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7004" w:rsidRPr="00FE3643" w:rsidRDefault="00F37004" w:rsidP="00FE3643">
      <w:pPr>
        <w:jc w:val="center"/>
        <w:rPr>
          <w:b/>
          <w:bCs/>
          <w:sz w:val="96"/>
          <w:szCs w:val="96"/>
          <w:rtl/>
        </w:rPr>
      </w:pPr>
      <w:r w:rsidRPr="00FE3643">
        <w:rPr>
          <w:rFonts w:hint="cs"/>
          <w:b/>
          <w:bCs/>
          <w:sz w:val="96"/>
          <w:szCs w:val="96"/>
          <w:rtl/>
        </w:rPr>
        <w:t>اختصاص</w:t>
      </w:r>
    </w:p>
    <w:p w:rsidR="00F37004" w:rsidRDefault="00F37004">
      <w:pPr>
        <w:bidi w:val="0"/>
        <w:rPr>
          <w:rtl/>
        </w:rPr>
      </w:pPr>
      <w:r>
        <w:rPr>
          <w:rtl/>
        </w:rPr>
        <w:br w:type="page"/>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lastRenderedPageBreak/>
        <w:t>رقم القضية في المحكمة الإدارية</w:t>
      </w:r>
      <w:r w:rsidRPr="0092793C">
        <w:rPr>
          <w:rFonts w:ascii="Traditional Arabic" w:hAnsi="Traditional Arabic" w:cs="Traditional Arabic" w:hint="cs"/>
          <w:b/>
          <w:bCs/>
          <w:sz w:val="32"/>
          <w:szCs w:val="32"/>
          <w:rtl/>
        </w:rPr>
        <w:t xml:space="preserve"> 12736/2/ق لعام 1437هـ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رقم القضية في محكمة الاستئناف الإدارية </w:t>
      </w:r>
      <w:r w:rsidRPr="0092793C">
        <w:rPr>
          <w:rFonts w:ascii="Traditional Arabic" w:hAnsi="Traditional Arabic" w:cs="Traditional Arabic" w:hint="cs"/>
          <w:b/>
          <w:bCs/>
          <w:sz w:val="32"/>
          <w:szCs w:val="32"/>
          <w:rtl/>
        </w:rPr>
        <w:t>178/2/س</w:t>
      </w:r>
      <w:r w:rsidRPr="0092793C">
        <w:rPr>
          <w:rFonts w:ascii="Traditional Arabic" w:hAnsi="Traditional Arabic" w:cs="Traditional Arabic"/>
          <w:b/>
          <w:bCs/>
          <w:sz w:val="32"/>
          <w:szCs w:val="32"/>
          <w:rtl/>
        </w:rPr>
        <w:t xml:space="preserve"> لعام 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تاريخ الجلسة </w:t>
      </w:r>
      <w:r w:rsidRPr="0092793C">
        <w:rPr>
          <w:rFonts w:ascii="Traditional Arabic" w:hAnsi="Traditional Arabic" w:cs="Traditional Arabic" w:hint="cs"/>
          <w:b/>
          <w:bCs/>
          <w:sz w:val="32"/>
          <w:szCs w:val="32"/>
          <w:rtl/>
        </w:rPr>
        <w:t>24</w:t>
      </w:r>
      <w:r w:rsidRPr="0092793C">
        <w:rPr>
          <w:rFonts w:ascii="Traditional Arabic" w:hAnsi="Traditional Arabic" w:cs="Traditional Arabic"/>
          <w:b/>
          <w:bCs/>
          <w:sz w:val="32"/>
          <w:szCs w:val="32"/>
          <w:rtl/>
        </w:rPr>
        <w:t>/</w:t>
      </w:r>
      <w:r w:rsidRPr="0092793C">
        <w:rPr>
          <w:rFonts w:ascii="Traditional Arabic" w:hAnsi="Traditional Arabic" w:cs="Traditional Arabic" w:hint="cs"/>
          <w:b/>
          <w:bCs/>
          <w:sz w:val="32"/>
          <w:szCs w:val="32"/>
          <w:rtl/>
        </w:rPr>
        <w:t>1</w:t>
      </w:r>
      <w:r w:rsidRPr="0092793C">
        <w:rPr>
          <w:rFonts w:ascii="Traditional Arabic" w:hAnsi="Traditional Arabic" w:cs="Traditional Arabic"/>
          <w:b/>
          <w:bCs/>
          <w:sz w:val="32"/>
          <w:szCs w:val="32"/>
          <w:rtl/>
        </w:rPr>
        <w:t>/143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b/>
          <w:bCs/>
          <w:sz w:val="32"/>
          <w:szCs w:val="32"/>
          <w:rtl/>
        </w:rPr>
        <w:t>الموضوعات</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اختصاص - اختصاص ولائي - شركة مضاربة - شرط فاسد - اشتراط الربح من رأس المال</w:t>
      </w:r>
      <w:r w:rsidRPr="0092793C">
        <w:rPr>
          <w:rFonts w:ascii="Traditional Arabic" w:hAnsi="Traditional Arabic" w:cs="Traditional Arabic" w:hint="cs"/>
          <w:b/>
          <w:bCs/>
          <w:sz w:val="32"/>
          <w:szCs w:val="32"/>
          <w:rtl/>
        </w:rPr>
        <w:t>.</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مطالبة المدعي الحكم بإجراء محاسبة قانونية بينه وبين المدعى عليه في ضوء حسابات المشروع</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ووقف تنفيذ القرار القضائي الصادر للمدعى عليه من محكمة التنفيذ - حقيقة التعاقد بين الطرفين قيام المدعى عليه بتمويل المدعي بمبلغ مالي لإقامة مشروع تجاري مقابل نسبة مقدر</w:t>
      </w:r>
      <w:r w:rsidRPr="0092793C">
        <w:rPr>
          <w:rFonts w:ascii="Traditional Arabic" w:hAnsi="Traditional Arabic" w:cs="Traditional Arabic" w:hint="cs"/>
          <w:sz w:val="32"/>
          <w:szCs w:val="32"/>
          <w:rtl/>
        </w:rPr>
        <w:t>ة</w:t>
      </w:r>
      <w:r w:rsidRPr="0092793C">
        <w:rPr>
          <w:rFonts w:ascii="Traditional Arabic" w:hAnsi="Traditional Arabic" w:cs="Traditional Arabic"/>
          <w:sz w:val="32"/>
          <w:szCs w:val="32"/>
          <w:rtl/>
        </w:rPr>
        <w:t xml:space="preserve"> وثابتة من مبلغ التمويل</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الاتفاق الوراد في العقد انطوى على شرط مفسد لعقد الشركة؛ وذلك باشتراطه ربح</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محدد</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منسوب</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إلى رأس المال</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وليس بنسبة من الأرباح</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أثر ذلك: عدم اختصاص محاكم ديوان المظالم ولائي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بنظر</w:t>
      </w:r>
      <w:r w:rsidRPr="0092793C">
        <w:rPr>
          <w:rFonts w:ascii="Traditional Arabic" w:hAnsi="Traditional Arabic" w:cs="Traditional Arabic" w:hint="cs"/>
          <w:sz w:val="32"/>
          <w:szCs w:val="32"/>
          <w:rtl/>
        </w:rPr>
        <w:t xml:space="preserve"> هذه</w:t>
      </w:r>
      <w:r w:rsidRPr="0092793C">
        <w:rPr>
          <w:rFonts w:ascii="Traditional Arabic" w:hAnsi="Traditional Arabic" w:cs="Traditional Arabic"/>
          <w:sz w:val="32"/>
          <w:szCs w:val="32"/>
          <w:rtl/>
        </w:rPr>
        <w:t xml:space="preserve"> الدعوى.</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lang w:bidi="ar-EG"/>
        </w:rPr>
      </w:pPr>
      <w:r w:rsidRPr="0092793C">
        <w:rPr>
          <w:rFonts w:ascii="Traditional Arabic" w:hAnsi="Traditional Arabic" w:cs="Traditional Arabic" w:hint="cs"/>
          <w:b/>
          <w:bCs/>
          <w:sz w:val="32"/>
          <w:szCs w:val="32"/>
          <w:rtl/>
        </w:rPr>
        <w:t>الوقائع</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sz w:val="32"/>
          <w:szCs w:val="32"/>
          <w:rtl/>
        </w:rPr>
        <w:t xml:space="preserve">تتلخص وقائع هذه الدعوى في أن المدعي وكالة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تقدم إلى هذه المحكمة بلائحة دعوی تضمنت أنه بموجب العقد المؤرخ في</w:t>
      </w:r>
      <w:r w:rsidRPr="0092793C">
        <w:rPr>
          <w:rFonts w:ascii="Traditional Arabic" w:hAnsi="Traditional Arabic" w:cs="Traditional Arabic" w:hint="cs"/>
          <w:sz w:val="32"/>
          <w:szCs w:val="32"/>
          <w:rtl/>
        </w:rPr>
        <w:t xml:space="preserve"> 10/4/2015م </w:t>
      </w:r>
      <w:r w:rsidRPr="0092793C">
        <w:rPr>
          <w:rFonts w:ascii="Traditional Arabic" w:hAnsi="Traditional Arabic" w:cs="Traditional Arabic"/>
          <w:sz w:val="32"/>
          <w:szCs w:val="32"/>
          <w:rtl/>
        </w:rPr>
        <w:t>تعاقد موكله مع المدعى عليه على قيام الأخيرة بتمويله بمبلغ قدره</w:t>
      </w:r>
      <w:r w:rsidRPr="0092793C">
        <w:rPr>
          <w:rFonts w:ascii="Traditional Arabic" w:hAnsi="Traditional Arabic" w:cs="Traditional Arabic" w:hint="cs"/>
          <w:sz w:val="32"/>
          <w:szCs w:val="32"/>
          <w:rtl/>
        </w:rPr>
        <w:t xml:space="preserve"> (2.500.000 </w:t>
      </w:r>
      <w:r w:rsidRPr="0092793C">
        <w:rPr>
          <w:rFonts w:ascii="Traditional Arabic" w:hAnsi="Traditional Arabic" w:cs="Traditional Arabic"/>
          <w:sz w:val="32"/>
          <w:szCs w:val="32"/>
          <w:rtl/>
        </w:rPr>
        <w:t>ريال</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مليون</w:t>
      </w:r>
      <w:r w:rsidRPr="0092793C">
        <w:rPr>
          <w:rFonts w:ascii="Traditional Arabic" w:hAnsi="Traditional Arabic" w:cs="Traditional Arabic" w:hint="cs"/>
          <w:sz w:val="32"/>
          <w:szCs w:val="32"/>
          <w:rtl/>
        </w:rPr>
        <w:t>ان</w:t>
      </w:r>
      <w:r w:rsidRPr="0092793C">
        <w:rPr>
          <w:rFonts w:ascii="Traditional Arabic" w:hAnsi="Traditional Arabic" w:cs="Traditional Arabic"/>
          <w:sz w:val="32"/>
          <w:szCs w:val="32"/>
          <w:rtl/>
        </w:rPr>
        <w:t xml:space="preserve"> وخمسمئة ألف ريال في مشروع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مقابل نسبة وقدره</w:t>
      </w:r>
      <w:r w:rsidRPr="0092793C">
        <w:rPr>
          <w:rFonts w:ascii="Traditional Arabic" w:hAnsi="Traditional Arabic" w:cs="Traditional Arabic" w:hint="cs"/>
          <w:sz w:val="32"/>
          <w:szCs w:val="32"/>
          <w:rtl/>
        </w:rPr>
        <w:t xml:space="preserve"> (28</w:t>
      </w:r>
      <w:r w:rsidRPr="0092793C">
        <w:rPr>
          <w:rFonts w:ascii="Traditional Arabic" w:hAnsi="Traditional Arabic" w:cs="Traditional Arabic"/>
          <w:sz w:val="32"/>
          <w:szCs w:val="32"/>
          <w:rtl/>
        </w:rPr>
        <w:t>٪</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من مبلغ التمويل تحتسب من الأرباح بعد تصفية المشروع</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ومنح العقد للمدعى عليها متابعة المشروع فني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ومالي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وأثناء سير المشروع قام موكله بسداد الممول</w:t>
      </w:r>
      <w:r w:rsidRPr="0092793C">
        <w:rPr>
          <w:rFonts w:ascii="Traditional Arabic" w:hAnsi="Traditional Arabic" w:cs="Traditional Arabic" w:hint="cs"/>
          <w:sz w:val="32"/>
          <w:szCs w:val="32"/>
          <w:rtl/>
        </w:rPr>
        <w:t xml:space="preserve"> (1.950.000 </w:t>
      </w:r>
      <w:r w:rsidRPr="0092793C">
        <w:rPr>
          <w:rFonts w:ascii="Traditional Arabic" w:hAnsi="Traditional Arabic" w:cs="Traditional Arabic"/>
          <w:sz w:val="32"/>
          <w:szCs w:val="32"/>
          <w:rtl/>
        </w:rPr>
        <w:t>ريال</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بسبب ضغط من الشريك الممول بموجب الشيكات المحررة لديه كضمان، ثم</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تقدم المدعى عليه بباقي الشيكات المحررة </w:t>
      </w:r>
      <w:r w:rsidRPr="0092793C">
        <w:rPr>
          <w:rFonts w:ascii="Traditional Arabic" w:hAnsi="Traditional Arabic" w:cs="Traditional Arabic" w:hint="cs"/>
          <w:sz w:val="32"/>
          <w:szCs w:val="32"/>
          <w:rtl/>
        </w:rPr>
        <w:t>ك</w:t>
      </w:r>
      <w:r w:rsidRPr="0092793C">
        <w:rPr>
          <w:rFonts w:ascii="Traditional Arabic" w:hAnsi="Traditional Arabic" w:cs="Traditional Arabic"/>
          <w:sz w:val="32"/>
          <w:szCs w:val="32"/>
          <w:rtl/>
        </w:rPr>
        <w:t>ضمان والمتبقية لديه بقيمة</w:t>
      </w:r>
      <w:r w:rsidRPr="0092793C">
        <w:rPr>
          <w:rFonts w:ascii="Traditional Arabic" w:hAnsi="Traditional Arabic" w:cs="Traditional Arabic" w:hint="cs"/>
          <w:sz w:val="32"/>
          <w:szCs w:val="32"/>
          <w:rtl/>
        </w:rPr>
        <w:t xml:space="preserve"> (1.250.000 </w:t>
      </w:r>
      <w:r w:rsidRPr="0092793C">
        <w:rPr>
          <w:rFonts w:ascii="Traditional Arabic" w:hAnsi="Traditional Arabic" w:cs="Traditional Arabic"/>
          <w:sz w:val="32"/>
          <w:szCs w:val="32"/>
          <w:rtl/>
        </w:rPr>
        <w:t>ريال</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إلى محكمة التنفيذ بجدة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وحصل على القرار القضائي رقم</w:t>
      </w:r>
      <w:r w:rsidRPr="0092793C">
        <w:rPr>
          <w:rFonts w:ascii="Traditional Arabic" w:hAnsi="Traditional Arabic" w:cs="Traditional Arabic" w:hint="cs"/>
          <w:sz w:val="32"/>
          <w:szCs w:val="32"/>
          <w:rtl/>
        </w:rPr>
        <w:t xml:space="preserve"> (...) </w:t>
      </w:r>
      <w:r w:rsidRPr="0092793C">
        <w:rPr>
          <w:rFonts w:ascii="Traditional Arabic" w:hAnsi="Traditional Arabic" w:cs="Traditional Arabic"/>
          <w:sz w:val="32"/>
          <w:szCs w:val="32"/>
          <w:rtl/>
        </w:rPr>
        <w:t>وتاريخ</w:t>
      </w:r>
      <w:r w:rsidRPr="0092793C">
        <w:rPr>
          <w:rFonts w:ascii="Traditional Arabic" w:hAnsi="Traditional Arabic" w:cs="Traditional Arabic" w:hint="cs"/>
          <w:sz w:val="32"/>
          <w:szCs w:val="32"/>
          <w:rtl/>
        </w:rPr>
        <w:t xml:space="preserve"> 10/8/1437هـ </w:t>
      </w:r>
      <w:r w:rsidRPr="0092793C">
        <w:rPr>
          <w:rFonts w:ascii="Traditional Arabic" w:hAnsi="Traditional Arabic" w:cs="Traditional Arabic"/>
          <w:sz w:val="32"/>
          <w:szCs w:val="32"/>
          <w:rtl/>
        </w:rPr>
        <w:t>وطلب الحكم بإجراء المحاسبة القانونية بين المدعي</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والمدعى عليه في ضوء حسابات المشروع. ووقف تنفيذ القرار القضائي </w:t>
      </w:r>
      <w:r w:rsidRPr="0092793C">
        <w:rPr>
          <w:rFonts w:ascii="Traditional Arabic" w:hAnsi="Traditional Arabic" w:cs="Traditional Arabic" w:hint="cs"/>
          <w:sz w:val="32"/>
          <w:szCs w:val="32"/>
          <w:rtl/>
        </w:rPr>
        <w:t>ر</w:t>
      </w:r>
      <w:r w:rsidRPr="0092793C">
        <w:rPr>
          <w:rFonts w:ascii="Traditional Arabic" w:hAnsi="Traditional Arabic" w:cs="Traditional Arabic"/>
          <w:sz w:val="32"/>
          <w:szCs w:val="32"/>
          <w:rtl/>
        </w:rPr>
        <w:t>قم</w:t>
      </w:r>
      <w:r w:rsidRPr="0092793C">
        <w:rPr>
          <w:rFonts w:ascii="Traditional Arabic" w:hAnsi="Traditional Arabic" w:cs="Traditional Arabic" w:hint="cs"/>
          <w:sz w:val="32"/>
          <w:szCs w:val="32"/>
          <w:rtl/>
        </w:rPr>
        <w:t xml:space="preserve"> (...) </w:t>
      </w:r>
      <w:r w:rsidRPr="0092793C">
        <w:rPr>
          <w:rFonts w:ascii="Traditional Arabic" w:hAnsi="Traditional Arabic" w:cs="Traditional Arabic"/>
          <w:sz w:val="32"/>
          <w:szCs w:val="32"/>
          <w:rtl/>
        </w:rPr>
        <w:t>وتاريخ</w:t>
      </w:r>
      <w:r w:rsidRPr="0092793C">
        <w:rPr>
          <w:rFonts w:ascii="Traditional Arabic" w:hAnsi="Traditional Arabic" w:cs="Traditional Arabic" w:hint="cs"/>
          <w:sz w:val="32"/>
          <w:szCs w:val="32"/>
          <w:rtl/>
        </w:rPr>
        <w:t xml:space="preserve"> 10/8/1437ه</w:t>
      </w:r>
      <w:r w:rsidRPr="0092793C">
        <w:rPr>
          <w:rFonts w:ascii="Traditional Arabic" w:hAnsi="Traditional Arabic" w:cs="Traditional Arabic"/>
          <w:sz w:val="32"/>
          <w:szCs w:val="32"/>
          <w:rtl/>
        </w:rPr>
        <w:t xml:space="preserve"> الصادر للمدعى عليه من محكمة الت</w:t>
      </w:r>
      <w:r w:rsidRPr="0092793C">
        <w:rPr>
          <w:rFonts w:ascii="Traditional Arabic" w:hAnsi="Traditional Arabic" w:cs="Traditional Arabic" w:hint="cs"/>
          <w:sz w:val="32"/>
          <w:szCs w:val="32"/>
          <w:rtl/>
        </w:rPr>
        <w:t>ن</w:t>
      </w:r>
      <w:r w:rsidRPr="0092793C">
        <w:rPr>
          <w:rFonts w:ascii="Traditional Arabic" w:hAnsi="Traditional Arabic" w:cs="Traditional Arabic"/>
          <w:sz w:val="32"/>
          <w:szCs w:val="32"/>
          <w:rtl/>
        </w:rPr>
        <w:t>فيذ بموجب الشيكات المحررة له على سبيل الضمان وتسوية الحسابات في ضوء حسابات المشروع.</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b/>
          <w:bCs/>
          <w:sz w:val="32"/>
          <w:szCs w:val="32"/>
          <w:rtl/>
        </w:rPr>
        <w:t>الأسباب</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92793C">
        <w:rPr>
          <w:rFonts w:ascii="Traditional Arabic" w:hAnsi="Traditional Arabic" w:cs="Traditional Arabic"/>
          <w:sz w:val="32"/>
          <w:szCs w:val="32"/>
          <w:rtl/>
        </w:rPr>
        <w:t>لما كان النظر في الاختصاص من الأمور الأولية التي يتعين على القاضي بحثها والنظر فيها ابتداء</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قبل الدخول في موضوع المنازعة ولو لم يكن ذلك بطلب من الخصوم لكونه متعلق</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بالولاية القضائية والتي هي </w:t>
      </w:r>
      <w:r w:rsidRPr="0092793C">
        <w:rPr>
          <w:rFonts w:ascii="Traditional Arabic" w:hAnsi="Traditional Arabic" w:cs="Traditional Arabic"/>
          <w:sz w:val="32"/>
          <w:szCs w:val="32"/>
          <w:rtl/>
        </w:rPr>
        <w:lastRenderedPageBreak/>
        <w:t>من قواعد النظام العام. وحيث إن القضاء التجاري في نظره لمنازعات الشركات إنما يختص بالنظر في المنازعات الناشئة عن الشركات النظامية والشركات المنعقدة على وفق أحكام الفقه الإسلامي، وحيث إن الاتفاق الوارد في دعوى المدعي انطوى على شرط مفسد لعقد الشركة، وذلك باشتراطه ربح</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محدد</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منسوب</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إلى رأس المال وليس بنسبة من الأرباح</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مما تكون معه هذه الدعوى غير مشمولة بالولاية القضائية لديوان المظالم بهيئة قضائه التجاري. </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lang w:bidi="ar-EG"/>
        </w:rPr>
        <w:t xml:space="preserve">لذلك حكمت الدائرة: </w:t>
      </w:r>
      <w:r w:rsidRPr="0092793C">
        <w:rPr>
          <w:rFonts w:ascii="Traditional Arabic" w:hAnsi="Traditional Arabic" w:cs="Traditional Arabic"/>
          <w:b/>
          <w:bCs/>
          <w:sz w:val="32"/>
          <w:szCs w:val="32"/>
          <w:rtl/>
        </w:rPr>
        <w:t>بعدم اختصاص محاكم ديوان المظالم ولائي</w:t>
      </w:r>
      <w:r w:rsidRPr="0092793C">
        <w:rPr>
          <w:rFonts w:ascii="Traditional Arabic" w:hAnsi="Traditional Arabic" w:cs="Traditional Arabic" w:hint="cs"/>
          <w:b/>
          <w:bCs/>
          <w:sz w:val="32"/>
          <w:szCs w:val="32"/>
          <w:rtl/>
        </w:rPr>
        <w:t>اً</w:t>
      </w:r>
      <w:r w:rsidRPr="0092793C">
        <w:rPr>
          <w:rFonts w:ascii="Traditional Arabic" w:hAnsi="Traditional Arabic" w:cs="Traditional Arabic"/>
          <w:b/>
          <w:bCs/>
          <w:sz w:val="32"/>
          <w:szCs w:val="32"/>
          <w:rtl/>
        </w:rPr>
        <w:t xml:space="preserve"> ينظر الدعوى</w:t>
      </w:r>
      <w:r w:rsidRPr="0092793C">
        <w:rPr>
          <w:rFonts w:ascii="Traditional Arabic" w:hAnsi="Traditional Arabic" w:cs="Traditional Arabic" w:hint="cs"/>
          <w:b/>
          <w:bCs/>
          <w:sz w:val="32"/>
          <w:szCs w:val="32"/>
          <w:rtl/>
        </w:rPr>
        <w:t>.</w:t>
      </w:r>
    </w:p>
    <w:p w:rsidR="00F37004" w:rsidRPr="0092793C"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والله الموفق</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وصلى الله وسلم على نبينا محمد</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وعلى آله وصحبه أجمعين.</w:t>
      </w:r>
    </w:p>
    <w:p w:rsidR="00F37004" w:rsidRPr="0092793C" w:rsidRDefault="00F37004" w:rsidP="00F37004">
      <w:pPr>
        <w:autoSpaceDE w:val="0"/>
        <w:autoSpaceDN w:val="0"/>
        <w:adjustRightInd w:val="0"/>
        <w:spacing w:after="100"/>
        <w:jc w:val="both"/>
        <w:rPr>
          <w:rFonts w:ascii="Traditional Arabic" w:hAnsi="Traditional Arabic" w:cs="Traditional Arabic"/>
          <w:b/>
          <w:bCs/>
          <w:sz w:val="32"/>
          <w:szCs w:val="32"/>
          <w:rtl/>
        </w:rPr>
      </w:pP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Pr>
      </w:pPr>
      <w:r w:rsidRPr="0092793C">
        <w:rPr>
          <w:rFonts w:ascii="Traditional Arabic" w:hAnsi="Traditional Arabic" w:cs="Traditional Arabic"/>
          <w:b/>
          <w:bCs/>
          <w:sz w:val="32"/>
          <w:szCs w:val="32"/>
          <w:rtl/>
        </w:rPr>
        <w:t>حكم محكمة الاستئناف</w:t>
      </w:r>
      <w:r w:rsidRPr="0092793C">
        <w:rPr>
          <w:rFonts w:ascii="Traditional Arabic" w:hAnsi="Traditional Arabic" w:cs="Traditional Arabic" w:hint="cs"/>
          <w:b/>
          <w:bCs/>
          <w:sz w:val="32"/>
          <w:szCs w:val="32"/>
          <w:rtl/>
        </w:rPr>
        <w:t>:</w:t>
      </w:r>
    </w:p>
    <w:p w:rsidR="00F37004" w:rsidRPr="0092793C" w:rsidRDefault="00F37004" w:rsidP="00F37004">
      <w:r w:rsidRPr="0092793C">
        <w:rPr>
          <w:rFonts w:ascii="Traditional Arabic" w:hAnsi="Traditional Arabic" w:cs="Traditional Arabic"/>
          <w:b/>
          <w:bCs/>
          <w:sz w:val="32"/>
          <w:szCs w:val="32"/>
          <w:rtl/>
        </w:rPr>
        <w:t xml:space="preserve">حكمت المحكمة بتأييد الحكم فيما انتهى </w:t>
      </w:r>
      <w:r w:rsidRPr="0092793C">
        <w:rPr>
          <w:rFonts w:ascii="Traditional Arabic" w:hAnsi="Traditional Arabic" w:cs="Traditional Arabic" w:hint="cs"/>
          <w:b/>
          <w:bCs/>
          <w:sz w:val="32"/>
          <w:szCs w:val="32"/>
          <w:rtl/>
        </w:rPr>
        <w:t>إ</w:t>
      </w:r>
      <w:r w:rsidRPr="0092793C">
        <w:rPr>
          <w:rFonts w:ascii="Traditional Arabic" w:hAnsi="Traditional Arabic" w:cs="Traditional Arabic"/>
          <w:b/>
          <w:bCs/>
          <w:sz w:val="32"/>
          <w:szCs w:val="32"/>
          <w:rtl/>
        </w:rPr>
        <w:t>ليه من قضاء.</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br w:type="page"/>
      </w:r>
      <w:r w:rsidRPr="0092793C">
        <w:rPr>
          <w:rFonts w:ascii="Traditional Arabic" w:hAnsi="Traditional Arabic" w:cs="Traditional Arabic"/>
          <w:b/>
          <w:bCs/>
          <w:sz w:val="32"/>
          <w:szCs w:val="32"/>
          <w:rtl/>
        </w:rPr>
        <w:lastRenderedPageBreak/>
        <w:t>رقم القضية في المحكمة الإدارية</w:t>
      </w:r>
      <w:r w:rsidRPr="0092793C">
        <w:rPr>
          <w:rFonts w:ascii="Traditional Arabic" w:hAnsi="Traditional Arabic" w:cs="Traditional Arabic" w:hint="cs"/>
          <w:b/>
          <w:bCs/>
          <w:sz w:val="32"/>
          <w:szCs w:val="32"/>
          <w:rtl/>
        </w:rPr>
        <w:t xml:space="preserve"> 1226/8/ق لعام 1437هـ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رقم القضية في محكمة الاستئناف الإدارية </w:t>
      </w:r>
      <w:r w:rsidRPr="0092793C">
        <w:rPr>
          <w:rFonts w:ascii="Traditional Arabic" w:hAnsi="Traditional Arabic" w:cs="Traditional Arabic" w:hint="cs"/>
          <w:b/>
          <w:bCs/>
          <w:sz w:val="32"/>
          <w:szCs w:val="32"/>
          <w:rtl/>
        </w:rPr>
        <w:t>915/ق</w:t>
      </w:r>
      <w:r w:rsidRPr="0092793C">
        <w:rPr>
          <w:rFonts w:ascii="Traditional Arabic" w:hAnsi="Traditional Arabic" w:cs="Traditional Arabic"/>
          <w:b/>
          <w:bCs/>
          <w:sz w:val="32"/>
          <w:szCs w:val="32"/>
          <w:rtl/>
        </w:rPr>
        <w:t xml:space="preserve"> لعام 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تاريخ الجلسة </w:t>
      </w:r>
      <w:r w:rsidRPr="0092793C">
        <w:rPr>
          <w:rFonts w:ascii="Traditional Arabic" w:hAnsi="Traditional Arabic" w:cs="Traditional Arabic" w:hint="cs"/>
          <w:b/>
          <w:bCs/>
          <w:sz w:val="32"/>
          <w:szCs w:val="32"/>
          <w:rtl/>
        </w:rPr>
        <w:t>23</w:t>
      </w:r>
      <w:r w:rsidRPr="0092793C">
        <w:rPr>
          <w:rFonts w:ascii="Traditional Arabic" w:hAnsi="Traditional Arabic" w:cs="Traditional Arabic"/>
          <w:b/>
          <w:bCs/>
          <w:sz w:val="32"/>
          <w:szCs w:val="32"/>
          <w:rtl/>
        </w:rPr>
        <w:t>/</w:t>
      </w:r>
      <w:r w:rsidRPr="0092793C">
        <w:rPr>
          <w:rFonts w:ascii="Traditional Arabic" w:hAnsi="Traditional Arabic" w:cs="Traditional Arabic" w:hint="cs"/>
          <w:b/>
          <w:bCs/>
          <w:sz w:val="32"/>
          <w:szCs w:val="32"/>
          <w:rtl/>
        </w:rPr>
        <w:t>2</w:t>
      </w:r>
      <w:r w:rsidRPr="0092793C">
        <w:rPr>
          <w:rFonts w:ascii="Traditional Arabic" w:hAnsi="Traditional Arabic" w:cs="Traditional Arabic"/>
          <w:b/>
          <w:bCs/>
          <w:sz w:val="32"/>
          <w:szCs w:val="32"/>
          <w:rtl/>
        </w:rPr>
        <w:t>/143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b/>
          <w:bCs/>
          <w:sz w:val="32"/>
          <w:szCs w:val="32"/>
          <w:rtl/>
        </w:rPr>
        <w:t>الموضوعات</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اختصاص - اختصاص ولائي - صفة التاجر - استقدام عاملة منزلية</w:t>
      </w:r>
      <w:r w:rsidRPr="0092793C">
        <w:rPr>
          <w:rFonts w:ascii="Traditional Arabic" w:hAnsi="Traditional Arabic" w:cs="Traditional Arabic" w:hint="cs"/>
          <w:b/>
          <w:bCs/>
          <w:sz w:val="32"/>
          <w:szCs w:val="32"/>
          <w:rtl/>
        </w:rPr>
        <w:t>.</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sz w:val="32"/>
          <w:szCs w:val="32"/>
          <w:rtl/>
        </w:rPr>
        <w:t xml:space="preserve">مطالبة المدعي إلزام المدعى عليه </w:t>
      </w:r>
      <w:r w:rsidRPr="0092793C">
        <w:rPr>
          <w:rFonts w:ascii="Traditional Arabic" w:hAnsi="Traditional Arabic" w:cs="Traditional Arabic" w:hint="cs"/>
          <w:sz w:val="32"/>
          <w:szCs w:val="32"/>
          <w:rtl/>
        </w:rPr>
        <w:t>باسترداد</w:t>
      </w:r>
      <w:r w:rsidRPr="0092793C">
        <w:rPr>
          <w:rFonts w:ascii="Traditional Arabic" w:hAnsi="Traditional Arabic" w:cs="Traditional Arabic"/>
          <w:sz w:val="32"/>
          <w:szCs w:val="32"/>
          <w:rtl/>
        </w:rPr>
        <w:t xml:space="preserve"> مبلغ استقدام </w:t>
      </w:r>
      <w:r w:rsidRPr="0092793C">
        <w:rPr>
          <w:rFonts w:ascii="Traditional Arabic" w:hAnsi="Traditional Arabic" w:cs="Traditional Arabic" w:hint="cs"/>
          <w:sz w:val="32"/>
          <w:szCs w:val="32"/>
          <w:rtl/>
        </w:rPr>
        <w:t>عاملة</w:t>
      </w:r>
      <w:r w:rsidRPr="0092793C">
        <w:rPr>
          <w:rFonts w:ascii="Traditional Arabic" w:hAnsi="Traditional Arabic" w:cs="Traditional Arabic"/>
          <w:sz w:val="32"/>
          <w:szCs w:val="32"/>
          <w:rtl/>
        </w:rPr>
        <w:t xml:space="preserve"> منزلية - اختصاص ديوان المظالم ب</w:t>
      </w:r>
      <w:r w:rsidRPr="0092793C">
        <w:rPr>
          <w:rFonts w:ascii="Traditional Arabic" w:hAnsi="Traditional Arabic" w:cs="Traditional Arabic" w:hint="cs"/>
          <w:sz w:val="32"/>
          <w:szCs w:val="32"/>
          <w:rtl/>
        </w:rPr>
        <w:t>ه</w:t>
      </w:r>
      <w:r w:rsidRPr="0092793C">
        <w:rPr>
          <w:rFonts w:ascii="Traditional Arabic" w:hAnsi="Traditional Arabic" w:cs="Traditional Arabic"/>
          <w:sz w:val="32"/>
          <w:szCs w:val="32"/>
          <w:rtl/>
        </w:rPr>
        <w:t>يئ</w:t>
      </w:r>
      <w:r w:rsidRPr="0092793C">
        <w:rPr>
          <w:rFonts w:ascii="Traditional Arabic" w:hAnsi="Traditional Arabic" w:cs="Traditional Arabic" w:hint="cs"/>
          <w:sz w:val="32"/>
          <w:szCs w:val="32"/>
          <w:rtl/>
        </w:rPr>
        <w:t>ة</w:t>
      </w:r>
      <w:r w:rsidRPr="0092793C">
        <w:rPr>
          <w:rFonts w:ascii="Traditional Arabic" w:hAnsi="Traditional Arabic" w:cs="Traditional Arabic"/>
          <w:sz w:val="32"/>
          <w:szCs w:val="32"/>
          <w:rtl/>
        </w:rPr>
        <w:t xml:space="preserve"> قضائه التجاري بنظر القضايا التجارية التي تنحصر في المنازعات التجارية الناشئة بين التجار - انتفاء صفة التاجر عن المدعي</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أثر ذلك: عدم اختصاص المحاكم التجارية بديوان المظالم ولائي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بنظر هذه الدعوى.</w:t>
      </w:r>
    </w:p>
    <w:p w:rsidR="00F37004" w:rsidRPr="0092793C" w:rsidRDefault="00F37004" w:rsidP="00F37004">
      <w:pPr>
        <w:pStyle w:val="a3"/>
        <w:bidi/>
        <w:spacing w:before="0" w:beforeAutospacing="0" w:afterAutospacing="0"/>
        <w:jc w:val="center"/>
        <w:rPr>
          <w:rFonts w:ascii="Traditional Arabic" w:hAnsi="Traditional Arabic" w:cs="Traditional Arabic"/>
          <w:b/>
          <w:bCs/>
          <w:sz w:val="32"/>
          <w:szCs w:val="32"/>
        </w:rPr>
      </w:pPr>
      <w:r w:rsidRPr="0092793C">
        <w:rPr>
          <w:rFonts w:ascii="Traditional Arabic" w:hAnsi="Traditional Arabic" w:cs="Traditional Arabic" w:hint="cs"/>
          <w:b/>
          <w:bCs/>
          <w:sz w:val="32"/>
          <w:szCs w:val="32"/>
          <w:rtl/>
        </w:rPr>
        <w:t>مستند الحكم</w:t>
      </w:r>
    </w:p>
    <w:p w:rsidR="00F37004" w:rsidRPr="0092793C" w:rsidRDefault="00F37004" w:rsidP="00F37004">
      <w:pPr>
        <w:pStyle w:val="a3"/>
        <w:numPr>
          <w:ilvl w:val="0"/>
          <w:numId w:val="1"/>
        </w:numPr>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 xml:space="preserve">المادة (1) من نظام المحكمة التجارية الصادر </w:t>
      </w:r>
      <w:r w:rsidRPr="0092793C">
        <w:rPr>
          <w:rFonts w:ascii="Traditional Arabic" w:hAnsi="Traditional Arabic" w:cs="Traditional Arabic" w:hint="cs"/>
          <w:sz w:val="32"/>
          <w:szCs w:val="32"/>
          <w:rtl/>
        </w:rPr>
        <w:t>بالأمر الملكي</w:t>
      </w:r>
      <w:r w:rsidRPr="0092793C">
        <w:rPr>
          <w:rFonts w:ascii="Traditional Arabic" w:hAnsi="Traditional Arabic" w:cs="Traditional Arabic"/>
          <w:sz w:val="32"/>
          <w:szCs w:val="32"/>
          <w:rtl/>
        </w:rPr>
        <w:t xml:space="preserve"> رقم (م/</w:t>
      </w:r>
      <w:r w:rsidRPr="0092793C">
        <w:rPr>
          <w:rFonts w:ascii="Traditional Arabic" w:hAnsi="Traditional Arabic" w:cs="Traditional Arabic"/>
          <w:sz w:val="32"/>
          <w:szCs w:val="32"/>
          <w:rtl/>
          <w:lang w:bidi="fa-IR"/>
        </w:rPr>
        <w:t xml:space="preserve">۳۲) </w:t>
      </w:r>
      <w:r w:rsidRPr="0092793C">
        <w:rPr>
          <w:rFonts w:ascii="Traditional Arabic" w:hAnsi="Traditional Arabic" w:cs="Traditional Arabic"/>
          <w:sz w:val="32"/>
          <w:szCs w:val="32"/>
          <w:rtl/>
        </w:rPr>
        <w:t>وتاريخ</w:t>
      </w:r>
      <w:r w:rsidRPr="0092793C">
        <w:rPr>
          <w:rFonts w:ascii="Traditional Arabic" w:hAnsi="Traditional Arabic" w:cs="Traditional Arabic" w:hint="cs"/>
          <w:sz w:val="32"/>
          <w:szCs w:val="32"/>
          <w:rtl/>
        </w:rPr>
        <w:t xml:space="preserve"> 15/1/1350هـ.</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hint="cs"/>
          <w:b/>
          <w:bCs/>
          <w:sz w:val="32"/>
          <w:szCs w:val="32"/>
          <w:rtl/>
        </w:rPr>
        <w:t>الوقائع</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sz w:val="32"/>
          <w:szCs w:val="32"/>
          <w:rtl/>
        </w:rPr>
        <w:t>تتحصل وقائع هذه الدعوى</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بالقدر اللازم لإصدار هذا الحكم</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بتقدم المدعي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إلى هذه المحكمة بلائحة دعوى يذكر فيها أنه دفع للمدعى عليه مبلغ</w:t>
      </w:r>
      <w:r w:rsidRPr="0092793C">
        <w:rPr>
          <w:rFonts w:ascii="Traditional Arabic" w:hAnsi="Traditional Arabic" w:cs="Traditional Arabic" w:hint="cs"/>
          <w:sz w:val="32"/>
          <w:szCs w:val="32"/>
          <w:rtl/>
        </w:rPr>
        <w:t xml:space="preserve"> (17.500) </w:t>
      </w:r>
      <w:r w:rsidRPr="0092793C">
        <w:rPr>
          <w:rFonts w:ascii="Traditional Arabic" w:hAnsi="Traditional Arabic" w:cs="Traditional Arabic"/>
          <w:sz w:val="32"/>
          <w:szCs w:val="32"/>
          <w:rtl/>
        </w:rPr>
        <w:t>سبعة عشر ألف</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وخمسمئة ريال لاستقدام عاملة منزلية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وأنه أمضى سنة وتسعة أشهر ولم يلتزم المدعى عليه بإحضار العاملة المنزلية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وهو ينتظر الوعود</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مما تسبب له ولأمه بالضرر، ويطلب في نهاية مذكرته إلزام المدعى عليه بإرجاع المبلغ وقدره </w:t>
      </w:r>
      <w:r w:rsidRPr="0092793C">
        <w:rPr>
          <w:rFonts w:ascii="Traditional Arabic" w:hAnsi="Traditional Arabic" w:cs="Traditional Arabic" w:hint="cs"/>
          <w:sz w:val="32"/>
          <w:szCs w:val="32"/>
          <w:rtl/>
        </w:rPr>
        <w:t xml:space="preserve">(17.500) </w:t>
      </w:r>
      <w:r w:rsidRPr="0092793C">
        <w:rPr>
          <w:rFonts w:ascii="Traditional Arabic" w:hAnsi="Traditional Arabic" w:cs="Traditional Arabic"/>
          <w:sz w:val="32"/>
          <w:szCs w:val="32"/>
          <w:rtl/>
        </w:rPr>
        <w:t>سبعة عشر ألف</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وخمسمئة ريال. وبإحالة القضية لهذه الدائرة لنظرها، عقدت لها جلسة هذا اليوم</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وفيها سألت الدائرة المدعي عن دعواه فذكر أنها وفق ما جاء في لائحة الدعوى وصور المستندات المرفقة معها</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والتي خلص فيها إلى طلب إلزام المدعی</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عليه بأن يعيد له مبلغ</w:t>
      </w:r>
      <w:r w:rsidRPr="0092793C">
        <w:rPr>
          <w:rFonts w:ascii="Traditional Arabic" w:hAnsi="Traditional Arabic" w:cs="Traditional Arabic" w:hint="cs"/>
          <w:sz w:val="32"/>
          <w:szCs w:val="32"/>
          <w:rtl/>
        </w:rPr>
        <w:t xml:space="preserve"> (17.500) </w:t>
      </w:r>
      <w:r w:rsidRPr="0092793C">
        <w:rPr>
          <w:rFonts w:ascii="Traditional Arabic" w:hAnsi="Traditional Arabic" w:cs="Traditional Arabic"/>
          <w:sz w:val="32"/>
          <w:szCs w:val="32"/>
          <w:rtl/>
        </w:rPr>
        <w:t>سبعة عشر ألف</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وخمسمئة ريال وذلك مقابل استقدام </w:t>
      </w:r>
      <w:r w:rsidRPr="0092793C">
        <w:rPr>
          <w:rFonts w:ascii="Traditional Arabic" w:hAnsi="Traditional Arabic" w:cs="Traditional Arabic" w:hint="cs"/>
          <w:sz w:val="32"/>
          <w:szCs w:val="32"/>
          <w:rtl/>
        </w:rPr>
        <w:t>عاملة</w:t>
      </w:r>
      <w:r w:rsidRPr="0092793C">
        <w:rPr>
          <w:rFonts w:ascii="Traditional Arabic" w:hAnsi="Traditional Arabic" w:cs="Traditional Arabic"/>
          <w:sz w:val="32"/>
          <w:szCs w:val="32"/>
          <w:rtl/>
        </w:rPr>
        <w:t xml:space="preserve"> منزلية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ولم يف</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بالتزامه، وبعد التأمل والمداولة أصدرت الدائرة حكمها بناء</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على الأسباب التالية</w:t>
      </w:r>
      <w:r w:rsidRPr="0092793C">
        <w:rPr>
          <w:rFonts w:ascii="Traditional Arabic" w:hAnsi="Traditional Arabic" w:cs="Traditional Arabic"/>
          <w:sz w:val="32"/>
          <w:szCs w:val="32"/>
        </w:rPr>
        <w:t>.</w:t>
      </w:r>
    </w:p>
    <w:p w:rsidR="00F37004" w:rsidRPr="0092793C"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الأسباب</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Pr>
      </w:pPr>
      <w:r w:rsidRPr="0092793C">
        <w:rPr>
          <w:rFonts w:ascii="Traditional Arabic" w:hAnsi="Traditional Arabic" w:cs="Traditional Arabic"/>
          <w:sz w:val="32"/>
          <w:szCs w:val="32"/>
          <w:rtl/>
        </w:rPr>
        <w:t xml:space="preserve">لما كان المدعي يطلب إلزام المدعى عليه بدفع مبلغ </w:t>
      </w:r>
      <w:r w:rsidRPr="0092793C">
        <w:rPr>
          <w:rFonts w:ascii="Traditional Arabic" w:hAnsi="Traditional Arabic" w:cs="Traditional Arabic" w:hint="cs"/>
          <w:sz w:val="32"/>
          <w:szCs w:val="32"/>
          <w:rtl/>
        </w:rPr>
        <w:t xml:space="preserve">(17.500) </w:t>
      </w:r>
      <w:r w:rsidRPr="0092793C">
        <w:rPr>
          <w:rFonts w:ascii="Traditional Arabic" w:hAnsi="Traditional Arabic" w:cs="Traditional Arabic"/>
          <w:sz w:val="32"/>
          <w:szCs w:val="32"/>
          <w:rtl/>
        </w:rPr>
        <w:t>سبعة عشر ألف</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وخمسمئة ريال وذلك مقابل استقدام </w:t>
      </w:r>
      <w:r w:rsidRPr="0092793C">
        <w:rPr>
          <w:rFonts w:ascii="Traditional Arabic" w:hAnsi="Traditional Arabic" w:cs="Traditional Arabic" w:hint="cs"/>
          <w:sz w:val="32"/>
          <w:szCs w:val="32"/>
          <w:rtl/>
        </w:rPr>
        <w:t>عاملة</w:t>
      </w:r>
      <w:r w:rsidRPr="0092793C">
        <w:rPr>
          <w:rFonts w:ascii="Traditional Arabic" w:hAnsi="Traditional Arabic" w:cs="Traditional Arabic"/>
          <w:sz w:val="32"/>
          <w:szCs w:val="32"/>
          <w:rtl/>
        </w:rPr>
        <w:t xml:space="preserve"> منزلية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وحيث إن النظر في موضوع الاختصاص الولائي من المسائل الأولية التي يتعين بحثها قبل</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النظر في موضوع الدعوى. ولو لم يثره أحد الأطراف، إذ إن عدم الاختصاص مانع في الأصل من نظر الدعوى وسالب للولاية عنها، وحيث إن اختصاص ديوان المظالم بنظر القضايا التجارية </w:t>
      </w:r>
      <w:r w:rsidRPr="0092793C">
        <w:rPr>
          <w:rFonts w:ascii="Traditional Arabic" w:hAnsi="Traditional Arabic" w:cs="Traditional Arabic"/>
          <w:sz w:val="32"/>
          <w:szCs w:val="32"/>
          <w:rtl/>
        </w:rPr>
        <w:lastRenderedPageBreak/>
        <w:t>ينحصر بالفصل في المنازعات التجارية الناشئة بين التجار في تعاملاتهم التجارية الأصلية والتبعية وقضايا الشركات، وبما أن المدعي يطالب المدعى عليه بعقد استقدام عاملة منزلية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وهذا يتبين أن المدعي لا يحمل صفة التاجر التي حددتها المادة الأولى من نظام المحكمة التجارية، والتي نصت على</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أن التاجر هو من اشتغل بالمعاملات التجارية واتخذها مهنة له</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الأمر الذي تنتهي معه الدائرة إلى الحكم بعدم الاختصاص الولائي.</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lang w:bidi="ar-EG"/>
        </w:rPr>
        <w:t xml:space="preserve">لذلك حكمت الدائرة: </w:t>
      </w:r>
      <w:r w:rsidRPr="0092793C">
        <w:rPr>
          <w:rFonts w:ascii="Traditional Arabic" w:hAnsi="Traditional Arabic" w:cs="Traditional Arabic"/>
          <w:b/>
          <w:bCs/>
          <w:sz w:val="32"/>
          <w:szCs w:val="32"/>
          <w:rtl/>
        </w:rPr>
        <w:t>بعدم اختصاص المحاكم ال</w:t>
      </w:r>
      <w:r w:rsidRPr="0092793C">
        <w:rPr>
          <w:rFonts w:ascii="Traditional Arabic" w:hAnsi="Traditional Arabic" w:cs="Traditional Arabic" w:hint="cs"/>
          <w:b/>
          <w:bCs/>
          <w:sz w:val="32"/>
          <w:szCs w:val="32"/>
          <w:rtl/>
        </w:rPr>
        <w:t xml:space="preserve">تجارية </w:t>
      </w:r>
      <w:r w:rsidRPr="0092793C">
        <w:rPr>
          <w:rFonts w:ascii="Traditional Arabic" w:hAnsi="Traditional Arabic" w:cs="Traditional Arabic"/>
          <w:b/>
          <w:bCs/>
          <w:sz w:val="32"/>
          <w:szCs w:val="32"/>
          <w:rtl/>
        </w:rPr>
        <w:t>بديوان المظالم ولائي</w:t>
      </w:r>
      <w:r w:rsidRPr="0092793C">
        <w:rPr>
          <w:rFonts w:ascii="Traditional Arabic" w:hAnsi="Traditional Arabic" w:cs="Traditional Arabic" w:hint="cs"/>
          <w:b/>
          <w:bCs/>
          <w:sz w:val="32"/>
          <w:szCs w:val="32"/>
          <w:rtl/>
        </w:rPr>
        <w:t>اً</w:t>
      </w:r>
      <w:r w:rsidRPr="0092793C">
        <w:rPr>
          <w:rFonts w:ascii="Traditional Arabic" w:hAnsi="Traditional Arabic" w:cs="Traditional Arabic"/>
          <w:b/>
          <w:bCs/>
          <w:sz w:val="32"/>
          <w:szCs w:val="32"/>
          <w:rtl/>
        </w:rPr>
        <w:t xml:space="preserve"> بنظر</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الدعوى</w:t>
      </w:r>
      <w:r w:rsidRPr="0092793C">
        <w:rPr>
          <w:rFonts w:ascii="Traditional Arabic" w:hAnsi="Traditional Arabic" w:cs="Traditional Arabic" w:hint="cs"/>
          <w:b/>
          <w:bCs/>
          <w:sz w:val="32"/>
          <w:szCs w:val="32"/>
          <w:rtl/>
        </w:rPr>
        <w:t xml:space="preserve"> رقم (1226/8/ق)</w:t>
      </w:r>
      <w:r w:rsidRPr="0092793C">
        <w:rPr>
          <w:rFonts w:ascii="Traditional Arabic" w:hAnsi="Traditional Arabic" w:cs="Traditional Arabic"/>
          <w:b/>
          <w:bCs/>
          <w:sz w:val="32"/>
          <w:szCs w:val="32"/>
          <w:rtl/>
        </w:rPr>
        <w:t xml:space="preserve"> والمقامة من </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ضد</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w:t>
      </w:r>
    </w:p>
    <w:p w:rsidR="00F37004" w:rsidRPr="0092793C"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والله الموفق</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وصلى الله وسلم على نبينا محمد</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وعلى آله وصحبه أجمعين.</w:t>
      </w:r>
    </w:p>
    <w:p w:rsidR="00F37004" w:rsidRPr="0092793C" w:rsidRDefault="00F37004" w:rsidP="00F37004">
      <w:pPr>
        <w:autoSpaceDE w:val="0"/>
        <w:autoSpaceDN w:val="0"/>
        <w:adjustRightInd w:val="0"/>
        <w:spacing w:after="100"/>
        <w:jc w:val="both"/>
        <w:rPr>
          <w:rFonts w:ascii="Traditional Arabic" w:hAnsi="Traditional Arabic" w:cs="Traditional Arabic"/>
          <w:sz w:val="32"/>
          <w:szCs w:val="32"/>
          <w:rtl/>
        </w:rPr>
      </w:pP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Pr>
      </w:pPr>
      <w:r w:rsidRPr="0092793C">
        <w:rPr>
          <w:rFonts w:ascii="Traditional Arabic" w:hAnsi="Traditional Arabic" w:cs="Traditional Arabic"/>
          <w:b/>
          <w:bCs/>
          <w:sz w:val="32"/>
          <w:szCs w:val="32"/>
          <w:rtl/>
        </w:rPr>
        <w:t>حكم محكمة الاستئناف</w:t>
      </w:r>
      <w:r w:rsidRPr="0092793C">
        <w:rPr>
          <w:rFonts w:ascii="Traditional Arabic" w:hAnsi="Traditional Arabic" w:cs="Traditional Arabic" w:hint="cs"/>
          <w:b/>
          <w:bCs/>
          <w:sz w:val="32"/>
          <w:szCs w:val="32"/>
          <w:rtl/>
        </w:rPr>
        <w:t>:</w:t>
      </w:r>
    </w:p>
    <w:p w:rsidR="00F37004" w:rsidRPr="0092793C" w:rsidRDefault="00F37004" w:rsidP="00F37004">
      <w:r w:rsidRPr="0092793C">
        <w:rPr>
          <w:rFonts w:ascii="Traditional Arabic" w:hAnsi="Traditional Arabic" w:cs="Traditional Arabic"/>
          <w:b/>
          <w:bCs/>
          <w:sz w:val="32"/>
          <w:szCs w:val="32"/>
          <w:rtl/>
        </w:rPr>
        <w:t xml:space="preserve">حكمت المحكمة بتأييد الحكم فيما انتهى </w:t>
      </w:r>
      <w:r w:rsidRPr="0092793C">
        <w:rPr>
          <w:rFonts w:ascii="Traditional Arabic" w:hAnsi="Traditional Arabic" w:cs="Traditional Arabic" w:hint="cs"/>
          <w:b/>
          <w:bCs/>
          <w:sz w:val="32"/>
          <w:szCs w:val="32"/>
          <w:rtl/>
        </w:rPr>
        <w:t>إ</w:t>
      </w:r>
      <w:r w:rsidRPr="0092793C">
        <w:rPr>
          <w:rFonts w:ascii="Traditional Arabic" w:hAnsi="Traditional Arabic" w:cs="Traditional Arabic"/>
          <w:b/>
          <w:bCs/>
          <w:sz w:val="32"/>
          <w:szCs w:val="32"/>
          <w:rtl/>
        </w:rPr>
        <w:t>ليه من قضاء</w:t>
      </w:r>
      <w:r w:rsidRPr="0092793C">
        <w:rPr>
          <w:rFonts w:ascii="Traditional Arabic" w:hAnsi="Traditional Arabic" w:cs="Traditional Arabic" w:hint="cs"/>
          <w:b/>
          <w:bCs/>
          <w:sz w:val="32"/>
          <w:szCs w:val="32"/>
          <w:rtl/>
        </w:rPr>
        <w:t>.</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br w:type="page"/>
      </w:r>
      <w:r w:rsidRPr="0092793C">
        <w:rPr>
          <w:rFonts w:ascii="Traditional Arabic" w:hAnsi="Traditional Arabic" w:cs="Traditional Arabic"/>
          <w:b/>
          <w:bCs/>
          <w:sz w:val="32"/>
          <w:szCs w:val="32"/>
          <w:rtl/>
        </w:rPr>
        <w:lastRenderedPageBreak/>
        <w:t xml:space="preserve">رقم القضية في محكمة الاستئناف الإدارية </w:t>
      </w:r>
      <w:r w:rsidRPr="0092793C">
        <w:rPr>
          <w:rFonts w:ascii="Traditional Arabic" w:hAnsi="Traditional Arabic" w:cs="Traditional Arabic" w:hint="cs"/>
          <w:b/>
          <w:bCs/>
          <w:sz w:val="32"/>
          <w:szCs w:val="32"/>
          <w:rtl/>
        </w:rPr>
        <w:t>702/2/س</w:t>
      </w:r>
      <w:r w:rsidRPr="0092793C">
        <w:rPr>
          <w:rFonts w:ascii="Traditional Arabic" w:hAnsi="Traditional Arabic" w:cs="Traditional Arabic"/>
          <w:b/>
          <w:bCs/>
          <w:sz w:val="32"/>
          <w:szCs w:val="32"/>
          <w:rtl/>
        </w:rPr>
        <w:t xml:space="preserve"> لعام 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تاريخ الجلسة </w:t>
      </w:r>
      <w:r w:rsidRPr="0092793C">
        <w:rPr>
          <w:rFonts w:ascii="Traditional Arabic" w:hAnsi="Traditional Arabic" w:cs="Traditional Arabic" w:hint="cs"/>
          <w:b/>
          <w:bCs/>
          <w:sz w:val="32"/>
          <w:szCs w:val="32"/>
          <w:rtl/>
        </w:rPr>
        <w:t>6</w:t>
      </w:r>
      <w:r w:rsidRPr="0092793C">
        <w:rPr>
          <w:rFonts w:ascii="Traditional Arabic" w:hAnsi="Traditional Arabic" w:cs="Traditional Arabic"/>
          <w:b/>
          <w:bCs/>
          <w:sz w:val="32"/>
          <w:szCs w:val="32"/>
          <w:rtl/>
        </w:rPr>
        <w:t>/</w:t>
      </w:r>
      <w:r w:rsidRPr="0092793C">
        <w:rPr>
          <w:rFonts w:ascii="Traditional Arabic" w:hAnsi="Traditional Arabic" w:cs="Traditional Arabic" w:hint="cs"/>
          <w:b/>
          <w:bCs/>
          <w:sz w:val="32"/>
          <w:szCs w:val="32"/>
          <w:rtl/>
        </w:rPr>
        <w:t>4</w:t>
      </w:r>
      <w:r w:rsidRPr="0092793C">
        <w:rPr>
          <w:rFonts w:ascii="Traditional Arabic" w:hAnsi="Traditional Arabic" w:cs="Traditional Arabic"/>
          <w:b/>
          <w:bCs/>
          <w:sz w:val="32"/>
          <w:szCs w:val="32"/>
          <w:rtl/>
        </w:rPr>
        <w:t>/143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bidi w:val="0"/>
      </w:pP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b/>
          <w:bCs/>
          <w:sz w:val="32"/>
          <w:szCs w:val="32"/>
          <w:rtl/>
        </w:rPr>
        <w:t>الموضوعات</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اختصاص - اختصاص ولائي - </w:t>
      </w:r>
      <w:r w:rsidRPr="0092793C">
        <w:rPr>
          <w:rFonts w:ascii="Traditional Arabic" w:hAnsi="Traditional Arabic" w:cs="Traditional Arabic" w:hint="cs"/>
          <w:b/>
          <w:bCs/>
          <w:sz w:val="32"/>
          <w:szCs w:val="32"/>
          <w:rtl/>
        </w:rPr>
        <w:t>صفة التاجر - انتفاء صفة العمل التجاري</w:t>
      </w:r>
      <w:r w:rsidRPr="0092793C">
        <w:rPr>
          <w:rFonts w:ascii="Traditional Arabic" w:hAnsi="Traditional Arabic" w:cs="Traditional Arabic"/>
          <w:b/>
          <w:bCs/>
          <w:sz w:val="32"/>
          <w:szCs w:val="32"/>
          <w:rtl/>
        </w:rPr>
        <w:t xml:space="preserve"> - استخلاص المعادن الثمينة - تحكيم</w:t>
      </w:r>
      <w:r w:rsidRPr="0092793C">
        <w:rPr>
          <w:rFonts w:ascii="Traditional Arabic" w:hAnsi="Traditional Arabic" w:cs="Traditional Arabic" w:hint="cs"/>
          <w:b/>
          <w:bCs/>
          <w:sz w:val="32"/>
          <w:szCs w:val="32"/>
          <w:rtl/>
        </w:rPr>
        <w:t>.</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 xml:space="preserve">مطالبة المدعية بوقف إجراءات التحكيم وإعادة نظر القضية من قبل المحكمة التجارية - العلاقة بين الطرفين تتمثل في أن المدعية قد </w:t>
      </w:r>
      <w:r w:rsidRPr="0092793C">
        <w:rPr>
          <w:rFonts w:ascii="Traditional Arabic" w:hAnsi="Traditional Arabic" w:cs="Traditional Arabic" w:hint="cs"/>
          <w:sz w:val="32"/>
          <w:szCs w:val="32"/>
          <w:rtl/>
        </w:rPr>
        <w:t>م</w:t>
      </w:r>
      <w:r w:rsidRPr="0092793C">
        <w:rPr>
          <w:rFonts w:ascii="Traditional Arabic" w:hAnsi="Traditional Arabic" w:cs="Traditional Arabic"/>
          <w:sz w:val="32"/>
          <w:szCs w:val="32"/>
          <w:rtl/>
        </w:rPr>
        <w:t>نحت تنفيذ مشروع استخلاص الذهب</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وتعاقدت مع المدعى عليها على توفير جميع المعدات وتقديم</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الخدمات اللازمة لتنفيذ الأعمال - انتفاء صفة العمل التجاري بالنسبة للمدعية؛ باعتبار أن استخراج ما في الأرض</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لايعد عملا</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ت</w:t>
      </w:r>
      <w:r w:rsidRPr="0092793C">
        <w:rPr>
          <w:rFonts w:ascii="Traditional Arabic" w:hAnsi="Traditional Arabic" w:cs="Traditional Arabic" w:hint="cs"/>
          <w:sz w:val="32"/>
          <w:szCs w:val="32"/>
          <w:rtl/>
        </w:rPr>
        <w:t>ج</w:t>
      </w:r>
      <w:r w:rsidRPr="0092793C">
        <w:rPr>
          <w:rFonts w:ascii="Traditional Arabic" w:hAnsi="Traditional Arabic" w:cs="Traditional Arabic"/>
          <w:sz w:val="32"/>
          <w:szCs w:val="32"/>
          <w:rtl/>
        </w:rPr>
        <w:t>اري</w:t>
      </w:r>
      <w:r w:rsidRPr="0092793C">
        <w:rPr>
          <w:rFonts w:ascii="Traditional Arabic" w:hAnsi="Traditional Arabic" w:cs="Traditional Arabic" w:hint="cs"/>
          <w:sz w:val="32"/>
          <w:szCs w:val="32"/>
          <w:rtl/>
        </w:rPr>
        <w:t>اً -</w:t>
      </w:r>
      <w:r w:rsidRPr="0092793C">
        <w:rPr>
          <w:rFonts w:ascii="Traditional Arabic" w:hAnsi="Traditional Arabic" w:cs="Traditional Arabic"/>
          <w:sz w:val="32"/>
          <w:szCs w:val="32"/>
          <w:rtl/>
        </w:rPr>
        <w:t xml:space="preserve"> أثر ذلك: عدم اختصاص محاكم ديوان المظالم ولائي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بنظر </w:t>
      </w:r>
      <w:r w:rsidRPr="0092793C">
        <w:rPr>
          <w:rFonts w:ascii="Traditional Arabic" w:hAnsi="Traditional Arabic" w:cs="Traditional Arabic" w:hint="cs"/>
          <w:sz w:val="32"/>
          <w:szCs w:val="32"/>
          <w:rtl/>
        </w:rPr>
        <w:t xml:space="preserve">هذه </w:t>
      </w:r>
      <w:r w:rsidRPr="0092793C">
        <w:rPr>
          <w:rFonts w:ascii="Traditional Arabic" w:hAnsi="Traditional Arabic" w:cs="Traditional Arabic"/>
          <w:sz w:val="32"/>
          <w:szCs w:val="32"/>
          <w:rtl/>
        </w:rPr>
        <w:t>الدعوى.</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hint="cs"/>
          <w:b/>
          <w:bCs/>
          <w:sz w:val="32"/>
          <w:szCs w:val="32"/>
          <w:rtl/>
        </w:rPr>
        <w:t>الوقائع</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sz w:val="32"/>
          <w:szCs w:val="32"/>
          <w:rtl/>
        </w:rPr>
        <w:t xml:space="preserve">تتلخص وقائع هذه الدعوى في أنه تقدم لهذه المحكمة وكيل المدعية شركة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بلائحة دعوی يذكر فيها أنه وقع نزاع بين موكلته وشركة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وبناء</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على العقد المبرم بين الطرفين تم تكوين هيئة تحكيم و</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 xml:space="preserve">حالة النزاع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ليها، وفي جلسة التحكيم الثامنة المنعقدة بتاريخ</w:t>
      </w:r>
      <w:r w:rsidRPr="0092793C">
        <w:rPr>
          <w:rFonts w:ascii="Traditional Arabic" w:hAnsi="Traditional Arabic" w:cs="Traditional Arabic" w:hint="cs"/>
          <w:sz w:val="32"/>
          <w:szCs w:val="32"/>
          <w:rtl/>
        </w:rPr>
        <w:t xml:space="preserve"> 2/1/1437هـ</w:t>
      </w:r>
      <w:r w:rsidRPr="0092793C">
        <w:rPr>
          <w:rFonts w:ascii="Traditional Arabic" w:hAnsi="Traditional Arabic" w:cs="Traditional Arabic"/>
          <w:sz w:val="32"/>
          <w:szCs w:val="32"/>
          <w:rtl/>
        </w:rPr>
        <w:t xml:space="preserve"> مددت الهيئة مدة التحكيم ستة أشهر باتفاق الطرفين لتنتهي بتار</w:t>
      </w:r>
      <w:r w:rsidRPr="0092793C">
        <w:rPr>
          <w:rFonts w:ascii="Traditional Arabic" w:hAnsi="Traditional Arabic" w:cs="Traditional Arabic" w:hint="cs"/>
          <w:sz w:val="32"/>
          <w:szCs w:val="32"/>
          <w:rtl/>
        </w:rPr>
        <w:t>ي</w:t>
      </w:r>
      <w:r w:rsidRPr="0092793C">
        <w:rPr>
          <w:rFonts w:ascii="Traditional Arabic" w:hAnsi="Traditional Arabic" w:cs="Traditional Arabic"/>
          <w:sz w:val="32"/>
          <w:szCs w:val="32"/>
          <w:rtl/>
        </w:rPr>
        <w:t>خ</w:t>
      </w:r>
      <w:r w:rsidRPr="0092793C">
        <w:rPr>
          <w:rFonts w:ascii="Traditional Arabic" w:hAnsi="Traditional Arabic" w:cs="Traditional Arabic" w:hint="cs"/>
          <w:sz w:val="32"/>
          <w:szCs w:val="32"/>
          <w:rtl/>
        </w:rPr>
        <w:t xml:space="preserve"> 14/8/1437هـ. </w:t>
      </w:r>
      <w:r w:rsidRPr="0092793C">
        <w:rPr>
          <w:rFonts w:ascii="Traditional Arabic" w:hAnsi="Traditional Arabic" w:cs="Traditional Arabic"/>
          <w:sz w:val="32"/>
          <w:szCs w:val="32"/>
          <w:rtl/>
        </w:rPr>
        <w:t>وفي تاريخ</w:t>
      </w:r>
      <w:r w:rsidRPr="0092793C">
        <w:rPr>
          <w:rFonts w:ascii="Traditional Arabic" w:hAnsi="Traditional Arabic" w:cs="Traditional Arabic" w:hint="cs"/>
          <w:sz w:val="32"/>
          <w:szCs w:val="32"/>
          <w:rtl/>
        </w:rPr>
        <w:t xml:space="preserve"> 22/2/1438هـ</w:t>
      </w:r>
      <w:r w:rsidRPr="0092793C">
        <w:rPr>
          <w:rFonts w:ascii="Traditional Arabic" w:hAnsi="Traditional Arabic" w:cs="Traditional Arabic"/>
          <w:sz w:val="32"/>
          <w:szCs w:val="32"/>
          <w:rtl/>
        </w:rPr>
        <w:t xml:space="preserve"> عقدت هيئة التحكيم جلستها وأصدرت قرار</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بإيقاف إجراءات التحكيم</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لانتهاء مدة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التحكيم</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ورفضت موكلتي التوقيع على المحضر</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لانتهاء مدة التحكيم، وفي تاريخ</w:t>
      </w:r>
      <w:r w:rsidRPr="0092793C">
        <w:rPr>
          <w:rFonts w:ascii="Traditional Arabic" w:hAnsi="Traditional Arabic" w:cs="Traditional Arabic" w:hint="cs"/>
          <w:sz w:val="32"/>
          <w:szCs w:val="32"/>
          <w:rtl/>
        </w:rPr>
        <w:t xml:space="preserve"> 2/3/1438هـ</w:t>
      </w:r>
      <w:r w:rsidRPr="0092793C">
        <w:rPr>
          <w:rFonts w:ascii="Traditional Arabic" w:hAnsi="Traditional Arabic" w:cs="Traditional Arabic"/>
          <w:sz w:val="32"/>
          <w:szCs w:val="32"/>
          <w:rtl/>
        </w:rPr>
        <w:t xml:space="preserve"> عقدت الهيئة جلس</w:t>
      </w:r>
      <w:r w:rsidRPr="0092793C">
        <w:rPr>
          <w:rFonts w:ascii="Traditional Arabic" w:hAnsi="Traditional Arabic" w:cs="Traditional Arabic" w:hint="cs"/>
          <w:sz w:val="32"/>
          <w:szCs w:val="32"/>
          <w:rtl/>
        </w:rPr>
        <w:t>ة</w:t>
      </w:r>
      <w:r w:rsidRPr="0092793C">
        <w:rPr>
          <w:rFonts w:ascii="Traditional Arabic" w:hAnsi="Traditional Arabic" w:cs="Traditional Arabic"/>
          <w:sz w:val="32"/>
          <w:szCs w:val="32"/>
          <w:rtl/>
        </w:rPr>
        <w:t xml:space="preserve"> دعتنا لحضورها ولم تحضر</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لتمسكنا بانتهاء مدة التحكيم، وفي هذه الجلسة رجعت الهيئة عن قرارها السابق بإنهاء إجراءات التحكيم</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وذكرت أنه سبق لها إصدار قرار بتمديد مدة التحكيم ثمانية أشهر بتاريخ</w:t>
      </w:r>
      <w:r w:rsidRPr="0092793C">
        <w:rPr>
          <w:rFonts w:ascii="Traditional Arabic" w:hAnsi="Traditional Arabic" w:cs="Traditional Arabic" w:hint="cs"/>
          <w:sz w:val="32"/>
          <w:szCs w:val="32"/>
          <w:rtl/>
        </w:rPr>
        <w:t xml:space="preserve"> 14/7/1437هـ،</w:t>
      </w:r>
      <w:r w:rsidRPr="0092793C">
        <w:rPr>
          <w:rFonts w:ascii="Traditional Arabic" w:hAnsi="Traditional Arabic" w:cs="Traditional Arabic"/>
          <w:sz w:val="32"/>
          <w:szCs w:val="32"/>
          <w:rtl/>
        </w:rPr>
        <w:t xml:space="preserve"> وهذا غير صحيح</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حيث لا يوجد في محاضرها ما يشير إلى ذلك</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وإنما هذه محاولة من الهيئة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لاستمرارها وإصدار قرار بأثر رجعي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كما أنها قررت لنفسها أتعاب</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إضافية باهظة مخالفة المادة (24) من نظام التحكيم</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والتي تشير إلى أن أتعاب التحكيم لا تحدد إلا بعقد بين الطرفين وليس بقرار من هيئة التحكيم. وختم مذكرته بطلب عاجل بوقف إجراءات التحكيم و</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عمال المادة</w:t>
      </w:r>
      <w:r w:rsidRPr="0092793C">
        <w:rPr>
          <w:rFonts w:ascii="Traditional Arabic" w:hAnsi="Traditional Arabic" w:cs="Traditional Arabic"/>
          <w:sz w:val="32"/>
          <w:szCs w:val="32"/>
        </w:rPr>
        <w:t xml:space="preserve"> </w:t>
      </w:r>
      <w:r w:rsidRPr="0092793C">
        <w:rPr>
          <w:rFonts w:ascii="Traditional Arabic" w:hAnsi="Traditional Arabic" w:cs="Traditional Arabic" w:hint="cs"/>
          <w:sz w:val="32"/>
          <w:szCs w:val="32"/>
          <w:rtl/>
        </w:rPr>
        <w:t xml:space="preserve">(40/3) </w:t>
      </w:r>
      <w:r w:rsidRPr="0092793C">
        <w:rPr>
          <w:rFonts w:ascii="Traditional Arabic" w:hAnsi="Traditional Arabic" w:cs="Traditional Arabic"/>
          <w:sz w:val="32"/>
          <w:szCs w:val="32"/>
          <w:rtl/>
        </w:rPr>
        <w:t>من نظام التحكيم والأمر بإنهاء</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إجراءات التحكيم وإعادة نظر القضية من قبل المحكمة التجارية. وبإحالة القضية</w:t>
      </w:r>
      <w:r w:rsidRPr="0092793C">
        <w:rPr>
          <w:rFonts w:ascii="Traditional Arabic" w:hAnsi="Traditional Arabic" w:cs="Traditional Arabic" w:hint="cs"/>
          <w:sz w:val="32"/>
          <w:szCs w:val="32"/>
          <w:rtl/>
        </w:rPr>
        <w:t xml:space="preserve"> إلى</w:t>
      </w:r>
      <w:r w:rsidRPr="0092793C">
        <w:rPr>
          <w:rFonts w:ascii="Traditional Arabic" w:hAnsi="Traditional Arabic" w:cs="Traditional Arabic"/>
          <w:sz w:val="32"/>
          <w:szCs w:val="32"/>
          <w:rtl/>
        </w:rPr>
        <w:t xml:space="preserve"> هذه الدائرة حددت لها جلسة اليوم الموافق</w:t>
      </w:r>
      <w:r w:rsidRPr="0092793C">
        <w:rPr>
          <w:rFonts w:ascii="Traditional Arabic" w:hAnsi="Traditional Arabic" w:cs="Traditional Arabic" w:hint="cs"/>
          <w:sz w:val="32"/>
          <w:szCs w:val="32"/>
          <w:rtl/>
        </w:rPr>
        <w:t xml:space="preserve"> 6/4/1438هـ</w:t>
      </w:r>
      <w:r w:rsidRPr="0092793C">
        <w:rPr>
          <w:rFonts w:ascii="Traditional Arabic" w:hAnsi="Traditional Arabic" w:cs="Traditional Arabic"/>
          <w:sz w:val="32"/>
          <w:szCs w:val="32"/>
          <w:rtl/>
        </w:rPr>
        <w:t>، وفيها حضر وكيل المدعية المثبت بياناته بمحضر الجلسة، وبسؤاله عن دعواه ذكر أنها وفق</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لما جاء</w:t>
      </w:r>
      <w:r w:rsidRPr="0092793C">
        <w:rPr>
          <w:rFonts w:ascii="Traditional Arabic" w:hAnsi="Traditional Arabic" w:cs="Traditional Arabic"/>
          <w:sz w:val="32"/>
          <w:szCs w:val="32"/>
        </w:rPr>
        <w:t xml:space="preserve"> </w:t>
      </w:r>
      <w:r w:rsidRPr="0092793C">
        <w:rPr>
          <w:rFonts w:ascii="Traditional Arabic" w:hAnsi="Traditional Arabic" w:cs="Traditional Arabic"/>
          <w:sz w:val="32"/>
          <w:szCs w:val="32"/>
          <w:rtl/>
        </w:rPr>
        <w:t>في لائحة الدعوى</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وأضاف بأن موكلته </w:t>
      </w:r>
      <w:r w:rsidRPr="0092793C">
        <w:rPr>
          <w:rFonts w:ascii="Traditional Arabic" w:hAnsi="Traditional Arabic" w:cs="Traditional Arabic" w:hint="cs"/>
          <w:sz w:val="32"/>
          <w:szCs w:val="32"/>
          <w:rtl/>
        </w:rPr>
        <w:lastRenderedPageBreak/>
        <w:t>ا</w:t>
      </w:r>
      <w:r w:rsidRPr="0092793C">
        <w:rPr>
          <w:rFonts w:ascii="Traditional Arabic" w:hAnsi="Traditional Arabic" w:cs="Traditional Arabic"/>
          <w:sz w:val="32"/>
          <w:szCs w:val="32"/>
          <w:rtl/>
        </w:rPr>
        <w:t>تفقت مع المدعى عليها على ما يلي: استيراد المعدات وتجهيزها وتركيبها وتشغيلها لمشروع ومصنع موكلته الخاص بإنتاج الذهب وصهره</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ومتطلبات الأجهزة الأمنية حسب متطلبات الهيئة العليا للأمن الصناعي.</w:t>
      </w:r>
    </w:p>
    <w:p w:rsidR="00F37004" w:rsidRPr="0092793C"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92793C">
        <w:rPr>
          <w:rFonts w:ascii="Traditional Arabic" w:hAnsi="Traditional Arabic" w:cs="Traditional Arabic" w:hint="cs"/>
          <w:b/>
          <w:bCs/>
          <w:sz w:val="32"/>
          <w:szCs w:val="32"/>
          <w:rtl/>
        </w:rPr>
        <w:t>الأسباب</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Pr>
      </w:pPr>
      <w:r w:rsidRPr="0092793C">
        <w:rPr>
          <w:rFonts w:ascii="Traditional Arabic" w:hAnsi="Traditional Arabic" w:cs="Traditional Arabic"/>
          <w:sz w:val="32"/>
          <w:szCs w:val="32"/>
          <w:rtl/>
        </w:rPr>
        <w:t xml:space="preserve">وحيث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ن النظر في الاختصاص مقدم على النظر في الموضوع</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ولما كانت المدعية قد قررت أن العلاقة بين الطرفين التي نشأ عنها النزاع تتمثل في أن موكلته قد منحت تنفيذ مشروع استخلاص الذهب في المساحة البالغة</w:t>
      </w:r>
      <w:r w:rsidRPr="0092793C">
        <w:rPr>
          <w:rFonts w:ascii="Traditional Arabic" w:hAnsi="Traditional Arabic" w:cs="Traditional Arabic" w:hint="cs"/>
          <w:sz w:val="32"/>
          <w:szCs w:val="32"/>
          <w:rtl/>
        </w:rPr>
        <w:t xml:space="preserve"> (365) </w:t>
      </w:r>
      <w:r w:rsidRPr="0092793C">
        <w:rPr>
          <w:rFonts w:ascii="Traditional Arabic" w:hAnsi="Traditional Arabic" w:cs="Traditional Arabic"/>
          <w:sz w:val="32"/>
          <w:szCs w:val="32"/>
          <w:rtl/>
        </w:rPr>
        <w:t>ک</w:t>
      </w:r>
      <w:r w:rsidRPr="0092793C">
        <w:rPr>
          <w:rFonts w:ascii="Traditional Arabic" w:hAnsi="Traditional Arabic" w:cs="Traditional Arabic" w:hint="cs"/>
          <w:sz w:val="32"/>
          <w:szCs w:val="32"/>
          <w:rtl/>
        </w:rPr>
        <w:t>ي</w:t>
      </w:r>
      <w:r w:rsidRPr="0092793C">
        <w:rPr>
          <w:rFonts w:ascii="Traditional Arabic" w:hAnsi="Traditional Arabic" w:cs="Traditional Arabic"/>
          <w:sz w:val="32"/>
          <w:szCs w:val="32"/>
          <w:rtl/>
        </w:rPr>
        <w:t>لومتر</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الواقعة في الشمال الشرقي من مدينة جدة. وأنها تعاقدت مع المدعى عليها على توفير جميع المعدات وتقديم الخدمات والأشياء الأخرى اللازمة لتنفيذ وإكمال الأعمال حسب اتفاق الطرفين في العقد المبرم بينهما</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فإن هذا العمل وإن كان عمل</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تجاري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بالنسبة للمدعى عليها إلا أنه ليس كذلك بالنسبة للمدعية إذ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نها وهي تملك حق المنفعة من الموقع لا تعد ت</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جرة، إذ لا 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عد استخراج ما</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في الأرض عمل</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تجاري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وهو لم يرد على سبيل المقاولة بالنسبة للمدعية. وإذ كان من شروط اختصاص المحكمة بنظر طلب المدعية أن تكون الدعوى تجارية بالنسبة لكل أطرافها</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وإذ لم تكن كذلك تعين الحكم بعدم الاختصاص</w:t>
      </w:r>
      <w:r w:rsidRPr="0092793C">
        <w:rPr>
          <w:rFonts w:ascii="Traditional Arabic" w:hAnsi="Traditional Arabic" w:cs="Traditional Arabic"/>
          <w:sz w:val="32"/>
          <w:szCs w:val="32"/>
        </w:rPr>
        <w:t>.</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lang w:bidi="ar-EG"/>
        </w:rPr>
        <w:t xml:space="preserve">لذلك حكمت الدائرة: </w:t>
      </w:r>
      <w:r w:rsidRPr="0092793C">
        <w:rPr>
          <w:rFonts w:ascii="Traditional Arabic" w:hAnsi="Traditional Arabic" w:cs="Traditional Arabic"/>
          <w:b/>
          <w:bCs/>
          <w:sz w:val="32"/>
          <w:szCs w:val="32"/>
          <w:rtl/>
        </w:rPr>
        <w:t>بعدم اختصاص محاكم ديوان المظالم ولائي</w:t>
      </w:r>
      <w:r w:rsidRPr="0092793C">
        <w:rPr>
          <w:rFonts w:ascii="Traditional Arabic" w:hAnsi="Traditional Arabic" w:cs="Traditional Arabic" w:hint="cs"/>
          <w:b/>
          <w:bCs/>
          <w:sz w:val="32"/>
          <w:szCs w:val="32"/>
          <w:rtl/>
        </w:rPr>
        <w:t>اً</w:t>
      </w:r>
      <w:r w:rsidRPr="0092793C">
        <w:rPr>
          <w:rFonts w:ascii="Traditional Arabic" w:hAnsi="Traditional Arabic" w:cs="Traditional Arabic"/>
          <w:b/>
          <w:bCs/>
          <w:sz w:val="32"/>
          <w:szCs w:val="32"/>
          <w:rtl/>
        </w:rPr>
        <w:t xml:space="preserve"> بنظر الدعوى رقم</w:t>
      </w:r>
      <w:r w:rsidRPr="0092793C">
        <w:rPr>
          <w:rFonts w:ascii="Traditional Arabic" w:hAnsi="Traditional Arabic" w:cs="Traditional Arabic" w:hint="cs"/>
          <w:b/>
          <w:bCs/>
          <w:sz w:val="32"/>
          <w:szCs w:val="32"/>
          <w:rtl/>
        </w:rPr>
        <w:t xml:space="preserve"> (702/2/س </w:t>
      </w:r>
      <w:r w:rsidRPr="0092793C">
        <w:rPr>
          <w:rFonts w:ascii="Traditional Arabic" w:hAnsi="Traditional Arabic" w:cs="Traditional Arabic"/>
          <w:b/>
          <w:bCs/>
          <w:sz w:val="32"/>
          <w:szCs w:val="32"/>
          <w:rtl/>
        </w:rPr>
        <w:t>لعام 1438ه</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المقامة من شركة </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ضد هيئة التحكيم.</w:t>
      </w:r>
    </w:p>
    <w:p w:rsidR="00F37004" w:rsidRPr="0092793C" w:rsidRDefault="00F37004" w:rsidP="00F37004">
      <w:r w:rsidRPr="0092793C">
        <w:rPr>
          <w:rFonts w:ascii="Traditional Arabic" w:hAnsi="Traditional Arabic" w:cs="Traditional Arabic"/>
          <w:b/>
          <w:bCs/>
          <w:sz w:val="32"/>
          <w:szCs w:val="32"/>
          <w:rtl/>
        </w:rPr>
        <w:t>والله الموفق</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وصلى الله وسلم على نبينا محمد</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وعلى آله وصحبه أجمعين.</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br w:type="page"/>
      </w:r>
      <w:r w:rsidRPr="0092793C">
        <w:rPr>
          <w:rFonts w:ascii="Traditional Arabic" w:hAnsi="Traditional Arabic" w:cs="Traditional Arabic"/>
          <w:b/>
          <w:bCs/>
          <w:sz w:val="32"/>
          <w:szCs w:val="32"/>
          <w:rtl/>
        </w:rPr>
        <w:lastRenderedPageBreak/>
        <w:t xml:space="preserve">رقم القضية في المحكمة الإدارية </w:t>
      </w:r>
      <w:r w:rsidRPr="0092793C">
        <w:rPr>
          <w:rFonts w:ascii="Traditional Arabic" w:hAnsi="Traditional Arabic" w:cs="Traditional Arabic" w:hint="cs"/>
          <w:b/>
          <w:bCs/>
          <w:sz w:val="32"/>
          <w:szCs w:val="32"/>
          <w:rtl/>
        </w:rPr>
        <w:t>11578/1/ق لعام 1437هـ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رقم القضية في محكمة الاستئناف الإدارية </w:t>
      </w:r>
      <w:r w:rsidRPr="0092793C">
        <w:rPr>
          <w:rFonts w:ascii="Traditional Arabic" w:hAnsi="Traditional Arabic" w:cs="Traditional Arabic" w:hint="cs"/>
          <w:b/>
          <w:bCs/>
          <w:sz w:val="32"/>
          <w:szCs w:val="32"/>
          <w:rtl/>
        </w:rPr>
        <w:t>1627</w:t>
      </w:r>
      <w:r w:rsidRPr="0092793C">
        <w:rPr>
          <w:rFonts w:ascii="Traditional Arabic" w:hAnsi="Traditional Arabic" w:cs="Traditional Arabic"/>
          <w:b/>
          <w:bCs/>
          <w:sz w:val="32"/>
          <w:szCs w:val="32"/>
          <w:rtl/>
        </w:rPr>
        <w:t xml:space="preserve"> لعام 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تاريخ الجلسة </w:t>
      </w:r>
      <w:r w:rsidRPr="0092793C">
        <w:rPr>
          <w:rFonts w:ascii="Traditional Arabic" w:hAnsi="Traditional Arabic" w:cs="Traditional Arabic" w:hint="cs"/>
          <w:b/>
          <w:bCs/>
          <w:sz w:val="32"/>
          <w:szCs w:val="32"/>
          <w:rtl/>
        </w:rPr>
        <w:t>12</w:t>
      </w:r>
      <w:r w:rsidRPr="0092793C">
        <w:rPr>
          <w:rFonts w:ascii="Traditional Arabic" w:hAnsi="Traditional Arabic" w:cs="Traditional Arabic"/>
          <w:b/>
          <w:bCs/>
          <w:sz w:val="32"/>
          <w:szCs w:val="32"/>
          <w:rtl/>
        </w:rPr>
        <w:t>/</w:t>
      </w:r>
      <w:r w:rsidRPr="0092793C">
        <w:rPr>
          <w:rFonts w:ascii="Traditional Arabic" w:hAnsi="Traditional Arabic" w:cs="Traditional Arabic" w:hint="cs"/>
          <w:b/>
          <w:bCs/>
          <w:sz w:val="32"/>
          <w:szCs w:val="32"/>
          <w:rtl/>
        </w:rPr>
        <w:t>4</w:t>
      </w:r>
      <w:r w:rsidRPr="0092793C">
        <w:rPr>
          <w:rFonts w:ascii="Traditional Arabic" w:hAnsi="Traditional Arabic" w:cs="Traditional Arabic"/>
          <w:b/>
          <w:bCs/>
          <w:sz w:val="32"/>
          <w:szCs w:val="32"/>
          <w:rtl/>
        </w:rPr>
        <w:t>/143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b/>
          <w:bCs/>
          <w:sz w:val="32"/>
          <w:szCs w:val="32"/>
          <w:rtl/>
        </w:rPr>
        <w:t>الموضوعات</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b/>
          <w:bCs/>
          <w:sz w:val="32"/>
          <w:szCs w:val="32"/>
          <w:rtl/>
        </w:rPr>
        <w:t>اختصاص - اختصاص ولائي - صفة التاجر</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 انتفاء صفة العمل التجاري - دعوى كيدية</w:t>
      </w:r>
      <w:r w:rsidRPr="0092793C">
        <w:rPr>
          <w:rFonts w:ascii="Traditional Arabic" w:hAnsi="Traditional Arabic" w:cs="Traditional Arabic"/>
          <w:sz w:val="32"/>
          <w:szCs w:val="32"/>
          <w:rtl/>
        </w:rPr>
        <w:t>.</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sz w:val="32"/>
          <w:szCs w:val="32"/>
          <w:rtl/>
        </w:rPr>
        <w:t>مطالبة المدعي إلزام المدعى عليه بتعويضه نتيجة قيامه برفع شكوى كيدية ضده يتهمه فيها باستيراد منتجات مغشوشة - اختصاص المحاكم التجارية بديوان المظالم بنظر الدعاوى الناشئة بين التجار والمتولدة عن أمور ت</w:t>
      </w:r>
      <w:r w:rsidRPr="0092793C">
        <w:rPr>
          <w:rFonts w:ascii="Traditional Arabic" w:hAnsi="Traditional Arabic" w:cs="Traditional Arabic" w:hint="cs"/>
          <w:sz w:val="32"/>
          <w:szCs w:val="32"/>
          <w:rtl/>
        </w:rPr>
        <w:t>ج</w:t>
      </w:r>
      <w:r w:rsidRPr="0092793C">
        <w:rPr>
          <w:rFonts w:ascii="Traditional Arabic" w:hAnsi="Traditional Arabic" w:cs="Traditional Arabic"/>
          <w:sz w:val="32"/>
          <w:szCs w:val="32"/>
          <w:rtl/>
        </w:rPr>
        <w:t>ارية محضة أو</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بالتبعية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وكذلك القضايا المتفرعة عن تطبيق نظام الشركات - انتفاء صفة العمل التجاري عن محل الدعوى وفق</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w:t>
      </w:r>
      <w:r w:rsidRPr="0092793C">
        <w:rPr>
          <w:rFonts w:ascii="Traditional Arabic" w:hAnsi="Traditional Arabic" w:cs="Traditional Arabic" w:hint="cs"/>
          <w:sz w:val="32"/>
          <w:szCs w:val="32"/>
          <w:rtl/>
        </w:rPr>
        <w:t>ل</w:t>
      </w:r>
      <w:r w:rsidRPr="0092793C">
        <w:rPr>
          <w:rFonts w:ascii="Traditional Arabic" w:hAnsi="Traditional Arabic" w:cs="Traditional Arabic"/>
          <w:sz w:val="32"/>
          <w:szCs w:val="32"/>
          <w:rtl/>
        </w:rPr>
        <w:t xml:space="preserve">إفادة المدعي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أثر ذلك: عدم اختصاص المحاكم التجارية بديوان المظالم ولائي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بنظر هذه الدعوى.</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b/>
          <w:bCs/>
          <w:sz w:val="32"/>
          <w:szCs w:val="32"/>
          <w:rtl/>
        </w:rPr>
        <w:t>مستند الحكم</w:t>
      </w:r>
    </w:p>
    <w:p w:rsidR="00F37004" w:rsidRPr="0092793C" w:rsidRDefault="00F37004" w:rsidP="00F37004">
      <w:pPr>
        <w:pStyle w:val="a3"/>
        <w:numPr>
          <w:ilvl w:val="0"/>
          <w:numId w:val="2"/>
        </w:numPr>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 xml:space="preserve">المادة (443) من نظام المحكمة التجارية الصادر </w:t>
      </w:r>
      <w:r w:rsidRPr="0092793C">
        <w:rPr>
          <w:rFonts w:ascii="Traditional Arabic" w:hAnsi="Traditional Arabic" w:cs="Traditional Arabic" w:hint="cs"/>
          <w:sz w:val="32"/>
          <w:szCs w:val="32"/>
          <w:rtl/>
        </w:rPr>
        <w:t>بالأمر الملكي</w:t>
      </w:r>
      <w:r w:rsidRPr="0092793C">
        <w:rPr>
          <w:rFonts w:ascii="Traditional Arabic" w:hAnsi="Traditional Arabic" w:cs="Traditional Arabic"/>
          <w:sz w:val="32"/>
          <w:szCs w:val="32"/>
          <w:rtl/>
        </w:rPr>
        <w:t xml:space="preserve"> رقم (م/</w:t>
      </w:r>
      <w:r w:rsidRPr="0092793C">
        <w:rPr>
          <w:rFonts w:ascii="Traditional Arabic" w:hAnsi="Traditional Arabic" w:cs="Traditional Arabic"/>
          <w:sz w:val="32"/>
          <w:szCs w:val="32"/>
          <w:rtl/>
          <w:lang w:bidi="fa-IR"/>
        </w:rPr>
        <w:t xml:space="preserve">۳۲) </w:t>
      </w:r>
      <w:r w:rsidRPr="0092793C">
        <w:rPr>
          <w:rFonts w:ascii="Traditional Arabic" w:hAnsi="Traditional Arabic" w:cs="Traditional Arabic"/>
          <w:sz w:val="32"/>
          <w:szCs w:val="32"/>
          <w:rtl/>
        </w:rPr>
        <w:t>وتار</w:t>
      </w:r>
      <w:r w:rsidRPr="0092793C">
        <w:rPr>
          <w:rFonts w:ascii="Traditional Arabic" w:hAnsi="Traditional Arabic" w:cs="Traditional Arabic" w:hint="cs"/>
          <w:sz w:val="32"/>
          <w:szCs w:val="32"/>
          <w:rtl/>
        </w:rPr>
        <w:t>ي</w:t>
      </w:r>
      <w:r w:rsidRPr="0092793C">
        <w:rPr>
          <w:rFonts w:ascii="Traditional Arabic" w:hAnsi="Traditional Arabic" w:cs="Traditional Arabic"/>
          <w:sz w:val="32"/>
          <w:szCs w:val="32"/>
          <w:rtl/>
        </w:rPr>
        <w:t>خ</w:t>
      </w:r>
      <w:r w:rsidRPr="0092793C">
        <w:rPr>
          <w:rFonts w:ascii="Traditional Arabic" w:hAnsi="Traditional Arabic" w:cs="Traditional Arabic" w:hint="cs"/>
          <w:sz w:val="32"/>
          <w:szCs w:val="32"/>
          <w:rtl/>
        </w:rPr>
        <w:t xml:space="preserve"> 15/1/1350هـ.</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hint="cs"/>
          <w:b/>
          <w:bCs/>
          <w:sz w:val="32"/>
          <w:szCs w:val="32"/>
          <w:rtl/>
        </w:rPr>
        <w:t>الوقائع</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 xml:space="preserve">تتلخص وقائع هذه الدعوى في أن المدعي تقدم بلائحة دعوى ذكر فيها أن المدعى عليه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مالك مؤسسة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قام برفع شكوى كيدية في وزارة التجارة والاستثمار ضد مؤسسة المدعي مؤسسة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يتهمها فيها باستيراد منتجات مغشوشة وبصورة غير رسمية وبدون وكالة رسمية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وبعد استدعاء المدعي من قبل الوزارة تبين صحة موقفه وكذب مقدم الشكوى</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وأضاف بأن المدعى عليه تواصل مع المدعي عبر برنامج التواصل الاجتماعي (واتس آب) وقام بالتطاول عليه بكلام غير لائق</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وطلب النظر في شكواه و</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نصافه فتم قيد اللائحة قضية بالرقم المشار إليه أعلاه</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وأحيلت إلى هذه الدائرة بتاريخ</w:t>
      </w:r>
      <w:r w:rsidRPr="0092793C">
        <w:rPr>
          <w:rFonts w:ascii="Traditional Arabic" w:hAnsi="Traditional Arabic" w:cs="Traditional Arabic" w:hint="cs"/>
          <w:sz w:val="32"/>
          <w:szCs w:val="32"/>
          <w:rtl/>
        </w:rPr>
        <w:t xml:space="preserve"> 11/11/1437هـ. </w:t>
      </w:r>
      <w:r w:rsidRPr="0092793C">
        <w:rPr>
          <w:rFonts w:ascii="Traditional Arabic" w:hAnsi="Traditional Arabic" w:cs="Traditional Arabic"/>
          <w:sz w:val="32"/>
          <w:szCs w:val="32"/>
          <w:rtl/>
        </w:rPr>
        <w:t>وفي جلسة هذا اليوم</w:t>
      </w:r>
      <w:r w:rsidRPr="0092793C">
        <w:rPr>
          <w:rFonts w:ascii="Traditional Arabic" w:hAnsi="Traditional Arabic" w:cs="Traditional Arabic" w:hint="cs"/>
          <w:sz w:val="32"/>
          <w:szCs w:val="32"/>
          <w:rtl/>
        </w:rPr>
        <w:t xml:space="preserve"> 27/12/1437هـ </w:t>
      </w:r>
      <w:r w:rsidRPr="0092793C">
        <w:rPr>
          <w:rFonts w:ascii="Traditional Arabic" w:hAnsi="Traditional Arabic" w:cs="Traditional Arabic"/>
          <w:sz w:val="32"/>
          <w:szCs w:val="32"/>
          <w:rtl/>
        </w:rPr>
        <w:t xml:space="preserve">حضر وكيل المدعي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بموجب الوكالة رقم</w:t>
      </w:r>
      <w:r w:rsidRPr="0092793C">
        <w:rPr>
          <w:rFonts w:ascii="Traditional Arabic" w:hAnsi="Traditional Arabic" w:cs="Traditional Arabic" w:hint="cs"/>
          <w:sz w:val="32"/>
          <w:szCs w:val="32"/>
          <w:rtl/>
        </w:rPr>
        <w:t xml:space="preserve"> (...) </w:t>
      </w:r>
      <w:r w:rsidRPr="0092793C">
        <w:rPr>
          <w:rFonts w:ascii="Traditional Arabic" w:hAnsi="Traditional Arabic" w:cs="Traditional Arabic"/>
          <w:sz w:val="32"/>
          <w:szCs w:val="32"/>
          <w:rtl/>
        </w:rPr>
        <w:t>وتاريخ</w:t>
      </w:r>
      <w:r w:rsidRPr="0092793C">
        <w:rPr>
          <w:rFonts w:ascii="Traditional Arabic" w:hAnsi="Traditional Arabic" w:cs="Traditional Arabic" w:hint="cs"/>
          <w:sz w:val="32"/>
          <w:szCs w:val="32"/>
          <w:rtl/>
        </w:rPr>
        <w:t xml:space="preserve"> 13/11/1437هـ </w:t>
      </w:r>
      <w:r w:rsidRPr="0092793C">
        <w:rPr>
          <w:rFonts w:ascii="Traditional Arabic" w:hAnsi="Traditional Arabic" w:cs="Traditional Arabic"/>
          <w:sz w:val="32"/>
          <w:szCs w:val="32"/>
          <w:rtl/>
        </w:rPr>
        <w:t>صادرة من كتابة العدل الثانية بمكة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وسألته الدائرة عن دعوى موكله </w:t>
      </w:r>
      <w:r w:rsidRPr="0092793C">
        <w:rPr>
          <w:rFonts w:ascii="Traditional Arabic" w:hAnsi="Traditional Arabic" w:cs="Traditional Arabic" w:hint="cs"/>
          <w:sz w:val="32"/>
          <w:szCs w:val="32"/>
          <w:rtl/>
        </w:rPr>
        <w:t>ف</w:t>
      </w:r>
      <w:r w:rsidRPr="0092793C">
        <w:rPr>
          <w:rFonts w:ascii="Traditional Arabic" w:hAnsi="Traditional Arabic" w:cs="Traditional Arabic"/>
          <w:sz w:val="32"/>
          <w:szCs w:val="32"/>
          <w:rtl/>
        </w:rPr>
        <w:t xml:space="preserve">ذكر بأنها لا تخرج عما ورد بلائحة الدعوى المقدمة لهذه المحكمة والمتضمنة أن المدعى عليه قام برفع شكوى كيدية بوزارة التجارة ضد المدعي اتهمه فيها باستيراد منتجات مغشوشة بصورة غير رسمية وبدون وكالة ثم تبين صحة موقف المدعي، وبسؤاله عن ما يطلبه موكله أجاب بأنه يطلب تعويضه بمبلغ </w:t>
      </w:r>
      <w:r w:rsidRPr="0092793C">
        <w:rPr>
          <w:rFonts w:ascii="Traditional Arabic" w:hAnsi="Traditional Arabic" w:cs="Traditional Arabic" w:hint="cs"/>
          <w:sz w:val="32"/>
          <w:szCs w:val="32"/>
          <w:rtl/>
        </w:rPr>
        <w:t xml:space="preserve">(100.000) </w:t>
      </w:r>
      <w:r w:rsidRPr="0092793C">
        <w:rPr>
          <w:rFonts w:ascii="Traditional Arabic" w:hAnsi="Traditional Arabic" w:cs="Traditional Arabic"/>
          <w:sz w:val="32"/>
          <w:szCs w:val="32"/>
          <w:rtl/>
        </w:rPr>
        <w:t xml:space="preserve">ريال، وبسؤاله إن كانت دعوى موكله ناشئة عن تعامل تجاري بين المدعي والمدعى عليه </w:t>
      </w:r>
      <w:r w:rsidRPr="0092793C">
        <w:rPr>
          <w:rFonts w:ascii="Traditional Arabic" w:hAnsi="Traditional Arabic" w:cs="Traditional Arabic"/>
          <w:sz w:val="32"/>
          <w:szCs w:val="32"/>
          <w:rtl/>
        </w:rPr>
        <w:lastRenderedPageBreak/>
        <w:t>أجاب بأنه لا يوجد بينهما أي تعامل ت</w:t>
      </w:r>
      <w:r w:rsidRPr="0092793C">
        <w:rPr>
          <w:rFonts w:ascii="Traditional Arabic" w:hAnsi="Traditional Arabic" w:cs="Traditional Arabic" w:hint="cs"/>
          <w:sz w:val="32"/>
          <w:szCs w:val="32"/>
          <w:rtl/>
        </w:rPr>
        <w:t>ج</w:t>
      </w:r>
      <w:r w:rsidRPr="0092793C">
        <w:rPr>
          <w:rFonts w:ascii="Traditional Arabic" w:hAnsi="Traditional Arabic" w:cs="Traditional Arabic"/>
          <w:sz w:val="32"/>
          <w:szCs w:val="32"/>
          <w:rtl/>
        </w:rPr>
        <w:t>اري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وإنما قام المدعى عليه ب</w:t>
      </w:r>
      <w:r w:rsidRPr="0092793C">
        <w:rPr>
          <w:rFonts w:ascii="Traditional Arabic" w:hAnsi="Traditional Arabic" w:cs="Traditional Arabic" w:hint="cs"/>
          <w:sz w:val="32"/>
          <w:szCs w:val="32"/>
          <w:rtl/>
        </w:rPr>
        <w:t>ه</w:t>
      </w:r>
      <w:r w:rsidRPr="0092793C">
        <w:rPr>
          <w:rFonts w:ascii="Traditional Arabic" w:hAnsi="Traditional Arabic" w:cs="Traditional Arabic"/>
          <w:sz w:val="32"/>
          <w:szCs w:val="32"/>
          <w:rtl/>
        </w:rPr>
        <w:t>ذه</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الأعمال لأن وكالته مع الشركة الأم (صاحبة المنتجات) انتهت ولم ت</w:t>
      </w:r>
      <w:r w:rsidRPr="0092793C">
        <w:rPr>
          <w:rFonts w:ascii="Traditional Arabic" w:hAnsi="Traditional Arabic" w:cs="Traditional Arabic" w:hint="cs"/>
          <w:sz w:val="32"/>
          <w:szCs w:val="32"/>
          <w:rtl/>
        </w:rPr>
        <w:t>ج</w:t>
      </w:r>
      <w:r w:rsidRPr="0092793C">
        <w:rPr>
          <w:rFonts w:ascii="Traditional Arabic" w:hAnsi="Traditional Arabic" w:cs="Traditional Arabic"/>
          <w:sz w:val="32"/>
          <w:szCs w:val="32"/>
          <w:rtl/>
        </w:rPr>
        <w:t>دد له الشركة الوكالة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وأخذ المدعي الوكالة فقام المدعى عليه بهذه الأعمال بغرض الإضرار بالشركة الأجنبية والكيد بالمدعي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وبسؤال وكيل المدعي إن كان لديه ما يود إضافته أو تقديمه </w:t>
      </w:r>
      <w:r w:rsidRPr="0092793C">
        <w:rPr>
          <w:rFonts w:ascii="Traditional Arabic" w:hAnsi="Traditional Arabic" w:cs="Traditional Arabic" w:hint="cs"/>
          <w:sz w:val="32"/>
          <w:szCs w:val="32"/>
          <w:rtl/>
        </w:rPr>
        <w:t>ف</w:t>
      </w:r>
      <w:r w:rsidRPr="0092793C">
        <w:rPr>
          <w:rFonts w:ascii="Traditional Arabic" w:hAnsi="Traditional Arabic" w:cs="Traditional Arabic"/>
          <w:sz w:val="32"/>
          <w:szCs w:val="32"/>
          <w:rtl/>
        </w:rPr>
        <w:t>قرر الاكتفاء بما تقدم</w:t>
      </w:r>
      <w:r w:rsidRPr="0092793C">
        <w:rPr>
          <w:rFonts w:ascii="Traditional Arabic" w:hAnsi="Traditional Arabic" w:cs="Traditional Arabic" w:hint="cs"/>
          <w:sz w:val="32"/>
          <w:szCs w:val="32"/>
          <w:rtl/>
        </w:rPr>
        <w:t>.</w:t>
      </w:r>
    </w:p>
    <w:p w:rsidR="00F37004" w:rsidRPr="0092793C"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ال</w:t>
      </w:r>
      <w:r w:rsidRPr="0092793C">
        <w:rPr>
          <w:rFonts w:ascii="Traditional Arabic" w:hAnsi="Traditional Arabic" w:cs="Traditional Arabic" w:hint="cs"/>
          <w:b/>
          <w:bCs/>
          <w:sz w:val="32"/>
          <w:szCs w:val="32"/>
          <w:rtl/>
        </w:rPr>
        <w:t>أ</w:t>
      </w:r>
      <w:r w:rsidRPr="0092793C">
        <w:rPr>
          <w:rFonts w:ascii="Traditional Arabic" w:hAnsi="Traditional Arabic" w:cs="Traditional Arabic"/>
          <w:b/>
          <w:bCs/>
          <w:sz w:val="32"/>
          <w:szCs w:val="32"/>
          <w:rtl/>
        </w:rPr>
        <w:t>سباب</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حيث إن المدعي يطلب إلزام المدعى عليه بتعويضه بمبلغ (</w:t>
      </w:r>
      <w:r w:rsidRPr="0092793C">
        <w:rPr>
          <w:rFonts w:ascii="Traditional Arabic" w:hAnsi="Traditional Arabic" w:cs="Traditional Arabic" w:hint="cs"/>
          <w:sz w:val="32"/>
          <w:szCs w:val="32"/>
          <w:rtl/>
          <w:lang w:bidi="fa-IR"/>
        </w:rPr>
        <w:t>100.000</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ریال لقيامه برفع شكوى كيدية ضد المدعي يتهمه فيها باستيراد منتجات مغشوشة بصورة غير رسمية وبدون وكالة. وحيث إن الاختصاص الولائي والنوعي في مجال القضاء من المسائل الأولية التي يتعين على الدائرة بحثها والفصل فيها ابتداء</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قبل التطرق لموضوع النزاع حتى ولو لم يدفع به أحد الخصوم لتعلق ذلك بالولاية القضائية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إذ لا يجوز الفصل في نزاع</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خارج عن اختصاصها. وحيث إن اختصاص المحاكم التجارية في ديوان المظالم بنظر القضايا التجارية ينحصر بالنظر في الدعاوى الناشئة بين التجار والمتولدة عن أمور تجارية محضة أو تجارية بالتبعية، وكذلك القضايا المتفرعة عن تطبيق نظام الشركات. وحيث سألت الدائرة وكيل المدعي إن كانت دعوی موكله ناشئة عن تعامل ت</w:t>
      </w:r>
      <w:r w:rsidRPr="0092793C">
        <w:rPr>
          <w:rFonts w:ascii="Traditional Arabic" w:hAnsi="Traditional Arabic" w:cs="Traditional Arabic" w:hint="cs"/>
          <w:sz w:val="32"/>
          <w:szCs w:val="32"/>
          <w:rtl/>
        </w:rPr>
        <w:t>ج</w:t>
      </w:r>
      <w:r w:rsidRPr="0092793C">
        <w:rPr>
          <w:rFonts w:ascii="Traditional Arabic" w:hAnsi="Traditional Arabic" w:cs="Traditional Arabic"/>
          <w:sz w:val="32"/>
          <w:szCs w:val="32"/>
          <w:rtl/>
        </w:rPr>
        <w:t>اري بينه وبين المدعى عليه فأجاب بأنه لا يوجد أي تعامل ت</w:t>
      </w:r>
      <w:r w:rsidRPr="0092793C">
        <w:rPr>
          <w:rFonts w:ascii="Traditional Arabic" w:hAnsi="Traditional Arabic" w:cs="Traditional Arabic" w:hint="cs"/>
          <w:sz w:val="32"/>
          <w:szCs w:val="32"/>
          <w:rtl/>
        </w:rPr>
        <w:t>ج</w:t>
      </w:r>
      <w:r w:rsidRPr="0092793C">
        <w:rPr>
          <w:rFonts w:ascii="Traditional Arabic" w:hAnsi="Traditional Arabic" w:cs="Traditional Arabic"/>
          <w:sz w:val="32"/>
          <w:szCs w:val="32"/>
          <w:rtl/>
        </w:rPr>
        <w:t>اري بينهما</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وأن ما قام به المدعى عليه ضد المدعي كان الهدف منه الأعمال الكيدية. وحيث إنه لما كان الأمر كذلك فإن هذه الدعوى تخرج عن عداد الأعمال التجارية المنوط بديوان المظالم النظر في النزاعات الناشئة عنها وفق</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لنص المادة (443) من نظام المحكمة التجارية، مما يتعين معه</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والحال كذلك</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عدم اختصاص المحاكم التجارية بديوان المظالم نوعي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بنظر هذه الدعوى</w:t>
      </w:r>
      <w:r w:rsidRPr="0092793C">
        <w:rPr>
          <w:rFonts w:ascii="Traditional Arabic" w:hAnsi="Traditional Arabic" w:cs="Traditional Arabic"/>
          <w:sz w:val="32"/>
          <w:szCs w:val="32"/>
        </w:rPr>
        <w:t>.</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lang w:bidi="ar-EG"/>
        </w:rPr>
        <w:t xml:space="preserve">لذلك حكمت الدائرة: </w:t>
      </w:r>
      <w:r w:rsidRPr="0092793C">
        <w:rPr>
          <w:rFonts w:ascii="Traditional Arabic" w:hAnsi="Traditional Arabic" w:cs="Traditional Arabic"/>
          <w:b/>
          <w:bCs/>
          <w:sz w:val="32"/>
          <w:szCs w:val="32"/>
          <w:rtl/>
        </w:rPr>
        <w:t>بعدم اختصاص المحاكم التجارية بديوان المظالم ولائي</w:t>
      </w:r>
      <w:r w:rsidRPr="0092793C">
        <w:rPr>
          <w:rFonts w:ascii="Traditional Arabic" w:hAnsi="Traditional Arabic" w:cs="Traditional Arabic" w:hint="cs"/>
          <w:b/>
          <w:bCs/>
          <w:sz w:val="32"/>
          <w:szCs w:val="32"/>
          <w:rtl/>
        </w:rPr>
        <w:t>اً</w:t>
      </w:r>
      <w:r w:rsidRPr="0092793C">
        <w:rPr>
          <w:rFonts w:ascii="Traditional Arabic" w:hAnsi="Traditional Arabic" w:cs="Traditional Arabic"/>
          <w:b/>
          <w:bCs/>
          <w:sz w:val="32"/>
          <w:szCs w:val="32"/>
          <w:rtl/>
        </w:rPr>
        <w:t xml:space="preserve"> بنظر هذه الدعوى المقامة من مؤسسة </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 xml:space="preserve">لصاحبها </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سجل مدني رقم (</w:t>
      </w:r>
      <w:r w:rsidRPr="0092793C">
        <w:rPr>
          <w:rFonts w:ascii="Traditional Arabic" w:hAnsi="Traditional Arabic" w:cs="Traditional Arabic" w:hint="cs"/>
          <w:b/>
          <w:bCs/>
          <w:sz w:val="32"/>
          <w:szCs w:val="32"/>
          <w:rtl/>
          <w:lang w:bidi="fa-IR"/>
        </w:rPr>
        <w:t>...</w:t>
      </w:r>
      <w:r w:rsidRPr="0092793C">
        <w:rPr>
          <w:rFonts w:ascii="Traditional Arabic" w:hAnsi="Traditional Arabic" w:cs="Traditional Arabic"/>
          <w:b/>
          <w:bCs/>
          <w:sz w:val="32"/>
          <w:szCs w:val="32"/>
          <w:rtl/>
          <w:lang w:bidi="fa-IR"/>
        </w:rPr>
        <w:t xml:space="preserve">) </w:t>
      </w:r>
      <w:r w:rsidRPr="0092793C">
        <w:rPr>
          <w:rFonts w:ascii="Traditional Arabic" w:hAnsi="Traditional Arabic" w:cs="Traditional Arabic"/>
          <w:b/>
          <w:bCs/>
          <w:sz w:val="32"/>
          <w:szCs w:val="32"/>
          <w:rtl/>
        </w:rPr>
        <w:t xml:space="preserve">ضد المدعى عليه </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 xml:space="preserve">صاحب مؤسسة </w:t>
      </w:r>
      <w:r w:rsidRPr="0092793C">
        <w:rPr>
          <w:rFonts w:ascii="Traditional Arabic" w:hAnsi="Traditional Arabic" w:cs="Traditional Arabic" w:hint="cs"/>
          <w:b/>
          <w:bCs/>
          <w:sz w:val="32"/>
          <w:szCs w:val="32"/>
          <w:rtl/>
        </w:rPr>
        <w:t>(...).</w:t>
      </w:r>
    </w:p>
    <w:p w:rsidR="00F37004" w:rsidRPr="0092793C"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والله الموفق</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وصلى الله وسلم على نبينا محمد</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وعلى آله وصحبه أجمعين.</w:t>
      </w:r>
    </w:p>
    <w:p w:rsidR="00F37004" w:rsidRPr="0092793C" w:rsidRDefault="00F37004" w:rsidP="00F37004">
      <w:pPr>
        <w:autoSpaceDE w:val="0"/>
        <w:autoSpaceDN w:val="0"/>
        <w:adjustRightInd w:val="0"/>
        <w:spacing w:after="100"/>
        <w:jc w:val="both"/>
        <w:rPr>
          <w:rFonts w:ascii="Traditional Arabic" w:hAnsi="Traditional Arabic" w:cs="Traditional Arabic"/>
          <w:sz w:val="32"/>
          <w:szCs w:val="32"/>
          <w:rtl/>
        </w:rPr>
      </w:pP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Pr>
      </w:pPr>
      <w:r w:rsidRPr="0092793C">
        <w:rPr>
          <w:rFonts w:ascii="Traditional Arabic" w:hAnsi="Traditional Arabic" w:cs="Traditional Arabic"/>
          <w:b/>
          <w:bCs/>
          <w:sz w:val="32"/>
          <w:szCs w:val="32"/>
          <w:rtl/>
        </w:rPr>
        <w:t>حكم محكمة الاستئناف</w:t>
      </w:r>
      <w:r w:rsidRPr="0092793C">
        <w:rPr>
          <w:rFonts w:ascii="Traditional Arabic" w:hAnsi="Traditional Arabic" w:cs="Traditional Arabic" w:hint="cs"/>
          <w:b/>
          <w:bCs/>
          <w:sz w:val="32"/>
          <w:szCs w:val="32"/>
          <w:rtl/>
        </w:rPr>
        <w:t>:</w:t>
      </w:r>
    </w:p>
    <w:p w:rsidR="00F37004" w:rsidRPr="0092793C" w:rsidRDefault="00F37004" w:rsidP="00F37004">
      <w:pPr>
        <w:jc w:val="both"/>
      </w:pPr>
      <w:r w:rsidRPr="0092793C">
        <w:rPr>
          <w:rFonts w:ascii="Traditional Arabic" w:hAnsi="Traditional Arabic" w:cs="Traditional Arabic"/>
          <w:b/>
          <w:bCs/>
          <w:sz w:val="32"/>
          <w:szCs w:val="32"/>
          <w:rtl/>
        </w:rPr>
        <w:t xml:space="preserve">حكمت المحكمة بتأييد الحكم فيما انتهى </w:t>
      </w:r>
      <w:r w:rsidRPr="0092793C">
        <w:rPr>
          <w:rFonts w:ascii="Traditional Arabic" w:hAnsi="Traditional Arabic" w:cs="Traditional Arabic" w:hint="cs"/>
          <w:b/>
          <w:bCs/>
          <w:sz w:val="32"/>
          <w:szCs w:val="32"/>
          <w:rtl/>
        </w:rPr>
        <w:t>إ</w:t>
      </w:r>
      <w:r w:rsidRPr="0092793C">
        <w:rPr>
          <w:rFonts w:ascii="Traditional Arabic" w:hAnsi="Traditional Arabic" w:cs="Traditional Arabic"/>
          <w:b/>
          <w:bCs/>
          <w:sz w:val="32"/>
          <w:szCs w:val="32"/>
          <w:rtl/>
        </w:rPr>
        <w:t>ليه من قضا</w:t>
      </w:r>
      <w:r w:rsidRPr="0092793C">
        <w:rPr>
          <w:rFonts w:ascii="Traditional Arabic" w:hAnsi="Traditional Arabic" w:cs="Traditional Arabic" w:hint="cs"/>
          <w:b/>
          <w:bCs/>
          <w:sz w:val="32"/>
          <w:szCs w:val="32"/>
          <w:rtl/>
        </w:rPr>
        <w:t>ء. مع استبعاد مسألة حصر اختصاصات ديوان المظالم بهيئة قضائه التجاري وتعديل منطوقه إلى (عدم اختصاص ديوان المظالم بهيئة قضائه التجاري ولائياً) لأنه لاوجود لمسمى "المحاكم التجارية" في الوقت الحاضر.</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br w:type="page"/>
      </w:r>
      <w:r w:rsidRPr="0092793C">
        <w:rPr>
          <w:rFonts w:ascii="Traditional Arabic" w:hAnsi="Traditional Arabic" w:cs="Traditional Arabic"/>
          <w:b/>
          <w:bCs/>
          <w:sz w:val="32"/>
          <w:szCs w:val="32"/>
          <w:rtl/>
        </w:rPr>
        <w:lastRenderedPageBreak/>
        <w:t xml:space="preserve">رقم القضية في المحكمة الإدارية </w:t>
      </w:r>
      <w:r w:rsidRPr="0092793C">
        <w:rPr>
          <w:rFonts w:ascii="Traditional Arabic" w:hAnsi="Traditional Arabic" w:cs="Traditional Arabic" w:hint="cs"/>
          <w:b/>
          <w:bCs/>
          <w:sz w:val="32"/>
          <w:szCs w:val="32"/>
          <w:rtl/>
        </w:rPr>
        <w:t>11123/2/ق لعام 1437هـ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رقم القضية في محكمة الاستئناف الإدارية </w:t>
      </w:r>
      <w:r w:rsidRPr="0092793C">
        <w:rPr>
          <w:rFonts w:ascii="Traditional Arabic" w:hAnsi="Traditional Arabic" w:cs="Traditional Arabic" w:hint="cs"/>
          <w:b/>
          <w:bCs/>
          <w:sz w:val="32"/>
          <w:szCs w:val="32"/>
          <w:rtl/>
        </w:rPr>
        <w:t>2052</w:t>
      </w:r>
      <w:r w:rsidRPr="0092793C">
        <w:rPr>
          <w:rFonts w:ascii="Traditional Arabic" w:hAnsi="Traditional Arabic" w:cs="Traditional Arabic"/>
          <w:b/>
          <w:bCs/>
          <w:sz w:val="32"/>
          <w:szCs w:val="32"/>
          <w:rtl/>
        </w:rPr>
        <w:t>/</w:t>
      </w:r>
      <w:r w:rsidRPr="0092793C">
        <w:rPr>
          <w:rFonts w:ascii="Traditional Arabic" w:hAnsi="Traditional Arabic" w:cs="Traditional Arabic" w:hint="cs"/>
          <w:b/>
          <w:bCs/>
          <w:sz w:val="32"/>
          <w:szCs w:val="32"/>
          <w:rtl/>
        </w:rPr>
        <w:t>2/س</w:t>
      </w:r>
      <w:r w:rsidRPr="0092793C">
        <w:rPr>
          <w:rFonts w:ascii="Traditional Arabic" w:hAnsi="Traditional Arabic" w:cs="Traditional Arabic"/>
          <w:b/>
          <w:bCs/>
          <w:sz w:val="32"/>
          <w:szCs w:val="32"/>
          <w:rtl/>
        </w:rPr>
        <w:t xml:space="preserve"> لعام 1438هـ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تاريخ الجلسة </w:t>
      </w:r>
      <w:r w:rsidRPr="0092793C">
        <w:rPr>
          <w:rFonts w:ascii="Traditional Arabic" w:hAnsi="Traditional Arabic" w:cs="Traditional Arabic" w:hint="cs"/>
          <w:b/>
          <w:bCs/>
          <w:sz w:val="32"/>
          <w:szCs w:val="32"/>
          <w:rtl/>
        </w:rPr>
        <w:t>10</w:t>
      </w:r>
      <w:r w:rsidRPr="0092793C">
        <w:rPr>
          <w:rFonts w:ascii="Traditional Arabic" w:hAnsi="Traditional Arabic" w:cs="Traditional Arabic"/>
          <w:b/>
          <w:bCs/>
          <w:sz w:val="32"/>
          <w:szCs w:val="32"/>
          <w:rtl/>
        </w:rPr>
        <w:t>/</w:t>
      </w:r>
      <w:r w:rsidRPr="0092793C">
        <w:rPr>
          <w:rFonts w:ascii="Traditional Arabic" w:hAnsi="Traditional Arabic" w:cs="Traditional Arabic" w:hint="cs"/>
          <w:b/>
          <w:bCs/>
          <w:sz w:val="32"/>
          <w:szCs w:val="32"/>
          <w:rtl/>
        </w:rPr>
        <w:t>6</w:t>
      </w:r>
      <w:r w:rsidRPr="0092793C">
        <w:rPr>
          <w:rFonts w:ascii="Traditional Arabic" w:hAnsi="Traditional Arabic" w:cs="Traditional Arabic"/>
          <w:b/>
          <w:bCs/>
          <w:sz w:val="32"/>
          <w:szCs w:val="32"/>
          <w:rtl/>
        </w:rPr>
        <w:t>/1438هـ</w:t>
      </w:r>
    </w:p>
    <w:p w:rsidR="00F37004" w:rsidRPr="0092793C" w:rsidRDefault="00F37004" w:rsidP="00F37004">
      <w:pPr>
        <w:autoSpaceDE w:val="0"/>
        <w:autoSpaceDN w:val="0"/>
        <w:adjustRightInd w:val="0"/>
        <w:spacing w:after="100"/>
        <w:ind w:firstLine="566"/>
        <w:jc w:val="center"/>
        <w:rPr>
          <w:rFonts w:ascii="Traditional Arabic" w:hAnsi="Traditional Arabic" w:cs="Traditional Arabic"/>
          <w:b/>
          <w:bCs/>
          <w:sz w:val="32"/>
          <w:szCs w:val="32"/>
        </w:rPr>
      </w:pPr>
      <w:r w:rsidRPr="0092793C">
        <w:rPr>
          <w:rFonts w:ascii="Traditional Arabic" w:hAnsi="Traditional Arabic" w:cs="Traditional Arabic"/>
          <w:b/>
          <w:bCs/>
          <w:sz w:val="32"/>
          <w:szCs w:val="32"/>
          <w:rtl/>
        </w:rPr>
        <w:t>الموضوعات</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b/>
          <w:bCs/>
          <w:sz w:val="32"/>
          <w:szCs w:val="32"/>
          <w:rtl/>
        </w:rPr>
        <w:t>اختصاص - اختصاص ولائي - أعمال مهنية - صفة التاجر - انتفاء صفة العمل التجاري - تسويق وتنظيم مؤتمر</w:t>
      </w:r>
      <w:r w:rsidRPr="0092793C">
        <w:rPr>
          <w:rFonts w:ascii="Traditional Arabic" w:hAnsi="Traditional Arabic" w:cs="Traditional Arabic" w:hint="cs"/>
          <w:sz w:val="32"/>
          <w:szCs w:val="32"/>
          <w:rtl/>
        </w:rPr>
        <w:t>.</w:t>
      </w:r>
    </w:p>
    <w:p w:rsidR="00F37004" w:rsidRPr="0092793C"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92793C">
        <w:rPr>
          <w:rFonts w:ascii="Traditional Arabic" w:hAnsi="Traditional Arabic" w:cs="Traditional Arabic"/>
          <w:sz w:val="32"/>
          <w:szCs w:val="32"/>
          <w:rtl/>
        </w:rPr>
        <w:t>مطالبة المدعي إلزام المدعى عليها بسداد المتبقي من قيمة أعمال تسويق وتنظيم المؤتمر السنوي الذي نفذه للمدعی عليها</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اختصاص القضاء التجاري بديوان المظالم بالفصل في المنازعات الناشئة عن الأعمال التجارية دون الأعمال المدنية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أو المهنية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أو الجهات التي في الأصل عملها مهني اجتماعي لا ت</w:t>
      </w:r>
      <w:r w:rsidRPr="0092793C">
        <w:rPr>
          <w:rFonts w:ascii="Traditional Arabic" w:hAnsi="Traditional Arabic" w:cs="Traditional Arabic" w:hint="cs"/>
          <w:sz w:val="32"/>
          <w:szCs w:val="32"/>
          <w:rtl/>
        </w:rPr>
        <w:t>ج</w:t>
      </w:r>
      <w:r w:rsidRPr="0092793C">
        <w:rPr>
          <w:rFonts w:ascii="Traditional Arabic" w:hAnsi="Traditional Arabic" w:cs="Traditional Arabic"/>
          <w:sz w:val="32"/>
          <w:szCs w:val="32"/>
          <w:rtl/>
        </w:rPr>
        <w:t>اري - حقيقة عمل المدعي مهني اجتماعي وليس ت</w:t>
      </w:r>
      <w:r w:rsidRPr="0092793C">
        <w:rPr>
          <w:rFonts w:ascii="Traditional Arabic" w:hAnsi="Traditional Arabic" w:cs="Traditional Arabic" w:hint="cs"/>
          <w:sz w:val="32"/>
          <w:szCs w:val="32"/>
          <w:rtl/>
        </w:rPr>
        <w:t>ج</w:t>
      </w:r>
      <w:r w:rsidRPr="0092793C">
        <w:rPr>
          <w:rFonts w:ascii="Traditional Arabic" w:hAnsi="Traditional Arabic" w:cs="Traditional Arabic"/>
          <w:sz w:val="32"/>
          <w:szCs w:val="32"/>
          <w:rtl/>
        </w:rPr>
        <w:t>اري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w:t>
      </w:r>
      <w:r w:rsidRPr="0092793C">
        <w:rPr>
          <w:rFonts w:ascii="Traditional Arabic" w:hAnsi="Traditional Arabic" w:cs="Traditional Arabic" w:hint="cs"/>
          <w:sz w:val="32"/>
          <w:szCs w:val="32"/>
          <w:rtl/>
        </w:rPr>
        <w:t>ل</w:t>
      </w:r>
      <w:r w:rsidRPr="0092793C">
        <w:rPr>
          <w:rFonts w:ascii="Traditional Arabic" w:hAnsi="Traditional Arabic" w:cs="Traditional Arabic"/>
          <w:sz w:val="32"/>
          <w:szCs w:val="32"/>
          <w:rtl/>
        </w:rPr>
        <w:t>قيامه بتنظيم أعمال مؤتمر لصالح المدعى عليها - العلاقة بين المدعي والمدعى عليها في هذه الدعوى علاقة مهنية يتقاضى عنها المدعي أتعاب</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لا أرباح</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أثر ذلك: عدم اختصاص محاكم ديوان المظالم ولائي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بنظر هذه الدعوى. </w:t>
      </w:r>
    </w:p>
    <w:p w:rsidR="00F37004" w:rsidRPr="0092793C"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مستند الحكم</w:t>
      </w:r>
    </w:p>
    <w:p w:rsidR="00F37004" w:rsidRPr="0092793C" w:rsidRDefault="00F37004" w:rsidP="00F37004">
      <w:pPr>
        <w:pStyle w:val="a3"/>
        <w:numPr>
          <w:ilvl w:val="0"/>
          <w:numId w:val="3"/>
        </w:numPr>
        <w:bidi/>
        <w:spacing w:before="0" w:beforeAutospacing="0" w:afterAutospacing="0"/>
        <w:jc w:val="both"/>
        <w:rPr>
          <w:rFonts w:ascii="Traditional Arabic" w:hAnsi="Traditional Arabic" w:cs="Traditional Arabic"/>
          <w:sz w:val="32"/>
          <w:szCs w:val="32"/>
          <w:rtl/>
          <w:lang w:bidi="ar-EG"/>
        </w:rPr>
      </w:pPr>
      <w:r w:rsidRPr="0092793C">
        <w:rPr>
          <w:rFonts w:ascii="Traditional Arabic" w:hAnsi="Traditional Arabic" w:cs="Traditional Arabic"/>
          <w:sz w:val="32"/>
          <w:szCs w:val="32"/>
          <w:rtl/>
        </w:rPr>
        <w:t>المادة (</w:t>
      </w:r>
      <w:r w:rsidRPr="0092793C">
        <w:rPr>
          <w:rFonts w:ascii="Traditional Arabic" w:hAnsi="Traditional Arabic" w:cs="Traditional Arabic"/>
          <w:sz w:val="32"/>
          <w:szCs w:val="32"/>
          <w:rtl/>
          <w:lang w:bidi="fa-IR"/>
        </w:rPr>
        <w:t xml:space="preserve">۲) </w:t>
      </w:r>
      <w:r w:rsidRPr="0092793C">
        <w:rPr>
          <w:rFonts w:ascii="Traditional Arabic" w:hAnsi="Traditional Arabic" w:cs="Traditional Arabic"/>
          <w:sz w:val="32"/>
          <w:szCs w:val="32"/>
          <w:rtl/>
        </w:rPr>
        <w:t xml:space="preserve">من نظام المحكمة التجارية الصادر </w:t>
      </w:r>
      <w:r w:rsidRPr="0092793C">
        <w:rPr>
          <w:rFonts w:ascii="Traditional Arabic" w:hAnsi="Traditional Arabic" w:cs="Traditional Arabic" w:hint="cs"/>
          <w:sz w:val="32"/>
          <w:szCs w:val="32"/>
          <w:rtl/>
        </w:rPr>
        <w:t>بالأمر الملكي</w:t>
      </w:r>
      <w:r w:rsidRPr="0092793C">
        <w:rPr>
          <w:rFonts w:ascii="Traditional Arabic" w:hAnsi="Traditional Arabic" w:cs="Traditional Arabic"/>
          <w:sz w:val="32"/>
          <w:szCs w:val="32"/>
          <w:rtl/>
        </w:rPr>
        <w:t xml:space="preserve"> رقم (م/</w:t>
      </w:r>
      <w:r w:rsidRPr="0092793C">
        <w:rPr>
          <w:rFonts w:ascii="Traditional Arabic" w:hAnsi="Traditional Arabic" w:cs="Traditional Arabic" w:hint="cs"/>
          <w:sz w:val="32"/>
          <w:szCs w:val="32"/>
          <w:rtl/>
          <w:lang w:bidi="fa-IR"/>
        </w:rPr>
        <w:t>32</w:t>
      </w:r>
      <w:r w:rsidRPr="0092793C">
        <w:rPr>
          <w:rFonts w:ascii="Traditional Arabic" w:hAnsi="Traditional Arabic" w:cs="Traditional Arabic"/>
          <w:sz w:val="32"/>
          <w:szCs w:val="32"/>
          <w:rtl/>
          <w:lang w:bidi="fa-IR"/>
        </w:rPr>
        <w:t xml:space="preserve">) </w:t>
      </w:r>
      <w:r w:rsidRPr="0092793C">
        <w:rPr>
          <w:rFonts w:ascii="Traditional Arabic" w:hAnsi="Traditional Arabic" w:cs="Traditional Arabic"/>
          <w:sz w:val="32"/>
          <w:szCs w:val="32"/>
          <w:rtl/>
        </w:rPr>
        <w:t>وتار</w:t>
      </w:r>
      <w:r w:rsidRPr="0092793C">
        <w:rPr>
          <w:rFonts w:ascii="Traditional Arabic" w:hAnsi="Traditional Arabic" w:cs="Traditional Arabic" w:hint="cs"/>
          <w:sz w:val="32"/>
          <w:szCs w:val="32"/>
          <w:rtl/>
        </w:rPr>
        <w:t>ي</w:t>
      </w:r>
      <w:r w:rsidRPr="0092793C">
        <w:rPr>
          <w:rFonts w:ascii="Traditional Arabic" w:hAnsi="Traditional Arabic" w:cs="Traditional Arabic"/>
          <w:sz w:val="32"/>
          <w:szCs w:val="32"/>
          <w:rtl/>
        </w:rPr>
        <w:t xml:space="preserve">خ </w:t>
      </w:r>
      <w:r w:rsidRPr="0092793C">
        <w:rPr>
          <w:rFonts w:ascii="Traditional Arabic" w:hAnsi="Traditional Arabic" w:cs="Traditional Arabic" w:hint="cs"/>
          <w:sz w:val="32"/>
          <w:szCs w:val="32"/>
          <w:rtl/>
          <w:lang w:bidi="ar-EG"/>
        </w:rPr>
        <w:t>15/1/1350هـ.</w:t>
      </w:r>
    </w:p>
    <w:p w:rsidR="00F37004" w:rsidRPr="0092793C"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92793C">
        <w:rPr>
          <w:rFonts w:ascii="Traditional Arabic" w:hAnsi="Traditional Arabic" w:cs="Traditional Arabic" w:hint="cs"/>
          <w:b/>
          <w:bCs/>
          <w:sz w:val="32"/>
          <w:szCs w:val="32"/>
          <w:rtl/>
        </w:rPr>
        <w:t>الوقائع</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92793C">
        <w:rPr>
          <w:rFonts w:ascii="Traditional Arabic" w:hAnsi="Traditional Arabic" w:cs="Traditional Arabic"/>
          <w:sz w:val="32"/>
          <w:szCs w:val="32"/>
          <w:rtl/>
        </w:rPr>
        <w:t>تتحصل وقائع هذه الدعو</w:t>
      </w:r>
      <w:r w:rsidRPr="0092793C">
        <w:rPr>
          <w:rFonts w:ascii="Traditional Arabic" w:hAnsi="Traditional Arabic" w:cs="Traditional Arabic" w:hint="cs"/>
          <w:sz w:val="32"/>
          <w:szCs w:val="32"/>
          <w:rtl/>
        </w:rPr>
        <w:t>ى -</w:t>
      </w:r>
      <w:r w:rsidRPr="0092793C">
        <w:rPr>
          <w:rFonts w:ascii="Traditional Arabic" w:hAnsi="Traditional Arabic" w:cs="Traditional Arabic"/>
          <w:sz w:val="32"/>
          <w:szCs w:val="32"/>
          <w:rtl/>
        </w:rPr>
        <w:t xml:space="preserve"> بالقدر الكافي لإصدار الحكم فيها</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في أنه تقدم وكيل المدعي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سجل مدني رقم (</w:t>
      </w:r>
      <w:r w:rsidRPr="0092793C">
        <w:rPr>
          <w:rFonts w:ascii="Traditional Arabic" w:hAnsi="Traditional Arabic" w:cs="Traditional Arabic" w:hint="cs"/>
          <w:sz w:val="32"/>
          <w:szCs w:val="32"/>
          <w:rtl/>
          <w:lang w:bidi="fa-IR"/>
        </w:rPr>
        <w:t>...</w:t>
      </w:r>
      <w:r w:rsidRPr="0092793C">
        <w:rPr>
          <w:rFonts w:ascii="Traditional Arabic" w:hAnsi="Traditional Arabic" w:cs="Traditional Arabic"/>
          <w:sz w:val="32"/>
          <w:szCs w:val="32"/>
          <w:rtl/>
          <w:lang w:bidi="fa-IR"/>
        </w:rPr>
        <w:t>)</w:t>
      </w:r>
      <w:r w:rsidRPr="0092793C">
        <w:rPr>
          <w:rFonts w:ascii="Traditional Arabic" w:hAnsi="Traditional Arabic" w:cs="Traditional Arabic"/>
          <w:sz w:val="32"/>
          <w:szCs w:val="32"/>
          <w:rtl/>
        </w:rPr>
        <w:t>، بالوكالة رقم (</w:t>
      </w:r>
      <w:r w:rsidRPr="0092793C">
        <w:rPr>
          <w:rFonts w:ascii="Traditional Arabic" w:hAnsi="Traditional Arabic" w:cs="Traditional Arabic" w:hint="cs"/>
          <w:sz w:val="32"/>
          <w:szCs w:val="32"/>
          <w:rtl/>
          <w:lang w:bidi="fa-IR"/>
        </w:rPr>
        <w:t>...</w:t>
      </w:r>
      <w:r w:rsidRPr="0092793C">
        <w:rPr>
          <w:rFonts w:ascii="Traditional Arabic" w:hAnsi="Traditional Arabic" w:cs="Traditional Arabic"/>
          <w:sz w:val="32"/>
          <w:szCs w:val="32"/>
          <w:rtl/>
          <w:lang w:bidi="fa-IR"/>
        </w:rPr>
        <w:t xml:space="preserve">) </w:t>
      </w:r>
      <w:r w:rsidRPr="0092793C">
        <w:rPr>
          <w:rFonts w:ascii="Traditional Arabic" w:hAnsi="Traditional Arabic" w:cs="Traditional Arabic"/>
          <w:sz w:val="32"/>
          <w:szCs w:val="32"/>
          <w:rtl/>
        </w:rPr>
        <w:t xml:space="preserve">وتاريخ </w:t>
      </w:r>
      <w:r w:rsidRPr="0092793C">
        <w:rPr>
          <w:rFonts w:ascii="Traditional Arabic" w:hAnsi="Traditional Arabic" w:cs="Traditional Arabic" w:hint="cs"/>
          <w:sz w:val="32"/>
          <w:szCs w:val="32"/>
          <w:rtl/>
        </w:rPr>
        <w:t xml:space="preserve">9/8/1437هـ، </w:t>
      </w:r>
      <w:r w:rsidRPr="0092793C">
        <w:rPr>
          <w:rFonts w:ascii="Traditional Arabic" w:hAnsi="Traditional Arabic" w:cs="Traditional Arabic"/>
          <w:sz w:val="32"/>
          <w:szCs w:val="32"/>
          <w:rtl/>
        </w:rPr>
        <w:t>الصادرة عن كتابة العدل الثانية بجنوب جدة، إلى هذه المحكمة بلائحة دعوى متضمنة أن موكلته اتفقت مع المدعى عليها على أعمال تسويق وتنظيم مؤتمر سنوي للمدع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حيث تقوم المدعية بالتسويق والتنظيم له، وأن موكلته قامت بالتنفيذ إلا أن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لم تقم بسداد المتبقي وقدره </w:t>
      </w:r>
      <w:r w:rsidRPr="0092793C">
        <w:rPr>
          <w:rFonts w:ascii="Traditional Arabic" w:hAnsi="Traditional Arabic" w:cs="Traditional Arabic" w:hint="cs"/>
          <w:sz w:val="32"/>
          <w:szCs w:val="32"/>
          <w:rtl/>
        </w:rPr>
        <w:t xml:space="preserve">(580.000) </w:t>
      </w:r>
      <w:r w:rsidRPr="0092793C">
        <w:rPr>
          <w:rFonts w:ascii="Traditional Arabic" w:hAnsi="Traditional Arabic" w:cs="Traditional Arabic"/>
          <w:sz w:val="32"/>
          <w:szCs w:val="32"/>
          <w:rtl/>
        </w:rPr>
        <w:t>خمسمئة وثمانون ألف ريال. و</w:t>
      </w:r>
      <w:r w:rsidRPr="0092793C">
        <w:rPr>
          <w:rFonts w:ascii="Traditional Arabic" w:hAnsi="Traditional Arabic" w:cs="Traditional Arabic" w:hint="cs"/>
          <w:sz w:val="32"/>
          <w:szCs w:val="32"/>
          <w:rtl/>
        </w:rPr>
        <w:t>ب</w:t>
      </w:r>
      <w:r w:rsidRPr="0092793C">
        <w:rPr>
          <w:rFonts w:ascii="Traditional Arabic" w:hAnsi="Traditional Arabic" w:cs="Traditional Arabic"/>
          <w:sz w:val="32"/>
          <w:szCs w:val="32"/>
          <w:rtl/>
        </w:rPr>
        <w:t>قيد اللائحة قضية بسجلات هذه المحكمة بالرقم المشار إليه في صدر هذا الحكم، وبإحالتها لهذه الدائرة باشرت نظرها في</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جلسة </w:t>
      </w:r>
      <w:r w:rsidRPr="0092793C">
        <w:rPr>
          <w:rFonts w:ascii="Traditional Arabic" w:hAnsi="Traditional Arabic" w:cs="Traditional Arabic" w:hint="cs"/>
          <w:sz w:val="32"/>
          <w:szCs w:val="32"/>
          <w:rtl/>
        </w:rPr>
        <w:t>3/1/1438هـ</w:t>
      </w:r>
      <w:r w:rsidRPr="0092793C">
        <w:rPr>
          <w:rFonts w:ascii="Traditional Arabic" w:hAnsi="Traditional Arabic" w:cs="Traditional Arabic"/>
          <w:sz w:val="32"/>
          <w:szCs w:val="32"/>
          <w:rtl/>
        </w:rPr>
        <w:t>، وفيها سألت الدائرة وكيل المدعي عن الدعوى، فأحال إلى لائحتها أعلاه، و</w:t>
      </w:r>
      <w:r w:rsidRPr="0092793C">
        <w:rPr>
          <w:rFonts w:ascii="Traditional Arabic" w:hAnsi="Traditional Arabic" w:cs="Traditional Arabic" w:hint="cs"/>
          <w:sz w:val="32"/>
          <w:szCs w:val="32"/>
          <w:rtl/>
        </w:rPr>
        <w:t>ب</w:t>
      </w:r>
      <w:r w:rsidRPr="0092793C">
        <w:rPr>
          <w:rFonts w:ascii="Traditional Arabic" w:hAnsi="Traditional Arabic" w:cs="Traditional Arabic"/>
          <w:sz w:val="32"/>
          <w:szCs w:val="32"/>
          <w:rtl/>
        </w:rPr>
        <w:t>طلب الجواب من وكيل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سجل مدني رقم (</w:t>
      </w:r>
      <w:r w:rsidRPr="0092793C">
        <w:rPr>
          <w:rFonts w:ascii="Traditional Arabic" w:hAnsi="Traditional Arabic" w:cs="Traditional Arabic" w:hint="cs"/>
          <w:sz w:val="32"/>
          <w:szCs w:val="32"/>
          <w:rtl/>
          <w:lang w:bidi="fa-IR"/>
        </w:rPr>
        <w:t>...</w:t>
      </w:r>
      <w:r w:rsidRPr="0092793C">
        <w:rPr>
          <w:rFonts w:ascii="Traditional Arabic" w:hAnsi="Traditional Arabic" w:cs="Traditional Arabic"/>
          <w:sz w:val="32"/>
          <w:szCs w:val="32"/>
          <w:rtl/>
          <w:lang w:bidi="fa-IR"/>
        </w:rPr>
        <w:t>)</w:t>
      </w:r>
      <w:r w:rsidRPr="0092793C">
        <w:rPr>
          <w:rFonts w:ascii="Traditional Arabic" w:hAnsi="Traditional Arabic" w:cs="Traditional Arabic"/>
          <w:sz w:val="32"/>
          <w:szCs w:val="32"/>
          <w:rtl/>
        </w:rPr>
        <w:t xml:space="preserve">، قدم مذكرة تضمنت أن الشريكة في الشركة المدعى عليها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نيابة عن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تقر بالعلاقة بينها وبين المدعي، و</w:t>
      </w:r>
      <w:r w:rsidRPr="0092793C">
        <w:rPr>
          <w:rFonts w:ascii="Traditional Arabic" w:hAnsi="Traditional Arabic" w:cs="Traditional Arabic" w:hint="cs"/>
          <w:sz w:val="32"/>
          <w:szCs w:val="32"/>
          <w:rtl/>
        </w:rPr>
        <w:t>أ</w:t>
      </w:r>
      <w:r w:rsidRPr="0092793C">
        <w:rPr>
          <w:rFonts w:ascii="Traditional Arabic" w:hAnsi="Traditional Arabic" w:cs="Traditional Arabic"/>
          <w:sz w:val="32"/>
          <w:szCs w:val="32"/>
          <w:rtl/>
        </w:rPr>
        <w:t xml:space="preserve">ن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الشريكة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تعرض الصلح بينها وبين المدعي، حيث إن لدى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الشريكة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حكم</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نهائي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من </w:t>
      </w:r>
      <w:r w:rsidRPr="0092793C">
        <w:rPr>
          <w:rFonts w:ascii="Traditional Arabic" w:hAnsi="Traditional Arabic" w:cs="Traditional Arabic"/>
          <w:sz w:val="32"/>
          <w:szCs w:val="32"/>
          <w:rtl/>
        </w:rPr>
        <w:lastRenderedPageBreak/>
        <w:t xml:space="preserve">المحكمة العامة بالرياض لصالحها، بمبلغ قدره </w:t>
      </w:r>
      <w:r w:rsidRPr="0092793C">
        <w:rPr>
          <w:rFonts w:ascii="Traditional Arabic" w:hAnsi="Traditional Arabic" w:cs="Traditional Arabic" w:hint="cs"/>
          <w:sz w:val="32"/>
          <w:szCs w:val="32"/>
          <w:rtl/>
        </w:rPr>
        <w:t xml:space="preserve">(500.000) </w:t>
      </w:r>
      <w:r w:rsidRPr="0092793C">
        <w:rPr>
          <w:rFonts w:ascii="Traditional Arabic" w:hAnsi="Traditional Arabic" w:cs="Traditional Arabic"/>
          <w:sz w:val="32"/>
          <w:szCs w:val="32"/>
          <w:rtl/>
        </w:rPr>
        <w:t xml:space="preserve">خمسمئة </w:t>
      </w:r>
      <w:r w:rsidRPr="0092793C">
        <w:rPr>
          <w:rFonts w:ascii="Traditional Arabic" w:hAnsi="Traditional Arabic" w:cs="Traditional Arabic" w:hint="cs"/>
          <w:sz w:val="32"/>
          <w:szCs w:val="32"/>
          <w:rtl/>
        </w:rPr>
        <w:t>أ</w:t>
      </w:r>
      <w:r w:rsidRPr="0092793C">
        <w:rPr>
          <w:rFonts w:ascii="Traditional Arabic" w:hAnsi="Traditional Arabic" w:cs="Traditional Arabic"/>
          <w:sz w:val="32"/>
          <w:szCs w:val="32"/>
          <w:rtl/>
        </w:rPr>
        <w:t>لف ريال، وأن الحكم جاري تنفيذه لدى محكمة التنفيذ بالرياض، وأنه في حال تحصيله فإن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ستقوم بسداد المبلغ المستحق للمدعي، على أن يقوم المدعي بالتنازل عن هذه الدعوى، وأنه في حال عدم الموافقة على ال</w:t>
      </w:r>
      <w:r w:rsidRPr="0092793C">
        <w:rPr>
          <w:rFonts w:ascii="Traditional Arabic" w:hAnsi="Traditional Arabic" w:cs="Traditional Arabic" w:hint="cs"/>
          <w:sz w:val="32"/>
          <w:szCs w:val="32"/>
          <w:rtl/>
        </w:rPr>
        <w:t>ص</w:t>
      </w:r>
      <w:r w:rsidRPr="0092793C">
        <w:rPr>
          <w:rFonts w:ascii="Traditional Arabic" w:hAnsi="Traditional Arabic" w:cs="Traditional Arabic"/>
          <w:sz w:val="32"/>
          <w:szCs w:val="32"/>
          <w:rtl/>
        </w:rPr>
        <w:t>لح، فإن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ستقوم بالرد الموضوعي على هذه الدعوى</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وفي جلسة هذا اليوم الثلاثاء </w:t>
      </w:r>
      <w:r w:rsidRPr="0092793C">
        <w:rPr>
          <w:rFonts w:ascii="Traditional Arabic" w:hAnsi="Traditional Arabic" w:cs="Traditional Arabic" w:hint="cs"/>
          <w:sz w:val="32"/>
          <w:szCs w:val="32"/>
          <w:rtl/>
        </w:rPr>
        <w:t>12/4/1438هـ</w:t>
      </w:r>
      <w:r w:rsidRPr="0092793C">
        <w:rPr>
          <w:rFonts w:ascii="Traditional Arabic" w:hAnsi="Traditional Arabic" w:cs="Traditional Arabic"/>
          <w:sz w:val="32"/>
          <w:szCs w:val="32"/>
          <w:rtl/>
        </w:rPr>
        <w:t xml:space="preserve"> ذكر </w:t>
      </w:r>
      <w:r w:rsidRPr="0092793C">
        <w:rPr>
          <w:rFonts w:ascii="Traditional Arabic" w:hAnsi="Traditional Arabic" w:cs="Traditional Arabic" w:hint="cs"/>
          <w:sz w:val="32"/>
          <w:szCs w:val="32"/>
          <w:rtl/>
        </w:rPr>
        <w:t xml:space="preserve">وكيل </w:t>
      </w:r>
      <w:r w:rsidRPr="0092793C">
        <w:rPr>
          <w:rFonts w:ascii="Traditional Arabic" w:hAnsi="Traditional Arabic" w:cs="Traditional Arabic"/>
          <w:sz w:val="32"/>
          <w:szCs w:val="32"/>
          <w:rtl/>
        </w:rPr>
        <w:t>المدعي ب</w:t>
      </w:r>
      <w:r w:rsidRPr="0092793C">
        <w:rPr>
          <w:rFonts w:ascii="Traditional Arabic" w:hAnsi="Traditional Arabic" w:cs="Traditional Arabic" w:hint="cs"/>
          <w:sz w:val="32"/>
          <w:szCs w:val="32"/>
          <w:rtl/>
        </w:rPr>
        <w:t>أ</w:t>
      </w:r>
      <w:r w:rsidRPr="0092793C">
        <w:rPr>
          <w:rFonts w:ascii="Traditional Arabic" w:hAnsi="Traditional Arabic" w:cs="Traditional Arabic"/>
          <w:sz w:val="32"/>
          <w:szCs w:val="32"/>
          <w:rtl/>
        </w:rPr>
        <w:t>ن موكل</w:t>
      </w:r>
      <w:r w:rsidRPr="0092793C">
        <w:rPr>
          <w:rFonts w:ascii="Traditional Arabic" w:hAnsi="Traditional Arabic" w:cs="Traditional Arabic" w:hint="cs"/>
          <w:sz w:val="32"/>
          <w:szCs w:val="32"/>
          <w:rtl/>
        </w:rPr>
        <w:t>ت</w:t>
      </w:r>
      <w:r w:rsidRPr="0092793C">
        <w:rPr>
          <w:rFonts w:ascii="Traditional Arabic" w:hAnsi="Traditional Arabic" w:cs="Traditional Arabic"/>
          <w:sz w:val="32"/>
          <w:szCs w:val="32"/>
          <w:rtl/>
        </w:rPr>
        <w:t>ه لا مانع لديها من الصلح بالشروط التالية: أول</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تدفع المدعى عليها للمدعي كامل المبلغ </w:t>
      </w:r>
      <w:r w:rsidRPr="0092793C">
        <w:rPr>
          <w:rFonts w:ascii="Traditional Arabic" w:hAnsi="Traditional Arabic" w:cs="Traditional Arabic" w:hint="cs"/>
          <w:sz w:val="32"/>
          <w:szCs w:val="32"/>
          <w:rtl/>
        </w:rPr>
        <w:t>وقدره</w:t>
      </w:r>
      <w:r w:rsidRPr="0092793C">
        <w:rPr>
          <w:rFonts w:ascii="Traditional Arabic" w:hAnsi="Traditional Arabic" w:cs="Traditional Arabic" w:hint="cs"/>
          <w:sz w:val="32"/>
          <w:szCs w:val="32"/>
          <w:rtl/>
          <w:lang w:bidi="ar-EG"/>
        </w:rPr>
        <w:t xml:space="preserve"> (580.000) </w:t>
      </w:r>
      <w:r w:rsidRPr="0092793C">
        <w:rPr>
          <w:rFonts w:ascii="Traditional Arabic" w:hAnsi="Traditional Arabic" w:cs="Traditional Arabic"/>
          <w:sz w:val="32"/>
          <w:szCs w:val="32"/>
          <w:rtl/>
        </w:rPr>
        <w:t xml:space="preserve">خمسمئة وثمانون ألف ريال دفعة واحدة في تاريخ أقصاه </w:t>
      </w:r>
      <w:r w:rsidRPr="0092793C">
        <w:rPr>
          <w:rFonts w:ascii="Traditional Arabic" w:hAnsi="Traditional Arabic" w:cs="Traditional Arabic" w:hint="cs"/>
          <w:sz w:val="32"/>
          <w:szCs w:val="32"/>
          <w:rtl/>
          <w:lang w:bidi="ar-EG"/>
        </w:rPr>
        <w:t>31/3/2017م</w:t>
      </w:r>
      <w:r w:rsidRPr="0092793C">
        <w:rPr>
          <w:rFonts w:ascii="Traditional Arabic" w:hAnsi="Traditional Arabic" w:cs="Traditional Arabic"/>
          <w:sz w:val="32"/>
          <w:szCs w:val="32"/>
          <w:rtl/>
        </w:rPr>
        <w:t xml:space="preserve"> بموجب شيك مصدق أو التحويل على الحساب</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ثاني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يحرر المدعي بعد ذلك مخالصة نهائية بين الطرفين، ثالث</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إذا تأخرت المدعى عليها عن السداد للمبلغ المحدد أعلاه؛ لأي سبب فإنه يحق للمدعي اتخاذ الإجراءات اللازمة لتحصيل كامل المبلغ</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رابع</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أن يصدر</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صك من الدائرة ناظرة الدعوى بالصلح</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كما تشير الدائرة إلى عدم حضور المدعى عليها أو من يمثلها رغم حضور موكلها في الجلسة الماضية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ثم رفعت الجلسة للمداولة، وأصدرت الدائرة حكمها مبني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على ما يلي</w:t>
      </w:r>
      <w:r w:rsidRPr="0092793C">
        <w:rPr>
          <w:rFonts w:ascii="Traditional Arabic" w:hAnsi="Traditional Arabic" w:cs="Traditional Arabic" w:hint="cs"/>
          <w:sz w:val="32"/>
          <w:szCs w:val="32"/>
          <w:rtl/>
        </w:rPr>
        <w:t>.</w:t>
      </w:r>
    </w:p>
    <w:p w:rsidR="00F37004" w:rsidRPr="0092793C"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92793C">
        <w:rPr>
          <w:rFonts w:ascii="Traditional Arabic" w:hAnsi="Traditional Arabic" w:cs="Traditional Arabic" w:hint="cs"/>
          <w:b/>
          <w:bCs/>
          <w:sz w:val="32"/>
          <w:szCs w:val="32"/>
          <w:rtl/>
        </w:rPr>
        <w:t>الأسباب</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ولما كان بحث الاختصاص من المسائل الأولية التي يتعين بحثها والنظر فيها ابتداء</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قبل الدخول في موضوع النزاع ولو لم</w:t>
      </w:r>
      <w:r w:rsidRPr="0092793C">
        <w:rPr>
          <w:rFonts w:ascii="Traditional Arabic" w:hAnsi="Traditional Arabic" w:cs="Traditional Arabic"/>
          <w:sz w:val="32"/>
          <w:szCs w:val="32"/>
        </w:rPr>
        <w:t xml:space="preserve"> </w:t>
      </w:r>
      <w:r w:rsidRPr="0092793C">
        <w:rPr>
          <w:rFonts w:ascii="Traditional Arabic" w:hAnsi="Traditional Arabic" w:cs="Traditional Arabic"/>
          <w:sz w:val="32"/>
          <w:szCs w:val="32"/>
          <w:rtl/>
        </w:rPr>
        <w:t>يكن ذلك بطلب من الخصوم؛ لكونه متعلق</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بالولاية القضائية والتي هي من قواعد النظام العام، ولما كان القضاء التجاري</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بديوان المظالم يختص بالفصل في المنازعات الناشئة عن الأعمال التجارية، دون الأعمال المدنية أو المهنية </w:t>
      </w:r>
      <w:r w:rsidRPr="0092793C">
        <w:rPr>
          <w:rFonts w:ascii="Traditional Arabic" w:hAnsi="Traditional Arabic" w:cs="Traditional Arabic" w:hint="cs"/>
          <w:sz w:val="32"/>
          <w:szCs w:val="32"/>
          <w:rtl/>
        </w:rPr>
        <w:t>أ</w:t>
      </w:r>
      <w:r w:rsidRPr="0092793C">
        <w:rPr>
          <w:rFonts w:ascii="Traditional Arabic" w:hAnsi="Traditional Arabic" w:cs="Traditional Arabic"/>
          <w:sz w:val="32"/>
          <w:szCs w:val="32"/>
          <w:rtl/>
        </w:rPr>
        <w:t>و الجهات التي في الأصل عملها مهني اجتماعي لا تجاري، وحيث إنه بالاطلاع على ما ورد بلائحة الدعوى وعلى إجابة الطرفين، استبان للدائرة أن حقيقة عمل المدعي إنما هو عمل مهني اجتماعي وليس تجاري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وذلك بقيامه بتنظيم أعمال مؤتمر لصالح المدعى عليها، وأن علاقة المدعي بالمدعى عليها في هذه الدعوى علاقة مهنية، ومن ثم أي التزام له أو عليه لا يمكن وصفه بالعمل التجاري؛ طبق</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للمادة الثانية من نظام المحكمة التجارية؛ مما يعد معه مثار النزاع نزاع</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مدني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يتعلق بأعمال مهنية يتقاضى عنها المدعي </w:t>
      </w:r>
      <w:r w:rsidRPr="0092793C">
        <w:rPr>
          <w:rFonts w:ascii="Traditional Arabic" w:hAnsi="Traditional Arabic" w:cs="Traditional Arabic" w:hint="cs"/>
          <w:sz w:val="32"/>
          <w:szCs w:val="32"/>
          <w:rtl/>
        </w:rPr>
        <w:t>أ</w:t>
      </w:r>
      <w:r w:rsidRPr="0092793C">
        <w:rPr>
          <w:rFonts w:ascii="Traditional Arabic" w:hAnsi="Traditional Arabic" w:cs="Traditional Arabic"/>
          <w:sz w:val="32"/>
          <w:szCs w:val="32"/>
          <w:rtl/>
        </w:rPr>
        <w:t>تعاب</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لا أرباح</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وعليه فإن النزاع الماثل لا يعد من قبيل النزاعات التجارية التي تختص هذه المحكمة بنظرها لانتفاء الص</w:t>
      </w:r>
      <w:r w:rsidRPr="0092793C">
        <w:rPr>
          <w:rFonts w:ascii="Traditional Arabic" w:hAnsi="Traditional Arabic" w:cs="Traditional Arabic" w:hint="cs"/>
          <w:sz w:val="32"/>
          <w:szCs w:val="32"/>
          <w:rtl/>
        </w:rPr>
        <w:t>ف</w:t>
      </w:r>
      <w:r w:rsidRPr="0092793C">
        <w:rPr>
          <w:rFonts w:ascii="Traditional Arabic" w:hAnsi="Traditional Arabic" w:cs="Traditional Arabic"/>
          <w:sz w:val="32"/>
          <w:szCs w:val="32"/>
          <w:rtl/>
        </w:rPr>
        <w:t>ة التجارية عنه، وهو ما تنتهي معه الدائرة إلى الحكم بعدم اختصاص القضاء التجاري بنظره</w:t>
      </w:r>
      <w:r w:rsidRPr="0092793C">
        <w:rPr>
          <w:rFonts w:ascii="Traditional Arabic" w:hAnsi="Traditional Arabic" w:cs="Traditional Arabic"/>
          <w:sz w:val="32"/>
          <w:szCs w:val="32"/>
        </w:rPr>
        <w:t>.</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Pr>
      </w:pPr>
      <w:r w:rsidRPr="0092793C">
        <w:rPr>
          <w:rFonts w:ascii="Traditional Arabic" w:hAnsi="Traditional Arabic" w:cs="Traditional Arabic"/>
          <w:b/>
          <w:bCs/>
          <w:sz w:val="32"/>
          <w:szCs w:val="32"/>
          <w:rtl/>
          <w:lang w:bidi="ar-EG"/>
        </w:rPr>
        <w:t xml:space="preserve">لذلك حكمت الدائرة: </w:t>
      </w:r>
      <w:r w:rsidRPr="0092793C">
        <w:rPr>
          <w:rFonts w:ascii="Traditional Arabic" w:hAnsi="Traditional Arabic" w:cs="Traditional Arabic"/>
          <w:b/>
          <w:bCs/>
          <w:sz w:val="32"/>
          <w:szCs w:val="32"/>
          <w:rtl/>
        </w:rPr>
        <w:t>بعدم اختصاص محاكم ديوان المظالم ولائي</w:t>
      </w:r>
      <w:r w:rsidRPr="0092793C">
        <w:rPr>
          <w:rFonts w:ascii="Traditional Arabic" w:hAnsi="Traditional Arabic" w:cs="Traditional Arabic" w:hint="cs"/>
          <w:b/>
          <w:bCs/>
          <w:sz w:val="32"/>
          <w:szCs w:val="32"/>
          <w:rtl/>
        </w:rPr>
        <w:t>اً</w:t>
      </w:r>
      <w:r w:rsidRPr="0092793C">
        <w:rPr>
          <w:rFonts w:ascii="Traditional Arabic" w:hAnsi="Traditional Arabic" w:cs="Traditional Arabic"/>
          <w:b/>
          <w:bCs/>
          <w:sz w:val="32"/>
          <w:szCs w:val="32"/>
          <w:rtl/>
        </w:rPr>
        <w:t xml:space="preserve"> بنظر</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 xml:space="preserve">هذه الدعوى المقامة من </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سجل مدني رقم (</w:t>
      </w:r>
      <w:r w:rsidRPr="0092793C">
        <w:rPr>
          <w:rFonts w:ascii="Traditional Arabic" w:hAnsi="Traditional Arabic" w:cs="Traditional Arabic" w:hint="cs"/>
          <w:b/>
          <w:bCs/>
          <w:sz w:val="32"/>
          <w:szCs w:val="32"/>
          <w:rtl/>
          <w:lang w:bidi="fa-IR"/>
        </w:rPr>
        <w:t>...</w:t>
      </w:r>
      <w:r w:rsidRPr="0092793C">
        <w:rPr>
          <w:rFonts w:ascii="Traditional Arabic" w:hAnsi="Traditional Arabic" w:cs="Traditional Arabic"/>
          <w:b/>
          <w:bCs/>
          <w:sz w:val="32"/>
          <w:szCs w:val="32"/>
          <w:rtl/>
          <w:lang w:bidi="fa-IR"/>
        </w:rPr>
        <w:t>)</w:t>
      </w:r>
      <w:r w:rsidRPr="0092793C">
        <w:rPr>
          <w:rFonts w:ascii="Traditional Arabic" w:hAnsi="Traditional Arabic" w:cs="Traditional Arabic"/>
          <w:b/>
          <w:bCs/>
          <w:sz w:val="32"/>
          <w:szCs w:val="32"/>
          <w:rtl/>
        </w:rPr>
        <w:t xml:space="preserve">، صاحب مؤسسة </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سجل تجاري رقم (</w:t>
      </w:r>
      <w:r w:rsidRPr="0092793C">
        <w:rPr>
          <w:rFonts w:ascii="Traditional Arabic" w:hAnsi="Traditional Arabic" w:cs="Traditional Arabic" w:hint="cs"/>
          <w:b/>
          <w:bCs/>
          <w:sz w:val="32"/>
          <w:szCs w:val="32"/>
          <w:rtl/>
          <w:lang w:bidi="fa-IR"/>
        </w:rPr>
        <w:t>...)</w:t>
      </w:r>
      <w:r w:rsidRPr="0092793C">
        <w:rPr>
          <w:rFonts w:ascii="Traditional Arabic" w:hAnsi="Traditional Arabic" w:cs="Traditional Arabic"/>
          <w:b/>
          <w:bCs/>
          <w:sz w:val="32"/>
          <w:szCs w:val="32"/>
          <w:rtl/>
        </w:rPr>
        <w:t xml:space="preserve">، ضد شركة </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سجل تجاري</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 xml:space="preserve">رقم </w:t>
      </w:r>
      <w:r w:rsidRPr="0092793C">
        <w:rPr>
          <w:rFonts w:ascii="Traditional Arabic" w:hAnsi="Traditional Arabic" w:cs="Traditional Arabic" w:hint="cs"/>
          <w:b/>
          <w:bCs/>
          <w:sz w:val="32"/>
          <w:szCs w:val="32"/>
          <w:rtl/>
        </w:rPr>
        <w:t>(...).</w:t>
      </w:r>
    </w:p>
    <w:p w:rsidR="00F37004" w:rsidRPr="0092793C"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والله الموفق</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وصلى الله وسلم على نبينا محمد</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وعلى آله وصحبه أجمعين.</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Pr>
      </w:pPr>
      <w:r w:rsidRPr="0092793C">
        <w:rPr>
          <w:rFonts w:ascii="Traditional Arabic" w:hAnsi="Traditional Arabic" w:cs="Traditional Arabic"/>
          <w:b/>
          <w:bCs/>
          <w:sz w:val="32"/>
          <w:szCs w:val="32"/>
          <w:rtl/>
        </w:rPr>
        <w:lastRenderedPageBreak/>
        <w:t>حكم محكمة الاستئناف</w:t>
      </w:r>
      <w:r w:rsidRPr="0092793C">
        <w:rPr>
          <w:rFonts w:ascii="Traditional Arabic" w:hAnsi="Traditional Arabic" w:cs="Traditional Arabic" w:hint="cs"/>
          <w:b/>
          <w:bCs/>
          <w:sz w:val="32"/>
          <w:szCs w:val="32"/>
          <w:rtl/>
        </w:rPr>
        <w:t>:</w:t>
      </w:r>
    </w:p>
    <w:p w:rsidR="00F37004" w:rsidRPr="0092793C" w:rsidRDefault="00F37004" w:rsidP="00F37004">
      <w:r w:rsidRPr="0092793C">
        <w:rPr>
          <w:rFonts w:ascii="Traditional Arabic" w:hAnsi="Traditional Arabic" w:cs="Traditional Arabic"/>
          <w:b/>
          <w:bCs/>
          <w:sz w:val="32"/>
          <w:szCs w:val="32"/>
          <w:rtl/>
        </w:rPr>
        <w:t xml:space="preserve">حكمت المحكمة بتأييد الحكم فيما انتهى </w:t>
      </w:r>
      <w:r w:rsidRPr="0092793C">
        <w:rPr>
          <w:rFonts w:ascii="Traditional Arabic" w:hAnsi="Traditional Arabic" w:cs="Traditional Arabic" w:hint="cs"/>
          <w:b/>
          <w:bCs/>
          <w:sz w:val="32"/>
          <w:szCs w:val="32"/>
          <w:rtl/>
        </w:rPr>
        <w:t>إ</w:t>
      </w:r>
      <w:r w:rsidRPr="0092793C">
        <w:rPr>
          <w:rFonts w:ascii="Traditional Arabic" w:hAnsi="Traditional Arabic" w:cs="Traditional Arabic"/>
          <w:b/>
          <w:bCs/>
          <w:sz w:val="32"/>
          <w:szCs w:val="32"/>
          <w:rtl/>
        </w:rPr>
        <w:t>ليه من قضاء</w:t>
      </w:r>
      <w:r w:rsidRPr="0092793C">
        <w:rPr>
          <w:rFonts w:ascii="Traditional Arabic" w:hAnsi="Traditional Arabic" w:cs="Traditional Arabic"/>
          <w:b/>
          <w:bCs/>
          <w:sz w:val="32"/>
          <w:szCs w:val="32"/>
        </w:rPr>
        <w:t>.</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br w:type="page"/>
      </w:r>
      <w:r w:rsidRPr="0092793C">
        <w:rPr>
          <w:rFonts w:ascii="Traditional Arabic" w:hAnsi="Traditional Arabic" w:cs="Traditional Arabic"/>
          <w:b/>
          <w:bCs/>
          <w:sz w:val="32"/>
          <w:szCs w:val="32"/>
          <w:rtl/>
        </w:rPr>
        <w:lastRenderedPageBreak/>
        <w:t>رقم القضية في المحكمة الإدارية</w:t>
      </w:r>
      <w:r w:rsidRPr="0092793C">
        <w:rPr>
          <w:rFonts w:ascii="Traditional Arabic" w:hAnsi="Traditional Arabic" w:cs="Traditional Arabic" w:hint="cs"/>
          <w:b/>
          <w:bCs/>
          <w:sz w:val="32"/>
          <w:szCs w:val="32"/>
          <w:rtl/>
        </w:rPr>
        <w:t xml:space="preserve"> 9381/2/ق لعام 1436هـ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رقم القضية في محكمة الاستئناف الإدارية </w:t>
      </w:r>
      <w:r w:rsidRPr="0092793C">
        <w:rPr>
          <w:rFonts w:ascii="Traditional Arabic" w:hAnsi="Traditional Arabic" w:cs="Traditional Arabic" w:hint="cs"/>
          <w:b/>
          <w:bCs/>
          <w:sz w:val="32"/>
          <w:szCs w:val="32"/>
          <w:rtl/>
        </w:rPr>
        <w:t>2032/2/س</w:t>
      </w:r>
      <w:r w:rsidRPr="0092793C">
        <w:rPr>
          <w:rFonts w:ascii="Traditional Arabic" w:hAnsi="Traditional Arabic" w:cs="Traditional Arabic"/>
          <w:b/>
          <w:bCs/>
          <w:sz w:val="32"/>
          <w:szCs w:val="32"/>
          <w:rtl/>
        </w:rPr>
        <w:t xml:space="preserve"> لعام 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تاريخ الجلسة </w:t>
      </w:r>
      <w:r w:rsidRPr="0092793C">
        <w:rPr>
          <w:rFonts w:ascii="Traditional Arabic" w:hAnsi="Traditional Arabic" w:cs="Traditional Arabic" w:hint="cs"/>
          <w:b/>
          <w:bCs/>
          <w:sz w:val="32"/>
          <w:szCs w:val="32"/>
          <w:rtl/>
        </w:rPr>
        <w:t>14</w:t>
      </w:r>
      <w:r w:rsidRPr="0092793C">
        <w:rPr>
          <w:rFonts w:ascii="Traditional Arabic" w:hAnsi="Traditional Arabic" w:cs="Traditional Arabic"/>
          <w:b/>
          <w:bCs/>
          <w:sz w:val="32"/>
          <w:szCs w:val="32"/>
          <w:rtl/>
        </w:rPr>
        <w:t>/</w:t>
      </w:r>
      <w:r w:rsidRPr="0092793C">
        <w:rPr>
          <w:rFonts w:ascii="Traditional Arabic" w:hAnsi="Traditional Arabic" w:cs="Traditional Arabic" w:hint="cs"/>
          <w:b/>
          <w:bCs/>
          <w:sz w:val="32"/>
          <w:szCs w:val="32"/>
          <w:rtl/>
        </w:rPr>
        <w:t>6</w:t>
      </w:r>
      <w:r w:rsidRPr="0092793C">
        <w:rPr>
          <w:rFonts w:ascii="Traditional Arabic" w:hAnsi="Traditional Arabic" w:cs="Traditional Arabic"/>
          <w:b/>
          <w:bCs/>
          <w:sz w:val="32"/>
          <w:szCs w:val="32"/>
          <w:rtl/>
        </w:rPr>
        <w:t>/143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Pr>
      </w:pPr>
      <w:r w:rsidRPr="0092793C">
        <w:rPr>
          <w:rFonts w:ascii="Traditional Arabic" w:hAnsi="Traditional Arabic" w:cs="Traditional Arabic"/>
          <w:b/>
          <w:bCs/>
          <w:sz w:val="32"/>
          <w:szCs w:val="32"/>
          <w:rtl/>
        </w:rPr>
        <w:t>الموضوعات</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b/>
          <w:bCs/>
          <w:sz w:val="32"/>
          <w:szCs w:val="32"/>
          <w:rtl/>
        </w:rPr>
        <w:t>اختصاص - اختصاص ولائي- اختصاص قضاء التنفيذ - اتفاقية تنفيذ -</w:t>
      </w:r>
      <w:r w:rsidRPr="0092793C">
        <w:rPr>
          <w:rtl/>
        </w:rPr>
        <w:t xml:space="preserve"> </w:t>
      </w:r>
      <w:r w:rsidRPr="0092793C">
        <w:rPr>
          <w:rFonts w:ascii="Traditional Arabic" w:hAnsi="Traditional Arabic" w:cs="Traditional Arabic"/>
          <w:b/>
          <w:bCs/>
          <w:sz w:val="32"/>
          <w:szCs w:val="32"/>
          <w:rtl/>
        </w:rPr>
        <w:t>تعويض -</w:t>
      </w:r>
      <w:r w:rsidRPr="0092793C">
        <w:rPr>
          <w:rFonts w:ascii="Traditional Arabic" w:hAnsi="Traditional Arabic" w:cs="Traditional Arabic" w:hint="cs"/>
          <w:b/>
          <w:bCs/>
          <w:sz w:val="32"/>
          <w:szCs w:val="32"/>
          <w:rtl/>
        </w:rPr>
        <w:t xml:space="preserve"> حصص شراكة -</w:t>
      </w:r>
      <w:r w:rsidRPr="0092793C">
        <w:rPr>
          <w:rFonts w:ascii="Traditional Arabic" w:hAnsi="Traditional Arabic" w:cs="Traditional Arabic"/>
          <w:b/>
          <w:bCs/>
          <w:sz w:val="32"/>
          <w:szCs w:val="32"/>
          <w:rtl/>
        </w:rPr>
        <w:t xml:space="preserve"> حكم قضائي</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sz w:val="32"/>
          <w:szCs w:val="32"/>
          <w:rtl/>
        </w:rPr>
        <w:t>مطالبة المدعين إلزام المدعى عليه بتعويضهم عن الأضرار المترتبة عليهم بسبب تأخره في سداد قيمة حصصهم التي اشتراها منهم نتيجة عدم التزام</w:t>
      </w:r>
      <w:r w:rsidRPr="0092793C">
        <w:rPr>
          <w:rFonts w:ascii="Traditional Arabic" w:hAnsi="Traditional Arabic" w:cs="Traditional Arabic" w:hint="cs"/>
          <w:sz w:val="32"/>
          <w:szCs w:val="32"/>
          <w:rtl/>
        </w:rPr>
        <w:t>ه</w:t>
      </w:r>
      <w:r w:rsidRPr="0092793C">
        <w:rPr>
          <w:rFonts w:ascii="Traditional Arabic" w:hAnsi="Traditional Arabic" w:cs="Traditional Arabic"/>
          <w:sz w:val="32"/>
          <w:szCs w:val="32"/>
          <w:rtl/>
        </w:rPr>
        <w:t xml:space="preserve"> باتفاقية آلية </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لتنفيذ لحكم الدائرة الصادر بحقه أمام قاضي التنفيذ - </w:t>
      </w:r>
      <w:r w:rsidRPr="0092793C">
        <w:rPr>
          <w:rFonts w:ascii="Traditional Arabic" w:hAnsi="Traditional Arabic" w:cs="Traditional Arabic" w:hint="cs"/>
          <w:sz w:val="32"/>
          <w:szCs w:val="32"/>
          <w:rtl/>
        </w:rPr>
        <w:t>ل</w:t>
      </w:r>
      <w:r w:rsidRPr="0092793C">
        <w:rPr>
          <w:rFonts w:ascii="Traditional Arabic" w:hAnsi="Traditional Arabic" w:cs="Traditional Arabic"/>
          <w:sz w:val="32"/>
          <w:szCs w:val="32"/>
          <w:rtl/>
        </w:rPr>
        <w:t>لمتضرر من إجراءات التنفيذ إقامة دعوى أمام قاضي التنفيذ لتعويضه</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ويتولى النظر في دعوى الضرر دائرة التنفيذ التي</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تولت إجراءات التنفيذ وفق</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للنظام</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أثر ذلك: عدم اختصاص محاکم ديوان المظالم ولائي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بنظر هذه الدعوى.</w:t>
      </w:r>
    </w:p>
    <w:p w:rsidR="00F37004" w:rsidRPr="0092793C" w:rsidRDefault="00F37004" w:rsidP="00F37004">
      <w:pPr>
        <w:pStyle w:val="a3"/>
        <w:bidi/>
        <w:spacing w:before="0" w:beforeAutospacing="0" w:afterAutospacing="0"/>
        <w:jc w:val="center"/>
        <w:rPr>
          <w:rFonts w:ascii="Traditional Arabic" w:hAnsi="Traditional Arabic" w:cs="Traditional Arabic"/>
          <w:b/>
          <w:bCs/>
          <w:sz w:val="32"/>
          <w:szCs w:val="32"/>
        </w:rPr>
      </w:pPr>
      <w:r w:rsidRPr="0092793C">
        <w:rPr>
          <w:rFonts w:ascii="Traditional Arabic" w:hAnsi="Traditional Arabic" w:cs="Traditional Arabic" w:hint="cs"/>
          <w:b/>
          <w:bCs/>
          <w:sz w:val="32"/>
          <w:szCs w:val="32"/>
          <w:rtl/>
        </w:rPr>
        <w:t>مستند الحكم</w:t>
      </w:r>
    </w:p>
    <w:p w:rsidR="00F37004" w:rsidRPr="0092793C" w:rsidRDefault="00F37004" w:rsidP="00F37004">
      <w:pPr>
        <w:pStyle w:val="a3"/>
        <w:numPr>
          <w:ilvl w:val="0"/>
          <w:numId w:val="4"/>
        </w:numPr>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المادة (95) من نظام التنفيذ الصادر بالمرسوم الملكي رقم</w:t>
      </w:r>
      <w:r w:rsidRPr="0092793C">
        <w:rPr>
          <w:rFonts w:ascii="Traditional Arabic" w:hAnsi="Traditional Arabic" w:cs="Traditional Arabic" w:hint="cs"/>
          <w:sz w:val="32"/>
          <w:szCs w:val="32"/>
          <w:rtl/>
        </w:rPr>
        <w:t xml:space="preserve"> (م/53) </w:t>
      </w:r>
      <w:r w:rsidRPr="0092793C">
        <w:rPr>
          <w:rFonts w:ascii="Traditional Arabic" w:hAnsi="Traditional Arabic" w:cs="Traditional Arabic"/>
          <w:sz w:val="32"/>
          <w:szCs w:val="32"/>
          <w:rtl/>
        </w:rPr>
        <w:t>وتاريخ</w:t>
      </w:r>
      <w:r w:rsidRPr="0092793C">
        <w:rPr>
          <w:rFonts w:ascii="Traditional Arabic" w:hAnsi="Traditional Arabic" w:cs="Traditional Arabic" w:hint="cs"/>
          <w:sz w:val="32"/>
          <w:szCs w:val="32"/>
          <w:rtl/>
        </w:rPr>
        <w:t xml:space="preserve"> 13/8/1433هـ.</w:t>
      </w:r>
    </w:p>
    <w:p w:rsidR="00F37004" w:rsidRPr="0092793C" w:rsidRDefault="00F37004" w:rsidP="00F37004">
      <w:pPr>
        <w:pStyle w:val="a3"/>
        <w:numPr>
          <w:ilvl w:val="0"/>
          <w:numId w:val="4"/>
        </w:numPr>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المادة</w:t>
      </w:r>
      <w:r w:rsidRPr="0092793C">
        <w:rPr>
          <w:rFonts w:ascii="Traditional Arabic" w:hAnsi="Traditional Arabic" w:cs="Traditional Arabic" w:hint="cs"/>
          <w:sz w:val="32"/>
          <w:szCs w:val="32"/>
          <w:rtl/>
        </w:rPr>
        <w:t xml:space="preserve"> (1/95) </w:t>
      </w:r>
      <w:r w:rsidRPr="0092793C">
        <w:rPr>
          <w:rFonts w:ascii="Traditional Arabic" w:hAnsi="Traditional Arabic" w:cs="Traditional Arabic"/>
          <w:sz w:val="32"/>
          <w:szCs w:val="32"/>
          <w:rtl/>
        </w:rPr>
        <w:t>من</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اللائحة التنفيذية لنظام التنفيذ الصادرة </w:t>
      </w:r>
      <w:r w:rsidRPr="0092793C">
        <w:rPr>
          <w:rFonts w:ascii="Traditional Arabic" w:hAnsi="Traditional Arabic" w:cs="Traditional Arabic" w:hint="cs"/>
          <w:sz w:val="32"/>
          <w:szCs w:val="32"/>
          <w:rtl/>
        </w:rPr>
        <w:t>بالقرار الوزاري</w:t>
      </w:r>
      <w:r w:rsidRPr="0092793C">
        <w:rPr>
          <w:rFonts w:ascii="Traditional Arabic" w:hAnsi="Traditional Arabic" w:cs="Traditional Arabic"/>
          <w:sz w:val="32"/>
          <w:szCs w:val="32"/>
          <w:rtl/>
        </w:rPr>
        <w:t xml:space="preserve"> رقم</w:t>
      </w:r>
      <w:r w:rsidRPr="0092793C">
        <w:rPr>
          <w:rFonts w:ascii="Traditional Arabic" w:hAnsi="Traditional Arabic" w:cs="Traditional Arabic" w:hint="cs"/>
          <w:sz w:val="32"/>
          <w:szCs w:val="32"/>
          <w:rtl/>
        </w:rPr>
        <w:t xml:space="preserve"> (9892) </w:t>
      </w:r>
      <w:r w:rsidRPr="0092793C">
        <w:rPr>
          <w:rFonts w:ascii="Traditional Arabic" w:hAnsi="Traditional Arabic" w:cs="Traditional Arabic"/>
          <w:sz w:val="32"/>
          <w:szCs w:val="32"/>
          <w:rtl/>
        </w:rPr>
        <w:t>وتاريخ</w:t>
      </w:r>
      <w:r w:rsidRPr="0092793C">
        <w:rPr>
          <w:rFonts w:ascii="Traditional Arabic" w:hAnsi="Traditional Arabic" w:cs="Traditional Arabic" w:hint="cs"/>
          <w:sz w:val="32"/>
          <w:szCs w:val="32"/>
          <w:rtl/>
        </w:rPr>
        <w:t xml:space="preserve"> 7/4/1434هـ.</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hint="cs"/>
          <w:b/>
          <w:bCs/>
          <w:sz w:val="32"/>
          <w:szCs w:val="32"/>
          <w:rtl/>
        </w:rPr>
        <w:t>الوقائع</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sz w:val="32"/>
          <w:szCs w:val="32"/>
          <w:rtl/>
        </w:rPr>
        <w:t>تتحصل وق</w:t>
      </w:r>
      <w:r w:rsidRPr="0092793C">
        <w:rPr>
          <w:rFonts w:ascii="Traditional Arabic" w:hAnsi="Traditional Arabic" w:cs="Traditional Arabic" w:hint="cs"/>
          <w:sz w:val="32"/>
          <w:szCs w:val="32"/>
          <w:rtl/>
        </w:rPr>
        <w:t>ائع</w:t>
      </w:r>
      <w:r w:rsidRPr="0092793C">
        <w:rPr>
          <w:rFonts w:ascii="Traditional Arabic" w:hAnsi="Traditional Arabic" w:cs="Traditional Arabic"/>
          <w:sz w:val="32"/>
          <w:szCs w:val="32"/>
          <w:rtl/>
        </w:rPr>
        <w:t xml:space="preserve"> هذه الدعوى</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بالقدر الكافي لإصدار الحكم فيها</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في أنه تقدم المدعي وكالة إلى هذه المحكمة بلائحة دعوى تم قيدها بسجلات</w:t>
      </w:r>
      <w:r w:rsidRPr="0092793C">
        <w:rPr>
          <w:rFonts w:ascii="Traditional Arabic" w:hAnsi="Traditional Arabic" w:cs="Traditional Arabic"/>
          <w:sz w:val="32"/>
          <w:szCs w:val="32"/>
        </w:rPr>
        <w:t xml:space="preserve"> </w:t>
      </w:r>
      <w:r w:rsidRPr="0092793C">
        <w:rPr>
          <w:rFonts w:ascii="Traditional Arabic" w:hAnsi="Traditional Arabic" w:cs="Traditional Arabic"/>
          <w:sz w:val="32"/>
          <w:szCs w:val="32"/>
          <w:rtl/>
        </w:rPr>
        <w:t>هذه المحكمة قضية بالرقم المشار إليه في صدر هذا الحكم، ثم أحيلت لهذه الدائرة ف</w:t>
      </w:r>
      <w:r w:rsidRPr="0092793C">
        <w:rPr>
          <w:rFonts w:ascii="Traditional Arabic" w:hAnsi="Traditional Arabic" w:cs="Traditional Arabic" w:hint="cs"/>
          <w:sz w:val="32"/>
          <w:szCs w:val="32"/>
          <w:rtl/>
        </w:rPr>
        <w:t>ب</w:t>
      </w:r>
      <w:r w:rsidRPr="0092793C">
        <w:rPr>
          <w:rFonts w:ascii="Traditional Arabic" w:hAnsi="Traditional Arabic" w:cs="Traditional Arabic"/>
          <w:sz w:val="32"/>
          <w:szCs w:val="32"/>
          <w:rtl/>
        </w:rPr>
        <w:t>اشرت نظرها في جلسة</w:t>
      </w:r>
      <w:r w:rsidRPr="0092793C">
        <w:rPr>
          <w:rFonts w:ascii="Traditional Arabic" w:hAnsi="Traditional Arabic" w:cs="Traditional Arabic" w:hint="cs"/>
          <w:sz w:val="32"/>
          <w:szCs w:val="32"/>
          <w:rtl/>
        </w:rPr>
        <w:t xml:space="preserve"> 23/11/1436هـ</w:t>
      </w:r>
      <w:r w:rsidRPr="0092793C">
        <w:rPr>
          <w:rFonts w:ascii="Traditional Arabic" w:hAnsi="Traditional Arabic" w:cs="Traditional Arabic"/>
          <w:sz w:val="32"/>
          <w:szCs w:val="32"/>
          <w:rtl/>
        </w:rPr>
        <w:t xml:space="preserve"> حيث تبين عدم حضور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 وسألت المدعي وكالة عن دعوى موكليه فأجاب بأنها على وفق ما جاء بلائحة الدعوى المتضمنة أنه سبق صدور حكم نهائي من هذه الدائرة رقم</w:t>
      </w:r>
      <w:r w:rsidRPr="0092793C">
        <w:rPr>
          <w:rFonts w:ascii="Traditional Arabic" w:hAnsi="Traditional Arabic" w:cs="Traditional Arabic" w:hint="cs"/>
          <w:sz w:val="32"/>
          <w:szCs w:val="32"/>
          <w:rtl/>
        </w:rPr>
        <w:t xml:space="preserve"> (185 </w:t>
      </w:r>
      <w:r w:rsidRPr="0092793C">
        <w:rPr>
          <w:rFonts w:ascii="Traditional Arabic" w:hAnsi="Traditional Arabic" w:cs="Traditional Arabic"/>
          <w:sz w:val="32"/>
          <w:szCs w:val="32"/>
          <w:rtl/>
        </w:rPr>
        <w:t>لعام</w:t>
      </w:r>
      <w:r w:rsidRPr="0092793C">
        <w:rPr>
          <w:rFonts w:ascii="Traditional Arabic" w:hAnsi="Traditional Arabic" w:cs="Traditional Arabic" w:hint="cs"/>
          <w:sz w:val="32"/>
          <w:szCs w:val="32"/>
          <w:rtl/>
        </w:rPr>
        <w:t xml:space="preserve"> 1432هـ) </w:t>
      </w:r>
      <w:r w:rsidRPr="0092793C">
        <w:rPr>
          <w:rFonts w:ascii="Traditional Arabic" w:hAnsi="Traditional Arabic" w:cs="Traditional Arabic"/>
          <w:sz w:val="32"/>
          <w:szCs w:val="32"/>
          <w:rtl/>
        </w:rPr>
        <w:t>بإثبات وثيقة الصلح المبرمة بين الطرفين على أن يقوم المدعى عليه بسداد مبلغ</w:t>
      </w:r>
      <w:r w:rsidRPr="0092793C">
        <w:rPr>
          <w:rFonts w:ascii="Traditional Arabic" w:hAnsi="Traditional Arabic" w:cs="Traditional Arabic" w:hint="cs"/>
          <w:sz w:val="32"/>
          <w:szCs w:val="32"/>
          <w:rtl/>
        </w:rPr>
        <w:t xml:space="preserve"> (170.000.000) </w:t>
      </w:r>
      <w:r w:rsidRPr="0092793C">
        <w:rPr>
          <w:rFonts w:ascii="Traditional Arabic" w:hAnsi="Traditional Arabic" w:cs="Traditional Arabic"/>
          <w:sz w:val="32"/>
          <w:szCs w:val="32"/>
          <w:rtl/>
        </w:rPr>
        <w:t>ريال للمدعين على أقساط إلا أنه لم يلتزم بتنفيذ الصلح في وقته مما تسبب بأضرار على المدعين، وقد نص الصلح على أنه في حال عدم التزام أي طرف بالصلح فإنه يحق للطرف المتضرر اللجوء إلى إلزام الطرف المخل بذلك، ومطالبته بالتعويض عن أي ضرر، وطلب إلزام المدعى عليه بمبلغ</w:t>
      </w:r>
      <w:r w:rsidRPr="0092793C">
        <w:rPr>
          <w:rFonts w:ascii="Traditional Arabic" w:hAnsi="Traditional Arabic" w:cs="Traditional Arabic" w:hint="cs"/>
          <w:sz w:val="32"/>
          <w:szCs w:val="32"/>
          <w:rtl/>
        </w:rPr>
        <w:t xml:space="preserve"> (40.000.000) </w:t>
      </w:r>
      <w:r w:rsidRPr="0092793C">
        <w:rPr>
          <w:rFonts w:ascii="Traditional Arabic" w:hAnsi="Traditional Arabic" w:cs="Traditional Arabic"/>
          <w:sz w:val="32"/>
          <w:szCs w:val="32"/>
          <w:rtl/>
        </w:rPr>
        <w:t>ريال كتعويض عن فرق قيمة الحصص الم</w:t>
      </w:r>
      <w:r w:rsidRPr="0092793C">
        <w:rPr>
          <w:rFonts w:ascii="Traditional Arabic" w:hAnsi="Traditional Arabic" w:cs="Traditional Arabic" w:hint="cs"/>
          <w:sz w:val="32"/>
          <w:szCs w:val="32"/>
          <w:rtl/>
        </w:rPr>
        <w:t>تن</w:t>
      </w:r>
      <w:r w:rsidRPr="0092793C">
        <w:rPr>
          <w:rFonts w:ascii="Traditional Arabic" w:hAnsi="Traditional Arabic" w:cs="Traditional Arabic"/>
          <w:sz w:val="32"/>
          <w:szCs w:val="32"/>
          <w:rtl/>
        </w:rPr>
        <w:t xml:space="preserve">ازل عنها بين المتصالح بها والتي أثبتها الخبير المحاسبي، وإلزام المدعى عليه بتحمل ديون الشركة وإخلاء </w:t>
      </w:r>
      <w:r w:rsidRPr="0092793C">
        <w:rPr>
          <w:rFonts w:ascii="Traditional Arabic" w:hAnsi="Traditional Arabic" w:cs="Traditional Arabic"/>
          <w:sz w:val="32"/>
          <w:szCs w:val="32"/>
          <w:rtl/>
        </w:rPr>
        <w:lastRenderedPageBreak/>
        <w:t>مسؤولية المدعين من ذلك، وتعويض المدعين عن الأضرار التي لحقت بهم جراء إدراج أسمائهم في (سم</w:t>
      </w:r>
      <w:r w:rsidRPr="0092793C">
        <w:rPr>
          <w:rFonts w:ascii="Traditional Arabic" w:hAnsi="Traditional Arabic" w:cs="Traditional Arabic" w:hint="cs"/>
          <w:sz w:val="32"/>
          <w:szCs w:val="32"/>
          <w:rtl/>
        </w:rPr>
        <w:t>ه</w:t>
      </w:r>
      <w:r w:rsidRPr="0092793C">
        <w:rPr>
          <w:rFonts w:ascii="Traditional Arabic" w:hAnsi="Traditional Arabic" w:cs="Traditional Arabic"/>
          <w:sz w:val="32"/>
          <w:szCs w:val="32"/>
          <w:rtl/>
        </w:rPr>
        <w:t>)، وإلزامه بأتعاب المحاماة، ثم طلبت الدائرة من المدعي تقديم مستنداته على طلب التعويض</w:t>
      </w:r>
      <w:r w:rsidRPr="0092793C">
        <w:rPr>
          <w:rFonts w:ascii="Traditional Arabic" w:hAnsi="Traditional Arabic" w:cs="Traditional Arabic"/>
          <w:sz w:val="32"/>
          <w:szCs w:val="32"/>
        </w:rPr>
        <w:t>.</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وفي جلسة</w:t>
      </w:r>
      <w:r w:rsidRPr="0092793C">
        <w:rPr>
          <w:rFonts w:ascii="Traditional Arabic" w:hAnsi="Traditional Arabic" w:cs="Traditional Arabic" w:hint="cs"/>
          <w:sz w:val="32"/>
          <w:szCs w:val="32"/>
          <w:rtl/>
        </w:rPr>
        <w:t xml:space="preserve"> 26/3/1437هـ</w:t>
      </w:r>
      <w:r w:rsidRPr="0092793C">
        <w:rPr>
          <w:rFonts w:ascii="Traditional Arabic" w:hAnsi="Traditional Arabic" w:cs="Traditional Arabic"/>
          <w:sz w:val="32"/>
          <w:szCs w:val="32"/>
          <w:rtl/>
        </w:rPr>
        <w:t xml:space="preserve"> قدم المدعى عليه وكالة مذكرة جوابية تضمنت أن طرفي الدعوى اتفقا</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على آلية تنفيذ موقعة من قاضي التنفيذ بتاريخ</w:t>
      </w:r>
      <w:r w:rsidRPr="0092793C">
        <w:rPr>
          <w:rFonts w:ascii="Traditional Arabic" w:hAnsi="Traditional Arabic" w:cs="Traditional Arabic" w:hint="cs"/>
          <w:sz w:val="32"/>
          <w:szCs w:val="32"/>
          <w:rtl/>
        </w:rPr>
        <w:t xml:space="preserve"> 9/2/1434هـ</w:t>
      </w:r>
      <w:r w:rsidRPr="0092793C">
        <w:rPr>
          <w:rFonts w:ascii="Traditional Arabic" w:hAnsi="Traditional Arabic" w:cs="Traditional Arabic"/>
          <w:sz w:val="32"/>
          <w:szCs w:val="32"/>
          <w:rtl/>
        </w:rPr>
        <w:t xml:space="preserve"> لحكم الدائرة الصادر بإثبات الصلح بتاريخ</w:t>
      </w:r>
      <w:r w:rsidRPr="0092793C">
        <w:rPr>
          <w:rFonts w:ascii="Traditional Arabic" w:hAnsi="Traditional Arabic" w:cs="Traditional Arabic" w:hint="cs"/>
          <w:sz w:val="32"/>
          <w:szCs w:val="32"/>
          <w:rtl/>
        </w:rPr>
        <w:t xml:space="preserve"> 2/12/1432هـ</w:t>
      </w:r>
      <w:r w:rsidRPr="0092793C">
        <w:rPr>
          <w:rFonts w:ascii="Traditional Arabic" w:hAnsi="Traditional Arabic" w:cs="Traditional Arabic"/>
          <w:sz w:val="32"/>
          <w:szCs w:val="32"/>
          <w:rtl/>
        </w:rPr>
        <w:t>. أي بعد صدور الحكم بأكثر من عام كامل. فحلت محل حكم الدائرة، وأنه تم تنفيذ تلك الآلية فعلي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وأضاف بأن موكله بعد شرائه لحصص المدعين قام بمخاطبة البنوك وإبلاغهم بتحمله لكافة الديون المترتبة على الشركة وعدم مسؤولية المدعين عنها إلا أن البنوك رفضت ذلك، وعليه </w:t>
      </w:r>
      <w:r w:rsidRPr="0092793C">
        <w:rPr>
          <w:rFonts w:ascii="Traditional Arabic" w:hAnsi="Traditional Arabic" w:cs="Traditional Arabic" w:hint="cs"/>
          <w:sz w:val="32"/>
          <w:szCs w:val="32"/>
          <w:rtl/>
        </w:rPr>
        <w:t xml:space="preserve">فإن </w:t>
      </w:r>
      <w:r w:rsidRPr="0092793C">
        <w:rPr>
          <w:rFonts w:ascii="Traditional Arabic" w:hAnsi="Traditional Arabic" w:cs="Traditional Arabic"/>
          <w:sz w:val="32"/>
          <w:szCs w:val="32"/>
          <w:rtl/>
        </w:rPr>
        <w:t>المدعى عليه ليس هو المتسبب في إدراج أسماء المدعين في (سمه)، فكان على المدعين رفع دعوى على</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البنك، وطلب رفض الدعوى</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وفي جلسة</w:t>
      </w:r>
      <w:r w:rsidRPr="0092793C">
        <w:rPr>
          <w:rFonts w:ascii="Traditional Arabic" w:hAnsi="Traditional Arabic" w:cs="Traditional Arabic" w:hint="cs"/>
          <w:sz w:val="32"/>
          <w:szCs w:val="32"/>
          <w:rtl/>
        </w:rPr>
        <w:t xml:space="preserve"> 15/5/1437هـ </w:t>
      </w:r>
      <w:r w:rsidRPr="0092793C">
        <w:rPr>
          <w:rFonts w:ascii="Traditional Arabic" w:hAnsi="Traditional Arabic" w:cs="Traditional Arabic"/>
          <w:sz w:val="32"/>
          <w:szCs w:val="32"/>
          <w:rtl/>
        </w:rPr>
        <w:t>طلبت الدائرة من المدعى عليه وكالة تقديم نسخة من آلية التنفيذ</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المتعلقة بحكم الصلح</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وفي جلسة</w:t>
      </w:r>
      <w:r w:rsidRPr="0092793C">
        <w:rPr>
          <w:rFonts w:ascii="Traditional Arabic" w:hAnsi="Traditional Arabic" w:cs="Traditional Arabic" w:hint="cs"/>
          <w:sz w:val="32"/>
          <w:szCs w:val="32"/>
          <w:rtl/>
        </w:rPr>
        <w:t xml:space="preserve"> 7/2/1437هـ</w:t>
      </w:r>
      <w:r w:rsidRPr="0092793C">
        <w:rPr>
          <w:rFonts w:ascii="Traditional Arabic" w:hAnsi="Traditional Arabic" w:cs="Traditional Arabic"/>
          <w:sz w:val="32"/>
          <w:szCs w:val="32"/>
          <w:rtl/>
        </w:rPr>
        <w:t xml:space="preserve"> قرر وكيل المدعين أن رفض البنوك لتمويل موكليه كان بعد أن تمت</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جدولة المبالغ أمام قاضي التنفيذ الصادر بموجبها آلية التنفيذ</w:t>
      </w:r>
      <w:r w:rsidRPr="0092793C">
        <w:rPr>
          <w:rFonts w:ascii="Traditional Arabic" w:hAnsi="Traditional Arabic" w:cs="Traditional Arabic"/>
          <w:sz w:val="32"/>
          <w:szCs w:val="32"/>
        </w:rPr>
        <w:t>.</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وفي جلسة هذا اليوم</w:t>
      </w:r>
      <w:r w:rsidRPr="0092793C">
        <w:rPr>
          <w:rFonts w:ascii="Traditional Arabic" w:hAnsi="Traditional Arabic" w:cs="Traditional Arabic" w:hint="cs"/>
          <w:sz w:val="32"/>
          <w:szCs w:val="32"/>
          <w:rtl/>
        </w:rPr>
        <w:t xml:space="preserve"> 6/3/1438هـ </w:t>
      </w:r>
      <w:r w:rsidRPr="0092793C">
        <w:rPr>
          <w:rFonts w:ascii="Traditional Arabic" w:hAnsi="Traditional Arabic" w:cs="Traditional Arabic"/>
          <w:sz w:val="32"/>
          <w:szCs w:val="32"/>
          <w:rtl/>
        </w:rPr>
        <w:t xml:space="preserve">قدم المدعي وكالة نسخة من آلية تنفيذ حكم الدائرة بالصلح الموقعة من الأطراف وقاضي التنفيذ والمذيلة بختم المحكمة العامة بجدة، وقرر أنه بعد صدور حكم هذه الدائرة بالصلح اتفق وكيل المدعين مع المدعى عليه عند قاضي التنفيذ على </w:t>
      </w:r>
      <w:r w:rsidRPr="0092793C">
        <w:rPr>
          <w:rFonts w:ascii="Traditional Arabic" w:hAnsi="Traditional Arabic" w:cs="Traditional Arabic" w:hint="cs"/>
          <w:sz w:val="32"/>
          <w:szCs w:val="32"/>
          <w:rtl/>
        </w:rPr>
        <w:t>آ</w:t>
      </w:r>
      <w:r w:rsidRPr="0092793C">
        <w:rPr>
          <w:rFonts w:ascii="Traditional Arabic" w:hAnsi="Traditional Arabic" w:cs="Traditional Arabic"/>
          <w:sz w:val="32"/>
          <w:szCs w:val="32"/>
          <w:rtl/>
        </w:rPr>
        <w:t>لية سداد، وبسبب تأخر المدعى عليه عن السداد ترتبت أضرار على المدعين فيطلبون في هذه الدعوى التعويض، فقررت الدائرة رفع الجلسة للمداولة، وأصدرت حكمها مبني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على ما يلي</w:t>
      </w:r>
      <w:r w:rsidRPr="0092793C">
        <w:rPr>
          <w:rFonts w:ascii="Traditional Arabic" w:hAnsi="Traditional Arabic" w:cs="Traditional Arabic" w:hint="cs"/>
          <w:sz w:val="32"/>
          <w:szCs w:val="32"/>
          <w:rtl/>
        </w:rPr>
        <w:t>.</w:t>
      </w:r>
    </w:p>
    <w:p w:rsidR="00F37004" w:rsidRPr="0092793C"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الأسباب</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وحيث إن المدعين يهدفون من دعواهم إلى إلزام المدعى عليه بتعويضهم عن الأضرار المترتبة عليهم</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بسبب تأخر المدعى عليه في سداد قيمة حصصهم التي اشتراها منهم</w:t>
      </w:r>
      <w:r w:rsidRPr="0092793C">
        <w:rPr>
          <w:rFonts w:ascii="Traditional Arabic" w:hAnsi="Traditional Arabic" w:cs="Traditional Arabic"/>
          <w:sz w:val="32"/>
          <w:szCs w:val="32"/>
        </w:rPr>
        <w:t>.</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ولما كان النظر في مسألة الاختصاص الولائي من المسائل الأولية التي يتعين بحثها قبل النظر</w:t>
      </w:r>
      <w:r w:rsidRPr="0092793C">
        <w:rPr>
          <w:rFonts w:ascii="Traditional Arabic" w:hAnsi="Traditional Arabic" w:cs="Traditional Arabic" w:hint="cs"/>
          <w:sz w:val="32"/>
          <w:szCs w:val="32"/>
          <w:rtl/>
        </w:rPr>
        <w:t xml:space="preserve"> في </w:t>
      </w:r>
      <w:r w:rsidRPr="0092793C">
        <w:rPr>
          <w:rFonts w:ascii="Traditional Arabic" w:hAnsi="Traditional Arabic" w:cs="Traditional Arabic"/>
          <w:sz w:val="32"/>
          <w:szCs w:val="32"/>
          <w:rtl/>
        </w:rPr>
        <w:t>موضوع الدعوى. وحيث إن المدعين قد أبرموا مع المدعى عليه بتاريخ</w:t>
      </w:r>
      <w:r w:rsidRPr="0092793C">
        <w:rPr>
          <w:rFonts w:ascii="Traditional Arabic" w:hAnsi="Traditional Arabic" w:cs="Traditional Arabic" w:hint="cs"/>
          <w:sz w:val="32"/>
          <w:szCs w:val="32"/>
          <w:rtl/>
        </w:rPr>
        <w:t xml:space="preserve"> 9/2/1434هـ</w:t>
      </w:r>
      <w:r w:rsidRPr="0092793C">
        <w:rPr>
          <w:rFonts w:ascii="Traditional Arabic" w:hAnsi="Traditional Arabic" w:cs="Traditional Arabic"/>
          <w:sz w:val="32"/>
          <w:szCs w:val="32"/>
          <w:rtl/>
        </w:rPr>
        <w:t xml:space="preserve"> أمام قاضي التنفيذ اتفاقية تنفيذ</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حكم الدائرة الصادر بتاريخ</w:t>
      </w:r>
      <w:r w:rsidRPr="0092793C">
        <w:rPr>
          <w:rFonts w:ascii="Traditional Arabic" w:hAnsi="Traditional Arabic" w:cs="Traditional Arabic" w:hint="cs"/>
          <w:sz w:val="32"/>
          <w:szCs w:val="32"/>
          <w:rtl/>
        </w:rPr>
        <w:t xml:space="preserve"> 2/12/1432هـ </w:t>
      </w:r>
      <w:r w:rsidRPr="0092793C">
        <w:rPr>
          <w:rFonts w:ascii="Traditional Arabic" w:hAnsi="Traditional Arabic" w:cs="Traditional Arabic"/>
          <w:sz w:val="32"/>
          <w:szCs w:val="32"/>
          <w:rtl/>
        </w:rPr>
        <w:t>- أي بعد مضي أكثر من عام كامل اتفاقية على حكم الدائرة -، وقد تضمنت بنود</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تخالف حكم الدائرة في المواعيد، وعليه فإن تلك الاتفاقية حلت محل حكم الدائرة السابق، والمدعون إنما يطالبون بالتعويض عن عدم التزام المدعى عليه بتلك الاتفاقية،</w:t>
      </w:r>
      <w:r w:rsidRPr="0092793C">
        <w:rPr>
          <w:rFonts w:ascii="Traditional Arabic" w:hAnsi="Traditional Arabic" w:cs="Traditional Arabic" w:hint="cs"/>
          <w:sz w:val="32"/>
          <w:szCs w:val="32"/>
          <w:rtl/>
        </w:rPr>
        <w:t xml:space="preserve"> لا</w:t>
      </w:r>
      <w:r w:rsidRPr="0092793C">
        <w:rPr>
          <w:rFonts w:ascii="Traditional Arabic" w:hAnsi="Traditional Arabic" w:cs="Traditional Arabic"/>
          <w:sz w:val="32"/>
          <w:szCs w:val="32"/>
          <w:rtl/>
        </w:rPr>
        <w:t>سيما</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وأن المدعى عليه وكالة ذكر بأن موكله نفذ كافة بنود اتفاقية آلية التنفيذ، وحيث إن نظام التنفيذ نص في المادة</w:t>
      </w:r>
      <w:r w:rsidRPr="0092793C">
        <w:rPr>
          <w:rFonts w:ascii="Traditional Arabic" w:hAnsi="Traditional Arabic" w:cs="Traditional Arabic" w:hint="cs"/>
          <w:sz w:val="32"/>
          <w:szCs w:val="32"/>
          <w:rtl/>
        </w:rPr>
        <w:t xml:space="preserve"> (95) </w:t>
      </w:r>
      <w:r w:rsidRPr="0092793C">
        <w:rPr>
          <w:rFonts w:ascii="Traditional Arabic" w:hAnsi="Traditional Arabic" w:cs="Traditional Arabic"/>
          <w:sz w:val="32"/>
          <w:szCs w:val="32"/>
          <w:rtl/>
        </w:rPr>
        <w:t>على أن</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للمتضرر من إجراءات التنفيذ إقامة دعوى في مواجهة المتسبب أمام قاضي التنفيذ</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لتعويضه عما لحقه من ضرر</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كما نصت اللائحة التنفيذية لهذه المادة على أن</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يتولى النظر في دعوى الضرر دائرة التنفيذ التي تولت </w:t>
      </w:r>
      <w:r w:rsidRPr="0092793C">
        <w:rPr>
          <w:rFonts w:ascii="Traditional Arabic" w:hAnsi="Traditional Arabic" w:cs="Traditional Arabic"/>
          <w:sz w:val="32"/>
          <w:szCs w:val="32"/>
          <w:rtl/>
        </w:rPr>
        <w:lastRenderedPageBreak/>
        <w:t>إجراءات التنفيذ</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الأمر الذي تنتهي معه الدائرة إلى عدم اختصاصها بالنظر في طلب المدعين، وأن المختص</w:t>
      </w:r>
      <w:r w:rsidRPr="0092793C">
        <w:rPr>
          <w:rFonts w:ascii="Traditional Arabic" w:hAnsi="Traditional Arabic" w:cs="Traditional Arabic" w:hint="cs"/>
          <w:sz w:val="32"/>
          <w:szCs w:val="32"/>
          <w:rtl/>
        </w:rPr>
        <w:t xml:space="preserve"> فيه</w:t>
      </w:r>
      <w:r w:rsidRPr="0092793C">
        <w:rPr>
          <w:rFonts w:ascii="Traditional Arabic" w:hAnsi="Traditional Arabic" w:cs="Traditional Arabic"/>
          <w:sz w:val="32"/>
          <w:szCs w:val="32"/>
          <w:rtl/>
        </w:rPr>
        <w:t xml:space="preserve"> هو قاضي التنفيذ</w:t>
      </w:r>
      <w:r w:rsidRPr="0092793C">
        <w:rPr>
          <w:rFonts w:ascii="Traditional Arabic" w:hAnsi="Traditional Arabic" w:cs="Traditional Arabic"/>
          <w:sz w:val="32"/>
          <w:szCs w:val="32"/>
        </w:rPr>
        <w:t>.</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92793C">
        <w:rPr>
          <w:rFonts w:ascii="Traditional Arabic" w:hAnsi="Traditional Arabic" w:cs="Traditional Arabic"/>
          <w:b/>
          <w:bCs/>
          <w:sz w:val="32"/>
          <w:szCs w:val="32"/>
          <w:rtl/>
          <w:lang w:bidi="ar-EG"/>
        </w:rPr>
        <w:t xml:space="preserve">لذلك حكمت الدائرة: </w:t>
      </w:r>
      <w:r w:rsidRPr="0092793C">
        <w:rPr>
          <w:rFonts w:ascii="Traditional Arabic" w:hAnsi="Traditional Arabic" w:cs="Traditional Arabic"/>
          <w:b/>
          <w:bCs/>
          <w:sz w:val="32"/>
          <w:szCs w:val="32"/>
          <w:rtl/>
        </w:rPr>
        <w:t>بعدم اختصاص محاكم ديوان المظالم ولائي</w:t>
      </w:r>
      <w:r w:rsidRPr="0092793C">
        <w:rPr>
          <w:rFonts w:ascii="Traditional Arabic" w:hAnsi="Traditional Arabic" w:cs="Traditional Arabic" w:hint="cs"/>
          <w:b/>
          <w:bCs/>
          <w:sz w:val="32"/>
          <w:szCs w:val="32"/>
          <w:rtl/>
        </w:rPr>
        <w:t>اً</w:t>
      </w:r>
      <w:r w:rsidRPr="0092793C">
        <w:rPr>
          <w:rFonts w:ascii="Traditional Arabic" w:hAnsi="Traditional Arabic" w:cs="Traditional Arabic"/>
          <w:b/>
          <w:bCs/>
          <w:sz w:val="32"/>
          <w:szCs w:val="32"/>
          <w:rtl/>
        </w:rPr>
        <w:t xml:space="preserve"> بنظر</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 xml:space="preserve">هذه الدعوى المقامة من </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ضد</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Pr>
        <w:t>.</w:t>
      </w:r>
    </w:p>
    <w:p w:rsidR="00F37004" w:rsidRPr="0092793C"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والله الموفق</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وصلى الله وسلم على نبينا محمد</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وعلى آله وصحبه أجمعين.</w:t>
      </w:r>
    </w:p>
    <w:p w:rsidR="00F37004" w:rsidRPr="0092793C" w:rsidRDefault="00F37004" w:rsidP="00F37004">
      <w:pPr>
        <w:autoSpaceDE w:val="0"/>
        <w:autoSpaceDN w:val="0"/>
        <w:adjustRightInd w:val="0"/>
        <w:spacing w:after="100"/>
        <w:jc w:val="both"/>
        <w:rPr>
          <w:rFonts w:ascii="Traditional Arabic" w:hAnsi="Traditional Arabic" w:cs="Traditional Arabic"/>
          <w:sz w:val="32"/>
          <w:szCs w:val="32"/>
          <w:rtl/>
        </w:rPr>
      </w:pP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Pr>
      </w:pPr>
      <w:r w:rsidRPr="0092793C">
        <w:rPr>
          <w:rFonts w:ascii="Traditional Arabic" w:hAnsi="Traditional Arabic" w:cs="Traditional Arabic"/>
          <w:b/>
          <w:bCs/>
          <w:sz w:val="32"/>
          <w:szCs w:val="32"/>
          <w:rtl/>
        </w:rPr>
        <w:t>حكم محكمة الاستئناف</w:t>
      </w:r>
      <w:r w:rsidRPr="0092793C">
        <w:rPr>
          <w:rFonts w:ascii="Traditional Arabic" w:hAnsi="Traditional Arabic" w:cs="Traditional Arabic" w:hint="cs"/>
          <w:b/>
          <w:bCs/>
          <w:sz w:val="32"/>
          <w:szCs w:val="32"/>
          <w:rtl/>
        </w:rPr>
        <w:t>:</w:t>
      </w:r>
    </w:p>
    <w:p w:rsidR="00F37004" w:rsidRPr="0092793C" w:rsidRDefault="00F37004" w:rsidP="00F37004">
      <w:r w:rsidRPr="0092793C">
        <w:rPr>
          <w:rFonts w:ascii="Traditional Arabic" w:hAnsi="Traditional Arabic" w:cs="Traditional Arabic"/>
          <w:b/>
          <w:bCs/>
          <w:sz w:val="32"/>
          <w:szCs w:val="32"/>
          <w:rtl/>
        </w:rPr>
        <w:t xml:space="preserve">حكمت المحكمة بتأييد الحكم فيما انتهى </w:t>
      </w:r>
      <w:r w:rsidRPr="0092793C">
        <w:rPr>
          <w:rFonts w:ascii="Traditional Arabic" w:hAnsi="Traditional Arabic" w:cs="Traditional Arabic" w:hint="cs"/>
          <w:b/>
          <w:bCs/>
          <w:sz w:val="32"/>
          <w:szCs w:val="32"/>
          <w:rtl/>
        </w:rPr>
        <w:t>إ</w:t>
      </w:r>
      <w:r w:rsidRPr="0092793C">
        <w:rPr>
          <w:rFonts w:ascii="Traditional Arabic" w:hAnsi="Traditional Arabic" w:cs="Traditional Arabic"/>
          <w:b/>
          <w:bCs/>
          <w:sz w:val="32"/>
          <w:szCs w:val="32"/>
          <w:rtl/>
        </w:rPr>
        <w:t>ليه من قضاء.</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br w:type="page"/>
      </w:r>
      <w:r w:rsidRPr="0092793C">
        <w:rPr>
          <w:rFonts w:ascii="Traditional Arabic" w:hAnsi="Traditional Arabic" w:cs="Traditional Arabic"/>
          <w:b/>
          <w:bCs/>
          <w:sz w:val="32"/>
          <w:szCs w:val="32"/>
          <w:rtl/>
        </w:rPr>
        <w:lastRenderedPageBreak/>
        <w:t xml:space="preserve">رقم القضية في المحكمة الإدارية </w:t>
      </w:r>
      <w:r w:rsidRPr="0092793C">
        <w:rPr>
          <w:rFonts w:ascii="Traditional Arabic" w:hAnsi="Traditional Arabic" w:cs="Traditional Arabic" w:hint="cs"/>
          <w:b/>
          <w:bCs/>
          <w:sz w:val="32"/>
          <w:szCs w:val="32"/>
          <w:rtl/>
        </w:rPr>
        <w:t>5577/1/ق لعام 1438هـ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رقم القضية في محكمة الاستئناف الإدارية </w:t>
      </w:r>
      <w:r w:rsidRPr="0092793C">
        <w:rPr>
          <w:rFonts w:ascii="Traditional Arabic" w:hAnsi="Traditional Arabic" w:cs="Traditional Arabic" w:hint="cs"/>
          <w:b/>
          <w:bCs/>
          <w:sz w:val="32"/>
          <w:szCs w:val="32"/>
          <w:rtl/>
        </w:rPr>
        <w:t>4292</w:t>
      </w:r>
      <w:r w:rsidRPr="0092793C">
        <w:rPr>
          <w:rFonts w:ascii="Traditional Arabic" w:hAnsi="Traditional Arabic" w:cs="Traditional Arabic"/>
          <w:b/>
          <w:bCs/>
          <w:sz w:val="32"/>
          <w:szCs w:val="32"/>
          <w:rtl/>
        </w:rPr>
        <w:t xml:space="preserve"> لعام 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تاريخ الجلسة </w:t>
      </w:r>
      <w:r w:rsidRPr="0092793C">
        <w:rPr>
          <w:rFonts w:ascii="Traditional Arabic" w:hAnsi="Traditional Arabic" w:cs="Traditional Arabic" w:hint="cs"/>
          <w:b/>
          <w:bCs/>
          <w:sz w:val="32"/>
          <w:szCs w:val="32"/>
          <w:rtl/>
        </w:rPr>
        <w:t>5</w:t>
      </w:r>
      <w:r w:rsidRPr="0092793C">
        <w:rPr>
          <w:rFonts w:ascii="Traditional Arabic" w:hAnsi="Traditional Arabic" w:cs="Traditional Arabic"/>
          <w:b/>
          <w:bCs/>
          <w:sz w:val="32"/>
          <w:szCs w:val="32"/>
          <w:rtl/>
        </w:rPr>
        <w:t>/</w:t>
      </w:r>
      <w:r w:rsidRPr="0092793C">
        <w:rPr>
          <w:rFonts w:ascii="Traditional Arabic" w:hAnsi="Traditional Arabic" w:cs="Traditional Arabic" w:hint="cs"/>
          <w:b/>
          <w:bCs/>
          <w:sz w:val="32"/>
          <w:szCs w:val="32"/>
          <w:rtl/>
        </w:rPr>
        <w:t>9</w:t>
      </w:r>
      <w:r w:rsidRPr="0092793C">
        <w:rPr>
          <w:rFonts w:ascii="Traditional Arabic" w:hAnsi="Traditional Arabic" w:cs="Traditional Arabic"/>
          <w:b/>
          <w:bCs/>
          <w:sz w:val="32"/>
          <w:szCs w:val="32"/>
          <w:rtl/>
        </w:rPr>
        <w:t>/143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b/>
          <w:bCs/>
          <w:sz w:val="32"/>
          <w:szCs w:val="32"/>
          <w:rtl/>
        </w:rPr>
        <w:t>الموضوعات</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b/>
          <w:bCs/>
          <w:sz w:val="32"/>
          <w:szCs w:val="32"/>
          <w:rtl/>
        </w:rPr>
        <w:t>اختصاص</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 اختصاص ولائي - منازعات تأجير وتمويل المنشآت الصغيرة والمتوسطة</w:t>
      </w:r>
      <w:r w:rsidRPr="0092793C">
        <w:rPr>
          <w:rFonts w:ascii="Traditional Arabic" w:hAnsi="Traditional Arabic" w:cs="Traditional Arabic" w:hint="cs"/>
          <w:b/>
          <w:bCs/>
          <w:sz w:val="32"/>
          <w:szCs w:val="32"/>
          <w:rtl/>
        </w:rPr>
        <w:t xml:space="preserve"> - </w:t>
      </w:r>
      <w:r w:rsidRPr="0092793C">
        <w:rPr>
          <w:rFonts w:ascii="Traditional Arabic" w:hAnsi="Traditional Arabic" w:cs="Traditional Arabic"/>
          <w:b/>
          <w:bCs/>
          <w:sz w:val="32"/>
          <w:szCs w:val="32"/>
          <w:rtl/>
        </w:rPr>
        <w:t>لجنة الفصل في المخالفات</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والمنازعات التمويلية</w:t>
      </w:r>
      <w:r w:rsidRPr="0092793C">
        <w:rPr>
          <w:rFonts w:ascii="Traditional Arabic" w:hAnsi="Traditional Arabic" w:cs="Traditional Arabic"/>
          <w:sz w:val="32"/>
          <w:szCs w:val="32"/>
          <w:rtl/>
        </w:rPr>
        <w:t>.</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مطالبة المدعي إسقاط حق المدعى عليها في المطالبة بسند الأمر، وإعادة مبلغ أجرة أخذ</w:t>
      </w:r>
      <w:r w:rsidRPr="0092793C">
        <w:rPr>
          <w:rFonts w:ascii="Traditional Arabic" w:hAnsi="Traditional Arabic" w:cs="Traditional Arabic" w:hint="cs"/>
          <w:sz w:val="32"/>
          <w:szCs w:val="32"/>
          <w:rtl/>
        </w:rPr>
        <w:t>ت</w:t>
      </w:r>
      <w:r w:rsidRPr="0092793C">
        <w:rPr>
          <w:rFonts w:ascii="Traditional Arabic" w:hAnsi="Traditional Arabic" w:cs="Traditional Arabic"/>
          <w:sz w:val="32"/>
          <w:szCs w:val="32"/>
          <w:rtl/>
        </w:rPr>
        <w:t>ها المدعى عليها ولم تمكنه من الانتفاع بالعين المؤجرة - الشركة المدعى عليها يتعلق نشاطها بالتأجير التمويلي وتمويل المنشآت الصغيرة والمتوسطة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ولها ترخيص من مؤسسة النقد بذلك وفق ما ورد في سجلها التجاري</w:t>
      </w:r>
      <w:r w:rsidRPr="0092793C">
        <w:rPr>
          <w:rFonts w:ascii="Traditional Arabic" w:hAnsi="Traditional Arabic" w:cs="Traditional Arabic" w:hint="cs"/>
          <w:sz w:val="32"/>
          <w:szCs w:val="32"/>
          <w:rtl/>
        </w:rPr>
        <w:t xml:space="preserve"> - </w:t>
      </w:r>
      <w:r w:rsidRPr="0092793C">
        <w:rPr>
          <w:rFonts w:ascii="Traditional Arabic" w:hAnsi="Traditional Arabic" w:cs="Traditional Arabic"/>
          <w:sz w:val="32"/>
          <w:szCs w:val="32"/>
          <w:rtl/>
        </w:rPr>
        <w:t>قضايا الحق الخاص الناشئة عن تطبيق نظامي مراقبة شركات التمويل وأحكام نظام الإيجار التمويلي استثنيت بمرسوم ملكي من اختصاص ديوان المظالم</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وأسندت إلى لجنة الفصل في المخالفات والمنازعات التمويلية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أثر ذلك: عدم اختصاص ديوان المظالم بهيئة قضائها التجاري بنظر</w:t>
      </w:r>
      <w:r w:rsidRPr="0092793C">
        <w:rPr>
          <w:rFonts w:ascii="Traditional Arabic" w:hAnsi="Traditional Arabic" w:cs="Traditional Arabic" w:hint="cs"/>
          <w:sz w:val="32"/>
          <w:szCs w:val="32"/>
          <w:rtl/>
        </w:rPr>
        <w:t xml:space="preserve"> هذه</w:t>
      </w:r>
      <w:r w:rsidRPr="0092793C">
        <w:rPr>
          <w:rFonts w:ascii="Traditional Arabic" w:hAnsi="Traditional Arabic" w:cs="Traditional Arabic"/>
          <w:sz w:val="32"/>
          <w:szCs w:val="32"/>
          <w:rtl/>
        </w:rPr>
        <w:t xml:space="preserve"> الدعوى</w:t>
      </w:r>
      <w:r w:rsidRPr="0092793C">
        <w:rPr>
          <w:rFonts w:ascii="Traditional Arabic" w:hAnsi="Traditional Arabic" w:cs="Traditional Arabic"/>
          <w:sz w:val="32"/>
          <w:szCs w:val="32"/>
        </w:rPr>
        <w:t>.</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b/>
          <w:bCs/>
          <w:sz w:val="32"/>
          <w:szCs w:val="32"/>
          <w:rtl/>
        </w:rPr>
        <w:t>مستند الحكم</w:t>
      </w:r>
    </w:p>
    <w:p w:rsidR="00F37004" w:rsidRPr="0092793C" w:rsidRDefault="00F37004" w:rsidP="00F37004">
      <w:pPr>
        <w:pStyle w:val="a3"/>
        <w:numPr>
          <w:ilvl w:val="0"/>
          <w:numId w:val="5"/>
        </w:numPr>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 xml:space="preserve">الفقرة (أ) من البند </w:t>
      </w:r>
      <w:r w:rsidRPr="0092793C">
        <w:rPr>
          <w:rFonts w:ascii="Traditional Arabic" w:hAnsi="Traditional Arabic" w:cs="Traditional Arabic" w:hint="cs"/>
          <w:sz w:val="32"/>
          <w:szCs w:val="32"/>
          <w:rtl/>
        </w:rPr>
        <w:t>(3)</w:t>
      </w:r>
      <w:r w:rsidRPr="0092793C">
        <w:rPr>
          <w:rFonts w:ascii="Traditional Arabic" w:hAnsi="Traditional Arabic" w:cs="Traditional Arabic"/>
          <w:sz w:val="32"/>
          <w:szCs w:val="32"/>
          <w:rtl/>
        </w:rPr>
        <w:t xml:space="preserve"> من المرسوم الملكي رقم</w:t>
      </w:r>
      <w:r w:rsidRPr="0092793C">
        <w:rPr>
          <w:rFonts w:ascii="Traditional Arabic" w:hAnsi="Traditional Arabic" w:cs="Traditional Arabic" w:hint="cs"/>
          <w:sz w:val="32"/>
          <w:szCs w:val="32"/>
          <w:rtl/>
        </w:rPr>
        <w:t xml:space="preserve"> (م/51) </w:t>
      </w:r>
      <w:r w:rsidRPr="0092793C">
        <w:rPr>
          <w:rFonts w:ascii="Traditional Arabic" w:hAnsi="Traditional Arabic" w:cs="Traditional Arabic"/>
          <w:sz w:val="32"/>
          <w:szCs w:val="32"/>
          <w:rtl/>
        </w:rPr>
        <w:t>وتاريخ</w:t>
      </w:r>
      <w:r w:rsidRPr="0092793C">
        <w:rPr>
          <w:rFonts w:ascii="Traditional Arabic" w:hAnsi="Traditional Arabic" w:cs="Traditional Arabic" w:hint="cs"/>
          <w:sz w:val="32"/>
          <w:szCs w:val="32"/>
          <w:rtl/>
        </w:rPr>
        <w:t xml:space="preserve"> 13/8/1433هـ </w:t>
      </w:r>
      <w:r w:rsidRPr="0092793C">
        <w:rPr>
          <w:rFonts w:ascii="Traditional Arabic" w:hAnsi="Traditional Arabic" w:cs="Traditional Arabic"/>
          <w:sz w:val="32"/>
          <w:szCs w:val="32"/>
          <w:rtl/>
        </w:rPr>
        <w:t>بشأن تشكيل لجنة باسم</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لجنة الفصل في المخالفات والمنازعات التمويلية</w:t>
      </w:r>
      <w:r w:rsidRPr="0092793C">
        <w:rPr>
          <w:rFonts w:ascii="Traditional Arabic" w:hAnsi="Traditional Arabic" w:cs="Traditional Arabic" w:hint="cs"/>
          <w:sz w:val="32"/>
          <w:szCs w:val="32"/>
          <w:rtl/>
        </w:rPr>
        <w:t>).</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hint="cs"/>
          <w:b/>
          <w:bCs/>
          <w:sz w:val="32"/>
          <w:szCs w:val="32"/>
          <w:rtl/>
        </w:rPr>
        <w:t>الوقائع</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تتلخص واقعات الدعوى</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بالقدر اللازم لإصدار هذا الحكم</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بأن وكيل المدعية قدم لائحة دعوی للمحكمة الإدارية بالرياض</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وملخصها طلب رد أجرة لسيارات لم تمكن المدعى عليها موكلته من الانتفاع بها</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وبقيد الدعوى وإحالتها للدائرة جرى نظرها في جلستين. ففي جلسة</w:t>
      </w:r>
      <w:r w:rsidRPr="0092793C">
        <w:rPr>
          <w:rFonts w:ascii="Traditional Arabic" w:hAnsi="Traditional Arabic" w:cs="Traditional Arabic" w:hint="cs"/>
          <w:sz w:val="32"/>
          <w:szCs w:val="32"/>
          <w:rtl/>
        </w:rPr>
        <w:t xml:space="preserve"> 24/5/1438هـ</w:t>
      </w:r>
      <w:r w:rsidRPr="0092793C">
        <w:rPr>
          <w:rFonts w:ascii="Traditional Arabic" w:hAnsi="Traditional Arabic" w:cs="Traditional Arabic"/>
          <w:sz w:val="32"/>
          <w:szCs w:val="32"/>
          <w:rtl/>
        </w:rPr>
        <w:t xml:space="preserve"> حضر</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أطراف الدعوى</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وسألت الدائرة وكيل المدعية عن دعوی موكلته فأجاب أنها وفق</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لما ورد في لائحة الدعوى وقال: أن موكلته تعاقدت مع المدعى عليها على استئجار </w:t>
      </w:r>
      <w:r w:rsidRPr="0092793C">
        <w:rPr>
          <w:rFonts w:ascii="Traditional Arabic" w:hAnsi="Traditional Arabic" w:cs="Traditional Arabic" w:hint="cs"/>
          <w:sz w:val="32"/>
          <w:szCs w:val="32"/>
          <w:rtl/>
        </w:rPr>
        <w:t xml:space="preserve">(35) </w:t>
      </w:r>
      <w:r w:rsidRPr="0092793C">
        <w:rPr>
          <w:rFonts w:ascii="Traditional Arabic" w:hAnsi="Traditional Arabic" w:cs="Traditional Arabic"/>
          <w:sz w:val="32"/>
          <w:szCs w:val="32"/>
          <w:rtl/>
        </w:rPr>
        <w:t>سيارة، لمدة</w:t>
      </w:r>
      <w:r w:rsidRPr="0092793C">
        <w:rPr>
          <w:rFonts w:ascii="Traditional Arabic" w:hAnsi="Traditional Arabic" w:cs="Traditional Arabic" w:hint="cs"/>
          <w:sz w:val="32"/>
          <w:szCs w:val="32"/>
          <w:rtl/>
        </w:rPr>
        <w:t xml:space="preserve"> (24)</w:t>
      </w:r>
      <w:r w:rsidRPr="0092793C">
        <w:rPr>
          <w:rFonts w:ascii="Traditional Arabic" w:hAnsi="Traditional Arabic" w:cs="Traditional Arabic"/>
          <w:sz w:val="32"/>
          <w:szCs w:val="32"/>
          <w:rtl/>
          <w:lang w:bidi="fa-IR"/>
        </w:rPr>
        <w:t xml:space="preserve"> </w:t>
      </w:r>
      <w:r w:rsidRPr="0092793C">
        <w:rPr>
          <w:rFonts w:ascii="Traditional Arabic" w:hAnsi="Traditional Arabic" w:cs="Traditional Arabic"/>
          <w:sz w:val="32"/>
          <w:szCs w:val="32"/>
          <w:rtl/>
        </w:rPr>
        <w:t>شهر</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بأجرة شهرية وقدرها واحد وثمانون ألف</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وثلاثمئة وخمسة وثمانون ريال</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وقد دفعت موكلتي مقدم</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من مبلغ الأجرة، وجز</w:t>
      </w:r>
      <w:r w:rsidRPr="0092793C">
        <w:rPr>
          <w:rFonts w:ascii="Traditional Arabic" w:hAnsi="Traditional Arabic" w:cs="Traditional Arabic" w:hint="cs"/>
          <w:sz w:val="32"/>
          <w:szCs w:val="32"/>
          <w:rtl/>
        </w:rPr>
        <w:t>ءاً</w:t>
      </w:r>
      <w:r w:rsidRPr="0092793C">
        <w:rPr>
          <w:rFonts w:ascii="Traditional Arabic" w:hAnsi="Traditional Arabic" w:cs="Traditional Arabic"/>
          <w:sz w:val="32"/>
          <w:szCs w:val="32"/>
          <w:rtl/>
        </w:rPr>
        <w:t xml:space="preserve"> من الأقساط الشهرية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ج</w:t>
      </w:r>
      <w:r w:rsidRPr="0092793C">
        <w:rPr>
          <w:rFonts w:ascii="Traditional Arabic" w:hAnsi="Traditional Arabic" w:cs="Traditional Arabic" w:hint="cs"/>
          <w:sz w:val="32"/>
          <w:szCs w:val="32"/>
          <w:rtl/>
        </w:rPr>
        <w:t>م</w:t>
      </w:r>
      <w:r w:rsidRPr="0092793C">
        <w:rPr>
          <w:rFonts w:ascii="Traditional Arabic" w:hAnsi="Traditional Arabic" w:cs="Traditional Arabic"/>
          <w:sz w:val="32"/>
          <w:szCs w:val="32"/>
          <w:rtl/>
        </w:rPr>
        <w:t>اليها ثمانمئة وسبعة وثلاثون ألف</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وثمانون ريال</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وقد حررت موكلتي للمدعى عليها سند</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لأمر بكامل قيمة الأجرة كضمان للشركة المدعى عليها في الأجرة المستقبلية، وقد سحبت</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السيارات في تاريخ</w:t>
      </w:r>
      <w:r w:rsidRPr="0092793C">
        <w:rPr>
          <w:rFonts w:ascii="Traditional Arabic" w:hAnsi="Traditional Arabic" w:cs="Traditional Arabic" w:hint="cs"/>
          <w:sz w:val="32"/>
          <w:szCs w:val="32"/>
          <w:rtl/>
        </w:rPr>
        <w:t xml:space="preserve"> 26/8/2013م،</w:t>
      </w:r>
      <w:r w:rsidRPr="0092793C">
        <w:rPr>
          <w:rFonts w:ascii="Traditional Arabic" w:hAnsi="Traditional Arabic" w:cs="Traditional Arabic"/>
          <w:sz w:val="32"/>
          <w:szCs w:val="32"/>
          <w:rtl/>
        </w:rPr>
        <w:t xml:space="preserve"> وتقدمت للمطالبة بالسند لأمر لدى محكمة التنفيذ بكامل المبلغ، وصدر قرار بإلزام موكلتي به، أطلب بشكل عاجل إيقاف التنفيذ</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ك</w:t>
      </w:r>
      <w:r w:rsidRPr="0092793C">
        <w:rPr>
          <w:rFonts w:ascii="Traditional Arabic" w:hAnsi="Traditional Arabic" w:cs="Traditional Arabic" w:hint="cs"/>
          <w:sz w:val="32"/>
          <w:szCs w:val="32"/>
          <w:rtl/>
        </w:rPr>
        <w:t>م</w:t>
      </w:r>
      <w:r w:rsidRPr="0092793C">
        <w:rPr>
          <w:rFonts w:ascii="Traditional Arabic" w:hAnsi="Traditional Arabic" w:cs="Traditional Arabic"/>
          <w:sz w:val="32"/>
          <w:szCs w:val="32"/>
          <w:rtl/>
        </w:rPr>
        <w:t xml:space="preserve">ا </w:t>
      </w:r>
      <w:r w:rsidRPr="0092793C">
        <w:rPr>
          <w:rFonts w:ascii="Traditional Arabic" w:hAnsi="Traditional Arabic" w:cs="Traditional Arabic"/>
          <w:sz w:val="32"/>
          <w:szCs w:val="32"/>
          <w:rtl/>
        </w:rPr>
        <w:lastRenderedPageBreak/>
        <w:t>طلب طلب</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أصلي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بإسقاط حق المدعى عليها بالسند لأمر، وإعادة مبلغ وقدره ثلاثمئة وثمانية وأربعون ألف</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وسبعمئة ريال كأجرة أخذتها المدعى عليها ولم تمكن موكلته من الانتفاع بالسيارات المؤجرة،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ک</w:t>
      </w:r>
      <w:r w:rsidRPr="0092793C">
        <w:rPr>
          <w:rFonts w:ascii="Traditional Arabic" w:hAnsi="Traditional Arabic" w:cs="Traditional Arabic" w:hint="cs"/>
          <w:sz w:val="32"/>
          <w:szCs w:val="32"/>
          <w:rtl/>
        </w:rPr>
        <w:t>م</w:t>
      </w:r>
      <w:r w:rsidRPr="0092793C">
        <w:rPr>
          <w:rFonts w:ascii="Traditional Arabic" w:hAnsi="Traditional Arabic" w:cs="Traditional Arabic"/>
          <w:sz w:val="32"/>
          <w:szCs w:val="32"/>
          <w:rtl/>
        </w:rPr>
        <w:t>ا طلب التعويض عن أتعاب المحاماة. وبعرضها على وكيل المدعى عليها قال: بين</w:t>
      </w:r>
      <w:r w:rsidRPr="0092793C">
        <w:rPr>
          <w:rFonts w:ascii="Traditional Arabic" w:hAnsi="Traditional Arabic" w:cs="Traditional Arabic" w:hint="cs"/>
          <w:sz w:val="32"/>
          <w:szCs w:val="32"/>
          <w:rtl/>
        </w:rPr>
        <w:t>ن</w:t>
      </w:r>
      <w:r w:rsidRPr="0092793C">
        <w:rPr>
          <w:rFonts w:ascii="Traditional Arabic" w:hAnsi="Traditional Arabic" w:cs="Traditional Arabic"/>
          <w:sz w:val="32"/>
          <w:szCs w:val="32"/>
          <w:rtl/>
        </w:rPr>
        <w:t>ا وبين المدعية عدة عقود، وعليها مديونيات</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وطلب نسخة من العقد المبرم، كما طلب م</w:t>
      </w:r>
      <w:r w:rsidRPr="0092793C">
        <w:rPr>
          <w:rFonts w:ascii="Traditional Arabic" w:hAnsi="Traditional Arabic" w:cs="Traditional Arabic" w:hint="cs"/>
          <w:sz w:val="32"/>
          <w:szCs w:val="32"/>
          <w:rtl/>
        </w:rPr>
        <w:t>ه</w:t>
      </w:r>
      <w:r w:rsidRPr="0092793C">
        <w:rPr>
          <w:rFonts w:ascii="Traditional Arabic" w:hAnsi="Traditional Arabic" w:cs="Traditional Arabic"/>
          <w:sz w:val="32"/>
          <w:szCs w:val="32"/>
          <w:rtl/>
        </w:rPr>
        <w:t>لة للإجابة عن الدعوى. وفي جلسة اليوم</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سألت الدائرة وكيل المدعى عليها عن نشاط موكلته</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فأجاب بأن نشاطها تمويلي ومرخص لها من مؤسسة النقد بذلك</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واطلعت الدائرة </w:t>
      </w:r>
      <w:r w:rsidRPr="0092793C">
        <w:rPr>
          <w:rFonts w:ascii="Traditional Arabic" w:hAnsi="Traditional Arabic" w:cs="Traditional Arabic" w:hint="cs"/>
          <w:sz w:val="32"/>
          <w:szCs w:val="32"/>
          <w:rtl/>
        </w:rPr>
        <w:t>على</w:t>
      </w:r>
      <w:r w:rsidRPr="0092793C">
        <w:rPr>
          <w:rFonts w:ascii="Traditional Arabic" w:hAnsi="Traditional Arabic" w:cs="Traditional Arabic"/>
          <w:sz w:val="32"/>
          <w:szCs w:val="32"/>
          <w:rtl/>
        </w:rPr>
        <w:t xml:space="preserve"> صورة من سجلها التجاري وفيه: أن نشاط الشركة هو الإيجار التمويلي وتمويل المنش</w:t>
      </w:r>
      <w:r w:rsidRPr="0092793C">
        <w:rPr>
          <w:rFonts w:ascii="Traditional Arabic" w:hAnsi="Traditional Arabic" w:cs="Traditional Arabic" w:hint="cs"/>
          <w:sz w:val="32"/>
          <w:szCs w:val="32"/>
          <w:rtl/>
        </w:rPr>
        <w:t>آت</w:t>
      </w:r>
      <w:r w:rsidRPr="0092793C">
        <w:rPr>
          <w:rFonts w:ascii="Traditional Arabic" w:hAnsi="Traditional Arabic" w:cs="Traditional Arabic"/>
          <w:sz w:val="32"/>
          <w:szCs w:val="32"/>
          <w:rtl/>
        </w:rPr>
        <w:t xml:space="preserve"> الصغيرة والمتوسطة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وتمويل الأصول ا</w:t>
      </w:r>
      <w:r w:rsidRPr="0092793C">
        <w:rPr>
          <w:rFonts w:ascii="Traditional Arabic" w:hAnsi="Traditional Arabic" w:cs="Traditional Arabic" w:hint="cs"/>
          <w:sz w:val="32"/>
          <w:szCs w:val="32"/>
          <w:rtl/>
        </w:rPr>
        <w:t>لإ</w:t>
      </w:r>
      <w:r w:rsidRPr="0092793C">
        <w:rPr>
          <w:rFonts w:ascii="Traditional Arabic" w:hAnsi="Traditional Arabic" w:cs="Traditional Arabic"/>
          <w:sz w:val="32"/>
          <w:szCs w:val="32"/>
          <w:rtl/>
        </w:rPr>
        <w:t>نتاجية والتمويل الاستهلاكي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ومرخص لها من مؤسسة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برقم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lang w:bidi="fa-IR"/>
        </w:rPr>
        <w:t xml:space="preserve"> </w:t>
      </w:r>
      <w:r w:rsidRPr="0092793C">
        <w:rPr>
          <w:rFonts w:ascii="Traditional Arabic" w:hAnsi="Traditional Arabic" w:cs="Traditional Arabic"/>
          <w:sz w:val="32"/>
          <w:szCs w:val="32"/>
          <w:rtl/>
        </w:rPr>
        <w:t>وتاريخ</w:t>
      </w:r>
      <w:r w:rsidRPr="0092793C">
        <w:rPr>
          <w:rFonts w:ascii="Traditional Arabic" w:hAnsi="Traditional Arabic" w:cs="Traditional Arabic" w:hint="cs"/>
          <w:sz w:val="32"/>
          <w:szCs w:val="32"/>
          <w:rtl/>
        </w:rPr>
        <w:t xml:space="preserve"> 27/4/1435هـ،</w:t>
      </w:r>
      <w:r w:rsidRPr="0092793C">
        <w:rPr>
          <w:rFonts w:ascii="Traditional Arabic" w:hAnsi="Traditional Arabic" w:cs="Traditional Arabic"/>
          <w:sz w:val="32"/>
          <w:szCs w:val="32"/>
          <w:rtl/>
        </w:rPr>
        <w:t xml:space="preserve"> وبالاطلاع على السجل التجاري للشركة المدعى عليها</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قررت الدائرة رفع القضية للمداولة وأصدرت هذا</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الحكم</w:t>
      </w:r>
      <w:r w:rsidRPr="0092793C">
        <w:rPr>
          <w:rFonts w:ascii="Traditional Arabic" w:hAnsi="Traditional Arabic" w:cs="Traditional Arabic"/>
          <w:sz w:val="32"/>
          <w:szCs w:val="32"/>
        </w:rPr>
        <w:t>.</w:t>
      </w:r>
    </w:p>
    <w:p w:rsidR="00F37004" w:rsidRPr="0092793C"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ال</w:t>
      </w:r>
      <w:r w:rsidRPr="0092793C">
        <w:rPr>
          <w:rFonts w:ascii="Traditional Arabic" w:hAnsi="Traditional Arabic" w:cs="Traditional Arabic" w:hint="cs"/>
          <w:b/>
          <w:bCs/>
          <w:sz w:val="32"/>
          <w:szCs w:val="32"/>
          <w:rtl/>
        </w:rPr>
        <w:t>أ</w:t>
      </w:r>
      <w:r w:rsidRPr="0092793C">
        <w:rPr>
          <w:rFonts w:ascii="Traditional Arabic" w:hAnsi="Traditional Arabic" w:cs="Traditional Arabic"/>
          <w:b/>
          <w:bCs/>
          <w:sz w:val="32"/>
          <w:szCs w:val="32"/>
          <w:rtl/>
        </w:rPr>
        <w:t>سباب</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sz w:val="32"/>
          <w:szCs w:val="32"/>
          <w:rtl/>
        </w:rPr>
        <w:t>بما أن النظر في مسائل الاختصاص من الأمور الأولية التي يتعين بحثها قبل النظر في موضوع الدعوى، وتثيره المحكمة من تلقاء نفسها. وبما أن النظر في الطلبات العاجلة والوق</w:t>
      </w:r>
      <w:r w:rsidRPr="0092793C">
        <w:rPr>
          <w:rFonts w:ascii="Traditional Arabic" w:hAnsi="Traditional Arabic" w:cs="Traditional Arabic" w:hint="cs"/>
          <w:sz w:val="32"/>
          <w:szCs w:val="32"/>
          <w:rtl/>
        </w:rPr>
        <w:t>ت</w:t>
      </w:r>
      <w:r w:rsidRPr="0092793C">
        <w:rPr>
          <w:rFonts w:ascii="Traditional Arabic" w:hAnsi="Traditional Arabic" w:cs="Traditional Arabic"/>
          <w:sz w:val="32"/>
          <w:szCs w:val="32"/>
          <w:rtl/>
        </w:rPr>
        <w:t>ية فرع على اختصاص المحكمة بنظر الطلب الأصلي للدعوى. ولأن اختصاص الدوائر التجارية في ديوان المظالم محدد بأن تكون الدعوى بين تاجرين وتتعلق بأعمالهم التجارية،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كما تختص بالنظر في المنازعات التي تنشأ عن تطبيق نظام الشركات. واستثني من اختصاص الديوان بنظر القضايا التجارية نظر قضايا الحق الخاص الناشئة عن تطبيق نظامي مراقبة شركات التمويل</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وأحكام نظام الإيجار التمويلي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حيث نصت الفقرة (أ) من البند الثالث من المرسوم الملكي رقم </w:t>
      </w:r>
      <w:r w:rsidRPr="0092793C">
        <w:rPr>
          <w:rFonts w:ascii="Traditional Arabic" w:hAnsi="Traditional Arabic" w:cs="Traditional Arabic" w:hint="cs"/>
          <w:sz w:val="32"/>
          <w:szCs w:val="32"/>
          <w:rtl/>
        </w:rPr>
        <w:t xml:space="preserve">(م/51) </w:t>
      </w:r>
      <w:r w:rsidRPr="0092793C">
        <w:rPr>
          <w:rFonts w:ascii="Traditional Arabic" w:hAnsi="Traditional Arabic" w:cs="Traditional Arabic"/>
          <w:sz w:val="32"/>
          <w:szCs w:val="32"/>
          <w:rtl/>
        </w:rPr>
        <w:t>وتاريخ</w:t>
      </w:r>
      <w:r w:rsidRPr="0092793C">
        <w:rPr>
          <w:rFonts w:ascii="Traditional Arabic" w:hAnsi="Traditional Arabic" w:cs="Traditional Arabic" w:hint="cs"/>
          <w:sz w:val="32"/>
          <w:szCs w:val="32"/>
          <w:rtl/>
        </w:rPr>
        <w:t xml:space="preserve"> 13/8/1433هـ، </w:t>
      </w:r>
      <w:r w:rsidRPr="0092793C">
        <w:rPr>
          <w:rFonts w:ascii="Traditional Arabic" w:hAnsi="Traditional Arabic" w:cs="Traditional Arabic"/>
          <w:sz w:val="32"/>
          <w:szCs w:val="32"/>
          <w:rtl/>
        </w:rPr>
        <w:t>على</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تشكيل لجنة باسم (لجنة الفصل في المخالفات والمنازعات التمويلية) تختص بالفصل في المخالفات والمنازعات ودعاوى الحق العام والخاص الناشئة من تطبيق أحكام نظام مراقبة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شركات التمويل وأحكام نظام الإيجار التمويلي ولائحتيه</w:t>
      </w:r>
      <w:r w:rsidRPr="0092793C">
        <w:rPr>
          <w:rFonts w:ascii="Traditional Arabic" w:hAnsi="Traditional Arabic" w:cs="Traditional Arabic" w:hint="cs"/>
          <w:sz w:val="32"/>
          <w:szCs w:val="32"/>
          <w:rtl/>
        </w:rPr>
        <w:t>م</w:t>
      </w:r>
      <w:r w:rsidRPr="0092793C">
        <w:rPr>
          <w:rFonts w:ascii="Traditional Arabic" w:hAnsi="Traditional Arabic" w:cs="Traditional Arabic"/>
          <w:sz w:val="32"/>
          <w:szCs w:val="32"/>
          <w:rtl/>
        </w:rPr>
        <w:t>ا والقواعد والتعليمات الخاصة بها</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وبما أن المدع</w:t>
      </w:r>
      <w:r w:rsidRPr="0092793C">
        <w:rPr>
          <w:rFonts w:ascii="Traditional Arabic" w:hAnsi="Traditional Arabic" w:cs="Traditional Arabic" w:hint="cs"/>
          <w:sz w:val="32"/>
          <w:szCs w:val="32"/>
          <w:rtl/>
        </w:rPr>
        <w:t>ي</w:t>
      </w:r>
      <w:r w:rsidRPr="0092793C">
        <w:rPr>
          <w:rFonts w:ascii="Traditional Arabic" w:hAnsi="Traditional Arabic" w:cs="Traditional Arabic"/>
          <w:sz w:val="32"/>
          <w:szCs w:val="32"/>
          <w:rtl/>
        </w:rPr>
        <w:t xml:space="preserve"> يطلب إسقاط حق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في المطالبة بسند الأمر وإعادة مبلغ وقدره ثلاثمئة وثمانية وأربعون ألف</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وسبعمئة ريال كأجرة أخذتها المدعى عليها ولم تمكن المدعية من الانتفاع بالعين المؤجرة، ولما كانت الشركة المدعى عليها يتعلق نشاطها بالتأجير التمويلي وتمويل المنشآت الصغيرة والمتوسطة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ولها ترخيص من مؤسسة النقد بذلك وفق ما ورد في سجلها التجاري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فإن الدعوى المقامة عليها خارجة عن اختصاص الدوائر التجارية في ديوان المظالم بموجب المرسوم الملكي المشار إليه أعلاه، وعليه فإن الدائرة تنتهي إلى انحسار اختصاص ديوان المظالم عن نظر هذه الدعوى. </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lang w:bidi="ar-EG"/>
        </w:rPr>
        <w:t xml:space="preserve">لذلك حكمت الدائرة: </w:t>
      </w:r>
      <w:r w:rsidRPr="0092793C">
        <w:rPr>
          <w:rFonts w:ascii="Traditional Arabic" w:hAnsi="Traditional Arabic" w:cs="Traditional Arabic"/>
          <w:b/>
          <w:bCs/>
          <w:sz w:val="32"/>
          <w:szCs w:val="32"/>
          <w:rtl/>
        </w:rPr>
        <w:t>بعدم اختصاص محاكم ديوان المظالم</w:t>
      </w:r>
      <w:r w:rsidRPr="0092793C">
        <w:rPr>
          <w:rFonts w:ascii="Traditional Arabic" w:hAnsi="Traditional Arabic" w:cs="Traditional Arabic" w:hint="cs"/>
          <w:b/>
          <w:bCs/>
          <w:sz w:val="32"/>
          <w:szCs w:val="32"/>
          <w:rtl/>
        </w:rPr>
        <w:t xml:space="preserve"> بهيئة قضائها التجاري</w:t>
      </w:r>
      <w:r w:rsidRPr="0092793C">
        <w:rPr>
          <w:rFonts w:ascii="Traditional Arabic" w:hAnsi="Traditional Arabic" w:cs="Traditional Arabic"/>
          <w:b/>
          <w:bCs/>
          <w:sz w:val="32"/>
          <w:szCs w:val="32"/>
          <w:rtl/>
        </w:rPr>
        <w:t xml:space="preserve"> بنظر القضية المقامة من المدعي شركة </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ضد المدعى عليها شركة </w:t>
      </w:r>
      <w:r w:rsidRPr="0092793C">
        <w:rPr>
          <w:rFonts w:ascii="Traditional Arabic" w:hAnsi="Traditional Arabic" w:cs="Traditional Arabic" w:hint="cs"/>
          <w:b/>
          <w:bCs/>
          <w:sz w:val="32"/>
          <w:szCs w:val="32"/>
          <w:rtl/>
        </w:rPr>
        <w:t>(...).</w:t>
      </w:r>
    </w:p>
    <w:p w:rsidR="00F37004" w:rsidRPr="0092793C"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lastRenderedPageBreak/>
        <w:t>والله الموفق</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وصلى الله وسلم على نبينا محمد</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وعلى آله وصحبه أجمعين.</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Pr>
      </w:pPr>
      <w:r w:rsidRPr="0092793C">
        <w:rPr>
          <w:rFonts w:ascii="Traditional Arabic" w:hAnsi="Traditional Arabic" w:cs="Traditional Arabic"/>
          <w:b/>
          <w:bCs/>
          <w:sz w:val="32"/>
          <w:szCs w:val="32"/>
          <w:rtl/>
        </w:rPr>
        <w:t>حكم محكمة الاستئناف</w:t>
      </w:r>
      <w:r w:rsidRPr="0092793C">
        <w:rPr>
          <w:rFonts w:ascii="Traditional Arabic" w:hAnsi="Traditional Arabic" w:cs="Traditional Arabic" w:hint="cs"/>
          <w:b/>
          <w:bCs/>
          <w:sz w:val="32"/>
          <w:szCs w:val="32"/>
          <w:rtl/>
        </w:rPr>
        <w:t>:</w:t>
      </w:r>
    </w:p>
    <w:p w:rsidR="00F37004" w:rsidRPr="0092793C" w:rsidRDefault="00F37004" w:rsidP="00F37004">
      <w:r w:rsidRPr="0092793C">
        <w:rPr>
          <w:rFonts w:ascii="Traditional Arabic" w:hAnsi="Traditional Arabic" w:cs="Traditional Arabic"/>
          <w:b/>
          <w:bCs/>
          <w:sz w:val="32"/>
          <w:szCs w:val="32"/>
          <w:rtl/>
        </w:rPr>
        <w:t xml:space="preserve">حكمت المحكمة بتأييد الحكم فيما انتهى </w:t>
      </w:r>
      <w:r w:rsidRPr="0092793C">
        <w:rPr>
          <w:rFonts w:ascii="Traditional Arabic" w:hAnsi="Traditional Arabic" w:cs="Traditional Arabic" w:hint="cs"/>
          <w:b/>
          <w:bCs/>
          <w:sz w:val="32"/>
          <w:szCs w:val="32"/>
          <w:rtl/>
        </w:rPr>
        <w:t>إ</w:t>
      </w:r>
      <w:r w:rsidRPr="0092793C">
        <w:rPr>
          <w:rFonts w:ascii="Traditional Arabic" w:hAnsi="Traditional Arabic" w:cs="Traditional Arabic"/>
          <w:b/>
          <w:bCs/>
          <w:sz w:val="32"/>
          <w:szCs w:val="32"/>
          <w:rtl/>
        </w:rPr>
        <w:t>ليه من قضاء</w:t>
      </w:r>
      <w:r w:rsidRPr="0092793C">
        <w:rPr>
          <w:rFonts w:ascii="Traditional Arabic" w:hAnsi="Traditional Arabic" w:cs="Traditional Arabic"/>
          <w:b/>
          <w:bCs/>
          <w:sz w:val="32"/>
          <w:szCs w:val="32"/>
        </w:rPr>
        <w:t>.</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br w:type="page"/>
      </w:r>
      <w:r w:rsidRPr="0092793C">
        <w:rPr>
          <w:rFonts w:ascii="Traditional Arabic" w:hAnsi="Traditional Arabic" w:cs="Traditional Arabic"/>
          <w:b/>
          <w:bCs/>
          <w:sz w:val="32"/>
          <w:szCs w:val="32"/>
          <w:rtl/>
        </w:rPr>
        <w:lastRenderedPageBreak/>
        <w:t>رقم القضية في المحكمة الإدارية</w:t>
      </w:r>
      <w:r w:rsidRPr="0092793C">
        <w:rPr>
          <w:rFonts w:ascii="Traditional Arabic" w:hAnsi="Traditional Arabic" w:cs="Traditional Arabic" w:hint="cs"/>
          <w:b/>
          <w:bCs/>
          <w:sz w:val="32"/>
          <w:szCs w:val="32"/>
          <w:rtl/>
        </w:rPr>
        <w:t xml:space="preserve"> 1178/5/ق لعام 1438هـ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رقم القضية في محكمة الاستئناف الإدارية </w:t>
      </w:r>
      <w:r w:rsidRPr="0092793C">
        <w:rPr>
          <w:rFonts w:ascii="Traditional Arabic" w:hAnsi="Traditional Arabic" w:cs="Traditional Arabic" w:hint="cs"/>
          <w:b/>
          <w:bCs/>
          <w:sz w:val="32"/>
          <w:szCs w:val="32"/>
          <w:rtl/>
        </w:rPr>
        <w:t>2489/5/س</w:t>
      </w:r>
      <w:r w:rsidRPr="0092793C">
        <w:rPr>
          <w:rFonts w:ascii="Traditional Arabic" w:hAnsi="Traditional Arabic" w:cs="Traditional Arabic"/>
          <w:b/>
          <w:bCs/>
          <w:sz w:val="32"/>
          <w:szCs w:val="32"/>
          <w:rtl/>
        </w:rPr>
        <w:t xml:space="preserve"> لعام 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تاريخ الجلسة </w:t>
      </w:r>
      <w:r w:rsidRPr="0092793C">
        <w:rPr>
          <w:rFonts w:ascii="Traditional Arabic" w:hAnsi="Traditional Arabic" w:cs="Traditional Arabic" w:hint="cs"/>
          <w:b/>
          <w:bCs/>
          <w:sz w:val="32"/>
          <w:szCs w:val="32"/>
          <w:rtl/>
        </w:rPr>
        <w:t>3</w:t>
      </w:r>
      <w:r w:rsidRPr="0092793C">
        <w:rPr>
          <w:rFonts w:ascii="Traditional Arabic" w:hAnsi="Traditional Arabic" w:cs="Traditional Arabic"/>
          <w:b/>
          <w:bCs/>
          <w:sz w:val="32"/>
          <w:szCs w:val="32"/>
          <w:rtl/>
        </w:rPr>
        <w:t>/</w:t>
      </w:r>
      <w:r w:rsidRPr="0092793C">
        <w:rPr>
          <w:rFonts w:ascii="Traditional Arabic" w:hAnsi="Traditional Arabic" w:cs="Traditional Arabic" w:hint="cs"/>
          <w:b/>
          <w:bCs/>
          <w:sz w:val="32"/>
          <w:szCs w:val="32"/>
          <w:rtl/>
        </w:rPr>
        <w:t>11</w:t>
      </w:r>
      <w:r w:rsidRPr="0092793C">
        <w:rPr>
          <w:rFonts w:ascii="Traditional Arabic" w:hAnsi="Traditional Arabic" w:cs="Traditional Arabic"/>
          <w:b/>
          <w:bCs/>
          <w:sz w:val="32"/>
          <w:szCs w:val="32"/>
          <w:rtl/>
        </w:rPr>
        <w:t>/143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Pr>
      </w:pPr>
      <w:r w:rsidRPr="0092793C">
        <w:rPr>
          <w:rFonts w:ascii="Traditional Arabic" w:hAnsi="Traditional Arabic" w:cs="Traditional Arabic"/>
          <w:b/>
          <w:bCs/>
          <w:sz w:val="32"/>
          <w:szCs w:val="32"/>
          <w:rtl/>
        </w:rPr>
        <w:t>الموضوعات</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اختصاص - اختصاص ولائي ودولي - شركة غير سعودية - منازعات الأوراق التجارية</w:t>
      </w:r>
      <w:r w:rsidRPr="0092793C">
        <w:rPr>
          <w:rFonts w:ascii="Traditional Arabic" w:hAnsi="Traditional Arabic" w:cs="Traditional Arabic"/>
          <w:b/>
          <w:bCs/>
          <w:sz w:val="32"/>
          <w:szCs w:val="32"/>
        </w:rPr>
        <w:t xml:space="preserve"> - </w:t>
      </w:r>
      <w:r w:rsidRPr="0092793C">
        <w:rPr>
          <w:rFonts w:ascii="Traditional Arabic" w:hAnsi="Traditional Arabic" w:cs="Traditional Arabic"/>
          <w:b/>
          <w:bCs/>
          <w:sz w:val="32"/>
          <w:szCs w:val="32"/>
          <w:rtl/>
        </w:rPr>
        <w:t>شيك دون رصيد</w:t>
      </w:r>
      <w:r w:rsidRPr="0092793C">
        <w:rPr>
          <w:rFonts w:ascii="Traditional Arabic" w:hAnsi="Traditional Arabic" w:cs="Traditional Arabic" w:hint="cs"/>
          <w:b/>
          <w:bCs/>
          <w:sz w:val="32"/>
          <w:szCs w:val="32"/>
          <w:rtl/>
        </w:rPr>
        <w:t>.</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sz w:val="32"/>
          <w:szCs w:val="32"/>
          <w:rtl/>
        </w:rPr>
        <w:t>مطالبة المدعي إلزام المدعى عليه بقيمة حصته المباعة من الشركة المرخص لها من قبل الجمهورية اليمنية نتيجة قيام</w:t>
      </w:r>
      <w:r w:rsidRPr="0092793C">
        <w:rPr>
          <w:rFonts w:ascii="Traditional Arabic" w:hAnsi="Traditional Arabic" w:cs="Traditional Arabic" w:hint="cs"/>
          <w:sz w:val="32"/>
          <w:szCs w:val="32"/>
          <w:rtl/>
        </w:rPr>
        <w:t xml:space="preserve">ه </w:t>
      </w:r>
      <w:r w:rsidRPr="0092793C">
        <w:rPr>
          <w:rFonts w:ascii="Traditional Arabic" w:hAnsi="Traditional Arabic" w:cs="Traditional Arabic"/>
          <w:sz w:val="32"/>
          <w:szCs w:val="32"/>
          <w:rtl/>
        </w:rPr>
        <w:t>بتحرير شيك للمدعي دون رصيد - ال</w:t>
      </w:r>
      <w:r w:rsidRPr="0092793C">
        <w:rPr>
          <w:rFonts w:ascii="Traditional Arabic" w:hAnsi="Traditional Arabic" w:cs="Traditional Arabic" w:hint="cs"/>
          <w:sz w:val="32"/>
          <w:szCs w:val="32"/>
          <w:rtl/>
        </w:rPr>
        <w:t>ن</w:t>
      </w:r>
      <w:r w:rsidRPr="0092793C">
        <w:rPr>
          <w:rFonts w:ascii="Traditional Arabic" w:hAnsi="Traditional Arabic" w:cs="Traditional Arabic"/>
          <w:sz w:val="32"/>
          <w:szCs w:val="32"/>
          <w:rtl/>
        </w:rPr>
        <w:t>زاع الناشئ عن هذه الشركة لا يحكمه نظام الشركات السعودي لكون الشركة غير سعودية - استقرار قضاء ديوان المظالم على عدم اختصاصه بدعاوى المطالبة بقيمة الأوراق التجارية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أثر ذلك: عدم اختصاص محاکم ديوان المظالم ولائي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بنظر الدعوى</w:t>
      </w:r>
      <w:r w:rsidRPr="0092793C">
        <w:rPr>
          <w:rFonts w:ascii="Traditional Arabic" w:hAnsi="Traditional Arabic" w:cs="Traditional Arabic" w:hint="cs"/>
          <w:sz w:val="32"/>
          <w:szCs w:val="32"/>
          <w:rtl/>
        </w:rPr>
        <w:t>.</w:t>
      </w:r>
    </w:p>
    <w:p w:rsidR="00F37004" w:rsidRPr="0092793C" w:rsidRDefault="00F37004" w:rsidP="00F37004">
      <w:pPr>
        <w:pStyle w:val="a3"/>
        <w:bidi/>
        <w:spacing w:before="0" w:beforeAutospacing="0" w:afterAutospacing="0"/>
        <w:jc w:val="center"/>
        <w:rPr>
          <w:rFonts w:ascii="Traditional Arabic" w:hAnsi="Traditional Arabic" w:cs="Traditional Arabic"/>
          <w:b/>
          <w:bCs/>
          <w:sz w:val="32"/>
          <w:szCs w:val="32"/>
        </w:rPr>
      </w:pPr>
      <w:r w:rsidRPr="0092793C">
        <w:rPr>
          <w:rFonts w:ascii="Traditional Arabic" w:hAnsi="Traditional Arabic" w:cs="Traditional Arabic" w:hint="cs"/>
          <w:b/>
          <w:bCs/>
          <w:sz w:val="32"/>
          <w:szCs w:val="32"/>
          <w:rtl/>
        </w:rPr>
        <w:t>مستند الحكم</w:t>
      </w:r>
    </w:p>
    <w:p w:rsidR="00F37004" w:rsidRPr="0092793C" w:rsidRDefault="00F37004" w:rsidP="00F37004">
      <w:pPr>
        <w:pStyle w:val="a3"/>
        <w:numPr>
          <w:ilvl w:val="0"/>
          <w:numId w:val="6"/>
        </w:numPr>
        <w:bidi/>
        <w:spacing w:before="0" w:beforeAutospacing="0" w:afterAutospacing="0"/>
        <w:jc w:val="both"/>
        <w:rPr>
          <w:rFonts w:ascii="Traditional Arabic" w:hAnsi="Traditional Arabic" w:cs="Traditional Arabic"/>
          <w:sz w:val="32"/>
          <w:szCs w:val="32"/>
          <w:rtl/>
          <w:lang w:bidi="ar-EG"/>
        </w:rPr>
      </w:pPr>
      <w:r w:rsidRPr="0092793C">
        <w:rPr>
          <w:rFonts w:ascii="Traditional Arabic" w:hAnsi="Traditional Arabic" w:cs="Traditional Arabic"/>
          <w:sz w:val="32"/>
          <w:szCs w:val="32"/>
          <w:rtl/>
        </w:rPr>
        <w:t xml:space="preserve">المادتان (1، 443) من نظام المحكمة التجارية الصادر </w:t>
      </w:r>
      <w:r w:rsidRPr="0092793C">
        <w:rPr>
          <w:rFonts w:ascii="Traditional Arabic" w:hAnsi="Traditional Arabic" w:cs="Traditional Arabic" w:hint="cs"/>
          <w:sz w:val="32"/>
          <w:szCs w:val="32"/>
          <w:rtl/>
        </w:rPr>
        <w:t>بالأمر الملكي</w:t>
      </w:r>
      <w:r w:rsidRPr="0092793C">
        <w:rPr>
          <w:rFonts w:ascii="Traditional Arabic" w:hAnsi="Traditional Arabic" w:cs="Traditional Arabic"/>
          <w:sz w:val="32"/>
          <w:szCs w:val="32"/>
          <w:rtl/>
        </w:rPr>
        <w:t xml:space="preserve"> رقم (م/</w:t>
      </w:r>
      <w:r w:rsidRPr="0092793C">
        <w:rPr>
          <w:rFonts w:ascii="Traditional Arabic" w:hAnsi="Traditional Arabic" w:cs="Traditional Arabic"/>
          <w:sz w:val="32"/>
          <w:szCs w:val="32"/>
          <w:rtl/>
          <w:lang w:bidi="fa-IR"/>
        </w:rPr>
        <w:t xml:space="preserve">۳۲) </w:t>
      </w:r>
      <w:r w:rsidRPr="0092793C">
        <w:rPr>
          <w:rFonts w:ascii="Traditional Arabic" w:hAnsi="Traditional Arabic" w:cs="Traditional Arabic"/>
          <w:sz w:val="32"/>
          <w:szCs w:val="32"/>
          <w:rtl/>
        </w:rPr>
        <w:t>وتاريخ</w:t>
      </w:r>
      <w:r w:rsidRPr="0092793C">
        <w:rPr>
          <w:rFonts w:ascii="Traditional Arabic" w:hAnsi="Traditional Arabic" w:cs="Traditional Arabic" w:hint="cs"/>
          <w:sz w:val="32"/>
          <w:szCs w:val="32"/>
          <w:rtl/>
          <w:lang w:bidi="ar-EG"/>
        </w:rPr>
        <w:t xml:space="preserve"> 15/1/1350هـ.</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hint="cs"/>
          <w:b/>
          <w:bCs/>
          <w:sz w:val="32"/>
          <w:szCs w:val="32"/>
          <w:rtl/>
        </w:rPr>
        <w:t>الوقائع</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sz w:val="32"/>
          <w:szCs w:val="32"/>
          <w:rtl/>
        </w:rPr>
        <w:t>تتلخص وقائع هذ</w:t>
      </w:r>
      <w:r w:rsidRPr="0092793C">
        <w:rPr>
          <w:rFonts w:ascii="Traditional Arabic" w:hAnsi="Traditional Arabic" w:cs="Traditional Arabic" w:hint="cs"/>
          <w:sz w:val="32"/>
          <w:szCs w:val="32"/>
          <w:rtl/>
        </w:rPr>
        <w:t>ه</w:t>
      </w:r>
      <w:r w:rsidRPr="0092793C">
        <w:rPr>
          <w:rFonts w:ascii="Traditional Arabic" w:hAnsi="Traditional Arabic" w:cs="Traditional Arabic"/>
          <w:sz w:val="32"/>
          <w:szCs w:val="32"/>
          <w:rtl/>
        </w:rPr>
        <w:t xml:space="preserve"> الدعوى في أنه تقدم إلى المحكمة الإدارية بالمدينة المنورة وكيل المدعي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سجل مدني رقم (</w:t>
      </w:r>
      <w:r w:rsidRPr="0092793C">
        <w:rPr>
          <w:rFonts w:ascii="Traditional Arabic" w:hAnsi="Traditional Arabic" w:cs="Traditional Arabic" w:hint="cs"/>
          <w:sz w:val="32"/>
          <w:szCs w:val="32"/>
          <w:rtl/>
          <w:lang w:bidi="fa-IR"/>
        </w:rPr>
        <w:t>...</w:t>
      </w:r>
      <w:r w:rsidRPr="0092793C">
        <w:rPr>
          <w:rFonts w:ascii="Traditional Arabic" w:hAnsi="Traditional Arabic" w:cs="Traditional Arabic"/>
          <w:sz w:val="32"/>
          <w:szCs w:val="32"/>
          <w:rtl/>
          <w:lang w:bidi="fa-IR"/>
        </w:rPr>
        <w:t xml:space="preserve">) </w:t>
      </w:r>
      <w:r w:rsidRPr="0092793C">
        <w:rPr>
          <w:rFonts w:ascii="Traditional Arabic" w:hAnsi="Traditional Arabic" w:cs="Traditional Arabic"/>
          <w:sz w:val="32"/>
          <w:szCs w:val="32"/>
          <w:rtl/>
        </w:rPr>
        <w:t>بلائحة ادعاء يختصم فيها المدعى عليه قيدت قضية بالرقم المشار إليه أعلاه</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وأحيلت إلى هذه الدائرة فتم تحديد جلسة هذا اليوم موعد</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لنظرها، وفيها سألت الدائرة وكيل المدعي عن دعوى موكله فقال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 xml:space="preserve">ن موكلي شريك في شركة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المنشأة في الجمهورية اليمنية واتفق مع المدعى عليه على خروجه من الشركة وبيع حصته للمدعى عليه بمقابل مبلغ قدره خمسون مليون دولار سلمها المدعى عليه لموكلي بموجب شيك يعادل المبلغ بالريال السعودي بمبلغ وقدره</w:t>
      </w:r>
      <w:r w:rsidRPr="0092793C">
        <w:rPr>
          <w:rFonts w:ascii="Traditional Arabic" w:hAnsi="Traditional Arabic" w:cs="Traditional Arabic" w:hint="cs"/>
          <w:sz w:val="32"/>
          <w:szCs w:val="32"/>
          <w:rtl/>
        </w:rPr>
        <w:t xml:space="preserve"> (187.500.000) </w:t>
      </w:r>
      <w:r w:rsidRPr="0092793C">
        <w:rPr>
          <w:rFonts w:ascii="Traditional Arabic" w:hAnsi="Traditional Arabic" w:cs="Traditional Arabic"/>
          <w:sz w:val="32"/>
          <w:szCs w:val="32"/>
          <w:rtl/>
        </w:rPr>
        <w:t>مئة وسبع</w:t>
      </w:r>
      <w:r w:rsidRPr="0092793C">
        <w:rPr>
          <w:rFonts w:ascii="Traditional Arabic" w:hAnsi="Traditional Arabic" w:cs="Traditional Arabic" w:hint="cs"/>
          <w:sz w:val="32"/>
          <w:szCs w:val="32"/>
          <w:rtl/>
        </w:rPr>
        <w:t>ة</w:t>
      </w:r>
      <w:r w:rsidRPr="0092793C">
        <w:rPr>
          <w:rFonts w:ascii="Traditional Arabic" w:hAnsi="Traditional Arabic" w:cs="Traditional Arabic"/>
          <w:sz w:val="32"/>
          <w:szCs w:val="32"/>
          <w:rtl/>
        </w:rPr>
        <w:t xml:space="preserve"> وثمانون مليون</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وخمسمئة ألف ريال</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إلا أن موكلي لم يستطع صرف الشيك لعدم وجود رصيد</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ويطلب إلزام المدعى عليه بسداد قيمة حصته في الشركة بالمبلغ المذكور آنف</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ثم قرر </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كتفاءه؛ وبناء</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عليه أصدرت الدائرة حكمها في الدعوى لما يلي</w:t>
      </w:r>
      <w:r w:rsidRPr="0092793C">
        <w:rPr>
          <w:rFonts w:ascii="Traditional Arabic" w:hAnsi="Traditional Arabic" w:cs="Traditional Arabic" w:hint="cs"/>
          <w:sz w:val="32"/>
          <w:szCs w:val="32"/>
          <w:rtl/>
        </w:rPr>
        <w:t>.</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b/>
          <w:bCs/>
          <w:sz w:val="32"/>
          <w:szCs w:val="32"/>
          <w:rtl/>
        </w:rPr>
        <w:t>الأسباب</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Pr>
      </w:pPr>
      <w:r w:rsidRPr="0092793C">
        <w:rPr>
          <w:rFonts w:ascii="Traditional Arabic" w:hAnsi="Traditional Arabic" w:cs="Traditional Arabic"/>
          <w:sz w:val="32"/>
          <w:szCs w:val="32"/>
          <w:rtl/>
        </w:rPr>
        <w:t xml:space="preserve">لما كان وكيل المدعي يذكر أن موكله باع حصته في شركة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الدولية المحدودة اليمنية على المدعى عليه بالمبلغ المذكور أعلاه</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وأن المدعى عليه حرر له شيك</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بذلك</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إلا أن موكله لم يستطع صرف الشيك لعدم </w:t>
      </w:r>
      <w:r w:rsidRPr="0092793C">
        <w:rPr>
          <w:rFonts w:ascii="Traditional Arabic" w:hAnsi="Traditional Arabic" w:cs="Traditional Arabic"/>
          <w:sz w:val="32"/>
          <w:szCs w:val="32"/>
          <w:rtl/>
        </w:rPr>
        <w:lastRenderedPageBreak/>
        <w:t>وجود رصيد</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ويطلب إلزامه بقيمة حصته المب</w:t>
      </w:r>
      <w:r w:rsidRPr="0092793C">
        <w:rPr>
          <w:rFonts w:ascii="Traditional Arabic" w:hAnsi="Traditional Arabic" w:cs="Traditional Arabic" w:hint="cs"/>
          <w:sz w:val="32"/>
          <w:szCs w:val="32"/>
          <w:rtl/>
        </w:rPr>
        <w:t>ي</w:t>
      </w:r>
      <w:r w:rsidRPr="0092793C">
        <w:rPr>
          <w:rFonts w:ascii="Traditional Arabic" w:hAnsi="Traditional Arabic" w:cs="Traditional Arabic"/>
          <w:sz w:val="32"/>
          <w:szCs w:val="32"/>
          <w:rtl/>
        </w:rPr>
        <w:t>عة عليه، ولما كان الواجب بحث الاختصاص المتعلق بالولاية القضائية قبل الخوض في موضوع الدعوى، باعتبار</w:t>
      </w:r>
      <w:r w:rsidRPr="0092793C">
        <w:rPr>
          <w:rFonts w:ascii="Traditional Arabic" w:hAnsi="Traditional Arabic" w:cs="Traditional Arabic" w:hint="cs"/>
          <w:sz w:val="32"/>
          <w:szCs w:val="32"/>
          <w:rtl/>
        </w:rPr>
        <w:t xml:space="preserve"> ذلك</w:t>
      </w:r>
      <w:r w:rsidRPr="0092793C">
        <w:rPr>
          <w:rFonts w:ascii="Traditional Arabic" w:hAnsi="Traditional Arabic" w:cs="Traditional Arabic"/>
          <w:sz w:val="32"/>
          <w:szCs w:val="32"/>
          <w:rtl/>
        </w:rPr>
        <w:t xml:space="preserve"> مسألة أولية يتعين التحقق منها ابتداء</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وتتصدى له الدائرة من تلقاء نفسها </w:t>
      </w:r>
      <w:r w:rsidRPr="0092793C">
        <w:rPr>
          <w:rFonts w:ascii="Traditional Arabic" w:hAnsi="Traditional Arabic" w:cs="Traditional Arabic" w:hint="cs"/>
          <w:sz w:val="32"/>
          <w:szCs w:val="32"/>
          <w:rtl/>
        </w:rPr>
        <w:t>ل</w:t>
      </w:r>
      <w:r w:rsidRPr="0092793C">
        <w:rPr>
          <w:rFonts w:ascii="Traditional Arabic" w:hAnsi="Traditional Arabic" w:cs="Traditional Arabic"/>
          <w:sz w:val="32"/>
          <w:szCs w:val="32"/>
          <w:rtl/>
        </w:rPr>
        <w:t>كونه متعلق</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بالنظام العام، ولما كانت ولاية المحكمة التجارية مقيدة بنظر المنازعات التي تحدث بين التجار في أمور ت</w:t>
      </w:r>
      <w:r w:rsidRPr="0092793C">
        <w:rPr>
          <w:rFonts w:ascii="Traditional Arabic" w:hAnsi="Traditional Arabic" w:cs="Traditional Arabic" w:hint="cs"/>
          <w:sz w:val="32"/>
          <w:szCs w:val="32"/>
          <w:rtl/>
        </w:rPr>
        <w:t>ج</w:t>
      </w:r>
      <w:r w:rsidRPr="0092793C">
        <w:rPr>
          <w:rFonts w:ascii="Traditional Arabic" w:hAnsi="Traditional Arabic" w:cs="Traditional Arabic"/>
          <w:sz w:val="32"/>
          <w:szCs w:val="32"/>
          <w:rtl/>
        </w:rPr>
        <w:t>ارية أصلية طبق</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للمادة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الثانية من النظام التجاري أو تبعية والتي أسند نظرها للديوان بموجب قرار مجلس الوزراء رقم</w:t>
      </w:r>
      <w:r w:rsidRPr="0092793C">
        <w:rPr>
          <w:rFonts w:ascii="Traditional Arabic" w:hAnsi="Traditional Arabic" w:cs="Traditional Arabic" w:hint="cs"/>
          <w:sz w:val="32"/>
          <w:szCs w:val="32"/>
          <w:rtl/>
        </w:rPr>
        <w:t xml:space="preserve"> (261 </w:t>
      </w:r>
      <w:r w:rsidRPr="0092793C">
        <w:rPr>
          <w:rFonts w:ascii="Traditional Arabic" w:hAnsi="Traditional Arabic" w:cs="Traditional Arabic"/>
          <w:sz w:val="32"/>
          <w:szCs w:val="32"/>
          <w:rtl/>
        </w:rPr>
        <w:t>في</w:t>
      </w:r>
      <w:r w:rsidRPr="0092793C">
        <w:rPr>
          <w:rFonts w:ascii="Traditional Arabic" w:hAnsi="Traditional Arabic" w:cs="Traditional Arabic" w:hint="cs"/>
          <w:sz w:val="32"/>
          <w:szCs w:val="32"/>
          <w:rtl/>
        </w:rPr>
        <w:t xml:space="preserve"> 17/11/1423هـ) </w:t>
      </w:r>
      <w:r w:rsidRPr="0092793C">
        <w:rPr>
          <w:rFonts w:ascii="Traditional Arabic" w:hAnsi="Traditional Arabic" w:cs="Traditional Arabic"/>
          <w:sz w:val="32"/>
          <w:szCs w:val="32"/>
          <w:rtl/>
        </w:rPr>
        <w:t>- بشرط أن يكون طرفا الدعوى تاجرين</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طبق</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للمادتين الأولى و</w:t>
      </w:r>
      <w:r w:rsidRPr="0092793C">
        <w:rPr>
          <w:rFonts w:ascii="Traditional Arabic" w:hAnsi="Traditional Arabic" w:cs="Traditional Arabic" w:hint="cs"/>
          <w:sz w:val="32"/>
          <w:szCs w:val="32"/>
          <w:rtl/>
        </w:rPr>
        <w:t>ال</w:t>
      </w:r>
      <w:r w:rsidRPr="0092793C">
        <w:rPr>
          <w:rFonts w:ascii="Traditional Arabic" w:hAnsi="Traditional Arabic" w:cs="Traditional Arabic"/>
          <w:sz w:val="32"/>
          <w:szCs w:val="32"/>
          <w:rtl/>
        </w:rPr>
        <w:t>أربعمئة وثلاثة وأربعين من النظام التجاري، أو المنازعات التي تنشأ عن تطبيق نظام الشركات</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أو ما يتعلق بالقضايا التي تقع بين الشركاء والمرتبطة شراكتهم بالأصول التجارية طبق</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للفقرة (ه) من المادة </w:t>
      </w:r>
      <w:r w:rsidRPr="0092793C">
        <w:rPr>
          <w:rFonts w:ascii="Traditional Arabic" w:hAnsi="Traditional Arabic" w:cs="Traditional Arabic" w:hint="cs"/>
          <w:sz w:val="32"/>
          <w:szCs w:val="32"/>
          <w:rtl/>
        </w:rPr>
        <w:t>ال</w:t>
      </w:r>
      <w:r w:rsidRPr="0092793C">
        <w:rPr>
          <w:rFonts w:ascii="Traditional Arabic" w:hAnsi="Traditional Arabic" w:cs="Traditional Arabic"/>
          <w:sz w:val="32"/>
          <w:szCs w:val="32"/>
          <w:rtl/>
        </w:rPr>
        <w:t xml:space="preserve">أربعمئة وثلاثة وأربعين من النظام التجاري، وحيث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نه من المتفق عليه فقه</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وقضاء</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أنه لكي يمكن إضفاء الصفة التجارية على الدعوى فلابد من تو</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فر شرطين هما</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الأول: أن يكون طرفاها تاجرين، الثاني: أن يكون موضوع النزاع ت</w:t>
      </w:r>
      <w:r w:rsidRPr="0092793C">
        <w:rPr>
          <w:rFonts w:ascii="Traditional Arabic" w:hAnsi="Traditional Arabic" w:cs="Traditional Arabic" w:hint="cs"/>
          <w:sz w:val="32"/>
          <w:szCs w:val="32"/>
          <w:rtl/>
        </w:rPr>
        <w:t>ج</w:t>
      </w:r>
      <w:r w:rsidRPr="0092793C">
        <w:rPr>
          <w:rFonts w:ascii="Traditional Arabic" w:hAnsi="Traditional Arabic" w:cs="Traditional Arabic"/>
          <w:sz w:val="32"/>
          <w:szCs w:val="32"/>
          <w:rtl/>
        </w:rPr>
        <w:t>اري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ومتى تخلف أحد هذين الشرطين لم يصدق على الدعوى الوصف التجاري، وبالنظر إلى هذه الدعوى فإن المدعي يطالب في دعواه بمبالغ ناتجة عن قيامه بيع حصته من الشركة المشار إليها أعلاه المرخصة من قبل الجمهورية اليمنية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وبالتالي فإن هذا النزاع الناشئ عن هذه الشركة لا يحكمه نظام الشركات السعودي لكون الشركة غير سعودية؛ مما لا يختص القضاء التجاري في الديوان بنظره، علاوة على أن المدعي يطلب إلزام المدعى عليه بقيمة </w:t>
      </w:r>
      <w:r w:rsidRPr="0092793C">
        <w:rPr>
          <w:rFonts w:ascii="Traditional Arabic" w:hAnsi="Traditional Arabic" w:cs="Traditional Arabic" w:hint="cs"/>
          <w:sz w:val="32"/>
          <w:szCs w:val="32"/>
          <w:rtl/>
        </w:rPr>
        <w:t>ال</w:t>
      </w:r>
      <w:r w:rsidRPr="0092793C">
        <w:rPr>
          <w:rFonts w:ascii="Traditional Arabic" w:hAnsi="Traditional Arabic" w:cs="Traditional Arabic"/>
          <w:sz w:val="32"/>
          <w:szCs w:val="32"/>
          <w:rtl/>
        </w:rPr>
        <w:t xml:space="preserve">ورقة </w:t>
      </w:r>
      <w:r w:rsidRPr="0092793C">
        <w:rPr>
          <w:rFonts w:ascii="Traditional Arabic" w:hAnsi="Traditional Arabic" w:cs="Traditional Arabic" w:hint="cs"/>
          <w:sz w:val="32"/>
          <w:szCs w:val="32"/>
          <w:rtl/>
        </w:rPr>
        <w:t>ال</w:t>
      </w:r>
      <w:r w:rsidRPr="0092793C">
        <w:rPr>
          <w:rFonts w:ascii="Traditional Arabic" w:hAnsi="Traditional Arabic" w:cs="Traditional Arabic"/>
          <w:sz w:val="32"/>
          <w:szCs w:val="32"/>
          <w:rtl/>
        </w:rPr>
        <w:t>تجارية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شيك</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وقد استقر قضاء ديوان المظالم على عدم اختصاصه بدعاوی المطالبة بقيمة الأوراق التجارية، وبما أن هذه الدعوى من هذا القبيل فإن الدائرة تنتهي إلى عدم اختصاص محاكم ديوان المظالم ولائي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بنظر هذه الدعوى تأسيس</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على ما سبق</w:t>
      </w:r>
      <w:r w:rsidRPr="0092793C">
        <w:rPr>
          <w:rFonts w:ascii="Traditional Arabic" w:hAnsi="Traditional Arabic" w:cs="Traditional Arabic"/>
          <w:sz w:val="32"/>
          <w:szCs w:val="32"/>
        </w:rPr>
        <w:t>.</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Pr>
      </w:pPr>
      <w:r w:rsidRPr="0092793C">
        <w:rPr>
          <w:rFonts w:ascii="Traditional Arabic" w:hAnsi="Traditional Arabic" w:cs="Traditional Arabic"/>
          <w:b/>
          <w:bCs/>
          <w:sz w:val="32"/>
          <w:szCs w:val="32"/>
          <w:rtl/>
          <w:lang w:bidi="ar-EG"/>
        </w:rPr>
        <w:t xml:space="preserve">لذلك حكمت الدائرة: </w:t>
      </w:r>
      <w:r w:rsidRPr="0092793C">
        <w:rPr>
          <w:rFonts w:ascii="Traditional Arabic" w:hAnsi="Traditional Arabic" w:cs="Traditional Arabic"/>
          <w:b/>
          <w:bCs/>
          <w:sz w:val="32"/>
          <w:szCs w:val="32"/>
          <w:rtl/>
        </w:rPr>
        <w:t>بعدم اختصاص محاكم ديوان المظالم ولائي</w:t>
      </w:r>
      <w:r w:rsidRPr="0092793C">
        <w:rPr>
          <w:rFonts w:ascii="Traditional Arabic" w:hAnsi="Traditional Arabic" w:cs="Traditional Arabic" w:hint="cs"/>
          <w:b/>
          <w:bCs/>
          <w:sz w:val="32"/>
          <w:szCs w:val="32"/>
          <w:rtl/>
        </w:rPr>
        <w:t>اً</w:t>
      </w:r>
      <w:r w:rsidRPr="0092793C">
        <w:rPr>
          <w:rFonts w:ascii="Traditional Arabic" w:hAnsi="Traditional Arabic" w:cs="Traditional Arabic"/>
          <w:b/>
          <w:bCs/>
          <w:sz w:val="32"/>
          <w:szCs w:val="32"/>
          <w:rtl/>
        </w:rPr>
        <w:t xml:space="preserve"> بنظر الدعوى المقامة من </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إقامة</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رقم (</w:t>
      </w:r>
      <w:r w:rsidRPr="0092793C">
        <w:rPr>
          <w:rFonts w:ascii="Traditional Arabic" w:hAnsi="Traditional Arabic" w:cs="Traditional Arabic" w:hint="cs"/>
          <w:b/>
          <w:bCs/>
          <w:sz w:val="32"/>
          <w:szCs w:val="32"/>
          <w:rtl/>
          <w:lang w:bidi="fa-IR"/>
        </w:rPr>
        <w:t>...</w:t>
      </w:r>
      <w:r w:rsidRPr="0092793C">
        <w:rPr>
          <w:rFonts w:ascii="Traditional Arabic" w:hAnsi="Traditional Arabic" w:cs="Traditional Arabic"/>
          <w:b/>
          <w:bCs/>
          <w:sz w:val="32"/>
          <w:szCs w:val="32"/>
          <w:rtl/>
          <w:lang w:bidi="fa-IR"/>
        </w:rPr>
        <w:t xml:space="preserve">) </w:t>
      </w:r>
      <w:r w:rsidRPr="0092793C">
        <w:rPr>
          <w:rFonts w:ascii="Traditional Arabic" w:hAnsi="Traditional Arabic" w:cs="Traditional Arabic"/>
          <w:b/>
          <w:bCs/>
          <w:sz w:val="32"/>
          <w:szCs w:val="32"/>
          <w:rtl/>
        </w:rPr>
        <w:t xml:space="preserve">ضد </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سجل مدني رقم (</w:t>
      </w:r>
      <w:r w:rsidRPr="0092793C">
        <w:rPr>
          <w:rFonts w:ascii="Traditional Arabic" w:hAnsi="Traditional Arabic" w:cs="Traditional Arabic" w:hint="cs"/>
          <w:b/>
          <w:bCs/>
          <w:sz w:val="32"/>
          <w:szCs w:val="32"/>
          <w:rtl/>
          <w:lang w:bidi="fa-IR"/>
        </w:rPr>
        <w:t>...</w:t>
      </w:r>
      <w:r w:rsidRPr="0092793C">
        <w:rPr>
          <w:rFonts w:ascii="Traditional Arabic" w:hAnsi="Traditional Arabic" w:cs="Traditional Arabic"/>
          <w:b/>
          <w:bCs/>
          <w:sz w:val="32"/>
          <w:szCs w:val="32"/>
          <w:rtl/>
          <w:lang w:bidi="fa-IR"/>
        </w:rPr>
        <w:t>)</w:t>
      </w:r>
      <w:r w:rsidRPr="0092793C">
        <w:rPr>
          <w:rFonts w:ascii="Traditional Arabic" w:hAnsi="Traditional Arabic" w:cs="Traditional Arabic"/>
          <w:b/>
          <w:bCs/>
          <w:sz w:val="32"/>
          <w:szCs w:val="32"/>
        </w:rPr>
        <w:t>.</w:t>
      </w:r>
    </w:p>
    <w:p w:rsidR="00F37004" w:rsidRPr="0092793C"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والله الموفق</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وصلى الله وسلم على نبينا محمد</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وعلى آله وصحبه أجمعين.</w:t>
      </w:r>
    </w:p>
    <w:p w:rsidR="00F37004" w:rsidRPr="0092793C" w:rsidRDefault="00F37004" w:rsidP="00F37004">
      <w:pPr>
        <w:autoSpaceDE w:val="0"/>
        <w:autoSpaceDN w:val="0"/>
        <w:adjustRightInd w:val="0"/>
        <w:spacing w:after="100"/>
        <w:jc w:val="both"/>
        <w:rPr>
          <w:rFonts w:ascii="Traditional Arabic" w:hAnsi="Traditional Arabic" w:cs="Traditional Arabic"/>
          <w:sz w:val="32"/>
          <w:szCs w:val="32"/>
          <w:rtl/>
        </w:rPr>
      </w:pP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b/>
          <w:bCs/>
          <w:sz w:val="32"/>
          <w:szCs w:val="32"/>
          <w:rtl/>
        </w:rPr>
        <w:t>حكم محكمة الاستئناف</w:t>
      </w:r>
      <w:r w:rsidRPr="0092793C">
        <w:rPr>
          <w:rFonts w:ascii="Traditional Arabic" w:hAnsi="Traditional Arabic" w:cs="Traditional Arabic" w:hint="cs"/>
          <w:sz w:val="32"/>
          <w:szCs w:val="32"/>
          <w:rtl/>
        </w:rPr>
        <w:t>:</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Pr>
      </w:pPr>
      <w:r w:rsidRPr="0092793C">
        <w:rPr>
          <w:rFonts w:ascii="Traditional Arabic" w:hAnsi="Traditional Arabic" w:cs="Traditional Arabic"/>
          <w:b/>
          <w:bCs/>
          <w:sz w:val="32"/>
          <w:szCs w:val="32"/>
          <w:rtl/>
        </w:rPr>
        <w:t xml:space="preserve">حكمت المحكمة بتأييد الحكم فيما انتهى </w:t>
      </w:r>
      <w:r w:rsidRPr="0092793C">
        <w:rPr>
          <w:rFonts w:ascii="Traditional Arabic" w:hAnsi="Traditional Arabic" w:cs="Traditional Arabic" w:hint="cs"/>
          <w:b/>
          <w:bCs/>
          <w:sz w:val="32"/>
          <w:szCs w:val="32"/>
          <w:rtl/>
        </w:rPr>
        <w:t>إ</w:t>
      </w:r>
      <w:r w:rsidRPr="0092793C">
        <w:rPr>
          <w:rFonts w:ascii="Traditional Arabic" w:hAnsi="Traditional Arabic" w:cs="Traditional Arabic"/>
          <w:b/>
          <w:bCs/>
          <w:sz w:val="32"/>
          <w:szCs w:val="32"/>
          <w:rtl/>
        </w:rPr>
        <w:t>ليه من قضاء</w:t>
      </w:r>
      <w:r w:rsidRPr="0092793C">
        <w:rPr>
          <w:rFonts w:ascii="Traditional Arabic" w:hAnsi="Traditional Arabic" w:cs="Traditional Arabic"/>
          <w:b/>
          <w:bCs/>
          <w:sz w:val="32"/>
          <w:szCs w:val="32"/>
        </w:rPr>
        <w:t>.</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tl/>
        </w:rPr>
        <w:br w:type="page"/>
      </w:r>
      <w:r w:rsidRPr="0092793C">
        <w:rPr>
          <w:rFonts w:ascii="Traditional Arabic" w:hAnsi="Traditional Arabic" w:cs="Traditional Arabic"/>
          <w:b/>
          <w:bCs/>
          <w:sz w:val="32"/>
          <w:szCs w:val="32"/>
          <w:rtl/>
        </w:rPr>
        <w:lastRenderedPageBreak/>
        <w:t xml:space="preserve">رقم القضية في محكمة الاستئناف الإدارية </w:t>
      </w:r>
      <w:r w:rsidRPr="0092793C">
        <w:rPr>
          <w:rFonts w:ascii="Traditional Arabic" w:hAnsi="Traditional Arabic" w:cs="Traditional Arabic" w:hint="cs"/>
          <w:b/>
          <w:bCs/>
          <w:sz w:val="32"/>
          <w:szCs w:val="32"/>
          <w:rtl/>
        </w:rPr>
        <w:t>412</w:t>
      </w:r>
      <w:r w:rsidRPr="0092793C">
        <w:rPr>
          <w:rFonts w:ascii="Traditional Arabic" w:hAnsi="Traditional Arabic" w:cs="Traditional Arabic"/>
          <w:b/>
          <w:bCs/>
          <w:sz w:val="32"/>
          <w:szCs w:val="32"/>
          <w:rtl/>
        </w:rPr>
        <w:t>/</w:t>
      </w:r>
      <w:r w:rsidRPr="0092793C">
        <w:rPr>
          <w:rFonts w:ascii="Traditional Arabic" w:hAnsi="Traditional Arabic" w:cs="Traditional Arabic" w:hint="cs"/>
          <w:b/>
          <w:bCs/>
          <w:sz w:val="32"/>
          <w:szCs w:val="32"/>
          <w:rtl/>
        </w:rPr>
        <w:t>2/س</w:t>
      </w:r>
      <w:r w:rsidRPr="0092793C">
        <w:rPr>
          <w:rFonts w:ascii="Traditional Arabic" w:hAnsi="Traditional Arabic" w:cs="Traditional Arabic"/>
          <w:b/>
          <w:bCs/>
          <w:sz w:val="32"/>
          <w:szCs w:val="32"/>
          <w:rtl/>
        </w:rPr>
        <w:t xml:space="preserve"> لعام 1438هـ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تاريخ الجلسة </w:t>
      </w:r>
      <w:r w:rsidRPr="0092793C">
        <w:rPr>
          <w:rFonts w:ascii="Traditional Arabic" w:hAnsi="Traditional Arabic" w:cs="Traditional Arabic" w:hint="cs"/>
          <w:b/>
          <w:bCs/>
          <w:sz w:val="32"/>
          <w:szCs w:val="32"/>
          <w:rtl/>
        </w:rPr>
        <w:t>1</w:t>
      </w:r>
      <w:r w:rsidRPr="0092793C">
        <w:rPr>
          <w:rFonts w:ascii="Traditional Arabic" w:hAnsi="Traditional Arabic" w:cs="Traditional Arabic"/>
          <w:b/>
          <w:bCs/>
          <w:sz w:val="32"/>
          <w:szCs w:val="32"/>
          <w:rtl/>
        </w:rPr>
        <w:t>/</w:t>
      </w:r>
      <w:r w:rsidRPr="0092793C">
        <w:rPr>
          <w:rFonts w:ascii="Traditional Arabic" w:hAnsi="Traditional Arabic" w:cs="Traditional Arabic" w:hint="cs"/>
          <w:b/>
          <w:bCs/>
          <w:sz w:val="32"/>
          <w:szCs w:val="32"/>
          <w:rtl/>
        </w:rPr>
        <w:t>3</w:t>
      </w:r>
      <w:r w:rsidRPr="0092793C">
        <w:rPr>
          <w:rFonts w:ascii="Traditional Arabic" w:hAnsi="Traditional Arabic" w:cs="Traditional Arabic"/>
          <w:b/>
          <w:bCs/>
          <w:sz w:val="32"/>
          <w:szCs w:val="32"/>
          <w:rtl/>
        </w:rPr>
        <w:t>/1438هـ</w:t>
      </w:r>
    </w:p>
    <w:p w:rsidR="00F37004" w:rsidRPr="0092793C" w:rsidRDefault="00F37004" w:rsidP="00F37004">
      <w:pPr>
        <w:autoSpaceDE w:val="0"/>
        <w:autoSpaceDN w:val="0"/>
        <w:adjustRightInd w:val="0"/>
        <w:spacing w:after="100"/>
        <w:ind w:firstLine="566"/>
        <w:jc w:val="center"/>
        <w:rPr>
          <w:rFonts w:ascii="Traditional Arabic" w:hAnsi="Traditional Arabic" w:cs="Traditional Arabic"/>
          <w:b/>
          <w:bCs/>
          <w:sz w:val="32"/>
          <w:szCs w:val="32"/>
        </w:rPr>
      </w:pPr>
      <w:r w:rsidRPr="0092793C">
        <w:rPr>
          <w:rFonts w:ascii="Traditional Arabic" w:hAnsi="Traditional Arabic" w:cs="Traditional Arabic"/>
          <w:b/>
          <w:bCs/>
          <w:sz w:val="32"/>
          <w:szCs w:val="32"/>
          <w:rtl/>
        </w:rPr>
        <w:t>الموضوعات</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اختصاص - اختصاص دولي - إيقاف قرار قضائي - تحكيم - تحكيم دولي</w:t>
      </w:r>
      <w:r w:rsidRPr="0092793C">
        <w:rPr>
          <w:rFonts w:ascii="Traditional Arabic" w:hAnsi="Traditional Arabic" w:cs="Traditional Arabic" w:hint="cs"/>
          <w:b/>
          <w:bCs/>
          <w:sz w:val="32"/>
          <w:szCs w:val="32"/>
          <w:rtl/>
        </w:rPr>
        <w:t>.</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sz w:val="32"/>
          <w:szCs w:val="32"/>
          <w:rtl/>
        </w:rPr>
        <w:t>مطالبة المدعي اتخاذ تدابير مؤقتة بإيقاف القرار القضائي الصادر بحقه لصالح المدعى عليها - أحكام نظام التحكيم تسري على التحكيم الذي يجر</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في المملكة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أو إذا اتفق الطرفان على إخضاع التحكيم التجاري الدولي الذي يجر</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في الخارج لأحكام نظام التحكيم السعودي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وهو ما نص عليه نظام التحكيم السعودي - اتفاق الطرفين على تسوية جميع النزاعات التي تحدث بين الطرفين بموجب قوانين تحكيم غرفة التجارة الدولية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أثر ذلك: عدم اختصاص محاكم ديوان المظالم ولائي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بنظر </w:t>
      </w:r>
      <w:r w:rsidRPr="0092793C">
        <w:rPr>
          <w:rFonts w:ascii="Traditional Arabic" w:hAnsi="Traditional Arabic" w:cs="Traditional Arabic" w:hint="cs"/>
          <w:sz w:val="32"/>
          <w:szCs w:val="32"/>
          <w:rtl/>
        </w:rPr>
        <w:t xml:space="preserve">هذه </w:t>
      </w:r>
      <w:r w:rsidRPr="0092793C">
        <w:rPr>
          <w:rFonts w:ascii="Traditional Arabic" w:hAnsi="Traditional Arabic" w:cs="Traditional Arabic"/>
          <w:sz w:val="32"/>
          <w:szCs w:val="32"/>
          <w:rtl/>
        </w:rPr>
        <w:t>الدعوى.</w:t>
      </w:r>
    </w:p>
    <w:p w:rsidR="00F37004" w:rsidRPr="0092793C" w:rsidRDefault="00F37004" w:rsidP="00F37004">
      <w:pPr>
        <w:autoSpaceDE w:val="0"/>
        <w:autoSpaceDN w:val="0"/>
        <w:adjustRightInd w:val="0"/>
        <w:spacing w:after="100"/>
        <w:jc w:val="center"/>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مستند الحكم</w:t>
      </w:r>
    </w:p>
    <w:p w:rsidR="00F37004" w:rsidRPr="0092793C" w:rsidRDefault="00F37004" w:rsidP="00F37004">
      <w:pPr>
        <w:pStyle w:val="a3"/>
        <w:numPr>
          <w:ilvl w:val="0"/>
          <w:numId w:val="7"/>
        </w:numPr>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المواد (</w:t>
      </w:r>
      <w:r w:rsidRPr="0092793C">
        <w:rPr>
          <w:rFonts w:ascii="Traditional Arabic" w:hAnsi="Traditional Arabic" w:cs="Traditional Arabic"/>
          <w:sz w:val="32"/>
          <w:szCs w:val="32"/>
          <w:rtl/>
          <w:lang w:bidi="fa-IR"/>
        </w:rPr>
        <w:t>۲</w:t>
      </w:r>
      <w:r w:rsidRPr="0092793C">
        <w:rPr>
          <w:rFonts w:ascii="Traditional Arabic" w:hAnsi="Traditional Arabic" w:cs="Traditional Arabic"/>
          <w:sz w:val="32"/>
          <w:szCs w:val="32"/>
          <w:rtl/>
        </w:rPr>
        <w:t xml:space="preserve">، </w:t>
      </w:r>
      <w:r w:rsidRPr="0092793C">
        <w:rPr>
          <w:rFonts w:ascii="Traditional Arabic" w:hAnsi="Traditional Arabic" w:cs="Traditional Arabic"/>
          <w:sz w:val="32"/>
          <w:szCs w:val="32"/>
          <w:rtl/>
          <w:lang w:bidi="fa-IR"/>
        </w:rPr>
        <w:t>۸</w:t>
      </w:r>
      <w:r w:rsidRPr="0092793C">
        <w:rPr>
          <w:rFonts w:ascii="Traditional Arabic" w:hAnsi="Traditional Arabic" w:cs="Traditional Arabic"/>
          <w:sz w:val="32"/>
          <w:szCs w:val="32"/>
          <w:rtl/>
        </w:rPr>
        <w:t xml:space="preserve">، </w:t>
      </w:r>
      <w:r w:rsidRPr="0092793C">
        <w:rPr>
          <w:rFonts w:ascii="Traditional Arabic" w:hAnsi="Traditional Arabic" w:cs="Traditional Arabic"/>
          <w:sz w:val="32"/>
          <w:szCs w:val="32"/>
          <w:rtl/>
          <w:lang w:bidi="fa-IR"/>
        </w:rPr>
        <w:t xml:space="preserve">۲۲) </w:t>
      </w:r>
      <w:r w:rsidRPr="0092793C">
        <w:rPr>
          <w:rFonts w:ascii="Traditional Arabic" w:hAnsi="Traditional Arabic" w:cs="Traditional Arabic"/>
          <w:sz w:val="32"/>
          <w:szCs w:val="32"/>
          <w:rtl/>
        </w:rPr>
        <w:t>من نظام التحكيم الصادر بالمرسوم الملكي رقم (م/34) وتاريخ</w:t>
      </w:r>
      <w:r w:rsidRPr="0092793C">
        <w:rPr>
          <w:rFonts w:ascii="Traditional Arabic" w:hAnsi="Traditional Arabic" w:cs="Traditional Arabic" w:hint="cs"/>
          <w:sz w:val="32"/>
          <w:szCs w:val="32"/>
          <w:rtl/>
        </w:rPr>
        <w:t xml:space="preserve"> 24/5/1433هـ.</w:t>
      </w:r>
    </w:p>
    <w:p w:rsidR="00F37004" w:rsidRPr="0092793C"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92793C">
        <w:rPr>
          <w:rFonts w:ascii="Traditional Arabic" w:hAnsi="Traditional Arabic" w:cs="Traditional Arabic" w:hint="cs"/>
          <w:b/>
          <w:bCs/>
          <w:sz w:val="32"/>
          <w:szCs w:val="32"/>
          <w:rtl/>
        </w:rPr>
        <w:t>الوقائع</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sz w:val="32"/>
          <w:szCs w:val="32"/>
          <w:rtl/>
        </w:rPr>
        <w:t xml:space="preserve">ومن حيث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ن وقائع هذه القضية تتلخص حسبما تتلخص من مطابقة أوراقها</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وبالقدر اللازم لإصدار الحكم فيها</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في أن المدعي وكاله تقدم لمحكمة الاستئناف باستدعاء طالب فيه اتخاذ تدابير مؤقت</w:t>
      </w:r>
      <w:r w:rsidRPr="0092793C">
        <w:rPr>
          <w:rFonts w:ascii="Traditional Arabic" w:hAnsi="Traditional Arabic" w:cs="Traditional Arabic" w:hint="cs"/>
          <w:sz w:val="32"/>
          <w:szCs w:val="32"/>
          <w:rtl/>
        </w:rPr>
        <w:t>ة</w:t>
      </w:r>
      <w:r w:rsidRPr="0092793C">
        <w:rPr>
          <w:rFonts w:ascii="Traditional Arabic" w:hAnsi="Traditional Arabic" w:cs="Traditional Arabic"/>
          <w:sz w:val="32"/>
          <w:szCs w:val="32"/>
          <w:rtl/>
        </w:rPr>
        <w:t xml:space="preserve"> بإيقاف القرار القضائي رقم</w:t>
      </w:r>
      <w:r w:rsidRPr="0092793C">
        <w:rPr>
          <w:rFonts w:ascii="Traditional Arabic" w:hAnsi="Traditional Arabic" w:cs="Traditional Arabic" w:hint="cs"/>
          <w:sz w:val="32"/>
          <w:szCs w:val="32"/>
          <w:rtl/>
        </w:rPr>
        <w:t xml:space="preserve"> (...) </w:t>
      </w:r>
      <w:r w:rsidRPr="0092793C">
        <w:rPr>
          <w:rFonts w:ascii="Traditional Arabic" w:hAnsi="Traditional Arabic" w:cs="Traditional Arabic"/>
          <w:sz w:val="32"/>
          <w:szCs w:val="32"/>
          <w:rtl/>
        </w:rPr>
        <w:t>وتاريخ</w:t>
      </w:r>
      <w:r w:rsidRPr="0092793C">
        <w:rPr>
          <w:rFonts w:ascii="Traditional Arabic" w:hAnsi="Traditional Arabic" w:cs="Traditional Arabic" w:hint="cs"/>
          <w:sz w:val="32"/>
          <w:szCs w:val="32"/>
          <w:rtl/>
        </w:rPr>
        <w:t xml:space="preserve"> 14/4/1437هـ</w:t>
      </w:r>
      <w:r w:rsidRPr="0092793C">
        <w:rPr>
          <w:rFonts w:ascii="Traditional Arabic" w:hAnsi="Traditional Arabic" w:cs="Traditional Arabic"/>
          <w:sz w:val="32"/>
          <w:szCs w:val="32"/>
          <w:rtl/>
        </w:rPr>
        <w:t xml:space="preserve"> الصادر من القاضي بدائرة التنفيذ العاشرة بمحكمة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التنفيذ بمحافظة جدة. وقال بيان</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لدعواه أن موكلته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دخلت مع شركة </w:t>
      </w:r>
      <w:r w:rsidRPr="0092793C">
        <w:rPr>
          <w:rFonts w:ascii="Traditional Arabic" w:hAnsi="Traditional Arabic" w:cs="Traditional Arabic" w:hint="cs"/>
          <w:sz w:val="32"/>
          <w:szCs w:val="32"/>
          <w:rtl/>
        </w:rPr>
        <w:t>(س)</w:t>
      </w:r>
      <w:r w:rsidRPr="0092793C">
        <w:rPr>
          <w:rFonts w:ascii="Traditional Arabic" w:hAnsi="Traditional Arabic" w:cs="Traditional Arabic"/>
          <w:sz w:val="32"/>
          <w:szCs w:val="32"/>
          <w:rtl/>
        </w:rPr>
        <w:t xml:space="preserve"> في اتفاقية لتوريد وتركيب خط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نتاج الألمنيوم، حيث بلغت القيمة ال</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جمالية للعقد مبلغ</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قدره</w:t>
      </w:r>
      <w:r w:rsidRPr="0092793C">
        <w:rPr>
          <w:rFonts w:ascii="Traditional Arabic" w:hAnsi="Traditional Arabic" w:cs="Traditional Arabic" w:hint="cs"/>
          <w:sz w:val="32"/>
          <w:szCs w:val="32"/>
          <w:rtl/>
        </w:rPr>
        <w:t xml:space="preserve"> (8.617.193) ي</w:t>
      </w:r>
      <w:r w:rsidRPr="0092793C">
        <w:rPr>
          <w:rFonts w:ascii="Traditional Arabic" w:hAnsi="Traditional Arabic" w:cs="Traditional Arabic"/>
          <w:sz w:val="32"/>
          <w:szCs w:val="32"/>
          <w:rtl/>
        </w:rPr>
        <w:t xml:space="preserve">ورو يتم سدادها بموجب سندات أذنية يتم صرفها وسداد قيمتها من حساب موكلته لدى البنك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بعد موافقة صاحبة الحساب والحصول على إذنها لكل سند</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على حد</w:t>
      </w:r>
      <w:r w:rsidRPr="0092793C">
        <w:rPr>
          <w:rFonts w:ascii="Traditional Arabic" w:hAnsi="Traditional Arabic" w:cs="Traditional Arabic" w:hint="cs"/>
          <w:sz w:val="32"/>
          <w:szCs w:val="32"/>
          <w:rtl/>
        </w:rPr>
        <w:t>ة</w:t>
      </w:r>
      <w:r w:rsidRPr="0092793C">
        <w:rPr>
          <w:rFonts w:ascii="Traditional Arabic" w:hAnsi="Traditional Arabic" w:cs="Traditional Arabic"/>
          <w:sz w:val="32"/>
          <w:szCs w:val="32"/>
          <w:rtl/>
        </w:rPr>
        <w:t xml:space="preserve"> عند تقديمه للسداد</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وقد نصت المادة</w:t>
      </w:r>
      <w:r w:rsidRPr="0092793C">
        <w:rPr>
          <w:rFonts w:ascii="Traditional Arabic" w:hAnsi="Traditional Arabic" w:cs="Traditional Arabic" w:hint="cs"/>
          <w:sz w:val="32"/>
          <w:szCs w:val="32"/>
          <w:rtl/>
        </w:rPr>
        <w:t xml:space="preserve"> (72) </w:t>
      </w:r>
      <w:r w:rsidRPr="0092793C">
        <w:rPr>
          <w:rFonts w:ascii="Traditional Arabic" w:hAnsi="Traditional Arabic" w:cs="Traditional Arabic"/>
          <w:sz w:val="32"/>
          <w:szCs w:val="32"/>
          <w:rtl/>
        </w:rPr>
        <w:t>من الاتفاقية على</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أي منازعات تنشأ من هذا العقد أو مرتبطة به يجب أن تحل بواسطة قواعد التحكيم الخاصة بغرفة التجارة الدولية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وبموجب إشعار رسمي لموكلته تنازلت شركة </w:t>
      </w:r>
      <w:r w:rsidRPr="0092793C">
        <w:rPr>
          <w:rFonts w:ascii="Traditional Arabic" w:hAnsi="Traditional Arabic" w:cs="Traditional Arabic" w:hint="cs"/>
          <w:sz w:val="32"/>
          <w:szCs w:val="32"/>
          <w:rtl/>
        </w:rPr>
        <w:t>(س)</w:t>
      </w:r>
      <w:r w:rsidRPr="0092793C">
        <w:rPr>
          <w:rFonts w:ascii="Traditional Arabic" w:hAnsi="Traditional Arabic" w:cs="Traditional Arabic"/>
          <w:sz w:val="32"/>
          <w:szCs w:val="32"/>
          <w:rtl/>
        </w:rPr>
        <w:t xml:space="preserve"> عن السندات الأذنية الصادرة من المدعية لبنك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وقد قبلت المدعية هذا التنازل ووقعت على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شعار التنازل</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وبذلك أصبح بنك</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هو صاحب الحق في المطالبة بقيمة تلك السندات وليس </w:t>
      </w:r>
      <w:r w:rsidRPr="0092793C">
        <w:rPr>
          <w:rFonts w:ascii="Traditional Arabic" w:hAnsi="Traditional Arabic" w:cs="Traditional Arabic" w:hint="cs"/>
          <w:sz w:val="32"/>
          <w:szCs w:val="32"/>
          <w:rtl/>
        </w:rPr>
        <w:t>شركة (س)</w:t>
      </w:r>
      <w:r w:rsidRPr="0092793C">
        <w:rPr>
          <w:rFonts w:ascii="Traditional Arabic" w:hAnsi="Traditional Arabic" w:cs="Traditional Arabic"/>
          <w:sz w:val="32"/>
          <w:szCs w:val="32"/>
          <w:rtl/>
        </w:rPr>
        <w:t>. ودون سابق إنذار ودون سند من النظام أو الاحتكام لشرط التحكيم المنصوص عليه في الاتفاقية ودونما اعتبار للتنازل الذي تم عن السندات لصالح بنك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قامت شركة </w:t>
      </w:r>
      <w:r w:rsidRPr="0092793C">
        <w:rPr>
          <w:rFonts w:ascii="Traditional Arabic" w:hAnsi="Traditional Arabic" w:cs="Traditional Arabic" w:hint="cs"/>
          <w:sz w:val="32"/>
          <w:szCs w:val="32"/>
          <w:rtl/>
        </w:rPr>
        <w:t xml:space="preserve">(س) </w:t>
      </w:r>
      <w:r w:rsidRPr="0092793C">
        <w:rPr>
          <w:rFonts w:ascii="Traditional Arabic" w:hAnsi="Traditional Arabic" w:cs="Traditional Arabic"/>
          <w:sz w:val="32"/>
          <w:szCs w:val="32"/>
          <w:rtl/>
        </w:rPr>
        <w:t>قيد التنفيذ رقم</w:t>
      </w:r>
      <w:r w:rsidRPr="0092793C">
        <w:rPr>
          <w:rFonts w:ascii="Traditional Arabic" w:hAnsi="Traditional Arabic" w:cs="Traditional Arabic" w:hint="cs"/>
          <w:sz w:val="32"/>
          <w:szCs w:val="32"/>
          <w:rtl/>
        </w:rPr>
        <w:t xml:space="preserve"> (...) </w:t>
      </w:r>
      <w:r w:rsidRPr="0092793C">
        <w:rPr>
          <w:rFonts w:ascii="Traditional Arabic" w:hAnsi="Traditional Arabic" w:cs="Traditional Arabic"/>
          <w:sz w:val="32"/>
          <w:szCs w:val="32"/>
          <w:rtl/>
        </w:rPr>
        <w:t xml:space="preserve">وتاريخ </w:t>
      </w:r>
      <w:r w:rsidRPr="0092793C">
        <w:rPr>
          <w:rFonts w:ascii="Traditional Arabic" w:hAnsi="Traditional Arabic" w:cs="Traditional Arabic" w:hint="cs"/>
          <w:sz w:val="32"/>
          <w:szCs w:val="32"/>
          <w:rtl/>
        </w:rPr>
        <w:lastRenderedPageBreak/>
        <w:t xml:space="preserve">14/4/1437هـ </w:t>
      </w:r>
      <w:r w:rsidRPr="0092793C">
        <w:rPr>
          <w:rFonts w:ascii="Traditional Arabic" w:hAnsi="Traditional Arabic" w:cs="Traditional Arabic"/>
          <w:sz w:val="32"/>
          <w:szCs w:val="32"/>
          <w:rtl/>
        </w:rPr>
        <w:t>ضد المدعية للمطالبة بقيمة متبقى السندات الأذنية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وقدرها (</w:t>
      </w:r>
      <w:r w:rsidRPr="0092793C">
        <w:rPr>
          <w:rFonts w:ascii="Traditional Arabic" w:hAnsi="Traditional Arabic" w:cs="Traditional Arabic" w:hint="cs"/>
          <w:sz w:val="32"/>
          <w:szCs w:val="32"/>
          <w:rtl/>
        </w:rPr>
        <w:t xml:space="preserve">3.602.913) </w:t>
      </w:r>
      <w:r w:rsidRPr="0092793C">
        <w:rPr>
          <w:rFonts w:ascii="Traditional Arabic" w:hAnsi="Traditional Arabic" w:cs="Traditional Arabic"/>
          <w:sz w:val="32"/>
          <w:szCs w:val="32"/>
          <w:rtl/>
        </w:rPr>
        <w:t xml:space="preserve">يورو بالرغم من تنازل شركة </w:t>
      </w:r>
      <w:r w:rsidRPr="0092793C">
        <w:rPr>
          <w:rFonts w:ascii="Traditional Arabic" w:hAnsi="Traditional Arabic" w:cs="Traditional Arabic" w:hint="cs"/>
          <w:sz w:val="32"/>
          <w:szCs w:val="32"/>
          <w:rtl/>
        </w:rPr>
        <w:t>(س)</w:t>
      </w:r>
      <w:r w:rsidRPr="0092793C">
        <w:rPr>
          <w:rFonts w:ascii="Traditional Arabic" w:hAnsi="Traditional Arabic" w:cs="Traditional Arabic"/>
          <w:sz w:val="32"/>
          <w:szCs w:val="32"/>
          <w:rtl/>
        </w:rPr>
        <w:t xml:space="preserve"> عن السندات لصالح بنك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يسلبها الحق في إقامة دعوى تنفيذ</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لأنها لم تعد مالك</w:t>
      </w:r>
      <w:r w:rsidRPr="0092793C">
        <w:rPr>
          <w:rFonts w:ascii="Traditional Arabic" w:hAnsi="Traditional Arabic" w:cs="Traditional Arabic" w:hint="cs"/>
          <w:sz w:val="32"/>
          <w:szCs w:val="32"/>
          <w:rtl/>
        </w:rPr>
        <w:t>ة</w:t>
      </w:r>
      <w:r w:rsidRPr="0092793C">
        <w:rPr>
          <w:rFonts w:ascii="Traditional Arabic" w:hAnsi="Traditional Arabic" w:cs="Traditional Arabic"/>
          <w:sz w:val="32"/>
          <w:szCs w:val="32"/>
          <w:rtl/>
        </w:rPr>
        <w:t xml:space="preserve"> لتلك السندات التي هي أصل</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غير قابلة للتنفيذ. حيث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 xml:space="preserve">ن السندات التي تقدمت بها شركة </w:t>
      </w:r>
      <w:r w:rsidRPr="0092793C">
        <w:rPr>
          <w:rFonts w:ascii="Traditional Arabic" w:hAnsi="Traditional Arabic" w:cs="Traditional Arabic" w:hint="cs"/>
          <w:sz w:val="32"/>
          <w:szCs w:val="32"/>
          <w:rtl/>
        </w:rPr>
        <w:t>(س)</w:t>
      </w:r>
      <w:r w:rsidRPr="0092793C">
        <w:rPr>
          <w:rFonts w:ascii="Traditional Arabic" w:hAnsi="Traditional Arabic" w:cs="Traditional Arabic"/>
          <w:sz w:val="32"/>
          <w:szCs w:val="32"/>
          <w:rtl/>
        </w:rPr>
        <w:t xml:space="preserve"> لمحكمة التنفيذ على </w:t>
      </w:r>
      <w:r w:rsidRPr="0092793C">
        <w:rPr>
          <w:rFonts w:ascii="Traditional Arabic" w:hAnsi="Traditional Arabic" w:cs="Traditional Arabic" w:hint="cs"/>
          <w:sz w:val="32"/>
          <w:szCs w:val="32"/>
          <w:rtl/>
        </w:rPr>
        <w:t>أ</w:t>
      </w:r>
      <w:r w:rsidRPr="0092793C">
        <w:rPr>
          <w:rFonts w:ascii="Traditional Arabic" w:hAnsi="Traditional Arabic" w:cs="Traditional Arabic"/>
          <w:sz w:val="32"/>
          <w:szCs w:val="32"/>
          <w:rtl/>
        </w:rPr>
        <w:t>نها سندات أمر هي حقيقة ليست سند تنفيذي مما يشترطه النظام</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وهي مجرد سندات تحص</w:t>
      </w:r>
      <w:r w:rsidRPr="0092793C">
        <w:rPr>
          <w:rFonts w:ascii="Traditional Arabic" w:hAnsi="Traditional Arabic" w:cs="Traditional Arabic" w:hint="cs"/>
          <w:sz w:val="32"/>
          <w:szCs w:val="32"/>
          <w:rtl/>
        </w:rPr>
        <w:t>ي</w:t>
      </w:r>
      <w:r w:rsidRPr="0092793C">
        <w:rPr>
          <w:rFonts w:ascii="Traditional Arabic" w:hAnsi="Traditional Arabic" w:cs="Traditional Arabic"/>
          <w:sz w:val="32"/>
          <w:szCs w:val="32"/>
          <w:rtl/>
        </w:rPr>
        <w:t>ل و</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 xml:space="preserve">ثبات للدين لا يتم صرفها إلا بعد موافقة صاحب الحساب حيث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 xml:space="preserve">ن البنك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كان يتحصل على موافقة المدعية ال</w:t>
      </w:r>
      <w:r w:rsidRPr="0092793C">
        <w:rPr>
          <w:rFonts w:ascii="Traditional Arabic" w:hAnsi="Traditional Arabic" w:cs="Traditional Arabic" w:hint="cs"/>
          <w:sz w:val="32"/>
          <w:szCs w:val="32"/>
          <w:rtl/>
        </w:rPr>
        <w:t>سابقة</w:t>
      </w:r>
      <w:r w:rsidRPr="0092793C">
        <w:rPr>
          <w:rFonts w:ascii="Traditional Arabic" w:hAnsi="Traditional Arabic" w:cs="Traditional Arabic"/>
          <w:sz w:val="32"/>
          <w:szCs w:val="32"/>
          <w:rtl/>
        </w:rPr>
        <w:t xml:space="preserve"> قبل صرف أي سند مما ينفي عنها صفة الورقة التجارية القابلة للتنفيذ. وذكر المدعي وكال</w:t>
      </w:r>
      <w:r w:rsidRPr="0092793C">
        <w:rPr>
          <w:rFonts w:ascii="Traditional Arabic" w:hAnsi="Traditional Arabic" w:cs="Traditional Arabic" w:hint="cs"/>
          <w:sz w:val="32"/>
          <w:szCs w:val="32"/>
          <w:rtl/>
        </w:rPr>
        <w:t>ة</w:t>
      </w:r>
      <w:r w:rsidRPr="0092793C">
        <w:rPr>
          <w:rFonts w:ascii="Traditional Arabic" w:hAnsi="Traditional Arabic" w:cs="Traditional Arabic"/>
          <w:sz w:val="32"/>
          <w:szCs w:val="32"/>
          <w:rtl/>
        </w:rPr>
        <w:t xml:space="preserve"> أن طلبه بإيقاف التنفيذ يستند إلى شقين الأول أن المدعى عليها لا صفة لها في إقامة دعوى التنفيذ لتنازلها عن السندات الأذنية لصالح بنك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والثاني أن السندات نفسها ليست ورقة تجارية قابلة للتنفيذ لأنها ترجمة خاطئة على أنها</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Pr>
        <w:t>"</w:t>
      </w:r>
      <w:r w:rsidRPr="0092793C">
        <w:rPr>
          <w:rFonts w:ascii="Traditional Arabic" w:hAnsi="Traditional Arabic" w:cs="Traditional Arabic"/>
          <w:sz w:val="32"/>
          <w:szCs w:val="32"/>
          <w:rtl/>
        </w:rPr>
        <w:t>سند لأمر</w:t>
      </w:r>
      <w:r w:rsidRPr="0092793C">
        <w:rPr>
          <w:rFonts w:ascii="Traditional Arabic" w:hAnsi="Traditional Arabic" w:cs="Traditional Arabic"/>
          <w:sz w:val="32"/>
          <w:szCs w:val="32"/>
        </w:rPr>
        <w:t xml:space="preserve"> "</w:t>
      </w:r>
      <w:r w:rsidRPr="0092793C">
        <w:rPr>
          <w:rFonts w:ascii="Traditional Arabic" w:hAnsi="Traditional Arabic" w:cs="Traditional Arabic"/>
          <w:sz w:val="32"/>
          <w:szCs w:val="32"/>
          <w:rtl/>
        </w:rPr>
        <w:t>وحقيقتها أنها مجرد مستندات تحص</w:t>
      </w:r>
      <w:r w:rsidRPr="0092793C">
        <w:rPr>
          <w:rFonts w:ascii="Traditional Arabic" w:hAnsi="Traditional Arabic" w:cs="Traditional Arabic" w:hint="cs"/>
          <w:sz w:val="32"/>
          <w:szCs w:val="32"/>
          <w:rtl/>
        </w:rPr>
        <w:t>ي</w:t>
      </w:r>
      <w:r w:rsidRPr="0092793C">
        <w:rPr>
          <w:rFonts w:ascii="Traditional Arabic" w:hAnsi="Traditional Arabic" w:cs="Traditional Arabic"/>
          <w:sz w:val="32"/>
          <w:szCs w:val="32"/>
          <w:rtl/>
        </w:rPr>
        <w:t>ل و</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ثبات للدين لا يتم صرفها إلا بموافقة صاحب الحساب. واختتم دعواه بالقول بأن المحاكم السعودية تختص باتخاذ التدابير التحف</w:t>
      </w:r>
      <w:r w:rsidRPr="0092793C">
        <w:rPr>
          <w:rFonts w:ascii="Traditional Arabic" w:hAnsi="Traditional Arabic" w:cs="Traditional Arabic" w:hint="cs"/>
          <w:sz w:val="32"/>
          <w:szCs w:val="32"/>
          <w:rtl/>
        </w:rPr>
        <w:t>ظ</w:t>
      </w:r>
      <w:r w:rsidRPr="0092793C">
        <w:rPr>
          <w:rFonts w:ascii="Traditional Arabic" w:hAnsi="Traditional Arabic" w:cs="Traditional Arabic"/>
          <w:sz w:val="32"/>
          <w:szCs w:val="32"/>
          <w:rtl/>
        </w:rPr>
        <w:t>ية والوقتية التي تنفذ في المملكة ولو كانت غير مختصة بالدعوى الأصلية استناد</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للمادة (29) من نظام المرافعات الشرعية</w:t>
      </w:r>
      <w:r w:rsidRPr="0092793C">
        <w:rPr>
          <w:rFonts w:ascii="Traditional Arabic" w:hAnsi="Traditional Arabic" w:cs="Traditional Arabic" w:hint="cs"/>
          <w:sz w:val="32"/>
          <w:szCs w:val="32"/>
          <w:rtl/>
        </w:rPr>
        <w:t>.</w:t>
      </w:r>
    </w:p>
    <w:p w:rsidR="00F37004" w:rsidRPr="0092793C"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92793C">
        <w:rPr>
          <w:rFonts w:ascii="Traditional Arabic" w:hAnsi="Traditional Arabic" w:cs="Traditional Arabic" w:hint="cs"/>
          <w:b/>
          <w:bCs/>
          <w:sz w:val="32"/>
          <w:szCs w:val="32"/>
          <w:rtl/>
        </w:rPr>
        <w:t>الأسباب</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Pr>
      </w:pPr>
      <w:r w:rsidRPr="0092793C">
        <w:rPr>
          <w:rFonts w:ascii="Traditional Arabic" w:hAnsi="Traditional Arabic" w:cs="Traditional Arabic"/>
          <w:sz w:val="32"/>
          <w:szCs w:val="32"/>
          <w:rtl/>
        </w:rPr>
        <w:t xml:space="preserve">وحيث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ن</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طلب المدعية ينصب في إيقاف التنفيذ دون الحصول على حكم قضائي سواء من محكمة مختصة أو من الهيئة التحكيمية المنصوص عليها في العقد</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وبذلك فإن مسار التقاضي بين الطرفين لا معنى له</w:t>
      </w:r>
      <w:r w:rsidRPr="0092793C">
        <w:rPr>
          <w:rFonts w:ascii="Traditional Arabic" w:hAnsi="Traditional Arabic" w:cs="Traditional Arabic" w:hint="cs"/>
          <w:sz w:val="32"/>
          <w:szCs w:val="32"/>
          <w:rtl/>
        </w:rPr>
        <w:t xml:space="preserve"> إذا</w:t>
      </w:r>
      <w:r w:rsidRPr="0092793C">
        <w:rPr>
          <w:rFonts w:ascii="Traditional Arabic" w:hAnsi="Traditional Arabic" w:cs="Traditional Arabic"/>
          <w:sz w:val="32"/>
          <w:szCs w:val="32"/>
          <w:rtl/>
        </w:rPr>
        <w:t xml:space="preserve"> كان التنفيذ قائم</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مما يستوجب معه إعمال سلطاتكم الممنوحة بموجب نظام التحكيم والأنظمة ذات الصلة والحكم بوقف التنفيذ مؤقت</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حتى يتم الفصل في أصل النزاع. ومن حيث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نه وقبل الدخول في موضوع الدعوى يتعين ابتداء</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البحث في مد</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اختصاص المحكمة بالنظر في هذه القضية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وما إذا كانت تعتبر من المنازعات التي تدخل في اختصاصها فتبسط عليها ولايتها أم غير ذلك فتقصر النظر عنها. ومن حيث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نه في بيان ذلك فإن المدعي وكاله تقدم لديوان المظالم استناد</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إلى المادة رقم (22) الفقرة (1) من نظام التحكيم والتي تنص على</w:t>
      </w:r>
      <w:r w:rsidRPr="0092793C">
        <w:rPr>
          <w:rFonts w:ascii="Traditional Arabic" w:hAnsi="Traditional Arabic" w:cs="Traditional Arabic" w:hint="cs"/>
          <w:sz w:val="32"/>
          <w:szCs w:val="32"/>
          <w:rtl/>
        </w:rPr>
        <w:t xml:space="preserve"> أن "</w:t>
      </w:r>
      <w:r w:rsidRPr="0092793C">
        <w:rPr>
          <w:rFonts w:ascii="Traditional Arabic" w:hAnsi="Traditional Arabic" w:cs="Traditional Arabic"/>
          <w:sz w:val="32"/>
          <w:szCs w:val="32"/>
          <w:rtl/>
        </w:rPr>
        <w:t>للمحكمة المختصة أن تأمر باتخاذ تدابير مؤقتة أو تحفظية بناء</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على طلب </w:t>
      </w:r>
      <w:r w:rsidRPr="0092793C">
        <w:rPr>
          <w:rFonts w:ascii="Traditional Arabic" w:hAnsi="Traditional Arabic" w:cs="Traditional Arabic" w:hint="cs"/>
          <w:sz w:val="32"/>
          <w:szCs w:val="32"/>
          <w:rtl/>
        </w:rPr>
        <w:t>أ</w:t>
      </w:r>
      <w:r w:rsidRPr="0092793C">
        <w:rPr>
          <w:rFonts w:ascii="Traditional Arabic" w:hAnsi="Traditional Arabic" w:cs="Traditional Arabic"/>
          <w:sz w:val="32"/>
          <w:szCs w:val="32"/>
          <w:rtl/>
        </w:rPr>
        <w:t>حد طرفي التحكيم قبل البدء في إجراءات التحكيم أو بناء</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على طلب هيئة التحكيم أثناء سير إجراءات التحكيم</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ويجوز الرجوع عن تلك الإجراءات بالطريقة نفسها مالم يتفق طرفا التحكيم على خلاف ذلك</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والمادة (</w:t>
      </w:r>
      <w:r w:rsidRPr="0092793C">
        <w:rPr>
          <w:rFonts w:ascii="Traditional Arabic" w:hAnsi="Traditional Arabic" w:cs="Traditional Arabic"/>
          <w:sz w:val="32"/>
          <w:szCs w:val="32"/>
          <w:rtl/>
          <w:lang w:bidi="fa-IR"/>
        </w:rPr>
        <w:t xml:space="preserve">۸) </w:t>
      </w:r>
      <w:r w:rsidRPr="0092793C">
        <w:rPr>
          <w:rFonts w:ascii="Traditional Arabic" w:hAnsi="Traditional Arabic" w:cs="Traditional Arabic"/>
          <w:sz w:val="32"/>
          <w:szCs w:val="32"/>
          <w:rtl/>
        </w:rPr>
        <w:t>الفقرة (1) من ذات النظام والتي تنص على</w:t>
      </w:r>
      <w:r w:rsidRPr="0092793C">
        <w:rPr>
          <w:rFonts w:ascii="Traditional Arabic" w:hAnsi="Traditional Arabic" w:cs="Traditional Arabic" w:hint="cs"/>
          <w:sz w:val="32"/>
          <w:szCs w:val="32"/>
          <w:rtl/>
        </w:rPr>
        <w:t xml:space="preserve"> أن "</w:t>
      </w:r>
      <w:r w:rsidRPr="0092793C">
        <w:rPr>
          <w:rFonts w:ascii="Traditional Arabic" w:hAnsi="Traditional Arabic" w:cs="Traditional Arabic"/>
          <w:sz w:val="32"/>
          <w:szCs w:val="32"/>
          <w:rtl/>
        </w:rPr>
        <w:t>يكون الاختصاص بنظر دعوی بطلان حكم التحكيم والمسائل التي يحيلها هذا النظام للمحكمة المختصة معقودة لمحكمة الاستئناف المختصة أصل</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بنظر النزاع</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ومن حيث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 xml:space="preserve">ن </w:t>
      </w:r>
      <w:r w:rsidRPr="0092793C">
        <w:rPr>
          <w:rFonts w:ascii="Traditional Arabic" w:hAnsi="Traditional Arabic" w:cs="Traditional Arabic" w:hint="cs"/>
          <w:sz w:val="32"/>
          <w:szCs w:val="32"/>
          <w:rtl/>
        </w:rPr>
        <w:t>أ</w:t>
      </w:r>
      <w:r w:rsidRPr="0092793C">
        <w:rPr>
          <w:rFonts w:ascii="Traditional Arabic" w:hAnsi="Traditional Arabic" w:cs="Traditional Arabic"/>
          <w:sz w:val="32"/>
          <w:szCs w:val="32"/>
          <w:rtl/>
        </w:rPr>
        <w:t>حکام نظام التحكيم تسري على التحكيم الذي يجر</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في المملكة أو إذا اتفق الطرفان على إخضاع التحكيم التجاري الدولي الذي يجر</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في الخارج لأحكام نظام التحكيم السعودي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وهو ما اشترطته المادة (2) من نظام التحكيم حيث نصت </w:t>
      </w:r>
      <w:r w:rsidRPr="0092793C">
        <w:rPr>
          <w:rFonts w:ascii="Traditional Arabic" w:hAnsi="Traditional Arabic" w:cs="Traditional Arabic"/>
          <w:sz w:val="32"/>
          <w:szCs w:val="32"/>
          <w:rtl/>
        </w:rPr>
        <w:lastRenderedPageBreak/>
        <w:t xml:space="preserve">على: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مع عدم الإخلال بأحكام الشريعة الإسلامية وأحكام الاتفاقيات الدولية التي تكون المملكة طرف</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فيها تسري أحكام هذا النظام على كل تحكيم أي</w:t>
      </w:r>
      <w:r w:rsidRPr="0092793C">
        <w:rPr>
          <w:rFonts w:ascii="Traditional Arabic" w:hAnsi="Traditional Arabic" w:cs="Traditional Arabic" w:hint="cs"/>
          <w:sz w:val="32"/>
          <w:szCs w:val="32"/>
          <w:rtl/>
        </w:rPr>
        <w:t xml:space="preserve">اً </w:t>
      </w:r>
      <w:r w:rsidRPr="0092793C">
        <w:rPr>
          <w:rFonts w:ascii="Traditional Arabic" w:hAnsi="Traditional Arabic" w:cs="Traditional Arabic"/>
          <w:sz w:val="32"/>
          <w:szCs w:val="32"/>
          <w:rtl/>
        </w:rPr>
        <w:t>كانت طبيعة العلاقة النظامية التي يدور حولها النزاع إذا جرى هذا التحكيم في المملكة، أو كان تحكيم</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تجاري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دولي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يجر</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في الخارج، أو </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تفق طرفاه على إخضاعه لأحكام هذا النظام، ولا تسري أحكام هذا النظام على المنازعات المتعلقة بالأحوال الشخصية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والمسائل التي لا يجوز فيها الصلح</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وحيث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نه لما كان الأمر كذلك وكان الطرفان قد اتفقا على أن يتم تسوية جميع النزاعات التي تحدث بين الطرفين بموجب قوانين تحكيم غرفة التجارة الدولية بواسطة واحد أو أكثر من المحكمين الذين يتم تعيينهم وفق</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للقوانين المذكورة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الأمر الذي يتعين معه الحكم بعدم الاختصاص</w:t>
      </w:r>
      <w:r w:rsidRPr="0092793C">
        <w:rPr>
          <w:rFonts w:ascii="Traditional Arabic" w:hAnsi="Traditional Arabic" w:cs="Traditional Arabic"/>
          <w:sz w:val="32"/>
          <w:szCs w:val="32"/>
        </w:rPr>
        <w:t>.</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Pr>
      </w:pPr>
      <w:r w:rsidRPr="0092793C">
        <w:rPr>
          <w:rFonts w:ascii="Traditional Arabic" w:hAnsi="Traditional Arabic" w:cs="Traditional Arabic"/>
          <w:b/>
          <w:bCs/>
          <w:sz w:val="32"/>
          <w:szCs w:val="32"/>
          <w:rtl/>
          <w:lang w:bidi="ar-EG"/>
        </w:rPr>
        <w:t xml:space="preserve">لذلك حكمت الدائرة: </w:t>
      </w:r>
      <w:r w:rsidRPr="0092793C">
        <w:rPr>
          <w:rFonts w:ascii="Traditional Arabic" w:hAnsi="Traditional Arabic" w:cs="Traditional Arabic"/>
          <w:b/>
          <w:bCs/>
          <w:sz w:val="32"/>
          <w:szCs w:val="32"/>
          <w:rtl/>
        </w:rPr>
        <w:t>بعدم اختصاص محاكم ديوان المظالم ولائي</w:t>
      </w:r>
      <w:r w:rsidRPr="0092793C">
        <w:rPr>
          <w:rFonts w:ascii="Traditional Arabic" w:hAnsi="Traditional Arabic" w:cs="Traditional Arabic" w:hint="cs"/>
          <w:b/>
          <w:bCs/>
          <w:sz w:val="32"/>
          <w:szCs w:val="32"/>
          <w:rtl/>
        </w:rPr>
        <w:t>اً</w:t>
      </w:r>
      <w:r w:rsidRPr="0092793C">
        <w:rPr>
          <w:rFonts w:ascii="Traditional Arabic" w:hAnsi="Traditional Arabic" w:cs="Traditional Arabic"/>
          <w:b/>
          <w:bCs/>
          <w:sz w:val="32"/>
          <w:szCs w:val="32"/>
          <w:rtl/>
        </w:rPr>
        <w:t xml:space="preserve"> بنظر الدعوى رقم</w:t>
      </w:r>
      <w:r w:rsidRPr="0092793C">
        <w:rPr>
          <w:rFonts w:ascii="Traditional Arabic" w:hAnsi="Traditional Arabic" w:cs="Traditional Arabic" w:hint="cs"/>
          <w:b/>
          <w:bCs/>
          <w:sz w:val="32"/>
          <w:szCs w:val="32"/>
          <w:rtl/>
        </w:rPr>
        <w:t xml:space="preserve"> (412</w:t>
      </w:r>
      <w:r w:rsidRPr="0092793C">
        <w:rPr>
          <w:rFonts w:ascii="Traditional Arabic" w:hAnsi="Traditional Arabic" w:cs="Traditional Arabic"/>
          <w:b/>
          <w:bCs/>
          <w:sz w:val="32"/>
          <w:szCs w:val="32"/>
          <w:rtl/>
        </w:rPr>
        <w:t>/</w:t>
      </w:r>
      <w:r w:rsidRPr="0092793C">
        <w:rPr>
          <w:rFonts w:ascii="Traditional Arabic" w:hAnsi="Traditional Arabic" w:cs="Traditional Arabic" w:hint="cs"/>
          <w:b/>
          <w:bCs/>
          <w:sz w:val="32"/>
          <w:szCs w:val="32"/>
          <w:rtl/>
        </w:rPr>
        <w:t>2</w:t>
      </w:r>
      <w:r w:rsidRPr="0092793C">
        <w:rPr>
          <w:rFonts w:ascii="Traditional Arabic" w:hAnsi="Traditional Arabic" w:cs="Traditional Arabic"/>
          <w:b/>
          <w:bCs/>
          <w:sz w:val="32"/>
          <w:szCs w:val="32"/>
          <w:rtl/>
        </w:rPr>
        <w:t>/س لعام</w:t>
      </w:r>
      <w:r w:rsidRPr="0092793C">
        <w:rPr>
          <w:rFonts w:ascii="Traditional Arabic" w:hAnsi="Traditional Arabic" w:cs="Traditional Arabic" w:hint="cs"/>
          <w:b/>
          <w:bCs/>
          <w:sz w:val="32"/>
          <w:szCs w:val="32"/>
          <w:rtl/>
        </w:rPr>
        <w:t xml:space="preserve"> 1438هـ)،</w:t>
      </w:r>
      <w:r w:rsidRPr="0092793C">
        <w:rPr>
          <w:rFonts w:ascii="Traditional Arabic" w:hAnsi="Traditional Arabic" w:cs="Traditional Arabic"/>
          <w:b/>
          <w:bCs/>
          <w:sz w:val="32"/>
          <w:szCs w:val="32"/>
          <w:rtl/>
        </w:rPr>
        <w:t xml:space="preserve"> المقامة من شركة </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ضد شركة </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ألمانية الجنسية</w:t>
      </w:r>
      <w:r w:rsidRPr="0092793C">
        <w:rPr>
          <w:rFonts w:ascii="Traditional Arabic" w:hAnsi="Traditional Arabic" w:cs="Traditional Arabic" w:hint="cs"/>
          <w:b/>
          <w:bCs/>
          <w:sz w:val="32"/>
          <w:szCs w:val="32"/>
          <w:rtl/>
        </w:rPr>
        <w:t>.</w:t>
      </w:r>
    </w:p>
    <w:p w:rsidR="00F37004" w:rsidRPr="0092793C" w:rsidRDefault="00F37004" w:rsidP="00F37004">
      <w:r w:rsidRPr="0092793C">
        <w:rPr>
          <w:rFonts w:ascii="Traditional Arabic" w:hAnsi="Traditional Arabic" w:cs="Traditional Arabic"/>
          <w:b/>
          <w:bCs/>
          <w:sz w:val="32"/>
          <w:szCs w:val="32"/>
          <w:rtl/>
        </w:rPr>
        <w:t>والله الموفق</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وصلى الله وسلم على نبينا محمد</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وعلى آله وصحبه أجمعين.</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br w:type="page"/>
      </w:r>
      <w:r w:rsidRPr="0092793C">
        <w:rPr>
          <w:rFonts w:ascii="Traditional Arabic" w:hAnsi="Traditional Arabic" w:cs="Traditional Arabic"/>
          <w:b/>
          <w:bCs/>
          <w:sz w:val="32"/>
          <w:szCs w:val="32"/>
          <w:rtl/>
        </w:rPr>
        <w:lastRenderedPageBreak/>
        <w:t xml:space="preserve">رقم القضية في محكمة الاستئناف الإدارية </w:t>
      </w:r>
      <w:r w:rsidRPr="0092793C">
        <w:rPr>
          <w:rFonts w:ascii="Traditional Arabic" w:hAnsi="Traditional Arabic" w:cs="Traditional Arabic" w:hint="cs"/>
          <w:b/>
          <w:bCs/>
          <w:sz w:val="32"/>
          <w:szCs w:val="32"/>
          <w:rtl/>
        </w:rPr>
        <w:t>7080</w:t>
      </w:r>
      <w:r w:rsidRPr="0092793C">
        <w:rPr>
          <w:rFonts w:ascii="Traditional Arabic" w:hAnsi="Traditional Arabic" w:cs="Traditional Arabic"/>
          <w:b/>
          <w:bCs/>
          <w:sz w:val="32"/>
          <w:szCs w:val="32"/>
          <w:rtl/>
        </w:rPr>
        <w:t xml:space="preserve"> لعام 143</w:t>
      </w:r>
      <w:r w:rsidRPr="0092793C">
        <w:rPr>
          <w:rFonts w:ascii="Traditional Arabic" w:hAnsi="Traditional Arabic" w:cs="Traditional Arabic" w:hint="cs"/>
          <w:b/>
          <w:bCs/>
          <w:sz w:val="32"/>
          <w:szCs w:val="32"/>
          <w:rtl/>
        </w:rPr>
        <w:t>7</w:t>
      </w:r>
      <w:r w:rsidRPr="0092793C">
        <w:rPr>
          <w:rFonts w:ascii="Traditional Arabic" w:hAnsi="Traditional Arabic" w:cs="Traditional Arabic"/>
          <w:b/>
          <w:bCs/>
          <w:sz w:val="32"/>
          <w:szCs w:val="32"/>
          <w:rtl/>
        </w:rPr>
        <w:t>هـ</w:t>
      </w:r>
    </w:p>
    <w:p w:rsidR="00F37004" w:rsidRPr="0092793C" w:rsidRDefault="00F37004" w:rsidP="00F37004">
      <w:pPr>
        <w:autoSpaceDE w:val="0"/>
        <w:autoSpaceDN w:val="0"/>
        <w:adjustRightInd w:val="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 xml:space="preserve">تاريخ الجلسة </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w:t>
      </w:r>
      <w:r w:rsidRPr="0092793C">
        <w:rPr>
          <w:rFonts w:ascii="Traditional Arabic" w:hAnsi="Traditional Arabic" w:cs="Traditional Arabic" w:hint="cs"/>
          <w:b/>
          <w:bCs/>
          <w:sz w:val="32"/>
          <w:szCs w:val="32"/>
          <w:rtl/>
        </w:rPr>
        <w:t>6</w:t>
      </w:r>
      <w:r w:rsidRPr="0092793C">
        <w:rPr>
          <w:rFonts w:ascii="Traditional Arabic" w:hAnsi="Traditional Arabic" w:cs="Traditional Arabic"/>
          <w:b/>
          <w:bCs/>
          <w:sz w:val="32"/>
          <w:szCs w:val="32"/>
          <w:rtl/>
        </w:rPr>
        <w:t>/143</w:t>
      </w:r>
      <w:r w:rsidRPr="0092793C">
        <w:rPr>
          <w:rFonts w:ascii="Traditional Arabic" w:hAnsi="Traditional Arabic" w:cs="Traditional Arabic" w:hint="cs"/>
          <w:b/>
          <w:bCs/>
          <w:sz w:val="32"/>
          <w:szCs w:val="32"/>
          <w:rtl/>
        </w:rPr>
        <w:t>8</w:t>
      </w:r>
      <w:r w:rsidRPr="0092793C">
        <w:rPr>
          <w:rFonts w:ascii="Traditional Arabic" w:hAnsi="Traditional Arabic" w:cs="Traditional Arabic"/>
          <w:b/>
          <w:bCs/>
          <w:sz w:val="32"/>
          <w:szCs w:val="32"/>
          <w:rtl/>
        </w:rPr>
        <w:t>هـ</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tl/>
        </w:rPr>
      </w:pPr>
      <w:r w:rsidRPr="0092793C">
        <w:rPr>
          <w:rFonts w:ascii="Traditional Arabic" w:hAnsi="Traditional Arabic" w:cs="Traditional Arabic"/>
          <w:b/>
          <w:bCs/>
          <w:sz w:val="32"/>
          <w:szCs w:val="32"/>
          <w:rtl/>
        </w:rPr>
        <w:t>الموضوعات</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اختصاص - اختصاص دولي - تحكيم -</w:t>
      </w:r>
      <w:r w:rsidRPr="0092793C">
        <w:rPr>
          <w:rtl/>
        </w:rPr>
        <w:t xml:space="preserve"> </w:t>
      </w:r>
      <w:r w:rsidRPr="0092793C">
        <w:rPr>
          <w:rFonts w:ascii="Traditional Arabic" w:hAnsi="Traditional Arabic" w:cs="Traditional Arabic"/>
          <w:b/>
          <w:bCs/>
          <w:sz w:val="32"/>
          <w:szCs w:val="32"/>
          <w:rtl/>
        </w:rPr>
        <w:t>تعيين محكم</w:t>
      </w:r>
      <w:r w:rsidRPr="0092793C">
        <w:rPr>
          <w:rFonts w:ascii="Traditional Arabic" w:hAnsi="Traditional Arabic" w:cs="Traditional Arabic" w:hint="cs"/>
          <w:b/>
          <w:bCs/>
          <w:sz w:val="32"/>
          <w:szCs w:val="32"/>
          <w:rtl/>
        </w:rPr>
        <w:t xml:space="preserve"> - </w:t>
      </w:r>
      <w:r w:rsidRPr="0092793C">
        <w:rPr>
          <w:rFonts w:ascii="Traditional Arabic" w:hAnsi="Traditional Arabic" w:cs="Traditional Arabic"/>
          <w:b/>
          <w:bCs/>
          <w:sz w:val="32"/>
          <w:szCs w:val="32"/>
          <w:rtl/>
        </w:rPr>
        <w:t>شرط تحكيم - تحكيم دولي - دعوى تنازل</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sz w:val="32"/>
          <w:szCs w:val="32"/>
          <w:rtl/>
        </w:rPr>
        <w:t>مطالبة المدعية بتعيين محكم عن المدعى عليها</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وأن يكون أمام القضاء السعودي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ووفق نظام التحكيم السعودي - ثبوت کون المتداعيتين قد اتفقتا بأن شرط التحكيم المنصوص عليه في العقد محل الدعوى ينص على أن يكون مقر التحكيم مدينة نيودلهي بالهند</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وأن النظام الواجب تطبيقه هو نظام التحكيم الهندي لسنة 1940م - عدم صحة تنازل المدعى عليها عن شرط التحكيم، فتعيين محكم سعودي إن تم لا يعد تنازل</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والثابت يقين</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استمساك المدعى عليها بهذا الشرط</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وما ثبت بيقين لا يزول بيقين</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أثر ذلك</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عدم اختصاص محاكم الاستئناف الإدارية بهيئة قضائها التجاري ولائي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بالفصل في التحكيم محل الدعوى. </w:t>
      </w:r>
    </w:p>
    <w:p w:rsidR="00F37004" w:rsidRPr="0092793C" w:rsidRDefault="00F37004" w:rsidP="00F37004">
      <w:pPr>
        <w:pStyle w:val="a3"/>
        <w:bidi/>
        <w:spacing w:before="0" w:beforeAutospacing="0" w:afterAutospacing="0"/>
        <w:jc w:val="center"/>
        <w:rPr>
          <w:rFonts w:ascii="Traditional Arabic" w:hAnsi="Traditional Arabic" w:cs="Traditional Arabic"/>
          <w:b/>
          <w:bCs/>
          <w:sz w:val="32"/>
          <w:szCs w:val="32"/>
        </w:rPr>
      </w:pPr>
      <w:r w:rsidRPr="0092793C">
        <w:rPr>
          <w:rFonts w:ascii="Traditional Arabic" w:hAnsi="Traditional Arabic" w:cs="Traditional Arabic" w:hint="cs"/>
          <w:b/>
          <w:bCs/>
          <w:sz w:val="32"/>
          <w:szCs w:val="32"/>
          <w:rtl/>
        </w:rPr>
        <w:t>مستند الحكم</w:t>
      </w:r>
    </w:p>
    <w:p w:rsidR="00F37004" w:rsidRPr="0092793C" w:rsidRDefault="00F37004" w:rsidP="00F37004">
      <w:pPr>
        <w:pStyle w:val="a3"/>
        <w:numPr>
          <w:ilvl w:val="0"/>
          <w:numId w:val="8"/>
        </w:numPr>
        <w:bidi/>
        <w:spacing w:before="0" w:beforeAutospacing="0" w:afterAutospacing="0"/>
        <w:jc w:val="both"/>
        <w:rPr>
          <w:rFonts w:ascii="Traditional Arabic" w:hAnsi="Traditional Arabic" w:cs="Traditional Arabic"/>
          <w:sz w:val="32"/>
          <w:szCs w:val="32"/>
          <w:rtl/>
        </w:rPr>
      </w:pPr>
      <w:r w:rsidRPr="0092793C">
        <w:rPr>
          <w:rFonts w:ascii="Traditional Arabic" w:hAnsi="Traditional Arabic" w:cs="Traditional Arabic"/>
          <w:sz w:val="32"/>
          <w:szCs w:val="32"/>
          <w:rtl/>
        </w:rPr>
        <w:t>القاعدة الفقهية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ما</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ثبت بيقين لا</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يزول إلا بيقين</w:t>
      </w:r>
      <w:r w:rsidRPr="0092793C">
        <w:rPr>
          <w:rFonts w:ascii="Traditional Arabic" w:hAnsi="Traditional Arabic" w:cs="Traditional Arabic" w:hint="cs"/>
          <w:sz w:val="32"/>
          <w:szCs w:val="32"/>
          <w:rtl/>
        </w:rPr>
        <w:t>).</w:t>
      </w:r>
    </w:p>
    <w:p w:rsidR="00F37004" w:rsidRPr="0092793C" w:rsidRDefault="00F37004" w:rsidP="00F37004">
      <w:pPr>
        <w:pStyle w:val="a3"/>
        <w:numPr>
          <w:ilvl w:val="0"/>
          <w:numId w:val="8"/>
        </w:numPr>
        <w:bidi/>
        <w:spacing w:before="0" w:beforeAutospacing="0" w:afterAutospacing="0"/>
        <w:jc w:val="both"/>
        <w:rPr>
          <w:rFonts w:ascii="Traditional Arabic" w:hAnsi="Traditional Arabic" w:cs="Traditional Arabic"/>
          <w:b/>
          <w:bCs/>
          <w:sz w:val="32"/>
          <w:szCs w:val="32"/>
          <w:rtl/>
        </w:rPr>
      </w:pPr>
      <w:r w:rsidRPr="0092793C">
        <w:rPr>
          <w:rFonts w:ascii="Traditional Arabic" w:hAnsi="Traditional Arabic" w:cs="Traditional Arabic" w:hint="cs"/>
          <w:sz w:val="32"/>
          <w:szCs w:val="32"/>
          <w:rtl/>
        </w:rPr>
        <w:t xml:space="preserve">المادتان (2،3) من </w:t>
      </w:r>
      <w:r w:rsidRPr="0092793C">
        <w:rPr>
          <w:rFonts w:ascii="Traditional Arabic" w:hAnsi="Traditional Arabic" w:cs="Traditional Arabic"/>
          <w:sz w:val="32"/>
          <w:szCs w:val="32"/>
          <w:rtl/>
        </w:rPr>
        <w:t>نظام التحكيم الصادر بالمرسوم الملكي رقم (م/34) وتاريخ</w:t>
      </w:r>
      <w:r w:rsidRPr="0092793C">
        <w:rPr>
          <w:rFonts w:ascii="Traditional Arabic" w:hAnsi="Traditional Arabic" w:cs="Traditional Arabic" w:hint="cs"/>
          <w:sz w:val="32"/>
          <w:szCs w:val="32"/>
          <w:rtl/>
        </w:rPr>
        <w:t xml:space="preserve"> 24/5/1433هـ.</w:t>
      </w:r>
    </w:p>
    <w:p w:rsidR="00F37004" w:rsidRPr="0092793C" w:rsidRDefault="00F37004" w:rsidP="00F37004">
      <w:pPr>
        <w:pStyle w:val="a3"/>
        <w:bidi/>
        <w:spacing w:before="0" w:beforeAutospacing="0" w:afterAutospacing="0"/>
        <w:jc w:val="center"/>
        <w:rPr>
          <w:rFonts w:ascii="Traditional Arabic" w:hAnsi="Traditional Arabic" w:cs="Traditional Arabic"/>
          <w:sz w:val="32"/>
          <w:szCs w:val="32"/>
        </w:rPr>
      </w:pPr>
      <w:r w:rsidRPr="0092793C">
        <w:rPr>
          <w:rFonts w:ascii="Traditional Arabic" w:hAnsi="Traditional Arabic" w:cs="Traditional Arabic" w:hint="cs"/>
          <w:b/>
          <w:bCs/>
          <w:sz w:val="32"/>
          <w:szCs w:val="32"/>
          <w:rtl/>
        </w:rPr>
        <w:t>الوقائع</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hint="cs"/>
          <w:sz w:val="32"/>
          <w:szCs w:val="32"/>
          <w:rtl/>
        </w:rPr>
        <w:t xml:space="preserve">بتاريخ 25/12/1437هـ </w:t>
      </w:r>
      <w:r w:rsidRPr="0092793C">
        <w:rPr>
          <w:rFonts w:ascii="Traditional Arabic" w:hAnsi="Traditional Arabic" w:cs="Traditional Arabic"/>
          <w:sz w:val="32"/>
          <w:szCs w:val="32"/>
          <w:rtl/>
        </w:rPr>
        <w:t xml:space="preserve">تقدم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بصفته وكيل</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عن الشركة المدعية بلائحة دعوى قال فيها ما حا</w:t>
      </w:r>
      <w:r w:rsidRPr="0092793C">
        <w:rPr>
          <w:rFonts w:ascii="Traditional Arabic" w:hAnsi="Traditional Arabic" w:cs="Traditional Arabic" w:hint="cs"/>
          <w:sz w:val="32"/>
          <w:szCs w:val="32"/>
          <w:rtl/>
        </w:rPr>
        <w:t>ص</w:t>
      </w:r>
      <w:r w:rsidRPr="0092793C">
        <w:rPr>
          <w:rFonts w:ascii="Traditional Arabic" w:hAnsi="Traditional Arabic" w:cs="Traditional Arabic"/>
          <w:sz w:val="32"/>
          <w:szCs w:val="32"/>
          <w:rtl/>
        </w:rPr>
        <w:t>له: تمت مخاطبة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وهو الا</w:t>
      </w:r>
      <w:r w:rsidRPr="0092793C">
        <w:rPr>
          <w:rFonts w:ascii="Traditional Arabic" w:hAnsi="Traditional Arabic" w:cs="Traditional Arabic" w:hint="cs"/>
          <w:sz w:val="32"/>
          <w:szCs w:val="32"/>
          <w:rtl/>
        </w:rPr>
        <w:t>س</w:t>
      </w:r>
      <w:r w:rsidRPr="0092793C">
        <w:rPr>
          <w:rFonts w:ascii="Traditional Arabic" w:hAnsi="Traditional Arabic" w:cs="Traditional Arabic"/>
          <w:sz w:val="32"/>
          <w:szCs w:val="32"/>
          <w:rtl/>
        </w:rPr>
        <w:t>م التجاري للشركات المدعى عليها بإخطارها أننا قد اخترنا الم</w:t>
      </w:r>
      <w:r w:rsidRPr="0092793C">
        <w:rPr>
          <w:rFonts w:ascii="Traditional Arabic" w:hAnsi="Traditional Arabic" w:cs="Traditional Arabic" w:hint="cs"/>
          <w:sz w:val="32"/>
          <w:szCs w:val="32"/>
          <w:rtl/>
        </w:rPr>
        <w:t>ح</w:t>
      </w:r>
      <w:r w:rsidRPr="0092793C">
        <w:rPr>
          <w:rFonts w:ascii="Traditional Arabic" w:hAnsi="Traditional Arabic" w:cs="Traditional Arabic"/>
          <w:sz w:val="32"/>
          <w:szCs w:val="32"/>
          <w:rtl/>
        </w:rPr>
        <w:t xml:space="preserve">كم الخاص بنا وهو المحامي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وأننا في انتظار اختيارها للمحكم الخاص ب</w:t>
      </w:r>
      <w:r w:rsidRPr="0092793C">
        <w:rPr>
          <w:rFonts w:ascii="Traditional Arabic" w:hAnsi="Traditional Arabic" w:cs="Traditional Arabic" w:hint="cs"/>
          <w:sz w:val="32"/>
          <w:szCs w:val="32"/>
          <w:rtl/>
        </w:rPr>
        <w:t>ه</w:t>
      </w:r>
      <w:r w:rsidRPr="0092793C">
        <w:rPr>
          <w:rFonts w:ascii="Traditional Arabic" w:hAnsi="Traditional Arabic" w:cs="Traditional Arabic"/>
          <w:sz w:val="32"/>
          <w:szCs w:val="32"/>
          <w:rtl/>
        </w:rPr>
        <w:t>ا</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وفي</w:t>
      </w:r>
      <w:r w:rsidRPr="0092793C">
        <w:rPr>
          <w:rFonts w:ascii="Traditional Arabic" w:hAnsi="Traditional Arabic" w:cs="Traditional Arabic" w:hint="cs"/>
          <w:sz w:val="32"/>
          <w:szCs w:val="32"/>
          <w:rtl/>
        </w:rPr>
        <w:t xml:space="preserve"> 20/12/2015م </w:t>
      </w:r>
      <w:r w:rsidRPr="0092793C">
        <w:rPr>
          <w:rFonts w:ascii="Traditional Arabic" w:hAnsi="Traditional Arabic" w:cs="Traditional Arabic"/>
          <w:sz w:val="32"/>
          <w:szCs w:val="32"/>
          <w:rtl/>
        </w:rPr>
        <w:t xml:space="preserve">أخطرتنا بأنها قامت بتعيين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م</w:t>
      </w:r>
      <w:r w:rsidRPr="0092793C">
        <w:rPr>
          <w:rFonts w:ascii="Traditional Arabic" w:hAnsi="Traditional Arabic" w:cs="Traditional Arabic" w:hint="cs"/>
          <w:sz w:val="32"/>
          <w:szCs w:val="32"/>
          <w:rtl/>
        </w:rPr>
        <w:t>ح</w:t>
      </w:r>
      <w:r w:rsidRPr="0092793C">
        <w:rPr>
          <w:rFonts w:ascii="Traditional Arabic" w:hAnsi="Traditional Arabic" w:cs="Traditional Arabic"/>
          <w:sz w:val="32"/>
          <w:szCs w:val="32"/>
          <w:rtl/>
        </w:rPr>
        <w:t>كم</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لها، فقمنا بإبلاغ المحكم المختار من قبلنا بذلك، فأفادنا أن الدكتور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أكد له أنه لم يستلم أي تكليف رسمي من المدعى عليهما وأنه لا يعرف أية معلومات عن القضية، وفي</w:t>
      </w:r>
      <w:r w:rsidRPr="0092793C">
        <w:rPr>
          <w:rFonts w:ascii="Traditional Arabic" w:hAnsi="Traditional Arabic" w:cs="Traditional Arabic" w:hint="cs"/>
          <w:sz w:val="32"/>
          <w:szCs w:val="32"/>
          <w:rtl/>
        </w:rPr>
        <w:t xml:space="preserve"> 28/3/2016م </w:t>
      </w:r>
      <w:r w:rsidRPr="0092793C">
        <w:rPr>
          <w:rFonts w:ascii="Traditional Arabic" w:hAnsi="Traditional Arabic" w:cs="Traditional Arabic"/>
          <w:sz w:val="32"/>
          <w:szCs w:val="32"/>
          <w:rtl/>
        </w:rPr>
        <w:t>قمنا بإخطار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بذلك، وأشرنا إلى ضرورة تكليف محكم بديل</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أو</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تكليف المذكور بشكل رسمي، وفي</w:t>
      </w:r>
      <w:r w:rsidRPr="0092793C">
        <w:rPr>
          <w:rFonts w:ascii="Traditional Arabic" w:hAnsi="Traditional Arabic" w:cs="Traditional Arabic" w:hint="cs"/>
          <w:sz w:val="32"/>
          <w:szCs w:val="32"/>
          <w:rtl/>
        </w:rPr>
        <w:t xml:space="preserve"> 30/5/2016م </w:t>
      </w:r>
      <w:r w:rsidRPr="0092793C">
        <w:rPr>
          <w:rFonts w:ascii="Traditional Arabic" w:hAnsi="Traditional Arabic" w:cs="Traditional Arabic"/>
          <w:sz w:val="32"/>
          <w:szCs w:val="32"/>
          <w:rtl/>
        </w:rPr>
        <w:t>قمنا بإخطارها بضرورة اختيار محكم</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آخر، إلا أنه وحتى رفع هذه الدعوى لم يصلنا رد من المدعى عليها مخالفة بذلك نظام التحكيم السعودي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خاصة وأن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أبدت لنا موافقتها على اللجوء إلى التحكيم السعودي واختيار محكمين سعوديين للفصل في المنازعة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ومن دعائم ذلك أنها لم تبد اعتراضها عل</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 xml:space="preserve">خطارنا </w:t>
      </w:r>
      <w:r w:rsidRPr="0092793C">
        <w:rPr>
          <w:rFonts w:ascii="Traditional Arabic" w:hAnsi="Traditional Arabic" w:cs="Traditional Arabic" w:hint="cs"/>
          <w:sz w:val="32"/>
          <w:szCs w:val="32"/>
          <w:rtl/>
        </w:rPr>
        <w:t>له</w:t>
      </w:r>
      <w:r w:rsidRPr="0092793C">
        <w:rPr>
          <w:rFonts w:ascii="Traditional Arabic" w:hAnsi="Traditional Arabic" w:cs="Traditional Arabic"/>
          <w:sz w:val="32"/>
          <w:szCs w:val="32"/>
          <w:rtl/>
        </w:rPr>
        <w:t xml:space="preserve">ا باختيار محکم سعودي وكذلك </w:t>
      </w:r>
      <w:r w:rsidRPr="0092793C">
        <w:rPr>
          <w:rFonts w:ascii="Traditional Arabic" w:hAnsi="Traditional Arabic" w:cs="Traditional Arabic"/>
          <w:sz w:val="32"/>
          <w:szCs w:val="32"/>
          <w:rtl/>
        </w:rPr>
        <w:lastRenderedPageBreak/>
        <w:t>اختيارها لمحكم سعودي، واستناد</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للمادة (15) من نظام التحكيم السعودي نطالب المحكمة باختيار محكم لشركة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وبتار</w:t>
      </w:r>
      <w:r w:rsidRPr="0092793C">
        <w:rPr>
          <w:rFonts w:ascii="Traditional Arabic" w:hAnsi="Traditional Arabic" w:cs="Traditional Arabic" w:hint="cs"/>
          <w:sz w:val="32"/>
          <w:szCs w:val="32"/>
          <w:rtl/>
        </w:rPr>
        <w:t>ي</w:t>
      </w:r>
      <w:r w:rsidRPr="0092793C">
        <w:rPr>
          <w:rFonts w:ascii="Traditional Arabic" w:hAnsi="Traditional Arabic" w:cs="Traditional Arabic"/>
          <w:sz w:val="32"/>
          <w:szCs w:val="32"/>
          <w:rtl/>
        </w:rPr>
        <w:t>خ</w:t>
      </w:r>
      <w:r w:rsidRPr="0092793C">
        <w:rPr>
          <w:rFonts w:ascii="Traditional Arabic" w:hAnsi="Traditional Arabic" w:cs="Traditional Arabic" w:hint="cs"/>
          <w:sz w:val="32"/>
          <w:szCs w:val="32"/>
          <w:rtl/>
        </w:rPr>
        <w:t xml:space="preserve"> 14/3/1438هـ</w:t>
      </w:r>
      <w:r w:rsidRPr="0092793C">
        <w:rPr>
          <w:rFonts w:ascii="Traditional Arabic" w:hAnsi="Traditional Arabic" w:cs="Traditional Arabic"/>
          <w:sz w:val="32"/>
          <w:szCs w:val="32"/>
          <w:rtl/>
        </w:rPr>
        <w:t xml:space="preserve"> راجع المدعي وكالة المحكمة بعد طلبها له أكثر من مرة، وقرر أن التأخر راجع له بسبب ظروف عملية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وطلب تحديد جلسة في شهر جمادى أول، والتزم</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ب</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بلاغ المدعى عليها. وفي الجلسة المحددة</w:t>
      </w:r>
      <w:r w:rsidRPr="0092793C">
        <w:rPr>
          <w:rFonts w:ascii="Traditional Arabic" w:hAnsi="Traditional Arabic" w:cs="Traditional Arabic" w:hint="cs"/>
          <w:sz w:val="32"/>
          <w:szCs w:val="32"/>
          <w:rtl/>
        </w:rPr>
        <w:t xml:space="preserve"> 10/5/1438هـ </w:t>
      </w:r>
      <w:r w:rsidRPr="0092793C">
        <w:rPr>
          <w:rFonts w:ascii="Traditional Arabic" w:hAnsi="Traditional Arabic" w:cs="Traditional Arabic"/>
          <w:sz w:val="32"/>
          <w:szCs w:val="32"/>
          <w:rtl/>
        </w:rPr>
        <w:t>لم يحضر من يمثل المدعى عليها، وإنما حضر ال</w:t>
      </w:r>
      <w:r w:rsidRPr="0092793C">
        <w:rPr>
          <w:rFonts w:ascii="Traditional Arabic" w:hAnsi="Traditional Arabic" w:cs="Traditional Arabic" w:hint="cs"/>
          <w:sz w:val="32"/>
          <w:szCs w:val="32"/>
          <w:rtl/>
        </w:rPr>
        <w:t>مح</w:t>
      </w:r>
      <w:r w:rsidRPr="0092793C">
        <w:rPr>
          <w:rFonts w:ascii="Traditional Arabic" w:hAnsi="Traditional Arabic" w:cs="Traditional Arabic"/>
          <w:sz w:val="32"/>
          <w:szCs w:val="32"/>
          <w:rtl/>
        </w:rPr>
        <w:t>امي</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 وذكر أن المدعى عليها كلفته بإعداد دراسات استشارية قانونية، لكن ليس معه حتى الآن توكيل، وأن وكيلها </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وهو موظف لديها ومقره ال</w:t>
      </w:r>
      <w:r w:rsidRPr="0092793C">
        <w:rPr>
          <w:rFonts w:ascii="Traditional Arabic" w:hAnsi="Traditional Arabic" w:cs="Traditional Arabic" w:hint="cs"/>
          <w:sz w:val="32"/>
          <w:szCs w:val="32"/>
          <w:rtl/>
        </w:rPr>
        <w:t>دمام</w:t>
      </w:r>
      <w:r w:rsidRPr="0092793C">
        <w:rPr>
          <w:rFonts w:ascii="Traditional Arabic" w:hAnsi="Traditional Arabic" w:cs="Traditional Arabic"/>
          <w:sz w:val="32"/>
          <w:szCs w:val="32"/>
          <w:rtl/>
        </w:rPr>
        <w:t xml:space="preserve"> قد أدخل المستشفى لإجراء عملية قلب مفتوح، وأن الشركة تعتذر عن حضور هذه الجلسة وتطالب بتحديد جلسة أخرى، وأن لدى الشركة دفو</w:t>
      </w:r>
      <w:r w:rsidRPr="0092793C">
        <w:rPr>
          <w:rFonts w:ascii="Traditional Arabic" w:hAnsi="Traditional Arabic" w:cs="Traditional Arabic" w:hint="cs"/>
          <w:sz w:val="32"/>
          <w:szCs w:val="32"/>
          <w:rtl/>
        </w:rPr>
        <w:t>عاً</w:t>
      </w:r>
      <w:r w:rsidRPr="0092793C">
        <w:rPr>
          <w:rFonts w:ascii="Traditional Arabic" w:hAnsi="Traditional Arabic" w:cs="Traditional Arabic"/>
          <w:sz w:val="32"/>
          <w:szCs w:val="32"/>
          <w:rtl/>
        </w:rPr>
        <w:t xml:space="preserve"> شكلية وموضوعية من بينها أن العقد نص على أن التحكيم يكون في الهند مقر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والشركة تحتفظ بحقها في إبداء</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دفوعها عند حضور من يمثلها، واتفق الطرفان على موعد الجلسة القادمة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وفي جلسة هذا اليوم</w:t>
      </w:r>
      <w:r w:rsidRPr="0092793C">
        <w:rPr>
          <w:rFonts w:ascii="Traditional Arabic" w:hAnsi="Traditional Arabic" w:cs="Traditional Arabic" w:hint="cs"/>
          <w:sz w:val="32"/>
          <w:szCs w:val="32"/>
          <w:rtl/>
        </w:rPr>
        <w:t xml:space="preserve"> 8/6/1438هـ </w:t>
      </w:r>
      <w:r w:rsidRPr="0092793C">
        <w:rPr>
          <w:rFonts w:ascii="Traditional Arabic" w:hAnsi="Traditional Arabic" w:cs="Traditional Arabic"/>
          <w:sz w:val="32"/>
          <w:szCs w:val="32"/>
          <w:rtl/>
        </w:rPr>
        <w:t>حضر المدعي وكالة المذكور، فيما حضر عن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وكيلها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بموجب وكالة منها له أودعت نسخة منها طبق الأ</w:t>
      </w:r>
      <w:r w:rsidRPr="0092793C">
        <w:rPr>
          <w:rFonts w:ascii="Traditional Arabic" w:hAnsi="Traditional Arabic" w:cs="Traditional Arabic" w:hint="cs"/>
          <w:sz w:val="32"/>
          <w:szCs w:val="32"/>
          <w:rtl/>
        </w:rPr>
        <w:t>ص</w:t>
      </w:r>
      <w:r w:rsidRPr="0092793C">
        <w:rPr>
          <w:rFonts w:ascii="Traditional Arabic" w:hAnsi="Traditional Arabic" w:cs="Traditional Arabic"/>
          <w:sz w:val="32"/>
          <w:szCs w:val="32"/>
          <w:rtl/>
        </w:rPr>
        <w:t>ل بملف الدعوى، وأجاب بمذكرة قال فيها ما حاصله: تم إبرام عقد وكالة تجارية بتاريخ</w:t>
      </w:r>
      <w:r w:rsidRPr="0092793C">
        <w:rPr>
          <w:rFonts w:ascii="Traditional Arabic" w:hAnsi="Traditional Arabic" w:cs="Traditional Arabic" w:hint="cs"/>
          <w:sz w:val="32"/>
          <w:szCs w:val="32"/>
          <w:rtl/>
        </w:rPr>
        <w:t xml:space="preserve"> 10/3/1995م </w:t>
      </w:r>
      <w:r w:rsidRPr="0092793C">
        <w:rPr>
          <w:rFonts w:ascii="Traditional Arabic" w:hAnsi="Traditional Arabic" w:cs="Traditional Arabic"/>
          <w:sz w:val="32"/>
          <w:szCs w:val="32"/>
          <w:rtl/>
        </w:rPr>
        <w:t>تكون المدعية بموجبه وكي</w:t>
      </w:r>
      <w:r w:rsidRPr="0092793C">
        <w:rPr>
          <w:rFonts w:ascii="Traditional Arabic" w:hAnsi="Traditional Arabic" w:cs="Traditional Arabic" w:hint="cs"/>
          <w:sz w:val="32"/>
          <w:szCs w:val="32"/>
          <w:rtl/>
          <w:lang w:bidi="ar-EG"/>
        </w:rPr>
        <w:t xml:space="preserve">لاً </w:t>
      </w:r>
      <w:r w:rsidRPr="0092793C">
        <w:rPr>
          <w:rFonts w:ascii="Traditional Arabic" w:hAnsi="Traditional Arabic" w:cs="Traditional Arabic"/>
          <w:sz w:val="32"/>
          <w:szCs w:val="32"/>
          <w:rtl/>
        </w:rPr>
        <w:t>عام</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للمبيعات في السعودية، وتقدمت المدعية بدعوى أمام الدوائر التجارية بديوان المظالم عام</w:t>
      </w:r>
      <w:r w:rsidRPr="0092793C">
        <w:rPr>
          <w:rFonts w:ascii="Traditional Arabic" w:hAnsi="Traditional Arabic" w:cs="Traditional Arabic" w:hint="cs"/>
          <w:sz w:val="32"/>
          <w:szCs w:val="32"/>
          <w:rtl/>
        </w:rPr>
        <w:t xml:space="preserve"> 1433هـ </w:t>
      </w:r>
      <w:r w:rsidRPr="0092793C">
        <w:rPr>
          <w:rFonts w:ascii="Traditional Arabic" w:hAnsi="Traditional Arabic" w:cs="Traditional Arabic"/>
          <w:sz w:val="32"/>
          <w:szCs w:val="32"/>
          <w:rtl/>
        </w:rPr>
        <w:t>طالبت فيها بالتعويض عن أضرار المالية بموجب العقد، و</w:t>
      </w:r>
      <w:r w:rsidRPr="0092793C">
        <w:rPr>
          <w:rFonts w:ascii="Traditional Arabic" w:hAnsi="Traditional Arabic" w:cs="Traditional Arabic" w:hint="cs"/>
          <w:sz w:val="32"/>
          <w:szCs w:val="32"/>
          <w:rtl/>
        </w:rPr>
        <w:t>صدر</w:t>
      </w:r>
      <w:r w:rsidRPr="0092793C">
        <w:rPr>
          <w:rFonts w:ascii="Traditional Arabic" w:hAnsi="Traditional Arabic" w:cs="Traditional Arabic"/>
          <w:sz w:val="32"/>
          <w:szCs w:val="32"/>
          <w:rtl/>
        </w:rPr>
        <w:t xml:space="preserve"> الحكم بعدم جواز نظر الدعوى</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لوجود شرط التحكيم في العقد،</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إلا أن الحكم أغفل أن المادة</w:t>
      </w:r>
      <w:r w:rsidRPr="0092793C">
        <w:rPr>
          <w:rFonts w:ascii="Traditional Arabic" w:hAnsi="Traditional Arabic" w:cs="Traditional Arabic" w:hint="cs"/>
          <w:sz w:val="32"/>
          <w:szCs w:val="32"/>
          <w:rtl/>
        </w:rPr>
        <w:t xml:space="preserve"> نفسها</w:t>
      </w:r>
      <w:r w:rsidRPr="0092793C">
        <w:rPr>
          <w:rFonts w:ascii="Traditional Arabic" w:hAnsi="Traditional Arabic" w:cs="Traditional Arabic"/>
          <w:sz w:val="32"/>
          <w:szCs w:val="32"/>
          <w:rtl/>
        </w:rPr>
        <w:t xml:space="preserve"> (</w:t>
      </w:r>
      <w:r w:rsidRPr="0092793C">
        <w:rPr>
          <w:rFonts w:ascii="Traditional Arabic" w:hAnsi="Traditional Arabic" w:cs="Traditional Arabic"/>
          <w:sz w:val="32"/>
          <w:szCs w:val="32"/>
          <w:rtl/>
          <w:lang w:bidi="fa-IR"/>
        </w:rPr>
        <w:t xml:space="preserve">۲۱) </w:t>
      </w:r>
      <w:r w:rsidRPr="0092793C">
        <w:rPr>
          <w:rFonts w:ascii="Traditional Arabic" w:hAnsi="Traditional Arabic" w:cs="Traditional Arabic"/>
          <w:sz w:val="32"/>
          <w:szCs w:val="32"/>
          <w:rtl/>
        </w:rPr>
        <w:t>من العقد الخاصة بشرط التحكيم تنص على أن</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التحكيم يكون مقره الهند</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وأن القانون الهندي هو القانون الواجب التطبيق في إجراءات التحكيم</w:t>
      </w:r>
      <w:r>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فما هو سند المدعية النظامي لتطالب بتعيين محكم أمام القضاء السعودي ووفق نظام التحكيم السعودي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وقد حاولت المدعية غير مرة التنصل من هذا النص في العقد فكانت تعلم يقين</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بوجود شرط التحكيم ومع ذلك توجهت للقضاء</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ثم مرة أخرى حاولت</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ال</w:t>
      </w:r>
      <w:r w:rsidRPr="0092793C">
        <w:rPr>
          <w:rFonts w:ascii="Traditional Arabic" w:hAnsi="Traditional Arabic" w:cs="Traditional Arabic" w:hint="cs"/>
          <w:sz w:val="32"/>
          <w:szCs w:val="32"/>
          <w:rtl/>
        </w:rPr>
        <w:t>م</w:t>
      </w:r>
      <w:r w:rsidRPr="0092793C">
        <w:rPr>
          <w:rFonts w:ascii="Traditional Arabic" w:hAnsi="Traditional Arabic" w:cs="Traditional Arabic"/>
          <w:sz w:val="32"/>
          <w:szCs w:val="32"/>
          <w:rtl/>
        </w:rPr>
        <w:t>دعية التنصل مما نص عليه هذا الشرط وذلك بإقامتها دعوی تعيين محكم أمام القضاء</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السعودي ووفق</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لنظام التحكيم السعودي، وهي تعلم أن إجراءات التحكيم ومقر التحكيم والقانون الواجب التطبيق هو القانون الهندي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وليس صحيح</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أن موكلتي تماطل، وإن طال </w:t>
      </w:r>
      <w:r w:rsidRPr="0092793C">
        <w:rPr>
          <w:rFonts w:ascii="Traditional Arabic" w:hAnsi="Traditional Arabic" w:cs="Traditional Arabic" w:hint="cs"/>
          <w:sz w:val="32"/>
          <w:szCs w:val="32"/>
          <w:rtl/>
        </w:rPr>
        <w:t>أ</w:t>
      </w:r>
      <w:r w:rsidRPr="0092793C">
        <w:rPr>
          <w:rFonts w:ascii="Traditional Arabic" w:hAnsi="Traditional Arabic" w:cs="Traditional Arabic"/>
          <w:sz w:val="32"/>
          <w:szCs w:val="32"/>
          <w:rtl/>
        </w:rPr>
        <w:t>مد النزاع فإنما ذلك بسبب المدعية والمفرط أولى بالخسارة، بل وعلى العكس فقد أقرت المدعية أن موكلتي قد تجاوبت لطلب التحكيم ورشحت محكم</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ولكن المدعية لم تباشر </w:t>
      </w:r>
      <w:r w:rsidRPr="0092793C">
        <w:rPr>
          <w:rFonts w:ascii="Traditional Arabic" w:hAnsi="Traditional Arabic" w:cs="Traditional Arabic" w:hint="cs"/>
          <w:sz w:val="32"/>
          <w:szCs w:val="32"/>
          <w:rtl/>
        </w:rPr>
        <w:t>إ</w:t>
      </w:r>
      <w:r w:rsidRPr="0092793C">
        <w:rPr>
          <w:rFonts w:ascii="Traditional Arabic" w:hAnsi="Traditional Arabic" w:cs="Traditional Arabic"/>
          <w:sz w:val="32"/>
          <w:szCs w:val="32"/>
          <w:rtl/>
        </w:rPr>
        <w:t>جراءات التحكيم حسبما نص عليه العقد فقد ن</w:t>
      </w:r>
      <w:r w:rsidRPr="0092793C">
        <w:rPr>
          <w:rFonts w:ascii="Traditional Arabic" w:hAnsi="Traditional Arabic" w:cs="Traditional Arabic" w:hint="cs"/>
          <w:sz w:val="32"/>
          <w:szCs w:val="32"/>
          <w:rtl/>
        </w:rPr>
        <w:t>ص</w:t>
      </w:r>
      <w:r w:rsidRPr="0092793C">
        <w:rPr>
          <w:rFonts w:ascii="Traditional Arabic" w:hAnsi="Traditional Arabic" w:cs="Traditional Arabic"/>
          <w:sz w:val="32"/>
          <w:szCs w:val="32"/>
          <w:rtl/>
        </w:rPr>
        <w:t xml:space="preserve"> العقد على أن</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تكون إجراءات التحكيم حسب قانون التحكيم الهندي لسنة 1940م</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وأن يكون مقر التحكيم مدينة نيودلهي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ولكن المدعية افترضت جه</w:t>
      </w:r>
      <w:r w:rsidRPr="0092793C">
        <w:rPr>
          <w:rFonts w:ascii="Traditional Arabic" w:hAnsi="Traditional Arabic" w:cs="Traditional Arabic" w:hint="cs"/>
          <w:sz w:val="32"/>
          <w:szCs w:val="32"/>
          <w:rtl/>
        </w:rPr>
        <w:t>لاً</w:t>
      </w:r>
      <w:r w:rsidRPr="0092793C">
        <w:rPr>
          <w:rFonts w:ascii="Traditional Arabic" w:hAnsi="Traditional Arabic" w:cs="Traditional Arabic"/>
          <w:sz w:val="32"/>
          <w:szCs w:val="32"/>
          <w:rtl/>
        </w:rPr>
        <w:t xml:space="preserve"> أو عمد</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أن التحكيم يكون وفق إجراءات نظام التحكيم السعودي وبالمخالفة للعقد</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وترشيح موكلتي </w:t>
      </w:r>
      <w:r w:rsidRPr="0092793C">
        <w:rPr>
          <w:rFonts w:ascii="Traditional Arabic" w:hAnsi="Traditional Arabic" w:cs="Traditional Arabic" w:hint="cs"/>
          <w:sz w:val="32"/>
          <w:szCs w:val="32"/>
          <w:rtl/>
        </w:rPr>
        <w:t>لم</w:t>
      </w:r>
      <w:r w:rsidRPr="0092793C">
        <w:rPr>
          <w:rFonts w:ascii="Traditional Arabic" w:hAnsi="Traditional Arabic" w:cs="Traditional Arabic"/>
          <w:sz w:val="32"/>
          <w:szCs w:val="32"/>
          <w:rtl/>
        </w:rPr>
        <w:t>حكم سعودي لا يعني موافقتها على أن يكون مقر التحكيم في السعودية ولا أن تكون إجراءات التحكيم وفق نظام التحكيم السعودي</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فما سند المدعية النظامي على ما تزعم من ادعاءات مرسلة لا أصل لها</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ونظام التحكيم السعودي نفسه</w:t>
      </w:r>
      <w:r w:rsidRPr="0092793C">
        <w:rPr>
          <w:rFonts w:ascii="Traditional Arabic" w:hAnsi="Traditional Arabic" w:cs="Traditional Arabic" w:hint="cs"/>
          <w:sz w:val="32"/>
          <w:szCs w:val="32"/>
          <w:rtl/>
        </w:rPr>
        <w:t xml:space="preserve"> (م</w:t>
      </w:r>
      <w:r w:rsidRPr="0092793C">
        <w:rPr>
          <w:rFonts w:ascii="Traditional Arabic" w:hAnsi="Traditional Arabic" w:cs="Traditional Arabic"/>
          <w:sz w:val="32"/>
          <w:szCs w:val="32"/>
          <w:rtl/>
          <w:lang w:bidi="fa-IR"/>
        </w:rPr>
        <w:t xml:space="preserve">۲) </w:t>
      </w:r>
      <w:r w:rsidRPr="0092793C">
        <w:rPr>
          <w:rFonts w:ascii="Traditional Arabic" w:hAnsi="Traditional Arabic" w:cs="Traditional Arabic"/>
          <w:sz w:val="32"/>
          <w:szCs w:val="32"/>
          <w:rtl/>
        </w:rPr>
        <w:t>ينص على عدم جواز تطبيقه على هذا النزاع</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وبناء</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على ما سبق نطلب </w:t>
      </w:r>
      <w:r w:rsidRPr="0092793C">
        <w:rPr>
          <w:rFonts w:ascii="Traditional Arabic" w:hAnsi="Traditional Arabic" w:cs="Traditional Arabic"/>
          <w:sz w:val="32"/>
          <w:szCs w:val="32"/>
          <w:rtl/>
        </w:rPr>
        <w:lastRenderedPageBreak/>
        <w:t>الحكم بصرف</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النظر عن الدعوى لعدم الاختصاص</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وباستلام المدعي وكالة نسخة من ذلك أجاب في محضر الضبط: (بأن الاتفاقية نعم قد</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نصت على أن يكون التحكيم في دولة الهند وليس في المملك</w:t>
      </w:r>
      <w:r w:rsidRPr="0092793C">
        <w:rPr>
          <w:rFonts w:ascii="Traditional Arabic" w:hAnsi="Traditional Arabic" w:cs="Traditional Arabic" w:hint="cs"/>
          <w:sz w:val="32"/>
          <w:szCs w:val="32"/>
          <w:rtl/>
        </w:rPr>
        <w:t>ة</w:t>
      </w:r>
      <w:r w:rsidRPr="0092793C">
        <w:rPr>
          <w:rFonts w:ascii="Traditional Arabic" w:hAnsi="Traditional Arabic" w:cs="Traditional Arabic"/>
          <w:sz w:val="32"/>
          <w:szCs w:val="32"/>
          <w:rtl/>
        </w:rPr>
        <w:t>، ولكن الاختصاص ينعقد</w:t>
      </w:r>
      <w:r w:rsidRPr="0092793C">
        <w:rPr>
          <w:rFonts w:ascii="Traditional Arabic" w:hAnsi="Traditional Arabic" w:cs="Traditional Arabic" w:hint="cs"/>
          <w:sz w:val="32"/>
          <w:szCs w:val="32"/>
          <w:rtl/>
        </w:rPr>
        <w:t xml:space="preserve"> ل</w:t>
      </w:r>
      <w:r w:rsidRPr="0092793C">
        <w:rPr>
          <w:rFonts w:ascii="Traditional Arabic" w:hAnsi="Traditional Arabic" w:cs="Traditional Arabic"/>
          <w:sz w:val="32"/>
          <w:szCs w:val="32"/>
          <w:rtl/>
        </w:rPr>
        <w:t>لتحكيم في دولة الهند في حالة وجود اختلاف حول تفسير نص من نصوص الاتفاقية أو تنفيذه</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بينما محل الدعوى الماثلة هو حقوق للمدعية في ذمة المدعى عليها ترتبت نتيجة تمثيلها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في المملكة، والمدعى عليها قامت بإنهاء هذه الاتفاقية من طرف واحد دون أن تقوم بتسوية هذه الحقوق، ومن جهة أخرى فإننا قد خاطبنا المدعى عليها بأننا قد عين</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ا محكم</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سعودي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عن المدعية</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وأننا نطلب من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تعيينها لمحكم عنها</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فأجابت بخطابها المرفق بأنها قد </w:t>
      </w:r>
      <w:r w:rsidRPr="0092793C">
        <w:rPr>
          <w:rFonts w:ascii="Traditional Arabic" w:hAnsi="Traditional Arabic" w:cs="Traditional Arabic" w:hint="cs"/>
          <w:sz w:val="32"/>
          <w:szCs w:val="32"/>
          <w:rtl/>
        </w:rPr>
        <w:t>عين</w:t>
      </w:r>
      <w:r w:rsidRPr="0092793C">
        <w:rPr>
          <w:rFonts w:ascii="Traditional Arabic" w:hAnsi="Traditional Arabic" w:cs="Traditional Arabic"/>
          <w:sz w:val="32"/>
          <w:szCs w:val="32"/>
          <w:rtl/>
        </w:rPr>
        <w:t>ت محكم</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سعودي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وطلبت منا التواصل معه، إلا أنه أفاد بأن المدعى عليها لم تكلفه بشكل رسمي، فأعدنا الكتابة إليها ولم ترد علينا حتى إقامة هذه الدعوى، والمستفاد من ذلك أن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قد تنازلت عن الشرط المنصوص عليه في العقد بأن يكون التحكيم في دولة الهند، ثم إن محل التنفيذ هو السعودية</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فعقب وكيل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بأن موكلته إنما عينت محكم</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عنها ولم تتنازل عن كون التحكيم في</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 xml:space="preserve">دولة الهند، بل وعلاوة على ذلك قد نصت في خطابها على أن هذا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لا يغير موقفنا بخصوص</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نظام التحكيم واجب التطبيق</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وبالتالي فإن المدع</w:t>
      </w:r>
      <w:r w:rsidRPr="0092793C">
        <w:rPr>
          <w:rFonts w:ascii="Traditional Arabic" w:hAnsi="Traditional Arabic" w:cs="Traditional Arabic" w:hint="cs"/>
          <w:sz w:val="32"/>
          <w:szCs w:val="32"/>
          <w:rtl/>
        </w:rPr>
        <w:t>ى</w:t>
      </w:r>
      <w:r w:rsidRPr="0092793C">
        <w:rPr>
          <w:rFonts w:ascii="Traditional Arabic" w:hAnsi="Traditional Arabic" w:cs="Traditional Arabic"/>
          <w:sz w:val="32"/>
          <w:szCs w:val="32"/>
          <w:rtl/>
        </w:rPr>
        <w:t xml:space="preserve"> عليها تتمسك بنص العقد من أن التحكيم يكون في الهند وأن النظام الواجب التطبيق هو نظام التحكيم الهندي لسنة 1940م</w:t>
      </w:r>
      <w:r w:rsidRPr="0092793C">
        <w:rPr>
          <w:rFonts w:ascii="Traditional Arabic" w:hAnsi="Traditional Arabic" w:cs="Traditional Arabic"/>
          <w:sz w:val="32"/>
          <w:szCs w:val="32"/>
        </w:rPr>
        <w:t>.</w:t>
      </w:r>
    </w:p>
    <w:p w:rsidR="00F37004" w:rsidRPr="0092793C"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92793C">
        <w:rPr>
          <w:rFonts w:ascii="Traditional Arabic" w:hAnsi="Traditional Arabic" w:cs="Traditional Arabic"/>
          <w:b/>
          <w:bCs/>
          <w:sz w:val="32"/>
          <w:szCs w:val="32"/>
          <w:rtl/>
        </w:rPr>
        <w:t>الأسباب</w:t>
      </w:r>
    </w:p>
    <w:p w:rsidR="00F37004" w:rsidRPr="0092793C" w:rsidRDefault="00F37004" w:rsidP="00F37004">
      <w:pPr>
        <w:pStyle w:val="a3"/>
        <w:bidi/>
        <w:spacing w:before="0" w:beforeAutospacing="0" w:afterAutospacing="0"/>
        <w:jc w:val="both"/>
        <w:rPr>
          <w:rFonts w:ascii="Traditional Arabic" w:hAnsi="Traditional Arabic" w:cs="Traditional Arabic"/>
          <w:sz w:val="32"/>
          <w:szCs w:val="32"/>
        </w:rPr>
      </w:pPr>
      <w:r w:rsidRPr="0092793C">
        <w:rPr>
          <w:rFonts w:ascii="Traditional Arabic" w:hAnsi="Traditional Arabic" w:cs="Traditional Arabic"/>
          <w:sz w:val="32"/>
          <w:szCs w:val="32"/>
          <w:rtl/>
        </w:rPr>
        <w:t>بما أن محل الدعوى الماثلة المطالبة بحقوق تدعيها المدعية عن عقد وكالة تجارية لمبيعات الطيران العائدة للمدعى عليها</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واستناد</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لنظام التحكيم الصادر بالمرسوم الملكي رقم </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م/34</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وتار</w:t>
      </w:r>
      <w:r w:rsidRPr="0092793C">
        <w:rPr>
          <w:rFonts w:ascii="Traditional Arabic" w:hAnsi="Traditional Arabic" w:cs="Traditional Arabic" w:hint="cs"/>
          <w:sz w:val="32"/>
          <w:szCs w:val="32"/>
          <w:rtl/>
        </w:rPr>
        <w:t>ي</w:t>
      </w:r>
      <w:r w:rsidRPr="0092793C">
        <w:rPr>
          <w:rFonts w:ascii="Traditional Arabic" w:hAnsi="Traditional Arabic" w:cs="Traditional Arabic"/>
          <w:sz w:val="32"/>
          <w:szCs w:val="32"/>
          <w:rtl/>
        </w:rPr>
        <w:t>خ</w:t>
      </w:r>
      <w:r w:rsidRPr="0092793C">
        <w:rPr>
          <w:rFonts w:ascii="Traditional Arabic" w:hAnsi="Traditional Arabic" w:cs="Traditional Arabic" w:hint="cs"/>
          <w:sz w:val="32"/>
          <w:szCs w:val="32"/>
          <w:rtl/>
        </w:rPr>
        <w:t xml:space="preserve"> 24/5/1433هـ، </w:t>
      </w:r>
      <w:r w:rsidRPr="0092793C">
        <w:rPr>
          <w:rFonts w:ascii="Traditional Arabic" w:hAnsi="Traditional Arabic" w:cs="Traditional Arabic"/>
          <w:sz w:val="32"/>
          <w:szCs w:val="32"/>
          <w:rtl/>
        </w:rPr>
        <w:t>وبما أن الثابت المتفق عليه بين المتداعيين أن شرط التحكيم</w:t>
      </w:r>
      <w:r w:rsidRPr="0092793C">
        <w:rPr>
          <w:rFonts w:ascii="Traditional Arabic" w:hAnsi="Traditional Arabic" w:cs="Traditional Arabic"/>
          <w:sz w:val="32"/>
          <w:szCs w:val="32"/>
        </w:rPr>
        <w:t xml:space="preserve"> </w:t>
      </w:r>
      <w:r w:rsidRPr="0092793C">
        <w:rPr>
          <w:rFonts w:ascii="Traditional Arabic" w:hAnsi="Traditional Arabic" w:cs="Traditional Arabic"/>
          <w:sz w:val="32"/>
          <w:szCs w:val="32"/>
          <w:rtl/>
        </w:rPr>
        <w:t>المنصوص عليه في العقد محل الدعوى ينص على أن مقر التحكيم نيودلهي بالهند</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وأن النظام واجب التطبيق هو نظام التحكيم الهندي لسنة 1940م، وبما أنه لا صحة لدعوى تنازل المدعى عليها عن شيء من ذلك، وما ثبت بيقين لا يزول إلا بيقين، وتعيين المدعى عليها حكم</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سعودي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 إن تم بشكل رسمي </w:t>
      </w:r>
      <w:r w:rsidRPr="0092793C">
        <w:rPr>
          <w:rFonts w:ascii="Traditional Arabic" w:hAnsi="Traditional Arabic" w:cs="Traditional Arabic" w:hint="cs"/>
          <w:sz w:val="32"/>
          <w:szCs w:val="32"/>
          <w:rtl/>
        </w:rPr>
        <w:t>نها</w:t>
      </w:r>
      <w:r w:rsidRPr="0092793C">
        <w:rPr>
          <w:rFonts w:ascii="Traditional Arabic" w:hAnsi="Traditional Arabic" w:cs="Traditional Arabic"/>
          <w:sz w:val="32"/>
          <w:szCs w:val="32"/>
          <w:rtl/>
        </w:rPr>
        <w:t>ئي - لا يعد تناز</w:t>
      </w:r>
      <w:r w:rsidRPr="0092793C">
        <w:rPr>
          <w:rFonts w:ascii="Traditional Arabic" w:hAnsi="Traditional Arabic" w:cs="Traditional Arabic" w:hint="cs"/>
          <w:sz w:val="32"/>
          <w:szCs w:val="32"/>
          <w:rtl/>
        </w:rPr>
        <w:t>لاً</w:t>
      </w:r>
      <w:r w:rsidRPr="0092793C">
        <w:rPr>
          <w:rFonts w:ascii="Traditional Arabic" w:hAnsi="Traditional Arabic" w:cs="Traditional Arabic"/>
          <w:sz w:val="32"/>
          <w:szCs w:val="32"/>
          <w:rtl/>
        </w:rPr>
        <w:t xml:space="preserve"> عما أشير إليه فضل</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عما تضمنه من تأكيده على أن شرط التحكيم بالهند باق، وكل ذلك لم يدفع وكيل المدعية في مواجهته بما ينهض</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لدحضه</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وأما القول بأن الدعوى خارجة عن العقد أو عن شرط التحكيم الوارد في العقد، فقول</w:t>
      </w:r>
      <w:r w:rsidRPr="0092793C">
        <w:rPr>
          <w:rFonts w:ascii="Traditional Arabic" w:hAnsi="Traditional Arabic" w:cs="Traditional Arabic" w:hint="cs"/>
          <w:sz w:val="32"/>
          <w:szCs w:val="32"/>
          <w:rtl/>
        </w:rPr>
        <w:t xml:space="preserve"> </w:t>
      </w:r>
      <w:r w:rsidRPr="0092793C">
        <w:rPr>
          <w:rFonts w:ascii="Traditional Arabic" w:hAnsi="Traditional Arabic" w:cs="Traditional Arabic"/>
          <w:sz w:val="32"/>
          <w:szCs w:val="32"/>
          <w:rtl/>
        </w:rPr>
        <w:t>ظاهر البطلان ولا سند عليه</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فإنه وبناء</w:t>
      </w:r>
      <w:r w:rsidRPr="0092793C">
        <w:rPr>
          <w:rFonts w:ascii="Traditional Arabic" w:hAnsi="Traditional Arabic" w:cs="Traditional Arabic" w:hint="cs"/>
          <w:sz w:val="32"/>
          <w:szCs w:val="32"/>
          <w:rtl/>
        </w:rPr>
        <w:t>ً</w:t>
      </w:r>
      <w:r w:rsidRPr="0092793C">
        <w:rPr>
          <w:rFonts w:ascii="Traditional Arabic" w:hAnsi="Traditional Arabic" w:cs="Traditional Arabic"/>
          <w:sz w:val="32"/>
          <w:szCs w:val="32"/>
          <w:rtl/>
        </w:rPr>
        <w:t xml:space="preserve"> عليه فإن دائرة الاستئناف تنتهي إلى عدم اختصاص محاكم الاستئناف الإدارية بهيئة قضائها التجاري ولائي</w:t>
      </w:r>
      <w:r w:rsidRPr="0092793C">
        <w:rPr>
          <w:rFonts w:ascii="Traditional Arabic" w:hAnsi="Traditional Arabic" w:cs="Traditional Arabic" w:hint="cs"/>
          <w:sz w:val="32"/>
          <w:szCs w:val="32"/>
          <w:rtl/>
        </w:rPr>
        <w:t>اً</w:t>
      </w:r>
      <w:r w:rsidRPr="0092793C">
        <w:rPr>
          <w:rFonts w:ascii="Traditional Arabic" w:hAnsi="Traditional Arabic" w:cs="Traditional Arabic"/>
          <w:sz w:val="32"/>
          <w:szCs w:val="32"/>
          <w:rtl/>
        </w:rPr>
        <w:t xml:space="preserve"> بالفصل في مسألة التحكيم محل الدعوى</w:t>
      </w:r>
      <w:r w:rsidRPr="0092793C">
        <w:rPr>
          <w:rFonts w:ascii="Traditional Arabic" w:hAnsi="Traditional Arabic" w:cs="Traditional Arabic"/>
          <w:sz w:val="32"/>
          <w:szCs w:val="32"/>
        </w:rPr>
        <w:t>.</w:t>
      </w:r>
    </w:p>
    <w:p w:rsidR="00F37004" w:rsidRPr="0092793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92793C">
        <w:rPr>
          <w:rFonts w:ascii="Traditional Arabic" w:hAnsi="Traditional Arabic" w:cs="Traditional Arabic"/>
          <w:b/>
          <w:bCs/>
          <w:sz w:val="32"/>
          <w:szCs w:val="32"/>
          <w:rtl/>
          <w:lang w:bidi="ar-EG"/>
        </w:rPr>
        <w:lastRenderedPageBreak/>
        <w:t xml:space="preserve">لذلك حكمت الدائرة: </w:t>
      </w:r>
      <w:r w:rsidRPr="0092793C">
        <w:rPr>
          <w:rFonts w:ascii="Traditional Arabic" w:hAnsi="Traditional Arabic" w:cs="Traditional Arabic"/>
          <w:b/>
          <w:bCs/>
          <w:sz w:val="32"/>
          <w:szCs w:val="32"/>
          <w:rtl/>
        </w:rPr>
        <w:t>بعدم اختصاص محاكم الاستئناف الإدارية بهيئة قضائها التجاري ولائي</w:t>
      </w:r>
      <w:r w:rsidRPr="0092793C">
        <w:rPr>
          <w:rFonts w:ascii="Traditional Arabic" w:hAnsi="Traditional Arabic" w:cs="Traditional Arabic" w:hint="cs"/>
          <w:b/>
          <w:bCs/>
          <w:sz w:val="32"/>
          <w:szCs w:val="32"/>
          <w:rtl/>
        </w:rPr>
        <w:t>اً</w:t>
      </w:r>
      <w:r w:rsidRPr="0092793C">
        <w:rPr>
          <w:rFonts w:ascii="Traditional Arabic" w:hAnsi="Traditional Arabic" w:cs="Traditional Arabic"/>
          <w:b/>
          <w:bCs/>
          <w:sz w:val="32"/>
          <w:szCs w:val="32"/>
          <w:rtl/>
        </w:rPr>
        <w:t xml:space="preserve"> بالفصل في مسألة التحكيم محل الدعوى المقيد</w:t>
      </w:r>
      <w:r w:rsidRPr="0092793C">
        <w:rPr>
          <w:rFonts w:ascii="Traditional Arabic" w:hAnsi="Traditional Arabic" w:cs="Traditional Arabic" w:hint="cs"/>
          <w:b/>
          <w:bCs/>
          <w:sz w:val="32"/>
          <w:szCs w:val="32"/>
          <w:rtl/>
        </w:rPr>
        <w:t>ة</w:t>
      </w:r>
      <w:r w:rsidRPr="0092793C">
        <w:rPr>
          <w:rFonts w:ascii="Traditional Arabic" w:hAnsi="Traditional Arabic" w:cs="Traditional Arabic"/>
          <w:b/>
          <w:bCs/>
          <w:sz w:val="32"/>
          <w:szCs w:val="32"/>
          <w:rtl/>
        </w:rPr>
        <w:t xml:space="preserve"> قضية برقم </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lang w:bidi="fa-IR"/>
        </w:rPr>
        <w:t>۷۰۸۰</w:t>
      </w:r>
      <w:r w:rsidRPr="0092793C">
        <w:rPr>
          <w:rFonts w:ascii="Traditional Arabic" w:hAnsi="Traditional Arabic" w:cs="Traditional Arabic"/>
          <w:b/>
          <w:bCs/>
          <w:sz w:val="32"/>
          <w:szCs w:val="32"/>
          <w:rtl/>
        </w:rPr>
        <w:t xml:space="preserve"> لعام 1437ه</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المقامة من شركة </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ضد شركة</w:t>
      </w:r>
      <w:r w:rsidRPr="0092793C">
        <w:rPr>
          <w:rFonts w:ascii="Traditional Arabic" w:hAnsi="Traditional Arabic" w:cs="Traditional Arabic" w:hint="cs"/>
          <w:b/>
          <w:bCs/>
          <w:sz w:val="32"/>
          <w:szCs w:val="32"/>
          <w:rtl/>
        </w:rPr>
        <w:t xml:space="preserve"> (...).</w:t>
      </w:r>
    </w:p>
    <w:p w:rsidR="00F37004" w:rsidRPr="0092793C" w:rsidRDefault="00F37004" w:rsidP="00F37004">
      <w:pPr>
        <w:rPr>
          <w:rtl/>
        </w:rPr>
      </w:pPr>
      <w:r w:rsidRPr="0092793C">
        <w:rPr>
          <w:rFonts w:ascii="Traditional Arabic" w:hAnsi="Traditional Arabic" w:cs="Traditional Arabic"/>
          <w:b/>
          <w:bCs/>
          <w:sz w:val="32"/>
          <w:szCs w:val="32"/>
          <w:rtl/>
        </w:rPr>
        <w:t>والله الموفق</w:t>
      </w:r>
      <w:r w:rsidRPr="0092793C">
        <w:rPr>
          <w:rFonts w:ascii="Traditional Arabic" w:hAnsi="Traditional Arabic" w:cs="Traditional Arabic" w:hint="cs"/>
          <w:b/>
          <w:bCs/>
          <w:sz w:val="32"/>
          <w:szCs w:val="32"/>
          <w:rtl/>
        </w:rPr>
        <w:t>،</w:t>
      </w:r>
      <w:r w:rsidRPr="0092793C">
        <w:rPr>
          <w:rFonts w:ascii="Traditional Arabic" w:hAnsi="Traditional Arabic" w:cs="Traditional Arabic"/>
          <w:b/>
          <w:bCs/>
          <w:sz w:val="32"/>
          <w:szCs w:val="32"/>
          <w:rtl/>
        </w:rPr>
        <w:t xml:space="preserve"> وصلى الله وسلم على نبينا محمد</w:t>
      </w:r>
      <w:r w:rsidRPr="0092793C">
        <w:rPr>
          <w:rFonts w:ascii="Traditional Arabic" w:hAnsi="Traditional Arabic" w:cs="Traditional Arabic" w:hint="cs"/>
          <w:b/>
          <w:bCs/>
          <w:sz w:val="32"/>
          <w:szCs w:val="32"/>
          <w:rtl/>
        </w:rPr>
        <w:t xml:space="preserve"> </w:t>
      </w:r>
      <w:r w:rsidRPr="0092793C">
        <w:rPr>
          <w:rFonts w:ascii="Traditional Arabic" w:hAnsi="Traditional Arabic" w:cs="Traditional Arabic"/>
          <w:b/>
          <w:bCs/>
          <w:sz w:val="32"/>
          <w:szCs w:val="32"/>
          <w:rtl/>
        </w:rPr>
        <w:t>وعلى آله وصحبه أجمعين.</w:t>
      </w:r>
    </w:p>
    <w:p w:rsidR="00F37004" w:rsidRDefault="00F37004">
      <w:pPr>
        <w:bidi w:val="0"/>
        <w:rPr>
          <w:rtl/>
        </w:rPr>
      </w:pPr>
      <w:r>
        <w:rPr>
          <w:rtl/>
        </w:rPr>
        <w:br w:type="page"/>
      </w:r>
    </w:p>
    <w:p w:rsidR="00F37004" w:rsidRPr="00FE3643" w:rsidRDefault="00F37004" w:rsidP="00FE3643">
      <w:pPr>
        <w:jc w:val="center"/>
        <w:rPr>
          <w:b/>
          <w:bCs/>
          <w:sz w:val="96"/>
          <w:szCs w:val="96"/>
          <w:rtl/>
        </w:rPr>
      </w:pPr>
      <w:r w:rsidRPr="00FE3643">
        <w:rPr>
          <w:rFonts w:hint="cs"/>
          <w:b/>
          <w:bCs/>
          <w:sz w:val="96"/>
          <w:szCs w:val="96"/>
          <w:rtl/>
        </w:rPr>
        <w:lastRenderedPageBreak/>
        <w:t>دعوى</w:t>
      </w:r>
    </w:p>
    <w:p w:rsidR="00F37004" w:rsidRDefault="00F37004">
      <w:pPr>
        <w:bidi w:val="0"/>
        <w:rPr>
          <w:rtl/>
        </w:rPr>
      </w:pPr>
      <w:r>
        <w:rPr>
          <w:rtl/>
        </w:rPr>
        <w:br w:type="page"/>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rPr>
          <w:rFonts w:ascii="Traditional Arabic" w:hAnsi="Traditional Arabic" w:cs="Traditional Arabic" w:hint="cs"/>
          <w:b/>
          <w:bCs/>
          <w:sz w:val="32"/>
          <w:szCs w:val="32"/>
          <w:rtl/>
        </w:rPr>
        <w:lastRenderedPageBreak/>
        <w:t>رقم القضية في المحكمة الإدارية 1695/10/ق لعام 1436هـ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رقم القضية في محكمة الاستئناف الإدارية 4074/2/س لعام 1437هـ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rPr>
          <w:rFonts w:ascii="Traditional Arabic" w:hAnsi="Traditional Arabic" w:cs="Traditional Arabic" w:hint="cs"/>
          <w:b/>
          <w:bCs/>
          <w:sz w:val="32"/>
          <w:szCs w:val="32"/>
          <w:rtl/>
        </w:rPr>
        <w:t>تاريخ الجلسة 2/1/1438هـ</w:t>
      </w:r>
    </w:p>
    <w:p w:rsidR="00F37004" w:rsidRPr="008479E7"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الموضوعات</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دعوی - شروط قبول الدعوى - تحرير الدعوى - شركة - تعيين محاسب</w:t>
      </w:r>
      <w:r w:rsidRPr="008479E7">
        <w:rPr>
          <w:rFonts w:ascii="Traditional Arabic" w:hAnsi="Traditional Arabic" w:cs="Traditional Arabic" w:hint="cs"/>
          <w:b/>
          <w:bCs/>
          <w:sz w:val="32"/>
          <w:szCs w:val="32"/>
          <w:rtl/>
        </w:rPr>
        <w:t xml:space="preserve"> - حق الاطلاع على مستندات الشركة</w:t>
      </w:r>
      <w:r w:rsidRPr="008479E7">
        <w:rPr>
          <w:rFonts w:ascii="Traditional Arabic" w:hAnsi="Traditional Arabic" w:cs="Traditional Arabic"/>
          <w:b/>
          <w:bCs/>
          <w:sz w:val="32"/>
          <w:szCs w:val="32"/>
          <w:rtl/>
        </w:rPr>
        <w:t>.</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8479E7">
        <w:rPr>
          <w:rFonts w:ascii="Traditional Arabic" w:hAnsi="Traditional Arabic" w:cs="Traditional Arabic"/>
          <w:sz w:val="32"/>
          <w:szCs w:val="32"/>
          <w:rtl/>
        </w:rPr>
        <w:t>مطالبة المدعي بتعيين محاسب قانوني للاطلاع على حسابات الشركة وميزانياتها وتدقيقها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لمعرفة الخسائر وحجمها وأسبابها - حقيقة هذه الدعوى طلب البحث عما إذا كان له مبالغ أم لا - من شروط الدعوى تحديدها تحديد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دقيق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يزول معه أي لبس - المطالبة بالبحث عما يمكن أن يظهر من مبالغ لا </w:t>
      </w:r>
      <w:r w:rsidRPr="008479E7">
        <w:rPr>
          <w:rFonts w:ascii="Traditional Arabic" w:hAnsi="Traditional Arabic" w:cs="Traditional Arabic" w:hint="cs"/>
          <w:sz w:val="32"/>
          <w:szCs w:val="32"/>
          <w:rtl/>
        </w:rPr>
        <w:t>ت</w:t>
      </w:r>
      <w:r w:rsidRPr="008479E7">
        <w:rPr>
          <w:rFonts w:ascii="Traditional Arabic" w:hAnsi="Traditional Arabic" w:cs="Traditional Arabic"/>
          <w:sz w:val="32"/>
          <w:szCs w:val="32"/>
          <w:rtl/>
        </w:rPr>
        <w:t>ستقيم مع الدعوى الصحي</w:t>
      </w:r>
      <w:r w:rsidRPr="008479E7">
        <w:rPr>
          <w:rFonts w:ascii="Traditional Arabic" w:hAnsi="Traditional Arabic" w:cs="Traditional Arabic" w:hint="cs"/>
          <w:sz w:val="32"/>
          <w:szCs w:val="32"/>
          <w:rtl/>
        </w:rPr>
        <w:t>ح</w:t>
      </w:r>
      <w:r w:rsidRPr="008479E7">
        <w:rPr>
          <w:rFonts w:ascii="Traditional Arabic" w:hAnsi="Traditional Arabic" w:cs="Traditional Arabic"/>
          <w:sz w:val="32"/>
          <w:szCs w:val="32"/>
          <w:rtl/>
        </w:rPr>
        <w:t xml:space="preserve">ة التي يمكن تحقيقها - المطالبة بالحقوق المشروعة بعد إثباتها وتحديدها </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كون بالطريق الذي مكن النظام منه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وهو الاطلاع على الأوراق والمستندات وبيان استحقاقه وبيناته على ذلك</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أثر ذلك: عدم قبول الدعوى</w:t>
      </w:r>
      <w:r w:rsidRPr="008479E7">
        <w:rPr>
          <w:rFonts w:ascii="Traditional Arabic" w:hAnsi="Traditional Arabic" w:cs="Traditional Arabic" w:hint="cs"/>
          <w:sz w:val="32"/>
          <w:szCs w:val="32"/>
          <w:rtl/>
          <w:lang w:bidi="ar-EG"/>
        </w:rPr>
        <w:t>.</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hint="cs"/>
          <w:b/>
          <w:bCs/>
          <w:sz w:val="32"/>
          <w:szCs w:val="32"/>
          <w:rtl/>
          <w:lang w:bidi="ar-EG"/>
        </w:rPr>
        <w:t>مستند الحكم</w:t>
      </w:r>
    </w:p>
    <w:p w:rsidR="00F37004" w:rsidRPr="008479E7" w:rsidRDefault="00F37004" w:rsidP="00F37004">
      <w:pPr>
        <w:pStyle w:val="a3"/>
        <w:numPr>
          <w:ilvl w:val="0"/>
          <w:numId w:val="9"/>
        </w:numPr>
        <w:bidi/>
        <w:spacing w:before="0" w:beforeAutospacing="0" w:afterAutospacing="0"/>
        <w:jc w:val="center"/>
        <w:rPr>
          <w:rFonts w:ascii="Traditional Arabic" w:hAnsi="Traditional Arabic" w:cs="Traditional Arabic"/>
          <w:b/>
          <w:bCs/>
          <w:sz w:val="32"/>
          <w:szCs w:val="32"/>
          <w:lang w:bidi="ar-EG"/>
        </w:rPr>
      </w:pPr>
      <w:r w:rsidRPr="008479E7">
        <w:rPr>
          <w:rFonts w:ascii="Traditional Arabic" w:hAnsi="Traditional Arabic" w:cs="Traditional Arabic"/>
          <w:sz w:val="32"/>
          <w:szCs w:val="32"/>
          <w:rtl/>
        </w:rPr>
        <w:t xml:space="preserve">المادة </w:t>
      </w:r>
      <w:r w:rsidRPr="008479E7">
        <w:rPr>
          <w:rFonts w:ascii="Traditional Arabic" w:hAnsi="Traditional Arabic" w:cs="Traditional Arabic" w:hint="cs"/>
          <w:sz w:val="32"/>
          <w:szCs w:val="32"/>
          <w:rtl/>
          <w:lang w:bidi="ar-EG"/>
        </w:rPr>
        <w:t>(171)</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 xml:space="preserve">من نظام الشركات الصادر بالمرسوم الملكي رقم (م/3) وتاريخ 28/1/1437هـ </w:t>
      </w:r>
    </w:p>
    <w:p w:rsidR="00F37004" w:rsidRPr="008479E7" w:rsidRDefault="00F37004" w:rsidP="00F37004">
      <w:pPr>
        <w:pStyle w:val="a3"/>
        <w:bidi/>
        <w:spacing w:before="0" w:beforeAutospacing="0" w:afterAutospacing="0"/>
        <w:ind w:left="360"/>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الوقائع</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Pr>
      </w:pPr>
      <w:r w:rsidRPr="008479E7">
        <w:rPr>
          <w:rFonts w:ascii="Traditional Arabic" w:hAnsi="Traditional Arabic" w:cs="Traditional Arabic"/>
          <w:sz w:val="32"/>
          <w:szCs w:val="32"/>
          <w:rtl/>
        </w:rPr>
        <w:t xml:space="preserve">تتلخص واقعة القضية الماثلة في أن المدعي وكالة تقدم إلى هذه المحكمة بعريضة استدعاء فحواها أن موكله </w:t>
      </w:r>
      <w:r w:rsidRPr="008479E7">
        <w:rPr>
          <w:rFonts w:ascii="Traditional Arabic" w:hAnsi="Traditional Arabic" w:cs="Traditional Arabic" w:hint="cs"/>
          <w:sz w:val="32"/>
          <w:szCs w:val="32"/>
          <w:rtl/>
        </w:rPr>
        <w:t>ساهم</w:t>
      </w:r>
      <w:r w:rsidRPr="008479E7">
        <w:rPr>
          <w:rFonts w:ascii="Traditional Arabic" w:hAnsi="Traditional Arabic" w:cs="Traditional Arabic"/>
          <w:sz w:val="32"/>
          <w:szCs w:val="32"/>
          <w:rtl/>
        </w:rPr>
        <w:t xml:space="preserve"> في الشركة المدعى عليها بمئة وخمسين ألف سهم </w:t>
      </w:r>
      <w:r w:rsidRPr="008479E7">
        <w:rPr>
          <w:rFonts w:ascii="Traditional Arabic" w:hAnsi="Traditional Arabic" w:cs="Traditional Arabic" w:hint="cs"/>
          <w:sz w:val="32"/>
          <w:szCs w:val="32"/>
          <w:rtl/>
          <w:lang w:bidi="ar-EG"/>
        </w:rPr>
        <w:t>(150.000)</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إلا أن المدعى عليها تعرضت لخسائر كبيرة زادت عن ثلاثة أرباع رأس المال</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وطلب حل </w:t>
      </w:r>
      <w:r w:rsidRPr="008479E7">
        <w:rPr>
          <w:rFonts w:ascii="Traditional Arabic" w:hAnsi="Traditional Arabic" w:cs="Traditional Arabic" w:hint="cs"/>
          <w:sz w:val="32"/>
          <w:szCs w:val="32"/>
          <w:rtl/>
        </w:rPr>
        <w:t>وتصفية الشركة،</w:t>
      </w:r>
      <w:r w:rsidRPr="008479E7">
        <w:rPr>
          <w:rFonts w:ascii="Traditional Arabic" w:hAnsi="Traditional Arabic" w:cs="Traditional Arabic"/>
          <w:sz w:val="32"/>
          <w:szCs w:val="32"/>
          <w:rtl/>
        </w:rPr>
        <w:t xml:space="preserve"> ثم حصر دعواه في طلب المحاسبة، وبقيد الدعوى وإحالتها إلى هذه الدائرة باشرت نظرها وفق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لما ورد بمحاضر الضبط، حيث حضر المدعي وكالة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وحضر لحضوره وكيل المدع</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عليها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وبسؤال وكيل المدعي عن دعواه أجاب بأ</w:t>
      </w:r>
      <w:r w:rsidRPr="008479E7">
        <w:rPr>
          <w:rFonts w:ascii="Traditional Arabic" w:hAnsi="Traditional Arabic" w:cs="Traditional Arabic" w:hint="cs"/>
          <w:sz w:val="32"/>
          <w:szCs w:val="32"/>
          <w:rtl/>
        </w:rPr>
        <w:t>ن</w:t>
      </w:r>
      <w:r w:rsidRPr="008479E7">
        <w:rPr>
          <w:rFonts w:ascii="Traditional Arabic" w:hAnsi="Traditional Arabic" w:cs="Traditional Arabic"/>
          <w:sz w:val="32"/>
          <w:szCs w:val="32"/>
          <w:rtl/>
        </w:rPr>
        <w:t>ها وفق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للائحة دعواه المرفقة وخلاصتها أن موكله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يطالب بحل</w:t>
      </w:r>
      <w:r w:rsidRPr="008479E7">
        <w:rPr>
          <w:rFonts w:ascii="Traditional Arabic" w:hAnsi="Traditional Arabic" w:cs="Traditional Arabic" w:hint="cs"/>
          <w:sz w:val="32"/>
          <w:szCs w:val="32"/>
          <w:rtl/>
        </w:rPr>
        <w:t xml:space="preserve"> وتصفية</w:t>
      </w:r>
      <w:r w:rsidRPr="008479E7">
        <w:rPr>
          <w:rFonts w:ascii="Traditional Arabic" w:hAnsi="Traditional Arabic" w:cs="Traditional Arabic"/>
          <w:sz w:val="32"/>
          <w:szCs w:val="32"/>
          <w:rtl/>
        </w:rPr>
        <w:t xml:space="preserve"> شركة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نظر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للخسائر التي تعرضت لها الشركة خلال السنوات الماضية بما يزيد </w:t>
      </w:r>
      <w:r w:rsidRPr="008479E7">
        <w:rPr>
          <w:rFonts w:ascii="Traditional Arabic" w:hAnsi="Traditional Arabic" w:cs="Traditional Arabic" w:hint="cs"/>
          <w:sz w:val="32"/>
          <w:szCs w:val="32"/>
          <w:rtl/>
        </w:rPr>
        <w:t>على</w:t>
      </w:r>
      <w:r w:rsidRPr="008479E7">
        <w:rPr>
          <w:rFonts w:ascii="Traditional Arabic" w:hAnsi="Traditional Arabic" w:cs="Traditional Arabic"/>
          <w:sz w:val="32"/>
          <w:szCs w:val="32"/>
          <w:rtl/>
        </w:rPr>
        <w:t xml:space="preserve"> ثلاثة أرباع رأس المال</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وحيث إن موكله أحد الشركاء في الشركة ويملك حصة قدرها مئة وخمسون ألف سهم</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لذا فهو يطلب تصفية الشركة وحلها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وبطلب الإجابة من وكيل المدعى عليها ذكر بأن المدعي تقدم بذات الطلبات لدى الدائرة التجارية الثامنة بجدة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وقد فصل في الدعوى بالحكم رقم</w:t>
      </w:r>
      <w:r w:rsidRPr="008479E7">
        <w:rPr>
          <w:rFonts w:ascii="Traditional Arabic" w:hAnsi="Traditional Arabic" w:cs="Traditional Arabic" w:hint="cs"/>
          <w:sz w:val="32"/>
          <w:szCs w:val="32"/>
          <w:rtl/>
          <w:lang w:bidi="ar-EG"/>
        </w:rPr>
        <w:t xml:space="preserve"> (243/د/تج/8) لعام 1429هـ، </w:t>
      </w:r>
      <w:r w:rsidRPr="008479E7">
        <w:rPr>
          <w:rFonts w:ascii="Traditional Arabic" w:hAnsi="Traditional Arabic" w:cs="Traditional Arabic"/>
          <w:sz w:val="32"/>
          <w:szCs w:val="32"/>
          <w:rtl/>
        </w:rPr>
        <w:t>برفض دعوى المدعي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وقد اكتسب الحكم القطعية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ثم قدم المدعي مذكرة جوابية عن هذا </w:t>
      </w:r>
      <w:r w:rsidRPr="008479E7">
        <w:rPr>
          <w:rFonts w:ascii="Traditional Arabic" w:hAnsi="Traditional Arabic" w:cs="Traditional Arabic"/>
          <w:sz w:val="32"/>
          <w:szCs w:val="32"/>
          <w:rtl/>
        </w:rPr>
        <w:lastRenderedPageBreak/>
        <w:t>الدفع لم تخرج عن ما سطره في لائحة دعواه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وبجلسة هذا اليوم حصر وكيل المدعي دعواه في طلب تعيين محاسب قانوني للاطلاع على حسابات الشركة </w:t>
      </w:r>
      <w:r w:rsidRPr="008479E7">
        <w:rPr>
          <w:rFonts w:ascii="Traditional Arabic" w:hAnsi="Traditional Arabic" w:cs="Traditional Arabic" w:hint="cs"/>
          <w:sz w:val="32"/>
          <w:szCs w:val="32"/>
          <w:rtl/>
        </w:rPr>
        <w:t>وميزانياتها</w:t>
      </w:r>
      <w:r w:rsidRPr="008479E7">
        <w:rPr>
          <w:rFonts w:ascii="Traditional Arabic" w:hAnsi="Traditional Arabic" w:cs="Traditional Arabic"/>
          <w:sz w:val="32"/>
          <w:szCs w:val="32"/>
          <w:rtl/>
        </w:rPr>
        <w:t xml:space="preserve"> وتدقيقها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لمعرفة الخسائر وحجمها وأسبابها واقتصاره على هذا الطلب</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وأن هذه دعواه، ثم اكتف</w:t>
      </w:r>
      <w:r w:rsidRPr="008479E7">
        <w:rPr>
          <w:rFonts w:ascii="Traditional Arabic" w:hAnsi="Traditional Arabic" w:cs="Traditional Arabic" w:hint="cs"/>
          <w:sz w:val="32"/>
          <w:szCs w:val="32"/>
          <w:rtl/>
        </w:rPr>
        <w:t>ى الأطراف</w:t>
      </w:r>
      <w:r w:rsidRPr="008479E7">
        <w:rPr>
          <w:rFonts w:ascii="Traditional Arabic" w:hAnsi="Traditional Arabic" w:cs="Traditional Arabic"/>
          <w:sz w:val="32"/>
          <w:szCs w:val="32"/>
          <w:rtl/>
        </w:rPr>
        <w:t xml:space="preserve"> بما قدماه من مذكرات ودفوع وطلبا الفصل بالدعوى بحالتها الراهنة</w:t>
      </w:r>
      <w:r w:rsidRPr="008479E7">
        <w:rPr>
          <w:rFonts w:ascii="Traditional Arabic" w:hAnsi="Traditional Arabic" w:cs="Traditional Arabic"/>
          <w:sz w:val="32"/>
          <w:szCs w:val="32"/>
        </w:rPr>
        <w:t>.</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الأسباب</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8479E7">
        <w:rPr>
          <w:rFonts w:ascii="Traditional Arabic" w:hAnsi="Traditional Arabic" w:cs="Traditional Arabic"/>
          <w:sz w:val="32"/>
          <w:szCs w:val="32"/>
          <w:rtl/>
        </w:rPr>
        <w:t xml:space="preserve">وحيث إن المدعي قد حصر دعواه في طلب </w:t>
      </w:r>
      <w:r w:rsidRPr="008479E7">
        <w:rPr>
          <w:rFonts w:ascii="Traditional Arabic" w:hAnsi="Traditional Arabic" w:cs="Traditional Arabic" w:hint="cs"/>
          <w:sz w:val="32"/>
          <w:szCs w:val="32"/>
          <w:rtl/>
        </w:rPr>
        <w:t>تعيين</w:t>
      </w:r>
      <w:r w:rsidRPr="008479E7">
        <w:rPr>
          <w:rFonts w:ascii="Traditional Arabic" w:hAnsi="Traditional Arabic" w:cs="Traditional Arabic"/>
          <w:sz w:val="32"/>
          <w:szCs w:val="32"/>
          <w:rtl/>
        </w:rPr>
        <w:t xml:space="preserve"> محاسب قانون</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 xml:space="preserve"> للاطلاع على حسابات الشركة وميزانياتها وتدقيقها لمعرفة الخسائر وحجمها وأسبابها، وحيث إن نظام الشركات قد رسم في المادة (</w:t>
      </w:r>
      <w:r w:rsidRPr="008479E7">
        <w:rPr>
          <w:rFonts w:ascii="Traditional Arabic" w:hAnsi="Traditional Arabic" w:cs="Traditional Arabic"/>
          <w:sz w:val="32"/>
          <w:szCs w:val="32"/>
          <w:rtl/>
          <w:lang w:bidi="fa-IR"/>
        </w:rPr>
        <w:t xml:space="preserve">۱۷۱) </w:t>
      </w:r>
      <w:r w:rsidRPr="008479E7">
        <w:rPr>
          <w:rFonts w:ascii="Traditional Arabic" w:hAnsi="Traditional Arabic" w:cs="Traditional Arabic"/>
          <w:sz w:val="32"/>
          <w:szCs w:val="32"/>
          <w:rtl/>
        </w:rPr>
        <w:t>الطريق</w:t>
      </w:r>
      <w:r w:rsidRPr="008479E7">
        <w:rPr>
          <w:rFonts w:ascii="Traditional Arabic" w:hAnsi="Traditional Arabic" w:cs="Traditional Arabic" w:hint="cs"/>
          <w:sz w:val="32"/>
          <w:szCs w:val="32"/>
          <w:rtl/>
        </w:rPr>
        <w:t>ة</w:t>
      </w:r>
      <w:r w:rsidRPr="008479E7">
        <w:rPr>
          <w:rFonts w:ascii="Traditional Arabic" w:hAnsi="Traditional Arabic" w:cs="Traditional Arabic"/>
          <w:sz w:val="32"/>
          <w:szCs w:val="32"/>
          <w:rtl/>
        </w:rPr>
        <w:t xml:space="preserve"> الواجب اتباعه</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وحدد الإجراءات المناسبة لوصول كل شريك إلى حقه فأجاز للشريك غير المدير أن يطلع بنفسه على مركز الشركة على سير أعمالها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وأن يفحص دفاترها ومستنداتها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وأن يستخرج بنفسه ب</w:t>
      </w:r>
      <w:r w:rsidRPr="008479E7">
        <w:rPr>
          <w:rFonts w:ascii="Traditional Arabic" w:hAnsi="Traditional Arabic" w:cs="Traditional Arabic" w:hint="cs"/>
          <w:sz w:val="32"/>
          <w:szCs w:val="32"/>
          <w:rtl/>
          <w:lang w:bidi="ar-EG"/>
        </w:rPr>
        <w:t>ي</w:t>
      </w:r>
      <w:r w:rsidRPr="008479E7">
        <w:rPr>
          <w:rFonts w:ascii="Traditional Arabic" w:hAnsi="Traditional Arabic" w:cs="Traditional Arabic"/>
          <w:sz w:val="32"/>
          <w:szCs w:val="32"/>
          <w:rtl/>
        </w:rPr>
        <w:t>ان</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موجز</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عن حالة الشركة المالية من واقع دفاترها ومستنداتها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وأن يوجه النصح لمديرها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وكل اتفاق على خلاف ذلك يعتبر باطل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وحيث إن فتح المجال أمام دعاوى المحاسبة أو المراجعة على وجه الإطلاق يؤدي إلى عدم استقرار أعمال الشركات والمؤسسات باعتبار أن أي شريك يطلب إجراء المحاسبة والمراجعة مرة تلو </w:t>
      </w:r>
      <w:r w:rsidRPr="008479E7">
        <w:rPr>
          <w:rFonts w:ascii="Traditional Arabic" w:hAnsi="Traditional Arabic" w:cs="Traditional Arabic" w:hint="cs"/>
          <w:sz w:val="32"/>
          <w:szCs w:val="32"/>
          <w:rtl/>
        </w:rPr>
        <w:t>أ</w:t>
      </w:r>
      <w:r w:rsidRPr="008479E7">
        <w:rPr>
          <w:rFonts w:ascii="Traditional Arabic" w:hAnsi="Traditional Arabic" w:cs="Traditional Arabic"/>
          <w:sz w:val="32"/>
          <w:szCs w:val="32"/>
          <w:rtl/>
        </w:rPr>
        <w:t>خرى للبحث عما إذا كان له حقوق لم تورد فيها ولا يخفى أن قبول المراجعة للبحث عما إذا كان للشريك حقوق أم لا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وخصوص</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في ظل وجود حسابات منتظمة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لا شك أن هذا يؤثر على الشركات</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وعلى وضعها ال</w:t>
      </w:r>
      <w:r w:rsidRPr="008479E7">
        <w:rPr>
          <w:rFonts w:ascii="Traditional Arabic" w:hAnsi="Traditional Arabic" w:cs="Traditional Arabic" w:hint="cs"/>
          <w:sz w:val="32"/>
          <w:szCs w:val="32"/>
          <w:rtl/>
        </w:rPr>
        <w:t>م</w:t>
      </w:r>
      <w:r w:rsidRPr="008479E7">
        <w:rPr>
          <w:rFonts w:ascii="Traditional Arabic" w:hAnsi="Traditional Arabic" w:cs="Traditional Arabic"/>
          <w:sz w:val="32"/>
          <w:szCs w:val="32"/>
          <w:rtl/>
        </w:rPr>
        <w:t>الي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وعلى عملها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ويمكن التوصل للغرض من طريق آخر وهو </w:t>
      </w:r>
      <w:r w:rsidRPr="008479E7">
        <w:rPr>
          <w:rFonts w:ascii="Traditional Arabic" w:hAnsi="Traditional Arabic" w:cs="Traditional Arabic" w:hint="cs"/>
          <w:sz w:val="32"/>
          <w:szCs w:val="32"/>
          <w:rtl/>
        </w:rPr>
        <w:t>إ</w:t>
      </w:r>
      <w:r w:rsidRPr="008479E7">
        <w:rPr>
          <w:rFonts w:ascii="Traditional Arabic" w:hAnsi="Traditional Arabic" w:cs="Traditional Arabic"/>
          <w:sz w:val="32"/>
          <w:szCs w:val="32"/>
          <w:rtl/>
        </w:rPr>
        <w:t>طلاع الشريك على المستندات وبناؤه عليها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ومن ثم المطالبة بما يتبين له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إضافة إلى أن الدعوى </w:t>
      </w:r>
      <w:r w:rsidRPr="008479E7">
        <w:rPr>
          <w:rFonts w:ascii="Traditional Arabic" w:hAnsi="Traditional Arabic" w:cs="Traditional Arabic" w:hint="cs"/>
          <w:sz w:val="32"/>
          <w:szCs w:val="32"/>
          <w:rtl/>
        </w:rPr>
        <w:t>ب</w:t>
      </w:r>
      <w:r w:rsidRPr="008479E7">
        <w:rPr>
          <w:rFonts w:ascii="Traditional Arabic" w:hAnsi="Traditional Arabic" w:cs="Traditional Arabic"/>
          <w:sz w:val="32"/>
          <w:szCs w:val="32"/>
          <w:rtl/>
        </w:rPr>
        <w:t>هذه الماهية طلب المراجعة لرصد وبحث المخالفات تحسب</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لما يخرج من مبالغ هي في حقيقتها طلب للبحث عما له من مبالغ</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وهذا الطلب من الممكن أن تخرج نتيجة مبالغ مستحقة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ومن الممكن أن يؤيد ما ورد في الميزانيات</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وحقيقة هذه الدعوى طلب البحث عما إذا كانت له مبالغ أم لا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وحيث إن من شروط الدعوى كما هو معلوم تحديدها تحديد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دقيق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يزول معه أي لبس</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أما المطالبة بالبحث عما يمكن أن يظهر من مبالغ فهو لا يستقيم مع الدعوى الصحيحة التي يمكن تحقيقها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وما انتهت إليه الدائرة من عدم القبول يشكل مبدأ من المبادئ التي استقر عليها قضاء الديوان وصدر بشأنه عدد من الأحكام المؤيدة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وتشير الدائرة إلى أن هذا الحكم لا يقضي على حق المدعي ولا يحول بينه وبين المطالبة بحقوقه المشروعة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لذا يمكنه المطالبة بهذه الحقوق بعد إثبا</w:t>
      </w:r>
      <w:r w:rsidRPr="008479E7">
        <w:rPr>
          <w:rFonts w:ascii="Traditional Arabic" w:hAnsi="Traditional Arabic" w:cs="Traditional Arabic" w:hint="cs"/>
          <w:sz w:val="32"/>
          <w:szCs w:val="32"/>
          <w:rtl/>
        </w:rPr>
        <w:t>ته</w:t>
      </w:r>
      <w:r w:rsidRPr="008479E7">
        <w:rPr>
          <w:rFonts w:ascii="Traditional Arabic" w:hAnsi="Traditional Arabic" w:cs="Traditional Arabic"/>
          <w:sz w:val="32"/>
          <w:szCs w:val="32"/>
          <w:rtl/>
        </w:rPr>
        <w:t>ا وتحديدها بالطريق ال</w:t>
      </w:r>
      <w:r w:rsidRPr="008479E7">
        <w:rPr>
          <w:rFonts w:ascii="Traditional Arabic" w:hAnsi="Traditional Arabic" w:cs="Traditional Arabic" w:hint="cs"/>
          <w:sz w:val="32"/>
          <w:szCs w:val="32"/>
          <w:rtl/>
        </w:rPr>
        <w:t>ذي مكن</w:t>
      </w:r>
      <w:r w:rsidRPr="008479E7">
        <w:rPr>
          <w:rFonts w:ascii="Traditional Arabic" w:hAnsi="Traditional Arabic" w:cs="Traditional Arabic"/>
          <w:sz w:val="32"/>
          <w:szCs w:val="32"/>
          <w:rtl/>
        </w:rPr>
        <w:t xml:space="preserve"> النظام منه</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وهو الاطلاع على الأوراق والمستندات والميزانيات وبيان استحقاقه وبيناته على ذلك</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إذ إن الإحالة إلى الخبير تستوجب بيان ما يبحث فيه الخبير وما يطلب منه تحقيقه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بل إن الخبير ذاته سيكون مستند</w:t>
      </w:r>
      <w:r w:rsidRPr="008479E7">
        <w:rPr>
          <w:rFonts w:ascii="Traditional Arabic" w:hAnsi="Traditional Arabic" w:cs="Traditional Arabic" w:hint="cs"/>
          <w:sz w:val="32"/>
          <w:szCs w:val="32"/>
          <w:rtl/>
        </w:rPr>
        <w:t xml:space="preserve">ه </w:t>
      </w:r>
      <w:r w:rsidRPr="008479E7">
        <w:rPr>
          <w:rFonts w:ascii="Traditional Arabic" w:hAnsi="Traditional Arabic" w:cs="Traditional Arabic"/>
          <w:sz w:val="32"/>
          <w:szCs w:val="32"/>
          <w:rtl/>
        </w:rPr>
        <w:t>في إثبات هذه الحقوق هو ما يطلع عليه من مستندات الشركة وميزانيا</w:t>
      </w:r>
      <w:r w:rsidRPr="008479E7">
        <w:rPr>
          <w:rFonts w:ascii="Traditional Arabic" w:hAnsi="Traditional Arabic" w:cs="Traditional Arabic" w:hint="cs"/>
          <w:sz w:val="32"/>
          <w:szCs w:val="32"/>
          <w:rtl/>
        </w:rPr>
        <w:t>ت</w:t>
      </w:r>
      <w:r w:rsidRPr="008479E7">
        <w:rPr>
          <w:rFonts w:ascii="Traditional Arabic" w:hAnsi="Traditional Arabic" w:cs="Traditional Arabic"/>
          <w:sz w:val="32"/>
          <w:szCs w:val="32"/>
          <w:rtl/>
        </w:rPr>
        <w:t>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وهي الأمور التي مكن النظام الشريك من الاطلاع عليها</w:t>
      </w:r>
      <w:r w:rsidRPr="008479E7">
        <w:rPr>
          <w:rFonts w:ascii="Traditional Arabic" w:hAnsi="Traditional Arabic" w:cs="Traditional Arabic" w:hint="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lastRenderedPageBreak/>
        <w:t>لذلك حكمت الدائرة: بعدم قبول الدعوى رقم</w:t>
      </w:r>
      <w:r w:rsidRPr="008479E7">
        <w:rPr>
          <w:rFonts w:ascii="Traditional Arabic" w:hAnsi="Traditional Arabic" w:cs="Traditional Arabic" w:hint="cs"/>
          <w:b/>
          <w:bCs/>
          <w:sz w:val="32"/>
          <w:szCs w:val="32"/>
          <w:rtl/>
          <w:lang w:bidi="ar-EG"/>
        </w:rPr>
        <w:t xml:space="preserve"> (1695/10/ق) لعام 1436هـ </w:t>
      </w:r>
      <w:r w:rsidRPr="008479E7">
        <w:rPr>
          <w:rFonts w:ascii="Traditional Arabic" w:hAnsi="Traditional Arabic" w:cs="Traditional Arabic"/>
          <w:b/>
          <w:bCs/>
          <w:sz w:val="32"/>
          <w:szCs w:val="32"/>
          <w:rtl/>
        </w:rPr>
        <w:t xml:space="preserve">المقامة من </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ضد المدع</w:t>
      </w:r>
      <w:r w:rsidRPr="008479E7">
        <w:rPr>
          <w:rFonts w:ascii="Traditional Arabic" w:hAnsi="Traditional Arabic" w:cs="Traditional Arabic" w:hint="cs"/>
          <w:b/>
          <w:bCs/>
          <w:sz w:val="32"/>
          <w:szCs w:val="32"/>
          <w:rtl/>
        </w:rPr>
        <w:t>ى</w:t>
      </w:r>
      <w:r w:rsidRPr="008479E7">
        <w:rPr>
          <w:rFonts w:ascii="Traditional Arabic" w:hAnsi="Traditional Arabic" w:cs="Traditional Arabic"/>
          <w:b/>
          <w:bCs/>
          <w:sz w:val="32"/>
          <w:szCs w:val="32"/>
          <w:rtl/>
        </w:rPr>
        <w:t xml:space="preserve"> عليها شركة </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شركة مساهمة سعودية</w:t>
      </w:r>
      <w:r w:rsidRPr="008479E7">
        <w:rPr>
          <w:rFonts w:ascii="Traditional Arabic" w:hAnsi="Traditional Arabic" w:cs="Traditional Arabic" w:hint="cs"/>
          <w:b/>
          <w:bCs/>
          <w:sz w:val="32"/>
          <w:szCs w:val="32"/>
          <w:rtl/>
          <w:lang w:bidi="ar-EG"/>
        </w:rPr>
        <w:t xml:space="preserve">. </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rPr>
      </w:pPr>
      <w:r w:rsidRPr="008479E7">
        <w:rPr>
          <w:rFonts w:ascii="Traditional Arabic" w:hAnsi="Traditional Arabic" w:cs="Traditional Arabic"/>
          <w:b/>
          <w:bCs/>
          <w:sz w:val="32"/>
          <w:szCs w:val="32"/>
          <w:rtl/>
        </w:rPr>
        <w:t>والله الموفق</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وصلى الله</w:t>
      </w:r>
      <w:r w:rsidRPr="008479E7">
        <w:rPr>
          <w:rFonts w:ascii="Traditional Arabic" w:hAnsi="Traditional Arabic" w:cs="Traditional Arabic" w:hint="cs"/>
          <w:b/>
          <w:bCs/>
          <w:sz w:val="32"/>
          <w:szCs w:val="32"/>
          <w:rtl/>
        </w:rPr>
        <w:t xml:space="preserve"> وسلم</w:t>
      </w:r>
      <w:r w:rsidRPr="008479E7">
        <w:rPr>
          <w:rFonts w:ascii="Traditional Arabic" w:hAnsi="Traditional Arabic" w:cs="Traditional Arabic"/>
          <w:b/>
          <w:bCs/>
          <w:sz w:val="32"/>
          <w:szCs w:val="32"/>
          <w:rtl/>
        </w:rPr>
        <w:t xml:space="preserve"> على نبينا محمد </w:t>
      </w:r>
      <w:r w:rsidRPr="008479E7">
        <w:rPr>
          <w:rFonts w:ascii="Traditional Arabic" w:hAnsi="Traditional Arabic" w:cs="Traditional Arabic" w:hint="cs"/>
          <w:b/>
          <w:bCs/>
          <w:sz w:val="32"/>
          <w:szCs w:val="32"/>
          <w:rtl/>
        </w:rPr>
        <w:t>وعلى آله وصحبه أجمعين</w:t>
      </w:r>
      <w:r w:rsidRPr="008479E7">
        <w:rPr>
          <w:rFonts w:ascii="Traditional Arabic" w:hAnsi="Traditional Arabic" w:cs="Traditional Arabic"/>
          <w:b/>
          <w:bCs/>
          <w:sz w:val="32"/>
          <w:szCs w:val="32"/>
          <w:rtl/>
        </w:rPr>
        <w:t>.</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rPr>
      </w:pPr>
      <w:r w:rsidRPr="008479E7">
        <w:rPr>
          <w:rFonts w:ascii="Traditional Arabic" w:hAnsi="Traditional Arabic" w:cs="Traditional Arabic"/>
          <w:b/>
          <w:bCs/>
          <w:sz w:val="32"/>
          <w:szCs w:val="32"/>
          <w:rtl/>
        </w:rPr>
        <w:t>حكم محكمة الاستئناف</w:t>
      </w:r>
      <w:r w:rsidRPr="008479E7">
        <w:rPr>
          <w:rFonts w:ascii="Traditional Arabic" w:hAnsi="Traditional Arabic" w:cs="Traditional Arabic" w:hint="cs"/>
          <w:b/>
          <w:bCs/>
          <w:sz w:val="32"/>
          <w:szCs w:val="32"/>
          <w:rtl/>
        </w:rPr>
        <w:t>:</w:t>
      </w:r>
    </w:p>
    <w:p w:rsidR="00F37004" w:rsidRPr="008479E7" w:rsidRDefault="00F37004" w:rsidP="00F37004">
      <w:pPr>
        <w:jc w:val="both"/>
      </w:pPr>
      <w:r w:rsidRPr="008479E7">
        <w:rPr>
          <w:rFonts w:ascii="Traditional Arabic" w:hAnsi="Traditional Arabic" w:cs="Traditional Arabic"/>
          <w:b/>
          <w:bCs/>
          <w:sz w:val="32"/>
          <w:szCs w:val="32"/>
          <w:rtl/>
        </w:rPr>
        <w:t xml:space="preserve">حكمت المحكمة بتأييد الحكم فيما انتهى </w:t>
      </w:r>
      <w:r w:rsidRPr="008479E7">
        <w:rPr>
          <w:rFonts w:ascii="Traditional Arabic" w:hAnsi="Traditional Arabic" w:cs="Traditional Arabic" w:hint="cs"/>
          <w:b/>
          <w:bCs/>
          <w:sz w:val="32"/>
          <w:szCs w:val="32"/>
          <w:rtl/>
        </w:rPr>
        <w:t>إ</w:t>
      </w:r>
      <w:r w:rsidRPr="008479E7">
        <w:rPr>
          <w:rFonts w:ascii="Traditional Arabic" w:hAnsi="Traditional Arabic" w:cs="Traditional Arabic"/>
          <w:b/>
          <w:bCs/>
          <w:sz w:val="32"/>
          <w:szCs w:val="32"/>
          <w:rtl/>
        </w:rPr>
        <w:t>ليه من قضاء.</w:t>
      </w:r>
      <w:r w:rsidRPr="008479E7">
        <w:rPr>
          <w:rFonts w:ascii="Traditional Arabic" w:hAnsi="Traditional Arabic" w:cs="Traditional Arabic" w:hint="cs"/>
          <w:b/>
          <w:bCs/>
          <w:sz w:val="32"/>
          <w:szCs w:val="32"/>
          <w:rtl/>
        </w:rPr>
        <w:t xml:space="preserve"> وأضافت في أسبابها:"أن ماذكره المدعي في لائحة الاعتراض من استناده إلى المادة (100) من نظام الشركات؛ فإن الواضح أن طلب المدعي تعيين محاسب قانوني للاطلاع على حسابات الشركة وميزانياتها وتدقيقها لمعرفة الخسائر وحجمها وأسبابها، وهذا الطلب لا ينطبق عليه ماتضمنته المادة المذكورة؛ إذ ذلك هو أمر بالتفتيش على الشركة عند وجود تصرفات تدعو للريبة، فالمحاسبة لمعرفة الأرباح والخسائر ومسبباتها يختلف عن التفتيش للتأكد؛ مما يثار من أمور تدعو للريبة، ولذلك فلا أثر لما أثاره من اعتراض على حكم الدائرة".</w:t>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br w:type="page"/>
      </w:r>
      <w:r w:rsidRPr="008479E7">
        <w:rPr>
          <w:rFonts w:ascii="Traditional Arabic" w:hAnsi="Traditional Arabic" w:cs="Traditional Arabic" w:hint="cs"/>
          <w:b/>
          <w:bCs/>
          <w:sz w:val="32"/>
          <w:szCs w:val="32"/>
          <w:rtl/>
        </w:rPr>
        <w:lastRenderedPageBreak/>
        <w:t>رقم القضية في المحكمة الإدارية 1149/7/ق لعام 1437هـ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رقم القضية في محكمة الاستئناف الإدارية 6060/ق لعام 1437هـ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تاريخ الجلسة 29/3/1438هـ</w:t>
      </w:r>
    </w:p>
    <w:p w:rsidR="00F37004" w:rsidRPr="008479E7"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الموضوعات</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 xml:space="preserve">دعوی - شروط قبول الدعوى - </w:t>
      </w:r>
      <w:r w:rsidRPr="008479E7">
        <w:rPr>
          <w:rFonts w:ascii="Traditional Arabic" w:hAnsi="Traditional Arabic" w:cs="Traditional Arabic" w:hint="cs"/>
          <w:b/>
          <w:bCs/>
          <w:sz w:val="32"/>
          <w:szCs w:val="32"/>
          <w:rtl/>
        </w:rPr>
        <w:t>شرط تحقق الصفة</w:t>
      </w:r>
      <w:r w:rsidRPr="008479E7">
        <w:rPr>
          <w:rFonts w:ascii="Traditional Arabic" w:hAnsi="Traditional Arabic" w:cs="Traditional Arabic"/>
          <w:b/>
          <w:bCs/>
          <w:sz w:val="32"/>
          <w:szCs w:val="32"/>
          <w:rtl/>
        </w:rPr>
        <w:t xml:space="preserve"> - شركة ذات مسؤولية محدودة - تصفية - شروط دعوى التصفية - شروط تحقق الصفة في دعوى التصفية - مبدأ قضائي - حقوق الشركاء - استقرار المراكز النظامية</w:t>
      </w:r>
      <w:r w:rsidRPr="008479E7">
        <w:rPr>
          <w:rFonts w:ascii="Traditional Arabic" w:hAnsi="Traditional Arabic" w:cs="Traditional Arabic" w:hint="cs"/>
          <w:b/>
          <w:b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8479E7">
        <w:rPr>
          <w:rFonts w:ascii="Traditional Arabic" w:hAnsi="Traditional Arabic" w:cs="Traditional Arabic"/>
          <w:sz w:val="32"/>
          <w:szCs w:val="32"/>
          <w:rtl/>
        </w:rPr>
        <w:t>مطالبة المدعي</w:t>
      </w:r>
      <w:r w:rsidRPr="008479E7">
        <w:rPr>
          <w:rFonts w:ascii="Traditional Arabic" w:hAnsi="Traditional Arabic" w:cs="Traditional Arabic" w:hint="cs"/>
          <w:sz w:val="32"/>
          <w:szCs w:val="32"/>
          <w:rtl/>
        </w:rPr>
        <w:t>ن</w:t>
      </w:r>
      <w:r w:rsidRPr="008479E7">
        <w:rPr>
          <w:rFonts w:ascii="Traditional Arabic" w:hAnsi="Traditional Arabic" w:cs="Traditional Arabic"/>
          <w:sz w:val="32"/>
          <w:szCs w:val="32"/>
          <w:rtl/>
        </w:rPr>
        <w:t xml:space="preserve"> الحكم بتصفية الشركة ذات المسؤولية المحدودة التي يتولى إدارتها المدعى عليهما بوصف الأول منهما مدير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وال</w:t>
      </w:r>
      <w:r w:rsidRPr="008479E7">
        <w:rPr>
          <w:rFonts w:ascii="Traditional Arabic" w:hAnsi="Traditional Arabic" w:cs="Traditional Arabic" w:hint="cs"/>
          <w:sz w:val="32"/>
          <w:szCs w:val="32"/>
          <w:rtl/>
        </w:rPr>
        <w:t>آ</w:t>
      </w:r>
      <w:r w:rsidRPr="008479E7">
        <w:rPr>
          <w:rFonts w:ascii="Traditional Arabic" w:hAnsi="Traditional Arabic" w:cs="Traditional Arabic"/>
          <w:sz w:val="32"/>
          <w:szCs w:val="32"/>
          <w:rtl/>
        </w:rPr>
        <w:t>خر نائب</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وبوصفهما شريك</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ن فيها مع المدعي</w:t>
      </w:r>
      <w:r w:rsidRPr="008479E7">
        <w:rPr>
          <w:rFonts w:ascii="Traditional Arabic" w:hAnsi="Traditional Arabic" w:cs="Traditional Arabic" w:hint="cs"/>
          <w:sz w:val="32"/>
          <w:szCs w:val="32"/>
          <w:rtl/>
        </w:rPr>
        <w:t>ن</w:t>
      </w:r>
      <w:r w:rsidRPr="008479E7">
        <w:rPr>
          <w:rFonts w:ascii="Traditional Arabic" w:hAnsi="Traditional Arabic" w:cs="Traditional Arabic"/>
          <w:sz w:val="32"/>
          <w:szCs w:val="32"/>
          <w:rtl/>
        </w:rPr>
        <w:t xml:space="preserve"> - من شروط دعوى التصفية تحقق الصفة في أطرافها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واعتبار الدفع بذلك من الدفوع المتعلقة بالنظام العام - استقرار القضاء التجاري في أحكامه على أنه يشترط لتحقق الصفة في دعوى التصفية وجوب اختصام جميع الشركاء في الشركة باعتبارها من الدعاوى القضائية التي لا تقبل التجزئة والحكم في مضمونها مؤثر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في حقوق الشركاء ومراكزهم النظامية - ثبوت وجود شركاء في الشركة لم </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ختصموا أو 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ختصموا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أثر ذلك: عدم قبول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w:t>
      </w:r>
      <w:r w:rsidRPr="008479E7">
        <w:rPr>
          <w:rFonts w:ascii="Traditional Arabic" w:hAnsi="Traditional Arabic" w:cs="Traditional Arabic" w:hint="cs"/>
          <w:sz w:val="32"/>
          <w:szCs w:val="32"/>
          <w:rtl/>
        </w:rPr>
        <w:t>عدم اكتمال صفة المدعى عليه</w:t>
      </w:r>
      <w:r w:rsidRPr="008479E7">
        <w:rPr>
          <w:rFonts w:ascii="Traditional Arabic" w:hAnsi="Traditional Arabic" w:cs="Traditional Arabic" w:hint="cs"/>
          <w:sz w:val="32"/>
          <w:szCs w:val="32"/>
          <w:rtl/>
          <w:lang w:bidi="ar-EG"/>
        </w:rPr>
        <w:t>.</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hint="cs"/>
          <w:b/>
          <w:bCs/>
          <w:sz w:val="32"/>
          <w:szCs w:val="32"/>
          <w:rtl/>
          <w:lang w:bidi="ar-EG"/>
        </w:rPr>
        <w:t>مستند الحكم</w:t>
      </w:r>
    </w:p>
    <w:p w:rsidR="00F37004" w:rsidRPr="008479E7" w:rsidRDefault="00F37004" w:rsidP="00F37004">
      <w:pPr>
        <w:pStyle w:val="a3"/>
        <w:numPr>
          <w:ilvl w:val="0"/>
          <w:numId w:val="10"/>
        </w:numPr>
        <w:bidi/>
        <w:spacing w:before="0" w:beforeAutospacing="0" w:afterAutospacing="0"/>
        <w:jc w:val="both"/>
        <w:rPr>
          <w:rFonts w:ascii="Traditional Arabic" w:hAnsi="Traditional Arabic" w:cs="Traditional Arabic"/>
          <w:sz w:val="32"/>
          <w:szCs w:val="32"/>
          <w:lang w:bidi="ar-EG"/>
        </w:rPr>
      </w:pPr>
      <w:r w:rsidRPr="008479E7">
        <w:rPr>
          <w:rFonts w:ascii="Traditional Arabic" w:hAnsi="Traditional Arabic" w:cs="Traditional Arabic"/>
          <w:sz w:val="32"/>
          <w:szCs w:val="32"/>
          <w:rtl/>
        </w:rPr>
        <w:t>المادة (76) من نظام المرافعات الشرعية الصادر بالمرسوم الملكي رقم (م/</w:t>
      </w:r>
      <w:r w:rsidRPr="008479E7">
        <w:rPr>
          <w:rFonts w:ascii="Traditional Arabic" w:hAnsi="Traditional Arabic" w:cs="Traditional Arabic"/>
          <w:sz w:val="32"/>
          <w:szCs w:val="32"/>
          <w:rtl/>
          <w:lang w:bidi="fa-IR"/>
        </w:rPr>
        <w:t>۱) و</w:t>
      </w:r>
      <w:r w:rsidRPr="008479E7">
        <w:rPr>
          <w:rFonts w:ascii="Traditional Arabic" w:hAnsi="Traditional Arabic" w:cs="Traditional Arabic"/>
          <w:sz w:val="32"/>
          <w:szCs w:val="32"/>
          <w:rtl/>
        </w:rPr>
        <w:t>تار</w:t>
      </w:r>
      <w:r w:rsidRPr="008479E7">
        <w:rPr>
          <w:rFonts w:ascii="Traditional Arabic" w:hAnsi="Traditional Arabic" w:cs="Traditional Arabic" w:hint="cs"/>
          <w:sz w:val="32"/>
          <w:szCs w:val="32"/>
          <w:rtl/>
          <w:lang w:bidi="ar-EG"/>
        </w:rPr>
        <w:t>ي</w:t>
      </w:r>
      <w:r w:rsidRPr="008479E7">
        <w:rPr>
          <w:rFonts w:ascii="Traditional Arabic" w:hAnsi="Traditional Arabic" w:cs="Traditional Arabic"/>
          <w:sz w:val="32"/>
          <w:szCs w:val="32"/>
          <w:rtl/>
        </w:rPr>
        <w:t>خ</w:t>
      </w:r>
      <w:r w:rsidRPr="008479E7">
        <w:rPr>
          <w:rFonts w:ascii="Traditional Arabic" w:hAnsi="Traditional Arabic" w:cs="Traditional Arabic" w:hint="cs"/>
          <w:sz w:val="32"/>
          <w:szCs w:val="32"/>
          <w:rtl/>
          <w:lang w:bidi="ar-EG"/>
        </w:rPr>
        <w:t xml:space="preserve"> 22/1/1435هـ.</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الوقائع</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Pr>
      </w:pPr>
      <w:r w:rsidRPr="008479E7">
        <w:rPr>
          <w:rFonts w:ascii="Traditional Arabic" w:hAnsi="Traditional Arabic" w:cs="Traditional Arabic"/>
          <w:sz w:val="32"/>
          <w:szCs w:val="32"/>
          <w:rtl/>
        </w:rPr>
        <w:t>تتلخص وقائع هذه الدعوى</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بالقدر اللازم لإصدار حكم فيها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أن المدعي وكالة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تقدم لهذه المحكمة بلائحة دعوی اختصم فيها المدعى عليهما، قيدت قضية، وجرى إحالتها للدائرة، التي باشرت نظرها في جلسة يوم الأحد</w:t>
      </w:r>
      <w:r w:rsidRPr="008479E7">
        <w:rPr>
          <w:rFonts w:ascii="Traditional Arabic" w:hAnsi="Traditional Arabic" w:cs="Traditional Arabic" w:hint="cs"/>
          <w:sz w:val="32"/>
          <w:szCs w:val="32"/>
          <w:rtl/>
          <w:lang w:bidi="ar-EG"/>
        </w:rPr>
        <w:t xml:space="preserve"> 13/11/1430هـ، </w:t>
      </w:r>
      <w:r w:rsidRPr="008479E7">
        <w:rPr>
          <w:rFonts w:ascii="Traditional Arabic" w:hAnsi="Traditional Arabic" w:cs="Traditional Arabic"/>
          <w:sz w:val="32"/>
          <w:szCs w:val="32"/>
          <w:rtl/>
        </w:rPr>
        <w:t xml:space="preserve">وفيها جرى سؤال المدعي أصالة ووكالة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ووكيل بقية المدعين عن دعواهما فأجابا قائلين: إن دعوانا لا تخرج عما ورد في لائحة الدعوى المؤرخة</w:t>
      </w:r>
      <w:r w:rsidRPr="008479E7">
        <w:rPr>
          <w:rFonts w:ascii="Traditional Arabic" w:hAnsi="Traditional Arabic" w:cs="Traditional Arabic" w:hint="cs"/>
          <w:sz w:val="32"/>
          <w:szCs w:val="32"/>
          <w:rtl/>
          <w:lang w:bidi="ar-EG"/>
        </w:rPr>
        <w:t xml:space="preserve"> 27/8/1430هـ، </w:t>
      </w:r>
      <w:r w:rsidRPr="008479E7">
        <w:rPr>
          <w:rFonts w:ascii="Traditional Arabic" w:hAnsi="Traditional Arabic" w:cs="Traditional Arabic"/>
          <w:sz w:val="32"/>
          <w:szCs w:val="32"/>
          <w:rtl/>
        </w:rPr>
        <w:t>والتي تختصم فيها المدعى عليهما؛ لمخالفتهما نص اله</w:t>
      </w:r>
      <w:r w:rsidRPr="008479E7">
        <w:rPr>
          <w:rFonts w:ascii="Traditional Arabic" w:hAnsi="Traditional Arabic" w:cs="Traditional Arabic" w:hint="cs"/>
          <w:sz w:val="32"/>
          <w:szCs w:val="32"/>
          <w:rtl/>
        </w:rPr>
        <w:t>ب</w:t>
      </w:r>
      <w:r w:rsidRPr="008479E7">
        <w:rPr>
          <w:rFonts w:ascii="Traditional Arabic" w:hAnsi="Traditional Arabic" w:cs="Traditional Arabic"/>
          <w:sz w:val="32"/>
          <w:szCs w:val="32"/>
          <w:rtl/>
        </w:rPr>
        <w:t>ة الصادرة من والدنا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عام </w:t>
      </w:r>
      <w:r w:rsidRPr="008479E7">
        <w:rPr>
          <w:rFonts w:ascii="Traditional Arabic" w:hAnsi="Traditional Arabic" w:cs="Traditional Arabic" w:hint="cs"/>
          <w:sz w:val="32"/>
          <w:szCs w:val="32"/>
          <w:rtl/>
          <w:lang w:bidi="fa-IR"/>
        </w:rPr>
        <w:t>142</w:t>
      </w:r>
      <w:r w:rsidRPr="008479E7">
        <w:rPr>
          <w:rFonts w:ascii="Traditional Arabic" w:hAnsi="Traditional Arabic" w:cs="Traditional Arabic"/>
          <w:sz w:val="32"/>
          <w:szCs w:val="32"/>
          <w:rtl/>
        </w:rPr>
        <w:t>6</w:t>
      </w:r>
      <w:r w:rsidRPr="008479E7">
        <w:rPr>
          <w:rFonts w:ascii="Traditional Arabic" w:hAnsi="Traditional Arabic" w:cs="Traditional Arabic" w:hint="cs"/>
          <w:sz w:val="32"/>
          <w:szCs w:val="32"/>
          <w:rtl/>
          <w:lang w:bidi="fa-IR"/>
        </w:rPr>
        <w:t>هـ</w:t>
      </w:r>
      <w:r w:rsidRPr="008479E7">
        <w:rPr>
          <w:rFonts w:ascii="Traditional Arabic" w:hAnsi="Traditional Arabic" w:cs="Traditional Arabic"/>
          <w:sz w:val="32"/>
          <w:szCs w:val="32"/>
          <w:rtl/>
        </w:rPr>
        <w:t xml:space="preserve"> على النحو الوارد تفصيله في اللائحة، كما نطالب بإعادة صياغة الشراكة بما يتفق مع نص الهبة المشار إليها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هذه دعوانا. و</w:t>
      </w:r>
      <w:r w:rsidRPr="008479E7">
        <w:rPr>
          <w:rFonts w:ascii="Traditional Arabic" w:hAnsi="Traditional Arabic" w:cs="Traditional Arabic" w:hint="cs"/>
          <w:sz w:val="32"/>
          <w:szCs w:val="32"/>
          <w:rtl/>
        </w:rPr>
        <w:t>ب</w:t>
      </w:r>
      <w:r w:rsidRPr="008479E7">
        <w:rPr>
          <w:rFonts w:ascii="Traditional Arabic" w:hAnsi="Traditional Arabic" w:cs="Traditional Arabic"/>
          <w:sz w:val="32"/>
          <w:szCs w:val="32"/>
          <w:rtl/>
        </w:rPr>
        <w:t>عرض ذلك على وكيلي المدعى عليهما قدم وكيل المدعى عليه الثاني مذكرة من صفحة واحدة تضمنت</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دفع</w:t>
      </w:r>
      <w:r w:rsidRPr="008479E7">
        <w:rPr>
          <w:rFonts w:ascii="Traditional Arabic" w:hAnsi="Traditional Arabic" w:cs="Traditional Arabic" w:hint="cs"/>
          <w:sz w:val="32"/>
          <w:szCs w:val="32"/>
          <w:rtl/>
          <w:lang w:bidi="ar-EG"/>
        </w:rPr>
        <w:t>اً</w:t>
      </w:r>
      <w:r w:rsidRPr="008479E7">
        <w:rPr>
          <w:rFonts w:ascii="Traditional Arabic" w:hAnsi="Traditional Arabic" w:cs="Traditional Arabic"/>
          <w:sz w:val="32"/>
          <w:szCs w:val="32"/>
          <w:rtl/>
        </w:rPr>
        <w:t xml:space="preserve"> شكلي</w:t>
      </w:r>
      <w:r w:rsidRPr="008479E7">
        <w:rPr>
          <w:rFonts w:ascii="Traditional Arabic" w:hAnsi="Traditional Arabic" w:cs="Traditional Arabic" w:hint="cs"/>
          <w:sz w:val="32"/>
          <w:szCs w:val="32"/>
          <w:rtl/>
          <w:lang w:bidi="ar-EG"/>
        </w:rPr>
        <w:t>اً</w:t>
      </w:r>
      <w:r w:rsidRPr="008479E7">
        <w:rPr>
          <w:rFonts w:ascii="Traditional Arabic" w:hAnsi="Traditional Arabic" w:cs="Traditional Arabic"/>
          <w:sz w:val="32"/>
          <w:szCs w:val="32"/>
          <w:rtl/>
        </w:rPr>
        <w:t xml:space="preserve"> بانعدام الصفة للمدعين في العقد المؤرخ في</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hint="cs"/>
          <w:sz w:val="32"/>
          <w:szCs w:val="32"/>
          <w:rtl/>
          <w:lang w:bidi="ar-EG"/>
        </w:rPr>
        <w:lastRenderedPageBreak/>
        <w:t xml:space="preserve">3/7/1430هـ؛ </w:t>
      </w:r>
      <w:r w:rsidRPr="008479E7">
        <w:rPr>
          <w:rFonts w:ascii="Traditional Arabic" w:hAnsi="Traditional Arabic" w:cs="Traditional Arabic"/>
          <w:sz w:val="32"/>
          <w:szCs w:val="32"/>
          <w:rtl/>
        </w:rPr>
        <w:t>لعدم توقيعهم عليه</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ولمخالفته للبند (16) من العقد المؤرخ في</w:t>
      </w:r>
      <w:r w:rsidRPr="008479E7">
        <w:rPr>
          <w:rFonts w:ascii="Traditional Arabic" w:hAnsi="Traditional Arabic" w:cs="Traditional Arabic" w:hint="cs"/>
          <w:sz w:val="32"/>
          <w:szCs w:val="32"/>
          <w:rtl/>
          <w:lang w:bidi="ar-EG"/>
        </w:rPr>
        <w:t xml:space="preserve"> 11/10/1429هـ، </w:t>
      </w:r>
      <w:r w:rsidRPr="008479E7">
        <w:rPr>
          <w:rFonts w:ascii="Traditional Arabic" w:hAnsi="Traditional Arabic" w:cs="Traditional Arabic"/>
          <w:sz w:val="32"/>
          <w:szCs w:val="32"/>
          <w:rtl/>
        </w:rPr>
        <w:t>وقد سلم للمدعيين أصالة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ووكالة صورة مما قدم للدائرة، وباطلاعهما عليها طلبا إمهالهما في الرد. وفي جلسة يوم 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ثنين</w:t>
      </w:r>
      <w:r w:rsidRPr="008479E7">
        <w:rPr>
          <w:rFonts w:ascii="Traditional Arabic" w:hAnsi="Traditional Arabic" w:cs="Traditional Arabic" w:hint="cs"/>
          <w:sz w:val="32"/>
          <w:szCs w:val="32"/>
          <w:rtl/>
          <w:lang w:bidi="ar-EG"/>
        </w:rPr>
        <w:t xml:space="preserve"> 4/1/1431هـ </w:t>
      </w:r>
      <w:r w:rsidRPr="008479E7">
        <w:rPr>
          <w:rFonts w:ascii="Traditional Arabic" w:hAnsi="Traditional Arabic" w:cs="Traditional Arabic"/>
          <w:sz w:val="32"/>
          <w:szCs w:val="32"/>
          <w:rtl/>
        </w:rPr>
        <w:t>تبين عدم حضور المدعى عليه الأول، وحضر وكي</w:t>
      </w:r>
      <w:r w:rsidRPr="008479E7">
        <w:rPr>
          <w:rFonts w:ascii="Traditional Arabic" w:hAnsi="Traditional Arabic" w:cs="Traditional Arabic" w:hint="cs"/>
          <w:sz w:val="32"/>
          <w:szCs w:val="32"/>
          <w:rtl/>
          <w:lang w:bidi="ar-EG"/>
        </w:rPr>
        <w:t xml:space="preserve">ل </w:t>
      </w:r>
      <w:r w:rsidRPr="008479E7">
        <w:rPr>
          <w:rFonts w:ascii="Traditional Arabic" w:hAnsi="Traditional Arabic" w:cs="Traditional Arabic"/>
          <w:sz w:val="32"/>
          <w:szCs w:val="32"/>
          <w:rtl/>
        </w:rPr>
        <w:t>المدعى عليه الثاني متأخر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وجرى تسليمه صورة من مذكرة وكيل المدعين المقدمة في هذه الجلسة، والتي أشار فيها إلى هيكلة الشركة المقترحة لإدارة أموال وأملاك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الثابتة والمنقولة والتي وهب نصفها لأزواجه وبناته وأبنائه حسب ميراثهم الشرعي بموجب الإقرار بالوثيقة المؤرخة في</w:t>
      </w:r>
      <w:r w:rsidRPr="008479E7">
        <w:rPr>
          <w:rFonts w:ascii="Traditional Arabic" w:hAnsi="Traditional Arabic" w:cs="Traditional Arabic" w:hint="cs"/>
          <w:sz w:val="32"/>
          <w:szCs w:val="32"/>
          <w:rtl/>
          <w:lang w:bidi="ar-EG"/>
        </w:rPr>
        <w:t xml:space="preserve"> 18/6/1429هـ، </w:t>
      </w:r>
      <w:r w:rsidRPr="008479E7">
        <w:rPr>
          <w:rFonts w:ascii="Traditional Arabic" w:hAnsi="Traditional Arabic" w:cs="Traditional Arabic"/>
          <w:sz w:val="32"/>
          <w:szCs w:val="32"/>
          <w:rtl/>
        </w:rPr>
        <w:t>وأكد فيها على طلبه إلغاء العقدين</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المؤرخين في</w:t>
      </w:r>
      <w:r w:rsidRPr="008479E7">
        <w:rPr>
          <w:rFonts w:ascii="Traditional Arabic" w:hAnsi="Traditional Arabic" w:cs="Traditional Arabic" w:hint="cs"/>
          <w:sz w:val="32"/>
          <w:szCs w:val="32"/>
          <w:rtl/>
          <w:lang w:bidi="ar-EG"/>
        </w:rPr>
        <w:t xml:space="preserve"> 11/10/1429هـ، وفي 3/7/1430هـ، </w:t>
      </w:r>
      <w:r w:rsidRPr="008479E7">
        <w:rPr>
          <w:rFonts w:ascii="Traditional Arabic" w:hAnsi="Traditional Arabic" w:cs="Traditional Arabic"/>
          <w:sz w:val="32"/>
          <w:szCs w:val="32"/>
          <w:rtl/>
        </w:rPr>
        <w:t xml:space="preserve">وذكر أن موكليه يرفضون قيام شركة حسب نص هذين العقدين، ويصرون على عقد بإنشاء شركة لإدارة أموال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حسب نص الهبة بعد حصر جميع الأموال الثابتة والمنقولة، </w:t>
      </w:r>
      <w:r w:rsidRPr="008479E7">
        <w:rPr>
          <w:rFonts w:ascii="Traditional Arabic" w:hAnsi="Traditional Arabic" w:cs="Traditional Arabic" w:hint="cs"/>
          <w:sz w:val="32"/>
          <w:szCs w:val="32"/>
          <w:rtl/>
        </w:rPr>
        <w:t>و</w:t>
      </w:r>
      <w:r w:rsidRPr="008479E7">
        <w:rPr>
          <w:rFonts w:ascii="Traditional Arabic" w:hAnsi="Traditional Arabic" w:cs="Traditional Arabic"/>
          <w:sz w:val="32"/>
          <w:szCs w:val="32"/>
          <w:rtl/>
        </w:rPr>
        <w:t>ختم مذكرته بما يشترط في عضو مجلس الإدارة وكذلك مدير الشركة والمحاسب وأعوانهما، ومن ذلك أن يؤدي القسم</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على أن يقوم بأعمال الشركة خير قيام وعلى الوجه المطلوب وفق ما يأمر به الشرع... </w:t>
      </w:r>
      <w:r w:rsidRPr="008479E7">
        <w:rPr>
          <w:rFonts w:ascii="Traditional Arabic" w:hAnsi="Traditional Arabic" w:cs="Traditional Arabic" w:hint="cs"/>
          <w:sz w:val="32"/>
          <w:szCs w:val="32"/>
          <w:rtl/>
        </w:rPr>
        <w:t>إل</w:t>
      </w:r>
      <w:r w:rsidRPr="008479E7">
        <w:rPr>
          <w:rFonts w:ascii="Traditional Arabic" w:hAnsi="Traditional Arabic" w:cs="Traditional Arabic"/>
          <w:sz w:val="32"/>
          <w:szCs w:val="32"/>
          <w:rtl/>
        </w:rPr>
        <w:t>خ</w:t>
      </w:r>
      <w:r w:rsidRPr="008479E7">
        <w:rPr>
          <w:rFonts w:ascii="Traditional Arabic" w:hAnsi="Traditional Arabic" w:cs="Traditional Arabic"/>
          <w:sz w:val="32"/>
          <w:szCs w:val="32"/>
        </w:rPr>
        <w:t>.</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ثم تتابعت جلسات المرافعة، </w:t>
      </w:r>
      <w:r w:rsidRPr="008479E7">
        <w:rPr>
          <w:rFonts w:ascii="Traditional Arabic" w:hAnsi="Traditional Arabic" w:cs="Traditional Arabic" w:hint="cs"/>
          <w:sz w:val="32"/>
          <w:szCs w:val="32"/>
          <w:rtl/>
        </w:rPr>
        <w:t xml:space="preserve">وفي </w:t>
      </w:r>
      <w:r w:rsidRPr="008479E7">
        <w:rPr>
          <w:rFonts w:ascii="Traditional Arabic" w:hAnsi="Traditional Arabic" w:cs="Traditional Arabic"/>
          <w:sz w:val="32"/>
          <w:szCs w:val="32"/>
          <w:rtl/>
        </w:rPr>
        <w:t>أثنا</w:t>
      </w:r>
      <w:r w:rsidRPr="008479E7">
        <w:rPr>
          <w:rFonts w:ascii="Traditional Arabic" w:hAnsi="Traditional Arabic" w:cs="Traditional Arabic" w:hint="cs"/>
          <w:sz w:val="32"/>
          <w:szCs w:val="32"/>
          <w:rtl/>
        </w:rPr>
        <w:t>ئ</w:t>
      </w:r>
      <w:r w:rsidRPr="008479E7">
        <w:rPr>
          <w:rFonts w:ascii="Traditional Arabic" w:hAnsi="Traditional Arabic" w:cs="Traditional Arabic"/>
          <w:sz w:val="32"/>
          <w:szCs w:val="32"/>
          <w:rtl/>
        </w:rPr>
        <w:t>ها توفي والد أطراف الدعوى والواهب للمال محل</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الدعوى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وذلك بتاريخ</w:t>
      </w:r>
      <w:r w:rsidRPr="008479E7">
        <w:rPr>
          <w:rFonts w:ascii="Traditional Arabic" w:hAnsi="Traditional Arabic" w:cs="Traditional Arabic" w:hint="cs"/>
          <w:sz w:val="32"/>
          <w:szCs w:val="32"/>
          <w:rtl/>
          <w:lang w:bidi="ar-EG"/>
        </w:rPr>
        <w:t xml:space="preserve"> 17/9/1431هـ، </w:t>
      </w:r>
      <w:r w:rsidRPr="008479E7">
        <w:rPr>
          <w:rFonts w:ascii="Traditional Arabic" w:hAnsi="Traditional Arabic" w:cs="Traditional Arabic"/>
          <w:sz w:val="32"/>
          <w:szCs w:val="32"/>
          <w:rtl/>
        </w:rPr>
        <w:t>حسبما هو مثبت في صك</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حصر الورثة رقم (</w:t>
      </w:r>
      <w:r w:rsidRPr="008479E7">
        <w:rPr>
          <w:rFonts w:ascii="Traditional Arabic" w:hAnsi="Traditional Arabic" w:cs="Traditional Arabic" w:hint="cs"/>
          <w:sz w:val="32"/>
          <w:szCs w:val="32"/>
          <w:rtl/>
          <w:lang w:bidi="fa-IR"/>
        </w:rPr>
        <w:t>...)</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وتاريخ</w:t>
      </w:r>
      <w:r w:rsidRPr="008479E7">
        <w:rPr>
          <w:rFonts w:ascii="Traditional Arabic" w:hAnsi="Traditional Arabic" w:cs="Traditional Arabic" w:hint="cs"/>
          <w:sz w:val="32"/>
          <w:szCs w:val="32"/>
          <w:rtl/>
          <w:lang w:bidi="ar-EG"/>
        </w:rPr>
        <w:t xml:space="preserve"> 11/10/1431هـ، </w:t>
      </w:r>
      <w:r w:rsidRPr="008479E7">
        <w:rPr>
          <w:rFonts w:ascii="Traditional Arabic" w:hAnsi="Traditional Arabic" w:cs="Traditional Arabic"/>
          <w:sz w:val="32"/>
          <w:szCs w:val="32"/>
          <w:rtl/>
        </w:rPr>
        <w:t>وقد طلب وكيل المدعين فرض</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الحراسة القضائية على أموال الشركة. وفي جلسة يوم الثلاثاء</w:t>
      </w:r>
      <w:r w:rsidRPr="008479E7">
        <w:rPr>
          <w:rFonts w:ascii="Traditional Arabic" w:hAnsi="Traditional Arabic" w:cs="Traditional Arabic" w:hint="cs"/>
          <w:sz w:val="32"/>
          <w:szCs w:val="32"/>
          <w:rtl/>
          <w:lang w:bidi="ar-EG"/>
        </w:rPr>
        <w:t xml:space="preserve"> 17/12/1431هـ </w:t>
      </w:r>
      <w:r w:rsidRPr="008479E7">
        <w:rPr>
          <w:rFonts w:ascii="Traditional Arabic" w:hAnsi="Traditional Arabic" w:cs="Traditional Arabic"/>
          <w:sz w:val="32"/>
          <w:szCs w:val="32"/>
          <w:rtl/>
        </w:rPr>
        <w:t xml:space="preserve">ذكر بعض أطراف القضية من ورثة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أنهم يرغبون في تقسيم جميع الأملاك المسجلة باسم مورثهم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قسمة ميراث، وبذلك تنقضي دعوى الشراكة فيما بينهم، ويتصرف كل واحد</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منهم بنصيبه حسبما يراه من مشاركة إخوانه أو عدمها، وقد جرى إفهام الحاضرين بأن عليهم إبلاغ بقية الورثة بالحضور في الجلسة القادمة أو توكيل من يحضر عنهم مع تقديم أصل حصر الورثة فاستعدوا بذلك. وفي جلسة يوم السبت</w:t>
      </w:r>
      <w:r w:rsidRPr="008479E7">
        <w:rPr>
          <w:rFonts w:ascii="Traditional Arabic" w:hAnsi="Traditional Arabic" w:cs="Traditional Arabic" w:hint="cs"/>
          <w:sz w:val="32"/>
          <w:szCs w:val="32"/>
          <w:rtl/>
          <w:lang w:bidi="ar-EG"/>
        </w:rPr>
        <w:t xml:space="preserve"> 28/12/1431هـ </w:t>
      </w:r>
      <w:r w:rsidRPr="008479E7">
        <w:rPr>
          <w:rFonts w:ascii="Traditional Arabic" w:hAnsi="Traditional Arabic" w:cs="Traditional Arabic"/>
          <w:sz w:val="32"/>
          <w:szCs w:val="32"/>
          <w:rtl/>
        </w:rPr>
        <w:t xml:space="preserve">قرر أغلب الورثة أنهم يرغبون في تقسيم جميع الأملاك التي باسم مورثهم </w:t>
      </w:r>
      <w:r w:rsidRPr="008479E7">
        <w:rPr>
          <w:rFonts w:ascii="Traditional Arabic" w:hAnsi="Traditional Arabic" w:cs="Traditional Arabic" w:hint="cs"/>
          <w:sz w:val="32"/>
          <w:szCs w:val="32"/>
          <w:rtl/>
        </w:rPr>
        <w:t xml:space="preserve">(...) - </w:t>
      </w:r>
      <w:r w:rsidRPr="008479E7">
        <w:rPr>
          <w:rFonts w:ascii="Traditional Arabic" w:hAnsi="Traditional Arabic" w:cs="Traditional Arabic"/>
          <w:sz w:val="32"/>
          <w:szCs w:val="32"/>
          <w:rtl/>
        </w:rPr>
        <w:t>رحمه الله</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قسمة ميراث، وبذلك تنقضي دعوى الشراكة فيما بينهم، ويتصرف كل واحد منهم بنصيبه حسبما يراه بمشاركة إخوانه أو بعضهم، إلا أن الوكيل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بصفته ممثل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عن موكليه لم يوافق على ذلك، وطلب السير </w:t>
      </w:r>
      <w:r w:rsidRPr="008479E7">
        <w:rPr>
          <w:rFonts w:ascii="Traditional Arabic" w:hAnsi="Traditional Arabic" w:cs="Traditional Arabic" w:hint="cs"/>
          <w:sz w:val="32"/>
          <w:szCs w:val="32"/>
          <w:rtl/>
        </w:rPr>
        <w:t>ف</w:t>
      </w:r>
      <w:r w:rsidRPr="008479E7">
        <w:rPr>
          <w:rFonts w:ascii="Traditional Arabic" w:hAnsi="Traditional Arabic" w:cs="Traditional Arabic"/>
          <w:sz w:val="32"/>
          <w:szCs w:val="32"/>
          <w:rtl/>
        </w:rPr>
        <w:t xml:space="preserve">ي الدعوى حسب اختصاص الدائرة. فأصدرت الدائرة قرارها رقم </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fa-IR"/>
        </w:rPr>
        <w:t>133/</w:t>
      </w:r>
      <w:r w:rsidRPr="008479E7">
        <w:rPr>
          <w:rFonts w:ascii="Traditional Arabic" w:hAnsi="Traditional Arabic" w:cs="Traditional Arabic"/>
          <w:sz w:val="32"/>
          <w:szCs w:val="32"/>
          <w:rtl/>
        </w:rPr>
        <w:t>د/تج</w:t>
      </w:r>
      <w:r w:rsidRPr="008479E7">
        <w:rPr>
          <w:rFonts w:ascii="Traditional Arabic" w:hAnsi="Traditional Arabic" w:cs="Traditional Arabic" w:hint="cs"/>
          <w:sz w:val="32"/>
          <w:szCs w:val="32"/>
          <w:rtl/>
          <w:lang w:bidi="ar-EG"/>
        </w:rPr>
        <w:t>/33</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لعام </w:t>
      </w:r>
      <w:r w:rsidRPr="008479E7">
        <w:rPr>
          <w:rFonts w:ascii="Traditional Arabic" w:hAnsi="Traditional Arabic" w:cs="Traditional Arabic" w:hint="cs"/>
          <w:sz w:val="32"/>
          <w:szCs w:val="32"/>
          <w:rtl/>
          <w:lang w:bidi="ar-EG"/>
        </w:rPr>
        <w:t>1431هـ</w:t>
      </w:r>
      <w:r w:rsidRPr="008479E7">
        <w:rPr>
          <w:rFonts w:ascii="Traditional Arabic" w:hAnsi="Traditional Arabic" w:cs="Traditional Arabic"/>
          <w:sz w:val="32"/>
          <w:szCs w:val="32"/>
          <w:rtl/>
        </w:rPr>
        <w:t xml:space="preserve"> المنتهي إلى وقف السير</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في الدعوى، تأسيس</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على أن أغلب رأس مال الشركة أملاك عقارية لا تزال باسم والد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مما يعني دخولها في تركته، والمقام بشأنها نزاع أمام المحكمة العامة بالرياض</w:t>
      </w:r>
      <w:r w:rsidRPr="008479E7">
        <w:rPr>
          <w:rFonts w:ascii="Traditional Arabic" w:hAnsi="Traditional Arabic" w:cs="Traditional Arabic"/>
          <w:sz w:val="32"/>
          <w:szCs w:val="32"/>
        </w:rPr>
        <w:t>.</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وباعتراض المدعين عليه أحيلت القضية إلى محكمة الاستئناف الإدارية بالرياض</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والتي أصدرت حكمها رقم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lang w:bidi="fa-IR"/>
        </w:rPr>
        <w:t>۸۷/</w:t>
      </w:r>
      <w:r w:rsidRPr="008479E7">
        <w:rPr>
          <w:rFonts w:ascii="Traditional Arabic" w:hAnsi="Traditional Arabic" w:cs="Traditional Arabic"/>
          <w:sz w:val="32"/>
          <w:szCs w:val="32"/>
          <w:rtl/>
        </w:rPr>
        <w:t>تج/</w:t>
      </w:r>
      <w:r w:rsidRPr="008479E7">
        <w:rPr>
          <w:rFonts w:ascii="Traditional Arabic" w:hAnsi="Traditional Arabic" w:cs="Traditional Arabic"/>
          <w:sz w:val="32"/>
          <w:szCs w:val="32"/>
          <w:rtl/>
          <w:lang w:bidi="fa-IR"/>
        </w:rPr>
        <w:t>۲</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لعام </w:t>
      </w:r>
      <w:r w:rsidRPr="008479E7">
        <w:rPr>
          <w:rFonts w:ascii="Traditional Arabic" w:hAnsi="Traditional Arabic" w:cs="Traditional Arabic" w:hint="cs"/>
          <w:sz w:val="32"/>
          <w:szCs w:val="32"/>
          <w:rtl/>
          <w:lang w:bidi="ar-EG"/>
        </w:rPr>
        <w:t>1433هـ</w:t>
      </w:r>
      <w:r w:rsidRPr="008479E7">
        <w:rPr>
          <w:rFonts w:ascii="Traditional Arabic" w:hAnsi="Traditional Arabic" w:cs="Traditional Arabic"/>
          <w:sz w:val="32"/>
          <w:szCs w:val="32"/>
          <w:rtl/>
        </w:rPr>
        <w:t xml:space="preserve"> المنتهي إلى نقض حكم الدائرة، وإعادة القضية إليها؛ تأسيس</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على أن موضوع الدعوى المقامة بالمحكمة العامة بالرياض يختلف عن الدعوى الماثلة أمام الدائرة؛ لكون الأخيرة طعن على عقد الشراكة المؤرخين في</w:t>
      </w:r>
      <w:r w:rsidRPr="008479E7">
        <w:rPr>
          <w:rFonts w:ascii="Traditional Arabic" w:hAnsi="Traditional Arabic" w:cs="Traditional Arabic" w:hint="cs"/>
          <w:sz w:val="32"/>
          <w:szCs w:val="32"/>
          <w:rtl/>
          <w:lang w:bidi="ar-EG"/>
        </w:rPr>
        <w:t xml:space="preserve"> 11/10/1429هـ، و3/7/1430هـ،</w:t>
      </w:r>
      <w:r w:rsidRPr="008479E7">
        <w:rPr>
          <w:rFonts w:ascii="Traditional Arabic" w:hAnsi="Traditional Arabic" w:cs="Traditional Arabic"/>
          <w:sz w:val="32"/>
          <w:szCs w:val="32"/>
          <w:rtl/>
        </w:rPr>
        <w:t xml:space="preserve"> وقد نوهت إلى أنه لابد من إفهام المدعين بأن يحصروا هذه الدعوى في شأن أحد عقدي الشراكة، ولهم إقامة دعوی مستقلة في شأن العقد الآخر إذا لم يوجد </w:t>
      </w:r>
      <w:r w:rsidRPr="008479E7">
        <w:rPr>
          <w:rFonts w:ascii="Traditional Arabic" w:hAnsi="Traditional Arabic" w:cs="Traditional Arabic"/>
          <w:sz w:val="32"/>
          <w:szCs w:val="32"/>
          <w:rtl/>
        </w:rPr>
        <w:lastRenderedPageBreak/>
        <w:t>موجب للجمع بينهما في دعوى واحدة. و</w:t>
      </w:r>
      <w:r w:rsidRPr="008479E7">
        <w:rPr>
          <w:rFonts w:ascii="Traditional Arabic" w:hAnsi="Traditional Arabic" w:cs="Traditional Arabic" w:hint="cs"/>
          <w:sz w:val="32"/>
          <w:szCs w:val="32"/>
          <w:rtl/>
        </w:rPr>
        <w:t>ب</w:t>
      </w:r>
      <w:r w:rsidRPr="008479E7">
        <w:rPr>
          <w:rFonts w:ascii="Traditional Arabic" w:hAnsi="Traditional Arabic" w:cs="Traditional Arabic"/>
          <w:sz w:val="32"/>
          <w:szCs w:val="32"/>
          <w:rtl/>
        </w:rPr>
        <w:t>عد إحالة القضية للدائرة بتاريخ</w:t>
      </w:r>
      <w:r w:rsidRPr="008479E7">
        <w:rPr>
          <w:rFonts w:ascii="Traditional Arabic" w:hAnsi="Traditional Arabic" w:cs="Traditional Arabic" w:hint="cs"/>
          <w:sz w:val="32"/>
          <w:szCs w:val="32"/>
          <w:rtl/>
          <w:lang w:bidi="ar-EG"/>
        </w:rPr>
        <w:t xml:space="preserve"> 15/7/1433هـ </w:t>
      </w:r>
      <w:r w:rsidRPr="008479E7">
        <w:rPr>
          <w:rFonts w:ascii="Traditional Arabic" w:hAnsi="Traditional Arabic" w:cs="Traditional Arabic"/>
          <w:sz w:val="32"/>
          <w:szCs w:val="32"/>
          <w:rtl/>
        </w:rPr>
        <w:t>حددت جلسة 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ثنين</w:t>
      </w:r>
      <w:r w:rsidRPr="008479E7">
        <w:rPr>
          <w:rFonts w:ascii="Traditional Arabic" w:hAnsi="Traditional Arabic" w:cs="Traditional Arabic" w:hint="cs"/>
          <w:sz w:val="32"/>
          <w:szCs w:val="32"/>
          <w:rtl/>
          <w:lang w:bidi="ar-EG"/>
        </w:rPr>
        <w:t xml:space="preserve"> 11/2/1434هـ، </w:t>
      </w:r>
      <w:r w:rsidRPr="008479E7">
        <w:rPr>
          <w:rFonts w:ascii="Traditional Arabic" w:hAnsi="Traditional Arabic" w:cs="Traditional Arabic"/>
          <w:sz w:val="32"/>
          <w:szCs w:val="32"/>
          <w:rtl/>
        </w:rPr>
        <w:t>موعد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لنظرها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وفيها تبين عدم حضور أي من طرفي الدعوى رغم محاولة إبلاغهما؛ فقررت الدائرة شطب الدعوى للمرة الأولى.</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وبتاريخ</w:t>
      </w:r>
      <w:r w:rsidRPr="008479E7">
        <w:rPr>
          <w:rFonts w:ascii="Traditional Arabic" w:hAnsi="Traditional Arabic" w:cs="Traditional Arabic" w:hint="cs"/>
          <w:sz w:val="32"/>
          <w:szCs w:val="32"/>
          <w:rtl/>
          <w:lang w:bidi="ar-EG"/>
        </w:rPr>
        <w:t xml:space="preserve"> 13/1/1437هـ </w:t>
      </w:r>
      <w:r w:rsidRPr="008479E7">
        <w:rPr>
          <w:rFonts w:ascii="Traditional Arabic" w:hAnsi="Traditional Arabic" w:cs="Traditional Arabic"/>
          <w:sz w:val="32"/>
          <w:szCs w:val="32"/>
          <w:rtl/>
        </w:rPr>
        <w:t xml:space="preserve">تقدم المدعي أصالة ووكالة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بطلب معاودة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نظر الدعوى بعد شطبها، فجرى إحالتها للدائرة بتاريخ</w:t>
      </w:r>
      <w:r w:rsidRPr="008479E7">
        <w:rPr>
          <w:rFonts w:ascii="Traditional Arabic" w:hAnsi="Traditional Arabic" w:cs="Traditional Arabic" w:hint="cs"/>
          <w:sz w:val="32"/>
          <w:szCs w:val="32"/>
          <w:rtl/>
          <w:lang w:bidi="ar-EG"/>
        </w:rPr>
        <w:t xml:space="preserve"> 9/5/1437هـ، </w:t>
      </w:r>
      <w:r w:rsidRPr="008479E7">
        <w:rPr>
          <w:rFonts w:ascii="Traditional Arabic" w:hAnsi="Traditional Arabic" w:cs="Traditional Arabic"/>
          <w:sz w:val="32"/>
          <w:szCs w:val="32"/>
          <w:rtl/>
        </w:rPr>
        <w:t>وحددت موعد</w:t>
      </w:r>
      <w:r w:rsidRPr="008479E7">
        <w:rPr>
          <w:rFonts w:ascii="Traditional Arabic" w:hAnsi="Traditional Arabic" w:cs="Traditional Arabic" w:hint="cs"/>
          <w:sz w:val="32"/>
          <w:szCs w:val="32"/>
          <w:rtl/>
        </w:rPr>
        <w:t>اً</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لنظرها جلسة الأربعاء</w:t>
      </w:r>
      <w:r w:rsidRPr="008479E7">
        <w:rPr>
          <w:rFonts w:ascii="Traditional Arabic" w:hAnsi="Traditional Arabic" w:cs="Traditional Arabic" w:hint="cs"/>
          <w:sz w:val="32"/>
          <w:szCs w:val="32"/>
          <w:rtl/>
          <w:lang w:bidi="ar-EG"/>
        </w:rPr>
        <w:t xml:space="preserve"> 15/5/1437هـ، </w:t>
      </w:r>
      <w:r w:rsidRPr="008479E7">
        <w:rPr>
          <w:rFonts w:ascii="Traditional Arabic" w:hAnsi="Traditional Arabic" w:cs="Traditional Arabic"/>
          <w:sz w:val="32"/>
          <w:szCs w:val="32"/>
          <w:rtl/>
        </w:rPr>
        <w:t>وفيها حضر المدعي أصالة ووكالة، وحضر لحضوره وكيل المدعى عليه الأول فيما لم يحضر المدعى عليه الثاني، واطلعت الدائرة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على حكم محكمة الاستئناف، وباطلاع طرفي الدعوى على مضمونه؛ قدم المدعي أصالة ووكالة مذكرة من صفحتين أرفق بها ستة مستندات تضمنت إيضاح</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لموقفه مما ورد في حكم محكمة الاستئناف، وحصر دعواه بطلب تصفية الشركة ذات المسؤولية المحدودة والمبرم بشأنها العقد المؤرخ في</w:t>
      </w:r>
      <w:r w:rsidRPr="008479E7">
        <w:rPr>
          <w:rFonts w:ascii="Traditional Arabic" w:hAnsi="Traditional Arabic" w:cs="Traditional Arabic" w:hint="cs"/>
          <w:sz w:val="32"/>
          <w:szCs w:val="32"/>
          <w:rtl/>
          <w:lang w:bidi="ar-EG"/>
        </w:rPr>
        <w:t xml:space="preserve"> 11/10/1429هـ، </w:t>
      </w:r>
      <w:r w:rsidRPr="008479E7">
        <w:rPr>
          <w:rFonts w:ascii="Traditional Arabic" w:hAnsi="Traditional Arabic" w:cs="Traditional Arabic"/>
          <w:sz w:val="32"/>
          <w:szCs w:val="32"/>
          <w:rtl/>
        </w:rPr>
        <w:t>تسلم وكيل المدعى عليه الأول نسخة مما قدم للدائرة، وباطلاعه عليها طلب أجل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للرد، كما أفاد المدعي أصالة ووكالة بأنه لا يستطيع إبلاغ المدعى عليه الثاني، واستعد بتزويد الدائرة بعناوينه؛ لتتمكن الدائرة من إبلاغه عن طريق الشرطة. وفي جلسة يوم الأربعاء</w:t>
      </w:r>
      <w:r w:rsidRPr="008479E7">
        <w:rPr>
          <w:rFonts w:ascii="Traditional Arabic" w:hAnsi="Traditional Arabic" w:cs="Traditional Arabic" w:hint="cs"/>
          <w:sz w:val="32"/>
          <w:szCs w:val="32"/>
          <w:rtl/>
          <w:lang w:bidi="ar-EG"/>
        </w:rPr>
        <w:t xml:space="preserve"> 21/6/1437هـ </w:t>
      </w:r>
      <w:r w:rsidRPr="008479E7">
        <w:rPr>
          <w:rFonts w:ascii="Traditional Arabic" w:hAnsi="Traditional Arabic" w:cs="Traditional Arabic"/>
          <w:sz w:val="32"/>
          <w:szCs w:val="32"/>
          <w:rtl/>
        </w:rPr>
        <w:t xml:space="preserve">تبين عدم حضور المدعى عليهما رغم تبلغ وكيل المدعى عليه الثاني بموعد هذه الجلسة كما هو مثبت </w:t>
      </w:r>
      <w:r w:rsidRPr="008479E7">
        <w:rPr>
          <w:rFonts w:ascii="Traditional Arabic" w:hAnsi="Traditional Arabic" w:cs="Traditional Arabic" w:hint="cs"/>
          <w:sz w:val="32"/>
          <w:szCs w:val="32"/>
          <w:rtl/>
          <w:lang w:bidi="ar-EG"/>
        </w:rPr>
        <w:t xml:space="preserve">في </w:t>
      </w:r>
      <w:r w:rsidRPr="008479E7">
        <w:rPr>
          <w:rFonts w:ascii="Traditional Arabic" w:hAnsi="Traditional Arabic" w:cs="Traditional Arabic"/>
          <w:sz w:val="32"/>
          <w:szCs w:val="32"/>
          <w:rtl/>
        </w:rPr>
        <w:t xml:space="preserve">خطاب مدير شرطة المنار في منطقة الرياض رقم </w:t>
      </w:r>
      <w:r w:rsidRPr="008479E7">
        <w:rPr>
          <w:rFonts w:ascii="Traditional Arabic" w:hAnsi="Traditional Arabic" w:cs="Traditional Arabic" w:hint="cs"/>
          <w:sz w:val="32"/>
          <w:szCs w:val="32"/>
          <w:rtl/>
          <w:lang w:bidi="ar-EG"/>
        </w:rPr>
        <w:t>(102885)</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وتاريخ</w:t>
      </w:r>
      <w:r w:rsidRPr="008479E7">
        <w:rPr>
          <w:rFonts w:ascii="Traditional Arabic" w:hAnsi="Traditional Arabic" w:cs="Traditional Arabic" w:hint="cs"/>
          <w:sz w:val="32"/>
          <w:szCs w:val="32"/>
          <w:rtl/>
          <w:lang w:bidi="ar-EG"/>
        </w:rPr>
        <w:t xml:space="preserve"> 5/6/1437هـ. </w:t>
      </w:r>
      <w:r w:rsidRPr="008479E7">
        <w:rPr>
          <w:rFonts w:ascii="Traditional Arabic" w:hAnsi="Traditional Arabic" w:cs="Traditional Arabic"/>
          <w:sz w:val="32"/>
          <w:szCs w:val="32"/>
          <w:rtl/>
        </w:rPr>
        <w:t>وفي جلسة هذا اليوم حضر أطراف الدعوى، وقد رأت الدائرة صلاحية البت</w:t>
      </w:r>
      <w:r w:rsidRPr="008479E7">
        <w:rPr>
          <w:rFonts w:ascii="Traditional Arabic" w:hAnsi="Traditional Arabic" w:cs="Traditional Arabic" w:hint="cs"/>
          <w:sz w:val="32"/>
          <w:szCs w:val="32"/>
          <w:rtl/>
          <w:lang w:bidi="ar-EG"/>
        </w:rPr>
        <w:t xml:space="preserve"> في </w:t>
      </w:r>
      <w:r w:rsidRPr="008479E7">
        <w:rPr>
          <w:rFonts w:ascii="Traditional Arabic" w:hAnsi="Traditional Arabic" w:cs="Traditional Arabic"/>
          <w:sz w:val="32"/>
          <w:szCs w:val="32"/>
          <w:rtl/>
        </w:rPr>
        <w:t>القضية بحالتها الراهنة وفق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لما حوته أوراقها ومستنداتها</w:t>
      </w:r>
      <w:r w:rsidRPr="008479E7">
        <w:rPr>
          <w:rFonts w:ascii="Traditional Arabic" w:hAnsi="Traditional Arabic" w:cs="Traditional Arabic"/>
          <w:sz w:val="32"/>
          <w:szCs w:val="32"/>
        </w:rPr>
        <w:t>.</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الأسباب</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rPr>
      </w:pPr>
      <w:r w:rsidRPr="008479E7">
        <w:rPr>
          <w:rFonts w:ascii="Traditional Arabic" w:hAnsi="Traditional Arabic" w:cs="Traditional Arabic"/>
          <w:sz w:val="32"/>
          <w:szCs w:val="32"/>
          <w:rtl/>
        </w:rPr>
        <w:t>حيث حصر المدعي أصالة ووكالة دعواه بطلب الحكم بتصفية الشركة ذات</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المسؤولية المحدودة، المبرم بشأنها العقد المؤرخ في</w:t>
      </w:r>
      <w:r w:rsidRPr="008479E7">
        <w:rPr>
          <w:rFonts w:ascii="Traditional Arabic" w:hAnsi="Traditional Arabic" w:cs="Traditional Arabic" w:hint="cs"/>
          <w:sz w:val="32"/>
          <w:szCs w:val="32"/>
          <w:rtl/>
          <w:lang w:bidi="ar-EG"/>
        </w:rPr>
        <w:t xml:space="preserve"> 11/10/1429هـ، </w:t>
      </w:r>
      <w:r w:rsidRPr="008479E7">
        <w:rPr>
          <w:rFonts w:ascii="Traditional Arabic" w:hAnsi="Traditional Arabic" w:cs="Traditional Arabic"/>
          <w:sz w:val="32"/>
          <w:szCs w:val="32"/>
          <w:rtl/>
        </w:rPr>
        <w:t>التي يتولى إدارتها المدعى عليهما بوصف الأول منهما مدير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لها والآخر نائب</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له، وبوصفهما شريك</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ن فيها مع المدعين</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وحيث يشترط في دعوى التصفية؛ شأنها في ذلك شأن أي دعوى قضائية أخرى تحقق الصفة في أطرافها، ويعتبر الدفع بذلك من الدفوع المتعلقة بالنظام العام، والذي</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تحكم به المحكمة من تلقاء نفسها، ولو لم يدفع به طرفا الخصومة القضائية، كما قررت ذلك المادة (76) من نظام المرافعات الشرعية والتي نصت على أن: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الدفع بعدم</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اختصاص المحكمة لانتفاء ولايتها أو بسبب نوع الدعوى أو قيمتها، أو الدفع بعدم قبول الدعوى لانعدام الصفة أو الأهلية أو المصلحة أو لأي سبب آخر، وكذا الدفع بعدم جواز نظر الدعوى لسبق الفصل فيها؛ يجوز الدفع به في أي مرحلة تكون فيها الدعوى، وتحكم به المحكمة من تلقاء نفسه</w:t>
      </w:r>
      <w:r w:rsidRPr="008479E7">
        <w:rPr>
          <w:rFonts w:ascii="Traditional Arabic" w:hAnsi="Traditional Arabic" w:cs="Traditional Arabic" w:hint="cs"/>
          <w:sz w:val="32"/>
          <w:szCs w:val="32"/>
          <w:rtl/>
          <w:lang w:bidi="ar-EG"/>
        </w:rPr>
        <w:t xml:space="preserve">ا". </w:t>
      </w:r>
      <w:r w:rsidRPr="008479E7">
        <w:rPr>
          <w:rFonts w:ascii="Traditional Arabic" w:hAnsi="Traditional Arabic" w:cs="Traditional Arabic"/>
          <w:sz w:val="32"/>
          <w:szCs w:val="32"/>
          <w:rtl/>
        </w:rPr>
        <w:t>وحيث استقر القضاء التجاري في أحكامه على أنه يشترط لتحقق الصفة في دعوی التصفية وجوب اختصام جميع الشركاء في الشركة، باعتبارها من الدعاوى القضائية التي لا تقبل التجزئة، والحكم في مضمونها مؤثر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في حقوق الشركاء ومراكزهم النظامية، و</w:t>
      </w:r>
      <w:r w:rsidRPr="008479E7">
        <w:rPr>
          <w:rFonts w:ascii="Traditional Arabic" w:hAnsi="Traditional Arabic" w:cs="Traditional Arabic" w:hint="cs"/>
          <w:sz w:val="32"/>
          <w:szCs w:val="32"/>
          <w:rtl/>
        </w:rPr>
        <w:t>ب</w:t>
      </w:r>
      <w:r w:rsidRPr="008479E7">
        <w:rPr>
          <w:rFonts w:ascii="Traditional Arabic" w:hAnsi="Traditional Arabic" w:cs="Traditional Arabic"/>
          <w:sz w:val="32"/>
          <w:szCs w:val="32"/>
          <w:rtl/>
        </w:rPr>
        <w:t xml:space="preserve">مضمون هذا صدر حكما هيئة التدقيق التجاري رقم </w:t>
      </w:r>
      <w:r w:rsidRPr="008479E7">
        <w:rPr>
          <w:rFonts w:ascii="Traditional Arabic" w:hAnsi="Traditional Arabic" w:cs="Traditional Arabic" w:hint="cs"/>
          <w:sz w:val="32"/>
          <w:szCs w:val="32"/>
          <w:rtl/>
          <w:lang w:bidi="ar-EG"/>
        </w:rPr>
        <w:t xml:space="preserve">(63/ت/4 لعام </w:t>
      </w:r>
      <w:r w:rsidRPr="008479E7">
        <w:rPr>
          <w:rFonts w:ascii="Traditional Arabic" w:hAnsi="Traditional Arabic" w:cs="Traditional Arabic" w:hint="cs"/>
          <w:sz w:val="32"/>
          <w:szCs w:val="32"/>
          <w:rtl/>
          <w:lang w:bidi="ar-EG"/>
        </w:rPr>
        <w:lastRenderedPageBreak/>
        <w:t>1412هـ</w:t>
      </w:r>
      <w:r w:rsidRPr="008479E7">
        <w:rPr>
          <w:rFonts w:ascii="Traditional Arabic" w:hAnsi="Traditional Arabic" w:cs="Traditional Arabic"/>
          <w:sz w:val="32"/>
          <w:szCs w:val="32"/>
          <w:rtl/>
        </w:rPr>
        <w:t xml:space="preserve">) ورقم </w:t>
      </w:r>
      <w:r w:rsidRPr="008479E7">
        <w:rPr>
          <w:rFonts w:ascii="Traditional Arabic" w:hAnsi="Traditional Arabic" w:cs="Traditional Arabic" w:hint="cs"/>
          <w:sz w:val="32"/>
          <w:szCs w:val="32"/>
          <w:rtl/>
          <w:lang w:bidi="ar-EG"/>
        </w:rPr>
        <w:t>(303/إس/7</w:t>
      </w:r>
      <w:r w:rsidRPr="008479E7">
        <w:rPr>
          <w:rFonts w:ascii="Traditional Arabic" w:hAnsi="Traditional Arabic" w:cs="Traditional Arabic"/>
          <w:sz w:val="32"/>
          <w:szCs w:val="32"/>
          <w:rtl/>
        </w:rPr>
        <w:t xml:space="preserve"> لعام </w:t>
      </w:r>
      <w:r w:rsidRPr="008479E7">
        <w:rPr>
          <w:rFonts w:ascii="Traditional Arabic" w:hAnsi="Traditional Arabic" w:cs="Traditional Arabic" w:hint="cs"/>
          <w:sz w:val="32"/>
          <w:szCs w:val="32"/>
          <w:rtl/>
          <w:lang w:bidi="ar-EG"/>
        </w:rPr>
        <w:t xml:space="preserve">1430هـ). </w:t>
      </w:r>
      <w:r w:rsidRPr="008479E7">
        <w:rPr>
          <w:rFonts w:ascii="Traditional Arabic" w:hAnsi="Traditional Arabic" w:cs="Traditional Arabic"/>
          <w:sz w:val="32"/>
          <w:szCs w:val="32"/>
          <w:rtl/>
        </w:rPr>
        <w:t>ولما كان من الثابت وفق ما ورد في عقد تأسيس الشركة المطالب بتصفيتها وجود شركاء فيها لم 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ختصموا أو 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ختصموا، وحصر المدعي أصالة ووكالة دعواه في مواجهة المدعى عليهما بوصفهما يتوليان إدارة الشركة، وشريك</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ن فيها؛ مما تكون معه هذه الدعوى غير مقبولة؛ لعدم اكتمال صفة المدعى عليه وفق ما هو مختوم أدناه.</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hint="cs"/>
          <w:b/>
          <w:bCs/>
          <w:sz w:val="32"/>
          <w:szCs w:val="32"/>
          <w:rtl/>
          <w:lang w:bidi="ar-EG"/>
        </w:rPr>
        <w:t xml:space="preserve">لذلك </w:t>
      </w:r>
      <w:r w:rsidRPr="008479E7">
        <w:rPr>
          <w:rFonts w:ascii="Traditional Arabic" w:hAnsi="Traditional Arabic" w:cs="Traditional Arabic"/>
          <w:b/>
          <w:bCs/>
          <w:sz w:val="32"/>
          <w:szCs w:val="32"/>
          <w:rtl/>
        </w:rPr>
        <w:t xml:space="preserve">حكمت الدائرة: بعدم قبول هذه الدعوى المقامة من </w:t>
      </w:r>
      <w:r w:rsidRPr="008479E7">
        <w:rPr>
          <w:rFonts w:ascii="Traditional Arabic" w:hAnsi="Traditional Arabic" w:cs="Traditional Arabic" w:hint="cs"/>
          <w:b/>
          <w:bCs/>
          <w:sz w:val="32"/>
          <w:szCs w:val="32"/>
          <w:rtl/>
        </w:rPr>
        <w:t xml:space="preserve">(...) و(...) </w:t>
      </w:r>
      <w:r w:rsidRPr="008479E7">
        <w:rPr>
          <w:rFonts w:ascii="Traditional Arabic" w:hAnsi="Traditional Arabic" w:cs="Traditional Arabic"/>
          <w:b/>
          <w:bCs/>
          <w:sz w:val="32"/>
          <w:szCs w:val="32"/>
          <w:rtl/>
        </w:rPr>
        <w:t>و</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و</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و</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و</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و</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و</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أولاد </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 xml:space="preserve">ووالدتهم </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 xml:space="preserve">ضد </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و</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ابني</w:t>
      </w:r>
      <w:r w:rsidRPr="008479E7">
        <w:rPr>
          <w:rFonts w:ascii="Traditional Arabic" w:hAnsi="Traditional Arabic" w:cs="Traditional Arabic" w:hint="cs"/>
          <w:b/>
          <w:bCs/>
          <w:sz w:val="32"/>
          <w:szCs w:val="32"/>
          <w:rtl/>
          <w:lang w:bidi="ar-EG"/>
        </w:rPr>
        <w:t xml:space="preserve"> </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لعدم اكتمال صفة المدعى عليه</w:t>
      </w:r>
      <w:r w:rsidRPr="008479E7">
        <w:rPr>
          <w:rFonts w:ascii="Traditional Arabic" w:hAnsi="Traditional Arabic" w:cs="Traditional Arabic" w:hint="cs"/>
          <w:b/>
          <w:b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rPr>
      </w:pPr>
      <w:r w:rsidRPr="008479E7">
        <w:rPr>
          <w:rFonts w:ascii="Traditional Arabic" w:hAnsi="Traditional Arabic" w:cs="Traditional Arabic"/>
          <w:b/>
          <w:bCs/>
          <w:sz w:val="32"/>
          <w:szCs w:val="32"/>
          <w:rtl/>
        </w:rPr>
        <w:t>والله الموفق</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وصلى الله وسلم على نبينا محمد وعلى آله وصحبه أجمعين</w:t>
      </w:r>
      <w:r w:rsidRPr="008479E7">
        <w:rPr>
          <w:rFonts w:ascii="Traditional Arabic" w:hAnsi="Traditional Arabic" w:cs="Traditional Arabic"/>
          <w:b/>
          <w:bCs/>
          <w:sz w:val="32"/>
          <w:szCs w:val="32"/>
        </w:rPr>
        <w:t>.</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rPr>
      </w:pP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Pr>
      </w:pPr>
      <w:r w:rsidRPr="008479E7">
        <w:rPr>
          <w:rFonts w:ascii="Traditional Arabic" w:hAnsi="Traditional Arabic" w:cs="Traditional Arabic"/>
          <w:b/>
          <w:bCs/>
          <w:sz w:val="32"/>
          <w:szCs w:val="32"/>
          <w:rtl/>
        </w:rPr>
        <w:t>حكم محكمة الاستئناف</w:t>
      </w:r>
      <w:r w:rsidRPr="008479E7">
        <w:rPr>
          <w:rFonts w:ascii="Traditional Arabic" w:hAnsi="Traditional Arabic" w:cs="Traditional Arabic" w:hint="cs"/>
          <w:b/>
          <w:bCs/>
          <w:sz w:val="32"/>
          <w:szCs w:val="32"/>
          <w:rtl/>
        </w:rPr>
        <w:t>:</w:t>
      </w:r>
    </w:p>
    <w:p w:rsidR="00F37004" w:rsidRPr="008479E7" w:rsidRDefault="00F37004" w:rsidP="00F37004">
      <w:r w:rsidRPr="008479E7">
        <w:rPr>
          <w:rFonts w:ascii="Traditional Arabic" w:hAnsi="Traditional Arabic" w:cs="Traditional Arabic"/>
          <w:b/>
          <w:bCs/>
          <w:sz w:val="32"/>
          <w:szCs w:val="32"/>
          <w:rtl/>
        </w:rPr>
        <w:t xml:space="preserve">حكمت المحكمة بتأييد الحكم فيما انتهى </w:t>
      </w:r>
      <w:r w:rsidRPr="008479E7">
        <w:rPr>
          <w:rFonts w:ascii="Traditional Arabic" w:hAnsi="Traditional Arabic" w:cs="Traditional Arabic" w:hint="cs"/>
          <w:b/>
          <w:bCs/>
          <w:sz w:val="32"/>
          <w:szCs w:val="32"/>
          <w:rtl/>
        </w:rPr>
        <w:t>إ</w:t>
      </w:r>
      <w:r w:rsidRPr="008479E7">
        <w:rPr>
          <w:rFonts w:ascii="Traditional Arabic" w:hAnsi="Traditional Arabic" w:cs="Traditional Arabic"/>
          <w:b/>
          <w:bCs/>
          <w:sz w:val="32"/>
          <w:szCs w:val="32"/>
          <w:rtl/>
        </w:rPr>
        <w:t>ليه من قضاء</w:t>
      </w:r>
      <w:r w:rsidRPr="008479E7">
        <w:rPr>
          <w:rFonts w:ascii="Traditional Arabic" w:hAnsi="Traditional Arabic" w:cs="Traditional Arabic"/>
          <w:b/>
          <w:bCs/>
          <w:sz w:val="32"/>
          <w:szCs w:val="32"/>
        </w:rPr>
        <w:t>.</w:t>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br w:type="page"/>
      </w:r>
      <w:r w:rsidRPr="008479E7">
        <w:rPr>
          <w:rFonts w:ascii="Traditional Arabic" w:hAnsi="Traditional Arabic" w:cs="Traditional Arabic" w:hint="cs"/>
          <w:b/>
          <w:bCs/>
          <w:sz w:val="32"/>
          <w:szCs w:val="32"/>
          <w:rtl/>
        </w:rPr>
        <w:lastRenderedPageBreak/>
        <w:t>رقم القضية في المحكمة الإدارية 3514/1/ق لعام 1435هـ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رقم القضية في محكمة الاستئناف الإدارية 6684/ق لعام 1437هـ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rPr>
          <w:rFonts w:ascii="Traditional Arabic" w:hAnsi="Traditional Arabic" w:cs="Traditional Arabic" w:hint="cs"/>
          <w:b/>
          <w:bCs/>
          <w:sz w:val="32"/>
          <w:szCs w:val="32"/>
          <w:rtl/>
        </w:rPr>
        <w:t>تاريخ الجلسة 12/4/1438هـ</w:t>
      </w:r>
    </w:p>
    <w:p w:rsidR="00F37004" w:rsidRPr="008479E7"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الموضوعات</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دعوی - شروط قبول الدعوى - الرفع على غير ذي صفة - إدارة الشركة - الشخصية الاعتبارية للشركة</w:t>
      </w:r>
      <w:r w:rsidRPr="008479E7">
        <w:rPr>
          <w:rFonts w:ascii="Traditional Arabic" w:hAnsi="Traditional Arabic" w:cs="Traditional Arabic" w:hint="cs"/>
          <w:b/>
          <w:bCs/>
          <w:sz w:val="32"/>
          <w:szCs w:val="32"/>
          <w:rtl/>
          <w:lang w:bidi="ar-EG"/>
        </w:rPr>
        <w:t xml:space="preserve"> </w:t>
      </w:r>
      <w:r w:rsidRPr="008479E7">
        <w:rPr>
          <w:rFonts w:ascii="Traditional Arabic" w:hAnsi="Traditional Arabic" w:cs="Traditional Arabic"/>
          <w:b/>
          <w:bCs/>
          <w:sz w:val="32"/>
          <w:szCs w:val="32"/>
          <w:rtl/>
          <w:lang w:bidi="ar-EG"/>
        </w:rPr>
        <w:t>-</w:t>
      </w:r>
      <w:r w:rsidRPr="008479E7">
        <w:rPr>
          <w:rFonts w:ascii="Traditional Arabic" w:hAnsi="Traditional Arabic" w:cs="Traditional Arabic" w:hint="cs"/>
          <w:b/>
          <w:bCs/>
          <w:sz w:val="32"/>
          <w:szCs w:val="32"/>
          <w:rtl/>
          <w:lang w:bidi="ar-EG"/>
        </w:rPr>
        <w:t xml:space="preserve"> الذمة المالية.</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8479E7">
        <w:rPr>
          <w:rFonts w:ascii="Traditional Arabic" w:hAnsi="Traditional Arabic" w:cs="Traditional Arabic"/>
          <w:sz w:val="32"/>
          <w:szCs w:val="32"/>
          <w:rtl/>
        </w:rPr>
        <w:t>مطالبة المدعية إلزام المدعى عليها بسداد المديونية التي في ذمتها استناد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للاتفاق الموقع بين الشركاء</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 xml:space="preserve">الثابت أن </w:t>
      </w:r>
      <w:r w:rsidRPr="008479E7">
        <w:rPr>
          <w:rFonts w:ascii="Traditional Arabic" w:hAnsi="Traditional Arabic" w:cs="Traditional Arabic"/>
          <w:sz w:val="32"/>
          <w:szCs w:val="32"/>
          <w:rtl/>
        </w:rPr>
        <w:t>الالتزام أبرم من شريكين يملكان في الشركة المدعى عليها وليس من ذات الشركة - الموقعان على الالتزام وإن كان أحدهما يملك النسبة الساحق</w:t>
      </w:r>
      <w:r w:rsidRPr="008479E7">
        <w:rPr>
          <w:rFonts w:ascii="Traditional Arabic" w:hAnsi="Traditional Arabic" w:cs="Traditional Arabic" w:hint="cs"/>
          <w:sz w:val="32"/>
          <w:szCs w:val="32"/>
          <w:rtl/>
          <w:lang w:bidi="ar-EG"/>
        </w:rPr>
        <w:t>ة</w:t>
      </w:r>
      <w:r w:rsidRPr="008479E7">
        <w:rPr>
          <w:rFonts w:ascii="Traditional Arabic" w:hAnsi="Traditional Arabic" w:cs="Traditional Arabic"/>
          <w:sz w:val="32"/>
          <w:szCs w:val="32"/>
        </w:rPr>
        <w:t xml:space="preserve">- </w:t>
      </w:r>
      <w:r w:rsidRPr="008479E7">
        <w:rPr>
          <w:rFonts w:ascii="Traditional Arabic" w:hAnsi="Traditional Arabic" w:cs="Traditional Arabic"/>
          <w:sz w:val="32"/>
          <w:szCs w:val="32"/>
          <w:rtl/>
        </w:rPr>
        <w:t>المدير العام للشركة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فلا يلزم اتحاد صفة المدعى عليها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الثابت قضاء</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بأن لكل شركة ذمة مالية مستقلة تميزها عن غيرها وممثل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يعبر عن إرادتها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أثر ذلك: عدم قبول الدعوى؛</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ل</w:t>
      </w:r>
      <w:r w:rsidRPr="008479E7">
        <w:rPr>
          <w:rFonts w:ascii="Traditional Arabic" w:hAnsi="Traditional Arabic" w:cs="Traditional Arabic" w:hint="cs"/>
          <w:sz w:val="32"/>
          <w:szCs w:val="32"/>
          <w:rtl/>
        </w:rPr>
        <w:t>رفعها</w:t>
      </w:r>
      <w:r w:rsidRPr="008479E7">
        <w:rPr>
          <w:rFonts w:ascii="Traditional Arabic" w:hAnsi="Traditional Arabic" w:cs="Traditional Arabic"/>
          <w:sz w:val="32"/>
          <w:szCs w:val="32"/>
          <w:rtl/>
        </w:rPr>
        <w:t xml:space="preserve"> على غير ذي صفة.</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hint="cs"/>
          <w:b/>
          <w:bCs/>
          <w:sz w:val="32"/>
          <w:szCs w:val="32"/>
          <w:rtl/>
          <w:lang w:bidi="ar-EG"/>
        </w:rPr>
        <w:t>مستند الحكم</w:t>
      </w:r>
    </w:p>
    <w:p w:rsidR="00F37004" w:rsidRPr="008479E7" w:rsidRDefault="00F37004" w:rsidP="00F37004">
      <w:pPr>
        <w:pStyle w:val="a3"/>
        <w:numPr>
          <w:ilvl w:val="0"/>
          <w:numId w:val="11"/>
        </w:numPr>
        <w:bidi/>
        <w:spacing w:before="0" w:beforeAutospacing="0" w:afterAutospacing="0"/>
        <w:jc w:val="both"/>
        <w:rPr>
          <w:rFonts w:ascii="Traditional Arabic" w:hAnsi="Traditional Arabic" w:cs="Traditional Arabic"/>
          <w:sz w:val="32"/>
          <w:szCs w:val="32"/>
          <w:lang w:bidi="ar-EG"/>
        </w:rPr>
      </w:pPr>
      <w:r w:rsidRPr="008479E7">
        <w:rPr>
          <w:rFonts w:ascii="Traditional Arabic" w:hAnsi="Traditional Arabic" w:cs="Traditional Arabic"/>
          <w:sz w:val="32"/>
          <w:szCs w:val="32"/>
          <w:rtl/>
        </w:rPr>
        <w:t>المادة (76) من نظام المرافعات الشرعية الصادر بالمرسوم الملكي رقم (م/1) وتار</w:t>
      </w:r>
      <w:r w:rsidRPr="008479E7">
        <w:rPr>
          <w:rFonts w:ascii="Traditional Arabic" w:hAnsi="Traditional Arabic" w:cs="Traditional Arabic" w:hint="cs"/>
          <w:sz w:val="32"/>
          <w:szCs w:val="32"/>
          <w:rtl/>
          <w:lang w:bidi="ar-EG"/>
        </w:rPr>
        <w:t>ي</w:t>
      </w:r>
      <w:r w:rsidRPr="008479E7">
        <w:rPr>
          <w:rFonts w:ascii="Traditional Arabic" w:hAnsi="Traditional Arabic" w:cs="Traditional Arabic"/>
          <w:sz w:val="32"/>
          <w:szCs w:val="32"/>
          <w:rtl/>
        </w:rPr>
        <w:t>خ</w:t>
      </w:r>
      <w:r w:rsidRPr="008479E7">
        <w:rPr>
          <w:rFonts w:ascii="Traditional Arabic" w:hAnsi="Traditional Arabic" w:cs="Traditional Arabic" w:hint="cs"/>
          <w:sz w:val="32"/>
          <w:szCs w:val="32"/>
          <w:rtl/>
          <w:lang w:bidi="ar-EG"/>
        </w:rPr>
        <w:t xml:space="preserve"> 22/1/1435هـ.</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الوقائع</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rPr>
      </w:pPr>
      <w:r w:rsidRPr="008479E7">
        <w:rPr>
          <w:rFonts w:ascii="Traditional Arabic" w:hAnsi="Traditional Arabic" w:cs="Traditional Arabic"/>
          <w:sz w:val="32"/>
          <w:szCs w:val="32"/>
          <w:rtl/>
        </w:rPr>
        <w:t>تتلخص وقائع هذه القضية</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بالقدر اللازم لإصدار هذا الحكم</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أنه تقدم لهذه المحكمة وكيل المدعية بصحيفة دعوى إلى فضيلة رئيس المحكمة الإدارية بالرياض ذكر فيها بأن موكلته </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شتركت مع المدعى عليها في عمل بينهما في دولة مصر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وتبقى على المدعى عليها مديونية في ذمتها مقدارها </w:t>
      </w:r>
      <w:r w:rsidRPr="008479E7">
        <w:rPr>
          <w:rFonts w:ascii="Traditional Arabic" w:hAnsi="Traditional Arabic" w:cs="Traditional Arabic" w:hint="cs"/>
          <w:sz w:val="32"/>
          <w:szCs w:val="32"/>
          <w:rtl/>
          <w:lang w:bidi="fa-IR"/>
        </w:rPr>
        <w:t>(1.880.396)</w:t>
      </w:r>
      <w:r w:rsidRPr="008479E7">
        <w:rPr>
          <w:rFonts w:ascii="Traditional Arabic" w:hAnsi="Traditional Arabic" w:cs="Traditional Arabic"/>
          <w:sz w:val="32"/>
          <w:szCs w:val="32"/>
          <w:rtl/>
        </w:rPr>
        <w:t xml:space="preserve"> ر</w:t>
      </w:r>
      <w:r w:rsidRPr="008479E7">
        <w:rPr>
          <w:rFonts w:ascii="Traditional Arabic" w:hAnsi="Traditional Arabic" w:cs="Traditional Arabic" w:hint="cs"/>
          <w:sz w:val="32"/>
          <w:szCs w:val="32"/>
          <w:rtl/>
          <w:lang w:bidi="ar-EG"/>
        </w:rPr>
        <w:t>ي</w:t>
      </w:r>
      <w:r w:rsidRPr="008479E7">
        <w:rPr>
          <w:rFonts w:ascii="Traditional Arabic" w:hAnsi="Traditional Arabic" w:cs="Traditional Arabic"/>
          <w:sz w:val="32"/>
          <w:szCs w:val="32"/>
          <w:rtl/>
        </w:rPr>
        <w:t>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سددت المدعى عليها جزء</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من قيمتها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وتبقى في ذمتها مبلغ قدره </w:t>
      </w:r>
      <w:r w:rsidRPr="008479E7">
        <w:rPr>
          <w:rFonts w:ascii="Traditional Arabic" w:hAnsi="Traditional Arabic" w:cs="Traditional Arabic" w:hint="cs"/>
          <w:sz w:val="32"/>
          <w:szCs w:val="32"/>
          <w:rtl/>
          <w:lang w:bidi="fa-IR"/>
        </w:rPr>
        <w:t>(1.730.196)</w:t>
      </w:r>
      <w:r w:rsidRPr="008479E7">
        <w:rPr>
          <w:rFonts w:ascii="Traditional Arabic" w:hAnsi="Traditional Arabic" w:cs="Traditional Arabic"/>
          <w:sz w:val="32"/>
          <w:szCs w:val="32"/>
          <w:rtl/>
        </w:rPr>
        <w:t xml:space="preserve"> 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أطلب إلزامها</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بسداد هذا المبلغ وأتعاب المحاماة مع العلم أن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مدير المدعى عليها قد كتب على نفسه أن في ذمته لنا مبلغ </w:t>
      </w:r>
      <w:r w:rsidRPr="008479E7">
        <w:rPr>
          <w:rFonts w:ascii="Traditional Arabic" w:hAnsi="Traditional Arabic" w:cs="Traditional Arabic" w:hint="cs"/>
          <w:sz w:val="32"/>
          <w:szCs w:val="32"/>
          <w:rtl/>
          <w:lang w:bidi="fa-IR"/>
        </w:rPr>
        <w:t>(1.880.39</w:t>
      </w:r>
      <w:r w:rsidRPr="008479E7">
        <w:rPr>
          <w:rFonts w:ascii="Traditional Arabic" w:hAnsi="Traditional Arabic" w:cs="Traditional Arabic"/>
          <w:sz w:val="32"/>
          <w:szCs w:val="32"/>
          <w:rtl/>
        </w:rPr>
        <w:t>6</w:t>
      </w:r>
      <w:r w:rsidRPr="008479E7">
        <w:rPr>
          <w:rFonts w:ascii="Traditional Arabic" w:hAnsi="Traditional Arabic" w:cs="Traditional Arabic" w:hint="cs"/>
          <w:sz w:val="32"/>
          <w:szCs w:val="32"/>
          <w:rtl/>
          <w:lang w:bidi="fa-IR"/>
        </w:rPr>
        <w:t xml:space="preserve">) </w:t>
      </w:r>
      <w:r w:rsidRPr="008479E7">
        <w:rPr>
          <w:rFonts w:ascii="Traditional Arabic" w:hAnsi="Traditional Arabic" w:cs="Traditional Arabic" w:hint="cs"/>
          <w:sz w:val="32"/>
          <w:szCs w:val="32"/>
          <w:rtl/>
        </w:rPr>
        <w:t>ريالاً،</w:t>
      </w:r>
      <w:r w:rsidRPr="008479E7">
        <w:rPr>
          <w:rFonts w:ascii="Traditional Arabic" w:hAnsi="Traditional Arabic" w:cs="Traditional Arabic"/>
          <w:sz w:val="32"/>
          <w:szCs w:val="32"/>
          <w:rtl/>
        </w:rPr>
        <w:t xml:space="preserve"> وطلب تسجيل المبلغ وتم ضبطه في القيد المحاسبي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ووقع على قيد الحسابات</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ووقع على وثيقة أخرى فيها خصم </w:t>
      </w:r>
      <w:r w:rsidRPr="008479E7">
        <w:rPr>
          <w:rFonts w:ascii="Traditional Arabic" w:hAnsi="Traditional Arabic" w:cs="Traditional Arabic" w:hint="cs"/>
          <w:sz w:val="32"/>
          <w:szCs w:val="32"/>
          <w:rtl/>
          <w:lang w:bidi="fa-IR"/>
        </w:rPr>
        <w:t>(150.200)</w:t>
      </w:r>
      <w:r w:rsidRPr="008479E7">
        <w:rPr>
          <w:rFonts w:ascii="Traditional Arabic" w:hAnsi="Traditional Arabic" w:cs="Traditional Arabic"/>
          <w:sz w:val="32"/>
          <w:szCs w:val="32"/>
          <w:rtl/>
        </w:rPr>
        <w:t xml:space="preserve"> ر</w:t>
      </w:r>
      <w:r w:rsidRPr="008479E7">
        <w:rPr>
          <w:rFonts w:ascii="Traditional Arabic" w:hAnsi="Traditional Arabic" w:cs="Traditional Arabic" w:hint="cs"/>
          <w:sz w:val="32"/>
          <w:szCs w:val="32"/>
          <w:rtl/>
          <w:lang w:bidi="ar-EG"/>
        </w:rPr>
        <w:t>يا</w:t>
      </w:r>
      <w:r w:rsidRPr="008479E7">
        <w:rPr>
          <w:rFonts w:ascii="Traditional Arabic" w:hAnsi="Traditional Arabic" w:cs="Traditional Arabic"/>
          <w:sz w:val="32"/>
          <w:szCs w:val="32"/>
          <w:rtl/>
        </w:rPr>
        <w:t>ل، وقد تم قيدها قضية بالرقم المدون في صدر الحكم</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سبيل نظر الدعوى جرى تحديد عدة جلسات لم يتبين فيها حضور من يمثل المدع</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عليها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 يوم الأحد</w:t>
      </w:r>
      <w:r w:rsidRPr="008479E7">
        <w:rPr>
          <w:rFonts w:ascii="Traditional Arabic" w:hAnsi="Traditional Arabic" w:cs="Traditional Arabic" w:hint="cs"/>
          <w:sz w:val="32"/>
          <w:szCs w:val="32"/>
          <w:rtl/>
          <w:lang w:bidi="ar-EG"/>
        </w:rPr>
        <w:t xml:space="preserve"> 14/10/1435هـ </w:t>
      </w:r>
      <w:r w:rsidRPr="008479E7">
        <w:rPr>
          <w:rFonts w:ascii="Traditional Arabic" w:hAnsi="Traditional Arabic" w:cs="Traditional Arabic"/>
          <w:sz w:val="32"/>
          <w:szCs w:val="32"/>
          <w:rtl/>
        </w:rPr>
        <w:t xml:space="preserve">سألت الدائرة وكيل المدعية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المثبت في الضبط هويته وصفته عن دعوی موكلته فأحال إلى لائحة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وبطلب الجواب من وكيل المدعى عليها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المثبت في الضبط هويته وصفته طلب مهلة للاطلاع والرد</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w:t>
      </w:r>
      <w:r w:rsidRPr="008479E7">
        <w:rPr>
          <w:rFonts w:ascii="Traditional Arabic" w:hAnsi="Traditional Arabic" w:cs="Traditional Arabic"/>
          <w:sz w:val="32"/>
          <w:szCs w:val="32"/>
          <w:rtl/>
        </w:rPr>
        <w:lastRenderedPageBreak/>
        <w:t>جلسة يوم الأحد</w:t>
      </w:r>
      <w:r w:rsidRPr="008479E7">
        <w:rPr>
          <w:rFonts w:ascii="Traditional Arabic" w:hAnsi="Traditional Arabic" w:cs="Traditional Arabic" w:hint="cs"/>
          <w:sz w:val="32"/>
          <w:szCs w:val="32"/>
          <w:rtl/>
          <w:lang w:bidi="ar-EG"/>
        </w:rPr>
        <w:t xml:space="preserve"> 26/11/1435هـ، </w:t>
      </w:r>
      <w:r w:rsidRPr="008479E7">
        <w:rPr>
          <w:rFonts w:ascii="Traditional Arabic" w:hAnsi="Traditional Arabic" w:cs="Traditional Arabic"/>
          <w:sz w:val="32"/>
          <w:szCs w:val="32"/>
          <w:rtl/>
        </w:rPr>
        <w:t>قدم وكيل المدعى عليها مذكرة دفع فيها بعدم اختصاص القضاء السعودي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لكون النزاع يتعلق بتسوية حساب جار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في مصنع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بدولة مصر وليس لها فرع في المملكة أو </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رتباط</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حال رأت الدائرة اختصاص المحكمة فإني أطلب وقف السير في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لكون موكلي رفع دعوى عليهم لدى القضاء المصري حول شراكتهم في شركة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مصر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كما أن الدعوى غير محررة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وطلب الحكم بعدم الاختصاص</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ووقف السير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وانعدام الصفة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ورفضها موضوع</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وطلب وكيل المدعية مهلة للرد</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 يوم الأربعاء</w:t>
      </w:r>
      <w:r w:rsidRPr="008479E7">
        <w:rPr>
          <w:rFonts w:ascii="Traditional Arabic" w:hAnsi="Traditional Arabic" w:cs="Traditional Arabic" w:hint="cs"/>
          <w:sz w:val="32"/>
          <w:szCs w:val="32"/>
          <w:rtl/>
          <w:lang w:bidi="ar-EG"/>
        </w:rPr>
        <w:t xml:space="preserve"> 25/2/1436هـ </w:t>
      </w:r>
      <w:r w:rsidRPr="008479E7">
        <w:rPr>
          <w:rFonts w:ascii="Traditional Arabic" w:hAnsi="Traditional Arabic" w:cs="Traditional Arabic"/>
          <w:sz w:val="32"/>
          <w:szCs w:val="32"/>
          <w:rtl/>
        </w:rPr>
        <w:t>قدم وكيل المدعية مذكرة ذكر فيها بأن محاكم المملكة مختصة طبق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للماد</w:t>
      </w:r>
      <w:r w:rsidRPr="008479E7">
        <w:rPr>
          <w:rFonts w:ascii="Traditional Arabic" w:hAnsi="Traditional Arabic" w:cs="Traditional Arabic" w:hint="cs"/>
          <w:sz w:val="32"/>
          <w:szCs w:val="32"/>
          <w:rtl/>
        </w:rPr>
        <w:t>تين</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lang w:bidi="fa-IR"/>
        </w:rPr>
        <w:t>(24)</w:t>
      </w:r>
      <w:r w:rsidRPr="008479E7">
        <w:rPr>
          <w:rFonts w:ascii="Traditional Arabic" w:hAnsi="Traditional Arabic" w:cs="Traditional Arabic"/>
          <w:sz w:val="32"/>
          <w:szCs w:val="32"/>
          <w:rtl/>
        </w:rPr>
        <w:t xml:space="preserve"> و</w:t>
      </w:r>
      <w:r w:rsidRPr="008479E7">
        <w:rPr>
          <w:rFonts w:ascii="Traditional Arabic" w:hAnsi="Traditional Arabic" w:cs="Traditional Arabic" w:hint="cs"/>
          <w:sz w:val="32"/>
          <w:szCs w:val="32"/>
          <w:rtl/>
          <w:lang w:bidi="ar-EG"/>
        </w:rPr>
        <w:t>(35)</w:t>
      </w:r>
      <w:r w:rsidRPr="008479E7">
        <w:rPr>
          <w:rFonts w:ascii="Traditional Arabic" w:hAnsi="Traditional Arabic" w:cs="Traditional Arabic"/>
          <w:sz w:val="32"/>
          <w:szCs w:val="32"/>
          <w:rtl/>
        </w:rPr>
        <w:t xml:space="preserve"> من نظام المرافعات الشرعية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وأما بخصوص تحرير الدعوى فإن الدعوى محررة حيث إن المبلغ مديو</w:t>
      </w:r>
      <w:r w:rsidRPr="008479E7">
        <w:rPr>
          <w:rFonts w:ascii="Traditional Arabic" w:hAnsi="Traditional Arabic" w:cs="Traditional Arabic" w:hint="cs"/>
          <w:sz w:val="32"/>
          <w:szCs w:val="32"/>
          <w:rtl/>
        </w:rPr>
        <w:t>نية</w:t>
      </w:r>
      <w:r w:rsidRPr="008479E7">
        <w:rPr>
          <w:rFonts w:ascii="Traditional Arabic" w:hAnsi="Traditional Arabic" w:cs="Traditional Arabic"/>
          <w:sz w:val="32"/>
          <w:szCs w:val="32"/>
          <w:rtl/>
        </w:rPr>
        <w:t xml:space="preserve"> على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بصفته مدير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عام</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للمدعى عليها شركة مصنع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وطلب وكيل المدع</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عليها مهلة للرد</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 يوم الأربعاء</w:t>
      </w:r>
      <w:r w:rsidRPr="008479E7">
        <w:rPr>
          <w:rFonts w:ascii="Traditional Arabic" w:hAnsi="Traditional Arabic" w:cs="Traditional Arabic" w:hint="cs"/>
          <w:sz w:val="32"/>
          <w:szCs w:val="32"/>
          <w:rtl/>
          <w:lang w:bidi="ar-EG"/>
        </w:rPr>
        <w:t xml:space="preserve"> 15/4/1436هـ </w:t>
      </w:r>
      <w:r w:rsidRPr="008479E7">
        <w:rPr>
          <w:rFonts w:ascii="Traditional Arabic" w:hAnsi="Traditional Arabic" w:cs="Traditional Arabic"/>
          <w:sz w:val="32"/>
          <w:szCs w:val="32"/>
          <w:rtl/>
        </w:rPr>
        <w:t>لم يتبين حضور من يمثل المدعية ثم أصدرت الدائرة قرارها بشطب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ثم تقدم وكيلها بطلب إعادة النظر في الشطب بتاريخ</w:t>
      </w:r>
      <w:r w:rsidRPr="008479E7">
        <w:rPr>
          <w:rFonts w:ascii="Traditional Arabic" w:hAnsi="Traditional Arabic" w:cs="Traditional Arabic" w:hint="cs"/>
          <w:sz w:val="32"/>
          <w:szCs w:val="32"/>
          <w:rtl/>
          <w:lang w:bidi="ar-EG"/>
        </w:rPr>
        <w:t xml:space="preserve"> 29/12/1436هـ، </w:t>
      </w:r>
      <w:r w:rsidRPr="008479E7">
        <w:rPr>
          <w:rFonts w:ascii="Traditional Arabic" w:hAnsi="Traditional Arabic" w:cs="Traditional Arabic"/>
          <w:sz w:val="32"/>
          <w:szCs w:val="32"/>
          <w:rtl/>
        </w:rPr>
        <w:t>وجرى تحديد جلسة يوم الأربعاء</w:t>
      </w:r>
      <w:r w:rsidRPr="008479E7">
        <w:rPr>
          <w:rFonts w:ascii="Traditional Arabic" w:hAnsi="Traditional Arabic" w:cs="Traditional Arabic" w:hint="cs"/>
          <w:sz w:val="32"/>
          <w:szCs w:val="32"/>
          <w:rtl/>
          <w:lang w:bidi="ar-EG"/>
        </w:rPr>
        <w:t xml:space="preserve"> 19/3/1437هـ، </w:t>
      </w:r>
      <w:r w:rsidRPr="008479E7">
        <w:rPr>
          <w:rFonts w:ascii="Traditional Arabic" w:hAnsi="Traditional Arabic" w:cs="Traditional Arabic"/>
          <w:sz w:val="32"/>
          <w:szCs w:val="32"/>
          <w:rtl/>
        </w:rPr>
        <w:t>موعد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لنظرها وطلبت الدائرة من وكيل المدعية تحرير دعواه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كما ذكر وكيل المدعى عليها بأن موكلته لا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صفة لها في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لكون مصنع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في السعودية يختلف عن مصنع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في مصر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 يوم الأربعاء</w:t>
      </w:r>
      <w:r w:rsidRPr="008479E7">
        <w:rPr>
          <w:rFonts w:ascii="Traditional Arabic" w:hAnsi="Traditional Arabic" w:cs="Traditional Arabic" w:hint="cs"/>
          <w:sz w:val="32"/>
          <w:szCs w:val="32"/>
          <w:rtl/>
          <w:lang w:bidi="ar-EG"/>
        </w:rPr>
        <w:t xml:space="preserve"> 28/6/1437هـ </w:t>
      </w:r>
      <w:r w:rsidRPr="008479E7">
        <w:rPr>
          <w:rFonts w:ascii="Traditional Arabic" w:hAnsi="Traditional Arabic" w:cs="Traditional Arabic"/>
          <w:sz w:val="32"/>
          <w:szCs w:val="32"/>
          <w:rtl/>
        </w:rPr>
        <w:t>قدم وكيل المدعى عليها مذكرة دفع بها بأن الدعوى مقامة على غير ذي صفة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لكون الد</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ن في ذمة </w:t>
      </w:r>
      <w:r w:rsidRPr="008479E7">
        <w:rPr>
          <w:rFonts w:ascii="Traditional Arabic" w:hAnsi="Traditional Arabic" w:cs="Traditional Arabic" w:hint="cs"/>
          <w:sz w:val="32"/>
          <w:szCs w:val="32"/>
          <w:rtl/>
        </w:rPr>
        <w:t>(...) على حين أن</w:t>
      </w:r>
      <w:r w:rsidRPr="008479E7">
        <w:rPr>
          <w:rFonts w:ascii="Traditional Arabic" w:hAnsi="Traditional Arabic" w:cs="Traditional Arabic"/>
          <w:sz w:val="32"/>
          <w:szCs w:val="32"/>
          <w:rtl/>
        </w:rPr>
        <w:t xml:space="preserve"> الدعوی مقامة على الشركة، كما أن موكلتي تنكر أية مبالغ في ذمتها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وما قدمه وكيل</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المدعية يمثل إجراء محاسبي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داخلي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بين شركاء في شركة مصرية وهي شركة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وطلب وكيل المدعية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المثبت في الضبط هويته وصفته مهلة للرد</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وطلب يمين المدعى عليه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مدير مصنع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 يوم الأربعاء</w:t>
      </w:r>
      <w:r w:rsidRPr="008479E7">
        <w:rPr>
          <w:rFonts w:ascii="Traditional Arabic" w:hAnsi="Traditional Arabic" w:cs="Traditional Arabic" w:hint="cs"/>
          <w:sz w:val="32"/>
          <w:szCs w:val="32"/>
          <w:rtl/>
          <w:lang w:bidi="ar-EG"/>
        </w:rPr>
        <w:t xml:space="preserve"> 27/7/1437هـ </w:t>
      </w:r>
      <w:r w:rsidRPr="008479E7">
        <w:rPr>
          <w:rFonts w:ascii="Traditional Arabic" w:hAnsi="Traditional Arabic" w:cs="Traditional Arabic"/>
          <w:sz w:val="32"/>
          <w:szCs w:val="32"/>
          <w:rtl/>
        </w:rPr>
        <w:t>قدم وكيل المدعى عليها مذكرة دفع فيها بعدم قبول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لكون المبلغ المدعى به هو في ذمة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وعليه إقامة دعوى بذلك عليه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وبطلب الجواب قال: لا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جديد فيها يستوجب الرد</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وذكر وكيل المدعية بأنه يقيم دعواه على</w:t>
      </w:r>
      <w:r w:rsidRPr="008479E7">
        <w:rPr>
          <w:rFonts w:ascii="Traditional Arabic" w:hAnsi="Traditional Arabic" w:cs="Traditional Arabic"/>
          <w:sz w:val="32"/>
          <w:szCs w:val="32"/>
        </w:rPr>
        <w:t xml:space="preserve"> </w:t>
      </w:r>
      <w:r w:rsidRPr="008479E7">
        <w:rPr>
          <w:rFonts w:ascii="Traditional Arabic" w:hAnsi="Traditional Arabic" w:cs="Traditional Arabic"/>
          <w:sz w:val="32"/>
          <w:szCs w:val="32"/>
          <w:rtl/>
        </w:rPr>
        <w:t xml:space="preserve">شركة مصنع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وأن مقرها في مدينة الرياض</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وطلبت الدائرة من وكيل المدعى عليها إحضار السجل التجاري لشركة مصنع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ستعد بذلك</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 يوم 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ثنين قدم وكيل المدعى عليها قرار الشركاء والسجل التجاري لمصنع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ثم قرر الطرفان الاكتفاء بما تم تقديمه وليس لديهما ما يودان إضافته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 هذا اليوم سألت الدائرة وكيل المدعية عن دعوى موكلته فأحال إلى لائحة الدعوى ومرفقاتها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وبطلب الجواب من وكيل المدعى عليها أحال إلى ما سبق في تقديمه وطلبا الفصل في القضية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ثم أصدرت الدائرة حكمها في ذات الجلسة.</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الأسباب</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rPr>
      </w:pPr>
      <w:r w:rsidRPr="008479E7">
        <w:rPr>
          <w:rFonts w:ascii="Traditional Arabic" w:hAnsi="Traditional Arabic" w:cs="Traditional Arabic"/>
          <w:sz w:val="32"/>
          <w:szCs w:val="32"/>
          <w:rtl/>
        </w:rPr>
        <w:lastRenderedPageBreak/>
        <w:t>لما كان وكيل المدعية يذكر بأن موكلته اشتركت مع المدعى عليها في عمل بينهما في دولة مصر وتب</w:t>
      </w:r>
      <w:r w:rsidRPr="008479E7">
        <w:rPr>
          <w:rFonts w:ascii="Traditional Arabic" w:hAnsi="Traditional Arabic" w:cs="Traditional Arabic" w:hint="cs"/>
          <w:sz w:val="32"/>
          <w:szCs w:val="32"/>
          <w:rtl/>
        </w:rPr>
        <w:t>ق</w:t>
      </w:r>
      <w:r w:rsidRPr="008479E7">
        <w:rPr>
          <w:rFonts w:ascii="Traditional Arabic" w:hAnsi="Traditional Arabic" w:cs="Traditional Arabic" w:hint="cs"/>
          <w:sz w:val="32"/>
          <w:szCs w:val="32"/>
          <w:rtl/>
          <w:lang w:bidi="ar-EG"/>
        </w:rPr>
        <w:t>ى</w:t>
      </w:r>
      <w:r w:rsidRPr="008479E7">
        <w:rPr>
          <w:rFonts w:ascii="Traditional Arabic" w:hAnsi="Traditional Arabic" w:cs="Traditional Arabic"/>
          <w:sz w:val="32"/>
          <w:szCs w:val="32"/>
          <w:rtl/>
        </w:rPr>
        <w:t xml:space="preserve"> على</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المدع</w:t>
      </w:r>
      <w:r w:rsidRPr="008479E7">
        <w:rPr>
          <w:rFonts w:ascii="Traditional Arabic" w:hAnsi="Traditional Arabic" w:cs="Traditional Arabic" w:hint="cs"/>
          <w:sz w:val="32"/>
          <w:szCs w:val="32"/>
          <w:rtl/>
          <w:lang w:bidi="ar-EG"/>
        </w:rPr>
        <w:t>ى</w:t>
      </w:r>
      <w:r w:rsidRPr="008479E7">
        <w:rPr>
          <w:rFonts w:ascii="Traditional Arabic" w:hAnsi="Traditional Arabic" w:cs="Traditional Arabic"/>
          <w:sz w:val="32"/>
          <w:szCs w:val="32"/>
          <w:rtl/>
        </w:rPr>
        <w:t xml:space="preserve"> عليها مديونية في ذمتها مقدارها </w:t>
      </w:r>
      <w:r w:rsidRPr="008479E7">
        <w:rPr>
          <w:rFonts w:ascii="Traditional Arabic" w:hAnsi="Traditional Arabic" w:cs="Traditional Arabic" w:hint="cs"/>
          <w:sz w:val="32"/>
          <w:szCs w:val="32"/>
          <w:rtl/>
          <w:lang w:bidi="fa-IR"/>
        </w:rPr>
        <w:t xml:space="preserve">(1.880.396) </w:t>
      </w:r>
      <w:r w:rsidRPr="008479E7">
        <w:rPr>
          <w:rFonts w:ascii="Traditional Arabic" w:hAnsi="Traditional Arabic" w:cs="Traditional Arabic"/>
          <w:sz w:val="32"/>
          <w:szCs w:val="32"/>
          <w:rtl/>
        </w:rPr>
        <w:t>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سددت المدعى عليها جزء</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من قيمتها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وتبق</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في ذمتها مبلغ قدره </w:t>
      </w:r>
      <w:r w:rsidRPr="008479E7">
        <w:rPr>
          <w:rFonts w:ascii="Traditional Arabic" w:hAnsi="Traditional Arabic" w:cs="Traditional Arabic" w:hint="cs"/>
          <w:sz w:val="32"/>
          <w:szCs w:val="32"/>
          <w:rtl/>
          <w:lang w:bidi="fa-IR"/>
        </w:rPr>
        <w:t>(1.730.196)</w:t>
      </w:r>
      <w:r w:rsidRPr="008479E7">
        <w:rPr>
          <w:rFonts w:ascii="Traditional Arabic" w:hAnsi="Traditional Arabic" w:cs="Traditional Arabic"/>
          <w:sz w:val="32"/>
          <w:szCs w:val="32"/>
          <w:rtl/>
        </w:rPr>
        <w:t xml:space="preserve"> 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ويطلب إلزامها بسداد هذا المبلغ مع أتعاب المحاماة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حيث كتب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مدير المدعى عليها على نفسه أن في ذمته لموكلته مبلغ </w:t>
      </w:r>
      <w:r w:rsidRPr="008479E7">
        <w:rPr>
          <w:rFonts w:ascii="Traditional Arabic" w:hAnsi="Traditional Arabic" w:cs="Traditional Arabic" w:hint="cs"/>
          <w:sz w:val="32"/>
          <w:szCs w:val="32"/>
          <w:rtl/>
          <w:lang w:bidi="fa-IR"/>
        </w:rPr>
        <w:t xml:space="preserve">(1.880.396)، </w:t>
      </w:r>
      <w:r w:rsidRPr="008479E7">
        <w:rPr>
          <w:rFonts w:ascii="Traditional Arabic" w:hAnsi="Traditional Arabic" w:cs="Traditional Arabic"/>
          <w:sz w:val="32"/>
          <w:szCs w:val="32"/>
          <w:rtl/>
        </w:rPr>
        <w:t>ولما كان من الواجب على الدائرة البحث في صفة المدعية والمدعى عليها قبل الدخول في موضوع الدعوى؛ لكو</w:t>
      </w:r>
      <w:r w:rsidRPr="008479E7">
        <w:rPr>
          <w:rFonts w:ascii="Traditional Arabic" w:hAnsi="Traditional Arabic" w:cs="Traditional Arabic" w:hint="cs"/>
          <w:sz w:val="32"/>
          <w:szCs w:val="32"/>
          <w:rtl/>
        </w:rPr>
        <w:t>ن</w:t>
      </w:r>
      <w:r w:rsidRPr="008479E7">
        <w:rPr>
          <w:rFonts w:ascii="Traditional Arabic" w:hAnsi="Traditional Arabic" w:cs="Traditional Arabic"/>
          <w:sz w:val="32"/>
          <w:szCs w:val="32"/>
          <w:rtl/>
        </w:rPr>
        <w:t>ها من المسائل الأولية التي يجب على الدائرة بحثها والتصدي لها حتى ولو لم يطلب أحد من أطراف الدعوى باعتبارها من النظام العام طبق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للمادة السادسة والسبعين من نظام المرافعات الشرعية الصادر بالمرسوم الملكي </w:t>
      </w:r>
      <w:r w:rsidRPr="008479E7">
        <w:rPr>
          <w:rFonts w:ascii="Traditional Arabic" w:hAnsi="Traditional Arabic" w:cs="Traditional Arabic" w:hint="cs"/>
          <w:sz w:val="32"/>
          <w:szCs w:val="32"/>
          <w:rtl/>
          <w:lang w:bidi="ar-EG"/>
        </w:rPr>
        <w:t>(</w:t>
      </w:r>
      <w:r w:rsidRPr="008479E7">
        <w:rPr>
          <w:rFonts w:ascii="Traditional Arabic" w:hAnsi="Traditional Arabic" w:cs="Traditional Arabic"/>
          <w:sz w:val="32"/>
          <w:szCs w:val="32"/>
          <w:rtl/>
        </w:rPr>
        <w:t>م/</w:t>
      </w:r>
      <w:r w:rsidRPr="008479E7">
        <w:rPr>
          <w:rFonts w:ascii="Traditional Arabic" w:hAnsi="Traditional Arabic" w:cs="Traditional Arabic"/>
          <w:sz w:val="32"/>
          <w:szCs w:val="32"/>
          <w:rtl/>
          <w:lang w:bidi="fa-IR"/>
        </w:rPr>
        <w:t>۱</w:t>
      </w:r>
      <w:r w:rsidRPr="008479E7">
        <w:rPr>
          <w:rFonts w:ascii="Traditional Arabic" w:hAnsi="Traditional Arabic" w:cs="Traditional Arabic" w:hint="cs"/>
          <w:sz w:val="32"/>
          <w:szCs w:val="32"/>
          <w:rtl/>
          <w:lang w:bidi="ar-EG"/>
        </w:rPr>
        <w:t>)</w:t>
      </w:r>
      <w:r w:rsidRPr="008479E7">
        <w:rPr>
          <w:rFonts w:ascii="Traditional Arabic" w:hAnsi="Traditional Arabic" w:cs="Traditional Arabic"/>
          <w:sz w:val="32"/>
          <w:szCs w:val="32"/>
          <w:rtl/>
        </w:rPr>
        <w:t xml:space="preserve"> وتار</w:t>
      </w:r>
      <w:r w:rsidRPr="008479E7">
        <w:rPr>
          <w:rFonts w:ascii="Traditional Arabic" w:hAnsi="Traditional Arabic" w:cs="Traditional Arabic" w:hint="cs"/>
          <w:sz w:val="32"/>
          <w:szCs w:val="32"/>
          <w:rtl/>
          <w:lang w:bidi="ar-EG"/>
        </w:rPr>
        <w:t xml:space="preserve">يخ 22/1/1435هـ </w:t>
      </w:r>
      <w:r w:rsidRPr="008479E7">
        <w:rPr>
          <w:rFonts w:ascii="Traditional Arabic" w:hAnsi="Traditional Arabic" w:cs="Traditional Arabic"/>
          <w:sz w:val="32"/>
          <w:szCs w:val="32"/>
          <w:rtl/>
        </w:rPr>
        <w:t>والتي جاء فيها</w:t>
      </w:r>
      <w:r w:rsidRPr="008479E7">
        <w:rPr>
          <w:rFonts w:ascii="Traditional Arabic" w:hAnsi="Traditional Arabic" w:cs="Traditional Arabic" w:hint="cs"/>
          <w:sz w:val="32"/>
          <w:szCs w:val="32"/>
          <w:rtl/>
          <w:lang w:bidi="ar-EG"/>
        </w:rPr>
        <w:t>: "</w:t>
      </w:r>
      <w:r w:rsidRPr="008479E7">
        <w:rPr>
          <w:rFonts w:ascii="Traditional Arabic" w:hAnsi="Traditional Arabic" w:cs="Traditional Arabic"/>
          <w:sz w:val="32"/>
          <w:szCs w:val="32"/>
          <w:rtl/>
        </w:rPr>
        <w:t>الدفع بعدم اختصاص المحكمة لانتفاء ولايتها أو بسبب نوع الدعوى أو قيمتها، أو الدفع بعدم قبول الدعوى لانعدام الصفة أو الأهلية أو المصلحة أو لأي سبب آخر يجوز الدفع به في أي مرحلة تكون فيها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وتحكم به المحكمة من تلقاء نفسها</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ولما كان وكيل</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المدعية يطالب المدعى عليها بمستحقات موكلته استناد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للاتفاق الموقع بين الشركاء بتاريخ</w:t>
      </w:r>
      <w:r w:rsidRPr="008479E7">
        <w:rPr>
          <w:rFonts w:ascii="Traditional Arabic" w:hAnsi="Traditional Arabic" w:cs="Traditional Arabic" w:hint="cs"/>
          <w:sz w:val="32"/>
          <w:szCs w:val="32"/>
          <w:rtl/>
          <w:lang w:bidi="ar-EG"/>
        </w:rPr>
        <w:t xml:space="preserve"> 21/3/2010م، </w:t>
      </w:r>
      <w:r w:rsidRPr="008479E7">
        <w:rPr>
          <w:rFonts w:ascii="Traditional Arabic" w:hAnsi="Traditional Arabic" w:cs="Traditional Arabic"/>
          <w:sz w:val="32"/>
          <w:szCs w:val="32"/>
          <w:rtl/>
        </w:rPr>
        <w:t>وكان وكيل المدعى عليها يدفع بعدم صفة موكلته في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وأنها مقامة على غير ذي صفة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لكون الد</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ن في ذمة </w:t>
      </w:r>
      <w:r w:rsidRPr="008479E7">
        <w:rPr>
          <w:rFonts w:ascii="Traditional Arabic" w:hAnsi="Traditional Arabic" w:cs="Traditional Arabic" w:hint="cs"/>
          <w:sz w:val="32"/>
          <w:szCs w:val="32"/>
          <w:rtl/>
        </w:rPr>
        <w:t>(...) بينما</w:t>
      </w:r>
      <w:r w:rsidRPr="008479E7">
        <w:rPr>
          <w:rFonts w:ascii="Traditional Arabic" w:hAnsi="Traditional Arabic" w:cs="Traditional Arabic"/>
          <w:sz w:val="32"/>
          <w:szCs w:val="32"/>
          <w:rtl/>
        </w:rPr>
        <w:t xml:space="preserve"> الدعوى مقامة على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وبفحص الدائرة لدفع وكيل المدعى عليها اتضح لها صحة دفعه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ذلك أنه لا صفة للمدعى عليها في هذه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لكون الالتزام أبرم من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وليس من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كما أن الاتفاق المشار إليه آنف</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هو بين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و</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وهما شريكان في شركة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للحديد بموجب عقد التأسيس الصادر من الهيئة العامة للاستثمار المصري والمدون باس</w:t>
      </w:r>
      <w:r w:rsidRPr="008479E7">
        <w:rPr>
          <w:rFonts w:ascii="Traditional Arabic" w:hAnsi="Traditional Arabic" w:cs="Traditional Arabic" w:hint="cs"/>
          <w:sz w:val="32"/>
          <w:szCs w:val="32"/>
          <w:rtl/>
          <w:lang w:bidi="ar-EG"/>
        </w:rPr>
        <w:t>م "ا</w:t>
      </w:r>
      <w:r w:rsidRPr="008479E7">
        <w:rPr>
          <w:rFonts w:ascii="Traditional Arabic" w:hAnsi="Traditional Arabic" w:cs="Traditional Arabic"/>
          <w:sz w:val="32"/>
          <w:szCs w:val="32"/>
          <w:rtl/>
        </w:rPr>
        <w:t xml:space="preserve">لعقد الابتدائي لشركة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شركة مساهمة مؤسسة وفق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لأحكام القانون المصري</w:t>
      </w:r>
      <w:r w:rsidRPr="008479E7">
        <w:rPr>
          <w:rFonts w:ascii="Traditional Arabic" w:hAnsi="Traditional Arabic" w:cs="Traditional Arabic" w:hint="cs"/>
          <w:sz w:val="32"/>
          <w:szCs w:val="32"/>
          <w:rtl/>
          <w:lang w:bidi="ar-EG"/>
        </w:rPr>
        <w:t>"،</w:t>
      </w:r>
      <w:r w:rsidRPr="008479E7">
        <w:rPr>
          <w:rFonts w:ascii="Traditional Arabic" w:hAnsi="Traditional Arabic" w:cs="Traditional Arabic"/>
          <w:sz w:val="32"/>
          <w:szCs w:val="32"/>
        </w:rPr>
        <w:t xml:space="preserve"> </w:t>
      </w:r>
      <w:r w:rsidRPr="008479E7">
        <w:rPr>
          <w:rFonts w:ascii="Traditional Arabic" w:hAnsi="Traditional Arabic" w:cs="Traditional Arabic"/>
          <w:sz w:val="32"/>
          <w:szCs w:val="32"/>
          <w:rtl/>
        </w:rPr>
        <w:t>كما جاء في نهاية الالتزام</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وبهذا فإنه قد تم غلق جميع الفروقات التي بين الشركاء فيما يخص شركة </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وكون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يملك النسبة الساحقة والمدير العام لشركة مصنع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بموجب عقد التأسيس السعودي رقم </w:t>
      </w:r>
      <w:r w:rsidRPr="008479E7">
        <w:rPr>
          <w:rFonts w:ascii="Traditional Arabic" w:hAnsi="Traditional Arabic" w:cs="Traditional Arabic" w:hint="cs"/>
          <w:sz w:val="32"/>
          <w:szCs w:val="32"/>
          <w:rtl/>
          <w:lang w:bidi="fa-IR"/>
        </w:rPr>
        <w:t>(1010204708)</w:t>
      </w:r>
      <w:r w:rsidRPr="008479E7">
        <w:rPr>
          <w:rFonts w:ascii="Traditional Arabic" w:hAnsi="Traditional Arabic" w:cs="Traditional Arabic"/>
          <w:sz w:val="32"/>
          <w:szCs w:val="32"/>
          <w:rtl/>
        </w:rPr>
        <w:t xml:space="preserve"> وتار</w:t>
      </w:r>
      <w:r w:rsidRPr="008479E7">
        <w:rPr>
          <w:rFonts w:ascii="Traditional Arabic" w:hAnsi="Traditional Arabic" w:cs="Traditional Arabic" w:hint="cs"/>
          <w:sz w:val="32"/>
          <w:szCs w:val="32"/>
          <w:rtl/>
          <w:lang w:bidi="ar-EG"/>
        </w:rPr>
        <w:t xml:space="preserve">يخ 8/7/1428هـ، </w:t>
      </w:r>
      <w:r w:rsidRPr="008479E7">
        <w:rPr>
          <w:rFonts w:ascii="Traditional Arabic" w:hAnsi="Traditional Arabic" w:cs="Traditional Arabic"/>
          <w:sz w:val="32"/>
          <w:szCs w:val="32"/>
          <w:rtl/>
        </w:rPr>
        <w:t>الم</w:t>
      </w:r>
      <w:r w:rsidRPr="008479E7">
        <w:rPr>
          <w:rFonts w:ascii="Traditional Arabic" w:hAnsi="Traditional Arabic" w:cs="Traditional Arabic" w:hint="cs"/>
          <w:sz w:val="32"/>
          <w:szCs w:val="32"/>
          <w:rtl/>
        </w:rPr>
        <w:t>تواجدة</w:t>
      </w:r>
      <w:r w:rsidRPr="008479E7">
        <w:rPr>
          <w:rFonts w:ascii="Traditional Arabic" w:hAnsi="Traditional Arabic" w:cs="Traditional Arabic"/>
          <w:sz w:val="32"/>
          <w:szCs w:val="32"/>
          <w:rtl/>
        </w:rPr>
        <w:t xml:space="preserve"> في مدينة الرياض فلا يعني ذلك اتحاد صفة المدعى عليها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لكونه من المعلوم قضاء بأن لكل شركة ذمة مالية مستقلة يميزها عن غيرها من الشركات من حيث نشاطها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ورأس مالها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وشركا</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وميزانياتها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وممثل يعبر عن إرادته</w:t>
      </w:r>
      <w:r w:rsidRPr="008479E7">
        <w:rPr>
          <w:rFonts w:ascii="Traditional Arabic" w:hAnsi="Traditional Arabic" w:cs="Traditional Arabic" w:hint="cs"/>
          <w:sz w:val="32"/>
          <w:szCs w:val="32"/>
          <w:rtl/>
          <w:lang w:bidi="ar-EG"/>
        </w:rPr>
        <w:t xml:space="preserve">ا". </w:t>
      </w:r>
      <w:r w:rsidRPr="008479E7">
        <w:rPr>
          <w:rFonts w:ascii="Traditional Arabic" w:hAnsi="Traditional Arabic" w:cs="Traditional Arabic"/>
          <w:sz w:val="32"/>
          <w:szCs w:val="32"/>
          <w:rtl/>
        </w:rPr>
        <w:t>مما تنتهي معه الدائرة إلى عدم قبول الدعوى لإقامتها على غير ذي صفة.</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 xml:space="preserve">لذلك حكمت الدائرة: بعدم قبول الدعوى المقامة من شركة </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ضد شركة مصنع</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hint="cs"/>
          <w:b/>
          <w:b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rPr>
      </w:pPr>
      <w:r w:rsidRPr="008479E7">
        <w:rPr>
          <w:rFonts w:ascii="Traditional Arabic" w:hAnsi="Traditional Arabic" w:cs="Traditional Arabic"/>
          <w:b/>
          <w:bCs/>
          <w:sz w:val="32"/>
          <w:szCs w:val="32"/>
          <w:rtl/>
        </w:rPr>
        <w:t>والله ال</w:t>
      </w:r>
      <w:r w:rsidRPr="008479E7">
        <w:rPr>
          <w:rFonts w:ascii="Traditional Arabic" w:hAnsi="Traditional Arabic" w:cs="Traditional Arabic" w:hint="cs"/>
          <w:b/>
          <w:bCs/>
          <w:sz w:val="32"/>
          <w:szCs w:val="32"/>
          <w:rtl/>
        </w:rPr>
        <w:t>م</w:t>
      </w:r>
      <w:r w:rsidRPr="008479E7">
        <w:rPr>
          <w:rFonts w:ascii="Traditional Arabic" w:hAnsi="Traditional Arabic" w:cs="Traditional Arabic"/>
          <w:b/>
          <w:bCs/>
          <w:sz w:val="32"/>
          <w:szCs w:val="32"/>
          <w:rtl/>
        </w:rPr>
        <w:t>وفق</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وصلى الله وسلم على نبينا محمد وعلى آله وصحبه أجمعين.</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Pr>
      </w:pPr>
      <w:r w:rsidRPr="008479E7">
        <w:rPr>
          <w:rFonts w:ascii="Traditional Arabic" w:hAnsi="Traditional Arabic" w:cs="Traditional Arabic"/>
          <w:b/>
          <w:bCs/>
          <w:sz w:val="32"/>
          <w:szCs w:val="32"/>
          <w:rtl/>
        </w:rPr>
        <w:t>حكم محكمة الاستئناف</w:t>
      </w:r>
      <w:r w:rsidRPr="008479E7">
        <w:rPr>
          <w:rFonts w:ascii="Traditional Arabic" w:hAnsi="Traditional Arabic" w:cs="Traditional Arabic" w:hint="cs"/>
          <w:b/>
          <w:bCs/>
          <w:sz w:val="32"/>
          <w:szCs w:val="32"/>
          <w:rtl/>
        </w:rPr>
        <w:t>:</w:t>
      </w:r>
    </w:p>
    <w:p w:rsidR="00F37004" w:rsidRPr="008479E7" w:rsidRDefault="00F37004" w:rsidP="00F37004">
      <w:r w:rsidRPr="008479E7">
        <w:rPr>
          <w:rFonts w:ascii="Traditional Arabic" w:hAnsi="Traditional Arabic" w:cs="Traditional Arabic"/>
          <w:b/>
          <w:bCs/>
          <w:sz w:val="32"/>
          <w:szCs w:val="32"/>
          <w:rtl/>
        </w:rPr>
        <w:t xml:space="preserve">حكمت المحكمة بتأييد الحكم فيما انتهى </w:t>
      </w:r>
      <w:r w:rsidRPr="008479E7">
        <w:rPr>
          <w:rFonts w:ascii="Traditional Arabic" w:hAnsi="Traditional Arabic" w:cs="Traditional Arabic" w:hint="cs"/>
          <w:b/>
          <w:bCs/>
          <w:sz w:val="32"/>
          <w:szCs w:val="32"/>
          <w:rtl/>
        </w:rPr>
        <w:t>إ</w:t>
      </w:r>
      <w:r w:rsidRPr="008479E7">
        <w:rPr>
          <w:rFonts w:ascii="Traditional Arabic" w:hAnsi="Traditional Arabic" w:cs="Traditional Arabic"/>
          <w:b/>
          <w:bCs/>
          <w:sz w:val="32"/>
          <w:szCs w:val="32"/>
          <w:rtl/>
        </w:rPr>
        <w:t>ليه من قضاء</w:t>
      </w:r>
      <w:r w:rsidRPr="008479E7">
        <w:rPr>
          <w:rFonts w:ascii="Traditional Arabic" w:hAnsi="Traditional Arabic" w:cs="Traditional Arabic"/>
          <w:b/>
          <w:bCs/>
          <w:sz w:val="32"/>
          <w:szCs w:val="32"/>
        </w:rPr>
        <w:t>.</w:t>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lastRenderedPageBreak/>
        <w:br w:type="page"/>
      </w:r>
      <w:r w:rsidRPr="008479E7">
        <w:rPr>
          <w:rFonts w:ascii="Traditional Arabic" w:hAnsi="Traditional Arabic" w:cs="Traditional Arabic" w:hint="cs"/>
          <w:b/>
          <w:bCs/>
          <w:sz w:val="32"/>
          <w:szCs w:val="32"/>
          <w:rtl/>
        </w:rPr>
        <w:lastRenderedPageBreak/>
        <w:t>رقم القضية في المحكمة الإدارية 6922/10/ق لعام 1437هـ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رقم القضية في محكمة الاستئناف الإدارية 2342/2/س لعام 1438هـ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تاريخ الجلسة 14/6/1438هـ</w:t>
      </w:r>
    </w:p>
    <w:p w:rsidR="00F37004" w:rsidRPr="008479E7"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الموضوعات</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دعوى - شروط قبول الدعوى - الرفع على غير ذي صفة -</w:t>
      </w:r>
      <w:r w:rsidRPr="008479E7">
        <w:rPr>
          <w:rFonts w:ascii="Traditional Arabic" w:hAnsi="Traditional Arabic" w:cs="Traditional Arabic" w:hint="cs"/>
          <w:b/>
          <w:bCs/>
          <w:sz w:val="32"/>
          <w:szCs w:val="32"/>
          <w:rtl/>
        </w:rPr>
        <w:t xml:space="preserve"> تعذر استيفاء المدعى به -</w:t>
      </w:r>
      <w:r w:rsidRPr="008479E7">
        <w:rPr>
          <w:rFonts w:ascii="Traditional Arabic" w:hAnsi="Traditional Arabic" w:cs="Traditional Arabic"/>
          <w:b/>
          <w:bCs/>
          <w:sz w:val="32"/>
          <w:szCs w:val="32"/>
          <w:rtl/>
        </w:rPr>
        <w:t xml:space="preserve"> شركة محاصة - استرداد حصة شريك - حق الشفعة للشريك - شروط</w:t>
      </w:r>
      <w:r w:rsidRPr="008479E7">
        <w:rPr>
          <w:rtl/>
        </w:rPr>
        <w:t xml:space="preserve"> </w:t>
      </w:r>
      <w:r w:rsidRPr="008479E7">
        <w:rPr>
          <w:rFonts w:ascii="Traditional Arabic" w:hAnsi="Traditional Arabic" w:cs="Traditional Arabic"/>
          <w:b/>
          <w:bCs/>
          <w:sz w:val="32"/>
          <w:szCs w:val="32"/>
          <w:rtl/>
        </w:rPr>
        <w:t>حق الشفعة للشريك</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 شرط الرضا - بيع - أثر</w:t>
      </w:r>
      <w:r w:rsidRPr="008479E7">
        <w:rPr>
          <w:rFonts w:ascii="Traditional Arabic" w:hAnsi="Traditional Arabic" w:cs="Traditional Arabic" w:hint="cs"/>
          <w:b/>
          <w:bCs/>
          <w:sz w:val="32"/>
          <w:szCs w:val="32"/>
          <w:rtl/>
        </w:rPr>
        <w:t xml:space="preserve"> البيع</w:t>
      </w:r>
      <w:r w:rsidRPr="008479E7">
        <w:rPr>
          <w:rFonts w:ascii="Traditional Arabic" w:hAnsi="Traditional Arabic" w:cs="Traditional Arabic"/>
          <w:b/>
          <w:bCs/>
          <w:sz w:val="32"/>
          <w:szCs w:val="32"/>
          <w:rtl/>
        </w:rPr>
        <w:t xml:space="preserve"> - حراسة قضائية.</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8479E7">
        <w:rPr>
          <w:rFonts w:ascii="Traditional Arabic" w:hAnsi="Traditional Arabic" w:cs="Traditional Arabic"/>
          <w:sz w:val="32"/>
          <w:szCs w:val="32"/>
          <w:rtl/>
        </w:rPr>
        <w:t>مطالبة المدعي الحكم باسترداد الحصة المب</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عة والمسجلة باسم المدعى عليه في الشركة استناد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إلى مشاركته للمدعى عليه بمقدار النصف وفق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للعقد المبرم بينهما</w:t>
      </w:r>
      <w:r w:rsidRPr="008479E7">
        <w:rPr>
          <w:rFonts w:ascii="Traditional Arabic" w:hAnsi="Traditional Arabic" w:cs="Traditional Arabic" w:hint="cs"/>
          <w:sz w:val="32"/>
          <w:szCs w:val="32"/>
          <w:rtl/>
        </w:rPr>
        <w:t>، والمطالبة ب</w:t>
      </w:r>
      <w:r w:rsidRPr="008479E7">
        <w:rPr>
          <w:rFonts w:ascii="Traditional Arabic" w:hAnsi="Traditional Arabic" w:cs="Traditional Arabic"/>
          <w:sz w:val="32"/>
          <w:szCs w:val="32"/>
          <w:rtl/>
        </w:rPr>
        <w:t>فرض الحراسة القضائية على الشركة وإلزامها بتقديم المستندات المحاسبية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لمعرفة أرباحه حتى تاريخ إقامة الدعوى - بيع المدعى عليه للحصة المسجلة باسمه في الشركة هو في ظاهره بيع صحيح نافذ في مواجهة الغير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لازم على أصله لصدوره عن مالك له</w:t>
      </w:r>
      <w:r w:rsidRPr="008479E7">
        <w:rPr>
          <w:rFonts w:ascii="Traditional Arabic" w:hAnsi="Traditional Arabic" w:cs="Traditional Arabic" w:hint="cs"/>
          <w:sz w:val="32"/>
          <w:szCs w:val="32"/>
          <w:rtl/>
        </w:rPr>
        <w:t xml:space="preserve"> صفة</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ال</w:t>
      </w:r>
      <w:r w:rsidRPr="008479E7">
        <w:rPr>
          <w:rFonts w:ascii="Traditional Arabic" w:hAnsi="Traditional Arabic" w:cs="Traditional Arabic"/>
          <w:sz w:val="32"/>
          <w:szCs w:val="32"/>
          <w:rtl/>
        </w:rPr>
        <w:t>ظاهر - مشاركة المدعي للمدعى عليه في تلك الحصة كشريك محاص لا أثر لها في مواجهة الغير وهو المشتري - الثابت أن الحصة حال بيعها لا يجري فيها حق الشفعة إلا بإجازة بقية الشركاء؛</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لكون الشراكة عقد رضائي - قيام حق الشفعة للمدعي دون إجازة بقية الشركاء مناف</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للرضا بمشاركته إياهم</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مما يتعذر معه</w:t>
      </w:r>
      <w:r w:rsidRPr="008479E7">
        <w:rPr>
          <w:rFonts w:ascii="Traditional Arabic" w:hAnsi="Traditional Arabic" w:cs="Traditional Arabic" w:hint="cs"/>
          <w:sz w:val="32"/>
          <w:szCs w:val="32"/>
          <w:rtl/>
        </w:rPr>
        <w:t xml:space="preserve"> - </w:t>
      </w:r>
      <w:r w:rsidRPr="008479E7">
        <w:rPr>
          <w:rFonts w:ascii="Traditional Arabic" w:hAnsi="Traditional Arabic" w:cs="Traditional Arabic"/>
          <w:sz w:val="32"/>
          <w:szCs w:val="32"/>
          <w:rtl/>
        </w:rPr>
        <w:t>والحالة تلك</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استرداد الحصة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ويجعل من ركن الدعوى </w:t>
      </w:r>
      <w:r w:rsidRPr="008479E7">
        <w:rPr>
          <w:rFonts w:ascii="Traditional Arabic" w:hAnsi="Traditional Arabic" w:cs="Traditional Arabic" w:hint="cs"/>
          <w:sz w:val="32"/>
          <w:szCs w:val="32"/>
          <w:rtl/>
          <w:lang w:bidi="ar-EG"/>
        </w:rPr>
        <w:t>(</w:t>
      </w:r>
      <w:r w:rsidRPr="008479E7">
        <w:rPr>
          <w:rFonts w:ascii="Traditional Arabic" w:hAnsi="Traditional Arabic" w:cs="Traditional Arabic"/>
          <w:sz w:val="32"/>
          <w:szCs w:val="32"/>
          <w:rtl/>
        </w:rPr>
        <w:t>المدعى به) مفقود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لتعذر استيفائه - الثابت أن طلبات المدعي الأخرى في مواجهة المدعى عليه غير سائغة لانعدام الصفة</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أثر ذلك: عدم قبول الدعوى</w:t>
      </w:r>
      <w:r w:rsidRPr="008479E7">
        <w:rPr>
          <w:rFonts w:ascii="Traditional Arabic" w:hAnsi="Traditional Arabic" w:cs="Traditional Arabic" w:hint="cs"/>
          <w:sz w:val="32"/>
          <w:szCs w:val="32"/>
          <w:rtl/>
        </w:rPr>
        <w:t>؛</w:t>
      </w:r>
      <w:r w:rsidRPr="008479E7">
        <w:rPr>
          <w:rtl/>
        </w:rPr>
        <w:t xml:space="preserve"> </w:t>
      </w:r>
      <w:r w:rsidRPr="008479E7">
        <w:rPr>
          <w:rFonts w:ascii="Traditional Arabic" w:hAnsi="Traditional Arabic" w:cs="Traditional Arabic"/>
          <w:sz w:val="32"/>
          <w:szCs w:val="32"/>
          <w:rtl/>
        </w:rPr>
        <w:t>لتعذر استيفاء المدعى به الأول</w:t>
      </w:r>
      <w:r w:rsidRPr="008479E7">
        <w:rPr>
          <w:rFonts w:ascii="Traditional Arabic" w:hAnsi="Traditional Arabic" w:cs="Traditional Arabic" w:hint="cs"/>
          <w:sz w:val="32"/>
          <w:szCs w:val="32"/>
          <w:rtl/>
        </w:rPr>
        <w:t>، و</w:t>
      </w:r>
      <w:r w:rsidRPr="008479E7">
        <w:rPr>
          <w:rFonts w:ascii="Traditional Arabic" w:hAnsi="Traditional Arabic" w:cs="Traditional Arabic"/>
          <w:sz w:val="32"/>
          <w:szCs w:val="32"/>
          <w:rtl/>
        </w:rPr>
        <w:t>ل</w:t>
      </w:r>
      <w:r w:rsidRPr="008479E7">
        <w:rPr>
          <w:rFonts w:ascii="Traditional Arabic" w:hAnsi="Traditional Arabic" w:cs="Traditional Arabic" w:hint="cs"/>
          <w:sz w:val="32"/>
          <w:szCs w:val="32"/>
          <w:rtl/>
        </w:rPr>
        <w:t xml:space="preserve">رفعها </w:t>
      </w:r>
      <w:r w:rsidRPr="008479E7">
        <w:rPr>
          <w:rFonts w:ascii="Traditional Arabic" w:hAnsi="Traditional Arabic" w:cs="Traditional Arabic"/>
          <w:sz w:val="32"/>
          <w:szCs w:val="32"/>
          <w:rtl/>
        </w:rPr>
        <w:t>على غير ذي صفة.</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lang w:bidi="ar-EG"/>
        </w:rPr>
      </w:pPr>
      <w:r w:rsidRPr="008479E7">
        <w:rPr>
          <w:rFonts w:ascii="Traditional Arabic" w:hAnsi="Traditional Arabic" w:cs="Traditional Arabic" w:hint="cs"/>
          <w:b/>
          <w:bCs/>
          <w:sz w:val="32"/>
          <w:szCs w:val="32"/>
          <w:rtl/>
          <w:lang w:bidi="ar-EG"/>
        </w:rPr>
        <w:t>الوقائع</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8479E7">
        <w:rPr>
          <w:rFonts w:ascii="Traditional Arabic" w:hAnsi="Traditional Arabic" w:cs="Traditional Arabic"/>
          <w:sz w:val="32"/>
          <w:szCs w:val="32"/>
          <w:rtl/>
        </w:rPr>
        <w:t>تتلخص وقائع القضية ال</w:t>
      </w:r>
      <w:r w:rsidRPr="008479E7">
        <w:rPr>
          <w:rFonts w:ascii="Traditional Arabic" w:hAnsi="Traditional Arabic" w:cs="Traditional Arabic" w:hint="cs"/>
          <w:sz w:val="32"/>
          <w:szCs w:val="32"/>
          <w:rtl/>
        </w:rPr>
        <w:t>م</w:t>
      </w:r>
      <w:r w:rsidRPr="008479E7">
        <w:rPr>
          <w:rFonts w:ascii="Traditional Arabic" w:hAnsi="Traditional Arabic" w:cs="Traditional Arabic"/>
          <w:sz w:val="32"/>
          <w:szCs w:val="32"/>
          <w:rtl/>
        </w:rPr>
        <w:t>ا</w:t>
      </w:r>
      <w:r w:rsidRPr="008479E7">
        <w:rPr>
          <w:rFonts w:ascii="Traditional Arabic" w:hAnsi="Traditional Arabic" w:cs="Traditional Arabic" w:hint="cs"/>
          <w:sz w:val="32"/>
          <w:szCs w:val="32"/>
          <w:rtl/>
        </w:rPr>
        <w:t>ث</w:t>
      </w:r>
      <w:r w:rsidRPr="008479E7">
        <w:rPr>
          <w:rFonts w:ascii="Traditional Arabic" w:hAnsi="Traditional Arabic" w:cs="Traditional Arabic"/>
          <w:sz w:val="32"/>
          <w:szCs w:val="32"/>
          <w:rtl/>
        </w:rPr>
        <w:t xml:space="preserve">لة في أن المدعي تقدم إلى هذه المحكمة بعريضة استدعاء معدلة بجلسة الحكم فحواها أنه شارك المدعى عليه في الحصة المسجلة باسمه في شركة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كشريك محاص بموجب عقد بينهما مؤرخ في</w:t>
      </w:r>
      <w:r w:rsidRPr="008479E7">
        <w:rPr>
          <w:rFonts w:ascii="Traditional Arabic" w:hAnsi="Traditional Arabic" w:cs="Traditional Arabic" w:hint="cs"/>
          <w:sz w:val="32"/>
          <w:szCs w:val="32"/>
          <w:rtl/>
          <w:lang w:bidi="ar-EG"/>
        </w:rPr>
        <w:t xml:space="preserve"> 6/12/1424هـ، </w:t>
      </w:r>
      <w:r w:rsidRPr="008479E7">
        <w:rPr>
          <w:rFonts w:ascii="Traditional Arabic" w:hAnsi="Traditional Arabic" w:cs="Traditional Arabic"/>
          <w:sz w:val="32"/>
          <w:szCs w:val="32"/>
          <w:rtl/>
        </w:rPr>
        <w:t>وقد نص ذلك العقد على أن مدة شراكتهما طوال بقاء الشركة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المسجلة ب</w:t>
      </w:r>
      <w:r w:rsidRPr="008479E7">
        <w:rPr>
          <w:rFonts w:ascii="Traditional Arabic" w:hAnsi="Traditional Arabic" w:cs="Traditional Arabic" w:hint="cs"/>
          <w:sz w:val="32"/>
          <w:szCs w:val="32"/>
          <w:rtl/>
        </w:rPr>
        <w:t>ه</w:t>
      </w:r>
      <w:r w:rsidRPr="008479E7">
        <w:rPr>
          <w:rFonts w:ascii="Traditional Arabic" w:hAnsi="Traditional Arabic" w:cs="Traditional Arabic"/>
          <w:sz w:val="32"/>
          <w:szCs w:val="32"/>
          <w:rtl/>
        </w:rPr>
        <w:t>ا ال</w:t>
      </w:r>
      <w:r w:rsidRPr="008479E7">
        <w:rPr>
          <w:rFonts w:ascii="Traditional Arabic" w:hAnsi="Traditional Arabic" w:cs="Traditional Arabic" w:hint="cs"/>
          <w:sz w:val="32"/>
          <w:szCs w:val="32"/>
          <w:rtl/>
        </w:rPr>
        <w:t>ح</w:t>
      </w:r>
      <w:r w:rsidRPr="008479E7">
        <w:rPr>
          <w:rFonts w:ascii="Traditional Arabic" w:hAnsi="Traditional Arabic" w:cs="Traditional Arabic"/>
          <w:sz w:val="32"/>
          <w:szCs w:val="32"/>
          <w:rtl/>
        </w:rPr>
        <w:t>صة محل المشاركة، كما نص على أن نسبة الشراكة بينهما مناصفة، إضافة إلى حقه في الاطلاع على الإخطارات والتقارير التي تصدر عن الشركة، واشتراط موافقته الخطية في أي تصرف يتعلق بتلك الحصة، وقد قام المدعى عليه ب</w:t>
      </w:r>
      <w:r w:rsidRPr="008479E7">
        <w:rPr>
          <w:rFonts w:ascii="Traditional Arabic" w:hAnsi="Traditional Arabic" w:cs="Traditional Arabic" w:hint="cs"/>
          <w:sz w:val="32"/>
          <w:szCs w:val="32"/>
          <w:rtl/>
        </w:rPr>
        <w:t>ب</w:t>
      </w:r>
      <w:r w:rsidRPr="008479E7">
        <w:rPr>
          <w:rFonts w:ascii="Traditional Arabic" w:hAnsi="Traditional Arabic" w:cs="Traditional Arabic"/>
          <w:sz w:val="32"/>
          <w:szCs w:val="32"/>
          <w:rtl/>
        </w:rPr>
        <w:t>يع الحصة دون موافقته الخطية أو علمه أو رضاه بذلك البيع، وانتهى إلى طلب الحكم باسترداد الحصة المب</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 xml:space="preserve">عة والمسجلة باسم المدعى عليه في شركة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لشراكته فيها بالنصف المشاع، إضافة إلى فرض الحراسة القضائية على الشركة، وإلزامها بتقديم المستندات المحاسبية من </w:t>
      </w:r>
      <w:r w:rsidRPr="008479E7">
        <w:rPr>
          <w:rFonts w:ascii="Traditional Arabic" w:hAnsi="Traditional Arabic" w:cs="Traditional Arabic"/>
          <w:sz w:val="32"/>
          <w:szCs w:val="32"/>
          <w:rtl/>
        </w:rPr>
        <w:lastRenderedPageBreak/>
        <w:t xml:space="preserve">عام </w:t>
      </w:r>
      <w:r w:rsidRPr="008479E7">
        <w:rPr>
          <w:rFonts w:ascii="Traditional Arabic" w:hAnsi="Traditional Arabic" w:cs="Traditional Arabic" w:hint="cs"/>
          <w:sz w:val="32"/>
          <w:szCs w:val="32"/>
          <w:rtl/>
          <w:lang w:bidi="ar-EG"/>
        </w:rPr>
        <w:t>1430هـ،</w:t>
      </w:r>
      <w:r w:rsidRPr="008479E7">
        <w:rPr>
          <w:rFonts w:ascii="Traditional Arabic" w:hAnsi="Traditional Arabic" w:cs="Traditional Arabic"/>
          <w:sz w:val="32"/>
          <w:szCs w:val="32"/>
          <w:rtl/>
        </w:rPr>
        <w:t xml:space="preserve"> وحتى تاريخه لمعرفة أرباحه، وبقيد الدعوى وبإحالتها إلى هذه الدائرة باشرت نظرها وفق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لما ورد بمحاضر الضبط، حيث كرر المدعي دعواه أمام الدائرة على مسمع من خصمه المدعى عليه أصالة، والذي أجاب بأن النزاع الما</w:t>
      </w:r>
      <w:r w:rsidRPr="008479E7">
        <w:rPr>
          <w:rFonts w:ascii="Traditional Arabic" w:hAnsi="Traditional Arabic" w:cs="Traditional Arabic" w:hint="cs"/>
          <w:sz w:val="32"/>
          <w:szCs w:val="32"/>
          <w:rtl/>
        </w:rPr>
        <w:t>ث</w:t>
      </w:r>
      <w:r w:rsidRPr="008479E7">
        <w:rPr>
          <w:rFonts w:ascii="Traditional Arabic" w:hAnsi="Traditional Arabic" w:cs="Traditional Arabic"/>
          <w:sz w:val="32"/>
          <w:szCs w:val="32"/>
          <w:rtl/>
        </w:rPr>
        <w:t>ل سبق نظره والحكم</w:t>
      </w:r>
      <w:r w:rsidRPr="008479E7">
        <w:rPr>
          <w:rFonts w:ascii="Traditional Arabic" w:hAnsi="Traditional Arabic" w:cs="Traditional Arabic" w:hint="cs"/>
          <w:sz w:val="32"/>
          <w:szCs w:val="32"/>
          <w:rtl/>
        </w:rPr>
        <w:t xml:space="preserve"> فيه</w:t>
      </w:r>
      <w:r w:rsidRPr="008479E7">
        <w:rPr>
          <w:rFonts w:ascii="Traditional Arabic" w:hAnsi="Traditional Arabic" w:cs="Traditional Arabic"/>
          <w:sz w:val="32"/>
          <w:szCs w:val="32"/>
          <w:rtl/>
        </w:rPr>
        <w:t>، فرد المدعي بأن الدعاوى السابقة لا علاقة لها بالنزاع الماثل، فأصدرت الدائرة حكمها في القضية محمول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على ما يلي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الأسباب</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8479E7">
        <w:rPr>
          <w:rFonts w:ascii="Traditional Arabic" w:hAnsi="Traditional Arabic" w:cs="Traditional Arabic"/>
          <w:sz w:val="32"/>
          <w:szCs w:val="32"/>
          <w:rtl/>
        </w:rPr>
        <w:t>ولما كان المدعي يهدف إلى الحكم باسترداد الحصة المب</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 xml:space="preserve">عة المسجلة باسم المدعى عليه في شركة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استناد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إلى مشاركته للمدعى عليه في تلك الحصة بمقدار النصف وفق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للعقد المبرم بينهما بتار</w:t>
      </w:r>
      <w:r w:rsidRPr="008479E7">
        <w:rPr>
          <w:rFonts w:ascii="Traditional Arabic" w:hAnsi="Traditional Arabic" w:cs="Traditional Arabic" w:hint="cs"/>
          <w:sz w:val="32"/>
          <w:szCs w:val="32"/>
          <w:rtl/>
          <w:lang w:bidi="ar-EG"/>
        </w:rPr>
        <w:t>ي</w:t>
      </w:r>
      <w:r w:rsidRPr="008479E7">
        <w:rPr>
          <w:rFonts w:ascii="Traditional Arabic" w:hAnsi="Traditional Arabic" w:cs="Traditional Arabic"/>
          <w:sz w:val="32"/>
          <w:szCs w:val="32"/>
          <w:rtl/>
        </w:rPr>
        <w:t>خ</w:t>
      </w:r>
      <w:r w:rsidRPr="008479E7">
        <w:rPr>
          <w:rFonts w:ascii="Traditional Arabic" w:hAnsi="Traditional Arabic" w:cs="Traditional Arabic" w:hint="cs"/>
          <w:sz w:val="32"/>
          <w:szCs w:val="32"/>
          <w:rtl/>
          <w:lang w:bidi="ar-EG"/>
        </w:rPr>
        <w:t xml:space="preserve"> 6/12/1424هـ، </w:t>
      </w:r>
      <w:r w:rsidRPr="008479E7">
        <w:rPr>
          <w:rFonts w:ascii="Traditional Arabic" w:hAnsi="Traditional Arabic" w:cs="Traditional Arabic"/>
          <w:sz w:val="32"/>
          <w:szCs w:val="32"/>
          <w:rtl/>
        </w:rPr>
        <w:t>الذي ينص على أن مدة شراكته للمدعى عليه في تلك الحصة طوال بقاء شركة</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إضافة إلى نصه على اشتراط موافقته الخطية في أي تصرف من المدعى عليه في الحصة، كما طلب فرض الحراسة القضائية على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وإلزامها بتقديم المستندات المحاسبية لمعرفة أرباحه حتى تاريخ إقامة الدعوى لكون عقد بيع الحصة غير صحيح، ولأن الدعاوى بعمومها لا تقوم إلا على أربعة أركان هي المدعي والمدعى عليه والمدعى به والصيغة، ولأن بيع المدعى عليه للحصة المسجلة باسمه في شركة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هو في ظاهره ب</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ع صح</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ح نافذ في مواجهة الغير لازم على أصله لصدوره عن مالك له ظاهر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ومشاركة المدعي له في تلك الحصة كشريك محاص لا أثر في مواجهة الغير وهو المشتري، كما أنه لا يجري في الحصة حال بيعها حق الشفعة إلا بإجازة بقية الشركاء</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لكون الشراكة عقد رضائي وقيام حق الشفعة للمدعي دون إجاز</w:t>
      </w:r>
      <w:r w:rsidRPr="008479E7">
        <w:rPr>
          <w:rFonts w:ascii="Traditional Arabic" w:hAnsi="Traditional Arabic" w:cs="Traditional Arabic" w:hint="cs"/>
          <w:sz w:val="32"/>
          <w:szCs w:val="32"/>
          <w:rtl/>
        </w:rPr>
        <w:t>ته</w:t>
      </w:r>
      <w:r w:rsidRPr="008479E7">
        <w:rPr>
          <w:rFonts w:ascii="Traditional Arabic" w:hAnsi="Traditional Arabic" w:cs="Traditional Arabic"/>
          <w:sz w:val="32"/>
          <w:szCs w:val="32"/>
          <w:rtl/>
        </w:rPr>
        <w:t>م ينافي الرض</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بمشاركته إياهم</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مما يتعذر معه</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والحالة تلك استرداد الحصة ويجعل من ركن الدعوى المدعى به مفقود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لتعذر استيفائه، علاوة على أن إقامة طلب الاسترداد في مواجهة المدعى عليه فقط دون المشتري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وطلب فرض الحراسة القضائية على شركة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وإلزام تلك الشركة بتقديم المستندات المحاسبية لاستظهار أرباحه منها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وجعل كل ت</w:t>
      </w:r>
      <w:r w:rsidRPr="008479E7">
        <w:rPr>
          <w:rFonts w:ascii="Traditional Arabic" w:hAnsi="Traditional Arabic" w:cs="Traditional Arabic" w:hint="cs"/>
          <w:sz w:val="32"/>
          <w:szCs w:val="32"/>
          <w:rtl/>
        </w:rPr>
        <w:t>لك</w:t>
      </w:r>
      <w:r w:rsidRPr="008479E7">
        <w:rPr>
          <w:rFonts w:ascii="Traditional Arabic" w:hAnsi="Traditional Arabic" w:cs="Traditional Arabic"/>
          <w:sz w:val="32"/>
          <w:szCs w:val="32"/>
          <w:rtl/>
        </w:rPr>
        <w:t xml:space="preserve"> الطلبات في مواجهة المدعى عليه غير سائغ لانعدام صفته، مما يجعل من هذه الدعوى غير مقبولة لتعذر است</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فاء المدع</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به الأول</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وانعدام صفة المدعى عليه في بقية الطلبات، وتنتهي الدائرة إلى الحكم الوارد بمنطوقه وبه تقضي</w:t>
      </w:r>
      <w:r w:rsidRPr="008479E7">
        <w:rPr>
          <w:rFonts w:ascii="Traditional Arabic" w:hAnsi="Traditional Arabic" w:cs="Traditional Arabic" w:hint="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Pr>
      </w:pPr>
      <w:r w:rsidRPr="008479E7">
        <w:rPr>
          <w:rFonts w:ascii="Traditional Arabic" w:hAnsi="Traditional Arabic" w:cs="Traditional Arabic"/>
          <w:b/>
          <w:bCs/>
          <w:sz w:val="32"/>
          <w:szCs w:val="32"/>
          <w:rtl/>
        </w:rPr>
        <w:t xml:space="preserve">لذلك حكمت الدائرة: بعدم قبول الدعوى رقم </w:t>
      </w:r>
      <w:r w:rsidRPr="008479E7">
        <w:rPr>
          <w:rFonts w:ascii="Traditional Arabic" w:hAnsi="Traditional Arabic" w:cs="Traditional Arabic" w:hint="cs"/>
          <w:b/>
          <w:bCs/>
          <w:sz w:val="32"/>
          <w:szCs w:val="32"/>
          <w:rtl/>
        </w:rPr>
        <w:t>(</w:t>
      </w:r>
      <w:r w:rsidRPr="008479E7">
        <w:rPr>
          <w:rFonts w:ascii="Traditional Arabic" w:hAnsi="Traditional Arabic" w:cs="Traditional Arabic" w:hint="cs"/>
          <w:b/>
          <w:bCs/>
          <w:sz w:val="32"/>
          <w:szCs w:val="32"/>
          <w:rtl/>
          <w:lang w:bidi="fa-IR"/>
        </w:rPr>
        <w:t xml:space="preserve">6922/10/ق) لعام 1437هـ </w:t>
      </w:r>
      <w:r w:rsidRPr="008479E7">
        <w:rPr>
          <w:rFonts w:ascii="Traditional Arabic" w:hAnsi="Traditional Arabic" w:cs="Traditional Arabic"/>
          <w:b/>
          <w:bCs/>
          <w:sz w:val="32"/>
          <w:szCs w:val="32"/>
          <w:rtl/>
        </w:rPr>
        <w:t xml:space="preserve">المقامة من المدعي </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 xml:space="preserve">سجل مدني رقم </w:t>
      </w:r>
      <w:r w:rsidRPr="008479E7">
        <w:rPr>
          <w:rFonts w:ascii="Traditional Arabic" w:hAnsi="Traditional Arabic" w:cs="Traditional Arabic" w:hint="cs"/>
          <w:b/>
          <w:bCs/>
          <w:sz w:val="32"/>
          <w:szCs w:val="32"/>
          <w:rtl/>
          <w:lang w:bidi="ar-EG"/>
        </w:rPr>
        <w:t>(...)</w:t>
      </w:r>
      <w:r w:rsidRPr="008479E7">
        <w:rPr>
          <w:rFonts w:ascii="Traditional Arabic" w:hAnsi="Traditional Arabic" w:cs="Traditional Arabic"/>
          <w:b/>
          <w:bCs/>
          <w:sz w:val="32"/>
          <w:szCs w:val="32"/>
          <w:rtl/>
          <w:lang w:bidi="fa-IR"/>
        </w:rPr>
        <w:t xml:space="preserve"> </w:t>
      </w:r>
      <w:r w:rsidRPr="008479E7">
        <w:rPr>
          <w:rFonts w:ascii="Traditional Arabic" w:hAnsi="Traditional Arabic" w:cs="Traditional Arabic"/>
          <w:b/>
          <w:bCs/>
          <w:sz w:val="32"/>
          <w:szCs w:val="32"/>
          <w:rtl/>
        </w:rPr>
        <w:t>ضد المدعى عليها</w:t>
      </w:r>
      <w:r w:rsidRPr="008479E7">
        <w:rPr>
          <w:rFonts w:ascii="Traditional Arabic" w:hAnsi="Traditional Arabic" w:cs="Traditional Arabic" w:hint="cs"/>
          <w:b/>
          <w:bCs/>
          <w:sz w:val="32"/>
          <w:szCs w:val="32"/>
          <w:rtl/>
          <w:lang w:bidi="ar-EG"/>
        </w:rPr>
        <w:t xml:space="preserve"> (...) </w:t>
      </w:r>
      <w:r w:rsidRPr="008479E7">
        <w:rPr>
          <w:rFonts w:ascii="Traditional Arabic" w:hAnsi="Traditional Arabic" w:cs="Traditional Arabic"/>
          <w:b/>
          <w:bCs/>
          <w:sz w:val="32"/>
          <w:szCs w:val="32"/>
          <w:rtl/>
        </w:rPr>
        <w:t xml:space="preserve">سجل مدني رقم </w:t>
      </w:r>
      <w:r w:rsidRPr="008479E7">
        <w:rPr>
          <w:rFonts w:ascii="Traditional Arabic" w:hAnsi="Traditional Arabic" w:cs="Traditional Arabic" w:hint="cs"/>
          <w:b/>
          <w:bCs/>
          <w:sz w:val="32"/>
          <w:szCs w:val="32"/>
          <w:rtl/>
          <w:lang w:bidi="ar-EG"/>
        </w:rPr>
        <w:t>(...)</w:t>
      </w:r>
      <w:r w:rsidRPr="008479E7">
        <w:rPr>
          <w:rFonts w:ascii="Traditional Arabic" w:hAnsi="Traditional Arabic" w:cs="Traditional Arabic"/>
          <w:b/>
          <w:bCs/>
          <w:sz w:val="32"/>
          <w:szCs w:val="32"/>
        </w:rPr>
        <w:t>.</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8479E7">
        <w:rPr>
          <w:rFonts w:ascii="Traditional Arabic" w:hAnsi="Traditional Arabic" w:cs="Traditional Arabic" w:hint="cs"/>
          <w:b/>
          <w:bCs/>
          <w:sz w:val="32"/>
          <w:szCs w:val="32"/>
          <w:rtl/>
        </w:rPr>
        <w:t xml:space="preserve">والله الموفق، </w:t>
      </w:r>
      <w:r w:rsidRPr="008479E7">
        <w:rPr>
          <w:rFonts w:ascii="Traditional Arabic" w:hAnsi="Traditional Arabic" w:cs="Traditional Arabic"/>
          <w:b/>
          <w:bCs/>
          <w:sz w:val="32"/>
          <w:szCs w:val="32"/>
          <w:rtl/>
        </w:rPr>
        <w:t>وصلى الله وسلم على نبينا محمد و</w:t>
      </w:r>
      <w:r w:rsidRPr="008479E7">
        <w:rPr>
          <w:rFonts w:ascii="Traditional Arabic" w:hAnsi="Traditional Arabic" w:cs="Traditional Arabic" w:hint="cs"/>
          <w:b/>
          <w:bCs/>
          <w:sz w:val="32"/>
          <w:szCs w:val="32"/>
          <w:rtl/>
        </w:rPr>
        <w:t xml:space="preserve">على </w:t>
      </w:r>
      <w:r w:rsidRPr="008479E7">
        <w:rPr>
          <w:rFonts w:ascii="Traditional Arabic" w:hAnsi="Traditional Arabic" w:cs="Traditional Arabic"/>
          <w:b/>
          <w:bCs/>
          <w:sz w:val="32"/>
          <w:szCs w:val="32"/>
          <w:rtl/>
        </w:rPr>
        <w:t>آله وصحبه أجمعين</w:t>
      </w:r>
      <w:r w:rsidRPr="008479E7">
        <w:rPr>
          <w:rFonts w:ascii="Traditional Arabic" w:hAnsi="Traditional Arabic" w:cs="Traditional Arabic" w:hint="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lang w:bidi="ar-EG"/>
        </w:rPr>
      </w:pP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Pr>
      </w:pPr>
      <w:r w:rsidRPr="008479E7">
        <w:rPr>
          <w:rFonts w:ascii="Traditional Arabic" w:hAnsi="Traditional Arabic" w:cs="Traditional Arabic"/>
          <w:b/>
          <w:bCs/>
          <w:sz w:val="32"/>
          <w:szCs w:val="32"/>
          <w:rtl/>
        </w:rPr>
        <w:t>حكم محكمة الاستئناف</w:t>
      </w:r>
      <w:r w:rsidRPr="008479E7">
        <w:rPr>
          <w:rFonts w:ascii="Traditional Arabic" w:hAnsi="Traditional Arabic" w:cs="Traditional Arabic" w:hint="cs"/>
          <w:b/>
          <w:bCs/>
          <w:sz w:val="32"/>
          <w:szCs w:val="32"/>
          <w:rtl/>
        </w:rPr>
        <w:t>:</w:t>
      </w:r>
    </w:p>
    <w:p w:rsidR="00F37004" w:rsidRPr="008479E7" w:rsidRDefault="00F37004" w:rsidP="00F37004">
      <w:r w:rsidRPr="008479E7">
        <w:rPr>
          <w:rFonts w:ascii="Traditional Arabic" w:hAnsi="Traditional Arabic" w:cs="Traditional Arabic"/>
          <w:b/>
          <w:bCs/>
          <w:sz w:val="32"/>
          <w:szCs w:val="32"/>
          <w:rtl/>
        </w:rPr>
        <w:t xml:space="preserve">حكمت المحكمة بتأييد الحكم فيما انتهى </w:t>
      </w:r>
      <w:r w:rsidRPr="008479E7">
        <w:rPr>
          <w:rFonts w:ascii="Traditional Arabic" w:hAnsi="Traditional Arabic" w:cs="Traditional Arabic" w:hint="cs"/>
          <w:b/>
          <w:bCs/>
          <w:sz w:val="32"/>
          <w:szCs w:val="32"/>
          <w:rtl/>
        </w:rPr>
        <w:t>إ</w:t>
      </w:r>
      <w:r w:rsidRPr="008479E7">
        <w:rPr>
          <w:rFonts w:ascii="Traditional Arabic" w:hAnsi="Traditional Arabic" w:cs="Traditional Arabic"/>
          <w:b/>
          <w:bCs/>
          <w:sz w:val="32"/>
          <w:szCs w:val="32"/>
          <w:rtl/>
        </w:rPr>
        <w:t>ليه من قضاء</w:t>
      </w:r>
      <w:r w:rsidRPr="008479E7">
        <w:rPr>
          <w:rFonts w:ascii="Traditional Arabic" w:hAnsi="Traditional Arabic" w:cs="Traditional Arabic"/>
          <w:b/>
          <w:bCs/>
          <w:sz w:val="32"/>
          <w:szCs w:val="32"/>
        </w:rPr>
        <w:t>.</w:t>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br w:type="page"/>
      </w:r>
      <w:r w:rsidRPr="008479E7">
        <w:rPr>
          <w:rFonts w:ascii="Traditional Arabic" w:hAnsi="Traditional Arabic" w:cs="Traditional Arabic" w:hint="cs"/>
          <w:b/>
          <w:bCs/>
          <w:sz w:val="32"/>
          <w:szCs w:val="32"/>
          <w:rtl/>
        </w:rPr>
        <w:lastRenderedPageBreak/>
        <w:t>رقم القضية في المحكمة الإدارية 9796/3/ق لعام 1436هـ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رقم القضية في محكمة الاستئناف الإدارية 1408/ق لعام 1438هـ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rPr>
          <w:rFonts w:ascii="Traditional Arabic" w:hAnsi="Traditional Arabic" w:cs="Traditional Arabic" w:hint="cs"/>
          <w:b/>
          <w:bCs/>
          <w:sz w:val="32"/>
          <w:szCs w:val="32"/>
          <w:rtl/>
        </w:rPr>
        <w:t>تاريخ الجلسة 29/6/1438هـ</w:t>
      </w:r>
    </w:p>
    <w:p w:rsidR="00F37004" w:rsidRPr="008479E7"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الموضوعات</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دعوی - شروط قبول الدعوى - الرفع على غير ذي صفة - نقل - نقل بحري - مسؤولية الناقل</w:t>
      </w:r>
      <w:r w:rsidRPr="008479E7">
        <w:rPr>
          <w:rFonts w:ascii="Traditional Arabic" w:hAnsi="Traditional Arabic" w:cs="Traditional Arabic" w:hint="cs"/>
          <w:b/>
          <w:b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8479E7">
        <w:rPr>
          <w:rFonts w:ascii="Traditional Arabic" w:hAnsi="Traditional Arabic" w:cs="Traditional Arabic"/>
          <w:sz w:val="32"/>
          <w:szCs w:val="32"/>
          <w:rtl/>
        </w:rPr>
        <w:t xml:space="preserve">مطالبة المدعي إلزام المدعى عليها بقيمة النقص في الكمية المشحونة، وقيمة غرامة رسوم الأرضيات، وقيمة أجور الميناء على الكمية الناقصة، وقيمة الرسوم الجمركية على الكمية الناقصة، </w:t>
      </w:r>
      <w:r w:rsidRPr="008479E7">
        <w:rPr>
          <w:rFonts w:ascii="Traditional Arabic" w:hAnsi="Traditional Arabic" w:cs="Traditional Arabic" w:hint="cs"/>
          <w:sz w:val="32"/>
          <w:szCs w:val="32"/>
          <w:rtl/>
        </w:rPr>
        <w:t>وأتعاب</w:t>
      </w:r>
      <w:r w:rsidRPr="008479E7">
        <w:rPr>
          <w:rFonts w:ascii="Traditional Arabic" w:hAnsi="Traditional Arabic" w:cs="Traditional Arabic"/>
          <w:sz w:val="32"/>
          <w:szCs w:val="32"/>
          <w:rtl/>
        </w:rPr>
        <w:t xml:space="preserve"> المحاماة - دفع المدعى عليها أن</w:t>
      </w:r>
      <w:r w:rsidRPr="008479E7">
        <w:rPr>
          <w:rFonts w:ascii="Traditional Arabic" w:hAnsi="Traditional Arabic" w:cs="Traditional Arabic" w:hint="cs"/>
          <w:sz w:val="32"/>
          <w:szCs w:val="32"/>
          <w:rtl/>
        </w:rPr>
        <w:t>ه</w:t>
      </w:r>
      <w:r w:rsidRPr="008479E7">
        <w:rPr>
          <w:rFonts w:ascii="Traditional Arabic" w:hAnsi="Traditional Arabic" w:cs="Traditional Arabic"/>
          <w:sz w:val="32"/>
          <w:szCs w:val="32"/>
          <w:rtl/>
        </w:rPr>
        <w:t>ا وكيل عادي يقتصر عملها على استلام الشحنة وتسليمها للمدعية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وبأن لا صفة لها في الدعوى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العلاقة بين المدعى عليها والشركة الناقلة يحددها الإشعار المقدم من قبل المدعى عليها، والذي أوضح أن مسؤولية الناقل تبدأ من الوقت الذي تكون فيه البضائع على ظهر السفينة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وتنتهي عندما يتم تفريغها - ثبوت عدم مسؤولية المدعى عليها عن تلف أو فقدان البضاعة خاصة أن ناقل البضاعة لم يقم بتفريغ كامل البضاعة بالميناء، وامتنع عن تفريغ الجزء المتبقي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وبالتالي فإن الدعوى تتوجه للشركة الناقلة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ل</w:t>
      </w:r>
      <w:r w:rsidRPr="008479E7">
        <w:rPr>
          <w:rFonts w:ascii="Traditional Arabic" w:hAnsi="Traditional Arabic" w:cs="Traditional Arabic"/>
          <w:sz w:val="32"/>
          <w:szCs w:val="32"/>
          <w:rtl/>
        </w:rPr>
        <w:t>كونها امتنعت عن تسليم الجزء المتبقي وليس المدعى عليها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أثر ذلك: عدم قبول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w:t>
      </w:r>
      <w:r w:rsidRPr="008479E7">
        <w:rPr>
          <w:rFonts w:ascii="Traditional Arabic" w:hAnsi="Traditional Arabic" w:cs="Traditional Arabic" w:hint="cs"/>
          <w:sz w:val="32"/>
          <w:szCs w:val="32"/>
          <w:rtl/>
        </w:rPr>
        <w:t>رفعها</w:t>
      </w:r>
      <w:r w:rsidRPr="008479E7">
        <w:rPr>
          <w:rFonts w:ascii="Traditional Arabic" w:hAnsi="Traditional Arabic" w:cs="Traditional Arabic"/>
          <w:sz w:val="32"/>
          <w:szCs w:val="32"/>
          <w:rtl/>
        </w:rPr>
        <w:t xml:space="preserve"> على غير ذي صفة.</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hint="cs"/>
          <w:b/>
          <w:bCs/>
          <w:sz w:val="32"/>
          <w:szCs w:val="32"/>
          <w:rtl/>
          <w:lang w:bidi="ar-EG"/>
        </w:rPr>
        <w:t>مستند الحكم</w:t>
      </w:r>
    </w:p>
    <w:p w:rsidR="00F37004" w:rsidRPr="008479E7" w:rsidRDefault="00F37004" w:rsidP="00F37004">
      <w:pPr>
        <w:pStyle w:val="a3"/>
        <w:numPr>
          <w:ilvl w:val="0"/>
          <w:numId w:val="12"/>
        </w:numPr>
        <w:bidi/>
        <w:spacing w:before="0" w:beforeAutospacing="0" w:afterAutospacing="0"/>
        <w:jc w:val="both"/>
        <w:rPr>
          <w:rFonts w:ascii="Traditional Arabic" w:hAnsi="Traditional Arabic" w:cs="Traditional Arabic"/>
          <w:sz w:val="32"/>
          <w:szCs w:val="32"/>
          <w:lang w:bidi="ar-EG"/>
        </w:rPr>
      </w:pPr>
      <w:r w:rsidRPr="008479E7">
        <w:rPr>
          <w:rFonts w:ascii="Traditional Arabic" w:hAnsi="Traditional Arabic" w:cs="Traditional Arabic"/>
          <w:sz w:val="32"/>
          <w:szCs w:val="32"/>
          <w:rtl/>
        </w:rPr>
        <w:t xml:space="preserve">المواد </w:t>
      </w:r>
      <w:r w:rsidRPr="008479E7">
        <w:rPr>
          <w:rFonts w:ascii="Traditional Arabic" w:hAnsi="Traditional Arabic" w:cs="Traditional Arabic" w:hint="cs"/>
          <w:sz w:val="32"/>
          <w:szCs w:val="32"/>
          <w:rtl/>
          <w:lang w:bidi="ar-EG"/>
        </w:rPr>
        <w:t>(281، 430، 431)</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من نظام المحكمة التجارية الصادر بالمرسوم الملكي رقم (م/</w:t>
      </w:r>
      <w:r w:rsidRPr="008479E7">
        <w:rPr>
          <w:rFonts w:ascii="Traditional Arabic" w:hAnsi="Traditional Arabic" w:cs="Traditional Arabic"/>
          <w:sz w:val="32"/>
          <w:szCs w:val="32"/>
          <w:rtl/>
          <w:lang w:bidi="fa-IR"/>
        </w:rPr>
        <w:t xml:space="preserve">۳۲) </w:t>
      </w:r>
      <w:r w:rsidRPr="008479E7">
        <w:rPr>
          <w:rFonts w:ascii="Traditional Arabic" w:hAnsi="Traditional Arabic" w:cs="Traditional Arabic"/>
          <w:sz w:val="32"/>
          <w:szCs w:val="32"/>
          <w:rtl/>
        </w:rPr>
        <w:t>وتاريخ</w:t>
      </w:r>
      <w:r w:rsidRPr="008479E7">
        <w:rPr>
          <w:rFonts w:ascii="Traditional Arabic" w:hAnsi="Traditional Arabic" w:cs="Traditional Arabic" w:hint="cs"/>
          <w:sz w:val="32"/>
          <w:szCs w:val="32"/>
          <w:rtl/>
          <w:lang w:bidi="ar-EG"/>
        </w:rPr>
        <w:t xml:space="preserve"> 15/1/1350هـ.</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الوقائع</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Pr>
      </w:pPr>
      <w:r w:rsidRPr="008479E7">
        <w:rPr>
          <w:rFonts w:ascii="Traditional Arabic" w:hAnsi="Traditional Arabic" w:cs="Traditional Arabic"/>
          <w:sz w:val="32"/>
          <w:szCs w:val="32"/>
          <w:rtl/>
        </w:rPr>
        <w:t>تتحصل وقائع هذه الدعوى حسبما تفصح الأوراق</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وبالقدر اللازم لإصدار هذا الحكم</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في أنه تقدم إلى هذه المحكمة وكيل المدعي</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بلائحة دعوى يختصم فيها المدعى عليها، ضمنها القول بأنه تم الاتفاق مع المدعى عليها بصفته وكيل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رسمي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للباخرة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والتي قامت بنقل شحنة حديد لكمية </w:t>
      </w:r>
      <w:r w:rsidRPr="008479E7">
        <w:rPr>
          <w:rFonts w:ascii="Traditional Arabic" w:hAnsi="Traditional Arabic" w:cs="Traditional Arabic" w:hint="cs"/>
          <w:sz w:val="32"/>
          <w:szCs w:val="32"/>
          <w:rtl/>
          <w:lang w:bidi="ar-EG"/>
        </w:rPr>
        <w:t>(195)</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 xml:space="preserve">ربطة زوايا حديدية من الصين لصالح موكله، إلا أنها لم تقم بتسليم موكله سوی </w:t>
      </w:r>
      <w:r w:rsidRPr="008479E7">
        <w:rPr>
          <w:rFonts w:ascii="Traditional Arabic" w:hAnsi="Traditional Arabic" w:cs="Traditional Arabic" w:hint="cs"/>
          <w:sz w:val="32"/>
          <w:szCs w:val="32"/>
          <w:rtl/>
          <w:lang w:bidi="ar-EG"/>
        </w:rPr>
        <w:t>(170)</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ر</w:t>
      </w:r>
      <w:r w:rsidRPr="008479E7">
        <w:rPr>
          <w:rFonts w:ascii="Traditional Arabic" w:hAnsi="Traditional Arabic" w:cs="Traditional Arabic" w:hint="cs"/>
          <w:sz w:val="32"/>
          <w:szCs w:val="32"/>
          <w:rtl/>
        </w:rPr>
        <w:t>ب</w:t>
      </w:r>
      <w:r w:rsidRPr="008479E7">
        <w:rPr>
          <w:rFonts w:ascii="Traditional Arabic" w:hAnsi="Traditional Arabic" w:cs="Traditional Arabic"/>
          <w:sz w:val="32"/>
          <w:szCs w:val="32"/>
          <w:rtl/>
        </w:rPr>
        <w:t xml:space="preserve">طة في ميناء الدمام، وعند البدء بالمعاملة </w:t>
      </w:r>
      <w:r w:rsidRPr="008479E7">
        <w:rPr>
          <w:rFonts w:ascii="Traditional Arabic" w:hAnsi="Traditional Arabic" w:cs="Traditional Arabic" w:hint="cs"/>
          <w:sz w:val="32"/>
          <w:szCs w:val="32"/>
          <w:rtl/>
        </w:rPr>
        <w:t>تم إخبارهم من شركة</w:t>
      </w:r>
      <w:r w:rsidRPr="008479E7">
        <w:rPr>
          <w:rFonts w:ascii="Traditional Arabic" w:hAnsi="Traditional Arabic" w:cs="Traditional Arabic"/>
          <w:sz w:val="32"/>
          <w:szCs w:val="32"/>
          <w:rtl/>
        </w:rPr>
        <w:t xml:space="preserve"> التفريغ وجود نقص في الكمية، وطلبت مصلحة الجمارك تعديل إذن التسليم</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ليتطابق مع الكمية الموجودة وقدرها (</w:t>
      </w:r>
      <w:r w:rsidRPr="008479E7">
        <w:rPr>
          <w:rFonts w:ascii="Traditional Arabic" w:hAnsi="Traditional Arabic" w:cs="Traditional Arabic"/>
          <w:sz w:val="32"/>
          <w:szCs w:val="32"/>
          <w:rtl/>
          <w:lang w:bidi="fa-IR"/>
        </w:rPr>
        <w:t xml:space="preserve">۱۷۰) </w:t>
      </w:r>
      <w:r w:rsidRPr="008479E7">
        <w:rPr>
          <w:rFonts w:ascii="Traditional Arabic" w:hAnsi="Traditional Arabic" w:cs="Traditional Arabic"/>
          <w:sz w:val="32"/>
          <w:szCs w:val="32"/>
          <w:rtl/>
        </w:rPr>
        <w:t>ربطة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فرفضت المدعى عليها تعديل ذلك بحجة عدم موافقة أصحاب الباخرة على ذلك، ولأجل فسخ البضاعة طلبت مصلحة </w:t>
      </w:r>
      <w:r w:rsidRPr="008479E7">
        <w:rPr>
          <w:rFonts w:ascii="Traditional Arabic" w:hAnsi="Traditional Arabic" w:cs="Traditional Arabic"/>
          <w:sz w:val="32"/>
          <w:szCs w:val="32"/>
          <w:rtl/>
        </w:rPr>
        <w:lastRenderedPageBreak/>
        <w:t>الجمارك من موكله تعهد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مصدق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من الغرفة التجارية بعدم مطالبة موكله لهم بالنقص الحاصل في البضاعة، وإلى أن تم إرسال التعهد تكبد موكله غرامة أرضية ليوم واحد بمبلغ </w:t>
      </w:r>
      <w:r w:rsidRPr="008479E7">
        <w:rPr>
          <w:rFonts w:ascii="Traditional Arabic" w:hAnsi="Traditional Arabic" w:cs="Traditional Arabic" w:hint="cs"/>
          <w:sz w:val="32"/>
          <w:szCs w:val="32"/>
          <w:rtl/>
          <w:lang w:bidi="ar-EG"/>
        </w:rPr>
        <w:t>(11.640</w:t>
      </w:r>
      <w:r w:rsidRPr="008479E7">
        <w:rPr>
          <w:rFonts w:ascii="Traditional Arabic" w:hAnsi="Traditional Arabic" w:cs="Traditional Arabic"/>
          <w:sz w:val="32"/>
          <w:szCs w:val="32"/>
          <w:rtl/>
        </w:rPr>
        <w:t>) ر</w:t>
      </w:r>
      <w:r w:rsidRPr="008479E7">
        <w:rPr>
          <w:rFonts w:ascii="Traditional Arabic" w:hAnsi="Traditional Arabic" w:cs="Traditional Arabic" w:hint="cs"/>
          <w:sz w:val="32"/>
          <w:szCs w:val="32"/>
          <w:rtl/>
          <w:lang w:bidi="ar-EG"/>
        </w:rPr>
        <w:t>ي</w:t>
      </w:r>
      <w:r w:rsidRPr="008479E7">
        <w:rPr>
          <w:rFonts w:ascii="Traditional Arabic" w:hAnsi="Traditional Arabic" w:cs="Traditional Arabic"/>
          <w:sz w:val="32"/>
          <w:szCs w:val="32"/>
          <w:rtl/>
        </w:rPr>
        <w:t>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كما تم سداد أجور الكمية المشحونة بما فيها الكمية الناقصة بمبلغ </w:t>
      </w:r>
      <w:r w:rsidRPr="008479E7">
        <w:rPr>
          <w:rFonts w:ascii="Traditional Arabic" w:hAnsi="Traditional Arabic" w:cs="Traditional Arabic" w:hint="cs"/>
          <w:sz w:val="32"/>
          <w:szCs w:val="32"/>
          <w:rtl/>
          <w:lang w:bidi="ar-EG"/>
        </w:rPr>
        <w:t>(20.370)</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وسداد الرسوم الجمركية على كامل الكمية بمبلغ </w:t>
      </w:r>
      <w:r w:rsidRPr="008479E7">
        <w:rPr>
          <w:rFonts w:ascii="Traditional Arabic" w:hAnsi="Traditional Arabic" w:cs="Traditional Arabic" w:hint="cs"/>
          <w:sz w:val="32"/>
          <w:szCs w:val="32"/>
          <w:rtl/>
          <w:lang w:bidi="fa-IR"/>
        </w:rPr>
        <w:t xml:space="preserve">(59.440) </w:t>
      </w:r>
      <w:r w:rsidRPr="008479E7">
        <w:rPr>
          <w:rFonts w:ascii="Traditional Arabic" w:hAnsi="Traditional Arabic" w:cs="Traditional Arabic"/>
          <w:sz w:val="32"/>
          <w:szCs w:val="32"/>
          <w:rtl/>
        </w:rPr>
        <w:t>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وقد قاموا بمخاطبة المدعى عليها لسداد قيمة النقص</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وأفادوا بأنهم قاموا بمخاطبة الجهات الخارجية ذات العلاقة لإرجاع ال</w:t>
      </w:r>
      <w:r w:rsidRPr="008479E7">
        <w:rPr>
          <w:rFonts w:ascii="Traditional Arabic" w:hAnsi="Traditional Arabic" w:cs="Traditional Arabic" w:hint="cs"/>
          <w:sz w:val="32"/>
          <w:szCs w:val="32"/>
          <w:rtl/>
        </w:rPr>
        <w:t>ك</w:t>
      </w:r>
      <w:r w:rsidRPr="008479E7">
        <w:rPr>
          <w:rFonts w:ascii="Traditional Arabic" w:hAnsi="Traditional Arabic" w:cs="Traditional Arabic"/>
          <w:sz w:val="32"/>
          <w:szCs w:val="32"/>
          <w:rtl/>
        </w:rPr>
        <w:t>مية الناقصة أو التعويض عنها، وبعد عدة أشهر أفادوا بأنهم لم يجدوا الكمية المفقودة ولم يستطيعوا إقناع أصحاب الباخرة بسداد الكمية الناقصة، وختم دعواه بطلب إلزام المدعى عليها بسداد قيمة النقص في الكمية المشحونة بمبلغ</w:t>
      </w:r>
      <w:r w:rsidRPr="008479E7">
        <w:rPr>
          <w:rFonts w:ascii="Traditional Arabic" w:hAnsi="Traditional Arabic" w:cs="Traditional Arabic" w:hint="cs"/>
          <w:sz w:val="32"/>
          <w:szCs w:val="32"/>
          <w:rtl/>
          <w:lang w:bidi="ar-EG"/>
        </w:rPr>
        <w:t xml:space="preserve"> (115.548) </w:t>
      </w:r>
      <w:r w:rsidRPr="008479E7">
        <w:rPr>
          <w:rFonts w:ascii="Traditional Arabic" w:hAnsi="Traditional Arabic" w:cs="Traditional Arabic"/>
          <w:sz w:val="32"/>
          <w:szCs w:val="32"/>
          <w:rtl/>
        </w:rPr>
        <w:t>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وقيمة غرامة رسوم الأرضيات بمبلغ </w:t>
      </w:r>
      <w:r w:rsidRPr="008479E7">
        <w:rPr>
          <w:rFonts w:ascii="Traditional Arabic" w:hAnsi="Traditional Arabic" w:cs="Traditional Arabic" w:hint="cs"/>
          <w:sz w:val="32"/>
          <w:szCs w:val="32"/>
          <w:rtl/>
          <w:lang w:bidi="ar-EG"/>
        </w:rPr>
        <w:t>(11.640</w:t>
      </w:r>
      <w:r w:rsidRPr="008479E7">
        <w:rPr>
          <w:rFonts w:ascii="Traditional Arabic" w:hAnsi="Traditional Arabic" w:cs="Traditional Arabic"/>
          <w:sz w:val="32"/>
          <w:szCs w:val="32"/>
          <w:rtl/>
        </w:rPr>
        <w:t>) 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وقيمة أجور الميناء على الكمية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الناقصة بمبلغ </w:t>
      </w:r>
      <w:r w:rsidRPr="008479E7">
        <w:rPr>
          <w:rFonts w:ascii="Traditional Arabic" w:hAnsi="Traditional Arabic" w:cs="Traditional Arabic" w:hint="cs"/>
          <w:sz w:val="32"/>
          <w:szCs w:val="32"/>
          <w:rtl/>
          <w:lang w:bidi="ar-EG"/>
        </w:rPr>
        <w:t>(1.997)</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وقيمة الرسوم الجمركية على الكمية الناقصة بمبلغ (</w:t>
      </w:r>
      <w:r w:rsidRPr="008479E7">
        <w:rPr>
          <w:rFonts w:ascii="Traditional Arabic" w:hAnsi="Traditional Arabic" w:cs="Traditional Arabic" w:hint="cs"/>
          <w:sz w:val="32"/>
          <w:szCs w:val="32"/>
          <w:rtl/>
          <w:lang w:bidi="fa-IR"/>
        </w:rPr>
        <w:t xml:space="preserve">5.835) </w:t>
      </w:r>
      <w:r w:rsidRPr="008479E7">
        <w:rPr>
          <w:rFonts w:ascii="Traditional Arabic" w:hAnsi="Traditional Arabic" w:cs="Traditional Arabic"/>
          <w:sz w:val="32"/>
          <w:szCs w:val="32"/>
          <w:rtl/>
        </w:rPr>
        <w:t>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وأجرة المحاماة بمبلغ </w:t>
      </w:r>
      <w:r w:rsidRPr="008479E7">
        <w:rPr>
          <w:rFonts w:ascii="Traditional Arabic" w:hAnsi="Traditional Arabic" w:cs="Traditional Arabic" w:hint="cs"/>
          <w:sz w:val="32"/>
          <w:szCs w:val="32"/>
          <w:rtl/>
          <w:lang w:bidi="ar-EG"/>
        </w:rPr>
        <w:t>(20.000)</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 xml:space="preserve">ريال، قيدت قضية بالرقم المشار إليه </w:t>
      </w:r>
      <w:r w:rsidRPr="008479E7">
        <w:rPr>
          <w:rFonts w:ascii="Traditional Arabic" w:hAnsi="Traditional Arabic" w:cs="Traditional Arabic" w:hint="cs"/>
          <w:sz w:val="32"/>
          <w:szCs w:val="32"/>
          <w:rtl/>
        </w:rPr>
        <w:t>ب</w:t>
      </w:r>
      <w:r w:rsidRPr="008479E7">
        <w:rPr>
          <w:rFonts w:ascii="Traditional Arabic" w:hAnsi="Traditional Arabic" w:cs="Traditional Arabic"/>
          <w:sz w:val="32"/>
          <w:szCs w:val="32"/>
          <w:rtl/>
        </w:rPr>
        <w:t>أعلاه، وأحيلت إلى هذه الدائرة، وفي سبيل ذلك حددت لها الدائرة جلسة</w:t>
      </w:r>
      <w:r w:rsidRPr="008479E7">
        <w:rPr>
          <w:rFonts w:ascii="Traditional Arabic" w:hAnsi="Traditional Arabic" w:cs="Traditional Arabic" w:hint="cs"/>
          <w:sz w:val="32"/>
          <w:szCs w:val="32"/>
          <w:rtl/>
          <w:lang w:bidi="ar-EG"/>
        </w:rPr>
        <w:t xml:space="preserve"> 28/12/1436هـ، </w:t>
      </w:r>
      <w:r w:rsidRPr="008479E7">
        <w:rPr>
          <w:rFonts w:ascii="Traditional Arabic" w:hAnsi="Traditional Arabic" w:cs="Traditional Arabic"/>
          <w:sz w:val="32"/>
          <w:szCs w:val="32"/>
          <w:rtl/>
        </w:rPr>
        <w:t>وفيها حضر وكيل المدعي آنف الذكر، وحضر لحضوره وكيل المدعى عليه</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والذي تبين أنه لا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يحمل وكالة عن المدعى عليها، وأفاد وكيل المدعي أنه قد تعرف عليه عند المدعی عليها عند تسليمهم خطاب الإبلاغ، وبسؤال وكيل المدعي عن دعوى موكله أحال على اللائحة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وبعرض ذلك على</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الحاضر عن المدعى عليها استمهل </w:t>
      </w:r>
      <w:r w:rsidRPr="008479E7">
        <w:rPr>
          <w:rFonts w:ascii="Traditional Arabic" w:hAnsi="Traditional Arabic" w:cs="Traditional Arabic" w:hint="cs"/>
          <w:sz w:val="32"/>
          <w:szCs w:val="32"/>
          <w:rtl/>
        </w:rPr>
        <w:t>ل</w:t>
      </w:r>
      <w:r w:rsidRPr="008479E7">
        <w:rPr>
          <w:rFonts w:ascii="Traditional Arabic" w:hAnsi="Traditional Arabic" w:cs="Traditional Arabic"/>
          <w:sz w:val="32"/>
          <w:szCs w:val="32"/>
          <w:rtl/>
        </w:rPr>
        <w:t>لإجابة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19/1/1437هـ، </w:t>
      </w:r>
      <w:r w:rsidRPr="008479E7">
        <w:rPr>
          <w:rFonts w:ascii="Traditional Arabic" w:hAnsi="Traditional Arabic" w:cs="Traditional Arabic"/>
          <w:sz w:val="32"/>
          <w:szCs w:val="32"/>
          <w:rtl/>
        </w:rPr>
        <w:t>لم يحضر المدعي ولا من يمثله، وعليه قررت الدائرة شطب القضية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ثم تقدم وكيل المدعي بطلب إعادة نظر القضية، فعقدت الدائرة لنظرها جلسة</w:t>
      </w:r>
      <w:r w:rsidRPr="008479E7">
        <w:rPr>
          <w:rFonts w:ascii="Traditional Arabic" w:hAnsi="Traditional Arabic" w:cs="Traditional Arabic" w:hint="cs"/>
          <w:sz w:val="32"/>
          <w:szCs w:val="32"/>
          <w:rtl/>
          <w:lang w:bidi="ar-EG"/>
        </w:rPr>
        <w:t xml:space="preserve"> 10/2/1437هـ، </w:t>
      </w:r>
      <w:r w:rsidRPr="008479E7">
        <w:rPr>
          <w:rFonts w:ascii="Traditional Arabic" w:hAnsi="Traditional Arabic" w:cs="Traditional Arabic"/>
          <w:sz w:val="32"/>
          <w:szCs w:val="32"/>
          <w:rtl/>
        </w:rPr>
        <w:t xml:space="preserve">وفيها حضر وكيل المدعي آنف الذكر، وحضر لحضوره وكيل المدعى عليها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وأبرز وكيل المدعى عليها مذكرة دفع فيها بعدم سماع الدعوى استناد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على المادة </w:t>
      </w:r>
      <w:r w:rsidRPr="008479E7">
        <w:rPr>
          <w:rFonts w:ascii="Traditional Arabic" w:hAnsi="Traditional Arabic" w:cs="Traditional Arabic" w:hint="cs"/>
          <w:sz w:val="32"/>
          <w:szCs w:val="32"/>
          <w:rtl/>
          <w:lang w:bidi="ar-EG"/>
        </w:rPr>
        <w:t>(431)</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من نظام المحكمة التجارية والتي يسقط الحق في الرجوع على الناقل بسبب التلف الظاهر الذي يلحق بالبضاعة أو التلف الجزئي إذا تسلم المرسل إليه البضاعة ولم يعمل اعتراض</w:t>
      </w:r>
      <w:r w:rsidRPr="008479E7">
        <w:rPr>
          <w:rFonts w:ascii="Traditional Arabic" w:hAnsi="Traditional Arabic" w:cs="Traditional Arabic" w:hint="cs"/>
          <w:sz w:val="32"/>
          <w:szCs w:val="32"/>
          <w:rtl/>
        </w:rPr>
        <w:t xml:space="preserve"> أي</w:t>
      </w:r>
      <w:r w:rsidRPr="008479E7">
        <w:rPr>
          <w:rFonts w:ascii="Traditional Arabic" w:hAnsi="Traditional Arabic" w:cs="Traditional Arabic"/>
          <w:sz w:val="32"/>
          <w:szCs w:val="32"/>
          <w:rtl/>
        </w:rPr>
        <w:t xml:space="preserve"> احتجاج خلال (48) ساعة من وقت الاستلام، ولم يرفع الدعوى على الناقل خلال </w:t>
      </w:r>
      <w:r w:rsidRPr="008479E7">
        <w:rPr>
          <w:rFonts w:ascii="Traditional Arabic" w:hAnsi="Traditional Arabic" w:cs="Traditional Arabic" w:hint="cs"/>
          <w:sz w:val="32"/>
          <w:szCs w:val="32"/>
          <w:rtl/>
          <w:lang w:bidi="ar-EG"/>
        </w:rPr>
        <w:t>(31)</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يوم</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من تاريخ عمل الاعتراض، حيث نصت المادة المذكورة على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أن</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ال</w:t>
      </w:r>
      <w:r w:rsidRPr="008479E7">
        <w:rPr>
          <w:rFonts w:ascii="Traditional Arabic" w:hAnsi="Traditional Arabic" w:cs="Traditional Arabic" w:hint="cs"/>
          <w:sz w:val="32"/>
          <w:szCs w:val="32"/>
          <w:rtl/>
        </w:rPr>
        <w:t>إ</w:t>
      </w:r>
      <w:r w:rsidRPr="008479E7">
        <w:rPr>
          <w:rFonts w:ascii="Traditional Arabic" w:hAnsi="Traditional Arabic" w:cs="Traditional Arabic"/>
          <w:sz w:val="32"/>
          <w:szCs w:val="32"/>
          <w:rtl/>
        </w:rPr>
        <w:t xml:space="preserve">خطار والاعتراضات والشكايات المذكورة إذا لم تعرض ولم تبلغ </w:t>
      </w:r>
      <w:r w:rsidRPr="008479E7">
        <w:rPr>
          <w:rFonts w:ascii="Traditional Arabic" w:hAnsi="Traditional Arabic" w:cs="Traditional Arabic" w:hint="cs"/>
          <w:sz w:val="32"/>
          <w:szCs w:val="32"/>
          <w:rtl/>
        </w:rPr>
        <w:t>في ظرف</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lang w:bidi="ar-EG"/>
        </w:rPr>
        <w:t>(48)</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ساعة ولم تتقدم عريضة الدعو</w:t>
      </w:r>
      <w:r w:rsidRPr="008479E7">
        <w:rPr>
          <w:rFonts w:ascii="Traditional Arabic" w:hAnsi="Traditional Arabic" w:cs="Traditional Arabic" w:hint="cs"/>
          <w:sz w:val="32"/>
          <w:szCs w:val="32"/>
          <w:rtl/>
          <w:lang w:bidi="ar-EG"/>
        </w:rPr>
        <w:t>ى خلال</w:t>
      </w:r>
      <w:r w:rsidRPr="008479E7">
        <w:rPr>
          <w:rFonts w:ascii="Traditional Arabic" w:hAnsi="Traditional Arabic" w:cs="Traditional Arabic"/>
          <w:sz w:val="32"/>
          <w:szCs w:val="32"/>
          <w:rtl/>
        </w:rPr>
        <w:t xml:space="preserve"> واحد وثلاث</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ن يوم</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اعتبار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من تاريخ تبلغها فتصير في حكم الملغاة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وحيث إن المدعية استلمت البضاعة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من الميناء بتاريخ</w:t>
      </w:r>
      <w:r w:rsidRPr="008479E7">
        <w:rPr>
          <w:rFonts w:ascii="Traditional Arabic" w:hAnsi="Traditional Arabic" w:cs="Traditional Arabic" w:hint="cs"/>
          <w:sz w:val="32"/>
          <w:szCs w:val="32"/>
          <w:rtl/>
          <w:lang w:bidi="ar-EG"/>
        </w:rPr>
        <w:t xml:space="preserve"> 5/12/1435هـ </w:t>
      </w:r>
      <w:r w:rsidRPr="008479E7">
        <w:rPr>
          <w:rFonts w:ascii="Traditional Arabic" w:hAnsi="Traditional Arabic" w:cs="Traditional Arabic"/>
          <w:sz w:val="32"/>
          <w:szCs w:val="32"/>
          <w:rtl/>
        </w:rPr>
        <w:t>حسب إذن التسليم، وتم رفع هذه الدعوى بتاريخ</w:t>
      </w:r>
      <w:r w:rsidRPr="008479E7">
        <w:rPr>
          <w:rFonts w:ascii="Traditional Arabic" w:hAnsi="Traditional Arabic" w:cs="Traditional Arabic" w:hint="cs"/>
          <w:sz w:val="32"/>
          <w:szCs w:val="32"/>
          <w:rtl/>
          <w:lang w:bidi="ar-EG"/>
        </w:rPr>
        <w:t xml:space="preserve"> 22/11/1436هـ، </w:t>
      </w:r>
      <w:r w:rsidRPr="008479E7">
        <w:rPr>
          <w:rFonts w:ascii="Traditional Arabic" w:hAnsi="Traditional Arabic" w:cs="Traditional Arabic"/>
          <w:sz w:val="32"/>
          <w:szCs w:val="32"/>
          <w:rtl/>
        </w:rPr>
        <w:t>أي بعد فوات المدة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النظامية، وطلب في ختام جوابه عدم سماع الدعوى، واستمهل وكيل المدعي للإجابة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17/2/1437هـ </w:t>
      </w:r>
      <w:r w:rsidRPr="008479E7">
        <w:rPr>
          <w:rFonts w:ascii="Traditional Arabic" w:hAnsi="Traditional Arabic" w:cs="Traditional Arabic"/>
          <w:sz w:val="32"/>
          <w:szCs w:val="32"/>
          <w:rtl/>
        </w:rPr>
        <w:t>قدم وكيل المدعي مذكرة أوضح فيها أنه ينكر استلام البضاعة بتاريخ</w:t>
      </w:r>
      <w:r w:rsidRPr="008479E7">
        <w:rPr>
          <w:rFonts w:ascii="Traditional Arabic" w:hAnsi="Traditional Arabic" w:cs="Traditional Arabic" w:hint="cs"/>
          <w:sz w:val="32"/>
          <w:szCs w:val="32"/>
          <w:rtl/>
          <w:lang w:bidi="ar-EG"/>
        </w:rPr>
        <w:t xml:space="preserve"> 5/12/1435هـ، </w:t>
      </w:r>
      <w:r w:rsidRPr="008479E7">
        <w:rPr>
          <w:rFonts w:ascii="Traditional Arabic" w:hAnsi="Traditional Arabic" w:cs="Traditional Arabic"/>
          <w:sz w:val="32"/>
          <w:szCs w:val="32"/>
          <w:rtl/>
        </w:rPr>
        <w:t>حيث إن تاريخ دخول</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السفينة إلى الميناء هو</w:t>
      </w:r>
      <w:r w:rsidRPr="008479E7">
        <w:rPr>
          <w:rFonts w:ascii="Traditional Arabic" w:hAnsi="Traditional Arabic" w:cs="Traditional Arabic" w:hint="cs"/>
          <w:sz w:val="32"/>
          <w:szCs w:val="32"/>
          <w:rtl/>
          <w:lang w:bidi="ar-EG"/>
        </w:rPr>
        <w:t xml:space="preserve"> 6/12/1435هـ، </w:t>
      </w:r>
      <w:r w:rsidRPr="008479E7">
        <w:rPr>
          <w:rFonts w:ascii="Traditional Arabic" w:hAnsi="Traditional Arabic" w:cs="Traditional Arabic"/>
          <w:sz w:val="32"/>
          <w:szCs w:val="32"/>
          <w:rtl/>
        </w:rPr>
        <w:t>وتفريغ السفينة تم في</w:t>
      </w:r>
      <w:r w:rsidRPr="008479E7">
        <w:rPr>
          <w:rFonts w:ascii="Traditional Arabic" w:hAnsi="Traditional Arabic" w:cs="Traditional Arabic" w:hint="cs"/>
          <w:sz w:val="32"/>
          <w:szCs w:val="32"/>
          <w:rtl/>
          <w:lang w:bidi="ar-EG"/>
        </w:rPr>
        <w:t xml:space="preserve"> 9/12/1435هـ، </w:t>
      </w:r>
      <w:r w:rsidRPr="008479E7">
        <w:rPr>
          <w:rFonts w:ascii="Traditional Arabic" w:hAnsi="Traditional Arabic" w:cs="Traditional Arabic"/>
          <w:sz w:val="32"/>
          <w:szCs w:val="32"/>
          <w:rtl/>
        </w:rPr>
        <w:t>كما أن هذا التاريخ من ضمن أيام إجازة عيد الأضحى، ولم يكن موكله قد استلم البضاعة وإن كان علم بوصولها حتى بدء العمل الرسمي بتاريخ</w:t>
      </w:r>
      <w:r w:rsidRPr="008479E7">
        <w:rPr>
          <w:rFonts w:ascii="Traditional Arabic" w:hAnsi="Traditional Arabic" w:cs="Traditional Arabic" w:hint="cs"/>
          <w:sz w:val="32"/>
          <w:szCs w:val="32"/>
          <w:rtl/>
          <w:lang w:bidi="ar-EG"/>
        </w:rPr>
        <w:t xml:space="preserve"> 18/12/1435هـ، </w:t>
      </w:r>
      <w:r w:rsidRPr="008479E7">
        <w:rPr>
          <w:rFonts w:ascii="Traditional Arabic" w:hAnsi="Traditional Arabic" w:cs="Traditional Arabic"/>
          <w:sz w:val="32"/>
          <w:szCs w:val="32"/>
          <w:rtl/>
        </w:rPr>
        <w:lastRenderedPageBreak/>
        <w:t xml:space="preserve">ومن هنا علم موكله من الشخص المسؤول عن تدقيق البضائع باختلاف بين عدد الربطات التي تم تفريغها وهي </w:t>
      </w:r>
      <w:r w:rsidRPr="008479E7">
        <w:rPr>
          <w:rFonts w:ascii="Traditional Arabic" w:hAnsi="Traditional Arabic" w:cs="Traditional Arabic" w:hint="cs"/>
          <w:sz w:val="32"/>
          <w:szCs w:val="32"/>
          <w:rtl/>
          <w:lang w:bidi="ar-EG"/>
        </w:rPr>
        <w:t>(170)</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ربطة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وعدد الربطات المشحونة حسب بوليصة الشحن وهو </w:t>
      </w:r>
      <w:r w:rsidRPr="008479E7">
        <w:rPr>
          <w:rFonts w:ascii="Traditional Arabic" w:hAnsi="Traditional Arabic" w:cs="Traditional Arabic" w:hint="cs"/>
          <w:sz w:val="32"/>
          <w:szCs w:val="32"/>
          <w:rtl/>
          <w:lang w:bidi="ar-EG"/>
        </w:rPr>
        <w:t>(195)</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ربطة، وتم في هذا اليوم إرسال رسالة إلى المدعى عليها بوجود نقص في البضاعة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وبأن سلطات الجمارك طلبت من المدعى عليها تقديم خطاب يفيد بنقص البضائع إلا أنها رفضت ذلك، كما أن موكله قام بالتواصل مع المدعى عليها لحل هذه المشكلة إلا أنهم يتحججون بأنهم يخاطبون الشركة المالكة للسفينة للبحث عن البضاعة ومعرفة مكان وجودها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وأن البضاعة موجودة وسيتم إحضارها قريب</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وبالنسبة لدفع المدعى عليها بالتقادم فإن تاريخ تبلغ موكله الرسمي هو</w:t>
      </w:r>
      <w:r w:rsidRPr="008479E7">
        <w:rPr>
          <w:rFonts w:ascii="Traditional Arabic" w:hAnsi="Traditional Arabic" w:cs="Traditional Arabic" w:hint="cs"/>
          <w:sz w:val="32"/>
          <w:szCs w:val="32"/>
          <w:rtl/>
          <w:lang w:bidi="ar-EG"/>
        </w:rPr>
        <w:t xml:space="preserve"> 11/2/1436هـ، </w:t>
      </w:r>
      <w:r w:rsidRPr="008479E7">
        <w:rPr>
          <w:rFonts w:ascii="Traditional Arabic" w:hAnsi="Traditional Arabic" w:cs="Traditional Arabic" w:hint="cs"/>
          <w:sz w:val="32"/>
          <w:szCs w:val="32"/>
          <w:rtl/>
          <w:lang w:bidi="fa-IR"/>
        </w:rPr>
        <w:t>و</w:t>
      </w:r>
      <w:r w:rsidRPr="008479E7">
        <w:rPr>
          <w:rFonts w:ascii="Traditional Arabic" w:hAnsi="Traditional Arabic" w:cs="Traditional Arabic"/>
          <w:sz w:val="32"/>
          <w:szCs w:val="32"/>
          <w:rtl/>
        </w:rPr>
        <w:t>هو تاريخ محضر النقص الذي قامت بتنظيمه مصلحة الجمارك بميناء الملك عبد</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العزيز، وبما أن تاريخ المحضر كما سلف</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وتاريخ وصول السفينة للميناء هو</w:t>
      </w:r>
      <w:r w:rsidRPr="008479E7">
        <w:rPr>
          <w:rFonts w:ascii="Traditional Arabic" w:hAnsi="Traditional Arabic" w:cs="Traditional Arabic" w:hint="cs"/>
          <w:sz w:val="32"/>
          <w:szCs w:val="32"/>
          <w:rtl/>
          <w:lang w:bidi="ar-EG"/>
        </w:rPr>
        <w:t xml:space="preserve"> 6/12/1435هـ، </w:t>
      </w:r>
      <w:r w:rsidRPr="008479E7">
        <w:rPr>
          <w:rFonts w:ascii="Traditional Arabic" w:hAnsi="Traditional Arabic" w:cs="Traditional Arabic"/>
          <w:sz w:val="32"/>
          <w:szCs w:val="32"/>
          <w:rtl/>
        </w:rPr>
        <w:t>وحيث إن المدعى عليها كانت تؤجل معرفة مصير باقي البضاعة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وأنه يوجد خطأ بمكان التسليم</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وحيث نصت المادة (</w:t>
      </w:r>
      <w:r w:rsidRPr="008479E7">
        <w:rPr>
          <w:rFonts w:ascii="Traditional Arabic" w:hAnsi="Traditional Arabic" w:cs="Traditional Arabic" w:hint="cs"/>
          <w:sz w:val="32"/>
          <w:szCs w:val="32"/>
          <w:rtl/>
          <w:lang w:bidi="ar-EG"/>
        </w:rPr>
        <w:t>427)</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من نظام المحكمة التجارية على أن</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دعاوى تسليم البضاعة المشحونة ترد من طرف الخصم بواسطة مرور الزمان إذا كانت مرت سنة واحدة منذ وصولها إلى المحل المشروط إليه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وقد قام موكله برفع الدعوى بتاريخ</w:t>
      </w:r>
      <w:r w:rsidRPr="008479E7">
        <w:rPr>
          <w:rFonts w:ascii="Traditional Arabic" w:hAnsi="Traditional Arabic" w:cs="Traditional Arabic" w:hint="cs"/>
          <w:sz w:val="32"/>
          <w:szCs w:val="32"/>
          <w:rtl/>
          <w:lang w:bidi="ar-EG"/>
        </w:rPr>
        <w:t xml:space="preserve"> 22/11/1436هـ، </w:t>
      </w:r>
      <w:r w:rsidRPr="008479E7">
        <w:rPr>
          <w:rFonts w:ascii="Traditional Arabic" w:hAnsi="Traditional Arabic" w:cs="Traditional Arabic"/>
          <w:sz w:val="32"/>
          <w:szCs w:val="32"/>
          <w:rtl/>
        </w:rPr>
        <w:t>أي قبل فوات ميعاد رفع</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الدعوى، واستمهل وكيل المدعى عليها للرد</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24/2/1437هـ </w:t>
      </w:r>
      <w:r w:rsidRPr="008479E7">
        <w:rPr>
          <w:rFonts w:ascii="Traditional Arabic" w:hAnsi="Traditional Arabic" w:cs="Traditional Arabic"/>
          <w:sz w:val="32"/>
          <w:szCs w:val="32"/>
          <w:rtl/>
        </w:rPr>
        <w:t>أبرز وكيل المدعى عليها مذكرة أفاد فيها</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بأن المدعي قد قام بالكتابة للمدعى عليها بتاريخ</w:t>
      </w:r>
      <w:r w:rsidRPr="008479E7">
        <w:rPr>
          <w:rFonts w:ascii="Traditional Arabic" w:hAnsi="Traditional Arabic" w:cs="Traditional Arabic" w:hint="cs"/>
          <w:sz w:val="32"/>
          <w:szCs w:val="32"/>
          <w:rtl/>
          <w:lang w:bidi="ar-EG"/>
        </w:rPr>
        <w:t xml:space="preserve"> 24/2/1436هـ، </w:t>
      </w:r>
      <w:r w:rsidRPr="008479E7">
        <w:rPr>
          <w:rFonts w:ascii="Traditional Arabic" w:hAnsi="Traditional Arabic" w:cs="Traditional Arabic"/>
          <w:sz w:val="32"/>
          <w:szCs w:val="32"/>
          <w:rtl/>
        </w:rPr>
        <w:t>يطلب فيه قيمة النقص والغرامة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ورسوم الميناء</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ورسوم الجمرك، وهذا الخطاب يؤكد أن المدعية استلمت الشحنة قبل تاريخ</w:t>
      </w:r>
      <w:r w:rsidRPr="008479E7">
        <w:rPr>
          <w:rFonts w:ascii="Traditional Arabic" w:hAnsi="Traditional Arabic" w:cs="Traditional Arabic" w:hint="cs"/>
          <w:sz w:val="32"/>
          <w:szCs w:val="32"/>
          <w:rtl/>
          <w:lang w:bidi="ar-EG"/>
        </w:rPr>
        <w:t xml:space="preserve"> 24/2/1436هـ، </w:t>
      </w:r>
      <w:r w:rsidRPr="008479E7">
        <w:rPr>
          <w:rFonts w:ascii="Traditional Arabic" w:hAnsi="Traditional Arabic" w:cs="Traditional Arabic"/>
          <w:sz w:val="32"/>
          <w:szCs w:val="32"/>
          <w:rtl/>
        </w:rPr>
        <w:t>وقام برفع الدعوى</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بتاريخ</w:t>
      </w:r>
      <w:r w:rsidRPr="008479E7">
        <w:rPr>
          <w:rFonts w:ascii="Traditional Arabic" w:hAnsi="Traditional Arabic" w:cs="Traditional Arabic" w:hint="cs"/>
          <w:sz w:val="32"/>
          <w:szCs w:val="32"/>
          <w:rtl/>
          <w:lang w:bidi="ar-EG"/>
        </w:rPr>
        <w:t xml:space="preserve"> 22/11/1436هـ، </w:t>
      </w:r>
      <w:r w:rsidRPr="008479E7">
        <w:rPr>
          <w:rFonts w:ascii="Traditional Arabic" w:hAnsi="Traditional Arabic" w:cs="Traditional Arabic"/>
          <w:sz w:val="32"/>
          <w:szCs w:val="32"/>
          <w:rtl/>
        </w:rPr>
        <w:t>بعد فوات المدة النظامية المشار إليها في المادة (431) من نظام المحكمة التجارية،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وبالنسبة للدفع بالتقادم فإن مقتضى المواد </w:t>
      </w:r>
      <w:r w:rsidRPr="008479E7">
        <w:rPr>
          <w:rFonts w:ascii="Traditional Arabic" w:hAnsi="Traditional Arabic" w:cs="Traditional Arabic" w:hint="cs"/>
          <w:sz w:val="32"/>
          <w:szCs w:val="32"/>
          <w:rtl/>
          <w:lang w:bidi="ar-EG"/>
        </w:rPr>
        <w:t>(281)</w:t>
      </w:r>
      <w:r w:rsidRPr="008479E7">
        <w:rPr>
          <w:rFonts w:ascii="Traditional Arabic" w:hAnsi="Traditional Arabic" w:cs="Traditional Arabic"/>
          <w:sz w:val="32"/>
          <w:szCs w:val="32"/>
          <w:rtl/>
        </w:rPr>
        <w:t xml:space="preserve"> و</w:t>
      </w:r>
      <w:r w:rsidRPr="008479E7">
        <w:rPr>
          <w:rFonts w:ascii="Traditional Arabic" w:hAnsi="Traditional Arabic" w:cs="Traditional Arabic" w:hint="cs"/>
          <w:sz w:val="32"/>
          <w:szCs w:val="32"/>
          <w:rtl/>
          <w:lang w:bidi="ar-EG"/>
        </w:rPr>
        <w:t>(430)</w:t>
      </w:r>
      <w:r w:rsidRPr="008479E7">
        <w:rPr>
          <w:rFonts w:ascii="Traditional Arabic" w:hAnsi="Traditional Arabic" w:cs="Traditional Arabic"/>
          <w:sz w:val="32"/>
          <w:szCs w:val="32"/>
          <w:rtl/>
        </w:rPr>
        <w:t xml:space="preserve"> و</w:t>
      </w:r>
      <w:r w:rsidRPr="008479E7">
        <w:rPr>
          <w:rFonts w:ascii="Traditional Arabic" w:hAnsi="Traditional Arabic" w:cs="Traditional Arabic" w:hint="cs"/>
          <w:sz w:val="32"/>
          <w:szCs w:val="32"/>
          <w:rtl/>
          <w:lang w:bidi="ar-EG"/>
        </w:rPr>
        <w:t xml:space="preserve">(431) </w:t>
      </w:r>
      <w:r w:rsidRPr="008479E7">
        <w:rPr>
          <w:rFonts w:ascii="Traditional Arabic" w:hAnsi="Traditional Arabic" w:cs="Traditional Arabic"/>
          <w:sz w:val="32"/>
          <w:szCs w:val="32"/>
          <w:rtl/>
        </w:rPr>
        <w:t>من نظام المحكمة التجارية يؤيد عدم سماع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حيث نصت المادة </w:t>
      </w:r>
      <w:r w:rsidRPr="008479E7">
        <w:rPr>
          <w:rFonts w:ascii="Traditional Arabic" w:hAnsi="Traditional Arabic" w:cs="Traditional Arabic" w:hint="cs"/>
          <w:sz w:val="32"/>
          <w:szCs w:val="32"/>
          <w:rtl/>
          <w:lang w:bidi="ar-EG"/>
        </w:rPr>
        <w:t>(281)</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من نظام المحكمة التجارية على أنه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إذا وقعت شبهة قوية فيما يتعلق بتلف البضاعة أو سرقتها أو إنقاص كميتها، ويمكن حينئذ</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للربان وللمستلم ولكل واحد من أصحاب العلاقة بها أن يطلب تقدير ما وقع لها من أضرار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والخسائر بالكشف عليها ومعاينتها بمعرفة مجلس التجارة وهي في السفينة قبل تفريغها</w:t>
      </w:r>
      <w:r w:rsidRPr="008479E7">
        <w:rPr>
          <w:rFonts w:ascii="Traditional Arabic" w:hAnsi="Traditional Arabic" w:cs="Traditional Arabic" w:hint="cs"/>
          <w:sz w:val="32"/>
          <w:szCs w:val="32"/>
          <w:rtl/>
          <w:lang w:bidi="ar-EG"/>
        </w:rPr>
        <w:t>،</w:t>
      </w:r>
      <w:r w:rsidRPr="008479E7">
        <w:rPr>
          <w:rFonts w:ascii="Traditional Arabic" w:hAnsi="Traditional Arabic" w:cs="Traditional Arabic"/>
          <w:sz w:val="32"/>
          <w:szCs w:val="32"/>
          <w:rtl/>
        </w:rPr>
        <w:t xml:space="preserve"> غير أنه يلزم أن لا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يمر على ذلك وقت (48) ساعة من تاريخ تسليمها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وبينت المادة (431) من ذات النظام بأنه إذا لم يتقدم بعريضة الدعوى خلال واحد وثلاثين يوم</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من تاريخ تبلغها فتصير في حكم الملغاة، واستمهل وكيل المدعي للإجابة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9/3/1437هـ، </w:t>
      </w:r>
      <w:r w:rsidRPr="008479E7">
        <w:rPr>
          <w:rFonts w:ascii="Traditional Arabic" w:hAnsi="Traditional Arabic" w:cs="Traditional Arabic"/>
          <w:sz w:val="32"/>
          <w:szCs w:val="32"/>
          <w:rtl/>
        </w:rPr>
        <w:t>أبرز وكيل المدعي مذكرة أفاد فيها بأن المدعى عليها هي الشركة الناقلة والمؤتمنة في استلام وتسليم البضاعة لأصحابها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لكنها لم تقم بذلك حيث قامت بالتوقيع على الحصيلة النهائية للبضائع بتاريخ</w:t>
      </w:r>
      <w:r w:rsidRPr="008479E7">
        <w:rPr>
          <w:rFonts w:ascii="Traditional Arabic" w:hAnsi="Traditional Arabic" w:cs="Traditional Arabic" w:hint="cs"/>
          <w:sz w:val="32"/>
          <w:szCs w:val="32"/>
          <w:rtl/>
          <w:lang w:bidi="ar-EG"/>
        </w:rPr>
        <w:t xml:space="preserve"> 9/12/1435هـ، </w:t>
      </w:r>
      <w:r w:rsidRPr="008479E7">
        <w:rPr>
          <w:rFonts w:ascii="Traditional Arabic" w:hAnsi="Traditional Arabic" w:cs="Traditional Arabic"/>
          <w:sz w:val="32"/>
          <w:szCs w:val="32"/>
          <w:rtl/>
        </w:rPr>
        <w:t>والذي تمت فيه الإشارة إلى فقدان جزء من البضاعة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وبذلك سمحت للسفينة بالسفر والمغادرة من دون الاهتمام بباقي مصير البضاعة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وبالتالي تعتبر مسؤولة عن هذا الإهمال والتقصير مع العلم بأن سلطات الميناء قد أخطرت المدعى عليها بأن السفينة قد قامت بإنقاص البضاعة وقامت بطلب المدعى عليها </w:t>
      </w:r>
      <w:r w:rsidRPr="008479E7">
        <w:rPr>
          <w:rFonts w:ascii="Traditional Arabic" w:hAnsi="Traditional Arabic" w:cs="Traditional Arabic"/>
          <w:sz w:val="32"/>
          <w:szCs w:val="32"/>
          <w:rtl/>
        </w:rPr>
        <w:lastRenderedPageBreak/>
        <w:t>تقديم خطاب بشأن هذا النقص</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لكن المدعى عليها لم تقم بفعل ذلك، وبعرض ذلك على وكيل المدعى عليها قرر اكتفا</w:t>
      </w:r>
      <w:r w:rsidRPr="008479E7">
        <w:rPr>
          <w:rFonts w:ascii="Traditional Arabic" w:hAnsi="Traditional Arabic" w:cs="Traditional Arabic" w:hint="cs"/>
          <w:sz w:val="32"/>
          <w:szCs w:val="32"/>
          <w:rtl/>
        </w:rPr>
        <w:t>ء</w:t>
      </w:r>
      <w:r w:rsidRPr="008479E7">
        <w:rPr>
          <w:rFonts w:ascii="Traditional Arabic" w:hAnsi="Traditional Arabic" w:cs="Traditional Arabic"/>
          <w:sz w:val="32"/>
          <w:szCs w:val="32"/>
          <w:rtl/>
        </w:rPr>
        <w:t>ه بما سبق، كما قرر وكيل المدعي اكتفا</w:t>
      </w:r>
      <w:r w:rsidRPr="008479E7">
        <w:rPr>
          <w:rFonts w:ascii="Traditional Arabic" w:hAnsi="Traditional Arabic" w:cs="Traditional Arabic" w:hint="cs"/>
          <w:sz w:val="32"/>
          <w:szCs w:val="32"/>
          <w:rtl/>
        </w:rPr>
        <w:t>ء</w:t>
      </w:r>
      <w:r w:rsidRPr="008479E7">
        <w:rPr>
          <w:rFonts w:ascii="Traditional Arabic" w:hAnsi="Traditional Arabic" w:cs="Traditional Arabic"/>
          <w:sz w:val="32"/>
          <w:szCs w:val="32"/>
          <w:rtl/>
        </w:rPr>
        <w:t>ه بما سبق، وعليه حجزت القضية للدراسة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 اليوم وبعد دراسة أوراق القضية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طلبت الدائرة من وكيل المدعى عليها الجواب الموضوعي على الدعوى فتشبث بما قدمه من دفوع</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وعليه رفعت الجلسة للمداولة وإصدار الحكم، فأصدرت الدائرة ب</w:t>
      </w:r>
      <w:r w:rsidRPr="008479E7">
        <w:rPr>
          <w:rFonts w:ascii="Traditional Arabic" w:hAnsi="Traditional Arabic" w:cs="Traditional Arabic" w:hint="cs"/>
          <w:sz w:val="32"/>
          <w:szCs w:val="32"/>
          <w:rtl/>
          <w:lang w:bidi="ar-EG"/>
        </w:rPr>
        <w:t>ـ: "</w:t>
      </w:r>
      <w:r w:rsidRPr="008479E7">
        <w:rPr>
          <w:rFonts w:ascii="Traditional Arabic" w:hAnsi="Traditional Arabic" w:cs="Traditional Arabic"/>
          <w:sz w:val="32"/>
          <w:szCs w:val="32"/>
          <w:rtl/>
        </w:rPr>
        <w:t xml:space="preserve">إلزام المدعى عليه شركة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بأن تدفع للمدعي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صاحب مؤسسة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مبلغ قدره مئة وخمسة وثلاثون ألف</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وعشرون 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lang w:bidi="ar-EG"/>
        </w:rPr>
        <w:t>(135.020)".</w:t>
      </w:r>
      <w:r w:rsidRPr="008479E7">
        <w:rPr>
          <w:rFonts w:ascii="Traditional Arabic" w:hAnsi="Traditional Arabic" w:cs="Traditional Arabic"/>
          <w:sz w:val="32"/>
          <w:szCs w:val="32"/>
        </w:rPr>
        <w:t xml:space="preserve"> </w:t>
      </w:r>
      <w:r w:rsidRPr="008479E7">
        <w:rPr>
          <w:rFonts w:ascii="Traditional Arabic" w:hAnsi="Traditional Arabic" w:cs="Traditional Arabic"/>
          <w:sz w:val="32"/>
          <w:szCs w:val="32"/>
          <w:rtl/>
        </w:rPr>
        <w:t>ثم رفعت أوراق القضية إلى محكمة الاستئناف الإدارية بالمنطقة الشرقية، والتي أصدرت حكمها بنقض حكم الدائرة وإعادة أوراق القضية إليها بشأن بعض الملاحظات</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فعقدت الدائرة لنظرها جلسة</w:t>
      </w:r>
      <w:r w:rsidRPr="008479E7">
        <w:rPr>
          <w:rFonts w:ascii="Traditional Arabic" w:hAnsi="Traditional Arabic" w:cs="Traditional Arabic" w:hint="cs"/>
          <w:sz w:val="32"/>
          <w:szCs w:val="32"/>
          <w:rtl/>
          <w:lang w:bidi="ar-EG"/>
        </w:rPr>
        <w:t xml:space="preserve"> 28/8/1437هـ، </w:t>
      </w:r>
      <w:r w:rsidRPr="008479E7">
        <w:rPr>
          <w:rFonts w:ascii="Traditional Arabic" w:hAnsi="Traditional Arabic" w:cs="Traditional Arabic"/>
          <w:sz w:val="32"/>
          <w:szCs w:val="32"/>
          <w:rtl/>
        </w:rPr>
        <w:t>وفيها حضر طرفا الدعوى وزود الطرفان بملاحظة محكمة الاستئناف وأمهلا للإجابة عليها</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وفي جلسة</w:t>
      </w:r>
      <w:r w:rsidRPr="008479E7">
        <w:rPr>
          <w:rFonts w:ascii="Traditional Arabic" w:hAnsi="Traditional Arabic" w:cs="Traditional Arabic" w:hint="cs"/>
          <w:sz w:val="32"/>
          <w:szCs w:val="32"/>
          <w:rtl/>
          <w:lang w:bidi="ar-EG"/>
        </w:rPr>
        <w:t xml:space="preserve"> 19/10/1437هـ، </w:t>
      </w:r>
      <w:r w:rsidRPr="008479E7">
        <w:rPr>
          <w:rFonts w:ascii="Traditional Arabic" w:hAnsi="Traditional Arabic" w:cs="Traditional Arabic"/>
          <w:sz w:val="32"/>
          <w:szCs w:val="32"/>
          <w:rtl/>
        </w:rPr>
        <w:t>قدم وكيل المدعي مذكرة أوضح فيها بأن جميع مطالباته مؤيد</w:t>
      </w:r>
      <w:r w:rsidRPr="008479E7">
        <w:rPr>
          <w:rFonts w:ascii="Traditional Arabic" w:hAnsi="Traditional Arabic" w:cs="Traditional Arabic" w:hint="cs"/>
          <w:sz w:val="32"/>
          <w:szCs w:val="32"/>
          <w:rtl/>
        </w:rPr>
        <w:t>ة</w:t>
      </w:r>
      <w:r w:rsidRPr="008479E7">
        <w:rPr>
          <w:rFonts w:ascii="Traditional Arabic" w:hAnsi="Traditional Arabic" w:cs="Traditional Arabic"/>
          <w:sz w:val="32"/>
          <w:szCs w:val="32"/>
          <w:rtl/>
        </w:rPr>
        <w:t xml:space="preserve"> بالمستندات، وبالنسبة للعلاقة بين المدعى عليه والناقل فقد استقر الفقه والقضاء على أن وكيل السفين</w:t>
      </w:r>
      <w:r w:rsidRPr="008479E7">
        <w:rPr>
          <w:rFonts w:ascii="Traditional Arabic" w:hAnsi="Traditional Arabic" w:cs="Traditional Arabic" w:hint="cs"/>
          <w:sz w:val="32"/>
          <w:szCs w:val="32"/>
          <w:rtl/>
        </w:rPr>
        <w:t>ة</w:t>
      </w:r>
      <w:r w:rsidRPr="008479E7">
        <w:rPr>
          <w:rFonts w:ascii="Traditional Arabic" w:hAnsi="Traditional Arabic" w:cs="Traditional Arabic"/>
          <w:sz w:val="32"/>
          <w:szCs w:val="32"/>
          <w:rtl/>
        </w:rPr>
        <w:t xml:space="preserve"> يعد وكيل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ع</w:t>
      </w:r>
      <w:r w:rsidRPr="008479E7">
        <w:rPr>
          <w:rFonts w:ascii="Traditional Arabic" w:hAnsi="Traditional Arabic" w:cs="Traditional Arabic"/>
          <w:sz w:val="32"/>
          <w:szCs w:val="32"/>
          <w:rtl/>
        </w:rPr>
        <w:t>ن الناقل ويعمل باسمه ولحسابه مقابل أجر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وقد أسبغ بعض المنظمين على وكيل السفينة صفة النيابة القانونية عن المجهز فيما يتعلق بالدعاوى التي ترفع منه أو عليه في بلد الوكيل، وبالنسبة للمادتين (</w:t>
      </w:r>
      <w:r w:rsidRPr="008479E7">
        <w:rPr>
          <w:rFonts w:ascii="Traditional Arabic" w:hAnsi="Traditional Arabic" w:cs="Traditional Arabic" w:hint="cs"/>
          <w:sz w:val="32"/>
          <w:szCs w:val="32"/>
          <w:rtl/>
          <w:lang w:bidi="fa-IR"/>
        </w:rPr>
        <w:t xml:space="preserve">27، 28) </w:t>
      </w:r>
      <w:r w:rsidRPr="008479E7">
        <w:rPr>
          <w:rFonts w:ascii="Traditional Arabic" w:hAnsi="Traditional Arabic" w:cs="Traditional Arabic"/>
          <w:sz w:val="32"/>
          <w:szCs w:val="32"/>
          <w:rtl/>
        </w:rPr>
        <w:t>التي أوردهما وكيل المدعى عليه في اعتراضه على الحكم السابق فلا تنال منه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إذ إن هذا القسم يخص التجارة البحرية والبرية على وجه السواء، وبالنسبة لدفع وكيل المدعى عليه من كون موكلته وكي</w:t>
      </w:r>
      <w:r w:rsidRPr="008479E7">
        <w:rPr>
          <w:rFonts w:ascii="Traditional Arabic" w:hAnsi="Traditional Arabic" w:cs="Traditional Arabic" w:hint="cs"/>
          <w:sz w:val="32"/>
          <w:szCs w:val="32"/>
          <w:rtl/>
          <w:lang w:bidi="ar-EG"/>
        </w:rPr>
        <w:t xml:space="preserve">لاً </w:t>
      </w:r>
      <w:r w:rsidRPr="008479E7">
        <w:rPr>
          <w:rFonts w:ascii="Traditional Arabic" w:hAnsi="Traditional Arabic" w:cs="Traditional Arabic"/>
          <w:sz w:val="32"/>
          <w:szCs w:val="32"/>
          <w:rtl/>
        </w:rPr>
        <w:t>عادي</w:t>
      </w:r>
      <w:r w:rsidRPr="008479E7">
        <w:rPr>
          <w:rFonts w:ascii="Traditional Arabic" w:hAnsi="Traditional Arabic" w:cs="Traditional Arabic" w:hint="cs"/>
          <w:sz w:val="32"/>
          <w:szCs w:val="32"/>
          <w:rtl/>
          <w:lang w:bidi="ar-EG"/>
        </w:rPr>
        <w:t>اً</w:t>
      </w:r>
      <w:r w:rsidRPr="008479E7">
        <w:rPr>
          <w:rFonts w:ascii="Traditional Arabic" w:hAnsi="Traditional Arabic" w:cs="Traditional Arabic"/>
          <w:sz w:val="32"/>
          <w:szCs w:val="32"/>
          <w:rtl/>
        </w:rPr>
        <w:t xml:space="preserve"> لا</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مستند له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وبما أنه وكيل بالعمولة فهو مسؤول مسؤولية كاملة عن البضاعة، واستمهل وكيل المدعى عليه للرد</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26/10/1437هـ، </w:t>
      </w:r>
      <w:r w:rsidRPr="008479E7">
        <w:rPr>
          <w:rFonts w:ascii="Traditional Arabic" w:hAnsi="Traditional Arabic" w:cs="Traditional Arabic"/>
          <w:sz w:val="32"/>
          <w:szCs w:val="32"/>
          <w:rtl/>
        </w:rPr>
        <w:t>أبرز وكيل المدعي بوالص الشحن وبيان نتائج الشحن النهائية والفواتير محل التعامل، زود وكيل المدعى عليها بنسخة منها للإجابة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4/11/1437هـ، </w:t>
      </w:r>
      <w:r w:rsidRPr="008479E7">
        <w:rPr>
          <w:rFonts w:ascii="Traditional Arabic" w:hAnsi="Traditional Arabic" w:cs="Traditional Arabic"/>
          <w:sz w:val="32"/>
          <w:szCs w:val="32"/>
          <w:rtl/>
        </w:rPr>
        <w:t>قدم وكيل المدعى عليها مذكرة ضمنها القول بأن موك</w:t>
      </w:r>
      <w:r w:rsidRPr="008479E7">
        <w:rPr>
          <w:rFonts w:ascii="Traditional Arabic" w:hAnsi="Traditional Arabic" w:cs="Traditional Arabic" w:hint="cs"/>
          <w:sz w:val="32"/>
          <w:szCs w:val="32"/>
          <w:rtl/>
        </w:rPr>
        <w:t>لته</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وكيلاً</w:t>
      </w:r>
      <w:r w:rsidRPr="008479E7">
        <w:rPr>
          <w:rFonts w:ascii="Traditional Arabic" w:hAnsi="Traditional Arabic" w:cs="Traditional Arabic"/>
          <w:sz w:val="32"/>
          <w:szCs w:val="32"/>
        </w:rPr>
        <w:t xml:space="preserve"> </w:t>
      </w:r>
      <w:r w:rsidRPr="008479E7">
        <w:rPr>
          <w:rFonts w:ascii="Traditional Arabic" w:hAnsi="Traditional Arabic" w:cs="Traditional Arabic"/>
          <w:sz w:val="32"/>
          <w:szCs w:val="32"/>
          <w:rtl/>
        </w:rPr>
        <w:t>عادي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عن المدعى عليه، كما دفع وكيل المدعى عليها بأن دعوى الم</w:t>
      </w:r>
      <w:r w:rsidRPr="008479E7">
        <w:rPr>
          <w:rFonts w:ascii="Traditional Arabic" w:hAnsi="Traditional Arabic" w:cs="Traditional Arabic" w:hint="cs"/>
          <w:sz w:val="32"/>
          <w:szCs w:val="32"/>
          <w:rtl/>
        </w:rPr>
        <w:t>د</w:t>
      </w:r>
      <w:r w:rsidRPr="008479E7">
        <w:rPr>
          <w:rFonts w:ascii="Traditional Arabic" w:hAnsi="Traditional Arabic" w:cs="Traditional Arabic"/>
          <w:sz w:val="32"/>
          <w:szCs w:val="32"/>
          <w:rtl/>
        </w:rPr>
        <w:t>عي مشمولة بنظام قانون البلد الذي تحمل السفينة علمها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كما</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نصت عليه المادة (</w:t>
      </w:r>
      <w:r w:rsidRPr="008479E7">
        <w:rPr>
          <w:rFonts w:ascii="Traditional Arabic" w:hAnsi="Traditional Arabic" w:cs="Traditional Arabic"/>
          <w:sz w:val="32"/>
          <w:szCs w:val="32"/>
          <w:rtl/>
          <w:lang w:bidi="fa-IR"/>
        </w:rPr>
        <w:t xml:space="preserve">۲) </w:t>
      </w:r>
      <w:r w:rsidRPr="008479E7">
        <w:rPr>
          <w:rFonts w:ascii="Traditional Arabic" w:hAnsi="Traditional Arabic" w:cs="Traditional Arabic"/>
          <w:sz w:val="32"/>
          <w:szCs w:val="32"/>
          <w:rtl/>
        </w:rPr>
        <w:t xml:space="preserve">من بوليصة الشحن، مما يستوجب عدم اختصاص الدائرة لنظر الدعوى، كما أن وكالة موكلته </w:t>
      </w:r>
      <w:r w:rsidRPr="008479E7">
        <w:rPr>
          <w:rFonts w:ascii="Traditional Arabic" w:hAnsi="Traditional Arabic" w:cs="Traditional Arabic" w:hint="cs"/>
          <w:sz w:val="32"/>
          <w:szCs w:val="32"/>
          <w:rtl/>
        </w:rPr>
        <w:t>قاصرة</w:t>
      </w:r>
      <w:r w:rsidRPr="008479E7">
        <w:rPr>
          <w:rFonts w:ascii="Traditional Arabic" w:hAnsi="Traditional Arabic" w:cs="Traditional Arabic"/>
          <w:sz w:val="32"/>
          <w:szCs w:val="32"/>
          <w:rtl/>
        </w:rPr>
        <w:t xml:space="preserve"> على استلام الشحنة وتسليمها للمدعية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فلا صفة لموكله في الدعوى، واستمهل وكيل المدعي للإجابة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11/11/1437هـ، </w:t>
      </w:r>
      <w:r w:rsidRPr="008479E7">
        <w:rPr>
          <w:rFonts w:ascii="Traditional Arabic" w:hAnsi="Traditional Arabic" w:cs="Traditional Arabic"/>
          <w:sz w:val="32"/>
          <w:szCs w:val="32"/>
          <w:rtl/>
        </w:rPr>
        <w:t>قدم وكيل المدعي مذكرة تمسك فيها بكون المدعى عليها وكيلة بالعمولة، وبالنسبة لدفع المدعى عليه بعدم اختصاص المحكمة استناد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على المادة (1) من نظام بوليصة الشحن فهي ترجمة من جانب المدعي ويطعن في صحتها، واست</w:t>
      </w:r>
      <w:r w:rsidRPr="008479E7">
        <w:rPr>
          <w:rFonts w:ascii="Traditional Arabic" w:hAnsi="Traditional Arabic" w:cs="Traditional Arabic" w:hint="cs"/>
          <w:sz w:val="32"/>
          <w:szCs w:val="32"/>
          <w:rtl/>
        </w:rPr>
        <w:t>م</w:t>
      </w:r>
      <w:r w:rsidRPr="008479E7">
        <w:rPr>
          <w:rFonts w:ascii="Traditional Arabic" w:hAnsi="Traditional Arabic" w:cs="Traditional Arabic"/>
          <w:sz w:val="32"/>
          <w:szCs w:val="32"/>
          <w:rtl/>
        </w:rPr>
        <w:t>هل وكيل المدعى عليها للرد</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وفي جلسة</w:t>
      </w:r>
      <w:r w:rsidRPr="008479E7">
        <w:rPr>
          <w:rFonts w:ascii="Traditional Arabic" w:hAnsi="Traditional Arabic" w:cs="Traditional Arabic" w:hint="cs"/>
          <w:sz w:val="32"/>
          <w:szCs w:val="32"/>
          <w:rtl/>
          <w:lang w:bidi="ar-EG"/>
        </w:rPr>
        <w:t xml:space="preserve"> 18/12/1437هـ، ق</w:t>
      </w:r>
      <w:r w:rsidRPr="008479E7">
        <w:rPr>
          <w:rFonts w:ascii="Traditional Arabic" w:hAnsi="Traditional Arabic" w:cs="Traditional Arabic"/>
          <w:sz w:val="32"/>
          <w:szCs w:val="32"/>
          <w:rtl/>
        </w:rPr>
        <w:t>دم وكيل</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المدع</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عليها مذكرة تمسك فيها بعدم صفة موكلته، واستمهل وكيل المدعي للرد</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8/1/1438هـ، </w:t>
      </w:r>
      <w:r w:rsidRPr="008479E7">
        <w:rPr>
          <w:rFonts w:ascii="Traditional Arabic" w:hAnsi="Traditional Arabic" w:cs="Traditional Arabic"/>
          <w:sz w:val="32"/>
          <w:szCs w:val="32"/>
          <w:rtl/>
        </w:rPr>
        <w:t xml:space="preserve">قدم وكيل المدعي مذكرة تمسك فيها بصفة المدعى عليها </w:t>
      </w:r>
      <w:r w:rsidRPr="008479E7">
        <w:rPr>
          <w:rFonts w:ascii="Traditional Arabic" w:hAnsi="Traditional Arabic" w:cs="Traditional Arabic" w:hint="cs"/>
          <w:sz w:val="32"/>
          <w:szCs w:val="32"/>
          <w:rtl/>
        </w:rPr>
        <w:t>ل</w:t>
      </w:r>
      <w:r w:rsidRPr="008479E7">
        <w:rPr>
          <w:rFonts w:ascii="Traditional Arabic" w:hAnsi="Traditional Arabic" w:cs="Traditional Arabic"/>
          <w:sz w:val="32"/>
          <w:szCs w:val="32"/>
          <w:rtl/>
        </w:rPr>
        <w:t>كونها وكيلة بالعمولة، كما أوضح بأن ما قدمه وكيل المدعى عليه في جلسة</w:t>
      </w:r>
      <w:r w:rsidRPr="008479E7">
        <w:rPr>
          <w:rFonts w:ascii="Traditional Arabic" w:hAnsi="Traditional Arabic" w:cs="Traditional Arabic" w:hint="cs"/>
          <w:sz w:val="32"/>
          <w:szCs w:val="32"/>
          <w:rtl/>
          <w:lang w:bidi="ar-EG"/>
        </w:rPr>
        <w:t xml:space="preserve"> 18/12/1437هـ، </w:t>
      </w:r>
      <w:r w:rsidRPr="008479E7">
        <w:rPr>
          <w:rFonts w:ascii="Traditional Arabic" w:hAnsi="Traditional Arabic" w:cs="Traditional Arabic"/>
          <w:sz w:val="32"/>
          <w:szCs w:val="32"/>
          <w:rtl/>
        </w:rPr>
        <w:t xml:space="preserve">ليس صورة لوكالة خاصة وإنما إشعار يفيد بوصول السفينة ميناء الدمام في وقت معين، كما بين أن قواعد </w:t>
      </w:r>
      <w:r w:rsidRPr="008479E7">
        <w:rPr>
          <w:rFonts w:ascii="Traditional Arabic" w:hAnsi="Traditional Arabic" w:cs="Traditional Arabic"/>
          <w:sz w:val="32"/>
          <w:szCs w:val="32"/>
          <w:rtl/>
        </w:rPr>
        <w:lastRenderedPageBreak/>
        <w:t>وتعليمات الموان</w:t>
      </w:r>
      <w:r w:rsidRPr="008479E7">
        <w:rPr>
          <w:rFonts w:ascii="Traditional Arabic" w:hAnsi="Traditional Arabic" w:cs="Traditional Arabic" w:hint="cs"/>
          <w:sz w:val="32"/>
          <w:szCs w:val="32"/>
          <w:rtl/>
        </w:rPr>
        <w:t>ئ</w:t>
      </w:r>
      <w:r w:rsidRPr="008479E7">
        <w:rPr>
          <w:rFonts w:ascii="Traditional Arabic" w:hAnsi="Traditional Arabic" w:cs="Traditional Arabic"/>
          <w:sz w:val="32"/>
          <w:szCs w:val="32"/>
          <w:rtl/>
        </w:rPr>
        <w:t xml:space="preserve"> البحرية لمجلس التعاون الخليجي في القسم (44) تحت عنوان (تعيين وكلاء السفينة</w:t>
      </w:r>
      <w:r w:rsidRPr="008479E7">
        <w:rPr>
          <w:rFonts w:ascii="Traditional Arabic" w:hAnsi="Traditional Arabic" w:cs="Traditional Arabic" w:hint="cs"/>
          <w:sz w:val="32"/>
          <w:szCs w:val="32"/>
          <w:rtl/>
          <w:lang w:bidi="ar-EG"/>
        </w:rPr>
        <w:t>)</w:t>
      </w:r>
      <w:r w:rsidRPr="008479E7">
        <w:rPr>
          <w:rFonts w:ascii="Traditional Arabic" w:hAnsi="Traditional Arabic" w:cs="Traditional Arabic"/>
          <w:sz w:val="32"/>
          <w:szCs w:val="32"/>
          <w:rtl/>
        </w:rPr>
        <w:t xml:space="preserve"> نص على أنه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يجب على كل سفينة تعتزم دخول الميناء أن تعين قبل دخولها وكيل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يمثل السفينة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كما أن انتهاء الترخيص لا يعفي الوكيل من تنفيذ الالتزامات الواجبة على مالك السفينة أو مأجورها أو ربانها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وتعويضات الأضرار عنها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وبناء</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عليه فإن المدعى عليه يعتبر مسؤول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مسؤولية كاملة عن تفريطه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في حين قدم وكيل المدعى عليها مذكرة تمسك فيها بما سبق، وأردف قائل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بأن ما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يتعلق بالإشعار الذي قدم للدائرة</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وزعم المدعي بأنه ليس صورة لوكالة وإنما إشعار بوقت وصول السفينة</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فهذا أمر لا يصح، فتعيين موكله تم بموجب هذا </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لإشعار، وباطلاع الطرفين اكتفيا بما سبق، وعليه حجزت القضية للدراسة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29/1/1438هـ، </w:t>
      </w:r>
      <w:r w:rsidRPr="008479E7">
        <w:rPr>
          <w:rFonts w:ascii="Traditional Arabic" w:hAnsi="Traditional Arabic" w:cs="Traditional Arabic"/>
          <w:sz w:val="32"/>
          <w:szCs w:val="32"/>
          <w:rtl/>
        </w:rPr>
        <w:t>وبعد دراسة الدائرة لأوراق القضية طلبت من وكيل المدع</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عليها إبراز العقد المبرم بين موكلته والشركة الناقلة مترجم</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فاستعد بذلك</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6/2/1438هـ </w:t>
      </w:r>
      <w:r w:rsidRPr="008479E7">
        <w:rPr>
          <w:rFonts w:ascii="Traditional Arabic" w:hAnsi="Traditional Arabic" w:cs="Traditional Arabic"/>
          <w:sz w:val="32"/>
          <w:szCs w:val="32"/>
          <w:rtl/>
        </w:rPr>
        <w:t>وبسؤال وكيل المدعى عليها عن العقد مع الشركة الناقلة أفاد بأنه لا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يوجد بين موك</w:t>
      </w:r>
      <w:r w:rsidRPr="008479E7">
        <w:rPr>
          <w:rFonts w:ascii="Traditional Arabic" w:hAnsi="Traditional Arabic" w:cs="Traditional Arabic" w:hint="cs"/>
          <w:sz w:val="32"/>
          <w:szCs w:val="32"/>
          <w:rtl/>
        </w:rPr>
        <w:t>ل</w:t>
      </w:r>
      <w:r w:rsidRPr="008479E7">
        <w:rPr>
          <w:rFonts w:ascii="Traditional Arabic" w:hAnsi="Traditional Arabic" w:cs="Traditional Arabic"/>
          <w:sz w:val="32"/>
          <w:szCs w:val="32"/>
          <w:rtl/>
        </w:rPr>
        <w:t>ته والشركة الناقلة سوى خطاب تم بموجبه هذه الوكالة، وتم إرفاقه في الجلسة السابقة، وبعرض ذلك على وكيل المدعي اكتفى بما سبق، وعليه حجزت القضية للدراسة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 هذا اليوم الموافق</w:t>
      </w:r>
      <w:r w:rsidRPr="008479E7">
        <w:rPr>
          <w:rFonts w:ascii="Traditional Arabic" w:hAnsi="Traditional Arabic" w:cs="Traditional Arabic" w:hint="cs"/>
          <w:sz w:val="32"/>
          <w:szCs w:val="32"/>
          <w:rtl/>
          <w:lang w:bidi="ar-EG"/>
        </w:rPr>
        <w:t xml:space="preserve"> 5/3/1438هـ، </w:t>
      </w:r>
      <w:r w:rsidRPr="008479E7">
        <w:rPr>
          <w:rFonts w:ascii="Traditional Arabic" w:hAnsi="Traditional Arabic" w:cs="Traditional Arabic"/>
          <w:sz w:val="32"/>
          <w:szCs w:val="32"/>
          <w:rtl/>
        </w:rPr>
        <w:t>وحيث حجزت القضية في الجلسة السابقة، عليه رفعت الجلسة لإصدار الحكم</w:t>
      </w:r>
      <w:r w:rsidRPr="008479E7">
        <w:rPr>
          <w:rFonts w:ascii="Traditional Arabic" w:hAnsi="Traditional Arabic" w:cs="Traditional Arabic"/>
          <w:sz w:val="32"/>
          <w:szCs w:val="32"/>
        </w:rPr>
        <w:t>.</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الأسباب</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8479E7">
        <w:rPr>
          <w:rFonts w:ascii="Traditional Arabic" w:hAnsi="Traditional Arabic" w:cs="Traditional Arabic"/>
          <w:sz w:val="32"/>
          <w:szCs w:val="32"/>
          <w:rtl/>
        </w:rPr>
        <w:t xml:space="preserve">بناء على ما تقدم من الدعوى والإجابة، وبعد الاطلاع على أوراق القضية ومستنداتها، وحيث إن وكيل المدعي يطلب إلزام المدعى عليها بقيمة النقص في الكمية المشحونة بمبلغ </w:t>
      </w:r>
      <w:r w:rsidRPr="008479E7">
        <w:rPr>
          <w:rFonts w:ascii="Traditional Arabic" w:hAnsi="Traditional Arabic" w:cs="Traditional Arabic" w:hint="cs"/>
          <w:sz w:val="32"/>
          <w:szCs w:val="32"/>
          <w:rtl/>
          <w:lang w:bidi="ar-EG"/>
        </w:rPr>
        <w:t>(115.548) ريالاً</w:t>
      </w:r>
      <w:r w:rsidRPr="008479E7">
        <w:rPr>
          <w:rFonts w:ascii="Traditional Arabic" w:hAnsi="Traditional Arabic" w:cs="Traditional Arabic"/>
          <w:sz w:val="32"/>
          <w:szCs w:val="32"/>
          <w:rtl/>
        </w:rPr>
        <w:t>، وقيمة غرامة رسوم الأرضيات بمبلغ</w:t>
      </w:r>
      <w:r w:rsidRPr="008479E7">
        <w:rPr>
          <w:rFonts w:ascii="Traditional Arabic" w:hAnsi="Traditional Arabic" w:cs="Traditional Arabic" w:hint="cs"/>
          <w:sz w:val="32"/>
          <w:szCs w:val="32"/>
          <w:rtl/>
          <w:lang w:bidi="ar-EG"/>
        </w:rPr>
        <w:t xml:space="preserve"> (11.640) </w:t>
      </w:r>
      <w:r w:rsidRPr="008479E7">
        <w:rPr>
          <w:rFonts w:ascii="Traditional Arabic" w:hAnsi="Traditional Arabic" w:cs="Traditional Arabic"/>
          <w:sz w:val="32"/>
          <w:szCs w:val="32"/>
          <w:rtl/>
        </w:rPr>
        <w:t>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وقيمة أجور الميناء على الكمية الناقصة بمبلغ </w:t>
      </w:r>
      <w:r w:rsidRPr="008479E7">
        <w:rPr>
          <w:rFonts w:ascii="Traditional Arabic" w:hAnsi="Traditional Arabic" w:cs="Traditional Arabic" w:hint="cs"/>
          <w:sz w:val="32"/>
          <w:szCs w:val="32"/>
          <w:rtl/>
          <w:lang w:bidi="ar-EG"/>
        </w:rPr>
        <w:t>(1.997)</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وقيمة الرسوم الجمركية على الكمية الناقصة بمبلغ </w:t>
      </w:r>
      <w:r w:rsidRPr="008479E7">
        <w:rPr>
          <w:rFonts w:ascii="Traditional Arabic" w:hAnsi="Traditional Arabic" w:cs="Traditional Arabic" w:hint="cs"/>
          <w:sz w:val="32"/>
          <w:szCs w:val="32"/>
          <w:rtl/>
          <w:lang w:bidi="ar-EG"/>
        </w:rPr>
        <w:t>(5.835)</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وأجرة المحاماة بمبلغ (</w:t>
      </w:r>
      <w:r w:rsidRPr="008479E7">
        <w:rPr>
          <w:rFonts w:ascii="Traditional Arabic" w:hAnsi="Traditional Arabic" w:cs="Traditional Arabic" w:hint="cs"/>
          <w:sz w:val="32"/>
          <w:szCs w:val="32"/>
          <w:rtl/>
          <w:lang w:bidi="fa-IR"/>
        </w:rPr>
        <w:t xml:space="preserve">20.000) </w:t>
      </w:r>
      <w:r w:rsidRPr="008479E7">
        <w:rPr>
          <w:rFonts w:ascii="Traditional Arabic" w:hAnsi="Traditional Arabic" w:cs="Traditional Arabic"/>
          <w:sz w:val="32"/>
          <w:szCs w:val="32"/>
          <w:rtl/>
        </w:rPr>
        <w:t xml:space="preserve">ريال، وحيث أثارت المدعى عليها دفعها بعدم سماع الدعوى بالاستناد على المواد المنصوص عليها في المواد رقم </w:t>
      </w:r>
      <w:r w:rsidRPr="008479E7">
        <w:rPr>
          <w:rFonts w:ascii="Traditional Arabic" w:hAnsi="Traditional Arabic" w:cs="Traditional Arabic" w:hint="cs"/>
          <w:sz w:val="32"/>
          <w:szCs w:val="32"/>
          <w:rtl/>
          <w:lang w:bidi="ar-EG"/>
        </w:rPr>
        <w:t>(281)</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و</w:t>
      </w:r>
      <w:r w:rsidRPr="008479E7">
        <w:rPr>
          <w:rFonts w:ascii="Traditional Arabic" w:hAnsi="Traditional Arabic" w:cs="Traditional Arabic" w:hint="cs"/>
          <w:sz w:val="32"/>
          <w:szCs w:val="32"/>
          <w:rtl/>
          <w:lang w:bidi="ar-EG"/>
        </w:rPr>
        <w:t>(430)</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و</w:t>
      </w:r>
      <w:r w:rsidRPr="008479E7">
        <w:rPr>
          <w:rFonts w:ascii="Traditional Arabic" w:hAnsi="Traditional Arabic" w:cs="Traditional Arabic" w:hint="cs"/>
          <w:sz w:val="32"/>
          <w:szCs w:val="32"/>
          <w:rtl/>
          <w:lang w:bidi="ar-EG"/>
        </w:rPr>
        <w:t>(431)</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من نظام المحكمة التجارية، وأن موكلته ليست وكيلة بالعمولة عن الناقل وإنما وكيل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عادي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وحيث إنه من المتعين على الدائرة بدء</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وقبل الدخول في موضوع الدعو</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بحث توافر شروط قبول الدعوى، ومنها شرط الصفة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وذلك بأن تكون الدعوى مرفوعة من ذي صفة على ذي صف</w:t>
      </w:r>
      <w:r w:rsidRPr="008479E7">
        <w:rPr>
          <w:rFonts w:ascii="Traditional Arabic" w:hAnsi="Traditional Arabic" w:cs="Traditional Arabic" w:hint="cs"/>
          <w:sz w:val="32"/>
          <w:szCs w:val="32"/>
          <w:rtl/>
        </w:rPr>
        <w:t>ة</w:t>
      </w:r>
      <w:r w:rsidRPr="008479E7">
        <w:rPr>
          <w:rFonts w:ascii="Traditional Arabic" w:hAnsi="Traditional Arabic" w:cs="Traditional Arabic"/>
          <w:sz w:val="32"/>
          <w:szCs w:val="32"/>
          <w:rtl/>
        </w:rPr>
        <w:t>، وحيث إنه بالنظر إلى النزاع المثار بين الطرفين فإن الذي يحدد العلاقة بين المدعى عليها</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والشركة الناقلة هو الإشعار المقدم من قبل المدعى عليها، ويعد بمثابة العقد فقد تم فيه وعلى وجه الوضوح العلاقة بين الأطراف في العقد، فقد أوضح في الفقرة رقم (4) تحت بند (فترة المسؤ</w:t>
      </w:r>
      <w:r w:rsidRPr="008479E7">
        <w:rPr>
          <w:rFonts w:ascii="Traditional Arabic" w:hAnsi="Traditional Arabic" w:cs="Traditional Arabic" w:hint="cs"/>
          <w:sz w:val="32"/>
          <w:szCs w:val="32"/>
          <w:rtl/>
        </w:rPr>
        <w:t>و</w:t>
      </w:r>
      <w:r w:rsidRPr="008479E7">
        <w:rPr>
          <w:rFonts w:ascii="Traditional Arabic" w:hAnsi="Traditional Arabic" w:cs="Traditional Arabic"/>
          <w:sz w:val="32"/>
          <w:szCs w:val="32"/>
          <w:rtl/>
        </w:rPr>
        <w:t xml:space="preserve">لية) أنها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تبدأ مسؤولية الناقل من الوقت الذي تكون فيه البضائع قد تم تحميلها على ظهر السفينة وتنتهي عندما يتم تفريغ البضائع</w:t>
      </w:r>
      <w:r w:rsidRPr="008479E7">
        <w:rPr>
          <w:rFonts w:ascii="Traditional Arabic" w:hAnsi="Traditional Arabic" w:cs="Traditional Arabic" w:hint="cs"/>
          <w:sz w:val="32"/>
          <w:szCs w:val="32"/>
          <w:rtl/>
        </w:rPr>
        <w:t xml:space="preserve"> من</w:t>
      </w:r>
      <w:r w:rsidRPr="008479E7">
        <w:rPr>
          <w:rFonts w:ascii="Traditional Arabic" w:hAnsi="Traditional Arabic" w:cs="Traditional Arabic"/>
          <w:sz w:val="32"/>
          <w:szCs w:val="32"/>
          <w:rtl/>
        </w:rPr>
        <w:t xml:space="preserve"> السفينة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و</w:t>
      </w:r>
      <w:r w:rsidRPr="008479E7">
        <w:rPr>
          <w:rFonts w:ascii="Traditional Arabic" w:hAnsi="Traditional Arabic" w:cs="Traditional Arabic"/>
          <w:sz w:val="32"/>
          <w:szCs w:val="32"/>
          <w:rtl/>
        </w:rPr>
        <w:t>لا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يعتبر الناقل مسؤول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عن فقدان أو تلف البضائع قبل تحميلها وبعد تفريغها من السفينة كيفما حدث مثل ذلك الفقدان أو التلف</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فهذا النص بين أن المدعى عليها ليست </w:t>
      </w:r>
      <w:r w:rsidRPr="008479E7">
        <w:rPr>
          <w:rFonts w:ascii="Traditional Arabic" w:hAnsi="Traditional Arabic" w:cs="Traditional Arabic"/>
          <w:sz w:val="32"/>
          <w:szCs w:val="32"/>
          <w:rtl/>
        </w:rPr>
        <w:lastRenderedPageBreak/>
        <w:t xml:space="preserve">مسؤولة عن تلف أو فقدان البضاعة خاصة أن ناقل البضاعة (السفينة) لم يقم بتفريغ كامل البضاعة بالميناء، وإنما امتنع عن تفريغ الجزء المتبقي، وبالتالي فإن الدعوى تتوجه للشركة الناقلة </w:t>
      </w:r>
      <w:r w:rsidRPr="008479E7">
        <w:rPr>
          <w:rFonts w:ascii="Traditional Arabic" w:hAnsi="Traditional Arabic" w:cs="Traditional Arabic" w:hint="cs"/>
          <w:sz w:val="32"/>
          <w:szCs w:val="32"/>
          <w:rtl/>
        </w:rPr>
        <w:t>ل</w:t>
      </w:r>
      <w:r w:rsidRPr="008479E7">
        <w:rPr>
          <w:rFonts w:ascii="Traditional Arabic" w:hAnsi="Traditional Arabic" w:cs="Traditional Arabic"/>
          <w:sz w:val="32"/>
          <w:szCs w:val="32"/>
          <w:rtl/>
        </w:rPr>
        <w:t xml:space="preserve">كونها هي من امتنعت عن تسليم الجزء المتبقي وليس المدعى عليه، </w:t>
      </w:r>
      <w:r w:rsidRPr="008479E7">
        <w:rPr>
          <w:rFonts w:ascii="Traditional Arabic" w:hAnsi="Traditional Arabic" w:cs="Traditional Arabic" w:hint="cs"/>
          <w:sz w:val="32"/>
          <w:szCs w:val="32"/>
          <w:rtl/>
        </w:rPr>
        <w:t>و</w:t>
      </w:r>
      <w:r w:rsidRPr="008479E7">
        <w:rPr>
          <w:rFonts w:ascii="Traditional Arabic" w:hAnsi="Traditional Arabic" w:cs="Traditional Arabic"/>
          <w:sz w:val="32"/>
          <w:szCs w:val="32"/>
          <w:rtl/>
        </w:rPr>
        <w:t>تبقى حدود المسؤولية في نطاق الشركة الناقلة، كما أن الأصل في الوكيل أن يكون وكيل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عادي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لمن توكل عنه تقتصر حدود مسؤوليته على استلام البضائع</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وتسليمها لملاكها، وليس وكيل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بالعمولة تنسحب عليه جميع آثار التعامل، وبما أن المدعي لم يقدم ما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يثبت خلاف هذا الأصل، عليه فإن الدائرة تنتهي إلى عدم قبول الدعوى لرفعها على غير ذي صف</w:t>
      </w:r>
      <w:r w:rsidRPr="008479E7">
        <w:rPr>
          <w:rFonts w:ascii="Traditional Arabic" w:hAnsi="Traditional Arabic" w:cs="Traditional Arabic" w:hint="cs"/>
          <w:sz w:val="32"/>
          <w:szCs w:val="32"/>
          <w:rtl/>
          <w:lang w:bidi="ar-EG"/>
        </w:rPr>
        <w:t>ة.</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hint="cs"/>
          <w:b/>
          <w:bCs/>
          <w:sz w:val="32"/>
          <w:szCs w:val="32"/>
          <w:rtl/>
          <w:lang w:bidi="ar-EG"/>
        </w:rPr>
        <w:t>لذلك</w:t>
      </w:r>
      <w:r w:rsidRPr="008479E7">
        <w:rPr>
          <w:rFonts w:ascii="Traditional Arabic" w:hAnsi="Traditional Arabic" w:cs="Traditional Arabic"/>
          <w:b/>
          <w:bCs/>
          <w:sz w:val="32"/>
          <w:szCs w:val="32"/>
          <w:rtl/>
        </w:rPr>
        <w:t xml:space="preserve"> حکمت الدائرة</w:t>
      </w:r>
      <w:r w:rsidRPr="008479E7">
        <w:rPr>
          <w:rFonts w:ascii="Traditional Arabic" w:hAnsi="Traditional Arabic" w:cs="Traditional Arabic" w:hint="cs"/>
          <w:b/>
          <w:bCs/>
          <w:sz w:val="32"/>
          <w:szCs w:val="32"/>
          <w:rtl/>
          <w:lang w:bidi="ar-EG"/>
        </w:rPr>
        <w:t>:</w:t>
      </w:r>
      <w:r w:rsidRPr="008479E7">
        <w:rPr>
          <w:rFonts w:ascii="Traditional Arabic" w:hAnsi="Traditional Arabic" w:cs="Traditional Arabic"/>
          <w:b/>
          <w:bCs/>
          <w:sz w:val="32"/>
          <w:szCs w:val="32"/>
          <w:rtl/>
        </w:rPr>
        <w:t xml:space="preserve"> بعدم قبول الدعوى لإقامتها على غير ذي صفة</w:t>
      </w:r>
      <w:r w:rsidRPr="008479E7">
        <w:rPr>
          <w:rFonts w:ascii="Traditional Arabic" w:hAnsi="Traditional Arabic" w:cs="Traditional Arabic" w:hint="cs"/>
          <w:b/>
          <w:bCs/>
          <w:sz w:val="32"/>
          <w:szCs w:val="32"/>
          <w:rtl/>
        </w:rPr>
        <w:t>.</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والله الموفق</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وصلى الله</w:t>
      </w:r>
      <w:r w:rsidRPr="008479E7">
        <w:rPr>
          <w:rFonts w:ascii="Traditional Arabic" w:hAnsi="Traditional Arabic" w:cs="Traditional Arabic" w:hint="cs"/>
          <w:b/>
          <w:bCs/>
          <w:sz w:val="32"/>
          <w:szCs w:val="32"/>
          <w:rtl/>
        </w:rPr>
        <w:t xml:space="preserve"> وسلم</w:t>
      </w:r>
      <w:r w:rsidRPr="008479E7">
        <w:rPr>
          <w:rFonts w:ascii="Traditional Arabic" w:hAnsi="Traditional Arabic" w:cs="Traditional Arabic"/>
          <w:b/>
          <w:bCs/>
          <w:sz w:val="32"/>
          <w:szCs w:val="32"/>
          <w:rtl/>
        </w:rPr>
        <w:t xml:space="preserve"> على </w:t>
      </w:r>
      <w:r w:rsidRPr="008479E7">
        <w:rPr>
          <w:rFonts w:ascii="Traditional Arabic" w:hAnsi="Traditional Arabic" w:cs="Traditional Arabic" w:hint="cs"/>
          <w:b/>
          <w:bCs/>
          <w:sz w:val="32"/>
          <w:szCs w:val="32"/>
          <w:rtl/>
        </w:rPr>
        <w:t>نبي</w:t>
      </w:r>
      <w:r w:rsidRPr="008479E7">
        <w:rPr>
          <w:rFonts w:ascii="Traditional Arabic" w:hAnsi="Traditional Arabic" w:cs="Traditional Arabic"/>
          <w:b/>
          <w:bCs/>
          <w:sz w:val="32"/>
          <w:szCs w:val="32"/>
          <w:rtl/>
        </w:rPr>
        <w:t>نا محمد وعلى آله وصحبه أجمعين</w:t>
      </w:r>
      <w:r w:rsidRPr="008479E7">
        <w:rPr>
          <w:rFonts w:ascii="Traditional Arabic" w:hAnsi="Traditional Arabic" w:cs="Traditional Arabic" w:hint="cs"/>
          <w:b/>
          <w:b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lang w:bidi="ar-EG"/>
        </w:rPr>
      </w:pP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lang w:bidi="ar-EG"/>
        </w:rPr>
      </w:pPr>
      <w:r w:rsidRPr="008479E7">
        <w:rPr>
          <w:rFonts w:ascii="Traditional Arabic" w:hAnsi="Traditional Arabic" w:cs="Traditional Arabic"/>
          <w:b/>
          <w:bCs/>
          <w:sz w:val="32"/>
          <w:szCs w:val="32"/>
          <w:rtl/>
        </w:rPr>
        <w:t>حكم محكمة الاستئناف</w:t>
      </w:r>
      <w:r w:rsidRPr="008479E7">
        <w:rPr>
          <w:rFonts w:ascii="Traditional Arabic" w:hAnsi="Traditional Arabic" w:cs="Traditional Arabic" w:hint="cs"/>
          <w:b/>
          <w:bCs/>
          <w:sz w:val="32"/>
          <w:szCs w:val="32"/>
          <w:rtl/>
          <w:lang w:bidi="ar-EG"/>
        </w:rPr>
        <w:t>:</w:t>
      </w:r>
    </w:p>
    <w:p w:rsidR="00F37004" w:rsidRPr="008479E7" w:rsidRDefault="00F37004" w:rsidP="00F37004">
      <w:r w:rsidRPr="008479E7">
        <w:rPr>
          <w:rFonts w:ascii="Traditional Arabic" w:hAnsi="Traditional Arabic" w:cs="Traditional Arabic"/>
          <w:b/>
          <w:bCs/>
          <w:sz w:val="32"/>
          <w:szCs w:val="32"/>
          <w:rtl/>
        </w:rPr>
        <w:t xml:space="preserve">حكمت المحكمة بتأييد الحكم فيما انتهى </w:t>
      </w:r>
      <w:r w:rsidRPr="008479E7">
        <w:rPr>
          <w:rFonts w:ascii="Traditional Arabic" w:hAnsi="Traditional Arabic" w:cs="Traditional Arabic" w:hint="cs"/>
          <w:b/>
          <w:bCs/>
          <w:sz w:val="32"/>
          <w:szCs w:val="32"/>
          <w:rtl/>
        </w:rPr>
        <w:t>إ</w:t>
      </w:r>
      <w:r w:rsidRPr="008479E7">
        <w:rPr>
          <w:rFonts w:ascii="Traditional Arabic" w:hAnsi="Traditional Arabic" w:cs="Traditional Arabic"/>
          <w:b/>
          <w:bCs/>
          <w:sz w:val="32"/>
          <w:szCs w:val="32"/>
          <w:rtl/>
        </w:rPr>
        <w:t>ليه من قضاء</w:t>
      </w:r>
      <w:r w:rsidRPr="008479E7">
        <w:rPr>
          <w:rFonts w:ascii="Traditional Arabic" w:hAnsi="Traditional Arabic" w:cs="Traditional Arabic"/>
          <w:b/>
          <w:bCs/>
          <w:sz w:val="32"/>
          <w:szCs w:val="32"/>
        </w:rPr>
        <w:t>.</w:t>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br w:type="page"/>
      </w:r>
      <w:r w:rsidRPr="008479E7">
        <w:rPr>
          <w:rFonts w:ascii="Traditional Arabic" w:hAnsi="Traditional Arabic" w:cs="Traditional Arabic" w:hint="cs"/>
          <w:b/>
          <w:bCs/>
          <w:sz w:val="32"/>
          <w:szCs w:val="32"/>
          <w:rtl/>
        </w:rPr>
        <w:lastRenderedPageBreak/>
        <w:t>رقم القضية في المحكمة الإدارية 3878/1/ق لعام 1436هـ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رقم القضية في محكمة الاستئناف الإدارية 506/ق لعام 1438هـ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rPr>
          <w:rFonts w:ascii="Traditional Arabic" w:hAnsi="Traditional Arabic" w:cs="Traditional Arabic" w:hint="cs"/>
          <w:b/>
          <w:bCs/>
          <w:sz w:val="32"/>
          <w:szCs w:val="32"/>
          <w:rtl/>
        </w:rPr>
        <w:t>تاريخ الجلسة 29/6/1438هـ</w:t>
      </w:r>
    </w:p>
    <w:p w:rsidR="00F37004" w:rsidRPr="008479E7"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الموضوعات</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دعوی - شروط قبول الدعوى - الرفع من غير ذي صفة - شركة ذات مسؤولية محدودة -</w:t>
      </w:r>
      <w:r w:rsidRPr="008479E7">
        <w:rPr>
          <w:rFonts w:ascii="Traditional Arabic" w:hAnsi="Traditional Arabic" w:cs="Traditional Arabic" w:hint="cs"/>
          <w:b/>
          <w:bCs/>
          <w:sz w:val="32"/>
          <w:szCs w:val="32"/>
          <w:rtl/>
        </w:rPr>
        <w:t xml:space="preserve"> عقد التأسيس -</w:t>
      </w:r>
      <w:r w:rsidRPr="008479E7">
        <w:rPr>
          <w:rFonts w:ascii="Traditional Arabic" w:hAnsi="Traditional Arabic" w:cs="Traditional Arabic"/>
          <w:b/>
          <w:bCs/>
          <w:sz w:val="32"/>
          <w:szCs w:val="32"/>
          <w:rtl/>
        </w:rPr>
        <w:t xml:space="preserve"> إشهار إفلاس - إجراءات إشهار الإفلاس</w:t>
      </w:r>
      <w:r w:rsidRPr="008479E7">
        <w:rPr>
          <w:rFonts w:ascii="Traditional Arabic" w:hAnsi="Traditional Arabic" w:cs="Traditional Arabic" w:hint="cs"/>
          <w:b/>
          <w:b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8479E7">
        <w:rPr>
          <w:rFonts w:ascii="Traditional Arabic" w:hAnsi="Traditional Arabic" w:cs="Traditional Arabic"/>
          <w:sz w:val="32"/>
          <w:szCs w:val="32"/>
          <w:rtl/>
        </w:rPr>
        <w:t>مطالبة المدعي إشهار إفلاس الشركة المدعى عليها بصفته مدير الشركة وأحد الشركاء فيها - المطالبة بإشهار إفلاس الشركة لا يكون إلا من صاحب المصلحة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وهم الغرماء لهذه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أو الشركاء إذا اقتضت مصلحة الشركة ذلك - الثابت أنه ليس من صلاحيات المدعي وفق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لعقد التأسيس إشهار إفلاس الشركة؛ مما تنتفي معه الصفة في حقه</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شركاء الشركة </w:t>
      </w:r>
      <w:r w:rsidRPr="008479E7">
        <w:rPr>
          <w:rFonts w:ascii="Traditional Arabic" w:hAnsi="Traditional Arabic" w:cs="Traditional Arabic" w:hint="cs"/>
          <w:sz w:val="32"/>
          <w:szCs w:val="32"/>
          <w:rtl/>
        </w:rPr>
        <w:t xml:space="preserve">مقصور على </w:t>
      </w:r>
      <w:r w:rsidRPr="008479E7">
        <w:rPr>
          <w:rFonts w:ascii="Traditional Arabic" w:hAnsi="Traditional Arabic" w:cs="Traditional Arabic"/>
          <w:sz w:val="32"/>
          <w:szCs w:val="32"/>
          <w:rtl/>
        </w:rPr>
        <w:t>المدعي وشريكه، وحضور هذا الشريك للمرافعة وموافقته على طلب المدعي غير مؤثر في الدعوى؛ إذ لابد من تقديم طلب شهر الإفلاس باسم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ولا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يلزم أن يكون في مواجهة خصم من الخصوم</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أثر ذلك: عدم قبول</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الدعوى</w:t>
      </w:r>
      <w:r w:rsidRPr="008479E7">
        <w:rPr>
          <w:rFonts w:ascii="Traditional Arabic" w:hAnsi="Traditional Arabic" w:cs="Traditional Arabic" w:hint="cs"/>
          <w:sz w:val="32"/>
          <w:szCs w:val="32"/>
          <w:rtl/>
          <w:lang w:bidi="ar-EG"/>
        </w:rPr>
        <w:t>.</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hint="cs"/>
          <w:b/>
          <w:bCs/>
          <w:sz w:val="32"/>
          <w:szCs w:val="32"/>
          <w:rtl/>
          <w:lang w:bidi="ar-EG"/>
        </w:rPr>
        <w:t>مستند الحكم</w:t>
      </w:r>
    </w:p>
    <w:p w:rsidR="00F37004" w:rsidRPr="008479E7" w:rsidRDefault="00F37004" w:rsidP="00F37004">
      <w:pPr>
        <w:pStyle w:val="a3"/>
        <w:numPr>
          <w:ilvl w:val="0"/>
          <w:numId w:val="13"/>
        </w:numPr>
        <w:bidi/>
        <w:spacing w:before="0" w:beforeAutospacing="0" w:afterAutospacing="0"/>
        <w:jc w:val="both"/>
        <w:rPr>
          <w:rFonts w:ascii="Traditional Arabic" w:hAnsi="Traditional Arabic" w:cs="Traditional Arabic"/>
          <w:sz w:val="32"/>
          <w:szCs w:val="32"/>
          <w:rtl/>
          <w:lang w:bidi="ar-EG"/>
        </w:rPr>
      </w:pPr>
      <w:r w:rsidRPr="008479E7">
        <w:rPr>
          <w:rFonts w:ascii="Traditional Arabic" w:hAnsi="Traditional Arabic" w:cs="Traditional Arabic"/>
          <w:sz w:val="32"/>
          <w:szCs w:val="32"/>
          <w:rtl/>
        </w:rPr>
        <w:t xml:space="preserve">المادة </w:t>
      </w:r>
      <w:r w:rsidRPr="008479E7">
        <w:rPr>
          <w:rFonts w:ascii="Traditional Arabic" w:hAnsi="Traditional Arabic" w:cs="Traditional Arabic" w:hint="cs"/>
          <w:sz w:val="32"/>
          <w:szCs w:val="32"/>
          <w:rtl/>
          <w:lang w:bidi="ar-EG"/>
        </w:rPr>
        <w:t>(76)</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من نظام المرافعات الشرعية الصادر بالمرسوم الملكي رقم (م/1) وتار</w:t>
      </w:r>
      <w:r w:rsidRPr="008479E7">
        <w:rPr>
          <w:rFonts w:ascii="Traditional Arabic" w:hAnsi="Traditional Arabic" w:cs="Traditional Arabic" w:hint="cs"/>
          <w:sz w:val="32"/>
          <w:szCs w:val="32"/>
          <w:rtl/>
          <w:lang w:bidi="ar-EG"/>
        </w:rPr>
        <w:t>ي</w:t>
      </w:r>
      <w:r w:rsidRPr="008479E7">
        <w:rPr>
          <w:rFonts w:ascii="Traditional Arabic" w:hAnsi="Traditional Arabic" w:cs="Traditional Arabic"/>
          <w:sz w:val="32"/>
          <w:szCs w:val="32"/>
          <w:rtl/>
        </w:rPr>
        <w:t>خ</w:t>
      </w:r>
      <w:r w:rsidRPr="008479E7">
        <w:rPr>
          <w:rFonts w:ascii="Traditional Arabic" w:hAnsi="Traditional Arabic" w:cs="Traditional Arabic" w:hint="cs"/>
          <w:sz w:val="32"/>
          <w:szCs w:val="32"/>
          <w:rtl/>
          <w:lang w:bidi="ar-EG"/>
        </w:rPr>
        <w:t xml:space="preserve"> 22/1/1435هـ.</w:t>
      </w:r>
    </w:p>
    <w:p w:rsidR="00F37004" w:rsidRPr="008479E7" w:rsidRDefault="00F37004" w:rsidP="00F37004">
      <w:pPr>
        <w:pStyle w:val="a3"/>
        <w:numPr>
          <w:ilvl w:val="0"/>
          <w:numId w:val="13"/>
        </w:numPr>
        <w:bidi/>
        <w:spacing w:before="0" w:beforeAutospacing="0" w:afterAutospacing="0"/>
        <w:jc w:val="both"/>
        <w:rPr>
          <w:rFonts w:ascii="Traditional Arabic" w:hAnsi="Traditional Arabic" w:cs="Traditional Arabic"/>
          <w:sz w:val="32"/>
          <w:szCs w:val="32"/>
          <w:rtl/>
          <w:lang w:bidi="ar-EG"/>
        </w:rPr>
      </w:pPr>
      <w:r w:rsidRPr="008479E7">
        <w:rPr>
          <w:rFonts w:ascii="Traditional Arabic" w:hAnsi="Traditional Arabic" w:cs="Traditional Arabic"/>
          <w:sz w:val="32"/>
          <w:szCs w:val="32"/>
          <w:rtl/>
        </w:rPr>
        <w:t>المواد</w:t>
      </w:r>
      <w:r w:rsidRPr="008479E7">
        <w:rPr>
          <w:rFonts w:ascii="Traditional Arabic" w:hAnsi="Traditional Arabic" w:cs="Traditional Arabic" w:hint="cs"/>
          <w:sz w:val="32"/>
          <w:szCs w:val="32"/>
          <w:rtl/>
          <w:lang w:bidi="ar-EG"/>
        </w:rPr>
        <w:t xml:space="preserve"> (157، 164،</w:t>
      </w:r>
      <w:r w:rsidRPr="008479E7">
        <w:rPr>
          <w:rFonts w:ascii="Traditional Arabic" w:hAnsi="Traditional Arabic" w:cs="Traditional Arabic"/>
          <w:sz w:val="32"/>
          <w:szCs w:val="32"/>
          <w:rtl/>
        </w:rPr>
        <w:t xml:space="preserve"> </w:t>
      </w:r>
      <w:r w:rsidRPr="008479E7">
        <w:rPr>
          <w:rFonts w:ascii="Traditional Arabic" w:hAnsi="Traditional Arabic" w:cs="Traditional Arabic"/>
          <w:sz w:val="32"/>
          <w:szCs w:val="32"/>
          <w:rtl/>
          <w:lang w:bidi="fa-IR"/>
        </w:rPr>
        <w:t>۱۷۳</w:t>
      </w:r>
      <w:r w:rsidRPr="008479E7">
        <w:rPr>
          <w:rFonts w:ascii="Traditional Arabic" w:hAnsi="Traditional Arabic" w:cs="Traditional Arabic"/>
          <w:sz w:val="32"/>
          <w:szCs w:val="32"/>
          <w:rtl/>
        </w:rPr>
        <w:t xml:space="preserve">، </w:t>
      </w:r>
      <w:r w:rsidRPr="008479E7">
        <w:rPr>
          <w:rFonts w:ascii="Traditional Arabic" w:hAnsi="Traditional Arabic" w:cs="Traditional Arabic"/>
          <w:sz w:val="32"/>
          <w:szCs w:val="32"/>
          <w:rtl/>
          <w:lang w:bidi="fa-IR"/>
        </w:rPr>
        <w:t xml:space="preserve">۱۸۰) </w:t>
      </w:r>
      <w:r w:rsidRPr="008479E7">
        <w:rPr>
          <w:rFonts w:ascii="Traditional Arabic" w:hAnsi="Traditional Arabic" w:cs="Traditional Arabic"/>
          <w:sz w:val="32"/>
          <w:szCs w:val="32"/>
          <w:rtl/>
        </w:rPr>
        <w:t>من نظام الشركات الصادر بالمرسوم الملكي رقم (م/6) وتاريخ</w:t>
      </w:r>
      <w:r w:rsidRPr="008479E7">
        <w:rPr>
          <w:rFonts w:ascii="Traditional Arabic" w:hAnsi="Traditional Arabic" w:cs="Traditional Arabic" w:hint="cs"/>
          <w:sz w:val="32"/>
          <w:szCs w:val="32"/>
          <w:rtl/>
          <w:lang w:bidi="ar-EG"/>
        </w:rPr>
        <w:t xml:space="preserve"> 22/3/1385هـ.</w:t>
      </w:r>
    </w:p>
    <w:p w:rsidR="00F37004" w:rsidRPr="008479E7" w:rsidRDefault="00F37004" w:rsidP="00F37004">
      <w:pPr>
        <w:pStyle w:val="a3"/>
        <w:numPr>
          <w:ilvl w:val="0"/>
          <w:numId w:val="13"/>
        </w:numPr>
        <w:bidi/>
        <w:spacing w:before="0" w:beforeAutospacing="0" w:afterAutospacing="0"/>
        <w:jc w:val="both"/>
        <w:rPr>
          <w:rFonts w:ascii="Traditional Arabic" w:hAnsi="Traditional Arabic" w:cs="Traditional Arabic"/>
          <w:sz w:val="32"/>
          <w:szCs w:val="32"/>
          <w:lang w:bidi="ar-EG"/>
        </w:rPr>
      </w:pPr>
      <w:r w:rsidRPr="008479E7">
        <w:rPr>
          <w:rFonts w:ascii="Traditional Arabic" w:hAnsi="Traditional Arabic" w:cs="Traditional Arabic"/>
          <w:sz w:val="32"/>
          <w:szCs w:val="32"/>
          <w:rtl/>
        </w:rPr>
        <w:t>المادة (</w:t>
      </w:r>
      <w:r w:rsidRPr="008479E7">
        <w:rPr>
          <w:rFonts w:ascii="Traditional Arabic" w:hAnsi="Traditional Arabic" w:cs="Traditional Arabic"/>
          <w:sz w:val="32"/>
          <w:szCs w:val="32"/>
          <w:rtl/>
          <w:lang w:bidi="fa-IR"/>
        </w:rPr>
        <w:t xml:space="preserve">۲) </w:t>
      </w:r>
      <w:r w:rsidRPr="008479E7">
        <w:rPr>
          <w:rFonts w:ascii="Traditional Arabic" w:hAnsi="Traditional Arabic" w:cs="Traditional Arabic"/>
          <w:sz w:val="32"/>
          <w:szCs w:val="32"/>
          <w:rtl/>
        </w:rPr>
        <w:t>من نظام التسوية الواقية من الإفلاس الصادر بالمرسوم الملكي رقم (م</w:t>
      </w:r>
      <w:r w:rsidRPr="008479E7">
        <w:rPr>
          <w:rFonts w:ascii="Traditional Arabic" w:hAnsi="Traditional Arabic" w:cs="Traditional Arabic" w:hint="cs"/>
          <w:sz w:val="32"/>
          <w:szCs w:val="32"/>
          <w:rtl/>
          <w:lang w:bidi="ar-EG"/>
        </w:rPr>
        <w:t>/16)</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وتاريخ</w:t>
      </w:r>
      <w:r w:rsidRPr="008479E7">
        <w:rPr>
          <w:rFonts w:ascii="Traditional Arabic" w:hAnsi="Traditional Arabic" w:cs="Traditional Arabic" w:hint="cs"/>
          <w:sz w:val="32"/>
          <w:szCs w:val="32"/>
          <w:rtl/>
          <w:lang w:bidi="ar-EG"/>
        </w:rPr>
        <w:t xml:space="preserve"> 4/9/1416هـ.</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lang w:bidi="ar-EG"/>
        </w:rPr>
      </w:pPr>
      <w:r w:rsidRPr="008479E7">
        <w:rPr>
          <w:rFonts w:ascii="Traditional Arabic" w:hAnsi="Traditional Arabic" w:cs="Traditional Arabic" w:hint="cs"/>
          <w:b/>
          <w:bCs/>
          <w:sz w:val="32"/>
          <w:szCs w:val="32"/>
          <w:rtl/>
          <w:lang w:bidi="ar-EG"/>
        </w:rPr>
        <w:t>الوقائع</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Pr>
      </w:pPr>
      <w:r w:rsidRPr="008479E7">
        <w:rPr>
          <w:rFonts w:ascii="Traditional Arabic" w:hAnsi="Traditional Arabic" w:cs="Traditional Arabic"/>
          <w:sz w:val="32"/>
          <w:szCs w:val="32"/>
          <w:rtl/>
        </w:rPr>
        <w:t xml:space="preserve">تتحصل الوقائع اللازمة لإصدار هذا الحكم بأن المدعي أصالة </w:t>
      </w:r>
      <w:r w:rsidRPr="008479E7">
        <w:rPr>
          <w:rFonts w:ascii="Traditional Arabic" w:hAnsi="Traditional Arabic" w:cs="Traditional Arabic" w:hint="cs"/>
          <w:sz w:val="32"/>
          <w:szCs w:val="32"/>
          <w:rtl/>
          <w:lang w:bidi="ar-EG"/>
        </w:rPr>
        <w:t>(...)</w:t>
      </w:r>
      <w:r w:rsidRPr="008479E7">
        <w:rPr>
          <w:rFonts w:ascii="Traditional Arabic" w:hAnsi="Traditional Arabic" w:cs="Traditional Arabic"/>
          <w:sz w:val="32"/>
          <w:szCs w:val="32"/>
          <w:rtl/>
        </w:rPr>
        <w:t xml:space="preserve"> سجل مدني </w:t>
      </w:r>
      <w:r w:rsidRPr="008479E7">
        <w:rPr>
          <w:rFonts w:ascii="Traditional Arabic" w:hAnsi="Traditional Arabic" w:cs="Traditional Arabic" w:hint="cs"/>
          <w:sz w:val="32"/>
          <w:szCs w:val="32"/>
          <w:rtl/>
          <w:lang w:bidi="ar-EG"/>
        </w:rPr>
        <w:t>(...)</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 xml:space="preserve">تقدم للمحكمة الإدارية بالرياض بلائحة دعوی ذكر فيها: أنه يطلب إشهار إفلاس شركة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بصفته أحد الشركاء فيها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وذلك لأن ديون الشركة قد تجاوزت رأس مالها المحدد، وأنه جرى اجتماع مجلس إدارة الشركة، وتم الاتفاق على إشهار إفلاسها، وقد تم قيد القضية بالرقم المشار إليه أعلاه، وبإحالة القضية للدائرة بادرت </w:t>
      </w:r>
      <w:r w:rsidRPr="008479E7">
        <w:rPr>
          <w:rFonts w:ascii="Traditional Arabic" w:hAnsi="Traditional Arabic" w:cs="Traditional Arabic"/>
          <w:sz w:val="32"/>
          <w:szCs w:val="32"/>
          <w:rtl/>
        </w:rPr>
        <w:lastRenderedPageBreak/>
        <w:t>بما هو لازم لنظرها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وحددت لها الدائرة عدة جلسات حضرها المدعي؛ في حين لم يتبين حضور من يمثل الشركة المدعى عليها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1/12/1436هـ </w:t>
      </w:r>
      <w:r w:rsidRPr="008479E7">
        <w:rPr>
          <w:rFonts w:ascii="Traditional Arabic" w:hAnsi="Traditional Arabic" w:cs="Traditional Arabic"/>
          <w:sz w:val="32"/>
          <w:szCs w:val="32"/>
          <w:rtl/>
        </w:rPr>
        <w:t xml:space="preserve">حضر المدعي، كما حضر </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سجل مدني </w:t>
      </w:r>
      <w:r w:rsidRPr="008479E7">
        <w:rPr>
          <w:rFonts w:ascii="Traditional Arabic" w:hAnsi="Traditional Arabic" w:cs="Traditional Arabic" w:hint="cs"/>
          <w:sz w:val="32"/>
          <w:szCs w:val="32"/>
          <w:rtl/>
          <w:lang w:bidi="ar-EG"/>
        </w:rPr>
        <w:t>(...)</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بصفته وكيل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عن الشريك الآخر في الشركة المدعى عليها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بموجب الوكالة الصادرة من كتابة عدل حفر الباطن رقم </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وتاريخ</w:t>
      </w:r>
      <w:r w:rsidRPr="008479E7">
        <w:rPr>
          <w:rFonts w:ascii="Traditional Arabic" w:hAnsi="Traditional Arabic" w:cs="Traditional Arabic" w:hint="cs"/>
          <w:sz w:val="32"/>
          <w:szCs w:val="32"/>
          <w:rtl/>
          <w:lang w:bidi="ar-EG"/>
        </w:rPr>
        <w:t xml:space="preserve"> 20/3/1433هـ، </w:t>
      </w:r>
      <w:r w:rsidRPr="008479E7">
        <w:rPr>
          <w:rFonts w:ascii="Traditional Arabic" w:hAnsi="Traditional Arabic" w:cs="Traditional Arabic"/>
          <w:sz w:val="32"/>
          <w:szCs w:val="32"/>
          <w:rtl/>
        </w:rPr>
        <w:t>وذكر الأخير موافقته على طلب المدعي إشهار إفلاس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27/1/1437هـ </w:t>
      </w:r>
      <w:r w:rsidRPr="008479E7">
        <w:rPr>
          <w:rFonts w:ascii="Traditional Arabic" w:hAnsi="Traditional Arabic" w:cs="Traditional Arabic"/>
          <w:sz w:val="32"/>
          <w:szCs w:val="32"/>
          <w:rtl/>
        </w:rPr>
        <w:t>حضر الطرفان المشار إليه</w:t>
      </w:r>
      <w:r w:rsidRPr="008479E7">
        <w:rPr>
          <w:rFonts w:ascii="Traditional Arabic" w:hAnsi="Traditional Arabic" w:cs="Traditional Arabic" w:hint="cs"/>
          <w:sz w:val="32"/>
          <w:szCs w:val="32"/>
          <w:rtl/>
        </w:rPr>
        <w:t>م</w:t>
      </w:r>
      <w:r w:rsidRPr="008479E7">
        <w:rPr>
          <w:rFonts w:ascii="Traditional Arabic" w:hAnsi="Traditional Arabic" w:cs="Traditional Arabic"/>
          <w:sz w:val="32"/>
          <w:szCs w:val="32"/>
          <w:rtl/>
        </w:rPr>
        <w:t xml:space="preserve">ا وطلبا تأجيل الجلسة، كما طلب المدعى عليه ضم قضية مطالبة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لهذه الدعوى، ثم عقدت الدائرة عدة جلسات أكد فيها المدعي على طلبه إشهار إفلاس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 هذا اليوم</w:t>
      </w:r>
      <w:r w:rsidRPr="008479E7">
        <w:rPr>
          <w:rFonts w:ascii="Traditional Arabic" w:hAnsi="Traditional Arabic" w:cs="Traditional Arabic" w:hint="cs"/>
          <w:sz w:val="32"/>
          <w:szCs w:val="32"/>
          <w:rtl/>
          <w:lang w:bidi="ar-EG"/>
        </w:rPr>
        <w:t xml:space="preserve"> 18/7/1437هـ </w:t>
      </w:r>
      <w:r w:rsidRPr="008479E7">
        <w:rPr>
          <w:rFonts w:ascii="Traditional Arabic" w:hAnsi="Traditional Arabic" w:cs="Traditional Arabic"/>
          <w:sz w:val="32"/>
          <w:szCs w:val="32"/>
          <w:rtl/>
        </w:rPr>
        <w:t xml:space="preserve">حضر المدعي، وسألته الدائرة بتشكيلها الجديد عن دعواه فذكر أنه يطلب إشهار إفلاس شركة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ثم سألته الدائرة عن سبب إشهار إفلاس الشركة فأجاب بأن مديونيات الشركة قد تجاوزت رأس مالها، وبناء</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عليه رفع</w:t>
      </w:r>
      <w:r w:rsidRPr="008479E7">
        <w:rPr>
          <w:rFonts w:ascii="Traditional Arabic" w:hAnsi="Traditional Arabic" w:cs="Traditional Arabic" w:hint="cs"/>
          <w:sz w:val="32"/>
          <w:szCs w:val="32"/>
          <w:rtl/>
        </w:rPr>
        <w:t>ت</w:t>
      </w:r>
      <w:r w:rsidRPr="008479E7">
        <w:rPr>
          <w:rFonts w:ascii="Traditional Arabic" w:hAnsi="Traditional Arabic" w:cs="Traditional Arabic"/>
          <w:sz w:val="32"/>
          <w:szCs w:val="32"/>
          <w:rtl/>
        </w:rPr>
        <w:t xml:space="preserve"> الدائرة الجلسة للمداولة وإصدار الحكم</w:t>
      </w:r>
      <w:r w:rsidRPr="008479E7">
        <w:rPr>
          <w:rFonts w:ascii="Traditional Arabic" w:hAnsi="Traditional Arabic" w:cs="Traditional Arabic"/>
          <w:sz w:val="32"/>
          <w:szCs w:val="32"/>
        </w:rPr>
        <w:t>.</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الأسباب</w:t>
      </w:r>
    </w:p>
    <w:p w:rsidR="00F37004" w:rsidRPr="008479E7" w:rsidRDefault="00F37004" w:rsidP="00F37004">
      <w:pPr>
        <w:pStyle w:val="a3"/>
        <w:bidi/>
        <w:spacing w:before="0" w:beforeAutospacing="0" w:afterAutospacing="0"/>
        <w:jc w:val="both"/>
        <w:rPr>
          <w:rFonts w:cs="Traditional Arabic"/>
          <w:sz w:val="32"/>
          <w:szCs w:val="32"/>
          <w:rtl/>
          <w:lang w:bidi="ar-EG"/>
        </w:rPr>
      </w:pPr>
      <w:r w:rsidRPr="008479E7">
        <w:rPr>
          <w:rFonts w:ascii="Traditional Arabic" w:hAnsi="Traditional Arabic" w:cs="Traditional Arabic"/>
          <w:sz w:val="32"/>
          <w:szCs w:val="32"/>
          <w:rtl/>
        </w:rPr>
        <w:t>وبما أن المدعي (</w:t>
      </w:r>
      <w:r w:rsidRPr="008479E7">
        <w:rPr>
          <w:rFonts w:ascii="Traditional Arabic" w:hAnsi="Traditional Arabic" w:cs="Traditional Arabic" w:hint="cs"/>
          <w:sz w:val="32"/>
          <w:szCs w:val="32"/>
          <w:rtl/>
          <w:lang w:bidi="ar-EG"/>
        </w:rPr>
        <w:t>...</w:t>
      </w:r>
      <w:r w:rsidRPr="008479E7">
        <w:rPr>
          <w:rFonts w:ascii="Traditional Arabic" w:hAnsi="Traditional Arabic" w:cs="Traditional Arabic"/>
          <w:sz w:val="32"/>
          <w:szCs w:val="32"/>
          <w:rtl/>
        </w:rPr>
        <w:t xml:space="preserve">) هدف في دعواه الحكم بإشهار إفلاس شركة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ذات مسؤولية محدودة سجل التجاري رقم </w:t>
      </w:r>
      <w:r w:rsidRPr="008479E7">
        <w:rPr>
          <w:rFonts w:ascii="Traditional Arabic" w:hAnsi="Traditional Arabic" w:cs="Traditional Arabic" w:hint="cs"/>
          <w:sz w:val="32"/>
          <w:szCs w:val="32"/>
          <w:rtl/>
          <w:lang w:bidi="ar-EG"/>
        </w:rPr>
        <w:t>(...)</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hint="cs"/>
          <w:sz w:val="32"/>
          <w:szCs w:val="32"/>
          <w:rtl/>
        </w:rPr>
        <w:t>بصفت</w:t>
      </w:r>
      <w:r w:rsidRPr="008479E7">
        <w:rPr>
          <w:rFonts w:ascii="Traditional Arabic" w:hAnsi="Traditional Arabic" w:cs="Traditional Arabic"/>
          <w:sz w:val="32"/>
          <w:szCs w:val="32"/>
          <w:rtl/>
        </w:rPr>
        <w:t>ه أحد الشركاء فيها؛ نظر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لكون ديونها قد تجاوزت رأس مالها على النحو المبين في وقائع هذ</w:t>
      </w:r>
      <w:r w:rsidRPr="008479E7">
        <w:rPr>
          <w:rFonts w:ascii="Traditional Arabic" w:hAnsi="Traditional Arabic" w:cs="Traditional Arabic" w:hint="cs"/>
          <w:sz w:val="32"/>
          <w:szCs w:val="32"/>
          <w:rtl/>
        </w:rPr>
        <w:t>ه</w:t>
      </w:r>
      <w:r w:rsidRPr="008479E7">
        <w:rPr>
          <w:rFonts w:ascii="Traditional Arabic" w:hAnsi="Traditional Arabic" w:cs="Traditional Arabic"/>
          <w:sz w:val="32"/>
          <w:szCs w:val="32"/>
          <w:rtl/>
        </w:rPr>
        <w:t xml:space="preserve"> الدعو</w:t>
      </w:r>
      <w:r w:rsidRPr="008479E7">
        <w:rPr>
          <w:rFonts w:ascii="Traditional Arabic" w:hAnsi="Traditional Arabic" w:cs="Traditional Arabic" w:hint="cs"/>
          <w:sz w:val="32"/>
          <w:szCs w:val="32"/>
          <w:rtl/>
          <w:lang w:bidi="ar-EG"/>
        </w:rPr>
        <w:t xml:space="preserve">ى. </w:t>
      </w:r>
      <w:r w:rsidRPr="008479E7">
        <w:rPr>
          <w:rFonts w:ascii="Traditional Arabic" w:hAnsi="Traditional Arabic" w:cs="Traditional Arabic"/>
          <w:sz w:val="32"/>
          <w:szCs w:val="32"/>
          <w:rtl/>
        </w:rPr>
        <w:t>وبما أن هذه الدعوى تعد من الدعاوى المتفرعة عن تطبيق نظام الشركات وتعديلاته، وعليه فإن ديوان المظالم يختص ولائي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بنظر الدعوى والفصل فيها بناء</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على المرسوم الملكي رقم (م</w:t>
      </w:r>
      <w:r w:rsidRPr="008479E7">
        <w:rPr>
          <w:rFonts w:ascii="Traditional Arabic" w:hAnsi="Traditional Arabic" w:cs="Traditional Arabic" w:hint="cs"/>
          <w:sz w:val="32"/>
          <w:szCs w:val="32"/>
          <w:rtl/>
          <w:lang w:bidi="ar-EG"/>
        </w:rPr>
        <w:t>/63)</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وتاريخ</w:t>
      </w:r>
      <w:r w:rsidRPr="008479E7">
        <w:rPr>
          <w:rFonts w:ascii="Traditional Arabic" w:hAnsi="Traditional Arabic" w:cs="Traditional Arabic" w:hint="cs"/>
          <w:sz w:val="32"/>
          <w:szCs w:val="32"/>
          <w:rtl/>
          <w:lang w:bidi="ar-EG"/>
        </w:rPr>
        <w:t xml:space="preserve"> 26/11/1407هـ، </w:t>
      </w:r>
      <w:r w:rsidRPr="008479E7">
        <w:rPr>
          <w:rFonts w:ascii="Traditional Arabic" w:hAnsi="Traditional Arabic" w:cs="Traditional Arabic"/>
          <w:sz w:val="32"/>
          <w:szCs w:val="32"/>
          <w:rtl/>
        </w:rPr>
        <w:t>كما ينعقد اختصاص الدائرة بنظرها نوعي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ومكاني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بناء على قرارات وتعاميم معالي رئيس الديوان المنظمة لاختصاصاتها، وحيث إن هذه الدعوى قد استوفت الإجراءات المطلوبة لتقديمها ونظرها فإنها تكون مقبولة شكل</w:t>
      </w:r>
      <w:r w:rsidRPr="008479E7">
        <w:rPr>
          <w:rFonts w:ascii="Traditional Arabic" w:hAnsi="Traditional Arabic" w:cs="Traditional Arabic" w:hint="cs"/>
          <w:sz w:val="32"/>
          <w:szCs w:val="32"/>
          <w:rtl/>
          <w:lang w:bidi="ar-EG"/>
        </w:rPr>
        <w:t xml:space="preserve">اً. </w:t>
      </w:r>
      <w:r w:rsidRPr="008479E7">
        <w:rPr>
          <w:rFonts w:ascii="Traditional Arabic" w:hAnsi="Traditional Arabic" w:cs="Traditional Arabic"/>
          <w:sz w:val="32"/>
          <w:szCs w:val="32"/>
          <w:rtl/>
        </w:rPr>
        <w:t>وبما أن تحديد الصفة في الدعوى وعلى ما جرى به القضاء شرط لازم وضروري للاستمرار في موضوعها، إذ تثبت كأصل لمن يدعي لنفسه حق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أو مرکز</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نظامي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فإذا ما انعدمت فإنها تكون غير مقبولة شكل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إذ من غير المقبول أن يكون القضاء لدعاوى أو طلبات غير مجدية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مما يترتب عليه أن تمتنع الدائرة من الاستمرار فيها والتصدي لها، وعلى هذا المقتضى فلا بد للدائرة من التأكد من صفات الخصوم في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لتتحقق مما إذا كانت الدعوى مقامة من ذي صفة على ذي صفة باعتبار أن ثبوت هذه الصفة شرط يجب توافره بداءة لقيام الادعاء الذي ينبغي عليه انعقاد الخصومة وإلا انعدمت الخصومة من أساسها وأصبح من غير المجدي التعرض لموضوعها، لأن ذلك من شأنه إطالة أمد التقاضي التي تستهدف أول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وقبل كل شيء سرعة البت في القضية لاعتبارات الصالح العام، إذ </w:t>
      </w:r>
      <w:r w:rsidRPr="008479E7">
        <w:rPr>
          <w:rFonts w:ascii="Traditional Arabic" w:hAnsi="Traditional Arabic" w:cs="Traditional Arabic" w:hint="cs"/>
          <w:sz w:val="32"/>
          <w:szCs w:val="32"/>
          <w:rtl/>
        </w:rPr>
        <w:t>إ</w:t>
      </w:r>
      <w:r w:rsidRPr="008479E7">
        <w:rPr>
          <w:rFonts w:ascii="Traditional Arabic" w:hAnsi="Traditional Arabic" w:cs="Traditional Arabic"/>
          <w:sz w:val="32"/>
          <w:szCs w:val="32"/>
          <w:rtl/>
        </w:rPr>
        <w:t>ن الصفة في الخصومة من</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المسائل الأولية التي يجب بحثها سابق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على النظر في الموضوع والخوض فيه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وتقضي فيه الدائرة من تلقاء نفسها دون توقف على دفع أو طلب باعتبارها من المسائل الإجرائية المتعلقة بالنظام العام</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كما أن الصفة القضائية تتولد من مركز نظامي أو عقدي يجمع بين </w:t>
      </w:r>
      <w:r w:rsidRPr="008479E7">
        <w:rPr>
          <w:rFonts w:ascii="Traditional Arabic" w:hAnsi="Traditional Arabic" w:cs="Traditional Arabic"/>
          <w:sz w:val="32"/>
          <w:szCs w:val="32"/>
          <w:rtl/>
        </w:rPr>
        <w:lastRenderedPageBreak/>
        <w:t>شخصين من شأنه أن يرتب حق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لأحده</w:t>
      </w:r>
      <w:r w:rsidRPr="008479E7">
        <w:rPr>
          <w:rFonts w:ascii="Traditional Arabic" w:hAnsi="Traditional Arabic" w:cs="Traditional Arabic" w:hint="cs"/>
          <w:sz w:val="32"/>
          <w:szCs w:val="32"/>
          <w:rtl/>
        </w:rPr>
        <w:t>م</w:t>
      </w:r>
      <w:r w:rsidRPr="008479E7">
        <w:rPr>
          <w:rFonts w:ascii="Traditional Arabic" w:hAnsi="Traditional Arabic" w:cs="Traditional Arabic"/>
          <w:sz w:val="32"/>
          <w:szCs w:val="32"/>
          <w:rtl/>
        </w:rPr>
        <w:t>ا تجاه الآخر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أو التزام</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عليه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فإن انعقاد الخصومة القضائية بين أصحاب الصفة في التداعي منوط</w:t>
      </w:r>
      <w:r w:rsidRPr="008479E7">
        <w:rPr>
          <w:rFonts w:ascii="Traditional Arabic" w:hAnsi="Traditional Arabic" w:cs="Traditional Arabic" w:hint="cs"/>
          <w:sz w:val="32"/>
          <w:szCs w:val="32"/>
          <w:rtl/>
        </w:rPr>
        <w:t>ة</w:t>
      </w:r>
      <w:r w:rsidRPr="008479E7">
        <w:rPr>
          <w:rFonts w:ascii="Traditional Arabic" w:hAnsi="Traditional Arabic" w:cs="Traditional Arabic"/>
          <w:sz w:val="32"/>
          <w:szCs w:val="32"/>
          <w:rtl/>
        </w:rPr>
        <w:t xml:space="preserve"> بتحديد أطراف الرابطة العقدية أو النظامية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إذ </w:t>
      </w:r>
      <w:r w:rsidRPr="008479E7">
        <w:rPr>
          <w:rFonts w:ascii="Traditional Arabic" w:hAnsi="Traditional Arabic" w:cs="Traditional Arabic" w:hint="cs"/>
          <w:sz w:val="32"/>
          <w:szCs w:val="32"/>
          <w:rtl/>
        </w:rPr>
        <w:t>إ</w:t>
      </w:r>
      <w:r w:rsidRPr="008479E7">
        <w:rPr>
          <w:rFonts w:ascii="Traditional Arabic" w:hAnsi="Traditional Arabic" w:cs="Traditional Arabic"/>
          <w:sz w:val="32"/>
          <w:szCs w:val="32"/>
          <w:rtl/>
        </w:rPr>
        <w:t>نها شكل المصدر المباشر للحق المطلوب تقريره أو الالتزام الذي حصل الإخلال به، وعليه فإنه في حين انعدام الصفة تنعدم معه المصلحة في الخصومة، ولما نصت عليه المادة (76) من نظام المرافعات الشرعية الصادر بالمرسوم الملكي رقم (م/1) وتاريخ</w:t>
      </w:r>
      <w:r w:rsidRPr="008479E7">
        <w:rPr>
          <w:rFonts w:ascii="Traditional Arabic" w:hAnsi="Traditional Arabic" w:cs="Traditional Arabic" w:hint="cs"/>
          <w:sz w:val="32"/>
          <w:szCs w:val="32"/>
          <w:rtl/>
          <w:lang w:bidi="ar-EG"/>
        </w:rPr>
        <w:t xml:space="preserve"> 22/1/1435هـ </w:t>
      </w:r>
      <w:r w:rsidRPr="008479E7">
        <w:rPr>
          <w:rFonts w:ascii="Traditional Arabic" w:hAnsi="Traditional Arabic" w:cs="Traditional Arabic"/>
          <w:sz w:val="32"/>
          <w:szCs w:val="32"/>
          <w:rtl/>
        </w:rPr>
        <w:t>على أنه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ar-EG"/>
        </w:rPr>
        <w:t xml:space="preserve">1- </w:t>
      </w:r>
      <w:r w:rsidRPr="008479E7">
        <w:rPr>
          <w:rFonts w:ascii="Traditional Arabic" w:hAnsi="Traditional Arabic" w:cs="Traditional Arabic"/>
          <w:sz w:val="32"/>
          <w:szCs w:val="32"/>
          <w:rtl/>
        </w:rPr>
        <w:t>الدفع بعدم اختصاص المحكمة لانتفاء ولايتها أو بسبب نوع الدعوى أو قيمتها، أو الدفع بعدم قبول الدعوى</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لانعدام الصفة أو الأهلية أو المصلحة أو لأي سبب آخر، وكذا الدفع بعدم جواز نظر الدعوى لسبق الفصل فيها؛ يجوز الدفع به في أي مرحلة تكون فيها الدعوى وتحكم به المحكمة من تلقاء نفسها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وهو ما تنتهي إليه </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لدائرة من الحكم بعدم قبول الدعوى لرفعها من غير ذي صفة.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وبما أن الثابت في هذه الدعوى أن المدعي إنما يطلب إشهار إفلاس الشركة المدعى عليها بوصفه أحد الشركاء فيها، وبما أن طلب إشهار إفلاس الشركة لا يكون إلا من صاحب المصلحة وهم الغرماء لهذه الشركة أو الشركاء إذا اقتضت مصلحة الشركة ذلك، وبما أن المدعي هو مدير الشركة بموجب عقد تأسيسها، وبما أن المدير 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 عن إدارة الشركة بشكل عام وتتضمن مسؤولياته التخطيط والتنظيم</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والتطوير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بالإضافة إلى رفع اسم الشركة في السوق وزيادة أرباحها إضافة إلى تطوير وتحسين الجودة وسياسات وإجراءات العمل للمحافظة على بقائها، وبما أن إشهار إفلاس الشركة يعد بمثابة القضاء على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ويكون إذا توقفت عن الدفع و</w:t>
      </w:r>
      <w:r w:rsidRPr="008479E7">
        <w:rPr>
          <w:rFonts w:ascii="Traditional Arabic" w:hAnsi="Traditional Arabic" w:cs="Traditional Arabic" w:hint="cs"/>
          <w:sz w:val="32"/>
          <w:szCs w:val="32"/>
          <w:rtl/>
        </w:rPr>
        <w:t>ع</w:t>
      </w:r>
      <w:r w:rsidRPr="008479E7">
        <w:rPr>
          <w:rFonts w:ascii="Traditional Arabic" w:hAnsi="Traditional Arabic" w:cs="Traditional Arabic"/>
          <w:sz w:val="32"/>
          <w:szCs w:val="32"/>
          <w:rtl/>
        </w:rPr>
        <w:t>جزت عن الوفاء بديونها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عندئذ وجب رفع يدها عن إدارة أموالها منع</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لها من العبث بحقوق دائنيها، وبما أنه ليس من صلاحيات المدعي في عقد التأسيس إشهار إفلاس الشركة، وبما أن الصفة تنتفي في حق المدعي؛ الأمر الذي تنتهي معه الدائرة إلى عدم قبول الدعوى لرفعها من غير ذي صفة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ولا ينال ما انتهت إليه الدائرة ما ذكره المدعي من أن ديون الشركة قد تجاوزت رأس مالها، إذ </w:t>
      </w:r>
      <w:r w:rsidRPr="008479E7">
        <w:rPr>
          <w:rFonts w:ascii="Traditional Arabic" w:hAnsi="Traditional Arabic" w:cs="Traditional Arabic" w:hint="cs"/>
          <w:sz w:val="32"/>
          <w:szCs w:val="32"/>
          <w:rtl/>
        </w:rPr>
        <w:t>إ</w:t>
      </w:r>
      <w:r w:rsidRPr="008479E7">
        <w:rPr>
          <w:rFonts w:ascii="Traditional Arabic" w:hAnsi="Traditional Arabic" w:cs="Traditional Arabic"/>
          <w:sz w:val="32"/>
          <w:szCs w:val="32"/>
          <w:rtl/>
        </w:rPr>
        <w:t>ن الشركة المطالب بإشهار إفلاسها والتي يعد المدعي مدير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لها شركة ذات 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ولية محدودة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والمعرفة في المادة </w:t>
      </w:r>
      <w:r w:rsidRPr="008479E7">
        <w:rPr>
          <w:rFonts w:ascii="Traditional Arabic" w:hAnsi="Traditional Arabic" w:cs="Traditional Arabic" w:hint="cs"/>
          <w:sz w:val="32"/>
          <w:szCs w:val="32"/>
          <w:rtl/>
          <w:lang w:bidi="ar-EG"/>
        </w:rPr>
        <w:t xml:space="preserve">(157) </w:t>
      </w:r>
      <w:r w:rsidRPr="008479E7">
        <w:rPr>
          <w:rFonts w:ascii="Traditional Arabic" w:hAnsi="Traditional Arabic" w:cs="Traditional Arabic"/>
          <w:sz w:val="32"/>
          <w:szCs w:val="32"/>
          <w:rtl/>
        </w:rPr>
        <w:t xml:space="preserve">من نظام الشركات بأنها: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الشركة التي تتكون بين شريكين أو أكثر 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ولين عن ديون</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الشركة بقدر حصصهم في رأس المال</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لكون ما ورد في النص المتقدم ينطوي على تحديد نطاق المس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ولية بمقدار حصة كل شريك في رأس المال</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والمس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ولية لا تثور بالنسبة للشركاء إلا في حال عدم كفاية رأس أموال الشركة لسداد ديونها، فإن مسألة تحديد 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وليتهم تنشأ فقط عند هذه الحالة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وتتداعى إشكاليات تطبيق النص بألا يسأل كل شريك إلا بمقدار أو بنسبة حصته من رأس المال دون تضامن بينهم فيما يخص كل منهم ودون إطلاق للمس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ولية عن كل ديون الشركة تمييز</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للشركة المذكورة عن غيرها من شركات الأشخاص في هذا الصدد وبخا</w:t>
      </w:r>
      <w:r w:rsidRPr="008479E7">
        <w:rPr>
          <w:rFonts w:ascii="Traditional Arabic" w:hAnsi="Traditional Arabic" w:cs="Traditional Arabic" w:hint="cs"/>
          <w:sz w:val="32"/>
          <w:szCs w:val="32"/>
          <w:rtl/>
        </w:rPr>
        <w:t>ص</w:t>
      </w:r>
      <w:r w:rsidRPr="008479E7">
        <w:rPr>
          <w:rFonts w:ascii="Traditional Arabic" w:hAnsi="Traditional Arabic" w:cs="Traditional Arabic"/>
          <w:sz w:val="32"/>
          <w:szCs w:val="32"/>
          <w:rtl/>
        </w:rPr>
        <w:t>ة شركة التضامن، حيث تكون 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ولية الشركاء عن ديون الشركة مطلقة وتضامنية، وهذا هو مقتضی دلالات الألفاظ على معانيها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والقول بغير ذلك مؤداه</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ضياع حقوق دائني الشركة ذات المس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 xml:space="preserve">ولية المحدودة وزعزعة الائتمان التجاري، ويؤيد هذا ما نصت عليه المادة </w:t>
      </w:r>
      <w:r w:rsidRPr="008479E7">
        <w:rPr>
          <w:rFonts w:ascii="Traditional Arabic" w:hAnsi="Traditional Arabic" w:cs="Traditional Arabic" w:hint="cs"/>
          <w:sz w:val="32"/>
          <w:szCs w:val="32"/>
          <w:rtl/>
          <w:lang w:bidi="ar-EG"/>
        </w:rPr>
        <w:t>(180)</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 xml:space="preserve">من نظام الشركات، حيث </w:t>
      </w:r>
      <w:r w:rsidRPr="008479E7">
        <w:rPr>
          <w:rFonts w:ascii="Traditional Arabic" w:hAnsi="Traditional Arabic" w:cs="Traditional Arabic"/>
          <w:sz w:val="32"/>
          <w:szCs w:val="32"/>
          <w:rtl/>
        </w:rPr>
        <w:lastRenderedPageBreak/>
        <w:t>نص ع</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ج</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ز تلك المادة على أنه: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إذا بلغت خسائر الشركة ذات المس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 xml:space="preserve">ولية المحدودة ثلاثة أرباع رأس مالها وجب على المديرين دعوة الشركاء </w:t>
      </w:r>
      <w:r w:rsidRPr="008479E7">
        <w:rPr>
          <w:rFonts w:ascii="Traditional Arabic" w:hAnsi="Traditional Arabic" w:cs="Traditional Arabic" w:hint="cs"/>
          <w:sz w:val="32"/>
          <w:szCs w:val="32"/>
          <w:rtl/>
        </w:rPr>
        <w:t>ل</w:t>
      </w:r>
      <w:r w:rsidRPr="008479E7">
        <w:rPr>
          <w:rFonts w:ascii="Traditional Arabic" w:hAnsi="Traditional Arabic" w:cs="Traditional Arabic"/>
          <w:sz w:val="32"/>
          <w:szCs w:val="32"/>
          <w:rtl/>
        </w:rPr>
        <w:t>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جتماع خلال مدة لا تزيد ع</w:t>
      </w:r>
      <w:r w:rsidRPr="008479E7">
        <w:rPr>
          <w:rFonts w:ascii="Traditional Arabic" w:hAnsi="Traditional Arabic" w:cs="Traditional Arabic" w:hint="cs"/>
          <w:sz w:val="32"/>
          <w:szCs w:val="32"/>
          <w:rtl/>
        </w:rPr>
        <w:t>لى</w:t>
      </w:r>
      <w:r w:rsidRPr="008479E7">
        <w:rPr>
          <w:rFonts w:ascii="Traditional Arabic" w:hAnsi="Traditional Arabic" w:cs="Traditional Arabic"/>
          <w:sz w:val="32"/>
          <w:szCs w:val="32"/>
          <w:rtl/>
        </w:rPr>
        <w:t xml:space="preserve"> ثلاثين يوم</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من تاريخ بلوغ الخسارة هذا الحد للنظر في استمرار الشركة مع التزام الشركاء بدفع ديونها أو في حلها، ولا يكون قرار الشركاء في هذا الشأن صحيح</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إلا إذا صدر طبق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للمادة (</w:t>
      </w:r>
      <w:r w:rsidRPr="008479E7">
        <w:rPr>
          <w:rFonts w:ascii="Traditional Arabic" w:hAnsi="Traditional Arabic" w:cs="Traditional Arabic"/>
          <w:sz w:val="32"/>
          <w:szCs w:val="32"/>
          <w:rtl/>
          <w:lang w:bidi="fa-IR"/>
        </w:rPr>
        <w:t>۱۷۳)</w:t>
      </w:r>
      <w:r w:rsidRPr="008479E7">
        <w:rPr>
          <w:rFonts w:ascii="Traditional Arabic" w:hAnsi="Traditional Arabic" w:cs="Traditional Arabic" w:hint="cs"/>
          <w:sz w:val="32"/>
          <w:szCs w:val="32"/>
          <w:rtl/>
          <w:lang w:bidi="fa-IR"/>
        </w:rPr>
        <w:t>،</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ويجب في جميع الأحوال شهر هذا القرار بالطر</w:t>
      </w:r>
      <w:r w:rsidRPr="008479E7">
        <w:rPr>
          <w:rFonts w:ascii="Traditional Arabic" w:hAnsi="Traditional Arabic" w:cs="Traditional Arabic" w:hint="cs"/>
          <w:sz w:val="32"/>
          <w:szCs w:val="32"/>
          <w:rtl/>
        </w:rPr>
        <w:t>ائ</w:t>
      </w:r>
      <w:r w:rsidRPr="008479E7">
        <w:rPr>
          <w:rFonts w:ascii="Traditional Arabic" w:hAnsi="Traditional Arabic" w:cs="Traditional Arabic"/>
          <w:sz w:val="32"/>
          <w:szCs w:val="32"/>
          <w:rtl/>
        </w:rPr>
        <w:t>ق المنصوص عليها في المادة (164)</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وإذا استمرت الشركة في مزاولة نشاطها دون صدور قرار باستمرارها بالشروط المتقدمة أو حلها أصبح الشركاء 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ولين بالتضامن عن سداد جميع الديون</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وجاز لكل ذي مصلحة أن يطلب حلها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وحاصل فهم هذا النص المتقدم مع نص المادة (157) من النظام ذاته أن 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ولية الشركاء في الشركة ذات المس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ولية المحدودة قائمة عن ديون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ولا تحد 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ولية كل شريك إلا بنسبة حصته في رأسمالها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فإن جاوزت خسائرها قدر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معين</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(ثلاثة أرباع رأس المال) كان على الشركاء تقرير استمرار الشركة مع تحمله</w:t>
      </w:r>
      <w:r w:rsidRPr="008479E7">
        <w:rPr>
          <w:rFonts w:ascii="Traditional Arabic" w:hAnsi="Traditional Arabic" w:cs="Traditional Arabic" w:hint="cs"/>
          <w:sz w:val="32"/>
          <w:szCs w:val="32"/>
          <w:rtl/>
        </w:rPr>
        <w:t>م</w:t>
      </w:r>
      <w:r w:rsidRPr="008479E7">
        <w:rPr>
          <w:rFonts w:ascii="Traditional Arabic" w:hAnsi="Traditional Arabic" w:cs="Traditional Arabic"/>
          <w:sz w:val="32"/>
          <w:szCs w:val="32"/>
          <w:rtl/>
        </w:rPr>
        <w:t xml:space="preserve"> ديونها أو حلها، فإن استمرت الشركة في نشاطها دون صدور قرار من الشركاء باستمرارها أو حلها مشهرة بالطر</w:t>
      </w:r>
      <w:r w:rsidRPr="008479E7">
        <w:rPr>
          <w:rFonts w:ascii="Traditional Arabic" w:hAnsi="Traditional Arabic" w:cs="Traditional Arabic" w:hint="cs"/>
          <w:sz w:val="32"/>
          <w:szCs w:val="32"/>
          <w:rtl/>
        </w:rPr>
        <w:t>ائ</w:t>
      </w:r>
      <w:r w:rsidRPr="008479E7">
        <w:rPr>
          <w:rFonts w:ascii="Traditional Arabic" w:hAnsi="Traditional Arabic" w:cs="Traditional Arabic"/>
          <w:sz w:val="32"/>
          <w:szCs w:val="32"/>
          <w:rtl/>
        </w:rPr>
        <w:t>ق المقررة نظام</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كانوا 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ولين بالتضامن عن سداد جميع ديون الشركة، وهو ما يعني في مفهوم الموافقة أن 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ولية الشركاء كانت قائمة عن ديون الشركة ولكن بقدر نصيب كل منهم منفرد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عن رأس المال حتى انسحب عليها المس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ولية المطلقة التضامنية عندما تحققت شرائطه المشار إليها في هذا النص، وحيث كان ما سبق وكان من الثابت بما لا ينازع فيه الشركاء من تعرض الشركة للخسارة واستغراق الديون لرأس مالها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فإن المنظم قد عالج هذه الحالة من خلال سن</w:t>
      </w:r>
      <w:r w:rsidRPr="008479E7">
        <w:rPr>
          <w:rFonts w:ascii="Traditional Arabic" w:hAnsi="Traditional Arabic" w:cs="Traditional Arabic" w:hint="cs"/>
          <w:sz w:val="32"/>
          <w:szCs w:val="32"/>
          <w:rtl/>
        </w:rPr>
        <w:t>ه</w:t>
      </w:r>
      <w:r w:rsidRPr="008479E7">
        <w:rPr>
          <w:rFonts w:ascii="Traditional Arabic" w:hAnsi="Traditional Arabic" w:cs="Traditional Arabic"/>
          <w:sz w:val="32"/>
          <w:szCs w:val="32"/>
          <w:rtl/>
        </w:rPr>
        <w:t xml:space="preserve"> لنظام التسوية الواقية من الإفلاس الصادر بالمرسوم</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الملكي رقم (م/16) وتاريخ</w:t>
      </w:r>
      <w:r w:rsidRPr="008479E7">
        <w:rPr>
          <w:rFonts w:ascii="Traditional Arabic" w:hAnsi="Traditional Arabic" w:cs="Traditional Arabic" w:hint="cs"/>
          <w:sz w:val="32"/>
          <w:szCs w:val="32"/>
          <w:rtl/>
          <w:lang w:bidi="ar-EG"/>
        </w:rPr>
        <w:t xml:space="preserve"> 4/9/1416هـ </w:t>
      </w:r>
      <w:r w:rsidRPr="008479E7">
        <w:rPr>
          <w:rFonts w:ascii="Traditional Arabic" w:hAnsi="Traditional Arabic" w:cs="Traditional Arabic"/>
          <w:sz w:val="32"/>
          <w:szCs w:val="32"/>
          <w:rtl/>
        </w:rPr>
        <w:t xml:space="preserve">حيث نص في المادة الثانية منه على أنه: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إذا تعذر إجراء الصلح الودي أو رأ</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التاجر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فرد</w:t>
      </w:r>
      <w:r w:rsidRPr="008479E7">
        <w:rPr>
          <w:rFonts w:ascii="Traditional Arabic" w:hAnsi="Traditional Arabic" w:cs="Traditional Arabic" w:hint="cs"/>
          <w:sz w:val="32"/>
          <w:szCs w:val="32"/>
          <w:rtl/>
        </w:rPr>
        <w:t xml:space="preserve">اً </w:t>
      </w:r>
      <w:r w:rsidRPr="008479E7">
        <w:rPr>
          <w:rFonts w:ascii="Traditional Arabic" w:hAnsi="Traditional Arabic" w:cs="Traditional Arabic"/>
          <w:sz w:val="32"/>
          <w:szCs w:val="32"/>
          <w:rtl/>
        </w:rPr>
        <w:t>كان أو شركة</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أن من مصلحته ابتداء</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طلب التسوية الواقية من الإفلاس كان له أن يتقدم إلى ديوان المظالم، ويطلب إليه أن يدعو دائنيه ليعرض عليهم تسوية واقية من الإفلاس</w:t>
      </w:r>
      <w:r>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وكل تلك الإجراءات هي من أجل إقالة التاجر المتعثر في تجارته ليعاود نشاطه وعمله، وتجنيبه شهر الإفلاس، وإعادة تسوية أوضاعه المالية والموازنة بين مصلحة التاجر ومصلحة الدائنين من خلا</w:t>
      </w:r>
      <w:r w:rsidRPr="008479E7">
        <w:rPr>
          <w:rFonts w:ascii="Traditional Arabic" w:hAnsi="Traditional Arabic" w:cs="Traditional Arabic" w:hint="cs"/>
          <w:sz w:val="32"/>
          <w:szCs w:val="32"/>
          <w:rtl/>
        </w:rPr>
        <w:t>ل</w:t>
      </w:r>
      <w:r w:rsidRPr="008479E7">
        <w:rPr>
          <w:rFonts w:ascii="Traditional Arabic" w:hAnsi="Traditional Arabic" w:cs="Traditional Arabic"/>
          <w:sz w:val="32"/>
          <w:szCs w:val="32"/>
          <w:rtl/>
        </w:rPr>
        <w:t xml:space="preserve"> تمكينهم من استيفاء حقوقهم</w:t>
      </w:r>
      <w:r w:rsidRPr="008479E7">
        <w:rPr>
          <w:rFonts w:ascii="Traditional Arabic" w:hAnsi="Traditional Arabic" w:cs="Traditional Arabic"/>
          <w:sz w:val="32"/>
          <w:szCs w:val="32"/>
        </w:rPr>
        <w:t>.</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rPr>
      </w:pPr>
      <w:r w:rsidRPr="008479E7">
        <w:rPr>
          <w:rFonts w:ascii="Traditional Arabic" w:hAnsi="Traditional Arabic" w:cs="Traditional Arabic"/>
          <w:b/>
          <w:bCs/>
          <w:sz w:val="32"/>
          <w:szCs w:val="32"/>
          <w:rtl/>
        </w:rPr>
        <w:t>لذلك حكمت الدائرة:</w:t>
      </w:r>
      <w:r w:rsidRPr="008479E7">
        <w:rPr>
          <w:rFonts w:ascii="Traditional Arabic" w:hAnsi="Traditional Arabic" w:cs="Traditional Arabic" w:hint="cs"/>
          <w:b/>
          <w:bCs/>
          <w:sz w:val="32"/>
          <w:szCs w:val="32"/>
          <w:rtl/>
          <w:lang w:bidi="ar-EG"/>
        </w:rPr>
        <w:t xml:space="preserve"> </w:t>
      </w:r>
      <w:r w:rsidRPr="008479E7">
        <w:rPr>
          <w:rFonts w:ascii="Traditional Arabic" w:hAnsi="Traditional Arabic" w:cs="Traditional Arabic"/>
          <w:b/>
          <w:bCs/>
          <w:sz w:val="32"/>
          <w:szCs w:val="32"/>
          <w:rtl/>
        </w:rPr>
        <w:t>بعدم قبول</w:t>
      </w:r>
      <w:r w:rsidRPr="008479E7">
        <w:rPr>
          <w:rtl/>
        </w:rPr>
        <w:t xml:space="preserve"> </w:t>
      </w:r>
      <w:r w:rsidRPr="008479E7">
        <w:rPr>
          <w:rFonts w:ascii="Traditional Arabic" w:hAnsi="Traditional Arabic" w:cs="Traditional Arabic"/>
          <w:b/>
          <w:bCs/>
          <w:sz w:val="32"/>
          <w:szCs w:val="32"/>
          <w:rtl/>
        </w:rPr>
        <w:t xml:space="preserve">هذه الدعوى المقامة من </w:t>
      </w:r>
      <w:r w:rsidRPr="008479E7">
        <w:rPr>
          <w:rFonts w:ascii="Traditional Arabic" w:hAnsi="Traditional Arabic" w:cs="Traditional Arabic" w:hint="cs"/>
          <w:b/>
          <w:bCs/>
          <w:sz w:val="32"/>
          <w:szCs w:val="32"/>
          <w:rtl/>
          <w:lang w:bidi="ar-EG"/>
        </w:rPr>
        <w:t>(...)،</w:t>
      </w:r>
      <w:r w:rsidRPr="008479E7">
        <w:rPr>
          <w:rFonts w:ascii="Traditional Arabic" w:hAnsi="Traditional Arabic" w:cs="Traditional Arabic"/>
          <w:b/>
          <w:bCs/>
          <w:sz w:val="32"/>
          <w:szCs w:val="32"/>
          <w:rtl/>
        </w:rPr>
        <w:t xml:space="preserve"> سجل مدني </w:t>
      </w:r>
      <w:r w:rsidRPr="008479E7">
        <w:rPr>
          <w:rFonts w:ascii="Traditional Arabic" w:hAnsi="Traditional Arabic" w:cs="Traditional Arabic" w:hint="cs"/>
          <w:b/>
          <w:bCs/>
          <w:sz w:val="32"/>
          <w:szCs w:val="32"/>
          <w:rtl/>
          <w:lang w:bidi="ar-EG"/>
        </w:rPr>
        <w:t>(...)،</w:t>
      </w:r>
      <w:r w:rsidRPr="008479E7">
        <w:rPr>
          <w:rFonts w:ascii="Traditional Arabic" w:hAnsi="Traditional Arabic" w:cs="Traditional Arabic"/>
          <w:b/>
          <w:bCs/>
          <w:sz w:val="32"/>
          <w:szCs w:val="32"/>
          <w:rtl/>
          <w:lang w:bidi="fa-IR"/>
        </w:rPr>
        <w:t xml:space="preserve"> </w:t>
      </w:r>
      <w:r w:rsidRPr="008479E7">
        <w:rPr>
          <w:rFonts w:ascii="Traditional Arabic" w:hAnsi="Traditional Arabic" w:cs="Traditional Arabic"/>
          <w:b/>
          <w:bCs/>
          <w:sz w:val="32"/>
          <w:szCs w:val="32"/>
          <w:rtl/>
        </w:rPr>
        <w:t xml:space="preserve">ضد شركة </w:t>
      </w:r>
      <w:r w:rsidRPr="008479E7">
        <w:rPr>
          <w:rFonts w:ascii="Traditional Arabic" w:hAnsi="Traditional Arabic" w:cs="Traditional Arabic" w:hint="cs"/>
          <w:b/>
          <w:bCs/>
          <w:sz w:val="32"/>
          <w:szCs w:val="32"/>
          <w:rtl/>
          <w:lang w:bidi="ar-EG"/>
        </w:rPr>
        <w:t>(...)،</w:t>
      </w:r>
      <w:r w:rsidRPr="008479E7">
        <w:rPr>
          <w:rFonts w:ascii="Traditional Arabic" w:hAnsi="Traditional Arabic" w:cs="Traditional Arabic"/>
          <w:b/>
          <w:bCs/>
          <w:sz w:val="32"/>
          <w:szCs w:val="32"/>
          <w:rtl/>
        </w:rPr>
        <w:t xml:space="preserve"> سجل تجاري </w:t>
      </w:r>
      <w:r w:rsidRPr="008479E7">
        <w:rPr>
          <w:rFonts w:ascii="Traditional Arabic" w:hAnsi="Traditional Arabic" w:cs="Traditional Arabic" w:hint="cs"/>
          <w:b/>
          <w:bCs/>
          <w:sz w:val="32"/>
          <w:szCs w:val="32"/>
          <w:rtl/>
          <w:lang w:bidi="ar-EG"/>
        </w:rPr>
        <w:t>(...)</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والله الموفق</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وصل</w:t>
      </w:r>
      <w:r w:rsidRPr="008479E7">
        <w:rPr>
          <w:rFonts w:ascii="Traditional Arabic" w:hAnsi="Traditional Arabic" w:cs="Traditional Arabic" w:hint="cs"/>
          <w:b/>
          <w:bCs/>
          <w:sz w:val="32"/>
          <w:szCs w:val="32"/>
          <w:rtl/>
        </w:rPr>
        <w:t>ى</w:t>
      </w:r>
      <w:r w:rsidRPr="008479E7">
        <w:rPr>
          <w:rFonts w:ascii="Traditional Arabic" w:hAnsi="Traditional Arabic" w:cs="Traditional Arabic"/>
          <w:b/>
          <w:bCs/>
          <w:sz w:val="32"/>
          <w:szCs w:val="32"/>
          <w:rtl/>
        </w:rPr>
        <w:t xml:space="preserve"> الله وسلم على نبينا</w:t>
      </w:r>
      <w:r w:rsidRPr="008479E7">
        <w:rPr>
          <w:rFonts w:ascii="Traditional Arabic" w:hAnsi="Traditional Arabic" w:cs="Traditional Arabic" w:hint="cs"/>
          <w:b/>
          <w:bCs/>
          <w:sz w:val="32"/>
          <w:szCs w:val="32"/>
          <w:rtl/>
          <w:lang w:bidi="ar-EG"/>
        </w:rPr>
        <w:t xml:space="preserve"> محمد وعلى آله وصحبه أجمعين.</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Pr>
      </w:pPr>
      <w:r w:rsidRPr="008479E7">
        <w:rPr>
          <w:rFonts w:ascii="Traditional Arabic" w:hAnsi="Traditional Arabic" w:cs="Traditional Arabic"/>
          <w:b/>
          <w:bCs/>
          <w:sz w:val="32"/>
          <w:szCs w:val="32"/>
          <w:rtl/>
        </w:rPr>
        <w:t>حكم محكمة الاستئناف</w:t>
      </w:r>
      <w:r w:rsidRPr="008479E7">
        <w:rPr>
          <w:rFonts w:ascii="Traditional Arabic" w:hAnsi="Traditional Arabic" w:cs="Traditional Arabic" w:hint="cs"/>
          <w:b/>
          <w:bCs/>
          <w:sz w:val="32"/>
          <w:szCs w:val="32"/>
          <w:rtl/>
        </w:rPr>
        <w:t>:</w:t>
      </w:r>
    </w:p>
    <w:p w:rsidR="00F37004" w:rsidRPr="008479E7" w:rsidRDefault="00F37004" w:rsidP="00F37004">
      <w:pPr>
        <w:jc w:val="both"/>
      </w:pPr>
      <w:r w:rsidRPr="008479E7">
        <w:rPr>
          <w:rFonts w:ascii="Traditional Arabic" w:hAnsi="Traditional Arabic" w:cs="Traditional Arabic"/>
          <w:b/>
          <w:bCs/>
          <w:sz w:val="32"/>
          <w:szCs w:val="32"/>
          <w:rtl/>
        </w:rPr>
        <w:lastRenderedPageBreak/>
        <w:t xml:space="preserve">حكمت المحكمة بتأييد الحكم فيما انتهى </w:t>
      </w:r>
      <w:r w:rsidRPr="008479E7">
        <w:rPr>
          <w:rFonts w:ascii="Traditional Arabic" w:hAnsi="Traditional Arabic" w:cs="Traditional Arabic" w:hint="cs"/>
          <w:b/>
          <w:bCs/>
          <w:sz w:val="32"/>
          <w:szCs w:val="32"/>
          <w:rtl/>
        </w:rPr>
        <w:t>إ</w:t>
      </w:r>
      <w:r w:rsidRPr="008479E7">
        <w:rPr>
          <w:rFonts w:ascii="Traditional Arabic" w:hAnsi="Traditional Arabic" w:cs="Traditional Arabic"/>
          <w:b/>
          <w:bCs/>
          <w:sz w:val="32"/>
          <w:szCs w:val="32"/>
          <w:rtl/>
        </w:rPr>
        <w:t>ليه من قضاء.</w:t>
      </w:r>
      <w:r w:rsidRPr="008479E7">
        <w:rPr>
          <w:rFonts w:ascii="Traditional Arabic" w:hAnsi="Traditional Arabic" w:cs="Traditional Arabic" w:hint="cs"/>
          <w:b/>
          <w:bCs/>
          <w:sz w:val="32"/>
          <w:szCs w:val="32"/>
          <w:rtl/>
        </w:rPr>
        <w:t xml:space="preserve"> وأضافت في أسبابها:"أنه لاينال من صحة النتيجة التي خلصت إليها الدائرة في حكمها كون الشركاء في الشركة هما المدعي وشريكه، وأن هذا الشريك الأخير حضر للمرافعة في هذه القضية ووافق على طلب المدعي، إذ إنه لابد من تقديم شهر الإفلاس باسم الشركة، ولايلزم أن يكون هذا الطلب في مواجهة خصم من الخصوم".</w:t>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br w:type="page"/>
      </w:r>
      <w:r w:rsidRPr="008479E7">
        <w:rPr>
          <w:rFonts w:ascii="Traditional Arabic" w:hAnsi="Traditional Arabic" w:cs="Traditional Arabic" w:hint="cs"/>
          <w:b/>
          <w:bCs/>
          <w:sz w:val="32"/>
          <w:szCs w:val="32"/>
          <w:rtl/>
        </w:rPr>
        <w:lastRenderedPageBreak/>
        <w:t>رقم القضية في المحكمة الإدارية 6767/3/ق لعام 1436هـ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رقم القضية في محكمة الاستئناف الإدارية 2067/ق لعام 1438هـ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rPr>
          <w:rFonts w:ascii="Traditional Arabic" w:hAnsi="Traditional Arabic" w:cs="Traditional Arabic" w:hint="cs"/>
          <w:b/>
          <w:bCs/>
          <w:sz w:val="32"/>
          <w:szCs w:val="32"/>
          <w:rtl/>
        </w:rPr>
        <w:t>تاريخ الجلسة 20/7/1438هـ</w:t>
      </w:r>
    </w:p>
    <w:p w:rsidR="00F37004" w:rsidRPr="008479E7"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الموضوعات</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 xml:space="preserve">دعوی - شروط قبول الدعوى - الرفع من غير ذي صفة </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شركة مساهمة - حق إقامة دعوى المسؤولية - اختصاص الجمعية العامة العادية</w:t>
      </w:r>
      <w:r w:rsidRPr="008479E7">
        <w:rPr>
          <w:rFonts w:ascii="Traditional Arabic" w:hAnsi="Traditional Arabic" w:cs="Traditional Arabic" w:hint="cs"/>
          <w:b/>
          <w:bCs/>
          <w:sz w:val="32"/>
          <w:szCs w:val="32"/>
          <w:rtl/>
        </w:rPr>
        <w:t xml:space="preserve"> - تعويض</w:t>
      </w:r>
      <w:r w:rsidRPr="008479E7">
        <w:rPr>
          <w:rFonts w:ascii="Traditional Arabic" w:hAnsi="Traditional Arabic" w:cs="Traditional Arabic"/>
          <w:b/>
          <w:bCs/>
          <w:sz w:val="32"/>
          <w:szCs w:val="32"/>
          <w:rtl/>
        </w:rPr>
        <w:t>.</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Pr>
      </w:pPr>
      <w:r w:rsidRPr="008479E7">
        <w:rPr>
          <w:rFonts w:ascii="Traditional Arabic" w:hAnsi="Traditional Arabic" w:cs="Traditional Arabic"/>
          <w:sz w:val="32"/>
          <w:szCs w:val="32"/>
          <w:rtl/>
        </w:rPr>
        <w:t>مطالبة المدعية إلزام المدعى عليه بدفع قيمة ما صرفه للأعضاء بصفته عضو مجلس إدارة الشركة محل الدعوى</w:t>
      </w:r>
      <w:r w:rsidRPr="008479E7">
        <w:rPr>
          <w:rFonts w:ascii="Traditional Arabic" w:hAnsi="Traditional Arabic" w:cs="Traditional Arabic" w:hint="cs"/>
          <w:sz w:val="32"/>
          <w:szCs w:val="32"/>
          <w:rtl/>
        </w:rPr>
        <w:t xml:space="preserve"> رغم خسارة الشركة</w:t>
      </w:r>
      <w:r w:rsidRPr="008479E7">
        <w:rPr>
          <w:rFonts w:ascii="Traditional Arabic" w:hAnsi="Traditional Arabic" w:cs="Traditional Arabic"/>
          <w:sz w:val="32"/>
          <w:szCs w:val="32"/>
          <w:rtl/>
        </w:rPr>
        <w:t xml:space="preserve"> - انعدام صفة الخصومة في المدعية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وذلك أن المسؤول عن إقامة الدعوى على أعضاء مجلس الإدارة بسبب أخطائهم </w:t>
      </w:r>
      <w:r w:rsidRPr="008479E7">
        <w:rPr>
          <w:rFonts w:ascii="Traditional Arabic" w:hAnsi="Traditional Arabic" w:cs="Traditional Arabic" w:hint="cs"/>
          <w:sz w:val="32"/>
          <w:szCs w:val="32"/>
          <w:rtl/>
        </w:rPr>
        <w:t>هي</w:t>
      </w:r>
      <w:r w:rsidRPr="008479E7">
        <w:rPr>
          <w:rFonts w:ascii="Traditional Arabic" w:hAnsi="Traditional Arabic" w:cs="Traditional Arabic"/>
          <w:sz w:val="32"/>
          <w:szCs w:val="32"/>
          <w:rtl/>
        </w:rPr>
        <w:t xml:space="preserve"> الجمعية العامة العادية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أو من تنيبه وفق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للنظام - عدم جواز رفع المساهم للدعوى المذكورة إلا إذا كان حق الشركة في رفعها لا يزال قائم</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وفق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للنظام</w:t>
      </w:r>
      <w:r w:rsidRPr="008479E7">
        <w:rPr>
          <w:rFonts w:ascii="Traditional Arabic" w:hAnsi="Traditional Arabic" w:cs="Traditional Arabic" w:hint="cs"/>
          <w:sz w:val="32"/>
          <w:szCs w:val="32"/>
          <w:rtl/>
        </w:rPr>
        <w:t>، مع قصر حقه على المطالبة بالتعويض عن الضرر الخاص الذي لحق به -</w:t>
      </w:r>
      <w:r w:rsidRPr="008479E7">
        <w:rPr>
          <w:rFonts w:ascii="Traditional Arabic" w:hAnsi="Traditional Arabic" w:cs="Traditional Arabic"/>
          <w:sz w:val="32"/>
          <w:szCs w:val="32"/>
          <w:rtl/>
        </w:rPr>
        <w:t xml:space="preserve"> أثر ذلك: عدم قبول الدعوى؛</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لإقامتها من غير ذي صفة</w:t>
      </w:r>
      <w:r w:rsidRPr="008479E7">
        <w:rPr>
          <w:rFonts w:ascii="Traditional Arabic" w:hAnsi="Traditional Arabic" w:cs="Traditional Arabic"/>
          <w:sz w:val="32"/>
          <w:szCs w:val="32"/>
        </w:rPr>
        <w:t>.</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hint="cs"/>
          <w:b/>
          <w:bCs/>
          <w:sz w:val="32"/>
          <w:szCs w:val="32"/>
          <w:rtl/>
          <w:lang w:bidi="ar-EG"/>
        </w:rPr>
        <w:t>مستند الحكم</w:t>
      </w:r>
    </w:p>
    <w:p w:rsidR="00F37004" w:rsidRPr="008479E7" w:rsidRDefault="00F37004" w:rsidP="00F37004">
      <w:pPr>
        <w:pStyle w:val="a3"/>
        <w:numPr>
          <w:ilvl w:val="0"/>
          <w:numId w:val="14"/>
        </w:numPr>
        <w:bidi/>
        <w:spacing w:before="0" w:beforeAutospacing="0" w:afterAutospacing="0"/>
        <w:jc w:val="both"/>
        <w:rPr>
          <w:rFonts w:ascii="Traditional Arabic" w:hAnsi="Traditional Arabic" w:cs="Traditional Arabic"/>
          <w:b/>
          <w:bCs/>
          <w:sz w:val="32"/>
          <w:szCs w:val="32"/>
          <w:lang w:bidi="ar-EG"/>
        </w:rPr>
      </w:pPr>
      <w:r w:rsidRPr="008479E7">
        <w:rPr>
          <w:rFonts w:ascii="Traditional Arabic" w:hAnsi="Traditional Arabic" w:cs="Traditional Arabic"/>
          <w:sz w:val="32"/>
          <w:szCs w:val="32"/>
          <w:rtl/>
        </w:rPr>
        <w:t xml:space="preserve">المواد </w:t>
      </w:r>
      <w:r w:rsidRPr="008479E7">
        <w:rPr>
          <w:rFonts w:ascii="Traditional Arabic" w:hAnsi="Traditional Arabic" w:cs="Traditional Arabic" w:hint="cs"/>
          <w:sz w:val="32"/>
          <w:szCs w:val="32"/>
          <w:rtl/>
          <w:lang w:bidi="ar-EG"/>
        </w:rPr>
        <w:t>(76/4،</w:t>
      </w:r>
      <w:r w:rsidRPr="008479E7">
        <w:rPr>
          <w:rFonts w:ascii="Traditional Arabic" w:hAnsi="Traditional Arabic" w:cs="Traditional Arabic"/>
          <w:sz w:val="32"/>
          <w:szCs w:val="32"/>
          <w:rtl/>
        </w:rPr>
        <w:t xml:space="preserve"> </w:t>
      </w:r>
      <w:r w:rsidRPr="008479E7">
        <w:rPr>
          <w:rFonts w:ascii="Traditional Arabic" w:hAnsi="Traditional Arabic" w:cs="Traditional Arabic"/>
          <w:sz w:val="32"/>
          <w:szCs w:val="32"/>
          <w:rtl/>
          <w:lang w:bidi="fa-IR"/>
        </w:rPr>
        <w:t>۷</w:t>
      </w:r>
      <w:r w:rsidRPr="008479E7">
        <w:rPr>
          <w:rFonts w:ascii="Traditional Arabic" w:hAnsi="Traditional Arabic" w:cs="Traditional Arabic" w:hint="cs"/>
          <w:sz w:val="32"/>
          <w:szCs w:val="32"/>
          <w:rtl/>
          <w:lang w:bidi="fa-IR"/>
        </w:rPr>
        <w:t>9</w:t>
      </w:r>
      <w:r w:rsidRPr="008479E7">
        <w:rPr>
          <w:rFonts w:ascii="Traditional Arabic" w:hAnsi="Traditional Arabic" w:cs="Traditional Arabic"/>
          <w:sz w:val="32"/>
          <w:szCs w:val="32"/>
          <w:rtl/>
        </w:rPr>
        <w:t xml:space="preserve">، </w:t>
      </w:r>
      <w:r w:rsidRPr="008479E7">
        <w:rPr>
          <w:rFonts w:ascii="Traditional Arabic" w:hAnsi="Traditional Arabic" w:cs="Traditional Arabic"/>
          <w:sz w:val="32"/>
          <w:szCs w:val="32"/>
          <w:rtl/>
          <w:lang w:bidi="fa-IR"/>
        </w:rPr>
        <w:t xml:space="preserve">۸۰) </w:t>
      </w:r>
      <w:r w:rsidRPr="008479E7">
        <w:rPr>
          <w:rFonts w:ascii="Traditional Arabic" w:hAnsi="Traditional Arabic" w:cs="Traditional Arabic"/>
          <w:sz w:val="32"/>
          <w:szCs w:val="32"/>
          <w:rtl/>
        </w:rPr>
        <w:t>من نظام الشركات الصادر بالمرسوم الملكي رقم (م/3) وتاريخ 28/1/1437هـ</w:t>
      </w:r>
      <w:r w:rsidRPr="008479E7">
        <w:rPr>
          <w:rFonts w:ascii="Traditional Arabic" w:hAnsi="Traditional Arabic" w:cs="Traditional Arabic" w:hint="cs"/>
          <w:sz w:val="32"/>
          <w:szCs w:val="32"/>
          <w:rtl/>
        </w:rPr>
        <w:t>.</w:t>
      </w:r>
    </w:p>
    <w:p w:rsidR="00F37004" w:rsidRPr="008479E7" w:rsidRDefault="00F37004" w:rsidP="00F37004">
      <w:pPr>
        <w:pStyle w:val="a3"/>
        <w:bidi/>
        <w:spacing w:before="0" w:beforeAutospacing="0" w:afterAutospacing="0"/>
        <w:ind w:left="360"/>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الوقائع</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Pr>
      </w:pPr>
      <w:r w:rsidRPr="008479E7">
        <w:rPr>
          <w:rFonts w:ascii="Traditional Arabic" w:hAnsi="Traditional Arabic" w:cs="Traditional Arabic"/>
          <w:sz w:val="32"/>
          <w:szCs w:val="32"/>
          <w:rtl/>
        </w:rPr>
        <w:t>تتحصل وقائع هذه الدعوى</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بالقدر اللازم لإصدار هذا الحكم</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بتقدم المدعي وكالة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بلائحة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دعوی تضمنت بأن المدعى عليه بصفته عضو مجلس إدارة الشركة المدعية شركة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في عام</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 xml:space="preserve"> </w:t>
      </w:r>
      <w:r w:rsidRPr="008479E7">
        <w:rPr>
          <w:rFonts w:ascii="Traditional Arabic" w:hAnsi="Traditional Arabic" w:cs="Traditional Arabic"/>
          <w:sz w:val="32"/>
          <w:szCs w:val="32"/>
          <w:rtl/>
          <w:lang w:bidi="fa-IR"/>
        </w:rPr>
        <w:t>۲۰۰۷</w:t>
      </w:r>
      <w:r w:rsidRPr="008479E7">
        <w:rPr>
          <w:rFonts w:ascii="Traditional Arabic" w:hAnsi="Traditional Arabic" w:cs="Traditional Arabic"/>
          <w:sz w:val="32"/>
          <w:szCs w:val="32"/>
          <w:rtl/>
        </w:rPr>
        <w:t>م و</w:t>
      </w:r>
      <w:r w:rsidRPr="008479E7">
        <w:rPr>
          <w:rFonts w:ascii="Traditional Arabic" w:hAnsi="Traditional Arabic" w:cs="Traditional Arabic"/>
          <w:sz w:val="32"/>
          <w:szCs w:val="32"/>
          <w:rtl/>
          <w:lang w:bidi="fa-IR"/>
        </w:rPr>
        <w:t>۲۰۰۸</w:t>
      </w:r>
      <w:r w:rsidRPr="008479E7">
        <w:rPr>
          <w:rFonts w:ascii="Traditional Arabic" w:hAnsi="Traditional Arabic" w:cs="Traditional Arabic"/>
          <w:sz w:val="32"/>
          <w:szCs w:val="32"/>
          <w:rtl/>
        </w:rPr>
        <w:t>م قام بصرف مكافآت لأعضاء مجلس الإدارة بمبلغ قدره أربعمئة ألف</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hint="cs"/>
          <w:sz w:val="32"/>
          <w:szCs w:val="32"/>
          <w:rtl/>
          <w:lang w:bidi="ar-EG"/>
        </w:rPr>
        <w:t xml:space="preserve">(400.000) ريال </w:t>
      </w:r>
      <w:r w:rsidRPr="008479E7">
        <w:rPr>
          <w:rFonts w:ascii="Traditional Arabic" w:hAnsi="Traditional Arabic" w:cs="Traditional Arabic"/>
          <w:sz w:val="32"/>
          <w:szCs w:val="32"/>
          <w:rtl/>
        </w:rPr>
        <w:t>رغم خسارة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لذا يطلب إلزامه بدفع هذا المبلغ، وفي سبيل نظر الدعوى عقدت الدائرة عدة جلسات لنظرها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ففي جلسة</w:t>
      </w:r>
      <w:r w:rsidRPr="008479E7">
        <w:rPr>
          <w:rFonts w:ascii="Traditional Arabic" w:hAnsi="Traditional Arabic" w:cs="Traditional Arabic" w:hint="cs"/>
          <w:sz w:val="32"/>
          <w:szCs w:val="32"/>
          <w:rtl/>
          <w:lang w:bidi="ar-EG"/>
        </w:rPr>
        <w:t xml:space="preserve"> 2/8/1436هـ </w:t>
      </w:r>
      <w:r w:rsidRPr="008479E7">
        <w:rPr>
          <w:rFonts w:ascii="Traditional Arabic" w:hAnsi="Traditional Arabic" w:cs="Traditional Arabic"/>
          <w:sz w:val="32"/>
          <w:szCs w:val="32"/>
          <w:rtl/>
        </w:rPr>
        <w:t>حضر وكيل المدعية ولم يحضر من يمثل المدعى عليه، وطلب تبل</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غه عن طريق الحقوق المدنية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25/11/1436هـ </w:t>
      </w:r>
      <w:r w:rsidRPr="008479E7">
        <w:rPr>
          <w:rFonts w:ascii="Traditional Arabic" w:hAnsi="Traditional Arabic" w:cs="Traditional Arabic"/>
          <w:sz w:val="32"/>
          <w:szCs w:val="32"/>
          <w:rtl/>
        </w:rPr>
        <w:t xml:space="preserve">حضر وكيل المدعية، كما حضر وكيل المدعى عليه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وطلبت الدائرة من الحاضر عن المدع</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علي</w:t>
      </w:r>
      <w:r w:rsidRPr="008479E7">
        <w:rPr>
          <w:rFonts w:ascii="Traditional Arabic" w:hAnsi="Traditional Arabic" w:cs="Traditional Arabic" w:hint="cs"/>
          <w:sz w:val="32"/>
          <w:szCs w:val="32"/>
          <w:rtl/>
        </w:rPr>
        <w:t>ه</w:t>
      </w:r>
      <w:r w:rsidRPr="008479E7">
        <w:rPr>
          <w:rFonts w:ascii="Traditional Arabic" w:hAnsi="Traditional Arabic" w:cs="Traditional Arabic"/>
          <w:sz w:val="32"/>
          <w:szCs w:val="32"/>
          <w:rtl/>
        </w:rPr>
        <w:t xml:space="preserve"> الرد الموضوعي على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وجرى تسليمه نسخة من لائحة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20/2/1437هـ </w:t>
      </w:r>
      <w:r w:rsidRPr="008479E7">
        <w:rPr>
          <w:rFonts w:ascii="Traditional Arabic" w:hAnsi="Traditional Arabic" w:cs="Traditional Arabic"/>
          <w:sz w:val="32"/>
          <w:szCs w:val="32"/>
          <w:rtl/>
        </w:rPr>
        <w:t xml:space="preserve">حضر وكيل المدعى عليه ولم يحضر من يمثل المدعية، وقدم مذكرة تضمنت طلبه عدم سماع الدعوى لمضي المدة النظامية وقدرها ثلاث سنوات من تاريخ اكتشاف الفعل الضار حسب المادة </w:t>
      </w:r>
      <w:r w:rsidRPr="008479E7">
        <w:rPr>
          <w:rFonts w:ascii="Traditional Arabic" w:hAnsi="Traditional Arabic" w:cs="Traditional Arabic" w:hint="cs"/>
          <w:sz w:val="32"/>
          <w:szCs w:val="32"/>
          <w:rtl/>
          <w:lang w:bidi="ar-EG"/>
        </w:rPr>
        <w:t>(76)</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من نظام الشركات</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حيث كانت فترة </w:t>
      </w:r>
      <w:r w:rsidRPr="008479E7">
        <w:rPr>
          <w:rFonts w:ascii="Traditional Arabic" w:hAnsi="Traditional Arabic" w:cs="Traditional Arabic"/>
          <w:sz w:val="32"/>
          <w:szCs w:val="32"/>
          <w:rtl/>
        </w:rPr>
        <w:lastRenderedPageBreak/>
        <w:t>عمله عام</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 xml:space="preserve"> </w:t>
      </w:r>
      <w:r w:rsidRPr="008479E7">
        <w:rPr>
          <w:rFonts w:ascii="Traditional Arabic" w:hAnsi="Traditional Arabic" w:cs="Traditional Arabic"/>
          <w:sz w:val="32"/>
          <w:szCs w:val="32"/>
          <w:rtl/>
          <w:lang w:bidi="fa-IR"/>
        </w:rPr>
        <w:t>۲۰۰۷</w:t>
      </w:r>
      <w:r w:rsidRPr="008479E7">
        <w:rPr>
          <w:rFonts w:ascii="Traditional Arabic" w:hAnsi="Traditional Arabic" w:cs="Traditional Arabic"/>
          <w:sz w:val="32"/>
          <w:szCs w:val="32"/>
          <w:rtl/>
        </w:rPr>
        <w:t xml:space="preserve"> و</w:t>
      </w:r>
      <w:r w:rsidRPr="008479E7">
        <w:rPr>
          <w:rFonts w:ascii="Traditional Arabic" w:hAnsi="Traditional Arabic" w:cs="Traditional Arabic"/>
          <w:sz w:val="32"/>
          <w:szCs w:val="32"/>
          <w:rtl/>
          <w:lang w:bidi="fa-IR"/>
        </w:rPr>
        <w:t>۲۰۰۸</w:t>
      </w:r>
      <w:r w:rsidRPr="008479E7">
        <w:rPr>
          <w:rFonts w:ascii="Traditional Arabic" w:hAnsi="Traditional Arabic" w:cs="Traditional Arabic"/>
          <w:sz w:val="32"/>
          <w:szCs w:val="32"/>
          <w:rtl/>
        </w:rPr>
        <w:t>م، وطلب شطب الدعوى، وعليه قررت الدائرة شطب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24/4/1437هـ، </w:t>
      </w:r>
      <w:r w:rsidRPr="008479E7">
        <w:rPr>
          <w:rFonts w:ascii="Traditional Arabic" w:hAnsi="Traditional Arabic" w:cs="Traditional Arabic"/>
          <w:sz w:val="32"/>
          <w:szCs w:val="32"/>
          <w:rtl/>
        </w:rPr>
        <w:t>حضر وكيل المدعية ولم يحضر من يمثل المدعى عليه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وورد للدائرة خطاب مدير شرطة الأحساء يفيد بتبلغ المدعى عليه،</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وطلب نظر الدعوى غيابي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وحصر طلبه بمبلغ قدره أربعمئة ألف (</w:t>
      </w:r>
      <w:r w:rsidRPr="008479E7">
        <w:rPr>
          <w:rFonts w:ascii="Traditional Arabic" w:hAnsi="Traditional Arabic" w:cs="Traditional Arabic" w:hint="cs"/>
          <w:sz w:val="32"/>
          <w:szCs w:val="32"/>
          <w:rtl/>
          <w:lang w:bidi="ar-EG"/>
        </w:rPr>
        <w:t xml:space="preserve">400.000) ريال، </w:t>
      </w:r>
      <w:r w:rsidRPr="008479E7">
        <w:rPr>
          <w:rFonts w:ascii="Traditional Arabic" w:hAnsi="Traditional Arabic" w:cs="Traditional Arabic"/>
          <w:sz w:val="32"/>
          <w:szCs w:val="32"/>
          <w:rtl/>
        </w:rPr>
        <w:t>وعليه تم رفع الجلسة للمداولة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وأصدرت الدائرة حكمها الغيابي والمنتهي إلى إلزام المدعى عليه بأن يدفع للمدعية مبلغ</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قدره أربعمئة ألف (</w:t>
      </w:r>
      <w:r w:rsidRPr="008479E7">
        <w:rPr>
          <w:rFonts w:ascii="Traditional Arabic" w:hAnsi="Traditional Arabic" w:cs="Traditional Arabic" w:hint="cs"/>
          <w:sz w:val="32"/>
          <w:szCs w:val="32"/>
          <w:rtl/>
          <w:lang w:bidi="ar-EG"/>
        </w:rPr>
        <w:t xml:space="preserve">400.000) ريال، </w:t>
      </w:r>
      <w:r w:rsidRPr="008479E7">
        <w:rPr>
          <w:rFonts w:ascii="Traditional Arabic" w:hAnsi="Traditional Arabic" w:cs="Traditional Arabic"/>
          <w:sz w:val="32"/>
          <w:szCs w:val="32"/>
          <w:rtl/>
        </w:rPr>
        <w:t>وبعد اعتراض المدعى عليه على الحكم، جرى فتح باب المرافعة وتحديد جلسة</w:t>
      </w:r>
      <w:r w:rsidRPr="008479E7">
        <w:rPr>
          <w:rFonts w:ascii="Traditional Arabic" w:hAnsi="Traditional Arabic" w:cs="Traditional Arabic" w:hint="cs"/>
          <w:sz w:val="32"/>
          <w:szCs w:val="32"/>
          <w:rtl/>
          <w:lang w:bidi="ar-EG"/>
        </w:rPr>
        <w:t xml:space="preserve"> 13/7/1437هـ، </w:t>
      </w:r>
      <w:r w:rsidRPr="008479E7">
        <w:rPr>
          <w:rFonts w:ascii="Traditional Arabic" w:hAnsi="Traditional Arabic" w:cs="Traditional Arabic"/>
          <w:sz w:val="32"/>
          <w:szCs w:val="32"/>
          <w:rtl/>
        </w:rPr>
        <w:t>وفيها</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حضر الطرفان، وتم تسليم وكيل المدعية اللائحة الاعتراضية المتضمنة طلب المدعى عليه الحكم بعدم قبول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لإقامتها على غير ذي صفة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وذلك أن الدعوى تتوجه على الجمعية العادية التي أقرت مكافآت الأعضاء</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كما أن الدعوى</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تقام على أعضاء مجلس الإدارة، كما دفع بعدم سماع الدعوى لمرور ثلاث سنوات</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وهي المدة النظامية التي لا تسمع دعوی المسؤولية بعدها، وسلمت نسخة من اللائحة لوكيل المدعية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w:t>
      </w:r>
      <w:r w:rsidRPr="008479E7">
        <w:rPr>
          <w:rFonts w:ascii="Traditional Arabic" w:hAnsi="Traditional Arabic" w:cs="Traditional Arabic" w:hint="cs"/>
          <w:sz w:val="32"/>
          <w:szCs w:val="32"/>
          <w:rtl/>
        </w:rPr>
        <w:t>ب</w:t>
      </w:r>
      <w:r w:rsidRPr="008479E7">
        <w:rPr>
          <w:rFonts w:ascii="Traditional Arabic" w:hAnsi="Traditional Arabic" w:cs="Traditional Arabic"/>
          <w:sz w:val="32"/>
          <w:szCs w:val="32"/>
          <w:rtl/>
        </w:rPr>
        <w:t>اطلاعه عليها طلب مهلة للرد</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10/9/1437هـ، </w:t>
      </w:r>
      <w:r w:rsidRPr="008479E7">
        <w:rPr>
          <w:rFonts w:ascii="Traditional Arabic" w:hAnsi="Traditional Arabic" w:cs="Traditional Arabic"/>
          <w:sz w:val="32"/>
          <w:szCs w:val="32"/>
          <w:rtl/>
        </w:rPr>
        <w:t>حضر طرفا الدعوى، وقدم وكيل المدعية مذكرة تضمنت أن دعوى المسؤولية عن الضرر تقام على أعضاء مجل</w:t>
      </w:r>
      <w:r w:rsidRPr="008479E7">
        <w:rPr>
          <w:rFonts w:ascii="Traditional Arabic" w:hAnsi="Traditional Arabic" w:cs="Traditional Arabic" w:hint="cs"/>
          <w:sz w:val="32"/>
          <w:szCs w:val="32"/>
          <w:rtl/>
        </w:rPr>
        <w:t>س</w:t>
      </w:r>
      <w:r w:rsidRPr="008479E7">
        <w:rPr>
          <w:rFonts w:ascii="Traditional Arabic" w:hAnsi="Traditional Arabic" w:cs="Traditional Arabic"/>
          <w:sz w:val="32"/>
          <w:szCs w:val="32"/>
          <w:rtl/>
        </w:rPr>
        <w:t>ي الإدارة مجتمعين ومنفردين، ودعوى المسؤولية لا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تسمع بعد ثلاث سنوات من تاريخ اكتشاف الفعل الضار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وموكله رفعت القضية من اكتشافها للفعل الضار، وسلمت نسخة من المذكرة لوكيل المدعى عليه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w:t>
      </w:r>
      <w:r w:rsidRPr="008479E7">
        <w:rPr>
          <w:rFonts w:ascii="Traditional Arabic" w:hAnsi="Traditional Arabic" w:cs="Traditional Arabic" w:hint="cs"/>
          <w:sz w:val="32"/>
          <w:szCs w:val="32"/>
          <w:rtl/>
          <w:lang w:bidi="ar-EG"/>
        </w:rPr>
        <w:t xml:space="preserve"> 22/3/1438هـ </w:t>
      </w:r>
      <w:r w:rsidRPr="008479E7">
        <w:rPr>
          <w:rFonts w:ascii="Traditional Arabic" w:hAnsi="Traditional Arabic" w:cs="Traditional Arabic"/>
          <w:sz w:val="32"/>
          <w:szCs w:val="32"/>
          <w:rtl/>
        </w:rPr>
        <w:t>حضر طرفا الدعوى، وحيث اكتف</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الطرفان عليه تم رفع</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القضية للدراسة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 هذا اليوم الموافق</w:t>
      </w:r>
      <w:r w:rsidRPr="008479E7">
        <w:rPr>
          <w:rFonts w:ascii="Traditional Arabic" w:hAnsi="Traditional Arabic" w:cs="Traditional Arabic" w:hint="cs"/>
          <w:sz w:val="32"/>
          <w:szCs w:val="32"/>
          <w:rtl/>
          <w:lang w:bidi="ar-EG"/>
        </w:rPr>
        <w:t xml:space="preserve"> 13/4/1438هـ، </w:t>
      </w:r>
      <w:r w:rsidRPr="008479E7">
        <w:rPr>
          <w:rFonts w:ascii="Traditional Arabic" w:hAnsi="Traditional Arabic" w:cs="Traditional Arabic"/>
          <w:sz w:val="32"/>
          <w:szCs w:val="32"/>
          <w:rtl/>
        </w:rPr>
        <w:t>حضر طرفا الدعوى، وحيث اكتفى الطرفان عل</w:t>
      </w:r>
      <w:r w:rsidRPr="008479E7">
        <w:rPr>
          <w:rFonts w:ascii="Traditional Arabic" w:hAnsi="Traditional Arabic" w:cs="Traditional Arabic" w:hint="cs"/>
          <w:sz w:val="32"/>
          <w:szCs w:val="32"/>
          <w:rtl/>
          <w:lang w:bidi="ar-EG"/>
        </w:rPr>
        <w:t>ي</w:t>
      </w:r>
      <w:r w:rsidRPr="008479E7">
        <w:rPr>
          <w:rFonts w:ascii="Traditional Arabic" w:hAnsi="Traditional Arabic" w:cs="Traditional Arabic"/>
          <w:sz w:val="32"/>
          <w:szCs w:val="32"/>
          <w:rtl/>
        </w:rPr>
        <w:t>ه تم</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رفع الجلسة للمداولة وإصدار الحكم</w:t>
      </w:r>
      <w:r w:rsidRPr="008479E7">
        <w:rPr>
          <w:rFonts w:ascii="Traditional Arabic" w:hAnsi="Traditional Arabic" w:cs="Traditional Arabic"/>
          <w:sz w:val="32"/>
          <w:szCs w:val="32"/>
        </w:rPr>
        <w:t>.</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الأسباب</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8479E7">
        <w:rPr>
          <w:rFonts w:ascii="Traditional Arabic" w:hAnsi="Traditional Arabic" w:cs="Traditional Arabic"/>
          <w:sz w:val="32"/>
          <w:szCs w:val="32"/>
          <w:rtl/>
        </w:rPr>
        <w:t>وبعد سماع الدعوى والإجابة، والاطلاع على أوراق القضية ومستنداتها، وحيث حصر المدعي وكالة طلبه بإلزام</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المدعى عليه بأن يدفع لموكلته مبلغ</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قدره أربعمئة ألف (</w:t>
      </w:r>
      <w:r w:rsidRPr="008479E7">
        <w:rPr>
          <w:rFonts w:ascii="Traditional Arabic" w:hAnsi="Traditional Arabic" w:cs="Traditional Arabic" w:hint="cs"/>
          <w:sz w:val="32"/>
          <w:szCs w:val="32"/>
          <w:rtl/>
          <w:lang w:bidi="ar-EG"/>
        </w:rPr>
        <w:t xml:space="preserve">400.000) ريال </w:t>
      </w:r>
      <w:r w:rsidRPr="008479E7">
        <w:rPr>
          <w:rFonts w:ascii="Traditional Arabic" w:hAnsi="Traditional Arabic" w:cs="Traditional Arabic"/>
          <w:sz w:val="32"/>
          <w:szCs w:val="32"/>
          <w:rtl/>
        </w:rPr>
        <w:t>يمثل ما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صرفه المدعى عليه بصفته عضو</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مجلس إدارة الشركة محل الدعوى للأعضاء رغم خسارة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وحيث إن هذه الدعوى تتعلق بمنازعة بين شركاء</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عليه فإن هذا النزاع يعد متفرع</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عن تطبيق نظام الشركات الصادر بالمرسوم الملكي رقم (م/3) وتاريخ 28/1/1437هـ، فإن ديوان المظالم يختص ولائي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بنظرها والفصل فيها بناء</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على المرسوم الملكي رقم </w:t>
      </w:r>
      <w:r w:rsidRPr="008479E7">
        <w:rPr>
          <w:rFonts w:ascii="Traditional Arabic" w:hAnsi="Traditional Arabic" w:cs="Traditional Arabic" w:hint="cs"/>
          <w:sz w:val="32"/>
          <w:szCs w:val="32"/>
          <w:rtl/>
          <w:lang w:bidi="ar-EG"/>
        </w:rPr>
        <w:t>(</w:t>
      </w:r>
      <w:r w:rsidRPr="008479E7">
        <w:rPr>
          <w:rFonts w:ascii="Traditional Arabic" w:hAnsi="Traditional Arabic" w:cs="Traditional Arabic"/>
          <w:sz w:val="32"/>
          <w:szCs w:val="32"/>
          <w:rtl/>
        </w:rPr>
        <w:t>م/</w:t>
      </w:r>
      <w:r w:rsidRPr="008479E7">
        <w:rPr>
          <w:rFonts w:ascii="Traditional Arabic" w:hAnsi="Traditional Arabic" w:cs="Traditional Arabic" w:hint="cs"/>
          <w:sz w:val="32"/>
          <w:szCs w:val="32"/>
          <w:rtl/>
          <w:lang w:bidi="ar-EG"/>
        </w:rPr>
        <w:t>63)</w:t>
      </w:r>
      <w:r w:rsidRPr="008479E7">
        <w:rPr>
          <w:rFonts w:ascii="Traditional Arabic" w:hAnsi="Traditional Arabic" w:cs="Traditional Arabic"/>
          <w:sz w:val="32"/>
          <w:szCs w:val="32"/>
          <w:rtl/>
        </w:rPr>
        <w:t xml:space="preserve"> وتار</w:t>
      </w:r>
      <w:r w:rsidRPr="008479E7">
        <w:rPr>
          <w:rFonts w:ascii="Traditional Arabic" w:hAnsi="Traditional Arabic" w:cs="Traditional Arabic" w:hint="cs"/>
          <w:sz w:val="32"/>
          <w:szCs w:val="32"/>
          <w:rtl/>
          <w:lang w:bidi="ar-EG"/>
        </w:rPr>
        <w:t>ي</w:t>
      </w:r>
      <w:r w:rsidRPr="008479E7">
        <w:rPr>
          <w:rFonts w:ascii="Traditional Arabic" w:hAnsi="Traditional Arabic" w:cs="Traditional Arabic"/>
          <w:sz w:val="32"/>
          <w:szCs w:val="32"/>
          <w:rtl/>
        </w:rPr>
        <w:t>خ</w:t>
      </w:r>
      <w:r w:rsidRPr="008479E7">
        <w:rPr>
          <w:rFonts w:ascii="Traditional Arabic" w:hAnsi="Traditional Arabic" w:cs="Traditional Arabic" w:hint="cs"/>
          <w:sz w:val="32"/>
          <w:szCs w:val="32"/>
          <w:rtl/>
          <w:lang w:bidi="ar-EG"/>
        </w:rPr>
        <w:t xml:space="preserve"> 26/11/1407هـ، </w:t>
      </w:r>
      <w:r w:rsidRPr="008479E7">
        <w:rPr>
          <w:rFonts w:ascii="Traditional Arabic" w:hAnsi="Traditional Arabic" w:cs="Traditional Arabic"/>
          <w:sz w:val="32"/>
          <w:szCs w:val="32"/>
          <w:rtl/>
        </w:rPr>
        <w:t>كما تختص هذه الدائرة بنظر هذه الدعوى والفصل فيها بناء</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على قرارات معالي رئيس الديوان المنظمة لاختصاص الدوائر التجارية النوعي والمكان</w:t>
      </w:r>
      <w:r w:rsidRPr="008479E7">
        <w:rPr>
          <w:rFonts w:ascii="Traditional Arabic" w:hAnsi="Traditional Arabic" w:cs="Traditional Arabic"/>
          <w:sz w:val="32"/>
          <w:szCs w:val="32"/>
        </w:rPr>
        <w:t>.</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وحيث إن الصفة في الخصومة من شروط قبول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وهي من المسائل الأولية التي يأتي بحثها سابق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على النظر في شكل الدعوى والخو</w:t>
      </w:r>
      <w:r w:rsidRPr="008479E7">
        <w:rPr>
          <w:rFonts w:ascii="Traditional Arabic" w:hAnsi="Traditional Arabic" w:cs="Traditional Arabic" w:hint="cs"/>
          <w:sz w:val="32"/>
          <w:szCs w:val="32"/>
          <w:rtl/>
        </w:rPr>
        <w:t>ض</w:t>
      </w:r>
      <w:r w:rsidRPr="008479E7">
        <w:rPr>
          <w:rFonts w:ascii="Traditional Arabic" w:hAnsi="Traditional Arabic" w:cs="Traditional Arabic"/>
          <w:sz w:val="32"/>
          <w:szCs w:val="32"/>
          <w:rtl/>
        </w:rPr>
        <w:t xml:space="preserve"> في موضوعها وتقضي بها الدائرة دون توقف على طلب أو دفع يبد</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من أحد الخصوم باعتبارها من المسائل الإجرائية المتعلقة بالنظام العام</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وحيث إن صفة </w:t>
      </w:r>
      <w:r w:rsidRPr="008479E7">
        <w:rPr>
          <w:rFonts w:ascii="Traditional Arabic" w:hAnsi="Traditional Arabic" w:cs="Traditional Arabic"/>
          <w:sz w:val="32"/>
          <w:szCs w:val="32"/>
          <w:rtl/>
        </w:rPr>
        <w:lastRenderedPageBreak/>
        <w:t>الخصومة تنعدم في المدعية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وذلك أن المسؤول عن إقامة الدعوى على أعضاء مجلس الإدارة بسبب أخطائهم ه</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 xml:space="preserve"> الجمعية العامة العادية أو من تن</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 xml:space="preserve">به كما هو نص المادة </w:t>
      </w:r>
      <w:r w:rsidRPr="008479E7">
        <w:rPr>
          <w:rFonts w:ascii="Traditional Arabic" w:hAnsi="Traditional Arabic" w:cs="Traditional Arabic" w:hint="cs"/>
          <w:sz w:val="32"/>
          <w:szCs w:val="32"/>
          <w:rtl/>
          <w:lang w:bidi="ar-EG"/>
        </w:rPr>
        <w:t>(79)</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من نظام الشركات حيث نصت على أن</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للشركة أن ترفع دعوى المسؤولية على أعضاء مجلس الإدارة بسبب الأخطاء التي تنشأ منها أضرار </w:t>
      </w:r>
      <w:r w:rsidRPr="008479E7">
        <w:rPr>
          <w:rFonts w:ascii="Traditional Arabic" w:hAnsi="Traditional Arabic" w:cs="Traditional Arabic" w:hint="cs"/>
          <w:sz w:val="32"/>
          <w:szCs w:val="32"/>
          <w:rtl/>
        </w:rPr>
        <w:t>لم</w:t>
      </w:r>
      <w:r w:rsidRPr="008479E7">
        <w:rPr>
          <w:rFonts w:ascii="Traditional Arabic" w:hAnsi="Traditional Arabic" w:cs="Traditional Arabic"/>
          <w:sz w:val="32"/>
          <w:szCs w:val="32"/>
          <w:rtl/>
        </w:rPr>
        <w:t>جموع المساهمين</w:t>
      </w:r>
      <w:r w:rsidRPr="008479E7">
        <w:rPr>
          <w:rFonts w:ascii="Traditional Arabic" w:hAnsi="Traditional Arabic" w:cs="Traditional Arabic"/>
          <w:sz w:val="32"/>
          <w:szCs w:val="32"/>
        </w:rPr>
        <w:t>.</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وتقرر الجمعية العامة العادية رفع هذه الدعوى وتعين من ينوب عن الشركة في مباشر</w:t>
      </w:r>
      <w:r w:rsidRPr="008479E7">
        <w:rPr>
          <w:rFonts w:ascii="Traditional Arabic" w:hAnsi="Traditional Arabic" w:cs="Traditional Arabic" w:hint="cs"/>
          <w:sz w:val="32"/>
          <w:szCs w:val="32"/>
          <w:rtl/>
        </w:rPr>
        <w:t>ت</w:t>
      </w:r>
      <w:r w:rsidRPr="008479E7">
        <w:rPr>
          <w:rFonts w:ascii="Traditional Arabic" w:hAnsi="Traditional Arabic" w:cs="Traditional Arabic"/>
          <w:sz w:val="32"/>
          <w:szCs w:val="32"/>
          <w:rtl/>
        </w:rPr>
        <w:t>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وذلك أن الأصل في الجمعية العامة العادية أنها على اطلاع كامل على ما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يصرف للأعضاء من مكافآت وبدلات وغير ذلك، كما نصت مادة </w:t>
      </w:r>
      <w:r w:rsidRPr="008479E7">
        <w:rPr>
          <w:rFonts w:ascii="Traditional Arabic" w:hAnsi="Traditional Arabic" w:cs="Traditional Arabic" w:hint="cs"/>
          <w:sz w:val="32"/>
          <w:szCs w:val="32"/>
          <w:rtl/>
          <w:lang w:bidi="ar-EG"/>
        </w:rPr>
        <w:t xml:space="preserve">(76) </w:t>
      </w:r>
      <w:r w:rsidRPr="008479E7">
        <w:rPr>
          <w:rFonts w:ascii="Traditional Arabic" w:hAnsi="Traditional Arabic" w:cs="Traditional Arabic"/>
          <w:sz w:val="32"/>
          <w:szCs w:val="32"/>
          <w:rtl/>
        </w:rPr>
        <w:t>من نظام الشركات فقرة (4)</w:t>
      </w:r>
      <w:r w:rsidRPr="008479E7">
        <w:rPr>
          <w:rFonts w:ascii="Traditional Arabic" w:hAnsi="Traditional Arabic" w:cs="Traditional Arabic" w:hint="cs"/>
          <w:sz w:val="32"/>
          <w:szCs w:val="32"/>
          <w:rtl/>
        </w:rPr>
        <w:t xml:space="preserve"> على أن:</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يجب أن يشتمل تقرير مجلس الإدارة إلى الجمعية العامة العادية على بيان شامل لكل ما حصل عليه أعضاء مجلس الإدارة خلال السنة المالية من مكافآت وبدل مصروفات</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وغير ذلك من المزايا. وأن يشتمل كذلك على بيان ما قبضه أعضاء المجلس بوصفهم عاملين أو إداريين أو ما قبضوه نظير أعمال فنية أو إدارية أو استشارات. وأن يشتمل أيض</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على بيان بعدد جلسات المجلس وعدد الجلسات التي حضرها كل عضو من تار</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خ آخر اجتماع للجمعية العامة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كما أنه وإن كان الحق للمساهم المطالبة في حقه لكن لا يجوز للمساهم رفع الدعوى المذكورة إلا إذا كان حق الشركة في رفعها لا يزال قائم</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كما نصت المادة </w:t>
      </w:r>
      <w:r w:rsidRPr="008479E7">
        <w:rPr>
          <w:rFonts w:ascii="Traditional Arabic" w:hAnsi="Traditional Arabic" w:cs="Traditional Arabic" w:hint="cs"/>
          <w:sz w:val="32"/>
          <w:szCs w:val="32"/>
          <w:rtl/>
          <w:lang w:bidi="ar-EG"/>
        </w:rPr>
        <w:t>(80)</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من نظام الشركات</w:t>
      </w:r>
      <w:r w:rsidRPr="008479E7">
        <w:rPr>
          <w:rFonts w:ascii="Traditional Arabic" w:hAnsi="Traditional Arabic" w:cs="Traditional Arabic" w:hint="cs"/>
          <w:sz w:val="32"/>
          <w:szCs w:val="32"/>
          <w:rtl/>
        </w:rPr>
        <w:t xml:space="preserve"> على أن:</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لكل مساهم الحق في رفع دعوى المسؤولية المقررة للشركة على أعضاء مجلس الإدارة إذا كان من شأن الخطأ الذي صدر منهم إلحاق ضرر خاص به. ولا يجوز للمساهم رفع الدعوى المذكورة إلا إذا كان حق الشركة في رفعها لا يزال قائم</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ويجب على المساهم أن يبلغ الشركة بعزمه على رفع الدعوى، مع قصر حقه على المطالبة بالتعويض عن الضرر الخاص الذي لحق به</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لذا ترى الدائرة عدم قبول الدعوى لإقامتها من غير ذي صفة</w:t>
      </w:r>
      <w:r w:rsidRPr="008479E7">
        <w:rPr>
          <w:rFonts w:ascii="Traditional Arabic" w:hAnsi="Traditional Arabic" w:cs="Traditional Arabic" w:hint="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fa-IR"/>
        </w:rPr>
      </w:pPr>
      <w:r w:rsidRPr="008479E7">
        <w:rPr>
          <w:rFonts w:ascii="Traditional Arabic" w:hAnsi="Traditional Arabic" w:cs="Traditional Arabic" w:hint="cs"/>
          <w:b/>
          <w:bCs/>
          <w:sz w:val="32"/>
          <w:szCs w:val="32"/>
          <w:rtl/>
          <w:lang w:bidi="ar-EG"/>
        </w:rPr>
        <w:t>لذلك</w:t>
      </w:r>
      <w:r w:rsidRPr="008479E7">
        <w:rPr>
          <w:rFonts w:ascii="Traditional Arabic" w:hAnsi="Traditional Arabic" w:cs="Traditional Arabic"/>
          <w:b/>
          <w:bCs/>
          <w:sz w:val="32"/>
          <w:szCs w:val="32"/>
          <w:rtl/>
        </w:rPr>
        <w:t xml:space="preserve"> حكمت الدائرة: أول</w:t>
      </w:r>
      <w:r w:rsidRPr="008479E7">
        <w:rPr>
          <w:rFonts w:ascii="Traditional Arabic" w:hAnsi="Traditional Arabic" w:cs="Traditional Arabic" w:hint="cs"/>
          <w:b/>
          <w:bCs/>
          <w:sz w:val="32"/>
          <w:szCs w:val="32"/>
          <w:rtl/>
        </w:rPr>
        <w:t>اً</w:t>
      </w:r>
      <w:r w:rsidRPr="008479E7">
        <w:rPr>
          <w:rFonts w:ascii="Traditional Arabic" w:hAnsi="Traditional Arabic" w:cs="Traditional Arabic"/>
          <w:b/>
          <w:bCs/>
          <w:sz w:val="32"/>
          <w:szCs w:val="32"/>
          <w:rtl/>
        </w:rPr>
        <w:t>: العدول عن الحكم الغيابي الصادر بتاريخ</w:t>
      </w:r>
      <w:r w:rsidRPr="008479E7">
        <w:rPr>
          <w:rFonts w:ascii="Traditional Arabic" w:hAnsi="Traditional Arabic" w:cs="Traditional Arabic" w:hint="cs"/>
          <w:b/>
          <w:bCs/>
          <w:sz w:val="32"/>
          <w:szCs w:val="32"/>
          <w:rtl/>
          <w:lang w:bidi="ar-EG"/>
        </w:rPr>
        <w:t xml:space="preserve"> 24/4/1437هـ. </w:t>
      </w:r>
      <w:r w:rsidRPr="008479E7">
        <w:rPr>
          <w:rFonts w:ascii="Traditional Arabic" w:hAnsi="Traditional Arabic" w:cs="Traditional Arabic"/>
          <w:b/>
          <w:bCs/>
          <w:sz w:val="32"/>
          <w:szCs w:val="32"/>
          <w:rtl/>
        </w:rPr>
        <w:t>ثاني</w:t>
      </w:r>
      <w:r w:rsidRPr="008479E7">
        <w:rPr>
          <w:rFonts w:ascii="Traditional Arabic" w:hAnsi="Traditional Arabic" w:cs="Traditional Arabic" w:hint="cs"/>
          <w:b/>
          <w:bCs/>
          <w:sz w:val="32"/>
          <w:szCs w:val="32"/>
          <w:rtl/>
        </w:rPr>
        <w:t>اً</w:t>
      </w:r>
      <w:r w:rsidRPr="008479E7">
        <w:rPr>
          <w:rFonts w:ascii="Traditional Arabic" w:hAnsi="Traditional Arabic" w:cs="Traditional Arabic"/>
          <w:b/>
          <w:bCs/>
          <w:sz w:val="32"/>
          <w:szCs w:val="32"/>
          <w:rtl/>
        </w:rPr>
        <w:t xml:space="preserve">: عدم قبول الدعوى المقامة من المدعية شركة </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 xml:space="preserve">سجل تجاري </w:t>
      </w:r>
      <w:r w:rsidRPr="008479E7">
        <w:rPr>
          <w:rFonts w:ascii="Traditional Arabic" w:hAnsi="Traditional Arabic" w:cs="Traditional Arabic" w:hint="cs"/>
          <w:b/>
          <w:bCs/>
          <w:sz w:val="32"/>
          <w:szCs w:val="32"/>
          <w:rtl/>
          <w:lang w:bidi="fa-IR"/>
        </w:rPr>
        <w:t>(...)</w:t>
      </w:r>
      <w:r w:rsidRPr="008479E7">
        <w:rPr>
          <w:rFonts w:ascii="Traditional Arabic" w:hAnsi="Traditional Arabic" w:cs="Traditional Arabic"/>
          <w:b/>
          <w:bCs/>
          <w:sz w:val="32"/>
          <w:szCs w:val="32"/>
          <w:rtl/>
        </w:rPr>
        <w:t xml:space="preserve"> ضد المدعى عليه </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 xml:space="preserve">سجل مدني </w:t>
      </w:r>
      <w:r w:rsidRPr="008479E7">
        <w:rPr>
          <w:rFonts w:ascii="Traditional Arabic" w:hAnsi="Traditional Arabic" w:cs="Traditional Arabic" w:hint="cs"/>
          <w:b/>
          <w:bCs/>
          <w:sz w:val="32"/>
          <w:szCs w:val="32"/>
          <w:rtl/>
          <w:lang w:bidi="fa-IR"/>
        </w:rPr>
        <w:t>(...).</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والله الموفق</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وصلى الله</w:t>
      </w:r>
      <w:r w:rsidRPr="008479E7">
        <w:rPr>
          <w:rFonts w:ascii="Traditional Arabic" w:hAnsi="Traditional Arabic" w:cs="Traditional Arabic" w:hint="cs"/>
          <w:b/>
          <w:bCs/>
          <w:sz w:val="32"/>
          <w:szCs w:val="32"/>
          <w:rtl/>
        </w:rPr>
        <w:t xml:space="preserve"> وسلم</w:t>
      </w:r>
      <w:r w:rsidRPr="008479E7">
        <w:rPr>
          <w:rFonts w:ascii="Traditional Arabic" w:hAnsi="Traditional Arabic" w:cs="Traditional Arabic"/>
          <w:b/>
          <w:bCs/>
          <w:sz w:val="32"/>
          <w:szCs w:val="32"/>
          <w:rtl/>
        </w:rPr>
        <w:t xml:space="preserve"> على نبينا محمد وعلى آله وصحبه أجمعين</w:t>
      </w:r>
      <w:r w:rsidRPr="008479E7">
        <w:rPr>
          <w:rFonts w:ascii="Traditional Arabic" w:hAnsi="Traditional Arabic" w:cs="Traditional Arabic" w:hint="cs"/>
          <w:b/>
          <w:b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lang w:bidi="ar-EG"/>
        </w:rPr>
      </w:pP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Pr>
      </w:pPr>
      <w:r w:rsidRPr="008479E7">
        <w:rPr>
          <w:rFonts w:ascii="Traditional Arabic" w:hAnsi="Traditional Arabic" w:cs="Traditional Arabic"/>
          <w:b/>
          <w:bCs/>
          <w:sz w:val="32"/>
          <w:szCs w:val="32"/>
          <w:rtl/>
        </w:rPr>
        <w:t>حكم محكمة الاستئناف</w:t>
      </w:r>
      <w:r w:rsidRPr="008479E7">
        <w:rPr>
          <w:rFonts w:ascii="Traditional Arabic" w:hAnsi="Traditional Arabic" w:cs="Traditional Arabic" w:hint="cs"/>
          <w:b/>
          <w:bCs/>
          <w:sz w:val="32"/>
          <w:szCs w:val="32"/>
          <w:rtl/>
        </w:rPr>
        <w:t>:</w:t>
      </w:r>
    </w:p>
    <w:p w:rsidR="00F37004" w:rsidRPr="008479E7" w:rsidRDefault="00F37004" w:rsidP="00F37004">
      <w:r w:rsidRPr="008479E7">
        <w:rPr>
          <w:rFonts w:ascii="Traditional Arabic" w:hAnsi="Traditional Arabic" w:cs="Traditional Arabic"/>
          <w:b/>
          <w:bCs/>
          <w:sz w:val="32"/>
          <w:szCs w:val="32"/>
          <w:rtl/>
        </w:rPr>
        <w:t xml:space="preserve">حكمت المحكمة بتأييد الحكم فيما انتهى </w:t>
      </w:r>
      <w:r w:rsidRPr="008479E7">
        <w:rPr>
          <w:rFonts w:ascii="Traditional Arabic" w:hAnsi="Traditional Arabic" w:cs="Traditional Arabic" w:hint="cs"/>
          <w:b/>
          <w:bCs/>
          <w:sz w:val="32"/>
          <w:szCs w:val="32"/>
          <w:rtl/>
        </w:rPr>
        <w:t>إ</w:t>
      </w:r>
      <w:r w:rsidRPr="008479E7">
        <w:rPr>
          <w:rFonts w:ascii="Traditional Arabic" w:hAnsi="Traditional Arabic" w:cs="Traditional Arabic"/>
          <w:b/>
          <w:bCs/>
          <w:sz w:val="32"/>
          <w:szCs w:val="32"/>
          <w:rtl/>
        </w:rPr>
        <w:t>ليه من قضاء</w:t>
      </w:r>
      <w:r w:rsidRPr="008479E7">
        <w:rPr>
          <w:rFonts w:ascii="Traditional Arabic" w:hAnsi="Traditional Arabic" w:cs="Traditional Arabic"/>
          <w:b/>
          <w:bCs/>
          <w:sz w:val="32"/>
          <w:szCs w:val="32"/>
        </w:rPr>
        <w:t>.</w:t>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br w:type="page"/>
      </w:r>
      <w:r w:rsidRPr="008479E7">
        <w:rPr>
          <w:rFonts w:ascii="Traditional Arabic" w:hAnsi="Traditional Arabic" w:cs="Traditional Arabic" w:hint="cs"/>
          <w:b/>
          <w:bCs/>
          <w:sz w:val="32"/>
          <w:szCs w:val="32"/>
          <w:rtl/>
        </w:rPr>
        <w:lastRenderedPageBreak/>
        <w:t>رقم القضية في المحكمة الإدارية 895/2/ق لعام 1435هـ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رقم القضية في محكمة الاستئناف الإدارية 1/2/س لعام 1438هـ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تاريخ الجلسة 22/1/1438هـ</w:t>
      </w:r>
    </w:p>
    <w:p w:rsidR="00F37004" w:rsidRPr="008479E7"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الموضوعات</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دعوی - عوارض الخصومة - وقف السير</w:t>
      </w:r>
      <w:r w:rsidRPr="008479E7">
        <w:rPr>
          <w:rFonts w:ascii="Traditional Arabic" w:hAnsi="Traditional Arabic" w:cs="Traditional Arabic" w:hint="cs"/>
          <w:b/>
          <w:bCs/>
          <w:sz w:val="32"/>
          <w:szCs w:val="32"/>
          <w:rtl/>
        </w:rPr>
        <w:t xml:space="preserve"> في الدعوى</w:t>
      </w:r>
      <w:r w:rsidRPr="008479E7">
        <w:rPr>
          <w:rFonts w:ascii="Traditional Arabic" w:hAnsi="Traditional Arabic" w:cs="Traditional Arabic"/>
          <w:b/>
          <w:bCs/>
          <w:sz w:val="32"/>
          <w:szCs w:val="32"/>
          <w:rtl/>
        </w:rPr>
        <w:t xml:space="preserve"> - شركة - محاسبة مدير</w:t>
      </w:r>
      <w:r w:rsidRPr="008479E7">
        <w:rPr>
          <w:rFonts w:ascii="Traditional Arabic" w:hAnsi="Traditional Arabic" w:cs="Traditional Arabic" w:hint="cs"/>
          <w:b/>
          <w:b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8479E7">
        <w:rPr>
          <w:rFonts w:ascii="Traditional Arabic" w:hAnsi="Traditional Arabic" w:cs="Traditional Arabic"/>
          <w:sz w:val="32"/>
          <w:szCs w:val="32"/>
          <w:rtl/>
        </w:rPr>
        <w:t xml:space="preserve">مطالبة المدعية </w:t>
      </w:r>
      <w:r w:rsidRPr="008479E7">
        <w:rPr>
          <w:rFonts w:ascii="Traditional Arabic" w:hAnsi="Traditional Arabic" w:cs="Traditional Arabic" w:hint="cs"/>
          <w:sz w:val="32"/>
          <w:szCs w:val="32"/>
          <w:rtl/>
        </w:rPr>
        <w:t>محاسبة</w:t>
      </w:r>
      <w:r w:rsidRPr="008479E7">
        <w:rPr>
          <w:rFonts w:ascii="Traditional Arabic" w:hAnsi="Traditional Arabic" w:cs="Traditional Arabic"/>
          <w:sz w:val="32"/>
          <w:szCs w:val="32"/>
          <w:rtl/>
        </w:rPr>
        <w:t xml:space="preserve"> شرك</w:t>
      </w:r>
      <w:r w:rsidRPr="008479E7">
        <w:rPr>
          <w:rFonts w:ascii="Traditional Arabic" w:hAnsi="Traditional Arabic" w:cs="Traditional Arabic" w:hint="cs"/>
          <w:sz w:val="32"/>
          <w:szCs w:val="32"/>
          <w:rtl/>
        </w:rPr>
        <w:t>ائ</w:t>
      </w:r>
      <w:r w:rsidRPr="008479E7">
        <w:rPr>
          <w:rFonts w:ascii="Traditional Arabic" w:hAnsi="Traditional Arabic" w:cs="Traditional Arabic"/>
          <w:sz w:val="32"/>
          <w:szCs w:val="32"/>
          <w:rtl/>
        </w:rPr>
        <w:t xml:space="preserve">ها المدعى عليهما عن سوء إدارتهما للشركة نظير ما </w:t>
      </w:r>
      <w:r w:rsidRPr="008479E7">
        <w:rPr>
          <w:rFonts w:ascii="Traditional Arabic" w:hAnsi="Traditional Arabic" w:cs="Traditional Arabic" w:hint="cs"/>
          <w:sz w:val="32"/>
          <w:szCs w:val="32"/>
          <w:rtl/>
        </w:rPr>
        <w:t>ت</w:t>
      </w:r>
      <w:r w:rsidRPr="008479E7">
        <w:rPr>
          <w:rFonts w:ascii="Traditional Arabic" w:hAnsi="Traditional Arabic" w:cs="Traditional Arabic"/>
          <w:sz w:val="32"/>
          <w:szCs w:val="32"/>
          <w:rtl/>
        </w:rPr>
        <w:t>سببا</w:t>
      </w:r>
      <w:r w:rsidRPr="008479E7">
        <w:rPr>
          <w:rFonts w:ascii="Traditional Arabic" w:hAnsi="Traditional Arabic" w:cs="Traditional Arabic" w:hint="cs"/>
          <w:sz w:val="32"/>
          <w:szCs w:val="32"/>
          <w:rtl/>
        </w:rPr>
        <w:t xml:space="preserve"> ب</w:t>
      </w:r>
      <w:r w:rsidRPr="008479E7">
        <w:rPr>
          <w:rFonts w:ascii="Traditional Arabic" w:hAnsi="Traditional Arabic" w:cs="Traditional Arabic"/>
          <w:sz w:val="32"/>
          <w:szCs w:val="32"/>
          <w:rtl/>
        </w:rPr>
        <w:t>ه من خسائر وربح فائت - الشركة محل الدعوى سبق أن أقامت دعوى بذات المطالبة ضد المدير الفعلي للشركة - عدم إمكان الفصل في دعوى المدعية إلا بعد الفصل في موضوع دعوى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وتحديد المدير المسؤول عن خسائرها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أثر ذلك: وقف السير في الدعوى.</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hint="cs"/>
          <w:b/>
          <w:bCs/>
          <w:sz w:val="32"/>
          <w:szCs w:val="32"/>
          <w:rtl/>
          <w:lang w:bidi="ar-EG"/>
        </w:rPr>
        <w:t>مستند الحكم</w:t>
      </w:r>
    </w:p>
    <w:p w:rsidR="00F37004" w:rsidRPr="008479E7" w:rsidRDefault="00F37004" w:rsidP="00F37004">
      <w:pPr>
        <w:pStyle w:val="a3"/>
        <w:numPr>
          <w:ilvl w:val="0"/>
          <w:numId w:val="15"/>
        </w:numPr>
        <w:bidi/>
        <w:spacing w:before="0" w:beforeAutospacing="0" w:afterAutospacing="0"/>
        <w:jc w:val="both"/>
        <w:rPr>
          <w:rFonts w:ascii="Traditional Arabic" w:hAnsi="Traditional Arabic" w:cs="Traditional Arabic"/>
          <w:sz w:val="32"/>
          <w:szCs w:val="32"/>
          <w:lang w:bidi="ar-EG"/>
        </w:rPr>
      </w:pPr>
      <w:r w:rsidRPr="008479E7">
        <w:rPr>
          <w:rFonts w:ascii="Traditional Arabic" w:hAnsi="Traditional Arabic" w:cs="Traditional Arabic"/>
          <w:sz w:val="32"/>
          <w:szCs w:val="32"/>
          <w:rtl/>
        </w:rPr>
        <w:t>المادة (</w:t>
      </w:r>
      <w:r w:rsidRPr="008479E7">
        <w:rPr>
          <w:rFonts w:ascii="Traditional Arabic" w:hAnsi="Traditional Arabic" w:cs="Traditional Arabic"/>
          <w:sz w:val="32"/>
          <w:szCs w:val="32"/>
          <w:rtl/>
          <w:lang w:bidi="fa-IR"/>
        </w:rPr>
        <w:t xml:space="preserve">۸۷) </w:t>
      </w:r>
      <w:r w:rsidRPr="008479E7">
        <w:rPr>
          <w:rFonts w:ascii="Traditional Arabic" w:hAnsi="Traditional Arabic" w:cs="Traditional Arabic"/>
          <w:sz w:val="32"/>
          <w:szCs w:val="32"/>
          <w:rtl/>
        </w:rPr>
        <w:t>من نظام المرافعات الشرعية الصادر بالمرسوم الملكي رقم (م/1) وتار</w:t>
      </w:r>
      <w:r w:rsidRPr="008479E7">
        <w:rPr>
          <w:rFonts w:ascii="Traditional Arabic" w:hAnsi="Traditional Arabic" w:cs="Traditional Arabic" w:hint="cs"/>
          <w:sz w:val="32"/>
          <w:szCs w:val="32"/>
          <w:rtl/>
          <w:lang w:bidi="ar-EG"/>
        </w:rPr>
        <w:t>يخ 22/1/1435هـ.</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الوقائع</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Pr>
      </w:pPr>
      <w:r w:rsidRPr="008479E7">
        <w:rPr>
          <w:rFonts w:ascii="Traditional Arabic" w:hAnsi="Traditional Arabic" w:cs="Traditional Arabic"/>
          <w:sz w:val="32"/>
          <w:szCs w:val="32"/>
          <w:rtl/>
        </w:rPr>
        <w:t>تتلخص وقائع الدعوى</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بالقدر اللازم للحكم</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في أن المدعي وكالة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تقدم إلى المحكمة بلائحة دعوى عن موكلته تضمنت أن موكلته شريكة مع المدعى عليهما في شركة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وأن المدعى عليهما توليا إدارة الشركة بالتناوب</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ونتج عن سوء إدارتهما للشركة خسارتها مبلغ (</w:t>
      </w:r>
      <w:r w:rsidRPr="008479E7">
        <w:rPr>
          <w:rFonts w:ascii="Traditional Arabic" w:hAnsi="Traditional Arabic" w:cs="Traditional Arabic" w:hint="cs"/>
          <w:sz w:val="32"/>
          <w:szCs w:val="32"/>
          <w:rtl/>
          <w:lang w:bidi="ar-EG"/>
        </w:rPr>
        <w:t xml:space="preserve">4.182.240) </w:t>
      </w:r>
      <w:r w:rsidRPr="008479E7">
        <w:rPr>
          <w:rFonts w:ascii="Traditional Arabic" w:hAnsi="Traditional Arabic" w:cs="Traditional Arabic"/>
          <w:sz w:val="32"/>
          <w:szCs w:val="32"/>
          <w:rtl/>
        </w:rPr>
        <w:t>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بحسب إقرارهما بتلك الخسارة، طالب</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في ختام دعواه محاسبة المدعى عليهما عن سوء إدارتهما للشركة وتعويض موكلته عن الخسائر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وبعد قيد الدعوى وإحالتها للدائرة حددت لها جلسة</w:t>
      </w:r>
      <w:r w:rsidRPr="008479E7">
        <w:rPr>
          <w:rFonts w:ascii="Traditional Arabic" w:hAnsi="Traditional Arabic" w:cs="Traditional Arabic" w:hint="cs"/>
          <w:sz w:val="32"/>
          <w:szCs w:val="32"/>
          <w:rtl/>
          <w:lang w:bidi="ar-EG"/>
        </w:rPr>
        <w:t xml:space="preserve"> 16/4/1435هـ </w:t>
      </w:r>
      <w:r w:rsidRPr="008479E7">
        <w:rPr>
          <w:rFonts w:ascii="Traditional Arabic" w:hAnsi="Traditional Arabic" w:cs="Traditional Arabic"/>
          <w:sz w:val="32"/>
          <w:szCs w:val="32"/>
          <w:rtl/>
        </w:rPr>
        <w:t>وفيها أكد المدعي وكالة على ما جاء بلائحة دعواه المتضمنة طلب محاسبة المدعى عليهما عما سببا للشركة من خسائر وإلزامهما بالتعويض، وقدم مذكرة ذكر أنها تتضمن مزيد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من البيان للتعويضات المطالب بها، وبأتعاب المحاماة، وعن الأرباح الفائتة، وجاء في المذكرة أن المدعى عليهما خالفا المادة </w:t>
      </w:r>
      <w:r w:rsidRPr="008479E7">
        <w:rPr>
          <w:rFonts w:ascii="Traditional Arabic" w:hAnsi="Traditional Arabic" w:cs="Traditional Arabic" w:hint="cs"/>
          <w:sz w:val="32"/>
          <w:szCs w:val="32"/>
          <w:rtl/>
          <w:lang w:bidi="fa-IR"/>
        </w:rPr>
        <w:t>(180)</w:t>
      </w:r>
      <w:r w:rsidRPr="008479E7">
        <w:rPr>
          <w:rFonts w:ascii="Traditional Arabic" w:hAnsi="Traditional Arabic" w:cs="Traditional Arabic"/>
          <w:sz w:val="32"/>
          <w:szCs w:val="32"/>
          <w:rtl/>
        </w:rPr>
        <w:t xml:space="preserve"> من نظام الشركات</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والتي توجب على المديرين إذا بلغت خسائر الشركة ذات المس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 xml:space="preserve">ولية المحدودة </w:t>
      </w:r>
      <w:r w:rsidRPr="008479E7">
        <w:rPr>
          <w:rFonts w:ascii="Traditional Arabic" w:hAnsi="Traditional Arabic" w:cs="Traditional Arabic" w:hint="cs"/>
          <w:sz w:val="32"/>
          <w:szCs w:val="32"/>
          <w:rtl/>
          <w:lang w:bidi="ar-EG"/>
        </w:rPr>
        <w:t>(50</w:t>
      </w:r>
      <w:r w:rsidRPr="008479E7">
        <w:rPr>
          <w:rFonts w:ascii="Traditional Arabic" w:hAnsi="Traditional Arabic" w:cs="Traditional Arabic"/>
          <w:sz w:val="32"/>
          <w:szCs w:val="32"/>
          <w:rtl/>
        </w:rPr>
        <w:t>٪</w:t>
      </w:r>
      <w:r w:rsidRPr="008479E7">
        <w:rPr>
          <w:rFonts w:ascii="Traditional Arabic" w:hAnsi="Traditional Arabic" w:cs="Traditional Arabic" w:hint="cs"/>
          <w:sz w:val="32"/>
          <w:szCs w:val="32"/>
          <w:rtl/>
          <w:lang w:bidi="ar-EG"/>
        </w:rPr>
        <w:t>)</w:t>
      </w:r>
      <w:r w:rsidRPr="008479E7">
        <w:rPr>
          <w:rFonts w:ascii="Traditional Arabic" w:hAnsi="Traditional Arabic" w:cs="Traditional Arabic"/>
          <w:sz w:val="32"/>
          <w:szCs w:val="32"/>
          <w:rtl/>
        </w:rPr>
        <w:t xml:space="preserve"> دعوة الشركاء للاجتماع لتقرير مصير الشركة وفق التفصيل المبين بالمذكرة، وزود المدعى عليه وكالة بنسخة منها، وطلب إمهاله للدراسة والرد. وبجلسة</w:t>
      </w:r>
      <w:r w:rsidRPr="008479E7">
        <w:rPr>
          <w:rFonts w:ascii="Traditional Arabic" w:hAnsi="Traditional Arabic" w:cs="Traditional Arabic" w:hint="cs"/>
          <w:sz w:val="32"/>
          <w:szCs w:val="32"/>
          <w:rtl/>
          <w:lang w:bidi="ar-EG"/>
        </w:rPr>
        <w:t xml:space="preserve"> 20/6/1435هـ، </w:t>
      </w:r>
      <w:r w:rsidRPr="008479E7">
        <w:rPr>
          <w:rFonts w:ascii="Traditional Arabic" w:hAnsi="Traditional Arabic" w:cs="Traditional Arabic"/>
          <w:sz w:val="32"/>
          <w:szCs w:val="32"/>
          <w:rtl/>
        </w:rPr>
        <w:t xml:space="preserve">قدم وكيل المدعى عليهما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مذكرة من صفحتين زود وكيل المدعية بنسخة منها، وذكر أن حاصلها: أن الدعوى غير صحيحة لأن المدعى عليهما لم يقوما بأي عمل من أعمال الإدارة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وأن الخسارة التي لحقت بالشركة بسبب المدير التنفيذي، </w:t>
      </w:r>
      <w:r w:rsidRPr="008479E7">
        <w:rPr>
          <w:rFonts w:ascii="Traditional Arabic" w:hAnsi="Traditional Arabic" w:cs="Traditional Arabic"/>
          <w:sz w:val="32"/>
          <w:szCs w:val="32"/>
          <w:rtl/>
        </w:rPr>
        <w:lastRenderedPageBreak/>
        <w:t>الذي أقيمت عليه دعوى أمام هذه الدائرة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وأن المدعية لم تثبت الضرر المدع</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به والخسائر المزعومة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وأن الشركة حالي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تحت التصفية بموجب حكم من الدائرة التجارية الخامسة بهذه المحكمة، وأضاف أن المصفي هو المحاسب القانوني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وجاء في المذكرة أن المدعية لم تقدم ما يثبت أنها دفعت أي مبلغ في هذه الشراكة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وكل المبالغ المدفوعة فهي من موكليه، فطلب المدعي وكالة إمهاله للجواب على مذكرة اليوم، ولتقديم المستندات على ما جاء في الدعوى. وبجلسة</w:t>
      </w:r>
      <w:r w:rsidRPr="008479E7">
        <w:rPr>
          <w:rFonts w:ascii="Traditional Arabic" w:hAnsi="Traditional Arabic" w:cs="Traditional Arabic" w:hint="cs"/>
          <w:sz w:val="32"/>
          <w:szCs w:val="32"/>
          <w:rtl/>
          <w:lang w:bidi="ar-EG"/>
        </w:rPr>
        <w:t xml:space="preserve"> 17/8/1435هـ، </w:t>
      </w:r>
      <w:r w:rsidRPr="008479E7">
        <w:rPr>
          <w:rFonts w:ascii="Traditional Arabic" w:hAnsi="Traditional Arabic" w:cs="Traditional Arabic"/>
          <w:sz w:val="32"/>
          <w:szCs w:val="32"/>
          <w:rtl/>
        </w:rPr>
        <w:t>قدم وكيل المدعية مذكرة من ثلاث صفحات أرفق بها صور عدد من المستندات، زود وكيل المدعى عليهما بنسخة منها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وذكر أن حاصلها: أن المس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ولية عن إدارة الشركة تقع على المدعى عليهما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وأن ما زعماه من أن إدارة الشركة تقع على المدير التنفيذي غير صحيح بموجب الحكم الصادر من هذه الدائرة برقم </w:t>
      </w:r>
      <w:r w:rsidRPr="008479E7">
        <w:rPr>
          <w:rFonts w:ascii="Traditional Arabic" w:hAnsi="Traditional Arabic" w:cs="Traditional Arabic" w:hint="cs"/>
          <w:sz w:val="32"/>
          <w:szCs w:val="32"/>
          <w:rtl/>
          <w:lang w:bidi="fa-IR"/>
        </w:rPr>
        <w:t>(36)</w:t>
      </w:r>
      <w:r w:rsidRPr="008479E7">
        <w:rPr>
          <w:rFonts w:ascii="Traditional Arabic" w:hAnsi="Traditional Arabic" w:cs="Traditional Arabic"/>
          <w:sz w:val="32"/>
          <w:szCs w:val="32"/>
          <w:rtl/>
        </w:rPr>
        <w:t xml:space="preserve"> لعام </w:t>
      </w:r>
      <w:r w:rsidRPr="008479E7">
        <w:rPr>
          <w:rFonts w:ascii="Traditional Arabic" w:hAnsi="Traditional Arabic" w:cs="Traditional Arabic" w:hint="cs"/>
          <w:sz w:val="32"/>
          <w:szCs w:val="32"/>
          <w:rtl/>
          <w:lang w:bidi="ar-EG"/>
        </w:rPr>
        <w:t>1435هـ</w:t>
      </w:r>
      <w:r w:rsidRPr="008479E7">
        <w:rPr>
          <w:rFonts w:ascii="Traditional Arabic" w:hAnsi="Traditional Arabic" w:cs="Traditional Arabic"/>
          <w:sz w:val="32"/>
          <w:szCs w:val="32"/>
          <w:rtl/>
        </w:rPr>
        <w:t xml:space="preserve"> الصادر في القضية</w:t>
      </w:r>
      <w:r w:rsidRPr="008479E7">
        <w:rPr>
          <w:rFonts w:ascii="Traditional Arabic" w:hAnsi="Traditional Arabic" w:cs="Traditional Arabic" w:hint="cs"/>
          <w:sz w:val="32"/>
          <w:szCs w:val="32"/>
          <w:rtl/>
        </w:rPr>
        <w:t xml:space="preserve"> رقم</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fa-IR"/>
        </w:rPr>
        <w:t>9886</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لعام </w:t>
      </w:r>
      <w:r w:rsidRPr="008479E7">
        <w:rPr>
          <w:rFonts w:ascii="Traditional Arabic" w:hAnsi="Traditional Arabic" w:cs="Traditional Arabic" w:hint="cs"/>
          <w:sz w:val="32"/>
          <w:szCs w:val="32"/>
          <w:rtl/>
          <w:lang w:bidi="ar-EG"/>
        </w:rPr>
        <w:t>1433هـ</w:t>
      </w:r>
      <w:r w:rsidRPr="008479E7">
        <w:rPr>
          <w:rFonts w:ascii="Traditional Arabic" w:hAnsi="Traditional Arabic" w:cs="Traditional Arabic"/>
          <w:sz w:val="32"/>
          <w:szCs w:val="32"/>
          <w:rtl/>
        </w:rPr>
        <w:t xml:space="preserve"> والذي أصبح نهائي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من محكمة الاستئناف بمنطقة مكة </w:t>
      </w:r>
      <w:r w:rsidRPr="008479E7">
        <w:rPr>
          <w:rFonts w:ascii="Traditional Arabic" w:hAnsi="Traditional Arabic" w:cs="Traditional Arabic" w:hint="cs"/>
          <w:sz w:val="32"/>
          <w:szCs w:val="32"/>
          <w:rtl/>
        </w:rPr>
        <w:t>ب</w:t>
      </w:r>
      <w:r w:rsidRPr="008479E7">
        <w:rPr>
          <w:rFonts w:ascii="Traditional Arabic" w:hAnsi="Traditional Arabic" w:cs="Traditional Arabic"/>
          <w:sz w:val="32"/>
          <w:szCs w:val="32"/>
          <w:rtl/>
        </w:rPr>
        <w:t xml:space="preserve">حكمها </w:t>
      </w:r>
      <w:r w:rsidRPr="008479E7">
        <w:rPr>
          <w:rFonts w:ascii="Traditional Arabic" w:hAnsi="Traditional Arabic" w:cs="Traditional Arabic" w:hint="cs"/>
          <w:sz w:val="32"/>
          <w:szCs w:val="32"/>
          <w:rtl/>
          <w:lang w:bidi="fa-IR"/>
        </w:rPr>
        <w:t>(69)</w:t>
      </w:r>
      <w:r w:rsidRPr="008479E7">
        <w:rPr>
          <w:rFonts w:ascii="Traditional Arabic" w:hAnsi="Traditional Arabic" w:cs="Traditional Arabic"/>
          <w:sz w:val="32"/>
          <w:szCs w:val="32"/>
          <w:rtl/>
        </w:rPr>
        <w:t xml:space="preserve"> لعام </w:t>
      </w:r>
      <w:r w:rsidRPr="008479E7">
        <w:rPr>
          <w:rFonts w:ascii="Traditional Arabic" w:hAnsi="Traditional Arabic" w:cs="Traditional Arabic" w:hint="cs"/>
          <w:sz w:val="32"/>
          <w:szCs w:val="32"/>
          <w:rtl/>
          <w:lang w:bidi="fa-IR"/>
        </w:rPr>
        <w:t>1435هـ،</w:t>
      </w:r>
      <w:r w:rsidRPr="008479E7">
        <w:rPr>
          <w:rFonts w:ascii="Traditional Arabic" w:hAnsi="Traditional Arabic" w:cs="Traditional Arabic"/>
          <w:sz w:val="32"/>
          <w:szCs w:val="32"/>
          <w:rtl/>
        </w:rPr>
        <w:t xml:space="preserve"> وبذلك يكون المدعى عليهما المس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 xml:space="preserve">ولين عن الخسارة، </w:t>
      </w:r>
      <w:r w:rsidRPr="008479E7">
        <w:rPr>
          <w:rFonts w:ascii="Traditional Arabic" w:hAnsi="Traditional Arabic" w:cs="Traditional Arabic" w:hint="cs"/>
          <w:sz w:val="32"/>
          <w:szCs w:val="32"/>
          <w:rtl/>
        </w:rPr>
        <w:t>و</w:t>
      </w:r>
      <w:r w:rsidRPr="008479E7">
        <w:rPr>
          <w:rFonts w:ascii="Traditional Arabic" w:hAnsi="Traditional Arabic" w:cs="Traditional Arabic"/>
          <w:sz w:val="32"/>
          <w:szCs w:val="32"/>
          <w:rtl/>
        </w:rPr>
        <w:t>أما سداد حصة المدعية فثابتة بموجب عقد التأسيس، أما بخصوص المصفي فنطلب إدخاله في الدعوى، وفق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للتفصيل المبين بالمذكرة، فطلب وكيل المدعى عليهما إمهاله للجواب، فأفهمته الدائرة بأنه فيما يخص حصة المدعية فإن للمدعى عليهما يمين المدعية النافية لما ذكراه من عدم دفعها لقيمة حصتها المدونة في عقد التأسيس، وطلب إمهاله للجواب</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ولما يتعلق بدعوى الشريكة بخصوص الخسائر التي لحقت بالشركة وبيان أسبابها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وبجلسة</w:t>
      </w:r>
      <w:r w:rsidRPr="008479E7">
        <w:rPr>
          <w:rFonts w:ascii="Traditional Arabic" w:hAnsi="Traditional Arabic" w:cs="Traditional Arabic" w:hint="cs"/>
          <w:sz w:val="32"/>
          <w:szCs w:val="32"/>
          <w:rtl/>
          <w:lang w:bidi="ar-EG"/>
        </w:rPr>
        <w:t xml:space="preserve"> 26/11/1435هـ </w:t>
      </w:r>
      <w:r w:rsidRPr="008479E7">
        <w:rPr>
          <w:rFonts w:ascii="Traditional Arabic" w:hAnsi="Traditional Arabic" w:cs="Traditional Arabic"/>
          <w:sz w:val="32"/>
          <w:szCs w:val="32"/>
          <w:rtl/>
        </w:rPr>
        <w:t>قدم المدعى عليه مذكرة من صفحتين أرفق بها صور عدد من المستندات، زود المدعي وكالة بنسخة منها، وطلب أجل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للاطلاع والرد، وجاء في المذكرة أن كل أعمال وتعاقدات الشركة تؤكد بأن المدعى عليهما لم يتوليا إدارة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وأن ما ذكره وكيل المدعية من أن موكليه أقرا بأنهما من تسببا بخسارة الشركة غير صحيح طالب</w:t>
      </w:r>
      <w:r w:rsidRPr="008479E7">
        <w:rPr>
          <w:rFonts w:ascii="Traditional Arabic" w:hAnsi="Traditional Arabic" w:cs="Traditional Arabic" w:hint="cs"/>
          <w:sz w:val="32"/>
          <w:szCs w:val="32"/>
          <w:rtl/>
        </w:rPr>
        <w:t>اً</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صرف النظر عن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وبجلسة</w:t>
      </w:r>
      <w:r w:rsidRPr="008479E7">
        <w:rPr>
          <w:rFonts w:ascii="Traditional Arabic" w:hAnsi="Traditional Arabic" w:cs="Traditional Arabic" w:hint="cs"/>
          <w:sz w:val="32"/>
          <w:szCs w:val="32"/>
          <w:rtl/>
          <w:lang w:bidi="ar-EG"/>
        </w:rPr>
        <w:t xml:space="preserve"> 22/2/1436هـ، </w:t>
      </w:r>
      <w:r w:rsidRPr="008479E7">
        <w:rPr>
          <w:rFonts w:ascii="Traditional Arabic" w:hAnsi="Traditional Arabic" w:cs="Traditional Arabic"/>
          <w:sz w:val="32"/>
          <w:szCs w:val="32"/>
          <w:rtl/>
        </w:rPr>
        <w:t>قدم المدع</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 xml:space="preserve"> وكالة مذكرة من ثلاث صفحات جاء فيها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أن خسائر الشركة بلغت عشرة أضعاف رأس المال</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هذا ضرر بين على موكلته وأن المدعى عليهما لم يقوما بدعوة الشركاء للاجتماع في هذه الحالة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وقد زادت الخسارة ع</w:t>
      </w:r>
      <w:r w:rsidRPr="008479E7">
        <w:rPr>
          <w:rFonts w:ascii="Traditional Arabic" w:hAnsi="Traditional Arabic" w:cs="Traditional Arabic" w:hint="cs"/>
          <w:sz w:val="32"/>
          <w:szCs w:val="32"/>
          <w:rtl/>
        </w:rPr>
        <w:t>لى</w:t>
      </w:r>
      <w:r w:rsidRPr="008479E7">
        <w:rPr>
          <w:rFonts w:ascii="Traditional Arabic" w:hAnsi="Traditional Arabic" w:cs="Traditional Arabic"/>
          <w:sz w:val="32"/>
          <w:szCs w:val="32"/>
          <w:rtl/>
        </w:rPr>
        <w:t xml:space="preserve"> ثلاثة أرباع رأس المال مخالفين نص المادة </w:t>
      </w:r>
      <w:r w:rsidRPr="008479E7">
        <w:rPr>
          <w:rFonts w:ascii="Traditional Arabic" w:hAnsi="Traditional Arabic" w:cs="Traditional Arabic" w:hint="cs"/>
          <w:sz w:val="32"/>
          <w:szCs w:val="32"/>
          <w:rtl/>
          <w:lang w:bidi="ar-EG"/>
        </w:rPr>
        <w:t>(180)</w:t>
      </w:r>
      <w:r w:rsidRPr="008479E7">
        <w:rPr>
          <w:rFonts w:ascii="Traditional Arabic" w:hAnsi="Traditional Arabic" w:cs="Traditional Arabic"/>
          <w:sz w:val="32"/>
          <w:szCs w:val="32"/>
          <w:rtl/>
        </w:rPr>
        <w:t xml:space="preserve"> من نظام الشركات. زود وكيل المدعى عليهما بنسخة منها وباطلاع</w:t>
      </w:r>
      <w:r w:rsidRPr="008479E7">
        <w:rPr>
          <w:rFonts w:ascii="Traditional Arabic" w:hAnsi="Traditional Arabic" w:cs="Traditional Arabic" w:hint="cs"/>
          <w:sz w:val="32"/>
          <w:szCs w:val="32"/>
          <w:rtl/>
        </w:rPr>
        <w:t>ه</w:t>
      </w:r>
      <w:r w:rsidRPr="008479E7">
        <w:rPr>
          <w:rFonts w:ascii="Traditional Arabic" w:hAnsi="Traditional Arabic" w:cs="Traditional Arabic"/>
          <w:sz w:val="32"/>
          <w:szCs w:val="32"/>
          <w:rtl/>
        </w:rPr>
        <w:t xml:space="preserve"> طلب أجل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للجواب</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وبجلسة</w:t>
      </w:r>
      <w:r w:rsidRPr="008479E7">
        <w:rPr>
          <w:rFonts w:ascii="Traditional Arabic" w:hAnsi="Traditional Arabic" w:cs="Traditional Arabic" w:hint="cs"/>
          <w:sz w:val="32"/>
          <w:szCs w:val="32"/>
          <w:rtl/>
          <w:lang w:bidi="ar-EG"/>
        </w:rPr>
        <w:t xml:space="preserve"> 19/4/1436هـ </w:t>
      </w:r>
      <w:r w:rsidRPr="008479E7">
        <w:rPr>
          <w:rFonts w:ascii="Traditional Arabic" w:hAnsi="Traditional Arabic" w:cs="Traditional Arabic"/>
          <w:sz w:val="32"/>
          <w:szCs w:val="32"/>
          <w:rtl/>
        </w:rPr>
        <w:t xml:space="preserve">قدم وكيل المدعى عليهما مذكرة من صفحتين جاء فيها أن </w:t>
      </w:r>
      <w:r w:rsidRPr="008479E7">
        <w:rPr>
          <w:rFonts w:ascii="Traditional Arabic" w:hAnsi="Traditional Arabic" w:cs="Traditional Arabic" w:hint="cs"/>
          <w:sz w:val="32"/>
          <w:szCs w:val="32"/>
          <w:rtl/>
        </w:rPr>
        <w:t xml:space="preserve">(سامي) </w:t>
      </w:r>
      <w:r w:rsidRPr="008479E7">
        <w:rPr>
          <w:rFonts w:ascii="Traditional Arabic" w:hAnsi="Traditional Arabic" w:cs="Traditional Arabic"/>
          <w:sz w:val="32"/>
          <w:szCs w:val="32"/>
          <w:rtl/>
        </w:rPr>
        <w:t>ليس له صفة في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لأن مدير الشركة بحسب عقد التأسيس هو </w:t>
      </w:r>
      <w:r w:rsidRPr="008479E7">
        <w:rPr>
          <w:rFonts w:ascii="Traditional Arabic" w:hAnsi="Traditional Arabic" w:cs="Traditional Arabic" w:hint="cs"/>
          <w:sz w:val="32"/>
          <w:szCs w:val="32"/>
          <w:rtl/>
        </w:rPr>
        <w:t>(محمد)</w:t>
      </w:r>
      <w:r w:rsidRPr="008479E7">
        <w:rPr>
          <w:rFonts w:ascii="Traditional Arabic" w:hAnsi="Traditional Arabic" w:cs="Traditional Arabic"/>
          <w:sz w:val="32"/>
          <w:szCs w:val="32"/>
          <w:rtl/>
        </w:rPr>
        <w:t>، وأنه صدر حكم بتصفية الشركة طالب</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وقف نظر الدعوى لحين انتهاء أعمال التصفية وتحديد الخسائر والمتسبب فيها، إضافة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إلى أن المدعية تطلب التعويض</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في حين لم تبين أركانه الثلاثة وعلاقة موكليه به، زود وكيل المدعية بنسخة منها، وباطلاعه عليها قرر اكتفاءه بما سبق أن قدمه من ردود، وطلب الفصل في الدعوى، ووافقه في ذلك وكيل المدعى عليهما، وبعد اكتفاء الأطراف رفعت الجلسة للمداولة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وأصدرت الدائرة بجلسة</w:t>
      </w:r>
      <w:r w:rsidRPr="008479E7">
        <w:rPr>
          <w:rFonts w:ascii="Traditional Arabic" w:hAnsi="Traditional Arabic" w:cs="Traditional Arabic" w:hint="cs"/>
          <w:sz w:val="32"/>
          <w:szCs w:val="32"/>
          <w:rtl/>
          <w:lang w:bidi="ar-EG"/>
        </w:rPr>
        <w:t xml:space="preserve"> 16/6/1436هـ، </w:t>
      </w:r>
      <w:r w:rsidRPr="008479E7">
        <w:rPr>
          <w:rFonts w:ascii="Traditional Arabic" w:hAnsi="Traditional Arabic" w:cs="Traditional Arabic"/>
          <w:sz w:val="32"/>
          <w:szCs w:val="32"/>
          <w:rtl/>
        </w:rPr>
        <w:t>حكمها القاضي بعدم قبول الدعوى؛ لإقامتها من غير ذي صفة، ورفض طلب المدعية التعويض عن أتعاب المحاماة تأسيس</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على أسباب </w:t>
      </w:r>
      <w:r w:rsidRPr="008479E7">
        <w:rPr>
          <w:rFonts w:ascii="Traditional Arabic" w:hAnsi="Traditional Arabic" w:cs="Traditional Arabic"/>
          <w:sz w:val="32"/>
          <w:szCs w:val="32"/>
          <w:rtl/>
        </w:rPr>
        <w:lastRenderedPageBreak/>
        <w:t>حاصلها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أن الشركة محل علاقة الطرفين في هذه الدعوى</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وهي شركة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سجلها التجاري </w:t>
      </w:r>
      <w:r w:rsidRPr="008479E7">
        <w:rPr>
          <w:rFonts w:ascii="Traditional Arabic" w:hAnsi="Traditional Arabic" w:cs="Traditional Arabic" w:hint="cs"/>
          <w:sz w:val="32"/>
          <w:szCs w:val="32"/>
          <w:rtl/>
          <w:lang w:bidi="fa-IR"/>
        </w:rPr>
        <w:t>(...)</w:t>
      </w:r>
      <w:r w:rsidRPr="008479E7">
        <w:rPr>
          <w:rFonts w:ascii="Traditional Arabic" w:hAnsi="Traditional Arabic" w:cs="Traditional Arabic"/>
          <w:sz w:val="32"/>
          <w:szCs w:val="32"/>
          <w:rtl/>
          <w:lang w:bidi="fa-IR"/>
        </w:rPr>
        <w:t xml:space="preserve"> </w:t>
      </w:r>
      <w:r w:rsidRPr="008479E7">
        <w:rPr>
          <w:rFonts w:ascii="Traditional Arabic" w:hAnsi="Traditional Arabic" w:cs="Traditional Arabic"/>
          <w:sz w:val="32"/>
          <w:szCs w:val="32"/>
          <w:rtl/>
        </w:rPr>
        <w:t xml:space="preserve">قد صدر فيها الحكم رقم </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fa-IR"/>
        </w:rPr>
        <w:t>34/تج/5/2) لعام 1435هـ</w:t>
      </w:r>
      <w:r w:rsidRPr="008479E7">
        <w:rPr>
          <w:rFonts w:ascii="Traditional Arabic" w:hAnsi="Traditional Arabic" w:cs="Traditional Arabic"/>
          <w:sz w:val="32"/>
          <w:szCs w:val="32"/>
          <w:rtl/>
        </w:rPr>
        <w:t xml:space="preserve"> القاضي: </w:t>
      </w:r>
      <w:r w:rsidRPr="008479E7">
        <w:rPr>
          <w:rFonts w:ascii="Traditional Arabic" w:hAnsi="Traditional Arabic" w:cs="Traditional Arabic" w:hint="cs"/>
          <w:sz w:val="32"/>
          <w:szCs w:val="32"/>
          <w:rtl/>
        </w:rPr>
        <w:t>"ب</w:t>
      </w:r>
      <w:r w:rsidRPr="008479E7">
        <w:rPr>
          <w:rFonts w:ascii="Traditional Arabic" w:hAnsi="Traditional Arabic" w:cs="Traditional Arabic"/>
          <w:sz w:val="32"/>
          <w:szCs w:val="32"/>
          <w:rtl/>
        </w:rPr>
        <w:t xml:space="preserve">حل وتصفية شركة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وتعيين المحاسب القانوني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مصفي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تكون له كافة الصلاحيات اللازمة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لتحقيق هذا الغرض وفق المنصوص عليه في الباب الحادي عشر من نظام الشركات</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وهو الممثل لهذه الشركة أمام القضاء وكافة الجهات الرسمية وغيرها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وله المطالبة بحقوقها وتحصيلها رضاء أو قضاء</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وعليه اتخاذ كافة الإجراءات المنصوص عليها في نظام الشركات</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على أن تكون أتعابه مبلغ</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قدره خمسة وستون ألف ريال تدفع من الشركاء</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كل شريك حسب حصته في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وله حق توكيل الغير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وقرر الطرفان القناعة به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وبذلك أصبح الحكم نهائي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واجب النفاذ</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وأن طلب المدعية محاسبة المدعى عليهما عن سوء إدارتهما للشركة نظير ما سبباه من خسائر وتعويضها عن تلك الخسائر التي لحقت بالشركة بسبب المدع</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عليهما، وطلب معاقبتهما قضاء</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للمادة </w:t>
      </w:r>
      <w:r w:rsidRPr="008479E7">
        <w:rPr>
          <w:rFonts w:ascii="Traditional Arabic" w:hAnsi="Traditional Arabic" w:cs="Traditional Arabic" w:hint="cs"/>
          <w:sz w:val="32"/>
          <w:szCs w:val="32"/>
          <w:rtl/>
          <w:lang w:bidi="fa-IR"/>
        </w:rPr>
        <w:t>(229)</w:t>
      </w:r>
      <w:r w:rsidRPr="008479E7">
        <w:rPr>
          <w:rFonts w:ascii="Traditional Arabic" w:hAnsi="Traditional Arabic" w:cs="Traditional Arabic"/>
          <w:sz w:val="32"/>
          <w:szCs w:val="32"/>
          <w:rtl/>
        </w:rPr>
        <w:t xml:space="preserve"> من نظام الشركات هو من صميم عمل المصفي ولا صفة للمدعية في المطالبة به، وإنما على المصفي الممثل للشركة أمام القضاء بعد الحكم بتصفيتها مطالبة المتسبب في خسارة الشركة بتعويض الشركة عما تسبب فيه من خسائر متى ثبت ذلك، وأن للمدعية الحق في إقامة دعوى على المصفي إذا امتنع عن مطالبة المدير</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ن إذا ثبت تسببهما في خسارة الشركة وتعويضها عما خسرت بسببهما، وأن طلب المدعية التعويض عن أتعاب المحاماة البالغ قدرها </w:t>
      </w:r>
      <w:r w:rsidRPr="008479E7">
        <w:rPr>
          <w:rFonts w:ascii="Traditional Arabic" w:hAnsi="Traditional Arabic" w:cs="Traditional Arabic" w:hint="cs"/>
          <w:sz w:val="32"/>
          <w:szCs w:val="32"/>
          <w:rtl/>
          <w:lang w:bidi="fa-IR"/>
        </w:rPr>
        <w:t>(150.000)</w:t>
      </w:r>
      <w:r w:rsidRPr="008479E7">
        <w:rPr>
          <w:rFonts w:ascii="Traditional Arabic" w:hAnsi="Traditional Arabic" w:cs="Traditional Arabic"/>
          <w:sz w:val="32"/>
          <w:szCs w:val="32"/>
          <w:rtl/>
        </w:rPr>
        <w:t xml:space="preserve"> ريال، وأنه لما كانت المدعية لا صفة لها في طلبها الرئيسي في هذه القضية فإنها لا تستحق التعويض عن أتعاب المحاماة. وبإعلان الحكم قرر وكيل المدعية عدم القناعة به وتقدم بلائحته الاعتراضية عليه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وبعد إحالة القضية إلى الدائرة التجارية الثانية بمحكمة الاستئناف الإدارية بمنطقة مكة المكرمة أصدرت حكمها في قضية الاستئناف رقم </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fa-IR"/>
        </w:rPr>
        <w:t xml:space="preserve">4199/2/س) لعام 1436هـ </w:t>
      </w:r>
      <w:r w:rsidRPr="008479E7">
        <w:rPr>
          <w:rFonts w:ascii="Traditional Arabic" w:hAnsi="Traditional Arabic" w:cs="Traditional Arabic"/>
          <w:sz w:val="32"/>
          <w:szCs w:val="32"/>
          <w:rtl/>
        </w:rPr>
        <w:t>بتاريخ</w:t>
      </w:r>
      <w:r w:rsidRPr="008479E7">
        <w:rPr>
          <w:rFonts w:ascii="Traditional Arabic" w:hAnsi="Traditional Arabic" w:cs="Traditional Arabic" w:hint="cs"/>
          <w:sz w:val="32"/>
          <w:szCs w:val="32"/>
          <w:rtl/>
          <w:lang w:bidi="ar-EG"/>
        </w:rPr>
        <w:t xml:space="preserve"> 14/10/1436هـ، </w:t>
      </w:r>
      <w:r w:rsidRPr="008479E7">
        <w:rPr>
          <w:rFonts w:ascii="Traditional Arabic" w:hAnsi="Traditional Arabic" w:cs="Traditional Arabic"/>
          <w:sz w:val="32"/>
          <w:szCs w:val="32"/>
          <w:rtl/>
        </w:rPr>
        <w:t>القاضي بنقض حكم الدائرة تأسيس</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على أسباب حاصلها أنه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لما كانت المدعية تطالب عن نفسها فإن لها الحق أن تطالب بصفتها شريكة عن نفسها لا عن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و</w:t>
      </w:r>
      <w:r w:rsidRPr="008479E7">
        <w:rPr>
          <w:rFonts w:ascii="Traditional Arabic" w:hAnsi="Traditional Arabic" w:cs="Traditional Arabic"/>
          <w:sz w:val="32"/>
          <w:szCs w:val="32"/>
          <w:rtl/>
        </w:rPr>
        <w:t xml:space="preserve">إذ تبين من الدعوى أنها مطالبة المدعى عليهما بتعويضهما عن ما تدعيه من مخالفات في إدارة الشركة والتعويض لها هي وليس للشركة، </w:t>
      </w:r>
      <w:r w:rsidRPr="008479E7">
        <w:rPr>
          <w:rFonts w:ascii="Traditional Arabic" w:hAnsi="Traditional Arabic" w:cs="Traditional Arabic" w:hint="cs"/>
          <w:sz w:val="32"/>
          <w:szCs w:val="32"/>
          <w:rtl/>
        </w:rPr>
        <w:t>بينما</w:t>
      </w:r>
      <w:r w:rsidRPr="008479E7">
        <w:rPr>
          <w:rFonts w:ascii="Traditional Arabic" w:hAnsi="Traditional Arabic" w:cs="Traditional Arabic"/>
          <w:sz w:val="32"/>
          <w:szCs w:val="32"/>
          <w:rtl/>
        </w:rPr>
        <w:t xml:space="preserve"> المصفي له أن يطالب باسم الشركة وليس الشركاء، وبما أن الأمر ما ذكر فإنها تكون ذات صفة في المطالبة عن نفسها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وبعد إحالة القضية إلى الدائرة بتاريخ</w:t>
      </w:r>
      <w:r w:rsidRPr="008479E7">
        <w:rPr>
          <w:rFonts w:ascii="Traditional Arabic" w:hAnsi="Traditional Arabic" w:cs="Traditional Arabic" w:hint="cs"/>
          <w:sz w:val="32"/>
          <w:szCs w:val="32"/>
          <w:rtl/>
          <w:lang w:bidi="ar-EG"/>
        </w:rPr>
        <w:t xml:space="preserve"> 8/11/1436هـ، </w:t>
      </w:r>
      <w:r w:rsidRPr="008479E7">
        <w:rPr>
          <w:rFonts w:ascii="Traditional Arabic" w:hAnsi="Traditional Arabic" w:cs="Traditional Arabic"/>
          <w:sz w:val="32"/>
          <w:szCs w:val="32"/>
          <w:rtl/>
        </w:rPr>
        <w:t>عقدت لنظرها عدة جلسات</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وفيها سألت الدائرة وكيل المدعية عن علاقة </w:t>
      </w:r>
      <w:r w:rsidRPr="008479E7">
        <w:rPr>
          <w:rFonts w:ascii="Traditional Arabic" w:hAnsi="Traditional Arabic" w:cs="Traditional Arabic" w:hint="cs"/>
          <w:sz w:val="32"/>
          <w:szCs w:val="32"/>
          <w:rtl/>
        </w:rPr>
        <w:t xml:space="preserve">(ناصر) </w:t>
      </w:r>
      <w:r w:rsidRPr="008479E7">
        <w:rPr>
          <w:rFonts w:ascii="Traditional Arabic" w:hAnsi="Traditional Arabic" w:cs="Traditional Arabic"/>
          <w:sz w:val="32"/>
          <w:szCs w:val="32"/>
          <w:rtl/>
        </w:rPr>
        <w:t xml:space="preserve">بالشركة وعن وجه مطالبته للشريك </w:t>
      </w:r>
      <w:r w:rsidRPr="008479E7">
        <w:rPr>
          <w:rFonts w:ascii="Traditional Arabic" w:hAnsi="Traditional Arabic" w:cs="Traditional Arabic" w:hint="cs"/>
          <w:sz w:val="32"/>
          <w:szCs w:val="32"/>
          <w:rtl/>
        </w:rPr>
        <w:t xml:space="preserve">(سامي) </w:t>
      </w:r>
      <w:r w:rsidRPr="008479E7">
        <w:rPr>
          <w:rFonts w:ascii="Traditional Arabic" w:hAnsi="Traditional Arabic" w:cs="Traditional Arabic"/>
          <w:sz w:val="32"/>
          <w:szCs w:val="32"/>
          <w:rtl/>
        </w:rPr>
        <w:t>في الدعوى، فاستمهل لذلك. ثم قدم المدعي وكالة مذكرة من أربع ورقات ألحق بها مرفقين، ذكر أن خلاصتها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أن </w:t>
      </w:r>
      <w:r w:rsidRPr="008479E7">
        <w:rPr>
          <w:rFonts w:ascii="Traditional Arabic" w:hAnsi="Traditional Arabic" w:cs="Traditional Arabic" w:hint="cs"/>
          <w:sz w:val="32"/>
          <w:szCs w:val="32"/>
          <w:rtl/>
        </w:rPr>
        <w:t xml:space="preserve">(ناصر) </w:t>
      </w:r>
      <w:r w:rsidRPr="008479E7">
        <w:rPr>
          <w:rFonts w:ascii="Traditional Arabic" w:hAnsi="Traditional Arabic" w:cs="Traditional Arabic"/>
          <w:sz w:val="32"/>
          <w:szCs w:val="32"/>
          <w:rtl/>
        </w:rPr>
        <w:t>ليس مدير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للشركة وإنما كان مجرد مسؤول عن الأبحاث العلمية للشركة، ونائب</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للرئيس التنفيذي </w:t>
      </w:r>
      <w:r w:rsidRPr="008479E7">
        <w:rPr>
          <w:rFonts w:ascii="Traditional Arabic" w:hAnsi="Traditional Arabic" w:cs="Traditional Arabic" w:hint="cs"/>
          <w:sz w:val="32"/>
          <w:szCs w:val="32"/>
          <w:rtl/>
        </w:rPr>
        <w:t>(سامي)</w:t>
      </w:r>
      <w:r w:rsidRPr="008479E7">
        <w:rPr>
          <w:rFonts w:ascii="Traditional Arabic" w:hAnsi="Traditional Arabic" w:cs="Traditional Arabic"/>
          <w:sz w:val="32"/>
          <w:szCs w:val="32"/>
          <w:rtl/>
        </w:rPr>
        <w:t xml:space="preserve">، وقد أقر بذلك </w:t>
      </w:r>
      <w:r w:rsidRPr="008479E7">
        <w:rPr>
          <w:rFonts w:ascii="Traditional Arabic" w:hAnsi="Traditional Arabic" w:cs="Traditional Arabic" w:hint="cs"/>
          <w:sz w:val="32"/>
          <w:szCs w:val="32"/>
          <w:rtl/>
        </w:rPr>
        <w:t xml:space="preserve">(ناصر) </w:t>
      </w:r>
      <w:r w:rsidRPr="008479E7">
        <w:rPr>
          <w:rFonts w:ascii="Traditional Arabic" w:hAnsi="Traditional Arabic" w:cs="Traditional Arabic"/>
          <w:sz w:val="32"/>
          <w:szCs w:val="32"/>
          <w:rtl/>
        </w:rPr>
        <w:t>كما في خطابه المرفق بمذكرته المحررة في</w:t>
      </w:r>
      <w:r w:rsidRPr="008479E7">
        <w:rPr>
          <w:rFonts w:ascii="Traditional Arabic" w:hAnsi="Traditional Arabic" w:cs="Traditional Arabic" w:hint="cs"/>
          <w:sz w:val="32"/>
          <w:szCs w:val="32"/>
          <w:rtl/>
          <w:lang w:bidi="ar-EG"/>
        </w:rPr>
        <w:t xml:space="preserve"> 2/2/2009م، </w:t>
      </w:r>
      <w:r w:rsidRPr="008479E7">
        <w:rPr>
          <w:rFonts w:ascii="Traditional Arabic" w:hAnsi="Traditional Arabic" w:cs="Traditional Arabic"/>
          <w:sz w:val="32"/>
          <w:szCs w:val="32"/>
          <w:rtl/>
        </w:rPr>
        <w:t xml:space="preserve">فسألت الدائرة وكيل المدعى عليها: هل تم تعيين </w:t>
      </w:r>
      <w:r w:rsidRPr="008479E7">
        <w:rPr>
          <w:rFonts w:ascii="Traditional Arabic" w:hAnsi="Traditional Arabic" w:cs="Traditional Arabic" w:hint="cs"/>
          <w:sz w:val="32"/>
          <w:szCs w:val="32"/>
          <w:rtl/>
        </w:rPr>
        <w:t xml:space="preserve">(ناصر) </w:t>
      </w:r>
      <w:r w:rsidRPr="008479E7">
        <w:rPr>
          <w:rFonts w:ascii="Traditional Arabic" w:hAnsi="Traditional Arabic" w:cs="Traditional Arabic"/>
          <w:sz w:val="32"/>
          <w:szCs w:val="32"/>
          <w:rtl/>
        </w:rPr>
        <w:t>مدير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تنفيذي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للشركة بعقد مستقل وبموجب موافقة جميع الشركاء طبق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للمادة العاشرة من عقد التأسيس؟ فأجاب بأنه لم يتم تعيينه </w:t>
      </w:r>
      <w:r w:rsidRPr="008479E7">
        <w:rPr>
          <w:rFonts w:ascii="Traditional Arabic" w:hAnsi="Traditional Arabic" w:cs="Traditional Arabic"/>
          <w:sz w:val="32"/>
          <w:szCs w:val="32"/>
          <w:rtl/>
        </w:rPr>
        <w:lastRenderedPageBreak/>
        <w:t>بعقد مستقل</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إلا أنه كان المدير الفعلي للشركة بموافقة المدعى عليهما، وبعلم المدعية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حيث إنها ابنته وشريكة في الشركة، ولا يخفى عليها أن والدها كان يدير الشركة، ولم تعترض على ذلك، وذكر أنه يكتفي بجوابه المدون في الإجابة على مذكرة المدعية، ثم قدم وكيل المدعية مستند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ذكر أنه يتضمن استقالة </w:t>
      </w:r>
      <w:r w:rsidRPr="008479E7">
        <w:rPr>
          <w:rFonts w:ascii="Traditional Arabic" w:hAnsi="Traditional Arabic" w:cs="Traditional Arabic" w:hint="cs"/>
          <w:sz w:val="32"/>
          <w:szCs w:val="32"/>
          <w:rtl/>
        </w:rPr>
        <w:t xml:space="preserve">(محمد) </w:t>
      </w:r>
      <w:r w:rsidRPr="008479E7">
        <w:rPr>
          <w:rFonts w:ascii="Traditional Arabic" w:hAnsi="Traditional Arabic" w:cs="Traditional Arabic"/>
          <w:sz w:val="32"/>
          <w:szCs w:val="32"/>
          <w:rtl/>
        </w:rPr>
        <w:t>من الشركة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وباطلاع وكيل المدعى عليهما على المستند ذكر أن هذا المستند صورة ولا يحتج به، ولم يسبق لموكله الاطلاع عليه، ولا يزال </w:t>
      </w:r>
      <w:r w:rsidRPr="008479E7">
        <w:rPr>
          <w:rFonts w:ascii="Traditional Arabic" w:hAnsi="Traditional Arabic" w:cs="Traditional Arabic" w:hint="cs"/>
          <w:sz w:val="32"/>
          <w:szCs w:val="32"/>
          <w:rtl/>
        </w:rPr>
        <w:t xml:space="preserve">(محمد) </w:t>
      </w:r>
      <w:r w:rsidRPr="008479E7">
        <w:rPr>
          <w:rFonts w:ascii="Traditional Arabic" w:hAnsi="Traditional Arabic" w:cs="Traditional Arabic"/>
          <w:sz w:val="32"/>
          <w:szCs w:val="32"/>
          <w:rtl/>
        </w:rPr>
        <w:t>هو المدير في عقد التأسيس، وطلب إحضار أصل المستند، فعقب المدعي وكالة بأنه لا يوجد لديه أصل للمستند، ثم قرر الطرفان اكتفاءهما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جلسة هذا اليوم تشير الدائرة إلى أنه أحيل إليها القضية رقم </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fa-IR"/>
        </w:rPr>
        <w:t>9886</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لعام </w:t>
      </w:r>
      <w:r w:rsidRPr="008479E7">
        <w:rPr>
          <w:rFonts w:ascii="Traditional Arabic" w:hAnsi="Traditional Arabic" w:cs="Traditional Arabic" w:hint="cs"/>
          <w:sz w:val="32"/>
          <w:szCs w:val="32"/>
          <w:rtl/>
          <w:lang w:bidi="ar-EG"/>
        </w:rPr>
        <w:t>1433هـ</w:t>
      </w:r>
      <w:r w:rsidRPr="008479E7">
        <w:rPr>
          <w:rFonts w:ascii="Traditional Arabic" w:hAnsi="Traditional Arabic" w:cs="Traditional Arabic"/>
          <w:sz w:val="32"/>
          <w:szCs w:val="32"/>
          <w:rtl/>
        </w:rPr>
        <w:t xml:space="preserve"> المقامة من شركة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ضد </w:t>
      </w:r>
      <w:r w:rsidRPr="008479E7">
        <w:rPr>
          <w:rFonts w:ascii="Traditional Arabic" w:hAnsi="Traditional Arabic" w:cs="Traditional Arabic" w:hint="cs"/>
          <w:sz w:val="32"/>
          <w:szCs w:val="32"/>
          <w:rtl/>
        </w:rPr>
        <w:t xml:space="preserve">(ناصر) </w:t>
      </w:r>
      <w:r w:rsidRPr="008479E7">
        <w:rPr>
          <w:rFonts w:ascii="Traditional Arabic" w:hAnsi="Traditional Arabic" w:cs="Traditional Arabic"/>
          <w:sz w:val="32"/>
          <w:szCs w:val="32"/>
          <w:rtl/>
        </w:rPr>
        <w:t>بطلب إلزامه بتحمل ديون الشركة لكونه المدير الفعلي لها، والتي صدر فيها حكم</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الدائرة رقم </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ar-EG"/>
        </w:rPr>
        <w:t>36</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لعام </w:t>
      </w:r>
      <w:r w:rsidRPr="008479E7">
        <w:rPr>
          <w:rFonts w:ascii="Traditional Arabic" w:hAnsi="Traditional Arabic" w:cs="Traditional Arabic" w:hint="cs"/>
          <w:sz w:val="32"/>
          <w:szCs w:val="32"/>
          <w:rtl/>
          <w:lang w:bidi="ar-EG"/>
        </w:rPr>
        <w:t>1435هـ</w:t>
      </w:r>
      <w:r w:rsidRPr="008479E7">
        <w:rPr>
          <w:rFonts w:ascii="Traditional Arabic" w:hAnsi="Traditional Arabic" w:cs="Traditional Arabic"/>
          <w:sz w:val="32"/>
          <w:szCs w:val="32"/>
          <w:rtl/>
        </w:rPr>
        <w:t xml:space="preserve"> القاضي بعدم اختصاص ديوان المظالم ولائي</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بنظر القضية، والمؤيد بحكم الدائرة التجارية الثانية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محكمة الاستئناف الإدارية بمنطقة مكة المكرمة برقم </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fa-IR"/>
        </w:rPr>
        <w:t xml:space="preserve">69/2) لعام 1435هـ </w:t>
      </w:r>
      <w:r w:rsidRPr="008479E7">
        <w:rPr>
          <w:rFonts w:ascii="Traditional Arabic" w:hAnsi="Traditional Arabic" w:cs="Traditional Arabic"/>
          <w:sz w:val="32"/>
          <w:szCs w:val="32"/>
          <w:rtl/>
        </w:rPr>
        <w:t xml:space="preserve">في قضية الاستئناف رقم </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ar-EG"/>
        </w:rPr>
        <w:t xml:space="preserve">2814/2/س) لعام 1435هـ، </w:t>
      </w:r>
      <w:r w:rsidRPr="008479E7">
        <w:rPr>
          <w:rFonts w:ascii="Traditional Arabic" w:hAnsi="Traditional Arabic" w:cs="Traditional Arabic"/>
          <w:sz w:val="32"/>
          <w:szCs w:val="32"/>
          <w:rtl/>
        </w:rPr>
        <w:t xml:space="preserve">والمتضمن: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بشأن ما ذكر باعتراض الشركة المدعية من أن المدعى عليه مارس الإدارة الفعلية للشركة وما ذكرته من مستندات على ذلك فإن ذلك</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حتى وإن صح</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لا يجعل المدعى عليه مدير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للشركة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فالمدير يعين بعقد الشركة أو بعقد مستقل</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فإذا لم يكن كذلك لم يعد مدير</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حتى لو مارس الإدارة الفعلية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w:t>
      </w:r>
      <w:r w:rsidRPr="008479E7">
        <w:rPr>
          <w:rFonts w:ascii="Traditional Arabic" w:hAnsi="Traditional Arabic" w:cs="Traditional Arabic" w:hint="cs"/>
          <w:sz w:val="32"/>
          <w:szCs w:val="32"/>
          <w:rtl/>
        </w:rPr>
        <w:t>ب</w:t>
      </w:r>
      <w:r w:rsidRPr="008479E7">
        <w:rPr>
          <w:rFonts w:ascii="Traditional Arabic" w:hAnsi="Traditional Arabic" w:cs="Traditional Arabic"/>
          <w:sz w:val="32"/>
          <w:szCs w:val="32"/>
          <w:rtl/>
        </w:rPr>
        <w:t>حكم تصرفه بأنه فضولي خاضع لإجازة من تم التصرف عنه، ولا ينتج عن ذلك أنه مدير نظامي بحيث يخضع النزاع الناشئ عن إدارته لأحكام نظام الشركات</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وقد أحيلت هذه القضية إلى الدائرة بعد صدور قرار لجنة الفصل في تنازع الاختصاص، القاضي بأن</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القضية من اختصاص ديوان المظالم، لكون القدر الثابت مما قام به المدعى عليه </w:t>
      </w:r>
      <w:r w:rsidRPr="008479E7">
        <w:rPr>
          <w:rFonts w:ascii="Traditional Arabic" w:hAnsi="Traditional Arabic" w:cs="Traditional Arabic" w:hint="cs"/>
          <w:sz w:val="32"/>
          <w:szCs w:val="32"/>
          <w:rtl/>
        </w:rPr>
        <w:t xml:space="preserve">(ناصر) </w:t>
      </w:r>
      <w:r w:rsidRPr="008479E7">
        <w:rPr>
          <w:rFonts w:ascii="Traditional Arabic" w:hAnsi="Traditional Arabic" w:cs="Traditional Arabic"/>
          <w:sz w:val="32"/>
          <w:szCs w:val="32"/>
          <w:rtl/>
        </w:rPr>
        <w:t>بإدارة الشركة كاف</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لتوجيه الدعوى بحقه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وحيث إن موضوع هذه القضية يتعلق بطلب إلزام المدعى عليهما بتحمل ديون الشركة بناء على مس</w:t>
      </w:r>
      <w:r w:rsidRPr="008479E7">
        <w:rPr>
          <w:rFonts w:ascii="Traditional Arabic" w:hAnsi="Traditional Arabic" w:cs="Traditional Arabic" w:hint="cs"/>
          <w:sz w:val="32"/>
          <w:szCs w:val="32"/>
          <w:rtl/>
        </w:rPr>
        <w:t>ؤ</w:t>
      </w:r>
      <w:r w:rsidRPr="008479E7">
        <w:rPr>
          <w:rFonts w:ascii="Traditional Arabic" w:hAnsi="Traditional Arabic" w:cs="Traditional Arabic"/>
          <w:sz w:val="32"/>
          <w:szCs w:val="32"/>
          <w:rtl/>
        </w:rPr>
        <w:t>وليتهما عن الإدارة، وحيث إن الفصل في هذه القضية يتوقف على الفصل في تلك القضية السابقة لها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وبناء عليه فقد رفعت الجلسة للمداولة</w:t>
      </w:r>
      <w:r w:rsidRPr="008479E7">
        <w:rPr>
          <w:rFonts w:ascii="Traditional Arabic" w:hAnsi="Traditional Arabic" w:cs="Traditional Arabic"/>
          <w:sz w:val="32"/>
          <w:szCs w:val="32"/>
        </w:rPr>
        <w:t>.</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hint="cs"/>
          <w:b/>
          <w:bCs/>
          <w:sz w:val="32"/>
          <w:szCs w:val="32"/>
          <w:rtl/>
          <w:lang w:bidi="ar-EG"/>
        </w:rPr>
        <w:t>ال</w:t>
      </w:r>
      <w:r w:rsidRPr="008479E7">
        <w:rPr>
          <w:rFonts w:ascii="Traditional Arabic" w:hAnsi="Traditional Arabic" w:cs="Traditional Arabic"/>
          <w:b/>
          <w:bCs/>
          <w:sz w:val="32"/>
          <w:szCs w:val="32"/>
          <w:rtl/>
        </w:rPr>
        <w:t>أسباب</w:t>
      </w:r>
    </w:p>
    <w:p w:rsidR="00F37004" w:rsidRPr="008479E7" w:rsidRDefault="00F37004" w:rsidP="00F37004">
      <w:pPr>
        <w:pStyle w:val="a3"/>
        <w:bidi/>
        <w:spacing w:before="0" w:beforeAutospacing="0" w:afterAutospacing="0"/>
        <w:jc w:val="both"/>
        <w:rPr>
          <w:rFonts w:cs="Traditional Arabic"/>
          <w:sz w:val="32"/>
          <w:szCs w:val="32"/>
          <w:lang w:bidi="ar-EG"/>
        </w:rPr>
      </w:pPr>
      <w:r w:rsidRPr="008479E7">
        <w:rPr>
          <w:rFonts w:ascii="Traditional Arabic" w:hAnsi="Traditional Arabic" w:cs="Traditional Arabic"/>
          <w:sz w:val="32"/>
          <w:szCs w:val="32"/>
          <w:rtl/>
        </w:rPr>
        <w:t>وحيث إن موضوع هذه الدعوى هو مطالبة المدعية بمحاسبة شر</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ك</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 xml:space="preserve">ها المدعى عليهما عن سوء إدارتهما لشركة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نظير ما سبباه من خسائر وتعويضها عن تلك الخسائر والربع الفائت، وحيث سبق لشركة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إقامة دعوى قيدت برقم </w:t>
      </w:r>
      <w:r w:rsidRPr="008479E7">
        <w:rPr>
          <w:rFonts w:ascii="Traditional Arabic" w:hAnsi="Traditional Arabic" w:cs="Traditional Arabic" w:hint="cs"/>
          <w:sz w:val="32"/>
          <w:szCs w:val="32"/>
          <w:rtl/>
        </w:rPr>
        <w:t>(</w:t>
      </w:r>
      <w:r w:rsidRPr="008479E7">
        <w:rPr>
          <w:rFonts w:ascii="Traditional Arabic" w:hAnsi="Traditional Arabic" w:cs="Traditional Arabic" w:hint="cs"/>
          <w:sz w:val="32"/>
          <w:szCs w:val="32"/>
          <w:rtl/>
          <w:lang w:bidi="fa-IR"/>
        </w:rPr>
        <w:t>9886</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لعام </w:t>
      </w:r>
      <w:r w:rsidRPr="008479E7">
        <w:rPr>
          <w:rFonts w:ascii="Traditional Arabic" w:hAnsi="Traditional Arabic" w:cs="Traditional Arabic" w:hint="cs"/>
          <w:sz w:val="32"/>
          <w:szCs w:val="32"/>
          <w:rtl/>
          <w:lang w:bidi="fa-IR"/>
        </w:rPr>
        <w:t>1433هـ</w:t>
      </w:r>
      <w:r w:rsidRPr="008479E7">
        <w:rPr>
          <w:rFonts w:ascii="Traditional Arabic" w:hAnsi="Traditional Arabic" w:cs="Traditional Arabic"/>
          <w:sz w:val="32"/>
          <w:szCs w:val="32"/>
          <w:rtl/>
        </w:rPr>
        <w:t xml:space="preserve"> ضد </w:t>
      </w:r>
      <w:r w:rsidRPr="008479E7">
        <w:rPr>
          <w:rFonts w:ascii="Traditional Arabic" w:hAnsi="Traditional Arabic" w:cs="Traditional Arabic" w:hint="cs"/>
          <w:sz w:val="32"/>
          <w:szCs w:val="32"/>
          <w:rtl/>
        </w:rPr>
        <w:t xml:space="preserve">(ناصر) </w:t>
      </w:r>
      <w:r w:rsidRPr="008479E7">
        <w:rPr>
          <w:rFonts w:ascii="Traditional Arabic" w:hAnsi="Traditional Arabic" w:cs="Traditional Arabic"/>
          <w:sz w:val="32"/>
          <w:szCs w:val="32"/>
          <w:rtl/>
        </w:rPr>
        <w:t>بذات المطالبة؛ تأسيس</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على كونه المدير الفعلي للشركة، وقد صدر فيها حكم نهائي بعدم الاختصاص</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ثم أعيدت القضية للدائرة بعد صدور قرار لجنة الفصل في تنازع الاختصاص القاضي بأن الفصل فيها من اختصاص ديوان المظالم، وحيث إن دعوى الشركة سابقة لدعوى المدعية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وحيث إنه لا يمكن الفصل في دعوى المدعية إلا بعد الفصل في موضوع دعوى الشركة وتحديد المدير المسؤول عن خسائرها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الأمر الذي تقرر به الدائرة وقف </w:t>
      </w:r>
      <w:r w:rsidRPr="008479E7">
        <w:rPr>
          <w:rFonts w:ascii="Traditional Arabic" w:hAnsi="Traditional Arabic" w:cs="Traditional Arabic"/>
          <w:sz w:val="32"/>
          <w:szCs w:val="32"/>
          <w:rtl/>
        </w:rPr>
        <w:lastRenderedPageBreak/>
        <w:t>السير في هذه الدعوى إلى حين البت في دعوى الشركة بحكم نهائي، استناد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إلى نص المادة (</w:t>
      </w:r>
      <w:r w:rsidRPr="008479E7">
        <w:rPr>
          <w:rFonts w:ascii="Traditional Arabic" w:hAnsi="Traditional Arabic" w:cs="Traditional Arabic"/>
          <w:sz w:val="32"/>
          <w:szCs w:val="32"/>
          <w:rtl/>
          <w:lang w:bidi="fa-IR"/>
        </w:rPr>
        <w:t xml:space="preserve">۸۷) </w:t>
      </w:r>
      <w:r w:rsidRPr="008479E7">
        <w:rPr>
          <w:rFonts w:ascii="Traditional Arabic" w:hAnsi="Traditional Arabic" w:cs="Traditional Arabic"/>
          <w:sz w:val="32"/>
          <w:szCs w:val="32"/>
          <w:rtl/>
        </w:rPr>
        <w:t xml:space="preserve">من نظام المرافعات الشرعية: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وجاء في لائحة هذا المادة</w:t>
      </w:r>
      <w:r w:rsidRPr="008479E7">
        <w:rPr>
          <w:rFonts w:ascii="Traditional Arabic" w:hAnsi="Traditional Arabic" w:cs="Traditional Arabic" w:hint="cs"/>
          <w:sz w:val="32"/>
          <w:szCs w:val="32"/>
          <w:rtl/>
          <w:lang w:bidi="ar-EG"/>
        </w:rPr>
        <w:t xml:space="preserve"> (87/1) </w:t>
      </w:r>
      <w:r w:rsidRPr="008479E7">
        <w:rPr>
          <w:rFonts w:ascii="Traditional Arabic" w:hAnsi="Traditional Arabic" w:cs="Traditional Arabic"/>
          <w:sz w:val="32"/>
          <w:szCs w:val="32"/>
          <w:rtl/>
        </w:rPr>
        <w:t xml:space="preserve">تعليق الحكم الوارد في هذه المادة هو: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وقف السير في الدعوى وقف</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مؤقت</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لتعلق الحكم فيها على الفصل في قضية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مرتبطة بها، سواء أكانت القضية المرتبطة لدى الدائرة نفسها، أم لدى غيره</w:t>
      </w:r>
      <w:r w:rsidRPr="008479E7">
        <w:rPr>
          <w:rFonts w:ascii="Traditional Arabic" w:hAnsi="Traditional Arabic" w:cs="Traditional Arabic" w:hint="cs"/>
          <w:sz w:val="32"/>
          <w:szCs w:val="32"/>
          <w:rtl/>
          <w:lang w:bidi="ar-EG"/>
        </w:rPr>
        <w:t>ا.</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hint="cs"/>
          <w:b/>
          <w:bCs/>
          <w:sz w:val="32"/>
          <w:szCs w:val="32"/>
          <w:rtl/>
          <w:lang w:bidi="ar-EG"/>
        </w:rPr>
        <w:t>لذلك حكمت</w:t>
      </w:r>
      <w:r w:rsidRPr="008479E7">
        <w:rPr>
          <w:rFonts w:ascii="Traditional Arabic" w:hAnsi="Traditional Arabic" w:cs="Traditional Arabic"/>
          <w:b/>
          <w:bCs/>
          <w:sz w:val="32"/>
          <w:szCs w:val="32"/>
          <w:rtl/>
        </w:rPr>
        <w:t xml:space="preserve"> الدائرة: </w:t>
      </w:r>
      <w:r w:rsidRPr="008479E7">
        <w:rPr>
          <w:rFonts w:ascii="Traditional Arabic" w:hAnsi="Traditional Arabic" w:cs="Traditional Arabic" w:hint="cs"/>
          <w:b/>
          <w:bCs/>
          <w:sz w:val="32"/>
          <w:szCs w:val="32"/>
          <w:rtl/>
        </w:rPr>
        <w:t>ب</w:t>
      </w:r>
      <w:r w:rsidRPr="008479E7">
        <w:rPr>
          <w:rFonts w:ascii="Traditional Arabic" w:hAnsi="Traditional Arabic" w:cs="Traditional Arabic"/>
          <w:b/>
          <w:bCs/>
          <w:sz w:val="32"/>
          <w:szCs w:val="32"/>
          <w:rtl/>
        </w:rPr>
        <w:t xml:space="preserve">وقف السير في هذه القضية إلى حين البت في القضية رقم </w:t>
      </w:r>
      <w:r w:rsidRPr="008479E7">
        <w:rPr>
          <w:rFonts w:ascii="Traditional Arabic" w:hAnsi="Traditional Arabic" w:cs="Traditional Arabic" w:hint="cs"/>
          <w:b/>
          <w:bCs/>
          <w:sz w:val="32"/>
          <w:szCs w:val="32"/>
          <w:rtl/>
        </w:rPr>
        <w:t>(</w:t>
      </w:r>
      <w:r w:rsidRPr="008479E7">
        <w:rPr>
          <w:rFonts w:ascii="Traditional Arabic" w:hAnsi="Traditional Arabic" w:cs="Traditional Arabic" w:hint="cs"/>
          <w:b/>
          <w:bCs/>
          <w:sz w:val="32"/>
          <w:szCs w:val="32"/>
          <w:rtl/>
          <w:lang w:bidi="fa-IR"/>
        </w:rPr>
        <w:t>988</w:t>
      </w:r>
      <w:r w:rsidRPr="008479E7">
        <w:rPr>
          <w:rFonts w:ascii="Traditional Arabic" w:hAnsi="Traditional Arabic" w:cs="Traditional Arabic"/>
          <w:sz w:val="32"/>
          <w:szCs w:val="32"/>
          <w:rtl/>
        </w:rPr>
        <w:t>6</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لعام 1433ه بحكم نهائي.</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والله ال</w:t>
      </w:r>
      <w:r w:rsidRPr="008479E7">
        <w:rPr>
          <w:rFonts w:ascii="Traditional Arabic" w:hAnsi="Traditional Arabic" w:cs="Traditional Arabic" w:hint="cs"/>
          <w:b/>
          <w:bCs/>
          <w:sz w:val="32"/>
          <w:szCs w:val="32"/>
          <w:rtl/>
        </w:rPr>
        <w:t>م</w:t>
      </w:r>
      <w:r w:rsidRPr="008479E7">
        <w:rPr>
          <w:rFonts w:ascii="Traditional Arabic" w:hAnsi="Traditional Arabic" w:cs="Traditional Arabic"/>
          <w:b/>
          <w:bCs/>
          <w:sz w:val="32"/>
          <w:szCs w:val="32"/>
          <w:rtl/>
        </w:rPr>
        <w:t>وفق</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وصلى الله</w:t>
      </w:r>
      <w:r w:rsidRPr="008479E7">
        <w:rPr>
          <w:rFonts w:ascii="Traditional Arabic" w:hAnsi="Traditional Arabic" w:cs="Traditional Arabic" w:hint="cs"/>
          <w:b/>
          <w:bCs/>
          <w:sz w:val="32"/>
          <w:szCs w:val="32"/>
          <w:rtl/>
        </w:rPr>
        <w:t xml:space="preserve"> وسلم</w:t>
      </w:r>
      <w:r w:rsidRPr="008479E7">
        <w:rPr>
          <w:rFonts w:ascii="Traditional Arabic" w:hAnsi="Traditional Arabic" w:cs="Traditional Arabic"/>
          <w:b/>
          <w:bCs/>
          <w:sz w:val="32"/>
          <w:szCs w:val="32"/>
          <w:rtl/>
        </w:rPr>
        <w:t xml:space="preserve"> على نبينا محمد وعلى آله وصحبه </w:t>
      </w:r>
      <w:r w:rsidRPr="008479E7">
        <w:rPr>
          <w:rFonts w:ascii="Traditional Arabic" w:hAnsi="Traditional Arabic" w:cs="Traditional Arabic" w:hint="cs"/>
          <w:b/>
          <w:bCs/>
          <w:sz w:val="32"/>
          <w:szCs w:val="32"/>
          <w:rtl/>
        </w:rPr>
        <w:t>أجمعين</w:t>
      </w:r>
      <w:r w:rsidRPr="008479E7">
        <w:rPr>
          <w:rFonts w:ascii="Traditional Arabic" w:hAnsi="Traditional Arabic" w:cs="Traditional Arabic" w:hint="cs"/>
          <w:b/>
          <w:b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Pr>
      </w:pPr>
      <w:r w:rsidRPr="008479E7">
        <w:rPr>
          <w:rFonts w:ascii="Traditional Arabic" w:hAnsi="Traditional Arabic" w:cs="Traditional Arabic"/>
          <w:b/>
          <w:bCs/>
          <w:sz w:val="32"/>
          <w:szCs w:val="32"/>
          <w:rtl/>
        </w:rPr>
        <w:t>حكم محكمة الاستئناف</w:t>
      </w:r>
      <w:r w:rsidRPr="008479E7">
        <w:rPr>
          <w:rFonts w:ascii="Traditional Arabic" w:hAnsi="Traditional Arabic" w:cs="Traditional Arabic" w:hint="cs"/>
          <w:b/>
          <w:bCs/>
          <w:sz w:val="32"/>
          <w:szCs w:val="32"/>
          <w:rtl/>
        </w:rPr>
        <w:t>:</w:t>
      </w:r>
    </w:p>
    <w:p w:rsidR="00F37004" w:rsidRPr="008479E7" w:rsidRDefault="00F37004" w:rsidP="00F37004">
      <w:r w:rsidRPr="008479E7">
        <w:rPr>
          <w:rFonts w:ascii="Traditional Arabic" w:hAnsi="Traditional Arabic" w:cs="Traditional Arabic"/>
          <w:b/>
          <w:bCs/>
          <w:sz w:val="32"/>
          <w:szCs w:val="32"/>
          <w:rtl/>
        </w:rPr>
        <w:t xml:space="preserve">حكمت المحكمة بتأييد الحكم فيما انتهى </w:t>
      </w:r>
      <w:r w:rsidRPr="008479E7">
        <w:rPr>
          <w:rFonts w:ascii="Traditional Arabic" w:hAnsi="Traditional Arabic" w:cs="Traditional Arabic" w:hint="cs"/>
          <w:b/>
          <w:bCs/>
          <w:sz w:val="32"/>
          <w:szCs w:val="32"/>
          <w:rtl/>
        </w:rPr>
        <w:t>إ</w:t>
      </w:r>
      <w:r w:rsidRPr="008479E7">
        <w:rPr>
          <w:rFonts w:ascii="Traditional Arabic" w:hAnsi="Traditional Arabic" w:cs="Traditional Arabic"/>
          <w:b/>
          <w:bCs/>
          <w:sz w:val="32"/>
          <w:szCs w:val="32"/>
          <w:rtl/>
        </w:rPr>
        <w:t>ليه من قضاء.</w:t>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br w:type="page"/>
      </w:r>
      <w:r w:rsidRPr="008479E7">
        <w:rPr>
          <w:rFonts w:ascii="Traditional Arabic" w:hAnsi="Traditional Arabic" w:cs="Traditional Arabic" w:hint="cs"/>
          <w:b/>
          <w:bCs/>
          <w:sz w:val="32"/>
          <w:szCs w:val="32"/>
          <w:rtl/>
        </w:rPr>
        <w:lastRenderedPageBreak/>
        <w:t>رقم القضية في المحكمة الإدارية 718/1/ق لعام 1437هـ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رقم القضية في محكمة الاستئناف الإدارية 3679 لعام 1438هـ</w:t>
      </w:r>
    </w:p>
    <w:p w:rsidR="00F37004" w:rsidRPr="008479E7" w:rsidRDefault="00F37004" w:rsidP="00F37004">
      <w:pPr>
        <w:autoSpaceDE w:val="0"/>
        <w:autoSpaceDN w:val="0"/>
        <w:adjustRightInd w:val="0"/>
        <w:jc w:val="both"/>
        <w:rPr>
          <w:rFonts w:ascii="Traditional Arabic" w:hAnsi="Traditional Arabic" w:cs="Traditional Arabic"/>
          <w:b/>
          <w:bCs/>
          <w:sz w:val="32"/>
          <w:szCs w:val="32"/>
        </w:rPr>
      </w:pPr>
      <w:r w:rsidRPr="008479E7">
        <w:rPr>
          <w:rFonts w:ascii="Traditional Arabic" w:hAnsi="Traditional Arabic" w:cs="Traditional Arabic" w:hint="cs"/>
          <w:b/>
          <w:bCs/>
          <w:sz w:val="32"/>
          <w:szCs w:val="32"/>
          <w:rtl/>
        </w:rPr>
        <w:t>تاريخ الجلسة 20/7/1438هـ</w:t>
      </w:r>
    </w:p>
    <w:p w:rsidR="00F37004" w:rsidRPr="008479E7"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8479E7">
        <w:rPr>
          <w:rFonts w:ascii="Traditional Arabic" w:hAnsi="Traditional Arabic" w:cs="Traditional Arabic" w:hint="cs"/>
          <w:b/>
          <w:bCs/>
          <w:sz w:val="32"/>
          <w:szCs w:val="32"/>
          <w:rtl/>
        </w:rPr>
        <w:t>الموضوعات</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دعوی - عوارض الخصومة - رفض ندب خبير</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 استحالة السير في الدعوى.</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8479E7">
        <w:rPr>
          <w:rFonts w:ascii="Traditional Arabic" w:hAnsi="Traditional Arabic" w:cs="Traditional Arabic"/>
          <w:sz w:val="32"/>
          <w:szCs w:val="32"/>
          <w:rtl/>
        </w:rPr>
        <w:t>مطالبة المدعي إلزام المدعى عليها بدفع قيمة الأعمال التي قام بها لصالح المدعى عليها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والتعويض عن الأضرار التي تسببت بها المدعى عليها - </w:t>
      </w:r>
      <w:r w:rsidRPr="008479E7">
        <w:rPr>
          <w:rFonts w:ascii="Traditional Arabic" w:hAnsi="Traditional Arabic" w:cs="Traditional Arabic" w:hint="cs"/>
          <w:sz w:val="32"/>
          <w:szCs w:val="32"/>
          <w:rtl/>
        </w:rPr>
        <w:t xml:space="preserve">ندب </w:t>
      </w:r>
      <w:r w:rsidRPr="008479E7">
        <w:rPr>
          <w:rFonts w:ascii="Traditional Arabic" w:hAnsi="Traditional Arabic" w:cs="Traditional Arabic"/>
          <w:sz w:val="32"/>
          <w:szCs w:val="32"/>
          <w:rtl/>
        </w:rPr>
        <w:t xml:space="preserve">الدائرة </w:t>
      </w:r>
      <w:r w:rsidRPr="008479E7">
        <w:rPr>
          <w:rFonts w:ascii="Traditional Arabic" w:hAnsi="Traditional Arabic" w:cs="Traditional Arabic" w:hint="cs"/>
          <w:sz w:val="32"/>
          <w:szCs w:val="32"/>
          <w:rtl/>
        </w:rPr>
        <w:t>ل</w:t>
      </w:r>
      <w:r w:rsidRPr="008479E7">
        <w:rPr>
          <w:rFonts w:ascii="Traditional Arabic" w:hAnsi="Traditional Arabic" w:cs="Traditional Arabic"/>
          <w:sz w:val="32"/>
          <w:szCs w:val="32"/>
          <w:rtl/>
        </w:rPr>
        <w:t>خبير هندسي يبين مدى التزام كل طرف ببنود العقد والإخلالات الواقعة منهما أو من أحدهما وفحص جميع الأعمال - رفض المدعي ندب خبير هندسي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مع إفهام الدائرة له بأن اتخاذ هذا الإجراء لن يعطل حقه أو يبطله</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أثر ذلك: عدم قبول الدعوى</w:t>
      </w:r>
      <w:r w:rsidRPr="008479E7">
        <w:rPr>
          <w:rFonts w:ascii="Traditional Arabic" w:hAnsi="Traditional Arabic" w:cs="Traditional Arabic" w:hint="cs"/>
          <w:sz w:val="32"/>
          <w:szCs w:val="32"/>
          <w:rtl/>
          <w:lang w:bidi="ar-EG"/>
        </w:rPr>
        <w:t>.</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الوقائع</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Pr>
      </w:pPr>
      <w:r w:rsidRPr="008479E7">
        <w:rPr>
          <w:rFonts w:ascii="Traditional Arabic" w:hAnsi="Traditional Arabic" w:cs="Traditional Arabic"/>
          <w:sz w:val="32"/>
          <w:szCs w:val="32"/>
          <w:rtl/>
        </w:rPr>
        <w:t>تتحصل وقائع هذه الدعوى</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بالقدر اللازم لإصدار هذا الحكم وحسبما يتبين من أوراقها</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 xml:space="preserve"> في أنه تقدم إلى المحكمة الإدارية بالرياض المدعي </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المثبت هويته وصفته بضبط القضية، بلائحة دعوی</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 xml:space="preserve">يختصم فيها المدعى عليها، قيدت قضية بالرقم المشار إليه أعلاه، وأحيلت إلى هذه الدائرة، وحددت لها جلسة يوم الخميس </w:t>
      </w:r>
      <w:r w:rsidRPr="008479E7">
        <w:rPr>
          <w:rFonts w:ascii="Traditional Arabic" w:hAnsi="Traditional Arabic" w:cs="Traditional Arabic" w:hint="cs"/>
          <w:sz w:val="32"/>
          <w:szCs w:val="32"/>
          <w:rtl/>
          <w:lang w:bidi="ar-EG"/>
        </w:rPr>
        <w:t>25/4/1437هـ</w:t>
      </w:r>
      <w:r w:rsidRPr="008479E7">
        <w:rPr>
          <w:rFonts w:ascii="Traditional Arabic" w:hAnsi="Traditional Arabic" w:cs="Traditional Arabic"/>
          <w:sz w:val="32"/>
          <w:szCs w:val="32"/>
          <w:rtl/>
        </w:rPr>
        <w:t xml:space="preserve"> وفيها </w:t>
      </w:r>
      <w:r w:rsidRPr="008479E7">
        <w:rPr>
          <w:rFonts w:ascii="Traditional Arabic" w:hAnsi="Traditional Arabic" w:cs="Traditional Arabic" w:hint="cs"/>
          <w:sz w:val="32"/>
          <w:szCs w:val="32"/>
          <w:rtl/>
        </w:rPr>
        <w:t>ح</w:t>
      </w:r>
      <w:r w:rsidRPr="008479E7">
        <w:rPr>
          <w:rFonts w:ascii="Traditional Arabic" w:hAnsi="Traditional Arabic" w:cs="Traditional Arabic"/>
          <w:sz w:val="32"/>
          <w:szCs w:val="32"/>
          <w:rtl/>
        </w:rPr>
        <w:t xml:space="preserve">ضر المدعي، وحضر لحضوره وكيل المدعى عليها </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وبسؤال المدعي عن دعواه قدم لائحة جديدة ومفادها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أنني تعاقدت مع المدعى عليها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وذلك للقيام بأعمال حفريات بالكيابل لمحطة المحولات بضباء وقمت بكافة التجهيزات وجلب المعدات والعمالة، إلا أن المدع</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عليها أخلت بالتزاماتها التعاقدية وعطلت قيامي بالعمل وأخرته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الأمر الذي عاد علي بالسوء وحيث</w:t>
      </w:r>
      <w:r w:rsidRPr="008479E7">
        <w:rPr>
          <w:rFonts w:ascii="Traditional Arabic" w:hAnsi="Traditional Arabic" w:cs="Traditional Arabic" w:hint="cs"/>
          <w:sz w:val="32"/>
          <w:szCs w:val="32"/>
          <w:rtl/>
          <w:lang w:bidi="ar-EG"/>
        </w:rPr>
        <w:t xml:space="preserve"> إ</w:t>
      </w:r>
      <w:r w:rsidRPr="008479E7">
        <w:rPr>
          <w:rFonts w:ascii="Traditional Arabic" w:hAnsi="Traditional Arabic" w:cs="Traditional Arabic"/>
          <w:sz w:val="32"/>
          <w:szCs w:val="32"/>
          <w:rtl/>
        </w:rPr>
        <w:t>ن الخسائر المادية من جراء تعطيل المدعى عليها بلغت ثمن</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قدره ثمانية عشر مليون</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وستمئة وتسعة آلاف ومئتا ر</w:t>
      </w:r>
      <w:r w:rsidRPr="008479E7">
        <w:rPr>
          <w:rFonts w:ascii="Traditional Arabic" w:hAnsi="Traditional Arabic" w:cs="Traditional Arabic" w:hint="cs"/>
          <w:sz w:val="32"/>
          <w:szCs w:val="32"/>
          <w:rtl/>
          <w:lang w:bidi="ar-EG"/>
        </w:rPr>
        <w:t>ي</w:t>
      </w:r>
      <w:r w:rsidRPr="008479E7">
        <w:rPr>
          <w:rFonts w:ascii="Traditional Arabic" w:hAnsi="Traditional Arabic" w:cs="Traditional Arabic"/>
          <w:sz w:val="32"/>
          <w:szCs w:val="32"/>
          <w:rtl/>
        </w:rPr>
        <w:t xml:space="preserve">ال </w:t>
      </w:r>
      <w:r w:rsidRPr="008479E7">
        <w:rPr>
          <w:rFonts w:ascii="Traditional Arabic" w:hAnsi="Traditional Arabic" w:cs="Traditional Arabic" w:hint="cs"/>
          <w:sz w:val="32"/>
          <w:szCs w:val="32"/>
          <w:rtl/>
          <w:lang w:bidi="ar-EG"/>
        </w:rPr>
        <w:t>(18.609.200)،</w:t>
      </w:r>
      <w:r w:rsidRPr="008479E7">
        <w:rPr>
          <w:rFonts w:ascii="Traditional Arabic" w:hAnsi="Traditional Arabic" w:cs="Traditional Arabic"/>
          <w:sz w:val="32"/>
          <w:szCs w:val="32"/>
          <w:rtl/>
        </w:rPr>
        <w:t xml:space="preserve"> حسب البيان المرفق، عليه أطلب إلزام المدعى عليها بهذا المبلغ، سلمت نسختها لوكيل المدعى عليها واستمهل للإجابة</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وبجلسة يوم الأحد</w:t>
      </w:r>
      <w:r w:rsidRPr="008479E7">
        <w:rPr>
          <w:rFonts w:ascii="Traditional Arabic" w:hAnsi="Traditional Arabic" w:cs="Traditional Arabic" w:hint="cs"/>
          <w:sz w:val="32"/>
          <w:szCs w:val="32"/>
          <w:rtl/>
          <w:lang w:bidi="ar-EG"/>
        </w:rPr>
        <w:t xml:space="preserve"> 25/6/1437هـ، </w:t>
      </w:r>
      <w:r w:rsidRPr="008479E7">
        <w:rPr>
          <w:rFonts w:ascii="Traditional Arabic" w:hAnsi="Traditional Arabic" w:cs="Traditional Arabic"/>
          <w:sz w:val="32"/>
          <w:szCs w:val="32"/>
          <w:rtl/>
        </w:rPr>
        <w:t>وبسؤال الدائرة للمدعي عن تحرير دعواه ذكر أنه وقع عقد</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مع المدعى عليها كمقاول من الباطن وتأخر المدعى عليها لتسليم الموقع بما يزيد ع</w:t>
      </w:r>
      <w:r w:rsidRPr="008479E7">
        <w:rPr>
          <w:rFonts w:ascii="Traditional Arabic" w:hAnsi="Traditional Arabic" w:cs="Traditional Arabic" w:hint="cs"/>
          <w:sz w:val="32"/>
          <w:szCs w:val="32"/>
          <w:rtl/>
        </w:rPr>
        <w:t>لى</w:t>
      </w:r>
      <w:r w:rsidRPr="008479E7">
        <w:rPr>
          <w:rFonts w:ascii="Traditional Arabic" w:hAnsi="Traditional Arabic" w:cs="Traditional Arabic"/>
          <w:sz w:val="32"/>
          <w:szCs w:val="32"/>
          <w:rtl/>
        </w:rPr>
        <w:t xml:space="preserve"> تسعة أشهر مع استعداده من تاريخ توقيعه معها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مما ترتب عليه تعطيل أعماله</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ثم بعدها قام بالعمل معهم بما يعادل مليون</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ومئتين</w:t>
      </w:r>
      <w:r w:rsidRPr="008479E7">
        <w:rPr>
          <w:rFonts w:ascii="Traditional Arabic" w:hAnsi="Traditional Arabic" w:cs="Traditional Arabic" w:hint="cs"/>
          <w:sz w:val="32"/>
          <w:szCs w:val="32"/>
          <w:rtl/>
        </w:rPr>
        <w:t xml:space="preserve"> واثني</w:t>
      </w:r>
      <w:r w:rsidRPr="008479E7">
        <w:rPr>
          <w:rFonts w:ascii="Traditional Arabic" w:hAnsi="Traditional Arabic" w:cs="Traditional Arabic"/>
          <w:sz w:val="32"/>
          <w:szCs w:val="32"/>
          <w:rtl/>
        </w:rPr>
        <w:t xml:space="preserve"> ألف ريال </w:t>
      </w:r>
      <w:r w:rsidRPr="008479E7">
        <w:rPr>
          <w:rFonts w:ascii="Traditional Arabic" w:hAnsi="Traditional Arabic" w:cs="Traditional Arabic" w:hint="cs"/>
          <w:sz w:val="32"/>
          <w:szCs w:val="32"/>
          <w:rtl/>
          <w:lang w:bidi="ar-EG"/>
        </w:rPr>
        <w:t xml:space="preserve">(1.202.000) </w:t>
      </w:r>
      <w:r w:rsidRPr="008479E7">
        <w:rPr>
          <w:rFonts w:ascii="Traditional Arabic" w:hAnsi="Traditional Arabic" w:cs="Traditional Arabic"/>
          <w:sz w:val="32"/>
          <w:szCs w:val="32"/>
          <w:rtl/>
        </w:rPr>
        <w:t>وعليه أطلب قيمة هذه ال</w:t>
      </w:r>
      <w:r w:rsidRPr="008479E7">
        <w:rPr>
          <w:rFonts w:ascii="Traditional Arabic" w:hAnsi="Traditional Arabic" w:cs="Traditional Arabic" w:hint="cs"/>
          <w:sz w:val="32"/>
          <w:szCs w:val="32"/>
          <w:rtl/>
        </w:rPr>
        <w:t>أ</w:t>
      </w:r>
      <w:r w:rsidRPr="008479E7">
        <w:rPr>
          <w:rFonts w:ascii="Traditional Arabic" w:hAnsi="Traditional Arabic" w:cs="Traditional Arabic"/>
          <w:sz w:val="32"/>
          <w:szCs w:val="32"/>
          <w:rtl/>
        </w:rPr>
        <w:t xml:space="preserve">عمال مع التعويض </w:t>
      </w:r>
      <w:r w:rsidRPr="008479E7">
        <w:rPr>
          <w:rFonts w:ascii="Traditional Arabic" w:hAnsi="Traditional Arabic" w:cs="Traditional Arabic" w:hint="cs"/>
          <w:sz w:val="32"/>
          <w:szCs w:val="32"/>
          <w:rtl/>
        </w:rPr>
        <w:t>بسبب</w:t>
      </w:r>
      <w:r w:rsidRPr="008479E7">
        <w:rPr>
          <w:rFonts w:ascii="Traditional Arabic" w:hAnsi="Traditional Arabic" w:cs="Traditional Arabic"/>
          <w:sz w:val="32"/>
          <w:szCs w:val="32"/>
          <w:rtl/>
        </w:rPr>
        <w:t xml:space="preserve"> الضرر الحاصل بما سبق بيانه، ثم قدم وكيل المدعى عليها مذكرة جوابية من ثمان</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 xml:space="preserve"> صفحات مع عدد من المرفقات مفادها </w:t>
      </w:r>
      <w:r w:rsidRPr="008479E7">
        <w:rPr>
          <w:rFonts w:ascii="Traditional Arabic" w:hAnsi="Traditional Arabic" w:cs="Traditional Arabic" w:hint="cs"/>
          <w:sz w:val="32"/>
          <w:szCs w:val="32"/>
          <w:rtl/>
        </w:rPr>
        <w:t>أ</w:t>
      </w:r>
      <w:r w:rsidRPr="008479E7">
        <w:rPr>
          <w:rFonts w:ascii="Traditional Arabic" w:hAnsi="Traditional Arabic" w:cs="Traditional Arabic"/>
          <w:sz w:val="32"/>
          <w:szCs w:val="32"/>
          <w:rtl/>
        </w:rPr>
        <w:t xml:space="preserve">ن إجمالي استحقاقات المدعي هو </w:t>
      </w:r>
      <w:r w:rsidRPr="008479E7">
        <w:rPr>
          <w:rFonts w:ascii="Traditional Arabic" w:hAnsi="Traditional Arabic" w:cs="Traditional Arabic"/>
          <w:sz w:val="32"/>
          <w:szCs w:val="32"/>
          <w:rtl/>
        </w:rPr>
        <w:lastRenderedPageBreak/>
        <w:t>أربعة وعشرون ألف</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ومئتان وخمسون ريال</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w:t>
      </w:r>
      <w:r w:rsidRPr="008479E7">
        <w:rPr>
          <w:rFonts w:ascii="Traditional Arabic" w:hAnsi="Traditional Arabic" w:cs="Traditional Arabic" w:hint="cs"/>
          <w:sz w:val="32"/>
          <w:szCs w:val="32"/>
          <w:rtl/>
          <w:lang w:bidi="fa-IR"/>
        </w:rPr>
        <w:t xml:space="preserve">(24.250) </w:t>
      </w:r>
      <w:r w:rsidRPr="008479E7">
        <w:rPr>
          <w:rFonts w:ascii="Traditional Arabic" w:hAnsi="Traditional Arabic" w:cs="Traditional Arabic"/>
          <w:sz w:val="32"/>
          <w:szCs w:val="32"/>
          <w:rtl/>
        </w:rPr>
        <w:t>حسب ما هو مفصل بالجدول المرفق، وأما ادعاء المدعي بتعطيل معداته وجميع ما ذكره فهو غير صحيح</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فالمدعى عليها لم تكن سبب</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في ذلك البتة، وبعد عدة جلسات تبادل فيها الأطراف المذكرات حتى</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جلسة يوم الخميس</w:t>
      </w:r>
      <w:r w:rsidRPr="008479E7">
        <w:rPr>
          <w:rFonts w:ascii="Traditional Arabic" w:hAnsi="Traditional Arabic" w:cs="Traditional Arabic" w:hint="cs"/>
          <w:sz w:val="32"/>
          <w:szCs w:val="32"/>
          <w:rtl/>
          <w:lang w:bidi="ar-EG"/>
        </w:rPr>
        <w:t xml:space="preserve"> 19/8/1437هـ، </w:t>
      </w:r>
      <w:r w:rsidRPr="008479E7">
        <w:rPr>
          <w:rFonts w:ascii="Traditional Arabic" w:hAnsi="Traditional Arabic" w:cs="Traditional Arabic"/>
          <w:sz w:val="32"/>
          <w:szCs w:val="32"/>
          <w:rtl/>
        </w:rPr>
        <w:t>أفهمت الدائرة طرفي الدعوى بضرورة ندب خبير هندسي لمعرفة</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مستحقات كل طرف وتقدير الأضرار للطرف المتضرر متى وجدت</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وبجلسة يوم الخميس</w:t>
      </w:r>
      <w:r w:rsidRPr="008479E7">
        <w:rPr>
          <w:rFonts w:ascii="Traditional Arabic" w:hAnsi="Traditional Arabic" w:cs="Traditional Arabic" w:hint="cs"/>
          <w:sz w:val="32"/>
          <w:szCs w:val="32"/>
          <w:rtl/>
          <w:lang w:bidi="ar-EG"/>
        </w:rPr>
        <w:t xml:space="preserve"> 29/11/1437هـ، </w:t>
      </w:r>
      <w:r w:rsidRPr="008479E7">
        <w:rPr>
          <w:rFonts w:ascii="Traditional Arabic" w:hAnsi="Traditional Arabic" w:cs="Traditional Arabic"/>
          <w:sz w:val="32"/>
          <w:szCs w:val="32"/>
          <w:rtl/>
        </w:rPr>
        <w:t>أفاد المدعي أصالة بأن</w:t>
      </w:r>
      <w:r w:rsidRPr="008479E7">
        <w:rPr>
          <w:rFonts w:ascii="Traditional Arabic" w:hAnsi="Traditional Arabic" w:cs="Traditional Arabic" w:hint="cs"/>
          <w:sz w:val="32"/>
          <w:szCs w:val="32"/>
          <w:rtl/>
        </w:rPr>
        <w:t>ه</w:t>
      </w:r>
      <w:r w:rsidRPr="008479E7">
        <w:rPr>
          <w:rFonts w:ascii="Traditional Arabic" w:hAnsi="Traditional Arabic" w:cs="Traditional Arabic"/>
          <w:sz w:val="32"/>
          <w:szCs w:val="32"/>
          <w:rtl/>
        </w:rPr>
        <w:t xml:space="preserve"> يطلب إثبات بعض الأمور الخارجة عن محل التعاقد تتمثل في التالي: </w:t>
      </w:r>
      <w:r w:rsidRPr="008479E7">
        <w:rPr>
          <w:rFonts w:ascii="Traditional Arabic" w:hAnsi="Traditional Arabic" w:cs="Traditional Arabic"/>
          <w:sz w:val="32"/>
          <w:szCs w:val="32"/>
          <w:rtl/>
          <w:lang w:bidi="fa-IR"/>
        </w:rPr>
        <w:t xml:space="preserve">۱- </w:t>
      </w:r>
      <w:r w:rsidRPr="008479E7">
        <w:rPr>
          <w:rFonts w:ascii="Traditional Arabic" w:hAnsi="Traditional Arabic" w:cs="Traditional Arabic"/>
          <w:sz w:val="32"/>
          <w:szCs w:val="32"/>
          <w:rtl/>
        </w:rPr>
        <w:t>في طبقات التربة زادتها المدعى عليها من طبقتين (بموجب العقد) إلى ست طبقات</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w:t>
      </w:r>
      <w:r w:rsidRPr="008479E7">
        <w:rPr>
          <w:rFonts w:ascii="Traditional Arabic" w:hAnsi="Traditional Arabic" w:cs="Traditional Arabic"/>
          <w:sz w:val="32"/>
          <w:szCs w:val="32"/>
          <w:rtl/>
          <w:lang w:bidi="fa-IR"/>
        </w:rPr>
        <w:t xml:space="preserve">۲- </w:t>
      </w:r>
      <w:r w:rsidRPr="008479E7">
        <w:rPr>
          <w:rFonts w:ascii="Traditional Arabic" w:hAnsi="Traditional Arabic" w:cs="Traditional Arabic"/>
          <w:sz w:val="32"/>
          <w:szCs w:val="32"/>
          <w:rtl/>
        </w:rPr>
        <w:t>الرمل الناعم بعد تور</w:t>
      </w:r>
      <w:r w:rsidRPr="008479E7">
        <w:rPr>
          <w:rFonts w:ascii="Traditional Arabic" w:hAnsi="Traditional Arabic" w:cs="Traditional Arabic" w:hint="cs"/>
          <w:sz w:val="32"/>
          <w:szCs w:val="32"/>
          <w:rtl/>
        </w:rPr>
        <w:t>ي</w:t>
      </w:r>
      <w:r w:rsidRPr="008479E7">
        <w:rPr>
          <w:rFonts w:ascii="Traditional Arabic" w:hAnsi="Traditional Arabic" w:cs="Traditional Arabic"/>
          <w:sz w:val="32"/>
          <w:szCs w:val="32"/>
          <w:rtl/>
        </w:rPr>
        <w:t>ده رفضه</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الاستشاري لشركة الكهرباء مع أنه هو المطلوب من المدع</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عليها، ثم تم الاتفاق مع المدعى عليها على توريد</w:t>
      </w:r>
      <w:r w:rsidRPr="008479E7">
        <w:rPr>
          <w:rFonts w:ascii="Traditional Arabic" w:hAnsi="Traditional Arabic" w:cs="Traditional Arabic" w:hint="cs"/>
          <w:sz w:val="32"/>
          <w:szCs w:val="32"/>
          <w:rtl/>
        </w:rPr>
        <w:t xml:space="preserve"> </w:t>
      </w:r>
      <w:r w:rsidRPr="008479E7">
        <w:rPr>
          <w:rFonts w:ascii="Traditional Arabic" w:hAnsi="Traditional Arabic" w:cs="Traditional Arabic"/>
          <w:sz w:val="32"/>
          <w:szCs w:val="32"/>
          <w:rtl/>
        </w:rPr>
        <w:t>رمل آخر بحيث يكون الرد لكل تريلة بمبلغ قدر</w:t>
      </w:r>
      <w:r w:rsidRPr="008479E7">
        <w:rPr>
          <w:rFonts w:ascii="Traditional Arabic" w:hAnsi="Traditional Arabic" w:cs="Traditional Arabic" w:hint="cs"/>
          <w:sz w:val="32"/>
          <w:szCs w:val="32"/>
          <w:rtl/>
        </w:rPr>
        <w:t>ه</w:t>
      </w:r>
      <w:r w:rsidRPr="008479E7">
        <w:rPr>
          <w:rFonts w:ascii="Traditional Arabic" w:hAnsi="Traditional Arabic" w:cs="Traditional Arabic"/>
          <w:sz w:val="32"/>
          <w:szCs w:val="32"/>
          <w:rtl/>
        </w:rPr>
        <w:t xml:space="preserve"> ألف ومئتا ر</w:t>
      </w:r>
      <w:r w:rsidRPr="008479E7">
        <w:rPr>
          <w:rFonts w:ascii="Traditional Arabic" w:hAnsi="Traditional Arabic" w:cs="Traditional Arabic" w:hint="cs"/>
          <w:sz w:val="32"/>
          <w:szCs w:val="32"/>
          <w:rtl/>
          <w:lang w:bidi="ar-EG"/>
        </w:rPr>
        <w:t>ي</w:t>
      </w:r>
      <w:r w:rsidRPr="008479E7">
        <w:rPr>
          <w:rFonts w:ascii="Traditional Arabic" w:hAnsi="Traditional Arabic" w:cs="Traditional Arabic"/>
          <w:sz w:val="32"/>
          <w:szCs w:val="32"/>
          <w:rtl/>
        </w:rPr>
        <w:t xml:space="preserve">ال </w:t>
      </w:r>
      <w:r w:rsidRPr="008479E7">
        <w:rPr>
          <w:rFonts w:ascii="Traditional Arabic" w:hAnsi="Traditional Arabic" w:cs="Traditional Arabic" w:hint="cs"/>
          <w:sz w:val="32"/>
          <w:szCs w:val="32"/>
          <w:rtl/>
          <w:lang w:bidi="ar-EG"/>
        </w:rPr>
        <w:t>(1.200)،</w:t>
      </w:r>
      <w:r w:rsidRPr="008479E7">
        <w:rPr>
          <w:rFonts w:ascii="Traditional Arabic" w:hAnsi="Traditional Arabic" w:cs="Traditional Arabic"/>
          <w:sz w:val="32"/>
          <w:szCs w:val="32"/>
          <w:rtl/>
        </w:rPr>
        <w:t xml:space="preserve"> وتم التوريد وتزويد المدعى عليها بالفواتير ولم تحاسبني، ولدي شهود أطلب استخلاف شهادتهم بالمحكمة الإدارية بالمدينة المنورة يشهدون على</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ما سبق</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وبجلسة هذا اليوم الخميس</w:t>
      </w:r>
      <w:r w:rsidRPr="008479E7">
        <w:rPr>
          <w:rFonts w:ascii="Traditional Arabic" w:hAnsi="Traditional Arabic" w:cs="Traditional Arabic" w:hint="cs"/>
          <w:sz w:val="32"/>
          <w:szCs w:val="32"/>
          <w:rtl/>
          <w:lang w:bidi="ar-EG"/>
        </w:rPr>
        <w:t xml:space="preserve"> 17/2/1438هـ، </w:t>
      </w:r>
      <w:r w:rsidRPr="008479E7">
        <w:rPr>
          <w:rFonts w:ascii="Traditional Arabic" w:hAnsi="Traditional Arabic" w:cs="Traditional Arabic"/>
          <w:sz w:val="32"/>
          <w:szCs w:val="32"/>
          <w:rtl/>
        </w:rPr>
        <w:t>أفهمت الدائرة المدعي ضرورة ندب خبير هندسي وفق</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إجراءات الندب المعروفة فرفض ندب خبير هندسي إلا بعد ثبوت البينة بالأعمال التي قام بها خارج العقد حسب ما تم إيضاحه سابق</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وبعد دراسة الدائرة </w:t>
      </w:r>
      <w:r w:rsidRPr="008479E7">
        <w:rPr>
          <w:rFonts w:ascii="Traditional Arabic" w:hAnsi="Traditional Arabic" w:cs="Traditional Arabic" w:hint="cs"/>
          <w:sz w:val="32"/>
          <w:szCs w:val="32"/>
          <w:rtl/>
        </w:rPr>
        <w:t>أوراق</w:t>
      </w:r>
      <w:r w:rsidRPr="008479E7">
        <w:rPr>
          <w:rFonts w:ascii="Traditional Arabic" w:hAnsi="Traditional Arabic" w:cs="Traditional Arabic"/>
          <w:sz w:val="32"/>
          <w:szCs w:val="32"/>
          <w:rtl/>
        </w:rPr>
        <w:t xml:space="preserve"> القضية، قررت رفع الجلسة للمداولة وإصدار الحكم</w:t>
      </w:r>
      <w:r w:rsidRPr="008479E7">
        <w:rPr>
          <w:rFonts w:ascii="Traditional Arabic" w:hAnsi="Traditional Arabic" w:cs="Traditional Arabic"/>
          <w:sz w:val="32"/>
          <w:szCs w:val="32"/>
        </w:rPr>
        <w:t>.</w:t>
      </w:r>
    </w:p>
    <w:p w:rsidR="00F37004" w:rsidRPr="008479E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8479E7">
        <w:rPr>
          <w:rFonts w:ascii="Traditional Arabic" w:hAnsi="Traditional Arabic" w:cs="Traditional Arabic"/>
          <w:b/>
          <w:bCs/>
          <w:sz w:val="32"/>
          <w:szCs w:val="32"/>
          <w:rtl/>
        </w:rPr>
        <w:t>الأسباب</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8479E7">
        <w:rPr>
          <w:rFonts w:ascii="Traditional Arabic" w:hAnsi="Traditional Arabic" w:cs="Traditional Arabic"/>
          <w:sz w:val="32"/>
          <w:szCs w:val="32"/>
          <w:rtl/>
        </w:rPr>
        <w:t>تأسيس</w:t>
      </w:r>
      <w:r w:rsidRPr="008479E7">
        <w:rPr>
          <w:rFonts w:ascii="Traditional Arabic" w:hAnsi="Traditional Arabic" w:cs="Traditional Arabic" w:hint="cs"/>
          <w:sz w:val="32"/>
          <w:szCs w:val="32"/>
          <w:rtl/>
        </w:rPr>
        <w:t>اً</w:t>
      </w:r>
      <w:r w:rsidRPr="008479E7">
        <w:rPr>
          <w:rFonts w:ascii="Traditional Arabic" w:hAnsi="Traditional Arabic" w:cs="Traditional Arabic"/>
          <w:sz w:val="32"/>
          <w:szCs w:val="32"/>
          <w:rtl/>
        </w:rPr>
        <w:t xml:space="preserve"> على الوقائع سالفة الذكر، ولما كان المدعي يهدف من دعواه إلى إلزام المدعى عليها بدفع مبلغ</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قدره ثمانية عشر مليونا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وستمئة وتسعة آلاف ومئتا ر</w:t>
      </w:r>
      <w:r w:rsidRPr="008479E7">
        <w:rPr>
          <w:rFonts w:ascii="Traditional Arabic" w:hAnsi="Traditional Arabic" w:cs="Traditional Arabic" w:hint="cs"/>
          <w:sz w:val="32"/>
          <w:szCs w:val="32"/>
          <w:rtl/>
          <w:lang w:bidi="ar-EG"/>
        </w:rPr>
        <w:t>ي</w:t>
      </w:r>
      <w:r w:rsidRPr="008479E7">
        <w:rPr>
          <w:rFonts w:ascii="Traditional Arabic" w:hAnsi="Traditional Arabic" w:cs="Traditional Arabic"/>
          <w:sz w:val="32"/>
          <w:szCs w:val="32"/>
          <w:rtl/>
        </w:rPr>
        <w:t>ال (</w:t>
      </w:r>
      <w:r w:rsidRPr="008479E7">
        <w:rPr>
          <w:rFonts w:ascii="Traditional Arabic" w:hAnsi="Traditional Arabic" w:cs="Traditional Arabic" w:hint="cs"/>
          <w:sz w:val="32"/>
          <w:szCs w:val="32"/>
          <w:rtl/>
          <w:lang w:bidi="fa-IR"/>
        </w:rPr>
        <w:t xml:space="preserve">18.609.200)، </w:t>
      </w:r>
      <w:r w:rsidRPr="008479E7">
        <w:rPr>
          <w:rFonts w:ascii="Traditional Arabic" w:hAnsi="Traditional Arabic" w:cs="Traditional Arabic"/>
          <w:sz w:val="32"/>
          <w:szCs w:val="32"/>
          <w:rtl/>
        </w:rPr>
        <w:t>نظير الأعمال التي قام بها لصالح المدع</w:t>
      </w:r>
      <w:r w:rsidRPr="008479E7">
        <w:rPr>
          <w:rFonts w:ascii="Traditional Arabic" w:hAnsi="Traditional Arabic" w:cs="Traditional Arabic" w:hint="cs"/>
          <w:sz w:val="32"/>
          <w:szCs w:val="32"/>
          <w:rtl/>
        </w:rPr>
        <w:t>ى</w:t>
      </w:r>
      <w:r w:rsidRPr="008479E7">
        <w:rPr>
          <w:rFonts w:ascii="Traditional Arabic" w:hAnsi="Traditional Arabic" w:cs="Traditional Arabic"/>
          <w:sz w:val="32"/>
          <w:szCs w:val="32"/>
          <w:rtl/>
        </w:rPr>
        <w:t xml:space="preserve"> عليها</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بالإضافة إلى التعويضات عن الأضرار التي تسببت بها المدعى عليها حسب ما هو مبين بوقائع الدعوى، وحيث إن الدائرة بتفحصها لأوراق القضية تبين لها ضرورة ندب خبير هندسي يبين مدى التزام كل</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طرف ببنود العقد والإخلالات الواقعة منهما أو من أحدهما إن وجدت وفحص جميع الأعمال، وتقدير التعويضات اللازمة حال الإخلال، و</w:t>
      </w:r>
      <w:r w:rsidRPr="008479E7">
        <w:rPr>
          <w:rFonts w:ascii="Traditional Arabic" w:hAnsi="Traditional Arabic" w:cs="Traditional Arabic" w:hint="cs"/>
          <w:sz w:val="32"/>
          <w:szCs w:val="32"/>
          <w:rtl/>
        </w:rPr>
        <w:t>ح</w:t>
      </w:r>
      <w:r w:rsidRPr="008479E7">
        <w:rPr>
          <w:rFonts w:ascii="Traditional Arabic" w:hAnsi="Traditional Arabic" w:cs="Traditional Arabic"/>
          <w:sz w:val="32"/>
          <w:szCs w:val="32"/>
          <w:rtl/>
        </w:rPr>
        <w:t>يث إن المدعي رفض تعيين خبير هندسي إلا بعد استخلاف المحكمة الإدارية بالمدينة المنورة لسماع شهادة الشهود في تغيير المدعى عليها لطبقات التربة من طبقتين (بموجب العقد) إلى ست طبقات، بالإضافة إلى ما ذكره عن الرمل الناعم وأنه بعد توريده رفضه الاستشاري لشركة الكهرباء مع أنه هو المطلوب من المدعى عليها، ثم تم الاتفاق مع المدعى عليها على توريد رمل آخر بحيث يكون الرد لكل</w:t>
      </w:r>
      <w:r w:rsidRPr="008479E7">
        <w:rPr>
          <w:rFonts w:ascii="Traditional Arabic" w:hAnsi="Traditional Arabic" w:cs="Traditional Arabic" w:hint="cs"/>
          <w:sz w:val="32"/>
          <w:szCs w:val="32"/>
          <w:rtl/>
          <w:lang w:bidi="ar-EG"/>
        </w:rPr>
        <w:t xml:space="preserve"> </w:t>
      </w:r>
      <w:r w:rsidRPr="008479E7">
        <w:rPr>
          <w:rFonts w:ascii="Traditional Arabic" w:hAnsi="Traditional Arabic" w:cs="Traditional Arabic"/>
          <w:sz w:val="32"/>
          <w:szCs w:val="32"/>
          <w:rtl/>
        </w:rPr>
        <w:t>تريلة بمبلغ قدره ألف ومائتا ر</w:t>
      </w:r>
      <w:r w:rsidRPr="008479E7">
        <w:rPr>
          <w:rFonts w:ascii="Traditional Arabic" w:hAnsi="Traditional Arabic" w:cs="Traditional Arabic" w:hint="cs"/>
          <w:sz w:val="32"/>
          <w:szCs w:val="32"/>
          <w:rtl/>
          <w:lang w:bidi="ar-EG"/>
        </w:rPr>
        <w:t>ي</w:t>
      </w:r>
      <w:r w:rsidRPr="008479E7">
        <w:rPr>
          <w:rFonts w:ascii="Traditional Arabic" w:hAnsi="Traditional Arabic" w:cs="Traditional Arabic"/>
          <w:sz w:val="32"/>
          <w:szCs w:val="32"/>
          <w:rtl/>
        </w:rPr>
        <w:t xml:space="preserve">ال </w:t>
      </w:r>
      <w:r w:rsidRPr="008479E7">
        <w:rPr>
          <w:rFonts w:ascii="Traditional Arabic" w:hAnsi="Traditional Arabic" w:cs="Traditional Arabic" w:hint="cs"/>
          <w:sz w:val="32"/>
          <w:szCs w:val="32"/>
          <w:rtl/>
          <w:lang w:bidi="ar-EG"/>
        </w:rPr>
        <w:t>(1.200)،</w:t>
      </w:r>
      <w:r w:rsidRPr="008479E7">
        <w:rPr>
          <w:rFonts w:ascii="Traditional Arabic" w:hAnsi="Traditional Arabic" w:cs="Traditional Arabic"/>
          <w:sz w:val="32"/>
          <w:szCs w:val="32"/>
          <w:rtl/>
        </w:rPr>
        <w:t xml:space="preserve"> وتم التوريد وتزويد المدعى عليها بالفواتير ولم تحاسبه، وحيث إن الدائرة ترى إمكانية التحقق من ذلك بندب الخبير الهندسي</w:t>
      </w:r>
      <w:r w:rsidRPr="008479E7">
        <w:rPr>
          <w:rFonts w:ascii="Traditional Arabic" w:hAnsi="Traditional Arabic" w:cs="Traditional Arabic" w:hint="cs"/>
          <w:sz w:val="32"/>
          <w:szCs w:val="32"/>
          <w:rtl/>
        </w:rPr>
        <w:t>،</w:t>
      </w:r>
      <w:r w:rsidRPr="008479E7">
        <w:rPr>
          <w:rFonts w:ascii="Traditional Arabic" w:hAnsi="Traditional Arabic" w:cs="Traditional Arabic"/>
          <w:sz w:val="32"/>
          <w:szCs w:val="32"/>
          <w:rtl/>
        </w:rPr>
        <w:t xml:space="preserve"> وفي حال تعذر التحقق من ذلك أو جزء منه فالخبير سيبين ذلك في تقريره، الأمر الذي سيجعل الدائرة تستدعي الشهود أو تستخلف المحكمة المختصة لسماع شهادتهم ومدى ثبوت بينته على </w:t>
      </w:r>
      <w:r w:rsidRPr="008479E7">
        <w:rPr>
          <w:rFonts w:ascii="Traditional Arabic" w:hAnsi="Traditional Arabic" w:cs="Traditional Arabic"/>
          <w:sz w:val="32"/>
          <w:szCs w:val="32"/>
          <w:rtl/>
        </w:rPr>
        <w:lastRenderedPageBreak/>
        <w:t>ما يدعيه، وحيث إن المدعي رفض إجراء الدائرة مع تبيينه له وإفهامه بأن اتخاذ هذا الإجراء لن يعطل حقه أو يبطله إلا أنه رفض هذا الإجراء؛ مما تنتهي معه الدائرة إلى عدم قبول دعواه والحال هذه</w:t>
      </w:r>
      <w:r w:rsidRPr="008479E7">
        <w:rPr>
          <w:rFonts w:ascii="Traditional Arabic" w:hAnsi="Traditional Arabic" w:cs="Traditional Arabic" w:hint="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8479E7">
        <w:rPr>
          <w:rFonts w:ascii="Traditional Arabic" w:hAnsi="Traditional Arabic" w:cs="Traditional Arabic" w:hint="cs"/>
          <w:b/>
          <w:bCs/>
          <w:sz w:val="32"/>
          <w:szCs w:val="32"/>
          <w:rtl/>
          <w:lang w:bidi="ar-EG"/>
        </w:rPr>
        <w:t>لذلك</w:t>
      </w:r>
      <w:r w:rsidRPr="008479E7">
        <w:rPr>
          <w:rFonts w:ascii="Traditional Arabic" w:hAnsi="Traditional Arabic" w:cs="Traditional Arabic"/>
          <w:b/>
          <w:bCs/>
          <w:sz w:val="32"/>
          <w:szCs w:val="32"/>
          <w:rtl/>
        </w:rPr>
        <w:t xml:space="preserve"> حكمت الدائرة</w:t>
      </w:r>
      <w:r w:rsidRPr="008479E7">
        <w:rPr>
          <w:rFonts w:ascii="Traditional Arabic" w:hAnsi="Traditional Arabic" w:cs="Traditional Arabic" w:hint="cs"/>
          <w:b/>
          <w:bCs/>
          <w:sz w:val="32"/>
          <w:szCs w:val="32"/>
          <w:rtl/>
          <w:lang w:bidi="ar-EG"/>
        </w:rPr>
        <w:t>:</w:t>
      </w:r>
      <w:r w:rsidRPr="008479E7">
        <w:rPr>
          <w:rFonts w:ascii="Traditional Arabic" w:hAnsi="Traditional Arabic" w:cs="Traditional Arabic"/>
          <w:b/>
          <w:bCs/>
          <w:sz w:val="32"/>
          <w:szCs w:val="32"/>
          <w:rtl/>
        </w:rPr>
        <w:t xml:space="preserve"> بعدم قبول الدعوى المقامة من المدعي </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سجل مد</w:t>
      </w:r>
      <w:r w:rsidRPr="008479E7">
        <w:rPr>
          <w:rFonts w:ascii="Traditional Arabic" w:hAnsi="Traditional Arabic" w:cs="Traditional Arabic" w:hint="cs"/>
          <w:b/>
          <w:bCs/>
          <w:sz w:val="32"/>
          <w:szCs w:val="32"/>
          <w:rtl/>
          <w:lang w:bidi="ar-EG"/>
        </w:rPr>
        <w:t>ن</w:t>
      </w:r>
      <w:r w:rsidRPr="008479E7">
        <w:rPr>
          <w:rFonts w:ascii="Traditional Arabic" w:hAnsi="Traditional Arabic" w:cs="Traditional Arabic"/>
          <w:b/>
          <w:bCs/>
          <w:sz w:val="32"/>
          <w:szCs w:val="32"/>
          <w:rtl/>
        </w:rPr>
        <w:t xml:space="preserve">ي </w:t>
      </w:r>
      <w:r w:rsidRPr="008479E7">
        <w:rPr>
          <w:rFonts w:ascii="Traditional Arabic" w:hAnsi="Traditional Arabic" w:cs="Traditional Arabic" w:hint="cs"/>
          <w:b/>
          <w:bCs/>
          <w:sz w:val="32"/>
          <w:szCs w:val="32"/>
          <w:rtl/>
          <w:lang w:bidi="ar-EG"/>
        </w:rPr>
        <w:t>(...)،</w:t>
      </w:r>
      <w:r w:rsidRPr="008479E7">
        <w:rPr>
          <w:rFonts w:ascii="Traditional Arabic" w:hAnsi="Traditional Arabic" w:cs="Traditional Arabic"/>
          <w:b/>
          <w:bCs/>
          <w:sz w:val="32"/>
          <w:szCs w:val="32"/>
          <w:rtl/>
        </w:rPr>
        <w:t xml:space="preserve"> صاحب مؤسسة </w:t>
      </w:r>
      <w:r w:rsidRPr="008479E7">
        <w:rPr>
          <w:rFonts w:ascii="Traditional Arabic" w:hAnsi="Traditional Arabic" w:cs="Traditional Arabic" w:hint="cs"/>
          <w:b/>
          <w:bCs/>
          <w:sz w:val="32"/>
          <w:szCs w:val="32"/>
          <w:rtl/>
        </w:rPr>
        <w:t xml:space="preserve">(...) </w:t>
      </w:r>
      <w:r w:rsidRPr="008479E7">
        <w:rPr>
          <w:rFonts w:ascii="Traditional Arabic" w:hAnsi="Traditional Arabic" w:cs="Traditional Arabic"/>
          <w:b/>
          <w:bCs/>
          <w:sz w:val="32"/>
          <w:szCs w:val="32"/>
          <w:rtl/>
        </w:rPr>
        <w:t>سجل تجاري</w:t>
      </w:r>
      <w:r w:rsidRPr="008479E7">
        <w:rPr>
          <w:rFonts w:ascii="Traditional Arabic" w:hAnsi="Traditional Arabic" w:cs="Traditional Arabic" w:hint="cs"/>
          <w:b/>
          <w:bCs/>
          <w:sz w:val="32"/>
          <w:szCs w:val="32"/>
          <w:rtl/>
          <w:lang w:bidi="ar-EG"/>
        </w:rPr>
        <w:t xml:space="preserve"> (...) </w:t>
      </w:r>
      <w:r w:rsidRPr="008479E7">
        <w:rPr>
          <w:rFonts w:ascii="Traditional Arabic" w:hAnsi="Traditional Arabic" w:cs="Traditional Arabic"/>
          <w:b/>
          <w:bCs/>
          <w:sz w:val="32"/>
          <w:szCs w:val="32"/>
          <w:rtl/>
        </w:rPr>
        <w:t xml:space="preserve">ضد المدعى عليها شركة </w:t>
      </w:r>
      <w:r w:rsidRPr="008479E7">
        <w:rPr>
          <w:rFonts w:ascii="Traditional Arabic" w:hAnsi="Traditional Arabic" w:cs="Traditional Arabic" w:hint="cs"/>
          <w:b/>
          <w:bCs/>
          <w:sz w:val="32"/>
          <w:szCs w:val="32"/>
          <w:rtl/>
        </w:rPr>
        <w:t>(...)</w:t>
      </w:r>
      <w:r w:rsidRPr="008479E7">
        <w:rPr>
          <w:rFonts w:ascii="Traditional Arabic" w:hAnsi="Traditional Arabic" w:cs="Traditional Arabic" w:hint="cs"/>
          <w:b/>
          <w:bCs/>
          <w:sz w:val="32"/>
          <w:szCs w:val="32"/>
          <w:rtl/>
          <w:lang w:bidi="ar-EG"/>
        </w:rPr>
        <w:t xml:space="preserve">، </w:t>
      </w:r>
      <w:r w:rsidRPr="008479E7">
        <w:rPr>
          <w:rFonts w:ascii="Traditional Arabic" w:hAnsi="Traditional Arabic" w:cs="Traditional Arabic"/>
          <w:b/>
          <w:bCs/>
          <w:sz w:val="32"/>
          <w:szCs w:val="32"/>
          <w:rtl/>
        </w:rPr>
        <w:t xml:space="preserve">سجل تجاري </w:t>
      </w:r>
      <w:r w:rsidRPr="008479E7">
        <w:rPr>
          <w:rFonts w:ascii="Traditional Arabic" w:hAnsi="Traditional Arabic" w:cs="Traditional Arabic" w:hint="cs"/>
          <w:b/>
          <w:bCs/>
          <w:sz w:val="32"/>
          <w:szCs w:val="32"/>
          <w:rtl/>
          <w:lang w:bidi="ar-EG"/>
        </w:rPr>
        <w:t>(...).</w:t>
      </w: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tl/>
        </w:rPr>
      </w:pPr>
      <w:r w:rsidRPr="008479E7">
        <w:rPr>
          <w:rFonts w:ascii="Traditional Arabic" w:hAnsi="Traditional Arabic" w:cs="Traditional Arabic"/>
          <w:b/>
          <w:bCs/>
          <w:sz w:val="32"/>
          <w:szCs w:val="32"/>
          <w:rtl/>
        </w:rPr>
        <w:t>والله الموفق</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وصلى الله وسلم على نبينا محمد وعلى آله وصحبه أجمعين</w:t>
      </w:r>
      <w:r w:rsidRPr="008479E7">
        <w:rPr>
          <w:rFonts w:ascii="Traditional Arabic" w:hAnsi="Traditional Arabic" w:cs="Traditional Arabic"/>
          <w:b/>
          <w:bCs/>
          <w:sz w:val="32"/>
          <w:szCs w:val="32"/>
        </w:rPr>
        <w:t>.</w:t>
      </w:r>
    </w:p>
    <w:p w:rsidR="00F37004" w:rsidRPr="008479E7" w:rsidRDefault="00F37004" w:rsidP="00F37004">
      <w:pPr>
        <w:pStyle w:val="a3"/>
        <w:bidi/>
        <w:spacing w:before="0" w:beforeAutospacing="0" w:afterAutospacing="0"/>
        <w:jc w:val="both"/>
        <w:rPr>
          <w:rFonts w:ascii="Traditional Arabic" w:hAnsi="Traditional Arabic" w:cs="Traditional Arabic"/>
          <w:sz w:val="32"/>
          <w:szCs w:val="32"/>
          <w:rtl/>
        </w:rPr>
      </w:pPr>
    </w:p>
    <w:p w:rsidR="00F37004" w:rsidRPr="008479E7" w:rsidRDefault="00F37004" w:rsidP="00F37004">
      <w:pPr>
        <w:pStyle w:val="a3"/>
        <w:bidi/>
        <w:spacing w:before="0" w:beforeAutospacing="0" w:afterAutospacing="0"/>
        <w:jc w:val="both"/>
        <w:rPr>
          <w:rFonts w:ascii="Traditional Arabic" w:hAnsi="Traditional Arabic" w:cs="Traditional Arabic"/>
          <w:b/>
          <w:bCs/>
          <w:sz w:val="32"/>
          <w:szCs w:val="32"/>
        </w:rPr>
      </w:pPr>
      <w:r w:rsidRPr="008479E7">
        <w:rPr>
          <w:rFonts w:ascii="Traditional Arabic" w:hAnsi="Traditional Arabic" w:cs="Traditional Arabic"/>
          <w:b/>
          <w:bCs/>
          <w:sz w:val="32"/>
          <w:szCs w:val="32"/>
          <w:rtl/>
        </w:rPr>
        <w:t>حكم محكمة الاست</w:t>
      </w:r>
      <w:r w:rsidRPr="008479E7">
        <w:rPr>
          <w:rFonts w:ascii="Traditional Arabic" w:hAnsi="Traditional Arabic" w:cs="Traditional Arabic" w:hint="cs"/>
          <w:b/>
          <w:bCs/>
          <w:sz w:val="32"/>
          <w:szCs w:val="32"/>
          <w:rtl/>
        </w:rPr>
        <w:t>ئن</w:t>
      </w:r>
      <w:r w:rsidRPr="008479E7">
        <w:rPr>
          <w:rFonts w:ascii="Traditional Arabic" w:hAnsi="Traditional Arabic" w:cs="Traditional Arabic"/>
          <w:b/>
          <w:bCs/>
          <w:sz w:val="32"/>
          <w:szCs w:val="32"/>
          <w:rtl/>
        </w:rPr>
        <w:t>اف</w:t>
      </w:r>
      <w:r w:rsidRPr="008479E7">
        <w:rPr>
          <w:rFonts w:ascii="Traditional Arabic" w:hAnsi="Traditional Arabic" w:cs="Traditional Arabic" w:hint="cs"/>
          <w:b/>
          <w:bCs/>
          <w:sz w:val="32"/>
          <w:szCs w:val="32"/>
          <w:rtl/>
        </w:rPr>
        <w:t>:</w:t>
      </w:r>
    </w:p>
    <w:p w:rsidR="00F37004" w:rsidRPr="008479E7" w:rsidRDefault="00F37004" w:rsidP="00F37004">
      <w:pPr>
        <w:jc w:val="both"/>
      </w:pPr>
      <w:r w:rsidRPr="008479E7">
        <w:rPr>
          <w:rFonts w:ascii="Traditional Arabic" w:hAnsi="Traditional Arabic" w:cs="Traditional Arabic" w:hint="cs"/>
          <w:b/>
          <w:bCs/>
          <w:sz w:val="32"/>
          <w:szCs w:val="32"/>
          <w:rtl/>
        </w:rPr>
        <w:t>حكمت</w:t>
      </w:r>
      <w:r w:rsidRPr="008479E7">
        <w:rPr>
          <w:rFonts w:ascii="Traditional Arabic" w:hAnsi="Traditional Arabic" w:cs="Traditional Arabic"/>
          <w:b/>
          <w:bCs/>
          <w:sz w:val="32"/>
          <w:szCs w:val="32"/>
          <w:rtl/>
        </w:rPr>
        <w:t xml:space="preserve"> المحكمة بتأييد الحكم فيما انتهى إليه من قضاء</w:t>
      </w:r>
      <w:r w:rsidRPr="008479E7">
        <w:rPr>
          <w:rFonts w:ascii="Traditional Arabic" w:hAnsi="Traditional Arabic" w:cs="Traditional Arabic" w:hint="cs"/>
          <w:b/>
          <w:bCs/>
          <w:sz w:val="32"/>
          <w:szCs w:val="32"/>
          <w:rtl/>
        </w:rPr>
        <w:t>، وأضافت في أسبابها: "أن ل</w:t>
      </w:r>
      <w:r w:rsidRPr="008479E7">
        <w:rPr>
          <w:rFonts w:ascii="Traditional Arabic" w:hAnsi="Traditional Arabic" w:cs="Traditional Arabic"/>
          <w:b/>
          <w:bCs/>
          <w:sz w:val="32"/>
          <w:szCs w:val="32"/>
          <w:rtl/>
        </w:rPr>
        <w:t>لمدعي أن يقيم دعواه لاحق</w:t>
      </w:r>
      <w:r w:rsidRPr="008479E7">
        <w:rPr>
          <w:rFonts w:ascii="Traditional Arabic" w:hAnsi="Traditional Arabic" w:cs="Traditional Arabic" w:hint="cs"/>
          <w:b/>
          <w:bCs/>
          <w:sz w:val="32"/>
          <w:szCs w:val="32"/>
          <w:rtl/>
        </w:rPr>
        <w:t>اً</w:t>
      </w:r>
      <w:r w:rsidRPr="008479E7">
        <w:rPr>
          <w:rFonts w:ascii="Traditional Arabic" w:hAnsi="Traditional Arabic" w:cs="Traditional Arabic"/>
          <w:b/>
          <w:bCs/>
          <w:sz w:val="32"/>
          <w:szCs w:val="32"/>
          <w:rtl/>
        </w:rPr>
        <w:t xml:space="preserve"> حسبما يقرره بشأنها جامع</w:t>
      </w:r>
      <w:r w:rsidRPr="008479E7">
        <w:rPr>
          <w:rFonts w:ascii="Traditional Arabic" w:hAnsi="Traditional Arabic" w:cs="Traditional Arabic" w:hint="cs"/>
          <w:b/>
          <w:bCs/>
          <w:sz w:val="32"/>
          <w:szCs w:val="32"/>
          <w:rtl/>
        </w:rPr>
        <w:t>اً</w:t>
      </w:r>
      <w:r w:rsidRPr="008479E7">
        <w:rPr>
          <w:rFonts w:ascii="Traditional Arabic" w:hAnsi="Traditional Arabic" w:cs="Traditional Arabic"/>
          <w:b/>
          <w:bCs/>
          <w:sz w:val="32"/>
          <w:szCs w:val="32"/>
          <w:rtl/>
        </w:rPr>
        <w:t xml:space="preserve"> فيها كل طلباته أم غير ذلك، وعند ذاك ينظر القضاء في ذلك بحسب الأحوال</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لكن متى أقام ذات المطالبات التي تحتاج إلى خبير ورفض ندب الخبير أو رفض دفع أتعابه</w:t>
      </w:r>
      <w:r w:rsidRPr="008479E7">
        <w:rPr>
          <w:rFonts w:ascii="Traditional Arabic" w:hAnsi="Traditional Arabic" w:cs="Traditional Arabic" w:hint="cs"/>
          <w:b/>
          <w:bCs/>
          <w:sz w:val="32"/>
          <w:szCs w:val="32"/>
          <w:rtl/>
        </w:rPr>
        <w:t>،</w:t>
      </w:r>
      <w:r w:rsidRPr="008479E7">
        <w:rPr>
          <w:rFonts w:ascii="Traditional Arabic" w:hAnsi="Traditional Arabic" w:cs="Traditional Arabic"/>
          <w:b/>
          <w:bCs/>
          <w:sz w:val="32"/>
          <w:szCs w:val="32"/>
          <w:rtl/>
        </w:rPr>
        <w:t xml:space="preserve"> فإن الأصل الحكم في هذا الخصوص بعدم جواز نظر الدعوى لسابقة الفصل فيها من هذا الوجه مباشرة ودون حاجة لحضور المدعى عليها، وأن المتوجه إلزام المدعي بإقامة كل دعوی مستقلة عن الأخرى متى اختلف مناط الدعوى وسببه</w:t>
      </w:r>
      <w:r w:rsidRPr="008479E7">
        <w:rPr>
          <w:rFonts w:ascii="Traditional Arabic" w:hAnsi="Traditional Arabic" w:cs="Traditional Arabic" w:hint="cs"/>
          <w:b/>
          <w:bCs/>
          <w:sz w:val="32"/>
          <w:szCs w:val="32"/>
          <w:rtl/>
        </w:rPr>
        <w:t>ا".</w:t>
      </w:r>
    </w:p>
    <w:p w:rsidR="00F37004" w:rsidRDefault="00F37004">
      <w:pPr>
        <w:bidi w:val="0"/>
        <w:rPr>
          <w:rtl/>
        </w:rPr>
      </w:pPr>
      <w:r>
        <w:rPr>
          <w:rtl/>
        </w:rPr>
        <w:br w:type="page"/>
      </w:r>
    </w:p>
    <w:p w:rsidR="00F37004" w:rsidRPr="00FE3643" w:rsidRDefault="00F37004" w:rsidP="00FE3643">
      <w:pPr>
        <w:jc w:val="center"/>
        <w:rPr>
          <w:b/>
          <w:bCs/>
          <w:sz w:val="96"/>
          <w:szCs w:val="96"/>
          <w:rtl/>
        </w:rPr>
      </w:pPr>
      <w:r w:rsidRPr="00FE3643">
        <w:rPr>
          <w:rFonts w:hint="cs"/>
          <w:b/>
          <w:bCs/>
          <w:sz w:val="96"/>
          <w:szCs w:val="96"/>
          <w:rtl/>
        </w:rPr>
        <w:lastRenderedPageBreak/>
        <w:t>تحكيم</w:t>
      </w:r>
    </w:p>
    <w:p w:rsidR="00F37004" w:rsidRDefault="00F37004">
      <w:pPr>
        <w:bidi w:val="0"/>
        <w:rPr>
          <w:rtl/>
        </w:rPr>
      </w:pPr>
      <w:r>
        <w:rPr>
          <w:rtl/>
        </w:rPr>
        <w:br w:type="page"/>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lastRenderedPageBreak/>
        <w:t>رقم القضية في محكمة الاستئناف الإدارية 828/2/س لعام 1438هـ</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تاريخ الجلسة 27/</w:t>
      </w:r>
      <w:r w:rsidRPr="009E5115">
        <w:rPr>
          <w:rFonts w:ascii="Traditional Arabic" w:hAnsi="Traditional Arabic" w:cs="Traditional Arabic" w:hint="cs"/>
          <w:b/>
          <w:bCs/>
          <w:sz w:val="32"/>
          <w:szCs w:val="32"/>
          <w:rtl/>
        </w:rPr>
        <w:t>4</w:t>
      </w:r>
      <w:r w:rsidRPr="009E5115">
        <w:rPr>
          <w:rFonts w:ascii="Traditional Arabic" w:hAnsi="Traditional Arabic" w:cs="Traditional Arabic"/>
          <w:b/>
          <w:bCs/>
          <w:sz w:val="32"/>
          <w:szCs w:val="32"/>
          <w:rtl/>
        </w:rPr>
        <w:t xml:space="preserve">/1438هـ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الموضوعات</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 xml:space="preserve">تحكيم - رد محكم - حالات رد المحكم - الحالات التي يمنع فيها القاضي من نظر الدعوى - حالات طلب بطلان حكم </w:t>
      </w:r>
      <w:r w:rsidRPr="009E5115">
        <w:rPr>
          <w:rFonts w:ascii="Traditional Arabic" w:hAnsi="Traditional Arabic" w:cs="Traditional Arabic" w:hint="cs"/>
          <w:b/>
          <w:bCs/>
          <w:sz w:val="32"/>
          <w:szCs w:val="32"/>
          <w:rtl/>
        </w:rPr>
        <w:t xml:space="preserve">هيئة </w:t>
      </w:r>
      <w:r w:rsidRPr="009E5115">
        <w:rPr>
          <w:rFonts w:ascii="Traditional Arabic" w:hAnsi="Traditional Arabic" w:cs="Traditional Arabic"/>
          <w:b/>
          <w:bCs/>
          <w:sz w:val="32"/>
          <w:szCs w:val="32"/>
          <w:rtl/>
        </w:rPr>
        <w:t xml:space="preserve">التحكيم - </w:t>
      </w:r>
      <w:r w:rsidRPr="009E5115">
        <w:rPr>
          <w:rFonts w:ascii="Traditional Arabic" w:hAnsi="Traditional Arabic" w:cs="Traditional Arabic" w:hint="cs"/>
          <w:b/>
          <w:bCs/>
          <w:sz w:val="32"/>
          <w:szCs w:val="32"/>
          <w:rtl/>
        </w:rPr>
        <w:t>إبدال وكيل المحتكمة</w:t>
      </w:r>
      <w:r w:rsidRPr="009E5115">
        <w:rPr>
          <w:rFonts w:ascii="Traditional Arabic" w:hAnsi="Traditional Arabic" w:cs="Traditional Arabic"/>
          <w:b/>
          <w:bCs/>
          <w:sz w:val="32"/>
          <w:szCs w:val="32"/>
          <w:rtl/>
        </w:rPr>
        <w:t>.</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مطالبة المدعية رد المحكم المعين من قبل المدعى عليها باعتباره أخاً للمحامي الوكيل عن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 مستند</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في ذلك على حالات رد ال</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ومنها: أن يكون للمحكم مصلحة في النزاع، وأن تنطبق عليه الحالات التي يكون القاضي فيها ممنوع</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من نظر الدعوى وسماعها - دفع المدعى عليها بأن حالات الحكم ببطلان التحكيم لاتنطبق على المحكم باعتبار أن قرابته مع وكيل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 (المدعى عليها) لا مع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 الأصيلة - الثابت عدم انطباق حال المحكم على أي</w:t>
      </w:r>
      <w:r w:rsidRPr="009E5115">
        <w:rPr>
          <w:rFonts w:ascii="Traditional Arabic" w:hAnsi="Traditional Arabic" w:cs="Traditional Arabic" w:hint="cs"/>
          <w:sz w:val="32"/>
          <w:szCs w:val="32"/>
          <w:rtl/>
        </w:rPr>
        <w:t xml:space="preserve"> حالة</w:t>
      </w:r>
      <w:r w:rsidRPr="009E5115">
        <w:rPr>
          <w:rFonts w:ascii="Traditional Arabic" w:hAnsi="Traditional Arabic" w:cs="Traditional Arabic"/>
          <w:sz w:val="32"/>
          <w:szCs w:val="32"/>
          <w:rtl/>
        </w:rPr>
        <w:t xml:space="preserve"> من الحالات التي يمنع فيها القاضي من نظر الدعوى وسماعها نظاماً - </w:t>
      </w:r>
      <w:r w:rsidRPr="009E5115">
        <w:rPr>
          <w:rFonts w:ascii="Traditional Arabic" w:hAnsi="Traditional Arabic" w:cs="Traditional Arabic" w:hint="cs"/>
          <w:sz w:val="32"/>
          <w:szCs w:val="32"/>
          <w:rtl/>
        </w:rPr>
        <w:t>لمدعية طلب إبدال وكيل المحتكمة وفقاً للنظام -</w:t>
      </w:r>
      <w:r w:rsidRPr="009E5115">
        <w:rPr>
          <w:rFonts w:ascii="Traditional Arabic" w:hAnsi="Traditional Arabic" w:cs="Traditional Arabic"/>
          <w:sz w:val="32"/>
          <w:szCs w:val="32"/>
          <w:rtl/>
        </w:rPr>
        <w:t xml:space="preserve"> أثر ذلك: رفض طلب رد المحكم.</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مستند الحكم</w:t>
      </w:r>
    </w:p>
    <w:p w:rsidR="00F37004" w:rsidRPr="009E5115" w:rsidRDefault="00F37004" w:rsidP="00F37004">
      <w:pPr>
        <w:numPr>
          <w:ilvl w:val="0"/>
          <w:numId w:val="16"/>
        </w:numPr>
        <w:spacing w:after="0" w:line="240" w:lineRule="auto"/>
        <w:jc w:val="both"/>
        <w:rPr>
          <w:rFonts w:ascii="Traditional Arabic" w:hAnsi="Traditional Arabic" w:cs="Traditional Arabic"/>
          <w:sz w:val="32"/>
          <w:szCs w:val="32"/>
          <w:rtl/>
        </w:rPr>
      </w:pPr>
      <w:r w:rsidRPr="009E5115">
        <w:rPr>
          <w:rFonts w:ascii="Traditional Arabic" w:hAnsi="Traditional Arabic" w:cs="Traditional Arabic"/>
          <w:sz w:val="32"/>
          <w:szCs w:val="32"/>
          <w:rtl/>
        </w:rPr>
        <w:t xml:space="preserve">المادة (16) من نظام التحكيم الصادر بالمرسوم الملكي رقم (م/34) </w:t>
      </w:r>
      <w:r w:rsidRPr="009E5115">
        <w:rPr>
          <w:rFonts w:ascii="Traditional Arabic" w:hAnsi="Traditional Arabic" w:cs="Traditional Arabic" w:hint="cs"/>
          <w:sz w:val="32"/>
          <w:szCs w:val="32"/>
          <w:rtl/>
        </w:rPr>
        <w:t>و</w:t>
      </w:r>
      <w:r w:rsidRPr="009E5115">
        <w:rPr>
          <w:rFonts w:ascii="Traditional Arabic" w:hAnsi="Traditional Arabic" w:cs="Traditional Arabic"/>
          <w:sz w:val="32"/>
          <w:szCs w:val="32"/>
          <w:rtl/>
        </w:rPr>
        <w:t>تاريخ 24/5/1433هـ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p>
    <w:p w:rsidR="00F37004" w:rsidRPr="009E5115" w:rsidRDefault="00F37004" w:rsidP="00F37004">
      <w:pPr>
        <w:numPr>
          <w:ilvl w:val="0"/>
          <w:numId w:val="16"/>
        </w:numPr>
        <w:spacing w:after="0" w:line="240" w:lineRule="auto"/>
        <w:jc w:val="both"/>
        <w:rPr>
          <w:rFonts w:ascii="Traditional Arabic" w:hAnsi="Traditional Arabic" w:cs="Traditional Arabic"/>
          <w:sz w:val="32"/>
          <w:szCs w:val="32"/>
        </w:rPr>
      </w:pPr>
      <w:r w:rsidRPr="009E5115">
        <w:rPr>
          <w:rFonts w:ascii="Traditional Arabic" w:hAnsi="Traditional Arabic" w:cs="Traditional Arabic"/>
          <w:sz w:val="32"/>
          <w:szCs w:val="32"/>
          <w:rtl/>
        </w:rPr>
        <w:t>الماد</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(94) من نظام المرافعات الشرعية الصادر بالمرسوم الملكي رقم (م/</w:t>
      </w:r>
      <w:r w:rsidRPr="009E5115">
        <w:rPr>
          <w:rFonts w:ascii="Traditional Arabic" w:hAnsi="Traditional Arabic" w:cs="Traditional Arabic"/>
          <w:sz w:val="32"/>
          <w:szCs w:val="32"/>
          <w:rtl/>
          <w:lang w:bidi="fa-IR"/>
        </w:rPr>
        <w:t xml:space="preserve">۱) </w:t>
      </w:r>
      <w:r w:rsidRPr="009E5115">
        <w:rPr>
          <w:rFonts w:ascii="Traditional Arabic" w:hAnsi="Traditional Arabic" w:cs="Traditional Arabic"/>
          <w:sz w:val="32"/>
          <w:szCs w:val="32"/>
          <w:rtl/>
        </w:rPr>
        <w:t>بتاريخ 22/1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1435هـ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p>
    <w:p w:rsidR="00F37004" w:rsidRPr="009E5115" w:rsidRDefault="00F37004" w:rsidP="00F37004">
      <w:pPr>
        <w:numPr>
          <w:ilvl w:val="0"/>
          <w:numId w:val="16"/>
        </w:numPr>
        <w:spacing w:after="0" w:line="240" w:lineRule="auto"/>
        <w:jc w:val="both"/>
        <w:rPr>
          <w:rFonts w:ascii="Traditional Arabic" w:hAnsi="Traditional Arabic" w:cs="Traditional Arabic"/>
          <w:sz w:val="32"/>
          <w:szCs w:val="32"/>
          <w:rtl/>
        </w:rPr>
      </w:pPr>
      <w:r w:rsidRPr="009E5115">
        <w:rPr>
          <w:rFonts w:ascii="Traditional Arabic" w:hAnsi="Traditional Arabic" w:cs="Traditional Arabic" w:hint="cs"/>
          <w:sz w:val="32"/>
          <w:szCs w:val="32"/>
          <w:rtl/>
        </w:rPr>
        <w:t>المادة (96/8) من اللائحة التنفيذية لنظام المرافعات الشرعية الصادرة بالقرار الوزاري رقم (39933) وتاريخ 19/5/1435ه.</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الوقائع</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تتلخص وقائع هذه الدعوى في أنه تقدم لهذه المحكمة وكيل المدعية شركة (...) للمقاولات العامة بلائحة دعوى ذكر فيها أنه صدر قرار من هيئة التحكيم يقضي برفض طلب رد المحتكم ضدها (المدعية)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حيث إن القرار استند في تسبيبه إلى أن المحكم المطلوب رده لا تنطبق عليه حالات تنحي القضاة، وذكر بقوله</w:t>
      </w:r>
      <w:r w:rsidRPr="009E5115">
        <w:rPr>
          <w:rFonts w:ascii="Traditional Arabic" w:hAnsi="Traditional Arabic" w:cs="Traditional Arabic" w:hint="cs"/>
          <w:sz w:val="32"/>
          <w:szCs w:val="32"/>
          <w:rtl/>
        </w:rPr>
        <w:t xml:space="preserve"> إن </w:t>
      </w:r>
      <w:r w:rsidRPr="009E5115">
        <w:rPr>
          <w:rFonts w:ascii="Traditional Arabic" w:hAnsi="Traditional Arabic" w:cs="Traditional Arabic"/>
          <w:sz w:val="32"/>
          <w:szCs w:val="32"/>
          <w:rtl/>
        </w:rPr>
        <w:t>الحياد والاستقلال شرطان لازمان لإنجاز عمل المحكم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إذ إن من الواجب عليه أن يكون منصف</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بين الطرفين دون الميل لأحدهما، وذكر بأن الهيئة خالفت نظام التحكيم السعودي بدء</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من عدم وقف إجراءات التحكيم عند تقديم طلب الرد بناءً على المادة (17/3) من نظام التحكيم </w:t>
      </w:r>
      <w:r w:rsidRPr="009E5115">
        <w:rPr>
          <w:rFonts w:ascii="Traditional Arabic" w:hAnsi="Traditional Arabic" w:cs="Traditional Arabic"/>
          <w:sz w:val="32"/>
          <w:szCs w:val="32"/>
          <w:rtl/>
        </w:rPr>
        <w:lastRenderedPageBreak/>
        <w:t xml:space="preserve">السعودي، ورفض طلب الرد من قبل الهيئة دون منح المحكم المطلوب رده فرصة للتنحي من عدمه مخالفة بذلك المادة (17/1) من ذات النظام. وذكر بأن قرار الهيئة استند على سوابق قضائية </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ما</w:t>
      </w:r>
      <w:r w:rsidRPr="009E5115">
        <w:rPr>
          <w:rFonts w:ascii="Traditional Arabic" w:hAnsi="Traditional Arabic" w:cs="Traditional Arabic" w:hint="cs"/>
          <w:sz w:val="32"/>
          <w:szCs w:val="32"/>
          <w:rtl/>
        </w:rPr>
        <w:t>ث</w:t>
      </w:r>
      <w:r w:rsidRPr="009E5115">
        <w:rPr>
          <w:rFonts w:ascii="Traditional Arabic" w:hAnsi="Traditional Arabic" w:cs="Traditional Arabic"/>
          <w:sz w:val="32"/>
          <w:szCs w:val="32"/>
          <w:rtl/>
        </w:rPr>
        <w:t xml:space="preserve">لة لا تنطبق على موكلته التي قامت بالاعتراض </w:t>
      </w:r>
      <w:r w:rsidRPr="009E5115">
        <w:rPr>
          <w:rFonts w:ascii="Traditional Arabic" w:hAnsi="Traditional Arabic" w:cs="Traditional Arabic" w:hint="cs"/>
          <w:sz w:val="32"/>
          <w:szCs w:val="32"/>
          <w:rtl/>
        </w:rPr>
        <w:t xml:space="preserve">على </w:t>
      </w:r>
      <w:r w:rsidRPr="009E5115">
        <w:rPr>
          <w:rFonts w:ascii="Traditional Arabic" w:hAnsi="Traditional Arabic" w:cs="Traditional Arabic"/>
          <w:sz w:val="32"/>
          <w:szCs w:val="32"/>
          <w:rtl/>
        </w:rPr>
        <w:t>ال</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حكم المطلوب فور علمها بتعيينه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وقبل السير في موضوع القضية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وبالتالي لم يسقط حقها في الاعتراض</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على خلاف السابقة القضائية التي تستند إليها الهيئة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وختم مذكرته بطلب رد المحكم المعين من قبل شركة (...) للمقاولات (المحتكمة)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وبإحالة القضية لهذه الدائرة حددت لها جلسة اليوم الموافق 27/4/1438هـ وفيها حضر كل من وكيلي المدعية والمدعى عليها المثبت بياناتهما بمحضر الجلسة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وقدم وكيل المدعى عليها رده على دعوى المدعية بمذكرة ذكر فيها أن ما دفع به وكيل المدعية ببطلان حكم هيئة التحكيم ليس بمحله،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وذلك وفقاً لما نصت عليه المادة (94 الفقرة أ) من نظام المرافعات الشرعية بأن يقع الحكم ببطلان التحكيم بما ورد في نص الفقرتين المشار إليهما أعلاه،</w:t>
      </w:r>
      <w:r w:rsidRPr="009E5115">
        <w:rPr>
          <w:rFonts w:ascii="Traditional Arabic" w:hAnsi="Traditional Arabic" w:cs="Traditional Arabic" w:hint="cs"/>
          <w:sz w:val="32"/>
          <w:szCs w:val="32"/>
          <w:rtl/>
        </w:rPr>
        <w:t xml:space="preserve"> وهما </w:t>
      </w:r>
      <w:r w:rsidRPr="009E5115">
        <w:rPr>
          <w:rFonts w:ascii="Traditional Arabic" w:hAnsi="Traditional Arabic" w:cs="Traditional Arabic"/>
          <w:sz w:val="32"/>
          <w:szCs w:val="32"/>
          <w:rtl/>
        </w:rPr>
        <w:t>لا تنطبق</w:t>
      </w:r>
      <w:r w:rsidRPr="009E5115">
        <w:rPr>
          <w:rFonts w:ascii="Traditional Arabic" w:hAnsi="Traditional Arabic" w:cs="Traditional Arabic" w:hint="cs"/>
          <w:sz w:val="32"/>
          <w:szCs w:val="32"/>
          <w:rtl/>
        </w:rPr>
        <w:t>ان</w:t>
      </w:r>
      <w:r w:rsidRPr="009E5115">
        <w:rPr>
          <w:rFonts w:ascii="Traditional Arabic" w:hAnsi="Traditional Arabic" w:cs="Traditional Arabic"/>
          <w:sz w:val="32"/>
          <w:szCs w:val="32"/>
          <w:rtl/>
        </w:rPr>
        <w:t xml:space="preserve"> على المحكم المحامي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إلا إذا أثبت أنه يوجد قرابة مع المدعي أصالة بما لا يطول موكله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وهذا مالم يثبته المدعي وكالة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مما دفعه إلى الاجتهاد بأن جعل المدعى عليها ووكيلها في درجة القرابة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وعليه لا يقبل اجتهاده وفقاً لمبدأ</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"لا اجتهاد مع النص</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وختم مذكرته بالطلب برد الاستئناف وتأیید الحكم</w:t>
      </w:r>
      <w:r w:rsidRPr="009E5115">
        <w:rPr>
          <w:rFonts w:ascii="Traditional Arabic" w:hAnsi="Traditional Arabic" w:cs="Traditional Arabic" w:hint="cs"/>
          <w:sz w:val="32"/>
          <w:szCs w:val="32"/>
          <w:rtl/>
        </w:rPr>
        <w:t>.</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hint="cs"/>
          <w:b/>
          <w:bCs/>
          <w:sz w:val="32"/>
          <w:szCs w:val="32"/>
          <w:rtl/>
        </w:rPr>
        <w:t>الأسباب</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ومن حيث إن الذي يطلب رد المحكم (...) باعتباره أخاً للمحامي الوكيل عن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 مستنداً في ذلك على المادة السادسة عشر</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من نظام التحكيم، والتي تنص على: "1- يجب ألا يكون للمحكم مصلحة في النزاع</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وعليه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منذ تعيينه وطوال إجراءات التحكيم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أن يصرح كتابة لطرفي التحكيم بكل الظروف التي من شأنها أن تثير شكوكاً له</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ما يسوغها حول حياده واستقلاله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إلا إذا كان قد سبق له أن </w:t>
      </w:r>
      <w:r w:rsidRPr="009E5115">
        <w:rPr>
          <w:rFonts w:ascii="Traditional Arabic" w:hAnsi="Traditional Arabic" w:cs="Traditional Arabic" w:hint="cs"/>
          <w:sz w:val="32"/>
          <w:szCs w:val="32"/>
          <w:rtl/>
        </w:rPr>
        <w:t>أ</w:t>
      </w:r>
      <w:r w:rsidRPr="009E5115">
        <w:rPr>
          <w:rFonts w:ascii="Traditional Arabic" w:hAnsi="Traditional Arabic" w:cs="Traditional Arabic"/>
          <w:sz w:val="32"/>
          <w:szCs w:val="32"/>
          <w:rtl/>
        </w:rPr>
        <w:t>حاطه</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ا علماً بها. 2- يكون المحكم ممنوعاً من النظر في الدعوى وسماعها ولو لم يطلب ذلك أحد طرفي التحكيم في الحالات نفسها التي يمنع فيها القاضي"</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وحيث إن الحالات التي يكون القاضي ممنوعاً من نظر الدعوى وسماعها هي في الأحوال الآتية: "أ- إذا كان زوجاً لأحد الخصوم أو كان قريب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أو صهر</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له إلى الدرجة الرابعة. ب- إذا كان له أو لزوجته خصومة قائمة مع أحد الخصوم في الدعوى أو مع زوجته. ج- إذا كان وكيلاً لأحد الخصوم أو وصي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أو قيم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عليه أو مظنون</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وراثته له أو كان زوجاً لوصي أحد الخصوم أو القيم عليه أو كان له صلة قرابة أو مصاهرة إلى الدرجة الرابعة بهذا الوصي أو القيم. د- إذا كان له مصلحة في الدعوى القائمة أو لزوجته أو لأحد أقاربه أو أصهاره على عمود النسب أو لمن يكون هو وكيلاً عنه أو وصي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أو قيماً عليه. ه- إذا كان قد أفتى</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أو ترافع عن أحد الخصوم في </w:t>
      </w:r>
      <w:r w:rsidRPr="009E5115">
        <w:rPr>
          <w:rFonts w:ascii="Traditional Arabic" w:hAnsi="Traditional Arabic" w:cs="Traditional Arabic"/>
          <w:sz w:val="32"/>
          <w:szCs w:val="32"/>
          <w:rtl/>
        </w:rPr>
        <w:lastRenderedPageBreak/>
        <w:t>الدعوى</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أو كتب فيها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ولو كان ذلك قبل اشتغاله بالقضاء</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أو كان قد سبق له نظرها قاضياً أو خبيراً أو محكماً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أو كان قد أدى شهادة فيها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أو باشر إجراء من إجراءات التحقيق فيها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وحيث إن</w:t>
      </w:r>
      <w:r w:rsidRPr="009E5115">
        <w:rPr>
          <w:rFonts w:ascii="Traditional Arabic" w:hAnsi="Traditional Arabic" w:cs="Traditional Arabic" w:hint="cs"/>
          <w:sz w:val="32"/>
          <w:szCs w:val="32"/>
          <w:rtl/>
        </w:rPr>
        <w:t xml:space="preserve">ه </w:t>
      </w:r>
      <w:r w:rsidRPr="009E5115">
        <w:rPr>
          <w:rFonts w:ascii="Traditional Arabic" w:hAnsi="Traditional Arabic" w:cs="Traditional Arabic"/>
          <w:sz w:val="32"/>
          <w:szCs w:val="32"/>
          <w:rtl/>
        </w:rPr>
        <w:t>باطلاع هذه الدائرة على ما قدمه المدعي</w:t>
      </w:r>
      <w:r w:rsidRPr="009E5115">
        <w:rPr>
          <w:rFonts w:ascii="Traditional Arabic" w:hAnsi="Traditional Arabic" w:cs="Traditional Arabic" w:hint="cs"/>
          <w:sz w:val="32"/>
          <w:szCs w:val="32"/>
          <w:rtl/>
        </w:rPr>
        <w:t xml:space="preserve"> وكالة</w:t>
      </w:r>
      <w:r w:rsidRPr="009E5115">
        <w:rPr>
          <w:rFonts w:ascii="Traditional Arabic" w:hAnsi="Traditional Arabic" w:cs="Traditional Arabic"/>
          <w:sz w:val="32"/>
          <w:szCs w:val="32"/>
          <w:rtl/>
        </w:rPr>
        <w:t xml:space="preserve"> من أسباب لرد المحكم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فإن الدائرة لا تجد ما ينطبق منها على الحالات التي يرد فيها القاضي المذكورة حصر</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في المادة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الرابعة والتسع</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من نظام المرافعات الشرعية المذكور</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أعلاه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الأمر الذي تنتهي معه الدائرة إلى الحكم برفض طلب رد المحكم المقدم من شركة (...) للمقاولات</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وبإمكان المدعي</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طلب </w:t>
      </w:r>
      <w:r w:rsidRPr="009E5115">
        <w:rPr>
          <w:rFonts w:ascii="Traditional Arabic" w:hAnsi="Traditional Arabic" w:cs="Traditional Arabic" w:hint="cs"/>
          <w:sz w:val="32"/>
          <w:szCs w:val="32"/>
          <w:rtl/>
        </w:rPr>
        <w:t>إب</w:t>
      </w:r>
      <w:r w:rsidRPr="009E5115">
        <w:rPr>
          <w:rFonts w:ascii="Traditional Arabic" w:hAnsi="Traditional Arabic" w:cs="Traditional Arabic"/>
          <w:sz w:val="32"/>
          <w:szCs w:val="32"/>
          <w:rtl/>
        </w:rPr>
        <w:t xml:space="preserve">دال وكيل المحتكم وفقاً لنص المادة (96/8) من اللائحة التنفيذية </w:t>
      </w:r>
      <w:r w:rsidRPr="009E5115">
        <w:rPr>
          <w:rFonts w:ascii="Traditional Arabic" w:hAnsi="Traditional Arabic" w:cs="Traditional Arabic" w:hint="cs"/>
          <w:sz w:val="32"/>
          <w:szCs w:val="32"/>
          <w:rtl/>
        </w:rPr>
        <w:t>ل</w:t>
      </w:r>
      <w:r w:rsidRPr="009E5115">
        <w:rPr>
          <w:rFonts w:ascii="Traditional Arabic" w:hAnsi="Traditional Arabic" w:cs="Traditional Arabic"/>
          <w:sz w:val="32"/>
          <w:szCs w:val="32"/>
          <w:rtl/>
        </w:rPr>
        <w:t>نظام المرافعات الشرعية، والتي تنص على أنه: "إذا كان الوكيل قريب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أو صهراً للقاضي حتى الدرجة الرابعة لم تقبل وكالته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ولزم الموكل إبداله أو حضوره بنفسه"</w:t>
      </w:r>
      <w:r w:rsidRPr="009E5115">
        <w:rPr>
          <w:rFonts w:ascii="Traditional Arabic" w:hAnsi="Traditional Arabic" w:cs="Traditional Arabic" w:hint="cs"/>
          <w:sz w:val="32"/>
          <w:szCs w:val="32"/>
          <w:rtl/>
        </w:rPr>
        <w:t>.</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لذلك حكمت الدائرة: برفض طلب رد ال</w:t>
      </w:r>
      <w:r w:rsidRPr="009E5115">
        <w:rPr>
          <w:rFonts w:ascii="Traditional Arabic" w:hAnsi="Traditional Arabic" w:cs="Traditional Arabic" w:hint="cs"/>
          <w:b/>
          <w:bCs/>
          <w:sz w:val="32"/>
          <w:szCs w:val="32"/>
          <w:rtl/>
        </w:rPr>
        <w:t>م</w:t>
      </w:r>
      <w:r w:rsidRPr="009E5115">
        <w:rPr>
          <w:rFonts w:ascii="Traditional Arabic" w:hAnsi="Traditional Arabic" w:cs="Traditional Arabic"/>
          <w:b/>
          <w:bCs/>
          <w:sz w:val="32"/>
          <w:szCs w:val="32"/>
          <w:rtl/>
        </w:rPr>
        <w:t xml:space="preserve">حكم المقدم من شركة (...) للمقاولات ضد شركة (...) للمقاولات في القضية رقم </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828/2/س</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لعام </w:t>
      </w:r>
      <w:r w:rsidRPr="009E5115">
        <w:rPr>
          <w:rFonts w:ascii="Traditional Arabic" w:hAnsi="Traditional Arabic" w:cs="Traditional Arabic" w:hint="cs"/>
          <w:b/>
          <w:bCs/>
          <w:sz w:val="32"/>
          <w:szCs w:val="32"/>
          <w:rtl/>
        </w:rPr>
        <w:t>1438هـ</w:t>
      </w:r>
      <w:r w:rsidRPr="009E5115">
        <w:rPr>
          <w:rFonts w:ascii="Traditional Arabic" w:hAnsi="Traditional Arabic" w:cs="Traditional Arabic"/>
          <w:b/>
          <w:bCs/>
          <w:sz w:val="32"/>
          <w:szCs w:val="32"/>
          <w:rtl/>
        </w:rPr>
        <w:t>.</w:t>
      </w:r>
    </w:p>
    <w:p w:rsidR="00F37004" w:rsidRPr="009E5115" w:rsidRDefault="00F37004" w:rsidP="00F37004">
      <w:r w:rsidRPr="009E5115">
        <w:rPr>
          <w:rFonts w:ascii="Traditional Arabic" w:hAnsi="Traditional Arabic" w:cs="Traditional Arabic"/>
          <w:b/>
          <w:bCs/>
          <w:sz w:val="32"/>
          <w:szCs w:val="32"/>
          <w:rtl/>
        </w:rPr>
        <w:t>والله الموفق</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وصلى الله وسلم على نبينا محمد وعلى آله وصحبه أجمعين</w:t>
      </w:r>
      <w:r w:rsidRPr="009E5115">
        <w:rPr>
          <w:rFonts w:ascii="Traditional Arabic" w:hAnsi="Traditional Arabic" w:cs="Traditional Arabic" w:hint="cs"/>
          <w:b/>
          <w:bCs/>
          <w:sz w:val="32"/>
          <w:szCs w:val="32"/>
          <w:rtl/>
        </w:rPr>
        <w:t>.</w:t>
      </w:r>
    </w:p>
    <w:p w:rsidR="00F37004" w:rsidRPr="009E5115" w:rsidRDefault="00F37004" w:rsidP="00F37004">
      <w:pPr>
        <w:jc w:val="both"/>
        <w:rPr>
          <w:rFonts w:ascii="Traditional Arabic" w:hAnsi="Traditional Arabic" w:cs="Traditional Arabic"/>
          <w:b/>
          <w:bCs/>
          <w:sz w:val="32"/>
          <w:szCs w:val="32"/>
          <w:rtl/>
        </w:rPr>
      </w:pPr>
      <w:r w:rsidRPr="009E5115">
        <w:br w:type="page"/>
      </w:r>
      <w:r w:rsidRPr="009E5115">
        <w:rPr>
          <w:rFonts w:ascii="Traditional Arabic" w:hAnsi="Traditional Arabic" w:cs="Traditional Arabic"/>
          <w:b/>
          <w:bCs/>
          <w:sz w:val="32"/>
          <w:szCs w:val="32"/>
          <w:rtl/>
        </w:rPr>
        <w:lastRenderedPageBreak/>
        <w:t>رقم القضية في محكمة الاستئناف الإدارية 1005/2/س لعام 1438هـ</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تاريخ الجلسة 25/5/143</w:t>
      </w:r>
      <w:r w:rsidRPr="009E5115">
        <w:rPr>
          <w:rFonts w:ascii="Traditional Arabic" w:hAnsi="Traditional Arabic" w:cs="Traditional Arabic" w:hint="cs"/>
          <w:b/>
          <w:bCs/>
          <w:sz w:val="32"/>
          <w:szCs w:val="32"/>
          <w:rtl/>
        </w:rPr>
        <w:t>8</w:t>
      </w:r>
      <w:r w:rsidRPr="009E5115">
        <w:rPr>
          <w:rFonts w:ascii="Traditional Arabic" w:hAnsi="Traditional Arabic" w:cs="Traditional Arabic"/>
          <w:b/>
          <w:bCs/>
          <w:sz w:val="32"/>
          <w:szCs w:val="32"/>
          <w:rtl/>
        </w:rPr>
        <w:t xml:space="preserve">هـ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الموضوعات</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تحكيم - تعيين محكم مرجح - سلطة المحكمة في تعيين محكم مرجح - تحديد أتعاب التحكيم.</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مطالبة المدعية تعيين محكم مرجح لتعذر اتفاق المحكمين على اختيار المحكم المرجح - الثابت تولي المحكمة المختصة بناءً على طلب من يهمه التعجيل</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تعيين المحكم المرجح في حال عدم الاتفاق على تعيين محكم مرجح خلال خمسة عشر يوماً من تاريخ تعيين آخر المحكمين وفقاً للنظام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أثر ذلك: تعيين </w:t>
      </w:r>
      <w:r w:rsidRPr="009E5115">
        <w:rPr>
          <w:rFonts w:ascii="Traditional Arabic" w:hAnsi="Traditional Arabic" w:cs="Traditional Arabic" w:hint="cs"/>
          <w:sz w:val="32"/>
          <w:szCs w:val="32"/>
          <w:rtl/>
        </w:rPr>
        <w:t>محكم مرجح</w:t>
      </w:r>
      <w:r w:rsidRPr="009E5115">
        <w:rPr>
          <w:rFonts w:ascii="Traditional Arabic" w:hAnsi="Traditional Arabic" w:cs="Traditional Arabic"/>
          <w:sz w:val="32"/>
          <w:szCs w:val="32"/>
          <w:rtl/>
        </w:rPr>
        <w:t xml:space="preserve"> في النزاع القائم مع تحديد أتعابه.</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مستند الحكم</w:t>
      </w:r>
    </w:p>
    <w:p w:rsidR="00F37004" w:rsidRPr="009E5115" w:rsidRDefault="00F37004" w:rsidP="00F37004">
      <w:pPr>
        <w:numPr>
          <w:ilvl w:val="0"/>
          <w:numId w:val="17"/>
        </w:numPr>
        <w:spacing w:after="0" w:line="240" w:lineRule="auto"/>
        <w:jc w:val="both"/>
        <w:rPr>
          <w:rFonts w:ascii="Traditional Arabic" w:hAnsi="Traditional Arabic" w:cs="Traditional Arabic"/>
          <w:sz w:val="32"/>
          <w:szCs w:val="32"/>
          <w:rtl/>
        </w:rPr>
      </w:pPr>
      <w:r w:rsidRPr="009E5115">
        <w:rPr>
          <w:rFonts w:ascii="Traditional Arabic" w:hAnsi="Traditional Arabic" w:cs="Traditional Arabic"/>
          <w:sz w:val="32"/>
          <w:szCs w:val="32"/>
          <w:rtl/>
        </w:rPr>
        <w:t xml:space="preserve">المادة (15) من نظام التحكيم الصادر بالمرسوم الملكي رقم (م/34) </w:t>
      </w:r>
      <w:r w:rsidRPr="009E5115">
        <w:rPr>
          <w:rFonts w:ascii="Traditional Arabic" w:hAnsi="Traditional Arabic" w:cs="Traditional Arabic" w:hint="cs"/>
          <w:sz w:val="32"/>
          <w:szCs w:val="32"/>
          <w:rtl/>
        </w:rPr>
        <w:t>و</w:t>
      </w:r>
      <w:r w:rsidRPr="009E5115">
        <w:rPr>
          <w:rFonts w:ascii="Traditional Arabic" w:hAnsi="Traditional Arabic" w:cs="Traditional Arabic"/>
          <w:sz w:val="32"/>
          <w:szCs w:val="32"/>
          <w:rtl/>
        </w:rPr>
        <w:t>تاريخ 24/5/1433هـ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الوقائع</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 xml:space="preserve">تتلخص وقائع هذه الدعوى في أن المدعي وكالة (...) تقدم لهذه المحكمة باستدعاء طلب فيه تعيين محكم مرجح للمحكمين المختارين من الطرفين للفصل في النزاع القائم بين موكلته شركة (...) للسيارات والمدعى عليه (...) وفقاً للنظام. وفي جلسة 20/4/1438هـ قرر الطرفان </w:t>
      </w:r>
      <w:r w:rsidRPr="009E5115">
        <w:rPr>
          <w:rFonts w:ascii="Traditional Arabic" w:hAnsi="Traditional Arabic" w:cs="Traditional Arabic" w:hint="cs"/>
          <w:sz w:val="32"/>
          <w:szCs w:val="32"/>
          <w:rtl/>
        </w:rPr>
        <w:t>ب</w:t>
      </w:r>
      <w:r w:rsidRPr="009E5115">
        <w:rPr>
          <w:rFonts w:ascii="Traditional Arabic" w:hAnsi="Traditional Arabic" w:cs="Traditional Arabic"/>
          <w:sz w:val="32"/>
          <w:szCs w:val="32"/>
          <w:rtl/>
        </w:rPr>
        <w:t>أنه لم يتم الاتفاق على اختيار ال</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حكم المرجح</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وطلبا من الدائرة اختيار محکم مرجح من قبلها. وبإحالة القضية لهذه الدائرة حددت لنظرها جلسة الموافق 25/5/1438هـ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وفيها حضر كل من وكيلي المدعية والمدعى عليه المثبت بياناتهما بمحضر الجلسة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وذكر الطرفان بأنهما يطالبان </w:t>
      </w:r>
      <w:r w:rsidRPr="009E5115">
        <w:rPr>
          <w:rFonts w:ascii="Traditional Arabic" w:hAnsi="Traditional Arabic" w:cs="Traditional Arabic" w:hint="cs"/>
          <w:sz w:val="32"/>
          <w:szCs w:val="32"/>
          <w:rtl/>
        </w:rPr>
        <w:t>ب</w:t>
      </w:r>
      <w:r w:rsidRPr="009E5115">
        <w:rPr>
          <w:rFonts w:ascii="Traditional Arabic" w:hAnsi="Traditional Arabic" w:cs="Traditional Arabic"/>
          <w:sz w:val="32"/>
          <w:szCs w:val="32"/>
          <w:rtl/>
        </w:rPr>
        <w:t xml:space="preserve">تعيين محکم مرجح من قبل الدائرة، وبعد أن عرض عليهم عدة أشخاص طلبوا أجلاً للرجوع إلى موكليهم. وفي جلسة 4/5/1438هـ حضر وكيلا المدعية والمدعى عليه المثبت بياناتهما بمحضر الجلسة، وقدم المدعى عليه وكالة مذكرة مكونة من صفحتين خلص فيها بأن تشكيل هيئة التحكيم وإقرار مبلغ خمسمئة </w:t>
      </w:r>
      <w:r w:rsidRPr="009E5115">
        <w:rPr>
          <w:rFonts w:ascii="Traditional Arabic" w:hAnsi="Traditional Arabic" w:cs="Traditional Arabic" w:hint="cs"/>
          <w:sz w:val="32"/>
          <w:szCs w:val="32"/>
          <w:rtl/>
        </w:rPr>
        <w:t>آ</w:t>
      </w:r>
      <w:r w:rsidRPr="009E5115">
        <w:rPr>
          <w:rFonts w:ascii="Traditional Arabic" w:hAnsi="Traditional Arabic" w:cs="Traditional Arabic"/>
          <w:sz w:val="32"/>
          <w:szCs w:val="32"/>
          <w:rtl/>
        </w:rPr>
        <w:t>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ف ريال مبالغ فيه؛ لعدم وجود دعوى تحكيم فعلية تقابل هذه الأتعاب</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وذكر بأن موكله لا يوافق على هذه الأتعاب</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ويرى أنها مبالغ فيها. وأجاب وكيل المدعية بأنه لا علاقة لما ذكره وكيل المدعى عليه في مذكرته بهذه القضية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وتمسك بطلبه تعيين محكم مرجح. وفي جلسة 11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5/1438هـ حضر بعد الاتصال به الدكتور (...) وذكر أنه لا مانع لديه من قبول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وأنه يقدر أتعابه بمقدار ما أخذه المحكم الدكتور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وتم عرضه على </w:t>
      </w:r>
      <w:r w:rsidRPr="009E5115">
        <w:rPr>
          <w:rFonts w:ascii="Traditional Arabic" w:hAnsi="Traditional Arabic" w:cs="Traditional Arabic"/>
          <w:sz w:val="32"/>
          <w:szCs w:val="32"/>
          <w:rtl/>
        </w:rPr>
        <w:lastRenderedPageBreak/>
        <w:t>الأطراف كمحكم في القضية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وأبدى المدعي وكالة عدم اعتراضه عليه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وذكر بأنه اتفق مع محكمه بأتعاب وقدرها أربعمئة ألف ريال، وذكر وكيل المدعى عليه بأنه يرغب بأن يكون المحكم متخصص</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بالقضاء التجاري</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ومارسه، وطلب أجلاً للرجوع إلى موكله لإبداء ما لديه. وفي هذه الجلسة الموافق 25/5/1438هـ قدم وكيل المدعى عليه مذكرة مكونة من صفحتين جاء في ملخصها أنه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إشارةً إلى تسمية المحكم المرجح الذي وافقت عليه المدعية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نفيد الدائرة بأن شركة (...)</w:t>
      </w:r>
      <w:r w:rsidRPr="009E5115">
        <w:rPr>
          <w:rFonts w:ascii="Traditional Arabic" w:hAnsi="Traditional Arabic" w:cs="Traditional Arabic" w:hint="cs"/>
          <w:sz w:val="32"/>
          <w:szCs w:val="32"/>
          <w:rtl/>
        </w:rPr>
        <w:t xml:space="preserve"> - المدعية - </w:t>
      </w:r>
      <w:r w:rsidRPr="009E5115">
        <w:rPr>
          <w:rFonts w:ascii="Traditional Arabic" w:hAnsi="Traditional Arabic" w:cs="Traditional Arabic"/>
          <w:sz w:val="32"/>
          <w:szCs w:val="32"/>
          <w:rtl/>
        </w:rPr>
        <w:t>خالفت نصوص النظام حيث إن من قام بتوقيع العقد المتضمن شرط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والذي أصدرت بموجبه الدائرة حكمها بتسمية المحكم (...) وهو غير سعودي</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وهذا يخالف نص المادة الأولى من نظام الوكالات التجارية ال</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ي أوجبت أن الذي يوقع عن الشركة في الوكالات التجارية يكون سعودي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وخالف</w:t>
      </w:r>
      <w:r w:rsidRPr="009E5115">
        <w:rPr>
          <w:rFonts w:ascii="Traditional Arabic" w:hAnsi="Traditional Arabic" w:cs="Traditional Arabic" w:hint="cs"/>
          <w:sz w:val="32"/>
          <w:szCs w:val="32"/>
          <w:rtl/>
        </w:rPr>
        <w:t xml:space="preserve">ت </w:t>
      </w:r>
      <w:r w:rsidRPr="009E5115">
        <w:rPr>
          <w:rFonts w:ascii="Traditional Arabic" w:hAnsi="Traditional Arabic" w:cs="Traditional Arabic"/>
          <w:sz w:val="32"/>
          <w:szCs w:val="32"/>
          <w:rtl/>
        </w:rPr>
        <w:t>- أيضاً - نظام السجل التجاري الذي أوجب أن يكون المدير العام سعودي</w:t>
      </w:r>
      <w:r w:rsidRPr="009E5115">
        <w:rPr>
          <w:rFonts w:ascii="Traditional Arabic" w:hAnsi="Traditional Arabic" w:cs="Traditional Arabic" w:hint="cs"/>
          <w:sz w:val="32"/>
          <w:szCs w:val="32"/>
          <w:rtl/>
        </w:rPr>
        <w:t xml:space="preserve">اً، </w:t>
      </w:r>
      <w:r w:rsidRPr="009E5115">
        <w:rPr>
          <w:rFonts w:ascii="Traditional Arabic" w:hAnsi="Traditional Arabic" w:cs="Traditional Arabic"/>
          <w:sz w:val="32"/>
          <w:szCs w:val="32"/>
          <w:rtl/>
        </w:rPr>
        <w:t xml:space="preserve">وطلب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في نهاية مذكرته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بأن تكون أتعاب المحكم المرجح بمقدار أتعاب المحكم المعين من قبل موكله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وقدرها عشرون ألف ريال، وليس كأتعاب المحكم المعين من قبل المدعية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وأجاب وكيل المدعية بأنه لا جديد فيما قدم وكيل المدعى عليه يستلزم الرد</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وقرر الطرفان الاكتفاء بما سبق تقديمه</w:t>
      </w:r>
      <w:r w:rsidRPr="009E5115">
        <w:rPr>
          <w:rFonts w:ascii="Traditional Arabic" w:hAnsi="Traditional Arabic" w:cs="Traditional Arabic" w:hint="cs"/>
          <w:sz w:val="32"/>
          <w:szCs w:val="32"/>
          <w:rtl/>
        </w:rPr>
        <w:t>.</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hint="cs"/>
          <w:b/>
          <w:bCs/>
          <w:sz w:val="32"/>
          <w:szCs w:val="32"/>
          <w:rtl/>
        </w:rPr>
        <w:t>الأسباب</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وحيث طلب وكيل المدعية من الدائرة اختيار المحكم المرجح بعد أن تعذر اختياره من قبل المحكمين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وحيث إن المادة الخامسة عشر</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من نظام التحكيم تنص على</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"ب- إذا كانت هيئة التحكيم مشكلة من ثلاثة محكم</w:t>
      </w:r>
      <w:r w:rsidRPr="009E5115">
        <w:rPr>
          <w:rFonts w:ascii="Traditional Arabic" w:hAnsi="Traditional Arabic" w:cs="Traditional Arabic" w:hint="cs"/>
          <w:sz w:val="32"/>
          <w:szCs w:val="32"/>
          <w:rtl/>
        </w:rPr>
        <w:t>ين</w:t>
      </w:r>
      <w:r w:rsidRPr="009E5115">
        <w:rPr>
          <w:rFonts w:ascii="Traditional Arabic" w:hAnsi="Traditional Arabic" w:cs="Traditional Arabic"/>
          <w:sz w:val="32"/>
          <w:szCs w:val="32"/>
          <w:rtl/>
        </w:rPr>
        <w:t xml:space="preserve"> اختار كل طرف محکماً عنه،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ثم يتفق المحكمان على اختيار ال</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حكم الثالث، فإذا لم يعين أحد الطرفين محكمه خلال خمسة عشر يوم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التالية لتسلمه طلب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بذلك من الطرف الآخر، أو إذا لم يتفق المحكمان المعينان على اختيار المحكم الثالث خلال خمسة عشر يوم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التالية لتاريخ تعيين آخرهما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تولت المحكمة المختصة اختياره بناءً على طلب من يهمه التعجيل، وذلك خلال خمسة عشر يوماً من تاريخ تقديم الطلب، ويكون للمحكم الذي اختاره المحكمان المعينان، أو الذي اختارته المحكمة المختصة رئاسة هيئة التحكيم، وتسري هذه الأحكام في حالة تشكيل هيئة التحكيم من أكثر من ثلاثة محكمين"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وبناءً عليه وعلى المادة الخامسة عشر</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من نظام التحكيم فإن الدائرة تنتهي إلى تعيين الدكتور (...) محكماً مرجحاً في هذا النزاع</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وتحدد أتعابه بمبلغ (أربعمئة ألف ريال)</w:t>
      </w:r>
      <w:r w:rsidRPr="009E5115">
        <w:rPr>
          <w:rFonts w:ascii="Traditional Arabic" w:hAnsi="Traditional Arabic" w:cs="Traditional Arabic" w:hint="cs"/>
          <w:sz w:val="32"/>
          <w:szCs w:val="32"/>
          <w:rtl/>
        </w:rPr>
        <w:t>.</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 xml:space="preserve">لذلك حكمت الدائرة: أولاً: تعيين الدكتور (...) محكماً مرجحاً في القضية رقم </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1005/2/س</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لعام 1438هـ</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ثانياً: تحديد أتعابه بمبلغ وقدره أربعمئة ألف ريال.</w:t>
      </w:r>
    </w:p>
    <w:p w:rsidR="00F37004" w:rsidRPr="009E5115" w:rsidRDefault="00F37004" w:rsidP="00F37004">
      <w:r w:rsidRPr="009E5115">
        <w:rPr>
          <w:rFonts w:ascii="Traditional Arabic" w:hAnsi="Traditional Arabic" w:cs="Traditional Arabic"/>
          <w:b/>
          <w:bCs/>
          <w:sz w:val="32"/>
          <w:szCs w:val="32"/>
          <w:rtl/>
        </w:rPr>
        <w:lastRenderedPageBreak/>
        <w:t>والله الموفق</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وصلى الله وسلم على نبينا محمد وعلى آله وصحبه أجمعين</w:t>
      </w:r>
      <w:r w:rsidRPr="009E5115">
        <w:rPr>
          <w:rFonts w:ascii="Traditional Arabic" w:hAnsi="Traditional Arabic" w:cs="Traditional Arabic" w:hint="cs"/>
          <w:b/>
          <w:bCs/>
          <w:sz w:val="32"/>
          <w:szCs w:val="32"/>
          <w:rtl/>
        </w:rPr>
        <w:t>.</w:t>
      </w:r>
    </w:p>
    <w:p w:rsidR="00F37004" w:rsidRPr="009E5115" w:rsidRDefault="00F37004" w:rsidP="00F37004">
      <w:pPr>
        <w:jc w:val="both"/>
        <w:rPr>
          <w:rFonts w:ascii="Traditional Arabic" w:hAnsi="Traditional Arabic" w:cs="Traditional Arabic"/>
          <w:b/>
          <w:bCs/>
          <w:sz w:val="32"/>
          <w:szCs w:val="32"/>
          <w:rtl/>
        </w:rPr>
      </w:pPr>
      <w:r w:rsidRPr="009E5115">
        <w:br w:type="page"/>
      </w:r>
      <w:r w:rsidRPr="009E5115">
        <w:rPr>
          <w:rFonts w:ascii="Traditional Arabic" w:hAnsi="Traditional Arabic" w:cs="Traditional Arabic"/>
          <w:b/>
          <w:bCs/>
          <w:sz w:val="32"/>
          <w:szCs w:val="32"/>
          <w:rtl/>
        </w:rPr>
        <w:lastRenderedPageBreak/>
        <w:t>رقم القضية في محكمة الاستئناف الإدارية 23</w:t>
      </w:r>
      <w:r w:rsidRPr="009E5115">
        <w:rPr>
          <w:rFonts w:ascii="Traditional Arabic" w:hAnsi="Traditional Arabic" w:cs="Traditional Arabic" w:hint="cs"/>
          <w:b/>
          <w:bCs/>
          <w:sz w:val="32"/>
          <w:szCs w:val="32"/>
          <w:rtl/>
        </w:rPr>
        <w:t>6</w:t>
      </w:r>
      <w:r w:rsidRPr="009E5115">
        <w:rPr>
          <w:rFonts w:ascii="Traditional Arabic" w:hAnsi="Traditional Arabic" w:cs="Traditional Arabic"/>
          <w:b/>
          <w:bCs/>
          <w:sz w:val="32"/>
          <w:szCs w:val="32"/>
          <w:rtl/>
        </w:rPr>
        <w:t>1</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2/س لعام 1438هـ</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 xml:space="preserve">تاريخ الجلسة 7/8/1438هـ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الموضوعات</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 xml:space="preserve">تحكيم - تعيين محكم - إجراءات </w:t>
      </w:r>
      <w:r w:rsidRPr="009E5115">
        <w:rPr>
          <w:rFonts w:ascii="Traditional Arabic" w:hAnsi="Traditional Arabic" w:cs="Traditional Arabic" w:hint="cs"/>
          <w:b/>
          <w:bCs/>
          <w:sz w:val="32"/>
          <w:szCs w:val="32"/>
          <w:rtl/>
        </w:rPr>
        <w:t>طلب ا</w:t>
      </w:r>
      <w:r w:rsidRPr="009E5115">
        <w:rPr>
          <w:rFonts w:ascii="Traditional Arabic" w:hAnsi="Traditional Arabic" w:cs="Traditional Arabic"/>
          <w:b/>
          <w:bCs/>
          <w:sz w:val="32"/>
          <w:szCs w:val="32"/>
          <w:rtl/>
        </w:rPr>
        <w:t>لتحكيم -</w:t>
      </w:r>
      <w:r w:rsidRPr="009E5115">
        <w:rPr>
          <w:rFonts w:ascii="Traditional Arabic" w:hAnsi="Traditional Arabic" w:cs="Traditional Arabic" w:hint="cs"/>
          <w:b/>
          <w:bCs/>
          <w:sz w:val="32"/>
          <w:szCs w:val="32"/>
          <w:rtl/>
        </w:rPr>
        <w:t xml:space="preserve"> إشعار تبليغ - المطالبة باختيار المحكم</w:t>
      </w:r>
      <w:r w:rsidRPr="009E5115">
        <w:rPr>
          <w:rFonts w:ascii="Traditional Arabic" w:hAnsi="Traditional Arabic" w:cs="Traditional Arabic"/>
          <w:b/>
          <w:bCs/>
          <w:sz w:val="32"/>
          <w:szCs w:val="32"/>
          <w:rtl/>
        </w:rPr>
        <w:t>.</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مطالبة المدعي</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إلزام المدعى عليها بتسمية محكمها،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والبدء في إجراءات التحكيم - الثابت وفقاً للنظام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وجود إجراءات تسبق تقدم طالب التحكيم بطلبه إلى القضاء، من ذلك أن يبلغ المدعى عليه بتعيين محكمه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ويطلب منه تعيين محكمه خلال المدة النظامية - ثبوت عدم مطالبة المدعية المدعى عليها لاختيار محكمها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ما يعني عدم استكمال الشروط النظامية لطلب المدعية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أثر ذلك: عدم قبول الدعوى.</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مستند الحكم</w:t>
      </w:r>
    </w:p>
    <w:p w:rsidR="00F37004" w:rsidRPr="009E5115" w:rsidRDefault="00F37004" w:rsidP="00F37004">
      <w:pPr>
        <w:numPr>
          <w:ilvl w:val="0"/>
          <w:numId w:val="18"/>
        </w:numPr>
        <w:spacing w:after="0" w:line="240" w:lineRule="auto"/>
        <w:jc w:val="both"/>
        <w:rPr>
          <w:rFonts w:ascii="Traditional Arabic" w:hAnsi="Traditional Arabic" w:cs="Traditional Arabic"/>
          <w:sz w:val="32"/>
          <w:szCs w:val="32"/>
          <w:rtl/>
        </w:rPr>
      </w:pPr>
      <w:r w:rsidRPr="009E5115">
        <w:rPr>
          <w:rFonts w:ascii="Traditional Arabic" w:hAnsi="Traditional Arabic" w:cs="Traditional Arabic"/>
          <w:sz w:val="32"/>
          <w:szCs w:val="32"/>
          <w:rtl/>
        </w:rPr>
        <w:t>المادة (15) من نظام التحكيم الصادر بالمرسوم الملكي رقم (م/34) وتاريخ 24/5/1433هـ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hint="cs"/>
          <w:b/>
          <w:bCs/>
          <w:sz w:val="32"/>
          <w:szCs w:val="32"/>
          <w:rtl/>
        </w:rPr>
        <w:t>الوقائع</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وحيث إن واقعة هذه القضية تتحصل</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بالقدر اللازم لإصدار هذا الحكم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في أنه تقدم المحامي (...) بصفته وكيل المدعية بلائحة دعوى تتضمن الطلب بإلزام المدعى عليها بتسمية محكمها والبدء في إجراءات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فتم إحالة أوراق القضية لهذه الدائرة، وقد حضر أمام الدائرة وكيل المدعي</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المثبت بياناته في محضر ضبط الجلسة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واستوضحت منه الدائرة عما إذا كان قد اتخذ أي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من إجراءات التحكيم قبل تقدمه بطلبه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وهل عين محكماً عنه</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فذكر بأنه لم ي</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عي</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ن محكم من قبلهم، ولم يشعر الطرف الآخر، ولم يطلبوا منه تعيين محكم عنه؛ لأنه سجين.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hint="cs"/>
          <w:b/>
          <w:bCs/>
          <w:sz w:val="32"/>
          <w:szCs w:val="32"/>
          <w:rtl/>
        </w:rPr>
        <w:t>الأسباب</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 xml:space="preserve">وحيث إنه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ووفقاً للنظام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فإن هناك إجراءات تسبق تقدم طالب التحكيم بطلبه إلى القضاء</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ومن ذلك أن يبلغ المدعى عليه بتعيين محكمه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ويطلب منه تعيين محكم عنه خلال المدة النظامية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وهو ما نصت عليه المادة الخامسة عشر</w:t>
      </w:r>
      <w:r w:rsidRPr="009E5115">
        <w:rPr>
          <w:rFonts w:ascii="Traditional Arabic" w:hAnsi="Traditional Arabic" w:cs="Traditional Arabic" w:hint="cs"/>
          <w:sz w:val="32"/>
          <w:szCs w:val="32"/>
          <w:rtl/>
        </w:rPr>
        <w:t>ة -</w:t>
      </w:r>
      <w:r w:rsidRPr="009E5115">
        <w:rPr>
          <w:rFonts w:ascii="Traditional Arabic" w:hAnsi="Traditional Arabic" w:cs="Traditional Arabic"/>
          <w:sz w:val="32"/>
          <w:szCs w:val="32"/>
          <w:rtl/>
        </w:rPr>
        <w:t xml:space="preserve"> الفقرة (ب) من نظام التحكيم السعودي</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حيث ورد فيها ما نصه: "فإذا لم يعين أحد الطرفين محكمه خلال خمسة عشر يوم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التالية لتسلمه طلب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بذلك من الطرف الآخر</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أو إذا لم يتفق المحكمان المعينان على اختيار ال</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حكم الثالث خلال خمسة عشر يوم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التالية لتاريخ تعيين </w:t>
      </w:r>
      <w:r w:rsidRPr="009E5115">
        <w:rPr>
          <w:rFonts w:ascii="Traditional Arabic" w:hAnsi="Traditional Arabic" w:cs="Traditional Arabic"/>
          <w:sz w:val="32"/>
          <w:szCs w:val="32"/>
          <w:rtl/>
        </w:rPr>
        <w:lastRenderedPageBreak/>
        <w:t>آخرهما تولت المحكمة المختصة اختياره بناءً على طلب من يهمه التعجيل،</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وذلك خلال خمسة عشر يوماً من تاريخ تقديم الطلب"</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وحيث </w:t>
      </w:r>
      <w:r w:rsidRPr="009E5115">
        <w:rPr>
          <w:rFonts w:ascii="Traditional Arabic" w:hAnsi="Traditional Arabic" w:cs="Traditional Arabic" w:hint="cs"/>
          <w:sz w:val="32"/>
          <w:szCs w:val="32"/>
          <w:rtl/>
        </w:rPr>
        <w:t xml:space="preserve">إن </w:t>
      </w:r>
      <w:r w:rsidRPr="009E5115">
        <w:rPr>
          <w:rFonts w:ascii="Traditional Arabic" w:hAnsi="Traditional Arabic" w:cs="Traditional Arabic"/>
          <w:sz w:val="32"/>
          <w:szCs w:val="32"/>
          <w:rtl/>
        </w:rPr>
        <w:t>الثابت أن المدعية لم تطلب من المدعى عليها اختيار محكمها فإن طلبها لم تستكمل شروطه النظامية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ويتعين عدم قبوله.</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لذلك حكمت الدائرة: بعدم قبول الدعوى رقم</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2361</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2/س</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لعام 1438هـ المقامة من شركة (...) ضد مؤسسة (...)</w:t>
      </w:r>
      <w:r w:rsidRPr="009E5115">
        <w:rPr>
          <w:rFonts w:ascii="Traditional Arabic" w:hAnsi="Traditional Arabic" w:cs="Traditional Arabic" w:hint="cs"/>
          <w:b/>
          <w:bCs/>
          <w:sz w:val="32"/>
          <w:szCs w:val="32"/>
          <w:rtl/>
        </w:rPr>
        <w:t>.</w:t>
      </w:r>
    </w:p>
    <w:p w:rsidR="00F37004" w:rsidRPr="009E5115" w:rsidRDefault="00F37004" w:rsidP="00F37004">
      <w:r w:rsidRPr="009E5115">
        <w:rPr>
          <w:rFonts w:ascii="Traditional Arabic" w:hAnsi="Traditional Arabic" w:cs="Traditional Arabic"/>
          <w:b/>
          <w:bCs/>
          <w:sz w:val="32"/>
          <w:szCs w:val="32"/>
          <w:rtl/>
        </w:rPr>
        <w:t>والله الموفق</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وصلى الله وسلم على نبينا محمد وعلى آله وصحبه أجمعين</w:t>
      </w:r>
      <w:r w:rsidRPr="009E5115">
        <w:rPr>
          <w:rFonts w:ascii="Traditional Arabic" w:hAnsi="Traditional Arabic" w:cs="Traditional Arabic" w:hint="cs"/>
          <w:b/>
          <w:bCs/>
          <w:sz w:val="32"/>
          <w:szCs w:val="32"/>
          <w:rtl/>
        </w:rPr>
        <w:t>.</w:t>
      </w:r>
    </w:p>
    <w:p w:rsidR="00F37004" w:rsidRPr="009E5115" w:rsidRDefault="00F37004" w:rsidP="00F37004">
      <w:pPr>
        <w:jc w:val="both"/>
        <w:rPr>
          <w:rFonts w:ascii="Traditional Arabic" w:hAnsi="Traditional Arabic" w:cs="Traditional Arabic"/>
          <w:b/>
          <w:bCs/>
          <w:sz w:val="32"/>
          <w:szCs w:val="32"/>
          <w:rtl/>
        </w:rPr>
      </w:pPr>
      <w:r w:rsidRPr="009E5115">
        <w:br w:type="page"/>
      </w:r>
      <w:r w:rsidRPr="009E5115">
        <w:rPr>
          <w:rFonts w:ascii="Traditional Arabic" w:hAnsi="Traditional Arabic" w:cs="Traditional Arabic"/>
          <w:b/>
          <w:bCs/>
          <w:sz w:val="32"/>
          <w:szCs w:val="32"/>
          <w:rtl/>
        </w:rPr>
        <w:lastRenderedPageBreak/>
        <w:t>رقم القضية في محكمة الاستئناف الإدارية 1943/1</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ق لعام 1438هـ </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 xml:space="preserve">تاريخ الجلسة 13/8/1438هـ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الموضوعات</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تحكيم - تعيين محكم - شرط التحكيم - تسوية النزاع</w:t>
      </w:r>
      <w:r w:rsidRPr="009E5115">
        <w:rPr>
          <w:rFonts w:ascii="Traditional Arabic" w:hAnsi="Traditional Arabic" w:cs="Traditional Arabic" w:hint="cs"/>
          <w:b/>
          <w:bCs/>
          <w:sz w:val="32"/>
          <w:szCs w:val="32"/>
          <w:rtl/>
        </w:rPr>
        <w:t xml:space="preserve"> اختيارياً</w:t>
      </w:r>
      <w:r w:rsidRPr="009E5115">
        <w:rPr>
          <w:rFonts w:ascii="Traditional Arabic" w:hAnsi="Traditional Arabic" w:cs="Traditional Arabic"/>
          <w:b/>
          <w:bCs/>
          <w:sz w:val="32"/>
          <w:szCs w:val="32"/>
          <w:rtl/>
        </w:rPr>
        <w:t xml:space="preserve"> بالتحكيم - المحكمة المختصة بنظر النزاع -</w:t>
      </w:r>
      <w:r w:rsidRPr="009E5115">
        <w:rPr>
          <w:rFonts w:ascii="Traditional Arabic" w:hAnsi="Traditional Arabic" w:cs="Traditional Arabic" w:hint="cs"/>
          <w:b/>
          <w:bCs/>
          <w:sz w:val="32"/>
          <w:szCs w:val="32"/>
          <w:rtl/>
        </w:rPr>
        <w:t xml:space="preserve"> تعذُّر التحكيم - إقرار</w:t>
      </w:r>
      <w:r w:rsidRPr="009E5115">
        <w:rPr>
          <w:rFonts w:ascii="Traditional Arabic" w:hAnsi="Traditional Arabic" w:cs="Traditional Arabic"/>
          <w:b/>
          <w:bCs/>
          <w:sz w:val="32"/>
          <w:szCs w:val="32"/>
          <w:rtl/>
        </w:rPr>
        <w:t>.</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مطالبة المدعية تعيين محكم عن المدعى عليها - دفع المدعى عليها بأن التسوية الودية والتحكيم في المنازعة أمر اختياري - نص العقد على أن تسوية المنازعات الناشئة عن تنفيذ هذا العقد تكون ودية بين الطرفين أو اختياري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عن طريق التحكيم، فإن تعذر ذلك عرض ال</w:t>
      </w:r>
      <w:r w:rsidRPr="009E5115">
        <w:rPr>
          <w:rFonts w:ascii="Traditional Arabic" w:hAnsi="Traditional Arabic" w:cs="Traditional Arabic" w:hint="cs"/>
          <w:sz w:val="32"/>
          <w:szCs w:val="32"/>
          <w:rtl/>
        </w:rPr>
        <w:t>نز</w:t>
      </w:r>
      <w:r w:rsidRPr="009E5115">
        <w:rPr>
          <w:rFonts w:ascii="Traditional Arabic" w:hAnsi="Traditional Arabic" w:cs="Traditional Arabic"/>
          <w:sz w:val="32"/>
          <w:szCs w:val="32"/>
          <w:rtl/>
        </w:rPr>
        <w:t>اع على القضاء أمام ديوان المظالم - إقرار المدعية بتعذر تسوية النزاع</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ودي</w:t>
      </w:r>
      <w:r w:rsidRPr="009E5115">
        <w:rPr>
          <w:rFonts w:ascii="Traditional Arabic" w:hAnsi="Traditional Arabic" w:cs="Traditional Arabic" w:hint="cs"/>
          <w:sz w:val="32"/>
          <w:szCs w:val="32"/>
          <w:rtl/>
        </w:rPr>
        <w:t xml:space="preserve">اً، </w:t>
      </w:r>
      <w:r w:rsidRPr="009E5115">
        <w:rPr>
          <w:rFonts w:ascii="Traditional Arabic" w:hAnsi="Traditional Arabic" w:cs="Traditional Arabic"/>
          <w:sz w:val="32"/>
          <w:szCs w:val="32"/>
          <w:rtl/>
        </w:rPr>
        <w:t>كما تعذر عن طريق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ما يكون معه المختص بنظر ال</w:t>
      </w:r>
      <w:r w:rsidRPr="009E5115">
        <w:rPr>
          <w:rFonts w:ascii="Traditional Arabic" w:hAnsi="Traditional Arabic" w:cs="Traditional Arabic" w:hint="cs"/>
          <w:sz w:val="32"/>
          <w:szCs w:val="32"/>
          <w:rtl/>
        </w:rPr>
        <w:t>نز</w:t>
      </w:r>
      <w:r w:rsidRPr="009E5115">
        <w:rPr>
          <w:rFonts w:ascii="Traditional Arabic" w:hAnsi="Traditional Arabic" w:cs="Traditional Arabic"/>
          <w:sz w:val="32"/>
          <w:szCs w:val="32"/>
          <w:rtl/>
        </w:rPr>
        <w:t>اع القضاء بديوان المظالم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أثر ذلك: ثبوت تعذر تسوية المنازعات عن طريق التحكيم، واختصاص المحكمة المختصة أص</w:t>
      </w:r>
      <w:r w:rsidRPr="009E5115">
        <w:rPr>
          <w:rFonts w:ascii="Traditional Arabic" w:hAnsi="Traditional Arabic" w:cs="Traditional Arabic" w:hint="cs"/>
          <w:sz w:val="32"/>
          <w:szCs w:val="32"/>
          <w:rtl/>
        </w:rPr>
        <w:t xml:space="preserve">لاً </w:t>
      </w:r>
      <w:r w:rsidRPr="009E5115">
        <w:rPr>
          <w:rFonts w:ascii="Traditional Arabic" w:hAnsi="Traditional Arabic" w:cs="Traditional Arabic"/>
          <w:sz w:val="32"/>
          <w:szCs w:val="32"/>
          <w:rtl/>
        </w:rPr>
        <w:t>بنظر ال</w:t>
      </w:r>
      <w:r w:rsidRPr="009E5115">
        <w:rPr>
          <w:rFonts w:ascii="Traditional Arabic" w:hAnsi="Traditional Arabic" w:cs="Traditional Arabic" w:hint="cs"/>
          <w:sz w:val="32"/>
          <w:szCs w:val="32"/>
          <w:rtl/>
        </w:rPr>
        <w:t>نزا</w:t>
      </w:r>
      <w:r w:rsidRPr="009E5115">
        <w:rPr>
          <w:rFonts w:ascii="Traditional Arabic" w:hAnsi="Traditional Arabic" w:cs="Traditional Arabic"/>
          <w:sz w:val="32"/>
          <w:szCs w:val="32"/>
          <w:rtl/>
        </w:rPr>
        <w:t>ع بنظر الدعوى والفصل في موضوعها.</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الوقائع</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تتلخص الوقائع</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بالقدر اللازم لإصدار هذا الحكم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في أن المحامي (...) تقدم لمحكمة الاستئناف بدعوى طلب فيها تعيين محكم عن المدعى عليها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وبنظرها من هذه الدائرة قدم وكيل المدعية بجلسة 7/7/1438هـ مذكرة يذكر أنها بيان وحصر لدعوى موكلته حاصلها أنه سبق للشركة المدعى عليها إبرام عقد وكالة مع شركة (...) لكي تتول</w:t>
      </w:r>
      <w:r w:rsidRPr="009E5115">
        <w:rPr>
          <w:rFonts w:ascii="Traditional Arabic" w:hAnsi="Traditional Arabic" w:cs="Traditional Arabic" w:hint="cs"/>
          <w:sz w:val="32"/>
          <w:szCs w:val="32"/>
          <w:rtl/>
        </w:rPr>
        <w:t>ى</w:t>
      </w:r>
      <w:r w:rsidRPr="009E5115">
        <w:rPr>
          <w:rFonts w:ascii="Traditional Arabic" w:hAnsi="Traditional Arabic" w:cs="Traditional Arabic"/>
          <w:sz w:val="32"/>
          <w:szCs w:val="32"/>
          <w:rtl/>
        </w:rPr>
        <w:t xml:space="preserve"> وكالة المدعى عليها في توزيع بعض الأدوية التي تنتجها داخل المملكة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ثم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رغبت المدعى عليها بفسخ العقد المبرم بينهما، وأن تكون موكلته وكيل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جديد</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وتم بالفعل إبرام اتفاقية الوكالة بين الطرفين بتاريخ 19/9/1431هـ الموافق 29/8/2010م، و</w:t>
      </w:r>
      <w:r w:rsidRPr="009E5115">
        <w:rPr>
          <w:rFonts w:ascii="Traditional Arabic" w:hAnsi="Traditional Arabic" w:cs="Traditional Arabic" w:hint="cs"/>
          <w:sz w:val="32"/>
          <w:szCs w:val="32"/>
          <w:rtl/>
        </w:rPr>
        <w:t>أ</w:t>
      </w:r>
      <w:r w:rsidRPr="009E5115">
        <w:rPr>
          <w:rFonts w:ascii="Traditional Arabic" w:hAnsi="Traditional Arabic" w:cs="Traditional Arabic"/>
          <w:sz w:val="32"/>
          <w:szCs w:val="32"/>
          <w:rtl/>
        </w:rPr>
        <w:t>صبحت موكلته وكيلة في بعض الأصناف التي تنتجها المدعى عليها والمبينة فيها الجدول المرفق بالاتفاقية، والتي سبق تقديم صورة منها، وذلك مقابل حصول موكلته على نسبة (10٪) من المبيعات، كما تم الاتفاق بين الطرفين على أن تكون مدة العقد خمسة أعوام تبدأ من تاريخ 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10/2010م، وتجدد تلقائي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مالم يخطر أحد الطرفين الطرف ال</w:t>
      </w:r>
      <w:r w:rsidRPr="009E5115">
        <w:rPr>
          <w:rFonts w:ascii="Traditional Arabic" w:hAnsi="Traditional Arabic" w:cs="Traditional Arabic" w:hint="cs"/>
          <w:sz w:val="32"/>
          <w:szCs w:val="32"/>
          <w:rtl/>
        </w:rPr>
        <w:t>آ</w:t>
      </w:r>
      <w:r w:rsidRPr="009E5115">
        <w:rPr>
          <w:rFonts w:ascii="Traditional Arabic" w:hAnsi="Traditional Arabic" w:cs="Traditional Arabic"/>
          <w:sz w:val="32"/>
          <w:szCs w:val="32"/>
          <w:rtl/>
        </w:rPr>
        <w:t>خر بعدم الرغبة في التجديد قبل انتهاء المدة بستة أشهر، إلا أن المدعى عليها قد</w:t>
      </w:r>
      <w:r w:rsidRPr="009E5115">
        <w:rPr>
          <w:rFonts w:ascii="Traditional Arabic" w:hAnsi="Traditional Arabic" w:cs="Traditional Arabic" w:hint="cs"/>
          <w:sz w:val="32"/>
          <w:szCs w:val="32"/>
          <w:rtl/>
        </w:rPr>
        <w:t xml:space="preserve"> أ</w:t>
      </w:r>
      <w:r w:rsidRPr="009E5115">
        <w:rPr>
          <w:rFonts w:ascii="Traditional Arabic" w:hAnsi="Traditional Arabic" w:cs="Traditional Arabic"/>
          <w:sz w:val="32"/>
          <w:szCs w:val="32"/>
          <w:rtl/>
        </w:rPr>
        <w:t>خلت بالتزاماتها الناتجة عن العقد فلم تلتزم بتوريد الكميات المطلوبة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لم تلتزم بمواعيد التوريد</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وتأخرت المدعی عليها في إنهاء العلاقة مع الوكيل السابق وفقاً لاتفاقها مع موكلته، ولم تقم بذلك إلا في بداية شهر 3/2011م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مما أدى إلى تأخير استلام موكلته المطلوب و</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 xml:space="preserve">لحاق الضرر بها، والبضائع التي </w:t>
      </w:r>
      <w:r w:rsidRPr="009E5115">
        <w:rPr>
          <w:rFonts w:ascii="Traditional Arabic" w:hAnsi="Traditional Arabic" w:cs="Traditional Arabic"/>
          <w:sz w:val="32"/>
          <w:szCs w:val="32"/>
          <w:rtl/>
        </w:rPr>
        <w:lastRenderedPageBreak/>
        <w:t>استلمتها عن طريق المدعى عليها لدى الوكيل السابق تبين أنها مخزنة بطريقة غير مناسبة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أن صلاحيتها قاربت الانتهاء، والمدعى عليها لم تلتزم بدفع مبلغ ال</w:t>
      </w:r>
      <w:r w:rsidRPr="009E5115">
        <w:rPr>
          <w:rFonts w:ascii="Traditional Arabic" w:hAnsi="Traditional Arabic" w:cs="Traditional Arabic" w:hint="cs"/>
          <w:sz w:val="32"/>
          <w:szCs w:val="32"/>
          <w:rtl/>
        </w:rPr>
        <w:t xml:space="preserve">ـ </w:t>
      </w:r>
      <w:r w:rsidRPr="009E5115">
        <w:rPr>
          <w:rFonts w:ascii="Traditional Arabic" w:hAnsi="Traditional Arabic" w:cs="Traditional Arabic"/>
          <w:sz w:val="32"/>
          <w:szCs w:val="32"/>
          <w:rtl/>
        </w:rPr>
        <w:t>(10٪) المتفق عليه في عقد الوكالة، ولم تلتزم بتعويض العملاء عن البضائع منتهية الصلاحية لديهم، وبما أن عقد الوكالة المبرم بين الطرفين قد أحال في مادته السادسة عشر</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على التحكيم في حل النزاع، وبما أن شركة (...)</w:t>
      </w:r>
      <w:r w:rsidRPr="009E5115">
        <w:rPr>
          <w:rFonts w:ascii="Traditional Arabic" w:hAnsi="Traditional Arabic" w:cs="Traditional Arabic" w:hint="cs"/>
          <w:sz w:val="32"/>
          <w:szCs w:val="32"/>
          <w:rtl/>
        </w:rPr>
        <w:t xml:space="preserve"> المدعى عليها</w:t>
      </w:r>
      <w:r w:rsidRPr="009E5115">
        <w:rPr>
          <w:rFonts w:ascii="Traditional Arabic" w:hAnsi="Traditional Arabic" w:cs="Traditional Arabic"/>
          <w:sz w:val="32"/>
          <w:szCs w:val="32"/>
          <w:rtl/>
        </w:rPr>
        <w:t xml:space="preserve"> لم تتجاوب في تعيين محكم من قبلها وفقاً لما تم تقديمه سابق</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فإنه يطلب تعيين محكم نيابة عنها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لتتولى هيئة التحكيم النظر في طلبات موكلته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وتم تسليم وكيل المدعى عليها صورة من هذه الدعوى، وطلب إمهاله فأمهل إلى جلسة 6/8/1438هـ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وقدم وكيل المدعى عليها جوابه على طلب المدعية </w:t>
      </w:r>
      <w:r w:rsidRPr="009E5115">
        <w:rPr>
          <w:rFonts w:ascii="Traditional Arabic" w:hAnsi="Traditional Arabic" w:cs="Traditional Arabic" w:hint="cs"/>
          <w:sz w:val="32"/>
          <w:szCs w:val="32"/>
          <w:rtl/>
        </w:rPr>
        <w:t xml:space="preserve">بمذكرة </w:t>
      </w:r>
      <w:r w:rsidRPr="009E5115">
        <w:rPr>
          <w:rFonts w:ascii="Traditional Arabic" w:hAnsi="Traditional Arabic" w:cs="Traditional Arabic"/>
          <w:sz w:val="32"/>
          <w:szCs w:val="32"/>
          <w:rtl/>
        </w:rPr>
        <w:t xml:space="preserve">حاصلها أولاً: شرط التحكيم جاء على سبيل التخيير </w:t>
      </w:r>
      <w:r w:rsidRPr="009E5115">
        <w:rPr>
          <w:rFonts w:ascii="Traditional Arabic" w:hAnsi="Traditional Arabic" w:cs="Traditional Arabic" w:hint="cs"/>
          <w:sz w:val="32"/>
          <w:szCs w:val="32"/>
          <w:rtl/>
        </w:rPr>
        <w:t xml:space="preserve">لا </w:t>
      </w:r>
      <w:r w:rsidRPr="009E5115">
        <w:rPr>
          <w:rFonts w:ascii="Traditional Arabic" w:hAnsi="Traditional Arabic" w:cs="Traditional Arabic"/>
          <w:sz w:val="32"/>
          <w:szCs w:val="32"/>
          <w:rtl/>
        </w:rPr>
        <w:t xml:space="preserve">الإلزام فقد نص عقد الوكالة </w:t>
      </w:r>
      <w:r w:rsidRPr="009E5115">
        <w:rPr>
          <w:rFonts w:ascii="Traditional Arabic" w:hAnsi="Traditional Arabic" w:cs="Traditional Arabic" w:hint="cs"/>
          <w:sz w:val="32"/>
          <w:szCs w:val="32"/>
          <w:rtl/>
        </w:rPr>
        <w:t xml:space="preserve">في المادة </w:t>
      </w:r>
      <w:r w:rsidRPr="009E5115">
        <w:rPr>
          <w:rFonts w:ascii="Traditional Arabic" w:hAnsi="Traditional Arabic" w:cs="Traditional Arabic"/>
          <w:sz w:val="32"/>
          <w:szCs w:val="32"/>
          <w:rtl/>
        </w:rPr>
        <w:t>السادسة عشر</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بأنه</w:t>
      </w:r>
      <w:r w:rsidRPr="009E5115">
        <w:rPr>
          <w:rFonts w:ascii="Traditional Arabic" w:hAnsi="Traditional Arabic" w:cs="Traditional Arabic" w:hint="cs"/>
          <w:sz w:val="32"/>
          <w:szCs w:val="32"/>
          <w:rtl/>
        </w:rPr>
        <w:t>: "</w:t>
      </w:r>
      <w:r w:rsidRPr="009E5115">
        <w:rPr>
          <w:rFonts w:ascii="Traditional Arabic" w:hAnsi="Traditional Arabic" w:cs="Traditional Arabic"/>
          <w:sz w:val="32"/>
          <w:szCs w:val="32"/>
          <w:rtl/>
        </w:rPr>
        <w:t>تتم تسوية المنازعات الناشئة عن تنفيذ هذا العقد ودي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بين الطرفين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أو عن طريق التحكيم أمام جهة محلية أو خارجية يتم الاتفاق عليها، فإن تعذر ذلك عرض النزاع على القضاء أمام ديوان المظالم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وهذه المادة من عقد الوكالة خيرت طرفي العقد بحل النزاع الناشئ بسبب تنفيذه من خلال عدة وسائل، أولها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الحل الودي</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وثانيها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وثالثها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ديوان المظالم، والمادة ذاتها قد اشترطت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صراحة</w:t>
      </w:r>
      <w:r w:rsidRPr="009E5115">
        <w:rPr>
          <w:rFonts w:ascii="Traditional Arabic" w:hAnsi="Traditional Arabic" w:cs="Traditional Arabic" w:hint="cs"/>
          <w:sz w:val="32"/>
          <w:szCs w:val="32"/>
          <w:rtl/>
        </w:rPr>
        <w:t>ً -</w:t>
      </w:r>
      <w:r w:rsidRPr="009E5115">
        <w:rPr>
          <w:rFonts w:ascii="Traditional Arabic" w:hAnsi="Traditional Arabic" w:cs="Traditional Arabic"/>
          <w:sz w:val="32"/>
          <w:szCs w:val="32"/>
          <w:rtl/>
        </w:rPr>
        <w:t xml:space="preserve"> أنه لقبول اللجوء إلى التحكيم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اتفاق طرفي العقد على جهة تحكيمية محلية أو خارجية يتم التحكيم أمامها، كما نصت المادة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أيضاً - على ما يفيد بأنه في حال تعذر الاتفاق بين الطرفين على جهة التحكيم فإن النزاع يعرض بحد ذاته أمام ديوان المظالم باعتباره الجهة المختصة بنظر المنازعات التجارية، وقد ورد الخيار لطرفي الدعوى في اللجوء </w:t>
      </w:r>
      <w:r w:rsidRPr="009E5115">
        <w:rPr>
          <w:rFonts w:ascii="Traditional Arabic" w:hAnsi="Traditional Arabic" w:cs="Traditional Arabic" w:hint="cs"/>
          <w:sz w:val="32"/>
          <w:szCs w:val="32"/>
          <w:rtl/>
        </w:rPr>
        <w:t>إل</w:t>
      </w:r>
      <w:r w:rsidRPr="009E5115">
        <w:rPr>
          <w:rFonts w:ascii="Traditional Arabic" w:hAnsi="Traditional Arabic" w:cs="Traditional Arabic"/>
          <w:sz w:val="32"/>
          <w:szCs w:val="32"/>
          <w:rtl/>
        </w:rPr>
        <w:t>ى التحكيم أو القضاء مرة أخرى في ذات المادة حيث ورد ما نصه</w:t>
      </w:r>
      <w:r w:rsidRPr="009E5115">
        <w:rPr>
          <w:rFonts w:ascii="Traditional Arabic" w:hAnsi="Traditional Arabic" w:cs="Traditional Arabic" w:hint="cs"/>
          <w:sz w:val="32"/>
          <w:szCs w:val="32"/>
          <w:rtl/>
        </w:rPr>
        <w:t>: "</w:t>
      </w:r>
      <w:r w:rsidRPr="009E5115">
        <w:rPr>
          <w:rFonts w:ascii="Traditional Arabic" w:hAnsi="Traditional Arabic" w:cs="Traditional Arabic"/>
          <w:sz w:val="32"/>
          <w:szCs w:val="32"/>
          <w:rtl/>
        </w:rPr>
        <w:t>وفي حالة عرض النزاع على التحكيم أو القضاء.</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إلخ</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مما يؤكد بأن شرط التحكيم قد ورد على سبيل التخيير، وليس الإلزام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ثانياً: تطابق طلبات المدعية في هذه الدعوى مع طلباتها المرفوعة في القضية المنظورة أمام الدائرة التجارية السادسة في ديوان المظالم بالرياض وهي برقم (110</w:t>
      </w:r>
      <w:r w:rsidRPr="009E5115">
        <w:rPr>
          <w:rFonts w:ascii="Traditional Arabic" w:hAnsi="Traditional Arabic" w:cs="Traditional Arabic" w:hint="cs"/>
          <w:sz w:val="32"/>
          <w:szCs w:val="32"/>
          <w:rtl/>
        </w:rPr>
        <w:t>6</w:t>
      </w:r>
      <w:r w:rsidRPr="009E5115">
        <w:rPr>
          <w:rFonts w:ascii="Traditional Arabic" w:hAnsi="Traditional Arabic" w:cs="Traditional Arabic"/>
          <w:sz w:val="32"/>
          <w:szCs w:val="32"/>
          <w:rtl/>
        </w:rPr>
        <w:t>1</w:t>
      </w:r>
      <w:r w:rsidRPr="009E5115">
        <w:rPr>
          <w:rFonts w:ascii="Traditional Arabic" w:hAnsi="Traditional Arabic" w:cs="Traditional Arabic" w:hint="cs"/>
          <w:sz w:val="32"/>
          <w:szCs w:val="32"/>
          <w:rtl/>
        </w:rPr>
        <w:t>/1/</w:t>
      </w:r>
      <w:r w:rsidRPr="009E5115">
        <w:rPr>
          <w:rFonts w:ascii="Traditional Arabic" w:hAnsi="Traditional Arabic" w:cs="Traditional Arabic"/>
          <w:sz w:val="32"/>
          <w:szCs w:val="32"/>
          <w:rtl/>
        </w:rPr>
        <w:t xml:space="preserve">ق لعام 1437هـ) ويوضح ويؤكد محل الارتباط بين القضيتين ما يلي: </w:t>
      </w:r>
      <w:r w:rsidRPr="009E5115">
        <w:rPr>
          <w:rFonts w:ascii="Traditional Arabic" w:hAnsi="Traditional Arabic" w:cs="Traditional Arabic" w:hint="cs"/>
          <w:sz w:val="32"/>
          <w:szCs w:val="32"/>
          <w:rtl/>
        </w:rPr>
        <w:t>1</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رفاق المدعي عقد الوكالة المنظورة أمام ديوان المظالم، وقد بن</w:t>
      </w:r>
      <w:r w:rsidRPr="009E5115">
        <w:rPr>
          <w:rFonts w:ascii="Traditional Arabic" w:hAnsi="Traditional Arabic" w:cs="Traditional Arabic" w:hint="cs"/>
          <w:sz w:val="32"/>
          <w:szCs w:val="32"/>
          <w:rtl/>
        </w:rPr>
        <w:t>ى</w:t>
      </w:r>
      <w:r w:rsidRPr="009E5115">
        <w:rPr>
          <w:rFonts w:ascii="Traditional Arabic" w:hAnsi="Traditional Arabic" w:cs="Traditional Arabic"/>
          <w:sz w:val="32"/>
          <w:szCs w:val="32"/>
          <w:rtl/>
        </w:rPr>
        <w:t xml:space="preserve"> قضيته عليه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وابتدأ صحيفة الدعوى بذكره. </w:t>
      </w:r>
      <w:r w:rsidRPr="009E5115">
        <w:rPr>
          <w:rFonts w:ascii="Traditional Arabic" w:hAnsi="Traditional Arabic" w:cs="Traditional Arabic" w:hint="cs"/>
          <w:sz w:val="32"/>
          <w:szCs w:val="32"/>
          <w:rtl/>
        </w:rPr>
        <w:t>2</w:t>
      </w:r>
      <w:r w:rsidRPr="009E5115">
        <w:rPr>
          <w:rFonts w:ascii="Traditional Arabic" w:hAnsi="Traditional Arabic" w:cs="Traditional Arabic"/>
          <w:sz w:val="32"/>
          <w:szCs w:val="32"/>
          <w:rtl/>
        </w:rPr>
        <w:t>- أن بعض الطلبات قد ذكرت في القضيتين</w:t>
      </w:r>
      <w:r w:rsidRPr="009E5115">
        <w:rPr>
          <w:rFonts w:ascii="Traditional Arabic" w:hAnsi="Traditional Arabic" w:cs="Traditional Arabic" w:hint="cs"/>
          <w:sz w:val="32"/>
          <w:szCs w:val="32"/>
          <w:rtl/>
        </w:rPr>
        <w:t xml:space="preserve"> كلتيهما</w:t>
      </w:r>
      <w:r w:rsidRPr="009E5115">
        <w:rPr>
          <w:rFonts w:ascii="Traditional Arabic" w:hAnsi="Traditional Arabic" w:cs="Traditional Arabic"/>
          <w:sz w:val="32"/>
          <w:szCs w:val="32"/>
          <w:rtl/>
        </w:rPr>
        <w:t>، ومن ضمن ذلك طلب المدعي بإلزام المدعى عليها بدفع مبالغ عن أعمال التوزيع للبضائع التي تم بيعها، فقد تكرر ذكر هذا الطلب في صحيفتي الدعوى، وأنه ي</w:t>
      </w:r>
      <w:r w:rsidRPr="009E5115">
        <w:rPr>
          <w:rFonts w:ascii="Traditional Arabic" w:hAnsi="Traditional Arabic" w:cs="Traditional Arabic" w:hint="cs"/>
          <w:sz w:val="32"/>
          <w:szCs w:val="32"/>
          <w:rtl/>
        </w:rPr>
        <w:t>تع</w:t>
      </w:r>
      <w:r w:rsidRPr="009E5115">
        <w:rPr>
          <w:rFonts w:ascii="Traditional Arabic" w:hAnsi="Traditional Arabic" w:cs="Traditional Arabic"/>
          <w:sz w:val="32"/>
          <w:szCs w:val="32"/>
          <w:rtl/>
        </w:rPr>
        <w:t>ذر الفصل بين عقدي الوكالة وعقد الترويج</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مما يصعب معه فصل القضيتين، وتوضيح ذلك أن المدعي وكالة ذكر في لائحة الدعوى المقدمة أمام دائرة الاستئناف بأنه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"لم تلتزم المدعى عليها بتوريد الكميات المطلوبة، كما لم تلتزم بمواعيد التوريد</w:t>
      </w:r>
      <w:r w:rsidRPr="009E5115">
        <w:rPr>
          <w:rFonts w:ascii="Traditional Arabic" w:hAnsi="Traditional Arabic" w:cs="Traditional Arabic" w:hint="cs"/>
          <w:sz w:val="32"/>
          <w:szCs w:val="32"/>
          <w:rtl/>
        </w:rPr>
        <w:t>"، و</w:t>
      </w:r>
      <w:r w:rsidRPr="009E5115">
        <w:rPr>
          <w:rFonts w:ascii="Traditional Arabic" w:hAnsi="Traditional Arabic" w:cs="Traditional Arabic"/>
          <w:sz w:val="32"/>
          <w:szCs w:val="32"/>
          <w:rtl/>
        </w:rPr>
        <w:t>جاء في عقد الوكالة تحت البند السادس فيما يتعلق بالالتزام بمواعيد التوريد</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"فإن الطرف الأول الموكل ملزم هو الآخر أمام الوكيل أو الموزع بنفس هذه الالتزامات وفقاً للكميات والمواعيد </w:t>
      </w:r>
      <w:r w:rsidRPr="009E5115">
        <w:rPr>
          <w:rFonts w:ascii="Traditional Arabic" w:hAnsi="Traditional Arabic" w:cs="Traditional Arabic"/>
          <w:sz w:val="32"/>
          <w:szCs w:val="32"/>
          <w:rtl/>
        </w:rPr>
        <w:lastRenderedPageBreak/>
        <w:t>التي يحددها الوكيل أو الموزع</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وفي عقد الترويج ما يقيد إطلاق هذه المادة بمدة محددة، حيث نصت الفقرة الثالثة من المادة السابعة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"في حال عدم تسليم المنتجات في الوقت المحدد لأسباب ترجع</w:t>
      </w:r>
      <w:r w:rsidRPr="009E5115">
        <w:rPr>
          <w:rFonts w:ascii="Traditional Arabic" w:hAnsi="Traditional Arabic" w:cs="Traditional Arabic" w:hint="cs"/>
          <w:sz w:val="32"/>
          <w:szCs w:val="32"/>
          <w:rtl/>
        </w:rPr>
        <w:t xml:space="preserve"> لشركة</w:t>
      </w:r>
      <w:r w:rsidRPr="009E5115">
        <w:rPr>
          <w:rFonts w:ascii="Traditional Arabic" w:hAnsi="Traditional Arabic" w:cs="Traditional Arabic"/>
          <w:sz w:val="32"/>
          <w:szCs w:val="32"/>
          <w:rtl/>
        </w:rPr>
        <w:t xml:space="preserve"> (...) -</w:t>
      </w:r>
      <w:r w:rsidRPr="009E5115">
        <w:rPr>
          <w:rFonts w:ascii="Traditional Arabic" w:hAnsi="Traditional Arabic" w:cs="Traditional Arabic" w:hint="cs"/>
          <w:sz w:val="32"/>
          <w:szCs w:val="32"/>
          <w:rtl/>
        </w:rPr>
        <w:t xml:space="preserve"> المدعى عليها - </w:t>
      </w:r>
      <w:r w:rsidRPr="009E5115">
        <w:rPr>
          <w:rFonts w:ascii="Traditional Arabic" w:hAnsi="Traditional Arabic" w:cs="Traditional Arabic"/>
          <w:sz w:val="32"/>
          <w:szCs w:val="32"/>
          <w:rtl/>
        </w:rPr>
        <w:t>لمدة شهرين بعد تاريخ التسليم المتفق عليه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ونتج عنه نقص في المنتجات</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وبناءً عليه نتج عن هذا النقص خسارة فعلية في المبيعات طوال السنة، فإنه يجب تعويض هذا،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ثم تقدر الخسارة في المبيعات</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وتضاف للمبيعات السنوية المحققة،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لو</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تحققت فعلية لتحديد التعويض</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يتضح من ذلك بأن عقد الترويج وضح المدة اللازمة لمواعيد التوريد وال</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خلال في ذلك، والتي ذكرت مجملة في عقد الوكالة.</w:t>
      </w:r>
      <w:r w:rsidRPr="009E5115">
        <w:rPr>
          <w:rFonts w:ascii="Traditional Arabic" w:hAnsi="Traditional Arabic" w:cs="Traditional Arabic" w:hint="cs"/>
          <w:sz w:val="32"/>
          <w:szCs w:val="32"/>
          <w:rtl/>
        </w:rPr>
        <w:t xml:space="preserve"> 3-</w:t>
      </w:r>
      <w:r w:rsidRPr="009E5115">
        <w:rPr>
          <w:rFonts w:ascii="Traditional Arabic" w:hAnsi="Traditional Arabic" w:cs="Traditional Arabic"/>
          <w:sz w:val="32"/>
          <w:szCs w:val="32"/>
          <w:rtl/>
        </w:rPr>
        <w:t xml:space="preserve"> طالب المدعي وكالة في لائحة الدعوى المقدمة أمام محكمة الاستئناف</w:t>
      </w:r>
      <w:r w:rsidRPr="009E5115">
        <w:rPr>
          <w:rFonts w:ascii="Traditional Arabic" w:hAnsi="Traditional Arabic" w:cs="Traditional Arabic" w:hint="cs"/>
          <w:sz w:val="32"/>
          <w:szCs w:val="32"/>
          <w:rtl/>
        </w:rPr>
        <w:t xml:space="preserve"> بــ: </w:t>
      </w:r>
      <w:r w:rsidRPr="009E5115">
        <w:rPr>
          <w:rFonts w:ascii="Traditional Arabic" w:hAnsi="Traditional Arabic" w:cs="Traditional Arabic"/>
          <w:sz w:val="32"/>
          <w:szCs w:val="32"/>
          <w:rtl/>
        </w:rPr>
        <w:t xml:space="preserve">"تقدير التعويض المناسب لموكلته </w:t>
      </w:r>
      <w:r w:rsidRPr="009E5115">
        <w:rPr>
          <w:rFonts w:ascii="Traditional Arabic" w:hAnsi="Traditional Arabic" w:cs="Traditional Arabic" w:hint="cs"/>
          <w:sz w:val="32"/>
          <w:szCs w:val="32"/>
          <w:rtl/>
        </w:rPr>
        <w:t>عما</w:t>
      </w:r>
      <w:r w:rsidRPr="009E5115">
        <w:rPr>
          <w:rFonts w:ascii="Traditional Arabic" w:hAnsi="Traditional Arabic" w:cs="Traditional Arabic"/>
          <w:sz w:val="32"/>
          <w:szCs w:val="32"/>
          <w:rtl/>
        </w:rPr>
        <w:t xml:space="preserve"> لحق بها من أضرار وإلزام المدعى عليها بذلك</w:t>
      </w:r>
      <w:r w:rsidRPr="009E5115">
        <w:rPr>
          <w:rFonts w:ascii="Traditional Arabic" w:hAnsi="Traditional Arabic" w:cs="Traditional Arabic" w:hint="cs"/>
          <w:sz w:val="32"/>
          <w:szCs w:val="32"/>
          <w:rtl/>
        </w:rPr>
        <w:t>"، و</w:t>
      </w:r>
      <w:r w:rsidRPr="009E5115">
        <w:rPr>
          <w:rFonts w:ascii="Traditional Arabic" w:hAnsi="Traditional Arabic" w:cs="Traditional Arabic"/>
          <w:sz w:val="32"/>
          <w:szCs w:val="32"/>
          <w:rtl/>
        </w:rPr>
        <w:t xml:space="preserve">لم ينص عقد الوكالة على </w:t>
      </w:r>
      <w:r w:rsidRPr="009E5115">
        <w:rPr>
          <w:rFonts w:ascii="Traditional Arabic" w:hAnsi="Traditional Arabic" w:cs="Traditional Arabic" w:hint="cs"/>
          <w:sz w:val="32"/>
          <w:szCs w:val="32"/>
          <w:rtl/>
        </w:rPr>
        <w:t>آ</w:t>
      </w:r>
      <w:r w:rsidRPr="009E5115">
        <w:rPr>
          <w:rFonts w:ascii="Traditional Arabic" w:hAnsi="Traditional Arabic" w:cs="Traditional Arabic"/>
          <w:sz w:val="32"/>
          <w:szCs w:val="32"/>
          <w:rtl/>
        </w:rPr>
        <w:t>لية تقدير التعويض المناسب في هذه الحالة المذكورة من قبل المدعي</w:t>
      </w:r>
      <w:r w:rsidRPr="009E5115">
        <w:rPr>
          <w:rFonts w:ascii="Traditional Arabic" w:hAnsi="Traditional Arabic" w:cs="Traditional Arabic" w:hint="cs"/>
          <w:sz w:val="32"/>
          <w:szCs w:val="32"/>
          <w:rtl/>
        </w:rPr>
        <w:t xml:space="preserve"> وكالة</w:t>
      </w:r>
      <w:r w:rsidRPr="009E5115">
        <w:rPr>
          <w:rFonts w:ascii="Traditional Arabic" w:hAnsi="Traditional Arabic" w:cs="Traditional Arabic"/>
          <w:sz w:val="32"/>
          <w:szCs w:val="32"/>
          <w:rtl/>
        </w:rPr>
        <w:t xml:space="preserve"> في لائحة الدعوى، لكن قد فصل عقد الترويج هذه الحالة، حيث نصت الفقرة الثالثة من المادة السابعة بأنه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"في حالة عدم تسليم المنتجات في الوقت المحدد لأسباب ترجع </w:t>
      </w:r>
      <w:r w:rsidRPr="009E5115">
        <w:rPr>
          <w:rFonts w:ascii="Traditional Arabic" w:hAnsi="Traditional Arabic" w:cs="Traditional Arabic" w:hint="cs"/>
          <w:sz w:val="32"/>
          <w:szCs w:val="32"/>
          <w:rtl/>
        </w:rPr>
        <w:t xml:space="preserve">لشركة (...) - المدعى عليها - </w:t>
      </w:r>
      <w:r w:rsidRPr="009E5115">
        <w:rPr>
          <w:rFonts w:ascii="Traditional Arabic" w:hAnsi="Traditional Arabic" w:cs="Traditional Arabic"/>
          <w:sz w:val="32"/>
          <w:szCs w:val="32"/>
          <w:rtl/>
        </w:rPr>
        <w:t>لمدة شهرين بعد تاريخ التسليم المتفق عليه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ونتج عنه نقص في المنتجات</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وبناءً على هذا النقص خسارة فعلية في المبيعات</w:t>
      </w:r>
      <w:r w:rsidRPr="009E5115">
        <w:rPr>
          <w:rFonts w:ascii="Traditional Arabic" w:hAnsi="Traditional Arabic" w:cs="Traditional Arabic" w:hint="cs"/>
          <w:sz w:val="32"/>
          <w:szCs w:val="32"/>
          <w:rtl/>
        </w:rPr>
        <w:t xml:space="preserve"> طوال السنة، فإنه يجب تعويض هذا، ثم تقدر الخسارة في المبيعات،</w:t>
      </w:r>
      <w:r w:rsidRPr="009E5115">
        <w:rPr>
          <w:rFonts w:ascii="Traditional Arabic" w:hAnsi="Traditional Arabic" w:cs="Traditional Arabic"/>
          <w:sz w:val="32"/>
          <w:szCs w:val="32"/>
          <w:rtl/>
        </w:rPr>
        <w:t xml:space="preserve"> وتضاف للمبيعات السنوية المحققة،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لو تحققت فعلي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لتحديد التعويض</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وقد نصت المادة الخامسة والسبعون من نظام المرافعات</w:t>
      </w:r>
      <w:r w:rsidRPr="009E5115">
        <w:rPr>
          <w:rFonts w:ascii="Traditional Arabic" w:hAnsi="Traditional Arabic" w:cs="Traditional Arabic" w:hint="cs"/>
          <w:sz w:val="32"/>
          <w:szCs w:val="32"/>
          <w:rtl/>
        </w:rPr>
        <w:t xml:space="preserve"> الشرعية</w:t>
      </w:r>
      <w:r w:rsidRPr="009E5115">
        <w:rPr>
          <w:rFonts w:ascii="Traditional Arabic" w:hAnsi="Traditional Arabic" w:cs="Traditional Arabic"/>
          <w:sz w:val="32"/>
          <w:szCs w:val="32"/>
          <w:rtl/>
        </w:rPr>
        <w:t xml:space="preserve"> من ضمن أسباب</w:t>
      </w:r>
      <w:r w:rsidRPr="009E5115">
        <w:rPr>
          <w:rFonts w:ascii="Traditional Arabic" w:hAnsi="Traditional Arabic" w:cs="Traditional Arabic" w:hint="cs"/>
          <w:sz w:val="32"/>
          <w:szCs w:val="32"/>
          <w:rtl/>
        </w:rPr>
        <w:t>: "</w:t>
      </w:r>
      <w:r w:rsidRPr="009E5115">
        <w:rPr>
          <w:rFonts w:ascii="Traditional Arabic" w:hAnsi="Traditional Arabic" w:cs="Traditional Arabic"/>
          <w:sz w:val="32"/>
          <w:szCs w:val="32"/>
          <w:rtl/>
        </w:rPr>
        <w:t>الدفع ببطلان صحيفة الدعوى، أو بعدم الاختصاص المكا</w:t>
      </w:r>
      <w:r w:rsidRPr="009E5115">
        <w:rPr>
          <w:rFonts w:ascii="Traditional Arabic" w:hAnsi="Traditional Arabic" w:cs="Traditional Arabic" w:hint="cs"/>
          <w:sz w:val="32"/>
          <w:szCs w:val="32"/>
          <w:rtl/>
        </w:rPr>
        <w:t>ن</w:t>
      </w:r>
      <w:r w:rsidRPr="009E5115">
        <w:rPr>
          <w:rFonts w:ascii="Traditional Arabic" w:hAnsi="Traditional Arabic" w:cs="Traditional Arabic"/>
          <w:sz w:val="32"/>
          <w:szCs w:val="32"/>
          <w:rtl/>
        </w:rPr>
        <w:t>ي، أو بإحالة الدعوى إلى محكمة أخرى</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لقيام النزاع نفسه أمامها أو لقيام دعوى مرتبطة بها، يجب إبداؤه قبل أي طلب أو دفاع في الدعوى</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وبناءً على ما ورد ذكره من أسباب أعلاه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ولعدم إلزام عقد الوكالة بالتحكيم وورود شرط التحكيم على </w:t>
      </w:r>
      <w:r w:rsidRPr="009E5115">
        <w:rPr>
          <w:rFonts w:ascii="Traditional Arabic" w:hAnsi="Traditional Arabic" w:cs="Traditional Arabic" w:hint="cs"/>
          <w:sz w:val="32"/>
          <w:szCs w:val="32"/>
          <w:rtl/>
        </w:rPr>
        <w:t xml:space="preserve">سبيل الخيار لا الإلزام، وحيث خير </w:t>
      </w:r>
      <w:r w:rsidRPr="009E5115">
        <w:rPr>
          <w:rFonts w:ascii="Traditional Arabic" w:hAnsi="Traditional Arabic" w:cs="Traditional Arabic"/>
          <w:sz w:val="32"/>
          <w:szCs w:val="32"/>
          <w:rtl/>
        </w:rPr>
        <w:t>الطرفين بين التحكيم أو عرض النزاع على ديوان المظالم، ولوجود قضية منظورة أمام ديوان المظالم مرتبطة بموضوع هذه الدعوى</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وللاتفاق في بعض الطلبات </w:t>
      </w:r>
      <w:r w:rsidRPr="009E5115">
        <w:rPr>
          <w:rFonts w:ascii="Traditional Arabic" w:hAnsi="Traditional Arabic" w:cs="Traditional Arabic" w:hint="cs"/>
          <w:sz w:val="32"/>
          <w:szCs w:val="32"/>
          <w:rtl/>
        </w:rPr>
        <w:t>ف</w:t>
      </w:r>
      <w:r w:rsidRPr="009E5115">
        <w:rPr>
          <w:rFonts w:ascii="Traditional Arabic" w:hAnsi="Traditional Arabic" w:cs="Traditional Arabic"/>
          <w:sz w:val="32"/>
          <w:szCs w:val="32"/>
          <w:rtl/>
        </w:rPr>
        <w:t>يطلب الحكم برد الدعوى</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لعدم الاختصاص</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وبتزويد وكيل المدعية بصور منها أجاب قائل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ن ما تمسك به وكيل المدعى عليها بنص المادة السادسة من العقد موضوع الدعوى غير صحيح؛ لأنه قد تعذر تعيين المحكم ودي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فلجأت موكلته إلى المحكمة المختصة بتعيين محكم للمدعى عليها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فسألته الدائرة هل تعذر تسوية النزاع</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فأجاب نعم قد تعذر ذلك</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فسألته الدائرة هل نص المادة السادسة عشر</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هو ما ورد في الصفحة الأولى من مذكرة الخصم المقدمة في هذه الجلسة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فأجاب بنعم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إلا أن للمادة السادسة عشر</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تكمل</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على النحو الوارد في نسخة العقد المرفقة في لائحة الدعوى</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بعد ذلك ختم الطرفان أقوالهما.</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lastRenderedPageBreak/>
        <w:t>الأسباب</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 xml:space="preserve">لما كانت المدعية تهدف من دعواها </w:t>
      </w:r>
      <w:r w:rsidRPr="009E5115">
        <w:rPr>
          <w:rFonts w:ascii="Traditional Arabic" w:hAnsi="Traditional Arabic" w:cs="Traditional Arabic" w:hint="cs"/>
          <w:sz w:val="32"/>
          <w:szCs w:val="32"/>
          <w:rtl/>
        </w:rPr>
        <w:t xml:space="preserve">إلى </w:t>
      </w:r>
      <w:r w:rsidRPr="009E5115">
        <w:rPr>
          <w:rFonts w:ascii="Traditional Arabic" w:hAnsi="Traditional Arabic" w:cs="Traditional Arabic"/>
          <w:sz w:val="32"/>
          <w:szCs w:val="32"/>
          <w:rtl/>
        </w:rPr>
        <w:t>تعيين محكم عن المدعى عليها، وأن المدعى عليها بدفعها على طلب المدعي</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بأن التسوية الودية والتحكيم في المنازعة اختياري وفقاً لما نص عليه البند رقم (16) من عقد الوكالة، وطلبت رد الدعوى؛ لعدم الاختصاص، وبما أن البند رقم (16) من عقد الوكالة محل </w:t>
      </w:r>
      <w:r w:rsidRPr="009E5115">
        <w:rPr>
          <w:rFonts w:ascii="Traditional Arabic" w:hAnsi="Traditional Arabic" w:cs="Traditional Arabic" w:hint="cs"/>
          <w:sz w:val="32"/>
          <w:szCs w:val="32"/>
          <w:rtl/>
        </w:rPr>
        <w:t>المنازعة</w:t>
      </w:r>
      <w:r w:rsidRPr="009E5115">
        <w:rPr>
          <w:rFonts w:ascii="Traditional Arabic" w:hAnsi="Traditional Arabic" w:cs="Traditional Arabic"/>
          <w:sz w:val="32"/>
          <w:szCs w:val="32"/>
          <w:rtl/>
        </w:rPr>
        <w:t xml:space="preserve"> قد نص على أنه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يتم تسوية ال</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نازعات الناشئة عن تنفيذ هذا العقد ودي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بين الطرفين أو عن</w:t>
      </w:r>
      <w:r w:rsidRPr="009E5115">
        <w:rPr>
          <w:rFonts w:ascii="Traditional Arabic" w:hAnsi="Traditional Arabic" w:cs="Traditional Arabic" w:hint="cs"/>
          <w:sz w:val="32"/>
          <w:szCs w:val="32"/>
          <w:rtl/>
        </w:rPr>
        <w:t xml:space="preserve"> طريق</w:t>
      </w:r>
      <w:r w:rsidRPr="009E5115">
        <w:rPr>
          <w:rFonts w:ascii="Traditional Arabic" w:hAnsi="Traditional Arabic" w:cs="Traditional Arabic"/>
          <w:sz w:val="32"/>
          <w:szCs w:val="32"/>
          <w:rtl/>
        </w:rPr>
        <w:t xml:space="preserve"> التحكيم أمام جهة تحكيم محلية أو خارجية يتم الاتفاق عليها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فإن تعذر ذلك عرض النزاع على القضاء أمام ديوان المظالم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وأن الثابت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وهو ما أقر به وكيل المدعية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أنه تعذر تسوية النزاع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محل هذه الدعوى</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ودي</w:t>
      </w:r>
      <w:r w:rsidRPr="009E5115">
        <w:rPr>
          <w:rFonts w:ascii="Traditional Arabic" w:hAnsi="Traditional Arabic" w:cs="Traditional Arabic" w:hint="cs"/>
          <w:sz w:val="32"/>
          <w:szCs w:val="32"/>
          <w:rtl/>
        </w:rPr>
        <w:t xml:space="preserve">اً، </w:t>
      </w:r>
      <w:r w:rsidRPr="009E5115">
        <w:rPr>
          <w:rFonts w:ascii="Traditional Arabic" w:hAnsi="Traditional Arabic" w:cs="Traditional Arabic"/>
          <w:sz w:val="32"/>
          <w:szCs w:val="32"/>
          <w:rtl/>
        </w:rPr>
        <w:t>كما تعذر عن طريق التحكيم،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كما هو نص العقد، وأن الثابت من العقد أن التسوية الودية واللجوء للتحكيم المذكور بنص ذلك البند هو أمر اختياري لأطراف العقد، ومن ثم فإنه ثبت تعذر تسوية المنازعة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محل هذه الدعوى</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ودي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عن طريق التحكيم، ومن ثم فإنه وفقاً لنص البند (16) أن المختص بنظر ذلك النزاع القضاء أمام ديوان المظالم.</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لذلك حكمت الدائرة: أولاً: ثبوت ت</w:t>
      </w:r>
      <w:r w:rsidRPr="009E5115">
        <w:rPr>
          <w:rFonts w:ascii="Traditional Arabic" w:hAnsi="Traditional Arabic" w:cs="Traditional Arabic" w:hint="cs"/>
          <w:b/>
          <w:bCs/>
          <w:sz w:val="32"/>
          <w:szCs w:val="32"/>
          <w:rtl/>
        </w:rPr>
        <w:t>عذ</w:t>
      </w:r>
      <w:r w:rsidRPr="009E5115">
        <w:rPr>
          <w:rFonts w:ascii="Traditional Arabic" w:hAnsi="Traditional Arabic" w:cs="Traditional Arabic"/>
          <w:b/>
          <w:bCs/>
          <w:sz w:val="32"/>
          <w:szCs w:val="32"/>
          <w:rtl/>
        </w:rPr>
        <w:t xml:space="preserve">ر تسوية المنازعات </w:t>
      </w:r>
      <w:r w:rsidRPr="009E5115">
        <w:rPr>
          <w:rFonts w:ascii="Traditional Arabic" w:hAnsi="Traditional Arabic" w:cs="Traditional Arabic" w:hint="cs"/>
          <w:b/>
          <w:bCs/>
          <w:sz w:val="32"/>
          <w:szCs w:val="32"/>
          <w:rtl/>
        </w:rPr>
        <w:t>م</w:t>
      </w:r>
      <w:r w:rsidRPr="009E5115">
        <w:rPr>
          <w:rFonts w:ascii="Traditional Arabic" w:hAnsi="Traditional Arabic" w:cs="Traditional Arabic"/>
          <w:b/>
          <w:bCs/>
          <w:sz w:val="32"/>
          <w:szCs w:val="32"/>
          <w:rtl/>
        </w:rPr>
        <w:t>حل هذه الدعوى ودي</w:t>
      </w:r>
      <w:r w:rsidRPr="009E5115">
        <w:rPr>
          <w:rFonts w:ascii="Traditional Arabic" w:hAnsi="Traditional Arabic" w:cs="Traditional Arabic" w:hint="cs"/>
          <w:b/>
          <w:bCs/>
          <w:sz w:val="32"/>
          <w:szCs w:val="32"/>
          <w:rtl/>
        </w:rPr>
        <w:t>اً</w:t>
      </w:r>
      <w:r w:rsidRPr="009E5115">
        <w:rPr>
          <w:rFonts w:ascii="Traditional Arabic" w:hAnsi="Traditional Arabic" w:cs="Traditional Arabic"/>
          <w:b/>
          <w:bCs/>
          <w:sz w:val="32"/>
          <w:szCs w:val="32"/>
          <w:rtl/>
        </w:rPr>
        <w:t xml:space="preserve"> وعن طريق التحكيم طبقاً للبند رقم (16) من العقد. ثانياً: اختصاص المحكمة المختصة أصل</w:t>
      </w:r>
      <w:r w:rsidRPr="009E5115">
        <w:rPr>
          <w:rFonts w:ascii="Traditional Arabic" w:hAnsi="Traditional Arabic" w:cs="Traditional Arabic" w:hint="cs"/>
          <w:b/>
          <w:bCs/>
          <w:sz w:val="32"/>
          <w:szCs w:val="32"/>
          <w:rtl/>
        </w:rPr>
        <w:t>اً</w:t>
      </w:r>
      <w:r w:rsidRPr="009E5115">
        <w:rPr>
          <w:rFonts w:ascii="Traditional Arabic" w:hAnsi="Traditional Arabic" w:cs="Traditional Arabic"/>
          <w:b/>
          <w:bCs/>
          <w:sz w:val="32"/>
          <w:szCs w:val="32"/>
          <w:rtl/>
        </w:rPr>
        <w:t xml:space="preserve"> بنظر النزاع بنظر الدعوى والفصل في موضوعها.</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والله الموفق</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وصلى الله وسلم على نبينا محمد وعلى آله وصحبه أجمعين</w:t>
      </w:r>
      <w:r w:rsidRPr="009E5115">
        <w:rPr>
          <w:rFonts w:ascii="Traditional Arabic" w:hAnsi="Traditional Arabic" w:cs="Traditional Arabic" w:hint="cs"/>
          <w:b/>
          <w:bCs/>
          <w:sz w:val="32"/>
          <w:szCs w:val="32"/>
          <w:rtl/>
        </w:rPr>
        <w:t>.</w:t>
      </w:r>
    </w:p>
    <w:p w:rsidR="00F37004" w:rsidRPr="009E5115" w:rsidRDefault="00F37004" w:rsidP="00F37004">
      <w:pPr>
        <w:jc w:val="both"/>
        <w:rPr>
          <w:rFonts w:ascii="Traditional Arabic" w:hAnsi="Traditional Arabic" w:cs="Traditional Arabic"/>
          <w:b/>
          <w:bCs/>
          <w:sz w:val="32"/>
          <w:szCs w:val="32"/>
          <w:rtl/>
        </w:rPr>
      </w:pPr>
      <w:r w:rsidRPr="009E5115">
        <w:rPr>
          <w:rtl/>
        </w:rPr>
        <w:br w:type="page"/>
      </w:r>
      <w:r w:rsidRPr="009E5115">
        <w:rPr>
          <w:rFonts w:ascii="Traditional Arabic" w:hAnsi="Traditional Arabic" w:cs="Traditional Arabic"/>
          <w:b/>
          <w:bCs/>
          <w:sz w:val="32"/>
          <w:szCs w:val="32"/>
          <w:rtl/>
        </w:rPr>
        <w:lastRenderedPageBreak/>
        <w:t>رقم القضية في محكمة الاستئناف الإدارية 3125/2/س لعام 1437هـ</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تاريخ الجلسة 10/1</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1438هـ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الموضوعات</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تحكيم - دعوى بطلان حكم هيئة التحكيم - شرط تحكيم</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 xml:space="preserve"> انقضاء مدة التحكيم - </w:t>
      </w:r>
      <w:r w:rsidRPr="009E5115">
        <w:rPr>
          <w:rFonts w:ascii="Traditional Arabic" w:hAnsi="Traditional Arabic" w:cs="Traditional Arabic" w:hint="cs"/>
          <w:b/>
          <w:bCs/>
          <w:sz w:val="32"/>
          <w:szCs w:val="32"/>
          <w:rtl/>
        </w:rPr>
        <w:t>نطاق</w:t>
      </w:r>
      <w:r w:rsidRPr="009E5115">
        <w:rPr>
          <w:rFonts w:ascii="Traditional Arabic" w:hAnsi="Traditional Arabic" w:cs="Traditional Arabic"/>
          <w:b/>
          <w:bCs/>
          <w:sz w:val="32"/>
          <w:szCs w:val="32"/>
          <w:rtl/>
        </w:rPr>
        <w:t xml:space="preserve"> الرقابة على حكم</w:t>
      </w:r>
      <w:r w:rsidRPr="009E5115">
        <w:rPr>
          <w:rFonts w:ascii="Traditional Arabic" w:hAnsi="Traditional Arabic" w:cs="Traditional Arabic" w:hint="cs"/>
          <w:b/>
          <w:bCs/>
          <w:sz w:val="32"/>
          <w:szCs w:val="32"/>
          <w:rtl/>
        </w:rPr>
        <w:t xml:space="preserve"> هيئة</w:t>
      </w:r>
      <w:r w:rsidRPr="009E5115">
        <w:rPr>
          <w:rFonts w:ascii="Traditional Arabic" w:hAnsi="Traditional Arabic" w:cs="Traditional Arabic"/>
          <w:b/>
          <w:bCs/>
          <w:sz w:val="32"/>
          <w:szCs w:val="32"/>
          <w:rtl/>
        </w:rPr>
        <w:t xml:space="preserve"> التحكيم - انتفاء مخالفة أحكام الشريعة - انتفاء مخالفة النظام العام</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 xml:space="preserve"> السكوت عن انقضاء مدة التحكيم</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 xml:space="preserve">- </w:t>
      </w:r>
      <w:r w:rsidRPr="009E5115">
        <w:rPr>
          <w:rFonts w:ascii="Traditional Arabic" w:hAnsi="Traditional Arabic" w:cs="Traditional Arabic" w:hint="cs"/>
          <w:b/>
          <w:bCs/>
          <w:sz w:val="32"/>
          <w:szCs w:val="32"/>
          <w:rtl/>
        </w:rPr>
        <w:t xml:space="preserve">إقرار </w:t>
      </w:r>
      <w:r w:rsidRPr="009E5115">
        <w:rPr>
          <w:rFonts w:ascii="Traditional Arabic" w:hAnsi="Traditional Arabic" w:cs="Traditional Arabic"/>
          <w:b/>
          <w:bCs/>
          <w:sz w:val="32"/>
          <w:szCs w:val="32"/>
          <w:rtl/>
        </w:rPr>
        <w:t>ضمني -</w:t>
      </w:r>
      <w:r w:rsidRPr="009E5115">
        <w:rPr>
          <w:rFonts w:ascii="Traditional Arabic" w:hAnsi="Traditional Arabic" w:cs="Traditional Arabic" w:hint="cs"/>
          <w:b/>
          <w:bCs/>
          <w:sz w:val="32"/>
          <w:szCs w:val="32"/>
          <w:rtl/>
        </w:rPr>
        <w:t xml:space="preserve"> الطعن على إجراءات هيئة التحكيم واجتهادها.</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مطالبة المدعي</w:t>
      </w:r>
      <w:r w:rsidRPr="009E5115">
        <w:rPr>
          <w:rFonts w:ascii="Traditional Arabic" w:hAnsi="Traditional Arabic" w:cs="Traditional Arabic" w:hint="cs"/>
          <w:sz w:val="32"/>
          <w:szCs w:val="32"/>
          <w:rtl/>
        </w:rPr>
        <w:t>ة الحكم</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ب</w:t>
      </w:r>
      <w:r w:rsidRPr="009E5115">
        <w:rPr>
          <w:rFonts w:ascii="Traditional Arabic" w:hAnsi="Traditional Arabic" w:cs="Traditional Arabic"/>
          <w:sz w:val="32"/>
          <w:szCs w:val="32"/>
          <w:rtl/>
        </w:rPr>
        <w:t>بطلان حكم هيئة التحكيم بناءً على أن الحكم اعترته مخالفات نظامية وشرعية، ومخالفة الحكم لاتفاق الطرفين المتعلق بمدة التحكيم - عدم قبول دعاوی بطلان حكم التحكيم إلا في أحوال محددة وفقاً للنظام - عدم مخالفة الحكم التحكيمي لنص شرعي أو نظام عام، وما أورد</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ه المدعي</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من ملاحظات لا تعدو أن تكون ملاحظات إجرائية واجتهادية - عدم اعتراض الطرفين على استمرار الهيئة في النظر بعد انقضاء المدة المنصوص عليها للتحكيم، إذ إن سكوتهم يعد تخويلاً ضمني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منهم لها بالمضي في النظر، كما أن المدة المنصوص عليها ليست من النظام العام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بل يحق للطرفين الاتفاق على خلافه</w:t>
      </w:r>
      <w:r w:rsidRPr="009E5115">
        <w:rPr>
          <w:rFonts w:ascii="Traditional Arabic" w:hAnsi="Traditional Arabic" w:cs="Traditional Arabic" w:hint="cs"/>
          <w:sz w:val="32"/>
          <w:szCs w:val="32"/>
          <w:rtl/>
        </w:rPr>
        <w:t>ا -</w:t>
      </w:r>
      <w:r w:rsidRPr="009E5115">
        <w:rPr>
          <w:rtl/>
        </w:rPr>
        <w:t xml:space="preserve"> </w:t>
      </w:r>
      <w:r w:rsidRPr="009E5115">
        <w:rPr>
          <w:rFonts w:ascii="Traditional Arabic" w:hAnsi="Traditional Arabic" w:cs="Traditional Arabic"/>
          <w:sz w:val="32"/>
          <w:szCs w:val="32"/>
          <w:rtl/>
        </w:rPr>
        <w:t>عدم اندراج دعوى المدعية ضمن الحالات المنصوص عليها نظاماً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أثر ذلك: رفض دعوى البطلان، والأمر بتنفيذ حكم المحكمين.</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مستند الحكم</w:t>
      </w:r>
    </w:p>
    <w:p w:rsidR="00F37004" w:rsidRPr="009E5115" w:rsidRDefault="00F37004" w:rsidP="00F37004">
      <w:pPr>
        <w:numPr>
          <w:ilvl w:val="0"/>
          <w:numId w:val="19"/>
        </w:numPr>
        <w:spacing w:after="0" w:line="240" w:lineRule="auto"/>
        <w:jc w:val="both"/>
        <w:rPr>
          <w:rFonts w:ascii="Traditional Arabic" w:hAnsi="Traditional Arabic" w:cs="Traditional Arabic"/>
          <w:sz w:val="32"/>
          <w:szCs w:val="32"/>
          <w:rtl/>
        </w:rPr>
      </w:pPr>
      <w:r w:rsidRPr="009E5115">
        <w:rPr>
          <w:rFonts w:ascii="Traditional Arabic" w:hAnsi="Traditional Arabic" w:cs="Traditional Arabic"/>
          <w:sz w:val="32"/>
          <w:szCs w:val="32"/>
          <w:rtl/>
        </w:rPr>
        <w:t>المادة (50) من نظام التحكيم الصادر بالمرسوم الملكي رقم (م/34) وتاريخ 24/5/1433هـ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الوقائع</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وحيث تتحصل واقعة هذه الدعوى في أنه تقدم لهذه المحكمة الوكيل الشرعي عن شركة (...) بعريضة دعوى ادعى فيها بطلان الحكم الصادر من هيئة التحكيم بتاريخ 23/4/1436هـ وذلك في النزاع القائم بين شركة (...) ومؤسسة (...) والقاضي بما يلي: أ- رد طلب الجهة المحتكمة مؤسسة (...) المتضمن إلزام الجهة المحتكم ضدها شركة (...) بقيمة إيجار واستغلال موقع الكسارة والمواد والمكاتب والعمالة. ب- رد طلب الجهة المحتكمة مؤسسة (...) المتضمن إلزام الجهة المحتكم ضدها شركة (...) تسليم الأوراق والأختام الخاصة بالجهة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 xml:space="preserve">كمة والالتزامات الناشئة عن استخدام تلك الأوراق والأختام. </w:t>
      </w:r>
      <w:r w:rsidRPr="009E5115">
        <w:rPr>
          <w:rFonts w:ascii="Traditional Arabic" w:hAnsi="Traditional Arabic" w:cs="Traditional Arabic"/>
          <w:sz w:val="32"/>
          <w:szCs w:val="32"/>
          <w:rtl/>
        </w:rPr>
        <w:lastRenderedPageBreak/>
        <w:t>ج- صرف النظر عن الطلبات الأخرى للطرفين للأسباب أعلاه. د- تحمل طرفي الدعوى التحكيمية أتعاب هيئة التحكيم ونفقات التحكيم مناصفة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وقال في بيان دعواه أن الحكم جانبه الصواب</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وتوافرت فيه الحالات الموجبة لبطلانه والمقررة بنص المادة (50) من نظام التحكيم، </w:t>
      </w:r>
      <w:r w:rsidRPr="009E5115">
        <w:rPr>
          <w:rFonts w:ascii="Traditional Arabic" w:hAnsi="Traditional Arabic" w:cs="Traditional Arabic" w:hint="cs"/>
          <w:sz w:val="32"/>
          <w:szCs w:val="32"/>
          <w:rtl/>
        </w:rPr>
        <w:t>وما اعتراه</w:t>
      </w:r>
      <w:r w:rsidRPr="009E5115">
        <w:rPr>
          <w:rFonts w:ascii="Traditional Arabic" w:hAnsi="Traditional Arabic" w:cs="Traditional Arabic"/>
          <w:sz w:val="32"/>
          <w:szCs w:val="32"/>
          <w:rtl/>
        </w:rPr>
        <w:t xml:space="preserve"> من مخالفات نظامية وشرعية موجبة للبطلان، ومن ثم فإن الحكم يكون قد صدر باطلاً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ووجب الحكم ببطلانه، وتخلص أسباب بطلان حكم التحكيم في النقاط الآتية: أولاً: مخالفة حكم التحكيم للقواعد الشرعية والنظامية بما يسقط الأساس الذي بني عليه 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ويوجب بطلانه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وبيان ذلك فيما يلي: 1- استند الحكم في سب</w:t>
      </w:r>
      <w:r w:rsidRPr="009E5115">
        <w:rPr>
          <w:rFonts w:ascii="Traditional Arabic" w:hAnsi="Traditional Arabic" w:cs="Traditional Arabic" w:hint="cs"/>
          <w:sz w:val="32"/>
          <w:szCs w:val="32"/>
          <w:rtl/>
        </w:rPr>
        <w:t>ب</w:t>
      </w:r>
      <w:r w:rsidRPr="009E5115">
        <w:rPr>
          <w:rFonts w:ascii="Traditional Arabic" w:hAnsi="Traditional Arabic" w:cs="Traditional Arabic"/>
          <w:sz w:val="32"/>
          <w:szCs w:val="32"/>
          <w:rtl/>
        </w:rPr>
        <w:t>ه للقاعدة الشرعية أن</w:t>
      </w:r>
      <w:r w:rsidRPr="009E5115">
        <w:rPr>
          <w:rFonts w:ascii="Traditional Arabic" w:hAnsi="Traditional Arabic" w:cs="Traditional Arabic" w:hint="cs"/>
          <w:sz w:val="32"/>
          <w:szCs w:val="32"/>
          <w:rtl/>
        </w:rPr>
        <w:t>: "</w:t>
      </w:r>
      <w:r w:rsidRPr="009E5115">
        <w:rPr>
          <w:rFonts w:ascii="Traditional Arabic" w:hAnsi="Traditional Arabic" w:cs="Traditional Arabic"/>
          <w:sz w:val="32"/>
          <w:szCs w:val="32"/>
          <w:rtl/>
        </w:rPr>
        <w:t>الحكم لا يسبق سببه ولا أوانه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بما مؤداه أن الحكم يلزم أن يبن</w:t>
      </w:r>
      <w:r w:rsidRPr="009E5115">
        <w:rPr>
          <w:rFonts w:ascii="Traditional Arabic" w:hAnsi="Traditional Arabic" w:cs="Traditional Arabic" w:hint="cs"/>
          <w:sz w:val="32"/>
          <w:szCs w:val="32"/>
          <w:rtl/>
        </w:rPr>
        <w:t>ى</w:t>
      </w:r>
      <w:r w:rsidRPr="009E5115">
        <w:rPr>
          <w:rFonts w:ascii="Traditional Arabic" w:hAnsi="Traditional Arabic" w:cs="Traditional Arabic"/>
          <w:sz w:val="32"/>
          <w:szCs w:val="32"/>
          <w:rtl/>
        </w:rPr>
        <w:t xml:space="preserve"> على سبب سابق لوجوده وعلة متقدمة عليه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ولأن وجود الحكم مترتب على وجود السبب</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وعول في ذلك إلى أن وزارة النقل قامت بسحب المشروع من الجهة المحتكمة وسلم</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ه لمقاول آخر، وأكملت أنه لم يتضح للهيئة أن المشروع قد تم الانتهاء منه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وأنه تعذر على الهيئة الحصول على المستندات اللازمة من وزارة النقل</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وانتهى</w:t>
      </w:r>
      <w:r w:rsidRPr="009E5115">
        <w:rPr>
          <w:rFonts w:ascii="Traditional Arabic" w:hAnsi="Traditional Arabic" w:cs="Traditional Arabic" w:hint="cs"/>
          <w:sz w:val="32"/>
          <w:szCs w:val="32"/>
          <w:rtl/>
        </w:rPr>
        <w:t xml:space="preserve"> إلى</w:t>
      </w:r>
      <w:r w:rsidRPr="009E5115">
        <w:rPr>
          <w:rFonts w:ascii="Traditional Arabic" w:hAnsi="Traditional Arabic" w:cs="Traditional Arabic"/>
          <w:sz w:val="32"/>
          <w:szCs w:val="32"/>
          <w:rtl/>
        </w:rPr>
        <w:t xml:space="preserve"> الحكم بصرف النظر عن دعوى المحتكم ضدها بالمطالبة بالحكم بفسخ عقد المقاولة من الباطن ذي التاريخ 9/11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1431هـ المبرم بين مؤسسة (...) وموكلتي</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شركة (...) وإلزام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 برد المبالغ التي لموكلت</w:t>
      </w:r>
      <w:r w:rsidRPr="009E5115">
        <w:rPr>
          <w:rFonts w:ascii="Traditional Arabic" w:hAnsi="Traditional Arabic" w:cs="Traditional Arabic" w:hint="cs"/>
          <w:sz w:val="32"/>
          <w:szCs w:val="32"/>
          <w:rtl/>
        </w:rPr>
        <w:t>ه</w:t>
      </w:r>
      <w:r w:rsidRPr="009E5115">
        <w:rPr>
          <w:rFonts w:ascii="Traditional Arabic" w:hAnsi="Traditional Arabic" w:cs="Traditional Arabic"/>
          <w:sz w:val="32"/>
          <w:szCs w:val="32"/>
          <w:rtl/>
        </w:rPr>
        <w:t xml:space="preserve"> في ذمة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 مؤسسة (...) المقدرة بمبلغ (8.</w:t>
      </w:r>
      <w:r w:rsidRPr="009E5115">
        <w:rPr>
          <w:rFonts w:ascii="Traditional Arabic" w:hAnsi="Traditional Arabic" w:cs="Traditional Arabic" w:hint="cs"/>
          <w:sz w:val="32"/>
          <w:szCs w:val="32"/>
          <w:rtl/>
        </w:rPr>
        <w:t>6</w:t>
      </w:r>
      <w:r w:rsidRPr="009E5115">
        <w:rPr>
          <w:rFonts w:ascii="Traditional Arabic" w:hAnsi="Traditional Arabic" w:cs="Traditional Arabic"/>
          <w:sz w:val="32"/>
          <w:szCs w:val="32"/>
          <w:rtl/>
        </w:rPr>
        <w:t xml:space="preserve">01.500) ثمانية ملايين وستمئة </w:t>
      </w:r>
      <w:r w:rsidRPr="009E5115">
        <w:rPr>
          <w:rFonts w:ascii="Traditional Arabic" w:hAnsi="Traditional Arabic" w:cs="Traditional Arabic" w:hint="cs"/>
          <w:sz w:val="32"/>
          <w:szCs w:val="32"/>
          <w:rtl/>
        </w:rPr>
        <w:t xml:space="preserve">ألف </w:t>
      </w:r>
      <w:r w:rsidRPr="009E5115">
        <w:rPr>
          <w:rFonts w:ascii="Traditional Arabic" w:hAnsi="Traditional Arabic" w:cs="Traditional Arabic"/>
          <w:sz w:val="32"/>
          <w:szCs w:val="32"/>
          <w:rtl/>
        </w:rPr>
        <w:t>وواح</w:t>
      </w:r>
      <w:r w:rsidRPr="009E5115">
        <w:rPr>
          <w:rFonts w:ascii="Traditional Arabic" w:hAnsi="Traditional Arabic" w:cs="Traditional Arabic" w:hint="cs"/>
          <w:sz w:val="32"/>
          <w:szCs w:val="32"/>
          <w:rtl/>
        </w:rPr>
        <w:t>د</w:t>
      </w:r>
      <w:r w:rsidRPr="009E5115">
        <w:rPr>
          <w:rFonts w:ascii="Traditional Arabic" w:hAnsi="Traditional Arabic" w:cs="Traditional Arabic"/>
          <w:sz w:val="32"/>
          <w:szCs w:val="32"/>
          <w:rtl/>
        </w:rPr>
        <w:t xml:space="preserve"> وخمسمئة ریال تمثل المبالغ التي دفعتها موكلت</w:t>
      </w:r>
      <w:r w:rsidRPr="009E5115">
        <w:rPr>
          <w:rFonts w:ascii="Traditional Arabic" w:hAnsi="Traditional Arabic" w:cs="Traditional Arabic" w:hint="cs"/>
          <w:sz w:val="32"/>
          <w:szCs w:val="32"/>
          <w:rtl/>
        </w:rPr>
        <w:t>ه</w:t>
      </w:r>
      <w:r w:rsidRPr="009E5115">
        <w:rPr>
          <w:rFonts w:ascii="Traditional Arabic" w:hAnsi="Traditional Arabic" w:cs="Traditional Arabic"/>
          <w:sz w:val="32"/>
          <w:szCs w:val="32"/>
          <w:rtl/>
        </w:rPr>
        <w:t xml:space="preserve"> المحتكم ضدها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مدعية البطلان</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قبل العقد وأجرة المعدات التي استعملتها المحكمة لتنفيذ ما تم تنفيذه من المشروع استناداً إلى عقد المقاولة المشار إليه، ومن ثم فإن الحكم الصادر بمنطوقه بصرف النظر عن طلب الفسخ لعقد تحقق فسخه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استصحاباً لحال الدعوى وسحب المشروع دون التقرير به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خاصة وأن الحكم بالفسخ يعد حکماً مقرراً بعد تمامه لاستحالة تنفيذه بعد سحب المشروع من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حيث توافر السبب الموجب للتقرير بالفسخ لا لإنشاء الفسخ؛</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لأن الفسخ تحقق فعلاً بسحب المشروع من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 والعقد بين موكلت</w:t>
      </w:r>
      <w:r w:rsidRPr="009E5115">
        <w:rPr>
          <w:rFonts w:ascii="Traditional Arabic" w:hAnsi="Traditional Arabic" w:cs="Traditional Arabic" w:hint="cs"/>
          <w:sz w:val="32"/>
          <w:szCs w:val="32"/>
          <w:rtl/>
        </w:rPr>
        <w:t>ه</w:t>
      </w:r>
      <w:r w:rsidRPr="009E5115">
        <w:rPr>
          <w:rFonts w:ascii="Traditional Arabic" w:hAnsi="Traditional Arabic" w:cs="Traditional Arabic"/>
          <w:sz w:val="32"/>
          <w:szCs w:val="32"/>
          <w:rtl/>
        </w:rPr>
        <w:t xml:space="preserve"> والمحتكمة مبني على عقد المحتكمة مع وزارة النقل وفسخ الأخير</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فلزم فسخ العقد بين موكلت</w:t>
      </w:r>
      <w:r w:rsidRPr="009E5115">
        <w:rPr>
          <w:rFonts w:ascii="Traditional Arabic" w:hAnsi="Traditional Arabic" w:cs="Traditional Arabic" w:hint="cs"/>
          <w:sz w:val="32"/>
          <w:szCs w:val="32"/>
          <w:rtl/>
        </w:rPr>
        <w:t>ه</w:t>
      </w:r>
      <w:r w:rsidRPr="009E5115">
        <w:rPr>
          <w:rFonts w:ascii="Traditional Arabic" w:hAnsi="Traditional Arabic" w:cs="Traditional Arabic"/>
          <w:sz w:val="32"/>
          <w:szCs w:val="32"/>
          <w:rtl/>
        </w:rPr>
        <w:t xml:space="preserve"> لاستحالة المحل والسبب في العقد، ومن ثم يكون الحكم المبني على عدم وجود السبب باطلاً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ونظراً لركون حكم التحكيم في سببه إلى القاعدة الشرعية</w:t>
      </w:r>
      <w:r w:rsidRPr="009E5115">
        <w:rPr>
          <w:rFonts w:ascii="Traditional Arabic" w:hAnsi="Traditional Arabic" w:cs="Traditional Arabic" w:hint="cs"/>
          <w:sz w:val="32"/>
          <w:szCs w:val="32"/>
          <w:rtl/>
        </w:rPr>
        <w:t>: "</w:t>
      </w:r>
      <w:r w:rsidRPr="009E5115">
        <w:rPr>
          <w:rFonts w:ascii="Traditional Arabic" w:hAnsi="Traditional Arabic" w:cs="Traditional Arabic"/>
          <w:sz w:val="32"/>
          <w:szCs w:val="32"/>
          <w:rtl/>
        </w:rPr>
        <w:t>أن الحكم لا يسبق سببه ولا أوانه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والمستند إليها الحكم فإنها تبطل هذا 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لكون المنطوق مخالف</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للسبب المبني عليه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لوجود سبب تقرير الفسخ الذي طلبته موكلت</w:t>
      </w:r>
      <w:r w:rsidRPr="009E5115">
        <w:rPr>
          <w:rFonts w:ascii="Traditional Arabic" w:hAnsi="Traditional Arabic" w:cs="Traditional Arabic" w:hint="cs"/>
          <w:sz w:val="32"/>
          <w:szCs w:val="32"/>
          <w:rtl/>
        </w:rPr>
        <w:t>ه،</w:t>
      </w:r>
      <w:r w:rsidRPr="009E5115">
        <w:rPr>
          <w:rFonts w:ascii="Traditional Arabic" w:hAnsi="Traditional Arabic" w:cs="Traditional Arabic"/>
          <w:sz w:val="32"/>
          <w:szCs w:val="32"/>
          <w:rtl/>
        </w:rPr>
        <w:t xml:space="preserve"> وتحقق الفسخ فعلاً بسحب المشروع من المحتكمة، كما أن أسباب الفسخ المنشئة له متوافرة بافتراض عدم سحب المشروع لبطلان العقد على النحو المشار إليه بالحكم، ومن ثم يكون الحكم قد صدر مخالف</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للقواعد الشرعية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وهو سبب يبطل حكم التحكيم وفق المقرر بنص الفقرة (2) من المادة الخمسين (50/2) من نظام التحكيم التي جاء نصها على أن:</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لا تقبل دعوى بطلان حكم التحكيم إلا في الأحوال الآتية: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hint="cs"/>
          <w:sz w:val="32"/>
          <w:szCs w:val="32"/>
          <w:rtl/>
        </w:rPr>
        <w:lastRenderedPageBreak/>
        <w:t>...</w:t>
      </w:r>
      <w:r w:rsidRPr="009E5115">
        <w:rPr>
          <w:rFonts w:ascii="Traditional Arabic" w:hAnsi="Traditional Arabic" w:cs="Traditional Arabic"/>
          <w:sz w:val="32"/>
          <w:szCs w:val="32"/>
          <w:rtl/>
        </w:rPr>
        <w:t>2- تقضي المحكمة المختصة التي تنظر دعوى البطلان من تلقاء نفسها ببطلان حكم التحكيم إذا تضمن ما يخالف أحكام الشريعة الإسلامية والنظام العام في المملكة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أو ما اتفق طرفا التحكيم عليه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أو إذا وجدت أن موضوع النزاع من المسائل التي لا يجوز التحكيم فيها بموجب هذا النظام"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وإعمالاً للنص المذكور وبثبوت أن الحكم شابه مخالفة أحكام الشريعة الإسلامية فإنه يكون حري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ل</w:t>
      </w:r>
      <w:r w:rsidRPr="009E5115">
        <w:rPr>
          <w:rFonts w:ascii="Traditional Arabic" w:hAnsi="Traditional Arabic" w:cs="Traditional Arabic"/>
          <w:sz w:val="32"/>
          <w:szCs w:val="32"/>
          <w:rtl/>
        </w:rPr>
        <w:t>لحكم ببطلان حكم التحكيم موضوع الدعوى. 2- إن القاعدة الشرعية أن:</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الحكم لا يسبق سببه ولا أوانه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وهي التي استند إليها حكم التحكيم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محل دعوى البطلان</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في سببه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توصم الحكم بمخالفة النظام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ذلك أنه كان يتعين على هيئة التحكيم أن يتفق المنطوق مع السبب</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ولكن السبب في الحكم محل الطعن بالبطلان يناقض المنطوق؛</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لأن المنطوق ورد بصيغة أن الحكم من</w:t>
      </w:r>
      <w:r w:rsidRPr="009E5115">
        <w:rPr>
          <w:rFonts w:ascii="Traditional Arabic" w:hAnsi="Traditional Arabic" w:cs="Traditional Arabic" w:hint="cs"/>
          <w:sz w:val="32"/>
          <w:szCs w:val="32"/>
          <w:rtl/>
        </w:rPr>
        <w:t>ه</w:t>
      </w:r>
      <w:r w:rsidRPr="009E5115">
        <w:rPr>
          <w:rFonts w:ascii="Traditional Arabic" w:hAnsi="Traditional Arabic" w:cs="Traditional Arabic"/>
          <w:sz w:val="32"/>
          <w:szCs w:val="32"/>
          <w:rtl/>
        </w:rPr>
        <w:t xml:space="preserve">ي الخصومة حيث انتهى إلى رد الدعوى وصرف النظر، وكلاهما </w:t>
      </w:r>
      <w:r w:rsidRPr="009E5115">
        <w:rPr>
          <w:rFonts w:ascii="Traditional Arabic" w:hAnsi="Traditional Arabic" w:cs="Traditional Arabic" w:hint="cs"/>
          <w:sz w:val="32"/>
          <w:szCs w:val="32"/>
          <w:rtl/>
        </w:rPr>
        <w:t>تالٍ</w:t>
      </w:r>
      <w:r w:rsidRPr="009E5115">
        <w:rPr>
          <w:rFonts w:ascii="Traditional Arabic" w:hAnsi="Traditional Arabic" w:cs="Traditional Arabic"/>
          <w:sz w:val="32"/>
          <w:szCs w:val="32"/>
          <w:rtl/>
        </w:rPr>
        <w:t xml:space="preserve"> للخصومة، ولكن السبب عول على الأوان بأن الحكم يتوقف على أسباب وحقائق لم تنته، ولم تستطع هيئة التحكيم الوقوف عليها والتحقق منها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وهو ما أشار إليه الحكم في أسبابه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واستند على قاعدة أن</w:t>
      </w:r>
      <w:r w:rsidRPr="009E5115">
        <w:rPr>
          <w:rFonts w:ascii="Traditional Arabic" w:hAnsi="Traditional Arabic" w:cs="Traditional Arabic" w:hint="cs"/>
          <w:sz w:val="32"/>
          <w:szCs w:val="32"/>
          <w:rtl/>
        </w:rPr>
        <w:t>: "</w:t>
      </w:r>
      <w:r w:rsidRPr="009E5115">
        <w:rPr>
          <w:rFonts w:ascii="Traditional Arabic" w:hAnsi="Traditional Arabic" w:cs="Traditional Arabic"/>
          <w:sz w:val="32"/>
          <w:szCs w:val="32"/>
          <w:rtl/>
        </w:rPr>
        <w:t>الحكم لا يسبق أوانه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فكان يلزم أن يكون المنطوق متفقاً مع ذلك السبب، ولا يتفق المنطوق مع السبب الذي ركنت إليه هيئة التحكيم إلا إذا كان الحكم منطوقه بعدم قبول الدعوى</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لرفعها قبل الأوان، ومن ثم يكون الحكم برد الدعوى أو صرف النظر عنها حكماً باطلاً؛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لأن المنطوق مخالف للسبب</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وهو ما يلزم لأجله الحكم ببطلان حكم التحكيم موضوع هذا الطعن کون بطلانه مخالفاً لأحكام النظام؛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لأن الحكم في سببه علق الفصل على مسائل وأمور تعليقها لا أثر له في المنازعة محل التحكيم الصادر فيها الحكم الباطل، وقد تم الفسخ للسبب المنشئ للالتزامات بين الطرفين بما يستحيل معه إبقاء الحكم معلقاً في سببه على سبب آخر ليس لأي من طرفي المنازعة التحكيمية علاقة به، ومن ثم بات بطلان الحكم واجباً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إعمالاً لنص الفقرة (2) من المادة (50/2) من نظام التحكيم. ثانياً: لم تراع هيئة التحكيم الشروط الواجب توافرها في الحكم على نحو أثر في مضمونه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وبيان ذلك فيما يلي: 1- أخذاً بنص المادة (1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ز) من المادة الخمسين من نظام التحكيم التي جاء نصها على نحو أنه: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"إذا لم تراع هيئة التحكيم الشروط الواجب توافرها في الحكم على نحو أثر في مضمونه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أو استند</w:t>
      </w:r>
      <w:r w:rsidRPr="009E5115">
        <w:rPr>
          <w:rFonts w:ascii="Traditional Arabic" w:hAnsi="Traditional Arabic" w:cs="Traditional Arabic" w:hint="cs"/>
          <w:sz w:val="32"/>
          <w:szCs w:val="32"/>
          <w:rtl/>
        </w:rPr>
        <w:t xml:space="preserve"> الحكم</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إلى</w:t>
      </w:r>
      <w:r w:rsidRPr="009E5115">
        <w:rPr>
          <w:rFonts w:ascii="Traditional Arabic" w:hAnsi="Traditional Arabic" w:cs="Traditional Arabic"/>
          <w:sz w:val="32"/>
          <w:szCs w:val="32"/>
          <w:rtl/>
        </w:rPr>
        <w:t xml:space="preserve"> إجراءات تحكيمية باطلة أثرت فيه"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وإعمالاً لهذا النص فإنه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بالنظر إلى حكم التحكيم موضوع البطلان</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وجد تناقضاً يؤثر في مضمونه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حيث أشار إلى ما نص الحاجة منه</w:t>
      </w:r>
      <w:r w:rsidRPr="009E5115">
        <w:rPr>
          <w:rFonts w:ascii="Traditional Arabic" w:hAnsi="Traditional Arabic" w:cs="Traditional Arabic" w:hint="cs"/>
          <w:sz w:val="32"/>
          <w:szCs w:val="32"/>
          <w:rtl/>
        </w:rPr>
        <w:t>: "</w:t>
      </w:r>
      <w:r w:rsidRPr="009E5115">
        <w:rPr>
          <w:rFonts w:ascii="Traditional Arabic" w:hAnsi="Traditional Arabic" w:cs="Traditional Arabic"/>
          <w:sz w:val="32"/>
          <w:szCs w:val="32"/>
          <w:rtl/>
        </w:rPr>
        <w:t>ولما كان الثابت أن الجهة المحتكمة لم تقم بتنفيذ التزاماتها في مواجهة وزارة النقل</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وحيث إن من حق الأخيرة تنفيذ العمل على حساب الجهة المحكمة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وهو ما حصل فعلاً، وحيث إن نفقات تنفيذ الالتزامات على حساب الجهة المحكمة لم تحدد بعد من قبل الوزارة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وحيث إن هذه النفقات قد تفوق المبالغ التي تطالب بها الجهة المحتكم ضده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ومن ثم فإن ما قررته هيئة التحكيم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مصدرة الحكم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يعتبر عدم مراعاة للشروط المؤثرة </w:t>
      </w:r>
      <w:r w:rsidRPr="009E5115">
        <w:rPr>
          <w:rFonts w:ascii="Traditional Arabic" w:hAnsi="Traditional Arabic" w:cs="Traditional Arabic"/>
          <w:sz w:val="32"/>
          <w:szCs w:val="32"/>
          <w:rtl/>
        </w:rPr>
        <w:lastRenderedPageBreak/>
        <w:t>في مضمون الحكم فإن كان العقد أساس الالتزام بين المحتكمة ووزارة النقل ليس من سلطة هيئة التحكيم التعرض له،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والقول بأن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 لم تنفذ التزاماتها في مواجهة وزارة</w:t>
      </w:r>
      <w:r w:rsidRPr="009E5115">
        <w:rPr>
          <w:rFonts w:ascii="Traditional Arabic" w:hAnsi="Traditional Arabic" w:cs="Traditional Arabic" w:hint="cs"/>
          <w:sz w:val="32"/>
          <w:szCs w:val="32"/>
          <w:rtl/>
        </w:rPr>
        <w:t xml:space="preserve"> النقل،</w:t>
      </w:r>
      <w:r w:rsidRPr="009E5115">
        <w:rPr>
          <w:rFonts w:ascii="Traditional Arabic" w:hAnsi="Traditional Arabic" w:cs="Traditional Arabic"/>
          <w:sz w:val="32"/>
          <w:szCs w:val="32"/>
          <w:rtl/>
        </w:rPr>
        <w:t xml:space="preserve"> أو أن وزارة النقل من حقها تنفيذ الالتزام على نفقة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لأن النزاع والخصومة الصادر فيها حكم التحكيم عن عقد مقاولة من الباطن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وليست وزارة النقل طرفاً فيه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وإن كان للمح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 حقوق من قبل الوزارة أو العكس فليس ذلك من موضوع التحكيم ولا مضمونه. 2- حكم التحكيم موضوع الطعن بالبطلان يبطل بمخالفته لنظام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لما ورد بالفقرة الأولى من المادة (40/1) التي جاء نصها على نحو أنه: "على هيئة التحكيم إصدار الحكم المنهي للخصومة خلال الميعاد الذي اتفق عليه طرفا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وبالنظر إلى النص المذكور فقد أوجب على هيئة التحكيم إصدار الحكم المنهي للخصومة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وبإعمال ذلك على الحكم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محل الطعن</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بالبطلان</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فإنه غير منه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للخصومة في سببه ومنه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في بطلانه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وبغض النظر عن التناقض المسقط والمبطل للحكم بين السبب والمنطوق فإن الحكم لم يكن منهياً للخصومة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حيث أشار في س</w:t>
      </w:r>
      <w:r w:rsidRPr="009E5115">
        <w:rPr>
          <w:rFonts w:ascii="Traditional Arabic" w:hAnsi="Traditional Arabic" w:cs="Traditional Arabic" w:hint="cs"/>
          <w:sz w:val="32"/>
          <w:szCs w:val="32"/>
          <w:rtl/>
        </w:rPr>
        <w:t>ب</w:t>
      </w:r>
      <w:r w:rsidRPr="009E5115">
        <w:rPr>
          <w:rFonts w:ascii="Traditional Arabic" w:hAnsi="Traditional Arabic" w:cs="Traditional Arabic"/>
          <w:sz w:val="32"/>
          <w:szCs w:val="32"/>
          <w:rtl/>
        </w:rPr>
        <w:t>به إلى ما نص الحاجة منه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وعليه فإن الهيئة تقرر إنهاء إجراءات التحكيم بشأن الطلبات المالية المقدمة من الطرفين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ويجوز لهما البدء بإجراءات تحكيم جديدة في حال رغبتهما عند الانتهاء من تصفية أعمال المشروع بين الجهة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 ووزارة النقل وفقاً لمقتضى المادة (3/50) من نظام التحكيم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وبالنظر إلى ذلك فإن الهيئة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مصدرة الحكم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محل البطلان تكون قد أساءت فهم النظام؛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لأن شرط إنهاء إجراءات التحكيم أن تصدر هيئة التحكيم حكم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من</w:t>
      </w:r>
      <w:r w:rsidRPr="009E5115">
        <w:rPr>
          <w:rFonts w:ascii="Traditional Arabic" w:hAnsi="Traditional Arabic" w:cs="Traditional Arabic" w:hint="cs"/>
          <w:sz w:val="32"/>
          <w:szCs w:val="32"/>
          <w:rtl/>
        </w:rPr>
        <w:t>ه</w:t>
      </w:r>
      <w:r w:rsidRPr="009E5115">
        <w:rPr>
          <w:rFonts w:ascii="Traditional Arabic" w:hAnsi="Traditional Arabic" w:cs="Traditional Arabic"/>
          <w:sz w:val="32"/>
          <w:szCs w:val="32"/>
          <w:rtl/>
        </w:rPr>
        <w:t>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للخصومة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فجری الخلط بين إنهاء إجراءات التحكيم وبين الحكم المن</w:t>
      </w:r>
      <w:r w:rsidRPr="009E5115">
        <w:rPr>
          <w:rFonts w:ascii="Traditional Arabic" w:hAnsi="Traditional Arabic" w:cs="Traditional Arabic" w:hint="cs"/>
          <w:sz w:val="32"/>
          <w:szCs w:val="32"/>
          <w:rtl/>
        </w:rPr>
        <w:t>ه</w:t>
      </w:r>
      <w:r w:rsidRPr="009E5115">
        <w:rPr>
          <w:rFonts w:ascii="Traditional Arabic" w:hAnsi="Traditional Arabic" w:cs="Traditional Arabic"/>
          <w:sz w:val="32"/>
          <w:szCs w:val="32"/>
          <w:rtl/>
        </w:rPr>
        <w:t>ي. ثالثاً: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أغفل الحكم طلبات طرفي الخصومة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وقرر رد الدعوى وصرف النظر عنها في طلبات كل طرف</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واستند في أسباب لا تتفق مع منطوقه، وبيان ذلك الآتي: أنه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بالنظر إلى منطوق الحكم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فكلا الأمرين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رد الطلب وصرف النظر</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في مضمونه </w:t>
      </w:r>
      <w:r w:rsidRPr="009E5115">
        <w:rPr>
          <w:rFonts w:ascii="Traditional Arabic" w:hAnsi="Traditional Arabic" w:cs="Traditional Arabic" w:hint="cs"/>
          <w:sz w:val="32"/>
          <w:szCs w:val="32"/>
          <w:rtl/>
        </w:rPr>
        <w:t xml:space="preserve">أنه </w:t>
      </w:r>
      <w:r w:rsidRPr="009E5115">
        <w:rPr>
          <w:rFonts w:ascii="Traditional Arabic" w:hAnsi="Traditional Arabic" w:cs="Traditional Arabic"/>
          <w:sz w:val="32"/>
          <w:szCs w:val="32"/>
          <w:rtl/>
        </w:rPr>
        <w:t>حكم منه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للخصومة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وهو الأمر الذي يلزم معه أن يكون سبب الحكم متفقاً مع الرد وصرف النظر </w:t>
      </w:r>
      <w:r w:rsidRPr="009E5115">
        <w:rPr>
          <w:rFonts w:ascii="Traditional Arabic" w:hAnsi="Traditional Arabic" w:cs="Traditional Arabic" w:hint="cs"/>
          <w:sz w:val="32"/>
          <w:szCs w:val="32"/>
          <w:rtl/>
        </w:rPr>
        <w:t>لكلا</w:t>
      </w:r>
      <w:r w:rsidRPr="009E5115">
        <w:rPr>
          <w:rFonts w:ascii="Traditional Arabic" w:hAnsi="Traditional Arabic" w:cs="Traditional Arabic"/>
          <w:sz w:val="32"/>
          <w:szCs w:val="32"/>
          <w:rtl/>
        </w:rPr>
        <w:t xml:space="preserve"> السببين يلزم أن يتفق مع عدم أحقية طرفي المنازعة التحكيمية كل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فيما يطلبه، وبالرجوع إلى السبب الذي بني عليه الحكم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موضوع البطلان</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فإنه بني على قاعدة</w:t>
      </w:r>
      <w:r w:rsidRPr="009E5115">
        <w:rPr>
          <w:rFonts w:ascii="Traditional Arabic" w:hAnsi="Traditional Arabic" w:cs="Traditional Arabic" w:hint="cs"/>
          <w:sz w:val="32"/>
          <w:szCs w:val="32"/>
          <w:rtl/>
        </w:rPr>
        <w:t>: "</w:t>
      </w:r>
      <w:r w:rsidRPr="009E5115">
        <w:rPr>
          <w:rFonts w:ascii="Traditional Arabic" w:hAnsi="Traditional Arabic" w:cs="Traditional Arabic"/>
          <w:sz w:val="32"/>
          <w:szCs w:val="32"/>
          <w:rtl/>
        </w:rPr>
        <w:t>أن الحكم لا يسبق سببه ولا أوانه</w:t>
      </w:r>
      <w:r w:rsidRPr="009E5115">
        <w:rPr>
          <w:rFonts w:ascii="Traditional Arabic" w:hAnsi="Traditional Arabic" w:cs="Traditional Arabic" w:hint="cs"/>
          <w:sz w:val="32"/>
          <w:szCs w:val="32"/>
          <w:rtl/>
        </w:rPr>
        <w:t xml:space="preserve">"، وذلك </w:t>
      </w:r>
      <w:r w:rsidRPr="009E5115">
        <w:rPr>
          <w:rFonts w:ascii="Traditional Arabic" w:hAnsi="Traditional Arabic" w:cs="Traditional Arabic"/>
          <w:sz w:val="32"/>
          <w:szCs w:val="32"/>
          <w:rtl/>
        </w:rPr>
        <w:t>السبب كان يلزم معه إما وقف الدعوى تعليقي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باتفاق الخصوم أو حسبما ترى هيئة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أو القضاء بعدم قبول الدعوى التحكيمية لرفعها قبل الأوان، والتناقض بين السبب والمنطوق مبطل للحكم. رابعاً: الحكم شابه عيب الخطأ في تكييف الواقعة وعيب الخطأ في الاستدلال: 1- أغفلت هيئة التحكيم الفسخ الذي تقرر لعقد المقاول من الباطن محل المنازعة التحكيمية والمؤرخ في 9/11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1431هـ لاستحالة المحل والسبب بعد سحب وزارة النقل التي ليست طرفاً في النزاع التحكيمي للمشروع محل التعاقد الأصلي بينهما وبين المحتكمة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والذي على إثره انفسخ عقد المقاولة من الباطن لهذا السبب</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وهو ما كان يلزم على هيئة </w:t>
      </w:r>
      <w:r w:rsidRPr="009E5115">
        <w:rPr>
          <w:rFonts w:ascii="Traditional Arabic" w:hAnsi="Traditional Arabic" w:cs="Traditional Arabic"/>
          <w:sz w:val="32"/>
          <w:szCs w:val="32"/>
          <w:rtl/>
        </w:rPr>
        <w:lastRenderedPageBreak/>
        <w:t>التحكيم الأخذ به والحكم به بعد قيام وزارة النقل بسحب المشروع من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أن الحكم أغفلت فيه الهيئة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مصدرته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صلاحياتها النظامية في حق الاستعانة بالخبراء</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وعللت ذلك بأن طلب التمديد اشترط عدم تحميل الطرفين مبالغ إضافية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وذلك تكييف خاطئ للواقعة واستدلال خاطئ للحكم موجب للبطلان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وبجلسة 3/8/1437هـ قدم المدعى عليه وكال</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مذكرة برده طلب فيها ربط القضيتين المقدمة منه في محكمة الاستئناف بمكة المكرمة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وهذه القضية ونظرهما في جهة واحدة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وأرفق بمذكرته لائحة دعواه المقدمة لمحكمة الاستئناف بمكة المكرمة المتضمنة أسباب طعنه على حكم هيئة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وهي على النحو الآتي: أولاً: بمخالفة الحكم لصريح نص المادة (24) من نظام التحكيم: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"1- يجب عند اختيار المحكم إبرام عقد مستقل معه توضح فيه أتعابه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وتودع نسخة من العقد لدى الجهة التي تحددها اللائحة التنفيذية لهذا النظام"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من استقراء هذه المادة وتطبيقها على إجراءات التحكيم نجد أن نص المادة المشار إليها بدأت بكلمة يجب</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ومعلوم أن مخالفة الوجوب يؤدي إلى البطلان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وهنا تخلف إبرام العقد وعدم إيداعه أمانة سر التحكيم تبطل </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جراءات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لتخلف شرط واجب النفاذ. ثانياً: مخالفة الحكم لصريح المادة (42/2) من نظام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يجب أن يشمل حكم التحكيم على تاريخ النطق به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ومكان إصداره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وأسماء الخصوم وعناوينهم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وأسماء المحكمين وعناوينهم وجنسياتهم وصفاتهم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وملخص اتفاق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وملخص لأقوال وطلبات طرفي التحكيم، </w:t>
      </w:r>
      <w:r w:rsidRPr="009E5115">
        <w:rPr>
          <w:rFonts w:ascii="Traditional Arabic" w:hAnsi="Traditional Arabic" w:cs="Traditional Arabic" w:hint="cs"/>
          <w:sz w:val="32"/>
          <w:szCs w:val="32"/>
          <w:rtl/>
        </w:rPr>
        <w:t>و</w:t>
      </w:r>
      <w:r w:rsidRPr="009E5115">
        <w:rPr>
          <w:rFonts w:ascii="Traditional Arabic" w:hAnsi="Traditional Arabic" w:cs="Traditional Arabic"/>
          <w:sz w:val="32"/>
          <w:szCs w:val="32"/>
          <w:rtl/>
        </w:rPr>
        <w:t>مرافعاتهم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ومستنداتهم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وملخص تقرير الخبرة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إن وجد</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ومنطوق 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وتحديد أتعاب المحكمين ونفقات التحكيم وكيفية توزيعها بين الطرفين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دون إخلال بما قضت به المادة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الرابعة والعشرون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من هذا النظام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فلكي تتوافر في الحكم شروط الصحة لا بد من اتباع الإجراءات النظامية التي أوجبها المنظم لصدور 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فحينما يتم قفل باب المرافعة والمداولة في الدعوى يتم إصدار الحكم وفقاً للإجراءات النظامية التي أوجبها النظام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وتتمثل هذه الإجراءات بالكيفية التي يصدر بها الحكم والميعاد الذي يجب أن يصدر خلاله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وكذلك البيانات التي يجب أن يحتويها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وذلك على النحو التالي: 1- كيفية صدور الحكم. 2- میعاد صدور الحكم. 3- بيانات الحكم. 4- النطق بالحكم. ثالثاً: مخالفة الحكم لصريح نص المادة (40) من نظام التحكيم: يجب أن يصدر الحكم خلال الموعد المحدد لإصداره مالم يتم تمديده لفترة أو لفترات أخرى</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وفي هذه الحالة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أيضاً - يجب أن يصدر الحكم في موعده الجديد، وقد حدد نظام التحكيم كيفية تحديد ميعاد صدور الحكم،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حدد الحالات التي يجوز فيها تمدید میعاد صدور الحكم، وقد بينت المادة (40) فقرة (1) من نظام التحكيم أن يتفق أطراف الخصومة على تحديد ميعاد صدور 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ويجب أن تتضمن وثيقة التحكيم هذا الميعاد، وقد نصت على أنه: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lang w:bidi="fa-IR"/>
        </w:rPr>
        <w:t xml:space="preserve">۱- </w:t>
      </w:r>
      <w:r w:rsidRPr="009E5115">
        <w:rPr>
          <w:rFonts w:ascii="Traditional Arabic" w:hAnsi="Traditional Arabic" w:cs="Traditional Arabic"/>
          <w:sz w:val="32"/>
          <w:szCs w:val="32"/>
          <w:rtl/>
        </w:rPr>
        <w:t xml:space="preserve">على هيئة التحكيم إصدار الحكم المنهي للخصومة كلها خلال الميعاد الذي اتفق عليه طرفا التحكيم، فإن لم يكن هناك اتفاق وجب أن يصدر </w:t>
      </w:r>
      <w:r w:rsidRPr="009E5115">
        <w:rPr>
          <w:rFonts w:ascii="Traditional Arabic" w:hAnsi="Traditional Arabic" w:cs="Traditional Arabic"/>
          <w:sz w:val="32"/>
          <w:szCs w:val="32"/>
          <w:rtl/>
        </w:rPr>
        <w:lastRenderedPageBreak/>
        <w:t>الحكم خلال اثن</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 xml:space="preserve"> عشر شهراً من تاريخ بدء إجراءات التحكيم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وقد أجاز النظام إمكانية تمدید میعاد صدور الحكم في حالات معينة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وبغض النظر عن الكيفية التي تم بها تحديد ميعاد إصداره. وبناءً عليه يمدد ميعاد صدور الحكم في الحالات المحددة وفق نص المادة (40)</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والهيئة التحكيمية أرسلت خطاب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برقم (بدون) بتاريخ 7/2/1437هـ تطلب تأجيل صدور الحكم لمدة ستة أشهر تبدأ </w:t>
      </w:r>
      <w:r w:rsidRPr="009E5115">
        <w:rPr>
          <w:rFonts w:ascii="Traditional Arabic" w:hAnsi="Traditional Arabic" w:cs="Traditional Arabic" w:hint="cs"/>
          <w:sz w:val="32"/>
          <w:szCs w:val="32"/>
          <w:rtl/>
        </w:rPr>
        <w:t xml:space="preserve">من </w:t>
      </w:r>
      <w:r w:rsidRPr="009E5115">
        <w:rPr>
          <w:rFonts w:ascii="Traditional Arabic" w:hAnsi="Traditional Arabic" w:cs="Traditional Arabic"/>
          <w:sz w:val="32"/>
          <w:szCs w:val="32"/>
          <w:rtl/>
        </w:rPr>
        <w:t>2/11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1437هـ وتنتهي </w:t>
      </w:r>
      <w:r w:rsidRPr="009E5115">
        <w:rPr>
          <w:rFonts w:ascii="Traditional Arabic" w:hAnsi="Traditional Arabic" w:cs="Traditional Arabic" w:hint="cs"/>
          <w:sz w:val="32"/>
          <w:szCs w:val="32"/>
          <w:rtl/>
        </w:rPr>
        <w:t xml:space="preserve">في </w:t>
      </w:r>
      <w:r w:rsidRPr="009E5115">
        <w:rPr>
          <w:rFonts w:ascii="Traditional Arabic" w:hAnsi="Traditional Arabic" w:cs="Traditional Arabic"/>
          <w:sz w:val="32"/>
          <w:szCs w:val="32"/>
          <w:rtl/>
        </w:rPr>
        <w:t>12/8/1437هـ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وبحساب المدة التي أصدرت فيها الهيئة الحكم نجد التاريخ من جلسة الإجراءات يوم 25/1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1436هـ إلى تاريخ إرسال الخطاب </w:t>
      </w:r>
      <w:r w:rsidRPr="009E5115">
        <w:rPr>
          <w:rFonts w:ascii="Traditional Arabic" w:hAnsi="Traditional Arabic" w:cs="Traditional Arabic" w:hint="cs"/>
          <w:sz w:val="32"/>
          <w:szCs w:val="32"/>
          <w:rtl/>
        </w:rPr>
        <w:t xml:space="preserve">في </w:t>
      </w:r>
      <w:r w:rsidRPr="009E5115">
        <w:rPr>
          <w:rFonts w:ascii="Traditional Arabic" w:hAnsi="Traditional Arabic" w:cs="Traditional Arabic"/>
          <w:sz w:val="32"/>
          <w:szCs w:val="32"/>
          <w:rtl/>
        </w:rPr>
        <w:t>7/2/1437هـ والمسلم لنا في البريد ال</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 xml:space="preserve">لكتروني في 12/2/1437هـ يكون من تاريخ جلسة الإجراءات إلى تاريخ استلام الخطاب لتمديد فترة الحكم يكون مضى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lang w:bidi="fa-IR"/>
        </w:rPr>
        <w:t>۱۷</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يوم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12</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شهر</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أي مضى اثن</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عشر شهراً وسبعة عشر يوماً من تاريخ جلسة الإجراءات، وليس من الجلسة التمهيدية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وهو يخالف نص المادة (40) من النظام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وانتهاء اثن</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 xml:space="preserve"> عشر شهراً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ولم يصدر الحكم،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أوجبت المادة الميعاد اثن</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 xml:space="preserve"> عشر شهراً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وأرسل خطاب التمديد بعد انتهاء المدة المحددة في النظام فكان يجب عليه إرسال خطاب التمديد خلال سريان المدة النظامية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وقبل انتهاء المدة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وأما </w:t>
      </w:r>
      <w:r w:rsidRPr="009E5115">
        <w:rPr>
          <w:rFonts w:ascii="Traditional Arabic" w:hAnsi="Traditional Arabic" w:cs="Traditional Arabic" w:hint="cs"/>
          <w:sz w:val="32"/>
          <w:szCs w:val="32"/>
          <w:rtl/>
        </w:rPr>
        <w:t>أ</w:t>
      </w:r>
      <w:r w:rsidRPr="009E5115">
        <w:rPr>
          <w:rFonts w:ascii="Traditional Arabic" w:hAnsi="Traditional Arabic" w:cs="Traditional Arabic"/>
          <w:sz w:val="32"/>
          <w:szCs w:val="32"/>
          <w:rtl/>
        </w:rPr>
        <w:t xml:space="preserve">نها أرسلت الخطاب بعد انتهاء المدة النظامية </w:t>
      </w:r>
      <w:r w:rsidRPr="009E5115">
        <w:rPr>
          <w:rFonts w:ascii="Traditional Arabic" w:hAnsi="Traditional Arabic" w:cs="Traditional Arabic" w:hint="cs"/>
          <w:sz w:val="32"/>
          <w:szCs w:val="32"/>
          <w:rtl/>
        </w:rPr>
        <w:t>ف</w:t>
      </w:r>
      <w:r w:rsidRPr="009E5115">
        <w:rPr>
          <w:rFonts w:ascii="Traditional Arabic" w:hAnsi="Traditional Arabic" w:cs="Traditional Arabic"/>
          <w:sz w:val="32"/>
          <w:szCs w:val="32"/>
          <w:rtl/>
        </w:rPr>
        <w:t>تكون الهيئة خالفت النظام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ويصبح حكمها معيب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بالبطلان وموجب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ل</w:t>
      </w:r>
      <w:r w:rsidRPr="009E5115">
        <w:rPr>
          <w:rFonts w:ascii="Traditional Arabic" w:hAnsi="Traditional Arabic" w:cs="Traditional Arabic"/>
          <w:sz w:val="32"/>
          <w:szCs w:val="32"/>
          <w:rtl/>
        </w:rPr>
        <w:t>لنقض. رابعاً: بطلان الحكم لما نصت عليه المادة (33/2) من النظام ومخالفته جلسة النطق بالحكم: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يعتبر النطق بالحكم آخر مرحلة من مراحل إصدار 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ويتم في الجلسة المحددة لهذا الغرض</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وبحضور المحتكمين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أو من ينوب عنهم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وضرورة النطق بالحكم نصت عليه المادة الثالثة والثلاثون الفقرة (2) من نظام التحكيم حيث نصت على أنه: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"يجب إبلاغ طرفي التحكيم على عناوينهم الثابتة لدى هيئة التحكيم بموعد أي جلسة مرافعة شفهية، وموعد النطق بالحكم، وأي اجتماع لهيئة التحكيم لأغراض معاينة محل النزاع، أو ممتلكات أخرى، أو لفحص مستندات، وذلك قبل الانعقاد بوقت كاف"</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كما نصت المادة الثانية والأربعون فقرة (2)</w:t>
      </w:r>
      <w:r w:rsidRPr="009E5115">
        <w:rPr>
          <w:rFonts w:ascii="Traditional Arabic" w:hAnsi="Traditional Arabic" w:cs="Traditional Arabic" w:hint="cs"/>
          <w:sz w:val="32"/>
          <w:szCs w:val="32"/>
          <w:rtl/>
        </w:rPr>
        <w:t xml:space="preserve"> على أنه</w:t>
      </w:r>
      <w:r w:rsidRPr="009E5115">
        <w:rPr>
          <w:rFonts w:ascii="Traditional Arabic" w:hAnsi="Traditional Arabic" w:cs="Traditional Arabic"/>
          <w:sz w:val="32"/>
          <w:szCs w:val="32"/>
          <w:rtl/>
        </w:rPr>
        <w:t>:</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"يجب أن يشتمل حكم التحكيم على تاريخ النطق به"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وما يجدر الإشارة إليه أن حضور الخصوم أو وكلائهم لجلسة النطق بالحكم لا ي</w:t>
      </w:r>
      <w:r w:rsidRPr="009E5115">
        <w:rPr>
          <w:rFonts w:ascii="Traditional Arabic" w:hAnsi="Traditional Arabic" w:cs="Traditional Arabic" w:hint="cs"/>
          <w:sz w:val="32"/>
          <w:szCs w:val="32"/>
          <w:rtl/>
        </w:rPr>
        <w:t>عتب</w:t>
      </w:r>
      <w:r w:rsidRPr="009E5115">
        <w:rPr>
          <w:rFonts w:ascii="Traditional Arabic" w:hAnsi="Traditional Arabic" w:cs="Traditional Arabic"/>
          <w:sz w:val="32"/>
          <w:szCs w:val="32"/>
          <w:rtl/>
        </w:rPr>
        <w:t>ر شرطاً أساسي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لازماً لصحة الحكم متى ما كان قد تم إبلاغهم بموعد جلسة النطق بالحكم وفقاً للشكل والكيفية الصحيحين للإخطار، وبمراجعة الحكم ومحاضر الجلسات نجد أن الهيئة التي أصدرت الحكم لم تحدد جلس</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النطق بالحكم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و</w:t>
      </w:r>
      <w:r w:rsidRPr="009E5115">
        <w:rPr>
          <w:rFonts w:ascii="Traditional Arabic" w:hAnsi="Traditional Arabic" w:cs="Traditional Arabic"/>
          <w:sz w:val="32"/>
          <w:szCs w:val="32"/>
          <w:rtl/>
        </w:rPr>
        <w:t>إنما أرسلت لنا خطاب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مؤرخ</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في 7/2/1437هـ ورد لنا في ال</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يميل بتاريخ 12/2/1437هـ وأصدرت الحكم بتاريخ 24/2/1437هـ الموافق 3/2/2016م دون إخطار منها لنا بجلسة النطق بالحكم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و</w:t>
      </w:r>
      <w:r w:rsidRPr="009E5115">
        <w:rPr>
          <w:rFonts w:ascii="Traditional Arabic" w:hAnsi="Traditional Arabic" w:cs="Traditional Arabic"/>
          <w:sz w:val="32"/>
          <w:szCs w:val="32"/>
          <w:rtl/>
        </w:rPr>
        <w:t>إنما علمنا من أمانة سر التحكيم بصدور الحكم، وطلب الحضور لاستلام نسخة 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وبالتالي يكون شكل وكيفية الإبلاغ بموعد جلسة النطق بالحكم لم يتم بالشكل والكيفية الصحيحة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مما يجعل حكم الهيئة مشوب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ومعيب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بمخالفة </w:t>
      </w:r>
      <w:r w:rsidRPr="009E5115">
        <w:rPr>
          <w:rFonts w:ascii="Traditional Arabic" w:hAnsi="Traditional Arabic" w:cs="Traditional Arabic"/>
          <w:sz w:val="32"/>
          <w:szCs w:val="32"/>
          <w:rtl/>
        </w:rPr>
        <w:lastRenderedPageBreak/>
        <w:t>النظام وموجب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للبطلان حيث إننا لم نحضر جلسة الحكم، ولم </w:t>
      </w:r>
      <w:r w:rsidRPr="009E5115">
        <w:rPr>
          <w:rFonts w:ascii="Traditional Arabic" w:hAnsi="Traditional Arabic" w:cs="Traditional Arabic" w:hint="cs"/>
          <w:sz w:val="32"/>
          <w:szCs w:val="32"/>
          <w:rtl/>
        </w:rPr>
        <w:t>ن</w:t>
      </w:r>
      <w:r w:rsidRPr="009E5115">
        <w:rPr>
          <w:rFonts w:ascii="Traditional Arabic" w:hAnsi="Traditional Arabic" w:cs="Traditional Arabic"/>
          <w:sz w:val="32"/>
          <w:szCs w:val="32"/>
          <w:rtl/>
        </w:rPr>
        <w:t>خطر بجلسة النطق بالحكم. خامساً: مخالفة الحكم لنص المادة (41) من نظام التحكيم: التناقض والخلط من هيئة التحكيم بين إنهاء إجراءات التحكيم والحكم المنهي للخصومة، وتنتهي إجراءات التحكيم بصدور حكم من هيئة التحكيم منه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للخصومة أو بصدور قرار من هيئة التحكيم بإنهاء الإجراءات</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حيث نصت المادة (41) من نظام التحكيم الجديد على أنه: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"1- </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نتهي إجراءات التحكيم بصدور الحكم المنهي للخصومة، أو بصدور قرار من هيئة التحكيم بإنهاء الإجراءات في الأحوال الآتية: أ- إذا اتفق طرفا التحكيم على إنهاء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ب- إذا ترك المدعي خصومة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ما لم تقرر هيئة التحكيم بناءً على طلب المدعى عليه أن له مصلحة جدية في استمرار الإجراءات حتى يحسم النزاع. ج- إذا رأت هيئة التحكيم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لأي سبب آخر</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عدم جدوى استمرار إجراءات التحكيم أو استحالته. د- صدور أمر بإنهاء إجراءات التحكيم وفقاً لحكم الفقرة (1) من المادة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الرابعة والثلاثين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من هذا النظام. 2- لا تنتهي إجراءات التحكيم بموت أحد طرفي التحكيم، أو فقد أهليته - ما لم يتفق من له صفة في النزاع مع الطرف الآخر على انتهائه - ولكن يمتد الميعاد المحدد للتحكيم ثلاثين يوم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ما لم تقرر هيئة التحكيم تمديد المدة مدة مماثلة، أو يتفق طرفا التحكيم على غير ذلك. 3- مع مراعاة أحكام المواد (التاسعة والأربعين) (والخمسين) (والحادية والخمسين) من هذا النظام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تنتهي مهمة هيئة التحكيم بانتهاء إجراءات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من هذا النص يتبين أن هناك فرق</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بين إنهاء إجراءات التحكيم في حالة إذا رأت هيئة التحكيم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لأي سبب آخر</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عدم جدوى استمرار إجراءات التحكيم أو استحالته وبين الحكم المنهي للخصومة بحكم قطعي</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وهو ما وقعت فيه هيئة التحكيم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وذلك فيما جاءت به في الصفحة (13-14) من الحكم السطر (27-28-29) بالنص:</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وعليه فإن الهيئة تقرر إنهاء </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جراءات التحكيم بشأن الطلبات المالية المقدمة من الطرفين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ويجوز لهما البدء بإجراءات تحكيم جديدة في حال رغبتهما عند الانتهاء من تصفية أعمال المشروع بين الجهة المحتكمة ووزارة النقل لمقتضى المادة (50/3) من نظام التحكي</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 xml:space="preserve"> وفي ص (14) منطوق الحكم،كما ورد بعاليه وبالنص" قررت الهيئة بالإجماع ما يلي (</w:t>
      </w:r>
      <w:r w:rsidRPr="009E5115">
        <w:rPr>
          <w:rFonts w:ascii="Traditional Arabic" w:hAnsi="Traditional Arabic" w:cs="Traditional Arabic"/>
          <w:sz w:val="32"/>
          <w:szCs w:val="32"/>
          <w:rtl/>
          <w:lang w:bidi="fa-IR"/>
        </w:rPr>
        <w:t xml:space="preserve">۱۱) </w:t>
      </w:r>
      <w:r w:rsidRPr="009E5115">
        <w:rPr>
          <w:rFonts w:ascii="Traditional Arabic" w:hAnsi="Traditional Arabic" w:cs="Traditional Arabic"/>
          <w:sz w:val="32"/>
          <w:szCs w:val="32"/>
          <w:rtl/>
        </w:rPr>
        <w:t>الحكم: أ- رد طلب الجهة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 مؤسسة (...) للمقاولات المتضمن إلزام الجهة المحتكم ضدها شركة (...) بقيمة إيجار واستغلال موقع الكسارة والمواد والمكاتب والعمالة. ب- رد طلب الجهة المحتكم</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مؤسسة (...) للمقاولات لصاحبها (...) المتضمن إلزام الجهة المحتكم ضدها شركة (...) تسليم الأوراق والأختام الخاصة بالجهة المح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 والالتزامات الناشئة عن استخدام تلك الأوراق وال</w:t>
      </w:r>
      <w:r w:rsidRPr="009E5115">
        <w:rPr>
          <w:rFonts w:ascii="Traditional Arabic" w:hAnsi="Traditional Arabic" w:cs="Traditional Arabic" w:hint="cs"/>
          <w:sz w:val="32"/>
          <w:szCs w:val="32"/>
          <w:rtl/>
        </w:rPr>
        <w:t>أ</w:t>
      </w:r>
      <w:r w:rsidRPr="009E5115">
        <w:rPr>
          <w:rFonts w:ascii="Traditional Arabic" w:hAnsi="Traditional Arabic" w:cs="Traditional Arabic"/>
          <w:sz w:val="32"/>
          <w:szCs w:val="32"/>
          <w:rtl/>
        </w:rPr>
        <w:t>ختام. ج- صرف النظر عن الطلبات الأخرى للطرفين للأسباب أعلاه. د- تحمل طرفي الدعوى التحكيمية أتعاب هيئة التحكيم ونفقات التحكيم مناصفة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وهنا </w:t>
      </w:r>
      <w:r w:rsidRPr="009E5115">
        <w:rPr>
          <w:rFonts w:ascii="Traditional Arabic" w:hAnsi="Traditional Arabic" w:cs="Traditional Arabic" w:hint="cs"/>
          <w:sz w:val="32"/>
          <w:szCs w:val="32"/>
          <w:rtl/>
        </w:rPr>
        <w:t>نجد أن</w:t>
      </w:r>
      <w:r w:rsidRPr="009E5115">
        <w:rPr>
          <w:rFonts w:ascii="Traditional Arabic" w:hAnsi="Traditional Arabic" w:cs="Traditional Arabic"/>
          <w:sz w:val="32"/>
          <w:szCs w:val="32"/>
          <w:rtl/>
        </w:rPr>
        <w:t xml:space="preserve"> التدخل في وقائع وموضوع النزاع</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خلط وتناقض بين انتهاء الإجراءات </w:t>
      </w:r>
      <w:r w:rsidRPr="009E5115">
        <w:rPr>
          <w:rFonts w:ascii="Traditional Arabic" w:hAnsi="Traditional Arabic" w:cs="Traditional Arabic"/>
          <w:sz w:val="32"/>
          <w:szCs w:val="32"/>
          <w:rtl/>
        </w:rPr>
        <w:lastRenderedPageBreak/>
        <w:t>بسبب عدم انتهاء وتصفية أعمال المشروع بين الجهة ال</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ح</w:t>
      </w:r>
      <w:r w:rsidRPr="009E5115">
        <w:rPr>
          <w:rFonts w:ascii="Traditional Arabic" w:hAnsi="Traditional Arabic" w:cs="Traditional Arabic" w:hint="cs"/>
          <w:sz w:val="32"/>
          <w:szCs w:val="32"/>
          <w:rtl/>
        </w:rPr>
        <w:t>ت</w:t>
      </w:r>
      <w:r w:rsidRPr="009E5115">
        <w:rPr>
          <w:rFonts w:ascii="Traditional Arabic" w:hAnsi="Traditional Arabic" w:cs="Traditional Arabic"/>
          <w:sz w:val="32"/>
          <w:szCs w:val="32"/>
          <w:rtl/>
        </w:rPr>
        <w:t>كمة ووزارة النقل،</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قررت هيئة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وبين حكمها الذي أنه</w:t>
      </w:r>
      <w:r w:rsidRPr="009E5115">
        <w:rPr>
          <w:rFonts w:ascii="Traditional Arabic" w:hAnsi="Traditional Arabic" w:cs="Traditional Arabic" w:hint="cs"/>
          <w:sz w:val="32"/>
          <w:szCs w:val="32"/>
          <w:rtl/>
        </w:rPr>
        <w:t>ى</w:t>
      </w:r>
      <w:r w:rsidRPr="009E5115">
        <w:rPr>
          <w:rFonts w:ascii="Traditional Arabic" w:hAnsi="Traditional Arabic" w:cs="Traditional Arabic"/>
          <w:sz w:val="32"/>
          <w:szCs w:val="32"/>
          <w:rtl/>
        </w:rPr>
        <w:t xml:space="preserve"> النزاع بحكم قطعي، فكان يجب عليها صدور أمر، وليس حكم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بإنهاء إجراءات التحكيم وفقاً لنص المادة (41-د):</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"صدور أمر بإنهاء إجراءات التحكيم وفقاً لحكم الفقرة (1) من المادة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الرابعة والثلاث</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من هذا النظام"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ومن هنا جاء الخلط والتناقض بين حكم الهيئة المنهي للخصومة والقطعي وقولها إنهاء إجراءات التحكيم بشأن الطلبات المالية المقدمة من الطرفين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ويجوز لهما </w:t>
      </w:r>
      <w:r w:rsidRPr="009E5115">
        <w:rPr>
          <w:rFonts w:ascii="Traditional Arabic" w:hAnsi="Traditional Arabic" w:cs="Traditional Arabic" w:hint="cs"/>
          <w:sz w:val="32"/>
          <w:szCs w:val="32"/>
          <w:rtl/>
        </w:rPr>
        <w:t xml:space="preserve">البدء </w:t>
      </w:r>
      <w:r w:rsidRPr="009E5115">
        <w:rPr>
          <w:rFonts w:ascii="Traditional Arabic" w:hAnsi="Traditional Arabic" w:cs="Traditional Arabic"/>
          <w:sz w:val="32"/>
          <w:szCs w:val="32"/>
          <w:rtl/>
        </w:rPr>
        <w:t>بإجراءات تحكيم جديد في حال رغبتهما عند الانتهاء من تصفية أعمال المشروع بين الجهة المحت</w:t>
      </w:r>
      <w:r w:rsidRPr="009E5115">
        <w:rPr>
          <w:rFonts w:ascii="Traditional Arabic" w:hAnsi="Traditional Arabic" w:cs="Traditional Arabic" w:hint="cs"/>
          <w:sz w:val="32"/>
          <w:szCs w:val="32"/>
          <w:rtl/>
        </w:rPr>
        <w:t>ك</w:t>
      </w:r>
      <w:r w:rsidRPr="009E5115">
        <w:rPr>
          <w:rFonts w:ascii="Traditional Arabic" w:hAnsi="Traditional Arabic" w:cs="Traditional Arabic"/>
          <w:sz w:val="32"/>
          <w:szCs w:val="32"/>
          <w:rtl/>
        </w:rPr>
        <w:t>مة ووزارة النقل، فكيف تبدأ بإجراءات تحكيم جديدة بعد هذا الحكم المنهي في منطوقه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مما يكون معه الحكم باطل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ومعيب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بعيوب البطلان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وانتهى في مذكرته إلى طلب قبول الطعن بالبطلان شكلاً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لتقديمه في الميعاد القانوني ال</w:t>
      </w:r>
      <w:r w:rsidRPr="009E5115">
        <w:rPr>
          <w:rFonts w:ascii="Traditional Arabic" w:hAnsi="Traditional Arabic" w:cs="Traditional Arabic" w:hint="cs"/>
          <w:sz w:val="32"/>
          <w:szCs w:val="32"/>
          <w:rtl/>
        </w:rPr>
        <w:t>ذي</w:t>
      </w:r>
      <w:r w:rsidRPr="009E5115">
        <w:rPr>
          <w:rFonts w:ascii="Traditional Arabic" w:hAnsi="Traditional Arabic" w:cs="Traditional Arabic"/>
          <w:sz w:val="32"/>
          <w:szCs w:val="32"/>
          <w:rtl/>
        </w:rPr>
        <w:t xml:space="preserve"> نصت عليه المادة (51) من نظام التحكيم، وفي الموضوع القضاء ببطلان حكم هيئة التحكيم. وفي جلسة هذا اليوم الموافق 10/1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1438هـ قرر الطرفان اكتفاءهما بما قدماه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وطلبا الفصل في القضية بحالتها الراهنة.</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الأسباب</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ومن حيث إن هيئة التحكيم أصدرت حكمها في موضوع النزاع المنظور أمامها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والذي تم </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يداعه لدى هذه المحكمة، وقد انتهت فيه الهيئة إلى الحكم بما يلي: أ- رد طلب الجهة المحتكمة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مؤسسة (...) للمقاولات المتضمن إلزام الجهة المحتكم ضدها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شركة (...) بقيمة إيجار واستغلال موقع الكسارة والمواد والمكاتب والعمالة. ب- رد طلب الجهة المحتكمة مؤسسة (...) للمقاولات المتضمن إلزام الجهة المحتكم ضدها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شركة (...) تسليم الأوراق والأختام الخاصة بالجهة المحتكمة والالتزامات الناشئة عن استخدام تلك الأوراق وال</w:t>
      </w:r>
      <w:r w:rsidRPr="009E5115">
        <w:rPr>
          <w:rFonts w:ascii="Traditional Arabic" w:hAnsi="Traditional Arabic" w:cs="Traditional Arabic" w:hint="cs"/>
          <w:sz w:val="32"/>
          <w:szCs w:val="32"/>
          <w:rtl/>
        </w:rPr>
        <w:t>أ</w:t>
      </w:r>
      <w:r w:rsidRPr="009E5115">
        <w:rPr>
          <w:rFonts w:ascii="Traditional Arabic" w:hAnsi="Traditional Arabic" w:cs="Traditional Arabic"/>
          <w:sz w:val="32"/>
          <w:szCs w:val="32"/>
          <w:rtl/>
        </w:rPr>
        <w:t xml:space="preserve">ختام. ج- صرف النظر عن الطلبات الأخرى للطرفين للأسباب أعلاه د- تحمل طرفي الدعوى التحكيمية أتعاب هيئة التحكيم ونفقات التحكيم مناصفة. وحيث إنه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باطلاع هذه الدائرة على ما قدمه مدعيا البطلان من أسباب لدعواهما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لا تجد الدائرة ما ينطبق منها على الأحوال التي تقبل بتوفرها دعوى البطلان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وهي المذكورة حصر</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في المادة الخمسين من نظام التحكيم، أما بقية ما ذكراه من أسباب فلا تعدو أن تكون أسباباً أراد</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منها أن تقوم هذه المحكمة بمراجعة موضوع النزاع وما بني عليه الحكم من أدلة ومستندات وما اتخذته الهيئة من إجراءات</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وهو الأمر الذي يمتنع على المحكمة فعله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استناداً للفقرة (4) من المادة الخمس</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ن من النظام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إذ نصت على أنه: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"نظر المحكمة المختصة في دعوى البطلان في الحالات المشار إليها في هذه المادة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دون أن يكون لها فحص وقائع وموضوع النزاع"</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وبذلك فإن ما طلبه مدعيا البطلان في ذلك لا يتفق مع المقرر نظاماً، كما لا تجد الدائرة في الحكم </w:t>
      </w:r>
      <w:r w:rsidRPr="009E5115">
        <w:rPr>
          <w:rFonts w:ascii="Traditional Arabic" w:hAnsi="Traditional Arabic" w:cs="Traditional Arabic"/>
          <w:sz w:val="32"/>
          <w:szCs w:val="32"/>
          <w:rtl/>
        </w:rPr>
        <w:lastRenderedPageBreak/>
        <w:t>مخالفة لأحكام الشريعة الإسلامية والنظام العام في المملكة العربية السعودية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وما ذكره المدعيان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في ذلك الجانب</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لا يعدو أن يكون ملاحظات على إجراءات الهيئة واجتهاداتها للفصل في النزاع مما يدخل في عمل القاضي في سبيل نظره للدعوى، ولم يأت الحكم بمخالفة لنص شرعي أو النظام العام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مما لا يوجد معه سبب لإبطاله من هذا الجانب. وحيث إنه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فيما يتعلق بدعوى البطلان بسبب مخالفة الحكم محل الدعوى لاتفاق الطرفين المتعلق بمدة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وأن الهيئة تجاوزت المدة المتفق عليها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فإنه لما كان مدعي البطلان لم يذكر أن استمرار الهيئة في النظر بعد انقضاء المدة المنصوص عليها في اتفاق الطرفين قد لاق</w:t>
      </w:r>
      <w:r w:rsidRPr="009E5115">
        <w:rPr>
          <w:rFonts w:ascii="Traditional Arabic" w:hAnsi="Traditional Arabic" w:cs="Traditional Arabic" w:hint="cs"/>
          <w:sz w:val="32"/>
          <w:szCs w:val="32"/>
          <w:rtl/>
        </w:rPr>
        <w:t>ى</w:t>
      </w:r>
      <w:r w:rsidRPr="009E5115">
        <w:rPr>
          <w:rFonts w:ascii="Traditional Arabic" w:hAnsi="Traditional Arabic" w:cs="Traditional Arabic"/>
          <w:sz w:val="32"/>
          <w:szCs w:val="32"/>
          <w:rtl/>
        </w:rPr>
        <w:t xml:space="preserve"> اعتراضاً من قبل أي من الطرفين، ولما كان ذلك ليس من النظام العام،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بل حق للأطراف</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ولهم الحق في الاتفاق على خلافه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فإذا استمرت الهيئة في نظرها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واستمر الأطراف في الترافع أمامها دون اعتراض منهم على استمرارها كان ذلك ت</w:t>
      </w:r>
      <w:r w:rsidRPr="009E5115">
        <w:rPr>
          <w:rFonts w:ascii="Traditional Arabic" w:hAnsi="Traditional Arabic" w:cs="Traditional Arabic" w:hint="cs"/>
          <w:sz w:val="32"/>
          <w:szCs w:val="32"/>
          <w:rtl/>
        </w:rPr>
        <w:t>خ</w:t>
      </w:r>
      <w:r w:rsidRPr="009E5115">
        <w:rPr>
          <w:rFonts w:ascii="Traditional Arabic" w:hAnsi="Traditional Arabic" w:cs="Traditional Arabic"/>
          <w:sz w:val="32"/>
          <w:szCs w:val="32"/>
          <w:rtl/>
        </w:rPr>
        <w:t>ويلاً ضمني</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جديداً منهم لها في استمرار النظر، وبذلك لا يعد الاتفاق ساقطاً بانتهاء مدته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لموافقة الأطراف على زيادة المدة بالسكوت عن استمرار النظر إلى حين صدور الحكم. ولما كان لم يرد في دعوى الطرفين خلاف ذلك فتكون دعواهما غير مبنية على أساس صحيح</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مما يتعين معه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والأمر كذلك</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رفض دعوى البطلان.</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لذلك حكمت الدائرة: بقبول الاعتراض شكلاً، ورفض دعوى البطلان،</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والأمر بتنفيذ حكم المحكمين فيما قضى به من أولاً: رد طلب الجهة المحتكمة مؤسسة (...) للمقاولات لصاحبها (...) المتضمن إلزام الجهة المحتكم ضدها</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شركة (...) بقيمة إيجار واستغلال موقع الكسارة والمواد والمكاتب والعمالة. ثانياً: رد طلب الجهة المحتكمة مؤسسة (...) للمقاولات لصاحبها (...) المتضمن إلزام الجهة المحتكم ضدها شركة (...) تسليم الأوراق والأختام الخاصة بالجهة المح</w:t>
      </w:r>
      <w:r w:rsidRPr="009E5115">
        <w:rPr>
          <w:rFonts w:ascii="Traditional Arabic" w:hAnsi="Traditional Arabic" w:cs="Traditional Arabic" w:hint="cs"/>
          <w:b/>
          <w:bCs/>
          <w:sz w:val="32"/>
          <w:szCs w:val="32"/>
          <w:rtl/>
        </w:rPr>
        <w:t>ت</w:t>
      </w:r>
      <w:r w:rsidRPr="009E5115">
        <w:rPr>
          <w:rFonts w:ascii="Traditional Arabic" w:hAnsi="Traditional Arabic" w:cs="Traditional Arabic"/>
          <w:b/>
          <w:bCs/>
          <w:sz w:val="32"/>
          <w:szCs w:val="32"/>
          <w:rtl/>
        </w:rPr>
        <w:t>كمة والالتزامات الناشئة عن استخدام تلك الأوراق والأختام. ثالثاً: صرف النظر عن الطلبات الأخرى للطرفين للأسباب أعلاه</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رابعاً: تحمل طرفي الدعوى التحكيمية أتعاب هيئة التحكيم ونفقات التحكيم مناصفة.</w:t>
      </w:r>
    </w:p>
    <w:p w:rsidR="00F37004" w:rsidRPr="009E5115" w:rsidRDefault="00F37004" w:rsidP="00F37004">
      <w:r w:rsidRPr="009E5115">
        <w:rPr>
          <w:rFonts w:ascii="Traditional Arabic" w:hAnsi="Traditional Arabic" w:cs="Traditional Arabic"/>
          <w:b/>
          <w:bCs/>
          <w:sz w:val="32"/>
          <w:szCs w:val="32"/>
          <w:rtl/>
        </w:rPr>
        <w:t>والله الموفق</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وصلى الله وسلم على نبينا محمد وعلى آله وصحبه أجمعين</w:t>
      </w:r>
      <w:r w:rsidRPr="009E5115">
        <w:rPr>
          <w:rFonts w:ascii="Traditional Arabic" w:hAnsi="Traditional Arabic" w:cs="Traditional Arabic" w:hint="cs"/>
          <w:b/>
          <w:bCs/>
          <w:sz w:val="32"/>
          <w:szCs w:val="32"/>
          <w:rtl/>
        </w:rPr>
        <w:t>.</w:t>
      </w:r>
    </w:p>
    <w:p w:rsidR="00F37004" w:rsidRPr="009E5115" w:rsidRDefault="00F37004" w:rsidP="00F37004">
      <w:pPr>
        <w:jc w:val="both"/>
        <w:rPr>
          <w:rFonts w:ascii="Traditional Arabic" w:hAnsi="Traditional Arabic" w:cs="Traditional Arabic"/>
          <w:b/>
          <w:bCs/>
          <w:sz w:val="32"/>
          <w:szCs w:val="32"/>
          <w:rtl/>
        </w:rPr>
      </w:pPr>
      <w:r w:rsidRPr="009E5115">
        <w:br w:type="page"/>
      </w:r>
      <w:r w:rsidRPr="009E5115">
        <w:rPr>
          <w:rFonts w:ascii="Traditional Arabic" w:hAnsi="Traditional Arabic" w:cs="Traditional Arabic"/>
          <w:b/>
          <w:bCs/>
          <w:sz w:val="32"/>
          <w:szCs w:val="32"/>
          <w:rtl/>
        </w:rPr>
        <w:lastRenderedPageBreak/>
        <w:t>رقم القضية في محكمة الاستئناف الإدارية 5854/2/س لعام 1437هـ</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تاريخ الجلسة 11</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4/1438هـ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الموضوعات</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تحكيم - دعوى بطلان حكم هيئة التحكيم -</w:t>
      </w:r>
      <w:r w:rsidRPr="009E5115">
        <w:rPr>
          <w:rtl/>
        </w:rPr>
        <w:t xml:space="preserve"> </w:t>
      </w:r>
      <w:r w:rsidRPr="009E5115">
        <w:rPr>
          <w:rFonts w:ascii="Traditional Arabic" w:hAnsi="Traditional Arabic" w:cs="Traditional Arabic"/>
          <w:b/>
          <w:bCs/>
          <w:sz w:val="32"/>
          <w:szCs w:val="32"/>
          <w:rtl/>
        </w:rPr>
        <w:t>نطاق الرقابة على حكم هيئة التحكيم - مخالفة أحكام الشريعة - مفهوم مخالفة أحكام الشريعة - مخالفات إجرائية</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 xml:space="preserve"> </w:t>
      </w:r>
      <w:r w:rsidRPr="009E5115">
        <w:rPr>
          <w:rFonts w:ascii="Traditional Arabic" w:hAnsi="Traditional Arabic" w:cs="Traditional Arabic" w:hint="cs"/>
          <w:b/>
          <w:bCs/>
          <w:sz w:val="32"/>
          <w:szCs w:val="32"/>
          <w:rtl/>
        </w:rPr>
        <w:t>انعقاد</w:t>
      </w:r>
      <w:r w:rsidRPr="009E5115">
        <w:rPr>
          <w:rFonts w:ascii="Traditional Arabic" w:hAnsi="Traditional Arabic" w:cs="Traditional Arabic"/>
          <w:b/>
          <w:bCs/>
          <w:sz w:val="32"/>
          <w:szCs w:val="32"/>
          <w:rtl/>
        </w:rPr>
        <w:t xml:space="preserve"> صلح - موانع </w:t>
      </w:r>
      <w:r w:rsidRPr="009E5115">
        <w:rPr>
          <w:rFonts w:ascii="Traditional Arabic" w:hAnsi="Traditional Arabic" w:cs="Traditional Arabic" w:hint="cs"/>
          <w:b/>
          <w:bCs/>
          <w:sz w:val="32"/>
          <w:szCs w:val="32"/>
          <w:rtl/>
        </w:rPr>
        <w:t>انعقاد</w:t>
      </w:r>
      <w:r w:rsidRPr="009E5115">
        <w:rPr>
          <w:rFonts w:ascii="Traditional Arabic" w:hAnsi="Traditional Arabic" w:cs="Traditional Arabic"/>
          <w:b/>
          <w:bCs/>
          <w:sz w:val="32"/>
          <w:szCs w:val="32"/>
          <w:rtl/>
        </w:rPr>
        <w:t xml:space="preserve"> الصلح.</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مطالبة المدعي الحكم ببطلان حكم هيئة التحكيم لمخالفته أحكام الشريعة الإسلامية</w:t>
      </w:r>
      <w:r w:rsidRPr="009E5115">
        <w:rPr>
          <w:rFonts w:ascii="Traditional Arabic" w:hAnsi="Traditional Arabic" w:cs="Traditional Arabic" w:hint="cs"/>
          <w:sz w:val="32"/>
          <w:szCs w:val="32"/>
          <w:rtl/>
        </w:rPr>
        <w:t xml:space="preserve"> في الشهادة، وعدم أخذ رأي أهل الخبرة وإقرارات الشركاء، </w:t>
      </w:r>
      <w:r w:rsidRPr="009E5115">
        <w:rPr>
          <w:rFonts w:ascii="Traditional Arabic" w:hAnsi="Traditional Arabic" w:cs="Traditional Arabic"/>
          <w:sz w:val="32"/>
          <w:szCs w:val="32"/>
          <w:rtl/>
        </w:rPr>
        <w:t>واستبعاد الصلح الذي اتفق عليه الأطراف</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عدم اندراج دعوى المدعي ضمن حالات قبول دعوى بطلان حكم التحكيم المنصوص عليها نظاماً - عدم ثبوت مخالفة حكم هيئة التحكيم لأحكام الشريعة الإسلامية، وما أورده المدعي إنما يتعلق بإجراءات النظر ووسائل الإثبات</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المقصود بمخالفة الشريعة الإسلامية مصادمة نص شرعي قطعي ومخالفته مخالفة صريحة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كإباحة محرم أو تحريم مباح، وما لم يكن كذلك فلا ينطبق عليه حكم مخالفة الشريعة الإسلامية - عدم الأخذ بما ذكره المدعي من </w:t>
      </w:r>
      <w:r w:rsidRPr="009E5115">
        <w:rPr>
          <w:rFonts w:ascii="Traditional Arabic" w:hAnsi="Traditional Arabic" w:cs="Traditional Arabic" w:hint="cs"/>
          <w:sz w:val="32"/>
          <w:szCs w:val="32"/>
          <w:rtl/>
        </w:rPr>
        <w:t xml:space="preserve">انعقاد </w:t>
      </w:r>
      <w:r w:rsidRPr="009E5115">
        <w:rPr>
          <w:rFonts w:ascii="Traditional Arabic" w:hAnsi="Traditional Arabic" w:cs="Traditional Arabic"/>
          <w:sz w:val="32"/>
          <w:szCs w:val="32"/>
          <w:rtl/>
        </w:rPr>
        <w:t xml:space="preserve">صلح </w:t>
      </w:r>
      <w:r w:rsidRPr="009E5115">
        <w:rPr>
          <w:rFonts w:ascii="Traditional Arabic" w:hAnsi="Traditional Arabic" w:cs="Traditional Arabic" w:hint="cs"/>
          <w:sz w:val="32"/>
          <w:szCs w:val="32"/>
          <w:rtl/>
        </w:rPr>
        <w:t>اتفق</w:t>
      </w:r>
      <w:r w:rsidRPr="009E5115">
        <w:rPr>
          <w:rFonts w:ascii="Traditional Arabic" w:hAnsi="Traditional Arabic" w:cs="Traditional Arabic"/>
          <w:sz w:val="32"/>
          <w:szCs w:val="32"/>
          <w:rtl/>
        </w:rPr>
        <w:t xml:space="preserve"> الأطراف عليه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فالدائرة لم تجده صلحاً بات</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منهياً للنزاع بين الأطراف، وإنما هو لوضع آليات بحث الصلح</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أثر ذلك: رفض دعوى البطلان،</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والأمر بتنفيذ حكم التحكيم فيما قضى به.</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مستند الحكم</w:t>
      </w:r>
    </w:p>
    <w:p w:rsidR="00F37004" w:rsidRPr="009E5115" w:rsidRDefault="00F37004" w:rsidP="00F37004">
      <w:pPr>
        <w:numPr>
          <w:ilvl w:val="0"/>
          <w:numId w:val="20"/>
        </w:numPr>
        <w:spacing w:after="0" w:line="240" w:lineRule="auto"/>
        <w:jc w:val="both"/>
        <w:rPr>
          <w:rFonts w:ascii="Traditional Arabic" w:hAnsi="Traditional Arabic" w:cs="Traditional Arabic"/>
          <w:sz w:val="32"/>
          <w:szCs w:val="32"/>
          <w:rtl/>
        </w:rPr>
      </w:pPr>
      <w:r w:rsidRPr="009E5115">
        <w:rPr>
          <w:rFonts w:ascii="Traditional Arabic" w:hAnsi="Traditional Arabic" w:cs="Traditional Arabic"/>
          <w:sz w:val="32"/>
          <w:szCs w:val="32"/>
          <w:rtl/>
        </w:rPr>
        <w:t>المادتان (49، 50) من نظام التحكيم الصادر بالمرسوم الملكي رقم (م/34) وتاريخ 24/5/1433هـ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hint="cs"/>
          <w:b/>
          <w:bCs/>
          <w:sz w:val="32"/>
          <w:szCs w:val="32"/>
          <w:rtl/>
        </w:rPr>
        <w:t>الوقائع</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وحيث إن المدعي قدم دعوى بطلان حكم التحكيم الصادر في النزاع بين المحتكمين كل من</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و</w:t>
      </w:r>
      <w:r w:rsidRPr="009E5115">
        <w:rPr>
          <w:rFonts w:ascii="Traditional Arabic" w:hAnsi="Traditional Arabic" w:cs="Traditional Arabic"/>
          <w:sz w:val="32"/>
          <w:szCs w:val="32"/>
          <w:rtl/>
        </w:rPr>
        <w:t>(...)</w:t>
      </w:r>
      <w:r w:rsidRPr="009E5115">
        <w:rPr>
          <w:rFonts w:ascii="Traditional Arabic" w:hAnsi="Traditional Arabic" w:cs="Traditional Arabic" w:hint="cs"/>
          <w:sz w:val="32"/>
          <w:szCs w:val="32"/>
          <w:rtl/>
        </w:rPr>
        <w:t xml:space="preserve"> و(...)</w:t>
      </w:r>
      <w:r w:rsidRPr="009E5115">
        <w:rPr>
          <w:rFonts w:ascii="Traditional Arabic" w:hAnsi="Traditional Arabic" w:cs="Traditional Arabic"/>
          <w:sz w:val="32"/>
          <w:szCs w:val="32"/>
          <w:rtl/>
        </w:rPr>
        <w:t xml:space="preserve"> والمحتكم ضدها شركة (...) لخدمة حجاج الداخل المحدودة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والذي قضى بصرف النظر عن طلبات المحتكم</w:t>
      </w:r>
      <w:r w:rsidRPr="009E5115">
        <w:rPr>
          <w:rFonts w:ascii="Traditional Arabic" w:hAnsi="Traditional Arabic" w:cs="Traditional Arabic" w:hint="cs"/>
          <w:sz w:val="32"/>
          <w:szCs w:val="32"/>
          <w:rtl/>
        </w:rPr>
        <w:t>ين</w:t>
      </w:r>
      <w:r w:rsidRPr="009E5115">
        <w:rPr>
          <w:rFonts w:ascii="Traditional Arabic" w:hAnsi="Traditional Arabic" w:cs="Traditional Arabic"/>
          <w:sz w:val="32"/>
          <w:szCs w:val="32"/>
          <w:rtl/>
        </w:rPr>
        <w:t>؛ لعدم ثبوت الشراكة بين المحتكم</w:t>
      </w:r>
      <w:r w:rsidRPr="009E5115">
        <w:rPr>
          <w:rFonts w:ascii="Traditional Arabic" w:hAnsi="Traditional Arabic" w:cs="Traditional Arabic" w:hint="cs"/>
          <w:sz w:val="32"/>
          <w:szCs w:val="32"/>
          <w:rtl/>
        </w:rPr>
        <w:t>ين</w:t>
      </w:r>
      <w:r w:rsidRPr="009E5115">
        <w:rPr>
          <w:rFonts w:ascii="Traditional Arabic" w:hAnsi="Traditional Arabic" w:cs="Traditional Arabic"/>
          <w:sz w:val="32"/>
          <w:szCs w:val="32"/>
          <w:rtl/>
        </w:rPr>
        <w:t xml:space="preserve"> والمحتكم ضده</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وقد بن</w:t>
      </w:r>
      <w:r w:rsidRPr="009E5115">
        <w:rPr>
          <w:rFonts w:ascii="Traditional Arabic" w:hAnsi="Traditional Arabic" w:cs="Traditional Arabic" w:hint="cs"/>
          <w:sz w:val="32"/>
          <w:szCs w:val="32"/>
          <w:rtl/>
        </w:rPr>
        <w:t>يت</w:t>
      </w:r>
      <w:r w:rsidRPr="009E5115">
        <w:rPr>
          <w:rFonts w:ascii="Traditional Arabic" w:hAnsi="Traditional Arabic" w:cs="Traditional Arabic"/>
          <w:sz w:val="32"/>
          <w:szCs w:val="32"/>
          <w:rtl/>
        </w:rPr>
        <w:t xml:space="preserve"> دعواه</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 xml:space="preserve"> على أسباب خلاصتها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أولاً: بطلان راجح لمخالفته النظام العام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وذلك لوجود تناقض في شهادة الشاهد مع نصوص العقد المؤرخ في 20/9/1424هـ مما يؤكد كذبه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وذكر أوجه التناقض تلك التي ناقضت فيها </w:t>
      </w:r>
      <w:r w:rsidRPr="009E5115">
        <w:rPr>
          <w:rFonts w:ascii="Traditional Arabic" w:hAnsi="Traditional Arabic" w:cs="Traditional Arabic"/>
          <w:sz w:val="32"/>
          <w:szCs w:val="32"/>
          <w:rtl/>
        </w:rPr>
        <w:lastRenderedPageBreak/>
        <w:t>الشهادة العقد الذي يتبين من نصوصه أن العلاقة علاق</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شراكة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وليست إجارة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ومع ذلك أخذ الحكم بشهادة الشاهد، كما استبعد المحكم الاتفاق الذي تم أثناء النزاع رغم تمسك الطرفين به فلم تراع هيئة التحكيم الشروط الواجب توافرها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وهو إنهاء الإجراءات بمجرد إثبات شروط الصلح والتسوية وورود تقرير الخبراء مما أثر في الحكم بالبطلان، كما تضمن الحكم بطلان</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راجحاً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فلم يتم تزكية الشاهد رغم الطعن في شهادته،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أخذ بالشهادة مع ثبوت كذب الشاهد ومخالفة القرار لشروط صحة الشهادة للاعتماد عليها في الحكم،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استبعد رأي أهل الخبرة وإقرارات الشركاء وما تضمنه العقد من أحكام تبين خلاف ما انتهى إليه المحكم، كما أن عدم الأخذ بالصلح الذي اتفق عليه الأطراف والنظر في الموضوع يعد فصلاً في مسائل لا يشملها اتفاق التحكيم الأخير</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ففصل المحكم في الموضوع يعد باطلاً لمخالفته الاتفاق</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وقد أحيلت الأوراق إلى هذه الدائرة، وقد حضر أمامها عن المدعي وكيله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حضر عن المدعى عليها وكيلها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وكرر المدعي وكال</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مضمون ما ورد بعريضة دعواه، وطلب الحكم ببطلان حكم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وقد قدم المدعى عليه وكالة مذكرة رد فيها على الدعوى بما خلاصته أن الحكم لم يخالف النظام العام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إذ صدر بناءً على ما توافر من أوراق ومستندات وبينات</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أما الصلح الذي ذكره المدعي فلم يتم اتفاق صريح عل</w:t>
      </w:r>
      <w:r w:rsidRPr="009E5115">
        <w:rPr>
          <w:rFonts w:ascii="Traditional Arabic" w:hAnsi="Traditional Arabic" w:cs="Traditional Arabic" w:hint="cs"/>
          <w:sz w:val="32"/>
          <w:szCs w:val="32"/>
          <w:rtl/>
        </w:rPr>
        <w:t>يه</w:t>
      </w:r>
      <w:r w:rsidRPr="009E5115">
        <w:rPr>
          <w:rFonts w:ascii="Traditional Arabic" w:hAnsi="Traditional Arabic" w:cs="Traditional Arabic"/>
          <w:sz w:val="32"/>
          <w:szCs w:val="32"/>
          <w:rtl/>
        </w:rPr>
        <w:t>، وإنما كان محاولة لإنهاء النزاع صلحاً،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نفى مخالفة الحكم لأحكام الشري</w:t>
      </w:r>
      <w:r w:rsidRPr="009E5115">
        <w:rPr>
          <w:rFonts w:ascii="Traditional Arabic" w:hAnsi="Traditional Arabic" w:cs="Traditional Arabic" w:hint="cs"/>
          <w:sz w:val="32"/>
          <w:szCs w:val="32"/>
          <w:rtl/>
        </w:rPr>
        <w:t>ع</w:t>
      </w:r>
      <w:r w:rsidRPr="009E5115">
        <w:rPr>
          <w:rFonts w:ascii="Traditional Arabic" w:hAnsi="Traditional Arabic" w:cs="Traditional Arabic"/>
          <w:sz w:val="32"/>
          <w:szCs w:val="32"/>
          <w:rtl/>
        </w:rPr>
        <w:t>ة الإسلامية،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ثم اكتفى الطرفان بما سبق لهما من أقوال.</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hint="cs"/>
          <w:b/>
          <w:bCs/>
          <w:sz w:val="32"/>
          <w:szCs w:val="32"/>
          <w:rtl/>
        </w:rPr>
        <w:t>الأسباب</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وحيث إن نظام التحكيم نص في مادته التاسعة والأربعين على أنه: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"لا تقبل أحكام التحكيم التي تصدر طبقاً لأحكام هذا النظام الطعن فيها بأي طريق </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ن طرق الطعن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عدا رفع دعوى بطلان حكم التحكيم وفقاً للأحكام المبينة في هذا النظام"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وقد حددت المادة الخمسون من ذات النظام الحالات التي تقبل فيها دعوى البطلان على سبيل الحصر. ولما كان ذلك، وكان المدعي يستند في دعواه إلى بطلان الحكم لمخالفته أحكام الشريعة الإسلامية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وبالنظر إلى ما أورده إنما يتعلق بإجراءات النظر ووسائل الإثبات</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وكذا عدم الأخذ بما ذكره من صلح يدعي اتفاق الأطراف عليه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وكل ذلك لا يعد مخالفة شرعية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إذ إن المقصود بالمخالفة هو مصادمة نص شرعي قطعي ومخالفته مخالفة صريحة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كإباحة محرم أو تحر</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م مباح. ومالم يكن كذلك فلا ينطبق عليه ذلك الحكم. ولما لم يكن ما أورده المدعي من ذلك القبيل فلا مجال لإجابة طلبه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فضلاً عن أنه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فيما يتعلق بالصلح الذي يذكره المدعي</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فإن الدائرة لم تجده صلح</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بات</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منهياً للنزاع بين الأطراف، وإنما هو لوضع آليات لبحث الصلح، وقد بين الحكم أن طلبات المحتكم مبنية على ثبوت الشراكة ولعدم ثبوتها صرف النظر عنها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ومن ثم فلا حجة للمدعي فيما قدم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ولما كان الأمر </w:t>
      </w:r>
      <w:r w:rsidRPr="009E5115">
        <w:rPr>
          <w:rFonts w:ascii="Traditional Arabic" w:hAnsi="Traditional Arabic" w:cs="Traditional Arabic"/>
          <w:sz w:val="32"/>
          <w:szCs w:val="32"/>
          <w:rtl/>
        </w:rPr>
        <w:lastRenderedPageBreak/>
        <w:t>ما ذكر فإن دعوى البطلان غير صحيحة جديرة بالرفض</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مما يتعين معه الحكم وفقاً لذلك،</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وأنه وتطبيقاً للنظام يتعين الأمر بتنفيذ الحكم.</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لذلك حكمت الدائرة: برفض دعوى البطلان والأمر بتنفيذ حكم التحكيم فيما قضى به من صرف النظر عن طلبات المحتكم؛ لعدم ثبوت الشراكة.</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والله الموفق</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وصلى الله وسلم على نبينا محمد وعلى آله وصحبه أجمعين</w:t>
      </w:r>
      <w:r w:rsidRPr="009E5115">
        <w:rPr>
          <w:rFonts w:ascii="Traditional Arabic" w:hAnsi="Traditional Arabic" w:cs="Traditional Arabic" w:hint="cs"/>
          <w:b/>
          <w:bCs/>
          <w:sz w:val="32"/>
          <w:szCs w:val="32"/>
          <w:rtl/>
        </w:rPr>
        <w:t>.</w:t>
      </w:r>
    </w:p>
    <w:p w:rsidR="00F37004" w:rsidRPr="009E5115" w:rsidRDefault="00F37004" w:rsidP="00F37004">
      <w:pPr>
        <w:rPr>
          <w:rFonts w:ascii="Traditional Arabic" w:hAnsi="Traditional Arabic" w:cs="Traditional Arabic"/>
          <w:b/>
          <w:bCs/>
          <w:sz w:val="32"/>
          <w:szCs w:val="32"/>
          <w:rtl/>
        </w:rPr>
      </w:pPr>
      <w:r w:rsidRPr="009E5115">
        <w:rPr>
          <w:rtl/>
        </w:rPr>
        <w:br w:type="page"/>
      </w:r>
      <w:r w:rsidRPr="009E5115">
        <w:rPr>
          <w:rFonts w:ascii="Traditional Arabic" w:hAnsi="Traditional Arabic" w:cs="Traditional Arabic"/>
          <w:b/>
          <w:bCs/>
          <w:sz w:val="32"/>
          <w:szCs w:val="32"/>
          <w:rtl/>
        </w:rPr>
        <w:lastRenderedPageBreak/>
        <w:t>رقم القضية في محكمة الاستئناف الإدارية 390/2/س لعام 1438هـ و789/2/س لعام 1438هـ</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 xml:space="preserve">تاريخ الجلسة 25/5/1438هـ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الموضوعات</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 xml:space="preserve">تحكيم - دعوى بطلان حكم هيئة </w:t>
      </w:r>
      <w:r w:rsidRPr="009E5115">
        <w:rPr>
          <w:rFonts w:ascii="Traditional Arabic" w:hAnsi="Traditional Arabic" w:cs="Traditional Arabic" w:hint="cs"/>
          <w:b/>
          <w:bCs/>
          <w:sz w:val="32"/>
          <w:szCs w:val="32"/>
          <w:rtl/>
        </w:rPr>
        <w:t>ال</w:t>
      </w:r>
      <w:r w:rsidRPr="009E5115">
        <w:rPr>
          <w:rFonts w:ascii="Traditional Arabic" w:hAnsi="Traditional Arabic" w:cs="Traditional Arabic"/>
          <w:b/>
          <w:bCs/>
          <w:sz w:val="32"/>
          <w:szCs w:val="32"/>
          <w:rtl/>
        </w:rPr>
        <w:t>تحكيم - ال</w:t>
      </w:r>
      <w:r w:rsidRPr="009E5115">
        <w:rPr>
          <w:rFonts w:ascii="Traditional Arabic" w:hAnsi="Traditional Arabic" w:cs="Traditional Arabic" w:hint="cs"/>
          <w:b/>
          <w:bCs/>
          <w:sz w:val="32"/>
          <w:szCs w:val="32"/>
          <w:rtl/>
        </w:rPr>
        <w:t>طعن</w:t>
      </w:r>
      <w:r w:rsidRPr="009E5115">
        <w:rPr>
          <w:rFonts w:ascii="Traditional Arabic" w:hAnsi="Traditional Arabic" w:cs="Traditional Arabic"/>
          <w:b/>
          <w:bCs/>
          <w:sz w:val="32"/>
          <w:szCs w:val="32"/>
          <w:rtl/>
        </w:rPr>
        <w:t xml:space="preserve"> في</w:t>
      </w:r>
      <w:r w:rsidRPr="009E5115">
        <w:rPr>
          <w:rFonts w:ascii="Traditional Arabic" w:hAnsi="Traditional Arabic" w:cs="Traditional Arabic" w:hint="cs"/>
          <w:b/>
          <w:bCs/>
          <w:sz w:val="32"/>
          <w:szCs w:val="32"/>
          <w:rtl/>
        </w:rPr>
        <w:t xml:space="preserve"> هيئة</w:t>
      </w:r>
      <w:r w:rsidRPr="009E5115">
        <w:rPr>
          <w:rFonts w:ascii="Traditional Arabic" w:hAnsi="Traditional Arabic" w:cs="Traditional Arabic"/>
          <w:b/>
          <w:bCs/>
          <w:sz w:val="32"/>
          <w:szCs w:val="32"/>
          <w:rtl/>
        </w:rPr>
        <w:t xml:space="preserve"> التحكيم - حالات قبول دعوى البطلان - نط</w:t>
      </w:r>
      <w:r w:rsidRPr="009E5115">
        <w:rPr>
          <w:rFonts w:ascii="Traditional Arabic" w:hAnsi="Traditional Arabic" w:cs="Traditional Arabic" w:hint="cs"/>
          <w:b/>
          <w:bCs/>
          <w:sz w:val="32"/>
          <w:szCs w:val="32"/>
          <w:rtl/>
        </w:rPr>
        <w:t>اق</w:t>
      </w:r>
      <w:r w:rsidRPr="009E5115">
        <w:rPr>
          <w:rFonts w:ascii="Traditional Arabic" w:hAnsi="Traditional Arabic" w:cs="Traditional Arabic"/>
          <w:b/>
          <w:bCs/>
          <w:sz w:val="32"/>
          <w:szCs w:val="32"/>
          <w:rtl/>
        </w:rPr>
        <w:t xml:space="preserve"> الرقابة على حكم هيئة التحكيم </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ضم دعوى - انتفاء مخالفة أحكام الشريعة - انتفاء مخالفة النظام</w:t>
      </w:r>
      <w:r w:rsidRPr="009E5115">
        <w:rPr>
          <w:rFonts w:ascii="Traditional Arabic" w:hAnsi="Traditional Arabic" w:cs="Traditional Arabic" w:hint="cs"/>
          <w:b/>
          <w:bCs/>
          <w:sz w:val="32"/>
          <w:szCs w:val="32"/>
          <w:rtl/>
        </w:rPr>
        <w:t xml:space="preserve"> العام - </w:t>
      </w:r>
      <w:r w:rsidRPr="009E5115">
        <w:rPr>
          <w:rtl/>
        </w:rPr>
        <w:t xml:space="preserve"> </w:t>
      </w:r>
      <w:r w:rsidRPr="009E5115">
        <w:rPr>
          <w:rFonts w:ascii="Traditional Arabic" w:hAnsi="Traditional Arabic" w:cs="Traditional Arabic"/>
          <w:b/>
          <w:bCs/>
          <w:sz w:val="32"/>
          <w:szCs w:val="32"/>
          <w:rtl/>
        </w:rPr>
        <w:t>تنفيذ حكم</w:t>
      </w:r>
      <w:r w:rsidRPr="009E5115">
        <w:rPr>
          <w:rFonts w:ascii="Traditional Arabic" w:hAnsi="Traditional Arabic" w:cs="Traditional Arabic" w:hint="cs"/>
          <w:b/>
          <w:bCs/>
          <w:sz w:val="32"/>
          <w:szCs w:val="32"/>
          <w:rtl/>
        </w:rPr>
        <w:t xml:space="preserve"> هيئة التحكيم</w:t>
      </w:r>
      <w:r w:rsidRPr="009E5115">
        <w:rPr>
          <w:rFonts w:ascii="Traditional Arabic" w:hAnsi="Traditional Arabic" w:cs="Traditional Arabic"/>
          <w:b/>
          <w:bCs/>
          <w:sz w:val="32"/>
          <w:szCs w:val="32"/>
          <w:rtl/>
        </w:rPr>
        <w:t>.</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مطالبة المدعي</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الحكم ببطلان الحكم التحكيمي</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كون ال</w:t>
      </w:r>
      <w:r w:rsidRPr="009E5115">
        <w:rPr>
          <w:rFonts w:ascii="Traditional Arabic" w:hAnsi="Traditional Arabic" w:cs="Traditional Arabic" w:hint="cs"/>
          <w:sz w:val="32"/>
          <w:szCs w:val="32"/>
          <w:rtl/>
        </w:rPr>
        <w:t>مح</w:t>
      </w:r>
      <w:r w:rsidRPr="009E5115">
        <w:rPr>
          <w:rFonts w:ascii="Traditional Arabic" w:hAnsi="Traditional Arabic" w:cs="Traditional Arabic"/>
          <w:sz w:val="32"/>
          <w:szCs w:val="32"/>
          <w:rtl/>
        </w:rPr>
        <w:t>كم ال</w:t>
      </w:r>
      <w:r w:rsidRPr="009E5115">
        <w:rPr>
          <w:rFonts w:ascii="Traditional Arabic" w:hAnsi="Traditional Arabic" w:cs="Traditional Arabic" w:hint="cs"/>
          <w:sz w:val="32"/>
          <w:szCs w:val="32"/>
          <w:rtl/>
        </w:rPr>
        <w:t>ثالث</w:t>
      </w:r>
      <w:r w:rsidRPr="009E5115">
        <w:rPr>
          <w:rFonts w:ascii="Traditional Arabic" w:hAnsi="Traditional Arabic" w:cs="Traditional Arabic"/>
          <w:sz w:val="32"/>
          <w:szCs w:val="32"/>
          <w:rtl/>
        </w:rPr>
        <w:t xml:space="preserve"> قد تمت الخصومة معه، ولانسحاب المحكم الأول من هيئة التحكيم، ولوجود حکم شرعي على المحكم الثاني بالجلد في المحكمة ال</w:t>
      </w:r>
      <w:r w:rsidRPr="009E5115">
        <w:rPr>
          <w:rFonts w:ascii="Traditional Arabic" w:hAnsi="Traditional Arabic" w:cs="Traditional Arabic" w:hint="cs"/>
          <w:sz w:val="32"/>
          <w:szCs w:val="32"/>
          <w:rtl/>
        </w:rPr>
        <w:t xml:space="preserve">مختصة </w:t>
      </w:r>
      <w:r w:rsidRPr="009E5115">
        <w:rPr>
          <w:rFonts w:ascii="Traditional Arabic" w:hAnsi="Traditional Arabic" w:cs="Traditional Arabic"/>
          <w:sz w:val="32"/>
          <w:szCs w:val="32"/>
          <w:rtl/>
        </w:rPr>
        <w:t>ولسجنه في قضية اختلاس ومخالفات أخرى،</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w:t>
      </w:r>
      <w:r w:rsidRPr="009E5115">
        <w:rPr>
          <w:rFonts w:ascii="Traditional Arabic" w:hAnsi="Traditional Arabic" w:cs="Traditional Arabic" w:hint="cs"/>
          <w:sz w:val="32"/>
          <w:szCs w:val="32"/>
          <w:rtl/>
        </w:rPr>
        <w:t>مطالبة المدعى عليها</w:t>
      </w:r>
      <w:r w:rsidRPr="009E5115">
        <w:rPr>
          <w:rFonts w:ascii="Traditional Arabic" w:hAnsi="Traditional Arabic" w:cs="Traditional Arabic"/>
          <w:sz w:val="32"/>
          <w:szCs w:val="32"/>
          <w:rtl/>
        </w:rPr>
        <w:t xml:space="preserve"> الأمر بتنفيذ حكم المحكمين</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ثبوت تقديم المدعي</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اعتراض</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في دعوى سابقة على الحكم الصادر من هيئة التحكيم، وعلى إجراءات المحكم ال</w:t>
      </w:r>
      <w:r w:rsidRPr="009E5115">
        <w:rPr>
          <w:rFonts w:ascii="Traditional Arabic" w:hAnsi="Traditional Arabic" w:cs="Traditional Arabic" w:hint="cs"/>
          <w:sz w:val="32"/>
          <w:szCs w:val="32"/>
          <w:rtl/>
        </w:rPr>
        <w:t>ثالث</w:t>
      </w:r>
      <w:r w:rsidRPr="009E5115">
        <w:rPr>
          <w:rFonts w:ascii="Traditional Arabic" w:hAnsi="Traditional Arabic" w:cs="Traditional Arabic"/>
          <w:sz w:val="32"/>
          <w:szCs w:val="32"/>
          <w:rtl/>
        </w:rPr>
        <w:t xml:space="preserve"> - ضم أوراق القضية السابقة إلى هذه الدعوى</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لوحدة الموضوع - تحديد نظام التحكيم لحالات قبول دعوى بطلان حكم التحكيم - عدم انطباق دعوى المدعي</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على الحالات المنصوص عليها نظاماً - امتناع المحكمة المختصة بنظر البطلان من مراجعة موضوع ال</w:t>
      </w:r>
      <w:r w:rsidRPr="009E5115">
        <w:rPr>
          <w:rFonts w:ascii="Traditional Arabic" w:hAnsi="Traditional Arabic" w:cs="Traditional Arabic" w:hint="cs"/>
          <w:sz w:val="32"/>
          <w:szCs w:val="32"/>
          <w:rtl/>
        </w:rPr>
        <w:t>نزا</w:t>
      </w:r>
      <w:r w:rsidRPr="009E5115">
        <w:rPr>
          <w:rFonts w:ascii="Traditional Arabic" w:hAnsi="Traditional Arabic" w:cs="Traditional Arabic"/>
          <w:sz w:val="32"/>
          <w:szCs w:val="32"/>
          <w:rtl/>
        </w:rPr>
        <w:t>ع،</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وما ب</w:t>
      </w:r>
      <w:r w:rsidRPr="009E5115">
        <w:rPr>
          <w:rFonts w:ascii="Traditional Arabic" w:hAnsi="Traditional Arabic" w:cs="Traditional Arabic" w:hint="cs"/>
          <w:sz w:val="32"/>
          <w:szCs w:val="32"/>
          <w:rtl/>
        </w:rPr>
        <w:t>ن</w:t>
      </w:r>
      <w:r w:rsidRPr="009E5115">
        <w:rPr>
          <w:rFonts w:ascii="Traditional Arabic" w:hAnsi="Traditional Arabic" w:cs="Traditional Arabic"/>
          <w:sz w:val="32"/>
          <w:szCs w:val="32"/>
          <w:rtl/>
        </w:rPr>
        <w:t>ي عليه الحكم من أدلة ومستندات،</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وما اتخذته الهيئة من إجراءات وفقاً للنظام - عدم تضمن الحكم مخالفة لأحكام الشريعة الإسلامية والنظام العام في المملكة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مما لا يوجد سبب لإبطاله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أثر ذلك: رفض دعوى البطلان،</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والأمر بتنفيذ حكم هيئة التحكيم.</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مستند الحكم</w:t>
      </w:r>
    </w:p>
    <w:p w:rsidR="00F37004" w:rsidRPr="009E5115" w:rsidRDefault="00F37004" w:rsidP="00F37004">
      <w:pPr>
        <w:numPr>
          <w:ilvl w:val="0"/>
          <w:numId w:val="21"/>
        </w:numPr>
        <w:spacing w:after="0" w:line="240" w:lineRule="auto"/>
        <w:jc w:val="both"/>
        <w:rPr>
          <w:rFonts w:ascii="Traditional Arabic" w:hAnsi="Traditional Arabic" w:cs="Traditional Arabic"/>
          <w:sz w:val="32"/>
          <w:szCs w:val="32"/>
          <w:rtl/>
        </w:rPr>
      </w:pPr>
      <w:r w:rsidRPr="009E5115">
        <w:rPr>
          <w:rFonts w:ascii="Traditional Arabic" w:hAnsi="Traditional Arabic" w:cs="Traditional Arabic"/>
          <w:sz w:val="32"/>
          <w:szCs w:val="32"/>
          <w:rtl/>
        </w:rPr>
        <w:t>المادة (50</w:t>
      </w:r>
      <w:r w:rsidRPr="009E5115">
        <w:rPr>
          <w:rFonts w:ascii="Traditional Arabic" w:hAnsi="Traditional Arabic" w:cs="Traditional Arabic" w:hint="cs"/>
          <w:sz w:val="32"/>
          <w:szCs w:val="32"/>
          <w:rtl/>
        </w:rPr>
        <w:t>/4)</w:t>
      </w:r>
      <w:r w:rsidRPr="009E5115">
        <w:rPr>
          <w:rFonts w:ascii="Traditional Arabic" w:hAnsi="Traditional Arabic" w:cs="Traditional Arabic"/>
          <w:sz w:val="32"/>
          <w:szCs w:val="32"/>
          <w:rtl/>
        </w:rPr>
        <w:t xml:space="preserve"> من نظام التحكيم الصادر بالمرسوم الملكي رقم (م/34) وتاريخ 24/5/1433هـ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الوقائع</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 xml:space="preserve">ومن حيث إن وقائع هذه القضية تتلخص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حسبما تبين من مطالعة أوراقها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وبالقدر اللازم لإصدار الحكم فيها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بأن المدعي وكالة تقدم لديوان المظالم بلائحة دعوی ذكر فيها أنه يدعي على</w:t>
      </w:r>
      <w:r w:rsidRPr="009E5115">
        <w:rPr>
          <w:rFonts w:ascii="Traditional Arabic" w:hAnsi="Traditional Arabic" w:cs="Traditional Arabic" w:hint="cs"/>
          <w:sz w:val="32"/>
          <w:szCs w:val="32"/>
          <w:rtl/>
        </w:rPr>
        <w:t xml:space="preserve"> (...) </w:t>
      </w:r>
      <w:r w:rsidRPr="009E5115">
        <w:rPr>
          <w:rFonts w:ascii="Traditional Arabic" w:hAnsi="Traditional Arabic" w:cs="Traditional Arabic"/>
          <w:sz w:val="32"/>
          <w:szCs w:val="32"/>
          <w:rtl/>
        </w:rPr>
        <w:t>باعتباره محكم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مرجح</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في قضية التحكيم وعلى (...) ويطالب ببطلان حكم التحكيم. وبإحالة القضية لهذه الدائرة تم نظرها على النحو الموضح بدفتر الضبط</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وحصر المدعي</w:t>
      </w:r>
      <w:r w:rsidRPr="009E5115">
        <w:rPr>
          <w:rFonts w:ascii="Traditional Arabic" w:hAnsi="Traditional Arabic" w:cs="Traditional Arabic" w:hint="cs"/>
          <w:sz w:val="32"/>
          <w:szCs w:val="32"/>
          <w:rtl/>
        </w:rPr>
        <w:t xml:space="preserve"> وكالة</w:t>
      </w:r>
      <w:r w:rsidRPr="009E5115">
        <w:rPr>
          <w:rFonts w:ascii="Traditional Arabic" w:hAnsi="Traditional Arabic" w:cs="Traditional Arabic"/>
          <w:sz w:val="32"/>
          <w:szCs w:val="32"/>
          <w:rtl/>
        </w:rPr>
        <w:t xml:space="preserve"> دعواه بالمطالبة ببطلان </w:t>
      </w:r>
      <w:r w:rsidRPr="009E5115">
        <w:rPr>
          <w:rFonts w:ascii="Traditional Arabic" w:hAnsi="Traditional Arabic" w:cs="Traditional Arabic"/>
          <w:sz w:val="32"/>
          <w:szCs w:val="32"/>
          <w:rtl/>
        </w:rPr>
        <w:lastRenderedPageBreak/>
        <w:t>حكم التحكيم؛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لأن المرجح</w:t>
      </w:r>
      <w:r w:rsidRPr="009E5115">
        <w:rPr>
          <w:rFonts w:ascii="Traditional Arabic" w:hAnsi="Traditional Arabic" w:cs="Traditional Arabic" w:hint="cs"/>
          <w:sz w:val="32"/>
          <w:szCs w:val="32"/>
          <w:rtl/>
        </w:rPr>
        <w:t xml:space="preserve"> الأستاذ (...) </w:t>
      </w:r>
      <w:r w:rsidRPr="009E5115">
        <w:rPr>
          <w:rFonts w:ascii="Traditional Arabic" w:hAnsi="Traditional Arabic" w:cs="Traditional Arabic"/>
          <w:sz w:val="32"/>
          <w:szCs w:val="32"/>
          <w:rtl/>
        </w:rPr>
        <w:t xml:space="preserve">قد تمت الخصومة معه، ولأن المحكم عن مؤسسة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الدكتور</w:t>
      </w:r>
      <w:r w:rsidRPr="009E5115">
        <w:rPr>
          <w:rFonts w:ascii="Traditional Arabic" w:hAnsi="Traditional Arabic" w:cs="Traditional Arabic" w:hint="cs"/>
          <w:sz w:val="32"/>
          <w:szCs w:val="32"/>
          <w:rtl/>
        </w:rPr>
        <w:t xml:space="preserve"> (...) </w:t>
      </w:r>
      <w:r w:rsidRPr="009E5115">
        <w:rPr>
          <w:rFonts w:ascii="Traditional Arabic" w:hAnsi="Traditional Arabic" w:cs="Traditional Arabic"/>
          <w:sz w:val="32"/>
          <w:szCs w:val="32"/>
          <w:rtl/>
        </w:rPr>
        <w:t xml:space="preserve">قد تم انسحابه من هيئة التحكيم وإنهاء حكمه؛ لعدم الصدق في </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ثبات ما يدار في الجلسات وعدم عرض أي موضوع في تلك القضية مع لجنة التحكيم. أما ال</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حكم ال</w:t>
      </w:r>
      <w:r w:rsidRPr="009E5115">
        <w:rPr>
          <w:rFonts w:ascii="Traditional Arabic" w:hAnsi="Traditional Arabic" w:cs="Traditional Arabic" w:hint="cs"/>
          <w:sz w:val="32"/>
          <w:szCs w:val="32"/>
          <w:rtl/>
        </w:rPr>
        <w:t>أ</w:t>
      </w:r>
      <w:r w:rsidRPr="009E5115">
        <w:rPr>
          <w:rFonts w:ascii="Traditional Arabic" w:hAnsi="Traditional Arabic" w:cs="Traditional Arabic"/>
          <w:sz w:val="32"/>
          <w:szCs w:val="32"/>
          <w:rtl/>
        </w:rPr>
        <w:t>ستاذ</w:t>
      </w:r>
      <w:r w:rsidRPr="009E5115">
        <w:rPr>
          <w:rFonts w:ascii="Traditional Arabic" w:hAnsi="Traditional Arabic" w:cs="Traditional Arabic" w:hint="cs"/>
          <w:sz w:val="32"/>
          <w:szCs w:val="32"/>
          <w:rtl/>
        </w:rPr>
        <w:t xml:space="preserve"> (...) </w:t>
      </w:r>
      <w:r w:rsidRPr="009E5115">
        <w:rPr>
          <w:rFonts w:ascii="Traditional Arabic" w:hAnsi="Traditional Arabic" w:cs="Traditional Arabic"/>
          <w:sz w:val="32"/>
          <w:szCs w:val="32"/>
          <w:rtl/>
        </w:rPr>
        <w:t>ال</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حكم من قبل مؤسسة (...) فبعد عدة جلسات تبين أنه فاقد الصلاحية في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لوجود حكم شرعي عليه بالجلد في المحكمة الشرعية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ولأنه تم سجنه في قضية اختلاس من كفيله الأستاذ (...) بمبلغ أكثر من (300.000)</w:t>
      </w:r>
      <w:r w:rsidRPr="009E5115">
        <w:rPr>
          <w:rFonts w:ascii="Traditional Arabic" w:hAnsi="Traditional Arabic" w:cs="Traditional Arabic" w:hint="cs"/>
          <w:sz w:val="32"/>
          <w:szCs w:val="32"/>
          <w:rtl/>
        </w:rPr>
        <w:t xml:space="preserve"> ريال؛</w:t>
      </w:r>
      <w:r w:rsidRPr="009E5115">
        <w:rPr>
          <w:rFonts w:ascii="Traditional Arabic" w:hAnsi="Traditional Arabic" w:cs="Traditional Arabic"/>
          <w:sz w:val="32"/>
          <w:szCs w:val="32"/>
          <w:rtl/>
        </w:rPr>
        <w:t xml:space="preserve"> ولأنه خالف المادة رقم (</w:t>
      </w:r>
      <w:r w:rsidRPr="009E5115">
        <w:rPr>
          <w:rFonts w:ascii="Traditional Arabic" w:hAnsi="Traditional Arabic" w:cs="Traditional Arabic"/>
          <w:sz w:val="32"/>
          <w:szCs w:val="32"/>
          <w:rtl/>
          <w:lang w:bidi="fa-IR"/>
        </w:rPr>
        <w:t xml:space="preserve">۳۹) </w:t>
      </w:r>
      <w:r w:rsidRPr="009E5115">
        <w:rPr>
          <w:rFonts w:ascii="Traditional Arabic" w:hAnsi="Traditional Arabic" w:cs="Traditional Arabic"/>
          <w:sz w:val="32"/>
          <w:szCs w:val="32"/>
          <w:rtl/>
        </w:rPr>
        <w:t>من نظام مكتب العمل</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وذلك بالعمل كمحكم مقابل (50.000) ريال، وهذا العمل مخالف للمادة المذكورة آنف</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وعقوبته السجن والغرامة والترحيل</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وكذلك</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لأن </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 xml:space="preserve">قامته قد فقدت صلاحيتها. وبسؤال المدعى عليها الجواب ذكرت بأن حكم التحكيم صحيح وغير مخالف للشريعة والنظام، ولم يتقدم المدعي </w:t>
      </w:r>
      <w:r w:rsidRPr="009E5115">
        <w:rPr>
          <w:rFonts w:ascii="Traditional Arabic" w:hAnsi="Traditional Arabic" w:cs="Traditional Arabic" w:hint="cs"/>
          <w:sz w:val="32"/>
          <w:szCs w:val="32"/>
          <w:rtl/>
        </w:rPr>
        <w:t xml:space="preserve">وكالة </w:t>
      </w:r>
      <w:r w:rsidRPr="009E5115">
        <w:rPr>
          <w:rFonts w:ascii="Traditional Arabic" w:hAnsi="Traditional Arabic" w:cs="Traditional Arabic"/>
          <w:sz w:val="32"/>
          <w:szCs w:val="32"/>
          <w:rtl/>
        </w:rPr>
        <w:t>بدعوى يطالب فيها ببطلان حكم التحكيم خلال المدة النظامية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وهي ست</w:t>
      </w:r>
      <w:r w:rsidRPr="009E5115">
        <w:rPr>
          <w:rFonts w:ascii="Traditional Arabic" w:hAnsi="Traditional Arabic" w:cs="Traditional Arabic" w:hint="cs"/>
          <w:sz w:val="32"/>
          <w:szCs w:val="32"/>
          <w:rtl/>
        </w:rPr>
        <w:t>و</w:t>
      </w:r>
      <w:r w:rsidRPr="009E5115">
        <w:rPr>
          <w:rFonts w:ascii="Traditional Arabic" w:hAnsi="Traditional Arabic" w:cs="Traditional Arabic"/>
          <w:sz w:val="32"/>
          <w:szCs w:val="32"/>
          <w:rtl/>
        </w:rPr>
        <w:t>ن يوم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وإنما قضيته شخصية ضد المحكم</w:t>
      </w:r>
      <w:r w:rsidRPr="009E5115">
        <w:rPr>
          <w:rFonts w:ascii="Traditional Arabic" w:hAnsi="Traditional Arabic" w:cs="Traditional Arabic" w:hint="cs"/>
          <w:sz w:val="32"/>
          <w:szCs w:val="32"/>
          <w:rtl/>
        </w:rPr>
        <w:t xml:space="preserve"> (...)، </w:t>
      </w:r>
      <w:r w:rsidRPr="009E5115">
        <w:rPr>
          <w:rFonts w:ascii="Traditional Arabic" w:hAnsi="Traditional Arabic" w:cs="Traditional Arabic"/>
          <w:sz w:val="32"/>
          <w:szCs w:val="32"/>
          <w:rtl/>
        </w:rPr>
        <w:t xml:space="preserve">وأضافت </w:t>
      </w:r>
      <w:r w:rsidRPr="009E5115">
        <w:rPr>
          <w:rFonts w:ascii="Traditional Arabic" w:hAnsi="Traditional Arabic" w:cs="Traditional Arabic" w:hint="cs"/>
          <w:sz w:val="32"/>
          <w:szCs w:val="32"/>
          <w:rtl/>
        </w:rPr>
        <w:t>ب</w:t>
      </w:r>
      <w:r w:rsidRPr="009E5115">
        <w:rPr>
          <w:rFonts w:ascii="Traditional Arabic" w:hAnsi="Traditional Arabic" w:cs="Traditional Arabic"/>
          <w:sz w:val="32"/>
          <w:szCs w:val="32"/>
          <w:rtl/>
        </w:rPr>
        <w:t>أنها تقدمت بدعوى تطالب فيها بالأمر بتنفيذ حكم التحكيم الصادر بتاريخ 15/1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1438هـ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وعقب المدعي وكا</w:t>
      </w:r>
      <w:r w:rsidRPr="009E5115">
        <w:rPr>
          <w:rFonts w:ascii="Traditional Arabic" w:hAnsi="Traditional Arabic" w:cs="Traditional Arabic" w:hint="cs"/>
          <w:sz w:val="32"/>
          <w:szCs w:val="32"/>
          <w:rtl/>
        </w:rPr>
        <w:t>لةً</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ق</w:t>
      </w:r>
      <w:r w:rsidRPr="009E5115">
        <w:rPr>
          <w:rFonts w:ascii="Traditional Arabic" w:hAnsi="Traditional Arabic" w:cs="Traditional Arabic"/>
          <w:sz w:val="32"/>
          <w:szCs w:val="32"/>
          <w:rtl/>
        </w:rPr>
        <w:t>ائل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إن</w:t>
      </w:r>
      <w:r w:rsidRPr="009E5115">
        <w:rPr>
          <w:rFonts w:ascii="Traditional Arabic" w:hAnsi="Traditional Arabic" w:cs="Traditional Arabic"/>
          <w:sz w:val="32"/>
          <w:szCs w:val="32"/>
          <w:rtl/>
        </w:rPr>
        <w:t xml:space="preserve"> ما قدمه هو اعتراض على إجراءات المحكم</w:t>
      </w:r>
      <w:r w:rsidRPr="009E5115">
        <w:rPr>
          <w:rFonts w:ascii="Traditional Arabic" w:hAnsi="Traditional Arabic" w:cs="Traditional Arabic" w:hint="cs"/>
          <w:sz w:val="32"/>
          <w:szCs w:val="32"/>
          <w:rtl/>
        </w:rPr>
        <w:t xml:space="preserve"> (...)؛ </w:t>
      </w:r>
      <w:r w:rsidRPr="009E5115">
        <w:rPr>
          <w:rFonts w:ascii="Traditional Arabic" w:hAnsi="Traditional Arabic" w:cs="Traditional Arabic"/>
          <w:sz w:val="32"/>
          <w:szCs w:val="32"/>
          <w:rtl/>
        </w:rPr>
        <w:t>لمخالفته المادة (36) من نظام العمل ورفضه إحضار الشهود واعتراضه على الحكم الصادر من هيئة التحكيم. بناءً عليه قررت الدائرة ضم أوراق القضية رقم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789/2/س</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لعام 1438هـ إلى القضية رقم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390/2/س</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لعام 1438هـ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لوحدة الموضوع. وفي جلسة 11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5/1438هـ اطلعت الدائرة على إجابة هيئة التحكيم بالخطاب الوارد برقم (13112) وتاريخ 8/5/1438هـ رد</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على الخطاب المرسل من قبلنا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والمتضمن طلب الإفادة عن صحة ما ذكره وكيل المدعية بأن (...) لم يحضر الحكم وعن سبب عدم توقيعه الحكم. وتضمنت الإجابة بأن المحكم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حضر جميع الجلسات واجتماعات الهيئة، ولم يتغيب إلا عن جلسة </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 xml:space="preserve">صدار القرار والمحدد لها </w:t>
      </w:r>
      <w:r w:rsidRPr="009E5115">
        <w:rPr>
          <w:rFonts w:ascii="Traditional Arabic" w:hAnsi="Traditional Arabic" w:cs="Traditional Arabic" w:hint="cs"/>
          <w:sz w:val="32"/>
          <w:szCs w:val="32"/>
          <w:rtl/>
        </w:rPr>
        <w:t>يو</w:t>
      </w:r>
      <w:r w:rsidRPr="009E5115">
        <w:rPr>
          <w:rFonts w:ascii="Traditional Arabic" w:hAnsi="Traditional Arabic" w:cs="Traditional Arabic"/>
          <w:sz w:val="32"/>
          <w:szCs w:val="32"/>
          <w:rtl/>
        </w:rPr>
        <w:t>م 15/1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1438هـ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أما فيما يخص عدم توقيعه للحكم فإن ذلك يعود لعدم حضوره وعدم رغبته في إكمال مهمته في هيئة التحكيم. وفي جلسة 18/5/1438هـ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حضر كل من وكيل المدعية والمدعى عليها </w:t>
      </w:r>
      <w:r w:rsidRPr="009E5115">
        <w:rPr>
          <w:rFonts w:ascii="Traditional Arabic" w:hAnsi="Traditional Arabic" w:cs="Traditional Arabic" w:hint="cs"/>
          <w:sz w:val="32"/>
          <w:szCs w:val="32"/>
          <w:rtl/>
        </w:rPr>
        <w:t>أ</w:t>
      </w:r>
      <w:r w:rsidRPr="009E5115">
        <w:rPr>
          <w:rFonts w:ascii="Traditional Arabic" w:hAnsi="Traditional Arabic" w:cs="Traditional Arabic"/>
          <w:sz w:val="32"/>
          <w:szCs w:val="32"/>
          <w:rtl/>
        </w:rPr>
        <w:t>صالة المثبت بياناتهما بدفتر الجلسة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وقدم وكيل المدعية مذكرة من صفحة واحدة يطلب فيها استدعاء ال</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حكم (...) للإفادة عما تم في القضية. وتسلمت المدعى عليها صورة منها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وباطلاعها عليها ذكرت بأنه لا رد لها عليه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وتكتفي بما سبق</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وطلبت الأمر بتنفيذ حكم المحكمين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وفي هذه الجلسة قرر الطرفان الاكتفاء بما سبق تقديمه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وطلبا الفصل في القضية بحالتها الراهنة.</w:t>
      </w:r>
    </w:p>
    <w:p w:rsidR="00F37004" w:rsidRPr="009E5115" w:rsidRDefault="00F37004" w:rsidP="00F37004">
      <w:pPr>
        <w:jc w:val="center"/>
        <w:rPr>
          <w:rFonts w:ascii="Traditional Arabic" w:hAnsi="Traditional Arabic" w:cs="Traditional Arabic"/>
          <w:sz w:val="32"/>
          <w:szCs w:val="32"/>
          <w:rtl/>
        </w:rPr>
      </w:pPr>
      <w:r w:rsidRPr="009E5115">
        <w:rPr>
          <w:rFonts w:ascii="Traditional Arabic" w:hAnsi="Traditional Arabic" w:cs="Traditional Arabic" w:hint="cs"/>
          <w:sz w:val="32"/>
          <w:szCs w:val="32"/>
          <w:rtl/>
        </w:rPr>
        <w:t>ا</w:t>
      </w:r>
      <w:r w:rsidRPr="009E5115">
        <w:rPr>
          <w:rFonts w:ascii="Traditional Arabic" w:hAnsi="Traditional Arabic" w:cs="Traditional Arabic" w:hint="cs"/>
          <w:b/>
          <w:bCs/>
          <w:sz w:val="32"/>
          <w:szCs w:val="32"/>
          <w:rtl/>
        </w:rPr>
        <w:t>لأسباب</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lastRenderedPageBreak/>
        <w:t xml:space="preserve">وحيث إنه باطلاع هذه الدائرة على ما قدمه مدعي البطلان </w:t>
      </w:r>
      <w:r w:rsidRPr="009E5115">
        <w:rPr>
          <w:rFonts w:ascii="Traditional Arabic" w:hAnsi="Traditional Arabic" w:cs="Traditional Arabic" w:hint="cs"/>
          <w:sz w:val="32"/>
          <w:szCs w:val="32"/>
          <w:rtl/>
        </w:rPr>
        <w:t xml:space="preserve">وكالة </w:t>
      </w:r>
      <w:r w:rsidRPr="009E5115">
        <w:rPr>
          <w:rFonts w:ascii="Traditional Arabic" w:hAnsi="Traditional Arabic" w:cs="Traditional Arabic"/>
          <w:sz w:val="32"/>
          <w:szCs w:val="32"/>
          <w:rtl/>
        </w:rPr>
        <w:t xml:space="preserve">من أسباب لدعواه لا تجد الدائرة ما ينطبق منها على الأحوال التي تقبل </w:t>
      </w:r>
      <w:r w:rsidRPr="009E5115">
        <w:rPr>
          <w:rFonts w:ascii="Traditional Arabic" w:hAnsi="Traditional Arabic" w:cs="Traditional Arabic" w:hint="cs"/>
          <w:sz w:val="32"/>
          <w:szCs w:val="32"/>
          <w:rtl/>
        </w:rPr>
        <w:t>ب</w:t>
      </w:r>
      <w:r w:rsidRPr="009E5115">
        <w:rPr>
          <w:rFonts w:ascii="Traditional Arabic" w:hAnsi="Traditional Arabic" w:cs="Traditional Arabic"/>
          <w:sz w:val="32"/>
          <w:szCs w:val="32"/>
          <w:rtl/>
        </w:rPr>
        <w:t>توفرها دعوى البطلان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وهي المذكورة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حصر</w:t>
      </w:r>
      <w:r w:rsidRPr="009E5115">
        <w:rPr>
          <w:rFonts w:ascii="Traditional Arabic" w:hAnsi="Traditional Arabic" w:cs="Traditional Arabic" w:hint="cs"/>
          <w:sz w:val="32"/>
          <w:szCs w:val="32"/>
          <w:rtl/>
        </w:rPr>
        <w:t>اً -</w:t>
      </w:r>
      <w:r w:rsidRPr="009E5115">
        <w:rPr>
          <w:rFonts w:ascii="Traditional Arabic" w:hAnsi="Traditional Arabic" w:cs="Traditional Arabic"/>
          <w:sz w:val="32"/>
          <w:szCs w:val="32"/>
          <w:rtl/>
        </w:rPr>
        <w:t xml:space="preserve"> في المادة (الخمسين) من نظام التحكيم، أما بقية ما ذكره من أسباب فلا تعدو أن تكون أسباب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أراد منها أن تقوم هذه المحكمة بمراجعة موضوع النزاع وما بني عليه الحكم من أدلة ومستندات وما اتخذته الهيئة من إجراءات</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وهو الأمر الذي يمتنع على المحكمة فعله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استناداً للفقرة (4) من المادة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الخمس</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من النظام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إذ نصت على أنه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"تنظر المحكمة المختصة في دعوى البطلان في الحالات المشار إليها في هذه المادة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دون أن يكون لها فحص وقائع وموضع النزاع</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وبذلك فإن ما طلبه مدعي البطلان في ذلك لا يتفق مع المقرر نظاماً،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لا تجد الدائرة في الحكم مخالفة لأحكام الشريعة ال</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سلامية والنظام العام في المملكة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وما ذكره مدعي البطلان في ذلك الجانب لا يعدو أن يكون ملاحظات على إجراءات الهيئة و</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جتهاداتها للفصل في النزاع مما يدخل في عمل القاضي في سبيل نظره للدعوى، ولم يأت الحكم بمخالفة لنص شرعي أو للنظام العام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مما لا يوجد معه سبب لإبطاله من هذا الجانب</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مما يتعين معه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والأمر كذلك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رفض دعوى البطلان.</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لذلك حكمت الدائرة: برفض دعوى البطلان</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والأمر بتنفيذ حكم هيئة التحكيم في القضية المقامة من </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ضد</w:t>
      </w:r>
      <w:r w:rsidRPr="009E5115">
        <w:rPr>
          <w:rFonts w:ascii="Traditional Arabic" w:hAnsi="Traditional Arabic" w:cs="Traditional Arabic" w:hint="cs"/>
          <w:b/>
          <w:bCs/>
          <w:sz w:val="32"/>
          <w:szCs w:val="32"/>
          <w:rtl/>
        </w:rPr>
        <w:t xml:space="preserve"> (...) </w:t>
      </w:r>
      <w:r w:rsidRPr="009E5115">
        <w:rPr>
          <w:rFonts w:ascii="Traditional Arabic" w:hAnsi="Traditional Arabic" w:cs="Traditional Arabic"/>
          <w:b/>
          <w:bCs/>
          <w:sz w:val="32"/>
          <w:szCs w:val="32"/>
          <w:rtl/>
        </w:rPr>
        <w:t>وآخر</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والقاضي بما يلي</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أولاً: فسخ العقد المبرم بين المحتكمة (...) عل</w:t>
      </w:r>
      <w:r w:rsidRPr="009E5115">
        <w:rPr>
          <w:rFonts w:ascii="Traditional Arabic" w:hAnsi="Traditional Arabic" w:cs="Traditional Arabic" w:hint="cs"/>
          <w:b/>
          <w:bCs/>
          <w:sz w:val="32"/>
          <w:szCs w:val="32"/>
          <w:rtl/>
        </w:rPr>
        <w:t>ى</w:t>
      </w:r>
      <w:r w:rsidRPr="009E5115">
        <w:rPr>
          <w:rFonts w:ascii="Traditional Arabic" w:hAnsi="Traditional Arabic" w:cs="Traditional Arabic"/>
          <w:b/>
          <w:bCs/>
          <w:sz w:val="32"/>
          <w:szCs w:val="32"/>
          <w:rtl/>
        </w:rPr>
        <w:t xml:space="preserve"> صاحبة مؤسسة (...) والمحتكم ضدها (...) صاحبة مؤسسة (...) وإعادة الوضع</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كما كان قبل التعاقد المبرم بتاريخ 2/11</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1433هـ</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ثانياً: إلزام المحتكم ضدها (...) بأن تدفع للمحتكمة (...) مبلغ</w:t>
      </w:r>
      <w:r w:rsidRPr="009E5115">
        <w:rPr>
          <w:rFonts w:ascii="Traditional Arabic" w:hAnsi="Traditional Arabic" w:cs="Traditional Arabic" w:hint="cs"/>
          <w:b/>
          <w:bCs/>
          <w:sz w:val="32"/>
          <w:szCs w:val="32"/>
          <w:rtl/>
        </w:rPr>
        <w:t>اً،</w:t>
      </w:r>
      <w:r w:rsidRPr="009E5115">
        <w:rPr>
          <w:rFonts w:ascii="Traditional Arabic" w:hAnsi="Traditional Arabic" w:cs="Traditional Arabic"/>
          <w:b/>
          <w:bCs/>
          <w:sz w:val="32"/>
          <w:szCs w:val="32"/>
          <w:rtl/>
        </w:rPr>
        <w:t xml:space="preserve"> وقدره (420.806) أربعمئة وعشرون ألف</w:t>
      </w:r>
      <w:r w:rsidRPr="009E5115">
        <w:rPr>
          <w:rFonts w:ascii="Traditional Arabic" w:hAnsi="Traditional Arabic" w:cs="Traditional Arabic" w:hint="cs"/>
          <w:b/>
          <w:bCs/>
          <w:sz w:val="32"/>
          <w:szCs w:val="32"/>
          <w:rtl/>
        </w:rPr>
        <w:t>اً</w:t>
      </w:r>
      <w:r w:rsidRPr="009E5115">
        <w:rPr>
          <w:rFonts w:ascii="Traditional Arabic" w:hAnsi="Traditional Arabic" w:cs="Traditional Arabic"/>
          <w:b/>
          <w:bCs/>
          <w:sz w:val="32"/>
          <w:szCs w:val="32"/>
          <w:rtl/>
        </w:rPr>
        <w:t>،</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وثم</w:t>
      </w:r>
      <w:r w:rsidRPr="009E5115">
        <w:rPr>
          <w:rFonts w:ascii="Traditional Arabic" w:hAnsi="Traditional Arabic" w:cs="Traditional Arabic" w:hint="cs"/>
          <w:b/>
          <w:bCs/>
          <w:sz w:val="32"/>
          <w:szCs w:val="32"/>
          <w:rtl/>
        </w:rPr>
        <w:t>ا</w:t>
      </w:r>
      <w:r w:rsidRPr="009E5115">
        <w:rPr>
          <w:rFonts w:ascii="Traditional Arabic" w:hAnsi="Traditional Arabic" w:cs="Traditional Arabic"/>
          <w:b/>
          <w:bCs/>
          <w:sz w:val="32"/>
          <w:szCs w:val="32"/>
          <w:rtl/>
        </w:rPr>
        <w:t>نمئة وستة ريال</w:t>
      </w:r>
      <w:r w:rsidRPr="009E5115">
        <w:rPr>
          <w:rFonts w:ascii="Traditional Arabic" w:hAnsi="Traditional Arabic" w:cs="Traditional Arabic" w:hint="cs"/>
          <w:b/>
          <w:bCs/>
          <w:sz w:val="32"/>
          <w:szCs w:val="32"/>
          <w:rtl/>
        </w:rPr>
        <w:t>ات</w:t>
      </w:r>
      <w:r w:rsidRPr="009E5115">
        <w:rPr>
          <w:rFonts w:ascii="Traditional Arabic" w:hAnsi="Traditional Arabic" w:cs="Traditional Arabic"/>
          <w:b/>
          <w:bCs/>
          <w:sz w:val="32"/>
          <w:szCs w:val="32"/>
          <w:rtl/>
        </w:rPr>
        <w:t xml:space="preserve"> قيمة ما دفعته المح</w:t>
      </w:r>
      <w:r w:rsidRPr="009E5115">
        <w:rPr>
          <w:rFonts w:ascii="Traditional Arabic" w:hAnsi="Traditional Arabic" w:cs="Traditional Arabic" w:hint="cs"/>
          <w:b/>
          <w:bCs/>
          <w:sz w:val="32"/>
          <w:szCs w:val="32"/>
          <w:rtl/>
        </w:rPr>
        <w:t>ت</w:t>
      </w:r>
      <w:r w:rsidRPr="009E5115">
        <w:rPr>
          <w:rFonts w:ascii="Traditional Arabic" w:hAnsi="Traditional Arabic" w:cs="Traditional Arabic"/>
          <w:b/>
          <w:bCs/>
          <w:sz w:val="32"/>
          <w:szCs w:val="32"/>
          <w:rtl/>
        </w:rPr>
        <w:t>كمة من مبالغ. ثالث</w:t>
      </w:r>
      <w:r w:rsidRPr="009E5115">
        <w:rPr>
          <w:rFonts w:ascii="Traditional Arabic" w:hAnsi="Traditional Arabic" w:cs="Traditional Arabic" w:hint="cs"/>
          <w:b/>
          <w:bCs/>
          <w:sz w:val="32"/>
          <w:szCs w:val="32"/>
          <w:rtl/>
        </w:rPr>
        <w:t>اً</w:t>
      </w:r>
      <w:r w:rsidRPr="009E5115">
        <w:rPr>
          <w:rFonts w:ascii="Traditional Arabic" w:hAnsi="Traditional Arabic" w:cs="Traditional Arabic"/>
          <w:b/>
          <w:bCs/>
          <w:sz w:val="32"/>
          <w:szCs w:val="32"/>
          <w:rtl/>
        </w:rPr>
        <w:t>: رفض ما عدا ذلك من طلبات الطرفين.</w:t>
      </w:r>
    </w:p>
    <w:p w:rsidR="00F37004" w:rsidRPr="009E5115" w:rsidRDefault="00F37004" w:rsidP="00F37004">
      <w:r w:rsidRPr="009E5115">
        <w:rPr>
          <w:rFonts w:ascii="Traditional Arabic" w:hAnsi="Traditional Arabic" w:cs="Traditional Arabic"/>
          <w:b/>
          <w:bCs/>
          <w:sz w:val="32"/>
          <w:szCs w:val="32"/>
          <w:rtl/>
        </w:rPr>
        <w:t>والله الموفق</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وصلى الله وسلم على نبينا محمد وعلى آله وصحبه أجمعين</w:t>
      </w:r>
      <w:r w:rsidRPr="009E5115">
        <w:rPr>
          <w:rFonts w:ascii="Traditional Arabic" w:hAnsi="Traditional Arabic" w:cs="Traditional Arabic" w:hint="cs"/>
          <w:b/>
          <w:bCs/>
          <w:sz w:val="32"/>
          <w:szCs w:val="32"/>
          <w:rtl/>
        </w:rPr>
        <w:t>.</w:t>
      </w:r>
    </w:p>
    <w:p w:rsidR="00F37004" w:rsidRPr="009E5115" w:rsidRDefault="00F37004" w:rsidP="00F37004">
      <w:pPr>
        <w:jc w:val="both"/>
        <w:rPr>
          <w:rFonts w:ascii="Traditional Arabic" w:hAnsi="Traditional Arabic" w:cs="Traditional Arabic"/>
          <w:b/>
          <w:bCs/>
          <w:sz w:val="32"/>
          <w:szCs w:val="32"/>
          <w:rtl/>
        </w:rPr>
      </w:pPr>
      <w:r w:rsidRPr="009E5115">
        <w:br w:type="page"/>
      </w:r>
      <w:r w:rsidRPr="009E5115">
        <w:rPr>
          <w:rFonts w:ascii="Traditional Arabic" w:hAnsi="Traditional Arabic" w:cs="Traditional Arabic"/>
          <w:b/>
          <w:bCs/>
          <w:sz w:val="32"/>
          <w:szCs w:val="32"/>
          <w:rtl/>
        </w:rPr>
        <w:lastRenderedPageBreak/>
        <w:t>رقم القضية في محكمة الاستئناف الإدارية 1036 لعام 1438هـ</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 xml:space="preserve">تاريخ الجلسة 14/7/1438هـ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الموضوعات</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 xml:space="preserve">تحكيم - دعوى بطلان حكم هيئة التحكيم - </w:t>
      </w:r>
      <w:r w:rsidRPr="009E5115">
        <w:rPr>
          <w:rFonts w:ascii="Traditional Arabic" w:hAnsi="Traditional Arabic" w:cs="Traditional Arabic" w:hint="cs"/>
          <w:b/>
          <w:bCs/>
          <w:sz w:val="32"/>
          <w:szCs w:val="32"/>
          <w:rtl/>
        </w:rPr>
        <w:t>شرط</w:t>
      </w:r>
      <w:r w:rsidRPr="009E5115">
        <w:rPr>
          <w:rFonts w:ascii="Traditional Arabic" w:hAnsi="Traditional Arabic" w:cs="Traditional Arabic"/>
          <w:b/>
          <w:bCs/>
          <w:sz w:val="32"/>
          <w:szCs w:val="32"/>
          <w:rtl/>
        </w:rPr>
        <w:t xml:space="preserve"> تعيين </w:t>
      </w:r>
      <w:r w:rsidRPr="009E5115">
        <w:rPr>
          <w:rFonts w:ascii="Traditional Arabic" w:hAnsi="Traditional Arabic" w:cs="Traditional Arabic" w:hint="cs"/>
          <w:b/>
          <w:bCs/>
          <w:sz w:val="32"/>
          <w:szCs w:val="32"/>
          <w:rtl/>
        </w:rPr>
        <w:t xml:space="preserve">رئيس هيئة التحكيم </w:t>
      </w:r>
      <w:r w:rsidRPr="009E5115">
        <w:rPr>
          <w:rFonts w:ascii="Traditional Arabic" w:hAnsi="Traditional Arabic" w:cs="Traditional Arabic"/>
          <w:b/>
          <w:bCs/>
          <w:sz w:val="32"/>
          <w:szCs w:val="32"/>
          <w:rtl/>
        </w:rPr>
        <w:t xml:space="preserve"> - مخالفة النظام العام - مبدأ قضائي - عدم الاعتداد بالمدد النظامية ومطالبة الأطراف في أحكام النظام العام</w:t>
      </w:r>
      <w:r w:rsidRPr="009E5115">
        <w:rPr>
          <w:rFonts w:ascii="Traditional Arabic" w:hAnsi="Traditional Arabic" w:cs="Traditional Arabic" w:hint="cs"/>
          <w:b/>
          <w:bCs/>
          <w:sz w:val="32"/>
          <w:szCs w:val="32"/>
          <w:rtl/>
        </w:rPr>
        <w:t xml:space="preserve"> </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مطالبة المدعية الحكم ببطلان الحكم التحكيمي الصادر في الدعوى، بناءً على أن رئيس هيئة التحكيم لا يحمل شهادة جامعية في العلوم الشرعية أو النظامية - ثبوت عدم حصول رئيس هيئة التحكيم على الشهادة المطلوبة نظاماً - اشتراط نظام التحكيم حصول رئيس هيئة التحكيم على الشهادة الجامعية في العلوم الشرعية أو النظامية متى ما كانت هيئة التحكيم مكونة من أكثر من محكم - تصدي محكمة الاستئناف للفصل في مسألة تحقق هذا الشرط من عدمه، وعدم خضوعه إلى المدد النظامية،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ولا لمطالبة الأطراف كونه من النظام العام</w:t>
      </w:r>
      <w:r w:rsidRPr="009E5115">
        <w:rPr>
          <w:rFonts w:ascii="Traditional Arabic" w:hAnsi="Traditional Arabic" w:cs="Traditional Arabic" w:hint="cs"/>
          <w:sz w:val="32"/>
          <w:szCs w:val="32"/>
          <w:rtl/>
        </w:rPr>
        <w:t xml:space="preserve"> وفقاً للنصوص النظامية -</w:t>
      </w:r>
      <w:r w:rsidRPr="009E5115">
        <w:rPr>
          <w:rFonts w:ascii="Traditional Arabic" w:hAnsi="Traditional Arabic" w:cs="Traditional Arabic"/>
          <w:sz w:val="32"/>
          <w:szCs w:val="32"/>
          <w:rtl/>
        </w:rPr>
        <w:t xml:space="preserve"> أثر ذلك: بطلان قرار هيئة التحكيم.</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مستند الحكم</w:t>
      </w:r>
    </w:p>
    <w:p w:rsidR="00F37004" w:rsidRPr="009E5115" w:rsidRDefault="00F37004" w:rsidP="00F37004">
      <w:pPr>
        <w:numPr>
          <w:ilvl w:val="0"/>
          <w:numId w:val="22"/>
        </w:numPr>
        <w:spacing w:after="0" w:line="240" w:lineRule="auto"/>
        <w:jc w:val="both"/>
        <w:rPr>
          <w:rFonts w:ascii="Traditional Arabic" w:hAnsi="Traditional Arabic" w:cs="Traditional Arabic"/>
          <w:sz w:val="32"/>
          <w:szCs w:val="32"/>
          <w:rtl/>
        </w:rPr>
      </w:pPr>
      <w:r w:rsidRPr="009E5115">
        <w:rPr>
          <w:rFonts w:ascii="Traditional Arabic" w:hAnsi="Traditional Arabic" w:cs="Traditional Arabic"/>
          <w:sz w:val="32"/>
          <w:szCs w:val="32"/>
          <w:rtl/>
        </w:rPr>
        <w:t>المادة (14) من نظام التحكيم الصادر بالمرسوم الملكي رقم (م/34) وتاريخ 24/5/1433هـ</w:t>
      </w:r>
      <w:r w:rsidRPr="009E5115">
        <w:rPr>
          <w:rFonts w:ascii="Traditional Arabic" w:hAnsi="Traditional Arabic" w:cs="Traditional Arabic" w:hint="cs"/>
          <w:sz w:val="32"/>
          <w:szCs w:val="32"/>
          <w:rtl/>
        </w:rPr>
        <w:t>.</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الوقائع</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 xml:space="preserve">أبرم الطرفان عقد اتفاق تحكيم - بدون تاریخ - نص على أنه وفقاً لنظام التحكيم الصادر بالمرسوم الملكي رقم (م/34) وتاريخ 24/5/1433هـ وأنه لتسوية النزاعات الناشئة عن العقد المبرم بين الطرفين الخاص بالمشروع رقم (ق-ب-5-م ع-6/430) لتحديث أنظمة التكييف وتحديث أنظمة التحكم بمولدات الطاقة وأنظمة توزيع الطاقة لقيادة القوات البحرية </w:t>
      </w:r>
      <w:r w:rsidRPr="009E5115">
        <w:rPr>
          <w:rFonts w:ascii="Traditional Arabic" w:hAnsi="Traditional Arabic" w:cs="Traditional Arabic" w:hint="cs"/>
          <w:sz w:val="32"/>
          <w:szCs w:val="32"/>
          <w:rtl/>
        </w:rPr>
        <w:t>ب</w:t>
      </w:r>
      <w:r w:rsidRPr="009E5115">
        <w:rPr>
          <w:rFonts w:ascii="Traditional Arabic" w:hAnsi="Traditional Arabic" w:cs="Traditional Arabic"/>
          <w:sz w:val="32"/>
          <w:szCs w:val="32"/>
          <w:rtl/>
        </w:rPr>
        <w:t xml:space="preserve">المملكة </w:t>
      </w:r>
      <w:r w:rsidRPr="009E5115">
        <w:rPr>
          <w:rFonts w:ascii="Traditional Arabic" w:hAnsi="Traditional Arabic" w:cs="Traditional Arabic" w:hint="cs"/>
          <w:sz w:val="32"/>
          <w:szCs w:val="32"/>
          <w:rtl/>
        </w:rPr>
        <w:t xml:space="preserve">العربية </w:t>
      </w:r>
      <w:r w:rsidRPr="009E5115">
        <w:rPr>
          <w:rFonts w:ascii="Traditional Arabic" w:hAnsi="Traditional Arabic" w:cs="Traditional Arabic"/>
          <w:sz w:val="32"/>
          <w:szCs w:val="32"/>
          <w:rtl/>
        </w:rPr>
        <w:t>السعودية، ونص اتفاق التحكيم على أن المحكم عن المدعية المهندس (...) والمحكم عن المدعى عليها (...) وأن المحكمين اختارا الدكتور</w:t>
      </w:r>
      <w:r w:rsidRPr="009E5115">
        <w:rPr>
          <w:rFonts w:ascii="Traditional Arabic" w:hAnsi="Traditional Arabic" w:cs="Traditional Arabic" w:hint="cs"/>
          <w:sz w:val="32"/>
          <w:szCs w:val="32"/>
          <w:rtl/>
        </w:rPr>
        <w:t xml:space="preserve"> (...) </w:t>
      </w:r>
      <w:r w:rsidRPr="009E5115">
        <w:rPr>
          <w:rFonts w:ascii="Traditional Arabic" w:hAnsi="Traditional Arabic" w:cs="Traditional Arabic"/>
          <w:sz w:val="32"/>
          <w:szCs w:val="32"/>
          <w:rtl/>
        </w:rPr>
        <w:t>محكماً مرجحاً. وبتاريخ 7/7/1436هـ الموافق 26/4/2015م صدر تقرير هيئة التحكيم في الدعوى</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وفي ختامه قرار هيئة التحكيم بأن المبلغ المطلوب تسديده من قبل مؤسسة (...)</w:t>
      </w:r>
      <w:r w:rsidRPr="009E5115">
        <w:rPr>
          <w:rFonts w:ascii="Traditional Arabic" w:hAnsi="Traditional Arabic" w:cs="Traditional Arabic" w:hint="cs"/>
          <w:sz w:val="32"/>
          <w:szCs w:val="32"/>
          <w:rtl/>
        </w:rPr>
        <w:t xml:space="preserve"> - المدعية -</w:t>
      </w:r>
      <w:r w:rsidRPr="009E5115">
        <w:rPr>
          <w:rFonts w:ascii="Traditional Arabic" w:hAnsi="Traditional Arabic" w:cs="Traditional Arabic"/>
          <w:sz w:val="32"/>
          <w:szCs w:val="32"/>
          <w:rtl/>
        </w:rPr>
        <w:t xml:space="preserve"> لشركة </w:t>
      </w:r>
      <w:r w:rsidRPr="009E5115">
        <w:rPr>
          <w:rFonts w:ascii="Traditional Arabic" w:hAnsi="Traditional Arabic" w:cs="Traditional Arabic" w:hint="cs"/>
          <w:sz w:val="32"/>
          <w:szCs w:val="32"/>
          <w:rtl/>
        </w:rPr>
        <w:t>(...) - المدعى عليها -</w:t>
      </w:r>
      <w:r w:rsidRPr="009E5115">
        <w:rPr>
          <w:rFonts w:ascii="Traditional Arabic" w:hAnsi="Traditional Arabic" w:cs="Traditional Arabic"/>
          <w:sz w:val="32"/>
          <w:szCs w:val="32"/>
          <w:rtl/>
        </w:rPr>
        <w:t xml:space="preserve"> (3</w:t>
      </w:r>
      <w:r w:rsidRPr="009E5115">
        <w:rPr>
          <w:rFonts w:ascii="Traditional Arabic" w:hAnsi="Traditional Arabic" w:cs="Traditional Arabic" w:hint="cs"/>
          <w:sz w:val="32"/>
          <w:szCs w:val="32"/>
          <w:rtl/>
        </w:rPr>
        <w:t>99</w:t>
      </w:r>
      <w:r w:rsidRPr="009E5115">
        <w:rPr>
          <w:rFonts w:ascii="Traditional Arabic" w:hAnsi="Traditional Arabic" w:cs="Traditional Arabic"/>
          <w:sz w:val="32"/>
          <w:szCs w:val="32"/>
          <w:rtl/>
        </w:rPr>
        <w:t>.526.50) ريال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بعد ذلك تقدمت شركة (...)</w:t>
      </w:r>
      <w:r w:rsidRPr="009E5115">
        <w:rPr>
          <w:rFonts w:ascii="Traditional Arabic" w:hAnsi="Traditional Arabic" w:cs="Traditional Arabic" w:hint="cs"/>
          <w:sz w:val="32"/>
          <w:szCs w:val="32"/>
          <w:rtl/>
        </w:rPr>
        <w:t xml:space="preserve"> - المدعى عليها -</w:t>
      </w:r>
      <w:r w:rsidRPr="009E5115">
        <w:rPr>
          <w:rFonts w:ascii="Traditional Arabic" w:hAnsi="Traditional Arabic" w:cs="Traditional Arabic"/>
          <w:sz w:val="32"/>
          <w:szCs w:val="32"/>
          <w:rtl/>
        </w:rPr>
        <w:t xml:space="preserve"> بقضية أمام محكمة الاستئناف الإدارية تطلب الأمر بتنفيذ قرار التحكيم، وبمواجهة مؤسسة (...)</w:t>
      </w:r>
      <w:r w:rsidRPr="009E5115">
        <w:rPr>
          <w:rFonts w:ascii="Traditional Arabic" w:hAnsi="Traditional Arabic" w:cs="Traditional Arabic" w:hint="cs"/>
          <w:sz w:val="32"/>
          <w:szCs w:val="32"/>
          <w:rtl/>
        </w:rPr>
        <w:t xml:space="preserve"> - المدعية -</w:t>
      </w:r>
      <w:r w:rsidRPr="009E5115">
        <w:rPr>
          <w:rFonts w:ascii="Traditional Arabic" w:hAnsi="Traditional Arabic" w:cs="Traditional Arabic"/>
          <w:sz w:val="32"/>
          <w:szCs w:val="32"/>
          <w:rtl/>
        </w:rPr>
        <w:t xml:space="preserve"> بذلك دفعت بأنها لم تبلغ، ولم تستلم قرار التحكيم، وبتسليمها نسخة منه أقامت </w:t>
      </w:r>
      <w:r w:rsidRPr="009E5115">
        <w:rPr>
          <w:rFonts w:ascii="Traditional Arabic" w:hAnsi="Traditional Arabic" w:cs="Traditional Arabic"/>
          <w:sz w:val="32"/>
          <w:szCs w:val="32"/>
          <w:rtl/>
        </w:rPr>
        <w:lastRenderedPageBreak/>
        <w:t>الدعوى الما</w:t>
      </w:r>
      <w:r w:rsidRPr="009E5115">
        <w:rPr>
          <w:rFonts w:ascii="Traditional Arabic" w:hAnsi="Traditional Arabic" w:cs="Traditional Arabic" w:hint="cs"/>
          <w:sz w:val="32"/>
          <w:szCs w:val="32"/>
          <w:rtl/>
        </w:rPr>
        <w:t>ث</w:t>
      </w:r>
      <w:r w:rsidRPr="009E5115">
        <w:rPr>
          <w:rFonts w:ascii="Traditional Arabic" w:hAnsi="Traditional Arabic" w:cs="Traditional Arabic"/>
          <w:sz w:val="32"/>
          <w:szCs w:val="32"/>
          <w:rtl/>
        </w:rPr>
        <w:t>لة طالبة الحكم ببطلان قرار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بناءً على أسباب حاصلها أن التحكيم وقرار التحكيم تم من قبل محكم المدعية ومحكم المدعى عليها فقط</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وهذا مخالف لاتفاق التحكيم ولنظام التحكيم،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ثم إن نظام التحكيم اشترط أن يكون رئيس هيئة التحكيم حاصل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على شهادة جامعية في العلوم الشرع</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ة أو النظامية، ونطلب من المحكمة تطبيق هذا الشرط، كما أن بيانات قرار التحكيم غير مكتملة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w:t>
      </w:r>
      <w:r w:rsidRPr="009E5115">
        <w:rPr>
          <w:rFonts w:ascii="Traditional Arabic" w:hAnsi="Traditional Arabic" w:cs="Traditional Arabic" w:hint="cs"/>
          <w:sz w:val="32"/>
          <w:szCs w:val="32"/>
          <w:rtl/>
        </w:rPr>
        <w:t>ب</w:t>
      </w:r>
      <w:r w:rsidRPr="009E5115">
        <w:rPr>
          <w:rFonts w:ascii="Traditional Arabic" w:hAnsi="Traditional Arabic" w:cs="Traditional Arabic"/>
          <w:sz w:val="32"/>
          <w:szCs w:val="32"/>
          <w:rtl/>
        </w:rPr>
        <w:t>مواجهة وكيل المدعى عليها بذلك طلب مهلة للجواب، وطلبت دائرة الاستئناف من الطرفين إبلاغ المحكمين الثلاثة بالحضور في الجلسة القادمة، وبحلو</w:t>
      </w:r>
      <w:r w:rsidRPr="009E5115">
        <w:rPr>
          <w:rFonts w:ascii="Traditional Arabic" w:hAnsi="Traditional Arabic" w:cs="Traditional Arabic" w:hint="cs"/>
          <w:sz w:val="32"/>
          <w:szCs w:val="32"/>
          <w:rtl/>
        </w:rPr>
        <w:t>ل</w:t>
      </w:r>
      <w:r w:rsidRPr="009E5115">
        <w:rPr>
          <w:rFonts w:ascii="Traditional Arabic" w:hAnsi="Traditional Arabic" w:cs="Traditional Arabic"/>
          <w:sz w:val="32"/>
          <w:szCs w:val="32"/>
          <w:rtl/>
        </w:rPr>
        <w:t>ها طلب وكيل المدعى عليها مهلة إضافية، كما لم يحضر أحد من المحكمين، ولم يتقدم الطرفان بما يثبت إبلاغهم، وفي الجلسة التالية أجاب وكيل المدعى عليها بما حاصله أن إبلاغ المدعية بقرار التحكيم تم على صندوق البريد في 2/7/1437هـ وطلب عدم قبول دعوى البطلان شكل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وأضاف بأن قرار التحكيم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أيضاً - جرى إبلاغه لوكيل المدعية في 17/12/1437هـ عن طر</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ق ال</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يميل</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w:t>
      </w:r>
      <w:r w:rsidRPr="009E5115">
        <w:rPr>
          <w:rFonts w:ascii="Traditional Arabic" w:hAnsi="Traditional Arabic" w:cs="Traditional Arabic" w:hint="cs"/>
          <w:sz w:val="32"/>
          <w:szCs w:val="32"/>
          <w:rtl/>
        </w:rPr>
        <w:t>أ</w:t>
      </w:r>
      <w:r w:rsidRPr="009E5115">
        <w:rPr>
          <w:rFonts w:ascii="Traditional Arabic" w:hAnsi="Traditional Arabic" w:cs="Traditional Arabic"/>
          <w:sz w:val="32"/>
          <w:szCs w:val="32"/>
          <w:rtl/>
        </w:rPr>
        <w:t>ن المدعية تقدمت بدعوى البطلان في 24/2/1438هـ فالدعوى غير مقبولة شكل</w:t>
      </w:r>
      <w:r w:rsidRPr="009E5115">
        <w:rPr>
          <w:rFonts w:ascii="Traditional Arabic" w:hAnsi="Traditional Arabic" w:cs="Traditional Arabic" w:hint="cs"/>
          <w:sz w:val="32"/>
          <w:szCs w:val="32"/>
          <w:rtl/>
        </w:rPr>
        <w:t xml:space="preserve">اً، </w:t>
      </w:r>
      <w:r w:rsidRPr="009E5115">
        <w:rPr>
          <w:rFonts w:ascii="Traditional Arabic" w:hAnsi="Traditional Arabic" w:cs="Traditional Arabic"/>
          <w:sz w:val="32"/>
          <w:szCs w:val="32"/>
          <w:rtl/>
        </w:rPr>
        <w:t>وقرار التحكيم مذيل بتوقيع المحكمين الثلاثة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وقرر وكيل المدعى عليها بأنه هو وموكلته لم يتمكنوا من العثور على المحكم الثالث ولا على عنوانه ولا أ</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 xml:space="preserve"> وسيلة اتصال به، ولا علم لهم بمؤهلاته. وفي الجلسة التالية أجاب وكيل المدعية بأن صندوق البريد المشار إليه ملغ</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 والمدعى عليها نفسها أرفقت المستند على ذلك، ولا يوجد نص نظامي يؤيد أن ترسل المدعى عليها قرار التحكيم للوكيل عن طريق الإيميل، إضافة إلى أن الإيميل لا يثبت أي شيء، فالعبرة باستلام الإيميل واستلام المدعية له، ونظام التحكيم (م24/1) نص على أن</w:t>
      </w:r>
      <w:r w:rsidRPr="009E5115">
        <w:rPr>
          <w:rFonts w:ascii="Traditional Arabic" w:hAnsi="Traditional Arabic" w:cs="Traditional Arabic" w:hint="cs"/>
          <w:sz w:val="32"/>
          <w:szCs w:val="32"/>
          <w:rtl/>
        </w:rPr>
        <w:t>: "</w:t>
      </w:r>
      <w:r w:rsidRPr="009E5115">
        <w:rPr>
          <w:rFonts w:ascii="Traditional Arabic" w:hAnsi="Traditional Arabic" w:cs="Traditional Arabic"/>
          <w:sz w:val="32"/>
          <w:szCs w:val="32"/>
          <w:rtl/>
        </w:rPr>
        <w:t>تسلم هيئة التحكيم إلى كل طرف من أطراف التحكيم صورة طبق الأصل من حكم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وهذا لم يحدث من قبل المدعى عليها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ولا من قبل هيئة التحكيم برغم علمهم اليقيني بعناوين المدعية ووكيلها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وعدم عثور المدعى عليها على المحكم الثالث يؤكد عدم مشاركته في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ونظام التحكيم أوجب أن يشتمل قرار التحكيم على عنوانه. وفي الجلسة التالية عقب وكيل المدعى عليها بما حاصله </w:t>
      </w:r>
      <w:r w:rsidRPr="009E5115">
        <w:rPr>
          <w:rFonts w:ascii="Traditional Arabic" w:hAnsi="Traditional Arabic" w:cs="Traditional Arabic" w:hint="cs"/>
          <w:sz w:val="32"/>
          <w:szCs w:val="32"/>
          <w:rtl/>
        </w:rPr>
        <w:t xml:space="preserve">أن </w:t>
      </w:r>
      <w:r w:rsidRPr="009E5115">
        <w:rPr>
          <w:rFonts w:ascii="Traditional Arabic" w:hAnsi="Traditional Arabic" w:cs="Traditional Arabic"/>
          <w:sz w:val="32"/>
          <w:szCs w:val="32"/>
          <w:rtl/>
        </w:rPr>
        <w:t>وكيل المدعية رفض استلام تبلیغ أول جلسة من جلسات قضية طلب الأمر بتنفيذ قرار التحكيم إلا بنسخة من قرار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وبعد وصولها له عن طريق الإيميل استلم نسخة التبليغ بالجلسة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وإذا </w:t>
      </w:r>
      <w:r w:rsidRPr="009E5115">
        <w:rPr>
          <w:rFonts w:ascii="Traditional Arabic" w:hAnsi="Traditional Arabic" w:cs="Traditional Arabic" w:hint="cs"/>
          <w:sz w:val="32"/>
          <w:szCs w:val="32"/>
          <w:rtl/>
        </w:rPr>
        <w:t>أنكر</w:t>
      </w:r>
      <w:r w:rsidRPr="009E5115">
        <w:rPr>
          <w:rFonts w:ascii="Traditional Arabic" w:hAnsi="Traditional Arabic" w:cs="Traditional Arabic"/>
          <w:sz w:val="32"/>
          <w:szCs w:val="32"/>
          <w:rtl/>
        </w:rPr>
        <w:t xml:space="preserve"> طلب يمينه، والمدعی عليها ليس لديها معلومات عن </w:t>
      </w:r>
      <w:r w:rsidRPr="009E5115">
        <w:rPr>
          <w:rFonts w:ascii="Traditional Arabic" w:hAnsi="Traditional Arabic" w:cs="Traditional Arabic" w:hint="cs"/>
          <w:sz w:val="32"/>
          <w:szCs w:val="32"/>
          <w:rtl/>
        </w:rPr>
        <w:t>الم</w:t>
      </w:r>
      <w:r w:rsidRPr="009E5115">
        <w:rPr>
          <w:rFonts w:ascii="Traditional Arabic" w:hAnsi="Traditional Arabic" w:cs="Traditional Arabic"/>
          <w:sz w:val="32"/>
          <w:szCs w:val="32"/>
          <w:rtl/>
        </w:rPr>
        <w:t>حكم الثالث؛ لأنه تم تعيينه من قبل المحكمين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وأما اسمه فمدون في اتفاق التحكيم. وفي ذات الجلسة حضر </w:t>
      </w:r>
      <w:r w:rsidRPr="009E5115">
        <w:rPr>
          <w:rFonts w:ascii="Traditional Arabic" w:hAnsi="Traditional Arabic" w:cs="Traditional Arabic" w:hint="cs"/>
          <w:sz w:val="32"/>
          <w:szCs w:val="32"/>
          <w:rtl/>
        </w:rPr>
        <w:t>الم</w:t>
      </w:r>
      <w:r w:rsidRPr="009E5115">
        <w:rPr>
          <w:rFonts w:ascii="Traditional Arabic" w:hAnsi="Traditional Arabic" w:cs="Traditional Arabic"/>
          <w:sz w:val="32"/>
          <w:szCs w:val="32"/>
          <w:rtl/>
        </w:rPr>
        <w:t>حكم المهندس (...) بناءً على طلب دائرة الاستئناف</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وبسؤاله عن قرار التحكيم وما أثير بشأنه أجاب قائل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نعم هذه القضية التحكيمية تم نظرها وعقد جلساتها والسماع من طرفيها والنطق بالقرار فيها من محكم المدعية ومحكم المدعى عليها فحسب، دون أي حضور للمحكم المرجح ودون أ</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 xml:space="preserve"> مشاركة له في ذلك، وقد كان عند المحكم عن المدعية والمحكم عن المدعى عليها سوء فهم يتمثل في أنه ما دام قد أجمعا </w:t>
      </w:r>
      <w:r w:rsidRPr="009E5115">
        <w:rPr>
          <w:rFonts w:ascii="Traditional Arabic" w:hAnsi="Traditional Arabic" w:cs="Traditional Arabic"/>
          <w:sz w:val="32"/>
          <w:szCs w:val="32"/>
          <w:rtl/>
        </w:rPr>
        <w:lastRenderedPageBreak/>
        <w:t>على القرار فإنه لا حاجة إلى المحكم المرجح، وبعد صدور القرار والنطق به وكتابته والتوقيع عليه وقع المحكم المرجح بخط اليد بعد عدة أيام من واقعة القرار، وال</w:t>
      </w:r>
      <w:r w:rsidRPr="009E5115">
        <w:rPr>
          <w:rFonts w:ascii="Traditional Arabic" w:hAnsi="Traditional Arabic" w:cs="Traditional Arabic" w:hint="cs"/>
          <w:sz w:val="32"/>
          <w:szCs w:val="32"/>
          <w:rtl/>
        </w:rPr>
        <w:t>مح</w:t>
      </w:r>
      <w:r w:rsidRPr="009E5115">
        <w:rPr>
          <w:rFonts w:ascii="Traditional Arabic" w:hAnsi="Traditional Arabic" w:cs="Traditional Arabic"/>
          <w:sz w:val="32"/>
          <w:szCs w:val="32"/>
          <w:rtl/>
        </w:rPr>
        <w:t>كم المرجح ليس حاصل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على الشهادة الجامعية في العلوم الشرعية أو النظامية، كما أن حكم التحكيم فيه قصور في بياناته وكتابته نظر</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لكون المحكم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ن مهندسين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وليسا حاصلين على شهادة جامعية في العلوم الشرعية أو النظامية، هذا ما لد</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 xml:space="preserve"> في هذا الخصوص. بعد ذلك سألت دائرة الاستئناف الطرفين عما إذا كان لد</w:t>
      </w:r>
      <w:r w:rsidRPr="009E5115">
        <w:rPr>
          <w:rFonts w:ascii="Traditional Arabic" w:hAnsi="Traditional Arabic" w:cs="Traditional Arabic" w:hint="cs"/>
          <w:sz w:val="32"/>
          <w:szCs w:val="32"/>
          <w:rtl/>
        </w:rPr>
        <w:t>ى</w:t>
      </w:r>
      <w:r w:rsidRPr="009E5115">
        <w:rPr>
          <w:rFonts w:ascii="Traditional Arabic" w:hAnsi="Traditional Arabic" w:cs="Traditional Arabic"/>
          <w:sz w:val="32"/>
          <w:szCs w:val="32"/>
          <w:rtl/>
        </w:rPr>
        <w:t xml:space="preserve"> أي واحد منهما تعقيب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فأجابا بأنهما ليس لديهما تعقيب</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فأفهمتهما بأنه إذا كان لدى المحكمين الباقي</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ن أي إفادة بخلاف ما ذكر آنف</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فإن لهما الحق في مثولهما أمام المحكمة والإدلاء بما لديهما، هذا وقد طلب المدعي وكالة مهلة للرد على مذكرة المدعى عليها المقدمة في هذه الجلسة، وطلبت دائرة الاستئناف من الطرفين تقديم البينة على حصول المحكم المرجح على شهادة جامعية في العلوم الشرعية أو النظامية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وذلك في الجلسة القادمة، وإلا فإن دائرة الاستئناف ستعتمد على ما جاء في أوراق القضية وعلى إفادة المحكم آنفة الذكر. وفي الجلسة التالية تقدم المدعي وكالة بمذكرة قال فيها ما حاصله: قرار التحكيم باطل شكل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وموضوع</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ومن كل الجوانب</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والمدعى عليه وكالة أرسل الموظف لديه لإبلاغنا بالجلسة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ولكنه أرسله بدون القرار التحكيمي</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وما أفاد به المحكم (...) يثبت بطلان قرار التحكيم بطلان</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مطلق</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وقول المدعى عليه وكالة في مذكرته بتاريخ 8/2/1438هـ بأن قرار التحكيم صدر من هيئة تحكيم مكونة من ثلاثة محكمين غير صحيح. وفي ضبط الجلسة ذكر المدعي وكالة أن المدعية استلمت قرار التحكيم في 25/12/1437هـ في جلسة هذه المحكمة التي تم عقدها في ذلك التاريخ للقضية المقامة من المدع</w:t>
      </w:r>
      <w:r w:rsidRPr="009E5115">
        <w:rPr>
          <w:rFonts w:ascii="Traditional Arabic" w:hAnsi="Traditional Arabic" w:cs="Traditional Arabic" w:hint="cs"/>
          <w:sz w:val="32"/>
          <w:szCs w:val="32"/>
          <w:rtl/>
        </w:rPr>
        <w:t>ى</w:t>
      </w:r>
      <w:r w:rsidRPr="009E5115">
        <w:rPr>
          <w:rFonts w:ascii="Traditional Arabic" w:hAnsi="Traditional Arabic" w:cs="Traditional Arabic"/>
          <w:sz w:val="32"/>
          <w:szCs w:val="32"/>
          <w:rtl/>
        </w:rPr>
        <w:t xml:space="preserve"> عليها، وأما قبل هذا التاريخ فإن المدعية لم تستلم، ولم تبلغ بنسخة من قرار التحكيم، وقد أقمنا دعوى البطلان الما</w:t>
      </w:r>
      <w:r w:rsidRPr="009E5115">
        <w:rPr>
          <w:rFonts w:ascii="Traditional Arabic" w:hAnsi="Traditional Arabic" w:cs="Traditional Arabic" w:hint="cs"/>
          <w:sz w:val="32"/>
          <w:szCs w:val="32"/>
          <w:rtl/>
        </w:rPr>
        <w:t>ث</w:t>
      </w:r>
      <w:r w:rsidRPr="009E5115">
        <w:rPr>
          <w:rFonts w:ascii="Traditional Arabic" w:hAnsi="Traditional Arabic" w:cs="Traditional Arabic"/>
          <w:sz w:val="32"/>
          <w:szCs w:val="32"/>
          <w:rtl/>
        </w:rPr>
        <w:t>لة خلال الأجل النظام</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 xml:space="preserve"> فعقب وكيل المدعى عليها بأنه قد تم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قبل التاريخ المشار إليه آنف</w:t>
      </w:r>
      <w:r w:rsidRPr="009E5115">
        <w:rPr>
          <w:rFonts w:ascii="Traditional Arabic" w:hAnsi="Traditional Arabic" w:cs="Traditional Arabic" w:hint="cs"/>
          <w:sz w:val="32"/>
          <w:szCs w:val="32"/>
          <w:rtl/>
        </w:rPr>
        <w:t>اً -</w:t>
      </w:r>
      <w:r w:rsidRPr="009E5115">
        <w:rPr>
          <w:rFonts w:ascii="Traditional Arabic" w:hAnsi="Traditional Arabic" w:cs="Traditional Arabic"/>
          <w:sz w:val="32"/>
          <w:szCs w:val="32"/>
          <w:rtl/>
        </w:rPr>
        <w:t xml:space="preserve"> إرسال قرار التحكيم إلى المدعية عن طريق البريد</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إلا أن الإرسالية قد عادت دون إبلاغ أو تسليم المدعية نسخة من قرار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بسبب أن صندوق البريد كان قد ألغي قبل ذلك ولا زال، ولا تدفع المدعى عليها بأي ادعاء بأن المدعية قد </w:t>
      </w:r>
      <w:r w:rsidRPr="009E5115">
        <w:rPr>
          <w:rFonts w:ascii="Traditional Arabic" w:hAnsi="Traditional Arabic" w:cs="Traditional Arabic" w:hint="cs"/>
          <w:sz w:val="32"/>
          <w:szCs w:val="32"/>
          <w:rtl/>
        </w:rPr>
        <w:t>أ</w:t>
      </w:r>
      <w:r w:rsidRPr="009E5115">
        <w:rPr>
          <w:rFonts w:ascii="Traditional Arabic" w:hAnsi="Traditional Arabic" w:cs="Traditional Arabic"/>
          <w:sz w:val="32"/>
          <w:szCs w:val="32"/>
          <w:rtl/>
        </w:rPr>
        <w:t>بلغت بقرار التحكيم قبل تاريخ 25/12/1437هـ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بعد ذلك قرر الطرفان المصادقة على ما ذكره المحكم (...) في ضبط الجلسة السابقة من أن المحكم الثالث رئيس هيئة التحكيم غير حاصل على شهادة جامعية في العلوم الشرعية أو النظامية، وقرر الطرفان بأن التحكيم وقرار التحكيم قد صدرا بعد نفاذ وسريان نظام التحكيم الصادر بالمرسوم الملكي رقم (م/34) وتاريخ 24/5/1433هـ وختما أقوالهما.</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الأسباب</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lastRenderedPageBreak/>
        <w:t>بما أن نظام التحكيم الصادر بالمرسوم الملكي رقم (م/34) وتاريخ 24/5/1433هـ قد نص في مادته رقم (14) على أنه: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يشترط في المحكم أن يكون حاصل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على الأقل على شهادة جامعية في العلوم الشرعية أو النظامية، وإذا كانت هيئة التحكيم مكونة من أكثر من محكم فيكفي توافر هذا الشرط في رئيسها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وبما أن رئيس هيئة التحكيم التي أصدرت قرار التحكيم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محل هذه الدعوى</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ليس حاصل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على شهادة جامعية في العلوم الشرعية أو النظامية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فإن الشرط النظامي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آنف الذكر</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غير متحقق، والشرط يلزم من عدمه العدم، فإن دائرة الاستئناف تنتهي إلى بطلان قرار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وتستغني</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بهذ</w:t>
      </w:r>
      <w:r w:rsidRPr="009E5115">
        <w:rPr>
          <w:rFonts w:ascii="Traditional Arabic" w:hAnsi="Traditional Arabic" w:cs="Traditional Arabic" w:hint="cs"/>
          <w:sz w:val="32"/>
          <w:szCs w:val="32"/>
          <w:rtl/>
        </w:rPr>
        <w:t xml:space="preserve">ه </w:t>
      </w:r>
      <w:r w:rsidRPr="009E5115">
        <w:rPr>
          <w:rFonts w:ascii="Traditional Arabic" w:hAnsi="Traditional Arabic" w:cs="Traditional Arabic"/>
          <w:sz w:val="32"/>
          <w:szCs w:val="32"/>
          <w:rtl/>
        </w:rPr>
        <w:t>المسألة عن بحث ما سواها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ومن جهة رفع دعوى البطلان خلال الأجل النظامي (60) يوماً الذي نص عليه نظام التحكيم، فإن القدر الثابت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بموجب محضر ضبط القضية وأوراقها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أنه قد جرى تقديم الدعوى أثناء الأجل النظامي، يضاف إلى أن هذه المسألة التي بطل قرار التحكيم بسببها هي مما نص النظام واستقر القضاء على تصدي محكمة الاستئناف للفصل فيها وبموجبها وفي أي</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مرحلة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ولا تخضع للمدد ولا لمطالبة الأطراف</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وهي من النظام العام.</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 xml:space="preserve">لذلك حكمت الدائرة: ببطلان قرار هيئة التحكيم الصادر بتاريخ 7/7/1436هـ الموافق 26/4/2015م الصادر في الدعوى المقامة من شركة (...) ضد مؤسسة </w:t>
      </w:r>
      <w:r w:rsidRPr="009E5115">
        <w:rPr>
          <w:rFonts w:ascii="Traditional Arabic" w:hAnsi="Traditional Arabic" w:cs="Traditional Arabic" w:hint="cs"/>
          <w:b/>
          <w:bCs/>
          <w:sz w:val="32"/>
          <w:szCs w:val="32"/>
          <w:rtl/>
        </w:rPr>
        <w:t>(...).</w:t>
      </w:r>
    </w:p>
    <w:p w:rsidR="00F37004" w:rsidRPr="009E5115" w:rsidRDefault="00F37004" w:rsidP="00F37004">
      <w:r w:rsidRPr="009E5115">
        <w:rPr>
          <w:rFonts w:ascii="Traditional Arabic" w:hAnsi="Traditional Arabic" w:cs="Traditional Arabic"/>
          <w:b/>
          <w:bCs/>
          <w:sz w:val="32"/>
          <w:szCs w:val="32"/>
          <w:rtl/>
        </w:rPr>
        <w:t>والله الموفق</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وصلى الله وسلم على نبينا محمد وعلى آله وصحبه أجمعين</w:t>
      </w:r>
      <w:r w:rsidRPr="009E5115">
        <w:rPr>
          <w:rFonts w:ascii="Traditional Arabic" w:hAnsi="Traditional Arabic" w:cs="Traditional Arabic" w:hint="cs"/>
          <w:b/>
          <w:bCs/>
          <w:sz w:val="36"/>
          <w:szCs w:val="36"/>
          <w:rtl/>
        </w:rPr>
        <w:t>.</w:t>
      </w:r>
    </w:p>
    <w:p w:rsidR="00F37004" w:rsidRPr="009E5115" w:rsidRDefault="00F37004" w:rsidP="00F37004">
      <w:pPr>
        <w:jc w:val="both"/>
        <w:rPr>
          <w:rFonts w:ascii="Traditional Arabic" w:hAnsi="Traditional Arabic" w:cs="Traditional Arabic"/>
          <w:b/>
          <w:bCs/>
          <w:sz w:val="32"/>
          <w:szCs w:val="32"/>
          <w:rtl/>
        </w:rPr>
      </w:pPr>
      <w:r w:rsidRPr="009E5115">
        <w:br w:type="page"/>
      </w:r>
      <w:r w:rsidRPr="009E5115">
        <w:rPr>
          <w:rFonts w:ascii="Traditional Arabic" w:hAnsi="Traditional Arabic" w:cs="Traditional Arabic"/>
          <w:b/>
          <w:bCs/>
          <w:sz w:val="32"/>
          <w:szCs w:val="32"/>
          <w:rtl/>
        </w:rPr>
        <w:lastRenderedPageBreak/>
        <w:t>رقم القضية في محكمة الاستئناف الإدارية 3330/ق لعام 1438هـ</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تاريخ الجلسة 15/11</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1438هـ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الموضوعات</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تحكيم - دعوى بطلان حكم هيئة التحكيم - الطعن في وقائع الدعوى وموضوعها وإجراءاتها - حالات قبول دعوى البطلان.</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 xml:space="preserve">مطالبة المدعي </w:t>
      </w:r>
      <w:r w:rsidRPr="009E5115">
        <w:rPr>
          <w:rFonts w:ascii="Traditional Arabic" w:hAnsi="Traditional Arabic" w:cs="Traditional Arabic" w:hint="cs"/>
          <w:sz w:val="32"/>
          <w:szCs w:val="32"/>
          <w:rtl/>
        </w:rPr>
        <w:t xml:space="preserve">الحكم </w:t>
      </w:r>
      <w:r w:rsidRPr="009E5115">
        <w:rPr>
          <w:rFonts w:ascii="Traditional Arabic" w:hAnsi="Traditional Arabic" w:cs="Traditional Arabic"/>
          <w:sz w:val="32"/>
          <w:szCs w:val="32"/>
          <w:rtl/>
        </w:rPr>
        <w:t xml:space="preserve">ببطلان حكم هيئة التحكيم الصادر في النزاع </w:t>
      </w:r>
      <w:r w:rsidRPr="009E5115">
        <w:rPr>
          <w:rFonts w:ascii="Traditional Arabic" w:hAnsi="Traditional Arabic" w:cs="Traditional Arabic" w:hint="cs"/>
          <w:sz w:val="32"/>
          <w:szCs w:val="32"/>
          <w:rtl/>
        </w:rPr>
        <w:t xml:space="preserve"> محل الدعوى </w:t>
      </w:r>
      <w:r w:rsidRPr="009E5115">
        <w:rPr>
          <w:rFonts w:ascii="Traditional Arabic" w:hAnsi="Traditional Arabic" w:cs="Traditional Arabic"/>
          <w:sz w:val="32"/>
          <w:szCs w:val="32"/>
          <w:rtl/>
        </w:rPr>
        <w:t>تأسيساً على أن هيئة التحكيم قد استبعدت وتأولت نصوص</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من عقد المقاولة المتعلقة بحالات فسخ العقد، ولم تستجب لطلب ندب أي جهة خ</w:t>
      </w:r>
      <w:r w:rsidRPr="009E5115">
        <w:rPr>
          <w:rFonts w:ascii="Traditional Arabic" w:hAnsi="Traditional Arabic" w:cs="Traditional Arabic" w:hint="cs"/>
          <w:sz w:val="32"/>
          <w:szCs w:val="32"/>
          <w:rtl/>
        </w:rPr>
        <w:t>ب</w:t>
      </w:r>
      <w:r w:rsidRPr="009E5115">
        <w:rPr>
          <w:rFonts w:ascii="Traditional Arabic" w:hAnsi="Traditional Arabic" w:cs="Traditional Arabic"/>
          <w:sz w:val="32"/>
          <w:szCs w:val="32"/>
          <w:rtl/>
        </w:rPr>
        <w:t>رة، ولمخالفتها مواد من نظام التحكيم - عدم قبول دعاوى بطلان حكم التحكيم إلا في أحوال محددة وفقاً للنظام - الثابت من الطعون التي أوردها المدعي أنها منصبة على جوانب موضوعية كتفسير النصوص، أو جوانب إجرائية جوازية كدعوة الشهود والخبراء، أو جوانب أخرى راجعة للسلطة التقديرية للهيئة كإجراء المحاسبة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ما يعني أن هذه الطعون من قبيل وقائع الدعوى وموضوعها - عدم اندراج دعوى المدعي ضمن الحالات المنصوص عليها نظاماً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أثر ذلك: رفض الدعوى.</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مستند الحكم</w:t>
      </w:r>
    </w:p>
    <w:p w:rsidR="00F37004" w:rsidRPr="009E5115" w:rsidRDefault="00F37004" w:rsidP="00F37004">
      <w:pPr>
        <w:numPr>
          <w:ilvl w:val="0"/>
          <w:numId w:val="23"/>
        </w:numPr>
        <w:spacing w:after="0" w:line="240" w:lineRule="auto"/>
        <w:jc w:val="both"/>
        <w:rPr>
          <w:rFonts w:ascii="Traditional Arabic" w:hAnsi="Traditional Arabic" w:cs="Traditional Arabic"/>
          <w:sz w:val="32"/>
          <w:szCs w:val="32"/>
          <w:rtl/>
        </w:rPr>
      </w:pPr>
      <w:r w:rsidRPr="009E5115">
        <w:rPr>
          <w:rFonts w:ascii="Traditional Arabic" w:hAnsi="Traditional Arabic" w:cs="Traditional Arabic" w:hint="cs"/>
          <w:sz w:val="32"/>
          <w:szCs w:val="32"/>
          <w:rtl/>
        </w:rPr>
        <w:t>المادة (50/4)</w:t>
      </w:r>
      <w:r w:rsidRPr="009E5115">
        <w:rPr>
          <w:rFonts w:ascii="Traditional Arabic" w:hAnsi="Traditional Arabic" w:cs="Traditional Arabic"/>
          <w:sz w:val="32"/>
          <w:szCs w:val="32"/>
          <w:rtl/>
        </w:rPr>
        <w:t xml:space="preserve"> من نظام التحكيم الصادر بالمرسوم الملكي رقم (م/34) وتاريخ 24/5/1433هـ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الوقائع</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تخلص واقعات القضية في تقدم</w:t>
      </w:r>
      <w:r w:rsidRPr="009E5115">
        <w:rPr>
          <w:rFonts w:ascii="Traditional Arabic" w:hAnsi="Traditional Arabic" w:cs="Traditional Arabic" w:hint="cs"/>
          <w:sz w:val="32"/>
          <w:szCs w:val="32"/>
          <w:rtl/>
        </w:rPr>
        <w:t xml:space="preserve"> (...) </w:t>
      </w:r>
      <w:r w:rsidRPr="009E5115">
        <w:rPr>
          <w:rFonts w:ascii="Traditional Arabic" w:hAnsi="Traditional Arabic" w:cs="Traditional Arabic"/>
          <w:sz w:val="32"/>
          <w:szCs w:val="32"/>
          <w:rtl/>
        </w:rPr>
        <w:t>بالوكالة عن المدعي لهذه المحكمة بلائحة دعوی بطلان الحكم التحكيمي الصادر برقم 5/1438 وتاريخ 5/9/1438هـ القاضي بالآتي: أولاً: إلزام المدعية مؤسسة (...) بأن تدفع للمدعى عليها شركة (...) مبلغ (331.151.54) ريال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ثانياً: استحقاق المدعى عليها شركة (...) لاسترداد الضمان البنكي المقدم منها في المشروع</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محل الدعوى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البالغ (900.000) ريال. فأحيلت القضية إلى هذه الدائرة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فقامت بدراستها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فتجلى أن هذه الدعوى قدمت خلال مهلة الستين يوم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المنصوص عليها في نظام التحكيم فتكون مقبولة شكل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وبدراسة لائحة الدعوى تبين أنها تضمنت تفصيل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لأسباب طلب بطلان الحكم التحكيمي، وخلاصة تلك الأسباب بإيجاز كالتالي: </w:t>
      </w:r>
      <w:r w:rsidRPr="009E5115">
        <w:rPr>
          <w:rFonts w:ascii="Traditional Arabic" w:hAnsi="Traditional Arabic" w:cs="Traditional Arabic" w:hint="cs"/>
          <w:sz w:val="32"/>
          <w:szCs w:val="32"/>
          <w:rtl/>
        </w:rPr>
        <w:t>1</w:t>
      </w:r>
      <w:r w:rsidRPr="009E5115">
        <w:rPr>
          <w:rFonts w:ascii="Traditional Arabic" w:hAnsi="Traditional Arabic" w:cs="Traditional Arabic"/>
          <w:sz w:val="32"/>
          <w:szCs w:val="32"/>
          <w:rtl/>
        </w:rPr>
        <w:t xml:space="preserve">- أن هيئة التحكيم قامت باستبعاد وتأويل نصوص من عقد المقاولة محل النزاع، ومن </w:t>
      </w:r>
      <w:r w:rsidRPr="009E5115">
        <w:rPr>
          <w:rFonts w:ascii="Traditional Arabic" w:hAnsi="Traditional Arabic" w:cs="Traditional Arabic"/>
          <w:sz w:val="32"/>
          <w:szCs w:val="32"/>
          <w:rtl/>
        </w:rPr>
        <w:lastRenderedPageBreak/>
        <w:t xml:space="preserve">ذلك المادة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lang w:bidi="fa-IR"/>
        </w:rPr>
        <w:t>۱۰</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الفقرة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lang w:bidi="fa-IR"/>
        </w:rPr>
        <w:t>۲</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المتعلقة بتاريخ بدء العمل، والمادة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lang w:bidi="fa-IR"/>
        </w:rPr>
        <w:t>۱۲</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المتعلقة بحالات فسخ العقد. </w:t>
      </w:r>
      <w:r w:rsidRPr="009E5115">
        <w:rPr>
          <w:rFonts w:ascii="Traditional Arabic" w:hAnsi="Traditional Arabic" w:cs="Traditional Arabic" w:hint="cs"/>
          <w:sz w:val="32"/>
          <w:szCs w:val="32"/>
          <w:rtl/>
        </w:rPr>
        <w:t>2</w:t>
      </w:r>
      <w:r w:rsidRPr="009E5115">
        <w:rPr>
          <w:rFonts w:ascii="Traditional Arabic" w:hAnsi="Traditional Arabic" w:cs="Traditional Arabic"/>
          <w:sz w:val="32"/>
          <w:szCs w:val="32"/>
          <w:rtl/>
        </w:rPr>
        <w:t xml:space="preserve">- أن الهيئة لم تستجب لطلب ندب أي جهة خبرة رغم أن وثيقة التحكيم الموقعة بين الطرفين نصت على الفصل في طلبات الخصوم إجراء المحاسبة وندب الخبراء في البند رقم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lang w:bidi="fa-IR"/>
        </w:rPr>
        <w:t>۲</w:t>
      </w:r>
      <w:r w:rsidRPr="009E5115">
        <w:rPr>
          <w:rFonts w:ascii="Traditional Arabic" w:hAnsi="Traditional Arabic" w:cs="Traditional Arabic" w:hint="cs"/>
          <w:sz w:val="32"/>
          <w:szCs w:val="32"/>
          <w:rtl/>
          <w:lang w:bidi="fa-IR"/>
        </w:rPr>
        <w:t>).</w:t>
      </w:r>
      <w:r w:rsidRPr="009E5115">
        <w:rPr>
          <w:rFonts w:ascii="Traditional Arabic" w:hAnsi="Traditional Arabic" w:cs="Traditional Arabic"/>
          <w:sz w:val="32"/>
          <w:szCs w:val="32"/>
          <w:rtl/>
          <w:lang w:bidi="fa-IR"/>
        </w:rPr>
        <w:t xml:space="preserve"> </w:t>
      </w:r>
      <w:r w:rsidRPr="009E5115">
        <w:rPr>
          <w:rFonts w:ascii="Traditional Arabic" w:hAnsi="Traditional Arabic" w:cs="Traditional Arabic" w:hint="cs"/>
          <w:sz w:val="32"/>
          <w:szCs w:val="32"/>
          <w:rtl/>
          <w:lang w:bidi="fa-IR"/>
        </w:rPr>
        <w:t>3</w:t>
      </w:r>
      <w:r w:rsidRPr="009E5115">
        <w:rPr>
          <w:rFonts w:ascii="Traditional Arabic" w:hAnsi="Traditional Arabic" w:cs="Traditional Arabic"/>
          <w:sz w:val="32"/>
          <w:szCs w:val="32"/>
          <w:rtl/>
          <w:lang w:bidi="fa-IR"/>
        </w:rPr>
        <w:t xml:space="preserve">- </w:t>
      </w:r>
      <w:r w:rsidRPr="009E5115">
        <w:rPr>
          <w:rFonts w:ascii="Traditional Arabic" w:hAnsi="Traditional Arabic" w:cs="Traditional Arabic"/>
          <w:sz w:val="32"/>
          <w:szCs w:val="32"/>
          <w:rtl/>
        </w:rPr>
        <w:t>أن الهيئة باجتهاد خاطئ ف</w:t>
      </w:r>
      <w:r w:rsidRPr="009E5115">
        <w:rPr>
          <w:rFonts w:ascii="Traditional Arabic" w:hAnsi="Traditional Arabic" w:cs="Traditional Arabic" w:hint="cs"/>
          <w:sz w:val="32"/>
          <w:szCs w:val="32"/>
          <w:rtl/>
        </w:rPr>
        <w:t>س</w:t>
      </w:r>
      <w:r w:rsidRPr="009E5115">
        <w:rPr>
          <w:rFonts w:ascii="Traditional Arabic" w:hAnsi="Traditional Arabic" w:cs="Traditional Arabic"/>
          <w:sz w:val="32"/>
          <w:szCs w:val="32"/>
          <w:rtl/>
        </w:rPr>
        <w:t xml:space="preserve">رت نص المادة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8</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من عقد المقاولة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محل النزاع</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بما هو خلاف لما اتفق عليه الطرفان. </w:t>
      </w:r>
      <w:r w:rsidRPr="009E5115">
        <w:rPr>
          <w:rFonts w:ascii="Traditional Arabic" w:hAnsi="Traditional Arabic" w:cs="Traditional Arabic" w:hint="cs"/>
          <w:sz w:val="32"/>
          <w:szCs w:val="32"/>
          <w:rtl/>
        </w:rPr>
        <w:t>4</w:t>
      </w:r>
      <w:r w:rsidRPr="009E5115">
        <w:rPr>
          <w:rFonts w:ascii="Traditional Arabic" w:hAnsi="Traditional Arabic" w:cs="Traditional Arabic"/>
          <w:sz w:val="32"/>
          <w:szCs w:val="32"/>
          <w:rtl/>
        </w:rPr>
        <w:t xml:space="preserve">- أن الهيئة أغفلت نص الفقرة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2</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من المادة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50</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من نظام التحكيم فقد خالف الحكم ما اتفق عليه طرفا التحكيم، حيث وضع الطرفان عقد مقاولة من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lang w:bidi="fa-IR"/>
        </w:rPr>
        <w:t>۲۰</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مادة شاملة لحقوق وواجبات الطرفين. </w:t>
      </w:r>
      <w:r w:rsidRPr="009E5115">
        <w:rPr>
          <w:rFonts w:ascii="Traditional Arabic" w:hAnsi="Traditional Arabic" w:cs="Traditional Arabic" w:hint="cs"/>
          <w:sz w:val="32"/>
          <w:szCs w:val="32"/>
          <w:rtl/>
        </w:rPr>
        <w:t>5</w:t>
      </w:r>
      <w:r w:rsidRPr="009E5115">
        <w:rPr>
          <w:rFonts w:ascii="Traditional Arabic" w:hAnsi="Traditional Arabic" w:cs="Traditional Arabic"/>
          <w:sz w:val="32"/>
          <w:szCs w:val="32"/>
          <w:rtl/>
        </w:rPr>
        <w:t xml:space="preserve">- الهيئة خالفت نص المادة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lang w:bidi="fa-IR"/>
        </w:rPr>
        <w:t>۲۲</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الفقرة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lang w:bidi="fa-IR"/>
        </w:rPr>
        <w:t>۳</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من نظام التحكيم المتعلقة بجواز طلب الهيئة من الجهة المعنية مساعدتها في إجراءات التحكيم مثل دعوة شاهد أو خبير. </w:t>
      </w:r>
      <w:r w:rsidRPr="009E5115">
        <w:rPr>
          <w:rFonts w:ascii="Traditional Arabic" w:hAnsi="Traditional Arabic" w:cs="Traditional Arabic" w:hint="cs"/>
          <w:sz w:val="32"/>
          <w:szCs w:val="32"/>
          <w:rtl/>
        </w:rPr>
        <w:t>6</w:t>
      </w:r>
      <w:r w:rsidRPr="009E5115">
        <w:rPr>
          <w:rFonts w:ascii="Traditional Arabic" w:hAnsi="Traditional Arabic" w:cs="Traditional Arabic"/>
          <w:sz w:val="32"/>
          <w:szCs w:val="32"/>
          <w:rtl/>
        </w:rPr>
        <w:t xml:space="preserve">- أن الهيئة خالفت نص المادة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38</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الفقرة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1-ج</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من نظام التحكيم المتعلقة بوجوب مراعاة شروط العقد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محل النزاع</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والأعراف الجارية والعادات المتبعة. </w:t>
      </w:r>
      <w:r w:rsidRPr="009E5115">
        <w:rPr>
          <w:rFonts w:ascii="Traditional Arabic" w:hAnsi="Traditional Arabic" w:cs="Traditional Arabic" w:hint="cs"/>
          <w:sz w:val="32"/>
          <w:szCs w:val="32"/>
          <w:rtl/>
        </w:rPr>
        <w:t>7</w:t>
      </w:r>
      <w:r w:rsidRPr="009E5115">
        <w:rPr>
          <w:rFonts w:ascii="Traditional Arabic" w:hAnsi="Traditional Arabic" w:cs="Traditional Arabic"/>
          <w:sz w:val="32"/>
          <w:szCs w:val="32"/>
          <w:rtl/>
        </w:rPr>
        <w:t>- عدد من الطعون الموضوعية الأخرى.</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hint="cs"/>
          <w:b/>
          <w:bCs/>
          <w:sz w:val="32"/>
          <w:szCs w:val="32"/>
          <w:rtl/>
        </w:rPr>
        <w:t>الأسباب</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 xml:space="preserve">وبما أن المادة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50</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من نظام التحكيم حصرت الحالات التي تقبل فيها دعوى بطلان الحكم التحكيمي، كما نصت الفقرة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50/4</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على أن</w:t>
      </w:r>
      <w:r w:rsidRPr="009E5115">
        <w:rPr>
          <w:rFonts w:ascii="Traditional Arabic" w:hAnsi="Traditional Arabic" w:cs="Traditional Arabic" w:hint="cs"/>
          <w:sz w:val="32"/>
          <w:szCs w:val="32"/>
          <w:rtl/>
        </w:rPr>
        <w:t>: "</w:t>
      </w:r>
      <w:r w:rsidRPr="009E5115">
        <w:rPr>
          <w:rFonts w:ascii="Traditional Arabic" w:hAnsi="Traditional Arabic" w:cs="Traditional Arabic"/>
          <w:sz w:val="32"/>
          <w:szCs w:val="32"/>
          <w:rtl/>
        </w:rPr>
        <w:t>تنظر المحكمة المختصة في دعوى البطلان في الحالات المشار إليها في هذه المادة، دون أن يكون لها فحص وقائع وموضوع النزاع</w:t>
      </w:r>
      <w:r w:rsidRPr="009E5115">
        <w:rPr>
          <w:rFonts w:ascii="Traditional Arabic" w:hAnsi="Traditional Arabic" w:cs="Traditional Arabic" w:hint="cs"/>
          <w:sz w:val="32"/>
          <w:szCs w:val="32"/>
          <w:rtl/>
        </w:rPr>
        <w:t>"؛ و</w:t>
      </w:r>
      <w:r w:rsidRPr="009E5115">
        <w:rPr>
          <w:rFonts w:ascii="Traditional Arabic" w:hAnsi="Traditional Arabic" w:cs="Traditional Arabic"/>
          <w:sz w:val="32"/>
          <w:szCs w:val="32"/>
          <w:rtl/>
        </w:rPr>
        <w:t xml:space="preserve">بما أنه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بدراسة ما ورد في لائحة الدعوى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تبين أنها تضمنت طعون</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منصبة على جوانب موضوعية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كتفسير نصوص العقد محل النزاع، أو جوانب إجراءات جوازية</w:t>
      </w:r>
      <w:r w:rsidRPr="009E5115">
        <w:rPr>
          <w:rFonts w:ascii="Traditional Arabic" w:hAnsi="Traditional Arabic" w:cs="Traditional Arabic" w:hint="cs"/>
          <w:sz w:val="32"/>
          <w:szCs w:val="32"/>
          <w:rtl/>
        </w:rPr>
        <w:t>؛ ك</w:t>
      </w:r>
      <w:r w:rsidRPr="009E5115">
        <w:rPr>
          <w:rFonts w:ascii="Traditional Arabic" w:hAnsi="Traditional Arabic" w:cs="Traditional Arabic"/>
          <w:sz w:val="32"/>
          <w:szCs w:val="32"/>
          <w:rtl/>
        </w:rPr>
        <w:t>دعوة الشهود أو الخبراء، أو جوانب أخرى راجعة للسلطة التقديرية للهيئة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كإجراء المحاسبة، حيث إن وثيقة التحكيم المتفق عليها بين الطرفين قيدت ذلك بأنه يكون حال الحاجة. وبالتالي يتبين أن ما تضمنته اللائحة من أسباب وطعون يعد من قبيل وقائع الدعوى وموضوعها، والتي لا يتحقق فيها أي من الحالات المدرجة في المادة رقم</w:t>
      </w:r>
      <w:r w:rsidRPr="009E5115">
        <w:rPr>
          <w:rFonts w:ascii="Traditional Arabic" w:hAnsi="Traditional Arabic" w:cs="Traditional Arabic" w:hint="cs"/>
          <w:sz w:val="32"/>
          <w:szCs w:val="32"/>
          <w:rtl/>
        </w:rPr>
        <w:t xml:space="preserve"> (50)،</w:t>
      </w:r>
      <w:r w:rsidRPr="009E5115">
        <w:rPr>
          <w:rFonts w:ascii="Traditional Arabic" w:hAnsi="Traditional Arabic" w:cs="Traditional Arabic"/>
          <w:sz w:val="32"/>
          <w:szCs w:val="32"/>
          <w:rtl/>
        </w:rPr>
        <w:t xml:space="preserve"> الأمر الذي يجعل هذه الدعوى حرية بالرفض.</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لذلك حكمت الدائرة: برفض هذه الدعوى المقامة من (</w:t>
      </w:r>
      <w:r w:rsidRPr="009E5115">
        <w:rPr>
          <w:rFonts w:ascii="Traditional Arabic" w:hAnsi="Traditional Arabic" w:cs="Traditional Arabic" w:hint="cs"/>
          <w:b/>
          <w:bCs/>
          <w:sz w:val="32"/>
          <w:szCs w:val="32"/>
          <w:rtl/>
        </w:rPr>
        <w:t>المدعي</w:t>
      </w:r>
      <w:r w:rsidRPr="009E5115">
        <w:rPr>
          <w:rFonts w:ascii="Traditional Arabic" w:hAnsi="Traditional Arabic" w:cs="Traditional Arabic"/>
          <w:b/>
          <w:bCs/>
          <w:sz w:val="32"/>
          <w:szCs w:val="32"/>
          <w:rtl/>
        </w:rPr>
        <w:t>) - صاحب مؤسسة (...) ببطلان الحكم التحكيمي رقم (...) وتاريخ 5/9/1438هـ</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والله الموفق</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وصلى الله وسلم على نبينا محمد وعلى آله وصحبه أجمعين</w:t>
      </w:r>
      <w:r w:rsidRPr="009E5115">
        <w:rPr>
          <w:rFonts w:ascii="Traditional Arabic" w:hAnsi="Traditional Arabic" w:cs="Traditional Arabic" w:hint="cs"/>
          <w:b/>
          <w:bCs/>
          <w:sz w:val="32"/>
          <w:szCs w:val="32"/>
          <w:rtl/>
        </w:rPr>
        <w:t>.</w:t>
      </w:r>
    </w:p>
    <w:p w:rsidR="00F37004" w:rsidRPr="009E5115" w:rsidRDefault="00F37004" w:rsidP="00F37004">
      <w:pPr>
        <w:jc w:val="both"/>
        <w:rPr>
          <w:rFonts w:ascii="Traditional Arabic" w:hAnsi="Traditional Arabic" w:cs="Traditional Arabic"/>
          <w:b/>
          <w:bCs/>
          <w:sz w:val="32"/>
          <w:szCs w:val="32"/>
          <w:rtl/>
        </w:rPr>
      </w:pPr>
      <w:r w:rsidRPr="009E5115">
        <w:rPr>
          <w:rtl/>
        </w:rPr>
        <w:br w:type="page"/>
      </w:r>
      <w:r w:rsidRPr="009E5115">
        <w:rPr>
          <w:rFonts w:ascii="Traditional Arabic" w:hAnsi="Traditional Arabic" w:cs="Traditional Arabic"/>
          <w:b/>
          <w:bCs/>
          <w:sz w:val="32"/>
          <w:szCs w:val="32"/>
          <w:rtl/>
        </w:rPr>
        <w:lastRenderedPageBreak/>
        <w:t xml:space="preserve">رقم القضية في محكمة الاستئناف الإدارية 331 </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2/س لعام 1438هـ</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 xml:space="preserve">تاريخ الجلسة 7/2/1438هـ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الموضوعات</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 xml:space="preserve">تحكيم - أمر تنفيذ حكم هيئة التحكيم - </w:t>
      </w:r>
      <w:r w:rsidRPr="009E5115">
        <w:rPr>
          <w:rFonts w:ascii="Traditional Arabic" w:hAnsi="Traditional Arabic" w:cs="Traditional Arabic" w:hint="cs"/>
          <w:b/>
          <w:bCs/>
          <w:sz w:val="32"/>
          <w:szCs w:val="32"/>
          <w:rtl/>
        </w:rPr>
        <w:t>ميعاد</w:t>
      </w:r>
      <w:r w:rsidRPr="009E5115">
        <w:rPr>
          <w:rFonts w:ascii="Traditional Arabic" w:hAnsi="Traditional Arabic" w:cs="Traditional Arabic"/>
          <w:b/>
          <w:bCs/>
          <w:sz w:val="32"/>
          <w:szCs w:val="32"/>
          <w:rtl/>
        </w:rPr>
        <w:t xml:space="preserve"> </w:t>
      </w:r>
      <w:r w:rsidRPr="009E5115">
        <w:rPr>
          <w:rFonts w:ascii="Traditional Arabic" w:hAnsi="Traditional Arabic" w:cs="Traditional Arabic" w:hint="cs"/>
          <w:b/>
          <w:bCs/>
          <w:sz w:val="32"/>
          <w:szCs w:val="32"/>
          <w:rtl/>
        </w:rPr>
        <w:t xml:space="preserve">طلب </w:t>
      </w:r>
      <w:r w:rsidRPr="009E5115">
        <w:rPr>
          <w:rFonts w:ascii="Traditional Arabic" w:hAnsi="Traditional Arabic" w:cs="Traditional Arabic"/>
          <w:b/>
          <w:bCs/>
          <w:sz w:val="32"/>
          <w:szCs w:val="32"/>
          <w:rtl/>
        </w:rPr>
        <w:t>تنفيذ حكم هيئة التحكيم -</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انقضاء میعاد رفع دعوى البطلان</w:t>
      </w:r>
      <w:r w:rsidRPr="009E5115">
        <w:rPr>
          <w:rFonts w:ascii="Traditional Arabic" w:hAnsi="Traditional Arabic" w:cs="Traditional Arabic" w:hint="cs"/>
          <w:b/>
          <w:bCs/>
          <w:sz w:val="32"/>
          <w:szCs w:val="32"/>
          <w:rtl/>
        </w:rPr>
        <w:t xml:space="preserve"> - الرفع قبل الأوان</w:t>
      </w:r>
      <w:r w:rsidRPr="009E5115">
        <w:rPr>
          <w:rFonts w:ascii="Traditional Arabic" w:hAnsi="Traditional Arabic" w:cs="Traditional Arabic"/>
          <w:b/>
          <w:bCs/>
          <w:sz w:val="32"/>
          <w:szCs w:val="32"/>
          <w:rtl/>
        </w:rPr>
        <w:t>.</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مطالبة المدعية إلزام المدعى عليها بتنفيذ حكم هيئة التحكيم - عدم قبول طلب تنفيذ حكم التحكيم إلا إذا انقضى ميعاد رفع دعوى بطلان الحكم وفقاً للنظام - عدم مضي المدة المحددة لدعوى البطلان</w:t>
      </w:r>
      <w:r w:rsidRPr="009E5115">
        <w:rPr>
          <w:rFonts w:ascii="Traditional Arabic" w:hAnsi="Traditional Arabic" w:cs="Traditional Arabic" w:hint="cs"/>
          <w:sz w:val="32"/>
          <w:szCs w:val="32"/>
          <w:rtl/>
        </w:rPr>
        <w:t xml:space="preserve"> بالنسبة لحكم التحكيم محل الدعوى -</w:t>
      </w:r>
      <w:r w:rsidRPr="009E5115">
        <w:rPr>
          <w:rFonts w:ascii="Traditional Arabic" w:hAnsi="Traditional Arabic" w:cs="Traditional Arabic"/>
          <w:sz w:val="32"/>
          <w:szCs w:val="32"/>
          <w:rtl/>
        </w:rPr>
        <w:t xml:space="preserve"> أثر ذلك: عدم قبول طلب تنفيذ حكم التحكيم.</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مستند الحكم</w:t>
      </w:r>
    </w:p>
    <w:p w:rsidR="00F37004" w:rsidRPr="009E5115" w:rsidRDefault="00F37004" w:rsidP="00F37004">
      <w:pPr>
        <w:numPr>
          <w:ilvl w:val="0"/>
          <w:numId w:val="24"/>
        </w:numPr>
        <w:spacing w:after="0" w:line="240" w:lineRule="auto"/>
        <w:jc w:val="both"/>
        <w:rPr>
          <w:rFonts w:ascii="Traditional Arabic" w:hAnsi="Traditional Arabic" w:cs="Traditional Arabic"/>
          <w:sz w:val="32"/>
          <w:szCs w:val="32"/>
          <w:rtl/>
        </w:rPr>
      </w:pPr>
      <w:r w:rsidRPr="009E5115">
        <w:rPr>
          <w:rFonts w:ascii="Traditional Arabic" w:hAnsi="Traditional Arabic" w:cs="Traditional Arabic"/>
          <w:sz w:val="32"/>
          <w:szCs w:val="32"/>
          <w:rtl/>
        </w:rPr>
        <w:t>المادة (55) من نظام التحكيم الصادر بالمرسوم الملكي رقم (م/</w:t>
      </w:r>
      <w:r w:rsidRPr="009E5115">
        <w:rPr>
          <w:rFonts w:ascii="Traditional Arabic" w:hAnsi="Traditional Arabic" w:cs="Traditional Arabic" w:hint="cs"/>
          <w:sz w:val="32"/>
          <w:szCs w:val="32"/>
          <w:rtl/>
          <w:lang w:bidi="fa-IR"/>
        </w:rPr>
        <w:t>3</w:t>
      </w:r>
      <w:r w:rsidRPr="009E5115">
        <w:rPr>
          <w:rFonts w:ascii="Traditional Arabic" w:hAnsi="Traditional Arabic" w:cs="Traditional Arabic"/>
          <w:sz w:val="32"/>
          <w:szCs w:val="32"/>
          <w:rtl/>
        </w:rPr>
        <w:t>4</w:t>
      </w:r>
      <w:r w:rsidRPr="009E5115">
        <w:rPr>
          <w:rFonts w:ascii="Traditional Arabic" w:hAnsi="Traditional Arabic" w:cs="Traditional Arabic"/>
          <w:sz w:val="32"/>
          <w:szCs w:val="32"/>
          <w:rtl/>
          <w:lang w:bidi="fa-IR"/>
        </w:rPr>
        <w:t xml:space="preserve">) </w:t>
      </w:r>
      <w:r w:rsidRPr="009E5115">
        <w:rPr>
          <w:rFonts w:ascii="Traditional Arabic" w:hAnsi="Traditional Arabic" w:cs="Traditional Arabic"/>
          <w:sz w:val="32"/>
          <w:szCs w:val="32"/>
          <w:rtl/>
        </w:rPr>
        <w:t>وتاريخ 24/5/1433هـ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hint="cs"/>
          <w:b/>
          <w:bCs/>
          <w:sz w:val="32"/>
          <w:szCs w:val="32"/>
          <w:rtl/>
        </w:rPr>
        <w:t>الوقائع</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وحيث إن واقعة هذه القضية تتحصل</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بالقدر اللازم لإصدار هذا الحكم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في أنه تقدمت المدعية (...) بلائحة دعوى تتضمن إلزام المدعى عليها بتنفيذ حكم هيئة التحكيم الصادر بتاريخ 15/1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1438هـ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مرفق صورته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فتم إحالة أوراق القضية لهذه الدائرة، وقد حضر أمام الدائرة المدعية (...)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المثبت بياناتها في محضر ضبط الجلسة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وبسؤال المدعية حصرت دعواها بإلزام المدعى عليها بتنفيذ حكم التحكيم السالف ذكره</w:t>
      </w:r>
      <w:r w:rsidRPr="009E5115">
        <w:rPr>
          <w:rFonts w:ascii="Traditional Arabic" w:hAnsi="Traditional Arabic" w:cs="Traditional Arabic" w:hint="cs"/>
          <w:sz w:val="32"/>
          <w:szCs w:val="32"/>
          <w:rtl/>
        </w:rPr>
        <w:t>.</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hint="cs"/>
          <w:b/>
          <w:bCs/>
          <w:sz w:val="32"/>
          <w:szCs w:val="32"/>
          <w:rtl/>
        </w:rPr>
        <w:t>الأسباب</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وحيث إنه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ووفقاً لنظام التحكيم الصادر بالمرسوم الملكي رقم (م/34) وتاريخ 24/5/1433هـ </w:t>
      </w:r>
      <w:r w:rsidRPr="009E5115">
        <w:rPr>
          <w:rFonts w:ascii="Traditional Arabic" w:hAnsi="Traditional Arabic" w:cs="Traditional Arabic" w:hint="cs"/>
          <w:sz w:val="32"/>
          <w:szCs w:val="32"/>
          <w:rtl/>
        </w:rPr>
        <w:t>ف</w:t>
      </w:r>
      <w:r w:rsidRPr="009E5115">
        <w:rPr>
          <w:rFonts w:ascii="Traditional Arabic" w:hAnsi="Traditional Arabic" w:cs="Traditional Arabic"/>
          <w:sz w:val="32"/>
          <w:szCs w:val="32"/>
          <w:rtl/>
        </w:rPr>
        <w:t>قد نص في المادة (الخامسة والخمسين في فقرته</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الأولى) على:</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"لا يقبل طلب تنفيذ حكم التحكيم إلا إذا انقضی میعاد رفع دعوى بطلان 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وحيث إن حكم التحكيم قد صدر بتاريخ 15/1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1438ه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ولم تمض عليه المدة المحددة لدعوى </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لبطلان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م</w:t>
      </w:r>
      <w:r w:rsidRPr="009E5115">
        <w:rPr>
          <w:rFonts w:ascii="Traditional Arabic" w:hAnsi="Traditional Arabic" w:cs="Traditional Arabic"/>
          <w:sz w:val="32"/>
          <w:szCs w:val="32"/>
          <w:rtl/>
        </w:rPr>
        <w:t>ما تكون معه المطالبة بتنفيذه غير مقبولة.</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لذلك حكمت الدائرة: بعدم قبول طلب تنفيذ حكم التحكيم؛ لعدم انقضاء ميعاد رفع دعوى البطلان.</w:t>
      </w:r>
    </w:p>
    <w:p w:rsidR="00F37004" w:rsidRPr="009E5115" w:rsidRDefault="00F37004" w:rsidP="00F37004">
      <w:r w:rsidRPr="009E5115">
        <w:rPr>
          <w:rFonts w:ascii="Traditional Arabic" w:hAnsi="Traditional Arabic" w:cs="Traditional Arabic"/>
          <w:b/>
          <w:bCs/>
          <w:sz w:val="32"/>
          <w:szCs w:val="32"/>
          <w:rtl/>
        </w:rPr>
        <w:lastRenderedPageBreak/>
        <w:t>والله الموفق</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وصلى الله وسلم على نبينا محمد وعلى آله وصحبه أجمعين</w:t>
      </w:r>
      <w:r w:rsidRPr="009E5115">
        <w:rPr>
          <w:rFonts w:ascii="Traditional Arabic" w:hAnsi="Traditional Arabic" w:cs="Traditional Arabic" w:hint="cs"/>
          <w:b/>
          <w:bCs/>
          <w:sz w:val="32"/>
          <w:szCs w:val="32"/>
          <w:rtl/>
        </w:rPr>
        <w:t>.</w:t>
      </w:r>
    </w:p>
    <w:p w:rsidR="00F37004" w:rsidRPr="009E5115" w:rsidRDefault="00F37004" w:rsidP="00F37004">
      <w:pPr>
        <w:rPr>
          <w:rFonts w:ascii="Traditional Arabic" w:hAnsi="Traditional Arabic" w:cs="Traditional Arabic"/>
          <w:b/>
          <w:bCs/>
          <w:sz w:val="32"/>
          <w:szCs w:val="32"/>
          <w:rtl/>
        </w:rPr>
      </w:pPr>
      <w:r w:rsidRPr="009E5115">
        <w:br w:type="page"/>
      </w:r>
      <w:r w:rsidRPr="009E5115">
        <w:rPr>
          <w:rFonts w:ascii="Traditional Arabic" w:hAnsi="Traditional Arabic" w:cs="Traditional Arabic"/>
          <w:b/>
          <w:bCs/>
          <w:sz w:val="32"/>
          <w:szCs w:val="32"/>
          <w:rtl/>
        </w:rPr>
        <w:lastRenderedPageBreak/>
        <w:t>رقم القضية في محكمة الاستئناف الإدارية 575/2/س لعام 1438هـ و701</w:t>
      </w:r>
      <w:r w:rsidRPr="009E5115">
        <w:rPr>
          <w:rFonts w:ascii="Traditional Arabic" w:hAnsi="Traditional Arabic" w:cs="Traditional Arabic" w:hint="cs"/>
          <w:b/>
          <w:bCs/>
          <w:sz w:val="32"/>
          <w:szCs w:val="32"/>
          <w:rtl/>
        </w:rPr>
        <w:t>/2/س</w:t>
      </w:r>
      <w:r w:rsidRPr="009E5115">
        <w:rPr>
          <w:rFonts w:ascii="Traditional Arabic" w:hAnsi="Traditional Arabic" w:cs="Traditional Arabic"/>
          <w:b/>
          <w:bCs/>
          <w:sz w:val="32"/>
          <w:szCs w:val="32"/>
          <w:rtl/>
        </w:rPr>
        <w:t xml:space="preserve"> لعام 1438هـ </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 xml:space="preserve">تاريخ الجلسة 27/4/1438هـ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الموضوعات</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تحكيم - أمر تنفيذ حكم هيئة التحكيم - دعوى بطلان حكم هيئة التحكيم - انقضاء المد</w:t>
      </w:r>
      <w:r w:rsidRPr="009E5115">
        <w:rPr>
          <w:rFonts w:ascii="Traditional Arabic" w:hAnsi="Traditional Arabic" w:cs="Traditional Arabic" w:hint="cs"/>
          <w:b/>
          <w:bCs/>
          <w:sz w:val="32"/>
          <w:szCs w:val="32"/>
          <w:rtl/>
        </w:rPr>
        <w:t>ة</w:t>
      </w:r>
      <w:r w:rsidRPr="009E5115">
        <w:rPr>
          <w:rFonts w:ascii="Traditional Arabic" w:hAnsi="Traditional Arabic" w:cs="Traditional Arabic"/>
          <w:b/>
          <w:bCs/>
          <w:sz w:val="32"/>
          <w:szCs w:val="32"/>
          <w:rtl/>
        </w:rPr>
        <w:t xml:space="preserve"> النظامية لل</w:t>
      </w:r>
      <w:r w:rsidRPr="009E5115">
        <w:rPr>
          <w:rFonts w:ascii="Traditional Arabic" w:hAnsi="Traditional Arabic" w:cs="Traditional Arabic" w:hint="cs"/>
          <w:b/>
          <w:bCs/>
          <w:sz w:val="32"/>
          <w:szCs w:val="32"/>
          <w:rtl/>
        </w:rPr>
        <w:t>طعن -</w:t>
      </w:r>
      <w:r w:rsidRPr="009E5115">
        <w:rPr>
          <w:rtl/>
        </w:rPr>
        <w:t xml:space="preserve"> </w:t>
      </w:r>
      <w:r w:rsidRPr="009E5115">
        <w:rPr>
          <w:rFonts w:ascii="Traditional Arabic" w:hAnsi="Traditional Arabic" w:cs="Traditional Arabic"/>
          <w:b/>
          <w:bCs/>
          <w:sz w:val="32"/>
          <w:szCs w:val="32"/>
          <w:rtl/>
        </w:rPr>
        <w:t>استيفاء المتطلبات النظامية للتنفيذ</w:t>
      </w:r>
      <w:r w:rsidRPr="009E5115">
        <w:rPr>
          <w:rFonts w:ascii="Traditional Arabic" w:hAnsi="Traditional Arabic" w:cs="Traditional Arabic" w:hint="cs"/>
          <w:b/>
          <w:bCs/>
          <w:sz w:val="32"/>
          <w:szCs w:val="32"/>
          <w:rtl/>
        </w:rPr>
        <w:t>.</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مطالبة المدعي</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بتنفيذ الحكم الصادر من هيئة التحكيم استناداً لنظام التحكيم - دفع المدعى عليها بوجود دعوى مرفوعة من قبلها تطالب فيها الحكم ببطلان الحكم التحكيمي الصادر ضدها - عدم تقدم المدعى عليها بدعوى البطلان في الموعد المحدد نظاماً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w:t>
      </w:r>
      <w:r w:rsidRPr="009E5115">
        <w:rPr>
          <w:rFonts w:ascii="Traditional Arabic" w:hAnsi="Traditional Arabic" w:cs="Traditional Arabic" w:hint="cs"/>
          <w:sz w:val="32"/>
          <w:szCs w:val="32"/>
          <w:rtl/>
        </w:rPr>
        <w:t xml:space="preserve"> عدم وجود ما يمنع من تنفيذ حكم هيئة التحكيم مع استيفاء المتطلبات النظامية للتنفيذ -</w:t>
      </w:r>
      <w:r w:rsidRPr="009E5115">
        <w:rPr>
          <w:rFonts w:ascii="Traditional Arabic" w:hAnsi="Traditional Arabic" w:cs="Traditional Arabic"/>
          <w:sz w:val="32"/>
          <w:szCs w:val="32"/>
          <w:rtl/>
        </w:rPr>
        <w:t xml:space="preserve"> أثر ذلك: عدم قبول دعوى البطلان، والأمر بتنفيذ حكم هيئة التحكيم.</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مستند الحكم</w:t>
      </w:r>
    </w:p>
    <w:p w:rsidR="00F37004" w:rsidRPr="009E5115" w:rsidRDefault="00F37004" w:rsidP="00F37004">
      <w:pPr>
        <w:numPr>
          <w:ilvl w:val="0"/>
          <w:numId w:val="25"/>
        </w:numPr>
        <w:spacing w:after="0" w:line="240" w:lineRule="auto"/>
        <w:jc w:val="both"/>
        <w:rPr>
          <w:rFonts w:ascii="Traditional Arabic" w:hAnsi="Traditional Arabic" w:cs="Traditional Arabic"/>
          <w:sz w:val="32"/>
          <w:szCs w:val="32"/>
          <w:rtl/>
        </w:rPr>
      </w:pPr>
      <w:r w:rsidRPr="009E5115">
        <w:rPr>
          <w:rFonts w:ascii="Traditional Arabic" w:hAnsi="Traditional Arabic" w:cs="Traditional Arabic"/>
          <w:sz w:val="32"/>
          <w:szCs w:val="32"/>
          <w:rtl/>
        </w:rPr>
        <w:t xml:space="preserve">المادة (51) من نظام التحكيم الصادر بالمرسوم الملكي رقم (م/34) </w:t>
      </w:r>
      <w:r w:rsidRPr="009E5115">
        <w:rPr>
          <w:rFonts w:ascii="Traditional Arabic" w:hAnsi="Traditional Arabic" w:cs="Traditional Arabic" w:hint="cs"/>
          <w:sz w:val="32"/>
          <w:szCs w:val="32"/>
          <w:rtl/>
        </w:rPr>
        <w:t>و</w:t>
      </w:r>
      <w:r w:rsidRPr="009E5115">
        <w:rPr>
          <w:rFonts w:ascii="Traditional Arabic" w:hAnsi="Traditional Arabic" w:cs="Traditional Arabic"/>
          <w:sz w:val="32"/>
          <w:szCs w:val="32"/>
          <w:rtl/>
        </w:rPr>
        <w:t>بتاريخ 24/5/1433هـ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الوقائع</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 xml:space="preserve">ومن حيث إن وقائع هذه القضية تتلخص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حسبما تبين من مطالعة أوراقها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وبالقدر اللازم لإصدار الحكم فيها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بأن المدعي وكالة تقدم لديوان المظالم بلائحة دعوی ذكر فيها أنه صدر حكم هيئة التحكيم بتاريخ 26/9/2016م، في القضية التحكيمية المقامة من شركة (...)</w:t>
      </w:r>
      <w:r w:rsidRPr="009E5115">
        <w:rPr>
          <w:rFonts w:ascii="Traditional Arabic" w:hAnsi="Traditional Arabic" w:cs="Traditional Arabic" w:hint="cs"/>
          <w:sz w:val="32"/>
          <w:szCs w:val="32"/>
          <w:rtl/>
        </w:rPr>
        <w:t xml:space="preserve"> - المدعية -</w:t>
      </w:r>
      <w:r w:rsidRPr="009E5115">
        <w:rPr>
          <w:rFonts w:ascii="Traditional Arabic" w:hAnsi="Traditional Arabic" w:cs="Traditional Arabic"/>
          <w:sz w:val="32"/>
          <w:szCs w:val="32"/>
          <w:rtl/>
        </w:rPr>
        <w:t xml:space="preserve"> ضد </w:t>
      </w:r>
      <w:r w:rsidRPr="009E5115">
        <w:rPr>
          <w:rFonts w:ascii="Traditional Arabic" w:hAnsi="Traditional Arabic" w:cs="Traditional Arabic" w:hint="cs"/>
          <w:sz w:val="32"/>
          <w:szCs w:val="32"/>
          <w:rtl/>
        </w:rPr>
        <w:t xml:space="preserve">شركة </w:t>
      </w:r>
      <w:r w:rsidRPr="009E5115">
        <w:rPr>
          <w:rFonts w:ascii="Traditional Arabic" w:hAnsi="Traditional Arabic" w:cs="Traditional Arabic"/>
          <w:sz w:val="32"/>
          <w:szCs w:val="32"/>
          <w:rtl/>
        </w:rPr>
        <w:t>(...)</w:t>
      </w:r>
      <w:r w:rsidRPr="009E5115">
        <w:rPr>
          <w:rFonts w:ascii="Traditional Arabic" w:hAnsi="Traditional Arabic" w:cs="Traditional Arabic" w:hint="cs"/>
          <w:sz w:val="32"/>
          <w:szCs w:val="32"/>
          <w:rtl/>
        </w:rPr>
        <w:t xml:space="preserve"> - المدعى عليها - </w:t>
      </w:r>
      <w:r w:rsidRPr="009E5115">
        <w:rPr>
          <w:rFonts w:ascii="Traditional Arabic" w:hAnsi="Traditional Arabic" w:cs="Traditional Arabic"/>
          <w:sz w:val="32"/>
          <w:szCs w:val="32"/>
          <w:rtl/>
        </w:rPr>
        <w:t>والذي قضى بإلزام المحتكم ضدها شركة (...) بأن تدفع للمحتكمة شركة (...) مبلغ (5.359.839) ريال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وبناءً على نظام التحكيم السعودي والمادة الحادية والخمس</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ن،</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ولمضي الفترة القانونية (</w:t>
      </w:r>
      <w:r w:rsidRPr="009E5115">
        <w:rPr>
          <w:rFonts w:ascii="Traditional Arabic" w:hAnsi="Traditional Arabic" w:cs="Traditional Arabic" w:hint="cs"/>
          <w:sz w:val="32"/>
          <w:szCs w:val="32"/>
          <w:rtl/>
        </w:rPr>
        <w:t>60)</w:t>
      </w:r>
      <w:r w:rsidRPr="009E5115">
        <w:rPr>
          <w:rFonts w:ascii="Traditional Arabic" w:hAnsi="Traditional Arabic" w:cs="Traditional Arabic"/>
          <w:sz w:val="32"/>
          <w:szCs w:val="32"/>
          <w:rtl/>
        </w:rPr>
        <w:t xml:space="preserve"> يوم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من دون أن يتقدم أي من الطرفين بدعوى البطلان فإن المدعي وكالة يطلب التصديق على الحكم الصادر من هيئة التحكيم. وبإحالة القضية لهذه الدائرة تم نظرها على النحو الموضح بدفتر الضبط</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وحصر المدعي </w:t>
      </w:r>
      <w:r w:rsidRPr="009E5115">
        <w:rPr>
          <w:rFonts w:ascii="Traditional Arabic" w:hAnsi="Traditional Arabic" w:cs="Traditional Arabic" w:hint="cs"/>
          <w:sz w:val="32"/>
          <w:szCs w:val="32"/>
          <w:rtl/>
        </w:rPr>
        <w:t xml:space="preserve">وكالة </w:t>
      </w:r>
      <w:r w:rsidRPr="009E5115">
        <w:rPr>
          <w:rFonts w:ascii="Traditional Arabic" w:hAnsi="Traditional Arabic" w:cs="Traditional Arabic"/>
          <w:sz w:val="32"/>
          <w:szCs w:val="32"/>
          <w:rtl/>
        </w:rPr>
        <w:t>دعواه بإلزام المدعى عليها بتنفيذ حكم هيئة التحكيم الصادر بتاريخ 25/12/1437هـ الموافق 26/9/2016م. وأجاب وكيل المدعى عليها بأن هناك دعوى بطلان قدمت للمحكمة بتاريخ 9/3/1438هـ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وبتاريخ 9/3/1438هـ تقدم وكيل المدعى عليها باستدعاء </w:t>
      </w:r>
      <w:r w:rsidRPr="009E5115">
        <w:rPr>
          <w:rFonts w:ascii="Traditional Arabic" w:hAnsi="Traditional Arabic" w:cs="Traditional Arabic"/>
          <w:sz w:val="32"/>
          <w:szCs w:val="32"/>
          <w:rtl/>
        </w:rPr>
        <w:lastRenderedPageBreak/>
        <w:t xml:space="preserve">سجل قضية برقم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701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2/س</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لعام 1438هـ يطعن فيه بالبطلان في الحكم التحكيمي الصادر ضد موكلته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المحتكم ضدها</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بتاريخ 25/12/1437هـ الموافق 26/9/2016م، لصالح شركة (...) ويطلب إيقاف تنفيذ الحكم المطعون فيه والحكم ببطلان</w:t>
      </w:r>
      <w:r w:rsidRPr="009E5115">
        <w:rPr>
          <w:rFonts w:ascii="Traditional Arabic" w:hAnsi="Traditional Arabic" w:cs="Traditional Arabic" w:hint="cs"/>
          <w:sz w:val="32"/>
          <w:szCs w:val="32"/>
          <w:rtl/>
        </w:rPr>
        <w:t>ه</w:t>
      </w:r>
      <w:r w:rsidRPr="009E5115">
        <w:rPr>
          <w:rFonts w:ascii="Traditional Arabic" w:hAnsi="Traditional Arabic" w:cs="Traditional Arabic"/>
          <w:sz w:val="32"/>
          <w:szCs w:val="32"/>
          <w:rtl/>
        </w:rPr>
        <w:t xml:space="preserve"> وإحالة النزاع إلى </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حدى الدوائر التجارية للدراسة والتأمل والحكم برفض الدعوى الأصلية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وإلزام المطعون ضدها بدفع مبلغ (1.432.397)</w:t>
      </w:r>
      <w:r w:rsidRPr="009E5115">
        <w:rPr>
          <w:rFonts w:ascii="Traditional Arabic" w:hAnsi="Traditional Arabic" w:cs="Traditional Arabic" w:hint="cs"/>
          <w:sz w:val="32"/>
          <w:szCs w:val="32"/>
          <w:rtl/>
        </w:rPr>
        <w:t xml:space="preserve"> ريال.</w:t>
      </w:r>
      <w:r w:rsidRPr="009E5115">
        <w:rPr>
          <w:rFonts w:ascii="Traditional Arabic" w:hAnsi="Traditional Arabic" w:cs="Traditional Arabic"/>
          <w:sz w:val="32"/>
          <w:szCs w:val="32"/>
          <w:rtl/>
        </w:rPr>
        <w:t xml:space="preserve"> وبجلسة يوم الثلاثاء الموافق 5/4/1438هـ قررت الدائرة ضم أوراق هذه القضية إلى القضية رقم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575/2/س</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لعام 1438هـ لوحدة الأطراف،</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ثم تبودلت المذكرات على النحو الموضح بدفتر الضبط </w:t>
      </w:r>
      <w:r w:rsidRPr="009E5115">
        <w:rPr>
          <w:rFonts w:ascii="Traditional Arabic" w:hAnsi="Traditional Arabic" w:cs="Traditional Arabic" w:hint="cs"/>
          <w:sz w:val="32"/>
          <w:szCs w:val="32"/>
          <w:rtl/>
        </w:rPr>
        <w:t>و</w:t>
      </w:r>
      <w:r w:rsidRPr="009E5115">
        <w:rPr>
          <w:rFonts w:ascii="Traditional Arabic" w:hAnsi="Traditional Arabic" w:cs="Traditional Arabic"/>
          <w:sz w:val="32"/>
          <w:szCs w:val="32"/>
          <w:rtl/>
        </w:rPr>
        <w:t>تمسك المدعي وكاله بطلب تنفيذ حكم هيئة التحكيم، كما طالب وكيل المدعى عليها ببطلان حكم التحكيم مستند</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إلى ما ذكره من </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خلال الهيئة بحقها في الدفاع وإصدار الحكم ضدها بناءً على أربع مذكرات دفاعية من أصل ثمان</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 xml:space="preserve"> مذكرات قدمتها الطاعنة، بالإضافة إلى أن هيئة التحكيم لم تساو</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في هذه الدعوى بين الخصوم، ففي الوقت الذي سردت فيه هيئة التحكيم جميع مستندات المطعون ضدها وما استندت إليه من خطابات نجد أن هيئة التحكيم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وكذلك الخبير الهندسي</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لم يطلع</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حتى على المذكرات المقدمة منها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وأضاف بأنه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بالنظر إلى الحكم المطعون فيه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نجد أن هيئة التحكيم قد استبعدت كل النصوص والبنود التعاقدية التي تؤدي إلى رفض دعوى المطعون ضدها وعدم قبولها من الأساس، وأسست هيئة التحكيم حكمها فقط على ما انتهى </w:t>
      </w:r>
      <w:r w:rsidRPr="009E5115">
        <w:rPr>
          <w:rFonts w:ascii="Traditional Arabic" w:hAnsi="Traditional Arabic" w:cs="Traditional Arabic" w:hint="cs"/>
          <w:sz w:val="32"/>
          <w:szCs w:val="32"/>
          <w:rtl/>
        </w:rPr>
        <w:t>إليه</w:t>
      </w:r>
      <w:r w:rsidRPr="009E5115">
        <w:rPr>
          <w:rFonts w:ascii="Traditional Arabic" w:hAnsi="Traditional Arabic" w:cs="Traditional Arabic"/>
          <w:sz w:val="32"/>
          <w:szCs w:val="32"/>
          <w:rtl/>
        </w:rPr>
        <w:t xml:space="preserve"> تقرير الخبير الهندسي دون النظر إلى بنود عقد الاتفاق بين الطرفين ودون الاستناد إلى أي بند من بنوده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فيما عدا بند شرط التحكيم، كما ذكر بأن حكم التحكيم لم يسبب فيما يخص رفض جميع طلباتها وعدم </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 xml:space="preserve">سناد رفض هذه الطلبات إلى أي سند شرعي </w:t>
      </w:r>
      <w:r w:rsidRPr="009E5115">
        <w:rPr>
          <w:rFonts w:ascii="Traditional Arabic" w:hAnsi="Traditional Arabic" w:cs="Traditional Arabic" w:hint="cs"/>
          <w:sz w:val="32"/>
          <w:szCs w:val="32"/>
          <w:rtl/>
        </w:rPr>
        <w:t>أ</w:t>
      </w:r>
      <w:r w:rsidRPr="009E5115">
        <w:rPr>
          <w:rFonts w:ascii="Traditional Arabic" w:hAnsi="Traditional Arabic" w:cs="Traditional Arabic"/>
          <w:sz w:val="32"/>
          <w:szCs w:val="32"/>
          <w:rtl/>
        </w:rPr>
        <w:t>و</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نظامي أو تعاقدي</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واختتم اعتراضه بالتمسك بكافة الدفوع التي قدمت أثناء نظر النزاع التحكيمي</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وبجلسة اليوم قرر الطرفان اكتفا</w:t>
      </w:r>
      <w:r w:rsidRPr="009E5115">
        <w:rPr>
          <w:rFonts w:ascii="Traditional Arabic" w:hAnsi="Traditional Arabic" w:cs="Traditional Arabic" w:hint="cs"/>
          <w:sz w:val="32"/>
          <w:szCs w:val="32"/>
          <w:rtl/>
        </w:rPr>
        <w:t>ء</w:t>
      </w:r>
      <w:r w:rsidRPr="009E5115">
        <w:rPr>
          <w:rFonts w:ascii="Traditional Arabic" w:hAnsi="Traditional Arabic" w:cs="Traditional Arabic"/>
          <w:sz w:val="32"/>
          <w:szCs w:val="32"/>
          <w:rtl/>
        </w:rPr>
        <w:t>هما بما قدماه</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وطلبا الحكم في القضية بحالتها الراهنة.</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hint="cs"/>
          <w:b/>
          <w:bCs/>
          <w:sz w:val="32"/>
          <w:szCs w:val="32"/>
          <w:rtl/>
        </w:rPr>
        <w:t>الأسباب</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sz w:val="32"/>
          <w:szCs w:val="32"/>
          <w:rtl/>
        </w:rPr>
        <w:t xml:space="preserve">ومن حيث </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نه عن القبول الشكلي لدعوى البطلان المقدمة من المدعى عليها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فالثابت أن الحكم سلم للمدع</w:t>
      </w:r>
      <w:r w:rsidRPr="009E5115">
        <w:rPr>
          <w:rFonts w:ascii="Traditional Arabic" w:hAnsi="Traditional Arabic" w:cs="Traditional Arabic" w:hint="cs"/>
          <w:sz w:val="32"/>
          <w:szCs w:val="32"/>
          <w:rtl/>
        </w:rPr>
        <w:t>ى</w:t>
      </w:r>
      <w:r w:rsidRPr="009E5115">
        <w:rPr>
          <w:rFonts w:ascii="Traditional Arabic" w:hAnsi="Traditional Arabic" w:cs="Traditional Arabic"/>
          <w:sz w:val="32"/>
          <w:szCs w:val="32"/>
          <w:rtl/>
        </w:rPr>
        <w:t xml:space="preserve"> عليها في 25/12/1437هـ حسبما هو مدون بمحضر جلسة النطق بالحكم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والذي ورد فيه ما نصه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"تم تسليم وكيل المحتكمة نسخة طبق الأصل من الحكم، وتم تسليم وكيل المحتكم ضدها نسخة طبق الأصل من 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وتقدم بدعوى البطلان في 9/3/1438هـ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وقد نصت المادة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الحادية والخمسون/الفقرة 1) من نظام التحكيم على </w:t>
      </w:r>
      <w:r w:rsidRPr="009E5115">
        <w:rPr>
          <w:rFonts w:ascii="Traditional Arabic" w:hAnsi="Traditional Arabic" w:cs="Traditional Arabic" w:hint="cs"/>
          <w:sz w:val="32"/>
          <w:szCs w:val="32"/>
          <w:rtl/>
        </w:rPr>
        <w:t>أ</w:t>
      </w:r>
      <w:r w:rsidRPr="009E5115">
        <w:rPr>
          <w:rFonts w:ascii="Traditional Arabic" w:hAnsi="Traditional Arabic" w:cs="Traditional Arabic"/>
          <w:sz w:val="32"/>
          <w:szCs w:val="32"/>
          <w:rtl/>
        </w:rPr>
        <w:t>نه: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"ترفع دعوى بطلان حكم التحكيم من أي من طرفيه خلال الستين يوماً التالية لتاريخ إبلاغ ذلك الطرف بالحكم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ولا يحول تنازل مد</w:t>
      </w:r>
      <w:r w:rsidRPr="009E5115">
        <w:rPr>
          <w:rFonts w:ascii="Traditional Arabic" w:hAnsi="Traditional Arabic" w:cs="Traditional Arabic" w:hint="cs"/>
          <w:sz w:val="32"/>
          <w:szCs w:val="32"/>
          <w:rtl/>
        </w:rPr>
        <w:t>ع</w:t>
      </w:r>
      <w:r w:rsidRPr="009E5115">
        <w:rPr>
          <w:rFonts w:ascii="Traditional Arabic" w:hAnsi="Traditional Arabic" w:cs="Traditional Arabic"/>
          <w:sz w:val="32"/>
          <w:szCs w:val="32"/>
          <w:rtl/>
        </w:rPr>
        <w:t>ي البطلان عن حقه في رفعها قبل صدور حكم التحكيم دون قبول الدعوى"</w:t>
      </w:r>
      <w:r w:rsidRPr="009E5115">
        <w:rPr>
          <w:rFonts w:ascii="Traditional Arabic" w:hAnsi="Traditional Arabic" w:cs="Traditional Arabic" w:hint="cs"/>
          <w:sz w:val="32"/>
          <w:szCs w:val="32"/>
          <w:rtl/>
        </w:rPr>
        <w:t xml:space="preserve">؛ الأمر </w:t>
      </w:r>
      <w:r w:rsidRPr="009E5115">
        <w:rPr>
          <w:rFonts w:ascii="Traditional Arabic" w:hAnsi="Traditional Arabic" w:cs="Traditional Arabic"/>
          <w:sz w:val="32"/>
          <w:szCs w:val="32"/>
          <w:rtl/>
        </w:rPr>
        <w:t xml:space="preserve">الذي يتبين منه أن المدعى عليها لم تتقدم في </w:t>
      </w:r>
      <w:r w:rsidRPr="009E5115">
        <w:rPr>
          <w:rFonts w:ascii="Traditional Arabic" w:hAnsi="Traditional Arabic" w:cs="Traditional Arabic"/>
          <w:sz w:val="32"/>
          <w:szCs w:val="32"/>
          <w:rtl/>
        </w:rPr>
        <w:lastRenderedPageBreak/>
        <w:t>الموعد المحدد نظاماً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مما يتعين معه عدم قبول دعواها</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ولا يؤثر في ذلك ما ذكره وكيل المدعى عليها من أن سبب تأخرهم عن رفع دعوى البطلان هو تقدمهم بطلب </w:t>
      </w:r>
      <w:r w:rsidRPr="009E5115">
        <w:rPr>
          <w:rFonts w:ascii="Traditional Arabic" w:hAnsi="Traditional Arabic" w:cs="Traditional Arabic" w:hint="cs"/>
          <w:sz w:val="32"/>
          <w:szCs w:val="32"/>
          <w:rtl/>
        </w:rPr>
        <w:t>الحكم</w:t>
      </w:r>
      <w:r w:rsidRPr="009E5115">
        <w:rPr>
          <w:rFonts w:ascii="Traditional Arabic" w:hAnsi="Traditional Arabic" w:cs="Traditional Arabic"/>
          <w:sz w:val="32"/>
          <w:szCs w:val="32"/>
          <w:rtl/>
        </w:rPr>
        <w:t xml:space="preserve"> إلى هيئة التحكيم وانتظارهم لحين صدور حكم آخر من الهيئة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فالعبرة بتسلمهم الحكم والميعاد يبدأ من تاريخ تسلمهم الحكم. أما عن الموضوع فإن المدعي قد طلب تنفيذ حكم المحكمين</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وحيث </w:t>
      </w:r>
      <w:r w:rsidRPr="009E5115">
        <w:rPr>
          <w:rFonts w:ascii="Traditional Arabic" w:hAnsi="Traditional Arabic" w:cs="Traditional Arabic" w:hint="cs"/>
          <w:sz w:val="32"/>
          <w:szCs w:val="32"/>
          <w:rtl/>
        </w:rPr>
        <w:t>إ</w:t>
      </w:r>
      <w:r w:rsidRPr="009E5115">
        <w:rPr>
          <w:rFonts w:ascii="Traditional Arabic" w:hAnsi="Traditional Arabic" w:cs="Traditional Arabic"/>
          <w:sz w:val="32"/>
          <w:szCs w:val="32"/>
          <w:rtl/>
        </w:rPr>
        <w:t>نه لا يوجد في الحكم ما يمنع من تنفيذه وق</w:t>
      </w:r>
      <w:r w:rsidRPr="009E5115">
        <w:rPr>
          <w:rFonts w:ascii="Traditional Arabic" w:hAnsi="Traditional Arabic" w:cs="Traditional Arabic" w:hint="cs"/>
          <w:sz w:val="32"/>
          <w:szCs w:val="32"/>
          <w:rtl/>
        </w:rPr>
        <w:t>د</w:t>
      </w:r>
      <w:r w:rsidRPr="009E5115">
        <w:rPr>
          <w:rFonts w:ascii="Traditional Arabic" w:hAnsi="Traditional Arabic" w:cs="Traditional Arabic"/>
          <w:sz w:val="32"/>
          <w:szCs w:val="32"/>
          <w:rtl/>
        </w:rPr>
        <w:t xml:space="preserve"> استوفيت المتطلبات النظامية للتنفيذ فإنه يتعين الأمر بتنفيذه.</w:t>
      </w:r>
      <w:r w:rsidRPr="009E5115">
        <w:rPr>
          <w:rFonts w:ascii="Traditional Arabic" w:hAnsi="Traditional Arabic" w:cs="Traditional Arabic"/>
          <w:sz w:val="32"/>
          <w:szCs w:val="32"/>
          <w:rtl/>
        </w:rPr>
        <w:cr/>
      </w:r>
      <w:r w:rsidRPr="009E5115">
        <w:rPr>
          <w:rFonts w:ascii="Traditional Arabic" w:hAnsi="Traditional Arabic" w:cs="Traditional Arabic"/>
          <w:b/>
          <w:bCs/>
          <w:sz w:val="32"/>
          <w:szCs w:val="32"/>
          <w:rtl/>
        </w:rPr>
        <w:t>لذلك حكمت الدائرة: بعدم قبول دعوى البطلان</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والأمر بتنفيذ حكم التحكيم الصادر في تاريخ 25/12/1437هـ والقاضي بما يلي: أولاً: إلزام المحتكم ضدها شركة (...) بأن تدفع للمحتكمة شركة (...) مبلغ (5.359.839.03) خمسة ملايين،</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وثلاثمئة وتسعة وخمس</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ألف</w:t>
      </w:r>
      <w:r w:rsidRPr="009E5115">
        <w:rPr>
          <w:rFonts w:ascii="Traditional Arabic" w:hAnsi="Traditional Arabic" w:cs="Traditional Arabic" w:hint="cs"/>
          <w:b/>
          <w:bCs/>
          <w:sz w:val="32"/>
          <w:szCs w:val="32"/>
          <w:rtl/>
        </w:rPr>
        <w:t>اً،</w:t>
      </w:r>
      <w:r w:rsidRPr="009E5115">
        <w:rPr>
          <w:rFonts w:ascii="Traditional Arabic" w:hAnsi="Traditional Arabic" w:cs="Traditional Arabic"/>
          <w:b/>
          <w:bCs/>
          <w:sz w:val="32"/>
          <w:szCs w:val="32"/>
          <w:rtl/>
        </w:rPr>
        <w:t xml:space="preserve"> وثمانمئة وتسعة وثلاث</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ريالاً</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وثلاث</w:t>
      </w:r>
      <w:r w:rsidRPr="009E5115">
        <w:rPr>
          <w:rFonts w:ascii="Traditional Arabic" w:hAnsi="Traditional Arabic" w:cs="Traditional Arabic" w:hint="cs"/>
          <w:b/>
          <w:bCs/>
          <w:sz w:val="32"/>
          <w:szCs w:val="32"/>
          <w:rtl/>
        </w:rPr>
        <w:t xml:space="preserve">ة </w:t>
      </w:r>
      <w:r w:rsidRPr="009E5115">
        <w:rPr>
          <w:rFonts w:ascii="Traditional Arabic" w:hAnsi="Traditional Arabic" w:cs="Traditional Arabic"/>
          <w:b/>
          <w:bCs/>
          <w:sz w:val="32"/>
          <w:szCs w:val="32"/>
          <w:rtl/>
        </w:rPr>
        <w:t xml:space="preserve">أعشار الهللة على التفصيل التالي: </w:t>
      </w:r>
      <w:r w:rsidRPr="009E5115">
        <w:rPr>
          <w:rFonts w:ascii="Traditional Arabic" w:hAnsi="Traditional Arabic" w:cs="Traditional Arabic"/>
          <w:b/>
          <w:bCs/>
          <w:sz w:val="32"/>
          <w:szCs w:val="32"/>
          <w:rtl/>
          <w:lang w:bidi="fa-IR"/>
        </w:rPr>
        <w:t>۱</w:t>
      </w:r>
      <w:r w:rsidRPr="009E5115">
        <w:rPr>
          <w:rFonts w:ascii="Traditional Arabic" w:hAnsi="Traditional Arabic" w:cs="Traditional Arabic" w:hint="cs"/>
          <w:b/>
          <w:bCs/>
          <w:sz w:val="32"/>
          <w:szCs w:val="32"/>
          <w:rtl/>
          <w:lang w:bidi="fa-IR"/>
        </w:rPr>
        <w:t>-</w:t>
      </w:r>
      <w:r w:rsidRPr="009E5115">
        <w:rPr>
          <w:rFonts w:ascii="Traditional Arabic" w:hAnsi="Traditional Arabic" w:cs="Traditional Arabic"/>
          <w:b/>
          <w:bCs/>
          <w:sz w:val="32"/>
          <w:szCs w:val="32"/>
          <w:rtl/>
          <w:lang w:bidi="fa-IR"/>
        </w:rPr>
        <w:t xml:space="preserve"> </w:t>
      </w:r>
      <w:r w:rsidRPr="009E5115">
        <w:rPr>
          <w:rFonts w:ascii="Traditional Arabic" w:hAnsi="Traditional Arabic" w:cs="Traditional Arabic"/>
          <w:b/>
          <w:bCs/>
          <w:sz w:val="32"/>
          <w:szCs w:val="32"/>
          <w:rtl/>
        </w:rPr>
        <w:t>مبلغ (288.640.20) مئت</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وثمانية وثمان</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ألف</w:t>
      </w:r>
      <w:r w:rsidRPr="009E5115">
        <w:rPr>
          <w:rFonts w:ascii="Traditional Arabic" w:hAnsi="Traditional Arabic" w:cs="Traditional Arabic" w:hint="cs"/>
          <w:b/>
          <w:bCs/>
          <w:sz w:val="32"/>
          <w:szCs w:val="32"/>
          <w:rtl/>
        </w:rPr>
        <w:t>اً</w:t>
      </w:r>
      <w:r w:rsidRPr="009E5115">
        <w:rPr>
          <w:rFonts w:ascii="Traditional Arabic" w:hAnsi="Traditional Arabic" w:cs="Traditional Arabic"/>
          <w:b/>
          <w:bCs/>
          <w:sz w:val="32"/>
          <w:szCs w:val="32"/>
          <w:rtl/>
        </w:rPr>
        <w:t>،</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وستمئة وأربع</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ريالاً،</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وعشر</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هلل</w:t>
      </w:r>
      <w:r w:rsidRPr="009E5115">
        <w:rPr>
          <w:rFonts w:ascii="Traditional Arabic" w:hAnsi="Traditional Arabic" w:cs="Traditional Arabic" w:hint="cs"/>
          <w:b/>
          <w:bCs/>
          <w:sz w:val="32"/>
          <w:szCs w:val="32"/>
          <w:rtl/>
        </w:rPr>
        <w:t>ة</w:t>
      </w:r>
      <w:r w:rsidRPr="009E5115">
        <w:rPr>
          <w:rFonts w:ascii="Traditional Arabic" w:hAnsi="Traditional Arabic" w:cs="Traditional Arabic"/>
          <w:b/>
          <w:bCs/>
          <w:sz w:val="32"/>
          <w:szCs w:val="32"/>
          <w:rtl/>
        </w:rPr>
        <w:t xml:space="preserve"> عن الأعمال التي قامت بها بعد المستخلص (31)</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2- مبلغ (3.020.000) ثلاثة ملايين</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وعشر</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ألف ريال تعويض</w:t>
      </w:r>
      <w:r w:rsidRPr="009E5115">
        <w:rPr>
          <w:rFonts w:ascii="Traditional Arabic" w:hAnsi="Traditional Arabic" w:cs="Traditional Arabic" w:hint="cs"/>
          <w:b/>
          <w:bCs/>
          <w:sz w:val="32"/>
          <w:szCs w:val="32"/>
          <w:rtl/>
        </w:rPr>
        <w:t>اً</w:t>
      </w:r>
      <w:r w:rsidRPr="009E5115">
        <w:rPr>
          <w:rFonts w:ascii="Traditional Arabic" w:hAnsi="Traditional Arabic" w:cs="Traditional Arabic"/>
          <w:b/>
          <w:bCs/>
          <w:sz w:val="32"/>
          <w:szCs w:val="32"/>
          <w:rtl/>
        </w:rPr>
        <w:t xml:space="preserve"> عن التعطيل والتأخير الحاصل بالمشروع</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3- مبلغ (180.000) مئة وثمان</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ألف ريال قيمة التعويض المستحق وفقاً للملحق رقم (4) عن الوحدات التي انتهت منها</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وعددها (</w:t>
      </w:r>
      <w:r w:rsidRPr="009E5115">
        <w:rPr>
          <w:rFonts w:ascii="Traditional Arabic" w:hAnsi="Traditional Arabic" w:cs="Traditional Arabic"/>
          <w:b/>
          <w:bCs/>
          <w:sz w:val="32"/>
          <w:szCs w:val="32"/>
          <w:rtl/>
          <w:lang w:bidi="fa-IR"/>
        </w:rPr>
        <w:t xml:space="preserve">۱۸) </w:t>
      </w:r>
      <w:r w:rsidRPr="009E5115">
        <w:rPr>
          <w:rFonts w:ascii="Traditional Arabic" w:hAnsi="Traditional Arabic" w:cs="Traditional Arabic"/>
          <w:b/>
          <w:bCs/>
          <w:sz w:val="32"/>
          <w:szCs w:val="32"/>
          <w:rtl/>
        </w:rPr>
        <w:t>فيل</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ا بواقع (</w:t>
      </w:r>
      <w:r w:rsidRPr="009E5115">
        <w:rPr>
          <w:rFonts w:ascii="Traditional Arabic" w:hAnsi="Traditional Arabic" w:cs="Traditional Arabic"/>
          <w:b/>
          <w:bCs/>
          <w:sz w:val="32"/>
          <w:szCs w:val="32"/>
          <w:rtl/>
          <w:lang w:bidi="fa-IR"/>
        </w:rPr>
        <w:t xml:space="preserve">۱۰۰۰۰) </w:t>
      </w:r>
      <w:r w:rsidRPr="009E5115">
        <w:rPr>
          <w:rFonts w:ascii="Traditional Arabic" w:hAnsi="Traditional Arabic" w:cs="Traditional Arabic"/>
          <w:b/>
          <w:bCs/>
          <w:sz w:val="32"/>
          <w:szCs w:val="32"/>
          <w:rtl/>
        </w:rPr>
        <w:t>عشرة آلاف ريال لكل فيل</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ا</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4- مبلغ (57.000) سبعة وخمس</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ألف ريال قيمة التعويض عن ألواح الخشب التي أتلفها مقاول تابع للمحتكم ضدها</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5- مبلغ (40.000) أربع</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 xml:space="preserve">ن ألف ريال، قيمة باقي التعويض الخاص بـ </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والذي أقرت به المحتكم ضدها</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6- مبلغ (113.250.40) مئة وثلاثة عشر ألف</w:t>
      </w:r>
      <w:r w:rsidRPr="009E5115">
        <w:rPr>
          <w:rFonts w:ascii="Traditional Arabic" w:hAnsi="Traditional Arabic" w:cs="Traditional Arabic" w:hint="cs"/>
          <w:b/>
          <w:bCs/>
          <w:sz w:val="32"/>
          <w:szCs w:val="32"/>
          <w:rtl/>
        </w:rPr>
        <w:t>اً</w:t>
      </w:r>
      <w:r w:rsidRPr="009E5115">
        <w:rPr>
          <w:rFonts w:ascii="Traditional Arabic" w:hAnsi="Traditional Arabic" w:cs="Traditional Arabic"/>
          <w:b/>
          <w:bCs/>
          <w:sz w:val="32"/>
          <w:szCs w:val="32"/>
          <w:rtl/>
        </w:rPr>
        <w:t>،</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ومئت</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وخمس</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ريال</w:t>
      </w:r>
      <w:r w:rsidRPr="009E5115">
        <w:rPr>
          <w:rFonts w:ascii="Traditional Arabic" w:hAnsi="Traditional Arabic" w:cs="Traditional Arabic" w:hint="cs"/>
          <w:b/>
          <w:bCs/>
          <w:sz w:val="32"/>
          <w:szCs w:val="32"/>
          <w:rtl/>
        </w:rPr>
        <w:t>اً</w:t>
      </w:r>
      <w:r w:rsidRPr="009E5115">
        <w:rPr>
          <w:rFonts w:ascii="Traditional Arabic" w:hAnsi="Traditional Arabic" w:cs="Traditional Arabic"/>
          <w:b/>
          <w:bCs/>
          <w:sz w:val="32"/>
          <w:szCs w:val="32"/>
          <w:rtl/>
        </w:rPr>
        <w:t>،</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وأربع</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هلل</w:t>
      </w:r>
      <w:r w:rsidRPr="009E5115">
        <w:rPr>
          <w:rFonts w:ascii="Traditional Arabic" w:hAnsi="Traditional Arabic" w:cs="Traditional Arabic" w:hint="cs"/>
          <w:b/>
          <w:bCs/>
          <w:sz w:val="32"/>
          <w:szCs w:val="32"/>
          <w:rtl/>
        </w:rPr>
        <w:t>ة</w:t>
      </w:r>
      <w:r w:rsidRPr="009E5115">
        <w:rPr>
          <w:rFonts w:ascii="Traditional Arabic" w:hAnsi="Traditional Arabic" w:cs="Traditional Arabic"/>
          <w:b/>
          <w:bCs/>
          <w:sz w:val="32"/>
          <w:szCs w:val="32"/>
          <w:rtl/>
        </w:rPr>
        <w:t xml:space="preserve"> قيمة الفروقات المالية بين قيمة المستخلص (</w:t>
      </w:r>
      <w:r w:rsidRPr="009E5115">
        <w:rPr>
          <w:rFonts w:ascii="Traditional Arabic" w:hAnsi="Traditional Arabic" w:cs="Traditional Arabic"/>
          <w:b/>
          <w:bCs/>
          <w:sz w:val="32"/>
          <w:szCs w:val="32"/>
          <w:rtl/>
          <w:lang w:bidi="fa-IR"/>
        </w:rPr>
        <w:t xml:space="preserve">۳۱) </w:t>
      </w:r>
      <w:r w:rsidRPr="009E5115">
        <w:rPr>
          <w:rFonts w:ascii="Traditional Arabic" w:hAnsi="Traditional Arabic" w:cs="Traditional Arabic"/>
          <w:b/>
          <w:bCs/>
          <w:sz w:val="32"/>
          <w:szCs w:val="32"/>
          <w:rtl/>
        </w:rPr>
        <w:t>المستحق للمح</w:t>
      </w:r>
      <w:r w:rsidRPr="009E5115">
        <w:rPr>
          <w:rFonts w:ascii="Traditional Arabic" w:hAnsi="Traditional Arabic" w:cs="Traditional Arabic" w:hint="cs"/>
          <w:b/>
          <w:bCs/>
          <w:sz w:val="32"/>
          <w:szCs w:val="32"/>
          <w:rtl/>
        </w:rPr>
        <w:t>ت</w:t>
      </w:r>
      <w:r w:rsidRPr="009E5115">
        <w:rPr>
          <w:rFonts w:ascii="Traditional Arabic" w:hAnsi="Traditional Arabic" w:cs="Traditional Arabic"/>
          <w:b/>
          <w:bCs/>
          <w:sz w:val="32"/>
          <w:szCs w:val="32"/>
          <w:rtl/>
        </w:rPr>
        <w:t xml:space="preserve">كمة. </w:t>
      </w:r>
      <w:r w:rsidRPr="009E5115">
        <w:rPr>
          <w:rFonts w:ascii="Traditional Arabic" w:hAnsi="Traditional Arabic" w:cs="Traditional Arabic"/>
          <w:b/>
          <w:bCs/>
          <w:sz w:val="32"/>
          <w:szCs w:val="32"/>
          <w:rtl/>
          <w:lang w:bidi="fa-IR"/>
        </w:rPr>
        <w:t>۷</w:t>
      </w:r>
      <w:r w:rsidRPr="009E5115">
        <w:rPr>
          <w:rFonts w:ascii="Traditional Arabic" w:hAnsi="Traditional Arabic" w:cs="Traditional Arabic" w:hint="cs"/>
          <w:b/>
          <w:bCs/>
          <w:sz w:val="32"/>
          <w:szCs w:val="32"/>
          <w:rtl/>
          <w:lang w:bidi="fa-IR"/>
        </w:rPr>
        <w:t>-</w:t>
      </w:r>
      <w:r w:rsidRPr="009E5115">
        <w:rPr>
          <w:rFonts w:ascii="Traditional Arabic" w:hAnsi="Traditional Arabic" w:cs="Traditional Arabic"/>
          <w:b/>
          <w:bCs/>
          <w:sz w:val="32"/>
          <w:szCs w:val="32"/>
          <w:rtl/>
          <w:lang w:bidi="fa-IR"/>
        </w:rPr>
        <w:t xml:space="preserve"> </w:t>
      </w:r>
      <w:r w:rsidRPr="009E5115">
        <w:rPr>
          <w:rFonts w:ascii="Traditional Arabic" w:hAnsi="Traditional Arabic" w:cs="Traditional Arabic"/>
          <w:b/>
          <w:bCs/>
          <w:sz w:val="32"/>
          <w:szCs w:val="32"/>
          <w:rtl/>
        </w:rPr>
        <w:t>مبلغ (560.948.43) خمسمئة وست</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ألف</w:t>
      </w:r>
      <w:r w:rsidRPr="009E5115">
        <w:rPr>
          <w:rFonts w:ascii="Traditional Arabic" w:hAnsi="Traditional Arabic" w:cs="Traditional Arabic" w:hint="cs"/>
          <w:b/>
          <w:bCs/>
          <w:sz w:val="32"/>
          <w:szCs w:val="32"/>
          <w:rtl/>
        </w:rPr>
        <w:t>اً</w:t>
      </w:r>
      <w:r w:rsidRPr="009E5115">
        <w:rPr>
          <w:rFonts w:ascii="Traditional Arabic" w:hAnsi="Traditional Arabic" w:cs="Traditional Arabic"/>
          <w:b/>
          <w:bCs/>
          <w:sz w:val="32"/>
          <w:szCs w:val="32"/>
          <w:rtl/>
        </w:rPr>
        <w:t>،</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وتسعمئة وثمانية وأربع</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ریال</w:t>
      </w:r>
      <w:r w:rsidRPr="009E5115">
        <w:rPr>
          <w:rFonts w:ascii="Traditional Arabic" w:hAnsi="Traditional Arabic" w:cs="Traditional Arabic" w:hint="cs"/>
          <w:b/>
          <w:bCs/>
          <w:sz w:val="32"/>
          <w:szCs w:val="32"/>
          <w:rtl/>
        </w:rPr>
        <w:t>اً</w:t>
      </w:r>
      <w:r w:rsidRPr="009E5115">
        <w:rPr>
          <w:rFonts w:ascii="Traditional Arabic" w:hAnsi="Traditional Arabic" w:cs="Traditional Arabic"/>
          <w:b/>
          <w:bCs/>
          <w:sz w:val="32"/>
          <w:szCs w:val="32"/>
          <w:rtl/>
        </w:rPr>
        <w:t>،</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وثلاث وأربع</w:t>
      </w:r>
      <w:r w:rsidRPr="009E5115">
        <w:rPr>
          <w:rFonts w:ascii="Traditional Arabic" w:hAnsi="Traditional Arabic" w:cs="Traditional Arabic" w:hint="cs"/>
          <w:b/>
          <w:bCs/>
          <w:sz w:val="32"/>
          <w:szCs w:val="32"/>
          <w:rtl/>
        </w:rPr>
        <w:t>ي</w:t>
      </w:r>
      <w:r w:rsidRPr="009E5115">
        <w:rPr>
          <w:rFonts w:ascii="Traditional Arabic" w:hAnsi="Traditional Arabic" w:cs="Traditional Arabic"/>
          <w:b/>
          <w:bCs/>
          <w:sz w:val="32"/>
          <w:szCs w:val="32"/>
          <w:rtl/>
        </w:rPr>
        <w:t>ن هلل</w:t>
      </w:r>
      <w:r w:rsidRPr="009E5115">
        <w:rPr>
          <w:rFonts w:ascii="Traditional Arabic" w:hAnsi="Traditional Arabic" w:cs="Traditional Arabic" w:hint="cs"/>
          <w:b/>
          <w:bCs/>
          <w:sz w:val="32"/>
          <w:szCs w:val="32"/>
          <w:rtl/>
        </w:rPr>
        <w:t>ة.</w:t>
      </w:r>
      <w:r w:rsidRPr="009E5115">
        <w:rPr>
          <w:rFonts w:ascii="Traditional Arabic" w:hAnsi="Traditional Arabic" w:cs="Traditional Arabic"/>
          <w:b/>
          <w:bCs/>
          <w:sz w:val="32"/>
          <w:szCs w:val="32"/>
          <w:rtl/>
        </w:rPr>
        <w:t xml:space="preserve"> 8- مبلغ (1.100.000) مليون،</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ومئة ألف ريال قيمة أتعاب هيئة التحكيم. ثانياً: رفض ما عدا ذلك من طلبات.</w:t>
      </w:r>
    </w:p>
    <w:p w:rsidR="00F37004" w:rsidRPr="009E5115" w:rsidRDefault="00F37004" w:rsidP="00F37004">
      <w:r w:rsidRPr="009E5115">
        <w:rPr>
          <w:rFonts w:ascii="Traditional Arabic" w:hAnsi="Traditional Arabic" w:cs="Traditional Arabic"/>
          <w:b/>
          <w:bCs/>
          <w:sz w:val="32"/>
          <w:szCs w:val="32"/>
          <w:rtl/>
        </w:rPr>
        <w:t>والله الموفق</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وصلى الله وسلم على نبينا محمد وعلى آله وصحبه أجمعين</w:t>
      </w:r>
      <w:r w:rsidRPr="009E5115">
        <w:rPr>
          <w:rFonts w:ascii="Traditional Arabic" w:hAnsi="Traditional Arabic" w:cs="Traditional Arabic" w:hint="cs"/>
          <w:b/>
          <w:bCs/>
          <w:sz w:val="32"/>
          <w:szCs w:val="32"/>
          <w:rtl/>
        </w:rPr>
        <w:t>.</w:t>
      </w:r>
    </w:p>
    <w:p w:rsidR="00F37004" w:rsidRPr="009E5115" w:rsidRDefault="00F37004" w:rsidP="00F37004">
      <w:pPr>
        <w:jc w:val="both"/>
        <w:rPr>
          <w:rFonts w:ascii="Traditional Arabic" w:hAnsi="Traditional Arabic" w:cs="Traditional Arabic"/>
          <w:b/>
          <w:bCs/>
          <w:sz w:val="32"/>
          <w:szCs w:val="32"/>
          <w:rtl/>
        </w:rPr>
      </w:pPr>
      <w:r w:rsidRPr="009E5115">
        <w:br w:type="page"/>
      </w:r>
      <w:r w:rsidRPr="009E5115">
        <w:rPr>
          <w:rFonts w:ascii="Traditional Arabic" w:hAnsi="Traditional Arabic" w:cs="Traditional Arabic"/>
          <w:b/>
          <w:bCs/>
          <w:sz w:val="32"/>
          <w:szCs w:val="32"/>
          <w:rtl/>
        </w:rPr>
        <w:lastRenderedPageBreak/>
        <w:t>رقم القضية في محكمة الاستئناف الإدارية 2475/2/س لعام 1438هـ</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 xml:space="preserve">تاريخ الجلسة 20/8/1438هـ </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الموضوعات</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تحكيم - أمر تنفيذ حكم هيئة التحكيم - انقضاء المدد النظامية لل</w:t>
      </w:r>
      <w:r w:rsidRPr="009E5115">
        <w:rPr>
          <w:rFonts w:ascii="Traditional Arabic" w:hAnsi="Traditional Arabic" w:cs="Traditional Arabic" w:hint="cs"/>
          <w:b/>
          <w:bCs/>
          <w:sz w:val="32"/>
          <w:szCs w:val="32"/>
          <w:rtl/>
        </w:rPr>
        <w:t xml:space="preserve">طعن </w:t>
      </w:r>
      <w:r w:rsidRPr="009E5115">
        <w:rPr>
          <w:rFonts w:ascii="Traditional Arabic" w:hAnsi="Traditional Arabic" w:cs="Traditional Arabic"/>
          <w:b/>
          <w:bCs/>
          <w:sz w:val="32"/>
          <w:szCs w:val="32"/>
          <w:rtl/>
        </w:rPr>
        <w:t>- انتفاء مخالفة أحكام الشريعة - انتفاء مخالفة النظام</w:t>
      </w:r>
      <w:r w:rsidRPr="009E5115">
        <w:rPr>
          <w:rFonts w:ascii="Traditional Arabic" w:hAnsi="Traditional Arabic" w:cs="Traditional Arabic" w:hint="cs"/>
          <w:b/>
          <w:bCs/>
          <w:sz w:val="32"/>
          <w:szCs w:val="32"/>
          <w:rtl/>
        </w:rPr>
        <w:t xml:space="preserve"> العام</w:t>
      </w:r>
      <w:r w:rsidRPr="009E5115">
        <w:rPr>
          <w:rFonts w:ascii="Traditional Arabic" w:hAnsi="Traditional Arabic" w:cs="Traditional Arabic"/>
          <w:b/>
          <w:bCs/>
          <w:sz w:val="32"/>
          <w:szCs w:val="32"/>
          <w:rtl/>
        </w:rPr>
        <w:t xml:space="preserve"> - انتفاء </w:t>
      </w:r>
      <w:r w:rsidRPr="009E5115">
        <w:rPr>
          <w:rFonts w:ascii="Traditional Arabic" w:hAnsi="Traditional Arabic" w:cs="Traditional Arabic" w:hint="cs"/>
          <w:b/>
          <w:bCs/>
          <w:sz w:val="32"/>
          <w:szCs w:val="32"/>
          <w:rtl/>
        </w:rPr>
        <w:t>م</w:t>
      </w:r>
      <w:r w:rsidRPr="009E5115">
        <w:rPr>
          <w:rFonts w:ascii="Traditional Arabic" w:hAnsi="Traditional Arabic" w:cs="Traditional Arabic"/>
          <w:b/>
          <w:bCs/>
          <w:sz w:val="32"/>
          <w:szCs w:val="32"/>
          <w:rtl/>
        </w:rPr>
        <w:t>عارض</w:t>
      </w:r>
      <w:r w:rsidRPr="009E5115">
        <w:rPr>
          <w:rFonts w:ascii="Traditional Arabic" w:hAnsi="Traditional Arabic" w:cs="Traditional Arabic" w:hint="cs"/>
          <w:b/>
          <w:bCs/>
          <w:sz w:val="32"/>
          <w:szCs w:val="32"/>
          <w:rtl/>
        </w:rPr>
        <w:t>ة</w:t>
      </w:r>
      <w:r w:rsidRPr="009E5115">
        <w:rPr>
          <w:rFonts w:ascii="Traditional Arabic" w:hAnsi="Traditional Arabic" w:cs="Traditional Arabic"/>
          <w:b/>
          <w:bCs/>
          <w:sz w:val="32"/>
          <w:szCs w:val="32"/>
          <w:rtl/>
        </w:rPr>
        <w:t xml:space="preserve"> الأحكام والقرارات ال</w:t>
      </w:r>
      <w:r w:rsidRPr="009E5115">
        <w:rPr>
          <w:rFonts w:ascii="Traditional Arabic" w:hAnsi="Traditional Arabic" w:cs="Traditional Arabic" w:hint="cs"/>
          <w:b/>
          <w:bCs/>
          <w:sz w:val="32"/>
          <w:szCs w:val="32"/>
          <w:rtl/>
        </w:rPr>
        <w:t>صادرة ممن له ولاية الفصل في موضوع النزاع.</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مطالبة المدعي الأمر بتنفيذ حكم هيئة التحكيم مفيد</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بانتهاء فترة الاعتراض على الحكم المقدرة بستين يوماً التالية لتاريخ إبلاغ الطرفين - ثبوت انتهاء المدة المحددة للاعتراض على 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استناداً </w:t>
      </w:r>
      <w:r w:rsidRPr="009E5115">
        <w:rPr>
          <w:rFonts w:ascii="Traditional Arabic" w:hAnsi="Traditional Arabic" w:cs="Traditional Arabic" w:hint="cs"/>
          <w:sz w:val="32"/>
          <w:szCs w:val="32"/>
          <w:rtl/>
        </w:rPr>
        <w:t>إلى</w:t>
      </w:r>
      <w:r w:rsidRPr="009E5115">
        <w:rPr>
          <w:rFonts w:ascii="Traditional Arabic" w:hAnsi="Traditional Arabic" w:cs="Traditional Arabic"/>
          <w:sz w:val="32"/>
          <w:szCs w:val="32"/>
          <w:rtl/>
        </w:rPr>
        <w:t xml:space="preserve"> مستندات الغرفة التجارية الصناعية المتضمنة تاريخ إبلاغ طرفي الدعوى بحكم التحكيم - عدم مخالفة الحكم لأحكام الشريعة والنظام العام في المملكة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أنه لا يتعارض مع حكم أو قرار صادر من محكمة أو لجنة أو هيئة لها ولاية الفصل في موضوع ا</w:t>
      </w:r>
      <w:r w:rsidRPr="009E5115">
        <w:rPr>
          <w:rFonts w:ascii="Traditional Arabic" w:hAnsi="Traditional Arabic" w:cs="Traditional Arabic" w:hint="cs"/>
          <w:sz w:val="32"/>
          <w:szCs w:val="32"/>
          <w:rtl/>
        </w:rPr>
        <w:t>لنزا</w:t>
      </w:r>
      <w:r w:rsidRPr="009E5115">
        <w:rPr>
          <w:rFonts w:ascii="Traditional Arabic" w:hAnsi="Traditional Arabic" w:cs="Traditional Arabic"/>
          <w:sz w:val="32"/>
          <w:szCs w:val="32"/>
          <w:rtl/>
        </w:rPr>
        <w:t>ع في المملكة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أثر ذلك: الأمر بتنفيذ حكم هيئة التحكيم.</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مستند الحكم</w:t>
      </w:r>
    </w:p>
    <w:p w:rsidR="00F37004" w:rsidRPr="009E5115" w:rsidRDefault="00F37004" w:rsidP="00F37004">
      <w:pPr>
        <w:numPr>
          <w:ilvl w:val="0"/>
          <w:numId w:val="26"/>
        </w:numPr>
        <w:spacing w:after="0" w:line="240" w:lineRule="auto"/>
        <w:jc w:val="both"/>
        <w:rPr>
          <w:rFonts w:ascii="Traditional Arabic" w:hAnsi="Traditional Arabic" w:cs="Traditional Arabic"/>
          <w:sz w:val="32"/>
          <w:szCs w:val="32"/>
          <w:rtl/>
        </w:rPr>
      </w:pPr>
      <w:r w:rsidRPr="009E5115">
        <w:rPr>
          <w:rFonts w:ascii="Traditional Arabic" w:hAnsi="Traditional Arabic" w:cs="Traditional Arabic" w:hint="cs"/>
          <w:sz w:val="32"/>
          <w:szCs w:val="32"/>
          <w:rtl/>
        </w:rPr>
        <w:t xml:space="preserve">المادتان (51/1، </w:t>
      </w:r>
      <w:r w:rsidRPr="009E5115">
        <w:rPr>
          <w:rFonts w:ascii="Traditional Arabic" w:hAnsi="Traditional Arabic" w:cs="Traditional Arabic"/>
          <w:sz w:val="32"/>
          <w:szCs w:val="32"/>
          <w:rtl/>
        </w:rPr>
        <w:t>55/1</w:t>
      </w:r>
      <w:r w:rsidRPr="009E5115">
        <w:rPr>
          <w:rFonts w:ascii="Traditional Arabic" w:hAnsi="Traditional Arabic" w:cs="Traditional Arabic" w:hint="cs"/>
          <w:sz w:val="32"/>
          <w:szCs w:val="32"/>
          <w:rtl/>
        </w:rPr>
        <w:t>) من نظام التحكيم الصادر بالمرسوم الملكي رقم (م/34) وتاريخ 24/5/1433ه.</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t>الوقائع</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 xml:space="preserve">تتلخص وقائع القضية بتقدم وكيل المدعي (...) لهذه المحكمة بطلب تعيين محكم لكل طرف من طرفي الدعوى في موضوع النزاع بين الطرفين المتمثل في قيام الطرفين بإبرام شرکتي محاصة </w:t>
      </w:r>
      <w:r w:rsidRPr="009E5115">
        <w:rPr>
          <w:rFonts w:ascii="Traditional Arabic" w:hAnsi="Traditional Arabic" w:cs="Traditional Arabic" w:hint="cs"/>
          <w:sz w:val="32"/>
          <w:szCs w:val="32"/>
          <w:rtl/>
        </w:rPr>
        <w:t>إحداهما</w:t>
      </w:r>
      <w:r w:rsidRPr="009E5115">
        <w:rPr>
          <w:rFonts w:ascii="Traditional Arabic" w:hAnsi="Traditional Arabic" w:cs="Traditional Arabic"/>
          <w:sz w:val="32"/>
          <w:szCs w:val="32"/>
          <w:rtl/>
        </w:rPr>
        <w:t xml:space="preserve"> في عام 1435هـ والثانية في عام 1436هـ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حيث قام موكله بتمويل المدعى عليه من أجل إنشاء أربعة مشاريع استثمارية سجلت باسم المدعى عليه، وقد بلغت قيمة التمويل (22.772.811.54)</w:t>
      </w:r>
      <w:r w:rsidRPr="009E5115">
        <w:rPr>
          <w:rFonts w:ascii="Traditional Arabic" w:hAnsi="Traditional Arabic" w:cs="Traditional Arabic" w:hint="cs"/>
          <w:sz w:val="32"/>
          <w:szCs w:val="32"/>
          <w:rtl/>
        </w:rPr>
        <w:t xml:space="preserve"> اثنين وعشرين مليوناً وسبعمئة واثنين وسبعين ألفاً وثمانمئة وأحد عشر ريالاً وأربعاً وخمسين هللة</w:t>
      </w:r>
      <w:r w:rsidRPr="009E5115">
        <w:rPr>
          <w:rFonts w:ascii="Traditional Arabic" w:hAnsi="Traditional Arabic" w:cs="Traditional Arabic"/>
          <w:sz w:val="32"/>
          <w:szCs w:val="32"/>
          <w:rtl/>
        </w:rPr>
        <w:t>،</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ثم جرى مؤخر</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تحرير اتفاقية شراكة في 11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4/1435هـ أثبتت حقوق موكله بالشراكة</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وأثبتت الاتفاقية إلزام المدعى عليه برد قيمة التمويل کامل</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من دخل الاستثمار</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والباقي من الدخل يوزع عليهما حسب نسب الشراكة، ولم يلتزم المدعى عليه بهذا الاتفاق، وبما أن العقدين اشتملا على شرط التحكيم في أي نزاع يحصل بين </w:t>
      </w:r>
      <w:r w:rsidRPr="009E5115">
        <w:rPr>
          <w:rFonts w:ascii="Traditional Arabic" w:hAnsi="Traditional Arabic" w:cs="Traditional Arabic"/>
          <w:sz w:val="32"/>
          <w:szCs w:val="32"/>
          <w:rtl/>
        </w:rPr>
        <w:lastRenderedPageBreak/>
        <w:t>الطرفين حسب نظام التحكيم السعودي، وقد تم الطلب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سلف</w:t>
      </w:r>
      <w:r w:rsidRPr="009E5115">
        <w:rPr>
          <w:rFonts w:ascii="Traditional Arabic" w:hAnsi="Traditional Arabic" w:cs="Traditional Arabic" w:hint="cs"/>
          <w:sz w:val="32"/>
          <w:szCs w:val="32"/>
          <w:rtl/>
        </w:rPr>
        <w:t>اً -</w:t>
      </w:r>
      <w:r w:rsidRPr="009E5115">
        <w:rPr>
          <w:rFonts w:ascii="Traditional Arabic" w:hAnsi="Traditional Arabic" w:cs="Traditional Arabic"/>
          <w:sz w:val="32"/>
          <w:szCs w:val="32"/>
          <w:rtl/>
        </w:rPr>
        <w:t xml:space="preserve"> من المدعى عليه تعيين محكم من طرفه، ولم يستجب، فتقدم لهذه المحكمة بطلب إحالة النزاع إلى التحكيم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فتم قيد الطلب قضية برقم 926/ق لعام 1436هـ وأصدرت الدائرة بشأنه القرار المؤرخ في 6/2/1437هـ المنتهي إلى اعتماد الهيئة التحكيمية المكونة </w:t>
      </w:r>
      <w:r w:rsidRPr="009E5115">
        <w:rPr>
          <w:rFonts w:ascii="Traditional Arabic" w:hAnsi="Traditional Arabic" w:cs="Traditional Arabic" w:hint="cs"/>
          <w:sz w:val="32"/>
          <w:szCs w:val="32"/>
          <w:rtl/>
        </w:rPr>
        <w:t xml:space="preserve">من </w:t>
      </w:r>
      <w:r w:rsidRPr="009E5115">
        <w:rPr>
          <w:rFonts w:ascii="Traditional Arabic" w:hAnsi="Traditional Arabic" w:cs="Traditional Arabic"/>
          <w:sz w:val="32"/>
          <w:szCs w:val="32"/>
          <w:rtl/>
        </w:rPr>
        <w:t>(...) محكماً من طرف المدعي و</w:t>
      </w:r>
      <w:r w:rsidRPr="009E5115">
        <w:rPr>
          <w:rFonts w:ascii="Traditional Arabic" w:hAnsi="Traditional Arabic" w:cs="Traditional Arabic" w:hint="cs"/>
          <w:sz w:val="32"/>
          <w:szCs w:val="32"/>
          <w:rtl/>
        </w:rPr>
        <w:t xml:space="preserve">(...) محكماً </w:t>
      </w:r>
      <w:r w:rsidRPr="009E5115">
        <w:rPr>
          <w:rFonts w:ascii="Traditional Arabic" w:hAnsi="Traditional Arabic" w:cs="Traditional Arabic"/>
          <w:sz w:val="32"/>
          <w:szCs w:val="32"/>
          <w:rtl/>
        </w:rPr>
        <w:t>من طرف المدعى عليه و</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محكم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مرجح</w:t>
      </w:r>
      <w:r w:rsidRPr="009E5115">
        <w:rPr>
          <w:rFonts w:ascii="Traditional Arabic" w:hAnsi="Traditional Arabic" w:cs="Traditional Arabic" w:hint="cs"/>
          <w:sz w:val="32"/>
          <w:szCs w:val="32"/>
          <w:rtl/>
        </w:rPr>
        <w:t xml:space="preserve">اً، </w:t>
      </w:r>
      <w:r w:rsidRPr="009E5115">
        <w:rPr>
          <w:rFonts w:ascii="Traditional Arabic" w:hAnsi="Traditional Arabic" w:cs="Traditional Arabic"/>
          <w:sz w:val="32"/>
          <w:szCs w:val="32"/>
          <w:rtl/>
        </w:rPr>
        <w:t xml:space="preserve">وذلك لنظر القضية والفصل فيها </w:t>
      </w:r>
      <w:r w:rsidRPr="009E5115">
        <w:rPr>
          <w:rFonts w:ascii="Traditional Arabic" w:hAnsi="Traditional Arabic" w:cs="Traditional Arabic" w:hint="cs"/>
          <w:sz w:val="32"/>
          <w:szCs w:val="32"/>
          <w:rtl/>
        </w:rPr>
        <w:t>ح</w:t>
      </w:r>
      <w:r w:rsidRPr="009E5115">
        <w:rPr>
          <w:rFonts w:ascii="Traditional Arabic" w:hAnsi="Traditional Arabic" w:cs="Traditional Arabic"/>
          <w:sz w:val="32"/>
          <w:szCs w:val="32"/>
          <w:rtl/>
        </w:rPr>
        <w:t>سب نظام التحكيم. وبعد أن صدر الحكم التحكيمي المؤرخ في 16/3/1438هـ المنتهي إلى ما يلي: أولاً: إلزام المدعى عليه (...) سجل مدني رقم (...) بأن يدفع للمدعي</w:t>
      </w:r>
      <w:r w:rsidRPr="009E5115">
        <w:rPr>
          <w:rFonts w:ascii="Traditional Arabic" w:hAnsi="Traditional Arabic" w:cs="Traditional Arabic" w:hint="cs"/>
          <w:sz w:val="32"/>
          <w:szCs w:val="32"/>
          <w:rtl/>
        </w:rPr>
        <w:t xml:space="preserve"> (...) </w:t>
      </w:r>
      <w:r w:rsidRPr="009E5115">
        <w:rPr>
          <w:rFonts w:ascii="Traditional Arabic" w:hAnsi="Traditional Arabic" w:cs="Traditional Arabic"/>
          <w:sz w:val="32"/>
          <w:szCs w:val="32"/>
          <w:rtl/>
        </w:rPr>
        <w:t xml:space="preserve">سجل مدني رقم (...) مبلغاً قدره (50.289.702) ريال تمثل أرباحه في المشاريع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محل الشراكة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حتى 30/9/2016م. ثانياً: إلزام طرفي الدعوى بالسير في إجراءات توثيق الشركة بينهما وإشهارها بالطرق الرسمية وترتیب آثار التوثيق والإشهار على الشركة. ثالث</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رد ما عدا ذلك من طلبات وفق ما هو مبين في أسباب 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تقدم وكيل المدعي (...) بطلب إبطال 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فتم قيد الطلب قضية برقم </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1195/ق</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لعام 1438هـ وصدر بشأنها حكم هذه الدائرة المؤرخ في 23/6/1438هـ برفض الدعوى،</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ثم تقدم وكيل المدعي (...) بهذه الدعوى طالب</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الأمر بتنفيذ الحكم التحكيمي، مفيد</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w:t>
      </w:r>
      <w:r w:rsidRPr="009E5115">
        <w:rPr>
          <w:rFonts w:ascii="Traditional Arabic" w:hAnsi="Traditional Arabic" w:cs="Traditional Arabic" w:hint="cs"/>
          <w:sz w:val="32"/>
          <w:szCs w:val="32"/>
          <w:rtl/>
        </w:rPr>
        <w:t>ب</w:t>
      </w:r>
      <w:r w:rsidRPr="009E5115">
        <w:rPr>
          <w:rFonts w:ascii="Traditional Arabic" w:hAnsi="Traditional Arabic" w:cs="Traditional Arabic"/>
          <w:sz w:val="32"/>
          <w:szCs w:val="32"/>
          <w:rtl/>
        </w:rPr>
        <w:t>أنه تم إشعار الطرفين باستلام الحكم بتاريخ 16/3/1438هـ وبهذا تكون المدة المنصوص عليها في المادة الحادية والخمس</w:t>
      </w:r>
      <w:r w:rsidRPr="009E5115">
        <w:rPr>
          <w:rFonts w:ascii="Traditional Arabic" w:hAnsi="Traditional Arabic" w:cs="Traditional Arabic" w:hint="cs"/>
          <w:sz w:val="32"/>
          <w:szCs w:val="32"/>
          <w:rtl/>
        </w:rPr>
        <w:t>ي</w:t>
      </w:r>
      <w:r w:rsidRPr="009E5115">
        <w:rPr>
          <w:rFonts w:ascii="Traditional Arabic" w:hAnsi="Traditional Arabic" w:cs="Traditional Arabic"/>
          <w:sz w:val="32"/>
          <w:szCs w:val="32"/>
          <w:rtl/>
        </w:rPr>
        <w:t>ن من نظام التحكيم قد استنفدت</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وهي انتهاء فترة الاعتراض على الحكم خلال ستين يوماً التالية لتاريخ إبلاغ الطرفين بالحكم التحكيمي.</w:t>
      </w:r>
    </w:p>
    <w:p w:rsidR="00F37004" w:rsidRPr="009E5115" w:rsidRDefault="00F37004" w:rsidP="00F37004">
      <w:pPr>
        <w:jc w:val="center"/>
        <w:rPr>
          <w:rFonts w:ascii="Traditional Arabic" w:hAnsi="Traditional Arabic" w:cs="Traditional Arabic"/>
          <w:b/>
          <w:bCs/>
          <w:sz w:val="32"/>
          <w:szCs w:val="32"/>
          <w:rtl/>
        </w:rPr>
      </w:pPr>
      <w:r w:rsidRPr="009E5115">
        <w:rPr>
          <w:rFonts w:ascii="Traditional Arabic" w:hAnsi="Traditional Arabic" w:cs="Traditional Arabic" w:hint="cs"/>
          <w:b/>
          <w:bCs/>
          <w:sz w:val="32"/>
          <w:szCs w:val="32"/>
          <w:rtl/>
        </w:rPr>
        <w:t>الأسباب</w:t>
      </w:r>
    </w:p>
    <w:p w:rsidR="00F37004" w:rsidRPr="009E5115" w:rsidRDefault="00F37004" w:rsidP="00F37004">
      <w:pPr>
        <w:jc w:val="both"/>
        <w:rPr>
          <w:rFonts w:ascii="Traditional Arabic" w:hAnsi="Traditional Arabic" w:cs="Traditional Arabic"/>
          <w:sz w:val="32"/>
          <w:szCs w:val="32"/>
          <w:rtl/>
        </w:rPr>
      </w:pPr>
      <w:r w:rsidRPr="009E5115">
        <w:rPr>
          <w:rFonts w:ascii="Traditional Arabic" w:hAnsi="Traditional Arabic" w:cs="Traditional Arabic"/>
          <w:sz w:val="32"/>
          <w:szCs w:val="32"/>
          <w:rtl/>
        </w:rPr>
        <w:t>بناءً على ما تقدم، وبما أن المادة (55/1) من نظام التحكيم نصت على أن</w:t>
      </w:r>
      <w:r w:rsidRPr="009E5115">
        <w:rPr>
          <w:rFonts w:ascii="Traditional Arabic" w:hAnsi="Traditional Arabic" w:cs="Traditional Arabic" w:hint="cs"/>
          <w:sz w:val="32"/>
          <w:szCs w:val="32"/>
          <w:rtl/>
        </w:rPr>
        <w:t>: "</w:t>
      </w:r>
      <w:r w:rsidRPr="009E5115">
        <w:rPr>
          <w:rFonts w:ascii="Traditional Arabic" w:hAnsi="Traditional Arabic" w:cs="Traditional Arabic"/>
          <w:sz w:val="32"/>
          <w:szCs w:val="32"/>
          <w:rtl/>
        </w:rPr>
        <w:t>لا يقبل طلب تنفيذ حكم التحكيم إلا إذا انقضی میعاد رفع دعوى بطلان 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والمحدد ب</w:t>
      </w:r>
      <w:r w:rsidRPr="009E5115">
        <w:rPr>
          <w:rFonts w:ascii="Traditional Arabic" w:hAnsi="Traditional Arabic" w:cs="Traditional Arabic" w:hint="cs"/>
          <w:sz w:val="32"/>
          <w:szCs w:val="32"/>
          <w:rtl/>
        </w:rPr>
        <w:t>ال</w:t>
      </w:r>
      <w:r w:rsidRPr="009E5115">
        <w:rPr>
          <w:rFonts w:ascii="Traditional Arabic" w:hAnsi="Traditional Arabic" w:cs="Traditional Arabic"/>
          <w:sz w:val="32"/>
          <w:szCs w:val="32"/>
          <w:rtl/>
        </w:rPr>
        <w:t>ستين يوم</w:t>
      </w:r>
      <w:r w:rsidRPr="009E5115">
        <w:rPr>
          <w:rFonts w:ascii="Traditional Arabic" w:hAnsi="Traditional Arabic" w:cs="Traditional Arabic" w:hint="cs"/>
          <w:sz w:val="32"/>
          <w:szCs w:val="32"/>
          <w:rtl/>
        </w:rPr>
        <w:t>اً</w:t>
      </w:r>
      <w:r w:rsidRPr="009E5115">
        <w:rPr>
          <w:rFonts w:ascii="Traditional Arabic" w:hAnsi="Traditional Arabic" w:cs="Traditional Arabic"/>
          <w:sz w:val="32"/>
          <w:szCs w:val="32"/>
          <w:rtl/>
        </w:rPr>
        <w:t xml:space="preserve"> التالي</w:t>
      </w:r>
      <w:r w:rsidRPr="009E5115">
        <w:rPr>
          <w:rFonts w:ascii="Traditional Arabic" w:hAnsi="Traditional Arabic" w:cs="Traditional Arabic" w:hint="cs"/>
          <w:sz w:val="32"/>
          <w:szCs w:val="32"/>
          <w:rtl/>
        </w:rPr>
        <w:t>ة</w:t>
      </w:r>
      <w:r w:rsidRPr="009E5115">
        <w:rPr>
          <w:rFonts w:ascii="Traditional Arabic" w:hAnsi="Traditional Arabic" w:cs="Traditional Arabic"/>
          <w:sz w:val="32"/>
          <w:szCs w:val="32"/>
          <w:rtl/>
        </w:rPr>
        <w:t xml:space="preserve"> لتاريخ إبلاغ ذلك الطرف بالحكم حسب نص المادة (51</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1) من النظام</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وبعد الاطلاع على أصل الحكم التحكيمي المرفق بالأوراق، وبعد الاطلاع على مستندات سكرتارية التحكيم بالغرفة التجارية الصناعية بالمنطقة الشرقية المتضمنة إبلاغ طرفي الدعوى بالحكم التحكيمي بتاريخ 16/3/1438هـ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مما تصبح معه المدة المحددة للاعتراض على الحكم</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وقدرها ستون يوماً قد انتهت بنهاية يوم الثلاثاء الموافق 17/5/1438هـ</w:t>
      </w:r>
      <w:r w:rsidRPr="009E5115">
        <w:rPr>
          <w:rFonts w:ascii="Traditional Arabic" w:hAnsi="Traditional Arabic" w:cs="Traditional Arabic" w:hint="cs"/>
          <w:sz w:val="32"/>
          <w:szCs w:val="32"/>
          <w:rtl/>
        </w:rPr>
        <w:t>.</w:t>
      </w:r>
      <w:r w:rsidRPr="009E5115">
        <w:rPr>
          <w:rFonts w:ascii="Traditional Arabic" w:hAnsi="Traditional Arabic" w:cs="Traditional Arabic"/>
          <w:sz w:val="32"/>
          <w:szCs w:val="32"/>
          <w:rtl/>
        </w:rPr>
        <w:t xml:space="preserve"> وبما أن الحكم </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محل الأمر بتنفيذه</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 xml:space="preserve"> لم يظهر منه ما يخالف أحكام الشريعة الاسلامية والنظام العام في المملكة،</w:t>
      </w:r>
      <w:r w:rsidRPr="009E5115">
        <w:rPr>
          <w:rFonts w:ascii="Traditional Arabic" w:hAnsi="Traditional Arabic" w:cs="Traditional Arabic" w:hint="cs"/>
          <w:sz w:val="32"/>
          <w:szCs w:val="32"/>
          <w:rtl/>
        </w:rPr>
        <w:t xml:space="preserve"> </w:t>
      </w:r>
      <w:r w:rsidRPr="009E5115">
        <w:rPr>
          <w:rFonts w:ascii="Traditional Arabic" w:hAnsi="Traditional Arabic" w:cs="Traditional Arabic"/>
          <w:sz w:val="32"/>
          <w:szCs w:val="32"/>
          <w:rtl/>
        </w:rPr>
        <w:t>كما تبين أنه لا يتعارض مع حكم أو قرار صادر من محكمة أو لجنة أو هيئة لها ولاية الفصل في موضوع النزاع في المملكة، حسب المادة (55/2) من نظام التحكيم، فإن الدائرة تذهب إلى الحكم بالأمر بتنفيذ الحكم التحكيمي محل النظر.</w:t>
      </w:r>
    </w:p>
    <w:p w:rsidR="00F37004" w:rsidRPr="009E5115" w:rsidRDefault="00F37004" w:rsidP="00F37004">
      <w:pPr>
        <w:jc w:val="both"/>
        <w:rPr>
          <w:rFonts w:ascii="Traditional Arabic" w:hAnsi="Traditional Arabic" w:cs="Traditional Arabic"/>
          <w:b/>
          <w:bCs/>
          <w:sz w:val="32"/>
          <w:szCs w:val="32"/>
          <w:rtl/>
        </w:rPr>
      </w:pPr>
      <w:r w:rsidRPr="009E5115">
        <w:rPr>
          <w:rFonts w:ascii="Traditional Arabic" w:hAnsi="Traditional Arabic" w:cs="Traditional Arabic"/>
          <w:b/>
          <w:bCs/>
          <w:sz w:val="32"/>
          <w:szCs w:val="32"/>
          <w:rtl/>
        </w:rPr>
        <w:lastRenderedPageBreak/>
        <w:t>لذلك حكمت الدائرة: بالأمر بتنفيذ الحكم التحكيمي الصادر برقم (</w:t>
      </w:r>
      <w:r w:rsidRPr="009E5115">
        <w:rPr>
          <w:rFonts w:ascii="Traditional Arabic" w:hAnsi="Traditional Arabic" w:cs="Traditional Arabic" w:hint="cs"/>
          <w:b/>
          <w:bCs/>
          <w:sz w:val="32"/>
          <w:szCs w:val="32"/>
          <w:rtl/>
        </w:rPr>
        <w:t>0</w:t>
      </w:r>
      <w:r w:rsidRPr="009E5115">
        <w:rPr>
          <w:rFonts w:ascii="Traditional Arabic" w:hAnsi="Traditional Arabic" w:cs="Traditional Arabic"/>
          <w:b/>
          <w:bCs/>
          <w:sz w:val="32"/>
          <w:szCs w:val="32"/>
          <w:rtl/>
        </w:rPr>
        <w:t>3/1438) وتاريخ 16/3/1438هـ من الهيئة التحكيمية المشكلة بقرار هذه الدائرة المؤرخ في 6/2/1437هـ والمنتهي إلى ما يلي: أولاً: إلزام المدعى عليه (...) سجل مدني رقم (...) بأن يدفع للمدعي</w:t>
      </w:r>
      <w:r w:rsidRPr="009E5115">
        <w:rPr>
          <w:rFonts w:ascii="Traditional Arabic" w:hAnsi="Traditional Arabic" w:cs="Traditional Arabic" w:hint="cs"/>
          <w:b/>
          <w:bCs/>
          <w:sz w:val="32"/>
          <w:szCs w:val="32"/>
          <w:rtl/>
        </w:rPr>
        <w:t xml:space="preserve"> (...) </w:t>
      </w:r>
      <w:r w:rsidRPr="009E5115">
        <w:rPr>
          <w:rFonts w:ascii="Traditional Arabic" w:hAnsi="Traditional Arabic" w:cs="Traditional Arabic"/>
          <w:b/>
          <w:bCs/>
          <w:sz w:val="32"/>
          <w:szCs w:val="32"/>
          <w:rtl/>
        </w:rPr>
        <w:t>سجل مدني رقم (...) مبلغاً قدره (5.289.702) ريال تمثل أرباحه في المشاريع</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 xml:space="preserve"> محل الشراكة</w:t>
      </w:r>
      <w:r w:rsidRPr="009E5115">
        <w:rPr>
          <w:rFonts w:ascii="Traditional Arabic" w:hAnsi="Traditional Arabic" w:cs="Traditional Arabic" w:hint="cs"/>
          <w:b/>
          <w:bCs/>
          <w:sz w:val="32"/>
          <w:szCs w:val="32"/>
          <w:rtl/>
        </w:rPr>
        <w:t xml:space="preserve"> -</w:t>
      </w:r>
      <w:r w:rsidRPr="009E5115">
        <w:rPr>
          <w:rFonts w:ascii="Traditional Arabic" w:hAnsi="Traditional Arabic" w:cs="Traditional Arabic"/>
          <w:b/>
          <w:bCs/>
          <w:sz w:val="32"/>
          <w:szCs w:val="32"/>
          <w:rtl/>
        </w:rPr>
        <w:t xml:space="preserve"> حتى 30/9/2016م. ثانياً: إلزام طرفي الدعوى بالسير في إجراءات توثيق الشركة بينهما وإشهارها بالطرق الرسمية وترتيب آثار التوثيق والإشهار على الشركة. ثالث</w:t>
      </w:r>
      <w:r w:rsidRPr="009E5115">
        <w:rPr>
          <w:rFonts w:ascii="Traditional Arabic" w:hAnsi="Traditional Arabic" w:cs="Traditional Arabic" w:hint="cs"/>
          <w:b/>
          <w:bCs/>
          <w:sz w:val="32"/>
          <w:szCs w:val="32"/>
          <w:rtl/>
        </w:rPr>
        <w:t>اً</w:t>
      </w:r>
      <w:r w:rsidRPr="009E5115">
        <w:rPr>
          <w:rFonts w:ascii="Traditional Arabic" w:hAnsi="Traditional Arabic" w:cs="Traditional Arabic"/>
          <w:b/>
          <w:bCs/>
          <w:sz w:val="32"/>
          <w:szCs w:val="32"/>
          <w:rtl/>
        </w:rPr>
        <w:t>: رد ما عدا ذلك من طلبات.</w:t>
      </w:r>
    </w:p>
    <w:p w:rsidR="00F37004" w:rsidRPr="009E5115" w:rsidRDefault="00F37004" w:rsidP="00F37004">
      <w:r w:rsidRPr="009E5115">
        <w:rPr>
          <w:rFonts w:ascii="Traditional Arabic" w:hAnsi="Traditional Arabic" w:cs="Traditional Arabic"/>
          <w:b/>
          <w:bCs/>
          <w:sz w:val="32"/>
          <w:szCs w:val="32"/>
          <w:rtl/>
        </w:rPr>
        <w:t>والله الموفق</w:t>
      </w:r>
      <w:r w:rsidRPr="009E5115">
        <w:rPr>
          <w:rFonts w:ascii="Traditional Arabic" w:hAnsi="Traditional Arabic" w:cs="Traditional Arabic" w:hint="cs"/>
          <w:b/>
          <w:bCs/>
          <w:sz w:val="32"/>
          <w:szCs w:val="32"/>
          <w:rtl/>
        </w:rPr>
        <w:t>،</w:t>
      </w:r>
      <w:r w:rsidRPr="009E5115">
        <w:rPr>
          <w:rFonts w:ascii="Traditional Arabic" w:hAnsi="Traditional Arabic" w:cs="Traditional Arabic"/>
          <w:b/>
          <w:bCs/>
          <w:sz w:val="32"/>
          <w:szCs w:val="32"/>
          <w:rtl/>
        </w:rPr>
        <w:t xml:space="preserve"> وصلى الله وسلم على نبينا محمد وعلى آله وصحبه أجمعين</w:t>
      </w:r>
      <w:r w:rsidRPr="009E5115">
        <w:rPr>
          <w:rFonts w:ascii="Traditional Arabic" w:hAnsi="Traditional Arabic" w:cs="Traditional Arabic" w:hint="cs"/>
          <w:b/>
          <w:bCs/>
          <w:sz w:val="32"/>
          <w:szCs w:val="32"/>
          <w:rtl/>
        </w:rPr>
        <w:t>.</w:t>
      </w:r>
    </w:p>
    <w:p w:rsidR="00F37004" w:rsidRDefault="00F37004">
      <w:pPr>
        <w:bidi w:val="0"/>
        <w:rPr>
          <w:rtl/>
        </w:rPr>
      </w:pPr>
      <w:r>
        <w:rPr>
          <w:rtl/>
        </w:rPr>
        <w:br w:type="page"/>
      </w:r>
    </w:p>
    <w:p w:rsidR="00F37004" w:rsidRPr="00FE3643" w:rsidRDefault="00F37004" w:rsidP="00FE3643">
      <w:pPr>
        <w:jc w:val="center"/>
        <w:rPr>
          <w:b/>
          <w:bCs/>
          <w:sz w:val="96"/>
          <w:szCs w:val="96"/>
          <w:rtl/>
        </w:rPr>
      </w:pPr>
      <w:r w:rsidRPr="00FE3643">
        <w:rPr>
          <w:rFonts w:hint="cs"/>
          <w:b/>
          <w:bCs/>
          <w:sz w:val="96"/>
          <w:szCs w:val="96"/>
          <w:rtl/>
        </w:rPr>
        <w:lastRenderedPageBreak/>
        <w:t>سمسرة</w:t>
      </w:r>
    </w:p>
    <w:p w:rsidR="00F37004" w:rsidRDefault="00F37004">
      <w:pPr>
        <w:bidi w:val="0"/>
        <w:rPr>
          <w:rtl/>
        </w:rPr>
      </w:pPr>
      <w:r>
        <w:rPr>
          <w:rtl/>
        </w:rPr>
        <w:br w:type="page"/>
      </w:r>
    </w:p>
    <w:p w:rsidR="00F37004" w:rsidRPr="00596837" w:rsidRDefault="00F37004" w:rsidP="00F37004">
      <w:pPr>
        <w:autoSpaceDE w:val="0"/>
        <w:autoSpaceDN w:val="0"/>
        <w:adjustRightInd w:val="0"/>
        <w:jc w:val="both"/>
        <w:rPr>
          <w:rFonts w:ascii="Traditional Arabic" w:hAnsi="Traditional Arabic" w:cs="Traditional Arabic"/>
          <w:b/>
          <w:bCs/>
          <w:sz w:val="32"/>
          <w:szCs w:val="32"/>
          <w:rtl/>
        </w:rPr>
      </w:pPr>
      <w:r w:rsidRPr="00596837">
        <w:rPr>
          <w:rFonts w:ascii="Traditional Arabic" w:hAnsi="Traditional Arabic" w:cs="Traditional Arabic"/>
          <w:b/>
          <w:bCs/>
          <w:sz w:val="32"/>
          <w:szCs w:val="32"/>
          <w:rtl/>
        </w:rPr>
        <w:lastRenderedPageBreak/>
        <w:t xml:space="preserve">رقم القضية في المحكمة الإدارية </w:t>
      </w:r>
      <w:r w:rsidRPr="00596837">
        <w:rPr>
          <w:rFonts w:ascii="Traditional Arabic" w:hAnsi="Traditional Arabic" w:cs="Traditional Arabic" w:hint="cs"/>
          <w:b/>
          <w:bCs/>
          <w:sz w:val="32"/>
          <w:szCs w:val="32"/>
          <w:rtl/>
        </w:rPr>
        <w:t>7650/1/ق لعام 1435هـ</w:t>
      </w:r>
    </w:p>
    <w:p w:rsidR="00F37004" w:rsidRPr="00596837" w:rsidRDefault="00F37004" w:rsidP="00F37004">
      <w:pPr>
        <w:autoSpaceDE w:val="0"/>
        <w:autoSpaceDN w:val="0"/>
        <w:adjustRightInd w:val="0"/>
        <w:jc w:val="both"/>
        <w:rPr>
          <w:rFonts w:ascii="Traditional Arabic" w:hAnsi="Traditional Arabic" w:cs="Traditional Arabic"/>
          <w:b/>
          <w:bCs/>
          <w:sz w:val="32"/>
          <w:szCs w:val="32"/>
          <w:rtl/>
        </w:rPr>
      </w:pPr>
      <w:r w:rsidRPr="00596837">
        <w:rPr>
          <w:rFonts w:ascii="Traditional Arabic" w:hAnsi="Traditional Arabic" w:cs="Traditional Arabic"/>
          <w:b/>
          <w:bCs/>
          <w:sz w:val="32"/>
          <w:szCs w:val="32"/>
          <w:rtl/>
        </w:rPr>
        <w:t xml:space="preserve">رقم القضية في محكمة الاستئناف الإدارية </w:t>
      </w:r>
      <w:r w:rsidRPr="00596837">
        <w:rPr>
          <w:rFonts w:ascii="Traditional Arabic" w:hAnsi="Traditional Arabic" w:cs="Traditional Arabic" w:hint="cs"/>
          <w:b/>
          <w:bCs/>
          <w:sz w:val="32"/>
          <w:szCs w:val="32"/>
          <w:rtl/>
        </w:rPr>
        <w:t xml:space="preserve">3691 </w:t>
      </w:r>
      <w:r w:rsidRPr="00596837">
        <w:rPr>
          <w:rFonts w:ascii="Traditional Arabic" w:hAnsi="Traditional Arabic" w:cs="Traditional Arabic"/>
          <w:b/>
          <w:bCs/>
          <w:sz w:val="32"/>
          <w:szCs w:val="32"/>
          <w:rtl/>
        </w:rPr>
        <w:t>لعام 1438هـ</w:t>
      </w:r>
    </w:p>
    <w:p w:rsidR="00F37004" w:rsidRPr="00596837" w:rsidRDefault="00F37004" w:rsidP="00F37004">
      <w:pPr>
        <w:autoSpaceDE w:val="0"/>
        <w:autoSpaceDN w:val="0"/>
        <w:adjustRightInd w:val="0"/>
        <w:jc w:val="both"/>
        <w:rPr>
          <w:rFonts w:ascii="Traditional Arabic" w:hAnsi="Traditional Arabic" w:cs="Traditional Arabic"/>
          <w:b/>
          <w:bCs/>
          <w:sz w:val="32"/>
          <w:szCs w:val="32"/>
        </w:rPr>
      </w:pPr>
      <w:r w:rsidRPr="00596837">
        <w:rPr>
          <w:rFonts w:ascii="Traditional Arabic" w:hAnsi="Traditional Arabic" w:cs="Traditional Arabic"/>
          <w:b/>
          <w:bCs/>
          <w:sz w:val="32"/>
          <w:szCs w:val="32"/>
          <w:rtl/>
        </w:rPr>
        <w:t xml:space="preserve">تاريخ الجلسة </w:t>
      </w:r>
      <w:r w:rsidRPr="00596837">
        <w:rPr>
          <w:rFonts w:ascii="Traditional Arabic" w:hAnsi="Traditional Arabic" w:cs="Traditional Arabic" w:hint="cs"/>
          <w:b/>
          <w:bCs/>
          <w:sz w:val="32"/>
          <w:szCs w:val="32"/>
          <w:rtl/>
        </w:rPr>
        <w:t>12/7/</w:t>
      </w:r>
      <w:r w:rsidRPr="00596837">
        <w:rPr>
          <w:rFonts w:ascii="Traditional Arabic" w:hAnsi="Traditional Arabic" w:cs="Traditional Arabic"/>
          <w:b/>
          <w:bCs/>
          <w:sz w:val="32"/>
          <w:szCs w:val="32"/>
          <w:rtl/>
        </w:rPr>
        <w:t>1438هـ</w:t>
      </w:r>
    </w:p>
    <w:p w:rsidR="00F37004" w:rsidRPr="00596837" w:rsidRDefault="00F37004" w:rsidP="00F37004">
      <w:pPr>
        <w:autoSpaceDE w:val="0"/>
        <w:autoSpaceDN w:val="0"/>
        <w:adjustRightInd w:val="0"/>
        <w:spacing w:after="100"/>
        <w:ind w:firstLine="566"/>
        <w:jc w:val="center"/>
        <w:rPr>
          <w:rFonts w:ascii="Traditional Arabic" w:hAnsi="Traditional Arabic" w:cs="Traditional Arabic"/>
          <w:b/>
          <w:bCs/>
          <w:sz w:val="32"/>
          <w:szCs w:val="32"/>
        </w:rPr>
      </w:pPr>
      <w:r w:rsidRPr="00596837">
        <w:rPr>
          <w:rFonts w:ascii="Traditional Arabic" w:hAnsi="Traditional Arabic" w:cs="Traditional Arabic"/>
          <w:b/>
          <w:bCs/>
          <w:sz w:val="32"/>
          <w:szCs w:val="32"/>
          <w:rtl/>
        </w:rPr>
        <w:t>الموضوعات</w:t>
      </w:r>
    </w:p>
    <w:p w:rsidR="00F37004" w:rsidRPr="0059683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596837">
        <w:rPr>
          <w:rFonts w:ascii="Traditional Arabic" w:hAnsi="Traditional Arabic" w:cs="Traditional Arabic"/>
          <w:b/>
          <w:bCs/>
          <w:sz w:val="32"/>
          <w:szCs w:val="32"/>
          <w:rtl/>
        </w:rPr>
        <w:t xml:space="preserve">سمسرة - سمسرة في عقد - عمولة سمسرة - مفهوم عقد السمسرة - مناط استحقاق عمولة السمسرة - </w:t>
      </w:r>
      <w:r w:rsidRPr="00596837">
        <w:rPr>
          <w:rFonts w:ascii="Traditional Arabic" w:hAnsi="Traditional Arabic" w:cs="Traditional Arabic" w:hint="cs"/>
          <w:b/>
          <w:bCs/>
          <w:sz w:val="32"/>
          <w:szCs w:val="32"/>
          <w:rtl/>
        </w:rPr>
        <w:t xml:space="preserve">إقرار - </w:t>
      </w:r>
      <w:r w:rsidRPr="00596837">
        <w:rPr>
          <w:rFonts w:ascii="Traditional Arabic" w:hAnsi="Traditional Arabic" w:cs="Traditional Arabic"/>
          <w:b/>
          <w:bCs/>
          <w:sz w:val="32"/>
          <w:szCs w:val="32"/>
          <w:rtl/>
        </w:rPr>
        <w:t>جهالة - غرر</w:t>
      </w:r>
      <w:r w:rsidRPr="00596837">
        <w:rPr>
          <w:rFonts w:ascii="Traditional Arabic" w:hAnsi="Traditional Arabic" w:cs="Traditional Arabic" w:hint="cs"/>
          <w:b/>
          <w:bCs/>
          <w:sz w:val="32"/>
          <w:szCs w:val="32"/>
          <w:rtl/>
          <w:lang w:bidi="ar-EG"/>
        </w:rPr>
        <w:t>.</w:t>
      </w:r>
    </w:p>
    <w:p w:rsidR="00F37004" w:rsidRPr="00596837" w:rsidRDefault="00F37004" w:rsidP="00F37004">
      <w:pPr>
        <w:pStyle w:val="a3"/>
        <w:bidi/>
        <w:spacing w:before="0" w:beforeAutospacing="0" w:afterAutospacing="0"/>
        <w:jc w:val="both"/>
        <w:rPr>
          <w:rFonts w:ascii="Traditional Arabic" w:hAnsi="Traditional Arabic" w:cs="Traditional Arabic"/>
          <w:sz w:val="32"/>
          <w:szCs w:val="32"/>
        </w:rPr>
      </w:pPr>
      <w:r w:rsidRPr="00596837">
        <w:rPr>
          <w:rFonts w:ascii="Traditional Arabic" w:hAnsi="Traditional Arabic" w:cs="Traditional Arabic"/>
          <w:sz w:val="32"/>
          <w:szCs w:val="32"/>
          <w:rtl/>
        </w:rPr>
        <w:t xml:space="preserve">مطالبة المدعيين من المدعى عليها أجرة السمسرة مقابل التوسط بينها وبين </w:t>
      </w:r>
      <w:r w:rsidRPr="00596837">
        <w:rPr>
          <w:rFonts w:ascii="Traditional Arabic" w:hAnsi="Traditional Arabic" w:cs="Traditional Arabic" w:hint="cs"/>
          <w:sz w:val="32"/>
          <w:szCs w:val="32"/>
          <w:rtl/>
        </w:rPr>
        <w:t>طرف آخر</w:t>
      </w:r>
      <w:r w:rsidRPr="00596837">
        <w:rPr>
          <w:rFonts w:ascii="Traditional Arabic" w:hAnsi="Traditional Arabic" w:cs="Traditional Arabic"/>
          <w:sz w:val="32"/>
          <w:szCs w:val="32"/>
          <w:rtl/>
        </w:rPr>
        <w:t xml:space="preserve"> لإقامة مشروع أبراج بمكة المكرمة استناد</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إلى العقد المبرم بينهما - إنكار المدعى عليها قيام المدع</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ين بالدلالة على العقد المتعلق بمشروع الأبراج - إقرار المدعيين بعدم العلم بالعقد الذي أبرمته المدعى عليها بخصوص مشروع الأبراج، وإنما يطلبان أجرة السمسرة تمشي</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مع بند من بنود العقد الذي أوجب على المدعى عليها إعلام المدعيين وأخذ موافقتهما عند التعاقد مع أي جهة أخرى لتنفيذ هذا العقد أو أي جزء منه - السمسرة هي: عقد يتعهد بمقتضاه السمسار لشخص بالبحث عن</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طرف ثان</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لإبرام عقد معين والتوسط في إبرامه - اشتراط الفقهاء في أجرة السمسرة تو</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فر أركان </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لعقد</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ليثبت للسمسار أجرته</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ومن ذلك أن يكون المتوسط فيه معين</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معلوم</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ويقوم المدعي بالدلالة عليه بين الطرفين، لئلا يعظم الغرر وتشتد الجهالة - عدم معرفة المدعيين بالعقد المتوسط فيه </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أثر ذلك: رفض الدعوى</w:t>
      </w:r>
      <w:r w:rsidRPr="00596837">
        <w:rPr>
          <w:rFonts w:ascii="Traditional Arabic" w:hAnsi="Traditional Arabic" w:cs="Traditional Arabic"/>
          <w:sz w:val="32"/>
          <w:szCs w:val="32"/>
        </w:rPr>
        <w:t>.</w:t>
      </w:r>
    </w:p>
    <w:p w:rsidR="00F37004" w:rsidRPr="0059683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596837">
        <w:rPr>
          <w:rFonts w:ascii="Traditional Arabic" w:hAnsi="Traditional Arabic" w:cs="Traditional Arabic"/>
          <w:b/>
          <w:bCs/>
          <w:sz w:val="32"/>
          <w:szCs w:val="32"/>
          <w:rtl/>
        </w:rPr>
        <w:t>الوقائع</w:t>
      </w:r>
    </w:p>
    <w:p w:rsidR="00F37004" w:rsidRPr="00596837" w:rsidRDefault="00F37004" w:rsidP="00F37004">
      <w:pPr>
        <w:pStyle w:val="a3"/>
        <w:bidi/>
        <w:spacing w:before="0" w:beforeAutospacing="0" w:afterAutospacing="0"/>
        <w:jc w:val="both"/>
        <w:rPr>
          <w:rFonts w:ascii="Traditional Arabic" w:hAnsi="Traditional Arabic" w:cs="Traditional Arabic"/>
          <w:sz w:val="32"/>
          <w:szCs w:val="32"/>
        </w:rPr>
      </w:pPr>
      <w:r w:rsidRPr="00596837">
        <w:rPr>
          <w:rFonts w:ascii="Traditional Arabic" w:hAnsi="Traditional Arabic" w:cs="Traditional Arabic"/>
          <w:sz w:val="32"/>
          <w:szCs w:val="32"/>
          <w:rtl/>
        </w:rPr>
        <w:t xml:space="preserve">تتلخص وقائع هذه الدعوى أن </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بصفته وكيل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عن المدعيين تقدم بلائحة دعوی إلى المحكمة الإدارية بالرياض تضمنت ما</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يلي: إن المدعى عليها أبرمت عقد</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مع موكلي - موقع عليه من الطرفين بتار</w:t>
      </w:r>
      <w:r w:rsidRPr="00596837">
        <w:rPr>
          <w:rFonts w:ascii="Traditional Arabic" w:hAnsi="Traditional Arabic" w:cs="Traditional Arabic" w:hint="cs"/>
          <w:sz w:val="32"/>
          <w:szCs w:val="32"/>
          <w:rtl/>
          <w:lang w:bidi="ar-EG"/>
        </w:rPr>
        <w:t xml:space="preserve">يخ 22/2/2012م - </w:t>
      </w:r>
      <w:r w:rsidRPr="00596837">
        <w:rPr>
          <w:rFonts w:ascii="Traditional Arabic" w:hAnsi="Traditional Arabic" w:cs="Traditional Arabic"/>
          <w:sz w:val="32"/>
          <w:szCs w:val="32"/>
          <w:rtl/>
        </w:rPr>
        <w:t xml:space="preserve">على أن يقوما بوساطة بينه وبين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 xml:space="preserve">لإقامة مشاريع أبراج ووحدات تجارية وسكنية في عدد من مدن المملكة مقابل نسبة وقدرها </w:t>
      </w:r>
      <w:r w:rsidRPr="00596837">
        <w:rPr>
          <w:rFonts w:ascii="Traditional Arabic" w:hAnsi="Traditional Arabic" w:cs="Traditional Arabic" w:hint="cs"/>
          <w:sz w:val="32"/>
          <w:szCs w:val="32"/>
          <w:rtl/>
          <w:lang w:bidi="ar-EG"/>
        </w:rPr>
        <w:t>(8</w:t>
      </w:r>
      <w:r w:rsidRPr="00596837">
        <w:rPr>
          <w:rFonts w:ascii="Traditional Arabic" w:hAnsi="Traditional Arabic" w:cs="Traditional Arabic"/>
          <w:sz w:val="32"/>
          <w:szCs w:val="32"/>
          <w:rtl/>
          <w:lang w:bidi="ar-EG"/>
        </w:rPr>
        <w:t>٪</w:t>
      </w:r>
      <w:r w:rsidRPr="00596837">
        <w:rPr>
          <w:rFonts w:ascii="Traditional Arabic" w:hAnsi="Traditional Arabic" w:cs="Traditional Arabic" w:hint="cs"/>
          <w:sz w:val="32"/>
          <w:szCs w:val="32"/>
          <w:rtl/>
          <w:lang w:bidi="ar-EG"/>
        </w:rPr>
        <w:t>)</w:t>
      </w:r>
      <w:r w:rsidRPr="00596837">
        <w:rPr>
          <w:rFonts w:ascii="Traditional Arabic" w:hAnsi="Traditional Arabic" w:cs="Traditional Arabic"/>
          <w:sz w:val="32"/>
          <w:szCs w:val="32"/>
          <w:rtl/>
        </w:rPr>
        <w:t xml:space="preserve"> من إجمالي قيمة أي عقد يبرم بين المدع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عليها وبين </w:t>
      </w:r>
      <w:r w:rsidRPr="00596837">
        <w:rPr>
          <w:rFonts w:ascii="Traditional Arabic" w:hAnsi="Traditional Arabic" w:cs="Traditional Arabic" w:hint="cs"/>
          <w:sz w:val="32"/>
          <w:szCs w:val="32"/>
          <w:rtl/>
        </w:rPr>
        <w:t>(عبدالله)</w:t>
      </w:r>
      <w:r w:rsidRPr="00596837">
        <w:rPr>
          <w:rFonts w:ascii="Traditional Arabic" w:hAnsi="Traditional Arabic" w:cs="Traditional Arabic"/>
          <w:sz w:val="32"/>
          <w:szCs w:val="32"/>
          <w:rtl/>
        </w:rPr>
        <w:t>، واستناد</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للفقرة الأولى من البند الثاني من العقد المبرم بين موكلي مع المدع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عليها والذي نص على</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w:t>
      </w:r>
      <w:r w:rsidRPr="00596837">
        <w:rPr>
          <w:rFonts w:ascii="Traditional Arabic" w:hAnsi="Traditional Arabic" w:cs="Traditional Arabic" w:hint="cs"/>
          <w:sz w:val="32"/>
          <w:szCs w:val="32"/>
          <w:rtl/>
          <w:lang w:bidi="ar-EG"/>
        </w:rPr>
        <w:t>.</w:t>
      </w:r>
      <w:r w:rsidRPr="00596837">
        <w:rPr>
          <w:rFonts w:ascii="Traditional Arabic" w:hAnsi="Traditional Arabic" w:cs="Traditional Arabic"/>
          <w:sz w:val="32"/>
          <w:szCs w:val="32"/>
          <w:rtl/>
        </w:rPr>
        <w:t>أ- تم الاتفاق على سداد النسبة المتفق عليها من الطرف الثالث للطرف الأول والثاني مع</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وهي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8٪</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من كل دفعة يتم استلامها من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w:t>
      </w:r>
      <w:r w:rsidRPr="00596837">
        <w:rPr>
          <w:rFonts w:ascii="Traditional Arabic" w:hAnsi="Traditional Arabic" w:cs="Traditional Arabic" w:hint="cs"/>
          <w:sz w:val="32"/>
          <w:szCs w:val="32"/>
          <w:rtl/>
          <w:lang w:bidi="ar-EG"/>
        </w:rPr>
        <w:t>.</w:t>
      </w:r>
      <w:r w:rsidRPr="00596837">
        <w:rPr>
          <w:rFonts w:ascii="Traditional Arabic" w:hAnsi="Traditional Arabic" w:cs="Traditional Arabic"/>
          <w:sz w:val="32"/>
          <w:szCs w:val="32"/>
          <w:rtl/>
        </w:rPr>
        <w:t>.</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كما نص البند الثالث على أنه</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لا</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 xml:space="preserve">يجوز للطرف الثالث التعاقد مع أي جهة أخرى لتنفيذ هذا العقد أو أي جزء منه أو الاتفاق مع </w:t>
      </w:r>
      <w:r w:rsidRPr="00596837">
        <w:rPr>
          <w:rFonts w:ascii="Traditional Arabic" w:hAnsi="Traditional Arabic" w:cs="Traditional Arabic" w:hint="cs"/>
          <w:sz w:val="32"/>
          <w:szCs w:val="32"/>
          <w:rtl/>
        </w:rPr>
        <w:t>(عبدالله)</w:t>
      </w:r>
      <w:r w:rsidRPr="00596837">
        <w:rPr>
          <w:rFonts w:ascii="Traditional Arabic" w:hAnsi="Traditional Arabic" w:cs="Traditional Arabic"/>
          <w:sz w:val="32"/>
          <w:szCs w:val="32"/>
          <w:rtl/>
        </w:rPr>
        <w:t>، لتنفيذ أي مشروع إلا بعد الموافقة ال</w:t>
      </w:r>
      <w:r w:rsidRPr="00596837">
        <w:rPr>
          <w:rFonts w:ascii="Traditional Arabic" w:hAnsi="Traditional Arabic" w:cs="Traditional Arabic" w:hint="cs"/>
          <w:sz w:val="32"/>
          <w:szCs w:val="32"/>
          <w:rtl/>
        </w:rPr>
        <w:t>سابقة</w:t>
      </w:r>
      <w:r w:rsidRPr="00596837">
        <w:rPr>
          <w:rFonts w:ascii="Traditional Arabic" w:hAnsi="Traditional Arabic" w:cs="Traditional Arabic"/>
          <w:sz w:val="32"/>
          <w:szCs w:val="32"/>
          <w:rtl/>
        </w:rPr>
        <w:t xml:space="preserve"> من الطرف الأول والطرف الثاني</w:t>
      </w:r>
      <w:r w:rsidRPr="00596837">
        <w:rPr>
          <w:rFonts w:ascii="Traditional Arabic" w:hAnsi="Traditional Arabic" w:cs="Traditional Arabic" w:hint="cs"/>
          <w:sz w:val="32"/>
          <w:szCs w:val="32"/>
          <w:rtl/>
          <w:lang w:bidi="ar-EG"/>
        </w:rPr>
        <w:t xml:space="preserve"> ب</w:t>
      </w:r>
      <w:r w:rsidRPr="00596837">
        <w:rPr>
          <w:rFonts w:ascii="Traditional Arabic" w:hAnsi="Traditional Arabic" w:cs="Traditional Arabic"/>
          <w:sz w:val="32"/>
          <w:szCs w:val="32"/>
          <w:rtl/>
        </w:rPr>
        <w:t>إعلامهما</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وفي حالة مخالفة الطرف الثالث لذلك فإن الطرف الأول والطرف الثاني يستحقا</w:t>
      </w:r>
      <w:r w:rsidRPr="00596837">
        <w:rPr>
          <w:rFonts w:ascii="Traditional Arabic" w:hAnsi="Traditional Arabic" w:cs="Traditional Arabic" w:hint="cs"/>
          <w:sz w:val="32"/>
          <w:szCs w:val="32"/>
          <w:rtl/>
        </w:rPr>
        <w:t>ن</w:t>
      </w:r>
      <w:r w:rsidRPr="00596837">
        <w:rPr>
          <w:rFonts w:ascii="Traditional Arabic" w:hAnsi="Traditional Arabic" w:cs="Traditional Arabic"/>
          <w:sz w:val="32"/>
          <w:szCs w:val="32"/>
          <w:rtl/>
        </w:rPr>
        <w:t xml:space="preserve"> نسبة (8٪) ثمانية في المئة </w:t>
      </w:r>
      <w:r w:rsidRPr="00596837">
        <w:rPr>
          <w:rFonts w:ascii="Traditional Arabic" w:hAnsi="Traditional Arabic" w:cs="Traditional Arabic"/>
          <w:sz w:val="32"/>
          <w:szCs w:val="32"/>
          <w:rtl/>
        </w:rPr>
        <w:lastRenderedPageBreak/>
        <w:t>من إجمالي قيمة العقد المتفق عليه مع</w:t>
      </w:r>
      <w:r w:rsidRPr="00596837">
        <w:rPr>
          <w:rFonts w:ascii="Traditional Arabic" w:hAnsi="Traditional Arabic" w:cs="Traditional Arabic" w:hint="cs"/>
          <w:sz w:val="32"/>
          <w:szCs w:val="32"/>
          <w:rtl/>
        </w:rPr>
        <w:t xml:space="preserve"> (عبدالله)"</w:t>
      </w:r>
      <w:r w:rsidRPr="00596837">
        <w:rPr>
          <w:rFonts w:ascii="Traditional Arabic" w:hAnsi="Traditional Arabic" w:cs="Traditional Arabic"/>
          <w:sz w:val="32"/>
          <w:szCs w:val="32"/>
          <w:rtl/>
        </w:rPr>
        <w:t>. وحيث إن المدع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عليها قد أبرمت مع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مشاريع قيمتها مليار وخمسمئة مليون ريال ولم تقم المدعى عليها بدفع أي مبلغ لموكلي من المبالغ التي استلمها من</w:t>
      </w:r>
      <w:r w:rsidRPr="00596837">
        <w:rPr>
          <w:rFonts w:ascii="Traditional Arabic" w:hAnsi="Traditional Arabic" w:cs="Traditional Arabic" w:hint="cs"/>
          <w:sz w:val="32"/>
          <w:szCs w:val="32"/>
          <w:rtl/>
        </w:rPr>
        <w:t xml:space="preserve"> (عبدالله)؛</w:t>
      </w:r>
      <w:r w:rsidRPr="00596837">
        <w:rPr>
          <w:rFonts w:ascii="Traditional Arabic" w:hAnsi="Traditional Arabic" w:cs="Traditional Arabic"/>
          <w:sz w:val="32"/>
          <w:szCs w:val="32"/>
          <w:rtl/>
        </w:rPr>
        <w:t xml:space="preserve"> لذا أطلب إلزام المدعى عليها بدفع کامل حقوق موكلي من إجمالي كامل العقود وهو مبلغ مئة وعشر</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ن مليون ريال، بالإضافة إلى أضرار التقاضي</w:t>
      </w:r>
      <w:r w:rsidRPr="00596837">
        <w:rPr>
          <w:rFonts w:ascii="Traditional Arabic" w:hAnsi="Traditional Arabic" w:cs="Traditional Arabic" w:hint="cs"/>
          <w:sz w:val="32"/>
          <w:szCs w:val="32"/>
          <w:rtl/>
        </w:rPr>
        <w:t xml:space="preserve"> - </w:t>
      </w:r>
      <w:r w:rsidRPr="00596837">
        <w:rPr>
          <w:rFonts w:ascii="Traditional Arabic" w:hAnsi="Traditional Arabic" w:cs="Traditional Arabic" w:hint="cs"/>
          <w:sz w:val="32"/>
          <w:szCs w:val="32"/>
          <w:rtl/>
          <w:lang w:bidi="ar-EG"/>
        </w:rPr>
        <w:t>ج</w:t>
      </w:r>
      <w:r w:rsidRPr="00596837">
        <w:rPr>
          <w:rFonts w:ascii="Traditional Arabic" w:hAnsi="Traditional Arabic" w:cs="Traditional Arabic"/>
          <w:sz w:val="32"/>
          <w:szCs w:val="32"/>
          <w:rtl/>
        </w:rPr>
        <w:t>رى قي</w:t>
      </w:r>
      <w:r w:rsidRPr="00596837">
        <w:rPr>
          <w:rFonts w:ascii="Traditional Arabic" w:hAnsi="Traditional Arabic" w:cs="Traditional Arabic" w:hint="cs"/>
          <w:sz w:val="32"/>
          <w:szCs w:val="32"/>
          <w:rtl/>
        </w:rPr>
        <w:t>د</w:t>
      </w:r>
      <w:r w:rsidRPr="00596837">
        <w:rPr>
          <w:rFonts w:ascii="Traditional Arabic" w:hAnsi="Traditional Arabic" w:cs="Traditional Arabic"/>
          <w:sz w:val="32"/>
          <w:szCs w:val="32"/>
          <w:rtl/>
        </w:rPr>
        <w:t xml:space="preserve"> لائحتهم</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 xml:space="preserve"> قضية بالرقم المشار إليه أعلاه وأحيلت إلى هذه الدائرة بتاريخ</w:t>
      </w:r>
      <w:r w:rsidRPr="00596837">
        <w:rPr>
          <w:rFonts w:ascii="Traditional Arabic" w:hAnsi="Traditional Arabic" w:cs="Traditional Arabic" w:hint="cs"/>
          <w:sz w:val="32"/>
          <w:szCs w:val="32"/>
          <w:rtl/>
          <w:lang w:bidi="ar-EG"/>
        </w:rPr>
        <w:t xml:space="preserve"> 6/8/1435هـ، </w:t>
      </w:r>
      <w:r w:rsidRPr="00596837">
        <w:rPr>
          <w:rFonts w:ascii="Traditional Arabic" w:hAnsi="Traditional Arabic" w:cs="Traditional Arabic"/>
          <w:sz w:val="32"/>
          <w:szCs w:val="32"/>
          <w:rtl/>
        </w:rPr>
        <w:t>وبعد مراجعة وكيل المدعيين تم تحديد عدة جلسات حضرها عن المدعي</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 xml:space="preserve">ن </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 xml:space="preserve">كما حضر عن المدعى عليها </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و</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و</w:t>
      </w:r>
      <w:r w:rsidRPr="00596837">
        <w:rPr>
          <w:rFonts w:ascii="Traditional Arabic" w:hAnsi="Traditional Arabic" w:cs="Traditional Arabic"/>
          <w:sz w:val="32"/>
          <w:szCs w:val="32"/>
          <w:rtl/>
        </w:rPr>
        <w:t>في جلسة يوم الثلاثاء</w:t>
      </w:r>
      <w:r w:rsidRPr="00596837">
        <w:rPr>
          <w:rFonts w:ascii="Traditional Arabic" w:hAnsi="Traditional Arabic" w:cs="Traditional Arabic" w:hint="cs"/>
          <w:sz w:val="32"/>
          <w:szCs w:val="32"/>
          <w:rtl/>
          <w:lang w:bidi="ar-EG"/>
        </w:rPr>
        <w:t xml:space="preserve"> 7/11/1435هـ </w:t>
      </w:r>
      <w:r w:rsidRPr="00596837">
        <w:rPr>
          <w:rFonts w:ascii="Traditional Arabic" w:hAnsi="Traditional Arabic" w:cs="Traditional Arabic"/>
          <w:sz w:val="32"/>
          <w:szCs w:val="32"/>
          <w:rtl/>
        </w:rPr>
        <w:t>أصدرت الدائرة حكمها بعدم اختصاص محاكم ديوان المظالم ولائي</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بنظر الدعوى وذلك بعد أن سألت الدائرة وكيل المدعيين</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هل موكليه يمتهن</w:t>
      </w:r>
      <w:r w:rsidRPr="00596837">
        <w:rPr>
          <w:rFonts w:ascii="Traditional Arabic" w:hAnsi="Traditional Arabic" w:cs="Traditional Arabic" w:hint="cs"/>
          <w:sz w:val="32"/>
          <w:szCs w:val="32"/>
          <w:rtl/>
        </w:rPr>
        <w:t>ان</w:t>
      </w:r>
      <w:r w:rsidRPr="00596837">
        <w:rPr>
          <w:rFonts w:ascii="Traditional Arabic" w:hAnsi="Traditional Arabic" w:cs="Traditional Arabic"/>
          <w:sz w:val="32"/>
          <w:szCs w:val="32"/>
          <w:rtl/>
        </w:rPr>
        <w:t xml:space="preserve"> السمسرة</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فأجاب بالنفي. ثم قدم المدعي</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ن اعتراضهم</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على الحكم </w:t>
      </w:r>
      <w:r w:rsidRPr="00596837">
        <w:rPr>
          <w:rFonts w:ascii="Traditional Arabic" w:hAnsi="Traditional Arabic" w:cs="Traditional Arabic" w:hint="cs"/>
          <w:sz w:val="32"/>
          <w:szCs w:val="32"/>
          <w:rtl/>
        </w:rPr>
        <w:t>أ</w:t>
      </w:r>
      <w:r w:rsidRPr="00596837">
        <w:rPr>
          <w:rFonts w:ascii="Traditional Arabic" w:hAnsi="Traditional Arabic" w:cs="Traditional Arabic"/>
          <w:sz w:val="32"/>
          <w:szCs w:val="32"/>
          <w:rtl/>
        </w:rPr>
        <w:t>مام محكمة الاستئناف وقدم</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سجل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تجاري</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مؤرخ</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في</w:t>
      </w:r>
      <w:r w:rsidRPr="00596837">
        <w:rPr>
          <w:rFonts w:ascii="Traditional Arabic" w:hAnsi="Traditional Arabic" w:cs="Traditional Arabic" w:hint="cs"/>
          <w:sz w:val="32"/>
          <w:szCs w:val="32"/>
          <w:rtl/>
          <w:lang w:bidi="ar-EG"/>
        </w:rPr>
        <w:t xml:space="preserve"> 7/11/1435هـ، </w:t>
      </w:r>
      <w:r w:rsidRPr="00596837">
        <w:rPr>
          <w:rFonts w:ascii="Traditional Arabic" w:hAnsi="Traditional Arabic" w:cs="Traditional Arabic"/>
          <w:sz w:val="32"/>
          <w:szCs w:val="32"/>
          <w:rtl/>
        </w:rPr>
        <w:t>ب</w:t>
      </w:r>
      <w:r w:rsidRPr="00596837">
        <w:rPr>
          <w:rFonts w:ascii="Traditional Arabic" w:hAnsi="Traditional Arabic" w:cs="Traditional Arabic" w:hint="cs"/>
          <w:sz w:val="32"/>
          <w:szCs w:val="32"/>
          <w:rtl/>
          <w:lang w:bidi="ar-EG"/>
        </w:rPr>
        <w:t>ا</w:t>
      </w:r>
      <w:r w:rsidRPr="00596837">
        <w:rPr>
          <w:rFonts w:ascii="Traditional Arabic" w:hAnsi="Traditional Arabic" w:cs="Traditional Arabic"/>
          <w:sz w:val="32"/>
          <w:szCs w:val="32"/>
          <w:rtl/>
        </w:rPr>
        <w:t xml:space="preserve">سم فرع مؤسسة </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ومن ضمن نشاطها السمسرة</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ثم بتاريخ</w:t>
      </w:r>
      <w:r w:rsidRPr="00596837">
        <w:rPr>
          <w:rFonts w:ascii="Traditional Arabic" w:hAnsi="Traditional Arabic" w:cs="Traditional Arabic" w:hint="cs"/>
          <w:sz w:val="32"/>
          <w:szCs w:val="32"/>
          <w:rtl/>
          <w:lang w:bidi="ar-EG"/>
        </w:rPr>
        <w:t xml:space="preserve"> 4/2/1436هـ </w:t>
      </w:r>
      <w:r w:rsidRPr="00596837">
        <w:rPr>
          <w:rFonts w:ascii="Traditional Arabic" w:hAnsi="Traditional Arabic" w:cs="Traditional Arabic"/>
          <w:sz w:val="32"/>
          <w:szCs w:val="32"/>
          <w:rtl/>
        </w:rPr>
        <w:t>أصدرت محكمة الاستئناف بمنطقة</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الرياض حكمها المؤرخ في</w:t>
      </w:r>
      <w:r w:rsidRPr="00596837">
        <w:rPr>
          <w:rFonts w:ascii="Traditional Arabic" w:hAnsi="Traditional Arabic" w:cs="Traditional Arabic" w:hint="cs"/>
          <w:sz w:val="32"/>
          <w:szCs w:val="32"/>
          <w:rtl/>
          <w:lang w:bidi="ar-EG"/>
        </w:rPr>
        <w:t xml:space="preserve"> 4/2/1436هـ </w:t>
      </w:r>
      <w:r w:rsidRPr="00596837">
        <w:rPr>
          <w:rFonts w:ascii="Traditional Arabic" w:hAnsi="Traditional Arabic" w:cs="Traditional Arabic"/>
          <w:sz w:val="32"/>
          <w:szCs w:val="32"/>
          <w:rtl/>
        </w:rPr>
        <w:t>بنقض حكم الدائرة رقم</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hint="cs"/>
          <w:sz w:val="32"/>
          <w:szCs w:val="32"/>
          <w:rtl/>
          <w:lang w:bidi="ar-EG"/>
        </w:rPr>
        <w:t xml:space="preserve">(11/د/تج/3/1 لعام 1435هـ)، </w:t>
      </w:r>
      <w:r w:rsidRPr="00596837">
        <w:rPr>
          <w:rFonts w:ascii="Traditional Arabic" w:hAnsi="Traditional Arabic" w:cs="Traditional Arabic"/>
          <w:sz w:val="32"/>
          <w:szCs w:val="32"/>
          <w:rtl/>
        </w:rPr>
        <w:t>الصادر في</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القضية رقم</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hint="cs"/>
          <w:sz w:val="32"/>
          <w:szCs w:val="32"/>
          <w:rtl/>
          <w:lang w:bidi="ar-EG"/>
        </w:rPr>
        <w:t>7650/1/ق</w:t>
      </w:r>
      <w:r w:rsidRPr="00596837">
        <w:rPr>
          <w:rFonts w:ascii="Traditional Arabic" w:hAnsi="Traditional Arabic" w:cs="Traditional Arabic"/>
          <w:sz w:val="32"/>
          <w:szCs w:val="32"/>
          <w:rtl/>
        </w:rPr>
        <w:t xml:space="preserve"> لعام </w:t>
      </w:r>
      <w:r w:rsidRPr="00596837">
        <w:rPr>
          <w:rFonts w:ascii="Traditional Arabic" w:hAnsi="Traditional Arabic" w:cs="Traditional Arabic" w:hint="cs"/>
          <w:sz w:val="32"/>
          <w:szCs w:val="32"/>
          <w:rtl/>
          <w:lang w:bidi="ar-EG"/>
        </w:rPr>
        <w:t xml:space="preserve">1435هـ)، </w:t>
      </w:r>
      <w:r w:rsidRPr="00596837">
        <w:rPr>
          <w:rFonts w:ascii="Traditional Arabic" w:hAnsi="Traditional Arabic" w:cs="Traditional Arabic"/>
          <w:sz w:val="32"/>
          <w:szCs w:val="32"/>
          <w:rtl/>
        </w:rPr>
        <w:t>وإعادتها مع حكمها للدائرة التجارية الثالثة مصدرته في المحكمة الإدارية</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بالرياض.</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وحال ورود القضية من محكمة الاستئناف بتار</w:t>
      </w:r>
      <w:r w:rsidRPr="00596837">
        <w:rPr>
          <w:rFonts w:ascii="Traditional Arabic" w:hAnsi="Traditional Arabic" w:cs="Traditional Arabic" w:hint="cs"/>
          <w:sz w:val="32"/>
          <w:szCs w:val="32"/>
          <w:rtl/>
          <w:lang w:bidi="ar-EG"/>
        </w:rPr>
        <w:t xml:space="preserve">يخ 25/2/1436هـ </w:t>
      </w:r>
      <w:r w:rsidRPr="00596837">
        <w:rPr>
          <w:rFonts w:ascii="Traditional Arabic" w:hAnsi="Traditional Arabic" w:cs="Traditional Arabic"/>
          <w:sz w:val="32"/>
          <w:szCs w:val="32"/>
          <w:rtl/>
        </w:rPr>
        <w:t xml:space="preserve">عقدت الدائرة لنظرها عدة جلسات حضر فيها أطراف الدعوى المشار </w:t>
      </w:r>
      <w:r w:rsidRPr="00596837">
        <w:rPr>
          <w:rFonts w:ascii="Traditional Arabic" w:hAnsi="Traditional Arabic" w:cs="Traditional Arabic" w:hint="cs"/>
          <w:sz w:val="32"/>
          <w:szCs w:val="32"/>
          <w:rtl/>
        </w:rPr>
        <w:t>إليهم</w:t>
      </w:r>
      <w:r w:rsidRPr="00596837">
        <w:rPr>
          <w:rFonts w:ascii="Traditional Arabic" w:hAnsi="Traditional Arabic" w:cs="Traditional Arabic"/>
          <w:sz w:val="32"/>
          <w:szCs w:val="32"/>
          <w:rtl/>
        </w:rPr>
        <w:t xml:space="preserve"> أعلاه، وبسؤال وكيل المدعيين عن دعوى موكليه أعاد ما</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جاء في لائحة الدعوى</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وأضاف بأن المدعى عليها اتفقت وأبرمت عقد</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على تنفيذ مشروع أبراج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 xml:space="preserve">بالعزيزية في مكة المكرمة مع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بدون أن ت</w:t>
      </w:r>
      <w:r w:rsidRPr="00596837">
        <w:rPr>
          <w:rFonts w:ascii="Traditional Arabic" w:hAnsi="Traditional Arabic" w:cs="Traditional Arabic" w:hint="cs"/>
          <w:sz w:val="32"/>
          <w:szCs w:val="32"/>
          <w:rtl/>
        </w:rPr>
        <w:t>خب</w:t>
      </w:r>
      <w:r w:rsidRPr="00596837">
        <w:rPr>
          <w:rFonts w:ascii="Traditional Arabic" w:hAnsi="Traditional Arabic" w:cs="Traditional Arabic"/>
          <w:sz w:val="32"/>
          <w:szCs w:val="32"/>
          <w:rtl/>
        </w:rPr>
        <w:t>ر بذلك موكلي المدعي</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 xml:space="preserve">ن بذلك، ومما يثبت ذلك التعاقد قيام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والتوقيع على العقد مع المدعى عليها المؤرخ في</w:t>
      </w:r>
      <w:r w:rsidRPr="00596837">
        <w:rPr>
          <w:rFonts w:ascii="Traditional Arabic" w:hAnsi="Traditional Arabic" w:cs="Traditional Arabic" w:hint="cs"/>
          <w:sz w:val="32"/>
          <w:szCs w:val="32"/>
          <w:rtl/>
          <w:lang w:bidi="ar-EG"/>
        </w:rPr>
        <w:t xml:space="preserve"> 22/1/2014م، </w:t>
      </w:r>
      <w:r w:rsidRPr="00596837">
        <w:rPr>
          <w:rFonts w:ascii="Traditional Arabic" w:hAnsi="Traditional Arabic" w:cs="Traditional Arabic"/>
          <w:sz w:val="32"/>
          <w:szCs w:val="32"/>
          <w:rtl/>
        </w:rPr>
        <w:t xml:space="preserve">وبالاطلاع على العقد تبين أنه نص فيه على ما يلي: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بعون الله تعالى تم الاتفاق بين كل</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من: المستثمر </w:t>
      </w:r>
      <w:r w:rsidRPr="00596837">
        <w:rPr>
          <w:rFonts w:ascii="Traditional Arabic" w:hAnsi="Traditional Arabic" w:cs="Traditional Arabic" w:hint="cs"/>
          <w:sz w:val="32"/>
          <w:szCs w:val="32"/>
          <w:rtl/>
        </w:rPr>
        <w:t>(إبراهيم)</w:t>
      </w:r>
      <w:r w:rsidRPr="00596837">
        <w:rPr>
          <w:rFonts w:ascii="Traditional Arabic" w:hAnsi="Traditional Arabic" w:cs="Traditional Arabic"/>
          <w:sz w:val="32"/>
          <w:szCs w:val="32"/>
          <w:rtl/>
        </w:rPr>
        <w:t xml:space="preserve">، سعودي الجنسية.. ويشار إليه فيما بعد بالطرف الأول، السادة </w:t>
      </w:r>
      <w:r w:rsidRPr="00596837">
        <w:rPr>
          <w:rFonts w:ascii="Traditional Arabic" w:hAnsi="Traditional Arabic" w:cs="Traditional Arabic" w:hint="cs"/>
          <w:sz w:val="32"/>
          <w:szCs w:val="32"/>
          <w:rtl/>
        </w:rPr>
        <w:t>(المدعى عليها)</w:t>
      </w:r>
      <w:r w:rsidRPr="00596837">
        <w:rPr>
          <w:rFonts w:ascii="Traditional Arabic" w:hAnsi="Traditional Arabic" w:cs="Traditional Arabic"/>
          <w:sz w:val="32"/>
          <w:szCs w:val="32"/>
          <w:rtl/>
        </w:rPr>
        <w:t>،</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ويشار إليها فيما بعد بالطرف الثاني. مقدمة العقد</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حيث إن الطرف الأول يرغب في تنفيذ أعمال العظم لمبنى سكني وتجاري على قطعة</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الأرض المست</w:t>
      </w:r>
      <w:r w:rsidRPr="00596837">
        <w:rPr>
          <w:rFonts w:ascii="Traditional Arabic" w:hAnsi="Traditional Arabic" w:cs="Traditional Arabic" w:hint="cs"/>
          <w:sz w:val="32"/>
          <w:szCs w:val="32"/>
          <w:rtl/>
        </w:rPr>
        <w:t>ث</w:t>
      </w:r>
      <w:r w:rsidRPr="00596837">
        <w:rPr>
          <w:rFonts w:ascii="Traditional Arabic" w:hAnsi="Traditional Arabic" w:cs="Traditional Arabic"/>
          <w:sz w:val="32"/>
          <w:szCs w:val="32"/>
          <w:rtl/>
        </w:rPr>
        <w:t>مرة والعائدة ملكيتها ل</w:t>
      </w:r>
      <w:r w:rsidRPr="00596837">
        <w:rPr>
          <w:rFonts w:ascii="Traditional Arabic" w:hAnsi="Traditional Arabic" w:cs="Traditional Arabic" w:hint="cs"/>
          <w:sz w:val="32"/>
          <w:szCs w:val="32"/>
          <w:rtl/>
        </w:rPr>
        <w:t xml:space="preserve">ـ (محمد) </w:t>
      </w:r>
      <w:r w:rsidRPr="00596837">
        <w:rPr>
          <w:rFonts w:ascii="Traditional Arabic" w:hAnsi="Traditional Arabic" w:cs="Traditional Arabic"/>
          <w:sz w:val="32"/>
          <w:szCs w:val="32"/>
          <w:rtl/>
        </w:rPr>
        <w:t>والكائنة بالعزيزية</w:t>
      </w:r>
      <w:r>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 وكذلك الشيكين الصادرين من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 xml:space="preserve">الأول برقم </w:t>
      </w:r>
      <w:r w:rsidRPr="00596837">
        <w:rPr>
          <w:rFonts w:ascii="Traditional Arabic" w:hAnsi="Traditional Arabic" w:cs="Traditional Arabic" w:hint="cs"/>
          <w:sz w:val="32"/>
          <w:szCs w:val="32"/>
          <w:rtl/>
          <w:lang w:bidi="fa-IR"/>
        </w:rPr>
        <w:t>(...)</w:t>
      </w:r>
      <w:r w:rsidRPr="00596837">
        <w:rPr>
          <w:rFonts w:ascii="Traditional Arabic" w:hAnsi="Traditional Arabic" w:cs="Traditional Arabic"/>
          <w:sz w:val="32"/>
          <w:szCs w:val="32"/>
          <w:rtl/>
        </w:rPr>
        <w:t xml:space="preserve"> وتار</w:t>
      </w:r>
      <w:r w:rsidRPr="00596837">
        <w:rPr>
          <w:rFonts w:ascii="Traditional Arabic" w:hAnsi="Traditional Arabic" w:cs="Traditional Arabic" w:hint="cs"/>
          <w:sz w:val="32"/>
          <w:szCs w:val="32"/>
          <w:rtl/>
          <w:lang w:bidi="ar-EG"/>
        </w:rPr>
        <w:t xml:space="preserve">يخ 30/4/1435هـ، </w:t>
      </w:r>
      <w:r w:rsidRPr="00596837">
        <w:rPr>
          <w:rFonts w:ascii="Traditional Arabic" w:hAnsi="Traditional Arabic" w:cs="Traditional Arabic"/>
          <w:sz w:val="32"/>
          <w:szCs w:val="32"/>
          <w:rtl/>
        </w:rPr>
        <w:t>إلى المدعى عليها متضمن</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ما نصه</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 xml:space="preserve">"تستحق بعد الانتهاء من بناء خزان الدور الثالث </w:t>
      </w:r>
      <w:r w:rsidRPr="00596837">
        <w:rPr>
          <w:rFonts w:ascii="Traditional Arabic" w:hAnsi="Traditional Arabic" w:cs="Traditional Arabic" w:hint="cs"/>
          <w:sz w:val="32"/>
          <w:szCs w:val="32"/>
          <w:rtl/>
        </w:rPr>
        <w:t>أ</w:t>
      </w:r>
      <w:r w:rsidRPr="00596837">
        <w:rPr>
          <w:rFonts w:ascii="Traditional Arabic" w:hAnsi="Traditional Arabic" w:cs="Traditional Arabic"/>
          <w:sz w:val="32"/>
          <w:szCs w:val="32"/>
          <w:rtl/>
        </w:rPr>
        <w:t xml:space="preserve">براج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w:t>
      </w:r>
      <w:r w:rsidRPr="00596837">
        <w:rPr>
          <w:rFonts w:ascii="Traditional Arabic" w:hAnsi="Traditional Arabic" w:cs="Traditional Arabic" w:hint="cs"/>
          <w:sz w:val="32"/>
          <w:szCs w:val="32"/>
          <w:rtl/>
          <w:lang w:bidi="ar-EG"/>
        </w:rPr>
        <w:t>"،</w:t>
      </w:r>
      <w:r w:rsidRPr="00596837">
        <w:rPr>
          <w:rFonts w:ascii="Traditional Arabic" w:hAnsi="Traditional Arabic" w:cs="Traditional Arabic"/>
          <w:sz w:val="32"/>
          <w:szCs w:val="32"/>
          <w:rtl/>
        </w:rPr>
        <w:t xml:space="preserve"> والشيك ال</w:t>
      </w:r>
      <w:r w:rsidRPr="00596837">
        <w:rPr>
          <w:rFonts w:ascii="Traditional Arabic" w:hAnsi="Traditional Arabic" w:cs="Traditional Arabic" w:hint="cs"/>
          <w:sz w:val="32"/>
          <w:szCs w:val="32"/>
          <w:rtl/>
        </w:rPr>
        <w:t>آ</w:t>
      </w:r>
      <w:r w:rsidRPr="00596837">
        <w:rPr>
          <w:rFonts w:ascii="Traditional Arabic" w:hAnsi="Traditional Arabic" w:cs="Traditional Arabic"/>
          <w:sz w:val="32"/>
          <w:szCs w:val="32"/>
          <w:rtl/>
        </w:rPr>
        <w:t xml:space="preserve">خر برقم </w:t>
      </w:r>
      <w:r w:rsidRPr="00596837">
        <w:rPr>
          <w:rFonts w:ascii="Traditional Arabic" w:hAnsi="Traditional Arabic" w:cs="Traditional Arabic" w:hint="cs"/>
          <w:sz w:val="32"/>
          <w:szCs w:val="32"/>
          <w:rtl/>
          <w:lang w:bidi="fa-IR"/>
        </w:rPr>
        <w:t>(...)</w:t>
      </w:r>
      <w:r w:rsidRPr="00596837">
        <w:rPr>
          <w:rFonts w:ascii="Traditional Arabic" w:hAnsi="Traditional Arabic" w:cs="Traditional Arabic"/>
          <w:sz w:val="32"/>
          <w:szCs w:val="32"/>
          <w:rtl/>
        </w:rPr>
        <w:t xml:space="preserve"> وتاريخ</w:t>
      </w:r>
      <w:r w:rsidRPr="00596837">
        <w:rPr>
          <w:rFonts w:ascii="Traditional Arabic" w:hAnsi="Traditional Arabic" w:cs="Traditional Arabic" w:hint="cs"/>
          <w:sz w:val="32"/>
          <w:szCs w:val="32"/>
          <w:rtl/>
          <w:lang w:bidi="ar-EG"/>
        </w:rPr>
        <w:t xml:space="preserve"> 17/3/2014م،</w:t>
      </w:r>
      <w:r w:rsidRPr="00596837">
        <w:rPr>
          <w:rFonts w:ascii="Traditional Arabic" w:hAnsi="Traditional Arabic" w:cs="Traditional Arabic"/>
          <w:sz w:val="32"/>
          <w:szCs w:val="32"/>
        </w:rPr>
        <w:t xml:space="preserve"> </w:t>
      </w:r>
      <w:r w:rsidRPr="00596837">
        <w:rPr>
          <w:rFonts w:ascii="Traditional Arabic" w:hAnsi="Traditional Arabic" w:cs="Traditional Arabic"/>
          <w:sz w:val="32"/>
          <w:szCs w:val="32"/>
          <w:rtl/>
        </w:rPr>
        <w:t>وقد نص فيه</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تستحق بعد الانتهاء من سقف بدروم أبراج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و</w:t>
      </w:r>
      <w:r w:rsidRPr="00596837">
        <w:rPr>
          <w:rFonts w:ascii="Traditional Arabic" w:hAnsi="Traditional Arabic" w:cs="Traditional Arabic" w:hint="cs"/>
          <w:sz w:val="32"/>
          <w:szCs w:val="32"/>
          <w:rtl/>
        </w:rPr>
        <w:t>ب</w:t>
      </w:r>
      <w:r w:rsidRPr="00596837">
        <w:rPr>
          <w:rFonts w:ascii="Traditional Arabic" w:hAnsi="Traditional Arabic" w:cs="Traditional Arabic"/>
          <w:sz w:val="32"/>
          <w:szCs w:val="32"/>
          <w:rtl/>
        </w:rPr>
        <w:t xml:space="preserve">طلب </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ل</w:t>
      </w:r>
      <w:r w:rsidRPr="00596837">
        <w:rPr>
          <w:rFonts w:ascii="Traditional Arabic" w:hAnsi="Traditional Arabic" w:cs="Traditional Arabic" w:hint="cs"/>
          <w:sz w:val="32"/>
          <w:szCs w:val="32"/>
          <w:rtl/>
        </w:rPr>
        <w:t>إ</w:t>
      </w:r>
      <w:r w:rsidRPr="00596837">
        <w:rPr>
          <w:rFonts w:ascii="Traditional Arabic" w:hAnsi="Traditional Arabic" w:cs="Traditional Arabic"/>
          <w:sz w:val="32"/>
          <w:szCs w:val="32"/>
          <w:rtl/>
        </w:rPr>
        <w:t>جابة من وكيل المدعى عليها تلخصت إجابته بما يلي: بداية بالنسبة للعقد المبرم مع المدع</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ين</w:t>
      </w:r>
      <w:r w:rsidRPr="00596837">
        <w:rPr>
          <w:rFonts w:ascii="Traditional Arabic" w:hAnsi="Traditional Arabic" w:cs="Traditional Arabic" w:hint="cs"/>
          <w:sz w:val="32"/>
          <w:szCs w:val="32"/>
          <w:rtl/>
        </w:rPr>
        <w:t xml:space="preserve"> فهو</w:t>
      </w:r>
      <w:r w:rsidRPr="00596837">
        <w:rPr>
          <w:rFonts w:ascii="Traditional Arabic" w:hAnsi="Traditional Arabic" w:cs="Traditional Arabic"/>
          <w:sz w:val="32"/>
          <w:szCs w:val="32"/>
          <w:rtl/>
        </w:rPr>
        <w:t xml:space="preserve"> صحيح، أما بالنسبة لدعوى المد</w:t>
      </w:r>
      <w:r w:rsidRPr="00596837">
        <w:rPr>
          <w:rFonts w:ascii="Traditional Arabic" w:hAnsi="Traditional Arabic" w:cs="Traditional Arabic" w:hint="cs"/>
          <w:sz w:val="32"/>
          <w:szCs w:val="32"/>
          <w:rtl/>
        </w:rPr>
        <w:t>ع</w:t>
      </w:r>
      <w:r w:rsidRPr="00596837">
        <w:rPr>
          <w:rFonts w:ascii="Traditional Arabic" w:hAnsi="Traditional Arabic" w:cs="Traditional Arabic"/>
          <w:sz w:val="32"/>
          <w:szCs w:val="32"/>
          <w:rtl/>
        </w:rPr>
        <w:t xml:space="preserve">يين من قيام موكلتي بالتعاقد مع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 xml:space="preserve">فغير صحيح. والصحيح بأن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 xml:space="preserve">صفته في توقيع العقد وكيل شرعي عن </w:t>
      </w:r>
      <w:r w:rsidRPr="00596837">
        <w:rPr>
          <w:rFonts w:ascii="Traditional Arabic" w:hAnsi="Traditional Arabic" w:cs="Traditional Arabic" w:hint="cs"/>
          <w:sz w:val="32"/>
          <w:szCs w:val="32"/>
          <w:rtl/>
        </w:rPr>
        <w:t xml:space="preserve">(إبراهيم) </w:t>
      </w:r>
      <w:r w:rsidRPr="00596837">
        <w:rPr>
          <w:rFonts w:ascii="Traditional Arabic" w:hAnsi="Traditional Arabic" w:cs="Traditional Arabic"/>
          <w:sz w:val="32"/>
          <w:szCs w:val="32"/>
          <w:rtl/>
        </w:rPr>
        <w:t>بموجب الوكالة المرفقة، وليس كما ذكر في العقد مع المد</w:t>
      </w:r>
      <w:r w:rsidRPr="00596837">
        <w:rPr>
          <w:rFonts w:ascii="Traditional Arabic" w:hAnsi="Traditional Arabic" w:cs="Traditional Arabic" w:hint="cs"/>
          <w:sz w:val="32"/>
          <w:szCs w:val="32"/>
          <w:rtl/>
        </w:rPr>
        <w:t>ع</w:t>
      </w:r>
      <w:r w:rsidRPr="00596837">
        <w:rPr>
          <w:rFonts w:ascii="Traditional Arabic" w:hAnsi="Traditional Arabic" w:cs="Traditional Arabic"/>
          <w:sz w:val="32"/>
          <w:szCs w:val="32"/>
          <w:rtl/>
        </w:rPr>
        <w:t xml:space="preserve">يين بأن يكون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أصيل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ومالك</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و</w:t>
      </w:r>
      <w:r w:rsidRPr="00596837">
        <w:rPr>
          <w:rFonts w:ascii="Traditional Arabic" w:hAnsi="Traditional Arabic" w:cs="Traditional Arabic"/>
          <w:sz w:val="32"/>
          <w:szCs w:val="32"/>
          <w:rtl/>
        </w:rPr>
        <w:t xml:space="preserve">أما بالنسبة للشيكات التي أشار لها وكيل المدعيين فهي صدرت من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بصفته ضامن</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w:t>
      </w:r>
      <w:r w:rsidRPr="00596837">
        <w:rPr>
          <w:rFonts w:ascii="Traditional Arabic" w:hAnsi="Traditional Arabic" w:cs="Traditional Arabic"/>
          <w:sz w:val="32"/>
          <w:szCs w:val="32"/>
          <w:rtl/>
        </w:rPr>
        <w:lastRenderedPageBreak/>
        <w:t>عن موكله</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ومع ذلك لم يتبين وجود رصيد</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وهنا تؤكد موكلتي بأن المدعيين غررا بها على أن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مل</w:t>
      </w:r>
      <w:r w:rsidRPr="00596837">
        <w:rPr>
          <w:rFonts w:ascii="Traditional Arabic" w:hAnsi="Traditional Arabic" w:cs="Traditional Arabic" w:hint="cs"/>
          <w:sz w:val="32"/>
          <w:szCs w:val="32"/>
          <w:rtl/>
        </w:rPr>
        <w:t>ييء</w:t>
      </w:r>
      <w:r w:rsidRPr="00596837">
        <w:rPr>
          <w:rFonts w:ascii="Traditional Arabic" w:hAnsi="Traditional Arabic" w:cs="Traditional Arabic"/>
          <w:sz w:val="32"/>
          <w:szCs w:val="32"/>
          <w:rtl/>
        </w:rPr>
        <w:t xml:space="preserve"> وقادر على الاستثمار</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ومع ذلك شيكاته لم يتبين أنها فيها رصيد. ومما يؤكد على عدم علاقة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 xml:space="preserve">بالعقد هو صدور حكم من المحكمة العامة بمكة المكرمة ضد </w:t>
      </w:r>
      <w:r w:rsidRPr="00596837">
        <w:rPr>
          <w:rFonts w:ascii="Traditional Arabic" w:hAnsi="Traditional Arabic" w:cs="Traditional Arabic" w:hint="cs"/>
          <w:sz w:val="32"/>
          <w:szCs w:val="32"/>
          <w:rtl/>
        </w:rPr>
        <w:t xml:space="preserve">(إبراهيم) </w:t>
      </w:r>
      <w:r w:rsidRPr="00596837">
        <w:rPr>
          <w:rFonts w:ascii="Traditional Arabic" w:hAnsi="Traditional Arabic" w:cs="Traditional Arabic"/>
          <w:sz w:val="32"/>
          <w:szCs w:val="32"/>
          <w:rtl/>
        </w:rPr>
        <w:t xml:space="preserve">فقط وليس ضد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أو ضدهما مع</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حسب نسخة الحكم المرفقة</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وعليه أطلب صرف النظر عن الدعوى</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ثم عقب وكيل المدعيين بقوله: إن ما</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 xml:space="preserve">ذكرته المدعى عليها بأن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 xml:space="preserve">وكيل عن </w:t>
      </w:r>
      <w:r w:rsidRPr="00596837">
        <w:rPr>
          <w:rFonts w:ascii="Traditional Arabic" w:hAnsi="Traditional Arabic" w:cs="Traditional Arabic" w:hint="cs"/>
          <w:sz w:val="32"/>
          <w:szCs w:val="32"/>
          <w:rtl/>
        </w:rPr>
        <w:t xml:space="preserve">(إبراهيم) </w:t>
      </w:r>
      <w:r w:rsidRPr="00596837">
        <w:rPr>
          <w:rFonts w:ascii="Traditional Arabic" w:hAnsi="Traditional Arabic" w:cs="Traditional Arabic"/>
          <w:sz w:val="32"/>
          <w:szCs w:val="32"/>
          <w:rtl/>
        </w:rPr>
        <w:t>غير صحيح</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والصحيح أنه شريك بإقرار المدعى عليها أمام المحكمة العامة بمكة المكرمة بأن</w:t>
      </w:r>
      <w:r w:rsidRPr="00596837">
        <w:rPr>
          <w:rFonts w:ascii="Traditional Arabic" w:hAnsi="Traditional Arabic" w:cs="Traditional Arabic" w:hint="cs"/>
          <w:sz w:val="32"/>
          <w:szCs w:val="32"/>
          <w:rtl/>
        </w:rPr>
        <w:t xml:space="preserve"> (عبدالله)</w:t>
      </w:r>
      <w:r w:rsidRPr="00596837">
        <w:rPr>
          <w:rFonts w:ascii="Traditional Arabic" w:hAnsi="Traditional Arabic" w:cs="Traditional Arabic"/>
          <w:sz w:val="32"/>
          <w:szCs w:val="32"/>
          <w:rtl/>
        </w:rPr>
        <w:t>. شريك ل</w:t>
      </w:r>
      <w:r w:rsidRPr="00596837">
        <w:rPr>
          <w:rFonts w:ascii="Traditional Arabic" w:hAnsi="Traditional Arabic" w:cs="Traditional Arabic" w:hint="cs"/>
          <w:sz w:val="32"/>
          <w:szCs w:val="32"/>
          <w:rtl/>
        </w:rPr>
        <w:t>ـ (إبراهيم)</w:t>
      </w:r>
      <w:r w:rsidRPr="00596837">
        <w:rPr>
          <w:rFonts w:ascii="Traditional Arabic" w:hAnsi="Traditional Arabic" w:cs="Traditional Arabic"/>
          <w:sz w:val="32"/>
          <w:szCs w:val="32"/>
          <w:rtl/>
        </w:rPr>
        <w:t xml:space="preserve"> حسب نسخة الحكم المرفقة، وبناء</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عليه فإن موكلي يطلبان إلزام المدعى عليها بدفع نسبتهما (</w:t>
      </w:r>
      <w:r w:rsidRPr="00596837">
        <w:rPr>
          <w:rFonts w:ascii="Traditional Arabic" w:hAnsi="Traditional Arabic" w:cs="Traditional Arabic" w:hint="cs"/>
          <w:sz w:val="32"/>
          <w:szCs w:val="32"/>
          <w:rtl/>
          <w:lang w:bidi="ar-EG"/>
        </w:rPr>
        <w:t>8</w:t>
      </w:r>
      <w:r w:rsidRPr="00596837">
        <w:rPr>
          <w:rFonts w:ascii="Traditional Arabic" w:hAnsi="Traditional Arabic" w:cs="Traditional Arabic"/>
          <w:sz w:val="32"/>
          <w:szCs w:val="32"/>
          <w:rtl/>
          <w:lang w:bidi="ar-EG"/>
        </w:rPr>
        <w:t>٪</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من كامل قيمة كامل المشروع وقدره المقدر ب</w:t>
      </w:r>
      <w:r w:rsidRPr="00596837">
        <w:rPr>
          <w:rFonts w:ascii="Traditional Arabic" w:hAnsi="Traditional Arabic" w:cs="Traditional Arabic" w:hint="cs"/>
          <w:sz w:val="32"/>
          <w:szCs w:val="32"/>
          <w:rtl/>
          <w:lang w:bidi="ar-EG"/>
        </w:rPr>
        <w:t xml:space="preserve">ـ (92.307.875) </w:t>
      </w:r>
      <w:r w:rsidRPr="00596837">
        <w:rPr>
          <w:rFonts w:ascii="Traditional Arabic" w:hAnsi="Traditional Arabic" w:cs="Traditional Arabic"/>
          <w:sz w:val="32"/>
          <w:szCs w:val="32"/>
          <w:rtl/>
        </w:rPr>
        <w:t>ريال ونصيب موكلي</w:t>
      </w:r>
      <w:r w:rsidRPr="00596837">
        <w:rPr>
          <w:rFonts w:ascii="Traditional Arabic" w:hAnsi="Traditional Arabic" w:cs="Traditional Arabic" w:hint="cs"/>
          <w:sz w:val="32"/>
          <w:szCs w:val="32"/>
          <w:rtl/>
          <w:lang w:bidi="ar-EG"/>
        </w:rPr>
        <w:t xml:space="preserve"> (7.384.630) </w:t>
      </w:r>
      <w:r w:rsidRPr="00596837">
        <w:rPr>
          <w:rFonts w:ascii="Traditional Arabic" w:hAnsi="Traditional Arabic" w:cs="Traditional Arabic"/>
          <w:sz w:val="32"/>
          <w:szCs w:val="32"/>
          <w:rtl/>
        </w:rPr>
        <w:t xml:space="preserve">ريال التي تمثل الوساطة من إجمالي قيمة العقد المبرم بين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والمدعى عليها، كما أن موكلي بخصوص قيامهم</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بالتفاوض من عدمه مع المدعى عليه بخصوص إبرام العقد بين المدعى عليها و</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 xml:space="preserve">بشأن أبراج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فإن العقد المبرم بين موكلي مع المدعى عليها يش</w:t>
      </w:r>
      <w:r w:rsidRPr="00596837">
        <w:rPr>
          <w:rFonts w:ascii="Traditional Arabic" w:hAnsi="Traditional Arabic" w:cs="Traditional Arabic" w:hint="cs"/>
          <w:sz w:val="32"/>
          <w:szCs w:val="32"/>
          <w:rtl/>
        </w:rPr>
        <w:t>م</w:t>
      </w:r>
      <w:r w:rsidRPr="00596837">
        <w:rPr>
          <w:rFonts w:ascii="Traditional Arabic" w:hAnsi="Traditional Arabic" w:cs="Traditional Arabic"/>
          <w:sz w:val="32"/>
          <w:szCs w:val="32"/>
          <w:rtl/>
        </w:rPr>
        <w:t>ل جميع العقود، كما أن المدعى عليها خالفت البن</w:t>
      </w:r>
      <w:r w:rsidRPr="00596837">
        <w:rPr>
          <w:rFonts w:ascii="Traditional Arabic" w:hAnsi="Traditional Arabic" w:cs="Traditional Arabic" w:hint="cs"/>
          <w:sz w:val="32"/>
          <w:szCs w:val="32"/>
          <w:rtl/>
        </w:rPr>
        <w:t>د</w:t>
      </w:r>
      <w:r w:rsidRPr="00596837">
        <w:rPr>
          <w:rFonts w:ascii="Traditional Arabic" w:hAnsi="Traditional Arabic" w:cs="Traditional Arabic"/>
          <w:sz w:val="32"/>
          <w:szCs w:val="32"/>
          <w:rtl/>
        </w:rPr>
        <w:t xml:space="preserve"> الثالث من العقد</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من أنه لا يجوز للمدعى عليها الاتفاق مع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إلا بالموافقة ال</w:t>
      </w:r>
      <w:r w:rsidRPr="00596837">
        <w:rPr>
          <w:rFonts w:ascii="Traditional Arabic" w:hAnsi="Traditional Arabic" w:cs="Traditional Arabic" w:hint="cs"/>
          <w:sz w:val="32"/>
          <w:szCs w:val="32"/>
          <w:rtl/>
        </w:rPr>
        <w:t>سابقة</w:t>
      </w:r>
      <w:r w:rsidRPr="00596837">
        <w:rPr>
          <w:rFonts w:ascii="Traditional Arabic" w:hAnsi="Traditional Arabic" w:cs="Traditional Arabic"/>
          <w:sz w:val="32"/>
          <w:szCs w:val="32"/>
          <w:rtl/>
        </w:rPr>
        <w:t xml:space="preserve"> من موكلي بإعلامهم</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بالتعاقد</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وفي حالة مخالفة المدعى عليها بذلك فإن موكلي يستحق</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ن نسبة (8٪). من إجمالي العقد المبرم بينها وبين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تدفع كاملة، رغم أن</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 xml:space="preserve">موكلي لم يقوما بالتوسط بين المدعى عليها وبين </w:t>
      </w:r>
      <w:r w:rsidRPr="00596837">
        <w:rPr>
          <w:rFonts w:ascii="Traditional Arabic" w:hAnsi="Traditional Arabic" w:cs="Traditional Arabic" w:hint="cs"/>
          <w:sz w:val="32"/>
          <w:szCs w:val="32"/>
          <w:rtl/>
        </w:rPr>
        <w:t xml:space="preserve">(إبراهيم) </w:t>
      </w:r>
      <w:r w:rsidRPr="00596837">
        <w:rPr>
          <w:rFonts w:ascii="Traditional Arabic" w:hAnsi="Traditional Arabic" w:cs="Traditional Arabic"/>
          <w:sz w:val="32"/>
          <w:szCs w:val="32"/>
          <w:rtl/>
        </w:rPr>
        <w:t>في إبرام عقد مشروع</w:t>
      </w:r>
      <w:r w:rsidRPr="00596837">
        <w:rPr>
          <w:rFonts w:ascii="Traditional Arabic" w:hAnsi="Traditional Arabic" w:cs="Traditional Arabic" w:hint="cs"/>
          <w:sz w:val="32"/>
          <w:szCs w:val="32"/>
          <w:rtl/>
        </w:rPr>
        <w:t xml:space="preserve"> أبراج (...)</w:t>
      </w:r>
      <w:r w:rsidRPr="00596837">
        <w:rPr>
          <w:rFonts w:ascii="Traditional Arabic" w:hAnsi="Traditional Arabic" w:cs="Traditional Arabic"/>
          <w:sz w:val="32"/>
          <w:szCs w:val="32"/>
          <w:rtl/>
        </w:rPr>
        <w:t xml:space="preserve"> حيث إن موكلي لا</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يعرف</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ن</w:t>
      </w:r>
      <w:r w:rsidRPr="00596837">
        <w:rPr>
          <w:rFonts w:ascii="Traditional Arabic" w:hAnsi="Traditional Arabic" w:cs="Traditional Arabic" w:hint="cs"/>
          <w:sz w:val="32"/>
          <w:szCs w:val="32"/>
          <w:rtl/>
        </w:rPr>
        <w:t xml:space="preserve"> (إبراهيم)</w:t>
      </w:r>
      <w:r w:rsidRPr="00596837">
        <w:rPr>
          <w:rFonts w:ascii="Traditional Arabic" w:hAnsi="Traditional Arabic" w:cs="Traditional Arabic"/>
          <w:sz w:val="32"/>
          <w:szCs w:val="32"/>
          <w:rtl/>
        </w:rPr>
        <w:t xml:space="preserve">. ثم عقب وكيل المدعى عليها بقوله: إن المدعيين لا علاقة لهما بالعقد المبرم مع </w:t>
      </w:r>
      <w:r w:rsidRPr="00596837">
        <w:rPr>
          <w:rFonts w:ascii="Traditional Arabic" w:hAnsi="Traditional Arabic" w:cs="Traditional Arabic" w:hint="cs"/>
          <w:sz w:val="32"/>
          <w:szCs w:val="32"/>
          <w:rtl/>
        </w:rPr>
        <w:t xml:space="preserve">(إبراهيم) </w:t>
      </w:r>
      <w:r w:rsidRPr="00596837">
        <w:rPr>
          <w:rFonts w:ascii="Traditional Arabic" w:hAnsi="Traditional Arabic" w:cs="Traditional Arabic"/>
          <w:sz w:val="32"/>
          <w:szCs w:val="32"/>
          <w:rtl/>
        </w:rPr>
        <w:t>ولم يتوسطا في العقد، كما أن استحقاق المدعيين يتطلب اجتماع شرطين حسب العقد الأول أن يكون العقد مبرم</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بين موكلتي مع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بحسب الفقرة (1) من البند الثاني من العقد، والعقد محل الدعوى الذي يطالب بشأنه المدعي</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ن مبرم بين المدعى عليها وبين </w:t>
      </w:r>
      <w:r w:rsidRPr="00596837">
        <w:rPr>
          <w:rFonts w:ascii="Traditional Arabic" w:hAnsi="Traditional Arabic" w:cs="Traditional Arabic" w:hint="cs"/>
          <w:sz w:val="32"/>
          <w:szCs w:val="32"/>
          <w:rtl/>
        </w:rPr>
        <w:t>(إبراهيم)،</w:t>
      </w:r>
      <w:r w:rsidRPr="00596837">
        <w:rPr>
          <w:rFonts w:ascii="Traditional Arabic" w:hAnsi="Traditional Arabic" w:cs="Traditional Arabic"/>
          <w:sz w:val="32"/>
          <w:szCs w:val="32"/>
          <w:rtl/>
        </w:rPr>
        <w:t xml:space="preserve"> وقد أقامت بشأن المدعى عليها دعوی ضد </w:t>
      </w:r>
      <w:r w:rsidRPr="00596837">
        <w:rPr>
          <w:rFonts w:ascii="Traditional Arabic" w:hAnsi="Traditional Arabic" w:cs="Traditional Arabic" w:hint="cs"/>
          <w:sz w:val="32"/>
          <w:szCs w:val="32"/>
          <w:rtl/>
        </w:rPr>
        <w:t xml:space="preserve">(إبراهيم) </w:t>
      </w:r>
      <w:r w:rsidRPr="00596837">
        <w:rPr>
          <w:rFonts w:ascii="Traditional Arabic" w:hAnsi="Traditional Arabic" w:cs="Traditional Arabic"/>
          <w:sz w:val="32"/>
          <w:szCs w:val="32"/>
          <w:rtl/>
        </w:rPr>
        <w:t>وتحصلت بالفعل على حكم غيابي ضد</w:t>
      </w:r>
      <w:r w:rsidRPr="00596837">
        <w:rPr>
          <w:rFonts w:ascii="Traditional Arabic" w:hAnsi="Traditional Arabic" w:cs="Traditional Arabic" w:hint="cs"/>
          <w:sz w:val="32"/>
          <w:szCs w:val="32"/>
          <w:rtl/>
        </w:rPr>
        <w:t xml:space="preserve"> (إبراهيم)</w:t>
      </w:r>
      <w:r w:rsidRPr="00596837">
        <w:rPr>
          <w:rFonts w:ascii="Traditional Arabic" w:hAnsi="Traditional Arabic" w:cs="Traditional Arabic"/>
          <w:sz w:val="32"/>
          <w:szCs w:val="32"/>
          <w:rtl/>
        </w:rPr>
        <w:t xml:space="preserve">. وأما الشرط الثاني فهو أن يتم استلام مبالغ مالية بالفعل من </w:t>
      </w:r>
      <w:r w:rsidRPr="00596837">
        <w:rPr>
          <w:rFonts w:ascii="Traditional Arabic" w:hAnsi="Traditional Arabic" w:cs="Traditional Arabic" w:hint="cs"/>
          <w:sz w:val="32"/>
          <w:szCs w:val="32"/>
          <w:rtl/>
        </w:rPr>
        <w:t xml:space="preserve">(عبدالله) </w:t>
      </w:r>
      <w:r w:rsidRPr="00596837">
        <w:rPr>
          <w:rFonts w:ascii="Traditional Arabic" w:hAnsi="Traditional Arabic" w:cs="Traditional Arabic"/>
          <w:sz w:val="32"/>
          <w:szCs w:val="32"/>
          <w:rtl/>
        </w:rPr>
        <w:t>حسب نص الفقرة (أ) من الفقرة (1) من البند الثاني</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والشركة لم تستلم أي مبالغ من</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 xml:space="preserve">. ثم عقب وكيل المدعيين بأن ما ذكره وكيل المدعى عليها </w:t>
      </w:r>
      <w:r w:rsidRPr="00596837">
        <w:rPr>
          <w:rFonts w:ascii="Traditional Arabic" w:hAnsi="Traditional Arabic" w:cs="Traditional Arabic" w:hint="cs"/>
          <w:sz w:val="32"/>
          <w:szCs w:val="32"/>
          <w:rtl/>
        </w:rPr>
        <w:t xml:space="preserve">لا </w:t>
      </w:r>
      <w:r w:rsidRPr="00596837">
        <w:rPr>
          <w:rFonts w:ascii="Traditional Arabic" w:hAnsi="Traditional Arabic" w:cs="Traditional Arabic"/>
          <w:sz w:val="32"/>
          <w:szCs w:val="32"/>
          <w:rtl/>
        </w:rPr>
        <w:t>جديد فيه</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وأن ما ذكره غير صحيح وأن موكليه يستحق</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ن </w:t>
      </w:r>
      <w:r w:rsidRPr="00596837">
        <w:rPr>
          <w:rFonts w:ascii="Traditional Arabic" w:hAnsi="Traditional Arabic" w:cs="Traditional Arabic" w:hint="cs"/>
          <w:sz w:val="32"/>
          <w:szCs w:val="32"/>
          <w:rtl/>
          <w:lang w:bidi="fa-IR"/>
        </w:rPr>
        <w:t>(8</w:t>
      </w:r>
      <w:r w:rsidRPr="00596837">
        <w:rPr>
          <w:rFonts w:ascii="Traditional Arabic" w:hAnsi="Traditional Arabic" w:cs="Traditional Arabic"/>
          <w:sz w:val="32"/>
          <w:szCs w:val="32"/>
          <w:rtl/>
          <w:lang w:bidi="fa-IR"/>
        </w:rPr>
        <w:t>٪</w:t>
      </w:r>
      <w:r w:rsidRPr="00596837">
        <w:rPr>
          <w:rFonts w:ascii="Traditional Arabic" w:hAnsi="Traditional Arabic" w:cs="Traditional Arabic" w:hint="cs"/>
          <w:sz w:val="32"/>
          <w:szCs w:val="32"/>
          <w:rtl/>
          <w:lang w:bidi="fa-IR"/>
        </w:rPr>
        <w:t>)</w:t>
      </w:r>
      <w:r w:rsidRPr="00596837">
        <w:rPr>
          <w:rFonts w:ascii="Traditional Arabic" w:hAnsi="Traditional Arabic" w:cs="Traditional Arabic"/>
          <w:sz w:val="32"/>
          <w:szCs w:val="32"/>
          <w:rtl/>
        </w:rPr>
        <w:t xml:space="preserve"> من قيمة أي عقد يبرم ما بين المدعى عليها </w:t>
      </w:r>
      <w:r w:rsidRPr="00596837">
        <w:rPr>
          <w:rFonts w:ascii="Traditional Arabic" w:hAnsi="Traditional Arabic" w:cs="Traditional Arabic" w:hint="cs"/>
          <w:sz w:val="32"/>
          <w:szCs w:val="32"/>
          <w:rtl/>
        </w:rPr>
        <w:t xml:space="preserve">و(عبدالله) </w:t>
      </w:r>
      <w:r w:rsidRPr="00596837">
        <w:rPr>
          <w:rFonts w:ascii="Traditional Arabic" w:hAnsi="Traditional Arabic" w:cs="Traditional Arabic"/>
          <w:sz w:val="32"/>
          <w:szCs w:val="32"/>
          <w:rtl/>
        </w:rPr>
        <w:t>بناء</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على البند الثالث من العقد المبرم بين المدعي</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ن والمدعى عليها. ثم قرر الطرفان</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الاكتفاء.</w:t>
      </w:r>
    </w:p>
    <w:p w:rsidR="00F37004" w:rsidRPr="0059683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596837">
        <w:rPr>
          <w:rFonts w:ascii="Traditional Arabic" w:hAnsi="Traditional Arabic" w:cs="Traditional Arabic"/>
          <w:b/>
          <w:bCs/>
          <w:sz w:val="32"/>
          <w:szCs w:val="32"/>
          <w:rtl/>
        </w:rPr>
        <w:t>الأسباب</w:t>
      </w:r>
    </w:p>
    <w:p w:rsidR="00F37004" w:rsidRPr="00596837" w:rsidRDefault="00F37004" w:rsidP="00F37004">
      <w:pPr>
        <w:pStyle w:val="a3"/>
        <w:bidi/>
        <w:spacing w:before="0" w:beforeAutospacing="0" w:afterAutospacing="0"/>
        <w:jc w:val="both"/>
        <w:rPr>
          <w:rFonts w:ascii="Traditional Arabic" w:hAnsi="Traditional Arabic" w:cs="Traditional Arabic"/>
          <w:sz w:val="32"/>
          <w:szCs w:val="32"/>
          <w:rtl/>
        </w:rPr>
      </w:pPr>
      <w:r w:rsidRPr="00596837">
        <w:rPr>
          <w:rFonts w:ascii="Traditional Arabic" w:hAnsi="Traditional Arabic" w:cs="Traditional Arabic"/>
          <w:sz w:val="32"/>
          <w:szCs w:val="32"/>
          <w:rtl/>
        </w:rPr>
        <w:t>بما أن المدعيين يطالبان ب</w:t>
      </w:r>
      <w:r w:rsidRPr="00596837">
        <w:rPr>
          <w:rFonts w:ascii="Traditional Arabic" w:hAnsi="Traditional Arabic" w:cs="Traditional Arabic" w:hint="cs"/>
          <w:sz w:val="32"/>
          <w:szCs w:val="32"/>
          <w:rtl/>
        </w:rPr>
        <w:t>أ</w:t>
      </w:r>
      <w:r w:rsidRPr="00596837">
        <w:rPr>
          <w:rFonts w:ascii="Traditional Arabic" w:hAnsi="Traditional Arabic" w:cs="Traditional Arabic"/>
          <w:sz w:val="32"/>
          <w:szCs w:val="32"/>
          <w:rtl/>
        </w:rPr>
        <w:t>جرة السمسرة ب</w:t>
      </w:r>
      <w:r w:rsidRPr="00596837">
        <w:rPr>
          <w:rFonts w:ascii="Traditional Arabic" w:hAnsi="Traditional Arabic" w:cs="Traditional Arabic" w:hint="cs"/>
          <w:sz w:val="32"/>
          <w:szCs w:val="32"/>
          <w:rtl/>
          <w:lang w:bidi="ar-EG"/>
        </w:rPr>
        <w:t>ـ (</w:t>
      </w:r>
      <w:r w:rsidRPr="00596837">
        <w:rPr>
          <w:rFonts w:ascii="Traditional Arabic" w:hAnsi="Traditional Arabic" w:cs="Traditional Arabic"/>
          <w:sz w:val="32"/>
          <w:szCs w:val="32"/>
          <w:rtl/>
        </w:rPr>
        <w:t>8٪</w:t>
      </w:r>
      <w:r w:rsidRPr="00596837">
        <w:rPr>
          <w:rFonts w:ascii="Traditional Arabic" w:hAnsi="Traditional Arabic" w:cs="Traditional Arabic" w:hint="cs"/>
          <w:sz w:val="32"/>
          <w:szCs w:val="32"/>
          <w:rtl/>
          <w:lang w:bidi="ar-EG"/>
        </w:rPr>
        <w:t>)</w:t>
      </w:r>
      <w:r w:rsidRPr="00596837">
        <w:rPr>
          <w:rFonts w:ascii="Traditional Arabic" w:hAnsi="Traditional Arabic" w:cs="Traditional Arabic"/>
          <w:sz w:val="32"/>
          <w:szCs w:val="32"/>
          <w:rtl/>
        </w:rPr>
        <w:t xml:space="preserve"> من ناتج العقد الذي</w:t>
      </w:r>
      <w:r w:rsidRPr="00596837">
        <w:rPr>
          <w:rFonts w:ascii="Traditional Arabic" w:hAnsi="Traditional Arabic" w:cs="Traditional Arabic"/>
          <w:sz w:val="32"/>
          <w:szCs w:val="32"/>
        </w:rPr>
        <w:t xml:space="preserve"> </w:t>
      </w:r>
      <w:r w:rsidRPr="00596837">
        <w:rPr>
          <w:rFonts w:ascii="Traditional Arabic" w:hAnsi="Traditional Arabic" w:cs="Traditional Arabic"/>
          <w:sz w:val="32"/>
          <w:szCs w:val="32"/>
          <w:rtl/>
        </w:rPr>
        <w:t>أبرمته المدعى عليها بخصوص مشروع أبراج</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 xml:space="preserve"> في مكة المكرمة المؤرخ في</w:t>
      </w:r>
      <w:r w:rsidRPr="00596837">
        <w:rPr>
          <w:rFonts w:ascii="Traditional Arabic" w:hAnsi="Traditional Arabic" w:cs="Traditional Arabic" w:hint="cs"/>
          <w:sz w:val="32"/>
          <w:szCs w:val="32"/>
          <w:rtl/>
          <w:lang w:bidi="ar-EG"/>
        </w:rPr>
        <w:t xml:space="preserve"> 22/1/2014م، </w:t>
      </w:r>
      <w:r w:rsidRPr="00596837">
        <w:rPr>
          <w:rFonts w:ascii="Traditional Arabic" w:hAnsi="Traditional Arabic" w:cs="Traditional Arabic"/>
          <w:sz w:val="32"/>
          <w:szCs w:val="32"/>
          <w:rtl/>
        </w:rPr>
        <w:t>استناد</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إلى البند الثالث من العقد المبرم بينهما مع المدع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عليها</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وا</w:t>
      </w:r>
      <w:r w:rsidRPr="00596837">
        <w:rPr>
          <w:rFonts w:ascii="Traditional Arabic" w:hAnsi="Traditional Arabic" w:cs="Traditional Arabic" w:hint="cs"/>
          <w:sz w:val="32"/>
          <w:szCs w:val="32"/>
          <w:rtl/>
        </w:rPr>
        <w:t>لذ</w:t>
      </w:r>
      <w:r w:rsidRPr="00596837">
        <w:rPr>
          <w:rFonts w:ascii="Traditional Arabic" w:hAnsi="Traditional Arabic" w:cs="Traditional Arabic"/>
          <w:sz w:val="32"/>
          <w:szCs w:val="32"/>
          <w:rtl/>
        </w:rPr>
        <w:t>ي نص على ما يلي</w:t>
      </w:r>
      <w:r w:rsidRPr="00596837">
        <w:rPr>
          <w:rFonts w:ascii="Traditional Arabic" w:hAnsi="Traditional Arabic" w:cs="Traditional Arabic" w:hint="cs"/>
          <w:sz w:val="32"/>
          <w:szCs w:val="32"/>
          <w:rtl/>
        </w:rPr>
        <w:t>: "</w:t>
      </w:r>
      <w:r w:rsidRPr="00596837">
        <w:rPr>
          <w:rFonts w:ascii="Traditional Arabic" w:hAnsi="Traditional Arabic" w:cs="Traditional Arabic"/>
          <w:sz w:val="32"/>
          <w:szCs w:val="32"/>
          <w:rtl/>
        </w:rPr>
        <w:t>لا</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 xml:space="preserve">يجوز للطرف الثالث التعاقد مع أي جهة أخرى </w:t>
      </w:r>
      <w:r w:rsidRPr="00596837">
        <w:rPr>
          <w:rFonts w:ascii="Traditional Arabic" w:hAnsi="Traditional Arabic" w:cs="Traditional Arabic"/>
          <w:sz w:val="32"/>
          <w:szCs w:val="32"/>
          <w:rtl/>
        </w:rPr>
        <w:lastRenderedPageBreak/>
        <w:t xml:space="preserve">لتنفيذ هذا العقد أو أي جزء منه أو الاتفاق مع </w:t>
      </w:r>
      <w:r w:rsidRPr="00596837">
        <w:rPr>
          <w:rFonts w:ascii="Traditional Arabic" w:hAnsi="Traditional Arabic" w:cs="Traditional Arabic" w:hint="cs"/>
          <w:sz w:val="32"/>
          <w:szCs w:val="32"/>
          <w:rtl/>
        </w:rPr>
        <w:t>(عبدالله)</w:t>
      </w:r>
      <w:r w:rsidRPr="00596837">
        <w:rPr>
          <w:rFonts w:ascii="Traditional Arabic" w:hAnsi="Traditional Arabic" w:cs="Traditional Arabic"/>
          <w:sz w:val="32"/>
          <w:szCs w:val="32"/>
          <w:rtl/>
        </w:rPr>
        <w:t>، لتنفيذ أي مشروع إلا بعد الموافقة ال</w:t>
      </w:r>
      <w:r w:rsidRPr="00596837">
        <w:rPr>
          <w:rFonts w:ascii="Traditional Arabic" w:hAnsi="Traditional Arabic" w:cs="Traditional Arabic" w:hint="cs"/>
          <w:sz w:val="32"/>
          <w:szCs w:val="32"/>
          <w:rtl/>
        </w:rPr>
        <w:t>سابقة</w:t>
      </w:r>
      <w:r w:rsidRPr="00596837">
        <w:rPr>
          <w:rFonts w:ascii="Traditional Arabic" w:hAnsi="Traditional Arabic" w:cs="Traditional Arabic"/>
          <w:sz w:val="32"/>
          <w:szCs w:val="32"/>
          <w:rtl/>
        </w:rPr>
        <w:t xml:space="preserve"> من الطرف الأول والطرف الثاني بإعلامهما</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وفي حالة مخالفة الطرف الثالث لذلك فإن الطرف الأول والطرف الثاني يستحقا</w:t>
      </w:r>
      <w:r w:rsidRPr="00596837">
        <w:rPr>
          <w:rFonts w:ascii="Traditional Arabic" w:hAnsi="Traditional Arabic" w:cs="Traditional Arabic" w:hint="cs"/>
          <w:sz w:val="32"/>
          <w:szCs w:val="32"/>
          <w:rtl/>
        </w:rPr>
        <w:t>ن</w:t>
      </w:r>
      <w:r w:rsidRPr="00596837">
        <w:rPr>
          <w:rFonts w:ascii="Traditional Arabic" w:hAnsi="Traditional Arabic" w:cs="Traditional Arabic"/>
          <w:sz w:val="32"/>
          <w:szCs w:val="32"/>
          <w:rtl/>
        </w:rPr>
        <w:t xml:space="preserve"> نسبة (8٪) ثمانية في الم</w:t>
      </w:r>
      <w:r w:rsidRPr="00596837">
        <w:rPr>
          <w:rFonts w:ascii="Traditional Arabic" w:hAnsi="Traditional Arabic" w:cs="Traditional Arabic" w:hint="cs"/>
          <w:sz w:val="32"/>
          <w:szCs w:val="32"/>
          <w:rtl/>
        </w:rPr>
        <w:t>ئ</w:t>
      </w:r>
      <w:r w:rsidRPr="00596837">
        <w:rPr>
          <w:rFonts w:ascii="Traditional Arabic" w:hAnsi="Traditional Arabic" w:cs="Traditional Arabic"/>
          <w:sz w:val="32"/>
          <w:szCs w:val="32"/>
          <w:rtl/>
        </w:rPr>
        <w:t xml:space="preserve">ة من إجمالي قيمة العقد المتفق عليه مع </w:t>
      </w:r>
      <w:r w:rsidRPr="00596837">
        <w:rPr>
          <w:rFonts w:ascii="Traditional Arabic" w:hAnsi="Traditional Arabic" w:cs="Traditional Arabic" w:hint="cs"/>
          <w:sz w:val="32"/>
          <w:szCs w:val="32"/>
          <w:rtl/>
        </w:rPr>
        <w:t>(عبدالله</w:t>
      </w:r>
      <w:r w:rsidRPr="00596837">
        <w:rPr>
          <w:rFonts w:ascii="Traditional Arabic" w:hAnsi="Traditional Arabic" w:cs="Traditional Arabic"/>
          <w:sz w:val="32"/>
          <w:szCs w:val="32"/>
          <w:rtl/>
        </w:rPr>
        <w:t>)</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وبما أن المدع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عليها أنكرت قيام المدعيين بالدلالة لها على العقد المتعلق بأبراج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بمكة المكرمة. وبما أن الس</w:t>
      </w:r>
      <w:r w:rsidRPr="00596837">
        <w:rPr>
          <w:rFonts w:ascii="Traditional Arabic" w:hAnsi="Traditional Arabic" w:cs="Traditional Arabic" w:hint="cs"/>
          <w:sz w:val="32"/>
          <w:szCs w:val="32"/>
          <w:rtl/>
        </w:rPr>
        <w:t>مس</w:t>
      </w:r>
      <w:r w:rsidRPr="00596837">
        <w:rPr>
          <w:rFonts w:ascii="Traditional Arabic" w:hAnsi="Traditional Arabic" w:cs="Traditional Arabic"/>
          <w:sz w:val="32"/>
          <w:szCs w:val="32"/>
          <w:rtl/>
        </w:rPr>
        <w:t>رة هي: عقد يتعهد بمقتضاه السمسار لشخص بالبحث عن طرف ثان</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لإبرام عقد معين والتوسط في إبرامه</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ك</w:t>
      </w:r>
      <w:r w:rsidRPr="00596837">
        <w:rPr>
          <w:rFonts w:ascii="Traditional Arabic" w:hAnsi="Traditional Arabic" w:cs="Traditional Arabic" w:hint="cs"/>
          <w:sz w:val="32"/>
          <w:szCs w:val="32"/>
          <w:rtl/>
        </w:rPr>
        <w:t>م</w:t>
      </w:r>
      <w:r w:rsidRPr="00596837">
        <w:rPr>
          <w:rFonts w:ascii="Traditional Arabic" w:hAnsi="Traditional Arabic" w:cs="Traditional Arabic"/>
          <w:sz w:val="32"/>
          <w:szCs w:val="32"/>
          <w:rtl/>
        </w:rPr>
        <w:t>ا عرفها بعض الفقهاء: بعقد على عوض معلوم للوسیط مقابل عمل يجري</w:t>
      </w:r>
      <w:r w:rsidRPr="00596837">
        <w:rPr>
          <w:rFonts w:ascii="Traditional Arabic" w:hAnsi="Traditional Arabic" w:cs="Traditional Arabic" w:hint="cs"/>
          <w:sz w:val="32"/>
          <w:szCs w:val="32"/>
          <w:rtl/>
        </w:rPr>
        <w:t>ه</w:t>
      </w:r>
      <w:r w:rsidRPr="00596837">
        <w:rPr>
          <w:rFonts w:ascii="Traditional Arabic" w:hAnsi="Traditional Arabic" w:cs="Traditional Arabic"/>
          <w:sz w:val="32"/>
          <w:szCs w:val="32"/>
          <w:rtl/>
        </w:rPr>
        <w:t xml:space="preserve"> بين الطرفين لا</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نيابة عن أحدهما</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كما جاء في</w:t>
      </w:r>
      <w:r w:rsidRPr="00596837">
        <w:rPr>
          <w:rFonts w:ascii="Traditional Arabic" w:hAnsi="Traditional Arabic" w:cs="Traditional Arabic" w:hint="cs"/>
          <w:sz w:val="32"/>
          <w:szCs w:val="32"/>
          <w:rtl/>
        </w:rPr>
        <w:t xml:space="preserve"> معجم "</w:t>
      </w:r>
      <w:r w:rsidRPr="00596837">
        <w:rPr>
          <w:rFonts w:ascii="Traditional Arabic" w:hAnsi="Traditional Arabic" w:cs="Traditional Arabic"/>
          <w:sz w:val="32"/>
          <w:szCs w:val="32"/>
          <w:rtl/>
        </w:rPr>
        <w:t>تاج العروس</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في لفظ السمسار: هو الذي يسميه الناس الد</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لال فإنه يدل المشتري على السلع ويدل البائع على الأثمان. وبما أن أجرة السمسرة اشترط الفقهاء فيها تو</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فر أركان </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لعقد</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ليثبت للسمسار</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أجرته</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ومن ذلك اشتراط الفقهاء أن يكون المتوسط فيه معين</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معلوم</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ويقوم المدعي بالدلالة عليه بين الطرفين، ل</w:t>
      </w:r>
      <w:r w:rsidRPr="00596837">
        <w:rPr>
          <w:rFonts w:ascii="Traditional Arabic" w:hAnsi="Traditional Arabic" w:cs="Traditional Arabic" w:hint="cs"/>
          <w:sz w:val="32"/>
          <w:szCs w:val="32"/>
          <w:rtl/>
          <w:lang w:bidi="ar-EG"/>
        </w:rPr>
        <w:t>ئ</w:t>
      </w:r>
      <w:r w:rsidRPr="00596837">
        <w:rPr>
          <w:rFonts w:ascii="Traditional Arabic" w:hAnsi="Traditional Arabic" w:cs="Traditional Arabic"/>
          <w:sz w:val="32"/>
          <w:szCs w:val="32"/>
          <w:rtl/>
        </w:rPr>
        <w:t>لا</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يعظم الغرر وتشتد الجهالة، فلا</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ي</w:t>
      </w:r>
      <w:r w:rsidRPr="00596837">
        <w:rPr>
          <w:rFonts w:ascii="Traditional Arabic" w:hAnsi="Traditional Arabic" w:cs="Traditional Arabic" w:hint="cs"/>
          <w:sz w:val="32"/>
          <w:szCs w:val="32"/>
          <w:rtl/>
        </w:rPr>
        <w:t>ص</w:t>
      </w:r>
      <w:r w:rsidRPr="00596837">
        <w:rPr>
          <w:rFonts w:ascii="Traditional Arabic" w:hAnsi="Traditional Arabic" w:cs="Traditional Arabic"/>
          <w:sz w:val="32"/>
          <w:szCs w:val="32"/>
          <w:rtl/>
        </w:rPr>
        <w:t>ح أن يكون مبهم</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لأن عمل الوسيط لا</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يحصل إلا بتعيين المتوسط فيه. وبما أن المدعيين قررا أنهما لم يكن يعلما</w:t>
      </w:r>
      <w:r w:rsidRPr="00596837">
        <w:rPr>
          <w:rFonts w:ascii="Traditional Arabic" w:hAnsi="Traditional Arabic" w:cs="Traditional Arabic" w:hint="cs"/>
          <w:sz w:val="32"/>
          <w:szCs w:val="32"/>
          <w:rtl/>
        </w:rPr>
        <w:t>ن</w:t>
      </w:r>
      <w:r w:rsidRPr="00596837">
        <w:rPr>
          <w:rFonts w:ascii="Traditional Arabic" w:hAnsi="Traditional Arabic" w:cs="Traditional Arabic"/>
          <w:sz w:val="32"/>
          <w:szCs w:val="32"/>
          <w:rtl/>
        </w:rPr>
        <w:t xml:space="preserve"> بالعقد الذي أبرمته المدعى عليها بخصوص عقد مشروع</w:t>
      </w:r>
      <w:r w:rsidRPr="00596837">
        <w:rPr>
          <w:rFonts w:ascii="Traditional Arabic" w:hAnsi="Traditional Arabic" w:cs="Traditional Arabic" w:hint="cs"/>
          <w:sz w:val="32"/>
          <w:szCs w:val="32"/>
          <w:rtl/>
        </w:rPr>
        <w:t xml:space="preserve"> أبراج</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وأ</w:t>
      </w:r>
      <w:r w:rsidRPr="00596837">
        <w:rPr>
          <w:rFonts w:ascii="Traditional Arabic" w:hAnsi="Traditional Arabic" w:cs="Traditional Arabic" w:hint="cs"/>
          <w:sz w:val="32"/>
          <w:szCs w:val="32"/>
          <w:rtl/>
        </w:rPr>
        <w:t>نه</w:t>
      </w:r>
      <w:r w:rsidRPr="00596837">
        <w:rPr>
          <w:rFonts w:ascii="Traditional Arabic" w:hAnsi="Traditional Arabic" w:cs="Traditional Arabic"/>
          <w:sz w:val="32"/>
          <w:szCs w:val="32"/>
          <w:rtl/>
        </w:rPr>
        <w:t>ما يطالبان ب</w:t>
      </w:r>
      <w:r w:rsidRPr="00596837">
        <w:rPr>
          <w:rFonts w:ascii="Traditional Arabic" w:hAnsi="Traditional Arabic" w:cs="Traditional Arabic" w:hint="cs"/>
          <w:sz w:val="32"/>
          <w:szCs w:val="32"/>
          <w:rtl/>
        </w:rPr>
        <w:t>أ</w:t>
      </w:r>
      <w:r w:rsidRPr="00596837">
        <w:rPr>
          <w:rFonts w:ascii="Traditional Arabic" w:hAnsi="Traditional Arabic" w:cs="Traditional Arabic"/>
          <w:sz w:val="32"/>
          <w:szCs w:val="32"/>
          <w:rtl/>
        </w:rPr>
        <w:t>جرة السمسرة</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تمشي</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مع البند الثالث آنف الذكر؛ فيكون المدعيان لم يقوما بالسمسرة بخصوص مشروع</w:t>
      </w:r>
      <w:r w:rsidRPr="00596837">
        <w:rPr>
          <w:rFonts w:ascii="Traditional Arabic" w:hAnsi="Traditional Arabic" w:cs="Traditional Arabic" w:hint="cs"/>
          <w:sz w:val="32"/>
          <w:szCs w:val="32"/>
          <w:rtl/>
        </w:rPr>
        <w:t xml:space="preserve"> أبراج</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وعليه فلم تكتمل أركان السمسرة في حقهما لاستحقاق ما يطالبان به</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وبناء</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على ما سبق فيكون الثابت عدم </w:t>
      </w:r>
      <w:r w:rsidRPr="00596837">
        <w:rPr>
          <w:rFonts w:ascii="Traditional Arabic" w:hAnsi="Traditional Arabic" w:cs="Traditional Arabic" w:hint="cs"/>
          <w:sz w:val="32"/>
          <w:szCs w:val="32"/>
          <w:rtl/>
        </w:rPr>
        <w:t>ص</w:t>
      </w:r>
      <w:r w:rsidRPr="00596837">
        <w:rPr>
          <w:rFonts w:ascii="Traditional Arabic" w:hAnsi="Traditional Arabic" w:cs="Traditional Arabic"/>
          <w:sz w:val="32"/>
          <w:szCs w:val="32"/>
          <w:rtl/>
        </w:rPr>
        <w:t>حة دعوى المدعيين باستحقاق أجرة السمسرة</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ولا</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ينال من ذلك ما ذكره المدعيان من ورود الشرط في البند الثالث الذي أبرماه مع المدعى عليها المتضمن</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لا</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يجوز للطرف الثالث التعاقد مع أي جهة أخرى لتنفيذ هذا العقد أو أي جزء منه أو الاتفاق مع</w:t>
      </w:r>
      <w:r w:rsidRPr="00596837">
        <w:rPr>
          <w:rFonts w:ascii="Traditional Arabic" w:hAnsi="Traditional Arabic" w:cs="Traditional Arabic" w:hint="cs"/>
          <w:sz w:val="32"/>
          <w:szCs w:val="32"/>
          <w:rtl/>
        </w:rPr>
        <w:t xml:space="preserve"> (عبدالله)</w:t>
      </w:r>
      <w:r w:rsidRPr="00596837">
        <w:rPr>
          <w:rFonts w:ascii="Traditional Arabic" w:hAnsi="Traditional Arabic" w:cs="Traditional Arabic"/>
          <w:sz w:val="32"/>
          <w:szCs w:val="32"/>
          <w:rtl/>
        </w:rPr>
        <w:t xml:space="preserve"> لتنفيذ أي مشروع إلا بعد الموافقة ال</w:t>
      </w:r>
      <w:r w:rsidRPr="00596837">
        <w:rPr>
          <w:rFonts w:ascii="Traditional Arabic" w:hAnsi="Traditional Arabic" w:cs="Traditional Arabic" w:hint="cs"/>
          <w:sz w:val="32"/>
          <w:szCs w:val="32"/>
          <w:rtl/>
        </w:rPr>
        <w:t>سابقة</w:t>
      </w:r>
      <w:r w:rsidRPr="00596837">
        <w:rPr>
          <w:rFonts w:ascii="Traditional Arabic" w:hAnsi="Traditional Arabic" w:cs="Traditional Arabic"/>
          <w:sz w:val="32"/>
          <w:szCs w:val="32"/>
          <w:rtl/>
        </w:rPr>
        <w:t xml:space="preserve"> من الطرف الأول والطرف الثاني بإعلامهما</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وفي حالة مخالفة الطرف الثالث لذلك فإن الطرف الأول والطرف الثاني يستحقان نسبة (8٪) ثمانية في المئة من إجمالي قيمة العقد المتفق عليه مع</w:t>
      </w:r>
      <w:r w:rsidRPr="00596837">
        <w:rPr>
          <w:rFonts w:ascii="Traditional Arabic" w:hAnsi="Traditional Arabic" w:cs="Traditional Arabic" w:hint="cs"/>
          <w:sz w:val="32"/>
          <w:szCs w:val="32"/>
          <w:rtl/>
        </w:rPr>
        <w:t xml:space="preserve"> (عبدالله</w:t>
      </w:r>
      <w:r w:rsidRPr="00596837">
        <w:rPr>
          <w:rFonts w:ascii="Traditional Arabic" w:hAnsi="Traditional Arabic" w:cs="Traditional Arabic"/>
          <w:sz w:val="32"/>
          <w:szCs w:val="32"/>
          <w:rtl/>
        </w:rPr>
        <w:t>)</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وذلك لكون عدم معرفة المدعيين أو السمسار بالعقد المتوسط فيه يعد جهالة وغر</w:t>
      </w:r>
      <w:r w:rsidRPr="00596837">
        <w:rPr>
          <w:rFonts w:ascii="Traditional Arabic" w:hAnsi="Traditional Arabic" w:cs="Traditional Arabic" w:hint="cs"/>
          <w:sz w:val="32"/>
          <w:szCs w:val="32"/>
          <w:rtl/>
        </w:rPr>
        <w:t>راً،</w:t>
      </w:r>
      <w:r w:rsidRPr="00596837">
        <w:rPr>
          <w:rFonts w:ascii="Traditional Arabic" w:hAnsi="Traditional Arabic" w:cs="Traditional Arabic"/>
          <w:sz w:val="32"/>
          <w:szCs w:val="32"/>
          <w:rtl/>
        </w:rPr>
        <w:t xml:space="preserve"> وقد </w:t>
      </w:r>
      <w:r w:rsidRPr="00596837">
        <w:rPr>
          <w:rFonts w:ascii="Traditional Arabic" w:hAnsi="Traditional Arabic" w:cs="Traditional Arabic" w:hint="cs"/>
          <w:sz w:val="32"/>
          <w:szCs w:val="32"/>
          <w:rtl/>
        </w:rPr>
        <w:t>نهى</w:t>
      </w:r>
      <w:r w:rsidRPr="00596837">
        <w:rPr>
          <w:rFonts w:ascii="Traditional Arabic" w:hAnsi="Traditional Arabic" w:cs="Traditional Arabic"/>
          <w:sz w:val="32"/>
          <w:szCs w:val="32"/>
          <w:rtl/>
        </w:rPr>
        <w:t xml:space="preserve"> الشرع عن ذلك، فضلا</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عن إقرار المدعيين بأنهما لم يقوما بالتوسط في العقد المبرم بين المدعى عليها و</w:t>
      </w:r>
      <w:r w:rsidRPr="00596837">
        <w:rPr>
          <w:rFonts w:ascii="Traditional Arabic" w:hAnsi="Traditional Arabic" w:cs="Traditional Arabic" w:hint="cs"/>
          <w:sz w:val="32"/>
          <w:szCs w:val="32"/>
          <w:rtl/>
        </w:rPr>
        <w:t>(إبراهيم)</w:t>
      </w:r>
      <w:r w:rsidRPr="00596837">
        <w:rPr>
          <w:rFonts w:ascii="Traditional Arabic" w:hAnsi="Traditional Arabic" w:cs="Traditional Arabic"/>
          <w:sz w:val="32"/>
          <w:szCs w:val="32"/>
          <w:rtl/>
        </w:rPr>
        <w:t xml:space="preserve"> في مشروع أبراج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وعدم معرفتهما أصل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ب</w:t>
      </w:r>
      <w:r w:rsidRPr="00596837">
        <w:rPr>
          <w:rFonts w:ascii="Traditional Arabic" w:hAnsi="Traditional Arabic" w:cs="Traditional Arabic" w:hint="cs"/>
          <w:sz w:val="32"/>
          <w:szCs w:val="32"/>
          <w:rtl/>
        </w:rPr>
        <w:t>ـ (إبراهيم)</w:t>
      </w:r>
      <w:r w:rsidRPr="00596837">
        <w:rPr>
          <w:rFonts w:ascii="Traditional Arabic" w:hAnsi="Traditional Arabic" w:cs="Traditional Arabic"/>
          <w:sz w:val="32"/>
          <w:szCs w:val="32"/>
          <w:rtl/>
        </w:rPr>
        <w:t>.</w:t>
      </w:r>
    </w:p>
    <w:p w:rsidR="00F37004" w:rsidRPr="00596837"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96837">
        <w:rPr>
          <w:rFonts w:ascii="Traditional Arabic" w:hAnsi="Traditional Arabic" w:cs="Traditional Arabic"/>
          <w:b/>
          <w:bCs/>
          <w:sz w:val="32"/>
          <w:szCs w:val="32"/>
          <w:rtl/>
        </w:rPr>
        <w:t>لذلك حكمت الدائرة: برفض الدعوى المقامة من المدعي</w:t>
      </w:r>
      <w:r w:rsidRPr="00596837">
        <w:rPr>
          <w:rFonts w:ascii="Traditional Arabic" w:hAnsi="Traditional Arabic" w:cs="Traditional Arabic" w:hint="cs"/>
          <w:b/>
          <w:bCs/>
          <w:sz w:val="32"/>
          <w:szCs w:val="32"/>
          <w:rtl/>
        </w:rPr>
        <w:t>ي</w:t>
      </w:r>
      <w:r w:rsidRPr="00596837">
        <w:rPr>
          <w:rFonts w:ascii="Traditional Arabic" w:hAnsi="Traditional Arabic" w:cs="Traditional Arabic"/>
          <w:b/>
          <w:bCs/>
          <w:sz w:val="32"/>
          <w:szCs w:val="32"/>
          <w:rtl/>
        </w:rPr>
        <w:t xml:space="preserve">ن </w:t>
      </w:r>
      <w:r w:rsidRPr="00596837">
        <w:rPr>
          <w:rFonts w:ascii="Traditional Arabic" w:hAnsi="Traditional Arabic" w:cs="Traditional Arabic" w:hint="cs"/>
          <w:b/>
          <w:bCs/>
          <w:sz w:val="32"/>
          <w:szCs w:val="32"/>
          <w:rtl/>
        </w:rPr>
        <w:t xml:space="preserve">(...) </w:t>
      </w:r>
      <w:r w:rsidRPr="00596837">
        <w:rPr>
          <w:rFonts w:ascii="Traditional Arabic" w:hAnsi="Traditional Arabic" w:cs="Traditional Arabic"/>
          <w:b/>
          <w:bCs/>
          <w:sz w:val="32"/>
          <w:szCs w:val="32"/>
          <w:rtl/>
        </w:rPr>
        <w:t>سجل مدني رقم</w:t>
      </w:r>
      <w:r w:rsidRPr="00596837">
        <w:rPr>
          <w:rFonts w:ascii="Traditional Arabic" w:hAnsi="Traditional Arabic" w:cs="Traditional Arabic" w:hint="cs"/>
          <w:b/>
          <w:bCs/>
          <w:sz w:val="32"/>
          <w:szCs w:val="32"/>
          <w:rtl/>
          <w:lang w:bidi="ar-EG"/>
        </w:rPr>
        <w:t xml:space="preserve"> (...)</w:t>
      </w:r>
      <w:r w:rsidRPr="00596837">
        <w:rPr>
          <w:rFonts w:ascii="Traditional Arabic" w:hAnsi="Traditional Arabic" w:cs="Traditional Arabic" w:hint="cs"/>
          <w:b/>
          <w:bCs/>
          <w:sz w:val="32"/>
          <w:szCs w:val="32"/>
          <w:rtl/>
        </w:rPr>
        <w:t xml:space="preserve"> و(...) </w:t>
      </w:r>
      <w:r w:rsidRPr="00596837">
        <w:rPr>
          <w:rFonts w:ascii="Traditional Arabic" w:hAnsi="Traditional Arabic" w:cs="Traditional Arabic"/>
          <w:b/>
          <w:bCs/>
          <w:sz w:val="32"/>
          <w:szCs w:val="32"/>
          <w:rtl/>
        </w:rPr>
        <w:t xml:space="preserve">سجل مدني رقم </w:t>
      </w:r>
      <w:r w:rsidRPr="00596837">
        <w:rPr>
          <w:rFonts w:ascii="Traditional Arabic" w:hAnsi="Traditional Arabic" w:cs="Traditional Arabic" w:hint="cs"/>
          <w:b/>
          <w:bCs/>
          <w:sz w:val="32"/>
          <w:szCs w:val="32"/>
          <w:rtl/>
          <w:lang w:bidi="fa-IR"/>
        </w:rPr>
        <w:t>(...)</w:t>
      </w:r>
      <w:r w:rsidRPr="00596837">
        <w:rPr>
          <w:rFonts w:ascii="Traditional Arabic" w:hAnsi="Traditional Arabic" w:cs="Traditional Arabic"/>
          <w:b/>
          <w:bCs/>
          <w:sz w:val="32"/>
          <w:szCs w:val="32"/>
          <w:rtl/>
        </w:rPr>
        <w:t xml:space="preserve"> صاحب مؤسسة </w:t>
      </w:r>
      <w:r w:rsidRPr="00596837">
        <w:rPr>
          <w:rFonts w:ascii="Traditional Arabic" w:hAnsi="Traditional Arabic" w:cs="Traditional Arabic" w:hint="cs"/>
          <w:b/>
          <w:bCs/>
          <w:sz w:val="32"/>
          <w:szCs w:val="32"/>
          <w:rtl/>
        </w:rPr>
        <w:t xml:space="preserve">(...) </w:t>
      </w:r>
      <w:r w:rsidRPr="00596837">
        <w:rPr>
          <w:rFonts w:ascii="Traditional Arabic" w:hAnsi="Traditional Arabic" w:cs="Traditional Arabic"/>
          <w:b/>
          <w:bCs/>
          <w:sz w:val="32"/>
          <w:szCs w:val="32"/>
          <w:rtl/>
        </w:rPr>
        <w:t xml:space="preserve">سجل تجاري رقم </w:t>
      </w:r>
      <w:r w:rsidRPr="00596837">
        <w:rPr>
          <w:rFonts w:ascii="Traditional Arabic" w:hAnsi="Traditional Arabic" w:cs="Traditional Arabic" w:hint="cs"/>
          <w:b/>
          <w:bCs/>
          <w:sz w:val="32"/>
          <w:szCs w:val="32"/>
          <w:rtl/>
          <w:lang w:bidi="ar-EG"/>
        </w:rPr>
        <w:t>(...) ض</w:t>
      </w:r>
      <w:r w:rsidRPr="00596837">
        <w:rPr>
          <w:rFonts w:ascii="Traditional Arabic" w:hAnsi="Traditional Arabic" w:cs="Traditional Arabic"/>
          <w:b/>
          <w:bCs/>
          <w:sz w:val="32"/>
          <w:szCs w:val="32"/>
          <w:rtl/>
        </w:rPr>
        <w:t xml:space="preserve">د المدعى عليها شركة </w:t>
      </w:r>
      <w:r w:rsidRPr="00596837">
        <w:rPr>
          <w:rFonts w:ascii="Traditional Arabic" w:hAnsi="Traditional Arabic" w:cs="Traditional Arabic" w:hint="cs"/>
          <w:b/>
          <w:bCs/>
          <w:sz w:val="32"/>
          <w:szCs w:val="32"/>
          <w:rtl/>
        </w:rPr>
        <w:t xml:space="preserve">(...) </w:t>
      </w:r>
      <w:r w:rsidRPr="00596837">
        <w:rPr>
          <w:rFonts w:ascii="Traditional Arabic" w:hAnsi="Traditional Arabic" w:cs="Traditional Arabic"/>
          <w:b/>
          <w:bCs/>
          <w:sz w:val="32"/>
          <w:szCs w:val="32"/>
          <w:rtl/>
        </w:rPr>
        <w:t xml:space="preserve">سجل تجاري رقم </w:t>
      </w:r>
      <w:r w:rsidRPr="00596837">
        <w:rPr>
          <w:rFonts w:ascii="Traditional Arabic" w:hAnsi="Traditional Arabic" w:cs="Traditional Arabic" w:hint="cs"/>
          <w:b/>
          <w:bCs/>
          <w:sz w:val="32"/>
          <w:szCs w:val="32"/>
          <w:rtl/>
          <w:lang w:bidi="fa-IR"/>
        </w:rPr>
        <w:t>(...)</w:t>
      </w:r>
      <w:r w:rsidRPr="00596837">
        <w:rPr>
          <w:rFonts w:ascii="Traditional Arabic" w:hAnsi="Traditional Arabic" w:cs="Traditional Arabic"/>
          <w:b/>
          <w:bCs/>
          <w:sz w:val="32"/>
          <w:szCs w:val="32"/>
          <w:rtl/>
        </w:rPr>
        <w:t>.</w:t>
      </w:r>
    </w:p>
    <w:p w:rsidR="00F37004" w:rsidRPr="00596837"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96837">
        <w:rPr>
          <w:rFonts w:ascii="Traditional Arabic" w:hAnsi="Traditional Arabic" w:cs="Traditional Arabic"/>
          <w:b/>
          <w:bCs/>
          <w:sz w:val="32"/>
          <w:szCs w:val="32"/>
          <w:rtl/>
        </w:rPr>
        <w:t>والله الموفق</w:t>
      </w:r>
      <w:r w:rsidRPr="00596837">
        <w:rPr>
          <w:rFonts w:ascii="Traditional Arabic" w:hAnsi="Traditional Arabic" w:cs="Traditional Arabic" w:hint="cs"/>
          <w:b/>
          <w:bCs/>
          <w:sz w:val="32"/>
          <w:szCs w:val="32"/>
          <w:rtl/>
        </w:rPr>
        <w:t>،</w:t>
      </w:r>
      <w:r w:rsidRPr="00596837">
        <w:rPr>
          <w:rFonts w:ascii="Traditional Arabic" w:hAnsi="Traditional Arabic" w:cs="Traditional Arabic"/>
          <w:b/>
          <w:bCs/>
          <w:sz w:val="32"/>
          <w:szCs w:val="32"/>
          <w:rtl/>
        </w:rPr>
        <w:t xml:space="preserve"> وصلى الله وسلم على نبينا محمد وعلى آله وصحبه أجمعين</w:t>
      </w:r>
      <w:r w:rsidRPr="00596837">
        <w:rPr>
          <w:rFonts w:ascii="Traditional Arabic" w:hAnsi="Traditional Arabic" w:cs="Traditional Arabic"/>
          <w:b/>
          <w:bCs/>
          <w:sz w:val="32"/>
          <w:szCs w:val="32"/>
        </w:rPr>
        <w:t>.</w:t>
      </w:r>
    </w:p>
    <w:p w:rsidR="00F37004" w:rsidRPr="00596837"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59683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596837">
        <w:rPr>
          <w:rFonts w:ascii="Traditional Arabic" w:hAnsi="Traditional Arabic" w:cs="Traditional Arabic"/>
          <w:b/>
          <w:bCs/>
          <w:sz w:val="32"/>
          <w:szCs w:val="32"/>
          <w:rtl/>
        </w:rPr>
        <w:t>حكم محكمة الاستئناف</w:t>
      </w:r>
      <w:r w:rsidRPr="00596837">
        <w:rPr>
          <w:rFonts w:ascii="Traditional Arabic" w:hAnsi="Traditional Arabic" w:cs="Traditional Arabic" w:hint="cs"/>
          <w:b/>
          <w:bCs/>
          <w:sz w:val="32"/>
          <w:szCs w:val="32"/>
          <w:rtl/>
          <w:lang w:bidi="ar-EG"/>
        </w:rPr>
        <w:t>:</w:t>
      </w:r>
    </w:p>
    <w:p w:rsidR="00F37004" w:rsidRPr="00596837" w:rsidRDefault="00F37004" w:rsidP="00F37004">
      <w:pPr>
        <w:pStyle w:val="a3"/>
        <w:bidi/>
        <w:spacing w:before="0" w:beforeAutospacing="0" w:afterAutospacing="0"/>
        <w:jc w:val="both"/>
        <w:rPr>
          <w:rFonts w:ascii="Traditional Arabic" w:hAnsi="Traditional Arabic" w:cs="Traditional Arabic"/>
          <w:b/>
          <w:bCs/>
          <w:sz w:val="32"/>
          <w:szCs w:val="32"/>
        </w:rPr>
      </w:pPr>
      <w:r w:rsidRPr="00596837">
        <w:rPr>
          <w:rFonts w:ascii="Traditional Arabic" w:hAnsi="Traditional Arabic" w:cs="Traditional Arabic"/>
          <w:b/>
          <w:bCs/>
          <w:sz w:val="32"/>
          <w:szCs w:val="32"/>
          <w:rtl/>
        </w:rPr>
        <w:lastRenderedPageBreak/>
        <w:t>حكمت المحكمة بتأييد الحكم فيما انتهى إليه من قضاء</w:t>
      </w:r>
      <w:r w:rsidRPr="00596837">
        <w:rPr>
          <w:rFonts w:ascii="Traditional Arabic" w:hAnsi="Traditional Arabic" w:cs="Traditional Arabic"/>
          <w:b/>
          <w:bCs/>
          <w:sz w:val="32"/>
          <w:szCs w:val="32"/>
        </w:rPr>
        <w:t>.</w:t>
      </w:r>
    </w:p>
    <w:p w:rsidR="00F37004" w:rsidRPr="00596837" w:rsidRDefault="00F37004" w:rsidP="00F37004">
      <w:pPr>
        <w:autoSpaceDE w:val="0"/>
        <w:autoSpaceDN w:val="0"/>
        <w:adjustRightInd w:val="0"/>
        <w:jc w:val="both"/>
        <w:rPr>
          <w:rFonts w:ascii="Traditional Arabic" w:hAnsi="Traditional Arabic" w:cs="Traditional Arabic"/>
          <w:b/>
          <w:bCs/>
          <w:sz w:val="32"/>
          <w:szCs w:val="32"/>
          <w:rtl/>
        </w:rPr>
      </w:pPr>
      <w:r w:rsidRPr="00596837">
        <w:rPr>
          <w:rtl/>
        </w:rPr>
        <w:br w:type="page"/>
      </w:r>
      <w:r w:rsidRPr="00596837">
        <w:rPr>
          <w:rFonts w:ascii="Traditional Arabic" w:hAnsi="Traditional Arabic" w:cs="Traditional Arabic"/>
          <w:b/>
          <w:bCs/>
          <w:sz w:val="32"/>
          <w:szCs w:val="32"/>
          <w:rtl/>
        </w:rPr>
        <w:lastRenderedPageBreak/>
        <w:t xml:space="preserve">رقم القضية في المحكمة الإدارية </w:t>
      </w:r>
      <w:r w:rsidRPr="00596837">
        <w:rPr>
          <w:rFonts w:ascii="Traditional Arabic" w:hAnsi="Traditional Arabic" w:cs="Traditional Arabic" w:hint="cs"/>
          <w:b/>
          <w:bCs/>
          <w:sz w:val="32"/>
          <w:szCs w:val="32"/>
          <w:rtl/>
        </w:rPr>
        <w:t>8888/3/ق لعام 1437هـ</w:t>
      </w:r>
    </w:p>
    <w:p w:rsidR="00F37004" w:rsidRPr="00596837" w:rsidRDefault="00F37004" w:rsidP="00F37004">
      <w:pPr>
        <w:autoSpaceDE w:val="0"/>
        <w:autoSpaceDN w:val="0"/>
        <w:adjustRightInd w:val="0"/>
        <w:jc w:val="both"/>
        <w:rPr>
          <w:rFonts w:ascii="Traditional Arabic" w:hAnsi="Traditional Arabic" w:cs="Traditional Arabic"/>
          <w:b/>
          <w:bCs/>
          <w:sz w:val="32"/>
          <w:szCs w:val="32"/>
          <w:rtl/>
        </w:rPr>
      </w:pPr>
      <w:r w:rsidRPr="00596837">
        <w:rPr>
          <w:rFonts w:ascii="Traditional Arabic" w:hAnsi="Traditional Arabic" w:cs="Traditional Arabic"/>
          <w:b/>
          <w:bCs/>
          <w:sz w:val="32"/>
          <w:szCs w:val="32"/>
          <w:rtl/>
        </w:rPr>
        <w:t xml:space="preserve">رقم القضية في محكمة الاستئناف الإدارية </w:t>
      </w:r>
      <w:r w:rsidRPr="00596837">
        <w:rPr>
          <w:rFonts w:ascii="Traditional Arabic" w:hAnsi="Traditional Arabic" w:cs="Traditional Arabic" w:hint="cs"/>
          <w:b/>
          <w:bCs/>
          <w:sz w:val="32"/>
          <w:szCs w:val="32"/>
          <w:rtl/>
        </w:rPr>
        <w:t>1811/ق</w:t>
      </w:r>
      <w:r w:rsidRPr="00596837">
        <w:rPr>
          <w:rFonts w:ascii="Traditional Arabic" w:hAnsi="Traditional Arabic" w:cs="Traditional Arabic"/>
          <w:b/>
          <w:bCs/>
          <w:sz w:val="32"/>
          <w:szCs w:val="32"/>
          <w:rtl/>
        </w:rPr>
        <w:t xml:space="preserve"> لعام 1438هـ</w:t>
      </w:r>
    </w:p>
    <w:p w:rsidR="00F37004" w:rsidRPr="00596837" w:rsidRDefault="00F37004" w:rsidP="00F37004">
      <w:pPr>
        <w:autoSpaceDE w:val="0"/>
        <w:autoSpaceDN w:val="0"/>
        <w:adjustRightInd w:val="0"/>
        <w:jc w:val="both"/>
        <w:rPr>
          <w:rFonts w:ascii="Traditional Arabic" w:hAnsi="Traditional Arabic" w:cs="Traditional Arabic"/>
          <w:b/>
          <w:bCs/>
          <w:sz w:val="32"/>
          <w:szCs w:val="32"/>
        </w:rPr>
      </w:pPr>
      <w:r w:rsidRPr="00596837">
        <w:rPr>
          <w:rFonts w:ascii="Traditional Arabic" w:hAnsi="Traditional Arabic" w:cs="Traditional Arabic"/>
          <w:b/>
          <w:bCs/>
          <w:sz w:val="32"/>
          <w:szCs w:val="32"/>
          <w:rtl/>
        </w:rPr>
        <w:t xml:space="preserve">تاريخ الجلسة </w:t>
      </w:r>
      <w:r w:rsidRPr="00596837">
        <w:rPr>
          <w:rFonts w:ascii="Traditional Arabic" w:hAnsi="Traditional Arabic" w:cs="Traditional Arabic" w:hint="cs"/>
          <w:b/>
          <w:bCs/>
          <w:sz w:val="32"/>
          <w:szCs w:val="32"/>
          <w:rtl/>
        </w:rPr>
        <w:t>20/7/</w:t>
      </w:r>
      <w:r w:rsidRPr="00596837">
        <w:rPr>
          <w:rFonts w:ascii="Traditional Arabic" w:hAnsi="Traditional Arabic" w:cs="Traditional Arabic"/>
          <w:b/>
          <w:bCs/>
          <w:sz w:val="32"/>
          <w:szCs w:val="32"/>
          <w:rtl/>
        </w:rPr>
        <w:t>1438هـ</w:t>
      </w:r>
    </w:p>
    <w:p w:rsidR="00F37004" w:rsidRPr="00596837" w:rsidRDefault="00F37004" w:rsidP="00F37004">
      <w:pPr>
        <w:autoSpaceDE w:val="0"/>
        <w:autoSpaceDN w:val="0"/>
        <w:adjustRightInd w:val="0"/>
        <w:spacing w:after="100"/>
        <w:ind w:firstLine="566"/>
        <w:jc w:val="center"/>
        <w:rPr>
          <w:rFonts w:ascii="Traditional Arabic" w:hAnsi="Traditional Arabic" w:cs="Traditional Arabic"/>
          <w:b/>
          <w:bCs/>
          <w:sz w:val="32"/>
          <w:szCs w:val="32"/>
        </w:rPr>
      </w:pPr>
      <w:r w:rsidRPr="00596837">
        <w:rPr>
          <w:rFonts w:ascii="Traditional Arabic" w:hAnsi="Traditional Arabic" w:cs="Traditional Arabic"/>
          <w:b/>
          <w:bCs/>
          <w:sz w:val="32"/>
          <w:szCs w:val="32"/>
          <w:rtl/>
        </w:rPr>
        <w:t>الموضوعات</w:t>
      </w:r>
    </w:p>
    <w:p w:rsidR="00F37004" w:rsidRPr="0059683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596837">
        <w:rPr>
          <w:rFonts w:ascii="Traditional Arabic" w:hAnsi="Traditional Arabic" w:cs="Traditional Arabic"/>
          <w:b/>
          <w:bCs/>
          <w:sz w:val="32"/>
          <w:szCs w:val="32"/>
          <w:rtl/>
        </w:rPr>
        <w:t xml:space="preserve">سمسرة - سمسرة في </w:t>
      </w:r>
      <w:r w:rsidRPr="00596837">
        <w:rPr>
          <w:rFonts w:ascii="Traditional Arabic" w:hAnsi="Traditional Arabic" w:cs="Traditional Arabic" w:hint="cs"/>
          <w:b/>
          <w:bCs/>
          <w:sz w:val="32"/>
          <w:szCs w:val="32"/>
          <w:rtl/>
        </w:rPr>
        <w:t xml:space="preserve">عقد </w:t>
      </w:r>
      <w:r w:rsidRPr="00596837">
        <w:rPr>
          <w:rFonts w:ascii="Traditional Arabic" w:hAnsi="Traditional Arabic" w:cs="Traditional Arabic"/>
          <w:b/>
          <w:bCs/>
          <w:sz w:val="32"/>
          <w:szCs w:val="32"/>
          <w:rtl/>
        </w:rPr>
        <w:t>- بينة غير موصلة</w:t>
      </w:r>
      <w:r w:rsidRPr="00596837">
        <w:rPr>
          <w:rFonts w:ascii="Traditional Arabic" w:hAnsi="Traditional Arabic" w:cs="Traditional Arabic" w:hint="cs"/>
          <w:b/>
          <w:bCs/>
          <w:sz w:val="32"/>
          <w:szCs w:val="32"/>
          <w:rtl/>
        </w:rPr>
        <w:t xml:space="preserve"> </w:t>
      </w:r>
      <w:r w:rsidRPr="00596837">
        <w:rPr>
          <w:rFonts w:ascii="Traditional Arabic" w:hAnsi="Traditional Arabic" w:cs="Traditional Arabic"/>
          <w:b/>
          <w:bCs/>
          <w:sz w:val="32"/>
          <w:szCs w:val="32"/>
          <w:rtl/>
        </w:rPr>
        <w:t>- يمين - رفض توجيه اليمين</w:t>
      </w:r>
      <w:r w:rsidRPr="00596837">
        <w:rPr>
          <w:rFonts w:ascii="Traditional Arabic" w:hAnsi="Traditional Arabic" w:cs="Traditional Arabic" w:hint="cs"/>
          <w:b/>
          <w:bCs/>
          <w:sz w:val="32"/>
          <w:szCs w:val="32"/>
          <w:rtl/>
          <w:lang w:bidi="ar-EG"/>
        </w:rPr>
        <w:t>.</w:t>
      </w:r>
    </w:p>
    <w:p w:rsidR="00F37004" w:rsidRPr="00596837" w:rsidRDefault="00F37004" w:rsidP="00F37004">
      <w:pPr>
        <w:pStyle w:val="a3"/>
        <w:bidi/>
        <w:spacing w:before="0" w:beforeAutospacing="0" w:afterAutospacing="0"/>
        <w:jc w:val="both"/>
        <w:rPr>
          <w:rFonts w:ascii="Traditional Arabic" w:hAnsi="Traditional Arabic" w:cs="Traditional Arabic"/>
          <w:sz w:val="32"/>
          <w:szCs w:val="32"/>
        </w:rPr>
      </w:pPr>
      <w:r w:rsidRPr="00596837">
        <w:rPr>
          <w:rFonts w:ascii="Traditional Arabic" w:hAnsi="Traditional Arabic" w:cs="Traditional Arabic"/>
          <w:sz w:val="32"/>
          <w:szCs w:val="32"/>
          <w:rtl/>
        </w:rPr>
        <w:t xml:space="preserve">مطالبة المدعي إلزام المدعى عليها </w:t>
      </w:r>
      <w:r w:rsidRPr="00596837">
        <w:rPr>
          <w:rFonts w:ascii="Traditional Arabic" w:hAnsi="Traditional Arabic" w:cs="Traditional Arabic" w:hint="cs"/>
          <w:sz w:val="32"/>
          <w:szCs w:val="32"/>
          <w:rtl/>
        </w:rPr>
        <w:t>بدفع ما اتفق</w:t>
      </w:r>
      <w:r w:rsidRPr="00596837">
        <w:rPr>
          <w:rFonts w:ascii="Traditional Arabic" w:hAnsi="Traditional Arabic" w:cs="Traditional Arabic"/>
          <w:sz w:val="32"/>
          <w:szCs w:val="32"/>
          <w:rtl/>
        </w:rPr>
        <w:t xml:space="preserve"> عليه</w:t>
      </w:r>
      <w:r w:rsidRPr="00596837">
        <w:rPr>
          <w:rFonts w:ascii="Traditional Arabic" w:hAnsi="Traditional Arabic" w:cs="Traditional Arabic" w:hint="cs"/>
          <w:sz w:val="32"/>
          <w:szCs w:val="32"/>
          <w:rtl/>
        </w:rPr>
        <w:t xml:space="preserve"> الطرفان</w:t>
      </w:r>
      <w:r w:rsidRPr="00596837">
        <w:rPr>
          <w:rFonts w:ascii="Traditional Arabic" w:hAnsi="Traditional Arabic" w:cs="Traditional Arabic"/>
          <w:sz w:val="32"/>
          <w:szCs w:val="32"/>
          <w:rtl/>
        </w:rPr>
        <w:t xml:space="preserve"> مقابل عقد وساطة أبرمه مع المدعى عليها لجلب مشروع شركة </w:t>
      </w:r>
      <w:r w:rsidRPr="00596837">
        <w:rPr>
          <w:rFonts w:ascii="Traditional Arabic" w:hAnsi="Traditional Arabic" w:cs="Traditional Arabic" w:hint="cs"/>
          <w:sz w:val="32"/>
          <w:szCs w:val="32"/>
          <w:rtl/>
        </w:rPr>
        <w:t>إليها</w:t>
      </w:r>
      <w:r w:rsidRPr="00596837">
        <w:rPr>
          <w:rFonts w:ascii="Traditional Arabic" w:hAnsi="Traditional Arabic" w:cs="Traditional Arabic"/>
          <w:sz w:val="32"/>
          <w:szCs w:val="32"/>
          <w:rtl/>
        </w:rPr>
        <w:t xml:space="preserve"> - إنكار المدعى عليها صحة المطالبة وصحة التعاقد مع المدعي - عدم تقديم المدعي بينة موصلة لما يدعيه - سقوط شهادة الشاهدين اللذين جلبهما المدعي مستند</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لدعواه</w:t>
      </w:r>
      <w:r w:rsidRPr="00596837">
        <w:rPr>
          <w:rFonts w:ascii="Traditional Arabic" w:hAnsi="Traditional Arabic" w:cs="Traditional Arabic"/>
          <w:sz w:val="32"/>
          <w:szCs w:val="32"/>
          <w:rtl/>
        </w:rPr>
        <w:t>؛ لكونهما لم</w:t>
      </w:r>
      <w:r w:rsidRPr="00596837">
        <w:rPr>
          <w:rFonts w:ascii="Traditional Arabic" w:hAnsi="Traditional Arabic" w:cs="Traditional Arabic" w:hint="cs"/>
          <w:sz w:val="32"/>
          <w:szCs w:val="32"/>
          <w:rtl/>
          <w:lang w:bidi="ar-EG"/>
        </w:rPr>
        <w:t xml:space="preserve"> ي</w:t>
      </w:r>
      <w:r w:rsidRPr="00596837">
        <w:rPr>
          <w:rFonts w:ascii="Traditional Arabic" w:hAnsi="Traditional Arabic" w:cs="Traditional Arabic"/>
          <w:sz w:val="32"/>
          <w:szCs w:val="32"/>
          <w:rtl/>
        </w:rPr>
        <w:t>شهدا شهادة صريحة ومباشرة في محل النزاع - المقرر فقه</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وشرع</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أن البينة على المدعي واليمين على من أنكر - إفهام الدائرة المدعي بحقه في طلب يمين المدعى عليها على نفي وجود عقد واتفاق على الوساطة</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 xml:space="preserve"> رفض المدعي توجيه اليمين و</w:t>
      </w:r>
      <w:r w:rsidRPr="00596837">
        <w:rPr>
          <w:rFonts w:ascii="Traditional Arabic" w:hAnsi="Traditional Arabic" w:cs="Traditional Arabic" w:hint="cs"/>
          <w:sz w:val="32"/>
          <w:szCs w:val="32"/>
          <w:rtl/>
        </w:rPr>
        <w:t>إ</w:t>
      </w:r>
      <w:r w:rsidRPr="00596837">
        <w:rPr>
          <w:rFonts w:ascii="Traditional Arabic" w:hAnsi="Traditional Arabic" w:cs="Traditional Arabic"/>
          <w:sz w:val="32"/>
          <w:szCs w:val="32"/>
          <w:rtl/>
        </w:rPr>
        <w:t>سق</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ط حق</w:t>
      </w:r>
      <w:r w:rsidRPr="00596837">
        <w:rPr>
          <w:rFonts w:ascii="Traditional Arabic" w:hAnsi="Traditional Arabic" w:cs="Traditional Arabic" w:hint="cs"/>
          <w:sz w:val="32"/>
          <w:szCs w:val="32"/>
          <w:rtl/>
        </w:rPr>
        <w:t>ه</w:t>
      </w:r>
      <w:r w:rsidRPr="00596837">
        <w:rPr>
          <w:rFonts w:ascii="Traditional Arabic" w:hAnsi="Traditional Arabic" w:cs="Traditional Arabic"/>
          <w:sz w:val="32"/>
          <w:szCs w:val="32"/>
          <w:rtl/>
        </w:rPr>
        <w:t xml:space="preserve"> فيها</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 xml:space="preserve"> أثر ذلك: رفض الدعوى</w:t>
      </w:r>
      <w:r w:rsidRPr="00596837">
        <w:rPr>
          <w:rFonts w:ascii="Traditional Arabic" w:hAnsi="Traditional Arabic" w:cs="Traditional Arabic"/>
          <w:sz w:val="32"/>
          <w:szCs w:val="32"/>
        </w:rPr>
        <w:t>.</w:t>
      </w:r>
    </w:p>
    <w:p w:rsidR="00F37004" w:rsidRPr="0059683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596837">
        <w:rPr>
          <w:rFonts w:ascii="Traditional Arabic" w:hAnsi="Traditional Arabic" w:cs="Traditional Arabic" w:hint="cs"/>
          <w:b/>
          <w:bCs/>
          <w:sz w:val="32"/>
          <w:szCs w:val="32"/>
          <w:rtl/>
          <w:lang w:bidi="ar-EG"/>
        </w:rPr>
        <w:t>مستند الحكم</w:t>
      </w:r>
    </w:p>
    <w:p w:rsidR="00F37004" w:rsidRPr="00596837" w:rsidRDefault="00F37004" w:rsidP="00F37004">
      <w:pPr>
        <w:pStyle w:val="a3"/>
        <w:numPr>
          <w:ilvl w:val="0"/>
          <w:numId w:val="27"/>
        </w:numPr>
        <w:bidi/>
        <w:spacing w:before="0" w:beforeAutospacing="0" w:afterAutospacing="0"/>
        <w:jc w:val="both"/>
        <w:rPr>
          <w:rFonts w:cs="Traditional Arabic"/>
          <w:sz w:val="32"/>
          <w:szCs w:val="32"/>
          <w:lang w:bidi="ar-EG"/>
        </w:rPr>
      </w:pPr>
      <w:r w:rsidRPr="00596837">
        <w:rPr>
          <w:rFonts w:ascii="Traditional Arabic" w:hAnsi="Traditional Arabic" w:cs="Traditional Arabic" w:hint="cs"/>
          <w:sz w:val="32"/>
          <w:szCs w:val="32"/>
          <w:rtl/>
        </w:rPr>
        <w:t xml:space="preserve">قول الرسول </w:t>
      </w:r>
      <w:r w:rsidRPr="00596837">
        <w:rPr>
          <w:rFonts w:ascii="Traditional Arabic" w:hAnsi="Traditional Arabic" w:cs="Traditional Arabic" w:hint="cs"/>
          <w:sz w:val="32"/>
          <w:szCs w:val="32"/>
        </w:rPr>
        <w:sym w:font="AGA Arabesque" w:char="F072"/>
      </w:r>
      <w:r w:rsidRPr="00596837">
        <w:rPr>
          <w:rFonts w:ascii="Traditional Arabic" w:hAnsi="Traditional Arabic" w:cs="Traditional Arabic"/>
          <w:sz w:val="32"/>
          <w:szCs w:val="32"/>
          <w:rtl/>
        </w:rPr>
        <w:t>:</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لو يعطى الناس بدعواهم لاد</w:t>
      </w:r>
      <w:r w:rsidRPr="00596837">
        <w:rPr>
          <w:rFonts w:ascii="Traditional Arabic" w:hAnsi="Traditional Arabic" w:cs="Traditional Arabic" w:hint="cs"/>
          <w:sz w:val="32"/>
          <w:szCs w:val="32"/>
          <w:rtl/>
          <w:lang w:bidi="ar-EG"/>
        </w:rPr>
        <w:t>عى</w:t>
      </w:r>
      <w:r w:rsidRPr="00596837">
        <w:rPr>
          <w:rFonts w:ascii="Traditional Arabic" w:hAnsi="Traditional Arabic" w:cs="Traditional Arabic"/>
          <w:sz w:val="32"/>
          <w:szCs w:val="32"/>
          <w:rtl/>
        </w:rPr>
        <w:t xml:space="preserve"> ناس دماء رجال وأموالهم، ولكن اليمين</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على المدعى عليه</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وفي رواية</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البينة على المدع</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 xml:space="preserve"> واليمين على من أنك</w:t>
      </w:r>
      <w:r w:rsidRPr="00596837">
        <w:rPr>
          <w:rFonts w:ascii="Traditional Arabic" w:hAnsi="Traditional Arabic" w:cs="Traditional Arabic" w:hint="cs"/>
          <w:sz w:val="32"/>
          <w:szCs w:val="32"/>
          <w:rtl/>
          <w:lang w:bidi="ar-EG"/>
        </w:rPr>
        <w:t>ر".</w:t>
      </w:r>
    </w:p>
    <w:p w:rsidR="00F37004" w:rsidRPr="0059683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596837">
        <w:rPr>
          <w:rFonts w:ascii="Traditional Arabic" w:hAnsi="Traditional Arabic" w:cs="Traditional Arabic"/>
          <w:b/>
          <w:bCs/>
          <w:sz w:val="32"/>
          <w:szCs w:val="32"/>
          <w:rtl/>
        </w:rPr>
        <w:t>الوقائع</w:t>
      </w:r>
    </w:p>
    <w:p w:rsidR="00F37004" w:rsidRPr="00596837" w:rsidRDefault="00F37004" w:rsidP="00F37004">
      <w:pPr>
        <w:pStyle w:val="a3"/>
        <w:bidi/>
        <w:spacing w:before="0" w:beforeAutospacing="0" w:afterAutospacing="0"/>
        <w:jc w:val="both"/>
        <w:rPr>
          <w:rFonts w:ascii="Traditional Arabic" w:hAnsi="Traditional Arabic" w:cs="Traditional Arabic"/>
          <w:sz w:val="32"/>
          <w:szCs w:val="32"/>
        </w:rPr>
      </w:pPr>
      <w:r w:rsidRPr="00596837">
        <w:rPr>
          <w:rFonts w:ascii="Traditional Arabic" w:hAnsi="Traditional Arabic" w:cs="Traditional Arabic"/>
          <w:sz w:val="32"/>
          <w:szCs w:val="32"/>
          <w:rtl/>
        </w:rPr>
        <w:t>وجيز وقائع الدعوى يحصل بلائحة أودعت لدى هذه المحكمة</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ذكر المدعي أصالة فيها أن موكله أبرم عقد وساطة تجارية مع المدعى عليها</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وذلك لجلب مشروع شركة </w:t>
      </w:r>
      <w:r w:rsidRPr="00596837">
        <w:rPr>
          <w:rFonts w:ascii="Traditional Arabic" w:hAnsi="Traditional Arabic" w:cs="Traditional Arabic" w:hint="cs"/>
          <w:sz w:val="32"/>
          <w:szCs w:val="32"/>
          <w:rtl/>
        </w:rPr>
        <w:t>(ف)</w:t>
      </w:r>
      <w:r w:rsidRPr="00596837">
        <w:rPr>
          <w:rFonts w:ascii="Traditional Arabic" w:hAnsi="Traditional Arabic" w:cs="Traditional Arabic"/>
          <w:sz w:val="32"/>
          <w:szCs w:val="32"/>
          <w:rtl/>
        </w:rPr>
        <w:t xml:space="preserve">، والذي بموجبه تم إبرام العقد رقم </w:t>
      </w:r>
      <w:r w:rsidRPr="00596837">
        <w:rPr>
          <w:rFonts w:ascii="Traditional Arabic" w:hAnsi="Traditional Arabic" w:cs="Traditional Arabic" w:hint="cs"/>
          <w:sz w:val="32"/>
          <w:szCs w:val="32"/>
          <w:rtl/>
          <w:lang w:bidi="ar-EG"/>
        </w:rPr>
        <w:t>(111)</w:t>
      </w:r>
      <w:r w:rsidRPr="00596837">
        <w:rPr>
          <w:rFonts w:ascii="Traditional Arabic" w:hAnsi="Traditional Arabic" w:cs="Traditional Arabic"/>
          <w:sz w:val="32"/>
          <w:szCs w:val="32"/>
          <w:rtl/>
          <w:lang w:bidi="fa-IR"/>
        </w:rPr>
        <w:t xml:space="preserve"> </w:t>
      </w:r>
      <w:r w:rsidRPr="00596837">
        <w:rPr>
          <w:rFonts w:ascii="Traditional Arabic" w:hAnsi="Traditional Arabic" w:cs="Traditional Arabic"/>
          <w:sz w:val="32"/>
          <w:szCs w:val="32"/>
          <w:rtl/>
        </w:rPr>
        <w:t xml:space="preserve">بين المدعى عليها وشركة </w:t>
      </w:r>
      <w:r w:rsidRPr="00596837">
        <w:rPr>
          <w:rFonts w:ascii="Traditional Arabic" w:hAnsi="Traditional Arabic" w:cs="Traditional Arabic" w:hint="cs"/>
          <w:sz w:val="32"/>
          <w:szCs w:val="32"/>
          <w:rtl/>
        </w:rPr>
        <w:t>(ف)</w:t>
      </w:r>
      <w:r w:rsidRPr="00596837">
        <w:rPr>
          <w:rFonts w:ascii="Traditional Arabic" w:hAnsi="Traditional Arabic" w:cs="Traditional Arabic"/>
          <w:sz w:val="32"/>
          <w:szCs w:val="32"/>
          <w:rtl/>
        </w:rPr>
        <w:t>، بمبلغ إجمالي قدره (</w:t>
      </w:r>
      <w:r w:rsidRPr="00596837">
        <w:rPr>
          <w:rFonts w:ascii="Traditional Arabic" w:hAnsi="Traditional Arabic" w:cs="Traditional Arabic" w:hint="cs"/>
          <w:sz w:val="32"/>
          <w:szCs w:val="32"/>
          <w:rtl/>
          <w:lang w:bidi="ar-EG"/>
        </w:rPr>
        <w:t xml:space="preserve">2.127.228) </w:t>
      </w:r>
      <w:r w:rsidRPr="00596837">
        <w:rPr>
          <w:rFonts w:ascii="Traditional Arabic" w:hAnsi="Traditional Arabic" w:cs="Traditional Arabic"/>
          <w:sz w:val="32"/>
          <w:szCs w:val="32"/>
          <w:rtl/>
        </w:rPr>
        <w:t>مليونان ومئة وسبعة وعشرون ألف</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ومئتان وثمانية وعشرون ريال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وقد تخلفت المدعى عليها عن سداد أتعابه لهذه الوساطة والتي تبلغ </w:t>
      </w:r>
      <w:r w:rsidRPr="00596837">
        <w:rPr>
          <w:rFonts w:ascii="Traditional Arabic" w:hAnsi="Traditional Arabic" w:cs="Traditional Arabic" w:hint="cs"/>
          <w:sz w:val="32"/>
          <w:szCs w:val="32"/>
          <w:rtl/>
          <w:lang w:bidi="ar-EG"/>
        </w:rPr>
        <w:t>(446.717</w:t>
      </w:r>
      <w:r w:rsidRPr="00596837">
        <w:rPr>
          <w:rFonts w:ascii="Traditional Arabic" w:hAnsi="Traditional Arabic" w:cs="Traditional Arabic"/>
          <w:sz w:val="32"/>
          <w:szCs w:val="32"/>
          <w:rtl/>
          <w:lang w:bidi="fa-IR"/>
        </w:rPr>
        <w:t xml:space="preserve">) </w:t>
      </w:r>
      <w:r w:rsidRPr="00596837">
        <w:rPr>
          <w:rFonts w:ascii="Traditional Arabic" w:hAnsi="Traditional Arabic" w:cs="Traditional Arabic"/>
          <w:sz w:val="32"/>
          <w:szCs w:val="32"/>
          <w:rtl/>
        </w:rPr>
        <w:t>أربعمئة وستة وأربع</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ن ألف</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وسبعمئة وسبعة عشر ريال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و</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طلب الحكم بإلزامها بسداد هذا المبلغ</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وقد قيدت الدعوى بالرقم المدون أعلاه، ومن ثم أحيلت إلى هذه الدائرة فباشرت نظرها على النحو المثبت بمحاضر الضبط</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حيث عقدت لها جلسة في يوم الثلاثاء</w:t>
      </w:r>
      <w:r w:rsidRPr="00596837">
        <w:rPr>
          <w:rFonts w:ascii="Traditional Arabic" w:hAnsi="Traditional Arabic" w:cs="Traditional Arabic" w:hint="cs"/>
          <w:sz w:val="32"/>
          <w:szCs w:val="32"/>
          <w:rtl/>
          <w:lang w:bidi="ar-EG"/>
        </w:rPr>
        <w:t xml:space="preserve"> 28/5/1437هـ </w:t>
      </w:r>
      <w:r w:rsidRPr="00596837">
        <w:rPr>
          <w:rFonts w:ascii="Traditional Arabic" w:hAnsi="Traditional Arabic" w:cs="Traditional Arabic"/>
          <w:sz w:val="32"/>
          <w:szCs w:val="32"/>
          <w:rtl/>
        </w:rPr>
        <w:t xml:space="preserve">وفيها حضر المدعي أصالة، وحضر لحضوره وكيل المدعى عليها </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 xml:space="preserve">سوري الجنسية - يحمل الإقامة رقم </w:t>
      </w:r>
      <w:r w:rsidRPr="00596837">
        <w:rPr>
          <w:rFonts w:ascii="Traditional Arabic" w:hAnsi="Traditional Arabic" w:cs="Traditional Arabic" w:hint="cs"/>
          <w:sz w:val="32"/>
          <w:szCs w:val="32"/>
          <w:rtl/>
          <w:lang w:bidi="ar-EG"/>
        </w:rPr>
        <w:t>(...)،</w:t>
      </w:r>
      <w:r w:rsidRPr="00596837">
        <w:rPr>
          <w:rFonts w:ascii="Traditional Arabic" w:hAnsi="Traditional Arabic" w:cs="Traditional Arabic"/>
          <w:sz w:val="32"/>
          <w:szCs w:val="32"/>
          <w:rtl/>
        </w:rPr>
        <w:t xml:space="preserve"> بموجب الوكالة الصادرة من كتابة العدل الثانية بمحافظة الخبر برقم </w:t>
      </w:r>
      <w:r w:rsidRPr="00596837">
        <w:rPr>
          <w:rFonts w:ascii="Traditional Arabic" w:hAnsi="Traditional Arabic" w:cs="Traditional Arabic" w:hint="cs"/>
          <w:sz w:val="32"/>
          <w:szCs w:val="32"/>
          <w:rtl/>
          <w:lang w:bidi="ar-EG"/>
        </w:rPr>
        <w:t>(...)،</w:t>
      </w:r>
      <w:r w:rsidRPr="00596837">
        <w:rPr>
          <w:rFonts w:ascii="Traditional Arabic" w:hAnsi="Traditional Arabic" w:cs="Traditional Arabic"/>
          <w:sz w:val="32"/>
          <w:szCs w:val="32"/>
          <w:rtl/>
        </w:rPr>
        <w:t xml:space="preserve"> وبسؤا</w:t>
      </w:r>
      <w:r w:rsidRPr="00596837">
        <w:rPr>
          <w:rFonts w:ascii="Traditional Arabic" w:hAnsi="Traditional Arabic" w:cs="Traditional Arabic" w:hint="cs"/>
          <w:sz w:val="32"/>
          <w:szCs w:val="32"/>
          <w:rtl/>
        </w:rPr>
        <w:t>ل</w:t>
      </w:r>
      <w:r w:rsidRPr="00596837">
        <w:rPr>
          <w:rFonts w:ascii="Traditional Arabic" w:hAnsi="Traditional Arabic" w:cs="Traditional Arabic"/>
          <w:sz w:val="32"/>
          <w:szCs w:val="32"/>
          <w:rtl/>
        </w:rPr>
        <w:t xml:space="preserve"> المدعي عن دعواه، أحال على لائحة الدعوى آنفة الذكر، وبعرض </w:t>
      </w:r>
      <w:r w:rsidRPr="00596837">
        <w:rPr>
          <w:rFonts w:ascii="Traditional Arabic" w:hAnsi="Traditional Arabic" w:cs="Traditional Arabic" w:hint="cs"/>
          <w:sz w:val="32"/>
          <w:szCs w:val="32"/>
          <w:rtl/>
        </w:rPr>
        <w:t>ذ</w:t>
      </w:r>
      <w:r w:rsidRPr="00596837">
        <w:rPr>
          <w:rFonts w:ascii="Traditional Arabic" w:hAnsi="Traditional Arabic" w:cs="Traditional Arabic"/>
          <w:sz w:val="32"/>
          <w:szCs w:val="32"/>
          <w:rtl/>
        </w:rPr>
        <w:t>لك على وكيل المدعى عليها اس</w:t>
      </w:r>
      <w:r w:rsidRPr="00596837">
        <w:rPr>
          <w:rFonts w:ascii="Traditional Arabic" w:hAnsi="Traditional Arabic" w:cs="Traditional Arabic" w:hint="cs"/>
          <w:sz w:val="32"/>
          <w:szCs w:val="32"/>
          <w:rtl/>
        </w:rPr>
        <w:t>ت</w:t>
      </w:r>
      <w:r w:rsidRPr="00596837">
        <w:rPr>
          <w:rFonts w:ascii="Traditional Arabic" w:hAnsi="Traditional Arabic" w:cs="Traditional Arabic"/>
          <w:sz w:val="32"/>
          <w:szCs w:val="32"/>
          <w:rtl/>
        </w:rPr>
        <w:t>مهل للإجابة. وبجلسة الثلاثاء</w:t>
      </w:r>
      <w:r w:rsidRPr="00596837">
        <w:rPr>
          <w:rFonts w:ascii="Traditional Arabic" w:hAnsi="Traditional Arabic" w:cs="Traditional Arabic" w:hint="cs"/>
          <w:sz w:val="32"/>
          <w:szCs w:val="32"/>
          <w:rtl/>
          <w:lang w:bidi="ar-EG"/>
        </w:rPr>
        <w:t xml:space="preserve"> 13/6/1437هـ </w:t>
      </w:r>
      <w:r w:rsidRPr="00596837">
        <w:rPr>
          <w:rFonts w:ascii="Traditional Arabic" w:hAnsi="Traditional Arabic" w:cs="Traditional Arabic"/>
          <w:sz w:val="32"/>
          <w:szCs w:val="32"/>
          <w:rtl/>
        </w:rPr>
        <w:t>قدم وكيل المدع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عليها مذكرة ذكر فيها أن طلب الشراء الذي أشار </w:t>
      </w:r>
      <w:r w:rsidRPr="00596837">
        <w:rPr>
          <w:rFonts w:ascii="Traditional Arabic" w:hAnsi="Traditional Arabic" w:cs="Traditional Arabic"/>
          <w:sz w:val="32"/>
          <w:szCs w:val="32"/>
          <w:rtl/>
        </w:rPr>
        <w:lastRenderedPageBreak/>
        <w:t xml:space="preserve">إليه المدعي في لائحة دعواه المبرم بين موكلته وشركة </w:t>
      </w:r>
      <w:r w:rsidRPr="00596837">
        <w:rPr>
          <w:rFonts w:ascii="Traditional Arabic" w:hAnsi="Traditional Arabic" w:cs="Traditional Arabic" w:hint="cs"/>
          <w:sz w:val="32"/>
          <w:szCs w:val="32"/>
          <w:rtl/>
        </w:rPr>
        <w:t xml:space="preserve">(ف) </w:t>
      </w:r>
      <w:r w:rsidRPr="00596837">
        <w:rPr>
          <w:rFonts w:ascii="Traditional Arabic" w:hAnsi="Traditional Arabic" w:cs="Traditional Arabic"/>
          <w:sz w:val="32"/>
          <w:szCs w:val="32"/>
          <w:rtl/>
        </w:rPr>
        <w:t>برقم</w:t>
      </w:r>
      <w:r w:rsidRPr="00596837">
        <w:rPr>
          <w:rFonts w:ascii="Traditional Arabic" w:hAnsi="Traditional Arabic" w:cs="Traditional Arabic" w:hint="cs"/>
          <w:sz w:val="32"/>
          <w:szCs w:val="32"/>
          <w:rtl/>
          <w:lang w:bidi="ar-EG"/>
        </w:rPr>
        <w:t xml:space="preserve"> (...) </w:t>
      </w:r>
      <w:r w:rsidRPr="00596837">
        <w:rPr>
          <w:rFonts w:ascii="Traditional Arabic" w:hAnsi="Traditional Arabic" w:cs="Traditional Arabic"/>
          <w:sz w:val="32"/>
          <w:szCs w:val="32"/>
          <w:rtl/>
        </w:rPr>
        <w:t>وتاريخ</w:t>
      </w:r>
      <w:r w:rsidRPr="00596837">
        <w:rPr>
          <w:rFonts w:ascii="Traditional Arabic" w:hAnsi="Traditional Arabic" w:cs="Traditional Arabic" w:hint="cs"/>
          <w:sz w:val="32"/>
          <w:szCs w:val="32"/>
          <w:rtl/>
          <w:lang w:bidi="ar-EG"/>
        </w:rPr>
        <w:t xml:space="preserve"> 26/3/2015م </w:t>
      </w:r>
      <w:r w:rsidRPr="00596837">
        <w:rPr>
          <w:rFonts w:ascii="Traditional Arabic" w:hAnsi="Traditional Arabic" w:cs="Traditional Arabic"/>
          <w:sz w:val="32"/>
          <w:szCs w:val="32"/>
          <w:rtl/>
        </w:rPr>
        <w:t>كان بقيمة (</w:t>
      </w:r>
      <w:r w:rsidRPr="00596837">
        <w:rPr>
          <w:rFonts w:ascii="Traditional Arabic" w:hAnsi="Traditional Arabic" w:cs="Traditional Arabic" w:hint="cs"/>
          <w:sz w:val="32"/>
          <w:szCs w:val="32"/>
          <w:rtl/>
          <w:lang w:bidi="ar-EG"/>
        </w:rPr>
        <w:t xml:space="preserve">2.236.090) </w:t>
      </w:r>
      <w:r w:rsidRPr="00596837">
        <w:rPr>
          <w:rFonts w:ascii="Traditional Arabic" w:hAnsi="Traditional Arabic" w:cs="Traditional Arabic"/>
          <w:sz w:val="32"/>
          <w:szCs w:val="32"/>
          <w:rtl/>
        </w:rPr>
        <w:t>مليونين ومئتين</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وستة وثلاثين ألف</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وتسعين ريال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وليس كما ذكر المدعي، وقد تم إلغاء طلب الشراء هذا بتاريخ</w:t>
      </w:r>
      <w:r w:rsidRPr="00596837">
        <w:rPr>
          <w:rFonts w:ascii="Traditional Arabic" w:hAnsi="Traditional Arabic" w:cs="Traditional Arabic" w:hint="cs"/>
          <w:sz w:val="32"/>
          <w:szCs w:val="32"/>
          <w:rtl/>
          <w:lang w:bidi="ar-EG"/>
        </w:rPr>
        <w:t xml:space="preserve"> 19/8/2015م، </w:t>
      </w:r>
      <w:r w:rsidRPr="00596837">
        <w:rPr>
          <w:rFonts w:ascii="Traditional Arabic" w:hAnsi="Traditional Arabic" w:cs="Traditional Arabic"/>
          <w:sz w:val="32"/>
          <w:szCs w:val="32"/>
          <w:rtl/>
        </w:rPr>
        <w:t xml:space="preserve">من قبل شركة </w:t>
      </w:r>
      <w:r w:rsidRPr="00596837">
        <w:rPr>
          <w:rFonts w:ascii="Traditional Arabic" w:hAnsi="Traditional Arabic" w:cs="Traditional Arabic" w:hint="cs"/>
          <w:sz w:val="32"/>
          <w:szCs w:val="32"/>
          <w:rtl/>
        </w:rPr>
        <w:t xml:space="preserve">(ف) </w:t>
      </w:r>
      <w:r w:rsidRPr="00596837">
        <w:rPr>
          <w:rFonts w:ascii="Traditional Arabic" w:hAnsi="Traditional Arabic" w:cs="Traditional Arabic"/>
          <w:sz w:val="32"/>
          <w:szCs w:val="32"/>
          <w:rtl/>
        </w:rPr>
        <w:t xml:space="preserve">بدون إبداء سبب لذلك، وقد قام المدعي بالتنازل عن أتعاب الوساطة لصالح شركة </w:t>
      </w:r>
      <w:r w:rsidRPr="00596837">
        <w:rPr>
          <w:rFonts w:ascii="Traditional Arabic" w:hAnsi="Traditional Arabic" w:cs="Traditional Arabic" w:hint="cs"/>
          <w:sz w:val="32"/>
          <w:szCs w:val="32"/>
          <w:rtl/>
        </w:rPr>
        <w:t>(أ)</w:t>
      </w:r>
      <w:r w:rsidRPr="00596837">
        <w:rPr>
          <w:rFonts w:ascii="Traditional Arabic" w:hAnsi="Traditional Arabic" w:cs="Traditional Arabic"/>
          <w:sz w:val="32"/>
          <w:szCs w:val="32"/>
          <w:rtl/>
        </w:rPr>
        <w:t>، وأرفق مع مذكرته خطاب</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تضمن هذا التنازل من المدعي. وبتسلم المدعي لنسخة من المذكرة</w:t>
      </w:r>
      <w:r w:rsidRPr="00596837">
        <w:rPr>
          <w:rFonts w:ascii="Traditional Arabic" w:hAnsi="Traditional Arabic" w:cs="Traditional Arabic" w:hint="cs"/>
          <w:sz w:val="32"/>
          <w:szCs w:val="32"/>
          <w:rtl/>
          <w:lang w:bidi="ar-EG"/>
        </w:rPr>
        <w:t xml:space="preserve"> استمهل </w:t>
      </w:r>
      <w:r w:rsidRPr="00596837">
        <w:rPr>
          <w:rFonts w:ascii="Traditional Arabic" w:hAnsi="Traditional Arabic" w:cs="Traditional Arabic"/>
          <w:sz w:val="32"/>
          <w:szCs w:val="32"/>
          <w:rtl/>
        </w:rPr>
        <w:t>لل</w:t>
      </w:r>
      <w:r w:rsidRPr="00596837">
        <w:rPr>
          <w:rFonts w:ascii="Traditional Arabic" w:hAnsi="Traditional Arabic" w:cs="Traditional Arabic" w:hint="cs"/>
          <w:sz w:val="32"/>
          <w:szCs w:val="32"/>
          <w:rtl/>
          <w:lang w:bidi="ar-EG"/>
        </w:rPr>
        <w:t>إ</w:t>
      </w:r>
      <w:r w:rsidRPr="00596837">
        <w:rPr>
          <w:rFonts w:ascii="Traditional Arabic" w:hAnsi="Traditional Arabic" w:cs="Traditional Arabic"/>
          <w:sz w:val="32"/>
          <w:szCs w:val="32"/>
          <w:rtl/>
        </w:rPr>
        <w:t>جابة. وبجلسة الثلاثاء</w:t>
      </w:r>
      <w:r w:rsidRPr="00596837">
        <w:rPr>
          <w:rFonts w:ascii="Traditional Arabic" w:hAnsi="Traditional Arabic" w:cs="Traditional Arabic" w:hint="cs"/>
          <w:sz w:val="32"/>
          <w:szCs w:val="32"/>
          <w:rtl/>
          <w:lang w:bidi="ar-EG"/>
        </w:rPr>
        <w:t xml:space="preserve"> 20/6/1437هـ </w:t>
      </w:r>
      <w:r w:rsidRPr="00596837">
        <w:rPr>
          <w:rFonts w:ascii="Traditional Arabic" w:hAnsi="Traditional Arabic" w:cs="Traditional Arabic"/>
          <w:sz w:val="32"/>
          <w:szCs w:val="32"/>
          <w:rtl/>
        </w:rPr>
        <w:t>قدم المدعي مذكرة ذكر فيها أن وكيل المدع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عليها أقر في مذكرته السابقة بقيامه بالوساطة ولم ينكر ذلك، وما دفع به وكيل المدعى عليها من أن طلب الشراء المبرم بين موكلته وشركة </w:t>
      </w:r>
      <w:r w:rsidRPr="00596837">
        <w:rPr>
          <w:rFonts w:ascii="Traditional Arabic" w:hAnsi="Traditional Arabic" w:cs="Traditional Arabic" w:hint="cs"/>
          <w:sz w:val="32"/>
          <w:szCs w:val="32"/>
          <w:rtl/>
        </w:rPr>
        <w:t xml:space="preserve">(ف) </w:t>
      </w:r>
      <w:r w:rsidRPr="00596837">
        <w:rPr>
          <w:rFonts w:ascii="Traditional Arabic" w:hAnsi="Traditional Arabic" w:cs="Traditional Arabic"/>
          <w:sz w:val="32"/>
          <w:szCs w:val="32"/>
          <w:rtl/>
        </w:rPr>
        <w:t>قد تم إلغاؤه، فيجيب عن ذلك بأن ما تم إلغاؤه هو طلب الشراء وليس العقد بأكمله مضيف</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بأن أوامر الش</w:t>
      </w:r>
      <w:r w:rsidRPr="00596837">
        <w:rPr>
          <w:rFonts w:ascii="Traditional Arabic" w:hAnsi="Traditional Arabic" w:cs="Traditional Arabic" w:hint="cs"/>
          <w:sz w:val="32"/>
          <w:szCs w:val="32"/>
          <w:rtl/>
        </w:rPr>
        <w:t>ر</w:t>
      </w:r>
      <w:r w:rsidRPr="00596837">
        <w:rPr>
          <w:rFonts w:ascii="Traditional Arabic" w:hAnsi="Traditional Arabic" w:cs="Traditional Arabic"/>
          <w:sz w:val="32"/>
          <w:szCs w:val="32"/>
          <w:rtl/>
        </w:rPr>
        <w:t>اء تتغير بين فترة وأخرى، وقد تم تعديل طلب الشراء وفق ما أفاد به وكيل المدعى عليها في مذكرته السابقة ليكون بقيمة</w:t>
      </w:r>
      <w:r w:rsidRPr="00596837">
        <w:rPr>
          <w:rFonts w:ascii="Traditional Arabic" w:hAnsi="Traditional Arabic" w:cs="Traditional Arabic" w:hint="cs"/>
          <w:sz w:val="32"/>
          <w:szCs w:val="32"/>
          <w:rtl/>
          <w:lang w:bidi="ar-EG"/>
        </w:rPr>
        <w:t xml:space="preserve"> (2.236.090) م</w:t>
      </w:r>
      <w:r w:rsidRPr="00596837">
        <w:rPr>
          <w:rFonts w:ascii="Traditional Arabic" w:hAnsi="Traditional Arabic" w:cs="Traditional Arabic"/>
          <w:sz w:val="32"/>
          <w:szCs w:val="32"/>
          <w:rtl/>
        </w:rPr>
        <w:t>ليونين ومئتين وستة وثلاثين ألف</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وتسعين ريال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وأضاف بأنه قام بالتواصل مع شركة </w:t>
      </w:r>
      <w:r w:rsidRPr="00596837">
        <w:rPr>
          <w:rFonts w:ascii="Traditional Arabic" w:hAnsi="Traditional Arabic" w:cs="Traditional Arabic" w:hint="cs"/>
          <w:sz w:val="32"/>
          <w:szCs w:val="32"/>
          <w:rtl/>
        </w:rPr>
        <w:t xml:space="preserve">(ف) </w:t>
      </w:r>
      <w:r w:rsidRPr="00596837">
        <w:rPr>
          <w:rFonts w:ascii="Traditional Arabic" w:hAnsi="Traditional Arabic" w:cs="Traditional Arabic"/>
          <w:sz w:val="32"/>
          <w:szCs w:val="32"/>
          <w:rtl/>
        </w:rPr>
        <w:t>و</w:t>
      </w:r>
      <w:r w:rsidRPr="00596837">
        <w:rPr>
          <w:rFonts w:ascii="Traditional Arabic" w:hAnsi="Traditional Arabic" w:cs="Traditional Arabic" w:hint="cs"/>
          <w:sz w:val="32"/>
          <w:szCs w:val="32"/>
          <w:rtl/>
        </w:rPr>
        <w:t>أ</w:t>
      </w:r>
      <w:r w:rsidRPr="00596837">
        <w:rPr>
          <w:rFonts w:ascii="Traditional Arabic" w:hAnsi="Traditional Arabic" w:cs="Traditional Arabic"/>
          <w:sz w:val="32"/>
          <w:szCs w:val="32"/>
          <w:rtl/>
        </w:rPr>
        <w:t>فادته بقيام المدعى عليها بالتوريد إليها، وتم استلام المدعى عليها لكافة مستحقا</w:t>
      </w:r>
      <w:r w:rsidRPr="00596837">
        <w:rPr>
          <w:rFonts w:ascii="Traditional Arabic" w:hAnsi="Traditional Arabic" w:cs="Traditional Arabic" w:hint="cs"/>
          <w:sz w:val="32"/>
          <w:szCs w:val="32"/>
          <w:rtl/>
        </w:rPr>
        <w:t>ته</w:t>
      </w:r>
      <w:r w:rsidRPr="00596837">
        <w:rPr>
          <w:rFonts w:ascii="Traditional Arabic" w:hAnsi="Traditional Arabic" w:cs="Traditional Arabic"/>
          <w:sz w:val="32"/>
          <w:szCs w:val="32"/>
          <w:rtl/>
        </w:rPr>
        <w:t xml:space="preserve">ا منها، كما دفع بعدم صحة ما ذكره وكيل المدعى عليها من تنازله عن الوساطة لشركة </w:t>
      </w:r>
      <w:r w:rsidRPr="00596837">
        <w:rPr>
          <w:rFonts w:ascii="Traditional Arabic" w:hAnsi="Traditional Arabic" w:cs="Traditional Arabic" w:hint="cs"/>
          <w:sz w:val="32"/>
          <w:szCs w:val="32"/>
          <w:rtl/>
        </w:rPr>
        <w:t>(أ)</w:t>
      </w:r>
      <w:r w:rsidRPr="00596837">
        <w:rPr>
          <w:rFonts w:ascii="Traditional Arabic" w:hAnsi="Traditional Arabic" w:cs="Traditional Arabic"/>
          <w:sz w:val="32"/>
          <w:szCs w:val="32"/>
          <w:rtl/>
        </w:rPr>
        <w:t>، وما قدمه وكيل المدعى عليها من خطاب تضمن التنازل فهو يطعن عليه بالتزوير، وأن الختم المضمن في الخطاب ليس ختمه، كما أن التوقيع المضمن فيها ليس توقيعه. و</w:t>
      </w:r>
      <w:r w:rsidRPr="00596837">
        <w:rPr>
          <w:rFonts w:ascii="Traditional Arabic" w:hAnsi="Traditional Arabic" w:cs="Traditional Arabic" w:hint="cs"/>
          <w:sz w:val="32"/>
          <w:szCs w:val="32"/>
          <w:rtl/>
        </w:rPr>
        <w:t>ب</w:t>
      </w:r>
      <w:r w:rsidRPr="00596837">
        <w:rPr>
          <w:rFonts w:ascii="Traditional Arabic" w:hAnsi="Traditional Arabic" w:cs="Traditional Arabic"/>
          <w:sz w:val="32"/>
          <w:szCs w:val="32"/>
          <w:rtl/>
        </w:rPr>
        <w:t>تسلم وكيل المدعى عليها النسخة من المذكرة قدم مذكرة لا جدید فيها، و</w:t>
      </w:r>
      <w:r w:rsidRPr="00596837">
        <w:rPr>
          <w:rFonts w:ascii="Traditional Arabic" w:hAnsi="Traditional Arabic" w:cs="Traditional Arabic" w:hint="cs"/>
          <w:sz w:val="32"/>
          <w:szCs w:val="32"/>
          <w:rtl/>
        </w:rPr>
        <w:t>ب</w:t>
      </w:r>
      <w:r w:rsidRPr="00596837">
        <w:rPr>
          <w:rFonts w:ascii="Traditional Arabic" w:hAnsi="Traditional Arabic" w:cs="Traditional Arabic"/>
          <w:sz w:val="32"/>
          <w:szCs w:val="32"/>
          <w:rtl/>
        </w:rPr>
        <w:t>تسلم المدعي النسخة منها استمهل للإجابة. و</w:t>
      </w:r>
      <w:r w:rsidRPr="00596837">
        <w:rPr>
          <w:rFonts w:ascii="Traditional Arabic" w:hAnsi="Traditional Arabic" w:cs="Traditional Arabic" w:hint="cs"/>
          <w:sz w:val="32"/>
          <w:szCs w:val="32"/>
          <w:rtl/>
        </w:rPr>
        <w:t>ب</w:t>
      </w:r>
      <w:r w:rsidRPr="00596837">
        <w:rPr>
          <w:rFonts w:ascii="Traditional Arabic" w:hAnsi="Traditional Arabic" w:cs="Traditional Arabic"/>
          <w:sz w:val="32"/>
          <w:szCs w:val="32"/>
          <w:rtl/>
        </w:rPr>
        <w:t>جلسة الثلاثاء</w:t>
      </w:r>
      <w:r w:rsidRPr="00596837">
        <w:rPr>
          <w:rFonts w:ascii="Traditional Arabic" w:hAnsi="Traditional Arabic" w:cs="Traditional Arabic" w:hint="cs"/>
          <w:sz w:val="32"/>
          <w:szCs w:val="32"/>
          <w:rtl/>
          <w:lang w:bidi="ar-EG"/>
        </w:rPr>
        <w:t xml:space="preserve"> 5/7/1437هـ </w:t>
      </w:r>
      <w:r w:rsidRPr="00596837">
        <w:rPr>
          <w:rFonts w:ascii="Traditional Arabic" w:hAnsi="Traditional Arabic" w:cs="Traditional Arabic"/>
          <w:sz w:val="32"/>
          <w:szCs w:val="32"/>
          <w:rtl/>
        </w:rPr>
        <w:t xml:space="preserve">قدم المدعي مذكرة طلب فيها مخاطبة شركة </w:t>
      </w:r>
      <w:r w:rsidRPr="00596837">
        <w:rPr>
          <w:rFonts w:ascii="Traditional Arabic" w:hAnsi="Traditional Arabic" w:cs="Traditional Arabic" w:hint="cs"/>
          <w:sz w:val="32"/>
          <w:szCs w:val="32"/>
          <w:rtl/>
        </w:rPr>
        <w:t xml:space="preserve">(ف) </w:t>
      </w:r>
      <w:r w:rsidRPr="00596837">
        <w:rPr>
          <w:rFonts w:ascii="Traditional Arabic" w:hAnsi="Traditional Arabic" w:cs="Traditional Arabic"/>
          <w:sz w:val="32"/>
          <w:szCs w:val="32"/>
          <w:rtl/>
        </w:rPr>
        <w:t>لطلب إفادتها بقيام المدع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عليها بالتوريد إليها من عدمه. وبتسلم وكيل المدعى عليها النسخة من المذكرة استمهل للإجابة. وبجلسة الثلاثاء</w:t>
      </w:r>
      <w:r w:rsidRPr="00596837">
        <w:rPr>
          <w:rFonts w:ascii="Traditional Arabic" w:hAnsi="Traditional Arabic" w:cs="Traditional Arabic" w:hint="cs"/>
          <w:sz w:val="32"/>
          <w:szCs w:val="32"/>
          <w:rtl/>
          <w:lang w:bidi="ar-EG"/>
        </w:rPr>
        <w:t xml:space="preserve"> 12/7/1437هـ </w:t>
      </w:r>
      <w:r w:rsidRPr="00596837">
        <w:rPr>
          <w:rFonts w:ascii="Traditional Arabic" w:hAnsi="Traditional Arabic" w:cs="Traditional Arabic"/>
          <w:sz w:val="32"/>
          <w:szCs w:val="32"/>
          <w:rtl/>
        </w:rPr>
        <w:t xml:space="preserve">قدم وكيل المدعى عليها مذكرة تضمنت دفعه بعدم صحة ما يدعيه المدعي من قيامه بوساطة تجارية لموكلته مع شركة </w:t>
      </w:r>
      <w:r w:rsidRPr="00596837">
        <w:rPr>
          <w:rFonts w:ascii="Traditional Arabic" w:hAnsi="Traditional Arabic" w:cs="Traditional Arabic" w:hint="cs"/>
          <w:sz w:val="32"/>
          <w:szCs w:val="32"/>
          <w:rtl/>
        </w:rPr>
        <w:t xml:space="preserve">(ف) </w:t>
      </w:r>
      <w:r w:rsidRPr="00596837">
        <w:rPr>
          <w:rFonts w:ascii="Traditional Arabic" w:hAnsi="Traditional Arabic" w:cs="Traditional Arabic"/>
          <w:sz w:val="32"/>
          <w:szCs w:val="32"/>
          <w:rtl/>
        </w:rPr>
        <w:t>وأن المدعي يدعي بدعواه من غير بي</w:t>
      </w:r>
      <w:r w:rsidRPr="00596837">
        <w:rPr>
          <w:rFonts w:ascii="Traditional Arabic" w:hAnsi="Traditional Arabic" w:cs="Traditional Arabic" w:hint="cs"/>
          <w:sz w:val="32"/>
          <w:szCs w:val="32"/>
          <w:rtl/>
        </w:rPr>
        <w:t>ن</w:t>
      </w:r>
      <w:r w:rsidRPr="00596837">
        <w:rPr>
          <w:rFonts w:ascii="Traditional Arabic" w:hAnsi="Traditional Arabic" w:cs="Traditional Arabic"/>
          <w:sz w:val="32"/>
          <w:szCs w:val="32"/>
          <w:rtl/>
        </w:rPr>
        <w:t>ة لها ومن غير سند أو وثائق عليها أو عقود، و</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طلب منه تقديم بينته على دعواه. وبتسلم المدعي النسخة من المذكرة استمهل للإجابة. وبجلسة الثلاثاء</w:t>
      </w:r>
      <w:r w:rsidRPr="00596837">
        <w:rPr>
          <w:rFonts w:ascii="Traditional Arabic" w:hAnsi="Traditional Arabic" w:cs="Traditional Arabic" w:hint="cs"/>
          <w:sz w:val="32"/>
          <w:szCs w:val="32"/>
          <w:rtl/>
          <w:lang w:bidi="ar-EG"/>
        </w:rPr>
        <w:t xml:space="preserve"> 9/8/1437هـ </w:t>
      </w:r>
      <w:r w:rsidRPr="00596837">
        <w:rPr>
          <w:rFonts w:ascii="Traditional Arabic" w:hAnsi="Traditional Arabic" w:cs="Traditional Arabic"/>
          <w:sz w:val="32"/>
          <w:szCs w:val="32"/>
          <w:rtl/>
        </w:rPr>
        <w:t xml:space="preserve">أفاد المدعي بوجود شهود لديه يطلب سماع شهادهم، وبالمناداة على الشاهد الأول حضر </w:t>
      </w:r>
      <w:r w:rsidRPr="00596837">
        <w:rPr>
          <w:rFonts w:ascii="Traditional Arabic" w:hAnsi="Traditional Arabic" w:cs="Traditional Arabic" w:hint="cs"/>
          <w:sz w:val="32"/>
          <w:szCs w:val="32"/>
          <w:rtl/>
        </w:rPr>
        <w:t xml:space="preserve">(راشد) </w:t>
      </w:r>
      <w:r w:rsidRPr="00596837">
        <w:rPr>
          <w:rFonts w:ascii="Traditional Arabic" w:hAnsi="Traditional Arabic" w:cs="Traditional Arabic"/>
          <w:sz w:val="32"/>
          <w:szCs w:val="32"/>
          <w:rtl/>
        </w:rPr>
        <w:t xml:space="preserve">- سعودي الجنسية - وبسؤاله عن عمره أفاد بأن عمره </w:t>
      </w:r>
      <w:r w:rsidRPr="00596837">
        <w:rPr>
          <w:rFonts w:ascii="Traditional Arabic" w:hAnsi="Traditional Arabic" w:cs="Traditional Arabic" w:hint="cs"/>
          <w:sz w:val="32"/>
          <w:szCs w:val="32"/>
          <w:rtl/>
          <w:lang w:bidi="ar-EG"/>
        </w:rPr>
        <w:t>(25)</w:t>
      </w:r>
      <w:r w:rsidRPr="00596837">
        <w:rPr>
          <w:rFonts w:ascii="Traditional Arabic" w:hAnsi="Traditional Arabic" w:cs="Traditional Arabic"/>
          <w:sz w:val="32"/>
          <w:szCs w:val="32"/>
          <w:rtl/>
          <w:lang w:bidi="fa-IR"/>
        </w:rPr>
        <w:t xml:space="preserve"> </w:t>
      </w:r>
      <w:r w:rsidRPr="00596837">
        <w:rPr>
          <w:rFonts w:ascii="Traditional Arabic" w:hAnsi="Traditional Arabic" w:cs="Traditional Arabic"/>
          <w:sz w:val="32"/>
          <w:szCs w:val="32"/>
          <w:rtl/>
        </w:rPr>
        <w:t xml:space="preserve">سنة، وبسؤاله عن مقر سكنه، أفاد بأنه يسكن في الخبر، وبسؤاله عن عمله، أفاد بأنه يعمل بالجبيل الصناعية، وبسؤاله عن علاقته بالمدعي أفاد بأنه جاره بالسكن وصاحب لأخيه الأصغر، وبعد تحذيره بأمر الشهادة وأثرها في إثبات الحقوق ونفيها، </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ستعد قائل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Pr>
        <w:t xml:space="preserve">" </w:t>
      </w:r>
      <w:r w:rsidRPr="00596837">
        <w:rPr>
          <w:rFonts w:ascii="Traditional Arabic" w:hAnsi="Traditional Arabic" w:cs="Traditional Arabic"/>
          <w:sz w:val="32"/>
          <w:szCs w:val="32"/>
          <w:rtl/>
        </w:rPr>
        <w:t xml:space="preserve">أشهد بالله العلي العظيم، أن بين المدعي والمدعى عليه وساطة لتوريد بضاعة لشركة </w:t>
      </w:r>
      <w:r w:rsidRPr="00596837">
        <w:rPr>
          <w:rFonts w:ascii="Traditional Arabic" w:hAnsi="Traditional Arabic" w:cs="Traditional Arabic" w:hint="cs"/>
          <w:sz w:val="32"/>
          <w:szCs w:val="32"/>
          <w:rtl/>
        </w:rPr>
        <w:t>(ف)</w:t>
      </w:r>
      <w:r w:rsidRPr="00596837">
        <w:rPr>
          <w:rFonts w:ascii="Traditional Arabic" w:hAnsi="Traditional Arabic" w:cs="Traditional Arabic"/>
          <w:sz w:val="32"/>
          <w:szCs w:val="32"/>
          <w:rtl/>
        </w:rPr>
        <w:t xml:space="preserve">، وهذه الوساطة كانت بينهم باتفاقية بنسبة </w:t>
      </w:r>
      <w:r w:rsidRPr="00596837">
        <w:rPr>
          <w:rFonts w:ascii="Traditional Arabic" w:hAnsi="Traditional Arabic" w:cs="Traditional Arabic" w:hint="cs"/>
          <w:sz w:val="32"/>
          <w:szCs w:val="32"/>
          <w:rtl/>
          <w:lang w:bidi="fa-IR"/>
        </w:rPr>
        <w:t>(21</w:t>
      </w:r>
      <w:r w:rsidRPr="00596837">
        <w:rPr>
          <w:rFonts w:ascii="Traditional Arabic" w:hAnsi="Traditional Arabic" w:cs="Traditional Arabic"/>
          <w:sz w:val="32"/>
          <w:szCs w:val="32"/>
          <w:rtl/>
          <w:lang w:bidi="fa-IR"/>
        </w:rPr>
        <w:t>٪</w:t>
      </w:r>
      <w:r w:rsidRPr="00596837">
        <w:rPr>
          <w:rFonts w:ascii="Traditional Arabic" w:hAnsi="Traditional Arabic" w:cs="Traditional Arabic" w:hint="cs"/>
          <w:sz w:val="32"/>
          <w:szCs w:val="32"/>
          <w:rtl/>
          <w:lang w:bidi="fa-IR"/>
        </w:rPr>
        <w:t>)</w:t>
      </w:r>
      <w:r w:rsidRPr="00596837">
        <w:rPr>
          <w:rFonts w:ascii="Traditional Arabic" w:hAnsi="Traditional Arabic" w:cs="Traditional Arabic"/>
          <w:sz w:val="32"/>
          <w:szCs w:val="32"/>
          <w:rtl/>
        </w:rPr>
        <w:t xml:space="preserve"> للمدعي والباقي للمدعى عليه، وأنكرها المدعى عليه، ولدي اطلاع بالفواتير وكذلك بطلب الشراء المقدم من المدعى عليه</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وكذلك ا</w:t>
      </w:r>
      <w:r w:rsidRPr="00596837">
        <w:rPr>
          <w:rFonts w:ascii="Traditional Arabic" w:hAnsi="Traditional Arabic" w:cs="Traditional Arabic" w:hint="cs"/>
          <w:sz w:val="32"/>
          <w:szCs w:val="32"/>
          <w:rtl/>
        </w:rPr>
        <w:t>ت</w:t>
      </w:r>
      <w:r w:rsidRPr="00596837">
        <w:rPr>
          <w:rFonts w:ascii="Traditional Arabic" w:hAnsi="Traditional Arabic" w:cs="Traditional Arabic"/>
          <w:sz w:val="32"/>
          <w:szCs w:val="32"/>
          <w:rtl/>
        </w:rPr>
        <w:t xml:space="preserve">صل الأخ </w:t>
      </w:r>
      <w:r w:rsidRPr="00596837">
        <w:rPr>
          <w:rFonts w:ascii="Traditional Arabic" w:hAnsi="Traditional Arabic" w:cs="Traditional Arabic" w:hint="cs"/>
          <w:sz w:val="32"/>
          <w:szCs w:val="32"/>
          <w:rtl/>
        </w:rPr>
        <w:t xml:space="preserve">(المدعي) على </w:t>
      </w:r>
      <w:r w:rsidRPr="00596837">
        <w:rPr>
          <w:rFonts w:ascii="Traditional Arabic" w:hAnsi="Traditional Arabic" w:cs="Traditional Arabic"/>
          <w:sz w:val="32"/>
          <w:szCs w:val="32"/>
          <w:rtl/>
        </w:rPr>
        <w:t>المدير التنفيذي للشركة المورد لها، واطلع عليه</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وأبلغنا أنه </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ستلم كافة البضاعة التي بينهما بالعقد قبل ما يقارب الأربعة </w:t>
      </w:r>
      <w:r w:rsidRPr="00596837">
        <w:rPr>
          <w:rFonts w:ascii="Traditional Arabic" w:hAnsi="Traditional Arabic" w:cs="Traditional Arabic" w:hint="cs"/>
          <w:sz w:val="32"/>
          <w:szCs w:val="32"/>
          <w:rtl/>
        </w:rPr>
        <w:t>ال</w:t>
      </w:r>
      <w:r w:rsidRPr="00596837">
        <w:rPr>
          <w:rFonts w:ascii="Traditional Arabic" w:hAnsi="Traditional Arabic" w:cs="Traditional Arabic"/>
          <w:sz w:val="32"/>
          <w:szCs w:val="32"/>
          <w:rtl/>
        </w:rPr>
        <w:t>أشهر، والله على ما أقول شهيد</w:t>
      </w:r>
      <w:r w:rsidRPr="00596837">
        <w:rPr>
          <w:rFonts w:ascii="Traditional Arabic" w:hAnsi="Traditional Arabic" w:cs="Traditional Arabic"/>
          <w:sz w:val="32"/>
          <w:szCs w:val="32"/>
        </w:rPr>
        <w:t>"</w:t>
      </w:r>
      <w:r w:rsidRPr="00596837">
        <w:rPr>
          <w:rFonts w:ascii="Traditional Arabic" w:hAnsi="Traditional Arabic" w:cs="Traditional Arabic"/>
          <w:sz w:val="32"/>
          <w:szCs w:val="32"/>
          <w:rtl/>
        </w:rPr>
        <w:t>، وبالمناد</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ة على </w:t>
      </w:r>
      <w:r w:rsidRPr="00596837">
        <w:rPr>
          <w:rFonts w:ascii="Traditional Arabic" w:hAnsi="Traditional Arabic" w:cs="Traditional Arabic"/>
          <w:sz w:val="32"/>
          <w:szCs w:val="32"/>
          <w:rtl/>
        </w:rPr>
        <w:lastRenderedPageBreak/>
        <w:t xml:space="preserve">الشاهد الثاني حضر </w:t>
      </w:r>
      <w:r w:rsidRPr="00596837">
        <w:rPr>
          <w:rFonts w:ascii="Traditional Arabic" w:hAnsi="Traditional Arabic" w:cs="Traditional Arabic" w:hint="cs"/>
          <w:sz w:val="32"/>
          <w:szCs w:val="32"/>
          <w:rtl/>
        </w:rPr>
        <w:t xml:space="preserve">(عبدالرحمن) </w:t>
      </w:r>
      <w:r w:rsidRPr="00596837">
        <w:rPr>
          <w:rFonts w:ascii="Traditional Arabic" w:hAnsi="Traditional Arabic" w:cs="Traditional Arabic"/>
          <w:sz w:val="32"/>
          <w:szCs w:val="32"/>
          <w:rtl/>
        </w:rPr>
        <w:t>- سعودي الجن</w:t>
      </w:r>
      <w:r w:rsidRPr="00596837">
        <w:rPr>
          <w:rFonts w:ascii="Traditional Arabic" w:hAnsi="Traditional Arabic" w:cs="Traditional Arabic" w:hint="cs"/>
          <w:sz w:val="32"/>
          <w:szCs w:val="32"/>
          <w:rtl/>
        </w:rPr>
        <w:t>س</w:t>
      </w:r>
      <w:r w:rsidRPr="00596837">
        <w:rPr>
          <w:rFonts w:ascii="Traditional Arabic" w:hAnsi="Traditional Arabic" w:cs="Traditional Arabic"/>
          <w:sz w:val="32"/>
          <w:szCs w:val="32"/>
          <w:rtl/>
        </w:rPr>
        <w:t xml:space="preserve">ية، وبسؤاله عن عمره أفاد بأنه يبلغ من العمر </w:t>
      </w:r>
      <w:r w:rsidRPr="00596837">
        <w:rPr>
          <w:rFonts w:ascii="Traditional Arabic" w:hAnsi="Traditional Arabic" w:cs="Traditional Arabic" w:hint="cs"/>
          <w:sz w:val="32"/>
          <w:szCs w:val="32"/>
          <w:rtl/>
          <w:lang w:bidi="ar-EG"/>
        </w:rPr>
        <w:t>(24)</w:t>
      </w:r>
      <w:r w:rsidRPr="00596837">
        <w:rPr>
          <w:rFonts w:ascii="Traditional Arabic" w:hAnsi="Traditional Arabic" w:cs="Traditional Arabic"/>
          <w:sz w:val="32"/>
          <w:szCs w:val="32"/>
          <w:rtl/>
          <w:lang w:bidi="fa-IR"/>
        </w:rPr>
        <w:t xml:space="preserve"> </w:t>
      </w:r>
      <w:r w:rsidRPr="00596837">
        <w:rPr>
          <w:rFonts w:ascii="Traditional Arabic" w:hAnsi="Traditional Arabic" w:cs="Traditional Arabic"/>
          <w:sz w:val="32"/>
          <w:szCs w:val="32"/>
          <w:rtl/>
        </w:rPr>
        <w:t xml:space="preserve">سنة، وبسؤاله عن مقر سكنه، أفاد بأنه يسكن في الخبر، وبسؤاله عن عمله، أفاد بأنه مبتعث ويدرس بأمريكا، وبسؤاله عن علاقته مع المدعي، أفاد بأنه لا تجمع بينهما أي علاقة، وأن علاقته مع </w:t>
      </w:r>
      <w:r w:rsidRPr="00596837">
        <w:rPr>
          <w:rFonts w:ascii="Traditional Arabic" w:hAnsi="Traditional Arabic" w:cs="Traditional Arabic" w:hint="cs"/>
          <w:sz w:val="32"/>
          <w:szCs w:val="32"/>
          <w:rtl/>
        </w:rPr>
        <w:t>أ</w:t>
      </w:r>
      <w:r w:rsidRPr="00596837">
        <w:rPr>
          <w:rFonts w:ascii="Traditional Arabic" w:hAnsi="Traditional Arabic" w:cs="Traditional Arabic"/>
          <w:sz w:val="32"/>
          <w:szCs w:val="32"/>
          <w:rtl/>
        </w:rPr>
        <w:t>خ المدعي وهي عبارة عن علاقة صداقة، وبسؤاله عن شهادته بعد تحذيره بعظم أمر الشهادة</w:t>
      </w:r>
      <w:r w:rsidRPr="00596837">
        <w:rPr>
          <w:rFonts w:ascii="Traditional Arabic" w:hAnsi="Traditional Arabic" w:cs="Traditional Arabic" w:hint="cs"/>
          <w:sz w:val="32"/>
          <w:szCs w:val="32"/>
          <w:rtl/>
        </w:rPr>
        <w:t xml:space="preserve"> و</w:t>
      </w:r>
      <w:r w:rsidRPr="00596837">
        <w:rPr>
          <w:rFonts w:ascii="Traditional Arabic" w:hAnsi="Traditional Arabic" w:cs="Traditional Arabic"/>
          <w:sz w:val="32"/>
          <w:szCs w:val="32"/>
          <w:rtl/>
        </w:rPr>
        <w:t>أثرها في إثبات الحقوق ونفيها، استعد قائل</w:t>
      </w:r>
      <w:r w:rsidRPr="00596837">
        <w:rPr>
          <w:rFonts w:ascii="Traditional Arabic" w:hAnsi="Traditional Arabic" w:cs="Traditional Arabic" w:hint="cs"/>
          <w:sz w:val="32"/>
          <w:szCs w:val="32"/>
          <w:rtl/>
        </w:rPr>
        <w:t>اً</w:t>
      </w:r>
      <w:r w:rsidRPr="00596837">
        <w:rPr>
          <w:rFonts w:ascii="Traditional Arabic" w:hAnsi="Traditional Arabic" w:cs="Traditional Arabic" w:hint="cs"/>
          <w:sz w:val="32"/>
          <w:szCs w:val="32"/>
          <w:rtl/>
          <w:lang w:bidi="ar-EG"/>
        </w:rPr>
        <w:t>: "</w:t>
      </w:r>
      <w:r w:rsidRPr="00596837">
        <w:rPr>
          <w:rFonts w:ascii="Traditional Arabic" w:hAnsi="Traditional Arabic" w:cs="Traditional Arabic"/>
          <w:sz w:val="32"/>
          <w:szCs w:val="32"/>
          <w:rtl/>
        </w:rPr>
        <w:t>أشهد بالله العظيم، أ</w:t>
      </w:r>
      <w:r w:rsidRPr="00596837">
        <w:rPr>
          <w:rFonts w:ascii="Traditional Arabic" w:hAnsi="Traditional Arabic" w:cs="Traditional Arabic" w:hint="cs"/>
          <w:sz w:val="32"/>
          <w:szCs w:val="32"/>
          <w:rtl/>
        </w:rPr>
        <w:t>ن</w:t>
      </w:r>
      <w:r w:rsidRPr="00596837">
        <w:rPr>
          <w:rFonts w:ascii="Traditional Arabic" w:hAnsi="Traditional Arabic" w:cs="Traditional Arabic"/>
          <w:sz w:val="32"/>
          <w:szCs w:val="32"/>
          <w:rtl/>
        </w:rPr>
        <w:t>ي على اطلاع على حقائ</w:t>
      </w:r>
      <w:r w:rsidRPr="00596837">
        <w:rPr>
          <w:rFonts w:ascii="Traditional Arabic" w:hAnsi="Traditional Arabic" w:cs="Traditional Arabic" w:hint="cs"/>
          <w:sz w:val="32"/>
          <w:szCs w:val="32"/>
          <w:rtl/>
        </w:rPr>
        <w:t>ق</w:t>
      </w:r>
      <w:r w:rsidRPr="00596837">
        <w:rPr>
          <w:rFonts w:ascii="Traditional Arabic" w:hAnsi="Traditional Arabic" w:cs="Traditional Arabic"/>
          <w:sz w:val="32"/>
          <w:szCs w:val="32"/>
          <w:rtl/>
        </w:rPr>
        <w:t xml:space="preserve"> وأن عقد الوساطة الذي بين</w:t>
      </w:r>
      <w:r w:rsidRPr="00596837">
        <w:rPr>
          <w:rFonts w:ascii="Traditional Arabic" w:hAnsi="Traditional Arabic" w:cs="Traditional Arabic" w:hint="cs"/>
          <w:sz w:val="32"/>
          <w:szCs w:val="32"/>
          <w:rtl/>
        </w:rPr>
        <w:t xml:space="preserve"> (المدعي)</w:t>
      </w:r>
      <w:r w:rsidRPr="00596837">
        <w:rPr>
          <w:rFonts w:ascii="Traditional Arabic" w:hAnsi="Traditional Arabic" w:cs="Traditional Arabic"/>
          <w:sz w:val="32"/>
          <w:szCs w:val="32"/>
          <w:rtl/>
        </w:rPr>
        <w:t xml:space="preserve"> مع مؤسسة </w:t>
      </w:r>
      <w:r w:rsidRPr="00596837">
        <w:rPr>
          <w:rFonts w:ascii="Traditional Arabic" w:hAnsi="Traditional Arabic" w:cs="Traditional Arabic" w:hint="cs"/>
          <w:sz w:val="32"/>
          <w:szCs w:val="32"/>
          <w:rtl/>
        </w:rPr>
        <w:t>(المدعى عليها) صحيح</w:t>
      </w:r>
      <w:r w:rsidRPr="00596837">
        <w:rPr>
          <w:rFonts w:ascii="Traditional Arabic" w:hAnsi="Traditional Arabic" w:cs="Traditional Arabic"/>
          <w:sz w:val="32"/>
          <w:szCs w:val="32"/>
          <w:rtl/>
        </w:rPr>
        <w:t xml:space="preserve">، وأن البضاعة التي تم توريدها للشركة </w:t>
      </w:r>
      <w:r w:rsidRPr="00596837">
        <w:rPr>
          <w:rFonts w:ascii="Traditional Arabic" w:hAnsi="Traditional Arabic" w:cs="Traditional Arabic" w:hint="cs"/>
          <w:sz w:val="32"/>
          <w:szCs w:val="32"/>
          <w:rtl/>
        </w:rPr>
        <w:t>(ف)</w:t>
      </w:r>
      <w:r w:rsidRPr="00596837">
        <w:rPr>
          <w:rFonts w:ascii="Traditional Arabic" w:hAnsi="Traditional Arabic" w:cs="Traditional Arabic"/>
          <w:sz w:val="32"/>
          <w:szCs w:val="32"/>
          <w:rtl/>
        </w:rPr>
        <w:t xml:space="preserve"> بالرياض بناء على الإثباتات والحقائق التي اطلعت عليها، والله على ما أقول شهيد</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و</w:t>
      </w:r>
      <w:r w:rsidRPr="00596837">
        <w:rPr>
          <w:rFonts w:ascii="Traditional Arabic" w:hAnsi="Traditional Arabic" w:cs="Traditional Arabic" w:hint="cs"/>
          <w:sz w:val="32"/>
          <w:szCs w:val="32"/>
          <w:rtl/>
        </w:rPr>
        <w:t>ب</w:t>
      </w:r>
      <w:r w:rsidRPr="00596837">
        <w:rPr>
          <w:rFonts w:ascii="Traditional Arabic" w:hAnsi="Traditional Arabic" w:cs="Traditional Arabic"/>
          <w:sz w:val="32"/>
          <w:szCs w:val="32"/>
          <w:rtl/>
        </w:rPr>
        <w:t>عرض هذه الشهادات على وكيل المدعى عليه طلب توجيه سؤال للشاهد الأول وهو: ما</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هي الحقائق والعقود التي اطلع عليه</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ولماذا لم يقدمها المدعي</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w:t>
      </w:r>
      <w:r w:rsidRPr="00596837">
        <w:rPr>
          <w:rFonts w:ascii="Traditional Arabic" w:hAnsi="Traditional Arabic" w:cs="Traditional Arabic" w:hint="cs"/>
          <w:sz w:val="32"/>
          <w:szCs w:val="32"/>
          <w:rtl/>
        </w:rPr>
        <w:t>ب</w:t>
      </w:r>
      <w:r w:rsidRPr="00596837">
        <w:rPr>
          <w:rFonts w:ascii="Traditional Arabic" w:hAnsi="Traditional Arabic" w:cs="Traditional Arabic"/>
          <w:sz w:val="32"/>
          <w:szCs w:val="32"/>
          <w:rtl/>
        </w:rPr>
        <w:t xml:space="preserve">عرض هذا على الشاهد الأول، أفاد بأنه اطلع على العقد المبرم بين المدعي والمدعى عليه، وعلى الفواتير التي تنص على وجود مبلغ معين يقارب </w:t>
      </w:r>
      <w:r w:rsidRPr="00596837">
        <w:rPr>
          <w:rFonts w:ascii="Traditional Arabic" w:hAnsi="Traditional Arabic" w:cs="Traditional Arabic" w:hint="cs"/>
          <w:sz w:val="32"/>
          <w:szCs w:val="32"/>
          <w:rtl/>
          <w:lang w:bidi="ar-EG"/>
        </w:rPr>
        <w:t>(2.126.000)</w:t>
      </w:r>
      <w:r w:rsidRPr="00596837">
        <w:rPr>
          <w:rFonts w:ascii="Traditional Arabic" w:hAnsi="Traditional Arabic" w:cs="Traditional Arabic"/>
          <w:sz w:val="32"/>
          <w:szCs w:val="32"/>
          <w:rtl/>
          <w:lang w:bidi="fa-IR"/>
        </w:rPr>
        <w:t xml:space="preserve"> </w:t>
      </w:r>
      <w:r w:rsidRPr="00596837">
        <w:rPr>
          <w:rFonts w:ascii="Traditional Arabic" w:hAnsi="Traditional Arabic" w:cs="Traditional Arabic"/>
          <w:sz w:val="32"/>
          <w:szCs w:val="32"/>
          <w:rtl/>
        </w:rPr>
        <w:t>مليونين ومئة وستة وعشر</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 xml:space="preserve">ن ألف ريال، وأن نسبة الوساطة للمدعي </w:t>
      </w:r>
      <w:r w:rsidRPr="00596837">
        <w:rPr>
          <w:rFonts w:ascii="Traditional Arabic" w:hAnsi="Traditional Arabic" w:cs="Traditional Arabic" w:hint="cs"/>
          <w:sz w:val="32"/>
          <w:szCs w:val="32"/>
          <w:rtl/>
          <w:lang w:bidi="ar-EG"/>
        </w:rPr>
        <w:t>(21</w:t>
      </w:r>
      <w:r w:rsidRPr="00596837">
        <w:rPr>
          <w:rFonts w:ascii="Traditional Arabic" w:hAnsi="Traditional Arabic" w:cs="Traditional Arabic"/>
          <w:sz w:val="32"/>
          <w:szCs w:val="32"/>
          <w:rtl/>
          <w:lang w:bidi="ar-EG"/>
        </w:rPr>
        <w:t>٪</w:t>
      </w:r>
      <w:r w:rsidRPr="00596837">
        <w:rPr>
          <w:rFonts w:ascii="Traditional Arabic" w:hAnsi="Traditional Arabic" w:cs="Traditional Arabic" w:hint="cs"/>
          <w:sz w:val="32"/>
          <w:szCs w:val="32"/>
          <w:rtl/>
          <w:lang w:bidi="ar-EG"/>
        </w:rPr>
        <w:t>)</w:t>
      </w:r>
      <w:r w:rsidRPr="00596837">
        <w:rPr>
          <w:rFonts w:ascii="Traditional Arabic" w:hAnsi="Traditional Arabic" w:cs="Traditional Arabic"/>
          <w:sz w:val="32"/>
          <w:szCs w:val="32"/>
          <w:rtl/>
          <w:lang w:bidi="fa-IR"/>
        </w:rPr>
        <w:t xml:space="preserve"> </w:t>
      </w:r>
      <w:r w:rsidRPr="00596837">
        <w:rPr>
          <w:rFonts w:ascii="Traditional Arabic" w:hAnsi="Traditional Arabic" w:cs="Traditional Arabic"/>
          <w:sz w:val="32"/>
          <w:szCs w:val="32"/>
          <w:rtl/>
        </w:rPr>
        <w:t>والباقي للمدع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واكتفى بذلك، فاستمهل وكيل المدعى عليها للإجابة على شهادة الشهود. و</w:t>
      </w:r>
      <w:r w:rsidRPr="00596837">
        <w:rPr>
          <w:rFonts w:ascii="Traditional Arabic" w:hAnsi="Traditional Arabic" w:cs="Traditional Arabic" w:hint="cs"/>
          <w:sz w:val="32"/>
          <w:szCs w:val="32"/>
          <w:rtl/>
        </w:rPr>
        <w:t>ب</w:t>
      </w:r>
      <w:r w:rsidRPr="00596837">
        <w:rPr>
          <w:rFonts w:ascii="Traditional Arabic" w:hAnsi="Traditional Arabic" w:cs="Traditional Arabic"/>
          <w:sz w:val="32"/>
          <w:szCs w:val="32"/>
          <w:rtl/>
        </w:rPr>
        <w:t>جلسة الثلاثاء</w:t>
      </w:r>
      <w:r w:rsidRPr="00596837">
        <w:rPr>
          <w:rFonts w:ascii="Traditional Arabic" w:hAnsi="Traditional Arabic" w:cs="Traditional Arabic" w:hint="cs"/>
          <w:sz w:val="32"/>
          <w:szCs w:val="32"/>
          <w:rtl/>
          <w:lang w:bidi="ar-EG"/>
        </w:rPr>
        <w:t xml:space="preserve"> 17/8/1437هـ </w:t>
      </w:r>
      <w:r w:rsidRPr="00596837">
        <w:rPr>
          <w:rFonts w:ascii="Traditional Arabic" w:hAnsi="Traditional Arabic" w:cs="Traditional Arabic"/>
          <w:sz w:val="32"/>
          <w:szCs w:val="32"/>
          <w:rtl/>
        </w:rPr>
        <w:t>قدم وكيل المدعى عليها مذكرة أجاب فيها عن شهادة الشهود بأن الشهادة كانت متمثلة في مشاهدة الشاهد لطلب الشراء، وهذا غير مؤثر في الد</w:t>
      </w:r>
      <w:r w:rsidRPr="00596837">
        <w:rPr>
          <w:rFonts w:ascii="Traditional Arabic" w:hAnsi="Traditional Arabic" w:cs="Traditional Arabic" w:hint="cs"/>
          <w:sz w:val="32"/>
          <w:szCs w:val="32"/>
          <w:rtl/>
        </w:rPr>
        <w:t>ع</w:t>
      </w:r>
      <w:r w:rsidRPr="00596837">
        <w:rPr>
          <w:rFonts w:ascii="Traditional Arabic" w:hAnsi="Traditional Arabic" w:cs="Traditional Arabic"/>
          <w:sz w:val="32"/>
          <w:szCs w:val="32"/>
          <w:rtl/>
        </w:rPr>
        <w:t>و</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ولا يقوي جانب المدعي بشيء</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ثم توالت جلسات لا جديد فيها. وبجلسة</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الثلاثاء</w:t>
      </w:r>
      <w:r w:rsidRPr="00596837">
        <w:rPr>
          <w:rFonts w:ascii="Traditional Arabic" w:hAnsi="Traditional Arabic" w:cs="Traditional Arabic" w:hint="cs"/>
          <w:sz w:val="32"/>
          <w:szCs w:val="32"/>
          <w:rtl/>
          <w:lang w:bidi="ar-EG"/>
        </w:rPr>
        <w:t xml:space="preserve"> 13/11/1437هـ </w:t>
      </w:r>
      <w:r w:rsidRPr="00596837">
        <w:rPr>
          <w:rFonts w:ascii="Traditional Arabic" w:hAnsi="Traditional Arabic" w:cs="Traditional Arabic"/>
          <w:sz w:val="32"/>
          <w:szCs w:val="32"/>
          <w:rtl/>
        </w:rPr>
        <w:t xml:space="preserve">أفاد المدعي بوجود شاهد لديه يود سماع شهادته، ثم تقدم الشاهد </w:t>
      </w:r>
      <w:r w:rsidRPr="00596837">
        <w:rPr>
          <w:rFonts w:ascii="Traditional Arabic" w:hAnsi="Traditional Arabic" w:cs="Traditional Arabic" w:hint="cs"/>
          <w:sz w:val="32"/>
          <w:szCs w:val="32"/>
          <w:rtl/>
        </w:rPr>
        <w:t xml:space="preserve">(خالد) </w:t>
      </w:r>
      <w:r w:rsidRPr="00596837">
        <w:rPr>
          <w:rFonts w:ascii="Traditional Arabic" w:hAnsi="Traditional Arabic" w:cs="Traditional Arabic"/>
          <w:sz w:val="32"/>
          <w:szCs w:val="32"/>
          <w:rtl/>
        </w:rPr>
        <w:t>- هوية وطنية رقم</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 وبسؤاله عن عمره أفاد بأن عمر</w:t>
      </w:r>
      <w:r w:rsidRPr="00596837">
        <w:rPr>
          <w:rFonts w:ascii="Traditional Arabic" w:hAnsi="Traditional Arabic" w:cs="Traditional Arabic" w:hint="cs"/>
          <w:sz w:val="32"/>
          <w:szCs w:val="32"/>
          <w:rtl/>
        </w:rPr>
        <w:t>ه</w:t>
      </w:r>
      <w:r w:rsidRPr="00596837">
        <w:rPr>
          <w:rFonts w:ascii="Traditional Arabic" w:hAnsi="Traditional Arabic" w:cs="Traditional Arabic"/>
          <w:sz w:val="32"/>
          <w:szCs w:val="32"/>
          <w:rtl/>
        </w:rPr>
        <w:t xml:space="preserve"> خمسة وعشرون </w:t>
      </w:r>
      <w:r w:rsidRPr="00596837">
        <w:rPr>
          <w:rFonts w:ascii="Traditional Arabic" w:hAnsi="Traditional Arabic" w:cs="Traditional Arabic" w:hint="cs"/>
          <w:sz w:val="32"/>
          <w:szCs w:val="32"/>
          <w:rtl/>
        </w:rPr>
        <w:t>عاماً</w:t>
      </w:r>
      <w:r w:rsidRPr="00596837">
        <w:rPr>
          <w:rFonts w:ascii="Traditional Arabic" w:hAnsi="Traditional Arabic" w:cs="Traditional Arabic"/>
          <w:sz w:val="32"/>
          <w:szCs w:val="32"/>
          <w:rtl/>
        </w:rPr>
        <w:t xml:space="preserve">، وبسؤاله عن سكنه أفاد بأنه يسكن في مدينة الرياض، وبسؤاله عن عمله أفاد بأنه يعمل في شركة </w:t>
      </w:r>
      <w:r w:rsidRPr="00596837">
        <w:rPr>
          <w:rFonts w:ascii="Traditional Arabic" w:hAnsi="Traditional Arabic" w:cs="Traditional Arabic" w:hint="cs"/>
          <w:sz w:val="32"/>
          <w:szCs w:val="32"/>
          <w:rtl/>
        </w:rPr>
        <w:t>(ف)</w:t>
      </w:r>
      <w:r w:rsidRPr="00596837">
        <w:rPr>
          <w:rFonts w:ascii="Traditional Arabic" w:hAnsi="Traditional Arabic" w:cs="Traditional Arabic"/>
          <w:sz w:val="32"/>
          <w:szCs w:val="32"/>
          <w:rtl/>
        </w:rPr>
        <w:t xml:space="preserve"> وبسؤاله عن علاقته بالمدعي أفاد بأنه لا علاقة له به سوى أن المدعي يتردد على الشركة للسؤال عن المدع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عليها، وب</w:t>
      </w:r>
      <w:r w:rsidRPr="00596837">
        <w:rPr>
          <w:rFonts w:ascii="Traditional Arabic" w:hAnsi="Traditional Arabic" w:cs="Traditional Arabic" w:hint="cs"/>
          <w:sz w:val="32"/>
          <w:szCs w:val="32"/>
          <w:rtl/>
        </w:rPr>
        <w:t>ع</w:t>
      </w:r>
      <w:r w:rsidRPr="00596837">
        <w:rPr>
          <w:rFonts w:ascii="Traditional Arabic" w:hAnsi="Traditional Arabic" w:cs="Traditional Arabic"/>
          <w:sz w:val="32"/>
          <w:szCs w:val="32"/>
          <w:rtl/>
        </w:rPr>
        <w:t xml:space="preserve">د تذكيره بعظم الشهادة وأثرها في </w:t>
      </w:r>
      <w:r w:rsidRPr="00596837">
        <w:rPr>
          <w:rFonts w:ascii="Traditional Arabic" w:hAnsi="Traditional Arabic" w:cs="Traditional Arabic" w:hint="cs"/>
          <w:sz w:val="32"/>
          <w:szCs w:val="32"/>
          <w:rtl/>
        </w:rPr>
        <w:t>إ</w:t>
      </w:r>
      <w:r w:rsidRPr="00596837">
        <w:rPr>
          <w:rFonts w:ascii="Traditional Arabic" w:hAnsi="Traditional Arabic" w:cs="Traditional Arabic"/>
          <w:sz w:val="32"/>
          <w:szCs w:val="32"/>
          <w:rtl/>
        </w:rPr>
        <w:t>ثبات الحقوق ونفيها، قال</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"أ</w:t>
      </w:r>
      <w:r w:rsidRPr="00596837">
        <w:rPr>
          <w:rFonts w:ascii="Traditional Arabic" w:hAnsi="Traditional Arabic" w:cs="Traditional Arabic"/>
          <w:sz w:val="32"/>
          <w:szCs w:val="32"/>
          <w:rtl/>
        </w:rPr>
        <w:t>شهد بالله العظيم أن مؤسسة</w:t>
      </w:r>
      <w:r w:rsidRPr="00596837">
        <w:rPr>
          <w:rFonts w:ascii="Traditional Arabic" w:hAnsi="Traditional Arabic" w:cs="Traditional Arabic" w:hint="cs"/>
          <w:sz w:val="32"/>
          <w:szCs w:val="32"/>
          <w:rtl/>
        </w:rPr>
        <w:t xml:space="preserve"> (المدعى عليها)</w:t>
      </w:r>
      <w:r w:rsidRPr="00596837">
        <w:rPr>
          <w:rFonts w:ascii="Traditional Arabic" w:hAnsi="Traditional Arabic" w:cs="Traditional Arabic"/>
          <w:sz w:val="32"/>
          <w:szCs w:val="32"/>
          <w:rtl/>
        </w:rPr>
        <w:t xml:space="preserve"> قامت بتأثيث سكن العمال بكامل أثاث السكن، وتم تصفية الحقوق معها بهذا أشهد</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وبعرض شهادة الشاهد على وكيل المدعى عليها أفاد بأن موضوع الشهادة خارج موضوع النزاع، وطلب مهلة لتقديم رده حيالها. وبجلسة الثلاثاء</w:t>
      </w:r>
      <w:r w:rsidRPr="00596837">
        <w:rPr>
          <w:rFonts w:ascii="Traditional Arabic" w:hAnsi="Traditional Arabic" w:cs="Traditional Arabic" w:hint="cs"/>
          <w:sz w:val="32"/>
          <w:szCs w:val="32"/>
          <w:rtl/>
          <w:lang w:bidi="ar-EG"/>
        </w:rPr>
        <w:t xml:space="preserve"> 20/11/1437هـ </w:t>
      </w:r>
      <w:r w:rsidRPr="00596837">
        <w:rPr>
          <w:rFonts w:ascii="Traditional Arabic" w:hAnsi="Traditional Arabic" w:cs="Traditional Arabic"/>
          <w:sz w:val="32"/>
          <w:szCs w:val="32"/>
          <w:rtl/>
        </w:rPr>
        <w:t xml:space="preserve">حضر المدعي أصالة، وحضر لحضوره وكيل المدعى عليها </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 xml:space="preserve">يحمل الهوية الوطنية رقم </w:t>
      </w:r>
      <w:r w:rsidRPr="00596837">
        <w:rPr>
          <w:rFonts w:ascii="Traditional Arabic" w:hAnsi="Traditional Arabic" w:cs="Traditional Arabic" w:hint="cs"/>
          <w:sz w:val="32"/>
          <w:szCs w:val="32"/>
          <w:rtl/>
          <w:lang w:bidi="ar-EG"/>
        </w:rPr>
        <w:t>(...)،</w:t>
      </w:r>
      <w:r w:rsidRPr="00596837">
        <w:rPr>
          <w:rFonts w:ascii="Traditional Arabic" w:hAnsi="Traditional Arabic" w:cs="Traditional Arabic"/>
          <w:sz w:val="32"/>
          <w:szCs w:val="32"/>
          <w:rtl/>
        </w:rPr>
        <w:t xml:space="preserve"> بموجب الوكالة الصادرة من كتابة العدل الثانية بمحافظة الخبر برقم </w:t>
      </w:r>
      <w:r w:rsidRPr="00596837">
        <w:rPr>
          <w:rFonts w:ascii="Traditional Arabic" w:hAnsi="Traditional Arabic" w:cs="Traditional Arabic" w:hint="cs"/>
          <w:sz w:val="32"/>
          <w:szCs w:val="32"/>
          <w:rtl/>
          <w:lang w:bidi="ar-EG"/>
        </w:rPr>
        <w:t>(...)،</w:t>
      </w:r>
      <w:r w:rsidRPr="00596837">
        <w:rPr>
          <w:rFonts w:ascii="Traditional Arabic" w:hAnsi="Traditional Arabic" w:cs="Traditional Arabic"/>
          <w:sz w:val="32"/>
          <w:szCs w:val="32"/>
          <w:rtl/>
        </w:rPr>
        <w:t xml:space="preserve"> وقدم مذكرة أجاب فيها على شهادة الشاهد بأنها غير منتجة في القضية، و</w:t>
      </w:r>
      <w:r w:rsidRPr="00596837">
        <w:rPr>
          <w:rFonts w:ascii="Traditional Arabic" w:hAnsi="Traditional Arabic" w:cs="Traditional Arabic" w:hint="cs"/>
          <w:sz w:val="32"/>
          <w:szCs w:val="32"/>
          <w:rtl/>
        </w:rPr>
        <w:t>ب</w:t>
      </w:r>
      <w:r w:rsidRPr="00596837">
        <w:rPr>
          <w:rFonts w:ascii="Traditional Arabic" w:hAnsi="Traditional Arabic" w:cs="Traditional Arabic"/>
          <w:sz w:val="32"/>
          <w:szCs w:val="32"/>
          <w:rtl/>
        </w:rPr>
        <w:t>تسلم المدعي أصالة لنسخة من المذكرة، قرر الاكتفاء، كما قرر وكيل المدعى عليها الاكتفاء، فتم حجز القضية للدراسة. وبجلسة الثلاثاء</w:t>
      </w:r>
      <w:r w:rsidRPr="00596837">
        <w:rPr>
          <w:rFonts w:ascii="Traditional Arabic" w:hAnsi="Traditional Arabic" w:cs="Traditional Arabic" w:hint="cs"/>
          <w:sz w:val="32"/>
          <w:szCs w:val="32"/>
          <w:rtl/>
          <w:lang w:bidi="ar-EG"/>
        </w:rPr>
        <w:t xml:space="preserve"> 27/11/1437هـ، </w:t>
      </w:r>
      <w:r w:rsidRPr="00596837">
        <w:rPr>
          <w:rFonts w:ascii="Traditional Arabic" w:hAnsi="Traditional Arabic" w:cs="Traditional Arabic"/>
          <w:sz w:val="32"/>
          <w:szCs w:val="32"/>
          <w:rtl/>
        </w:rPr>
        <w:t xml:space="preserve">قررت الدائرة فتح باب المرافعة، وقررت إدخال شركة </w:t>
      </w:r>
      <w:r w:rsidRPr="00596837">
        <w:rPr>
          <w:rFonts w:ascii="Traditional Arabic" w:hAnsi="Traditional Arabic" w:cs="Traditional Arabic" w:hint="cs"/>
          <w:sz w:val="32"/>
          <w:szCs w:val="32"/>
          <w:rtl/>
        </w:rPr>
        <w:t xml:space="preserve">(ف) </w:t>
      </w:r>
      <w:r w:rsidRPr="00596837">
        <w:rPr>
          <w:rFonts w:ascii="Traditional Arabic" w:hAnsi="Traditional Arabic" w:cs="Traditional Arabic"/>
          <w:sz w:val="32"/>
          <w:szCs w:val="32"/>
          <w:rtl/>
        </w:rPr>
        <w:t xml:space="preserve">في الدعوى، وأفهمت المدعي بإبلاغ الشركة المدخلة، وتسليمها نسخة من صحيفة الدعوى، وإفهامها بتقديم إفادتها حول النزاع، وحول قيام المدعى عليها بالتوريد إليها بموجب </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د</w:t>
      </w:r>
      <w:r w:rsidRPr="00596837">
        <w:rPr>
          <w:rFonts w:ascii="Traditional Arabic" w:hAnsi="Traditional Arabic" w:cs="Traditional Arabic" w:hint="cs"/>
          <w:sz w:val="32"/>
          <w:szCs w:val="32"/>
          <w:rtl/>
        </w:rPr>
        <w:t>ع</w:t>
      </w:r>
      <w:r w:rsidRPr="00596837">
        <w:rPr>
          <w:rFonts w:ascii="Traditional Arabic" w:hAnsi="Traditional Arabic" w:cs="Traditional Arabic"/>
          <w:sz w:val="32"/>
          <w:szCs w:val="32"/>
          <w:rtl/>
        </w:rPr>
        <w:t>اء المدعي للوساطة من عدمه. وبجلسة الثلاثاء</w:t>
      </w:r>
      <w:r w:rsidRPr="00596837">
        <w:rPr>
          <w:rFonts w:ascii="Traditional Arabic" w:hAnsi="Traditional Arabic" w:cs="Traditional Arabic" w:hint="cs"/>
          <w:sz w:val="32"/>
          <w:szCs w:val="32"/>
          <w:rtl/>
          <w:lang w:bidi="ar-EG"/>
        </w:rPr>
        <w:t xml:space="preserve"> 10/1/1438هـ </w:t>
      </w:r>
      <w:r w:rsidRPr="00596837">
        <w:rPr>
          <w:rFonts w:ascii="Traditional Arabic" w:hAnsi="Traditional Arabic" w:cs="Traditional Arabic"/>
          <w:sz w:val="32"/>
          <w:szCs w:val="32"/>
          <w:rtl/>
        </w:rPr>
        <w:t>حضر إلى الدا</w:t>
      </w:r>
      <w:r w:rsidRPr="00596837">
        <w:rPr>
          <w:rFonts w:ascii="Traditional Arabic" w:hAnsi="Traditional Arabic" w:cs="Traditional Arabic" w:hint="cs"/>
          <w:sz w:val="32"/>
          <w:szCs w:val="32"/>
          <w:rtl/>
        </w:rPr>
        <w:t>ئ</w:t>
      </w:r>
      <w:r w:rsidRPr="00596837">
        <w:rPr>
          <w:rFonts w:ascii="Traditional Arabic" w:hAnsi="Traditional Arabic" w:cs="Traditional Arabic"/>
          <w:sz w:val="32"/>
          <w:szCs w:val="32"/>
          <w:rtl/>
        </w:rPr>
        <w:t>رة وكيل الشركة المدخلة المدع</w:t>
      </w:r>
      <w:r w:rsidRPr="00596837">
        <w:rPr>
          <w:rFonts w:ascii="Traditional Arabic" w:hAnsi="Traditional Arabic" w:cs="Traditional Arabic" w:hint="cs"/>
          <w:sz w:val="32"/>
          <w:szCs w:val="32"/>
          <w:rtl/>
        </w:rPr>
        <w:t>و</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lastRenderedPageBreak/>
        <w:t>(...)</w:t>
      </w:r>
      <w:r w:rsidRPr="00596837">
        <w:rPr>
          <w:rFonts w:ascii="Traditional Arabic" w:hAnsi="Traditional Arabic" w:cs="Traditional Arabic"/>
          <w:sz w:val="32"/>
          <w:szCs w:val="32"/>
          <w:rtl/>
        </w:rPr>
        <w:t>، وقدم وكيل الشركة المدخلة مذكرة أفاد فيها بأن موكلته لم يسبق لها أن تعاملت مع المدعي، كما أفاد بأن المدعى عليها وردت لموكلته بضاعة بقيمة</w:t>
      </w:r>
      <w:r w:rsidRPr="00596837">
        <w:rPr>
          <w:rFonts w:ascii="Traditional Arabic" w:hAnsi="Traditional Arabic" w:cs="Traditional Arabic" w:hint="cs"/>
          <w:sz w:val="32"/>
          <w:szCs w:val="32"/>
          <w:rtl/>
          <w:lang w:bidi="ar-EG"/>
        </w:rPr>
        <w:t xml:space="preserve"> (2.025.419.50) </w:t>
      </w:r>
      <w:r w:rsidRPr="00596837">
        <w:rPr>
          <w:rFonts w:ascii="Traditional Arabic" w:hAnsi="Traditional Arabic" w:cs="Traditional Arabic"/>
          <w:sz w:val="32"/>
          <w:szCs w:val="32"/>
          <w:rtl/>
        </w:rPr>
        <w:t>مليونين وخمسة وعشرين ألف</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وأربعمئة وتسعة عشر ريال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وخمسين هللة. وباطلاع طرفي</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الدعوى على هذه الإفادة اس</w:t>
      </w:r>
      <w:r w:rsidRPr="00596837">
        <w:rPr>
          <w:rFonts w:ascii="Traditional Arabic" w:hAnsi="Traditional Arabic" w:cs="Traditional Arabic" w:hint="cs"/>
          <w:sz w:val="32"/>
          <w:szCs w:val="32"/>
          <w:rtl/>
          <w:lang w:bidi="ar-EG"/>
        </w:rPr>
        <w:t>تم</w:t>
      </w:r>
      <w:r w:rsidRPr="00596837">
        <w:rPr>
          <w:rFonts w:ascii="Traditional Arabic" w:hAnsi="Traditional Arabic" w:cs="Traditional Arabic"/>
          <w:sz w:val="32"/>
          <w:szCs w:val="32"/>
          <w:rtl/>
        </w:rPr>
        <w:t>هلا للإجابة. وبجلسة الثلاثاء</w:t>
      </w:r>
      <w:r w:rsidRPr="00596837">
        <w:rPr>
          <w:rFonts w:ascii="Traditional Arabic" w:hAnsi="Traditional Arabic" w:cs="Traditional Arabic" w:hint="cs"/>
          <w:sz w:val="32"/>
          <w:szCs w:val="32"/>
          <w:rtl/>
          <w:lang w:bidi="ar-EG"/>
        </w:rPr>
        <w:t xml:space="preserve"> 17/1/1438هـ، </w:t>
      </w:r>
      <w:r w:rsidRPr="00596837">
        <w:rPr>
          <w:rFonts w:ascii="Traditional Arabic" w:hAnsi="Traditional Arabic" w:cs="Traditional Arabic"/>
          <w:sz w:val="32"/>
          <w:szCs w:val="32"/>
          <w:rtl/>
        </w:rPr>
        <w:t>أفاد طرفا الدعوى باكتفائهما</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فتقرر حجز القضية للدراسة. و</w:t>
      </w:r>
      <w:r w:rsidRPr="00596837">
        <w:rPr>
          <w:rFonts w:ascii="Traditional Arabic" w:hAnsi="Traditional Arabic" w:cs="Traditional Arabic" w:hint="cs"/>
          <w:sz w:val="32"/>
          <w:szCs w:val="32"/>
          <w:rtl/>
        </w:rPr>
        <w:t>ب</w:t>
      </w:r>
      <w:r w:rsidRPr="00596837">
        <w:rPr>
          <w:rFonts w:ascii="Traditional Arabic" w:hAnsi="Traditional Arabic" w:cs="Traditional Arabic"/>
          <w:sz w:val="32"/>
          <w:szCs w:val="32"/>
          <w:rtl/>
        </w:rPr>
        <w:t>جلسة الثلاثاء</w:t>
      </w:r>
      <w:r w:rsidRPr="00596837">
        <w:rPr>
          <w:rFonts w:ascii="Traditional Arabic" w:hAnsi="Traditional Arabic" w:cs="Traditional Arabic" w:hint="cs"/>
          <w:sz w:val="32"/>
          <w:szCs w:val="32"/>
          <w:rtl/>
          <w:lang w:bidi="ar-EG"/>
        </w:rPr>
        <w:t xml:space="preserve"> 24/1/1438هـ، </w:t>
      </w:r>
      <w:r w:rsidRPr="00596837">
        <w:rPr>
          <w:rFonts w:ascii="Traditional Arabic" w:hAnsi="Traditional Arabic" w:cs="Traditional Arabic"/>
          <w:sz w:val="32"/>
          <w:szCs w:val="32"/>
          <w:rtl/>
        </w:rPr>
        <w:t xml:space="preserve">قررت الدائرة فتح باب المرافعة، وأفهمت المدعي بأن مستنداته لا ترقى للحكم </w:t>
      </w:r>
      <w:r w:rsidRPr="00596837">
        <w:rPr>
          <w:rFonts w:ascii="Traditional Arabic" w:hAnsi="Traditional Arabic" w:cs="Traditional Arabic" w:hint="cs"/>
          <w:sz w:val="32"/>
          <w:szCs w:val="32"/>
          <w:rtl/>
        </w:rPr>
        <w:t>له</w:t>
      </w:r>
      <w:r w:rsidRPr="00596837">
        <w:rPr>
          <w:rFonts w:ascii="Traditional Arabic" w:hAnsi="Traditional Arabic" w:cs="Traditional Arabic"/>
          <w:sz w:val="32"/>
          <w:szCs w:val="32"/>
          <w:rtl/>
        </w:rPr>
        <w:t xml:space="preserve"> بمطالبته، وأفهمته بأن له يمين المدعى عليها النافية للدعوى، فاستمهل المدعي لتقديم مزید بينة على دعواه. وبجلسة الثلاثاء</w:t>
      </w:r>
      <w:r w:rsidRPr="00596837">
        <w:rPr>
          <w:rFonts w:ascii="Traditional Arabic" w:hAnsi="Traditional Arabic" w:cs="Traditional Arabic" w:hint="cs"/>
          <w:sz w:val="32"/>
          <w:szCs w:val="32"/>
          <w:rtl/>
          <w:lang w:bidi="ar-EG"/>
        </w:rPr>
        <w:t xml:space="preserve"> 1/2/1438هـ، </w:t>
      </w:r>
      <w:r w:rsidRPr="00596837">
        <w:rPr>
          <w:rFonts w:ascii="Traditional Arabic" w:hAnsi="Traditional Arabic" w:cs="Traditional Arabic"/>
          <w:sz w:val="32"/>
          <w:szCs w:val="32"/>
          <w:rtl/>
        </w:rPr>
        <w:t>قدم وكيل المدعي مذكرة ع</w:t>
      </w:r>
      <w:r w:rsidRPr="00596837">
        <w:rPr>
          <w:rFonts w:ascii="Traditional Arabic" w:hAnsi="Traditional Arabic" w:cs="Traditional Arabic" w:hint="cs"/>
          <w:sz w:val="32"/>
          <w:szCs w:val="32"/>
          <w:rtl/>
        </w:rPr>
        <w:t>د</w:t>
      </w:r>
      <w:r w:rsidRPr="00596837">
        <w:rPr>
          <w:rFonts w:ascii="Traditional Arabic" w:hAnsi="Traditional Arabic" w:cs="Traditional Arabic"/>
          <w:sz w:val="32"/>
          <w:szCs w:val="32"/>
          <w:rtl/>
        </w:rPr>
        <w:t>ل فيها</w:t>
      </w:r>
      <w:r w:rsidRPr="00596837">
        <w:rPr>
          <w:rFonts w:ascii="Traditional Arabic" w:hAnsi="Traditional Arabic" w:cs="Traditional Arabic"/>
          <w:sz w:val="32"/>
          <w:szCs w:val="32"/>
        </w:rPr>
        <w:t xml:space="preserve"> </w:t>
      </w:r>
      <w:r w:rsidRPr="00596837">
        <w:rPr>
          <w:rFonts w:ascii="Traditional Arabic" w:hAnsi="Traditional Arabic" w:cs="Traditional Arabic"/>
          <w:sz w:val="32"/>
          <w:szCs w:val="32"/>
          <w:rtl/>
        </w:rPr>
        <w:t>مطالبة موكل</w:t>
      </w:r>
      <w:r w:rsidRPr="00596837">
        <w:rPr>
          <w:rFonts w:ascii="Traditional Arabic" w:hAnsi="Traditional Arabic" w:cs="Traditional Arabic" w:hint="cs"/>
          <w:sz w:val="32"/>
          <w:szCs w:val="32"/>
          <w:rtl/>
        </w:rPr>
        <w:t>ه</w:t>
      </w:r>
      <w:r w:rsidRPr="00596837">
        <w:rPr>
          <w:rFonts w:ascii="Traditional Arabic" w:hAnsi="Traditional Arabic" w:cs="Traditional Arabic"/>
          <w:sz w:val="32"/>
          <w:szCs w:val="32"/>
          <w:rtl/>
        </w:rPr>
        <w:t xml:space="preserve"> لتكون</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 xml:space="preserve">بمبلغ </w:t>
      </w:r>
      <w:r w:rsidRPr="00596837">
        <w:rPr>
          <w:rFonts w:ascii="Traditional Arabic" w:hAnsi="Traditional Arabic" w:cs="Traditional Arabic" w:hint="cs"/>
          <w:sz w:val="32"/>
          <w:szCs w:val="32"/>
          <w:rtl/>
          <w:lang w:bidi="ar-EG"/>
        </w:rPr>
        <w:t xml:space="preserve">(425.337) </w:t>
      </w:r>
      <w:r w:rsidRPr="00596837">
        <w:rPr>
          <w:rFonts w:ascii="Traditional Arabic" w:hAnsi="Traditional Arabic" w:cs="Traditional Arabic"/>
          <w:sz w:val="32"/>
          <w:szCs w:val="32"/>
          <w:rtl/>
        </w:rPr>
        <w:t>أربعمئة وخمسة وعشر</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ن ألف</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وثلاثمئة وسبعة وثلاث</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ن ريال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وذلك لكون عقد الوساطة الذي يدعيه موكله تضمن أن نسبة وساطته من إجمالي العقد محل الوساطة هي </w:t>
      </w:r>
      <w:r w:rsidRPr="00596837">
        <w:rPr>
          <w:rFonts w:ascii="Traditional Arabic" w:hAnsi="Traditional Arabic" w:cs="Traditional Arabic" w:hint="cs"/>
          <w:sz w:val="32"/>
          <w:szCs w:val="32"/>
          <w:rtl/>
          <w:lang w:bidi="ar-EG"/>
        </w:rPr>
        <w:t>(21</w:t>
      </w:r>
      <w:r w:rsidRPr="00596837">
        <w:rPr>
          <w:rFonts w:ascii="Traditional Arabic" w:hAnsi="Traditional Arabic" w:cs="Traditional Arabic"/>
          <w:sz w:val="32"/>
          <w:szCs w:val="32"/>
          <w:rtl/>
          <w:lang w:bidi="ar-EG"/>
        </w:rPr>
        <w:t>٪</w:t>
      </w:r>
      <w:r w:rsidRPr="00596837">
        <w:rPr>
          <w:rFonts w:ascii="Traditional Arabic" w:hAnsi="Traditional Arabic" w:cs="Traditional Arabic" w:hint="cs"/>
          <w:sz w:val="32"/>
          <w:szCs w:val="32"/>
          <w:rtl/>
          <w:lang w:bidi="ar-EG"/>
        </w:rPr>
        <w:t>)،</w:t>
      </w:r>
      <w:r w:rsidRPr="00596837">
        <w:rPr>
          <w:rFonts w:ascii="Traditional Arabic" w:hAnsi="Traditional Arabic" w:cs="Traditional Arabic"/>
          <w:sz w:val="32"/>
          <w:szCs w:val="32"/>
          <w:rtl/>
        </w:rPr>
        <w:t xml:space="preserve"> وعليه فيكون المبلغ المذكور هو المبلغ الذي يطالب به موکله بناء</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على إفادة وكيل الشركة المدخلة بأن قيمة البضاعة الموردة (</w:t>
      </w:r>
      <w:r w:rsidRPr="00596837">
        <w:rPr>
          <w:rFonts w:ascii="Traditional Arabic" w:hAnsi="Traditional Arabic" w:cs="Traditional Arabic" w:hint="cs"/>
          <w:sz w:val="32"/>
          <w:szCs w:val="32"/>
          <w:rtl/>
          <w:lang w:bidi="ar-EG"/>
        </w:rPr>
        <w:t xml:space="preserve">2.025.419.50) </w:t>
      </w:r>
      <w:r w:rsidRPr="00596837">
        <w:rPr>
          <w:rFonts w:ascii="Traditional Arabic" w:hAnsi="Traditional Arabic" w:cs="Traditional Arabic"/>
          <w:sz w:val="32"/>
          <w:szCs w:val="32"/>
          <w:rtl/>
        </w:rPr>
        <w:t>مليونان وخمسة وعشرون ألف</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w:t>
      </w:r>
      <w:r w:rsidRPr="00596837">
        <w:rPr>
          <w:rFonts w:ascii="Traditional Arabic" w:hAnsi="Traditional Arabic" w:cs="Traditional Arabic" w:hint="cs"/>
          <w:sz w:val="32"/>
          <w:szCs w:val="32"/>
          <w:rtl/>
        </w:rPr>
        <w:t>أ</w:t>
      </w:r>
      <w:r w:rsidRPr="00596837">
        <w:rPr>
          <w:rFonts w:ascii="Traditional Arabic" w:hAnsi="Traditional Arabic" w:cs="Traditional Arabic"/>
          <w:sz w:val="32"/>
          <w:szCs w:val="32"/>
          <w:rtl/>
        </w:rPr>
        <w:t>ربعمئة وتسعة عشر ريال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وخمسون هللة، واستمهل وكيل المدعي لإحضار شاهد على الدعوى خلال الجلسة القادمة. وبجلسة الاثنين</w:t>
      </w:r>
      <w:r w:rsidRPr="00596837">
        <w:rPr>
          <w:rFonts w:ascii="Traditional Arabic" w:hAnsi="Traditional Arabic" w:cs="Traditional Arabic" w:hint="cs"/>
          <w:sz w:val="32"/>
          <w:szCs w:val="32"/>
          <w:rtl/>
          <w:lang w:bidi="ar-EG"/>
        </w:rPr>
        <w:t xml:space="preserve"> 7/2/1438هـ، </w:t>
      </w:r>
      <w:r w:rsidRPr="00596837">
        <w:rPr>
          <w:rFonts w:ascii="Traditional Arabic" w:hAnsi="Traditional Arabic" w:cs="Traditional Arabic"/>
          <w:sz w:val="32"/>
          <w:szCs w:val="32"/>
          <w:rtl/>
        </w:rPr>
        <w:t>أفاد المدعي بوجود شاهد لديه يود سماع شهادته</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وبالمناداة على الشاهد حضر المدعو </w:t>
      </w:r>
      <w:r w:rsidRPr="00596837">
        <w:rPr>
          <w:rFonts w:ascii="Traditional Arabic" w:hAnsi="Traditional Arabic" w:cs="Traditional Arabic" w:hint="cs"/>
          <w:sz w:val="32"/>
          <w:szCs w:val="32"/>
          <w:rtl/>
        </w:rPr>
        <w:t xml:space="preserve">(سعود) </w:t>
      </w:r>
      <w:r w:rsidRPr="00596837">
        <w:rPr>
          <w:rFonts w:ascii="Traditional Arabic" w:hAnsi="Traditional Arabic" w:cs="Traditional Arabic"/>
          <w:sz w:val="32"/>
          <w:szCs w:val="32"/>
          <w:rtl/>
        </w:rPr>
        <w:t xml:space="preserve">- سعودي الجنسية - هوية وطنية رقم </w:t>
      </w:r>
      <w:r w:rsidRPr="00596837">
        <w:rPr>
          <w:rFonts w:ascii="Traditional Arabic" w:hAnsi="Traditional Arabic" w:cs="Traditional Arabic" w:hint="cs"/>
          <w:sz w:val="32"/>
          <w:szCs w:val="32"/>
          <w:rtl/>
          <w:lang w:bidi="ar-EG"/>
        </w:rPr>
        <w:t>(...)،</w:t>
      </w:r>
      <w:r w:rsidRPr="00596837">
        <w:rPr>
          <w:rFonts w:ascii="Traditional Arabic" w:hAnsi="Traditional Arabic" w:cs="Traditional Arabic"/>
          <w:sz w:val="32"/>
          <w:szCs w:val="32"/>
          <w:rtl/>
        </w:rPr>
        <w:t xml:space="preserve"> وبسؤاله عن عمره أفاد بأن عمره (</w:t>
      </w:r>
      <w:r w:rsidRPr="00596837">
        <w:rPr>
          <w:rFonts w:ascii="Traditional Arabic" w:hAnsi="Traditional Arabic" w:cs="Traditional Arabic" w:hint="cs"/>
          <w:sz w:val="32"/>
          <w:szCs w:val="32"/>
          <w:rtl/>
          <w:lang w:bidi="ar-EG"/>
        </w:rPr>
        <w:t>40</w:t>
      </w:r>
      <w:r w:rsidRPr="00596837">
        <w:rPr>
          <w:rFonts w:ascii="Traditional Arabic" w:hAnsi="Traditional Arabic" w:cs="Traditional Arabic"/>
          <w:sz w:val="32"/>
          <w:szCs w:val="32"/>
          <w:rtl/>
        </w:rPr>
        <w:t>) سنة، وبسؤاله عن سكنه، أفاد بأنه يسكن في الرياض، وبسؤاله عن عمله، أفاد بأنه يعمل رئيس</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تنفيذي</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لمجموعة</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hint="cs"/>
          <w:sz w:val="32"/>
          <w:szCs w:val="32"/>
          <w:rtl/>
          <w:lang w:bidi="ar-EG"/>
        </w:rPr>
        <w:t>(</w:t>
      </w:r>
      <w:r w:rsidRPr="00596837">
        <w:rPr>
          <w:rFonts w:ascii="Traditional Arabic" w:hAnsi="Traditional Arabic" w:cs="Traditional Arabic" w:hint="cs"/>
          <w:sz w:val="32"/>
          <w:szCs w:val="32"/>
          <w:rtl/>
        </w:rPr>
        <w:t>...</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وبسؤاله عن علاقته بالمدعي، أفاد بأن المدعي كان يتردد على الشركة التي يعمل فيها وكونه مؤسس</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لمترو الرياض وعضو</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في مجلس إدارة</w:t>
      </w:r>
      <w:r w:rsidRPr="00596837">
        <w:rPr>
          <w:rFonts w:ascii="Traditional Arabic" w:hAnsi="Traditional Arabic" w:cs="Traditional Arabic" w:hint="cs"/>
          <w:sz w:val="32"/>
          <w:szCs w:val="32"/>
          <w:rtl/>
        </w:rPr>
        <w:t xml:space="preserve"> شركة</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 xml:space="preserve">(ف) </w:t>
      </w:r>
      <w:r w:rsidRPr="00596837">
        <w:rPr>
          <w:rFonts w:ascii="Traditional Arabic" w:hAnsi="Traditional Arabic" w:cs="Traditional Arabic"/>
          <w:sz w:val="32"/>
          <w:szCs w:val="32"/>
          <w:rtl/>
        </w:rPr>
        <w:t>وبعد تذكيره بعظم الشهادة وأثرها في إثبات الحقوق و</w:t>
      </w:r>
      <w:r w:rsidRPr="00596837">
        <w:rPr>
          <w:rFonts w:ascii="Traditional Arabic" w:hAnsi="Traditional Arabic" w:cs="Traditional Arabic" w:hint="cs"/>
          <w:sz w:val="32"/>
          <w:szCs w:val="32"/>
          <w:rtl/>
        </w:rPr>
        <w:t>ن</w:t>
      </w:r>
      <w:r w:rsidRPr="00596837">
        <w:rPr>
          <w:rFonts w:ascii="Traditional Arabic" w:hAnsi="Traditional Arabic" w:cs="Traditional Arabic"/>
          <w:sz w:val="32"/>
          <w:szCs w:val="32"/>
          <w:rtl/>
        </w:rPr>
        <w:t>فيها، استعد قائل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أشهد بالله العظيم أنه بتار</w:t>
      </w:r>
      <w:r w:rsidRPr="00596837">
        <w:rPr>
          <w:rFonts w:ascii="Traditional Arabic" w:hAnsi="Traditional Arabic" w:cs="Traditional Arabic" w:hint="cs"/>
          <w:sz w:val="32"/>
          <w:szCs w:val="32"/>
          <w:rtl/>
          <w:lang w:bidi="ar-EG"/>
        </w:rPr>
        <w:t>ي</w:t>
      </w:r>
      <w:r w:rsidRPr="00596837">
        <w:rPr>
          <w:rFonts w:ascii="Traditional Arabic" w:hAnsi="Traditional Arabic" w:cs="Traditional Arabic"/>
          <w:sz w:val="32"/>
          <w:szCs w:val="32"/>
          <w:rtl/>
        </w:rPr>
        <w:t xml:space="preserve">خ </w:t>
      </w:r>
      <w:r w:rsidRPr="00596837">
        <w:rPr>
          <w:rFonts w:ascii="Traditional Arabic" w:hAnsi="Traditional Arabic" w:cs="Traditional Arabic" w:hint="cs"/>
          <w:sz w:val="32"/>
          <w:szCs w:val="32"/>
          <w:rtl/>
          <w:lang w:bidi="fa-IR"/>
        </w:rPr>
        <w:t>2015</w:t>
      </w:r>
      <w:r w:rsidRPr="00596837">
        <w:rPr>
          <w:rFonts w:ascii="Traditional Arabic" w:hAnsi="Traditional Arabic" w:cs="Traditional Arabic"/>
          <w:sz w:val="32"/>
          <w:szCs w:val="32"/>
          <w:rtl/>
        </w:rPr>
        <w:t>م كان لدينا مناقصات لتأثيث سكن العمال في</w:t>
      </w:r>
      <w:r w:rsidRPr="00596837">
        <w:rPr>
          <w:rFonts w:ascii="Traditional Arabic" w:hAnsi="Traditional Arabic" w:cs="Traditional Arabic" w:hint="cs"/>
          <w:sz w:val="32"/>
          <w:szCs w:val="32"/>
          <w:rtl/>
        </w:rPr>
        <w:t xml:space="preserve"> شركة</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(ف)</w:t>
      </w:r>
      <w:r w:rsidRPr="00596837">
        <w:rPr>
          <w:rFonts w:ascii="Traditional Arabic" w:hAnsi="Traditional Arabic" w:cs="Traditional Arabic"/>
          <w:sz w:val="32"/>
          <w:szCs w:val="32"/>
          <w:rtl/>
        </w:rPr>
        <w:t xml:space="preserve">، وبحكم عملي کمدير عام للموارد البشرية في </w:t>
      </w:r>
      <w:r w:rsidRPr="00596837">
        <w:rPr>
          <w:rFonts w:ascii="Traditional Arabic" w:hAnsi="Traditional Arabic" w:cs="Traditional Arabic" w:hint="cs"/>
          <w:sz w:val="32"/>
          <w:szCs w:val="32"/>
          <w:rtl/>
        </w:rPr>
        <w:t>شركة</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(ف)</w:t>
      </w:r>
      <w:r w:rsidRPr="00596837">
        <w:rPr>
          <w:rFonts w:ascii="Traditional Arabic" w:hAnsi="Traditional Arabic" w:cs="Traditional Arabic"/>
          <w:sz w:val="32"/>
          <w:szCs w:val="32"/>
          <w:rtl/>
        </w:rPr>
        <w:t xml:space="preserve"> والمخول بالتوقيع على جميع ما يتعلق بالدوائر الحكومية والشؤون المالية، ووكيل شرعي سابق لل</w:t>
      </w:r>
      <w:r w:rsidRPr="00596837">
        <w:rPr>
          <w:rFonts w:ascii="Traditional Arabic" w:hAnsi="Traditional Arabic" w:cs="Traditional Arabic" w:hint="cs"/>
          <w:sz w:val="32"/>
          <w:szCs w:val="32"/>
          <w:rtl/>
        </w:rPr>
        <w:t>شركة</w:t>
      </w:r>
      <w:r w:rsidRPr="00596837">
        <w:rPr>
          <w:rFonts w:ascii="Traditional Arabic" w:hAnsi="Traditional Arabic" w:cs="Traditional Arabic"/>
          <w:sz w:val="32"/>
          <w:szCs w:val="32"/>
          <w:rtl/>
        </w:rPr>
        <w:t xml:space="preserve"> والمفوض بتوقيع ش</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 xml:space="preserve">كات </w:t>
      </w:r>
      <w:r w:rsidRPr="00596837">
        <w:rPr>
          <w:rFonts w:ascii="Traditional Arabic" w:hAnsi="Traditional Arabic" w:cs="Traditional Arabic" w:hint="cs"/>
          <w:sz w:val="32"/>
          <w:szCs w:val="32"/>
          <w:rtl/>
        </w:rPr>
        <w:t>شركة</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(ف)</w:t>
      </w:r>
      <w:r w:rsidRPr="00596837">
        <w:rPr>
          <w:rFonts w:ascii="Traditional Arabic" w:hAnsi="Traditional Arabic" w:cs="Traditional Arabic"/>
          <w:sz w:val="32"/>
          <w:szCs w:val="32"/>
          <w:rtl/>
        </w:rPr>
        <w:t xml:space="preserve">، ومعروف لدى أمانة الرياض والهيئة العليا لتطوير الرياض وأعيان مجلس الشؤون البلدي في مدينة الرياض المشرفة والمالكة لمشروع مترو الرياض، أشهد بأن </w:t>
      </w:r>
      <w:r w:rsidRPr="00596837">
        <w:rPr>
          <w:rFonts w:ascii="Traditional Arabic" w:hAnsi="Traditional Arabic" w:cs="Traditional Arabic" w:hint="cs"/>
          <w:sz w:val="32"/>
          <w:szCs w:val="32"/>
          <w:rtl/>
        </w:rPr>
        <w:t>مؤسسة (المدعي)</w:t>
      </w:r>
      <w:r w:rsidRPr="00596837">
        <w:rPr>
          <w:rFonts w:ascii="Traditional Arabic" w:hAnsi="Traditional Arabic" w:cs="Traditional Arabic"/>
          <w:sz w:val="32"/>
          <w:szCs w:val="32"/>
          <w:rtl/>
        </w:rPr>
        <w:t xml:space="preserve"> تقدم</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للمناقصة المطروحة لتأثيث سكن العمال، وبعد اطلاعه على شروط المناقصة لم يكن لديه ال</w:t>
      </w:r>
      <w:r w:rsidRPr="00596837">
        <w:rPr>
          <w:rFonts w:ascii="Traditional Arabic" w:hAnsi="Traditional Arabic" w:cs="Traditional Arabic" w:hint="cs"/>
          <w:sz w:val="32"/>
          <w:szCs w:val="32"/>
          <w:rtl/>
        </w:rPr>
        <w:t>ملاءة</w:t>
      </w:r>
      <w:r w:rsidRPr="00596837">
        <w:rPr>
          <w:rFonts w:ascii="Traditional Arabic" w:hAnsi="Traditional Arabic" w:cs="Traditional Arabic"/>
          <w:sz w:val="32"/>
          <w:szCs w:val="32"/>
          <w:rtl/>
        </w:rPr>
        <w:t xml:space="preserve"> المالية لتنفيذ المشروع، فأعلمني بأنه سيقوم </w:t>
      </w:r>
      <w:r w:rsidRPr="00596837">
        <w:rPr>
          <w:rFonts w:ascii="Traditional Arabic" w:hAnsi="Traditional Arabic" w:cs="Traditional Arabic" w:hint="cs"/>
          <w:sz w:val="32"/>
          <w:szCs w:val="32"/>
          <w:rtl/>
        </w:rPr>
        <w:t>ب</w:t>
      </w:r>
      <w:r w:rsidRPr="00596837">
        <w:rPr>
          <w:rFonts w:ascii="Traditional Arabic" w:hAnsi="Traditional Arabic" w:cs="Traditional Arabic"/>
          <w:sz w:val="32"/>
          <w:szCs w:val="32"/>
          <w:rtl/>
        </w:rPr>
        <w:t>التضامن أو إحضار شركة منفذة لديها الملا</w:t>
      </w:r>
      <w:r w:rsidRPr="00596837">
        <w:rPr>
          <w:rFonts w:ascii="Traditional Arabic" w:hAnsi="Traditional Arabic" w:cs="Traditional Arabic" w:hint="cs"/>
          <w:sz w:val="32"/>
          <w:szCs w:val="32"/>
          <w:rtl/>
        </w:rPr>
        <w:t>ء</w:t>
      </w:r>
      <w:r w:rsidRPr="00596837">
        <w:rPr>
          <w:rFonts w:ascii="Traditional Arabic" w:hAnsi="Traditional Arabic" w:cs="Traditional Arabic"/>
          <w:sz w:val="32"/>
          <w:szCs w:val="32"/>
          <w:rtl/>
        </w:rPr>
        <w:t xml:space="preserve">ة المالية لتنفيذ المشروع، وبعد اتفاقه مع المؤسسة أو الشركة المؤسسة المنفذة لتوريد البضائع لسكن العمال </w:t>
      </w:r>
      <w:r w:rsidRPr="00596837">
        <w:rPr>
          <w:rFonts w:ascii="Traditional Arabic" w:hAnsi="Traditional Arabic" w:cs="Traditional Arabic" w:hint="cs"/>
          <w:sz w:val="32"/>
          <w:szCs w:val="32"/>
          <w:rtl/>
        </w:rPr>
        <w:t>بشركة</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 xml:space="preserve">(ف) </w:t>
      </w:r>
      <w:r w:rsidRPr="00596837">
        <w:rPr>
          <w:rFonts w:ascii="Traditional Arabic" w:hAnsi="Traditional Arabic" w:cs="Traditional Arabic"/>
          <w:sz w:val="32"/>
          <w:szCs w:val="32"/>
          <w:rtl/>
        </w:rPr>
        <w:t>أطلعون</w:t>
      </w:r>
      <w:r w:rsidRPr="00596837">
        <w:rPr>
          <w:rFonts w:ascii="Traditional Arabic" w:hAnsi="Traditional Arabic" w:cs="Traditional Arabic" w:hint="cs"/>
          <w:sz w:val="32"/>
          <w:szCs w:val="32"/>
          <w:rtl/>
        </w:rPr>
        <w:t>ي</w:t>
      </w:r>
      <w:r w:rsidRPr="00596837">
        <w:rPr>
          <w:rFonts w:ascii="Traditional Arabic" w:hAnsi="Traditional Arabic" w:cs="Traditional Arabic"/>
          <w:sz w:val="32"/>
          <w:szCs w:val="32"/>
          <w:rtl/>
        </w:rPr>
        <w:t xml:space="preserve"> مؤسسة </w:t>
      </w:r>
      <w:r w:rsidRPr="00596837">
        <w:rPr>
          <w:rFonts w:ascii="Traditional Arabic" w:hAnsi="Traditional Arabic" w:cs="Traditional Arabic" w:hint="cs"/>
          <w:sz w:val="32"/>
          <w:szCs w:val="32"/>
          <w:rtl/>
        </w:rPr>
        <w:t xml:space="preserve">(المدعى عليها) </w:t>
      </w:r>
      <w:r w:rsidRPr="00596837">
        <w:rPr>
          <w:rFonts w:ascii="Traditional Arabic" w:hAnsi="Traditional Arabic" w:cs="Traditional Arabic"/>
          <w:sz w:val="32"/>
          <w:szCs w:val="32"/>
          <w:rtl/>
        </w:rPr>
        <w:t xml:space="preserve">على عقد وساطة فيما بين مؤسسة </w:t>
      </w:r>
      <w:r w:rsidRPr="00596837">
        <w:rPr>
          <w:rFonts w:ascii="Traditional Arabic" w:hAnsi="Traditional Arabic" w:cs="Traditional Arabic" w:hint="cs"/>
          <w:sz w:val="32"/>
          <w:szCs w:val="32"/>
          <w:rtl/>
        </w:rPr>
        <w:t xml:space="preserve">(المدعي) </w:t>
      </w:r>
      <w:r w:rsidRPr="00596837">
        <w:rPr>
          <w:rFonts w:ascii="Traditional Arabic" w:hAnsi="Traditional Arabic" w:cs="Traditional Arabic"/>
          <w:sz w:val="32"/>
          <w:szCs w:val="32"/>
          <w:rtl/>
        </w:rPr>
        <w:t xml:space="preserve">ومؤسسة </w:t>
      </w:r>
      <w:r w:rsidRPr="00596837">
        <w:rPr>
          <w:rFonts w:ascii="Traditional Arabic" w:hAnsi="Traditional Arabic" w:cs="Traditional Arabic" w:hint="cs"/>
          <w:sz w:val="32"/>
          <w:szCs w:val="32"/>
          <w:rtl/>
        </w:rPr>
        <w:t>(المدعى عليها)</w:t>
      </w:r>
      <w:r w:rsidRPr="00596837">
        <w:rPr>
          <w:rFonts w:ascii="Traditional Arabic" w:hAnsi="Traditional Arabic" w:cs="Traditional Arabic"/>
          <w:sz w:val="32"/>
          <w:szCs w:val="32"/>
          <w:rtl/>
        </w:rPr>
        <w:t>، وقمت بتحويلهم إلى قسم المشتريات وبعد توصية وتزكية مني كمدير في ال</w:t>
      </w:r>
      <w:r w:rsidRPr="00596837">
        <w:rPr>
          <w:rFonts w:ascii="Traditional Arabic" w:hAnsi="Traditional Arabic" w:cs="Traditional Arabic" w:hint="cs"/>
          <w:sz w:val="32"/>
          <w:szCs w:val="32"/>
          <w:rtl/>
        </w:rPr>
        <w:t>شركة</w:t>
      </w:r>
      <w:r w:rsidRPr="00596837">
        <w:rPr>
          <w:rFonts w:ascii="Traditional Arabic" w:hAnsi="Traditional Arabic" w:cs="Traditional Arabic"/>
          <w:sz w:val="32"/>
          <w:szCs w:val="32"/>
          <w:rtl/>
        </w:rPr>
        <w:t>، وتنفيذ</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للعقد المبرم مع الهيئة العليا لتطوير الرياض لإعطاء المقاول السعودي الأولوية في تنفيذ المشاريع حسب العقد المبرم مع الهيئة العليا لتنفيذ المشروع، وبعد أن تقدمت مؤسسة </w:t>
      </w:r>
      <w:r w:rsidRPr="00596837">
        <w:rPr>
          <w:rFonts w:ascii="Traditional Arabic" w:hAnsi="Traditional Arabic" w:cs="Traditional Arabic" w:hint="cs"/>
          <w:sz w:val="32"/>
          <w:szCs w:val="32"/>
          <w:rtl/>
        </w:rPr>
        <w:t xml:space="preserve">(المدعى عليها) </w:t>
      </w:r>
      <w:r w:rsidRPr="00596837">
        <w:rPr>
          <w:rFonts w:ascii="Traditional Arabic" w:hAnsi="Traditional Arabic" w:cs="Traditional Arabic"/>
          <w:sz w:val="32"/>
          <w:szCs w:val="32"/>
          <w:rtl/>
        </w:rPr>
        <w:t xml:space="preserve">بعقد وساطة وتضامن بعد اطلاعي </w:t>
      </w:r>
      <w:r w:rsidRPr="00596837">
        <w:rPr>
          <w:rFonts w:ascii="Traditional Arabic" w:hAnsi="Traditional Arabic" w:cs="Traditional Arabic"/>
          <w:sz w:val="32"/>
          <w:szCs w:val="32"/>
          <w:rtl/>
        </w:rPr>
        <w:lastRenderedPageBreak/>
        <w:t>عليه، وقد تم توقيع العقد مع قسم المشتريات ب</w:t>
      </w:r>
      <w:r w:rsidRPr="00596837">
        <w:rPr>
          <w:rFonts w:ascii="Traditional Arabic" w:hAnsi="Traditional Arabic" w:cs="Traditional Arabic" w:hint="cs"/>
          <w:sz w:val="32"/>
          <w:szCs w:val="32"/>
          <w:rtl/>
        </w:rPr>
        <w:t>شركة</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(ف)،</w:t>
      </w:r>
      <w:r w:rsidRPr="00596837">
        <w:rPr>
          <w:rFonts w:ascii="Traditional Arabic" w:hAnsi="Traditional Arabic" w:cs="Traditional Arabic"/>
          <w:sz w:val="32"/>
          <w:szCs w:val="32"/>
          <w:rtl/>
        </w:rPr>
        <w:t xml:space="preserve"> وبعد ذلك كان الأخ </w:t>
      </w:r>
      <w:r w:rsidRPr="00596837">
        <w:rPr>
          <w:rFonts w:ascii="Traditional Arabic" w:hAnsi="Traditional Arabic" w:cs="Traditional Arabic" w:hint="cs"/>
          <w:sz w:val="32"/>
          <w:szCs w:val="32"/>
          <w:rtl/>
        </w:rPr>
        <w:t xml:space="preserve">(المدعي) </w:t>
      </w:r>
      <w:r w:rsidRPr="00596837">
        <w:rPr>
          <w:rFonts w:ascii="Traditional Arabic" w:hAnsi="Traditional Arabic" w:cs="Traditional Arabic"/>
          <w:sz w:val="32"/>
          <w:szCs w:val="32"/>
          <w:rtl/>
        </w:rPr>
        <w:t>هو من يمثل المؤسس</w:t>
      </w:r>
      <w:r w:rsidRPr="00596837">
        <w:rPr>
          <w:rFonts w:ascii="Traditional Arabic" w:hAnsi="Traditional Arabic" w:cs="Traditional Arabic" w:hint="cs"/>
          <w:sz w:val="32"/>
          <w:szCs w:val="32"/>
          <w:rtl/>
        </w:rPr>
        <w:t>ة</w:t>
      </w:r>
      <w:r w:rsidRPr="00596837">
        <w:rPr>
          <w:rFonts w:ascii="Traditional Arabic" w:hAnsi="Traditional Arabic" w:cs="Traditional Arabic"/>
          <w:sz w:val="32"/>
          <w:szCs w:val="32"/>
          <w:rtl/>
        </w:rPr>
        <w:t xml:space="preserve"> وكان يتر</w:t>
      </w:r>
      <w:r w:rsidRPr="00596837">
        <w:rPr>
          <w:rFonts w:ascii="Traditional Arabic" w:hAnsi="Traditional Arabic" w:cs="Traditional Arabic" w:hint="cs"/>
          <w:sz w:val="32"/>
          <w:szCs w:val="32"/>
          <w:rtl/>
        </w:rPr>
        <w:t>د</w:t>
      </w:r>
      <w:r w:rsidRPr="00596837">
        <w:rPr>
          <w:rFonts w:ascii="Traditional Arabic" w:hAnsi="Traditional Arabic" w:cs="Traditional Arabic"/>
          <w:sz w:val="32"/>
          <w:szCs w:val="32"/>
          <w:rtl/>
        </w:rPr>
        <w:t xml:space="preserve">د علينا بعد توريد كل بضاعة لسكن العمال من قبل مؤسسة </w:t>
      </w:r>
      <w:r w:rsidRPr="00596837">
        <w:rPr>
          <w:rFonts w:ascii="Traditional Arabic" w:hAnsi="Traditional Arabic" w:cs="Traditional Arabic" w:hint="cs"/>
          <w:sz w:val="32"/>
          <w:szCs w:val="32"/>
          <w:rtl/>
        </w:rPr>
        <w:t xml:space="preserve">(المدعى عليها) </w:t>
      </w:r>
      <w:r w:rsidRPr="00596837">
        <w:rPr>
          <w:rFonts w:ascii="Traditional Arabic" w:hAnsi="Traditional Arabic" w:cs="Traditional Arabic"/>
          <w:sz w:val="32"/>
          <w:szCs w:val="32"/>
          <w:rtl/>
        </w:rPr>
        <w:t xml:space="preserve">للتعقيب على التنفيذ، وكان هذا في عام </w:t>
      </w:r>
      <w:r w:rsidRPr="00596837">
        <w:rPr>
          <w:rFonts w:ascii="Traditional Arabic" w:hAnsi="Traditional Arabic" w:cs="Traditional Arabic" w:hint="cs"/>
          <w:sz w:val="32"/>
          <w:szCs w:val="32"/>
          <w:rtl/>
          <w:lang w:bidi="fa-IR"/>
        </w:rPr>
        <w:t>2015</w:t>
      </w:r>
      <w:r w:rsidRPr="00596837">
        <w:rPr>
          <w:rFonts w:ascii="Traditional Arabic" w:hAnsi="Traditional Arabic" w:cs="Traditional Arabic"/>
          <w:sz w:val="32"/>
          <w:szCs w:val="32"/>
          <w:rtl/>
        </w:rPr>
        <w:t xml:space="preserve">م إلى إتمام العقد في الشهر الخامس من </w:t>
      </w:r>
      <w:r w:rsidRPr="00596837">
        <w:rPr>
          <w:rFonts w:ascii="Traditional Arabic" w:hAnsi="Traditional Arabic" w:cs="Traditional Arabic" w:hint="cs"/>
          <w:sz w:val="32"/>
          <w:szCs w:val="32"/>
          <w:rtl/>
          <w:lang w:bidi="fa-IR"/>
        </w:rPr>
        <w:t>2016م</w:t>
      </w:r>
      <w:r w:rsidRPr="00596837">
        <w:rPr>
          <w:rFonts w:ascii="Traditional Arabic" w:hAnsi="Traditional Arabic" w:cs="Traditional Arabic"/>
          <w:sz w:val="32"/>
          <w:szCs w:val="32"/>
          <w:rtl/>
        </w:rPr>
        <w:t>، والله على ما أقول شهيد</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وبعرض الشهادة على وكيل المدع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عليها، استمهل للإجابة. وبجلسة الأحد</w:t>
      </w:r>
      <w:r w:rsidRPr="00596837">
        <w:rPr>
          <w:rFonts w:ascii="Traditional Arabic" w:hAnsi="Traditional Arabic" w:cs="Traditional Arabic" w:hint="cs"/>
          <w:sz w:val="32"/>
          <w:szCs w:val="32"/>
          <w:rtl/>
          <w:lang w:bidi="ar-EG"/>
        </w:rPr>
        <w:t xml:space="preserve"> 13/2/1437هـ </w:t>
      </w:r>
      <w:r w:rsidRPr="00596837">
        <w:rPr>
          <w:rFonts w:ascii="Traditional Arabic" w:hAnsi="Traditional Arabic" w:cs="Traditional Arabic"/>
          <w:sz w:val="32"/>
          <w:szCs w:val="32"/>
          <w:rtl/>
        </w:rPr>
        <w:t>قدم وكيل المدعى عليه مذكرة أجا</w:t>
      </w:r>
      <w:r w:rsidRPr="00596837">
        <w:rPr>
          <w:rFonts w:ascii="Traditional Arabic" w:hAnsi="Traditional Arabic" w:cs="Traditional Arabic" w:hint="cs"/>
          <w:sz w:val="32"/>
          <w:szCs w:val="32"/>
          <w:rtl/>
        </w:rPr>
        <w:t>ب</w:t>
      </w:r>
      <w:r w:rsidRPr="00596837">
        <w:rPr>
          <w:rFonts w:ascii="Traditional Arabic" w:hAnsi="Traditional Arabic" w:cs="Traditional Arabic"/>
          <w:sz w:val="32"/>
          <w:szCs w:val="32"/>
          <w:rtl/>
        </w:rPr>
        <w:t xml:space="preserve"> فيها على شهادة الشاهد بأن من شروط قبول الشهادة أن تنفك عما يكذبها</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وشهادة الشاهد المذكورة تخالف ما تضمنه خطاب الشركة المدخلة من أن المدعي لم يتعامل أصل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معها، وهو ما يطعن في الشهادة، ويردها. وبتسلم ال</w:t>
      </w:r>
      <w:r w:rsidRPr="00596837">
        <w:rPr>
          <w:rFonts w:ascii="Traditional Arabic" w:hAnsi="Traditional Arabic" w:cs="Traditional Arabic" w:hint="cs"/>
          <w:sz w:val="32"/>
          <w:szCs w:val="32"/>
          <w:rtl/>
        </w:rPr>
        <w:t>م</w:t>
      </w:r>
      <w:r w:rsidRPr="00596837">
        <w:rPr>
          <w:rFonts w:ascii="Traditional Arabic" w:hAnsi="Traditional Arabic" w:cs="Traditional Arabic"/>
          <w:sz w:val="32"/>
          <w:szCs w:val="32"/>
          <w:rtl/>
        </w:rPr>
        <w:t>دعي نسخة من ال</w:t>
      </w:r>
      <w:r w:rsidRPr="00596837">
        <w:rPr>
          <w:rFonts w:ascii="Traditional Arabic" w:hAnsi="Traditional Arabic" w:cs="Traditional Arabic" w:hint="cs"/>
          <w:sz w:val="32"/>
          <w:szCs w:val="32"/>
          <w:rtl/>
        </w:rPr>
        <w:t>م</w:t>
      </w:r>
      <w:r w:rsidRPr="00596837">
        <w:rPr>
          <w:rFonts w:ascii="Traditional Arabic" w:hAnsi="Traditional Arabic" w:cs="Traditional Arabic"/>
          <w:sz w:val="32"/>
          <w:szCs w:val="32"/>
          <w:rtl/>
        </w:rPr>
        <w:t>ذكرة استمهل للإجابة. وبجلسة الثلاثاء</w:t>
      </w:r>
      <w:r w:rsidRPr="00596837">
        <w:rPr>
          <w:rFonts w:ascii="Traditional Arabic" w:hAnsi="Traditional Arabic" w:cs="Traditional Arabic" w:hint="cs"/>
          <w:sz w:val="32"/>
          <w:szCs w:val="32"/>
          <w:rtl/>
          <w:lang w:bidi="ar-EG"/>
        </w:rPr>
        <w:t xml:space="preserve"> 29/2/1438هـ </w:t>
      </w:r>
      <w:r w:rsidRPr="00596837">
        <w:rPr>
          <w:rFonts w:ascii="Traditional Arabic" w:hAnsi="Traditional Arabic" w:cs="Traditional Arabic"/>
          <w:sz w:val="32"/>
          <w:szCs w:val="32"/>
          <w:rtl/>
        </w:rPr>
        <w:t>قرر</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الطرفان الاكتفاء، فقررت الدائرة حجز القضية للدراسة. وبجلسة الثلاثاء</w:t>
      </w:r>
      <w:r w:rsidRPr="00596837">
        <w:rPr>
          <w:rFonts w:ascii="Traditional Arabic" w:hAnsi="Traditional Arabic" w:cs="Traditional Arabic" w:hint="cs"/>
          <w:sz w:val="32"/>
          <w:szCs w:val="32"/>
          <w:rtl/>
          <w:lang w:bidi="ar-EG"/>
        </w:rPr>
        <w:t xml:space="preserve"> 5/4/1438هـ </w:t>
      </w:r>
      <w:r w:rsidRPr="00596837">
        <w:rPr>
          <w:rFonts w:ascii="Traditional Arabic" w:hAnsi="Traditional Arabic" w:cs="Traditional Arabic"/>
          <w:sz w:val="32"/>
          <w:szCs w:val="32"/>
          <w:rtl/>
        </w:rPr>
        <w:t>قررت الدائرة فتح باب المرافعة، وأفهمت وكيل المدعي بأن بينات موكله لا توصله للحكم له بمطالبته، وأفهمته بأنه ليس له إلا يمين المدعی عليها على نفي صحة الدعوى فأفاد بأن موكله لا يطلب يمين المدعى عليها. فقررت الدائرة رفع الجلسة للمداولة</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وأصدرت حكمها مؤسس</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على ما يلي</w:t>
      </w:r>
      <w:r w:rsidRPr="00596837">
        <w:rPr>
          <w:rFonts w:ascii="Traditional Arabic" w:hAnsi="Traditional Arabic" w:cs="Traditional Arabic" w:hint="cs"/>
          <w:sz w:val="32"/>
          <w:szCs w:val="32"/>
          <w:rtl/>
        </w:rPr>
        <w:t>.</w:t>
      </w:r>
    </w:p>
    <w:p w:rsidR="00F37004" w:rsidRPr="0059683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596837">
        <w:rPr>
          <w:rFonts w:ascii="Traditional Arabic" w:hAnsi="Traditional Arabic" w:cs="Traditional Arabic"/>
          <w:b/>
          <w:bCs/>
          <w:sz w:val="32"/>
          <w:szCs w:val="32"/>
          <w:rtl/>
        </w:rPr>
        <w:t>الأسباب</w:t>
      </w:r>
    </w:p>
    <w:p w:rsidR="00F37004" w:rsidRPr="00596837"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596837">
        <w:rPr>
          <w:rFonts w:ascii="Traditional Arabic" w:hAnsi="Traditional Arabic" w:cs="Traditional Arabic"/>
          <w:sz w:val="32"/>
          <w:szCs w:val="32"/>
          <w:rtl/>
        </w:rPr>
        <w:t>وحيث إن المدعي يهدف من إقامة دعواه إلى الحكم بإلزام المدعى عليها بدفع مبلغ قدره (</w:t>
      </w:r>
      <w:r w:rsidRPr="00596837">
        <w:rPr>
          <w:rFonts w:ascii="Traditional Arabic" w:hAnsi="Traditional Arabic" w:cs="Traditional Arabic" w:hint="cs"/>
          <w:sz w:val="32"/>
          <w:szCs w:val="32"/>
          <w:rtl/>
          <w:lang w:bidi="ar-EG"/>
        </w:rPr>
        <w:t>425.337) أ</w:t>
      </w:r>
      <w:r w:rsidRPr="00596837">
        <w:rPr>
          <w:rFonts w:ascii="Traditional Arabic" w:hAnsi="Traditional Arabic" w:cs="Traditional Arabic"/>
          <w:sz w:val="32"/>
          <w:szCs w:val="32"/>
          <w:rtl/>
        </w:rPr>
        <w:t>ربعمئة وخمسة وعشرون ألف</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وثلاثمئة وسبعة وثلاثون ريال</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يمثل مستحقاته مقابل عقد وساطة تجارية أبرمه مع المدعى عليها بحسب ما يدعيه</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 وذلك لجلب مشروع شركة</w:t>
      </w:r>
      <w:r w:rsidRPr="00596837">
        <w:rPr>
          <w:rFonts w:ascii="Traditional Arabic" w:hAnsi="Traditional Arabic" w:cs="Traditional Arabic" w:hint="cs"/>
          <w:sz w:val="32"/>
          <w:szCs w:val="32"/>
          <w:rtl/>
        </w:rPr>
        <w:t xml:space="preserve"> (ف)</w:t>
      </w:r>
      <w:r w:rsidRPr="00596837">
        <w:rPr>
          <w:rFonts w:ascii="Traditional Arabic" w:hAnsi="Traditional Arabic" w:cs="Traditional Arabic"/>
          <w:sz w:val="32"/>
          <w:szCs w:val="32"/>
          <w:rtl/>
        </w:rPr>
        <w:t>. وحيث إن العبرة في قبول الدعوى والحكم بطلبات المدعي، هو إقامته البينة الصريحة المقبولة على دعواه، وفي الدعوى الما</w:t>
      </w:r>
      <w:r w:rsidRPr="00596837">
        <w:rPr>
          <w:rFonts w:ascii="Traditional Arabic" w:hAnsi="Traditional Arabic" w:cs="Traditional Arabic" w:hint="cs"/>
          <w:sz w:val="32"/>
          <w:szCs w:val="32"/>
          <w:rtl/>
        </w:rPr>
        <w:t>ث</w:t>
      </w:r>
      <w:r w:rsidRPr="00596837">
        <w:rPr>
          <w:rFonts w:ascii="Traditional Arabic" w:hAnsi="Traditional Arabic" w:cs="Traditional Arabic"/>
          <w:sz w:val="32"/>
          <w:szCs w:val="32"/>
          <w:rtl/>
        </w:rPr>
        <w:t>لة تجد الدائرة أن المدعي لم يقدم بينة لدعواه، أو مستند</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أو وثيقة يصح معها شکل دعواه، ولم يبرز أمام إنكار المدعى عليها عقد</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أو كتاب</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تم بين الطرفين أو بي</w:t>
      </w:r>
      <w:r w:rsidRPr="00596837">
        <w:rPr>
          <w:rFonts w:ascii="Traditional Arabic" w:hAnsi="Traditional Arabic" w:cs="Traditional Arabic" w:hint="cs"/>
          <w:sz w:val="32"/>
          <w:szCs w:val="32"/>
          <w:rtl/>
        </w:rPr>
        <w:t>ن</w:t>
      </w:r>
      <w:r w:rsidRPr="00596837">
        <w:rPr>
          <w:rFonts w:ascii="Traditional Arabic" w:hAnsi="Traditional Arabic" w:cs="Traditional Arabic"/>
          <w:sz w:val="32"/>
          <w:szCs w:val="32"/>
          <w:rtl/>
        </w:rPr>
        <w:t>ة موصلة له إلى ما يدعيه</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وما قدمه في شهادة شهود لا ترقى إلى قبول </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لدعوى، فشهادة الشاهدين بجلسة</w:t>
      </w:r>
      <w:r w:rsidRPr="00596837">
        <w:rPr>
          <w:rFonts w:ascii="Traditional Arabic" w:hAnsi="Traditional Arabic" w:cs="Traditional Arabic" w:hint="cs"/>
          <w:sz w:val="32"/>
          <w:szCs w:val="32"/>
          <w:rtl/>
          <w:lang w:bidi="ar-EG"/>
        </w:rPr>
        <w:t xml:space="preserve"> 9/8/1437هـ، </w:t>
      </w:r>
      <w:r w:rsidRPr="00596837">
        <w:rPr>
          <w:rFonts w:ascii="Traditional Arabic" w:hAnsi="Traditional Arabic" w:cs="Traditional Arabic"/>
          <w:sz w:val="32"/>
          <w:szCs w:val="32"/>
          <w:rtl/>
        </w:rPr>
        <w:t>غير مو</w:t>
      </w:r>
      <w:r w:rsidRPr="00596837">
        <w:rPr>
          <w:rFonts w:ascii="Traditional Arabic" w:hAnsi="Traditional Arabic" w:cs="Traditional Arabic" w:hint="cs"/>
          <w:sz w:val="32"/>
          <w:szCs w:val="32"/>
          <w:rtl/>
        </w:rPr>
        <w:t>ص</w:t>
      </w:r>
      <w:r w:rsidRPr="00596837">
        <w:rPr>
          <w:rFonts w:ascii="Traditional Arabic" w:hAnsi="Traditional Arabic" w:cs="Traditional Arabic"/>
          <w:sz w:val="32"/>
          <w:szCs w:val="32"/>
          <w:rtl/>
        </w:rPr>
        <w:t>لة، لكونهما لم يشهدا على واقعة بعينها، وإنما شهدا بمجرد وجود عقد وساط</w:t>
      </w:r>
      <w:r w:rsidRPr="00596837">
        <w:rPr>
          <w:rFonts w:ascii="Traditional Arabic" w:hAnsi="Traditional Arabic" w:cs="Traditional Arabic" w:hint="cs"/>
          <w:sz w:val="32"/>
          <w:szCs w:val="32"/>
          <w:rtl/>
          <w:lang w:bidi="ar-EG"/>
        </w:rPr>
        <w:t xml:space="preserve">ة، </w:t>
      </w:r>
      <w:r w:rsidRPr="00596837">
        <w:rPr>
          <w:rFonts w:ascii="Traditional Arabic" w:hAnsi="Traditional Arabic" w:cs="Traditional Arabic"/>
          <w:sz w:val="32"/>
          <w:szCs w:val="32"/>
          <w:rtl/>
        </w:rPr>
        <w:t>واطلاعهما عليه ولا يعلم مرجعهما في العلم بذلك</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ولم ي</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ف</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دا أو ي</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ص</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ر</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حا بطريقة العلم المباشر بوجود الوساطة، وبعض هذه الشهادات كانت غير صريحة، وغير مباشرة في محل النزاع، فلم تفصل هذه الشهادات في محل الخلاف القائم بين الطرفين، وإنما كانت حا</w:t>
      </w:r>
      <w:r w:rsidRPr="00596837">
        <w:rPr>
          <w:rFonts w:ascii="Traditional Arabic" w:hAnsi="Traditional Arabic" w:cs="Traditional Arabic" w:hint="cs"/>
          <w:sz w:val="32"/>
          <w:szCs w:val="32"/>
          <w:rtl/>
        </w:rPr>
        <w:t>ئم</w:t>
      </w:r>
      <w:r w:rsidRPr="00596837">
        <w:rPr>
          <w:rFonts w:ascii="Traditional Arabic" w:hAnsi="Traditional Arabic" w:cs="Traditional Arabic"/>
          <w:sz w:val="32"/>
          <w:szCs w:val="32"/>
          <w:rtl/>
        </w:rPr>
        <w:t>ة حول الدعوى، في أمور لا تفصل في النزاع القائم، وبعضها كانت مخالفة لإفادة الشركة المدخلة فتكون ساقطة وغير مقبولة وعديمة التأثير، و</w:t>
      </w:r>
      <w:r w:rsidRPr="00596837">
        <w:rPr>
          <w:rFonts w:ascii="Traditional Arabic" w:hAnsi="Traditional Arabic" w:cs="Traditional Arabic" w:hint="cs"/>
          <w:sz w:val="32"/>
          <w:szCs w:val="32"/>
          <w:rtl/>
        </w:rPr>
        <w:t>ب</w:t>
      </w:r>
      <w:r w:rsidRPr="00596837">
        <w:rPr>
          <w:rFonts w:ascii="Traditional Arabic" w:hAnsi="Traditional Arabic" w:cs="Traditional Arabic"/>
          <w:sz w:val="32"/>
          <w:szCs w:val="32"/>
          <w:rtl/>
        </w:rPr>
        <w:t>ش</w:t>
      </w:r>
      <w:r w:rsidRPr="00596837">
        <w:rPr>
          <w:rFonts w:ascii="Traditional Arabic" w:hAnsi="Traditional Arabic" w:cs="Traditional Arabic" w:hint="cs"/>
          <w:sz w:val="32"/>
          <w:szCs w:val="32"/>
          <w:rtl/>
        </w:rPr>
        <w:t>أ</w:t>
      </w:r>
      <w:r w:rsidRPr="00596837">
        <w:rPr>
          <w:rFonts w:ascii="Traditional Arabic" w:hAnsi="Traditional Arabic" w:cs="Traditional Arabic"/>
          <w:sz w:val="32"/>
          <w:szCs w:val="32"/>
          <w:rtl/>
        </w:rPr>
        <w:t>ن ما أثاره المدعي من وجود إقرار من وكيل المدعى عليها بوجود الوساطة، وهو المحرر في المذكرة المقدمة من وكيل المدع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عليها في جلسة</w:t>
      </w:r>
      <w:r w:rsidRPr="00596837">
        <w:rPr>
          <w:rFonts w:ascii="Traditional Arabic" w:hAnsi="Traditional Arabic" w:cs="Traditional Arabic" w:hint="cs"/>
          <w:sz w:val="32"/>
          <w:szCs w:val="32"/>
          <w:rtl/>
          <w:lang w:bidi="ar-EG"/>
        </w:rPr>
        <w:t xml:space="preserve"> 13/6/1437هـ، </w:t>
      </w:r>
      <w:r w:rsidRPr="00596837">
        <w:rPr>
          <w:rFonts w:ascii="Traditional Arabic" w:hAnsi="Traditional Arabic" w:cs="Traditional Arabic"/>
          <w:sz w:val="32"/>
          <w:szCs w:val="32"/>
          <w:rtl/>
        </w:rPr>
        <w:t>والذي كان مضمونه إفادة وكيل المدع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عليها أن المدعي قام بالتنازل عن أتعاب الوساطة لصالح شركة</w:t>
      </w:r>
      <w:r w:rsidRPr="00596837">
        <w:rPr>
          <w:rFonts w:ascii="Traditional Arabic" w:hAnsi="Traditional Arabic" w:cs="Traditional Arabic" w:hint="cs"/>
          <w:sz w:val="32"/>
          <w:szCs w:val="32"/>
          <w:rtl/>
        </w:rPr>
        <w:t xml:space="preserve"> (أ)</w:t>
      </w:r>
      <w:r w:rsidRPr="00596837">
        <w:rPr>
          <w:rFonts w:ascii="Traditional Arabic" w:hAnsi="Traditional Arabic" w:cs="Traditional Arabic"/>
          <w:sz w:val="32"/>
          <w:szCs w:val="32"/>
          <w:rtl/>
        </w:rPr>
        <w:t xml:space="preserve"> فإن الدائرة ترى أن هذه العبارة غير قائمة مقام الإقرار، ضعيفة في مفهومها، لا </w:t>
      </w:r>
      <w:r w:rsidRPr="00596837">
        <w:rPr>
          <w:rFonts w:ascii="Traditional Arabic" w:hAnsi="Traditional Arabic" w:cs="Traditional Arabic"/>
          <w:sz w:val="32"/>
          <w:szCs w:val="32"/>
          <w:rtl/>
        </w:rPr>
        <w:lastRenderedPageBreak/>
        <w:t>تثبت الوساطة هكذا، ولا ترتقي لأن تكون إقرار</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صریح</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جلي</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يستجلي معه الحق للمدعي، ولا تكفي بمجردها لتكون بي</w:t>
      </w:r>
      <w:r w:rsidRPr="00596837">
        <w:rPr>
          <w:rFonts w:ascii="Traditional Arabic" w:hAnsi="Traditional Arabic" w:cs="Traditional Arabic" w:hint="cs"/>
          <w:sz w:val="32"/>
          <w:szCs w:val="32"/>
          <w:rtl/>
        </w:rPr>
        <w:t>ن</w:t>
      </w:r>
      <w:r w:rsidRPr="00596837">
        <w:rPr>
          <w:rFonts w:ascii="Traditional Arabic" w:hAnsi="Traditional Arabic" w:cs="Traditional Arabic"/>
          <w:sz w:val="32"/>
          <w:szCs w:val="32"/>
          <w:rtl/>
        </w:rPr>
        <w:t>ة، وكذا لا تكفي لتكون قرينة مع ما قدمه المدعي من شهادات و</w:t>
      </w:r>
      <w:r w:rsidRPr="00596837">
        <w:rPr>
          <w:rFonts w:ascii="Traditional Arabic" w:hAnsi="Traditional Arabic" w:cs="Traditional Arabic" w:hint="cs"/>
          <w:sz w:val="32"/>
          <w:szCs w:val="32"/>
          <w:rtl/>
        </w:rPr>
        <w:t>م</w:t>
      </w:r>
      <w:r w:rsidRPr="00596837">
        <w:rPr>
          <w:rFonts w:ascii="Traditional Arabic" w:hAnsi="Traditional Arabic" w:cs="Traditional Arabic"/>
          <w:sz w:val="32"/>
          <w:szCs w:val="32"/>
          <w:rtl/>
        </w:rPr>
        <w:t>ن أمور يستدل بها لدعواه. وحيث كانت هذه الدعوى ب</w:t>
      </w:r>
      <w:r w:rsidRPr="00596837">
        <w:rPr>
          <w:rFonts w:ascii="Traditional Arabic" w:hAnsi="Traditional Arabic" w:cs="Traditional Arabic" w:hint="cs"/>
          <w:sz w:val="32"/>
          <w:szCs w:val="32"/>
          <w:rtl/>
        </w:rPr>
        <w:t>ب</w:t>
      </w:r>
      <w:r w:rsidRPr="00596837">
        <w:rPr>
          <w:rFonts w:ascii="Traditional Arabic" w:hAnsi="Traditional Arabic" w:cs="Traditional Arabic"/>
          <w:sz w:val="32"/>
          <w:szCs w:val="32"/>
          <w:rtl/>
        </w:rPr>
        <w:t>ينا</w:t>
      </w:r>
      <w:r w:rsidRPr="00596837">
        <w:rPr>
          <w:rFonts w:ascii="Traditional Arabic" w:hAnsi="Traditional Arabic" w:cs="Traditional Arabic" w:hint="cs"/>
          <w:sz w:val="32"/>
          <w:szCs w:val="32"/>
          <w:rtl/>
        </w:rPr>
        <w:t>ت</w:t>
      </w:r>
      <w:r w:rsidRPr="00596837">
        <w:rPr>
          <w:rFonts w:ascii="Traditional Arabic" w:hAnsi="Traditional Arabic" w:cs="Traditional Arabic"/>
          <w:sz w:val="32"/>
          <w:szCs w:val="32"/>
          <w:rtl/>
        </w:rPr>
        <w:t>ها عائمة، لا ترتقي إلى القبول، ولا يحسن بمجردها الحكم لمدعيها، وكان الخصم على إنكارها، وحيث إن المقرر فقه</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وشرع</w:t>
      </w:r>
      <w:r w:rsidRPr="00596837">
        <w:rPr>
          <w:rFonts w:ascii="Traditional Arabic" w:hAnsi="Traditional Arabic" w:cs="Traditional Arabic" w:hint="cs"/>
          <w:sz w:val="32"/>
          <w:szCs w:val="32"/>
          <w:rtl/>
        </w:rPr>
        <w:t>اً</w:t>
      </w:r>
      <w:r w:rsidRPr="00596837">
        <w:rPr>
          <w:rFonts w:ascii="Traditional Arabic" w:hAnsi="Traditional Arabic" w:cs="Traditional Arabic"/>
          <w:sz w:val="32"/>
          <w:szCs w:val="32"/>
          <w:rtl/>
        </w:rPr>
        <w:t xml:space="preserve"> أن</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البينة على</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المدعي واليمين على من أنكر</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حديث ابن عباس</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w:t>
      </w:r>
      <w:r w:rsidRPr="00596837">
        <w:rPr>
          <w:rFonts w:ascii="Traditional Arabic" w:hAnsi="Traditional Arabic" w:cs="Traditional Arabic" w:hint="cs"/>
          <w:sz w:val="32"/>
          <w:szCs w:val="32"/>
          <w:rtl/>
        </w:rPr>
        <w:t xml:space="preserve"> رضي الله عنهما -</w:t>
      </w:r>
      <w:r w:rsidRPr="00596837">
        <w:rPr>
          <w:rFonts w:ascii="Traditional Arabic" w:hAnsi="Traditional Arabic" w:cs="Traditional Arabic"/>
          <w:sz w:val="32"/>
          <w:szCs w:val="32"/>
          <w:rtl/>
        </w:rPr>
        <w:t xml:space="preserve"> أن رسول الله</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ﷺ قال</w:t>
      </w:r>
      <w:r w:rsidRPr="00596837">
        <w:rPr>
          <w:rFonts w:ascii="Traditional Arabic" w:hAnsi="Traditional Arabic" w:cs="Traditional Arabic" w:hint="cs"/>
          <w:sz w:val="32"/>
          <w:szCs w:val="32"/>
          <w:rtl/>
          <w:lang w:bidi="ar-EG"/>
        </w:rPr>
        <w:t>: "</w:t>
      </w:r>
      <w:r w:rsidRPr="00596837">
        <w:rPr>
          <w:rFonts w:ascii="Traditional Arabic" w:hAnsi="Traditional Arabic" w:cs="Traditional Arabic"/>
          <w:sz w:val="32"/>
          <w:szCs w:val="32"/>
          <w:rtl/>
        </w:rPr>
        <w:t xml:space="preserve">لو يعطى الناس بدعواهم لادعى ناس دماء رجال </w:t>
      </w:r>
      <w:r w:rsidRPr="00596837">
        <w:rPr>
          <w:rFonts w:ascii="Traditional Arabic" w:hAnsi="Traditional Arabic" w:cs="Traditional Arabic" w:hint="cs"/>
          <w:sz w:val="32"/>
          <w:szCs w:val="32"/>
          <w:rtl/>
        </w:rPr>
        <w:t>و</w:t>
      </w:r>
      <w:r w:rsidRPr="00596837">
        <w:rPr>
          <w:rFonts w:ascii="Traditional Arabic" w:hAnsi="Traditional Arabic" w:cs="Traditional Arabic"/>
          <w:sz w:val="32"/>
          <w:szCs w:val="32"/>
          <w:rtl/>
        </w:rPr>
        <w:t>أمواله</w:t>
      </w:r>
      <w:r w:rsidRPr="00596837">
        <w:rPr>
          <w:rFonts w:ascii="Traditional Arabic" w:hAnsi="Traditional Arabic" w:cs="Traditional Arabic" w:hint="cs"/>
          <w:sz w:val="32"/>
          <w:szCs w:val="32"/>
          <w:rtl/>
        </w:rPr>
        <w:t>م</w:t>
      </w:r>
      <w:r w:rsidRPr="00596837">
        <w:rPr>
          <w:rFonts w:ascii="Traditional Arabic" w:hAnsi="Traditional Arabic" w:cs="Traditional Arabic"/>
          <w:sz w:val="32"/>
          <w:szCs w:val="32"/>
          <w:rtl/>
        </w:rPr>
        <w:t>، ولكن اليمين على المدعى علي</w:t>
      </w:r>
      <w:r w:rsidRPr="00596837">
        <w:rPr>
          <w:rFonts w:ascii="Traditional Arabic" w:hAnsi="Traditional Arabic" w:cs="Traditional Arabic" w:hint="cs"/>
          <w:sz w:val="32"/>
          <w:szCs w:val="32"/>
          <w:rtl/>
          <w:lang w:bidi="ar-EG"/>
        </w:rPr>
        <w:t>ه"</w:t>
      </w:r>
      <w:r w:rsidRPr="00596837">
        <w:rPr>
          <w:rFonts w:ascii="Traditional Arabic" w:hAnsi="Traditional Arabic" w:cs="Traditional Arabic"/>
          <w:sz w:val="32"/>
          <w:szCs w:val="32"/>
          <w:rtl/>
        </w:rPr>
        <w:t>، وفي رواية للبيهقي</w:t>
      </w:r>
      <w:r w:rsidRPr="00596837">
        <w:rPr>
          <w:rFonts w:ascii="Traditional Arabic" w:hAnsi="Traditional Arabic" w:cs="Traditional Arabic" w:hint="cs"/>
          <w:sz w:val="32"/>
          <w:szCs w:val="32"/>
          <w:rtl/>
          <w:lang w:bidi="ar-EG"/>
        </w:rPr>
        <w:t>: "</w:t>
      </w:r>
      <w:r w:rsidRPr="00596837">
        <w:rPr>
          <w:rFonts w:ascii="Traditional Arabic" w:hAnsi="Traditional Arabic" w:cs="Traditional Arabic"/>
          <w:sz w:val="32"/>
          <w:szCs w:val="32"/>
          <w:rtl/>
        </w:rPr>
        <w:t>البينة على المدعي واليمين على من أنكر</w:t>
      </w:r>
      <w:r w:rsidRPr="00596837">
        <w:rPr>
          <w:rFonts w:ascii="Traditional Arabic" w:hAnsi="Traditional Arabic" w:cs="Traditional Arabic" w:hint="cs"/>
          <w:sz w:val="32"/>
          <w:szCs w:val="32"/>
          <w:rtl/>
          <w:lang w:bidi="ar-EG"/>
        </w:rPr>
        <w:t xml:space="preserve">". </w:t>
      </w:r>
      <w:r w:rsidRPr="00596837">
        <w:rPr>
          <w:rFonts w:ascii="Traditional Arabic" w:hAnsi="Traditional Arabic" w:cs="Traditional Arabic"/>
          <w:sz w:val="32"/>
          <w:szCs w:val="32"/>
          <w:rtl/>
        </w:rPr>
        <w:t>وقد نقل ابن المنذر الإجماع على أن البي</w:t>
      </w:r>
      <w:r w:rsidRPr="00596837">
        <w:rPr>
          <w:rFonts w:ascii="Traditional Arabic" w:hAnsi="Traditional Arabic" w:cs="Traditional Arabic" w:hint="cs"/>
          <w:sz w:val="32"/>
          <w:szCs w:val="32"/>
          <w:rtl/>
        </w:rPr>
        <w:t>ن</w:t>
      </w:r>
      <w:r w:rsidRPr="00596837">
        <w:rPr>
          <w:rFonts w:ascii="Traditional Arabic" w:hAnsi="Traditional Arabic" w:cs="Traditional Arabic"/>
          <w:sz w:val="32"/>
          <w:szCs w:val="32"/>
          <w:rtl/>
        </w:rPr>
        <w:t>ة على المدعي واليمين على من أنكر. وإذ الحال ما ذكر فإن الدائرة أفهمت وكيل المدعي بحق موكله في طلب يمين المدع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عليها على نفي وجود عقد واتفاق على الوساطة وعلى نفي الوساطة، وحيث إن وكيل المدعي -</w:t>
      </w:r>
      <w:r w:rsidRPr="00596837">
        <w:rPr>
          <w:rFonts w:ascii="Traditional Arabic" w:hAnsi="Traditional Arabic" w:cs="Traditional Arabic" w:hint="cs"/>
          <w:sz w:val="32"/>
          <w:szCs w:val="32"/>
          <w:rtl/>
        </w:rPr>
        <w:t xml:space="preserve"> </w:t>
      </w:r>
      <w:r w:rsidRPr="00596837">
        <w:rPr>
          <w:rFonts w:ascii="Traditional Arabic" w:hAnsi="Traditional Arabic" w:cs="Traditional Arabic"/>
          <w:sz w:val="32"/>
          <w:szCs w:val="32"/>
          <w:rtl/>
        </w:rPr>
        <w:t>وما تخوله وكالته أفاد بعدم طلب موكله اليمين من المدع</w:t>
      </w:r>
      <w:r w:rsidRPr="00596837">
        <w:rPr>
          <w:rFonts w:ascii="Traditional Arabic" w:hAnsi="Traditional Arabic" w:cs="Traditional Arabic" w:hint="cs"/>
          <w:sz w:val="32"/>
          <w:szCs w:val="32"/>
          <w:rtl/>
        </w:rPr>
        <w:t>ى</w:t>
      </w:r>
      <w:r w:rsidRPr="00596837">
        <w:rPr>
          <w:rFonts w:ascii="Traditional Arabic" w:hAnsi="Traditional Arabic" w:cs="Traditional Arabic"/>
          <w:sz w:val="32"/>
          <w:szCs w:val="32"/>
          <w:rtl/>
        </w:rPr>
        <w:t xml:space="preserve"> عليها على ذلك، وأسقط حقه فيها</w:t>
      </w:r>
      <w:r w:rsidRPr="00596837">
        <w:rPr>
          <w:rFonts w:ascii="Traditional Arabic" w:hAnsi="Traditional Arabic" w:cs="Traditional Arabic" w:hint="cs"/>
          <w:sz w:val="32"/>
          <w:szCs w:val="32"/>
          <w:rtl/>
        </w:rPr>
        <w:t>؛</w:t>
      </w:r>
      <w:r w:rsidRPr="00596837">
        <w:rPr>
          <w:rFonts w:ascii="Traditional Arabic" w:hAnsi="Traditional Arabic" w:cs="Traditional Arabic"/>
          <w:sz w:val="32"/>
          <w:szCs w:val="32"/>
          <w:rtl/>
        </w:rPr>
        <w:t xml:space="preserve"> فإن الدائرة تنتهي مع عدم الب</w:t>
      </w:r>
      <w:r w:rsidRPr="00596837">
        <w:rPr>
          <w:rFonts w:ascii="Traditional Arabic" w:hAnsi="Traditional Arabic" w:cs="Traditional Arabic" w:hint="cs"/>
          <w:sz w:val="32"/>
          <w:szCs w:val="32"/>
          <w:rtl/>
        </w:rPr>
        <w:t>ينة</w:t>
      </w:r>
      <w:r w:rsidRPr="00596837">
        <w:rPr>
          <w:rFonts w:ascii="Traditional Arabic" w:hAnsi="Traditional Arabic" w:cs="Traditional Arabic"/>
          <w:sz w:val="32"/>
          <w:szCs w:val="32"/>
          <w:rtl/>
        </w:rPr>
        <w:t xml:space="preserve"> المقبولة، وعدم طلب اليمين، إلى الحكم برفض الدعوى</w:t>
      </w:r>
      <w:r w:rsidRPr="00596837">
        <w:rPr>
          <w:rFonts w:ascii="Traditional Arabic" w:hAnsi="Traditional Arabic" w:cs="Traditional Arabic" w:hint="cs"/>
          <w:sz w:val="32"/>
          <w:szCs w:val="32"/>
          <w:rtl/>
          <w:lang w:bidi="ar-EG"/>
        </w:rPr>
        <w:t>.</w:t>
      </w:r>
    </w:p>
    <w:p w:rsidR="00F37004" w:rsidRPr="00596837"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96837">
        <w:rPr>
          <w:rFonts w:ascii="Traditional Arabic" w:hAnsi="Traditional Arabic" w:cs="Traditional Arabic"/>
          <w:b/>
          <w:bCs/>
          <w:sz w:val="32"/>
          <w:szCs w:val="32"/>
          <w:rtl/>
        </w:rPr>
        <w:t>لذلك</w:t>
      </w:r>
      <w:r w:rsidRPr="00596837">
        <w:rPr>
          <w:rFonts w:cs="Traditional Arabic"/>
          <w:b/>
          <w:bCs/>
          <w:sz w:val="32"/>
          <w:szCs w:val="32"/>
        </w:rPr>
        <w:t xml:space="preserve"> </w:t>
      </w:r>
      <w:r w:rsidRPr="00596837">
        <w:rPr>
          <w:rFonts w:ascii="Traditional Arabic" w:hAnsi="Traditional Arabic" w:cs="Traditional Arabic"/>
          <w:b/>
          <w:bCs/>
          <w:sz w:val="32"/>
          <w:szCs w:val="32"/>
          <w:rtl/>
        </w:rPr>
        <w:t xml:space="preserve">حكمت الدائرة: برفض الدعوى المقامة من المدعي </w:t>
      </w:r>
      <w:r w:rsidRPr="00596837">
        <w:rPr>
          <w:rFonts w:ascii="Traditional Arabic" w:hAnsi="Traditional Arabic" w:cs="Traditional Arabic" w:hint="cs"/>
          <w:b/>
          <w:bCs/>
          <w:sz w:val="32"/>
          <w:szCs w:val="32"/>
          <w:rtl/>
        </w:rPr>
        <w:t xml:space="preserve">(...) </w:t>
      </w:r>
      <w:r w:rsidRPr="00596837">
        <w:rPr>
          <w:rFonts w:ascii="Traditional Arabic" w:hAnsi="Traditional Arabic" w:cs="Traditional Arabic"/>
          <w:b/>
          <w:bCs/>
          <w:sz w:val="32"/>
          <w:szCs w:val="32"/>
          <w:rtl/>
        </w:rPr>
        <w:t xml:space="preserve">هوية وطنية رقم </w:t>
      </w:r>
      <w:r w:rsidRPr="00596837">
        <w:rPr>
          <w:rFonts w:ascii="Traditional Arabic" w:hAnsi="Traditional Arabic" w:cs="Traditional Arabic" w:hint="cs"/>
          <w:b/>
          <w:bCs/>
          <w:sz w:val="32"/>
          <w:szCs w:val="32"/>
          <w:rtl/>
          <w:lang w:bidi="ar-EG"/>
        </w:rPr>
        <w:t>(...)</w:t>
      </w:r>
      <w:r w:rsidRPr="00596837">
        <w:rPr>
          <w:rFonts w:ascii="Traditional Arabic" w:hAnsi="Traditional Arabic" w:cs="Traditional Arabic"/>
          <w:b/>
          <w:bCs/>
          <w:sz w:val="32"/>
          <w:szCs w:val="32"/>
          <w:rtl/>
          <w:lang w:bidi="fa-IR"/>
        </w:rPr>
        <w:t xml:space="preserve"> </w:t>
      </w:r>
      <w:r w:rsidRPr="00596837">
        <w:rPr>
          <w:rFonts w:ascii="Traditional Arabic" w:hAnsi="Traditional Arabic" w:cs="Traditional Arabic"/>
          <w:b/>
          <w:bCs/>
          <w:sz w:val="32"/>
          <w:szCs w:val="32"/>
          <w:rtl/>
        </w:rPr>
        <w:t xml:space="preserve">صاحب مؤسسة </w:t>
      </w:r>
      <w:r w:rsidRPr="00596837">
        <w:rPr>
          <w:rFonts w:ascii="Traditional Arabic" w:hAnsi="Traditional Arabic" w:cs="Traditional Arabic" w:hint="cs"/>
          <w:b/>
          <w:bCs/>
          <w:sz w:val="32"/>
          <w:szCs w:val="32"/>
          <w:rtl/>
        </w:rPr>
        <w:t xml:space="preserve">(...) </w:t>
      </w:r>
      <w:r w:rsidRPr="00596837">
        <w:rPr>
          <w:rFonts w:ascii="Traditional Arabic" w:hAnsi="Traditional Arabic" w:cs="Traditional Arabic"/>
          <w:b/>
          <w:bCs/>
          <w:sz w:val="32"/>
          <w:szCs w:val="32"/>
          <w:rtl/>
        </w:rPr>
        <w:t xml:space="preserve">سجل تجاري رقم </w:t>
      </w:r>
      <w:r w:rsidRPr="00596837">
        <w:rPr>
          <w:rFonts w:ascii="Traditional Arabic" w:hAnsi="Traditional Arabic" w:cs="Traditional Arabic" w:hint="cs"/>
          <w:b/>
          <w:bCs/>
          <w:sz w:val="32"/>
          <w:szCs w:val="32"/>
          <w:rtl/>
          <w:lang w:bidi="ar-EG"/>
        </w:rPr>
        <w:t>(...)</w:t>
      </w:r>
      <w:r w:rsidRPr="00596837">
        <w:rPr>
          <w:rFonts w:ascii="Traditional Arabic" w:hAnsi="Traditional Arabic" w:cs="Traditional Arabic"/>
          <w:b/>
          <w:bCs/>
          <w:sz w:val="32"/>
          <w:szCs w:val="32"/>
          <w:rtl/>
          <w:lang w:bidi="fa-IR"/>
        </w:rPr>
        <w:t xml:space="preserve"> </w:t>
      </w:r>
      <w:r w:rsidRPr="00596837">
        <w:rPr>
          <w:rFonts w:ascii="Traditional Arabic" w:hAnsi="Traditional Arabic" w:cs="Traditional Arabic"/>
          <w:b/>
          <w:bCs/>
          <w:sz w:val="32"/>
          <w:szCs w:val="32"/>
          <w:rtl/>
        </w:rPr>
        <w:t xml:space="preserve">ضد المدعى عليها </w:t>
      </w:r>
      <w:r w:rsidRPr="00596837">
        <w:rPr>
          <w:rFonts w:ascii="Traditional Arabic" w:hAnsi="Traditional Arabic" w:cs="Traditional Arabic" w:hint="cs"/>
          <w:b/>
          <w:bCs/>
          <w:sz w:val="32"/>
          <w:szCs w:val="32"/>
          <w:rtl/>
        </w:rPr>
        <w:t xml:space="preserve">(...) - </w:t>
      </w:r>
      <w:r w:rsidRPr="00596837">
        <w:rPr>
          <w:rFonts w:ascii="Traditional Arabic" w:hAnsi="Traditional Arabic" w:cs="Traditional Arabic"/>
          <w:b/>
          <w:bCs/>
          <w:sz w:val="32"/>
          <w:szCs w:val="32"/>
          <w:rtl/>
        </w:rPr>
        <w:t>بحرينية الجنسية</w:t>
      </w:r>
      <w:r w:rsidRPr="00596837">
        <w:rPr>
          <w:rFonts w:ascii="Traditional Arabic" w:hAnsi="Traditional Arabic" w:cs="Traditional Arabic" w:hint="cs"/>
          <w:b/>
          <w:bCs/>
          <w:sz w:val="32"/>
          <w:szCs w:val="32"/>
          <w:rtl/>
        </w:rPr>
        <w:t xml:space="preserve"> -</w:t>
      </w:r>
      <w:r w:rsidRPr="00596837">
        <w:rPr>
          <w:rFonts w:ascii="Traditional Arabic" w:hAnsi="Traditional Arabic" w:cs="Traditional Arabic"/>
          <w:b/>
          <w:bCs/>
          <w:sz w:val="32"/>
          <w:szCs w:val="32"/>
          <w:rtl/>
        </w:rPr>
        <w:t xml:space="preserve"> إقامة رقم </w:t>
      </w:r>
      <w:r w:rsidRPr="00596837">
        <w:rPr>
          <w:rFonts w:ascii="Traditional Arabic" w:hAnsi="Traditional Arabic" w:cs="Traditional Arabic" w:hint="cs"/>
          <w:b/>
          <w:bCs/>
          <w:sz w:val="32"/>
          <w:szCs w:val="32"/>
          <w:rtl/>
          <w:lang w:bidi="ar-EG"/>
        </w:rPr>
        <w:t>(...)</w:t>
      </w:r>
      <w:r w:rsidRPr="00596837">
        <w:rPr>
          <w:rFonts w:ascii="Traditional Arabic" w:hAnsi="Traditional Arabic" w:cs="Traditional Arabic"/>
          <w:b/>
          <w:bCs/>
          <w:sz w:val="32"/>
          <w:szCs w:val="32"/>
          <w:rtl/>
          <w:lang w:bidi="fa-IR"/>
        </w:rPr>
        <w:t xml:space="preserve"> </w:t>
      </w:r>
      <w:r w:rsidRPr="00596837">
        <w:rPr>
          <w:rFonts w:ascii="Traditional Arabic" w:hAnsi="Traditional Arabic" w:cs="Traditional Arabic"/>
          <w:b/>
          <w:bCs/>
          <w:sz w:val="32"/>
          <w:szCs w:val="32"/>
          <w:rtl/>
        </w:rPr>
        <w:t xml:space="preserve">صاحبة مؤسسة </w:t>
      </w:r>
      <w:r w:rsidRPr="00596837">
        <w:rPr>
          <w:rFonts w:ascii="Traditional Arabic" w:hAnsi="Traditional Arabic" w:cs="Traditional Arabic" w:hint="cs"/>
          <w:b/>
          <w:bCs/>
          <w:sz w:val="32"/>
          <w:szCs w:val="32"/>
          <w:rtl/>
        </w:rPr>
        <w:t xml:space="preserve">(...) </w:t>
      </w:r>
      <w:r w:rsidRPr="00596837">
        <w:rPr>
          <w:rFonts w:ascii="Traditional Arabic" w:hAnsi="Traditional Arabic" w:cs="Traditional Arabic"/>
          <w:b/>
          <w:bCs/>
          <w:sz w:val="32"/>
          <w:szCs w:val="32"/>
          <w:rtl/>
        </w:rPr>
        <w:t xml:space="preserve">سجل تجاري رقم </w:t>
      </w:r>
      <w:r w:rsidRPr="00596837">
        <w:rPr>
          <w:rFonts w:ascii="Traditional Arabic" w:hAnsi="Traditional Arabic" w:cs="Traditional Arabic" w:hint="cs"/>
          <w:b/>
          <w:bCs/>
          <w:sz w:val="32"/>
          <w:szCs w:val="32"/>
          <w:rtl/>
          <w:lang w:bidi="ar-EG"/>
        </w:rPr>
        <w:t>(...).</w:t>
      </w:r>
    </w:p>
    <w:p w:rsidR="00F37004" w:rsidRPr="0059683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596837">
        <w:rPr>
          <w:rFonts w:ascii="Traditional Arabic" w:hAnsi="Traditional Arabic" w:cs="Traditional Arabic"/>
          <w:b/>
          <w:bCs/>
          <w:sz w:val="32"/>
          <w:szCs w:val="32"/>
          <w:rtl/>
        </w:rPr>
        <w:t>والله الموفق</w:t>
      </w:r>
      <w:r w:rsidRPr="00596837">
        <w:rPr>
          <w:rFonts w:ascii="Traditional Arabic" w:hAnsi="Traditional Arabic" w:cs="Traditional Arabic" w:hint="cs"/>
          <w:b/>
          <w:bCs/>
          <w:sz w:val="32"/>
          <w:szCs w:val="32"/>
          <w:rtl/>
        </w:rPr>
        <w:t>،</w:t>
      </w:r>
      <w:r w:rsidRPr="00596837">
        <w:rPr>
          <w:rFonts w:ascii="Traditional Arabic" w:hAnsi="Traditional Arabic" w:cs="Traditional Arabic"/>
          <w:b/>
          <w:bCs/>
          <w:sz w:val="32"/>
          <w:szCs w:val="32"/>
          <w:rtl/>
        </w:rPr>
        <w:t xml:space="preserve"> وصلى الله </w:t>
      </w:r>
      <w:r w:rsidRPr="00596837">
        <w:rPr>
          <w:rFonts w:ascii="Traditional Arabic" w:hAnsi="Traditional Arabic" w:cs="Traditional Arabic" w:hint="cs"/>
          <w:b/>
          <w:bCs/>
          <w:sz w:val="32"/>
          <w:szCs w:val="32"/>
          <w:rtl/>
        </w:rPr>
        <w:t xml:space="preserve">وسلم </w:t>
      </w:r>
      <w:r w:rsidRPr="00596837">
        <w:rPr>
          <w:rFonts w:ascii="Traditional Arabic" w:hAnsi="Traditional Arabic" w:cs="Traditional Arabic"/>
          <w:b/>
          <w:bCs/>
          <w:sz w:val="32"/>
          <w:szCs w:val="32"/>
          <w:rtl/>
        </w:rPr>
        <w:t xml:space="preserve">على نبينا محمد وعلى آله وصحبه </w:t>
      </w:r>
      <w:r w:rsidRPr="00596837">
        <w:rPr>
          <w:rFonts w:ascii="Traditional Arabic" w:hAnsi="Traditional Arabic" w:cs="Traditional Arabic" w:hint="cs"/>
          <w:b/>
          <w:bCs/>
          <w:sz w:val="32"/>
          <w:szCs w:val="32"/>
          <w:rtl/>
        </w:rPr>
        <w:t>أجمعين.</w:t>
      </w:r>
    </w:p>
    <w:p w:rsidR="00F37004" w:rsidRPr="00596837"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596837" w:rsidRDefault="00F37004" w:rsidP="00F37004">
      <w:pPr>
        <w:pStyle w:val="a3"/>
        <w:bidi/>
        <w:spacing w:before="0" w:beforeAutospacing="0" w:afterAutospacing="0"/>
        <w:jc w:val="both"/>
        <w:rPr>
          <w:rFonts w:ascii="Traditional Arabic" w:hAnsi="Traditional Arabic" w:cs="Traditional Arabic"/>
          <w:b/>
          <w:bCs/>
          <w:sz w:val="32"/>
          <w:szCs w:val="32"/>
        </w:rPr>
      </w:pPr>
      <w:r w:rsidRPr="00596837">
        <w:rPr>
          <w:rFonts w:ascii="Traditional Arabic" w:hAnsi="Traditional Arabic" w:cs="Traditional Arabic"/>
          <w:b/>
          <w:bCs/>
          <w:sz w:val="32"/>
          <w:szCs w:val="32"/>
          <w:rtl/>
        </w:rPr>
        <w:t>حكم محكمة الاستئناف</w:t>
      </w:r>
      <w:r w:rsidRPr="00596837">
        <w:rPr>
          <w:rFonts w:ascii="Traditional Arabic" w:hAnsi="Traditional Arabic" w:cs="Traditional Arabic" w:hint="cs"/>
          <w:b/>
          <w:bCs/>
          <w:sz w:val="32"/>
          <w:szCs w:val="32"/>
          <w:rtl/>
        </w:rPr>
        <w:t>:</w:t>
      </w:r>
    </w:p>
    <w:p w:rsidR="00F37004" w:rsidRPr="00596837" w:rsidRDefault="00F37004" w:rsidP="00F37004">
      <w:r w:rsidRPr="00596837">
        <w:rPr>
          <w:rFonts w:ascii="Traditional Arabic" w:hAnsi="Traditional Arabic" w:cs="Traditional Arabic"/>
          <w:b/>
          <w:bCs/>
          <w:sz w:val="32"/>
          <w:szCs w:val="32"/>
          <w:rtl/>
        </w:rPr>
        <w:t>حكمت المحكمة بتأييد الحكم فيما انتهى إليه من قضاء</w:t>
      </w:r>
      <w:r w:rsidRPr="00596837">
        <w:rPr>
          <w:rFonts w:ascii="Traditional Arabic" w:hAnsi="Traditional Arabic" w:cs="Traditional Arabic"/>
          <w:sz w:val="32"/>
          <w:szCs w:val="32"/>
        </w:rPr>
        <w:t>.</w:t>
      </w:r>
    </w:p>
    <w:p w:rsidR="00F37004" w:rsidRPr="00596837" w:rsidRDefault="00F37004" w:rsidP="00F37004">
      <w:pPr>
        <w:bidi w:val="0"/>
      </w:pPr>
    </w:p>
    <w:p w:rsidR="00F37004" w:rsidRDefault="00F37004">
      <w:pPr>
        <w:bidi w:val="0"/>
        <w:rPr>
          <w:rtl/>
        </w:rPr>
      </w:pPr>
      <w:r>
        <w:rPr>
          <w:rtl/>
        </w:rPr>
        <w:br w:type="page"/>
      </w:r>
    </w:p>
    <w:p w:rsidR="00F37004" w:rsidRPr="00FE3643" w:rsidRDefault="00F37004" w:rsidP="00FE3643">
      <w:pPr>
        <w:jc w:val="center"/>
        <w:rPr>
          <w:b/>
          <w:bCs/>
          <w:sz w:val="96"/>
          <w:szCs w:val="96"/>
          <w:rtl/>
        </w:rPr>
      </w:pPr>
      <w:r w:rsidRPr="00FE3643">
        <w:rPr>
          <w:rFonts w:hint="cs"/>
          <w:b/>
          <w:bCs/>
          <w:sz w:val="96"/>
          <w:szCs w:val="96"/>
          <w:rtl/>
        </w:rPr>
        <w:lastRenderedPageBreak/>
        <w:t>مقاولة</w:t>
      </w:r>
    </w:p>
    <w:p w:rsidR="00F37004" w:rsidRDefault="00F37004">
      <w:pPr>
        <w:bidi w:val="0"/>
        <w:rPr>
          <w:rtl/>
        </w:rPr>
      </w:pPr>
      <w:r>
        <w:rPr>
          <w:rtl/>
        </w:rPr>
        <w:br w:type="page"/>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lastRenderedPageBreak/>
        <w:t>رقم القضية في المحكمة الإدارية 11931/1/ق لعام 1436هـ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القضية في محكمة الاستئناف الإدارية 6713/ق لعام 1437هـ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تاريخ الجلسة 18/1/1438هـ</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الموضوعات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 xml:space="preserve">مقاولة - مقاولة من الباطن - مستحقات مالية - مخالفة المواصفات - محضر </w:t>
      </w:r>
      <w:r w:rsidRPr="000F53E7">
        <w:rPr>
          <w:rFonts w:ascii="Traditional Arabic" w:hAnsi="Traditional Arabic" w:cs="Traditional Arabic" w:hint="cs"/>
          <w:b/>
          <w:bCs/>
          <w:sz w:val="32"/>
          <w:szCs w:val="32"/>
          <w:rtl/>
        </w:rPr>
        <w:t>تسليم</w:t>
      </w:r>
      <w:r w:rsidRPr="000F53E7">
        <w:rPr>
          <w:rFonts w:ascii="Traditional Arabic" w:hAnsi="Traditional Arabic" w:cs="Traditional Arabic"/>
          <w:b/>
          <w:bCs/>
          <w:sz w:val="32"/>
          <w:szCs w:val="32"/>
          <w:rtl/>
        </w:rPr>
        <w:t xml:space="preserve"> نهائي - إقرار - قرينة إنجاز العمل.</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 xml:space="preserve">مطالبة المدعي إلزام المدعى عليه بدفع ما تبقى من قيمة المظلات التي قام بإنشائها من الباطن </w:t>
      </w:r>
      <w:r w:rsidRPr="000F53E7">
        <w:rPr>
          <w:rFonts w:ascii="Traditional Arabic" w:hAnsi="Traditional Arabic" w:cs="Traditional Arabic" w:hint="cs"/>
          <w:sz w:val="32"/>
          <w:szCs w:val="32"/>
          <w:rtl/>
        </w:rPr>
        <w:t>في</w:t>
      </w:r>
      <w:r w:rsidRPr="000F53E7">
        <w:rPr>
          <w:rFonts w:ascii="Traditional Arabic" w:hAnsi="Traditional Arabic" w:cs="Traditional Arabic"/>
          <w:sz w:val="32"/>
          <w:szCs w:val="32"/>
          <w:rtl/>
        </w:rPr>
        <w:t xml:space="preserve"> مدرستين - استناد المدعي على العقد المبرم بين الطرفين - دفع المدعى عليه بقيامه بخصم المبلغ المطالب به </w:t>
      </w:r>
      <w:r w:rsidRPr="000F53E7">
        <w:rPr>
          <w:rFonts w:ascii="Traditional Arabic" w:hAnsi="Traditional Arabic" w:cs="Traditional Arabic" w:hint="cs"/>
          <w:sz w:val="32"/>
          <w:szCs w:val="32"/>
          <w:rtl/>
        </w:rPr>
        <w:t>نتيجة</w:t>
      </w:r>
      <w:r w:rsidRPr="000F53E7">
        <w:rPr>
          <w:rFonts w:ascii="Traditional Arabic" w:hAnsi="Traditional Arabic" w:cs="Traditional Arabic"/>
          <w:sz w:val="32"/>
          <w:szCs w:val="32"/>
          <w:rtl/>
        </w:rPr>
        <w:t xml:space="preserve"> عدم قيام المدعي بتنفيذ المظلات حسب الشروط والمواصفات المطلوبة من صاحبة المشروع - عدم اشتمال العقد المبرم بين الطرفين على شروط ومواصفات محددة للمظلات - إقرار المدعى عليه باستلام صاحبة المشروع للمظلات بموجب محضر استلام نهائي دون ملاحظات، وإقراره باستلام مستحقاته - استلام صاحبة المشروع للمظلات دون ملاحظات أو غرامات دلالة على إنجاز المدعي لالتزاماته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أثر ذلك: إلزام المدعى عليه</w:t>
      </w:r>
      <w:r w:rsidRPr="000F53E7">
        <w:rPr>
          <w:rFonts w:ascii="Traditional Arabic" w:hAnsi="Traditional Arabic" w:cs="Traditional Arabic" w:hint="cs"/>
          <w:sz w:val="32"/>
          <w:szCs w:val="32"/>
          <w:rtl/>
        </w:rPr>
        <w:t xml:space="preserve"> بدفع ما</w:t>
      </w:r>
      <w:r w:rsidRPr="000F53E7">
        <w:rPr>
          <w:rFonts w:ascii="Traditional Arabic" w:hAnsi="Traditional Arabic" w:cs="Traditional Arabic"/>
          <w:sz w:val="32"/>
          <w:szCs w:val="32"/>
          <w:rtl/>
        </w:rPr>
        <w:t xml:space="preserve"> تبقى من قيمة المظلات للمدعي.</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الوقائع</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تتلخص وقائع هذه الدعوى في أن المدعي وكالة (...) تقدم للمحكمة الإدارية بالرياض بلائحة دعوى ضد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وبالاطلاع عليها تبين أنها تتضمن أن المدعي يطالب المدعى عليها بدفع مبلغ وقدره أربعة وأربعون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وتسعمئة وثلاثة وتسعون ريالاً مقابل أعمال معدنية. وبعد أن تم قيد الأوراق قضية بالرقم الوارد في مستهل هذا الحكم أحيلت لهذه الدائرة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فباشرت نظرها على النحو المثبت في محاضر الضبط</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حضر جلسة الثلاثاء الموافق 7/5/1437هـ المدعي وكالة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ورد للدائرة خطاب المدعى عليه المقيد برقم (21096) وتاريخ 24/4/1437هـ بالاعتذار عن حضور الجلسة. وبجلسة الثلاثاء الموافق 12/7/1437هـ حضر المدعي وكالة (...) كما حضر صاحب المؤسسة المدعى عليها أصالة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الجلسة وبسؤال وكيل المدعي عن دعوی موكله ذكر أنها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وفق ما جاء في لائحة الدعوى</w:t>
      </w:r>
      <w:r w:rsidRPr="000F53E7">
        <w:rPr>
          <w:rFonts w:ascii="Traditional Arabic" w:hAnsi="Traditional Arabic" w:cs="Traditional Arabic" w:hint="cs"/>
          <w:sz w:val="32"/>
          <w:szCs w:val="32"/>
          <w:rtl/>
        </w:rPr>
        <w:t xml:space="preserve"> - </w:t>
      </w:r>
      <w:r w:rsidRPr="000F53E7">
        <w:rPr>
          <w:rFonts w:ascii="Traditional Arabic" w:hAnsi="Traditional Arabic" w:cs="Traditional Arabic"/>
          <w:sz w:val="32"/>
          <w:szCs w:val="32"/>
          <w:rtl/>
        </w:rPr>
        <w:t>تتلخص بمطالبة المدعى عليها بمبلغ قدره أربعة وأربعون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وتسعمئة وثلاثة وتسعون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مقابل أعمال معدنية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وفقاً لعقد الاتفاق المبرم بين الطرفين، وبسؤال المدعى عليها عن الجواب </w:t>
      </w:r>
      <w:r w:rsidRPr="000F53E7">
        <w:rPr>
          <w:rFonts w:ascii="Traditional Arabic" w:hAnsi="Traditional Arabic" w:cs="Traditional Arabic"/>
          <w:sz w:val="32"/>
          <w:szCs w:val="32"/>
          <w:rtl/>
        </w:rPr>
        <w:lastRenderedPageBreak/>
        <w:t>ذكر بأنه تم التعاقد على إنشاء مظلات المدرستين بمحافظة بقيق</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تم تسليم المدع</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 xml:space="preserve"> المواصفات والمخططات المطلوبة من الوزارة مالكة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قام المدعي بتنفيذ المظلات على خلاف المواصفات المطلو</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عقب بأن المشروع تم استلامه من المالك الأساس</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وزارة التعليم بمحضر نهائي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تم</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 xml:space="preserve"> المخالصة مع الوزارة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تبد الوزارة أي ملاحظات على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وبعرض ذلك على المدعي طلب أجلاً لإثبات التنفيذ وفق المواصفات. وبجلسة اليوم ذكر المدعى عليه بأنه تم خصم مبلغ المطالبة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نظراً لأن المدعي لم ينفذ المظلتين في المدرستين المتفق عليهم</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بحسب الشروط والمواصفات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قدم المدعي وكالة نسخة من العقد المبرم بينهم</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وذكر بأنه لم يتضمن أية مواصفات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وباطلاع المدعى عليها على العقد ذكر بأنه صحيح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 المواصفات كانت وفق ما طلبت منه وزارة التعليم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عقب المدعى عليه بأن الوزارة قد استلمت المدرستين بمحضر استلام نهائي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الوزارة قد سددت كامل مبالغ مشروع المدرستين، ثم قرر الأطراف الاكتفاء، وعليه رفعت الجلسة.</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الأسباب</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وحيث إن المدعي يهدف من إقامة دعواه إلى مطالبة المؤسسة المدعى عليها بمبلغ قدره أربعة وأربعون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وتسعمئة وثلاثة وتسعون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مقابل أعمال معدنية عبارة عن مظلات تم تنفيذها للمدعى عليها من الباطن في مشروع مدرستين في محافظة بقيق التابعتين لوزارة التعليم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هي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بهذه الصفة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من اختصاص ديوان المظالم بهيئة قضا</w:t>
      </w:r>
      <w:r w:rsidRPr="000F53E7">
        <w:rPr>
          <w:rFonts w:ascii="Traditional Arabic" w:hAnsi="Traditional Arabic" w:cs="Traditional Arabic" w:hint="cs"/>
          <w:sz w:val="32"/>
          <w:szCs w:val="32"/>
          <w:rtl/>
        </w:rPr>
        <w:t>ئ</w:t>
      </w:r>
      <w:r w:rsidRPr="000F53E7">
        <w:rPr>
          <w:rFonts w:ascii="Traditional Arabic" w:hAnsi="Traditional Arabic" w:cs="Traditional Arabic"/>
          <w:sz w:val="32"/>
          <w:szCs w:val="32"/>
          <w:rtl/>
        </w:rPr>
        <w:t>ه التجاري وفقاً للمادة (443) من نظام المحكمة التجارية التي نصت على</w:t>
      </w:r>
      <w:r w:rsidRPr="000F53E7">
        <w:rPr>
          <w:rFonts w:ascii="Traditional Arabic" w:hAnsi="Traditional Arabic" w:cs="Traditional Arabic" w:hint="cs"/>
          <w:sz w:val="32"/>
          <w:szCs w:val="32"/>
          <w:rtl/>
        </w:rPr>
        <w:t xml:space="preserve"> أن: </w:t>
      </w:r>
      <w:r w:rsidRPr="000F53E7">
        <w:rPr>
          <w:rFonts w:ascii="Traditional Arabic" w:hAnsi="Traditional Arabic" w:cs="Traditional Arabic"/>
          <w:sz w:val="32"/>
          <w:szCs w:val="32"/>
          <w:rtl/>
        </w:rPr>
        <w:t>"القضايا التي يحال أمر النظر فيها إلى المحكمة التجارية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ويجري بالفعل بتها عن طريقها وضمن اختصاصها،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ومنها: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كل ما يحدث بين التجار ومن لهم علاقة تجارية من مشاكل ومنازعات متولدة من أمور تجارية محضة"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ووفقاً لقرار مجلس الوزراء رقم (261) وتاريخ 17/11/1423هـ الذي ينص على</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"تولي ديوان المظالم النظر في القضايا الناشئة عن الأعمال التجارية بالتبعية إلى حين إنشاء المحاكم التجارية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أنها من اختصاص الدائرة وفقاً لقرار معالي رئيس ديوان المظالم رقم (44) لعام 143</w:t>
      </w:r>
      <w:r w:rsidRPr="000F53E7">
        <w:rPr>
          <w:rFonts w:ascii="Traditional Arabic" w:hAnsi="Traditional Arabic" w:cs="Traditional Arabic" w:hint="cs"/>
          <w:sz w:val="32"/>
          <w:szCs w:val="32"/>
          <w:rtl/>
        </w:rPr>
        <w:t>6</w:t>
      </w:r>
      <w:r w:rsidRPr="000F53E7">
        <w:rPr>
          <w:rFonts w:ascii="Traditional Arabic" w:hAnsi="Traditional Arabic" w:cs="Traditional Arabic"/>
          <w:sz w:val="32"/>
          <w:szCs w:val="32"/>
          <w:rtl/>
        </w:rPr>
        <w:t>هـ الذي نص في البند (أولاً/4) على أن</w:t>
      </w:r>
      <w:r w:rsidRPr="000F53E7">
        <w:rPr>
          <w:rFonts w:ascii="Traditional Arabic" w:hAnsi="Traditional Arabic" w:cs="Traditional Arabic" w:hint="cs"/>
          <w:sz w:val="32"/>
          <w:szCs w:val="32"/>
          <w:rtl/>
        </w:rPr>
        <w:t>: "</w:t>
      </w:r>
      <w:r w:rsidRPr="000F53E7">
        <w:rPr>
          <w:rFonts w:ascii="Traditional Arabic" w:hAnsi="Traditional Arabic" w:cs="Traditional Arabic"/>
          <w:sz w:val="32"/>
          <w:szCs w:val="32"/>
          <w:rtl/>
        </w:rPr>
        <w:t xml:space="preserve">تتولى الدوائر التجارية المشكلة من قاض </w:t>
      </w:r>
      <w:r w:rsidRPr="000F53E7">
        <w:rPr>
          <w:rFonts w:ascii="Traditional Arabic" w:hAnsi="Traditional Arabic" w:cs="Traditional Arabic" w:hint="cs"/>
          <w:sz w:val="32"/>
          <w:szCs w:val="32"/>
          <w:rtl/>
        </w:rPr>
        <w:t>واحد</w:t>
      </w:r>
      <w:r w:rsidRPr="000F53E7">
        <w:rPr>
          <w:rFonts w:ascii="Traditional Arabic" w:hAnsi="Traditional Arabic" w:cs="Traditional Arabic"/>
          <w:sz w:val="32"/>
          <w:szCs w:val="32"/>
          <w:rtl/>
        </w:rPr>
        <w:t xml:space="preserve"> الفصل في الدعاوى التي لا تزيد الطلبات الأصلية فيها عن مئة ألف ريال ما لم تكن بين شركاء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أو في وكالة تجارية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أو عقد مقاولة إنشاء مبان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إن المدعي وكالة قدم لإثبات دعواه نسخة من عقد الاتفاق المبرم بين الطرفين المؤرخ </w:t>
      </w:r>
      <w:r w:rsidRPr="000F53E7">
        <w:rPr>
          <w:rFonts w:ascii="Traditional Arabic" w:hAnsi="Traditional Arabic" w:cs="Traditional Arabic" w:hint="cs"/>
          <w:sz w:val="32"/>
          <w:szCs w:val="32"/>
          <w:rtl/>
        </w:rPr>
        <w:t xml:space="preserve">في </w:t>
      </w:r>
      <w:r w:rsidRPr="000F53E7">
        <w:rPr>
          <w:rFonts w:ascii="Traditional Arabic" w:hAnsi="Traditional Arabic" w:cs="Traditional Arabic"/>
          <w:sz w:val="32"/>
          <w:szCs w:val="32"/>
          <w:rtl/>
        </w:rPr>
        <w:t>31/7/2013م الموضح فيه في البند ثالثاً طريقة وآلية سداد الدفعات، وحيث إن صاحب المؤسسة المدعى عليها لم ينكر العلاقة التعاقدية مع المدعي وصحة العقد المشار إليه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أنه دفع بأنه تم خصم المبلغ المطالب به في هذه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لكون المدعي لم ينفذ المظلات في مشروع </w:t>
      </w:r>
      <w:r w:rsidRPr="000F53E7">
        <w:rPr>
          <w:rFonts w:ascii="Traditional Arabic" w:hAnsi="Traditional Arabic" w:cs="Traditional Arabic"/>
          <w:sz w:val="32"/>
          <w:szCs w:val="32"/>
          <w:rtl/>
        </w:rPr>
        <w:lastRenderedPageBreak/>
        <w:t>المدرستين بمحافظة بقيق حسب المواصفات والشروط المطلوبة، وحيث إن العقد لم يتضمن شروط</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ومواصفات محددة للمظلات، وحيث ذكر المدعى عليه بأن المواصفات والشروط وفق المواصفات والشروط المطلوبة من مالك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وزارة التعليم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نص العقد المبرم بين الطرفين على أن يتم تسليم الأعمال بشكل سليم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حالة أي نقص في الأعمال وعدم مطابقة العمل للمواصفات والمقاييس يتم تحميل المسؤولية بالكامل على الطرف الأول (المدعي) كما نص العقد على أنه في حال اعتماد العينة من إدارة التعليم يلتزم الطرف الأول (المدعي) باعتمادها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حالة عدم اعتمادها يلتزم الطرف الأول (المدعي) بإرجاع الدفعة المقدمة إلى الطرف الثاني (المدعى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أقر المدعى عليه بأن الوزارة استلمت مشروع المدرستين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عمل المظلات</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بموجب محضر استلام نهائي من الوزارة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أقر المدعى عليه بأنه استلم كامل حقوقه من الوزارة بشأن مشروع المدرستين مع عدم إبداء الوزارة أية ملاحظات على المشروع بما </w:t>
      </w:r>
      <w:r w:rsidRPr="000F53E7">
        <w:rPr>
          <w:rFonts w:ascii="Traditional Arabic" w:hAnsi="Traditional Arabic" w:cs="Traditional Arabic" w:hint="cs"/>
          <w:sz w:val="32"/>
          <w:szCs w:val="32"/>
          <w:rtl/>
        </w:rPr>
        <w:t xml:space="preserve">في </w:t>
      </w:r>
      <w:r w:rsidRPr="000F53E7">
        <w:rPr>
          <w:rFonts w:ascii="Traditional Arabic" w:hAnsi="Traditional Arabic" w:cs="Traditional Arabic"/>
          <w:sz w:val="32"/>
          <w:szCs w:val="32"/>
          <w:rtl/>
        </w:rPr>
        <w:t>ذلك أعمال المظلات، وحيث إن المدعى عليه قد ارتضى المواصفات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وقام باستلام المظلات من المدعي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وتم تسليمها للوزارة، وحيث إن التنفيذ يعتبر منتهياً باستلام الوزارة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تفرض على المدعى عليه أية غرامات أو تبدي ملاحظات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يدل على أن المدعي قد قام بإنجاز عمله دون إخلال بالمواصفات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 تم وفق </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لعينات المطلوبة من الوزارة </w:t>
      </w:r>
      <w:r w:rsidRPr="000F53E7">
        <w:rPr>
          <w:rFonts w:ascii="Traditional Arabic" w:hAnsi="Traditional Arabic" w:cs="Traditional Arabic" w:hint="cs"/>
          <w:sz w:val="32"/>
          <w:szCs w:val="32"/>
          <w:rtl/>
        </w:rPr>
        <w:t>دون</w:t>
      </w:r>
      <w:r w:rsidRPr="000F53E7">
        <w:rPr>
          <w:rFonts w:ascii="Traditional Arabic" w:hAnsi="Traditional Arabic" w:cs="Traditional Arabic"/>
          <w:sz w:val="32"/>
          <w:szCs w:val="32"/>
          <w:rtl/>
        </w:rPr>
        <w:t xml:space="preserve"> نقص في الأعمال، وعليه يبقى قول المدعى عليه بأنه تم التنفيذ خلاف المطلوب قول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مرسل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لا دليل</w:t>
      </w:r>
      <w:r w:rsidRPr="000F53E7">
        <w:rPr>
          <w:rFonts w:ascii="Traditional Arabic" w:hAnsi="Traditional Arabic" w:cs="Traditional Arabic" w:hint="cs"/>
          <w:sz w:val="32"/>
          <w:szCs w:val="32"/>
          <w:rtl/>
        </w:rPr>
        <w:t xml:space="preserve"> عليه؛</w:t>
      </w:r>
      <w:r w:rsidRPr="000F53E7">
        <w:rPr>
          <w:rFonts w:ascii="Traditional Arabic" w:hAnsi="Traditional Arabic" w:cs="Traditional Arabic"/>
          <w:sz w:val="32"/>
          <w:szCs w:val="32"/>
          <w:rtl/>
        </w:rPr>
        <w:t xml:space="preserve"> مما تنتهي الدائرة معه إلى استحقاق المدعي للمبلغ المطالب به في هذه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لإقرار المدعى عليه بأصل التعامل وفق العقد المذكور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ولعدم تقديمه ما يثبت إخلال المدعي بالمواصفات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ولأن استلام الوزارة للمشروع </w:t>
      </w:r>
      <w:r w:rsidRPr="000F53E7">
        <w:rPr>
          <w:rFonts w:ascii="Traditional Arabic" w:hAnsi="Traditional Arabic" w:cs="Traditional Arabic" w:hint="cs"/>
          <w:sz w:val="32"/>
          <w:szCs w:val="32"/>
          <w:rtl/>
        </w:rPr>
        <w:t xml:space="preserve">كان </w:t>
      </w:r>
      <w:r w:rsidRPr="000F53E7">
        <w:rPr>
          <w:rFonts w:ascii="Traditional Arabic" w:hAnsi="Traditional Arabic" w:cs="Traditional Arabic"/>
          <w:sz w:val="32"/>
          <w:szCs w:val="32"/>
          <w:rtl/>
        </w:rPr>
        <w:t>بشكل نهائي دون إبداء ملاحظات أو غرامات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ما </w:t>
      </w:r>
      <w:r w:rsidRPr="000F53E7">
        <w:rPr>
          <w:rFonts w:ascii="Traditional Arabic" w:hAnsi="Traditional Arabic" w:cs="Traditional Arabic"/>
          <w:sz w:val="32"/>
          <w:szCs w:val="32"/>
          <w:rtl/>
        </w:rPr>
        <w:t>يدل على أن العمل تم وفق المواصفات ودون نقص يحمل المدعي المسؤولية. ولا ينال من ذلك ما دفع به المدعى عليه من أن التنفيذ لم يكن وفق المواصفات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إذ إن استلامه للمظلات وتسليمها للوزارة دليل على قبوله للمواصفات المنفذة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 تم تنفيذها وفق المطلوب من المواصفات والشروط، وكان عليه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في حال عدم مطابقتها للمواصفات المطلوبة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عدم استلامها من المدعي ومطالبته بالتعديل بحسب العقد المبرم بينهما.</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لذلك حكمت الدائرة:</w:t>
      </w:r>
      <w:r w:rsidRPr="000F53E7">
        <w:rPr>
          <w:rFonts w:ascii="Traditional Arabic" w:hAnsi="Traditional Arabic" w:cs="Traditional Arabic"/>
          <w:sz w:val="32"/>
          <w:szCs w:val="32"/>
          <w:rtl/>
        </w:rPr>
        <w:t xml:space="preserve"> </w:t>
      </w:r>
      <w:r w:rsidRPr="000F53E7">
        <w:rPr>
          <w:rFonts w:ascii="Traditional Arabic" w:hAnsi="Traditional Arabic" w:cs="Traditional Arabic"/>
          <w:b/>
          <w:bCs/>
          <w:sz w:val="32"/>
          <w:szCs w:val="32"/>
          <w:rtl/>
        </w:rPr>
        <w:t>بإلزام المدعى عليها مؤسسة (...) سجل تجاري رقم (...) لصاحبها (...)</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سجل مدني رقم (...) بأن تدفع للمدعي مصنع (...) سجل تجاري رقم (...) لصاحبه (...) مصري الجنسية رخصة إقامة رقم (...) مبلغ</w:t>
      </w:r>
      <w:r w:rsidRPr="000F53E7">
        <w:rPr>
          <w:rFonts w:ascii="Traditional Arabic" w:hAnsi="Traditional Arabic" w:cs="Traditional Arabic" w:hint="cs"/>
          <w:b/>
          <w:bCs/>
          <w:sz w:val="32"/>
          <w:szCs w:val="32"/>
          <w:rtl/>
        </w:rPr>
        <w:t>اً</w:t>
      </w:r>
      <w:r w:rsidRPr="000F53E7">
        <w:rPr>
          <w:rFonts w:ascii="Traditional Arabic" w:hAnsi="Traditional Arabic" w:cs="Traditional Arabic"/>
          <w:b/>
          <w:bCs/>
          <w:sz w:val="32"/>
          <w:szCs w:val="32"/>
          <w:rtl/>
        </w:rPr>
        <w:t xml:space="preserve"> قدره أربعة وأربعون ألف</w:t>
      </w:r>
      <w:r w:rsidRPr="000F53E7">
        <w:rPr>
          <w:rFonts w:ascii="Traditional Arabic" w:hAnsi="Traditional Arabic" w:cs="Traditional Arabic" w:hint="cs"/>
          <w:b/>
          <w:bCs/>
          <w:sz w:val="32"/>
          <w:szCs w:val="32"/>
          <w:rtl/>
        </w:rPr>
        <w:t>اً</w:t>
      </w:r>
      <w:r w:rsidRPr="000F53E7">
        <w:rPr>
          <w:rFonts w:ascii="Traditional Arabic" w:hAnsi="Traditional Arabic" w:cs="Traditional Arabic" w:hint="cs"/>
          <w:sz w:val="32"/>
          <w:szCs w:val="32"/>
          <w:rtl/>
        </w:rPr>
        <w:t>،</w:t>
      </w:r>
      <w:r w:rsidRPr="000F53E7">
        <w:rPr>
          <w:rFonts w:ascii="Traditional Arabic" w:hAnsi="Traditional Arabic" w:cs="Traditional Arabic"/>
          <w:b/>
          <w:bCs/>
          <w:sz w:val="32"/>
          <w:szCs w:val="32"/>
          <w:rtl/>
        </w:rPr>
        <w:t xml:space="preserve"> وتسعمئة وثلاثة وتسعون ريالاً</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والله الموفق</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وصلى الله وسلم على نبينا محمد وعلى آله وصحبه أجمعين.</w:t>
      </w:r>
    </w:p>
    <w:p w:rsidR="00F37004" w:rsidRPr="000F53E7" w:rsidRDefault="00F37004" w:rsidP="00F37004">
      <w:pPr>
        <w:jc w:val="both"/>
        <w:rPr>
          <w:rFonts w:ascii="Traditional Arabic" w:hAnsi="Traditional Arabic" w:cs="Traditional Arabic"/>
          <w:b/>
          <w:bCs/>
          <w:sz w:val="32"/>
          <w:szCs w:val="32"/>
          <w:rtl/>
        </w:rPr>
      </w:pP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 محكمة الاستئناف</w:t>
      </w:r>
      <w:r w:rsidRPr="000F53E7">
        <w:rPr>
          <w:rFonts w:ascii="Traditional Arabic" w:hAnsi="Traditional Arabic" w:cs="Traditional Arabic" w:hint="cs"/>
          <w:b/>
          <w:bCs/>
          <w:sz w:val="32"/>
          <w:szCs w:val="32"/>
          <w:rtl/>
        </w:rPr>
        <w:t>:</w:t>
      </w:r>
    </w:p>
    <w:p w:rsidR="00F37004" w:rsidRPr="000F53E7" w:rsidRDefault="00F37004" w:rsidP="00F37004">
      <w:r w:rsidRPr="000F53E7">
        <w:rPr>
          <w:rFonts w:ascii="Traditional Arabic" w:hAnsi="Traditional Arabic" w:cs="Traditional Arabic"/>
          <w:b/>
          <w:bCs/>
          <w:sz w:val="32"/>
          <w:szCs w:val="32"/>
          <w:rtl/>
        </w:rPr>
        <w:t>حكمت المحكمة بتأييد الحكم فيما انتهى إليه من قضاء.</w:t>
      </w:r>
    </w:p>
    <w:p w:rsidR="00F37004" w:rsidRPr="000F53E7" w:rsidRDefault="00F37004" w:rsidP="00F37004">
      <w:pPr>
        <w:jc w:val="both"/>
        <w:rPr>
          <w:rFonts w:ascii="Traditional Arabic" w:hAnsi="Traditional Arabic" w:cs="Traditional Arabic"/>
          <w:b/>
          <w:bCs/>
          <w:sz w:val="32"/>
          <w:szCs w:val="32"/>
          <w:rtl/>
        </w:rPr>
      </w:pPr>
      <w:r w:rsidRPr="000F53E7">
        <w:br w:type="page"/>
      </w:r>
      <w:r w:rsidRPr="000F53E7">
        <w:rPr>
          <w:rFonts w:ascii="Traditional Arabic" w:hAnsi="Traditional Arabic" w:cs="Traditional Arabic"/>
          <w:b/>
          <w:bCs/>
          <w:sz w:val="32"/>
          <w:szCs w:val="32"/>
          <w:rtl/>
        </w:rPr>
        <w:lastRenderedPageBreak/>
        <w:t>رقم القضية في المحكمة الإدارية 5541/2/ق لعام 1436هـ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القضية في محكمة الاستئناف الإدارية 227/2/س لعام 1438هـ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تاريخ الجلسة 8/2/1438هـ</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الموضوعات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مقاولة - مقاولة من الباطن - مستحقات مالية -</w:t>
      </w:r>
      <w:r w:rsidRPr="000F53E7">
        <w:rPr>
          <w:rFonts w:ascii="Traditional Arabic" w:hAnsi="Traditional Arabic" w:cs="Traditional Arabic" w:hint="cs"/>
          <w:b/>
          <w:bCs/>
          <w:sz w:val="32"/>
          <w:szCs w:val="32"/>
          <w:rtl/>
        </w:rPr>
        <w:t xml:space="preserve"> تعليق صرف المستحقات المالية على صرف المستخلصات من جهة الإدارة </w:t>
      </w:r>
      <w:r w:rsidRPr="000F53E7">
        <w:rPr>
          <w:rFonts w:ascii="Traditional Arabic" w:hAnsi="Traditional Arabic" w:cs="Traditional Arabic"/>
          <w:b/>
          <w:bCs/>
          <w:sz w:val="32"/>
          <w:szCs w:val="32"/>
          <w:rtl/>
        </w:rPr>
        <w:t>-</w:t>
      </w:r>
      <w:r w:rsidRPr="000F53E7">
        <w:rPr>
          <w:rFonts w:ascii="Traditional Arabic" w:hAnsi="Traditional Arabic" w:cs="Traditional Arabic" w:hint="cs"/>
          <w:b/>
          <w:bCs/>
          <w:sz w:val="32"/>
          <w:szCs w:val="32"/>
          <w:rtl/>
        </w:rPr>
        <w:t xml:space="preserve"> حسم مستحقات مالية </w:t>
      </w:r>
      <w:r w:rsidRPr="000F53E7">
        <w:rPr>
          <w:rFonts w:ascii="Traditional Arabic" w:hAnsi="Traditional Arabic" w:cs="Traditional Arabic"/>
          <w:b/>
          <w:bCs/>
          <w:sz w:val="32"/>
          <w:szCs w:val="32"/>
          <w:rtl/>
        </w:rPr>
        <w:t>- أتعاب محاماة - سلطة المحكمة في تقدير أتعاب المحاماة.</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 xml:space="preserve">مطالبة المدعي إلزام المدعى عليها بدفع </w:t>
      </w:r>
      <w:r w:rsidRPr="000F53E7">
        <w:rPr>
          <w:rFonts w:ascii="Traditional Arabic" w:hAnsi="Traditional Arabic" w:cs="Traditional Arabic" w:hint="cs"/>
          <w:sz w:val="32"/>
          <w:szCs w:val="32"/>
          <w:rtl/>
        </w:rPr>
        <w:t xml:space="preserve">ما تبقى </w:t>
      </w:r>
      <w:r w:rsidRPr="000F53E7">
        <w:rPr>
          <w:rFonts w:ascii="Traditional Arabic" w:hAnsi="Traditional Arabic" w:cs="Traditional Arabic"/>
          <w:sz w:val="32"/>
          <w:szCs w:val="32"/>
          <w:rtl/>
        </w:rPr>
        <w:t>من عقد المقاولة من الباطن لتقديم وتوفير خدمات ال</w:t>
      </w:r>
      <w:r w:rsidRPr="000F53E7">
        <w:rPr>
          <w:rFonts w:ascii="Traditional Arabic" w:hAnsi="Traditional Arabic" w:cs="Traditional Arabic" w:hint="cs"/>
          <w:sz w:val="32"/>
          <w:szCs w:val="32"/>
          <w:rtl/>
        </w:rPr>
        <w:t>إ</w:t>
      </w:r>
      <w:r w:rsidRPr="000F53E7">
        <w:rPr>
          <w:rFonts w:ascii="Traditional Arabic" w:hAnsi="Traditional Arabic" w:cs="Traditional Arabic"/>
          <w:sz w:val="32"/>
          <w:szCs w:val="32"/>
          <w:rtl/>
        </w:rPr>
        <w:t>نترنت عن طريق الأقمار الصناعية لصاحبة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ودفع أتعاب المحاماة - استناد المدعي على عدة فواتير تثبت مطالبته - إقرار المدعى عليها بمستحقات المدعي المطالب بها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ودفعها بعدم</w:t>
      </w:r>
      <w:r w:rsidRPr="000F53E7">
        <w:rPr>
          <w:rFonts w:ascii="Traditional Arabic" w:hAnsi="Traditional Arabic" w:cs="Traditional Arabic" w:hint="cs"/>
          <w:sz w:val="32"/>
          <w:szCs w:val="32"/>
          <w:rtl/>
        </w:rPr>
        <w:t xml:space="preserve"> إمكانية</w:t>
      </w:r>
      <w:r w:rsidRPr="000F53E7">
        <w:rPr>
          <w:rFonts w:ascii="Traditional Arabic" w:hAnsi="Traditional Arabic" w:cs="Traditional Arabic"/>
          <w:sz w:val="32"/>
          <w:szCs w:val="32"/>
          <w:rtl/>
        </w:rPr>
        <w:t xml:space="preserve"> سدادها إلا بعد استلامها من مالكة المشروع - الثابت قيام صاحبة المشروع بالحسم من المدعى عليها في هذا العقد جراء غرامات مفروضة عليها في عقد آخر - اعتبار حسم صاحبة المشروع من مستحقات المدعى عليها بمثابة استلام المدعى عليها لها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ومن ثم قيامها بسداد الغرامات المفروضة عليها، وبالتالي فلا وجه لما تستند إليه المدعى عليها في عدم سداد مستحقات المدعية من أن </w:t>
      </w:r>
      <w:r w:rsidRPr="000F53E7">
        <w:rPr>
          <w:rFonts w:ascii="Traditional Arabic" w:hAnsi="Traditional Arabic" w:cs="Traditional Arabic" w:hint="cs"/>
          <w:sz w:val="32"/>
          <w:szCs w:val="32"/>
          <w:rtl/>
        </w:rPr>
        <w:t>صاحبة المشروع</w:t>
      </w:r>
      <w:r w:rsidRPr="000F53E7">
        <w:rPr>
          <w:rFonts w:ascii="Traditional Arabic" w:hAnsi="Traditional Arabic" w:cs="Traditional Arabic"/>
          <w:sz w:val="32"/>
          <w:szCs w:val="32"/>
          <w:rtl/>
        </w:rPr>
        <w:t xml:space="preserve"> لم تصرف قيمة المستخلصات، إذ لو علقت حقوق المدعية على </w:t>
      </w:r>
      <w:r w:rsidRPr="000F53E7">
        <w:rPr>
          <w:rFonts w:ascii="Traditional Arabic" w:hAnsi="Traditional Arabic" w:cs="Traditional Arabic" w:hint="cs"/>
          <w:sz w:val="32"/>
          <w:szCs w:val="32"/>
          <w:rtl/>
        </w:rPr>
        <w:t xml:space="preserve">ذلك </w:t>
      </w:r>
      <w:r w:rsidRPr="000F53E7">
        <w:rPr>
          <w:rFonts w:ascii="Traditional Arabic" w:hAnsi="Traditional Arabic" w:cs="Traditional Arabic"/>
          <w:sz w:val="32"/>
          <w:szCs w:val="32"/>
          <w:rtl/>
        </w:rPr>
        <w:t>لضاعت حقوق المدعية؛ لأنه لن يتحقق ذلك</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استحقاق</w:t>
      </w:r>
      <w:r w:rsidRPr="000F53E7">
        <w:rPr>
          <w:rFonts w:ascii="Traditional Arabic" w:hAnsi="Traditional Arabic" w:cs="Traditional Arabic"/>
          <w:sz w:val="32"/>
          <w:szCs w:val="32"/>
          <w:rtl/>
        </w:rPr>
        <w:t xml:space="preserve"> المدع</w:t>
      </w:r>
      <w:r w:rsidRPr="000F53E7">
        <w:rPr>
          <w:rFonts w:ascii="Traditional Arabic" w:hAnsi="Traditional Arabic" w:cs="Traditional Arabic" w:hint="cs"/>
          <w:sz w:val="32"/>
          <w:szCs w:val="32"/>
          <w:rtl/>
        </w:rPr>
        <w:t>ي ا</w:t>
      </w:r>
      <w:r w:rsidRPr="000F53E7">
        <w:rPr>
          <w:rFonts w:ascii="Traditional Arabic" w:hAnsi="Traditional Arabic" w:cs="Traditional Arabic"/>
          <w:sz w:val="32"/>
          <w:szCs w:val="32"/>
          <w:rtl/>
        </w:rPr>
        <w:t xml:space="preserve">لتعويض عن </w:t>
      </w:r>
      <w:r w:rsidRPr="000F53E7">
        <w:rPr>
          <w:rFonts w:ascii="Traditional Arabic" w:hAnsi="Traditional Arabic" w:cs="Traditional Arabic" w:hint="cs"/>
          <w:sz w:val="32"/>
          <w:szCs w:val="32"/>
          <w:rtl/>
        </w:rPr>
        <w:t>أتعاب المحاماة</w:t>
      </w:r>
      <w:r w:rsidRPr="000F53E7">
        <w:rPr>
          <w:rFonts w:ascii="Traditional Arabic" w:hAnsi="Traditional Arabic" w:cs="Traditional Arabic"/>
          <w:sz w:val="32"/>
          <w:szCs w:val="32"/>
          <w:rtl/>
        </w:rPr>
        <w:t xml:space="preserve"> لإلجائه من قبل المدعی عليها بإقامتها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وفق تقدير الدائرة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أثر ذلك: إلزام المدعى عليها بدفع مبلغ المطالبة للمدعي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وأتعاب المحاماة</w:t>
      </w:r>
      <w:r w:rsidRPr="000F53E7">
        <w:rPr>
          <w:rFonts w:ascii="Traditional Arabic" w:hAnsi="Traditional Arabic" w:cs="Traditional Arabic"/>
          <w:sz w:val="32"/>
          <w:szCs w:val="32"/>
          <w:rtl/>
        </w:rPr>
        <w:t>.</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الوقائع</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تتلخص في أنه تقدم إلى المحكمة الإدارية بجدة عن المدعي وكيله (...) بلائحة دعوی مفادها أن المدعي تعاقد مع المدعى عليها على تقديم وتوفير خدمات ال</w:t>
      </w:r>
      <w:r w:rsidRPr="000F53E7">
        <w:rPr>
          <w:rFonts w:ascii="Traditional Arabic" w:hAnsi="Traditional Arabic" w:cs="Traditional Arabic" w:hint="cs"/>
          <w:sz w:val="32"/>
          <w:szCs w:val="32"/>
          <w:rtl/>
        </w:rPr>
        <w:t>إ</w:t>
      </w:r>
      <w:r w:rsidRPr="000F53E7">
        <w:rPr>
          <w:rFonts w:ascii="Traditional Arabic" w:hAnsi="Traditional Arabic" w:cs="Traditional Arabic"/>
          <w:sz w:val="32"/>
          <w:szCs w:val="32"/>
          <w:rtl/>
        </w:rPr>
        <w:t xml:space="preserve">نترنت لأمانة محافظة جدة والمحافظات المرتبطة بها عن طريق الأقمار الصناعية لمدة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36</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شهراً اعتباراً من 21/</w:t>
      </w:r>
      <w:r w:rsidRPr="000F53E7">
        <w:rPr>
          <w:rFonts w:ascii="Traditional Arabic" w:hAnsi="Traditional Arabic" w:cs="Traditional Arabic" w:hint="cs"/>
          <w:sz w:val="32"/>
          <w:szCs w:val="32"/>
          <w:rtl/>
        </w:rPr>
        <w:t>3</w:t>
      </w:r>
      <w:r w:rsidRPr="000F53E7">
        <w:rPr>
          <w:rFonts w:ascii="Traditional Arabic" w:hAnsi="Traditional Arabic" w:cs="Traditional Arabic"/>
          <w:sz w:val="32"/>
          <w:szCs w:val="32"/>
          <w:rtl/>
        </w:rPr>
        <w:t>/1433هـ بمبلغ (2.520.000) ريال، إلا أن المدعى عليها تعثرت في سداد الفواتير الشهرية، وتبقى بذمتها مبلغ قدره (527.947) ريالاً، وطلب إلزامها بدفع المبلغ ودفع مصاريف الدعوى بنسبة (10٪)</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وبإحالة القضية للدائرة حددت عدة جلسات لم تحضرها المدعى عليها. وبجلسة 9/3/1437هـ أكد المدعي وكالة على دعواه، وبطلب </w:t>
      </w:r>
      <w:r w:rsidRPr="000F53E7">
        <w:rPr>
          <w:rFonts w:ascii="Traditional Arabic" w:hAnsi="Traditional Arabic" w:cs="Traditional Arabic"/>
          <w:sz w:val="32"/>
          <w:szCs w:val="32"/>
          <w:rtl/>
        </w:rPr>
        <w:lastRenderedPageBreak/>
        <w:t>الجواب من المدعى عليه وكالة (...) استمهل طالباً تزويده بنسخة من لائحة الدعوى ومرفقاتها. وبجلسة 6/5/1437هـ أجاب المدعى عليه وكالة بأنه ينفي صحة الدعوى مع أن هناك مستحقات للمدعي لم يتم حصرها من الإدارة المالية لدى موكلته بسبب أن العقد الذي بين الطرفين لم يحدد رسوم محددة مقابل الخدمة، فطلبت منه الدائرة تقديم جوابه من الفواتير المرفقة بلائحة الدعوى، والكميات والمبالغ الواردة فيها. وبجلسة 5/7/1427هـ قدم المدعى عليه وكالة مذكرة ذكر فيها أن العقد المبرم بين الطرفين أشار إلى وجود طرف ثالث يتمثل في أمانة محافظة جدة يحكم العلاقة التجارية بين المدعي والمدع</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إن محل العقد هو تقديم الخدمة للأمانة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وسماها الطرفان في العقد (العميل)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وبحسب المادة الثالثة من العقد فإن سداد مستحقات المدعي لا يتم إلا بعد سداد أجور الخدمة من العميل، وبناءً على 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إن العميل لم يلتزم بدفع تسعة مستخلصات من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حال دفعه فإن المدعى عليها تصبح ملزمة بسداد المدعية بعد ذلك، وتعقيباً على الفواتير المرفقة بلائحة الدعوى ذكر أن الفواتير تؤكد أن القيمة الشهرية المستحقة هي (70.000)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إجمالي العقد لمدة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36</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شهراً هو (2.520.000) ريال، وما سبق يبين أن المدعية استلمت أكثر من القيمة التي لم يسددها العميل للمدعى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وبجلسة 13/10/1437هـ قدم المدعي وكالة مذكرة عقب فيها على دفع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وحاصلها أن تسمية العقد لأمانة جدة بالعميل كونها عميلاً للمدعى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وليس عميلاً للمدعي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ما أكده الخطاب الصادر من الأمانة في 29/12/1433هـ بأن الأمانة لا علاقة لها بالعقد محل الدعوى، وبالتالي فلا علاقة للمدعي بتأخر الأمانة في سداد مستحقات المدعى عليها. وبتسلم المدعى عليه وكالة نسخة من المذكرة قرر اكتفاءه بجوابه السابق. وبجلسة 6/11/1437هـ سألت الدائرة المدعي وكالة هل تم صرف مستحقات المدعى عليها من قبل الأمانة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فأجاب بأنه بمراجعة الأمانة تمت إفادته بأنه تم صرف جميع المستحقات، وذلك شفاه</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دون تزويده بالمستندات، فعقب المدعى عليه وكالة بأن إفادة الأمانة غير صحيحة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موكلته لا تنكر مستحقات المدعية التي تطالب بها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غير أن الأمانة امتنعت عن سداد المستحقات، وقد قامت المدعى عليها باختصامها أمام المحكمة الإدارية، وتم صرف النظر عن دعواها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ولاتزال هناك عشر مستخلصات لم يتم صرفها من الأمانة حتى الآن، وأكد الطرفان على اكتفائهما. وفي جلسة 20/11/1437هـ سألت الدائرة المدعى عليه وكالة عن سبب صرف النظر عن دعوی موكلته ضد أمانة جدة، فأفاد بأن أمانة جدة حسمت من مستخلصات موكلته في العقد موضوع هذه الدعوى مبلغاً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 (694.330.30)</w:t>
      </w:r>
      <w:r w:rsidRPr="000F53E7">
        <w:rPr>
          <w:rFonts w:ascii="Traditional Arabic" w:hAnsi="Traditional Arabic" w:cs="Traditional Arabic" w:hint="cs"/>
          <w:sz w:val="32"/>
          <w:szCs w:val="32"/>
          <w:rtl/>
        </w:rPr>
        <w:t xml:space="preserve"> ستمئة وأربعة وتسعون ألفاً، وثلاثمئة وثلاثون ريالاً، وثلاثون هللة</w:t>
      </w:r>
      <w:r w:rsidRPr="000F53E7">
        <w:rPr>
          <w:rFonts w:ascii="Traditional Arabic" w:hAnsi="Traditional Arabic" w:cs="Traditional Arabic"/>
          <w:sz w:val="32"/>
          <w:szCs w:val="32"/>
          <w:rtl/>
        </w:rPr>
        <w:t xml:space="preserve">، بسبب غرامات على موكلته في عقد آخر مع الأمانة، وقدم للدائرة صورة من الحكم الصادر من الدائرة </w:t>
      </w:r>
      <w:r w:rsidRPr="000F53E7">
        <w:rPr>
          <w:rFonts w:ascii="Traditional Arabic" w:hAnsi="Traditional Arabic" w:cs="Traditional Arabic"/>
          <w:sz w:val="32"/>
          <w:szCs w:val="32"/>
          <w:rtl/>
        </w:rPr>
        <w:lastRenderedPageBreak/>
        <w:t>الإدارية الخامسة، فعقب المدعي وكالة بأن موكلته لا علاقة لها بالأمانة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 الحكم لموكلته بطلباته الواردة بلائحة الدعوى، ثم قرر الطرفان اكتفاءهما.</w:t>
      </w:r>
    </w:p>
    <w:p w:rsidR="00F37004" w:rsidRPr="000F53E7" w:rsidRDefault="00F37004" w:rsidP="00F37004">
      <w:pPr>
        <w:jc w:val="center"/>
        <w:rPr>
          <w:rFonts w:ascii="Traditional Arabic" w:hAnsi="Traditional Arabic" w:cs="Traditional Arabic"/>
          <w:sz w:val="32"/>
          <w:szCs w:val="32"/>
          <w:rtl/>
        </w:rPr>
      </w:pPr>
      <w:r w:rsidRPr="000F53E7">
        <w:rPr>
          <w:rFonts w:ascii="Traditional Arabic" w:hAnsi="Traditional Arabic" w:cs="Traditional Arabic"/>
          <w:b/>
          <w:bCs/>
          <w:sz w:val="32"/>
          <w:szCs w:val="32"/>
          <w:rtl/>
        </w:rPr>
        <w:t>الأسباب</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 xml:space="preserve">وبما أن سبب المنازعة عقد المقاولة من الباطن المبرم بين الطرفين لتقديم وتوفير خدمات الإنترنت لأمانة محافظة جدة والمحافظات المرتبطة بها عن طريق الأقمار الصناعية لمدة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36</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شهراً اعتباراً من 21/3/1433هـ بمبلغ (2.520.000)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لذا فإن الدائرة مختصة بنظرها كون المقاولة من الأعمال التجارية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نصت على ذلك المادة (</w:t>
      </w:r>
      <w:r w:rsidRPr="000F53E7">
        <w:rPr>
          <w:rFonts w:ascii="Traditional Arabic" w:hAnsi="Traditional Arabic" w:cs="Traditional Arabic"/>
          <w:sz w:val="32"/>
          <w:szCs w:val="32"/>
          <w:rtl/>
          <w:lang w:bidi="fa-IR"/>
        </w:rPr>
        <w:t xml:space="preserve">۲) </w:t>
      </w:r>
      <w:r w:rsidRPr="000F53E7">
        <w:rPr>
          <w:rFonts w:ascii="Traditional Arabic" w:hAnsi="Traditional Arabic" w:cs="Traditional Arabic"/>
          <w:sz w:val="32"/>
          <w:szCs w:val="32"/>
          <w:rtl/>
        </w:rPr>
        <w:t>فقرة (ب) من النظام التجاري، ولما كان المدعي وكالة يطلب إلزام المدعى عليها بالمتبقي من أجور الخدمة المقدمة منه لأمانة محافظة جدة بمبلغ قدره (527.947) ريالاً، إضافة إلى مصاريف الدعوى البالغة (10٪) من مبلغ المطالبة، وبما أنه قدم الفواتير الخاصة بتقديم الخدمة من تاريخ 25/2/2012م حتى 9/9/2012م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وإجماليها مبلغ قدره (790.000)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المدعي وكالة أن المتبقي على المدعى عليها منها مبلغ قدره (527.947) ريالاً، وبما أن المدعى عليه وكالة أقر في جلسة 6/11/1437هـ بأن موكلته لا تنكر مستحقات المدعية التي تطالب بها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وإنما دفع بأنها لا تستحق الدفع إلا بعد سدادها من العميل (أمانة جدة)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وبما أن له حق الإقرار عن وكالته رقم (...) وتاريخ 14/11/1435هـ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ولما كان المدعى عليه وكالة قد أفاد في جلسة </w:t>
      </w:r>
      <w:r w:rsidRPr="000F53E7">
        <w:rPr>
          <w:rFonts w:ascii="Traditional Arabic" w:hAnsi="Traditional Arabic" w:cs="Traditional Arabic" w:hint="cs"/>
          <w:sz w:val="32"/>
          <w:szCs w:val="32"/>
          <w:rtl/>
        </w:rPr>
        <w:t>20</w:t>
      </w:r>
      <w:r w:rsidRPr="000F53E7">
        <w:rPr>
          <w:rFonts w:ascii="Traditional Arabic" w:hAnsi="Traditional Arabic" w:cs="Traditional Arabic"/>
          <w:sz w:val="32"/>
          <w:szCs w:val="32"/>
          <w:rtl/>
        </w:rPr>
        <w:t xml:space="preserve">/11/1437هـ أن أمانة جدة حسمت من مستخلصات موكلته في العقد موضوع هذه الدعوى مبلغاً وقدره (694.330.30) </w:t>
      </w:r>
      <w:r w:rsidRPr="000F53E7">
        <w:rPr>
          <w:rFonts w:ascii="Traditional Arabic" w:hAnsi="Traditional Arabic" w:cs="Traditional Arabic" w:hint="cs"/>
          <w:sz w:val="32"/>
          <w:szCs w:val="32"/>
          <w:rtl/>
        </w:rPr>
        <w:t>ستمئة وأربعة وتسعون ألفاً، وثلاثمئة وثلاثون ريالاً، وثلاثون هللة</w:t>
      </w:r>
      <w:r w:rsidRPr="000F53E7">
        <w:rPr>
          <w:rFonts w:ascii="Traditional Arabic" w:hAnsi="Traditional Arabic" w:cs="Traditional Arabic"/>
          <w:sz w:val="32"/>
          <w:szCs w:val="32"/>
          <w:rtl/>
        </w:rPr>
        <w:t xml:space="preserve"> بسبب غرامات على موكلته في عقد آخر مع الأمانة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وقدم صورة من حكم صادر من الدائرة الإدارية الخامسة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وبالاطلاع عليه تبين فعلاً ثبوت حسم الأمانة على المدعى عليها من قيمة العقد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هذه الدعوى</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مبلغ</w:t>
      </w:r>
      <w:r w:rsidRPr="000F53E7">
        <w:rPr>
          <w:rFonts w:ascii="Traditional Arabic" w:hAnsi="Traditional Arabic" w:cs="Traditional Arabic" w:hint="cs"/>
          <w:sz w:val="32"/>
          <w:szCs w:val="32"/>
          <w:rtl/>
        </w:rPr>
        <w:t xml:space="preserve"> قدره</w:t>
      </w:r>
      <w:r w:rsidRPr="000F53E7">
        <w:rPr>
          <w:rFonts w:ascii="Traditional Arabic" w:hAnsi="Traditional Arabic" w:cs="Traditional Arabic"/>
          <w:sz w:val="32"/>
          <w:szCs w:val="32"/>
          <w:rtl/>
        </w:rPr>
        <w:t xml:space="preserve"> (694.330.30) </w:t>
      </w:r>
      <w:r w:rsidRPr="000F53E7">
        <w:rPr>
          <w:rFonts w:ascii="Traditional Arabic" w:hAnsi="Traditional Arabic" w:cs="Traditional Arabic" w:hint="cs"/>
          <w:sz w:val="32"/>
          <w:szCs w:val="32"/>
          <w:rtl/>
        </w:rPr>
        <w:t>ستمئة وأربعة وتسعون ألفاً، وثلاثمئة وثلاثون ريالاً، وثلاثون هللة</w:t>
      </w:r>
      <w:r w:rsidRPr="000F53E7">
        <w:rPr>
          <w:rFonts w:ascii="Traditional Arabic" w:hAnsi="Traditional Arabic" w:cs="Traditional Arabic"/>
          <w:sz w:val="32"/>
          <w:szCs w:val="32"/>
          <w:rtl/>
        </w:rPr>
        <w:t xml:space="preserve"> بسبب غرامات على المدعى عليها في عقد آخر مع الأمانة، وبما أن هذا الحسم يعد بمثابة استلام المدعى عليها </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لمستخلصات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قيامها بسداد الغرامات للأمانة، وبالتالي فلا وجه لما تستند إليه المدعى عليها في عدم سداد مستحقات المدعية من أن الأمانة لم تصرف قيمة المستخلصات، إذ لو علقت حقوق المدعية على صرف المستخلصات في هذه الحالة لضاعت حقوق المدعية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لأنه لن يتحقق 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الأمر الذي تنتهي معه الدائرة إلى إلزام المدعى عليها بدفع أجور الخدمة المستحقة للمدعي. وأما عن طلب المدعي وكالة مصاريف الدعوى، فبناء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على طول المدة التي امتنعت فيها المدعى عليها عن الوفاء بمستحقات المدعية، وإلجائها المدعي إلى طلب حقه أمام القضاء، وبما أن التاجر بحاجة لتوكيل من ينوب عنه في المطالبة </w:t>
      </w:r>
      <w:r w:rsidRPr="000F53E7">
        <w:rPr>
          <w:rFonts w:ascii="Traditional Arabic" w:hAnsi="Traditional Arabic" w:cs="Traditional Arabic"/>
          <w:sz w:val="32"/>
          <w:szCs w:val="32"/>
          <w:rtl/>
        </w:rPr>
        <w:lastRenderedPageBreak/>
        <w:t>بحقوقه عادة، فإن الدائرة تنتهي إلى أحقية المدعي بالتعويض عما يغرمه مثله عادة في مثل هذه المطالبات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وتقدر الدائرة ذلك بمبلغ (15.000) ريال، وتقضي بإلزام المدعى عليها بأن تدفعه للمدعي. وبناءً عليه يكون مجموع المبلغين (527.947 + 15.000)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542.947</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لذلك حكمت الدائرة: بإلزام شركة (</w:t>
      </w:r>
      <w:r w:rsidRPr="000F53E7">
        <w:rPr>
          <w:rFonts w:ascii="Traditional Arabic" w:hAnsi="Traditional Arabic" w:cs="Traditional Arabic" w:hint="cs"/>
          <w:b/>
          <w:bCs/>
          <w:sz w:val="32"/>
          <w:szCs w:val="32"/>
          <w:rtl/>
        </w:rPr>
        <w:t>المدعى عليها</w:t>
      </w:r>
      <w:r w:rsidRPr="000F53E7">
        <w:rPr>
          <w:rFonts w:ascii="Traditional Arabic" w:hAnsi="Traditional Arabic" w:cs="Traditional Arabic"/>
          <w:b/>
          <w:bCs/>
          <w:sz w:val="32"/>
          <w:szCs w:val="32"/>
          <w:rtl/>
        </w:rPr>
        <w:t>) سجل تجاري (...) بأن تدفع ل</w:t>
      </w:r>
      <w:r w:rsidRPr="000F53E7">
        <w:rPr>
          <w:rFonts w:ascii="Traditional Arabic" w:hAnsi="Traditional Arabic" w:cs="Traditional Arabic" w:hint="cs"/>
          <w:b/>
          <w:bCs/>
          <w:sz w:val="32"/>
          <w:szCs w:val="32"/>
          <w:rtl/>
        </w:rPr>
        <w:t>ـ</w:t>
      </w:r>
      <w:r w:rsidRPr="000F53E7">
        <w:rPr>
          <w:rFonts w:ascii="Traditional Arabic" w:hAnsi="Traditional Arabic" w:cs="Traditional Arabic"/>
          <w:b/>
          <w:bCs/>
          <w:sz w:val="32"/>
          <w:szCs w:val="32"/>
          <w:rtl/>
        </w:rPr>
        <w:t xml:space="preserve"> (</w:t>
      </w:r>
      <w:r w:rsidRPr="000F53E7">
        <w:rPr>
          <w:rFonts w:ascii="Traditional Arabic" w:hAnsi="Traditional Arabic" w:cs="Traditional Arabic" w:hint="cs"/>
          <w:b/>
          <w:bCs/>
          <w:sz w:val="32"/>
          <w:szCs w:val="32"/>
          <w:rtl/>
        </w:rPr>
        <w:t>المدعي</w:t>
      </w:r>
      <w:r w:rsidRPr="000F53E7">
        <w:rPr>
          <w:rFonts w:ascii="Traditional Arabic" w:hAnsi="Traditional Arabic" w:cs="Traditional Arabic"/>
          <w:b/>
          <w:bCs/>
          <w:sz w:val="32"/>
          <w:szCs w:val="32"/>
          <w:rtl/>
        </w:rPr>
        <w:t>) سجل مدني (...) صاحبة مؤسسة (...) سجل تجاري (...) مبلغاً</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وقدره (542.947) خمسمئة واثنان أربعون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b/>
          <w:bCs/>
          <w:sz w:val="32"/>
          <w:szCs w:val="32"/>
          <w:rtl/>
        </w:rPr>
        <w:t xml:space="preserve"> وتسعمئة وسبعة وأربعون ريالاً.</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والله الموفق</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وصلى الله وسلم على نبينا محمد وعلى آله وصحبه أجمعين.</w:t>
      </w:r>
    </w:p>
    <w:p w:rsidR="00F37004" w:rsidRPr="000F53E7" w:rsidRDefault="00F37004" w:rsidP="00F37004">
      <w:pPr>
        <w:jc w:val="both"/>
        <w:rPr>
          <w:rFonts w:ascii="Traditional Arabic" w:hAnsi="Traditional Arabic" w:cs="Traditional Arabic"/>
          <w:b/>
          <w:bCs/>
          <w:sz w:val="32"/>
          <w:szCs w:val="32"/>
          <w:rtl/>
        </w:rPr>
      </w:pP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 محكمة الاستئناف</w:t>
      </w:r>
      <w:r w:rsidRPr="000F53E7">
        <w:rPr>
          <w:rFonts w:ascii="Traditional Arabic" w:hAnsi="Traditional Arabic" w:cs="Traditional Arabic" w:hint="cs"/>
          <w:b/>
          <w:bCs/>
          <w:sz w:val="32"/>
          <w:szCs w:val="32"/>
          <w:rtl/>
        </w:rPr>
        <w:t>:</w:t>
      </w:r>
    </w:p>
    <w:p w:rsidR="00F37004" w:rsidRPr="000F53E7" w:rsidRDefault="00F37004" w:rsidP="00F37004">
      <w:r w:rsidRPr="000F53E7">
        <w:rPr>
          <w:rFonts w:ascii="Traditional Arabic" w:hAnsi="Traditional Arabic" w:cs="Traditional Arabic"/>
          <w:b/>
          <w:bCs/>
          <w:sz w:val="32"/>
          <w:szCs w:val="32"/>
          <w:rtl/>
        </w:rPr>
        <w:t>حكمت المحكمة بتأييد الحكم فيما انتهى إليه من قضاء</w:t>
      </w:r>
      <w:r w:rsidRPr="000F53E7">
        <w:rPr>
          <w:rFonts w:ascii="Traditional Arabic" w:hAnsi="Traditional Arabic" w:cs="Traditional Arabic" w:hint="cs"/>
          <w:b/>
          <w:bCs/>
          <w:sz w:val="32"/>
          <w:szCs w:val="32"/>
          <w:rtl/>
        </w:rPr>
        <w:t>.</w:t>
      </w:r>
    </w:p>
    <w:p w:rsidR="00F37004" w:rsidRPr="000F53E7" w:rsidRDefault="00F37004" w:rsidP="00F37004">
      <w:pPr>
        <w:jc w:val="both"/>
        <w:rPr>
          <w:rFonts w:ascii="Traditional Arabic" w:hAnsi="Traditional Arabic" w:cs="Traditional Arabic"/>
          <w:b/>
          <w:bCs/>
          <w:sz w:val="32"/>
          <w:szCs w:val="32"/>
          <w:rtl/>
        </w:rPr>
      </w:pPr>
      <w:r w:rsidRPr="000F53E7">
        <w:br w:type="page"/>
      </w:r>
      <w:r w:rsidRPr="000F53E7">
        <w:rPr>
          <w:rFonts w:ascii="Traditional Arabic" w:hAnsi="Traditional Arabic" w:cs="Traditional Arabic"/>
          <w:b/>
          <w:bCs/>
          <w:sz w:val="32"/>
          <w:szCs w:val="32"/>
          <w:rtl/>
        </w:rPr>
        <w:lastRenderedPageBreak/>
        <w:t>رقم القضية في المحكمة الإدارية 8239/</w:t>
      </w:r>
      <w:r w:rsidRPr="000F53E7">
        <w:rPr>
          <w:rFonts w:ascii="Traditional Arabic" w:hAnsi="Traditional Arabic" w:cs="Traditional Arabic" w:hint="cs"/>
          <w:b/>
          <w:bCs/>
          <w:sz w:val="32"/>
          <w:szCs w:val="32"/>
          <w:rtl/>
        </w:rPr>
        <w:t>1/ق</w:t>
      </w:r>
      <w:r w:rsidRPr="000F53E7">
        <w:rPr>
          <w:rFonts w:ascii="Traditional Arabic" w:hAnsi="Traditional Arabic" w:cs="Traditional Arabic"/>
          <w:b/>
          <w:bCs/>
          <w:sz w:val="32"/>
          <w:szCs w:val="32"/>
          <w:rtl/>
        </w:rPr>
        <w:t xml:space="preserve"> لعام 1436هـ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القضية في محكمة الاستئناف الإدارية 858/ق لعام 1438هـ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تاريخ الجلسة 6/3/1438هـ</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الموضوعات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 xml:space="preserve">مقاولة - مقاولة من الباطن - مستحقات مالية - مستخلص </w:t>
      </w:r>
      <w:r w:rsidRPr="000F53E7">
        <w:rPr>
          <w:rFonts w:ascii="Traditional Arabic" w:hAnsi="Traditional Arabic" w:cs="Traditional Arabic" w:hint="cs"/>
          <w:b/>
          <w:bCs/>
          <w:sz w:val="32"/>
          <w:szCs w:val="32"/>
          <w:rtl/>
        </w:rPr>
        <w:t>نهائي</w:t>
      </w:r>
      <w:r w:rsidRPr="000F53E7">
        <w:rPr>
          <w:rFonts w:ascii="Traditional Arabic" w:hAnsi="Traditional Arabic" w:cs="Traditional Arabic"/>
          <w:b/>
          <w:bCs/>
          <w:sz w:val="32"/>
          <w:szCs w:val="32"/>
          <w:rtl/>
        </w:rPr>
        <w:t xml:space="preserve"> - التزامات عقدية - </w:t>
      </w:r>
      <w:r w:rsidRPr="000F53E7">
        <w:rPr>
          <w:rFonts w:ascii="Traditional Arabic" w:hAnsi="Traditional Arabic" w:cs="Traditional Arabic" w:hint="cs"/>
          <w:b/>
          <w:bCs/>
          <w:sz w:val="32"/>
          <w:szCs w:val="32"/>
          <w:rtl/>
        </w:rPr>
        <w:t>مخالفة المواصفات</w:t>
      </w:r>
      <w:r w:rsidRPr="000F53E7">
        <w:rPr>
          <w:rFonts w:ascii="Traditional Arabic" w:hAnsi="Traditional Arabic" w:cs="Traditional Arabic"/>
          <w:b/>
          <w:bCs/>
          <w:sz w:val="32"/>
          <w:szCs w:val="32"/>
          <w:rtl/>
        </w:rPr>
        <w:t xml:space="preserve"> - شهادة إتمام العمل - مصادقة -</w:t>
      </w:r>
      <w:r w:rsidRPr="000F53E7">
        <w:rPr>
          <w:rFonts w:ascii="Traditional Arabic" w:hAnsi="Traditional Arabic" w:cs="Traditional Arabic" w:hint="cs"/>
          <w:b/>
          <w:bCs/>
          <w:sz w:val="32"/>
          <w:szCs w:val="32"/>
          <w:rtl/>
        </w:rPr>
        <w:t xml:space="preserve"> خطاب ضمان</w:t>
      </w:r>
      <w:r w:rsidRPr="000F53E7">
        <w:rPr>
          <w:rFonts w:ascii="Traditional Arabic" w:hAnsi="Traditional Arabic" w:cs="Traditional Arabic"/>
          <w:b/>
          <w:bCs/>
          <w:sz w:val="32"/>
          <w:szCs w:val="32"/>
          <w:rtl/>
        </w:rPr>
        <w:t xml:space="preserve"> -</w:t>
      </w:r>
      <w:r w:rsidRPr="000F53E7">
        <w:rPr>
          <w:rFonts w:ascii="Traditional Arabic" w:hAnsi="Traditional Arabic" w:cs="Traditional Arabic" w:hint="cs"/>
          <w:b/>
          <w:bCs/>
          <w:sz w:val="32"/>
          <w:szCs w:val="32"/>
          <w:rtl/>
        </w:rPr>
        <w:t xml:space="preserve"> تسليم ابتدائي - تسليم نهائي - </w:t>
      </w:r>
      <w:r w:rsidRPr="000F53E7">
        <w:rPr>
          <w:rFonts w:ascii="Traditional Arabic" w:hAnsi="Traditional Arabic" w:cs="Traditional Arabic"/>
          <w:b/>
          <w:bCs/>
          <w:sz w:val="32"/>
          <w:szCs w:val="32"/>
          <w:rtl/>
        </w:rPr>
        <w:t xml:space="preserve">مطابقة المواصفات - قرينة </w:t>
      </w:r>
      <w:r w:rsidRPr="000F53E7">
        <w:rPr>
          <w:rFonts w:ascii="Traditional Arabic" w:hAnsi="Traditional Arabic" w:cs="Traditional Arabic" w:hint="cs"/>
          <w:b/>
          <w:bCs/>
          <w:sz w:val="32"/>
          <w:szCs w:val="32"/>
          <w:rtl/>
        </w:rPr>
        <w:t>إتمام</w:t>
      </w:r>
      <w:r w:rsidRPr="000F53E7">
        <w:rPr>
          <w:rFonts w:ascii="Traditional Arabic" w:hAnsi="Traditional Arabic" w:cs="Traditional Arabic"/>
          <w:b/>
          <w:bCs/>
          <w:sz w:val="32"/>
          <w:szCs w:val="32"/>
          <w:rtl/>
        </w:rPr>
        <w:t xml:space="preserve"> العمل -</w:t>
      </w:r>
      <w:r w:rsidRPr="000F53E7">
        <w:rPr>
          <w:rFonts w:ascii="Traditional Arabic" w:hAnsi="Traditional Arabic" w:cs="Traditional Arabic" w:hint="cs"/>
          <w:b/>
          <w:bCs/>
          <w:sz w:val="32"/>
          <w:szCs w:val="32"/>
          <w:rtl/>
        </w:rPr>
        <w:t xml:space="preserve"> ضمان الأعمال المنفذة -</w:t>
      </w:r>
      <w:r w:rsidRPr="000F53E7">
        <w:rPr>
          <w:rFonts w:ascii="Traditional Arabic" w:hAnsi="Traditional Arabic" w:cs="Traditional Arabic"/>
          <w:b/>
          <w:bCs/>
          <w:sz w:val="32"/>
          <w:szCs w:val="32"/>
          <w:rtl/>
        </w:rPr>
        <w:t xml:space="preserve"> تعو</w:t>
      </w:r>
      <w:r w:rsidRPr="000F53E7">
        <w:rPr>
          <w:rFonts w:ascii="Traditional Arabic" w:hAnsi="Traditional Arabic" w:cs="Traditional Arabic" w:hint="cs"/>
          <w:b/>
          <w:bCs/>
          <w:sz w:val="32"/>
          <w:szCs w:val="32"/>
          <w:rtl/>
        </w:rPr>
        <w:t>ي</w:t>
      </w:r>
      <w:r w:rsidRPr="000F53E7">
        <w:rPr>
          <w:rFonts w:ascii="Traditional Arabic" w:hAnsi="Traditional Arabic" w:cs="Traditional Arabic"/>
          <w:b/>
          <w:bCs/>
          <w:sz w:val="32"/>
          <w:szCs w:val="32"/>
          <w:rtl/>
        </w:rPr>
        <w:t>ض - انتفاء الخطأ - غرامة تأخير - مناط فرض</w:t>
      </w:r>
      <w:r w:rsidRPr="000F53E7">
        <w:rPr>
          <w:rFonts w:ascii="Traditional Arabic" w:hAnsi="Traditional Arabic" w:cs="Traditional Arabic" w:hint="cs"/>
          <w:b/>
          <w:bCs/>
          <w:sz w:val="32"/>
          <w:szCs w:val="32"/>
          <w:rtl/>
        </w:rPr>
        <w:t xml:space="preserve"> غرامة التأخير</w:t>
      </w:r>
      <w:r w:rsidRPr="000F53E7">
        <w:rPr>
          <w:rFonts w:ascii="Traditional Arabic" w:hAnsi="Traditional Arabic" w:cs="Traditional Arabic"/>
          <w:b/>
          <w:bCs/>
          <w:sz w:val="32"/>
          <w:szCs w:val="32"/>
          <w:rtl/>
        </w:rPr>
        <w:t xml:space="preserve"> - أتعاب المحاماة.</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مطالبة المدعية إلزام المدعى عليها بدفع قيمة الدفعة الأخيرة من اتفاقية تنفيذ أعمال نظام مكافحة الحريق</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ونظام الإنذار المبكر المبرمة من الباطن - دفع المدعى عليها بإخلال المدعية بتنفيذ تركيب الرشاشات في المشروع بمنسوب غير مستو</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أثر على تركيب الأسقف المستعارة - استحقاق الدفعة الأخيرة يكون بعد تسليم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بموجب محضر رسمي من مالكة المشروع - الثابت أن تنفيذ المدعية للرشاشات كان بعد توجيه من المدعى عليها بعدم وجود أسقف مستعارة - قيام المدعية بتصديق شهادة إنهاء الأعمال من قبل الدفاع المدني، كما تم التسليم الابتدائي للمشروع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بموجب محضر تضمن أن جميع الأعمال المنفذة بالمشروع تم تنفيذها طبقاً للشروط والمواصفات - إقرار المدعى عليها بتسليم المشروع نهائي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لمالكة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م</w:t>
      </w:r>
      <w:r w:rsidRPr="000F53E7">
        <w:rPr>
          <w:rFonts w:ascii="Traditional Arabic" w:hAnsi="Traditional Arabic" w:cs="Traditional Arabic"/>
          <w:sz w:val="32"/>
          <w:szCs w:val="32"/>
          <w:rtl/>
        </w:rPr>
        <w:t>ما يدل على قيام المدعية بإنجاز عملها دون إخلال بالالتزامات - عدم وجاهة مطالبة المدعى عليها بالتعويض عن تكاليف التعديل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لعدم ثبوت خطأ المدعية وتقصيرها في تركيب الرشاشات -</w:t>
      </w:r>
      <w:r w:rsidRPr="000F53E7">
        <w:rPr>
          <w:rFonts w:ascii="Traditional Arabic" w:hAnsi="Traditional Arabic" w:cs="Traditional Arabic" w:hint="cs"/>
          <w:sz w:val="32"/>
          <w:szCs w:val="32"/>
          <w:rtl/>
        </w:rPr>
        <w:t xml:space="preserve"> عدم وجاهة مطالبة المدعى عليها بإلزام المدعية بتقديم خطاب ضمان؛ إذ الثابت التزام المدعية بضمان الأعمال المنفذة بموجب العقد</w:t>
      </w:r>
      <w:r w:rsidRPr="000F53E7">
        <w:rPr>
          <w:rtl/>
        </w:rPr>
        <w:t>،</w:t>
      </w:r>
      <w:r w:rsidRPr="000F53E7">
        <w:rPr>
          <w:rFonts w:ascii="Traditional Arabic" w:hAnsi="Traditional Arabic" w:cs="Traditional Arabic" w:hint="cs"/>
          <w:sz w:val="32"/>
          <w:szCs w:val="32"/>
          <w:rtl/>
        </w:rPr>
        <w:t xml:space="preserve"> وبالتالي لا </w:t>
      </w:r>
      <w:r w:rsidRPr="000F53E7">
        <w:rPr>
          <w:rFonts w:ascii="Traditional Arabic" w:hAnsi="Traditional Arabic" w:cs="Traditional Arabic"/>
          <w:sz w:val="32"/>
          <w:szCs w:val="32"/>
          <w:rtl/>
        </w:rPr>
        <w:t xml:space="preserve">يوجد محل خلاف حيالها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عدم وجاهة مطالبة المدعى عليها بتحميل المدعية غرامة التأخير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لعدم تقديمها ما يثبت فرضها عليها من قبل مالكة المشروع - رفض مطالبة الطرفين </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أتعاب المحاماة لمجانية التقاضي</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أثر ذلك: إلزام المدعى عليها بدفع قيمة الدفعة الأخيرة</w:t>
      </w:r>
      <w:r w:rsidRPr="000F53E7">
        <w:rPr>
          <w:rFonts w:ascii="Traditional Arabic" w:hAnsi="Traditional Arabic" w:cs="Traditional Arabic" w:hint="cs"/>
          <w:sz w:val="32"/>
          <w:szCs w:val="32"/>
          <w:rtl/>
        </w:rPr>
        <w:t>، ورفض ماعدا ذلك من طلبات.</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الوقائع</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lastRenderedPageBreak/>
        <w:t>تتلخص وقائع هذه الدعوى في أن المدعي وكالة (...) تقدم للمحكمة الإدارية بالرياض بلائحة دعوى ضد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وبالاطلاع عليها تبين أنها تتضمن أن المدعية تطالب المدعى عليها بدفع مبلغ وقدره أربعة وأربعون ألف ريال قيمة الدفعة الأخيرة من اتفاقية تنفيذ أعمال نظام مكافحة الحريق ونظام الإنذار المبكر لمشروع مبنى بلدية حوطة بني تميم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وبعد أن تم قيد الأوراق قضية بالرقم الوارد في مستهل هذا الحكم أحيلت لهذه الدائرة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فباشرت نظرها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على النحو المثبت في محاضر الضبط</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حيث حضر بجلسة الثلاثاء الموافق 23/12/1436هـ المدعي وكالة (...)كما حضر وكيل المدعى عليها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الجلسة سألت الدائرة وكيل المدعية عن دعوی موكلته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فذكر أنها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وفق ما جاء في لائحة الدعوى وصور المستندات المرفقة معها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تتل</w:t>
      </w:r>
      <w:r w:rsidRPr="000F53E7">
        <w:rPr>
          <w:rFonts w:ascii="Traditional Arabic" w:hAnsi="Traditional Arabic" w:cs="Traditional Arabic" w:hint="cs"/>
          <w:sz w:val="32"/>
          <w:szCs w:val="32"/>
          <w:rtl/>
        </w:rPr>
        <w:t>خ</w:t>
      </w:r>
      <w:r w:rsidRPr="000F53E7">
        <w:rPr>
          <w:rFonts w:ascii="Traditional Arabic" w:hAnsi="Traditional Arabic" w:cs="Traditional Arabic"/>
          <w:sz w:val="32"/>
          <w:szCs w:val="32"/>
          <w:rtl/>
        </w:rPr>
        <w:t xml:space="preserve">ص </w:t>
      </w:r>
      <w:r w:rsidRPr="000F53E7">
        <w:rPr>
          <w:rFonts w:ascii="Traditional Arabic" w:hAnsi="Traditional Arabic" w:cs="Traditional Arabic" w:hint="cs"/>
          <w:sz w:val="32"/>
          <w:szCs w:val="32"/>
          <w:rtl/>
        </w:rPr>
        <w:t>في أنه</w:t>
      </w:r>
      <w:r w:rsidRPr="000F53E7">
        <w:rPr>
          <w:rFonts w:ascii="Traditional Arabic" w:hAnsi="Traditional Arabic" w:cs="Traditional Arabic"/>
          <w:sz w:val="32"/>
          <w:szCs w:val="32"/>
          <w:rtl/>
        </w:rPr>
        <w:t xml:space="preserve"> تم الاتفاق من الباطن مع المدعى عليها بموجب العقد المؤرخ </w:t>
      </w:r>
      <w:r w:rsidRPr="000F53E7">
        <w:rPr>
          <w:rFonts w:ascii="Traditional Arabic" w:hAnsi="Traditional Arabic" w:cs="Traditional Arabic" w:hint="cs"/>
          <w:sz w:val="32"/>
          <w:szCs w:val="32"/>
          <w:rtl/>
        </w:rPr>
        <w:t xml:space="preserve">في </w:t>
      </w:r>
      <w:r w:rsidRPr="000F53E7">
        <w:rPr>
          <w:rFonts w:ascii="Traditional Arabic" w:hAnsi="Traditional Arabic" w:cs="Traditional Arabic"/>
          <w:sz w:val="32"/>
          <w:szCs w:val="32"/>
          <w:rtl/>
        </w:rPr>
        <w:t>28/12/1431هـ على تنفيذ أعمالي نظام مكافحة الحريق ونظام الإنذار المبكر لمبنى بلدية حوطة بن تميم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تم تنفيذ الأعمال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وسددت المدعية أربعة دفعات من قيمة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وتبقى الدفعة الخامسة، والتي تمثل (10٪) والبالغ قدرها أربعة وأربعون ألف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 إلزام المدعى عليها بسداد قيمة الدفعة الخامسة، وبسؤال وكيل المدعى عليها عن الرد طلب تزويده بنسخ</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من لائحة الدعوى وكامل المستندات المرفقة معها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وقامت الدائرة بتزويده بنسخة منها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وبعد اطلاعه عليها طلب مهلة للرد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وبجلسة الثلاثاء الموافق 19/2/1437هـ حضر المدعي وكالة (...)كما حضر المدعى عليه وكالة (...) وقدم المدعى عليه وكالة مذكرة من صفحتين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تضمنت أن المدعى عليها قد سددت عدد أربع دفعات للمدعية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وتم التوقف عن سداد الدفعة الخامسة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مطالبة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المدعية بسبب قيام المدعية بتركيب رشاشات مكافحة الحريق في الدور الثاني من مبنى بلدية حوطة بني تميم بمنسوب غير مستو</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منع المدعى عليها من إكمال أعمالها في تركيب الأسقف المستعارة في الدور الثاني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ورد خطاب رئيس البلدية رقم (2452) وتاريخ 28/6/1435هـ بالطلب بتكليف الشركة المنفذة لأعمال شبكة الحريق بضبط منسوب الرشاشات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وطلبت المدعى عليها من المدعية تعديل الملاحظة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ليتنسى إنهاء المشروع وتسليمه نهائي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وذلك بموجب الخطاب رقم (13717) وتاريخ 28/6/1435هـ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تضمنت المذكرة أن البند خامساً من العقد نص على طريقة سداد الدفعة الخامسة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بعد تسليم النظام بموجب محضر رسمي للبلدية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وعلى المدعية تسليم النظام للجهة المشرفة عل</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(بلدية حوطة بني تميم) بموجب محضر رسمي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في ختام مذكرته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إلزام المدعية بإكمال الملاحظات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وإلزامه</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بتقديم ضمان وتحميل المدعية غرامة التأخير المنصوص عليها في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(10٪) من قيمة العقد، وبتزويد المدعي وكالة بنسخة منها طلب مهلة للرد. وبجلسة الثلاثاء الموافق 23/4/1437هـ قدم المدعي وكالة (...) مذكرة من أربع صفحات تضمنت أن المعني بتسليم الأعمال المنفذة للجهة المالكة للمشروع </w:t>
      </w:r>
      <w:r w:rsidRPr="000F53E7">
        <w:rPr>
          <w:rFonts w:ascii="Traditional Arabic" w:hAnsi="Traditional Arabic" w:cs="Traditional Arabic"/>
          <w:sz w:val="32"/>
          <w:szCs w:val="32"/>
          <w:rtl/>
        </w:rPr>
        <w:lastRenderedPageBreak/>
        <w:t>هو المقاول الرئيس (المدعى عليها) وبالتالي فلا وجه لطلب المدعى عليها بتقديم محضر تسل</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م نهائي من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الفقرة (</w:t>
      </w:r>
      <w:r w:rsidRPr="000F53E7">
        <w:rPr>
          <w:rFonts w:ascii="Traditional Arabic" w:hAnsi="Traditional Arabic" w:cs="Traditional Arabic"/>
          <w:sz w:val="32"/>
          <w:szCs w:val="32"/>
          <w:rtl/>
          <w:lang w:bidi="fa-IR"/>
        </w:rPr>
        <w:t xml:space="preserve">۷) </w:t>
      </w:r>
      <w:r w:rsidRPr="000F53E7">
        <w:rPr>
          <w:rFonts w:ascii="Traditional Arabic" w:hAnsi="Traditional Arabic" w:cs="Traditional Arabic"/>
          <w:sz w:val="32"/>
          <w:szCs w:val="32"/>
          <w:rtl/>
        </w:rPr>
        <w:t>من البند سابعاً من العقد تضمنت التصديق على شهادة إنهاء أعمال التركيبات من الدفاع المدني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وتم 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وتم تسليمها لمهندس البلدية، كما تم التنسيق مع مهندس البلدية لاستلام الأعمال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وتم تحديد تاريخ 24/11/1434هـ موعداً للتسليم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وتم تعديل الموعد لتاريخ 26/11/1434هـ وتم تسليم الأعمال بموجب محضر استلام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محضر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بذلك بتاريخ 25/12/1434هـ وتضمن أن اعتبار التسليم الابتدائي للمشروع هو تاريخ محضر المعاينة المعد يوم الأربعاء الموافق 22/10/1434هـ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تضمنت المذكرة أن المدعية قامت بتركيب الرشاشات بالدور الثاني من دون وجود أسقف مستعارة بناءً على تعميد المدعى عليها بخطابها رقم (2919/1) وتاريخ 13/4/1433هـ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وبعد التركيب تبين أن المدعى عليها ملزمة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بموجب عقدها مع البلدية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بتركيب أسقف مستعارة في الدور الثاني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جعل البلدية تطلب ضبط المنسوب</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وبالتالي فإن على المدعى عليها </w:t>
      </w:r>
      <w:r w:rsidRPr="000F53E7">
        <w:rPr>
          <w:rFonts w:ascii="Traditional Arabic" w:hAnsi="Traditional Arabic" w:cs="Traditional Arabic" w:hint="cs"/>
          <w:sz w:val="32"/>
          <w:szCs w:val="32"/>
          <w:rtl/>
        </w:rPr>
        <w:t xml:space="preserve">أن </w:t>
      </w:r>
      <w:r w:rsidRPr="000F53E7">
        <w:rPr>
          <w:rFonts w:ascii="Traditional Arabic" w:hAnsi="Traditional Arabic" w:cs="Traditional Arabic"/>
          <w:sz w:val="32"/>
          <w:szCs w:val="32"/>
          <w:rtl/>
        </w:rPr>
        <w:t>تتحمل خط</w:t>
      </w:r>
      <w:r w:rsidRPr="000F53E7">
        <w:rPr>
          <w:rFonts w:ascii="Traditional Arabic" w:hAnsi="Traditional Arabic" w:cs="Traditional Arabic" w:hint="cs"/>
          <w:sz w:val="32"/>
          <w:szCs w:val="32"/>
          <w:rtl/>
        </w:rPr>
        <w:t>أ</w:t>
      </w:r>
      <w:r w:rsidRPr="000F53E7">
        <w:rPr>
          <w:rFonts w:ascii="Traditional Arabic" w:hAnsi="Traditional Arabic" w:cs="Traditional Arabic"/>
          <w:sz w:val="32"/>
          <w:szCs w:val="32"/>
          <w:rtl/>
        </w:rPr>
        <w:t>ها بتعميد المدعية بتركيب الرشاشات دون وجود أسقف مستعارة، كما أن العقد نص على أن الدفعة الخامسة تدفع بعد تسليم النظام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تم تسليم الأعمال بموجب محضر تسليم الأعمال بتاريخ 22/10/1434هـ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يضاف لذلك أن ملاحظة البلدية جاءت بعد تجاوز ثمانية أشهر من تاريخ التسليم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وأما ما يخص المطالبة بتقديم خطاب الضمان فاستناداً للبند السادس من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w:t>
      </w:r>
      <w:r w:rsidRPr="000F53E7">
        <w:rPr>
          <w:rFonts w:ascii="Traditional Arabic" w:hAnsi="Traditional Arabic" w:cs="Traditional Arabic" w:hint="cs"/>
          <w:sz w:val="32"/>
          <w:szCs w:val="32"/>
          <w:rtl/>
        </w:rPr>
        <w:t xml:space="preserve">إن </w:t>
      </w:r>
      <w:r w:rsidRPr="000F53E7">
        <w:rPr>
          <w:rFonts w:ascii="Traditional Arabic" w:hAnsi="Traditional Arabic" w:cs="Traditional Arabic"/>
          <w:sz w:val="32"/>
          <w:szCs w:val="32"/>
          <w:rtl/>
        </w:rPr>
        <w:t>المدعية غير ملزمة بتقدم خطاب ضمان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من باب التعاون</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قامت المدعية بعمل خطاب ضمان برقم (...) وتاريخ 9/4/2014م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ولاعتراض المدعى عليها على صيغة الضمان تم تقديم خطاب ضمان آخر برقم (...) وتاريخ 11/5/2014م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وباطلاع المدعى عليه وكالة عليها طلب أجلاً</w:t>
      </w:r>
      <w:r w:rsidRPr="000F53E7">
        <w:rPr>
          <w:rFonts w:ascii="Traditional Arabic" w:hAnsi="Traditional Arabic" w:cs="Traditional Arabic" w:hint="cs"/>
          <w:sz w:val="32"/>
          <w:szCs w:val="32"/>
          <w:rtl/>
        </w:rPr>
        <w:t xml:space="preserve"> للرد</w:t>
      </w:r>
      <w:r w:rsidRPr="000F53E7">
        <w:rPr>
          <w:rFonts w:ascii="Traditional Arabic" w:hAnsi="Traditional Arabic" w:cs="Traditional Arabic"/>
          <w:sz w:val="32"/>
          <w:szCs w:val="32"/>
          <w:rtl/>
        </w:rPr>
        <w:t>. وبجلسة الثلاثاء الموافق 27/6/1437هـ تم شطب القضية لعدم حضور المدعية أو من يمثلها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ولطلب المدعى عليه وكالة الحاضر (...) وبتاريخ 13/7/1437هـ تقدم المدعي وكالة (...) بطلب إعادة النظر حيث حضر بجلسة الثلاثاء الموافق 26/7/1437هـ كما حضر المدعى عليه وكالة (...) ولتغير تشكيل الدائرة تم سؤال المدعي وكالة عن دعوی موكلته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فذكر بأنها وفق ما جاء في لائحة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وبطلب الجواب من المدعى عليه ذكر بأنه لا خلاف في استحقاق المدعية للمبلغ المطالب به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أنه توجد ملاحظات وفق ما ورد في خطاب الجهة المالكة للمشروع بلدية محافظة حوطة بني تميم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حال تنفيذ الملاحظات فموكلته على استعداد بسداد المبلغ، وبسؤاله عن استلام الجهة المالكة للمشروع بشكل نهائي طلب أجلاً لمراجعة موكلته. وبجلسة اليوم قدم المدعى عليه وكالة مذكرة من صفحة واحدة تضمنت بأنه تم تسليم المشروع بشكل نهائي للجهة المالكة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تم تنفيذ الملاحظات التي تخص أعمال المدعية على حساب موكلته بتكلفة تسعة آلاف وخمسمئة وعشر</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وبعرضها على وكيل المدعية قدم مذكرة مكونة من </w:t>
      </w:r>
      <w:r w:rsidRPr="000F53E7">
        <w:rPr>
          <w:rFonts w:ascii="Traditional Arabic" w:hAnsi="Traditional Arabic" w:cs="Traditional Arabic"/>
          <w:sz w:val="32"/>
          <w:szCs w:val="32"/>
          <w:rtl/>
        </w:rPr>
        <w:lastRenderedPageBreak/>
        <w:t>صفحتين تضمنت أن المدعى عليها تتحمل الخطأ عن ترک</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ب الرشاشات في الدور الثاني بدون أسقف مستعارة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إن المدعى عليها أصدرت تعميدها للمدعية بتنفيذ ذلك بخطابها رقم (12919/1) وتاريخ 13/4/1433هـ ثم قرر الأطراف الاكتفاء، وعليه قررت الدائرة رفع الجلسة.</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الأسباب</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 xml:space="preserve">وحيث إن المدعية تهدف من إقامة دعواها إلى مطالبة المؤسسة المدعى عليها بمبلغ قدره أربعة وأربعون ألف ريال قيمة الدفعة الخامسة من العقد المبرم بين الطرفين من الباطن المؤرخ 18/12/1431هـ على تنفيذ أعمال نظام مكافحة الحريق ونظام الإنذار المبكر في مشروع مبنى بلدية حوطة بني تميم فهي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بهذه الصفة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من اختصاص ديوان المظالم بهيئة قضاءه التجاري وفقاً للمادة (443) من نظام المحكمة التجارية التي نصت على</w:t>
      </w:r>
      <w:r w:rsidRPr="000F53E7">
        <w:rPr>
          <w:rFonts w:ascii="Traditional Arabic" w:hAnsi="Traditional Arabic" w:cs="Traditional Arabic" w:hint="cs"/>
          <w:sz w:val="32"/>
          <w:szCs w:val="32"/>
          <w:rtl/>
        </w:rPr>
        <w:t xml:space="preserve"> أن: </w:t>
      </w:r>
      <w:r w:rsidRPr="000F53E7">
        <w:rPr>
          <w:rFonts w:ascii="Traditional Arabic" w:hAnsi="Traditional Arabic" w:cs="Traditional Arabic"/>
          <w:sz w:val="32"/>
          <w:szCs w:val="32"/>
          <w:rtl/>
        </w:rPr>
        <w:t>"القضايا التي يحال أمر النظر فيها إلى المحكمة التجارية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ويجري بالفعل بتها عن طريقها وضمن اختصاصها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ومنها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كل ما يحدث بين التجار ومن لهم علاقة تجارية من مشاكل ومنازعات متولدة من أمور تجارية محضة"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ووفقاً لقرار مجلس الوزراء رقم (261) وتاريخ 17/11/1423هـ الذي ينص على</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"تولي ديوان المظالم النظر في القضايا الناشئة عن الأعمال التجارية بالتبعية إلى حين إنشاء المحاكم التجارية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أنها من اختصاص الدائرة وفقاً لقرار معالي رئيس ديوان المظالم رقم (44) لعام 1436هـ الذي نص في البند (أولاً/4) على أن</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"تتولى الدوائر التجارية المشكلة من قاضٍ و</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حد الفصل في الدعاوى التي لا تزيد الطلبات الأصلية فيها عن مئة ألف ریال ما لم تكن بين شركاء أو في وكالة تجارية أو عقد مقاولة إنشاء مبان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إن المدعية قدمت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لإثبات دعواها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نسخة من العقد المبرم بين الطرفين، وحيث إن المدعى عليها لم تنكر صحة التعامل والعلاقة التعاقدية واستحقاق المدعية للمبالغ المطالب به في هذه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أنها دفعت بأن المدعية هي سبب التأخر في صرف الدفعة الخامسة لصالحها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لعدم التزامها بتنفيذ تركيب الرشاشات في مشروع المبنى المشار إليه بمنسوب</w:t>
      </w:r>
      <w:r w:rsidRPr="000F53E7">
        <w:rPr>
          <w:rFonts w:ascii="Traditional Arabic" w:hAnsi="Traditional Arabic" w:cs="Traditional Arabic" w:hint="cs"/>
          <w:sz w:val="32"/>
          <w:szCs w:val="32"/>
          <w:rtl/>
        </w:rPr>
        <w:t xml:space="preserve"> غير</w:t>
      </w:r>
      <w:r w:rsidRPr="000F53E7">
        <w:rPr>
          <w:rFonts w:ascii="Traditional Arabic" w:hAnsi="Traditional Arabic" w:cs="Traditional Arabic"/>
          <w:sz w:val="32"/>
          <w:szCs w:val="32"/>
          <w:rtl/>
        </w:rPr>
        <w:t xml:space="preserve"> مستو</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حال تعديلها فالمدعى عليها على استعداد بسداد الدفعة الخامسة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إنه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بالاطلاع على العقد المشار إليه وعلى آلية السداد</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تبين أن الفقرة (5) من خامساً نصت على أن الدفعة الخامسة (10٪) بعد تسليم النظام بموجب محضر رسمي لبلدية حوطة بني تميم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تضمنت الفقرة (7) من سابعاً بالتزام الطرف الثاني (المدعية) بتشغيل واختبار الأنظمة والتسليم لبلدية حوطة بني تميم الجهة المشرفة على المشروع وإحضار محضر تسلیم وشهادة إنهاء التركيب ومطابقتها لأنظمة المخططات، وحيث قامت المدعية بتصديق شهادة إنهاء الأعمال من قبل الدفاع المدني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تم التسليم الابتدائي للمشروع بموجب المحضر المعد بتاريخ 25/12/1434هـ والمتضمن أن جميع الأعمال المنفذة </w:t>
      </w:r>
      <w:r w:rsidRPr="000F53E7">
        <w:rPr>
          <w:rFonts w:ascii="Traditional Arabic" w:hAnsi="Traditional Arabic" w:cs="Traditional Arabic"/>
          <w:sz w:val="32"/>
          <w:szCs w:val="32"/>
          <w:rtl/>
        </w:rPr>
        <w:lastRenderedPageBreak/>
        <w:t>بالمشروع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وبعد الفحص والمعاينة تم تنفيذها طبقاً للشروط والمواصفات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مانع من استلام المشروع ابتدائي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ويعتبر تاريخ الاستلام للمشروع هو تاريخ محضر المعاينة المعد في يوم الأربعاء الموافق 22/10/1434هـ وحيث أقر المدعى عليه وكالة بأنه تم تسليم المشروع بشكل نهائي للجهة المالكة (بلدية حوطة بني تميم)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يدل على أن المدعية قد قامت بإنجاز عملها دون إخلال بالمواصفات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 تم دون نقص في الأعمال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تنتهي الدائرة معه إلى استحقاق المدعية للمبلغ المطالب به في هذه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ينال من ذلك ما دفعت به المدعى عليها من أن المدعية لم تقم بتركيب الرشاشات بمنسوب مستو</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أثر على تركيب الأسقف المستعارة في الدور الثاني في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الجهة المالكة للمشروع طلبت توجيه الشركة المنفذة بتعديل منسوب الرشاشات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إذ إن الثابت أن المدعى عليها هي من عمدت المدعية بتركيب الرشاشات واستكمال الأعمال في الدور الثاني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وأفادتها بأنه لا يوجد معوقات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الدور الثاني لا يوجد به أسقف مستعارة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بموجب خطابها رقم (12919/1) وتاريخ 13/4/1433هـ وهو سابق لخطاب رئيس البلدية رقم (34154) وتاريخ 28/6/1435هـ والتي تستند عليه المدعى عليها، وبالتالي لم يثبت تقصير من المدعية في إنجاز عملها، والمدعى عليها هي المسؤولة في ك</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ن حال منسوب الرشاشات يتعارض مع الأسقف المستعارة، إضافة إلى أن محضر التسليم المعد بتاريخ 25/12/1434هـ لم يتضمن الإشارة إلى وجود خلل في تركيب الرشاشات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يعد بينة مقدمة على ما ورد </w:t>
      </w:r>
      <w:r w:rsidRPr="000F53E7">
        <w:rPr>
          <w:rFonts w:ascii="Traditional Arabic" w:hAnsi="Traditional Arabic" w:cs="Traditional Arabic" w:hint="cs"/>
          <w:sz w:val="32"/>
          <w:szCs w:val="32"/>
          <w:rtl/>
        </w:rPr>
        <w:t xml:space="preserve">في </w:t>
      </w:r>
      <w:r w:rsidRPr="000F53E7">
        <w:rPr>
          <w:rFonts w:ascii="Traditional Arabic" w:hAnsi="Traditional Arabic" w:cs="Traditional Arabic"/>
          <w:sz w:val="32"/>
          <w:szCs w:val="32"/>
          <w:rtl/>
        </w:rPr>
        <w:t>خطاب رئيس البلدية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نظراً لأن المدعى عليها طرف في محضر التسليم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تقم بتدوين أي ملاحظة على تركيب الرشاشات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يدل على أن العمل تم وفق المواصفات ودون نقص يحمل المدعية المسؤولية. وأما ما يخص مطالبة المدعى عليها بإلزام المدعية بتقدم خطاب ضمان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فالثابت أن المدعية قد أصدرت خطابها رقم (...) وتاريخ 11/5/2014م بضمان الأعمال المنفذة بموجب العقد على تنفيذ أعمال نظام مكافحة الحريق ونظام الإنذار المبكر في مبنى بلدية حوطة بني تميم لمدة سنة من تاريخ التسليم النهائي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وبالتالي فلا وجه للمدع</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عليها بهذه المطالبة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إنه لا يوجد محل خلاف حيالها. وأما ما يخص مطالبة المدعى عليها بتحميل المدعية بتكاليف التعديل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والبالغ قدرها تسعة آلاف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وخمسمئة وعشرون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فإن الدائرة ترى أن ما سبق إيراده بشأن مسؤولية المدعى عليها في تعميد المدعية بالتنفيذ بموجب الخطاب رقم (12919/1) وتاريخ 13/4/1433هـ وتحملها تبعات ذلك كاف بحد ذاته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إذ لم يثبت خطأ المدعية وتقصيرها في تركيب الرشاشات، وللمدعى عليها الحق في الرجوع على المدعية في حال تبين أي خلل في الأعمال المنفذة بحسب شروط الضمان بين طرفي الدعوى. وأما </w:t>
      </w:r>
      <w:r w:rsidRPr="000F53E7">
        <w:rPr>
          <w:rFonts w:ascii="Traditional Arabic" w:hAnsi="Traditional Arabic" w:cs="Traditional Arabic" w:hint="cs"/>
          <w:sz w:val="32"/>
          <w:szCs w:val="32"/>
          <w:rtl/>
        </w:rPr>
        <w:t xml:space="preserve">ما </w:t>
      </w:r>
      <w:r w:rsidRPr="000F53E7">
        <w:rPr>
          <w:rFonts w:ascii="Traditional Arabic" w:hAnsi="Traditional Arabic" w:cs="Traditional Arabic"/>
          <w:sz w:val="32"/>
          <w:szCs w:val="32"/>
          <w:rtl/>
        </w:rPr>
        <w:t>يخص مطالبة المدعى عليها بتحميل المدعية غرامة التأخير فلم تقدم المدعى عليها ما يثبت فرض غرامات مالية عليها من قبل الجهة مالكة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سببها عائد للمدعية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وعليه يبقى قول المدعى عليها قول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w:t>
      </w:r>
      <w:r w:rsidRPr="000F53E7">
        <w:rPr>
          <w:rFonts w:ascii="Traditional Arabic" w:hAnsi="Traditional Arabic" w:cs="Traditional Arabic"/>
          <w:sz w:val="32"/>
          <w:szCs w:val="32"/>
          <w:rtl/>
        </w:rPr>
        <w:lastRenderedPageBreak/>
        <w:t>مرسل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لا دليل</w:t>
      </w:r>
      <w:r w:rsidRPr="000F53E7">
        <w:rPr>
          <w:rFonts w:ascii="Traditional Arabic" w:hAnsi="Traditional Arabic" w:cs="Traditional Arabic" w:hint="cs"/>
          <w:sz w:val="32"/>
          <w:szCs w:val="32"/>
          <w:rtl/>
        </w:rPr>
        <w:t xml:space="preserve"> عليه،</w:t>
      </w:r>
      <w:r w:rsidRPr="000F53E7">
        <w:rPr>
          <w:rFonts w:ascii="Traditional Arabic" w:hAnsi="Traditional Arabic" w:cs="Traditional Arabic"/>
          <w:sz w:val="32"/>
          <w:szCs w:val="32"/>
          <w:rtl/>
        </w:rPr>
        <w:t xml:space="preserve"> بل إن الثابت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من خلال ما سبق</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خلاف ما تدعيه المدعى عليها. وأما ما يخص مطالبة طرفي الدعوى بأتعاب المحاماة فلما كان القضاء في المملكة يتميز بمبدأ المجانية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وبموجبه تتعهد الدولة بتقديم العدالة للجميع مجاناً على اعتبار أن ذلك من مهامها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الأساسية كما نص على ذلك النظام الأساسي للحكم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ترى معه الدائرة رفض طلب طرفي الدعوى فيما يخص أتعاب المحاماة.</w:t>
      </w:r>
    </w:p>
    <w:p w:rsidR="00F37004" w:rsidRPr="000F53E7" w:rsidRDefault="00F37004" w:rsidP="00F37004">
      <w:pPr>
        <w:jc w:val="both"/>
        <w:rPr>
          <w:rFonts w:ascii="Traditional Arabic" w:hAnsi="Traditional Arabic" w:cs="Traditional Arabic"/>
          <w:b/>
          <w:bCs/>
          <w:sz w:val="32"/>
          <w:szCs w:val="32"/>
        </w:rPr>
      </w:pPr>
      <w:r w:rsidRPr="000F53E7">
        <w:rPr>
          <w:rFonts w:ascii="Traditional Arabic" w:hAnsi="Traditional Arabic" w:cs="Traditional Arabic"/>
          <w:b/>
          <w:bCs/>
          <w:sz w:val="32"/>
          <w:szCs w:val="32"/>
          <w:rtl/>
        </w:rPr>
        <w:t>لذلك حكمت الدائرة:</w:t>
      </w:r>
      <w:r w:rsidRPr="000F53E7">
        <w:rPr>
          <w:rFonts w:ascii="Traditional Arabic" w:hAnsi="Traditional Arabic" w:cs="Traditional Arabic"/>
          <w:sz w:val="32"/>
          <w:szCs w:val="32"/>
          <w:rtl/>
        </w:rPr>
        <w:t xml:space="preserve"> </w:t>
      </w:r>
      <w:r w:rsidRPr="000F53E7">
        <w:rPr>
          <w:rFonts w:ascii="Traditional Arabic" w:hAnsi="Traditional Arabic" w:cs="Traditional Arabic"/>
          <w:b/>
          <w:bCs/>
          <w:sz w:val="32"/>
          <w:szCs w:val="32"/>
          <w:rtl/>
        </w:rPr>
        <w:t>بإلزام شركة (</w:t>
      </w:r>
      <w:r w:rsidRPr="000F53E7">
        <w:rPr>
          <w:rFonts w:ascii="Traditional Arabic" w:hAnsi="Traditional Arabic" w:cs="Traditional Arabic" w:hint="cs"/>
          <w:b/>
          <w:bCs/>
          <w:sz w:val="32"/>
          <w:szCs w:val="32"/>
          <w:rtl/>
        </w:rPr>
        <w:t>المدعى عليها</w:t>
      </w:r>
      <w:r w:rsidRPr="000F53E7">
        <w:rPr>
          <w:rFonts w:ascii="Traditional Arabic" w:hAnsi="Traditional Arabic" w:cs="Traditional Arabic"/>
          <w:b/>
          <w:bCs/>
          <w:sz w:val="32"/>
          <w:szCs w:val="32"/>
          <w:rtl/>
        </w:rPr>
        <w:t>) سجل تجاري رقم (...) بأن تدفع للمدعية مؤسسة (...) سجل تجاري رقم (...) لصاحبها (...) سجل مدني رقم (...) مبلغاً قدره أربعة وأربعون ألف ريال</w:t>
      </w:r>
      <w:r w:rsidRPr="000F53E7">
        <w:rPr>
          <w:rFonts w:ascii="Traditional Arabic" w:hAnsi="Traditional Arabic" w:cs="Traditional Arabic" w:hint="cs"/>
          <w:b/>
          <w:bCs/>
          <w:sz w:val="32"/>
          <w:szCs w:val="32"/>
          <w:rtl/>
        </w:rPr>
        <w:t>.</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والله الموفق</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وصلى الله وسلم على نبينا محمد وعلى آله وصحبه أجمعين.</w:t>
      </w:r>
    </w:p>
    <w:p w:rsidR="00F37004" w:rsidRPr="000F53E7" w:rsidRDefault="00F37004" w:rsidP="00F37004">
      <w:pPr>
        <w:jc w:val="both"/>
        <w:rPr>
          <w:rtl/>
        </w:rPr>
      </w:pP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 محكمة الاستئناف</w:t>
      </w:r>
      <w:r w:rsidRPr="000F53E7">
        <w:rPr>
          <w:rFonts w:ascii="Traditional Arabic" w:hAnsi="Traditional Arabic" w:cs="Traditional Arabic" w:hint="cs"/>
          <w:b/>
          <w:bCs/>
          <w:sz w:val="32"/>
          <w:szCs w:val="32"/>
          <w:rtl/>
        </w:rPr>
        <w:t>:</w:t>
      </w:r>
    </w:p>
    <w:p w:rsidR="00F37004" w:rsidRPr="000F53E7" w:rsidRDefault="00F37004" w:rsidP="00F37004">
      <w:r w:rsidRPr="000F53E7">
        <w:rPr>
          <w:rFonts w:ascii="Traditional Arabic" w:hAnsi="Traditional Arabic" w:cs="Traditional Arabic"/>
          <w:b/>
          <w:bCs/>
          <w:sz w:val="32"/>
          <w:szCs w:val="32"/>
          <w:rtl/>
        </w:rPr>
        <w:t>حكمت المحكمة بتأييد الحكم فيما انتهى إليه من قضاء</w:t>
      </w:r>
      <w:r w:rsidRPr="000F53E7">
        <w:rPr>
          <w:rFonts w:ascii="Traditional Arabic" w:hAnsi="Traditional Arabic" w:cs="Traditional Arabic" w:hint="cs"/>
          <w:b/>
          <w:bCs/>
          <w:sz w:val="32"/>
          <w:szCs w:val="32"/>
          <w:rtl/>
        </w:rPr>
        <w:t>.</w:t>
      </w:r>
    </w:p>
    <w:p w:rsidR="00F37004" w:rsidRPr="000F53E7" w:rsidRDefault="00F37004" w:rsidP="00F37004">
      <w:pPr>
        <w:jc w:val="both"/>
        <w:rPr>
          <w:rFonts w:ascii="Traditional Arabic" w:hAnsi="Traditional Arabic" w:cs="Traditional Arabic"/>
          <w:b/>
          <w:bCs/>
          <w:sz w:val="32"/>
          <w:szCs w:val="32"/>
          <w:rtl/>
        </w:rPr>
      </w:pPr>
      <w:r w:rsidRPr="000F53E7">
        <w:br w:type="page"/>
      </w:r>
      <w:r w:rsidRPr="000F53E7">
        <w:rPr>
          <w:rFonts w:ascii="Traditional Arabic" w:hAnsi="Traditional Arabic" w:cs="Traditional Arabic"/>
          <w:b/>
          <w:bCs/>
          <w:sz w:val="32"/>
          <w:szCs w:val="32"/>
          <w:rtl/>
        </w:rPr>
        <w:lastRenderedPageBreak/>
        <w:t>رقم القضية في المحكمة الإدارية 9441/5/ق لعام 1436هـ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القضية في محكمة الاستئناف الإدارية 390/5/س لعام 1438هـ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تاريخ الجلسة 13/3/1438هـ</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الموضوعات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مقاولة -</w:t>
      </w:r>
      <w:r w:rsidRPr="000F53E7">
        <w:rPr>
          <w:rFonts w:ascii="Traditional Arabic" w:hAnsi="Traditional Arabic" w:cs="Traditional Arabic" w:hint="cs"/>
          <w:b/>
          <w:bCs/>
          <w:sz w:val="32"/>
          <w:szCs w:val="32"/>
          <w:rtl/>
        </w:rPr>
        <w:t xml:space="preserve"> مقاولة من الباطن-</w:t>
      </w:r>
      <w:r w:rsidRPr="000F53E7">
        <w:rPr>
          <w:rFonts w:ascii="Traditional Arabic" w:hAnsi="Traditional Arabic" w:cs="Traditional Arabic"/>
          <w:b/>
          <w:bCs/>
          <w:sz w:val="32"/>
          <w:szCs w:val="32"/>
          <w:rtl/>
        </w:rPr>
        <w:t xml:space="preserve"> مستحقات مالية - استرداد مبالغ زائدة - أعمال منفذة - محضر اجتماع أطراف الدعوى - إقرار - ضمان - شيك - شيك دون رصيد - التناقض في الدفوع - مقاصة - انتفاء البينة.</w:t>
      </w:r>
      <w:r w:rsidRPr="000F53E7">
        <w:rPr>
          <w:rFonts w:ascii="Traditional Arabic" w:hAnsi="Traditional Arabic" w:cs="Traditional Arabic" w:hint="cs"/>
          <w:b/>
          <w:bCs/>
          <w:sz w:val="32"/>
          <w:szCs w:val="32"/>
          <w:rtl/>
        </w:rPr>
        <w:t xml:space="preserve"> </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 xml:space="preserve">مطالبة المدعية إلزام المدعى عليها باسترداد مبالغ استلمتها بالزيادة </w:t>
      </w:r>
      <w:r w:rsidRPr="000F53E7">
        <w:rPr>
          <w:rFonts w:ascii="Traditional Arabic" w:hAnsi="Traditional Arabic" w:cs="Traditional Arabic" w:hint="cs"/>
          <w:sz w:val="32"/>
          <w:szCs w:val="32"/>
          <w:rtl/>
        </w:rPr>
        <w:t>نتيجة</w:t>
      </w:r>
      <w:r w:rsidRPr="000F53E7">
        <w:rPr>
          <w:rFonts w:ascii="Traditional Arabic" w:hAnsi="Traditional Arabic" w:cs="Traditional Arabic"/>
          <w:sz w:val="32"/>
          <w:szCs w:val="32"/>
          <w:rtl/>
        </w:rPr>
        <w:t xml:space="preserve"> تنفيذ</w:t>
      </w:r>
      <w:r w:rsidRPr="000F53E7">
        <w:rPr>
          <w:rFonts w:ascii="Traditional Arabic" w:hAnsi="Traditional Arabic" w:cs="Traditional Arabic" w:hint="cs"/>
          <w:sz w:val="32"/>
          <w:szCs w:val="32"/>
          <w:rtl/>
        </w:rPr>
        <w:t xml:space="preserve"> أعمال</w:t>
      </w:r>
      <w:r w:rsidRPr="000F53E7">
        <w:rPr>
          <w:rFonts w:ascii="Traditional Arabic" w:hAnsi="Traditional Arabic" w:cs="Traditional Arabic"/>
          <w:sz w:val="32"/>
          <w:szCs w:val="32"/>
          <w:rtl/>
        </w:rPr>
        <w:t xml:space="preserve"> مشروع إسكان القوات الجوية - استناد المدعية على محضر اجتماع موقع من الطرفين تضمن الإقرار بالمبالغ الزائدة - إقرار المدعى عليها بصحة محضر الاجتماع، </w:t>
      </w:r>
      <w:r w:rsidRPr="000F53E7">
        <w:rPr>
          <w:rFonts w:ascii="Traditional Arabic" w:hAnsi="Traditional Arabic" w:cs="Traditional Arabic" w:hint="cs"/>
          <w:sz w:val="32"/>
          <w:szCs w:val="32"/>
          <w:rtl/>
        </w:rPr>
        <w:t>إلا أنها دفعت</w:t>
      </w:r>
      <w:r w:rsidRPr="000F53E7">
        <w:rPr>
          <w:rFonts w:ascii="Traditional Arabic" w:hAnsi="Traditional Arabic" w:cs="Traditional Arabic"/>
          <w:sz w:val="32"/>
          <w:szCs w:val="32"/>
          <w:rtl/>
        </w:rPr>
        <w:t xml:space="preserve"> بسبق تحريرها شيك ضمان للمدعية للمبالغ الزائدة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 لا يزال بحوزتها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دفع</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 xml:space="preserve"> بأن المدعية استلمت مقابل المبالغ الزائدة مواد عينية، ثم دفع</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 xml:space="preserve"> بأن المبالغ الزائدة تمثل ضماناً للدفعة المقدمة - </w:t>
      </w:r>
      <w:r w:rsidRPr="000F53E7">
        <w:rPr>
          <w:rFonts w:ascii="Traditional Arabic" w:hAnsi="Traditional Arabic" w:cs="Traditional Arabic" w:hint="cs"/>
          <w:sz w:val="32"/>
          <w:szCs w:val="32"/>
          <w:rtl/>
        </w:rPr>
        <w:t xml:space="preserve">ثبوت </w:t>
      </w:r>
      <w:r w:rsidRPr="000F53E7">
        <w:rPr>
          <w:rFonts w:ascii="Traditional Arabic" w:hAnsi="Traditional Arabic" w:cs="Traditional Arabic"/>
          <w:sz w:val="32"/>
          <w:szCs w:val="32"/>
          <w:rtl/>
        </w:rPr>
        <w:t xml:space="preserve">تناقض دفوع المدعى عليها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عدم تقديم المدعى عليها </w:t>
      </w:r>
      <w:r w:rsidRPr="000F53E7">
        <w:rPr>
          <w:rFonts w:ascii="Traditional Arabic" w:hAnsi="Traditional Arabic" w:cs="Traditional Arabic" w:hint="cs"/>
          <w:sz w:val="32"/>
          <w:szCs w:val="32"/>
          <w:rtl/>
        </w:rPr>
        <w:t xml:space="preserve">ما يثبت تسلم المدعية </w:t>
      </w:r>
      <w:r w:rsidRPr="000F53E7">
        <w:rPr>
          <w:rFonts w:ascii="Traditional Arabic" w:hAnsi="Traditional Arabic" w:cs="Traditional Arabic"/>
          <w:sz w:val="32"/>
          <w:szCs w:val="32"/>
          <w:rtl/>
        </w:rPr>
        <w:t>مواد عينية مقابل المبالغ الزائدة - عدم قيام المدعية بصرف الشيك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لعدم وجود مقابل وفاء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ما يعني استحقاقها لمبلغ </w:t>
      </w:r>
      <w:r w:rsidRPr="000F53E7">
        <w:rPr>
          <w:rFonts w:ascii="Traditional Arabic" w:hAnsi="Traditional Arabic" w:cs="Traditional Arabic" w:hint="cs"/>
          <w:sz w:val="32"/>
          <w:szCs w:val="32"/>
          <w:rtl/>
        </w:rPr>
        <w:t>المطالبة -</w:t>
      </w:r>
      <w:r w:rsidRPr="000F53E7">
        <w:rPr>
          <w:rFonts w:ascii="Traditional Arabic" w:hAnsi="Traditional Arabic" w:cs="Traditional Arabic"/>
          <w:sz w:val="32"/>
          <w:szCs w:val="32"/>
          <w:rtl/>
        </w:rPr>
        <w:t xml:space="preserve"> أثر ذلك: إلزام المدعى عليها بدفع مبلغ المطالبة.</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الوقائع</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تتلخص وقائع هذه الدعوى في أنه تقدم إلى المحكمة الإدارية بالمدينة المنورة وكيل المدعية بلائحة ادعاء يختصم فيها المدعى عليها تضمنت أن المدعى عليها مدينة للمدعية بمبلغ</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 (18.709.000) ثمانية عشر مليوناً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وتسعة آلاف ريال استلمتها المدعى عليها بالزيادة بمناسبة تنفيذها مشروع إسكان القوات الجوية بالظهران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موجب العقد المبرم بينها وبين المدعية عن أعمال لم يتم تنفيذها من قبل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 إلزام المدعى عليها بأن تدفع للمدعية المبلغ المذكور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وبورود القضية للدائرة حددت لها جلسة يوم الثلاثاء الموافق 19/2/1437هـ وفيها حضر وكيل المدعية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كما حضر وكيل المدعى عليها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وفي هذه الجلسة سألت الدائرة وكيل المدعية عن دعوى موكلته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فأحال على لائحة الدعوى المذكورة، وبسؤال وكيل المدعى عليها الجواب قدم مذكرة دفاعية ورد فيها أن المدعية سبق وأن استلمت الشيك رقم (</w:t>
      </w:r>
      <w:r w:rsidRPr="000F53E7">
        <w:rPr>
          <w:rFonts w:ascii="Traditional Arabic" w:hAnsi="Traditional Arabic" w:cs="Traditional Arabic" w:hint="cs"/>
          <w:sz w:val="32"/>
          <w:szCs w:val="32"/>
          <w:rtl/>
          <w:lang w:bidi="fa-IR"/>
        </w:rPr>
        <w:t>311</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 xml:space="preserve">بتاريخ 23/12/2011م بمبلغ وقدره (18.709.000) ثمانية عشر </w:t>
      </w:r>
      <w:r w:rsidRPr="000F53E7">
        <w:rPr>
          <w:rFonts w:ascii="Traditional Arabic" w:hAnsi="Traditional Arabic" w:cs="Traditional Arabic"/>
          <w:sz w:val="32"/>
          <w:szCs w:val="32"/>
          <w:rtl/>
        </w:rPr>
        <w:lastRenderedPageBreak/>
        <w:t>مليوناً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وتسعة آلاف ريال كضمان للمبالغ الزائدة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أصل الشيك لازال بحوزتها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وطالبت بتنفيذه لدى الجهات المختصة، كما ذكر أن المدعية تقدمت بطلب تنفيذ الشيك المذكور آنفاً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ومازالت الدعوى منظورة لدى شرطة جنوب الدمام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 الحكم برفض دعوى المدعية لعدم صحتها، وبسؤال وكيل المدعية الجواب طلب مهلة لذلك. وفي جلسة يوم الثلاثاء الموافق 21/5/1437هـ حضر وكيل المدعية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حضر وكيل المدعى عليها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وفي هذه الجلسة قدم وكيل المدعية مذكرة جوابية ذكر أنه تمثل جواب موكلته على مذكرة وكيل المدعى عليها المقدمة في الجلسة السابقة، وقد تضمنت مذكرته أن إصدار الشيك لايعني براءة الذمة، وأن وكيل المدعى عليها ذكر أن موكلته سلمت للمدعية الشيك رقم (</w:t>
      </w:r>
      <w:r w:rsidRPr="000F53E7">
        <w:rPr>
          <w:rFonts w:ascii="Traditional Arabic" w:hAnsi="Traditional Arabic" w:cs="Traditional Arabic" w:hint="cs"/>
          <w:sz w:val="32"/>
          <w:szCs w:val="32"/>
          <w:rtl/>
          <w:lang w:bidi="fa-IR"/>
        </w:rPr>
        <w:t>311</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بمبلغ (18.709.000) ثمانية عشر مليوناً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وتسعة آلاف ريال كضمان للمبالغ الزائدة، وهذا إقرار منه بأن المدعى عليها قد تسلمت أموالاً زائدة ليست من حقها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دين في ذمتها، كما أشار إلى أنه قد صدر حكم قضائي برقم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lang w:bidi="fa-IR"/>
        </w:rPr>
        <w:t>۲۲/</w:t>
      </w:r>
      <w:r w:rsidRPr="000F53E7">
        <w:rPr>
          <w:rFonts w:ascii="Traditional Arabic" w:hAnsi="Traditional Arabic" w:cs="Traditional Arabic"/>
          <w:sz w:val="32"/>
          <w:szCs w:val="32"/>
          <w:rtl/>
        </w:rPr>
        <w:t>تج/3/</w:t>
      </w:r>
      <w:r w:rsidRPr="000F53E7">
        <w:rPr>
          <w:rFonts w:ascii="Traditional Arabic" w:hAnsi="Traditional Arabic" w:cs="Traditional Arabic"/>
          <w:sz w:val="32"/>
          <w:szCs w:val="32"/>
          <w:rtl/>
          <w:lang w:bidi="fa-IR"/>
        </w:rPr>
        <w:t>۳</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لعام 1435هـ متضمنة استحقاق المدعية هذا الشيك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 لسداد المبلغ المذكور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وليس ضماناً، كما ذكر أن موكلته قامت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مباشرة ودون تأخير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بمحاولة صرف الشيك المذكور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لاسترداد حقها الذي في ذمة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فتبين لها أن الشيك ليس له مقابل وفاء، وأشار إلى أن وكيل المدعى عليها لا ينازع في استقرار المبلغ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الدعوى</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في ذمة موكلته، ولكنه يزعم أن موكلته قامت بسداد هذا المبلغ بموجب الشيك رقم (</w:t>
      </w:r>
      <w:r w:rsidRPr="000F53E7">
        <w:rPr>
          <w:rFonts w:ascii="Traditional Arabic" w:hAnsi="Traditional Arabic" w:cs="Traditional Arabic" w:hint="cs"/>
          <w:sz w:val="32"/>
          <w:szCs w:val="32"/>
          <w:rtl/>
        </w:rPr>
        <w:t>311</w:t>
      </w:r>
      <w:r w:rsidRPr="000F53E7">
        <w:rPr>
          <w:rFonts w:ascii="Traditional Arabic" w:hAnsi="Traditional Arabic" w:cs="Traditional Arabic"/>
          <w:sz w:val="32"/>
          <w:szCs w:val="32"/>
          <w:rtl/>
        </w:rPr>
        <w:t>) الذي لم يصرف</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يوجد له مقابل وفاء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 الحكم بإلزام المدعى عليها بسداد المبلغ الذي في ذمتها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 (18.709.000) ثمانية عشر مليوناً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وتسعة آلاف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وبسؤال وكيل المدعى عليها الجواب طلب مهلة لذلك. وفي جلسة يوم الثلاثاء الموافق 13/6/1437هـ حضر وكيل المدعية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كما حضر وكيل المدعی عليها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وقدم وكيل المدعى عليها مذكرة دفاعية ذكر أنها تمثل جواب موكلته على مذكرة وكيل المدعية المقدمة في الجلسة السابقة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تضمنت مذكرته أن الشيك كان ضمان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للدفعة المقدمة، وأن المدعية لا يحق لها المطالبة بالدفعة المقدمة كمبالغ زائدة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 إجراء محاسبة مع المدعية لمعرفة هل توجد مبالغ زائدة أم 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وبسؤال وكيل المدعية الجواب طلب مهلة لذلك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جلسة يوم الثلاثاء الموافق </w:t>
      </w:r>
      <w:r w:rsidRPr="000F53E7">
        <w:rPr>
          <w:rFonts w:ascii="Traditional Arabic" w:hAnsi="Traditional Arabic" w:cs="Traditional Arabic" w:hint="cs"/>
          <w:sz w:val="32"/>
          <w:szCs w:val="32"/>
          <w:rtl/>
        </w:rPr>
        <w:t>26</w:t>
      </w:r>
      <w:r w:rsidRPr="000F53E7">
        <w:rPr>
          <w:rFonts w:ascii="Traditional Arabic" w:hAnsi="Traditional Arabic" w:cs="Traditional Arabic"/>
          <w:sz w:val="32"/>
          <w:szCs w:val="32"/>
          <w:rtl/>
        </w:rPr>
        <w:t>/7/1437هـ حضر وكيل المدعية (...)كما حضر وكيل المدعى عليها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وقدم وكيل المدعية مذكرة دفاعية تضمنت أن المدعى عليها أقرت في مذكرتها المؤرخة في 19/2/1437هـ بأن الشيك المحرر للمدعية كان ضماناً للمبالغ الزائدة، ثم عادت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واعتذرت بأن هذا الإقرار قد ورد منها على سبيل الخطأ</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الصحيح أن الشيك كان ضماناً للدفعة المقدمة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أن هذا القول مردود لعدة أسباب أولها: أن إقرارها بأن الشيك مقابل المبالغ الزائدة كان واضحاً وصريحاً في لفظه وعبارته لا يحتمل تأويلاً أو تعديلاً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فأصبح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بذلك</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حجة كاملة على صاحبه لا يجوز الرجوع </w:t>
      </w:r>
      <w:r w:rsidRPr="000F53E7">
        <w:rPr>
          <w:rFonts w:ascii="Traditional Arabic" w:hAnsi="Traditional Arabic" w:cs="Traditional Arabic"/>
          <w:sz w:val="32"/>
          <w:szCs w:val="32"/>
          <w:rtl/>
        </w:rPr>
        <w:lastRenderedPageBreak/>
        <w:t>فيه أو العدول عنه بزعم الخطأ</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ذلك أن القاعدة أنه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"لا عذر لمن أقر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ثانياً: أن الثابت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بالبند الرابع من الصفحة الخامسة من محضر الاجتماع الموقع من مدير وصاحب الشركة المدعى عليها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بأن هذه المبالغ هي مبالغ استلمتها المدعى عليها بالزيادة عن المستحق لها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وبالتالي فلا يقبل من وكيل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أحد الموقعين على المحضر أن يزعم أن المبالغ المذكورة كانت ضماناً لشيء آخر غير ما دون في المحضر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وتم إقرار الشركة المدعى عليها به والتوقيع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ثالثاً: أن الفيصل في هذا الأمر هو صدور حکم مكتسب القطعية يؤكد أن الشيك لم يكن ضماناً لدفعة مقدمة أو غيرها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الحكم رقم </w:t>
      </w:r>
      <w:r w:rsidRPr="000F53E7">
        <w:rPr>
          <w:rFonts w:ascii="Traditional Arabic" w:hAnsi="Traditional Arabic" w:cs="Traditional Arabic"/>
          <w:sz w:val="32"/>
          <w:szCs w:val="32"/>
          <w:rtl/>
          <w:lang w:bidi="fa-IR"/>
        </w:rPr>
        <w:t>۲۲/</w:t>
      </w:r>
      <w:r w:rsidRPr="000F53E7">
        <w:rPr>
          <w:rFonts w:ascii="Traditional Arabic" w:hAnsi="Traditional Arabic" w:cs="Traditional Arabic"/>
          <w:sz w:val="32"/>
          <w:szCs w:val="32"/>
          <w:rtl/>
        </w:rPr>
        <w:t>تج/</w:t>
      </w:r>
      <w:r w:rsidRPr="000F53E7">
        <w:rPr>
          <w:rFonts w:ascii="Traditional Arabic" w:hAnsi="Traditional Arabic" w:cs="Traditional Arabic"/>
          <w:sz w:val="32"/>
          <w:szCs w:val="32"/>
          <w:rtl/>
          <w:lang w:bidi="fa-IR"/>
        </w:rPr>
        <w:t>۳/</w:t>
      </w:r>
      <w:r w:rsidRPr="000F53E7">
        <w:rPr>
          <w:rFonts w:ascii="Traditional Arabic" w:hAnsi="Traditional Arabic" w:cs="Traditional Arabic"/>
          <w:sz w:val="32"/>
          <w:szCs w:val="32"/>
          <w:rtl/>
        </w:rPr>
        <w:t>3 لعام 1435هـ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وكيل المدعية أن مذكرته هذه تمثل جواب موكلته على مذكرة وكيل المدعى عليها المقدمة في الجلسة السابقة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وبسؤال وكيل المدعى عليها الجواب طلب مهلة لذلك، ثم سألت الدائرة وكيل المدعى عليها عن الشيك المحرر من قبل موكلته للمدعية بخصوص المبالغ الزائدة هل تم صرفه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فذكر بأنه لم يتم صرفه، ثم سألته الدائرة أيضاً عن التوقيع المثبت على محضر الاجتماع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فأجاب بأن التوقيع على المحضر صحيح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 بند المبالغ الزائدة غير دقيق. وفي جلسة الخميس الموافق 12/8/1437هـ حضر وكيل المدعية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كما حضر وكيل المدع</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عليها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وقدم وكيل المدعى عليها مذكرة دفاعية تضمنت أنه يحق لأي من أطراف الدعوى تصحيح أي خطأ يرد منه، كما أشار إلى أن المبالغ الزائدة هي ضمان للدفعة المقدمة يدل على ذلك ما ورد في محضر الاجتماع في الفقرة الثالثة من البند الرابع "المتبقي من الدفعة المقدمة"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الشيك نص على أن هذا المبلغ هو ضمان للدفعة المقدمة، كما أضاف أن المدعية استلمت هذه المبالغ کمواد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عبارة عن حديد وخرسانات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وجميعها استخدمت في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واستلمت قيمتها من المستخلصات، وذكر وكيل المدعى عليها أن هذه المذكرة تمثل جواب موكلته على مذكرة وكيل المدعية المقدمة في الجلسة السابقة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وبسؤال وكيل المدعية الجواب طلب مهلة لذلك، ثم سألت الدائرة وكيل المدعى عليها عن إنكاره لوجود مبالغ زائدة في محضر الاجتماع المؤرخ في 20/11/2011م والذي تستند عليه المدعية في هذه الدعوى، وفي نفس الوقت يستند وكيل المدعى عليها على هذا المحضر في قضية أخرى مرفوعة من موكلته ضد شركة (</w:t>
      </w:r>
      <w:r w:rsidRPr="000F53E7">
        <w:rPr>
          <w:rFonts w:ascii="Traditional Arabic" w:hAnsi="Traditional Arabic" w:cs="Traditional Arabic" w:hint="cs"/>
          <w:sz w:val="32"/>
          <w:szCs w:val="32"/>
          <w:rtl/>
        </w:rPr>
        <w:t>عبدالله</w:t>
      </w:r>
      <w:r w:rsidRPr="000F53E7">
        <w:rPr>
          <w:rFonts w:ascii="Traditional Arabic" w:hAnsi="Traditional Arabic" w:cs="Traditional Arabic"/>
          <w:sz w:val="32"/>
          <w:szCs w:val="32"/>
          <w:rtl/>
        </w:rPr>
        <w:t>) وشريکه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ويقر بصحة وجود مبالغ زائدة استلمتها المدعى عليها عن أعمال لم تنفذ على أرض الواقع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فأجاب بأن المحضر صحيح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والمبالغ الزائدة عن أعمال لم تنفذ على أرض الواقع صحيحة أيضاً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 موكلته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في هذه القضية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سلمت للمدعية مواد عينية عبارة عن خرسانة وحديد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بأنه لا يعلم مقدارها. وفي جلسة هذا اليوم حضر وكيل المدعية (...)كما حضر وكيل المدعى عليها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وسألت الدائرة وكيل المدعية عن جواب موكلته على مذكرة وكيل المدعى عليها المقدمة في الجلسة السابقة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فقرر بأنه ليس فيها ما يستوجب الرد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ويكتفي بما قدم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سألته الدائرة عما أثاره وكيل المدعى عليها من </w:t>
      </w:r>
      <w:r w:rsidRPr="000F53E7">
        <w:rPr>
          <w:rFonts w:ascii="Traditional Arabic" w:hAnsi="Traditional Arabic" w:cs="Traditional Arabic"/>
          <w:sz w:val="32"/>
          <w:szCs w:val="32"/>
          <w:rtl/>
        </w:rPr>
        <w:lastRenderedPageBreak/>
        <w:t>تسليم مواد عينية لموكلته تمثلت في خرسانة وحديد وضعت في المشروع، فأجاب بأنه لا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علاقة لموكلته بذلك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وبما أبرمته المدعى عليها من عقود مع الغير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بأنه يتمسك في المحضر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المطالبة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ثم قرر الطرفان اكتفاءه</w:t>
      </w:r>
      <w:r w:rsidRPr="000F53E7">
        <w:rPr>
          <w:rFonts w:ascii="Traditional Arabic" w:hAnsi="Traditional Arabic" w:cs="Traditional Arabic" w:hint="cs"/>
          <w:sz w:val="32"/>
          <w:szCs w:val="32"/>
          <w:rtl/>
        </w:rPr>
        <w:t>م</w:t>
      </w:r>
      <w:r w:rsidRPr="000F53E7">
        <w:rPr>
          <w:rFonts w:ascii="Traditional Arabic" w:hAnsi="Traditional Arabic" w:cs="Traditional Arabic"/>
          <w:sz w:val="32"/>
          <w:szCs w:val="32"/>
          <w:rtl/>
        </w:rPr>
        <w:t>ا بما سبق وأن قدماه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وليس لديهما ما يودان إضافته، وبعد تأمل القضية والمداولة فيها حكمت الدائرة بإلزام شركة (</w:t>
      </w:r>
      <w:r w:rsidRPr="000F53E7">
        <w:rPr>
          <w:rFonts w:ascii="Traditional Arabic" w:hAnsi="Traditional Arabic" w:cs="Traditional Arabic" w:hint="cs"/>
          <w:sz w:val="32"/>
          <w:szCs w:val="32"/>
          <w:rtl/>
        </w:rPr>
        <w:t>المدعى عليها</w:t>
      </w:r>
      <w:r w:rsidRPr="000F53E7">
        <w:rPr>
          <w:rFonts w:ascii="Traditional Arabic" w:hAnsi="Traditional Arabic" w:cs="Traditional Arabic"/>
          <w:sz w:val="32"/>
          <w:szCs w:val="32"/>
          <w:rtl/>
        </w:rPr>
        <w:t>) سجل تجاري رقم (...) بأن تدفع لشركة (</w:t>
      </w:r>
      <w:r w:rsidRPr="000F53E7">
        <w:rPr>
          <w:rFonts w:ascii="Traditional Arabic" w:hAnsi="Traditional Arabic" w:cs="Traditional Arabic" w:hint="cs"/>
          <w:sz w:val="32"/>
          <w:szCs w:val="32"/>
          <w:rtl/>
        </w:rPr>
        <w:t>المدعية</w:t>
      </w:r>
      <w:r w:rsidRPr="000F53E7">
        <w:rPr>
          <w:rFonts w:ascii="Traditional Arabic" w:hAnsi="Traditional Arabic" w:cs="Traditional Arabic"/>
          <w:sz w:val="32"/>
          <w:szCs w:val="32"/>
          <w:rtl/>
        </w:rPr>
        <w:t>) سجل تجاري رقم (...)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وقدره (18.709.000) ثمانية عشر مليوناً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وتسعة آلاف ريال، وبرفع القضية إلى محكمة الاستئناف الإدارية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بعد اعتراض المدعى عليها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أصدرت محكمة الاستئناف حكمها القاضي بنقض حكم الدائرة وإعادة القضية إليها لمعاودة نظرها، وبعد ورود القضية للدائرة حددت لنظرها جلسة هذا اليوم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وفيها حضر وكيل المدعية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ووكيل المدعى عليها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وبسؤال الطرفين عما لديهما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قرر وكيل المدعية بأنه ليس لديه مايود إضافته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بينما قرر وكيل المدعى عليها بأن طلب المدعية في هذه القضية بهذا المبلغ سبق وأن نظر في المحكمة الإدارية بالدمام في الدائرة التجارية الثالثة، في الدعوى المقامة من موكلته ضد المدعية، ولم يتم الحكم بهذا المبلغ؛ لأن الدعوى دعوی موكلته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ولأن المدعى عليها (المدعية في هذه القضية) لم تطالب بقيمة الشيك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وإلا لو طالبت به لحكم لها به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أشير إلى ذلك في حكم الدائرة التجارية الثالثة، كما أضاف بأنه يوجد خطأ حسابي في المحضر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ث إن المبلغ من المفترض أن يكون أقل من مبلغ الشيك بمليوني ريال، ثم قرر الطرفان اكتفاءهما بما قدماه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وليس لديهما ما يودان إضافته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الأسباب</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لما كان وكيل المدعية يذكر أن موكلته تعاقدت مع المدعى عليها على تنفيذ مشروع إسكان القوات الجوية بالظهران بموجب العقد المبرم بينهما، وأنه ترتب لموكلته على المدع</w:t>
      </w:r>
      <w:r w:rsidRPr="000F53E7">
        <w:rPr>
          <w:rFonts w:ascii="Traditional Arabic" w:hAnsi="Traditional Arabic" w:cs="Traditional Arabic" w:hint="cs"/>
          <w:sz w:val="32"/>
          <w:szCs w:val="32"/>
          <w:rtl/>
        </w:rPr>
        <w:t>ى عليها</w:t>
      </w:r>
      <w:r w:rsidRPr="000F53E7">
        <w:rPr>
          <w:rFonts w:ascii="Traditional Arabic" w:hAnsi="Traditional Arabic" w:cs="Traditional Arabic"/>
          <w:sz w:val="32"/>
          <w:szCs w:val="32"/>
          <w:rtl/>
        </w:rPr>
        <w:t xml:space="preserve"> مبالغ مالية استلمتها بالزيادة وقدرها (18.709.000) ثمانية عشر مليوناً وسبعمئة وتسعة آلاف ريال، وطلب إلزام المدعى عليها بأن تدفع للمدعية المبلغ المذكور، ولما كانت المنازعة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على الوصف المشار إليه أعلاه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داخلة ضمن الأعمال التجارية طبقاً للمادة الثانية من نظام المحكمة التجارية فإن الدائرة مختصة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ولائي</w:t>
      </w:r>
      <w:r w:rsidRPr="000F53E7">
        <w:rPr>
          <w:rFonts w:ascii="Traditional Arabic" w:hAnsi="Traditional Arabic" w:cs="Traditional Arabic" w:hint="cs"/>
          <w:sz w:val="32"/>
          <w:szCs w:val="32"/>
          <w:rtl/>
        </w:rPr>
        <w:t>اً -</w:t>
      </w:r>
      <w:r w:rsidRPr="000F53E7">
        <w:rPr>
          <w:rFonts w:ascii="Traditional Arabic" w:hAnsi="Traditional Arabic" w:cs="Traditional Arabic"/>
          <w:sz w:val="32"/>
          <w:szCs w:val="32"/>
          <w:rtl/>
        </w:rPr>
        <w:t xml:space="preserve"> بنظر النزاع الناشئ بسببها طبقاً لقرار مجلس الوزراء رقم (241) وتاريخ 26/10/1407هـ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المحكمة الإدارية بالمدينة المنورة مختصة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مكاني</w:t>
      </w:r>
      <w:r w:rsidRPr="000F53E7">
        <w:rPr>
          <w:rFonts w:ascii="Traditional Arabic" w:hAnsi="Traditional Arabic" w:cs="Traditional Arabic" w:hint="cs"/>
          <w:sz w:val="32"/>
          <w:szCs w:val="32"/>
          <w:rtl/>
        </w:rPr>
        <w:t>اً -</w:t>
      </w:r>
      <w:r w:rsidRPr="000F53E7">
        <w:rPr>
          <w:rFonts w:ascii="Traditional Arabic" w:hAnsi="Traditional Arabic" w:cs="Traditional Arabic"/>
          <w:sz w:val="32"/>
          <w:szCs w:val="32"/>
          <w:rtl/>
        </w:rPr>
        <w:t xml:space="preserve"> بنظر النزاع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إن مقر المدعى عليها المدينة المنورة، كما أن الدائرة مختصة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نوعي</w:t>
      </w:r>
      <w:r w:rsidRPr="000F53E7">
        <w:rPr>
          <w:rFonts w:ascii="Traditional Arabic" w:hAnsi="Traditional Arabic" w:cs="Traditional Arabic" w:hint="cs"/>
          <w:sz w:val="32"/>
          <w:szCs w:val="32"/>
          <w:rtl/>
        </w:rPr>
        <w:t>اً -</w:t>
      </w:r>
      <w:r w:rsidRPr="000F53E7">
        <w:rPr>
          <w:rFonts w:ascii="Traditional Arabic" w:hAnsi="Traditional Arabic" w:cs="Traditional Arabic"/>
          <w:sz w:val="32"/>
          <w:szCs w:val="32"/>
          <w:rtl/>
        </w:rPr>
        <w:t xml:space="preserve"> بنظر الدعوى طبقاً لقرار معالي رئيس الديوان رقم (242) لعام 1432هـ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وعليه تكون الدعوی مقبولة شكلاً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أما من حيث الموضوع فإنه لما كانت المدعية تطالب بإلزام المدعى عليها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دفع المبلغ المتبقي في ذمته</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وقدره (18.709.000) ثمانية عشر مليوناً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وتسعة آلاف ريال، </w:t>
      </w:r>
      <w:r w:rsidRPr="000F53E7">
        <w:rPr>
          <w:rFonts w:ascii="Traditional Arabic" w:hAnsi="Traditional Arabic" w:cs="Traditional Arabic"/>
          <w:sz w:val="32"/>
          <w:szCs w:val="32"/>
          <w:rtl/>
        </w:rPr>
        <w:lastRenderedPageBreak/>
        <w:t>وذكرت بأن هذا المبلغ يمثل مبالغ زائدة استلمتها المدعى عليها، ولما كان وكيل المدعى عليها يدفع بعدم صحة الدعوى باعتبار أن موكلته حررت للمدعية الشيك رقم (</w:t>
      </w:r>
      <w:r w:rsidRPr="000F53E7">
        <w:rPr>
          <w:rFonts w:ascii="Traditional Arabic" w:hAnsi="Traditional Arabic" w:cs="Traditional Arabic" w:hint="cs"/>
          <w:sz w:val="32"/>
          <w:szCs w:val="32"/>
          <w:rtl/>
          <w:lang w:bidi="fa-IR"/>
        </w:rPr>
        <w:t>311</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بتاريخ 23/12/2011م بمبلغ وقدره (18.709.000) ثمانية عشر مليوناً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وتسعة آلاف ريال كضمان للمبالغ الزائدة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أصل الشيك لازال بحوزتها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وطالبت بتنفيذه لدى الجهات المختصة، وبما أن وكيل المدعية ينكر استلام موكلته لمبلغ الشيك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لعدم كفاية الرصيد، كما أنه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في سبيل إثبات دعوی موكلته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يتمسك بمحضر الاجتماع المؤرخ في 20/12/2011م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اطلعت الدائرة على هذا المحضر المتضمن في صفحته الخامسة ما يلي: "المبالغ الزائدة (18.709.000) فقط ثمانية عشر مليوناً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وتسعة آلاف </w:t>
      </w:r>
      <w:r w:rsidRPr="000F53E7">
        <w:rPr>
          <w:rFonts w:ascii="Traditional Arabic" w:hAnsi="Traditional Arabic" w:cs="Traditional Arabic" w:hint="cs"/>
          <w:sz w:val="32"/>
          <w:szCs w:val="32"/>
          <w:rtl/>
        </w:rPr>
        <w:t>ريال</w:t>
      </w:r>
      <w:r w:rsidRPr="000F53E7">
        <w:rPr>
          <w:rFonts w:ascii="Traditional Arabic" w:hAnsi="Traditional Arabic" w:cs="Traditional Arabic"/>
          <w:sz w:val="32"/>
          <w:szCs w:val="32"/>
          <w:rtl/>
        </w:rPr>
        <w:t xml:space="preserve"> لا غير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ومن هذا يتضح جلي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أن لدى شركة </w:t>
      </w:r>
      <w:r w:rsidRPr="000F53E7">
        <w:rPr>
          <w:rFonts w:ascii="Traditional Arabic" w:hAnsi="Traditional Arabic" w:cs="Traditional Arabic" w:hint="cs"/>
          <w:sz w:val="32"/>
          <w:szCs w:val="32"/>
          <w:rtl/>
        </w:rPr>
        <w:t>(المدعى عليها)</w:t>
      </w:r>
      <w:r w:rsidRPr="000F53E7">
        <w:rPr>
          <w:rFonts w:ascii="Traditional Arabic" w:hAnsi="Traditional Arabic" w:cs="Traditional Arabic"/>
          <w:sz w:val="32"/>
          <w:szCs w:val="32"/>
          <w:rtl/>
        </w:rPr>
        <w:t xml:space="preserve"> مبالغ زائدة عن استحقاقهم تعادل (63٪) زيادة عن قيمة الأعمال المستحقة عن الأعمال المنفذة حتى مستخلص رقم (</w:t>
      </w:r>
      <w:r w:rsidRPr="000F53E7">
        <w:rPr>
          <w:rFonts w:ascii="Traditional Arabic" w:hAnsi="Traditional Arabic" w:cs="Traditional Arabic"/>
          <w:sz w:val="32"/>
          <w:szCs w:val="32"/>
          <w:rtl/>
          <w:lang w:bidi="fa-IR"/>
        </w:rPr>
        <w:t xml:space="preserve">۱۱) </w:t>
      </w:r>
      <w:r w:rsidRPr="000F53E7">
        <w:rPr>
          <w:rFonts w:ascii="Traditional Arabic" w:hAnsi="Traditional Arabic" w:cs="Traditional Arabic"/>
          <w:sz w:val="32"/>
          <w:szCs w:val="32"/>
          <w:rtl/>
        </w:rPr>
        <w:t xml:space="preserve">التوقيعات: ممثلي شركة </w:t>
      </w:r>
      <w:r w:rsidRPr="000F53E7">
        <w:rPr>
          <w:rFonts w:ascii="Traditional Arabic" w:hAnsi="Traditional Arabic" w:cs="Traditional Arabic" w:hint="cs"/>
          <w:sz w:val="32"/>
          <w:szCs w:val="32"/>
          <w:rtl/>
        </w:rPr>
        <w:t xml:space="preserve">المدعى عليها </w:t>
      </w:r>
      <w:r w:rsidRPr="000F53E7">
        <w:rPr>
          <w:rFonts w:ascii="Traditional Arabic" w:hAnsi="Traditional Arabic" w:cs="Traditional Arabic"/>
          <w:sz w:val="32"/>
          <w:szCs w:val="32"/>
          <w:rtl/>
        </w:rPr>
        <w:t>م/ (</w:t>
      </w:r>
      <w:r w:rsidRPr="000F53E7">
        <w:rPr>
          <w:rFonts w:ascii="Traditional Arabic" w:hAnsi="Traditional Arabic" w:cs="Traditional Arabic" w:hint="cs"/>
          <w:sz w:val="32"/>
          <w:szCs w:val="32"/>
          <w:rtl/>
        </w:rPr>
        <w:t>عاصم</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محمد</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عبدالله</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و(فايز)</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ممثلي شركة </w:t>
      </w:r>
      <w:r w:rsidRPr="000F53E7">
        <w:rPr>
          <w:rFonts w:ascii="Traditional Arabic" w:hAnsi="Traditional Arabic" w:cs="Traditional Arabic" w:hint="cs"/>
          <w:sz w:val="32"/>
          <w:szCs w:val="32"/>
          <w:rtl/>
        </w:rPr>
        <w:t>المدعية</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حسن</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و</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حمد</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و</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مساعد</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عمار</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"كما اطلعت الدائرة على الشيك رقم (</w:t>
      </w:r>
      <w:r w:rsidRPr="000F53E7">
        <w:rPr>
          <w:rFonts w:ascii="Traditional Arabic" w:hAnsi="Traditional Arabic" w:cs="Traditional Arabic" w:hint="cs"/>
          <w:sz w:val="32"/>
          <w:szCs w:val="32"/>
          <w:rtl/>
        </w:rPr>
        <w:t>311</w:t>
      </w:r>
      <w:r w:rsidRPr="000F53E7">
        <w:rPr>
          <w:rFonts w:ascii="Traditional Arabic" w:hAnsi="Traditional Arabic" w:cs="Traditional Arabic"/>
          <w:sz w:val="32"/>
          <w:szCs w:val="32"/>
          <w:rtl/>
        </w:rPr>
        <w:t>) المسحوب من قبل شركة (...) (المدعى عليها) على بنك الرياض، لأمر/ شركة (...) (المدعية) بمبلغ وقدره (18.709.000) ثمانية عشر مليوناً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وتسعة آلاف ريال، وحيث أقر وكيل المدعى عليها بأن التوقيعات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على محضر الاجتماع آنف الذكر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صحيحة، وأن المبلغ قد ترتب فعلاً على موكلته، إلا أنه دفع بدفوع متناقضة فتارة يذكر أن المدعية استلمت مقابل المبالغ الزائدة مواد عينية، وتارة يذكر أن المبالغ الزائدة تمثل ضماناً للدفعة المقدمة، ولم يقدم وكيل المدعى عليها ما يثبت استلام المدعية للمواد العينية، وحيث ذكر وكيل المدعية بأن الشيك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آنف الذكر</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لم يتم صرفه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لعدم وجود مقابل وفاء، وقد تأيد قوله هذا بما ورد في مذكرة وكيل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ذكر أن موضوع صرف الشيك رقم (</w:t>
      </w:r>
      <w:r w:rsidRPr="000F53E7">
        <w:rPr>
          <w:rFonts w:ascii="Traditional Arabic" w:hAnsi="Traditional Arabic" w:cs="Traditional Arabic" w:hint="cs"/>
          <w:sz w:val="32"/>
          <w:szCs w:val="32"/>
          <w:rtl/>
        </w:rPr>
        <w:t>311</w:t>
      </w:r>
      <w:r w:rsidRPr="000F53E7">
        <w:rPr>
          <w:rFonts w:ascii="Traditional Arabic" w:hAnsi="Traditional Arabic" w:cs="Traditional Arabic"/>
          <w:sz w:val="32"/>
          <w:szCs w:val="32"/>
          <w:rtl/>
        </w:rPr>
        <w:t xml:space="preserve">) لا </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زال لد</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شرطة جنوب الدمام فبناء عليه تنتهي الدائرة إلى ثبوت المبلغ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المطالبة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في ذمة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وتحكم بإلزامها بدفعه للمدعية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ينال من ذلك ما أثاره وكيل المدعى عليها من دفوع، ذلك أن وكيل المدعى عليها أقر في جلسة يوم الخميس 12/8/1437هـ - حين سألته الدائرة عن إنكاره لوجود مبالغ زائدة في محضر الاجتماع المؤرخ في 20/11/2011م والذي تستند عليه المدعية في هذه الدعوى، وفي نفس الوقت يستند وكيل المدعى عليها على هذا المحضر في قضية أخرى مرفوعة من موكلته ضد شركة (</w:t>
      </w:r>
      <w:r w:rsidRPr="000F53E7">
        <w:rPr>
          <w:rFonts w:ascii="Traditional Arabic" w:hAnsi="Traditional Arabic" w:cs="Traditional Arabic" w:hint="cs"/>
          <w:sz w:val="32"/>
          <w:szCs w:val="32"/>
          <w:rtl/>
        </w:rPr>
        <w:t>عبدالله</w:t>
      </w:r>
      <w:r w:rsidRPr="000F53E7">
        <w:rPr>
          <w:rFonts w:ascii="Traditional Arabic" w:hAnsi="Traditional Arabic" w:cs="Traditional Arabic"/>
          <w:sz w:val="32"/>
          <w:szCs w:val="32"/>
          <w:rtl/>
        </w:rPr>
        <w:t>) ويقر بصحة وجود مبالغ زائدة استلمتها المدعى عليها عن أعمال لم تنفذ على أرض الواقع</w:t>
      </w:r>
      <w:r w:rsidRPr="000F53E7">
        <w:rPr>
          <w:rFonts w:ascii="Traditional Arabic" w:hAnsi="Traditional Arabic" w:cs="Traditional Arabic" w:hint="cs"/>
          <w:sz w:val="32"/>
          <w:szCs w:val="32"/>
          <w:rtl/>
        </w:rPr>
        <w:t>، وقد رأت</w:t>
      </w:r>
      <w:r w:rsidRPr="000F53E7">
        <w:rPr>
          <w:rFonts w:ascii="Traditional Arabic" w:hAnsi="Traditional Arabic" w:cs="Traditional Arabic"/>
          <w:sz w:val="32"/>
          <w:szCs w:val="32"/>
          <w:rtl/>
        </w:rPr>
        <w:t xml:space="preserve"> الدائرة بأن المحضر صحيح والمبالغ الزائدة عن أعمال لم تنفذ على أرض الواقع صحيحة أيضاً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 موكلته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في هذه القضية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سلمت للمدعية مواد عينية عبارة عن خرسانة وحديد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بأنه لا يعلم مقدارها، وهذا إقرار صريح منه بصحة ما جاء في المحضر، ومن المقرر أن المرء مؤاخذ بإقراره، وأنه لا عذر </w:t>
      </w:r>
      <w:r w:rsidRPr="000F53E7">
        <w:rPr>
          <w:rFonts w:ascii="Traditional Arabic" w:hAnsi="Traditional Arabic" w:cs="Traditional Arabic"/>
          <w:sz w:val="32"/>
          <w:szCs w:val="32"/>
          <w:rtl/>
        </w:rPr>
        <w:lastRenderedPageBreak/>
        <w:t xml:space="preserve">لمن أقر، ولأن الأصل في الإقرار اللزوم وثبوت الحق المقر به على المقر، قال القرافي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رحمه الله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في الفروق "الأصل في الإقرار اللزوم من البر والفاجر؛ لأنه على خلاف الطبع" وكما هو مقرر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فقهاً وقضاءً</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أن من سعى في نقض ما تم على يديه فسعيه مردود عليه، لا سيما أن وكيل المدعى عليها لم يقدم بينة على ما يدفع به من وجود مواد عينية سلمت للمدعية مع كثرة استمهاله للجواب على مذكرات الم</w:t>
      </w:r>
      <w:r w:rsidRPr="000F53E7">
        <w:rPr>
          <w:rFonts w:ascii="Traditional Arabic" w:hAnsi="Traditional Arabic" w:cs="Traditional Arabic" w:hint="cs"/>
          <w:sz w:val="32"/>
          <w:szCs w:val="32"/>
          <w:rtl/>
        </w:rPr>
        <w:t>د</w:t>
      </w:r>
      <w:r w:rsidRPr="000F53E7">
        <w:rPr>
          <w:rFonts w:ascii="Traditional Arabic" w:hAnsi="Traditional Arabic" w:cs="Traditional Arabic"/>
          <w:sz w:val="32"/>
          <w:szCs w:val="32"/>
          <w:rtl/>
        </w:rPr>
        <w:t>عية، وبالتالي لا يعدو هذا الدفع منه عن كونه كلاماً مرسلاً لا يعضده دل</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 xml:space="preserve">ل </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الهدف منه التنصل مما التزمت به موكلته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أما بالنسبة لما ورد في ملاحظات محكمة الاستئناف فتجيب الدائرة عنها بأنه لا أثر للحكم رقم</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lang w:bidi="fa-IR"/>
        </w:rPr>
        <w:t>۲۲/</w:t>
      </w:r>
      <w:r w:rsidRPr="000F53E7">
        <w:rPr>
          <w:rFonts w:ascii="Traditional Arabic" w:hAnsi="Traditional Arabic" w:cs="Traditional Arabic"/>
          <w:sz w:val="32"/>
          <w:szCs w:val="32"/>
          <w:rtl/>
        </w:rPr>
        <w:t>تج/</w:t>
      </w:r>
      <w:r w:rsidRPr="000F53E7">
        <w:rPr>
          <w:rFonts w:ascii="Traditional Arabic" w:hAnsi="Traditional Arabic" w:cs="Traditional Arabic"/>
          <w:sz w:val="32"/>
          <w:szCs w:val="32"/>
          <w:rtl/>
          <w:lang w:bidi="fa-IR"/>
        </w:rPr>
        <w:t>۳</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لعام 1435هـ الصادر من الدائرة التجارية الثالثة بالمحكمة الإدارية بالدمام على هذه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إن الحكم المشار إليه </w:t>
      </w:r>
      <w:r w:rsidRPr="000F53E7">
        <w:rPr>
          <w:rFonts w:ascii="Traditional Arabic" w:hAnsi="Traditional Arabic" w:cs="Traditional Arabic" w:hint="cs"/>
          <w:sz w:val="32"/>
          <w:szCs w:val="32"/>
          <w:rtl/>
        </w:rPr>
        <w:t xml:space="preserve">قد </w:t>
      </w:r>
      <w:r w:rsidRPr="000F53E7">
        <w:rPr>
          <w:rFonts w:ascii="Traditional Arabic" w:hAnsi="Traditional Arabic" w:cs="Traditional Arabic"/>
          <w:sz w:val="32"/>
          <w:szCs w:val="32"/>
          <w:rtl/>
        </w:rPr>
        <w:t>انتهى إلى رفض الدعوى المقامة من شركة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المدعى عليها</w:t>
      </w:r>
      <w:r w:rsidRPr="000F53E7">
        <w:rPr>
          <w:rFonts w:ascii="Traditional Arabic" w:hAnsi="Traditional Arabic" w:cs="Traditional Arabic" w:hint="cs"/>
          <w:sz w:val="32"/>
          <w:szCs w:val="32"/>
          <w:rtl/>
        </w:rPr>
        <w:t xml:space="preserve"> في هذه القضية)</w:t>
      </w:r>
      <w:r w:rsidRPr="000F53E7">
        <w:rPr>
          <w:rFonts w:ascii="Traditional Arabic" w:hAnsi="Traditional Arabic" w:cs="Traditional Arabic"/>
          <w:sz w:val="32"/>
          <w:szCs w:val="32"/>
          <w:rtl/>
        </w:rPr>
        <w:t xml:space="preserve"> ضد شركة (...)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المدعية</w:t>
      </w:r>
      <w:r w:rsidRPr="000F53E7">
        <w:rPr>
          <w:rFonts w:ascii="Traditional Arabic" w:hAnsi="Traditional Arabic" w:cs="Traditional Arabic" w:hint="cs"/>
          <w:sz w:val="32"/>
          <w:szCs w:val="32"/>
          <w:rtl/>
        </w:rPr>
        <w:t xml:space="preserve"> في هذه القضية)</w:t>
      </w:r>
      <w:r w:rsidRPr="000F53E7">
        <w:rPr>
          <w:rFonts w:ascii="Traditional Arabic" w:hAnsi="Traditional Arabic" w:cs="Traditional Arabic"/>
          <w:sz w:val="32"/>
          <w:szCs w:val="32"/>
          <w:rtl/>
        </w:rPr>
        <w:t xml:space="preserve"> المتضمنة طلب الحكم بعدم استحقاق شركة (</w:t>
      </w:r>
      <w:r w:rsidRPr="000F53E7">
        <w:rPr>
          <w:rFonts w:ascii="Traditional Arabic" w:hAnsi="Traditional Arabic" w:cs="Traditional Arabic" w:hint="cs"/>
          <w:sz w:val="32"/>
          <w:szCs w:val="32"/>
          <w:rtl/>
        </w:rPr>
        <w:t>المدعية في هذه القضية</w:t>
      </w:r>
      <w:r w:rsidRPr="000F53E7">
        <w:rPr>
          <w:rFonts w:ascii="Traditional Arabic" w:hAnsi="Traditional Arabic" w:cs="Traditional Arabic"/>
          <w:sz w:val="32"/>
          <w:szCs w:val="32"/>
          <w:rtl/>
        </w:rPr>
        <w:t>) لقيمة الشيك رقم (</w:t>
      </w:r>
      <w:r w:rsidRPr="000F53E7">
        <w:rPr>
          <w:rFonts w:ascii="Traditional Arabic" w:hAnsi="Traditional Arabic" w:cs="Traditional Arabic" w:hint="cs"/>
          <w:sz w:val="32"/>
          <w:szCs w:val="32"/>
          <w:rtl/>
        </w:rPr>
        <w:t>311</w:t>
      </w:r>
      <w:r w:rsidRPr="000F53E7">
        <w:rPr>
          <w:rFonts w:ascii="Traditional Arabic" w:hAnsi="Traditional Arabic" w:cs="Traditional Arabic"/>
          <w:sz w:val="32"/>
          <w:szCs w:val="32"/>
          <w:rtl/>
        </w:rPr>
        <w:t>) وتاريخ 23/12/2011م المسحوب على بنك الرياض بمبلغ (18.709.000) وقد أشير في أسبابه أن للمدعى عليها شركة (</w:t>
      </w:r>
      <w:r w:rsidRPr="000F53E7">
        <w:rPr>
          <w:rFonts w:ascii="Traditional Arabic" w:hAnsi="Traditional Arabic" w:cs="Traditional Arabic" w:hint="cs"/>
          <w:sz w:val="32"/>
          <w:szCs w:val="32"/>
          <w:rtl/>
        </w:rPr>
        <w:t>المدعية في هذه القضية</w:t>
      </w:r>
      <w:r w:rsidRPr="000F53E7">
        <w:rPr>
          <w:rFonts w:ascii="Traditional Arabic" w:hAnsi="Traditional Arabic" w:cs="Traditional Arabic"/>
          <w:sz w:val="32"/>
          <w:szCs w:val="32"/>
          <w:rtl/>
        </w:rPr>
        <w:t>) أن تقيم دعوى مستقلة ضد المدعية(شركة (</w:t>
      </w:r>
      <w:r w:rsidRPr="000F53E7">
        <w:rPr>
          <w:rFonts w:ascii="Traditional Arabic" w:hAnsi="Traditional Arabic" w:cs="Traditional Arabic" w:hint="cs"/>
          <w:sz w:val="32"/>
          <w:szCs w:val="32"/>
          <w:rtl/>
        </w:rPr>
        <w:t>المدعى عليها في هذه القضية</w:t>
      </w:r>
      <w:r w:rsidRPr="000F53E7">
        <w:rPr>
          <w:rFonts w:ascii="Traditional Arabic" w:hAnsi="Traditional Arabic" w:cs="Traditional Arabic"/>
          <w:sz w:val="32"/>
          <w:szCs w:val="32"/>
          <w:rtl/>
        </w:rPr>
        <w:t>) بشأن طلبها إلزام المدعية باستحقاقات مالية نتيجة العقد، كما أن الدائرة التجارية الثالثة في المحكمة الإدارية بالدمام أصدرت حكمها رقم</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lang w:bidi="fa-IR"/>
        </w:rPr>
        <w:t>۷۸/</w:t>
      </w:r>
      <w:r w:rsidRPr="000F53E7">
        <w:rPr>
          <w:rFonts w:ascii="Traditional Arabic" w:hAnsi="Traditional Arabic" w:cs="Traditional Arabic"/>
          <w:sz w:val="32"/>
          <w:szCs w:val="32"/>
          <w:rtl/>
        </w:rPr>
        <w:t xml:space="preserve">تج/3/3 </w:t>
      </w:r>
      <w:r w:rsidRPr="000F53E7">
        <w:rPr>
          <w:rFonts w:ascii="Traditional Arabic" w:hAnsi="Traditional Arabic" w:cs="Traditional Arabic"/>
          <w:sz w:val="32"/>
          <w:szCs w:val="32"/>
          <w:rtl/>
          <w:lang w:bidi="fa-IR"/>
        </w:rPr>
        <w:t>۳</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لعام 1434هـ برفض الدعوى في القضيتين رقم</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1686</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2106/3/ق</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لعام 1433هـ المضمومتين إلى بعضهما والمقامة من شركة (</w:t>
      </w:r>
      <w:r w:rsidRPr="000F53E7">
        <w:rPr>
          <w:rFonts w:ascii="Traditional Arabic" w:hAnsi="Traditional Arabic" w:cs="Traditional Arabic" w:hint="cs"/>
          <w:sz w:val="32"/>
          <w:szCs w:val="32"/>
          <w:rtl/>
        </w:rPr>
        <w:t>المدعية في هذه القضية)</w:t>
      </w:r>
      <w:r w:rsidRPr="000F53E7">
        <w:rPr>
          <w:rFonts w:ascii="Traditional Arabic" w:hAnsi="Traditional Arabic" w:cs="Traditional Arabic"/>
          <w:sz w:val="32"/>
          <w:szCs w:val="32"/>
          <w:rtl/>
        </w:rPr>
        <w:t xml:space="preserve"> ضد شركة (</w:t>
      </w:r>
      <w:r w:rsidRPr="000F53E7">
        <w:rPr>
          <w:rFonts w:ascii="Traditional Arabic" w:hAnsi="Traditional Arabic" w:cs="Traditional Arabic" w:hint="cs"/>
          <w:sz w:val="32"/>
          <w:szCs w:val="32"/>
          <w:rtl/>
        </w:rPr>
        <w:t>المدعى عليها في هذه القضية</w:t>
      </w:r>
      <w:r w:rsidRPr="000F53E7">
        <w:rPr>
          <w:rFonts w:ascii="Traditional Arabic" w:hAnsi="Traditional Arabic" w:cs="Traditional Arabic"/>
          <w:sz w:val="32"/>
          <w:szCs w:val="32"/>
          <w:rtl/>
        </w:rPr>
        <w:t>) وتطالب فيها إلزام شركة (</w:t>
      </w:r>
      <w:r w:rsidRPr="000F53E7">
        <w:rPr>
          <w:rFonts w:ascii="Traditional Arabic" w:hAnsi="Traditional Arabic" w:cs="Traditional Arabic" w:hint="cs"/>
          <w:sz w:val="32"/>
          <w:szCs w:val="32"/>
          <w:rtl/>
        </w:rPr>
        <w:t>المدعية في هذه القضية</w:t>
      </w:r>
      <w:r w:rsidRPr="000F53E7">
        <w:rPr>
          <w:rFonts w:ascii="Traditional Arabic" w:hAnsi="Traditional Arabic" w:cs="Traditional Arabic"/>
          <w:sz w:val="32"/>
          <w:szCs w:val="32"/>
          <w:rtl/>
        </w:rPr>
        <w:t>) بحساب الأعمال المنجزة في المشروع وما تستحقه من قيمة تلك الأعمال والحكم لها بفارق العقد كتعويض</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 (165.219.243.83) مئة وخمسة وستون مليوناً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ومئتان وتسعة عشر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ومئتان وثلاثة وأربعون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 وثلاثون هللة، وتأيد هذا الحكم من محكمة الاستئناف الإدارية بالمنطقة الشرقية برقم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lang w:bidi="fa-IR"/>
        </w:rPr>
        <w:t>۳۱۱/</w:t>
      </w:r>
      <w:r w:rsidRPr="000F53E7">
        <w:rPr>
          <w:rFonts w:ascii="Traditional Arabic" w:hAnsi="Traditional Arabic" w:cs="Traditional Arabic"/>
          <w:sz w:val="32"/>
          <w:szCs w:val="32"/>
          <w:rtl/>
        </w:rPr>
        <w:t>إس/تج/1/3</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لعام 1434هـ وأشارت الدائرة في تسبيبها بأنها لم تبحث مسألة الشيك رقم (</w:t>
      </w:r>
      <w:r w:rsidRPr="000F53E7">
        <w:rPr>
          <w:rFonts w:ascii="Traditional Arabic" w:hAnsi="Traditional Arabic" w:cs="Traditional Arabic" w:hint="cs"/>
          <w:sz w:val="32"/>
          <w:szCs w:val="32"/>
          <w:rtl/>
        </w:rPr>
        <w:t>311</w:t>
      </w:r>
      <w:r w:rsidRPr="000F53E7">
        <w:rPr>
          <w:rFonts w:ascii="Traditional Arabic" w:hAnsi="Traditional Arabic" w:cs="Traditional Arabic"/>
          <w:sz w:val="32"/>
          <w:szCs w:val="32"/>
          <w:rtl/>
        </w:rPr>
        <w:t>) وتاريخ 23/12/2011م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أشارت إلى أنها لم تبحث في طلبات المدعى عليها شركة (</w:t>
      </w:r>
      <w:r w:rsidRPr="000F53E7">
        <w:rPr>
          <w:rFonts w:ascii="Traditional Arabic" w:hAnsi="Traditional Arabic" w:cs="Traditional Arabic" w:hint="cs"/>
          <w:sz w:val="32"/>
          <w:szCs w:val="32"/>
          <w:rtl/>
        </w:rPr>
        <w:t>المدعية في هذه القضية</w:t>
      </w:r>
      <w:r w:rsidRPr="000F53E7">
        <w:rPr>
          <w:rFonts w:ascii="Traditional Arabic" w:hAnsi="Traditional Arabic" w:cs="Traditional Arabic"/>
          <w:sz w:val="32"/>
          <w:szCs w:val="32"/>
          <w:rtl/>
        </w:rPr>
        <w:t>) بخصوص استحقاقات مالية نتيجة مخالفة المدعية شركة (</w:t>
      </w:r>
      <w:r w:rsidRPr="000F53E7">
        <w:rPr>
          <w:rFonts w:ascii="Traditional Arabic" w:hAnsi="Traditional Arabic" w:cs="Traditional Arabic" w:hint="cs"/>
          <w:sz w:val="32"/>
          <w:szCs w:val="32"/>
          <w:rtl/>
        </w:rPr>
        <w:t>المدعى عليها في هذه القضية</w:t>
      </w:r>
      <w:r w:rsidRPr="000F53E7">
        <w:rPr>
          <w:rFonts w:ascii="Traditional Arabic" w:hAnsi="Traditional Arabic" w:cs="Traditional Arabic"/>
          <w:sz w:val="32"/>
          <w:szCs w:val="32"/>
          <w:rtl/>
        </w:rPr>
        <w:t>) للعقد وعدم تنفيذه على الوجه المطلوب</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للمدعى عليها التقدم بدعوی مستقلة بشأن هذه المطالبات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الأمر الذي تنتهي معه الدائرة إلى إصرارها على حكمها السابق.</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lastRenderedPageBreak/>
        <w:t>لذلك حكمت الدائرة:</w:t>
      </w:r>
      <w:r w:rsidRPr="000F53E7">
        <w:rPr>
          <w:rFonts w:ascii="Traditional Arabic" w:hAnsi="Traditional Arabic" w:cs="Traditional Arabic"/>
          <w:sz w:val="32"/>
          <w:szCs w:val="32"/>
          <w:rtl/>
        </w:rPr>
        <w:t xml:space="preserve"> </w:t>
      </w:r>
      <w:r w:rsidRPr="000F53E7">
        <w:rPr>
          <w:rFonts w:ascii="Traditional Arabic" w:hAnsi="Traditional Arabic" w:cs="Traditional Arabic"/>
          <w:b/>
          <w:bCs/>
          <w:sz w:val="32"/>
          <w:szCs w:val="32"/>
          <w:rtl/>
        </w:rPr>
        <w:t>بإصرارها على حكمها السابق القاضي بإلزام شركة (</w:t>
      </w:r>
      <w:r w:rsidRPr="000F53E7">
        <w:rPr>
          <w:rFonts w:ascii="Traditional Arabic" w:hAnsi="Traditional Arabic" w:cs="Traditional Arabic" w:hint="cs"/>
          <w:b/>
          <w:bCs/>
          <w:sz w:val="32"/>
          <w:szCs w:val="32"/>
          <w:rtl/>
        </w:rPr>
        <w:t>المدعى عليها</w:t>
      </w:r>
      <w:r w:rsidRPr="000F53E7">
        <w:rPr>
          <w:rFonts w:ascii="Traditional Arabic" w:hAnsi="Traditional Arabic" w:cs="Traditional Arabic"/>
          <w:b/>
          <w:bCs/>
          <w:sz w:val="32"/>
          <w:szCs w:val="32"/>
          <w:rtl/>
        </w:rPr>
        <w:t>) سجل تجاري رقم (...) بأن تدفع لشركة (</w:t>
      </w:r>
      <w:r w:rsidRPr="000F53E7">
        <w:rPr>
          <w:rFonts w:ascii="Traditional Arabic" w:hAnsi="Traditional Arabic" w:cs="Traditional Arabic" w:hint="cs"/>
          <w:b/>
          <w:bCs/>
          <w:sz w:val="32"/>
          <w:szCs w:val="32"/>
          <w:rtl/>
        </w:rPr>
        <w:t>المدعية</w:t>
      </w:r>
      <w:r w:rsidRPr="000F53E7">
        <w:rPr>
          <w:rFonts w:ascii="Traditional Arabic" w:hAnsi="Traditional Arabic" w:cs="Traditional Arabic"/>
          <w:b/>
          <w:bCs/>
          <w:sz w:val="32"/>
          <w:szCs w:val="32"/>
          <w:rtl/>
        </w:rPr>
        <w:t>) سجل تجاري رقم (...) مبلغ</w:t>
      </w:r>
      <w:r w:rsidRPr="000F53E7">
        <w:rPr>
          <w:rFonts w:ascii="Traditional Arabic" w:hAnsi="Traditional Arabic" w:cs="Traditional Arabic" w:hint="cs"/>
          <w:b/>
          <w:bCs/>
          <w:sz w:val="32"/>
          <w:szCs w:val="32"/>
          <w:rtl/>
        </w:rPr>
        <w:t>اً</w:t>
      </w:r>
      <w:r w:rsidRPr="000F53E7">
        <w:rPr>
          <w:rFonts w:ascii="Traditional Arabic" w:hAnsi="Traditional Arabic" w:cs="Traditional Arabic"/>
          <w:b/>
          <w:bCs/>
          <w:sz w:val="32"/>
          <w:szCs w:val="32"/>
          <w:rtl/>
        </w:rPr>
        <w:t xml:space="preserve"> وقدره (18.709.000) ثمانية عشر مليوناً</w:t>
      </w:r>
      <w:r w:rsidRPr="000F53E7">
        <w:rPr>
          <w:rFonts w:ascii="Traditional Arabic" w:hAnsi="Traditional Arabic" w:cs="Traditional Arabic" w:hint="cs"/>
          <w:sz w:val="32"/>
          <w:szCs w:val="32"/>
          <w:rtl/>
        </w:rPr>
        <w:t>،</w:t>
      </w:r>
      <w:r w:rsidRPr="000F53E7">
        <w:rPr>
          <w:rFonts w:ascii="Traditional Arabic" w:hAnsi="Traditional Arabic" w:cs="Traditional Arabic"/>
          <w:b/>
          <w:bCs/>
          <w:sz w:val="32"/>
          <w:szCs w:val="32"/>
          <w:rtl/>
        </w:rPr>
        <w:t xml:space="preserve"> وسبعمئة وتسعة آلاف ريال.</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والله الموفق</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وصلى الله وسلم على نبينا محمد وعلى آله وصحبه أجمعين.</w:t>
      </w:r>
    </w:p>
    <w:p w:rsidR="00F37004" w:rsidRPr="000F53E7" w:rsidRDefault="00F37004" w:rsidP="00F37004">
      <w:pPr>
        <w:jc w:val="both"/>
        <w:rPr>
          <w:rFonts w:ascii="Traditional Arabic" w:hAnsi="Traditional Arabic" w:cs="Traditional Arabic"/>
          <w:sz w:val="32"/>
          <w:szCs w:val="32"/>
          <w:rtl/>
        </w:rPr>
      </w:pP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 محكمة الاستئناف</w:t>
      </w:r>
      <w:r w:rsidRPr="000F53E7">
        <w:rPr>
          <w:rFonts w:ascii="Traditional Arabic" w:hAnsi="Traditional Arabic" w:cs="Traditional Arabic" w:hint="cs"/>
          <w:b/>
          <w:bCs/>
          <w:sz w:val="32"/>
          <w:szCs w:val="32"/>
          <w:rtl/>
        </w:rPr>
        <w:t>:</w:t>
      </w:r>
    </w:p>
    <w:p w:rsidR="00F37004" w:rsidRPr="000F53E7" w:rsidRDefault="00F37004" w:rsidP="00F37004">
      <w:r w:rsidRPr="000F53E7">
        <w:rPr>
          <w:rFonts w:ascii="Traditional Arabic" w:hAnsi="Traditional Arabic" w:cs="Traditional Arabic"/>
          <w:b/>
          <w:bCs/>
          <w:sz w:val="32"/>
          <w:szCs w:val="32"/>
          <w:rtl/>
        </w:rPr>
        <w:t>حكمت المحكمة بتأييد الحكم فيما انتهى إليه من قضاء.</w:t>
      </w:r>
    </w:p>
    <w:p w:rsidR="00F37004" w:rsidRPr="000F53E7" w:rsidRDefault="00F37004" w:rsidP="00F37004">
      <w:pPr>
        <w:jc w:val="both"/>
        <w:rPr>
          <w:rFonts w:ascii="Traditional Arabic" w:hAnsi="Traditional Arabic" w:cs="Traditional Arabic"/>
          <w:b/>
          <w:bCs/>
          <w:sz w:val="32"/>
          <w:szCs w:val="32"/>
          <w:rtl/>
        </w:rPr>
      </w:pPr>
      <w:r w:rsidRPr="000F53E7">
        <w:br w:type="page"/>
      </w:r>
      <w:r w:rsidRPr="000F53E7">
        <w:rPr>
          <w:rFonts w:ascii="Traditional Arabic" w:hAnsi="Traditional Arabic" w:cs="Traditional Arabic"/>
          <w:b/>
          <w:bCs/>
          <w:sz w:val="32"/>
          <w:szCs w:val="32"/>
          <w:rtl/>
        </w:rPr>
        <w:lastRenderedPageBreak/>
        <w:t>رقم القضية في المحكمة الإدارية 8853/2/ق لعام 1433هـ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القضية في محكمة الاستئناف الإدارية 467/2/س لعام 1438هـ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تاريخ الجلسة 28/3/1438هـ</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الموضوعات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مقاولة -</w:t>
      </w:r>
      <w:r w:rsidRPr="000F53E7">
        <w:rPr>
          <w:rFonts w:ascii="Traditional Arabic" w:hAnsi="Traditional Arabic" w:cs="Traditional Arabic" w:hint="cs"/>
          <w:b/>
          <w:bCs/>
          <w:sz w:val="32"/>
          <w:szCs w:val="32"/>
          <w:rtl/>
        </w:rPr>
        <w:t xml:space="preserve"> مقاولة من الباطن -</w:t>
      </w:r>
      <w:r w:rsidRPr="000F53E7">
        <w:rPr>
          <w:rFonts w:ascii="Traditional Arabic" w:hAnsi="Traditional Arabic" w:cs="Traditional Arabic"/>
          <w:b/>
          <w:bCs/>
          <w:sz w:val="32"/>
          <w:szCs w:val="32"/>
          <w:rtl/>
        </w:rPr>
        <w:t xml:space="preserve"> مستحقات مالية - تعديلات إنشائية - التزامات عقدية - تعويض -</w:t>
      </w:r>
      <w:r w:rsidRPr="000F53E7">
        <w:rPr>
          <w:rFonts w:ascii="Traditional Arabic" w:hAnsi="Traditional Arabic" w:cs="Traditional Arabic" w:hint="cs"/>
          <w:b/>
          <w:bCs/>
          <w:sz w:val="32"/>
          <w:szCs w:val="32"/>
          <w:rtl/>
        </w:rPr>
        <w:t xml:space="preserve"> انتفاء </w:t>
      </w:r>
      <w:r w:rsidRPr="000F53E7">
        <w:rPr>
          <w:rFonts w:ascii="Traditional Arabic" w:hAnsi="Traditional Arabic" w:cs="Traditional Arabic"/>
          <w:b/>
          <w:bCs/>
          <w:sz w:val="32"/>
          <w:szCs w:val="32"/>
          <w:rtl/>
        </w:rPr>
        <w:t xml:space="preserve">الخطأ - </w:t>
      </w:r>
      <w:r w:rsidRPr="000F53E7">
        <w:rPr>
          <w:rFonts w:ascii="Traditional Arabic" w:hAnsi="Traditional Arabic" w:cs="Traditional Arabic" w:hint="cs"/>
          <w:b/>
          <w:bCs/>
          <w:sz w:val="32"/>
          <w:szCs w:val="32"/>
          <w:rtl/>
        </w:rPr>
        <w:t xml:space="preserve">انتفاء </w:t>
      </w:r>
      <w:r w:rsidRPr="000F53E7">
        <w:rPr>
          <w:rFonts w:ascii="Traditional Arabic" w:hAnsi="Traditional Arabic" w:cs="Traditional Arabic"/>
          <w:b/>
          <w:bCs/>
          <w:sz w:val="32"/>
          <w:szCs w:val="32"/>
          <w:rtl/>
        </w:rPr>
        <w:t>سبب المضرور في الضرر - غرامة تأخير - انتفاء البينة</w:t>
      </w:r>
      <w:r w:rsidRPr="000F53E7">
        <w:rPr>
          <w:rFonts w:ascii="Traditional Arabic" w:hAnsi="Traditional Arabic" w:cs="Traditional Arabic" w:hint="cs"/>
          <w:b/>
          <w:bCs/>
          <w:sz w:val="32"/>
          <w:szCs w:val="32"/>
          <w:rtl/>
        </w:rPr>
        <w:t xml:space="preserve"> -</w:t>
      </w:r>
      <w:r w:rsidRPr="000F53E7">
        <w:rPr>
          <w:rtl/>
        </w:rPr>
        <w:t xml:space="preserve"> </w:t>
      </w:r>
      <w:r w:rsidRPr="000F53E7">
        <w:rPr>
          <w:rFonts w:ascii="Traditional Arabic" w:hAnsi="Traditional Arabic" w:cs="Traditional Arabic"/>
          <w:b/>
          <w:bCs/>
          <w:sz w:val="32"/>
          <w:szCs w:val="32"/>
          <w:rtl/>
        </w:rPr>
        <w:t>خبرة - الاستئناس برأي الخبير.</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 xml:space="preserve">مطالبة المدعية إلزام المدعى عليها بدفع </w:t>
      </w:r>
      <w:r w:rsidRPr="000F53E7">
        <w:rPr>
          <w:rFonts w:ascii="Traditional Arabic" w:hAnsi="Traditional Arabic" w:cs="Traditional Arabic" w:hint="cs"/>
          <w:sz w:val="32"/>
          <w:szCs w:val="32"/>
          <w:rtl/>
        </w:rPr>
        <w:t>قيمة</w:t>
      </w:r>
      <w:r w:rsidRPr="000F53E7">
        <w:rPr>
          <w:rFonts w:ascii="Traditional Arabic" w:hAnsi="Traditional Arabic" w:cs="Traditional Arabic"/>
          <w:sz w:val="32"/>
          <w:szCs w:val="32"/>
          <w:rtl/>
        </w:rPr>
        <w:t xml:space="preserve"> التعديلات الإنشائية التي أجرتها المدعية بسبب خطأ المدعى عليها في توريد مصاعد بمقاسات غير صحيحة، و</w:t>
      </w:r>
      <w:r w:rsidRPr="000F53E7">
        <w:rPr>
          <w:rFonts w:ascii="Traditional Arabic" w:hAnsi="Traditional Arabic" w:cs="Traditional Arabic" w:hint="cs"/>
          <w:sz w:val="32"/>
          <w:szCs w:val="32"/>
          <w:rtl/>
        </w:rPr>
        <w:t>إلزامها بغرامة</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ال</w:t>
      </w:r>
      <w:r w:rsidRPr="000F53E7">
        <w:rPr>
          <w:rFonts w:ascii="Traditional Arabic" w:hAnsi="Traditional Arabic" w:cs="Traditional Arabic"/>
          <w:sz w:val="32"/>
          <w:szCs w:val="32"/>
          <w:rtl/>
        </w:rPr>
        <w:t>تأخير وفق بنود العقد، و</w:t>
      </w:r>
      <w:r w:rsidRPr="000F53E7">
        <w:rPr>
          <w:rFonts w:ascii="Traditional Arabic" w:hAnsi="Traditional Arabic" w:cs="Traditional Arabic" w:hint="cs"/>
          <w:sz w:val="32"/>
          <w:szCs w:val="32"/>
          <w:rtl/>
        </w:rPr>
        <w:t>ال</w:t>
      </w:r>
      <w:r w:rsidRPr="000F53E7">
        <w:rPr>
          <w:rFonts w:ascii="Traditional Arabic" w:hAnsi="Traditional Arabic" w:cs="Traditional Arabic"/>
          <w:sz w:val="32"/>
          <w:szCs w:val="32"/>
          <w:rtl/>
        </w:rPr>
        <w:t>تعويض عن الأضرار التي لحقت باسمها وسمعتها في السوق - دفع المدعى عليها بأن المتسبب في خطأ مقاسات المصاعد هي المدعية والشركة التي أنشأت المبنی</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مستندة في ذلك على قيام المدعية بمباشرة التعديلات، وهذا ما تسبب في تأخر التسليم - قيام الدائرة بندب جهة خبرة لمعرفة المتسبب في خطأ مقاسات المصاعد - إفادة جهة الخبرة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أن المدعية هي من تسببت في أخذ مقاسات خاطئة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ما يتبين معه عدم صحة مطالبتها - ثبوت قيام المدعى عليها بتركيب المصاعد قبل مضي المدة المحددة لفرض غرامة التأخير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لا تصح معه مطالبتها بفرض الغرامة - عدم صحة مطالبة المدعية بالتعويض عن الأضرار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لعدم تقديمها ما يثبتها، فضلاً عن تسببها بتلك الأضرار حال ثبوتها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أثر ذلك: رفض الدعوى.</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الوقائع</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 xml:space="preserve">تتلخص وقائع الدعوى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بالقدر اللازم للحكم فيها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أن المدعية تقدمت إلى المحكمة بلائحة دعوى متضمنة طلب إلزام المدعى عليها بأن تدفع للمدعية مبلغاً قدره (4.908.558)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يمثل قيمة تكلفة التعديلات التي قامت بها المدعية بسبب خطأ المدعى عليها في توريد المصاعد المتفق عليها بمقاسات غير صحيحة، إضافة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إلى غرامة التأخير وتعويضاً عن الأضرار التي لحقت بالمدعية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وكذا أتعاب المحاماة، وذلك بموجب العقد المترجم للغة العربية ومرفق صورته بملف الدعوى، ويحمل الرقم (12707) بتاريخ 3/2/1431هـ الموافق 18/1/2010م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وبعد قيدها وإحالتها للدائرة عقدت لنظرها جلسة 10/2/1434هـ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وبسؤال المدعي وكالة عن دعواه ذكر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أنها وفق</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لما جاء بلائحة الدعوى المرفقة </w:t>
      </w:r>
      <w:r w:rsidRPr="000F53E7">
        <w:rPr>
          <w:rFonts w:ascii="Traditional Arabic" w:hAnsi="Traditional Arabic" w:cs="Traditional Arabic"/>
          <w:sz w:val="32"/>
          <w:szCs w:val="32"/>
          <w:rtl/>
        </w:rPr>
        <w:lastRenderedPageBreak/>
        <w:t xml:space="preserve">بالدعوى والمرصودة أعلاه، وبسؤال المدعى عليه وكالة الجواب ذكر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أنه لم يتسلم لائحة الدعوى ومستنداتها إلا نهاية الأسبوع الماضي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 أجلاً للرد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واستعد بتزويد المدعي وكالة برده قبل موعد الجلسة المقبلة بما لا يقل عن ثلاثة أسابيع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ليتمكن من الاطلاع والرد عليه اختصاراً للوقت، كما استعد الطرفان بتقديم قائمة بأسماء الخبراء الفنيين في حال استدعى نظر الدعوى إلى ندب الخبرة الفنية. وفي جلسة 28/4/1434هـ قدم المدعى عليه وكالة مذكرة من صفحتين خالية من المستندات، وزود وكيل المدعية بنسخة منها، وذكر أن حاصلها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أن المدعى عليها لم تطلب إضافة أعمال إضافية تتمثل في توريد أجهزة تحكم متطورة؛ لأن المدعية هي من طلب تغيير نظام تشغيل الطلب الخارجي، أما الخطأ في قياس ممرات المصاعد فقد كان بسبب المدعية والشركة التي أنشأت المبن</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ويؤكد ذلك مباشرة التعديلات بمعرفة المدعية نفسها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ما تسبب في تأخير التسليم وفقاً للتفصيل المبين بالمذكرة، وأضاف ب</w:t>
      </w:r>
      <w:r w:rsidRPr="000F53E7">
        <w:rPr>
          <w:rFonts w:ascii="Traditional Arabic" w:hAnsi="Traditional Arabic" w:cs="Traditional Arabic" w:hint="cs"/>
          <w:sz w:val="32"/>
          <w:szCs w:val="32"/>
          <w:rtl/>
        </w:rPr>
        <w:t>أ</w:t>
      </w:r>
      <w:r w:rsidRPr="000F53E7">
        <w:rPr>
          <w:rFonts w:ascii="Traditional Arabic" w:hAnsi="Traditional Arabic" w:cs="Traditional Arabic"/>
          <w:sz w:val="32"/>
          <w:szCs w:val="32"/>
          <w:rtl/>
        </w:rPr>
        <w:t>ن المدعية تسلمت المصاعد دون تحفظات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ستمهل لتقديم المستند على ذلك، وذكر أنه زود المدعي وكالة بعدد من الأسماء المقترحة للقيام بالخبرة المحاسبية والفنية، فطلب المدعي وكالة إمهاله للجواب على مذكرة اليوم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واختيار أحد الخبراء المقترحين، أو تقديم قائمة أخرى للتوافق على اختيار أحدهم. وفي جلسة 10/7/1434هـ قدم المدعي وكالة مذكرة من ثلاث صفحات أرفق بها صور عدد من المستندات، وذكر أن حاصلها: أن ما ذكره المدعى عليه وكالة في مذكرته الجوابية ادعاءات مرسلة الهدف منها واضح وهو التنصل من التزامات موكلته المالية، وانتهى إلى طلب إلزام المدعى عليها بأن تدفع للمدعية مبلغاً قدره (4.130.996)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على التفصيل الوارد بلائحة دعواه، وزود المدعى عليه وكالة بنسخة منها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 xml:space="preserve">اطلاعه عليها قدم صورة لمحضري استلام المصاعد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الدعوى</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ذكر أنها تثبت أن المدعية استلمت المصاعد دون إبداء أي تحفظ أو ملاحظات، واستمهل للرد على ما جاء في المذكرة المقدمة بجلسة اليوم. وفي جلسة 20/9/1434هـ قرر الطرفان إمهالهما حيال تكاليف الإصلاحات التي تمت على الإنشاءات حتى تتناسب مع حجم المصاعد المتعاقد عليها وتوزيع التكاليف على 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 المدعي إمهاله لبيان طريقة احتسابه للغرامة ومستنده على ذلك والرد على سندي استلام المدعية للمصاعد المقدمين في الجلسة الماضية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طلب المدعى عليه وكالة مهلة لتقديم مستند</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على عدم توجه الغرامات على المدعى عليها والرد على خطاب موكلته المؤرخ في 29/11/2010م الموجه للمدعية المتضمن إقرارها بعدم أخذ المقاسات الصحيحة في موقع العمل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وكذا طلب تحديد تكلفة الإصلاح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الطرفان أنه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في حال عدم الاتفاق على توزيع تكاليف الإصلاح</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سيتم تقديم اسم الخبير المتفق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جلسة 19/3/1435هـ ذكر الطرفان أنهما لم يتوصلا إلى اتفاق لحل هذا النزاع و</w:t>
      </w:r>
      <w:r w:rsidRPr="000F53E7">
        <w:rPr>
          <w:rFonts w:ascii="Traditional Arabic" w:hAnsi="Traditional Arabic" w:cs="Traditional Arabic" w:hint="cs"/>
          <w:sz w:val="32"/>
          <w:szCs w:val="32"/>
          <w:rtl/>
        </w:rPr>
        <w:t>أ</w:t>
      </w:r>
      <w:r w:rsidRPr="000F53E7">
        <w:rPr>
          <w:rFonts w:ascii="Traditional Arabic" w:hAnsi="Traditional Arabic" w:cs="Traditional Arabic"/>
          <w:sz w:val="32"/>
          <w:szCs w:val="32"/>
          <w:rtl/>
        </w:rPr>
        <w:t>نهما اتفقا على أن يكون الخبير مكتب</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لصاحب</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المهندس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جدة حي الحمراء شارع بحر العرب مبن</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w:t>
      </w:r>
      <w:r w:rsidRPr="000F53E7">
        <w:rPr>
          <w:rFonts w:ascii="Traditional Arabic" w:hAnsi="Traditional Arabic" w:cs="Traditional Arabic"/>
          <w:sz w:val="32"/>
          <w:szCs w:val="32"/>
          <w:rtl/>
        </w:rPr>
        <w:lastRenderedPageBreak/>
        <w:t>أضواء البلازا الدور الثالث ص.ب</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هاتف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الطرفان أنهما اطلعا على أتعاب الخبير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واتفقا على تناصفها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مبدئي</w:t>
      </w:r>
      <w:r w:rsidRPr="000F53E7">
        <w:rPr>
          <w:rFonts w:ascii="Traditional Arabic" w:hAnsi="Traditional Arabic" w:cs="Traditional Arabic" w:hint="cs"/>
          <w:sz w:val="32"/>
          <w:szCs w:val="32"/>
          <w:rtl/>
        </w:rPr>
        <w:t>اً -</w:t>
      </w:r>
      <w:r w:rsidRPr="000F53E7">
        <w:rPr>
          <w:rFonts w:ascii="Traditional Arabic" w:hAnsi="Traditional Arabic" w:cs="Traditional Arabic"/>
          <w:sz w:val="32"/>
          <w:szCs w:val="32"/>
          <w:rtl/>
        </w:rPr>
        <w:t xml:space="preserve"> على أن يتحملها خاسر الدعوى، وذكرا أنهما يطلبان من الخبير إظهار رأيه الفني في عدم تطابق أحجام ال</w:t>
      </w:r>
      <w:r w:rsidRPr="000F53E7">
        <w:rPr>
          <w:rFonts w:ascii="Traditional Arabic" w:hAnsi="Traditional Arabic" w:cs="Traditional Arabic" w:hint="cs"/>
          <w:sz w:val="32"/>
          <w:szCs w:val="32"/>
          <w:rtl/>
        </w:rPr>
        <w:t>م</w:t>
      </w:r>
      <w:r w:rsidRPr="000F53E7">
        <w:rPr>
          <w:rFonts w:ascii="Traditional Arabic" w:hAnsi="Traditional Arabic" w:cs="Traditional Arabic"/>
          <w:sz w:val="32"/>
          <w:szCs w:val="32"/>
          <w:rtl/>
        </w:rPr>
        <w:t xml:space="preserve">صاعد مع المقاسات الخاصة بها والخرائط الخاصة بالمبنى المعتمدة من الطرفين وتقدير تكلفة معالجة عدم التطابق والنسبة التي يتحملها كل طرف من تلك التكاليف ومن الغرامة الخاصة بذلك، واستعد الطرفان بالمتابعة مع الخبير والتعاون معه وتزويده بجميع المستندات التي تطلبها مهمته لحين إعداد تقريره، وبناء عليه قررت الدائرة ندب مكتب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لصاحب</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المهندس (...) للقيام بالمهمة الموضحة </w:t>
      </w:r>
      <w:r w:rsidRPr="000F53E7">
        <w:rPr>
          <w:rFonts w:ascii="Traditional Arabic" w:hAnsi="Traditional Arabic" w:cs="Traditional Arabic" w:hint="cs"/>
          <w:sz w:val="32"/>
          <w:szCs w:val="32"/>
          <w:rtl/>
        </w:rPr>
        <w:t>آ</w:t>
      </w:r>
      <w:r w:rsidRPr="000F53E7">
        <w:rPr>
          <w:rFonts w:ascii="Traditional Arabic" w:hAnsi="Traditional Arabic" w:cs="Traditional Arabic"/>
          <w:sz w:val="32"/>
          <w:szCs w:val="32"/>
          <w:rtl/>
        </w:rPr>
        <w:t>نفاً. وفي جلسة 21/5/1435هـ قدم المدعي وكالة وكالته الجديدة مشتملة على حق الصلح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وقدم مذكرة من صفحة واحدة بدون مستندات ذكر أنها توضح آلية احتساب غرامة التأخير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قدم المدعى عليه وكالة مذكرة من أربع صفحات ذكر أنها اشتملت على ما تم طلبه في الجلسة الماضية، وتبادلا المذكرات المقدمة، ثم قرر الطرفان أنهما يختاران مكتب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للاستشارات الهندسية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وطلبا إمهالهما لمراجعة الخبير المتفق عليه للتحقق من قبوله للمهمة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أتعابه مقبولة للطرفين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وأنهما سيراجعان الدائرة خلال أسبوعين من تاريخه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ذكر أن هناك اتفاق</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مبدئي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بينهما على أن تتحمل المدعية (40٪) من التكاليف الخاصة بالتعديلات ال</w:t>
      </w:r>
      <w:r w:rsidRPr="000F53E7">
        <w:rPr>
          <w:rFonts w:ascii="Traditional Arabic" w:hAnsi="Traditional Arabic" w:cs="Traditional Arabic" w:hint="cs"/>
          <w:sz w:val="32"/>
          <w:szCs w:val="32"/>
          <w:rtl/>
        </w:rPr>
        <w:t>إ</w:t>
      </w:r>
      <w:r w:rsidRPr="000F53E7">
        <w:rPr>
          <w:rFonts w:ascii="Traditional Arabic" w:hAnsi="Traditional Arabic" w:cs="Traditional Arabic"/>
          <w:sz w:val="32"/>
          <w:szCs w:val="32"/>
          <w:rtl/>
        </w:rPr>
        <w:t>نشائية، وتتحمل المدعى عليها (60٪) من قيمتها، أما مسألة الغرامات ومدى أحقيتها فمتروكة للحكم فيها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في حال استقر</w:t>
      </w:r>
      <w:r w:rsidRPr="000F53E7">
        <w:rPr>
          <w:rFonts w:ascii="Traditional Arabic" w:hAnsi="Traditional Arabic" w:cs="Traditional Arabic" w:hint="cs"/>
          <w:sz w:val="32"/>
          <w:szCs w:val="32"/>
          <w:rtl/>
        </w:rPr>
        <w:t>ار</w:t>
      </w:r>
      <w:r w:rsidRPr="000F53E7">
        <w:rPr>
          <w:rFonts w:ascii="Traditional Arabic" w:hAnsi="Traditional Arabic" w:cs="Traditional Arabic"/>
          <w:sz w:val="32"/>
          <w:szCs w:val="32"/>
          <w:rtl/>
        </w:rPr>
        <w:t xml:space="preserve"> اتفاقهما</w:t>
      </w:r>
      <w:r w:rsidRPr="000F53E7">
        <w:rPr>
          <w:rFonts w:ascii="Traditional Arabic" w:hAnsi="Traditional Arabic" w:cs="Traditional Arabic" w:hint="cs"/>
          <w:sz w:val="32"/>
          <w:szCs w:val="32"/>
          <w:rtl/>
        </w:rPr>
        <w:t xml:space="preserve"> - </w:t>
      </w:r>
      <w:r w:rsidRPr="000F53E7">
        <w:rPr>
          <w:rFonts w:ascii="Traditional Arabic" w:hAnsi="Traditional Arabic" w:cs="Traditional Arabic"/>
          <w:sz w:val="32"/>
          <w:szCs w:val="32"/>
          <w:rtl/>
        </w:rPr>
        <w:t>فإنه لا يكون هناك داع للخبير. وفي جلسة 23/5/1435هـ تبين عدم حضور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قدم المدعي وكالة مذكرة طلب فيها اخت</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ار خبير بديل عن الخبير الذي سبق اختياره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نظراً لوجود علاقة صداقة بين مكتب الخبير وبين شركة </w:t>
      </w:r>
      <w:r w:rsidRPr="000F53E7">
        <w:rPr>
          <w:rFonts w:ascii="Traditional Arabic" w:hAnsi="Traditional Arabic" w:cs="Traditional Arabic" w:hint="cs"/>
          <w:sz w:val="32"/>
          <w:szCs w:val="32"/>
          <w:rtl/>
        </w:rPr>
        <w:t>(ش)</w:t>
      </w:r>
      <w:r w:rsidRPr="000F53E7">
        <w:rPr>
          <w:rFonts w:ascii="Traditional Arabic" w:hAnsi="Traditional Arabic" w:cs="Traditional Arabic"/>
          <w:sz w:val="32"/>
          <w:szCs w:val="32"/>
          <w:rtl/>
        </w:rPr>
        <w:t xml:space="preserve"> للمصاعد بما يجعل</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غير محايد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بأن هذه العلاقة كانت معلومة للمدعية من قبل اختيار الخبير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وسألته الدائرة عن علاقة شركة </w:t>
      </w:r>
      <w:r w:rsidRPr="000F53E7">
        <w:rPr>
          <w:rFonts w:ascii="Traditional Arabic" w:hAnsi="Traditional Arabic" w:cs="Traditional Arabic" w:hint="cs"/>
          <w:sz w:val="32"/>
          <w:szCs w:val="32"/>
          <w:rtl/>
        </w:rPr>
        <w:t>(ش)</w:t>
      </w:r>
      <w:r w:rsidRPr="000F53E7">
        <w:rPr>
          <w:rFonts w:ascii="Traditional Arabic" w:hAnsi="Traditional Arabic" w:cs="Traditional Arabic"/>
          <w:sz w:val="32"/>
          <w:szCs w:val="32"/>
          <w:rtl/>
        </w:rPr>
        <w:t xml:space="preserve"> بالمدعى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فأجاب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 xml:space="preserve">أن شركة </w:t>
      </w:r>
      <w:r w:rsidRPr="000F53E7">
        <w:rPr>
          <w:rFonts w:ascii="Traditional Arabic" w:hAnsi="Traditional Arabic" w:cs="Traditional Arabic" w:hint="cs"/>
          <w:sz w:val="32"/>
          <w:szCs w:val="32"/>
          <w:rtl/>
        </w:rPr>
        <w:t>(ش)</w:t>
      </w:r>
      <w:r w:rsidRPr="000F53E7">
        <w:rPr>
          <w:rFonts w:ascii="Traditional Arabic" w:hAnsi="Traditional Arabic" w:cs="Traditional Arabic"/>
          <w:sz w:val="32"/>
          <w:szCs w:val="32"/>
          <w:rtl/>
        </w:rPr>
        <w:t xml:space="preserve"> شريكه في الشركة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فأفهمته الدائرة بالتواصل مع الخبير المنتدب وتزويده بكافة المستندات اللازمة لمهمته والتعاون معه بهذا الش</w:t>
      </w:r>
      <w:r w:rsidRPr="000F53E7">
        <w:rPr>
          <w:rFonts w:ascii="Traditional Arabic" w:hAnsi="Traditional Arabic" w:cs="Traditional Arabic" w:hint="cs"/>
          <w:sz w:val="32"/>
          <w:szCs w:val="32"/>
          <w:rtl/>
        </w:rPr>
        <w:t>أ</w:t>
      </w:r>
      <w:r w:rsidRPr="000F53E7">
        <w:rPr>
          <w:rFonts w:ascii="Traditional Arabic" w:hAnsi="Traditional Arabic" w:cs="Traditional Arabic"/>
          <w:sz w:val="32"/>
          <w:szCs w:val="32"/>
          <w:rtl/>
        </w:rPr>
        <w:t>ن وإعادة إبلاغ 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جلسة 27/7/1435هـ ذكر الطرفان أنهما يطلبان مزيداً من الأجل للمتابعة مع الخبير، وذكر وكيل المدعية بأن موكلته دفعت حصتها من أتعاب الخبير والاجتماع معه، وذكر وكيل المدعى عليها بأن موكلته بصدد دفع حصتها من الأتعاب والاجتماع مع الخبير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واستعد الطرفان بالمتابعة لحين إعداد التقرير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جلسة 10/9/1435هـ ذكر المدعي وكالة بأن الخبير المنتدب من الدائرة مهندس</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أتعابه مبالغ فيها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 ندب مكتب هندسي خبير في هذه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ذكر المدعى عليه وكالة أن الخبير له مكتبان الأول منهما طلب أتعاباً مبالغاً فيها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أما ال</w:t>
      </w:r>
      <w:r w:rsidRPr="000F53E7">
        <w:rPr>
          <w:rFonts w:ascii="Traditional Arabic" w:hAnsi="Traditional Arabic" w:cs="Traditional Arabic" w:hint="cs"/>
          <w:sz w:val="32"/>
          <w:szCs w:val="32"/>
          <w:rtl/>
        </w:rPr>
        <w:t>م</w:t>
      </w:r>
      <w:r w:rsidRPr="000F53E7">
        <w:rPr>
          <w:rFonts w:ascii="Traditional Arabic" w:hAnsi="Traditional Arabic" w:cs="Traditional Arabic"/>
          <w:sz w:val="32"/>
          <w:szCs w:val="32"/>
          <w:rtl/>
        </w:rPr>
        <w:t>كتب الثاني فطلب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قدره (30.000)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مبلغ مناسب</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فعقب المدعي وكالة بأن موكلته لا تطمئن للخبير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وتطلب ندب خبير آخر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فذكر المدعي </w:t>
      </w:r>
      <w:r w:rsidRPr="000F53E7">
        <w:rPr>
          <w:rFonts w:ascii="Traditional Arabic" w:hAnsi="Traditional Arabic" w:cs="Traditional Arabic"/>
          <w:sz w:val="32"/>
          <w:szCs w:val="32"/>
          <w:rtl/>
        </w:rPr>
        <w:lastRenderedPageBreak/>
        <w:t>وكالة بأنه لا مانع لديه بذلك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 الطرفان إمهالهما للاتفاق على خبير معين أو تقديم قائمة تضم ثلاثين خبير</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لكل طرف. وفي جلسة 10/1/1436هـ ذكر الطرفان بأنهما اتفقا على اختيار مكتب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كخبير في هذه الدعوى، واستعد الطرفان بدفع الأتعاب مناصفة على أن يتحملها خاسر الدعوى، وحثت الدائرة الطرفين على التعاون مع الخبير وتقديم المستندات الخاصة بالدعوى، فاستعدا بذلك. وفي جلسة 30/2/1436هـ ذكر المدعي وكالة بأن الخبير المنتدب في هذه القضية قدم اعتذاره عن الاستمرار في المهام المطلوبة منه، فأكد المدعى عليه وكالة على اعتذار الخبير، وطلب الطرفان ندب خبير </w:t>
      </w:r>
      <w:r w:rsidRPr="000F53E7">
        <w:rPr>
          <w:rFonts w:ascii="Traditional Arabic" w:hAnsi="Traditional Arabic" w:cs="Traditional Arabic" w:hint="cs"/>
          <w:sz w:val="32"/>
          <w:szCs w:val="32"/>
          <w:rtl/>
        </w:rPr>
        <w:t>آ</w:t>
      </w:r>
      <w:r w:rsidRPr="000F53E7">
        <w:rPr>
          <w:rFonts w:ascii="Traditional Arabic" w:hAnsi="Traditional Arabic" w:cs="Traditional Arabic"/>
          <w:sz w:val="32"/>
          <w:szCs w:val="32"/>
          <w:rtl/>
        </w:rPr>
        <w:t>خر، فأفهمت الدائرة الطرفين بالاتفاق على خبير وتقديم ما يثبت موافقته على المهمة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ليتسنى للدائرة ندبه بعد ذلك. وفي جلسة 27/4/1436هـ ذكر طرف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الدعوى بأنه تم الاتفاق على اختيار مكتب الاستشاري المعماري المهندس (...) كخبير في هذه الدعوى، وذكر الطرفان بأنه تم عرض المهمة على الخبير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السعر الذي عرضه يعتبر معقولاً مقارنة بخبير سابق، واستعد الطرفان بدفع الأتعاب مناصفة على أن يتحملها خاسر الدعوى. وفي جلسة 24/6/1436هـ سلمت الدائرة وكيل الخبير المنتدب في هذه القضية أصل قرار تكليفه كخبير في هذه الدعوى، وذكر الطرفان بأنه تم مراجعة الخبير والاتفاق معه على الأتعاب بمبلغ وقدره (60.000)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 تم تزويده بالمستندات من قبل المدعي وكالة، واستعد المدعى عليه بتزويد الخبير بالمستندات والتعاون معه لإنجاز تقريره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جلسة 16/11/1436هـ وحيث لم يرد للدائرة تقرير الخبير المنتدب في هذه القضية، وطلب المدعي وكالة تأجيل نظر الدعوى، واستعد بمتابعة الخبير لحين إرسال تقريره للدائرة. وفي جلسة 10/2/1437هـ اطلعت الدائرة على تقرير الخبير الهندسي المنتدب في هذه القضية، وذكر الطرفان أنهما تسلما نسخة منه، وأن الخبير لم يقم بالمهمة المطلوبة منه فيما يتعلق بإبداء الرأي الفني بسبب عدم تطابق أحجام المصاعد بالمقاسات الخاصة بها، والخرائط الخاصة بالمبنى، وتقدير تكلفة معالجة عدم التطابق والنس</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ة التي يتحملها كل طرف من تلك التكاليف ومن الغرامة الخاصة بها. وفي جلسة 8/4/1437هـ حضر الخبير الهندسي المندوب في هذه القضية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وقدم إفادة شفهية تتعلق بالنزاع بين 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فطلبت الدائرة منه توضيح ذلك في مذكرة وتقديمها قبل موعد الجلسة القادمة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فاستعد بذلك. وفي جلسة 5/6/1437هـ تبين عدم حضور المدعى عليها أو أحد من طرفها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وتشير الدائرة إلى ورود تقرير توضيحي من خبير الدعوى مكون من ثلاث صفحات تضمن: "أولاً: فيما يخص الرأي الفني في عدم تطابق مقاسات مصاعد البانوراما عدد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4) في الخرائط المعتمدة، والمقاسات الفعلية في الموقع، فقد قامت مؤسسة (</w:t>
      </w:r>
      <w:r w:rsidRPr="000F53E7">
        <w:rPr>
          <w:rFonts w:ascii="Traditional Arabic" w:hAnsi="Traditional Arabic" w:cs="Traditional Arabic" w:hint="cs"/>
          <w:sz w:val="32"/>
          <w:szCs w:val="32"/>
          <w:rtl/>
        </w:rPr>
        <w:t>المدعية</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بتداء بتوقيع العقد متضمن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هذه الخرائط الفنية دون التأكد من مطابقة مقاسات الخرائط للمقاسات الفعلية في الموقع، وبالتالي فإن المسؤولية تعود عليها (المدعى عليها) في عدم التطابق. ثانياً: أما فيما يخص توضيح أسباب تأخير مصعد </w:t>
      </w:r>
      <w:r w:rsidRPr="000F53E7">
        <w:rPr>
          <w:rFonts w:ascii="Traditional Arabic" w:hAnsi="Traditional Arabic" w:cs="Traditional Arabic"/>
          <w:sz w:val="32"/>
          <w:szCs w:val="32"/>
          <w:rtl/>
        </w:rPr>
        <w:lastRenderedPageBreak/>
        <w:t xml:space="preserve">الخدمات، فإننا نرى أنه لم تكن هنالك أسباب فنية أعاقت سير العمل فيه، وأن أسباب التأخير تعود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في مجملها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على شركة (...) (المدعية). ثالثاً: نتج عن عدم تطابق مقاسات المصاعد المصنعة من قبل شركة (</w:t>
      </w:r>
      <w:r w:rsidRPr="000F53E7">
        <w:rPr>
          <w:rFonts w:ascii="Traditional Arabic" w:hAnsi="Traditional Arabic" w:cs="Traditional Arabic" w:hint="cs"/>
          <w:sz w:val="32"/>
          <w:szCs w:val="32"/>
          <w:rtl/>
        </w:rPr>
        <w:t>ش</w:t>
      </w:r>
      <w:r w:rsidRPr="000F53E7">
        <w:rPr>
          <w:rFonts w:ascii="Traditional Arabic" w:hAnsi="Traditional Arabic" w:cs="Traditional Arabic"/>
          <w:sz w:val="32"/>
          <w:szCs w:val="32"/>
          <w:rtl/>
        </w:rPr>
        <w:t>) مع مقاسات بئر المصعد الفعلية في الموقع (مرفق</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Pr>
        <w:t>E</w:t>
      </w:r>
      <w:r w:rsidRPr="000F53E7">
        <w:rPr>
          <w:rFonts w:ascii="Traditional Arabic" w:hAnsi="Traditional Arabic" w:cs="Traditional Arabic"/>
          <w:sz w:val="32"/>
          <w:szCs w:val="32"/>
          <w:rtl/>
        </w:rPr>
        <w:t xml:space="preserve">) الحاجة لقيام مؤسسة </w:t>
      </w:r>
      <w:r w:rsidRPr="000F53E7">
        <w:rPr>
          <w:rFonts w:ascii="Traditional Arabic" w:hAnsi="Traditional Arabic" w:cs="Traditional Arabic" w:hint="cs"/>
          <w:sz w:val="32"/>
          <w:szCs w:val="32"/>
          <w:rtl/>
        </w:rPr>
        <w:t>(المدعية)</w:t>
      </w:r>
      <w:r w:rsidRPr="000F53E7">
        <w:rPr>
          <w:rFonts w:ascii="Traditional Arabic" w:hAnsi="Traditional Arabic" w:cs="Traditional Arabic"/>
          <w:sz w:val="32"/>
          <w:szCs w:val="32"/>
          <w:rtl/>
        </w:rPr>
        <w:t xml:space="preserve"> بأعمال هدم وتعديل في مقاسات بئر المصعد على امتداد طوابق المبنى. كما أن تأخر شركة (</w:t>
      </w:r>
      <w:r w:rsidRPr="000F53E7">
        <w:rPr>
          <w:rFonts w:ascii="Traditional Arabic" w:hAnsi="Traditional Arabic" w:cs="Traditional Arabic" w:hint="cs"/>
          <w:sz w:val="32"/>
          <w:szCs w:val="32"/>
          <w:rtl/>
        </w:rPr>
        <w:t>ش</w:t>
      </w:r>
      <w:r w:rsidRPr="000F53E7">
        <w:rPr>
          <w:rFonts w:ascii="Traditional Arabic" w:hAnsi="Traditional Arabic" w:cs="Traditional Arabic"/>
          <w:sz w:val="32"/>
          <w:szCs w:val="32"/>
          <w:rtl/>
        </w:rPr>
        <w:t xml:space="preserve">) عن تسليم المشروع في موعده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حسب المدة التعاقدية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أدى إلى الحاجة لتأجير سقالات على مدى فترة التأخير من قبل مؤسسة </w:t>
      </w:r>
      <w:r w:rsidRPr="000F53E7">
        <w:rPr>
          <w:rFonts w:ascii="Traditional Arabic" w:hAnsi="Traditional Arabic" w:cs="Traditional Arabic" w:hint="cs"/>
          <w:sz w:val="32"/>
          <w:szCs w:val="32"/>
          <w:rtl/>
        </w:rPr>
        <w:t>(المدعية)"</w:t>
      </w:r>
      <w:r w:rsidRPr="000F53E7">
        <w:rPr>
          <w:rFonts w:ascii="Traditional Arabic" w:hAnsi="Traditional Arabic" w:cs="Traditional Arabic"/>
          <w:sz w:val="32"/>
          <w:szCs w:val="32"/>
          <w:rtl/>
        </w:rPr>
        <w:t xml:space="preserve"> سلمت الدائرة وكيل المدعي نسخة منها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وأبدى موافقته حيال ما ذكره الخبير في تقريره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 الحكم بما انتهى إليه الخبير. وفي جلسة 25/7/1437هـ قدم وكيل المدعى عليها مذكرة من صفحتين ناقش فيها تقرير الخبير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وعقب وكيل المدعية بأن لديه تساؤلات للخبير، فأفهمته الدائرة بتقديم ذلك في مذكرة خلال أسبوعين من تاريخه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جلسة 25/11/1437هـ قرر الأطراف اكتفا</w:t>
      </w:r>
      <w:r w:rsidRPr="000F53E7">
        <w:rPr>
          <w:rFonts w:ascii="Traditional Arabic" w:hAnsi="Traditional Arabic" w:cs="Traditional Arabic" w:hint="cs"/>
          <w:sz w:val="32"/>
          <w:szCs w:val="32"/>
          <w:rtl/>
        </w:rPr>
        <w:t>ء</w:t>
      </w:r>
      <w:r w:rsidRPr="000F53E7">
        <w:rPr>
          <w:rFonts w:ascii="Traditional Arabic" w:hAnsi="Traditional Arabic" w:cs="Traditional Arabic"/>
          <w:sz w:val="32"/>
          <w:szCs w:val="32"/>
          <w:rtl/>
        </w:rPr>
        <w:t>هم بما سبق. وفي جلسة 18/12/1437هـ وبسؤال وكيل المدعى عليها عن الخطاب المؤرخ</w:t>
      </w:r>
      <w:r w:rsidRPr="000F53E7">
        <w:rPr>
          <w:rFonts w:ascii="Traditional Arabic" w:hAnsi="Traditional Arabic" w:cs="Traditional Arabic" w:hint="cs"/>
          <w:sz w:val="32"/>
          <w:szCs w:val="32"/>
          <w:rtl/>
        </w:rPr>
        <w:t xml:space="preserve"> في</w:t>
      </w:r>
      <w:r w:rsidRPr="000F53E7">
        <w:rPr>
          <w:rFonts w:ascii="Traditional Arabic" w:hAnsi="Traditional Arabic" w:cs="Traditional Arabic"/>
          <w:sz w:val="32"/>
          <w:szCs w:val="32"/>
          <w:rtl/>
        </w:rPr>
        <w:t xml:space="preserve"> 23/11/2010م المتضمن تحمل موكلته جميع التكاليف والتعديلات اللازمة على بئر المصاعد، فأجاب بأن هذا يعد مبادرة من موكلته وحرصاً منها على إنهاء المشروع والتعاون مع المدعية. وفي جلسة 10/1/1438هـ سمعت الدائرة </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لدعوى </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الإجابة نظراً لتغير تشكيل الدائرة، حيث أكد المدعي وكالة على طلباته السابقة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في حين أكد المدعى عليه على طلبه رفض الدعوى، وبناءً عليه رفعت الجلسة للمداولة.</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الأسباب</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لما كانت العلاقة بين الطرفين تتعلق في عقد توريد وتركيب أجهزة مصاعد، ولما كان النظر في الاختصاص من أولى المسائل التي يجب بحثها قبل الشروع في نظر موضوع النزاع، وحيث حدد نظام المحكمة التجارية ما يختص القضاء التجاري بنظره من النزاعات، وحصرها فيما يحدث بين التجار ومن لهم بهم علاقة تجارية من مشاكل ومنازعات متولدة من أمور تجارية محضة أو بالتبعية، ومن ثم يكون النزاع الماثل داخل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ضمن اختصاص الدوائر التجارية بمحاكم الديوان وفق المادة الثانية، والمادة (443) من نظام المحكمة التجارية. ولما كان المقرر</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في الفقه والقضاء</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أن الدعوی تقام أمام المحكمة التي تقع في نطاق محل إقامة المدعى عليه، وحيث تبين أن مقر المدعى عليها بمحافظة جدة، فإن هذه المحكمة تكون مختصة بنظر هذه الدعوى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مكاني</w:t>
      </w:r>
      <w:r w:rsidRPr="000F53E7">
        <w:rPr>
          <w:rFonts w:ascii="Traditional Arabic" w:hAnsi="Traditional Arabic" w:cs="Traditional Arabic" w:hint="cs"/>
          <w:sz w:val="32"/>
          <w:szCs w:val="32"/>
          <w:rtl/>
        </w:rPr>
        <w:t>اً -</w:t>
      </w:r>
      <w:r w:rsidRPr="000F53E7">
        <w:rPr>
          <w:rFonts w:ascii="Traditional Arabic" w:hAnsi="Traditional Arabic" w:cs="Traditional Arabic"/>
          <w:sz w:val="32"/>
          <w:szCs w:val="32"/>
          <w:rtl/>
        </w:rPr>
        <w:t xml:space="preserve"> وفقاً لقرار رئيس ديوان المظالم رقم (</w:t>
      </w:r>
      <w:r w:rsidRPr="000F53E7">
        <w:rPr>
          <w:rFonts w:ascii="Traditional Arabic" w:hAnsi="Traditional Arabic" w:cs="Traditional Arabic"/>
          <w:sz w:val="32"/>
          <w:szCs w:val="32"/>
          <w:rtl/>
          <w:lang w:bidi="fa-IR"/>
        </w:rPr>
        <w:t xml:space="preserve">۱۲۸) </w:t>
      </w:r>
      <w:r w:rsidRPr="000F53E7">
        <w:rPr>
          <w:rFonts w:ascii="Traditional Arabic" w:hAnsi="Traditional Arabic" w:cs="Traditional Arabic"/>
          <w:sz w:val="32"/>
          <w:szCs w:val="32"/>
          <w:rtl/>
        </w:rPr>
        <w:t>لعام 1423هـ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وعن الموضوع، ولما كان المدعي وكالة </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طلب إلزام المدعى عليها بمبلغ (189.396)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تكلفة التعديلات الإنشائية التي أجرتها المدعية بسبب خطأ المدعى عليها في توريد المصاعد بمقاسات غير صحيحة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ومبلغ</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lastRenderedPageBreak/>
        <w:t>قدره (3.291.60)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غرامة تأخير وفق بنود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ومبلغ وقدره (500.000) ريال تعويضاً عن الأضرار التي لحقت بالمدعية واسمها وسمعتها في السوق. أما عن طلب المدعية الأول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بخصوص التعديلات التي أجرتها بسبب الخطأ في مقاسات المصاعد</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فإن الدائرة وهي بصدد الوصول إلى الحقيقة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وبناء على طلب الطرفين في تكليف جهة خ</w:t>
      </w:r>
      <w:r w:rsidRPr="000F53E7">
        <w:rPr>
          <w:rFonts w:ascii="Traditional Arabic" w:hAnsi="Traditional Arabic" w:cs="Traditional Arabic" w:hint="cs"/>
          <w:sz w:val="32"/>
          <w:szCs w:val="32"/>
          <w:rtl/>
        </w:rPr>
        <w:t>بر</w:t>
      </w:r>
      <w:r w:rsidRPr="000F53E7">
        <w:rPr>
          <w:rFonts w:ascii="Traditional Arabic" w:hAnsi="Traditional Arabic" w:cs="Traditional Arabic"/>
          <w:sz w:val="32"/>
          <w:szCs w:val="32"/>
          <w:rtl/>
        </w:rPr>
        <w:t>ة هندسية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لتبين المتسبب في خطأ مقاسات المصاعد، حيث كلفت الدائرة مكتب المهندس (...) خبيراً في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وبعد اطلاعه على مستندات الطرفين تضمن تقريره الآتي: "فيما يخص الرأي الفني في عدم تطابق مقاسات مصاعد البانوراما عدد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4) الخرائط المعتمدة، والمقاسات الفعلية في الموقع. فقد قامت مؤسسة (</w:t>
      </w:r>
      <w:r w:rsidRPr="000F53E7">
        <w:rPr>
          <w:rFonts w:ascii="Traditional Arabic" w:hAnsi="Traditional Arabic" w:cs="Traditional Arabic" w:hint="cs"/>
          <w:sz w:val="32"/>
          <w:szCs w:val="32"/>
          <w:rtl/>
        </w:rPr>
        <w:t>المدعية</w:t>
      </w:r>
      <w:r w:rsidRPr="000F53E7">
        <w:rPr>
          <w:rFonts w:ascii="Traditional Arabic" w:hAnsi="Traditional Arabic" w:cs="Traditional Arabic"/>
          <w:sz w:val="32"/>
          <w:szCs w:val="32"/>
          <w:rtl/>
        </w:rPr>
        <w:t>) ابتداءً بتوقيع العقد متضمناً هذه الخرائط الفنية دون التأكد من مطابقة مقاسات الخرائط للمقاسات الفعلية في الموقع، وبالتالي فإن المسؤولية تعود عل</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المدعية</w:t>
      </w:r>
      <w:r w:rsidRPr="000F53E7">
        <w:rPr>
          <w:rFonts w:ascii="Traditional Arabic" w:hAnsi="Traditional Arabic" w:cs="Traditional Arabic"/>
          <w:sz w:val="32"/>
          <w:szCs w:val="32"/>
          <w:rtl/>
        </w:rPr>
        <w:t>) في عدم التطابق</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تشير الدائرة إلى أن طريقة أخذ المقاسات في التعامل بين الطرفين كانت بقيام المدعية بأخذ المقاسات في منشأتها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إرسالها للمدعى عليها لتفصيل المصاعد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اعتماداً على ما أرسلته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تعاين المدعى عليها الموقع لتتأكد من صحة المقاسات، وحيث ثبت للدائرة أن المدعية هي من تسببت في أخذ مقاسات خاطئة بموجب</w:t>
      </w:r>
      <w:r w:rsidRPr="000F53E7">
        <w:rPr>
          <w:rFonts w:ascii="Traditional Arabic" w:hAnsi="Traditional Arabic" w:cs="Traditional Arabic" w:hint="cs"/>
          <w:sz w:val="32"/>
          <w:szCs w:val="32"/>
          <w:rtl/>
        </w:rPr>
        <w:t xml:space="preserve"> تقرير</w:t>
      </w:r>
      <w:r w:rsidRPr="000F53E7">
        <w:rPr>
          <w:rFonts w:ascii="Traditional Arabic" w:hAnsi="Traditional Arabic" w:cs="Traditional Arabic"/>
          <w:sz w:val="32"/>
          <w:szCs w:val="32"/>
          <w:rtl/>
        </w:rPr>
        <w:t xml:space="preserve"> الخبير الهندسي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فبالتالي فإن طلبها إلزام المدعى عليها بتكلفة التعديلات الإنشائية التي أجرتها حري بالرفض. وأما عن طلب المدعية الثاني المتعلق بغرامة التأخير، فإنه وبالرجوع للعقد نص في البند العاشر الفقرة (1) على أنه: "في حال التأخير لإجمالي العقد (10) شهور يتم تطبيق غرامة (1.5٪) من قيمة العقد على البائع لكل أسبوع تأخير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ربط العقد الذي بين الطرفين استحقاق المدعية للتعويض المذكور إذا كان بعد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lang w:bidi="fa-IR"/>
        </w:rPr>
        <w:t>۱۰</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شهور، وحيث إن آخر مصعد ركبته المدعى عليها المتعلق بالخدمات بعد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lang w:bidi="fa-IR"/>
        </w:rPr>
        <w:t>۲۹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أسبوع من تاريخ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أي بما يعادل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6</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أشهر و</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lang w:bidi="fa-IR"/>
        </w:rPr>
        <w:t>۲۳</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يوم</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مما لا تكون معه المدعية مستحقة للتعويض، فضلاً على أن نصوص العقد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حسب المادة الخامسة منه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تضمنت ما يلي: "تكون فترة التركيب (6) أشهر تبدأ من تاريخ نهاية فترة التسليم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واعتباراً من التاريخ الذي يستلم فيه البائع (المدعى عليها) للموقع وهو جاهز للتركيب وفقاً للمواصفات ورسومات المخططات المقدمة من قبل الأخير"</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كما تضمن العقد في المادة التاسعة من</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أيضاً" لن يكون البائع ملزماً بالتقيد بالجدول المحدد في المادة (5) المشار إليه أعلاه في الحالات التالية: أ- إذا لم يسلم المشتري الموقع وهو جاهز وفقاً للرسومات المقدمة بواسطة البائع قبل بداية الفترة المحددة في المادة (5)</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ثبت للدائرة خطأ المدعية في تنفيذ مقاسات المصعد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يكون معه طلب غرامة التأخير حري بالرفض. وأما عن طلب المدعية الثالث التعويض عن الأضرار التي لحقت بالمدعية واسمها وسمعتها في السوق، فإن الضرر الحاصل</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إن وجد</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قد</w:t>
      </w:r>
      <w:r w:rsidRPr="000F53E7">
        <w:rPr>
          <w:rFonts w:ascii="Traditional Arabic" w:hAnsi="Traditional Arabic" w:cs="Traditional Arabic"/>
          <w:sz w:val="32"/>
          <w:szCs w:val="32"/>
          <w:rtl/>
        </w:rPr>
        <w:t xml:space="preserve"> تسببت </w:t>
      </w:r>
      <w:r w:rsidRPr="000F53E7">
        <w:rPr>
          <w:rFonts w:ascii="Traditional Arabic" w:hAnsi="Traditional Arabic" w:cs="Traditional Arabic" w:hint="cs"/>
          <w:sz w:val="32"/>
          <w:szCs w:val="32"/>
          <w:rtl/>
        </w:rPr>
        <w:t>المدعية فيه،</w:t>
      </w:r>
      <w:r w:rsidRPr="000F53E7">
        <w:rPr>
          <w:rFonts w:ascii="Traditional Arabic" w:hAnsi="Traditional Arabic" w:cs="Traditional Arabic"/>
          <w:sz w:val="32"/>
          <w:szCs w:val="32"/>
          <w:rtl/>
        </w:rPr>
        <w:t xml:space="preserve"> فضلاً عن عدم تقديم المدعية أي</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بينة تث</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ت تضررها من المدعى عليها.</w:t>
      </w:r>
    </w:p>
    <w:p w:rsidR="00F37004" w:rsidRPr="000F53E7" w:rsidRDefault="00F37004" w:rsidP="00F37004">
      <w:pPr>
        <w:jc w:val="both"/>
        <w:rPr>
          <w:rFonts w:ascii="Traditional Arabic" w:hAnsi="Traditional Arabic" w:cs="Traditional Arabic"/>
          <w:b/>
          <w:bCs/>
          <w:sz w:val="32"/>
          <w:szCs w:val="32"/>
        </w:rPr>
      </w:pPr>
      <w:r w:rsidRPr="000F53E7">
        <w:rPr>
          <w:rFonts w:ascii="Traditional Arabic" w:hAnsi="Traditional Arabic" w:cs="Traditional Arabic"/>
          <w:b/>
          <w:bCs/>
          <w:sz w:val="32"/>
          <w:szCs w:val="32"/>
          <w:rtl/>
        </w:rPr>
        <w:lastRenderedPageBreak/>
        <w:t>لذلك حكمت الدائرة: برفض الدعوى المقامة من مؤسسة (</w:t>
      </w:r>
      <w:r w:rsidRPr="000F53E7">
        <w:rPr>
          <w:rFonts w:ascii="Traditional Arabic" w:hAnsi="Traditional Arabic" w:cs="Traditional Arabic" w:hint="cs"/>
          <w:b/>
          <w:bCs/>
          <w:sz w:val="32"/>
          <w:szCs w:val="32"/>
          <w:rtl/>
        </w:rPr>
        <w:t>المدعية</w:t>
      </w:r>
      <w:r w:rsidRPr="000F53E7">
        <w:rPr>
          <w:rFonts w:ascii="Traditional Arabic" w:hAnsi="Traditional Arabic" w:cs="Traditional Arabic"/>
          <w:b/>
          <w:bCs/>
          <w:sz w:val="32"/>
          <w:szCs w:val="32"/>
          <w:rtl/>
        </w:rPr>
        <w:t>) سجل تجاري رقم</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 ضد (</w:t>
      </w:r>
      <w:r w:rsidRPr="000F53E7">
        <w:rPr>
          <w:rFonts w:ascii="Traditional Arabic" w:hAnsi="Traditional Arabic" w:cs="Traditional Arabic" w:hint="cs"/>
          <w:b/>
          <w:bCs/>
          <w:sz w:val="32"/>
          <w:szCs w:val="32"/>
          <w:rtl/>
        </w:rPr>
        <w:t>المدعى عليها</w:t>
      </w:r>
      <w:r w:rsidRPr="000F53E7">
        <w:rPr>
          <w:rFonts w:ascii="Traditional Arabic" w:hAnsi="Traditional Arabic" w:cs="Traditional Arabic"/>
          <w:b/>
          <w:bCs/>
          <w:sz w:val="32"/>
          <w:szCs w:val="32"/>
          <w:rtl/>
        </w:rPr>
        <w:t>) سجل تجاري رقم</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والله الموفق</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وصلى الله وسلم على نبينا محمد وعلى آله وصحبه أجمعين.</w:t>
      </w:r>
    </w:p>
    <w:p w:rsidR="00F37004" w:rsidRPr="000F53E7" w:rsidRDefault="00F37004" w:rsidP="00F37004">
      <w:pPr>
        <w:jc w:val="both"/>
        <w:rPr>
          <w:rFonts w:ascii="Traditional Arabic" w:hAnsi="Traditional Arabic" w:cs="Traditional Arabic"/>
          <w:sz w:val="32"/>
          <w:szCs w:val="32"/>
          <w:rtl/>
        </w:rPr>
      </w:pP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 محكمة الاستئناف</w:t>
      </w:r>
      <w:r w:rsidRPr="000F53E7">
        <w:rPr>
          <w:rFonts w:ascii="Traditional Arabic" w:hAnsi="Traditional Arabic" w:cs="Traditional Arabic" w:hint="cs"/>
          <w:b/>
          <w:bCs/>
          <w:sz w:val="32"/>
          <w:szCs w:val="32"/>
          <w:rtl/>
        </w:rPr>
        <w:t>:</w:t>
      </w:r>
    </w:p>
    <w:p w:rsidR="00F37004" w:rsidRPr="000F53E7" w:rsidRDefault="00F37004" w:rsidP="00F37004">
      <w:r w:rsidRPr="000F53E7">
        <w:rPr>
          <w:rFonts w:ascii="Traditional Arabic" w:hAnsi="Traditional Arabic" w:cs="Traditional Arabic"/>
          <w:b/>
          <w:bCs/>
          <w:sz w:val="32"/>
          <w:szCs w:val="32"/>
          <w:rtl/>
        </w:rPr>
        <w:t>حكمت المحكمة بتأييد الحكم فيما انتهى إليه من قضاء.</w:t>
      </w:r>
    </w:p>
    <w:p w:rsidR="00F37004" w:rsidRPr="000F53E7" w:rsidRDefault="00F37004" w:rsidP="00F37004">
      <w:pPr>
        <w:jc w:val="both"/>
        <w:rPr>
          <w:rFonts w:ascii="Traditional Arabic" w:hAnsi="Traditional Arabic" w:cs="Traditional Arabic"/>
          <w:b/>
          <w:bCs/>
          <w:sz w:val="32"/>
          <w:szCs w:val="32"/>
          <w:rtl/>
        </w:rPr>
      </w:pPr>
      <w:r w:rsidRPr="000F53E7">
        <w:br w:type="page"/>
      </w:r>
      <w:r w:rsidRPr="000F53E7">
        <w:rPr>
          <w:rFonts w:ascii="Traditional Arabic" w:hAnsi="Traditional Arabic" w:cs="Traditional Arabic"/>
          <w:b/>
          <w:bCs/>
          <w:sz w:val="32"/>
          <w:szCs w:val="32"/>
          <w:rtl/>
        </w:rPr>
        <w:lastRenderedPageBreak/>
        <w:t>رقم القضية في المحكمة الإدارية 376/8/ق لعام 1437هـ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القضية في محكمة الاستئناف الإدارية 1623 لعام 1438هـ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تاريخ الجلسة 23/5/1438هـ</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الموضوعات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مقاولة - مقاولة من الباطن -</w:t>
      </w:r>
      <w:r w:rsidRPr="000F53E7">
        <w:rPr>
          <w:rFonts w:ascii="Traditional Arabic" w:hAnsi="Traditional Arabic" w:cs="Traditional Arabic" w:hint="cs"/>
          <w:b/>
          <w:bCs/>
          <w:sz w:val="32"/>
          <w:szCs w:val="32"/>
          <w:rtl/>
        </w:rPr>
        <w:t xml:space="preserve"> مستحقات مالية </w:t>
      </w:r>
      <w:r w:rsidRPr="000F53E7">
        <w:rPr>
          <w:rFonts w:ascii="Traditional Arabic" w:hAnsi="Traditional Arabic" w:cs="Traditional Arabic"/>
          <w:b/>
          <w:bCs/>
          <w:sz w:val="32"/>
          <w:szCs w:val="32"/>
          <w:rtl/>
        </w:rPr>
        <w:t>-</w:t>
      </w:r>
      <w:r w:rsidRPr="000F53E7">
        <w:rPr>
          <w:rFonts w:ascii="Traditional Arabic" w:hAnsi="Traditional Arabic" w:cs="Traditional Arabic" w:hint="cs"/>
          <w:b/>
          <w:bCs/>
          <w:sz w:val="32"/>
          <w:szCs w:val="32"/>
          <w:rtl/>
        </w:rPr>
        <w:t xml:space="preserve"> استرداد الدفعة المقدمة -</w:t>
      </w:r>
      <w:r w:rsidRPr="000F53E7">
        <w:rPr>
          <w:rFonts w:ascii="Traditional Arabic" w:hAnsi="Traditional Arabic" w:cs="Traditional Arabic"/>
          <w:b/>
          <w:bCs/>
          <w:sz w:val="32"/>
          <w:szCs w:val="32"/>
          <w:rtl/>
        </w:rPr>
        <w:t xml:space="preserve"> خطأ في م</w:t>
      </w:r>
      <w:r w:rsidRPr="000F53E7">
        <w:rPr>
          <w:rFonts w:ascii="Traditional Arabic" w:hAnsi="Traditional Arabic" w:cs="Traditional Arabic" w:hint="cs"/>
          <w:b/>
          <w:bCs/>
          <w:sz w:val="32"/>
          <w:szCs w:val="32"/>
          <w:rtl/>
        </w:rPr>
        <w:t>وقع</w:t>
      </w:r>
      <w:r w:rsidRPr="000F53E7">
        <w:rPr>
          <w:rFonts w:ascii="Traditional Arabic" w:hAnsi="Traditional Arabic" w:cs="Traditional Arabic"/>
          <w:b/>
          <w:bCs/>
          <w:sz w:val="32"/>
          <w:szCs w:val="32"/>
          <w:rtl/>
        </w:rPr>
        <w:t xml:space="preserve"> التنفيذ</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 xml:space="preserve"> التزامات عقدية - تفريط </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المفرط أولى بالخسارة - إقرار - شهادة - موانع قبول الشهادة - التهمة في الشهادة -</w:t>
      </w:r>
      <w:r w:rsidRPr="000F53E7">
        <w:rPr>
          <w:rFonts w:ascii="Traditional Arabic" w:hAnsi="Traditional Arabic" w:cs="Traditional Arabic" w:hint="cs"/>
          <w:b/>
          <w:bCs/>
          <w:sz w:val="32"/>
          <w:szCs w:val="32"/>
          <w:rtl/>
        </w:rPr>
        <w:t xml:space="preserve"> انتفاء بينة.</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 xml:space="preserve">مطالبة المدعي إلزام المدعى عليه بإعادة </w:t>
      </w:r>
      <w:r w:rsidRPr="000F53E7">
        <w:rPr>
          <w:rFonts w:ascii="Traditional Arabic" w:hAnsi="Traditional Arabic" w:cs="Traditional Arabic" w:hint="cs"/>
          <w:sz w:val="32"/>
          <w:szCs w:val="32"/>
          <w:rtl/>
        </w:rPr>
        <w:t xml:space="preserve">الدفعة </w:t>
      </w:r>
      <w:r w:rsidRPr="000F53E7">
        <w:rPr>
          <w:rFonts w:ascii="Traditional Arabic" w:hAnsi="Traditional Arabic" w:cs="Traditional Arabic"/>
          <w:sz w:val="32"/>
          <w:szCs w:val="32"/>
          <w:rtl/>
        </w:rPr>
        <w:t xml:space="preserve">المقدمة له </w:t>
      </w:r>
      <w:r w:rsidRPr="000F53E7">
        <w:rPr>
          <w:rFonts w:ascii="Traditional Arabic" w:hAnsi="Traditional Arabic" w:cs="Traditional Arabic" w:hint="cs"/>
          <w:sz w:val="32"/>
          <w:szCs w:val="32"/>
          <w:rtl/>
        </w:rPr>
        <w:t xml:space="preserve">نتيجة </w:t>
      </w:r>
      <w:r w:rsidRPr="000F53E7">
        <w:rPr>
          <w:rFonts w:ascii="Traditional Arabic" w:hAnsi="Traditional Arabic" w:cs="Traditional Arabic"/>
          <w:sz w:val="32"/>
          <w:szCs w:val="32"/>
          <w:rtl/>
        </w:rPr>
        <w:t>عدم تنفيذ العقد المبرم بالموقع الصحيح - الثابت تعاقد المدعي مع المدعى عليه من الباطن لتنفيذ عدة آبار لصالح وزارة المياه على أن يتم تسليم الدفعة المقدمة عند الشروع في التنفيذ - عدم تقديم المدعي ما يثبت قيام المدعى عليه بتنفيذ العقد في الموقع الخطأ</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فضلاً عن</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إقراره</w:t>
      </w:r>
      <w:r w:rsidRPr="000F53E7">
        <w:rPr>
          <w:rFonts w:ascii="Traditional Arabic" w:hAnsi="Traditional Arabic" w:cs="Traditional Arabic"/>
          <w:sz w:val="32"/>
          <w:szCs w:val="32"/>
          <w:rtl/>
        </w:rPr>
        <w:t xml:space="preserve"> بأنه لم يطلع على المكان المقرر لتنفيذ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وإنما </w:t>
      </w:r>
      <w:r w:rsidRPr="000F53E7">
        <w:rPr>
          <w:rFonts w:ascii="Traditional Arabic" w:hAnsi="Traditional Arabic" w:cs="Traditional Arabic"/>
          <w:sz w:val="32"/>
          <w:szCs w:val="32"/>
          <w:rtl/>
        </w:rPr>
        <w:t>اعتمد على قول المدعى عليه - تفريط المدعي في التأكد من موقع تنفيذ العقد قبل تسليم المدعى عليه الدفعة المالية، والمفرط أولى بالخسارة - عدم قبول شهادة شاهدي المدعي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كونها غير موصلة لإثبات ما يدعيه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فضلاً عن </w:t>
      </w:r>
      <w:r w:rsidRPr="000F53E7">
        <w:rPr>
          <w:rFonts w:ascii="Traditional Arabic" w:hAnsi="Traditional Arabic" w:cs="Traditional Arabic" w:hint="cs"/>
          <w:sz w:val="32"/>
          <w:szCs w:val="32"/>
          <w:rtl/>
        </w:rPr>
        <w:t>كونهما يعملان</w:t>
      </w:r>
      <w:r w:rsidRPr="000F53E7">
        <w:rPr>
          <w:rFonts w:ascii="Traditional Arabic" w:hAnsi="Traditional Arabic" w:cs="Traditional Arabic"/>
          <w:sz w:val="32"/>
          <w:szCs w:val="32"/>
          <w:rtl/>
        </w:rPr>
        <w:t xml:space="preserve"> لدى المدعي</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أثر ذلك: رفض الدعوى.</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الوقائع</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تتحصل وقائع هذه الدعوى</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بالقدر اللازم لإصدار هذا الحكم</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بتقدم المدعي إلى هذه المحكمة بلائحة دعوی تلخصت بأنه تم التعاقد مع المدعى عليه بالباطن لتنفيذ عدة </w:t>
      </w:r>
      <w:r w:rsidRPr="000F53E7">
        <w:rPr>
          <w:rFonts w:ascii="Traditional Arabic" w:hAnsi="Traditional Arabic" w:cs="Traditional Arabic" w:hint="cs"/>
          <w:sz w:val="32"/>
          <w:szCs w:val="32"/>
          <w:rtl/>
        </w:rPr>
        <w:t>آ</w:t>
      </w:r>
      <w:r w:rsidRPr="000F53E7">
        <w:rPr>
          <w:rFonts w:ascii="Traditional Arabic" w:hAnsi="Traditional Arabic" w:cs="Traditional Arabic"/>
          <w:sz w:val="32"/>
          <w:szCs w:val="32"/>
          <w:rtl/>
        </w:rPr>
        <w:t>بار لصالح وزارة المياه والكهرباء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فتم تسليم المدعى عليه مبلغ (30.000)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لبدأ التنفيذ، وبعدها تمت مخاطبتنا من مديرية المياه بالمنطقة بأن البئر تم حفره في موقع غير الموقع المحدد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وبناءً عليه يطلب إلزام المدعى عليه بإعادة الدفعة الأولى (30.000)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لعدم تنفيذ العقد بالموقع الصحيح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ومبلغ (20.000) ريال قيمة تعديل الخطأ وردم البئر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وعليه يكون إجمالي المبلغ هو (50.000) ريال. وبإحالة القضية إلى هذه الدائرة حددت لها جلسة 13/5/1437هـ وفيها حضر طرفا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وسألت الدائرة المدعي عن دعواه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فذكر بأنها وفق ما جاء في لائحة الدعوى وصور المستندات المرفقة معها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سألت الدائرة وكيل المدعى عليه عن الرد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فطلب تزويده بنسخة من لائحة الدعوى ومرفقاتها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فقام المدعي بتزويده بنسخة </w:t>
      </w:r>
      <w:r w:rsidRPr="000F53E7">
        <w:rPr>
          <w:rFonts w:ascii="Traditional Arabic" w:hAnsi="Traditional Arabic" w:cs="Traditional Arabic"/>
          <w:sz w:val="32"/>
          <w:szCs w:val="32"/>
          <w:rtl/>
        </w:rPr>
        <w:lastRenderedPageBreak/>
        <w:t>منها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وبعد اطلاعه عليها طلب مهلة للرد. وفي جلسة 26/6/1437هـ حضر طرفا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وقدم وكيل المدعى عليه مذكرة رد زود المدعي بنسخة منها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وبعد اطلاعه عليها طلب مهلة للرد، والتي جاء فيها أن موكله استلم الموقع من قبل لجنة مشكلة من عدة جهات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وتم ترسيم الموقع بعلامات توضيحية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وتم تسليمه لموكله، وقام المدعي بتسليم موكله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وقدره (30.000) ريال عند بداية تركيز الحفار في موقع الب</w:t>
      </w:r>
      <w:r w:rsidRPr="000F53E7">
        <w:rPr>
          <w:rFonts w:ascii="Traditional Arabic" w:hAnsi="Traditional Arabic" w:cs="Traditional Arabic" w:hint="cs"/>
          <w:sz w:val="32"/>
          <w:szCs w:val="32"/>
          <w:rtl/>
        </w:rPr>
        <w:t>ئ</w:t>
      </w:r>
      <w:r w:rsidRPr="000F53E7">
        <w:rPr>
          <w:rFonts w:ascii="Traditional Arabic" w:hAnsi="Traditional Arabic" w:cs="Traditional Arabic"/>
          <w:sz w:val="32"/>
          <w:szCs w:val="32"/>
          <w:rtl/>
        </w:rPr>
        <w:t>ر. وفي جلسة 18/7/1437هـ قدم المدعي مذكرة جوابية لم تأت بجديد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وزود وكيل المدعى عليه بنسخة منها. وفي جلسة 23/8/1437هـ حضر طرفا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وسلم وكيل المدعى عليه مذكرة ذكر أنها </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تضمن بيان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توضيحي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عن حقيقة العقد وطبيعة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وزود المدعي بنسخة منها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وبعد اطلاعه عليها طلب مهلة للرد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طلبت الدائرة من وكيل المدعى عليه إبلاغ موكله بالحضور في الجلسة القادمة، وذكر وكيل المدعى عليه في مذكرته أنه استناداً على المادة الـ (</w:t>
      </w:r>
      <w:r w:rsidRPr="000F53E7">
        <w:rPr>
          <w:rFonts w:ascii="Traditional Arabic" w:hAnsi="Traditional Arabic" w:cs="Traditional Arabic"/>
          <w:sz w:val="32"/>
          <w:szCs w:val="32"/>
          <w:rtl/>
          <w:lang w:bidi="fa-IR"/>
        </w:rPr>
        <w:t xml:space="preserve">۱۰) </w:t>
      </w:r>
      <w:r w:rsidRPr="000F53E7">
        <w:rPr>
          <w:rFonts w:ascii="Traditional Arabic" w:hAnsi="Traditional Arabic" w:cs="Traditional Arabic"/>
          <w:sz w:val="32"/>
          <w:szCs w:val="32"/>
          <w:rtl/>
        </w:rPr>
        <w:t>في العقد المبرم بين الطرفين، والتي تنص على أنه: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"يتم إلغاء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ويلتزم المدعى عليه في استرجاع الدفعات </w:t>
      </w:r>
      <w:r w:rsidRPr="000F53E7">
        <w:rPr>
          <w:rFonts w:ascii="Traditional Arabic" w:hAnsi="Traditional Arabic" w:cs="Traditional Arabic" w:hint="cs"/>
          <w:sz w:val="32"/>
          <w:szCs w:val="32"/>
          <w:rtl/>
        </w:rPr>
        <w:t>إ</w:t>
      </w:r>
      <w:r w:rsidRPr="000F53E7">
        <w:rPr>
          <w:rFonts w:ascii="Traditional Arabic" w:hAnsi="Traditional Arabic" w:cs="Traditional Arabic"/>
          <w:sz w:val="32"/>
          <w:szCs w:val="32"/>
          <w:rtl/>
        </w:rPr>
        <w:t>ن كان سبب</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ه خلل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فني في تنفيذ الحفر من جهته" وهذا ليس هو نقطة الخلاف بين الأطراف، وأن المدعي قد قام بتسليم الدفعة الأولى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وقدرها (30.000)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وهذا دليل على أن البئر تم تركيزه وحفره في الموقع الصحيح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استناداً على المادة ال</w:t>
      </w:r>
      <w:r w:rsidRPr="000F53E7">
        <w:rPr>
          <w:rFonts w:ascii="Traditional Arabic" w:hAnsi="Traditional Arabic" w:cs="Traditional Arabic" w:hint="cs"/>
          <w:sz w:val="32"/>
          <w:szCs w:val="32"/>
          <w:rtl/>
        </w:rPr>
        <w:t xml:space="preserve">ـ </w:t>
      </w:r>
      <w:r w:rsidRPr="000F53E7">
        <w:rPr>
          <w:rFonts w:ascii="Traditional Arabic" w:hAnsi="Traditional Arabic" w:cs="Traditional Arabic"/>
          <w:sz w:val="32"/>
          <w:szCs w:val="32"/>
          <w:rtl/>
        </w:rPr>
        <w:t>(</w:t>
      </w:r>
      <w:r w:rsidRPr="000F53E7">
        <w:rPr>
          <w:rFonts w:ascii="Traditional Arabic" w:hAnsi="Traditional Arabic" w:cs="Traditional Arabic"/>
          <w:sz w:val="32"/>
          <w:szCs w:val="32"/>
          <w:rtl/>
          <w:lang w:bidi="fa-IR"/>
        </w:rPr>
        <w:t xml:space="preserve">۸) </w:t>
      </w:r>
      <w:r w:rsidRPr="000F53E7">
        <w:rPr>
          <w:rFonts w:ascii="Traditional Arabic" w:hAnsi="Traditional Arabic" w:cs="Traditional Arabic"/>
          <w:sz w:val="32"/>
          <w:szCs w:val="32"/>
          <w:rtl/>
        </w:rPr>
        <w:t>من العقد "يدفع الطرف الأول للثاني (30.000) ريال عند تركيز الحفار على موقع كل بئر". وفي جلسة 14/10/1437هـ تبين عدم حضور 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أو من يمثله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وقدم المدعي مذكرة جاء فيها أن المدعى عليه خالف ما اتفق عليه من تحديد الموقع حسب الإحداثيات وعلى التفصيل الوارد فيها وفي مرفقاتها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وأضاف بأنه لا مانع لديه </w:t>
      </w:r>
      <w:r w:rsidRPr="000F53E7">
        <w:rPr>
          <w:rFonts w:ascii="Traditional Arabic" w:hAnsi="Traditional Arabic" w:cs="Traditional Arabic" w:hint="cs"/>
          <w:sz w:val="32"/>
          <w:szCs w:val="32"/>
          <w:rtl/>
        </w:rPr>
        <w:t xml:space="preserve">من </w:t>
      </w:r>
      <w:r w:rsidRPr="000F53E7">
        <w:rPr>
          <w:rFonts w:ascii="Traditional Arabic" w:hAnsi="Traditional Arabic" w:cs="Traditional Arabic"/>
          <w:sz w:val="32"/>
          <w:szCs w:val="32"/>
          <w:rtl/>
        </w:rPr>
        <w:t>إجراء الصلح بينهما على أن يتحمل هو مبلغ (25.000) ريال والمدعى عليه (25.000) ريال. وفي جلسة 12/11/1437هـ حضر طرفا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المدعى عليه أصالة أنه قام بالحفر في المكان الذي حددته اللجنة بعلامة </w:t>
      </w:r>
      <w:r w:rsidRPr="000F53E7">
        <w:rPr>
          <w:rFonts w:ascii="Traditional Arabic" w:hAnsi="Traditional Arabic" w:cs="Traditional Arabic" w:hint="cs"/>
          <w:sz w:val="32"/>
          <w:szCs w:val="32"/>
          <w:rtl/>
        </w:rPr>
        <w:t>إ</w:t>
      </w:r>
      <w:r w:rsidRPr="000F53E7">
        <w:rPr>
          <w:rFonts w:ascii="Traditional Arabic" w:hAnsi="Traditional Arabic" w:cs="Traditional Arabic"/>
          <w:sz w:val="32"/>
          <w:szCs w:val="32"/>
          <w:rtl/>
        </w:rPr>
        <w:t>رشادية (علبة زيت + س</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خ + مجموعة من الأحجار) بحضور عمال المدعي أحدهما مصري الجنسية والآخر باكستاني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ذكر المدعي أنه قد قام بإرسالهما مع اللجنة لاستلام المواقع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فطلبت الدائرة منه إحضارهما في الجلسة القادمة. وفي جلسة 2/1/1438هـ حضر طرفا الدعوى والعامل</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ن لدى المدعي (</w:t>
      </w:r>
      <w:r w:rsidRPr="000F53E7">
        <w:rPr>
          <w:rFonts w:ascii="Traditional Arabic" w:hAnsi="Traditional Arabic" w:cs="Traditional Arabic" w:hint="cs"/>
          <w:sz w:val="32"/>
          <w:szCs w:val="32"/>
          <w:rtl/>
        </w:rPr>
        <w:t>محمد</w:t>
      </w:r>
      <w:r w:rsidRPr="000F53E7">
        <w:rPr>
          <w:rFonts w:ascii="Traditional Arabic" w:hAnsi="Traditional Arabic" w:cs="Traditional Arabic"/>
          <w:sz w:val="32"/>
          <w:szCs w:val="32"/>
          <w:rtl/>
        </w:rPr>
        <w:t>) و(</w:t>
      </w:r>
      <w:r w:rsidRPr="000F53E7">
        <w:rPr>
          <w:rFonts w:ascii="Traditional Arabic" w:hAnsi="Traditional Arabic" w:cs="Traditional Arabic" w:hint="cs"/>
          <w:sz w:val="32"/>
          <w:szCs w:val="32"/>
          <w:rtl/>
        </w:rPr>
        <w:t>صالح</w:t>
      </w:r>
      <w:r w:rsidRPr="000F53E7">
        <w:rPr>
          <w:rFonts w:ascii="Traditional Arabic" w:hAnsi="Traditional Arabic" w:cs="Traditional Arabic"/>
          <w:sz w:val="32"/>
          <w:szCs w:val="32"/>
          <w:rtl/>
        </w:rPr>
        <w:t>) وسألتهم الدائرة عما يود</w:t>
      </w:r>
      <w:r w:rsidRPr="000F53E7">
        <w:rPr>
          <w:rFonts w:ascii="Traditional Arabic" w:hAnsi="Traditional Arabic" w:cs="Traditional Arabic" w:hint="cs"/>
          <w:sz w:val="32"/>
          <w:szCs w:val="32"/>
          <w:rtl/>
        </w:rPr>
        <w:t>ان</w:t>
      </w:r>
      <w:r w:rsidRPr="000F53E7">
        <w:rPr>
          <w:rFonts w:ascii="Traditional Arabic" w:hAnsi="Traditional Arabic" w:cs="Traditional Arabic"/>
          <w:sz w:val="32"/>
          <w:szCs w:val="32"/>
          <w:rtl/>
        </w:rPr>
        <w:t xml:space="preserve"> إضافته فذكر (</w:t>
      </w:r>
      <w:r w:rsidRPr="000F53E7">
        <w:rPr>
          <w:rFonts w:ascii="Traditional Arabic" w:hAnsi="Traditional Arabic" w:cs="Traditional Arabic" w:hint="cs"/>
          <w:sz w:val="32"/>
          <w:szCs w:val="32"/>
          <w:rtl/>
        </w:rPr>
        <w:t>صالح</w:t>
      </w:r>
      <w:r w:rsidRPr="000F53E7">
        <w:rPr>
          <w:rFonts w:ascii="Traditional Arabic" w:hAnsi="Traditional Arabic" w:cs="Traditional Arabic"/>
          <w:sz w:val="32"/>
          <w:szCs w:val="32"/>
          <w:rtl/>
        </w:rPr>
        <w:t>) أنه قد حضر مع اللجنة لاستلام المواقع مع 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وجرى تسليمه حسب الإحداثيات المقدمة من وزارة المياه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وبعد مدة تفاج</w:t>
      </w:r>
      <w:r w:rsidRPr="000F53E7">
        <w:rPr>
          <w:rFonts w:ascii="Traditional Arabic" w:hAnsi="Traditional Arabic" w:cs="Traditional Arabic" w:hint="cs"/>
          <w:sz w:val="32"/>
          <w:szCs w:val="32"/>
          <w:rtl/>
        </w:rPr>
        <w:t>أ</w:t>
      </w:r>
      <w:r w:rsidRPr="000F53E7">
        <w:rPr>
          <w:rFonts w:ascii="Traditional Arabic" w:hAnsi="Traditional Arabic" w:cs="Traditional Arabic"/>
          <w:sz w:val="32"/>
          <w:szCs w:val="32"/>
          <w:rtl/>
        </w:rPr>
        <w:t xml:space="preserve"> أن المدعى عليه قام بحفر البئر بموقع آخر يبعد </w:t>
      </w:r>
      <w:r w:rsidRPr="000F53E7">
        <w:rPr>
          <w:rFonts w:ascii="Traditional Arabic" w:hAnsi="Traditional Arabic" w:cs="Traditional Arabic" w:hint="cs"/>
          <w:sz w:val="32"/>
          <w:szCs w:val="32"/>
          <w:rtl/>
        </w:rPr>
        <w:t>(</w:t>
      </w:r>
      <w:r w:rsidRPr="000F53E7">
        <w:rPr>
          <w:rFonts w:ascii="Traditional Arabic" w:hAnsi="Traditional Arabic" w:cs="Traditional Arabic" w:hint="cs"/>
          <w:sz w:val="32"/>
          <w:szCs w:val="32"/>
          <w:rtl/>
          <w:lang w:bidi="fa-IR"/>
        </w:rPr>
        <w:t>250م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أو أكثر عن الموقع المحدد مع العلم أنه لم يتم تسليم الإحداثية للمدعى عليه، وبعد ذلك ذكر (</w:t>
      </w:r>
      <w:r w:rsidRPr="000F53E7">
        <w:rPr>
          <w:rFonts w:ascii="Traditional Arabic" w:hAnsi="Traditional Arabic" w:cs="Traditional Arabic" w:hint="cs"/>
          <w:sz w:val="32"/>
          <w:szCs w:val="32"/>
          <w:rtl/>
        </w:rPr>
        <w:t>محمد</w:t>
      </w:r>
      <w:r w:rsidRPr="000F53E7">
        <w:rPr>
          <w:rFonts w:ascii="Traditional Arabic" w:hAnsi="Traditional Arabic" w:cs="Traditional Arabic"/>
          <w:sz w:val="32"/>
          <w:szCs w:val="32"/>
          <w:rtl/>
        </w:rPr>
        <w:t>) أنه يشهد على 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 من الحضور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وبعرض ذلك على وكيل المدعى عليه قال </w:t>
      </w:r>
      <w:r w:rsidRPr="000F53E7">
        <w:rPr>
          <w:rFonts w:ascii="Traditional Arabic" w:hAnsi="Traditional Arabic" w:cs="Traditional Arabic" w:hint="cs"/>
          <w:sz w:val="32"/>
          <w:szCs w:val="32"/>
          <w:rtl/>
        </w:rPr>
        <w:t>إ</w:t>
      </w:r>
      <w:r w:rsidRPr="000F53E7">
        <w:rPr>
          <w:rFonts w:ascii="Traditional Arabic" w:hAnsi="Traditional Arabic" w:cs="Traditional Arabic"/>
          <w:sz w:val="32"/>
          <w:szCs w:val="32"/>
          <w:rtl/>
        </w:rPr>
        <w:t>نه يريد أن يسأل (</w:t>
      </w:r>
      <w:r w:rsidRPr="000F53E7">
        <w:rPr>
          <w:rFonts w:ascii="Traditional Arabic" w:hAnsi="Traditional Arabic" w:cs="Traditional Arabic" w:hint="cs"/>
          <w:sz w:val="32"/>
          <w:szCs w:val="32"/>
          <w:rtl/>
        </w:rPr>
        <w:t>صالح</w:t>
      </w:r>
      <w:r w:rsidRPr="000F53E7">
        <w:rPr>
          <w:rFonts w:ascii="Traditional Arabic" w:hAnsi="Traditional Arabic" w:cs="Traditional Arabic"/>
          <w:sz w:val="32"/>
          <w:szCs w:val="32"/>
          <w:rtl/>
        </w:rPr>
        <w:t>) هل كان يحمل إحداثية الموقع أثناء تسليمه الموقع وأثناء اكتشافه الخطأ</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فأجاب بأن الموقع</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أثناء التسليم بحسب الإحداثيات من </w:t>
      </w:r>
      <w:r w:rsidRPr="000F53E7">
        <w:rPr>
          <w:rFonts w:ascii="Traditional Arabic" w:hAnsi="Traditional Arabic" w:cs="Traditional Arabic"/>
          <w:sz w:val="32"/>
          <w:szCs w:val="32"/>
          <w:rtl/>
        </w:rPr>
        <w:lastRenderedPageBreak/>
        <w:t>الوزارة والموقع الذي تم الحفر به هو بخلاف الإحداثية المحددة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ذكر وكيل المدعى عليه بأن لديه شهود</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على أن موكله قام بالحفر بحسب الأسياخ التي تم تركيزها مع أعضاء اللجنة. وفي جلسة هذا اليوم حضر طرفا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وسألت الدائرة المدعي عن دعواه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فذكر أنه يحصرها بمطالبة المدعى عليه بم</w:t>
      </w:r>
      <w:r w:rsidRPr="000F53E7">
        <w:rPr>
          <w:rFonts w:ascii="Traditional Arabic" w:hAnsi="Traditional Arabic" w:cs="Traditional Arabic" w:hint="cs"/>
          <w:sz w:val="32"/>
          <w:szCs w:val="32"/>
          <w:rtl/>
        </w:rPr>
        <w:t>بل</w:t>
      </w:r>
      <w:r w:rsidRPr="000F53E7">
        <w:rPr>
          <w:rFonts w:ascii="Traditional Arabic" w:hAnsi="Traditional Arabic" w:cs="Traditional Arabic"/>
          <w:sz w:val="32"/>
          <w:szCs w:val="32"/>
          <w:rtl/>
        </w:rPr>
        <w:t>غ (25.000) ريا</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 xml:space="preserve"> وهو جزء من قيمة الدفعة الأولى، وسألته الدائرة عن البند رقم (</w:t>
      </w:r>
      <w:r w:rsidRPr="000F53E7">
        <w:rPr>
          <w:rFonts w:ascii="Traditional Arabic" w:hAnsi="Traditional Arabic" w:cs="Traditional Arabic"/>
          <w:sz w:val="32"/>
          <w:szCs w:val="32"/>
          <w:rtl/>
          <w:lang w:bidi="fa-IR"/>
        </w:rPr>
        <w:t xml:space="preserve">۸) </w:t>
      </w:r>
      <w:r w:rsidRPr="000F53E7">
        <w:rPr>
          <w:rFonts w:ascii="Traditional Arabic" w:hAnsi="Traditional Arabic" w:cs="Traditional Arabic"/>
          <w:sz w:val="32"/>
          <w:szCs w:val="32"/>
          <w:rtl/>
        </w:rPr>
        <w:t>في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والذي ينص على تسليم المدعى عليه الدفعة الأولى عند تركيز الحفار عند موقع كل بئر، ما سبب تسليم الدفعة الأولى مع أن تركيز الحفار في الموقع الخطأ</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فذكر أن تسليم الدفعة الأولى بناءً على إفادة المدعى عليه بأنه قام بوضع علامات توضيحية لموقع البئر بناءً على تحديد الموقع من قبل اللجنة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وسألت الدائرة الطرفين عما يودان </w:t>
      </w:r>
      <w:r w:rsidRPr="000F53E7">
        <w:rPr>
          <w:rFonts w:ascii="Traditional Arabic" w:hAnsi="Traditional Arabic" w:cs="Traditional Arabic" w:hint="cs"/>
          <w:sz w:val="32"/>
          <w:szCs w:val="32"/>
          <w:rtl/>
        </w:rPr>
        <w:t>إ</w:t>
      </w:r>
      <w:r w:rsidRPr="000F53E7">
        <w:rPr>
          <w:rFonts w:ascii="Traditional Arabic" w:hAnsi="Traditional Arabic" w:cs="Traditional Arabic"/>
          <w:sz w:val="32"/>
          <w:szCs w:val="32"/>
          <w:rtl/>
        </w:rPr>
        <w:t>ضافته أو تقديمه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فذكر المدعي أنه يكتفي بما سبق</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وأما وكيل المدعى عليه فطلب الحكم برفض دعوى المدعي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 يحتفظ بمطالبة المدعي بمبالغ تم دفعها للمشروع بدعوى مستقلة. وبناءً عليه قررت الدائرة رفع الجلسة للمداولة وإصدار الحكم.</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الأسباب</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حيث إن موضوع هذه الدعوى هو الخلاف الحاصل بين المقاول الرئيسي والمقاول من الباطن بشأن الخطأ في تنفيذ العقد من جهة 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لذا فإن الاختصاص بنظر هذه الدعوى منعقد للدوائر التجارية بديوان المظالم بموجب نص المادة (</w:t>
      </w:r>
      <w:r w:rsidRPr="000F53E7">
        <w:rPr>
          <w:rFonts w:ascii="Traditional Arabic" w:hAnsi="Traditional Arabic" w:cs="Traditional Arabic"/>
          <w:sz w:val="32"/>
          <w:szCs w:val="32"/>
          <w:rtl/>
          <w:lang w:bidi="fa-IR"/>
        </w:rPr>
        <w:t xml:space="preserve">۲) </w:t>
      </w:r>
      <w:r w:rsidRPr="000F53E7">
        <w:rPr>
          <w:rFonts w:ascii="Traditional Arabic" w:hAnsi="Traditional Arabic" w:cs="Traditional Arabic"/>
          <w:sz w:val="32"/>
          <w:szCs w:val="32"/>
          <w:rtl/>
        </w:rPr>
        <w:t>من نظام المحكمة التجارية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لذا فإن ديوان المظالم مختص بنظر المنازعات الناشئة عنها والفصل فيها حسب نص المادة (443) من نظام المحكمة التجارية وقراري مجلس الوزراء رقم (241) لعام 1407هـ ورقم (261) لعام 1423هـ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تختص الدائرة بنظر هذه الدعوى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مكاني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ونوعياً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حسبما تنص عليه قرارات وتعاميم معالي رئيس الديوان رئيس مجلس القضاء الإداري المنظمة لذلك. وأما ما يخص موضوع الدعوى فإن المدعي قد حصر دعواه بطلب إلزام المدعى عليه بدفع مبلغ وقدره (25.000)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ويمثل بعض الدفعة المقدمة، وحيث إن الدائرة سعت في إنهاء النزاع صلحاً بين 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تتوصل إليه لعدم موافقة المدعى عليه على المبلغ المتفق عليه صلحاً، وحيث لم يقدم المدعي مايثبت دعواه من أن المدعى عليه قد ركز الحفار في الموقع الخطأ</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وبدأ بالحفر فيه، ولم يقدم ما يثبت أن المدعى عليه قد غير مكان الحفار في وقت لاحق بعد أن كان تركيز</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في الموقع الصحيح، وأقر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أنه لم يطلع على مكان تركيز الحفار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بل اعتمد على قول المدعى عليه وإفادته بأن التركيز كائن في موقعه المحدد من اللجنة، وحيث </w:t>
      </w:r>
      <w:r w:rsidRPr="000F53E7">
        <w:rPr>
          <w:rFonts w:ascii="Traditional Arabic" w:hAnsi="Traditional Arabic" w:cs="Traditional Arabic" w:hint="cs"/>
          <w:sz w:val="32"/>
          <w:szCs w:val="32"/>
          <w:rtl/>
        </w:rPr>
        <w:t>إن الدائرة قد ا</w:t>
      </w:r>
      <w:r w:rsidRPr="000F53E7">
        <w:rPr>
          <w:rFonts w:ascii="Traditional Arabic" w:hAnsi="Traditional Arabic" w:cs="Traditional Arabic"/>
          <w:sz w:val="32"/>
          <w:szCs w:val="32"/>
          <w:rtl/>
        </w:rPr>
        <w:t>طلعت على العقد المبرم بين 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واتضح منه أن المادة الـ</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w:t>
      </w:r>
      <w:r w:rsidRPr="000F53E7">
        <w:rPr>
          <w:rFonts w:ascii="Traditional Arabic" w:hAnsi="Traditional Arabic" w:cs="Traditional Arabic"/>
          <w:sz w:val="32"/>
          <w:szCs w:val="32"/>
          <w:rtl/>
          <w:lang w:bidi="fa-IR"/>
        </w:rPr>
        <w:t xml:space="preserve">۸) </w:t>
      </w:r>
      <w:r w:rsidRPr="000F53E7">
        <w:rPr>
          <w:rFonts w:ascii="Traditional Arabic" w:hAnsi="Traditional Arabic" w:cs="Traditional Arabic"/>
          <w:sz w:val="32"/>
          <w:szCs w:val="32"/>
          <w:rtl/>
        </w:rPr>
        <w:t>نصت على أن:</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"يدفع الطرف الأول للطرف الثاني مبلغ (30.000) ريال عند تركيز الحفار على موقع كل ب</w:t>
      </w:r>
      <w:r w:rsidRPr="000F53E7">
        <w:rPr>
          <w:rFonts w:ascii="Traditional Arabic" w:hAnsi="Traditional Arabic" w:cs="Traditional Arabic" w:hint="cs"/>
          <w:sz w:val="32"/>
          <w:szCs w:val="32"/>
          <w:rtl/>
        </w:rPr>
        <w:t>ئ</w:t>
      </w:r>
      <w:r w:rsidRPr="000F53E7">
        <w:rPr>
          <w:rFonts w:ascii="Traditional Arabic" w:hAnsi="Traditional Arabic" w:cs="Traditional Arabic"/>
          <w:sz w:val="32"/>
          <w:szCs w:val="32"/>
          <w:rtl/>
        </w:rPr>
        <w:t>ر على حد</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وبما أن العقد شريعة المتعاقدين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المرجع عند حصول </w:t>
      </w:r>
      <w:r w:rsidRPr="000F53E7">
        <w:rPr>
          <w:rFonts w:ascii="Traditional Arabic" w:hAnsi="Traditional Arabic" w:cs="Traditional Arabic"/>
          <w:sz w:val="32"/>
          <w:szCs w:val="32"/>
          <w:rtl/>
        </w:rPr>
        <w:lastRenderedPageBreak/>
        <w:t>النزاع بين الطرفين، فإنه يظهر من نص المادة الـ (</w:t>
      </w:r>
      <w:r w:rsidRPr="000F53E7">
        <w:rPr>
          <w:rFonts w:ascii="Traditional Arabic" w:hAnsi="Traditional Arabic" w:cs="Traditional Arabic"/>
          <w:sz w:val="32"/>
          <w:szCs w:val="32"/>
          <w:rtl/>
          <w:lang w:bidi="fa-IR"/>
        </w:rPr>
        <w:t xml:space="preserve">۸) </w:t>
      </w:r>
      <w:r w:rsidRPr="000F53E7">
        <w:rPr>
          <w:rFonts w:ascii="Traditional Arabic" w:hAnsi="Traditional Arabic" w:cs="Traditional Arabic"/>
          <w:sz w:val="32"/>
          <w:szCs w:val="32"/>
          <w:rtl/>
        </w:rPr>
        <w:t>أن الدفعة تستحق عند تركيز الحفار في الموقع الصحيح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يعرف ذلك إلا بالرؤية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والمدعي قد أقر أنه اعتمد على إفادة المدعى عليه دون الوقوف على أرض الواقع والتثبت من ذلك، وكان من الواجب على المدعي التثبت بنفسه قبل تسديد الدفعة الأولى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إذ إن ذلك يعد تفريطاً منه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والمفرط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كما هو معلوم</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أولى بالخسارة، ومما سبق يثبت أنه لا حجة على المدعى عليه في أن تركيزه للح</w:t>
      </w:r>
      <w:r w:rsidRPr="000F53E7">
        <w:rPr>
          <w:rFonts w:ascii="Traditional Arabic" w:hAnsi="Traditional Arabic" w:cs="Traditional Arabic" w:hint="cs"/>
          <w:sz w:val="32"/>
          <w:szCs w:val="32"/>
          <w:rtl/>
        </w:rPr>
        <w:t>ف</w:t>
      </w:r>
      <w:r w:rsidRPr="000F53E7">
        <w:rPr>
          <w:rFonts w:ascii="Traditional Arabic" w:hAnsi="Traditional Arabic" w:cs="Traditional Arabic"/>
          <w:sz w:val="32"/>
          <w:szCs w:val="32"/>
          <w:rtl/>
        </w:rPr>
        <w:t>ار كان في الموقع الخطأ</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تنتهي معه الدائرة إلى رفض دعوى المدعي. وأما ما ذكره الشاهدان في شهادتهما المدون منطوقها في الوقائع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فإن الدائرة ترى أنها غير موصلة لإثبات ما يدعيه المدعي، وأمرها لا يخلو من حالتين: الأولى: أن الشاهدان يعملان على كفالة المدعي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فهما أج</w:t>
      </w:r>
      <w:r w:rsidRPr="000F53E7">
        <w:rPr>
          <w:rFonts w:ascii="Traditional Arabic" w:hAnsi="Traditional Arabic" w:cs="Traditional Arabic" w:hint="cs"/>
          <w:sz w:val="32"/>
          <w:szCs w:val="32"/>
          <w:rtl/>
        </w:rPr>
        <w:t>يران</w:t>
      </w:r>
      <w:r w:rsidRPr="000F53E7">
        <w:rPr>
          <w:rFonts w:ascii="Traditional Arabic" w:hAnsi="Traditional Arabic" w:cs="Traditional Arabic"/>
          <w:sz w:val="32"/>
          <w:szCs w:val="32"/>
          <w:rtl/>
        </w:rPr>
        <w:t xml:space="preserve"> لديه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وشهادة الأجير الخاص لمستأجر</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كما قرر جمهور فقهاء الشريعة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لا تقبل؛ لأن المنافع بينهما متصلة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وبالأخ</w:t>
      </w:r>
      <w:r w:rsidRPr="000F53E7">
        <w:rPr>
          <w:rFonts w:ascii="Traditional Arabic" w:hAnsi="Traditional Arabic" w:cs="Traditional Arabic" w:hint="cs"/>
          <w:sz w:val="32"/>
          <w:szCs w:val="32"/>
          <w:rtl/>
        </w:rPr>
        <w:t>ص</w:t>
      </w:r>
      <w:r w:rsidRPr="000F53E7">
        <w:rPr>
          <w:rFonts w:ascii="Traditional Arabic" w:hAnsi="Traditional Arabic" w:cs="Traditional Arabic"/>
          <w:sz w:val="32"/>
          <w:szCs w:val="32"/>
          <w:rtl/>
        </w:rPr>
        <w:t xml:space="preserve"> إذا كان أمر </w:t>
      </w:r>
      <w:r w:rsidRPr="000F53E7">
        <w:rPr>
          <w:rFonts w:ascii="Traditional Arabic" w:hAnsi="Traditional Arabic" w:cs="Traditional Arabic" w:hint="cs"/>
          <w:sz w:val="32"/>
          <w:szCs w:val="32"/>
          <w:rtl/>
        </w:rPr>
        <w:t>الشهادة</w:t>
      </w:r>
      <w:r w:rsidRPr="000F53E7">
        <w:rPr>
          <w:rFonts w:ascii="Traditional Arabic" w:hAnsi="Traditional Arabic" w:cs="Traditional Arabic"/>
          <w:sz w:val="32"/>
          <w:szCs w:val="32"/>
          <w:rtl/>
        </w:rPr>
        <w:t xml:space="preserve"> في الحادثة التي است</w:t>
      </w:r>
      <w:r w:rsidRPr="000F53E7">
        <w:rPr>
          <w:rFonts w:ascii="Traditional Arabic" w:hAnsi="Traditional Arabic" w:cs="Traditional Arabic" w:hint="cs"/>
          <w:sz w:val="32"/>
          <w:szCs w:val="32"/>
          <w:rtl/>
        </w:rPr>
        <w:t>ؤ</w:t>
      </w:r>
      <w:r w:rsidRPr="000F53E7">
        <w:rPr>
          <w:rFonts w:ascii="Traditional Arabic" w:hAnsi="Traditional Arabic" w:cs="Traditional Arabic"/>
          <w:sz w:val="32"/>
          <w:szCs w:val="32"/>
          <w:rtl/>
        </w:rPr>
        <w:t>جر فيها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لما فيها من تهمة جر النفع إلى نفسه، الثانية: لو سلمنا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جدلاً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بقبول الشهادة فإن مضمونها غير موصل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لكون العقد قد نص على أن الدفعة تستحق عند تركيز الحفار في الموقع المحدد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وليس عند استلام الموقع من اللجنة، وقد سبق بيان ذلك سلفاً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وبالتالي لا أثر لها على ما انتهت إليه الدائرة.</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لذلك حكمت الدائرة:</w:t>
      </w:r>
      <w:r w:rsidRPr="000F53E7">
        <w:rPr>
          <w:rFonts w:ascii="Traditional Arabic" w:hAnsi="Traditional Arabic" w:cs="Traditional Arabic"/>
          <w:sz w:val="32"/>
          <w:szCs w:val="32"/>
          <w:rtl/>
        </w:rPr>
        <w:t xml:space="preserve"> </w:t>
      </w:r>
      <w:r w:rsidRPr="000F53E7">
        <w:rPr>
          <w:rFonts w:ascii="Traditional Arabic" w:hAnsi="Traditional Arabic" w:cs="Traditional Arabic"/>
          <w:b/>
          <w:bCs/>
          <w:sz w:val="32"/>
          <w:szCs w:val="32"/>
          <w:rtl/>
        </w:rPr>
        <w:t>برفض الدعوى المقيدة برقم (376) والمقامة من (</w:t>
      </w:r>
      <w:r w:rsidRPr="000F53E7">
        <w:rPr>
          <w:rFonts w:ascii="Traditional Arabic" w:hAnsi="Traditional Arabic" w:cs="Traditional Arabic" w:hint="cs"/>
          <w:b/>
          <w:bCs/>
          <w:sz w:val="32"/>
          <w:szCs w:val="32"/>
          <w:rtl/>
        </w:rPr>
        <w:t>المدعي</w:t>
      </w:r>
      <w:r w:rsidRPr="000F53E7">
        <w:rPr>
          <w:rFonts w:ascii="Traditional Arabic" w:hAnsi="Traditional Arabic" w:cs="Traditional Arabic"/>
          <w:b/>
          <w:bCs/>
          <w:sz w:val="32"/>
          <w:szCs w:val="32"/>
          <w:rtl/>
        </w:rPr>
        <w:t>) ضد (</w:t>
      </w:r>
      <w:r w:rsidRPr="000F53E7">
        <w:rPr>
          <w:rFonts w:ascii="Traditional Arabic" w:hAnsi="Traditional Arabic" w:cs="Traditional Arabic" w:hint="cs"/>
          <w:b/>
          <w:bCs/>
          <w:sz w:val="32"/>
          <w:szCs w:val="32"/>
          <w:rtl/>
        </w:rPr>
        <w:t>المدعى عليه</w:t>
      </w:r>
      <w:r w:rsidRPr="000F53E7">
        <w:rPr>
          <w:rFonts w:ascii="Traditional Arabic" w:hAnsi="Traditional Arabic" w:cs="Traditional Arabic"/>
          <w:b/>
          <w:bCs/>
          <w:sz w:val="32"/>
          <w:szCs w:val="32"/>
          <w:rtl/>
        </w:rPr>
        <w:t>)</w:t>
      </w:r>
      <w:r w:rsidRPr="000F53E7">
        <w:rPr>
          <w:rFonts w:ascii="Traditional Arabic" w:hAnsi="Traditional Arabic" w:cs="Traditional Arabic" w:hint="cs"/>
          <w:b/>
          <w:bCs/>
          <w:sz w:val="32"/>
          <w:szCs w:val="32"/>
          <w:rtl/>
        </w:rPr>
        <w:t>.</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والله الموفق</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وصلى الله وسلم على نبينا محمد وعلى آله وصحبه أجمعين.</w:t>
      </w:r>
    </w:p>
    <w:p w:rsidR="00F37004" w:rsidRPr="000F53E7" w:rsidRDefault="00F37004" w:rsidP="00F37004">
      <w:pPr>
        <w:jc w:val="both"/>
        <w:rPr>
          <w:rFonts w:ascii="Traditional Arabic" w:hAnsi="Traditional Arabic" w:cs="Traditional Arabic"/>
          <w:sz w:val="32"/>
          <w:szCs w:val="32"/>
          <w:rtl/>
        </w:rPr>
      </w:pP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 محكمة الاستئناف</w:t>
      </w:r>
      <w:r w:rsidRPr="000F53E7">
        <w:rPr>
          <w:rFonts w:ascii="Traditional Arabic" w:hAnsi="Traditional Arabic" w:cs="Traditional Arabic" w:hint="cs"/>
          <w:b/>
          <w:bCs/>
          <w:sz w:val="32"/>
          <w:szCs w:val="32"/>
          <w:rtl/>
        </w:rPr>
        <w:t>:</w:t>
      </w:r>
    </w:p>
    <w:p w:rsidR="00F37004" w:rsidRPr="000F53E7" w:rsidRDefault="00F37004" w:rsidP="00F37004">
      <w:r w:rsidRPr="000F53E7">
        <w:rPr>
          <w:rFonts w:ascii="Traditional Arabic" w:hAnsi="Traditional Arabic" w:cs="Traditional Arabic"/>
          <w:b/>
          <w:bCs/>
          <w:sz w:val="32"/>
          <w:szCs w:val="32"/>
          <w:rtl/>
        </w:rPr>
        <w:t>حكمت المحكمة بتأييد الحكم فيما انتهى إليه من قضاء.</w:t>
      </w:r>
    </w:p>
    <w:p w:rsidR="00F37004" w:rsidRPr="000F53E7" w:rsidRDefault="00F37004" w:rsidP="00F37004">
      <w:pPr>
        <w:jc w:val="both"/>
        <w:rPr>
          <w:rFonts w:ascii="Traditional Arabic" w:hAnsi="Traditional Arabic" w:cs="Traditional Arabic"/>
          <w:b/>
          <w:bCs/>
          <w:sz w:val="32"/>
          <w:szCs w:val="32"/>
          <w:rtl/>
        </w:rPr>
      </w:pPr>
      <w:r w:rsidRPr="000F53E7">
        <w:br w:type="page"/>
      </w:r>
      <w:r w:rsidRPr="000F53E7">
        <w:rPr>
          <w:rFonts w:ascii="Traditional Arabic" w:hAnsi="Traditional Arabic" w:cs="Traditional Arabic"/>
          <w:b/>
          <w:bCs/>
          <w:sz w:val="32"/>
          <w:szCs w:val="32"/>
          <w:rtl/>
        </w:rPr>
        <w:lastRenderedPageBreak/>
        <w:t>رقم القضية في المحكمة الإدارية 13055/3/ق لعام 1436هـ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القضية في محكمة الاستئناف الإدارية 2325/ق لعام 1438هـ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تاريخ الجلسة 15/8/1438هـ</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الموضوعات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 xml:space="preserve">مقاولة - مقاولة من الباطن </w:t>
      </w:r>
      <w:r w:rsidRPr="000F53E7">
        <w:rPr>
          <w:rFonts w:ascii="Traditional Arabic" w:hAnsi="Traditional Arabic" w:cs="Traditional Arabic" w:hint="cs"/>
          <w:b/>
          <w:bCs/>
          <w:sz w:val="32"/>
          <w:szCs w:val="32"/>
          <w:rtl/>
        </w:rPr>
        <w:t>- مستحقات مالية -</w:t>
      </w:r>
      <w:r w:rsidRPr="000F53E7">
        <w:rPr>
          <w:rFonts w:ascii="Traditional Arabic" w:hAnsi="Traditional Arabic" w:cs="Traditional Arabic"/>
          <w:b/>
          <w:bCs/>
          <w:sz w:val="32"/>
          <w:szCs w:val="32"/>
          <w:rtl/>
        </w:rPr>
        <w:t xml:space="preserve"> التأخر في التنفيذ - مخالفة المواصفات - أجرة النقل -</w:t>
      </w:r>
      <w:r w:rsidRPr="000F53E7">
        <w:rPr>
          <w:rFonts w:ascii="Traditional Arabic" w:hAnsi="Traditional Arabic" w:cs="Traditional Arabic" w:hint="cs"/>
          <w:b/>
          <w:bCs/>
          <w:sz w:val="32"/>
          <w:szCs w:val="32"/>
          <w:rtl/>
        </w:rPr>
        <w:t xml:space="preserve"> ضمان التنفيذ -</w:t>
      </w:r>
      <w:r w:rsidRPr="000F53E7">
        <w:rPr>
          <w:rFonts w:ascii="Traditional Arabic" w:hAnsi="Traditional Arabic" w:cs="Traditional Arabic"/>
          <w:b/>
          <w:bCs/>
          <w:sz w:val="32"/>
          <w:szCs w:val="32"/>
          <w:rtl/>
        </w:rPr>
        <w:t xml:space="preserve"> مسؤولية المقاول عن ضمان الأعمال المنفذة - إقرار - الرجوع عن الإقرار - </w:t>
      </w:r>
      <w:r w:rsidRPr="000F53E7">
        <w:rPr>
          <w:rFonts w:ascii="Traditional Arabic" w:hAnsi="Traditional Arabic" w:cs="Traditional Arabic" w:hint="cs"/>
          <w:b/>
          <w:bCs/>
          <w:sz w:val="32"/>
          <w:szCs w:val="32"/>
          <w:rtl/>
        </w:rPr>
        <w:t>شهادة مالك المشروع</w:t>
      </w:r>
      <w:r w:rsidRPr="000F53E7">
        <w:rPr>
          <w:rFonts w:ascii="Traditional Arabic" w:hAnsi="Traditional Arabic" w:cs="Traditional Arabic"/>
          <w:b/>
          <w:bCs/>
          <w:sz w:val="32"/>
          <w:szCs w:val="32"/>
          <w:rtl/>
        </w:rPr>
        <w:t xml:space="preserve"> - حجية </w:t>
      </w:r>
      <w:r w:rsidRPr="000F53E7">
        <w:rPr>
          <w:rFonts w:ascii="Traditional Arabic" w:hAnsi="Traditional Arabic" w:cs="Traditional Arabic" w:hint="cs"/>
          <w:b/>
          <w:bCs/>
          <w:sz w:val="32"/>
          <w:szCs w:val="32"/>
          <w:rtl/>
        </w:rPr>
        <w:t>شهادة مالك المشروع</w:t>
      </w:r>
      <w:r w:rsidRPr="000F53E7">
        <w:rPr>
          <w:rFonts w:ascii="Traditional Arabic" w:hAnsi="Traditional Arabic" w:cs="Traditional Arabic"/>
          <w:b/>
          <w:bCs/>
          <w:sz w:val="32"/>
          <w:szCs w:val="32"/>
          <w:rtl/>
        </w:rPr>
        <w:t xml:space="preserve"> في تنفيذ الالتزامات العقدية - اصطناع الدليل - التنفيذ على الحساب - شروط عقدية - خ</w:t>
      </w:r>
      <w:r w:rsidRPr="000F53E7">
        <w:rPr>
          <w:rFonts w:ascii="Traditional Arabic" w:hAnsi="Traditional Arabic" w:cs="Traditional Arabic" w:hint="cs"/>
          <w:b/>
          <w:bCs/>
          <w:sz w:val="32"/>
          <w:szCs w:val="32"/>
          <w:rtl/>
        </w:rPr>
        <w:t>ب</w:t>
      </w:r>
      <w:r w:rsidRPr="000F53E7">
        <w:rPr>
          <w:rFonts w:ascii="Traditional Arabic" w:hAnsi="Traditional Arabic" w:cs="Traditional Arabic"/>
          <w:b/>
          <w:bCs/>
          <w:sz w:val="32"/>
          <w:szCs w:val="32"/>
          <w:rtl/>
        </w:rPr>
        <w:t>رة - مناط ندب الخبرة - أتعاب المحاماة -</w:t>
      </w:r>
      <w:r w:rsidRPr="000F53E7">
        <w:rPr>
          <w:rFonts w:ascii="Traditional Arabic" w:hAnsi="Traditional Arabic" w:cs="Traditional Arabic" w:hint="cs"/>
          <w:b/>
          <w:bCs/>
          <w:sz w:val="32"/>
          <w:szCs w:val="32"/>
          <w:rtl/>
        </w:rPr>
        <w:t xml:space="preserve"> مناط استحقاق أتعاب المحاماة.</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مطالبة المدعية إلزام المدعى عليه بإ</w:t>
      </w:r>
      <w:r w:rsidRPr="000F53E7">
        <w:rPr>
          <w:rFonts w:ascii="Traditional Arabic" w:hAnsi="Traditional Arabic" w:cs="Traditional Arabic" w:hint="cs"/>
          <w:sz w:val="32"/>
          <w:szCs w:val="32"/>
          <w:rtl/>
        </w:rPr>
        <w:t>عادة</w:t>
      </w:r>
      <w:r w:rsidRPr="000F53E7">
        <w:rPr>
          <w:rFonts w:ascii="Traditional Arabic" w:hAnsi="Traditional Arabic" w:cs="Traditional Arabic"/>
          <w:sz w:val="32"/>
          <w:szCs w:val="32"/>
          <w:rtl/>
        </w:rPr>
        <w:t xml:space="preserve"> ما تم دفعه من مبالغ لتنفيذ مشروع من الباطن لصالحها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نتيجة عدم</w:t>
      </w:r>
      <w:r w:rsidRPr="000F53E7">
        <w:rPr>
          <w:rFonts w:ascii="Traditional Arabic" w:hAnsi="Traditional Arabic" w:cs="Traditional Arabic"/>
          <w:sz w:val="32"/>
          <w:szCs w:val="32"/>
          <w:rtl/>
        </w:rPr>
        <w:t xml:space="preserve"> تنفيذه في وقته المحدد، وما تم تنفيذه غير مطابق </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 xml:space="preserve">مواصفات صاحب المشروع، وإلزامه بتكلفة نقل المواد إلى الموقع البديل، </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 xml:space="preserve">بقيمة تنفيذ الأعمال من قبل المقاول البديل، </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بقيمة ما تم تنفيذه من قبل المدعية وأتعاب المحاماة - استناد المدعية على خطاب صاحبة المشروع المتضمن أن سير عمل المدعى عليه بطيء جداً وغير مقبول - من المقرر فقهاً وقضاءً</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أن وجود عيب بالعمل يلزم المقاول الضمان؛ لأن المعقود عليه عمل سليم خال من العيوب، فإذا لم يأت عمله على هذه الصفة لم يكن م</w:t>
      </w:r>
      <w:r w:rsidRPr="000F53E7">
        <w:rPr>
          <w:rFonts w:ascii="Traditional Arabic" w:hAnsi="Traditional Arabic" w:cs="Traditional Arabic" w:hint="cs"/>
          <w:sz w:val="32"/>
          <w:szCs w:val="32"/>
          <w:rtl/>
        </w:rPr>
        <w:t xml:space="preserve">لتزماً </w:t>
      </w:r>
      <w:r w:rsidRPr="000F53E7">
        <w:rPr>
          <w:rFonts w:ascii="Traditional Arabic" w:hAnsi="Traditional Arabic" w:cs="Traditional Arabic"/>
          <w:sz w:val="32"/>
          <w:szCs w:val="32"/>
          <w:rtl/>
        </w:rPr>
        <w:t>بالعمل المعقود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وكان ملتزماً بالوفاء به - عدم التزام المدعى عليه بمدة الإنجاز المتفق عليها في عرض الأسعار بستين يوماً، وذلك حسب تاريخ تسليم المشروع وسحبه المقر به من المدعى عليه -</w:t>
      </w:r>
      <w:r w:rsidRPr="000F53E7">
        <w:rPr>
          <w:rFonts w:ascii="Traditional Arabic" w:hAnsi="Traditional Arabic" w:cs="Traditional Arabic" w:hint="cs"/>
          <w:sz w:val="32"/>
          <w:szCs w:val="32"/>
          <w:rtl/>
        </w:rPr>
        <w:t xml:space="preserve"> عدم الاعتداد بإقرار وكيل المدعية بأن مدة المشروع ستة أشهر؛ لكونه قد رجع عنه وله عذر مقبول في الرجوع عنه </w:t>
      </w:r>
      <w:r w:rsidRPr="000F53E7">
        <w:rPr>
          <w:rFonts w:ascii="Traditional Arabic" w:hAnsi="Traditional Arabic" w:cs="Traditional Arabic"/>
          <w:sz w:val="32"/>
          <w:szCs w:val="32"/>
          <w:rtl/>
        </w:rPr>
        <w:t>- عدم التزام المدعى عليه بالمواصفات</w:t>
      </w:r>
      <w:r w:rsidRPr="000F53E7">
        <w:rPr>
          <w:rFonts w:ascii="Traditional Arabic" w:hAnsi="Traditional Arabic" w:cs="Traditional Arabic" w:hint="cs"/>
          <w:sz w:val="32"/>
          <w:szCs w:val="32"/>
          <w:rtl/>
        </w:rPr>
        <w:t xml:space="preserve"> وفق</w:t>
      </w:r>
      <w:r w:rsidRPr="000F53E7">
        <w:rPr>
          <w:rFonts w:ascii="Traditional Arabic" w:hAnsi="Traditional Arabic" w:cs="Traditional Arabic"/>
          <w:sz w:val="32"/>
          <w:szCs w:val="32"/>
          <w:rtl/>
        </w:rPr>
        <w:t xml:space="preserve"> خطاب صاحبة المشروع - حجية قول صاحبة المشروع بشأن قبول</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أو رفضه للأعمال، وهو المستقر قضاءً - عدم الأخذ بالتقرير المقدم من المدعى عليه بشأن مطابقة ما أنجزه للمواصفات؛ لكونه لم يعتمد من صاحبة المشروع، </w:t>
      </w:r>
      <w:r w:rsidRPr="000F53E7">
        <w:rPr>
          <w:rFonts w:ascii="Traditional Arabic" w:hAnsi="Traditional Arabic" w:cs="Traditional Arabic" w:hint="cs"/>
          <w:sz w:val="32"/>
          <w:szCs w:val="32"/>
          <w:rtl/>
        </w:rPr>
        <w:t>فضلاً</w:t>
      </w:r>
      <w:r w:rsidRPr="000F53E7">
        <w:rPr>
          <w:rFonts w:ascii="Traditional Arabic" w:hAnsi="Traditional Arabic" w:cs="Traditional Arabic"/>
          <w:sz w:val="32"/>
          <w:szCs w:val="32"/>
          <w:rtl/>
        </w:rPr>
        <w:t xml:space="preserve"> عن كونه دليلاً اصطنعه المدعى عليه لنفسه - رفض المطالبة بأتعاب المحاماة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كون المرافعة أمام القضاء في المملكة مجاني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علاوة على</w:t>
      </w:r>
      <w:r w:rsidRPr="000F53E7">
        <w:rPr>
          <w:rFonts w:ascii="Traditional Arabic" w:hAnsi="Traditional Arabic" w:cs="Traditional Arabic"/>
          <w:sz w:val="32"/>
          <w:szCs w:val="32"/>
          <w:rtl/>
        </w:rPr>
        <w:t xml:space="preserve"> عدم ثبوت مماطلة المدعى عليه بقصد الكيد والإضرار بالمدعي - اعتبار ندب جهة الخبرة من الإجراءات المنوطة بالدائرة القضائية ناظرة النزاع دون غيرها م</w:t>
      </w:r>
      <w:r w:rsidRPr="000F53E7">
        <w:rPr>
          <w:rFonts w:ascii="Traditional Arabic" w:hAnsi="Traditional Arabic" w:cs="Traditional Arabic" w:hint="cs"/>
          <w:sz w:val="32"/>
          <w:szCs w:val="32"/>
          <w:rtl/>
        </w:rPr>
        <w:t>تى</w:t>
      </w:r>
      <w:r w:rsidRPr="000F53E7">
        <w:rPr>
          <w:rFonts w:ascii="Traditional Arabic" w:hAnsi="Traditional Arabic" w:cs="Traditional Arabic"/>
          <w:sz w:val="32"/>
          <w:szCs w:val="32"/>
          <w:rtl/>
        </w:rPr>
        <w:t xml:space="preserve"> قدرت الحاجة لذلك، وهذا ما لا تراه الدائرة في القضية - عدم اشتراط العقد تحميل المدعى عليه تكلفة نقل المواد والتنفيذ على الحساب حال الإخلال </w:t>
      </w:r>
      <w:r w:rsidRPr="000F53E7">
        <w:rPr>
          <w:rFonts w:ascii="Traditional Arabic" w:hAnsi="Traditional Arabic" w:cs="Traditional Arabic"/>
          <w:sz w:val="32"/>
          <w:szCs w:val="32"/>
          <w:rtl/>
        </w:rPr>
        <w:lastRenderedPageBreak/>
        <w:t xml:space="preserve">بالعقد، وبالتالي لا سبيل لإلزام المدعى عليه </w:t>
      </w:r>
      <w:r w:rsidRPr="000F53E7">
        <w:rPr>
          <w:rFonts w:ascii="Traditional Arabic" w:hAnsi="Traditional Arabic" w:cs="Traditional Arabic" w:hint="cs"/>
          <w:sz w:val="32"/>
          <w:szCs w:val="32"/>
          <w:rtl/>
        </w:rPr>
        <w:t>بالقيام به -</w:t>
      </w:r>
      <w:r w:rsidRPr="000F53E7">
        <w:rPr>
          <w:rFonts w:ascii="Traditional Arabic" w:hAnsi="Traditional Arabic" w:cs="Traditional Arabic"/>
          <w:sz w:val="32"/>
          <w:szCs w:val="32"/>
          <w:rtl/>
        </w:rPr>
        <w:t xml:space="preserve"> أثر ذلك: إلزام المدعى عليه برد قيمة الأعمال المخالفة للمواصفات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والغير منفذة في وقتها، ورفض ما عدا ذلك</w:t>
      </w:r>
      <w:r w:rsidRPr="000F53E7">
        <w:rPr>
          <w:rFonts w:ascii="Traditional Arabic" w:hAnsi="Traditional Arabic" w:cs="Traditional Arabic" w:hint="cs"/>
          <w:sz w:val="32"/>
          <w:szCs w:val="32"/>
          <w:rtl/>
        </w:rPr>
        <w:t xml:space="preserve"> من طلبات</w:t>
      </w:r>
      <w:r w:rsidRPr="000F53E7">
        <w:rPr>
          <w:rFonts w:ascii="Traditional Arabic" w:hAnsi="Traditional Arabic" w:cs="Traditional Arabic"/>
          <w:sz w:val="32"/>
          <w:szCs w:val="32"/>
          <w:rtl/>
        </w:rPr>
        <w:t>.</w:t>
      </w:r>
    </w:p>
    <w:p w:rsidR="00F37004" w:rsidRPr="000F53E7" w:rsidRDefault="00F37004" w:rsidP="00F37004">
      <w:pPr>
        <w:jc w:val="center"/>
        <w:rPr>
          <w:rFonts w:ascii="Traditional Arabic" w:hAnsi="Traditional Arabic" w:cs="Traditional Arabic"/>
          <w:b/>
          <w:bCs/>
          <w:sz w:val="32"/>
          <w:szCs w:val="32"/>
          <w:rtl/>
        </w:rPr>
      </w:pP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 xml:space="preserve">مستند </w:t>
      </w:r>
      <w:r w:rsidRPr="000F53E7">
        <w:rPr>
          <w:rFonts w:ascii="Traditional Arabic" w:hAnsi="Traditional Arabic" w:cs="Traditional Arabic" w:hint="cs"/>
          <w:b/>
          <w:bCs/>
          <w:sz w:val="32"/>
          <w:szCs w:val="32"/>
          <w:rtl/>
        </w:rPr>
        <w:t>الحكم</w:t>
      </w:r>
    </w:p>
    <w:p w:rsidR="00F37004" w:rsidRPr="000F53E7" w:rsidRDefault="00F37004" w:rsidP="00F37004">
      <w:pPr>
        <w:numPr>
          <w:ilvl w:val="0"/>
          <w:numId w:val="28"/>
        </w:numPr>
        <w:spacing w:after="0" w:line="240" w:lineRule="auto"/>
        <w:jc w:val="both"/>
        <w:rPr>
          <w:rFonts w:ascii="Traditional Arabic" w:hAnsi="Traditional Arabic" w:cs="Traditional Arabic"/>
          <w:sz w:val="32"/>
          <w:szCs w:val="32"/>
          <w:rtl/>
        </w:rPr>
      </w:pPr>
      <w:r w:rsidRPr="000F53E7">
        <w:rPr>
          <w:rFonts w:ascii="Traditional Arabic" w:hAnsi="Traditional Arabic" w:cs="Traditional Arabic" w:hint="cs"/>
          <w:sz w:val="32"/>
          <w:szCs w:val="32"/>
          <w:rtl/>
        </w:rPr>
        <w:t xml:space="preserve">قول الرسول </w:t>
      </w:r>
      <w:r w:rsidRPr="000F53E7">
        <w:rPr>
          <w:rFonts w:ascii="Traditional Arabic" w:hAnsi="Traditional Arabic" w:cs="Traditional Arabic" w:hint="cs"/>
          <w:sz w:val="32"/>
          <w:szCs w:val="32"/>
        </w:rPr>
        <w:sym w:font="AGA Arabesque" w:char="F072"/>
      </w:r>
      <w:r w:rsidRPr="000F53E7">
        <w:rPr>
          <w:rFonts w:ascii="Traditional Arabic" w:hAnsi="Traditional Arabic" w:cs="Traditional Arabic"/>
          <w:sz w:val="32"/>
          <w:szCs w:val="32"/>
          <w:rtl/>
        </w:rPr>
        <w:t>: "لا ضرر ولا ضرار".</w:t>
      </w:r>
    </w:p>
    <w:p w:rsidR="00F37004" w:rsidRPr="000F53E7" w:rsidRDefault="00F37004" w:rsidP="00F37004">
      <w:pPr>
        <w:numPr>
          <w:ilvl w:val="0"/>
          <w:numId w:val="28"/>
        </w:numPr>
        <w:spacing w:after="0" w:line="240" w:lineRule="auto"/>
        <w:jc w:val="both"/>
        <w:rPr>
          <w:rFonts w:ascii="Traditional Arabic" w:hAnsi="Traditional Arabic" w:cs="Traditional Arabic"/>
          <w:sz w:val="32"/>
          <w:szCs w:val="32"/>
          <w:rtl/>
        </w:rPr>
      </w:pPr>
      <w:r w:rsidRPr="000F53E7">
        <w:rPr>
          <w:rFonts w:ascii="Traditional Arabic" w:hAnsi="Traditional Arabic" w:cs="Traditional Arabic" w:hint="cs"/>
          <w:sz w:val="32"/>
          <w:szCs w:val="32"/>
          <w:rtl/>
        </w:rPr>
        <w:t xml:space="preserve">قول الرسول </w:t>
      </w:r>
      <w:r w:rsidRPr="000F53E7">
        <w:rPr>
          <w:rFonts w:ascii="Traditional Arabic" w:hAnsi="Traditional Arabic" w:cs="Traditional Arabic" w:hint="cs"/>
          <w:sz w:val="32"/>
          <w:szCs w:val="32"/>
        </w:rPr>
        <w:sym w:font="AGA Arabesque" w:char="F072"/>
      </w:r>
      <w:r w:rsidRPr="000F53E7">
        <w:rPr>
          <w:rFonts w:ascii="Traditional Arabic" w:hAnsi="Traditional Arabic" w:cs="Traditional Arabic"/>
          <w:sz w:val="32"/>
          <w:szCs w:val="32"/>
          <w:rtl/>
        </w:rPr>
        <w:t>: "مطل الغني ظلم يحل عرضه وعقوبته".</w:t>
      </w:r>
    </w:p>
    <w:p w:rsidR="00F37004" w:rsidRPr="000F53E7" w:rsidRDefault="00F37004" w:rsidP="00F37004">
      <w:pPr>
        <w:numPr>
          <w:ilvl w:val="0"/>
          <w:numId w:val="28"/>
        </w:numPr>
        <w:spacing w:after="0" w:line="240" w:lineRule="auto"/>
        <w:jc w:val="both"/>
        <w:rPr>
          <w:rFonts w:ascii="Traditional Arabic" w:hAnsi="Traditional Arabic" w:cs="Traditional Arabic"/>
          <w:sz w:val="32"/>
          <w:szCs w:val="32"/>
          <w:rtl/>
        </w:rPr>
      </w:pPr>
      <w:r w:rsidRPr="000F53E7">
        <w:rPr>
          <w:rFonts w:ascii="Traditional Arabic" w:hAnsi="Traditional Arabic" w:cs="Traditional Arabic"/>
          <w:sz w:val="32"/>
          <w:szCs w:val="32"/>
          <w:rtl/>
        </w:rPr>
        <w:t xml:space="preserve">القاعدة الفقهية: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الضرر يزال</w:t>
      </w:r>
      <w:r w:rsidRPr="000F53E7">
        <w:rPr>
          <w:rFonts w:ascii="Traditional Arabic" w:hAnsi="Traditional Arabic" w:cs="Traditional Arabic" w:hint="cs"/>
          <w:sz w:val="32"/>
          <w:szCs w:val="32"/>
          <w:rtl/>
        </w:rPr>
        <w:t>).</w:t>
      </w:r>
    </w:p>
    <w:p w:rsidR="00F37004" w:rsidRPr="000F53E7" w:rsidRDefault="00F37004" w:rsidP="00F37004">
      <w:pPr>
        <w:numPr>
          <w:ilvl w:val="0"/>
          <w:numId w:val="28"/>
        </w:numPr>
        <w:spacing w:after="0" w:line="240" w:lineRule="auto"/>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المادة (527) من نظام المحكمة التجارية الصادر بال</w:t>
      </w:r>
      <w:r w:rsidRPr="000F53E7">
        <w:rPr>
          <w:rFonts w:ascii="Traditional Arabic" w:hAnsi="Traditional Arabic" w:cs="Traditional Arabic" w:hint="cs"/>
          <w:sz w:val="32"/>
          <w:szCs w:val="32"/>
          <w:rtl/>
        </w:rPr>
        <w:t>أمر</w:t>
      </w:r>
      <w:r w:rsidRPr="000F53E7">
        <w:rPr>
          <w:rFonts w:ascii="Traditional Arabic" w:hAnsi="Traditional Arabic" w:cs="Traditional Arabic"/>
          <w:sz w:val="32"/>
          <w:szCs w:val="32"/>
          <w:rtl/>
        </w:rPr>
        <w:t xml:space="preserve"> الملكي رقم (</w:t>
      </w:r>
      <w:r w:rsidRPr="000F53E7">
        <w:rPr>
          <w:rFonts w:ascii="Traditional Arabic" w:hAnsi="Traditional Arabic" w:cs="Traditional Arabic"/>
          <w:sz w:val="32"/>
          <w:szCs w:val="32"/>
          <w:rtl/>
          <w:lang w:bidi="fa-IR"/>
        </w:rPr>
        <w:t xml:space="preserve">۳۲) </w:t>
      </w:r>
      <w:r w:rsidRPr="000F53E7">
        <w:rPr>
          <w:rFonts w:ascii="Traditional Arabic" w:hAnsi="Traditional Arabic" w:cs="Traditional Arabic"/>
          <w:sz w:val="32"/>
          <w:szCs w:val="32"/>
          <w:rtl/>
        </w:rPr>
        <w:t>وتاريخ 15/1/1350هـ</w:t>
      </w:r>
      <w:r w:rsidRPr="000F53E7">
        <w:rPr>
          <w:rFonts w:ascii="Traditional Arabic" w:hAnsi="Traditional Arabic" w:cs="Traditional Arabic" w:hint="cs"/>
          <w:sz w:val="32"/>
          <w:szCs w:val="32"/>
          <w:rtl/>
        </w:rPr>
        <w:t>.</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الوقائع</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تحصل الوقائع في أنه تقدم إلى هذه المحكمة وكيل المدعية (...) بلائحة ادعاء ضد المدعى عليه ضمنها أنه تم الاتفاق بموجب طلب الشراء رقم (11400077) بتاريخ 15/11/2015م على أن يقوم المدعى عليه ب</w:t>
      </w:r>
      <w:r w:rsidRPr="000F53E7">
        <w:rPr>
          <w:rFonts w:ascii="Traditional Arabic" w:hAnsi="Traditional Arabic" w:cs="Traditional Arabic" w:hint="cs"/>
          <w:sz w:val="32"/>
          <w:szCs w:val="32"/>
          <w:rtl/>
        </w:rPr>
        <w:t>ال</w:t>
      </w:r>
      <w:r w:rsidRPr="000F53E7">
        <w:rPr>
          <w:rFonts w:ascii="Traditional Arabic" w:hAnsi="Traditional Arabic" w:cs="Traditional Arabic"/>
          <w:sz w:val="32"/>
          <w:szCs w:val="32"/>
          <w:rtl/>
        </w:rPr>
        <w:t xml:space="preserve">تنفيذ بالباطن مدخنة لشركة </w:t>
      </w:r>
      <w:r w:rsidRPr="000F53E7">
        <w:rPr>
          <w:rFonts w:ascii="Traditional Arabic" w:hAnsi="Traditional Arabic" w:cs="Traditional Arabic" w:hint="cs"/>
          <w:sz w:val="32"/>
          <w:szCs w:val="32"/>
          <w:rtl/>
        </w:rPr>
        <w:t>(سابك)</w:t>
      </w:r>
      <w:r w:rsidRPr="000F53E7">
        <w:rPr>
          <w:rFonts w:ascii="Traditional Arabic" w:hAnsi="Traditional Arabic" w:cs="Traditional Arabic"/>
          <w:sz w:val="32"/>
          <w:szCs w:val="32"/>
          <w:rtl/>
        </w:rPr>
        <w:t xml:space="preserve"> خلال ستة أشهر بمبلغ (1.886.520)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استلم المدعى عليه منه مبلغ (1.242.608) ريال</w:t>
      </w:r>
      <w:r w:rsidRPr="000F53E7">
        <w:rPr>
          <w:rFonts w:ascii="Traditional Arabic" w:hAnsi="Traditional Arabic" w:cs="Traditional Arabic" w:hint="cs"/>
          <w:sz w:val="32"/>
          <w:szCs w:val="32"/>
          <w:rtl/>
        </w:rPr>
        <w:t>ات</w:t>
      </w:r>
      <w:r w:rsidRPr="000F53E7">
        <w:rPr>
          <w:rFonts w:ascii="Traditional Arabic" w:hAnsi="Traditional Arabic" w:cs="Traditional Arabic"/>
          <w:sz w:val="32"/>
          <w:szCs w:val="32"/>
          <w:rtl/>
        </w:rPr>
        <w:t>، إلا أنه لم ينه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وما نفذه كان غير مطابق لمواصفات صاحبة المشروع (</w:t>
      </w:r>
      <w:r w:rsidRPr="000F53E7">
        <w:rPr>
          <w:rFonts w:ascii="Traditional Arabic" w:hAnsi="Traditional Arabic" w:cs="Traditional Arabic" w:hint="cs"/>
          <w:sz w:val="32"/>
          <w:szCs w:val="32"/>
          <w:rtl/>
        </w:rPr>
        <w:t>سابك</w:t>
      </w:r>
      <w:r w:rsidRPr="000F53E7">
        <w:rPr>
          <w:rFonts w:ascii="Traditional Arabic" w:hAnsi="Traditional Arabic" w:cs="Traditional Arabic"/>
          <w:sz w:val="32"/>
          <w:szCs w:val="32"/>
          <w:rtl/>
        </w:rPr>
        <w:t>) وختم لائحته بطلب إلزام المدعى عليه برد المبلغ المشار إليه، وإلزامه بدفع مبلغ (1.331.284)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لقاء ما تكبدته المدعية لنقل المواد للموقع البديل، وإلزامه كذلك بمبلغ (1.872.658)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لقاء تكلفة تنفيذ تلك الأعمال من قبل المقاول البديل، ومبلغ (1.436.150.67)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للأعمال التي قامت المدعية بتنفيذها من تلقاء نفسها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لإنهاء المشروع، وکذلك إلزامه بمبلغ (300.000) ريال كأتعاب للمحاماة، فقيدت قضية بالرقم المشار إليه بعاليه، وعقدت الدائرة جلسة يوم الأحد 19/1/1437هـ تبين فيها عدم حضور المدعية أو من يمثلها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فقررت الدائرة شطب القضية للمرة الأولى، ومن ثم تقدم وكيل المدعية بطلب إعادة نظرها بخطابه المؤرخ في ذات اليوم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فحددت الدائرة لها جلسة يوم الأحد 10/2/1437هـ وفيها سألت الدائرة وكيل المدعية عن دعوی موكلته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فأحال على اللائحة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واستمهل وكيل المدعى عليه (...) للرد. وبجلسة يوم الأحد 24/2/1437هـ طلب وكيل المدعى عليه إمهاله مرة أخرى للرد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فأجيب لطلبه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وبجلسة يوم 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ثنين 10/3/1437هـ أبرز وكيل المدعى عليه مذكرة من خمس ورقات تضمنت إقراره باستلام موكله مبلغ (1.242.608) ريال</w:t>
      </w:r>
      <w:r w:rsidRPr="000F53E7">
        <w:rPr>
          <w:rFonts w:ascii="Traditional Arabic" w:hAnsi="Traditional Arabic" w:cs="Traditional Arabic" w:hint="cs"/>
          <w:sz w:val="32"/>
          <w:szCs w:val="32"/>
          <w:rtl/>
        </w:rPr>
        <w:t>ات</w:t>
      </w:r>
      <w:r w:rsidRPr="000F53E7">
        <w:rPr>
          <w:rFonts w:ascii="Traditional Arabic" w:hAnsi="Traditional Arabic" w:cs="Traditional Arabic"/>
          <w:sz w:val="32"/>
          <w:szCs w:val="32"/>
          <w:rtl/>
        </w:rPr>
        <w:t xml:space="preserve"> وإنكاره عدم إنجاز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إن مدة العقد ستة أشهر بدأ العمل بتاريخ 19/11/2014م بعد تقديم الدفعة الأولى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وبتاريخ 23/2/2015م قامت المدعية بسحب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sz w:val="32"/>
          <w:szCs w:val="32"/>
          <w:rtl/>
        </w:rPr>
        <w:lastRenderedPageBreak/>
        <w:t>أي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بعد ثلاثة أشهر </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 xml:space="preserve">ستة أيام فقط، أما ما ذكرته من أن التنفيذ سيء وغير </w:t>
      </w:r>
      <w:r w:rsidRPr="000F53E7">
        <w:rPr>
          <w:rFonts w:ascii="Traditional Arabic" w:hAnsi="Traditional Arabic" w:cs="Traditional Arabic" w:hint="cs"/>
          <w:sz w:val="32"/>
          <w:szCs w:val="32"/>
          <w:rtl/>
        </w:rPr>
        <w:t>مطابق</w:t>
      </w:r>
      <w:r w:rsidRPr="000F53E7">
        <w:rPr>
          <w:rFonts w:ascii="Traditional Arabic" w:hAnsi="Traditional Arabic" w:cs="Traditional Arabic"/>
          <w:sz w:val="32"/>
          <w:szCs w:val="32"/>
          <w:rtl/>
        </w:rPr>
        <w:t xml:space="preserve"> فغير صحيح، كما أن العقد المبرم لم يتضمن إلزام موكل</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بتحمل تكاليف نقل المنجز من موقع موكله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لم يتضمن تحمله أي غرامة، كما أن جميع المواد المستلمة من قبل المدعية كانت بموجب تواقيع مهندسيها بعد التحقق من جودتها، ثم طلب إمهاله لتقديم ما يثبت ذلك، وطلبت الدائرة من وكيل المدعية تقديم أمر الشراء محل التعامل. وبجلسة يوم 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ثنين 24/3/1437هـ طلب وكيل المدعية إمهاله للرد. وبجلسة يوم الأحد 14/4/1437هـ أبرز وكيل المدعية مذكرة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من أربع ورقات مع جملة من المرفقات</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تضمنت أن المدعية لاحظت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خلال التنفيذ</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وجود خلل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 المدعى عليه لم يستجب لتصحيح 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دفعها لسحب المشروع بعد مضي أكثر من نصف المدة، فقد ورد للمدعية بتاريخ 4/1/</w:t>
      </w:r>
      <w:r w:rsidRPr="000F53E7">
        <w:rPr>
          <w:rFonts w:ascii="Traditional Arabic" w:hAnsi="Traditional Arabic" w:cs="Traditional Arabic" w:hint="cs"/>
          <w:sz w:val="32"/>
          <w:szCs w:val="32"/>
          <w:rtl/>
        </w:rPr>
        <w:t>2015م</w:t>
      </w:r>
      <w:r w:rsidRPr="000F53E7">
        <w:rPr>
          <w:rFonts w:ascii="Traditional Arabic" w:hAnsi="Traditional Arabic" w:cs="Traditional Arabic"/>
          <w:sz w:val="32"/>
          <w:szCs w:val="32"/>
          <w:rtl/>
        </w:rPr>
        <w:t xml:space="preserve"> خطاب شركة (</w:t>
      </w:r>
      <w:r w:rsidRPr="000F53E7">
        <w:rPr>
          <w:rFonts w:ascii="Traditional Arabic" w:hAnsi="Traditional Arabic" w:cs="Traditional Arabic" w:hint="cs"/>
          <w:sz w:val="32"/>
          <w:szCs w:val="32"/>
          <w:rtl/>
        </w:rPr>
        <w:t>سابك</w:t>
      </w:r>
      <w:r w:rsidRPr="000F53E7">
        <w:rPr>
          <w:rFonts w:ascii="Traditional Arabic" w:hAnsi="Traditional Arabic" w:cs="Traditional Arabic"/>
          <w:sz w:val="32"/>
          <w:szCs w:val="32"/>
          <w:rtl/>
        </w:rPr>
        <w:t>) والمتضمن مخالفة الأعمال التي قام بها المدعى عليه للمواصفات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علاوة على تأخير في التنفيذ عن الجدول الزمني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سيترتب عليه خسائر لصاحبة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شركة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 المقاول البديل</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أفادت أيضاً بعدم المطابقة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حمل موكلته لسحب المشروع، مفيدة تصحيحه للمبالغ المطالب بها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بلغت تكلفة نقل المواد للموقع البديل مبلغ (691.650)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وبلغت قيمة تنفيذ الأعمال من قبل المقاول البديل مبلغ (1.872.658.23)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وبلغت قيمة ما تم تنفيذه من قبل المدعية مبلغ (1.601.151)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وبعرض ذلك على وكيل المدعى عليه استمهل للرد. وبجلسة يوم الأحد 28/4/1437هـ أبرز وكيل المدعى عليه مذكرة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من أربع ورقات مع جملة من المرفقات</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تضمنت أن الأعمال موافقة لمواصفات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وتم فحص المواد وإجازتها من قبل ممثلها، ثم ذكر وكيل المدعى عليه أنه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بعد شهر من منح العقد</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قامت المدعية بالإلحاح على موكله لتسليم المواد خلال أسبوع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وكان الغرض من ذلك تسليم المشروع لمقاول آخر، أما إدخال المدعية لـشركة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 المقاول البديل -</w:t>
      </w:r>
      <w:r w:rsidRPr="000F53E7">
        <w:rPr>
          <w:rFonts w:ascii="Traditional Arabic" w:hAnsi="Traditional Arabic" w:cs="Traditional Arabic"/>
          <w:sz w:val="32"/>
          <w:szCs w:val="32"/>
          <w:rtl/>
        </w:rPr>
        <w:t xml:space="preserve"> فليس له وجه فهي منافس لموكله؛ وبالتالي لا يجوز الاحتجاج برأيها بعدم مطابقة المواد للمواصفات، كما أن موكله لم يستلم من طرف ثالث ما يفيد عدم مطابقة المواد </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لمواصفات، ثم إن مطالبة المدعية لأي مبالغ جراء سحب المشروع لا يتحملها موكله كون المدعية هي المفرط</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لأنها</w:t>
      </w:r>
      <w:r w:rsidRPr="000F53E7">
        <w:rPr>
          <w:rFonts w:ascii="Traditional Arabic" w:hAnsi="Traditional Arabic" w:cs="Traditional Arabic"/>
          <w:sz w:val="32"/>
          <w:szCs w:val="32"/>
          <w:rtl/>
        </w:rPr>
        <w:t xml:space="preserve"> سحبت المشروع قبل انتهاء مدته مع عدم تضمن العقد محل التعامل أي تعويض مقابل نقل المواد أو تنفيذ المشروع من قبل مقاول آخر، وأرفق مستندات تفيد بسلامة التنفيذ من قبل شركة </w:t>
      </w:r>
      <w:r w:rsidRPr="000F53E7">
        <w:rPr>
          <w:rFonts w:ascii="Traditional Arabic" w:hAnsi="Traditional Arabic" w:cs="Traditional Arabic" w:hint="cs"/>
          <w:sz w:val="32"/>
          <w:szCs w:val="32"/>
          <w:rtl/>
        </w:rPr>
        <w:t>(ن)</w:t>
      </w:r>
      <w:r w:rsidRPr="000F53E7">
        <w:rPr>
          <w:rFonts w:ascii="Traditional Arabic" w:hAnsi="Traditional Arabic" w:cs="Traditional Arabic"/>
          <w:sz w:val="32"/>
          <w:szCs w:val="32"/>
          <w:rtl/>
        </w:rPr>
        <w:t xml:space="preserve"> الدو</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وبعرض ذلك على وكيل المدعية استمهل للرد. وبجلسة يوم الأحد 12/5/1437هـ طلب وكيل المدعية مهلة للرد. وبجلسة يوم الأحد 26/5/1437هـ كرر وكيل المدعية طلبه إمهاله للرد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فأمهل للمرة الأخيرة. وبجلسة يوم الأحد 11/6/1437هـ أبرز وكيل المدعية مذكرة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من ثلاث ورقات مع جملة من المرفقات</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تضمنت أن عرض الأسعار المقدم من 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والذي تم قبوله من قبل موكلته تضمن أن مدة </w:t>
      </w:r>
      <w:r w:rsidRPr="000F53E7">
        <w:rPr>
          <w:rFonts w:ascii="Traditional Arabic" w:hAnsi="Traditional Arabic" w:cs="Traditional Arabic"/>
          <w:sz w:val="32"/>
          <w:szCs w:val="32"/>
          <w:rtl/>
        </w:rPr>
        <w:lastRenderedPageBreak/>
        <w:t>التنفيذ (60) يوم</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وليس</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ستة</w:t>
      </w:r>
      <w:r w:rsidRPr="000F53E7">
        <w:rPr>
          <w:rFonts w:ascii="Traditional Arabic" w:hAnsi="Traditional Arabic" w:cs="Traditional Arabic"/>
          <w:sz w:val="32"/>
          <w:szCs w:val="32"/>
          <w:rtl/>
        </w:rPr>
        <w:t xml:space="preserve"> أشهر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وما ورد في اللائحة من أن مدة العقد </w:t>
      </w:r>
      <w:r w:rsidRPr="000F53E7">
        <w:rPr>
          <w:rFonts w:ascii="Traditional Arabic" w:hAnsi="Traditional Arabic" w:cs="Traditional Arabic" w:hint="cs"/>
          <w:sz w:val="32"/>
          <w:szCs w:val="32"/>
          <w:rtl/>
        </w:rPr>
        <w:t>ستة</w:t>
      </w:r>
      <w:r w:rsidRPr="000F53E7">
        <w:rPr>
          <w:rFonts w:ascii="Traditional Arabic" w:hAnsi="Traditional Arabic" w:cs="Traditional Arabic"/>
          <w:sz w:val="32"/>
          <w:szCs w:val="32"/>
          <w:rtl/>
        </w:rPr>
        <w:t xml:space="preserve"> أشهر </w:t>
      </w:r>
      <w:r w:rsidRPr="000F53E7">
        <w:rPr>
          <w:rFonts w:ascii="Traditional Arabic" w:hAnsi="Traditional Arabic" w:cs="Traditional Arabic" w:hint="cs"/>
          <w:sz w:val="32"/>
          <w:szCs w:val="32"/>
          <w:rtl/>
        </w:rPr>
        <w:t>يعد</w:t>
      </w:r>
      <w:r w:rsidRPr="000F53E7">
        <w:rPr>
          <w:rFonts w:ascii="Traditional Arabic" w:hAnsi="Traditional Arabic" w:cs="Traditional Arabic"/>
          <w:sz w:val="32"/>
          <w:szCs w:val="32"/>
          <w:rtl/>
        </w:rPr>
        <w:t xml:space="preserve"> خطأ</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كتابي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وأبرز خطاب شركة </w:t>
      </w:r>
      <w:r w:rsidRPr="000F53E7">
        <w:rPr>
          <w:rFonts w:ascii="Traditional Arabic" w:hAnsi="Traditional Arabic" w:cs="Traditional Arabic" w:hint="cs"/>
          <w:sz w:val="32"/>
          <w:szCs w:val="32"/>
          <w:rtl/>
        </w:rPr>
        <w:t>(سابك)</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صاحبة المشروع</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المؤرخ في 4/1/2015م والمتضمن عدم مطابقة التنفيذ لمواصفات </w:t>
      </w:r>
      <w:r w:rsidRPr="000F53E7">
        <w:rPr>
          <w:rFonts w:ascii="Traditional Arabic" w:hAnsi="Traditional Arabic" w:cs="Traditional Arabic" w:hint="cs"/>
          <w:sz w:val="32"/>
          <w:szCs w:val="32"/>
          <w:rtl/>
        </w:rPr>
        <w:t>(سابك)</w:t>
      </w:r>
      <w:r w:rsidRPr="000F53E7">
        <w:rPr>
          <w:rFonts w:ascii="Traditional Arabic" w:hAnsi="Traditional Arabic" w:cs="Traditional Arabic"/>
          <w:sz w:val="32"/>
          <w:szCs w:val="32"/>
          <w:rtl/>
        </w:rPr>
        <w:t xml:space="preserve">، واستمهل وكيل المدعى عليه للرد. وبجلسة يوم الأحد 18/6/1437هـ التمس وكيل المدعى عليه مهلة للرد. وبجلسة يوم الأحد 25/6/1437هـ أبرز وكيل المدعى عليه مذكرة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من ثلاث ورقات وجملة من المرفقات</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تضمنت أن المدعية كررت مراراً أن مدة التنفيذ </w:t>
      </w:r>
      <w:r w:rsidRPr="000F53E7">
        <w:rPr>
          <w:rFonts w:ascii="Traditional Arabic" w:hAnsi="Traditional Arabic" w:cs="Traditional Arabic" w:hint="cs"/>
          <w:sz w:val="32"/>
          <w:szCs w:val="32"/>
          <w:rtl/>
        </w:rPr>
        <w:t>ستة</w:t>
      </w:r>
      <w:r w:rsidRPr="000F53E7">
        <w:rPr>
          <w:rFonts w:ascii="Traditional Arabic" w:hAnsi="Traditional Arabic" w:cs="Traditional Arabic"/>
          <w:sz w:val="32"/>
          <w:szCs w:val="32"/>
          <w:rtl/>
        </w:rPr>
        <w:t xml:space="preserve"> أشهر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أمر الشراء الخاص بهم تضمن ذلك، وقد سبق أن حاولت المد</w:t>
      </w:r>
      <w:r w:rsidRPr="000F53E7">
        <w:rPr>
          <w:rFonts w:ascii="Traditional Arabic" w:hAnsi="Traditional Arabic" w:cs="Traditional Arabic" w:hint="cs"/>
          <w:sz w:val="32"/>
          <w:szCs w:val="32"/>
          <w:rtl/>
        </w:rPr>
        <w:t>ع</w:t>
      </w:r>
      <w:r w:rsidRPr="000F53E7">
        <w:rPr>
          <w:rFonts w:ascii="Traditional Arabic" w:hAnsi="Traditional Arabic" w:cs="Traditional Arabic"/>
          <w:sz w:val="32"/>
          <w:szCs w:val="32"/>
          <w:rtl/>
        </w:rPr>
        <w:t>ية إلزام موكله بمواعيد جديدة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أنه تم رفضها بموجب الخطاب المؤرخ في 4/2/2015م أما بخصوص خطاب شركة </w:t>
      </w:r>
      <w:r w:rsidRPr="000F53E7">
        <w:rPr>
          <w:rFonts w:ascii="Traditional Arabic" w:hAnsi="Traditional Arabic" w:cs="Traditional Arabic" w:hint="cs"/>
          <w:sz w:val="32"/>
          <w:szCs w:val="32"/>
          <w:rtl/>
        </w:rPr>
        <w:t>(سابك)</w:t>
      </w:r>
      <w:r w:rsidRPr="000F53E7">
        <w:rPr>
          <w:rFonts w:ascii="Traditional Arabic" w:hAnsi="Traditional Arabic" w:cs="Traditional Arabic"/>
          <w:sz w:val="32"/>
          <w:szCs w:val="32"/>
          <w:rtl/>
        </w:rPr>
        <w:t xml:space="preserve"> والمتضمن عدم مطابقة التنفيذ للمواصفات فهو محل إنكار من موكله جملة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وتفصيلاً، كما أن المدعية لم تقم بإعادة أي مواد بها عيوب</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تقم بطلب تصحيح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تتواصل مع أي ممثل لموكله للوقوف على عم</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يات الفحص والتفتيش، كما أن المدعية أصدرت عدة قرارات خاطئة لتقليل نطاق الأعمال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والذي يعتبر مخالف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لأمر الشراء، وقرار شراء مواد جديدة، فيما ترتب عليها من تكاليف فهي التي تتحملها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 xml:space="preserve">كل ما حصل من زيادة في التكاليف </w:t>
      </w:r>
      <w:r w:rsidRPr="000F53E7">
        <w:rPr>
          <w:rFonts w:ascii="Traditional Arabic" w:hAnsi="Traditional Arabic" w:cs="Traditional Arabic" w:hint="cs"/>
          <w:sz w:val="32"/>
          <w:szCs w:val="32"/>
          <w:rtl/>
        </w:rPr>
        <w:t>يعد</w:t>
      </w:r>
      <w:r w:rsidRPr="000F53E7">
        <w:rPr>
          <w:rFonts w:ascii="Traditional Arabic" w:hAnsi="Traditional Arabic" w:cs="Traditional Arabic"/>
          <w:sz w:val="32"/>
          <w:szCs w:val="32"/>
          <w:rtl/>
        </w:rPr>
        <w:t xml:space="preserve"> نتيجة </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لإدارة السيئة للمشروع من قبل المدعية، واستمهل وكيل المدعية للرد. وبجلسة يوم الأحد 10/7/1437هـ تبين عدم حضور وكيل 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وأفاد وكيل المدعية أن سبب ذلك ظرف طارئ حل بوكيل 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وبجلسة يوم الأحد 17/7/1437هـ أبرز وكيل المدعية مذكرة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من ورقة واحدة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لم تتضمن جديد</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وباطلاع وكيل المدعى عليه تمسك ب</w:t>
      </w:r>
      <w:r w:rsidRPr="000F53E7">
        <w:rPr>
          <w:rFonts w:ascii="Traditional Arabic" w:hAnsi="Traditional Arabic" w:cs="Traditional Arabic" w:hint="cs"/>
          <w:sz w:val="32"/>
          <w:szCs w:val="32"/>
          <w:rtl/>
        </w:rPr>
        <w:t>م</w:t>
      </w:r>
      <w:r w:rsidRPr="000F53E7">
        <w:rPr>
          <w:rFonts w:ascii="Traditional Arabic" w:hAnsi="Traditional Arabic" w:cs="Traditional Arabic"/>
          <w:sz w:val="32"/>
          <w:szCs w:val="32"/>
          <w:rtl/>
        </w:rPr>
        <w:t>ا سبق</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وقرر طرفا الدعوى اكتفا</w:t>
      </w:r>
      <w:r w:rsidRPr="000F53E7">
        <w:rPr>
          <w:rFonts w:ascii="Traditional Arabic" w:hAnsi="Traditional Arabic" w:cs="Traditional Arabic" w:hint="cs"/>
          <w:sz w:val="32"/>
          <w:szCs w:val="32"/>
          <w:rtl/>
        </w:rPr>
        <w:t>ء</w:t>
      </w:r>
      <w:r w:rsidRPr="000F53E7">
        <w:rPr>
          <w:rFonts w:ascii="Traditional Arabic" w:hAnsi="Traditional Arabic" w:cs="Traditional Arabic"/>
          <w:sz w:val="32"/>
          <w:szCs w:val="32"/>
          <w:rtl/>
        </w:rPr>
        <w:t>ه</w:t>
      </w:r>
      <w:r w:rsidRPr="000F53E7">
        <w:rPr>
          <w:rFonts w:ascii="Traditional Arabic" w:hAnsi="Traditional Arabic" w:cs="Traditional Arabic" w:hint="cs"/>
          <w:sz w:val="32"/>
          <w:szCs w:val="32"/>
          <w:rtl/>
        </w:rPr>
        <w:t>م</w:t>
      </w:r>
      <w:r w:rsidRPr="000F53E7">
        <w:rPr>
          <w:rFonts w:ascii="Traditional Arabic" w:hAnsi="Traditional Arabic" w:cs="Traditional Arabic"/>
          <w:sz w:val="32"/>
          <w:szCs w:val="32"/>
          <w:rtl/>
        </w:rPr>
        <w:t xml:space="preserve">ا، فحجزت القضية للدراسة. وبجلسة يوم الأحد </w:t>
      </w:r>
      <w:r w:rsidRPr="000F53E7">
        <w:rPr>
          <w:rFonts w:ascii="Traditional Arabic" w:hAnsi="Traditional Arabic" w:cs="Traditional Arabic"/>
          <w:sz w:val="32"/>
          <w:szCs w:val="32"/>
          <w:rtl/>
          <w:lang w:bidi="fa-IR"/>
        </w:rPr>
        <w:t>۱/۸/۱</w:t>
      </w:r>
      <w:r w:rsidRPr="000F53E7">
        <w:rPr>
          <w:rFonts w:ascii="Traditional Arabic" w:hAnsi="Traditional Arabic" w:cs="Traditional Arabic"/>
          <w:sz w:val="32"/>
          <w:szCs w:val="32"/>
          <w:rtl/>
        </w:rPr>
        <w:t>4</w:t>
      </w:r>
      <w:r w:rsidRPr="000F53E7">
        <w:rPr>
          <w:rFonts w:ascii="Traditional Arabic" w:hAnsi="Traditional Arabic" w:cs="Traditional Arabic"/>
          <w:sz w:val="32"/>
          <w:szCs w:val="32"/>
          <w:rtl/>
          <w:lang w:bidi="fa-IR"/>
        </w:rPr>
        <w:t>۳۷</w:t>
      </w:r>
      <w:r w:rsidRPr="000F53E7">
        <w:rPr>
          <w:rFonts w:ascii="Traditional Arabic" w:hAnsi="Traditional Arabic" w:cs="Traditional Arabic"/>
          <w:sz w:val="32"/>
          <w:szCs w:val="32"/>
          <w:rtl/>
        </w:rPr>
        <w:t>هـ وبعد دراسة الدائرة لأور</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ق القضية رأت الدائرة سؤال وكيل المدعية عن التضارب الوارد في صحيفة الدعوى والمذكرات الواردة في تحديد الإنجاز بين ستة أشهر و</w:t>
      </w:r>
      <w:r w:rsidRPr="000F53E7">
        <w:rPr>
          <w:rFonts w:ascii="Traditional Arabic" w:hAnsi="Traditional Arabic" w:cs="Traditional Arabic" w:hint="cs"/>
          <w:sz w:val="32"/>
          <w:szCs w:val="32"/>
          <w:rtl/>
        </w:rPr>
        <w:t>ستين</w:t>
      </w:r>
      <w:r w:rsidRPr="000F53E7">
        <w:rPr>
          <w:rFonts w:ascii="Traditional Arabic" w:hAnsi="Traditional Arabic" w:cs="Traditional Arabic"/>
          <w:sz w:val="32"/>
          <w:szCs w:val="32"/>
          <w:rtl/>
        </w:rPr>
        <w:t xml:space="preserve"> يوماً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فأفاد بأن</w:t>
      </w:r>
      <w:r w:rsidRPr="000F53E7">
        <w:rPr>
          <w:rFonts w:ascii="Traditional Arabic" w:hAnsi="Traditional Arabic" w:cs="Traditional Arabic" w:hint="cs"/>
          <w:sz w:val="32"/>
          <w:szCs w:val="32"/>
          <w:rtl/>
        </w:rPr>
        <w:t xml:space="preserve"> هذا</w:t>
      </w:r>
      <w:r w:rsidRPr="000F53E7">
        <w:rPr>
          <w:rFonts w:ascii="Traditional Arabic" w:hAnsi="Traditional Arabic" w:cs="Traditional Arabic"/>
          <w:sz w:val="32"/>
          <w:szCs w:val="32"/>
          <w:rtl/>
        </w:rPr>
        <w:t xml:space="preserve"> خطأ كتابي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والصحيح أن مدة الإنجاز (60) يوماً بناءً على عرض الأسعار المقدم في القضية، في حين أفاد وكيل المدعى عليه بأن فترة الإنجاز ستة أشهر بناءً على المفاهمة الشفهية بين الطرفين، ثم طلبت الدائرة من وكيل المدعية إبراز المستندات العاضدة لدعو</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فاستعد بذلك. وبجلسة يوم الأحد 8/8/1437هـ أبرز وكيل المدعية جملة من المستندات تبين عدم ترجمة كثير منها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فأمهلته لترجمتها. وبجلسة يوم الأحد 22/8/143</w:t>
      </w:r>
      <w:r w:rsidRPr="000F53E7">
        <w:rPr>
          <w:rFonts w:ascii="Traditional Arabic" w:hAnsi="Traditional Arabic" w:cs="Traditional Arabic" w:hint="cs"/>
          <w:sz w:val="32"/>
          <w:szCs w:val="32"/>
          <w:rtl/>
        </w:rPr>
        <w:t>7</w:t>
      </w:r>
      <w:r w:rsidRPr="000F53E7">
        <w:rPr>
          <w:rFonts w:ascii="Traditional Arabic" w:hAnsi="Traditional Arabic" w:cs="Traditional Arabic"/>
          <w:sz w:val="32"/>
          <w:szCs w:val="32"/>
          <w:rtl/>
        </w:rPr>
        <w:t>هـ أبرز وكيل المدعية ترجمة مستنداته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زود وكيل المدعى عليه بنسخة منها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وأمهل للرد. وبجلسة يوم الأحد 29/8/1437هـ أبرز وكيل المدعى عليه مذكرة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من ورقتين</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أفاد فيها بأن تقارير الفحص مزيفة وغير صحيحة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أمر الشراء ذي الرقم (0011400077) لم يتضمن أن مدة الإنجاز (60) يوماً، وباطلاع وكيل المدعية قرر اکتفا</w:t>
      </w:r>
      <w:r w:rsidRPr="000F53E7">
        <w:rPr>
          <w:rFonts w:ascii="Traditional Arabic" w:hAnsi="Traditional Arabic" w:cs="Traditional Arabic" w:hint="cs"/>
          <w:sz w:val="32"/>
          <w:szCs w:val="32"/>
          <w:rtl/>
        </w:rPr>
        <w:t>ء</w:t>
      </w:r>
      <w:r w:rsidRPr="000F53E7">
        <w:rPr>
          <w:rFonts w:ascii="Traditional Arabic" w:hAnsi="Traditional Arabic" w:cs="Traditional Arabic"/>
          <w:sz w:val="32"/>
          <w:szCs w:val="32"/>
          <w:rtl/>
        </w:rPr>
        <w:t>ه بما سبق</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وأحال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فحجزت القضية للدراسة. وبجلسة يوم الأحد 19/10/1437هـ أصدرت الدائرة حكمها في القضية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والقاضي </w:t>
      </w:r>
      <w:r w:rsidRPr="000F53E7">
        <w:rPr>
          <w:rFonts w:ascii="Traditional Arabic" w:hAnsi="Traditional Arabic" w:cs="Traditional Arabic"/>
          <w:sz w:val="32"/>
          <w:szCs w:val="32"/>
          <w:rtl/>
        </w:rPr>
        <w:lastRenderedPageBreak/>
        <w:t>بإلزام المدعى عليه بأن يدفع للمدعية مبلغ (1.242.608) ريال</w:t>
      </w:r>
      <w:r w:rsidRPr="000F53E7">
        <w:rPr>
          <w:rFonts w:ascii="Traditional Arabic" w:hAnsi="Traditional Arabic" w:cs="Traditional Arabic" w:hint="cs"/>
          <w:sz w:val="32"/>
          <w:szCs w:val="32"/>
          <w:rtl/>
        </w:rPr>
        <w:t>ات</w:t>
      </w:r>
      <w:r w:rsidRPr="000F53E7">
        <w:rPr>
          <w:rFonts w:ascii="Traditional Arabic" w:hAnsi="Traditional Arabic" w:cs="Traditional Arabic"/>
          <w:sz w:val="32"/>
          <w:szCs w:val="32"/>
          <w:rtl/>
        </w:rPr>
        <w:t>، ورفض ما عدا ذلك من طلبات، وباعتراض وكيل المدعى عليه على الحكم تم بعث كامل أوراق القضية لمحكمة الاستئناف الإدارية بالمنطقة الشرقية، وبعد نظرها ودراستها أصدرت حكمها في قضية الاستئناف رقم (145/ق) لعام 1438هـ والذي تضمن قبول الدعوى شكلاً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الموضوع إلى نقضه؛ تأسيساً على أن العرض المقدم من المدعى عليه كان محدد الصلاحية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يوم</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ن؛ وبالتالي لا يكفي الاتكاء عليه في تحديد مدة التعاقد بـ</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(60) يوماً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ورد في العرض كون أمر الشراء صدر بعد عدة أشهر، كما أن وكيل المدعي أقر في لائحته أن المدة كانت </w:t>
      </w:r>
      <w:r w:rsidRPr="000F53E7">
        <w:rPr>
          <w:rFonts w:ascii="Traditional Arabic" w:hAnsi="Traditional Arabic" w:cs="Traditional Arabic" w:hint="cs"/>
          <w:sz w:val="32"/>
          <w:szCs w:val="32"/>
          <w:rtl/>
        </w:rPr>
        <w:t>ستة</w:t>
      </w:r>
      <w:r w:rsidRPr="000F53E7">
        <w:rPr>
          <w:rFonts w:ascii="Traditional Arabic" w:hAnsi="Traditional Arabic" w:cs="Traditional Arabic"/>
          <w:sz w:val="32"/>
          <w:szCs w:val="32"/>
          <w:rtl/>
        </w:rPr>
        <w:t xml:space="preserve"> أشهر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وكذلك في مذكرته المقدمة في جلسة 14/4/1437هـ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دعوى المدعية بعدم سلامة الأعمال المنفذة يستوجب ندب خبرة فنية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يمكن الاحتجاج بقول شركة </w:t>
      </w:r>
      <w:r w:rsidRPr="000F53E7">
        <w:rPr>
          <w:rFonts w:ascii="Traditional Arabic" w:hAnsi="Traditional Arabic" w:cs="Traditional Arabic" w:hint="cs"/>
          <w:sz w:val="32"/>
          <w:szCs w:val="32"/>
          <w:rtl/>
        </w:rPr>
        <w:t>(سابك)</w:t>
      </w:r>
      <w:r w:rsidRPr="000F53E7">
        <w:rPr>
          <w:rFonts w:ascii="Traditional Arabic" w:hAnsi="Traditional Arabic" w:cs="Traditional Arabic"/>
          <w:sz w:val="32"/>
          <w:szCs w:val="32"/>
          <w:rtl/>
        </w:rPr>
        <w:t xml:space="preserve"> في ذلك، وفي سبيل نظر ذلك حددت الدائرة جلسة يوم 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ثنين 18/4/1438هـ وسألت الأطراف عما يودون إضافته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فقر</w:t>
      </w:r>
      <w:r w:rsidRPr="000F53E7">
        <w:rPr>
          <w:rFonts w:ascii="Traditional Arabic" w:hAnsi="Traditional Arabic" w:cs="Traditional Arabic" w:hint="cs"/>
          <w:sz w:val="32"/>
          <w:szCs w:val="32"/>
          <w:rtl/>
        </w:rPr>
        <w:t>ر</w:t>
      </w:r>
      <w:r w:rsidRPr="000F53E7">
        <w:rPr>
          <w:rFonts w:ascii="Traditional Arabic" w:hAnsi="Traditional Arabic" w:cs="Traditional Arabic"/>
          <w:sz w:val="32"/>
          <w:szCs w:val="32"/>
          <w:rtl/>
        </w:rPr>
        <w:t>و</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اكتفا</w:t>
      </w:r>
      <w:r w:rsidRPr="000F53E7">
        <w:rPr>
          <w:rFonts w:ascii="Traditional Arabic" w:hAnsi="Traditional Arabic" w:cs="Traditional Arabic" w:hint="cs"/>
          <w:sz w:val="32"/>
          <w:szCs w:val="32"/>
          <w:rtl/>
        </w:rPr>
        <w:t>ء</w:t>
      </w:r>
      <w:r w:rsidRPr="000F53E7">
        <w:rPr>
          <w:rFonts w:ascii="Traditional Arabic" w:hAnsi="Traditional Arabic" w:cs="Traditional Arabic"/>
          <w:sz w:val="32"/>
          <w:szCs w:val="32"/>
          <w:rtl/>
        </w:rPr>
        <w:t>هم بما سبق</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فحجزت القضية للدراسة. وبجلسة هذا اليوم أصدرت ال</w:t>
      </w:r>
      <w:r w:rsidRPr="000F53E7">
        <w:rPr>
          <w:rFonts w:ascii="Traditional Arabic" w:hAnsi="Traditional Arabic" w:cs="Traditional Arabic" w:hint="cs"/>
          <w:sz w:val="32"/>
          <w:szCs w:val="32"/>
          <w:rtl/>
        </w:rPr>
        <w:t>د</w:t>
      </w:r>
      <w:r w:rsidRPr="000F53E7">
        <w:rPr>
          <w:rFonts w:ascii="Traditional Arabic" w:hAnsi="Traditional Arabic" w:cs="Traditional Arabic"/>
          <w:sz w:val="32"/>
          <w:szCs w:val="32"/>
          <w:rtl/>
        </w:rPr>
        <w:t xml:space="preserve">ائرة حكمها في القضية. </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الأسباب</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بناءً على ما تقدم من الدعوى، وبعد الاطلاع على أوراق القضية ومستنداتها، وحيث تهدف المدعية من دعواها إلى إلزام المدعى عليه رد مبلغ (1.242.608) ريال</w:t>
      </w:r>
      <w:r w:rsidRPr="000F53E7">
        <w:rPr>
          <w:rFonts w:ascii="Traditional Arabic" w:hAnsi="Traditional Arabic" w:cs="Traditional Arabic" w:hint="cs"/>
          <w:sz w:val="32"/>
          <w:szCs w:val="32"/>
          <w:rtl/>
        </w:rPr>
        <w:t>ات،</w:t>
      </w:r>
      <w:r w:rsidRPr="000F53E7">
        <w:rPr>
          <w:rFonts w:ascii="Traditional Arabic" w:hAnsi="Traditional Arabic" w:cs="Traditional Arabic"/>
          <w:sz w:val="32"/>
          <w:szCs w:val="32"/>
          <w:rtl/>
        </w:rPr>
        <w:t xml:space="preserve"> والذي يمثل ما تم دفعه للمدعى عليه لتنفيذ مشروع (المدخنة) من الباطن لصالحها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والذي تدعي المدعية عدم تنفيذه في وقته المحدد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وما تم تنفيذه تبين عدم مطابقته لمواصفات صاحبة المشروع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وإلزامه بدفع مبلغ (691.650)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والذي يمثل تكلفة نقل المواد للموقع البديل، وإلزامه بدفع مبلغ (1.872.658.23)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يمثل قيمة تنفيذ الأعمال من قبل المقاول البديل، وإلزامه بمبلغ (1.601.151)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والذي يمثل قيمة ما تم تنفيذه من قبل المدعية ذاتها، وكذلك إلزامه بمبلغ (300.000) ريال كأتعاب للمحاماة، وحيث إن الثابت أن المدعى عليه استلم مبلغ (1.242.608) ريال</w:t>
      </w:r>
      <w:r w:rsidRPr="000F53E7">
        <w:rPr>
          <w:rFonts w:ascii="Traditional Arabic" w:hAnsi="Traditional Arabic" w:cs="Traditional Arabic" w:hint="cs"/>
          <w:sz w:val="32"/>
          <w:szCs w:val="32"/>
          <w:rtl/>
        </w:rPr>
        <w:t>ات،</w:t>
      </w:r>
      <w:r w:rsidRPr="000F53E7">
        <w:rPr>
          <w:rFonts w:ascii="Traditional Arabic" w:hAnsi="Traditional Arabic" w:cs="Traditional Arabic"/>
          <w:sz w:val="32"/>
          <w:szCs w:val="32"/>
          <w:rtl/>
        </w:rPr>
        <w:t xml:space="preserve"> ک</w:t>
      </w:r>
      <w:r w:rsidRPr="000F53E7">
        <w:rPr>
          <w:rFonts w:ascii="Traditional Arabic" w:hAnsi="Traditional Arabic" w:cs="Traditional Arabic" w:hint="cs"/>
          <w:sz w:val="32"/>
          <w:szCs w:val="32"/>
          <w:rtl/>
        </w:rPr>
        <w:t>م</w:t>
      </w:r>
      <w:r w:rsidRPr="000F53E7">
        <w:rPr>
          <w:rFonts w:ascii="Traditional Arabic" w:hAnsi="Traditional Arabic" w:cs="Traditional Arabic"/>
          <w:sz w:val="32"/>
          <w:szCs w:val="32"/>
          <w:rtl/>
        </w:rPr>
        <w:t>ا جاء في مذكرة وكيله المقدمة في جلسة يوم 10/3/1437ه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ـ وحيث أبرز وكيل المدعية في جلسة يوم 14/4/1437هـ خطاب صاحبة المشروع (</w:t>
      </w:r>
      <w:r w:rsidRPr="000F53E7">
        <w:rPr>
          <w:rFonts w:ascii="Traditional Arabic" w:hAnsi="Traditional Arabic" w:cs="Traditional Arabic" w:hint="cs"/>
          <w:sz w:val="32"/>
          <w:szCs w:val="32"/>
          <w:rtl/>
        </w:rPr>
        <w:t>سابك</w:t>
      </w:r>
      <w:r w:rsidRPr="000F53E7">
        <w:rPr>
          <w:rFonts w:ascii="Traditional Arabic" w:hAnsi="Traditional Arabic" w:cs="Traditional Arabic"/>
          <w:sz w:val="32"/>
          <w:szCs w:val="32"/>
          <w:rtl/>
        </w:rPr>
        <w:t>) والمؤرخ في 4/1/2015م والمتضمن أن سير عمل المدعى عليه بطيء جد</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وغير مقبول بتاتاً، ومن المقرر</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فقهاً وقضاءً</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أن مجرد وجود عيب بالعمل يلزم المقاول بالضمان، سواء كان العيب ظاهراً أو خفي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وسواء اكتشفت قبل التقبل أو بعده؛ لأن المعقود عليه عمل سليم خال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من العيوب، فإذا لم يأت عمله على هذه الصفة لم يكن موفياً بالعمل المعقود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وكان ملتزماً بالوفاء به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يسقط عنه ذلك إلا بوفاء أو إبراء، كما أن من الثابت أن مدة التنفيذ (60) يوماً كما أفصح عن ذلك عرض </w:t>
      </w:r>
      <w:r w:rsidRPr="000F53E7">
        <w:rPr>
          <w:rFonts w:ascii="Traditional Arabic" w:hAnsi="Traditional Arabic" w:cs="Traditional Arabic"/>
          <w:sz w:val="32"/>
          <w:szCs w:val="32"/>
          <w:rtl/>
        </w:rPr>
        <w:lastRenderedPageBreak/>
        <w:t>الأسعار رقم (</w:t>
      </w:r>
      <w:r w:rsidRPr="000F53E7">
        <w:rPr>
          <w:rFonts w:ascii="Traditional Arabic" w:hAnsi="Traditional Arabic" w:cs="Traditional Arabic" w:hint="cs"/>
          <w:sz w:val="32"/>
          <w:szCs w:val="32"/>
          <w:rtl/>
        </w:rPr>
        <w:t>19012</w:t>
      </w:r>
      <w:r w:rsidRPr="000F53E7">
        <w:rPr>
          <w:rFonts w:ascii="Traditional Arabic" w:hAnsi="Traditional Arabic" w:cs="Traditional Arabic"/>
          <w:sz w:val="32"/>
          <w:szCs w:val="32"/>
          <w:rtl/>
        </w:rPr>
        <w:t>) والمؤرخ في 11/5/2014م والمقدم من 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والمتضمن أن مدة الإنجاز (60) يوم</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وأمر الشراء رقم (0011400077) المؤرخ في 15/11/2014م </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المقدم من المدعية أحال على عرض الأسعار المشار إليه، وحيث أقر وكيل المدعى عليه بمذكرته المقدمة في جلسة 10/3/1437هـ من أن بداية التنفيذ كانت بتاريخ 19/11/2014م بعد تقديم الدفعة الأولى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المدعية لم تسحب المشروع إلا بتاريخ 23/2/2015م أي بعد ثلاثة أشهر وستة أيام فقط</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يثبت معه عدم التزام المدعى عليه فعلاً بمدة الإنجاز المتفق عليها، وحيث ثبت للدائرة أن المعقود عليه معيباً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ينجز في الوقت المحدد المتفق عليه في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يتأكد معه أحقية المدعية بمبلغ (1.242.608) ريال</w:t>
      </w:r>
      <w:r w:rsidRPr="000F53E7">
        <w:rPr>
          <w:rFonts w:ascii="Traditional Arabic" w:hAnsi="Traditional Arabic" w:cs="Traditional Arabic" w:hint="cs"/>
          <w:sz w:val="32"/>
          <w:szCs w:val="32"/>
          <w:rtl/>
        </w:rPr>
        <w:t>ات،</w:t>
      </w:r>
      <w:r w:rsidRPr="000F53E7">
        <w:rPr>
          <w:rFonts w:ascii="Traditional Arabic" w:hAnsi="Traditional Arabic" w:cs="Traditional Arabic"/>
          <w:sz w:val="32"/>
          <w:szCs w:val="32"/>
          <w:rtl/>
        </w:rPr>
        <w:t xml:space="preserve"> والذي استلمه المدعى عليه لتنفيذ المشروع، أما دفع وكيل المدعى عليه بمطابقة ما أنجزه للمواصفات بناءً على تقرير شركة</w:t>
      </w:r>
      <w:r w:rsidRPr="000F53E7">
        <w:rPr>
          <w:rFonts w:ascii="Traditional Arabic" w:hAnsi="Traditional Arabic" w:cs="Traditional Arabic" w:hint="cs"/>
          <w:sz w:val="32"/>
          <w:szCs w:val="32"/>
          <w:rtl/>
        </w:rPr>
        <w:t xml:space="preserve"> (ن) الدولية</w:t>
      </w:r>
      <w:r w:rsidRPr="000F53E7">
        <w:rPr>
          <w:rFonts w:ascii="Traditional Arabic" w:hAnsi="Traditional Arabic" w:cs="Traditional Arabic"/>
          <w:sz w:val="32"/>
          <w:szCs w:val="32"/>
          <w:rtl/>
        </w:rPr>
        <w:t xml:space="preserve"> فبتفحص الدائرة له وجدته خال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من أي اعتماد من شركة </w:t>
      </w:r>
      <w:r w:rsidRPr="000F53E7">
        <w:rPr>
          <w:rFonts w:ascii="Traditional Arabic" w:hAnsi="Traditional Arabic" w:cs="Traditional Arabic" w:hint="cs"/>
          <w:sz w:val="32"/>
          <w:szCs w:val="32"/>
          <w:rtl/>
        </w:rPr>
        <w:t xml:space="preserve">(سابك) - </w:t>
      </w:r>
      <w:r w:rsidRPr="000F53E7">
        <w:rPr>
          <w:rFonts w:ascii="Traditional Arabic" w:hAnsi="Traditional Arabic" w:cs="Traditional Arabic"/>
          <w:sz w:val="32"/>
          <w:szCs w:val="32"/>
          <w:rtl/>
        </w:rPr>
        <w:t>صاحبة المشروع</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علاوة على أن أمر الشراء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التعامل</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لم ينص على أن الشركة مصدرة التقرير معتمدة كاستشاري لشركة </w:t>
      </w:r>
      <w:r w:rsidRPr="000F53E7">
        <w:rPr>
          <w:rFonts w:ascii="Traditional Arabic" w:hAnsi="Traditional Arabic" w:cs="Traditional Arabic" w:hint="cs"/>
          <w:sz w:val="32"/>
          <w:szCs w:val="32"/>
          <w:rtl/>
        </w:rPr>
        <w:t>(سابك)</w:t>
      </w:r>
      <w:r w:rsidRPr="000F53E7">
        <w:rPr>
          <w:rFonts w:ascii="Traditional Arabic" w:hAnsi="Traditional Arabic" w:cs="Traditional Arabic"/>
          <w:sz w:val="32"/>
          <w:szCs w:val="32"/>
          <w:rtl/>
        </w:rPr>
        <w:t xml:space="preserve"> بحيث يكون التقرير محل اعتبار، بل هو دل</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ل ابتكره المدعى عليه لنفسه فلا يتكئ عليه، أما بشأن ملاحظات محكمة الاستئناف الموقرة، ففيما يتعلق بتحديد مدة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فإن الثابت أن عرض الأسعار ذي الرقم (</w:t>
      </w:r>
      <w:r w:rsidRPr="000F53E7">
        <w:rPr>
          <w:rFonts w:ascii="Traditional Arabic" w:hAnsi="Traditional Arabic" w:cs="Traditional Arabic" w:hint="cs"/>
          <w:sz w:val="32"/>
          <w:szCs w:val="32"/>
          <w:rtl/>
        </w:rPr>
        <w:t>19012</w:t>
      </w:r>
      <w:r w:rsidRPr="000F53E7">
        <w:rPr>
          <w:rFonts w:ascii="Traditional Arabic" w:hAnsi="Traditional Arabic" w:cs="Traditional Arabic"/>
          <w:sz w:val="32"/>
          <w:szCs w:val="32"/>
          <w:rtl/>
        </w:rPr>
        <w:t>) والمؤرخ في 11/5/2014م والذي شددت فيه مدة العقد ب</w:t>
      </w:r>
      <w:r w:rsidRPr="000F53E7">
        <w:rPr>
          <w:rFonts w:ascii="Traditional Arabic" w:hAnsi="Traditional Arabic" w:cs="Traditional Arabic" w:hint="cs"/>
          <w:sz w:val="32"/>
          <w:szCs w:val="32"/>
          <w:rtl/>
        </w:rPr>
        <w:t xml:space="preserve">ـ </w:t>
      </w:r>
      <w:r w:rsidRPr="000F53E7">
        <w:rPr>
          <w:rFonts w:ascii="Traditional Arabic" w:hAnsi="Traditional Arabic" w:cs="Traditional Arabic"/>
          <w:sz w:val="32"/>
          <w:szCs w:val="32"/>
          <w:rtl/>
        </w:rPr>
        <w:t xml:space="preserve">(60) يوماً، فإنه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وإن كان محدد الصلاحية بيومين</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إلا أن أمر الشراء رقم (11400077) والمؤرخ في 15/11/2015م أحال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يتضمن الأخير أي استثناء منه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أي</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العرض</w:t>
      </w:r>
      <w:r w:rsidRPr="000F53E7">
        <w:rPr>
          <w:rFonts w:ascii="Traditional Arabic" w:hAnsi="Traditional Arabic" w:cs="Traditional Arabic" w:hint="cs"/>
          <w:sz w:val="32"/>
          <w:szCs w:val="32"/>
          <w:rtl/>
        </w:rPr>
        <w:t xml:space="preserve"> -، </w:t>
      </w:r>
      <w:r w:rsidRPr="000F53E7">
        <w:rPr>
          <w:rFonts w:ascii="Traditional Arabic" w:hAnsi="Traditional Arabic" w:cs="Traditional Arabic"/>
          <w:sz w:val="32"/>
          <w:szCs w:val="32"/>
          <w:rtl/>
        </w:rPr>
        <w:t>وعلى إثره قام المدعى عليه بالشروع في تنفيذ الأعمال التي تضمنها أمر الشراء؛ مما يدل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بجلاء</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على تطاوع الأطراف وتواط</w:t>
      </w:r>
      <w:r w:rsidRPr="000F53E7">
        <w:rPr>
          <w:rFonts w:ascii="Traditional Arabic" w:hAnsi="Traditional Arabic" w:cs="Traditional Arabic" w:hint="cs"/>
          <w:sz w:val="32"/>
          <w:szCs w:val="32"/>
          <w:rtl/>
        </w:rPr>
        <w:t>ؤ</w:t>
      </w:r>
      <w:r w:rsidRPr="000F53E7">
        <w:rPr>
          <w:rFonts w:ascii="Traditional Arabic" w:hAnsi="Traditional Arabic" w:cs="Traditional Arabic"/>
          <w:sz w:val="32"/>
          <w:szCs w:val="32"/>
          <w:rtl/>
        </w:rPr>
        <w:t xml:space="preserve"> إرادتها على اعتبار ما تضمنه العرض من تحديد مدة العقد ب</w:t>
      </w:r>
      <w:r w:rsidRPr="000F53E7">
        <w:rPr>
          <w:rFonts w:ascii="Traditional Arabic" w:hAnsi="Traditional Arabic" w:cs="Traditional Arabic" w:hint="cs"/>
          <w:sz w:val="32"/>
          <w:szCs w:val="32"/>
          <w:rtl/>
        </w:rPr>
        <w:t xml:space="preserve">ـ </w:t>
      </w:r>
      <w:r w:rsidRPr="000F53E7">
        <w:rPr>
          <w:rFonts w:ascii="Traditional Arabic" w:hAnsi="Traditional Arabic" w:cs="Traditional Arabic"/>
          <w:sz w:val="32"/>
          <w:szCs w:val="32"/>
          <w:rtl/>
        </w:rPr>
        <w:t>(60) يوماً، وأنها تجاوز مدة صلاحية العرض</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يلتفتا </w:t>
      </w:r>
      <w:r w:rsidRPr="000F53E7">
        <w:rPr>
          <w:rFonts w:ascii="Traditional Arabic" w:hAnsi="Traditional Arabic" w:cs="Traditional Arabic" w:hint="cs"/>
          <w:sz w:val="32"/>
          <w:szCs w:val="32"/>
          <w:rtl/>
        </w:rPr>
        <w:t>إ</w:t>
      </w:r>
      <w:r w:rsidRPr="000F53E7">
        <w:rPr>
          <w:rFonts w:ascii="Traditional Arabic" w:hAnsi="Traditional Arabic" w:cs="Traditional Arabic"/>
          <w:sz w:val="32"/>
          <w:szCs w:val="32"/>
          <w:rtl/>
        </w:rPr>
        <w:t>ل</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 xml:space="preserve">ها، ومن المقرر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فقهاً وقضاءً</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أن العقود تتم بالقول والفعل، وبالتالي فدفع وكيل المدعى عليه بأن العرض كان محدداً بيومين يعارضه قبول موكله لأمر الشراء الذي أحال على العرض وشروعه في تنفيذ الأعمال المنوطة به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أما بشأن ما جاء في إقرار وكيل المدعية في جلسة 14/4/1437هـ من أن مدة العقد </w:t>
      </w:r>
      <w:r w:rsidRPr="000F53E7">
        <w:rPr>
          <w:rFonts w:ascii="Traditional Arabic" w:hAnsi="Traditional Arabic" w:cs="Traditional Arabic" w:hint="cs"/>
          <w:sz w:val="32"/>
          <w:szCs w:val="32"/>
          <w:rtl/>
        </w:rPr>
        <w:t>ستة</w:t>
      </w:r>
      <w:r w:rsidRPr="000F53E7">
        <w:rPr>
          <w:rFonts w:ascii="Traditional Arabic" w:hAnsi="Traditional Arabic" w:cs="Traditional Arabic"/>
          <w:sz w:val="32"/>
          <w:szCs w:val="32"/>
          <w:rtl/>
        </w:rPr>
        <w:t xml:space="preserve"> أشهر فقد رجع عن إقراره، ومن المقرر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فقهاً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بأنه</w:t>
      </w:r>
      <w:r w:rsidRPr="000F53E7">
        <w:rPr>
          <w:rFonts w:ascii="Traditional Arabic" w:hAnsi="Traditional Arabic" w:cs="Traditional Arabic"/>
          <w:sz w:val="32"/>
          <w:szCs w:val="32"/>
          <w:rtl/>
        </w:rPr>
        <w:t xml:space="preserve"> إن كان الرجوع عن الإقرار في حقوق الآدميين لا يقبل، قال ابن قدامة في المغني (5/96):</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فأما حقوق الآدميين</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فلا يقبل رجوعه عنها، ولا نعلم في هذا خلافاً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 الفقهاء استثنوا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من ذلك</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ما يكون للمقر عذر في الرجوع</w:t>
      </w:r>
      <w:r w:rsidRPr="000F53E7">
        <w:rPr>
          <w:rFonts w:ascii="Traditional Arabic" w:hAnsi="Traditional Arabic" w:cs="Traditional Arabic" w:hint="cs"/>
          <w:sz w:val="32"/>
          <w:szCs w:val="32"/>
          <w:rtl/>
        </w:rPr>
        <w:t xml:space="preserve"> جاء في</w:t>
      </w:r>
      <w:r w:rsidRPr="000F53E7">
        <w:rPr>
          <w:rFonts w:ascii="Traditional Arabic" w:hAnsi="Traditional Arabic" w:cs="Traditional Arabic"/>
          <w:sz w:val="32"/>
          <w:szCs w:val="32"/>
          <w:rtl/>
        </w:rPr>
        <w:t xml:space="preserve"> الفروق للقرافي</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4/38</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الفرق (</w:t>
      </w:r>
      <w:r w:rsidRPr="000F53E7">
        <w:rPr>
          <w:rFonts w:ascii="Traditional Arabic" w:hAnsi="Traditional Arabic" w:cs="Traditional Arabic"/>
          <w:sz w:val="32"/>
          <w:szCs w:val="32"/>
          <w:rtl/>
          <w:lang w:bidi="fa-IR"/>
        </w:rPr>
        <w:t xml:space="preserve">۲۲۲) </w:t>
      </w:r>
      <w:r w:rsidRPr="000F53E7">
        <w:rPr>
          <w:rFonts w:ascii="Traditional Arabic" w:hAnsi="Traditional Arabic" w:cs="Traditional Arabic" w:hint="cs"/>
          <w:sz w:val="32"/>
          <w:szCs w:val="32"/>
          <w:rtl/>
          <w:lang w:bidi="fa-IR"/>
        </w:rPr>
        <w:t>(</w:t>
      </w:r>
      <w:r w:rsidRPr="000F53E7">
        <w:rPr>
          <w:rFonts w:ascii="Traditional Arabic" w:hAnsi="Traditional Arabic" w:cs="Traditional Arabic"/>
          <w:sz w:val="32"/>
          <w:szCs w:val="32"/>
          <w:rtl/>
        </w:rPr>
        <w:t>بين قاعدة الإقرار الذي يقبل الرجوع عنه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وبين قاعدة الإقرار الذي لا يقبل الرجوع عنه، والدائرة ترى أن العذر الذي أبداه وكيل المدعية من وجود خطأ كتابي مقبول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لاسيما مع وجود ما يعضد رجوعه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العرض وأمر الشراء اللذان دلا على أن مدة العقد (60) يوماً، ومما عضد ذلك أيضاً إقرار وكيل المدعى </w:t>
      </w:r>
      <w:r w:rsidRPr="000F53E7">
        <w:rPr>
          <w:rFonts w:ascii="Traditional Arabic" w:hAnsi="Traditional Arabic" w:cs="Traditional Arabic"/>
          <w:sz w:val="32"/>
          <w:szCs w:val="32"/>
          <w:rtl/>
        </w:rPr>
        <w:lastRenderedPageBreak/>
        <w:t>عليه أن الاتفاق على تحديده بـ (6) أشهر كان ش</w:t>
      </w:r>
      <w:r w:rsidRPr="000F53E7">
        <w:rPr>
          <w:rFonts w:ascii="Traditional Arabic" w:hAnsi="Traditional Arabic" w:cs="Traditional Arabic" w:hint="cs"/>
          <w:sz w:val="32"/>
          <w:szCs w:val="32"/>
          <w:rtl/>
        </w:rPr>
        <w:t>ف</w:t>
      </w:r>
      <w:r w:rsidRPr="000F53E7">
        <w:rPr>
          <w:rFonts w:ascii="Traditional Arabic" w:hAnsi="Traditional Arabic" w:cs="Traditional Arabic"/>
          <w:sz w:val="32"/>
          <w:szCs w:val="32"/>
          <w:rtl/>
        </w:rPr>
        <w:t>هي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كما جاء في مذكرته المقدمة في جلسة 1/8/1438هـ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يدل على أن ادعاءه تحديد العقد بـ</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(6) أشهر </w:t>
      </w:r>
      <w:r w:rsidRPr="000F53E7">
        <w:rPr>
          <w:rFonts w:ascii="Traditional Arabic" w:hAnsi="Traditional Arabic" w:cs="Traditional Arabic" w:hint="cs"/>
          <w:sz w:val="32"/>
          <w:szCs w:val="32"/>
          <w:rtl/>
        </w:rPr>
        <w:t xml:space="preserve">جاء </w:t>
      </w:r>
      <w:r w:rsidRPr="000F53E7">
        <w:rPr>
          <w:rFonts w:ascii="Traditional Arabic" w:hAnsi="Traditional Arabic" w:cs="Traditional Arabic"/>
          <w:sz w:val="32"/>
          <w:szCs w:val="32"/>
          <w:rtl/>
        </w:rPr>
        <w:t>مرسلاً عما يؤكده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ويثبته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أما فيما يتعلق بالملاحظة الأخرى التي أبدتها محكمة الاستئناف الموقرة من أن قول صاحبة المشروع (</w:t>
      </w:r>
      <w:r w:rsidRPr="000F53E7">
        <w:rPr>
          <w:rFonts w:ascii="Traditional Arabic" w:hAnsi="Traditional Arabic" w:cs="Traditional Arabic" w:hint="cs"/>
          <w:sz w:val="32"/>
          <w:szCs w:val="32"/>
          <w:rtl/>
        </w:rPr>
        <w:t>سابك</w:t>
      </w:r>
      <w:r w:rsidRPr="000F53E7">
        <w:rPr>
          <w:rFonts w:ascii="Traditional Arabic" w:hAnsi="Traditional Arabic" w:cs="Traditional Arabic"/>
          <w:sz w:val="32"/>
          <w:szCs w:val="32"/>
          <w:rtl/>
        </w:rPr>
        <w:t>) لا يعد حجة على المدعى عليه، فإن المستقر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قضاءً</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أن مالك المشروع يعتد بقوله قبولاً ورفضاً للأعمال، بحسبان حكم محكمة الاستئناف رقم (</w:t>
      </w:r>
      <w:r w:rsidRPr="000F53E7">
        <w:rPr>
          <w:rFonts w:ascii="Traditional Arabic" w:hAnsi="Traditional Arabic" w:cs="Traditional Arabic"/>
          <w:sz w:val="32"/>
          <w:szCs w:val="32"/>
          <w:rtl/>
          <w:lang w:bidi="fa-IR"/>
        </w:rPr>
        <w:t>۸۰۳/</w:t>
      </w:r>
      <w:r w:rsidRPr="000F53E7">
        <w:rPr>
          <w:rFonts w:ascii="Traditional Arabic" w:hAnsi="Traditional Arabic" w:cs="Traditional Arabic"/>
          <w:sz w:val="32"/>
          <w:szCs w:val="32"/>
          <w:rtl/>
        </w:rPr>
        <w:t>إس/</w:t>
      </w:r>
      <w:r w:rsidRPr="000F53E7">
        <w:rPr>
          <w:rFonts w:ascii="Traditional Arabic" w:hAnsi="Traditional Arabic" w:cs="Traditional Arabic"/>
          <w:sz w:val="32"/>
          <w:szCs w:val="32"/>
          <w:rtl/>
          <w:lang w:bidi="fa-IR"/>
        </w:rPr>
        <w:t>۱۲</w:t>
      </w:r>
      <w:r w:rsidRPr="000F53E7">
        <w:rPr>
          <w:rFonts w:ascii="Traditional Arabic" w:hAnsi="Traditional Arabic" w:cs="Traditional Arabic"/>
          <w:sz w:val="32"/>
          <w:szCs w:val="32"/>
          <w:rtl/>
        </w:rPr>
        <w:t xml:space="preserve"> لعام 1432هـ) وحكم رقم (</w:t>
      </w:r>
      <w:r w:rsidRPr="000F53E7">
        <w:rPr>
          <w:rFonts w:ascii="Traditional Arabic" w:hAnsi="Traditional Arabic" w:cs="Traditional Arabic"/>
          <w:sz w:val="32"/>
          <w:szCs w:val="32"/>
          <w:rtl/>
          <w:lang w:bidi="fa-IR"/>
        </w:rPr>
        <w:t>۲۱۸/</w:t>
      </w:r>
      <w:r w:rsidRPr="000F53E7">
        <w:rPr>
          <w:rFonts w:ascii="Traditional Arabic" w:hAnsi="Traditional Arabic" w:cs="Traditional Arabic"/>
          <w:sz w:val="32"/>
          <w:szCs w:val="32"/>
          <w:rtl/>
        </w:rPr>
        <w:t>إس/</w:t>
      </w:r>
      <w:r w:rsidRPr="000F53E7">
        <w:rPr>
          <w:rFonts w:ascii="Traditional Arabic" w:hAnsi="Traditional Arabic" w:cs="Traditional Arabic"/>
          <w:sz w:val="32"/>
          <w:szCs w:val="32"/>
          <w:rtl/>
          <w:lang w:bidi="fa-IR"/>
        </w:rPr>
        <w:t>۳</w:t>
      </w:r>
      <w:r w:rsidRPr="000F53E7">
        <w:rPr>
          <w:rFonts w:ascii="Traditional Arabic" w:hAnsi="Traditional Arabic" w:cs="Traditional Arabic"/>
          <w:sz w:val="32"/>
          <w:szCs w:val="32"/>
          <w:rtl/>
        </w:rPr>
        <w:t xml:space="preserve"> لعام 1431هـ) وحكم رقم (463/إس/</w:t>
      </w:r>
      <w:r w:rsidRPr="000F53E7">
        <w:rPr>
          <w:rFonts w:ascii="Traditional Arabic" w:hAnsi="Traditional Arabic" w:cs="Traditional Arabic"/>
          <w:sz w:val="32"/>
          <w:szCs w:val="32"/>
          <w:rtl/>
          <w:lang w:bidi="fa-IR"/>
        </w:rPr>
        <w:t>۳</w:t>
      </w:r>
      <w:r w:rsidRPr="000F53E7">
        <w:rPr>
          <w:rFonts w:ascii="Traditional Arabic" w:hAnsi="Traditional Arabic" w:cs="Traditional Arabic"/>
          <w:sz w:val="32"/>
          <w:szCs w:val="32"/>
          <w:rtl/>
        </w:rPr>
        <w:t xml:space="preserve"> لعام 1431هـ) تأسيساً على أن إفادة مالك المشروع لا تهمة فيها؛ لعدم وجود الرابطة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لاسيما مع عدم وجود البينة المناو</w:t>
      </w:r>
      <w:r w:rsidRPr="000F53E7">
        <w:rPr>
          <w:rFonts w:ascii="Traditional Arabic" w:hAnsi="Traditional Arabic" w:cs="Traditional Arabic" w:hint="cs"/>
          <w:sz w:val="32"/>
          <w:szCs w:val="32"/>
          <w:rtl/>
        </w:rPr>
        <w:t>ئ</w:t>
      </w:r>
      <w:r w:rsidRPr="000F53E7">
        <w:rPr>
          <w:rFonts w:ascii="Traditional Arabic" w:hAnsi="Traditional Arabic" w:cs="Traditional Arabic"/>
          <w:sz w:val="32"/>
          <w:szCs w:val="32"/>
          <w:rtl/>
        </w:rPr>
        <w:t>ة للإفادة، بل واقع الحال أنه صاحب مصلحة في صلاح التنفيذ من عدمه، وإنما تقرر المستحقات منه، وأما رأي محكمة الاستئناف بندب الخبرة فإن هذه المسألة من الإجراءات المنوطة بالدائرة ناظرة النزاع، وتستقل ب</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قدير الحاجة إليها من عدمها، وفي خضم هذه المنازعة لم تر الحاجة لندب خبرة بعدما استقر لديها ما بنت عليه حكمها، ثم ولو ارتضى الطرفان ذلك فإنه أيضاً موقوف على حاجة الدائرة إليه، وعليه فكل ما سبق ترى الدائرة كفايته للإصرار على حكمها السابق بإلزام المدعى عليه برد مبلغ (1.242.608) ريال</w:t>
      </w:r>
      <w:r w:rsidRPr="000F53E7">
        <w:rPr>
          <w:rFonts w:ascii="Traditional Arabic" w:hAnsi="Traditional Arabic" w:cs="Traditional Arabic" w:hint="cs"/>
          <w:sz w:val="32"/>
          <w:szCs w:val="32"/>
          <w:rtl/>
        </w:rPr>
        <w:t>ات</w:t>
      </w:r>
      <w:r w:rsidRPr="000F53E7">
        <w:rPr>
          <w:rFonts w:ascii="Traditional Arabic" w:hAnsi="Traditional Arabic" w:cs="Traditional Arabic"/>
          <w:sz w:val="32"/>
          <w:szCs w:val="32"/>
          <w:rtl/>
        </w:rPr>
        <w:t xml:space="preserve"> للمدعية، أما فيما يتصل بمطالبة المدعية بمبلغ (691.650)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والذي يمثل تكلفة نقل المواد للموقع البديل، ومبلغ (1.872.658.23)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والذي يمثل قيمة تنفيذ الأعمال من قبل المقاول البديل، ومبلغ (1.601.151)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والذي يمثل قيمة ما تم تنفيذه من قبل المدعية ذاتها، فإن العقد مثار النزاع لم يتضمن اشتراط أي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من ذلك، فلم يتضمن تحميل المدعى عليه تكلفة نقل المواد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يتضمن تحميله كذلك التنفيذ على حسابه حال الإخلال، فخلو العقد من ذلك يدل على أن الطرفين قد تخليا عن هذه الشروط</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وانصرفت نيته</w:t>
      </w:r>
      <w:r w:rsidRPr="000F53E7">
        <w:rPr>
          <w:rFonts w:ascii="Traditional Arabic" w:hAnsi="Traditional Arabic" w:cs="Traditional Arabic" w:hint="cs"/>
          <w:sz w:val="32"/>
          <w:szCs w:val="32"/>
          <w:rtl/>
        </w:rPr>
        <w:t>م</w:t>
      </w:r>
      <w:r w:rsidRPr="000F53E7">
        <w:rPr>
          <w:rFonts w:ascii="Traditional Arabic" w:hAnsi="Traditional Arabic" w:cs="Traditional Arabic"/>
          <w:sz w:val="32"/>
          <w:szCs w:val="32"/>
          <w:rtl/>
        </w:rPr>
        <w:t xml:space="preserve">ا إلى عدم التمسك بها أو تطبيقها؛ وبالتالي لا وجه لإلزام المدعى عليه بها، علاوة أن الدائرة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بتفحصها للمستندات المبرزة من المدعية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تبين أن بعضها من صنع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وبعضها خال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من أي توقيع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وبعضها حوالات بنكية وشيکات وسندات قبض لم يظهر ارتباطها بالمشرو</w:t>
      </w:r>
      <w:r w:rsidRPr="000F53E7">
        <w:rPr>
          <w:rFonts w:ascii="Traditional Arabic" w:hAnsi="Traditional Arabic" w:cs="Traditional Arabic" w:hint="cs"/>
          <w:sz w:val="32"/>
          <w:szCs w:val="32"/>
          <w:rtl/>
        </w:rPr>
        <w:t>ع</w:t>
      </w:r>
      <w:r w:rsidRPr="000F53E7">
        <w:rPr>
          <w:rFonts w:ascii="Traditional Arabic" w:hAnsi="Traditional Arabic" w:cs="Traditional Arabic"/>
          <w:sz w:val="32"/>
          <w:szCs w:val="32"/>
          <w:rtl/>
        </w:rPr>
        <w:t xml:space="preserve"> مثار النزاع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يجعل طلبات المدعي هذه حرية بالرفض</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وأما ما يتعلق بطلب وكيل المدعية بأتعاب المحاماة، والتي قدرها بمبلغ (300.000)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إن المرافعة أمام القضاء في المملكة مجانية، ومتى تبين للدائرة مماطلة من عليه الحق بقصد الكيد والإضرار بالمدعي فإن للدائرة حق تقدير ذلك، والحكم على الم</w:t>
      </w:r>
      <w:r w:rsidRPr="000F53E7">
        <w:rPr>
          <w:rFonts w:ascii="Traditional Arabic" w:hAnsi="Traditional Arabic" w:cs="Traditional Arabic" w:hint="cs"/>
          <w:sz w:val="32"/>
          <w:szCs w:val="32"/>
          <w:rtl/>
        </w:rPr>
        <w:t>م</w:t>
      </w:r>
      <w:r w:rsidRPr="000F53E7">
        <w:rPr>
          <w:rFonts w:ascii="Traditional Arabic" w:hAnsi="Traditional Arabic" w:cs="Traditional Arabic"/>
          <w:sz w:val="32"/>
          <w:szCs w:val="32"/>
          <w:rtl/>
        </w:rPr>
        <w:t>اطل بمصروفات دعوى المدعي؛ لأن المماطل الذي امتنع عن دفع المستحق بغير وجه حق يعتبر قد أضر بصاحب الحق حتى أحوجه إلى استئجار محام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يداعيه أمام القضاء، </w:t>
      </w:r>
      <w:r w:rsidRPr="000F53E7">
        <w:rPr>
          <w:rFonts w:ascii="Traditional Arabic" w:hAnsi="Traditional Arabic" w:cs="Traditional Arabic" w:hint="cs"/>
          <w:sz w:val="32"/>
          <w:szCs w:val="32"/>
          <w:rtl/>
        </w:rPr>
        <w:t>ففي الحديث الشريف</w:t>
      </w:r>
      <w:r w:rsidRPr="000F53E7">
        <w:rPr>
          <w:rFonts w:ascii="Traditional Arabic" w:hAnsi="Traditional Arabic" w:cs="Traditional Arabic"/>
          <w:sz w:val="32"/>
          <w:szCs w:val="32"/>
          <w:rtl/>
        </w:rPr>
        <w:t>: "لا ضرر ولا ضرار" و</w:t>
      </w:r>
      <w:r w:rsidRPr="000F53E7">
        <w:rPr>
          <w:rFonts w:ascii="Traditional Arabic" w:hAnsi="Traditional Arabic" w:cs="Traditional Arabic" w:hint="cs"/>
          <w:sz w:val="32"/>
          <w:szCs w:val="32"/>
          <w:rtl/>
        </w:rPr>
        <w:t>فيه ـ أيضاً ـ</w:t>
      </w:r>
      <w:r w:rsidRPr="000F53E7">
        <w:rPr>
          <w:rFonts w:ascii="Traditional Arabic" w:hAnsi="Traditional Arabic" w:cs="Traditional Arabic"/>
          <w:sz w:val="32"/>
          <w:szCs w:val="32"/>
          <w:rtl/>
        </w:rPr>
        <w:t xml:space="preserve">: "مطل الغني ظلم </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حل عرضه وعقوبته"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ونصت القاعدة الشرعية على أن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الضرر يزال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وإلا لاضطر الناس إلى ترك حقوقهم التي لا ترقى إلى قدر أجرة المحامي، </w:t>
      </w:r>
      <w:r w:rsidRPr="000F53E7">
        <w:rPr>
          <w:rFonts w:ascii="Traditional Arabic" w:hAnsi="Traditional Arabic" w:cs="Traditional Arabic"/>
          <w:sz w:val="32"/>
          <w:szCs w:val="32"/>
          <w:rtl/>
        </w:rPr>
        <w:lastRenderedPageBreak/>
        <w:t xml:space="preserve">وقد سئل شيخ الإسلام ابن تيمية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رحمه الله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عن م</w:t>
      </w:r>
      <w:r w:rsidRPr="000F53E7">
        <w:rPr>
          <w:rFonts w:ascii="Traditional Arabic" w:hAnsi="Traditional Arabic" w:cs="Traditional Arabic" w:hint="cs"/>
          <w:sz w:val="32"/>
          <w:szCs w:val="32"/>
          <w:rtl/>
        </w:rPr>
        <w:t>ث</w:t>
      </w:r>
      <w:r w:rsidRPr="000F53E7">
        <w:rPr>
          <w:rFonts w:ascii="Traditional Arabic" w:hAnsi="Traditional Arabic" w:cs="Traditional Arabic"/>
          <w:sz w:val="32"/>
          <w:szCs w:val="32"/>
          <w:rtl/>
        </w:rPr>
        <w:t>ل 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فأجاب:</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وإذا كان الذي عليه الحق قادر</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على الوفاء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ومطل صاحبه الحق حتى أحوجه إلى الشكاية، فما غرمه بسبب ذلك فهو على الظالم المبطل إذا كان غرمه على الوجه المعتاد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مجموع الفتاوی 30/24-25</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والدائرة هي التي تميز الم</w:t>
      </w:r>
      <w:r w:rsidRPr="000F53E7">
        <w:rPr>
          <w:rFonts w:ascii="Traditional Arabic" w:hAnsi="Traditional Arabic" w:cs="Traditional Arabic" w:hint="cs"/>
          <w:sz w:val="32"/>
          <w:szCs w:val="32"/>
          <w:rtl/>
        </w:rPr>
        <w:t>م</w:t>
      </w:r>
      <w:r w:rsidRPr="000F53E7">
        <w:rPr>
          <w:rFonts w:ascii="Traditional Arabic" w:hAnsi="Traditional Arabic" w:cs="Traditional Arabic"/>
          <w:sz w:val="32"/>
          <w:szCs w:val="32"/>
          <w:rtl/>
        </w:rPr>
        <w:t xml:space="preserve">اطل في دفع الحق من غيره على ضوء الدفوع التي يدفع بها أثناء نظر الدعوى، ولم يثبت للدائرة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في هذه الدعوى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أن المدعى عليه حجب مستحقات المدعية بقصد الماطلة والإضرار؛ وبالتالي عدم استحقاق المدعية أتعاب المحاماة، ولما كانت الدائرة </w:t>
      </w:r>
      <w:r w:rsidRPr="000F53E7">
        <w:rPr>
          <w:rFonts w:ascii="Traditional Arabic" w:hAnsi="Traditional Arabic" w:cs="Traditional Arabic" w:hint="cs"/>
          <w:sz w:val="32"/>
          <w:szCs w:val="32"/>
          <w:rtl/>
        </w:rPr>
        <w:t xml:space="preserve">قد </w:t>
      </w:r>
      <w:r w:rsidRPr="000F53E7">
        <w:rPr>
          <w:rFonts w:ascii="Traditional Arabic" w:hAnsi="Traditional Arabic" w:cs="Traditional Arabic"/>
          <w:sz w:val="32"/>
          <w:szCs w:val="32"/>
          <w:rtl/>
        </w:rPr>
        <w:t>حجزت القضية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وتخلف وكيل المدعى عليه عن الحضور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لا ينال معه وجاهة الحكم وفق ما نصت عليه المادة (527) من نظام المحكمة التجارية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الأمر الذي تنتهي معه الدائرة إلى الحكم بمنطوقه، وبه تقضي.</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لذلك حکمت الدائرة: بإلزام المدع</w:t>
      </w:r>
      <w:r w:rsidRPr="000F53E7">
        <w:rPr>
          <w:rFonts w:ascii="Traditional Arabic" w:hAnsi="Traditional Arabic" w:cs="Traditional Arabic" w:hint="cs"/>
          <w:b/>
          <w:bCs/>
          <w:sz w:val="32"/>
          <w:szCs w:val="32"/>
          <w:rtl/>
        </w:rPr>
        <w:t>ى</w:t>
      </w:r>
      <w:r w:rsidRPr="000F53E7">
        <w:rPr>
          <w:rFonts w:ascii="Traditional Arabic" w:hAnsi="Traditional Arabic" w:cs="Traditional Arabic"/>
          <w:b/>
          <w:bCs/>
          <w:sz w:val="32"/>
          <w:szCs w:val="32"/>
          <w:rtl/>
        </w:rPr>
        <w:t xml:space="preserve"> عليه (...) صاحب مجمع (...) بأن يدفع للمدعية شركة (...) مبلغ (1.242.608) مليون،</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ومئت</w:t>
      </w:r>
      <w:r w:rsidRPr="000F53E7">
        <w:rPr>
          <w:rFonts w:ascii="Traditional Arabic" w:hAnsi="Traditional Arabic" w:cs="Traditional Arabic" w:hint="cs"/>
          <w:b/>
          <w:bCs/>
          <w:sz w:val="32"/>
          <w:szCs w:val="32"/>
          <w:rtl/>
        </w:rPr>
        <w:t>ي</w:t>
      </w:r>
      <w:r w:rsidRPr="000F53E7">
        <w:rPr>
          <w:rFonts w:ascii="Traditional Arabic" w:hAnsi="Traditional Arabic" w:cs="Traditional Arabic"/>
          <w:b/>
          <w:bCs/>
          <w:sz w:val="32"/>
          <w:szCs w:val="32"/>
          <w:rtl/>
        </w:rPr>
        <w:t>ن واثن</w:t>
      </w:r>
      <w:r w:rsidRPr="000F53E7">
        <w:rPr>
          <w:rFonts w:ascii="Traditional Arabic" w:hAnsi="Traditional Arabic" w:cs="Traditional Arabic" w:hint="cs"/>
          <w:b/>
          <w:bCs/>
          <w:sz w:val="32"/>
          <w:szCs w:val="32"/>
          <w:rtl/>
        </w:rPr>
        <w:t>ي</w:t>
      </w:r>
      <w:r w:rsidRPr="000F53E7">
        <w:rPr>
          <w:rFonts w:ascii="Traditional Arabic" w:hAnsi="Traditional Arabic" w:cs="Traditional Arabic"/>
          <w:b/>
          <w:bCs/>
          <w:sz w:val="32"/>
          <w:szCs w:val="32"/>
          <w:rtl/>
        </w:rPr>
        <w:t>ن وأربع</w:t>
      </w:r>
      <w:r w:rsidRPr="000F53E7">
        <w:rPr>
          <w:rFonts w:ascii="Traditional Arabic" w:hAnsi="Traditional Arabic" w:cs="Traditional Arabic" w:hint="cs"/>
          <w:b/>
          <w:bCs/>
          <w:sz w:val="32"/>
          <w:szCs w:val="32"/>
          <w:rtl/>
        </w:rPr>
        <w:t>ي</w:t>
      </w:r>
      <w:r w:rsidRPr="000F53E7">
        <w:rPr>
          <w:rFonts w:ascii="Traditional Arabic" w:hAnsi="Traditional Arabic" w:cs="Traditional Arabic"/>
          <w:b/>
          <w:bCs/>
          <w:sz w:val="32"/>
          <w:szCs w:val="32"/>
          <w:rtl/>
        </w:rPr>
        <w:t>ن ألفاً</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وستمئة وثمانية ريالات، ورفض ما عدا ذلك من طلبات</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والله الموفق</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وصلى الله وسلم على نبينا محمد وعلى آله وصحبه أجمعين.</w:t>
      </w:r>
    </w:p>
    <w:p w:rsidR="00F37004" w:rsidRPr="000F53E7" w:rsidRDefault="00F37004" w:rsidP="00F37004">
      <w:pPr>
        <w:jc w:val="both"/>
        <w:rPr>
          <w:rFonts w:ascii="Traditional Arabic" w:hAnsi="Traditional Arabic" w:cs="Traditional Arabic"/>
          <w:b/>
          <w:bCs/>
          <w:sz w:val="32"/>
          <w:szCs w:val="32"/>
          <w:rtl/>
        </w:rPr>
      </w:pP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 محكمة الاستئناف</w:t>
      </w:r>
      <w:r w:rsidRPr="000F53E7">
        <w:rPr>
          <w:rFonts w:ascii="Traditional Arabic" w:hAnsi="Traditional Arabic" w:cs="Traditional Arabic" w:hint="cs"/>
          <w:b/>
          <w:bCs/>
          <w:sz w:val="32"/>
          <w:szCs w:val="32"/>
          <w:rtl/>
        </w:rPr>
        <w:t>:</w:t>
      </w:r>
    </w:p>
    <w:p w:rsidR="00F37004" w:rsidRPr="000F53E7" w:rsidRDefault="00F37004" w:rsidP="00F37004">
      <w:r w:rsidRPr="000F53E7">
        <w:rPr>
          <w:rFonts w:ascii="Traditional Arabic" w:hAnsi="Traditional Arabic" w:cs="Traditional Arabic"/>
          <w:b/>
          <w:bCs/>
          <w:sz w:val="32"/>
          <w:szCs w:val="32"/>
          <w:rtl/>
        </w:rPr>
        <w:t>حكمت المحكمة بتأييد الحكم فيما انتهى إليه من قضاء.</w:t>
      </w:r>
    </w:p>
    <w:p w:rsidR="00F37004" w:rsidRPr="000F53E7" w:rsidRDefault="00F37004" w:rsidP="00F37004">
      <w:pPr>
        <w:jc w:val="both"/>
        <w:rPr>
          <w:rFonts w:ascii="Traditional Arabic" w:hAnsi="Traditional Arabic" w:cs="Traditional Arabic"/>
          <w:b/>
          <w:bCs/>
          <w:sz w:val="32"/>
          <w:szCs w:val="32"/>
          <w:rtl/>
        </w:rPr>
      </w:pPr>
      <w:r w:rsidRPr="000F53E7">
        <w:br w:type="page"/>
      </w:r>
      <w:r w:rsidRPr="000F53E7">
        <w:rPr>
          <w:rFonts w:ascii="Traditional Arabic" w:hAnsi="Traditional Arabic" w:cs="Traditional Arabic"/>
          <w:b/>
          <w:bCs/>
          <w:sz w:val="32"/>
          <w:szCs w:val="32"/>
          <w:rtl/>
        </w:rPr>
        <w:lastRenderedPageBreak/>
        <w:t>رقم القضية في المحكمة الإدارية 809/8/ق لعام 1437هـ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القضية في محكمة الاستئناف الإدارية 4058 لعام 1438هـ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تاريخ الجلسة 21/8/1438هـ</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الموضوعات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مقاولة - مقاولة من الباطن - مستحقات مالية - محضر إطلاق التيار الكهربائي - إفادة الجهة المختصة - التأخر في تنفيذ العقد -</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 xml:space="preserve">غرامة تأخير </w:t>
      </w:r>
      <w:r w:rsidRPr="000F53E7">
        <w:rPr>
          <w:rFonts w:ascii="Traditional Arabic" w:hAnsi="Traditional Arabic" w:cs="Traditional Arabic" w:hint="cs"/>
          <w:b/>
          <w:bCs/>
          <w:sz w:val="32"/>
          <w:szCs w:val="32"/>
          <w:rtl/>
        </w:rPr>
        <w:t>- تزوير</w:t>
      </w:r>
      <w:r w:rsidRPr="000F53E7">
        <w:rPr>
          <w:rFonts w:ascii="Traditional Arabic" w:hAnsi="Traditional Arabic" w:cs="Traditional Arabic"/>
          <w:b/>
          <w:bCs/>
          <w:sz w:val="32"/>
          <w:szCs w:val="32"/>
          <w:rtl/>
        </w:rPr>
        <w:t>.</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 xml:space="preserve">مطالبة المدعية إلزام المدعى عليها بدفع ما تبقى من قيمة أعمال مقاولة </w:t>
      </w:r>
      <w:r w:rsidRPr="000F53E7">
        <w:rPr>
          <w:rFonts w:ascii="Traditional Arabic" w:hAnsi="Traditional Arabic" w:cs="Traditional Arabic" w:hint="cs"/>
          <w:sz w:val="32"/>
          <w:szCs w:val="32"/>
          <w:rtl/>
        </w:rPr>
        <w:t>نتيجة</w:t>
      </w:r>
      <w:r w:rsidRPr="000F53E7">
        <w:rPr>
          <w:rFonts w:ascii="Traditional Arabic" w:hAnsi="Traditional Arabic" w:cs="Traditional Arabic"/>
          <w:sz w:val="32"/>
          <w:szCs w:val="32"/>
          <w:rtl/>
        </w:rPr>
        <w:t xml:space="preserve"> تعاقد المدعى عليها مع</w:t>
      </w:r>
      <w:r w:rsidRPr="000F53E7">
        <w:rPr>
          <w:rFonts w:ascii="Traditional Arabic" w:hAnsi="Traditional Arabic" w:cs="Traditional Arabic" w:hint="cs"/>
          <w:sz w:val="32"/>
          <w:szCs w:val="32"/>
          <w:rtl/>
        </w:rPr>
        <w:t>ها</w:t>
      </w:r>
      <w:r w:rsidRPr="000F53E7">
        <w:rPr>
          <w:rFonts w:ascii="Traditional Arabic" w:hAnsi="Traditional Arabic" w:cs="Traditional Arabic"/>
          <w:sz w:val="32"/>
          <w:szCs w:val="32"/>
          <w:rtl/>
        </w:rPr>
        <w:t xml:space="preserve"> من الباطن لإيصال تيار كهربائي لمخطط عقاري - استناد المدعية على محضر إطلاق التيار</w:t>
      </w:r>
      <w:r w:rsidRPr="000F53E7">
        <w:rPr>
          <w:rFonts w:ascii="Traditional Arabic" w:hAnsi="Traditional Arabic" w:cs="Traditional Arabic" w:hint="cs"/>
          <w:sz w:val="32"/>
          <w:szCs w:val="32"/>
          <w:rtl/>
        </w:rPr>
        <w:t xml:space="preserve"> الكهربائي</w:t>
      </w:r>
      <w:r w:rsidRPr="000F53E7">
        <w:rPr>
          <w:rFonts w:ascii="Traditional Arabic" w:hAnsi="Traditional Arabic" w:cs="Traditional Arabic"/>
          <w:sz w:val="32"/>
          <w:szCs w:val="32"/>
          <w:rtl/>
        </w:rPr>
        <w:t xml:space="preserve"> الصادر من شركة الكهرباء - دفع المدعى عليها بعدم قيام المدعية بتنفيذ الأعمال الموكلة إليها - إفادة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شركة الكهرباء بصحة المحضر المستند عليه من قبل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وقيام المدعية بإنهاء جميع الأعمال الكهربائية للمخطط - اعتبار محضر إطلاق التيار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وإفادة شركة الكهرباء حجة لا يطعن عليها إلا بالتزوير؛ إذ الأصل في المكاتبات الرسمية الصحة - عدم قبول مطالبة المدعى عليها خصم غرامة التأخير المفروضة عليها من صاحب العقار من مستحقات المدعية؛ لعدم ثبوت تأخر المدعية في تنفيذ العقد، إضافة إلى عدم </w:t>
      </w:r>
      <w:r w:rsidRPr="000F53E7">
        <w:rPr>
          <w:rFonts w:ascii="Traditional Arabic" w:hAnsi="Traditional Arabic" w:cs="Traditional Arabic" w:hint="cs"/>
          <w:sz w:val="32"/>
          <w:szCs w:val="32"/>
          <w:rtl/>
        </w:rPr>
        <w:t xml:space="preserve">تضمن </w:t>
      </w:r>
      <w:r w:rsidRPr="000F53E7">
        <w:rPr>
          <w:rFonts w:ascii="Traditional Arabic" w:hAnsi="Traditional Arabic" w:cs="Traditional Arabic"/>
          <w:sz w:val="32"/>
          <w:szCs w:val="32"/>
          <w:rtl/>
        </w:rPr>
        <w:t xml:space="preserve">العقد المبرم بين الطرفين غرامة </w:t>
      </w:r>
      <w:r w:rsidRPr="000F53E7">
        <w:rPr>
          <w:rFonts w:ascii="Traditional Arabic" w:hAnsi="Traditional Arabic" w:cs="Traditional Arabic" w:hint="cs"/>
          <w:sz w:val="32"/>
          <w:szCs w:val="32"/>
          <w:rtl/>
        </w:rPr>
        <w:t>حال</w:t>
      </w:r>
      <w:r w:rsidRPr="000F53E7">
        <w:rPr>
          <w:rFonts w:ascii="Traditional Arabic" w:hAnsi="Traditional Arabic" w:cs="Traditional Arabic"/>
          <w:sz w:val="32"/>
          <w:szCs w:val="32"/>
          <w:rtl/>
        </w:rPr>
        <w:t xml:space="preserve"> تأخر تنفيذ الأعمال</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أثر ذلك: إلزام المدعى عليها بدفع ما تبقى للمدعية من مستحقات، ورفض ما عدا ذلك</w:t>
      </w:r>
      <w:r w:rsidRPr="000F53E7">
        <w:rPr>
          <w:rFonts w:ascii="Traditional Arabic" w:hAnsi="Traditional Arabic" w:cs="Traditional Arabic" w:hint="cs"/>
          <w:sz w:val="32"/>
          <w:szCs w:val="32"/>
          <w:rtl/>
        </w:rPr>
        <w:t xml:space="preserve"> من طلبات</w:t>
      </w:r>
      <w:r w:rsidRPr="000F53E7">
        <w:rPr>
          <w:rFonts w:ascii="Traditional Arabic" w:hAnsi="Traditional Arabic" w:cs="Traditional Arabic"/>
          <w:sz w:val="32"/>
          <w:szCs w:val="32"/>
          <w:rtl/>
        </w:rPr>
        <w:t>.</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مستند الحكم</w:t>
      </w:r>
    </w:p>
    <w:p w:rsidR="00F37004" w:rsidRPr="000F53E7" w:rsidRDefault="00F37004" w:rsidP="00F37004">
      <w:pPr>
        <w:numPr>
          <w:ilvl w:val="0"/>
          <w:numId w:val="29"/>
        </w:numPr>
        <w:spacing w:after="0" w:line="240" w:lineRule="auto"/>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المادة (141) من نظام المرافعات الشرعية الصادر بالمرسوم الملكي رقم (م/1) وتاريخ 22/1/1435هـ</w:t>
      </w:r>
      <w:r w:rsidRPr="000F53E7">
        <w:rPr>
          <w:rFonts w:ascii="Traditional Arabic" w:hAnsi="Traditional Arabic" w:cs="Traditional Arabic" w:hint="cs"/>
          <w:sz w:val="32"/>
          <w:szCs w:val="32"/>
          <w:rtl/>
        </w:rPr>
        <w:t>.</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الوقائع</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 xml:space="preserve">تتحصل وقائع هذه القضية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بالقدر اللازم لإصدار هذا الحكم</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في تقدم وكيل المدعية (...) بموجب وكالة شرعية صادرة من كاتب العدل المكلف في الهيئة العامة للاستثمار بالرياض ذات الرقم (...) وتاريخ 1/2/1436هـ بلائحة دعوى إلى هذه المحكمة يذكر فيها أن موكلته اتفقت مع المدعى عليها على تنفيذ إيصال التيار الكهربائي لعدة مخططات حيث تتولى موكلته توريد المواد اللازمة والتركيب وإطلاق التيار حسب المخطط المعتمد من قبل شركة الكهرباء، وقد نفذت موكلته جميع الأعمال لتلك المخططات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sz w:val="32"/>
          <w:szCs w:val="32"/>
          <w:rtl/>
        </w:rPr>
        <w:lastRenderedPageBreak/>
        <w:t>وتبقى في ذمة المدعى عليها مبلغ قدره (1.199.000) ريال، حيث انتهى إلى طلب إلزام المدعي بسداده، وأرفق مع لائحته عقود المخططات وسندات القبض للمبالغ المستلمة من المدعى عليها، وبإحالة القضية لهذه الدائرة باشرت ما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هو واجب لنظرها، فحددت له</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موعد جلسة بتاريخ 23/8/1438هـ والتي لم يتبين فيها حضور من يمثل المدعية تمثيلاً صحيحاً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الحاضر بأنه يعمل معقب</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لديها بموجب الخطاب المقدم منه للدائرة، وقد أفهمته الدائرة بأن عليه إحضار وكالة شرعية عن موكلته أو إبلاغ الشركة المدعية بالحضور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فالتزم بذلك، وتم تأجيل الجلسة إلى 12/11/1437هـ والتي حضر فيها وكيل المدعية فيما لم يتبين حضور من يمثل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وسألت الدائرة الحاضر عن دعوی موكلته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فذكر أنها وفق ما جاء في لائحة الدعوى والمستندات المرفقة معها وحاصلها أن موكلته تعاقدت مع المدعى عليها بعدة عقود على تنفيذ أعمال إيصال التيار الكهربائي لعدد من المخططات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نفذت موكلته كافة الأعمال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وانتهى إلى طلب إلزام المدعى عليها بسداد المتبقي في ذمتها من تلك العقود، فأفهمته الدائرة أن عليه حصر دعواه الماثلة أمامها على أحد تلك العقود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ولموكلته الحق في إقامة دعاوى أخرى بالعقود المتبقية إن شاءت</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كما طلبت منه إحضار عقد التأسيس لموكلته في الجلسة القادمة، وفي نهاية الجلسة تعهد الحاضر بإبلاغ المدعى عليها بالجلسة القادمة عن طريقة </w:t>
      </w:r>
      <w:r w:rsidRPr="000F53E7">
        <w:rPr>
          <w:rFonts w:ascii="Traditional Arabic" w:hAnsi="Traditional Arabic" w:cs="Traditional Arabic" w:hint="cs"/>
          <w:sz w:val="32"/>
          <w:szCs w:val="32"/>
          <w:rtl/>
        </w:rPr>
        <w:t>ال</w:t>
      </w:r>
      <w:r w:rsidRPr="000F53E7">
        <w:rPr>
          <w:rFonts w:ascii="Traditional Arabic" w:hAnsi="Traditional Arabic" w:cs="Traditional Arabic"/>
          <w:sz w:val="32"/>
          <w:szCs w:val="32"/>
          <w:rtl/>
        </w:rPr>
        <w:t>مناولة، وفي وقت لاحق حضر صاحب المؤسسة المدعى عليها وقدم مذكرة رد على لائحة الدعوى مكونة من صفحتين وعدد من المرفقات ضمت بملف القضية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وحاصلها أنه تعاقد مع المدعية على تنفيذ أعمال إيصال التيار الكهربائي لعدة مخططات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ومنها المخطط رقم (2592) والعائد ملكيته إلى (</w:t>
      </w:r>
      <w:r w:rsidRPr="000F53E7">
        <w:rPr>
          <w:rFonts w:ascii="Traditional Arabic" w:hAnsi="Traditional Arabic" w:cs="Traditional Arabic" w:hint="cs"/>
          <w:sz w:val="32"/>
          <w:szCs w:val="32"/>
          <w:rtl/>
        </w:rPr>
        <w:t>عبدالعزيز</w:t>
      </w:r>
      <w:r w:rsidRPr="000F53E7">
        <w:rPr>
          <w:rFonts w:ascii="Traditional Arabic" w:hAnsi="Traditional Arabic" w:cs="Traditional Arabic"/>
          <w:sz w:val="32"/>
          <w:szCs w:val="32"/>
          <w:rtl/>
        </w:rPr>
        <w:t>) بمبلغ قدره (895.000) ريال على أن يتم تنفيذ العمل کاملاً خلال مدة أقصاها ثلاثة أشهر من حين توقيع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جرى الاتفاق على آلية الدفع كما هو موضح من العقد المرفق في ملف القضية، ولكن المدعية تأخرت في تنفيذ الأعمال المسندة إليها لأكثر من عام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وكذلك لم تقم بربط شبكة الكابلات وتركيب محولات الجهد بالمخطط بالشبكة الرئيسية حتى الآن، وبسبب هذا التأخر والإخلال بالأعمال ورده خطاب</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من مالك المخطط يطالب فيه بسرعة إنهاء تركيب أعمال الكهرباء وإطلاق التيار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وإلا سيفرض عليه غرامة تأخير بمبلغ (350.000)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ما حصل بسبب عدم تنفيذ المدعية للأعمال الموكلة إليها - أرفق نسخة من تلك الخطابات. وانتهى في مذكرته إلى طلب إجراء المقاصة مع المدعية حيث </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خصم مبالغ غرامة التأخير من کامل مبلغ العقد، حيث إن قيمة كامل العقد ثمانمئة وخمس</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وتسعون ألف ريال (895.000) وتم سداد مبلغ خمسمئة ألف ريال (500.000) بموجب سندات القبض والمتبقي (395.000) ريال يتم خصم مبلغ غرامة التأخير المفروضة على مؤسسته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مبلغ (350.000)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وكذا إلزام المدعية بإتمام باقي الأعمال. وفي جلسة 25/12/1437هـ حضر </w:t>
      </w:r>
      <w:r w:rsidRPr="000F53E7">
        <w:rPr>
          <w:rFonts w:ascii="Traditional Arabic" w:hAnsi="Traditional Arabic" w:cs="Traditional Arabic"/>
          <w:sz w:val="32"/>
          <w:szCs w:val="32"/>
          <w:rtl/>
        </w:rPr>
        <w:lastRenderedPageBreak/>
        <w:t>الطرفان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وكيل المدعية أنه قد استلم نسخة من رد المدعى عليها على اللائحة في وقت لاحق بعد الجلسة السابقة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يقدم الآن مذکر</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رد عليها، وجرى تسليم المذكرة لصاحب المؤسسة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وباطلاعه عليها طلب مهل</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للرد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فأجيب لطلبه، ومفاد تلك المذكرة أن موكلته لم تستلم من المدعى عليها لمخطط رقم (2592) - محل النزاع إلا مبلغ (200.000)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تمثل الدفعة الأولى من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وليس (500.000) ريال كما يذكر صاحب المؤسسة المدعى عليها في مذكرته، ولا صحة لما يدعيه صاحب المؤسسة المدعى عليها من كون موكلته قد تأخرت في تنفيذ الأعمال قرابة العام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بل أنهت موكلته جميع أعمال المخطط في مدة أقصاها ثلاثة أشهر، حيث تم تسليم المخطط لشركة الكهرباء بتاريخ 11/6/2013م وجرى إطلاق التيار بتاريخ 2/7/2013م حسب محضر إطلاق التيار الصادر من شركة الكهرباء والمرفق مع المذكرة، وانتهى إلى طلب إلزام المدعى عليها بسداد المبالغ المتبقية في ذمتها. وفي جلسة 23/1/1438هـ حضر الطرفان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وقدم صاحب المؤسسة المدعی عليها مذكرة مكونة من صفحتين وعدد</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من المرفقات جری تسلیم نسخة منها إلى وكيل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وباطلاعه عليها طلب مهلة للرد، وطلبت الدائرة من وكيل المدعية إحضار أصل محضر إطلاق التيار الصادر من شركة الكهرباء، كما طلبت من صاحب المؤسسة المدعى عليها نسخة من العقد المبرم مع مالك العقار محل التطوير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فالتزما بذلك، وجاء في المذكرة المقدمة من صاحب المؤسسة المدعى عليها في هذا الجلسة أن ما ذكره وكيل المدعية من كون موكلته لم تستلم إلا مبلغ (200.000) ريال فقط عند توقيع العقد غير صحيح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لكونه قد سدد مبلغ (500.000)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منها مبلغ (200.000) ريال عند توقيع العقد ومبلغ (300.000) ريال بتاريخ 10/7/1434هـ بموجب سند قبض محرر علی مطبوعات الشركة المدعية - وأرفق نسخة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منه مع المذكرة - وهي</w:t>
      </w:r>
      <w:r w:rsidRPr="000F53E7">
        <w:rPr>
          <w:rFonts w:ascii="Traditional Arabic" w:hAnsi="Traditional Arabic" w:cs="Traditional Arabic" w:hint="cs"/>
          <w:sz w:val="32"/>
          <w:szCs w:val="32"/>
          <w:rtl/>
        </w:rPr>
        <w:t xml:space="preserve"> التي</w:t>
      </w:r>
      <w:r w:rsidRPr="000F53E7">
        <w:rPr>
          <w:rFonts w:ascii="Traditional Arabic" w:hAnsi="Traditional Arabic" w:cs="Traditional Arabic"/>
          <w:sz w:val="32"/>
          <w:szCs w:val="32"/>
          <w:rtl/>
        </w:rPr>
        <w:t xml:space="preserve"> تمثل الدفعة الثانية من أعمال المخططات كما هو منصوص عليه في السند، كما أن ما تدعيه المدعية من انتهائها من الأعمال في مدة أقصاها ثلاثة أشهر غير صحيح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لأن العبرة بالواقع، ويطلب ندب خبير لمعاينة الموقع لبيان هل قامت المدعية بتنفيذ الأعمال أم 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وأرفق عدد</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من الصور الفوتوغرافية لبيان واقع الحال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وأجاب عن محضر إطلاق التيار المقدم من وكيل المدعية في الجلسة السابقة بأنه ليس بحج</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وإنما يعد ورقة عرفية يمكن إثبات خلافها بكافة طرق الإثبات، بالإضافة إلى أن تلك الورقة موقع</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من اثنين فقط</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تستكمل باقي التوقيعات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تشتمل على البيانات الجوهرية التي من خلالها تعد هذه الورقة حج</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في مواجهة الكافة، وانتهى إلى طلب رفض الدعوى وتطبيق المقاصة حسب ما بينه في مذكرته السابقة، وتم تأجيل الجلسة إلى 29/2/1438هـ والتي حضر فيها طرفا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وسألت الدائرة وكيل المدعية عما طلب منه في الجلسة الماضية من إحضار أصل محضر إطلاق التيار الصادر من شركة الكهرباء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فأفاد بأن الشركة السعودية </w:t>
      </w:r>
      <w:r w:rsidRPr="000F53E7">
        <w:rPr>
          <w:rFonts w:ascii="Traditional Arabic" w:hAnsi="Traditional Arabic" w:cs="Traditional Arabic"/>
          <w:sz w:val="32"/>
          <w:szCs w:val="32"/>
          <w:rtl/>
        </w:rPr>
        <w:lastRenderedPageBreak/>
        <w:t>للكهرباء لا تسلم الخطابات والمحاضر إلا بخطاب رسمي من الجهة التي تطلب ذلك، وسألته الدائرة عن الدفعة التي</w:t>
      </w:r>
      <w:r w:rsidRPr="000F53E7">
        <w:rPr>
          <w:rFonts w:ascii="Traditional Arabic" w:hAnsi="Traditional Arabic" w:cs="Traditional Arabic" w:hint="cs"/>
          <w:sz w:val="32"/>
          <w:szCs w:val="32"/>
          <w:rtl/>
        </w:rPr>
        <w:t xml:space="preserve"> هي</w:t>
      </w:r>
      <w:r w:rsidRPr="000F53E7">
        <w:rPr>
          <w:rFonts w:ascii="Traditional Arabic" w:hAnsi="Traditional Arabic" w:cs="Traditional Arabic"/>
          <w:sz w:val="32"/>
          <w:szCs w:val="32"/>
          <w:rtl/>
        </w:rPr>
        <w:t xml:space="preserve"> بمبلغ (</w:t>
      </w:r>
      <w:r w:rsidRPr="000F53E7">
        <w:rPr>
          <w:rFonts w:ascii="Traditional Arabic" w:hAnsi="Traditional Arabic" w:cs="Traditional Arabic" w:hint="cs"/>
          <w:sz w:val="32"/>
          <w:szCs w:val="32"/>
          <w:rtl/>
        </w:rPr>
        <w:t>3</w:t>
      </w:r>
      <w:r w:rsidRPr="000F53E7">
        <w:rPr>
          <w:rFonts w:ascii="Traditional Arabic" w:hAnsi="Traditional Arabic" w:cs="Traditional Arabic"/>
          <w:sz w:val="32"/>
          <w:szCs w:val="32"/>
          <w:rtl/>
        </w:rPr>
        <w:t>00.000) ريال، والتي يذكر صاحب المؤسسة المدعى عليها أنها تمثل الدفعة الثانية من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فأجاب قائلاً أن هذه الدفعة قد استلمتها موكلته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لكنها تخص مخطط (</w:t>
      </w:r>
      <w:r w:rsidRPr="000F53E7">
        <w:rPr>
          <w:rFonts w:ascii="Traditional Arabic" w:hAnsi="Traditional Arabic" w:cs="Traditional Arabic" w:hint="cs"/>
          <w:sz w:val="32"/>
          <w:szCs w:val="32"/>
          <w:rtl/>
        </w:rPr>
        <w:t>ناصر</w:t>
      </w:r>
      <w:r w:rsidRPr="000F53E7">
        <w:rPr>
          <w:rFonts w:ascii="Traditional Arabic" w:hAnsi="Traditional Arabic" w:cs="Traditional Arabic"/>
          <w:sz w:val="32"/>
          <w:szCs w:val="32"/>
          <w:rtl/>
        </w:rPr>
        <w:t>) بعقد رقم (2522) وهو مخطط آخر يختلف عن المخطط</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محل النزاع</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وأنه يطلب مهل</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لجلب البينة على ذلك في الجلسة القادمة، كما قدم صاحب المؤسسة المدعى عليها ما طلب منه في الجلسة السابقة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العقد المبرم مع مالك العقار محل التطوير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وأفاد أنه يمانع من تسليم نسخة للمدعية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لكونها من أسراره الشخصية، فأفهمته الدائرة بأن الأوراق المقدمة من أطراف الدعوى والموجودة في ملف القضية يحق لأي من الأطراف الاطلاع عليها والاستنساخ منها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وأما الأوراق السرية فيمكن لحاملها الاحتفاظ بها عند عدم رغبته في عرضها على الطرف الآخر وتمكينه من الرد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فقامت الدائرة بإعادتها إليه، وتم تأجيل الجلسة إلى 29/3/1438هـ والتي حضر فيها وكيل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يتبين حضور من يمثل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وقدم الحاضر مذكرة مكونة من صفحتين وعدد</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من المرفقات لم يخرج مضمونها عما سبق تقديمه حيث انتهى فيها إلى تقرير أن العقود الموقعة بين موكلته والمدعى عليها لم ينص فيها على تطبيق أي غرامات أو جزاءات، وقال الحاضر </w:t>
      </w:r>
      <w:r w:rsidRPr="000F53E7">
        <w:rPr>
          <w:rFonts w:ascii="Traditional Arabic" w:hAnsi="Traditional Arabic" w:cs="Traditional Arabic" w:hint="cs"/>
          <w:sz w:val="32"/>
          <w:szCs w:val="32"/>
          <w:rtl/>
        </w:rPr>
        <w:t>إ</w:t>
      </w:r>
      <w:r w:rsidRPr="000F53E7">
        <w:rPr>
          <w:rFonts w:ascii="Traditional Arabic" w:hAnsi="Traditional Arabic" w:cs="Traditional Arabic"/>
          <w:sz w:val="32"/>
          <w:szCs w:val="32"/>
          <w:rtl/>
        </w:rPr>
        <w:t>ن موكلته ليس لديها بين</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على أن سند القبض الذي حرر بمبلغ (300.000) ريال وتاريخ 10/7/1434هـ يعتبر لمخطط (</w:t>
      </w:r>
      <w:r w:rsidRPr="000F53E7">
        <w:rPr>
          <w:rFonts w:ascii="Traditional Arabic" w:hAnsi="Traditional Arabic" w:cs="Traditional Arabic" w:hint="cs"/>
          <w:sz w:val="32"/>
          <w:szCs w:val="32"/>
          <w:rtl/>
        </w:rPr>
        <w:t>ناصر</w:t>
      </w:r>
      <w:r w:rsidRPr="000F53E7">
        <w:rPr>
          <w:rFonts w:ascii="Traditional Arabic" w:hAnsi="Traditional Arabic" w:cs="Traditional Arabic"/>
          <w:sz w:val="32"/>
          <w:szCs w:val="32"/>
          <w:rtl/>
        </w:rPr>
        <w:t xml:space="preserve">) فأفهمته الدائرة أنه إذا عجزت موكلته عن إحضار البينة على ما تدعيه فإن لها طلب يمين صاحب المؤسسة المدعى عليها على أن سند القبض </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لمذكرة سلفاً يخص مخطط (</w:t>
      </w:r>
      <w:r w:rsidRPr="000F53E7">
        <w:rPr>
          <w:rFonts w:ascii="Traditional Arabic" w:hAnsi="Traditional Arabic" w:cs="Traditional Arabic" w:hint="cs"/>
          <w:sz w:val="32"/>
          <w:szCs w:val="32"/>
          <w:rtl/>
        </w:rPr>
        <w:t>عبدالعزيز</w:t>
      </w:r>
      <w:r w:rsidRPr="000F53E7">
        <w:rPr>
          <w:rFonts w:ascii="Traditional Arabic" w:hAnsi="Traditional Arabic" w:cs="Traditional Arabic"/>
          <w:sz w:val="32"/>
          <w:szCs w:val="32"/>
          <w:rtl/>
        </w:rPr>
        <w:t>) محل النزاع، كما تشير الدائرة إلى ورود خطاب من الشركة السعودية للكهرباء رقم (16-237-4161) وتاريخ 14/3/1437هـ رداً على خطاب الدائرة الموج</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إليها برقم (17821/1/9/5/83) وتاريخ 2/3/1438هـ وذلك بشأن طلب الإفادة عن مدى صحة وحجة محضر إطلاق التيار من عدمه في إنهاء الأعمال للمخطط رقم (2592) - محل النزاع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جاء نص الخطاب</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"بأن المحضر صحيح حيث قام المقاول بإنهاء جميع الأعمال الكهربائية بالمخطط رقم (2592) وبناء على هذا المحضر تم تحرير خطابنا رقم (4161-286-14) وتاريخ 18/8/1435هـ - مرفق صورة - والموج</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أصلاً لأمانة منطقة حائل بشأن إنهاء جميع اشتراطات الشركة السعودية للكهرباء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وتم تأجيل الجلسة إلى هذا اليوم، والتي حضر فيها طرفا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وقدم وكيل المدعية نسخة من عقد التأسيس وقرار الشركاء بشأن دخول شراء وتعديل حصص الشركة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وعقب قائلاً بأن موكلته ليس لديها بين</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على أن سند القبض المؤرخ في 10/7/1434هـ ومبلغ (300.000) ريال يعتبر دفعة ثانية لمخطط (</w:t>
      </w:r>
      <w:r w:rsidRPr="000F53E7">
        <w:rPr>
          <w:rFonts w:ascii="Traditional Arabic" w:hAnsi="Traditional Arabic" w:cs="Traditional Arabic" w:hint="cs"/>
          <w:sz w:val="32"/>
          <w:szCs w:val="32"/>
          <w:rtl/>
        </w:rPr>
        <w:t>ناصر</w:t>
      </w:r>
      <w:r w:rsidRPr="000F53E7">
        <w:rPr>
          <w:rFonts w:ascii="Traditional Arabic" w:hAnsi="Traditional Arabic" w:cs="Traditional Arabic"/>
          <w:sz w:val="32"/>
          <w:szCs w:val="32"/>
          <w:rtl/>
        </w:rPr>
        <w:t>) وأن موكلته تطلب يمين صاحب المؤسسة المدعى عليها على أن هذا السند يعتبر الدفعة الثانية لمخطط (</w:t>
      </w:r>
      <w:r w:rsidRPr="000F53E7">
        <w:rPr>
          <w:rFonts w:ascii="Traditional Arabic" w:hAnsi="Traditional Arabic" w:cs="Traditional Arabic" w:hint="cs"/>
          <w:sz w:val="32"/>
          <w:szCs w:val="32"/>
          <w:rtl/>
        </w:rPr>
        <w:t>عبدالعزيز</w:t>
      </w:r>
      <w:r w:rsidRPr="000F53E7">
        <w:rPr>
          <w:rFonts w:ascii="Traditional Arabic" w:hAnsi="Traditional Arabic" w:cs="Traditional Arabic"/>
          <w:sz w:val="32"/>
          <w:szCs w:val="32"/>
          <w:rtl/>
        </w:rPr>
        <w:t xml:space="preserve">) وبعرض ذلك على صاحب المؤسسة المدعى عليها ذكر أنه يمتنع من أداء اليمين </w:t>
      </w:r>
      <w:r w:rsidRPr="000F53E7">
        <w:rPr>
          <w:rFonts w:ascii="Traditional Arabic" w:hAnsi="Traditional Arabic" w:cs="Traditional Arabic"/>
          <w:sz w:val="32"/>
          <w:szCs w:val="32"/>
          <w:rtl/>
        </w:rPr>
        <w:lastRenderedPageBreak/>
        <w:t>على ما طلبه وكيل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لكون الدفعة قديمة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يذكر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بشكل دقيق</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هل هي لهذا المشروع أو لغيره، لكنه لا يمانع من احتساب تلك الدفعة لمخطط (</w:t>
      </w:r>
      <w:r w:rsidRPr="000F53E7">
        <w:rPr>
          <w:rFonts w:ascii="Traditional Arabic" w:hAnsi="Traditional Arabic" w:cs="Traditional Arabic" w:hint="cs"/>
          <w:sz w:val="32"/>
          <w:szCs w:val="32"/>
          <w:rtl/>
        </w:rPr>
        <w:t>ناصر</w:t>
      </w:r>
      <w:r w:rsidRPr="000F53E7">
        <w:rPr>
          <w:rFonts w:ascii="Traditional Arabic" w:hAnsi="Traditional Arabic" w:cs="Traditional Arabic"/>
          <w:sz w:val="32"/>
          <w:szCs w:val="32"/>
          <w:rtl/>
        </w:rPr>
        <w:t>)،كما ذكر أن التيار الكهربائي لم يطلق في مخطط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بل قامت المدعية بتنفيذ بعض المراحل والتوقف عن الباقي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وأضاف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أن خطاب الشركة السعودية للكهرباء الوارد إلى الدائرة مخالف لما هو موجود على الطبيعة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ويطلب إعادة مخاطبة الشركة للإفادة عن سندات إدخال المواد لدى مستودعات الشركة السعودية للكهرباء، وبعرض ذلك على وكيل المدعية قرر اکتفا</w:t>
      </w:r>
      <w:r w:rsidRPr="000F53E7">
        <w:rPr>
          <w:rFonts w:ascii="Traditional Arabic" w:hAnsi="Traditional Arabic" w:cs="Traditional Arabic" w:hint="cs"/>
          <w:sz w:val="32"/>
          <w:szCs w:val="32"/>
          <w:rtl/>
        </w:rPr>
        <w:t>ء</w:t>
      </w:r>
      <w:r w:rsidRPr="000F53E7">
        <w:rPr>
          <w:rFonts w:ascii="Traditional Arabic" w:hAnsi="Traditional Arabic" w:cs="Traditional Arabic"/>
          <w:sz w:val="32"/>
          <w:szCs w:val="32"/>
          <w:rtl/>
        </w:rPr>
        <w:t>ه بما سبق تقديمه، وبناءً عليه فقد قررت الدائرة رفع الجلسة للمداولة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وأصدرت حكمها بذات الجلسة. </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الأسباب</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بما أن المدعية تروم من إقامة دعواها إلى إلزام المدعى عليها بدفع مبلغ ستمئة وخمس</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وتسعين ألف ريال (695.000) والذي يمثل الدفعة المتبقية من أعمال المقاولة في تنفيذ إيصال التيار الكهربائي للمخطط رقم (2592) حيث نفذت کامل الأعمال حسب ما هو متفق </w:t>
      </w:r>
      <w:r w:rsidRPr="000F53E7">
        <w:rPr>
          <w:rFonts w:ascii="Traditional Arabic" w:hAnsi="Traditional Arabic" w:cs="Traditional Arabic" w:hint="cs"/>
          <w:sz w:val="32"/>
          <w:szCs w:val="32"/>
          <w:rtl/>
        </w:rPr>
        <w:t>ع</w:t>
      </w:r>
      <w:r w:rsidRPr="000F53E7">
        <w:rPr>
          <w:rFonts w:ascii="Traditional Arabic" w:hAnsi="Traditional Arabic" w:cs="Traditional Arabic"/>
          <w:sz w:val="32"/>
          <w:szCs w:val="32"/>
          <w:rtl/>
        </w:rPr>
        <w:t>ليه، ولما كان أساس هذه المطالبة هو تعامل تجاري يتمثل بتوريد المدعية للمواد اللازمة لإطلاق التيار الكهربائي وتركيبها حسب المخطط المعتمد من قبل الشركة السعودية للكهرباء، فإن ذلك يعد من الأعمال التجارية المنصوص عليها في المادة الثانية من نظام المحكمة التجارية، فإن ديوان المظالم مختص بنظر المنازعات الناشئة عنها والفصل فيها حسب نص المادة (443) من نظام المحكمة التجارية وقراري مجلس الوزراء رقم (241) لعام 1407هـ ورقم (261) لعام 1423هـ</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كما تختص هذه الدائرة بنظر الدعوى والفصل فيها وفق ما تقضي به قرارات وتعاميم معالي رئيس الديوان المنظمة لاختصاص الدوائر التجارية النوعي والمكاني. وأما ما يخص موضوع الدعوى فإن وكيل المدعية قد أسس مطالبة موكلته للمدعى عليها بناءً على العقد المبرم بين الطرفين والمؤرخ في 27/2/2013م والذي ينص على قيام موكلته بتنفيذ أعمال إيصال التيار الكهربائي للمخطط رقم (2592) ويشمل توريد المواد اللازمة والتركيب وإطلاق التيار حسب المخطط المعتمد من قبل الشركة السعودية للكهرباء بمبلغ (895.000) ريال حيث استلمت موكلته الدفعة الأولى بمبلغ (200.000) ريال ومدة تنفيذ العقد ثلاثة أشهر، وقد نفذت العمل حسب الشروط المتفق عليها حيث سلمت تلك الأعمال إلى الشركة السعودية للكهرباء بتاريخ 11/6/2013م وجرى إطلاق التيار بتاريخ 2/7/2013م حسب محضر إطلاق التيار الصادر من الشركة السعودية للكهرباء، وحيث قامت الدائرة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مکاتبة الشركة السعودية للكهرباء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بشأن طلب الإفادة عن مدى صحة وحجة محضر إطلاق التيار من عدمه في إنهاء الأعمال للمخطط رقم (2592) - محل النزاع - بتاريخ 2/3/1438هـ ورقم </w:t>
      </w:r>
      <w:r w:rsidRPr="000F53E7">
        <w:rPr>
          <w:rFonts w:ascii="Traditional Arabic" w:hAnsi="Traditional Arabic" w:cs="Traditional Arabic"/>
          <w:sz w:val="32"/>
          <w:szCs w:val="32"/>
          <w:rtl/>
        </w:rPr>
        <w:lastRenderedPageBreak/>
        <w:t>(17821/1/9/5/83) وحيث جاء كتاب الشركة السعودية للكهرباء بتاريخ 14/3/1438هـ ورقم (16-237-4161) ونصه: "بأن المحضر صح</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ح حيث قام المقاول بإنهاء جميع الأعمال الكهربائية بالمخطط رقم (2592) وبناء على هذا المحضر تم تحرير خطابنا رقم (4161-286-14) وتاريخ 18/8/1435هـ - مرفق صورة - والموج</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أصلاً لأمانة منطقة حائل بشأن إنهاء جميع اشتراطات الشركة السعودية للكهرباء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انتهى وكيل المدعية إلى طلب إلزام المدعى عليها بما تقدم ذكره في صدر هذه الأسباب، فإنه وبالنظر إلى ما قدمته المدعية من محضر إطلاق التيار للدلالة على تنفيذها لأعمال إيصال التيار الكهربائي والمصادق على صحته من الجهة المشرفة على أعمال إيصال التيارات الكهربائية بأن هذا المحضر يعد حجة وصحيح كما جاء في خطابها آنف الذكر، وحيث إن صاحب المؤسسة المدعى عليها يدفع بأن المدعية لم تنفذ الأعمال الموكلة إليها حسب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تقم بإطلاق التيار الكهربائي بالمخطط</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وإنما توقفت عن العمل، وحيث إن هذا الدفع جاء ما يخالفه من مستندات ومحاضر ومکاتبات رسمية تعتبرها الدائرة حجة وبين</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على إتمام أعمال إطلاق التيار الكهربائي والتزام المدعية بما تعاقدت عليه، فإنها تنتهي إلى تقرير استحقاق المدعية بما تطالب به نظير تنفيذ العقد. وأما ما يخص مطالبة صاحب المؤسسة المدعى عليها من خصم غرامة التأخير، والتي تقدر بمبلغ (350.000) ريال والمفروضة من مالك العقار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التطوير</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فإن الثابت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من خلال ما قدم وكيل المدعية من محاضر إطلاق التيار الكهربائي وكتاب الشركة السعودية للكهرباء</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أن المدعية لم تتأخر في التنفيذ حتى يفرض عليها تلك الجزاءات والغرامات، ولو سلمنا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جدلاً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بصحة تلك الجزاءات والغرامات ونس</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 xml:space="preserve">ة التأخير للمدعية فإن الفيصل في فرضها أو رفضها هو العقد المبرم بين الطرفين، حيث إنه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بالاطلاع عليه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يثبت أنه لم يتضمن النص على شرط جزائي أو غرامات تأخير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وكما هو معلوم أن العقد هو شريعة المتعاقدين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الأمر الذي يتعين معه عدم أحقي</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المدعى عليها بفرض غرامة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لعدم قيامها على سند صحيح من الواقع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ما تنتهي إليه الدائرة. وأما ما طلبه صاحب المؤسسة المدعى عليها من إعادة الكتابة للشركة السعودية للكهرباء للإفادة عن سندات إدخال المواد لدى مستودعات الشركة السعودية للكهرباء، فإن الدائرة ترى عدم وجاهة هذا الطلب</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لكون الكتاب الوارد إلى الدائرة من الشركة السعودية للكهرباء المتضمن الإفادة بشكل صريح على قيام المقاول بإنهاء جميع الأعمال الكهربائية بالمخطط رقم (2592) يعد كافياً لإثبات إنهاء الأعمال وإطلاق التيار الكهربائي في المخطط</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ينال مما توجهت إليه الدائرة ما دفع به صاحب المؤسسة المدعى عليها من كون تلك المحاضر والمكاتبات الرسمية مخالفة لما هو على الطبيعة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لكون ما يصدر من الجهة المشرفة على أعمال إطلاق التيارات الكهربائية هو مما يعد حجة لكونها أعلم بما هو عليه واقع الحال، حيث إن الأصل في المكاتبات الرسمية الصحة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يطعن على عدم صحتها إلا </w:t>
      </w:r>
      <w:r w:rsidRPr="000F53E7">
        <w:rPr>
          <w:rFonts w:ascii="Traditional Arabic" w:hAnsi="Traditional Arabic" w:cs="Traditional Arabic"/>
          <w:sz w:val="32"/>
          <w:szCs w:val="32"/>
          <w:rtl/>
        </w:rPr>
        <w:lastRenderedPageBreak/>
        <w:t>بالتزوير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نصت على ذلك المادة (141) من نظام المرافعات الشرعية الصادر بالمرسوم الملكي رقم (م/1) وتاريخ 22/1/1435هـ حيث جاء فيها أنه: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"لا يقبل الطعن في الأوراق الرسمية إلا بادعاء التزوير، ما لم يكن مذكوراً فيها ما يخالف أحكام الشريعة الإسلامية"</w:t>
      </w:r>
      <w:r w:rsidRPr="000F53E7">
        <w:rPr>
          <w:rFonts w:ascii="Traditional Arabic" w:hAnsi="Traditional Arabic" w:cs="Traditional Arabic" w:hint="cs"/>
          <w:sz w:val="32"/>
          <w:szCs w:val="32"/>
          <w:rtl/>
        </w:rPr>
        <w:t>.</w:t>
      </w:r>
    </w:p>
    <w:p w:rsidR="00F37004" w:rsidRPr="000F53E7" w:rsidRDefault="00F37004" w:rsidP="00F37004">
      <w:pPr>
        <w:jc w:val="both"/>
        <w:rPr>
          <w:rFonts w:ascii="Traditional Arabic" w:hAnsi="Traditional Arabic" w:cs="Traditional Arabic"/>
          <w:sz w:val="32"/>
          <w:szCs w:val="32"/>
        </w:rPr>
      </w:pPr>
      <w:r w:rsidRPr="000F53E7">
        <w:rPr>
          <w:rFonts w:ascii="Traditional Arabic" w:hAnsi="Traditional Arabic" w:cs="Traditional Arabic"/>
          <w:b/>
          <w:bCs/>
          <w:sz w:val="32"/>
          <w:szCs w:val="32"/>
          <w:rtl/>
        </w:rPr>
        <w:t>لذلك حكمت الدائرة: بإلزام (</w:t>
      </w:r>
      <w:r w:rsidRPr="000F53E7">
        <w:rPr>
          <w:rFonts w:ascii="Traditional Arabic" w:hAnsi="Traditional Arabic" w:cs="Traditional Arabic" w:hint="cs"/>
          <w:b/>
          <w:bCs/>
          <w:sz w:val="32"/>
          <w:szCs w:val="32"/>
          <w:rtl/>
        </w:rPr>
        <w:t>المدعى عليه</w:t>
      </w:r>
      <w:r w:rsidRPr="000F53E7">
        <w:rPr>
          <w:rFonts w:ascii="Traditional Arabic" w:hAnsi="Traditional Arabic" w:cs="Traditional Arabic"/>
          <w:b/>
          <w:bCs/>
          <w:sz w:val="32"/>
          <w:szCs w:val="32"/>
          <w:rtl/>
        </w:rPr>
        <w:t xml:space="preserve">) سجل مدني رقم (...) صاحب مؤسسة (...) سجل تجاري رقم (...) بأن يدفع لشركة </w:t>
      </w:r>
      <w:r w:rsidRPr="000F53E7">
        <w:rPr>
          <w:rFonts w:ascii="Traditional Arabic" w:hAnsi="Traditional Arabic" w:cs="Traditional Arabic" w:hint="cs"/>
          <w:b/>
          <w:bCs/>
          <w:sz w:val="32"/>
          <w:szCs w:val="32"/>
          <w:rtl/>
        </w:rPr>
        <w:t>(المدعية)</w:t>
      </w:r>
      <w:r w:rsidRPr="000F53E7">
        <w:rPr>
          <w:rFonts w:ascii="Traditional Arabic" w:hAnsi="Traditional Arabic" w:cs="Traditional Arabic"/>
          <w:b/>
          <w:bCs/>
          <w:sz w:val="32"/>
          <w:szCs w:val="32"/>
          <w:rtl/>
        </w:rPr>
        <w:t xml:space="preserve"> للمقاولات المحدودة سجل تجاري رقم (...) مبلغاً قدره (695.000) ريال</w:t>
      </w:r>
      <w:r w:rsidRPr="000F53E7">
        <w:rPr>
          <w:rFonts w:ascii="Traditional Arabic" w:hAnsi="Traditional Arabic" w:cs="Traditional Arabic" w:hint="cs"/>
          <w:b/>
          <w:bCs/>
          <w:sz w:val="32"/>
          <w:szCs w:val="32"/>
          <w:rtl/>
        </w:rPr>
        <w:t>.</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والله الموفق</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وصلى الله وسلم على نبينا محمد وعلى آله وصحبه أجمعين.</w:t>
      </w:r>
    </w:p>
    <w:p w:rsidR="00F37004" w:rsidRPr="000F53E7" w:rsidRDefault="00F37004" w:rsidP="00F37004">
      <w:pPr>
        <w:jc w:val="both"/>
        <w:rPr>
          <w:rFonts w:ascii="Traditional Arabic" w:hAnsi="Traditional Arabic" w:cs="Traditional Arabic"/>
          <w:b/>
          <w:bCs/>
          <w:sz w:val="32"/>
          <w:szCs w:val="32"/>
          <w:rtl/>
        </w:rPr>
      </w:pP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 محكمة الاستئناف</w:t>
      </w:r>
      <w:r w:rsidRPr="000F53E7">
        <w:rPr>
          <w:rFonts w:ascii="Traditional Arabic" w:hAnsi="Traditional Arabic" w:cs="Traditional Arabic" w:hint="cs"/>
          <w:b/>
          <w:bCs/>
          <w:sz w:val="32"/>
          <w:szCs w:val="32"/>
          <w:rtl/>
        </w:rPr>
        <w:t>:</w:t>
      </w:r>
    </w:p>
    <w:p w:rsidR="00F37004" w:rsidRPr="000F53E7" w:rsidRDefault="00F37004" w:rsidP="00F37004">
      <w:pPr>
        <w:jc w:val="both"/>
      </w:pPr>
      <w:r w:rsidRPr="000F53E7">
        <w:rPr>
          <w:rFonts w:ascii="Traditional Arabic" w:hAnsi="Traditional Arabic" w:cs="Traditional Arabic"/>
          <w:b/>
          <w:bCs/>
          <w:sz w:val="32"/>
          <w:szCs w:val="32"/>
          <w:rtl/>
        </w:rPr>
        <w:t>حكمت المحكمة بتأييد الحكم فيما انتهى إليه من قضاء، مع استبعاد عبارة (العقد شريعة المتعاقدين) من أسباب الحكم؛ لأن العقد لا ينهض</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ليكون شريعة</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واصطلاح الشرعية في الإسلام هو ما شرعه الله</w:t>
      </w:r>
      <w:r w:rsidRPr="000F53E7">
        <w:rPr>
          <w:rFonts w:ascii="Traditional Arabic" w:hAnsi="Traditional Arabic" w:cs="Traditional Arabic" w:hint="cs"/>
          <w:b/>
          <w:bCs/>
          <w:sz w:val="32"/>
          <w:szCs w:val="32"/>
          <w:rtl/>
        </w:rPr>
        <w:t>.</w:t>
      </w:r>
    </w:p>
    <w:p w:rsidR="00F37004" w:rsidRPr="000F53E7" w:rsidRDefault="00F37004" w:rsidP="00F37004">
      <w:pPr>
        <w:jc w:val="both"/>
        <w:rPr>
          <w:rFonts w:ascii="Traditional Arabic" w:hAnsi="Traditional Arabic" w:cs="Traditional Arabic"/>
          <w:b/>
          <w:bCs/>
          <w:sz w:val="32"/>
          <w:szCs w:val="32"/>
          <w:rtl/>
        </w:rPr>
      </w:pPr>
      <w:r w:rsidRPr="000F53E7">
        <w:br w:type="page"/>
      </w:r>
      <w:r w:rsidRPr="000F53E7">
        <w:rPr>
          <w:rFonts w:ascii="Traditional Arabic" w:hAnsi="Traditional Arabic" w:cs="Traditional Arabic"/>
          <w:b/>
          <w:bCs/>
          <w:sz w:val="32"/>
          <w:szCs w:val="32"/>
          <w:rtl/>
        </w:rPr>
        <w:lastRenderedPageBreak/>
        <w:t>رقم القضية في المحكمة الإدارية 5785/2/ق لعام 1435هـ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القضية في محكمة الاستئناف الإدارية 35</w:t>
      </w:r>
      <w:r w:rsidRPr="000F53E7">
        <w:rPr>
          <w:rFonts w:ascii="Traditional Arabic" w:hAnsi="Traditional Arabic" w:cs="Traditional Arabic" w:hint="cs"/>
          <w:b/>
          <w:bCs/>
          <w:sz w:val="32"/>
          <w:szCs w:val="32"/>
          <w:rtl/>
        </w:rPr>
        <w:t>3</w:t>
      </w:r>
      <w:r w:rsidRPr="000F53E7">
        <w:rPr>
          <w:rFonts w:ascii="Traditional Arabic" w:hAnsi="Traditional Arabic" w:cs="Traditional Arabic"/>
          <w:b/>
          <w:bCs/>
          <w:sz w:val="32"/>
          <w:szCs w:val="32"/>
          <w:rtl/>
        </w:rPr>
        <w:t>6/2/س لعام 1438هـ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تاريخ الجلسة 4/9/1438هـ</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الموضوعات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مقاولة - مقاولة من الباطن - مستحقات مالية - أعمال منفذة - التزامات عقدية -</w:t>
      </w:r>
      <w:r w:rsidRPr="000F53E7">
        <w:rPr>
          <w:rFonts w:ascii="Traditional Arabic" w:hAnsi="Traditional Arabic" w:cs="Traditional Arabic" w:hint="cs"/>
          <w:b/>
          <w:bCs/>
          <w:sz w:val="32"/>
          <w:szCs w:val="32"/>
          <w:rtl/>
        </w:rPr>
        <w:t xml:space="preserve"> مفهوم العقد -</w:t>
      </w:r>
      <w:r w:rsidRPr="000F53E7">
        <w:rPr>
          <w:rFonts w:ascii="Traditional Arabic" w:hAnsi="Traditional Arabic" w:cs="Traditional Arabic"/>
          <w:b/>
          <w:bCs/>
          <w:sz w:val="32"/>
          <w:szCs w:val="32"/>
          <w:rtl/>
        </w:rPr>
        <w:t xml:space="preserve"> عرض أسعار -</w:t>
      </w:r>
      <w:r w:rsidRPr="000F53E7">
        <w:rPr>
          <w:rFonts w:ascii="Traditional Arabic" w:hAnsi="Traditional Arabic" w:cs="Traditional Arabic" w:hint="cs"/>
          <w:b/>
          <w:bCs/>
          <w:sz w:val="32"/>
          <w:szCs w:val="32"/>
          <w:rtl/>
        </w:rPr>
        <w:t xml:space="preserve"> إيجاب وقبول -</w:t>
      </w:r>
      <w:r w:rsidRPr="000F53E7">
        <w:rPr>
          <w:rFonts w:ascii="Traditional Arabic" w:hAnsi="Traditional Arabic" w:cs="Traditional Arabic"/>
          <w:b/>
          <w:bCs/>
          <w:sz w:val="32"/>
          <w:szCs w:val="32"/>
          <w:rtl/>
        </w:rPr>
        <w:t xml:space="preserve"> استرداد فروقات مالية - تناقض في الدفوع - فواتير - شهادة إتمام العمل -</w:t>
      </w:r>
      <w:r w:rsidRPr="000F53E7">
        <w:rPr>
          <w:rFonts w:ascii="Traditional Arabic" w:hAnsi="Traditional Arabic" w:cs="Traditional Arabic" w:hint="cs"/>
          <w:b/>
          <w:bCs/>
          <w:sz w:val="32"/>
          <w:szCs w:val="32"/>
          <w:rtl/>
        </w:rPr>
        <w:t xml:space="preserve"> قرائن </w:t>
      </w:r>
      <w:r w:rsidRPr="000F53E7">
        <w:rPr>
          <w:rFonts w:ascii="Traditional Arabic" w:hAnsi="Traditional Arabic" w:cs="Traditional Arabic"/>
          <w:b/>
          <w:bCs/>
          <w:sz w:val="32"/>
          <w:szCs w:val="32"/>
          <w:rtl/>
        </w:rPr>
        <w:t>- تعويض - التعويض عن الضرر الاحتمالي -</w:t>
      </w:r>
      <w:r w:rsidRPr="000F53E7">
        <w:rPr>
          <w:rFonts w:ascii="Traditional Arabic" w:hAnsi="Traditional Arabic" w:cs="Traditional Arabic" w:hint="cs"/>
          <w:b/>
          <w:bCs/>
          <w:sz w:val="32"/>
          <w:szCs w:val="32"/>
          <w:rtl/>
        </w:rPr>
        <w:t xml:space="preserve"> إثراء غير مشروع -</w:t>
      </w:r>
      <w:r w:rsidRPr="000F53E7">
        <w:rPr>
          <w:rFonts w:ascii="Traditional Arabic" w:hAnsi="Traditional Arabic" w:cs="Traditional Arabic"/>
          <w:b/>
          <w:bCs/>
          <w:sz w:val="32"/>
          <w:szCs w:val="32"/>
          <w:rtl/>
        </w:rPr>
        <w:t xml:space="preserve"> انتفاء الخطأ - انتفاء الضرر - خبرة -</w:t>
      </w:r>
      <w:r w:rsidRPr="000F53E7">
        <w:rPr>
          <w:rFonts w:ascii="Traditional Arabic" w:hAnsi="Traditional Arabic" w:cs="Traditional Arabic" w:hint="cs"/>
          <w:b/>
          <w:bCs/>
          <w:sz w:val="32"/>
          <w:szCs w:val="32"/>
          <w:rtl/>
        </w:rPr>
        <w:t xml:space="preserve"> الاستئناس برأي الخبير </w:t>
      </w:r>
      <w:r w:rsidRPr="000F53E7">
        <w:rPr>
          <w:rFonts w:ascii="Traditional Arabic" w:hAnsi="Traditional Arabic" w:cs="Traditional Arabic"/>
          <w:b/>
          <w:bCs/>
          <w:sz w:val="32"/>
          <w:szCs w:val="32"/>
          <w:rtl/>
        </w:rPr>
        <w:t>- أتعاب الخبرة - أتعاب المحاماة.</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مطالبة المدعية إلزام المدعى عليه بدفع ما تبقى من قيمة الأعمال المنفذة من الباطن لصالح جامعة الملك عبد</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العزيز بموجب التعميد الصادر منه، وإلزامه بأتعاب الخبرة والمحاماة - الثابت عدم وجود عقد محرر بين الطرفين، </w:t>
      </w:r>
      <w:r w:rsidRPr="000F53E7">
        <w:rPr>
          <w:rFonts w:ascii="Traditional Arabic" w:hAnsi="Traditional Arabic" w:cs="Traditional Arabic" w:hint="cs"/>
          <w:sz w:val="32"/>
          <w:szCs w:val="32"/>
          <w:rtl/>
        </w:rPr>
        <w:t>وإنما</w:t>
      </w:r>
      <w:r w:rsidRPr="000F53E7">
        <w:rPr>
          <w:rFonts w:ascii="Traditional Arabic" w:hAnsi="Traditional Arabic" w:cs="Traditional Arabic"/>
          <w:sz w:val="32"/>
          <w:szCs w:val="32"/>
          <w:rtl/>
        </w:rPr>
        <w:t xml:space="preserve"> عرض أسعار مقدم من المدعية للمدعى عليه وقبول المدعی عليه له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ما يعد ذلك عقداً بين الطرفين - إنكار المدعى عليه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ابتداءً وجود علاقة تعاقدية مع المدعية، ثم إقراره بعد ذلك بها، ودفعه بعدم قيام المدعية بتنفيذ كامل الأعمال الموكلة إليها، ثم دفعه بعدم استلامه تلك الأعمال، ثم إقراره بمخاطبة المدعية لترتيب سداد المستحقات لوجود مستحقات له عند المقاول الرئيس للمشروع - مطالبة المدعى عليه إلزام المدعية باسترداد فرق قيمة الأعمال التي استلمتها مضافاً إليه نسبة (30٪) من عملية التوريد لحصول المدعية عليها دون وجه حق، وكذلك مطالبته بالتعويض عن الأضرار التي لحقت به - الثابت قيام المدعى عليه بتوجيه خطاب للمدعية لاختبار الأعمال الموكلة إليها، يؤيد ذلك ما انتهى إليه تقرير جهة الخبرة المبني على الفواتير المتبادلة بين 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وقد</w:t>
      </w:r>
      <w:r w:rsidRPr="000F53E7">
        <w:rPr>
          <w:rFonts w:ascii="Traditional Arabic" w:hAnsi="Traditional Arabic" w:cs="Traditional Arabic"/>
          <w:sz w:val="32"/>
          <w:szCs w:val="32"/>
          <w:rtl/>
        </w:rPr>
        <w:t xml:space="preserve"> تمخض عن تلك الفواتير إصدار المدعى عليه شهادة إتمام العمل</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استحقاق المدعية لباقي قيمة الأعمال المنفذة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ورفض مطالبة المدعى عليه بفرق قيمة الأعمال - من لوازم استحقاق المدعية لباقي قيمة الأعمال المنفذة استحقاقها لأتعاب الخبرة التي تكفلت بها وأتعاب المحاماة - عدم ثبوت خطأ المدعية في تنفيذ الالتزامات العقدية، إضافة إلى عدم تقديم المدعى عليه ما يثبت تضرره - مطالبة المدعى عليه بالتعويض مبنية على الاحتمال الذي تأب</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الشريعة الإسلامية التعويض عنه كونه من قبيل الإثراء غير المشروع</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أثر ذلك: إلزام المدعى عليه بأن يدفع للمدعية قيمة الأعمال المتبقية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وأتعاب الخبرة والمحاماة، ورفض ما عدا ذلك من طلبات.</w:t>
      </w:r>
    </w:p>
    <w:p w:rsidR="00F37004" w:rsidRPr="000F53E7" w:rsidRDefault="00F37004" w:rsidP="00F37004">
      <w:pPr>
        <w:jc w:val="center"/>
        <w:rPr>
          <w:rFonts w:ascii="Traditional Arabic" w:hAnsi="Traditional Arabic" w:cs="Traditional Arabic"/>
          <w:sz w:val="32"/>
          <w:szCs w:val="32"/>
          <w:rtl/>
        </w:rPr>
      </w:pPr>
      <w:r w:rsidRPr="000F53E7">
        <w:rPr>
          <w:rFonts w:ascii="Traditional Arabic" w:hAnsi="Traditional Arabic" w:cs="Traditional Arabic"/>
          <w:b/>
          <w:bCs/>
          <w:sz w:val="32"/>
          <w:szCs w:val="32"/>
          <w:rtl/>
        </w:rPr>
        <w:t>مستند الحكم</w:t>
      </w:r>
    </w:p>
    <w:p w:rsidR="00F37004" w:rsidRPr="000F53E7" w:rsidRDefault="00F37004" w:rsidP="004925BA">
      <w:pPr>
        <w:numPr>
          <w:ilvl w:val="0"/>
          <w:numId w:val="31"/>
        </w:numPr>
        <w:spacing w:after="0" w:line="240" w:lineRule="auto"/>
        <w:jc w:val="both"/>
        <w:rPr>
          <w:rFonts w:ascii="Traditional Arabic" w:hAnsi="Traditional Arabic" w:cs="Traditional Arabic"/>
          <w:sz w:val="32"/>
          <w:szCs w:val="32"/>
          <w:rtl/>
        </w:rPr>
      </w:pPr>
      <w:r w:rsidRPr="000F53E7">
        <w:rPr>
          <w:rFonts w:ascii="Traditional Arabic" w:hAnsi="Traditional Arabic" w:cs="Traditional Arabic" w:hint="cs"/>
          <w:sz w:val="32"/>
          <w:szCs w:val="32"/>
          <w:rtl/>
        </w:rPr>
        <w:lastRenderedPageBreak/>
        <w:t xml:space="preserve">قول الرسول </w:t>
      </w:r>
      <w:r w:rsidRPr="000F53E7">
        <w:rPr>
          <w:rFonts w:ascii="Traditional Arabic" w:hAnsi="Traditional Arabic" w:cs="Traditional Arabic" w:hint="cs"/>
          <w:sz w:val="32"/>
          <w:szCs w:val="32"/>
        </w:rPr>
        <w:sym w:font="AGA Arabesque" w:char="F072"/>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"البينة على المدعي".</w:t>
      </w:r>
    </w:p>
    <w:p w:rsidR="00F37004" w:rsidRPr="000F53E7" w:rsidRDefault="00F37004" w:rsidP="00F37004">
      <w:pPr>
        <w:jc w:val="both"/>
        <w:rPr>
          <w:rFonts w:ascii="Traditional Arabic" w:hAnsi="Traditional Arabic" w:cs="Traditional Arabic"/>
          <w:sz w:val="32"/>
          <w:szCs w:val="32"/>
          <w:rtl/>
        </w:rPr>
      </w:pPr>
    </w:p>
    <w:p w:rsidR="00F37004" w:rsidRPr="000F53E7" w:rsidRDefault="00F37004" w:rsidP="00F37004">
      <w:pPr>
        <w:jc w:val="both"/>
        <w:rPr>
          <w:rFonts w:ascii="Traditional Arabic" w:hAnsi="Traditional Arabic" w:cs="Traditional Arabic"/>
          <w:sz w:val="32"/>
          <w:szCs w:val="32"/>
          <w:rtl/>
        </w:rPr>
      </w:pP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الوقائع</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تتلخص وقائع هذه الدعوى في أنه بتاريخ 28/10/1435هـ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وردت إلى المحكمة الإدارية بجدة لائحة دعوی مقدمة من وكيل</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المدعية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سجل مدني رقم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بالوكالة رقم (...) وتاريخ </w:t>
      </w:r>
      <w:r w:rsidRPr="000F53E7">
        <w:rPr>
          <w:rFonts w:ascii="Traditional Arabic" w:hAnsi="Traditional Arabic" w:cs="Traditional Arabic" w:hint="cs"/>
          <w:sz w:val="32"/>
          <w:szCs w:val="32"/>
          <w:rtl/>
        </w:rPr>
        <w:t>5</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7</w:t>
      </w:r>
      <w:r w:rsidRPr="000F53E7">
        <w:rPr>
          <w:rFonts w:ascii="Traditional Arabic" w:hAnsi="Traditional Arabic" w:cs="Traditional Arabic"/>
          <w:sz w:val="32"/>
          <w:szCs w:val="32"/>
          <w:rtl/>
        </w:rPr>
        <w:t>/1435هـ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الصادرة عن كتابة العدل الثانية بجنوب الرياض، حاصلها: أن موكلته اتفقت مع المدعى عليه على أن تقوم المدعية بأعمال توريد وتنفيذ وتركيب الكيابل وملحقاتها في جامعة الملك عبد</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العزيز بجدة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تأسيساً على موافقة المدعى عليه على عرض السعر المؤرخ في 16/3/2011م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المقدم من المدعية بمبلغ قدره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(862.753) ثمانمئة واثنان وستون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وثلاثة وخمسون ريالاً، وأن المدعية قامت بتنفيذ كافة الأعمال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التعاقد</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بموجب الفاتورة رقم (</w:t>
      </w:r>
      <w:r w:rsidRPr="000F53E7">
        <w:rPr>
          <w:rFonts w:ascii="Traditional Arabic" w:hAnsi="Traditional Arabic" w:cs="Traditional Arabic" w:hint="cs"/>
          <w:sz w:val="32"/>
          <w:szCs w:val="32"/>
          <w:rtl/>
          <w:lang w:bidi="fa-IR"/>
        </w:rPr>
        <w:t>838</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وتاريخ 27/7/2011م</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والفاتورة رقم (</w:t>
      </w:r>
      <w:r w:rsidRPr="000F53E7">
        <w:rPr>
          <w:rFonts w:ascii="Traditional Arabic" w:hAnsi="Traditional Arabic" w:cs="Traditional Arabic" w:hint="cs"/>
          <w:sz w:val="32"/>
          <w:szCs w:val="32"/>
          <w:rtl/>
          <w:lang w:bidi="fa-IR"/>
        </w:rPr>
        <w:t>839</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المؤرخة في تاريخ 27/7/2011م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والفاتورة رقم (</w:t>
      </w:r>
      <w:r w:rsidRPr="000F53E7">
        <w:rPr>
          <w:rFonts w:ascii="Traditional Arabic" w:hAnsi="Traditional Arabic" w:cs="Traditional Arabic" w:hint="cs"/>
          <w:sz w:val="32"/>
          <w:szCs w:val="32"/>
          <w:rtl/>
        </w:rPr>
        <w:t>1900</w:t>
      </w:r>
      <w:r w:rsidRPr="000F53E7">
        <w:rPr>
          <w:rFonts w:ascii="Traditional Arabic" w:hAnsi="Traditional Arabic" w:cs="Traditional Arabic"/>
          <w:sz w:val="32"/>
          <w:szCs w:val="32"/>
          <w:rtl/>
        </w:rPr>
        <w:t>) وتاريخ 25/2/2012م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 المدعى عليه تخلف عن سداد المتبقي المستحق للمدعية وقدره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(170.784) مئة وسبعون ألفاً</w:t>
      </w:r>
      <w:r w:rsidRPr="000F53E7">
        <w:rPr>
          <w:rFonts w:ascii="Traditional Arabic" w:eastAsia="Times New Roman" w:hAnsi="Traditional Arabic" w:cs="Traditional Arabic" w:hint="cs"/>
          <w:sz w:val="32"/>
          <w:szCs w:val="32"/>
          <w:rtl/>
        </w:rPr>
        <w:t>،</w:t>
      </w:r>
      <w:r w:rsidRPr="000F53E7">
        <w:rPr>
          <w:rFonts w:ascii="Traditional Arabic" w:hAnsi="Traditional Arabic" w:cs="Traditional Arabic"/>
          <w:sz w:val="32"/>
          <w:szCs w:val="32"/>
          <w:rtl/>
        </w:rPr>
        <w:t xml:space="preserve"> وس</w:t>
      </w:r>
      <w:r w:rsidRPr="000F53E7">
        <w:rPr>
          <w:rFonts w:ascii="Traditional Arabic" w:hAnsi="Traditional Arabic" w:cs="Traditional Arabic" w:hint="cs"/>
          <w:sz w:val="32"/>
          <w:szCs w:val="32"/>
          <w:rtl/>
        </w:rPr>
        <w:t>بع</w:t>
      </w:r>
      <w:r w:rsidRPr="000F53E7">
        <w:rPr>
          <w:rFonts w:ascii="Traditional Arabic" w:hAnsi="Traditional Arabic" w:cs="Traditional Arabic"/>
          <w:sz w:val="32"/>
          <w:szCs w:val="32"/>
          <w:rtl/>
        </w:rPr>
        <w:t xml:space="preserve">مئة وأربعة وثمانون ريالاً، ويطلب إلزام المدعى عليه بالمبلغ المذكور آنفاً. </w:t>
      </w:r>
      <w:r w:rsidRPr="000F53E7">
        <w:rPr>
          <w:rFonts w:ascii="Traditional Arabic" w:hAnsi="Traditional Arabic" w:cs="Traditional Arabic" w:hint="cs"/>
          <w:sz w:val="32"/>
          <w:szCs w:val="32"/>
          <w:rtl/>
        </w:rPr>
        <w:t>وبقيد</w:t>
      </w:r>
      <w:r w:rsidRPr="000F53E7">
        <w:rPr>
          <w:rFonts w:ascii="Traditional Arabic" w:hAnsi="Traditional Arabic" w:cs="Traditional Arabic"/>
          <w:sz w:val="32"/>
          <w:szCs w:val="32"/>
          <w:rtl/>
        </w:rPr>
        <w:t xml:space="preserve"> القضية</w:t>
      </w:r>
      <w:r w:rsidRPr="000F53E7">
        <w:rPr>
          <w:rFonts w:ascii="Traditional Arabic" w:hAnsi="Traditional Arabic" w:cs="Traditional Arabic" w:hint="cs"/>
          <w:sz w:val="32"/>
          <w:szCs w:val="32"/>
          <w:rtl/>
        </w:rPr>
        <w:t xml:space="preserve"> في </w:t>
      </w:r>
      <w:r w:rsidRPr="000F53E7">
        <w:rPr>
          <w:rFonts w:ascii="Traditional Arabic" w:hAnsi="Traditional Arabic" w:cs="Traditional Arabic"/>
          <w:sz w:val="32"/>
          <w:szCs w:val="32"/>
          <w:rtl/>
        </w:rPr>
        <w:t>سجلات هذه المحكمة بالرقم المذكور في صدر هذا الحكم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وبإحالتها لهذه الدائرة باشرت النظر فيها في عدة جلسات. ففي جلسة 11/</w:t>
      </w:r>
      <w:r w:rsidRPr="000F53E7">
        <w:rPr>
          <w:rFonts w:ascii="Traditional Arabic" w:hAnsi="Traditional Arabic" w:cs="Traditional Arabic" w:hint="cs"/>
          <w:sz w:val="32"/>
          <w:szCs w:val="32"/>
          <w:rtl/>
        </w:rPr>
        <w:t>1</w:t>
      </w:r>
      <w:r w:rsidRPr="000F53E7">
        <w:rPr>
          <w:rFonts w:ascii="Traditional Arabic" w:hAnsi="Traditional Arabic" w:cs="Traditional Arabic"/>
          <w:sz w:val="32"/>
          <w:szCs w:val="32"/>
          <w:rtl/>
        </w:rPr>
        <w:t>/1436هـ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وبسؤال وكيل المدعية عن دعوى موكله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أحال إلى لائحتها أعلاه، وتبين عدم حضور المدعى عليه أو من يمثله، ثم في جلسة </w:t>
      </w:r>
      <w:r w:rsidRPr="000F53E7">
        <w:rPr>
          <w:rFonts w:ascii="Traditional Arabic" w:hAnsi="Traditional Arabic" w:cs="Traditional Arabic" w:hint="cs"/>
          <w:sz w:val="32"/>
          <w:szCs w:val="32"/>
          <w:rtl/>
        </w:rPr>
        <w:t>8</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3</w:t>
      </w:r>
      <w:r w:rsidRPr="000F53E7">
        <w:rPr>
          <w:rFonts w:ascii="Traditional Arabic" w:hAnsi="Traditional Arabic" w:cs="Traditional Arabic"/>
          <w:sz w:val="32"/>
          <w:szCs w:val="32"/>
          <w:rtl/>
        </w:rPr>
        <w:t>/1436هـ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طلب الجواب من وكيل المدعى عليه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سجل مدني رقم</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بالوكالة رقم</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وتاريخ </w:t>
      </w:r>
      <w:r w:rsidRPr="000F53E7">
        <w:rPr>
          <w:rFonts w:ascii="Traditional Arabic" w:hAnsi="Traditional Arabic" w:cs="Traditional Arabic" w:hint="cs"/>
          <w:sz w:val="32"/>
          <w:szCs w:val="32"/>
          <w:rtl/>
        </w:rPr>
        <w:t>6</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5</w:t>
      </w:r>
      <w:r w:rsidRPr="000F53E7">
        <w:rPr>
          <w:rFonts w:ascii="Traditional Arabic" w:hAnsi="Traditional Arabic" w:cs="Traditional Arabic"/>
          <w:sz w:val="32"/>
          <w:szCs w:val="32"/>
          <w:rtl/>
        </w:rPr>
        <w:t>/1436هـ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الصادرة عن كتابة العدل الثانية بجنوب جدة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طلب تزويده بلائحة الدعوى ومرفقاتها، واستعد بتقديم الإجابة في جلسة تالية، ثم قدم المذكور آنفاً في جلسة 12/</w:t>
      </w:r>
      <w:r w:rsidRPr="000F53E7">
        <w:rPr>
          <w:rFonts w:ascii="Traditional Arabic" w:hAnsi="Traditional Arabic" w:cs="Traditional Arabic" w:hint="cs"/>
          <w:sz w:val="32"/>
          <w:szCs w:val="32"/>
          <w:rtl/>
        </w:rPr>
        <w:t>5</w:t>
      </w:r>
      <w:r w:rsidRPr="000F53E7">
        <w:rPr>
          <w:rFonts w:ascii="Traditional Arabic" w:hAnsi="Traditional Arabic" w:cs="Traditional Arabic"/>
          <w:sz w:val="32"/>
          <w:szCs w:val="32"/>
          <w:rtl/>
        </w:rPr>
        <w:t>/1436</w:t>
      </w:r>
      <w:r w:rsidRPr="000F53E7">
        <w:rPr>
          <w:rFonts w:ascii="Traditional Arabic" w:hAnsi="Traditional Arabic" w:cs="Traditional Arabic" w:hint="cs"/>
          <w:sz w:val="32"/>
          <w:szCs w:val="32"/>
          <w:rtl/>
        </w:rPr>
        <w:t>هـ</w:t>
      </w:r>
      <w:r w:rsidRPr="000F53E7">
        <w:rPr>
          <w:rFonts w:ascii="Traditional Arabic" w:hAnsi="Traditional Arabic" w:cs="Traditional Arabic"/>
          <w:sz w:val="32"/>
          <w:szCs w:val="32"/>
          <w:rtl/>
        </w:rPr>
        <w:t xml:space="preserve"> مذكرة جواب تضمنت أن المدعية لم تقدم العقد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الدعوى</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وإنما قدمت فاتورتين فقط، ويطلب تزويده بالعقد، وأن المدعية تسلمت من المدعى عليه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قدره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(862.753) ثمانمئة واثنان وستون ألفاً</w:t>
      </w:r>
      <w:r w:rsidRPr="000F53E7">
        <w:rPr>
          <w:rFonts w:ascii="Traditional Arabic" w:eastAsia="Times New Roman" w:hAnsi="Traditional Arabic" w:cs="Traditional Arabic" w:hint="cs"/>
          <w:sz w:val="32"/>
          <w:szCs w:val="32"/>
          <w:rtl/>
        </w:rPr>
        <w:t>،</w:t>
      </w:r>
      <w:r w:rsidRPr="000F53E7">
        <w:rPr>
          <w:rFonts w:ascii="Traditional Arabic" w:hAnsi="Traditional Arabic" w:cs="Traditional Arabic"/>
          <w:sz w:val="32"/>
          <w:szCs w:val="32"/>
          <w:rtl/>
        </w:rPr>
        <w:t xml:space="preserve"> وسبعمئة وثلاثة وخمسون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عن قيمة كافة الأعمال المتفق عليها، كما أن المدعية </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دعت تنفيذ أعمال المقاولة توريداً وتركيباً وإنشاءً، إلا أن ذلك غير صحيح، ذلك أن المدعية لم تقم بتنفيذ كافة الأعمال، وإنما قامت بالتوريد فقط</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والذي يمثل (30٪) من الأعمال المتفق عليها، ودون قيامها بالتنفيذ والتركيب والإنشاء، ومن ثم يكون طلب المدعية إثراء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على حساب المدعى عليه، وحيث إن المدعية تسلمت من </w:t>
      </w:r>
      <w:r w:rsidRPr="000F53E7">
        <w:rPr>
          <w:rFonts w:ascii="Traditional Arabic" w:hAnsi="Traditional Arabic" w:cs="Traditional Arabic" w:hint="cs"/>
          <w:sz w:val="32"/>
          <w:szCs w:val="32"/>
          <w:rtl/>
        </w:rPr>
        <w:t>م</w:t>
      </w:r>
      <w:r w:rsidRPr="000F53E7">
        <w:rPr>
          <w:rFonts w:ascii="Traditional Arabic" w:hAnsi="Traditional Arabic" w:cs="Traditional Arabic"/>
          <w:sz w:val="32"/>
          <w:szCs w:val="32"/>
          <w:rtl/>
        </w:rPr>
        <w:t>وكله مبلغاً قدره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(862.753) ثمانمئة واثنان </w:t>
      </w:r>
      <w:r w:rsidRPr="000F53E7">
        <w:rPr>
          <w:rFonts w:ascii="Traditional Arabic" w:hAnsi="Traditional Arabic" w:cs="Traditional Arabic"/>
          <w:sz w:val="32"/>
          <w:szCs w:val="32"/>
          <w:rtl/>
        </w:rPr>
        <w:lastRenderedPageBreak/>
        <w:t>وستون ألفاً وسبعمئة وثلاثة وخمسون ريالاً، ولم تقم بإنجاز سوی (30٪) من الاتفاق</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تقدم المدعية البينة على التنفيذ، فيكون المستحق للمدعية</w:t>
      </w:r>
      <w:r w:rsidRPr="000F53E7">
        <w:rPr>
          <w:rFonts w:ascii="Traditional Arabic" w:hAnsi="Traditional Arabic" w:cs="Traditional Arabic" w:hint="cs"/>
          <w:sz w:val="32"/>
          <w:szCs w:val="32"/>
          <w:rtl/>
        </w:rPr>
        <w:t xml:space="preserve"> هو مبلغ قدره </w:t>
      </w:r>
      <w:r w:rsidRPr="000F53E7">
        <w:rPr>
          <w:rFonts w:ascii="Traditional Arabic" w:hAnsi="Traditional Arabic" w:cs="Traditional Arabic"/>
          <w:sz w:val="32"/>
          <w:szCs w:val="32"/>
          <w:rtl/>
        </w:rPr>
        <w:t>(258.825) مئت</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ن وثمانية وخمس</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ن ألف</w:t>
      </w:r>
      <w:r w:rsidRPr="000F53E7">
        <w:rPr>
          <w:rFonts w:ascii="Traditional Arabic" w:hAnsi="Traditional Arabic" w:cs="Traditional Arabic" w:hint="cs"/>
          <w:sz w:val="32"/>
          <w:szCs w:val="32"/>
          <w:rtl/>
        </w:rPr>
        <w:t>اً</w:t>
      </w:r>
      <w:r w:rsidRPr="000F53E7">
        <w:rPr>
          <w:rFonts w:ascii="Traditional Arabic" w:eastAsia="Times New Roman" w:hAnsi="Traditional Arabic" w:cs="Traditional Arabic" w:hint="cs"/>
          <w:sz w:val="32"/>
          <w:szCs w:val="32"/>
          <w:rtl/>
        </w:rPr>
        <w:t>،</w:t>
      </w:r>
      <w:r w:rsidRPr="000F53E7">
        <w:rPr>
          <w:rFonts w:ascii="Traditional Arabic" w:hAnsi="Traditional Arabic" w:cs="Traditional Arabic"/>
          <w:sz w:val="32"/>
          <w:szCs w:val="32"/>
          <w:rtl/>
        </w:rPr>
        <w:t xml:space="preserve"> وثمانمئة وخمسة وعشر</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ريالاً فقط، ومن ثم تكون المدعية استلمت من المدعى عليه مبلغاً غير مستحق لها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ما زاد عن قيمة الأعمال المذكورة المقدرة ب</w:t>
      </w:r>
      <w:r w:rsidRPr="000F53E7">
        <w:rPr>
          <w:rFonts w:ascii="Traditional Arabic" w:hAnsi="Traditional Arabic" w:cs="Traditional Arabic" w:hint="cs"/>
          <w:sz w:val="32"/>
          <w:szCs w:val="32"/>
          <w:rtl/>
        </w:rPr>
        <w:t xml:space="preserve">ـ </w:t>
      </w:r>
      <w:r w:rsidRPr="000F53E7">
        <w:rPr>
          <w:rFonts w:ascii="Traditional Arabic" w:hAnsi="Traditional Arabic" w:cs="Traditional Arabic"/>
          <w:sz w:val="32"/>
          <w:szCs w:val="32"/>
          <w:rtl/>
        </w:rPr>
        <w:t>(603.9</w:t>
      </w:r>
      <w:r w:rsidRPr="000F53E7">
        <w:rPr>
          <w:rFonts w:ascii="Traditional Arabic" w:hAnsi="Traditional Arabic" w:cs="Traditional Arabic" w:hint="cs"/>
          <w:sz w:val="32"/>
          <w:szCs w:val="32"/>
          <w:rtl/>
        </w:rPr>
        <w:t>2</w:t>
      </w:r>
      <w:r w:rsidRPr="000F53E7">
        <w:rPr>
          <w:rFonts w:ascii="Traditional Arabic" w:hAnsi="Traditional Arabic" w:cs="Traditional Arabic"/>
          <w:sz w:val="32"/>
          <w:szCs w:val="32"/>
          <w:rtl/>
        </w:rPr>
        <w:t>7) ستمئة وثلاثة آلاف</w:t>
      </w:r>
      <w:r w:rsidRPr="000F53E7">
        <w:rPr>
          <w:rFonts w:ascii="Traditional Arabic" w:eastAsia="Times New Roman" w:hAnsi="Traditional Arabic" w:cs="Traditional Arabic" w:hint="cs"/>
          <w:sz w:val="32"/>
          <w:szCs w:val="32"/>
          <w:rtl/>
        </w:rPr>
        <w:t>،</w:t>
      </w:r>
      <w:r w:rsidRPr="000F53E7">
        <w:rPr>
          <w:rFonts w:ascii="Traditional Arabic" w:hAnsi="Traditional Arabic" w:cs="Traditional Arabic"/>
          <w:sz w:val="32"/>
          <w:szCs w:val="32"/>
          <w:rtl/>
        </w:rPr>
        <w:t xml:space="preserve"> وتسعمئة وسبعة وعشر</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ريالاً، ويطلب إلزام المدعية باسترداد المبلغ المذكور آنفاً، وإلزامها بالتعويض عن الضرر الذي لحق بموكله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المقدر</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w:t>
      </w:r>
      <w:r w:rsidRPr="000F53E7">
        <w:rPr>
          <w:rFonts w:ascii="Traditional Arabic" w:hAnsi="Traditional Arabic" w:cs="Traditional Arabic" w:hint="cs"/>
          <w:sz w:val="32"/>
          <w:szCs w:val="32"/>
          <w:rtl/>
        </w:rPr>
        <w:t xml:space="preserve">ـ </w:t>
      </w:r>
      <w:r w:rsidRPr="000F53E7">
        <w:rPr>
          <w:rFonts w:ascii="Traditional Arabic" w:hAnsi="Traditional Arabic" w:cs="Traditional Arabic"/>
          <w:sz w:val="32"/>
          <w:szCs w:val="32"/>
          <w:rtl/>
        </w:rPr>
        <w:t>(200.000) مئتي ألف ريال، ثم في جلسة 3/7/1436هـ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تبين عدم حضور المدعى عليه أو من يمثله، وقدم وكيل المدعية مذكرة تضمنت أن موضوع العمل بين موكلته والمدعى عليها هو توريد وتنفيذ وتركيب الكيابل وملحقاتها في جامعة الملك عبد</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العزيز بجدة، وأن موكلته قامت بالتوريد طبقاً للفواتير المرفقة، والتي تثبت التنفيذ للعمل كلي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حيث تضمنت تنفيذ سحب الألياف، وتنفيذ تقفيل خطوط الكابلات، وذلك بموجب الفاتورة رقم (</w:t>
      </w:r>
      <w:r w:rsidRPr="000F53E7">
        <w:rPr>
          <w:rFonts w:ascii="Traditional Arabic" w:hAnsi="Traditional Arabic" w:cs="Traditional Arabic" w:hint="cs"/>
          <w:sz w:val="32"/>
          <w:szCs w:val="32"/>
          <w:rtl/>
          <w:lang w:bidi="fa-IR"/>
        </w:rPr>
        <w:t>838</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 xml:space="preserve">المؤرخة </w:t>
      </w:r>
      <w:r w:rsidRPr="000F53E7">
        <w:rPr>
          <w:rFonts w:ascii="Traditional Arabic" w:hAnsi="Traditional Arabic" w:cs="Traditional Arabic" w:hint="cs"/>
          <w:sz w:val="32"/>
          <w:szCs w:val="32"/>
          <w:rtl/>
        </w:rPr>
        <w:t xml:space="preserve">في </w:t>
      </w:r>
      <w:r w:rsidRPr="000F53E7">
        <w:rPr>
          <w:rFonts w:ascii="Traditional Arabic" w:hAnsi="Traditional Arabic" w:cs="Traditional Arabic"/>
          <w:sz w:val="32"/>
          <w:szCs w:val="32"/>
          <w:rtl/>
        </w:rPr>
        <w:t>تاريخ 27/7/2011م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في البندين (</w:t>
      </w:r>
      <w:r w:rsidRPr="000F53E7">
        <w:rPr>
          <w:rFonts w:ascii="Traditional Arabic" w:hAnsi="Traditional Arabic" w:cs="Traditional Arabic"/>
          <w:sz w:val="32"/>
          <w:szCs w:val="32"/>
          <w:rtl/>
          <w:lang w:bidi="fa-IR"/>
        </w:rPr>
        <w:t>۲۲</w:t>
      </w:r>
      <w:r w:rsidRPr="000F53E7">
        <w:rPr>
          <w:rFonts w:ascii="Traditional Arabic" w:hAnsi="Traditional Arabic" w:cs="Traditional Arabic"/>
          <w:sz w:val="32"/>
          <w:szCs w:val="32"/>
          <w:rtl/>
        </w:rPr>
        <w:t xml:space="preserve"> و</w:t>
      </w:r>
      <w:r w:rsidRPr="000F53E7">
        <w:rPr>
          <w:rFonts w:ascii="Traditional Arabic" w:hAnsi="Traditional Arabic" w:cs="Traditional Arabic"/>
          <w:sz w:val="32"/>
          <w:szCs w:val="32"/>
          <w:rtl/>
          <w:lang w:bidi="fa-IR"/>
        </w:rPr>
        <w:t xml:space="preserve">۲۳) </w:t>
      </w:r>
      <w:r w:rsidRPr="000F53E7">
        <w:rPr>
          <w:rFonts w:ascii="Traditional Arabic" w:hAnsi="Traditional Arabic" w:cs="Traditional Arabic"/>
          <w:sz w:val="32"/>
          <w:szCs w:val="32"/>
          <w:rtl/>
        </w:rPr>
        <w:t>والبند (</w:t>
      </w:r>
      <w:r w:rsidRPr="000F53E7">
        <w:rPr>
          <w:rFonts w:ascii="Traditional Arabic" w:hAnsi="Traditional Arabic" w:cs="Traditional Arabic"/>
          <w:sz w:val="32"/>
          <w:szCs w:val="32"/>
          <w:rtl/>
          <w:lang w:bidi="fa-IR"/>
        </w:rPr>
        <w:t>۳۱)</w:t>
      </w:r>
      <w:r w:rsidRPr="000F53E7">
        <w:rPr>
          <w:rFonts w:ascii="Traditional Arabic" w:hAnsi="Traditional Arabic" w:cs="Traditional Arabic" w:hint="cs"/>
          <w:sz w:val="32"/>
          <w:szCs w:val="32"/>
          <w:rtl/>
          <w:lang w:bidi="fa-IR"/>
        </w:rPr>
        <w:t>،</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والفاتورة رقم (</w:t>
      </w:r>
      <w:r w:rsidRPr="000F53E7">
        <w:rPr>
          <w:rFonts w:ascii="Traditional Arabic" w:hAnsi="Traditional Arabic" w:cs="Traditional Arabic" w:hint="cs"/>
          <w:sz w:val="32"/>
          <w:szCs w:val="32"/>
          <w:rtl/>
          <w:lang w:bidi="fa-IR"/>
        </w:rPr>
        <w:t>839</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المؤرخة في تاريخ 27/7/2011م في البنود (</w:t>
      </w:r>
      <w:r w:rsidRPr="000F53E7">
        <w:rPr>
          <w:rFonts w:ascii="Traditional Arabic" w:hAnsi="Traditional Arabic" w:cs="Traditional Arabic"/>
          <w:sz w:val="32"/>
          <w:szCs w:val="32"/>
          <w:rtl/>
          <w:lang w:bidi="fa-IR"/>
        </w:rPr>
        <w:t>۱</w:t>
      </w:r>
      <w:r w:rsidRPr="000F53E7">
        <w:rPr>
          <w:rFonts w:ascii="Traditional Arabic" w:hAnsi="Traditional Arabic" w:cs="Traditional Arabic"/>
          <w:sz w:val="32"/>
          <w:szCs w:val="32"/>
          <w:rtl/>
        </w:rPr>
        <w:t xml:space="preserve"> و</w:t>
      </w:r>
      <w:r w:rsidRPr="000F53E7">
        <w:rPr>
          <w:rFonts w:ascii="Traditional Arabic" w:hAnsi="Traditional Arabic" w:cs="Traditional Arabic"/>
          <w:sz w:val="32"/>
          <w:szCs w:val="32"/>
          <w:rtl/>
          <w:lang w:bidi="fa-IR"/>
        </w:rPr>
        <w:t>۸</w:t>
      </w:r>
      <w:r w:rsidRPr="000F53E7">
        <w:rPr>
          <w:rFonts w:ascii="Traditional Arabic" w:hAnsi="Traditional Arabic" w:cs="Traditional Arabic"/>
          <w:sz w:val="32"/>
          <w:szCs w:val="32"/>
          <w:rtl/>
        </w:rPr>
        <w:t xml:space="preserve"> و</w:t>
      </w:r>
      <w:r w:rsidRPr="000F53E7">
        <w:rPr>
          <w:rFonts w:ascii="Traditional Arabic" w:hAnsi="Traditional Arabic" w:cs="Traditional Arabic"/>
          <w:sz w:val="32"/>
          <w:szCs w:val="32"/>
          <w:rtl/>
          <w:lang w:bidi="fa-IR"/>
        </w:rPr>
        <w:t>۹</w:t>
      </w:r>
      <w:r w:rsidRPr="000F53E7">
        <w:rPr>
          <w:rFonts w:ascii="Traditional Arabic" w:hAnsi="Traditional Arabic" w:cs="Traditional Arabic"/>
          <w:sz w:val="32"/>
          <w:szCs w:val="32"/>
          <w:rtl/>
        </w:rPr>
        <w:t xml:space="preserve"> و</w:t>
      </w:r>
      <w:r w:rsidRPr="000F53E7">
        <w:rPr>
          <w:rFonts w:ascii="Traditional Arabic" w:hAnsi="Traditional Arabic" w:cs="Traditional Arabic"/>
          <w:sz w:val="32"/>
          <w:szCs w:val="32"/>
          <w:rtl/>
          <w:lang w:bidi="fa-IR"/>
        </w:rPr>
        <w:t>۲۰)</w:t>
      </w:r>
      <w:r w:rsidRPr="000F53E7">
        <w:rPr>
          <w:rFonts w:ascii="Traditional Arabic" w:hAnsi="Traditional Arabic" w:cs="Traditional Arabic" w:hint="cs"/>
          <w:sz w:val="32"/>
          <w:szCs w:val="32"/>
          <w:rtl/>
          <w:lang w:bidi="fa-IR"/>
        </w:rPr>
        <w:t>،</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 xml:space="preserve">وأن المدعى عليه أصدر شهادة إنجاز وإتمام للأعمال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التعاقد</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مؤرخة</w:t>
      </w:r>
      <w:r w:rsidRPr="000F53E7">
        <w:rPr>
          <w:rFonts w:ascii="Traditional Arabic" w:hAnsi="Traditional Arabic" w:cs="Traditional Arabic" w:hint="cs"/>
          <w:sz w:val="32"/>
          <w:szCs w:val="32"/>
          <w:rtl/>
        </w:rPr>
        <w:t xml:space="preserve"> في</w:t>
      </w:r>
      <w:r w:rsidRPr="000F53E7">
        <w:rPr>
          <w:rFonts w:ascii="Traditional Arabic" w:hAnsi="Traditional Arabic" w:cs="Traditional Arabic"/>
          <w:sz w:val="32"/>
          <w:szCs w:val="32"/>
          <w:rtl/>
        </w:rPr>
        <w:t xml:space="preserve"> 3/3/2011م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المتضمنة ما نصه: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بهذا نشهد أنه قد تم إنجاز ما يلي وفقاً لعقدكم: </w:t>
      </w:r>
      <w:r w:rsidRPr="000F53E7">
        <w:rPr>
          <w:rFonts w:ascii="Traditional Arabic" w:hAnsi="Traditional Arabic" w:cs="Traditional Arabic"/>
          <w:sz w:val="32"/>
          <w:szCs w:val="32"/>
          <w:rtl/>
          <w:lang w:bidi="fa-IR"/>
        </w:rPr>
        <w:t xml:space="preserve">۱- </w:t>
      </w:r>
      <w:r w:rsidRPr="000F53E7">
        <w:rPr>
          <w:rFonts w:ascii="Traditional Arabic" w:hAnsi="Traditional Arabic" w:cs="Traditional Arabic"/>
          <w:sz w:val="32"/>
          <w:szCs w:val="32"/>
          <w:rtl/>
        </w:rPr>
        <w:t>تم إكمال العمل وفقاً للوظيفة رقم (إس جي/11/272/إن كي واس جي/11/272/إم كي/اي/دي دي).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وتاريخ الإكمال في 3/3/2012م..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التوقيع من مدير المشروع (</w:t>
      </w:r>
      <w:r w:rsidRPr="000F53E7">
        <w:rPr>
          <w:rFonts w:ascii="Traditional Arabic" w:hAnsi="Traditional Arabic" w:cs="Traditional Arabic" w:hint="cs"/>
          <w:sz w:val="32"/>
          <w:szCs w:val="32"/>
          <w:rtl/>
        </w:rPr>
        <w:t>محمد</w:t>
      </w:r>
      <w:r w:rsidRPr="000F53E7">
        <w:rPr>
          <w:rFonts w:ascii="Traditional Arabic" w:hAnsi="Traditional Arabic" w:cs="Traditional Arabic"/>
          <w:sz w:val="32"/>
          <w:szCs w:val="32"/>
          <w:rtl/>
        </w:rPr>
        <w:t xml:space="preserve">) في </w:t>
      </w:r>
      <w:r w:rsidRPr="000F53E7">
        <w:rPr>
          <w:rFonts w:ascii="Traditional Arabic" w:hAnsi="Traditional Arabic" w:cs="Traditional Arabic" w:hint="cs"/>
          <w:sz w:val="32"/>
          <w:szCs w:val="32"/>
          <w:rtl/>
        </w:rPr>
        <w:t>5</w:t>
      </w:r>
      <w:r w:rsidRPr="000F53E7">
        <w:rPr>
          <w:rFonts w:ascii="Traditional Arabic" w:hAnsi="Traditional Arabic" w:cs="Traditional Arabic"/>
          <w:sz w:val="32"/>
          <w:szCs w:val="32"/>
          <w:rtl/>
        </w:rPr>
        <w:t>/3/2012م</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ومن ثم لا صحة لما يدعيه وكيل المدعى عليه من عدم تنفيذ المدعية إلا لما نسبته (30٪)</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جلسة 11/11/1436هـ قدم وكيل المدعى عليه مذكرة لم تخرج عن مضمون مذكرته السابقة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مؤكداً بأن المدعى عليه لم يستلم العمل من المدعية، وأن على المدعية إثبات 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مضيفاً بأنه بخصوص شهادة التنفيذ المقدمة من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فإنها غير موقعة وغير مختومة، ومن ثم لا يعتد بها، إضافة إلى أن المدعية لم تقدم البينة على التنفيذ المدعى به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جلسة 20/2/1437هـ قدم وكيل المدعية مذكرة تضمنت أن المدعى عليه استلم كافة الأعمال من موكلته، ولم يقم بإخ</w:t>
      </w:r>
      <w:r w:rsidRPr="000F53E7">
        <w:rPr>
          <w:rFonts w:ascii="Traditional Arabic" w:hAnsi="Traditional Arabic" w:cs="Traditional Arabic" w:hint="cs"/>
          <w:sz w:val="32"/>
          <w:szCs w:val="32"/>
          <w:rtl/>
        </w:rPr>
        <w:t>ط</w:t>
      </w:r>
      <w:r w:rsidRPr="000F53E7">
        <w:rPr>
          <w:rFonts w:ascii="Traditional Arabic" w:hAnsi="Traditional Arabic" w:cs="Traditional Arabic"/>
          <w:sz w:val="32"/>
          <w:szCs w:val="32"/>
          <w:rtl/>
        </w:rPr>
        <w:t xml:space="preserve">ار المدعية بوجود نقص </w:t>
      </w:r>
      <w:r w:rsidRPr="000F53E7">
        <w:rPr>
          <w:rFonts w:ascii="Traditional Arabic" w:hAnsi="Traditional Arabic" w:cs="Traditional Arabic" w:hint="cs"/>
          <w:sz w:val="32"/>
          <w:szCs w:val="32"/>
          <w:rtl/>
        </w:rPr>
        <w:t xml:space="preserve">في </w:t>
      </w:r>
      <w:r w:rsidRPr="000F53E7">
        <w:rPr>
          <w:rFonts w:ascii="Traditional Arabic" w:hAnsi="Traditional Arabic" w:cs="Traditional Arabic"/>
          <w:sz w:val="32"/>
          <w:szCs w:val="32"/>
          <w:rtl/>
        </w:rPr>
        <w:t>التنفيذ، وأن شهادة التنفي</w:t>
      </w:r>
      <w:r w:rsidRPr="000F53E7">
        <w:rPr>
          <w:rFonts w:ascii="Traditional Arabic" w:hAnsi="Traditional Arabic" w:cs="Traditional Arabic" w:hint="cs"/>
          <w:sz w:val="32"/>
          <w:szCs w:val="32"/>
          <w:rtl/>
        </w:rPr>
        <w:t>ذ</w:t>
      </w:r>
      <w:r w:rsidRPr="000F53E7">
        <w:rPr>
          <w:rFonts w:ascii="Traditional Arabic" w:hAnsi="Traditional Arabic" w:cs="Traditional Arabic"/>
          <w:sz w:val="32"/>
          <w:szCs w:val="32"/>
          <w:rtl/>
        </w:rPr>
        <w:t xml:space="preserve"> صادرة عن المدعى عليه، وأن عدم ختم</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لها تفريط منه، إضافة إلى كون التوقيع صادر</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عن مدير المشروع لدى المدعى عليه، كما أن المدعية أشعرت المدعى عليه بتاريخ 31/12/2012م بدفع المبلغ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الدعوى</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ولم يقدم المدعي أي اعتراض على ذلك، وإنما وعد بالسداد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يؤكد على عدم جديته في النزاع الماثل أمام الدائرة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مضيفاً بأن المدعى عليه تناقض في قوله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فتارة يدعي عدم تنفيذ المدعية للعمل وعدم وجود اتفاق ابتداءً، وتارة يدعي بعدم وجود استلامات، وأكد ختم مذكرته على طلباته السابقة، إضافة إلى أتعاب المصاريف والمحاماة. وفي جلسة 5/7/1437ه تبين عدم حضور </w:t>
      </w:r>
      <w:r w:rsidRPr="000F53E7">
        <w:rPr>
          <w:rFonts w:ascii="Traditional Arabic" w:hAnsi="Traditional Arabic" w:cs="Traditional Arabic"/>
          <w:sz w:val="32"/>
          <w:szCs w:val="32"/>
          <w:rtl/>
        </w:rPr>
        <w:lastRenderedPageBreak/>
        <w:t>المدعى عليه أو من يمثله، ثم أفهمت الدائرة وكيل المدعية بأنه سيتم ندب خبير للتحقق من تنفيذ كافة الأعمال تتحمل موكلته أتعابه المدعية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ابتداءً</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على أن يتحملها الطرف الخاسر، فوافق وكيل المدعية على ذلك، فقررت الدائرة الكتابة لمكتب (...) للنظر </w:t>
      </w:r>
      <w:r w:rsidRPr="000F53E7">
        <w:rPr>
          <w:rFonts w:ascii="Traditional Arabic" w:hAnsi="Traditional Arabic" w:cs="Traditional Arabic" w:hint="cs"/>
          <w:sz w:val="32"/>
          <w:szCs w:val="32"/>
          <w:rtl/>
        </w:rPr>
        <w:t xml:space="preserve">في </w:t>
      </w:r>
      <w:r w:rsidRPr="000F53E7">
        <w:rPr>
          <w:rFonts w:ascii="Traditional Arabic" w:hAnsi="Traditional Arabic" w:cs="Traditional Arabic"/>
          <w:sz w:val="32"/>
          <w:szCs w:val="32"/>
          <w:rtl/>
        </w:rPr>
        <w:t>قبول التكليف وتحديد الأتعاب. وفي جلسة 27/7/1437هـ تبين عدم حضور أي من أطراف الدعوى، فقررت الدائرة شطب القضية للمرة الأولى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جلسة 27/12/1437هـ قررت الدائرة ندب مكتب (...) خبيراً في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بأتعاب قدرها (20.000) عشرون ألف ريال</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تتحملها المدعية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ابتداءً</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على أن يتحملها الطرف الخاسر، فوافق على ذلك وكيل المدعية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سجل مدني رقم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بالوكالة رقم (...) وتاريخ 26/10/1436هـ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الصادرة عن كتابة العدل الثانية بجنوب الرياض</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جلسة </w:t>
      </w:r>
      <w:r w:rsidRPr="000F53E7">
        <w:rPr>
          <w:rFonts w:ascii="Traditional Arabic" w:hAnsi="Traditional Arabic" w:cs="Traditional Arabic" w:hint="cs"/>
          <w:sz w:val="32"/>
          <w:szCs w:val="32"/>
          <w:rtl/>
        </w:rPr>
        <w:t>8</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2</w:t>
      </w:r>
      <w:r w:rsidRPr="000F53E7">
        <w:rPr>
          <w:rFonts w:ascii="Traditional Arabic" w:hAnsi="Traditional Arabic" w:cs="Traditional Arabic"/>
          <w:sz w:val="32"/>
          <w:szCs w:val="32"/>
          <w:rtl/>
        </w:rPr>
        <w:t>/1438ه أشارت الدائرة إلى ورود التقرير المبدئي، تسلم طرف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الدعوى نسخة منه، فأفهمتهما الدائرة بتقديم الرد عليه خلال أسبوع من تاريخه، وقد تضمن التقرير المبدئي</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رابعاً: نتائج المراجعة: من خلال إجراءات المراجعة التي قمنا بها، فقد توصلنا للنتائج التي نعرضها لفضيلتكم كما يلي: 1- من خلال الاطلاع على الخطاب الصادر من المدعية والموجه للمدعى عليه والمؤرخ في </w:t>
      </w:r>
      <w:r w:rsidRPr="000F53E7">
        <w:rPr>
          <w:rFonts w:ascii="Traditional Arabic" w:hAnsi="Traditional Arabic" w:cs="Traditional Arabic" w:hint="cs"/>
          <w:sz w:val="32"/>
          <w:szCs w:val="32"/>
          <w:rtl/>
        </w:rPr>
        <w:t>6</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2</w:t>
      </w:r>
      <w:r w:rsidRPr="000F53E7">
        <w:rPr>
          <w:rFonts w:ascii="Traditional Arabic" w:hAnsi="Traditional Arabic" w:cs="Traditional Arabic"/>
          <w:sz w:val="32"/>
          <w:szCs w:val="32"/>
          <w:rtl/>
        </w:rPr>
        <w:t>/2013م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تبين لنا أن المدعية تطالب بمبلغ قدره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(170.784) مئة وسبعون ألفاً وسبعمئة وأربعة و</w:t>
      </w:r>
      <w:r w:rsidRPr="000F53E7">
        <w:rPr>
          <w:rFonts w:ascii="Traditional Arabic" w:hAnsi="Traditional Arabic" w:cs="Traditional Arabic" w:hint="cs"/>
          <w:sz w:val="32"/>
          <w:szCs w:val="32"/>
          <w:rtl/>
        </w:rPr>
        <w:t>ثمانون</w:t>
      </w:r>
      <w:r w:rsidRPr="000F53E7">
        <w:rPr>
          <w:rFonts w:ascii="Traditional Arabic" w:hAnsi="Traditional Arabic" w:cs="Traditional Arabic"/>
          <w:sz w:val="32"/>
          <w:szCs w:val="32"/>
          <w:rtl/>
        </w:rPr>
        <w:t xml:space="preserve"> ريالاً، مقابل المتبقي من الفواتير (اس جي </w:t>
      </w:r>
      <w:r w:rsidRPr="000F53E7">
        <w:rPr>
          <w:rFonts w:ascii="Traditional Arabic" w:hAnsi="Traditional Arabic" w:cs="Traditional Arabic"/>
          <w:sz w:val="32"/>
          <w:szCs w:val="32"/>
          <w:rtl/>
          <w:lang w:bidi="fa-IR"/>
        </w:rPr>
        <w:t>۸۳۸</w:t>
      </w:r>
      <w:r w:rsidRPr="000F53E7">
        <w:rPr>
          <w:rFonts w:ascii="Traditional Arabic" w:hAnsi="Traditional Arabic" w:cs="Traditional Arabic"/>
          <w:sz w:val="32"/>
          <w:szCs w:val="32"/>
          <w:rtl/>
        </w:rPr>
        <w:t xml:space="preserve"> و</w:t>
      </w:r>
      <w:r w:rsidRPr="000F53E7">
        <w:rPr>
          <w:rFonts w:ascii="Traditional Arabic" w:hAnsi="Traditional Arabic" w:cs="Traditional Arabic"/>
          <w:sz w:val="32"/>
          <w:szCs w:val="32"/>
          <w:rtl/>
          <w:lang w:bidi="fa-IR"/>
        </w:rPr>
        <w:t>۸۳۹</w:t>
      </w:r>
      <w:r w:rsidRPr="000F53E7">
        <w:rPr>
          <w:rFonts w:ascii="Traditional Arabic" w:hAnsi="Traditional Arabic" w:cs="Traditional Arabic"/>
          <w:sz w:val="32"/>
          <w:szCs w:val="32"/>
          <w:rtl/>
        </w:rPr>
        <w:t xml:space="preserve"> و</w:t>
      </w:r>
      <w:r w:rsidRPr="000F53E7">
        <w:rPr>
          <w:rFonts w:ascii="Traditional Arabic" w:hAnsi="Traditional Arabic" w:cs="Traditional Arabic"/>
          <w:sz w:val="32"/>
          <w:szCs w:val="32"/>
          <w:rtl/>
          <w:lang w:bidi="fa-IR"/>
        </w:rPr>
        <w:t xml:space="preserve">۱۹۰۰) </w:t>
      </w:r>
      <w:r w:rsidRPr="000F53E7">
        <w:rPr>
          <w:rFonts w:ascii="Traditional Arabic" w:hAnsi="Traditional Arabic" w:cs="Traditional Arabic"/>
          <w:sz w:val="32"/>
          <w:szCs w:val="32"/>
          <w:rtl/>
        </w:rPr>
        <w:t>بتاريخ 27/</w:t>
      </w:r>
      <w:r w:rsidRPr="000F53E7">
        <w:rPr>
          <w:rFonts w:ascii="Traditional Arabic" w:hAnsi="Traditional Arabic" w:cs="Traditional Arabic" w:hint="cs"/>
          <w:sz w:val="32"/>
          <w:szCs w:val="32"/>
          <w:rtl/>
        </w:rPr>
        <w:t>07</w:t>
      </w:r>
      <w:r w:rsidRPr="000F53E7">
        <w:rPr>
          <w:rFonts w:ascii="Traditional Arabic" w:hAnsi="Traditional Arabic" w:cs="Traditional Arabic"/>
          <w:sz w:val="32"/>
          <w:szCs w:val="32"/>
          <w:rtl/>
        </w:rPr>
        <w:t>/2011م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25/2/2012م. 2- خلال مراجعة كشف الحساب الصادر من المدعية والخاص بحساب المدعى عليه، تبين لنا أن كشف الحساب ورد به عدد (5) فواتير بإجمالي مبلغ تعاملات بقيمة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(900.485) تسعمئة ألف وأربعمئة وخمسة وثمان</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بالإضافة لمبالغ مستلمة من المدعى عليه بقيمة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(729.701) سبعمئة وتسعة وعشر</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ن ألفاً وسبعمئة وواحد ريال، وبصافي رصيد مستحق للمدعية بقيمة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(170.784) مئة وسبع</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 xml:space="preserve">ن ألفاً وسبعمئة </w:t>
      </w:r>
      <w:r w:rsidRPr="000F53E7">
        <w:rPr>
          <w:rFonts w:ascii="Traditional Arabic" w:hAnsi="Traditional Arabic" w:cs="Traditional Arabic" w:hint="cs"/>
          <w:sz w:val="32"/>
          <w:szCs w:val="32"/>
          <w:rtl/>
        </w:rPr>
        <w:t>وأربعة وثمانين</w:t>
      </w:r>
      <w:r w:rsidRPr="000F53E7">
        <w:rPr>
          <w:rFonts w:ascii="Traditional Arabic" w:hAnsi="Traditional Arabic" w:cs="Traditional Arabic"/>
          <w:sz w:val="32"/>
          <w:szCs w:val="32"/>
          <w:rtl/>
        </w:rPr>
        <w:t xml:space="preserve"> ريالاً؛ وبمطابقة كشف الحساب مع الفواتير الصادرة من المدعية وصور الشيكات وسندات القبض المستلمة من قبل المدعية تبين لنا صحة الأرقام الواردة بكشف الحساب </w:t>
      </w:r>
      <w:r w:rsidRPr="000F53E7">
        <w:rPr>
          <w:rFonts w:ascii="Traditional Arabic" w:hAnsi="Traditional Arabic" w:cs="Traditional Arabic" w:hint="cs"/>
          <w:sz w:val="32"/>
          <w:szCs w:val="32"/>
          <w:rtl/>
        </w:rPr>
        <w:t xml:space="preserve">3- </w:t>
      </w:r>
      <w:r w:rsidRPr="000F53E7">
        <w:rPr>
          <w:rFonts w:ascii="Traditional Arabic" w:hAnsi="Traditional Arabic" w:cs="Traditional Arabic"/>
          <w:sz w:val="32"/>
          <w:szCs w:val="32"/>
          <w:rtl/>
        </w:rPr>
        <w:t xml:space="preserve">من خلال المراجعة التفصيلية للفواتير الصادرة من المدعية إلى المدعى عليه تبين لنا الآتي: </w:t>
      </w:r>
      <w:r w:rsidRPr="000F53E7">
        <w:rPr>
          <w:rFonts w:ascii="Traditional Arabic" w:hAnsi="Traditional Arabic" w:cs="Traditional Arabic" w:hint="cs"/>
          <w:sz w:val="32"/>
          <w:szCs w:val="32"/>
          <w:rtl/>
        </w:rPr>
        <w:t xml:space="preserve">أ- </w:t>
      </w:r>
      <w:r w:rsidRPr="000F53E7">
        <w:rPr>
          <w:rFonts w:ascii="Traditional Arabic" w:hAnsi="Traditional Arabic" w:cs="Traditional Arabic"/>
          <w:sz w:val="32"/>
          <w:szCs w:val="32"/>
          <w:rtl/>
        </w:rPr>
        <w:t>توجد فاتورتين باللغة الإنجليزية مرتبطين معاً برقم (</w:t>
      </w:r>
      <w:r w:rsidRPr="000F53E7">
        <w:rPr>
          <w:rFonts w:ascii="Traditional Arabic" w:hAnsi="Traditional Arabic" w:cs="Traditional Arabic" w:hint="cs"/>
          <w:sz w:val="32"/>
          <w:szCs w:val="32"/>
          <w:rtl/>
        </w:rPr>
        <w:t>838)</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و(839</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 xml:space="preserve">صدرتا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تاريخ 27/</w:t>
      </w:r>
      <w:r w:rsidRPr="000F53E7">
        <w:rPr>
          <w:rFonts w:ascii="Traditional Arabic" w:hAnsi="Traditional Arabic" w:cs="Traditional Arabic" w:hint="cs"/>
          <w:sz w:val="32"/>
          <w:szCs w:val="32"/>
          <w:rtl/>
        </w:rPr>
        <w:t>7</w:t>
      </w:r>
      <w:r w:rsidRPr="000F53E7">
        <w:rPr>
          <w:rFonts w:ascii="Traditional Arabic" w:hAnsi="Traditional Arabic" w:cs="Traditional Arabic"/>
          <w:sz w:val="32"/>
          <w:szCs w:val="32"/>
          <w:rtl/>
        </w:rPr>
        <w:t>/2011م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بمبلغ (862.753) ثمانمئة واثن</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وست</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ألفاً</w:t>
      </w:r>
      <w:r w:rsidRPr="000F53E7">
        <w:rPr>
          <w:rFonts w:ascii="Traditional Arabic" w:eastAsia="Times New Roman" w:hAnsi="Traditional Arabic" w:cs="Traditional Arabic" w:hint="cs"/>
          <w:sz w:val="32"/>
          <w:szCs w:val="32"/>
          <w:rtl/>
        </w:rPr>
        <w:t>،</w:t>
      </w:r>
      <w:r w:rsidRPr="000F53E7">
        <w:rPr>
          <w:rFonts w:ascii="Traditional Arabic" w:hAnsi="Traditional Arabic" w:cs="Traditional Arabic"/>
          <w:sz w:val="32"/>
          <w:szCs w:val="32"/>
          <w:rtl/>
        </w:rPr>
        <w:t xml:space="preserve"> وسبعمئة وثلاثة وخمس</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ريالاً، وشملت الفاتورت</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ن على أعمال توريد وتركيب</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ب- </w:t>
      </w:r>
      <w:r w:rsidRPr="000F53E7">
        <w:rPr>
          <w:rFonts w:ascii="Traditional Arabic" w:hAnsi="Traditional Arabic" w:cs="Traditional Arabic"/>
          <w:sz w:val="32"/>
          <w:szCs w:val="32"/>
          <w:rtl/>
        </w:rPr>
        <w:t>توجد فاتورة باللغة الإنجليزية برقم (</w:t>
      </w:r>
      <w:r w:rsidRPr="000F53E7">
        <w:rPr>
          <w:rFonts w:ascii="Traditional Arabic" w:hAnsi="Traditional Arabic" w:cs="Traditional Arabic" w:hint="cs"/>
          <w:sz w:val="32"/>
          <w:szCs w:val="32"/>
          <w:rtl/>
          <w:lang w:bidi="fa-IR"/>
        </w:rPr>
        <w:t>189</w:t>
      </w:r>
      <w:r w:rsidRPr="000F53E7">
        <w:rPr>
          <w:rFonts w:ascii="Traditional Arabic" w:hAnsi="Traditional Arabic" w:cs="Traditional Arabic"/>
          <w:sz w:val="32"/>
          <w:szCs w:val="32"/>
          <w:rtl/>
        </w:rPr>
        <w:t>6) صادرة بتاريخ 27/11/2011م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بمبلغ (35.100) خمسة وثلاث</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ألفاً ومئة ريال. 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توجد فاتورة باللغة الإنجليزية برقم (</w:t>
      </w:r>
      <w:r w:rsidRPr="000F53E7">
        <w:rPr>
          <w:rFonts w:ascii="Traditional Arabic" w:hAnsi="Traditional Arabic" w:cs="Traditional Arabic" w:hint="cs"/>
          <w:sz w:val="32"/>
          <w:szCs w:val="32"/>
          <w:rtl/>
        </w:rPr>
        <w:t>1900</w:t>
      </w:r>
      <w:r w:rsidRPr="000F53E7">
        <w:rPr>
          <w:rFonts w:ascii="Traditional Arabic" w:hAnsi="Traditional Arabic" w:cs="Traditional Arabic"/>
          <w:sz w:val="32"/>
          <w:szCs w:val="32"/>
          <w:rtl/>
        </w:rPr>
        <w:t>) صادرة بتاريخ 22/</w:t>
      </w:r>
      <w:r w:rsidRPr="000F53E7">
        <w:rPr>
          <w:rFonts w:ascii="Traditional Arabic" w:hAnsi="Traditional Arabic" w:cs="Traditional Arabic" w:hint="cs"/>
          <w:sz w:val="32"/>
          <w:szCs w:val="32"/>
          <w:rtl/>
        </w:rPr>
        <w:t>2</w:t>
      </w:r>
      <w:r w:rsidRPr="000F53E7">
        <w:rPr>
          <w:rFonts w:ascii="Traditional Arabic" w:hAnsi="Traditional Arabic" w:cs="Traditional Arabic"/>
          <w:sz w:val="32"/>
          <w:szCs w:val="32"/>
          <w:rtl/>
        </w:rPr>
        <w:t>/2012م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بمبلغ (2.262) ألف</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ومئت</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واثن</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وست</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ريالاً، وموقعة بالاستلام ومرفق بها ترجمة معتمدة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ث-</w:t>
      </w:r>
      <w:r w:rsidRPr="000F53E7">
        <w:rPr>
          <w:rFonts w:ascii="Traditional Arabic" w:hAnsi="Traditional Arabic" w:cs="Traditional Arabic"/>
          <w:sz w:val="32"/>
          <w:szCs w:val="32"/>
          <w:rtl/>
        </w:rPr>
        <w:t xml:space="preserve"> توجد فاتورة باللغة الإنجليزية برقم (</w:t>
      </w:r>
      <w:r w:rsidRPr="000F53E7">
        <w:rPr>
          <w:rFonts w:ascii="Traditional Arabic" w:hAnsi="Traditional Arabic" w:cs="Traditional Arabic" w:hint="cs"/>
          <w:sz w:val="32"/>
          <w:szCs w:val="32"/>
          <w:rtl/>
        </w:rPr>
        <w:t>856</w:t>
      </w:r>
      <w:r w:rsidRPr="000F53E7">
        <w:rPr>
          <w:rFonts w:ascii="Traditional Arabic" w:hAnsi="Traditional Arabic" w:cs="Traditional Arabic"/>
          <w:sz w:val="32"/>
          <w:szCs w:val="32"/>
          <w:rtl/>
        </w:rPr>
        <w:t xml:space="preserve">) صادرة بتاريخ </w:t>
      </w:r>
      <w:r w:rsidRPr="000F53E7">
        <w:rPr>
          <w:rFonts w:ascii="Traditional Arabic" w:hAnsi="Traditional Arabic" w:cs="Traditional Arabic" w:hint="cs"/>
          <w:sz w:val="32"/>
          <w:szCs w:val="32"/>
          <w:rtl/>
        </w:rPr>
        <w:t>6</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3</w:t>
      </w:r>
      <w:r w:rsidRPr="000F53E7">
        <w:rPr>
          <w:rFonts w:ascii="Traditional Arabic" w:hAnsi="Traditional Arabic" w:cs="Traditional Arabic"/>
          <w:sz w:val="32"/>
          <w:szCs w:val="32"/>
          <w:rtl/>
        </w:rPr>
        <w:t>/2012م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بمبلغ (370) ثلاثمئة وسبع</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وموقع عليها </w:t>
      </w:r>
      <w:r w:rsidRPr="000F53E7">
        <w:rPr>
          <w:rFonts w:ascii="Traditional Arabic" w:hAnsi="Traditional Arabic" w:cs="Traditional Arabic"/>
          <w:sz w:val="32"/>
          <w:szCs w:val="32"/>
          <w:rtl/>
        </w:rPr>
        <w:lastRenderedPageBreak/>
        <w:t>باستلام الكميات الواردة بها من قبل المدعى عليه؛ وبناءً على ما سبق فإن إجمالي قيمة الفواتير الصادرة من الشركة المدعية إلى المؤسسة المدعى عليه بمبلغ وقدره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(900.485) تسعمئة ألف وأربعمئة وخمسة وثمانون ريال</w:t>
      </w:r>
      <w:r w:rsidRPr="000F53E7">
        <w:rPr>
          <w:rFonts w:ascii="Traditional Arabic" w:hAnsi="Traditional Arabic" w:cs="Traditional Arabic" w:hint="cs"/>
          <w:sz w:val="32"/>
          <w:szCs w:val="32"/>
          <w:rtl/>
        </w:rPr>
        <w:t xml:space="preserve">اً. 4- </w:t>
      </w:r>
      <w:r w:rsidRPr="000F53E7">
        <w:rPr>
          <w:rFonts w:ascii="Traditional Arabic" w:hAnsi="Traditional Arabic" w:cs="Traditional Arabic"/>
          <w:sz w:val="32"/>
          <w:szCs w:val="32"/>
          <w:rtl/>
        </w:rPr>
        <w:t>من خلال مراجعة عروض الأسعار الصادرة من المدعية والموجهة للمدعى عليه والخطابات الصادرة من المدعى عليه و</w:t>
      </w:r>
      <w:r w:rsidRPr="000F53E7">
        <w:rPr>
          <w:rFonts w:ascii="Traditional Arabic" w:hAnsi="Traditional Arabic" w:cs="Traditional Arabic" w:hint="cs"/>
          <w:sz w:val="32"/>
          <w:szCs w:val="32"/>
          <w:rtl/>
        </w:rPr>
        <w:t>ال</w:t>
      </w:r>
      <w:r w:rsidRPr="000F53E7">
        <w:rPr>
          <w:rFonts w:ascii="Traditional Arabic" w:hAnsi="Traditional Arabic" w:cs="Traditional Arabic"/>
          <w:sz w:val="32"/>
          <w:szCs w:val="32"/>
          <w:rtl/>
        </w:rPr>
        <w:t xml:space="preserve">موجهة للمدعية بشأن قبول عروض الأسعار (بند 4 وه من إجراءات المراجعة) تبين لنا الآتي: أ- قدمت المدعية عرض أسعار </w:t>
      </w:r>
      <w:r w:rsidRPr="000F53E7">
        <w:rPr>
          <w:rFonts w:ascii="Traditional Arabic" w:hAnsi="Traditional Arabic" w:cs="Traditional Arabic" w:hint="cs"/>
          <w:sz w:val="32"/>
          <w:szCs w:val="32"/>
          <w:rtl/>
        </w:rPr>
        <w:t>وجهته</w:t>
      </w:r>
      <w:r w:rsidRPr="000F53E7">
        <w:rPr>
          <w:rFonts w:ascii="Traditional Arabic" w:hAnsi="Traditional Arabic" w:cs="Traditional Arabic"/>
          <w:sz w:val="32"/>
          <w:szCs w:val="32"/>
          <w:rtl/>
        </w:rPr>
        <w:t xml:space="preserve"> إلى المدعى عليه بتاريخ </w:t>
      </w:r>
      <w:r w:rsidRPr="000F53E7">
        <w:rPr>
          <w:rFonts w:ascii="Traditional Arabic" w:hAnsi="Traditional Arabic" w:cs="Traditional Arabic" w:hint="cs"/>
          <w:sz w:val="32"/>
          <w:szCs w:val="32"/>
          <w:rtl/>
        </w:rPr>
        <w:t>9</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3</w:t>
      </w:r>
      <w:r w:rsidRPr="000F53E7">
        <w:rPr>
          <w:rFonts w:ascii="Traditional Arabic" w:hAnsi="Traditional Arabic" w:cs="Traditional Arabic"/>
          <w:sz w:val="32"/>
          <w:szCs w:val="32"/>
          <w:rtl/>
        </w:rPr>
        <w:t>/2011م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شمل على أعمال توريد وتركيب بإجمالي مبلغ (862.753) ثمانمئة واثن</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وست</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وثلاثة وخمس</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ريالاً، وهو خاص بالفاتورت</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رقم (</w:t>
      </w:r>
      <w:r w:rsidRPr="000F53E7">
        <w:rPr>
          <w:rFonts w:ascii="Traditional Arabic" w:hAnsi="Traditional Arabic" w:cs="Traditional Arabic" w:hint="cs"/>
          <w:sz w:val="32"/>
          <w:szCs w:val="32"/>
          <w:rtl/>
          <w:lang w:bidi="fa-IR"/>
        </w:rPr>
        <w:t>838</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و</w:t>
      </w:r>
      <w:r w:rsidRPr="000F53E7">
        <w:rPr>
          <w:rFonts w:ascii="Traditional Arabic" w:hAnsi="Traditional Arabic" w:cs="Traditional Arabic" w:hint="cs"/>
          <w:sz w:val="32"/>
          <w:szCs w:val="32"/>
          <w:rtl/>
          <w:lang w:bidi="fa-IR"/>
        </w:rPr>
        <w:t>839</w:t>
      </w:r>
      <w:r w:rsidRPr="000F53E7">
        <w:rPr>
          <w:rFonts w:ascii="Traditional Arabic" w:hAnsi="Traditional Arabic" w:cs="Traditional Arabic"/>
          <w:sz w:val="32"/>
          <w:szCs w:val="32"/>
          <w:rtl/>
          <w:lang w:bidi="fa-IR"/>
        </w:rPr>
        <w:t>)</w:t>
      </w:r>
      <w:r w:rsidRPr="000F53E7">
        <w:rPr>
          <w:rFonts w:ascii="Traditional Arabic" w:hAnsi="Traditional Arabic" w:cs="Traditional Arabic" w:hint="cs"/>
          <w:sz w:val="32"/>
          <w:szCs w:val="32"/>
          <w:rtl/>
          <w:lang w:bidi="fa-IR"/>
        </w:rPr>
        <w:t>،</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وأرسل المدعى عليه خطابه عبر الإيميل موجهاً للمدعية بتاريخ 10/3/2011م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يفيد بقبول عرض السعر، ثم مسار خطاب من المدعى عليه وموجه إلى المدعية بتاريخ 16/3/2011م يفيد بقبول المدعى عليه لعرض الأسعار المقدم من المدعية، والبدء في توريد المواد والموافقة على المبلغ المذكور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مع تحديد طريقة السداد كالتالي:</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(40٪) دفعة مقدمة - تم دفعها. - (20٪) عند تسليم المواد. - (20٪) بعد أسبوعين من تسليم المواد. - (20٪) بعد التركيب وإكمال المشروع. ب- قدمت المدعية عرض سعر </w:t>
      </w:r>
      <w:r w:rsidRPr="000F53E7">
        <w:rPr>
          <w:rFonts w:ascii="Traditional Arabic" w:hAnsi="Traditional Arabic" w:cs="Traditional Arabic" w:hint="cs"/>
          <w:sz w:val="32"/>
          <w:szCs w:val="32"/>
          <w:rtl/>
        </w:rPr>
        <w:t>موجه</w:t>
      </w:r>
      <w:r w:rsidRPr="000F53E7">
        <w:rPr>
          <w:rFonts w:ascii="Traditional Arabic" w:hAnsi="Traditional Arabic" w:cs="Traditional Arabic"/>
          <w:sz w:val="32"/>
          <w:szCs w:val="32"/>
          <w:rtl/>
        </w:rPr>
        <w:t xml:space="preserve"> إلى المدعى عليه بتاريخ 12/11/2011م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شمل على أعمال توريد بإجمالي مبلغ (2.262) ألف</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ومئت</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واثن</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وست</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ريالاً، وهو خاص بالفاتورة رقم (</w:t>
      </w:r>
      <w:r w:rsidRPr="000F53E7">
        <w:rPr>
          <w:rFonts w:ascii="Traditional Arabic" w:hAnsi="Traditional Arabic" w:cs="Traditional Arabic" w:hint="cs"/>
          <w:sz w:val="32"/>
          <w:szCs w:val="32"/>
          <w:rtl/>
          <w:lang w:bidi="fa-IR"/>
        </w:rPr>
        <w:t>1900</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وموقع عليه بالاعتماد من قبل المدعى عليها بتاريخ 29/11/2011م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وصدر خطاب من المدعى عليها بتاريخ 13/11/2011م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تفيد فيه بالموافقة على عرض السعر، حيث ورد فيه ما نصه: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"نوافق على عرض أسعاركم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وعندما تكونوا جاهزين لإرسال المواد، فنحن جاهزون لدفع (50٪) من السعر الإجمالي بعرض الأسعار لكابلات سيستماكس". </w:t>
      </w:r>
      <w:r w:rsidRPr="000F53E7">
        <w:rPr>
          <w:rFonts w:ascii="Traditional Arabic" w:hAnsi="Traditional Arabic" w:cs="Traditional Arabic" w:hint="cs"/>
          <w:sz w:val="32"/>
          <w:szCs w:val="32"/>
          <w:rtl/>
        </w:rPr>
        <w:t>5</w:t>
      </w:r>
      <w:r w:rsidRPr="000F53E7">
        <w:rPr>
          <w:rFonts w:ascii="Traditional Arabic" w:hAnsi="Traditional Arabic" w:cs="Traditional Arabic"/>
          <w:sz w:val="32"/>
          <w:szCs w:val="32"/>
          <w:rtl/>
        </w:rPr>
        <w:t>- من خلال المراجعة التفصيلية لأذون التسليم الصادرة من المدعية والموجهة للمدعى عليه، تبين لنا الآتي: أ- يوجد عدد (</w:t>
      </w:r>
      <w:r w:rsidRPr="000F53E7">
        <w:rPr>
          <w:rFonts w:ascii="Traditional Arabic" w:hAnsi="Traditional Arabic" w:cs="Traditional Arabic"/>
          <w:sz w:val="32"/>
          <w:szCs w:val="32"/>
          <w:rtl/>
          <w:lang w:bidi="fa-IR"/>
        </w:rPr>
        <w:t xml:space="preserve">۹) </w:t>
      </w:r>
      <w:r w:rsidRPr="000F53E7">
        <w:rPr>
          <w:rFonts w:ascii="Traditional Arabic" w:hAnsi="Traditional Arabic" w:cs="Traditional Arabic"/>
          <w:sz w:val="32"/>
          <w:szCs w:val="32"/>
          <w:rtl/>
        </w:rPr>
        <w:t xml:space="preserve">إذن تسليم مرتبط بالفاتورتین رقم </w:t>
      </w:r>
      <w:r w:rsidRPr="000F53E7">
        <w:rPr>
          <w:rFonts w:ascii="Traditional Arabic" w:hAnsi="Traditional Arabic" w:cs="Traditional Arabic" w:hint="cs"/>
          <w:sz w:val="32"/>
          <w:szCs w:val="32"/>
          <w:rtl/>
        </w:rPr>
        <w:t>(</w:t>
      </w:r>
      <w:r w:rsidRPr="000F53E7">
        <w:rPr>
          <w:rFonts w:ascii="Traditional Arabic" w:hAnsi="Traditional Arabic" w:cs="Traditional Arabic" w:hint="cs"/>
          <w:sz w:val="32"/>
          <w:szCs w:val="32"/>
          <w:rtl/>
          <w:lang w:bidi="fa-IR"/>
        </w:rPr>
        <w:t>838</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و839</w:t>
      </w:r>
      <w:r w:rsidRPr="000F53E7">
        <w:rPr>
          <w:rFonts w:ascii="Traditional Arabic" w:hAnsi="Traditional Arabic" w:cs="Traditional Arabic"/>
          <w:sz w:val="32"/>
          <w:szCs w:val="32"/>
          <w:rtl/>
          <w:lang w:bidi="fa-IR"/>
        </w:rPr>
        <w:t>)</w:t>
      </w:r>
      <w:r w:rsidRPr="000F53E7">
        <w:rPr>
          <w:rFonts w:ascii="Traditional Arabic" w:hAnsi="Traditional Arabic" w:cs="Traditional Arabic" w:hint="cs"/>
          <w:sz w:val="32"/>
          <w:szCs w:val="32"/>
          <w:rtl/>
          <w:lang w:bidi="fa-IR"/>
        </w:rPr>
        <w:t>،</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صادرة بتواريخ مختلفة وموقع عليها بالاستلام بتوقيعات مختلفة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 xml:space="preserve"> يوجد إذن تسليم بتاريخ 15/11/2011م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مرتبط بالفاتورة رقم (</w:t>
      </w:r>
      <w:r w:rsidRPr="000F53E7">
        <w:rPr>
          <w:rFonts w:ascii="Traditional Arabic" w:hAnsi="Traditional Arabic" w:cs="Traditional Arabic" w:hint="cs"/>
          <w:sz w:val="32"/>
          <w:szCs w:val="32"/>
          <w:rtl/>
          <w:lang w:bidi="fa-IR"/>
        </w:rPr>
        <w:t>189</w:t>
      </w:r>
      <w:r w:rsidRPr="000F53E7">
        <w:rPr>
          <w:rFonts w:ascii="Traditional Arabic" w:hAnsi="Traditional Arabic" w:cs="Traditional Arabic" w:hint="cs"/>
          <w:sz w:val="32"/>
          <w:szCs w:val="32"/>
          <w:rtl/>
        </w:rPr>
        <w:t>6</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وموقع عليه بالاستلام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ومرفق به إذن ارتجاع بتاريخ 14/</w:t>
      </w:r>
      <w:r w:rsidRPr="000F53E7">
        <w:rPr>
          <w:rFonts w:ascii="Traditional Arabic" w:hAnsi="Traditional Arabic" w:cs="Traditional Arabic" w:hint="cs"/>
          <w:sz w:val="32"/>
          <w:szCs w:val="32"/>
          <w:rtl/>
        </w:rPr>
        <w:t>1</w:t>
      </w:r>
      <w:r w:rsidRPr="000F53E7">
        <w:rPr>
          <w:rFonts w:ascii="Traditional Arabic" w:hAnsi="Traditional Arabic" w:cs="Traditional Arabic"/>
          <w:sz w:val="32"/>
          <w:szCs w:val="32"/>
          <w:rtl/>
        </w:rPr>
        <w:t>/2012م وموقع عليه بالاستلام. ت- يوجد عدد (</w:t>
      </w:r>
      <w:r w:rsidRPr="000F53E7">
        <w:rPr>
          <w:rFonts w:ascii="Traditional Arabic" w:hAnsi="Traditional Arabic" w:cs="Traditional Arabic"/>
          <w:sz w:val="32"/>
          <w:szCs w:val="32"/>
          <w:rtl/>
          <w:lang w:bidi="fa-IR"/>
        </w:rPr>
        <w:t xml:space="preserve">۲) </w:t>
      </w:r>
      <w:r w:rsidRPr="000F53E7">
        <w:rPr>
          <w:rFonts w:ascii="Traditional Arabic" w:hAnsi="Traditional Arabic" w:cs="Traditional Arabic"/>
          <w:sz w:val="32"/>
          <w:szCs w:val="32"/>
          <w:rtl/>
        </w:rPr>
        <w:t xml:space="preserve">إذن تسليم بتاريخ </w:t>
      </w:r>
      <w:r w:rsidRPr="000F53E7">
        <w:rPr>
          <w:rFonts w:ascii="Traditional Arabic" w:hAnsi="Traditional Arabic" w:cs="Traditional Arabic" w:hint="cs"/>
          <w:sz w:val="32"/>
          <w:szCs w:val="32"/>
          <w:rtl/>
        </w:rPr>
        <w:t>6</w:t>
      </w:r>
      <w:r w:rsidRPr="000F53E7">
        <w:rPr>
          <w:rFonts w:ascii="Traditional Arabic" w:hAnsi="Traditional Arabic" w:cs="Traditional Arabic"/>
          <w:sz w:val="32"/>
          <w:szCs w:val="32"/>
          <w:rtl/>
        </w:rPr>
        <w:t>/12/2011م و21/</w:t>
      </w:r>
      <w:r w:rsidRPr="000F53E7">
        <w:rPr>
          <w:rFonts w:ascii="Traditional Arabic" w:hAnsi="Traditional Arabic" w:cs="Traditional Arabic" w:hint="cs"/>
          <w:sz w:val="32"/>
          <w:szCs w:val="32"/>
          <w:rtl/>
        </w:rPr>
        <w:t>2</w:t>
      </w:r>
      <w:r w:rsidRPr="000F53E7">
        <w:rPr>
          <w:rFonts w:ascii="Traditional Arabic" w:hAnsi="Traditional Arabic" w:cs="Traditional Arabic"/>
          <w:sz w:val="32"/>
          <w:szCs w:val="32"/>
          <w:rtl/>
        </w:rPr>
        <w:t>/2012م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مرتبط</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بالفاتورة رقم (</w:t>
      </w:r>
      <w:r w:rsidRPr="000F53E7">
        <w:rPr>
          <w:rFonts w:ascii="Traditional Arabic" w:hAnsi="Traditional Arabic" w:cs="Traditional Arabic" w:hint="cs"/>
          <w:sz w:val="32"/>
          <w:szCs w:val="32"/>
          <w:rtl/>
          <w:lang w:bidi="fa-IR"/>
        </w:rPr>
        <w:t>1900</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وموقع عليهما بالاستلام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6- من </w:t>
      </w:r>
      <w:r w:rsidRPr="000F53E7">
        <w:rPr>
          <w:rFonts w:ascii="Traditional Arabic" w:hAnsi="Traditional Arabic" w:cs="Traditional Arabic"/>
          <w:sz w:val="32"/>
          <w:szCs w:val="32"/>
          <w:rtl/>
        </w:rPr>
        <w:t>خلال المراجعة التفصيلية للشيكات وسندات القبض بالمبالغ المستلمة من قبل المدعية والمدفوعة لها من قبل 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تبين لنا الآتي: </w:t>
      </w:r>
      <w:r w:rsidRPr="000F53E7">
        <w:rPr>
          <w:rFonts w:ascii="Traditional Arabic" w:hAnsi="Traditional Arabic" w:cs="Traditional Arabic" w:hint="cs"/>
          <w:sz w:val="32"/>
          <w:szCs w:val="32"/>
          <w:rtl/>
        </w:rPr>
        <w:t xml:space="preserve">أ- </w:t>
      </w:r>
      <w:r w:rsidRPr="000F53E7">
        <w:rPr>
          <w:rFonts w:ascii="Traditional Arabic" w:hAnsi="Traditional Arabic" w:cs="Traditional Arabic"/>
          <w:sz w:val="32"/>
          <w:szCs w:val="32"/>
          <w:rtl/>
        </w:rPr>
        <w:t>توجد عدد (</w:t>
      </w:r>
      <w:r w:rsidRPr="000F53E7">
        <w:rPr>
          <w:rFonts w:ascii="Traditional Arabic" w:hAnsi="Traditional Arabic" w:cs="Traditional Arabic"/>
          <w:sz w:val="32"/>
          <w:szCs w:val="32"/>
          <w:rtl/>
          <w:lang w:bidi="fa-IR"/>
        </w:rPr>
        <w:t xml:space="preserve">۳) </w:t>
      </w:r>
      <w:r w:rsidRPr="000F53E7">
        <w:rPr>
          <w:rFonts w:ascii="Traditional Arabic" w:hAnsi="Traditional Arabic" w:cs="Traditional Arabic"/>
          <w:sz w:val="32"/>
          <w:szCs w:val="32"/>
          <w:rtl/>
        </w:rPr>
        <w:t>شيكات بإجمالي مبلغ (694.100) ستمئة وأربعة وتسع</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ومئة ريال</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متعلقة بالفاتورتین</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رقم (</w:t>
      </w:r>
      <w:r w:rsidRPr="000F53E7">
        <w:rPr>
          <w:rFonts w:ascii="Traditional Arabic" w:hAnsi="Traditional Arabic" w:cs="Traditional Arabic" w:hint="cs"/>
          <w:sz w:val="32"/>
          <w:szCs w:val="32"/>
          <w:rtl/>
          <w:lang w:bidi="fa-IR"/>
        </w:rPr>
        <w:t>838</w:t>
      </w:r>
      <w:r w:rsidRPr="000F53E7">
        <w:rPr>
          <w:rFonts w:ascii="Traditional Arabic" w:hAnsi="Traditional Arabic" w:cs="Traditional Arabic"/>
          <w:sz w:val="32"/>
          <w:szCs w:val="32"/>
          <w:rtl/>
        </w:rPr>
        <w:t xml:space="preserve"> و</w:t>
      </w:r>
      <w:r w:rsidRPr="000F53E7">
        <w:rPr>
          <w:rFonts w:ascii="Traditional Arabic" w:hAnsi="Traditional Arabic" w:cs="Traditional Arabic" w:hint="cs"/>
          <w:sz w:val="32"/>
          <w:szCs w:val="32"/>
          <w:rtl/>
          <w:lang w:bidi="fa-IR"/>
        </w:rPr>
        <w:t>839</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وذلك طبقاً لما وردنا من المدعية، وبياناتهم كالتالي: 1- شيك رقم (</w:t>
      </w:r>
      <w:r w:rsidRPr="000F53E7">
        <w:rPr>
          <w:rFonts w:ascii="Traditional Arabic" w:hAnsi="Traditional Arabic" w:cs="Traditional Arabic" w:hint="cs"/>
          <w:sz w:val="32"/>
          <w:szCs w:val="32"/>
          <w:rtl/>
        </w:rPr>
        <w:t>259</w:t>
      </w:r>
      <w:r w:rsidRPr="000F53E7">
        <w:rPr>
          <w:rFonts w:ascii="Traditional Arabic" w:hAnsi="Traditional Arabic" w:cs="Traditional Arabic"/>
          <w:sz w:val="32"/>
          <w:szCs w:val="32"/>
          <w:rtl/>
        </w:rPr>
        <w:t>) بتاريخ 24/2/2011م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مبلغ (348.000) ثلاثمئة وأربعة وثمان</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 xml:space="preserve">ن ألف ريال، ومرفق به سند قبض من قبل </w:t>
      </w:r>
      <w:r w:rsidRPr="000F53E7">
        <w:rPr>
          <w:rFonts w:ascii="Traditional Arabic" w:hAnsi="Traditional Arabic" w:cs="Traditional Arabic"/>
          <w:sz w:val="32"/>
          <w:szCs w:val="32"/>
          <w:rtl/>
        </w:rPr>
        <w:lastRenderedPageBreak/>
        <w:t>المدعية بتاريخ 28/2/2011م. 2- شيك رقم (</w:t>
      </w:r>
      <w:r w:rsidRPr="000F53E7">
        <w:rPr>
          <w:rFonts w:ascii="Traditional Arabic" w:hAnsi="Traditional Arabic" w:cs="Traditional Arabic" w:hint="cs"/>
          <w:sz w:val="32"/>
          <w:szCs w:val="32"/>
          <w:rtl/>
        </w:rPr>
        <w:t>487</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 xml:space="preserve">بتاريخ </w:t>
      </w:r>
      <w:r w:rsidRPr="000F53E7">
        <w:rPr>
          <w:rFonts w:ascii="Traditional Arabic" w:hAnsi="Traditional Arabic" w:cs="Traditional Arabic" w:hint="cs"/>
          <w:sz w:val="32"/>
          <w:szCs w:val="32"/>
          <w:rtl/>
        </w:rPr>
        <w:t>8</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9</w:t>
      </w:r>
      <w:r w:rsidRPr="000F53E7">
        <w:rPr>
          <w:rFonts w:ascii="Traditional Arabic" w:hAnsi="Traditional Arabic" w:cs="Traditional Arabic"/>
          <w:sz w:val="32"/>
          <w:szCs w:val="32"/>
          <w:rtl/>
        </w:rPr>
        <w:t>/2011م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وبمبلغ (172.550) مئة واثن</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وسبع</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وخمسمئة وخمس</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ريالاً، ومرفق به سند قبض من قبل المدعية بتاريخ 18/8/2011م. 3- شيك رقم (</w:t>
      </w:r>
      <w:r w:rsidRPr="000F53E7">
        <w:rPr>
          <w:rFonts w:ascii="Traditional Arabic" w:hAnsi="Traditional Arabic" w:cs="Traditional Arabic" w:hint="cs"/>
          <w:sz w:val="32"/>
          <w:szCs w:val="32"/>
          <w:rtl/>
        </w:rPr>
        <w:t>633</w:t>
      </w:r>
      <w:r w:rsidRPr="000F53E7">
        <w:rPr>
          <w:rFonts w:ascii="Traditional Arabic" w:hAnsi="Traditional Arabic" w:cs="Traditional Arabic"/>
          <w:sz w:val="32"/>
          <w:szCs w:val="32"/>
          <w:rtl/>
        </w:rPr>
        <w:t>) بتاريخ 9/8/2011م وبمبلغ (172.550) مئة واثن</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وسبع</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وخمسمئة وخمس</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ريالاً، ومرفق به سند قبض من قبل المدعية بتاريخ 13/8/2011م. ب- عدد (</w:t>
      </w:r>
      <w:r w:rsidRPr="000F53E7">
        <w:rPr>
          <w:rFonts w:ascii="Traditional Arabic" w:hAnsi="Traditional Arabic" w:cs="Traditional Arabic"/>
          <w:sz w:val="32"/>
          <w:szCs w:val="32"/>
          <w:rtl/>
          <w:lang w:bidi="fa-IR"/>
        </w:rPr>
        <w:t xml:space="preserve">۲) </w:t>
      </w:r>
      <w:r w:rsidRPr="000F53E7">
        <w:rPr>
          <w:rFonts w:ascii="Traditional Arabic" w:hAnsi="Traditional Arabic" w:cs="Traditional Arabic"/>
          <w:sz w:val="32"/>
          <w:szCs w:val="32"/>
          <w:rtl/>
        </w:rPr>
        <w:t>شيكات بإجمالي مبلغ (35.100) خمسة وثلاث</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ومئة ريال، متعلقة بالفاتورة رقم (</w:t>
      </w:r>
      <w:r w:rsidRPr="000F53E7">
        <w:rPr>
          <w:rFonts w:ascii="Traditional Arabic" w:hAnsi="Traditional Arabic" w:cs="Traditional Arabic" w:hint="cs"/>
          <w:sz w:val="32"/>
          <w:szCs w:val="32"/>
          <w:rtl/>
        </w:rPr>
        <w:t>1896</w:t>
      </w:r>
      <w:r w:rsidRPr="000F53E7">
        <w:rPr>
          <w:rFonts w:ascii="Traditional Arabic" w:hAnsi="Traditional Arabic" w:cs="Traditional Arabic"/>
          <w:sz w:val="32"/>
          <w:szCs w:val="32"/>
          <w:rtl/>
        </w:rPr>
        <w:t xml:space="preserve">) بياناتهم كالتالي: </w:t>
      </w:r>
      <w:r w:rsidRPr="000F53E7">
        <w:rPr>
          <w:rFonts w:ascii="Traditional Arabic" w:hAnsi="Traditional Arabic" w:cs="Traditional Arabic"/>
          <w:sz w:val="32"/>
          <w:szCs w:val="32"/>
          <w:rtl/>
          <w:lang w:bidi="fa-IR"/>
        </w:rPr>
        <w:t xml:space="preserve">۱- </w:t>
      </w:r>
      <w:r w:rsidRPr="000F53E7">
        <w:rPr>
          <w:rFonts w:ascii="Traditional Arabic" w:hAnsi="Traditional Arabic" w:cs="Traditional Arabic"/>
          <w:sz w:val="32"/>
          <w:szCs w:val="32"/>
          <w:rtl/>
        </w:rPr>
        <w:t>شيك رقم (</w:t>
      </w:r>
      <w:r w:rsidRPr="000F53E7">
        <w:rPr>
          <w:rFonts w:ascii="Traditional Arabic" w:hAnsi="Traditional Arabic" w:cs="Traditional Arabic" w:hint="cs"/>
          <w:sz w:val="32"/>
          <w:szCs w:val="32"/>
          <w:rtl/>
        </w:rPr>
        <w:t>538</w:t>
      </w:r>
      <w:r w:rsidRPr="000F53E7">
        <w:rPr>
          <w:rFonts w:ascii="Traditional Arabic" w:hAnsi="Traditional Arabic" w:cs="Traditional Arabic"/>
          <w:sz w:val="32"/>
          <w:szCs w:val="32"/>
          <w:rtl/>
        </w:rPr>
        <w:t xml:space="preserve">) بتاريخ </w:t>
      </w:r>
      <w:r w:rsidRPr="000F53E7">
        <w:rPr>
          <w:rFonts w:ascii="Traditional Arabic" w:hAnsi="Traditional Arabic" w:cs="Traditional Arabic" w:hint="cs"/>
          <w:sz w:val="32"/>
          <w:szCs w:val="32"/>
          <w:rtl/>
        </w:rPr>
        <w:t>7</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2</w:t>
      </w:r>
      <w:r w:rsidRPr="000F53E7">
        <w:rPr>
          <w:rFonts w:ascii="Traditional Arabic" w:hAnsi="Traditional Arabic" w:cs="Traditional Arabic"/>
          <w:sz w:val="32"/>
          <w:szCs w:val="32"/>
          <w:rtl/>
        </w:rPr>
        <w:t>/2012م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وبمبلغ (14.950) أربعة عشر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وتسعمئة وخمس</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 xml:space="preserve">ن ريالاً. </w:t>
      </w:r>
      <w:r w:rsidRPr="000F53E7">
        <w:rPr>
          <w:rFonts w:ascii="Traditional Arabic" w:hAnsi="Traditional Arabic" w:cs="Traditional Arabic" w:hint="cs"/>
          <w:sz w:val="32"/>
          <w:szCs w:val="32"/>
          <w:rtl/>
        </w:rPr>
        <w:t>2</w:t>
      </w:r>
      <w:r w:rsidRPr="000F53E7">
        <w:rPr>
          <w:rFonts w:ascii="Traditional Arabic" w:hAnsi="Traditional Arabic" w:cs="Traditional Arabic"/>
          <w:sz w:val="32"/>
          <w:szCs w:val="32"/>
          <w:rtl/>
        </w:rPr>
        <w:t>- شيك رقم (</w:t>
      </w:r>
      <w:r w:rsidRPr="000F53E7">
        <w:rPr>
          <w:rFonts w:ascii="Traditional Arabic" w:hAnsi="Traditional Arabic" w:cs="Traditional Arabic" w:hint="cs"/>
          <w:sz w:val="32"/>
          <w:szCs w:val="32"/>
          <w:rtl/>
        </w:rPr>
        <w:t>526</w:t>
      </w:r>
      <w:r w:rsidRPr="000F53E7">
        <w:rPr>
          <w:rFonts w:ascii="Traditional Arabic" w:hAnsi="Traditional Arabic" w:cs="Traditional Arabic"/>
          <w:sz w:val="32"/>
          <w:szCs w:val="32"/>
          <w:rtl/>
        </w:rPr>
        <w:t>) بتاريخ 13/11/2011م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وبمبلغ (20.150) عشر</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ألفاً ومئة وخمس</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 xml:space="preserve">ن ريالاً. ت- سند قبض بتاريخ </w:t>
      </w:r>
      <w:r w:rsidRPr="000F53E7">
        <w:rPr>
          <w:rFonts w:ascii="Traditional Arabic" w:hAnsi="Traditional Arabic" w:cs="Traditional Arabic" w:hint="cs"/>
          <w:sz w:val="32"/>
          <w:szCs w:val="32"/>
          <w:rtl/>
        </w:rPr>
        <w:t>5</w:t>
      </w:r>
      <w:r w:rsidRPr="000F53E7">
        <w:rPr>
          <w:rFonts w:ascii="Traditional Arabic" w:hAnsi="Traditional Arabic" w:cs="Traditional Arabic"/>
          <w:sz w:val="32"/>
          <w:szCs w:val="32"/>
          <w:rtl/>
        </w:rPr>
        <w:t>/12/2011م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لمبلغ (1.131) ألف ومئة وواحد وثلاث</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 متعلق بالفاتورة رقم (</w:t>
      </w:r>
      <w:r w:rsidRPr="000F53E7">
        <w:rPr>
          <w:rFonts w:ascii="Traditional Arabic" w:hAnsi="Traditional Arabic" w:cs="Traditional Arabic" w:hint="cs"/>
          <w:sz w:val="32"/>
          <w:szCs w:val="32"/>
          <w:rtl/>
          <w:lang w:bidi="fa-IR"/>
        </w:rPr>
        <w:t>1900</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 xml:space="preserve">طبقاً لما وردنا من المدعية. ث- سند قبض بتاريخ </w:t>
      </w:r>
      <w:r w:rsidRPr="000F53E7">
        <w:rPr>
          <w:rFonts w:ascii="Traditional Arabic" w:hAnsi="Traditional Arabic" w:cs="Traditional Arabic" w:hint="cs"/>
          <w:sz w:val="32"/>
          <w:szCs w:val="32"/>
          <w:rtl/>
        </w:rPr>
        <w:t>6</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3</w:t>
      </w:r>
      <w:r w:rsidRPr="000F53E7">
        <w:rPr>
          <w:rFonts w:ascii="Traditional Arabic" w:hAnsi="Traditional Arabic" w:cs="Traditional Arabic"/>
          <w:sz w:val="32"/>
          <w:szCs w:val="32"/>
          <w:rtl/>
        </w:rPr>
        <w:t>/2012م لمبلغ (</w:t>
      </w:r>
      <w:r w:rsidRPr="000F53E7">
        <w:rPr>
          <w:rFonts w:ascii="Traditional Arabic" w:hAnsi="Traditional Arabic" w:cs="Traditional Arabic"/>
          <w:sz w:val="32"/>
          <w:szCs w:val="32"/>
          <w:rtl/>
          <w:lang w:bidi="fa-IR"/>
        </w:rPr>
        <w:t xml:space="preserve">۳۷۰) </w:t>
      </w:r>
      <w:r w:rsidRPr="000F53E7">
        <w:rPr>
          <w:rFonts w:ascii="Traditional Arabic" w:hAnsi="Traditional Arabic" w:cs="Traditional Arabic"/>
          <w:sz w:val="32"/>
          <w:szCs w:val="32"/>
          <w:rtl/>
        </w:rPr>
        <w:t>ثلاثمئة وسبع</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متعلق بالفاتورة رقم (</w:t>
      </w:r>
      <w:r w:rsidRPr="000F53E7">
        <w:rPr>
          <w:rFonts w:ascii="Traditional Arabic" w:hAnsi="Traditional Arabic" w:cs="Traditional Arabic" w:hint="cs"/>
          <w:sz w:val="32"/>
          <w:szCs w:val="32"/>
          <w:rtl/>
        </w:rPr>
        <w:t>856</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وبناءً على ما سبق فإن إجمالي المبالغ المدفوعة من قبل المدعى عليه والمحصلة من قبل المدعية </w:t>
      </w:r>
      <w:r w:rsidRPr="000F53E7">
        <w:rPr>
          <w:rFonts w:ascii="Traditional Arabic" w:hAnsi="Traditional Arabic" w:cs="Traditional Arabic" w:hint="cs"/>
          <w:sz w:val="32"/>
          <w:szCs w:val="32"/>
          <w:rtl/>
        </w:rPr>
        <w:t>هي</w:t>
      </w:r>
      <w:r w:rsidRPr="000F53E7">
        <w:rPr>
          <w:rFonts w:ascii="Traditional Arabic" w:hAnsi="Traditional Arabic" w:cs="Traditional Arabic"/>
          <w:sz w:val="32"/>
          <w:szCs w:val="32"/>
          <w:rtl/>
        </w:rPr>
        <w:t xml:space="preserve"> مبلغ</w:t>
      </w:r>
      <w:r w:rsidRPr="000F53E7">
        <w:rPr>
          <w:rFonts w:ascii="Traditional Arabic" w:hAnsi="Traditional Arabic" w:cs="Traditional Arabic" w:hint="cs"/>
          <w:sz w:val="32"/>
          <w:szCs w:val="32"/>
          <w:rtl/>
        </w:rPr>
        <w:t xml:space="preserve"> وقدره</w:t>
      </w:r>
      <w:r w:rsidRPr="000F53E7">
        <w:rPr>
          <w:rFonts w:ascii="Traditional Arabic" w:hAnsi="Traditional Arabic" w:cs="Traditional Arabic"/>
          <w:sz w:val="32"/>
          <w:szCs w:val="32"/>
          <w:rtl/>
        </w:rPr>
        <w:t xml:space="preserve"> (729.701) سبعمئة وتسعة وعشر</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وسبعمئة وواحد ريال، وذلك كما هو موضح بالتفصيل في المرفق رقم (</w:t>
      </w:r>
      <w:r w:rsidRPr="000F53E7">
        <w:rPr>
          <w:rFonts w:ascii="Traditional Arabic" w:hAnsi="Traditional Arabic" w:cs="Traditional Arabic"/>
          <w:sz w:val="32"/>
          <w:szCs w:val="32"/>
          <w:rtl/>
          <w:lang w:bidi="fa-IR"/>
        </w:rPr>
        <w:t>۲).</w:t>
      </w:r>
      <w:r w:rsidRPr="000F53E7">
        <w:rPr>
          <w:rFonts w:ascii="Traditional Arabic" w:hAnsi="Traditional Arabic" w:cs="Traditional Arabic" w:hint="cs"/>
          <w:sz w:val="32"/>
          <w:szCs w:val="32"/>
          <w:rtl/>
          <w:lang w:bidi="fa-IR"/>
        </w:rPr>
        <w:t xml:space="preserve"> </w:t>
      </w:r>
      <w:r w:rsidRPr="000F53E7">
        <w:rPr>
          <w:rFonts w:ascii="Traditional Arabic" w:hAnsi="Traditional Arabic" w:cs="Traditional Arabic"/>
          <w:sz w:val="32"/>
          <w:szCs w:val="32"/>
          <w:rtl/>
          <w:lang w:bidi="fa-IR"/>
        </w:rPr>
        <w:t xml:space="preserve">۷- </w:t>
      </w:r>
      <w:r w:rsidRPr="000F53E7">
        <w:rPr>
          <w:rFonts w:ascii="Traditional Arabic" w:hAnsi="Traditional Arabic" w:cs="Traditional Arabic"/>
          <w:sz w:val="32"/>
          <w:szCs w:val="32"/>
          <w:rtl/>
        </w:rPr>
        <w:t>بلغ صافي المستحق للشركة المدعية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قدره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(170.784) مئة وسبعون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وأربعة وثمانون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تتمثل في المبيعات</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(900.485)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 السدادات</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(729.701) ريال. </w:t>
      </w:r>
      <w:r w:rsidRPr="000F53E7">
        <w:rPr>
          <w:rFonts w:ascii="Traditional Arabic" w:hAnsi="Traditional Arabic" w:cs="Traditional Arabic" w:hint="cs"/>
          <w:sz w:val="32"/>
          <w:szCs w:val="32"/>
          <w:rtl/>
        </w:rPr>
        <w:t xml:space="preserve">8- </w:t>
      </w:r>
      <w:r w:rsidRPr="000F53E7">
        <w:rPr>
          <w:rFonts w:ascii="Traditional Arabic" w:hAnsi="Traditional Arabic" w:cs="Traditional Arabic"/>
          <w:sz w:val="32"/>
          <w:szCs w:val="32"/>
          <w:rtl/>
        </w:rPr>
        <w:t>من خلال مراجعة الخطاب المرسل من المدعى عليه والموجه للمدعية الخاص بتحديد موعد للاختبارات تبين لنا أن الخطاب مرسل بالإيميل بتاريخ 22/</w:t>
      </w:r>
      <w:r w:rsidRPr="000F53E7">
        <w:rPr>
          <w:rFonts w:ascii="Traditional Arabic" w:hAnsi="Traditional Arabic" w:cs="Traditional Arabic" w:hint="cs"/>
          <w:sz w:val="32"/>
          <w:szCs w:val="32"/>
          <w:rtl/>
        </w:rPr>
        <w:t>2</w:t>
      </w:r>
      <w:r w:rsidRPr="000F53E7">
        <w:rPr>
          <w:rFonts w:ascii="Traditional Arabic" w:hAnsi="Traditional Arabic" w:cs="Traditional Arabic"/>
          <w:sz w:val="32"/>
          <w:szCs w:val="32"/>
          <w:rtl/>
        </w:rPr>
        <w:t>/2012م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وينص على التالي:</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"نود أن نفيدكم أن الوقت الموافق عليه من الاستشاري لعمل الاختبار والتجهيز لكابلات الهاتف والبيانات والألياف البصرية في مشروع (جامعة الملك عبد العزيز</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- 4400)</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هو الأحد 25/</w:t>
      </w:r>
      <w:r w:rsidRPr="000F53E7">
        <w:rPr>
          <w:rFonts w:ascii="Traditional Arabic" w:hAnsi="Traditional Arabic" w:cs="Traditional Arabic" w:hint="cs"/>
          <w:sz w:val="32"/>
          <w:szCs w:val="32"/>
          <w:rtl/>
        </w:rPr>
        <w:t>2</w:t>
      </w:r>
      <w:r w:rsidRPr="000F53E7">
        <w:rPr>
          <w:rFonts w:ascii="Traditional Arabic" w:hAnsi="Traditional Arabic" w:cs="Traditional Arabic"/>
          <w:sz w:val="32"/>
          <w:szCs w:val="32"/>
          <w:rtl/>
        </w:rPr>
        <w:t>/2012م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في الساعة التاسعة صباحاً"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9- </w:t>
      </w:r>
      <w:r w:rsidRPr="000F53E7">
        <w:rPr>
          <w:rFonts w:ascii="Traditional Arabic" w:hAnsi="Traditional Arabic" w:cs="Traditional Arabic"/>
          <w:sz w:val="32"/>
          <w:szCs w:val="32"/>
          <w:rtl/>
        </w:rPr>
        <w:t>ومن خلال مراجعة شهادة الإكمال المسلمة لنا من قبل الطرفين تبين لنا أن الشهادة صادرة بتاريخ 3/3/2012م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وأنها موقعة من قبل المدعية بتاريخ 5/3/2012م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وموقعة من قبل المدعى عليها بتاريخ 24/</w:t>
      </w:r>
      <w:r w:rsidRPr="000F53E7">
        <w:rPr>
          <w:rFonts w:ascii="Traditional Arabic" w:hAnsi="Traditional Arabic" w:cs="Traditional Arabic" w:hint="cs"/>
          <w:sz w:val="32"/>
          <w:szCs w:val="32"/>
          <w:rtl/>
        </w:rPr>
        <w:t>0</w:t>
      </w:r>
      <w:r w:rsidRPr="000F53E7">
        <w:rPr>
          <w:rFonts w:ascii="Traditional Arabic" w:hAnsi="Traditional Arabic" w:cs="Traditional Arabic"/>
          <w:sz w:val="32"/>
          <w:szCs w:val="32"/>
          <w:rtl/>
        </w:rPr>
        <w:t>3/2012م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وورد فيها ما نصه: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"هذا لتأكيد أن هذا العمل التالي جار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حسب عقدك، تم العمل حسب مرجع العمل (س ج 11/272/م 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تاريخ إكمال العمل 3/3/2012م". خامساً: خلاصة التقرير: 1- أصدرت الشركة المدعية عدد (5) فواتير لأعمال توريد وتركيب وموجهة للمدعى عليها بإجمالي مبلغ (900.485) تسعمئة ألف وأربعمئة وخمسة وثمان</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lang w:bidi="fa-IR"/>
        </w:rPr>
        <w:t xml:space="preserve">۲- </w:t>
      </w:r>
      <w:r w:rsidRPr="000F53E7">
        <w:rPr>
          <w:rFonts w:ascii="Traditional Arabic" w:hAnsi="Traditional Arabic" w:cs="Traditional Arabic"/>
          <w:sz w:val="32"/>
          <w:szCs w:val="32"/>
          <w:rtl/>
        </w:rPr>
        <w:t>قدمت المدعية عدد (</w:t>
      </w:r>
      <w:r w:rsidRPr="000F53E7">
        <w:rPr>
          <w:rFonts w:ascii="Traditional Arabic" w:hAnsi="Traditional Arabic" w:cs="Traditional Arabic"/>
          <w:sz w:val="32"/>
          <w:szCs w:val="32"/>
          <w:rtl/>
          <w:lang w:bidi="fa-IR"/>
        </w:rPr>
        <w:t xml:space="preserve">۲) </w:t>
      </w:r>
      <w:r w:rsidRPr="000F53E7">
        <w:rPr>
          <w:rFonts w:ascii="Traditional Arabic" w:hAnsi="Traditional Arabic" w:cs="Traditional Arabic"/>
          <w:sz w:val="32"/>
          <w:szCs w:val="32"/>
          <w:rtl/>
        </w:rPr>
        <w:t>عرض أسعار للمدعى عليه بخصوص الفواتير محل الخلاف أرقام (</w:t>
      </w:r>
      <w:r w:rsidRPr="000F53E7">
        <w:rPr>
          <w:rFonts w:ascii="Traditional Arabic" w:hAnsi="Traditional Arabic" w:cs="Traditional Arabic" w:hint="cs"/>
          <w:sz w:val="32"/>
          <w:szCs w:val="32"/>
          <w:rtl/>
          <w:lang w:bidi="fa-IR"/>
        </w:rPr>
        <w:t>838</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w:t>
      </w:r>
      <w:r w:rsidRPr="000F53E7">
        <w:rPr>
          <w:rFonts w:ascii="Traditional Arabic" w:hAnsi="Traditional Arabic" w:cs="Traditional Arabic" w:hint="cs"/>
          <w:sz w:val="32"/>
          <w:szCs w:val="32"/>
          <w:rtl/>
        </w:rPr>
        <w:t>839</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و(</w:t>
      </w:r>
      <w:r w:rsidRPr="000F53E7">
        <w:rPr>
          <w:rFonts w:ascii="Traditional Arabic" w:hAnsi="Traditional Arabic" w:cs="Traditional Arabic"/>
          <w:sz w:val="32"/>
          <w:szCs w:val="32"/>
          <w:rtl/>
          <w:lang w:bidi="fa-IR"/>
        </w:rPr>
        <w:t>۱۹۰۰)</w:t>
      </w:r>
      <w:r w:rsidRPr="000F53E7">
        <w:rPr>
          <w:rFonts w:ascii="Traditional Arabic" w:hAnsi="Traditional Arabic" w:cs="Traditional Arabic" w:hint="cs"/>
          <w:sz w:val="32"/>
          <w:szCs w:val="32"/>
          <w:rtl/>
          <w:lang w:bidi="fa-IR"/>
        </w:rPr>
        <w:t>،</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وبإجمالي مبلغ (865.015) ثمانمئة وخمسة وست</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وخمسة عشر ريالاً، وتمت الموافقة على هذه العروض من قبل المدعى عليه عن طريق خطابات تم توجيهها للمدعية.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3- أصدرت المدعية عدد (</w:t>
      </w:r>
      <w:r w:rsidRPr="000F53E7">
        <w:rPr>
          <w:rFonts w:ascii="Traditional Arabic" w:hAnsi="Traditional Arabic" w:cs="Traditional Arabic"/>
          <w:sz w:val="32"/>
          <w:szCs w:val="32"/>
          <w:rtl/>
          <w:lang w:bidi="fa-IR"/>
        </w:rPr>
        <w:t xml:space="preserve">۱۲) </w:t>
      </w:r>
      <w:r w:rsidRPr="000F53E7">
        <w:rPr>
          <w:rFonts w:ascii="Traditional Arabic" w:hAnsi="Traditional Arabic" w:cs="Traditional Arabic"/>
          <w:sz w:val="32"/>
          <w:szCs w:val="32"/>
          <w:rtl/>
        </w:rPr>
        <w:t xml:space="preserve">إذن تسليم </w:t>
      </w:r>
      <w:r w:rsidRPr="000F53E7">
        <w:rPr>
          <w:rFonts w:ascii="Traditional Arabic" w:hAnsi="Traditional Arabic" w:cs="Traditional Arabic"/>
          <w:sz w:val="32"/>
          <w:szCs w:val="32"/>
          <w:rtl/>
        </w:rPr>
        <w:lastRenderedPageBreak/>
        <w:t>موجه للمدعى عليه ومرتبطة بالفواتير أرقام (</w:t>
      </w:r>
      <w:r w:rsidRPr="000F53E7">
        <w:rPr>
          <w:rFonts w:ascii="Traditional Arabic" w:hAnsi="Traditional Arabic" w:cs="Traditional Arabic" w:hint="cs"/>
          <w:sz w:val="32"/>
          <w:szCs w:val="32"/>
          <w:rtl/>
          <w:lang w:bidi="fa-IR"/>
        </w:rPr>
        <w:t>838</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w:t>
      </w:r>
      <w:r w:rsidRPr="000F53E7">
        <w:rPr>
          <w:rFonts w:ascii="Traditional Arabic" w:hAnsi="Traditional Arabic" w:cs="Traditional Arabic" w:hint="cs"/>
          <w:sz w:val="32"/>
          <w:szCs w:val="32"/>
          <w:rtl/>
        </w:rPr>
        <w:t>(</w:t>
      </w:r>
      <w:r w:rsidRPr="000F53E7">
        <w:rPr>
          <w:rFonts w:ascii="Traditional Arabic" w:hAnsi="Traditional Arabic" w:cs="Traditional Arabic" w:hint="cs"/>
          <w:sz w:val="32"/>
          <w:szCs w:val="32"/>
          <w:rtl/>
          <w:lang w:bidi="fa-IR"/>
        </w:rPr>
        <w:t xml:space="preserve">839) </w:t>
      </w:r>
      <w:r w:rsidRPr="000F53E7">
        <w:rPr>
          <w:rFonts w:ascii="Traditional Arabic" w:hAnsi="Traditional Arabic" w:cs="Traditional Arabic" w:hint="cs"/>
          <w:sz w:val="32"/>
          <w:szCs w:val="32"/>
          <w:rtl/>
        </w:rPr>
        <w:t>و(</w:t>
      </w:r>
      <w:r w:rsidRPr="000F53E7">
        <w:rPr>
          <w:rFonts w:ascii="Traditional Arabic" w:hAnsi="Traditional Arabic" w:cs="Traditional Arabic" w:hint="cs"/>
          <w:sz w:val="32"/>
          <w:szCs w:val="32"/>
          <w:rtl/>
          <w:lang w:bidi="fa-IR"/>
        </w:rPr>
        <w:t>189</w:t>
      </w:r>
      <w:r w:rsidRPr="000F53E7">
        <w:rPr>
          <w:rFonts w:ascii="Traditional Arabic" w:hAnsi="Traditional Arabic" w:cs="Traditional Arabic" w:hint="cs"/>
          <w:sz w:val="32"/>
          <w:szCs w:val="32"/>
          <w:rtl/>
        </w:rPr>
        <w:t>6</w:t>
      </w:r>
      <w:r w:rsidRPr="000F53E7">
        <w:rPr>
          <w:rFonts w:ascii="Traditional Arabic" w:hAnsi="Traditional Arabic" w:cs="Traditional Arabic" w:hint="cs"/>
          <w:sz w:val="32"/>
          <w:szCs w:val="32"/>
          <w:rtl/>
          <w:lang w:bidi="fa-IR"/>
        </w:rPr>
        <w:t xml:space="preserve">) </w:t>
      </w:r>
      <w:r w:rsidRPr="000F53E7">
        <w:rPr>
          <w:rFonts w:ascii="Traditional Arabic" w:hAnsi="Traditional Arabic" w:cs="Traditional Arabic" w:hint="cs"/>
          <w:sz w:val="32"/>
          <w:szCs w:val="32"/>
          <w:rtl/>
        </w:rPr>
        <w:t>و(</w:t>
      </w:r>
      <w:r w:rsidRPr="000F53E7">
        <w:rPr>
          <w:rFonts w:ascii="Traditional Arabic" w:hAnsi="Traditional Arabic" w:cs="Traditional Arabic" w:hint="cs"/>
          <w:sz w:val="32"/>
          <w:szCs w:val="32"/>
          <w:rtl/>
          <w:lang w:bidi="fa-IR"/>
        </w:rPr>
        <w:t>1900</w:t>
      </w:r>
      <w:r w:rsidRPr="000F53E7">
        <w:rPr>
          <w:rFonts w:ascii="Traditional Arabic" w:hAnsi="Traditional Arabic" w:cs="Traditional Arabic"/>
          <w:sz w:val="32"/>
          <w:szCs w:val="32"/>
          <w:rtl/>
          <w:lang w:bidi="fa-IR"/>
        </w:rPr>
        <w:t>)</w:t>
      </w:r>
      <w:r w:rsidRPr="000F53E7">
        <w:rPr>
          <w:rFonts w:ascii="Traditional Arabic" w:hAnsi="Traditional Arabic" w:cs="Traditional Arabic" w:hint="cs"/>
          <w:sz w:val="32"/>
          <w:szCs w:val="32"/>
          <w:rtl/>
          <w:lang w:bidi="fa-IR"/>
        </w:rPr>
        <w:t>،</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وجميعها موقع عليها بالاستلام بتوقيعات مختلفة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4- </w:t>
      </w:r>
      <w:r w:rsidRPr="000F53E7">
        <w:rPr>
          <w:rFonts w:ascii="Traditional Arabic" w:hAnsi="Traditional Arabic" w:cs="Traditional Arabic"/>
          <w:sz w:val="32"/>
          <w:szCs w:val="32"/>
          <w:rtl/>
        </w:rPr>
        <w:t>استلمت المدعية من المدعى عليه إجمالي مبلغ (729.701) سبعمئة وتسعة وعشر</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وواحد ريال، وذلك بموجب عدد (5) شيكات وعدد (2) سندات قبض. 5- في تاريخ 3/3/2012م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صدرت شهادة إكمال من قبل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وتم توقيعها من المدعية بتاريخ </w:t>
      </w:r>
      <w:r w:rsidRPr="000F53E7">
        <w:rPr>
          <w:rFonts w:ascii="Traditional Arabic" w:hAnsi="Traditional Arabic" w:cs="Traditional Arabic" w:hint="cs"/>
          <w:sz w:val="32"/>
          <w:szCs w:val="32"/>
          <w:rtl/>
        </w:rPr>
        <w:t>5</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3</w:t>
      </w:r>
      <w:r w:rsidRPr="000F53E7">
        <w:rPr>
          <w:rFonts w:ascii="Traditional Arabic" w:hAnsi="Traditional Arabic" w:cs="Traditional Arabic"/>
          <w:sz w:val="32"/>
          <w:szCs w:val="32"/>
          <w:rtl/>
        </w:rPr>
        <w:t>/2012م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تم توقيعها من المدعى عليه بتاريخ 24/3/2012م. 6- بلغ صافي المستحق للشركة المدعية مبلغاً قدره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(170.784) مئة وسبعون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وأربعة وثمانون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تتمثل في المبيعات وقدرها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(900.485)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 والسدادات وقدرها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(729.701)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أ.هـ</w:t>
      </w:r>
      <w:r w:rsidRPr="000F53E7">
        <w:rPr>
          <w:rFonts w:ascii="Traditional Arabic" w:hAnsi="Traditional Arabic" w:cs="Traditional Arabic" w:hint="cs"/>
          <w:sz w:val="32"/>
          <w:szCs w:val="32"/>
          <w:rtl/>
        </w:rPr>
        <w:t>ـ،</w:t>
      </w:r>
      <w:r w:rsidRPr="000F53E7">
        <w:rPr>
          <w:rFonts w:ascii="Traditional Arabic" w:hAnsi="Traditional Arabic" w:cs="Traditional Arabic"/>
          <w:sz w:val="32"/>
          <w:szCs w:val="32"/>
          <w:rtl/>
        </w:rPr>
        <w:t xml:space="preserve"> وفي </w:t>
      </w:r>
      <w:r w:rsidRPr="000F53E7">
        <w:rPr>
          <w:rFonts w:ascii="Traditional Arabic" w:hAnsi="Traditional Arabic" w:cs="Traditional Arabic" w:hint="cs"/>
          <w:sz w:val="32"/>
          <w:szCs w:val="32"/>
          <w:rtl/>
        </w:rPr>
        <w:t>ال</w:t>
      </w:r>
      <w:r w:rsidRPr="000F53E7">
        <w:rPr>
          <w:rFonts w:ascii="Traditional Arabic" w:hAnsi="Traditional Arabic" w:cs="Traditional Arabic"/>
          <w:sz w:val="32"/>
          <w:szCs w:val="32"/>
          <w:rtl/>
        </w:rPr>
        <w:t>جلسة حضر وكيل المدعية المثبت آنفاً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وحضر لحضوره وكيل المدع</w:t>
      </w:r>
      <w:r w:rsidRPr="000F53E7">
        <w:rPr>
          <w:rFonts w:ascii="Traditional Arabic" w:hAnsi="Traditional Arabic" w:cs="Traditional Arabic" w:hint="cs"/>
          <w:sz w:val="32"/>
          <w:szCs w:val="32"/>
          <w:rtl/>
        </w:rPr>
        <w:t xml:space="preserve">ى </w:t>
      </w:r>
      <w:r w:rsidRPr="000F53E7">
        <w:rPr>
          <w:rFonts w:ascii="Traditional Arabic" w:hAnsi="Traditional Arabic" w:cs="Traditional Arabic"/>
          <w:sz w:val="32"/>
          <w:szCs w:val="32"/>
          <w:rtl/>
        </w:rPr>
        <w:t>عليه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سجل مدني رقم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بالوكالة رقم (...) وتاريخ 28/12/1437ه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الصادرة عن كتابة العدل الثانية بمحافظة جدة، ثم قدم الخبير إجابته عن ملاحظة الطرفين حيث تضمنت الإجابة ما نصه: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بالإشارة للموضوع المذكور أعلاه، ونظراً لوجود ملاحظات مقدمة إلينا من المدعى عليها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بتاريخ </w:t>
      </w:r>
      <w:r w:rsidRPr="000F53E7">
        <w:rPr>
          <w:rFonts w:ascii="Traditional Arabic" w:hAnsi="Traditional Arabic" w:cs="Traditional Arabic" w:hint="cs"/>
          <w:sz w:val="32"/>
          <w:szCs w:val="32"/>
          <w:rtl/>
        </w:rPr>
        <w:t>9</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3</w:t>
      </w:r>
      <w:r w:rsidRPr="000F53E7">
        <w:rPr>
          <w:rFonts w:ascii="Traditional Arabic" w:hAnsi="Traditional Arabic" w:cs="Traditional Arabic"/>
          <w:sz w:val="32"/>
          <w:szCs w:val="32"/>
          <w:rtl/>
        </w:rPr>
        <w:t xml:space="preserve">/1438هـ الموافق </w:t>
      </w:r>
      <w:r w:rsidRPr="000F53E7">
        <w:rPr>
          <w:rFonts w:ascii="Traditional Arabic" w:hAnsi="Traditional Arabic" w:cs="Traditional Arabic" w:hint="cs"/>
          <w:sz w:val="32"/>
          <w:szCs w:val="32"/>
          <w:rtl/>
        </w:rPr>
        <w:t>8</w:t>
      </w:r>
      <w:r w:rsidRPr="000F53E7">
        <w:rPr>
          <w:rFonts w:ascii="Traditional Arabic" w:hAnsi="Traditional Arabic" w:cs="Traditional Arabic"/>
          <w:sz w:val="32"/>
          <w:szCs w:val="32"/>
          <w:rtl/>
        </w:rPr>
        <w:t>/12/2016م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بشأن مسودة تقريرنا المحاسبي في القضية التجارية المذكورة في الموضوع أعلاه المقدم لفضيلتكم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والمؤرخ في 8 صفر 1438هـ الموافق 8 نوفمبر 2016م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والمسلم منه نسخ لأطراف الدعوى، فإننا نوضح لفضيلتكم فيما يلي نص ملاحظات المدعى عليها التي تخص مسودة التقرير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وردنا على ما ورد بتلك الملاحظات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نص ملاحظة مؤسسة المدعى عليها</w:t>
      </w:r>
      <w:r w:rsidRPr="000F53E7">
        <w:rPr>
          <w:rFonts w:ascii="Traditional Arabic" w:hAnsi="Traditional Arabic" w:cs="Traditional Arabic" w:hint="cs"/>
          <w:sz w:val="32"/>
          <w:szCs w:val="32"/>
          <w:rtl/>
        </w:rPr>
        <w:t xml:space="preserve"> هي مايلي:</w:t>
      </w:r>
      <w:r w:rsidRPr="000F53E7">
        <w:rPr>
          <w:rFonts w:ascii="Traditional Arabic" w:hAnsi="Traditional Arabic" w:cs="Traditional Arabic"/>
          <w:sz w:val="32"/>
          <w:szCs w:val="32"/>
          <w:rtl/>
        </w:rPr>
        <w:t xml:space="preserve"> </w:t>
      </w:r>
      <w:r w:rsidRPr="000F53E7">
        <w:rPr>
          <w:rFonts w:ascii="Traditional Arabic" w:hAnsi="Traditional Arabic" w:cs="Traditional Arabic"/>
          <w:sz w:val="32"/>
          <w:szCs w:val="32"/>
          <w:rtl/>
          <w:lang w:bidi="fa-IR"/>
        </w:rPr>
        <w:t xml:space="preserve">۱- </w:t>
      </w:r>
      <w:r w:rsidRPr="000F53E7">
        <w:rPr>
          <w:rFonts w:ascii="Traditional Arabic" w:hAnsi="Traditional Arabic" w:cs="Traditional Arabic"/>
          <w:sz w:val="32"/>
          <w:szCs w:val="32"/>
          <w:rtl/>
        </w:rPr>
        <w:t>تم عمل التقرير بناءً على الأوراق المقدمة من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عبارة عن المستندات الخاصة بالاتفاق على قيمة </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لأعمال </w:t>
      </w:r>
      <w:r w:rsidRPr="000F53E7">
        <w:rPr>
          <w:rFonts w:ascii="Traditional Arabic" w:hAnsi="Traditional Arabic" w:cs="Traditional Arabic" w:hint="cs"/>
          <w:sz w:val="32"/>
          <w:szCs w:val="32"/>
          <w:rtl/>
        </w:rPr>
        <w:t>لل</w:t>
      </w:r>
      <w:r w:rsidRPr="000F53E7">
        <w:rPr>
          <w:rFonts w:ascii="Traditional Arabic" w:hAnsi="Traditional Arabic" w:cs="Traditional Arabic"/>
          <w:sz w:val="32"/>
          <w:szCs w:val="32"/>
          <w:rtl/>
        </w:rPr>
        <w:t xml:space="preserve">فواتير أو المستندات التي تخص توريد الخامات، بالإضافة إلى مستند مقدم من المدعية </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فيد بأنها قامت بتسليم الأعمال وهنا يأتي الخلاف، حيث إن الشركة المدعية لم تقم بتسليم الأعمال وفقاً لهذا المستند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إن أعمال التسليم</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وفقاً لما هو معمول به بالمشروع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ووفقاً للعرف المعمول به في هذا المجال</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من الأعمال</w:t>
      </w:r>
      <w:r w:rsidRPr="000F53E7">
        <w:rPr>
          <w:rFonts w:ascii="Traditional Arabic" w:hAnsi="Traditional Arabic" w:cs="Traditional Arabic" w:hint="cs"/>
          <w:sz w:val="32"/>
          <w:szCs w:val="32"/>
          <w:rtl/>
        </w:rPr>
        <w:t xml:space="preserve"> التي</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تم وفقاً لخطوات محددة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كالآتي: أ- استكمال تنفيذ جميع الأعمال. ب- الاختبارات الخاصة بالأعمال والحصول على اعتماد من الاستشاري والمقاول العام. ت- تقديم المخططات وشهادات الضمان وفقاً لما تم تنفيذه واعتمادها من الاستشاري. ث- تسليم الأعمال وفقاً لمحضر تسليم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ويتم ذلك بواسطة لجنة مكونة من ممثلين المقاول العام والاستشاري وممثلين من جهة مالك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هذه الحالة هي لجنة من إدارة المشاريع بجامعة الملك عبد العزيز. </w:t>
      </w:r>
      <w:r w:rsidRPr="000F53E7">
        <w:rPr>
          <w:rFonts w:ascii="Traditional Arabic" w:hAnsi="Traditional Arabic" w:cs="Traditional Arabic"/>
          <w:sz w:val="32"/>
          <w:szCs w:val="32"/>
          <w:rtl/>
          <w:lang w:bidi="fa-IR"/>
        </w:rPr>
        <w:t xml:space="preserve">۲- </w:t>
      </w:r>
      <w:r w:rsidRPr="000F53E7">
        <w:rPr>
          <w:rFonts w:ascii="Traditional Arabic" w:hAnsi="Traditional Arabic" w:cs="Traditional Arabic"/>
          <w:sz w:val="32"/>
          <w:szCs w:val="32"/>
          <w:rtl/>
        </w:rPr>
        <w:t xml:space="preserve">وبناء على ما سبق من المفترض أن تستلم هذه اللجنة الأعمال بموجب محضر استلام رسمي معتمد من إدارة المشاريع بجامعة الملك عبد العزيز، وبمراجعة ما سبق </w:t>
      </w:r>
      <w:r w:rsidRPr="000F53E7">
        <w:rPr>
          <w:rFonts w:ascii="Traditional Arabic" w:hAnsi="Traditional Arabic" w:cs="Traditional Arabic" w:hint="cs"/>
          <w:sz w:val="32"/>
          <w:szCs w:val="32"/>
          <w:rtl/>
        </w:rPr>
        <w:t>أن</w:t>
      </w:r>
      <w:r w:rsidRPr="000F53E7">
        <w:rPr>
          <w:rFonts w:ascii="Traditional Arabic" w:hAnsi="Traditional Arabic" w:cs="Traditional Arabic"/>
          <w:sz w:val="32"/>
          <w:szCs w:val="32"/>
          <w:rtl/>
        </w:rPr>
        <w:t xml:space="preserve"> قامت به الشركة المدعية يتضح الآتي: أ- محضر الاستلام المؤرخ</w:t>
      </w:r>
      <w:r w:rsidRPr="000F53E7">
        <w:rPr>
          <w:rFonts w:ascii="Traditional Arabic" w:hAnsi="Traditional Arabic" w:cs="Traditional Arabic" w:hint="cs"/>
          <w:sz w:val="32"/>
          <w:szCs w:val="32"/>
          <w:rtl/>
        </w:rPr>
        <w:t xml:space="preserve"> في</w:t>
      </w:r>
      <w:r w:rsidRPr="000F53E7">
        <w:rPr>
          <w:rFonts w:ascii="Traditional Arabic" w:hAnsi="Traditional Arabic" w:cs="Traditional Arabic"/>
          <w:sz w:val="32"/>
          <w:szCs w:val="32"/>
          <w:rtl/>
        </w:rPr>
        <w:t xml:space="preserve"> 24/2/2012م والموقع من قبل المهندس (</w:t>
      </w:r>
      <w:r w:rsidRPr="000F53E7">
        <w:rPr>
          <w:rFonts w:ascii="Traditional Arabic" w:hAnsi="Traditional Arabic" w:cs="Traditional Arabic" w:hint="cs"/>
          <w:sz w:val="32"/>
          <w:szCs w:val="32"/>
          <w:rtl/>
        </w:rPr>
        <w:t>محمد</w:t>
      </w:r>
      <w:r w:rsidRPr="000F53E7">
        <w:rPr>
          <w:rFonts w:ascii="Traditional Arabic" w:hAnsi="Traditional Arabic" w:cs="Traditional Arabic"/>
          <w:sz w:val="32"/>
          <w:szCs w:val="32"/>
          <w:rtl/>
        </w:rPr>
        <w:t>) لا يمكن اعتباره بديل</w:t>
      </w:r>
      <w:r w:rsidRPr="000F53E7">
        <w:rPr>
          <w:rFonts w:ascii="Traditional Arabic" w:hAnsi="Traditional Arabic" w:cs="Traditional Arabic" w:hint="cs"/>
          <w:sz w:val="32"/>
          <w:szCs w:val="32"/>
          <w:rtl/>
        </w:rPr>
        <w:t>اً عن</w:t>
      </w:r>
      <w:r w:rsidRPr="000F53E7">
        <w:rPr>
          <w:rFonts w:ascii="Traditional Arabic" w:hAnsi="Traditional Arabic" w:cs="Traditional Arabic"/>
          <w:sz w:val="32"/>
          <w:szCs w:val="32"/>
          <w:rtl/>
        </w:rPr>
        <w:t xml:space="preserve"> محضر الاستلام النهائي. </w:t>
      </w:r>
      <w:r w:rsidRPr="000F53E7">
        <w:rPr>
          <w:rFonts w:ascii="Traditional Arabic" w:hAnsi="Traditional Arabic" w:cs="Traditional Arabic"/>
          <w:sz w:val="32"/>
          <w:szCs w:val="32"/>
          <w:rtl/>
        </w:rPr>
        <w:lastRenderedPageBreak/>
        <w:t>ب- لم تقدم الشركة المدعية أي</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أوراق تفيد بقبول أعمال الاختبار للأعمال المكلفة بها. ت- لم تهتم الشركة المدعية بتقديم المخططات وخطابات الضمان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كما هو مفترض</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حتى يتم اعتمادها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وبذلك يكون قد تم استلام الأعمال بصورة صحيحة. </w:t>
      </w:r>
      <w:r w:rsidRPr="000F53E7">
        <w:rPr>
          <w:rFonts w:ascii="Traditional Arabic" w:hAnsi="Traditional Arabic" w:cs="Traditional Arabic"/>
          <w:sz w:val="32"/>
          <w:szCs w:val="32"/>
          <w:rtl/>
          <w:lang w:bidi="fa-IR"/>
        </w:rPr>
        <w:t xml:space="preserve">۳- </w:t>
      </w:r>
      <w:r w:rsidRPr="000F53E7">
        <w:rPr>
          <w:rFonts w:ascii="Traditional Arabic" w:hAnsi="Traditional Arabic" w:cs="Traditional Arabic"/>
          <w:sz w:val="32"/>
          <w:szCs w:val="32"/>
          <w:rtl/>
        </w:rPr>
        <w:t>وبناء على كل ما سبق فإن ما قامت به الشركة المدعية متجاهلة الخطوات الصحيحة لتسليم الأعمال بشكل سليم فقد تسبب لنا نحن (</w:t>
      </w:r>
      <w:r w:rsidRPr="000F53E7">
        <w:rPr>
          <w:rFonts w:ascii="Traditional Arabic" w:hAnsi="Traditional Arabic" w:cs="Traditional Arabic" w:hint="cs"/>
          <w:sz w:val="32"/>
          <w:szCs w:val="32"/>
          <w:rtl/>
        </w:rPr>
        <w:t>المدعى عليها</w:t>
      </w:r>
      <w:r w:rsidRPr="000F53E7">
        <w:rPr>
          <w:rFonts w:ascii="Traditional Arabic" w:hAnsi="Traditional Arabic" w:cs="Traditional Arabic"/>
          <w:sz w:val="32"/>
          <w:szCs w:val="32"/>
          <w:rtl/>
        </w:rPr>
        <w:t>) بمشكلة مع المقاول العام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وأدى ذلك إلى سحب المشروع منا نحن (</w:t>
      </w:r>
      <w:r w:rsidRPr="000F53E7">
        <w:rPr>
          <w:rFonts w:ascii="Traditional Arabic" w:hAnsi="Traditional Arabic" w:cs="Traditional Arabic" w:hint="cs"/>
          <w:sz w:val="32"/>
          <w:szCs w:val="32"/>
          <w:rtl/>
        </w:rPr>
        <w:t>المدعى عليها</w:t>
      </w:r>
      <w:r w:rsidRPr="000F53E7">
        <w:rPr>
          <w:rFonts w:ascii="Traditional Arabic" w:hAnsi="Traditional Arabic" w:cs="Traditional Arabic"/>
          <w:sz w:val="32"/>
          <w:szCs w:val="32"/>
          <w:rtl/>
        </w:rPr>
        <w:t xml:space="preserve">) وتسبب ذلك في تجميد مستحقاتنا المالية لدى المقاول العام لشركة </w:t>
      </w:r>
      <w:r w:rsidRPr="000F53E7">
        <w:rPr>
          <w:rFonts w:ascii="Traditional Arabic" w:hAnsi="Traditional Arabic" w:cs="Traditional Arabic" w:hint="cs"/>
          <w:sz w:val="32"/>
          <w:szCs w:val="32"/>
          <w:rtl/>
        </w:rPr>
        <w:t>(ح)</w:t>
      </w:r>
      <w:r w:rsidRPr="000F53E7">
        <w:rPr>
          <w:rFonts w:ascii="Traditional Arabic" w:hAnsi="Traditional Arabic" w:cs="Traditional Arabic"/>
          <w:sz w:val="32"/>
          <w:szCs w:val="32"/>
          <w:rtl/>
        </w:rPr>
        <w:t xml:space="preserve"> القابضة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وهذه المستحقات من جميع أعمالنا حتى ما قمنا بتسليمه بموجب محضر استلام رسمي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ردنا المحاسبي على الملاحظة: من خلال اطلاعنا على جميع ما قدم لنا من مستندات من طرفي الدعوى، فإنه لم يقدم لنا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نطلع على ما يفيد بوجود عقد أو </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تفاق مكتوب بين الطرفين يوضح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ويحدد خطوات التسليم أو طريقة التسليم للأعمال محل النزاع المذكورة </w:t>
      </w:r>
      <w:r w:rsidRPr="000F53E7">
        <w:rPr>
          <w:rFonts w:ascii="Traditional Arabic" w:hAnsi="Traditional Arabic" w:cs="Traditional Arabic" w:hint="cs"/>
          <w:sz w:val="32"/>
          <w:szCs w:val="32"/>
          <w:rtl/>
        </w:rPr>
        <w:t xml:space="preserve">في </w:t>
      </w:r>
      <w:r w:rsidRPr="000F53E7">
        <w:rPr>
          <w:rFonts w:ascii="Traditional Arabic" w:hAnsi="Traditional Arabic" w:cs="Traditional Arabic"/>
          <w:sz w:val="32"/>
          <w:szCs w:val="32"/>
          <w:rtl/>
        </w:rPr>
        <w:t>ملاحظة المدعى عليها، كما أنه لم يقدم لنا من طرف الدعوى أي مستند يفيد بإلزام الشركة المدعية بتسليم أي</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مخططات أو ضمانات للأعمال المنفذة، وفي حال وجود مثل تلك المستندات نأمل تزويدنا بها لدراستها وتضمينها بتقريرنا النهائي. نص ملاحظة مؤسسة المدعى عليها: وحت</w:t>
      </w:r>
      <w:r w:rsidRPr="000F53E7">
        <w:rPr>
          <w:rFonts w:ascii="Traditional Arabic" w:hAnsi="Traditional Arabic" w:cs="Traditional Arabic" w:hint="cs"/>
          <w:sz w:val="32"/>
          <w:szCs w:val="32"/>
          <w:rtl/>
        </w:rPr>
        <w:t xml:space="preserve">ى </w:t>
      </w:r>
      <w:r w:rsidRPr="000F53E7">
        <w:rPr>
          <w:rFonts w:ascii="Traditional Arabic" w:hAnsi="Traditional Arabic" w:cs="Traditional Arabic"/>
          <w:sz w:val="32"/>
          <w:szCs w:val="32"/>
          <w:rtl/>
        </w:rPr>
        <w:t>تاريخه لم يتم صرف هذه المستحقات بسبب هذا السلوك الذي اتبعته الشركة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وتسببت لنا بخسارة هذه المستحقات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عبارة عن المستخلص الأخير بالإضافة إلى نسبة (10٪) من قيمة العقد مقابل ضمان حسن التنفيذ، وتقدر هذه المبالغ بما يزيد ع</w:t>
      </w:r>
      <w:r w:rsidRPr="000F53E7">
        <w:rPr>
          <w:rFonts w:ascii="Traditional Arabic" w:hAnsi="Traditional Arabic" w:cs="Traditional Arabic" w:hint="cs"/>
          <w:sz w:val="32"/>
          <w:szCs w:val="32"/>
          <w:rtl/>
        </w:rPr>
        <w:t>لى</w:t>
      </w:r>
      <w:r w:rsidRPr="000F53E7">
        <w:rPr>
          <w:rFonts w:ascii="Traditional Arabic" w:hAnsi="Traditional Arabic" w:cs="Traditional Arabic"/>
          <w:sz w:val="32"/>
          <w:szCs w:val="32"/>
          <w:rtl/>
        </w:rPr>
        <w:t xml:space="preserve"> (2.000.000) مليوني ريال سعودي، ومرفق صورة من الخطاب المرسل من المقاول العام الذي يفيد بذلك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وإلى الآن لم يتم التوصل إلى أي</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تسوية مع شركة </w:t>
      </w:r>
      <w:r w:rsidRPr="000F53E7">
        <w:rPr>
          <w:rFonts w:ascii="Traditional Arabic" w:hAnsi="Traditional Arabic" w:cs="Traditional Arabic" w:hint="cs"/>
          <w:sz w:val="32"/>
          <w:szCs w:val="32"/>
          <w:rtl/>
        </w:rPr>
        <w:t>(ح)</w:t>
      </w:r>
      <w:r w:rsidRPr="000F53E7">
        <w:rPr>
          <w:rFonts w:ascii="Traditional Arabic" w:hAnsi="Traditional Arabic" w:cs="Traditional Arabic"/>
          <w:sz w:val="32"/>
          <w:szCs w:val="32"/>
          <w:rtl/>
        </w:rPr>
        <w:t xml:space="preserve"> القابضة (المقاول العام) في حين أن الشركة المدعية تجاهلت تماماً تقديم هذه المستندات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بل رفضت التعاون معنا حتى نتمكن من التوصل إلى تسوية مع المقاول العام في حين أن أعمال التسليم وحدها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تمثل نسبة (20٪)</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تم النص عليه في الاتفاق المبرم بينها وبيننا نحن الشركة المدعى عليها من إجمالي قيمة هذا الاتفاق</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وهذا ما تتجاهله الشركة المدعية واستمرارها في المطالبة دون أن تذكر ما تسبب فيه من خسائر لعدم اهتمامها وعدم التزامها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تقديم الأوراق المطلوبة لتسليم الأعمال بصورة رسمية. ردنا المحاسبي على الملاحظة: كما أوضحنا سابقاً، فإننا لم نطلع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يقدم لنا من طرف الدعوى أي عقد أو اتفاق يحدد شروط التعامل، ووفقاً لما وردنا من مستندات يوجد عرض سعر مقدم من الشركة المدعية بتاريخ </w:t>
      </w:r>
      <w:r w:rsidRPr="000F53E7">
        <w:rPr>
          <w:rFonts w:ascii="Traditional Arabic" w:hAnsi="Traditional Arabic" w:cs="Traditional Arabic" w:hint="cs"/>
          <w:sz w:val="32"/>
          <w:szCs w:val="32"/>
          <w:rtl/>
        </w:rPr>
        <w:t>9</w:t>
      </w:r>
      <w:r w:rsidRPr="000F53E7">
        <w:rPr>
          <w:rFonts w:ascii="Traditional Arabic" w:hAnsi="Traditional Arabic" w:cs="Traditional Arabic"/>
          <w:sz w:val="32"/>
          <w:szCs w:val="32"/>
          <w:rtl/>
        </w:rPr>
        <w:t>/3/2011م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تم قبوله من المؤسسة المدعى عليها بخطاب مقدم منها للشركة المدعية عن طريق البريد الإلكتروني بتاريخ 16/3/2011م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وقامت المؤسسة المدعى عليها بتحديد طريقة السداد كالتالي: - (40٪) دفعة مقدمة - تم دفعها. - (20٪) عند تسليم المواد. - (20٪) بعد أسبوعين من تسليم المواد.- (20٪) بعد التركيب وإكمال المشروع: أي أن نسبة (20٪) الأخيرة تستحق للمدعية بعد </w:t>
      </w:r>
      <w:r w:rsidRPr="000F53E7">
        <w:rPr>
          <w:rFonts w:ascii="Traditional Arabic" w:hAnsi="Traditional Arabic" w:cs="Traditional Arabic"/>
          <w:sz w:val="32"/>
          <w:szCs w:val="32"/>
          <w:rtl/>
        </w:rPr>
        <w:lastRenderedPageBreak/>
        <w:t>التركيب وإكمال المشروع، ونظراً لأن المؤسسة المدعى عليها قامت في تاريخ 24/3/2012م بالتوقيع بالموافقة على شهادة إكمال الأعمال المقدمة لها من قبل الشركة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يعني استحقاق المدعية بذلك لنسبة (20٪ بعد التركيب)</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جلسة 19/4/1438ه أشارت الدائرة إلى ورود التقرير النهائي، تسلم ط</w:t>
      </w:r>
      <w:r w:rsidRPr="000F53E7">
        <w:rPr>
          <w:rFonts w:ascii="Traditional Arabic" w:hAnsi="Traditional Arabic" w:cs="Traditional Arabic" w:hint="cs"/>
          <w:sz w:val="32"/>
          <w:szCs w:val="32"/>
          <w:rtl/>
        </w:rPr>
        <w:t>رفا</w:t>
      </w:r>
      <w:r w:rsidRPr="000F53E7">
        <w:rPr>
          <w:rFonts w:ascii="Traditional Arabic" w:hAnsi="Traditional Arabic" w:cs="Traditional Arabic"/>
          <w:sz w:val="32"/>
          <w:szCs w:val="32"/>
          <w:rtl/>
        </w:rPr>
        <w:t xml:space="preserve"> الدعوى نسخة منه، فأفهمتهما الدائرة بتقديم الرد عليه خلال أسبوع من تاريخه، وقد تضمن التقرير النهائي</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(بأن النتائج لم تتغير عن التقرير المبدئي)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في جلسة هذا اليوم الثلاثاء 24/5/1438هـ حصر وكيل المدعية الدعوى فيما انتهى إليه التقرير المحاسبي من استحقاق موكلته لمبلغ قدره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(170.784) مئة وسبع</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وأربعة وثمانون ريالاً، ويطلب إلزام المدعى عليه بها، مع أتعاب الخبرة المقدرة بـ (20.000) عشر</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 ريال التي تحملتها موكلته كاملة، وأتعاب المحاماة بمبلغ قدر</w:t>
      </w:r>
      <w:r w:rsidRPr="000F53E7">
        <w:rPr>
          <w:rFonts w:ascii="Traditional Arabic" w:hAnsi="Traditional Arabic" w:cs="Traditional Arabic" w:hint="cs"/>
          <w:sz w:val="32"/>
          <w:szCs w:val="32"/>
          <w:rtl/>
        </w:rPr>
        <w:t xml:space="preserve">ه </w:t>
      </w:r>
      <w:r w:rsidRPr="000F53E7">
        <w:rPr>
          <w:rFonts w:ascii="Traditional Arabic" w:hAnsi="Traditional Arabic" w:cs="Traditional Arabic"/>
          <w:sz w:val="32"/>
          <w:szCs w:val="32"/>
          <w:rtl/>
        </w:rPr>
        <w:t>(20.000) عشرون ألف ريال، فيما حصر وكيل المدعى عليه الدعوى في إلزام المدعية بدفع مبلغ قدره (609.927) ستمئة وتسعة آلاف</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وتسعمئة وسبعة وعشرون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يمثل فرق الأعمال التي تم استلامها مضافاً إليها نسبة (30٪) من عملية التوريد، والتي حصلت عليها المدعية دون وجه حق، وتعويض المدعى عليه بمبلغ قدره (200.000) مئت</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ألف ريال، ثم رفعت الجلسة للمداولة، وأصدرت الدائرة حكمها مبنياً على ما يلي</w:t>
      </w:r>
      <w:r w:rsidRPr="000F53E7">
        <w:rPr>
          <w:rFonts w:ascii="Traditional Arabic" w:hAnsi="Traditional Arabic" w:cs="Traditional Arabic" w:hint="cs"/>
          <w:sz w:val="32"/>
          <w:szCs w:val="32"/>
          <w:rtl/>
        </w:rPr>
        <w:t>.</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الأسباب</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ولما كان النظر في الاختصاص من أولى المسائل التي يجب بحثها قبل الشروع في نظر موضوع النزاع، ول</w:t>
      </w:r>
      <w:r w:rsidRPr="000F53E7">
        <w:rPr>
          <w:rFonts w:ascii="Traditional Arabic" w:hAnsi="Traditional Arabic" w:cs="Traditional Arabic" w:hint="cs"/>
          <w:sz w:val="32"/>
          <w:szCs w:val="32"/>
          <w:rtl/>
        </w:rPr>
        <w:t>م</w:t>
      </w:r>
      <w:r w:rsidRPr="000F53E7">
        <w:rPr>
          <w:rFonts w:ascii="Traditional Arabic" w:hAnsi="Traditional Arabic" w:cs="Traditional Arabic"/>
          <w:sz w:val="32"/>
          <w:szCs w:val="32"/>
          <w:rtl/>
        </w:rPr>
        <w:t>ا كانت العلاقة بين الطرفين تتعلق بعقد مقاولات بين تاجرين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حدد نظام المحكمة التجارية ما يختص القضاء التجاري بنظره من النزاعات، وحصرها فيما يحدث بين التجار ومن لهم بهم علاقة تجارية من مشاكل ومنازعات متولدة من أمور تجارية محضة أو بالتبعية، ومن ثم يكون النزاع الماثل داخل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ضمن اختصاص الدوائر التجارية بمحاكم الديوان وفق المادة الثانية، والمادة (443) من نظام المحكمة التجارية. ولما كان المقرر</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في الفقه والقضاء</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أن الدعوى تقام أمام المحكمة التي تقع في نطاق محل إقامة المدعى عليه، وحيث تبين أن مقر المدعى عليه بمحافظة جدة، فإن هذه المحكمة تكون مختصة بنظر هذه الدعو</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مکاني</w:t>
      </w:r>
      <w:r w:rsidRPr="000F53E7">
        <w:rPr>
          <w:rFonts w:ascii="Traditional Arabic" w:hAnsi="Traditional Arabic" w:cs="Traditional Arabic" w:hint="cs"/>
          <w:sz w:val="32"/>
          <w:szCs w:val="32"/>
          <w:rtl/>
        </w:rPr>
        <w:t>اً -</w:t>
      </w:r>
      <w:r w:rsidRPr="000F53E7">
        <w:rPr>
          <w:rFonts w:ascii="Traditional Arabic" w:hAnsi="Traditional Arabic" w:cs="Traditional Arabic"/>
          <w:sz w:val="32"/>
          <w:szCs w:val="32"/>
          <w:rtl/>
        </w:rPr>
        <w:t xml:space="preserve"> وفقاً </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قرار رئيس ديوان المظالم رقم (</w:t>
      </w:r>
      <w:r w:rsidRPr="000F53E7">
        <w:rPr>
          <w:rFonts w:ascii="Traditional Arabic" w:hAnsi="Traditional Arabic" w:cs="Traditional Arabic"/>
          <w:sz w:val="32"/>
          <w:szCs w:val="32"/>
          <w:rtl/>
          <w:lang w:bidi="fa-IR"/>
        </w:rPr>
        <w:t xml:space="preserve">۱۲۸) </w:t>
      </w:r>
      <w:r w:rsidRPr="000F53E7">
        <w:rPr>
          <w:rFonts w:ascii="Traditional Arabic" w:hAnsi="Traditional Arabic" w:cs="Traditional Arabic"/>
          <w:sz w:val="32"/>
          <w:szCs w:val="32"/>
          <w:rtl/>
        </w:rPr>
        <w:t>لعام 14</w:t>
      </w:r>
      <w:r w:rsidRPr="000F53E7">
        <w:rPr>
          <w:rFonts w:ascii="Traditional Arabic" w:hAnsi="Traditional Arabic" w:cs="Traditional Arabic" w:hint="cs"/>
          <w:sz w:val="32"/>
          <w:szCs w:val="32"/>
          <w:rtl/>
        </w:rPr>
        <w:t>32</w:t>
      </w:r>
      <w:r w:rsidRPr="000F53E7">
        <w:rPr>
          <w:rFonts w:ascii="Traditional Arabic" w:hAnsi="Traditional Arabic" w:cs="Traditional Arabic"/>
          <w:sz w:val="32"/>
          <w:szCs w:val="32"/>
          <w:rtl/>
        </w:rPr>
        <w:t>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وعن الموضوع، ولما كان وكيل المدعية حصر الدعوى فيما انتهى إليه التقرير المحاسبي من استحقاق موكلته لمبلغ قدره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(170.784) مئة وسبعون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وأربعة وثمانون ريالاً، ويطلب إلزام المدعى عليه بها، مع أتعاب الخبرة المقدرة بـ</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(20.000) عشر</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 ريال التي تحملتها موكلته كاملة، وأتعاب المحاماة بمبلغ قدره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(20.000) عشرون ألف ريال، فيما حصر وكيل المدعى عليه الدعوى في إلزام المدعية بدفع مبلغ قدره </w:t>
      </w:r>
      <w:r w:rsidRPr="000F53E7">
        <w:rPr>
          <w:rFonts w:ascii="Traditional Arabic" w:hAnsi="Traditional Arabic" w:cs="Traditional Arabic"/>
          <w:sz w:val="32"/>
          <w:szCs w:val="32"/>
          <w:rtl/>
        </w:rPr>
        <w:lastRenderedPageBreak/>
        <w:t>(609.927) ستمئة وتسعة آلاف</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وتسعمئة وسبعة وعشرون ريالاً يمثل فرق</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للأعمال التي تم استلامها مضافاً إليها نسبة (30٪) من عملية التوريد، والتي حصلت عليها المدعية دون وجه حق، وتعويض المدعى عليه بمبلغ قدره (200.000) مئت</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ألف ريال، وحيث إن إجابة الطرفين لطلبهما يستلزم منها النظر في العقد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الدعوى</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وما لحقه من تطبيق له أو عدمه، كما يستلزم منه لنظر إجابة الطرفين على بعضهما، وما احتواه التقرير المحاسبي، فعن العقد فالثابت أنه لا يوجد عقد محرر بين الطرفين، وإنما عرض أسعار مقدم من المدعية </w:t>
      </w:r>
      <w:r w:rsidRPr="000F53E7">
        <w:rPr>
          <w:rFonts w:ascii="Traditional Arabic" w:hAnsi="Traditional Arabic" w:cs="Traditional Arabic" w:hint="cs"/>
          <w:sz w:val="32"/>
          <w:szCs w:val="32"/>
          <w:rtl/>
        </w:rPr>
        <w:t xml:space="preserve">موجهاً </w:t>
      </w:r>
      <w:r w:rsidRPr="000F53E7">
        <w:rPr>
          <w:rFonts w:ascii="Traditional Arabic" w:hAnsi="Traditional Arabic" w:cs="Traditional Arabic"/>
          <w:sz w:val="32"/>
          <w:szCs w:val="32"/>
          <w:rtl/>
        </w:rPr>
        <w:t>للمدعى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والخطابات الصادرة من المدعى عليه وموجهة للمدعية بشأن قبول عروض الأسعار، حيث قدمت المدعية عرض أسعار </w:t>
      </w:r>
      <w:r w:rsidRPr="000F53E7">
        <w:rPr>
          <w:rFonts w:ascii="Traditional Arabic" w:hAnsi="Traditional Arabic" w:cs="Traditional Arabic" w:hint="cs"/>
          <w:sz w:val="32"/>
          <w:szCs w:val="32"/>
          <w:rtl/>
        </w:rPr>
        <w:t>وجهته</w:t>
      </w:r>
      <w:r w:rsidRPr="000F53E7">
        <w:rPr>
          <w:rFonts w:ascii="Traditional Arabic" w:hAnsi="Traditional Arabic" w:cs="Traditional Arabic"/>
          <w:sz w:val="32"/>
          <w:szCs w:val="32"/>
          <w:rtl/>
        </w:rPr>
        <w:t xml:space="preserve"> إلى المدعى عليه بتاريخ 9/3/2011م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اشتمل على أعمال توريد وتركيب بإجمالي مبلغ قدره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(862.753) ثمانمئة واثنان وستون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وسبعمئة وثلاثة وخمسون ريالاً، وهو خاص بالفاتورتین رقم (</w:t>
      </w:r>
      <w:r w:rsidRPr="000F53E7">
        <w:rPr>
          <w:rFonts w:ascii="Traditional Arabic" w:hAnsi="Traditional Arabic" w:cs="Traditional Arabic" w:hint="cs"/>
          <w:sz w:val="32"/>
          <w:szCs w:val="32"/>
          <w:rtl/>
        </w:rPr>
        <w:t xml:space="preserve">838) </w:t>
      </w:r>
      <w:r w:rsidRPr="000F53E7">
        <w:rPr>
          <w:rFonts w:ascii="Traditional Arabic" w:hAnsi="Traditional Arabic" w:cs="Traditional Arabic"/>
          <w:sz w:val="32"/>
          <w:szCs w:val="32"/>
          <w:rtl/>
        </w:rPr>
        <w:t>و</w:t>
      </w:r>
      <w:r w:rsidRPr="000F53E7">
        <w:rPr>
          <w:rFonts w:ascii="Traditional Arabic" w:hAnsi="Traditional Arabic" w:cs="Traditional Arabic" w:hint="cs"/>
          <w:sz w:val="32"/>
          <w:szCs w:val="32"/>
          <w:rtl/>
        </w:rPr>
        <w:t>(</w:t>
      </w:r>
      <w:r w:rsidRPr="000F53E7">
        <w:rPr>
          <w:rFonts w:ascii="Traditional Arabic" w:hAnsi="Traditional Arabic" w:cs="Traditional Arabic" w:hint="cs"/>
          <w:sz w:val="32"/>
          <w:szCs w:val="32"/>
          <w:rtl/>
          <w:lang w:bidi="fa-IR"/>
        </w:rPr>
        <w:t>839</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وأرسل المدعى عليه خطاباً موجهاً للمدعية بتاريخ 10/3/2011م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يفيد بقبول عرض السعر، ثم صدر خطاب من المدعى عليه </w:t>
      </w:r>
      <w:r w:rsidRPr="000F53E7">
        <w:rPr>
          <w:rFonts w:ascii="Traditional Arabic" w:hAnsi="Traditional Arabic" w:cs="Traditional Arabic" w:hint="cs"/>
          <w:sz w:val="32"/>
          <w:szCs w:val="32"/>
          <w:rtl/>
        </w:rPr>
        <w:t>موجه</w:t>
      </w:r>
      <w:r w:rsidRPr="000F53E7">
        <w:rPr>
          <w:rFonts w:ascii="Traditional Arabic" w:hAnsi="Traditional Arabic" w:cs="Traditional Arabic"/>
          <w:sz w:val="32"/>
          <w:szCs w:val="32"/>
          <w:rtl/>
        </w:rPr>
        <w:t xml:space="preserve"> إلى المدعية بتاريخ 16/3/2011م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يفيد بقبول المدعى عليه لعرض الأسعار المقدم من المدعية، والبدء في توريد المواد والموافقة على المبلغ المذكور، مع تحديد طريقة السداد لتكون كالتالي: - (40٪) دفعة مقدمة (تم دفعها)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 (20٪) عند تسليم المواد، - (20٪) بعد أسبوعين من تسليم المواد، - (20٪) بعد التركيب وإكمال المشروع، كما قدمت المدعية عرض سعر آخر </w:t>
      </w:r>
      <w:r w:rsidRPr="000F53E7">
        <w:rPr>
          <w:rFonts w:ascii="Traditional Arabic" w:hAnsi="Traditional Arabic" w:cs="Traditional Arabic" w:hint="cs"/>
          <w:sz w:val="32"/>
          <w:szCs w:val="32"/>
          <w:rtl/>
        </w:rPr>
        <w:t>وجهته</w:t>
      </w:r>
      <w:r w:rsidRPr="000F53E7">
        <w:rPr>
          <w:rFonts w:ascii="Traditional Arabic" w:hAnsi="Traditional Arabic" w:cs="Traditional Arabic"/>
          <w:sz w:val="32"/>
          <w:szCs w:val="32"/>
          <w:rtl/>
        </w:rPr>
        <w:t xml:space="preserve"> إلى المدعى عليه بتاريخ 12/11/2011م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اشتمل على أعمال توريد بإجمالي مبلغ قدره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(2.262) ألفان ومئتان واثنان وستون ريالاً، وهو خاص بالفاتورة رقم (</w:t>
      </w:r>
      <w:r w:rsidRPr="000F53E7">
        <w:rPr>
          <w:rFonts w:ascii="Traditional Arabic" w:hAnsi="Traditional Arabic" w:cs="Traditional Arabic" w:hint="cs"/>
          <w:sz w:val="32"/>
          <w:szCs w:val="32"/>
          <w:rtl/>
          <w:lang w:bidi="fa-IR"/>
        </w:rPr>
        <w:t>1900</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وموقع عليه بالاعتماد من قبل المدعى عليه بتاريخ 29/11/2011م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وصدر خطاب من المدعى عليه بتاريخ 13/11/2011م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يفيد فيه بالموافقة على عرض السعر، حيث ورد فيه ما نصه: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"نوافق على عرض أسعاركم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وعندما تكونو</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جاهزين لإرسال المواد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فنحن جاهزون لدفع (50٪) من السعر الإجمالي بعرض الأسعار لكابلات سيستماكس"</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وحينئذ يكون عرض الأسعار أعلاه بمثابة العقد الملزم للطرفين، طالما أنه لاقى إيجاباً وقبولاً من الطرفين، وعن طلب المدعية إلزام المدعى عليه بمبلغ</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(170.784) مئة وسبع</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وأربعة وثمان</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يمثل قيمة المتبقي من الأعمال، وحيث إن المدعى عليه أنكر العلاقة ابتداءً، ثم أقر</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بها، إلا أنه ذكر بأن المدعية لم تقم بتنفيذ كافة الأعمال، ثم ادع</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بعد ذلك عدم استلام المدعى عليه للأعمال، كما أقر </w:t>
      </w:r>
      <w:r w:rsidRPr="000F53E7">
        <w:rPr>
          <w:rFonts w:ascii="Traditional Arabic" w:hAnsi="Traditional Arabic" w:cs="Traditional Arabic" w:hint="cs"/>
          <w:sz w:val="32"/>
          <w:szCs w:val="32"/>
          <w:rtl/>
        </w:rPr>
        <w:t xml:space="preserve">- في </w:t>
      </w:r>
      <w:r w:rsidRPr="000F53E7">
        <w:rPr>
          <w:rFonts w:ascii="Traditional Arabic" w:hAnsi="Traditional Arabic" w:cs="Traditional Arabic"/>
          <w:sz w:val="32"/>
          <w:szCs w:val="32"/>
          <w:rtl/>
        </w:rPr>
        <w:t>معرض اعتراضه على التقرير المحاسبي المبدئي</w:t>
      </w:r>
      <w:r w:rsidRPr="000F53E7">
        <w:rPr>
          <w:rFonts w:ascii="Traditional Arabic" w:hAnsi="Traditional Arabic" w:cs="Traditional Arabic" w:hint="cs"/>
          <w:sz w:val="32"/>
          <w:szCs w:val="32"/>
          <w:rtl/>
        </w:rPr>
        <w:t xml:space="preserve"> - ب</w:t>
      </w:r>
      <w:r w:rsidRPr="000F53E7">
        <w:rPr>
          <w:rFonts w:ascii="Traditional Arabic" w:hAnsi="Traditional Arabic" w:cs="Traditional Arabic"/>
          <w:sz w:val="32"/>
          <w:szCs w:val="32"/>
          <w:rtl/>
        </w:rPr>
        <w:t>أنه خاطب المدعية من أجل التريث في السداد؛ لوجود مستحقات له عند المقاول الرئيس للمشروع</w:t>
      </w:r>
      <w:r w:rsidRPr="000F53E7">
        <w:rPr>
          <w:rFonts w:ascii="Traditional Arabic" w:hAnsi="Traditional Arabic" w:cs="Traditional Arabic" w:hint="cs"/>
          <w:sz w:val="32"/>
          <w:szCs w:val="32"/>
          <w:rtl/>
        </w:rPr>
        <w:t xml:space="preserve"> شركة</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ح)</w:t>
      </w:r>
      <w:r w:rsidRPr="000F53E7">
        <w:rPr>
          <w:rFonts w:ascii="Traditional Arabic" w:hAnsi="Traditional Arabic" w:cs="Traditional Arabic"/>
          <w:sz w:val="32"/>
          <w:szCs w:val="32"/>
          <w:rtl/>
        </w:rPr>
        <w:t xml:space="preserve"> وأنه لم تتم تسويتها، وحيث إن الدائرة في سبيل الفصل في الخصومة الماثلة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وبعد الاطلاع على ما قدمه كل طرف في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استبان أن المدعى عليه أصدر خطاباً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ووجهه للمدعية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وحدد فيه موعداً للاختبارات، وقد تبين أن الخطاب </w:t>
      </w:r>
      <w:r w:rsidRPr="000F53E7">
        <w:rPr>
          <w:rFonts w:ascii="Traditional Arabic" w:hAnsi="Traditional Arabic" w:cs="Traditional Arabic"/>
          <w:sz w:val="32"/>
          <w:szCs w:val="32"/>
          <w:rtl/>
        </w:rPr>
        <w:lastRenderedPageBreak/>
        <w:t>مرسل بتاريخ 22/2/2012م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وينص على التالي:</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"نود أن نفيدكم أن الوقت الموافق عليه من الاستشاري لعمل الاختبار والتجهيز لكابلات الهاتف والبيانات والألياف البصرية في مشروع جامعة الملك عبد العزيز (44</w:t>
      </w:r>
      <w:r w:rsidRPr="000F53E7">
        <w:rPr>
          <w:rFonts w:ascii="Traditional Arabic" w:hAnsi="Traditional Arabic" w:cs="Traditional Arabic"/>
          <w:sz w:val="32"/>
          <w:szCs w:val="32"/>
          <w:rtl/>
          <w:lang w:bidi="fa-IR"/>
        </w:rPr>
        <w:t xml:space="preserve">۰۰) </w:t>
      </w:r>
      <w:r w:rsidRPr="000F53E7">
        <w:rPr>
          <w:rFonts w:ascii="Traditional Arabic" w:hAnsi="Traditional Arabic" w:cs="Traditional Arabic"/>
          <w:sz w:val="32"/>
          <w:szCs w:val="32"/>
          <w:rtl/>
        </w:rPr>
        <w:t>هو الأحد 25/2/2012م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في الساعة التاسعة صباحاً"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أصدر المدعى عليه شهادة إتمام وإكمال العمل مؤرخة في 3/3/2012م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موقعة من قبل المدعية بتاريخ 5/3/2012م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وموقعة من قبل المدعى عليها بتاريخ 24/3/2012م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وورد فيها ما نصه: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"هذا التأكيد أن هذا العمل التالي جار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حسب عقدك، تم العمل حسب مرجع العمل (س ج 11/272/م ك) تاريخ إكمال العمل 3/3/2012م"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ومن ثم تكون هذه الشهادة وذلك الخطاب المرسل للاختبار بمثابة انتهاء المدعية من كافة الأعمال المناط بها، ودليلاً بيناً على قيام المدعية بكافة الأعمال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إنه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عطفاً على ذلك</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رأت الدائرة ندب محاسب للاطلاع على مستندات كل طرف وبيان مدى تنفيذ المدعية للأعمال، وتنزيل شهادة الإتمام عليها، وحيث انتهى التقرير إلى أن المدعية نفذت كافة الأعمال بموجب فواتير متبادلة بين الطرفين، ومن ثم تمخض عن تلك الفواتير إصدار المدعى عليه شهادة إتمام العمل، ومن ثم تكون المدعية مستحقة للمبلغ المدعى به وقدره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(170.784) مئة وسبعون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وأربعة وثمانون ريالاً، وتنتهي الدائرة إلى إلزام المدعى عليه ب</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وعن طلب المدعية أتعاب الخبرة وأتعاب المحاماة، وحيث انتهت الدائرة إلى الحكم بطلبات المدعية كاملة، و</w:t>
      </w:r>
      <w:r w:rsidRPr="000F53E7">
        <w:rPr>
          <w:rFonts w:ascii="Traditional Arabic" w:hAnsi="Traditional Arabic" w:cs="Traditional Arabic" w:hint="cs"/>
          <w:sz w:val="32"/>
          <w:szCs w:val="32"/>
          <w:rtl/>
        </w:rPr>
        <w:t>لم</w:t>
      </w:r>
      <w:r w:rsidRPr="000F53E7">
        <w:rPr>
          <w:rFonts w:ascii="Traditional Arabic" w:hAnsi="Traditional Arabic" w:cs="Traditional Arabic"/>
          <w:sz w:val="32"/>
          <w:szCs w:val="32"/>
          <w:rtl/>
        </w:rPr>
        <w:t>ا كانت المدعية تحملت كامل أتعاب الخبرة المقدرة بـ (20.000) عشرين ألف ريال، فإن الدائرة تنتهي إلى إلزام المدعى عليه بها، كما تنتهي إلى إلزام المدعى عليه بأتعاب المحاماة بمبلغ قدره (20.000) عشرون ألف ريال. وعن طلب المدعى عليه إلزام المدعية بدفع مبلغ قدره (609.927) ستمئة وتسعة آلاف</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وتسعمئة وسبعة وعشرون ريالاً يمثل فرق الأعمال التي تم استلامها مضافاً إليها نسبة (30٪) من عملية التوريد، والتي حصلت عليها المدعية دون وجه حق، وتعويض المدعى عليه بمبلغ قدره (200.000) مئت</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ألف ريال. فعن طلبه إلزام المدعية باسترداد المبلغ المقدر</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بـ</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(609.927) ستمئة وتسعة آلاف</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وتسعمئة وسبعة وعشر</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يمثل فرق الأعمال التي تم استلامها مضافاً إليها نسبة (30٪) من عملية التوريد، وحيث ثبت للدائرة قيام المدعية بكافة الأعمال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وتوافرت في ذلك الأدلة المكملة لبعضها المتمثلة في الفواتير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الإقرار</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بين الطرفين، وشهادة إتمام العمل، وإقرار المدعى عليه بطلبه التريث في عدم مطالبة المدعية له بمستحقاتها إلى حين التسوية مع مالك المشروع، ومن ثم انتهت الدائرة إلى إلزام المدعى عليه بدفع المتبقي المقدر بـ (170.784) مئة وسبع</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ألفاً وسبعمئة وأربعة وثمان</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 xml:space="preserve">ن ريالاً، وعلى هدى ما سبق فإن الدائرة تنتهي إلى رفض طلب المدعى عليه المذكور آنفاً. وعن طلب المدعى عليه تعويضه من قبل المدعية عما لحقه من أضرار مادية ومعنوية جراء صنيع المدعية، وحيث إن إجابة المدعى عليه إلى طلبه يستلزم منه النظر في </w:t>
      </w:r>
      <w:r w:rsidRPr="000F53E7">
        <w:rPr>
          <w:rFonts w:ascii="Traditional Arabic" w:hAnsi="Traditional Arabic" w:cs="Traditional Arabic"/>
          <w:sz w:val="32"/>
          <w:szCs w:val="32"/>
          <w:rtl/>
        </w:rPr>
        <w:lastRenderedPageBreak/>
        <w:t>أركان التعويض المستوجبة للتعويض، وحيث إن أركان التعويض هي الخطأ والضرر والعلاقة السببية بينهما، فعن الخطأ، فإن الثابت أن المدعية نفذت كافة الأعمال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 المدعى عليه تأخر في الوفاء والسداد لمستحقات المدعية، ومن ثم فإن ركن الخطأ لم يثبت على المدعية، وعن ركن الضرر، وحيث إنه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و</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فحص ما ذكره المدعى عليه من طلب التعويض</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فإن الدائرة لم تجد مستنداً قدمه في سبيل ارتكانه لطلباته، سوى أنه تقدير جزافي لم يعتمد على قطعيات ومستندات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فضلاً عن عدم تقديم دليل مادي يثبت تضرره، ول</w:t>
      </w:r>
      <w:r w:rsidRPr="000F53E7">
        <w:rPr>
          <w:rFonts w:ascii="Traditional Arabic" w:hAnsi="Traditional Arabic" w:cs="Traditional Arabic" w:hint="cs"/>
          <w:sz w:val="32"/>
          <w:szCs w:val="32"/>
          <w:rtl/>
        </w:rPr>
        <w:t>م</w:t>
      </w:r>
      <w:r w:rsidRPr="000F53E7">
        <w:rPr>
          <w:rFonts w:ascii="Traditional Arabic" w:hAnsi="Traditional Arabic" w:cs="Traditional Arabic"/>
          <w:sz w:val="32"/>
          <w:szCs w:val="32"/>
          <w:rtl/>
        </w:rPr>
        <w:t>ا كان التعويض عن ذلك يدور في فلك الاحتمال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والذي تأبي الشريعة الإلزام بالتعويض عنه، ذلك أن التعويض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في صحيح فقه الشرع المطهر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هو إحلال مال مكاف</w:t>
      </w:r>
      <w:r w:rsidRPr="000F53E7">
        <w:rPr>
          <w:rFonts w:ascii="Traditional Arabic" w:hAnsi="Traditional Arabic" w:cs="Traditional Arabic" w:hint="cs"/>
          <w:sz w:val="32"/>
          <w:szCs w:val="32"/>
          <w:rtl/>
        </w:rPr>
        <w:t>ئ</w:t>
      </w:r>
      <w:r w:rsidRPr="000F53E7">
        <w:rPr>
          <w:rFonts w:ascii="Traditional Arabic" w:hAnsi="Traditional Arabic" w:cs="Traditional Arabic"/>
          <w:sz w:val="32"/>
          <w:szCs w:val="32"/>
          <w:rtl/>
        </w:rPr>
        <w:t xml:space="preserve"> مكان مال مفقود، وهو لم يشرع إلا جبراً لما يلحق بالمال من فوات أو نقصان فعلي، وما احتوى عليه طلب وكيل المدعية لا يعدو أن يكون من قبيل الإثراء غير المشروع، ولما كان الواجب على مدعي شيء إثباته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وإلا تحمل مخاطر العجز عن الإثبات؛ تأسيساً على قاعدة القضاء الشرعية بأنه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"لا يعط</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الناس بدعواهم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بل البينة على المدعي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فضلاً عن كون التعويض عن الكسب الفائت داخل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في الربا، ولما كان المدعى عليه لم يقدم إثبات ما يدعيه من أضرار فعلية متحققة؛ ومن ثم فإن الدائرة لا تجد مناصاً من رفض طلبه التعويض.</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لذلك حكمت الدائرة: بإلزام (</w:t>
      </w:r>
      <w:r w:rsidRPr="000F53E7">
        <w:rPr>
          <w:rFonts w:ascii="Traditional Arabic" w:hAnsi="Traditional Arabic" w:cs="Traditional Arabic" w:hint="cs"/>
          <w:b/>
          <w:bCs/>
          <w:sz w:val="32"/>
          <w:szCs w:val="32"/>
          <w:rtl/>
        </w:rPr>
        <w:t>المدعى عليه</w:t>
      </w:r>
      <w:r w:rsidRPr="000F53E7">
        <w:rPr>
          <w:rFonts w:ascii="Traditional Arabic" w:hAnsi="Traditional Arabic" w:cs="Traditional Arabic"/>
          <w:b/>
          <w:bCs/>
          <w:sz w:val="32"/>
          <w:szCs w:val="32"/>
          <w:rtl/>
        </w:rPr>
        <w:t>) سجل مدني رقم (...) صاحب (...) سجل تجاري رقم (...) بأن يدفع ل</w:t>
      </w:r>
      <w:r w:rsidRPr="000F53E7">
        <w:rPr>
          <w:rFonts w:ascii="Traditional Arabic" w:hAnsi="Traditional Arabic" w:cs="Traditional Arabic" w:hint="cs"/>
          <w:b/>
          <w:bCs/>
          <w:sz w:val="32"/>
          <w:szCs w:val="32"/>
          <w:rtl/>
        </w:rPr>
        <w:t xml:space="preserve">ـ </w:t>
      </w:r>
      <w:r w:rsidRPr="000F53E7">
        <w:rPr>
          <w:rFonts w:ascii="Traditional Arabic" w:hAnsi="Traditional Arabic" w:cs="Traditional Arabic"/>
          <w:b/>
          <w:bCs/>
          <w:sz w:val="32"/>
          <w:szCs w:val="32"/>
          <w:rtl/>
        </w:rPr>
        <w:t>(</w:t>
      </w:r>
      <w:r w:rsidRPr="000F53E7">
        <w:rPr>
          <w:rFonts w:ascii="Traditional Arabic" w:hAnsi="Traditional Arabic" w:cs="Traditional Arabic" w:hint="cs"/>
          <w:b/>
          <w:bCs/>
          <w:sz w:val="32"/>
          <w:szCs w:val="32"/>
          <w:rtl/>
        </w:rPr>
        <w:t>المدعية</w:t>
      </w:r>
      <w:r w:rsidRPr="000F53E7">
        <w:rPr>
          <w:rFonts w:ascii="Traditional Arabic" w:hAnsi="Traditional Arabic" w:cs="Traditional Arabic"/>
          <w:b/>
          <w:bCs/>
          <w:sz w:val="32"/>
          <w:szCs w:val="32"/>
          <w:rtl/>
        </w:rPr>
        <w:t>) سجل تجاري رقم (...) مبلغ</w:t>
      </w:r>
      <w:r w:rsidRPr="000F53E7">
        <w:rPr>
          <w:rFonts w:ascii="Traditional Arabic" w:hAnsi="Traditional Arabic" w:cs="Traditional Arabic" w:hint="cs"/>
          <w:b/>
          <w:bCs/>
          <w:sz w:val="32"/>
          <w:szCs w:val="32"/>
          <w:rtl/>
        </w:rPr>
        <w:t>اً</w:t>
      </w:r>
      <w:r w:rsidRPr="000F53E7">
        <w:rPr>
          <w:rFonts w:ascii="Traditional Arabic" w:hAnsi="Traditional Arabic" w:cs="Traditional Arabic"/>
          <w:b/>
          <w:bCs/>
          <w:sz w:val="32"/>
          <w:szCs w:val="32"/>
          <w:rtl/>
        </w:rPr>
        <w:t xml:space="preserve"> قدره (210.784) مئتان وعشرة آلاف</w:t>
      </w:r>
      <w:r w:rsidRPr="000F53E7">
        <w:rPr>
          <w:rFonts w:ascii="Traditional Arabic" w:hAnsi="Traditional Arabic" w:cs="Traditional Arabic" w:hint="cs"/>
          <w:sz w:val="32"/>
          <w:szCs w:val="32"/>
          <w:rtl/>
        </w:rPr>
        <w:t>،</w:t>
      </w:r>
      <w:r w:rsidRPr="000F53E7">
        <w:rPr>
          <w:rFonts w:ascii="Traditional Arabic" w:hAnsi="Traditional Arabic" w:cs="Traditional Arabic"/>
          <w:b/>
          <w:bCs/>
          <w:sz w:val="32"/>
          <w:szCs w:val="32"/>
          <w:rtl/>
        </w:rPr>
        <w:t xml:space="preserve"> وسبعمئة وأربعة وثمانون ريالاً، ورفض ماعدا ذلك من طلبات</w:t>
      </w:r>
      <w:r w:rsidRPr="000F53E7">
        <w:rPr>
          <w:rFonts w:ascii="Traditional Arabic" w:hAnsi="Traditional Arabic" w:cs="Traditional Arabic" w:hint="cs"/>
          <w:b/>
          <w:bCs/>
          <w:sz w:val="32"/>
          <w:szCs w:val="32"/>
          <w:rtl/>
        </w:rPr>
        <w:t>.</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والله الموفق</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وصلى الله وسلم على نبينا محمد وعلى آله وصحبه أجمعين.</w:t>
      </w:r>
    </w:p>
    <w:p w:rsidR="00F37004" w:rsidRPr="000F53E7" w:rsidRDefault="00F37004" w:rsidP="00F37004">
      <w:pPr>
        <w:tabs>
          <w:tab w:val="left" w:pos="1946"/>
        </w:tabs>
        <w:jc w:val="both"/>
        <w:rPr>
          <w:rtl/>
        </w:rPr>
      </w:pP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 محكمة الاستئناف</w:t>
      </w:r>
      <w:r w:rsidRPr="000F53E7">
        <w:rPr>
          <w:rFonts w:ascii="Traditional Arabic" w:hAnsi="Traditional Arabic" w:cs="Traditional Arabic" w:hint="cs"/>
          <w:b/>
          <w:bCs/>
          <w:sz w:val="32"/>
          <w:szCs w:val="32"/>
          <w:rtl/>
        </w:rPr>
        <w:t>:</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حكمت المحكمة بتأييد الحكم فيما انتهى إليه من قضاء.</w:t>
      </w:r>
    </w:p>
    <w:p w:rsidR="00F37004" w:rsidRPr="000F53E7" w:rsidRDefault="00F37004" w:rsidP="00F37004">
      <w:pPr>
        <w:jc w:val="both"/>
        <w:rPr>
          <w:rFonts w:ascii="Traditional Arabic" w:hAnsi="Traditional Arabic" w:cs="Traditional Arabic"/>
          <w:b/>
          <w:bCs/>
          <w:sz w:val="32"/>
          <w:szCs w:val="32"/>
          <w:rtl/>
        </w:rPr>
      </w:pPr>
      <w:r w:rsidRPr="000F53E7">
        <w:rPr>
          <w:rtl/>
        </w:rPr>
        <w:br w:type="page"/>
      </w:r>
      <w:r w:rsidRPr="000F53E7">
        <w:rPr>
          <w:rFonts w:ascii="Traditional Arabic" w:hAnsi="Traditional Arabic" w:cs="Traditional Arabic"/>
          <w:b/>
          <w:bCs/>
          <w:sz w:val="32"/>
          <w:szCs w:val="32"/>
          <w:rtl/>
        </w:rPr>
        <w:lastRenderedPageBreak/>
        <w:t>رقم القضية في المحكمة الإدارية 1079/5/ق لعام 1438هـ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القضية في محكمة الاستئناف الإدارية 2452/5/إس لعام 1438هـ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تاريخ الجلسة 15/11/1438هـ</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الموضوعات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مقاولة - مقاولة من الباطن - مستحقات مالية - إقرار - شرط فاسد - تعليق السداد إلى أجل غير معلوم - مستخلصات.</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مطالبة المدعي إلزام المدعى عليه بدفع ما تبقى من أعمال الشبكة الهوائية التي نفذها كمقاول من الباطن لصالحه - إقرار المدعى عليه بالمبلغ محل المطالبة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ودفعه بأنه اشترط في العقد المبرم مع المدعي على تأجيل المبالغ المستحقة له إلى حين صرف صاحبة المشروع للمستخلصات - اشتراط تأجيل سداد المستحقات إلى حين صرف المستخلصات يعد تأجيلاً لسداد المستحقات إلى أجل غير معلوم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ما يكون معه هذا الشرط فاسداً وغير جائز شرعاً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أثر ذلك: إلزام المدعى عليه بدفع مبلغ المطالبة للمدعي.</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مستند الحكم</w:t>
      </w:r>
    </w:p>
    <w:p w:rsidR="00F37004" w:rsidRPr="000F53E7" w:rsidRDefault="00F37004" w:rsidP="004925BA">
      <w:pPr>
        <w:numPr>
          <w:ilvl w:val="0"/>
          <w:numId w:val="30"/>
        </w:numPr>
        <w:spacing w:after="0" w:line="240" w:lineRule="auto"/>
        <w:jc w:val="both"/>
        <w:rPr>
          <w:rFonts w:ascii="Traditional Arabic" w:hAnsi="Traditional Arabic" w:cs="Traditional Arabic"/>
          <w:sz w:val="32"/>
          <w:szCs w:val="32"/>
          <w:rtl/>
        </w:rPr>
      </w:pPr>
      <w:r w:rsidRPr="000F53E7">
        <w:rPr>
          <w:rFonts w:ascii="Traditional Arabic" w:hAnsi="Traditional Arabic" w:cs="Traditional Arabic"/>
          <w:sz w:val="32"/>
          <w:szCs w:val="32"/>
          <w:rtl/>
        </w:rPr>
        <w:t>قرار مجلس القضاء الأعلى رقم (4/140) وتاريخ 24/2/1423هـ بشأن الحكم في واقعة بيع بثمن مؤجل غير معلوم الأجل.</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الوقائع</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تتلخص وقائع هذا الدعوى في أنه تقدم إلى المحكمة الإدارية بالمدينة المنورة المدعي (...) بلائحة ادعاء يختصم فيها المدعى عليه (...) قيدت دعوی بالرقم المشار إليه أعلاه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وأحيلت إلى هذه الدائرة، والتي حددت جلسة يوم الثلاثاء 22/6/1438هـ موعداً لنظرها، وفيها تبين عدم حضور 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أو من ينوب عنه رغم علمه بموعد هذه الجلسة، ثم حددت الدائرة جلسة يوم الثلاثاء 29/6/1438هـ موعداً لاستكمال نظر الدعوى، وفيها سألت الدائرة المدعي عن دعواه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ف</w:t>
      </w:r>
      <w:r w:rsidRPr="000F53E7">
        <w:rPr>
          <w:rFonts w:ascii="Traditional Arabic" w:hAnsi="Traditional Arabic" w:cs="Traditional Arabic"/>
          <w:sz w:val="32"/>
          <w:szCs w:val="32"/>
          <w:rtl/>
        </w:rPr>
        <w:t>أحال على لائحة الدعوى، والتي انتهى فيها إلى أنه اتفق مع المدعى عليه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كمقاول من الباطن</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على تنفيذ أعمال الشبكة الهوائية التابعة للشركة السعودية للكهرباء بمنطقة المدينة المنورة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بموجب العقد المبرم بين الطرفين بتاريخ 2/2/2016م ويذكر أنه نفذ الأعمال المتفق عليها حسب العقد، والتي بلغ إجماليها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قدره (491.257.55) أربعمئة وواحد وتسعون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ومئتان وسبعة وخمسون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وخمس وخمسون هللة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w:t>
      </w:r>
      <w:r w:rsidRPr="000F53E7">
        <w:rPr>
          <w:rFonts w:ascii="Traditional Arabic" w:hAnsi="Traditional Arabic" w:cs="Traditional Arabic"/>
          <w:sz w:val="32"/>
          <w:szCs w:val="32"/>
          <w:rtl/>
        </w:rPr>
        <w:lastRenderedPageBreak/>
        <w:t>أن المدعى عليه لم يسلمه من تلك ال</w:t>
      </w:r>
      <w:r w:rsidRPr="000F53E7">
        <w:rPr>
          <w:rFonts w:ascii="Traditional Arabic" w:hAnsi="Traditional Arabic" w:cs="Traditional Arabic" w:hint="cs"/>
          <w:sz w:val="32"/>
          <w:szCs w:val="32"/>
          <w:rtl/>
        </w:rPr>
        <w:t>م</w:t>
      </w:r>
      <w:r w:rsidRPr="000F53E7">
        <w:rPr>
          <w:rFonts w:ascii="Traditional Arabic" w:hAnsi="Traditional Arabic" w:cs="Traditional Arabic"/>
          <w:sz w:val="32"/>
          <w:szCs w:val="32"/>
          <w:rtl/>
        </w:rPr>
        <w:t>بالغ سوی مبلغ قدره (177.400) مئة وسبعة وسبعون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وأربعمئة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وتبقى في ذمته مبلغ قدره (313.857.55) ثلاثمئة وثلاثة عشر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ألفاً وثمانمئة</w:t>
      </w:r>
      <w:r w:rsidRPr="000F53E7">
        <w:rPr>
          <w:rFonts w:ascii="Traditional Arabic" w:hAnsi="Traditional Arabic" w:cs="Traditional Arabic" w:hint="cs"/>
          <w:sz w:val="32"/>
          <w:szCs w:val="32"/>
          <w:rtl/>
        </w:rPr>
        <w:t xml:space="preserve"> وسبعة وخمسون</w:t>
      </w:r>
      <w:r w:rsidRPr="000F53E7">
        <w:rPr>
          <w:rFonts w:ascii="Traditional Arabic" w:hAnsi="Traditional Arabic" w:cs="Traditional Arabic"/>
          <w:sz w:val="32"/>
          <w:szCs w:val="32"/>
          <w:rtl/>
        </w:rPr>
        <w:t xml:space="preserve"> ريالاً</w:t>
      </w:r>
      <w:r w:rsidRPr="000F53E7">
        <w:rPr>
          <w:rFonts w:ascii="Traditional Arabic" w:hAnsi="Traditional Arabic" w:cs="Traditional Arabic" w:hint="cs"/>
          <w:sz w:val="32"/>
          <w:szCs w:val="32"/>
          <w:rtl/>
        </w:rPr>
        <w:t>، وخمس وخمسون هللة،</w:t>
      </w:r>
      <w:r w:rsidRPr="000F53E7">
        <w:rPr>
          <w:rFonts w:ascii="Traditional Arabic" w:hAnsi="Traditional Arabic" w:cs="Traditional Arabic"/>
          <w:sz w:val="32"/>
          <w:szCs w:val="32"/>
          <w:rtl/>
        </w:rPr>
        <w:t xml:space="preserve"> وطلب إلزام المدعى عليه بسداد هذا المبلغ، وبسؤال المدعى عليه الجواب ذكر أن ما ذكره المدعي صحيح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والمبلغ المتبقي صحيح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 هناك شرط</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نص عليه في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أن صرف المبالغ المستحقة للمدعي يكون بعد صرف شركة الكهرباء للمستخلصات، وبعرض ذلك على المدعي ذكر بأن هذا الشرط صحيح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المدعى عليه استلم المستخلصات من شركة الكهرباء، وبسؤاله عن بينته على ذلك طلب من الدائرة مخاطبة شركة الكهرباء للتأكد من صحة ذلك. وفي جلسة هذا اليوم حضر كل من المدعي والمدعى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وتشير الدائرة إلى أنها قامت بمخاطبة مدير فرع الشركة السعودية للكهرباء بالمدينة المنورة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لإفادتها حول ما تم صرفه من المستخلصات للمدعى عليه (...) صاحب مؤسسة (...) والمتعلقة بمشروع أعمال الشبكة الهوائية، ولم ترد للدائرة الإفادة حول ذلك حتى تاريخه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قرر المدعي بأنه لا مانع لديه من إمهال المدعى عليه في السداد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ليكون بتاريخ 1/9/1438هـ وبعرض ذلك على المدعى عليه قرر أنه لا يستطيع السداد خلال هذه المدة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المتفق عليه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حسب العقد</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أن يكون السداد حين صرف شركة الكهرباء للمستخلصات، ثم قرر الطرفان اكتفاءهما بما سبق وأن قدماه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وليس لديهما ما يودان إضافته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وبناءً عليه حكمت الدائرة في الدعوى لما يلي من الأسباب.</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الأسباب</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بناءً على ما تقدم من الدعوى والإجابة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وبما أن المدعي يهدف من دعواه إلى إلزام المدعى عليه بسداد المبالغ الناتجة عن عقد المقاولة المبرم بين 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فإن محاكم ديوان المظالم مختصة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ولائي</w:t>
      </w:r>
      <w:r w:rsidRPr="000F53E7">
        <w:rPr>
          <w:rFonts w:ascii="Traditional Arabic" w:hAnsi="Traditional Arabic" w:cs="Traditional Arabic" w:hint="cs"/>
          <w:sz w:val="32"/>
          <w:szCs w:val="32"/>
          <w:rtl/>
        </w:rPr>
        <w:t>اً -</w:t>
      </w:r>
      <w:r w:rsidRPr="000F53E7">
        <w:rPr>
          <w:rFonts w:ascii="Traditional Arabic" w:hAnsi="Traditional Arabic" w:cs="Traditional Arabic"/>
          <w:sz w:val="32"/>
          <w:szCs w:val="32"/>
          <w:rtl/>
        </w:rPr>
        <w:t xml:space="preserve"> بنظر هذا النزاع الناشئ بسببه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استناداً للمادة الثانية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والمادة أربعمئة وثلاثة وأربعين من نظام المحكمة التجارية، ولقرار مجلس الوزراء رقم (241) بتاريخ 26/10/1407هـ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الدائرة مختصة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نوعي</w:t>
      </w:r>
      <w:r w:rsidRPr="000F53E7">
        <w:rPr>
          <w:rFonts w:ascii="Traditional Arabic" w:hAnsi="Traditional Arabic" w:cs="Traditional Arabic" w:hint="cs"/>
          <w:sz w:val="32"/>
          <w:szCs w:val="32"/>
          <w:rtl/>
        </w:rPr>
        <w:t>اً -</w:t>
      </w:r>
      <w:r w:rsidRPr="000F53E7">
        <w:rPr>
          <w:rFonts w:ascii="Traditional Arabic" w:hAnsi="Traditional Arabic" w:cs="Traditional Arabic"/>
          <w:sz w:val="32"/>
          <w:szCs w:val="32"/>
          <w:rtl/>
        </w:rPr>
        <w:t xml:space="preserve"> بنظر هذه المنازعة طبقاً لقرار معالي رئيس ديوان المظالم رقم (242) لعام 1432هـ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ولما كان المدعي يذكر أنه تعاقد مع المدعى عليه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كمقاول من الباطن</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على تنفيذ أعمال الشبكة الهوائية التابعة للشركة السعودية للكهرباء بمنطقة المدينة المنورة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بموجب العقد المبرم بين الطرفين بتاريخ 2/2/2016م ويذكر أنه قام بتنفيذ تلك الأعمال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 المدعى عليه لم يسلم كامل المبالغ المستحقة له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تبقى في ذمته مبلغ قدره (313.857.55) ثلاثمئة وثلاثة عشر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وثمانمئة</w:t>
      </w:r>
      <w:r w:rsidRPr="000F53E7">
        <w:rPr>
          <w:rFonts w:ascii="Traditional Arabic" w:hAnsi="Traditional Arabic" w:cs="Traditional Arabic" w:hint="cs"/>
          <w:sz w:val="32"/>
          <w:szCs w:val="32"/>
          <w:rtl/>
        </w:rPr>
        <w:t xml:space="preserve"> وسبعة وخمسون </w:t>
      </w:r>
      <w:r w:rsidRPr="000F53E7">
        <w:rPr>
          <w:rFonts w:ascii="Traditional Arabic" w:hAnsi="Traditional Arabic" w:cs="Traditional Arabic"/>
          <w:sz w:val="32"/>
          <w:szCs w:val="32"/>
          <w:rtl/>
        </w:rPr>
        <w:t>ريالاً</w:t>
      </w:r>
      <w:r w:rsidRPr="000F53E7">
        <w:rPr>
          <w:rFonts w:ascii="Traditional Arabic" w:hAnsi="Traditional Arabic" w:cs="Traditional Arabic" w:hint="cs"/>
          <w:sz w:val="32"/>
          <w:szCs w:val="32"/>
          <w:rtl/>
        </w:rPr>
        <w:t>، وخمس وخمسون هللة</w:t>
      </w:r>
      <w:r w:rsidRPr="000F53E7">
        <w:rPr>
          <w:rFonts w:ascii="Traditional Arabic" w:hAnsi="Traditional Arabic" w:cs="Traditional Arabic"/>
          <w:sz w:val="32"/>
          <w:szCs w:val="32"/>
          <w:rtl/>
        </w:rPr>
        <w:t xml:space="preserve">، ويطلب إلزامه بسداد هذا المبلغ، ولما كان المدعى عليه يقر بصحة التعامل وصحة المبالغ المتبقية في </w:t>
      </w:r>
      <w:r w:rsidRPr="000F53E7">
        <w:rPr>
          <w:rFonts w:ascii="Traditional Arabic" w:hAnsi="Traditional Arabic" w:cs="Traditional Arabic"/>
          <w:sz w:val="32"/>
          <w:szCs w:val="32"/>
          <w:rtl/>
        </w:rPr>
        <w:lastRenderedPageBreak/>
        <w:t>ذمته، إلا أنه يدفع بأنه اشترط في العقد على أن يكون سداد المبالغ المستحقة للمدعي حين صرف الشركة السعودية الكهرباء للمستخلصات، ولما كان المدعي يذكر أنه لا مانع لديه من إمهال المدعى عليه في سداد المبالغ المتبقية في ذمته حتى تاريخ 1/9/1438هـ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وبما أن المدعى عليه رفض 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لعدم قدرته على السداد خلال المدة المحدد</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إضافة إلى أن السداد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حسب العقد المبرم بين الطرفين</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يكون بعد صرف المستخلصات من قبل الشركة السعودية للكهرباء بمنطقة المدينة المنورة، وبما أن الإقرار معتبر شرعاً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حجة على المقر يظهر أثره في ثبوت الحق المقر به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يحتاج إلى دليل آخر يؤيده في إظهار الحق، وبما أنه يجب الحكم بالإقرار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فإن الدائرة تنتهي إلى ثبوت المبلغ في ذمة 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ومن ثم إلزامه بسداده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ينال من ذلك ما يدفع به المدعی عليه من أنه تم الاتفاق في العقد وموافقة المدعي على تأجيل السداد إلى حين صرف المستخلصات من قبل الشركة السعودية للكهرباء بالمدينة المنورة، ذلك أن زمن ص</w:t>
      </w:r>
      <w:r w:rsidRPr="000F53E7">
        <w:rPr>
          <w:rFonts w:ascii="Traditional Arabic" w:hAnsi="Traditional Arabic" w:cs="Traditional Arabic" w:hint="cs"/>
          <w:sz w:val="32"/>
          <w:szCs w:val="32"/>
          <w:rtl/>
        </w:rPr>
        <w:t xml:space="preserve">رف </w:t>
      </w:r>
      <w:r w:rsidRPr="000F53E7">
        <w:rPr>
          <w:rFonts w:ascii="Traditional Arabic" w:hAnsi="Traditional Arabic" w:cs="Traditional Arabic"/>
          <w:sz w:val="32"/>
          <w:szCs w:val="32"/>
          <w:rtl/>
        </w:rPr>
        <w:t>المستخلصات مجهول بالنسبة للطرفين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وهذا يعني تأجيل ثمن السداد إلى أجل غير معلوم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وبالتالي فإن هذا شرط فاسد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يجوز شرعاً، قال النووي في المجموع شرح المهذب:</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"اتفقوا على أنه لا يجوز البيع بثمن مؤجل إلى أجل مجهول" وجاء في الموسوعة الفقهية: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"اتفق الفقهاء على عدم جواز التأجيل إلى ما لا يعلم وقت وقوعه حقيقة أو حكم</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ولا ينضبط</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الأجل المجهول</w:t>
      </w:r>
      <w:r>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وجاء في قرار مجلس القضاء الأعلى رقم (4/140) وتاريخ 24/2/1423هـ في واقعة بيع بثمن مؤجل غير معلوم الأجل: "أن المشتري حرر شيكاً بمبلغ الأرض، وأنه لا يصرف إلا في حالة استلام الساحب للتعويض من الدولة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شك أن البيع الأول على المدعى عليه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بالصفة المذكورة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غير صحيح من أصله؛ لأن أجل تسليم الثمن غير محدد ولا معلوم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والبيع مبني على شرط فاسد لا يملك المشتري تحقيقه لا في الحاضر ولا في المستقبل"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وبما أن المدعى عليه يقر بالتعاقد وبالمبلغ المتبقي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فإن ذلك يعني انشغال ذمته بمبلغ المطالبة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ويلزم بسداده تأسيساً على ما سبق.</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لذلك حكمت الدائرة: بإلزام (</w:t>
      </w:r>
      <w:r w:rsidRPr="000F53E7">
        <w:rPr>
          <w:rFonts w:ascii="Traditional Arabic" w:hAnsi="Traditional Arabic" w:cs="Traditional Arabic" w:hint="cs"/>
          <w:b/>
          <w:bCs/>
          <w:sz w:val="32"/>
          <w:szCs w:val="32"/>
          <w:rtl/>
        </w:rPr>
        <w:t>المدعى عليه</w:t>
      </w:r>
      <w:r w:rsidRPr="000F53E7">
        <w:rPr>
          <w:rFonts w:ascii="Traditional Arabic" w:hAnsi="Traditional Arabic" w:cs="Traditional Arabic"/>
          <w:b/>
          <w:bCs/>
          <w:sz w:val="32"/>
          <w:szCs w:val="32"/>
          <w:rtl/>
        </w:rPr>
        <w:t>) سجل مدني رقم (...) بأن يدفع لـ (</w:t>
      </w:r>
      <w:r w:rsidRPr="000F53E7">
        <w:rPr>
          <w:rFonts w:ascii="Traditional Arabic" w:hAnsi="Traditional Arabic" w:cs="Traditional Arabic" w:hint="cs"/>
          <w:b/>
          <w:bCs/>
          <w:sz w:val="32"/>
          <w:szCs w:val="32"/>
          <w:rtl/>
        </w:rPr>
        <w:t>المدعي</w:t>
      </w:r>
      <w:r w:rsidRPr="000F53E7">
        <w:rPr>
          <w:rFonts w:ascii="Traditional Arabic" w:hAnsi="Traditional Arabic" w:cs="Traditional Arabic"/>
          <w:b/>
          <w:bCs/>
          <w:sz w:val="32"/>
          <w:szCs w:val="32"/>
          <w:rtl/>
        </w:rPr>
        <w:t>)</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سجل مدني رقم (...) مبلغاً وقدره (313.857.55) ثلاثمئة وثلاثة عشر ألفاً</w:t>
      </w:r>
      <w:r w:rsidRPr="000F53E7">
        <w:rPr>
          <w:rFonts w:ascii="Traditional Arabic" w:hAnsi="Traditional Arabic" w:cs="Traditional Arabic" w:hint="cs"/>
          <w:sz w:val="32"/>
          <w:szCs w:val="32"/>
          <w:rtl/>
        </w:rPr>
        <w:t>،</w:t>
      </w:r>
      <w:r w:rsidRPr="000F53E7">
        <w:rPr>
          <w:rFonts w:ascii="Traditional Arabic" w:hAnsi="Traditional Arabic" w:cs="Traditional Arabic"/>
          <w:b/>
          <w:bCs/>
          <w:sz w:val="32"/>
          <w:szCs w:val="32"/>
          <w:rtl/>
        </w:rPr>
        <w:t xml:space="preserve"> وثمانمئة وسبع</w:t>
      </w:r>
      <w:r w:rsidRPr="000F53E7">
        <w:rPr>
          <w:rFonts w:ascii="Traditional Arabic" w:hAnsi="Traditional Arabic" w:cs="Traditional Arabic" w:hint="cs"/>
          <w:b/>
          <w:bCs/>
          <w:sz w:val="32"/>
          <w:szCs w:val="32"/>
          <w:rtl/>
        </w:rPr>
        <w:t>ة</w:t>
      </w:r>
      <w:r w:rsidRPr="000F53E7">
        <w:rPr>
          <w:rFonts w:ascii="Traditional Arabic" w:hAnsi="Traditional Arabic" w:cs="Traditional Arabic"/>
          <w:b/>
          <w:bCs/>
          <w:sz w:val="32"/>
          <w:szCs w:val="32"/>
          <w:rtl/>
        </w:rPr>
        <w:t xml:space="preserve"> وخمسون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b/>
          <w:bCs/>
          <w:sz w:val="32"/>
          <w:szCs w:val="32"/>
          <w:rtl/>
        </w:rPr>
        <w:t xml:space="preserve"> وخمس وخمسون هللة.</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والله الموفق</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وصلى الله وسلم على نبينا محمد وعلى آله وصحبه أجمعين.</w:t>
      </w:r>
    </w:p>
    <w:p w:rsidR="00F37004" w:rsidRPr="000F53E7" w:rsidRDefault="00F37004" w:rsidP="00F37004">
      <w:pPr>
        <w:jc w:val="both"/>
        <w:rPr>
          <w:rtl/>
        </w:rPr>
      </w:pP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 محكمة الاستئناف</w:t>
      </w:r>
      <w:r w:rsidRPr="000F53E7">
        <w:rPr>
          <w:rFonts w:ascii="Traditional Arabic" w:hAnsi="Traditional Arabic" w:cs="Traditional Arabic" w:hint="cs"/>
          <w:b/>
          <w:bCs/>
          <w:sz w:val="32"/>
          <w:szCs w:val="32"/>
          <w:rtl/>
        </w:rPr>
        <w:t>:</w:t>
      </w:r>
    </w:p>
    <w:p w:rsidR="00F37004" w:rsidRPr="000F53E7" w:rsidRDefault="00F37004" w:rsidP="00F37004">
      <w:r w:rsidRPr="000F53E7">
        <w:rPr>
          <w:rFonts w:ascii="Traditional Arabic" w:hAnsi="Traditional Arabic" w:cs="Traditional Arabic"/>
          <w:b/>
          <w:bCs/>
          <w:sz w:val="32"/>
          <w:szCs w:val="32"/>
          <w:rtl/>
        </w:rPr>
        <w:lastRenderedPageBreak/>
        <w:t>حكمت المحكمة بتأييد الحكم فيما انتهى إليه من قضاء.</w:t>
      </w:r>
    </w:p>
    <w:p w:rsidR="00F37004" w:rsidRPr="000F53E7" w:rsidRDefault="00F37004" w:rsidP="00F37004">
      <w:pPr>
        <w:jc w:val="both"/>
        <w:rPr>
          <w:rFonts w:ascii="Traditional Arabic" w:hAnsi="Traditional Arabic" w:cs="Traditional Arabic"/>
          <w:b/>
          <w:bCs/>
          <w:sz w:val="32"/>
          <w:szCs w:val="32"/>
          <w:rtl/>
        </w:rPr>
      </w:pPr>
      <w:r w:rsidRPr="000F53E7">
        <w:br w:type="page"/>
      </w:r>
      <w:r w:rsidRPr="000F53E7">
        <w:rPr>
          <w:rFonts w:ascii="Traditional Arabic" w:hAnsi="Traditional Arabic" w:cs="Traditional Arabic"/>
          <w:b/>
          <w:bCs/>
          <w:sz w:val="32"/>
          <w:szCs w:val="32"/>
          <w:rtl/>
        </w:rPr>
        <w:lastRenderedPageBreak/>
        <w:t>رقم القضية في المحكمة الإدارية 8700/1/ق لعام 1435هـ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القضية في محكمة الاستئناف الإدارية 2098 لعام 1438هـ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تاريخ الجلسة 17/5/1438هـ</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الموضوعات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مقاولة - مقاولة من الباطن - إلغاء عقد المخالصة - مضمون عقد المخالصة -</w:t>
      </w:r>
      <w:r w:rsidRPr="000F53E7">
        <w:rPr>
          <w:rFonts w:ascii="Traditional Arabic" w:hAnsi="Traditional Arabic" w:cs="Traditional Arabic" w:hint="cs"/>
          <w:b/>
          <w:bCs/>
          <w:sz w:val="32"/>
          <w:szCs w:val="32"/>
          <w:rtl/>
        </w:rPr>
        <w:t xml:space="preserve"> تنازل - </w:t>
      </w:r>
      <w:r w:rsidRPr="000F53E7">
        <w:rPr>
          <w:rFonts w:ascii="Traditional Arabic" w:hAnsi="Traditional Arabic" w:cs="Traditional Arabic"/>
          <w:b/>
          <w:bCs/>
          <w:sz w:val="32"/>
          <w:szCs w:val="32"/>
          <w:rtl/>
        </w:rPr>
        <w:t>مستحقات مالية - توريد - شيك - إقرار - شهادة - شهادة غير موصلة - يمين - رفض توجيه اليمين.</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مطالبة المدعي إلغاء عقد المخالصة المبرم مع 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وإلزامه بدفع مستحقاته مقابل </w:t>
      </w:r>
      <w:r w:rsidRPr="000F53E7">
        <w:rPr>
          <w:rFonts w:ascii="Traditional Arabic" w:hAnsi="Traditional Arabic" w:cs="Traditional Arabic" w:hint="cs"/>
          <w:sz w:val="32"/>
          <w:szCs w:val="32"/>
          <w:rtl/>
        </w:rPr>
        <w:t>قيامه ب</w:t>
      </w:r>
      <w:r w:rsidRPr="000F53E7">
        <w:rPr>
          <w:rFonts w:ascii="Traditional Arabic" w:hAnsi="Traditional Arabic" w:cs="Traditional Arabic"/>
          <w:sz w:val="32"/>
          <w:szCs w:val="32"/>
          <w:rtl/>
        </w:rPr>
        <w:t>تنفيذ أعمال مقاولة مع التوريد من الباطن</w:t>
      </w:r>
      <w:r w:rsidRPr="000F53E7">
        <w:rPr>
          <w:rtl/>
        </w:rPr>
        <w:t xml:space="preserve"> </w:t>
      </w:r>
      <w:r w:rsidRPr="000F53E7">
        <w:rPr>
          <w:rFonts w:ascii="Traditional Arabic" w:hAnsi="Traditional Arabic" w:cs="Traditional Arabic"/>
          <w:sz w:val="32"/>
          <w:szCs w:val="32"/>
          <w:rtl/>
        </w:rPr>
        <w:t>بعد تاريخ المخالصة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استناد المدعي على</w:t>
      </w:r>
      <w:r w:rsidRPr="000F53E7">
        <w:rPr>
          <w:rFonts w:ascii="Traditional Arabic" w:hAnsi="Traditional Arabic" w:cs="Traditional Arabic" w:hint="cs"/>
          <w:sz w:val="32"/>
          <w:szCs w:val="32"/>
          <w:rtl/>
        </w:rPr>
        <w:t xml:space="preserve"> شهادة شاهديْن في</w:t>
      </w:r>
      <w:r w:rsidRPr="000F53E7">
        <w:rPr>
          <w:rFonts w:ascii="Traditional Arabic" w:hAnsi="Traditional Arabic" w:cs="Traditional Arabic"/>
          <w:sz w:val="32"/>
          <w:szCs w:val="32"/>
          <w:rtl/>
        </w:rPr>
        <w:t xml:space="preserve"> قيامه بتنفيذ أعمال للمدعى عليه بعد تاريخ المخالصة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دفع المدعى عليه بأن المدعي وقع المخالصة بطوعه واختياره، واستلم كامل حقوقه مستنداً على</w:t>
      </w:r>
      <w:r w:rsidRPr="000F53E7">
        <w:rPr>
          <w:rFonts w:ascii="Traditional Arabic" w:hAnsi="Traditional Arabic" w:cs="Traditional Arabic" w:hint="cs"/>
          <w:sz w:val="32"/>
          <w:szCs w:val="32"/>
          <w:rtl/>
        </w:rPr>
        <w:t xml:space="preserve"> ذلك ب</w:t>
      </w:r>
      <w:r w:rsidRPr="000F53E7">
        <w:rPr>
          <w:rFonts w:ascii="Traditional Arabic" w:hAnsi="Traditional Arabic" w:cs="Traditional Arabic"/>
          <w:sz w:val="32"/>
          <w:szCs w:val="32"/>
          <w:rtl/>
        </w:rPr>
        <w:t>صورة شيك مصروف للمدعي تضمن إقراره على استلام كامل حقوقه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توجد لديه مطالبات مالية - احتواء عقد المخالصة على تنازل المدعي عن المشروع مقابل مبلغ مالي دون أن يكون للطرفين أي مطالبات مالية تجاه الآخر - إقرار المدعي بصحة المخالصة واستلامه الشيك وما دون فيه من إقرار - عدم تضمن شهادة الشاهدي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ن ما يثبت قيام المدعي </w:t>
      </w:r>
      <w:r w:rsidRPr="000F53E7">
        <w:rPr>
          <w:rFonts w:ascii="Traditional Arabic" w:hAnsi="Traditional Arabic" w:cs="Traditional Arabic" w:hint="cs"/>
          <w:sz w:val="32"/>
          <w:szCs w:val="32"/>
          <w:rtl/>
        </w:rPr>
        <w:t xml:space="preserve">بتنفيذ أعمال </w:t>
      </w:r>
      <w:r w:rsidRPr="000F53E7">
        <w:rPr>
          <w:rFonts w:ascii="Traditional Arabic" w:hAnsi="Traditional Arabic" w:cs="Traditional Arabic"/>
          <w:sz w:val="32"/>
          <w:szCs w:val="32"/>
          <w:rtl/>
        </w:rPr>
        <w:t>بعد إبرام المخالصة - رفض المدعي توجيه اليمين للمدعی عليه</w:t>
      </w:r>
      <w:r w:rsidRPr="000F53E7">
        <w:rPr>
          <w:rFonts w:ascii="Traditional Arabic" w:hAnsi="Traditional Arabic" w:cs="Traditional Arabic" w:hint="cs"/>
          <w:sz w:val="32"/>
          <w:szCs w:val="32"/>
          <w:rtl/>
        </w:rPr>
        <w:t xml:space="preserve"> على نفي قيام المدعي</w:t>
      </w:r>
      <w:r w:rsidRPr="000F53E7">
        <w:rPr>
          <w:rtl/>
        </w:rPr>
        <w:t xml:space="preserve"> </w:t>
      </w:r>
      <w:r w:rsidRPr="000F53E7">
        <w:rPr>
          <w:rFonts w:ascii="Traditional Arabic" w:hAnsi="Traditional Arabic" w:cs="Traditional Arabic"/>
          <w:sz w:val="32"/>
          <w:szCs w:val="32"/>
          <w:rtl/>
        </w:rPr>
        <w:t>بتنفيذ أعمال بعد إبرام المخالصة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أثر ذلك: رفض الدعوى.</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الوقائع</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تتلخص وقائع هذه الدعوى في أنه تقدم إلى المحكمة الإدارية بالرياض المدعي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سوري الجنسية بموجب الإقامة رقم (...) - بلائحة دعوی تضمنت أنه تمت اتفاقية بين مؤسسة </w:t>
      </w:r>
      <w:r w:rsidRPr="000F53E7">
        <w:rPr>
          <w:rFonts w:ascii="Traditional Arabic" w:hAnsi="Traditional Arabic" w:cs="Traditional Arabic" w:hint="cs"/>
          <w:sz w:val="32"/>
          <w:szCs w:val="32"/>
          <w:rtl/>
        </w:rPr>
        <w:t>(ر)</w:t>
      </w:r>
      <w:r w:rsidRPr="000F53E7">
        <w:rPr>
          <w:rFonts w:ascii="Traditional Arabic" w:hAnsi="Traditional Arabic" w:cs="Traditional Arabic"/>
          <w:sz w:val="32"/>
          <w:szCs w:val="32"/>
          <w:rtl/>
        </w:rPr>
        <w:t xml:space="preserve"> لصاحبها (...) وبين مؤسسة (</w:t>
      </w:r>
      <w:r w:rsidRPr="000F53E7">
        <w:rPr>
          <w:rFonts w:ascii="Traditional Arabic" w:hAnsi="Traditional Arabic" w:cs="Traditional Arabic" w:hint="cs"/>
          <w:sz w:val="32"/>
          <w:szCs w:val="32"/>
          <w:rtl/>
        </w:rPr>
        <w:t>س</w:t>
      </w:r>
      <w:r w:rsidRPr="000F53E7">
        <w:rPr>
          <w:rFonts w:ascii="Traditional Arabic" w:hAnsi="Traditional Arabic" w:cs="Traditional Arabic"/>
          <w:sz w:val="32"/>
          <w:szCs w:val="32"/>
          <w:rtl/>
        </w:rPr>
        <w:t>) يمثلها المدعي بناءً على تفويض منها، وذلك لتنفيذ (106) فلل عظم بالمواد، سعر المتر المسطح (600) ريال، لكن التنفيذ لم يتم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وبعد سنة تم تسليم المشروع إلى المدعى عليه مدير شركة </w:t>
      </w:r>
      <w:r w:rsidRPr="000F53E7">
        <w:rPr>
          <w:rFonts w:ascii="Traditional Arabic" w:hAnsi="Traditional Arabic" w:cs="Traditional Arabic" w:hint="cs"/>
          <w:sz w:val="32"/>
          <w:szCs w:val="32"/>
          <w:rtl/>
        </w:rPr>
        <w:t>(أ)</w:t>
      </w:r>
      <w:r w:rsidRPr="000F53E7">
        <w:rPr>
          <w:rFonts w:ascii="Traditional Arabic" w:hAnsi="Traditional Arabic" w:cs="Traditional Arabic"/>
          <w:sz w:val="32"/>
          <w:szCs w:val="32"/>
          <w:rtl/>
        </w:rPr>
        <w:t>، ثم ذكر المدعي أنه قام بزيارة إلى المدعى عليه في مكتبه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وأخبره أنه اتفق مع (</w:t>
      </w:r>
      <w:r w:rsidRPr="000F53E7">
        <w:rPr>
          <w:rFonts w:ascii="Traditional Arabic" w:hAnsi="Traditional Arabic" w:cs="Traditional Arabic" w:hint="cs"/>
          <w:sz w:val="32"/>
          <w:szCs w:val="32"/>
          <w:rtl/>
        </w:rPr>
        <w:t>عبدالإله</w:t>
      </w:r>
      <w:r w:rsidRPr="000F53E7">
        <w:rPr>
          <w:rFonts w:ascii="Traditional Arabic" w:hAnsi="Traditional Arabic" w:cs="Traditional Arabic"/>
          <w:sz w:val="32"/>
          <w:szCs w:val="32"/>
          <w:rtl/>
        </w:rPr>
        <w:t>) لتنفيذ المشروع المذكور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فأخذ المدعى عليه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وقرأه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واتفق معه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أن ينفذ له هذا المشروع بنفس السعر وفق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وتكون العلاقة بينهما فقط، فاستلم الموقع على طبيعته من 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وبدأ بالتنفيذ</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w:t>
      </w:r>
      <w:r w:rsidRPr="000F53E7">
        <w:rPr>
          <w:rFonts w:ascii="Traditional Arabic" w:hAnsi="Traditional Arabic" w:cs="Traditional Arabic" w:hint="cs"/>
          <w:sz w:val="32"/>
          <w:szCs w:val="32"/>
          <w:rtl/>
        </w:rPr>
        <w:t>ح</w:t>
      </w:r>
      <w:r w:rsidRPr="000F53E7">
        <w:rPr>
          <w:rFonts w:ascii="Traditional Arabic" w:hAnsi="Traditional Arabic" w:cs="Traditional Arabic"/>
          <w:sz w:val="32"/>
          <w:szCs w:val="32"/>
          <w:rtl/>
        </w:rPr>
        <w:t xml:space="preserve">ضر </w:t>
      </w:r>
      <w:r w:rsidRPr="000F53E7">
        <w:rPr>
          <w:rFonts w:ascii="Traditional Arabic" w:hAnsi="Traditional Arabic" w:cs="Traditional Arabic"/>
          <w:sz w:val="32"/>
          <w:szCs w:val="32"/>
          <w:rtl/>
        </w:rPr>
        <w:lastRenderedPageBreak/>
        <w:t xml:space="preserve">العمال والمعدات على حسابه الخاص، وعندما وصل المشروع لنسبة (25٪) طلب منه المدعى عليه الاجتماع في مكتبه، فتفاجأ بأنه يعرض عليه إما </w:t>
      </w:r>
      <w:r w:rsidRPr="000F53E7">
        <w:rPr>
          <w:rFonts w:ascii="Traditional Arabic" w:hAnsi="Traditional Arabic" w:cs="Traditional Arabic" w:hint="cs"/>
          <w:sz w:val="32"/>
          <w:szCs w:val="32"/>
          <w:rtl/>
        </w:rPr>
        <w:t xml:space="preserve">أن </w:t>
      </w:r>
      <w:r w:rsidRPr="000F53E7">
        <w:rPr>
          <w:rFonts w:ascii="Traditional Arabic" w:hAnsi="Traditional Arabic" w:cs="Traditional Arabic"/>
          <w:sz w:val="32"/>
          <w:szCs w:val="32"/>
          <w:rtl/>
        </w:rPr>
        <w:t>يأخذ المشروع كاملاً أو يأخذه المدعى عليه كاملاً، فأجابه المدعي أن يأخذ المدعى عليه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لأنه هو من أخذ المشروع من (</w:t>
      </w:r>
      <w:r w:rsidRPr="000F53E7">
        <w:rPr>
          <w:rFonts w:ascii="Traditional Arabic" w:hAnsi="Traditional Arabic" w:cs="Traditional Arabic" w:hint="cs"/>
          <w:sz w:val="32"/>
          <w:szCs w:val="32"/>
          <w:rtl/>
        </w:rPr>
        <w:t>عبدالإله</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على المفتاح</w:t>
      </w:r>
      <w:r w:rsidRPr="000F53E7">
        <w:rPr>
          <w:rFonts w:ascii="Traditional Arabic" w:hAnsi="Traditional Arabic" w:cs="Traditional Arabic"/>
          <w:sz w:val="32"/>
          <w:szCs w:val="32"/>
          <w:rtl/>
        </w:rPr>
        <w:t xml:space="preserve"> وأنه بعد ذلك توقف عن العمل، وطلب من المدعى عليه أن يحاسبه على الأعمال المنفذة، فأحضر له ورقة - عقد مخالصة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لكنه لم يقرأها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يعلم محتواها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فوقع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وختم لائحته بطلب بطلان هذه الورقة، وبإلزام المدعى عليه بدفع مستحقاته كاملة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والبالغة (1.472.200) مليوناً وأربعمئة واثنين وسبعين ألفاً ومئتي ريال. وبإحالة القضية للدائرة حدد</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 xml:space="preserve"> لها عدة جلسات استمعت الدائرة فيها إلى الدعوى والإجابة، حيث تلخصت إجابة المدعى عليه بأن مؤسسة (</w:t>
      </w:r>
      <w:r w:rsidRPr="000F53E7">
        <w:rPr>
          <w:rFonts w:ascii="Traditional Arabic" w:hAnsi="Traditional Arabic" w:cs="Traditional Arabic" w:hint="cs"/>
          <w:sz w:val="32"/>
          <w:szCs w:val="32"/>
          <w:rtl/>
        </w:rPr>
        <w:t>س</w:t>
      </w:r>
      <w:r w:rsidRPr="000F53E7">
        <w:rPr>
          <w:rFonts w:ascii="Traditional Arabic" w:hAnsi="Traditional Arabic" w:cs="Traditional Arabic"/>
          <w:sz w:val="32"/>
          <w:szCs w:val="32"/>
          <w:rtl/>
        </w:rPr>
        <w:t xml:space="preserve">) تأخرت بالتنفيذ عن المدة </w:t>
      </w:r>
      <w:r w:rsidRPr="000F53E7">
        <w:rPr>
          <w:rFonts w:ascii="Traditional Arabic" w:hAnsi="Traditional Arabic" w:cs="Traditional Arabic" w:hint="cs"/>
          <w:sz w:val="32"/>
          <w:szCs w:val="32"/>
          <w:rtl/>
        </w:rPr>
        <w:t>ال</w:t>
      </w:r>
      <w:r w:rsidRPr="000F53E7">
        <w:rPr>
          <w:rFonts w:ascii="Traditional Arabic" w:hAnsi="Traditional Arabic" w:cs="Traditional Arabic"/>
          <w:sz w:val="32"/>
          <w:szCs w:val="32"/>
          <w:rtl/>
        </w:rPr>
        <w:t>محددة في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ترتب عليه توجيه إنذار شديد من الوزارة لمؤسسة </w:t>
      </w:r>
      <w:r w:rsidRPr="000F53E7">
        <w:rPr>
          <w:rFonts w:ascii="Traditional Arabic" w:hAnsi="Traditional Arabic" w:cs="Traditional Arabic" w:hint="cs"/>
          <w:sz w:val="32"/>
          <w:szCs w:val="32"/>
          <w:rtl/>
        </w:rPr>
        <w:t>(ر)</w:t>
      </w:r>
      <w:r w:rsidRPr="000F53E7">
        <w:rPr>
          <w:rFonts w:ascii="Traditional Arabic" w:hAnsi="Traditional Arabic" w:cs="Traditional Arabic"/>
          <w:sz w:val="32"/>
          <w:szCs w:val="32"/>
          <w:rtl/>
        </w:rPr>
        <w:t xml:space="preserve"> وبناء على هذا التأخير ولضعف إمكانيات المدعي وبالتراضي بين الطرفين تمت تصفية العلاقة بين مؤسسة </w:t>
      </w:r>
      <w:r w:rsidRPr="000F53E7">
        <w:rPr>
          <w:rFonts w:ascii="Traditional Arabic" w:hAnsi="Traditional Arabic" w:cs="Traditional Arabic" w:hint="cs"/>
          <w:sz w:val="32"/>
          <w:szCs w:val="32"/>
          <w:rtl/>
        </w:rPr>
        <w:t>(ر)</w:t>
      </w:r>
      <w:r w:rsidRPr="000F53E7">
        <w:rPr>
          <w:rFonts w:ascii="Traditional Arabic" w:hAnsi="Traditional Arabic" w:cs="Traditional Arabic"/>
          <w:sz w:val="32"/>
          <w:szCs w:val="32"/>
          <w:rtl/>
        </w:rPr>
        <w:t xml:space="preserve"> و</w:t>
      </w:r>
      <w:r w:rsidRPr="000F53E7">
        <w:rPr>
          <w:rFonts w:ascii="Traditional Arabic" w:hAnsi="Traditional Arabic" w:cs="Traditional Arabic" w:hint="cs"/>
          <w:sz w:val="32"/>
          <w:szCs w:val="32"/>
          <w:rtl/>
        </w:rPr>
        <w:t>مؤسسة</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س</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وتم تحرير عقد مخالصة بين الطرفين </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قضي بتنازل الثاني عن المشروع، وتم حصر كافة المديونيات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وتعهد الطرف الأول بسداد الكشف الموقع من الطرف الثاني دون مسؤولية عن أي مديونيات تظهر لاحقاً، وكان تاريخ المخالصة 8/10/2012م وبهذه الاتفاقية يكون العقد بين طرفي المخالصة لاغياً، وتم تحديد مبلغ (150.000) ألف ريال تمثل مستحقات مؤسسة (</w:t>
      </w:r>
      <w:r w:rsidRPr="000F53E7">
        <w:rPr>
          <w:rFonts w:ascii="Traditional Arabic" w:hAnsi="Traditional Arabic" w:cs="Traditional Arabic" w:hint="cs"/>
          <w:sz w:val="32"/>
          <w:szCs w:val="32"/>
          <w:rtl/>
        </w:rPr>
        <w:t>س</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ادعاء المدعي بعدم فهمه للحسابات وإرغامه على التوقيع ينافي الحقيقة والمنطق، ويدل على ذلك أن المدعي وقع شيك المخالصة النهائي بعد توقيع</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اتفاقية إنهاء العقد بثلاثة شهور، وأن المدعي استلم مبلغ (14.050)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يمثل المتبقي من مستحقات مؤسسة (</w:t>
      </w:r>
      <w:r w:rsidRPr="000F53E7">
        <w:rPr>
          <w:rFonts w:ascii="Traditional Arabic" w:hAnsi="Traditional Arabic" w:cs="Traditional Arabic" w:hint="cs"/>
          <w:sz w:val="32"/>
          <w:szCs w:val="32"/>
          <w:rtl/>
        </w:rPr>
        <w:t>س</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المدعي أقر بأنه لم يعد يطالب مؤسسة </w:t>
      </w:r>
      <w:r w:rsidRPr="000F53E7">
        <w:rPr>
          <w:rFonts w:ascii="Traditional Arabic" w:hAnsi="Traditional Arabic" w:cs="Traditional Arabic" w:hint="cs"/>
          <w:sz w:val="32"/>
          <w:szCs w:val="32"/>
          <w:rtl/>
        </w:rPr>
        <w:t>(ر)</w:t>
      </w:r>
      <w:r w:rsidRPr="000F53E7">
        <w:rPr>
          <w:rFonts w:ascii="Traditional Arabic" w:hAnsi="Traditional Arabic" w:cs="Traditional Arabic"/>
          <w:sz w:val="32"/>
          <w:szCs w:val="32"/>
          <w:rtl/>
        </w:rPr>
        <w:t xml:space="preserve"> أو شركة </w:t>
      </w:r>
      <w:r w:rsidRPr="000F53E7">
        <w:rPr>
          <w:rFonts w:ascii="Traditional Arabic" w:hAnsi="Traditional Arabic" w:cs="Traditional Arabic" w:hint="cs"/>
          <w:sz w:val="32"/>
          <w:szCs w:val="32"/>
          <w:rtl/>
        </w:rPr>
        <w:t>(أ)</w:t>
      </w:r>
      <w:r w:rsidRPr="000F53E7">
        <w:rPr>
          <w:rFonts w:ascii="Traditional Arabic" w:hAnsi="Traditional Arabic" w:cs="Traditional Arabic"/>
          <w:sz w:val="32"/>
          <w:szCs w:val="32"/>
          <w:rtl/>
        </w:rPr>
        <w:t xml:space="preserve"> بأي مطالبات، وأنه بتاريخ 20/3/2013م طلب المدعي منه سلف</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شخصي</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أخذها بشيك مبين فيه أنها سلف</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شخصي</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وأن المدعي ليس له صفة في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لأنه لا يملك مؤسسة (</w:t>
      </w:r>
      <w:r w:rsidRPr="000F53E7">
        <w:rPr>
          <w:rFonts w:ascii="Traditional Arabic" w:hAnsi="Traditional Arabic" w:cs="Traditional Arabic" w:hint="cs"/>
          <w:sz w:val="32"/>
          <w:szCs w:val="32"/>
          <w:rtl/>
        </w:rPr>
        <w:t>س</w:t>
      </w:r>
      <w:r w:rsidRPr="000F53E7">
        <w:rPr>
          <w:rFonts w:ascii="Traditional Arabic" w:hAnsi="Traditional Arabic" w:cs="Traditional Arabic"/>
          <w:sz w:val="32"/>
          <w:szCs w:val="32"/>
          <w:rtl/>
        </w:rPr>
        <w:t xml:space="preserve">) وإنما هو مكفول لديها، كما أنه هو ليس له صفة، لأنه مدير شركة </w:t>
      </w:r>
      <w:r w:rsidRPr="000F53E7">
        <w:rPr>
          <w:rFonts w:ascii="Traditional Arabic" w:hAnsi="Traditional Arabic" w:cs="Traditional Arabic" w:hint="cs"/>
          <w:sz w:val="32"/>
          <w:szCs w:val="32"/>
          <w:rtl/>
        </w:rPr>
        <w:t>(أ)</w:t>
      </w:r>
      <w:r w:rsidRPr="000F53E7">
        <w:rPr>
          <w:rFonts w:ascii="Traditional Arabic" w:hAnsi="Traditional Arabic" w:cs="Traditional Arabic"/>
          <w:sz w:val="32"/>
          <w:szCs w:val="32"/>
          <w:rtl/>
        </w:rPr>
        <w:t xml:space="preserve"> يعمل بالإشراف الفني ومراجعة المستخلصات والصرف</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يوجد أي عقد بين</w:t>
      </w:r>
      <w:r w:rsidRPr="000F53E7">
        <w:rPr>
          <w:rFonts w:ascii="Traditional Arabic" w:hAnsi="Traditional Arabic" w:cs="Traditional Arabic" w:hint="cs"/>
          <w:sz w:val="32"/>
          <w:szCs w:val="32"/>
          <w:rtl/>
        </w:rPr>
        <w:t xml:space="preserve"> شركة (أ)</w:t>
      </w:r>
      <w:r w:rsidRPr="000F53E7">
        <w:rPr>
          <w:rFonts w:ascii="Traditional Arabic" w:hAnsi="Traditional Arabic" w:cs="Traditional Arabic"/>
          <w:sz w:val="32"/>
          <w:szCs w:val="32"/>
          <w:rtl/>
        </w:rPr>
        <w:t xml:space="preserve"> ومؤسسة (</w:t>
      </w:r>
      <w:r w:rsidRPr="000F53E7">
        <w:rPr>
          <w:rFonts w:ascii="Traditional Arabic" w:hAnsi="Traditional Arabic" w:cs="Traditional Arabic" w:hint="cs"/>
          <w:sz w:val="32"/>
          <w:szCs w:val="32"/>
          <w:rtl/>
        </w:rPr>
        <w:t>س</w:t>
      </w:r>
      <w:r w:rsidRPr="000F53E7">
        <w:rPr>
          <w:rFonts w:ascii="Traditional Arabic" w:hAnsi="Traditional Arabic" w:cs="Traditional Arabic"/>
          <w:sz w:val="32"/>
          <w:szCs w:val="32"/>
          <w:rtl/>
        </w:rPr>
        <w:t>) بذ</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 xml:space="preserve">ك، وختم مذكرته بطلب رد دعوى المدعي، وبإلزامه بأن يعوضه بمبلغ مئة ألف ريال عما لحقه من أضرار، ومئة ألف ريال أخرى عن أتعاب المحاماة. وقد أجاب المدعي أن علاقة مؤسسة </w:t>
      </w:r>
      <w:r w:rsidRPr="000F53E7">
        <w:rPr>
          <w:rFonts w:ascii="Traditional Arabic" w:hAnsi="Traditional Arabic" w:cs="Traditional Arabic" w:hint="cs"/>
          <w:sz w:val="32"/>
          <w:szCs w:val="32"/>
          <w:rtl/>
        </w:rPr>
        <w:t>(ر)</w:t>
      </w:r>
      <w:r w:rsidRPr="000F53E7">
        <w:rPr>
          <w:rFonts w:ascii="Traditional Arabic" w:hAnsi="Traditional Arabic" w:cs="Traditional Arabic"/>
          <w:sz w:val="32"/>
          <w:szCs w:val="32"/>
          <w:rtl/>
        </w:rPr>
        <w:t xml:space="preserve"> المقاول الرئيسي مع شركة </w:t>
      </w:r>
      <w:r w:rsidRPr="000F53E7">
        <w:rPr>
          <w:rFonts w:ascii="Traditional Arabic" w:hAnsi="Traditional Arabic" w:cs="Traditional Arabic" w:hint="cs"/>
          <w:sz w:val="32"/>
          <w:szCs w:val="32"/>
          <w:rtl/>
        </w:rPr>
        <w:t>(أ)</w:t>
      </w:r>
      <w:r w:rsidRPr="000F53E7">
        <w:rPr>
          <w:rFonts w:ascii="Traditional Arabic" w:hAnsi="Traditional Arabic" w:cs="Traditional Arabic"/>
          <w:sz w:val="32"/>
          <w:szCs w:val="32"/>
          <w:rtl/>
        </w:rPr>
        <w:t xml:space="preserve"> تتمثل في تنفيذ المشروع على أن يدفع الأخير مبلغ أربعة ملايين ريال يخصم من الدفعة الأولى المقدمة من وزارة الإسكان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وفيما بعد من قيمة الضمان المقدم من مؤسسة </w:t>
      </w:r>
      <w:r w:rsidRPr="000F53E7">
        <w:rPr>
          <w:rFonts w:ascii="Traditional Arabic" w:hAnsi="Traditional Arabic" w:cs="Traditional Arabic" w:hint="cs"/>
          <w:sz w:val="32"/>
          <w:szCs w:val="32"/>
          <w:rtl/>
        </w:rPr>
        <w:t>(ر)</w:t>
      </w:r>
      <w:r w:rsidRPr="000F53E7">
        <w:rPr>
          <w:rFonts w:ascii="Traditional Arabic" w:hAnsi="Traditional Arabic" w:cs="Traditional Arabic"/>
          <w:sz w:val="32"/>
          <w:szCs w:val="32"/>
          <w:rtl/>
        </w:rPr>
        <w:t xml:space="preserve"> وأنه ليس للأخيرة علاقة بالربح والخسارة ولا بالتنفيذ، وأن الدليل على ذلك هو التعامل بين الطرفين من الناحية المادية باستلامه هو</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أي المدعي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الشيكات والدفعات والتحويلات باسمه، وأن المدعى عليه قام بمحاولات لسحب المشروع منه، وأنه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بعد الاتفاق على </w:t>
      </w:r>
      <w:r w:rsidRPr="000F53E7">
        <w:rPr>
          <w:rFonts w:ascii="Traditional Arabic" w:hAnsi="Traditional Arabic" w:cs="Traditional Arabic"/>
          <w:sz w:val="32"/>
          <w:szCs w:val="32"/>
          <w:rtl/>
        </w:rPr>
        <w:lastRenderedPageBreak/>
        <w:t>سحب المشروع</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ذكر المدعى عليه أن له أرباح</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يخصم منها مليون ريال عند نهاية المشروع متعلق بالمتأخرات، وأنه كتب الشيك الذي يذكره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 يعتبر الدفعة الأخيرة لكنه غير صحيح، وأنه عندما وقع على الأوراق كان يعاني من مرض في عينيه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وختم المذكرة بما طلبه في لائحة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تبادل الطرفان الردود خلال جلسات الترافع لم تخرج بمجملها عما ذكراه سابقاً، سوی ما يتعلق بتحديد مبلغ المطالبة في هذه الدعوى، فقد ذكر المدعي في لائحة الدعوى أن قدره (1.472.200) مليون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وأربعمئة واثن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ن وسبع</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ومئت</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ريال، وفي مذكرة لاحقة ذكر أن</w:t>
      </w:r>
      <w:r w:rsidRPr="000F53E7">
        <w:rPr>
          <w:rFonts w:ascii="Traditional Arabic" w:hAnsi="Traditional Arabic" w:cs="Traditional Arabic" w:hint="cs"/>
          <w:sz w:val="32"/>
          <w:szCs w:val="32"/>
          <w:rtl/>
        </w:rPr>
        <w:t xml:space="preserve"> قدره</w:t>
      </w:r>
      <w:r w:rsidRPr="000F53E7">
        <w:rPr>
          <w:rFonts w:ascii="Traditional Arabic" w:hAnsi="Traditional Arabic" w:cs="Traditional Arabic"/>
          <w:sz w:val="32"/>
          <w:szCs w:val="32"/>
          <w:rtl/>
        </w:rPr>
        <w:t xml:space="preserve"> (1.957.344) مليون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وتسعمئة وسبعة وخمسون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وأربعة وأربعون ريالاً، وفي مذكرة أخرى ذكر أن</w:t>
      </w:r>
      <w:r w:rsidRPr="000F53E7">
        <w:rPr>
          <w:rFonts w:ascii="Traditional Arabic" w:hAnsi="Traditional Arabic" w:cs="Traditional Arabic" w:hint="cs"/>
          <w:sz w:val="32"/>
          <w:szCs w:val="32"/>
          <w:rtl/>
        </w:rPr>
        <w:t xml:space="preserve"> قدره</w:t>
      </w:r>
      <w:r w:rsidRPr="000F53E7">
        <w:rPr>
          <w:rFonts w:ascii="Traditional Arabic" w:hAnsi="Traditional Arabic" w:cs="Traditional Arabic"/>
          <w:sz w:val="32"/>
          <w:szCs w:val="32"/>
          <w:rtl/>
        </w:rPr>
        <w:t xml:space="preserve"> (3.104.744) ثلاثة ملايين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ومئة وأربعة آلاف</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وأربعة وأربعون ريالاً. وقد أضاف المدعي بأن اتفاقه مع المدعى عليه على مواصلة تنفيذ الأعمال بعد توقف مؤسسة (</w:t>
      </w:r>
      <w:r w:rsidRPr="000F53E7">
        <w:rPr>
          <w:rFonts w:ascii="Traditional Arabic" w:hAnsi="Traditional Arabic" w:cs="Traditional Arabic" w:hint="cs"/>
          <w:sz w:val="32"/>
          <w:szCs w:val="32"/>
          <w:rtl/>
        </w:rPr>
        <w:t>س</w:t>
      </w:r>
      <w:r w:rsidRPr="000F53E7">
        <w:rPr>
          <w:rFonts w:ascii="Traditional Arabic" w:hAnsi="Traditional Arabic" w:cs="Traditional Arabic"/>
          <w:sz w:val="32"/>
          <w:szCs w:val="32"/>
          <w:rtl/>
        </w:rPr>
        <w:t>) عن العمل كان شفهي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وكانت الأعمال في تواريخ سابقة ولاحقة للمخالصة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واستعد بتقديم بينته على 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شهادة شهود. وفي جلسة اليوم قدم المدعي مذكرة مع مرفقاتها سلمت نسخة </w:t>
      </w:r>
      <w:r w:rsidRPr="000F53E7">
        <w:rPr>
          <w:rFonts w:ascii="Traditional Arabic" w:hAnsi="Traditional Arabic" w:cs="Traditional Arabic" w:hint="cs"/>
          <w:sz w:val="32"/>
          <w:szCs w:val="32"/>
          <w:rtl/>
        </w:rPr>
        <w:t>منها ل</w:t>
      </w:r>
      <w:r w:rsidRPr="000F53E7">
        <w:rPr>
          <w:rFonts w:ascii="Traditional Arabic" w:hAnsi="Traditional Arabic" w:cs="Traditional Arabic"/>
          <w:sz w:val="32"/>
          <w:szCs w:val="32"/>
          <w:rtl/>
        </w:rPr>
        <w:t>لمدع</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سلم المدعى عليه مذكرة سلمت للمدعي لم تخرج في مضمونها عما ذكر الطرفان سابقاً، وقد أحضر المدعي معه شاهدين في الجلسة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 سماع شهادتهما، فأذنت الدائرة لأولهما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w:t>
      </w:r>
      <w:r w:rsidRPr="000F53E7">
        <w:rPr>
          <w:rFonts w:ascii="Traditional Arabic" w:hAnsi="Traditional Arabic" w:cs="Traditional Arabic" w:hint="cs"/>
          <w:sz w:val="32"/>
          <w:szCs w:val="32"/>
          <w:rtl/>
        </w:rPr>
        <w:t>خالد</w:t>
      </w:r>
      <w:r w:rsidRPr="000F53E7">
        <w:rPr>
          <w:rFonts w:ascii="Traditional Arabic" w:hAnsi="Traditional Arabic" w:cs="Traditional Arabic"/>
          <w:sz w:val="32"/>
          <w:szCs w:val="32"/>
          <w:rtl/>
        </w:rPr>
        <w:t>) سجل مدني رقم (...) وسألته الدائرة عن علاقتة بالطرفين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فذكر بأنه ليس بينه وبينهما أي خصومة، وأن المدعي اتفق معه على أعمال حفر في مشروع إسكان محافظة النبهانية، وأدلى بشهادته قائلاً: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أشهد بأن المدعي (...) اتفق معي على تنفيذ أعمال حفر في مشروع إسكان محافظة النبهاني</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بواسطة معداتي، وقد قمت بتنفيذ العمل كاملاً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واست</w:t>
      </w:r>
      <w:r w:rsidRPr="000F53E7">
        <w:rPr>
          <w:rFonts w:ascii="Traditional Arabic" w:hAnsi="Traditional Arabic" w:cs="Traditional Arabic" w:hint="cs"/>
          <w:sz w:val="32"/>
          <w:szCs w:val="32"/>
          <w:rtl/>
        </w:rPr>
        <w:t>لم</w:t>
      </w:r>
      <w:r w:rsidRPr="000F53E7">
        <w:rPr>
          <w:rFonts w:ascii="Traditional Arabic" w:hAnsi="Traditional Arabic" w:cs="Traditional Arabic"/>
          <w:sz w:val="32"/>
          <w:szCs w:val="32"/>
          <w:rtl/>
        </w:rPr>
        <w:t>ت قيمته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تزيد على (100.000) ريال، بذلك أشهد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وبسماع المدعی عليه الشهادة طلب سؤال الشاهد عن المبلغ (7.000) ريال المتبقي له مقابل تنفيذه هل استلمها؟ وم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وبسؤال الشاهد أجاب قائلاً: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تبقى لي مبلغ (7.000) ر</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قام المدعي بتسليمي شيكاً بقيمتها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أقم بصرفه حتى الآن، وأنني قمت بتنفيذ أعمال بعد ذلك بالأجرة بالساعة في المشروع المشار إليه، بعد ترك المدعي العمل وكان يسلمني مستحقاتي مهندس المشروع (</w:t>
      </w:r>
      <w:r w:rsidRPr="000F53E7">
        <w:rPr>
          <w:rFonts w:ascii="Traditional Arabic" w:hAnsi="Traditional Arabic" w:cs="Traditional Arabic" w:hint="cs"/>
          <w:sz w:val="32"/>
          <w:szCs w:val="32"/>
          <w:rtl/>
        </w:rPr>
        <w:t>سعيد</w:t>
      </w:r>
      <w:r w:rsidRPr="000F53E7">
        <w:rPr>
          <w:rFonts w:ascii="Traditional Arabic" w:hAnsi="Traditional Arabic" w:cs="Traditional Arabic"/>
          <w:sz w:val="32"/>
          <w:szCs w:val="32"/>
          <w:rtl/>
        </w:rPr>
        <w:t>) والذي أعلمه أن المدعي هو من قام بصبة النظافة وصبة القواعد والرقاب والخرسانة، وعلمي بذلك من خلال تواجدي في المشروع مع معداتي، ولا أعلم هل هو من قام بسداد قيمتها أو غيره، ولا أعلم تاريخ ترك المدعي للعمل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وبعرض ذلك على المدعى عليه قرر بأنه لا يطعن بالشاهد، وأن الشهادة لم تتضمن ما يخالف ما قرره الطرفان في القضية، وأن ما ذكره الشاهد ليس محل خلاف بين الطرفين، واكتف</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بذلك، ثم أذنت الدائرة للشاهد الثاني، واسمه (</w:t>
      </w:r>
      <w:r w:rsidRPr="000F53E7">
        <w:rPr>
          <w:rFonts w:ascii="Traditional Arabic" w:hAnsi="Traditional Arabic" w:cs="Traditional Arabic" w:hint="cs"/>
          <w:sz w:val="32"/>
          <w:szCs w:val="32"/>
          <w:rtl/>
        </w:rPr>
        <w:t>سلمان</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سجل مدني رقم (...) وسألته الدائرة عن علاقت</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بالطرفين</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فذكر بأنه ليس بينه وبينهما أي خصومة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المدعي أول ما قدم إلى محافظة الرس تعرف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ودله على مسكن، كما دل </w:t>
      </w:r>
      <w:r w:rsidRPr="000F53E7">
        <w:rPr>
          <w:rFonts w:ascii="Traditional Arabic" w:hAnsi="Traditional Arabic" w:cs="Traditional Arabic"/>
          <w:sz w:val="32"/>
          <w:szCs w:val="32"/>
          <w:rtl/>
        </w:rPr>
        <w:lastRenderedPageBreak/>
        <w:t>على شخص يؤجره معدات، وأنه لم يكن له فائدة من ذلك - أي الشاهد - وأدلى بشهادته قائلاً: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الذي أعلمه أن المدعي هو من قام بإبرام اتفاقية الحفر وصب الخرسانة في مشروع إسكان محافظة النبهانية، وعلمت بذلك من خلال مرافقتي له إلى شركة </w:t>
      </w:r>
      <w:r w:rsidRPr="000F53E7">
        <w:rPr>
          <w:rFonts w:ascii="Traditional Arabic" w:hAnsi="Traditional Arabic" w:cs="Traditional Arabic" w:hint="cs"/>
          <w:sz w:val="32"/>
          <w:szCs w:val="32"/>
          <w:rtl/>
        </w:rPr>
        <w:t>(ح)</w:t>
      </w:r>
      <w:r w:rsidRPr="000F53E7">
        <w:rPr>
          <w:rFonts w:ascii="Traditional Arabic" w:hAnsi="Traditional Arabic" w:cs="Traditional Arabic"/>
          <w:sz w:val="32"/>
          <w:szCs w:val="32"/>
          <w:rtl/>
        </w:rPr>
        <w:t xml:space="preserve"> حيث أبرم معها اتفاقية صب الخرسان</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وكان المدعي يمثل شركة </w:t>
      </w:r>
      <w:r w:rsidRPr="000F53E7">
        <w:rPr>
          <w:rFonts w:ascii="Traditional Arabic" w:hAnsi="Traditional Arabic" w:cs="Traditional Arabic" w:hint="cs"/>
          <w:sz w:val="32"/>
          <w:szCs w:val="32"/>
          <w:rtl/>
        </w:rPr>
        <w:t>(أ)</w:t>
      </w:r>
      <w:r w:rsidRPr="000F53E7">
        <w:rPr>
          <w:rFonts w:ascii="Traditional Arabic" w:hAnsi="Traditional Arabic" w:cs="Traditional Arabic"/>
          <w:sz w:val="32"/>
          <w:szCs w:val="32"/>
          <w:rtl/>
        </w:rPr>
        <w:t>، والذي قام بتوقيع وختم الاتفاقية هو المهندس (</w:t>
      </w:r>
      <w:r w:rsidRPr="000F53E7">
        <w:rPr>
          <w:rFonts w:ascii="Traditional Arabic" w:hAnsi="Traditional Arabic" w:cs="Traditional Arabic" w:hint="cs"/>
          <w:sz w:val="32"/>
          <w:szCs w:val="32"/>
          <w:rtl/>
        </w:rPr>
        <w:t>سعيد</w:t>
      </w:r>
      <w:r w:rsidRPr="000F53E7">
        <w:rPr>
          <w:rFonts w:ascii="Traditional Arabic" w:hAnsi="Traditional Arabic" w:cs="Traditional Arabic"/>
          <w:sz w:val="32"/>
          <w:szCs w:val="32"/>
          <w:rtl/>
        </w:rPr>
        <w:t xml:space="preserve">) فيما بعد، والذي أعلمه أن المدعي هو من قام بصبة النظافة وصبة القواعد والرقاب والخرسانة، وعلمي بذلك من خلال </w:t>
      </w:r>
      <w:r w:rsidRPr="000F53E7">
        <w:rPr>
          <w:rFonts w:ascii="Traditional Arabic" w:hAnsi="Traditional Arabic" w:cs="Traditional Arabic" w:hint="cs"/>
          <w:sz w:val="32"/>
          <w:szCs w:val="32"/>
          <w:rtl/>
        </w:rPr>
        <w:t>وجودي</w:t>
      </w:r>
      <w:r w:rsidRPr="000F53E7">
        <w:rPr>
          <w:rFonts w:ascii="Traditional Arabic" w:hAnsi="Traditional Arabic" w:cs="Traditional Arabic"/>
          <w:sz w:val="32"/>
          <w:szCs w:val="32"/>
          <w:rtl/>
        </w:rPr>
        <w:t xml:space="preserve"> في المشروع بشكل دائم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ومن خلال دلالة المدعي على أصحاب المعدات التي تقوم بالحفر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والذين أجروا عليه المعدات التي قام باستخدامها بالحفر في المشروع، ولا أعلم هل هو من قام بسداد قيمتها أو غيره، ولا أعلم تاريخ ترك المدعي للعمل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وبسماع المدعى عليه الشهاد</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طلب سؤال الشاهد عن مبلغ (175.000) ريال المستحق لشخص اسمه (</w:t>
      </w:r>
      <w:r w:rsidRPr="000F53E7">
        <w:rPr>
          <w:rFonts w:ascii="Traditional Arabic" w:hAnsi="Traditional Arabic" w:cs="Traditional Arabic" w:hint="cs"/>
          <w:sz w:val="32"/>
          <w:szCs w:val="32"/>
          <w:rtl/>
        </w:rPr>
        <w:t>سعود</w:t>
      </w:r>
      <w:r w:rsidRPr="000F53E7">
        <w:rPr>
          <w:rFonts w:ascii="Traditional Arabic" w:hAnsi="Traditional Arabic" w:cs="Traditional Arabic"/>
          <w:sz w:val="32"/>
          <w:szCs w:val="32"/>
          <w:rtl/>
        </w:rPr>
        <w:t>) وكنيته (...) هل يعلم بمديونيته ومن سددها؟ وبعرض السؤال على الشاهد أجاب قائلاً: "إن هذه المديونية (175.000) ريال يطالب (</w:t>
      </w:r>
      <w:r w:rsidRPr="000F53E7">
        <w:rPr>
          <w:rFonts w:ascii="Traditional Arabic" w:hAnsi="Traditional Arabic" w:cs="Traditional Arabic" w:hint="cs"/>
          <w:sz w:val="32"/>
          <w:szCs w:val="32"/>
          <w:rtl/>
        </w:rPr>
        <w:t>سعود</w:t>
      </w:r>
      <w:r w:rsidRPr="000F53E7">
        <w:rPr>
          <w:rFonts w:ascii="Traditional Arabic" w:hAnsi="Traditional Arabic" w:cs="Traditional Arabic"/>
          <w:sz w:val="32"/>
          <w:szCs w:val="32"/>
          <w:rtl/>
        </w:rPr>
        <w:t>) بها المدعي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أعلم هل قام المدعي بسدادها أو 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وبعرض ذلك على المدعى عليه، قرر بأنه لا يطعن في الشاهد، وأن الشهادة لم تتضمن مايخالف ما قرره الطرفان في القضية، وأن ما ذكره الشاهد ليس محل خلاف بين الطرفين، وأضاف بأن ما ذكره الشاهدان لا يثبت أي أعمال قام بها المدعي بعد المخالصة المرفقة بالدعوى، وأن الشهادتين تؤكد</w:t>
      </w:r>
      <w:r w:rsidRPr="000F53E7">
        <w:rPr>
          <w:rFonts w:ascii="Traditional Arabic" w:hAnsi="Traditional Arabic" w:cs="Traditional Arabic" w:hint="cs"/>
          <w:sz w:val="32"/>
          <w:szCs w:val="32"/>
          <w:rtl/>
        </w:rPr>
        <w:t>ان</w:t>
      </w:r>
      <w:r w:rsidRPr="000F53E7">
        <w:rPr>
          <w:rFonts w:ascii="Traditional Arabic" w:hAnsi="Traditional Arabic" w:cs="Traditional Arabic"/>
          <w:sz w:val="32"/>
          <w:szCs w:val="32"/>
          <w:rtl/>
        </w:rPr>
        <w:t xml:space="preserve"> صحة المديونية التي على المدعي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والمشار إليها في المخالصة، واكتف</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بذلك، ثم قدم المدعي نسخة من العقد، </w:t>
      </w:r>
      <w:r w:rsidRPr="000F53E7">
        <w:rPr>
          <w:rFonts w:ascii="Traditional Arabic" w:hAnsi="Traditional Arabic" w:cs="Traditional Arabic" w:hint="cs"/>
          <w:sz w:val="32"/>
          <w:szCs w:val="32"/>
          <w:rtl/>
        </w:rPr>
        <w:t>حررت</w:t>
      </w:r>
      <w:r w:rsidRPr="000F53E7">
        <w:rPr>
          <w:rFonts w:ascii="Traditional Arabic" w:hAnsi="Traditional Arabic" w:cs="Traditional Arabic"/>
          <w:sz w:val="32"/>
          <w:szCs w:val="32"/>
          <w:rtl/>
        </w:rPr>
        <w:t xml:space="preserve"> في آخرها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بخط اليد</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اتفاقية تتضمن حسم مبلغ مليون ريال من مقاول أعمال العظم... إلخ، ذكر بأن ذلك كان قبل المخالصة، وبعرضه على المدعى عليه، ذكر بصحة ما ورد فيها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 المدعي لم يقم بالتنفيذ فلم </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 xml:space="preserve">ستحق قيمتها، وكانت قبل المخالصة. ثم قدم المدعي إقراراً صادراً من مؤسسة </w:t>
      </w:r>
      <w:r w:rsidRPr="000F53E7">
        <w:rPr>
          <w:rFonts w:ascii="Traditional Arabic" w:hAnsi="Traditional Arabic" w:cs="Traditional Arabic" w:hint="cs"/>
          <w:sz w:val="32"/>
          <w:szCs w:val="32"/>
          <w:rtl/>
        </w:rPr>
        <w:t>(ك)</w:t>
      </w:r>
      <w:r w:rsidRPr="000F53E7">
        <w:rPr>
          <w:rFonts w:ascii="Traditional Arabic" w:hAnsi="Traditional Arabic" w:cs="Traditional Arabic"/>
          <w:sz w:val="32"/>
          <w:szCs w:val="32"/>
          <w:rtl/>
        </w:rPr>
        <w:t xml:space="preserve"> موجه</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من صاحب المؤسسة (</w:t>
      </w:r>
      <w:r w:rsidRPr="000F53E7">
        <w:rPr>
          <w:rFonts w:ascii="Traditional Arabic" w:hAnsi="Traditional Arabic" w:cs="Traditional Arabic" w:hint="cs"/>
          <w:sz w:val="32"/>
          <w:szCs w:val="32"/>
          <w:rtl/>
        </w:rPr>
        <w:t>س</w:t>
      </w:r>
      <w:r w:rsidRPr="000F53E7">
        <w:rPr>
          <w:rFonts w:ascii="Traditional Arabic" w:hAnsi="Traditional Arabic" w:cs="Traditional Arabic"/>
          <w:sz w:val="32"/>
          <w:szCs w:val="32"/>
          <w:rtl/>
        </w:rPr>
        <w:t>) إلى الدائرة تضمن إقرارها بأنها لم تقم بتنفيذ أي أعمال في مشروع محافظة النبهانية. وبعرضها على المدعى عليه واستلامه نسخة منها أنكر صحتها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وطعن عليها بالتزوير، وأحال الطرفان إلى ما قدماه في القضية، وطلبا الحكم فيها، وقررا الاكتفاء، ثم بعد دراسة الدائرة للقضية والمداولة فيها أفهمت الدائرة المدعي بأن بيناته على تنفيذه أعمالاً بعد المخالصة غير كافية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وليس له إلا يمين المدعى عليه، فقرر المدعي بأنه لا يقبل يمين المدعى عليه، واكتفى الطرفان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وعليه رفعت الجلسة للمداولة.</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الأسباب</w:t>
      </w:r>
    </w:p>
    <w:p w:rsidR="00F37004" w:rsidRPr="000F53E7" w:rsidRDefault="00F37004" w:rsidP="00F37004">
      <w:pPr>
        <w:jc w:val="both"/>
        <w:rPr>
          <w:rFonts w:ascii="Traditional Arabic" w:hAnsi="Traditional Arabic" w:cs="Traditional Arabic"/>
          <w:sz w:val="32"/>
          <w:szCs w:val="32"/>
          <w:rtl/>
        </w:rPr>
      </w:pPr>
      <w:bookmarkStart w:id="0" w:name="_Hlk5075975"/>
      <w:r w:rsidRPr="000F53E7">
        <w:rPr>
          <w:rFonts w:ascii="Traditional Arabic" w:hAnsi="Traditional Arabic" w:cs="Traditional Arabic"/>
          <w:sz w:val="32"/>
          <w:szCs w:val="32"/>
          <w:rtl/>
        </w:rPr>
        <w:t xml:space="preserve">بعد سماع الدعوى والإجابة، وبعد الاطلاع على أوراق القضية ومستنداتها، وبما أن المدعي يطالب بإلغاء عقد المخالصة، وإلزام المدعى عليه بأن يدفع له مبلغاً ذكر في لائحة الدعوى أن قدره (1.472.200) </w:t>
      </w:r>
      <w:r w:rsidRPr="000F53E7">
        <w:rPr>
          <w:rFonts w:ascii="Traditional Arabic" w:hAnsi="Traditional Arabic" w:cs="Traditional Arabic"/>
          <w:sz w:val="32"/>
          <w:szCs w:val="32"/>
          <w:rtl/>
        </w:rPr>
        <w:lastRenderedPageBreak/>
        <w:t>مليون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وأربعمئة واثنان وسبعون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ومئتا ريال، وفي مذكرة لاحقة ذكر أن</w:t>
      </w:r>
      <w:r w:rsidRPr="000F53E7">
        <w:rPr>
          <w:rFonts w:ascii="Traditional Arabic" w:hAnsi="Traditional Arabic" w:cs="Traditional Arabic" w:hint="cs"/>
          <w:sz w:val="32"/>
          <w:szCs w:val="32"/>
          <w:rtl/>
        </w:rPr>
        <w:t xml:space="preserve"> قدره</w:t>
      </w:r>
      <w:r w:rsidRPr="000F53E7">
        <w:rPr>
          <w:rFonts w:ascii="Traditional Arabic" w:hAnsi="Traditional Arabic" w:cs="Traditional Arabic"/>
          <w:sz w:val="32"/>
          <w:szCs w:val="32"/>
          <w:rtl/>
        </w:rPr>
        <w:t xml:space="preserve"> (1.957.344) مليون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وتسعمئة وسبعة وخمسون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وثلاثمئة وأربعة وأربعون ريالاً، وفي مذكرة أخرى ذكر أن</w:t>
      </w:r>
      <w:r w:rsidRPr="000F53E7">
        <w:rPr>
          <w:rFonts w:ascii="Traditional Arabic" w:hAnsi="Traditional Arabic" w:cs="Traditional Arabic" w:hint="cs"/>
          <w:sz w:val="32"/>
          <w:szCs w:val="32"/>
          <w:rtl/>
        </w:rPr>
        <w:t xml:space="preserve"> قدره</w:t>
      </w:r>
      <w:r w:rsidRPr="000F53E7">
        <w:rPr>
          <w:rFonts w:ascii="Traditional Arabic" w:hAnsi="Traditional Arabic" w:cs="Traditional Arabic"/>
          <w:sz w:val="32"/>
          <w:szCs w:val="32"/>
          <w:rtl/>
        </w:rPr>
        <w:t xml:space="preserve"> (3.104.</w:t>
      </w:r>
      <w:r w:rsidRPr="000F53E7">
        <w:rPr>
          <w:rFonts w:ascii="Traditional Arabic" w:hAnsi="Traditional Arabic" w:cs="Traditional Arabic" w:hint="cs"/>
          <w:sz w:val="32"/>
          <w:szCs w:val="32"/>
          <w:rtl/>
        </w:rPr>
        <w:t>744</w:t>
      </w:r>
      <w:r w:rsidRPr="000F53E7">
        <w:rPr>
          <w:rFonts w:ascii="Traditional Arabic" w:hAnsi="Traditional Arabic" w:cs="Traditional Arabic"/>
          <w:sz w:val="32"/>
          <w:szCs w:val="32"/>
          <w:rtl/>
        </w:rPr>
        <w:t>) ثلاثة ملايين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ومئة وأربعة آلاف</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وأربعة وأربعون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وذكر أن المبلغ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المطالبة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يمثل مستحقاته مقابل تنفيذ أعمال مقاولة مع التوريد في مشروع وزارة الإسكان بالنبهانية. وبما أن المدعي قرر صحة عقد المخالصة، لكنه ذكر أن هناك أعمالاً قام بتنفيذها بعد تاريخ المخالصة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والمؤرخة في 8/10/2012م لم يستلم مستحقاته مقابلها، وأن مستنده في ذلك شهادة الشاهدين المضبوطة في الوقائع، وبما أن المدعى عليه دفع بأن المدعي وقع عقد المخالصة المشار إليه بطوعه واختياره، وأنه قد استلم كامل حقوقه التي في ذمت</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وباطلاع الدائرة على عقد المخالصة المذكور تبين أنه تضمن أن الطرف الثاني - المدعي</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تنازل عن المشروع محل الدعوى مقابل مئة وخمسين ألف ريال، وأنه بهذا التنازل يكون المدعي</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قد استلم جميع حقوقه ومستحقاته، وليس له مطالبة بأي مبلغ ولا تجهيزات الموقع من أخشاب وغيرها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أو مواد بناء بجميع أصنافها، وأن هذا التنازل يشمل المشروع كاملاً بما فيه حقوقه، وأنه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بهذا الاتفاق</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يكون العقد المسبق بينهما لاغياً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يتحمل أي من الطرفين بنود العقد السابق، وأنه لا يحق لأي من الطرفين المطالبة </w:t>
      </w:r>
      <w:r w:rsidRPr="000F53E7">
        <w:rPr>
          <w:rFonts w:ascii="Traditional Arabic" w:hAnsi="Traditional Arabic" w:cs="Traditional Arabic" w:hint="cs"/>
          <w:sz w:val="32"/>
          <w:szCs w:val="32"/>
          <w:rtl/>
        </w:rPr>
        <w:t xml:space="preserve">لا </w:t>
      </w:r>
      <w:r w:rsidRPr="000F53E7">
        <w:rPr>
          <w:rFonts w:ascii="Traditional Arabic" w:hAnsi="Traditional Arabic" w:cs="Traditional Arabic"/>
          <w:sz w:val="32"/>
          <w:szCs w:val="32"/>
          <w:rtl/>
        </w:rPr>
        <w:t>مادي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ولا معنوي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ولا عيني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من الطرف الآخر، وأن هناك بعض المديونيات </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ل</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 xml:space="preserve">زم الطرف الثاني مؤسسة </w:t>
      </w:r>
      <w:r w:rsidRPr="000F53E7">
        <w:rPr>
          <w:rFonts w:ascii="Traditional Arabic" w:hAnsi="Traditional Arabic" w:cs="Traditional Arabic" w:hint="cs"/>
          <w:sz w:val="32"/>
          <w:szCs w:val="32"/>
          <w:rtl/>
        </w:rPr>
        <w:t>(ر)</w:t>
      </w:r>
      <w:r w:rsidRPr="000F53E7">
        <w:rPr>
          <w:rFonts w:ascii="Traditional Arabic" w:hAnsi="Traditional Arabic" w:cs="Traditional Arabic"/>
          <w:sz w:val="32"/>
          <w:szCs w:val="32"/>
          <w:rtl/>
        </w:rPr>
        <w:t xml:space="preserve"> بسدادها. وبما أن المدعى عليه قدم صورة شيك مؤرخ في 31/1/2013م وذكر أنه يؤكد صحة المخالصة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ويبين المديونيات حرر بتاريخ بعد تاريخ المخالصة، ذكر أنه كاشف لحق </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لمدعي ومكمل لما ورد في الاتفاقية، وأن الشيك أقر فيه المدعي بأنه </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ستلم كافة حقوقه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 لا يطالب مؤسسة </w:t>
      </w:r>
      <w:r w:rsidRPr="000F53E7">
        <w:rPr>
          <w:rFonts w:ascii="Traditional Arabic" w:hAnsi="Traditional Arabic" w:cs="Traditional Arabic" w:hint="cs"/>
          <w:sz w:val="32"/>
          <w:szCs w:val="32"/>
          <w:rtl/>
        </w:rPr>
        <w:t xml:space="preserve">(ر) ولا شركة (أ) </w:t>
      </w:r>
      <w:r w:rsidRPr="000F53E7">
        <w:rPr>
          <w:rFonts w:ascii="Traditional Arabic" w:hAnsi="Traditional Arabic" w:cs="Traditional Arabic"/>
          <w:sz w:val="32"/>
          <w:szCs w:val="32"/>
          <w:rtl/>
        </w:rPr>
        <w:t>البسيطة بأي مطالبات مادية أو مالية أو معنوية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وبما أن المدعي مقر بصحة توقيعه على الاتفاقية المذكورة وباستلامه الشيك المشار إليه، ومقر بما هو مكتوب على الشيك المذكور. وبما أن بينة المدعي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 xml:space="preserve"> شهادة الشاهدين الواردة في الوقائع، والتي قدمها لإثبات وجود أعمال بعد تاريخ المخالصة قد تضمنت أن المدعي قد عمل في الموقع محل الدعوى، لكنهما لم تتضمنا ما يثبت وجود أي عمل بعد عقد المخالصة الذي يستند عليه المدعى عليه، فإن الدائرة تعتبر هاتين الشاهدتين غير موصل</w:t>
      </w:r>
      <w:r w:rsidRPr="000F53E7">
        <w:rPr>
          <w:rFonts w:ascii="Traditional Arabic" w:hAnsi="Traditional Arabic" w:cs="Traditional Arabic" w:hint="cs"/>
          <w:sz w:val="32"/>
          <w:szCs w:val="32"/>
          <w:rtl/>
        </w:rPr>
        <w:t>تين</w:t>
      </w:r>
      <w:r w:rsidRPr="000F53E7">
        <w:rPr>
          <w:rFonts w:ascii="Traditional Arabic" w:hAnsi="Traditional Arabic" w:cs="Traditional Arabic"/>
          <w:sz w:val="32"/>
          <w:szCs w:val="32"/>
          <w:rtl/>
        </w:rPr>
        <w:t xml:space="preserve"> إلى ثبوت صحة الدعوى. وأما ما قدمه المدعي من صورة إقرار ذكر بأنه صادر من مؤسسة </w:t>
      </w:r>
      <w:r w:rsidRPr="000F53E7">
        <w:rPr>
          <w:rFonts w:ascii="Traditional Arabic" w:hAnsi="Traditional Arabic" w:cs="Traditional Arabic" w:hint="cs"/>
          <w:sz w:val="32"/>
          <w:szCs w:val="32"/>
          <w:rtl/>
        </w:rPr>
        <w:t>(ك)</w:t>
      </w:r>
      <w:r w:rsidRPr="000F53E7">
        <w:rPr>
          <w:rFonts w:ascii="Traditional Arabic" w:hAnsi="Traditional Arabic" w:cs="Traditional Arabic"/>
          <w:sz w:val="32"/>
          <w:szCs w:val="32"/>
          <w:rtl/>
        </w:rPr>
        <w:t xml:space="preserve"> وأنها كانت لـ</w:t>
      </w:r>
      <w:r w:rsidRPr="000F53E7">
        <w:rPr>
          <w:rFonts w:ascii="Traditional Arabic" w:hAnsi="Traditional Arabic" w:cs="Traditional Arabic" w:hint="cs"/>
          <w:sz w:val="32"/>
          <w:szCs w:val="32"/>
          <w:rtl/>
        </w:rPr>
        <w:t>صاحب مؤسسة</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س</w:t>
      </w:r>
      <w:r w:rsidRPr="000F53E7">
        <w:rPr>
          <w:rFonts w:ascii="Traditional Arabic" w:hAnsi="Traditional Arabic" w:cs="Traditional Arabic"/>
          <w:sz w:val="32"/>
          <w:szCs w:val="32"/>
          <w:rtl/>
        </w:rPr>
        <w:t>) وموجه للدائرة المتضمن إقرارها بأنها لم تنفذ أي عمل في مشروع محافظة النبهانية، فإنه علاوة على أنه صورة، فإن الدائرة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باطلاعها عليه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تبين لها أنه مجرد توضيح للتنازل الذي تم بموجبه عقد الاتفاقية، ولم يتضمن ما يخالف ما قرره الطرفان في هذه الدعوى، وبذلك فإنه فلا أثر له في ثبوت صحة الدعوى، وبما أن ما قدمه المدعي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واستند عليه وفقاً لما سبق تر</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الدائرة عدم كفايته لثبوت ما يدعيه، فإن الدائرة قد أفهمته بأن بيناته على تنفيذه أعمالاً بعد </w:t>
      </w:r>
      <w:r w:rsidRPr="000F53E7">
        <w:rPr>
          <w:rFonts w:ascii="Traditional Arabic" w:hAnsi="Traditional Arabic" w:cs="Traditional Arabic"/>
          <w:sz w:val="32"/>
          <w:szCs w:val="32"/>
          <w:rtl/>
        </w:rPr>
        <w:lastRenderedPageBreak/>
        <w:t>المخالصة غير كافية، وليس له إلا يمين المدعى عليه، وبما أن المدعي قرر بأنه لا يقبل يمين المدعى عليه، وبناءً على ما سبق فإن الدائرة تنتهي إلى رفض هذه الدعوى.</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لذلك حكمت الدائرة:</w:t>
      </w:r>
      <w:r w:rsidRPr="000F53E7">
        <w:rPr>
          <w:rFonts w:ascii="Traditional Arabic" w:hAnsi="Traditional Arabic" w:cs="Traditional Arabic"/>
          <w:sz w:val="32"/>
          <w:szCs w:val="32"/>
          <w:rtl/>
        </w:rPr>
        <w:t xml:space="preserve"> </w:t>
      </w:r>
      <w:r w:rsidRPr="000F53E7">
        <w:rPr>
          <w:rFonts w:ascii="Traditional Arabic" w:hAnsi="Traditional Arabic" w:cs="Traditional Arabic"/>
          <w:b/>
          <w:bCs/>
          <w:sz w:val="32"/>
          <w:szCs w:val="32"/>
          <w:rtl/>
        </w:rPr>
        <w:t>برفض الدعوى المقامة من المدعي (...) سوري الجنسية إقامة رقم (...) ضد المدعى عليه (...) مصري الجنسية إقامة رقم (...).</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والله الموفق</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وصلى الله وسلم على نبينا محمد وعلى آله وصحبه أجمعين. </w:t>
      </w:r>
    </w:p>
    <w:p w:rsidR="00F37004" w:rsidRPr="000F53E7" w:rsidRDefault="00F37004" w:rsidP="00F37004">
      <w:pPr>
        <w:jc w:val="both"/>
        <w:rPr>
          <w:rFonts w:ascii="Traditional Arabic" w:hAnsi="Traditional Arabic" w:cs="Traditional Arabic"/>
          <w:b/>
          <w:bCs/>
          <w:sz w:val="32"/>
          <w:szCs w:val="32"/>
          <w:rtl/>
        </w:rPr>
      </w:pP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 محكمة الاستئناف</w:t>
      </w:r>
      <w:r w:rsidRPr="000F53E7">
        <w:rPr>
          <w:rFonts w:ascii="Traditional Arabic" w:hAnsi="Traditional Arabic" w:cs="Traditional Arabic" w:hint="cs"/>
          <w:b/>
          <w:bCs/>
          <w:sz w:val="32"/>
          <w:szCs w:val="32"/>
          <w:rtl/>
        </w:rPr>
        <w:t>:</w:t>
      </w:r>
    </w:p>
    <w:p w:rsidR="00F37004" w:rsidRPr="000F53E7" w:rsidRDefault="00F37004" w:rsidP="00F37004">
      <w:r w:rsidRPr="000F53E7">
        <w:rPr>
          <w:rFonts w:ascii="Traditional Arabic" w:hAnsi="Traditional Arabic" w:cs="Traditional Arabic"/>
          <w:b/>
          <w:bCs/>
          <w:sz w:val="32"/>
          <w:szCs w:val="32"/>
          <w:rtl/>
        </w:rPr>
        <w:t>حكمت المحكمة بتأييد الحكم فيما انتهى إليه من قضاء.</w:t>
      </w:r>
      <w:bookmarkEnd w:id="0"/>
    </w:p>
    <w:p w:rsidR="00F37004" w:rsidRPr="000F53E7" w:rsidRDefault="00F37004" w:rsidP="00F37004">
      <w:pPr>
        <w:jc w:val="both"/>
        <w:rPr>
          <w:rFonts w:ascii="Traditional Arabic" w:hAnsi="Traditional Arabic" w:cs="Traditional Arabic"/>
          <w:b/>
          <w:bCs/>
          <w:sz w:val="32"/>
          <w:szCs w:val="32"/>
          <w:rtl/>
        </w:rPr>
      </w:pPr>
      <w:r w:rsidRPr="000F53E7">
        <w:rPr>
          <w:rtl/>
        </w:rPr>
        <w:br w:type="page"/>
      </w:r>
      <w:r w:rsidRPr="000F53E7">
        <w:rPr>
          <w:rFonts w:ascii="Traditional Arabic" w:hAnsi="Traditional Arabic" w:cs="Traditional Arabic"/>
          <w:b/>
          <w:bCs/>
          <w:sz w:val="32"/>
          <w:szCs w:val="32"/>
          <w:rtl/>
        </w:rPr>
        <w:lastRenderedPageBreak/>
        <w:t>رقم القضية في المحكمة الإدارية 10200/1/ق لعام 1434هـ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القضية في محكمة الاستئناف الإدارية 3141 لعام 1438هـ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تاريخ الجلسة 29/6/1438هـ</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الموضوعات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مقاولة</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 xml:space="preserve"> مقاولة من الباطن - التعويض عن الزيادة في الأسعار - مستخلص ختامي - مخالصة - أعمال تركيب - غرامة تأخير - ضرر - انتفاء بينة - خبرة -</w:t>
      </w:r>
      <w:r w:rsidRPr="000F53E7">
        <w:rPr>
          <w:rFonts w:ascii="Traditional Arabic" w:hAnsi="Traditional Arabic" w:cs="Traditional Arabic" w:hint="cs"/>
          <w:b/>
          <w:bCs/>
          <w:sz w:val="32"/>
          <w:szCs w:val="32"/>
          <w:rtl/>
        </w:rPr>
        <w:t xml:space="preserve"> الاستئناس برأي الخبير </w:t>
      </w:r>
      <w:r w:rsidRPr="000F53E7">
        <w:rPr>
          <w:rFonts w:ascii="Traditional Arabic" w:hAnsi="Traditional Arabic" w:cs="Traditional Arabic"/>
          <w:b/>
          <w:bCs/>
          <w:sz w:val="32"/>
          <w:szCs w:val="32"/>
          <w:rtl/>
        </w:rPr>
        <w:t>- أتعاب الخبرة.</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مطالبة المدعي إلزام المدعى</w:t>
      </w:r>
      <w:r w:rsidRPr="000F53E7">
        <w:rPr>
          <w:rFonts w:ascii="Traditional Arabic" w:hAnsi="Traditional Arabic" w:cs="Traditional Arabic" w:hint="cs"/>
          <w:sz w:val="32"/>
          <w:szCs w:val="32"/>
          <w:rtl/>
        </w:rPr>
        <w:t xml:space="preserve"> عليه</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 xml:space="preserve">التعويض المصروف له من جهة الإدارة نتيجة ارتفاع أسعار الحديد </w:t>
      </w:r>
      <w:r w:rsidRPr="000F53E7">
        <w:rPr>
          <w:rFonts w:ascii="Traditional Arabic" w:hAnsi="Traditional Arabic" w:cs="Traditional Arabic" w:hint="cs"/>
          <w:sz w:val="32"/>
          <w:szCs w:val="32"/>
          <w:rtl/>
        </w:rPr>
        <w:t>جراء</w:t>
      </w:r>
      <w:r w:rsidRPr="000F53E7">
        <w:rPr>
          <w:rFonts w:ascii="Traditional Arabic" w:hAnsi="Traditional Arabic" w:cs="Traditional Arabic"/>
          <w:sz w:val="32"/>
          <w:szCs w:val="32"/>
          <w:rtl/>
        </w:rPr>
        <w:t xml:space="preserve"> قيامه من الباطن بتنفيذ مشاريع حكومية موكلة للمدعى عليه، وإلزامه بالتعويض عن تكاليف تركيب الحديد الذي ور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ده المدعى عليه للمشروع - نفي المدعی عليه استحقاق المدعي للتعويض، ومطالبته بدفع غرامة التأخير وتعويضه عن الأضرار الواقعة عليه - انتهاء جهة الخبرة إلى استحقاق المدعي </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لتعويض عن ارتفاع أسعار الحديد وفق الكميات الموضحة بالمستخلصات، وإلى عدم استحقاقه </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لتعويض عن قيمة تركيب الحديد، وكذلك غرامة التأخير؛ لتوقيع الطرفين على المستخلص النهائي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والذي يعد بمثابة مخالصة نهائية بينهما، كما انتهت جهة الخبرة إلى عدم تقديم المدعى عليه ما يثبت الأضرار المدعى بها - اطمئنان الدائرة </w:t>
      </w:r>
      <w:r w:rsidRPr="000F53E7">
        <w:rPr>
          <w:rFonts w:ascii="Traditional Arabic" w:hAnsi="Traditional Arabic" w:cs="Traditional Arabic" w:hint="cs"/>
          <w:sz w:val="32"/>
          <w:szCs w:val="32"/>
          <w:rtl/>
        </w:rPr>
        <w:t xml:space="preserve">إلى ما </w:t>
      </w:r>
      <w:r w:rsidRPr="000F53E7">
        <w:rPr>
          <w:rFonts w:ascii="Traditional Arabic" w:hAnsi="Traditional Arabic" w:cs="Traditional Arabic"/>
          <w:sz w:val="32"/>
          <w:szCs w:val="32"/>
          <w:rtl/>
        </w:rPr>
        <w:t>انتهى إليه الخبير - تحميل المدعى عليه قسط</w:t>
      </w:r>
      <w:r w:rsidRPr="000F53E7">
        <w:rPr>
          <w:rFonts w:ascii="Traditional Arabic" w:hAnsi="Traditional Arabic" w:cs="Traditional Arabic" w:hint="cs"/>
          <w:sz w:val="32"/>
          <w:szCs w:val="32"/>
          <w:rtl/>
        </w:rPr>
        <w:t>ه من الأتعاب بحسب ما انتهى إليه تقرير</w:t>
      </w:r>
      <w:r w:rsidRPr="000F53E7">
        <w:rPr>
          <w:rFonts w:ascii="Traditional Arabic" w:hAnsi="Traditional Arabic" w:cs="Traditional Arabic"/>
          <w:sz w:val="32"/>
          <w:szCs w:val="32"/>
          <w:rtl/>
        </w:rPr>
        <w:t xml:space="preserve"> الخبير</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أثر ذلك: إلزام المدعى عليه بدفع ما </w:t>
      </w:r>
      <w:r w:rsidRPr="000F53E7">
        <w:rPr>
          <w:rFonts w:ascii="Traditional Arabic" w:hAnsi="Traditional Arabic" w:cs="Traditional Arabic" w:hint="cs"/>
          <w:sz w:val="32"/>
          <w:szCs w:val="32"/>
          <w:rtl/>
        </w:rPr>
        <w:t>انتهى إليه تقرير الخبير</w:t>
      </w:r>
      <w:r w:rsidRPr="000F53E7">
        <w:rPr>
          <w:rFonts w:ascii="Traditional Arabic" w:hAnsi="Traditional Arabic" w:cs="Traditional Arabic"/>
          <w:sz w:val="32"/>
          <w:szCs w:val="32"/>
          <w:rtl/>
        </w:rPr>
        <w:t xml:space="preserve">، مع </w:t>
      </w:r>
      <w:r w:rsidRPr="000F53E7">
        <w:rPr>
          <w:rFonts w:ascii="Traditional Arabic" w:hAnsi="Traditional Arabic" w:cs="Traditional Arabic" w:hint="cs"/>
          <w:sz w:val="32"/>
          <w:szCs w:val="32"/>
          <w:rtl/>
        </w:rPr>
        <w:t xml:space="preserve">تحمل </w:t>
      </w:r>
      <w:r w:rsidRPr="000F53E7">
        <w:rPr>
          <w:rFonts w:ascii="Traditional Arabic" w:hAnsi="Traditional Arabic" w:cs="Traditional Arabic"/>
          <w:sz w:val="32"/>
          <w:szCs w:val="32"/>
          <w:rtl/>
        </w:rPr>
        <w:t xml:space="preserve">القسط المترتب عليه </w:t>
      </w:r>
      <w:r w:rsidRPr="000F53E7">
        <w:rPr>
          <w:rFonts w:ascii="Traditional Arabic" w:hAnsi="Traditional Arabic" w:cs="Traditional Arabic" w:hint="cs"/>
          <w:sz w:val="32"/>
          <w:szCs w:val="32"/>
          <w:rtl/>
        </w:rPr>
        <w:t>من أتعاب</w:t>
      </w:r>
      <w:r w:rsidRPr="000F53E7">
        <w:rPr>
          <w:rFonts w:ascii="Traditional Arabic" w:hAnsi="Traditional Arabic" w:cs="Traditional Arabic"/>
          <w:sz w:val="32"/>
          <w:szCs w:val="32"/>
          <w:rtl/>
        </w:rPr>
        <w:t xml:space="preserve"> الخبير.</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الوقائع</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تتحصل وقائع هذه الدعوى</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بالقدر اللازم لإصدار هذا الحكم وحسبما يتبين من أوراقها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في أنه تقدم إلى المحكمة الإدارية بالرياض وكيل المدعي (...) المثبت هويته ووكالته بضبط القضية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بلائحة دعوى يختصم فيها المدعى عليه، مفادها أن موكلي تعاقد</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 xml:space="preserve"> مع المدعى عليه من الباطن لتنفيذ مشروع عدد (2) كوبري على طريق عرعر - سكاكا بمنطقة الجوف</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بموجب عقد تنفيذ كباري برقم (1201-340م/6) والمؤرخ في 2/12/2006م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إنه حدث</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 xml:space="preserve"> ارتفاعات باهظة لقيمة الحديد؛ الأمر الذي صدر معه قرار مجلس الوزراء رقم (155) و تاريخ 5/6/1429هـ بتعويض المقاولين عن الزيادات التي </w:t>
      </w:r>
      <w:r w:rsidRPr="000F53E7">
        <w:rPr>
          <w:rFonts w:ascii="Traditional Arabic" w:hAnsi="Traditional Arabic" w:cs="Traditional Arabic"/>
          <w:sz w:val="32"/>
          <w:szCs w:val="32"/>
          <w:rtl/>
        </w:rPr>
        <w:lastRenderedPageBreak/>
        <w:t>طرأت، ولما كان موكلي هو من قام بتنفيذ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وقام المدعى عليه بأخذ التعويض فإن موكلي يستحق هذا التعويض</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لأنه هو المنفذ حقيقة، وعليه فموكلي يطالب المدعى عليه بمبلغ قدره مليون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وثمانمئة وأربعة وستون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ومئتان واثنان وستون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واثن</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ان وعشرون هللة (1.864.262.22) قيدت قضية بالرقم المشار إليه أعلاه، وأحيلت إلى هذه الدائرة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وحددت لها الدائرة عدة جلسات سمعت فيها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واستمهل وكيل المدعى عليه (...) المثبت هويته ووكالته بضبط القضية </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لإجابة. وبجلسة يوم الخميس 10/6/1435هـ قدم وكيل المدعى عليه مذكرة جوابية من صفحتين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ذكر فيها أن المدعي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وعند ارتفاع أسعار الحديد</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توقف عن الشراء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اضطر موكلي لتوريد الحديد على حسابه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وبالتالي فموكلي تضرر من ناحيتين الأولى: شراؤه للحديد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والثانية: تعطل المشروع بسبب المدعي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ترتب عليه غرامات على موكلي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وبجلسة يوم الثلاثاء 14/11/1435هـ قدم وكيل المدعي مذكرة جوابية من صفحتين ذكر فيها أن المطالبة بالتعويض عن أسعار الحديد هي للكمية التي وردها موكلي خلال فترة التعويضات المعتمدة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وأما ما ذكره وكيل المدعى عليه من وجود غرامات فعليه أن يقدم ما يثبته، وبعد عدة جلسات تبادل فيها أطراف القضية المذكرات والدفوع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وفي</w:t>
      </w:r>
      <w:r w:rsidRPr="000F53E7">
        <w:rPr>
          <w:rFonts w:ascii="Traditional Arabic" w:hAnsi="Traditional Arabic" w:cs="Traditional Arabic"/>
          <w:sz w:val="32"/>
          <w:szCs w:val="32"/>
          <w:rtl/>
        </w:rPr>
        <w:t xml:space="preserve"> جلسة يوم الثلاثاء 26/10/1436هـ وبعد دراسة القضية والتمعن في طلبات المدعي والمدعى عليه رأت الدائرة حاجتها لندب خبير هندسي للبت في طلبات 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وتبيين مستحقات كل طرف على الآخر. وبجلسة يوم الأحد 22/11/1436هـ وبعد مخاطبة الدائرة لعدد من بيوت الخبرة الهندسية أفاد الطرفان بأن الاختيار وقع على مكتب الخبير الهندسي (...) والذي قدم عرضه بمبلغ قدره أربعون ألف ريال (40.000) تدفع مناصفة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ويتحمل الخاسر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في نهاية القضية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كافة الأتعاب، وقدم وكيل المدعي شيك</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رقم (...) وتاريخ 6/9/2015م مسحوب</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على البنك العربي الوطني لأمر (...) بمبلغ (20.000) ريال كما قدم وكيل المدعى عليه الشيك رقم (...) وتاريخ 6/9/2015م </w:t>
      </w:r>
      <w:r w:rsidRPr="000F53E7">
        <w:rPr>
          <w:rFonts w:ascii="Traditional Arabic" w:hAnsi="Traditional Arabic" w:cs="Traditional Arabic" w:hint="cs"/>
          <w:sz w:val="32"/>
          <w:szCs w:val="32"/>
          <w:rtl/>
        </w:rPr>
        <w:t>ال</w:t>
      </w:r>
      <w:r w:rsidRPr="000F53E7">
        <w:rPr>
          <w:rFonts w:ascii="Traditional Arabic" w:hAnsi="Traditional Arabic" w:cs="Traditional Arabic"/>
          <w:sz w:val="32"/>
          <w:szCs w:val="32"/>
          <w:rtl/>
        </w:rPr>
        <w:t>مسحوب على البنك السعودي الهولندي لأمر (...) بمبلغ (20.000) ريال، وبالتالي قررت الدائرة ندب المكتب الهندسي المشار إليه آنفاً، ثم قدم الخبير تقريره في القضية منتهي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فيه إلى أن المدعي يطالب المدعى عليه بمبلغ قدره (1.864.262.22) مليون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وثمانمئة وأربعة وستون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ومئتان واثنان وستون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واثن</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ان وعشرون هللة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ويشمل ذلك مبلغ (1.558.634)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مقابل ما يستحقه من التعويض المصروف للمدعى عليه من وزارة النقل عن ارتفاع سعر حديد التسليح أثناء تنفيذه للمشروع محل النزاع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مبلغ (305.628.22)</w:t>
      </w:r>
      <w:r w:rsidRPr="000F53E7">
        <w:rPr>
          <w:rFonts w:ascii="Traditional Arabic" w:hAnsi="Traditional Arabic" w:cs="Traditional Arabic" w:hint="cs"/>
          <w:sz w:val="32"/>
          <w:szCs w:val="32"/>
          <w:rtl/>
        </w:rPr>
        <w:t xml:space="preserve"> ثلاثمئة وخمسة آلاف، وستمئة وثمانية وعشرين ريالاً، واثنتين وعشرين هللة</w:t>
      </w:r>
      <w:r w:rsidRPr="000F53E7">
        <w:rPr>
          <w:rFonts w:ascii="Traditional Arabic" w:hAnsi="Traditional Arabic" w:cs="Traditional Arabic"/>
          <w:sz w:val="32"/>
          <w:szCs w:val="32"/>
          <w:rtl/>
        </w:rPr>
        <w:t xml:space="preserve"> مقابل تكاليف تركيب حديد التسليح الذي ورده المدعى عليه للمشروع، وعليه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وبعد مراجعة الخبير لقرار مجلس الوزراء الموقر رقم (155) و تاريخ 5/6/1429هـ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تبين له أن التعويض يشمل الأعمال التي نفذت أو </w:t>
      </w:r>
      <w:r w:rsidRPr="000F53E7">
        <w:rPr>
          <w:rFonts w:ascii="Traditional Arabic" w:hAnsi="Traditional Arabic" w:cs="Traditional Arabic" w:hint="cs"/>
          <w:sz w:val="32"/>
          <w:szCs w:val="32"/>
          <w:rtl/>
        </w:rPr>
        <w:t>ال</w:t>
      </w:r>
      <w:r w:rsidRPr="000F53E7">
        <w:rPr>
          <w:rFonts w:ascii="Traditional Arabic" w:hAnsi="Traditional Arabic" w:cs="Traditional Arabic"/>
          <w:sz w:val="32"/>
          <w:szCs w:val="32"/>
          <w:rtl/>
        </w:rPr>
        <w:t xml:space="preserve">جاري تنفيذها بعد تاريخ </w:t>
      </w:r>
      <w:r w:rsidRPr="000F53E7">
        <w:rPr>
          <w:rFonts w:ascii="Traditional Arabic" w:hAnsi="Traditional Arabic" w:cs="Traditional Arabic"/>
          <w:sz w:val="32"/>
          <w:szCs w:val="32"/>
          <w:rtl/>
        </w:rPr>
        <w:lastRenderedPageBreak/>
        <w:t>1/1/1428هـ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إن تاريخ العقد بين الطرفين موقع بتاريخ 11/11/1427هـ وأن مدته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lang w:bidi="fa-IR"/>
        </w:rPr>
        <w:t>۱۲</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شهر</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من تاريخ استلام الموقع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إن أول مستخلص جار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قدمه المدعي كان بتاريخ 4/5/1428هـ أي بعد التاريخ المحدد في قرار مجلس الوزراء الموقر، وبناء عليه فإن مدة المشروع تقع في نطاق المدة التي حددها قرار مجلس الوزراء الموقر حسب البند ثانياً فقرة (أ)</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يعني أن قول المدعى عليه بأن التعويض يشمل العقود الموقعة بعد 1/1/1429هـ هو قول غير صحيح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الصحيح أن التعويض يشمل المشروع محل النزاع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أي أن مطالبة المدعي بالتعويض على أساس أن المشروع يقع ضمن مدة التعويض هو قول صحيح، وأما قول المدعى عليه أن المدعي يجب عليه إبراز الفواتير لمعرفة إن كان قد اشترى الحديد بعد ارتفاع الأسعار أم قبل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وبالتالي يتم تحديد ما إذا كان يستحق التعويض أم لا هو قول غير صحيح؛ لأن قرار مجلس الوزراء ينص على أن التعويض يتم طبقاً للكميات الموضحة بموجب المستخلصات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وليس طبقاً لتواريخ فواتير الشراء حسب البند ثانياً فقرة (أ) أي أن موقف المدعى عليه من المطالبة غير صحيح ومخالف لقرار مجلس الوزراء، مما تقدم يرى الخبير أن مطالبة المدعي بالتعويض عن مستحقاته عن ارتفاع سعر الحديد صحيح مع تعديل مقدار التعويض الذي يطالب</w:t>
      </w:r>
      <w:r w:rsidRPr="000F53E7">
        <w:rPr>
          <w:rFonts w:ascii="Traditional Arabic" w:hAnsi="Traditional Arabic" w:cs="Traditional Arabic" w:hint="cs"/>
          <w:sz w:val="32"/>
          <w:szCs w:val="32"/>
          <w:rtl/>
        </w:rPr>
        <w:t xml:space="preserve"> به</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من</w:t>
      </w:r>
      <w:r w:rsidRPr="000F53E7">
        <w:rPr>
          <w:rFonts w:ascii="Traditional Arabic" w:hAnsi="Traditional Arabic" w:cs="Traditional Arabic"/>
          <w:sz w:val="32"/>
          <w:szCs w:val="32"/>
          <w:rtl/>
        </w:rPr>
        <w:t xml:space="preserve"> مبلغ (1.558.634)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إلى (1.518.069.22)</w:t>
      </w:r>
      <w:r w:rsidRPr="000F53E7">
        <w:rPr>
          <w:rFonts w:ascii="Traditional Arabic" w:hAnsi="Traditional Arabic" w:cs="Traditional Arabic" w:hint="cs"/>
          <w:sz w:val="32"/>
          <w:szCs w:val="32"/>
          <w:rtl/>
        </w:rPr>
        <w:t xml:space="preserve"> مليون، وخمسمئة وثمانية عشر ألفاً، وتسعة وستين ريالاً، واثنتين وعشرين هللة؛ </w:t>
      </w:r>
      <w:r w:rsidRPr="000F53E7">
        <w:rPr>
          <w:rFonts w:ascii="Traditional Arabic" w:hAnsi="Traditional Arabic" w:cs="Traditional Arabic"/>
          <w:sz w:val="32"/>
          <w:szCs w:val="32"/>
          <w:rtl/>
        </w:rPr>
        <w:t>حسب الجدول التالي</w:t>
      </w:r>
      <w:r w:rsidRPr="000F53E7">
        <w:rPr>
          <w:rFonts w:ascii="Traditional Arabic" w:hAnsi="Traditional Arabic" w:cs="Traditional Arabic" w:hint="cs"/>
          <w:sz w:val="32"/>
          <w:szCs w:val="32"/>
          <w:rtl/>
        </w:rPr>
        <w:t>:</w:t>
      </w:r>
    </w:p>
    <w:tbl>
      <w:tblPr>
        <w:bidiVisual/>
        <w:tblW w:w="8192" w:type="dxa"/>
        <w:jc w:val="center"/>
        <w:tblInd w:w="223" w:type="dxa"/>
        <w:tblBorders>
          <w:top w:val="thinThickSmallGap" w:sz="24" w:space="0" w:color="auto"/>
          <w:left w:val="thinThickSmallGap" w:sz="24" w:space="0" w:color="auto"/>
          <w:bottom w:val="thinThickSmallGap" w:sz="24" w:space="0" w:color="auto"/>
          <w:right w:val="thinThickSmallGap" w:sz="24" w:space="0" w:color="auto"/>
          <w:insideH w:val="single" w:sz="4" w:space="0" w:color="auto"/>
          <w:insideV w:val="single" w:sz="4" w:space="0" w:color="auto"/>
        </w:tblBorders>
        <w:tblLook w:val="04A0" w:firstRow="1" w:lastRow="0" w:firstColumn="1" w:lastColumn="0" w:noHBand="0" w:noVBand="1"/>
      </w:tblPr>
      <w:tblGrid>
        <w:gridCol w:w="821"/>
        <w:gridCol w:w="1334"/>
        <w:gridCol w:w="1111"/>
        <w:gridCol w:w="1121"/>
        <w:gridCol w:w="1254"/>
        <w:gridCol w:w="1049"/>
        <w:gridCol w:w="1502"/>
      </w:tblGrid>
      <w:tr w:rsidR="00F37004" w:rsidRPr="000F53E7" w:rsidTr="00093F1A">
        <w:trPr>
          <w:jc w:val="center"/>
        </w:trPr>
        <w:tc>
          <w:tcPr>
            <w:tcW w:w="674" w:type="dxa"/>
            <w:vMerge w:val="restart"/>
            <w:tcBorders>
              <w:top w:val="thinThickSmallGap" w:sz="24" w:space="0" w:color="auto"/>
              <w:bottom w:val="single" w:sz="4" w:space="0" w:color="auto"/>
            </w:tcBorders>
            <w:shd w:val="clear" w:color="auto" w:fill="D9D9D9"/>
            <w:textDirection w:val="btLr"/>
            <w:vAlign w:val="center"/>
          </w:tcPr>
          <w:p w:rsidR="00F37004" w:rsidRPr="000F53E7" w:rsidRDefault="00F37004" w:rsidP="00093F1A">
            <w:pPr>
              <w:ind w:left="113" w:right="113"/>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رقم المسلسل</w:t>
            </w:r>
          </w:p>
        </w:tc>
        <w:tc>
          <w:tcPr>
            <w:tcW w:w="1338" w:type="dxa"/>
            <w:vMerge w:val="restart"/>
            <w:tcBorders>
              <w:top w:val="thinThickSmallGap" w:sz="24" w:space="0" w:color="auto"/>
              <w:bottom w:val="single" w:sz="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تاريخ المستخلص (هجري)</w:t>
            </w:r>
          </w:p>
        </w:tc>
        <w:tc>
          <w:tcPr>
            <w:tcW w:w="1164" w:type="dxa"/>
            <w:tcBorders>
              <w:top w:val="thinThickSmallGap" w:sz="24" w:space="0" w:color="auto"/>
              <w:bottom w:val="single" w:sz="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w:t>
            </w:r>
          </w:p>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كمية الحديد المستخلص</w:t>
            </w:r>
          </w:p>
        </w:tc>
        <w:tc>
          <w:tcPr>
            <w:tcW w:w="1162" w:type="dxa"/>
            <w:tcBorders>
              <w:top w:val="thinThickSmallGap" w:sz="24" w:space="0" w:color="auto"/>
              <w:bottom w:val="single" w:sz="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w:t>
            </w:r>
          </w:p>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سعر الحديد عند التعاقد</w:t>
            </w:r>
          </w:p>
        </w:tc>
        <w:tc>
          <w:tcPr>
            <w:tcW w:w="1343" w:type="dxa"/>
            <w:tcBorders>
              <w:top w:val="thinThickSmallGap" w:sz="24" w:space="0" w:color="auto"/>
              <w:bottom w:val="single" w:sz="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سعر الحديد المعدل حسب مؤشر المالية</w:t>
            </w:r>
          </w:p>
        </w:tc>
        <w:tc>
          <w:tcPr>
            <w:tcW w:w="1063" w:type="dxa"/>
            <w:tcBorders>
              <w:top w:val="thinThickSmallGap" w:sz="24" w:space="0" w:color="auto"/>
              <w:bottom w:val="single" w:sz="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فرق سعر الحديد</w:t>
            </w:r>
          </w:p>
        </w:tc>
        <w:tc>
          <w:tcPr>
            <w:tcW w:w="1448" w:type="dxa"/>
            <w:tcBorders>
              <w:top w:val="thinThickSmallGap" w:sz="24" w:space="0" w:color="auto"/>
              <w:bottom w:val="single" w:sz="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مبلغ التعويض</w:t>
            </w:r>
          </w:p>
        </w:tc>
      </w:tr>
      <w:tr w:rsidR="00F37004" w:rsidRPr="000F53E7" w:rsidTr="00093F1A">
        <w:trPr>
          <w:jc w:val="center"/>
        </w:trPr>
        <w:tc>
          <w:tcPr>
            <w:tcW w:w="674" w:type="dxa"/>
            <w:vMerge/>
            <w:tcBorders>
              <w:top w:val="single" w:sz="4" w:space="0" w:color="auto"/>
              <w:bottom w:val="single" w:sz="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p>
        </w:tc>
        <w:tc>
          <w:tcPr>
            <w:tcW w:w="1338" w:type="dxa"/>
            <w:vMerge/>
            <w:tcBorders>
              <w:top w:val="single" w:sz="4" w:space="0" w:color="auto"/>
              <w:bottom w:val="single" w:sz="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p>
        </w:tc>
        <w:tc>
          <w:tcPr>
            <w:tcW w:w="1164" w:type="dxa"/>
            <w:tcBorders>
              <w:top w:val="single" w:sz="4" w:space="0" w:color="auto"/>
              <w:bottom w:val="single" w:sz="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(طن)</w:t>
            </w:r>
          </w:p>
        </w:tc>
        <w:tc>
          <w:tcPr>
            <w:tcW w:w="1162" w:type="dxa"/>
            <w:tcBorders>
              <w:top w:val="single" w:sz="4" w:space="0" w:color="auto"/>
              <w:bottom w:val="single" w:sz="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(ريال/طن)</w:t>
            </w:r>
          </w:p>
        </w:tc>
        <w:tc>
          <w:tcPr>
            <w:tcW w:w="1343" w:type="dxa"/>
            <w:tcBorders>
              <w:top w:val="single" w:sz="4" w:space="0" w:color="auto"/>
              <w:bottom w:val="single" w:sz="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(ريال/طن)</w:t>
            </w:r>
          </w:p>
        </w:tc>
        <w:tc>
          <w:tcPr>
            <w:tcW w:w="1063" w:type="dxa"/>
            <w:tcBorders>
              <w:top w:val="single" w:sz="4" w:space="0" w:color="auto"/>
              <w:bottom w:val="single" w:sz="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(ريال/طن)</w:t>
            </w:r>
          </w:p>
        </w:tc>
        <w:tc>
          <w:tcPr>
            <w:tcW w:w="1448" w:type="dxa"/>
            <w:tcBorders>
              <w:top w:val="single" w:sz="4" w:space="0" w:color="auto"/>
              <w:bottom w:val="single" w:sz="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(ريال)</w:t>
            </w:r>
          </w:p>
        </w:tc>
      </w:tr>
      <w:tr w:rsidR="00F37004" w:rsidRPr="000F53E7" w:rsidTr="00093F1A">
        <w:trPr>
          <w:jc w:val="center"/>
        </w:trPr>
        <w:tc>
          <w:tcPr>
            <w:tcW w:w="674" w:type="dxa"/>
            <w:vMerge/>
            <w:tcBorders>
              <w:top w:val="single" w:sz="4" w:space="0" w:color="auto"/>
              <w:bottom w:val="thinThickSmallGap" w:sz="2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p>
        </w:tc>
        <w:tc>
          <w:tcPr>
            <w:tcW w:w="1338" w:type="dxa"/>
            <w:vMerge/>
            <w:tcBorders>
              <w:top w:val="single" w:sz="4" w:space="0" w:color="auto"/>
              <w:bottom w:val="thinThickSmallGap" w:sz="2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p>
        </w:tc>
        <w:tc>
          <w:tcPr>
            <w:tcW w:w="1164" w:type="dxa"/>
            <w:tcBorders>
              <w:top w:val="single" w:sz="4" w:space="0" w:color="auto"/>
              <w:bottom w:val="thinThickSmallGap" w:sz="2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أ</w:t>
            </w:r>
          </w:p>
        </w:tc>
        <w:tc>
          <w:tcPr>
            <w:tcW w:w="1162" w:type="dxa"/>
            <w:tcBorders>
              <w:top w:val="single" w:sz="4" w:space="0" w:color="auto"/>
              <w:bottom w:val="thinThickSmallGap" w:sz="2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ب</w:t>
            </w:r>
          </w:p>
        </w:tc>
        <w:tc>
          <w:tcPr>
            <w:tcW w:w="1343" w:type="dxa"/>
            <w:tcBorders>
              <w:top w:val="single" w:sz="4" w:space="0" w:color="auto"/>
              <w:bottom w:val="thinThickSmallGap" w:sz="2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ج</w:t>
            </w:r>
          </w:p>
        </w:tc>
        <w:tc>
          <w:tcPr>
            <w:tcW w:w="1063" w:type="dxa"/>
            <w:tcBorders>
              <w:top w:val="single" w:sz="4" w:space="0" w:color="auto"/>
              <w:bottom w:val="thinThickSmallGap" w:sz="2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د= أ-ب</w:t>
            </w:r>
          </w:p>
        </w:tc>
        <w:tc>
          <w:tcPr>
            <w:tcW w:w="1448" w:type="dxa"/>
            <w:tcBorders>
              <w:top w:val="single" w:sz="4" w:space="0" w:color="auto"/>
              <w:bottom w:val="thinThickSmallGap" w:sz="24" w:space="0" w:color="auto"/>
            </w:tcBorders>
            <w:shd w:val="clear" w:color="auto" w:fill="D9D9D9"/>
            <w:vAlign w:val="center"/>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b/>
                <w:bCs/>
                <w:sz w:val="26"/>
                <w:szCs w:val="26"/>
                <w:rtl/>
              </w:rPr>
              <w:t>هـ= أ×د</w:t>
            </w:r>
          </w:p>
        </w:tc>
      </w:tr>
      <w:tr w:rsidR="00F37004" w:rsidRPr="000F53E7" w:rsidTr="00093F1A">
        <w:trPr>
          <w:jc w:val="center"/>
        </w:trPr>
        <w:tc>
          <w:tcPr>
            <w:tcW w:w="674" w:type="dxa"/>
            <w:tcBorders>
              <w:top w:val="thinThickSmallGap" w:sz="24" w:space="0" w:color="auto"/>
            </w:tcBorders>
            <w:shd w:val="clear" w:color="auto" w:fill="D9D9D9"/>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1</w:t>
            </w:r>
          </w:p>
        </w:tc>
        <w:tc>
          <w:tcPr>
            <w:tcW w:w="1338" w:type="dxa"/>
            <w:tcBorders>
              <w:top w:val="thinThickSmallGap" w:sz="24" w:space="0" w:color="auto"/>
            </w:tcBorders>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04/06/1428</w:t>
            </w:r>
          </w:p>
        </w:tc>
        <w:tc>
          <w:tcPr>
            <w:tcW w:w="1164" w:type="dxa"/>
            <w:tcBorders>
              <w:top w:val="thinThickSmallGap" w:sz="24" w:space="0" w:color="auto"/>
            </w:tcBorders>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25</w:t>
            </w:r>
          </w:p>
        </w:tc>
        <w:tc>
          <w:tcPr>
            <w:tcW w:w="1162" w:type="dxa"/>
            <w:tcBorders>
              <w:top w:val="thinThickSmallGap" w:sz="24" w:space="0" w:color="auto"/>
            </w:tcBorders>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2218،50</w:t>
            </w:r>
          </w:p>
        </w:tc>
        <w:tc>
          <w:tcPr>
            <w:tcW w:w="1343" w:type="dxa"/>
            <w:tcBorders>
              <w:top w:val="thinThickSmallGap" w:sz="24" w:space="0" w:color="auto"/>
            </w:tcBorders>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2438،00</w:t>
            </w:r>
          </w:p>
        </w:tc>
        <w:tc>
          <w:tcPr>
            <w:tcW w:w="1063" w:type="dxa"/>
            <w:tcBorders>
              <w:top w:val="thinThickSmallGap" w:sz="24" w:space="0" w:color="auto"/>
            </w:tcBorders>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219،50</w:t>
            </w:r>
          </w:p>
        </w:tc>
        <w:tc>
          <w:tcPr>
            <w:tcW w:w="1448" w:type="dxa"/>
            <w:tcBorders>
              <w:top w:val="thinThickSmallGap" w:sz="24" w:space="0" w:color="auto"/>
            </w:tcBorders>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5487،50</w:t>
            </w:r>
          </w:p>
        </w:tc>
      </w:tr>
      <w:tr w:rsidR="00F37004" w:rsidRPr="000F53E7" w:rsidTr="00093F1A">
        <w:trPr>
          <w:jc w:val="center"/>
        </w:trPr>
        <w:tc>
          <w:tcPr>
            <w:tcW w:w="674" w:type="dxa"/>
            <w:shd w:val="clear" w:color="auto" w:fill="D9D9D9"/>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w:t>
            </w:r>
          </w:p>
        </w:tc>
        <w:tc>
          <w:tcPr>
            <w:tcW w:w="133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09/07/1428</w:t>
            </w:r>
          </w:p>
        </w:tc>
        <w:tc>
          <w:tcPr>
            <w:tcW w:w="1164"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25</w:t>
            </w:r>
          </w:p>
        </w:tc>
        <w:tc>
          <w:tcPr>
            <w:tcW w:w="1162"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2218،50</w:t>
            </w:r>
          </w:p>
        </w:tc>
        <w:tc>
          <w:tcPr>
            <w:tcW w:w="134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2466،00</w:t>
            </w:r>
          </w:p>
        </w:tc>
        <w:tc>
          <w:tcPr>
            <w:tcW w:w="106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247،50</w:t>
            </w:r>
          </w:p>
        </w:tc>
        <w:tc>
          <w:tcPr>
            <w:tcW w:w="144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6187،50</w:t>
            </w:r>
          </w:p>
        </w:tc>
      </w:tr>
      <w:tr w:rsidR="00F37004" w:rsidRPr="000F53E7" w:rsidTr="00093F1A">
        <w:trPr>
          <w:jc w:val="center"/>
        </w:trPr>
        <w:tc>
          <w:tcPr>
            <w:tcW w:w="674" w:type="dxa"/>
            <w:shd w:val="clear" w:color="auto" w:fill="D9D9D9"/>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3</w:t>
            </w:r>
          </w:p>
        </w:tc>
        <w:tc>
          <w:tcPr>
            <w:tcW w:w="133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08/08/1428</w:t>
            </w:r>
          </w:p>
        </w:tc>
        <w:tc>
          <w:tcPr>
            <w:tcW w:w="1164"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25</w:t>
            </w:r>
          </w:p>
        </w:tc>
        <w:tc>
          <w:tcPr>
            <w:tcW w:w="1162"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2218،50</w:t>
            </w:r>
          </w:p>
        </w:tc>
        <w:tc>
          <w:tcPr>
            <w:tcW w:w="134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2464،00</w:t>
            </w:r>
          </w:p>
        </w:tc>
        <w:tc>
          <w:tcPr>
            <w:tcW w:w="106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245،50</w:t>
            </w:r>
          </w:p>
        </w:tc>
        <w:tc>
          <w:tcPr>
            <w:tcW w:w="144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6137،50</w:t>
            </w:r>
          </w:p>
        </w:tc>
      </w:tr>
      <w:tr w:rsidR="00F37004" w:rsidRPr="000F53E7" w:rsidTr="00093F1A">
        <w:trPr>
          <w:jc w:val="center"/>
        </w:trPr>
        <w:tc>
          <w:tcPr>
            <w:tcW w:w="674" w:type="dxa"/>
            <w:shd w:val="clear" w:color="auto" w:fill="D9D9D9"/>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4</w:t>
            </w:r>
          </w:p>
        </w:tc>
        <w:tc>
          <w:tcPr>
            <w:tcW w:w="133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02/11/1428</w:t>
            </w:r>
          </w:p>
        </w:tc>
        <w:tc>
          <w:tcPr>
            <w:tcW w:w="1164"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25</w:t>
            </w:r>
          </w:p>
        </w:tc>
        <w:tc>
          <w:tcPr>
            <w:tcW w:w="1162"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2218،50</w:t>
            </w:r>
          </w:p>
        </w:tc>
        <w:tc>
          <w:tcPr>
            <w:tcW w:w="134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2465،50</w:t>
            </w:r>
          </w:p>
        </w:tc>
        <w:tc>
          <w:tcPr>
            <w:tcW w:w="106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247،00</w:t>
            </w:r>
          </w:p>
        </w:tc>
        <w:tc>
          <w:tcPr>
            <w:tcW w:w="144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6175،00</w:t>
            </w:r>
          </w:p>
        </w:tc>
      </w:tr>
      <w:tr w:rsidR="00F37004" w:rsidRPr="000F53E7" w:rsidTr="00093F1A">
        <w:trPr>
          <w:jc w:val="center"/>
        </w:trPr>
        <w:tc>
          <w:tcPr>
            <w:tcW w:w="674" w:type="dxa"/>
            <w:shd w:val="clear" w:color="auto" w:fill="D9D9D9"/>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5</w:t>
            </w:r>
          </w:p>
        </w:tc>
        <w:tc>
          <w:tcPr>
            <w:tcW w:w="133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01/03/1429</w:t>
            </w:r>
          </w:p>
        </w:tc>
        <w:tc>
          <w:tcPr>
            <w:tcW w:w="1164"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200</w:t>
            </w:r>
          </w:p>
        </w:tc>
        <w:tc>
          <w:tcPr>
            <w:tcW w:w="1162"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2218،50</w:t>
            </w:r>
          </w:p>
        </w:tc>
        <w:tc>
          <w:tcPr>
            <w:tcW w:w="134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3397،00</w:t>
            </w:r>
          </w:p>
        </w:tc>
        <w:tc>
          <w:tcPr>
            <w:tcW w:w="106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1178،50</w:t>
            </w:r>
          </w:p>
        </w:tc>
        <w:tc>
          <w:tcPr>
            <w:tcW w:w="144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235700،00</w:t>
            </w:r>
          </w:p>
        </w:tc>
      </w:tr>
      <w:tr w:rsidR="00F37004" w:rsidRPr="000F53E7" w:rsidTr="00093F1A">
        <w:trPr>
          <w:jc w:val="center"/>
        </w:trPr>
        <w:tc>
          <w:tcPr>
            <w:tcW w:w="674" w:type="dxa"/>
            <w:shd w:val="clear" w:color="auto" w:fill="D9D9D9"/>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lastRenderedPageBreak/>
              <w:t>6</w:t>
            </w:r>
          </w:p>
        </w:tc>
        <w:tc>
          <w:tcPr>
            <w:tcW w:w="133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18/04/1429</w:t>
            </w:r>
          </w:p>
        </w:tc>
        <w:tc>
          <w:tcPr>
            <w:tcW w:w="1164"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25</w:t>
            </w:r>
          </w:p>
        </w:tc>
        <w:tc>
          <w:tcPr>
            <w:tcW w:w="1162"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2218،50</w:t>
            </w:r>
          </w:p>
        </w:tc>
        <w:tc>
          <w:tcPr>
            <w:tcW w:w="134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4443،00</w:t>
            </w:r>
          </w:p>
        </w:tc>
        <w:tc>
          <w:tcPr>
            <w:tcW w:w="106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2224،50</w:t>
            </w:r>
          </w:p>
        </w:tc>
        <w:tc>
          <w:tcPr>
            <w:tcW w:w="144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55612،50</w:t>
            </w:r>
          </w:p>
        </w:tc>
      </w:tr>
      <w:tr w:rsidR="00F37004" w:rsidRPr="000F53E7" w:rsidTr="00093F1A">
        <w:trPr>
          <w:jc w:val="center"/>
        </w:trPr>
        <w:tc>
          <w:tcPr>
            <w:tcW w:w="674" w:type="dxa"/>
            <w:shd w:val="clear" w:color="auto" w:fill="D9D9D9"/>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7</w:t>
            </w:r>
          </w:p>
        </w:tc>
        <w:tc>
          <w:tcPr>
            <w:tcW w:w="133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25/5/1429</w:t>
            </w:r>
          </w:p>
        </w:tc>
        <w:tc>
          <w:tcPr>
            <w:tcW w:w="1164"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150</w:t>
            </w:r>
          </w:p>
        </w:tc>
        <w:tc>
          <w:tcPr>
            <w:tcW w:w="1162"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2218،50</w:t>
            </w:r>
          </w:p>
        </w:tc>
        <w:tc>
          <w:tcPr>
            <w:tcW w:w="134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4706،50</w:t>
            </w:r>
          </w:p>
        </w:tc>
        <w:tc>
          <w:tcPr>
            <w:tcW w:w="106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2488،00</w:t>
            </w:r>
          </w:p>
        </w:tc>
        <w:tc>
          <w:tcPr>
            <w:tcW w:w="144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373200،00</w:t>
            </w:r>
          </w:p>
        </w:tc>
      </w:tr>
      <w:tr w:rsidR="00F37004" w:rsidRPr="000F53E7" w:rsidTr="00093F1A">
        <w:trPr>
          <w:jc w:val="center"/>
        </w:trPr>
        <w:tc>
          <w:tcPr>
            <w:tcW w:w="674" w:type="dxa"/>
            <w:shd w:val="clear" w:color="auto" w:fill="D9D9D9"/>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8</w:t>
            </w:r>
          </w:p>
        </w:tc>
        <w:tc>
          <w:tcPr>
            <w:tcW w:w="133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28/7/1429</w:t>
            </w:r>
          </w:p>
        </w:tc>
        <w:tc>
          <w:tcPr>
            <w:tcW w:w="1164"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100</w:t>
            </w:r>
          </w:p>
        </w:tc>
        <w:tc>
          <w:tcPr>
            <w:tcW w:w="1162"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2218،50</w:t>
            </w:r>
          </w:p>
        </w:tc>
        <w:tc>
          <w:tcPr>
            <w:tcW w:w="134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5046،20</w:t>
            </w:r>
          </w:p>
        </w:tc>
        <w:tc>
          <w:tcPr>
            <w:tcW w:w="106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2827،70</w:t>
            </w:r>
          </w:p>
        </w:tc>
        <w:tc>
          <w:tcPr>
            <w:tcW w:w="144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282770،00</w:t>
            </w:r>
          </w:p>
        </w:tc>
      </w:tr>
      <w:tr w:rsidR="00F37004" w:rsidRPr="000F53E7" w:rsidTr="00093F1A">
        <w:trPr>
          <w:jc w:val="center"/>
        </w:trPr>
        <w:tc>
          <w:tcPr>
            <w:tcW w:w="674" w:type="dxa"/>
            <w:shd w:val="clear" w:color="auto" w:fill="D9D9D9"/>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9</w:t>
            </w:r>
          </w:p>
        </w:tc>
        <w:tc>
          <w:tcPr>
            <w:tcW w:w="133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29/08/1429</w:t>
            </w:r>
          </w:p>
        </w:tc>
        <w:tc>
          <w:tcPr>
            <w:tcW w:w="1164"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110</w:t>
            </w:r>
          </w:p>
        </w:tc>
        <w:tc>
          <w:tcPr>
            <w:tcW w:w="1162"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2218،50</w:t>
            </w:r>
          </w:p>
        </w:tc>
        <w:tc>
          <w:tcPr>
            <w:tcW w:w="134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4989،60</w:t>
            </w:r>
          </w:p>
        </w:tc>
        <w:tc>
          <w:tcPr>
            <w:tcW w:w="106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2771،10</w:t>
            </w:r>
          </w:p>
        </w:tc>
        <w:tc>
          <w:tcPr>
            <w:tcW w:w="144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304821،00</w:t>
            </w:r>
          </w:p>
        </w:tc>
      </w:tr>
      <w:tr w:rsidR="00F37004" w:rsidRPr="000F53E7" w:rsidTr="00093F1A">
        <w:trPr>
          <w:jc w:val="center"/>
        </w:trPr>
        <w:tc>
          <w:tcPr>
            <w:tcW w:w="674" w:type="dxa"/>
            <w:shd w:val="clear" w:color="auto" w:fill="D9D9D9"/>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10</w:t>
            </w:r>
          </w:p>
        </w:tc>
        <w:tc>
          <w:tcPr>
            <w:tcW w:w="133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02/11/1429</w:t>
            </w:r>
          </w:p>
        </w:tc>
        <w:tc>
          <w:tcPr>
            <w:tcW w:w="1164"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85،20</w:t>
            </w:r>
          </w:p>
        </w:tc>
        <w:tc>
          <w:tcPr>
            <w:tcW w:w="1162"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2218،50</w:t>
            </w:r>
          </w:p>
        </w:tc>
        <w:tc>
          <w:tcPr>
            <w:tcW w:w="134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5058،62</w:t>
            </w:r>
          </w:p>
        </w:tc>
        <w:tc>
          <w:tcPr>
            <w:tcW w:w="1063"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2840،12</w:t>
            </w:r>
          </w:p>
        </w:tc>
        <w:tc>
          <w:tcPr>
            <w:tcW w:w="1448" w:type="dxa"/>
            <w:shd w:val="clear" w:color="auto" w:fill="auto"/>
          </w:tcPr>
          <w:p w:rsidR="00F37004" w:rsidRPr="000F53E7" w:rsidRDefault="00F37004" w:rsidP="00093F1A">
            <w:pPr>
              <w:jc w:val="center"/>
              <w:rPr>
                <w:rFonts w:ascii="Traditional Arabic" w:hAnsi="Traditional Arabic" w:cs="Traditional Arabic"/>
                <w:sz w:val="26"/>
                <w:szCs w:val="26"/>
                <w:rtl/>
              </w:rPr>
            </w:pPr>
            <w:r w:rsidRPr="000F53E7">
              <w:rPr>
                <w:rFonts w:ascii="Traditional Arabic" w:hAnsi="Traditional Arabic" w:cs="Traditional Arabic" w:hint="cs"/>
                <w:sz w:val="26"/>
                <w:szCs w:val="26"/>
                <w:rtl/>
              </w:rPr>
              <w:t>241978،22</w:t>
            </w:r>
          </w:p>
        </w:tc>
      </w:tr>
      <w:tr w:rsidR="00F37004" w:rsidRPr="000F53E7" w:rsidTr="00093F1A">
        <w:trPr>
          <w:jc w:val="center"/>
        </w:trPr>
        <w:tc>
          <w:tcPr>
            <w:tcW w:w="6744" w:type="dxa"/>
            <w:gridSpan w:val="6"/>
            <w:shd w:val="clear" w:color="auto" w:fill="D9D9D9"/>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hint="cs"/>
                <w:b/>
                <w:bCs/>
                <w:sz w:val="26"/>
                <w:szCs w:val="26"/>
                <w:rtl/>
              </w:rPr>
              <w:t xml:space="preserve">المبلغ الإجمالي المصحح للتعويضات عن فرق سعر حديد التسليح </w:t>
            </w:r>
            <w:r w:rsidRPr="000F53E7">
              <w:rPr>
                <w:rFonts w:ascii="Traditional Arabic" w:hAnsi="Traditional Arabic" w:cs="Traditional Arabic"/>
                <w:b/>
                <w:bCs/>
                <w:sz w:val="26"/>
                <w:szCs w:val="26"/>
                <w:rtl/>
              </w:rPr>
              <w:t>(ريال)</w:t>
            </w:r>
          </w:p>
        </w:tc>
        <w:tc>
          <w:tcPr>
            <w:tcW w:w="1448" w:type="dxa"/>
            <w:shd w:val="clear" w:color="auto" w:fill="D9D9D9"/>
          </w:tcPr>
          <w:p w:rsidR="00F37004" w:rsidRPr="000F53E7" w:rsidRDefault="00F37004" w:rsidP="00093F1A">
            <w:pPr>
              <w:jc w:val="center"/>
              <w:rPr>
                <w:rFonts w:ascii="Traditional Arabic" w:hAnsi="Traditional Arabic" w:cs="Traditional Arabic"/>
                <w:b/>
                <w:bCs/>
                <w:sz w:val="26"/>
                <w:szCs w:val="26"/>
                <w:rtl/>
              </w:rPr>
            </w:pPr>
            <w:r w:rsidRPr="000F53E7">
              <w:rPr>
                <w:rFonts w:ascii="Traditional Arabic" w:hAnsi="Traditional Arabic" w:cs="Traditional Arabic" w:hint="cs"/>
                <w:b/>
                <w:bCs/>
                <w:sz w:val="26"/>
                <w:szCs w:val="26"/>
                <w:rtl/>
              </w:rPr>
              <w:t>1518069،22</w:t>
            </w:r>
          </w:p>
        </w:tc>
      </w:tr>
    </w:tbl>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وأما بالنسبة للمطالبة الثانية للمدعي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بمبلغ (</w:t>
      </w:r>
      <w:r w:rsidRPr="000F53E7">
        <w:rPr>
          <w:rFonts w:ascii="Traditional Arabic" w:hAnsi="Traditional Arabic" w:cs="Traditional Arabic" w:hint="cs"/>
          <w:sz w:val="32"/>
          <w:szCs w:val="32"/>
          <w:rtl/>
        </w:rPr>
        <w:t>305.628.22</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ثلاثمئة وخمسة</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آلاف، وستمئة وثمانية وعشرين ريالاً، واثنتين وعشرين هللة</w:t>
      </w:r>
      <w:r w:rsidRPr="000F53E7">
        <w:rPr>
          <w:rFonts w:ascii="Traditional Arabic" w:hAnsi="Traditional Arabic" w:cs="Traditional Arabic"/>
          <w:sz w:val="32"/>
          <w:szCs w:val="32"/>
          <w:rtl/>
        </w:rPr>
        <w:t xml:space="preserve"> مقابل قيمة تركيب الحديد الذي ورده المدعى عليه للمشروع، وحيث تبين للخبير أن تاريخ مستخلص المدعي الختامي هو 10/1/2010م الموافق 25/1/1431هـ بينما تاريخ المطالبة بقيمة تركيب الحديد الذي وردته المدعى عليها هو 12/2/2011م أي 9/3/1432هـ أي بعد أكثر من سنة على تاريخ تقديم المستخلص الختامي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وحيث إن المستخلص الختامي يعتبر بمثابة مخالصة بين الطرفين وإخلاء لطرف المدعي والمدعى عليه ما لم يعترض أحدهما عليه في حينه فلا وجه للمطالبة بقيمة تركيب الحديد بعد تقديم المستخلص الختامي بأكثر من سنة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وبالتالي يرى الخبير أن المدعي لا يستحق التعويض عن المبلغ المذكور، وأما بالنسبة لمطالبات المدعى عليه ضد المدعي بتطبيق غرامة التأخير على المدعي حسب شروط 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لتأخره في تنفيذ المشروع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محل النزاع</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عن المدة المنصوص عليها بالعقد بين 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ولتحمل المدعى عليه غرامة تأخير من الجهة صاحبة العمل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وزارة النقل لتأخر تسليم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والذي تسبب فيه المدعي، وبدراسة الخبير لهذا الطلب تبين له أن المدعى عليه يطالب بتطبيق غرامة التأخير على المدعي مرة بموجب البند السادس من العقد حسب النسبة المقررة بالدوائر الحكومية وهي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10٪</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من قيمة العقد محل النزاع بين 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أي بمبلغ (1.066.560)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ومرة أخرى بمبلغ (1.200.000)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عن الغرامة المطبقة عليها من قبل الوزارة لتأخر تسليم المشروع، وحيث تبين أن التأخير في التنفيذ يعود لأسباب تخص المدعي فقط</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تتعلق بالمدعى عليه، ولكن المدعى عليه لم يقم بخصم أية مبالغ من المستخلص الختامي الخاص بالمدعي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أي غرامة تأخير بناءً على البند السادس من العقد الموقع بينهما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يفيد إعفاء المدعى عليه للمدعي من غرامة التأخير الثابت بموجب العقد؛ لأن المستخلص الختامي يعتبر بمثابة مخالصة بين الطرفين وتصفية الحساب بينهما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وإخلاء لطرف المدعي والمدعى عليه مالم يعترض أحدهما عليه في حينه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sz w:val="32"/>
          <w:szCs w:val="32"/>
          <w:rtl/>
        </w:rPr>
        <w:lastRenderedPageBreak/>
        <w:t>وحيث إنه لا يمكن إيقاع الخصم على المدعي بعد صرف المستخلص الختامي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بالتالي يرى الخبير عدم قبول المطالبة بالخصم على أساس العقد، وأما بالنسبة لمطالبة المدعی عليه إلزام المدعي بدفع مبلغ قدره (1.200.000)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عن الغرامة المطبقة عليه من قبل الوزارة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لتأخر تسل</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م المشروع، وحيث لم يقدم المدعى عليه ما يثبته فالخبير ينتهي إلى رد هذه المطالبة كذلك، وبعد أن استلم كل من المدعي والمدعى عليه التقرير أفادا بوجود ملاحظات، وحيث إن ملاحظات المدعي على التقرير الهندسي تنصب على أن التعويض يشمل التركيب فغير صحيح</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وإنما يشمل التوريد فقط، وأما بالنسبة لملاحظات المدعى عليه فهي تكرار لما سبق مناقشته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جلسة هذا اليوم الخميس 28/12/1437هـ سألت الدائرة وكيل المدعى عليه عن سبب عدم دفع التعويض الذي استلمه موكله من ارتفاع الحديد للمدعي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فذكر أن سبب ذلك هو وجود مستحقات على المدعي متمثلة في تأخرهم بالتنفيذ</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ولما سبق بيانه من أن العقد وقع معهم قبل وجود ارتفاع بالحديد، وبسؤال الأطراف هل لديهم ما يودان إضافته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فاكتفيا بما سبق، عليه قررت الدائرة رفع الجلسة للمداولة وإصدار الحكم.</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الأسباب</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تأسيساً على الوقائع سالفة البيان، وحيث يهدف المدعي من دعواه إلى إلزام المدعى عليه بدفع مبلغ قدره مليون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وثمانمئة وأربعة وستون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ومئتان واثنان وستون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واثن</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ان وعشرون هللة (1.864.262.22) قيمة التعويض عن الحديد الذي استلمته المدعى عليها من وزارة المالية، وحيث إن المدعى عليه ينفي استحقاق المدعي للمبلغ المشار إليه بعالي</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ويطالبه بدفع الغرامة المثبتة بالعقد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بالإضافة إلى التعويض عن الضرر الواقع عليه الذي فرضته عليه مالكة المشروع (وزارة النقل) حسب التفاصيل الواردة بوقائع الدعوى، وحيث إن الدائرة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باطلاعها على أوراق القضية وتفحصها لطلبات الطرفين</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رأت حاجتها لندب خبير هندسي يقوم بدراسة الخلافات بين الطرفين وما يترتب عليها من نتائج، وعليه فالدائرة بعد مخاطبتها لعدد من بيوت الخبرة الهندسية ندبت مکتب (...) وذلك لدراسة الخلاف القائم بين الطرفين، وتحديد ما لكل منهما على الآخر، وحيث إن الخبير الهندسي انتهى في تقريره النهائي إلى ما تم إيضاحه بوقائع الدعوى من استحقاق المدعي لقيمة التعويض عن الحديد بمبلغ قدره مليون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وخمسمئة وثمانية عشر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وتسعة وستون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واثن</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ان وعشرون هللة (1.518.069.22) والتي ذكر المدعى عليه أنه لم يسلمها للمدعي وفق ما تقدم بيانه في وقائع الدعوى، كما أن المدعي لا يستحق قيمة تركيب الحديد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نظراً لتوقيع المستخلص الختامي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والذي يعتبر بمثابة مخالصة </w:t>
      </w:r>
      <w:r w:rsidRPr="000F53E7">
        <w:rPr>
          <w:rFonts w:ascii="Traditional Arabic" w:hAnsi="Traditional Arabic" w:cs="Traditional Arabic" w:hint="cs"/>
          <w:sz w:val="32"/>
          <w:szCs w:val="32"/>
          <w:rtl/>
        </w:rPr>
        <w:t>نهائية</w:t>
      </w:r>
      <w:r w:rsidRPr="000F53E7">
        <w:rPr>
          <w:rFonts w:ascii="Traditional Arabic" w:hAnsi="Traditional Arabic" w:cs="Traditional Arabic"/>
          <w:sz w:val="32"/>
          <w:szCs w:val="32"/>
          <w:rtl/>
        </w:rPr>
        <w:t xml:space="preserve"> بين الطرفين وإخلاء لطرف المدعي والمدعى عليه، وأما بالنسبة لمطالبات المدعى عليه </w:t>
      </w:r>
      <w:r w:rsidRPr="000F53E7">
        <w:rPr>
          <w:rFonts w:ascii="Traditional Arabic" w:hAnsi="Traditional Arabic" w:cs="Traditional Arabic"/>
          <w:sz w:val="32"/>
          <w:szCs w:val="32"/>
          <w:rtl/>
        </w:rPr>
        <w:lastRenderedPageBreak/>
        <w:t>المتمثلة بإيقاع الغرامة المنصوص عليها في العقد فلا يستحقها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نظراً لتوقيع المستخلص الختامي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والذي يعتبر بمثابة مخالصة مالية بين الطرفين وإخلاء لطرف المدعي والمدعى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وأما بالنسبة للأضرار الواقعة عليه والمبالغ التي دفعها لصالح مالكة المشروع فلم يقدم ما يؤيدها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وهذه الأضرار لا تثبت إلا من جهة المدعى عليه، وقد ناقش الخبير الهندسي ملاحظات 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وأجاب عنها، وعليه فالدائرة تكتفي بما ورد بالتقرير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وتطمئن إليه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وأما بالنسبة لأتعاب الخبير التي دفعت مناصفة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وانتهى الخبير إلى المبلغ المشار إليه آنفاً، والمطالبة بمبلغ قدره مليون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وثمانمئة وأربعة وستون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ومئتان واثنان وستون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واثن</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ان وعشرون هللة (1.864.262.22)</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ونص قرار الندب على أن الخاسر هو من سيتكلف أتعاب الخبير في نهاية القضية، وعليه فيخسر المدعى عليه القسط الأكبر من التكاليف، وحيث دفع سابقاً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قدره عشرون ألف ريال (20.000) فيكون القدر المتبقي عليه ثلاثة عشر ألف ريال (13.000)</w:t>
      </w:r>
      <w:r w:rsidRPr="000F53E7">
        <w:rPr>
          <w:rFonts w:ascii="Traditional Arabic" w:hAnsi="Traditional Arabic" w:cs="Traditional Arabic" w:hint="cs"/>
          <w:sz w:val="32"/>
          <w:szCs w:val="32"/>
          <w:rtl/>
        </w:rPr>
        <w:t>.</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لذلك حكمت الدائرة:</w:t>
      </w:r>
      <w:r w:rsidRPr="000F53E7">
        <w:rPr>
          <w:rFonts w:ascii="Traditional Arabic" w:hAnsi="Traditional Arabic" w:cs="Traditional Arabic"/>
          <w:sz w:val="32"/>
          <w:szCs w:val="32"/>
          <w:rtl/>
        </w:rPr>
        <w:t xml:space="preserve"> </w:t>
      </w:r>
      <w:r w:rsidRPr="000F53E7">
        <w:rPr>
          <w:rFonts w:ascii="Traditional Arabic" w:hAnsi="Traditional Arabic" w:cs="Traditional Arabic"/>
          <w:b/>
          <w:bCs/>
          <w:sz w:val="32"/>
          <w:szCs w:val="32"/>
          <w:rtl/>
        </w:rPr>
        <w:t>أولاً: إلزام المدعى عليه (...) سجل مدني</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 صاحب مؤسسة (...) سجل تجاري</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 بأن يدفع للمدعي (...)</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 أردني الجنسية - إقامة رقم</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 صاحب مؤسسة (...) سجل تجاري</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 مبلغ</w:t>
      </w:r>
      <w:r w:rsidRPr="000F53E7">
        <w:rPr>
          <w:rFonts w:ascii="Traditional Arabic" w:hAnsi="Traditional Arabic" w:cs="Traditional Arabic" w:hint="cs"/>
          <w:b/>
          <w:bCs/>
          <w:sz w:val="32"/>
          <w:szCs w:val="32"/>
          <w:rtl/>
        </w:rPr>
        <w:t>اً</w:t>
      </w:r>
      <w:r w:rsidRPr="000F53E7">
        <w:rPr>
          <w:rFonts w:ascii="Traditional Arabic" w:hAnsi="Traditional Arabic" w:cs="Traditional Arabic"/>
          <w:b/>
          <w:bCs/>
          <w:sz w:val="32"/>
          <w:szCs w:val="32"/>
          <w:rtl/>
        </w:rPr>
        <w:t xml:space="preserve"> قدره مليون</w:t>
      </w:r>
      <w:r w:rsidRPr="000F53E7">
        <w:rPr>
          <w:rFonts w:ascii="Traditional Arabic" w:hAnsi="Traditional Arabic" w:cs="Traditional Arabic" w:hint="cs"/>
          <w:sz w:val="32"/>
          <w:szCs w:val="32"/>
          <w:rtl/>
        </w:rPr>
        <w:t>،</w:t>
      </w:r>
      <w:r w:rsidRPr="000F53E7">
        <w:rPr>
          <w:rFonts w:ascii="Traditional Arabic" w:hAnsi="Traditional Arabic" w:cs="Traditional Arabic"/>
          <w:b/>
          <w:bCs/>
          <w:sz w:val="32"/>
          <w:szCs w:val="32"/>
          <w:rtl/>
        </w:rPr>
        <w:t xml:space="preserve"> وخمسمئة وثمانية عشر ألف</w:t>
      </w:r>
      <w:r w:rsidRPr="000F53E7">
        <w:rPr>
          <w:rFonts w:ascii="Traditional Arabic" w:hAnsi="Traditional Arabic" w:cs="Traditional Arabic" w:hint="cs"/>
          <w:b/>
          <w:bCs/>
          <w:sz w:val="32"/>
          <w:szCs w:val="32"/>
          <w:rtl/>
        </w:rPr>
        <w:t>اً</w:t>
      </w:r>
      <w:r w:rsidRPr="000F53E7">
        <w:rPr>
          <w:rFonts w:ascii="Traditional Arabic" w:hAnsi="Traditional Arabic" w:cs="Traditional Arabic" w:hint="cs"/>
          <w:sz w:val="32"/>
          <w:szCs w:val="32"/>
          <w:rtl/>
        </w:rPr>
        <w:t>،</w:t>
      </w:r>
      <w:r w:rsidRPr="000F53E7">
        <w:rPr>
          <w:rFonts w:ascii="Traditional Arabic" w:hAnsi="Traditional Arabic" w:cs="Traditional Arabic"/>
          <w:b/>
          <w:bCs/>
          <w:sz w:val="32"/>
          <w:szCs w:val="32"/>
          <w:rtl/>
        </w:rPr>
        <w:t xml:space="preserve"> وتسعة وستون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b/>
          <w:bCs/>
          <w:sz w:val="32"/>
          <w:szCs w:val="32"/>
          <w:rtl/>
        </w:rPr>
        <w:t xml:space="preserve"> واثن</w:t>
      </w:r>
      <w:r w:rsidRPr="000F53E7">
        <w:rPr>
          <w:rFonts w:ascii="Traditional Arabic" w:hAnsi="Traditional Arabic" w:cs="Traditional Arabic" w:hint="cs"/>
          <w:b/>
          <w:bCs/>
          <w:sz w:val="32"/>
          <w:szCs w:val="32"/>
          <w:rtl/>
        </w:rPr>
        <w:t>ت</w:t>
      </w:r>
      <w:r w:rsidRPr="000F53E7">
        <w:rPr>
          <w:rFonts w:ascii="Traditional Arabic" w:hAnsi="Traditional Arabic" w:cs="Traditional Arabic"/>
          <w:b/>
          <w:bCs/>
          <w:sz w:val="32"/>
          <w:szCs w:val="32"/>
          <w:rtl/>
        </w:rPr>
        <w:t>ان وعشرون هللة (1.518.069.22)</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ثانياً: إلزام المدعى عليه بأن يدفع للمدعي مبلغ</w:t>
      </w:r>
      <w:r w:rsidRPr="000F53E7">
        <w:rPr>
          <w:rFonts w:ascii="Traditional Arabic" w:hAnsi="Traditional Arabic" w:cs="Traditional Arabic" w:hint="cs"/>
          <w:b/>
          <w:bCs/>
          <w:sz w:val="32"/>
          <w:szCs w:val="32"/>
          <w:rtl/>
        </w:rPr>
        <w:t>اً</w:t>
      </w:r>
      <w:r w:rsidRPr="000F53E7">
        <w:rPr>
          <w:rFonts w:ascii="Traditional Arabic" w:hAnsi="Traditional Arabic" w:cs="Traditional Arabic"/>
          <w:b/>
          <w:bCs/>
          <w:sz w:val="32"/>
          <w:szCs w:val="32"/>
          <w:rtl/>
        </w:rPr>
        <w:t xml:space="preserve"> قدره ثلاثة عشر ألف ريال (13.000) القسط المترتب عليه لأتعاب الخبير الهندسي.</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والله الموفق</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وصلى الله وسلم على نبينا محمد وعلى آله وصحبه أجمعين.</w:t>
      </w:r>
    </w:p>
    <w:p w:rsidR="00F37004" w:rsidRPr="000F53E7" w:rsidRDefault="00F37004" w:rsidP="00F37004">
      <w:pPr>
        <w:jc w:val="both"/>
        <w:rPr>
          <w:rFonts w:ascii="Traditional Arabic" w:hAnsi="Traditional Arabic" w:cs="Traditional Arabic"/>
          <w:b/>
          <w:bCs/>
          <w:sz w:val="32"/>
          <w:szCs w:val="32"/>
          <w:rtl/>
        </w:rPr>
      </w:pP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 محكمة الاستئناف</w:t>
      </w:r>
      <w:r w:rsidRPr="000F53E7">
        <w:rPr>
          <w:rFonts w:ascii="Traditional Arabic" w:hAnsi="Traditional Arabic" w:cs="Traditional Arabic" w:hint="cs"/>
          <w:b/>
          <w:bCs/>
          <w:sz w:val="32"/>
          <w:szCs w:val="32"/>
          <w:rtl/>
        </w:rPr>
        <w:t>:</w:t>
      </w:r>
    </w:p>
    <w:p w:rsidR="00F37004" w:rsidRPr="000F53E7" w:rsidRDefault="00F37004" w:rsidP="00F37004">
      <w:r w:rsidRPr="000F53E7">
        <w:rPr>
          <w:rFonts w:ascii="Traditional Arabic" w:hAnsi="Traditional Arabic" w:cs="Traditional Arabic"/>
          <w:b/>
          <w:bCs/>
          <w:sz w:val="32"/>
          <w:szCs w:val="32"/>
          <w:rtl/>
        </w:rPr>
        <w:t>حكمت المحكمة بتأييد الحكم فيما انتهى إليه من قضاء.</w:t>
      </w:r>
    </w:p>
    <w:p w:rsidR="00F37004" w:rsidRPr="000F53E7" w:rsidRDefault="00F37004" w:rsidP="00F37004">
      <w:pPr>
        <w:jc w:val="both"/>
        <w:rPr>
          <w:rFonts w:ascii="Traditional Arabic" w:hAnsi="Traditional Arabic" w:cs="Traditional Arabic"/>
          <w:b/>
          <w:bCs/>
          <w:sz w:val="32"/>
          <w:szCs w:val="32"/>
          <w:rtl/>
        </w:rPr>
      </w:pPr>
      <w:r w:rsidRPr="000F53E7">
        <w:br w:type="page"/>
      </w:r>
      <w:r w:rsidRPr="000F53E7">
        <w:rPr>
          <w:rFonts w:ascii="Traditional Arabic" w:hAnsi="Traditional Arabic" w:cs="Traditional Arabic"/>
          <w:b/>
          <w:bCs/>
          <w:sz w:val="32"/>
          <w:szCs w:val="32"/>
          <w:rtl/>
        </w:rPr>
        <w:lastRenderedPageBreak/>
        <w:t>رقم القضية في المحكمة الإدارية 32</w:t>
      </w:r>
      <w:r w:rsidRPr="000F53E7">
        <w:rPr>
          <w:rFonts w:ascii="Traditional Arabic" w:hAnsi="Traditional Arabic" w:cs="Traditional Arabic" w:hint="cs"/>
          <w:b/>
          <w:bCs/>
          <w:sz w:val="32"/>
          <w:szCs w:val="32"/>
          <w:rtl/>
        </w:rPr>
        <w:t>08</w:t>
      </w:r>
      <w:r w:rsidRPr="000F53E7">
        <w:rPr>
          <w:rFonts w:ascii="Traditional Arabic" w:hAnsi="Traditional Arabic" w:cs="Traditional Arabic"/>
          <w:b/>
          <w:bCs/>
          <w:sz w:val="32"/>
          <w:szCs w:val="32"/>
          <w:rtl/>
        </w:rPr>
        <w:t xml:space="preserve"> لعام 1435هـ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القضية في محكمة الاستئناف الإدارية 2900 لعام 1438هـ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تاريخ الجلسة 29/6/1438هـ</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الموضوعات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 xml:space="preserve">مقاولة - مقاولة من الباطن - تصنيع - توريد - مستحقات مالية - أعمال منفذة - تقصير في التنفيذ - استرداد فروقات مالية - سند استلام أعمال - </w:t>
      </w:r>
      <w:r w:rsidRPr="000F53E7">
        <w:rPr>
          <w:rFonts w:ascii="Traditional Arabic" w:hAnsi="Traditional Arabic" w:cs="Traditional Arabic" w:hint="cs"/>
          <w:b/>
          <w:bCs/>
          <w:sz w:val="32"/>
          <w:szCs w:val="32"/>
          <w:rtl/>
        </w:rPr>
        <w:t>ال</w:t>
      </w:r>
      <w:r w:rsidRPr="000F53E7">
        <w:rPr>
          <w:rFonts w:ascii="Traditional Arabic" w:hAnsi="Traditional Arabic" w:cs="Traditional Arabic"/>
          <w:b/>
          <w:bCs/>
          <w:sz w:val="32"/>
          <w:szCs w:val="32"/>
          <w:rtl/>
        </w:rPr>
        <w:t xml:space="preserve">إحلال </w:t>
      </w:r>
      <w:r w:rsidRPr="000F53E7">
        <w:rPr>
          <w:rFonts w:ascii="Traditional Arabic" w:hAnsi="Traditional Arabic" w:cs="Traditional Arabic" w:hint="cs"/>
          <w:b/>
          <w:bCs/>
          <w:sz w:val="32"/>
          <w:szCs w:val="32"/>
          <w:rtl/>
        </w:rPr>
        <w:t xml:space="preserve">في </w:t>
      </w:r>
      <w:r w:rsidRPr="000F53E7">
        <w:rPr>
          <w:rFonts w:ascii="Traditional Arabic" w:hAnsi="Traditional Arabic" w:cs="Traditional Arabic"/>
          <w:b/>
          <w:bCs/>
          <w:sz w:val="32"/>
          <w:szCs w:val="32"/>
          <w:rtl/>
        </w:rPr>
        <w:t>العقد - إجارة - تعويض - غرامة تأخير - يمين - رفض توجيه اليمين - أتعاب المحاماة - خبرة</w:t>
      </w:r>
      <w:r w:rsidRPr="000F53E7">
        <w:rPr>
          <w:rFonts w:ascii="Traditional Arabic" w:hAnsi="Traditional Arabic" w:cs="Traditional Arabic" w:hint="cs"/>
          <w:b/>
          <w:bCs/>
          <w:sz w:val="32"/>
          <w:szCs w:val="32"/>
          <w:rtl/>
        </w:rPr>
        <w:t xml:space="preserve"> - الاستئناس برأي الخبير</w:t>
      </w:r>
      <w:r w:rsidRPr="000F53E7">
        <w:rPr>
          <w:rFonts w:ascii="Traditional Arabic" w:hAnsi="Traditional Arabic" w:cs="Traditional Arabic"/>
          <w:b/>
          <w:bCs/>
          <w:sz w:val="32"/>
          <w:szCs w:val="32"/>
          <w:rtl/>
        </w:rPr>
        <w:t xml:space="preserve"> - أتعاب الخبرة.</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مطالبة المدعي إلزام المدعى عليها بدفع قيمة توريد وتركيب أعمال وتمديدات التكييف لعدد من المدارس بموجب العقد المبرم بينهما من الباطن، ودفع قيمة استئجار مستودع لحفظ المواد المصنعة، وإحلال المدعى عليها محل المدعي في العقود السارية - دفع المدعى عليها بإخلال المدعي بالتزاماته التعاقدية</w:t>
      </w:r>
      <w:r w:rsidRPr="000F53E7">
        <w:rPr>
          <w:rFonts w:ascii="Traditional Arabic" w:hAnsi="Traditional Arabic" w:cs="Traditional Arabic" w:hint="cs"/>
          <w:sz w:val="32"/>
          <w:szCs w:val="32"/>
          <w:rtl/>
        </w:rPr>
        <w:t>، وذلك</w:t>
      </w:r>
      <w:r w:rsidRPr="000F53E7">
        <w:rPr>
          <w:rFonts w:ascii="Traditional Arabic" w:hAnsi="Traditional Arabic" w:cs="Traditional Arabic"/>
          <w:sz w:val="32"/>
          <w:szCs w:val="32"/>
          <w:rtl/>
        </w:rPr>
        <w:t xml:space="preserve"> بعدم التزامه بالمواصفات المطلوبة من قبل صاحبة المشروع، وبتقصيره في التنفيذ، ومطالبتها برد الدعوى، وإلزام المدعي باسترداد الفارق بين المبلغ المسلم له والقيمة الفعلية للأعمال المنفذة، وإلزامه بغرامة التأخير</w:t>
      </w:r>
      <w:r w:rsidRPr="000F53E7">
        <w:rPr>
          <w:rFonts w:ascii="Traditional Arabic" w:hAnsi="Traditional Arabic" w:cs="Traditional Arabic" w:hint="cs"/>
          <w:sz w:val="32"/>
          <w:szCs w:val="32"/>
          <w:rtl/>
        </w:rPr>
        <w:t xml:space="preserve"> و</w:t>
      </w:r>
      <w:r w:rsidRPr="000F53E7">
        <w:rPr>
          <w:rFonts w:ascii="Traditional Arabic" w:hAnsi="Traditional Arabic" w:cs="Traditional Arabic"/>
          <w:sz w:val="32"/>
          <w:szCs w:val="32"/>
          <w:rtl/>
        </w:rPr>
        <w:t xml:space="preserve">أتعاب المحاماة - ندب الدائرة جهة خبرة للنظر في النزاع - إفادة جهة الخبرة باستحقاق المدعي لباقي قيمة الأعمال المنفذة، ولقيمة المواد المصنعة والموردة حسب تقديرها مستندة في ذلك على سندات استلام الأعمال الموقعة من الاستشاري والمدعى عليها، وعلى المستندات المقدمة من المدعي - أحقية المدعي بقيمة المواد المصنعة </w:t>
      </w:r>
      <w:r w:rsidRPr="000F53E7">
        <w:rPr>
          <w:rFonts w:ascii="Traditional Arabic" w:hAnsi="Traditional Arabic" w:cs="Traditional Arabic" w:hint="cs"/>
          <w:sz w:val="32"/>
          <w:szCs w:val="32"/>
          <w:rtl/>
        </w:rPr>
        <w:t>يستلزم</w:t>
      </w:r>
      <w:r w:rsidRPr="000F53E7">
        <w:rPr>
          <w:rFonts w:ascii="Traditional Arabic" w:hAnsi="Traditional Arabic" w:cs="Traditional Arabic"/>
          <w:sz w:val="32"/>
          <w:szCs w:val="32"/>
          <w:rtl/>
        </w:rPr>
        <w:t xml:space="preserve"> معه إلزامه بتسليم تلك المواد للمدعى عليها - ثبوت أحقية المدعي </w:t>
      </w:r>
      <w:r w:rsidRPr="000F53E7">
        <w:rPr>
          <w:rFonts w:ascii="Traditional Arabic" w:hAnsi="Traditional Arabic" w:cs="Traditional Arabic" w:hint="cs"/>
          <w:sz w:val="32"/>
          <w:szCs w:val="32"/>
          <w:rtl/>
        </w:rPr>
        <w:t>با</w:t>
      </w:r>
      <w:r w:rsidRPr="000F53E7">
        <w:rPr>
          <w:rFonts w:ascii="Traditional Arabic" w:hAnsi="Traditional Arabic" w:cs="Traditional Arabic"/>
          <w:sz w:val="32"/>
          <w:szCs w:val="32"/>
          <w:rtl/>
        </w:rPr>
        <w:t>لتعويض عن استئجار المستودع لحفظ المواد المصنعة بناءً على عقد الإجارة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دون أحقيته المطالبة بإحلال المدعى عليها محله في العقود السارية - انتهاء جهة الخبرة إلى عدم ثبوت الفرق بين المبلغ المسلم للمدعي والقيمة الفعلية للأعمال المنفذة، وإلى عدم ثبوت تأخر المدعي في تنفيذ الأعمال، وأن التأخير كان بسبب المدعى عليها - رفض المدعى عليها توجيه اليمين للمدعي بشأن الفروقات - عدم أحقية المدعى عليها في المطالبة بأتعاب المحاماة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كونها هي من تأخرت في سداد مستحقات المدعي - تحميل المدعى عليها أتعاب الخبير؛ كونها هي الخاسرة في </w:t>
      </w:r>
      <w:r w:rsidRPr="000F53E7">
        <w:rPr>
          <w:rFonts w:ascii="Traditional Arabic" w:hAnsi="Traditional Arabic" w:cs="Traditional Arabic" w:hint="cs"/>
          <w:sz w:val="32"/>
          <w:szCs w:val="32"/>
          <w:rtl/>
        </w:rPr>
        <w:t>الدعوى -</w:t>
      </w:r>
      <w:r w:rsidRPr="000F53E7">
        <w:rPr>
          <w:rFonts w:ascii="Traditional Arabic" w:hAnsi="Traditional Arabic" w:cs="Traditional Arabic"/>
          <w:sz w:val="32"/>
          <w:szCs w:val="32"/>
          <w:rtl/>
        </w:rPr>
        <w:t xml:space="preserve"> أثر ذلك: إلزام المدعی عليها بدفع قيمة الأعمال المنفذة، والمواد المصنعة، وقيمة استئجار المستودع، وأتعاب الخبير للمدعي، وإلزام المدعي بتسليم المواد المصنعة للمدعى عليها، ورفض ما عدا ذلك من طلبات.</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lastRenderedPageBreak/>
        <w:t>الوقائع</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تتلخص وقائع هذه الدعوى في أنه تقدم إلى المحكمة (...) بوكالته عن (</w:t>
      </w:r>
      <w:r w:rsidRPr="000F53E7">
        <w:rPr>
          <w:rFonts w:ascii="Traditional Arabic" w:hAnsi="Traditional Arabic" w:cs="Traditional Arabic" w:hint="cs"/>
          <w:sz w:val="32"/>
          <w:szCs w:val="32"/>
          <w:rtl/>
        </w:rPr>
        <w:t>المدعي</w:t>
      </w:r>
      <w:r w:rsidRPr="000F53E7">
        <w:rPr>
          <w:rFonts w:ascii="Traditional Arabic" w:hAnsi="Traditional Arabic" w:cs="Traditional Arabic"/>
          <w:sz w:val="32"/>
          <w:szCs w:val="32"/>
          <w:rtl/>
        </w:rPr>
        <w:t>) صاحب مؤسسة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سجل تجاري (...) - بلائحة دعوی اختصم فيها الشركة (</w:t>
      </w:r>
      <w:r w:rsidRPr="000F53E7">
        <w:rPr>
          <w:rFonts w:ascii="Traditional Arabic" w:hAnsi="Traditional Arabic" w:cs="Traditional Arabic" w:hint="cs"/>
          <w:sz w:val="32"/>
          <w:szCs w:val="32"/>
          <w:rtl/>
        </w:rPr>
        <w:t>المدعى عليها</w:t>
      </w:r>
      <w:r w:rsidRPr="000F53E7">
        <w:rPr>
          <w:rFonts w:ascii="Traditional Arabic" w:hAnsi="Traditional Arabic" w:cs="Traditional Arabic"/>
          <w:sz w:val="32"/>
          <w:szCs w:val="32"/>
          <w:rtl/>
        </w:rPr>
        <w:t>) سجل تجاري (...) - ذكر فيها بأن وزارة التربية والتعليم تعاقدت مع المدعی عليها على إنشاء (</w:t>
      </w:r>
      <w:r w:rsidRPr="000F53E7">
        <w:rPr>
          <w:rFonts w:ascii="Traditional Arabic" w:hAnsi="Traditional Arabic" w:cs="Traditional Arabic"/>
          <w:sz w:val="32"/>
          <w:szCs w:val="32"/>
          <w:rtl/>
          <w:lang w:bidi="fa-IR"/>
        </w:rPr>
        <w:t xml:space="preserve">۲۰۰) </w:t>
      </w:r>
      <w:r w:rsidRPr="000F53E7">
        <w:rPr>
          <w:rFonts w:ascii="Traditional Arabic" w:hAnsi="Traditional Arabic" w:cs="Traditional Arabic"/>
          <w:sz w:val="32"/>
          <w:szCs w:val="32"/>
          <w:rtl/>
        </w:rPr>
        <w:t>مدرسة في جميع مناطق المملكة، وقامت المدعى عليها بالتعاقد مع موكله على توريد وتركيب أعمال التكييف وتمديدات التك</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يف لعدد (</w:t>
      </w:r>
      <w:r w:rsidRPr="000F53E7">
        <w:rPr>
          <w:rFonts w:ascii="Traditional Arabic" w:hAnsi="Traditional Arabic" w:cs="Traditional Arabic"/>
          <w:sz w:val="32"/>
          <w:szCs w:val="32"/>
          <w:rtl/>
          <w:lang w:bidi="fa-IR"/>
        </w:rPr>
        <w:t xml:space="preserve">۲۰۰) </w:t>
      </w:r>
      <w:r w:rsidRPr="000F53E7">
        <w:rPr>
          <w:rFonts w:ascii="Traditional Arabic" w:hAnsi="Traditional Arabic" w:cs="Traditional Arabic"/>
          <w:sz w:val="32"/>
          <w:szCs w:val="32"/>
          <w:rtl/>
        </w:rPr>
        <w:t>مدرسة بمواصفات خاصة وعالية غير موجودة بالسوق، وذكر المدعي وكالة بأن موكله نفذ العقد وسلم المدعى عليها الدفعة الأولى عدد (</w:t>
      </w:r>
      <w:r w:rsidRPr="000F53E7">
        <w:rPr>
          <w:rFonts w:ascii="Traditional Arabic" w:hAnsi="Traditional Arabic" w:cs="Traditional Arabic"/>
          <w:sz w:val="32"/>
          <w:szCs w:val="32"/>
          <w:rtl/>
          <w:lang w:bidi="fa-IR"/>
        </w:rPr>
        <w:t xml:space="preserve">۱۰) </w:t>
      </w:r>
      <w:r w:rsidRPr="000F53E7">
        <w:rPr>
          <w:rFonts w:ascii="Traditional Arabic" w:hAnsi="Traditional Arabic" w:cs="Traditional Arabic"/>
          <w:sz w:val="32"/>
          <w:szCs w:val="32"/>
          <w:rtl/>
        </w:rPr>
        <w:t>مدارس بموجب محاضر استلام واستلم موكله قيمتها، ورفضت المدعى عليها دفع قيمة عدد (6) مدارس قام موكله بتنفيذها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واستلمت المدعى عليها قيمتها من وزارة التربية والتعليم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قامت المدعى عليها بالإخلال بالعقد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وسلمت مؤسسة (</w:t>
      </w:r>
      <w:r w:rsidRPr="000F53E7">
        <w:rPr>
          <w:rFonts w:ascii="Traditional Arabic" w:hAnsi="Traditional Arabic" w:cs="Traditional Arabic" w:hint="cs"/>
          <w:sz w:val="32"/>
          <w:szCs w:val="32"/>
          <w:rtl/>
        </w:rPr>
        <w:t>د</w:t>
      </w:r>
      <w:r w:rsidRPr="000F53E7">
        <w:rPr>
          <w:rFonts w:ascii="Traditional Arabic" w:hAnsi="Traditional Arabic" w:cs="Traditional Arabic"/>
          <w:sz w:val="32"/>
          <w:szCs w:val="32"/>
          <w:rtl/>
        </w:rPr>
        <w:t>) مجموعة من المدارس المتعاقد عليها من قبل موكله، كما ذكر بأن المدعى عليها رفضت تسلیم موكله المواقع المتعاقد عليها للمدارس المتبقية، وختم المدعي وكالة بطلب إلزام المدعى عليها بدفع مبلغ</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 (167.571.820) مئة وسبعة وستون مليون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وخمسمئة وواحد وسبعون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وثمانمئة وعشرون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وقد سجلت لائحة الدعو</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قضية بسجلات المحكمة بالرقم الوارد في مستهل الحكم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وأحيلت إلى هذه الدائرة. وفي جلسة يوم الثلاثاء 7/7/1435هـ سألت الدائرة المدعي وكالة عن دعواه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فأجاب بأنها الواردة في لائحة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وبعرض ذلك على المدعى عليه وكالة قدم مذكرة مكونة من خمس ورقات ذكر فيها بأن موكلته تنكر ما جاء في لائحة دعوى المدعية جملة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وتفصيلاً؛ وذلك لأن المدعية أخلت بالتزاماتها التعاقدية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إنها لم تلتزم بالمواصفات المطلوبة من قبل مالك المشروع بسحب خطابات الاستشاري المشروع الموجهة لموكلته المدعى عليها، والمتضمنة جميعها إخلال المدعية بشروط العقد لتنفيذ التزاماتها، وذلك بموجب الخطاب المرسل من استشاري المشروع لموكلته، وأضاف المدعى عليه وكالة بأن موكلته قدمت مقاول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آخر للجهة مالكة المشروع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بسبب تقصير المدعية في تنفيذ أعمالها العقدية وعدم مطابقة أعمالها لمتطلبات وشروط وزارة التربية والتعليم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موكلته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عند قيامها بحصر الأعمال المنفذة على الواقع</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اتضح أن قيمتها الإجمالية مبلغ</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 (6.347.466) ستة ملايين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وسبعة وأربعون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وأربعمئة وستة وستون ریال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ولحسن نية موكلته ولتشجيع المدعية على سرعة تنفيذ أعمالها قامت بتسليم المدعية مبلغ</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 (7.515.000) سبعة ملايين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وخمسمئة وخمسة عشر ألف ريال، وختم المدعى عليه وكالة إجابته بطلب إلزام المدعية بإعادة مبلغ</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 (1.167.533) مليون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ومئة وسبعة وستون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وخمسمئة وثلاثة وثلاثون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وهو مبلغ الفرق المسلم للمدعية، كما </w:t>
      </w:r>
      <w:r w:rsidRPr="000F53E7">
        <w:rPr>
          <w:rFonts w:ascii="Traditional Arabic" w:hAnsi="Traditional Arabic" w:cs="Traditional Arabic"/>
          <w:sz w:val="32"/>
          <w:szCs w:val="32"/>
          <w:rtl/>
        </w:rPr>
        <w:lastRenderedPageBreak/>
        <w:t>طلب إلزامها بدفع مبلغ (9.030.000) تسعة ملايين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 ريال، وذلك لتأخر المدعية عن الجدول الزمني بمدة (</w:t>
      </w:r>
      <w:r w:rsidRPr="000F53E7">
        <w:rPr>
          <w:rFonts w:ascii="Traditional Arabic" w:hAnsi="Traditional Arabic" w:cs="Traditional Arabic"/>
          <w:sz w:val="32"/>
          <w:szCs w:val="32"/>
          <w:rtl/>
          <w:lang w:bidi="fa-IR"/>
        </w:rPr>
        <w:t xml:space="preserve">۹۰۳) </w:t>
      </w:r>
      <w:r w:rsidRPr="000F53E7">
        <w:rPr>
          <w:rFonts w:ascii="Traditional Arabic" w:hAnsi="Traditional Arabic" w:cs="Traditional Arabic"/>
          <w:sz w:val="32"/>
          <w:szCs w:val="32"/>
          <w:rtl/>
        </w:rPr>
        <w:t>يوم</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كما طلب بإلزام المدعية بمبلغ (400.000) أربعمئة ألف ريال أتعاب محاماة. وفي جلسة يوم الثلاثاء 16/10/1435هـ أفهمت الدائرة طرف</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 xml:space="preserve"> الدعوى بحاجة الدائرة إلى ندب خبير هندسي في القضية، وسوف تقوم الدائرة بمخاطبة ثلاث مكاتب هندسية للنظر في القضية. وفي جلسة يوم الخميس 29/6/1437هـ قرر طرفا الدعوى بأنهما يرشحان مكتب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للاستشارات الهندسية لدراسة القضية، وبناء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عليه قررت الدائرة ندب مكتب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للاستشارات الهندسية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ليكون خبير</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في هذه القضية. وبعد صدور التقرير النهائي في القضية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وبعد اطلاع الدائرة عليه عرضت الدائرة في جلسة يوم الخميس 10/2/1438هـ على المدعى عليه وكالة يمين المدعي على المطالبة الثانية من طلبات المدعى عليها المتضمن إلزام المدعي بإعادة مبلغ (1.167.533) مليون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ومئة وسبعة وست</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وخمسمئة وثلاث</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وثلاث</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والمتمثل في الفارق بين المبلغ المسلم للمدعي والقيمة الفعلية للأعمال المنفذة، والتي لم يثبتها الخبير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فطلبت الرجوع لموكلتها. وفي جلسة يوم الخميس 24/2/1438هـ ذكرت وكيلة المدعى عليها بأن موكلتها ترفض يمين المدعي على المطالبة الثانية من طلباتها المتضمنة إلزام المدعي بإعادة مبلغ</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 (1.167.533)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وفي جلسة هذا اليوم الخميس 9/3/1438هـ سألت الدائرة طرفي الدعوى عن طلباتهما في هذه الدعوى، فذكر المدعي وكالة بأن طلباته يحصرها بما جاء في التقرير الصادر عن الخبير الهندسي، أما المدعى عليه وكالة فذكرت بأن موكلتها معترضة على التقرير، ثم قرر طرفا الدعوى اكتفا</w:t>
      </w:r>
      <w:r w:rsidRPr="000F53E7">
        <w:rPr>
          <w:rFonts w:ascii="Traditional Arabic" w:hAnsi="Traditional Arabic" w:cs="Traditional Arabic" w:hint="cs"/>
          <w:sz w:val="32"/>
          <w:szCs w:val="32"/>
          <w:rtl/>
        </w:rPr>
        <w:t>ء</w:t>
      </w:r>
      <w:r w:rsidRPr="000F53E7">
        <w:rPr>
          <w:rFonts w:ascii="Traditional Arabic" w:hAnsi="Traditional Arabic" w:cs="Traditional Arabic"/>
          <w:sz w:val="32"/>
          <w:szCs w:val="32"/>
          <w:rtl/>
        </w:rPr>
        <w:t>هما بما سبق تقديمه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الخبير قدم للدائرة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في وقت لاحق بعد صدور التقرير النهائي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بيان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تفصيلي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بالفواتير المتعلقة بالمواد المصنعة والموردة لحساب المشروع والموجودة لدى المدعي في المستودع، حيث إن الخبير سبق وأن اكتفى في التقرير النهائي إلى ذكر تلك المواد المصنعة بأرقام الفواتير والمبالغ المتعلقة بها فقط دون ذكر تفاصيل الفواتير، وبيان هذه الفواتير تفصيلاً على النحو التالي:</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
        <w:gridCol w:w="3933"/>
        <w:gridCol w:w="2242"/>
        <w:gridCol w:w="1340"/>
      </w:tblGrid>
      <w:tr w:rsidR="00F37004" w:rsidRPr="000F53E7" w:rsidTr="00093F1A">
        <w:trPr>
          <w:jc w:val="center"/>
        </w:trPr>
        <w:tc>
          <w:tcPr>
            <w:tcW w:w="0" w:type="auto"/>
            <w:shd w:val="clear" w:color="auto" w:fill="auto"/>
            <w:vAlign w:val="center"/>
          </w:tcPr>
          <w:p w:rsidR="00F37004" w:rsidRPr="000F53E7" w:rsidRDefault="00F37004" w:rsidP="00093F1A">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م</w:t>
            </w:r>
          </w:p>
        </w:tc>
        <w:tc>
          <w:tcPr>
            <w:tcW w:w="3933" w:type="dxa"/>
            <w:shd w:val="clear" w:color="auto" w:fill="auto"/>
            <w:vAlign w:val="center"/>
          </w:tcPr>
          <w:p w:rsidR="00F37004" w:rsidRPr="000F53E7" w:rsidRDefault="00F37004" w:rsidP="00093F1A">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الوصف</w:t>
            </w:r>
          </w:p>
        </w:tc>
        <w:tc>
          <w:tcPr>
            <w:tcW w:w="2242" w:type="dxa"/>
            <w:shd w:val="clear" w:color="auto" w:fill="auto"/>
            <w:vAlign w:val="center"/>
          </w:tcPr>
          <w:p w:rsidR="00F37004" w:rsidRPr="000F53E7" w:rsidRDefault="00F37004" w:rsidP="00093F1A">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الفاتورة</w:t>
            </w:r>
          </w:p>
        </w:tc>
        <w:tc>
          <w:tcPr>
            <w:tcW w:w="0" w:type="auto"/>
            <w:shd w:val="clear" w:color="auto" w:fill="auto"/>
            <w:vAlign w:val="center"/>
          </w:tcPr>
          <w:p w:rsidR="00F37004" w:rsidRPr="000F53E7" w:rsidRDefault="00F37004" w:rsidP="00093F1A">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المبلغ</w:t>
            </w:r>
          </w:p>
        </w:tc>
      </w:tr>
      <w:tr w:rsidR="00F37004" w:rsidRPr="000F53E7" w:rsidTr="00093F1A">
        <w:trPr>
          <w:jc w:val="center"/>
        </w:trPr>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1</w:t>
            </w:r>
          </w:p>
        </w:tc>
        <w:tc>
          <w:tcPr>
            <w:tcW w:w="3933" w:type="dxa"/>
            <w:shd w:val="clear" w:color="auto" w:fill="auto"/>
            <w:vAlign w:val="center"/>
          </w:tcPr>
          <w:p w:rsidR="00F37004" w:rsidRPr="000F53E7" w:rsidRDefault="00F37004" w:rsidP="00093F1A">
            <w:pPr>
              <w:rPr>
                <w:rFonts w:ascii="Traditional Arabic" w:hAnsi="Traditional Arabic" w:cs="Traditional Arabic"/>
                <w:sz w:val="32"/>
                <w:szCs w:val="32"/>
                <w:rtl/>
              </w:rPr>
            </w:pPr>
            <w:r w:rsidRPr="000F53E7">
              <w:rPr>
                <w:rFonts w:ascii="Traditional Arabic" w:hAnsi="Traditional Arabic" w:cs="Traditional Arabic"/>
                <w:sz w:val="32"/>
                <w:szCs w:val="32"/>
                <w:rtl/>
              </w:rPr>
              <w:t>فاتورة مبيعات بتاريخ 6/6/2012م</w:t>
            </w:r>
          </w:p>
        </w:tc>
        <w:tc>
          <w:tcPr>
            <w:tcW w:w="2242" w:type="dxa"/>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01051</w:t>
            </w:r>
          </w:p>
        </w:tc>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4.964.982</w:t>
            </w:r>
          </w:p>
        </w:tc>
      </w:tr>
      <w:tr w:rsidR="00F37004" w:rsidRPr="000F53E7" w:rsidTr="00093F1A">
        <w:trPr>
          <w:jc w:val="center"/>
        </w:trPr>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2</w:t>
            </w:r>
          </w:p>
        </w:tc>
        <w:tc>
          <w:tcPr>
            <w:tcW w:w="3933" w:type="dxa"/>
            <w:shd w:val="clear" w:color="auto" w:fill="auto"/>
            <w:vAlign w:val="center"/>
          </w:tcPr>
          <w:p w:rsidR="00F37004" w:rsidRPr="000F53E7" w:rsidRDefault="00F37004" w:rsidP="00093F1A">
            <w:pPr>
              <w:rPr>
                <w:rFonts w:ascii="Traditional Arabic" w:hAnsi="Traditional Arabic" w:cs="Traditional Arabic"/>
                <w:sz w:val="32"/>
                <w:szCs w:val="32"/>
                <w:rtl/>
              </w:rPr>
            </w:pPr>
            <w:r w:rsidRPr="000F53E7">
              <w:rPr>
                <w:rFonts w:ascii="Traditional Arabic" w:hAnsi="Traditional Arabic" w:cs="Traditional Arabic"/>
                <w:sz w:val="32"/>
                <w:szCs w:val="32"/>
                <w:rtl/>
              </w:rPr>
              <w:t>فاتورة مبيعات بتاريخ 15/8/2012م</w:t>
            </w:r>
          </w:p>
        </w:tc>
        <w:tc>
          <w:tcPr>
            <w:tcW w:w="2242" w:type="dxa"/>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01058</w:t>
            </w:r>
          </w:p>
        </w:tc>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4.935.307</w:t>
            </w:r>
          </w:p>
        </w:tc>
      </w:tr>
      <w:tr w:rsidR="00F37004" w:rsidRPr="000F53E7" w:rsidTr="00093F1A">
        <w:trPr>
          <w:jc w:val="center"/>
        </w:trPr>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3</w:t>
            </w:r>
          </w:p>
        </w:tc>
        <w:tc>
          <w:tcPr>
            <w:tcW w:w="3933" w:type="dxa"/>
            <w:shd w:val="clear" w:color="auto" w:fill="auto"/>
            <w:vAlign w:val="center"/>
          </w:tcPr>
          <w:p w:rsidR="00F37004" w:rsidRPr="000F53E7" w:rsidRDefault="00F37004" w:rsidP="00093F1A">
            <w:pPr>
              <w:rPr>
                <w:rFonts w:ascii="Traditional Arabic" w:hAnsi="Traditional Arabic" w:cs="Traditional Arabic"/>
                <w:sz w:val="32"/>
                <w:szCs w:val="32"/>
                <w:rtl/>
              </w:rPr>
            </w:pPr>
            <w:r w:rsidRPr="000F53E7">
              <w:rPr>
                <w:rFonts w:ascii="Traditional Arabic" w:hAnsi="Traditional Arabic" w:cs="Traditional Arabic"/>
                <w:sz w:val="32"/>
                <w:szCs w:val="32"/>
                <w:rtl/>
              </w:rPr>
              <w:t>فاتورة مبيعات بتاريخ 12/11/2012م</w:t>
            </w:r>
          </w:p>
        </w:tc>
        <w:tc>
          <w:tcPr>
            <w:tcW w:w="2242" w:type="dxa"/>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01073</w:t>
            </w:r>
          </w:p>
        </w:tc>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4.838.606</w:t>
            </w:r>
          </w:p>
        </w:tc>
      </w:tr>
      <w:tr w:rsidR="00F37004" w:rsidRPr="000F53E7" w:rsidTr="00093F1A">
        <w:trPr>
          <w:jc w:val="center"/>
        </w:trPr>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4</w:t>
            </w:r>
          </w:p>
        </w:tc>
        <w:tc>
          <w:tcPr>
            <w:tcW w:w="3933" w:type="dxa"/>
            <w:shd w:val="clear" w:color="auto" w:fill="auto"/>
            <w:vAlign w:val="center"/>
          </w:tcPr>
          <w:p w:rsidR="00F37004" w:rsidRPr="000F53E7" w:rsidRDefault="00F37004" w:rsidP="00093F1A">
            <w:pPr>
              <w:rPr>
                <w:rFonts w:ascii="Traditional Arabic" w:hAnsi="Traditional Arabic" w:cs="Traditional Arabic"/>
                <w:sz w:val="32"/>
                <w:szCs w:val="32"/>
                <w:rtl/>
              </w:rPr>
            </w:pPr>
            <w:r w:rsidRPr="000F53E7">
              <w:rPr>
                <w:rFonts w:ascii="Traditional Arabic" w:hAnsi="Traditional Arabic" w:cs="Traditional Arabic"/>
                <w:sz w:val="32"/>
                <w:szCs w:val="32"/>
                <w:rtl/>
              </w:rPr>
              <w:t>فاتورة مبيعات بتاريخ 23/2/2013م</w:t>
            </w:r>
          </w:p>
        </w:tc>
        <w:tc>
          <w:tcPr>
            <w:tcW w:w="2242" w:type="dxa"/>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01083</w:t>
            </w:r>
          </w:p>
        </w:tc>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2.818.503</w:t>
            </w:r>
          </w:p>
        </w:tc>
      </w:tr>
      <w:tr w:rsidR="00F37004" w:rsidRPr="000F53E7" w:rsidTr="00093F1A">
        <w:trPr>
          <w:jc w:val="center"/>
        </w:trPr>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lastRenderedPageBreak/>
              <w:t>5</w:t>
            </w:r>
          </w:p>
        </w:tc>
        <w:tc>
          <w:tcPr>
            <w:tcW w:w="3933" w:type="dxa"/>
            <w:shd w:val="clear" w:color="auto" w:fill="auto"/>
            <w:vAlign w:val="center"/>
          </w:tcPr>
          <w:p w:rsidR="00F37004" w:rsidRPr="000F53E7" w:rsidRDefault="00F37004" w:rsidP="00093F1A">
            <w:pPr>
              <w:rPr>
                <w:rFonts w:ascii="Traditional Arabic" w:hAnsi="Traditional Arabic" w:cs="Traditional Arabic"/>
                <w:sz w:val="32"/>
                <w:szCs w:val="32"/>
                <w:rtl/>
              </w:rPr>
            </w:pPr>
            <w:r w:rsidRPr="000F53E7">
              <w:rPr>
                <w:rFonts w:ascii="Traditional Arabic" w:hAnsi="Traditional Arabic" w:cs="Traditional Arabic"/>
                <w:sz w:val="32"/>
                <w:szCs w:val="32"/>
                <w:rtl/>
              </w:rPr>
              <w:t>فاتورة مبيعات بتاريخ 17/5/2012م</w:t>
            </w:r>
          </w:p>
        </w:tc>
        <w:tc>
          <w:tcPr>
            <w:tcW w:w="2242" w:type="dxa"/>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05411-05410</w:t>
            </w:r>
          </w:p>
        </w:tc>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4.537.350</w:t>
            </w:r>
          </w:p>
        </w:tc>
      </w:tr>
      <w:tr w:rsidR="00F37004" w:rsidRPr="000F53E7" w:rsidTr="00093F1A">
        <w:trPr>
          <w:jc w:val="center"/>
        </w:trPr>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6</w:t>
            </w:r>
          </w:p>
        </w:tc>
        <w:tc>
          <w:tcPr>
            <w:tcW w:w="3933" w:type="dxa"/>
            <w:shd w:val="clear" w:color="auto" w:fill="auto"/>
            <w:vAlign w:val="center"/>
          </w:tcPr>
          <w:p w:rsidR="00F37004" w:rsidRPr="000F53E7" w:rsidRDefault="00F37004" w:rsidP="00093F1A">
            <w:pPr>
              <w:rPr>
                <w:rFonts w:ascii="Traditional Arabic" w:hAnsi="Traditional Arabic" w:cs="Traditional Arabic"/>
                <w:sz w:val="32"/>
                <w:szCs w:val="32"/>
                <w:rtl/>
              </w:rPr>
            </w:pPr>
            <w:r w:rsidRPr="000F53E7">
              <w:rPr>
                <w:rFonts w:ascii="Traditional Arabic" w:hAnsi="Traditional Arabic" w:cs="Traditional Arabic"/>
                <w:sz w:val="32"/>
                <w:szCs w:val="32"/>
                <w:rtl/>
              </w:rPr>
              <w:t>فاتورة مبيعات بتاريخ 13/8/2012م</w:t>
            </w:r>
          </w:p>
        </w:tc>
        <w:tc>
          <w:tcPr>
            <w:tcW w:w="2242" w:type="dxa"/>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05419-05417</w:t>
            </w:r>
          </w:p>
        </w:tc>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4.284.676</w:t>
            </w:r>
          </w:p>
        </w:tc>
      </w:tr>
      <w:tr w:rsidR="00F37004" w:rsidRPr="000F53E7" w:rsidTr="00093F1A">
        <w:trPr>
          <w:jc w:val="center"/>
        </w:trPr>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7</w:t>
            </w:r>
          </w:p>
        </w:tc>
        <w:tc>
          <w:tcPr>
            <w:tcW w:w="3933" w:type="dxa"/>
            <w:shd w:val="clear" w:color="auto" w:fill="auto"/>
            <w:vAlign w:val="center"/>
          </w:tcPr>
          <w:p w:rsidR="00F37004" w:rsidRPr="000F53E7" w:rsidRDefault="00F37004" w:rsidP="00093F1A">
            <w:pPr>
              <w:rPr>
                <w:rFonts w:ascii="Traditional Arabic" w:hAnsi="Traditional Arabic" w:cs="Traditional Arabic"/>
                <w:sz w:val="32"/>
                <w:szCs w:val="32"/>
                <w:rtl/>
              </w:rPr>
            </w:pPr>
            <w:r w:rsidRPr="000F53E7">
              <w:rPr>
                <w:rFonts w:ascii="Traditional Arabic" w:hAnsi="Traditional Arabic" w:cs="Traditional Arabic"/>
                <w:sz w:val="32"/>
                <w:szCs w:val="32"/>
                <w:rtl/>
              </w:rPr>
              <w:t xml:space="preserve">فاتورة مبيعات بتاريخ </w:t>
            </w:r>
            <w:r w:rsidRPr="000F53E7">
              <w:rPr>
                <w:rFonts w:ascii="Traditional Arabic" w:hAnsi="Traditional Arabic" w:cs="Traditional Arabic" w:hint="cs"/>
                <w:sz w:val="32"/>
                <w:szCs w:val="32"/>
                <w:rtl/>
              </w:rPr>
              <w:t>8</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11</w:t>
            </w:r>
            <w:r w:rsidRPr="000F53E7">
              <w:rPr>
                <w:rFonts w:ascii="Traditional Arabic" w:hAnsi="Traditional Arabic" w:cs="Traditional Arabic"/>
                <w:sz w:val="32"/>
                <w:szCs w:val="32"/>
                <w:rtl/>
              </w:rPr>
              <w:t>/2012م</w:t>
            </w:r>
          </w:p>
        </w:tc>
        <w:tc>
          <w:tcPr>
            <w:tcW w:w="2242" w:type="dxa"/>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05426-05424</w:t>
            </w:r>
          </w:p>
        </w:tc>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5.566.713</w:t>
            </w:r>
          </w:p>
        </w:tc>
      </w:tr>
      <w:tr w:rsidR="00F37004" w:rsidRPr="000F53E7" w:rsidTr="00093F1A">
        <w:trPr>
          <w:jc w:val="center"/>
        </w:trPr>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8</w:t>
            </w:r>
          </w:p>
        </w:tc>
        <w:tc>
          <w:tcPr>
            <w:tcW w:w="3933" w:type="dxa"/>
            <w:shd w:val="clear" w:color="auto" w:fill="auto"/>
            <w:vAlign w:val="center"/>
          </w:tcPr>
          <w:p w:rsidR="00F37004" w:rsidRPr="000F53E7" w:rsidRDefault="00F37004" w:rsidP="00093F1A">
            <w:pPr>
              <w:rPr>
                <w:rFonts w:ascii="Traditional Arabic" w:hAnsi="Traditional Arabic" w:cs="Traditional Arabic"/>
                <w:sz w:val="32"/>
                <w:szCs w:val="32"/>
                <w:rtl/>
              </w:rPr>
            </w:pPr>
            <w:r w:rsidRPr="000F53E7">
              <w:rPr>
                <w:rFonts w:ascii="Traditional Arabic" w:hAnsi="Traditional Arabic" w:cs="Traditional Arabic"/>
                <w:sz w:val="32"/>
                <w:szCs w:val="32"/>
                <w:rtl/>
              </w:rPr>
              <w:t>فاتورة مبيعات بتاريخ 13/2/2013م</w:t>
            </w:r>
          </w:p>
        </w:tc>
        <w:tc>
          <w:tcPr>
            <w:tcW w:w="2242" w:type="dxa"/>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05446-05445</w:t>
            </w:r>
          </w:p>
        </w:tc>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2.</w:t>
            </w:r>
            <w:r w:rsidRPr="000F53E7">
              <w:rPr>
                <w:rFonts w:ascii="Traditional Arabic" w:hAnsi="Traditional Arabic" w:cs="Traditional Arabic" w:hint="cs"/>
                <w:sz w:val="32"/>
                <w:szCs w:val="32"/>
                <w:rtl/>
              </w:rPr>
              <w:t>386</w:t>
            </w:r>
            <w:r w:rsidRPr="000F53E7">
              <w:rPr>
                <w:rFonts w:ascii="Traditional Arabic" w:hAnsi="Traditional Arabic" w:cs="Traditional Arabic"/>
                <w:sz w:val="32"/>
                <w:szCs w:val="32"/>
                <w:rtl/>
              </w:rPr>
              <w:t>.261</w:t>
            </w:r>
          </w:p>
        </w:tc>
      </w:tr>
      <w:tr w:rsidR="00F37004" w:rsidRPr="000F53E7" w:rsidTr="00093F1A">
        <w:trPr>
          <w:jc w:val="center"/>
        </w:trPr>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9</w:t>
            </w:r>
          </w:p>
        </w:tc>
        <w:tc>
          <w:tcPr>
            <w:tcW w:w="3933" w:type="dxa"/>
            <w:shd w:val="clear" w:color="auto" w:fill="auto"/>
            <w:vAlign w:val="center"/>
          </w:tcPr>
          <w:p w:rsidR="00F37004" w:rsidRPr="000F53E7" w:rsidRDefault="00F37004" w:rsidP="00093F1A">
            <w:pPr>
              <w:rPr>
                <w:rFonts w:ascii="Traditional Arabic" w:hAnsi="Traditional Arabic" w:cs="Traditional Arabic"/>
                <w:sz w:val="32"/>
                <w:szCs w:val="32"/>
                <w:rtl/>
              </w:rPr>
            </w:pPr>
            <w:r w:rsidRPr="000F53E7">
              <w:rPr>
                <w:rFonts w:ascii="Traditional Arabic" w:hAnsi="Traditional Arabic" w:cs="Traditional Arabic"/>
                <w:sz w:val="32"/>
                <w:szCs w:val="32"/>
                <w:rtl/>
              </w:rPr>
              <w:t>مصنع ربيع التكييف</w:t>
            </w:r>
          </w:p>
        </w:tc>
        <w:tc>
          <w:tcPr>
            <w:tcW w:w="2242" w:type="dxa"/>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Pr>
              <w:t>RTF-17-13</w:t>
            </w:r>
          </w:p>
        </w:tc>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1.747.348</w:t>
            </w:r>
          </w:p>
        </w:tc>
      </w:tr>
      <w:tr w:rsidR="00F37004" w:rsidRPr="000F53E7" w:rsidTr="00093F1A">
        <w:trPr>
          <w:jc w:val="center"/>
        </w:trPr>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10</w:t>
            </w:r>
          </w:p>
        </w:tc>
        <w:tc>
          <w:tcPr>
            <w:tcW w:w="3933" w:type="dxa"/>
            <w:shd w:val="clear" w:color="auto" w:fill="auto"/>
            <w:vAlign w:val="center"/>
          </w:tcPr>
          <w:p w:rsidR="00F37004" w:rsidRPr="000F53E7" w:rsidRDefault="00F37004" w:rsidP="00093F1A">
            <w:pPr>
              <w:rPr>
                <w:rFonts w:ascii="Traditional Arabic" w:hAnsi="Traditional Arabic" w:cs="Traditional Arabic"/>
                <w:sz w:val="32"/>
                <w:szCs w:val="32"/>
                <w:rtl/>
              </w:rPr>
            </w:pPr>
            <w:r w:rsidRPr="000F53E7">
              <w:rPr>
                <w:rFonts w:ascii="Traditional Arabic" w:hAnsi="Traditional Arabic" w:cs="Traditional Arabic"/>
                <w:sz w:val="32"/>
                <w:szCs w:val="32"/>
                <w:rtl/>
              </w:rPr>
              <w:t>مؤسسة حسن التجارية</w:t>
            </w:r>
          </w:p>
        </w:tc>
        <w:tc>
          <w:tcPr>
            <w:tcW w:w="2242" w:type="dxa"/>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hint="cs"/>
                <w:sz w:val="32"/>
                <w:szCs w:val="32"/>
                <w:rtl/>
              </w:rPr>
              <w:t>0</w:t>
            </w:r>
            <w:r w:rsidRPr="000F53E7">
              <w:rPr>
                <w:rFonts w:ascii="Traditional Arabic" w:hAnsi="Traditional Arabic" w:cs="Traditional Arabic"/>
                <w:sz w:val="32"/>
                <w:szCs w:val="32"/>
                <w:rtl/>
              </w:rPr>
              <w:t>9/832/ش</w:t>
            </w:r>
          </w:p>
        </w:tc>
        <w:tc>
          <w:tcPr>
            <w:tcW w:w="0" w:type="auto"/>
            <w:shd w:val="clear" w:color="auto" w:fill="auto"/>
            <w:vAlign w:val="center"/>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1.841.220</w:t>
            </w:r>
          </w:p>
        </w:tc>
      </w:tr>
    </w:tbl>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الإجمالي: سبعة وثلاثون مليون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وتسعمئة وعشرون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وتسعمئة وستة وستون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لا غير (37.920.966)</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وتفصيل النوع والكمية لهذه المواد من البيان رقم (1) إلى البيان رقم (</w:t>
      </w:r>
      <w:r w:rsidRPr="000F53E7">
        <w:rPr>
          <w:rFonts w:ascii="Traditional Arabic" w:hAnsi="Traditional Arabic" w:cs="Traditional Arabic"/>
          <w:sz w:val="32"/>
          <w:szCs w:val="32"/>
          <w:rtl/>
          <w:lang w:bidi="fa-IR"/>
        </w:rPr>
        <w:t xml:space="preserve">۱۰) </w:t>
      </w:r>
      <w:r w:rsidRPr="000F53E7">
        <w:rPr>
          <w:rFonts w:ascii="Traditional Arabic" w:hAnsi="Traditional Arabic" w:cs="Traditional Arabic"/>
          <w:sz w:val="32"/>
          <w:szCs w:val="32"/>
          <w:rtl/>
        </w:rPr>
        <w:t>بقيمة إجمالية</w:t>
      </w:r>
      <w:r w:rsidRPr="000F53E7">
        <w:rPr>
          <w:rFonts w:ascii="Traditional Arabic" w:hAnsi="Traditional Arabic" w:cs="Traditional Arabic" w:hint="cs"/>
          <w:sz w:val="32"/>
          <w:szCs w:val="32"/>
          <w:rtl/>
        </w:rPr>
        <w:t xml:space="preserve"> قدرها</w:t>
      </w:r>
      <w:r w:rsidRPr="000F53E7">
        <w:rPr>
          <w:rFonts w:ascii="Traditional Arabic" w:hAnsi="Traditional Arabic" w:cs="Traditional Arabic"/>
          <w:sz w:val="32"/>
          <w:szCs w:val="32"/>
          <w:rtl/>
        </w:rPr>
        <w:t xml:space="preserve"> (37.920.966) سبعة وثلاثون مليون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وتسعمئة وعشرون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وتسعمئة وستة وستون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لا غير كما يلي</w:t>
      </w:r>
      <w:r w:rsidRPr="000F53E7">
        <w:rPr>
          <w:rFonts w:ascii="Traditional Arabic" w:hAnsi="Traditional Arabic" w:cs="Traditional Arabic" w:hint="cs"/>
          <w:sz w:val="32"/>
          <w:szCs w:val="32"/>
          <w:rtl/>
        </w:rPr>
        <w:t>:</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4"/>
        <w:gridCol w:w="2520"/>
        <w:gridCol w:w="900"/>
        <w:gridCol w:w="1226"/>
        <w:gridCol w:w="1294"/>
        <w:gridCol w:w="1548"/>
      </w:tblGrid>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رقم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1051</w:t>
            </w:r>
          </w:p>
        </w:tc>
      </w:tr>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تاريخ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6/6/2012م</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التسلسل</w:t>
            </w:r>
          </w:p>
        </w:tc>
        <w:tc>
          <w:tcPr>
            <w:tcW w:w="252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البيان</w:t>
            </w:r>
          </w:p>
        </w:tc>
        <w:tc>
          <w:tcPr>
            <w:tcW w:w="90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الوحدة</w:t>
            </w:r>
          </w:p>
        </w:tc>
        <w:tc>
          <w:tcPr>
            <w:tcW w:w="1226"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الكمية</w:t>
            </w:r>
          </w:p>
        </w:tc>
        <w:tc>
          <w:tcPr>
            <w:tcW w:w="129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سعر الوحدة</w:t>
            </w:r>
          </w:p>
        </w:tc>
        <w:tc>
          <w:tcPr>
            <w:tcW w:w="1548"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الإجمالي</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نحاس مولر مقاس 8/3</w:t>
            </w:r>
          </w:p>
        </w:tc>
        <w:tc>
          <w:tcPr>
            <w:tcW w:w="90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86000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817000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نحاس مولر مقاس 8/7</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53700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22</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1181400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نحاس مولر مقاس 8/5</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11350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192950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أيروفليس 8/3</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70600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95310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أيروفليس 8/7</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66800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2.7</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180360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أيروفليس 8/5</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9725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24312.5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تيب أسود</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كرتونة</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12600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169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2129400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قواعد ربل</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18650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317050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lastRenderedPageBreak/>
              <w:t>9</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صرف 4/3 بوصة</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6800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27200</w:t>
            </w:r>
          </w:p>
        </w:tc>
      </w:tr>
      <w:tr w:rsidR="00F37004" w:rsidRPr="000F53E7" w:rsidTr="00093F1A">
        <w:trPr>
          <w:jc w:val="center"/>
        </w:trPr>
        <w:tc>
          <w:tcPr>
            <w:tcW w:w="6974" w:type="dxa"/>
            <w:gridSpan w:val="5"/>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الإجمالي الكلي</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4964982.5</w:t>
            </w:r>
          </w:p>
        </w:tc>
      </w:tr>
    </w:tbl>
    <w:p w:rsidR="00F37004" w:rsidRPr="000F53E7" w:rsidRDefault="00F37004" w:rsidP="00F37004">
      <w:pPr>
        <w:spacing w:after="100"/>
        <w:jc w:val="both"/>
        <w:rPr>
          <w:rFonts w:ascii="Traditional Arabic" w:eastAsia="Times New Roman" w:hAnsi="Traditional Arabic" w:cs="Traditional Arabic"/>
          <w:sz w:val="32"/>
          <w:szCs w:val="32"/>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4"/>
        <w:gridCol w:w="2520"/>
        <w:gridCol w:w="900"/>
        <w:gridCol w:w="1226"/>
        <w:gridCol w:w="1294"/>
        <w:gridCol w:w="1548"/>
      </w:tblGrid>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رقم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1058</w:t>
            </w:r>
          </w:p>
        </w:tc>
      </w:tr>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تاريخ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15/8/2012</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التسلسل</w:t>
            </w:r>
          </w:p>
        </w:tc>
        <w:tc>
          <w:tcPr>
            <w:tcW w:w="252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البيان</w:t>
            </w:r>
          </w:p>
        </w:tc>
        <w:tc>
          <w:tcPr>
            <w:tcW w:w="90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الوحدة</w:t>
            </w:r>
          </w:p>
        </w:tc>
        <w:tc>
          <w:tcPr>
            <w:tcW w:w="1226"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الكمية</w:t>
            </w:r>
          </w:p>
        </w:tc>
        <w:tc>
          <w:tcPr>
            <w:tcW w:w="129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سعر الوحدة</w:t>
            </w:r>
          </w:p>
        </w:tc>
        <w:tc>
          <w:tcPr>
            <w:tcW w:w="1548"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الإجمالي</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نحاس مولر مقاس 8/7</w:t>
            </w:r>
          </w:p>
        </w:tc>
        <w:tc>
          <w:tcPr>
            <w:tcW w:w="90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42225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22</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928950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نحاس مولر مقاس 8/5</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4875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82875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نحاس مولر مقاس 8/3</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34160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324520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أيروفليس 8/3</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56200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75870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أيروفليس 8/5</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5275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13187.5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أيروفليس 8/7</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37400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2,7</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100980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تيب أسود</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كرتونة</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18225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169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3080025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قواعد ربل</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17300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294100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صرف 4/3 بوصة</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8700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34800</w:t>
            </w:r>
          </w:p>
        </w:tc>
      </w:tr>
      <w:tr w:rsidR="00F37004" w:rsidRPr="000F53E7" w:rsidTr="00093F1A">
        <w:trPr>
          <w:jc w:val="center"/>
        </w:trPr>
        <w:tc>
          <w:tcPr>
            <w:tcW w:w="6974" w:type="dxa"/>
            <w:gridSpan w:val="5"/>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الإجمالي الكلي</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4935307.5</w:t>
            </w:r>
          </w:p>
        </w:tc>
      </w:tr>
    </w:tbl>
    <w:p w:rsidR="00F37004" w:rsidRPr="000F53E7" w:rsidRDefault="00F37004" w:rsidP="00F37004">
      <w:pPr>
        <w:spacing w:after="100"/>
        <w:ind w:firstLine="566"/>
        <w:jc w:val="both"/>
        <w:rPr>
          <w:rFonts w:ascii="Traditional Arabic" w:eastAsia="Times New Roman" w:hAnsi="Traditional Arabic" w:cs="Traditional Arabic"/>
          <w:sz w:val="32"/>
          <w:szCs w:val="32"/>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4"/>
        <w:gridCol w:w="2520"/>
        <w:gridCol w:w="900"/>
        <w:gridCol w:w="1226"/>
        <w:gridCol w:w="1294"/>
        <w:gridCol w:w="1548"/>
      </w:tblGrid>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رقم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1073</w:t>
            </w:r>
          </w:p>
        </w:tc>
      </w:tr>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تاريخ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11/12/2012</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التسلسل</w:t>
            </w:r>
          </w:p>
        </w:tc>
        <w:tc>
          <w:tcPr>
            <w:tcW w:w="252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البيان</w:t>
            </w:r>
          </w:p>
        </w:tc>
        <w:tc>
          <w:tcPr>
            <w:tcW w:w="90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الوحدة</w:t>
            </w:r>
          </w:p>
        </w:tc>
        <w:tc>
          <w:tcPr>
            <w:tcW w:w="1226"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الكمية</w:t>
            </w:r>
          </w:p>
        </w:tc>
        <w:tc>
          <w:tcPr>
            <w:tcW w:w="129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سعر الوحدة</w:t>
            </w:r>
          </w:p>
        </w:tc>
        <w:tc>
          <w:tcPr>
            <w:tcW w:w="1548"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الإجمالي</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تيب أسود</w:t>
            </w:r>
          </w:p>
        </w:tc>
        <w:tc>
          <w:tcPr>
            <w:tcW w:w="90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كرتونة</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17175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169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2902575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lastRenderedPageBreak/>
              <w:t>2</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صرف 4/3 بوصة</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4800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19200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قواعد ربل</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حبة</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16450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279650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نحاس مولر مقاس 8/7</w:t>
            </w:r>
          </w:p>
        </w:tc>
        <w:tc>
          <w:tcPr>
            <w:tcW w:w="900" w:type="dxa"/>
          </w:tcPr>
          <w:p w:rsidR="00F37004" w:rsidRPr="000F53E7" w:rsidRDefault="00F37004" w:rsidP="00093F1A">
            <w:pPr>
              <w:jc w:val="cente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47400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22</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1042800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نحاس مولر مقاس 8/5</w:t>
            </w:r>
          </w:p>
        </w:tc>
        <w:tc>
          <w:tcPr>
            <w:tcW w:w="900" w:type="dxa"/>
          </w:tcPr>
          <w:p w:rsidR="00F37004" w:rsidRPr="000F53E7" w:rsidRDefault="00F37004" w:rsidP="00093F1A">
            <w:pPr>
              <w:jc w:val="cente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4800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81600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نحاس مولر مقاس 8/3</w:t>
            </w:r>
          </w:p>
        </w:tc>
        <w:tc>
          <w:tcPr>
            <w:tcW w:w="900" w:type="dxa"/>
          </w:tcPr>
          <w:p w:rsidR="00F37004" w:rsidRPr="000F53E7" w:rsidRDefault="00F37004" w:rsidP="00093F1A">
            <w:pPr>
              <w:jc w:val="cente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37250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353875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أيروفليس 8/7</w:t>
            </w:r>
          </w:p>
        </w:tc>
        <w:tc>
          <w:tcPr>
            <w:tcW w:w="900" w:type="dxa"/>
          </w:tcPr>
          <w:p w:rsidR="00F37004" w:rsidRPr="000F53E7" w:rsidRDefault="00F37004" w:rsidP="00093F1A">
            <w:pPr>
              <w:jc w:val="cente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32800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2.7</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88560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أيروفليس 8/5</w:t>
            </w:r>
          </w:p>
        </w:tc>
        <w:tc>
          <w:tcPr>
            <w:tcW w:w="900" w:type="dxa"/>
          </w:tcPr>
          <w:p w:rsidR="00F37004" w:rsidRPr="000F53E7" w:rsidRDefault="00F37004" w:rsidP="00093F1A">
            <w:pPr>
              <w:jc w:val="cente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6825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17062.5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أيروفليس 8/3</w:t>
            </w:r>
          </w:p>
        </w:tc>
        <w:tc>
          <w:tcPr>
            <w:tcW w:w="900" w:type="dxa"/>
          </w:tcPr>
          <w:p w:rsidR="00F37004" w:rsidRPr="000F53E7" w:rsidRDefault="00F37004" w:rsidP="00093F1A">
            <w:pPr>
              <w:jc w:val="cente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39470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53284.5</w:t>
            </w:r>
          </w:p>
        </w:tc>
      </w:tr>
      <w:tr w:rsidR="00F37004" w:rsidRPr="000F53E7" w:rsidTr="00093F1A">
        <w:trPr>
          <w:jc w:val="center"/>
        </w:trPr>
        <w:tc>
          <w:tcPr>
            <w:tcW w:w="6974" w:type="dxa"/>
            <w:gridSpan w:val="5"/>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الإجمالي الكلي</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4838607</w:t>
            </w:r>
          </w:p>
        </w:tc>
      </w:tr>
    </w:tbl>
    <w:p w:rsidR="00F37004" w:rsidRPr="000F53E7" w:rsidRDefault="00F37004" w:rsidP="00F37004">
      <w:pPr>
        <w:spacing w:after="100"/>
        <w:ind w:firstLine="566"/>
        <w:jc w:val="both"/>
        <w:rPr>
          <w:rFonts w:ascii="Traditional Arabic" w:eastAsia="Times New Roman" w:hAnsi="Traditional Arabic" w:cs="Traditional Arabic"/>
          <w:sz w:val="32"/>
          <w:szCs w:val="32"/>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4"/>
        <w:gridCol w:w="2520"/>
        <w:gridCol w:w="900"/>
        <w:gridCol w:w="1226"/>
        <w:gridCol w:w="1294"/>
        <w:gridCol w:w="1548"/>
      </w:tblGrid>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رقم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1083</w:t>
            </w:r>
          </w:p>
        </w:tc>
      </w:tr>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تاريخ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26/2/2013</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التسلسل</w:t>
            </w:r>
          </w:p>
        </w:tc>
        <w:tc>
          <w:tcPr>
            <w:tcW w:w="252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البيان</w:t>
            </w:r>
          </w:p>
        </w:tc>
        <w:tc>
          <w:tcPr>
            <w:tcW w:w="90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الوحدة</w:t>
            </w:r>
          </w:p>
        </w:tc>
        <w:tc>
          <w:tcPr>
            <w:tcW w:w="1226"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الكمية</w:t>
            </w:r>
          </w:p>
        </w:tc>
        <w:tc>
          <w:tcPr>
            <w:tcW w:w="129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سعر الوحدة</w:t>
            </w:r>
          </w:p>
        </w:tc>
        <w:tc>
          <w:tcPr>
            <w:tcW w:w="1548"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الإجمالي</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نحاس مولر مقاس 3/8</w:t>
            </w:r>
          </w:p>
        </w:tc>
        <w:tc>
          <w:tcPr>
            <w:tcW w:w="90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22590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214605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نحاس مولر مقاس 7/8</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12675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22</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278850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نحاس مولر مقاس 5/8</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2975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50575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تيب أسود</w:t>
            </w:r>
          </w:p>
        </w:tc>
        <w:tc>
          <w:tcPr>
            <w:tcW w:w="900" w:type="dxa"/>
          </w:tcPr>
          <w:p w:rsidR="00F37004" w:rsidRPr="000F53E7" w:rsidRDefault="00F37004" w:rsidP="00093F1A">
            <w:pPr>
              <w:jc w:val="cente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12000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169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2028000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صرف 3/4 بوصة</w:t>
            </w:r>
          </w:p>
        </w:tc>
        <w:tc>
          <w:tcPr>
            <w:tcW w:w="900" w:type="dxa"/>
          </w:tcPr>
          <w:p w:rsidR="00F37004" w:rsidRPr="000F53E7" w:rsidRDefault="00F37004" w:rsidP="00093F1A">
            <w:pPr>
              <w:jc w:val="cente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3700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14800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قواعد ريل</w:t>
            </w:r>
          </w:p>
        </w:tc>
        <w:tc>
          <w:tcPr>
            <w:tcW w:w="900" w:type="dxa"/>
          </w:tcPr>
          <w:p w:rsidR="00F37004" w:rsidRPr="000F53E7" w:rsidRDefault="00F37004" w:rsidP="00093F1A">
            <w:pPr>
              <w:jc w:val="cente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9200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156400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أيروفليس 8/3</w:t>
            </w:r>
          </w:p>
        </w:tc>
        <w:tc>
          <w:tcPr>
            <w:tcW w:w="900" w:type="dxa"/>
          </w:tcPr>
          <w:p w:rsidR="00F37004" w:rsidRPr="000F53E7" w:rsidRDefault="00F37004" w:rsidP="00093F1A">
            <w:pPr>
              <w:jc w:val="cente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13730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18535.5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lastRenderedPageBreak/>
              <w:t>8</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أيروفليس 8/5</w:t>
            </w:r>
          </w:p>
        </w:tc>
        <w:tc>
          <w:tcPr>
            <w:tcW w:w="900" w:type="dxa"/>
          </w:tcPr>
          <w:p w:rsidR="00F37004" w:rsidRPr="000F53E7" w:rsidRDefault="00F37004" w:rsidP="00093F1A">
            <w:pPr>
              <w:jc w:val="cente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2175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5437.5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أيروفليس 8/7</w:t>
            </w:r>
          </w:p>
        </w:tc>
        <w:tc>
          <w:tcPr>
            <w:tcW w:w="900" w:type="dxa"/>
          </w:tcPr>
          <w:p w:rsidR="00F37004" w:rsidRPr="000F53E7" w:rsidRDefault="00F37004" w:rsidP="00093F1A">
            <w:pPr>
              <w:jc w:val="cente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19000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2.7</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51300</w:t>
            </w:r>
          </w:p>
        </w:tc>
      </w:tr>
      <w:tr w:rsidR="00F37004" w:rsidRPr="000F53E7" w:rsidTr="00093F1A">
        <w:trPr>
          <w:jc w:val="center"/>
        </w:trPr>
        <w:tc>
          <w:tcPr>
            <w:tcW w:w="6974" w:type="dxa"/>
            <w:gridSpan w:val="5"/>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الإجمالي الكلي</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2818503</w:t>
            </w:r>
          </w:p>
        </w:tc>
      </w:tr>
    </w:tbl>
    <w:p w:rsidR="00F37004" w:rsidRPr="000F53E7" w:rsidRDefault="00F37004" w:rsidP="00F37004">
      <w:pPr>
        <w:spacing w:after="100"/>
        <w:ind w:firstLine="566"/>
        <w:jc w:val="both"/>
        <w:rPr>
          <w:rFonts w:ascii="Traditional Arabic" w:eastAsia="Times New Roman" w:hAnsi="Traditional Arabic" w:cs="Traditional Arabic"/>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4"/>
        <w:gridCol w:w="2520"/>
        <w:gridCol w:w="900"/>
        <w:gridCol w:w="1226"/>
        <w:gridCol w:w="1294"/>
        <w:gridCol w:w="1548"/>
      </w:tblGrid>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رقم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05411-05410</w:t>
            </w:r>
          </w:p>
        </w:tc>
      </w:tr>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تاريخ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17/5/2012م</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التسلسل</w:t>
            </w:r>
          </w:p>
        </w:tc>
        <w:tc>
          <w:tcPr>
            <w:tcW w:w="252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البيان</w:t>
            </w:r>
          </w:p>
        </w:tc>
        <w:tc>
          <w:tcPr>
            <w:tcW w:w="90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الوحدة</w:t>
            </w:r>
          </w:p>
        </w:tc>
        <w:tc>
          <w:tcPr>
            <w:tcW w:w="1226"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الكمية</w:t>
            </w:r>
          </w:p>
        </w:tc>
        <w:tc>
          <w:tcPr>
            <w:tcW w:w="129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سعر الوحدة</w:t>
            </w:r>
          </w:p>
        </w:tc>
        <w:tc>
          <w:tcPr>
            <w:tcW w:w="1548"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الإجمالي</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حراري داخلي افيكو سماكة 1 بوصة</w:t>
            </w:r>
          </w:p>
        </w:tc>
        <w:tc>
          <w:tcPr>
            <w:tcW w:w="900"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م2</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77760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11</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855360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حراري خارجي افيكو سماكة 2 بوصة</w:t>
            </w:r>
          </w:p>
        </w:tc>
        <w:tc>
          <w:tcPr>
            <w:tcW w:w="900" w:type="dxa"/>
            <w:vAlign w:val="center"/>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م2</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2700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31</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83700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كلادنج بانكو المنيوم 0.7 ملم</w:t>
            </w:r>
          </w:p>
        </w:tc>
        <w:tc>
          <w:tcPr>
            <w:tcW w:w="900" w:type="dxa"/>
            <w:vAlign w:val="center"/>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م2</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2850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54</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153900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سليكون فوستر</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كرتون</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3510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230</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807300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دبوس</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كرتون</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54</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149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8046</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وردة</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كيلو</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378</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10</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3780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خابور 10 ملم</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باكت</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540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25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13500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سيخ 10 ملم</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عدد</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10800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97200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فليكسبل صلب مجلفن 3/4 بوصة</w:t>
            </w:r>
          </w:p>
        </w:tc>
        <w:tc>
          <w:tcPr>
            <w:tcW w:w="900" w:type="dxa"/>
            <w:vAlign w:val="center"/>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19764</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6</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118584</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تيب دكت ابرو أمريكي</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كرتون</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1350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392</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529200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 xml:space="preserve">سلك مفرد (الرياض)1.5 </w:t>
            </w:r>
            <w:r w:rsidRPr="000F53E7">
              <w:rPr>
                <w:rFonts w:ascii="Traditional Arabic" w:eastAsia="Times New Roman" w:hAnsi="Traditional Arabic" w:cs="Traditional Arabic" w:hint="cs"/>
                <w:sz w:val="32"/>
                <w:szCs w:val="32"/>
                <w:rtl/>
              </w:rPr>
              <w:lastRenderedPageBreak/>
              <w:t>مم2</w:t>
            </w:r>
          </w:p>
        </w:tc>
        <w:tc>
          <w:tcPr>
            <w:tcW w:w="900" w:type="dxa"/>
            <w:vAlign w:val="center"/>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lastRenderedPageBreak/>
              <w:t>م.ط</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108000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1.35</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145800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lastRenderedPageBreak/>
              <w:t>12</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سلك مفرد الرياض 4 مم2</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162000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3</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486000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سلك مفرد الرياض 10 مم2</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12420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111780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صامولة 10 ملم</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كيلو</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378</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10</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3780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15</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فليكسيل 4 بوصة</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756</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48</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36288</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16</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فليكسبل 8 بوصة</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8100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59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477900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فليكسبل 6 بوصة</w:t>
            </w:r>
          </w:p>
        </w:tc>
        <w:tc>
          <w:tcPr>
            <w:tcW w:w="900" w:type="dxa"/>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756</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54</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40824</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18</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فليكسبل 10 بوصة</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3780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75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283500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19</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فليكسبل 12 بوصة</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2754</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102</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tl/>
              </w:rPr>
              <w:t>280908</w:t>
            </w:r>
          </w:p>
        </w:tc>
      </w:tr>
      <w:tr w:rsidR="00F37004" w:rsidRPr="000F53E7" w:rsidTr="00093F1A">
        <w:trPr>
          <w:jc w:val="center"/>
        </w:trPr>
        <w:tc>
          <w:tcPr>
            <w:tcW w:w="6974" w:type="dxa"/>
            <w:gridSpan w:val="5"/>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الإجمالي الكلي</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45</w:t>
            </w:r>
            <w:r w:rsidRPr="000F53E7">
              <w:rPr>
                <w:rFonts w:ascii="Traditional Arabic" w:eastAsia="Times New Roman" w:hAnsi="Traditional Arabic" w:cs="Traditional Arabic"/>
                <w:sz w:val="32"/>
                <w:szCs w:val="32"/>
                <w:rtl/>
              </w:rPr>
              <w:t>37350</w:t>
            </w:r>
          </w:p>
        </w:tc>
      </w:tr>
    </w:tbl>
    <w:p w:rsidR="00F37004" w:rsidRPr="000F53E7" w:rsidRDefault="00F37004" w:rsidP="00F37004">
      <w:pPr>
        <w:spacing w:after="100"/>
        <w:ind w:firstLine="566"/>
        <w:jc w:val="both"/>
        <w:rPr>
          <w:rFonts w:ascii="Traditional Arabic" w:eastAsia="Times New Roman" w:hAnsi="Traditional Arabic" w:cs="Traditional Arabic"/>
          <w:sz w:val="32"/>
          <w:szCs w:val="32"/>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3"/>
        <w:gridCol w:w="2693"/>
        <w:gridCol w:w="850"/>
        <w:gridCol w:w="1276"/>
        <w:gridCol w:w="1276"/>
        <w:gridCol w:w="1384"/>
      </w:tblGrid>
      <w:tr w:rsidR="00F37004" w:rsidRPr="000F53E7" w:rsidTr="00093F1A">
        <w:trPr>
          <w:jc w:val="center"/>
        </w:trPr>
        <w:tc>
          <w:tcPr>
            <w:tcW w:w="3736"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رقم الفاتورة</w:t>
            </w:r>
          </w:p>
        </w:tc>
        <w:tc>
          <w:tcPr>
            <w:tcW w:w="4786"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05419-05417</w:t>
            </w:r>
          </w:p>
        </w:tc>
      </w:tr>
      <w:tr w:rsidR="00F37004" w:rsidRPr="000F53E7" w:rsidTr="00093F1A">
        <w:trPr>
          <w:jc w:val="center"/>
        </w:trPr>
        <w:tc>
          <w:tcPr>
            <w:tcW w:w="3736"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تاريخ الفاتورة</w:t>
            </w:r>
          </w:p>
        </w:tc>
        <w:tc>
          <w:tcPr>
            <w:tcW w:w="4786"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13/8/2012</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التسلسل</w:t>
            </w:r>
          </w:p>
        </w:tc>
        <w:tc>
          <w:tcPr>
            <w:tcW w:w="2693"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البيان</w:t>
            </w:r>
          </w:p>
        </w:tc>
        <w:tc>
          <w:tcPr>
            <w:tcW w:w="85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الوحدة</w:t>
            </w:r>
          </w:p>
        </w:tc>
        <w:tc>
          <w:tcPr>
            <w:tcW w:w="1276"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الكمية</w:t>
            </w:r>
          </w:p>
        </w:tc>
        <w:tc>
          <w:tcPr>
            <w:tcW w:w="1276"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سعر الوحدة</w:t>
            </w:r>
          </w:p>
        </w:tc>
        <w:tc>
          <w:tcPr>
            <w:tcW w:w="138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الإجمالي</w:t>
            </w:r>
          </w:p>
        </w:tc>
      </w:tr>
      <w:tr w:rsidR="00F37004" w:rsidRPr="000F53E7" w:rsidTr="00093F1A">
        <w:trPr>
          <w:jc w:val="center"/>
        </w:trPr>
        <w:tc>
          <w:tcPr>
            <w:tcW w:w="1043"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حراري داخلي افيكو سماكة 2 بوصة</w:t>
            </w:r>
          </w:p>
        </w:tc>
        <w:tc>
          <w:tcPr>
            <w:tcW w:w="850"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م2</w:t>
            </w:r>
          </w:p>
        </w:tc>
        <w:tc>
          <w:tcPr>
            <w:tcW w:w="127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2555</w:t>
            </w:r>
          </w:p>
        </w:tc>
        <w:tc>
          <w:tcPr>
            <w:tcW w:w="127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31</w:t>
            </w:r>
          </w:p>
        </w:tc>
        <w:tc>
          <w:tcPr>
            <w:tcW w:w="138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79205</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سليكون فوستر أمريكي</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كرتون</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3325</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230</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764750</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 xml:space="preserve">عزل حراري داخلي افيكو </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م2</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73584</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809424</w:t>
            </w:r>
          </w:p>
        </w:tc>
      </w:tr>
      <w:tr w:rsidR="00F37004" w:rsidRPr="000F53E7" w:rsidTr="00093F1A">
        <w:trPr>
          <w:jc w:val="center"/>
        </w:trPr>
        <w:tc>
          <w:tcPr>
            <w:tcW w:w="1043"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كلادنج بابكو الومنيوم 0.7 ملم</w:t>
            </w:r>
          </w:p>
        </w:tc>
        <w:tc>
          <w:tcPr>
            <w:tcW w:w="850" w:type="dxa"/>
            <w:vAlign w:val="center"/>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م2</w:t>
            </w:r>
          </w:p>
        </w:tc>
        <w:tc>
          <w:tcPr>
            <w:tcW w:w="127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2500</w:t>
            </w:r>
          </w:p>
        </w:tc>
        <w:tc>
          <w:tcPr>
            <w:tcW w:w="127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54</w:t>
            </w:r>
          </w:p>
        </w:tc>
        <w:tc>
          <w:tcPr>
            <w:tcW w:w="138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135000</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وردة</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كيلو</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360</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3600</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lastRenderedPageBreak/>
              <w:t>6</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دبوس</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كرتون</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55</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149</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8195</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خابور 10 ملم</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باكت</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511</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12775</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سيخ 10 ملم</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عدد</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10220</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91980</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تيب دكت ابرو أمريكي</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كرتون</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1280</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392</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501760</w:t>
            </w:r>
          </w:p>
        </w:tc>
      </w:tr>
      <w:tr w:rsidR="00F37004" w:rsidRPr="000F53E7" w:rsidTr="00093F1A">
        <w:trPr>
          <w:jc w:val="center"/>
        </w:trPr>
        <w:tc>
          <w:tcPr>
            <w:tcW w:w="1043"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فليكسبل صلب مجلفن 3/4 بوصة</w:t>
            </w:r>
          </w:p>
        </w:tc>
        <w:tc>
          <w:tcPr>
            <w:tcW w:w="850" w:type="dxa"/>
            <w:vAlign w:val="center"/>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7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18700</w:t>
            </w:r>
          </w:p>
        </w:tc>
        <w:tc>
          <w:tcPr>
            <w:tcW w:w="127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w:t>
            </w:r>
          </w:p>
        </w:tc>
        <w:tc>
          <w:tcPr>
            <w:tcW w:w="138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112200</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سلك مفرد الرياض 1.5 ملم</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102200</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1.35</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137970</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12</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سلك مفرد الرياض 4 ملم</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153300</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459900</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سلك مفرد الرياض 10 ملم</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11753</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105777</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فليكسبل 4 بوصة</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715</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48</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34320</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15</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فليكسبل 6 بوصة</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715</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54</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38610</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16</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فليكسبل 8 بوصة</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7665</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59</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452235</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فليكسبل 10 بوصة</w:t>
            </w:r>
          </w:p>
        </w:tc>
        <w:tc>
          <w:tcPr>
            <w:tcW w:w="850" w:type="dxa"/>
          </w:tcPr>
          <w:p w:rsidR="00F37004" w:rsidRPr="000F53E7" w:rsidRDefault="00F37004" w:rsidP="00093F1A">
            <w:pPr>
              <w:jc w:val="center"/>
              <w:rPr>
                <w:rFonts w:ascii="Traditional Arabic" w:hAnsi="Traditional Arabic" w:cs="Traditional Arabic"/>
                <w:sz w:val="32"/>
                <w:szCs w:val="32"/>
                <w:rtl/>
              </w:rPr>
            </w:pPr>
            <w:r w:rsidRPr="000F53E7">
              <w:rPr>
                <w:rFonts w:ascii="Traditional Arabic" w:hAnsi="Traditional Arabic" w:cs="Traditional Arabic"/>
                <w:sz w:val="32"/>
                <w:szCs w:val="32"/>
                <w:rtl/>
              </w:rPr>
              <w:t>م.ط</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3577</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75</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268275</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18</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فليكسبل 12 بوصة</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sz w:val="32"/>
                <w:szCs w:val="32"/>
                <w:rtl/>
              </w:rPr>
              <w:t>م.ط</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2600</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102</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265200</w:t>
            </w:r>
          </w:p>
        </w:tc>
      </w:tr>
      <w:tr w:rsidR="00F37004" w:rsidRPr="000F53E7" w:rsidTr="00093F1A">
        <w:trPr>
          <w:jc w:val="center"/>
        </w:trPr>
        <w:tc>
          <w:tcPr>
            <w:tcW w:w="104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19</w:t>
            </w:r>
          </w:p>
        </w:tc>
        <w:tc>
          <w:tcPr>
            <w:tcW w:w="2693"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صامولة 10 ملم</w:t>
            </w:r>
          </w:p>
        </w:tc>
        <w:tc>
          <w:tcPr>
            <w:tcW w:w="85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كيلو</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350</w:t>
            </w:r>
          </w:p>
        </w:tc>
        <w:tc>
          <w:tcPr>
            <w:tcW w:w="127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3500</w:t>
            </w:r>
          </w:p>
        </w:tc>
      </w:tr>
      <w:tr w:rsidR="00F37004" w:rsidRPr="000F53E7" w:rsidTr="00093F1A">
        <w:trPr>
          <w:jc w:val="center"/>
        </w:trPr>
        <w:tc>
          <w:tcPr>
            <w:tcW w:w="7138" w:type="dxa"/>
            <w:gridSpan w:val="5"/>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الإجمالي الكلي</w:t>
            </w:r>
          </w:p>
        </w:tc>
        <w:tc>
          <w:tcPr>
            <w:tcW w:w="138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4284676</w:t>
            </w:r>
          </w:p>
        </w:tc>
      </w:tr>
    </w:tbl>
    <w:p w:rsidR="00F37004" w:rsidRPr="000F53E7" w:rsidRDefault="00F37004" w:rsidP="00F37004">
      <w:pPr>
        <w:spacing w:after="100"/>
        <w:ind w:firstLine="566"/>
        <w:jc w:val="center"/>
        <w:rPr>
          <w:rFonts w:ascii="Traditional Arabic" w:eastAsia="Times New Roman" w:hAnsi="Traditional Arabic" w:cs="Traditional Arabic"/>
          <w:sz w:val="32"/>
          <w:szCs w:val="32"/>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4"/>
        <w:gridCol w:w="2520"/>
        <w:gridCol w:w="900"/>
        <w:gridCol w:w="1226"/>
        <w:gridCol w:w="1294"/>
        <w:gridCol w:w="1548"/>
      </w:tblGrid>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رقم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5426-5424</w:t>
            </w:r>
          </w:p>
        </w:tc>
      </w:tr>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تاريخ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11/8/2012م</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التسلسل</w:t>
            </w:r>
          </w:p>
        </w:tc>
        <w:tc>
          <w:tcPr>
            <w:tcW w:w="252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البيان</w:t>
            </w:r>
          </w:p>
        </w:tc>
        <w:tc>
          <w:tcPr>
            <w:tcW w:w="90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الوحدة</w:t>
            </w:r>
          </w:p>
        </w:tc>
        <w:tc>
          <w:tcPr>
            <w:tcW w:w="1226"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الكمية</w:t>
            </w:r>
          </w:p>
        </w:tc>
        <w:tc>
          <w:tcPr>
            <w:tcW w:w="129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سعر الوحدة</w:t>
            </w:r>
          </w:p>
        </w:tc>
        <w:tc>
          <w:tcPr>
            <w:tcW w:w="1548"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الإجمالي</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سليكون فوستر</w:t>
            </w:r>
          </w:p>
        </w:tc>
        <w:tc>
          <w:tcPr>
            <w:tcW w:w="90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كرتونة</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4315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230</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992450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lastRenderedPageBreak/>
              <w:t>2</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حراري داخلي سماكة 1 بوصة</w:t>
            </w:r>
          </w:p>
        </w:tc>
        <w:tc>
          <w:tcPr>
            <w:tcW w:w="900" w:type="dxa"/>
            <w:vAlign w:val="center"/>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م2</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95650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1052150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كلادنج المونيوم 0.7 مللي</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م2</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3255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54</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175770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حراري خارجي سماكة 2 بوصة</w:t>
            </w:r>
          </w:p>
        </w:tc>
        <w:tc>
          <w:tcPr>
            <w:tcW w:w="900" w:type="dxa"/>
            <w:vAlign w:val="center"/>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م2</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3300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31</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102300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خابور 10 مللي</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باكت</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665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16625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وردة</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كيلو</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465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4650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دبوس</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كرتونة</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9685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سيخ 10 مللي</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عدد</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13286</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119574</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تيب دكت ابرو أمريكي</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كرتونة</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1659</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392</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650328</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فلكسيل صلب مجلفن 4/3 بوصة</w:t>
            </w:r>
          </w:p>
        </w:tc>
        <w:tc>
          <w:tcPr>
            <w:tcW w:w="900" w:type="dxa"/>
            <w:vAlign w:val="center"/>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م.ط</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24315</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145890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سلك 1.5 مللي الرياض</w:t>
            </w:r>
          </w:p>
        </w:tc>
        <w:tc>
          <w:tcPr>
            <w:tcW w:w="900" w:type="dxa"/>
          </w:tcPr>
          <w:p w:rsidR="00F37004" w:rsidRPr="000F53E7" w:rsidRDefault="00F37004" w:rsidP="00093F1A">
            <w:pPr>
              <w:jc w:val="cente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132860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179361</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12</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سلك 4 مللي الرياض</w:t>
            </w:r>
          </w:p>
        </w:tc>
        <w:tc>
          <w:tcPr>
            <w:tcW w:w="900" w:type="dxa"/>
          </w:tcPr>
          <w:p w:rsidR="00F37004" w:rsidRPr="000F53E7" w:rsidRDefault="00F37004" w:rsidP="00093F1A">
            <w:pPr>
              <w:jc w:val="cente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199290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597870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سلك 10 مللي الرياض</w:t>
            </w:r>
          </w:p>
        </w:tc>
        <w:tc>
          <w:tcPr>
            <w:tcW w:w="900" w:type="dxa"/>
          </w:tcPr>
          <w:p w:rsidR="00F37004" w:rsidRPr="000F53E7" w:rsidRDefault="00F37004" w:rsidP="00093F1A">
            <w:pPr>
              <w:jc w:val="cente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15270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137430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صامولة 10 مللي</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كيلو</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470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4700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15</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فلكسبل 12 بوصة</w:t>
            </w:r>
          </w:p>
        </w:tc>
        <w:tc>
          <w:tcPr>
            <w:tcW w:w="900" w:type="dxa"/>
          </w:tcPr>
          <w:p w:rsidR="00F37004" w:rsidRPr="000F53E7" w:rsidRDefault="00F37004" w:rsidP="00093F1A">
            <w:pPr>
              <w:jc w:val="cente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3390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102</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345780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16</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فلكسبل 10 بوصة</w:t>
            </w:r>
          </w:p>
        </w:tc>
        <w:tc>
          <w:tcPr>
            <w:tcW w:w="900" w:type="dxa"/>
          </w:tcPr>
          <w:p w:rsidR="00F37004" w:rsidRPr="000F53E7" w:rsidRDefault="00F37004" w:rsidP="00093F1A">
            <w:pPr>
              <w:jc w:val="cente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4650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348750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w:t>
            </w:r>
          </w:p>
        </w:tc>
        <w:tc>
          <w:tcPr>
            <w:tcW w:w="2520" w:type="dxa"/>
          </w:tcPr>
          <w:p w:rsidR="00F37004" w:rsidRPr="000F53E7" w:rsidRDefault="00F37004" w:rsidP="00093F1A">
            <w:r w:rsidRPr="000F53E7">
              <w:rPr>
                <w:rFonts w:ascii="Traditional Arabic" w:eastAsia="Times New Roman" w:hAnsi="Traditional Arabic" w:cs="Traditional Arabic" w:hint="cs"/>
                <w:sz w:val="32"/>
                <w:szCs w:val="32"/>
                <w:rtl/>
              </w:rPr>
              <w:t>مواسير فلكسبل 8 بوصة</w:t>
            </w:r>
          </w:p>
        </w:tc>
        <w:tc>
          <w:tcPr>
            <w:tcW w:w="900" w:type="dxa"/>
          </w:tcPr>
          <w:p w:rsidR="00F37004" w:rsidRPr="000F53E7" w:rsidRDefault="00F37004" w:rsidP="00093F1A">
            <w:pPr>
              <w:jc w:val="cente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9960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587640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18</w:t>
            </w:r>
          </w:p>
        </w:tc>
        <w:tc>
          <w:tcPr>
            <w:tcW w:w="2520" w:type="dxa"/>
          </w:tcPr>
          <w:p w:rsidR="00F37004" w:rsidRPr="000F53E7" w:rsidRDefault="00F37004" w:rsidP="00093F1A">
            <w:r w:rsidRPr="000F53E7">
              <w:rPr>
                <w:rFonts w:ascii="Traditional Arabic" w:eastAsia="Times New Roman" w:hAnsi="Traditional Arabic" w:cs="Traditional Arabic" w:hint="cs"/>
                <w:sz w:val="32"/>
                <w:szCs w:val="32"/>
                <w:rtl/>
              </w:rPr>
              <w:t>مواسير فلكسبل 6 بوصة</w:t>
            </w:r>
          </w:p>
        </w:tc>
        <w:tc>
          <w:tcPr>
            <w:tcW w:w="900" w:type="dxa"/>
          </w:tcPr>
          <w:p w:rsidR="00F37004" w:rsidRPr="000F53E7" w:rsidRDefault="00F37004" w:rsidP="00093F1A">
            <w:pPr>
              <w:jc w:val="cente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920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54</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49680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19</w:t>
            </w:r>
          </w:p>
        </w:tc>
        <w:tc>
          <w:tcPr>
            <w:tcW w:w="2520" w:type="dxa"/>
          </w:tcPr>
          <w:p w:rsidR="00F37004" w:rsidRPr="000F53E7" w:rsidRDefault="00F37004" w:rsidP="00093F1A">
            <w:r w:rsidRPr="000F53E7">
              <w:rPr>
                <w:rFonts w:ascii="Traditional Arabic" w:eastAsia="Times New Roman" w:hAnsi="Traditional Arabic" w:cs="Traditional Arabic" w:hint="cs"/>
                <w:sz w:val="32"/>
                <w:szCs w:val="32"/>
                <w:rtl/>
              </w:rPr>
              <w:t>مواسير فلكسبل 4 بوصة</w:t>
            </w:r>
          </w:p>
        </w:tc>
        <w:tc>
          <w:tcPr>
            <w:tcW w:w="900" w:type="dxa"/>
          </w:tcPr>
          <w:p w:rsidR="00F37004" w:rsidRPr="000F53E7" w:rsidRDefault="00F37004" w:rsidP="00093F1A">
            <w:pPr>
              <w:jc w:val="cente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960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48</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48080</w:t>
            </w:r>
          </w:p>
        </w:tc>
      </w:tr>
      <w:tr w:rsidR="00F37004" w:rsidRPr="000F53E7" w:rsidTr="00093F1A">
        <w:trPr>
          <w:jc w:val="center"/>
        </w:trPr>
        <w:tc>
          <w:tcPr>
            <w:tcW w:w="6974" w:type="dxa"/>
            <w:gridSpan w:val="5"/>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lastRenderedPageBreak/>
              <w:t>الإجمالي الكلي</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5566713</w:t>
            </w:r>
          </w:p>
        </w:tc>
      </w:tr>
    </w:tbl>
    <w:p w:rsidR="00F37004" w:rsidRPr="000F53E7" w:rsidRDefault="00F37004" w:rsidP="00F37004">
      <w:pPr>
        <w:spacing w:after="100"/>
        <w:ind w:firstLine="566"/>
        <w:jc w:val="center"/>
        <w:rPr>
          <w:rFonts w:ascii="Traditional Arabic" w:eastAsia="Times New Roman" w:hAnsi="Traditional Arabic" w:cs="Traditional Arabic"/>
          <w:sz w:val="36"/>
          <w:szCs w:val="36"/>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4"/>
        <w:gridCol w:w="2520"/>
        <w:gridCol w:w="900"/>
        <w:gridCol w:w="1226"/>
        <w:gridCol w:w="1294"/>
        <w:gridCol w:w="1548"/>
      </w:tblGrid>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رقم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05446-05445</w:t>
            </w:r>
          </w:p>
        </w:tc>
      </w:tr>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تاريخ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13/2/2013</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التسلسل</w:t>
            </w:r>
          </w:p>
        </w:tc>
        <w:tc>
          <w:tcPr>
            <w:tcW w:w="252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البيان</w:t>
            </w:r>
          </w:p>
        </w:tc>
        <w:tc>
          <w:tcPr>
            <w:tcW w:w="90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الوحدة</w:t>
            </w:r>
          </w:p>
        </w:tc>
        <w:tc>
          <w:tcPr>
            <w:tcW w:w="1226"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الكمية</w:t>
            </w:r>
          </w:p>
        </w:tc>
        <w:tc>
          <w:tcPr>
            <w:tcW w:w="129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سعر الوحدة</w:t>
            </w:r>
          </w:p>
        </w:tc>
        <w:tc>
          <w:tcPr>
            <w:tcW w:w="1548"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الإجمالي</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عزل حراري داخلي سماكة 1 بوصة</w:t>
            </w:r>
          </w:p>
        </w:tc>
        <w:tc>
          <w:tcPr>
            <w:tcW w:w="900"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م2</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41006</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451066</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 xml:space="preserve">عزل حراري خارجي سماكة 2 بوصة </w:t>
            </w:r>
          </w:p>
        </w:tc>
        <w:tc>
          <w:tcPr>
            <w:tcW w:w="900" w:type="dxa"/>
            <w:vAlign w:val="center"/>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م2</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1445</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31</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44795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دبوس</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كرتون</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26</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3874</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وردة</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كيلو</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197</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1970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كلادنج بابكو الومنيوم 0.7 ملم</w:t>
            </w:r>
          </w:p>
        </w:tc>
        <w:tc>
          <w:tcPr>
            <w:tcW w:w="900" w:type="dxa"/>
            <w:vAlign w:val="center"/>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م2</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1395</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54</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75330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 xml:space="preserve">سليكون فوستر </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كرتون</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1850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230</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425500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 xml:space="preserve">سيخ 10 ملم </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عدد</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5694</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51246</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خابور 10 ملم</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باكت</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284</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7100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تيب دكت ابرو أمريكي</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كرتون</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711</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392</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278712</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فليكسبل صلب مجلفن 3/4 بوصة</w:t>
            </w:r>
          </w:p>
        </w:tc>
        <w:tc>
          <w:tcPr>
            <w:tcW w:w="900" w:type="dxa"/>
            <w:vAlign w:val="center"/>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م.ط</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10421</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62526</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سلك مفرد الرياض 1.5 ملم</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56940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76869</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12</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سلك مفرد الرياض 4 ملم</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85410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256230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lastRenderedPageBreak/>
              <w:t>13</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سلك مفرد الرياض 10 ملم</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6557</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59013</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 xml:space="preserve">صامولة 10 ملم </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كيلو</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202</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2020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15</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فليكسبل 4 بوصة</w:t>
            </w:r>
          </w:p>
        </w:tc>
        <w:tc>
          <w:tcPr>
            <w:tcW w:w="900" w:type="dxa"/>
          </w:tcPr>
          <w:p w:rsidR="00F37004" w:rsidRPr="000F53E7" w:rsidRDefault="00F37004" w:rsidP="00093F1A">
            <w:pPr>
              <w:jc w:val="center"/>
              <w:rPr>
                <w:rFonts w:ascii="Traditional Arabic" w:hAnsi="Traditional Arabic" w:cs="Traditional Arabic"/>
                <w:sz w:val="32"/>
                <w:szCs w:val="32"/>
              </w:rP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369</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48</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17712</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16</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فليكسبل 6 بوصة</w:t>
            </w:r>
          </w:p>
        </w:tc>
        <w:tc>
          <w:tcPr>
            <w:tcW w:w="900" w:type="dxa"/>
          </w:tcPr>
          <w:p w:rsidR="00F37004" w:rsidRPr="000F53E7" w:rsidRDefault="00F37004" w:rsidP="00093F1A">
            <w:pPr>
              <w:jc w:val="cente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409</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54</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22086</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فليكسبل 8 بوصة</w:t>
            </w:r>
          </w:p>
        </w:tc>
        <w:tc>
          <w:tcPr>
            <w:tcW w:w="900" w:type="dxa"/>
          </w:tcPr>
          <w:p w:rsidR="00F37004" w:rsidRPr="000F53E7" w:rsidRDefault="00F37004" w:rsidP="00093F1A">
            <w:pPr>
              <w:jc w:val="cente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4275</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59</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252225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18</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فليكسبل 10 بوصة</w:t>
            </w:r>
          </w:p>
        </w:tc>
        <w:tc>
          <w:tcPr>
            <w:tcW w:w="900" w:type="dxa"/>
          </w:tcPr>
          <w:p w:rsidR="00F37004" w:rsidRPr="000F53E7" w:rsidRDefault="00F37004" w:rsidP="00093F1A">
            <w:pPr>
              <w:jc w:val="cente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1993</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75</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149475</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19</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مواسير فليكسبل 12 بوصة</w:t>
            </w:r>
          </w:p>
        </w:tc>
        <w:tc>
          <w:tcPr>
            <w:tcW w:w="900" w:type="dxa"/>
          </w:tcPr>
          <w:p w:rsidR="00F37004" w:rsidRPr="000F53E7" w:rsidRDefault="00F37004" w:rsidP="00093F1A">
            <w:pPr>
              <w:jc w:val="center"/>
            </w:pPr>
            <w:r w:rsidRPr="000F53E7">
              <w:rPr>
                <w:rFonts w:ascii="Traditional Arabic" w:hAnsi="Traditional Arabic" w:cs="Traditional Arabic" w:hint="cs"/>
                <w:sz w:val="32"/>
                <w:szCs w:val="32"/>
                <w:rtl/>
              </w:rPr>
              <w:t>م.ط</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1456</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102</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148512</w:t>
            </w:r>
          </w:p>
        </w:tc>
      </w:tr>
      <w:tr w:rsidR="00F37004" w:rsidRPr="000F53E7" w:rsidTr="00093F1A">
        <w:trPr>
          <w:jc w:val="center"/>
        </w:trPr>
        <w:tc>
          <w:tcPr>
            <w:tcW w:w="6974" w:type="dxa"/>
            <w:gridSpan w:val="5"/>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الإجمالي الكلي</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2386261</w:t>
            </w:r>
          </w:p>
        </w:tc>
      </w:tr>
    </w:tbl>
    <w:p w:rsidR="00F37004" w:rsidRPr="000F53E7" w:rsidRDefault="00F37004" w:rsidP="00F37004">
      <w:pPr>
        <w:spacing w:after="100"/>
        <w:ind w:firstLine="566"/>
        <w:jc w:val="center"/>
        <w:rPr>
          <w:rFonts w:ascii="Traditional Arabic" w:eastAsia="Times New Roman" w:hAnsi="Traditional Arabic" w:cs="Traditional Arabic"/>
          <w:sz w:val="32"/>
          <w:szCs w:val="32"/>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4"/>
        <w:gridCol w:w="2520"/>
        <w:gridCol w:w="900"/>
        <w:gridCol w:w="1226"/>
        <w:gridCol w:w="1294"/>
        <w:gridCol w:w="1548"/>
      </w:tblGrid>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المواد الموجودة في مستودع مصنع ربيع التكييف لمجاري الهواء</w:t>
            </w:r>
          </w:p>
        </w:tc>
        <w:tc>
          <w:tcPr>
            <w:tcW w:w="4968" w:type="dxa"/>
            <w:gridSpan w:val="4"/>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28"/>
                <w:szCs w:val="28"/>
              </w:rPr>
              <w:t>RTF-17-13</w:t>
            </w:r>
          </w:p>
        </w:tc>
      </w:tr>
      <w:tr w:rsidR="00F37004" w:rsidRPr="000F53E7" w:rsidTr="00093F1A">
        <w:trPr>
          <w:jc w:val="center"/>
        </w:trPr>
        <w:tc>
          <w:tcPr>
            <w:tcW w:w="3554" w:type="dxa"/>
            <w:gridSpan w:val="2"/>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تاريخ الفاتورة</w:t>
            </w:r>
          </w:p>
        </w:tc>
        <w:tc>
          <w:tcPr>
            <w:tcW w:w="4968" w:type="dxa"/>
            <w:gridSpan w:val="4"/>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13/2/2013</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التسلسل</w:t>
            </w:r>
          </w:p>
        </w:tc>
        <w:tc>
          <w:tcPr>
            <w:tcW w:w="252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البيان</w:t>
            </w:r>
          </w:p>
        </w:tc>
        <w:tc>
          <w:tcPr>
            <w:tcW w:w="900"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الوحدة</w:t>
            </w:r>
          </w:p>
        </w:tc>
        <w:tc>
          <w:tcPr>
            <w:tcW w:w="1226"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الكمية</w:t>
            </w:r>
          </w:p>
        </w:tc>
        <w:tc>
          <w:tcPr>
            <w:tcW w:w="1294"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سعر الوحدة</w:t>
            </w:r>
          </w:p>
        </w:tc>
        <w:tc>
          <w:tcPr>
            <w:tcW w:w="1548" w:type="dxa"/>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الإجمالي</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جرل تغذية خطية 300×12.5 سم</w:t>
            </w:r>
          </w:p>
        </w:tc>
        <w:tc>
          <w:tcPr>
            <w:tcW w:w="900"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251</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414</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103914</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صندوق تغذية خطي 300×12.5 سم</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251</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480</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120480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جرل راجع خطي 300×12.5 سم</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251</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309</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77559</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دفيوز تغذية مربعة 60×60سم</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1400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158</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221200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 xml:space="preserve">صندوق تغذية مربع </w:t>
            </w:r>
            <w:r w:rsidRPr="000F53E7">
              <w:rPr>
                <w:rFonts w:ascii="Traditional Arabic" w:eastAsia="Times New Roman" w:hAnsi="Traditional Arabic" w:cs="Traditional Arabic" w:hint="cs"/>
                <w:sz w:val="32"/>
                <w:szCs w:val="32"/>
                <w:rtl/>
              </w:rPr>
              <w:lastRenderedPageBreak/>
              <w:t>60×60سم</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lastRenderedPageBreak/>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1400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155</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217000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lastRenderedPageBreak/>
              <w:t>6</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دفيوز هواء راجع 60×60سم</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1100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112</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123200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صمام تحكم بحجم الهواء 12 إنش</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3200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175</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560000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جرل دائري متحرك</w:t>
            </w:r>
          </w:p>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 xml:space="preserve"> 12 إنش</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350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385</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134750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جرل تغذية خطية</w:t>
            </w:r>
          </w:p>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 xml:space="preserve"> 24 إنش × 4 إنش</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275</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74</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20350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10</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صندوق تغذية خطي 100×14 سم</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305</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175</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53375</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جرل تغذية صحراوي 60×60 سم</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25</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190</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4750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12</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جرل تغذية صحراوي 60/35سم</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p w:rsidR="00F37004" w:rsidRPr="000F53E7" w:rsidRDefault="00F37004" w:rsidP="00093F1A">
            <w:pPr>
              <w:jc w:val="center"/>
            </w:pPr>
          </w:p>
          <w:p w:rsidR="00F37004" w:rsidRPr="000F53E7" w:rsidRDefault="00F37004" w:rsidP="00093F1A">
            <w:pPr>
              <w:tabs>
                <w:tab w:val="left" w:pos="634"/>
              </w:tabs>
              <w:jc w:val="center"/>
            </w:pP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122</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6100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13</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جرل تغذية صحراوي 60×45 سم</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148</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7400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14</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جريل تغذية صحراوي 104×90 سم</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322</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16100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15</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جرل تغذية صحراوي 100×90 سم</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12</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308</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3696</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16</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 xml:space="preserve">دفيوزر تغذية مربع </w:t>
            </w:r>
          </w:p>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8×8 إنش</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98</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72</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7056</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lastRenderedPageBreak/>
              <w:t>17</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ديفوزر تغذية مربع 10×10 إنش</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300</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112</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33600</w:t>
            </w:r>
          </w:p>
        </w:tc>
      </w:tr>
      <w:tr w:rsidR="00F37004" w:rsidRPr="000F53E7" w:rsidTr="00093F1A">
        <w:trPr>
          <w:jc w:val="center"/>
        </w:trPr>
        <w:tc>
          <w:tcPr>
            <w:tcW w:w="103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18</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دفيوزر تغذية مربع 12×12 إنش</w:t>
            </w:r>
          </w:p>
        </w:tc>
        <w:tc>
          <w:tcPr>
            <w:tcW w:w="900" w:type="dxa"/>
            <w:vAlign w:val="center"/>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195</w:t>
            </w:r>
          </w:p>
        </w:tc>
        <w:tc>
          <w:tcPr>
            <w:tcW w:w="1294"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112</w:t>
            </w:r>
          </w:p>
        </w:tc>
        <w:tc>
          <w:tcPr>
            <w:tcW w:w="1548" w:type="dxa"/>
            <w:vAlign w:val="center"/>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21840</w:t>
            </w:r>
          </w:p>
        </w:tc>
      </w:tr>
      <w:tr w:rsidR="00F37004" w:rsidRPr="000F53E7" w:rsidTr="00093F1A">
        <w:trPr>
          <w:jc w:val="center"/>
        </w:trPr>
        <w:tc>
          <w:tcPr>
            <w:tcW w:w="103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19</w:t>
            </w:r>
          </w:p>
        </w:tc>
        <w:tc>
          <w:tcPr>
            <w:tcW w:w="2520"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جرل تهوية 80×50 سم</w:t>
            </w:r>
          </w:p>
        </w:tc>
        <w:tc>
          <w:tcPr>
            <w:tcW w:w="900" w:type="dxa"/>
          </w:tcPr>
          <w:p w:rsidR="00F37004" w:rsidRPr="000F53E7" w:rsidRDefault="00F37004" w:rsidP="00093F1A">
            <w:pPr>
              <w:jc w:val="center"/>
            </w:pPr>
            <w:r w:rsidRPr="000F53E7">
              <w:rPr>
                <w:rFonts w:ascii="Traditional Arabic" w:eastAsia="Times New Roman" w:hAnsi="Traditional Arabic" w:cs="Traditional Arabic" w:hint="cs"/>
                <w:sz w:val="32"/>
                <w:szCs w:val="32"/>
                <w:rtl/>
              </w:rPr>
              <w:t>حبة</w:t>
            </w:r>
          </w:p>
        </w:tc>
        <w:tc>
          <w:tcPr>
            <w:tcW w:w="1226"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50</w:t>
            </w:r>
          </w:p>
        </w:tc>
        <w:tc>
          <w:tcPr>
            <w:tcW w:w="1294"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300</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15000</w:t>
            </w:r>
          </w:p>
        </w:tc>
      </w:tr>
      <w:tr w:rsidR="00F37004" w:rsidRPr="000F53E7" w:rsidTr="00093F1A">
        <w:trPr>
          <w:jc w:val="center"/>
        </w:trPr>
        <w:tc>
          <w:tcPr>
            <w:tcW w:w="6974" w:type="dxa"/>
            <w:gridSpan w:val="5"/>
          </w:tcPr>
          <w:p w:rsidR="00F37004" w:rsidRPr="000F53E7" w:rsidRDefault="00F37004" w:rsidP="00093F1A">
            <w:pPr>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tl/>
              </w:rPr>
              <w:t>الإجمالي الكلي</w:t>
            </w:r>
          </w:p>
        </w:tc>
        <w:tc>
          <w:tcPr>
            <w:tcW w:w="1548" w:type="dxa"/>
          </w:tcPr>
          <w:p w:rsidR="00F37004" w:rsidRPr="000F53E7" w:rsidRDefault="00F37004" w:rsidP="00093F1A">
            <w:pPr>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1747370</w:t>
            </w:r>
          </w:p>
        </w:tc>
      </w:tr>
    </w:tbl>
    <w:p w:rsidR="00F37004" w:rsidRPr="000F53E7" w:rsidRDefault="00F37004" w:rsidP="00F37004">
      <w:pPr>
        <w:spacing w:after="100"/>
        <w:ind w:firstLine="566"/>
        <w:jc w:val="center"/>
        <w:rPr>
          <w:rFonts w:ascii="Traditional Arabic" w:eastAsia="Times New Roman" w:hAnsi="Traditional Arabic" w:cs="Traditional Arabic"/>
          <w:sz w:val="32"/>
          <w:szCs w:val="32"/>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477"/>
        <w:gridCol w:w="1599"/>
        <w:gridCol w:w="1345"/>
        <w:gridCol w:w="1352"/>
        <w:gridCol w:w="1381"/>
      </w:tblGrid>
      <w:tr w:rsidR="00F37004" w:rsidRPr="000F53E7" w:rsidTr="00093F1A">
        <w:trPr>
          <w:jc w:val="center"/>
        </w:trPr>
        <w:tc>
          <w:tcPr>
            <w:tcW w:w="8522" w:type="dxa"/>
            <w:gridSpan w:val="6"/>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hint="cs"/>
                <w:sz w:val="32"/>
                <w:szCs w:val="32"/>
                <w:rtl/>
              </w:rPr>
              <w:t>مستند (38)</w:t>
            </w:r>
          </w:p>
        </w:tc>
      </w:tr>
      <w:tr w:rsidR="00F37004" w:rsidRPr="000F53E7" w:rsidTr="00093F1A">
        <w:trPr>
          <w:jc w:val="center"/>
        </w:trPr>
        <w:tc>
          <w:tcPr>
            <w:tcW w:w="2845" w:type="dxa"/>
            <w:gridSpan w:val="2"/>
          </w:tcPr>
          <w:p w:rsidR="00F37004" w:rsidRPr="000F53E7" w:rsidRDefault="00F37004" w:rsidP="00093F1A">
            <w:pPr>
              <w:bidi w:val="0"/>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رقم الفاتورة</w:t>
            </w:r>
          </w:p>
        </w:tc>
        <w:tc>
          <w:tcPr>
            <w:tcW w:w="5677" w:type="dxa"/>
            <w:gridSpan w:val="4"/>
          </w:tcPr>
          <w:p w:rsidR="00F37004" w:rsidRPr="000F53E7" w:rsidRDefault="00F37004" w:rsidP="00093F1A">
            <w:pPr>
              <w:bidi w:val="0"/>
              <w:spacing w:after="100"/>
              <w:jc w:val="center"/>
              <w:rPr>
                <w:rFonts w:ascii="Traditional Arabic" w:eastAsia="Times New Roman" w:hAnsi="Traditional Arabic" w:cs="Traditional Arabic"/>
                <w:sz w:val="32"/>
                <w:szCs w:val="32"/>
              </w:rPr>
            </w:pPr>
            <w:r w:rsidRPr="000F53E7">
              <w:rPr>
                <w:rFonts w:ascii="Traditional Arabic" w:eastAsia="Times New Roman" w:hAnsi="Traditional Arabic" w:cs="Traditional Arabic"/>
                <w:sz w:val="32"/>
                <w:szCs w:val="32"/>
              </w:rPr>
              <w:t>RCRM-A-101/19</w:t>
            </w:r>
          </w:p>
        </w:tc>
      </w:tr>
      <w:tr w:rsidR="00F37004" w:rsidRPr="000F53E7" w:rsidTr="00093F1A">
        <w:trPr>
          <w:jc w:val="center"/>
        </w:trPr>
        <w:tc>
          <w:tcPr>
            <w:tcW w:w="2845" w:type="dxa"/>
            <w:gridSpan w:val="2"/>
          </w:tcPr>
          <w:p w:rsidR="00F37004" w:rsidRPr="000F53E7" w:rsidRDefault="00F37004" w:rsidP="00093F1A">
            <w:pPr>
              <w:bidi w:val="0"/>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hint="cs"/>
                <w:b/>
                <w:bCs/>
                <w:sz w:val="32"/>
                <w:szCs w:val="32"/>
                <w:rtl/>
              </w:rPr>
              <w:t>تاريخ الفاتورة</w:t>
            </w:r>
          </w:p>
        </w:tc>
        <w:tc>
          <w:tcPr>
            <w:tcW w:w="5677" w:type="dxa"/>
            <w:gridSpan w:val="4"/>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20/5/2012</w:t>
            </w:r>
          </w:p>
        </w:tc>
      </w:tr>
      <w:tr w:rsidR="00F37004" w:rsidRPr="000F53E7" w:rsidTr="00093F1A">
        <w:trPr>
          <w:jc w:val="center"/>
        </w:trPr>
        <w:tc>
          <w:tcPr>
            <w:tcW w:w="1368" w:type="dxa"/>
            <w:vAlign w:val="center"/>
          </w:tcPr>
          <w:p w:rsidR="00F37004" w:rsidRPr="000F53E7" w:rsidRDefault="00F37004" w:rsidP="00093F1A">
            <w:pPr>
              <w:bidi w:val="0"/>
              <w:spacing w:after="100"/>
              <w:jc w:val="center"/>
              <w:rPr>
                <w:rFonts w:ascii="Traditional Arabic" w:eastAsia="Times New Roman" w:hAnsi="Traditional Arabic" w:cs="Traditional Arabic"/>
                <w:sz w:val="32"/>
                <w:szCs w:val="32"/>
              </w:rPr>
            </w:pPr>
            <w:r w:rsidRPr="000F53E7">
              <w:rPr>
                <w:rFonts w:ascii="Traditional Arabic" w:eastAsia="Times New Roman" w:hAnsi="Traditional Arabic" w:cs="Traditional Arabic"/>
                <w:sz w:val="32"/>
                <w:szCs w:val="32"/>
              </w:rPr>
              <w:t>S/N</w:t>
            </w:r>
          </w:p>
        </w:tc>
        <w:tc>
          <w:tcPr>
            <w:tcW w:w="1477" w:type="dxa"/>
          </w:tcPr>
          <w:p w:rsidR="00F37004" w:rsidRPr="000F53E7" w:rsidRDefault="00F37004" w:rsidP="00093F1A">
            <w:pPr>
              <w:bidi w:val="0"/>
              <w:spacing w:after="100"/>
              <w:jc w:val="center"/>
              <w:rPr>
                <w:rFonts w:ascii="Traditional Arabic" w:eastAsia="Times New Roman" w:hAnsi="Traditional Arabic" w:cs="Traditional Arabic"/>
                <w:sz w:val="32"/>
                <w:szCs w:val="32"/>
              </w:rPr>
            </w:pPr>
            <w:r w:rsidRPr="000F53E7">
              <w:rPr>
                <w:rFonts w:ascii="Traditional Arabic" w:eastAsia="Times New Roman" w:hAnsi="Traditional Arabic" w:cs="Traditional Arabic"/>
                <w:sz w:val="32"/>
                <w:szCs w:val="32"/>
              </w:rPr>
              <w:t>Stock</w:t>
            </w:r>
          </w:p>
          <w:p w:rsidR="00F37004" w:rsidRPr="000F53E7" w:rsidRDefault="00F37004" w:rsidP="00093F1A">
            <w:pPr>
              <w:bidi w:val="0"/>
              <w:spacing w:after="100"/>
              <w:jc w:val="center"/>
              <w:rPr>
                <w:rFonts w:ascii="Traditional Arabic" w:eastAsia="Times New Roman" w:hAnsi="Traditional Arabic" w:cs="Traditional Arabic"/>
                <w:sz w:val="32"/>
                <w:szCs w:val="32"/>
              </w:rPr>
            </w:pPr>
            <w:r w:rsidRPr="000F53E7">
              <w:rPr>
                <w:rFonts w:ascii="Traditional Arabic" w:eastAsia="Times New Roman" w:hAnsi="Traditional Arabic" w:cs="Traditional Arabic"/>
                <w:sz w:val="32"/>
                <w:szCs w:val="32"/>
              </w:rPr>
              <w:t>No.</w:t>
            </w:r>
          </w:p>
        </w:tc>
        <w:tc>
          <w:tcPr>
            <w:tcW w:w="1599" w:type="dxa"/>
            <w:vAlign w:val="center"/>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Descripion</w:t>
            </w:r>
          </w:p>
        </w:tc>
        <w:tc>
          <w:tcPr>
            <w:tcW w:w="1345" w:type="dxa"/>
            <w:vAlign w:val="center"/>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Qty.</w:t>
            </w:r>
          </w:p>
        </w:tc>
        <w:tc>
          <w:tcPr>
            <w:tcW w:w="1352" w:type="dxa"/>
          </w:tcPr>
          <w:p w:rsidR="00F37004" w:rsidRPr="000F53E7" w:rsidRDefault="00F37004" w:rsidP="00093F1A">
            <w:pPr>
              <w:bidi w:val="0"/>
              <w:spacing w:after="100"/>
              <w:jc w:val="center"/>
              <w:rPr>
                <w:rFonts w:ascii="Traditional Arabic" w:eastAsia="Times New Roman" w:hAnsi="Traditional Arabic" w:cs="Traditional Arabic"/>
                <w:sz w:val="32"/>
                <w:szCs w:val="32"/>
              </w:rPr>
            </w:pPr>
            <w:r w:rsidRPr="000F53E7">
              <w:rPr>
                <w:rFonts w:ascii="Traditional Arabic" w:eastAsia="Times New Roman" w:hAnsi="Traditional Arabic" w:cs="Traditional Arabic"/>
                <w:sz w:val="32"/>
                <w:szCs w:val="32"/>
              </w:rPr>
              <w:t>Unit</w:t>
            </w:r>
          </w:p>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Price</w:t>
            </w:r>
          </w:p>
        </w:tc>
        <w:tc>
          <w:tcPr>
            <w:tcW w:w="1381" w:type="dxa"/>
          </w:tcPr>
          <w:p w:rsidR="00F37004" w:rsidRPr="000F53E7" w:rsidRDefault="00F37004" w:rsidP="00093F1A">
            <w:pPr>
              <w:bidi w:val="0"/>
              <w:spacing w:after="100"/>
              <w:jc w:val="center"/>
              <w:rPr>
                <w:rFonts w:ascii="Traditional Arabic" w:eastAsia="Times New Roman" w:hAnsi="Traditional Arabic" w:cs="Traditional Arabic"/>
                <w:sz w:val="32"/>
                <w:szCs w:val="32"/>
              </w:rPr>
            </w:pPr>
            <w:r w:rsidRPr="000F53E7">
              <w:rPr>
                <w:rFonts w:ascii="Traditional Arabic" w:eastAsia="Times New Roman" w:hAnsi="Traditional Arabic" w:cs="Traditional Arabic"/>
                <w:sz w:val="32"/>
                <w:szCs w:val="32"/>
              </w:rPr>
              <w:t>Total</w:t>
            </w:r>
          </w:p>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Price</w:t>
            </w:r>
          </w:p>
        </w:tc>
      </w:tr>
      <w:tr w:rsidR="00F37004" w:rsidRPr="000F53E7" w:rsidTr="00093F1A">
        <w:trPr>
          <w:jc w:val="center"/>
        </w:trPr>
        <w:tc>
          <w:tcPr>
            <w:tcW w:w="1368" w:type="dxa"/>
            <w:vAlign w:val="center"/>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35587</w:t>
            </w:r>
          </w:p>
        </w:tc>
        <w:tc>
          <w:tcPr>
            <w:tcW w:w="1477" w:type="dxa"/>
            <w:vAlign w:val="center"/>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Dvs355e4</w:t>
            </w:r>
          </w:p>
        </w:tc>
        <w:tc>
          <w:tcPr>
            <w:tcW w:w="1599"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Roof top fan</w:t>
            </w:r>
          </w:p>
        </w:tc>
        <w:tc>
          <w:tcPr>
            <w:tcW w:w="1345" w:type="dxa"/>
            <w:vAlign w:val="center"/>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265</w:t>
            </w:r>
          </w:p>
        </w:tc>
        <w:tc>
          <w:tcPr>
            <w:tcW w:w="1352" w:type="dxa"/>
            <w:vAlign w:val="center"/>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3236</w:t>
            </w:r>
          </w:p>
        </w:tc>
        <w:tc>
          <w:tcPr>
            <w:tcW w:w="1381" w:type="dxa"/>
            <w:vAlign w:val="center"/>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857540</w:t>
            </w:r>
          </w:p>
        </w:tc>
      </w:tr>
      <w:tr w:rsidR="00F37004" w:rsidRPr="000F53E7" w:rsidTr="00093F1A">
        <w:trPr>
          <w:jc w:val="center"/>
        </w:trPr>
        <w:tc>
          <w:tcPr>
            <w:tcW w:w="1368"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1006</w:t>
            </w:r>
          </w:p>
        </w:tc>
        <w:tc>
          <w:tcPr>
            <w:tcW w:w="1477" w:type="dxa"/>
          </w:tcPr>
          <w:p w:rsidR="00F37004" w:rsidRPr="000F53E7" w:rsidRDefault="00F37004" w:rsidP="00093F1A">
            <w:pPr>
              <w:bidi w:val="0"/>
              <w:spacing w:after="100"/>
              <w:jc w:val="center"/>
              <w:rPr>
                <w:rFonts w:ascii="Traditional Arabic" w:eastAsia="Times New Roman" w:hAnsi="Traditional Arabic" w:cs="Traditional Arabic"/>
                <w:sz w:val="32"/>
                <w:szCs w:val="32"/>
              </w:rPr>
            </w:pPr>
            <w:r w:rsidRPr="000F53E7">
              <w:rPr>
                <w:rFonts w:ascii="Traditional Arabic" w:eastAsia="Times New Roman" w:hAnsi="Traditional Arabic" w:cs="Traditional Arabic"/>
                <w:sz w:val="32"/>
                <w:szCs w:val="32"/>
              </w:rPr>
              <w:t>K 160xL</w:t>
            </w:r>
          </w:p>
        </w:tc>
        <w:tc>
          <w:tcPr>
            <w:tcW w:w="1599"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Inline fan</w:t>
            </w:r>
          </w:p>
        </w:tc>
        <w:tc>
          <w:tcPr>
            <w:tcW w:w="1345"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265</w:t>
            </w:r>
          </w:p>
        </w:tc>
        <w:tc>
          <w:tcPr>
            <w:tcW w:w="1352"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757</w:t>
            </w:r>
          </w:p>
        </w:tc>
        <w:tc>
          <w:tcPr>
            <w:tcW w:w="1381"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200605</w:t>
            </w:r>
          </w:p>
        </w:tc>
      </w:tr>
      <w:tr w:rsidR="00F37004" w:rsidRPr="000F53E7" w:rsidTr="00093F1A">
        <w:trPr>
          <w:jc w:val="center"/>
        </w:trPr>
        <w:tc>
          <w:tcPr>
            <w:tcW w:w="1368"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18625</w:t>
            </w:r>
          </w:p>
        </w:tc>
        <w:tc>
          <w:tcPr>
            <w:tcW w:w="1477"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Kd250L1</w:t>
            </w:r>
          </w:p>
        </w:tc>
        <w:tc>
          <w:tcPr>
            <w:tcW w:w="1599" w:type="dxa"/>
          </w:tcPr>
          <w:p w:rsidR="00F37004" w:rsidRPr="000F53E7" w:rsidRDefault="00F37004" w:rsidP="00093F1A">
            <w:r w:rsidRPr="000F53E7">
              <w:rPr>
                <w:rFonts w:ascii="Traditional Arabic" w:eastAsia="Times New Roman" w:hAnsi="Traditional Arabic" w:cs="Traditional Arabic"/>
                <w:sz w:val="32"/>
                <w:szCs w:val="32"/>
              </w:rPr>
              <w:t>Inline fan</w:t>
            </w:r>
          </w:p>
        </w:tc>
        <w:tc>
          <w:tcPr>
            <w:tcW w:w="1345"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159</w:t>
            </w:r>
          </w:p>
        </w:tc>
        <w:tc>
          <w:tcPr>
            <w:tcW w:w="1352"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2231</w:t>
            </w:r>
          </w:p>
        </w:tc>
        <w:tc>
          <w:tcPr>
            <w:tcW w:w="1381"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354729</w:t>
            </w:r>
          </w:p>
        </w:tc>
      </w:tr>
      <w:tr w:rsidR="00F37004" w:rsidRPr="000F53E7" w:rsidTr="00093F1A">
        <w:trPr>
          <w:jc w:val="center"/>
        </w:trPr>
        <w:tc>
          <w:tcPr>
            <w:tcW w:w="1368"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19752</w:t>
            </w:r>
          </w:p>
        </w:tc>
        <w:tc>
          <w:tcPr>
            <w:tcW w:w="1477"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K315m</w:t>
            </w:r>
          </w:p>
        </w:tc>
        <w:tc>
          <w:tcPr>
            <w:tcW w:w="1599" w:type="dxa"/>
          </w:tcPr>
          <w:p w:rsidR="00F37004" w:rsidRPr="000F53E7" w:rsidRDefault="00F37004" w:rsidP="00093F1A">
            <w:r w:rsidRPr="000F53E7">
              <w:rPr>
                <w:rFonts w:ascii="Traditional Arabic" w:eastAsia="Times New Roman" w:hAnsi="Traditional Arabic" w:cs="Traditional Arabic"/>
                <w:sz w:val="32"/>
                <w:szCs w:val="32"/>
              </w:rPr>
              <w:t>Inline fan</w:t>
            </w:r>
          </w:p>
        </w:tc>
        <w:tc>
          <w:tcPr>
            <w:tcW w:w="1345"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212</w:t>
            </w:r>
          </w:p>
        </w:tc>
        <w:tc>
          <w:tcPr>
            <w:tcW w:w="1352"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1151</w:t>
            </w:r>
          </w:p>
        </w:tc>
        <w:tc>
          <w:tcPr>
            <w:tcW w:w="1381"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244012</w:t>
            </w:r>
          </w:p>
        </w:tc>
      </w:tr>
      <w:tr w:rsidR="00F37004" w:rsidRPr="000F53E7" w:rsidTr="00093F1A">
        <w:trPr>
          <w:jc w:val="center"/>
        </w:trPr>
        <w:tc>
          <w:tcPr>
            <w:tcW w:w="1368"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1005</w:t>
            </w:r>
          </w:p>
        </w:tc>
        <w:tc>
          <w:tcPr>
            <w:tcW w:w="1477"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K160m</w:t>
            </w:r>
          </w:p>
        </w:tc>
        <w:tc>
          <w:tcPr>
            <w:tcW w:w="1599" w:type="dxa"/>
          </w:tcPr>
          <w:p w:rsidR="00F37004" w:rsidRPr="000F53E7" w:rsidRDefault="00F37004" w:rsidP="00093F1A">
            <w:r w:rsidRPr="000F53E7">
              <w:rPr>
                <w:rFonts w:ascii="Traditional Arabic" w:eastAsia="Times New Roman" w:hAnsi="Traditional Arabic" w:cs="Traditional Arabic"/>
                <w:sz w:val="32"/>
                <w:szCs w:val="32"/>
              </w:rPr>
              <w:t>Inline fan</w:t>
            </w:r>
          </w:p>
        </w:tc>
        <w:tc>
          <w:tcPr>
            <w:tcW w:w="1345"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159</w:t>
            </w:r>
          </w:p>
        </w:tc>
        <w:tc>
          <w:tcPr>
            <w:tcW w:w="1352"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652</w:t>
            </w:r>
          </w:p>
        </w:tc>
        <w:tc>
          <w:tcPr>
            <w:tcW w:w="1381"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103668</w:t>
            </w:r>
          </w:p>
        </w:tc>
      </w:tr>
      <w:tr w:rsidR="00F37004" w:rsidRPr="000F53E7" w:rsidTr="00093F1A">
        <w:trPr>
          <w:jc w:val="center"/>
        </w:trPr>
        <w:tc>
          <w:tcPr>
            <w:tcW w:w="1368"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19750</w:t>
            </w:r>
          </w:p>
        </w:tc>
        <w:tc>
          <w:tcPr>
            <w:tcW w:w="1477"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J200L</w:t>
            </w:r>
          </w:p>
        </w:tc>
        <w:tc>
          <w:tcPr>
            <w:tcW w:w="1599" w:type="dxa"/>
          </w:tcPr>
          <w:p w:rsidR="00F37004" w:rsidRPr="000F53E7" w:rsidRDefault="00F37004" w:rsidP="00093F1A">
            <w:r w:rsidRPr="000F53E7">
              <w:rPr>
                <w:rFonts w:ascii="Traditional Arabic" w:eastAsia="Times New Roman" w:hAnsi="Traditional Arabic" w:cs="Traditional Arabic"/>
                <w:sz w:val="32"/>
                <w:szCs w:val="32"/>
              </w:rPr>
              <w:t>Inline fan</w:t>
            </w:r>
          </w:p>
        </w:tc>
        <w:tc>
          <w:tcPr>
            <w:tcW w:w="1345"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53</w:t>
            </w:r>
          </w:p>
        </w:tc>
        <w:tc>
          <w:tcPr>
            <w:tcW w:w="1352"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896</w:t>
            </w:r>
          </w:p>
        </w:tc>
        <w:tc>
          <w:tcPr>
            <w:tcW w:w="1381"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47488</w:t>
            </w:r>
          </w:p>
        </w:tc>
      </w:tr>
      <w:tr w:rsidR="00F37004" w:rsidRPr="000F53E7" w:rsidTr="00093F1A">
        <w:trPr>
          <w:jc w:val="center"/>
        </w:trPr>
        <w:tc>
          <w:tcPr>
            <w:tcW w:w="1368"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1003</w:t>
            </w:r>
          </w:p>
        </w:tc>
        <w:tc>
          <w:tcPr>
            <w:tcW w:w="1477"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K125xL</w:t>
            </w:r>
          </w:p>
        </w:tc>
        <w:tc>
          <w:tcPr>
            <w:tcW w:w="1599" w:type="dxa"/>
          </w:tcPr>
          <w:p w:rsidR="00F37004" w:rsidRPr="000F53E7" w:rsidRDefault="00F37004" w:rsidP="00093F1A">
            <w:r w:rsidRPr="000F53E7">
              <w:rPr>
                <w:rFonts w:ascii="Traditional Arabic" w:eastAsia="Times New Roman" w:hAnsi="Traditional Arabic" w:cs="Traditional Arabic"/>
                <w:sz w:val="32"/>
                <w:szCs w:val="32"/>
              </w:rPr>
              <w:t>Inline fan</w:t>
            </w:r>
          </w:p>
        </w:tc>
        <w:tc>
          <w:tcPr>
            <w:tcW w:w="1345"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53</w:t>
            </w:r>
          </w:p>
        </w:tc>
        <w:tc>
          <w:tcPr>
            <w:tcW w:w="1352"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626</w:t>
            </w:r>
          </w:p>
        </w:tc>
        <w:tc>
          <w:tcPr>
            <w:tcW w:w="1381"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33178</w:t>
            </w:r>
          </w:p>
        </w:tc>
      </w:tr>
      <w:tr w:rsidR="00F37004" w:rsidRPr="000F53E7" w:rsidTr="00093F1A">
        <w:trPr>
          <w:jc w:val="center"/>
        </w:trPr>
        <w:tc>
          <w:tcPr>
            <w:tcW w:w="7141" w:type="dxa"/>
            <w:gridSpan w:val="5"/>
          </w:tcPr>
          <w:p w:rsidR="00F37004" w:rsidRPr="000F53E7" w:rsidRDefault="00F37004" w:rsidP="00093F1A">
            <w:pPr>
              <w:bidi w:val="0"/>
              <w:spacing w:after="100"/>
              <w:jc w:val="center"/>
              <w:rPr>
                <w:rFonts w:ascii="Traditional Arabic" w:eastAsia="Times New Roman" w:hAnsi="Traditional Arabic" w:cs="Traditional Arabic"/>
                <w:b/>
                <w:bCs/>
                <w:sz w:val="32"/>
                <w:szCs w:val="32"/>
                <w:rtl/>
              </w:rPr>
            </w:pPr>
            <w:r w:rsidRPr="000F53E7">
              <w:rPr>
                <w:rFonts w:ascii="Traditional Arabic" w:eastAsia="Times New Roman" w:hAnsi="Traditional Arabic" w:cs="Traditional Arabic"/>
                <w:b/>
                <w:bCs/>
                <w:sz w:val="32"/>
                <w:szCs w:val="32"/>
              </w:rPr>
              <w:t>Total Amount - SAR</w:t>
            </w:r>
          </w:p>
        </w:tc>
        <w:tc>
          <w:tcPr>
            <w:tcW w:w="1381" w:type="dxa"/>
          </w:tcPr>
          <w:p w:rsidR="00F37004" w:rsidRPr="000F53E7" w:rsidRDefault="00F37004" w:rsidP="00093F1A">
            <w:pPr>
              <w:bidi w:val="0"/>
              <w:spacing w:after="100"/>
              <w:jc w:val="center"/>
              <w:rPr>
                <w:rFonts w:ascii="Traditional Arabic" w:eastAsia="Times New Roman" w:hAnsi="Traditional Arabic" w:cs="Traditional Arabic"/>
                <w:sz w:val="32"/>
                <w:szCs w:val="32"/>
                <w:rtl/>
              </w:rPr>
            </w:pPr>
            <w:r w:rsidRPr="000F53E7">
              <w:rPr>
                <w:rFonts w:ascii="Traditional Arabic" w:eastAsia="Times New Roman" w:hAnsi="Traditional Arabic" w:cs="Traditional Arabic"/>
                <w:sz w:val="32"/>
                <w:szCs w:val="32"/>
              </w:rPr>
              <w:t>1841220</w:t>
            </w:r>
          </w:p>
        </w:tc>
      </w:tr>
    </w:tbl>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الأسباب</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lastRenderedPageBreak/>
        <w:t>بما أن المدعي يهدف من إقامة دعواه إلى مطالبة المدعى عليها بدفع مبلغ وقدره (167.571.820) مئة وسبعة وستون مليون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وخمسمئة وواحد وسبعون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وثمانمئة وعشرون ریال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مقابل توريد وتركيب أعمال وتمديدات التكييف لعدد (</w:t>
      </w:r>
      <w:r w:rsidRPr="000F53E7">
        <w:rPr>
          <w:rFonts w:ascii="Traditional Arabic" w:hAnsi="Traditional Arabic" w:cs="Traditional Arabic"/>
          <w:sz w:val="32"/>
          <w:szCs w:val="32"/>
          <w:rtl/>
          <w:lang w:bidi="fa-IR"/>
        </w:rPr>
        <w:t xml:space="preserve">۲۰۰) </w:t>
      </w:r>
      <w:r w:rsidRPr="000F53E7">
        <w:rPr>
          <w:rFonts w:ascii="Traditional Arabic" w:hAnsi="Traditional Arabic" w:cs="Traditional Arabic"/>
          <w:sz w:val="32"/>
          <w:szCs w:val="32"/>
          <w:rtl/>
        </w:rPr>
        <w:t>مدرسة بمواصفات خاصة وعالية غير موجودة بالسوق، وحيث إن العلاقة بين الطرفين هي مقاولة من الباطن فالاختصاص منعقد للدوائر التجارية بموجب المادة (</w:t>
      </w:r>
      <w:r w:rsidRPr="000F53E7">
        <w:rPr>
          <w:rFonts w:ascii="Traditional Arabic" w:hAnsi="Traditional Arabic" w:cs="Traditional Arabic"/>
          <w:sz w:val="32"/>
          <w:szCs w:val="32"/>
          <w:rtl/>
          <w:lang w:bidi="fa-IR"/>
        </w:rPr>
        <w:t>۲/</w:t>
      </w:r>
      <w:r w:rsidRPr="000F53E7">
        <w:rPr>
          <w:rFonts w:ascii="Traditional Arabic" w:hAnsi="Traditional Arabic" w:cs="Traditional Arabic"/>
          <w:sz w:val="32"/>
          <w:szCs w:val="32"/>
          <w:rtl/>
        </w:rPr>
        <w:t>ب) من نظام المحكمة التجارية. أما ما يتعلق بموضوع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فإن الخبير الهندسي الذي انتدبته الدائرة كخبير في القضية قد انتهى في تقريره النهائي إلى أن المدعي يستحق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وقدره (47.246.310) سبعة وأربعون مليون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ومئتان وستة وأربعون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وثلاثمئة وعشرة ريالات، وهذا المبلغ يمثل مجموع طلبات المدعي في الدعوى، والتي هي على النحو التالي: 1- المطالبة الأولى بإلزام المدعى عليها بدفع مبلغ وقدره (7.325.344) سبعة ملايين وثلاثمئة وخمسة وعشرون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وثلاثمئة وأربعة وأربعون ریال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فإنه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وبحسب إفادة الخبير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تم تقديم مستندات استلام للأعمال موقعة من الاستشاري والمدعى عليها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وذلك لكل مدرسة على حدة، والتي تثبت تنفيذ الأعمال وفقاً للعقد، وتم توثيقها بالاستلام من الاستشاري المفوض باستلام الأعمال من قبل الجهة المالكة للمشروع، وأيضاً من ممثل المدعى عليها والمدعي، وبلغ إجمالي الأعمال المنفذة من قبل المدعي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وقدره (14.825.344) أربعة عشر مليون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وثمانمئة وخمسة وعشرون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وثلاثمئة وأربعة وأربعون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وحيث إن قيمة المبالغ المسددة من المدعى عليها إلى المدعي مقابل تلك الأعمال المنفذة هي مبلغ وقدره (7.500.000) سبعة ملايين وخمسمئة ألف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إن ذلك بموجب إقرار من </w:t>
      </w:r>
      <w:r w:rsidRPr="000F53E7">
        <w:rPr>
          <w:rFonts w:ascii="Traditional Arabic" w:hAnsi="Traditional Arabic" w:cs="Traditional Arabic" w:hint="cs"/>
          <w:sz w:val="32"/>
          <w:szCs w:val="32"/>
          <w:rtl/>
        </w:rPr>
        <w:t xml:space="preserve">له </w:t>
      </w:r>
      <w:r w:rsidRPr="000F53E7">
        <w:rPr>
          <w:rFonts w:ascii="Traditional Arabic" w:hAnsi="Traditional Arabic" w:cs="Traditional Arabic"/>
          <w:sz w:val="32"/>
          <w:szCs w:val="32"/>
          <w:rtl/>
        </w:rPr>
        <w:t>عليه الحق</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المدعي، فيكون المبلغ المتبقي بعد خصم المبلغ المسدد هو (14.825.344 - 7.500.000)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7.325.344</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سبعة ملايين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وخمسة وعشرون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وثلاثمئة وأربعة وأربعون ریال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تلزم المدعى عليها بدفع هذا المبلغ. ٢- المطالبة الثانية بإلزام المدعى عليها بدفع قيمة المواد المصنعة والموردة لحساب المشروع بمبلغ (46.707.468) ستة وأربع</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مليون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وسبعمئة وسبعة آلاف</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وأربعمئة وثمانية وست</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ن ریال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فإنه بعد إطلاع الخبير على الوثائق والمستندات التي تثبت قيمة المواد المصنعة والموردة لحساب المشروع والموجودة لدى المدعي حيث قدرت من قبل الخبير بمبلغ وقدره (37.920.966) سبع</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وثلاثون مليون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وتسعمئة وعشرون ألف</w:t>
      </w:r>
      <w:r w:rsidRPr="000F53E7">
        <w:rPr>
          <w:rFonts w:ascii="Traditional Arabic" w:hAnsi="Traditional Arabic" w:cs="Traditional Arabic" w:hint="cs"/>
          <w:sz w:val="32"/>
          <w:szCs w:val="32"/>
          <w:rtl/>
        </w:rPr>
        <w:t xml:space="preserve">اً، </w:t>
      </w:r>
      <w:r w:rsidRPr="000F53E7">
        <w:rPr>
          <w:rFonts w:ascii="Traditional Arabic" w:hAnsi="Traditional Arabic" w:cs="Traditional Arabic"/>
          <w:sz w:val="32"/>
          <w:szCs w:val="32"/>
          <w:rtl/>
        </w:rPr>
        <w:t>وتسعمئة وستة وستون ریال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تلزم المدعى عليها بدفع هذا المبلغ. ٣- المطالبة الثالثة بإلزام المدعى عليها بقيمة استئجار مستودع لحفظ المواد المصنعة بمبلغ وقدره (2.000.000) مليون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ريال تم دفعها من قبل المدعي لإيجار الأربع سنوات الماضية، فإنه بعد إطلاع الدائرة على عقد إيجار المستودع الذي تم </w:t>
      </w:r>
      <w:r w:rsidRPr="000F53E7">
        <w:rPr>
          <w:rFonts w:ascii="Traditional Arabic" w:hAnsi="Traditional Arabic" w:cs="Traditional Arabic" w:hint="cs"/>
          <w:sz w:val="32"/>
          <w:szCs w:val="32"/>
          <w:rtl/>
        </w:rPr>
        <w:t>استئجاره</w:t>
      </w:r>
      <w:r w:rsidRPr="000F53E7">
        <w:rPr>
          <w:rFonts w:ascii="Traditional Arabic" w:hAnsi="Traditional Arabic" w:cs="Traditional Arabic"/>
          <w:sz w:val="32"/>
          <w:szCs w:val="32"/>
          <w:rtl/>
        </w:rPr>
        <w:t xml:space="preserve"> من قبل المدعي لحفظ المواد المصنعة، فإن المدعي يستحق مبلغ الإيجار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وتلزم المدعى عليها بدفعه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4- المطالبة الرابعة بإحلال المدعى عليها محل المدعي في العقود السارية مثل عقد إيجار المستودع، فبما أن الدائرة انتهت إلى إلزام </w:t>
      </w:r>
      <w:r w:rsidRPr="000F53E7">
        <w:rPr>
          <w:rFonts w:ascii="Traditional Arabic" w:hAnsi="Traditional Arabic" w:cs="Traditional Arabic"/>
          <w:sz w:val="32"/>
          <w:szCs w:val="32"/>
          <w:rtl/>
        </w:rPr>
        <w:lastRenderedPageBreak/>
        <w:t xml:space="preserve">المدعى عليها بأجرة المستودع الذي تم حفظ المواد فيه، فإن المدعى عليها لا تستحق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فيما يتعلق بأجرة تخزين المواد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سوى ذلك. أما طلبات المدعى عليها فهي على النحو التالي: 1- المطالبة الأولى برد دعوی المدعي، فإنه بموجب العقد بين الطرفين والموثق من الغرفة التجارية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وسندات صرف المستحقات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ومستندات استلام وتسليم الأعمال، وبالتالي يكون طلب المدعى عليها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في هذه الحالة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طلب</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غير مشروع؛ لأن للمدعي مستحقات لم يستلمها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w:t>
      </w:r>
      <w:r w:rsidRPr="000F53E7">
        <w:rPr>
          <w:rFonts w:ascii="Traditional Arabic" w:hAnsi="Traditional Arabic" w:cs="Traditional Arabic" w:hint="cs"/>
          <w:sz w:val="32"/>
          <w:szCs w:val="32"/>
          <w:rtl/>
        </w:rPr>
        <w:t>ت</w:t>
      </w:r>
      <w:r w:rsidRPr="000F53E7">
        <w:rPr>
          <w:rFonts w:ascii="Traditional Arabic" w:hAnsi="Traditional Arabic" w:cs="Traditional Arabic"/>
          <w:sz w:val="32"/>
          <w:szCs w:val="32"/>
          <w:rtl/>
        </w:rPr>
        <w:t>لزم المدعى عليها بدفعها. ٢- المطالبة الثانية بإلزام المدعي بإرجاع مبلغ وقدره (1.167.533) مليون ومئة وسبعة وستون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وخمسمئة وثلاثة وثلاثون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والمتمثل في الفارق بين المبلغ المسلم للمدعي والقيمة الفعلية للأعمال المنفذة على الواقع، وحيث إن الخبير لم يثبت مبلغ هذه المطالبة للمدعى عليها، وبالتالي فإن الدائرة عرضت على المدعى عليها وكالة يمين المدعي على نفي هذا المبلغ</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فذكرت بأن موكلتها ترفض يمين المدعي على 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وبالتالي فإن الدائرة تنتهي إلى رفض هذه المطالبة. ٣- المطالبة الثالثة بإلزام المدعي بغرامة التأخير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والمقدرة بمبلغ (9.030.000) تسعة ملايين وثلاثين ألف ريال، وذلك لتأخر المدعي عن الجدول الزمني بمدة (903) </w:t>
      </w:r>
      <w:r w:rsidRPr="000F53E7">
        <w:rPr>
          <w:rFonts w:ascii="Traditional Arabic" w:hAnsi="Traditional Arabic" w:cs="Traditional Arabic" w:hint="cs"/>
          <w:sz w:val="32"/>
          <w:szCs w:val="32"/>
          <w:rtl/>
        </w:rPr>
        <w:t>أيام؛</w:t>
      </w:r>
      <w:r w:rsidRPr="000F53E7">
        <w:rPr>
          <w:rFonts w:ascii="Traditional Arabic" w:hAnsi="Traditional Arabic" w:cs="Traditional Arabic"/>
          <w:sz w:val="32"/>
          <w:szCs w:val="32"/>
          <w:rtl/>
        </w:rPr>
        <w:t xml:space="preserve"> فإن الخبير لم يثبت تأخر المدعي في تنفيذ الأعمال، حيث إن التأخير حسب إفادة الخبير يعود على المدعى عليها بسبب التأخر في سداد مستحقات المدعي في وقته، كما أن المدعى عليها لم تقدم ما يثبت جاهزية الأعمال لتنفيذها من قبل المدعي، حيث إن الأعمال التي يقوم بها المدعي تستوجب أن تكون المواقع قد تم تجهيزها من قبل المدعى عليها، كما أن المشاريع تم سحبها من قبل الوزارة لأسباب تعود للمدعى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وليس للمدعي، وبالتالي فإن الدائرة تنتهي إلى رفض هذه المطالبة. ٤- المطالبة الرابعة بإلزام المدعي بدفع مبلغ (400.000) أربعمئة ألف ريال أتعاب محاماة، فإن المدعى عليها هي من تأخرت في سداد مستحقات المدعي، وبالتالي فإن المدعى عليها لا تستحق شي</w:t>
      </w:r>
      <w:r w:rsidRPr="000F53E7">
        <w:rPr>
          <w:rFonts w:ascii="Traditional Arabic" w:hAnsi="Traditional Arabic" w:cs="Traditional Arabic" w:hint="cs"/>
          <w:sz w:val="32"/>
          <w:szCs w:val="32"/>
          <w:rtl/>
        </w:rPr>
        <w:t>ئاً</w:t>
      </w:r>
      <w:r w:rsidRPr="000F53E7">
        <w:rPr>
          <w:rFonts w:ascii="Traditional Arabic" w:hAnsi="Traditional Arabic" w:cs="Traditional Arabic"/>
          <w:sz w:val="32"/>
          <w:szCs w:val="32"/>
          <w:rtl/>
        </w:rPr>
        <w:t xml:space="preserve"> من ذلك. وحيث إنه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باطلاع الدائرة على التقرير المبدئي للخبير وبعد اطلاعها على التقرير النهائي</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ظهر لها سلامة ما توصل إليه التقرير من نتائج وتوافقه مع الأصول الشرعية والقواعد النظامية، وأنه لذلك</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وبعد اكتفاء كل من طرفي الدعوى وإعلانهما أنه ليس لديهما ما يقدمانه حول موضوع هذه القضية، فإن نتيجته تكون ملزمة لطرفي الدعوى وباتة في موضوعها، وبناء عليه تنتهي الدائرة إلى الفصل في الدعوى بموجب ما انتهى إليه التقرير، حيث إن مستحقات المدعي مبلغ وقدره (47.246.310) سبعة وأربعون مليون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ومئتان وستة وأربعون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وثلاثمئة وعشرة ريالات. أما ما يتعلق بأتعاب الخبير، فبما أنه تم دفعها من قبل طرفي الدعوى حيث دفع المدعي مبلغ</w:t>
      </w:r>
      <w:r w:rsidRPr="000F53E7">
        <w:rPr>
          <w:rFonts w:ascii="Traditional Arabic" w:hAnsi="Traditional Arabic" w:cs="Traditional Arabic" w:hint="cs"/>
          <w:sz w:val="32"/>
          <w:szCs w:val="32"/>
          <w:rtl/>
        </w:rPr>
        <w:t>اً قدره</w:t>
      </w:r>
      <w:r w:rsidRPr="000F53E7">
        <w:rPr>
          <w:rFonts w:ascii="Traditional Arabic" w:hAnsi="Traditional Arabic" w:cs="Traditional Arabic"/>
          <w:sz w:val="32"/>
          <w:szCs w:val="32"/>
          <w:rtl/>
        </w:rPr>
        <w:t xml:space="preserve"> (30.000) ريال، والمدعى عليها دفعت مبلغ</w:t>
      </w:r>
      <w:r w:rsidRPr="000F53E7">
        <w:rPr>
          <w:rFonts w:ascii="Traditional Arabic" w:hAnsi="Traditional Arabic" w:cs="Traditional Arabic" w:hint="cs"/>
          <w:sz w:val="32"/>
          <w:szCs w:val="32"/>
          <w:rtl/>
        </w:rPr>
        <w:t>اً قدره</w:t>
      </w:r>
      <w:r w:rsidRPr="000F53E7">
        <w:rPr>
          <w:rFonts w:ascii="Traditional Arabic" w:hAnsi="Traditional Arabic" w:cs="Traditional Arabic"/>
          <w:sz w:val="32"/>
          <w:szCs w:val="32"/>
          <w:rtl/>
        </w:rPr>
        <w:t xml:space="preserve"> (10.000) ريال على أن يتحملها خاسر الدعوى، وبما أنه تم ندب الخبير للتحقق من دعوى المدعي في الأعمال التي نفذها لصالح المدعى عليها، وحيث تثبت دعوى المدعي تلك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فإن المدعى عليها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والحالة </w:t>
      </w:r>
      <w:r w:rsidRPr="000F53E7">
        <w:rPr>
          <w:rFonts w:ascii="Traditional Arabic" w:hAnsi="Traditional Arabic" w:cs="Traditional Arabic"/>
          <w:sz w:val="32"/>
          <w:szCs w:val="32"/>
          <w:rtl/>
        </w:rPr>
        <w:lastRenderedPageBreak/>
        <w:t>هذه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هي الخاسرة للدعوى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ويتعين إلزامها بدفع أتعاب الخبير التي سبق وأن دفعها المدعي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 (30.000) ريال. أما ما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يتعلق بالمواد المصنعة والموردة لحساب المشروع والموجودة لدى المدعي في المستودع فإنه بما أن الخبير أثبت أن المدعي يستحق قيمتها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لذا فإن الدائرة تلزم المدعي بتسليم هذه المواد المصنعة والموردة لحساب المشروع للمدعى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ورفض ما عدا ذلك من طلبات.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لذلك حكمت الدائرة: أولاً: إلزام المدعى عليها شركة (...) بأن تدفع للمدعي (...) صاحب مؤسسة (...) مبلغ</w:t>
      </w:r>
      <w:r w:rsidRPr="000F53E7">
        <w:rPr>
          <w:rFonts w:ascii="Traditional Arabic" w:hAnsi="Traditional Arabic" w:cs="Traditional Arabic" w:hint="cs"/>
          <w:b/>
          <w:bCs/>
          <w:sz w:val="32"/>
          <w:szCs w:val="32"/>
          <w:rtl/>
        </w:rPr>
        <w:t>اً،</w:t>
      </w:r>
      <w:r w:rsidRPr="000F53E7">
        <w:rPr>
          <w:rFonts w:ascii="Traditional Arabic" w:hAnsi="Traditional Arabic" w:cs="Traditional Arabic"/>
          <w:b/>
          <w:bCs/>
          <w:sz w:val="32"/>
          <w:szCs w:val="32"/>
          <w:rtl/>
        </w:rPr>
        <w:t xml:space="preserve"> وقدره (47.246.310) سبعة وأربعون مليون</w:t>
      </w:r>
      <w:r w:rsidRPr="000F53E7">
        <w:rPr>
          <w:rFonts w:ascii="Traditional Arabic" w:hAnsi="Traditional Arabic" w:cs="Traditional Arabic" w:hint="cs"/>
          <w:b/>
          <w:bCs/>
          <w:sz w:val="32"/>
          <w:szCs w:val="32"/>
          <w:rtl/>
        </w:rPr>
        <w:t>اً</w:t>
      </w:r>
      <w:r w:rsidRPr="000F53E7">
        <w:rPr>
          <w:rFonts w:ascii="Traditional Arabic" w:hAnsi="Traditional Arabic" w:cs="Traditional Arabic" w:hint="cs"/>
          <w:sz w:val="32"/>
          <w:szCs w:val="32"/>
          <w:rtl/>
        </w:rPr>
        <w:t>،</w:t>
      </w:r>
      <w:r w:rsidRPr="000F53E7">
        <w:rPr>
          <w:rFonts w:ascii="Traditional Arabic" w:hAnsi="Traditional Arabic" w:cs="Traditional Arabic"/>
          <w:b/>
          <w:bCs/>
          <w:sz w:val="32"/>
          <w:szCs w:val="32"/>
          <w:rtl/>
        </w:rPr>
        <w:t xml:space="preserve"> ومئتان وستة وأربعون ألف</w:t>
      </w:r>
      <w:r w:rsidRPr="000F53E7">
        <w:rPr>
          <w:rFonts w:ascii="Traditional Arabic" w:hAnsi="Traditional Arabic" w:cs="Traditional Arabic" w:hint="cs"/>
          <w:b/>
          <w:bCs/>
          <w:sz w:val="32"/>
          <w:szCs w:val="32"/>
          <w:rtl/>
        </w:rPr>
        <w:t>اً</w:t>
      </w:r>
      <w:r w:rsidRPr="000F53E7">
        <w:rPr>
          <w:rFonts w:ascii="Traditional Arabic" w:hAnsi="Traditional Arabic" w:cs="Traditional Arabic" w:hint="cs"/>
          <w:sz w:val="32"/>
          <w:szCs w:val="32"/>
          <w:rtl/>
        </w:rPr>
        <w:t>،</w:t>
      </w:r>
      <w:r w:rsidRPr="000F53E7">
        <w:rPr>
          <w:rFonts w:ascii="Traditional Arabic" w:hAnsi="Traditional Arabic" w:cs="Traditional Arabic"/>
          <w:b/>
          <w:bCs/>
          <w:sz w:val="32"/>
          <w:szCs w:val="32"/>
          <w:rtl/>
        </w:rPr>
        <w:t xml:space="preserve"> وثلاثمئة وعشرة ريالات. ثانياً: إلزام المدعى عليها شركة (...) - بأن تدفع للمدعي (...) صاحب مؤسسة (...) مبلغ</w:t>
      </w:r>
      <w:r w:rsidRPr="000F53E7">
        <w:rPr>
          <w:rFonts w:ascii="Traditional Arabic" w:hAnsi="Traditional Arabic" w:cs="Traditional Arabic" w:hint="cs"/>
          <w:b/>
          <w:bCs/>
          <w:sz w:val="32"/>
          <w:szCs w:val="32"/>
          <w:rtl/>
        </w:rPr>
        <w:t>اً،</w:t>
      </w:r>
      <w:r w:rsidRPr="000F53E7">
        <w:rPr>
          <w:rFonts w:ascii="Traditional Arabic" w:hAnsi="Traditional Arabic" w:cs="Traditional Arabic"/>
          <w:b/>
          <w:bCs/>
          <w:sz w:val="32"/>
          <w:szCs w:val="32"/>
          <w:rtl/>
        </w:rPr>
        <w:t xml:space="preserve"> وقدره (30.000) ثلاثون ألف ريال عن أتعاب الخبير. ثالثاً: إلزام المدعي (...) صاحب مؤسسة (...) بأن يسلم المدعى عليها شركة (</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w:t>
      </w:r>
      <w:r w:rsidRPr="000F53E7">
        <w:rPr>
          <w:rFonts w:ascii="Traditional Arabic" w:hAnsi="Traditional Arabic" w:cs="Traditional Arabic" w:hint="cs"/>
          <w:b/>
          <w:bCs/>
          <w:sz w:val="32"/>
          <w:szCs w:val="32"/>
          <w:rtl/>
        </w:rPr>
        <w:t xml:space="preserve"> المواد المصنعة</w:t>
      </w:r>
      <w:r w:rsidRPr="000F53E7">
        <w:rPr>
          <w:rFonts w:ascii="Traditional Arabic" w:hAnsi="Traditional Arabic" w:cs="Traditional Arabic"/>
          <w:b/>
          <w:bCs/>
          <w:sz w:val="32"/>
          <w:szCs w:val="32"/>
          <w:rtl/>
        </w:rPr>
        <w:t xml:space="preserve"> لحساب المدعى عليها والموجودة لدى المدعي والموضحة تفصيلاً في وقائع هذا الحكم. رابعاً: رفض ما عدا ذلك من طلبات.</w:t>
      </w:r>
      <w:r w:rsidRPr="000F53E7">
        <w:rPr>
          <w:rFonts w:ascii="Traditional Arabic" w:hAnsi="Traditional Arabic" w:cs="Traditional Arabic"/>
          <w:b/>
          <w:bCs/>
          <w:sz w:val="32"/>
          <w:szCs w:val="32"/>
          <w:rtl/>
        </w:rPr>
        <w:cr/>
        <w:t>والله الموفق</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وصلى الله وسلم على نبينا محمد وعلى آله وصحبه أجمعين.</w:t>
      </w:r>
    </w:p>
    <w:p w:rsidR="00F37004" w:rsidRPr="000F53E7" w:rsidRDefault="00F37004" w:rsidP="00F37004">
      <w:pPr>
        <w:jc w:val="both"/>
        <w:rPr>
          <w:rFonts w:ascii="Traditional Arabic" w:hAnsi="Traditional Arabic" w:cs="Traditional Arabic"/>
          <w:sz w:val="32"/>
          <w:szCs w:val="32"/>
          <w:rtl/>
        </w:rPr>
      </w:pP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 محكمة الاستئناف</w:t>
      </w:r>
      <w:r w:rsidRPr="000F53E7">
        <w:rPr>
          <w:rFonts w:ascii="Traditional Arabic" w:hAnsi="Traditional Arabic" w:cs="Traditional Arabic" w:hint="cs"/>
          <w:b/>
          <w:bCs/>
          <w:sz w:val="32"/>
          <w:szCs w:val="32"/>
          <w:rtl/>
        </w:rPr>
        <w:t>:</w:t>
      </w:r>
    </w:p>
    <w:p w:rsidR="00F37004" w:rsidRPr="000F53E7" w:rsidRDefault="00F37004" w:rsidP="00F37004">
      <w:r w:rsidRPr="000F53E7">
        <w:rPr>
          <w:rFonts w:ascii="Traditional Arabic" w:hAnsi="Traditional Arabic" w:cs="Traditional Arabic"/>
          <w:b/>
          <w:bCs/>
          <w:sz w:val="32"/>
          <w:szCs w:val="32"/>
          <w:rtl/>
        </w:rPr>
        <w:t>حكمت المحكمة بتأييد الحكم فيما انتهى إليه من قضاء.</w:t>
      </w:r>
    </w:p>
    <w:p w:rsidR="00F37004" w:rsidRPr="000F53E7" w:rsidRDefault="00F37004" w:rsidP="00F37004">
      <w:pPr>
        <w:jc w:val="both"/>
        <w:rPr>
          <w:rFonts w:ascii="Traditional Arabic" w:hAnsi="Traditional Arabic" w:cs="Traditional Arabic"/>
          <w:b/>
          <w:bCs/>
          <w:sz w:val="32"/>
          <w:szCs w:val="32"/>
          <w:rtl/>
        </w:rPr>
      </w:pPr>
      <w:r w:rsidRPr="000F53E7">
        <w:br w:type="page"/>
      </w:r>
      <w:r w:rsidRPr="000F53E7">
        <w:rPr>
          <w:rFonts w:ascii="Traditional Arabic" w:hAnsi="Traditional Arabic" w:cs="Traditional Arabic"/>
          <w:b/>
          <w:bCs/>
          <w:sz w:val="32"/>
          <w:szCs w:val="32"/>
          <w:rtl/>
        </w:rPr>
        <w:lastRenderedPageBreak/>
        <w:t>رقم القضية في المحكمة الإدارية 2711/5/ق لعام 1435هـ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رقم القضية في محكمة الاستئناف الإدارية 342/5/س لعام 1438هـ</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تاريخ الجلسة 28/2/1438هـ</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الموضوعات</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مقاولة - تشغيل - مستحقات مالية - كشف حساب - سندات قبض -</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الخلل بإجراءات حسابات الشركة والرقابة عليها - مقاصة - عرف تجاري</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 تعو</w:t>
      </w:r>
      <w:r w:rsidRPr="000F53E7">
        <w:rPr>
          <w:rFonts w:ascii="Traditional Arabic" w:hAnsi="Traditional Arabic" w:cs="Traditional Arabic" w:hint="cs"/>
          <w:b/>
          <w:bCs/>
          <w:sz w:val="32"/>
          <w:szCs w:val="32"/>
          <w:rtl/>
        </w:rPr>
        <w:t>ي</w:t>
      </w:r>
      <w:r w:rsidRPr="000F53E7">
        <w:rPr>
          <w:rFonts w:ascii="Traditional Arabic" w:hAnsi="Traditional Arabic" w:cs="Traditional Arabic"/>
          <w:b/>
          <w:bCs/>
          <w:sz w:val="32"/>
          <w:szCs w:val="32"/>
          <w:rtl/>
        </w:rPr>
        <w:t>ض - التعويض</w:t>
      </w:r>
      <w:r w:rsidRPr="000F53E7">
        <w:rPr>
          <w:rFonts w:ascii="Traditional Arabic" w:hAnsi="Traditional Arabic" w:cs="Traditional Arabic" w:hint="cs"/>
          <w:b/>
          <w:bCs/>
          <w:sz w:val="32"/>
          <w:szCs w:val="32"/>
          <w:rtl/>
        </w:rPr>
        <w:t xml:space="preserve"> عن الضرر</w:t>
      </w:r>
      <w:r w:rsidRPr="000F53E7">
        <w:rPr>
          <w:rFonts w:ascii="Traditional Arabic" w:hAnsi="Traditional Arabic" w:cs="Traditional Arabic"/>
          <w:b/>
          <w:bCs/>
          <w:sz w:val="32"/>
          <w:szCs w:val="32"/>
          <w:rtl/>
        </w:rPr>
        <w:t xml:space="preserve"> </w:t>
      </w:r>
      <w:r w:rsidRPr="000F53E7">
        <w:rPr>
          <w:rFonts w:ascii="Traditional Arabic" w:hAnsi="Traditional Arabic" w:cs="Traditional Arabic" w:hint="cs"/>
          <w:b/>
          <w:bCs/>
          <w:sz w:val="32"/>
          <w:szCs w:val="32"/>
          <w:rtl/>
        </w:rPr>
        <w:t>ال</w:t>
      </w:r>
      <w:r w:rsidRPr="000F53E7">
        <w:rPr>
          <w:rFonts w:ascii="Traditional Arabic" w:hAnsi="Traditional Arabic" w:cs="Traditional Arabic"/>
          <w:b/>
          <w:bCs/>
          <w:sz w:val="32"/>
          <w:szCs w:val="32"/>
          <w:rtl/>
        </w:rPr>
        <w:t xml:space="preserve">معنوي - دعوى كيدية - مبدأ التكافؤ بين الضرر والتعويض - تفريط - مسؤولية الشخص عن </w:t>
      </w:r>
      <w:r w:rsidRPr="000F53E7">
        <w:rPr>
          <w:rFonts w:ascii="Traditional Arabic" w:hAnsi="Traditional Arabic" w:cs="Traditional Arabic" w:hint="cs"/>
          <w:b/>
          <w:bCs/>
          <w:sz w:val="32"/>
          <w:szCs w:val="32"/>
          <w:rtl/>
        </w:rPr>
        <w:t>تصرفاته</w:t>
      </w:r>
      <w:r w:rsidRPr="000F53E7">
        <w:rPr>
          <w:rFonts w:ascii="Traditional Arabic" w:hAnsi="Traditional Arabic" w:cs="Traditional Arabic"/>
          <w:b/>
          <w:bCs/>
          <w:sz w:val="32"/>
          <w:szCs w:val="32"/>
          <w:rtl/>
        </w:rPr>
        <w:t xml:space="preserve"> - مسؤولية الشخص عن </w:t>
      </w:r>
      <w:r w:rsidRPr="000F53E7">
        <w:rPr>
          <w:rFonts w:ascii="Traditional Arabic" w:hAnsi="Traditional Arabic" w:cs="Traditional Arabic" w:hint="cs"/>
          <w:b/>
          <w:bCs/>
          <w:sz w:val="32"/>
          <w:szCs w:val="32"/>
          <w:rtl/>
        </w:rPr>
        <w:t>تصرفات</w:t>
      </w:r>
      <w:r w:rsidRPr="000F53E7">
        <w:rPr>
          <w:rFonts w:ascii="Traditional Arabic" w:hAnsi="Traditional Arabic" w:cs="Traditional Arabic"/>
          <w:b/>
          <w:bCs/>
          <w:sz w:val="32"/>
          <w:szCs w:val="32"/>
          <w:rtl/>
        </w:rPr>
        <w:t xml:space="preserve"> التابعين </w:t>
      </w:r>
      <w:r w:rsidRPr="000F53E7">
        <w:rPr>
          <w:rFonts w:ascii="Traditional Arabic" w:hAnsi="Traditional Arabic" w:cs="Traditional Arabic" w:hint="cs"/>
          <w:b/>
          <w:bCs/>
          <w:sz w:val="32"/>
          <w:szCs w:val="32"/>
          <w:rtl/>
        </w:rPr>
        <w:t xml:space="preserve">- </w:t>
      </w:r>
      <w:r w:rsidRPr="000F53E7">
        <w:rPr>
          <w:rFonts w:ascii="Traditional Arabic" w:hAnsi="Traditional Arabic" w:cs="Traditional Arabic"/>
          <w:b/>
          <w:bCs/>
          <w:sz w:val="32"/>
          <w:szCs w:val="32"/>
          <w:rtl/>
        </w:rPr>
        <w:t>خ</w:t>
      </w:r>
      <w:r w:rsidRPr="000F53E7">
        <w:rPr>
          <w:rFonts w:ascii="Traditional Arabic" w:hAnsi="Traditional Arabic" w:cs="Traditional Arabic" w:hint="cs"/>
          <w:b/>
          <w:bCs/>
          <w:sz w:val="32"/>
          <w:szCs w:val="32"/>
          <w:rtl/>
        </w:rPr>
        <w:t>ب</w:t>
      </w:r>
      <w:r w:rsidRPr="000F53E7">
        <w:rPr>
          <w:rFonts w:ascii="Traditional Arabic" w:hAnsi="Traditional Arabic" w:cs="Traditional Arabic"/>
          <w:b/>
          <w:bCs/>
          <w:sz w:val="32"/>
          <w:szCs w:val="32"/>
          <w:rtl/>
        </w:rPr>
        <w:t xml:space="preserve">رة - </w:t>
      </w:r>
      <w:r w:rsidRPr="000F53E7">
        <w:rPr>
          <w:rFonts w:ascii="Traditional Arabic" w:hAnsi="Traditional Arabic" w:cs="Traditional Arabic" w:hint="cs"/>
          <w:b/>
          <w:bCs/>
          <w:sz w:val="32"/>
          <w:szCs w:val="32"/>
          <w:rtl/>
        </w:rPr>
        <w:t xml:space="preserve">الاستئناس برأي الخبير - </w:t>
      </w:r>
      <w:r w:rsidRPr="000F53E7">
        <w:rPr>
          <w:rFonts w:ascii="Traditional Arabic" w:hAnsi="Traditional Arabic" w:cs="Traditional Arabic"/>
          <w:b/>
          <w:bCs/>
          <w:sz w:val="32"/>
          <w:szCs w:val="32"/>
          <w:rtl/>
        </w:rPr>
        <w:t>أتعاب الخبرة - أتعاب المحاماة.</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مطالبة المدعية إلزام المدعى عليها بدفع قيمة خدمات تشغيل موانئ للمدعى عليها، وأتعاب المحاماة، ومطالبة المدعى عليها إلزام المدعية بدفع أتعاب المحاماة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والتعويض المعنوي نتيجة تشويه سمعتها التي لحقتها من المدعية - استناد المدعية لكشوف التعامل بين الطرفين من بداية التعامل إلى نهايته - دفع المدعى عليها بسدادها المبالغ المستحقة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وتقديمها ما يثبت ذلك من کشف </w:t>
      </w:r>
      <w:r w:rsidRPr="000F53E7">
        <w:rPr>
          <w:rFonts w:ascii="Traditional Arabic" w:hAnsi="Traditional Arabic" w:cs="Traditional Arabic" w:hint="cs"/>
          <w:sz w:val="32"/>
          <w:szCs w:val="32"/>
          <w:rtl/>
        </w:rPr>
        <w:t>ال</w:t>
      </w:r>
      <w:r w:rsidRPr="000F53E7">
        <w:rPr>
          <w:rFonts w:ascii="Traditional Arabic" w:hAnsi="Traditional Arabic" w:cs="Traditional Arabic"/>
          <w:sz w:val="32"/>
          <w:szCs w:val="32"/>
          <w:rtl/>
        </w:rPr>
        <w:t>حساب</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وسندات </w:t>
      </w:r>
      <w:r w:rsidRPr="000F53E7">
        <w:rPr>
          <w:rFonts w:ascii="Traditional Arabic" w:hAnsi="Traditional Arabic" w:cs="Traditional Arabic" w:hint="cs"/>
          <w:sz w:val="32"/>
          <w:szCs w:val="32"/>
          <w:rtl/>
        </w:rPr>
        <w:t>ال</w:t>
      </w:r>
      <w:r w:rsidRPr="000F53E7">
        <w:rPr>
          <w:rFonts w:ascii="Traditional Arabic" w:hAnsi="Traditional Arabic" w:cs="Traditional Arabic"/>
          <w:sz w:val="32"/>
          <w:szCs w:val="32"/>
          <w:rtl/>
        </w:rPr>
        <w:t xml:space="preserve">قبض - </w:t>
      </w:r>
      <w:r w:rsidRPr="000F53E7">
        <w:rPr>
          <w:rFonts w:ascii="Traditional Arabic" w:hAnsi="Traditional Arabic" w:cs="Traditional Arabic" w:hint="cs"/>
          <w:sz w:val="32"/>
          <w:szCs w:val="32"/>
          <w:rtl/>
        </w:rPr>
        <w:t xml:space="preserve">ندب الدائرة خبيراً محاسبياً، وانتهاء تقريره النهائي إلى استحقاق المدعية لمبلغ زهيد لايُشكَل 0.014% من مبلغ المطالبة </w:t>
      </w:r>
      <w:r w:rsidRPr="000F53E7">
        <w:rPr>
          <w:rFonts w:ascii="Traditional Arabic" w:hAnsi="Traditional Arabic" w:cs="Traditional Arabic"/>
          <w:sz w:val="32"/>
          <w:szCs w:val="32"/>
          <w:rtl/>
        </w:rPr>
        <w:t>- انعدام الرقابة والضبط الداخلي وثبوت الخلل والقصور بحسابات الشركة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وفقاً لتقرير الخبير - أخذ الدائرة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مضمون تقرير المحاسب القانوني - اعتبار المدعية هي الطرف الخاسر بالنتيجة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ما يعني </w:t>
      </w:r>
      <w:r w:rsidRPr="000F53E7">
        <w:rPr>
          <w:rFonts w:ascii="Traditional Arabic" w:hAnsi="Traditional Arabic" w:cs="Traditional Arabic" w:hint="cs"/>
          <w:sz w:val="32"/>
          <w:szCs w:val="32"/>
          <w:rtl/>
        </w:rPr>
        <w:t xml:space="preserve">تحملها </w:t>
      </w:r>
      <w:r w:rsidRPr="000F53E7">
        <w:rPr>
          <w:rFonts w:ascii="Traditional Arabic" w:hAnsi="Traditional Arabic" w:cs="Traditional Arabic"/>
          <w:sz w:val="32"/>
          <w:szCs w:val="32"/>
          <w:rtl/>
        </w:rPr>
        <w:t xml:space="preserve">المبلغ الذي دفعته المدعى عليها أتعاباً </w:t>
      </w:r>
      <w:r w:rsidRPr="000F53E7">
        <w:rPr>
          <w:rFonts w:ascii="Traditional Arabic" w:hAnsi="Traditional Arabic" w:cs="Traditional Arabic" w:hint="cs"/>
          <w:sz w:val="32"/>
          <w:szCs w:val="32"/>
          <w:rtl/>
        </w:rPr>
        <w:t>للخبير</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 عدم وجاهة ما دفعته</w:t>
      </w:r>
      <w:r w:rsidRPr="000F53E7">
        <w:rPr>
          <w:rFonts w:ascii="Traditional Arabic" w:hAnsi="Traditional Arabic" w:cs="Traditional Arabic"/>
          <w:sz w:val="32"/>
          <w:szCs w:val="32"/>
          <w:rtl/>
        </w:rPr>
        <w:t xml:space="preserve"> المدعية من مخالفة المدعى عليها لتعليمات المؤسسة العامة للموانئ التي تحظر التعامل النقدي، ففضلاً عن أن تقرير المحاسب القانوني ورده اللاحق قد تكفل بالرد عليها، فإن تعميم حظر التعامل بالسداد النقدي الموجه للوكلاء الملاحيين وللمدعية </w:t>
      </w:r>
      <w:r w:rsidRPr="000F53E7">
        <w:rPr>
          <w:rFonts w:ascii="Traditional Arabic" w:hAnsi="Traditional Arabic" w:cs="Traditional Arabic" w:hint="cs"/>
          <w:sz w:val="32"/>
          <w:szCs w:val="32"/>
          <w:rtl/>
        </w:rPr>
        <w:t xml:space="preserve">كان </w:t>
      </w:r>
      <w:r w:rsidRPr="000F53E7">
        <w:rPr>
          <w:rFonts w:ascii="Traditional Arabic" w:hAnsi="Traditional Arabic" w:cs="Traditional Arabic"/>
          <w:sz w:val="32"/>
          <w:szCs w:val="32"/>
          <w:rtl/>
        </w:rPr>
        <w:t xml:space="preserve">قبل نشوء التعامل بين الطرفين بسنوات، وكان حرياً بالمدعية أن تخطر المدعى عليها عند الاتفاق بينهما بحظر السداد النقدي، </w:t>
      </w:r>
      <w:r w:rsidRPr="000F53E7">
        <w:rPr>
          <w:rFonts w:ascii="Traditional Arabic" w:hAnsi="Traditional Arabic" w:cs="Traditional Arabic" w:hint="cs"/>
          <w:sz w:val="32"/>
          <w:szCs w:val="32"/>
          <w:rtl/>
        </w:rPr>
        <w:t>ما يعد ذلك</w:t>
      </w:r>
      <w:r w:rsidRPr="000F53E7">
        <w:rPr>
          <w:rFonts w:ascii="Traditional Arabic" w:hAnsi="Traditional Arabic" w:cs="Traditional Arabic"/>
          <w:sz w:val="32"/>
          <w:szCs w:val="32"/>
          <w:rtl/>
        </w:rPr>
        <w:t xml:space="preserve"> تفريطاً من المدعية -</w:t>
      </w:r>
      <w:r w:rsidRPr="000F53E7">
        <w:rPr>
          <w:rtl/>
        </w:rPr>
        <w:t xml:space="preserve"> </w:t>
      </w:r>
      <w:r w:rsidRPr="000F53E7">
        <w:rPr>
          <w:rFonts w:ascii="Traditional Arabic" w:hAnsi="Traditional Arabic" w:cs="Traditional Arabic"/>
          <w:sz w:val="32"/>
          <w:szCs w:val="32"/>
          <w:rtl/>
        </w:rPr>
        <w:t>عدم وجاهة ما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دفعته المدعية </w:t>
      </w:r>
      <w:r w:rsidRPr="000F53E7">
        <w:rPr>
          <w:rFonts w:ascii="Traditional Arabic" w:hAnsi="Traditional Arabic" w:cs="Traditional Arabic" w:hint="cs"/>
          <w:sz w:val="32"/>
          <w:szCs w:val="32"/>
          <w:rtl/>
        </w:rPr>
        <w:t xml:space="preserve">من عدم </w:t>
      </w:r>
      <w:r w:rsidRPr="000F53E7">
        <w:rPr>
          <w:rFonts w:ascii="Traditional Arabic" w:hAnsi="Traditional Arabic" w:cs="Traditional Arabic"/>
          <w:sz w:val="32"/>
          <w:szCs w:val="32"/>
          <w:rtl/>
        </w:rPr>
        <w:t>تحقق المدعى عليها من صفة مكفول</w:t>
      </w:r>
      <w:r w:rsidRPr="000F53E7">
        <w:rPr>
          <w:rFonts w:ascii="Traditional Arabic" w:hAnsi="Traditional Arabic" w:cs="Traditional Arabic" w:hint="cs"/>
          <w:sz w:val="32"/>
          <w:szCs w:val="32"/>
          <w:rtl/>
        </w:rPr>
        <w:t xml:space="preserve"> المدعية</w:t>
      </w:r>
      <w:r w:rsidRPr="000F53E7">
        <w:rPr>
          <w:rFonts w:ascii="Traditional Arabic" w:hAnsi="Traditional Arabic" w:cs="Traditional Arabic"/>
          <w:sz w:val="32"/>
          <w:szCs w:val="32"/>
          <w:rtl/>
        </w:rPr>
        <w:t xml:space="preserve"> وصلاحياته، </w:t>
      </w:r>
      <w:r w:rsidRPr="000F53E7">
        <w:rPr>
          <w:rFonts w:ascii="Traditional Arabic" w:hAnsi="Traditional Arabic" w:cs="Traditional Arabic" w:hint="cs"/>
          <w:sz w:val="32"/>
          <w:szCs w:val="32"/>
          <w:rtl/>
        </w:rPr>
        <w:t xml:space="preserve">إذ إن </w:t>
      </w:r>
      <w:r w:rsidRPr="000F53E7">
        <w:rPr>
          <w:rFonts w:ascii="Traditional Arabic" w:hAnsi="Traditional Arabic" w:cs="Traditional Arabic"/>
          <w:sz w:val="32"/>
          <w:szCs w:val="32"/>
          <w:rtl/>
        </w:rPr>
        <w:t>تسليم المدعية لمكفولها أوراقها وفواتيرها وختمها</w:t>
      </w:r>
      <w:r w:rsidRPr="000F53E7">
        <w:rPr>
          <w:rFonts w:ascii="Traditional Arabic" w:hAnsi="Traditional Arabic" w:cs="Traditional Arabic" w:hint="cs"/>
          <w:sz w:val="32"/>
          <w:szCs w:val="32"/>
          <w:rtl/>
        </w:rPr>
        <w:t>، ومنه ا</w:t>
      </w:r>
      <w:r w:rsidRPr="000F53E7">
        <w:rPr>
          <w:rFonts w:ascii="Traditional Arabic" w:hAnsi="Traditional Arabic" w:cs="Traditional Arabic"/>
          <w:sz w:val="32"/>
          <w:szCs w:val="32"/>
          <w:rtl/>
        </w:rPr>
        <w:t>لتعامل مع الآخرين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يجعل مسؤولية تصرفات مكفولها عليها - عدم استحقاق المدعى عليها لأتعاب المحاماة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لعدم تقديمها ما يثبت تحملها للأتعاب، كما لم يثبت كيدية دعوى المدعية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التعويض في الشريعة الإسلامية لا يكون إلا عن ضرر مالي واقع فعلاً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أو </w:t>
      </w:r>
      <w:r w:rsidRPr="000F53E7">
        <w:rPr>
          <w:rFonts w:ascii="Traditional Arabic" w:hAnsi="Traditional Arabic" w:cs="Traditional Arabic"/>
          <w:sz w:val="32"/>
          <w:szCs w:val="32"/>
          <w:rtl/>
        </w:rPr>
        <w:lastRenderedPageBreak/>
        <w:t>ما في حكمه مما يمكن تقديره - سمعة الإنسان لا تعد مالاً متقوماً بعوض مالي، فضلاً عن أنه لا يمكن ضبط مقدار التعويض في الضرر المعنوي، وهذا يتنافى مع أحكام الشريعة التي تحرص على التكافؤ بين الضرر والتعويض</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أثر ذلك: رفض دعوى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وإلزامها بأن تدفع للمدعى عليها أتعاب الخبير بعد حسم ما تستحقه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ورفض ما عدا ذلك من طلبات.</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الوقائع</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تتلخص وقائع هذا الدعوى في أنه تقدم إلى المحكمة الإدارية بالمدينة المنورة وكيل المدعية:(...) المثبتة في الضبط هويته وصفته بلائحة ادعاء يختصم فيها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قيدت بالرقم المشار إليه أعلاه، وأحيلت إلى هذه الدائرة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وتم تحديد جلسة يوم الأربعاء 24/10/1435هـ وفيها تبين عدم حضور من يمثل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أو من ينوب عنه رغم علمها بموعد هذه الجلسة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يتضح ذلك من خطاب مدير شعبة تنفيذ الأحكام الحقوقية رقم (4883) وتاريخ 15/10/1435هـ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الجلسة اللاحقة سألت الدائرة وكيل المدعية عن دعوی موكلته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فقال أنها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طبقاً لما ورد في لائحة دعوى موكلتي</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من أن موكلتي بصفتها مقاول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بحري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ارتبطت مع المدعى عليها بصفتها وكيلاً ملاحي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بعلاقة تجارية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تقوم موكلتي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بموجب العقد المبرم بينها وبين المؤسسة العامة للموانئ</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بتشغيل وصيانة وإدارة كل من المرافق التالية ميناء الملك فهد الصناعي بينبع وميناء ينبع التجاري وميناء ضباء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تقدم خدمات الموانئ من تشغيل وصيانة للمعدات البحرية للموان</w:t>
      </w:r>
      <w:r w:rsidRPr="000F53E7">
        <w:rPr>
          <w:rFonts w:ascii="Traditional Arabic" w:hAnsi="Traditional Arabic" w:cs="Traditional Arabic" w:hint="cs"/>
          <w:sz w:val="32"/>
          <w:szCs w:val="32"/>
          <w:rtl/>
        </w:rPr>
        <w:t>ئ</w:t>
      </w:r>
      <w:r w:rsidRPr="000F53E7">
        <w:rPr>
          <w:rFonts w:ascii="Traditional Arabic" w:hAnsi="Traditional Arabic" w:cs="Traditional Arabic"/>
          <w:sz w:val="32"/>
          <w:szCs w:val="32"/>
          <w:rtl/>
        </w:rPr>
        <w:t xml:space="preserve"> وتأجير التجهيزات البحرية للمستخدمين من سفن ووكلائهم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يقوم الوكيل الملاحي بطلب الخدمات بالميناء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ويلتزم الوكيل بالسداد حسب أنظمة المؤسسة العامة للموان</w:t>
      </w:r>
      <w:r w:rsidRPr="000F53E7">
        <w:rPr>
          <w:rFonts w:ascii="Traditional Arabic" w:hAnsi="Traditional Arabic" w:cs="Traditional Arabic" w:hint="cs"/>
          <w:sz w:val="32"/>
          <w:szCs w:val="32"/>
          <w:rtl/>
        </w:rPr>
        <w:t>ئ،</w:t>
      </w:r>
      <w:r w:rsidRPr="000F53E7">
        <w:rPr>
          <w:rFonts w:ascii="Traditional Arabic" w:hAnsi="Traditional Arabic" w:cs="Traditional Arabic"/>
          <w:sz w:val="32"/>
          <w:szCs w:val="32"/>
          <w:rtl/>
        </w:rPr>
        <w:t xml:space="preserve"> وحيث قدمت موكلتي خدماتها كمشغل للموانئ للمدعى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فقد ترتب في ذمتها مبلغ مستحق لموكلتي قدره (2.356.332) مليونان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وستة وخمسون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واثنان وثلاثون ريالاً أطلب إلزامها بسداد هذا المبلغ</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أطلب إلزامها بأتعاب المحاماة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وقدرها (120.000) مئة وعشرون ألف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وبسؤال وكيل المدعى عليها (...) المثبتة في الضبط صفته وهويته الجواب قدم المذكرة المشار إلى بياناتها في الضبط المتضمنة بأن المدعية تطالب بمبالغ تزعم أنها مستحقة لها عن الفترة من العام </w:t>
      </w:r>
      <w:r w:rsidRPr="000F53E7">
        <w:rPr>
          <w:rFonts w:ascii="Traditional Arabic" w:hAnsi="Traditional Arabic" w:cs="Traditional Arabic"/>
          <w:sz w:val="32"/>
          <w:szCs w:val="32"/>
          <w:rtl/>
          <w:lang w:bidi="fa-IR"/>
        </w:rPr>
        <w:t>۲۰۰۸</w:t>
      </w:r>
      <w:r w:rsidRPr="000F53E7">
        <w:rPr>
          <w:rFonts w:ascii="Traditional Arabic" w:hAnsi="Traditional Arabic" w:cs="Traditional Arabic"/>
          <w:sz w:val="32"/>
          <w:szCs w:val="32"/>
          <w:rtl/>
        </w:rPr>
        <w:t xml:space="preserve">م حتى العام </w:t>
      </w:r>
      <w:r w:rsidRPr="000F53E7">
        <w:rPr>
          <w:rFonts w:ascii="Traditional Arabic" w:hAnsi="Traditional Arabic" w:cs="Traditional Arabic"/>
          <w:sz w:val="32"/>
          <w:szCs w:val="32"/>
          <w:rtl/>
          <w:lang w:bidi="fa-IR"/>
        </w:rPr>
        <w:t>۲۰۱۲</w:t>
      </w:r>
      <w:r w:rsidRPr="000F53E7">
        <w:rPr>
          <w:rFonts w:ascii="Traditional Arabic" w:hAnsi="Traditional Arabic" w:cs="Traditional Arabic"/>
          <w:sz w:val="32"/>
          <w:szCs w:val="32"/>
          <w:rtl/>
        </w:rPr>
        <w:t xml:space="preserve">م ولم تقم الدعوى إلا </w:t>
      </w:r>
      <w:r w:rsidRPr="000F53E7">
        <w:rPr>
          <w:rFonts w:ascii="Traditional Arabic" w:hAnsi="Traditional Arabic" w:cs="Traditional Arabic" w:hint="cs"/>
          <w:sz w:val="32"/>
          <w:szCs w:val="32"/>
          <w:rtl/>
        </w:rPr>
        <w:t>آ</w:t>
      </w:r>
      <w:r w:rsidRPr="000F53E7">
        <w:rPr>
          <w:rFonts w:ascii="Traditional Arabic" w:hAnsi="Traditional Arabic" w:cs="Traditional Arabic"/>
          <w:sz w:val="32"/>
          <w:szCs w:val="32"/>
          <w:rtl/>
        </w:rPr>
        <w:t xml:space="preserve">خر عام </w:t>
      </w:r>
      <w:r w:rsidRPr="000F53E7">
        <w:rPr>
          <w:rFonts w:ascii="Traditional Arabic" w:hAnsi="Traditional Arabic" w:cs="Traditional Arabic" w:hint="cs"/>
          <w:sz w:val="32"/>
          <w:szCs w:val="32"/>
          <w:rtl/>
          <w:lang w:bidi="fa-IR"/>
        </w:rPr>
        <w:t>2014</w:t>
      </w:r>
      <w:r w:rsidRPr="000F53E7">
        <w:rPr>
          <w:rFonts w:ascii="Traditional Arabic" w:hAnsi="Traditional Arabic" w:cs="Traditional Arabic"/>
          <w:sz w:val="32"/>
          <w:szCs w:val="32"/>
          <w:rtl/>
        </w:rPr>
        <w:t xml:space="preserve"> وأرفقت بلائحة دعواها كشوفات الحسابات الخاصة بالخدمات البحرية التي قدمت لموكلتنا بلغة أجنبية على غير مطبوعاتها وبلا أختام ممهورة عليها من قبلها تطالبها فيها بمبلغ قدره مليون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وستة وخمسون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واثنان وثلاثون ريالاً دون إيضاح أسباب المطالبة، و</w:t>
      </w:r>
      <w:r w:rsidRPr="000F53E7">
        <w:rPr>
          <w:rFonts w:ascii="Traditional Arabic" w:hAnsi="Traditional Arabic" w:cs="Traditional Arabic" w:hint="cs"/>
          <w:sz w:val="32"/>
          <w:szCs w:val="32"/>
          <w:rtl/>
        </w:rPr>
        <w:t>إ</w:t>
      </w:r>
      <w:r w:rsidRPr="000F53E7">
        <w:rPr>
          <w:rFonts w:ascii="Traditional Arabic" w:hAnsi="Traditional Arabic" w:cs="Traditional Arabic"/>
          <w:sz w:val="32"/>
          <w:szCs w:val="32"/>
          <w:rtl/>
        </w:rPr>
        <w:t>ن المدعى عليها تعتمد في عم</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ها مع المدعية على آلية التسوية الفورية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وجرى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في الغالب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العمل على سداد أي مبالغ مستحقة خلال مدة أقصاها أسبوع </w:t>
      </w:r>
      <w:r w:rsidRPr="000F53E7">
        <w:rPr>
          <w:rFonts w:ascii="Traditional Arabic" w:hAnsi="Traditional Arabic" w:cs="Traditional Arabic"/>
          <w:sz w:val="32"/>
          <w:szCs w:val="32"/>
          <w:rtl/>
        </w:rPr>
        <w:lastRenderedPageBreak/>
        <w:t>عمل من تاريخ استلام الفاتورة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وكذلك العمل في الفواتير التي تتطلب حوالات بنكية لا تتعدى هذه المدة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وخلال مجريات العمل المعتادة والعادية يتم تسوية الفاتورة المطلوب سدادها نقداً بعد تسليمها لموكلتنا خلال يومين إلى ثلاثة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فلا يأتي نهاية العام الميلادي إلا وقد تمت تسوية حساب موكلتنا مع المدعية غالباً، ثم أرفق مستندات أرسلتها المدعية لموكلته يثبت ب</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ا تخبطها في المبالغ التي تطالب ب</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ا في عام </w:t>
      </w:r>
      <w:r w:rsidRPr="000F53E7">
        <w:rPr>
          <w:rFonts w:ascii="Traditional Arabic" w:hAnsi="Traditional Arabic" w:cs="Traditional Arabic"/>
          <w:sz w:val="32"/>
          <w:szCs w:val="32"/>
          <w:rtl/>
          <w:lang w:bidi="fa-IR"/>
        </w:rPr>
        <w:t>۲۰۰۹</w:t>
      </w:r>
      <w:r w:rsidRPr="000F53E7">
        <w:rPr>
          <w:rFonts w:ascii="Traditional Arabic" w:hAnsi="Traditional Arabic" w:cs="Traditional Arabic"/>
          <w:sz w:val="32"/>
          <w:szCs w:val="32"/>
          <w:rtl/>
        </w:rPr>
        <w:t>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أرفق کشفا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صادراً من موكلته يثبت به سداد موكلته مستحقات المدعية في فترة التعامل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 وكيل المدعى عليها رد الدعوى وإلزام المدعية بدفع أتعاب المحاماة والبحث في ملفات وأرشيف المدعى عليها واستخراج المطلوب ما نتج عنه ضياع وقت موظفيها وخسارتها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أنها تمثل جواب موكلته على لائحة دعوى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وعليه جری تزويد وكيل المدعية بنسخة منها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وبسؤاله الجواب عليها طلب أجلاً لذلك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طلبت الدائرة من وكيل المدعی عليها تزويد وكيل المدعية بصورة من الطردين المقدمين في جلسة هذا اليوم قبل موعد الجلسة القادمة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فاستعد بذلك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طلبت منه تقديم عقد تأسيس الشركة في الجلسة القادمة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فاستعد بذلك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قدم وكيل المدعية نسخة مترجمة تمثل قائمة فواتير غير مدفوعة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وعليه جرى تزويد وكيل المدعى عليها بنسخة منها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الجلسة اللاحقة تبين عدم حضور من يمثل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أو من ينوب عنه رغم علم وكيل المدعية بموعد هذه الجلسة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يتضح ذلك من محضر الجلسة السابقة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يرد للدائرة ما يفيد اعتذاره عن الحضور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فأقفل المحضر للنظر في شطب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فحضر وكيل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w:t>
      </w:r>
      <w:r w:rsidRPr="000F53E7">
        <w:rPr>
          <w:rFonts w:ascii="Traditional Arabic" w:hAnsi="Traditional Arabic" w:cs="Traditional Arabic" w:hint="cs"/>
          <w:sz w:val="32"/>
          <w:szCs w:val="32"/>
          <w:rtl/>
        </w:rPr>
        <w:t>أ</w:t>
      </w:r>
      <w:r w:rsidRPr="000F53E7">
        <w:rPr>
          <w:rFonts w:ascii="Traditional Arabic" w:hAnsi="Traditional Arabic" w:cs="Traditional Arabic"/>
          <w:sz w:val="32"/>
          <w:szCs w:val="32"/>
          <w:rtl/>
        </w:rPr>
        <w:t>بلغ بموعد الجلسة القادمة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الجلسة اللاحقة قرر وكيل المدعی عليها أنه استلم نسخة من هذه المذكرة المدعية عقب الجلسة الماضية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 أحضر رده على هذه المذكرة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فقدم المذكرة المشار إلى بياناتها في الضبط المتضمنة بأن المدعية تتمسك بعدم صحة سندات القبض الصادرة عنها والمختومة بختمها دون أن تقدم البينة على 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ما قدمه وكيل المدعية بخصوص التعميم الصادر عن إدارة ميناء الملك فهد الصناعي بعدم قبول السداد النقدي...</w:t>
      </w:r>
      <w:r w:rsidRPr="000F53E7">
        <w:rPr>
          <w:rFonts w:ascii="Traditional Arabic" w:hAnsi="Traditional Arabic" w:cs="Traditional Arabic" w:hint="cs"/>
          <w:sz w:val="32"/>
          <w:szCs w:val="32"/>
          <w:rtl/>
        </w:rPr>
        <w:t>إ</w:t>
      </w:r>
      <w:r w:rsidRPr="000F53E7">
        <w:rPr>
          <w:rFonts w:ascii="Traditional Arabic" w:hAnsi="Traditional Arabic" w:cs="Traditional Arabic"/>
          <w:sz w:val="32"/>
          <w:szCs w:val="32"/>
          <w:rtl/>
        </w:rPr>
        <w:t>لخ لا يوجد ما يثبت تسلم المدعى عليها نسخة منه أو علمها به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والغاية هي تسوية المستحقات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تحققت بسداد المدعى عليها النقدي للفواتير المرسلة من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وتسلمت سندات القبض من المدعية ممهورة بختمها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وأما بالنسبة للمطالبة بمبلغ قدره عشرون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وسبعمئة وخمسة وخمسون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وأربعون هللة الذي ذكره وكيل المدعية في البند الثالث من مذكرته بأن المدعى عليها لم تورد ردها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فإن ذلك راجع لعدم تسلم الكشوفات ذات الصلة، والتي أرفقها في مذكرته الأخيرة وتفصيل المبلغ كما يلي أولاً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المرفق الأول يؤكد سداد ما مجموعه ثلاث</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آلاف وخمسمئة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وما يخص مبلغ أربعة عشر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ومئتي</w:t>
      </w:r>
      <w:r w:rsidRPr="000F53E7">
        <w:rPr>
          <w:rFonts w:ascii="Traditional Arabic" w:hAnsi="Traditional Arabic" w:cs="Traditional Arabic" w:hint="cs"/>
          <w:sz w:val="32"/>
          <w:szCs w:val="32"/>
          <w:rtl/>
        </w:rPr>
        <w:t>ن</w:t>
      </w:r>
      <w:r w:rsidRPr="000F53E7">
        <w:rPr>
          <w:rFonts w:ascii="Traditional Arabic" w:hAnsi="Traditional Arabic" w:cs="Traditional Arabic"/>
          <w:sz w:val="32"/>
          <w:szCs w:val="32"/>
          <w:rtl/>
        </w:rPr>
        <w:t xml:space="preserve"> وخمس</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وخمسين</w:t>
      </w:r>
      <w:r w:rsidRPr="000F53E7">
        <w:rPr>
          <w:rFonts w:ascii="Traditional Arabic" w:hAnsi="Traditional Arabic" w:cs="Traditional Arabic" w:hint="cs"/>
          <w:sz w:val="32"/>
          <w:szCs w:val="32"/>
          <w:rtl/>
        </w:rPr>
        <w:t xml:space="preserve"> ريالاً،</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 xml:space="preserve">أربعين هللة فالفاتورة تخص وكالة </w:t>
      </w:r>
      <w:r w:rsidRPr="000F53E7">
        <w:rPr>
          <w:rFonts w:ascii="Traditional Arabic" w:hAnsi="Traditional Arabic" w:cs="Traditional Arabic" w:hint="cs"/>
          <w:sz w:val="32"/>
          <w:szCs w:val="32"/>
          <w:rtl/>
        </w:rPr>
        <w:t>(كانو)</w:t>
      </w:r>
      <w:r w:rsidRPr="000F53E7">
        <w:rPr>
          <w:rFonts w:ascii="Traditional Arabic" w:hAnsi="Traditional Arabic" w:cs="Traditional Arabic"/>
          <w:sz w:val="32"/>
          <w:szCs w:val="32"/>
          <w:rtl/>
        </w:rPr>
        <w:t xml:space="preserve"> وليست مستحقة على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وما يخص مبلغ ثلاث آلاف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فالفواتير ليس عليها استلام وتوقيع وقبول من المدعی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وما يخص مبلغ تسع</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وستين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وخمسمئة </w:t>
      </w:r>
      <w:r w:rsidRPr="000F53E7">
        <w:rPr>
          <w:rFonts w:ascii="Traditional Arabic" w:hAnsi="Traditional Arabic" w:cs="Traditional Arabic"/>
          <w:sz w:val="32"/>
          <w:szCs w:val="32"/>
          <w:rtl/>
        </w:rPr>
        <w:lastRenderedPageBreak/>
        <w:t>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فإحالة المدعى عليها شركة </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في مسألة </w:t>
      </w:r>
      <w:r w:rsidRPr="000F53E7">
        <w:rPr>
          <w:rFonts w:ascii="Traditional Arabic" w:hAnsi="Traditional Arabic" w:cs="Traditional Arabic" w:hint="cs"/>
          <w:sz w:val="32"/>
          <w:szCs w:val="32"/>
          <w:rtl/>
        </w:rPr>
        <w:t>س</w:t>
      </w:r>
      <w:r w:rsidRPr="000F53E7">
        <w:rPr>
          <w:rFonts w:ascii="Traditional Arabic" w:hAnsi="Traditional Arabic" w:cs="Traditional Arabic"/>
          <w:sz w:val="32"/>
          <w:szCs w:val="32"/>
          <w:rtl/>
        </w:rPr>
        <w:t xml:space="preserve">دادها هو ما توثق في محاضر السجلات من تعهدات شركة </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بمسؤوليتها عن السداد مباشرة للمدعية وتغيب المدعية عن المطالبة بهذه الفواتير من تاريخ الفواتير في </w:t>
      </w:r>
      <w:r w:rsidRPr="000F53E7">
        <w:rPr>
          <w:rFonts w:ascii="Traditional Arabic" w:hAnsi="Traditional Arabic" w:cs="Traditional Arabic"/>
          <w:sz w:val="32"/>
          <w:szCs w:val="32"/>
          <w:rtl/>
          <w:lang w:bidi="fa-IR"/>
        </w:rPr>
        <w:t>۲۰۱۱</w:t>
      </w:r>
      <w:r w:rsidRPr="000F53E7">
        <w:rPr>
          <w:rFonts w:ascii="Traditional Arabic" w:hAnsi="Traditional Arabic" w:cs="Traditional Arabic"/>
          <w:sz w:val="32"/>
          <w:szCs w:val="32"/>
          <w:rtl/>
        </w:rPr>
        <w:t>م أي من قبل ما يزيد ع</w:t>
      </w:r>
      <w:r w:rsidRPr="000F53E7">
        <w:rPr>
          <w:rFonts w:ascii="Traditional Arabic" w:hAnsi="Traditional Arabic" w:cs="Traditional Arabic" w:hint="cs"/>
          <w:sz w:val="32"/>
          <w:szCs w:val="32"/>
          <w:rtl/>
        </w:rPr>
        <w:t>لى</w:t>
      </w:r>
      <w:r w:rsidRPr="000F53E7">
        <w:rPr>
          <w:rFonts w:ascii="Traditional Arabic" w:hAnsi="Traditional Arabic" w:cs="Traditional Arabic"/>
          <w:sz w:val="32"/>
          <w:szCs w:val="32"/>
          <w:rtl/>
        </w:rPr>
        <w:t xml:space="preserve"> ثلاثة أعوام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تواصلت المدعى عليها مع شركة </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لاستقصاء وقائع هذه الفواتير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فأفادتنا بأنها أرشفت المستندات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وتحتاج وقتاً لتقصي ما جرى على هذه الفواتير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طلبات موكلته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طلب</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تها المذكورة في المذكرة السابقة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أنها تمثل جوابه على مذكرة وكيل المدعية المقدمة بعد الجلسة السابقة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وبسؤال وكيل المدعية الجواب طلب مهلة لذلك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الجلسة اللاحقة تبين عدم حضور من يمثل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أو من ينوب عنه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يرد للدائرة ما يفيد اعتذاره عن الحضور، وفي الجلسة اللاحقة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وبعد قفل محضر الجلسة السابق</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حضر وكيل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واعتذر عن التأخر الذي حصل له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الجلسة اللاحقة استوضحت الدائرة من وكيل المدعية عن سندات القبض التي قدمها وكيل المدعى عليها كبينة له على سداد موكلته للمديونية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فقرر بأن موكلته قد حصل لديها اختلاس من قبل أحد الموظفين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w:t>
      </w:r>
      <w:r w:rsidRPr="000F53E7">
        <w:rPr>
          <w:rFonts w:ascii="Traditional Arabic" w:hAnsi="Traditional Arabic" w:cs="Traditional Arabic" w:hint="cs"/>
          <w:sz w:val="32"/>
          <w:szCs w:val="32"/>
          <w:rtl/>
        </w:rPr>
        <w:t>عالم</w:t>
      </w:r>
      <w:r w:rsidRPr="000F53E7">
        <w:rPr>
          <w:rFonts w:ascii="Traditional Arabic" w:hAnsi="Traditional Arabic" w:cs="Traditional Arabic"/>
          <w:sz w:val="32"/>
          <w:szCs w:val="32"/>
          <w:rtl/>
        </w:rPr>
        <w:t>) الذي كان يعمل محاسباً لدى موكلته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الذي كان يتولى المحاسبة مع العملاء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الذي كان يزودهم بسندات القبض</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ومن ضمنها هذه السندات التي قدمها وكيل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 رفعت موكلتي دعوى ضد هذا الموظف لدى المحكمة العامة في ينبع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قدم وكيل المدعية المذكرة المشار إلى بياناتها في الضبط، والتي لم تخرج عما ذكره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وهو أن سندات القبض المقدمة من المدعى عليها مصطنعة على المدعية من قبل (</w:t>
      </w:r>
      <w:r w:rsidRPr="000F53E7">
        <w:rPr>
          <w:rFonts w:ascii="Traditional Arabic" w:hAnsi="Traditional Arabic" w:cs="Traditional Arabic" w:hint="cs"/>
          <w:sz w:val="32"/>
          <w:szCs w:val="32"/>
          <w:rtl/>
        </w:rPr>
        <w:t>عالم</w:t>
      </w:r>
      <w:r w:rsidRPr="000F53E7">
        <w:rPr>
          <w:rFonts w:ascii="Traditional Arabic" w:hAnsi="Traditional Arabic" w:cs="Traditional Arabic"/>
          <w:sz w:val="32"/>
          <w:szCs w:val="32"/>
          <w:rtl/>
        </w:rPr>
        <w:t>) وأن موكلته يساورها الشك في تواطؤ مكفولها مع الوكلاء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وبالتالي </w:t>
      </w:r>
      <w:r w:rsidRPr="000F53E7">
        <w:rPr>
          <w:rFonts w:ascii="Traditional Arabic" w:hAnsi="Traditional Arabic" w:cs="Traditional Arabic" w:hint="cs"/>
          <w:sz w:val="32"/>
          <w:szCs w:val="32"/>
          <w:rtl/>
        </w:rPr>
        <w:t>فإنها</w:t>
      </w:r>
      <w:r w:rsidRPr="000F53E7">
        <w:rPr>
          <w:rFonts w:ascii="Traditional Arabic" w:hAnsi="Traditional Arabic" w:cs="Traditional Arabic"/>
          <w:sz w:val="32"/>
          <w:szCs w:val="32"/>
          <w:rtl/>
        </w:rPr>
        <w:t xml:space="preserve"> تنكر السدادات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الإدارة العامة للموانئ تح</w:t>
      </w:r>
      <w:r w:rsidRPr="000F53E7">
        <w:rPr>
          <w:rFonts w:ascii="Traditional Arabic" w:hAnsi="Traditional Arabic" w:cs="Traditional Arabic" w:hint="cs"/>
          <w:sz w:val="32"/>
          <w:szCs w:val="32"/>
          <w:rtl/>
        </w:rPr>
        <w:t>ص</w:t>
      </w:r>
      <w:r w:rsidRPr="000F53E7">
        <w:rPr>
          <w:rFonts w:ascii="Traditional Arabic" w:hAnsi="Traditional Arabic" w:cs="Traditional Arabic"/>
          <w:sz w:val="32"/>
          <w:szCs w:val="32"/>
          <w:rtl/>
        </w:rPr>
        <w:t>ر السداد النقدي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 الطريقة للسداد إما بالإيداع البنكي أو بموجب شيكات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أنها تمثل جواب موكلته على مذكرة وكيل المدعى عليها المقدمة في الجلسة السابقة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وبسؤال وكيل المدعى عليها الجواب طلب مهلة لذلك، ثم تتالت الجلسات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وتبادل الأطراف المذكرات على النحو المثبت في محاضر الضبط. وفي جلسة يوم الثلاثاء 12/5/1436هـ سألت الدائرة وكيل المدعية عما قرره في جلسة يوم الثلاثاء الموافق 7/4/1436هـ فيما يخص استلام محاسب الشركة (</w:t>
      </w:r>
      <w:r w:rsidRPr="000F53E7">
        <w:rPr>
          <w:rFonts w:ascii="Traditional Arabic" w:hAnsi="Traditional Arabic" w:cs="Traditional Arabic" w:hint="cs"/>
          <w:sz w:val="32"/>
          <w:szCs w:val="32"/>
          <w:rtl/>
        </w:rPr>
        <w:t>عالم</w:t>
      </w:r>
      <w:r w:rsidRPr="000F53E7">
        <w:rPr>
          <w:rFonts w:ascii="Traditional Arabic" w:hAnsi="Traditional Arabic" w:cs="Traditional Arabic"/>
          <w:sz w:val="32"/>
          <w:szCs w:val="32"/>
          <w:rtl/>
        </w:rPr>
        <w:t>) للسندات التي قدمها وكيل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وبسؤاله </w:t>
      </w:r>
      <w:r w:rsidRPr="000F53E7">
        <w:rPr>
          <w:rFonts w:ascii="Traditional Arabic" w:hAnsi="Traditional Arabic" w:cs="Traditional Arabic"/>
          <w:sz w:val="32"/>
          <w:szCs w:val="32"/>
          <w:rtl/>
        </w:rPr>
        <w:t>هل تشمل</w:t>
      </w:r>
      <w:r w:rsidRPr="000F53E7">
        <w:rPr>
          <w:rFonts w:ascii="Traditional Arabic" w:hAnsi="Traditional Arabic" w:cs="Traditional Arabic" w:hint="cs"/>
          <w:sz w:val="32"/>
          <w:szCs w:val="32"/>
          <w:rtl/>
        </w:rPr>
        <w:t xml:space="preserve"> السندات</w:t>
      </w:r>
      <w:r w:rsidRPr="000F53E7">
        <w:rPr>
          <w:rFonts w:ascii="Traditional Arabic" w:hAnsi="Traditional Arabic" w:cs="Traditional Arabic"/>
          <w:sz w:val="32"/>
          <w:szCs w:val="32"/>
          <w:rtl/>
        </w:rPr>
        <w:t xml:space="preserve"> كافة سندات القبض التي تدعي المدعى عليها سدادها أم تشمل جزء</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منها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فقرر بقوله أنها تشمل كافة السندات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سألت الدائرة وكيل المدعى عليها عن سندات القبض التي قدمها كبينة لموكلته على سداد المديونية هل تشمل كامل المديونية أم 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فقرر بأنها تشمل كامل المديونية التي تطالب بها المدعية باستثناء مبلغ وقدره (3.000) ثلاثة آلاف ريال، ثم عقدت عدة جلسات تبادل الأطراف فيها المذكرات لم تخرج في مضمونها عما سبق إيراده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وتخلف ممثل المدعية عن إحدى الجلسات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فقررت الدائرة شطب الدعوى للمرة الأولى، ثم تقدم وكيل المدعية باستدعائه المقيد </w:t>
      </w:r>
      <w:r w:rsidRPr="000F53E7">
        <w:rPr>
          <w:rFonts w:ascii="Traditional Arabic" w:hAnsi="Traditional Arabic" w:cs="Traditional Arabic"/>
          <w:sz w:val="32"/>
          <w:szCs w:val="32"/>
          <w:rtl/>
        </w:rPr>
        <w:lastRenderedPageBreak/>
        <w:t>لدى إدارة الدعاوی والأحكام في المحكمة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والذي يطلب فيه فتح الترافع في القضية، فحددت الدائرة جلسة يوم الثلاثاء الموافق 10/11/1436هـ وفيها أفهمت الدائرة الطرفين بأنه لابد من إحالة النزاع القائم بينهما إلى محاسب قانوني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ليتولى دراسة القضية من ناحية محاسبية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وأفهمتهما بأن عليهما ترشيح ثلاثة أسماء مكاتب محاسبية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فعقب الطرفان الحاضران بأنهما يفوضان الدائرة باختيار المحاسب الذي تراه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وعليه قررت الدائرة الكتابة إلى مكتب المحاسب القانوني (...) لتحديد الأتعاب التي يتقاضاها، وفي الجلسة اللاحقة تشير الدائرة إلى أنه وردها خطاب المحاسب القانوني (...) رقم (م/216) وتاريخ 24/11/1436هـ والذي حدد فيه أتعابه بإجراء المحاسبة بين الطرفين بمبلغ قدره (145.000) مئة وخمسة وأربعون ألف ريال على دفعتين الدفعة الأولى</w:t>
      </w:r>
      <w:r w:rsidRPr="000F53E7">
        <w:rPr>
          <w:rFonts w:ascii="Traditional Arabic" w:hAnsi="Traditional Arabic" w:cs="Traditional Arabic" w:hint="cs"/>
          <w:sz w:val="32"/>
          <w:szCs w:val="32"/>
          <w:rtl/>
        </w:rPr>
        <w:t xml:space="preserve"> (50</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تدفع عند تكليفه بهذه المهمة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و(50٪) عند الانتهاء من التقرير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وبعرض ذلك على الطرفين قررا موافقتهما على ندبه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وبناء عليه، وفي الجلسة اللاحقة تشير الدائرة إلى أنه وردها خطاب المحاسب القانوني رقم (130) وتاريخ 22/4/1437هـ وأنه بعد الاطلاع وفحص أوراق ومستندات الأطراف تبين له أن مدير الشركة المدعية هو (</w:t>
      </w:r>
      <w:r w:rsidRPr="000F53E7">
        <w:rPr>
          <w:rFonts w:ascii="Traditional Arabic" w:hAnsi="Traditional Arabic" w:cs="Traditional Arabic" w:hint="cs"/>
          <w:sz w:val="32"/>
          <w:szCs w:val="32"/>
          <w:rtl/>
        </w:rPr>
        <w:t>عبدالله</w:t>
      </w:r>
      <w:r w:rsidRPr="000F53E7">
        <w:rPr>
          <w:rFonts w:ascii="Traditional Arabic" w:hAnsi="Traditional Arabic" w:cs="Traditional Arabic"/>
          <w:sz w:val="32"/>
          <w:szCs w:val="32"/>
          <w:rtl/>
        </w:rPr>
        <w:t>) وهو أحد أبناء عمومته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 حريص على أن تكون نتائج التقرير ترضي الله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عز وجل</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أولاً ثم تحقيق العدالة بين 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ولذلك أخطر الدائرة بهذا الأمر، وبناء عليه قامت الدائرة بالاتصال بأطراف القضية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وعرضت الدائرة في هذه الجلسة على طرفي الدعوى خطاب المحاسب القانوني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وبينت لهما فحواه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فقرر الطرفان </w:t>
      </w:r>
      <w:r w:rsidRPr="000F53E7">
        <w:rPr>
          <w:rFonts w:ascii="Traditional Arabic" w:hAnsi="Traditional Arabic" w:cs="Traditional Arabic" w:hint="cs"/>
          <w:sz w:val="32"/>
          <w:szCs w:val="32"/>
          <w:rtl/>
        </w:rPr>
        <w:t>بأنه</w:t>
      </w:r>
      <w:r w:rsidRPr="000F53E7">
        <w:rPr>
          <w:rFonts w:ascii="Traditional Arabic" w:hAnsi="Traditional Arabic" w:cs="Traditional Arabic"/>
          <w:sz w:val="32"/>
          <w:szCs w:val="32"/>
          <w:rtl/>
        </w:rPr>
        <w:t xml:space="preserve"> لا مانع لديهما من مواصلة المحاسب في القضية وإكمال ما تبقى من المحاسبية بين 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الجلسة اللاحقة تشير الدائرة إلى أنه لم يردها تقرير المحاسب القانوني (...) بالرغم من الكتابة له بموجب خطاب فضيلة رئيس الدائرة رقم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85433/38/5/12/83</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وتاريخ 21/7/1437هـ ولم يرد جوابه على هذا الخطاب، وفي الجلسة اللاحقة حضر وكيل المدعية كما حضر وكيل المدعى عليها الموضحة بياناتهما في الضبط</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وتشير الدائرة إلى أنه وردها خطاب المحاسب القانوني (...) رقم (م/177) وتاريخ 7/10/1437هـ المرفق بالتقرير المحاسبي رقم (م/176) وتاريخ 6/10/1437هـ فسلمت الدائرة الأطراف نسخة من تقرير المحاسب القانوني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وطلبت منهما تقديم ردهما على ما ورد في التقرير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والذي انتهى فيه المحاسب إلى عدم اعتماد مطالبة شركة (</w:t>
      </w:r>
      <w:r w:rsidRPr="000F53E7">
        <w:rPr>
          <w:rFonts w:ascii="Traditional Arabic" w:hAnsi="Traditional Arabic" w:cs="Traditional Arabic" w:hint="cs"/>
          <w:sz w:val="32"/>
          <w:szCs w:val="32"/>
          <w:rtl/>
        </w:rPr>
        <w:t>المدعية</w:t>
      </w:r>
      <w:r w:rsidRPr="000F53E7">
        <w:rPr>
          <w:rFonts w:ascii="Traditional Arabic" w:hAnsi="Traditional Arabic" w:cs="Traditional Arabic"/>
          <w:sz w:val="32"/>
          <w:szCs w:val="32"/>
          <w:rtl/>
        </w:rPr>
        <w:t>) البالغة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قدره (2.380.402) مليونان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وثمانون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وأربعمئة وريالان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ويعتمد فقط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قدره (43.610) ثلاثة وأربعون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وستمئة وعشر</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ريالات لصالح شركة (...) المدعية طرف شركة وكالة (...)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انتهى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أيضاً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إلى انعدام الرقابة والضبط الداخلي والخلل والقصور بحسابات الشركة المدعية خلال الأعوام من عام </w:t>
      </w:r>
      <w:r w:rsidRPr="000F53E7">
        <w:rPr>
          <w:rFonts w:ascii="Traditional Arabic" w:hAnsi="Traditional Arabic" w:cs="Traditional Arabic"/>
          <w:sz w:val="32"/>
          <w:szCs w:val="32"/>
          <w:rtl/>
          <w:lang w:bidi="fa-IR"/>
        </w:rPr>
        <w:t>۲۰۰۸</w:t>
      </w:r>
      <w:r w:rsidRPr="000F53E7">
        <w:rPr>
          <w:rFonts w:ascii="Traditional Arabic" w:hAnsi="Traditional Arabic" w:cs="Traditional Arabic"/>
          <w:sz w:val="32"/>
          <w:szCs w:val="32"/>
          <w:rtl/>
        </w:rPr>
        <w:t xml:space="preserve">م حتى عام </w:t>
      </w:r>
      <w:r w:rsidRPr="000F53E7">
        <w:rPr>
          <w:rFonts w:ascii="Traditional Arabic" w:hAnsi="Traditional Arabic" w:cs="Traditional Arabic"/>
          <w:sz w:val="32"/>
          <w:szCs w:val="32"/>
          <w:rtl/>
          <w:lang w:bidi="fa-IR"/>
        </w:rPr>
        <w:t>۲۰۱۲</w:t>
      </w:r>
      <w:r w:rsidRPr="000F53E7">
        <w:rPr>
          <w:rFonts w:ascii="Traditional Arabic" w:hAnsi="Traditional Arabic" w:cs="Traditional Arabic"/>
          <w:sz w:val="32"/>
          <w:szCs w:val="32"/>
          <w:rtl/>
        </w:rPr>
        <w:t>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وذلك طبقاً لما أظهره الفحص والمراجعة لحسابات الوكلاء حيث تبين للمحاسب قيام موظف واحد بالشركة المدعية بأعمال إعداد الفواتير ومراجعتها والقيد بالبرنامج المحاسبي </w:t>
      </w:r>
      <w:r w:rsidRPr="000F53E7">
        <w:rPr>
          <w:rFonts w:ascii="Traditional Arabic" w:hAnsi="Traditional Arabic" w:cs="Traditional Arabic"/>
          <w:sz w:val="32"/>
          <w:szCs w:val="32"/>
          <w:rtl/>
        </w:rPr>
        <w:lastRenderedPageBreak/>
        <w:t>وإرسال خطابات مطالبات والتحصيل من الوكلاء وطباعة سندات قبض وكذلك التلاعب وإجراء تعديلات وخصومات في حسابات الوكلاء الملاحيين الخاصة بالخدمات البحرية وخدمات الشحن والتفريغ خلال الأعوام المذكورة واستخدام حساب مقاصة في التلاعب والتعديل بحسابات الوكلاء وتوسيط هذا الحساب لإقفال حسابات أخرى، ووجود قضية اختلاس وتزوير ضد هذا الموظف بالشركة المدعية (</w:t>
      </w:r>
      <w:r w:rsidRPr="000F53E7">
        <w:rPr>
          <w:rFonts w:ascii="Traditional Arabic" w:hAnsi="Traditional Arabic" w:cs="Traditional Arabic" w:hint="cs"/>
          <w:sz w:val="32"/>
          <w:szCs w:val="32"/>
          <w:rtl/>
        </w:rPr>
        <w:t>عالم</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المسؤول المالي بشركة (</w:t>
      </w:r>
      <w:r w:rsidRPr="000F53E7">
        <w:rPr>
          <w:rFonts w:ascii="Traditional Arabic" w:hAnsi="Traditional Arabic" w:cs="Traditional Arabic" w:hint="cs"/>
          <w:sz w:val="32"/>
          <w:szCs w:val="32"/>
          <w:rtl/>
        </w:rPr>
        <w:t>المدعية</w:t>
      </w:r>
      <w:r w:rsidRPr="000F53E7">
        <w:rPr>
          <w:rFonts w:ascii="Traditional Arabic" w:hAnsi="Traditional Arabic" w:cs="Traditional Arabic"/>
          <w:sz w:val="32"/>
          <w:szCs w:val="32"/>
          <w:rtl/>
        </w:rPr>
        <w:t>) لدى المحكمة العامة بينبع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بجلسة يوم الثلاثاء 20/11/1437هـ سألت الدائرة وكيل المدعية عن التقرير المحاسبي الصادر في هذه القضية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فقدم وكيل المدعية المذكرة المشار إلى بياناتها في الضبط انتهى فيها إلى: 1</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أن المحاسب القانوني تجاهل سلامة مبدأ السداد النقدي من قبل المدعى عليها على ضوء تعليمات المؤسسة العامة للموانئ</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sz w:val="32"/>
          <w:szCs w:val="32"/>
          <w:rtl/>
          <w:lang w:bidi="fa-IR"/>
        </w:rPr>
        <w:t>۲</w:t>
      </w:r>
      <w:r w:rsidRPr="000F53E7">
        <w:rPr>
          <w:rFonts w:ascii="Traditional Arabic" w:hAnsi="Traditional Arabic" w:cs="Traditional Arabic" w:hint="cs"/>
          <w:sz w:val="32"/>
          <w:szCs w:val="32"/>
          <w:rtl/>
          <w:lang w:bidi="fa-IR"/>
        </w:rPr>
        <w:t>-</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كما أن التعميم الصادر من المؤسسة العامة يحظر التعامل النقدي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sz w:val="32"/>
          <w:szCs w:val="32"/>
          <w:rtl/>
          <w:lang w:bidi="fa-IR"/>
        </w:rPr>
        <w:t>۳</w:t>
      </w:r>
      <w:r w:rsidRPr="000F53E7">
        <w:rPr>
          <w:rFonts w:ascii="Traditional Arabic" w:hAnsi="Traditional Arabic" w:cs="Traditional Arabic" w:hint="cs"/>
          <w:sz w:val="32"/>
          <w:szCs w:val="32"/>
          <w:rtl/>
          <w:lang w:bidi="fa-IR"/>
        </w:rPr>
        <w:t>-</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وأنه طلب من الدائرة ومن المحاسب تزويد المدعية بنسخة من مستندات المدعى عليها قبل إعداد التقرير للتأكد من وجود سندات قبض للطعن ب</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لأنه لم يصدر من موكلته سندات قبض</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4</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قيمة الخدمات البحرية </w:t>
      </w:r>
      <w:r w:rsidRPr="000F53E7">
        <w:rPr>
          <w:rFonts w:ascii="Traditional Arabic" w:hAnsi="Traditional Arabic" w:cs="Traditional Arabic" w:hint="cs"/>
          <w:sz w:val="32"/>
          <w:szCs w:val="32"/>
          <w:rtl/>
        </w:rPr>
        <w:t>تمثل</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في الأساس</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رسوم</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حكومية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تورد إلى خزينة الدولة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يصح سدادها عن طريق غير القنوات التي تحددها الدولة مثل كافة الرسوم الحكومية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5</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أنه لا يعني بالضرورة وجود دعوى من المدعية ضد أحد موظفيها أن المدعى عليها سلمت هذا الموظف مبالغ نقدية، وإذا كان كذلك فقد يكون هناك تواطؤ بين المدعى عليها ومن استلم المبالغ نقداً - على فرض صحة هذا القول - خاصة أن التعليمات تمنع السداد النقدي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6</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المدعى عليها مفرطة باعتبارها سلمت هذه المبالغ الكبيرة المزعومة لشخص دون التحقق من صفته وصلاحياته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أنها تمثل ملاحظات موكلته على التقرير المحاسبي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سألت الدائرة وكيل المدعى عليها عن وجهة نظر موكلته حيال التقرير المحاسبي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فقدم المذكرة المشار إلى بياناتها في الضبط انتهى فيها إلى أن المحاسب القانوني أخطأ باعتماده على موكلتنا سداد مبلغ قدره (43.610)</w:t>
      </w:r>
      <w:r w:rsidRPr="000F53E7">
        <w:rPr>
          <w:rFonts w:ascii="Traditional Arabic" w:hAnsi="Traditional Arabic" w:cs="Traditional Arabic" w:hint="cs"/>
          <w:sz w:val="32"/>
          <w:szCs w:val="32"/>
          <w:rtl/>
        </w:rPr>
        <w:t xml:space="preserve"> ثلاثة وأربعون</w:t>
      </w:r>
      <w:r w:rsidRPr="000F53E7">
        <w:rPr>
          <w:rFonts w:ascii="Traditional Arabic" w:hAnsi="Traditional Arabic" w:cs="Traditional Arabic"/>
          <w:sz w:val="32"/>
          <w:szCs w:val="32"/>
          <w:rtl/>
        </w:rPr>
        <w:t xml:space="preserve"> ألف</w:t>
      </w:r>
      <w:r w:rsidRPr="000F53E7">
        <w:rPr>
          <w:rFonts w:ascii="Traditional Arabic" w:hAnsi="Traditional Arabic" w:cs="Traditional Arabic" w:hint="cs"/>
          <w:sz w:val="32"/>
          <w:szCs w:val="32"/>
          <w:rtl/>
        </w:rPr>
        <w:t>اً، وستمئة وعشرة ريالات،</w:t>
      </w:r>
      <w:r w:rsidRPr="000F53E7">
        <w:rPr>
          <w:rFonts w:ascii="Traditional Arabic" w:hAnsi="Traditional Arabic" w:cs="Traditional Arabic"/>
          <w:sz w:val="32"/>
          <w:szCs w:val="32"/>
          <w:rtl/>
        </w:rPr>
        <w:t xml:space="preserve"> ذلك </w:t>
      </w:r>
      <w:r w:rsidRPr="000F53E7">
        <w:rPr>
          <w:rFonts w:ascii="Traditional Arabic" w:hAnsi="Traditional Arabic" w:cs="Traditional Arabic" w:hint="cs"/>
          <w:sz w:val="32"/>
          <w:szCs w:val="32"/>
          <w:rtl/>
        </w:rPr>
        <w:t xml:space="preserve">أن </w:t>
      </w:r>
      <w:r w:rsidRPr="000F53E7">
        <w:rPr>
          <w:rFonts w:ascii="Traditional Arabic" w:hAnsi="Traditional Arabic" w:cs="Traditional Arabic"/>
          <w:sz w:val="32"/>
          <w:szCs w:val="32"/>
          <w:rtl/>
        </w:rPr>
        <w:t xml:space="preserve">الفواتير الغير مسددة لعام </w:t>
      </w:r>
      <w:r w:rsidRPr="000F53E7">
        <w:rPr>
          <w:rFonts w:ascii="Traditional Arabic" w:hAnsi="Traditional Arabic" w:cs="Traditional Arabic"/>
          <w:sz w:val="32"/>
          <w:szCs w:val="32"/>
          <w:rtl/>
          <w:lang w:bidi="fa-IR"/>
        </w:rPr>
        <w:t>۲۰۰۸</w:t>
      </w:r>
      <w:r w:rsidRPr="000F53E7">
        <w:rPr>
          <w:rFonts w:ascii="Traditional Arabic" w:hAnsi="Traditional Arabic" w:cs="Traditional Arabic"/>
          <w:sz w:val="32"/>
          <w:szCs w:val="32"/>
          <w:rtl/>
        </w:rPr>
        <w:t>م هي الفواتير رقم (</w:t>
      </w:r>
      <w:r w:rsidRPr="000F53E7">
        <w:rPr>
          <w:rFonts w:ascii="Traditional Arabic" w:hAnsi="Traditional Arabic" w:cs="Traditional Arabic" w:hint="cs"/>
          <w:sz w:val="32"/>
          <w:szCs w:val="32"/>
          <w:rtl/>
          <w:lang w:bidi="fa-IR"/>
        </w:rPr>
        <w:t>20227</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و(</w:t>
      </w:r>
      <w:r w:rsidRPr="000F53E7">
        <w:rPr>
          <w:rFonts w:ascii="Traditional Arabic" w:hAnsi="Traditional Arabic" w:cs="Traditional Arabic" w:hint="cs"/>
          <w:sz w:val="32"/>
          <w:szCs w:val="32"/>
          <w:rtl/>
          <w:lang w:bidi="fa-IR"/>
        </w:rPr>
        <w:t>20129</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و(</w:t>
      </w:r>
      <w:r w:rsidRPr="000F53E7">
        <w:rPr>
          <w:rFonts w:ascii="Traditional Arabic" w:hAnsi="Traditional Arabic" w:cs="Traditional Arabic" w:hint="cs"/>
          <w:sz w:val="32"/>
          <w:szCs w:val="32"/>
          <w:rtl/>
          <w:lang w:bidi="fa-IR"/>
        </w:rPr>
        <w:t>20279</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بمبلغ إجمالي قدره ألفان وخمسمئة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وبحسب علمنا تم تزويد المحاسب بها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ونرفقها مرة أخرى،كما أن مبلغ الخمسمئة ريال عن الفاتورة رقم (</w:t>
      </w:r>
      <w:r w:rsidRPr="000F53E7">
        <w:rPr>
          <w:rFonts w:ascii="Traditional Arabic" w:hAnsi="Traditional Arabic" w:cs="Traditional Arabic" w:hint="cs"/>
          <w:sz w:val="32"/>
          <w:szCs w:val="32"/>
          <w:rtl/>
          <w:lang w:bidi="fa-IR"/>
        </w:rPr>
        <w:t>22010</w:t>
      </w:r>
      <w:r w:rsidRPr="000F53E7">
        <w:rPr>
          <w:rFonts w:ascii="Traditional Arabic" w:hAnsi="Traditional Arabic" w:cs="Traditional Arabic"/>
          <w:sz w:val="32"/>
          <w:szCs w:val="32"/>
          <w:rtl/>
          <w:lang w:bidi="fa-IR"/>
        </w:rPr>
        <w:t xml:space="preserve">) </w:t>
      </w:r>
      <w:r w:rsidRPr="000F53E7">
        <w:rPr>
          <w:rFonts w:ascii="Traditional Arabic" w:hAnsi="Traditional Arabic" w:cs="Traditional Arabic"/>
          <w:sz w:val="32"/>
          <w:szCs w:val="32"/>
          <w:rtl/>
        </w:rPr>
        <w:t xml:space="preserve">لعام </w:t>
      </w:r>
      <w:r w:rsidRPr="000F53E7">
        <w:rPr>
          <w:rFonts w:ascii="Traditional Arabic" w:hAnsi="Traditional Arabic" w:cs="Traditional Arabic"/>
          <w:sz w:val="32"/>
          <w:szCs w:val="32"/>
          <w:rtl/>
          <w:lang w:bidi="fa-IR"/>
        </w:rPr>
        <w:t>۲۰۰۹</w:t>
      </w:r>
      <w:r w:rsidRPr="000F53E7">
        <w:rPr>
          <w:rFonts w:ascii="Traditional Arabic" w:hAnsi="Traditional Arabic" w:cs="Traditional Arabic"/>
          <w:sz w:val="32"/>
          <w:szCs w:val="32"/>
          <w:rtl/>
        </w:rPr>
        <w:t>م فإن موكلتنا ت</w:t>
      </w:r>
      <w:r w:rsidRPr="000F53E7">
        <w:rPr>
          <w:rFonts w:ascii="Traditional Arabic" w:hAnsi="Traditional Arabic" w:cs="Traditional Arabic" w:hint="cs"/>
          <w:sz w:val="32"/>
          <w:szCs w:val="32"/>
          <w:rtl/>
        </w:rPr>
        <w:t>ؤ</w:t>
      </w:r>
      <w:r w:rsidRPr="000F53E7">
        <w:rPr>
          <w:rFonts w:ascii="Traditional Arabic" w:hAnsi="Traditional Arabic" w:cs="Traditional Arabic"/>
          <w:sz w:val="32"/>
          <w:szCs w:val="32"/>
          <w:rtl/>
        </w:rPr>
        <w:t>كد سدادها كما ذكرت ذلك في مذكرتها المقدمة في 19/5/1436هـ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أما في حال توجه المطالبة بها من المدعية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رغم مرور هذه المدة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فإن المدعى عليها ترفق صورة شيك مصري بمبلغ خمسمئة ريال سلم حين تسليم المذكرة دون إبراء لذمة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الفواتير الغير مسددة و</w:t>
      </w:r>
      <w:r w:rsidRPr="000F53E7">
        <w:rPr>
          <w:rFonts w:ascii="Traditional Arabic" w:hAnsi="Traditional Arabic" w:cs="Traditional Arabic" w:hint="cs"/>
          <w:sz w:val="32"/>
          <w:szCs w:val="32"/>
          <w:rtl/>
        </w:rPr>
        <w:t xml:space="preserve">التي </w:t>
      </w:r>
      <w:r w:rsidRPr="000F53E7">
        <w:rPr>
          <w:rFonts w:ascii="Traditional Arabic" w:hAnsi="Traditional Arabic" w:cs="Traditional Arabic"/>
          <w:sz w:val="32"/>
          <w:szCs w:val="32"/>
          <w:rtl/>
        </w:rPr>
        <w:t xml:space="preserve">لا يوجد لها سندات قبض لعام </w:t>
      </w:r>
      <w:r w:rsidRPr="000F53E7">
        <w:rPr>
          <w:rFonts w:ascii="Traditional Arabic" w:hAnsi="Traditional Arabic" w:cs="Traditional Arabic"/>
          <w:sz w:val="32"/>
          <w:szCs w:val="32"/>
          <w:rtl/>
          <w:lang w:bidi="fa-IR"/>
        </w:rPr>
        <w:t>۲۰۱۱</w:t>
      </w:r>
      <w:r w:rsidRPr="000F53E7">
        <w:rPr>
          <w:rFonts w:ascii="Traditional Arabic" w:hAnsi="Traditional Arabic" w:cs="Traditional Arabic"/>
          <w:sz w:val="32"/>
          <w:szCs w:val="32"/>
          <w:rtl/>
        </w:rPr>
        <w:t>م بمبلغ إجمالي قدره أربعون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وأربع</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وعشرون ريالاً فنرفق لكم سند القبض رقم </w:t>
      </w:r>
      <w:r w:rsidRPr="000F53E7">
        <w:rPr>
          <w:rFonts w:ascii="Traditional Arabic" w:hAnsi="Traditional Arabic" w:cs="Traditional Arabic" w:hint="cs"/>
          <w:sz w:val="32"/>
          <w:szCs w:val="32"/>
          <w:rtl/>
        </w:rPr>
        <w:t>(0383</w:t>
      </w:r>
      <w:r w:rsidRPr="000F53E7">
        <w:rPr>
          <w:rFonts w:ascii="Traditional Arabic" w:hAnsi="Traditional Arabic" w:cs="Traditional Arabic"/>
          <w:sz w:val="32"/>
          <w:szCs w:val="32"/>
          <w:rtl/>
        </w:rPr>
        <w:t>) وتاريخ 3/10/2011م بمبلغ قدره ثمانية وثلاثون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وأربع</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وعشرون ريالاً عن </w:t>
      </w:r>
      <w:r w:rsidRPr="000F53E7">
        <w:rPr>
          <w:rFonts w:ascii="Traditional Arabic" w:hAnsi="Traditional Arabic" w:cs="Traditional Arabic"/>
          <w:sz w:val="32"/>
          <w:szCs w:val="32"/>
          <w:rtl/>
        </w:rPr>
        <w:lastRenderedPageBreak/>
        <w:t xml:space="preserve">الفواتير المجدولة من رقم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3</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إلى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7</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وأما بالنسبة للفاتورة رقم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1</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فنرفق صورة من سند القبض موقعة ومختومة من المدعية حيث إن المحاسب القانوني لم يطلبها حين قام بزيارة فرع موكلتنا في جدة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وأما الفاتورة رقم </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lang w:bidi="fa-IR"/>
        </w:rPr>
        <w:t>۲</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من الجدول فهي مذكورة بالرقم (</w:t>
      </w:r>
      <w:r w:rsidRPr="000F53E7">
        <w:rPr>
          <w:rFonts w:ascii="Traditional Arabic" w:hAnsi="Traditional Arabic" w:cs="Traditional Arabic"/>
          <w:sz w:val="32"/>
          <w:szCs w:val="32"/>
        </w:rPr>
        <w:t>GL171</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هي خطأ</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إن الفاتورة هي لباخرة </w:t>
      </w:r>
      <w:r w:rsidRPr="000F53E7">
        <w:rPr>
          <w:rFonts w:ascii="Traditional Arabic" w:hAnsi="Traditional Arabic" w:cs="Traditional Arabic" w:hint="cs"/>
          <w:sz w:val="32"/>
          <w:szCs w:val="32"/>
          <w:rtl/>
        </w:rPr>
        <w:t>(ليسكا)</w:t>
      </w:r>
      <w:r w:rsidRPr="000F53E7">
        <w:rPr>
          <w:rFonts w:ascii="Traditional Arabic" w:hAnsi="Traditional Arabic" w:cs="Traditional Arabic"/>
          <w:sz w:val="32"/>
          <w:szCs w:val="32"/>
          <w:rtl/>
        </w:rPr>
        <w:t xml:space="preserve"> برقم (</w:t>
      </w:r>
      <w:r w:rsidRPr="000F53E7">
        <w:rPr>
          <w:rFonts w:ascii="Traditional Arabic" w:hAnsi="Traditional Arabic" w:cs="Traditional Arabic"/>
          <w:sz w:val="32"/>
          <w:szCs w:val="32"/>
        </w:rPr>
        <w:t>GL172</w:t>
      </w:r>
      <w:r w:rsidRPr="000F53E7">
        <w:rPr>
          <w:rFonts w:ascii="Traditional Arabic" w:hAnsi="Traditional Arabic" w:cs="Traditional Arabic"/>
          <w:sz w:val="32"/>
          <w:szCs w:val="32"/>
          <w:rtl/>
        </w:rPr>
        <w:t>) وبناء على ما سبق فإن المدعى عليها قدمت سندات قبض لجميع المبالغ التي ذكر المحاسب بأنها لم تسدد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يجد لها سند قبض عدا الفرق لعام </w:t>
      </w:r>
      <w:r w:rsidRPr="000F53E7">
        <w:rPr>
          <w:rFonts w:ascii="Traditional Arabic" w:hAnsi="Traditional Arabic" w:cs="Traditional Arabic"/>
          <w:sz w:val="32"/>
          <w:szCs w:val="32"/>
          <w:rtl/>
          <w:lang w:bidi="fa-IR"/>
        </w:rPr>
        <w:t>۲۰۱۰</w:t>
      </w:r>
      <w:r w:rsidRPr="000F53E7">
        <w:rPr>
          <w:rFonts w:ascii="Traditional Arabic" w:hAnsi="Traditional Arabic" w:cs="Traditional Arabic"/>
          <w:sz w:val="32"/>
          <w:szCs w:val="32"/>
          <w:rtl/>
        </w:rPr>
        <w:t>م بمبلغ قدره مئتان وثمانون ريالاً لم يقدم المحاسب لها شرح</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أو معلومة تمكن المدعى عليها من الرد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وختاماً تطلب المدعى عليها رد الدعوى وإلزام المدعى عليها بمثل ما ادعت به لرفعها الدعوى جزافاً وتشهيراً بالمدعى عليها والإضرار بسمعتها بالإضافة لأتعاب الدعو</w:t>
      </w:r>
      <w:r w:rsidRPr="000F53E7">
        <w:rPr>
          <w:rFonts w:ascii="Traditional Arabic" w:hAnsi="Traditional Arabic" w:cs="Traditional Arabic" w:hint="cs"/>
          <w:sz w:val="32"/>
          <w:szCs w:val="32"/>
          <w:rtl/>
        </w:rPr>
        <w:t>ى</w:t>
      </w:r>
      <w:r w:rsidRPr="000F53E7">
        <w:rPr>
          <w:rFonts w:ascii="Traditional Arabic" w:hAnsi="Traditional Arabic" w:cs="Traditional Arabic"/>
          <w:sz w:val="32"/>
          <w:szCs w:val="32"/>
          <w:rtl/>
        </w:rPr>
        <w:t xml:space="preserve"> والمحاماة والبحث في الأرشيف وسفر وتنقل تكبدت خسائره المدعى عليها بمبلغ قدره خمسمئة ألف</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بالإضافة أيضاً لتعويض موكلتنا عن أتعاب الخبير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أفهمت الدائرة الطرفين بأن عليهما تزويد المحاسب القانون</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 xml:space="preserve"> بنسخة من هاتين المذكرتين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ليتسنى له الاطلاع عليها وإبداء رأيه فيها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فاستعدا بذلك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الجلسة اللاحقة تشير </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لدائرة إلى أنه وردها مذكرة المحاسب القانوني المنتدب في هذه القضية ذات الرقم (م/218) وتاريخ 25/11/1437هـ المتضمن رده على اعتراض المدعية فيما يخص التعميم الصادر بالمنع من التعامل النقدي فإنه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بفحص الخطابات المقدمة من المدعية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تبين أن</w:t>
      </w:r>
      <w:r w:rsidRPr="000F53E7">
        <w:rPr>
          <w:rFonts w:ascii="Traditional Arabic" w:hAnsi="Traditional Arabic" w:cs="Traditional Arabic"/>
          <w:sz w:val="32"/>
          <w:szCs w:val="32"/>
          <w:rtl/>
        </w:rPr>
        <w:t xml:space="preserve"> الخطاب المعتمد</w:t>
      </w:r>
      <w:r w:rsidRPr="000F53E7">
        <w:rPr>
          <w:rFonts w:ascii="Traditional Arabic" w:hAnsi="Traditional Arabic" w:cs="Traditional Arabic" w:hint="cs"/>
          <w:sz w:val="32"/>
          <w:szCs w:val="32"/>
          <w:rtl/>
        </w:rPr>
        <w:t xml:space="preserve"> من </w:t>
      </w:r>
      <w:r w:rsidRPr="000F53E7">
        <w:rPr>
          <w:rFonts w:ascii="Traditional Arabic" w:hAnsi="Traditional Arabic" w:cs="Traditional Arabic"/>
          <w:sz w:val="32"/>
          <w:szCs w:val="32"/>
          <w:rtl/>
        </w:rPr>
        <w:t xml:space="preserve">المدعية تم إرساله للمدعى عليها مرة واحدة بالفاكس منذ عام </w:t>
      </w:r>
      <w:r w:rsidRPr="000F53E7">
        <w:rPr>
          <w:rFonts w:ascii="Traditional Arabic" w:hAnsi="Traditional Arabic" w:cs="Traditional Arabic"/>
          <w:sz w:val="32"/>
          <w:szCs w:val="32"/>
          <w:rtl/>
          <w:lang w:bidi="fa-IR"/>
        </w:rPr>
        <w:t>۲۰۰۰</w:t>
      </w:r>
      <w:r w:rsidRPr="000F53E7">
        <w:rPr>
          <w:rFonts w:ascii="Traditional Arabic" w:hAnsi="Traditional Arabic" w:cs="Traditional Arabic"/>
          <w:sz w:val="32"/>
          <w:szCs w:val="32"/>
          <w:rtl/>
        </w:rPr>
        <w:t>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وكان من المفترض أن هذه الخطابات التي تحمل أهمية خاصة ترسل بصفة دورية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وتسلم لمقر الوكلاء واستلام ما يفيد تسلمهم للخطاب</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هناك وكلاء آخرين لم يستلموا الخطاب مثل مؤسسة </w:t>
      </w:r>
      <w:r w:rsidRPr="000F53E7">
        <w:rPr>
          <w:rFonts w:ascii="Traditional Arabic" w:hAnsi="Traditional Arabic" w:cs="Traditional Arabic" w:hint="cs"/>
          <w:sz w:val="32"/>
          <w:szCs w:val="32"/>
          <w:rtl/>
        </w:rPr>
        <w:t>(حسن)</w:t>
      </w:r>
      <w:r w:rsidRPr="000F53E7">
        <w:rPr>
          <w:rFonts w:ascii="Traditional Arabic" w:hAnsi="Traditional Arabic" w:cs="Traditional Arabic"/>
          <w:sz w:val="32"/>
          <w:szCs w:val="32"/>
          <w:rtl/>
        </w:rPr>
        <w:t xml:space="preserve"> وشركة </w:t>
      </w:r>
      <w:r w:rsidRPr="000F53E7">
        <w:rPr>
          <w:rFonts w:ascii="Traditional Arabic" w:hAnsi="Traditional Arabic" w:cs="Traditional Arabic" w:hint="cs"/>
          <w:sz w:val="32"/>
          <w:szCs w:val="32"/>
          <w:rtl/>
        </w:rPr>
        <w:t>(عمر)</w:t>
      </w:r>
      <w:r w:rsidRPr="000F53E7">
        <w:rPr>
          <w:rFonts w:ascii="Traditional Arabic" w:hAnsi="Traditional Arabic" w:cs="Traditional Arabic"/>
          <w:sz w:val="32"/>
          <w:szCs w:val="32"/>
          <w:rtl/>
        </w:rPr>
        <w:t xml:space="preserve"> علاوة على أن المعاملات بين الطرفين المختلف فيها تخص الفترة </w:t>
      </w:r>
      <w:r w:rsidRPr="000F53E7">
        <w:rPr>
          <w:rFonts w:ascii="Traditional Arabic" w:hAnsi="Traditional Arabic" w:cs="Traditional Arabic"/>
          <w:sz w:val="32"/>
          <w:szCs w:val="32"/>
          <w:rtl/>
          <w:lang w:bidi="fa-IR"/>
        </w:rPr>
        <w:t>۲۰۰۸</w:t>
      </w:r>
      <w:r w:rsidRPr="000F53E7">
        <w:rPr>
          <w:rFonts w:ascii="Traditional Arabic" w:hAnsi="Traditional Arabic" w:cs="Traditional Arabic"/>
          <w:sz w:val="32"/>
          <w:szCs w:val="32"/>
          <w:rtl/>
        </w:rPr>
        <w:t xml:space="preserve">م حتى </w:t>
      </w:r>
      <w:r w:rsidRPr="000F53E7">
        <w:rPr>
          <w:rFonts w:ascii="Traditional Arabic" w:hAnsi="Traditional Arabic" w:cs="Traditional Arabic"/>
          <w:sz w:val="32"/>
          <w:szCs w:val="32"/>
          <w:rtl/>
          <w:lang w:bidi="fa-IR"/>
        </w:rPr>
        <w:t>۲۰۱۲</w:t>
      </w:r>
      <w:r w:rsidRPr="000F53E7">
        <w:rPr>
          <w:rFonts w:ascii="Traditional Arabic" w:hAnsi="Traditional Arabic" w:cs="Traditional Arabic"/>
          <w:sz w:val="32"/>
          <w:szCs w:val="32"/>
          <w:rtl/>
        </w:rPr>
        <w:t>م وتقريره الصادر أكد فيه على جميع ما ورد من نتائج في مضمون تقريره الصادر في هذه القضية دون زيادة أو نقصان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وأما مذكرة وكيل المدعية لا تزيد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أو تنقص</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تقدم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ت</w:t>
      </w:r>
      <w:r w:rsidRPr="000F53E7">
        <w:rPr>
          <w:rFonts w:ascii="Traditional Arabic" w:hAnsi="Traditional Arabic" w:cs="Traditional Arabic" w:hint="cs"/>
          <w:sz w:val="32"/>
          <w:szCs w:val="32"/>
          <w:rtl/>
        </w:rPr>
        <w:t>ؤ</w:t>
      </w:r>
      <w:r w:rsidRPr="000F53E7">
        <w:rPr>
          <w:rFonts w:ascii="Traditional Arabic" w:hAnsi="Traditional Arabic" w:cs="Traditional Arabic"/>
          <w:sz w:val="32"/>
          <w:szCs w:val="32"/>
          <w:rtl/>
        </w:rPr>
        <w:t>خر في تقريره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إضافة إلى مطالبته بأتعاب إضافية مخفضة جد</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قدرها (20.000) عشرون ألف ريال مناصفة بين طرفي الدعوى تم طلبه من طرفي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 يتم الوفاء به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تشير الدائرة إلى أنه وردها مذكرة المحاسب القانوني المنتدب في هذه القضية ذات الرقم (م/</w:t>
      </w:r>
      <w:r w:rsidRPr="000F53E7">
        <w:rPr>
          <w:rFonts w:ascii="Traditional Arabic" w:hAnsi="Traditional Arabic" w:cs="Traditional Arabic"/>
          <w:sz w:val="32"/>
          <w:szCs w:val="32"/>
          <w:rtl/>
          <w:lang w:bidi="fa-IR"/>
        </w:rPr>
        <w:t xml:space="preserve">۲۱۹) </w:t>
      </w:r>
      <w:r w:rsidRPr="000F53E7">
        <w:rPr>
          <w:rFonts w:ascii="Traditional Arabic" w:hAnsi="Traditional Arabic" w:cs="Traditional Arabic"/>
          <w:sz w:val="32"/>
          <w:szCs w:val="32"/>
          <w:rtl/>
        </w:rPr>
        <w:t>وتاريخ 25/11/1437هـ المتضمن</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رده على اعتراض المدعى عليها أكد فيه</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أنه قام بمراجعة المستندات الجديدة التي قدمتها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وتخص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قدره (43.610) ثلاثة وأربعون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وستمئة وعشر</w:t>
      </w:r>
      <w:r w:rsidRPr="000F53E7">
        <w:rPr>
          <w:rFonts w:ascii="Traditional Arabic" w:hAnsi="Traditional Arabic" w:cs="Traditional Arabic" w:hint="cs"/>
          <w:sz w:val="32"/>
          <w:szCs w:val="32"/>
          <w:rtl/>
        </w:rPr>
        <w:t>ة</w:t>
      </w:r>
      <w:r w:rsidRPr="000F53E7">
        <w:rPr>
          <w:rFonts w:ascii="Traditional Arabic" w:hAnsi="Traditional Arabic" w:cs="Traditional Arabic"/>
          <w:sz w:val="32"/>
          <w:szCs w:val="32"/>
          <w:rtl/>
        </w:rPr>
        <w:t xml:space="preserve"> ريالات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وتحقق من سداد المدعى عليها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قدره (43.324) ثلاثة وأربعون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وأربعة وعشرون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ويتبقی مبلغ قدره (286) مئتان وستة وثمانون ريالاً فروق السداد عن عام </w:t>
      </w:r>
      <w:r w:rsidRPr="000F53E7">
        <w:rPr>
          <w:rFonts w:ascii="Traditional Arabic" w:hAnsi="Traditional Arabic" w:cs="Traditional Arabic"/>
          <w:sz w:val="32"/>
          <w:szCs w:val="32"/>
          <w:rtl/>
          <w:lang w:bidi="fa-IR"/>
        </w:rPr>
        <w:t>۲۰۱۰</w:t>
      </w:r>
      <w:r w:rsidRPr="000F53E7">
        <w:rPr>
          <w:rFonts w:ascii="Traditional Arabic" w:hAnsi="Traditional Arabic" w:cs="Traditional Arabic"/>
          <w:sz w:val="32"/>
          <w:szCs w:val="32"/>
          <w:rtl/>
        </w:rPr>
        <w:t>م لم يثبت مستند</w:t>
      </w:r>
      <w:r w:rsidRPr="000F53E7">
        <w:rPr>
          <w:rFonts w:ascii="Traditional Arabic" w:hAnsi="Traditional Arabic" w:cs="Traditional Arabic" w:hint="cs"/>
          <w:sz w:val="32"/>
          <w:szCs w:val="32"/>
          <w:rtl/>
        </w:rPr>
        <w:t>ياً</w:t>
      </w:r>
      <w:r w:rsidRPr="000F53E7">
        <w:rPr>
          <w:rFonts w:ascii="Traditional Arabic" w:hAnsi="Traditional Arabic" w:cs="Traditional Arabic"/>
          <w:sz w:val="32"/>
          <w:szCs w:val="32"/>
          <w:rtl/>
        </w:rPr>
        <w:t xml:space="preserve"> سدادها من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وهي مستحقات للمدعية على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أكد على جميع ما ورد في مضمون تقريره </w:t>
      </w:r>
      <w:r w:rsidRPr="000F53E7">
        <w:rPr>
          <w:rFonts w:ascii="Traditional Arabic" w:hAnsi="Traditional Arabic" w:cs="Traditional Arabic"/>
          <w:sz w:val="32"/>
          <w:szCs w:val="32"/>
          <w:rtl/>
        </w:rPr>
        <w:lastRenderedPageBreak/>
        <w:t>الصادر في هذه القضية من تحفظات وملاحظات</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وأوضح أن المذكرة المقدمة من وكيل المدعى عليها تضمنت مستندات لم يسبق عرضها أو اطلاعه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وبعرض ذلك على الطرفين طلبا تزويدهما بنسخة من هذه المذكرة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ليتسنى لهما عرضها على موكليهما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سألت الدائرة الطرفين عن مقدار الأتعاب التي دفعاها للمحاسب القانوني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فقررا بأنهما يطلبان الرجوع إلى موكليهما لسؤالهما عن ذلك. وفي جلسة هذا اليوم قدم وكيل المدعية المذكرة المشار إلى بياناتها في الضبط ذكر أنها تمثل رده النهائي في الدعوى</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وأوجز فيها بعض النقاط في الرد على المحاسب القانوني وعلى دفوع المدعى عليها انتهى فيها إلى إقرار المدعى عليها والمحاسب القانوني بصحة الفواتير القائمة عليها مطالبة موكلته، وأن الموظف الذي تزعم المدعى عليها تسليم المال له ليس ممثلاً لها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ينوب عنها، وأن استمرار التعامل بين الطرفين لا يعني قبولاً ضمني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من موكلته للسداد النقدي؛ لأن موكلته مجبرة على تقديم الخدمات البحرية بصفتها مشغلة للموانئ، وأن مجرد الوجود المادي لسندات القبض بحوزة المدعى عليها لا يعني بالضرورة أنها قطع</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دفعت مبالغ هذه السندات للمدعية، كما أن موكلته طالبت المحاسب القانوني بإيضاح حركة الخزائن للطرفين لمعرفة هل دخلت الأموال إلى حسابات موكلته عن طريق حسابات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إلا أنه لم يرد على هذا الدفع وغيره من الدفوع الجوهرية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وبسؤال وكيل المدعى عليها الجواب عليها قرر أنه لا جديد فيها يستوجب الرد</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 يتمسك بردوده السابقة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وعقب بقوله </w:t>
      </w:r>
      <w:r w:rsidRPr="000F53E7">
        <w:rPr>
          <w:rFonts w:ascii="Traditional Arabic" w:hAnsi="Traditional Arabic" w:cs="Traditional Arabic" w:hint="cs"/>
          <w:sz w:val="32"/>
          <w:szCs w:val="32"/>
          <w:rtl/>
        </w:rPr>
        <w:t>إ</w:t>
      </w:r>
      <w:r w:rsidRPr="000F53E7">
        <w:rPr>
          <w:rFonts w:ascii="Traditional Arabic" w:hAnsi="Traditional Arabic" w:cs="Traditional Arabic"/>
          <w:sz w:val="32"/>
          <w:szCs w:val="32"/>
          <w:rtl/>
        </w:rPr>
        <w:t>ن موكلتي تعترض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أيضاً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على المبلغ الذي أوضحه المحاسب القانوني في ذمة موكلتي للمدعية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 (286) مئتان وستة وثمانون ريالاً باعتبار المحاسب لم يفصل هذا المبلغ</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قدم وكيل المدعی عليها صورة حوالات بنكية من مصرف ال</w:t>
      </w:r>
      <w:r w:rsidRPr="000F53E7">
        <w:rPr>
          <w:rFonts w:ascii="Traditional Arabic" w:hAnsi="Traditional Arabic" w:cs="Traditional Arabic" w:hint="cs"/>
          <w:sz w:val="32"/>
          <w:szCs w:val="32"/>
          <w:rtl/>
        </w:rPr>
        <w:t>إ</w:t>
      </w:r>
      <w:r w:rsidRPr="000F53E7">
        <w:rPr>
          <w:rFonts w:ascii="Traditional Arabic" w:hAnsi="Traditional Arabic" w:cs="Traditional Arabic"/>
          <w:sz w:val="32"/>
          <w:szCs w:val="32"/>
          <w:rtl/>
        </w:rPr>
        <w:t>نماء إلى حساب المحاسب القانوني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أن موكلته سددت للمحاسب القانوني مبلغاً قدره (82.</w:t>
      </w:r>
      <w:r w:rsidRPr="000F53E7">
        <w:rPr>
          <w:rFonts w:ascii="Traditional Arabic" w:hAnsi="Traditional Arabic" w:cs="Traditional Arabic" w:hint="cs"/>
          <w:sz w:val="32"/>
          <w:szCs w:val="32"/>
          <w:rtl/>
        </w:rPr>
        <w:t>5</w:t>
      </w:r>
      <w:r w:rsidRPr="000F53E7">
        <w:rPr>
          <w:rFonts w:ascii="Traditional Arabic" w:hAnsi="Traditional Arabic" w:cs="Traditional Arabic"/>
          <w:sz w:val="32"/>
          <w:szCs w:val="32"/>
          <w:rtl/>
        </w:rPr>
        <w:t>00) اثنان وثمانون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وخمسمئة ريال تمثل نصف مبلغ الأتعاب الابتدائي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 (145.000) مئة وخمسة وأربعون ألف ريال إضافة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إلى نصف مبلغ الأتعاب الأخير بعد تقديم اعتراضات الطرفين عليه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 (20.000) عشرون ألف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ليكون الإجمالي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قدره (1</w:t>
      </w:r>
      <w:r w:rsidRPr="000F53E7">
        <w:rPr>
          <w:rFonts w:ascii="Traditional Arabic" w:hAnsi="Traditional Arabic" w:cs="Traditional Arabic" w:hint="cs"/>
          <w:sz w:val="32"/>
          <w:szCs w:val="32"/>
          <w:rtl/>
        </w:rPr>
        <w:t>6</w:t>
      </w:r>
      <w:r w:rsidRPr="000F53E7">
        <w:rPr>
          <w:rFonts w:ascii="Traditional Arabic" w:hAnsi="Traditional Arabic" w:cs="Traditional Arabic"/>
          <w:sz w:val="32"/>
          <w:szCs w:val="32"/>
          <w:rtl/>
        </w:rPr>
        <w:t>5.000) مئة وخمسة وستون ألف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وبعرض ذلك على وكيل المدعية قرر بأن أتعاب المحاسب</w:t>
      </w:r>
      <w:r w:rsidRPr="000F53E7">
        <w:rPr>
          <w:rFonts w:ascii="Traditional Arabic" w:hAnsi="Traditional Arabic" w:cs="Traditional Arabic" w:hint="cs"/>
          <w:sz w:val="32"/>
          <w:szCs w:val="32"/>
          <w:rtl/>
        </w:rPr>
        <w:t xml:space="preserve"> - ا</w:t>
      </w:r>
      <w:r w:rsidRPr="000F53E7">
        <w:rPr>
          <w:rFonts w:ascii="Traditional Arabic" w:hAnsi="Traditional Arabic" w:cs="Traditional Arabic"/>
          <w:sz w:val="32"/>
          <w:szCs w:val="32"/>
          <w:rtl/>
        </w:rPr>
        <w:t>بتداء</w:t>
      </w:r>
      <w:r w:rsidRPr="000F53E7">
        <w:rPr>
          <w:rFonts w:ascii="Traditional Arabic" w:hAnsi="Traditional Arabic" w:cs="Traditional Arabic" w:hint="cs"/>
          <w:sz w:val="32"/>
          <w:szCs w:val="32"/>
          <w:rtl/>
        </w:rPr>
        <w:t>ً -</w:t>
      </w:r>
      <w:r w:rsidRPr="000F53E7">
        <w:rPr>
          <w:rFonts w:ascii="Traditional Arabic" w:hAnsi="Traditional Arabic" w:cs="Traditional Arabic"/>
          <w:sz w:val="32"/>
          <w:szCs w:val="32"/>
          <w:rtl/>
        </w:rPr>
        <w:t xml:space="preserve"> قدرت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مبلغ قدره (145.000) مئة وخمسة وأربعون ألف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أضاف المحاسب أتعاب</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بلغت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قدره (20.000) عشرون ألف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لدراسة الاعتراضات المقدمة من 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وقامت موكلتي بسداد نصف مبلغ الأتعاب الابتدائي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قرر وكيل المدعية أنه يحصر دعوی موكلته بمبلغ المطالبة السابق ذكره في مذكراته السابقة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على حين</w:t>
      </w:r>
      <w:r w:rsidRPr="000F53E7">
        <w:rPr>
          <w:rFonts w:ascii="Traditional Arabic" w:hAnsi="Traditional Arabic" w:cs="Traditional Arabic"/>
          <w:sz w:val="32"/>
          <w:szCs w:val="32"/>
          <w:rtl/>
        </w:rPr>
        <w:t xml:space="preserve"> قرر وكيل المدعى عليه أنه يطلب رد الدعوى وأتعاب المحاماة والمحاسب القانوني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ثم قرر الطرفان </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كتفاءهما بما سبق وأن قدماه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وليس لديهما ما يودان إضافته، فرفعت الجلسة للمداولة وإصدار الحكم مبني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على الآتي</w:t>
      </w:r>
      <w:r w:rsidRPr="000F53E7">
        <w:rPr>
          <w:rFonts w:ascii="Traditional Arabic" w:hAnsi="Traditional Arabic" w:cs="Traditional Arabic" w:hint="cs"/>
          <w:sz w:val="32"/>
          <w:szCs w:val="32"/>
          <w:rtl/>
        </w:rPr>
        <w:t>.</w:t>
      </w:r>
    </w:p>
    <w:p w:rsidR="00F37004" w:rsidRPr="000F53E7" w:rsidRDefault="00F37004" w:rsidP="00F37004">
      <w:pPr>
        <w:jc w:val="center"/>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lastRenderedPageBreak/>
        <w:t>الأسباب</w:t>
      </w:r>
    </w:p>
    <w:p w:rsidR="00F37004" w:rsidRPr="000F53E7" w:rsidRDefault="00F37004" w:rsidP="00F37004">
      <w:pPr>
        <w:jc w:val="both"/>
        <w:rPr>
          <w:rFonts w:ascii="Traditional Arabic" w:hAnsi="Traditional Arabic" w:cs="Traditional Arabic"/>
          <w:sz w:val="32"/>
          <w:szCs w:val="32"/>
          <w:rtl/>
        </w:rPr>
      </w:pPr>
      <w:r w:rsidRPr="000F53E7">
        <w:rPr>
          <w:rFonts w:ascii="Traditional Arabic" w:hAnsi="Traditional Arabic" w:cs="Traditional Arabic"/>
          <w:sz w:val="32"/>
          <w:szCs w:val="32"/>
          <w:rtl/>
        </w:rPr>
        <w:t xml:space="preserve">لما كان وكيل المدعية يذكر أن موكلته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صفها مقاول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بحري</w:t>
      </w:r>
      <w:r w:rsidRPr="000F53E7">
        <w:rPr>
          <w:rFonts w:ascii="Traditional Arabic" w:hAnsi="Traditional Arabic" w:cs="Traditional Arabic" w:hint="cs"/>
          <w:sz w:val="32"/>
          <w:szCs w:val="32"/>
          <w:rtl/>
        </w:rPr>
        <w:t>اً -</w:t>
      </w:r>
      <w:r w:rsidRPr="000F53E7">
        <w:rPr>
          <w:rFonts w:ascii="Traditional Arabic" w:hAnsi="Traditional Arabic" w:cs="Traditional Arabic"/>
          <w:sz w:val="32"/>
          <w:szCs w:val="32"/>
          <w:rtl/>
        </w:rPr>
        <w:t xml:space="preserve"> ارتبطت مع المدعى عليها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w:t>
      </w:r>
      <w:r w:rsidRPr="000F53E7">
        <w:rPr>
          <w:rFonts w:ascii="Traditional Arabic" w:hAnsi="Traditional Arabic" w:cs="Traditional Arabic" w:hint="cs"/>
          <w:sz w:val="32"/>
          <w:szCs w:val="32"/>
          <w:rtl/>
        </w:rPr>
        <w:t>و</w:t>
      </w:r>
      <w:r w:rsidRPr="000F53E7">
        <w:rPr>
          <w:rFonts w:ascii="Traditional Arabic" w:hAnsi="Traditional Arabic" w:cs="Traditional Arabic"/>
          <w:sz w:val="32"/>
          <w:szCs w:val="32"/>
          <w:rtl/>
        </w:rPr>
        <w:t>صفها وكيل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ملاحي</w:t>
      </w:r>
      <w:r w:rsidRPr="000F53E7">
        <w:rPr>
          <w:rFonts w:ascii="Traditional Arabic" w:hAnsi="Traditional Arabic" w:cs="Traditional Arabic" w:hint="cs"/>
          <w:sz w:val="32"/>
          <w:szCs w:val="32"/>
          <w:rtl/>
        </w:rPr>
        <w:t>اً -</w:t>
      </w:r>
      <w:r w:rsidRPr="000F53E7">
        <w:rPr>
          <w:rFonts w:ascii="Traditional Arabic" w:hAnsi="Traditional Arabic" w:cs="Traditional Arabic"/>
          <w:sz w:val="32"/>
          <w:szCs w:val="32"/>
          <w:rtl/>
        </w:rPr>
        <w:t xml:space="preserve"> بعلاقة تجارية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تقوم موكلته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بموجب العقد المبرم بينها وبين المؤسسة العامة للموانئ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بتشغيل وصيانة وإدارة كل من المرافق التالية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ميناء الملك فهد الصناعي بينبع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وميناء ينبع التجاري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وميناء ضبا</w:t>
      </w:r>
      <w:r w:rsidRPr="000F53E7">
        <w:rPr>
          <w:rFonts w:ascii="Traditional Arabic" w:hAnsi="Traditional Arabic" w:cs="Traditional Arabic" w:hint="cs"/>
          <w:sz w:val="32"/>
          <w:szCs w:val="32"/>
          <w:rtl/>
        </w:rPr>
        <w:t>ء،</w:t>
      </w:r>
      <w:r w:rsidRPr="000F53E7">
        <w:rPr>
          <w:rFonts w:ascii="Traditional Arabic" w:hAnsi="Traditional Arabic" w:cs="Traditional Arabic"/>
          <w:sz w:val="32"/>
          <w:szCs w:val="32"/>
          <w:rtl/>
        </w:rPr>
        <w:t xml:space="preserve"> كما تقدم خدمات الموان</w:t>
      </w:r>
      <w:r w:rsidRPr="000F53E7">
        <w:rPr>
          <w:rFonts w:ascii="Traditional Arabic" w:hAnsi="Traditional Arabic" w:cs="Traditional Arabic" w:hint="cs"/>
          <w:sz w:val="32"/>
          <w:szCs w:val="32"/>
          <w:rtl/>
        </w:rPr>
        <w:t>ئ</w:t>
      </w:r>
      <w:r w:rsidRPr="000F53E7">
        <w:rPr>
          <w:rFonts w:ascii="Traditional Arabic" w:hAnsi="Traditional Arabic" w:cs="Traditional Arabic"/>
          <w:sz w:val="32"/>
          <w:szCs w:val="32"/>
          <w:rtl/>
        </w:rPr>
        <w:t xml:space="preserve"> من تشغيل وصيانة للمعدات البحرية للموانئ وتأجير التجهيزات البحرية للمستخدمين من سفن ووكلائهم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يقوم الوكيل الملاحي بطلب الخدمات بالميناء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ويلتزم الوكيل بالسداد حسب أنظمة المؤسسة العامة للموان</w:t>
      </w:r>
      <w:r w:rsidRPr="000F53E7">
        <w:rPr>
          <w:rFonts w:ascii="Traditional Arabic" w:hAnsi="Traditional Arabic" w:cs="Traditional Arabic" w:hint="cs"/>
          <w:sz w:val="32"/>
          <w:szCs w:val="32"/>
          <w:rtl/>
        </w:rPr>
        <w:t>ئ،</w:t>
      </w:r>
      <w:r w:rsidRPr="000F53E7">
        <w:rPr>
          <w:rFonts w:ascii="Traditional Arabic" w:hAnsi="Traditional Arabic" w:cs="Traditional Arabic"/>
          <w:sz w:val="32"/>
          <w:szCs w:val="32"/>
          <w:rtl/>
        </w:rPr>
        <w:t xml:space="preserve"> ويذكر أن موكلته قدمت خدماتها كمشغل </w:t>
      </w:r>
      <w:r w:rsidRPr="000F53E7">
        <w:rPr>
          <w:rFonts w:ascii="Traditional Arabic" w:hAnsi="Traditional Arabic" w:cs="Traditional Arabic" w:hint="cs"/>
          <w:sz w:val="32"/>
          <w:szCs w:val="32"/>
          <w:rtl/>
        </w:rPr>
        <w:t>للموانئ</w:t>
      </w:r>
      <w:r w:rsidRPr="000F53E7">
        <w:rPr>
          <w:rFonts w:ascii="Traditional Arabic" w:hAnsi="Traditional Arabic" w:cs="Traditional Arabic"/>
          <w:sz w:val="32"/>
          <w:szCs w:val="32"/>
          <w:rtl/>
        </w:rPr>
        <w:t xml:space="preserve"> للمدعى عليها كوكيل ملاحي</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وأنه ترتب في ذمتها مبلغ مستحق لموكلته قدره (2.356.332) مليونان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وستة وخمسون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وثلاثمئة واثنان وثلاثون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ويطلب إلزامها بسداد هذا المبلغ</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يطلب إلزامها </w:t>
      </w:r>
      <w:r w:rsidRPr="000F53E7">
        <w:rPr>
          <w:rFonts w:ascii="Traditional Arabic" w:hAnsi="Traditional Arabic" w:cs="Traditional Arabic" w:hint="cs"/>
          <w:sz w:val="32"/>
          <w:szCs w:val="32"/>
          <w:rtl/>
        </w:rPr>
        <w:t>ب</w:t>
      </w:r>
      <w:r w:rsidRPr="000F53E7">
        <w:rPr>
          <w:rFonts w:ascii="Traditional Arabic" w:hAnsi="Traditional Arabic" w:cs="Traditional Arabic"/>
          <w:sz w:val="32"/>
          <w:szCs w:val="32"/>
          <w:rtl/>
        </w:rPr>
        <w:t>أتعاب المحاماة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وقدرها (120.000) مئة وعشرون ألف ريال، ولما كانت المنازعة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على الوصف المشار إليه أعلاه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داخلة ضمن الأعمال التجارية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فإن الدائرة مختصة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ولائي</w:t>
      </w:r>
      <w:r w:rsidRPr="000F53E7">
        <w:rPr>
          <w:rFonts w:ascii="Traditional Arabic" w:hAnsi="Traditional Arabic" w:cs="Traditional Arabic" w:hint="cs"/>
          <w:sz w:val="32"/>
          <w:szCs w:val="32"/>
          <w:rtl/>
        </w:rPr>
        <w:t>اً -</w:t>
      </w:r>
      <w:r w:rsidRPr="000F53E7">
        <w:rPr>
          <w:rFonts w:ascii="Traditional Arabic" w:hAnsi="Traditional Arabic" w:cs="Traditional Arabic"/>
          <w:sz w:val="32"/>
          <w:szCs w:val="32"/>
          <w:rtl/>
        </w:rPr>
        <w:t xml:space="preserve"> بنظر النزاع الناشئ بسببها طبقاً لقرار مجلس الوزراء رقم (241) وتاريخ 26/10/1407هـ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المحكمة الإدارية بالمدينة مختصة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مكاني</w:t>
      </w:r>
      <w:r w:rsidRPr="000F53E7">
        <w:rPr>
          <w:rFonts w:ascii="Traditional Arabic" w:hAnsi="Traditional Arabic" w:cs="Traditional Arabic" w:hint="cs"/>
          <w:sz w:val="32"/>
          <w:szCs w:val="32"/>
          <w:rtl/>
        </w:rPr>
        <w:t>اً -</w:t>
      </w:r>
      <w:r w:rsidRPr="000F53E7">
        <w:rPr>
          <w:rFonts w:ascii="Traditional Arabic" w:hAnsi="Traditional Arabic" w:cs="Traditional Arabic"/>
          <w:sz w:val="32"/>
          <w:szCs w:val="32"/>
          <w:rtl/>
        </w:rPr>
        <w:t xml:space="preserve"> بنظر هذه المنازعة وفقاً لمقر إقامة المدعى عليها والقرارات المنظمة لذلك، كما أن الدائرة مختصة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نوعي</w:t>
      </w:r>
      <w:r w:rsidRPr="000F53E7">
        <w:rPr>
          <w:rFonts w:ascii="Traditional Arabic" w:hAnsi="Traditional Arabic" w:cs="Traditional Arabic" w:hint="cs"/>
          <w:sz w:val="32"/>
          <w:szCs w:val="32"/>
          <w:rtl/>
        </w:rPr>
        <w:t>اً -</w:t>
      </w:r>
      <w:r w:rsidRPr="000F53E7">
        <w:rPr>
          <w:rFonts w:ascii="Traditional Arabic" w:hAnsi="Traditional Arabic" w:cs="Traditional Arabic"/>
          <w:sz w:val="32"/>
          <w:szCs w:val="32"/>
          <w:rtl/>
        </w:rPr>
        <w:t xml:space="preserve"> بنظر هذه المنازعة طبقاً لقرار معالي رئيس ديوان المظالم رقم (242) لعام 1432هـ</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ولما كان وكيل المدعين يذكر أنه ترتب في ذمة المدعى عليها مبلغ وقدره (2.356.332) مليونان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وستة وخمسون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واثنان وثلاثون ريالاً بموجب كشوف التعامل بين الطرفين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والذي قدمه وكيل المدعية من بداية التعامل إلى تاريخ نهايته، ولما كان وكيل المدعى عليها يدفع بأن موكلته سددت للمدعية كافة المبالغ المستحقة لها، وبما أن المدعية تنكر سداد المدعى عليها هذا المبلغ، وبما أن وكيل المدعى عليها أحضر كشف حساب لإجمالي التعامل مع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وذكر أنه أرفق معه كافة الفواتير وسندات القبض التي بحوزة موكلته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وتثبت سدادها للمبلغ، وبما أن النزاع بين الطرفين يتمحور حول أمور حسابية بين الطرفين ومستندات بيد كل طرف منهما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ويتمسك بها، فقد قررت الدائرة إحالة النزاع إلى محاسب قانوني يتولى دراسة القضية من الناحية المحاسبية </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لتحقق مما ذكره الطرفان حيال العقود المبرمة بينهما، والمستندات التي بيد كل طرف، وبما أن المحاسب القانون</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 xml:space="preserve"> قد انتهى في تقريره النهائي بعد التعديل عليه وفق ما استجد من سندات قبض وشيك مصرفي قدمته المدعى عليها إلى عدم اعتماد مطالبة شركة (</w:t>
      </w:r>
      <w:r w:rsidRPr="000F53E7">
        <w:rPr>
          <w:rFonts w:ascii="Traditional Arabic" w:hAnsi="Traditional Arabic" w:cs="Traditional Arabic" w:hint="cs"/>
          <w:sz w:val="32"/>
          <w:szCs w:val="32"/>
          <w:rtl/>
        </w:rPr>
        <w:t>المدعية</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البالغة مبلغاً قدره (2.356.332) مليونان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وثلاثمئة وستة وخمسون ألف</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وثلاثمئة واثنان وثلاثون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ويعتمد فقط مبلغ قدره (286) </w:t>
      </w:r>
      <w:r w:rsidRPr="000F53E7">
        <w:rPr>
          <w:rFonts w:ascii="Traditional Arabic" w:hAnsi="Traditional Arabic" w:cs="Traditional Arabic"/>
          <w:sz w:val="32"/>
          <w:szCs w:val="32"/>
          <w:rtl/>
        </w:rPr>
        <w:lastRenderedPageBreak/>
        <w:t>مئتان وستة وثمانون ريالاً لصالح شركة (...) المدعية طرف شركة وكالة (...)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لم يثبت سدادها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إذ إجمالي فواتير عام </w:t>
      </w:r>
      <w:r w:rsidRPr="000F53E7">
        <w:rPr>
          <w:rFonts w:ascii="Traditional Arabic" w:hAnsi="Traditional Arabic" w:cs="Traditional Arabic"/>
          <w:sz w:val="32"/>
          <w:szCs w:val="32"/>
          <w:rtl/>
          <w:lang w:bidi="fa-IR"/>
        </w:rPr>
        <w:t>۲۰۱۰</w:t>
      </w:r>
      <w:r w:rsidRPr="000F53E7">
        <w:rPr>
          <w:rFonts w:ascii="Traditional Arabic" w:hAnsi="Traditional Arabic" w:cs="Traditional Arabic" w:hint="cs"/>
          <w:sz w:val="32"/>
          <w:szCs w:val="32"/>
          <w:rtl/>
          <w:lang w:bidi="fa-IR"/>
        </w:rPr>
        <w:t>م</w:t>
      </w:r>
      <w:r w:rsidRPr="000F53E7">
        <w:rPr>
          <w:rFonts w:ascii="Traditional Arabic" w:hAnsi="Traditional Arabic" w:cs="Traditional Arabic"/>
          <w:sz w:val="32"/>
          <w:szCs w:val="32"/>
          <w:rtl/>
        </w:rPr>
        <w:t xml:space="preserve"> البالغ قدرها (744.38</w:t>
      </w:r>
      <w:r w:rsidRPr="000F53E7">
        <w:rPr>
          <w:rFonts w:ascii="Traditional Arabic" w:hAnsi="Traditional Arabic" w:cs="Traditional Arabic" w:hint="cs"/>
          <w:sz w:val="32"/>
          <w:szCs w:val="32"/>
          <w:rtl/>
        </w:rPr>
        <w:t>9</w:t>
      </w:r>
      <w:r w:rsidRPr="000F53E7">
        <w:rPr>
          <w:rFonts w:ascii="Traditional Arabic" w:hAnsi="Traditional Arabic" w:cs="Traditional Arabic"/>
          <w:sz w:val="32"/>
          <w:szCs w:val="32"/>
          <w:rtl/>
        </w:rPr>
        <w:t>) ريال</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وإجمالي المسدد من المدعى عليها وقدره (744.103) ريال</w:t>
      </w:r>
      <w:r w:rsidRPr="000F53E7">
        <w:rPr>
          <w:rFonts w:ascii="Traditional Arabic" w:hAnsi="Traditional Arabic" w:cs="Traditional Arabic" w:hint="cs"/>
          <w:sz w:val="32"/>
          <w:szCs w:val="32"/>
          <w:rtl/>
        </w:rPr>
        <w:t>ات</w:t>
      </w:r>
      <w:r w:rsidRPr="000F53E7">
        <w:rPr>
          <w:rFonts w:ascii="Traditional Arabic" w:hAnsi="Traditional Arabic" w:cs="Traditional Arabic"/>
          <w:sz w:val="32"/>
          <w:szCs w:val="32"/>
          <w:rtl/>
        </w:rPr>
        <w:t xml:space="preserve"> بفارق المبلغ المعتمد، كما انتهى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أيضاً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إلى انعدام الرقابة والضبط الداخلي والخلل والقصور بحسابات الشركة المدعية خلال الأعوام من عام </w:t>
      </w:r>
      <w:r w:rsidRPr="000F53E7">
        <w:rPr>
          <w:rFonts w:ascii="Traditional Arabic" w:hAnsi="Traditional Arabic" w:cs="Traditional Arabic"/>
          <w:sz w:val="32"/>
          <w:szCs w:val="32"/>
          <w:rtl/>
          <w:lang w:bidi="fa-IR"/>
        </w:rPr>
        <w:t>۲۰۰۸</w:t>
      </w:r>
      <w:r w:rsidRPr="000F53E7">
        <w:rPr>
          <w:rFonts w:ascii="Traditional Arabic" w:hAnsi="Traditional Arabic" w:cs="Traditional Arabic"/>
          <w:sz w:val="32"/>
          <w:szCs w:val="32"/>
          <w:rtl/>
        </w:rPr>
        <w:t xml:space="preserve">م حتى عام </w:t>
      </w:r>
      <w:r w:rsidRPr="000F53E7">
        <w:rPr>
          <w:rFonts w:ascii="Traditional Arabic" w:hAnsi="Traditional Arabic" w:cs="Traditional Arabic"/>
          <w:sz w:val="32"/>
          <w:szCs w:val="32"/>
          <w:rtl/>
          <w:lang w:bidi="fa-IR"/>
        </w:rPr>
        <w:t>۲۰۱۲</w:t>
      </w:r>
      <w:r w:rsidRPr="000F53E7">
        <w:rPr>
          <w:rFonts w:ascii="Traditional Arabic" w:hAnsi="Traditional Arabic" w:cs="Traditional Arabic"/>
          <w:sz w:val="32"/>
          <w:szCs w:val="32"/>
          <w:rtl/>
        </w:rPr>
        <w:t>م وذلك طبقاً لما أظهره الفحص والمراجعة لحسابات الوكلاء</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حيث تبين للمحاسب قيام موظف واحد بالشركة المدعية بأعمال إعداد الفواتير ومراجعتها والقيد بالبرنامج المحاسبي وإرسال خطابات مطالبات والتحصيل من الوكلاء وطباعة سندات قبض</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وكذلك التلاعب وإجراء تعديلات وخصومات في حسابات الوكلاء الملاحيين الخاصة بالخدمات البحرية وخدمات الشحن والتفريغ خلال الأعوام المذكورة واستخدام حساب مقاصة في التلاعب والتعديل بحسابات الوكلاء وتوسيط هذا الحساب لإقفال حسابات أخرى، ووجود قضية اختلاس وتزوير ضد هذا الموظف بالشركة المدعية (</w:t>
      </w:r>
      <w:r w:rsidRPr="000F53E7">
        <w:rPr>
          <w:rFonts w:ascii="Traditional Arabic" w:hAnsi="Traditional Arabic" w:cs="Traditional Arabic" w:hint="cs"/>
          <w:sz w:val="32"/>
          <w:szCs w:val="32"/>
          <w:rtl/>
        </w:rPr>
        <w:t>عالم</w:t>
      </w:r>
      <w:r w:rsidRPr="000F53E7">
        <w:rPr>
          <w:rFonts w:ascii="Traditional Arabic" w:hAnsi="Traditional Arabic" w:cs="Traditional Arabic"/>
          <w:sz w:val="32"/>
          <w:szCs w:val="32"/>
          <w:rtl/>
        </w:rPr>
        <w:t>)</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لدى المحكمة العامة بينبع، وبما أن الدائرة اطلعت على تقرير المحاسب وعلى رد المدعية فإن الدائرة تأنس بما أورده المحاسب القانوني في تقريره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وترى الأخذ بمضمونه، وتنتهي إلى ثبوت هذا المبلغ</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وقدره (286) مئتان وستة وثمانون ريالاً في ذمة المدعى عليها، وبما أن الدائرة تعتبر المدعية بالنتيجة التي توصل إليها المحاسب في الطرف الخاسر للقضية، وبما أن</w:t>
      </w:r>
      <w:r w:rsidRPr="000F53E7">
        <w:rPr>
          <w:rFonts w:ascii="Traditional Arabic" w:hAnsi="Traditional Arabic" w:cs="Traditional Arabic" w:hint="cs"/>
          <w:sz w:val="32"/>
          <w:szCs w:val="32"/>
          <w:rtl/>
        </w:rPr>
        <w:t>ه</w:t>
      </w:r>
      <w:r w:rsidRPr="000F53E7">
        <w:rPr>
          <w:rFonts w:ascii="Traditional Arabic" w:hAnsi="Traditional Arabic" w:cs="Traditional Arabic"/>
          <w:sz w:val="32"/>
          <w:szCs w:val="32"/>
          <w:rtl/>
        </w:rPr>
        <w:t xml:space="preserve"> من الثابت سداد المدعى عليها لحصتها من أتعاب المحاسب المقررة وقدرها (82.500) اثنان وثمانون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وخمسمئة ريال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فإن الدائرة تنتهي إلى ثبوت هذا المبلغ في ذمة المدعية لصالح المدعى عليها، ويخصم منه المبلغ المستحق للمدعية وقدره (286) مئتان وستة وثمانون ريالاً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ليكون المتبقي للمدعى عليها في ذمة المدعية مبلغ</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قدره (82.214) اثنان وثمانون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ومئتان وأربعة عشر ريالاً، وتنتهي بذلك الدائرة إلى رفض دعوى المدعية، وثبوت هذا المبلغ في ذمتها وإلزامها بسداده للمدعی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تأسيساً على ما سبق، وبما أن وكيل المدعى عليها يطلب الحكم لموكلته بمصاريف الدعوى وأتعاب المحاماة، والتعويض عن الأضرار المادية والمعنوية التي أصابت موكلته جراء التشهير بموكلته وتشويه سمعتها، ففضلاً عن إتاحة القضاء بالمجان للجميع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وعن عدم تقديم وكيل المدعى عليها ما يثبت تحمل موكلته للأتعاب، ووقوع الأضرار المادية والمعنوية عليها، فإنه لم يثبت للدائرة كيدية دعوى المدعية ضد المدعى عليها، وقد قرر الفقهاء أن من خاصم ظان</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أن الحق معه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أو أنه يحتمل أن يكون محق</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يحتمل خلافه، فهذا لا وجه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شرعاً</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لإلزامه بما غرمه خصمه من نفقات لأجل الشكاية (فتاوی سماحة الشيخ محمد بن إبراهيم</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رحمه الله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13/55)</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أن تشغيل قسم المحاسبة خارج الدوام لجرد حسابات المدعية ومطابقة رصيدها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يستلزمه حق الدفاع عن موكلته، وأما التعويض المعنوي عن تشويه سمعة موكله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فإن التعويض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في الشريعة الإسلامية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لا يكون إلا عن ضرر مالي واقع فعلاً أو ما </w:t>
      </w:r>
      <w:r w:rsidRPr="000F53E7">
        <w:rPr>
          <w:rFonts w:ascii="Traditional Arabic" w:hAnsi="Traditional Arabic" w:cs="Traditional Arabic"/>
          <w:sz w:val="32"/>
          <w:szCs w:val="32"/>
          <w:rtl/>
        </w:rPr>
        <w:lastRenderedPageBreak/>
        <w:t xml:space="preserve">في حكمه مما يمكن تقديره، كما أن الشريعة الإسلامية قد اتبعت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في معالجة الضرر المعنوي</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التعزير الرادع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وليس التعويض المالي؛ لأن سمعة الإنسان لا تعد مالاً متقوماً بعوض مالي آخر، فضلاً عن أنه لا يمكن ضبط مقدار التعويض في الضرر المعنوي، وهذا يتنافى مع أحكام الشريعة الإسلامية التي تحرص على التكافؤ بين الضرر والتعويض</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مما تنتهي معه الدائرة إلى رفض هذه الطلبات أيضاً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ينال من ذلك ما أثارته المدعية من دفوع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أهمها مخالفة المدعى عليها لتعليمات المؤسسة العامة للموان</w:t>
      </w:r>
      <w:r w:rsidRPr="000F53E7">
        <w:rPr>
          <w:rFonts w:ascii="Traditional Arabic" w:hAnsi="Traditional Arabic" w:cs="Traditional Arabic" w:hint="cs"/>
          <w:sz w:val="32"/>
          <w:szCs w:val="32"/>
          <w:rtl/>
        </w:rPr>
        <w:t>ئ</w:t>
      </w:r>
      <w:r w:rsidRPr="000F53E7">
        <w:rPr>
          <w:rFonts w:ascii="Traditional Arabic" w:hAnsi="Traditional Arabic" w:cs="Traditional Arabic"/>
          <w:sz w:val="32"/>
          <w:szCs w:val="32"/>
          <w:rtl/>
        </w:rPr>
        <w:t xml:space="preserve"> التي تحظر التعامل النقدي، وعدم تقديم المستندات قبل إصدار التقرير</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لتتمكن من الطعن بها وغيرها، وعدم تحقق المدعى عليها من صفة مكفولها وصلاحياته، ففضلاً عن أن تقرير المحاسب القانوني ورده اللاحق قد تكفل بالرد عليها، فإن تعميم حظر التعامل بالسداد النقدي الموجه للوكلاء الملاحيين وللمدعية مؤرخ في 11/3/1421هـ قبل نشوء التعامل بين الطرفين بسنوات، وكان حري</w:t>
      </w:r>
      <w:r w:rsidRPr="000F53E7">
        <w:rPr>
          <w:rFonts w:ascii="Traditional Arabic" w:hAnsi="Traditional Arabic" w:cs="Traditional Arabic" w:hint="cs"/>
          <w:sz w:val="32"/>
          <w:szCs w:val="32"/>
          <w:rtl/>
        </w:rPr>
        <w:t>اً</w:t>
      </w:r>
      <w:r w:rsidRPr="000F53E7">
        <w:rPr>
          <w:rFonts w:ascii="Traditional Arabic" w:hAnsi="Traditional Arabic" w:cs="Traditional Arabic"/>
          <w:sz w:val="32"/>
          <w:szCs w:val="32"/>
          <w:rtl/>
        </w:rPr>
        <w:t xml:space="preserve"> بالمدعية أن تخطر المدعى عليها عند الاتفاق بينهما بحظر السداد النقدي، وبالتالي فإنه يعد تفر</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طاً من المدعية، كما أن المحاسب القانوني أورد في تقريره أنه اطلع على بعض الخطابات المرسلة من المدعية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w:t>
      </w:r>
      <w:r w:rsidRPr="000F53E7">
        <w:rPr>
          <w:rFonts w:ascii="Traditional Arabic" w:hAnsi="Traditional Arabic" w:cs="Traditional Arabic" w:hint="cs"/>
          <w:sz w:val="32"/>
          <w:szCs w:val="32"/>
          <w:rtl/>
        </w:rPr>
        <w:t xml:space="preserve">التي </w:t>
      </w:r>
      <w:r w:rsidRPr="000F53E7">
        <w:rPr>
          <w:rFonts w:ascii="Traditional Arabic" w:hAnsi="Traditional Arabic" w:cs="Traditional Arabic"/>
          <w:sz w:val="32"/>
          <w:szCs w:val="32"/>
          <w:rtl/>
        </w:rPr>
        <w:t>تفيد طلب السداد النقدي، وبما أن الأصل المقرر في الشريعة أن الإنسان ضامن لأفعاله كلها لا يتحمل غيره عنه شيئاً من تبعاتها؛ لأن الأصل أن الشخص مسؤول عن ضمان الضرر الذي ينشأ عن فعله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لا عن فعل غيره، لكن الفقهاء استثنوا من هذا الأصل ضمان الشخص لأفعال التابعين له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كالخدم والعمال والموظفين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ويتمثل هذا في الخادم في المنزل</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والطاهي في المطعم</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والمستخدم في المحل والعامل في المصنع</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والموظف في الحكومة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وفي سائق السيارة لمالكها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كل في دائرة عمله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لأنه يصير نائباً </w:t>
      </w:r>
      <w:r w:rsidRPr="000F53E7">
        <w:rPr>
          <w:rFonts w:ascii="Traditional Arabic" w:hAnsi="Traditional Arabic" w:cs="Traditional Arabic" w:hint="cs"/>
          <w:sz w:val="32"/>
          <w:szCs w:val="32"/>
          <w:rtl/>
        </w:rPr>
        <w:t>عنه،</w:t>
      </w:r>
      <w:r w:rsidRPr="000F53E7">
        <w:rPr>
          <w:rFonts w:ascii="Traditional Arabic" w:hAnsi="Traditional Arabic" w:cs="Traditional Arabic"/>
          <w:sz w:val="32"/>
          <w:szCs w:val="32"/>
          <w:rtl/>
        </w:rPr>
        <w:t xml:space="preserve"> فيصير فعله منقولاً إليه كأنه فعله بنفسه، وحيث إن التعاملات التجارية بين التجار مبنية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في الغالب</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على العرف وما جرت عليه العادة، وحيث إن المدعية لا تنكر أنها خولت مکفو</w:t>
      </w:r>
      <w:r w:rsidRPr="000F53E7">
        <w:rPr>
          <w:rFonts w:ascii="Traditional Arabic" w:hAnsi="Traditional Arabic" w:cs="Traditional Arabic" w:hint="cs"/>
          <w:sz w:val="32"/>
          <w:szCs w:val="32"/>
          <w:rtl/>
        </w:rPr>
        <w:t>ل</w:t>
      </w:r>
      <w:r w:rsidRPr="000F53E7">
        <w:rPr>
          <w:rFonts w:ascii="Traditional Arabic" w:hAnsi="Traditional Arabic" w:cs="Traditional Arabic"/>
          <w:sz w:val="32"/>
          <w:szCs w:val="32"/>
          <w:rtl/>
        </w:rPr>
        <w:t>ها بالتعامل مع الآخرين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ومن بينهم المدعى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أوضح ذلك المحاسب في تقريره، وبدل</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ل وجود الختم العائد لها على السندات التي تدعي قيام مكفولها بتزويرها، حتى لو ادعت أنه يتعامل معهم لحسابه الشخصي بالتواطؤ أو الاختلاس والتزوير، وبما أن المدعية قد أبرزت مكفولها لمعاملة التجار والتحصيل وغير ذلك</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كما أوضحه المحاسب دون تحديد طريقة معينة محددة لكل نوع، إذ إنها لم تقدم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خلال نظر الدعوى</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ما يثبت إخطار المدعى عليها بالطريقة التي يتم بها التعامل مع مكفوله طيلة سنوات التعامل، وقد بين شيخ الإسلام ابن ت</w:t>
      </w:r>
      <w:r w:rsidRPr="000F53E7">
        <w:rPr>
          <w:rFonts w:ascii="Traditional Arabic" w:hAnsi="Traditional Arabic" w:cs="Traditional Arabic" w:hint="cs"/>
          <w:sz w:val="32"/>
          <w:szCs w:val="32"/>
          <w:rtl/>
        </w:rPr>
        <w:t>ي</w:t>
      </w:r>
      <w:r w:rsidRPr="000F53E7">
        <w:rPr>
          <w:rFonts w:ascii="Traditional Arabic" w:hAnsi="Traditional Arabic" w:cs="Traditional Arabic"/>
          <w:sz w:val="32"/>
          <w:szCs w:val="32"/>
          <w:rtl/>
        </w:rPr>
        <w:t>م</w:t>
      </w:r>
      <w:r w:rsidRPr="000F53E7">
        <w:rPr>
          <w:rFonts w:ascii="Traditional Arabic" w:hAnsi="Traditional Arabic" w:cs="Traditional Arabic" w:hint="cs"/>
          <w:sz w:val="32"/>
          <w:szCs w:val="32"/>
          <w:rtl/>
        </w:rPr>
        <w:t>ية</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رحمه الله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في مجموع الفتاوی (30/69-70) في معرض جوابه عن الغلام الذي يتصرف لموكله بإيجار حوانيته وقبض الأجرة</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ويدعي بذلك </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عند القضاة</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w:t>
      </w:r>
      <w:r w:rsidRPr="000F53E7">
        <w:rPr>
          <w:rFonts w:ascii="Traditional Arabic" w:hAnsi="Traditional Arabic" w:cs="Traditional Arabic" w:hint="cs"/>
          <w:sz w:val="32"/>
          <w:szCs w:val="32"/>
          <w:rtl/>
        </w:rPr>
        <w:t xml:space="preserve">بأن </w:t>
      </w:r>
      <w:r w:rsidRPr="000F53E7">
        <w:rPr>
          <w:rFonts w:ascii="Traditional Arabic" w:hAnsi="Traditional Arabic" w:cs="Traditional Arabic"/>
          <w:sz w:val="32"/>
          <w:szCs w:val="32"/>
          <w:rtl/>
        </w:rPr>
        <w:t>موكله وسيده يعلم بذلك كله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ويقره عليه فهل يقبل قوله أنه لم يوكله</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فأجاب بأنه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"لا يقبل قوله في إنكاره الوكالة مع كونه يتصرف له تصرف الوكلاء مع علمه بذلك، وكونه معروفاً بأنه وكيل بين الناس حتى لو قدر أنه لم يوكله - والحالة هذه</w:t>
      </w:r>
      <w:r w:rsidRPr="000F53E7">
        <w:rPr>
          <w:rFonts w:ascii="Traditional Arabic" w:hAnsi="Traditional Arabic" w:cs="Traditional Arabic" w:hint="cs"/>
          <w:sz w:val="32"/>
          <w:szCs w:val="32"/>
          <w:rtl/>
        </w:rPr>
        <w:t xml:space="preserve"> -</w:t>
      </w:r>
      <w:r w:rsidRPr="000F53E7">
        <w:rPr>
          <w:rFonts w:ascii="Traditional Arabic" w:hAnsi="Traditional Arabic" w:cs="Traditional Arabic"/>
          <w:sz w:val="32"/>
          <w:szCs w:val="32"/>
          <w:rtl/>
        </w:rPr>
        <w:t xml:space="preserve"> فتفريطه وتسليطه </w:t>
      </w:r>
      <w:r w:rsidRPr="000F53E7">
        <w:rPr>
          <w:rFonts w:ascii="Traditional Arabic" w:hAnsi="Traditional Arabic" w:cs="Traditional Arabic"/>
          <w:sz w:val="32"/>
          <w:szCs w:val="32"/>
          <w:rtl/>
        </w:rPr>
        <w:lastRenderedPageBreak/>
        <w:t>عدوان منه يوجب الضمان</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وبالتالي فإن تسليم المدعية لمكفولها أوراقها وفواتيرها وختمها وتسليطه للتعامل مع الآخرين سنوات طويلة يجعل مسؤولية تصرفات مكفولها عليها</w:t>
      </w:r>
      <w:r w:rsidRPr="000F53E7">
        <w:rPr>
          <w:rFonts w:ascii="Traditional Arabic" w:hAnsi="Traditional Arabic" w:cs="Traditional Arabic" w:hint="cs"/>
          <w:sz w:val="32"/>
          <w:szCs w:val="32"/>
          <w:rtl/>
        </w:rPr>
        <w:t>،</w:t>
      </w:r>
      <w:r w:rsidRPr="000F53E7">
        <w:rPr>
          <w:rFonts w:ascii="Traditional Arabic" w:hAnsi="Traditional Arabic" w:cs="Traditional Arabic"/>
          <w:sz w:val="32"/>
          <w:szCs w:val="32"/>
          <w:rtl/>
        </w:rPr>
        <w:t xml:space="preserve"> ولا يجوز لها التنصل منها بأي حال.</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لذلك حكمت الدائرة:</w:t>
      </w:r>
      <w:r w:rsidRPr="000F53E7">
        <w:rPr>
          <w:rFonts w:ascii="Traditional Arabic" w:hAnsi="Traditional Arabic" w:cs="Traditional Arabic"/>
          <w:sz w:val="32"/>
          <w:szCs w:val="32"/>
          <w:rtl/>
        </w:rPr>
        <w:t xml:space="preserve"> </w:t>
      </w:r>
      <w:r w:rsidRPr="000F53E7">
        <w:rPr>
          <w:rFonts w:ascii="Traditional Arabic" w:hAnsi="Traditional Arabic" w:cs="Traditional Arabic"/>
          <w:b/>
          <w:bCs/>
          <w:sz w:val="32"/>
          <w:szCs w:val="32"/>
          <w:rtl/>
        </w:rPr>
        <w:t>بما يلي: أولاً: رفض الدعوى المقامة من شركة (</w:t>
      </w:r>
      <w:r w:rsidRPr="000F53E7">
        <w:rPr>
          <w:rFonts w:ascii="Traditional Arabic" w:hAnsi="Traditional Arabic" w:cs="Traditional Arabic" w:hint="cs"/>
          <w:b/>
          <w:bCs/>
          <w:sz w:val="32"/>
          <w:szCs w:val="32"/>
          <w:rtl/>
        </w:rPr>
        <w:t>المدعية</w:t>
      </w:r>
      <w:r w:rsidRPr="000F53E7">
        <w:rPr>
          <w:rFonts w:ascii="Traditional Arabic" w:hAnsi="Traditional Arabic" w:cs="Traditional Arabic"/>
          <w:b/>
          <w:bCs/>
          <w:sz w:val="32"/>
          <w:szCs w:val="32"/>
          <w:rtl/>
        </w:rPr>
        <w:t>) سجل تجاري رقم (...) ضد شركة (</w:t>
      </w:r>
      <w:r w:rsidRPr="000F53E7">
        <w:rPr>
          <w:rFonts w:ascii="Traditional Arabic" w:hAnsi="Traditional Arabic" w:cs="Traditional Arabic" w:hint="cs"/>
          <w:b/>
          <w:bCs/>
          <w:sz w:val="32"/>
          <w:szCs w:val="32"/>
          <w:rtl/>
        </w:rPr>
        <w:t>المدعى عليها</w:t>
      </w:r>
      <w:r w:rsidRPr="000F53E7">
        <w:rPr>
          <w:rFonts w:ascii="Traditional Arabic" w:hAnsi="Traditional Arabic" w:cs="Traditional Arabic"/>
          <w:b/>
          <w:bCs/>
          <w:sz w:val="32"/>
          <w:szCs w:val="32"/>
          <w:rtl/>
        </w:rPr>
        <w:t>) سجل تجاري رقم (...)</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ثانياً: إلزام المدعية بأن تدفع للمدعى عليها مبلغاً قدره (82.214) اثنان وثمانون ألفاً</w:t>
      </w:r>
      <w:r w:rsidRPr="000F53E7">
        <w:rPr>
          <w:rFonts w:ascii="Traditional Arabic" w:hAnsi="Traditional Arabic" w:cs="Traditional Arabic" w:hint="cs"/>
          <w:sz w:val="32"/>
          <w:szCs w:val="32"/>
          <w:rtl/>
        </w:rPr>
        <w:t>،</w:t>
      </w:r>
      <w:r w:rsidRPr="000F53E7">
        <w:rPr>
          <w:rFonts w:ascii="Traditional Arabic" w:hAnsi="Traditional Arabic" w:cs="Traditional Arabic"/>
          <w:b/>
          <w:bCs/>
          <w:sz w:val="32"/>
          <w:szCs w:val="32"/>
          <w:rtl/>
        </w:rPr>
        <w:t xml:space="preserve"> ومئتان وأربعة عشر ريالاً</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ثالثاً: رفض ماعدا ذلك من طلبات</w:t>
      </w:r>
      <w:r w:rsidRPr="000F53E7">
        <w:rPr>
          <w:rFonts w:ascii="Traditional Arabic" w:hAnsi="Traditional Arabic" w:cs="Traditional Arabic" w:hint="cs"/>
          <w:b/>
          <w:bCs/>
          <w:sz w:val="32"/>
          <w:szCs w:val="32"/>
          <w:rtl/>
        </w:rPr>
        <w:t>.</w:t>
      </w: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والله الموفق</w:t>
      </w:r>
      <w:r w:rsidRPr="000F53E7">
        <w:rPr>
          <w:rFonts w:ascii="Traditional Arabic" w:hAnsi="Traditional Arabic" w:cs="Traditional Arabic" w:hint="cs"/>
          <w:b/>
          <w:bCs/>
          <w:sz w:val="32"/>
          <w:szCs w:val="32"/>
          <w:rtl/>
        </w:rPr>
        <w:t>،</w:t>
      </w:r>
      <w:r w:rsidRPr="000F53E7">
        <w:rPr>
          <w:rFonts w:ascii="Traditional Arabic" w:hAnsi="Traditional Arabic" w:cs="Traditional Arabic"/>
          <w:b/>
          <w:bCs/>
          <w:sz w:val="32"/>
          <w:szCs w:val="32"/>
          <w:rtl/>
        </w:rPr>
        <w:t xml:space="preserve"> وصلى الله وسلم على نبينا محمد وعلى آله وصحبه أجمعين.</w:t>
      </w:r>
    </w:p>
    <w:p w:rsidR="00F37004" w:rsidRPr="000F53E7" w:rsidRDefault="00F37004" w:rsidP="00F37004">
      <w:pPr>
        <w:jc w:val="both"/>
        <w:rPr>
          <w:rFonts w:ascii="Traditional Arabic" w:hAnsi="Traditional Arabic" w:cs="Traditional Arabic"/>
          <w:sz w:val="32"/>
          <w:szCs w:val="32"/>
          <w:rtl/>
        </w:rPr>
      </w:pPr>
    </w:p>
    <w:p w:rsidR="00F37004" w:rsidRPr="000F53E7" w:rsidRDefault="00F37004" w:rsidP="00F37004">
      <w:pPr>
        <w:jc w:val="both"/>
        <w:rPr>
          <w:rFonts w:ascii="Traditional Arabic" w:hAnsi="Traditional Arabic" w:cs="Traditional Arabic"/>
          <w:b/>
          <w:bCs/>
          <w:sz w:val="32"/>
          <w:szCs w:val="32"/>
          <w:rtl/>
        </w:rPr>
      </w:pPr>
      <w:r w:rsidRPr="000F53E7">
        <w:rPr>
          <w:rFonts w:ascii="Traditional Arabic" w:hAnsi="Traditional Arabic" w:cs="Traditional Arabic"/>
          <w:b/>
          <w:bCs/>
          <w:sz w:val="32"/>
          <w:szCs w:val="32"/>
          <w:rtl/>
        </w:rPr>
        <w:t>حكم محكمة الاستئناف</w:t>
      </w:r>
      <w:r w:rsidRPr="000F53E7">
        <w:rPr>
          <w:rFonts w:ascii="Traditional Arabic" w:hAnsi="Traditional Arabic" w:cs="Traditional Arabic" w:hint="cs"/>
          <w:b/>
          <w:bCs/>
          <w:sz w:val="32"/>
          <w:szCs w:val="32"/>
          <w:rtl/>
        </w:rPr>
        <w:t>:</w:t>
      </w:r>
    </w:p>
    <w:p w:rsidR="00F37004" w:rsidRPr="000F53E7" w:rsidRDefault="00F37004" w:rsidP="00F37004">
      <w:r w:rsidRPr="000F53E7">
        <w:rPr>
          <w:rFonts w:ascii="Traditional Arabic" w:hAnsi="Traditional Arabic" w:cs="Traditional Arabic"/>
          <w:b/>
          <w:bCs/>
          <w:sz w:val="32"/>
          <w:szCs w:val="32"/>
          <w:rtl/>
        </w:rPr>
        <w:t>حكمت المحكمة بتأييد الحكم فيما انتهى إليه من قضاء</w:t>
      </w:r>
      <w:r w:rsidRPr="000F53E7">
        <w:rPr>
          <w:rFonts w:ascii="Traditional Arabic" w:hAnsi="Traditional Arabic" w:cs="Traditional Arabic" w:hint="cs"/>
          <w:b/>
          <w:bCs/>
          <w:sz w:val="32"/>
          <w:szCs w:val="32"/>
          <w:rtl/>
        </w:rPr>
        <w:t>.</w:t>
      </w:r>
    </w:p>
    <w:p w:rsidR="00F37004" w:rsidRDefault="00F37004">
      <w:pPr>
        <w:bidi w:val="0"/>
        <w:rPr>
          <w:rtl/>
        </w:rPr>
      </w:pPr>
      <w:r>
        <w:rPr>
          <w:rtl/>
        </w:rPr>
        <w:br w:type="page"/>
      </w:r>
    </w:p>
    <w:p w:rsidR="00F37004" w:rsidRPr="00510A84" w:rsidRDefault="00F37004" w:rsidP="00510A84">
      <w:pPr>
        <w:jc w:val="center"/>
        <w:rPr>
          <w:b/>
          <w:bCs/>
          <w:sz w:val="96"/>
          <w:szCs w:val="96"/>
          <w:rtl/>
        </w:rPr>
      </w:pPr>
      <w:r w:rsidRPr="00510A84">
        <w:rPr>
          <w:rFonts w:hint="cs"/>
          <w:b/>
          <w:bCs/>
          <w:sz w:val="96"/>
          <w:szCs w:val="96"/>
          <w:rtl/>
        </w:rPr>
        <w:lastRenderedPageBreak/>
        <w:t>نقل</w:t>
      </w:r>
    </w:p>
    <w:p w:rsidR="00F37004" w:rsidRDefault="00F37004">
      <w:pPr>
        <w:bidi w:val="0"/>
        <w:rPr>
          <w:rtl/>
        </w:rPr>
      </w:pPr>
      <w:r>
        <w:rPr>
          <w:rtl/>
        </w:rPr>
        <w:br w:type="page"/>
      </w:r>
    </w:p>
    <w:p w:rsidR="00F37004" w:rsidRPr="004E49EA" w:rsidRDefault="00F37004" w:rsidP="00F37004">
      <w:pPr>
        <w:autoSpaceDE w:val="0"/>
        <w:autoSpaceDN w:val="0"/>
        <w:adjustRightInd w:val="0"/>
        <w:jc w:val="both"/>
        <w:rPr>
          <w:rFonts w:ascii="Traditional Arabic" w:hAnsi="Traditional Arabic" w:cs="Traditional Arabic"/>
          <w:b/>
          <w:bCs/>
          <w:sz w:val="32"/>
          <w:szCs w:val="32"/>
          <w:rtl/>
        </w:rPr>
      </w:pPr>
      <w:r w:rsidRPr="004E49EA">
        <w:rPr>
          <w:rFonts w:ascii="Traditional Arabic" w:hAnsi="Traditional Arabic" w:cs="Traditional Arabic" w:hint="cs"/>
          <w:b/>
          <w:bCs/>
          <w:sz w:val="32"/>
          <w:szCs w:val="32"/>
          <w:rtl/>
        </w:rPr>
        <w:lastRenderedPageBreak/>
        <w:t>رقم القضية في المحكمة الإدارية 1157/3/ق لعام 1437هـ</w:t>
      </w:r>
    </w:p>
    <w:p w:rsidR="00F37004" w:rsidRPr="004E49EA" w:rsidRDefault="00F37004" w:rsidP="00F37004">
      <w:pPr>
        <w:autoSpaceDE w:val="0"/>
        <w:autoSpaceDN w:val="0"/>
        <w:adjustRightInd w:val="0"/>
        <w:jc w:val="both"/>
        <w:rPr>
          <w:rFonts w:ascii="Traditional Arabic" w:hAnsi="Traditional Arabic" w:cs="Traditional Arabic"/>
          <w:b/>
          <w:bCs/>
          <w:sz w:val="32"/>
          <w:szCs w:val="32"/>
          <w:rtl/>
        </w:rPr>
      </w:pPr>
      <w:r w:rsidRPr="004E49EA">
        <w:rPr>
          <w:rFonts w:ascii="Traditional Arabic" w:hAnsi="Traditional Arabic" w:cs="Traditional Arabic" w:hint="cs"/>
          <w:b/>
          <w:bCs/>
          <w:sz w:val="32"/>
          <w:szCs w:val="32"/>
          <w:rtl/>
        </w:rPr>
        <w:t>رقم القضية في محكمة الاستئناف الإدارية 248/ق لعام 1438هـ</w:t>
      </w:r>
    </w:p>
    <w:p w:rsidR="00F37004" w:rsidRPr="004E49EA" w:rsidRDefault="00F37004" w:rsidP="00F37004">
      <w:pPr>
        <w:autoSpaceDE w:val="0"/>
        <w:autoSpaceDN w:val="0"/>
        <w:adjustRightInd w:val="0"/>
        <w:jc w:val="both"/>
        <w:rPr>
          <w:rFonts w:ascii="Traditional Arabic" w:hAnsi="Traditional Arabic" w:cs="Traditional Arabic"/>
          <w:b/>
          <w:bCs/>
          <w:sz w:val="32"/>
          <w:szCs w:val="32"/>
        </w:rPr>
      </w:pPr>
      <w:r w:rsidRPr="004E49EA">
        <w:rPr>
          <w:rFonts w:ascii="Traditional Arabic" w:hAnsi="Traditional Arabic" w:cs="Traditional Arabic" w:hint="cs"/>
          <w:b/>
          <w:bCs/>
          <w:sz w:val="32"/>
          <w:szCs w:val="32"/>
          <w:rtl/>
        </w:rPr>
        <w:t>تاريخ الجلسة 7/2/1438هـ</w:t>
      </w:r>
    </w:p>
    <w:p w:rsidR="00F37004" w:rsidRPr="004E49EA"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4E49EA">
        <w:rPr>
          <w:rFonts w:ascii="Traditional Arabic" w:hAnsi="Traditional Arabic" w:cs="Traditional Arabic" w:hint="cs"/>
          <w:b/>
          <w:bCs/>
          <w:sz w:val="32"/>
          <w:szCs w:val="32"/>
          <w:rtl/>
        </w:rPr>
        <w:t>الموضوعات</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نقل - نقل بري - تع</w:t>
      </w:r>
      <w:r w:rsidRPr="004E49EA">
        <w:rPr>
          <w:rFonts w:ascii="Traditional Arabic" w:hAnsi="Traditional Arabic" w:cs="Traditional Arabic" w:hint="cs"/>
          <w:b/>
          <w:bCs/>
          <w:sz w:val="32"/>
          <w:szCs w:val="32"/>
          <w:rtl/>
          <w:lang w:bidi="ar-EG"/>
        </w:rPr>
        <w:t>وي</w:t>
      </w:r>
      <w:r w:rsidRPr="004E49EA">
        <w:rPr>
          <w:rFonts w:ascii="Traditional Arabic" w:hAnsi="Traditional Arabic" w:cs="Traditional Arabic"/>
          <w:b/>
          <w:bCs/>
          <w:sz w:val="32"/>
          <w:szCs w:val="32"/>
          <w:rtl/>
        </w:rPr>
        <w:t>ض</w:t>
      </w:r>
      <w:r w:rsidRPr="004E49EA">
        <w:rPr>
          <w:rFonts w:ascii="Traditional Arabic" w:hAnsi="Traditional Arabic" w:cs="Traditional Arabic" w:hint="cs"/>
          <w:b/>
          <w:bCs/>
          <w:sz w:val="32"/>
          <w:szCs w:val="32"/>
          <w:rtl/>
        </w:rPr>
        <w:t xml:space="preserve"> -</w:t>
      </w:r>
      <w:r w:rsidRPr="004E49EA">
        <w:rPr>
          <w:rFonts w:ascii="Traditional Arabic" w:hAnsi="Traditional Arabic" w:cs="Traditional Arabic"/>
          <w:b/>
          <w:bCs/>
          <w:sz w:val="32"/>
          <w:szCs w:val="32"/>
          <w:rtl/>
        </w:rPr>
        <w:t xml:space="preserve"> مخالفة المواصفات - بوليصة شحن - شهادة المنشأ - مسؤولية الناقل - عرف</w:t>
      </w:r>
      <w:r w:rsidRPr="004E49EA">
        <w:rPr>
          <w:rFonts w:ascii="Traditional Arabic" w:hAnsi="Traditional Arabic" w:cs="Traditional Arabic" w:hint="cs"/>
          <w:b/>
          <w:bCs/>
          <w:sz w:val="32"/>
          <w:szCs w:val="32"/>
          <w:rtl/>
          <w:lang w:bidi="ar-EG"/>
        </w:rPr>
        <w:t xml:space="preserve"> </w:t>
      </w:r>
      <w:r w:rsidRPr="004E49EA">
        <w:rPr>
          <w:rFonts w:ascii="Traditional Arabic" w:hAnsi="Traditional Arabic" w:cs="Traditional Arabic"/>
          <w:b/>
          <w:bCs/>
          <w:sz w:val="32"/>
          <w:szCs w:val="32"/>
          <w:rtl/>
        </w:rPr>
        <w:t>تجاري</w:t>
      </w:r>
      <w:r w:rsidRPr="004E49EA">
        <w:rPr>
          <w:rFonts w:ascii="Traditional Arabic" w:hAnsi="Traditional Arabic" w:cs="Traditional Arabic" w:hint="cs"/>
          <w:b/>
          <w:bCs/>
          <w:sz w:val="32"/>
          <w:szCs w:val="32"/>
          <w:rtl/>
        </w:rPr>
        <w:t xml:space="preserve"> </w:t>
      </w:r>
      <w:r w:rsidRPr="004E49EA">
        <w:rPr>
          <w:rFonts w:ascii="Traditional Arabic" w:hAnsi="Traditional Arabic" w:cs="Traditional Arabic"/>
          <w:b/>
          <w:bCs/>
          <w:sz w:val="32"/>
          <w:szCs w:val="32"/>
          <w:rtl/>
        </w:rPr>
        <w:t xml:space="preserve">- إقرار - قرينة خطاب الشحن - انتفاء التعدي والتفريط </w:t>
      </w:r>
      <w:r w:rsidRPr="004E49EA">
        <w:rPr>
          <w:rFonts w:ascii="Traditional Arabic" w:hAnsi="Traditional Arabic" w:cs="Traditional Arabic" w:hint="cs"/>
          <w:b/>
          <w:bCs/>
          <w:sz w:val="32"/>
          <w:szCs w:val="32"/>
          <w:rtl/>
        </w:rPr>
        <w:t xml:space="preserve">- </w:t>
      </w:r>
      <w:r w:rsidRPr="004E49EA">
        <w:rPr>
          <w:rFonts w:ascii="Traditional Arabic" w:hAnsi="Traditional Arabic" w:cs="Traditional Arabic"/>
          <w:b/>
          <w:bCs/>
          <w:sz w:val="32"/>
          <w:szCs w:val="32"/>
          <w:rtl/>
        </w:rPr>
        <w:t>مسؤولية الشركة المصنعة.</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4E49EA">
        <w:rPr>
          <w:rFonts w:ascii="Traditional Arabic" w:hAnsi="Traditional Arabic" w:cs="Traditional Arabic"/>
          <w:sz w:val="32"/>
          <w:szCs w:val="32"/>
          <w:rtl/>
        </w:rPr>
        <w:t>مطالبة المدعية إلزام المدعى عليه بدفع قيمة إخفاقه في إيصال البضاعة المتفق عليها - ثبوت قيام المدعى عليه باستلام الشحنة بعد تأكده من رقم البوليصة والفاتورة - مسؤولية الناقل مقتصرة على استلام البضاعة والتأكد من إجمالي تفاصيل الشحنة وموافقتها لها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ومن ثم إيصالها للطرف الآخر صاحب الشأن دون فحصها وتدقيقها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أو الولوج في تفاصيلها</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كما هو مقرر عرف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في شأن البضائع المنقولة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ما يكون معه تصرف المدعى عليه سليم</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لخلوه من التعدي </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و التفريط - إقرار المدعية في خطابها بسلامة أرقام الفاتورة والبوليصة وقائمة التعبئة وشهادة المنشأ</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سلامة موقف المدعى عليه،</w:t>
      </w:r>
      <w:r w:rsidRPr="004E49EA">
        <w:rPr>
          <w:rFonts w:ascii="Traditional Arabic" w:hAnsi="Traditional Arabic" w:cs="Traditional Arabic" w:hint="cs"/>
          <w:sz w:val="32"/>
          <w:szCs w:val="32"/>
          <w:rtl/>
        </w:rPr>
        <w:t xml:space="preserve"> وقيامه</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rPr>
        <w:t>ب</w:t>
      </w:r>
      <w:r w:rsidRPr="004E49EA">
        <w:rPr>
          <w:rFonts w:ascii="Traditional Arabic" w:hAnsi="Traditional Arabic" w:cs="Traditional Arabic"/>
          <w:sz w:val="32"/>
          <w:szCs w:val="32"/>
          <w:rtl/>
        </w:rPr>
        <w:t xml:space="preserve">فعل ما وجب عليه فعله، واختلاف البضاعة إنما جاء من قبل الشركة المصنعة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أثر ذلك: رفض الدعوى</w:t>
      </w:r>
      <w:r w:rsidRPr="004E49EA">
        <w:rPr>
          <w:rFonts w:ascii="Traditional Arabic" w:hAnsi="Traditional Arabic" w:cs="Traditional Arabic" w:hint="cs"/>
          <w:sz w:val="32"/>
          <w:szCs w:val="32"/>
          <w:rtl/>
          <w:lang w:bidi="ar-EG"/>
        </w:rPr>
        <w:t>.</w:t>
      </w:r>
    </w:p>
    <w:p w:rsidR="00F37004" w:rsidRPr="004E49EA"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الوقائع</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rPr>
      </w:pPr>
      <w:r w:rsidRPr="004E49EA">
        <w:rPr>
          <w:rFonts w:ascii="Traditional Arabic" w:hAnsi="Traditional Arabic" w:cs="Traditional Arabic"/>
          <w:sz w:val="32"/>
          <w:szCs w:val="32"/>
          <w:rtl/>
        </w:rPr>
        <w:t>تتحصل وقائع هذه الدعوى</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 حسبما تفصح الأوراق وبالقدر اللازم لإصدار هذا الحكم</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 في أنه تقدم إلى هذه المحكمة وكيل المدعية </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بلائحة دعوى يختصم فيها المدعى عليه، ضمنها مطالبته إلزام المدعى عليه بمبلغ قدره ثمانية وأربعون ألف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وستمئة وستة وثمانون ريالا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وثمان</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وتسعون هللة (</w:t>
      </w:r>
      <w:r w:rsidRPr="004E49EA">
        <w:rPr>
          <w:rFonts w:ascii="Traditional Arabic" w:hAnsi="Traditional Arabic" w:cs="Traditional Arabic" w:hint="cs"/>
          <w:sz w:val="32"/>
          <w:szCs w:val="32"/>
          <w:rtl/>
          <w:lang w:bidi="ar-EG"/>
        </w:rPr>
        <w:t>48.686.98)</w:t>
      </w:r>
      <w:r w:rsidRPr="004E49EA">
        <w:rPr>
          <w:rFonts w:ascii="Traditional Arabic" w:hAnsi="Traditional Arabic" w:cs="Traditional Arabic"/>
          <w:sz w:val="32"/>
          <w:szCs w:val="32"/>
          <w:rtl/>
        </w:rPr>
        <w:t>، ذلك أن</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 xml:space="preserve">المدعية أسندت للمدعى عليه تخليص البضاعة المشمولة ببيان الاستيراد رقم </w:t>
      </w:r>
      <w:r w:rsidRPr="004E49EA">
        <w:rPr>
          <w:rFonts w:ascii="Traditional Arabic" w:hAnsi="Traditional Arabic" w:cs="Traditional Arabic" w:hint="cs"/>
          <w:sz w:val="32"/>
          <w:szCs w:val="32"/>
          <w:rtl/>
          <w:lang w:bidi="ar-EG"/>
        </w:rPr>
        <w:t>(169463)</w:t>
      </w:r>
      <w:r w:rsidRPr="004E49EA">
        <w:rPr>
          <w:rFonts w:ascii="Traditional Arabic" w:hAnsi="Traditional Arabic" w:cs="Traditional Arabic"/>
          <w:sz w:val="32"/>
          <w:szCs w:val="32"/>
          <w:rtl/>
          <w:lang w:bidi="fa-IR"/>
        </w:rPr>
        <w:t xml:space="preserve"> </w:t>
      </w:r>
      <w:r w:rsidRPr="004E49EA">
        <w:rPr>
          <w:rFonts w:ascii="Traditional Arabic" w:hAnsi="Traditional Arabic" w:cs="Traditional Arabic"/>
          <w:sz w:val="32"/>
          <w:szCs w:val="32"/>
          <w:rtl/>
        </w:rPr>
        <w:t>وتاريخ</w:t>
      </w:r>
      <w:r w:rsidRPr="004E49EA">
        <w:rPr>
          <w:rFonts w:ascii="Traditional Arabic" w:hAnsi="Traditional Arabic" w:cs="Traditional Arabic" w:hint="cs"/>
          <w:sz w:val="32"/>
          <w:szCs w:val="32"/>
          <w:rtl/>
          <w:lang w:bidi="ar-EG"/>
        </w:rPr>
        <w:t xml:space="preserve"> 23/12/1436هـ، </w:t>
      </w:r>
      <w:r w:rsidRPr="004E49EA">
        <w:rPr>
          <w:rFonts w:ascii="Traditional Arabic" w:hAnsi="Traditional Arabic" w:cs="Traditional Arabic"/>
          <w:sz w:val="32"/>
          <w:szCs w:val="32"/>
          <w:rtl/>
        </w:rPr>
        <w:t>وهي عبارة عن قفازات جلدية مستوردة من باكستان، وقام المدعى عليه بإجراءات التخليص الجمركي ونقل البضاعة إلى مستودعاتها، ولدى معاينة موكلته البضاعة تبين أنها مختلفة تمام</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عن ما تم الاتفاق عليه ووجدت بدلها قفازات قطنية مستعملة، وبما أن المدعى عليه مسؤول</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مسؤولية مباشرة عن ذلك</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وقد تكبد في سبيل إيصاله لبضائع المبلغ المذكور أعلاه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لذا يطلب إلزام المدعى عليه تسليمه البضاعة المتفق عليها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أو تعويضه عنها بالمبلغ المذكور، وتعويض موكلته مبلغ</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قدره </w:t>
      </w:r>
      <w:r w:rsidRPr="004E49EA">
        <w:rPr>
          <w:rFonts w:ascii="Traditional Arabic" w:hAnsi="Traditional Arabic" w:cs="Traditional Arabic" w:hint="cs"/>
          <w:sz w:val="32"/>
          <w:szCs w:val="32"/>
          <w:rtl/>
          <w:lang w:bidi="ar-EG"/>
        </w:rPr>
        <w:t xml:space="preserve">(106.950) </w:t>
      </w:r>
      <w:r w:rsidRPr="004E49EA">
        <w:rPr>
          <w:rFonts w:ascii="Traditional Arabic" w:hAnsi="Traditional Arabic" w:cs="Traditional Arabic"/>
          <w:sz w:val="32"/>
          <w:szCs w:val="32"/>
          <w:rtl/>
        </w:rPr>
        <w:t>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وذلك كأثر من الآثار المترتبة على تصرف المدعى عليه، قيدت قضية بالرقم المشار إليه بأعلاه، وأحيلت إلى هذه الدائرة، وفي سبيل ذلك حددت لها الدائرة جلسة الأربعاء الموافق</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hint="cs"/>
          <w:sz w:val="32"/>
          <w:szCs w:val="32"/>
          <w:rtl/>
          <w:lang w:bidi="ar-EG"/>
        </w:rPr>
        <w:lastRenderedPageBreak/>
        <w:t xml:space="preserve">5/3/1437هـ، </w:t>
      </w:r>
      <w:r w:rsidRPr="004E49EA">
        <w:rPr>
          <w:rFonts w:ascii="Traditional Arabic" w:hAnsi="Traditional Arabic" w:cs="Traditional Arabic"/>
          <w:sz w:val="32"/>
          <w:szCs w:val="32"/>
          <w:rtl/>
        </w:rPr>
        <w:t xml:space="preserve">وفيها حضر وكيل المدعية </w:t>
      </w:r>
      <w:r w:rsidRPr="004E49EA">
        <w:rPr>
          <w:rFonts w:ascii="Traditional Arabic" w:hAnsi="Traditional Arabic" w:cs="Traditional Arabic" w:hint="cs"/>
          <w:sz w:val="32"/>
          <w:szCs w:val="32"/>
          <w:rtl/>
        </w:rPr>
        <w:t>آ</w:t>
      </w:r>
      <w:r w:rsidRPr="004E49EA">
        <w:rPr>
          <w:rFonts w:ascii="Traditional Arabic" w:hAnsi="Traditional Arabic" w:cs="Traditional Arabic"/>
          <w:sz w:val="32"/>
          <w:szCs w:val="32"/>
          <w:rtl/>
        </w:rPr>
        <w:t>نف الذكر، وأفاد بامتناع المدعى عليه عن استلام خطاب التبليغ، وطلب إبلاغ المدعى عليه عن طريق الحقوق المدنية بشرطة الدمام</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w:t>
      </w:r>
      <w:r w:rsidRPr="004E49EA">
        <w:rPr>
          <w:rFonts w:ascii="Traditional Arabic" w:hAnsi="Traditional Arabic" w:cs="Traditional Arabic" w:hint="cs"/>
          <w:sz w:val="32"/>
          <w:szCs w:val="32"/>
          <w:rtl/>
          <w:lang w:bidi="ar-EG"/>
        </w:rPr>
        <w:t xml:space="preserve"> 1/5/1437هـ </w:t>
      </w:r>
      <w:r w:rsidRPr="004E49EA">
        <w:rPr>
          <w:rFonts w:ascii="Traditional Arabic" w:hAnsi="Traditional Arabic" w:cs="Traditional Arabic"/>
          <w:sz w:val="32"/>
          <w:szCs w:val="32"/>
          <w:rtl/>
        </w:rPr>
        <w:t xml:space="preserve">حضر وكيل المدعية </w:t>
      </w:r>
      <w:r w:rsidRPr="004E49EA">
        <w:rPr>
          <w:rFonts w:ascii="Traditional Arabic" w:hAnsi="Traditional Arabic" w:cs="Traditional Arabic" w:hint="cs"/>
          <w:sz w:val="32"/>
          <w:szCs w:val="32"/>
          <w:rtl/>
        </w:rPr>
        <w:t>آ</w:t>
      </w:r>
      <w:r w:rsidRPr="004E49EA">
        <w:rPr>
          <w:rFonts w:ascii="Traditional Arabic" w:hAnsi="Traditional Arabic" w:cs="Traditional Arabic"/>
          <w:sz w:val="32"/>
          <w:szCs w:val="32"/>
          <w:rtl/>
        </w:rPr>
        <w:t xml:space="preserve">نف الذكر، وحضر لحضوره وكيل المدعى عليه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وبسؤال وكيل المدعية عن دعوى موكلته أحال على اللائحة، وبعرض ذلك على وكيل المدعى عليه قدم مذكرة ضمنها القول بأن موكله ليس سوى وسيط بين الطرفين</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لتوصيل البضاعة للمدعي</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كما أن موكله ليس ملزم</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إلا بمطابقة رقم الشحنة واستلامها مع </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ن نوع البضاعة محدد باسم (قفازات جلدية)، وتم استلامها بعد فسح الجمرك لها، كما أنه يتضح من خلال المراسلات التي تمت بين المدعية والشركة المصنعة للبضاعة في باكستان عدم توصلهم لحل يرضي الطرفين</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فقامت المدعية برفع الدعوى ضد موكله، سلمت نسختها لوكيل المدعية الذي استمهل للإجابة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w:t>
      </w:r>
      <w:r w:rsidRPr="004E49EA">
        <w:rPr>
          <w:rFonts w:ascii="Traditional Arabic" w:hAnsi="Traditional Arabic" w:cs="Traditional Arabic" w:hint="cs"/>
          <w:sz w:val="32"/>
          <w:szCs w:val="32"/>
          <w:rtl/>
          <w:lang w:bidi="ar-EG"/>
        </w:rPr>
        <w:t xml:space="preserve"> 15/5/1437هـ </w:t>
      </w:r>
      <w:r w:rsidRPr="004E49EA">
        <w:rPr>
          <w:rFonts w:ascii="Traditional Arabic" w:hAnsi="Traditional Arabic" w:cs="Traditional Arabic"/>
          <w:sz w:val="32"/>
          <w:szCs w:val="32"/>
          <w:rtl/>
        </w:rPr>
        <w:t>قدم وكيل المدعية مذكرة أن المدعى عليه يتوجب عليه معاينة البضاعة المتفق عليها بموجب السندات</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وهي شهادة المنشأ</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والفاتورة التجارية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وبوليصة الشحن، وبناء</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على ما سبق فإن البضاعة التي بحوزة المدعى عليه غير مطابقة لذلك،</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كما أن جهة الجمارك ليست سوى جهة رسمية ولا</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تفسح البضاعة إلا بعد معاينتها ومطابقتها مع الفاتورة التجارية والبوليصة وجهة الشحن وقائمة التعب</w:t>
      </w:r>
      <w:r w:rsidRPr="004E49EA">
        <w:rPr>
          <w:rFonts w:ascii="Traditional Arabic" w:hAnsi="Traditional Arabic" w:cs="Traditional Arabic" w:hint="cs"/>
          <w:sz w:val="32"/>
          <w:szCs w:val="32"/>
          <w:rtl/>
        </w:rPr>
        <w:t>ئ</w:t>
      </w:r>
      <w:r w:rsidRPr="004E49EA">
        <w:rPr>
          <w:rFonts w:ascii="Traditional Arabic" w:hAnsi="Traditional Arabic" w:cs="Traditional Arabic"/>
          <w:sz w:val="32"/>
          <w:szCs w:val="32"/>
          <w:rtl/>
        </w:rPr>
        <w:t>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فإن لم تكن كذلك فإنه لا يتم الفسح، كما أن التفويض المشار إليه يشمل</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كما نص عليه في العقد</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حضور إجراءات المعاينة والكشف وسداد الرسوم واستلام البضاعة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وهذا ما يريد المدعى عليه التنصل </w:t>
      </w:r>
      <w:r w:rsidRPr="004E49EA">
        <w:rPr>
          <w:rFonts w:ascii="Traditional Arabic" w:hAnsi="Traditional Arabic" w:cs="Traditional Arabic" w:hint="cs"/>
          <w:sz w:val="32"/>
          <w:szCs w:val="32"/>
          <w:rtl/>
        </w:rPr>
        <w:t>م</w:t>
      </w:r>
      <w:r w:rsidRPr="004E49EA">
        <w:rPr>
          <w:rFonts w:ascii="Traditional Arabic" w:hAnsi="Traditional Arabic" w:cs="Traditional Arabic"/>
          <w:sz w:val="32"/>
          <w:szCs w:val="32"/>
          <w:rtl/>
        </w:rPr>
        <w:t>نه، وبالنسبة لما أشار إليه المدعى عليه من كون موكلته قامت بمخاطبة الشركة المصنعة بشأن البضاعة ووجود خلاف بين موكلته والجهة المصنعة فإنه يشير إلى أن موكلته قامت بمخاطبة جميع الجهات ذات العلاقة بم</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فيه</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الشركة المصنعة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ويتضح من خلال المراسلة بينهم وبين الشركة المصنعة أنها فهمت الحال على غير ما</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هو عليه فقد ظنت أن موكلته قامت باستلام البضاعة في مخزنها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ومن ثم ادعت أنها ليست لها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في حين أن موكلته لم تقم باستلام البضاعة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وجرى إبلاغ الجهات المسؤولة للتحقق من ذلك، تسلمت نسختها لوكيل المدع</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 الذي استمهل للإجابة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w:t>
      </w:r>
      <w:r w:rsidRPr="004E49EA">
        <w:rPr>
          <w:rFonts w:ascii="Traditional Arabic" w:hAnsi="Traditional Arabic" w:cs="Traditional Arabic" w:hint="cs"/>
          <w:sz w:val="32"/>
          <w:szCs w:val="32"/>
          <w:rtl/>
          <w:lang w:bidi="ar-EG"/>
        </w:rPr>
        <w:t xml:space="preserve"> 29/5/1437هـ </w:t>
      </w:r>
      <w:r w:rsidRPr="004E49EA">
        <w:rPr>
          <w:rFonts w:ascii="Traditional Arabic" w:hAnsi="Traditional Arabic" w:cs="Traditional Arabic"/>
          <w:sz w:val="32"/>
          <w:szCs w:val="32"/>
          <w:rtl/>
        </w:rPr>
        <w:t>قدم وكيل المدعى عليه مذكرة ضمنها القول أن الجمارك أصل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لا تسمح بفحص البضاعة وإنما تقوم بإخراجها إلى أرضية الشحن بعد الانتهاء من المعاينة من قبلها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ومن ثم تقوم موكلته بمطابقة أرقام البوليصة، كما أن محضر التصريح الصادر من قبل الجمارك ذكر (قفازات)</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ولم يتعرض لكونها جلد</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أم لا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وليس لموكله علاقة من قريب أو بعيد في ذلك، سلمت نسختها لوكيل المدعية الذي استمهل للإجابة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w:t>
      </w:r>
      <w:r w:rsidRPr="004E49EA">
        <w:rPr>
          <w:rFonts w:ascii="Traditional Arabic" w:hAnsi="Traditional Arabic" w:cs="Traditional Arabic" w:hint="cs"/>
          <w:sz w:val="32"/>
          <w:szCs w:val="32"/>
          <w:rtl/>
          <w:lang w:bidi="ar-EG"/>
        </w:rPr>
        <w:t xml:space="preserve"> 6/7/1437هـ، </w:t>
      </w:r>
      <w:r w:rsidRPr="004E49EA">
        <w:rPr>
          <w:rFonts w:ascii="Traditional Arabic" w:hAnsi="Traditional Arabic" w:cs="Traditional Arabic"/>
          <w:sz w:val="32"/>
          <w:szCs w:val="32"/>
          <w:rtl/>
        </w:rPr>
        <w:t>قدم وكيل المدعية مذكرة أكد فيها على مطالبته، كما قدم وكيل المدعى عليه مذكرة إلحاقية على ما قدمه في الجلسة السابقة ضمنها طلبه رد الدعوى، وباطلاعه على ما</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قدمه وكيل المدعية اكتفى بما سبق، وعليه حجزت القضية للدراسة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w:t>
      </w:r>
      <w:r w:rsidRPr="004E49EA">
        <w:rPr>
          <w:rFonts w:ascii="Traditional Arabic" w:hAnsi="Traditional Arabic" w:cs="Traditional Arabic" w:hint="cs"/>
          <w:sz w:val="32"/>
          <w:szCs w:val="32"/>
          <w:rtl/>
          <w:lang w:bidi="ar-EG"/>
        </w:rPr>
        <w:t xml:space="preserve"> 4/8/1437هـ </w:t>
      </w:r>
      <w:r w:rsidRPr="004E49EA">
        <w:rPr>
          <w:rFonts w:ascii="Traditional Arabic" w:hAnsi="Traditional Arabic" w:cs="Traditional Arabic"/>
          <w:sz w:val="32"/>
          <w:szCs w:val="32"/>
          <w:rtl/>
        </w:rPr>
        <w:t>حضر الطرفان ورأت</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الدائرة حاجة القضية لمزيد من الدراسة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 هذا اليوم </w:t>
      </w:r>
      <w:r w:rsidRPr="004E49EA">
        <w:rPr>
          <w:rFonts w:ascii="Traditional Arabic" w:hAnsi="Traditional Arabic" w:cs="Traditional Arabic"/>
          <w:sz w:val="32"/>
          <w:szCs w:val="32"/>
          <w:rtl/>
        </w:rPr>
        <w:lastRenderedPageBreak/>
        <w:t>الموافق</w:t>
      </w:r>
      <w:r w:rsidRPr="004E49EA">
        <w:rPr>
          <w:rFonts w:ascii="Traditional Arabic" w:hAnsi="Traditional Arabic" w:cs="Traditional Arabic" w:hint="cs"/>
          <w:sz w:val="32"/>
          <w:szCs w:val="32"/>
          <w:rtl/>
          <w:lang w:bidi="ar-EG"/>
        </w:rPr>
        <w:t xml:space="preserve"> 14/11/1437ه، </w:t>
      </w:r>
      <w:r w:rsidRPr="004E49EA">
        <w:rPr>
          <w:rFonts w:ascii="Traditional Arabic" w:hAnsi="Traditional Arabic" w:cs="Traditional Arabic"/>
          <w:sz w:val="32"/>
          <w:szCs w:val="32"/>
          <w:rtl/>
        </w:rPr>
        <w:t>وحيث حجزت القضية</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للدراسة في الجلسة السابقة عليه رفعت الجلسة لإصدار الحكم</w:t>
      </w:r>
      <w:r w:rsidRPr="004E49EA">
        <w:rPr>
          <w:rFonts w:ascii="Traditional Arabic" w:hAnsi="Traditional Arabic" w:cs="Traditional Arabic"/>
          <w:sz w:val="32"/>
          <w:szCs w:val="32"/>
        </w:rPr>
        <w:t>.</w:t>
      </w:r>
    </w:p>
    <w:p w:rsidR="00F37004" w:rsidRPr="004E49EA"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الأسباب</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4E49EA">
        <w:rPr>
          <w:rFonts w:ascii="Traditional Arabic" w:hAnsi="Traditional Arabic" w:cs="Traditional Arabic"/>
          <w:sz w:val="32"/>
          <w:szCs w:val="32"/>
          <w:rtl/>
        </w:rPr>
        <w:t>بناء</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على ما تقدم من الدعوى، وبعد الاطلاع على أوراق القضية ومستنداتها، وحيث إن وكيل المدعية يطلب إلزام المدعى عليه بمبلغ قدره ثمانية وأربعون ألف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وستمئة وستة وثمانون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وثمان وتسعون هللة </w:t>
      </w:r>
      <w:r w:rsidRPr="004E49EA">
        <w:rPr>
          <w:rFonts w:ascii="Traditional Arabic" w:hAnsi="Traditional Arabic" w:cs="Traditional Arabic" w:hint="cs"/>
          <w:sz w:val="32"/>
          <w:szCs w:val="32"/>
          <w:rtl/>
          <w:lang w:bidi="ar-EG"/>
        </w:rPr>
        <w:t xml:space="preserve">(48.686.98)، </w:t>
      </w:r>
      <w:r w:rsidRPr="004E49EA">
        <w:rPr>
          <w:rFonts w:ascii="Traditional Arabic" w:hAnsi="Traditional Arabic" w:cs="Traditional Arabic"/>
          <w:sz w:val="32"/>
          <w:szCs w:val="32"/>
          <w:rtl/>
        </w:rPr>
        <w:t>قيمة إخفاق المدعى عليه في إيصال البضاعة المتفق عليها وهي عبارة عن (قفازات جلد) مستوردة من</w:t>
      </w:r>
      <w:r w:rsidRPr="004E49EA">
        <w:rPr>
          <w:rFonts w:ascii="Traditional Arabic" w:hAnsi="Traditional Arabic" w:cs="Traditional Arabic"/>
          <w:sz w:val="32"/>
          <w:szCs w:val="32"/>
        </w:rPr>
        <w:t xml:space="preserve"> </w:t>
      </w:r>
      <w:r w:rsidRPr="004E49EA">
        <w:rPr>
          <w:rFonts w:ascii="Traditional Arabic" w:hAnsi="Traditional Arabic" w:cs="Traditional Arabic"/>
          <w:sz w:val="32"/>
          <w:szCs w:val="32"/>
          <w:rtl/>
        </w:rPr>
        <w:t>بلد باكستان، وبما أن الثابت لدى الدائرة من أوراق القضية أن المدعى عليه مسؤول عن البضاعة بهدف استلامها والتأكد من مطابقتها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ومن ثم إيصالها للطرف الآخر صاحب الشأن، وبما أن الثابت من أوراق القضية أن المدعى عليه قد قام باستلام الشحنة بعد تأكدها من رقم البوليصة والفاتورة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ومن ثم فإن تصرف المدعى عليه حال كونه ناقلا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سليم</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lang w:bidi="ar-EG"/>
        </w:rPr>
        <w:t>لخلوه</w:t>
      </w:r>
      <w:r w:rsidRPr="004E49EA">
        <w:rPr>
          <w:rFonts w:ascii="Traditional Arabic" w:hAnsi="Traditional Arabic" w:cs="Traditional Arabic"/>
          <w:sz w:val="32"/>
          <w:szCs w:val="32"/>
          <w:rtl/>
        </w:rPr>
        <w:t xml:space="preserve"> من التعدي والتفريط</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وترى الدائرة سلامة إجرائها وخلوه من النقص</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فالمدعى عليه قد فعل ما هو مسند عليه فعله من التأكد من أرقام الشحنة دون الولوج في تفاصيلها وتفتيشها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كما </w:t>
      </w:r>
      <w:r w:rsidRPr="004E49EA">
        <w:rPr>
          <w:rFonts w:ascii="Traditional Arabic" w:hAnsi="Traditional Arabic" w:cs="Traditional Arabic" w:hint="cs"/>
          <w:sz w:val="32"/>
          <w:szCs w:val="32"/>
          <w:rtl/>
        </w:rPr>
        <w:t>ت</w:t>
      </w:r>
      <w:r w:rsidRPr="004E49EA">
        <w:rPr>
          <w:rFonts w:ascii="Traditional Arabic" w:hAnsi="Traditional Arabic" w:cs="Traditional Arabic"/>
          <w:sz w:val="32"/>
          <w:szCs w:val="32"/>
          <w:rtl/>
        </w:rPr>
        <w:t>قرر عرف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في شأن البضائع المنقولة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فالناقل عليه التأكد من إجمالي تفاصيل الشحنة وموافقتها لها لا فحصها وتدقيقها، ومما يؤيد صحة موقف المدعى عليه الخطاب الصادر من قبل المدعية للجهة المصنعة في باكستان</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وإقرار المدعية بسلامة أرقام الفاتورة والبوليصة وقائمة التعبئة وشهادة المنشأ</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إلا أنهم تفاج</w:t>
      </w:r>
      <w:r w:rsidRPr="004E49EA">
        <w:rPr>
          <w:rFonts w:ascii="Traditional Arabic" w:hAnsi="Traditional Arabic" w:cs="Traditional Arabic" w:hint="cs"/>
          <w:sz w:val="32"/>
          <w:szCs w:val="32"/>
          <w:rtl/>
        </w:rPr>
        <w:t>ؤ</w:t>
      </w:r>
      <w:r w:rsidRPr="004E49EA">
        <w:rPr>
          <w:rFonts w:ascii="Traditional Arabic" w:hAnsi="Traditional Arabic" w:cs="Traditional Arabic"/>
          <w:sz w:val="32"/>
          <w:szCs w:val="32"/>
          <w:rtl/>
        </w:rPr>
        <w:t xml:space="preserve">وا باختلاف الشحنة </w:t>
      </w:r>
      <w:r w:rsidRPr="004E49EA">
        <w:rPr>
          <w:rFonts w:ascii="Traditional Arabic" w:hAnsi="Traditional Arabic" w:cs="Traditional Arabic" w:hint="cs"/>
          <w:sz w:val="32"/>
          <w:szCs w:val="32"/>
          <w:rtl/>
          <w:lang w:bidi="ar-EG"/>
        </w:rPr>
        <w:t>ع</w:t>
      </w:r>
      <w:r w:rsidRPr="004E49EA">
        <w:rPr>
          <w:rFonts w:ascii="Traditional Arabic" w:hAnsi="Traditional Arabic" w:cs="Traditional Arabic"/>
          <w:sz w:val="32"/>
          <w:szCs w:val="32"/>
          <w:rtl/>
        </w:rPr>
        <w:t>ن المتفق</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علي</w:t>
      </w:r>
      <w:r w:rsidRPr="004E49EA">
        <w:rPr>
          <w:rFonts w:ascii="Traditional Arabic" w:hAnsi="Traditional Arabic" w:cs="Traditional Arabic" w:hint="cs"/>
          <w:sz w:val="32"/>
          <w:szCs w:val="32"/>
          <w:rtl/>
          <w:lang w:bidi="ar-EG"/>
        </w:rPr>
        <w:t>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فهذا الخطاب يؤكد سلامة موقف المدعى عليه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وأنه قد فعل وفق ما</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وجب عليه فعله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إلا أن اختلاف البضاعة جاء من </w:t>
      </w:r>
      <w:r w:rsidRPr="004E49EA">
        <w:rPr>
          <w:rFonts w:ascii="Traditional Arabic" w:hAnsi="Traditional Arabic" w:cs="Traditional Arabic" w:hint="cs"/>
          <w:sz w:val="32"/>
          <w:szCs w:val="32"/>
          <w:rtl/>
        </w:rPr>
        <w:t>قِ</w:t>
      </w:r>
      <w:r w:rsidRPr="004E49EA">
        <w:rPr>
          <w:rFonts w:ascii="Traditional Arabic" w:hAnsi="Traditional Arabic" w:cs="Traditional Arabic"/>
          <w:sz w:val="32"/>
          <w:szCs w:val="32"/>
          <w:rtl/>
        </w:rPr>
        <w:t>بل الشركة المصنعة ولا علاقة له بها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مما تنتهي معه الدائرة إلى رفض دعوى المدعية</w:t>
      </w:r>
      <w:r w:rsidRPr="004E49EA">
        <w:rPr>
          <w:rFonts w:ascii="Traditional Arabic" w:hAnsi="Traditional Arabic" w:cs="Traditional Arabic" w:hint="cs"/>
          <w:sz w:val="32"/>
          <w:szCs w:val="32"/>
          <w:rtl/>
          <w:lang w:bidi="ar-EG"/>
        </w:rPr>
        <w:t>.</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rPr>
      </w:pPr>
      <w:r w:rsidRPr="004E49EA">
        <w:rPr>
          <w:rFonts w:ascii="Traditional Arabic" w:hAnsi="Traditional Arabic" w:cs="Traditional Arabic" w:hint="cs"/>
          <w:b/>
          <w:bCs/>
          <w:sz w:val="32"/>
          <w:szCs w:val="32"/>
          <w:rtl/>
          <w:lang w:bidi="ar-EG"/>
        </w:rPr>
        <w:t>لذلك</w:t>
      </w:r>
      <w:r w:rsidRPr="004E49EA">
        <w:rPr>
          <w:rFonts w:ascii="Traditional Arabic" w:hAnsi="Traditional Arabic" w:cs="Traditional Arabic"/>
          <w:b/>
          <w:bCs/>
          <w:sz w:val="32"/>
          <w:szCs w:val="32"/>
          <w:rtl/>
        </w:rPr>
        <w:t xml:space="preserve"> حكمت الدائرة</w:t>
      </w:r>
      <w:r w:rsidRPr="004E49EA">
        <w:rPr>
          <w:rFonts w:ascii="Traditional Arabic" w:hAnsi="Traditional Arabic" w:cs="Traditional Arabic" w:hint="cs"/>
          <w:b/>
          <w:bCs/>
          <w:sz w:val="32"/>
          <w:szCs w:val="32"/>
          <w:rtl/>
          <w:lang w:bidi="ar-EG"/>
        </w:rPr>
        <w:t>:</w:t>
      </w:r>
      <w:r w:rsidRPr="004E49EA">
        <w:rPr>
          <w:rFonts w:ascii="Traditional Arabic" w:hAnsi="Traditional Arabic" w:cs="Traditional Arabic"/>
          <w:b/>
          <w:bCs/>
          <w:sz w:val="32"/>
          <w:szCs w:val="32"/>
          <w:rtl/>
        </w:rPr>
        <w:t xml:space="preserve"> برفض هذه الدعوى</w:t>
      </w:r>
      <w:r w:rsidRPr="004E49EA">
        <w:rPr>
          <w:rFonts w:ascii="Traditional Arabic" w:hAnsi="Traditional Arabic" w:cs="Traditional Arabic" w:hint="cs"/>
          <w:b/>
          <w:bCs/>
          <w:sz w:val="32"/>
          <w:szCs w:val="32"/>
          <w:rtl/>
        </w:rPr>
        <w:t>.</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rPr>
      </w:pPr>
      <w:r w:rsidRPr="004E49EA">
        <w:rPr>
          <w:rFonts w:ascii="Traditional Arabic" w:hAnsi="Traditional Arabic" w:cs="Traditional Arabic"/>
          <w:b/>
          <w:bCs/>
          <w:sz w:val="32"/>
          <w:szCs w:val="32"/>
          <w:rtl/>
        </w:rPr>
        <w:t>والله الموفق</w:t>
      </w:r>
      <w:r w:rsidRPr="004E49EA">
        <w:rPr>
          <w:rFonts w:ascii="Traditional Arabic" w:hAnsi="Traditional Arabic" w:cs="Traditional Arabic" w:hint="cs"/>
          <w:b/>
          <w:bCs/>
          <w:sz w:val="32"/>
          <w:szCs w:val="32"/>
          <w:rtl/>
        </w:rPr>
        <w:t>،</w:t>
      </w:r>
      <w:r w:rsidRPr="004E49EA">
        <w:rPr>
          <w:rFonts w:ascii="Traditional Arabic" w:hAnsi="Traditional Arabic" w:cs="Traditional Arabic"/>
          <w:b/>
          <w:bCs/>
          <w:sz w:val="32"/>
          <w:szCs w:val="32"/>
          <w:rtl/>
        </w:rPr>
        <w:t xml:space="preserve"> وصلى الله وسلم على نبينا محمد وعلى آله وصحبه أجمعين</w:t>
      </w:r>
      <w:r w:rsidRPr="004E49EA">
        <w:rPr>
          <w:rFonts w:ascii="Traditional Arabic" w:hAnsi="Traditional Arabic" w:cs="Traditional Arabic"/>
          <w:b/>
          <w:bCs/>
          <w:sz w:val="32"/>
          <w:szCs w:val="32"/>
        </w:rPr>
        <w:t>.</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Pr>
      </w:pPr>
      <w:r w:rsidRPr="004E49EA">
        <w:rPr>
          <w:rFonts w:ascii="Traditional Arabic" w:hAnsi="Traditional Arabic" w:cs="Traditional Arabic"/>
          <w:b/>
          <w:bCs/>
          <w:sz w:val="32"/>
          <w:szCs w:val="32"/>
          <w:rtl/>
        </w:rPr>
        <w:t>حكم محكمة الاستئناف</w:t>
      </w:r>
      <w:r w:rsidRPr="004E49EA">
        <w:rPr>
          <w:rFonts w:ascii="Traditional Arabic" w:hAnsi="Traditional Arabic" w:cs="Traditional Arabic" w:hint="cs"/>
          <w:b/>
          <w:bCs/>
          <w:sz w:val="32"/>
          <w:szCs w:val="32"/>
          <w:rtl/>
        </w:rPr>
        <w:t>:</w:t>
      </w:r>
    </w:p>
    <w:p w:rsidR="00F37004" w:rsidRPr="004E49EA" w:rsidRDefault="00F37004" w:rsidP="00F37004">
      <w:r w:rsidRPr="004E49EA">
        <w:rPr>
          <w:rFonts w:ascii="Traditional Arabic" w:hAnsi="Traditional Arabic" w:cs="Traditional Arabic"/>
          <w:b/>
          <w:bCs/>
          <w:sz w:val="32"/>
          <w:szCs w:val="32"/>
          <w:rtl/>
        </w:rPr>
        <w:t xml:space="preserve">حكمت المحكمة بتأييد الحكم فيما انتهى </w:t>
      </w:r>
      <w:r w:rsidRPr="004E49EA">
        <w:rPr>
          <w:rFonts w:ascii="Traditional Arabic" w:hAnsi="Traditional Arabic" w:cs="Traditional Arabic" w:hint="cs"/>
          <w:b/>
          <w:bCs/>
          <w:sz w:val="32"/>
          <w:szCs w:val="32"/>
          <w:rtl/>
        </w:rPr>
        <w:t>إ</w:t>
      </w:r>
      <w:r w:rsidRPr="004E49EA">
        <w:rPr>
          <w:rFonts w:ascii="Traditional Arabic" w:hAnsi="Traditional Arabic" w:cs="Traditional Arabic"/>
          <w:b/>
          <w:bCs/>
          <w:sz w:val="32"/>
          <w:szCs w:val="32"/>
          <w:rtl/>
        </w:rPr>
        <w:t>ليه من قضاء</w:t>
      </w:r>
      <w:r w:rsidRPr="004E49EA">
        <w:rPr>
          <w:rFonts w:ascii="Traditional Arabic" w:hAnsi="Traditional Arabic" w:cs="Traditional Arabic"/>
          <w:b/>
          <w:bCs/>
          <w:sz w:val="32"/>
          <w:szCs w:val="32"/>
        </w:rPr>
        <w:t>.</w:t>
      </w:r>
    </w:p>
    <w:p w:rsidR="00F37004" w:rsidRPr="004E49EA" w:rsidRDefault="00F37004" w:rsidP="00F37004">
      <w:pPr>
        <w:autoSpaceDE w:val="0"/>
        <w:autoSpaceDN w:val="0"/>
        <w:adjustRightInd w:val="0"/>
        <w:jc w:val="both"/>
        <w:rPr>
          <w:rFonts w:ascii="Traditional Arabic" w:hAnsi="Traditional Arabic" w:cs="Traditional Arabic"/>
          <w:b/>
          <w:bCs/>
          <w:sz w:val="32"/>
          <w:szCs w:val="32"/>
          <w:rtl/>
        </w:rPr>
      </w:pPr>
      <w:r w:rsidRPr="004E49EA">
        <w:br w:type="page"/>
      </w:r>
      <w:r w:rsidRPr="004E49EA">
        <w:rPr>
          <w:rFonts w:ascii="Traditional Arabic" w:hAnsi="Traditional Arabic" w:cs="Traditional Arabic" w:hint="cs"/>
          <w:b/>
          <w:bCs/>
          <w:sz w:val="32"/>
          <w:szCs w:val="32"/>
          <w:rtl/>
        </w:rPr>
        <w:lastRenderedPageBreak/>
        <w:t>رقم القضية في المحكمة الإدارية 1572/1/ق لعام 1437هـ</w:t>
      </w:r>
    </w:p>
    <w:p w:rsidR="00F37004" w:rsidRPr="004E49EA" w:rsidRDefault="00F37004" w:rsidP="00F37004">
      <w:pPr>
        <w:autoSpaceDE w:val="0"/>
        <w:autoSpaceDN w:val="0"/>
        <w:adjustRightInd w:val="0"/>
        <w:jc w:val="both"/>
        <w:rPr>
          <w:rFonts w:ascii="Traditional Arabic" w:hAnsi="Traditional Arabic" w:cs="Traditional Arabic"/>
          <w:b/>
          <w:bCs/>
          <w:sz w:val="32"/>
          <w:szCs w:val="32"/>
          <w:rtl/>
        </w:rPr>
      </w:pPr>
      <w:r w:rsidRPr="004E49EA">
        <w:rPr>
          <w:rFonts w:ascii="Traditional Arabic" w:hAnsi="Traditional Arabic" w:cs="Traditional Arabic" w:hint="cs"/>
          <w:b/>
          <w:bCs/>
          <w:sz w:val="32"/>
          <w:szCs w:val="32"/>
          <w:rtl/>
        </w:rPr>
        <w:t>رقم القضية في محكمة الاستئناف الإدارية 4174/ق لعام 1438هـ</w:t>
      </w:r>
    </w:p>
    <w:p w:rsidR="00F37004" w:rsidRPr="004E49EA" w:rsidRDefault="00F37004" w:rsidP="00F37004">
      <w:pPr>
        <w:autoSpaceDE w:val="0"/>
        <w:autoSpaceDN w:val="0"/>
        <w:adjustRightInd w:val="0"/>
        <w:jc w:val="both"/>
        <w:rPr>
          <w:rFonts w:ascii="Traditional Arabic" w:hAnsi="Traditional Arabic" w:cs="Traditional Arabic"/>
          <w:b/>
          <w:bCs/>
          <w:sz w:val="32"/>
          <w:szCs w:val="32"/>
        </w:rPr>
      </w:pPr>
      <w:r w:rsidRPr="004E49EA">
        <w:rPr>
          <w:rFonts w:ascii="Traditional Arabic" w:hAnsi="Traditional Arabic" w:cs="Traditional Arabic" w:hint="cs"/>
          <w:b/>
          <w:bCs/>
          <w:sz w:val="32"/>
          <w:szCs w:val="32"/>
          <w:rtl/>
        </w:rPr>
        <w:t>تاريخ الجلسة 21/8/1438هـ</w:t>
      </w:r>
    </w:p>
    <w:p w:rsidR="00F37004" w:rsidRPr="004E49EA"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4E49EA">
        <w:rPr>
          <w:rFonts w:ascii="Traditional Arabic" w:hAnsi="Traditional Arabic" w:cs="Traditional Arabic" w:hint="cs"/>
          <w:b/>
          <w:bCs/>
          <w:sz w:val="32"/>
          <w:szCs w:val="32"/>
          <w:rtl/>
        </w:rPr>
        <w:t>الموضوعات</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نقل - نقل بري - تعو</w:t>
      </w:r>
      <w:r w:rsidRPr="004E49EA">
        <w:rPr>
          <w:rFonts w:ascii="Traditional Arabic" w:hAnsi="Traditional Arabic" w:cs="Traditional Arabic" w:hint="cs"/>
          <w:b/>
          <w:bCs/>
          <w:sz w:val="32"/>
          <w:szCs w:val="32"/>
          <w:rtl/>
        </w:rPr>
        <w:t>ي</w:t>
      </w:r>
      <w:r w:rsidRPr="004E49EA">
        <w:rPr>
          <w:rFonts w:ascii="Traditional Arabic" w:hAnsi="Traditional Arabic" w:cs="Traditional Arabic"/>
          <w:b/>
          <w:bCs/>
          <w:sz w:val="32"/>
          <w:szCs w:val="32"/>
          <w:rtl/>
        </w:rPr>
        <w:t>ض - فقدان المنقول - مسؤولية عقدية - تكييف العقد</w:t>
      </w:r>
      <w:r w:rsidRPr="004E49EA">
        <w:rPr>
          <w:rFonts w:ascii="Traditional Arabic" w:hAnsi="Traditional Arabic" w:cs="Traditional Arabic" w:hint="cs"/>
          <w:b/>
          <w:bCs/>
          <w:sz w:val="32"/>
          <w:szCs w:val="32"/>
          <w:rtl/>
        </w:rPr>
        <w:t xml:space="preserve"> </w:t>
      </w:r>
      <w:r w:rsidRPr="004E49EA">
        <w:rPr>
          <w:rFonts w:ascii="Traditional Arabic" w:hAnsi="Traditional Arabic" w:cs="Traditional Arabic"/>
          <w:b/>
          <w:bCs/>
          <w:sz w:val="32"/>
          <w:szCs w:val="32"/>
          <w:rtl/>
        </w:rPr>
        <w:t>- عقد إجارة - أجير مشترك - ضمان الأجير المشترك</w:t>
      </w:r>
      <w:r w:rsidRPr="004E49EA">
        <w:rPr>
          <w:rFonts w:ascii="Traditional Arabic" w:hAnsi="Traditional Arabic" w:cs="Traditional Arabic" w:hint="cs"/>
          <w:b/>
          <w:bCs/>
          <w:sz w:val="32"/>
          <w:szCs w:val="32"/>
          <w:rtl/>
        </w:rPr>
        <w:t xml:space="preserve"> </w:t>
      </w:r>
      <w:r w:rsidRPr="004E49EA">
        <w:rPr>
          <w:rFonts w:ascii="Traditional Arabic" w:hAnsi="Traditional Arabic" w:cs="Traditional Arabic"/>
          <w:b/>
          <w:bCs/>
          <w:sz w:val="32"/>
          <w:szCs w:val="32"/>
          <w:rtl/>
        </w:rPr>
        <w:t>- مسؤولية المتبوع عن أعمال تابعه</w:t>
      </w:r>
      <w:r w:rsidRPr="004E49EA">
        <w:rPr>
          <w:rFonts w:ascii="Traditional Arabic" w:hAnsi="Traditional Arabic" w:cs="Traditional Arabic"/>
          <w:b/>
          <w:bCs/>
          <w:sz w:val="32"/>
          <w:szCs w:val="32"/>
        </w:rPr>
        <w:t xml:space="preserve"> - </w:t>
      </w:r>
      <w:r w:rsidRPr="004E49EA">
        <w:rPr>
          <w:rFonts w:ascii="Traditional Arabic" w:hAnsi="Traditional Arabic" w:cs="Traditional Arabic"/>
          <w:b/>
          <w:bCs/>
          <w:sz w:val="32"/>
          <w:szCs w:val="32"/>
          <w:rtl/>
        </w:rPr>
        <w:t>شروط عقدية - شرط نفي الضمان - أثر</w:t>
      </w:r>
      <w:r w:rsidRPr="004E49EA">
        <w:rPr>
          <w:rFonts w:ascii="Traditional Arabic" w:hAnsi="Traditional Arabic" w:cs="Traditional Arabic" w:hint="cs"/>
          <w:b/>
          <w:bCs/>
          <w:sz w:val="32"/>
          <w:szCs w:val="32"/>
          <w:rtl/>
        </w:rPr>
        <w:t xml:space="preserve"> شرط نفي الضمان </w:t>
      </w:r>
      <w:r w:rsidRPr="004E49EA">
        <w:rPr>
          <w:rFonts w:ascii="Traditional Arabic" w:hAnsi="Traditional Arabic" w:cs="Traditional Arabic"/>
          <w:b/>
          <w:bCs/>
          <w:sz w:val="32"/>
          <w:szCs w:val="32"/>
          <w:rtl/>
        </w:rPr>
        <w:t xml:space="preserve">- تقدير التعويض - الأصل في </w:t>
      </w:r>
      <w:r w:rsidRPr="004E49EA">
        <w:rPr>
          <w:rFonts w:ascii="Traditional Arabic" w:hAnsi="Traditional Arabic" w:cs="Traditional Arabic" w:hint="cs"/>
          <w:b/>
          <w:bCs/>
          <w:sz w:val="32"/>
          <w:szCs w:val="32"/>
          <w:rtl/>
        </w:rPr>
        <w:t>ال</w:t>
      </w:r>
      <w:r w:rsidRPr="004E49EA">
        <w:rPr>
          <w:rFonts w:ascii="Traditional Arabic" w:hAnsi="Traditional Arabic" w:cs="Traditional Arabic"/>
          <w:b/>
          <w:bCs/>
          <w:sz w:val="32"/>
          <w:szCs w:val="32"/>
          <w:rtl/>
        </w:rPr>
        <w:t>أموال الحرمة.</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4E49EA">
        <w:rPr>
          <w:rFonts w:ascii="Traditional Arabic" w:hAnsi="Traditional Arabic" w:cs="Traditional Arabic"/>
          <w:sz w:val="32"/>
          <w:szCs w:val="32"/>
          <w:rtl/>
        </w:rPr>
        <w:t>مطالبة المدعية إلزام المدعى عليه بتعويضه عن البضاعة المفقودة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والتي تم نقلها عن طريقه - الثابت أن العقد المبرم بين الطرفين قد بي</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ن مكان المنقول منه والمكان المنقول إليه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وبي</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ن أجرة النقل وماهية البضاعة المنقولة - تكييف الدعوى بأنها عقد إجارة، والمدعى عليه أجير مشترك - الأجير المشترك ضامن سواء أكان متعدي</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أم غير متعد</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قاصد</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أم مخطئ</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 تقدير تعويض البضاعة المفقودة بقيمتها يوم فقدها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وفق</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لما نص عليه الفقهاء - وجود شرط في خطاب الشحن ينص على أن السائق يتحمل كافة الأضرار الناتجة للبضاعة المحملة </w:t>
      </w:r>
      <w:r w:rsidRPr="004E49EA">
        <w:rPr>
          <w:rFonts w:ascii="Traditional Arabic" w:hAnsi="Traditional Arabic" w:cs="Traditional Arabic" w:hint="cs"/>
          <w:sz w:val="32"/>
          <w:szCs w:val="32"/>
          <w:rtl/>
        </w:rPr>
        <w:t xml:space="preserve">دون المدعى عليه </w:t>
      </w:r>
      <w:r w:rsidRPr="004E49EA">
        <w:rPr>
          <w:rFonts w:ascii="Traditional Arabic" w:hAnsi="Traditional Arabic" w:cs="Traditional Arabic"/>
          <w:sz w:val="32"/>
          <w:szCs w:val="32"/>
          <w:rtl/>
        </w:rPr>
        <w:t>- عدم سقوط شرط نفي الضمان شرع</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عن المدعى عليه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لأن كل عقد اقتضى الضمان لم يغيره شرط، وكل شرط ليس في كتاب الله فهو باطل وإن كان مئة شرط - الأصل في أموال الناس الحرمة</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 أثر ذلك: إلزام المدعى عليه بأن يدفع للمدعية </w:t>
      </w:r>
      <w:r w:rsidRPr="004E49EA">
        <w:rPr>
          <w:rFonts w:ascii="Traditional Arabic" w:hAnsi="Traditional Arabic" w:cs="Traditional Arabic" w:hint="cs"/>
          <w:sz w:val="32"/>
          <w:szCs w:val="32"/>
          <w:rtl/>
        </w:rPr>
        <w:t>م</w:t>
      </w:r>
      <w:r w:rsidRPr="004E49EA">
        <w:rPr>
          <w:rFonts w:ascii="Traditional Arabic" w:hAnsi="Traditional Arabic" w:cs="Traditional Arabic"/>
          <w:sz w:val="32"/>
          <w:szCs w:val="32"/>
          <w:rtl/>
        </w:rPr>
        <w:t>بلغ المطالبة</w:t>
      </w:r>
      <w:r w:rsidRPr="004E49EA">
        <w:rPr>
          <w:rFonts w:ascii="Traditional Arabic" w:hAnsi="Traditional Arabic" w:cs="Traditional Arabic" w:hint="cs"/>
          <w:sz w:val="32"/>
          <w:szCs w:val="32"/>
          <w:rtl/>
        </w:rPr>
        <w:t>.</w:t>
      </w:r>
    </w:p>
    <w:p w:rsidR="00F37004" w:rsidRPr="004E49EA"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مستند الحكم</w:t>
      </w:r>
    </w:p>
    <w:p w:rsidR="00F37004" w:rsidRPr="004E49EA" w:rsidRDefault="00F37004" w:rsidP="004925BA">
      <w:pPr>
        <w:pStyle w:val="a3"/>
        <w:numPr>
          <w:ilvl w:val="0"/>
          <w:numId w:val="32"/>
        </w:numPr>
        <w:bidi/>
        <w:spacing w:before="0" w:beforeAutospacing="0" w:afterAutospacing="0"/>
        <w:jc w:val="both"/>
        <w:rPr>
          <w:rFonts w:ascii="Traditional Arabic" w:hAnsi="Traditional Arabic" w:cs="Traditional Arabic"/>
          <w:sz w:val="32"/>
          <w:szCs w:val="32"/>
          <w:rtl/>
          <w:lang w:bidi="ar-EG"/>
        </w:rPr>
      </w:pPr>
      <w:r w:rsidRPr="004E49EA">
        <w:rPr>
          <w:rFonts w:ascii="Traditional Arabic" w:hAnsi="Traditional Arabic" w:cs="Traditional Arabic" w:hint="cs"/>
          <w:sz w:val="32"/>
          <w:szCs w:val="32"/>
          <w:rtl/>
        </w:rPr>
        <w:t xml:space="preserve">قول النبي </w:t>
      </w:r>
      <w:r w:rsidRPr="004E49EA">
        <w:rPr>
          <w:rFonts w:ascii="Traditional Arabic" w:hAnsi="Traditional Arabic" w:cs="Traditional Arabic" w:hint="cs"/>
          <w:sz w:val="32"/>
          <w:szCs w:val="32"/>
        </w:rPr>
        <w:sym w:font="AGA Arabesque" w:char="F072"/>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المسلمون على شروطهم</w:t>
      </w:r>
      <w:r w:rsidRPr="004E49EA">
        <w:rPr>
          <w:rFonts w:ascii="Traditional Arabic" w:hAnsi="Traditional Arabic" w:cs="Traditional Arabic" w:hint="cs"/>
          <w:sz w:val="32"/>
          <w:szCs w:val="32"/>
          <w:rtl/>
        </w:rPr>
        <w:t>"</w:t>
      </w:r>
      <w:r w:rsidRPr="004E49EA">
        <w:rPr>
          <w:rFonts w:ascii="Traditional Arabic" w:hAnsi="Traditional Arabic" w:cs="Traditional Arabic" w:hint="cs"/>
          <w:sz w:val="32"/>
          <w:szCs w:val="32"/>
          <w:rtl/>
          <w:lang w:bidi="ar-EG"/>
        </w:rPr>
        <w:t>.</w:t>
      </w:r>
    </w:p>
    <w:p w:rsidR="00F37004" w:rsidRPr="004E49EA" w:rsidRDefault="00F37004" w:rsidP="004925BA">
      <w:pPr>
        <w:pStyle w:val="a3"/>
        <w:numPr>
          <w:ilvl w:val="0"/>
          <w:numId w:val="32"/>
        </w:numPr>
        <w:bidi/>
        <w:spacing w:before="0" w:beforeAutospacing="0" w:afterAutospacing="0"/>
        <w:jc w:val="both"/>
        <w:rPr>
          <w:rFonts w:ascii="Traditional Arabic" w:hAnsi="Traditional Arabic" w:cs="Traditional Arabic"/>
          <w:sz w:val="32"/>
          <w:szCs w:val="32"/>
          <w:rtl/>
          <w:lang w:bidi="ar-EG"/>
        </w:rPr>
      </w:pPr>
      <w:r w:rsidRPr="004E49EA">
        <w:rPr>
          <w:rFonts w:ascii="Traditional Arabic" w:hAnsi="Traditional Arabic" w:cs="Traditional Arabic" w:hint="cs"/>
          <w:sz w:val="32"/>
          <w:szCs w:val="32"/>
          <w:rtl/>
          <w:lang w:bidi="ar-EG"/>
        </w:rPr>
        <w:t>ق</w:t>
      </w:r>
      <w:r w:rsidRPr="004E49EA">
        <w:rPr>
          <w:rFonts w:ascii="Traditional Arabic" w:hAnsi="Traditional Arabic" w:cs="Traditional Arabic"/>
          <w:sz w:val="32"/>
          <w:szCs w:val="32"/>
          <w:rtl/>
        </w:rPr>
        <w:t>ول علي</w:t>
      </w:r>
      <w:r w:rsidRPr="004E49EA">
        <w:rPr>
          <w:rFonts w:ascii="Traditional Arabic" w:hAnsi="Traditional Arabic" w:cs="Traditional Arabic" w:hint="cs"/>
          <w:sz w:val="32"/>
          <w:szCs w:val="32"/>
          <w:rtl/>
        </w:rPr>
        <w:t xml:space="preserve"> بن أبي طالب - رضي الله عنه -</w:t>
      </w:r>
      <w:r w:rsidRPr="004E49EA">
        <w:rPr>
          <w:rFonts w:ascii="Traditional Arabic" w:hAnsi="Traditional Arabic" w:cs="Traditional Arabic"/>
          <w:sz w:val="32"/>
          <w:szCs w:val="32"/>
          <w:rtl/>
        </w:rPr>
        <w:t xml:space="preserve"> في مسألة تضمين الأجير المشترك</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لا يصلح الناس إلا هذا</w:t>
      </w:r>
      <w:r w:rsidRPr="004E49EA">
        <w:rPr>
          <w:rFonts w:ascii="Traditional Arabic" w:hAnsi="Traditional Arabic" w:cs="Traditional Arabic" w:hint="cs"/>
          <w:sz w:val="32"/>
          <w:szCs w:val="32"/>
          <w:rtl/>
        </w:rPr>
        <w:t>"</w:t>
      </w:r>
      <w:r w:rsidRPr="004E49EA">
        <w:rPr>
          <w:rFonts w:ascii="Traditional Arabic" w:hAnsi="Traditional Arabic" w:cs="Traditional Arabic" w:hint="cs"/>
          <w:sz w:val="32"/>
          <w:szCs w:val="32"/>
          <w:rtl/>
          <w:lang w:bidi="ar-EG"/>
        </w:rPr>
        <w:t>.</w:t>
      </w:r>
    </w:p>
    <w:p w:rsidR="00F37004" w:rsidRPr="004E49EA" w:rsidRDefault="00F37004" w:rsidP="004925BA">
      <w:pPr>
        <w:pStyle w:val="a3"/>
        <w:numPr>
          <w:ilvl w:val="0"/>
          <w:numId w:val="32"/>
        </w:numPr>
        <w:bidi/>
        <w:spacing w:before="0" w:beforeAutospacing="0" w:afterAutospacing="0"/>
        <w:jc w:val="both"/>
        <w:rPr>
          <w:rFonts w:ascii="Traditional Arabic" w:hAnsi="Traditional Arabic" w:cs="Traditional Arabic"/>
          <w:sz w:val="32"/>
          <w:szCs w:val="32"/>
          <w:lang w:bidi="ar-EG"/>
        </w:rPr>
      </w:pPr>
      <w:r w:rsidRPr="004E49EA">
        <w:rPr>
          <w:rFonts w:ascii="Traditional Arabic" w:hAnsi="Traditional Arabic" w:cs="Traditional Arabic"/>
          <w:sz w:val="32"/>
          <w:szCs w:val="32"/>
          <w:rtl/>
        </w:rPr>
        <w:t xml:space="preserve">القاعدة الفقهية: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مسؤولية المتبوع عن أعمال تابعه</w:t>
      </w:r>
      <w:r w:rsidRPr="004E49EA">
        <w:rPr>
          <w:rFonts w:ascii="Traditional Arabic" w:hAnsi="Traditional Arabic" w:cs="Traditional Arabic" w:hint="cs"/>
          <w:sz w:val="32"/>
          <w:szCs w:val="32"/>
          <w:rtl/>
        </w:rPr>
        <w:t>)</w:t>
      </w:r>
      <w:r w:rsidRPr="004E49EA">
        <w:rPr>
          <w:rFonts w:ascii="Traditional Arabic" w:hAnsi="Traditional Arabic" w:cs="Traditional Arabic" w:hint="cs"/>
          <w:sz w:val="32"/>
          <w:szCs w:val="32"/>
          <w:rtl/>
          <w:lang w:bidi="ar-EG"/>
        </w:rPr>
        <w:t>.</w:t>
      </w:r>
    </w:p>
    <w:p w:rsidR="00F37004" w:rsidRPr="004E49EA" w:rsidRDefault="00F37004" w:rsidP="004925BA">
      <w:pPr>
        <w:pStyle w:val="a3"/>
        <w:numPr>
          <w:ilvl w:val="0"/>
          <w:numId w:val="32"/>
        </w:numPr>
        <w:bidi/>
        <w:spacing w:before="0" w:beforeAutospacing="0" w:afterAutospacing="0"/>
        <w:jc w:val="both"/>
        <w:rPr>
          <w:rFonts w:ascii="Traditional Arabic" w:hAnsi="Traditional Arabic" w:cs="Traditional Arabic"/>
          <w:sz w:val="32"/>
          <w:szCs w:val="32"/>
          <w:lang w:bidi="ar-EG"/>
        </w:rPr>
      </w:pPr>
      <w:r w:rsidRPr="004E49EA">
        <w:rPr>
          <w:rFonts w:ascii="Traditional Arabic" w:hAnsi="Traditional Arabic" w:cs="Traditional Arabic" w:hint="cs"/>
          <w:sz w:val="32"/>
          <w:szCs w:val="32"/>
          <w:rtl/>
          <w:lang w:bidi="ar-EG"/>
        </w:rPr>
        <w:t xml:space="preserve">القاعدة الفقهية: (الأصل في أموال الناس الحرمة). </w:t>
      </w:r>
    </w:p>
    <w:p w:rsidR="00F37004" w:rsidRPr="004E49EA"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4E49EA">
        <w:rPr>
          <w:rFonts w:ascii="Traditional Arabic" w:hAnsi="Traditional Arabic" w:cs="Traditional Arabic"/>
          <w:b/>
          <w:bCs/>
          <w:sz w:val="32"/>
          <w:szCs w:val="32"/>
          <w:rtl/>
        </w:rPr>
        <w:t>الوقائع</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rtl/>
        </w:rPr>
      </w:pPr>
      <w:r w:rsidRPr="004E49EA">
        <w:rPr>
          <w:rFonts w:ascii="Traditional Arabic" w:hAnsi="Traditional Arabic" w:cs="Traditional Arabic"/>
          <w:sz w:val="32"/>
          <w:szCs w:val="32"/>
          <w:rtl/>
        </w:rPr>
        <w:t>تتحصل وقائع هذه الدعوى</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 بالقدر اللازم لإصدار هذا الحكم وحسبما يتبين من أوراقها</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 بتقدم وكيل المدعية </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المثبت هويته ووكالته بضبط القضية، بلائحة دعوى يختصم فيها المدعى عليه، قيدت قضية بالرقم المشار إليه أعلاه، وأحيلت إلى هذه الدائرة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وعقدت لنظرها جلسة يوم الخميس</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hint="cs"/>
          <w:sz w:val="32"/>
          <w:szCs w:val="32"/>
          <w:rtl/>
          <w:lang w:bidi="ar-EG"/>
        </w:rPr>
        <w:lastRenderedPageBreak/>
        <w:t xml:space="preserve">11/4/1437هـ </w:t>
      </w:r>
      <w:r w:rsidRPr="004E49EA">
        <w:rPr>
          <w:rFonts w:ascii="Traditional Arabic" w:hAnsi="Traditional Arabic" w:cs="Traditional Arabic"/>
          <w:sz w:val="32"/>
          <w:szCs w:val="32"/>
          <w:rtl/>
        </w:rPr>
        <w:t xml:space="preserve">حضر فيها وكيل المدعية، وحضر لحضوره المدعى عليه أصالة، وبسؤال وكيل المدعية عن دعوی موكلته أحال على اللائحة، ومفادها أن موكلته قامت بتحميل بضاعة عبارة عن </w:t>
      </w:r>
      <w:r w:rsidRPr="004E49EA">
        <w:rPr>
          <w:rFonts w:ascii="Traditional Arabic" w:hAnsi="Traditional Arabic" w:cs="Traditional Arabic" w:hint="cs"/>
          <w:sz w:val="32"/>
          <w:szCs w:val="32"/>
          <w:rtl/>
          <w:lang w:bidi="ar-EG"/>
        </w:rPr>
        <w:t>(608)</w:t>
      </w:r>
      <w:r w:rsidRPr="004E49EA">
        <w:rPr>
          <w:rFonts w:ascii="Traditional Arabic" w:hAnsi="Traditional Arabic" w:cs="Traditional Arabic"/>
          <w:sz w:val="32"/>
          <w:szCs w:val="32"/>
          <w:rtl/>
          <w:lang w:bidi="fa-IR"/>
        </w:rPr>
        <w:t xml:space="preserve"> </w:t>
      </w:r>
      <w:r w:rsidRPr="004E49EA">
        <w:rPr>
          <w:rFonts w:ascii="Traditional Arabic" w:hAnsi="Traditional Arabic" w:cs="Traditional Arabic" w:hint="cs"/>
          <w:sz w:val="32"/>
          <w:szCs w:val="32"/>
          <w:rtl/>
          <w:lang w:bidi="fa-IR"/>
        </w:rPr>
        <w:t>أكياس</w:t>
      </w:r>
      <w:r w:rsidRPr="004E49EA">
        <w:rPr>
          <w:rFonts w:ascii="Traditional Arabic" w:hAnsi="Traditional Arabic" w:cs="Traditional Arabic"/>
          <w:sz w:val="32"/>
          <w:szCs w:val="32"/>
          <w:rtl/>
        </w:rPr>
        <w:t xml:space="preserve"> أرز عن طريق المدعى عليه، وذلك من الرياض إلى جدة، وحيث إن الشحنة لم تصل إلى جدة، وعليه فموكلتي تطالب المدعی</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عليه بقيمة البضاعة وقدرها مئة ألف</w:t>
      </w:r>
      <w:r w:rsidRPr="004E49EA">
        <w:rPr>
          <w:rFonts w:ascii="Traditional Arabic" w:hAnsi="Traditional Arabic" w:cs="Traditional Arabic" w:hint="cs"/>
          <w:sz w:val="32"/>
          <w:szCs w:val="32"/>
          <w:rtl/>
        </w:rPr>
        <w:t xml:space="preserve"> وواحد</w:t>
      </w:r>
      <w:r w:rsidRPr="004E49EA">
        <w:rPr>
          <w:rFonts w:ascii="Traditional Arabic" w:hAnsi="Traditional Arabic" w:cs="Traditional Arabic"/>
          <w:sz w:val="32"/>
          <w:szCs w:val="32"/>
          <w:rtl/>
        </w:rPr>
        <w:t xml:space="preserve"> وثمانمئة وثمانون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lang w:bidi="ar-EG"/>
        </w:rPr>
        <w:t>(101.880)،</w:t>
      </w:r>
      <w:r w:rsidRPr="004E49EA">
        <w:rPr>
          <w:rFonts w:ascii="Traditional Arabic" w:hAnsi="Traditional Arabic" w:cs="Traditional Arabic"/>
          <w:sz w:val="32"/>
          <w:szCs w:val="32"/>
          <w:rtl/>
        </w:rPr>
        <w:t xml:space="preserve"> وبعرض ذلك على المدع</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 استمهل للإجابة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وبجلسة يوم الخميس</w:t>
      </w:r>
      <w:r w:rsidRPr="004E49EA">
        <w:rPr>
          <w:rFonts w:ascii="Traditional Arabic" w:hAnsi="Traditional Arabic" w:cs="Traditional Arabic" w:hint="cs"/>
          <w:sz w:val="32"/>
          <w:szCs w:val="32"/>
          <w:rtl/>
          <w:lang w:bidi="ar-EG"/>
        </w:rPr>
        <w:t xml:space="preserve"> 8/6/1437هـ، </w:t>
      </w:r>
      <w:r w:rsidRPr="004E49EA">
        <w:rPr>
          <w:rFonts w:ascii="Traditional Arabic" w:hAnsi="Traditional Arabic" w:cs="Traditional Arabic"/>
          <w:sz w:val="32"/>
          <w:szCs w:val="32"/>
          <w:rtl/>
        </w:rPr>
        <w:t>لم يحضر من يمثل المدعية أو وكيلها فتم شطب الدعوى للمرة الأولى، ثم تقدم وكيل المدعية بطلبه إعادة النظر في الدعوى</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وحددت لها الدائرة جلسة يوم الخميس</w:t>
      </w:r>
      <w:r w:rsidRPr="004E49EA">
        <w:rPr>
          <w:rFonts w:ascii="Traditional Arabic" w:hAnsi="Traditional Arabic" w:cs="Traditional Arabic" w:hint="cs"/>
          <w:sz w:val="32"/>
          <w:szCs w:val="32"/>
          <w:rtl/>
          <w:lang w:bidi="ar-EG"/>
        </w:rPr>
        <w:t xml:space="preserve"> 16/10/1437هـ، </w:t>
      </w:r>
      <w:r w:rsidRPr="004E49EA">
        <w:rPr>
          <w:rFonts w:ascii="Traditional Arabic" w:hAnsi="Traditional Arabic" w:cs="Traditional Arabic"/>
          <w:sz w:val="32"/>
          <w:szCs w:val="32"/>
          <w:rtl/>
        </w:rPr>
        <w:t>وفيها حضر وكيل المدعية وحضر لحضوره المدعى عليه أصالة، وقدم المدعى عليه مذكرة</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جوابية من صفحة واحدة مع مرفق واحد</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مفادها أنه لم يحمل أي بضاعة للمدعية، والسيارة المحمل عليها بضاعة المدعية لا تخصه وكذلك السائق، ومكتبه هو عبارة عن مكتب دلالة وتوجيه، دون أدنى مسؤولية عليه، ويدل على ذلك أن خطاب الشحن رقم </w:t>
      </w:r>
      <w:r w:rsidRPr="004E49EA">
        <w:rPr>
          <w:rFonts w:ascii="Traditional Arabic" w:hAnsi="Traditional Arabic" w:cs="Traditional Arabic" w:hint="cs"/>
          <w:sz w:val="32"/>
          <w:szCs w:val="32"/>
          <w:rtl/>
          <w:lang w:bidi="ar-EG"/>
        </w:rPr>
        <w:t>(18135)</w:t>
      </w:r>
      <w:r w:rsidRPr="004E49EA">
        <w:rPr>
          <w:rFonts w:ascii="Traditional Arabic" w:hAnsi="Traditional Arabic" w:cs="Traditional Arabic"/>
          <w:sz w:val="32"/>
          <w:szCs w:val="32"/>
          <w:rtl/>
          <w:lang w:bidi="fa-IR"/>
        </w:rPr>
        <w:t xml:space="preserve"> </w:t>
      </w:r>
      <w:r w:rsidRPr="004E49EA">
        <w:rPr>
          <w:rFonts w:ascii="Traditional Arabic" w:hAnsi="Traditional Arabic" w:cs="Traditional Arabic"/>
          <w:sz w:val="32"/>
          <w:szCs w:val="32"/>
          <w:rtl/>
        </w:rPr>
        <w:t>الموافق</w:t>
      </w:r>
      <w:r w:rsidRPr="004E49EA">
        <w:rPr>
          <w:rFonts w:ascii="Traditional Arabic" w:hAnsi="Traditional Arabic" w:cs="Traditional Arabic" w:hint="cs"/>
          <w:sz w:val="32"/>
          <w:szCs w:val="32"/>
          <w:rtl/>
          <w:lang w:bidi="ar-EG"/>
        </w:rPr>
        <w:t xml:space="preserve"> 14/9/2014م </w:t>
      </w:r>
      <w:r w:rsidRPr="004E49EA">
        <w:rPr>
          <w:rFonts w:ascii="Traditional Arabic" w:hAnsi="Traditional Arabic" w:cs="Traditional Arabic"/>
          <w:sz w:val="32"/>
          <w:szCs w:val="32"/>
          <w:rtl/>
        </w:rPr>
        <w:t>نص على:</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أنا السائق أتحمل كافة الأضرار الناتجة للبضاعة المحملة معي</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والمكتب غير مسؤول عن البضاعة المحملة من قبلي بعد تاريخ التحميل</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rPr>
        <w:t>، سلمت نسختها لوكيل المدعية وب</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طلاعه عليها استمهل للإجابة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وبجلسة يوم الخميس</w:t>
      </w:r>
      <w:r w:rsidRPr="004E49EA">
        <w:rPr>
          <w:rFonts w:ascii="Traditional Arabic" w:hAnsi="Traditional Arabic" w:cs="Traditional Arabic" w:hint="cs"/>
          <w:sz w:val="32"/>
          <w:szCs w:val="32"/>
          <w:rtl/>
          <w:lang w:bidi="ar-EG"/>
        </w:rPr>
        <w:t xml:space="preserve"> 29/11/1437هـ </w:t>
      </w:r>
      <w:r w:rsidRPr="004E49EA">
        <w:rPr>
          <w:rFonts w:ascii="Traditional Arabic" w:hAnsi="Traditional Arabic" w:cs="Traditional Arabic"/>
          <w:sz w:val="32"/>
          <w:szCs w:val="32"/>
          <w:rtl/>
        </w:rPr>
        <w:t>قدم وكيل المدعية مذكرة جوابية من ثلاث صفحات مع عدد من المرفقات، ومفادها أن موكلتي تتعامل مع المدعى</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عليه منذ سنين، وادعاء المدعى عليه بعدم معرفته بالسائق والسيارة المحمل عليها البضاعة غير صحيح، فهو من قدم لموكل</w:t>
      </w:r>
      <w:r w:rsidRPr="004E49EA">
        <w:rPr>
          <w:rFonts w:ascii="Traditional Arabic" w:hAnsi="Traditional Arabic" w:cs="Traditional Arabic" w:hint="cs"/>
          <w:sz w:val="32"/>
          <w:szCs w:val="32"/>
          <w:rtl/>
        </w:rPr>
        <w:t>ت</w:t>
      </w:r>
      <w:r w:rsidRPr="004E49EA">
        <w:rPr>
          <w:rFonts w:ascii="Traditional Arabic" w:hAnsi="Traditional Arabic" w:cs="Traditional Arabic"/>
          <w:sz w:val="32"/>
          <w:szCs w:val="32"/>
          <w:rtl/>
        </w:rPr>
        <w:t>ي عرض أسعار لنقل البضاعة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وتعاقدت موكل</w:t>
      </w:r>
      <w:r w:rsidRPr="004E49EA">
        <w:rPr>
          <w:rFonts w:ascii="Traditional Arabic" w:hAnsi="Traditional Arabic" w:cs="Traditional Arabic" w:hint="cs"/>
          <w:sz w:val="32"/>
          <w:szCs w:val="32"/>
          <w:rtl/>
        </w:rPr>
        <w:t>ت</w:t>
      </w:r>
      <w:r w:rsidRPr="004E49EA">
        <w:rPr>
          <w:rFonts w:ascii="Traditional Arabic" w:hAnsi="Traditional Arabic" w:cs="Traditional Arabic"/>
          <w:sz w:val="32"/>
          <w:szCs w:val="32"/>
          <w:rtl/>
        </w:rPr>
        <w:t>ي معه مباشرة ولا تعلم عن أحد غيره، فكيف ينفي</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مسؤوليته، سلمت نسختها للمدعى عليه، واستمهل للإجابة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وبجلسة يوم الخميس</w:t>
      </w:r>
      <w:r w:rsidRPr="004E49EA">
        <w:rPr>
          <w:rFonts w:ascii="Traditional Arabic" w:hAnsi="Traditional Arabic" w:cs="Traditional Arabic" w:hint="cs"/>
          <w:sz w:val="32"/>
          <w:szCs w:val="32"/>
          <w:rtl/>
          <w:lang w:bidi="ar-EG"/>
        </w:rPr>
        <w:t xml:space="preserve"> 19/1/1438هـ </w:t>
      </w:r>
      <w:r w:rsidRPr="004E49EA">
        <w:rPr>
          <w:rFonts w:ascii="Traditional Arabic" w:hAnsi="Traditional Arabic" w:cs="Traditional Arabic"/>
          <w:sz w:val="32"/>
          <w:szCs w:val="32"/>
          <w:rtl/>
        </w:rPr>
        <w:t>قدم المدعى عليه مذكرة جوابية من صفحتين وعدد</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من المرفقات ذكر فيها أن الأسعار المقدمة للمدعية هو بيان بأسعار النقل داخلي</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وخارجي</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كمنشور لكل الشركات والمؤسسات المهتمة بالنقل، وأما التعاملات السابقة فهي لا تغير موقفي القانوني أمامهم</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وأنني غير مسؤول عن البضاعة المحملة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وبجلسة يوم الخميس</w:t>
      </w:r>
      <w:r w:rsidRPr="004E49EA">
        <w:rPr>
          <w:rFonts w:ascii="Traditional Arabic" w:hAnsi="Traditional Arabic" w:cs="Traditional Arabic" w:hint="cs"/>
          <w:sz w:val="32"/>
          <w:szCs w:val="32"/>
          <w:rtl/>
          <w:lang w:bidi="ar-EG"/>
        </w:rPr>
        <w:t xml:space="preserve"> 30/3/1438هـ أ</w:t>
      </w:r>
      <w:r w:rsidRPr="004E49EA">
        <w:rPr>
          <w:rFonts w:ascii="Traditional Arabic" w:hAnsi="Traditional Arabic" w:cs="Traditional Arabic"/>
          <w:sz w:val="32"/>
          <w:szCs w:val="32"/>
          <w:rtl/>
        </w:rPr>
        <w:t>فاد المدعى عليه بأنه تم القبض على سائق الشاحنة بسبب اختفاء هذه الشحنة التي تطالب بها المدعية، ولكني لا أعلم عن حقيقة البضاعة المحملة ولا قيمتها، وقدم وكيل المدعى عليها مذكرة جوابية من ثلاث صفحات مفادها عدم امتلاك المدعى عليه للسيارة لا يعني بحال عدم تضمينه البضاعة المفقودة بل هو المسؤول أمام موكلتي عنها، ولو</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كان الأمر كما ذكر المدعى عليه لتعاملت موكلتي مع السائقين مباشرة، ومن المعروف في عمليات نقل البضاعة أن المتعهد بالنقل هو المسؤول عن البضاعة، وخطاب الشحن كاف</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في إثبات مسؤوليته عنها، وأما ما ذيله في خطاب الشحن من أن السائق هو المسؤول فهذا لا يعني المتعهد بالنقل من الضمان، وأرفق وكيل المدعية بيان</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بقيمة البضاعة وفاتورتها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وأن البضاعة مفقودة من تاريخ</w:t>
      </w:r>
      <w:r w:rsidRPr="004E49EA">
        <w:rPr>
          <w:rFonts w:ascii="Traditional Arabic" w:hAnsi="Traditional Arabic" w:cs="Traditional Arabic" w:hint="cs"/>
          <w:sz w:val="32"/>
          <w:szCs w:val="32"/>
          <w:rtl/>
          <w:lang w:bidi="ar-EG"/>
        </w:rPr>
        <w:t xml:space="preserve"> 19/5/1435هـ </w:t>
      </w:r>
      <w:r w:rsidRPr="004E49EA">
        <w:rPr>
          <w:rFonts w:ascii="Traditional Arabic" w:hAnsi="Traditional Arabic" w:cs="Traditional Arabic"/>
          <w:sz w:val="32"/>
          <w:szCs w:val="32"/>
          <w:rtl/>
        </w:rPr>
        <w:t>الموافق</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hint="cs"/>
          <w:sz w:val="32"/>
          <w:szCs w:val="32"/>
          <w:rtl/>
          <w:lang w:bidi="ar-EG"/>
        </w:rPr>
        <w:lastRenderedPageBreak/>
        <w:t xml:space="preserve">14/9/2014م. </w:t>
      </w:r>
      <w:r w:rsidRPr="004E49EA">
        <w:rPr>
          <w:rFonts w:ascii="Traditional Arabic" w:hAnsi="Traditional Arabic" w:cs="Traditional Arabic"/>
          <w:sz w:val="32"/>
          <w:szCs w:val="32"/>
          <w:rtl/>
        </w:rPr>
        <w:t>وبجلسة هذا</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اليوم الخميس</w:t>
      </w:r>
      <w:r w:rsidRPr="004E49EA">
        <w:rPr>
          <w:rFonts w:ascii="Traditional Arabic" w:hAnsi="Traditional Arabic" w:cs="Traditional Arabic" w:hint="cs"/>
          <w:sz w:val="32"/>
          <w:szCs w:val="32"/>
          <w:rtl/>
          <w:lang w:bidi="ar-EG"/>
        </w:rPr>
        <w:t xml:space="preserve"> 12/5/1438هـ، </w:t>
      </w:r>
      <w:r w:rsidRPr="004E49EA">
        <w:rPr>
          <w:rFonts w:ascii="Traditional Arabic" w:hAnsi="Traditional Arabic" w:cs="Traditional Arabic"/>
          <w:sz w:val="32"/>
          <w:szCs w:val="32"/>
          <w:rtl/>
        </w:rPr>
        <w:t>حضر الطرفان وقررا الاكتفاء، عليه تم رفع الجلسة للمداولة وإصدار الحكم</w:t>
      </w:r>
      <w:r w:rsidRPr="004E49EA">
        <w:rPr>
          <w:rFonts w:ascii="Traditional Arabic" w:hAnsi="Traditional Arabic" w:cs="Traditional Arabic"/>
          <w:sz w:val="32"/>
          <w:szCs w:val="32"/>
        </w:rPr>
        <w:t>.</w:t>
      </w:r>
    </w:p>
    <w:p w:rsidR="00F37004" w:rsidRPr="004E49EA" w:rsidRDefault="00F37004" w:rsidP="00F37004">
      <w:pPr>
        <w:pStyle w:val="a3"/>
        <w:bidi/>
        <w:spacing w:before="0" w:beforeAutospacing="0" w:afterAutospacing="0"/>
        <w:ind w:firstLine="566"/>
        <w:jc w:val="center"/>
        <w:rPr>
          <w:rFonts w:ascii="Traditional Arabic" w:hAnsi="Traditional Arabic" w:cs="Traditional Arabic"/>
          <w:b/>
          <w:bCs/>
          <w:sz w:val="32"/>
          <w:szCs w:val="32"/>
          <w:lang w:bidi="ar-EG"/>
        </w:rPr>
      </w:pPr>
      <w:r w:rsidRPr="004E49EA">
        <w:rPr>
          <w:rFonts w:ascii="Traditional Arabic" w:hAnsi="Traditional Arabic" w:cs="Traditional Arabic" w:hint="cs"/>
          <w:b/>
          <w:bCs/>
          <w:sz w:val="32"/>
          <w:szCs w:val="32"/>
          <w:rtl/>
          <w:lang w:bidi="ar-EG"/>
        </w:rPr>
        <w:t>الأسباب</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4E49EA">
        <w:rPr>
          <w:rFonts w:ascii="Traditional Arabic" w:hAnsi="Traditional Arabic" w:cs="Traditional Arabic"/>
          <w:sz w:val="32"/>
          <w:szCs w:val="32"/>
          <w:rtl/>
        </w:rPr>
        <w:t>تأسيس</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على الوقائع سالفة الذكر، وبعد سماع الدعوى والإجابة ودراسة أوراق القضية ومستنداتها، ولما كانت المدعية تهدف من دعواها إلى إلزام المدعى عليه بدفع مبلغ قدره مئة ألف</w:t>
      </w:r>
      <w:r w:rsidRPr="004E49EA">
        <w:rPr>
          <w:rFonts w:ascii="Traditional Arabic" w:hAnsi="Traditional Arabic" w:cs="Traditional Arabic" w:hint="cs"/>
          <w:sz w:val="32"/>
          <w:szCs w:val="32"/>
          <w:rtl/>
        </w:rPr>
        <w:t xml:space="preserve"> وواحد</w:t>
      </w:r>
      <w:r w:rsidRPr="004E49EA">
        <w:rPr>
          <w:rFonts w:ascii="Traditional Arabic" w:hAnsi="Traditional Arabic" w:cs="Traditional Arabic"/>
          <w:sz w:val="32"/>
          <w:szCs w:val="32"/>
          <w:rtl/>
        </w:rPr>
        <w:t xml:space="preserve"> وثمانمئة وثمانون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lang w:bidi="ar-EG"/>
        </w:rPr>
        <w:t>(101.880)،</w:t>
      </w:r>
      <w:r w:rsidRPr="004E49EA">
        <w:rPr>
          <w:rFonts w:ascii="Traditional Arabic" w:hAnsi="Traditional Arabic" w:cs="Traditional Arabic"/>
          <w:sz w:val="32"/>
          <w:szCs w:val="32"/>
          <w:rtl/>
        </w:rPr>
        <w:t xml:space="preserve"> تعويض</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عن البضاعة المفقودة </w:t>
      </w:r>
      <w:r w:rsidRPr="004E49EA">
        <w:rPr>
          <w:rFonts w:ascii="Traditional Arabic" w:hAnsi="Traditional Arabic" w:cs="Traditional Arabic" w:hint="cs"/>
          <w:sz w:val="32"/>
          <w:szCs w:val="32"/>
          <w:rtl/>
          <w:lang w:bidi="ar-EG"/>
        </w:rPr>
        <w:t>(608)</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rPr>
        <w:t>أكياس</w:t>
      </w:r>
      <w:r w:rsidRPr="004E49EA">
        <w:rPr>
          <w:rFonts w:ascii="Traditional Arabic" w:hAnsi="Traditional Arabic" w:cs="Traditional Arabic"/>
          <w:sz w:val="32"/>
          <w:szCs w:val="32"/>
          <w:rtl/>
        </w:rPr>
        <w:t xml:space="preserve"> أرز</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rPr>
        <w:t xml:space="preserve"> تم نقلها عن طريق المدعى عليه، من الرياض إلى جدة ولم تصل لوجهتها المعينة، وحيث إن العقد المبرم بين الطرفين هو مثار النزاع والالتزام بينهما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مما تنطلق معه الدائرة في تفحصه، إذ هو محل التكييف الذي ينبني عليه تصور القضية بصورة صحيحة وسليمة، وحيث إن الثابت من العقد الموقع بين الطرفين الصادر من المدعى عليه إلى المدعية (خطاب الشحن) قد بي</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ن مكان المنقول منه (الرياض) إلى المنقول إليه (جدة) وبي</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ن أجرة النقل بألف وأربعمئة ريال </w:t>
      </w:r>
      <w:r w:rsidRPr="004E49EA">
        <w:rPr>
          <w:rFonts w:ascii="Traditional Arabic" w:hAnsi="Traditional Arabic" w:cs="Traditional Arabic" w:hint="cs"/>
          <w:sz w:val="32"/>
          <w:szCs w:val="32"/>
          <w:rtl/>
          <w:lang w:bidi="ar-EG"/>
        </w:rPr>
        <w:t>(1.400)،</w:t>
      </w:r>
      <w:r w:rsidRPr="004E49EA">
        <w:rPr>
          <w:rFonts w:ascii="Traditional Arabic" w:hAnsi="Traditional Arabic" w:cs="Traditional Arabic"/>
          <w:sz w:val="32"/>
          <w:szCs w:val="32"/>
          <w:rtl/>
        </w:rPr>
        <w:t xml:space="preserve"> وبي</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ن ماهية البضاعة المنقولة (مواد غذائية)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الأمر الذي بي</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ن العمل ومحل العمل والأجرة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مما يترتب عليه تكييف الدعوى بينهم أنها عقد إجارة، وليست سمسرة أو دلالة كما دفع بذلك المدعى عليه؛ إذ لو كان الأمر كما ذكر لما حصل التعاقد مع المدعى عليه بالطريقة المبينة آنف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ولكان التعاقد على نقل البضاعة مع السائق أو مالك السيارة، وبالتالي فتترتب أحكام الإجارة على هذا التعاقد فيما بين المدعية والمدعى عليه، وتترتب كذلك قاعدة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المتبوع مسؤول عن أعمال تابعه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(المسؤولية التقصيرية)؛ إذ إننا أمام عقد واحد (عقد إجارة) لا عقود متعددة (عقد إجارة، وسمسرة)، وبالتالي فالمسؤولية التقصيرية لا تتعدى المتعاقد</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وهما: المدعية أو المدعى عليه، وحيث إن الإجارة تنقسم إلى</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قسمين: أجير خاص، وأجير مشترك، والعلاقة العقدية بين المدعية والمدعى عليه هي من الضرب الثاني (أجير مشترك)، فقد ذكر البهوتي في كشاف القناع</w:t>
      </w:r>
      <w:r w:rsidRPr="004E49EA">
        <w:rPr>
          <w:rFonts w:ascii="Traditional Arabic" w:hAnsi="Traditional Arabic" w:cs="Traditional Arabic" w:hint="cs"/>
          <w:sz w:val="32"/>
          <w:szCs w:val="32"/>
          <w:rtl/>
          <w:lang w:bidi="ar-EG"/>
        </w:rPr>
        <w:t>: "</w:t>
      </w:r>
      <w:r w:rsidRPr="004E49EA">
        <w:rPr>
          <w:rFonts w:ascii="Traditional Arabic" w:hAnsi="Traditional Arabic" w:cs="Traditional Arabic"/>
          <w:sz w:val="32"/>
          <w:szCs w:val="32"/>
          <w:rtl/>
        </w:rPr>
        <w:t xml:space="preserve">والأجير </w:t>
      </w:r>
      <w:r w:rsidRPr="004E49EA">
        <w:rPr>
          <w:rFonts w:ascii="Traditional Arabic" w:hAnsi="Traditional Arabic" w:cs="Traditional Arabic" w:hint="cs"/>
          <w:sz w:val="32"/>
          <w:szCs w:val="32"/>
          <w:rtl/>
          <w:lang w:bidi="ar-EG"/>
        </w:rPr>
        <w:t>المشترك من قدر نفعه بالعمل كخياطة ثوب وبناء حائط، وحمل شيء إلى مكان معين، أو على عمل في مدة لا يستحق نفعه في جميعها، كالطبيب ونحوه: الكحال، ويتقبل الأعمال لجماعة في وقت واحد يعمل لهم، فيشتركون في نفعه، فلذلك سمي مشتركاً"</w:t>
      </w:r>
      <w:r w:rsidRPr="004E49EA">
        <w:rPr>
          <w:rFonts w:ascii="Traditional Arabic" w:hAnsi="Traditional Arabic" w:cs="Traditional Arabic"/>
          <w:sz w:val="32"/>
          <w:szCs w:val="32"/>
          <w:rtl/>
        </w:rPr>
        <w:t>، وبناء</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عليه فالأجير المشترك ضامن سواء أكان متعدي</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أم غير مت</w:t>
      </w:r>
      <w:r w:rsidRPr="004E49EA">
        <w:rPr>
          <w:rFonts w:ascii="Traditional Arabic" w:hAnsi="Traditional Arabic" w:cs="Traditional Arabic" w:hint="cs"/>
          <w:sz w:val="32"/>
          <w:szCs w:val="32"/>
          <w:rtl/>
        </w:rPr>
        <w:t>ع</w:t>
      </w:r>
      <w:r w:rsidRPr="004E49EA">
        <w:rPr>
          <w:rFonts w:ascii="Traditional Arabic" w:hAnsi="Traditional Arabic" w:cs="Traditional Arabic"/>
          <w:sz w:val="32"/>
          <w:szCs w:val="32"/>
          <w:rtl/>
        </w:rPr>
        <w:t>د</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قاصد</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أم مخطئ</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ما لم يكن الخطأ بتكييف مغایر لتكييف الإجارة كأن أتی سارق وسرقه (فيده تعتبر يد أمانة ولا يضمن ما لم يتعد أو يفرط) وهذا الأمر - تضمين الأجير المشترك - هو المأثور عن عمر بن الخطاب وعلي بن أبي طالب</w:t>
      </w:r>
      <w:r w:rsidRPr="004E49EA">
        <w:rPr>
          <w:rFonts w:ascii="Traditional Arabic" w:hAnsi="Traditional Arabic" w:cs="Traditional Arabic" w:hint="cs"/>
          <w:sz w:val="32"/>
          <w:szCs w:val="32"/>
          <w:rtl/>
        </w:rPr>
        <w:t xml:space="preserve"> - رضي الله عنهما -</w:t>
      </w:r>
      <w:r w:rsidRPr="004E49EA">
        <w:rPr>
          <w:rFonts w:ascii="Traditional Arabic" w:hAnsi="Traditional Arabic" w:cs="Traditional Arabic"/>
          <w:sz w:val="32"/>
          <w:szCs w:val="32"/>
          <w:rtl/>
        </w:rPr>
        <w:t>، وشریح القاضي وهو من أئمة التابعين، وكان قاضي</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في زمن الخلفاء الراشدين الأربعة، ويؤثر عن عل</w:t>
      </w:r>
      <w:r w:rsidRPr="004E49EA">
        <w:rPr>
          <w:rFonts w:ascii="Traditional Arabic" w:hAnsi="Traditional Arabic" w:cs="Traditional Arabic" w:hint="cs"/>
          <w:sz w:val="32"/>
          <w:szCs w:val="32"/>
          <w:rtl/>
        </w:rPr>
        <w:t xml:space="preserve">ي </w:t>
      </w:r>
      <w:r w:rsidRPr="004E49EA">
        <w:rPr>
          <w:rFonts w:ascii="Traditional Arabic" w:hAnsi="Traditional Arabic" w:cs="Traditional Arabic"/>
          <w:sz w:val="32"/>
          <w:szCs w:val="32"/>
          <w:rtl/>
        </w:rPr>
        <w:t>-</w:t>
      </w:r>
      <w:r w:rsidRPr="004E49EA">
        <w:rPr>
          <w:rFonts w:ascii="Traditional Arabic" w:hAnsi="Traditional Arabic" w:cs="Traditional Arabic" w:hint="cs"/>
          <w:sz w:val="32"/>
          <w:szCs w:val="32"/>
          <w:rtl/>
        </w:rPr>
        <w:t xml:space="preserve"> رضي الله عنه -</w:t>
      </w:r>
      <w:r w:rsidRPr="004E49EA">
        <w:rPr>
          <w:rFonts w:ascii="Traditional Arabic" w:hAnsi="Traditional Arabic" w:cs="Traditional Arabic"/>
          <w:sz w:val="32"/>
          <w:szCs w:val="32"/>
          <w:rtl/>
        </w:rPr>
        <w:t xml:space="preserve"> أنه قال:</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لا يصلح الناس إلا هذا</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rPr>
        <w:t xml:space="preserve">، وحيث إن المدعى عليه أجير مشترك، فالدائرة والحال هذه تتجه إلى تضمينه قيمة البضاعة المفقودة </w:t>
      </w:r>
      <w:r w:rsidRPr="004E49EA">
        <w:rPr>
          <w:rFonts w:ascii="Traditional Arabic" w:hAnsi="Traditional Arabic" w:cs="Traditional Arabic" w:hint="cs"/>
          <w:sz w:val="32"/>
          <w:szCs w:val="32"/>
          <w:rtl/>
          <w:lang w:bidi="ar-EG"/>
        </w:rPr>
        <w:t>(608) أك</w:t>
      </w:r>
      <w:r w:rsidRPr="004E49EA">
        <w:rPr>
          <w:rFonts w:ascii="Traditional Arabic" w:hAnsi="Traditional Arabic" w:cs="Traditional Arabic"/>
          <w:sz w:val="32"/>
          <w:szCs w:val="32"/>
          <w:rtl/>
        </w:rPr>
        <w:t>ي</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س أرز، وأما بالنسبة </w:t>
      </w:r>
      <w:r w:rsidRPr="004E49EA">
        <w:rPr>
          <w:rFonts w:ascii="Traditional Arabic" w:hAnsi="Traditional Arabic" w:cs="Traditional Arabic" w:hint="cs"/>
          <w:sz w:val="32"/>
          <w:szCs w:val="32"/>
          <w:rtl/>
        </w:rPr>
        <w:t xml:space="preserve">إلى </w:t>
      </w:r>
      <w:r w:rsidRPr="004E49EA">
        <w:rPr>
          <w:rFonts w:ascii="Traditional Arabic" w:hAnsi="Traditional Arabic" w:cs="Traditional Arabic"/>
          <w:sz w:val="32"/>
          <w:szCs w:val="32"/>
          <w:rtl/>
        </w:rPr>
        <w:t>تقدير التعويض فقد ذكر ابن نجیم الحنفي أن:</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المتل</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ف بلا غص</w:t>
      </w:r>
      <w:r w:rsidRPr="004E49EA">
        <w:rPr>
          <w:rFonts w:ascii="Traditional Arabic" w:hAnsi="Traditional Arabic" w:cs="Traditional Arabic" w:hint="cs"/>
          <w:sz w:val="32"/>
          <w:szCs w:val="32"/>
          <w:rtl/>
        </w:rPr>
        <w:t>ب</w:t>
      </w:r>
      <w:r w:rsidRPr="004E49EA">
        <w:rPr>
          <w:rFonts w:ascii="Traditional Arabic" w:hAnsi="Traditional Arabic" w:cs="Traditional Arabic"/>
          <w:sz w:val="32"/>
          <w:szCs w:val="32"/>
          <w:rtl/>
        </w:rPr>
        <w:t xml:space="preserve"> تعتبر </w:t>
      </w:r>
      <w:r w:rsidRPr="004E49EA">
        <w:rPr>
          <w:rFonts w:ascii="Traditional Arabic" w:hAnsi="Traditional Arabic" w:cs="Traditional Arabic"/>
          <w:sz w:val="32"/>
          <w:szCs w:val="32"/>
          <w:rtl/>
        </w:rPr>
        <w:lastRenderedPageBreak/>
        <w:t>قيمته يوم التلف، ولا خلاف فيه</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rPr>
        <w:t>، وقال الشيخ الدردير المالكي</w:t>
      </w:r>
      <w:r w:rsidRPr="004E49EA">
        <w:rPr>
          <w:rFonts w:ascii="Traditional Arabic" w:hAnsi="Traditional Arabic" w:cs="Traditional Arabic" w:hint="cs"/>
          <w:sz w:val="32"/>
          <w:szCs w:val="32"/>
          <w:rtl/>
          <w:lang w:bidi="ar-EG"/>
        </w:rPr>
        <w:t>: "</w:t>
      </w:r>
      <w:r w:rsidRPr="004E49EA">
        <w:rPr>
          <w:rFonts w:ascii="Traditional Arabic" w:hAnsi="Traditional Arabic" w:cs="Traditional Arabic"/>
          <w:sz w:val="32"/>
          <w:szCs w:val="32"/>
          <w:rtl/>
        </w:rPr>
        <w:t>وتعتبر القيمة يوم التلف</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rPr>
        <w:t>، وقال النووي الشافع</w:t>
      </w:r>
      <w:r w:rsidRPr="004E49EA">
        <w:rPr>
          <w:rFonts w:ascii="Traditional Arabic" w:hAnsi="Traditional Arabic" w:cs="Traditional Arabic" w:hint="cs"/>
          <w:sz w:val="32"/>
          <w:szCs w:val="32"/>
          <w:rtl/>
          <w:lang w:bidi="ar-EG"/>
        </w:rPr>
        <w:t>ي: "</w:t>
      </w:r>
      <w:r w:rsidRPr="004E49EA">
        <w:rPr>
          <w:rFonts w:ascii="Traditional Arabic" w:hAnsi="Traditional Arabic" w:cs="Traditional Arabic"/>
          <w:sz w:val="32"/>
          <w:szCs w:val="32"/>
          <w:rtl/>
        </w:rPr>
        <w:t>وإذا ضمن ففي القيمة المعت</w:t>
      </w:r>
      <w:r w:rsidRPr="004E49EA">
        <w:rPr>
          <w:rFonts w:ascii="Traditional Arabic" w:hAnsi="Traditional Arabic" w:cs="Traditional Arabic" w:hint="cs"/>
          <w:sz w:val="32"/>
          <w:szCs w:val="32"/>
          <w:rtl/>
        </w:rPr>
        <w:t>ب</w:t>
      </w:r>
      <w:r w:rsidRPr="004E49EA">
        <w:rPr>
          <w:rFonts w:ascii="Traditional Arabic" w:hAnsi="Traditional Arabic" w:cs="Traditional Arabic"/>
          <w:sz w:val="32"/>
          <w:szCs w:val="32"/>
          <w:rtl/>
        </w:rPr>
        <w:t>رة أوج</w:t>
      </w:r>
      <w:r w:rsidRPr="004E49EA">
        <w:rPr>
          <w:rFonts w:ascii="Traditional Arabic" w:hAnsi="Traditional Arabic" w:cs="Traditional Arabic" w:hint="cs"/>
          <w:sz w:val="32"/>
          <w:szCs w:val="32"/>
          <w:rtl/>
        </w:rPr>
        <w:t>ه</w:t>
      </w:r>
      <w:r w:rsidRPr="004E49EA">
        <w:rPr>
          <w:rFonts w:ascii="Traditional Arabic" w:hAnsi="Traditional Arabic" w:cs="Traditional Arabic"/>
          <w:sz w:val="32"/>
          <w:szCs w:val="32"/>
          <w:rtl/>
        </w:rPr>
        <w:t>، أ</w:t>
      </w:r>
      <w:r w:rsidRPr="004E49EA">
        <w:rPr>
          <w:rFonts w:ascii="Traditional Arabic" w:hAnsi="Traditional Arabic" w:cs="Traditional Arabic" w:hint="cs"/>
          <w:sz w:val="32"/>
          <w:szCs w:val="32"/>
          <w:rtl/>
          <w:lang w:bidi="ar-EG"/>
        </w:rPr>
        <w:t>صح</w:t>
      </w:r>
      <w:r w:rsidRPr="004E49EA">
        <w:rPr>
          <w:rFonts w:ascii="Traditional Arabic" w:hAnsi="Traditional Arabic" w:cs="Traditional Arabic"/>
          <w:sz w:val="32"/>
          <w:szCs w:val="32"/>
          <w:rtl/>
        </w:rPr>
        <w:t>ها قيمته يوم التلف</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rPr>
        <w:t>، وقال ابن قدامة المقدسي</w:t>
      </w:r>
      <w:r w:rsidRPr="004E49EA">
        <w:rPr>
          <w:rFonts w:ascii="Traditional Arabic" w:hAnsi="Traditional Arabic" w:cs="Traditional Arabic" w:hint="cs"/>
          <w:sz w:val="32"/>
          <w:szCs w:val="32"/>
          <w:rtl/>
          <w:lang w:bidi="ar-EG"/>
        </w:rPr>
        <w:t>: "</w:t>
      </w:r>
      <w:r w:rsidRPr="004E49EA">
        <w:rPr>
          <w:rFonts w:ascii="Traditional Arabic" w:hAnsi="Traditional Arabic" w:cs="Traditional Arabic"/>
          <w:sz w:val="32"/>
          <w:szCs w:val="32"/>
          <w:rtl/>
        </w:rPr>
        <w:t>فعليه ضمان</w:t>
      </w:r>
      <w:r w:rsidRPr="004E49EA">
        <w:rPr>
          <w:rFonts w:ascii="Traditional Arabic" w:hAnsi="Traditional Arabic" w:cs="Traditional Arabic" w:hint="cs"/>
          <w:sz w:val="32"/>
          <w:szCs w:val="32"/>
          <w:rtl/>
        </w:rPr>
        <w:t>ه</w:t>
      </w:r>
      <w:r w:rsidRPr="004E49EA">
        <w:rPr>
          <w:rFonts w:ascii="Traditional Arabic" w:hAnsi="Traditional Arabic" w:cs="Traditional Arabic"/>
          <w:sz w:val="32"/>
          <w:szCs w:val="32"/>
          <w:rtl/>
        </w:rPr>
        <w:t xml:space="preserve"> بقيمته يوم التلف، قاله القاضي، ولأن أحمد نص عليه في الغصب</w:t>
      </w:r>
      <w:r w:rsidRPr="004E49EA">
        <w:rPr>
          <w:rFonts w:ascii="Traditional Arabic" w:hAnsi="Traditional Arabic" w:cs="Traditional Arabic"/>
          <w:sz w:val="32"/>
          <w:szCs w:val="32"/>
        </w:rPr>
        <w:t>"</w:t>
      </w:r>
      <w:r w:rsidRPr="004E49EA">
        <w:rPr>
          <w:rFonts w:ascii="Traditional Arabic" w:hAnsi="Traditional Arabic" w:cs="Traditional Arabic"/>
          <w:sz w:val="32"/>
          <w:szCs w:val="32"/>
          <w:rtl/>
        </w:rPr>
        <w:t>، وحيث قدم وكيل المدعية بيان</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بالبضاعة وأرفق فاتورتها المبينة لقيمتها بمبلغ قدره مئة ألف</w:t>
      </w:r>
      <w:r w:rsidRPr="004E49EA">
        <w:rPr>
          <w:rFonts w:ascii="Traditional Arabic" w:hAnsi="Traditional Arabic" w:cs="Traditional Arabic" w:hint="cs"/>
          <w:sz w:val="32"/>
          <w:szCs w:val="32"/>
          <w:rtl/>
        </w:rPr>
        <w:t xml:space="preserve"> وواحد</w:t>
      </w:r>
      <w:r w:rsidRPr="004E49EA">
        <w:rPr>
          <w:rFonts w:ascii="Traditional Arabic" w:hAnsi="Traditional Arabic" w:cs="Traditional Arabic"/>
          <w:sz w:val="32"/>
          <w:szCs w:val="32"/>
          <w:rtl/>
        </w:rPr>
        <w:t xml:space="preserve"> وثمانمئة وثمانون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lang w:bidi="ar-EG"/>
        </w:rPr>
        <w:t>(101.880)؛</w:t>
      </w:r>
      <w:r w:rsidRPr="004E49EA">
        <w:rPr>
          <w:rFonts w:ascii="Traditional Arabic" w:hAnsi="Traditional Arabic" w:cs="Traditional Arabic"/>
          <w:sz w:val="32"/>
          <w:szCs w:val="32"/>
          <w:rtl/>
        </w:rPr>
        <w:t xml:space="preserve"> الأمر الذي ترى معه الدائرة إلزام المدعى عليه بدفع هذا المبلغ، وتشير الدائرة إلى أنه لا ينال من توجهها هذا ما دفع به المدعى عليه من أن السيارة والسائق غير تابعين له، لما سبق إيضاحه بعاليه، كما لا ينال من هذا ما دفع به المدعى عليه من وجود شرط في خطاب الشحن نص على:</w:t>
      </w:r>
      <w:r w:rsidRPr="004E49EA">
        <w:rPr>
          <w:rFonts w:ascii="Traditional Arabic" w:hAnsi="Traditional Arabic" w:cs="Traditional Arabic"/>
          <w:sz w:val="32"/>
          <w:szCs w:val="32"/>
        </w:rPr>
        <w:t xml:space="preserve">" </w:t>
      </w:r>
      <w:r w:rsidRPr="004E49EA">
        <w:rPr>
          <w:rFonts w:ascii="Traditional Arabic" w:hAnsi="Traditional Arabic" w:cs="Traditional Arabic"/>
          <w:sz w:val="32"/>
          <w:szCs w:val="32"/>
          <w:rtl/>
        </w:rPr>
        <w:t>أنا السائق أتحمل كافة الأضرار الناتجة للبضاعة المحملة معي</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والمكتب غير مسؤول عن البضاعة المحملة من قبلي بعد تاريخ التحميل</w:t>
      </w:r>
      <w:r w:rsidRPr="004E49EA">
        <w:rPr>
          <w:rFonts w:ascii="Traditional Arabic" w:hAnsi="Traditional Arabic" w:cs="Traditional Arabic"/>
          <w:sz w:val="32"/>
          <w:szCs w:val="32"/>
        </w:rPr>
        <w:t xml:space="preserve"> "</w:t>
      </w:r>
      <w:r w:rsidRPr="004E49EA">
        <w:rPr>
          <w:rFonts w:ascii="Traditional Arabic" w:hAnsi="Traditional Arabic" w:cs="Traditional Arabic"/>
          <w:sz w:val="32"/>
          <w:szCs w:val="32"/>
          <w:rtl/>
        </w:rPr>
        <w:t>، فقد رجح ابن قدامة كما في المغني</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إن شرط نفي الضمان لم يسقط؛ لأن كل عقد اقتضى الضمان لم يغيره الشرط، ولا</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يرد عليه الاستدلال بقول النبي</w:t>
      </w:r>
      <w:r w:rsidRPr="004E49EA">
        <w:rPr>
          <w:rFonts w:ascii="Traditional Arabic" w:hAnsi="Traditional Arabic" w:cs="Traditional Arabic"/>
          <w:sz w:val="32"/>
          <w:szCs w:val="32"/>
        </w:rPr>
        <w:t>:</w:t>
      </w:r>
      <w:r w:rsidRPr="004E49EA">
        <w:rPr>
          <w:rFonts w:ascii="Traditional Arabic" w:hAnsi="Traditional Arabic" w:cs="Traditional Arabic" w:hint="cs"/>
          <w:sz w:val="32"/>
          <w:szCs w:val="32"/>
        </w:rPr>
        <w:sym w:font="AGA Arabesque" w:char="F072"/>
      </w:r>
      <w:r w:rsidRPr="004E49EA">
        <w:rPr>
          <w:rFonts w:ascii="Traditional Arabic" w:hAnsi="Traditional Arabic" w:cs="Traditional Arabic"/>
          <w:sz w:val="32"/>
          <w:szCs w:val="32"/>
        </w:rPr>
        <w:t xml:space="preserve"> </w:t>
      </w:r>
      <w:r w:rsidRPr="004E49EA">
        <w:rPr>
          <w:rFonts w:ascii="Traditional Arabic" w:hAnsi="Traditional Arabic" w:cs="Traditional Arabic" w:hint="cs"/>
          <w:sz w:val="32"/>
          <w:szCs w:val="32"/>
          <w:rtl/>
        </w:rPr>
        <w:t xml:space="preserve"> "ا</w:t>
      </w:r>
      <w:r w:rsidRPr="004E49EA">
        <w:rPr>
          <w:rFonts w:ascii="Traditional Arabic" w:hAnsi="Traditional Arabic" w:cs="Traditional Arabic"/>
          <w:sz w:val="32"/>
          <w:szCs w:val="32"/>
          <w:rtl/>
        </w:rPr>
        <w:t>لمسلمون على شروطهم</w:t>
      </w:r>
      <w:r w:rsidRPr="004E49EA">
        <w:rPr>
          <w:rFonts w:ascii="Traditional Arabic" w:hAnsi="Traditional Arabic" w:cs="Traditional Arabic"/>
          <w:sz w:val="32"/>
          <w:szCs w:val="32"/>
        </w:rPr>
        <w:t>"</w:t>
      </w:r>
      <w:r w:rsidRPr="004E49EA">
        <w:rPr>
          <w:rFonts w:ascii="Traditional Arabic" w:hAnsi="Traditional Arabic" w:cs="Traditional Arabic"/>
          <w:sz w:val="32"/>
          <w:szCs w:val="32"/>
          <w:rtl/>
        </w:rPr>
        <w:t>، إذ يقال كل شرط ليس في كت</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ب الله فهو باطل وإن كان مئة شرط، ولا يمكن أن تسقط هذه الحقوق وتضيع أموالهم بمثل هذا الشرط، والأصل في أموال الناس حرمتها والتحوط لها</w:t>
      </w:r>
      <w:r w:rsidRPr="004E49EA">
        <w:rPr>
          <w:rFonts w:ascii="Traditional Arabic" w:hAnsi="Traditional Arabic" w:cs="Traditional Arabic" w:hint="cs"/>
          <w:sz w:val="32"/>
          <w:szCs w:val="32"/>
          <w:rtl/>
          <w:lang w:bidi="ar-EG"/>
        </w:rPr>
        <w:t>.</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4E49EA">
        <w:rPr>
          <w:rFonts w:ascii="Traditional Arabic" w:hAnsi="Traditional Arabic" w:cs="Traditional Arabic" w:hint="cs"/>
          <w:b/>
          <w:bCs/>
          <w:sz w:val="32"/>
          <w:szCs w:val="32"/>
          <w:rtl/>
          <w:lang w:bidi="ar-EG"/>
        </w:rPr>
        <w:t xml:space="preserve">لذلك </w:t>
      </w:r>
      <w:r w:rsidRPr="004E49EA">
        <w:rPr>
          <w:rFonts w:ascii="Traditional Arabic" w:hAnsi="Traditional Arabic" w:cs="Traditional Arabic"/>
          <w:b/>
          <w:bCs/>
          <w:sz w:val="32"/>
          <w:szCs w:val="32"/>
          <w:rtl/>
        </w:rPr>
        <w:t>حكمت الدائرة: بإلزام المدع</w:t>
      </w:r>
      <w:r w:rsidRPr="004E49EA">
        <w:rPr>
          <w:rFonts w:ascii="Traditional Arabic" w:hAnsi="Traditional Arabic" w:cs="Traditional Arabic" w:hint="cs"/>
          <w:b/>
          <w:bCs/>
          <w:sz w:val="32"/>
          <w:szCs w:val="32"/>
          <w:rtl/>
        </w:rPr>
        <w:t>ى</w:t>
      </w:r>
      <w:r w:rsidRPr="004E49EA">
        <w:rPr>
          <w:rFonts w:ascii="Traditional Arabic" w:hAnsi="Traditional Arabic" w:cs="Traditional Arabic"/>
          <w:b/>
          <w:bCs/>
          <w:sz w:val="32"/>
          <w:szCs w:val="32"/>
          <w:rtl/>
        </w:rPr>
        <w:t xml:space="preserve"> عليه </w:t>
      </w:r>
      <w:r w:rsidRPr="004E49EA">
        <w:rPr>
          <w:rFonts w:ascii="Traditional Arabic" w:hAnsi="Traditional Arabic" w:cs="Traditional Arabic" w:hint="cs"/>
          <w:b/>
          <w:bCs/>
          <w:sz w:val="32"/>
          <w:szCs w:val="32"/>
          <w:rtl/>
          <w:lang w:bidi="ar-EG"/>
        </w:rPr>
        <w:t>(...)</w:t>
      </w:r>
      <w:r w:rsidRPr="004E49EA">
        <w:rPr>
          <w:rFonts w:ascii="Traditional Arabic" w:hAnsi="Traditional Arabic" w:cs="Traditional Arabic"/>
          <w:b/>
          <w:bCs/>
          <w:sz w:val="32"/>
          <w:szCs w:val="32"/>
          <w:rtl/>
        </w:rPr>
        <w:t xml:space="preserve"> سجل مدني رقم </w:t>
      </w:r>
      <w:r w:rsidRPr="004E49EA">
        <w:rPr>
          <w:rFonts w:ascii="Traditional Arabic" w:hAnsi="Traditional Arabic" w:cs="Traditional Arabic" w:hint="cs"/>
          <w:b/>
          <w:bCs/>
          <w:sz w:val="32"/>
          <w:szCs w:val="32"/>
          <w:rtl/>
          <w:lang w:bidi="ar-EG"/>
        </w:rPr>
        <w:t>(...</w:t>
      </w:r>
      <w:r w:rsidRPr="004E49EA">
        <w:rPr>
          <w:rFonts w:ascii="Traditional Arabic" w:hAnsi="Traditional Arabic" w:cs="Traditional Arabic"/>
          <w:b/>
          <w:bCs/>
          <w:sz w:val="32"/>
          <w:szCs w:val="32"/>
          <w:rtl/>
        </w:rPr>
        <w:t xml:space="preserve">)، صاحب مؤسسة </w:t>
      </w:r>
      <w:r w:rsidRPr="004E49EA">
        <w:rPr>
          <w:rFonts w:ascii="Traditional Arabic" w:hAnsi="Traditional Arabic" w:cs="Traditional Arabic" w:hint="cs"/>
          <w:b/>
          <w:bCs/>
          <w:sz w:val="32"/>
          <w:szCs w:val="32"/>
          <w:rtl/>
          <w:lang w:bidi="ar-EG"/>
        </w:rPr>
        <w:t>(...)</w:t>
      </w:r>
      <w:r w:rsidRPr="004E49EA">
        <w:rPr>
          <w:rFonts w:ascii="Traditional Arabic" w:hAnsi="Traditional Arabic" w:cs="Traditional Arabic"/>
          <w:b/>
          <w:bCs/>
          <w:sz w:val="32"/>
          <w:szCs w:val="32"/>
          <w:rtl/>
        </w:rPr>
        <w:t xml:space="preserve"> سجل تجاري رقم </w:t>
      </w:r>
      <w:r w:rsidRPr="004E49EA">
        <w:rPr>
          <w:rFonts w:ascii="Traditional Arabic" w:hAnsi="Traditional Arabic" w:cs="Traditional Arabic" w:hint="cs"/>
          <w:b/>
          <w:bCs/>
          <w:sz w:val="32"/>
          <w:szCs w:val="32"/>
          <w:rtl/>
          <w:lang w:bidi="ar-EG"/>
        </w:rPr>
        <w:t>(...)،</w:t>
      </w:r>
      <w:r w:rsidRPr="004E49EA">
        <w:rPr>
          <w:rFonts w:ascii="Traditional Arabic" w:hAnsi="Traditional Arabic" w:cs="Traditional Arabic"/>
          <w:b/>
          <w:bCs/>
          <w:sz w:val="32"/>
          <w:szCs w:val="32"/>
          <w:rtl/>
        </w:rPr>
        <w:t xml:space="preserve"> بأن يدفع للمدعية </w:t>
      </w:r>
      <w:r w:rsidRPr="004E49EA">
        <w:rPr>
          <w:rFonts w:ascii="Traditional Arabic" w:hAnsi="Traditional Arabic" w:cs="Traditional Arabic" w:hint="cs"/>
          <w:b/>
          <w:bCs/>
          <w:sz w:val="32"/>
          <w:szCs w:val="32"/>
          <w:rtl/>
          <w:lang w:bidi="ar-EG"/>
        </w:rPr>
        <w:t>(...)</w:t>
      </w:r>
      <w:r w:rsidRPr="004E49EA">
        <w:rPr>
          <w:rFonts w:ascii="Traditional Arabic" w:hAnsi="Traditional Arabic" w:cs="Traditional Arabic"/>
          <w:b/>
          <w:bCs/>
          <w:sz w:val="32"/>
          <w:szCs w:val="32"/>
          <w:rtl/>
        </w:rPr>
        <w:t xml:space="preserve"> سجل تجاري رقم</w:t>
      </w:r>
      <w:r w:rsidRPr="004E49EA">
        <w:rPr>
          <w:rFonts w:ascii="Traditional Arabic" w:hAnsi="Traditional Arabic" w:cs="Traditional Arabic" w:hint="cs"/>
          <w:b/>
          <w:bCs/>
          <w:sz w:val="32"/>
          <w:szCs w:val="32"/>
          <w:rtl/>
          <w:lang w:bidi="ar-EG"/>
        </w:rPr>
        <w:t xml:space="preserve"> (...)، </w:t>
      </w:r>
      <w:r w:rsidRPr="004E49EA">
        <w:rPr>
          <w:rFonts w:ascii="Traditional Arabic" w:hAnsi="Traditional Arabic" w:cs="Traditional Arabic"/>
          <w:b/>
          <w:bCs/>
          <w:sz w:val="32"/>
          <w:szCs w:val="32"/>
          <w:rtl/>
        </w:rPr>
        <w:t>مبلغ</w:t>
      </w:r>
      <w:r w:rsidRPr="004E49EA">
        <w:rPr>
          <w:rFonts w:ascii="Traditional Arabic" w:hAnsi="Traditional Arabic" w:cs="Traditional Arabic" w:hint="cs"/>
          <w:b/>
          <w:bCs/>
          <w:sz w:val="32"/>
          <w:szCs w:val="32"/>
          <w:rtl/>
        </w:rPr>
        <w:t>اً</w:t>
      </w:r>
      <w:r w:rsidRPr="004E49EA">
        <w:rPr>
          <w:rFonts w:ascii="Traditional Arabic" w:hAnsi="Traditional Arabic" w:cs="Traditional Arabic"/>
          <w:b/>
          <w:bCs/>
          <w:sz w:val="32"/>
          <w:szCs w:val="32"/>
          <w:rtl/>
        </w:rPr>
        <w:t xml:space="preserve"> قدره مئة ألف </w:t>
      </w:r>
      <w:r w:rsidRPr="004E49EA">
        <w:rPr>
          <w:rFonts w:ascii="Traditional Arabic" w:hAnsi="Traditional Arabic" w:cs="Traditional Arabic" w:hint="cs"/>
          <w:b/>
          <w:bCs/>
          <w:sz w:val="32"/>
          <w:szCs w:val="32"/>
          <w:rtl/>
        </w:rPr>
        <w:t xml:space="preserve">وواحد، </w:t>
      </w:r>
      <w:r w:rsidRPr="004E49EA">
        <w:rPr>
          <w:rFonts w:ascii="Traditional Arabic" w:hAnsi="Traditional Arabic" w:cs="Traditional Arabic"/>
          <w:b/>
          <w:bCs/>
          <w:sz w:val="32"/>
          <w:szCs w:val="32"/>
          <w:rtl/>
        </w:rPr>
        <w:t>وثمانمئة وث</w:t>
      </w:r>
      <w:r w:rsidRPr="004E49EA">
        <w:rPr>
          <w:rFonts w:ascii="Traditional Arabic" w:hAnsi="Traditional Arabic" w:cs="Traditional Arabic" w:hint="cs"/>
          <w:b/>
          <w:bCs/>
          <w:sz w:val="32"/>
          <w:szCs w:val="32"/>
          <w:rtl/>
        </w:rPr>
        <w:t>م</w:t>
      </w:r>
      <w:r w:rsidRPr="004E49EA">
        <w:rPr>
          <w:rFonts w:ascii="Traditional Arabic" w:hAnsi="Traditional Arabic" w:cs="Traditional Arabic"/>
          <w:b/>
          <w:bCs/>
          <w:sz w:val="32"/>
          <w:szCs w:val="32"/>
          <w:rtl/>
        </w:rPr>
        <w:t>انون ريال</w:t>
      </w:r>
      <w:r w:rsidRPr="004E49EA">
        <w:rPr>
          <w:rFonts w:ascii="Traditional Arabic" w:hAnsi="Traditional Arabic" w:cs="Traditional Arabic" w:hint="cs"/>
          <w:b/>
          <w:bCs/>
          <w:sz w:val="32"/>
          <w:szCs w:val="32"/>
          <w:rtl/>
        </w:rPr>
        <w:t>اً</w:t>
      </w:r>
      <w:r w:rsidRPr="004E49EA">
        <w:rPr>
          <w:rFonts w:ascii="Traditional Arabic" w:hAnsi="Traditional Arabic" w:cs="Traditional Arabic"/>
          <w:b/>
          <w:bCs/>
          <w:sz w:val="32"/>
          <w:szCs w:val="32"/>
          <w:rtl/>
        </w:rPr>
        <w:t xml:space="preserve"> </w:t>
      </w:r>
      <w:r w:rsidRPr="004E49EA">
        <w:rPr>
          <w:rFonts w:ascii="Traditional Arabic" w:hAnsi="Traditional Arabic" w:cs="Traditional Arabic" w:hint="cs"/>
          <w:b/>
          <w:bCs/>
          <w:sz w:val="32"/>
          <w:szCs w:val="32"/>
          <w:rtl/>
          <w:lang w:bidi="ar-EG"/>
        </w:rPr>
        <w:t>(101.880).</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rPr>
      </w:pPr>
      <w:r w:rsidRPr="004E49EA">
        <w:rPr>
          <w:rFonts w:ascii="Traditional Arabic" w:hAnsi="Traditional Arabic" w:cs="Traditional Arabic"/>
          <w:b/>
          <w:bCs/>
          <w:sz w:val="32"/>
          <w:szCs w:val="32"/>
          <w:rtl/>
        </w:rPr>
        <w:t>والله الموفق</w:t>
      </w:r>
      <w:r w:rsidRPr="004E49EA">
        <w:rPr>
          <w:rFonts w:ascii="Traditional Arabic" w:hAnsi="Traditional Arabic" w:cs="Traditional Arabic" w:hint="cs"/>
          <w:b/>
          <w:bCs/>
          <w:sz w:val="32"/>
          <w:szCs w:val="32"/>
          <w:rtl/>
        </w:rPr>
        <w:t>،</w:t>
      </w:r>
      <w:r w:rsidRPr="004E49EA">
        <w:rPr>
          <w:rFonts w:ascii="Traditional Arabic" w:hAnsi="Traditional Arabic" w:cs="Traditional Arabic"/>
          <w:b/>
          <w:bCs/>
          <w:sz w:val="32"/>
          <w:szCs w:val="32"/>
          <w:rtl/>
        </w:rPr>
        <w:t xml:space="preserve"> وصلى الله وسلم على نبينا محمد وعلى آله وصحبه أجمعين</w:t>
      </w:r>
      <w:r w:rsidRPr="004E49EA">
        <w:rPr>
          <w:rFonts w:ascii="Traditional Arabic" w:hAnsi="Traditional Arabic" w:cs="Traditional Arabic" w:hint="cs"/>
          <w:b/>
          <w:bCs/>
          <w:sz w:val="32"/>
          <w:szCs w:val="32"/>
          <w:rtl/>
        </w:rPr>
        <w:t>.</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Pr>
      </w:pPr>
      <w:r w:rsidRPr="004E49EA">
        <w:rPr>
          <w:rFonts w:ascii="Traditional Arabic" w:hAnsi="Traditional Arabic" w:cs="Traditional Arabic"/>
          <w:b/>
          <w:bCs/>
          <w:sz w:val="32"/>
          <w:szCs w:val="32"/>
          <w:rtl/>
        </w:rPr>
        <w:t>حكم محكمة الاستئناف</w:t>
      </w:r>
      <w:r w:rsidRPr="004E49EA">
        <w:rPr>
          <w:rFonts w:ascii="Traditional Arabic" w:hAnsi="Traditional Arabic" w:cs="Traditional Arabic" w:hint="cs"/>
          <w:b/>
          <w:bCs/>
          <w:sz w:val="32"/>
          <w:szCs w:val="32"/>
          <w:rtl/>
        </w:rPr>
        <w:t>:</w:t>
      </w:r>
    </w:p>
    <w:p w:rsidR="00F37004" w:rsidRPr="004E49EA" w:rsidRDefault="00F37004" w:rsidP="00F37004">
      <w:r w:rsidRPr="004E49EA">
        <w:rPr>
          <w:rFonts w:ascii="Traditional Arabic" w:hAnsi="Traditional Arabic" w:cs="Traditional Arabic"/>
          <w:b/>
          <w:bCs/>
          <w:sz w:val="32"/>
          <w:szCs w:val="32"/>
          <w:rtl/>
        </w:rPr>
        <w:t xml:space="preserve">حكمت المحكمة بتأييد الحكم فيما انتهى </w:t>
      </w:r>
      <w:r w:rsidRPr="004E49EA">
        <w:rPr>
          <w:rFonts w:ascii="Traditional Arabic" w:hAnsi="Traditional Arabic" w:cs="Traditional Arabic" w:hint="cs"/>
          <w:b/>
          <w:bCs/>
          <w:sz w:val="32"/>
          <w:szCs w:val="32"/>
          <w:rtl/>
        </w:rPr>
        <w:t>إ</w:t>
      </w:r>
      <w:r w:rsidRPr="004E49EA">
        <w:rPr>
          <w:rFonts w:ascii="Traditional Arabic" w:hAnsi="Traditional Arabic" w:cs="Traditional Arabic"/>
          <w:b/>
          <w:bCs/>
          <w:sz w:val="32"/>
          <w:szCs w:val="32"/>
          <w:rtl/>
        </w:rPr>
        <w:t>ليه من قضاء</w:t>
      </w:r>
      <w:r w:rsidRPr="004E49EA">
        <w:rPr>
          <w:rFonts w:ascii="Traditional Arabic" w:hAnsi="Traditional Arabic" w:cs="Traditional Arabic"/>
          <w:b/>
          <w:bCs/>
          <w:sz w:val="32"/>
          <w:szCs w:val="32"/>
        </w:rPr>
        <w:t>.</w:t>
      </w:r>
    </w:p>
    <w:p w:rsidR="00F37004" w:rsidRPr="004E49EA" w:rsidRDefault="00F37004" w:rsidP="00F37004">
      <w:pPr>
        <w:autoSpaceDE w:val="0"/>
        <w:autoSpaceDN w:val="0"/>
        <w:adjustRightInd w:val="0"/>
        <w:jc w:val="both"/>
        <w:rPr>
          <w:rFonts w:ascii="Traditional Arabic" w:hAnsi="Traditional Arabic" w:cs="Traditional Arabic"/>
          <w:b/>
          <w:bCs/>
          <w:sz w:val="32"/>
          <w:szCs w:val="32"/>
          <w:rtl/>
        </w:rPr>
      </w:pPr>
      <w:r w:rsidRPr="004E49EA">
        <w:br w:type="page"/>
      </w:r>
      <w:r w:rsidRPr="004E49EA">
        <w:rPr>
          <w:rFonts w:ascii="Traditional Arabic" w:hAnsi="Traditional Arabic" w:cs="Traditional Arabic" w:hint="cs"/>
          <w:b/>
          <w:bCs/>
          <w:sz w:val="32"/>
          <w:szCs w:val="32"/>
          <w:rtl/>
        </w:rPr>
        <w:lastRenderedPageBreak/>
        <w:t>رقم القضية في المحكمة الإدارية 539/2/ق لعام 1436هـ</w:t>
      </w:r>
    </w:p>
    <w:p w:rsidR="00F37004" w:rsidRPr="004E49EA" w:rsidRDefault="00F37004" w:rsidP="00F37004">
      <w:pPr>
        <w:autoSpaceDE w:val="0"/>
        <w:autoSpaceDN w:val="0"/>
        <w:adjustRightInd w:val="0"/>
        <w:jc w:val="both"/>
        <w:rPr>
          <w:rFonts w:ascii="Traditional Arabic" w:hAnsi="Traditional Arabic" w:cs="Traditional Arabic"/>
          <w:b/>
          <w:bCs/>
          <w:sz w:val="32"/>
          <w:szCs w:val="32"/>
          <w:rtl/>
        </w:rPr>
      </w:pPr>
      <w:r w:rsidRPr="004E49EA">
        <w:rPr>
          <w:rFonts w:ascii="Traditional Arabic" w:hAnsi="Traditional Arabic" w:cs="Traditional Arabic" w:hint="cs"/>
          <w:b/>
          <w:bCs/>
          <w:sz w:val="32"/>
          <w:szCs w:val="32"/>
          <w:rtl/>
        </w:rPr>
        <w:t>رقم القضية في محكمة الاستئناف الإدارية 507/2/س لعام 1438هـ</w:t>
      </w:r>
    </w:p>
    <w:p w:rsidR="00F37004" w:rsidRPr="004E49EA" w:rsidRDefault="00F37004" w:rsidP="00F37004">
      <w:pPr>
        <w:autoSpaceDE w:val="0"/>
        <w:autoSpaceDN w:val="0"/>
        <w:adjustRightInd w:val="0"/>
        <w:jc w:val="both"/>
        <w:rPr>
          <w:rFonts w:ascii="Traditional Arabic" w:hAnsi="Traditional Arabic" w:cs="Traditional Arabic"/>
          <w:b/>
          <w:bCs/>
          <w:sz w:val="32"/>
          <w:szCs w:val="32"/>
        </w:rPr>
      </w:pPr>
      <w:r w:rsidRPr="004E49EA">
        <w:rPr>
          <w:rFonts w:ascii="Traditional Arabic" w:hAnsi="Traditional Arabic" w:cs="Traditional Arabic" w:hint="cs"/>
          <w:b/>
          <w:bCs/>
          <w:sz w:val="32"/>
          <w:szCs w:val="32"/>
          <w:rtl/>
        </w:rPr>
        <w:t>تاريخ الجلسة 5/4/1438هـ</w:t>
      </w:r>
    </w:p>
    <w:p w:rsidR="00F37004" w:rsidRPr="004E49EA"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4E49EA">
        <w:rPr>
          <w:rFonts w:ascii="Traditional Arabic" w:hAnsi="Traditional Arabic" w:cs="Traditional Arabic" w:hint="cs"/>
          <w:b/>
          <w:bCs/>
          <w:sz w:val="32"/>
          <w:szCs w:val="32"/>
          <w:rtl/>
        </w:rPr>
        <w:t>الموضوعات</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نقل - نقل بري - قيمة خدمات نقل -كشف حساب - خطاب طلب تسهيلات - التزامات عقدية - إقرار - مقاصة - غرامات - اصطناع دليل - قصور البينة - يمين - رفض توجيه اليمين - خ</w:t>
      </w:r>
      <w:r w:rsidRPr="004E49EA">
        <w:rPr>
          <w:rFonts w:ascii="Traditional Arabic" w:hAnsi="Traditional Arabic" w:cs="Traditional Arabic" w:hint="cs"/>
          <w:b/>
          <w:bCs/>
          <w:sz w:val="32"/>
          <w:szCs w:val="32"/>
          <w:rtl/>
        </w:rPr>
        <w:t>ب</w:t>
      </w:r>
      <w:r w:rsidRPr="004E49EA">
        <w:rPr>
          <w:rFonts w:ascii="Traditional Arabic" w:hAnsi="Traditional Arabic" w:cs="Traditional Arabic"/>
          <w:b/>
          <w:bCs/>
          <w:sz w:val="32"/>
          <w:szCs w:val="32"/>
          <w:rtl/>
        </w:rPr>
        <w:t xml:space="preserve">رة </w:t>
      </w:r>
      <w:r w:rsidRPr="004E49EA">
        <w:rPr>
          <w:rFonts w:ascii="Traditional Arabic" w:hAnsi="Traditional Arabic" w:cs="Traditional Arabic"/>
          <w:b/>
          <w:bCs/>
          <w:sz w:val="32"/>
          <w:szCs w:val="32"/>
          <w:rtl/>
          <w:lang w:bidi="ar-EG"/>
        </w:rPr>
        <w:t>-</w:t>
      </w:r>
      <w:r w:rsidRPr="004E49EA">
        <w:rPr>
          <w:rFonts w:ascii="Traditional Arabic" w:hAnsi="Traditional Arabic" w:cs="Traditional Arabic" w:hint="cs"/>
          <w:b/>
          <w:bCs/>
          <w:sz w:val="32"/>
          <w:szCs w:val="32"/>
          <w:rtl/>
          <w:lang w:bidi="ar-EG"/>
        </w:rPr>
        <w:t xml:space="preserve"> الاستئناس برأي الخبير -</w:t>
      </w:r>
      <w:r w:rsidRPr="004E49EA">
        <w:rPr>
          <w:rFonts w:ascii="Traditional Arabic" w:hAnsi="Traditional Arabic" w:cs="Traditional Arabic"/>
          <w:b/>
          <w:bCs/>
          <w:sz w:val="32"/>
          <w:szCs w:val="32"/>
          <w:rtl/>
        </w:rPr>
        <w:t xml:space="preserve"> أتعاب الخبرة.</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rPr>
      </w:pPr>
      <w:r w:rsidRPr="004E49EA">
        <w:rPr>
          <w:rFonts w:ascii="Traditional Arabic" w:hAnsi="Traditional Arabic" w:cs="Traditional Arabic"/>
          <w:sz w:val="32"/>
          <w:szCs w:val="32"/>
          <w:rtl/>
        </w:rPr>
        <w:t xml:space="preserve">مطالبة المدعية </w:t>
      </w:r>
      <w:r w:rsidRPr="004E49EA">
        <w:rPr>
          <w:rFonts w:ascii="Traditional Arabic" w:hAnsi="Traditional Arabic" w:cs="Traditional Arabic" w:hint="cs"/>
          <w:sz w:val="32"/>
          <w:szCs w:val="32"/>
          <w:rtl/>
        </w:rPr>
        <w:t xml:space="preserve">إلزام المدعى عليها بدفع </w:t>
      </w:r>
      <w:r w:rsidRPr="004E49EA">
        <w:rPr>
          <w:rFonts w:ascii="Traditional Arabic" w:hAnsi="Traditional Arabic" w:cs="Traditional Arabic"/>
          <w:sz w:val="32"/>
          <w:szCs w:val="32"/>
          <w:rtl/>
        </w:rPr>
        <w:t>المستحقات المتبقية والناتجة من عقد تقد</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م خدمات النقل المبرم بينهما، و</w:t>
      </w:r>
      <w:r w:rsidRPr="004E49EA">
        <w:rPr>
          <w:rFonts w:ascii="Traditional Arabic" w:hAnsi="Traditional Arabic" w:cs="Traditional Arabic" w:hint="cs"/>
          <w:sz w:val="32"/>
          <w:szCs w:val="32"/>
          <w:rtl/>
        </w:rPr>
        <w:t xml:space="preserve">دفع </w:t>
      </w:r>
      <w:r w:rsidRPr="004E49EA">
        <w:rPr>
          <w:rFonts w:ascii="Traditional Arabic" w:hAnsi="Traditional Arabic" w:cs="Traditional Arabic"/>
          <w:sz w:val="32"/>
          <w:szCs w:val="32"/>
          <w:rtl/>
        </w:rPr>
        <w:t xml:space="preserve">أتعاب الخبير المحاسبي - استناد المدعية في ثبوت استحقاقها إلى العقد المبرم بينهما، وإلى خطاب طلب تسهیلات بيع بالسداد الآجل، وإلى كشف حساب بالمبالغ المستحقة </w:t>
      </w:r>
      <w:r w:rsidRPr="004E49EA">
        <w:rPr>
          <w:rFonts w:ascii="Traditional Arabic" w:hAnsi="Traditional Arabic" w:cs="Traditional Arabic" w:hint="cs"/>
          <w:sz w:val="32"/>
          <w:szCs w:val="32"/>
          <w:rtl/>
        </w:rPr>
        <w:t xml:space="preserve">لها </w:t>
      </w:r>
      <w:r w:rsidRPr="004E49EA">
        <w:rPr>
          <w:rFonts w:ascii="Traditional Arabic" w:hAnsi="Traditional Arabic" w:cs="Traditional Arabic"/>
          <w:sz w:val="32"/>
          <w:szCs w:val="32"/>
          <w:rtl/>
        </w:rPr>
        <w:t>- عدم إنكار المدعى عليها تقديم المدعية لخدمات النقل</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واستحقاقها </w:t>
      </w:r>
      <w:r w:rsidRPr="004E49EA">
        <w:rPr>
          <w:rFonts w:ascii="Traditional Arabic" w:hAnsi="Traditional Arabic" w:cs="Traditional Arabic" w:hint="cs"/>
          <w:sz w:val="32"/>
          <w:szCs w:val="32"/>
          <w:rtl/>
        </w:rPr>
        <w:t>مقابل</w:t>
      </w:r>
      <w:r w:rsidRPr="004E49EA">
        <w:rPr>
          <w:rFonts w:ascii="Traditional Arabic" w:hAnsi="Traditional Arabic" w:cs="Traditional Arabic"/>
          <w:sz w:val="32"/>
          <w:szCs w:val="32"/>
          <w:rtl/>
        </w:rPr>
        <w:t xml:space="preserve"> ما قامت به من أعمال، إلا أنها ترى عدم استحقاقها لمبلغ المطالبة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وأنه يجب أن يخصم منه ما </w:t>
      </w:r>
      <w:r w:rsidRPr="004E49EA">
        <w:rPr>
          <w:rFonts w:ascii="Traditional Arabic" w:hAnsi="Traditional Arabic" w:cs="Traditional Arabic" w:hint="cs"/>
          <w:sz w:val="32"/>
          <w:szCs w:val="32"/>
          <w:rtl/>
        </w:rPr>
        <w:t>ت</w:t>
      </w:r>
      <w:r w:rsidRPr="004E49EA">
        <w:rPr>
          <w:rFonts w:ascii="Traditional Arabic" w:hAnsi="Traditional Arabic" w:cs="Traditional Arabic"/>
          <w:sz w:val="32"/>
          <w:szCs w:val="32"/>
          <w:rtl/>
        </w:rPr>
        <w:t>سب</w:t>
      </w:r>
      <w:r w:rsidRPr="004E49EA">
        <w:rPr>
          <w:rFonts w:ascii="Traditional Arabic" w:hAnsi="Traditional Arabic" w:cs="Traditional Arabic" w:hint="cs"/>
          <w:sz w:val="32"/>
          <w:szCs w:val="32"/>
          <w:rtl/>
        </w:rPr>
        <w:t>ب</w:t>
      </w:r>
      <w:r w:rsidRPr="004E49EA">
        <w:rPr>
          <w:rFonts w:ascii="Traditional Arabic" w:hAnsi="Traditional Arabic" w:cs="Traditional Arabic"/>
          <w:sz w:val="32"/>
          <w:szCs w:val="32"/>
          <w:rtl/>
        </w:rPr>
        <w:t>ت به المدعية من غرامات فرضت بسببها - قصور بي</w:t>
      </w:r>
      <w:r w:rsidRPr="004E49EA">
        <w:rPr>
          <w:rFonts w:ascii="Traditional Arabic" w:hAnsi="Traditional Arabic" w:cs="Traditional Arabic" w:hint="cs"/>
          <w:sz w:val="32"/>
          <w:szCs w:val="32"/>
          <w:rtl/>
        </w:rPr>
        <w:t>ن</w:t>
      </w:r>
      <w:r w:rsidRPr="004E49EA">
        <w:rPr>
          <w:rFonts w:ascii="Traditional Arabic" w:hAnsi="Traditional Arabic" w:cs="Traditional Arabic"/>
          <w:sz w:val="32"/>
          <w:szCs w:val="32"/>
          <w:rtl/>
        </w:rPr>
        <w:t>ة المدعية في إثبات استحقاقها؛ ما يتعين معه ندب خبير محاسبي لفحص المستندات والخطابات المتداولة بين الطرفين - انتهاء الخبير في تقريره النهائي إلى استحقاق المدعية للمبلغ محل المطالبة - عدم تقديم المدعى عليها ما يثبت تسبب المدعية في الغرامات - إفهام الدائرة المدعى عليها أن لها حق طلب توجيه اليمين للمدعية - رفض المدعى عليها توجيه اليمين - حق المدعية بالمطالبة بأتعاب الخبير لثبوت صحة مطالبتها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وللاتفاق بين الطرفين بتحمل الطرف الخاسر لأتعاب الخبير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أثر ذلك: إلزام المدعى عليها بدفع </w:t>
      </w:r>
      <w:r w:rsidRPr="004E49EA">
        <w:rPr>
          <w:rFonts w:ascii="Traditional Arabic" w:hAnsi="Traditional Arabic" w:cs="Traditional Arabic" w:hint="cs"/>
          <w:sz w:val="32"/>
          <w:szCs w:val="32"/>
          <w:rtl/>
        </w:rPr>
        <w:t>م</w:t>
      </w:r>
      <w:r w:rsidRPr="004E49EA">
        <w:rPr>
          <w:rFonts w:ascii="Traditional Arabic" w:hAnsi="Traditional Arabic" w:cs="Traditional Arabic"/>
          <w:sz w:val="32"/>
          <w:szCs w:val="32"/>
          <w:rtl/>
        </w:rPr>
        <w:t>بلغ المطالبة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وأتعاب الخبير.</w:t>
      </w:r>
    </w:p>
    <w:p w:rsidR="00F37004" w:rsidRPr="004E49EA"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الوقائع</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rPr>
      </w:pPr>
      <w:r w:rsidRPr="004E49EA">
        <w:rPr>
          <w:rFonts w:ascii="Traditional Arabic" w:hAnsi="Traditional Arabic" w:cs="Traditional Arabic"/>
          <w:sz w:val="32"/>
          <w:szCs w:val="32"/>
          <w:rtl/>
        </w:rPr>
        <w:t>تتلخص وقائع هذه الدعوى بأنه تقدم لدى المحكمة الإدارية بجدة وكيل المدعية المذكورة أعلاه بلائحة دعوى ضد المدعى عليها المذكورة أعلاه، ذكر فيها أن</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موكلته اتفقت مع المدعى عليها بتاريخ</w:t>
      </w:r>
      <w:r w:rsidRPr="004E49EA">
        <w:rPr>
          <w:rFonts w:ascii="Traditional Arabic" w:hAnsi="Traditional Arabic" w:cs="Traditional Arabic" w:hint="cs"/>
          <w:sz w:val="32"/>
          <w:szCs w:val="32"/>
          <w:rtl/>
          <w:lang w:bidi="ar-EG"/>
        </w:rPr>
        <w:t xml:space="preserve"> 13/1/2014م، </w:t>
      </w:r>
      <w:r w:rsidRPr="004E49EA">
        <w:rPr>
          <w:rFonts w:ascii="Traditional Arabic" w:hAnsi="Traditional Arabic" w:cs="Traditional Arabic"/>
          <w:sz w:val="32"/>
          <w:szCs w:val="32"/>
          <w:rtl/>
        </w:rPr>
        <w:t>على أن توفر موكلته الشاحنات والمقطورات للسحب من ميناء جدة الإسلامي، ثم القيام بتوصيل جميع الحاويات إلى منشآت التوريد التابعة للمدع</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عليها للتخزين المؤقت، ثم نقلها بعد ذلك إلى جهة التسليم، وتضمن العقد إلزام المدعى عليها بأن تدفع قيمة الخدمات المقدمة إليها خلال ثلاث</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يوم</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من تاريخ تقديم الفاتورة، إلا أن الشركة المدعى عليها تقاعست عن سداد فواتير بقيمة مليون وأربعة وست</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ألف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وثلاثمئة وسبع</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وذلك عن الفترة من </w:t>
      </w:r>
      <w:r w:rsidRPr="004E49EA">
        <w:rPr>
          <w:rFonts w:ascii="Traditional Arabic" w:hAnsi="Traditional Arabic" w:cs="Traditional Arabic"/>
          <w:sz w:val="32"/>
          <w:szCs w:val="32"/>
          <w:rtl/>
          <w:lang w:bidi="fa-IR"/>
        </w:rPr>
        <w:t>۲۸</w:t>
      </w:r>
      <w:r w:rsidRPr="004E49EA">
        <w:rPr>
          <w:rFonts w:ascii="Traditional Arabic" w:hAnsi="Traditional Arabic" w:cs="Traditional Arabic"/>
          <w:sz w:val="32"/>
          <w:szCs w:val="32"/>
          <w:rtl/>
        </w:rPr>
        <w:t xml:space="preserve"> أبر</w:t>
      </w:r>
      <w:r w:rsidRPr="004E49EA">
        <w:rPr>
          <w:rFonts w:ascii="Traditional Arabic" w:hAnsi="Traditional Arabic" w:cs="Traditional Arabic" w:hint="cs"/>
          <w:sz w:val="32"/>
          <w:szCs w:val="32"/>
          <w:rtl/>
          <w:lang w:bidi="ar-EG"/>
        </w:rPr>
        <w:t>ي</w:t>
      </w:r>
      <w:r w:rsidRPr="004E49EA">
        <w:rPr>
          <w:rFonts w:ascii="Traditional Arabic" w:hAnsi="Traditional Arabic" w:cs="Traditional Arabic"/>
          <w:sz w:val="32"/>
          <w:szCs w:val="32"/>
          <w:rtl/>
        </w:rPr>
        <w:t xml:space="preserve">ل </w:t>
      </w:r>
      <w:r w:rsidRPr="004E49EA">
        <w:rPr>
          <w:rFonts w:ascii="Traditional Arabic" w:hAnsi="Traditional Arabic" w:cs="Traditional Arabic" w:hint="cs"/>
          <w:sz w:val="32"/>
          <w:szCs w:val="32"/>
          <w:rtl/>
          <w:lang w:bidi="fa-IR"/>
        </w:rPr>
        <w:t>2014</w:t>
      </w:r>
      <w:r w:rsidRPr="004E49EA">
        <w:rPr>
          <w:rFonts w:ascii="Traditional Arabic" w:hAnsi="Traditional Arabic" w:cs="Traditional Arabic"/>
          <w:sz w:val="32"/>
          <w:szCs w:val="32"/>
          <w:rtl/>
        </w:rPr>
        <w:t xml:space="preserve">م وحتى 31 أغسطس </w:t>
      </w:r>
      <w:r w:rsidRPr="004E49EA">
        <w:rPr>
          <w:rFonts w:ascii="Traditional Arabic" w:hAnsi="Traditional Arabic" w:cs="Traditional Arabic" w:hint="cs"/>
          <w:sz w:val="32"/>
          <w:szCs w:val="32"/>
          <w:rtl/>
          <w:lang w:bidi="fa-IR"/>
        </w:rPr>
        <w:lastRenderedPageBreak/>
        <w:t>2014م</w:t>
      </w:r>
      <w:r w:rsidRPr="004E49EA">
        <w:rPr>
          <w:rFonts w:ascii="Traditional Arabic" w:hAnsi="Traditional Arabic" w:cs="Traditional Arabic"/>
          <w:sz w:val="32"/>
          <w:szCs w:val="32"/>
          <w:rtl/>
        </w:rPr>
        <w:t>، انتهى في ختامها إلى المطالبة بسداد قيمة هذه الفواتير. و</w:t>
      </w:r>
      <w:r w:rsidRPr="004E49EA">
        <w:rPr>
          <w:rFonts w:ascii="Traditional Arabic" w:hAnsi="Traditional Arabic" w:cs="Traditional Arabic" w:hint="cs"/>
          <w:sz w:val="32"/>
          <w:szCs w:val="32"/>
          <w:rtl/>
        </w:rPr>
        <w:t>ب</w:t>
      </w:r>
      <w:r w:rsidRPr="004E49EA">
        <w:rPr>
          <w:rFonts w:ascii="Traditional Arabic" w:hAnsi="Traditional Arabic" w:cs="Traditional Arabic"/>
          <w:sz w:val="32"/>
          <w:szCs w:val="32"/>
          <w:rtl/>
        </w:rPr>
        <w:t>طلب الجواب من المدعى عليها قدم وكيلها الجواب بجلسة يوم الثلاثاء</w:t>
      </w:r>
      <w:r w:rsidRPr="004E49EA">
        <w:rPr>
          <w:rFonts w:ascii="Traditional Arabic" w:hAnsi="Traditional Arabic" w:cs="Traditional Arabic" w:hint="cs"/>
          <w:sz w:val="32"/>
          <w:szCs w:val="32"/>
          <w:rtl/>
          <w:lang w:bidi="ar-EG"/>
        </w:rPr>
        <w:t xml:space="preserve"> 19/5/1436هـ، </w:t>
      </w:r>
      <w:r w:rsidRPr="004E49EA">
        <w:rPr>
          <w:rFonts w:ascii="Traditional Arabic" w:hAnsi="Traditional Arabic" w:cs="Traditional Arabic"/>
          <w:sz w:val="32"/>
          <w:szCs w:val="32"/>
          <w:rtl/>
        </w:rPr>
        <w:t>وذكر</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فيه أن موكلته لا تنكر التعاقد مع المدعية، وأن بداية التعاقد كانت في</w:t>
      </w:r>
      <w:r w:rsidRPr="004E49EA">
        <w:rPr>
          <w:rFonts w:ascii="Traditional Arabic" w:hAnsi="Traditional Arabic" w:cs="Traditional Arabic" w:hint="cs"/>
          <w:sz w:val="32"/>
          <w:szCs w:val="32"/>
          <w:rtl/>
          <w:lang w:bidi="ar-EG"/>
        </w:rPr>
        <w:t xml:space="preserve"> 8/1/2013م، </w:t>
      </w:r>
      <w:r w:rsidRPr="004E49EA">
        <w:rPr>
          <w:rFonts w:ascii="Traditional Arabic" w:hAnsi="Traditional Arabic" w:cs="Traditional Arabic"/>
          <w:sz w:val="32"/>
          <w:szCs w:val="32"/>
          <w:rtl/>
        </w:rPr>
        <w:t>وتم تجديد</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العقد في</w:t>
      </w:r>
      <w:r w:rsidRPr="004E49EA">
        <w:rPr>
          <w:rFonts w:ascii="Traditional Arabic" w:hAnsi="Traditional Arabic" w:cs="Traditional Arabic" w:hint="cs"/>
          <w:sz w:val="32"/>
          <w:szCs w:val="32"/>
          <w:rtl/>
          <w:lang w:bidi="ar-EG"/>
        </w:rPr>
        <w:t xml:space="preserve"> 13/1/2014م، </w:t>
      </w:r>
      <w:r w:rsidRPr="004E49EA">
        <w:rPr>
          <w:rFonts w:ascii="Traditional Arabic" w:hAnsi="Traditional Arabic" w:cs="Traditional Arabic"/>
          <w:sz w:val="32"/>
          <w:szCs w:val="32"/>
          <w:rtl/>
        </w:rPr>
        <w:t xml:space="preserve">وأن المتفق عليه بينهما أن دفع مبلغ الفاتورة يكون خلال </w:t>
      </w:r>
      <w:r w:rsidRPr="004E49EA">
        <w:rPr>
          <w:rFonts w:ascii="Traditional Arabic" w:hAnsi="Traditional Arabic" w:cs="Traditional Arabic" w:hint="cs"/>
          <w:sz w:val="32"/>
          <w:szCs w:val="32"/>
          <w:rtl/>
          <w:lang w:bidi="ar-EG"/>
        </w:rPr>
        <w:t>(60)</w:t>
      </w:r>
      <w:r w:rsidRPr="004E49EA">
        <w:rPr>
          <w:rFonts w:ascii="Traditional Arabic" w:hAnsi="Traditional Arabic" w:cs="Traditional Arabic"/>
          <w:sz w:val="32"/>
          <w:szCs w:val="32"/>
          <w:rtl/>
        </w:rPr>
        <w:t xml:space="preserve"> يوم</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من</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 xml:space="preserve">تاريخ تقديمها، وليس </w:t>
      </w:r>
      <w:r w:rsidRPr="004E49EA">
        <w:rPr>
          <w:rFonts w:ascii="Traditional Arabic" w:hAnsi="Traditional Arabic" w:cs="Traditional Arabic" w:hint="cs"/>
          <w:sz w:val="32"/>
          <w:szCs w:val="32"/>
          <w:rtl/>
          <w:lang w:bidi="ar-EG"/>
        </w:rPr>
        <w:t>(30)</w:t>
      </w:r>
      <w:r w:rsidRPr="004E49EA">
        <w:rPr>
          <w:rFonts w:ascii="Traditional Arabic" w:hAnsi="Traditional Arabic" w:cs="Traditional Arabic"/>
          <w:sz w:val="32"/>
          <w:szCs w:val="32"/>
          <w:rtl/>
        </w:rPr>
        <w:t xml:space="preserve"> يوم</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وأن هذا هو الذي كان عليه العمل بينهما، كما ذكر فيه أن موكلته قامت بسداد مبلغ وقدره </w:t>
      </w:r>
      <w:r w:rsidRPr="004E49EA">
        <w:rPr>
          <w:rFonts w:ascii="Traditional Arabic" w:hAnsi="Traditional Arabic" w:cs="Traditional Arabic" w:hint="cs"/>
          <w:sz w:val="32"/>
          <w:szCs w:val="32"/>
          <w:rtl/>
          <w:lang w:bidi="fa-IR"/>
        </w:rPr>
        <w:t>(508.840)</w:t>
      </w:r>
      <w:r w:rsidRPr="004E49EA">
        <w:rPr>
          <w:rFonts w:ascii="Traditional Arabic" w:hAnsi="Traditional Arabic" w:cs="Traditional Arabic"/>
          <w:sz w:val="32"/>
          <w:szCs w:val="32"/>
          <w:rtl/>
        </w:rPr>
        <w:t xml:space="preserve">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من قيمة الفواتير البالغة مليون وأربعة وست</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ألف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وثلاثمئة وسبع</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وامتنعت عن سداد الباقي لما حصل لها من الأضرار الناتجة من المدعية، والمتمثل</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Pr>
        <w:t xml:space="preserve"> </w:t>
      </w:r>
      <w:r w:rsidRPr="004E49EA">
        <w:rPr>
          <w:rFonts w:ascii="Traditional Arabic" w:hAnsi="Traditional Arabic" w:cs="Traditional Arabic"/>
          <w:sz w:val="32"/>
          <w:szCs w:val="32"/>
          <w:rtl/>
        </w:rPr>
        <w:t>في غرامات الأرضيات، وغرامات تأخير تسليم الحاويات الفارغة، والمقدرة بمبلغ سبعمئة وأربعة وسبع</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ألف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وأربعمئة وأربع</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الأمر الذي أدى بموكلته إلى امتناعها عن سداد بقية الفواتير. عقب ذلك وبجلسة لاحقة طلب المدعى عليه وكالة تعيين خبرة محاسبية للنظر في النزاع بين الطرفين، وفي المبالغ المستحقة للمدعية، وما ترتب في ذمتها من غرامات بسبب تأخرها بسحب الحاويات، فعقب المدعي وكالة بأنه يترك أمر تعيين خبرة محاسبية إلى نظر الدائرة إذا احتاج الأمر لذلك، ثم قرر الطرفان الاكتفاء. وبجلسة</w:t>
      </w:r>
      <w:r w:rsidRPr="004E49EA">
        <w:rPr>
          <w:rFonts w:ascii="Traditional Arabic" w:hAnsi="Traditional Arabic" w:cs="Traditional Arabic" w:hint="cs"/>
          <w:sz w:val="32"/>
          <w:szCs w:val="32"/>
          <w:rtl/>
          <w:lang w:bidi="ar-EG"/>
        </w:rPr>
        <w:t xml:space="preserve"> 23/8/1436هـ </w:t>
      </w:r>
      <w:r w:rsidRPr="004E49EA">
        <w:rPr>
          <w:rFonts w:ascii="Traditional Arabic" w:hAnsi="Traditional Arabic" w:cs="Traditional Arabic"/>
          <w:sz w:val="32"/>
          <w:szCs w:val="32"/>
          <w:rtl/>
        </w:rPr>
        <w:t>وبعد دراسة الدائرة للدعوى أفهمت الدائرة الط</w:t>
      </w:r>
      <w:r w:rsidRPr="004E49EA">
        <w:rPr>
          <w:rFonts w:ascii="Traditional Arabic" w:hAnsi="Traditional Arabic" w:cs="Traditional Arabic" w:hint="cs"/>
          <w:sz w:val="32"/>
          <w:szCs w:val="32"/>
          <w:rtl/>
        </w:rPr>
        <w:t>ر</w:t>
      </w:r>
      <w:r w:rsidRPr="004E49EA">
        <w:rPr>
          <w:rFonts w:ascii="Traditional Arabic" w:hAnsi="Traditional Arabic" w:cs="Traditional Arabic"/>
          <w:sz w:val="32"/>
          <w:szCs w:val="32"/>
          <w:rtl/>
        </w:rPr>
        <w:t>ف</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أنها بحاجة لندب مكتب خبرة محاسبية للنظر في النزاع بين الطرفين، فأبدى الطرفان موافقتهما، وفوضا الدائرة باختيار من تراه مناسب</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واتفقا عقب ذلك على ندب مكتب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على أن يقوم بالاطلاع على الاتفاقية المبرمة بينهما، وحصر الفواتير المستحقة للشركة المدعية لدى المدعى عليها، وحصر المبالغ التي قامت الشركة المدعى عليها بدفعها للشركة المدعية، والنظر في غرامات الأرضيات، وتأخير تسليم الحاويات التي تطالب الشركة المدعى عليها، ومدى توافقها مع العقد المبرم بين الطرفين، على أن يقدم تقريره خلال ثلاثين يوم</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من تاريخ ندبه، وعلى أن تدفع أتعابه مناصفة بين الطرفين، ويتحملها في النهاية الطرف الخاسر، واستعد الطرفان بمراجعة الخبير خلال أسبوع من تاريخه، وتقديم جميع المستندات وما يطلبه منهم، والتعاون معه في ذلك. وبجلسة الثلاثاء</w:t>
      </w:r>
      <w:r w:rsidRPr="004E49EA">
        <w:rPr>
          <w:rFonts w:ascii="Traditional Arabic" w:hAnsi="Traditional Arabic" w:cs="Traditional Arabic" w:hint="cs"/>
          <w:sz w:val="32"/>
          <w:szCs w:val="32"/>
          <w:rtl/>
          <w:lang w:bidi="ar-EG"/>
        </w:rPr>
        <w:t xml:space="preserve"> 26/2/1437هـ </w:t>
      </w:r>
      <w:r w:rsidRPr="004E49EA">
        <w:rPr>
          <w:rFonts w:ascii="Traditional Arabic" w:hAnsi="Traditional Arabic" w:cs="Traditional Arabic"/>
          <w:sz w:val="32"/>
          <w:szCs w:val="32"/>
          <w:rtl/>
        </w:rPr>
        <w:t>تشير الدائرة إلى ورود التقرير المبدئي من الخبير المحاسبي والذي انتهى فيه إلى استحقاق المدعية لمبلغ قدره مليون وواحد وسبعون ألف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وسبعون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تسلم الطرفان نسخة منه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وباطلاع المدعي وكالة قرر موافقته على ما انتهى إليه الخبير في تقريره من نتيجة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ويطلب الحكم على ضوئه، وطلب المدعى عليه وكالة مهلة للاطلاع على التقرير، وتقديم ملاحظاته للخبير المحاسبي خلال عشرة أيام من تاريخه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حتى يتمكن الخبير المحاسبي من تقديم التقرير النهائي في الجلسة القادمة. وبجلسة الثلاثاء</w:t>
      </w:r>
      <w:r w:rsidRPr="004E49EA">
        <w:rPr>
          <w:rFonts w:ascii="Traditional Arabic" w:hAnsi="Traditional Arabic" w:cs="Traditional Arabic" w:hint="cs"/>
          <w:sz w:val="32"/>
          <w:szCs w:val="32"/>
          <w:rtl/>
          <w:lang w:bidi="ar-EG"/>
        </w:rPr>
        <w:t xml:space="preserve"> 20/6/1437هـ </w:t>
      </w:r>
      <w:r w:rsidRPr="004E49EA">
        <w:rPr>
          <w:rFonts w:ascii="Traditional Arabic" w:hAnsi="Traditional Arabic" w:cs="Traditional Arabic"/>
          <w:sz w:val="32"/>
          <w:szCs w:val="32"/>
          <w:rtl/>
        </w:rPr>
        <w:t>قدم مندوب الخبير المحاسبي نسخة التقرير النهائي والذي انتهى فيه إلى ذات النتيجة التي انتهى إليها في تقريره المبدئي</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وذكر فيه أن المدع</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عليها لم تقدم ما يثبت تلك الخصومات التي تدفع ب</w:t>
      </w:r>
      <w:r w:rsidRPr="004E49EA">
        <w:rPr>
          <w:rFonts w:ascii="Traditional Arabic" w:hAnsi="Traditional Arabic" w:cs="Traditional Arabic" w:hint="cs"/>
          <w:sz w:val="32"/>
          <w:szCs w:val="32"/>
          <w:rtl/>
        </w:rPr>
        <w:t>ه</w:t>
      </w:r>
      <w:r w:rsidRPr="004E49EA">
        <w:rPr>
          <w:rFonts w:ascii="Traditional Arabic" w:hAnsi="Traditional Arabic" w:cs="Traditional Arabic"/>
          <w:sz w:val="32"/>
          <w:szCs w:val="32"/>
          <w:rtl/>
        </w:rPr>
        <w:t>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وأن المدعية هي من تسببت فيها، تسلم الطرفان نسخة منه وباطلاعهما عليه، قرر المدعي وكالة قبوله به ويحصر دعوى موكلته فيه، ثم أفهمت الدائرة المدعى عليه وكالة بأن لموكلته حق</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 xml:space="preserve">طلب يمين المدعية على نفي صحة تلك الخصومات، </w:t>
      </w:r>
      <w:r w:rsidRPr="004E49EA">
        <w:rPr>
          <w:rFonts w:ascii="Traditional Arabic" w:hAnsi="Traditional Arabic" w:cs="Traditional Arabic"/>
          <w:sz w:val="32"/>
          <w:szCs w:val="32"/>
          <w:rtl/>
        </w:rPr>
        <w:lastRenderedPageBreak/>
        <w:t>وأنها هي من تسببت فيها، وأن المدع</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عليها لا</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تستحق أي مبلغ مقابل لها، فطلب مهل</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للرجوع لموكلته. وبجلسة الثلاثاء</w:t>
      </w:r>
      <w:r w:rsidRPr="004E49EA">
        <w:rPr>
          <w:rFonts w:ascii="Traditional Arabic" w:hAnsi="Traditional Arabic" w:cs="Traditional Arabic" w:hint="cs"/>
          <w:sz w:val="32"/>
          <w:szCs w:val="32"/>
          <w:rtl/>
          <w:lang w:bidi="ar-EG"/>
        </w:rPr>
        <w:t xml:space="preserve"> 3/8/1437هـ ق</w:t>
      </w:r>
      <w:r w:rsidRPr="004E49EA">
        <w:rPr>
          <w:rFonts w:ascii="Traditional Arabic" w:hAnsi="Traditional Arabic" w:cs="Traditional Arabic"/>
          <w:sz w:val="32"/>
          <w:szCs w:val="32"/>
          <w:rtl/>
        </w:rPr>
        <w:t>دم المدعي عليه وكالة مذكرة توضيحية بي</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ن فيها موقف موكلته من التقرير النهائي المقدم بالجلسة الماضية، انتهى فيها</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إلى أن موكلته لا تمانع من دفع المستحقات الخاصة بالمدعية، بعد خصم الغرامات المالية التي تكبدتها موكلته بسبب تعدي المدعية، تسلم المدعي وكالة نسخة منها وباطلاعه عليها ذكر أنها لا تحوي جديد</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يستوجب الرد</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ويحيل في الإجابة عنها إلى ما سبق وأن قدم. وتشير الدائرة إلى تقديم الخبير المحاسبي بمذكرته ال</w:t>
      </w:r>
      <w:r w:rsidRPr="004E49EA">
        <w:rPr>
          <w:rFonts w:ascii="Traditional Arabic" w:hAnsi="Traditional Arabic" w:cs="Traditional Arabic" w:hint="cs"/>
          <w:sz w:val="32"/>
          <w:szCs w:val="32"/>
          <w:rtl/>
        </w:rPr>
        <w:t>تي</w:t>
      </w:r>
      <w:r w:rsidRPr="004E49EA">
        <w:rPr>
          <w:rFonts w:ascii="Traditional Arabic" w:hAnsi="Traditional Arabic" w:cs="Traditional Arabic"/>
          <w:sz w:val="32"/>
          <w:szCs w:val="32"/>
          <w:rtl/>
        </w:rPr>
        <w:t xml:space="preserve"> أشار فيها إلى أن وكيل المدعى عليها قدم له مذكرة بتاريخ</w:t>
      </w:r>
      <w:r w:rsidRPr="004E49EA">
        <w:rPr>
          <w:rFonts w:ascii="Traditional Arabic" w:hAnsi="Traditional Arabic" w:cs="Traditional Arabic" w:hint="cs"/>
          <w:sz w:val="32"/>
          <w:szCs w:val="32"/>
          <w:rtl/>
          <w:lang w:bidi="ar-EG"/>
        </w:rPr>
        <w:t xml:space="preserve"> 2/8/1437هـ </w:t>
      </w:r>
      <w:r w:rsidRPr="004E49EA">
        <w:rPr>
          <w:rFonts w:ascii="Traditional Arabic" w:hAnsi="Traditional Arabic" w:cs="Traditional Arabic"/>
          <w:sz w:val="32"/>
          <w:szCs w:val="32"/>
          <w:rtl/>
        </w:rPr>
        <w:t>ولم يتمكن من دراستها</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ويطلب تأجيل الجلسة لمدة عشرة أيام. وبجلسة الأحد</w:t>
      </w:r>
      <w:r w:rsidRPr="004E49EA">
        <w:rPr>
          <w:rFonts w:ascii="Traditional Arabic" w:hAnsi="Traditional Arabic" w:cs="Traditional Arabic" w:hint="cs"/>
          <w:sz w:val="32"/>
          <w:szCs w:val="32"/>
          <w:rtl/>
          <w:lang w:bidi="ar-EG"/>
        </w:rPr>
        <w:t xml:space="preserve"> 29/8/1437هـ </w:t>
      </w:r>
      <w:r w:rsidRPr="004E49EA">
        <w:rPr>
          <w:rFonts w:ascii="Traditional Arabic" w:hAnsi="Traditional Arabic" w:cs="Traditional Arabic"/>
          <w:sz w:val="32"/>
          <w:szCs w:val="32"/>
          <w:rtl/>
        </w:rPr>
        <w:t>تشير الدائرة إلى أن مندوب الخبير قدم خطابه المكون من صفحتين</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والذي انتهى فيه إلى أن أمر البت بالمبلغ الذي تطالب به المدعی</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عليها وقدره (</w:t>
      </w:r>
      <w:r w:rsidRPr="004E49EA">
        <w:rPr>
          <w:rFonts w:ascii="Traditional Arabic" w:hAnsi="Traditional Arabic" w:cs="Traditional Arabic" w:hint="cs"/>
          <w:sz w:val="32"/>
          <w:szCs w:val="32"/>
          <w:rtl/>
          <w:lang w:bidi="ar-EG"/>
        </w:rPr>
        <w:t xml:space="preserve">794.444) ريالاً، </w:t>
      </w:r>
      <w:r w:rsidRPr="004E49EA">
        <w:rPr>
          <w:rFonts w:ascii="Traditional Arabic" w:hAnsi="Traditional Arabic" w:cs="Traditional Arabic"/>
          <w:sz w:val="32"/>
          <w:szCs w:val="32"/>
          <w:rtl/>
        </w:rPr>
        <w:t xml:space="preserve">وهو عبارة عن رسوم غرامات ذكرت المدعى عليها أنها تحملتها وقامت بدفعها جراء عدم التزام الشركة المدعية </w:t>
      </w:r>
      <w:r w:rsidRPr="004E49EA">
        <w:rPr>
          <w:rFonts w:ascii="Traditional Arabic" w:hAnsi="Traditional Arabic" w:cs="Traditional Arabic" w:hint="cs"/>
          <w:sz w:val="32"/>
          <w:szCs w:val="32"/>
          <w:rtl/>
        </w:rPr>
        <w:t>ب</w:t>
      </w:r>
      <w:r w:rsidRPr="004E49EA">
        <w:rPr>
          <w:rFonts w:ascii="Traditional Arabic" w:hAnsi="Traditional Arabic" w:cs="Traditional Arabic"/>
          <w:sz w:val="32"/>
          <w:szCs w:val="32"/>
          <w:rtl/>
        </w:rPr>
        <w:t>بنود العقد وتأخرها في تسليم الحاويات للدائرة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لتنظر فيه حسب الوجه الشرعي، فعقب المدعي وكالة بأن المدعى عليها ليس لديها بينة موصلة تثبت أن موكلته خالفت وتأخرت في تسليم الحاويات، وليس لديه بين</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تثبت مقدار هذه الغرامات، وأن موكلته هي المتسبب</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فيها، فعقب المدع</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 وكالة بأنه يكتفي بما سبق وأن قدم</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وبالإقرار المرسل عبر البر</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 xml:space="preserve">د الإلكتروني من قبل المدعية بتاريخ </w:t>
      </w:r>
      <w:r w:rsidRPr="004E49EA">
        <w:rPr>
          <w:rFonts w:ascii="Traditional Arabic" w:hAnsi="Traditional Arabic" w:cs="Traditional Arabic" w:hint="cs"/>
          <w:sz w:val="32"/>
          <w:szCs w:val="32"/>
          <w:rtl/>
          <w:lang w:bidi="ar-EG"/>
        </w:rPr>
        <w:t>10</w:t>
      </w:r>
      <w:r w:rsidRPr="004E49EA">
        <w:rPr>
          <w:rFonts w:ascii="Traditional Arabic" w:hAnsi="Traditional Arabic" w:cs="Traditional Arabic"/>
          <w:sz w:val="32"/>
          <w:szCs w:val="32"/>
          <w:rtl/>
        </w:rPr>
        <w:t xml:space="preserve"> أغسطس </w:t>
      </w:r>
      <w:r w:rsidRPr="004E49EA">
        <w:rPr>
          <w:rFonts w:ascii="Traditional Arabic" w:hAnsi="Traditional Arabic" w:cs="Traditional Arabic" w:hint="cs"/>
          <w:sz w:val="32"/>
          <w:szCs w:val="32"/>
          <w:rtl/>
          <w:lang w:bidi="fa-IR"/>
        </w:rPr>
        <w:t>2014م</w:t>
      </w:r>
      <w:r w:rsidRPr="004E49EA">
        <w:rPr>
          <w:rFonts w:ascii="Traditional Arabic" w:hAnsi="Traditional Arabic" w:cs="Traditional Arabic"/>
          <w:sz w:val="32"/>
          <w:szCs w:val="32"/>
          <w:rtl/>
        </w:rPr>
        <w:t>، والذي أشارت فيه بأن تاريخ الإفراج عن الشحنة نتيجة دفع موكلته لفواتير وعدم تحملها أي تلف يحدث للبضاعة نتيجة للمبالغ المستحقة، فعقب المدعي وكالة بأن موكلته لا علاقة لها بالغرامات التي تفرضها الدولة ضد المدعى عليها والتي تذكر المدعى عليها أنها قامت بدفعها، إذ إن علاقة موكلته بالبضاعة تبد</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 xml:space="preserve"> بعد تسليم الفسوحات، وهي مرحلة تعقب فرض الغرامات، وأن مقصود موكلته من الخطاب الذي أشار إليه المدعى عليه وكالة أن موكلته لم تفرج عن البضاعة بمستودعا</w:t>
      </w:r>
      <w:r w:rsidRPr="004E49EA">
        <w:rPr>
          <w:rFonts w:ascii="Traditional Arabic" w:hAnsi="Traditional Arabic" w:cs="Traditional Arabic" w:hint="cs"/>
          <w:sz w:val="32"/>
          <w:szCs w:val="32"/>
          <w:rtl/>
        </w:rPr>
        <w:t>ت</w:t>
      </w:r>
      <w:r w:rsidRPr="004E49EA">
        <w:rPr>
          <w:rFonts w:ascii="Traditional Arabic" w:hAnsi="Traditional Arabic" w:cs="Traditional Arabic"/>
          <w:sz w:val="32"/>
          <w:szCs w:val="32"/>
          <w:rtl/>
        </w:rPr>
        <w:t>ها الخاصة، وليس كما ذهب إليه المدع</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 وكالة، ثم أفهمت الدائرة المدعى عليه وكالة أن لموكلته حق طلب اليمين من المدعية على نفي أن المدعية قد خالفت بنود العقد، ونفي أنها هي من تسببت في الغرامات التي فرضت على موكلته من قبل الدولة وقدرها (</w:t>
      </w:r>
      <w:r w:rsidRPr="004E49EA">
        <w:rPr>
          <w:rFonts w:ascii="Traditional Arabic" w:hAnsi="Traditional Arabic" w:cs="Traditional Arabic" w:hint="cs"/>
          <w:sz w:val="32"/>
          <w:szCs w:val="32"/>
          <w:rtl/>
          <w:lang w:bidi="ar-EG"/>
        </w:rPr>
        <w:t xml:space="preserve">794.444) ريالاً، </w:t>
      </w:r>
      <w:r w:rsidRPr="004E49EA">
        <w:rPr>
          <w:rFonts w:ascii="Traditional Arabic" w:hAnsi="Traditional Arabic" w:cs="Traditional Arabic"/>
          <w:sz w:val="32"/>
          <w:szCs w:val="32"/>
          <w:rtl/>
        </w:rPr>
        <w:t>فطلب مهلة</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للرجوع لموكلته. وبجلسة اليوم وبحضور ممثل المدعية سألت الدائرة المدع</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 وكالة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هل موكلته تطلب يمين المدعية المبينة في الجلسة الماضية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فذكر أنه وبالرجوع لموكلته فإنها لا تطلب يمين المدعية على نفي مخالفتها لبنود العقد المبرم بينهما، ونفي أنها هي من تسببت</w:t>
      </w:r>
      <w:r w:rsidRPr="004E49EA">
        <w:rPr>
          <w:rFonts w:ascii="Traditional Arabic" w:hAnsi="Traditional Arabic" w:cs="Traditional Arabic" w:hint="cs"/>
          <w:sz w:val="32"/>
          <w:szCs w:val="32"/>
          <w:rtl/>
        </w:rPr>
        <w:t xml:space="preserve"> في</w:t>
      </w:r>
      <w:r w:rsidRPr="004E49EA">
        <w:rPr>
          <w:rFonts w:ascii="Traditional Arabic" w:hAnsi="Traditional Arabic" w:cs="Traditional Arabic"/>
          <w:sz w:val="32"/>
          <w:szCs w:val="32"/>
          <w:rtl/>
        </w:rPr>
        <w:t xml:space="preserve"> الغرامات التي فرضت على المدعى عليها من قبل الدولة وقدرها (</w:t>
      </w:r>
      <w:r w:rsidRPr="004E49EA">
        <w:rPr>
          <w:rFonts w:ascii="Traditional Arabic" w:hAnsi="Traditional Arabic" w:cs="Traditional Arabic" w:hint="cs"/>
          <w:sz w:val="32"/>
          <w:szCs w:val="32"/>
          <w:rtl/>
          <w:lang w:bidi="ar-EG"/>
        </w:rPr>
        <w:t xml:space="preserve">794.444) </w:t>
      </w:r>
      <w:r w:rsidRPr="004E49EA">
        <w:rPr>
          <w:rFonts w:ascii="Traditional Arabic" w:hAnsi="Traditional Arabic" w:cs="Traditional Arabic"/>
          <w:sz w:val="32"/>
          <w:szCs w:val="32"/>
          <w:rtl/>
        </w:rPr>
        <w:t>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فعقب المدعي وكالة أنه يطلب الحكم على المدعى عليها بما انته</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 تقرير الخبير المحاسبي، والذي أثبت فيه بأن صافي المديونية المستحقة لموكلته لدى الشركة المدعى عليها مبلغ قدره (</w:t>
      </w:r>
      <w:r w:rsidRPr="004E49EA">
        <w:rPr>
          <w:rFonts w:ascii="Traditional Arabic" w:hAnsi="Traditional Arabic" w:cs="Traditional Arabic" w:hint="cs"/>
          <w:sz w:val="32"/>
          <w:szCs w:val="32"/>
          <w:rtl/>
          <w:lang w:bidi="ar-EG"/>
        </w:rPr>
        <w:t xml:space="preserve">1.071.070) </w:t>
      </w:r>
      <w:r w:rsidRPr="004E49EA">
        <w:rPr>
          <w:rFonts w:ascii="Traditional Arabic" w:hAnsi="Traditional Arabic" w:cs="Traditional Arabic"/>
          <w:sz w:val="32"/>
          <w:szCs w:val="32"/>
          <w:rtl/>
        </w:rPr>
        <w:t>ر</w:t>
      </w:r>
      <w:r w:rsidRPr="004E49EA">
        <w:rPr>
          <w:rFonts w:ascii="Traditional Arabic" w:hAnsi="Traditional Arabic" w:cs="Traditional Arabic" w:hint="cs"/>
          <w:sz w:val="32"/>
          <w:szCs w:val="32"/>
          <w:rtl/>
          <w:lang w:bidi="ar-EG"/>
        </w:rPr>
        <w:t>ي</w:t>
      </w:r>
      <w:r w:rsidRPr="004E49EA">
        <w:rPr>
          <w:rFonts w:ascii="Traditional Arabic" w:hAnsi="Traditional Arabic" w:cs="Traditional Arabic"/>
          <w:sz w:val="32"/>
          <w:szCs w:val="32"/>
          <w:rtl/>
        </w:rPr>
        <w:t>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بالإضافة إلى ما تحملته موكلته من أتعاب الخبير المحاسبي</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وقدرها (</w:t>
      </w:r>
      <w:r w:rsidRPr="004E49EA">
        <w:rPr>
          <w:rFonts w:ascii="Traditional Arabic" w:hAnsi="Traditional Arabic" w:cs="Traditional Arabic" w:hint="cs"/>
          <w:sz w:val="32"/>
          <w:szCs w:val="32"/>
          <w:rtl/>
          <w:lang w:bidi="ar-EG"/>
        </w:rPr>
        <w:t xml:space="preserve">30.000) </w:t>
      </w:r>
      <w:r w:rsidRPr="004E49EA">
        <w:rPr>
          <w:rFonts w:ascii="Traditional Arabic" w:hAnsi="Traditional Arabic" w:cs="Traditional Arabic"/>
          <w:sz w:val="32"/>
          <w:szCs w:val="32"/>
          <w:rtl/>
        </w:rPr>
        <w:t xml:space="preserve">ثلاثون ألف ريال والذي دفعته موكلته بموجب الشيك رقم </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lang w:bidi="fa-IR"/>
        </w:rPr>
        <w:t xml:space="preserve"> </w:t>
      </w:r>
      <w:r w:rsidRPr="004E49EA">
        <w:rPr>
          <w:rFonts w:ascii="Traditional Arabic" w:hAnsi="Traditional Arabic" w:cs="Traditional Arabic"/>
          <w:sz w:val="32"/>
          <w:szCs w:val="32"/>
          <w:rtl/>
        </w:rPr>
        <w:t>المسحوب</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على البنك السعودي البريطاني، والمؤرخ في</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hint="cs"/>
          <w:sz w:val="32"/>
          <w:szCs w:val="32"/>
          <w:rtl/>
          <w:lang w:bidi="ar-EG"/>
        </w:rPr>
        <w:lastRenderedPageBreak/>
        <w:t xml:space="preserve">14/6/2015م، </w:t>
      </w:r>
      <w:r w:rsidRPr="004E49EA">
        <w:rPr>
          <w:rFonts w:ascii="Traditional Arabic" w:hAnsi="Traditional Arabic" w:cs="Traditional Arabic"/>
          <w:sz w:val="32"/>
          <w:szCs w:val="32"/>
          <w:rtl/>
        </w:rPr>
        <w:t>وسند القبض الصادر من مكتب المحاسب</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القانون</w:t>
      </w:r>
      <w:r w:rsidRPr="004E49EA">
        <w:rPr>
          <w:rFonts w:ascii="Traditional Arabic" w:hAnsi="Traditional Arabic" w:cs="Traditional Arabic" w:hint="cs"/>
          <w:sz w:val="32"/>
          <w:szCs w:val="32"/>
          <w:rtl/>
          <w:lang w:bidi="ar-EG"/>
        </w:rPr>
        <w:t>ي</w:t>
      </w:r>
      <w:r w:rsidRPr="004E49EA">
        <w:rPr>
          <w:rFonts w:ascii="Traditional Arabic" w:hAnsi="Traditional Arabic" w:cs="Traditional Arabic"/>
          <w:sz w:val="32"/>
          <w:szCs w:val="32"/>
          <w:rtl/>
        </w:rPr>
        <w:t xml:space="preserve"> برقم </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lang w:bidi="fa-IR"/>
        </w:rPr>
        <w:t xml:space="preserve"> </w:t>
      </w:r>
      <w:r w:rsidRPr="004E49EA">
        <w:rPr>
          <w:rFonts w:ascii="Traditional Arabic" w:hAnsi="Traditional Arabic" w:cs="Traditional Arabic"/>
          <w:sz w:val="32"/>
          <w:szCs w:val="32"/>
          <w:rtl/>
        </w:rPr>
        <w:t>وتاريخ</w:t>
      </w:r>
      <w:r w:rsidRPr="004E49EA">
        <w:rPr>
          <w:rFonts w:ascii="Traditional Arabic" w:hAnsi="Traditional Arabic" w:cs="Traditional Arabic" w:hint="cs"/>
          <w:sz w:val="32"/>
          <w:szCs w:val="32"/>
          <w:rtl/>
          <w:lang w:bidi="ar-EG"/>
        </w:rPr>
        <w:t xml:space="preserve"> 14/9/1436هـ، </w:t>
      </w:r>
      <w:r w:rsidRPr="004E49EA">
        <w:rPr>
          <w:rFonts w:ascii="Traditional Arabic" w:hAnsi="Traditional Arabic" w:cs="Traditional Arabic"/>
          <w:sz w:val="32"/>
          <w:szCs w:val="32"/>
          <w:rtl/>
        </w:rPr>
        <w:t>وكان الاتفاق بين الطرفين حين ندب الخبير المحاسبي أن</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الأتعاب يتحملها خاسر الدعوى، وهو ما يحصر دعواه في هذين الطلبين، ثم قرر الط</w:t>
      </w:r>
      <w:r w:rsidRPr="004E49EA">
        <w:rPr>
          <w:rFonts w:ascii="Traditional Arabic" w:hAnsi="Traditional Arabic" w:cs="Traditional Arabic" w:hint="cs"/>
          <w:sz w:val="32"/>
          <w:szCs w:val="32"/>
          <w:rtl/>
        </w:rPr>
        <w:t>ر</w:t>
      </w:r>
      <w:r w:rsidRPr="004E49EA">
        <w:rPr>
          <w:rFonts w:ascii="Traditional Arabic" w:hAnsi="Traditional Arabic" w:cs="Traditional Arabic"/>
          <w:sz w:val="32"/>
          <w:szCs w:val="32"/>
          <w:rtl/>
        </w:rPr>
        <w:t>فان الاكتفاء</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وطلبا الفصل في القضية بحالتها الراهنة</w:t>
      </w:r>
      <w:r w:rsidRPr="004E49EA">
        <w:rPr>
          <w:rFonts w:ascii="Traditional Arabic" w:hAnsi="Traditional Arabic" w:cs="Traditional Arabic"/>
          <w:sz w:val="32"/>
          <w:szCs w:val="32"/>
        </w:rPr>
        <w:t>.</w:t>
      </w:r>
    </w:p>
    <w:p w:rsidR="00F37004" w:rsidRPr="004E49EA"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الأسباب</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4E49EA">
        <w:rPr>
          <w:rFonts w:ascii="Traditional Arabic" w:hAnsi="Traditional Arabic" w:cs="Traditional Arabic"/>
          <w:sz w:val="32"/>
          <w:szCs w:val="32"/>
          <w:rtl/>
        </w:rPr>
        <w:t>وبما أن المدعية قد حصرت دعواها بالمطالبة بالمستحقات المتبقية والناتجة من عقد تقديم خدمات النقل المبرم بينهما بتاريخ</w:t>
      </w:r>
      <w:r w:rsidRPr="004E49EA">
        <w:rPr>
          <w:rFonts w:ascii="Traditional Arabic" w:hAnsi="Traditional Arabic" w:cs="Traditional Arabic" w:hint="cs"/>
          <w:sz w:val="32"/>
          <w:szCs w:val="32"/>
          <w:rtl/>
          <w:lang w:bidi="ar-EG"/>
        </w:rPr>
        <w:t xml:space="preserve"> 13/1/2014م، </w:t>
      </w:r>
      <w:r w:rsidRPr="004E49EA">
        <w:rPr>
          <w:rFonts w:ascii="Traditional Arabic" w:hAnsi="Traditional Arabic" w:cs="Traditional Arabic"/>
          <w:sz w:val="32"/>
          <w:szCs w:val="32"/>
          <w:rtl/>
        </w:rPr>
        <w:t>وذلك بمبلغ (</w:t>
      </w:r>
      <w:r w:rsidRPr="004E49EA">
        <w:rPr>
          <w:rFonts w:ascii="Traditional Arabic" w:hAnsi="Traditional Arabic" w:cs="Traditional Arabic" w:hint="cs"/>
          <w:sz w:val="32"/>
          <w:szCs w:val="32"/>
          <w:rtl/>
          <w:lang w:bidi="ar-EG"/>
        </w:rPr>
        <w:t xml:space="preserve">1.071.070) </w:t>
      </w:r>
      <w:r w:rsidRPr="004E49EA">
        <w:rPr>
          <w:rFonts w:ascii="Traditional Arabic" w:hAnsi="Traditional Arabic" w:cs="Traditional Arabic"/>
          <w:sz w:val="32"/>
          <w:szCs w:val="32"/>
          <w:rtl/>
        </w:rPr>
        <w:t>مليون وواحد وسبع</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ألف</w:t>
      </w:r>
      <w:r w:rsidRPr="004E49EA">
        <w:rPr>
          <w:rFonts w:ascii="Traditional Arabic" w:hAnsi="Traditional Arabic" w:cs="Traditional Arabic" w:hint="cs"/>
          <w:sz w:val="32"/>
          <w:szCs w:val="32"/>
          <w:rtl/>
        </w:rPr>
        <w:t>اً</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وسبع</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وبالمطالبة بما تحملته من أتعاب الخبير المحاسبي وقدرها (</w:t>
      </w:r>
      <w:r w:rsidRPr="004E49EA">
        <w:rPr>
          <w:rFonts w:ascii="Traditional Arabic" w:hAnsi="Traditional Arabic" w:cs="Traditional Arabic" w:hint="cs"/>
          <w:sz w:val="32"/>
          <w:szCs w:val="32"/>
          <w:rtl/>
          <w:lang w:bidi="ar-EG"/>
        </w:rPr>
        <w:t xml:space="preserve">30.000) </w:t>
      </w:r>
      <w:r w:rsidRPr="004E49EA">
        <w:rPr>
          <w:rFonts w:ascii="Traditional Arabic" w:hAnsi="Traditional Arabic" w:cs="Traditional Arabic"/>
          <w:sz w:val="32"/>
          <w:szCs w:val="32"/>
          <w:rtl/>
        </w:rPr>
        <w:t>ثلاثون ألف ريال؛ وتستند في استحقاقها لها وثبو</w:t>
      </w:r>
      <w:r w:rsidRPr="004E49EA">
        <w:rPr>
          <w:rFonts w:ascii="Traditional Arabic" w:hAnsi="Traditional Arabic" w:cs="Traditional Arabic" w:hint="cs"/>
          <w:sz w:val="32"/>
          <w:szCs w:val="32"/>
          <w:rtl/>
        </w:rPr>
        <w:t>تها</w:t>
      </w:r>
      <w:r w:rsidRPr="004E49EA">
        <w:rPr>
          <w:rFonts w:ascii="Traditional Arabic" w:hAnsi="Traditional Arabic" w:cs="Traditional Arabic"/>
          <w:sz w:val="32"/>
          <w:szCs w:val="32"/>
          <w:rtl/>
        </w:rPr>
        <w:t xml:space="preserve"> إلى العقد المبرم بينهما، وإلى خطاب طلب تسهیلات بيع بالسداد ال</w:t>
      </w:r>
      <w:r w:rsidRPr="004E49EA">
        <w:rPr>
          <w:rFonts w:ascii="Traditional Arabic" w:hAnsi="Traditional Arabic" w:cs="Traditional Arabic" w:hint="cs"/>
          <w:sz w:val="32"/>
          <w:szCs w:val="32"/>
          <w:rtl/>
        </w:rPr>
        <w:t>آ</w:t>
      </w:r>
      <w:r w:rsidRPr="004E49EA">
        <w:rPr>
          <w:rFonts w:ascii="Traditional Arabic" w:hAnsi="Traditional Arabic" w:cs="Traditional Arabic"/>
          <w:sz w:val="32"/>
          <w:szCs w:val="32"/>
          <w:rtl/>
        </w:rPr>
        <w:t>جل، وإلى كشف حساب بالمبالغ المستحقة على المدعى عليها والصادر من المدعية. وبما أن المدعى عليها لا تنكر التعامل والتعاقد مع المدعية، إلا أنها ترى عدم استحقاقها لمبلغ المطالبة لتسببها في غرامات الأرضيات وتأخير تسليم الحاويات الفارغة المفروضة عليها. ولما كانت العلاقة التي تربط طرفي الدعوى ينظمها العقد المبرم بينهما، وهي في حقيقتها علاقة نقل</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وتقديم خدمات شحن</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وتندرج تحت صور عقد المقاولة، ولما كانت بينة المدعية في إثبات استحقاقها </w:t>
      </w:r>
      <w:r w:rsidRPr="004E49EA">
        <w:rPr>
          <w:rFonts w:ascii="Traditional Arabic" w:hAnsi="Traditional Arabic" w:cs="Traditional Arabic" w:hint="cs"/>
          <w:sz w:val="32"/>
          <w:szCs w:val="32"/>
          <w:rtl/>
        </w:rPr>
        <w:t>مقصورة</w:t>
      </w:r>
      <w:r w:rsidRPr="004E49EA">
        <w:rPr>
          <w:rFonts w:ascii="Traditional Arabic" w:hAnsi="Traditional Arabic" w:cs="Traditional Arabic"/>
          <w:sz w:val="32"/>
          <w:szCs w:val="32"/>
          <w:rtl/>
        </w:rPr>
        <w:t xml:space="preserve"> على ما قدمته من مستندات صادرة منها، ولما كانت المدعى عليها في حقيقة دفعها لا تنكر قيام المدعية بخدمات النقل واستحقاقها لما يقابل ما ق</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مت به من عمل، والتي ترى أنه يجب أن يخصم منها ما تسببت به المدعية من غرامات. وحيث إنه بعد سماع الدائرة الدعوى والإجابة واطلاعها على المستندات المقدمة تبين لها أن مدار النزاع بين الطرفين يتمحور حول المبالغ المستحقة للشركة المدعية لدى المدع</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عليها، ومعرفة المبالغ التي قامت الشركة المدعى عليها بدفعها للشركة المدعية، والمتسبب في غرامات الأرضيات، وتأخير تسليم الحاويات التي تطالب بها الشركة المدعى عليها؛ ونظر</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لكون الوصول لهذه النتيجة يتطلب جهة خبرة محاسبية لفحص المس</w:t>
      </w:r>
      <w:r w:rsidRPr="004E49EA">
        <w:rPr>
          <w:rFonts w:ascii="Traditional Arabic" w:hAnsi="Traditional Arabic" w:cs="Traditional Arabic" w:hint="cs"/>
          <w:sz w:val="32"/>
          <w:szCs w:val="32"/>
          <w:rtl/>
        </w:rPr>
        <w:t>ت</w:t>
      </w:r>
      <w:r w:rsidRPr="004E49EA">
        <w:rPr>
          <w:rFonts w:ascii="Traditional Arabic" w:hAnsi="Traditional Arabic" w:cs="Traditional Arabic"/>
          <w:sz w:val="32"/>
          <w:szCs w:val="32"/>
          <w:rtl/>
        </w:rPr>
        <w:t>ندات والخطابات المتداولة بين الطرفين والتي على ضوئها يتبين معرفة ما لكل طرف تجاه الآخر، وتحقيق المتسبب في فرض الغرامات، وهو ما قامت به الدائرة من تعيين خبير محاسبي للنظر في النزاع بين الطرفين، والذي انتهى في تقريره النهائي المقدم بجلسة</w:t>
      </w:r>
      <w:r w:rsidRPr="004E49EA">
        <w:rPr>
          <w:rFonts w:ascii="Traditional Arabic" w:hAnsi="Traditional Arabic" w:cs="Traditional Arabic" w:hint="cs"/>
          <w:sz w:val="32"/>
          <w:szCs w:val="32"/>
          <w:rtl/>
          <w:lang w:bidi="ar-EG"/>
        </w:rPr>
        <w:t xml:space="preserve"> 20/6/1437هـ إ</w:t>
      </w:r>
      <w:r w:rsidRPr="004E49EA">
        <w:rPr>
          <w:rFonts w:ascii="Traditional Arabic" w:hAnsi="Traditional Arabic" w:cs="Traditional Arabic"/>
          <w:sz w:val="32"/>
          <w:szCs w:val="32"/>
          <w:rtl/>
        </w:rPr>
        <w:t xml:space="preserve">لى استحقاق المدعية المبلغ </w:t>
      </w:r>
      <w:r w:rsidRPr="004E49EA">
        <w:rPr>
          <w:rFonts w:ascii="Traditional Arabic" w:hAnsi="Traditional Arabic" w:cs="Traditional Arabic" w:hint="cs"/>
          <w:sz w:val="32"/>
          <w:szCs w:val="32"/>
          <w:rtl/>
        </w:rPr>
        <w:t>و</w:t>
      </w:r>
      <w:r w:rsidRPr="004E49EA">
        <w:rPr>
          <w:rFonts w:ascii="Traditional Arabic" w:hAnsi="Traditional Arabic" w:cs="Traditional Arabic"/>
          <w:sz w:val="32"/>
          <w:szCs w:val="32"/>
          <w:rtl/>
        </w:rPr>
        <w:t>قدره مليون وواحد وسبعون ألف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وسبعون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وترك أمر البت بالمبلغ الذي تطالب به المدعى عليها للدائرة لتجري عليه الوجه الشرعي حسب ما تراه، وبما أن المدع</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عليها لم تقدم ما يثبت دفعها من تسبب المدعية في غرامات الأرضيات</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وتأخير تسليم الحاويات الفارغة المفروضة عليها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والتي تطالب بخصمها من حساب المدعية، فعليه والحال ما ذكر فإن </w:t>
      </w:r>
      <w:r w:rsidRPr="004E49EA">
        <w:rPr>
          <w:rFonts w:ascii="Traditional Arabic" w:hAnsi="Traditional Arabic" w:cs="Traditional Arabic" w:hint="cs"/>
          <w:sz w:val="32"/>
          <w:szCs w:val="32"/>
          <w:rtl/>
        </w:rPr>
        <w:t>ال</w:t>
      </w:r>
      <w:r w:rsidRPr="004E49EA">
        <w:rPr>
          <w:rFonts w:ascii="Traditional Arabic" w:hAnsi="Traditional Arabic" w:cs="Traditional Arabic"/>
          <w:sz w:val="32"/>
          <w:szCs w:val="32"/>
          <w:rtl/>
        </w:rPr>
        <w:t>مدع</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عليها لها حق طلب يمين المدعية النافي لمخالفتها بنود العقد المبرم بينهما، وأنها لم تتسبب في الغرامات التي فرضت عليها من قبل الدولة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وقدرها (</w:t>
      </w:r>
      <w:r w:rsidRPr="004E49EA">
        <w:rPr>
          <w:rFonts w:ascii="Traditional Arabic" w:hAnsi="Traditional Arabic" w:cs="Traditional Arabic" w:hint="cs"/>
          <w:sz w:val="32"/>
          <w:szCs w:val="32"/>
          <w:rtl/>
          <w:lang w:bidi="fa-IR"/>
        </w:rPr>
        <w:t>794.444</w:t>
      </w:r>
      <w:r w:rsidRPr="004E49EA">
        <w:rPr>
          <w:rFonts w:ascii="Traditional Arabic" w:hAnsi="Traditional Arabic" w:cs="Traditional Arabic"/>
          <w:sz w:val="32"/>
          <w:szCs w:val="32"/>
          <w:rtl/>
        </w:rPr>
        <w:t>)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وبما </w:t>
      </w:r>
      <w:r w:rsidRPr="004E49EA">
        <w:rPr>
          <w:rFonts w:ascii="Traditional Arabic" w:hAnsi="Traditional Arabic" w:cs="Traditional Arabic"/>
          <w:sz w:val="32"/>
          <w:szCs w:val="32"/>
          <w:rtl/>
        </w:rPr>
        <w:lastRenderedPageBreak/>
        <w:t>أن المدعى عليها قررت أنه لا تطلب يمين المدعية بخصوص ذلك كما هو مدون بمحضر جلسة اليوم، مما تنتهي معه الدائرة إلى إسقاط هذا الدفع واعتباره كأن لم يكن، وإلى صحة ما</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انتهى إليه الخبير المحاسبي من نتيجة. وبما أن المدعية تطالب المدع</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عليها بما تكبدته من أتعاب تم دفعها من قبلها للخبير المحاسبي وقدرها (</w:t>
      </w:r>
      <w:r w:rsidRPr="004E49EA">
        <w:rPr>
          <w:rFonts w:ascii="Traditional Arabic" w:hAnsi="Traditional Arabic" w:cs="Traditional Arabic" w:hint="cs"/>
          <w:sz w:val="32"/>
          <w:szCs w:val="32"/>
          <w:rtl/>
          <w:lang w:bidi="ar-EG"/>
        </w:rPr>
        <w:t xml:space="preserve">30.000) </w:t>
      </w:r>
      <w:r w:rsidRPr="004E49EA">
        <w:rPr>
          <w:rFonts w:ascii="Traditional Arabic" w:hAnsi="Traditional Arabic" w:cs="Traditional Arabic"/>
          <w:sz w:val="32"/>
          <w:szCs w:val="32"/>
          <w:rtl/>
        </w:rPr>
        <w:t>ثلاثون ألف ريال وفق الوارد بجلسة اليوم، وبما أن الاتفاق بين الطرفين حال ندب الخبير أن يتحمل أتعابه في النهاية الطرف الخاسر، وبما أن الخبير أثبت في تقريره صحة مطالبة المدعية، وبما أن من المقرر قضاء</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ثبوت حق المدعية بالمطالبة بما تحملته من أتعاب للخبير نتيجة إ</w:t>
      </w:r>
      <w:r w:rsidRPr="004E49EA">
        <w:rPr>
          <w:rFonts w:ascii="Traditional Arabic" w:hAnsi="Traditional Arabic" w:cs="Traditional Arabic" w:hint="cs"/>
          <w:sz w:val="32"/>
          <w:szCs w:val="32"/>
          <w:rtl/>
        </w:rPr>
        <w:t>لجاء</w:t>
      </w:r>
      <w:r w:rsidRPr="004E49EA">
        <w:rPr>
          <w:rFonts w:ascii="Traditional Arabic" w:hAnsi="Traditional Arabic" w:cs="Traditional Arabic"/>
          <w:sz w:val="32"/>
          <w:szCs w:val="32"/>
          <w:rtl/>
        </w:rPr>
        <w:t xml:space="preserve"> المدعى عليها لها في ذلك، وقد نص شيخ الإسلام ابن تيمية على أن</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صاحب الحق يحكم له بما غرمه من مال من أجل مطالبة خصمه وغريمه بحقه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وبما أن الدائرة ترى استحقاق المدعية لهذه المطالبة، لما ألجأها إليه المدعى عليها من تقاضي وتحملها تكاليف الخبير المحاسبي</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مما يتحقق معه</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 والحال ما ذكر</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 ما تقرر قضاء</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وهو ما اتفق عليه الطرفان من تحميل هذه الأمور على المتسبب؛ الأمر الذي تنتهي معه الدائرة إلى الحكم بما ورد في منطوقه أدناه وبه تقضي</w:t>
      </w:r>
      <w:r w:rsidRPr="004E49EA">
        <w:rPr>
          <w:rFonts w:ascii="Traditional Arabic" w:hAnsi="Traditional Arabic" w:cs="Traditional Arabic" w:hint="cs"/>
          <w:sz w:val="32"/>
          <w:szCs w:val="32"/>
          <w:rtl/>
          <w:lang w:bidi="ar-EG"/>
        </w:rPr>
        <w:t>.</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 xml:space="preserve">لذلك حكمت الدائرة: بإلزام شركة </w:t>
      </w:r>
      <w:r w:rsidRPr="004E49EA">
        <w:rPr>
          <w:rFonts w:ascii="Traditional Arabic" w:hAnsi="Traditional Arabic" w:cs="Traditional Arabic" w:hint="cs"/>
          <w:b/>
          <w:bCs/>
          <w:sz w:val="32"/>
          <w:szCs w:val="32"/>
          <w:rtl/>
        </w:rPr>
        <w:t xml:space="preserve">(المدعى عليها) </w:t>
      </w:r>
      <w:r w:rsidRPr="004E49EA">
        <w:rPr>
          <w:rFonts w:ascii="Traditional Arabic" w:hAnsi="Traditional Arabic" w:cs="Traditional Arabic"/>
          <w:b/>
          <w:bCs/>
          <w:sz w:val="32"/>
          <w:szCs w:val="32"/>
          <w:rtl/>
        </w:rPr>
        <w:t xml:space="preserve">سجل تجاري رقم </w:t>
      </w:r>
      <w:r w:rsidRPr="004E49EA">
        <w:rPr>
          <w:rFonts w:ascii="Traditional Arabic" w:hAnsi="Traditional Arabic" w:cs="Traditional Arabic" w:hint="cs"/>
          <w:b/>
          <w:bCs/>
          <w:sz w:val="32"/>
          <w:szCs w:val="32"/>
          <w:rtl/>
          <w:lang w:bidi="ar-EG"/>
        </w:rPr>
        <w:t>(...)</w:t>
      </w:r>
      <w:r w:rsidRPr="004E49EA">
        <w:rPr>
          <w:rFonts w:ascii="Traditional Arabic" w:hAnsi="Traditional Arabic" w:cs="Traditional Arabic"/>
          <w:b/>
          <w:bCs/>
          <w:sz w:val="32"/>
          <w:szCs w:val="32"/>
          <w:rtl/>
        </w:rPr>
        <w:t xml:space="preserve"> بأن تدفع لشركة</w:t>
      </w:r>
      <w:r w:rsidRPr="004E49EA">
        <w:rPr>
          <w:rFonts w:ascii="Traditional Arabic" w:hAnsi="Traditional Arabic" w:cs="Traditional Arabic" w:hint="cs"/>
          <w:b/>
          <w:bCs/>
          <w:sz w:val="32"/>
          <w:szCs w:val="32"/>
          <w:rtl/>
        </w:rPr>
        <w:t xml:space="preserve"> (المدعية)</w:t>
      </w:r>
      <w:r w:rsidRPr="004E49EA">
        <w:rPr>
          <w:rFonts w:ascii="Traditional Arabic" w:hAnsi="Traditional Arabic" w:cs="Traditional Arabic"/>
          <w:b/>
          <w:bCs/>
          <w:sz w:val="32"/>
          <w:szCs w:val="32"/>
          <w:rtl/>
        </w:rPr>
        <w:t xml:space="preserve"> سجل تجاري رقم </w:t>
      </w:r>
      <w:r w:rsidRPr="004E49EA">
        <w:rPr>
          <w:rFonts w:ascii="Traditional Arabic" w:hAnsi="Traditional Arabic" w:cs="Traditional Arabic" w:hint="cs"/>
          <w:b/>
          <w:bCs/>
          <w:sz w:val="32"/>
          <w:szCs w:val="32"/>
          <w:rtl/>
          <w:lang w:bidi="ar-EG"/>
        </w:rPr>
        <w:t>(...)</w:t>
      </w:r>
      <w:r w:rsidRPr="004E49EA">
        <w:rPr>
          <w:rFonts w:ascii="Traditional Arabic" w:hAnsi="Traditional Arabic" w:cs="Traditional Arabic"/>
          <w:b/>
          <w:bCs/>
          <w:sz w:val="32"/>
          <w:szCs w:val="32"/>
          <w:rtl/>
        </w:rPr>
        <w:t xml:space="preserve"> مبلغ</w:t>
      </w:r>
      <w:r w:rsidRPr="004E49EA">
        <w:rPr>
          <w:rFonts w:ascii="Traditional Arabic" w:hAnsi="Traditional Arabic" w:cs="Traditional Arabic" w:hint="cs"/>
          <w:b/>
          <w:bCs/>
          <w:sz w:val="32"/>
          <w:szCs w:val="32"/>
          <w:rtl/>
        </w:rPr>
        <w:t>اً</w:t>
      </w:r>
      <w:r w:rsidRPr="004E49EA">
        <w:rPr>
          <w:rFonts w:ascii="Traditional Arabic" w:hAnsi="Traditional Arabic" w:cs="Traditional Arabic"/>
          <w:b/>
          <w:bCs/>
          <w:sz w:val="32"/>
          <w:szCs w:val="32"/>
          <w:rtl/>
        </w:rPr>
        <w:t xml:space="preserve"> قدره </w:t>
      </w:r>
      <w:r w:rsidRPr="004E49EA">
        <w:rPr>
          <w:rFonts w:ascii="Traditional Arabic" w:hAnsi="Traditional Arabic" w:cs="Traditional Arabic" w:hint="cs"/>
          <w:b/>
          <w:bCs/>
          <w:sz w:val="32"/>
          <w:szCs w:val="32"/>
          <w:rtl/>
          <w:lang w:bidi="ar-EG"/>
        </w:rPr>
        <w:t>(1.101.070)</w:t>
      </w:r>
      <w:r w:rsidRPr="004E49EA">
        <w:rPr>
          <w:rFonts w:ascii="Traditional Arabic" w:hAnsi="Traditional Arabic" w:cs="Traditional Arabic"/>
          <w:b/>
          <w:bCs/>
          <w:sz w:val="32"/>
          <w:szCs w:val="32"/>
          <w:rtl/>
          <w:lang w:bidi="fa-IR"/>
        </w:rPr>
        <w:t xml:space="preserve"> </w:t>
      </w:r>
      <w:r w:rsidRPr="004E49EA">
        <w:rPr>
          <w:rFonts w:ascii="Traditional Arabic" w:hAnsi="Traditional Arabic" w:cs="Traditional Arabic"/>
          <w:b/>
          <w:bCs/>
          <w:sz w:val="32"/>
          <w:szCs w:val="32"/>
          <w:rtl/>
        </w:rPr>
        <w:t>مليون،</w:t>
      </w:r>
      <w:r w:rsidRPr="004E49EA">
        <w:rPr>
          <w:rFonts w:ascii="Traditional Arabic" w:hAnsi="Traditional Arabic" w:cs="Traditional Arabic" w:hint="cs"/>
          <w:b/>
          <w:bCs/>
          <w:sz w:val="32"/>
          <w:szCs w:val="32"/>
          <w:rtl/>
        </w:rPr>
        <w:t xml:space="preserve"> </w:t>
      </w:r>
      <w:r w:rsidRPr="004E49EA">
        <w:rPr>
          <w:rFonts w:ascii="Traditional Arabic" w:hAnsi="Traditional Arabic" w:cs="Traditional Arabic"/>
          <w:b/>
          <w:bCs/>
          <w:sz w:val="32"/>
          <w:szCs w:val="32"/>
          <w:rtl/>
        </w:rPr>
        <w:t>ومئة ألف</w:t>
      </w:r>
      <w:r w:rsidRPr="004E49EA">
        <w:rPr>
          <w:rFonts w:ascii="Traditional Arabic" w:hAnsi="Traditional Arabic" w:cs="Traditional Arabic" w:hint="cs"/>
          <w:b/>
          <w:bCs/>
          <w:sz w:val="32"/>
          <w:szCs w:val="32"/>
          <w:rtl/>
        </w:rPr>
        <w:t xml:space="preserve"> وواحد،</w:t>
      </w:r>
      <w:r w:rsidRPr="004E49EA">
        <w:rPr>
          <w:rFonts w:ascii="Traditional Arabic" w:hAnsi="Traditional Arabic" w:cs="Traditional Arabic"/>
          <w:b/>
          <w:bCs/>
          <w:sz w:val="32"/>
          <w:szCs w:val="32"/>
          <w:rtl/>
        </w:rPr>
        <w:t xml:space="preserve"> وسبعون ريال</w:t>
      </w:r>
      <w:r w:rsidRPr="004E49EA">
        <w:rPr>
          <w:rFonts w:ascii="Traditional Arabic" w:hAnsi="Traditional Arabic" w:cs="Traditional Arabic" w:hint="cs"/>
          <w:b/>
          <w:bCs/>
          <w:sz w:val="32"/>
          <w:szCs w:val="32"/>
          <w:rtl/>
        </w:rPr>
        <w:t>اً</w:t>
      </w:r>
      <w:r w:rsidRPr="004E49EA">
        <w:rPr>
          <w:rFonts w:ascii="Traditional Arabic" w:hAnsi="Traditional Arabic" w:cs="Traditional Arabic"/>
          <w:b/>
          <w:bCs/>
          <w:sz w:val="32"/>
          <w:szCs w:val="32"/>
          <w:rtl/>
        </w:rPr>
        <w:t>.</w:t>
      </w:r>
    </w:p>
    <w:p w:rsidR="00F37004" w:rsidRPr="004E49EA" w:rsidRDefault="00F37004" w:rsidP="00F37004">
      <w:pPr>
        <w:pStyle w:val="a3"/>
        <w:bidi/>
        <w:spacing w:before="0" w:beforeAutospacing="0" w:afterAutospacing="0"/>
        <w:jc w:val="both"/>
        <w:rPr>
          <w:rFonts w:cs="Traditional Arabic"/>
          <w:b/>
          <w:bCs/>
          <w:sz w:val="32"/>
          <w:szCs w:val="32"/>
          <w:rtl/>
          <w:lang w:bidi="ar-EG"/>
        </w:rPr>
      </w:pPr>
      <w:r w:rsidRPr="004E49EA">
        <w:rPr>
          <w:rFonts w:ascii="Traditional Arabic" w:hAnsi="Traditional Arabic" w:cs="Traditional Arabic"/>
          <w:b/>
          <w:bCs/>
          <w:sz w:val="32"/>
          <w:szCs w:val="32"/>
          <w:rtl/>
        </w:rPr>
        <w:t>والله الموفق</w:t>
      </w:r>
      <w:r w:rsidRPr="004E49EA">
        <w:rPr>
          <w:rFonts w:ascii="Traditional Arabic" w:hAnsi="Traditional Arabic" w:cs="Traditional Arabic" w:hint="cs"/>
          <w:b/>
          <w:bCs/>
          <w:sz w:val="32"/>
          <w:szCs w:val="32"/>
          <w:rtl/>
        </w:rPr>
        <w:t>،</w:t>
      </w:r>
      <w:r w:rsidRPr="004E49EA">
        <w:rPr>
          <w:rFonts w:ascii="Traditional Arabic" w:hAnsi="Traditional Arabic" w:cs="Traditional Arabic"/>
          <w:b/>
          <w:bCs/>
          <w:sz w:val="32"/>
          <w:szCs w:val="32"/>
          <w:rtl/>
        </w:rPr>
        <w:t xml:space="preserve"> وصلى الله</w:t>
      </w:r>
      <w:r w:rsidRPr="004E49EA">
        <w:rPr>
          <w:rFonts w:ascii="Traditional Arabic" w:hAnsi="Traditional Arabic" w:cs="Traditional Arabic" w:hint="cs"/>
          <w:b/>
          <w:bCs/>
          <w:sz w:val="32"/>
          <w:szCs w:val="32"/>
          <w:rtl/>
        </w:rPr>
        <w:t xml:space="preserve"> وسلم</w:t>
      </w:r>
      <w:r w:rsidRPr="004E49EA">
        <w:rPr>
          <w:rFonts w:ascii="Traditional Arabic" w:hAnsi="Traditional Arabic" w:cs="Traditional Arabic"/>
          <w:b/>
          <w:bCs/>
          <w:sz w:val="32"/>
          <w:szCs w:val="32"/>
          <w:rtl/>
        </w:rPr>
        <w:t xml:space="preserve"> على نبينا محمد وعلى آله وصحبه </w:t>
      </w:r>
      <w:r w:rsidRPr="004E49EA">
        <w:rPr>
          <w:rFonts w:ascii="Traditional Arabic" w:hAnsi="Traditional Arabic" w:cs="Traditional Arabic" w:hint="cs"/>
          <w:b/>
          <w:bCs/>
          <w:sz w:val="32"/>
          <w:szCs w:val="32"/>
          <w:rtl/>
        </w:rPr>
        <w:t>أجمعين</w:t>
      </w:r>
      <w:r w:rsidRPr="004E49EA">
        <w:rPr>
          <w:rFonts w:ascii="Traditional Arabic" w:hAnsi="Traditional Arabic" w:cs="Traditional Arabic" w:hint="cs"/>
          <w:b/>
          <w:bCs/>
          <w:sz w:val="32"/>
          <w:szCs w:val="32"/>
          <w:rtl/>
          <w:lang w:bidi="ar-EG"/>
        </w:rPr>
        <w:t>.</w:t>
      </w:r>
    </w:p>
    <w:p w:rsidR="00F37004" w:rsidRPr="004E49EA" w:rsidRDefault="00F37004" w:rsidP="00F37004">
      <w:pPr>
        <w:pStyle w:val="a3"/>
        <w:bidi/>
        <w:spacing w:before="0" w:beforeAutospacing="0" w:afterAutospacing="0"/>
        <w:jc w:val="both"/>
        <w:rPr>
          <w:rFonts w:cs="Traditional Arabic"/>
          <w:sz w:val="32"/>
          <w:szCs w:val="32"/>
          <w:rtl/>
          <w:lang w:bidi="ar-EG"/>
        </w:rPr>
      </w:pP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Pr>
      </w:pPr>
      <w:r w:rsidRPr="004E49EA">
        <w:rPr>
          <w:rFonts w:ascii="Traditional Arabic" w:hAnsi="Traditional Arabic" w:cs="Traditional Arabic"/>
          <w:b/>
          <w:bCs/>
          <w:sz w:val="32"/>
          <w:szCs w:val="32"/>
          <w:rtl/>
        </w:rPr>
        <w:t>حكم محكمة الاستئناف</w:t>
      </w:r>
      <w:r w:rsidRPr="004E49EA">
        <w:rPr>
          <w:rFonts w:ascii="Traditional Arabic" w:hAnsi="Traditional Arabic" w:cs="Traditional Arabic" w:hint="cs"/>
          <w:b/>
          <w:bCs/>
          <w:sz w:val="32"/>
          <w:szCs w:val="32"/>
          <w:rtl/>
        </w:rPr>
        <w:t>:</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Pr>
      </w:pPr>
      <w:r w:rsidRPr="004E49EA">
        <w:rPr>
          <w:rFonts w:ascii="Traditional Arabic" w:hAnsi="Traditional Arabic" w:cs="Traditional Arabic"/>
          <w:b/>
          <w:bCs/>
          <w:sz w:val="32"/>
          <w:szCs w:val="32"/>
          <w:rtl/>
        </w:rPr>
        <w:t xml:space="preserve">حكمت المحكمة بتأييد الحكم فيما انتهى </w:t>
      </w:r>
      <w:r w:rsidRPr="004E49EA">
        <w:rPr>
          <w:rFonts w:ascii="Traditional Arabic" w:hAnsi="Traditional Arabic" w:cs="Traditional Arabic" w:hint="cs"/>
          <w:b/>
          <w:bCs/>
          <w:sz w:val="32"/>
          <w:szCs w:val="32"/>
          <w:rtl/>
        </w:rPr>
        <w:t>إ</w:t>
      </w:r>
      <w:r w:rsidRPr="004E49EA">
        <w:rPr>
          <w:rFonts w:ascii="Traditional Arabic" w:hAnsi="Traditional Arabic" w:cs="Traditional Arabic"/>
          <w:b/>
          <w:bCs/>
          <w:sz w:val="32"/>
          <w:szCs w:val="32"/>
          <w:rtl/>
        </w:rPr>
        <w:t>ليه من قضاء</w:t>
      </w:r>
      <w:r w:rsidRPr="004E49EA">
        <w:rPr>
          <w:rFonts w:ascii="Traditional Arabic" w:hAnsi="Traditional Arabic" w:cs="Traditional Arabic"/>
          <w:b/>
          <w:bCs/>
          <w:sz w:val="32"/>
          <w:szCs w:val="32"/>
        </w:rPr>
        <w:t>.</w:t>
      </w:r>
    </w:p>
    <w:p w:rsidR="00F37004" w:rsidRPr="004E49EA" w:rsidRDefault="00F37004" w:rsidP="00F37004">
      <w:pPr>
        <w:autoSpaceDE w:val="0"/>
        <w:autoSpaceDN w:val="0"/>
        <w:adjustRightInd w:val="0"/>
        <w:jc w:val="both"/>
        <w:rPr>
          <w:rFonts w:ascii="Traditional Arabic" w:eastAsia="Times New Roman" w:hAnsi="Traditional Arabic" w:cs="Traditional Arabic"/>
          <w:sz w:val="32"/>
          <w:szCs w:val="32"/>
          <w:rtl/>
        </w:rPr>
      </w:pPr>
      <w:r w:rsidRPr="004E49EA">
        <w:rPr>
          <w:rtl/>
        </w:rPr>
        <w:br w:type="page"/>
      </w:r>
      <w:r w:rsidRPr="004E49EA">
        <w:rPr>
          <w:rFonts w:ascii="Traditional Arabic" w:hAnsi="Traditional Arabic" w:cs="Traditional Arabic" w:hint="cs"/>
          <w:b/>
          <w:bCs/>
          <w:sz w:val="32"/>
          <w:szCs w:val="32"/>
          <w:rtl/>
        </w:rPr>
        <w:lastRenderedPageBreak/>
        <w:t>رقم القضية في المحكمة الإدارية 6351/1/ق لعام 1435هـ</w:t>
      </w:r>
    </w:p>
    <w:p w:rsidR="00F37004" w:rsidRPr="004E49EA" w:rsidRDefault="00F37004" w:rsidP="00F37004">
      <w:pPr>
        <w:autoSpaceDE w:val="0"/>
        <w:autoSpaceDN w:val="0"/>
        <w:adjustRightInd w:val="0"/>
        <w:jc w:val="both"/>
        <w:rPr>
          <w:rFonts w:ascii="Traditional Arabic" w:hAnsi="Traditional Arabic" w:cs="Traditional Arabic"/>
          <w:b/>
          <w:bCs/>
          <w:sz w:val="32"/>
          <w:szCs w:val="32"/>
          <w:rtl/>
        </w:rPr>
      </w:pPr>
      <w:r w:rsidRPr="004E49EA">
        <w:rPr>
          <w:rFonts w:ascii="Traditional Arabic" w:hAnsi="Traditional Arabic" w:cs="Traditional Arabic" w:hint="cs"/>
          <w:b/>
          <w:bCs/>
          <w:sz w:val="32"/>
          <w:szCs w:val="32"/>
          <w:rtl/>
        </w:rPr>
        <w:t>رقم القضية في محكمة الاستئناف الإدارية 1328 لعام 1438هـ</w:t>
      </w:r>
    </w:p>
    <w:p w:rsidR="00F37004" w:rsidRPr="004E49EA" w:rsidRDefault="00F37004" w:rsidP="00F37004">
      <w:pPr>
        <w:autoSpaceDE w:val="0"/>
        <w:autoSpaceDN w:val="0"/>
        <w:adjustRightInd w:val="0"/>
        <w:jc w:val="both"/>
        <w:rPr>
          <w:rFonts w:ascii="Traditional Arabic" w:hAnsi="Traditional Arabic" w:cs="Traditional Arabic"/>
          <w:b/>
          <w:bCs/>
          <w:sz w:val="32"/>
          <w:szCs w:val="32"/>
        </w:rPr>
      </w:pPr>
      <w:r w:rsidRPr="004E49EA">
        <w:rPr>
          <w:rFonts w:ascii="Traditional Arabic" w:hAnsi="Traditional Arabic" w:cs="Traditional Arabic" w:hint="cs"/>
          <w:b/>
          <w:bCs/>
          <w:sz w:val="32"/>
          <w:szCs w:val="32"/>
          <w:rtl/>
        </w:rPr>
        <w:t>تاريخ الجلسة 15/7/1438هـ</w:t>
      </w:r>
    </w:p>
    <w:p w:rsidR="00F37004" w:rsidRPr="004E49EA"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4E49EA">
        <w:rPr>
          <w:rFonts w:ascii="Traditional Arabic" w:hAnsi="Traditional Arabic" w:cs="Traditional Arabic" w:hint="cs"/>
          <w:b/>
          <w:bCs/>
          <w:sz w:val="32"/>
          <w:szCs w:val="32"/>
          <w:rtl/>
        </w:rPr>
        <w:t>الموضوعات</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نقل - نقل بري - تسليم المنقول - قيمة المنقول</w:t>
      </w:r>
      <w:r w:rsidRPr="004E49EA">
        <w:rPr>
          <w:rFonts w:ascii="Traditional Arabic" w:hAnsi="Traditional Arabic" w:cs="Traditional Arabic" w:hint="cs"/>
          <w:b/>
          <w:bCs/>
          <w:sz w:val="32"/>
          <w:szCs w:val="32"/>
          <w:rtl/>
        </w:rPr>
        <w:t xml:space="preserve"> </w:t>
      </w:r>
      <w:r w:rsidRPr="004E49EA">
        <w:rPr>
          <w:rFonts w:ascii="Traditional Arabic" w:hAnsi="Traditional Arabic" w:cs="Traditional Arabic"/>
          <w:b/>
          <w:bCs/>
          <w:sz w:val="32"/>
          <w:szCs w:val="32"/>
          <w:rtl/>
        </w:rPr>
        <w:t>- تكييف العقد - عقد إجارة - أثر</w:t>
      </w:r>
      <w:r w:rsidRPr="004E49EA">
        <w:rPr>
          <w:rFonts w:ascii="Traditional Arabic" w:hAnsi="Traditional Arabic" w:cs="Traditional Arabic" w:hint="cs"/>
          <w:b/>
          <w:bCs/>
          <w:sz w:val="32"/>
          <w:szCs w:val="32"/>
          <w:rtl/>
        </w:rPr>
        <w:t xml:space="preserve"> عقد الإجارة</w:t>
      </w:r>
      <w:r w:rsidRPr="004E49EA">
        <w:rPr>
          <w:rFonts w:ascii="Traditional Arabic" w:hAnsi="Traditional Arabic" w:cs="Traditional Arabic"/>
          <w:b/>
          <w:bCs/>
          <w:sz w:val="32"/>
          <w:szCs w:val="32"/>
          <w:rtl/>
        </w:rPr>
        <w:t xml:space="preserve"> - بوليصة شح</w:t>
      </w:r>
      <w:r w:rsidRPr="004E49EA">
        <w:rPr>
          <w:rFonts w:ascii="Traditional Arabic" w:hAnsi="Traditional Arabic" w:cs="Traditional Arabic" w:hint="cs"/>
          <w:b/>
          <w:bCs/>
          <w:sz w:val="32"/>
          <w:szCs w:val="32"/>
          <w:rtl/>
          <w:lang w:bidi="ar-EG"/>
        </w:rPr>
        <w:t xml:space="preserve">ن - </w:t>
      </w:r>
      <w:r w:rsidRPr="004E49EA">
        <w:rPr>
          <w:rFonts w:ascii="Traditional Arabic" w:hAnsi="Traditional Arabic" w:cs="Traditional Arabic"/>
          <w:b/>
          <w:bCs/>
          <w:sz w:val="32"/>
          <w:szCs w:val="32"/>
          <w:rtl/>
        </w:rPr>
        <w:t>شروط عقدية - شروط الشحن - مسؤولية عقدية - مسؤولية الشاحن - تأمين</w:t>
      </w:r>
      <w:r w:rsidRPr="004E49EA">
        <w:rPr>
          <w:rFonts w:ascii="Traditional Arabic" w:hAnsi="Traditional Arabic" w:cs="Traditional Arabic" w:hint="cs"/>
          <w:b/>
          <w:bCs/>
          <w:sz w:val="32"/>
          <w:szCs w:val="32"/>
          <w:rtl/>
          <w:lang w:bidi="ar-EG"/>
        </w:rPr>
        <w:t>.</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4E49EA">
        <w:rPr>
          <w:rFonts w:ascii="Traditional Arabic" w:hAnsi="Traditional Arabic" w:cs="Traditional Arabic"/>
          <w:sz w:val="32"/>
          <w:szCs w:val="32"/>
          <w:rtl/>
        </w:rPr>
        <w:t xml:space="preserve">مطالبة المدعية إلزام المدعى عليها بتسليم </w:t>
      </w:r>
      <w:r w:rsidRPr="004E49EA">
        <w:rPr>
          <w:rFonts w:ascii="Traditional Arabic" w:hAnsi="Traditional Arabic" w:cs="Traditional Arabic" w:hint="cs"/>
          <w:sz w:val="32"/>
          <w:szCs w:val="32"/>
          <w:rtl/>
        </w:rPr>
        <w:t>ال</w:t>
      </w:r>
      <w:r w:rsidRPr="004E49EA">
        <w:rPr>
          <w:rFonts w:ascii="Traditional Arabic" w:hAnsi="Traditional Arabic" w:cs="Traditional Arabic"/>
          <w:sz w:val="32"/>
          <w:szCs w:val="32"/>
          <w:rtl/>
        </w:rPr>
        <w:t xml:space="preserve">ساعات </w:t>
      </w:r>
      <w:r w:rsidRPr="004E49EA">
        <w:rPr>
          <w:rFonts w:ascii="Traditional Arabic" w:hAnsi="Traditional Arabic" w:cs="Traditional Arabic" w:hint="cs"/>
          <w:sz w:val="32"/>
          <w:szCs w:val="32"/>
          <w:rtl/>
        </w:rPr>
        <w:t>ال</w:t>
      </w:r>
      <w:r w:rsidRPr="004E49EA">
        <w:rPr>
          <w:rFonts w:ascii="Traditional Arabic" w:hAnsi="Traditional Arabic" w:cs="Traditional Arabic"/>
          <w:sz w:val="32"/>
          <w:szCs w:val="32"/>
          <w:rtl/>
        </w:rPr>
        <w:t>ثمينة،</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أو دفع قيمتها جراء تسليم المدعية لها البضاعة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لتقوم بتسليمها لفرع مكتب المدعية ولم تسلم إلى الآن - تكييف العقد بأنه عقد إجارة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وهو من العقود اللازمة - اشتراط عقد الشحن منع</w:t>
      </w:r>
      <w:r w:rsidRPr="004E49EA">
        <w:rPr>
          <w:rFonts w:ascii="Traditional Arabic" w:hAnsi="Traditional Arabic" w:cs="Traditional Arabic" w:hint="cs"/>
          <w:sz w:val="32"/>
          <w:szCs w:val="32"/>
          <w:rtl/>
          <w:lang w:bidi="ar-EG"/>
        </w:rPr>
        <w:t xml:space="preserve"> ش</w:t>
      </w:r>
      <w:r w:rsidRPr="004E49EA">
        <w:rPr>
          <w:rFonts w:ascii="Traditional Arabic" w:hAnsi="Traditional Arabic" w:cs="Traditional Arabic"/>
          <w:sz w:val="32"/>
          <w:szCs w:val="32"/>
          <w:rtl/>
        </w:rPr>
        <w:t xml:space="preserve">حن المجوهرات وسبائك الذهب أو الفضة والألماس - حصر مسؤولية المدعى عليها بالنسبة إلى أي خلل تتعرض له الشحنة في تعويض الشاحن </w:t>
      </w:r>
      <w:r w:rsidRPr="004E49EA">
        <w:rPr>
          <w:rFonts w:ascii="Traditional Arabic" w:hAnsi="Traditional Arabic" w:cs="Traditional Arabic" w:hint="cs"/>
          <w:sz w:val="32"/>
          <w:szCs w:val="32"/>
          <w:rtl/>
        </w:rPr>
        <w:t>ب</w:t>
      </w:r>
      <w:r w:rsidRPr="004E49EA">
        <w:rPr>
          <w:rFonts w:ascii="Traditional Arabic" w:hAnsi="Traditional Arabic" w:cs="Traditional Arabic"/>
          <w:sz w:val="32"/>
          <w:szCs w:val="32"/>
          <w:rtl/>
        </w:rPr>
        <w:t>القيمة المتفق عليها فقط، ما لم يكن مؤ</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م</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ن</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على الشحنة فعندها يكون تعويضه من قبل شركة التأمين - عدم تأمين المدعية على بضاعتها</w:t>
      </w:r>
      <w:r w:rsidRPr="004E49EA">
        <w:rPr>
          <w:rFonts w:ascii="Traditional Arabic" w:hAnsi="Traditional Arabic" w:cs="Traditional Arabic" w:hint="cs"/>
          <w:sz w:val="32"/>
          <w:szCs w:val="32"/>
          <w:rtl/>
        </w:rPr>
        <w:t xml:space="preserve">، علاوة على </w:t>
      </w:r>
      <w:r w:rsidRPr="004E49EA">
        <w:rPr>
          <w:rFonts w:ascii="Traditional Arabic" w:hAnsi="Traditional Arabic" w:cs="Traditional Arabic"/>
          <w:sz w:val="32"/>
          <w:szCs w:val="32"/>
          <w:rtl/>
        </w:rPr>
        <w:t>کون بضاعتها من المواد الممنوعة من الشحن أوقعها في مخالفة شروط الشحن</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الأمر الذي يخلي مسؤولية المدعى عليها عن تعويض المدعية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أثر ذلك: رفض الدعوى</w:t>
      </w:r>
      <w:r w:rsidRPr="004E49EA">
        <w:rPr>
          <w:rFonts w:ascii="Traditional Arabic" w:hAnsi="Traditional Arabic" w:cs="Traditional Arabic" w:hint="cs"/>
          <w:sz w:val="32"/>
          <w:szCs w:val="32"/>
          <w:rtl/>
          <w:lang w:bidi="ar-EG"/>
        </w:rPr>
        <w:t>.</w:t>
      </w:r>
    </w:p>
    <w:p w:rsidR="00F37004" w:rsidRPr="004E49EA"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مستند الحكم</w:t>
      </w:r>
    </w:p>
    <w:p w:rsidR="00F37004" w:rsidRPr="004E49EA" w:rsidRDefault="00F37004" w:rsidP="004925BA">
      <w:pPr>
        <w:pStyle w:val="a3"/>
        <w:numPr>
          <w:ilvl w:val="0"/>
          <w:numId w:val="33"/>
        </w:numPr>
        <w:bidi/>
        <w:spacing w:before="0" w:beforeAutospacing="0" w:afterAutospacing="0"/>
        <w:jc w:val="both"/>
        <w:rPr>
          <w:rFonts w:cs="Traditional Arabic"/>
          <w:sz w:val="32"/>
          <w:szCs w:val="32"/>
        </w:rPr>
      </w:pPr>
      <w:r w:rsidRPr="004E49EA">
        <w:rPr>
          <w:rFonts w:ascii="Traditional Arabic" w:hAnsi="Traditional Arabic" w:cs="Traditional Arabic"/>
          <w:sz w:val="32"/>
          <w:szCs w:val="32"/>
          <w:rtl/>
        </w:rPr>
        <w:t>قوله تعالى: "يَٰأَيهَا ٱلَّذِينَ ءَامَنُواْ أَوْفُواْ بِٱلْعُقُودِ"</w:t>
      </w:r>
      <w:r w:rsidRPr="004E49EA">
        <w:rPr>
          <w:rFonts w:cs="Traditional Arabic" w:hint="cs"/>
          <w:sz w:val="32"/>
          <w:szCs w:val="32"/>
          <w:rtl/>
        </w:rPr>
        <w:t>.</w:t>
      </w:r>
    </w:p>
    <w:p w:rsidR="00F37004" w:rsidRPr="004E49EA"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الوقائع</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rPr>
      </w:pPr>
      <w:r w:rsidRPr="004E49EA">
        <w:rPr>
          <w:rFonts w:ascii="Traditional Arabic" w:hAnsi="Traditional Arabic" w:cs="Traditional Arabic"/>
          <w:sz w:val="32"/>
          <w:szCs w:val="32"/>
          <w:rtl/>
        </w:rPr>
        <w:t>تتلخص وقائع هذه القضية</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 بالقدر اللازم لإصدار هذا الحكم</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 أنه تقدم</w:t>
      </w:r>
      <w:r w:rsidRPr="004E49EA">
        <w:rPr>
          <w:rFonts w:ascii="Traditional Arabic" w:hAnsi="Traditional Arabic" w:cs="Traditional Arabic" w:hint="cs"/>
          <w:sz w:val="32"/>
          <w:szCs w:val="32"/>
          <w:rtl/>
        </w:rPr>
        <w:t xml:space="preserve"> إلى</w:t>
      </w:r>
      <w:r w:rsidRPr="004E49EA">
        <w:rPr>
          <w:rFonts w:ascii="Traditional Arabic" w:hAnsi="Traditional Arabic" w:cs="Traditional Arabic"/>
          <w:sz w:val="32"/>
          <w:szCs w:val="32"/>
          <w:rtl/>
        </w:rPr>
        <w:t xml:space="preserve"> هذه المحكمة وكيل المدعية </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المثبت في الضبط هويته وصفته بصحيفة دعوى إلى فضيلة رئيس المحكمة الإدارية بالرياض ذكر فيها بأن المدعى عليها استلمت من موكلته بضاعة عبارة عن ساعات بمبلغ مئة وواحد وعشر</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ألف</w:t>
      </w:r>
      <w:r w:rsidRPr="004E49EA">
        <w:rPr>
          <w:rFonts w:ascii="Traditional Arabic" w:hAnsi="Traditional Arabic" w:cs="Traditional Arabic" w:hint="cs"/>
          <w:sz w:val="32"/>
          <w:szCs w:val="32"/>
          <w:rtl/>
        </w:rPr>
        <w:t>اً</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وستمئة وأربعة وتسع</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لتسليمها لمكتب موكلته بالرياض</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ولم تسلم حتى الآن</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ويطلب تسليم البضاعة أو دفع قيمتها، وفي سبيل نظر الدعوى تم تحديد عدة جلسات موعد</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لنظرها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 يوم الأحد</w:t>
      </w:r>
      <w:r w:rsidRPr="004E49EA">
        <w:rPr>
          <w:rFonts w:ascii="Traditional Arabic" w:hAnsi="Traditional Arabic" w:cs="Traditional Arabic" w:hint="cs"/>
          <w:sz w:val="32"/>
          <w:szCs w:val="32"/>
          <w:rtl/>
          <w:lang w:bidi="ar-EG"/>
        </w:rPr>
        <w:t xml:space="preserve"> 26/11/1435هـ ل</w:t>
      </w:r>
      <w:r w:rsidRPr="004E49EA">
        <w:rPr>
          <w:rFonts w:ascii="Traditional Arabic" w:hAnsi="Traditional Arabic" w:cs="Traditional Arabic"/>
          <w:sz w:val="32"/>
          <w:szCs w:val="32"/>
          <w:rtl/>
        </w:rPr>
        <w:t>م يتبين فيها حضور من يمثل المدعي</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وطلب وكيل المدعى عليها </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المثبت في الضبط هويته وصفته شطب الدعوى</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وعليه قررت الدائرة شطب الدعوى</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ثم تقدم وكيل المدعية </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المثبت في الضبط هویته وصفته بطلب نظر قضية مشطو</w:t>
      </w:r>
      <w:r w:rsidRPr="004E49EA">
        <w:rPr>
          <w:rFonts w:ascii="Traditional Arabic" w:hAnsi="Traditional Arabic" w:cs="Traditional Arabic" w:hint="cs"/>
          <w:sz w:val="32"/>
          <w:szCs w:val="32"/>
          <w:rtl/>
        </w:rPr>
        <w:t>ب</w:t>
      </w:r>
      <w:r w:rsidRPr="004E49EA">
        <w:rPr>
          <w:rFonts w:ascii="Traditional Arabic" w:hAnsi="Traditional Arabic" w:cs="Traditional Arabic"/>
          <w:sz w:val="32"/>
          <w:szCs w:val="32"/>
          <w:rtl/>
        </w:rPr>
        <w:t>ة بتاريخ</w:t>
      </w:r>
      <w:r w:rsidRPr="004E49EA">
        <w:rPr>
          <w:rFonts w:ascii="Traditional Arabic" w:hAnsi="Traditional Arabic" w:cs="Traditional Arabic" w:hint="cs"/>
          <w:sz w:val="32"/>
          <w:szCs w:val="32"/>
          <w:rtl/>
          <w:lang w:bidi="ar-EG"/>
        </w:rPr>
        <w:t xml:space="preserve"> 21/3/1436ه، </w:t>
      </w:r>
      <w:r w:rsidRPr="004E49EA">
        <w:rPr>
          <w:rFonts w:ascii="Traditional Arabic" w:hAnsi="Traditional Arabic" w:cs="Traditional Arabic"/>
          <w:sz w:val="32"/>
          <w:szCs w:val="32"/>
          <w:rtl/>
        </w:rPr>
        <w:t>وأحيلت للدائرة</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وجرى تحديد عدة جلسات لم يتبين فيها حضور من يمثل المدعى عليها</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وجرى إبلاغه عن طريق </w:t>
      </w:r>
      <w:r w:rsidRPr="004E49EA">
        <w:rPr>
          <w:rFonts w:ascii="Traditional Arabic" w:hAnsi="Traditional Arabic" w:cs="Traditional Arabic"/>
          <w:sz w:val="32"/>
          <w:szCs w:val="32"/>
          <w:rtl/>
        </w:rPr>
        <w:lastRenderedPageBreak/>
        <w:t>البريد والكتابة لمدير شعبة أمن المحاكم والشرطة عدة مرات، وبعد توالي الجلسات</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وفي جلسة يوم الخميس</w:t>
      </w:r>
      <w:r w:rsidRPr="004E49EA">
        <w:rPr>
          <w:rFonts w:ascii="Traditional Arabic" w:hAnsi="Traditional Arabic" w:cs="Traditional Arabic" w:hint="cs"/>
          <w:sz w:val="32"/>
          <w:szCs w:val="32"/>
          <w:rtl/>
          <w:lang w:bidi="ar-EG"/>
        </w:rPr>
        <w:t xml:space="preserve"> 1/11/1437هـ </w:t>
      </w:r>
      <w:r w:rsidRPr="004E49EA">
        <w:rPr>
          <w:rFonts w:ascii="Traditional Arabic" w:hAnsi="Traditional Arabic" w:cs="Traditional Arabic"/>
          <w:sz w:val="32"/>
          <w:szCs w:val="32"/>
          <w:rtl/>
        </w:rPr>
        <w:t xml:space="preserve">سألت الدائرة وكيل المدعية </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المثبت في الضبط هويته وصفته عن دعوى موكلته فأحال إلى لائحة الدعوى ومرفقاتها</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وبطلب الجواب من وكيل المدعى عليها </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المثبت في الضبط هويته وصفته طلب تزويده بنسخة من لائحة الدعوى ومرفقاتها فجرى تزويده</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وبطلب الجواب طلب مهلة للرد</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 يوم الخميس</w:t>
      </w:r>
      <w:r w:rsidRPr="004E49EA">
        <w:rPr>
          <w:rFonts w:ascii="Traditional Arabic" w:hAnsi="Traditional Arabic" w:cs="Traditional Arabic" w:hint="cs"/>
          <w:sz w:val="32"/>
          <w:szCs w:val="32"/>
          <w:rtl/>
          <w:lang w:bidi="ar-EG"/>
        </w:rPr>
        <w:t xml:space="preserve"> 15/11/1437هـ ق</w:t>
      </w:r>
      <w:r w:rsidRPr="004E49EA">
        <w:rPr>
          <w:rFonts w:ascii="Traditional Arabic" w:hAnsi="Traditional Arabic" w:cs="Traditional Arabic"/>
          <w:sz w:val="32"/>
          <w:szCs w:val="32"/>
          <w:rtl/>
        </w:rPr>
        <w:t>دم وكيل المدعى عليها مذكرة جوابية على لائحة الدعوى دفع فيها بالاختصاص المكاني</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وأن على المدعية إقامة دعواها في مدينة الخ</w:t>
      </w:r>
      <w:r w:rsidRPr="004E49EA">
        <w:rPr>
          <w:rFonts w:ascii="Traditional Arabic" w:hAnsi="Traditional Arabic" w:cs="Traditional Arabic" w:hint="cs"/>
          <w:sz w:val="32"/>
          <w:szCs w:val="32"/>
          <w:rtl/>
        </w:rPr>
        <w:t>ب</w:t>
      </w:r>
      <w:r w:rsidRPr="004E49EA">
        <w:rPr>
          <w:rFonts w:ascii="Traditional Arabic" w:hAnsi="Traditional Arabic" w:cs="Traditional Arabic"/>
          <w:sz w:val="32"/>
          <w:szCs w:val="32"/>
          <w:rtl/>
        </w:rPr>
        <w:t>ر طبق</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للمادة </w:t>
      </w:r>
      <w:r w:rsidRPr="004E49EA">
        <w:rPr>
          <w:rFonts w:ascii="Traditional Arabic" w:hAnsi="Traditional Arabic" w:cs="Traditional Arabic" w:hint="cs"/>
          <w:sz w:val="32"/>
          <w:szCs w:val="32"/>
          <w:rtl/>
          <w:lang w:bidi="ar-EG"/>
        </w:rPr>
        <w:t>(18)</w:t>
      </w:r>
      <w:r w:rsidRPr="004E49EA">
        <w:rPr>
          <w:rFonts w:ascii="Traditional Arabic" w:hAnsi="Traditional Arabic" w:cs="Traditional Arabic"/>
          <w:sz w:val="32"/>
          <w:szCs w:val="32"/>
          <w:rtl/>
        </w:rPr>
        <w:t xml:space="preserve"> من شروط وأحكام إرسال الشحنة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وأما عن الموضوع فإن سعر البضاعة المرسلة غير معلوم لدى المدعية</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وإنما هي عبارة عن ساعات وفواتير</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ومهما تكن تلك الشحنة فإن مسؤولية موكلته تنحصر في تعويض الشاحن عن قيمة الشحن الذي تم الاتفاق عليه</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وهو مبلغ ثلاث</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فقط ما لم تكن البضاعة مؤمنة طبق</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للفقرة </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rPr>
        <w:t>أ</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 xml:space="preserve">من البند </w:t>
      </w:r>
      <w:r w:rsidRPr="004E49EA">
        <w:rPr>
          <w:rFonts w:ascii="Traditional Arabic" w:hAnsi="Traditional Arabic" w:cs="Traditional Arabic" w:hint="cs"/>
          <w:sz w:val="32"/>
          <w:szCs w:val="32"/>
          <w:rtl/>
          <w:lang w:bidi="fa-IR"/>
        </w:rPr>
        <w:t>(15)</w:t>
      </w:r>
      <w:r w:rsidRPr="004E49EA">
        <w:rPr>
          <w:rFonts w:ascii="Traditional Arabic" w:hAnsi="Traditional Arabic" w:cs="Traditional Arabic"/>
          <w:sz w:val="32"/>
          <w:szCs w:val="32"/>
          <w:rtl/>
        </w:rPr>
        <w:t xml:space="preserve"> من شروط وأحكام قبول إرسال الشحنة</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وختم مذكرته بطلب رفض الدعوى</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وعدم اختصاص المحكمة مكان</w:t>
      </w:r>
      <w:r w:rsidRPr="004E49EA">
        <w:rPr>
          <w:rFonts w:ascii="Traditional Arabic" w:hAnsi="Traditional Arabic" w:cs="Traditional Arabic" w:hint="cs"/>
          <w:sz w:val="32"/>
          <w:szCs w:val="32"/>
          <w:rtl/>
          <w:lang w:bidi="ar-EG"/>
        </w:rPr>
        <w:t>ي</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والتعويض عن الضرر</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w:t>
      </w:r>
      <w:r w:rsidRPr="004E49EA">
        <w:rPr>
          <w:rFonts w:ascii="Traditional Arabic" w:hAnsi="Traditional Arabic" w:cs="Traditional Arabic" w:hint="cs"/>
          <w:sz w:val="32"/>
          <w:szCs w:val="32"/>
          <w:rtl/>
        </w:rPr>
        <w:t>ب</w:t>
      </w:r>
      <w:r w:rsidRPr="004E49EA">
        <w:rPr>
          <w:rFonts w:ascii="Traditional Arabic" w:hAnsi="Traditional Arabic" w:cs="Traditional Arabic"/>
          <w:sz w:val="32"/>
          <w:szCs w:val="32"/>
          <w:rtl/>
        </w:rPr>
        <w:t>طلب الجواب من وكيل المدعية ذكر بأن للمدعى عليها فرع</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في مدينة الرياض</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وقد جرى إبلاغها في جلسة سابقة عن طريق شرطة المنار</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وأما بخصوص تأمين البضاعة فإن موكلي لم يوقع</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على شرط تأمين البضاعة</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ثم قرر الطرفان الاكتفاء بما تم تقديمه سابق</w:t>
      </w:r>
      <w:r w:rsidRPr="004E49EA">
        <w:rPr>
          <w:rFonts w:ascii="Traditional Arabic" w:hAnsi="Traditional Arabic" w:cs="Traditional Arabic" w:hint="cs"/>
          <w:sz w:val="32"/>
          <w:szCs w:val="32"/>
          <w:rtl/>
        </w:rPr>
        <w:t xml:space="preserve">اً، </w:t>
      </w:r>
      <w:r w:rsidRPr="004E49EA">
        <w:rPr>
          <w:rFonts w:ascii="Traditional Arabic" w:hAnsi="Traditional Arabic" w:cs="Traditional Arabic"/>
          <w:sz w:val="32"/>
          <w:szCs w:val="32"/>
          <w:rtl/>
        </w:rPr>
        <w:t>وليس لديهما ما يودان إضافته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 هذا اليوم سألت الدائرة وكيل المدعية عن</w:t>
      </w:r>
      <w:r w:rsidRPr="004E49EA">
        <w:rPr>
          <w:rFonts w:ascii="Traditional Arabic" w:hAnsi="Traditional Arabic" w:cs="Traditional Arabic"/>
          <w:sz w:val="32"/>
          <w:szCs w:val="32"/>
        </w:rPr>
        <w:t xml:space="preserve"> </w:t>
      </w:r>
      <w:r w:rsidRPr="004E49EA">
        <w:rPr>
          <w:rFonts w:ascii="Traditional Arabic" w:hAnsi="Traditional Arabic" w:cs="Traditional Arabic"/>
          <w:sz w:val="32"/>
          <w:szCs w:val="32"/>
          <w:rtl/>
        </w:rPr>
        <w:t>دعوی موكلته فأحال إلى لائحة الدعوى ومرفقاتها</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وبطلب الجواب من وكيل المدعى عليها أحال إلى ما سبق تقديمه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وطلبا الفصل في القضية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ثم أصدرت الدائرة حكمها في ذات الجلسة.</w:t>
      </w:r>
    </w:p>
    <w:p w:rsidR="00F37004" w:rsidRPr="004E49EA"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الأسباب</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4E49EA">
        <w:rPr>
          <w:rFonts w:ascii="Traditional Arabic" w:hAnsi="Traditional Arabic" w:cs="Traditional Arabic"/>
          <w:sz w:val="32"/>
          <w:szCs w:val="32"/>
          <w:rtl/>
        </w:rPr>
        <w:t>لما كان وكيل المدعية يذكر بأن موكلته سلمت للمدعى عليها بضاعة عبارة عن ساعات ثمينة لتسليمها لمكتب موكلته بالرياض</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ولم تسلم حتى الآن</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ويطلب تسليم البضاعة أو دفع قيمتها</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وكان وكيل المدعى عليها يدفع بالاختصاص المكاني</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وأن البضاعة غير مؤمنة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وبفحص الدائرة للنزاع القائم بين الطرفين فقد اتضح لها صحة دفع المدعى عليها، ولما كان المتقرر فقه</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وقضاء</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بأن عقد الإجارة من العقود اللازمة</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ومقتضى ذلك لزومه وإتمامه كما قال تعالى</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"يَٰأَيهَا ٱلَّذِينَ ءَامَنُواْ أَوْفُواْ بِٱلْعُقُودِ"</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hint="cs"/>
          <w:sz w:val="32"/>
          <w:szCs w:val="32"/>
          <w:rtl/>
          <w:lang w:bidi="ar-EG"/>
        </w:rPr>
        <w:t>و</w:t>
      </w:r>
      <w:r w:rsidRPr="004E49EA">
        <w:rPr>
          <w:rFonts w:ascii="Traditional Arabic" w:hAnsi="Traditional Arabic" w:cs="Traditional Arabic"/>
          <w:sz w:val="32"/>
          <w:szCs w:val="32"/>
          <w:rtl/>
        </w:rPr>
        <w:t xml:space="preserve">حيث ورد في شروط الشحن في المادة </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rPr>
        <w:t>15/أ</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rPr>
        <w:t xml:space="preserve"> بأنه</w:t>
      </w:r>
      <w:r w:rsidRPr="004E49EA">
        <w:rPr>
          <w:rFonts w:ascii="Traditional Arabic" w:hAnsi="Traditional Arabic" w:cs="Traditional Arabic" w:hint="cs"/>
          <w:sz w:val="32"/>
          <w:szCs w:val="32"/>
          <w:rtl/>
          <w:lang w:bidi="ar-EG"/>
        </w:rPr>
        <w:t>: "</w:t>
      </w:r>
      <w:r w:rsidRPr="004E49EA">
        <w:rPr>
          <w:rFonts w:ascii="Traditional Arabic" w:hAnsi="Traditional Arabic" w:cs="Traditional Arabic"/>
          <w:sz w:val="32"/>
          <w:szCs w:val="32"/>
          <w:rtl/>
        </w:rPr>
        <w:t xml:space="preserve">تنحصر مسؤولية </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(المدعى عليها) بالنسبة إلى أي خسارة أو ضرر أو فقدان تتعرض له الشحنة في تعويض الشاحن بقيمة الشحن الذي تم الاتفاق عليه فقط ما لم يكن مؤمن</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على الشحنة فعندها يكون تعويضه من قبل شركة التأمين وفق</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للبنود التالية</w:t>
      </w:r>
      <w:r>
        <w:rPr>
          <w:rFonts w:ascii="Traditional Arabic" w:hAnsi="Traditional Arabic" w:cs="Traditional Arabic" w:hint="cs"/>
          <w:sz w:val="32"/>
          <w:szCs w:val="32"/>
          <w:rtl/>
        </w:rPr>
        <w:t xml:space="preserve"> </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 xml:space="preserve">كما ورد في المادة </w:t>
      </w:r>
      <w:r w:rsidRPr="004E49EA">
        <w:rPr>
          <w:rFonts w:ascii="Traditional Arabic" w:hAnsi="Traditional Arabic" w:cs="Traditional Arabic" w:hint="cs"/>
          <w:sz w:val="32"/>
          <w:szCs w:val="32"/>
          <w:rtl/>
          <w:lang w:bidi="ar-EG"/>
        </w:rPr>
        <w:t>(14) ب</w:t>
      </w:r>
      <w:r w:rsidRPr="004E49EA">
        <w:rPr>
          <w:rFonts w:ascii="Traditional Arabic" w:hAnsi="Traditional Arabic" w:cs="Traditional Arabic"/>
          <w:sz w:val="32"/>
          <w:szCs w:val="32"/>
          <w:rtl/>
        </w:rPr>
        <w:t xml:space="preserve">أنه من المواد الممنوعة من الشحن </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rPr>
        <w:t>المجوهرات وسبائك الذهب أو الفضة والأل</w:t>
      </w:r>
      <w:r w:rsidRPr="004E49EA">
        <w:rPr>
          <w:rFonts w:ascii="Traditional Arabic" w:hAnsi="Traditional Arabic" w:cs="Traditional Arabic" w:hint="cs"/>
          <w:sz w:val="32"/>
          <w:szCs w:val="32"/>
          <w:rtl/>
          <w:lang w:bidi="ar-EG"/>
        </w:rPr>
        <w:t xml:space="preserve">ماس". </w:t>
      </w:r>
      <w:r w:rsidRPr="004E49EA">
        <w:rPr>
          <w:rFonts w:ascii="Traditional Arabic" w:hAnsi="Traditional Arabic" w:cs="Traditional Arabic"/>
          <w:sz w:val="32"/>
          <w:szCs w:val="32"/>
          <w:rtl/>
        </w:rPr>
        <w:t xml:space="preserve">وحيث لم تؤمن المدعية على بضاعتها وخالفت المادة </w:t>
      </w:r>
      <w:r w:rsidRPr="004E49EA">
        <w:rPr>
          <w:rFonts w:ascii="Traditional Arabic" w:hAnsi="Traditional Arabic" w:cs="Traditional Arabic" w:hint="cs"/>
          <w:sz w:val="32"/>
          <w:szCs w:val="32"/>
          <w:rtl/>
          <w:lang w:bidi="ar-EG"/>
        </w:rPr>
        <w:t>(14)</w:t>
      </w:r>
      <w:r w:rsidRPr="004E49EA">
        <w:rPr>
          <w:rFonts w:ascii="Traditional Arabic" w:hAnsi="Traditional Arabic" w:cs="Traditional Arabic"/>
          <w:sz w:val="32"/>
          <w:szCs w:val="32"/>
          <w:rtl/>
        </w:rPr>
        <w:t xml:space="preserve"> من شروط الشحن</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الأمر الذي يخلي مسؤولية المدعى عليها عن تعويض المدعية طبق</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لشروط بوليصة الشحن</w:t>
      </w:r>
      <w:r w:rsidRPr="004E49EA">
        <w:rPr>
          <w:rFonts w:ascii="Traditional Arabic" w:hAnsi="Traditional Arabic" w:cs="Traditional Arabic" w:hint="cs"/>
          <w:sz w:val="32"/>
          <w:szCs w:val="32"/>
          <w:rtl/>
          <w:lang w:bidi="ar-EG"/>
        </w:rPr>
        <w:t>.</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lang w:bidi="ar-EG"/>
        </w:rPr>
      </w:pPr>
      <w:r w:rsidRPr="004E49EA">
        <w:rPr>
          <w:rFonts w:ascii="Traditional Arabic" w:hAnsi="Traditional Arabic" w:cs="Traditional Arabic"/>
          <w:b/>
          <w:bCs/>
          <w:sz w:val="32"/>
          <w:szCs w:val="32"/>
          <w:rtl/>
        </w:rPr>
        <w:lastRenderedPageBreak/>
        <w:t xml:space="preserve">لذلك حكمت الدائرة: برفض الدعوى المقامة من مؤسسة </w:t>
      </w:r>
      <w:r w:rsidRPr="004E49EA">
        <w:rPr>
          <w:rFonts w:ascii="Traditional Arabic" w:hAnsi="Traditional Arabic" w:cs="Traditional Arabic" w:hint="cs"/>
          <w:b/>
          <w:bCs/>
          <w:sz w:val="32"/>
          <w:szCs w:val="32"/>
          <w:rtl/>
          <w:lang w:bidi="ar-EG"/>
        </w:rPr>
        <w:t>(المدعية)</w:t>
      </w:r>
      <w:r w:rsidRPr="004E49EA">
        <w:rPr>
          <w:rFonts w:ascii="Traditional Arabic" w:hAnsi="Traditional Arabic" w:cs="Traditional Arabic"/>
          <w:b/>
          <w:bCs/>
          <w:sz w:val="32"/>
          <w:szCs w:val="32"/>
          <w:rtl/>
        </w:rPr>
        <w:t xml:space="preserve"> ضد مؤسسة </w:t>
      </w:r>
      <w:r w:rsidRPr="004E49EA">
        <w:rPr>
          <w:rFonts w:ascii="Traditional Arabic" w:hAnsi="Traditional Arabic" w:cs="Traditional Arabic" w:hint="cs"/>
          <w:b/>
          <w:bCs/>
          <w:sz w:val="32"/>
          <w:szCs w:val="32"/>
          <w:rtl/>
          <w:lang w:bidi="ar-EG"/>
        </w:rPr>
        <w:t>(المدعى عليها)</w:t>
      </w:r>
      <w:r w:rsidRPr="004E49EA">
        <w:rPr>
          <w:rFonts w:ascii="Traditional Arabic" w:hAnsi="Traditional Arabic" w:cs="Traditional Arabic"/>
          <w:b/>
          <w:bCs/>
          <w:sz w:val="32"/>
          <w:szCs w:val="32"/>
          <w:rtl/>
        </w:rPr>
        <w:t xml:space="preserve"> لصاحبها</w:t>
      </w:r>
      <w:r w:rsidRPr="004E49EA">
        <w:rPr>
          <w:rFonts w:ascii="Traditional Arabic" w:hAnsi="Traditional Arabic" w:cs="Traditional Arabic" w:hint="cs"/>
          <w:b/>
          <w:bCs/>
          <w:sz w:val="32"/>
          <w:szCs w:val="32"/>
          <w:rtl/>
          <w:lang w:bidi="ar-EG"/>
        </w:rPr>
        <w:t xml:space="preserve"> (...).</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4E49EA">
        <w:rPr>
          <w:rFonts w:ascii="Traditional Arabic" w:hAnsi="Traditional Arabic" w:cs="Traditional Arabic" w:hint="cs"/>
          <w:b/>
          <w:bCs/>
          <w:sz w:val="32"/>
          <w:szCs w:val="32"/>
          <w:rtl/>
          <w:lang w:bidi="ar-EG"/>
        </w:rPr>
        <w:t>والله الموفق، وصلى الله وسلم على نبينا محمد وعلى آله وصحبه أجمعين.</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Pr>
      </w:pPr>
      <w:r w:rsidRPr="004E49EA">
        <w:rPr>
          <w:rFonts w:ascii="Traditional Arabic" w:hAnsi="Traditional Arabic" w:cs="Traditional Arabic"/>
          <w:b/>
          <w:bCs/>
          <w:sz w:val="32"/>
          <w:szCs w:val="32"/>
          <w:rtl/>
        </w:rPr>
        <w:t>حكم محكمة الاستئناف</w:t>
      </w:r>
      <w:r w:rsidRPr="004E49EA">
        <w:rPr>
          <w:rFonts w:ascii="Traditional Arabic" w:hAnsi="Traditional Arabic" w:cs="Traditional Arabic" w:hint="cs"/>
          <w:b/>
          <w:bCs/>
          <w:sz w:val="32"/>
          <w:szCs w:val="32"/>
          <w:rtl/>
        </w:rPr>
        <w:t>:</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Pr>
      </w:pPr>
      <w:r w:rsidRPr="004E49EA">
        <w:rPr>
          <w:rFonts w:ascii="Traditional Arabic" w:hAnsi="Traditional Arabic" w:cs="Traditional Arabic"/>
          <w:b/>
          <w:bCs/>
          <w:sz w:val="32"/>
          <w:szCs w:val="32"/>
          <w:rtl/>
        </w:rPr>
        <w:t xml:space="preserve">حكمت المحكمة بتأييد الحكم فيما انتهى </w:t>
      </w:r>
      <w:r w:rsidRPr="004E49EA">
        <w:rPr>
          <w:rFonts w:ascii="Traditional Arabic" w:hAnsi="Traditional Arabic" w:cs="Traditional Arabic" w:hint="cs"/>
          <w:b/>
          <w:bCs/>
          <w:sz w:val="32"/>
          <w:szCs w:val="32"/>
          <w:rtl/>
        </w:rPr>
        <w:t>إ</w:t>
      </w:r>
      <w:r w:rsidRPr="004E49EA">
        <w:rPr>
          <w:rFonts w:ascii="Traditional Arabic" w:hAnsi="Traditional Arabic" w:cs="Traditional Arabic"/>
          <w:b/>
          <w:bCs/>
          <w:sz w:val="32"/>
          <w:szCs w:val="32"/>
          <w:rtl/>
        </w:rPr>
        <w:t>ليه من قضاء</w:t>
      </w:r>
      <w:r w:rsidRPr="004E49EA">
        <w:rPr>
          <w:rFonts w:ascii="Traditional Arabic" w:hAnsi="Traditional Arabic" w:cs="Traditional Arabic"/>
          <w:b/>
          <w:bCs/>
          <w:sz w:val="32"/>
          <w:szCs w:val="32"/>
        </w:rPr>
        <w:t>.</w:t>
      </w:r>
    </w:p>
    <w:p w:rsidR="00F37004" w:rsidRPr="004E49EA" w:rsidRDefault="00F37004" w:rsidP="00F37004">
      <w:pPr>
        <w:autoSpaceDE w:val="0"/>
        <w:autoSpaceDN w:val="0"/>
        <w:adjustRightInd w:val="0"/>
        <w:jc w:val="both"/>
        <w:rPr>
          <w:rFonts w:ascii="Traditional Arabic" w:hAnsi="Traditional Arabic" w:cs="Traditional Arabic"/>
          <w:b/>
          <w:bCs/>
          <w:sz w:val="32"/>
          <w:szCs w:val="32"/>
          <w:rtl/>
        </w:rPr>
      </w:pPr>
      <w:r w:rsidRPr="004E49EA">
        <w:rPr>
          <w:rtl/>
        </w:rPr>
        <w:br w:type="page"/>
      </w:r>
      <w:r w:rsidRPr="004E49EA">
        <w:rPr>
          <w:rFonts w:ascii="Traditional Arabic" w:hAnsi="Traditional Arabic" w:cs="Traditional Arabic" w:hint="cs"/>
          <w:b/>
          <w:bCs/>
          <w:sz w:val="32"/>
          <w:szCs w:val="32"/>
          <w:rtl/>
        </w:rPr>
        <w:lastRenderedPageBreak/>
        <w:t>رقم القضية في المحكمة الإدارية 1198/3/ق لعام 1437هـ</w:t>
      </w:r>
    </w:p>
    <w:p w:rsidR="00F37004" w:rsidRPr="004E49EA" w:rsidRDefault="00F37004" w:rsidP="00F37004">
      <w:pPr>
        <w:autoSpaceDE w:val="0"/>
        <w:autoSpaceDN w:val="0"/>
        <w:adjustRightInd w:val="0"/>
        <w:jc w:val="both"/>
        <w:rPr>
          <w:rFonts w:ascii="Traditional Arabic" w:hAnsi="Traditional Arabic" w:cs="Traditional Arabic"/>
          <w:b/>
          <w:bCs/>
          <w:sz w:val="32"/>
          <w:szCs w:val="32"/>
          <w:rtl/>
        </w:rPr>
      </w:pPr>
      <w:r w:rsidRPr="004E49EA">
        <w:rPr>
          <w:rFonts w:ascii="Traditional Arabic" w:hAnsi="Traditional Arabic" w:cs="Traditional Arabic" w:hint="cs"/>
          <w:b/>
          <w:bCs/>
          <w:sz w:val="32"/>
          <w:szCs w:val="32"/>
          <w:rtl/>
        </w:rPr>
        <w:t>رقم القضية في محكمة الاستئناف الإدارية 2216/ق لعام 1438هـ</w:t>
      </w:r>
    </w:p>
    <w:p w:rsidR="00F37004" w:rsidRPr="004E49EA" w:rsidRDefault="00F37004" w:rsidP="00F37004">
      <w:pPr>
        <w:autoSpaceDE w:val="0"/>
        <w:autoSpaceDN w:val="0"/>
        <w:adjustRightInd w:val="0"/>
        <w:jc w:val="both"/>
        <w:rPr>
          <w:rFonts w:ascii="Traditional Arabic" w:hAnsi="Traditional Arabic" w:cs="Traditional Arabic"/>
          <w:b/>
          <w:bCs/>
          <w:sz w:val="32"/>
          <w:szCs w:val="32"/>
        </w:rPr>
      </w:pPr>
      <w:r w:rsidRPr="004E49EA">
        <w:rPr>
          <w:rFonts w:ascii="Traditional Arabic" w:hAnsi="Traditional Arabic" w:cs="Traditional Arabic" w:hint="cs"/>
          <w:b/>
          <w:bCs/>
          <w:sz w:val="32"/>
          <w:szCs w:val="32"/>
          <w:rtl/>
        </w:rPr>
        <w:t>تاريخ الجلسة 14/8/1438هـ</w:t>
      </w:r>
    </w:p>
    <w:p w:rsidR="00F37004" w:rsidRPr="004E49EA"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4E49EA">
        <w:rPr>
          <w:rFonts w:ascii="Traditional Arabic" w:hAnsi="Traditional Arabic" w:cs="Traditional Arabic" w:hint="cs"/>
          <w:b/>
          <w:bCs/>
          <w:sz w:val="32"/>
          <w:szCs w:val="32"/>
          <w:rtl/>
        </w:rPr>
        <w:t>الموضوعات</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 xml:space="preserve">نقل - نقل بري - قيمة المنقول - تلف المنقول - تكييف العقد </w:t>
      </w:r>
      <w:r w:rsidRPr="004E49EA">
        <w:rPr>
          <w:rFonts w:ascii="Traditional Arabic" w:hAnsi="Traditional Arabic" w:cs="Traditional Arabic" w:hint="cs"/>
          <w:b/>
          <w:bCs/>
          <w:sz w:val="32"/>
          <w:szCs w:val="32"/>
          <w:rtl/>
        </w:rPr>
        <w:t xml:space="preserve">- </w:t>
      </w:r>
      <w:r w:rsidRPr="004E49EA">
        <w:rPr>
          <w:rFonts w:ascii="Traditional Arabic" w:hAnsi="Traditional Arabic" w:cs="Traditional Arabic"/>
          <w:b/>
          <w:bCs/>
          <w:sz w:val="32"/>
          <w:szCs w:val="32"/>
          <w:rtl/>
        </w:rPr>
        <w:t>عقد إجارة - أجير مشترك - ضمان الأجير المشترك - شهادة - إقرار - بوليصة شحن - أذونات تسل</w:t>
      </w:r>
      <w:r w:rsidRPr="004E49EA">
        <w:rPr>
          <w:rFonts w:ascii="Traditional Arabic" w:hAnsi="Traditional Arabic" w:cs="Traditional Arabic" w:hint="cs"/>
          <w:b/>
          <w:bCs/>
          <w:sz w:val="32"/>
          <w:szCs w:val="32"/>
          <w:rtl/>
        </w:rPr>
        <w:t>ي</w:t>
      </w:r>
      <w:r w:rsidRPr="004E49EA">
        <w:rPr>
          <w:rFonts w:ascii="Traditional Arabic" w:hAnsi="Traditional Arabic" w:cs="Traditional Arabic"/>
          <w:b/>
          <w:bCs/>
          <w:sz w:val="32"/>
          <w:szCs w:val="32"/>
          <w:rtl/>
        </w:rPr>
        <w:t>م - صفة - تفو</w:t>
      </w:r>
      <w:r w:rsidRPr="004E49EA">
        <w:rPr>
          <w:rFonts w:ascii="Traditional Arabic" w:hAnsi="Traditional Arabic" w:cs="Traditional Arabic" w:hint="cs"/>
          <w:b/>
          <w:bCs/>
          <w:sz w:val="32"/>
          <w:szCs w:val="32"/>
          <w:rtl/>
        </w:rPr>
        <w:t>ي</w:t>
      </w:r>
      <w:r w:rsidRPr="004E49EA">
        <w:rPr>
          <w:rFonts w:ascii="Traditional Arabic" w:hAnsi="Traditional Arabic" w:cs="Traditional Arabic"/>
          <w:b/>
          <w:bCs/>
          <w:sz w:val="32"/>
          <w:szCs w:val="32"/>
          <w:rtl/>
        </w:rPr>
        <w:t>ض عامل - عقد تأمين - أتعاب</w:t>
      </w:r>
      <w:r w:rsidRPr="004E49EA">
        <w:rPr>
          <w:rFonts w:ascii="Traditional Arabic" w:hAnsi="Traditional Arabic" w:cs="Traditional Arabic" w:hint="cs"/>
          <w:b/>
          <w:bCs/>
          <w:sz w:val="32"/>
          <w:szCs w:val="32"/>
          <w:rtl/>
          <w:lang w:bidi="ar-EG"/>
        </w:rPr>
        <w:t xml:space="preserve"> </w:t>
      </w:r>
      <w:r w:rsidRPr="004E49EA">
        <w:rPr>
          <w:rFonts w:ascii="Traditional Arabic" w:hAnsi="Traditional Arabic" w:cs="Traditional Arabic"/>
          <w:b/>
          <w:bCs/>
          <w:sz w:val="32"/>
          <w:szCs w:val="32"/>
          <w:rtl/>
        </w:rPr>
        <w:t>المحاماة.</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rtl/>
        </w:rPr>
      </w:pPr>
      <w:r w:rsidRPr="004E49EA">
        <w:rPr>
          <w:rFonts w:ascii="Traditional Arabic" w:hAnsi="Traditional Arabic" w:cs="Traditional Arabic"/>
          <w:sz w:val="32"/>
          <w:szCs w:val="32"/>
          <w:rtl/>
        </w:rPr>
        <w:t>مطالبة المدعية إلزام المدعى عليها بقيمة البضاعة التالفة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نتيجة تعرض ناقلة المدعى عليها لحادث سير، إضافة إلى أتعاب الترافع - ثبوت صفة المدعى عليها وكونها الشركة الناقلة لبضاعة المدعية وفق</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لشهادة الشاهد وبوليصة الشحن الموضح فيها اسم المدعى عليها - عدم إنكار المدعى عليها التعامل مع المدعية، وإقرارها بأن المستلم للبضاعة التالفة </w:t>
      </w:r>
      <w:r w:rsidRPr="004E49EA">
        <w:rPr>
          <w:rFonts w:ascii="Traditional Arabic" w:hAnsi="Traditional Arabic" w:cs="Traditional Arabic" w:hint="cs"/>
          <w:sz w:val="32"/>
          <w:szCs w:val="32"/>
          <w:rtl/>
        </w:rPr>
        <w:t xml:space="preserve">هو </w:t>
      </w:r>
      <w:r w:rsidRPr="004E49EA">
        <w:rPr>
          <w:rFonts w:ascii="Traditional Arabic" w:hAnsi="Traditional Arabic" w:cs="Traditional Arabic"/>
          <w:sz w:val="32"/>
          <w:szCs w:val="32"/>
          <w:rtl/>
        </w:rPr>
        <w:t>موظف تابع لها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والمضمن اسمه في بوليصة الشحن وأذونات التسليم - عقد النقل يلقي على عاتق الناقل التزام</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بتحقيق غاية بضمان وصول الأشياء المراد نقلها إلى الجهة المتفق عليها - توصيف العلاقة بين الطرفين أن</w:t>
      </w:r>
      <w:r w:rsidRPr="004E49EA">
        <w:rPr>
          <w:rFonts w:ascii="Traditional Arabic" w:hAnsi="Traditional Arabic" w:cs="Traditional Arabic" w:hint="cs"/>
          <w:sz w:val="32"/>
          <w:szCs w:val="32"/>
          <w:rtl/>
        </w:rPr>
        <w:t>ه</w:t>
      </w:r>
      <w:r w:rsidRPr="004E49EA">
        <w:rPr>
          <w:rFonts w:ascii="Traditional Arabic" w:hAnsi="Traditional Arabic" w:cs="Traditional Arabic"/>
          <w:sz w:val="32"/>
          <w:szCs w:val="32"/>
          <w:rtl/>
        </w:rPr>
        <w:t>ا علاقة أجير مشترك بمستأجر، وقد نص الفقهاء أن الأجير المشترك يضمن ما تلف بفعله مطلق</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 دفع المدعى عليها بوجود عقد تأمين يضمن البضاعة التالفة - عقد التأمين يخص المدعى عليها وليست المدعية طرف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فيه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ولا يمكن إلزامها بعقد ليست طرف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فيه - عدم تقديم المدعية ما يثبت تحملها لأتعاب الترافع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أثر ذلك: إلزام المدعى عليها بأن تدفع للمدعية</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hint="cs"/>
          <w:sz w:val="32"/>
          <w:szCs w:val="32"/>
          <w:rtl/>
        </w:rPr>
        <w:t>مب</w:t>
      </w:r>
      <w:r w:rsidRPr="004E49EA">
        <w:rPr>
          <w:rFonts w:ascii="Traditional Arabic" w:hAnsi="Traditional Arabic" w:cs="Traditional Arabic"/>
          <w:sz w:val="32"/>
          <w:szCs w:val="32"/>
          <w:rtl/>
        </w:rPr>
        <w:t>ل</w:t>
      </w:r>
      <w:r w:rsidRPr="004E49EA">
        <w:rPr>
          <w:rFonts w:ascii="Traditional Arabic" w:hAnsi="Traditional Arabic" w:cs="Traditional Arabic" w:hint="cs"/>
          <w:sz w:val="32"/>
          <w:szCs w:val="32"/>
          <w:rtl/>
        </w:rPr>
        <w:t>غ</w:t>
      </w:r>
      <w:r w:rsidRPr="004E49EA">
        <w:rPr>
          <w:rFonts w:ascii="Traditional Arabic" w:hAnsi="Traditional Arabic" w:cs="Traditional Arabic"/>
          <w:sz w:val="32"/>
          <w:szCs w:val="32"/>
          <w:rtl/>
        </w:rPr>
        <w:t xml:space="preserve"> المطالبة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ورفض ما عدا ذلك من طلبات.</w:t>
      </w:r>
    </w:p>
    <w:p w:rsidR="00F37004" w:rsidRPr="004E49EA"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4E49EA">
        <w:rPr>
          <w:rFonts w:ascii="Traditional Arabic" w:hAnsi="Traditional Arabic" w:cs="Traditional Arabic"/>
          <w:b/>
          <w:bCs/>
          <w:sz w:val="32"/>
          <w:szCs w:val="32"/>
          <w:rtl/>
        </w:rPr>
        <w:t>الوقائع</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rPr>
      </w:pPr>
      <w:r w:rsidRPr="004E49EA">
        <w:rPr>
          <w:rFonts w:ascii="Traditional Arabic" w:hAnsi="Traditional Arabic" w:cs="Traditional Arabic"/>
          <w:sz w:val="32"/>
          <w:szCs w:val="32"/>
          <w:rtl/>
        </w:rPr>
        <w:t>نتحصل وقائع هذه القضية</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 بالقدر اللازم لإصدار هذا الحكم</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 بتقدم وكيل المدعية </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 هوية وطنية رقم </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rPr>
        <w:t xml:space="preserve"> بموجب الوكالة رقم </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rPr>
        <w:t xml:space="preserve">) والمؤرخة في </w:t>
      </w:r>
      <w:r w:rsidRPr="004E49EA">
        <w:rPr>
          <w:rFonts w:ascii="Traditional Arabic" w:hAnsi="Traditional Arabic" w:cs="Traditional Arabic" w:hint="cs"/>
          <w:sz w:val="32"/>
          <w:szCs w:val="32"/>
          <w:rtl/>
          <w:lang w:bidi="fa-IR"/>
        </w:rPr>
        <w:t xml:space="preserve">3/12/1436هـ، </w:t>
      </w:r>
      <w:r w:rsidRPr="004E49EA">
        <w:rPr>
          <w:rFonts w:ascii="Traditional Arabic" w:hAnsi="Traditional Arabic" w:cs="Traditional Arabic"/>
          <w:sz w:val="32"/>
          <w:szCs w:val="32"/>
          <w:rtl/>
        </w:rPr>
        <w:t>والصادرة من كتابة العدل الثانية بالرياض - إلى المحكمة الإدارية بالدمام بلائحة ادعاء يختصم فيها المدعى عليها مفادها مطالبة موكلته بإلزام المدعى عليها بمبلغ قدره (</w:t>
      </w:r>
      <w:r w:rsidRPr="004E49EA">
        <w:rPr>
          <w:rFonts w:ascii="Traditional Arabic" w:hAnsi="Traditional Arabic" w:cs="Traditional Arabic" w:hint="cs"/>
          <w:sz w:val="32"/>
          <w:szCs w:val="32"/>
          <w:rtl/>
          <w:lang w:bidi="fa-IR"/>
        </w:rPr>
        <w:t xml:space="preserve">97.391) </w:t>
      </w:r>
      <w:r w:rsidRPr="004E49EA">
        <w:rPr>
          <w:rFonts w:ascii="Traditional Arabic" w:hAnsi="Traditional Arabic" w:cs="Traditional Arabic"/>
          <w:sz w:val="32"/>
          <w:szCs w:val="32"/>
          <w:rtl/>
        </w:rPr>
        <w:t>سبعة وتسعون ألف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وثلاثمئة وواحد وتسعون ريال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وذلك كتعويض عن الضرر الحاصل لبضاعة موكلته، حيث إن المدعى عليها تعمل في مجال النقل البري، وتعاقدت موكلته معها على نقل بضاعة عبارة عن رخام من شركة </w:t>
      </w:r>
      <w:r w:rsidRPr="004E49EA">
        <w:rPr>
          <w:rFonts w:ascii="Traditional Arabic" w:hAnsi="Traditional Arabic" w:cs="Traditional Arabic" w:hint="cs"/>
          <w:sz w:val="32"/>
          <w:szCs w:val="32"/>
          <w:rtl/>
        </w:rPr>
        <w:t>(ف)</w:t>
      </w:r>
      <w:r w:rsidRPr="004E49EA">
        <w:rPr>
          <w:rFonts w:ascii="Traditional Arabic" w:hAnsi="Traditional Arabic" w:cs="Traditional Arabic"/>
          <w:sz w:val="32"/>
          <w:szCs w:val="32"/>
          <w:rtl/>
        </w:rPr>
        <w:t xml:space="preserve"> في مدينة جدة إلى مدينة الرياض، ومن تاريخ</w:t>
      </w:r>
      <w:r w:rsidRPr="004E49EA">
        <w:rPr>
          <w:rFonts w:ascii="Traditional Arabic" w:hAnsi="Traditional Arabic" w:cs="Traditional Arabic" w:hint="cs"/>
          <w:sz w:val="32"/>
          <w:szCs w:val="32"/>
          <w:rtl/>
          <w:lang w:bidi="ar-EG"/>
        </w:rPr>
        <w:t xml:space="preserve"> 29/5/2011م، </w:t>
      </w:r>
      <w:r w:rsidRPr="004E49EA">
        <w:rPr>
          <w:rFonts w:ascii="Traditional Arabic" w:hAnsi="Traditional Arabic" w:cs="Traditional Arabic"/>
          <w:sz w:val="32"/>
          <w:szCs w:val="32"/>
          <w:rtl/>
        </w:rPr>
        <w:t>لم تصل لموكلته البضاعة، وكما أفاد مدير المدعى عليها بأن الشاحنة الناقلة قد تعرضت لحادث</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وأن البضاعة تلفت تمام</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طالب</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إلزامها بقيمة البضاعة المذكورة آنف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w:t>
      </w:r>
      <w:r w:rsidRPr="004E49EA">
        <w:rPr>
          <w:rFonts w:ascii="Traditional Arabic" w:hAnsi="Traditional Arabic" w:cs="Traditional Arabic"/>
          <w:sz w:val="32"/>
          <w:szCs w:val="32"/>
          <w:rtl/>
        </w:rPr>
        <w:lastRenderedPageBreak/>
        <w:t>إضافة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إلى طلب تعویض موكلته عن تأخر المدعى عليها في تسليم البضاعة المنقولة، هذه دعوی موكلته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قيدت قضية بالرقم المشار إليه بعاليه، وأحيلت إلى هذه الدائرة، وفي سبيل ذلك حددت لها جلسة يوم الأربعاء </w:t>
      </w:r>
      <w:r w:rsidRPr="004E49EA">
        <w:rPr>
          <w:rFonts w:ascii="Traditional Arabic" w:hAnsi="Traditional Arabic" w:cs="Traditional Arabic" w:hint="cs"/>
          <w:sz w:val="32"/>
          <w:szCs w:val="32"/>
          <w:rtl/>
          <w:lang w:bidi="fa-IR"/>
        </w:rPr>
        <w:t>2</w:t>
      </w:r>
      <w:r w:rsidRPr="004E49EA">
        <w:rPr>
          <w:rFonts w:ascii="Traditional Arabic" w:hAnsi="Traditional Arabic" w:cs="Traditional Arabic" w:hint="cs"/>
          <w:b/>
          <w:bCs/>
          <w:sz w:val="32"/>
          <w:szCs w:val="32"/>
          <w:rtl/>
        </w:rPr>
        <w:t>6</w:t>
      </w:r>
      <w:r w:rsidRPr="004E49EA">
        <w:rPr>
          <w:rFonts w:ascii="Traditional Arabic" w:hAnsi="Traditional Arabic" w:cs="Traditional Arabic" w:hint="cs"/>
          <w:sz w:val="32"/>
          <w:szCs w:val="32"/>
          <w:rtl/>
          <w:lang w:bidi="fa-IR"/>
        </w:rPr>
        <w:t>/3/1437هـ</w:t>
      </w:r>
      <w:r w:rsidRPr="004E49EA">
        <w:rPr>
          <w:rFonts w:ascii="Traditional Arabic" w:hAnsi="Traditional Arabic" w:cs="Traditional Arabic"/>
          <w:sz w:val="32"/>
          <w:szCs w:val="32"/>
          <w:rtl/>
        </w:rPr>
        <w:t xml:space="preserve"> حضر وكيل المدعية المشار إليه بعاليه، وحضر لحضوره وكيل المدعى عليها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هوية وطنية رقم </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rPr>
        <w:t xml:space="preserve"> بموجب الوكالة رقم </w:t>
      </w:r>
      <w:r w:rsidRPr="004E49EA">
        <w:rPr>
          <w:rFonts w:ascii="Traditional Arabic" w:hAnsi="Traditional Arabic" w:cs="Traditional Arabic" w:hint="cs"/>
          <w:sz w:val="32"/>
          <w:szCs w:val="32"/>
          <w:rtl/>
          <w:lang w:bidi="ar-EG"/>
        </w:rPr>
        <w:t>(...)</w:t>
      </w:r>
      <w:r w:rsidRPr="004E49EA">
        <w:rPr>
          <w:rFonts w:ascii="Traditional Arabic" w:hAnsi="Traditional Arabic" w:cs="Traditional Arabic"/>
          <w:sz w:val="32"/>
          <w:szCs w:val="32"/>
          <w:rtl/>
          <w:lang w:bidi="fa-IR"/>
        </w:rPr>
        <w:t xml:space="preserve"> </w:t>
      </w:r>
      <w:r w:rsidRPr="004E49EA">
        <w:rPr>
          <w:rFonts w:ascii="Traditional Arabic" w:hAnsi="Traditional Arabic" w:cs="Traditional Arabic"/>
          <w:sz w:val="32"/>
          <w:szCs w:val="32"/>
          <w:rtl/>
        </w:rPr>
        <w:t>والمؤرخة في</w:t>
      </w:r>
      <w:r w:rsidRPr="004E49EA">
        <w:rPr>
          <w:rFonts w:ascii="Traditional Arabic" w:hAnsi="Traditional Arabic" w:cs="Traditional Arabic" w:hint="cs"/>
          <w:sz w:val="32"/>
          <w:szCs w:val="32"/>
          <w:rtl/>
          <w:lang w:bidi="ar-EG"/>
        </w:rPr>
        <w:t xml:space="preserve"> 10/2/1437هـ، </w:t>
      </w:r>
      <w:r w:rsidRPr="004E49EA">
        <w:rPr>
          <w:rFonts w:ascii="Traditional Arabic" w:hAnsi="Traditional Arabic" w:cs="Traditional Arabic"/>
          <w:sz w:val="32"/>
          <w:szCs w:val="32"/>
          <w:rtl/>
        </w:rPr>
        <w:t>والصادرة من كاتب العدل المكلف بالغرفة التجارية الصناعية بالمنطقة الشرقية، وبسؤال وكيل المدعية عن دعوی موكلته أحال على ما ورد بصحيفة الدعوى، و</w:t>
      </w:r>
      <w:r w:rsidRPr="004E49EA">
        <w:rPr>
          <w:rFonts w:ascii="Traditional Arabic" w:hAnsi="Traditional Arabic" w:cs="Traditional Arabic" w:hint="cs"/>
          <w:sz w:val="32"/>
          <w:szCs w:val="32"/>
          <w:rtl/>
        </w:rPr>
        <w:t>ب</w:t>
      </w:r>
      <w:r w:rsidRPr="004E49EA">
        <w:rPr>
          <w:rFonts w:ascii="Traditional Arabic" w:hAnsi="Traditional Arabic" w:cs="Traditional Arabic"/>
          <w:sz w:val="32"/>
          <w:szCs w:val="32"/>
          <w:rtl/>
        </w:rPr>
        <w:t>عرضها عل</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وكيل المدع</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عليها، طلب نسخة منها، واست</w:t>
      </w:r>
      <w:r w:rsidRPr="004E49EA">
        <w:rPr>
          <w:rFonts w:ascii="Traditional Arabic" w:hAnsi="Traditional Arabic" w:cs="Traditional Arabic" w:hint="cs"/>
          <w:sz w:val="32"/>
          <w:szCs w:val="32"/>
          <w:rtl/>
        </w:rPr>
        <w:t>م</w:t>
      </w:r>
      <w:r w:rsidRPr="004E49EA">
        <w:rPr>
          <w:rFonts w:ascii="Traditional Arabic" w:hAnsi="Traditional Arabic" w:cs="Traditional Arabic"/>
          <w:sz w:val="32"/>
          <w:szCs w:val="32"/>
          <w:rtl/>
        </w:rPr>
        <w:t>هل لإعداد رده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 يوم الأربعاء </w:t>
      </w:r>
      <w:r w:rsidRPr="004E49EA">
        <w:rPr>
          <w:rFonts w:ascii="Traditional Arabic" w:hAnsi="Traditional Arabic" w:cs="Traditional Arabic" w:hint="cs"/>
          <w:sz w:val="32"/>
          <w:szCs w:val="32"/>
          <w:rtl/>
          <w:lang w:bidi="ar-EG"/>
        </w:rPr>
        <w:t>17/4/1437هـ</w:t>
      </w:r>
      <w:r w:rsidRPr="004E49EA">
        <w:rPr>
          <w:rFonts w:ascii="Traditional Arabic" w:hAnsi="Traditional Arabic" w:cs="Traditional Arabic"/>
          <w:sz w:val="32"/>
          <w:szCs w:val="32"/>
          <w:rtl/>
        </w:rPr>
        <w:t xml:space="preserve"> وبسؤال وكيل المدعى عليها عن جوابه أفاد بأنه يطلب من وكيل المدعية تقديم المستندات المثبتة لدعوی موكلته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حيث إن دعوی موكلته جاءت مرسل</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غير محرر</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بالنسبة </w:t>
      </w:r>
      <w:r w:rsidRPr="004E49EA">
        <w:rPr>
          <w:rFonts w:ascii="Traditional Arabic" w:hAnsi="Traditional Arabic" w:cs="Traditional Arabic" w:hint="cs"/>
          <w:sz w:val="32"/>
          <w:szCs w:val="32"/>
          <w:rtl/>
        </w:rPr>
        <w:t>ل</w:t>
      </w:r>
      <w:r w:rsidRPr="004E49EA">
        <w:rPr>
          <w:rFonts w:ascii="Traditional Arabic" w:hAnsi="Traditional Arabic" w:cs="Traditional Arabic"/>
          <w:sz w:val="32"/>
          <w:szCs w:val="32"/>
          <w:rtl/>
        </w:rPr>
        <w:t>ما يتعلق ببيانات الحادث، فقدم وكيل المدعية لوكيل المدعى عليها مستند</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موضح</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فيه ما يطلبه من بيانات، واستمهل وكيل المدعى عليها للإجابة، فاستفسر وكيل المدعى عليها من وكيل</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المدعية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هل تم التأمين على البضاعة الموردة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فأجاب وكيل المدعية بأنه لا علاقة لمطالبته بالتأمين من قبله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حيث إن التأمين بالقضية الما</w:t>
      </w:r>
      <w:r w:rsidRPr="004E49EA">
        <w:rPr>
          <w:rFonts w:ascii="Traditional Arabic" w:hAnsi="Traditional Arabic" w:cs="Traditional Arabic" w:hint="cs"/>
          <w:sz w:val="32"/>
          <w:szCs w:val="32"/>
          <w:rtl/>
        </w:rPr>
        <w:t>ث</w:t>
      </w:r>
      <w:r w:rsidRPr="004E49EA">
        <w:rPr>
          <w:rFonts w:ascii="Traditional Arabic" w:hAnsi="Traditional Arabic" w:cs="Traditional Arabic"/>
          <w:sz w:val="32"/>
          <w:szCs w:val="32"/>
          <w:rtl/>
        </w:rPr>
        <w:t>لة، وفي هذه الحالة يكون على المدعى عليها بحكم أنها الناقل، کما سلم وكيل المدعية لوكيل المدعى عليها صورة فاتورة ذكر بأنها متعلقة بموضوع الدعوى، وليس على المدعية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فنبهت الدائرة وكيل المدعى عليها إلى ضرورة تقديم </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جوبته محرر</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وعدم الاكتفاء بالجواب الشفهي خلال الجلسات القادمة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 يوم الأربعاء </w:t>
      </w:r>
      <w:r w:rsidRPr="004E49EA">
        <w:rPr>
          <w:rFonts w:ascii="Traditional Arabic" w:hAnsi="Traditional Arabic" w:cs="Traditional Arabic" w:hint="cs"/>
          <w:sz w:val="32"/>
          <w:szCs w:val="32"/>
          <w:rtl/>
          <w:lang w:bidi="ar-EG"/>
        </w:rPr>
        <w:t>8/5/1437هـ</w:t>
      </w:r>
      <w:r w:rsidRPr="004E49EA">
        <w:rPr>
          <w:rFonts w:ascii="Traditional Arabic" w:hAnsi="Traditional Arabic" w:cs="Traditional Arabic"/>
          <w:sz w:val="32"/>
          <w:szCs w:val="32"/>
          <w:rtl/>
        </w:rPr>
        <w:t xml:space="preserve"> قدم وكيل المدعى عليها مذكرة انتهى فيها إلى أن موكلته لم يثبت لديها دعوى المدعية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w:t>
      </w:r>
      <w:r w:rsidRPr="004E49EA">
        <w:rPr>
          <w:rFonts w:ascii="Traditional Arabic" w:hAnsi="Traditional Arabic" w:cs="Traditional Arabic" w:hint="cs"/>
          <w:sz w:val="32"/>
          <w:szCs w:val="32"/>
          <w:rtl/>
        </w:rPr>
        <w:t>ذات</w:t>
      </w:r>
      <w:r w:rsidRPr="004E49EA">
        <w:rPr>
          <w:rFonts w:ascii="Traditional Arabic" w:hAnsi="Traditional Arabic" w:cs="Traditional Arabic"/>
          <w:sz w:val="32"/>
          <w:szCs w:val="32"/>
          <w:rtl/>
        </w:rPr>
        <w:t xml:space="preserve"> الوقت فإنها لا تنكر الدعوى إنكار</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مطلق</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إلا أنها لم يثبت لديها دعوى المدعية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لكون الحادث قد تم قبل قرابة خمس سنوات، وبالتالي فإن المدعية تعتبر لديها جهة مجهولة لا تعلم أي شيء عن دعواها، وعليه فهو يطلب من المدعية </w:t>
      </w:r>
      <w:r w:rsidRPr="004E49EA">
        <w:rPr>
          <w:rFonts w:ascii="Traditional Arabic" w:hAnsi="Traditional Arabic" w:cs="Traditional Arabic" w:hint="cs"/>
          <w:sz w:val="32"/>
          <w:szCs w:val="32"/>
          <w:rtl/>
        </w:rPr>
        <w:t>إ</w:t>
      </w:r>
      <w:r w:rsidRPr="004E49EA">
        <w:rPr>
          <w:rFonts w:ascii="Traditional Arabic" w:hAnsi="Traditional Arabic" w:cs="Traditional Arabic"/>
          <w:sz w:val="32"/>
          <w:szCs w:val="32"/>
          <w:rtl/>
        </w:rPr>
        <w:t>ثبات ما تدعيه بالبينة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وإثبات تعاملها مع موكلته بالبينة الواضحة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حتى يتسنى لموكلته الإجابة عن الدعوی موضوع</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بعد التحقق من الجانب الشكلي وصحة التعامل</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فاستعد وكيل المدعية لإثبات ذلك خلال الجلسة القادمة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 يوم الأربعاء</w:t>
      </w:r>
      <w:r w:rsidRPr="004E49EA">
        <w:rPr>
          <w:rFonts w:ascii="Traditional Arabic" w:hAnsi="Traditional Arabic" w:cs="Traditional Arabic" w:hint="cs"/>
          <w:sz w:val="32"/>
          <w:szCs w:val="32"/>
          <w:rtl/>
          <w:lang w:bidi="ar-EG"/>
        </w:rPr>
        <w:t xml:space="preserve"> 22/5/1437هـ، </w:t>
      </w:r>
      <w:r w:rsidRPr="004E49EA">
        <w:rPr>
          <w:rFonts w:ascii="Traditional Arabic" w:hAnsi="Traditional Arabic" w:cs="Traditional Arabic"/>
          <w:sz w:val="32"/>
          <w:szCs w:val="32"/>
          <w:rtl/>
        </w:rPr>
        <w:t>أفاد وكيل المدعية بأن لديه شاهد</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يثبت التعامل بين موكلته والمدعى عليها في نقل البضاعة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ويود سماع شهادته فحضر الشاهد المدعو </w:t>
      </w:r>
      <w:r w:rsidRPr="004E49EA">
        <w:rPr>
          <w:rFonts w:ascii="Traditional Arabic" w:hAnsi="Traditional Arabic" w:cs="Traditional Arabic" w:hint="cs"/>
          <w:sz w:val="32"/>
          <w:szCs w:val="32"/>
          <w:rtl/>
        </w:rPr>
        <w:t xml:space="preserve">(راشد) </w:t>
      </w:r>
      <w:r w:rsidRPr="004E49EA">
        <w:rPr>
          <w:rFonts w:ascii="Traditional Arabic" w:hAnsi="Traditional Arabic" w:cs="Traditional Arabic"/>
          <w:sz w:val="32"/>
          <w:szCs w:val="32"/>
          <w:rtl/>
        </w:rPr>
        <w:t xml:space="preserve">- کندي الجنسية - </w:t>
      </w:r>
      <w:r w:rsidRPr="004E49EA">
        <w:rPr>
          <w:rFonts w:ascii="Traditional Arabic" w:hAnsi="Traditional Arabic" w:cs="Traditional Arabic" w:hint="cs"/>
          <w:sz w:val="32"/>
          <w:szCs w:val="32"/>
          <w:rtl/>
        </w:rPr>
        <w:t>إ</w:t>
      </w:r>
      <w:r w:rsidRPr="004E49EA">
        <w:rPr>
          <w:rFonts w:ascii="Traditional Arabic" w:hAnsi="Traditional Arabic" w:cs="Traditional Arabic"/>
          <w:sz w:val="32"/>
          <w:szCs w:val="32"/>
          <w:rtl/>
        </w:rPr>
        <w:t>قام</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رقم </w:t>
      </w:r>
      <w:r w:rsidRPr="004E49EA">
        <w:rPr>
          <w:rFonts w:ascii="Traditional Arabic" w:hAnsi="Traditional Arabic" w:cs="Traditional Arabic" w:hint="cs"/>
          <w:sz w:val="32"/>
          <w:szCs w:val="32"/>
          <w:rtl/>
          <w:lang w:bidi="fa-IR"/>
        </w:rPr>
        <w:t>(...)،</w:t>
      </w:r>
      <w:r w:rsidRPr="004E49EA">
        <w:rPr>
          <w:rFonts w:ascii="Traditional Arabic" w:hAnsi="Traditional Arabic" w:cs="Traditional Arabic"/>
          <w:sz w:val="32"/>
          <w:szCs w:val="32"/>
          <w:rtl/>
        </w:rPr>
        <w:t xml:space="preserve"> يسكن بمدينه جد</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حي الصفا، عمره </w:t>
      </w:r>
      <w:r w:rsidRPr="004E49EA">
        <w:rPr>
          <w:rFonts w:ascii="Traditional Arabic" w:hAnsi="Traditional Arabic" w:cs="Traditional Arabic" w:hint="cs"/>
          <w:sz w:val="32"/>
          <w:szCs w:val="32"/>
          <w:rtl/>
          <w:lang w:bidi="ar-EG"/>
        </w:rPr>
        <w:t>(34)</w:t>
      </w:r>
      <w:r w:rsidRPr="004E49EA">
        <w:rPr>
          <w:rFonts w:ascii="Traditional Arabic" w:hAnsi="Traditional Arabic" w:cs="Traditional Arabic"/>
          <w:sz w:val="32"/>
          <w:szCs w:val="32"/>
          <w:rtl/>
        </w:rPr>
        <w:t xml:space="preserve"> عام، ويعمل في شرك</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rPr>
        <w:t>(ف)</w:t>
      </w:r>
      <w:r w:rsidRPr="004E49EA">
        <w:rPr>
          <w:rFonts w:ascii="Traditional Arabic" w:hAnsi="Traditional Arabic" w:cs="Traditional Arabic"/>
          <w:sz w:val="32"/>
          <w:szCs w:val="32"/>
          <w:rtl/>
        </w:rPr>
        <w:t>، وشهد بالله قائل</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rPr>
        <w:t>"إ</w:t>
      </w:r>
      <w:r w:rsidRPr="004E49EA">
        <w:rPr>
          <w:rFonts w:ascii="Traditional Arabic" w:hAnsi="Traditional Arabic" w:cs="Traditional Arabic"/>
          <w:sz w:val="32"/>
          <w:szCs w:val="32"/>
          <w:rtl/>
        </w:rPr>
        <w:t xml:space="preserve">نني كنت أعمل في شركة </w:t>
      </w:r>
      <w:r w:rsidRPr="004E49EA">
        <w:rPr>
          <w:rFonts w:ascii="Traditional Arabic" w:hAnsi="Traditional Arabic" w:cs="Traditional Arabic" w:hint="cs"/>
          <w:sz w:val="32"/>
          <w:szCs w:val="32"/>
          <w:rtl/>
        </w:rPr>
        <w:t>(ف)</w:t>
      </w:r>
      <w:r w:rsidRPr="004E49EA">
        <w:rPr>
          <w:rFonts w:ascii="Traditional Arabic" w:hAnsi="Traditional Arabic" w:cs="Traditional Arabic"/>
          <w:sz w:val="32"/>
          <w:szCs w:val="32"/>
          <w:rtl/>
        </w:rPr>
        <w:t xml:space="preserve"> مدير</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عام</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لها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وقد قامت شركة </w:t>
      </w:r>
      <w:r w:rsidRPr="004E49EA">
        <w:rPr>
          <w:rFonts w:ascii="Traditional Arabic" w:hAnsi="Traditional Arabic" w:cs="Traditional Arabic" w:hint="cs"/>
          <w:sz w:val="32"/>
          <w:szCs w:val="32"/>
          <w:rtl/>
        </w:rPr>
        <w:t>إ</w:t>
      </w:r>
      <w:r w:rsidRPr="004E49EA">
        <w:rPr>
          <w:rFonts w:ascii="Traditional Arabic" w:hAnsi="Traditional Arabic" w:cs="Traditional Arabic"/>
          <w:sz w:val="32"/>
          <w:szCs w:val="32"/>
          <w:rtl/>
        </w:rPr>
        <w:t>سباني</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بتوريد رخام تابع للمدعية شرك</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وقامت شركة </w:t>
      </w:r>
      <w:r w:rsidRPr="004E49EA">
        <w:rPr>
          <w:rFonts w:ascii="Traditional Arabic" w:hAnsi="Traditional Arabic" w:cs="Traditional Arabic" w:hint="cs"/>
          <w:sz w:val="32"/>
          <w:szCs w:val="32"/>
          <w:rtl/>
        </w:rPr>
        <w:t xml:space="preserve">(المدعية) </w:t>
      </w:r>
      <w:r w:rsidRPr="004E49EA">
        <w:rPr>
          <w:rFonts w:ascii="Traditional Arabic" w:hAnsi="Traditional Arabic" w:cs="Traditional Arabic"/>
          <w:sz w:val="32"/>
          <w:szCs w:val="32"/>
          <w:rtl/>
        </w:rPr>
        <w:t>بتنزيل هذا الرخام المورد لد</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شركتي </w:t>
      </w:r>
      <w:r w:rsidRPr="004E49EA">
        <w:rPr>
          <w:rFonts w:ascii="Traditional Arabic" w:hAnsi="Traditional Arabic" w:cs="Traditional Arabic" w:hint="cs"/>
          <w:sz w:val="32"/>
          <w:szCs w:val="32"/>
          <w:rtl/>
        </w:rPr>
        <w:t>شركة (ف)</w:t>
      </w:r>
      <w:r w:rsidRPr="004E49EA">
        <w:rPr>
          <w:rFonts w:ascii="Traditional Arabic" w:hAnsi="Traditional Arabic" w:cs="Traditional Arabic"/>
          <w:sz w:val="32"/>
          <w:szCs w:val="32"/>
          <w:rtl/>
        </w:rPr>
        <w:t xml:space="preserve">، ومن ثم أشهد بأن المدعى عليها شركة </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قد قامت بتحميل هذا الرخام في شاحناتها لأجل إيصاله لشرك</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rPr>
        <w:t>(المدعية)</w:t>
      </w:r>
      <w:r w:rsidRPr="004E49EA">
        <w:rPr>
          <w:rFonts w:ascii="Traditional Arabic" w:hAnsi="Traditional Arabic" w:cs="Traditional Arabic"/>
          <w:sz w:val="32"/>
          <w:szCs w:val="32"/>
          <w:rtl/>
        </w:rPr>
        <w:t>، وقد تعرضت هذه الشاح</w:t>
      </w:r>
      <w:r w:rsidRPr="004E49EA">
        <w:rPr>
          <w:rFonts w:ascii="Traditional Arabic" w:hAnsi="Traditional Arabic" w:cs="Traditional Arabic" w:hint="cs"/>
          <w:sz w:val="32"/>
          <w:szCs w:val="32"/>
          <w:rtl/>
        </w:rPr>
        <w:t>ن</w:t>
      </w:r>
      <w:r w:rsidRPr="004E49EA">
        <w:rPr>
          <w:rFonts w:ascii="Traditional Arabic" w:hAnsi="Traditional Arabic" w:cs="Traditional Arabic"/>
          <w:sz w:val="32"/>
          <w:szCs w:val="32"/>
          <w:rtl/>
        </w:rPr>
        <w:t>ة لحادث</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وطلب مني المسؤولون في شركة</w:t>
      </w:r>
      <w:r w:rsidRPr="004E49EA">
        <w:rPr>
          <w:rFonts w:ascii="Traditional Arabic" w:hAnsi="Traditional Arabic" w:cs="Traditional Arabic" w:hint="cs"/>
          <w:sz w:val="32"/>
          <w:szCs w:val="32"/>
          <w:rtl/>
        </w:rPr>
        <w:t xml:space="preserve"> (المدعية)</w:t>
      </w:r>
      <w:r w:rsidRPr="004E49EA">
        <w:rPr>
          <w:rFonts w:ascii="Traditional Arabic" w:hAnsi="Traditional Arabic" w:cs="Traditional Arabic"/>
          <w:sz w:val="32"/>
          <w:szCs w:val="32"/>
          <w:rtl/>
        </w:rPr>
        <w:t xml:space="preserve"> إعطاءهم رقم هواتف شركة </w:t>
      </w:r>
      <w:r w:rsidRPr="004E49EA">
        <w:rPr>
          <w:rFonts w:ascii="Traditional Arabic" w:hAnsi="Traditional Arabic" w:cs="Traditional Arabic" w:hint="cs"/>
          <w:sz w:val="32"/>
          <w:szCs w:val="32"/>
          <w:rtl/>
        </w:rPr>
        <w:t xml:space="preserve">(المدعى عليها) </w:t>
      </w:r>
      <w:r w:rsidRPr="004E49EA">
        <w:rPr>
          <w:rFonts w:ascii="Traditional Arabic" w:hAnsi="Traditional Arabic" w:cs="Traditional Arabic"/>
          <w:sz w:val="32"/>
          <w:szCs w:val="32"/>
          <w:rtl/>
        </w:rPr>
        <w:t xml:space="preserve">لأجل التواصل معهم وبحث موضوع البضاعة الذي حملت على شاحنتهم، وقد </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فادني مسؤول</w:t>
      </w:r>
      <w:r w:rsidRPr="004E49EA">
        <w:rPr>
          <w:rFonts w:ascii="Traditional Arabic" w:hAnsi="Traditional Arabic" w:cs="Traditional Arabic" w:hint="cs"/>
          <w:sz w:val="32"/>
          <w:szCs w:val="32"/>
          <w:rtl/>
        </w:rPr>
        <w:t>و</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rPr>
        <w:t xml:space="preserve">(المدعية) </w:t>
      </w:r>
      <w:r w:rsidRPr="004E49EA">
        <w:rPr>
          <w:rFonts w:ascii="Traditional Arabic" w:hAnsi="Traditional Arabic" w:cs="Traditional Arabic"/>
          <w:sz w:val="32"/>
          <w:szCs w:val="32"/>
          <w:rtl/>
        </w:rPr>
        <w:t xml:space="preserve">بأنه وبالتواصل مع </w:t>
      </w:r>
      <w:r w:rsidRPr="004E49EA">
        <w:rPr>
          <w:rFonts w:ascii="Traditional Arabic" w:hAnsi="Traditional Arabic" w:cs="Traditional Arabic" w:hint="cs"/>
          <w:sz w:val="32"/>
          <w:szCs w:val="32"/>
          <w:rtl/>
        </w:rPr>
        <w:t xml:space="preserve">(المدعى عليها) </w:t>
      </w:r>
      <w:r w:rsidRPr="004E49EA">
        <w:rPr>
          <w:rFonts w:ascii="Traditional Arabic" w:hAnsi="Traditional Arabic" w:cs="Traditional Arabic"/>
          <w:sz w:val="32"/>
          <w:szCs w:val="32"/>
          <w:rtl/>
        </w:rPr>
        <w:t xml:space="preserve">وعدتهم بتعويضهم عما </w:t>
      </w:r>
      <w:r w:rsidRPr="004E49EA">
        <w:rPr>
          <w:rFonts w:ascii="Traditional Arabic" w:hAnsi="Traditional Arabic" w:cs="Traditional Arabic"/>
          <w:sz w:val="32"/>
          <w:szCs w:val="32"/>
          <w:rtl/>
        </w:rPr>
        <w:lastRenderedPageBreak/>
        <w:t>تعرضت له البضاعة بسبب الحادث</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ثم فوجئت بطلب شركة </w:t>
      </w:r>
      <w:r w:rsidRPr="004E49EA">
        <w:rPr>
          <w:rFonts w:ascii="Traditional Arabic" w:hAnsi="Traditional Arabic" w:cs="Traditional Arabic" w:hint="cs"/>
          <w:sz w:val="32"/>
          <w:szCs w:val="32"/>
          <w:rtl/>
        </w:rPr>
        <w:t xml:space="preserve">(المدعية) </w:t>
      </w:r>
      <w:r w:rsidRPr="004E49EA">
        <w:rPr>
          <w:rFonts w:ascii="Traditional Arabic" w:hAnsi="Traditional Arabic" w:cs="Traditional Arabic"/>
          <w:sz w:val="32"/>
          <w:szCs w:val="32"/>
          <w:rtl/>
        </w:rPr>
        <w:t>لي للإدلاء بشهادتي الما</w:t>
      </w:r>
      <w:r w:rsidRPr="004E49EA">
        <w:rPr>
          <w:rFonts w:ascii="Traditional Arabic" w:hAnsi="Traditional Arabic" w:cs="Traditional Arabic" w:hint="cs"/>
          <w:sz w:val="32"/>
          <w:szCs w:val="32"/>
          <w:rtl/>
        </w:rPr>
        <w:t>ث</w:t>
      </w:r>
      <w:r w:rsidRPr="004E49EA">
        <w:rPr>
          <w:rFonts w:ascii="Traditional Arabic" w:hAnsi="Traditional Arabic" w:cs="Traditional Arabic"/>
          <w:sz w:val="32"/>
          <w:szCs w:val="32"/>
          <w:rtl/>
        </w:rPr>
        <w:t>لة بسبب أن المدعى عليها أنكرت أنها هي من حملت البضاعة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وأحضرت معي المستندات المثبتة للتعامل بين المدعية والمدعى عليها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وأن التحميل كان على شاحنات</w:t>
      </w:r>
      <w:r w:rsidRPr="004E49EA">
        <w:rPr>
          <w:rFonts w:ascii="Traditional Arabic" w:hAnsi="Traditional Arabic" w:cs="Traditional Arabic" w:hint="cs"/>
          <w:sz w:val="32"/>
          <w:szCs w:val="32"/>
          <w:rtl/>
        </w:rPr>
        <w:t xml:space="preserve"> (المدعى عليها</w:t>
      </w:r>
      <w:r w:rsidRPr="004E49EA">
        <w:rPr>
          <w:rFonts w:ascii="Traditional Arabic" w:hAnsi="Traditional Arabic" w:cs="Traditional Arabic"/>
          <w:sz w:val="32"/>
          <w:szCs w:val="32"/>
          <w:rtl/>
        </w:rPr>
        <w:t>) هكذا شهد، وبعرض شهادته على وكيل المدعى عليها استفسر من الشاهد</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هل </w:t>
      </w:r>
      <w:r w:rsidRPr="004E49EA">
        <w:rPr>
          <w:rFonts w:ascii="Traditional Arabic" w:hAnsi="Traditional Arabic" w:cs="Traditional Arabic" w:hint="cs"/>
          <w:sz w:val="32"/>
          <w:szCs w:val="32"/>
          <w:rtl/>
        </w:rPr>
        <w:t>ثمت</w:t>
      </w:r>
      <w:r w:rsidRPr="004E49EA">
        <w:rPr>
          <w:rFonts w:ascii="Traditional Arabic" w:hAnsi="Traditional Arabic" w:cs="Traditional Arabic"/>
          <w:sz w:val="32"/>
          <w:szCs w:val="32"/>
          <w:rtl/>
        </w:rPr>
        <w:t xml:space="preserve"> علاقة شراكة بين شركة </w:t>
      </w:r>
      <w:r w:rsidRPr="004E49EA">
        <w:rPr>
          <w:rFonts w:ascii="Traditional Arabic" w:hAnsi="Traditional Arabic" w:cs="Traditional Arabic" w:hint="cs"/>
          <w:sz w:val="32"/>
          <w:szCs w:val="32"/>
          <w:rtl/>
        </w:rPr>
        <w:t xml:space="preserve">(المدعية) </w:t>
      </w:r>
      <w:r w:rsidRPr="004E49EA">
        <w:rPr>
          <w:rFonts w:ascii="Traditional Arabic" w:hAnsi="Traditional Arabic" w:cs="Traditional Arabic"/>
          <w:sz w:val="32"/>
          <w:szCs w:val="32"/>
          <w:rtl/>
        </w:rPr>
        <w:t>وشركة</w:t>
      </w:r>
      <w:r w:rsidRPr="004E49EA">
        <w:rPr>
          <w:rFonts w:ascii="Traditional Arabic" w:hAnsi="Traditional Arabic" w:cs="Traditional Arabic" w:hint="cs"/>
          <w:sz w:val="32"/>
          <w:szCs w:val="32"/>
          <w:rtl/>
        </w:rPr>
        <w:t xml:space="preserve"> (ف)</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 xml:space="preserve">م </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نه</w:t>
      </w:r>
      <w:r w:rsidRPr="004E49EA">
        <w:rPr>
          <w:rFonts w:ascii="Traditional Arabic" w:hAnsi="Traditional Arabic" w:cs="Traditional Arabic" w:hint="cs"/>
          <w:sz w:val="32"/>
          <w:szCs w:val="32"/>
          <w:rtl/>
        </w:rPr>
        <w:t>م</w:t>
      </w:r>
      <w:r w:rsidRPr="004E49EA">
        <w:rPr>
          <w:rFonts w:ascii="Traditional Arabic" w:hAnsi="Traditional Arabic" w:cs="Traditional Arabic"/>
          <w:sz w:val="32"/>
          <w:szCs w:val="32"/>
          <w:rtl/>
        </w:rPr>
        <w:t>ا يعملان تحت کیان واحد؟ فأجاب الشاهد بعدم وجود ذلك، و</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ن كل شركة مستقل</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لها كيانها، ثم استفسر وكيل المدعى عليها من الشاهد على شهادته هذه </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كانت شه</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دة حال و</w:t>
      </w:r>
      <w:r w:rsidRPr="004E49EA">
        <w:rPr>
          <w:rFonts w:ascii="Traditional Arabic" w:hAnsi="Traditional Arabic" w:cs="Traditional Arabic" w:hint="cs"/>
          <w:sz w:val="32"/>
          <w:szCs w:val="32"/>
          <w:rtl/>
        </w:rPr>
        <w:t>عيا</w:t>
      </w:r>
      <w:r w:rsidRPr="004E49EA">
        <w:rPr>
          <w:rFonts w:ascii="Traditional Arabic" w:hAnsi="Traditional Arabic" w:cs="Traditional Arabic"/>
          <w:sz w:val="32"/>
          <w:szCs w:val="32"/>
          <w:rtl/>
        </w:rPr>
        <w:t>ن وبناء</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على رؤيته العينية </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 xml:space="preserve">م كانت مبنية على أن الأمر نقل </w:t>
      </w:r>
      <w:r w:rsidRPr="004E49EA">
        <w:rPr>
          <w:rFonts w:ascii="Traditional Arabic" w:hAnsi="Traditional Arabic" w:cs="Traditional Arabic" w:hint="cs"/>
          <w:sz w:val="32"/>
          <w:szCs w:val="32"/>
          <w:rtl/>
        </w:rPr>
        <w:t>إ</w:t>
      </w:r>
      <w:r w:rsidRPr="004E49EA">
        <w:rPr>
          <w:rFonts w:ascii="Traditional Arabic" w:hAnsi="Traditional Arabic" w:cs="Traditional Arabic"/>
          <w:sz w:val="32"/>
          <w:szCs w:val="32"/>
          <w:rtl/>
        </w:rPr>
        <w:t>ليه؟ فأجاب ب</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نه شاهد البضاعة بعينيه في موقع شركته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وأمر الع</w:t>
      </w:r>
      <w:r w:rsidRPr="004E49EA">
        <w:rPr>
          <w:rFonts w:ascii="Traditional Arabic" w:hAnsi="Traditional Arabic" w:cs="Traditional Arabic" w:hint="cs"/>
          <w:sz w:val="32"/>
          <w:szCs w:val="32"/>
          <w:rtl/>
        </w:rPr>
        <w:t>م</w:t>
      </w:r>
      <w:r w:rsidRPr="004E49EA">
        <w:rPr>
          <w:rFonts w:ascii="Traditional Arabic" w:hAnsi="Traditional Arabic" w:cs="Traditional Arabic"/>
          <w:sz w:val="32"/>
          <w:szCs w:val="32"/>
          <w:rtl/>
        </w:rPr>
        <w:t xml:space="preserve">ال التابعين له بنقلها وتحميلها على شاحنة تابعة لشركة </w:t>
      </w:r>
      <w:r w:rsidRPr="004E49EA">
        <w:rPr>
          <w:rFonts w:ascii="Traditional Arabic" w:hAnsi="Traditional Arabic" w:cs="Traditional Arabic" w:hint="cs"/>
          <w:sz w:val="32"/>
          <w:szCs w:val="32"/>
          <w:rtl/>
        </w:rPr>
        <w:t>(المدعى عليها)</w:t>
      </w:r>
      <w:r w:rsidRPr="004E49EA">
        <w:rPr>
          <w:rFonts w:ascii="Traditional Arabic" w:hAnsi="Traditional Arabic" w:cs="Traditional Arabic"/>
          <w:sz w:val="32"/>
          <w:szCs w:val="32"/>
          <w:rtl/>
        </w:rPr>
        <w:t>، واعترض وكيل المدعى عليها على الشهادة بأنها تجر نفع</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على شركة</w:t>
      </w:r>
      <w:r w:rsidRPr="004E49EA">
        <w:rPr>
          <w:rFonts w:ascii="Traditional Arabic" w:hAnsi="Traditional Arabic" w:cs="Traditional Arabic" w:hint="cs"/>
          <w:sz w:val="32"/>
          <w:szCs w:val="32"/>
          <w:rtl/>
        </w:rPr>
        <w:t xml:space="preserve"> (ف)</w:t>
      </w:r>
      <w:r w:rsidRPr="004E49EA">
        <w:rPr>
          <w:rFonts w:ascii="Traditional Arabic" w:hAnsi="Traditional Arabic" w:cs="Traditional Arabic"/>
          <w:sz w:val="32"/>
          <w:szCs w:val="32"/>
          <w:rtl/>
        </w:rPr>
        <w:t xml:space="preserve"> وذلك بدفع التهمة عنها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حيث إنها مقر</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ب</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نها استلمت البضاعة وتم تنزيلها في موقعها، وبالتالي فهي تدفع التهم</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عن نفسها في مس</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ل</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عدم تسليمها لبضاعه فعقب الشاهد، ب</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 xml:space="preserve">نه </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 xml:space="preserve">حضر معه المستندات المثبتة لاستلام شركة </w:t>
      </w:r>
      <w:r w:rsidRPr="004E49EA">
        <w:rPr>
          <w:rFonts w:ascii="Traditional Arabic" w:hAnsi="Traditional Arabic" w:cs="Traditional Arabic" w:hint="cs"/>
          <w:sz w:val="32"/>
          <w:szCs w:val="32"/>
          <w:rtl/>
        </w:rPr>
        <w:t xml:space="preserve">(المدعى عليها) </w:t>
      </w:r>
      <w:r w:rsidRPr="004E49EA">
        <w:rPr>
          <w:rFonts w:ascii="Traditional Arabic" w:hAnsi="Traditional Arabic" w:cs="Traditional Arabic"/>
          <w:sz w:val="32"/>
          <w:szCs w:val="32"/>
          <w:rtl/>
        </w:rPr>
        <w:t>البضاعة على سيار</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تها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حيث قدم مستند</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صادر</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من مؤسسة</w:t>
      </w:r>
      <w:r w:rsidRPr="004E49EA">
        <w:rPr>
          <w:rFonts w:ascii="Traditional Arabic" w:hAnsi="Traditional Arabic" w:cs="Traditional Arabic" w:hint="cs"/>
          <w:sz w:val="32"/>
          <w:szCs w:val="32"/>
          <w:rtl/>
        </w:rPr>
        <w:t xml:space="preserve"> (إس)</w:t>
      </w:r>
      <w:r w:rsidRPr="004E49EA">
        <w:rPr>
          <w:rFonts w:ascii="Traditional Arabic" w:hAnsi="Traditional Arabic" w:cs="Traditional Arabic"/>
          <w:sz w:val="32"/>
          <w:szCs w:val="32"/>
          <w:rtl/>
        </w:rPr>
        <w:t xml:space="preserve">، وأفاد بأن هذه المؤسسة هي عبارة عن مشرف عام على كافة شاحنات النقل بما فيها شاحنات المدعى عليها شركة </w:t>
      </w:r>
      <w:r w:rsidRPr="004E49EA">
        <w:rPr>
          <w:rFonts w:ascii="Traditional Arabic" w:hAnsi="Traditional Arabic" w:cs="Traditional Arabic" w:hint="cs"/>
          <w:sz w:val="32"/>
          <w:szCs w:val="32"/>
          <w:rtl/>
        </w:rPr>
        <w:t>(المدعى عليها)</w:t>
      </w:r>
      <w:r w:rsidRPr="004E49EA">
        <w:rPr>
          <w:rFonts w:ascii="Traditional Arabic" w:hAnsi="Traditional Arabic" w:cs="Traditional Arabic"/>
          <w:sz w:val="32"/>
          <w:szCs w:val="32"/>
          <w:rtl/>
        </w:rPr>
        <w:t>، وتضمن توقيع مس</w:t>
      </w:r>
      <w:r w:rsidRPr="004E49EA">
        <w:rPr>
          <w:rFonts w:ascii="Traditional Arabic" w:hAnsi="Traditional Arabic" w:cs="Traditional Arabic" w:hint="cs"/>
          <w:sz w:val="32"/>
          <w:szCs w:val="32"/>
          <w:rtl/>
        </w:rPr>
        <w:t>ؤ</w:t>
      </w:r>
      <w:r w:rsidRPr="004E49EA">
        <w:rPr>
          <w:rFonts w:ascii="Traditional Arabic" w:hAnsi="Traditional Arabic" w:cs="Traditional Arabic"/>
          <w:sz w:val="32"/>
          <w:szCs w:val="32"/>
          <w:rtl/>
        </w:rPr>
        <w:t xml:space="preserve">ول المؤسسة المذكورة بأن المدعى عليها استلمت البضاعة وحملتها، وكذلك توقيع السائق التابع لشركة </w:t>
      </w:r>
      <w:r w:rsidRPr="004E49EA">
        <w:rPr>
          <w:rFonts w:ascii="Traditional Arabic" w:hAnsi="Traditional Arabic" w:cs="Traditional Arabic" w:hint="cs"/>
          <w:sz w:val="32"/>
          <w:szCs w:val="32"/>
          <w:rtl/>
        </w:rPr>
        <w:t xml:space="preserve">(المدعى عليها) </w:t>
      </w:r>
      <w:r w:rsidRPr="004E49EA">
        <w:rPr>
          <w:rFonts w:ascii="Traditional Arabic" w:hAnsi="Traditional Arabic" w:cs="Traditional Arabic"/>
          <w:sz w:val="32"/>
          <w:szCs w:val="32"/>
          <w:rtl/>
        </w:rPr>
        <w:t>على استلامه البضاعة، وتضمن هذا المستند بی</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نات الشاحنة ناقلة</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 xml:space="preserve">البضاعة وأرقام لوحتها ونوعها، وقدم أصل </w:t>
      </w:r>
      <w:r w:rsidRPr="004E49EA">
        <w:rPr>
          <w:rFonts w:ascii="Traditional Arabic" w:hAnsi="Traditional Arabic" w:cs="Traditional Arabic" w:hint="cs"/>
          <w:sz w:val="32"/>
          <w:szCs w:val="32"/>
          <w:rtl/>
        </w:rPr>
        <w:t>ال</w:t>
      </w:r>
      <w:r w:rsidRPr="004E49EA">
        <w:rPr>
          <w:rFonts w:ascii="Traditional Arabic" w:hAnsi="Traditional Arabic" w:cs="Traditional Arabic"/>
          <w:sz w:val="32"/>
          <w:szCs w:val="32"/>
          <w:rtl/>
        </w:rPr>
        <w:t xml:space="preserve">مستند </w:t>
      </w:r>
      <w:r w:rsidRPr="004E49EA">
        <w:rPr>
          <w:rFonts w:ascii="Traditional Arabic" w:hAnsi="Traditional Arabic" w:cs="Traditional Arabic" w:hint="cs"/>
          <w:sz w:val="32"/>
          <w:szCs w:val="32"/>
          <w:rtl/>
        </w:rPr>
        <w:t>ال</w:t>
      </w:r>
      <w:r w:rsidRPr="004E49EA">
        <w:rPr>
          <w:rFonts w:ascii="Traditional Arabic" w:hAnsi="Traditional Arabic" w:cs="Traditional Arabic"/>
          <w:sz w:val="32"/>
          <w:szCs w:val="32"/>
          <w:rtl/>
        </w:rPr>
        <w:t xml:space="preserve">صادر عن شركته شركة </w:t>
      </w:r>
      <w:r w:rsidRPr="004E49EA">
        <w:rPr>
          <w:rFonts w:ascii="Traditional Arabic" w:hAnsi="Traditional Arabic" w:cs="Traditional Arabic" w:hint="cs"/>
          <w:sz w:val="32"/>
          <w:szCs w:val="32"/>
          <w:rtl/>
        </w:rPr>
        <w:t>(ف)</w:t>
      </w:r>
      <w:r w:rsidRPr="004E49EA">
        <w:rPr>
          <w:rFonts w:ascii="Traditional Arabic" w:hAnsi="Traditional Arabic" w:cs="Traditional Arabic"/>
          <w:sz w:val="32"/>
          <w:szCs w:val="32"/>
          <w:rtl/>
        </w:rPr>
        <w:t xml:space="preserve"> تضمن أن البضاعة جرى تسليمها لشركة </w:t>
      </w:r>
      <w:r w:rsidRPr="004E49EA">
        <w:rPr>
          <w:rFonts w:ascii="Traditional Arabic" w:hAnsi="Traditional Arabic" w:cs="Traditional Arabic" w:hint="cs"/>
          <w:sz w:val="32"/>
          <w:szCs w:val="32"/>
          <w:rtl/>
        </w:rPr>
        <w:t xml:space="preserve">(المدعية) </w:t>
      </w:r>
      <w:r w:rsidRPr="004E49EA">
        <w:rPr>
          <w:rFonts w:ascii="Traditional Arabic" w:hAnsi="Traditional Arabic" w:cs="Traditional Arabic"/>
          <w:sz w:val="32"/>
          <w:szCs w:val="32"/>
          <w:rtl/>
        </w:rPr>
        <w:t xml:space="preserve">وتوقيع سائق شركة </w:t>
      </w:r>
      <w:r w:rsidRPr="004E49EA">
        <w:rPr>
          <w:rFonts w:ascii="Traditional Arabic" w:hAnsi="Traditional Arabic" w:cs="Traditional Arabic" w:hint="cs"/>
          <w:sz w:val="32"/>
          <w:szCs w:val="32"/>
          <w:rtl/>
        </w:rPr>
        <w:t xml:space="preserve">(المدعى عليها) </w:t>
      </w:r>
      <w:r w:rsidRPr="004E49EA">
        <w:rPr>
          <w:rFonts w:ascii="Traditional Arabic" w:hAnsi="Traditional Arabic" w:cs="Traditional Arabic"/>
          <w:sz w:val="32"/>
          <w:szCs w:val="32"/>
          <w:rtl/>
        </w:rPr>
        <w:t xml:space="preserve">على تحميله </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لبضاعة على شاحنات شركته، فعقب وكيل المدعى عليها على أن الدعوى لا زالت غير ثابت</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من وجهة نظره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وأنه يحتاج إلى الرجوع إلى موكلته لأجل بحث الدعوى</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 يوم الأربعاء </w:t>
      </w:r>
      <w:r w:rsidRPr="004E49EA">
        <w:rPr>
          <w:rFonts w:ascii="Traditional Arabic" w:hAnsi="Traditional Arabic" w:cs="Traditional Arabic" w:hint="cs"/>
          <w:sz w:val="32"/>
          <w:szCs w:val="32"/>
          <w:rtl/>
          <w:lang w:bidi="ar-EG"/>
        </w:rPr>
        <w:t>6/7/1437هـ</w:t>
      </w:r>
      <w:r w:rsidRPr="004E49EA">
        <w:rPr>
          <w:rFonts w:ascii="Traditional Arabic" w:hAnsi="Traditional Arabic" w:cs="Traditional Arabic"/>
          <w:sz w:val="32"/>
          <w:szCs w:val="32"/>
          <w:rtl/>
        </w:rPr>
        <w:t>، قدم وكيل المدعى عليها مذكرة أفاد فيها بأن موكلته تستمهل في الإجابة على استفسارها السابق، و</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طلب تأجيل نظر القضية، عقب وكيل المدعية بأنه يقبل طلب التأجيل بشرط أن يلتزم بتقديم جوابه في الجلسة القادمة فاستعد بذلك وكيل المدعى عليها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 يوم الأربعاء</w:t>
      </w:r>
      <w:r w:rsidRPr="004E49EA">
        <w:rPr>
          <w:rFonts w:ascii="Traditional Arabic" w:hAnsi="Traditional Arabic" w:cs="Traditional Arabic" w:hint="cs"/>
          <w:sz w:val="32"/>
          <w:szCs w:val="32"/>
          <w:rtl/>
          <w:lang w:bidi="ar-EG"/>
        </w:rPr>
        <w:t xml:space="preserve"> 27/7/1437هـ</w:t>
      </w:r>
      <w:r w:rsidRPr="004E49EA">
        <w:rPr>
          <w:rFonts w:ascii="Traditional Arabic" w:hAnsi="Traditional Arabic" w:cs="Traditional Arabic"/>
          <w:sz w:val="32"/>
          <w:szCs w:val="32"/>
          <w:rtl/>
        </w:rPr>
        <w:t xml:space="preserve"> استفسرت الدائرة من وكيل المدعى عليها عن جواب موكلته عن استفسارها السابق فأفاد بأنه يقر عن موكلته بأنها وبمراجعتها لمستنداتها واستفسارها من رئيس قسم الموارد البشرية في م</w:t>
      </w:r>
      <w:r w:rsidRPr="004E49EA">
        <w:rPr>
          <w:rFonts w:ascii="Traditional Arabic" w:hAnsi="Traditional Arabic" w:cs="Traditional Arabic" w:hint="cs"/>
          <w:sz w:val="32"/>
          <w:szCs w:val="32"/>
          <w:rtl/>
        </w:rPr>
        <w:t>وك</w:t>
      </w:r>
      <w:r w:rsidRPr="004E49EA">
        <w:rPr>
          <w:rFonts w:ascii="Traditional Arabic" w:hAnsi="Traditional Arabic" w:cs="Traditional Arabic"/>
          <w:sz w:val="32"/>
          <w:szCs w:val="32"/>
          <w:rtl/>
        </w:rPr>
        <w:t>لته أفاد بأن العامل المذكور هو عامل حقيقة لدى موكلته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وأحد عمالها في نقل البضائع في الشاحنات</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وعلى هذا فإنه يقر عن موكلته بأن العامل المذكور تابع لها ولا ينكر ذلك، وعلى هذا ف</w:t>
      </w:r>
      <w:r w:rsidRPr="004E49EA">
        <w:rPr>
          <w:rFonts w:ascii="Traditional Arabic" w:hAnsi="Traditional Arabic" w:cs="Traditional Arabic" w:hint="cs"/>
          <w:sz w:val="32"/>
          <w:szCs w:val="32"/>
          <w:rtl/>
        </w:rPr>
        <w:t>إ</w:t>
      </w:r>
      <w:r w:rsidRPr="004E49EA">
        <w:rPr>
          <w:rFonts w:ascii="Traditional Arabic" w:hAnsi="Traditional Arabic" w:cs="Traditional Arabic"/>
          <w:sz w:val="32"/>
          <w:szCs w:val="32"/>
          <w:rtl/>
        </w:rPr>
        <w:t>ن الدائرة يتضح لها أن مس</w:t>
      </w:r>
      <w:r w:rsidRPr="004E49EA">
        <w:rPr>
          <w:rFonts w:ascii="Traditional Arabic" w:hAnsi="Traditional Arabic" w:cs="Traditional Arabic" w:hint="cs"/>
          <w:sz w:val="32"/>
          <w:szCs w:val="32"/>
          <w:rtl/>
        </w:rPr>
        <w:t>أ</w:t>
      </w:r>
      <w:r w:rsidRPr="004E49EA">
        <w:rPr>
          <w:rFonts w:ascii="Traditional Arabic" w:hAnsi="Traditional Arabic" w:cs="Traditional Arabic"/>
          <w:sz w:val="32"/>
          <w:szCs w:val="32"/>
          <w:rtl/>
        </w:rPr>
        <w:t>لة الصفة في مواجهة المدعى عليها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وذلك لإقرارها بأن العامل تابع لها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وبالرجوع لشهادة الشاهد المحررة في جلسة</w:t>
      </w:r>
      <w:r w:rsidRPr="004E49EA">
        <w:rPr>
          <w:rFonts w:ascii="Traditional Arabic" w:hAnsi="Traditional Arabic" w:cs="Traditional Arabic" w:hint="cs"/>
          <w:sz w:val="32"/>
          <w:szCs w:val="32"/>
          <w:rtl/>
          <w:lang w:bidi="ar-EG"/>
        </w:rPr>
        <w:t xml:space="preserve"> 22/5/1437هـ، </w:t>
      </w:r>
      <w:r w:rsidRPr="004E49EA">
        <w:rPr>
          <w:rFonts w:ascii="Traditional Arabic" w:hAnsi="Traditional Arabic" w:cs="Traditional Arabic"/>
          <w:sz w:val="32"/>
          <w:szCs w:val="32"/>
          <w:rtl/>
        </w:rPr>
        <w:t>تجد بأن شهادته قد تضمنت مسألة الإشارة إلى أن المدعى عليها نقلت البضاعة على شاحناتها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ونص الشاهد في شهادته على ذلك</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وهو ما يكتمل به ثبوت الصفة في مواجهة المدعى عليها، ثم استمهل وكيل المدعية لإثبات </w:t>
      </w:r>
      <w:r w:rsidRPr="004E49EA">
        <w:rPr>
          <w:rFonts w:ascii="Traditional Arabic" w:hAnsi="Traditional Arabic" w:cs="Traditional Arabic"/>
          <w:sz w:val="32"/>
          <w:szCs w:val="32"/>
          <w:rtl/>
        </w:rPr>
        <w:lastRenderedPageBreak/>
        <w:t>قيمة البضاعة مفيد</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بأن بي</w:t>
      </w:r>
      <w:r w:rsidRPr="004E49EA">
        <w:rPr>
          <w:rFonts w:ascii="Traditional Arabic" w:hAnsi="Traditional Arabic" w:cs="Traditional Arabic" w:hint="cs"/>
          <w:sz w:val="32"/>
          <w:szCs w:val="32"/>
          <w:rtl/>
        </w:rPr>
        <w:t>ن</w:t>
      </w:r>
      <w:r w:rsidRPr="004E49EA">
        <w:rPr>
          <w:rFonts w:ascii="Traditional Arabic" w:hAnsi="Traditional Arabic" w:cs="Traditional Arabic"/>
          <w:sz w:val="32"/>
          <w:szCs w:val="32"/>
          <w:rtl/>
        </w:rPr>
        <w:t>ته على ذلك تتمثل في المستندات المقدمة من قبله سابق</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ومن قبل الشاهد</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طلب مهلة لترجمتها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وكذا لتقديم مزيد بين</w:t>
      </w:r>
      <w:r w:rsidRPr="004E49EA">
        <w:rPr>
          <w:rFonts w:ascii="Traditional Arabic" w:hAnsi="Traditional Arabic" w:cs="Traditional Arabic" w:hint="cs"/>
          <w:sz w:val="32"/>
          <w:szCs w:val="32"/>
          <w:rtl/>
        </w:rPr>
        <w:t>ة</w:t>
      </w:r>
      <w:r w:rsidRPr="004E49EA">
        <w:rPr>
          <w:rFonts w:ascii="Traditional Arabic" w:hAnsi="Traditional Arabic" w:cs="Traditional Arabic"/>
          <w:sz w:val="32"/>
          <w:szCs w:val="32"/>
          <w:rtl/>
        </w:rPr>
        <w:t xml:space="preserve"> في حال تو</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فرها، ثم عقب وکیل المدع</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عليها بأن المستندات المقدمة التي يستند إليها وكيل المدعية مبهمة وغير واضحة، فاستمهل وكيل المدعية لتقديم بيناته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 يوم الأربعاء</w:t>
      </w:r>
      <w:r w:rsidRPr="004E49EA">
        <w:rPr>
          <w:rFonts w:ascii="Traditional Arabic" w:hAnsi="Traditional Arabic" w:cs="Traditional Arabic" w:hint="cs"/>
          <w:sz w:val="32"/>
          <w:szCs w:val="32"/>
          <w:rtl/>
          <w:lang w:bidi="ar-EG"/>
        </w:rPr>
        <w:t xml:space="preserve"> 27/10/1437هـ </w:t>
      </w:r>
      <w:r w:rsidRPr="004E49EA">
        <w:rPr>
          <w:rFonts w:ascii="Traditional Arabic" w:hAnsi="Traditional Arabic" w:cs="Traditional Arabic"/>
          <w:sz w:val="32"/>
          <w:szCs w:val="32"/>
          <w:rtl/>
        </w:rPr>
        <w:t>قدم وكيل المدعية عدد</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من المرفقات كبينة لدعوی موكلته، سلمت نسختها لوكيل المدعى عليها،</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والذي استمهل للإجابة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 يوم الخمي</w:t>
      </w:r>
      <w:r w:rsidRPr="004E49EA">
        <w:rPr>
          <w:rFonts w:ascii="Traditional Arabic" w:hAnsi="Traditional Arabic" w:cs="Traditional Arabic" w:hint="cs"/>
          <w:sz w:val="32"/>
          <w:szCs w:val="32"/>
          <w:rtl/>
          <w:lang w:bidi="ar-EG"/>
        </w:rPr>
        <w:t xml:space="preserve">س 16/3/1438هـ </w:t>
      </w:r>
      <w:r w:rsidRPr="004E49EA">
        <w:rPr>
          <w:rFonts w:ascii="Traditional Arabic" w:hAnsi="Traditional Arabic" w:cs="Traditional Arabic"/>
          <w:sz w:val="32"/>
          <w:szCs w:val="32"/>
          <w:rtl/>
        </w:rPr>
        <w:t>قدم وكيل المدعية مذكرة حصر فيها دعوی موكلته بالمطالبة بقيمة</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البضاعة، إضافة إلى أتعاب الترافع والمقدرة بقيمة (</w:t>
      </w:r>
      <w:r w:rsidRPr="004E49EA">
        <w:rPr>
          <w:rFonts w:ascii="Traditional Arabic" w:hAnsi="Traditional Arabic" w:cs="Traditional Arabic" w:hint="cs"/>
          <w:sz w:val="32"/>
          <w:szCs w:val="32"/>
          <w:rtl/>
          <w:lang w:bidi="fa-IR"/>
        </w:rPr>
        <w:t xml:space="preserve">15.000) </w:t>
      </w:r>
      <w:r w:rsidRPr="004E49EA">
        <w:rPr>
          <w:rFonts w:ascii="Traditional Arabic" w:hAnsi="Traditional Arabic" w:cs="Traditional Arabic"/>
          <w:sz w:val="32"/>
          <w:szCs w:val="32"/>
          <w:rtl/>
        </w:rPr>
        <w:t>خمسة عشر ألف ريال واكتف</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بذلك، سلمت نسختها لوكيل المدعى عليها والذي </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كتف</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بما سبق، وعليه قررت الدائرة حجز القضية للدراسة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وفي جلسة يوم الخميس </w:t>
      </w:r>
      <w:r w:rsidRPr="004E49EA">
        <w:rPr>
          <w:rFonts w:ascii="Traditional Arabic" w:hAnsi="Traditional Arabic" w:cs="Traditional Arabic" w:hint="cs"/>
          <w:sz w:val="32"/>
          <w:szCs w:val="32"/>
          <w:rtl/>
          <w:lang w:bidi="fa-IR"/>
        </w:rPr>
        <w:t>21/4/1438هـ</w:t>
      </w:r>
      <w:r w:rsidRPr="004E49EA">
        <w:rPr>
          <w:rFonts w:ascii="Traditional Arabic" w:hAnsi="Traditional Arabic" w:cs="Traditional Arabic"/>
          <w:sz w:val="32"/>
          <w:szCs w:val="32"/>
          <w:rtl/>
        </w:rPr>
        <w:t xml:space="preserve"> قررت الدائرة رفع الجلسة و</w:t>
      </w:r>
      <w:r w:rsidRPr="004E49EA">
        <w:rPr>
          <w:rFonts w:ascii="Traditional Arabic" w:hAnsi="Traditional Arabic" w:cs="Traditional Arabic" w:hint="cs"/>
          <w:sz w:val="32"/>
          <w:szCs w:val="32"/>
          <w:rtl/>
        </w:rPr>
        <w:t>إ</w:t>
      </w:r>
      <w:r w:rsidRPr="004E49EA">
        <w:rPr>
          <w:rFonts w:ascii="Traditional Arabic" w:hAnsi="Traditional Arabic" w:cs="Traditional Arabic"/>
          <w:sz w:val="32"/>
          <w:szCs w:val="32"/>
          <w:rtl/>
        </w:rPr>
        <w:t>صدار الحكم</w:t>
      </w:r>
      <w:r w:rsidRPr="004E49EA">
        <w:rPr>
          <w:rFonts w:ascii="Traditional Arabic" w:hAnsi="Traditional Arabic" w:cs="Traditional Arabic"/>
          <w:sz w:val="32"/>
          <w:szCs w:val="32"/>
        </w:rPr>
        <w:t>.</w:t>
      </w:r>
    </w:p>
    <w:p w:rsidR="00F37004" w:rsidRPr="004E49EA"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الأسباب</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4E49EA">
        <w:rPr>
          <w:rFonts w:ascii="Traditional Arabic" w:hAnsi="Traditional Arabic" w:cs="Traditional Arabic"/>
          <w:sz w:val="32"/>
          <w:szCs w:val="32"/>
          <w:rtl/>
        </w:rPr>
        <w:t>بعد س</w:t>
      </w:r>
      <w:r w:rsidRPr="004E49EA">
        <w:rPr>
          <w:rFonts w:ascii="Traditional Arabic" w:hAnsi="Traditional Arabic" w:cs="Traditional Arabic" w:hint="cs"/>
          <w:sz w:val="32"/>
          <w:szCs w:val="32"/>
          <w:rtl/>
        </w:rPr>
        <w:t>م</w:t>
      </w:r>
      <w:r w:rsidRPr="004E49EA">
        <w:rPr>
          <w:rFonts w:ascii="Traditional Arabic" w:hAnsi="Traditional Arabic" w:cs="Traditional Arabic"/>
          <w:sz w:val="32"/>
          <w:szCs w:val="32"/>
          <w:rtl/>
        </w:rPr>
        <w:t>اع الدعوى والإجابة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w:t>
      </w:r>
      <w:r w:rsidRPr="004E49EA">
        <w:rPr>
          <w:rFonts w:ascii="Traditional Arabic" w:hAnsi="Traditional Arabic" w:cs="Traditional Arabic" w:hint="cs"/>
          <w:sz w:val="32"/>
          <w:szCs w:val="32"/>
          <w:rtl/>
        </w:rPr>
        <w:t>و</w:t>
      </w:r>
      <w:r w:rsidRPr="004E49EA">
        <w:rPr>
          <w:rFonts w:ascii="Traditional Arabic" w:hAnsi="Traditional Arabic" w:cs="Traditional Arabic"/>
          <w:sz w:val="32"/>
          <w:szCs w:val="32"/>
          <w:rtl/>
        </w:rPr>
        <w:t>الاطلاع على أوراق القضية ومستنداتها؛ وحيث يهدف وكيل المدعية من دعوی موكلته إلى إلزام المدعى</w:t>
      </w:r>
      <w:r w:rsidRPr="004E49EA">
        <w:rPr>
          <w:rFonts w:ascii="Traditional Arabic" w:hAnsi="Traditional Arabic" w:cs="Traditional Arabic" w:hint="cs"/>
          <w:sz w:val="32"/>
          <w:szCs w:val="32"/>
          <w:rtl/>
          <w:lang w:bidi="ar-EG"/>
        </w:rPr>
        <w:t xml:space="preserve"> </w:t>
      </w:r>
      <w:r w:rsidRPr="004E49EA">
        <w:rPr>
          <w:rFonts w:ascii="Traditional Arabic" w:hAnsi="Traditional Arabic" w:cs="Traditional Arabic"/>
          <w:sz w:val="32"/>
          <w:szCs w:val="32"/>
          <w:rtl/>
        </w:rPr>
        <w:t>عليها بقيمة البضاعة التالفة والبالغ قدرها (</w:t>
      </w:r>
      <w:r w:rsidRPr="004E49EA">
        <w:rPr>
          <w:rFonts w:ascii="Traditional Arabic" w:hAnsi="Traditional Arabic" w:cs="Traditional Arabic" w:hint="cs"/>
          <w:sz w:val="32"/>
          <w:szCs w:val="32"/>
          <w:rtl/>
          <w:lang w:bidi="fa-IR"/>
        </w:rPr>
        <w:t xml:space="preserve">99/14.154) </w:t>
      </w:r>
      <w:r w:rsidRPr="004E49EA">
        <w:rPr>
          <w:rFonts w:ascii="Traditional Arabic" w:hAnsi="Traditional Arabic" w:cs="Traditional Arabic"/>
          <w:sz w:val="32"/>
          <w:szCs w:val="32"/>
          <w:rtl/>
        </w:rPr>
        <w:t>أربعة عشر ألف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ومئة وأربعة وخمسون يورو وتسعة وتسعون سنت</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وذلك قيمة بضاعة تعاقدت موكلته مع المدعى عليها على نقلها، وتلفت إثر تعرض ناقلة المدعى عليها لحادث سير، إضافة إلى أتعاب الترافع والمقدرة بقيمة </w:t>
      </w:r>
      <w:r w:rsidRPr="004E49EA">
        <w:rPr>
          <w:rFonts w:ascii="Traditional Arabic" w:hAnsi="Traditional Arabic" w:cs="Traditional Arabic" w:hint="cs"/>
          <w:sz w:val="32"/>
          <w:szCs w:val="32"/>
          <w:rtl/>
          <w:lang w:bidi="ar-EG"/>
        </w:rPr>
        <w:t>(15.000)</w:t>
      </w:r>
      <w:r w:rsidRPr="004E49EA">
        <w:rPr>
          <w:rFonts w:ascii="Traditional Arabic" w:hAnsi="Traditional Arabic" w:cs="Traditional Arabic"/>
          <w:sz w:val="32"/>
          <w:szCs w:val="32"/>
          <w:rtl/>
          <w:lang w:bidi="fa-IR"/>
        </w:rPr>
        <w:t xml:space="preserve"> </w:t>
      </w:r>
      <w:r w:rsidRPr="004E49EA">
        <w:rPr>
          <w:rFonts w:ascii="Traditional Arabic" w:hAnsi="Traditional Arabic" w:cs="Traditional Arabic"/>
          <w:sz w:val="32"/>
          <w:szCs w:val="32"/>
          <w:rtl/>
        </w:rPr>
        <w:t xml:space="preserve">خمسة عشر ألف ريال، ومن حيث الصفة فإنها ثابتة في مواجهة المدعى عليها بشهادة الشاهد </w:t>
      </w:r>
      <w:r w:rsidRPr="004E49EA">
        <w:rPr>
          <w:rFonts w:ascii="Traditional Arabic" w:hAnsi="Traditional Arabic" w:cs="Traditional Arabic" w:hint="cs"/>
          <w:sz w:val="32"/>
          <w:szCs w:val="32"/>
          <w:rtl/>
        </w:rPr>
        <w:t>(راشد)</w:t>
      </w:r>
      <w:r w:rsidRPr="004E49EA">
        <w:rPr>
          <w:rFonts w:ascii="Traditional Arabic" w:hAnsi="Traditional Arabic" w:cs="Traditional Arabic"/>
          <w:sz w:val="32"/>
          <w:szCs w:val="32"/>
          <w:rtl/>
        </w:rPr>
        <w:t>، والذي أوضح</w:t>
      </w:r>
      <w:r w:rsidRPr="004E49EA">
        <w:rPr>
          <w:rFonts w:ascii="Traditional Arabic" w:hAnsi="Traditional Arabic" w:cs="Traditional Arabic" w:hint="cs"/>
          <w:sz w:val="32"/>
          <w:szCs w:val="32"/>
          <w:rtl/>
        </w:rPr>
        <w:t xml:space="preserve"> -</w:t>
      </w:r>
      <w:r w:rsidRPr="004E49EA">
        <w:rPr>
          <w:rFonts w:ascii="Traditional Arabic" w:hAnsi="Traditional Arabic" w:cs="Traditional Arabic"/>
          <w:sz w:val="32"/>
          <w:szCs w:val="32"/>
          <w:rtl/>
        </w:rPr>
        <w:t xml:space="preserve"> في شهادته المذكورة بالوقائع أعلاه - بأن المدعى عليها كانت الشركة الناقلة لبضاعة المدعية، وهي من قامت باستلام البضاعة، ويؤيد ذلك بوليصة الشحن والموضح فيها اسم الشركة الناقلة شركة </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المدعى عليها، كذلك اسم المستلم للبضاعة التالفة</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والمضمن اسمه في بوليصة الشحن وأذونات التسليم، والتي أقر وكيل المدعى عليها بأنه موظف تابع لموكلته، إضافة إل</w:t>
      </w:r>
      <w:r w:rsidRPr="004E49EA">
        <w:rPr>
          <w:rFonts w:ascii="Traditional Arabic" w:hAnsi="Traditional Arabic" w:cs="Traditional Arabic" w:hint="cs"/>
          <w:sz w:val="32"/>
          <w:szCs w:val="32"/>
          <w:rtl/>
        </w:rPr>
        <w:t>ى</w:t>
      </w:r>
      <w:r w:rsidRPr="004E49EA">
        <w:rPr>
          <w:rFonts w:ascii="Traditional Arabic" w:hAnsi="Traditional Arabic" w:cs="Traditional Arabic"/>
          <w:sz w:val="32"/>
          <w:szCs w:val="32"/>
          <w:rtl/>
        </w:rPr>
        <w:t xml:space="preserve"> أن المدعى عليها لا تنكر</w:t>
      </w:r>
      <w:r w:rsidRPr="004E49EA">
        <w:rPr>
          <w:rFonts w:ascii="Traditional Arabic" w:hAnsi="Traditional Arabic" w:cs="Traditional Arabic"/>
          <w:sz w:val="32"/>
          <w:szCs w:val="32"/>
        </w:rPr>
        <w:t xml:space="preserve"> </w:t>
      </w:r>
      <w:r w:rsidRPr="004E49EA">
        <w:rPr>
          <w:rFonts w:ascii="Traditional Arabic" w:hAnsi="Traditional Arabic" w:cs="Traditional Arabic" w:hint="cs"/>
          <w:sz w:val="32"/>
          <w:szCs w:val="32"/>
          <w:rtl/>
          <w:lang w:bidi="ar-EG"/>
        </w:rPr>
        <w:t xml:space="preserve">التعامل مع </w:t>
      </w:r>
      <w:r w:rsidRPr="004E49EA">
        <w:rPr>
          <w:rFonts w:ascii="Traditional Arabic" w:hAnsi="Traditional Arabic" w:cs="Traditional Arabic"/>
          <w:sz w:val="32"/>
          <w:szCs w:val="32"/>
          <w:rtl/>
        </w:rPr>
        <w:t>المدعية، كل ذلك قرائن تؤكد صفة المدعى عليها في الدعوى ومن حيث الموضوع، فإن توصيف العلاقة بين الطرفين أنها علاقة أجير مشترك بمستأجر، وحيث إن الأصل في ذلك أن يد الأجير النا</w:t>
      </w:r>
      <w:r w:rsidRPr="004E49EA">
        <w:rPr>
          <w:rFonts w:ascii="Traditional Arabic" w:hAnsi="Traditional Arabic" w:cs="Traditional Arabic" w:hint="cs"/>
          <w:sz w:val="32"/>
          <w:szCs w:val="32"/>
          <w:rtl/>
        </w:rPr>
        <w:t>ق</w:t>
      </w:r>
      <w:r w:rsidRPr="004E49EA">
        <w:rPr>
          <w:rFonts w:ascii="Traditional Arabic" w:hAnsi="Traditional Arabic" w:cs="Traditional Arabic"/>
          <w:sz w:val="32"/>
          <w:szCs w:val="32"/>
          <w:rtl/>
        </w:rPr>
        <w:t>ل على ما ينقله يد ض</w:t>
      </w:r>
      <w:r w:rsidRPr="004E49EA">
        <w:rPr>
          <w:rFonts w:ascii="Traditional Arabic" w:hAnsi="Traditional Arabic" w:cs="Traditional Arabic" w:hint="cs"/>
          <w:sz w:val="32"/>
          <w:szCs w:val="32"/>
          <w:rtl/>
        </w:rPr>
        <w:t>م</w:t>
      </w:r>
      <w:r w:rsidRPr="004E49EA">
        <w:rPr>
          <w:rFonts w:ascii="Traditional Arabic" w:hAnsi="Traditional Arabic" w:cs="Traditional Arabic"/>
          <w:sz w:val="32"/>
          <w:szCs w:val="32"/>
          <w:rtl/>
        </w:rPr>
        <w:t>ان، ويستوجب عليه حفظ المنقول كما هو وإيصاله للمكان المتفق عليه، وحيث إن العلاقة بين الطرفين تقتضي نقل البضاعة وحفظها</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وحيث إن عقد النقل يلقي على عاتق الناقل التزام</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بتحقيق غاية بض</w:t>
      </w:r>
      <w:r w:rsidRPr="004E49EA">
        <w:rPr>
          <w:rFonts w:ascii="Traditional Arabic" w:hAnsi="Traditional Arabic" w:cs="Traditional Arabic" w:hint="cs"/>
          <w:sz w:val="32"/>
          <w:szCs w:val="32"/>
          <w:rtl/>
        </w:rPr>
        <w:t>م</w:t>
      </w:r>
      <w:r w:rsidRPr="004E49EA">
        <w:rPr>
          <w:rFonts w:ascii="Traditional Arabic" w:hAnsi="Traditional Arabic" w:cs="Traditional Arabic"/>
          <w:sz w:val="32"/>
          <w:szCs w:val="32"/>
          <w:rtl/>
        </w:rPr>
        <w:t>ان وصول الأشياء المراد نقلها إلى الجهة المتفق عليها، وقد نص الفقهاء على أن الأجير المشتر</w:t>
      </w:r>
      <w:r w:rsidRPr="004E49EA">
        <w:rPr>
          <w:rFonts w:ascii="Traditional Arabic" w:hAnsi="Traditional Arabic" w:cs="Traditional Arabic" w:hint="cs"/>
          <w:sz w:val="32"/>
          <w:szCs w:val="32"/>
          <w:rtl/>
          <w:lang w:bidi="ar-EG"/>
        </w:rPr>
        <w:t>ك: "</w:t>
      </w:r>
      <w:r w:rsidRPr="004E49EA">
        <w:rPr>
          <w:rFonts w:ascii="Traditional Arabic" w:hAnsi="Traditional Arabic" w:cs="Traditional Arabic"/>
          <w:sz w:val="32"/>
          <w:szCs w:val="32"/>
          <w:rtl/>
        </w:rPr>
        <w:t>يضم</w:t>
      </w:r>
      <w:r w:rsidRPr="004E49EA">
        <w:rPr>
          <w:rFonts w:ascii="Traditional Arabic" w:hAnsi="Traditional Arabic" w:cs="Traditional Arabic" w:hint="cs"/>
          <w:sz w:val="32"/>
          <w:szCs w:val="32"/>
          <w:rtl/>
        </w:rPr>
        <w:t>ن</w:t>
      </w:r>
      <w:r w:rsidRPr="004E49EA">
        <w:rPr>
          <w:rFonts w:ascii="Traditional Arabic" w:hAnsi="Traditional Arabic" w:cs="Traditional Arabic"/>
          <w:sz w:val="32"/>
          <w:szCs w:val="32"/>
          <w:rtl/>
        </w:rPr>
        <w:t xml:space="preserve"> ما </w:t>
      </w:r>
      <w:r w:rsidRPr="004E49EA">
        <w:rPr>
          <w:rFonts w:ascii="Traditional Arabic" w:hAnsi="Traditional Arabic" w:cs="Traditional Arabic" w:hint="cs"/>
          <w:sz w:val="32"/>
          <w:szCs w:val="32"/>
          <w:rtl/>
        </w:rPr>
        <w:t>تلف بفع</w:t>
      </w:r>
      <w:r w:rsidRPr="004E49EA">
        <w:rPr>
          <w:rFonts w:ascii="Traditional Arabic" w:hAnsi="Traditional Arabic" w:cs="Traditional Arabic"/>
          <w:sz w:val="32"/>
          <w:szCs w:val="32"/>
          <w:rtl/>
        </w:rPr>
        <w:t>له مطل</w:t>
      </w:r>
      <w:r w:rsidRPr="004E49EA">
        <w:rPr>
          <w:rFonts w:ascii="Traditional Arabic" w:hAnsi="Traditional Arabic" w:cs="Traditional Arabic" w:hint="cs"/>
          <w:sz w:val="32"/>
          <w:szCs w:val="32"/>
          <w:rtl/>
          <w:lang w:bidi="ar-EG"/>
        </w:rPr>
        <w:t>قاً" (</w:t>
      </w:r>
      <w:r w:rsidRPr="004E49EA">
        <w:rPr>
          <w:rFonts w:ascii="Traditional Arabic" w:hAnsi="Traditional Arabic" w:cs="Traditional Arabic"/>
          <w:sz w:val="32"/>
          <w:szCs w:val="32"/>
          <w:rtl/>
        </w:rPr>
        <w:t>الإنصاف للمرداوي) وعليه فإن الدائرة تذهب إلى تحميل المدعى عليها وتضمينها قيمة البضاعة التالفة، والمقدرة بقيمة (</w:t>
      </w:r>
      <w:r w:rsidRPr="004E49EA">
        <w:rPr>
          <w:rFonts w:ascii="Traditional Arabic" w:hAnsi="Traditional Arabic" w:cs="Traditional Arabic" w:hint="cs"/>
          <w:sz w:val="32"/>
          <w:szCs w:val="32"/>
          <w:rtl/>
          <w:lang w:bidi="fa-IR"/>
        </w:rPr>
        <w:t xml:space="preserve">99/14.154) </w:t>
      </w:r>
      <w:r w:rsidRPr="004E49EA">
        <w:rPr>
          <w:rFonts w:ascii="Traditional Arabic" w:hAnsi="Traditional Arabic" w:cs="Traditional Arabic"/>
          <w:sz w:val="32"/>
          <w:szCs w:val="32"/>
          <w:rtl/>
        </w:rPr>
        <w:t>أربعة عشر ألف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ومئة وأربعة وخمس</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يورو وتسعة وتسع</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 سنت</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ولا </w:t>
      </w:r>
      <w:r w:rsidRPr="004E49EA">
        <w:rPr>
          <w:rFonts w:ascii="Traditional Arabic" w:hAnsi="Traditional Arabic" w:cs="Traditional Arabic" w:hint="cs"/>
          <w:sz w:val="32"/>
          <w:szCs w:val="32"/>
          <w:rtl/>
        </w:rPr>
        <w:t>ي</w:t>
      </w:r>
      <w:r w:rsidRPr="004E49EA">
        <w:rPr>
          <w:rFonts w:ascii="Traditional Arabic" w:hAnsi="Traditional Arabic" w:cs="Traditional Arabic"/>
          <w:sz w:val="32"/>
          <w:szCs w:val="32"/>
          <w:rtl/>
        </w:rPr>
        <w:t>نال من ذلك ما دفعت به المدعى عليها من أن هناك عقد تأمين</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ذلك أن عقد التأمين يخص المدعى عليها، وليست </w:t>
      </w:r>
      <w:r w:rsidRPr="004E49EA">
        <w:rPr>
          <w:rFonts w:ascii="Traditional Arabic" w:hAnsi="Traditional Arabic" w:cs="Traditional Arabic"/>
          <w:sz w:val="32"/>
          <w:szCs w:val="32"/>
          <w:rtl/>
        </w:rPr>
        <w:lastRenderedPageBreak/>
        <w:t>المدعية طرف</w:t>
      </w:r>
      <w:r w:rsidRPr="004E49EA">
        <w:rPr>
          <w:rFonts w:ascii="Traditional Arabic" w:hAnsi="Traditional Arabic" w:cs="Traditional Arabic" w:hint="cs"/>
          <w:sz w:val="32"/>
          <w:szCs w:val="32"/>
          <w:rtl/>
        </w:rPr>
        <w:t>اً</w:t>
      </w:r>
      <w:r w:rsidRPr="004E49EA">
        <w:rPr>
          <w:rFonts w:ascii="Traditional Arabic" w:hAnsi="Traditional Arabic" w:cs="Traditional Arabic"/>
          <w:sz w:val="32"/>
          <w:szCs w:val="32"/>
          <w:rtl/>
        </w:rPr>
        <w:t xml:space="preserve"> فيه، ولا يمكن إلزامها بعقد ليست طرف</w:t>
      </w:r>
      <w:r w:rsidRPr="004E49EA">
        <w:rPr>
          <w:rFonts w:ascii="Traditional Arabic" w:hAnsi="Traditional Arabic" w:cs="Traditional Arabic" w:hint="cs"/>
          <w:sz w:val="32"/>
          <w:szCs w:val="32"/>
          <w:rtl/>
        </w:rPr>
        <w:t>اً فيه</w:t>
      </w:r>
      <w:r w:rsidRPr="004E49EA">
        <w:rPr>
          <w:rFonts w:ascii="Traditional Arabic" w:hAnsi="Traditional Arabic" w:cs="Traditional Arabic"/>
          <w:sz w:val="32"/>
          <w:szCs w:val="32"/>
          <w:rtl/>
        </w:rPr>
        <w:t xml:space="preserve"> ولم يثبت انتفاعها منه</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وحيث إنه فيما يخص طلب المدعية الحكم لها بأتعاب الترافع</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فلم تقدم ما يثبت تحملها لذلك</w:t>
      </w:r>
      <w:r w:rsidRPr="004E49EA">
        <w:rPr>
          <w:rFonts w:ascii="Traditional Arabic" w:hAnsi="Traditional Arabic" w:cs="Traditional Arabic" w:hint="cs"/>
          <w:sz w:val="32"/>
          <w:szCs w:val="32"/>
          <w:rtl/>
        </w:rPr>
        <w:t>؛</w:t>
      </w:r>
      <w:r w:rsidRPr="004E49EA">
        <w:rPr>
          <w:rFonts w:ascii="Traditional Arabic" w:hAnsi="Traditional Arabic" w:cs="Traditional Arabic"/>
          <w:sz w:val="32"/>
          <w:szCs w:val="32"/>
          <w:rtl/>
        </w:rPr>
        <w:t xml:space="preserve"> الأمر الذي يجعل طلبها هذا حري بالرفض</w:t>
      </w:r>
      <w:r w:rsidRPr="004E49EA">
        <w:rPr>
          <w:rFonts w:ascii="Traditional Arabic" w:hAnsi="Traditional Arabic" w:cs="Traditional Arabic" w:hint="cs"/>
          <w:sz w:val="32"/>
          <w:szCs w:val="32"/>
          <w:rtl/>
          <w:lang w:bidi="ar-EG"/>
        </w:rPr>
        <w:t>.</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4E49EA">
        <w:rPr>
          <w:rFonts w:ascii="Traditional Arabic" w:hAnsi="Traditional Arabic" w:cs="Traditional Arabic" w:hint="cs"/>
          <w:b/>
          <w:bCs/>
          <w:sz w:val="32"/>
          <w:szCs w:val="32"/>
          <w:rtl/>
          <w:lang w:bidi="ar-EG"/>
        </w:rPr>
        <w:t xml:space="preserve">لذلك </w:t>
      </w:r>
      <w:r w:rsidRPr="004E49EA">
        <w:rPr>
          <w:rFonts w:ascii="Traditional Arabic" w:hAnsi="Traditional Arabic" w:cs="Traditional Arabic"/>
          <w:b/>
          <w:bCs/>
          <w:sz w:val="32"/>
          <w:szCs w:val="32"/>
          <w:rtl/>
        </w:rPr>
        <w:t>حكمت الدائرة</w:t>
      </w:r>
      <w:r w:rsidRPr="004E49EA">
        <w:rPr>
          <w:rFonts w:ascii="Traditional Arabic" w:hAnsi="Traditional Arabic" w:cs="Traditional Arabic" w:hint="cs"/>
          <w:b/>
          <w:bCs/>
          <w:sz w:val="32"/>
          <w:szCs w:val="32"/>
          <w:rtl/>
          <w:lang w:bidi="ar-EG"/>
        </w:rPr>
        <w:t>:</w:t>
      </w:r>
      <w:r w:rsidRPr="004E49EA">
        <w:rPr>
          <w:rFonts w:ascii="Traditional Arabic" w:hAnsi="Traditional Arabic" w:cs="Traditional Arabic"/>
          <w:b/>
          <w:bCs/>
          <w:sz w:val="32"/>
          <w:szCs w:val="32"/>
          <w:rtl/>
        </w:rPr>
        <w:t xml:space="preserve"> بإلزام ال</w:t>
      </w:r>
      <w:r w:rsidRPr="004E49EA">
        <w:rPr>
          <w:rFonts w:ascii="Traditional Arabic" w:hAnsi="Traditional Arabic" w:cs="Traditional Arabic" w:hint="cs"/>
          <w:b/>
          <w:bCs/>
          <w:sz w:val="32"/>
          <w:szCs w:val="32"/>
          <w:rtl/>
        </w:rPr>
        <w:t>م</w:t>
      </w:r>
      <w:r w:rsidRPr="004E49EA">
        <w:rPr>
          <w:rFonts w:ascii="Traditional Arabic" w:hAnsi="Traditional Arabic" w:cs="Traditional Arabic"/>
          <w:b/>
          <w:bCs/>
          <w:sz w:val="32"/>
          <w:szCs w:val="32"/>
          <w:rtl/>
        </w:rPr>
        <w:t xml:space="preserve">دعى عليها شركة </w:t>
      </w:r>
      <w:r w:rsidRPr="004E49EA">
        <w:rPr>
          <w:rFonts w:ascii="Traditional Arabic" w:hAnsi="Traditional Arabic" w:cs="Traditional Arabic" w:hint="cs"/>
          <w:b/>
          <w:bCs/>
          <w:sz w:val="32"/>
          <w:szCs w:val="32"/>
          <w:rtl/>
        </w:rPr>
        <w:t>(...)</w:t>
      </w:r>
      <w:r w:rsidRPr="004E49EA">
        <w:rPr>
          <w:rFonts w:ascii="Traditional Arabic" w:hAnsi="Traditional Arabic" w:cs="Traditional Arabic"/>
          <w:b/>
          <w:bCs/>
          <w:sz w:val="32"/>
          <w:szCs w:val="32"/>
          <w:rtl/>
        </w:rPr>
        <w:t xml:space="preserve"> سجل تجاري رقم </w:t>
      </w:r>
      <w:r w:rsidRPr="004E49EA">
        <w:rPr>
          <w:rFonts w:ascii="Traditional Arabic" w:hAnsi="Traditional Arabic" w:cs="Traditional Arabic" w:hint="cs"/>
          <w:b/>
          <w:bCs/>
          <w:sz w:val="32"/>
          <w:szCs w:val="32"/>
          <w:rtl/>
          <w:lang w:bidi="ar-EG"/>
        </w:rPr>
        <w:t>(...)،</w:t>
      </w:r>
      <w:r w:rsidRPr="004E49EA">
        <w:rPr>
          <w:rFonts w:ascii="Traditional Arabic" w:hAnsi="Traditional Arabic" w:cs="Traditional Arabic"/>
          <w:b/>
          <w:bCs/>
          <w:sz w:val="32"/>
          <w:szCs w:val="32"/>
          <w:rtl/>
        </w:rPr>
        <w:t xml:space="preserve"> بأن تدفع للمدعية شركة </w:t>
      </w:r>
      <w:r w:rsidRPr="004E49EA">
        <w:rPr>
          <w:rFonts w:ascii="Traditional Arabic" w:hAnsi="Traditional Arabic" w:cs="Traditional Arabic" w:hint="cs"/>
          <w:b/>
          <w:bCs/>
          <w:sz w:val="32"/>
          <w:szCs w:val="32"/>
          <w:rtl/>
        </w:rPr>
        <w:t>(...)</w:t>
      </w:r>
      <w:r w:rsidRPr="004E49EA">
        <w:rPr>
          <w:rFonts w:ascii="Traditional Arabic" w:hAnsi="Traditional Arabic" w:cs="Traditional Arabic"/>
          <w:b/>
          <w:bCs/>
          <w:sz w:val="32"/>
          <w:szCs w:val="32"/>
          <w:rtl/>
        </w:rPr>
        <w:t xml:space="preserve"> سجل تجاري رقم </w:t>
      </w:r>
      <w:r w:rsidRPr="004E49EA">
        <w:rPr>
          <w:rFonts w:ascii="Traditional Arabic" w:hAnsi="Traditional Arabic" w:cs="Traditional Arabic" w:hint="cs"/>
          <w:b/>
          <w:bCs/>
          <w:sz w:val="32"/>
          <w:szCs w:val="32"/>
          <w:rtl/>
          <w:lang w:bidi="ar-EG"/>
        </w:rPr>
        <w:t>(...)،</w:t>
      </w:r>
      <w:r w:rsidRPr="004E49EA">
        <w:rPr>
          <w:rFonts w:ascii="Traditional Arabic" w:hAnsi="Traditional Arabic" w:cs="Traditional Arabic"/>
          <w:b/>
          <w:bCs/>
          <w:sz w:val="32"/>
          <w:szCs w:val="32"/>
          <w:rtl/>
        </w:rPr>
        <w:t xml:space="preserve"> مبلغ</w:t>
      </w:r>
      <w:r w:rsidRPr="004E49EA">
        <w:rPr>
          <w:rFonts w:ascii="Traditional Arabic" w:hAnsi="Traditional Arabic" w:cs="Traditional Arabic" w:hint="cs"/>
          <w:b/>
          <w:bCs/>
          <w:sz w:val="32"/>
          <w:szCs w:val="32"/>
          <w:rtl/>
        </w:rPr>
        <w:t>اً</w:t>
      </w:r>
      <w:r w:rsidRPr="004E49EA">
        <w:rPr>
          <w:rFonts w:ascii="Traditional Arabic" w:hAnsi="Traditional Arabic" w:cs="Traditional Arabic"/>
          <w:b/>
          <w:bCs/>
          <w:sz w:val="32"/>
          <w:szCs w:val="32"/>
          <w:rtl/>
        </w:rPr>
        <w:t xml:space="preserve"> قدره (</w:t>
      </w:r>
      <w:r w:rsidRPr="004E49EA">
        <w:rPr>
          <w:rFonts w:ascii="Traditional Arabic" w:hAnsi="Traditional Arabic" w:cs="Traditional Arabic" w:hint="cs"/>
          <w:b/>
          <w:bCs/>
          <w:sz w:val="32"/>
          <w:szCs w:val="32"/>
          <w:rtl/>
          <w:lang w:bidi="ar-EG"/>
        </w:rPr>
        <w:t xml:space="preserve">99/14.154) </w:t>
      </w:r>
      <w:r w:rsidRPr="004E49EA">
        <w:rPr>
          <w:rFonts w:ascii="Traditional Arabic" w:hAnsi="Traditional Arabic" w:cs="Traditional Arabic"/>
          <w:b/>
          <w:bCs/>
          <w:sz w:val="32"/>
          <w:szCs w:val="32"/>
          <w:rtl/>
        </w:rPr>
        <w:t>أربعة عشر ألف</w:t>
      </w:r>
      <w:r w:rsidRPr="004E49EA">
        <w:rPr>
          <w:rFonts w:ascii="Traditional Arabic" w:hAnsi="Traditional Arabic" w:cs="Traditional Arabic" w:hint="cs"/>
          <w:b/>
          <w:bCs/>
          <w:sz w:val="32"/>
          <w:szCs w:val="32"/>
          <w:rtl/>
        </w:rPr>
        <w:t>اً</w:t>
      </w:r>
      <w:r w:rsidRPr="004E49EA">
        <w:rPr>
          <w:rFonts w:ascii="Traditional Arabic" w:hAnsi="Traditional Arabic" w:cs="Traditional Arabic"/>
          <w:b/>
          <w:bCs/>
          <w:sz w:val="32"/>
          <w:szCs w:val="32"/>
          <w:rtl/>
        </w:rPr>
        <w:t>،</w:t>
      </w:r>
      <w:r w:rsidRPr="004E49EA">
        <w:rPr>
          <w:rFonts w:ascii="Traditional Arabic" w:hAnsi="Traditional Arabic" w:cs="Traditional Arabic" w:hint="cs"/>
          <w:b/>
          <w:bCs/>
          <w:sz w:val="32"/>
          <w:szCs w:val="32"/>
          <w:rtl/>
        </w:rPr>
        <w:t xml:space="preserve"> </w:t>
      </w:r>
      <w:r w:rsidRPr="004E49EA">
        <w:rPr>
          <w:rFonts w:ascii="Traditional Arabic" w:hAnsi="Traditional Arabic" w:cs="Traditional Arabic"/>
          <w:b/>
          <w:bCs/>
          <w:sz w:val="32"/>
          <w:szCs w:val="32"/>
          <w:rtl/>
        </w:rPr>
        <w:t>ومئة وأربعة وخمسون يورو،</w:t>
      </w:r>
      <w:r w:rsidRPr="004E49EA">
        <w:rPr>
          <w:rFonts w:ascii="Traditional Arabic" w:hAnsi="Traditional Arabic" w:cs="Traditional Arabic" w:hint="cs"/>
          <w:b/>
          <w:bCs/>
          <w:sz w:val="32"/>
          <w:szCs w:val="32"/>
          <w:rtl/>
        </w:rPr>
        <w:t xml:space="preserve"> </w:t>
      </w:r>
      <w:r w:rsidRPr="004E49EA">
        <w:rPr>
          <w:rFonts w:ascii="Traditional Arabic" w:hAnsi="Traditional Arabic" w:cs="Traditional Arabic"/>
          <w:b/>
          <w:bCs/>
          <w:sz w:val="32"/>
          <w:szCs w:val="32"/>
          <w:rtl/>
        </w:rPr>
        <w:t>وتسعة وتسعون سنت</w:t>
      </w:r>
      <w:r w:rsidRPr="004E49EA">
        <w:rPr>
          <w:rFonts w:ascii="Traditional Arabic" w:hAnsi="Traditional Arabic" w:cs="Traditional Arabic" w:hint="cs"/>
          <w:b/>
          <w:bCs/>
          <w:sz w:val="32"/>
          <w:szCs w:val="32"/>
          <w:rtl/>
        </w:rPr>
        <w:t>اً</w:t>
      </w:r>
      <w:r w:rsidRPr="004E49EA">
        <w:rPr>
          <w:rFonts w:ascii="Traditional Arabic" w:hAnsi="Traditional Arabic" w:cs="Traditional Arabic"/>
          <w:b/>
          <w:bCs/>
          <w:sz w:val="32"/>
          <w:szCs w:val="32"/>
          <w:rtl/>
        </w:rPr>
        <w:t>، ورفض ما عدا</w:t>
      </w:r>
      <w:r w:rsidRPr="004E49EA">
        <w:rPr>
          <w:rFonts w:ascii="Traditional Arabic" w:hAnsi="Traditional Arabic" w:cs="Traditional Arabic" w:hint="cs"/>
          <w:b/>
          <w:bCs/>
          <w:sz w:val="32"/>
          <w:szCs w:val="32"/>
          <w:rtl/>
          <w:lang w:bidi="ar-EG"/>
        </w:rPr>
        <w:t xml:space="preserve"> </w:t>
      </w:r>
      <w:r w:rsidRPr="004E49EA">
        <w:rPr>
          <w:rFonts w:ascii="Traditional Arabic" w:hAnsi="Traditional Arabic" w:cs="Traditional Arabic"/>
          <w:b/>
          <w:bCs/>
          <w:sz w:val="32"/>
          <w:szCs w:val="32"/>
          <w:rtl/>
        </w:rPr>
        <w:t>ذلك من طلبات</w:t>
      </w:r>
      <w:r w:rsidRPr="004E49EA">
        <w:rPr>
          <w:rFonts w:ascii="Traditional Arabic" w:hAnsi="Traditional Arabic" w:cs="Traditional Arabic" w:hint="cs"/>
          <w:b/>
          <w:bCs/>
          <w:sz w:val="32"/>
          <w:szCs w:val="32"/>
          <w:rtl/>
          <w:lang w:bidi="ar-EG"/>
        </w:rPr>
        <w:t>.</w:t>
      </w: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4E49EA">
        <w:rPr>
          <w:rFonts w:ascii="Traditional Arabic" w:hAnsi="Traditional Arabic" w:cs="Traditional Arabic"/>
          <w:b/>
          <w:bCs/>
          <w:sz w:val="32"/>
          <w:szCs w:val="32"/>
          <w:rtl/>
        </w:rPr>
        <w:t>والله الموفق</w:t>
      </w:r>
      <w:r w:rsidRPr="004E49EA">
        <w:rPr>
          <w:rFonts w:ascii="Traditional Arabic" w:hAnsi="Traditional Arabic" w:cs="Traditional Arabic" w:hint="cs"/>
          <w:b/>
          <w:bCs/>
          <w:sz w:val="32"/>
          <w:szCs w:val="32"/>
          <w:rtl/>
        </w:rPr>
        <w:t>،</w:t>
      </w:r>
      <w:r w:rsidRPr="004E49EA">
        <w:rPr>
          <w:rFonts w:ascii="Traditional Arabic" w:hAnsi="Traditional Arabic" w:cs="Traditional Arabic"/>
          <w:b/>
          <w:bCs/>
          <w:sz w:val="32"/>
          <w:szCs w:val="32"/>
          <w:rtl/>
        </w:rPr>
        <w:t xml:space="preserve"> وصلى الله وسلم على نبينا محمد وعلى آله وصحبه أجمعين</w:t>
      </w:r>
      <w:r w:rsidRPr="004E49EA">
        <w:rPr>
          <w:rFonts w:ascii="Traditional Arabic" w:hAnsi="Traditional Arabic" w:cs="Traditional Arabic" w:hint="cs"/>
          <w:b/>
          <w:bCs/>
          <w:sz w:val="32"/>
          <w:szCs w:val="32"/>
          <w:rtl/>
          <w:lang w:bidi="ar-EG"/>
        </w:rPr>
        <w:t>.</w:t>
      </w:r>
    </w:p>
    <w:p w:rsidR="00F37004" w:rsidRPr="004E49EA" w:rsidRDefault="00F37004" w:rsidP="00F37004">
      <w:pPr>
        <w:pStyle w:val="a3"/>
        <w:bidi/>
        <w:spacing w:before="0" w:beforeAutospacing="0" w:afterAutospacing="0"/>
        <w:jc w:val="both"/>
        <w:rPr>
          <w:rFonts w:ascii="Traditional Arabic" w:hAnsi="Traditional Arabic" w:cs="Traditional Arabic"/>
          <w:sz w:val="32"/>
          <w:szCs w:val="32"/>
          <w:rtl/>
          <w:lang w:bidi="ar-EG"/>
        </w:rPr>
      </w:pPr>
    </w:p>
    <w:p w:rsidR="00F37004" w:rsidRPr="004E49EA" w:rsidRDefault="00F37004" w:rsidP="00F37004">
      <w:pPr>
        <w:pStyle w:val="a3"/>
        <w:bidi/>
        <w:spacing w:before="0" w:beforeAutospacing="0" w:afterAutospacing="0"/>
        <w:jc w:val="both"/>
        <w:rPr>
          <w:rFonts w:ascii="Traditional Arabic" w:hAnsi="Traditional Arabic" w:cs="Traditional Arabic"/>
          <w:b/>
          <w:bCs/>
          <w:sz w:val="32"/>
          <w:szCs w:val="32"/>
        </w:rPr>
      </w:pPr>
      <w:r w:rsidRPr="004E49EA">
        <w:rPr>
          <w:rFonts w:ascii="Traditional Arabic" w:hAnsi="Traditional Arabic" w:cs="Traditional Arabic"/>
          <w:b/>
          <w:bCs/>
          <w:sz w:val="32"/>
          <w:szCs w:val="32"/>
          <w:rtl/>
        </w:rPr>
        <w:t>حكم محكمة الاستئناف</w:t>
      </w:r>
      <w:r w:rsidRPr="004E49EA">
        <w:rPr>
          <w:rFonts w:ascii="Traditional Arabic" w:hAnsi="Traditional Arabic" w:cs="Traditional Arabic" w:hint="cs"/>
          <w:b/>
          <w:bCs/>
          <w:sz w:val="32"/>
          <w:szCs w:val="32"/>
          <w:rtl/>
        </w:rPr>
        <w:t>:</w:t>
      </w:r>
    </w:p>
    <w:p w:rsidR="00F37004" w:rsidRPr="004E49EA" w:rsidRDefault="00F37004" w:rsidP="00F37004">
      <w:r w:rsidRPr="004E49EA">
        <w:rPr>
          <w:rFonts w:ascii="Traditional Arabic" w:hAnsi="Traditional Arabic" w:cs="Traditional Arabic"/>
          <w:b/>
          <w:bCs/>
          <w:sz w:val="32"/>
          <w:szCs w:val="32"/>
          <w:rtl/>
        </w:rPr>
        <w:t xml:space="preserve">حكمت المحكمة بتأييد الحكم فيما انتهى </w:t>
      </w:r>
      <w:r w:rsidRPr="004E49EA">
        <w:rPr>
          <w:rFonts w:ascii="Traditional Arabic" w:hAnsi="Traditional Arabic" w:cs="Traditional Arabic" w:hint="cs"/>
          <w:b/>
          <w:bCs/>
          <w:sz w:val="32"/>
          <w:szCs w:val="32"/>
          <w:rtl/>
        </w:rPr>
        <w:t>إ</w:t>
      </w:r>
      <w:r w:rsidRPr="004E49EA">
        <w:rPr>
          <w:rFonts w:ascii="Traditional Arabic" w:hAnsi="Traditional Arabic" w:cs="Traditional Arabic"/>
          <w:b/>
          <w:bCs/>
          <w:sz w:val="32"/>
          <w:szCs w:val="32"/>
          <w:rtl/>
        </w:rPr>
        <w:t>ليه من قضاء.</w:t>
      </w:r>
    </w:p>
    <w:p w:rsidR="00F37004" w:rsidRDefault="00F37004">
      <w:pPr>
        <w:bidi w:val="0"/>
        <w:rPr>
          <w:rtl/>
        </w:rPr>
      </w:pPr>
      <w:r>
        <w:rPr>
          <w:rtl/>
        </w:rPr>
        <w:br w:type="page"/>
      </w:r>
    </w:p>
    <w:p w:rsidR="00F37004" w:rsidRPr="00510A84" w:rsidRDefault="00F37004" w:rsidP="00510A84">
      <w:pPr>
        <w:jc w:val="center"/>
        <w:rPr>
          <w:b/>
          <w:bCs/>
          <w:sz w:val="96"/>
          <w:szCs w:val="96"/>
          <w:rtl/>
        </w:rPr>
      </w:pPr>
      <w:r w:rsidRPr="00510A84">
        <w:rPr>
          <w:rFonts w:hint="cs"/>
          <w:b/>
          <w:bCs/>
          <w:sz w:val="96"/>
          <w:szCs w:val="96"/>
          <w:rtl/>
        </w:rPr>
        <w:lastRenderedPageBreak/>
        <w:t>بيع</w:t>
      </w:r>
    </w:p>
    <w:p w:rsidR="00F37004" w:rsidRDefault="00F37004">
      <w:pPr>
        <w:bidi w:val="0"/>
        <w:rPr>
          <w:rtl/>
        </w:rPr>
      </w:pPr>
      <w:r>
        <w:rPr>
          <w:rtl/>
        </w:rPr>
        <w:br w:type="page"/>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lastRenderedPageBreak/>
        <w:t>رقم القضية في المحكمة الإدارية 911/7/ق لعام 1435هـ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6687/ق لعام 1437هـ</w:t>
      </w:r>
    </w:p>
    <w:p w:rsidR="00F37004" w:rsidRPr="009564ED" w:rsidRDefault="00F37004" w:rsidP="00F37004">
      <w:pPr>
        <w:rPr>
          <w:rFonts w:ascii="Traditional Arabic" w:hAnsi="Traditional Arabic" w:cs="Traditional Arabic"/>
          <w:b/>
          <w:bCs/>
          <w:sz w:val="32"/>
          <w:szCs w:val="32"/>
        </w:rPr>
      </w:pPr>
      <w:r w:rsidRPr="009564ED">
        <w:rPr>
          <w:rFonts w:ascii="Traditional Arabic" w:hAnsi="Traditional Arabic" w:cs="Traditional Arabic"/>
          <w:b/>
          <w:bCs/>
          <w:sz w:val="32"/>
          <w:szCs w:val="32"/>
          <w:rtl/>
        </w:rPr>
        <w:t>تاريخ الجلسة 9/2/1438هـ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 xml:space="preserve">بيع - بيع حال - قيمة مبيع - تسليم مبيع - القول عند اختلاف المتبايعين في تسليم المبيع - إقرار - شهادة - شهادة غير موصلة - التهمة في الشهادة - شهادة الأجير - يمين - رفض توجيه اليمين - انتفاء بينة </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رسوم جمركية - تكاليف شحن.</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مطالبة المدعي إلزام المدعى عليه بسداد ما تبقى من قيمة </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حفارات، ودفع نصيبه من تكاليف الشحن والرسوم الجمركية - إقرار المدعى عليه باستحقاق المد</w:t>
      </w:r>
      <w:r w:rsidRPr="009564ED">
        <w:rPr>
          <w:rFonts w:ascii="Traditional Arabic" w:hAnsi="Traditional Arabic" w:cs="Traditional Arabic" w:hint="cs"/>
          <w:sz w:val="32"/>
          <w:szCs w:val="32"/>
          <w:rtl/>
        </w:rPr>
        <w:t>عي</w:t>
      </w:r>
      <w:r w:rsidRPr="009564ED">
        <w:rPr>
          <w:rFonts w:ascii="Traditional Arabic" w:hAnsi="Traditional Arabic" w:cs="Traditional Arabic"/>
          <w:sz w:val="32"/>
          <w:szCs w:val="32"/>
          <w:rtl/>
        </w:rPr>
        <w:t xml:space="preserve"> للقيمة المطالب بها، ودفعه بعدم استلامه كامل القطع والمعدات المتعاقد عليها - إفادة المدعي بتسليم المدعى عليه جميع المتعاقد عليه عدا سطح</w:t>
      </w:r>
      <w:r w:rsidRPr="009564ED">
        <w:rPr>
          <w:rFonts w:ascii="Traditional Arabic" w:hAnsi="Traditional Arabic" w:cs="Traditional Arabic" w:hint="cs"/>
          <w:sz w:val="32"/>
          <w:szCs w:val="32"/>
          <w:rtl/>
        </w:rPr>
        <w:t>ات</w:t>
      </w:r>
      <w:r w:rsidRPr="009564ED">
        <w:rPr>
          <w:rFonts w:ascii="Traditional Arabic" w:hAnsi="Traditional Arabic" w:cs="Traditional Arabic"/>
          <w:sz w:val="32"/>
          <w:szCs w:val="32"/>
          <w:rtl/>
        </w:rPr>
        <w:t xml:space="preserve"> تريلات سبق أن تنازل عنها المدعى عليه - استناد المدعي على شهادة شاهدين - طرح شهادة الشاهدين؛</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كونها غير موصلة - الأصل في عقد البيع عدم تسليم المبيع - تقرير الفقهاء ترج</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ح قول المشتري بيمينه عند اختلاف المتابعين في تسليم المبيع - رفض المدعي توجيه اليمين للمدعى عليه على عدم استلامه كامل البضاعة - عدم تقديم المدعي ما يثبت التزام المدعى عليه بدفع نصف تكاليف الشحن والرسوم الجمركية سوى خطاب صادر من المدعي لا يثبت التزامه بذلك، وشهادة أجير لدى المدعي يمنع قبولها قضاء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لوجود التهمة - أثر ذلك: رفض الدعوى.</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34"/>
        </w:numPr>
        <w:spacing w:after="0" w:line="240" w:lineRule="auto"/>
        <w:rPr>
          <w:rFonts w:ascii="Traditional Arabic" w:hAnsi="Traditional Arabic" w:cs="Traditional Arabic"/>
          <w:sz w:val="32"/>
          <w:szCs w:val="32"/>
          <w:rtl/>
        </w:rPr>
      </w:pPr>
      <w:r w:rsidRPr="009564ED">
        <w:rPr>
          <w:rFonts w:ascii="Traditional Arabic" w:hAnsi="Traditional Arabic" w:cs="Traditional Arabic"/>
          <w:sz w:val="32"/>
          <w:szCs w:val="32"/>
          <w:rtl/>
        </w:rPr>
        <w:t>القاعدة الفقهية</w:t>
      </w:r>
      <w:r w:rsidRPr="009564ED">
        <w:rPr>
          <w:rFonts w:ascii="Traditional Arabic" w:hAnsi="Traditional Arabic" w:cs="Traditional Arabic" w:hint="cs"/>
          <w:sz w:val="32"/>
          <w:szCs w:val="32"/>
          <w:rtl/>
        </w:rPr>
        <w:t>: (</w:t>
      </w:r>
      <w:r w:rsidRPr="009564ED">
        <w:rPr>
          <w:rFonts w:ascii="Traditional Arabic" w:hAnsi="Traditional Arabic" w:cs="Traditional Arabic"/>
          <w:sz w:val="32"/>
          <w:szCs w:val="32"/>
          <w:rtl/>
        </w:rPr>
        <w:t>الأصل بقاء ما كان على ما كان</w:t>
      </w:r>
      <w:r w:rsidRPr="009564ED">
        <w:rPr>
          <w:rFonts w:ascii="Traditional Arabic" w:hAnsi="Traditional Arabic" w:cs="Traditional Arabic" w:hint="cs"/>
          <w:sz w:val="32"/>
          <w:szCs w:val="32"/>
          <w:rtl/>
        </w:rPr>
        <w:t xml:space="preserve">). </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تتلخص وقائع هذه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بالقدر اللازم لإصدار </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حكم فيها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أن وكيل المدعي تقدم لهذه المحكمة بصحيفة دعوی اختصم فيها المدعى عليه، وبإحالة القضية للدائرة باشرت نظرها في جلسة يوم الأربعاء 29/7/1435هـ وفيها جرى سؤال وكيل المدعي عن دعواه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فذكر بأن موكله باع على المدعى عليه ثلاث حفارات تحمل الأرقام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بقيمة قدرها مليون ومئتان وخمسون ألف دولار أمريكي (1.250.000) سدد منها مبلغاً قدره مليون ومئة وسبعة وسبعون ألف دولار (1.177.000) وتبقى </w:t>
      </w:r>
      <w:r w:rsidRPr="009564ED">
        <w:rPr>
          <w:rFonts w:ascii="Traditional Arabic" w:hAnsi="Traditional Arabic" w:cs="Traditional Arabic"/>
          <w:sz w:val="32"/>
          <w:szCs w:val="32"/>
          <w:rtl/>
        </w:rPr>
        <w:lastRenderedPageBreak/>
        <w:t>في ذمته مبلغ قدره ثلاثة وسبعون ألف دولار (73.000) وقد تعهد بتحمل تكاليف الشحن والرسوم الجمركية وتخليصها إلى المملكة بمبلغ قدره مئة وثمانية وخمسون ألف وتسعمئة دولار (158.900) وقد انتهى وكيل المدعي إلى طلب إلزام المدعى عليه بدفع ما بذمته وفق ما سبق تفصيله، كما طلب الأمر بإيقاف الحفارات المشتراة لحين الفصل في الدعوى. وبطلب جواب المدعى عليه أقر بصحة المبايعة، إلا أنه دفع بعدم تسليمه كامل المعدات والقطع المبيعة، وأوضح أن العقد لم ينص على تحمل تكاليف الشحن المطالب بها. وفي جلسة يوم الأربعاء 1/11/1435هـ تبين عدم حضور المدعى عليه، وبسؤال وكيل المدعي عن أصل العقد المبرم بين الطرفين الذي وعد بتقديمه في الجلسة الماضية اعتذر عن تقديمه، ووعد بتقديمه في الجلسة القادمة، وطلب الحكم غيابياً في الدعوى. وفي جلسة يوم الأربعاء 21/12/1435هـ قدم وكيل المدعى عليه مذكرة دفع فيها بعدم صحة مطالبة المدعي بأجور وتكاليف الشحن؛ لاتفاق الطرفين على تسليم المبيع في ميناء جدة الإسلامي، سلم صورة مما قدم للدائرة لوكيل المدعي، وباطلاعه عليها طلب مهلة للرد. وفي جلسة يوم الأربعاء 25/2/1436هـ جری سؤال وكيل المدعي عما طلب الأجل له، فطلب إمهاله أجلاً آخر. وفي جلسة يوم الأربعاء 29/4/1436هـ تبين عدم حضور أي من طرفي الدعوى، واطلعت الدائرة على خطاب وكيل المدعي المتضمن اعتذاره عن حضور هذه الجلس</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فقررت الدائرة عدم قبول عذره، وشطب الدعوى للمرة الأولى. وفي جلسة يوم الأربعاء 26/6/1436هـ اطلعت الدائرة على خطاب المدعي وكالة المتضمن طلبه السير في نظر الدعوى بعد شطبها للمرة الأولى، وبسؤال المدعي وكالة عما استمهل من أجله في جلسة الأربعاء 25/2/1436هـ قدم للدائرة مذكرة أوضح فيها أنه جرى تقسيم الحفارات المطالب ببقية ثمنها وأدواتها بحضور المدعى عليه، وقد قام بوضعها بصناديق خاصة، وحرزها بمفاتيح جلبها معه، وقد قام بتحميلها على سيارات خاصة به، ولم يقم بمخاطبة موكله بما يدعيه من نقص إلا بعد مطالبته بسداد المتبقي من ثمن البضاعة، وبتزويد المدعى عليه بصورة مما قدم للدائرة طلب أجلاً للرد، وبسؤاله عن غرضه من شراء الحفارات ذكر بأن غرضه من ذلك هو استعمالها في نشاط مؤسسته التجارية. وفي جلسة يوم الأربعاء 17/7/1436هـ قدم وكيل المدعى عليه مذكرة دفع فيها بعدم صحة مطالبة المدعي بتحميله زيادة أجور شحن البضاعة، حيث جرى الاتفاق على مبلغ محدد في عقد البيع المبرم بين الطرفين، وقد روعي فيه أجور الشحن، كما أشار إلى تأخر المدعي بتسليم البضاعة مدة تزيد عن مئة وتسعين يوماً من تاريخ العقد، علماً </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 xml:space="preserve">ن العادة قد جرت ألا تزيد مدة التسليم عن ستين يوماً، كما تمسك بعدم تسليمه كامل البضاعة المطالب ببقية ثمنها، وانتهى في مذكرته إلى طلب تعويضه عما لحقه من ضرر بسبب ذلك، تسلم وكيل المدعي نسخة مما قدم للدائرة، وباطلاعه عليها طلب مهلة للرد. وفي جلسة يوم الأربعاء </w:t>
      </w:r>
      <w:r w:rsidRPr="009564ED">
        <w:rPr>
          <w:rFonts w:ascii="Traditional Arabic" w:hAnsi="Traditional Arabic" w:cs="Traditional Arabic"/>
          <w:sz w:val="32"/>
          <w:szCs w:val="32"/>
          <w:rtl/>
        </w:rPr>
        <w:lastRenderedPageBreak/>
        <w:t>23/8/1436هـ قدم وكيل المدعي مذكرة أوضح فيها بأن حاويات البضاعة جرى فتحها بحضور المدعى عليه، وفيما يخص النواقص فإن المدعى عليه أبدى عدم رغبته</w:t>
      </w:r>
      <w:r w:rsidRPr="009564ED">
        <w:rPr>
          <w:rFonts w:ascii="Traditional Arabic" w:hAnsi="Traditional Arabic" w:cs="Traditional Arabic" w:hint="cs"/>
          <w:sz w:val="32"/>
          <w:szCs w:val="32"/>
          <w:rtl/>
        </w:rPr>
        <w:t xml:space="preserve"> في</w:t>
      </w:r>
      <w:r w:rsidRPr="009564ED">
        <w:rPr>
          <w:rFonts w:ascii="Traditional Arabic" w:hAnsi="Traditional Arabic" w:cs="Traditional Arabic"/>
          <w:sz w:val="32"/>
          <w:szCs w:val="32"/>
          <w:rtl/>
        </w:rPr>
        <w:t xml:space="preserve">ها؛ لزيادة أجور الشحن، وأن هذه الزيادة تفوق قيمتها داخل السعودية، سلم صورة مما قدم لوكيل المدعى عليه، وبطلب جوابه استمهل للرد. وفي جلسة يوم الأربعاء 18/11/1436هـ قدم المدعى عليه مذكرة أكد فيها تمكسه بعدم استلامه كامل البضاعة المبيعة، وأنكر ادعاء المدعي بشأن رغبته </w:t>
      </w:r>
      <w:r w:rsidRPr="009564ED">
        <w:rPr>
          <w:rFonts w:ascii="Traditional Arabic" w:hAnsi="Traditional Arabic" w:cs="Traditional Arabic" w:hint="cs"/>
          <w:sz w:val="32"/>
          <w:szCs w:val="32"/>
          <w:rtl/>
        </w:rPr>
        <w:t xml:space="preserve">في </w:t>
      </w:r>
      <w:r w:rsidRPr="009564ED">
        <w:rPr>
          <w:rFonts w:ascii="Traditional Arabic" w:hAnsi="Traditional Arabic" w:cs="Traditional Arabic"/>
          <w:sz w:val="32"/>
          <w:szCs w:val="32"/>
          <w:rtl/>
        </w:rPr>
        <w:t xml:space="preserve">الاستغناء عن بعض القطع بسبب زيادة الشحن، كما أنكر تعهده بتحمل زيادة أجور الشحن، سلمت صورة مما قدم للدائرة لوكيل المدعي، وباطلاعه عليها قرر اكتفاءه بما قدم. وفي جلسة يوم الأربعاء 8/1/1437هـ </w:t>
      </w:r>
      <w:r w:rsidRPr="009564ED">
        <w:rPr>
          <w:rFonts w:ascii="Traditional Arabic" w:hAnsi="Traditional Arabic" w:cs="Traditional Arabic" w:hint="cs"/>
          <w:sz w:val="32"/>
          <w:szCs w:val="32"/>
          <w:rtl/>
        </w:rPr>
        <w:t xml:space="preserve">تم </w:t>
      </w:r>
      <w:r w:rsidRPr="009564ED">
        <w:rPr>
          <w:rFonts w:ascii="Traditional Arabic" w:hAnsi="Traditional Arabic" w:cs="Traditional Arabic"/>
          <w:sz w:val="32"/>
          <w:szCs w:val="32"/>
          <w:rtl/>
        </w:rPr>
        <w:t>سؤال المدعى عليه عن المبلغ المتبقي في ذمته ثمناً للبضاعة المشتراة من المدعي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فذكر بأن المبلغ المتبقي في ذمته هو مبلغ قدره أربعة وستون ألفاً وستمئة وخمسة وثمانون دولاراً (64.685) وبسؤاله عما يثبت ذلك قدم كشف حساب بالمبالغ المسددة مع صور حوالات بنكية وفواتير استلام سلم صورة مما قدم لوكيل المدعي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وباطلاعه عليها طلب أجلاً للرد، فجرى سؤاله عما يثبت التزام المدعى عليه بتكاليف الشحن والرسوم الجمركية وتنازله عن نواقص المبيع، فطلب أجلاً لذلك. وفي جلسة يوم الأربعاء 6/2/1437هـ طلبت الدائرة من المدعي وكالة تحديد موقفه مما ذكره المدعى عليه في الجلسة السابقة من أن المبلغ المتبقي في ذمته ثمن للبضاعة المشتراة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قدره أربعة وستون ألفاً وستمئة وخمسة وثمانون دولار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فذكر بأنه يقر بصحته، فجری سؤاله عن بينته على ما يدعيه من التزام المدعى عليه بفروقات الشحن والرسوم الجمركية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فذكر بأن بينته على ذلك شهادة الحاضر في هذه الجلسة (</w:t>
      </w:r>
      <w:r w:rsidRPr="009564ED">
        <w:rPr>
          <w:rFonts w:ascii="Traditional Arabic" w:hAnsi="Traditional Arabic" w:cs="Traditional Arabic" w:hint="cs"/>
          <w:sz w:val="32"/>
          <w:szCs w:val="32"/>
          <w:rtl/>
        </w:rPr>
        <w:t>محمد</w:t>
      </w:r>
      <w:r w:rsidRPr="009564ED">
        <w:rPr>
          <w:rFonts w:ascii="Traditional Arabic" w:hAnsi="Traditional Arabic" w:cs="Traditional Arabic"/>
          <w:sz w:val="32"/>
          <w:szCs w:val="32"/>
          <w:rtl/>
        </w:rPr>
        <w:t>) وبسؤال الشاهد عما لديه أفاد قائلاً: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(أشهد بأن المدعى عليه أبدى عدم رغبته ببعض القطع والعدد المشتراة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وهي كالتالي: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(ست سطحات وست خزانات مياه) وذلك لزيادة </w:t>
      </w:r>
      <w:r w:rsidRPr="009564ED">
        <w:rPr>
          <w:rFonts w:ascii="Traditional Arabic" w:hAnsi="Traditional Arabic" w:cs="Traditional Arabic" w:hint="cs"/>
          <w:sz w:val="32"/>
          <w:szCs w:val="32"/>
          <w:rtl/>
        </w:rPr>
        <w:t>ثمن</w:t>
      </w:r>
      <w:r w:rsidRPr="009564ED">
        <w:rPr>
          <w:rFonts w:ascii="Traditional Arabic" w:hAnsi="Traditional Arabic" w:cs="Traditional Arabic"/>
          <w:sz w:val="32"/>
          <w:szCs w:val="32"/>
          <w:rtl/>
        </w:rPr>
        <w:t xml:space="preserve"> الشحن، كما أشهد بأنه لما أبلغ المدعى عليه بزيادة قيمة الشحن وافق على شحن البضاعة، وقال لي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بصفتي مديراً لفرع المؤسسة في الإمارات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اشحنها ونتحاسب في جدة لما توصل الحفارات) وبعرض مضمون شهادة الشاهد على المدعى عليه قرر طعنه فيها؛ نظراً لعدم صحتها، ولأن الشاهد شريك في ملكية مؤسسة المدعي، وبسؤال المدعي وكالة على بينته عن اكتمال تسليم المبيع للمدعى عليه </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 xml:space="preserve">ذكر بأن بينته على ذلك شهادة الشاهدين الحاضرين في هذه الجلسة، وهما كل من </w:t>
      </w:r>
      <w:r w:rsidRPr="009564ED">
        <w:rPr>
          <w:rFonts w:ascii="Traditional Arabic" w:hAnsi="Traditional Arabic" w:cs="Traditional Arabic" w:hint="cs"/>
          <w:sz w:val="32"/>
          <w:szCs w:val="32"/>
          <w:rtl/>
        </w:rPr>
        <w:t>(طلال)</w:t>
      </w:r>
      <w:r w:rsidRPr="009564ED">
        <w:rPr>
          <w:rFonts w:ascii="Traditional Arabic" w:hAnsi="Traditional Arabic" w:cs="Traditional Arabic"/>
          <w:sz w:val="32"/>
          <w:szCs w:val="32"/>
          <w:rtl/>
        </w:rPr>
        <w:t xml:space="preserve"> و(</w:t>
      </w:r>
      <w:r w:rsidRPr="009564ED">
        <w:rPr>
          <w:rFonts w:ascii="Traditional Arabic" w:hAnsi="Traditional Arabic" w:cs="Traditional Arabic" w:hint="cs"/>
          <w:sz w:val="32"/>
          <w:szCs w:val="32"/>
          <w:rtl/>
        </w:rPr>
        <w:t>محمد</w:t>
      </w:r>
      <w:r w:rsidRPr="009564ED">
        <w:rPr>
          <w:rFonts w:ascii="Traditional Arabic" w:hAnsi="Traditional Arabic" w:cs="Traditional Arabic"/>
          <w:sz w:val="32"/>
          <w:szCs w:val="32"/>
          <w:rtl/>
        </w:rPr>
        <w:t>) وبسؤال الشاهد (</w:t>
      </w:r>
      <w:r w:rsidRPr="009564ED">
        <w:rPr>
          <w:rFonts w:ascii="Traditional Arabic" w:hAnsi="Traditional Arabic" w:cs="Traditional Arabic" w:hint="cs"/>
          <w:sz w:val="32"/>
          <w:szCs w:val="32"/>
          <w:rtl/>
        </w:rPr>
        <w:t>طلال</w:t>
      </w:r>
      <w:r w:rsidRPr="009564ED">
        <w:rPr>
          <w:rFonts w:ascii="Traditional Arabic" w:hAnsi="Traditional Arabic" w:cs="Traditional Arabic"/>
          <w:sz w:val="32"/>
          <w:szCs w:val="32"/>
          <w:rtl/>
        </w:rPr>
        <w:t>) عما لديه أفاد قائلاً: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(أشهد بأن حاويات العدد والقطع المشتراة لم تفتح إلا بحضور المدعى عليه، وقد تم توزيعها أمامه، ثم قام بتحميلها بالحاويات، وقد أت</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معه بأقفال خاصة به أقفل بها الحاويات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وأخذ المفاتيح معه) وبسؤال الشاهد (</w:t>
      </w:r>
      <w:r w:rsidRPr="009564ED">
        <w:rPr>
          <w:rFonts w:ascii="Traditional Arabic" w:hAnsi="Traditional Arabic" w:cs="Traditional Arabic" w:hint="cs"/>
          <w:sz w:val="32"/>
          <w:szCs w:val="32"/>
          <w:rtl/>
        </w:rPr>
        <w:t>عمر</w:t>
      </w:r>
      <w:r w:rsidRPr="009564ED">
        <w:rPr>
          <w:rFonts w:ascii="Traditional Arabic" w:hAnsi="Traditional Arabic" w:cs="Traditional Arabic"/>
          <w:sz w:val="32"/>
          <w:szCs w:val="32"/>
          <w:rtl/>
        </w:rPr>
        <w:t>) عما لديه أفاد قائلاً: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(أشهد بأن حاويات العدد والقطع المشتراة لم تفتح إلا بحضور المدعى عليه، وقد تم توزيعها أمامه، ثم قام بتحميلها بالحاويات، وقد أت</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معه بأقفال خاصة به أقفل بها الحاويات، وأخذ المفاتيح معه) </w:t>
      </w:r>
      <w:r w:rsidRPr="009564ED">
        <w:rPr>
          <w:rFonts w:ascii="Traditional Arabic" w:hAnsi="Traditional Arabic" w:cs="Traditional Arabic"/>
          <w:sz w:val="32"/>
          <w:szCs w:val="32"/>
          <w:rtl/>
        </w:rPr>
        <w:lastRenderedPageBreak/>
        <w:t>وبعرض مضمون الشهادتين على المدعى عليه أنكر ما ذكره الشاهد</w:t>
      </w:r>
      <w:r w:rsidRPr="009564ED">
        <w:rPr>
          <w:rFonts w:ascii="Traditional Arabic" w:hAnsi="Traditional Arabic" w:cs="Traditional Arabic" w:hint="cs"/>
          <w:sz w:val="32"/>
          <w:szCs w:val="32"/>
          <w:rtl/>
        </w:rPr>
        <w:t>ين</w:t>
      </w:r>
      <w:r w:rsidRPr="009564ED">
        <w:rPr>
          <w:rFonts w:ascii="Traditional Arabic" w:hAnsi="Traditional Arabic" w:cs="Traditional Arabic"/>
          <w:sz w:val="32"/>
          <w:szCs w:val="32"/>
          <w:rtl/>
        </w:rPr>
        <w:t>، وطلب أجلاً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ليتمكن من تقديم مذكرة بذلك. هذا وقد قدم المدعي وكالة مذكرة أقر فيها بصحة ما ذكره المدعى عليه من أن المتبقي من ثمن العقد هو مبلغ قدره أربعة وستون ألفاً وثمانمئة وخمسة وستون دولار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أمريكي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تسلم المدعى عليه نسخة مما قدم للدائرة، وبطلب جوابه طلب أجلاً للرد. وفي جلسة يوم الأربعاء 12/3/1437هـ اطلعت الدائرة على خطاب المدعى عليه المتضمن اعتذاره عن حضور هذه الجلسة؛ لكونه منوماً بالمستشفى، وبعرض ذلك على وكيل المدعي طلب السير في الدعوى والحكم فيها غيابي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وفي جلسة يوم الأربعاء 17/4/1437هـ قدم وكيل المدعى عليه مذكرة تمسك فيها بدفوعه المبينة سلفاً سلم صور</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منها لوكيل المدعي، وباطلاعه عليها طلب أجلاً للرد، هذا وقد نبهت الدائرة وكيل المدعى عليه بأن موكله تعهد في الجلسة السابقة بأن يحدد موقفه من الشهادة التي جرى سماعها لدى الدائرة، فأبدى استعداده بتحديد موقفه في الجلسة القادمة. وفي جلسة يوم الأربعاء </w:t>
      </w:r>
      <w:r w:rsidRPr="009564ED">
        <w:rPr>
          <w:rFonts w:ascii="Traditional Arabic" w:hAnsi="Traditional Arabic" w:cs="Traditional Arabic" w:hint="cs"/>
          <w:sz w:val="32"/>
          <w:szCs w:val="32"/>
          <w:rtl/>
        </w:rPr>
        <w:t>22</w:t>
      </w:r>
      <w:r w:rsidRPr="009564ED">
        <w:rPr>
          <w:rFonts w:ascii="Traditional Arabic" w:hAnsi="Traditional Arabic" w:cs="Traditional Arabic"/>
          <w:sz w:val="32"/>
          <w:szCs w:val="32"/>
          <w:rtl/>
        </w:rPr>
        <w:t>/5/1437هـ قدم المدعى عليه وكالة مذكرة أوضح فيها موقفه من شهادة شاهدي المدعي (</w:t>
      </w:r>
      <w:r w:rsidRPr="009564ED">
        <w:rPr>
          <w:rFonts w:ascii="Traditional Arabic" w:hAnsi="Traditional Arabic" w:cs="Traditional Arabic" w:hint="cs"/>
          <w:sz w:val="32"/>
          <w:szCs w:val="32"/>
          <w:rtl/>
        </w:rPr>
        <w:t>طلال</w:t>
      </w:r>
      <w:r w:rsidRPr="009564ED">
        <w:rPr>
          <w:rFonts w:ascii="Traditional Arabic" w:hAnsi="Traditional Arabic" w:cs="Traditional Arabic"/>
          <w:sz w:val="32"/>
          <w:szCs w:val="32"/>
          <w:rtl/>
        </w:rPr>
        <w:t>) و(</w:t>
      </w:r>
      <w:r w:rsidRPr="009564ED">
        <w:rPr>
          <w:rFonts w:ascii="Traditional Arabic" w:hAnsi="Traditional Arabic" w:cs="Traditional Arabic" w:hint="cs"/>
          <w:sz w:val="32"/>
          <w:szCs w:val="32"/>
          <w:rtl/>
        </w:rPr>
        <w:t>عمر</w:t>
      </w:r>
      <w:r w:rsidRPr="009564ED">
        <w:rPr>
          <w:rFonts w:ascii="Traditional Arabic" w:hAnsi="Traditional Arabic" w:cs="Traditional Arabic"/>
          <w:sz w:val="32"/>
          <w:szCs w:val="32"/>
          <w:rtl/>
        </w:rPr>
        <w:t>) مفيداً بأن شهادتهما انحصرت على ما تم عند اقتسام المعدات، أما ما سحب من ميناء جدة، وأخفي عن برحة الأحساء فلا علم لهما به، و</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تزويد المدعي وكالة بنسخة من المذكرة اكتفى بما قدم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هذا وقد طلبت الدائرة من المدعى عليه وكالة تحديد القطع والمعدات المبيعة التي لم </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 xml:space="preserve">سلم لموكله من المدعي، وذلك من واقع الكشف الملحق بعقد البيع المبرم بين الطرفين مع تحديد موقفه من صورة الخطاب المؤرخ في 26/9/2012م والمقدم من وكيل المدعي كسند لمطالبة موكله بأجور الشحن والتخليص الجمركي، فوعد بتقديم مذكرة بإيضاح ذلك في الجلسة القادمة. وفي جلسة يوم الأربعاء 7/6/1437هـ قدم وكيل المدعى عليه مذكرة حدد فيها القطع والمعدات المدعى عدم تسلمها، تسلم وكيل المدعي نسخة منها، وباطلاعه عليها ذكر أنه ليس فيها ما يستوجب الرد. وفي جلسة يوم الأربعاء 14/6/1437هـ أفهمت الدائرة وكيل المدعى عليه بأنه بعد الاطلاع على مذكرته المقدمة في الجلسة الماضية </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تضح خلوها من </w:t>
      </w:r>
      <w:r w:rsidRPr="009564ED">
        <w:rPr>
          <w:rFonts w:ascii="Traditional Arabic" w:hAnsi="Traditional Arabic" w:cs="Traditional Arabic" w:hint="cs"/>
          <w:sz w:val="32"/>
          <w:szCs w:val="32"/>
          <w:rtl/>
        </w:rPr>
        <w:t>ح</w:t>
      </w:r>
      <w:r w:rsidRPr="009564ED">
        <w:rPr>
          <w:rFonts w:ascii="Traditional Arabic" w:hAnsi="Traditional Arabic" w:cs="Traditional Arabic"/>
          <w:sz w:val="32"/>
          <w:szCs w:val="32"/>
          <w:rtl/>
        </w:rPr>
        <w:t>صر القطع التي لم تسلم لموكله، مع بيان قيمتها وفق ما طلبته الدائرة في جلسة الأربعاء 22/5/1437هـ فاستعد بتقديم ذلك في الجلسة القادمة، كما أبدى استعداد موكله لأداء اليمين الشرعية على نفي استلامه القطع التي لم تسلم له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يوم الأربعاء 21/6/1437هـ قدم وكيل المدعى عليه بياناً حصر فيه القطع التي لم تسلم لموكله مع بيان قيمتها، سُلم صور</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منه لوكيل المدعي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وباطلاعه عليها طلب أجلاً للرد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يوم الأربعاء 28/6/1437هـ قدم وكيل المدعي مذكرة أكد فيها تسلم المدعی عليه كامل البضاعة المبيعة عدا ما استغن</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عنه مما سبق الإشارة له سلفاً، سلم صورة منها لوكيل المدعى عليه، وبطلب جوابه ذكر أن ليس فيها ما يستوجب الرد، وهذا وقد تبين للدائرة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بعد اطلاعها على المذكرة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خلوها مما طلبته الدائرة من </w:t>
      </w:r>
      <w:r w:rsidRPr="009564ED">
        <w:rPr>
          <w:rFonts w:ascii="Traditional Arabic" w:hAnsi="Traditional Arabic" w:cs="Traditional Arabic"/>
          <w:sz w:val="32"/>
          <w:szCs w:val="32"/>
          <w:rtl/>
        </w:rPr>
        <w:lastRenderedPageBreak/>
        <w:t>وكيل المدعي بتحديد موقف موكله من قيمة القطع التي يدفع المدعى عليه بعدم استلامها، وبإفهام وكيل المدعي بذلك طلب إمهاله للرجوع إلى موكله بشأنه، وقد طلبت الدائرة من وكيل المدعى عليه تقديم تقييمات ثلاث جهات خبرة بقيمة تلك القطع على أن تكون تلك الإفادات مختومة ومظروف</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فاستعد بتقديم ذلك في الجلسة القادمة، وقد أفهمت الدائرة المدعي وكالة بأن لموكله طلب يمين المدعى عليه على ما يتمسك به من عدم استلامه القطع المشمولة بعقد البيع، فطلب مع إمهاله لمراجعة موكله بشأن ذلك. وفي جلسة يوم الأربعاء 6/7/1437هـ قدم المدعى عليه وكالة ثلاثة تقييمات لقطع الغيار والقطع المدعى عدم تسل</w:t>
      </w:r>
      <w:r w:rsidRPr="009564ED">
        <w:rPr>
          <w:rFonts w:ascii="Traditional Arabic" w:hAnsi="Traditional Arabic" w:cs="Traditional Arabic" w:hint="cs"/>
          <w:sz w:val="32"/>
          <w:szCs w:val="32"/>
          <w:rtl/>
        </w:rPr>
        <w:t>يم</w:t>
      </w:r>
      <w:r w:rsidRPr="009564ED">
        <w:rPr>
          <w:rFonts w:ascii="Traditional Arabic" w:hAnsi="Traditional Arabic" w:cs="Traditional Arabic"/>
          <w:sz w:val="32"/>
          <w:szCs w:val="32"/>
          <w:rtl/>
        </w:rPr>
        <w:t>ها، وبسؤال المدعي وكالة عن رغبته في توجيه اليمين للمدعى عليه أصالة على ما يتمسك به من عدم استلامه لكامل البضاعة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فذكر بأنه لا يرغب بتوجيه اليمين له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يوم الأربعاء 4/8/1437هـ تبين عدم حضور المدعى عليه، وقد أفهمت الدائرة وكيل المدعي بأحقيته في طلب يمين المدعى عليه على نفي الاتفاق الشفهي مع موكله على تحمل نصف تكاليف شحن البضاعة الزائدة بميناء جدة الإسلامي، فذكر بأنه لا يرغب </w:t>
      </w:r>
      <w:r w:rsidRPr="009564ED">
        <w:rPr>
          <w:rFonts w:ascii="Traditional Arabic" w:hAnsi="Traditional Arabic" w:cs="Traditional Arabic" w:hint="cs"/>
          <w:sz w:val="32"/>
          <w:szCs w:val="32"/>
          <w:rtl/>
        </w:rPr>
        <w:t xml:space="preserve">في </w:t>
      </w:r>
      <w:r w:rsidRPr="009564ED">
        <w:rPr>
          <w:rFonts w:ascii="Traditional Arabic" w:hAnsi="Traditional Arabic" w:cs="Traditional Arabic"/>
          <w:sz w:val="32"/>
          <w:szCs w:val="32"/>
          <w:rtl/>
        </w:rPr>
        <w:t>توجيه اليمين للمدعى عليه اكتفاء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ببي</w:t>
      </w:r>
      <w:r w:rsidRPr="009564ED">
        <w:rPr>
          <w:rFonts w:ascii="Traditional Arabic" w:hAnsi="Traditional Arabic" w:cs="Traditional Arabic" w:hint="cs"/>
          <w:sz w:val="32"/>
          <w:szCs w:val="32"/>
          <w:rtl/>
        </w:rPr>
        <w:t>ن</w:t>
      </w:r>
      <w:r w:rsidRPr="009564ED">
        <w:rPr>
          <w:rFonts w:ascii="Traditional Arabic" w:hAnsi="Traditional Arabic" w:cs="Traditional Arabic"/>
          <w:sz w:val="32"/>
          <w:szCs w:val="32"/>
          <w:rtl/>
        </w:rPr>
        <w:t>اته المقدمة في جلسات المرافعة السابقة، فطلبت الدائرة تحديد موقفه من التقييمات المقدمة من المدعى عليه وكالة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فذكر بأنه ليس لديه ما يبديه بشأنها، وبمواجهته بما دفع به وكيل المدعى عليه من وجود عيب في جهاز الحف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ر رقم (</w:t>
      </w:r>
      <w:r w:rsidRPr="009564ED">
        <w:rPr>
          <w:rFonts w:ascii="Traditional Arabic" w:hAnsi="Traditional Arabic" w:cs="Traditional Arabic"/>
          <w:sz w:val="32"/>
          <w:szCs w:val="32"/>
        </w:rPr>
        <w:t>gefco ss40</w:t>
      </w:r>
      <w:r w:rsidRPr="009564ED">
        <w:rPr>
          <w:rFonts w:ascii="Traditional Arabic" w:hAnsi="Traditional Arabic" w:cs="Traditional Arabic"/>
          <w:sz w:val="32"/>
          <w:szCs w:val="32"/>
          <w:rtl/>
        </w:rPr>
        <w:t>) أدى إلى عدم إمكانية الانتفاع به ذكر بأنه غير صحيح، حيث سلم موكله كامل القطع المبيعة سليمة من العيوب. وفي جلسة يوم الأربعاء 11/8/1437هـ عرضت الدائرة على وكيل المدعى عليه مضمون إفادة وكيل المدعي المثبت في محضر الجلسة الماضية بشأن وجود عيب في جهاز الحفار رقم (</w:t>
      </w:r>
      <w:r w:rsidRPr="009564ED">
        <w:rPr>
          <w:rFonts w:ascii="Traditional Arabic" w:hAnsi="Traditional Arabic" w:cs="Traditional Arabic"/>
          <w:sz w:val="32"/>
          <w:szCs w:val="32"/>
        </w:rPr>
        <w:t>gefco ss40</w:t>
      </w:r>
      <w:r w:rsidRPr="009564ED">
        <w:rPr>
          <w:rFonts w:ascii="Traditional Arabic" w:hAnsi="Traditional Arabic" w:cs="Traditional Arabic"/>
          <w:sz w:val="32"/>
          <w:szCs w:val="32"/>
          <w:rtl/>
        </w:rPr>
        <w:t>) فذكر بأنه يعدل عن ادعائه بوجود العيب حاصراً طلبه في هذه الدعوى الحكم برفضها ومت</w:t>
      </w:r>
      <w:r w:rsidRPr="009564ED">
        <w:rPr>
          <w:rFonts w:ascii="Traditional Arabic" w:hAnsi="Traditional Arabic" w:cs="Traditional Arabic" w:hint="cs"/>
          <w:sz w:val="32"/>
          <w:szCs w:val="32"/>
          <w:rtl/>
        </w:rPr>
        <w:t>ن</w:t>
      </w:r>
      <w:r w:rsidRPr="009564ED">
        <w:rPr>
          <w:rFonts w:ascii="Traditional Arabic" w:hAnsi="Traditional Arabic" w:cs="Traditional Arabic"/>
          <w:sz w:val="32"/>
          <w:szCs w:val="32"/>
          <w:rtl/>
        </w:rPr>
        <w:t>ازلاً عن بقية طلباته المبينة في مذكرات دفاعه المقدمة للدائرة في جلسات المرافعة السابقة.</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لما كان المدعي وكالة يهدف من إقامة الدعوى إلى إلزام المدعى عليه بأن يدفع لموكله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قدره أربعة وستون ألف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وثمانمئة وخمسة وستون دولار</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(64.865) يمثل ما تبقى من ثمن شراء المدعى عليه ثلاث حفارات بقصد استعمالها في نشاطه التجاري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مع إلزامه بدفع نصيبه من تكاليف الشحن وأجور الرسوم الجمركية والبالغ قدرها مئة وثمان</w:t>
      </w:r>
      <w:r w:rsidRPr="009564ED">
        <w:rPr>
          <w:rFonts w:ascii="Traditional Arabic" w:hAnsi="Traditional Arabic" w:cs="Traditional Arabic" w:hint="cs"/>
          <w:sz w:val="32"/>
          <w:szCs w:val="32"/>
          <w:rtl/>
        </w:rPr>
        <w:t>ية</w:t>
      </w:r>
      <w:r w:rsidRPr="009564ED">
        <w:rPr>
          <w:rFonts w:ascii="Traditional Arabic" w:hAnsi="Traditional Arabic" w:cs="Traditional Arabic"/>
          <w:sz w:val="32"/>
          <w:szCs w:val="32"/>
          <w:rtl/>
        </w:rPr>
        <w:t xml:space="preserve"> وخمسون ألفاً وتسعمئة دولار (158.900). وحيث أقر وكيل المدعى عليه باستحقاق المدعي ما تبقى من ثمن شراء الحفارات، إلا أنه دفع بعدم استلام موكله كامل القطع والمعدات المشمولة بعقد البيع المبرم بين الطرفين بتاريخ 29/5/2012م والمرفق صورة منه في ملف </w:t>
      </w:r>
      <w:r w:rsidRPr="009564ED">
        <w:rPr>
          <w:rFonts w:ascii="Traditional Arabic" w:hAnsi="Traditional Arabic" w:cs="Traditional Arabic"/>
          <w:sz w:val="32"/>
          <w:szCs w:val="32"/>
          <w:rtl/>
        </w:rPr>
        <w:lastRenderedPageBreak/>
        <w:t>القضية، وهو ما أنكره وكيل المدعي، وتمسك بتسليم موكله كامل البضاعة ما عدا سطحات تريلات، تنازل المدعى عليه عنهن، وأسمع الدائرة إثبات</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لذلك شهادة كل من (</w:t>
      </w:r>
      <w:r w:rsidRPr="009564ED">
        <w:rPr>
          <w:rFonts w:ascii="Traditional Arabic" w:hAnsi="Traditional Arabic" w:cs="Traditional Arabic" w:hint="cs"/>
          <w:sz w:val="32"/>
          <w:szCs w:val="32"/>
          <w:rtl/>
        </w:rPr>
        <w:t>طلال</w:t>
      </w:r>
      <w:r w:rsidRPr="009564ED">
        <w:rPr>
          <w:rFonts w:ascii="Traditional Arabic" w:hAnsi="Traditional Arabic" w:cs="Traditional Arabic"/>
          <w:sz w:val="32"/>
          <w:szCs w:val="32"/>
          <w:rtl/>
        </w:rPr>
        <w:t>) و(</w:t>
      </w:r>
      <w:r w:rsidRPr="009564ED">
        <w:rPr>
          <w:rFonts w:ascii="Traditional Arabic" w:hAnsi="Traditional Arabic" w:cs="Traditional Arabic" w:hint="cs"/>
          <w:sz w:val="32"/>
          <w:szCs w:val="32"/>
          <w:rtl/>
        </w:rPr>
        <w:t>عمر</w:t>
      </w:r>
      <w:r w:rsidRPr="009564ED">
        <w:rPr>
          <w:rFonts w:ascii="Traditional Arabic" w:hAnsi="Traditional Arabic" w:cs="Traditional Arabic"/>
          <w:sz w:val="32"/>
          <w:szCs w:val="32"/>
          <w:rtl/>
        </w:rPr>
        <w:t>). ولما كان عقد البيع - شأنه في ذلك شأن بقية عقود المعاوضات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يرتب التزاماً على طرفيه، يقابل حقوقهما فيه، ومن تلك التزام المشتري بدفع الثمن مقابل أحقيته في استلام كامل البضاعة المبيعة، وتمكينه من الانتفاع بها. وحيث أنكر المدعى عليه استلامه كامل البضاعة المبيعة، وقدم وكيله كشف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موضحاً فيه عدد القطع والمعدات الناقصة، والمشمولة بعقد البيع مع بيان قدر قيمتها بتقدير ثلاث مؤسسات تجارية متخصصة في مجال حفر الآبار الارتوازية، وقد أبدى استعداد موكله لأداء اليمين الشرعية على صحة دفعه، وهو ما لم يرتضه وكيل المدعي، وقرر اكتفاءه بما </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 xml:space="preserve">سمعه الدائرة من شهادة الشاهدين. وحيث إن الدائرة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وبتأملها في شهادة الشاهدين وعرضها على ميزان الشرع والعدل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تضح لها عدم إمكانية الاستناد عليها في ثبوت استلام المدعى عليه كامل أجزاء البضاعة المبيعة، فغاية ما تدل عليه تلك الشهادت</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هو فتح الحاويات المحملة بالبضاعة بحضور المدعى عليه في ميناء جدة الإسلامي بعد بعثها من المورد الأجنبي، ومثل هذا لا يستوجب الجزم بما يتمسك به المدعي، ولا ينقل عما قرره فقهاء الشريعة في هذا الشأن، وهو أن الأصل في عقد البيع عدم القبض المبرئ للذمة عملاً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بالقاعدة الفقهية التي تنص على أن: "الأصل بقاء ما كان على ما كان، حتى يقوم الدليل على خلافه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فاحتمالية وصول البضاعة بحاوياتها للميناء ناقصة وارد جداً. وحيث إنه فيما يخص احتجاج المدعي بخطاب المدعى عليه المؤرخ 26/9/2012م على التزامه بتحمل نصف تكاليف أجور الشحن والرسوم الجمركية الزائدة عن القيمة المبينة في عقد البيع، فإن الدائرة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وبتأملها في الخطاب المشار </w:t>
      </w:r>
      <w:r w:rsidRPr="009564ED">
        <w:rPr>
          <w:rFonts w:ascii="Traditional Arabic" w:hAnsi="Traditional Arabic" w:cs="Traditional Arabic" w:hint="cs"/>
          <w:sz w:val="32"/>
          <w:szCs w:val="32"/>
          <w:rtl/>
        </w:rPr>
        <w:t>إليه -</w:t>
      </w:r>
      <w:r w:rsidRPr="009564ED">
        <w:rPr>
          <w:rFonts w:ascii="Traditional Arabic" w:hAnsi="Traditional Arabic" w:cs="Traditional Arabic"/>
          <w:sz w:val="32"/>
          <w:szCs w:val="32"/>
          <w:rtl/>
        </w:rPr>
        <w:t xml:space="preserve"> لم تهتد إلى الالتزام الذي يزعمه المدعي في هذا الشأن، وقد أوضح المدعى عليه بمذكرات دفعه بأن التزامه بدفع نصف تكاليف الشحن والرسوم الجمركية قد روعي أثناء الاتفاق على ثمن عقد بيع البضاعة، وأدخل في مشموله، وقام إنفاذ</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لذلك بتحويل مبلغ قدره (265.360) ريال لحساب المدعي. أما ما يخص الاحتجاج بشه</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دة الشاهد (</w:t>
      </w:r>
      <w:r w:rsidRPr="009564ED">
        <w:rPr>
          <w:rFonts w:ascii="Traditional Arabic" w:hAnsi="Traditional Arabic" w:cs="Traditional Arabic" w:hint="cs"/>
          <w:sz w:val="32"/>
          <w:szCs w:val="32"/>
          <w:rtl/>
        </w:rPr>
        <w:t>محمد</w:t>
      </w:r>
      <w:r w:rsidRPr="009564ED">
        <w:rPr>
          <w:rFonts w:ascii="Traditional Arabic" w:hAnsi="Traditional Arabic" w:cs="Traditional Arabic"/>
          <w:sz w:val="32"/>
          <w:szCs w:val="32"/>
          <w:rtl/>
        </w:rPr>
        <w:t>) فإن الثابت للدائرة أنه أجير للمشهود له (المدعي) وهو ما يمنع قبولها قضاء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للتهمة وجلب المنفعة له، وبمضمون هذا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و</w:t>
      </w:r>
      <w:r w:rsidRPr="009564ED">
        <w:rPr>
          <w:rFonts w:ascii="Traditional Arabic" w:hAnsi="Traditional Arabic" w:cs="Traditional Arabic" w:hint="cs"/>
          <w:sz w:val="32"/>
          <w:szCs w:val="32"/>
          <w:rtl/>
        </w:rPr>
        <w:t xml:space="preserve">هو ما </w:t>
      </w:r>
      <w:r w:rsidRPr="009564ED">
        <w:rPr>
          <w:rFonts w:ascii="Traditional Arabic" w:hAnsi="Traditional Arabic" w:cs="Traditional Arabic"/>
          <w:sz w:val="32"/>
          <w:szCs w:val="32"/>
          <w:rtl/>
        </w:rPr>
        <w:t xml:space="preserve">نطقت </w:t>
      </w:r>
      <w:r w:rsidRPr="009564ED">
        <w:rPr>
          <w:rFonts w:ascii="Traditional Arabic" w:hAnsi="Traditional Arabic" w:cs="Traditional Arabic" w:hint="cs"/>
          <w:sz w:val="32"/>
          <w:szCs w:val="32"/>
          <w:rtl/>
        </w:rPr>
        <w:t xml:space="preserve">به </w:t>
      </w:r>
      <w:r w:rsidRPr="009564ED">
        <w:rPr>
          <w:rFonts w:ascii="Traditional Arabic" w:hAnsi="Traditional Arabic" w:cs="Traditional Arabic"/>
          <w:sz w:val="32"/>
          <w:szCs w:val="32"/>
          <w:rtl/>
        </w:rPr>
        <w:t>نصوص الفقهاء وتكاثرت بتقريره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ومن ذلك قول الإمام البهوتي - رحمه الله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في شرح منتهى الإرادات (3/597): "فلا تقبل شهادة الأجير به لمستأجره للتهمة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وقول القاضي أبو يعلى الحنبلي كما ورد في المغني (10/168): "ولا تقبل شهادة الأجير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من استأجره، نص عليه أحمد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وحيث الأمر ما سبق، وإعمالاً لما قرره الفقهاء من ترجيح قول المشتري بيمينه عند اختلاف المتبايعين في تسليم المبيع، وانعدام البينة الشرعية، حيث إن الأصل عدم التسليم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وعلى من يدعي العكس إثباته (الروض المربع للبهوتي ص</w:t>
      </w:r>
      <w:r w:rsidRPr="009564ED">
        <w:rPr>
          <w:rFonts w:ascii="Traditional Arabic" w:hAnsi="Traditional Arabic" w:cs="Traditional Arabic"/>
          <w:sz w:val="32"/>
          <w:szCs w:val="32"/>
          <w:rtl/>
          <w:lang w:bidi="fa-IR"/>
        </w:rPr>
        <w:t xml:space="preserve">۳۳۱) </w:t>
      </w:r>
      <w:r w:rsidRPr="009564ED">
        <w:rPr>
          <w:rFonts w:ascii="Traditional Arabic" w:hAnsi="Traditional Arabic" w:cs="Traditional Arabic"/>
          <w:sz w:val="32"/>
          <w:szCs w:val="32"/>
          <w:rtl/>
        </w:rPr>
        <w:t xml:space="preserve">و(منار السبيل لابن ضويان ص321) فقد </w:t>
      </w:r>
      <w:r w:rsidRPr="009564ED">
        <w:rPr>
          <w:rFonts w:ascii="Traditional Arabic" w:hAnsi="Traditional Arabic" w:cs="Traditional Arabic"/>
          <w:sz w:val="32"/>
          <w:szCs w:val="32"/>
          <w:rtl/>
        </w:rPr>
        <w:lastRenderedPageBreak/>
        <w:t>أفهمت الدائرة وكيل المدعي بأن لموكله حق طلب يمين المدعى عليه على ما يدفع به، وهو ما لم يرتضه، وقد ثبت للدائرة أن قيمة المعدات والقطع الناقصة في متوسط تقديرات الخبراء - وفق ما قدم للدائرة - مبلغ قدره سبعمئة وسبعة وثلاث</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ن وثمانمئة واثنا عشر</w:t>
      </w:r>
      <w:r w:rsidRPr="009564ED">
        <w:rPr>
          <w:rFonts w:ascii="Traditional Arabic" w:hAnsi="Traditional Arabic" w:cs="Traditional Arabic" w:hint="cs"/>
          <w:sz w:val="32"/>
          <w:szCs w:val="32"/>
          <w:rtl/>
        </w:rPr>
        <w:t xml:space="preserve"> ريالاً</w:t>
      </w:r>
      <w:r w:rsidRPr="009564ED">
        <w:rPr>
          <w:rFonts w:ascii="Traditional Arabic" w:hAnsi="Traditional Arabic" w:cs="Traditional Arabic"/>
          <w:sz w:val="32"/>
          <w:szCs w:val="32"/>
          <w:rtl/>
        </w:rPr>
        <w:t xml:space="preserve"> (737.812) وهو مبلغ يزيد عن المبلغ المتبقي من ثمن عقد البيع، والذي يقر به المدعى عليه مما تنتهي معه الدائرة إلى الحكم برفض الدعوى، وفق ما هو مختوم أدناه </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لذلك حكمت الدائرة: برفض هذه الدعوى المقامة من</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المدعي</w:t>
      </w:r>
      <w:r w:rsidRPr="009564ED">
        <w:rPr>
          <w:rFonts w:ascii="Traditional Arabic" w:hAnsi="Traditional Arabic" w:cs="Traditional Arabic"/>
          <w:b/>
          <w:bCs/>
          <w:sz w:val="32"/>
          <w:szCs w:val="32"/>
          <w:rtl/>
        </w:rPr>
        <w:t>) إماراتي الجنسية - حامل جواز السفر رقم (...) صاحب مؤسسة (...)</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سجل تجاري رقم (...) ضد (</w:t>
      </w:r>
      <w:r w:rsidRPr="009564ED">
        <w:rPr>
          <w:rFonts w:ascii="Traditional Arabic" w:hAnsi="Traditional Arabic" w:cs="Traditional Arabic" w:hint="cs"/>
          <w:b/>
          <w:bCs/>
          <w:sz w:val="32"/>
          <w:szCs w:val="32"/>
          <w:rtl/>
        </w:rPr>
        <w:t>المدعى عليه</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سعودي الجنسية - حامل الهوية الوطنية رقم (...) صاحب مؤسسة (...)</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سجل تجاري رقم (...).</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jc w:val="both"/>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10577/2/ق لعام 1437هـ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1439/2/س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17/5/1438هـ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بيع -</w:t>
      </w:r>
      <w:r w:rsidRPr="009564ED">
        <w:rPr>
          <w:rFonts w:ascii="Traditional Arabic" w:hAnsi="Traditional Arabic" w:cs="Traditional Arabic" w:hint="cs"/>
          <w:b/>
          <w:bCs/>
          <w:sz w:val="32"/>
          <w:szCs w:val="32"/>
          <w:rtl/>
        </w:rPr>
        <w:t xml:space="preserve"> بيع حال -</w:t>
      </w:r>
      <w:r w:rsidRPr="009564ED">
        <w:rPr>
          <w:rFonts w:ascii="Traditional Arabic" w:hAnsi="Traditional Arabic" w:cs="Traditional Arabic"/>
          <w:b/>
          <w:bCs/>
          <w:sz w:val="32"/>
          <w:szCs w:val="32"/>
          <w:rtl/>
        </w:rPr>
        <w:t xml:space="preserve"> قيمة مبيع - مصادقة - ختم - حجية الختم - إقرار كتابي - إقرار ضمني - عدم تحديد مدة السداد - أثر الحكم القضائي - توافر الضرر - حكم غيابي - المصادقة على الحكم الغيابي.</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مطالبة المدعية إلزام المدعى عليها بدفع قيمة مواد بناء - استناد المدعية على </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 xml:space="preserve">مصادقة </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موقعة و</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مختومة من المدعى عليها - الإقرار كتابة كالإقرار باللسان - حجية مضمون السندات الموقعة والمختومة بالنسبة لموقعيها - صدور حكم غيابي بإلزام المدعى عليها بدفع قيمة المطالبة - اعتراض المدعى عليها على الحكم الغيابي، ومطالبتها بإمهالها في السداد - ثبوت استحقاق المدعية للقيمة المطالبة بها بموجب مصادق</w:t>
      </w:r>
      <w:r w:rsidRPr="009564ED">
        <w:rPr>
          <w:rFonts w:ascii="Traditional Arabic" w:hAnsi="Traditional Arabic" w:cs="Traditional Arabic" w:hint="cs"/>
          <w:sz w:val="32"/>
          <w:szCs w:val="32"/>
          <w:rtl/>
        </w:rPr>
        <w:t>ة المدعى عليها</w:t>
      </w:r>
      <w:r w:rsidRPr="009564ED">
        <w:rPr>
          <w:rFonts w:ascii="Traditional Arabic" w:hAnsi="Traditional Arabic" w:cs="Traditional Arabic"/>
          <w:sz w:val="32"/>
          <w:szCs w:val="32"/>
          <w:rtl/>
        </w:rPr>
        <w:t xml:space="preserve"> على الرصيد، وعدم طعنها على صحة المطالبة - عدم تقديم المدعى عليها مهلة محددة لتسديد مستحقات المدعية خلالها - عدم إمكانية إعطاء المدعى عليها مهلة مفتوحة للسداد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لمنافاة ذلك قطعية الأحكام فضلاً عن تضرر المدعية بذلك - أثر ذلك: المصادقة على الحكم الغيابي القاضي بإلزام المدعى عليها بدفع قيمة المطالبة للمدعية.</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35"/>
        </w:numPr>
        <w:spacing w:after="0" w:line="240" w:lineRule="auto"/>
        <w:jc w:val="both"/>
        <w:rPr>
          <w:rFonts w:ascii="Traditional Arabic" w:hAnsi="Traditional Arabic" w:cs="Traditional Arabic"/>
          <w:sz w:val="32"/>
          <w:szCs w:val="32"/>
        </w:rPr>
      </w:pPr>
      <w:r w:rsidRPr="009564ED">
        <w:rPr>
          <w:rFonts w:ascii="Traditional Arabic" w:hAnsi="Traditional Arabic" w:cs="Traditional Arabic" w:hint="cs"/>
          <w:sz w:val="32"/>
          <w:szCs w:val="32"/>
          <w:rtl/>
        </w:rPr>
        <w:t>القاعدة الفقهية: (الإقرار كتابة كالإقرار باللسان).</w:t>
      </w:r>
    </w:p>
    <w:p w:rsidR="00F37004" w:rsidRPr="009564ED" w:rsidRDefault="00F37004" w:rsidP="004925BA">
      <w:pPr>
        <w:numPr>
          <w:ilvl w:val="0"/>
          <w:numId w:val="35"/>
        </w:numPr>
        <w:spacing w:after="0" w:line="240" w:lineRule="auto"/>
        <w:jc w:val="both"/>
        <w:rPr>
          <w:rFonts w:ascii="Traditional Arabic" w:hAnsi="Traditional Arabic" w:cs="Traditional Arabic"/>
          <w:sz w:val="32"/>
          <w:szCs w:val="32"/>
        </w:rPr>
      </w:pPr>
      <w:r w:rsidRPr="009564ED">
        <w:rPr>
          <w:rFonts w:ascii="Traditional Arabic" w:hAnsi="Traditional Arabic" w:cs="Traditional Arabic" w:hint="cs"/>
          <w:sz w:val="32"/>
          <w:szCs w:val="32"/>
          <w:rtl/>
        </w:rPr>
        <w:t xml:space="preserve"> القاعدة الفقهية: (الكتاب كالخطاب).</w:t>
      </w:r>
    </w:p>
    <w:p w:rsidR="00F37004" w:rsidRPr="009564ED" w:rsidRDefault="00F37004" w:rsidP="004925BA">
      <w:pPr>
        <w:numPr>
          <w:ilvl w:val="0"/>
          <w:numId w:val="35"/>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المواد (500، 517، 533) من نظام المحكمة التجارية الصادر بالمرسوم الملكي رقم (32) وتاريخ 15/1/1350هـ</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w:t>
      </w:r>
      <w:r w:rsidRPr="009564ED">
        <w:rPr>
          <w:rFonts w:ascii="Traditional Arabic" w:hAnsi="Traditional Arabic" w:cs="Traditional Arabic" w:hint="cs"/>
          <w:b/>
          <w:bCs/>
          <w:sz w:val="32"/>
          <w:szCs w:val="32"/>
          <w:rtl/>
        </w:rPr>
        <w:t>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تتلخص واقعات هذه الدعوى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بالقدر اللازم للحسم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في أن المدعي وكالة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 تقدم إلى المحكمة بلائحة دعو</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عن موكلته تتضمن مطالبة المدعى عليها بمبلغ وقدره (222.671.25) مئتان واثنان وعشرون ألفاً وستمئة وواحد وسبعون ريالاً وخمسة وعشرون هللة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وذلك قيمة مواد بناء اشترتها المدعى </w:t>
      </w:r>
      <w:r w:rsidRPr="009564ED">
        <w:rPr>
          <w:rFonts w:ascii="Traditional Arabic" w:hAnsi="Traditional Arabic" w:cs="Traditional Arabic"/>
          <w:sz w:val="32"/>
          <w:szCs w:val="32"/>
          <w:rtl/>
        </w:rPr>
        <w:lastRenderedPageBreak/>
        <w:t>عليها من موكلته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وبعد قيد الدعوى وإحالتها للدائرة عقدت لنظرها جلسة بتاريخ 20/11/1437هـ وتبين عدم حضور من يمثل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وقدم المدعي وكالة نموذج خطاب الإبلاغ بإفادة عمدة</w:t>
      </w:r>
      <w:r w:rsidRPr="009564ED">
        <w:rPr>
          <w:rFonts w:ascii="Traditional Arabic" w:hAnsi="Traditional Arabic" w:cs="Traditional Arabic" w:hint="cs"/>
          <w:sz w:val="32"/>
          <w:szCs w:val="32"/>
          <w:rtl/>
        </w:rPr>
        <w:t xml:space="preserve"> حي (...)</w:t>
      </w:r>
      <w:r w:rsidRPr="009564ED">
        <w:rPr>
          <w:rFonts w:ascii="Traditional Arabic" w:hAnsi="Traditional Arabic" w:cs="Traditional Arabic"/>
          <w:sz w:val="32"/>
          <w:szCs w:val="32"/>
          <w:rtl/>
        </w:rPr>
        <w:t xml:space="preserve"> بتبلغ ممثل المدع</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عليها، وطلب الحاضر السير في الدعوى والحكم غيابياً على المدعى عليها بالمبلغ المطالب به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وقدره (222.671.25) مئتان واثنان وعشرون ألفاً وستمئة وواحد وسبعون ريالاً وخمسة وعشرون هللة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وذلك قيمة مواد بناء اشترتها المدعى عليها، وقدم للدائرة أصل المصادقة على الرصيد، فأصدرت الدائرة حكمها ال</w:t>
      </w:r>
      <w:r w:rsidRPr="009564ED">
        <w:rPr>
          <w:rFonts w:ascii="Traditional Arabic" w:hAnsi="Traditional Arabic" w:cs="Traditional Arabic" w:hint="cs"/>
          <w:sz w:val="32"/>
          <w:szCs w:val="32"/>
          <w:rtl/>
        </w:rPr>
        <w:t>غ</w:t>
      </w:r>
      <w:r w:rsidRPr="009564ED">
        <w:rPr>
          <w:rFonts w:ascii="Traditional Arabic" w:hAnsi="Traditional Arabic" w:cs="Traditional Arabic"/>
          <w:sz w:val="32"/>
          <w:szCs w:val="32"/>
          <w:rtl/>
        </w:rPr>
        <w:t>يابي القاضي بإلزام شركة (...) سجل تجاري (...) بأن تدفع لشركة (...) السعودية لمواد البناء المحدودة سجل تجاري (...) مبلغاً وقدره مئتان واثنان وعشرون ألفاً وستمئة وواحد وسبعون ريالاً وخمسة وعشرون هللة. ثم تقدم</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 xml:space="preserve"> المدعى عليها بلائحة اعتراضية على الحكم تتضمن طلب الإمهال للسداد، وأعيدت القضية للدائرة فح</w:t>
      </w:r>
      <w:r w:rsidRPr="009564ED">
        <w:rPr>
          <w:rFonts w:ascii="Traditional Arabic" w:hAnsi="Traditional Arabic" w:cs="Traditional Arabic" w:hint="cs"/>
          <w:sz w:val="32"/>
          <w:szCs w:val="32"/>
          <w:rtl/>
        </w:rPr>
        <w:t>دد</w:t>
      </w:r>
      <w:r w:rsidRPr="009564ED">
        <w:rPr>
          <w:rFonts w:ascii="Traditional Arabic" w:hAnsi="Traditional Arabic" w:cs="Traditional Arabic"/>
          <w:sz w:val="32"/>
          <w:szCs w:val="32"/>
          <w:rtl/>
        </w:rPr>
        <w:t>ت لنظرها جلسة بتاريخ 19/1/14</w:t>
      </w:r>
      <w:r w:rsidRPr="009564ED">
        <w:rPr>
          <w:rFonts w:ascii="Traditional Arabic" w:hAnsi="Traditional Arabic" w:cs="Traditional Arabic" w:hint="cs"/>
          <w:sz w:val="32"/>
          <w:szCs w:val="32"/>
          <w:rtl/>
        </w:rPr>
        <w:t>3</w:t>
      </w:r>
      <w:r w:rsidRPr="009564ED">
        <w:rPr>
          <w:rFonts w:ascii="Traditional Arabic" w:hAnsi="Traditional Arabic" w:cs="Traditional Arabic"/>
          <w:sz w:val="32"/>
          <w:szCs w:val="32"/>
          <w:rtl/>
        </w:rPr>
        <w:t xml:space="preserve">8هـ وفيها </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طلعت الدائرة على الاعتراض المقدم من المدع</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وبجلسة 14/3/1438هـ عرضت الدائرة على المدعي وكالة ما طلبه المدعى عليه وكالة في لائحة اعتراضه على الحكم الغيابي من طلب إمهال موكلته للسداد بناءً على نص المادة (517) من نظام المحكمة التجارية، فأفاد بأن موكلته كذلك متضرر</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من تأخير سداد هذا المبلغ، و</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 xml:space="preserve">طلب الحكم على المدعى عليها بسداد المبلغ، عقب المدعى عليه وكالة بأن موكلته لا تستطيع السداد في الوقت الحالي، فسألته الدائرة عن المهلة التي يطلبها، فأفاد بأنه لا يستطيع تحديد المدة لعدم معرفتهم بالوقت الذي تتمكن فيه شركة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المقاول الرئيسي من سداد مستحقات موكلته، ثم أفاد المدعي وكالة بأنه يطلب المصادقة على الحكم الغيابي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ويحتفظ بالحق في المطالبة بأتعاب المحاماة، ثم قرر الطرفان اكتفاءهما، فرفعت الجلسة للمداولة.</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وبما أن المنازعة القائمة بين المدعية والمدعى عليها ناشئة عن قيام المدعية ببيع مواد بناء </w:t>
      </w:r>
      <w:r w:rsidRPr="009564ED">
        <w:rPr>
          <w:rFonts w:ascii="Traditional Arabic" w:hAnsi="Traditional Arabic" w:cs="Traditional Arabic" w:hint="cs"/>
          <w:sz w:val="32"/>
          <w:szCs w:val="32"/>
          <w:rtl/>
        </w:rPr>
        <w:t>لل</w:t>
      </w:r>
      <w:r w:rsidRPr="009564ED">
        <w:rPr>
          <w:rFonts w:ascii="Traditional Arabic" w:hAnsi="Traditional Arabic" w:cs="Traditional Arabic"/>
          <w:sz w:val="32"/>
          <w:szCs w:val="32"/>
          <w:rtl/>
        </w:rPr>
        <w:t>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لذلك فإن هذه المنازعة تندرج تحت نص المادة (443) فقرة (أ) من نظام المحكمة التجارية، والتي نصت على أن: "من ضمن المنازعات التي تختص المحاكم التجارية بنظرها ما يحدث بين التجار من مشاكل ومنازعات متولدة عن أمور تجارية" وبناء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عليه فإن الدائرة التجارية مختصة بنظر هذه القضية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وبما أن المدعي وكالة قد طلب المصادقة على الحكم الغيابي الصادر بتاريخ 20/11/1437هـ القاضي بإلزام المدعى عليها بأن تدفع للمدعية مبلغاً وقدره مئتان واثنان وعشرون ألفاً وستمئة وواحد وسبعون ريالاً وخمسة وعشرون هللة، وبما أنه قدم بينة على دعواه </w:t>
      </w:r>
      <w:r w:rsidRPr="009564ED">
        <w:rPr>
          <w:rFonts w:ascii="Traditional Arabic" w:hAnsi="Traditional Arabic" w:cs="Traditional Arabic" w:hint="cs"/>
          <w:sz w:val="32"/>
          <w:szCs w:val="32"/>
          <w:rtl/>
        </w:rPr>
        <w:t xml:space="preserve">عبارة عن </w:t>
      </w:r>
      <w:r w:rsidRPr="009564ED">
        <w:rPr>
          <w:rFonts w:ascii="Traditional Arabic" w:hAnsi="Traditional Arabic" w:cs="Traditional Arabic"/>
          <w:sz w:val="32"/>
          <w:szCs w:val="32"/>
          <w:rtl/>
        </w:rPr>
        <w:t xml:space="preserve">مصادقة على الرصيد موقعة من المدعى عليها ومختومة بختمها، وبما أن الفقهاء نصوا على أن الإقرار بالكتابة كالإقرار باللسان وأن الكتاب </w:t>
      </w:r>
      <w:r w:rsidRPr="009564ED">
        <w:rPr>
          <w:rFonts w:ascii="Traditional Arabic" w:hAnsi="Traditional Arabic" w:cs="Traditional Arabic"/>
          <w:sz w:val="32"/>
          <w:szCs w:val="32"/>
          <w:rtl/>
        </w:rPr>
        <w:lastRenderedPageBreak/>
        <w:t>كالخطاب، وبما أن المادة (500) من نظام المحكمة التجارية نصت على أن</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"عموم السندات الرسمية والعادية الموقع عليها بإمضاء أو ختم أحد الطرفين... معتبرة بالنسبة لمضمونها وموقعيها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أن وكيل المدعى عليها في لائحة الاعتراض على الحكم الغيابي لم يطعن في صحة المبلغ</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وإنما طلب مهلة للسداد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مما يؤكد صحة المبلغ المطالب به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وبما أن المادة (533) من نظام المحكمة التجارية نصت على أنه: "إذا قدم المحكوم عليه غيابياً اعتراضه داخل المدة القانونية تقرر المحكمة قبول الاعتراض وإجراء المحاكمة والحكم بما يظهر من تصديق صك الحكم الغيابي أو نقده أو إصلا</w:t>
      </w:r>
      <w:r w:rsidRPr="009564ED">
        <w:rPr>
          <w:rFonts w:ascii="Traditional Arabic" w:hAnsi="Traditional Arabic" w:cs="Traditional Arabic" w:hint="cs"/>
          <w:sz w:val="32"/>
          <w:szCs w:val="32"/>
          <w:rtl/>
        </w:rPr>
        <w:t>حه</w:t>
      </w:r>
      <w:r>
        <w:rPr>
          <w:rFonts w:ascii="Traditional Arabic" w:hAnsi="Traditional Arabic" w:cs="Traditional Arabic" w:hint="cs"/>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لذلك فإن الدائرة تنتهي إلى المصادقة على حكمها ال</w:t>
      </w:r>
      <w:r w:rsidRPr="009564ED">
        <w:rPr>
          <w:rFonts w:ascii="Traditional Arabic" w:hAnsi="Traditional Arabic" w:cs="Traditional Arabic" w:hint="cs"/>
          <w:sz w:val="32"/>
          <w:szCs w:val="32"/>
          <w:rtl/>
        </w:rPr>
        <w:t>غ</w:t>
      </w:r>
      <w:r w:rsidRPr="009564ED">
        <w:rPr>
          <w:rFonts w:ascii="Traditional Arabic" w:hAnsi="Traditional Arabic" w:cs="Traditional Arabic"/>
          <w:sz w:val="32"/>
          <w:szCs w:val="32"/>
          <w:rtl/>
        </w:rPr>
        <w:t>يابي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يؤثر في ذلك طلب المدعى عليه وكالة إمهال موكلته للسداد بناءً على نص المادة (517) من النظام التجاري إذ لم يستطع تحديد المهلة التي يمكن لموكلته السداد خلالها حتى تنظر الدائرة في تطبيق نص المادة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يمكن إعطا</w:t>
      </w:r>
      <w:r w:rsidRPr="009564ED">
        <w:rPr>
          <w:rFonts w:ascii="Traditional Arabic" w:hAnsi="Traditional Arabic" w:cs="Traditional Arabic" w:hint="cs"/>
          <w:sz w:val="32"/>
          <w:szCs w:val="32"/>
          <w:rtl/>
        </w:rPr>
        <w:t>ؤ</w:t>
      </w:r>
      <w:r w:rsidRPr="009564ED">
        <w:rPr>
          <w:rFonts w:ascii="Traditional Arabic" w:hAnsi="Traditional Arabic" w:cs="Traditional Arabic"/>
          <w:sz w:val="32"/>
          <w:szCs w:val="32"/>
          <w:rtl/>
        </w:rPr>
        <w:t xml:space="preserve">ها مهلة مفتوحة حتى </w:t>
      </w:r>
      <w:r w:rsidRPr="009564ED">
        <w:rPr>
          <w:rFonts w:ascii="Traditional Arabic" w:hAnsi="Traditional Arabic" w:cs="Traditional Arabic" w:hint="cs"/>
          <w:sz w:val="32"/>
          <w:szCs w:val="32"/>
          <w:rtl/>
        </w:rPr>
        <w:t xml:space="preserve">استطاعتها </w:t>
      </w:r>
      <w:r w:rsidRPr="009564ED">
        <w:rPr>
          <w:rFonts w:ascii="Traditional Arabic" w:hAnsi="Traditional Arabic" w:cs="Traditional Arabic"/>
          <w:sz w:val="32"/>
          <w:szCs w:val="32"/>
          <w:rtl/>
        </w:rPr>
        <w:t>السداد؛ لأن ذلك ينافي أن يكون الحكم قاطعاً للنزاع، كما أنه لا فائدة من تحديد مهلة تقديرية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لأنه في حال عدم استطاعتها السداد كما تدعي فإنه لا يكون للمهلة معنى، وفي الحالتين إضرار بالمدعية في تأخير حقها الثابت.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لذلك حكمت الدائرة: بالمصادقة على الحكم الغيابي الصادر بتاريخ 20/11/1437هـ القاضي بإلزام شركة (</w:t>
      </w:r>
      <w:r w:rsidRPr="009564ED">
        <w:rPr>
          <w:rFonts w:ascii="Traditional Arabic" w:hAnsi="Traditional Arabic" w:cs="Traditional Arabic" w:hint="cs"/>
          <w:b/>
          <w:bCs/>
          <w:sz w:val="32"/>
          <w:szCs w:val="32"/>
          <w:rtl/>
        </w:rPr>
        <w:t>المدعى عليها</w:t>
      </w:r>
      <w:r w:rsidRPr="009564ED">
        <w:rPr>
          <w:rFonts w:ascii="Traditional Arabic" w:hAnsi="Traditional Arabic" w:cs="Traditional Arabic"/>
          <w:b/>
          <w:bCs/>
          <w:sz w:val="32"/>
          <w:szCs w:val="32"/>
          <w:rtl/>
        </w:rPr>
        <w:t>) سجل تجاري رقم (...) بأن تدفع لشركة (</w:t>
      </w:r>
      <w:r w:rsidRPr="009564ED">
        <w:rPr>
          <w:rFonts w:ascii="Traditional Arabic" w:hAnsi="Traditional Arabic" w:cs="Traditional Arabic" w:hint="cs"/>
          <w:b/>
          <w:bCs/>
          <w:sz w:val="32"/>
          <w:szCs w:val="32"/>
          <w:rtl/>
        </w:rPr>
        <w:t>المدعية</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سجل تجاري (...) مبلغاً وقدره (222.671.25) مئتان واثنان وعشرون ألفاً</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وستمئة وواحد وسبعون ريالاً،</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وخمس وعشرون هللة.</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5496/1/ق لعام 1435هـ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3334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20/7/1438هـ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بيع -</w:t>
      </w:r>
      <w:r w:rsidRPr="009564ED">
        <w:rPr>
          <w:rFonts w:ascii="Traditional Arabic" w:hAnsi="Traditional Arabic" w:cs="Traditional Arabic" w:hint="cs"/>
          <w:b/>
          <w:bCs/>
          <w:sz w:val="32"/>
          <w:szCs w:val="32"/>
          <w:rtl/>
        </w:rPr>
        <w:t xml:space="preserve"> بيع حال -</w:t>
      </w:r>
      <w:r w:rsidRPr="009564ED">
        <w:rPr>
          <w:rFonts w:ascii="Traditional Arabic" w:hAnsi="Traditional Arabic" w:cs="Traditional Arabic"/>
          <w:b/>
          <w:bCs/>
          <w:sz w:val="32"/>
          <w:szCs w:val="32"/>
          <w:rtl/>
        </w:rPr>
        <w:t xml:space="preserve"> قيمة مبيع - مصادقة - ختم - حجية الختم - مسؤولية التاجر عن أختامه -</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xml:space="preserve">عرف تجاري - تفويض - </w:t>
      </w:r>
      <w:r w:rsidRPr="009564ED">
        <w:rPr>
          <w:rFonts w:ascii="Traditional Arabic" w:hAnsi="Traditional Arabic" w:cs="Traditional Arabic" w:hint="cs"/>
          <w:b/>
          <w:bCs/>
          <w:sz w:val="32"/>
          <w:szCs w:val="32"/>
          <w:rtl/>
        </w:rPr>
        <w:t xml:space="preserve">تناقض في الدفوع - </w:t>
      </w:r>
      <w:r w:rsidRPr="009564ED">
        <w:rPr>
          <w:rFonts w:ascii="Traditional Arabic" w:hAnsi="Traditional Arabic" w:cs="Traditional Arabic"/>
          <w:b/>
          <w:bCs/>
          <w:sz w:val="32"/>
          <w:szCs w:val="32"/>
          <w:rtl/>
        </w:rPr>
        <w:t>حكم غيابي - مصادقة على الحكم الغيابي.</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مطالبة المدعية إلزام المدعى عليه بسداد ما تبقى من قيمة عطورات - استناد المدعية على ختم مؤسس</w:t>
      </w:r>
      <w:r w:rsidRPr="009564ED">
        <w:rPr>
          <w:rFonts w:ascii="Traditional Arabic" w:hAnsi="Traditional Arabic" w:cs="Traditional Arabic" w:hint="cs"/>
          <w:sz w:val="32"/>
          <w:szCs w:val="32"/>
          <w:rtl/>
        </w:rPr>
        <w:t xml:space="preserve">ة المدعى عليه </w:t>
      </w:r>
      <w:r w:rsidRPr="009564ED">
        <w:rPr>
          <w:rFonts w:ascii="Traditional Arabic" w:hAnsi="Traditional Arabic" w:cs="Traditional Arabic"/>
          <w:sz w:val="32"/>
          <w:szCs w:val="32"/>
          <w:rtl/>
        </w:rPr>
        <w:t>ومصادقتها على المبلغ - صدور حكم غيابي بإلزام المدعى عليه بدفع مبلغ المطالبة للمدعية - اعتراض المدعى عليه على الحكم خلال المدة النظامية، ودفعه بقيام عامله بالتوقيع والختم على المصادقة دون موافقته وعلمه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اعتبار الختم أقوى من التوقيع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وظائفه التعبير الصريح والأكيد عن إرادة صاحبه، ومن ثم فإن صاحبه مسؤول عنه - وجود الختم على المصادقة يعطي الحجية في الإثبات لها وفقاً للنظام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ووفقاً لعرف التجار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عدم قبول دفع المدعى عليه بقيام عامله بالتوقيع والختم دون موافقته وعلمه؛ لكونه شأن</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داخلي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لا يحتج به أمام الغير، فضلاً عن ثبوت قيام المدعى عليه بتفويض عاملين بذلك</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أحدهما الذي قام بالختم على المصادقة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تناقض دفع المدعى عليه بتأكيده في الاعتراض على الحكم الغيابي بأن أختام ومطبوعات مؤسسته كانت بحوزته، ومن ثم إقراره بأن الختم الذي على المصادقة، والمقدم من المدعية هو ختم مؤسسته، وأن الذي قام بالختم موظف لديه يقوم بذلك نيابة عنه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أثر ذلك: المصادقة على الحكم الغيابي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وذلك بإلزام المدعى عليه </w:t>
      </w:r>
      <w:r w:rsidRPr="009564ED">
        <w:rPr>
          <w:rFonts w:ascii="Traditional Arabic" w:hAnsi="Traditional Arabic" w:cs="Traditional Arabic" w:hint="cs"/>
          <w:sz w:val="32"/>
          <w:szCs w:val="32"/>
          <w:rtl/>
        </w:rPr>
        <w:t>بدفع</w:t>
      </w:r>
      <w:r w:rsidRPr="009564ED">
        <w:rPr>
          <w:rFonts w:ascii="Traditional Arabic" w:hAnsi="Traditional Arabic" w:cs="Traditional Arabic"/>
          <w:sz w:val="32"/>
          <w:szCs w:val="32"/>
          <w:rtl/>
        </w:rPr>
        <w:t xml:space="preserve"> قيمة المبيع </w:t>
      </w:r>
      <w:r w:rsidRPr="009564ED">
        <w:rPr>
          <w:rFonts w:ascii="Traditional Arabic" w:hAnsi="Traditional Arabic" w:cs="Traditional Arabic" w:hint="cs"/>
          <w:sz w:val="32"/>
          <w:szCs w:val="32"/>
          <w:rtl/>
        </w:rPr>
        <w:t>للمدعية</w:t>
      </w:r>
      <w:r w:rsidRPr="009564ED">
        <w:rPr>
          <w:rFonts w:ascii="Traditional Arabic" w:hAnsi="Traditional Arabic" w:cs="Traditional Arabic"/>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w:t>
      </w:r>
      <w:r w:rsidRPr="009564ED">
        <w:rPr>
          <w:rFonts w:ascii="Traditional Arabic" w:hAnsi="Traditional Arabic" w:cs="Traditional Arabic" w:hint="cs"/>
          <w:b/>
          <w:bCs/>
          <w:sz w:val="32"/>
          <w:szCs w:val="32"/>
          <w:rtl/>
        </w:rPr>
        <w:t>د</w:t>
      </w:r>
      <w:r w:rsidRPr="009564ED">
        <w:rPr>
          <w:rFonts w:ascii="Traditional Arabic" w:hAnsi="Traditional Arabic" w:cs="Traditional Arabic"/>
          <w:b/>
          <w:bCs/>
          <w:sz w:val="32"/>
          <w:szCs w:val="32"/>
          <w:rtl/>
        </w:rPr>
        <w:t xml:space="preserve"> الحكم</w:t>
      </w:r>
    </w:p>
    <w:p w:rsidR="00F37004" w:rsidRPr="009564ED" w:rsidRDefault="00F37004" w:rsidP="004925BA">
      <w:pPr>
        <w:numPr>
          <w:ilvl w:val="0"/>
          <w:numId w:val="36"/>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المادة (533) من نظام المحكمة التجارية الصادر بال</w:t>
      </w:r>
      <w:r w:rsidRPr="009564ED">
        <w:rPr>
          <w:rFonts w:ascii="Traditional Arabic" w:hAnsi="Traditional Arabic" w:cs="Traditional Arabic" w:hint="cs"/>
          <w:sz w:val="32"/>
          <w:szCs w:val="32"/>
          <w:rtl/>
        </w:rPr>
        <w:t xml:space="preserve">أمر </w:t>
      </w:r>
      <w:r w:rsidRPr="009564ED">
        <w:rPr>
          <w:rFonts w:ascii="Traditional Arabic" w:hAnsi="Traditional Arabic" w:cs="Traditional Arabic"/>
          <w:sz w:val="32"/>
          <w:szCs w:val="32"/>
          <w:rtl/>
        </w:rPr>
        <w:t>الملكي رقم (</w:t>
      </w:r>
      <w:r w:rsidRPr="009564ED">
        <w:rPr>
          <w:rFonts w:ascii="Traditional Arabic" w:hAnsi="Traditional Arabic" w:cs="Traditional Arabic"/>
          <w:sz w:val="32"/>
          <w:szCs w:val="32"/>
          <w:rtl/>
          <w:lang w:bidi="fa-IR"/>
        </w:rPr>
        <w:t xml:space="preserve">۳۲) </w:t>
      </w:r>
      <w:r w:rsidRPr="009564ED">
        <w:rPr>
          <w:rFonts w:ascii="Traditional Arabic" w:hAnsi="Traditional Arabic" w:cs="Traditional Arabic"/>
          <w:sz w:val="32"/>
          <w:szCs w:val="32"/>
          <w:rtl/>
        </w:rPr>
        <w:t>وتاريخ 15/1/1350هـ</w:t>
      </w:r>
      <w:r w:rsidRPr="009564ED">
        <w:rPr>
          <w:rFonts w:ascii="Traditional Arabic" w:hAnsi="Traditional Arabic" w:cs="Traditional Arabic" w:hint="cs"/>
          <w:sz w:val="32"/>
          <w:szCs w:val="32"/>
          <w:rtl/>
        </w:rPr>
        <w:t>.</w:t>
      </w:r>
    </w:p>
    <w:p w:rsidR="00F37004" w:rsidRPr="009564ED" w:rsidRDefault="00F37004" w:rsidP="004925BA">
      <w:pPr>
        <w:numPr>
          <w:ilvl w:val="0"/>
          <w:numId w:val="36"/>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المادة (139) من نظام المرافعات الشرعية الصادر بالمرسوم الملكي رقم (م/1) وتاريخ 22/1/1435هـ</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تتلخص في لائحة دعوى قدمها المدعي وكالة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ذكر فيها أن المدعى عليه - سجل مدني رقم (...) - اشترى من موكلته - سجل تجاري رقم (...) - عطورات، سدد جزءاً من قيمتها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وتبقى في ذمته </w:t>
      </w:r>
      <w:r w:rsidRPr="009564ED">
        <w:rPr>
          <w:rFonts w:ascii="Traditional Arabic" w:hAnsi="Traditional Arabic" w:cs="Traditional Arabic"/>
          <w:sz w:val="32"/>
          <w:szCs w:val="32"/>
          <w:rtl/>
        </w:rPr>
        <w:lastRenderedPageBreak/>
        <w:t>مبلغ (1.231.523) ريال لم تقم بسداد</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وختم لائحة دعواه بطلب إلزام المدعى عليه بمبلغ (1.231.523) ريال. وبإحالة القضية للدائرة بتاريخ 7/6/1435هـ باشرت نظرها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وفق ما هو موضح بمحضر الضبط في عدة جلسات تخلف المدعى عليه عن الحضور رغم الكتابة له عن طريق البريد المثبت في سجل مؤسسته التجاري. وبجلسة يوم 28/4/1436هـ أصدرت الدائرة حكمها الغيابي القاضي بإلزام المدعى عليه بالمبلغ المدعى به، وذلك بناءً على مصادقة المدعى عليه على المبلغ المدعى به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والمؤرخة في 16/3/2014م والمختومة بختم مؤسسته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المدة المحددة نظاماً للاعتراض على الحكم الغيابي قدم المدعى عليه لائحة اعتراضية ذكر فيها أنه لم </w:t>
      </w:r>
      <w:r w:rsidRPr="009564ED">
        <w:rPr>
          <w:rFonts w:ascii="Traditional Arabic" w:hAnsi="Traditional Arabic" w:cs="Traditional Arabic" w:hint="cs"/>
          <w:sz w:val="32"/>
          <w:szCs w:val="32"/>
          <w:rtl/>
        </w:rPr>
        <w:t>يتم إبلاغه</w:t>
      </w:r>
      <w:r w:rsidRPr="009564ED">
        <w:rPr>
          <w:rFonts w:ascii="Traditional Arabic" w:hAnsi="Traditional Arabic" w:cs="Traditional Arabic"/>
          <w:sz w:val="32"/>
          <w:szCs w:val="32"/>
          <w:rtl/>
        </w:rPr>
        <w:t xml:space="preserve"> بموعد الجلسات،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وأن الدائرة لم تسأل المدعية عن أوراق الدعوى من عقود بيع بالآجل أو شراء وغيرها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وصور الفواتير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أساس الدين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والعلاقة التجارية بين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ليتضح حقيقة العلاقة بين الطرفين، ومتى بدأت وهل هي صحيحة أم لا؟ وهل الكشف المقدم للدائرة صحيح أم لا؟ خاصة وأن أختام ومطبوعات المؤسسة وفرعها كانت بحوزته وتصرفه، ولم يعطها أحد</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ولم يفوض غيره مما يشكك في صحة الكشف المقدم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ومؤسسته تم إغلاقها قبل أربعة أعوام قبل إقامة هذه الدعوى، ولم يتم فتحها إلا عام 1435هـ مدة شهرين لإجراء جرد وتصفية حسابات مستحق</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له ولدى العملاء، وتصفي</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الديون، فمتى استحقت المدعية هذا الدين وما س</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به وسنداته؟ وختم لائحة اعتراضه بطلب إعادة النظر في القضية. وبإحالة القضية للدائرة بتاريخ 13/3/1437هـ باشرت الدائرة نظرها وفق ما هو موضح بمحضر الضبط في عدة جلسات ذكر المدعى عليه أن التوقيع الذي على المطابقة ليس توقيعه، كما أن الختم غير صحيح، وأنه لم يسبق له أن ختم هذه المطابقة، كما أنه يدفع بتواط</w:t>
      </w:r>
      <w:r w:rsidRPr="009564ED">
        <w:rPr>
          <w:rFonts w:ascii="Traditional Arabic" w:hAnsi="Traditional Arabic" w:cs="Traditional Arabic" w:hint="cs"/>
          <w:sz w:val="32"/>
          <w:szCs w:val="32"/>
          <w:rtl/>
        </w:rPr>
        <w:t>ؤ</w:t>
      </w:r>
      <w:r w:rsidRPr="009564ED">
        <w:rPr>
          <w:rFonts w:ascii="Traditional Arabic" w:hAnsi="Traditional Arabic" w:cs="Traditional Arabic"/>
          <w:sz w:val="32"/>
          <w:szCs w:val="32"/>
          <w:rtl/>
        </w:rPr>
        <w:t xml:space="preserve"> العامل لديه (</w:t>
      </w:r>
      <w:r w:rsidRPr="009564ED">
        <w:rPr>
          <w:rFonts w:ascii="Traditional Arabic" w:hAnsi="Traditional Arabic" w:cs="Traditional Arabic" w:hint="cs"/>
          <w:sz w:val="32"/>
          <w:szCs w:val="32"/>
          <w:rtl/>
        </w:rPr>
        <w:t>حسين</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يمني الجنسية - مع مندوب المدعية، حيث كان (</w:t>
      </w:r>
      <w:r w:rsidRPr="009564ED">
        <w:rPr>
          <w:rFonts w:ascii="Traditional Arabic" w:hAnsi="Traditional Arabic" w:cs="Traditional Arabic" w:hint="cs"/>
          <w:sz w:val="32"/>
          <w:szCs w:val="32"/>
          <w:rtl/>
        </w:rPr>
        <w:t>حسين</w:t>
      </w:r>
      <w:r w:rsidRPr="009564ED">
        <w:rPr>
          <w:rFonts w:ascii="Traditional Arabic" w:hAnsi="Traditional Arabic" w:cs="Traditional Arabic"/>
          <w:sz w:val="32"/>
          <w:szCs w:val="32"/>
          <w:rtl/>
        </w:rPr>
        <w:t>) على كفالته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تم نقل كفالته منذ ثلاث سنوات، وعليه فالدعوى مقامة على غير ذي صفة، وأين مستند العلاقة بين الطرفين من عرض السعر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وموافقة عليه من قبله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ومصادقة وزارة التجارة عليها تمهيد</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لتوقيع اتفاقية البيع بالآجل أو غيره؟ ولابد من استدعاء مندوب المدعية والمدعو (</w:t>
      </w:r>
      <w:r w:rsidRPr="009564ED">
        <w:rPr>
          <w:rFonts w:ascii="Traditional Arabic" w:hAnsi="Traditional Arabic" w:cs="Traditional Arabic" w:hint="cs"/>
          <w:sz w:val="32"/>
          <w:szCs w:val="32"/>
          <w:rtl/>
        </w:rPr>
        <w:t>حسين</w:t>
      </w:r>
      <w:r w:rsidRPr="009564ED">
        <w:rPr>
          <w:rFonts w:ascii="Traditional Arabic" w:hAnsi="Traditional Arabic" w:cs="Traditional Arabic"/>
          <w:sz w:val="32"/>
          <w:szCs w:val="32"/>
          <w:rtl/>
        </w:rPr>
        <w:t>) وسؤاله</w:t>
      </w:r>
      <w:r w:rsidRPr="009564ED">
        <w:rPr>
          <w:rFonts w:ascii="Traditional Arabic" w:hAnsi="Traditional Arabic" w:cs="Traditional Arabic" w:hint="cs"/>
          <w:sz w:val="32"/>
          <w:szCs w:val="32"/>
          <w:rtl/>
        </w:rPr>
        <w:t>ما</w:t>
      </w:r>
      <w:r w:rsidRPr="009564ED">
        <w:rPr>
          <w:rFonts w:ascii="Traditional Arabic" w:hAnsi="Traditional Arabic" w:cs="Traditional Arabic"/>
          <w:sz w:val="32"/>
          <w:szCs w:val="32"/>
          <w:rtl/>
        </w:rPr>
        <w:t xml:space="preserve"> عمن قام بالتوقيع والختم على المطابقة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سلم البضاعة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واستلمها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وأنه يطلب إحالة المطابقة للجهة صاحبة الاختصاص للتأكد من تزوير توقيعه، واستدعاء مندوب المدعية والمدعو (</w:t>
      </w:r>
      <w:r w:rsidRPr="009564ED">
        <w:rPr>
          <w:rFonts w:ascii="Traditional Arabic" w:hAnsi="Traditional Arabic" w:cs="Traditional Arabic" w:hint="cs"/>
          <w:sz w:val="32"/>
          <w:szCs w:val="32"/>
          <w:rtl/>
        </w:rPr>
        <w:t>حسين</w:t>
      </w:r>
      <w:r w:rsidRPr="009564ED">
        <w:rPr>
          <w:rFonts w:ascii="Traditional Arabic" w:hAnsi="Traditional Arabic" w:cs="Traditional Arabic"/>
          <w:sz w:val="32"/>
          <w:szCs w:val="32"/>
          <w:rtl/>
        </w:rPr>
        <w:t>) واستجوابهما، ورد دعوی المدعية. وقد أجاب المدعي وكالة (...) بأن التوقيع الذي على المصادقة هو توقيع عامله (</w:t>
      </w:r>
      <w:r w:rsidRPr="009564ED">
        <w:rPr>
          <w:rFonts w:ascii="Traditional Arabic" w:hAnsi="Traditional Arabic" w:cs="Traditional Arabic" w:hint="cs"/>
          <w:sz w:val="32"/>
          <w:szCs w:val="32"/>
          <w:rtl/>
        </w:rPr>
        <w:t>حسين</w:t>
      </w:r>
      <w:r w:rsidRPr="009564ED">
        <w:rPr>
          <w:rFonts w:ascii="Traditional Arabic" w:hAnsi="Traditional Arabic" w:cs="Traditional Arabic"/>
          <w:sz w:val="32"/>
          <w:szCs w:val="32"/>
          <w:rtl/>
        </w:rPr>
        <w:t>) الذي كان يعمل لديه مندوب المبيعات، وفد ف</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ضه المدعى عليه تفويضاً كاملاً للتعامل مع المدعية عند التوقيع على طلب فتح حساب سنوي مع المدعية، وذلك بتفويض (</w:t>
      </w:r>
      <w:r w:rsidRPr="009564ED">
        <w:rPr>
          <w:rFonts w:ascii="Traditional Arabic" w:hAnsi="Traditional Arabic" w:cs="Traditional Arabic" w:hint="cs"/>
          <w:sz w:val="32"/>
          <w:szCs w:val="32"/>
          <w:rtl/>
        </w:rPr>
        <w:t>حسين</w:t>
      </w:r>
      <w:r w:rsidRPr="009564ED">
        <w:rPr>
          <w:rFonts w:ascii="Traditional Arabic" w:hAnsi="Traditional Arabic" w:cs="Traditional Arabic"/>
          <w:sz w:val="32"/>
          <w:szCs w:val="32"/>
          <w:rtl/>
        </w:rPr>
        <w:t>) و(</w:t>
      </w:r>
      <w:r w:rsidRPr="009564ED">
        <w:rPr>
          <w:rFonts w:ascii="Traditional Arabic" w:hAnsi="Traditional Arabic" w:cs="Traditional Arabic" w:hint="cs"/>
          <w:sz w:val="32"/>
          <w:szCs w:val="32"/>
          <w:rtl/>
        </w:rPr>
        <w:t>صالح</w:t>
      </w:r>
      <w:r w:rsidRPr="009564ED">
        <w:rPr>
          <w:rFonts w:ascii="Traditional Arabic" w:hAnsi="Traditional Arabic" w:cs="Traditional Arabic"/>
          <w:sz w:val="32"/>
          <w:szCs w:val="32"/>
          <w:rtl/>
        </w:rPr>
        <w:t>) وطلب فتح الحساب السنوي عليه توقيع المدعى عليه، وختم مؤسسته،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ومصادق عليه من الغرفة التجارية الصناعية، وبناءً عليه فإن طلب المدعى عليه إحالة المصادقة للجهة المختصة لا أساس له، </w:t>
      </w:r>
      <w:r w:rsidRPr="009564ED">
        <w:rPr>
          <w:rFonts w:ascii="Traditional Arabic" w:hAnsi="Traditional Arabic" w:cs="Traditional Arabic"/>
          <w:sz w:val="32"/>
          <w:szCs w:val="32"/>
          <w:rtl/>
        </w:rPr>
        <w:lastRenderedPageBreak/>
        <w:t>كما أن المدعو (</w:t>
      </w:r>
      <w:r w:rsidRPr="009564ED">
        <w:rPr>
          <w:rFonts w:ascii="Traditional Arabic" w:hAnsi="Traditional Arabic" w:cs="Traditional Arabic" w:hint="cs"/>
          <w:sz w:val="32"/>
          <w:szCs w:val="32"/>
          <w:rtl/>
        </w:rPr>
        <w:t>حسين</w:t>
      </w:r>
      <w:r w:rsidRPr="009564ED">
        <w:rPr>
          <w:rFonts w:ascii="Traditional Arabic" w:hAnsi="Traditional Arabic" w:cs="Traditional Arabic"/>
          <w:sz w:val="32"/>
          <w:szCs w:val="32"/>
          <w:rtl/>
        </w:rPr>
        <w:t>) كان تحت كفالة المدعى عليه حتى تاريخ 29/11/1434هـ وفقاً لصورة إقامته، ولو أن ما يدعيه المدعى عليه بأن المدعو (</w:t>
      </w:r>
      <w:r w:rsidRPr="009564ED">
        <w:rPr>
          <w:rFonts w:ascii="Traditional Arabic" w:hAnsi="Traditional Arabic" w:cs="Traditional Arabic" w:hint="cs"/>
          <w:sz w:val="32"/>
          <w:szCs w:val="32"/>
          <w:rtl/>
        </w:rPr>
        <w:t>حسين</w:t>
      </w:r>
      <w:r w:rsidRPr="009564ED">
        <w:rPr>
          <w:rFonts w:ascii="Traditional Arabic" w:hAnsi="Traditional Arabic" w:cs="Traditional Arabic"/>
          <w:sz w:val="32"/>
          <w:szCs w:val="32"/>
          <w:rtl/>
        </w:rPr>
        <w:t>) ترك العمل لديه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فإن المدعى عليه ملزم بموجب طلب فتح حساب سنوي أن يخطر موكلته بذلك.</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وقد أجاب المدعى عليه بأنه يطلب تزويده بأصول وصور الفواتير التي سلمت لمؤسسته،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وفتح الحساب لدى المدعية. وقد ذكر المدعي وكالة (...) بأن المدعى عليه تقدم بطلب فتح حساب سنوي لدى موكلته، ووافقت موكلته على الطلب، وتعهد المدعى عليه بسداد جميع الفواتير (المبالغ المالية) خلال مدة أقصاها (45) يوماً من تاريخ صدور الفاتورة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حال تأخر عن السداد تستحق جميع الفواتير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ويسقط الخصم النقدي، والمدعى عليه فوض كل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من (</w:t>
      </w:r>
      <w:r w:rsidRPr="009564ED">
        <w:rPr>
          <w:rFonts w:ascii="Traditional Arabic" w:hAnsi="Traditional Arabic" w:cs="Traditional Arabic" w:hint="cs"/>
          <w:sz w:val="32"/>
          <w:szCs w:val="32"/>
          <w:rtl/>
        </w:rPr>
        <w:t>حسين</w:t>
      </w:r>
      <w:r w:rsidRPr="009564ED">
        <w:rPr>
          <w:rFonts w:ascii="Traditional Arabic" w:hAnsi="Traditional Arabic" w:cs="Traditional Arabic"/>
          <w:sz w:val="32"/>
          <w:szCs w:val="32"/>
          <w:rtl/>
        </w:rPr>
        <w:t>) و(</w:t>
      </w:r>
      <w:r w:rsidRPr="009564ED">
        <w:rPr>
          <w:rFonts w:ascii="Traditional Arabic" w:hAnsi="Traditional Arabic" w:cs="Traditional Arabic" w:hint="cs"/>
          <w:sz w:val="32"/>
          <w:szCs w:val="32"/>
          <w:rtl/>
        </w:rPr>
        <w:t>صالح</w:t>
      </w:r>
      <w:r w:rsidRPr="009564ED">
        <w:rPr>
          <w:rFonts w:ascii="Traditional Arabic" w:hAnsi="Traditional Arabic" w:cs="Traditional Arabic"/>
          <w:sz w:val="32"/>
          <w:szCs w:val="32"/>
          <w:rtl/>
        </w:rPr>
        <w:t>) بالتعامل مع المدعية وممثلين له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وقدم المدعي وكالة الفاتورة رقم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وتاريخ 31/2/2011م مستلمة من قبل (...) في 4/4/2012م والفاتورة رقم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وتاريخ 27/11/2011م مستلمة من (...) بمبلغ (435.960) ريال وموقع عليها بتاريخ 30/11/2011م والفاتورة رقم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وتاريخ 31/3/2012م مستلمة من (...) وموقع عليها بتاريخ 4/4/2012م بمبلغ (60000</w:t>
      </w:r>
      <w:r w:rsidRPr="009564ED">
        <w:rPr>
          <w:rFonts w:ascii="Traditional Arabic" w:hAnsi="Traditional Arabic" w:cs="Traditional Arabic" w:hint="cs"/>
          <w:sz w:val="32"/>
          <w:szCs w:val="32"/>
          <w:rtl/>
        </w:rPr>
        <w:t>8</w:t>
      </w:r>
      <w:r w:rsidRPr="009564ED">
        <w:rPr>
          <w:rFonts w:ascii="Traditional Arabic" w:hAnsi="Traditional Arabic" w:cs="Traditional Arabic"/>
          <w:sz w:val="32"/>
          <w:szCs w:val="32"/>
          <w:rtl/>
        </w:rPr>
        <w:t>.46)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والفاتورة رقم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وتاريخ 31/2012م بمبلغ (196422.97) ريال مستلمة من (...) وموقع عليها بتاريخ 4/4/2012م بمبلغ (9000378) وتاريخ 30/10/2011م بمبلغ (245760.90) ريال مستلمة من (...) وموقع عليها في 16/11/2011م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أجاب المدعى عليه بأن (</w:t>
      </w:r>
      <w:r w:rsidRPr="009564ED">
        <w:rPr>
          <w:rFonts w:ascii="Traditional Arabic" w:hAnsi="Traditional Arabic" w:cs="Traditional Arabic" w:hint="cs"/>
          <w:sz w:val="32"/>
          <w:szCs w:val="32"/>
          <w:rtl/>
        </w:rPr>
        <w:t>حسين</w:t>
      </w:r>
      <w:r w:rsidRPr="009564ED">
        <w:rPr>
          <w:rFonts w:ascii="Traditional Arabic" w:hAnsi="Traditional Arabic" w:cs="Traditional Arabic"/>
          <w:sz w:val="32"/>
          <w:szCs w:val="32"/>
          <w:rtl/>
        </w:rPr>
        <w:t>) أقر بموجب إقراره - المرفق صورة منه - بأنه اتفق مع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وسحب بضائع منها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وباعها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وسدد للمدعية دون علمه، وهذا الإقرار بتوقيعه وبصمته، وطلب المدعى عليه تبرئته من القضية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وذكر بأن الختم الذي على كشف الحساب المقدم من المدعية والمتضمن المصادقة على المبلغ المدعى به هو ختم مؤسسته، وأنه لم يقم بختم هذا الكشف</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يقم بتوقيعه، وأن الذي قام بالختم على الكشف هو الموظف السابق لديه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حسين</w:t>
      </w:r>
      <w:r w:rsidRPr="009564ED">
        <w:rPr>
          <w:rFonts w:ascii="Traditional Arabic" w:hAnsi="Traditional Arabic" w:cs="Traditional Arabic"/>
          <w:sz w:val="32"/>
          <w:szCs w:val="32"/>
          <w:rtl/>
        </w:rPr>
        <w:t>) لكون ختم المؤسسة موجود</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في أدراج مكتبه، حيث يقوم هذا الموظف بتختيم الفواتير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وينوب عنه - المدعى عليه - في حال غيابه، وأن هذا الموظف هو من قام بالتوقيع على هذا الكشف، وأن قيامه بالختم والتوقيع قد تم بدون أخذ موافقته حيث إنه لا يقوم بالتوقيع أو الختم على أي ورقة إلا بعد أخذ موافقته - المدعى عليه - وأن هذا الموظف يقر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ويعترف بقيامه بالتوقيع والختم والاتفاق مع مندوب المدعية بدون علمه وموافقته، كما أن الختم الذي على طلب فتح الحساب هو ختم مؤسسته، وأنه تم توقيعه والختم عليه بدون علمه وموافقته، وأن الموظف لديه قد أقر بذلك بموجب الأوراق التي قدمها، وأنه مستعد للحضور والإقرار بذلك أمام الدائرة.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واكتف</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الطرفان بذلك.</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lastRenderedPageBreak/>
        <w:t>وحيث إن المدعية تطالب بمبلغ (1.231.523) ريال - وفق ما تقدم بيانه - وحيث إن الثابت من المطابقة على صحة المبلغ المدعى به والمؤرخة في 16/3/2014م والمختومة بختم مؤسسة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والذي قرر المدعى عليه بصحة هذا الختم - صحة المبلغ المدعى به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وثبوته في ذمة المدعى عليه للمدعية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ينال من ذلك ما دفع به المدعى عليه من أن الموظف لديه وقع على المصادقة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وختمها بدون موافقته وعلمه؛ إذ هو دفع غير ملاق للدعوى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فمن المعلوم أن الختم المعتمد أقوى من التوقيع؛ إذ إن من وظائف الختم التوثيق والتعبير الصريح والأكيد عن رض</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صاحبه وعدم رضاه دون الحاجة إلى ما يسنده في ذلك ما لم يثبت العكس، ووجود الختم على هذه المصادقة يعطي ويضفي الحجية في الإثبات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فقد نص نظام المرافعات الصادر بالمرسوم الملكي رقم (1) وتاريخ 22/1/1435هـ في المادة (</w:t>
      </w:r>
      <w:r w:rsidRPr="009564ED">
        <w:rPr>
          <w:rFonts w:ascii="Traditional Arabic" w:hAnsi="Traditional Arabic" w:cs="Traditional Arabic"/>
          <w:sz w:val="32"/>
          <w:szCs w:val="32"/>
          <w:rtl/>
          <w:lang w:bidi="fa-IR"/>
        </w:rPr>
        <w:t xml:space="preserve">۱۳۹) </w:t>
      </w:r>
      <w:r w:rsidRPr="009564ED">
        <w:rPr>
          <w:rFonts w:ascii="Traditional Arabic" w:hAnsi="Traditional Arabic" w:cs="Traditional Arabic"/>
          <w:sz w:val="32"/>
          <w:szCs w:val="32"/>
          <w:rtl/>
        </w:rPr>
        <w:t xml:space="preserve">على أن: "الكتابة التي يكون بها الإثبات </w:t>
      </w:r>
      <w:r w:rsidRPr="009564ED">
        <w:rPr>
          <w:rFonts w:ascii="Traditional Arabic" w:hAnsi="Traditional Arabic" w:cs="Traditional Arabic" w:hint="cs"/>
          <w:sz w:val="32"/>
          <w:szCs w:val="32"/>
          <w:rtl/>
        </w:rPr>
        <w:t>إ</w:t>
      </w:r>
      <w:r w:rsidRPr="009564ED">
        <w:rPr>
          <w:rFonts w:ascii="Traditional Arabic" w:hAnsi="Traditional Arabic" w:cs="Traditional Arabic"/>
          <w:sz w:val="32"/>
          <w:szCs w:val="32"/>
          <w:rtl/>
        </w:rPr>
        <w:t>ما أن تدون في ورقة رسمية أو ورقة عادية..... أما الورقة العادية فهي التي تكون موقع</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بإمضاء من صدرت منه أو ختمه أو بصمته</w:t>
      </w:r>
      <w:r>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أي أن الختم الموجود على الورقة العادية - العرفية - يعد مصدر</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قانوني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لإعطاء وإضفاء الحجية في الإثبات على الكتابة المدونة في هذه الورقة، وقد استقر القضاء على أن هذه الأختام تعبر عن </w:t>
      </w:r>
      <w:r w:rsidRPr="009564ED">
        <w:rPr>
          <w:rFonts w:ascii="Traditional Arabic" w:hAnsi="Traditional Arabic" w:cs="Traditional Arabic" w:hint="cs"/>
          <w:sz w:val="32"/>
          <w:szCs w:val="32"/>
          <w:rtl/>
        </w:rPr>
        <w:t>إرادة</w:t>
      </w:r>
      <w:r w:rsidRPr="009564ED">
        <w:rPr>
          <w:rFonts w:ascii="Traditional Arabic" w:hAnsi="Traditional Arabic" w:cs="Traditional Arabic"/>
          <w:sz w:val="32"/>
          <w:szCs w:val="32"/>
          <w:rtl/>
        </w:rPr>
        <w:t xml:space="preserve"> أصحابها ما لم يثبت العكس، بل أصبحت شرط</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لتوثيق المعاملات، وجرى العرف التجاري على توثيق معاملات التجار وعقودهم بأختامهم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لما تعطيه هذه الأختام من الثقة في هذه التعاملات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ولذلك فإن كل تاجر مسؤول عن أختامه، ويلتزم بإجراءات نظامية محددة حال ضياعها أو سرقتها وغير ذلك، وكون العامل لدى المدعى عليه يستطيع أن يستخدم ختم المدعى عليه باعتبار أن هذا الختم موجود في أدراج مكتب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والعامل هو من يقوم بالتختيم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وقام هذا العامل بالختم على المطابقة بدون أخذ موافقة المدعى عليه وعلمه فهذا شأن داخلي بين المدعى عليه وعامله لا يمكن الاحتجاج به على الغير الذي يتعامل معه بظاهر الحال، يضاف إلى ذلك أن طلب فتح حساب سنوي المبرم بين الطرفين في 16/8/2011م والمختوم بختم المدعى عليه، والموقع عليه والمصادق عليه من الغرفة التجارية الصناعية بالرياض، </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قد نص فيه على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"...كما أننا نفوض السادة الموضحة أسما</w:t>
      </w:r>
      <w:r w:rsidRPr="009564ED">
        <w:rPr>
          <w:rFonts w:ascii="Traditional Arabic" w:hAnsi="Traditional Arabic" w:cs="Traditional Arabic" w:hint="cs"/>
          <w:sz w:val="32"/>
          <w:szCs w:val="32"/>
          <w:rtl/>
        </w:rPr>
        <w:t>ؤ</w:t>
      </w:r>
      <w:r w:rsidRPr="009564ED">
        <w:rPr>
          <w:rFonts w:ascii="Traditional Arabic" w:hAnsi="Traditional Arabic" w:cs="Traditional Arabic"/>
          <w:sz w:val="32"/>
          <w:szCs w:val="32"/>
          <w:rtl/>
        </w:rPr>
        <w:t>هم أدناه بالتوقيع على جميع مشترياتنا منكم وملتزم</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ن بذلك</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أسماء المفوضين: ١- (</w:t>
      </w:r>
      <w:r w:rsidRPr="009564ED">
        <w:rPr>
          <w:rFonts w:ascii="Traditional Arabic" w:hAnsi="Traditional Arabic" w:cs="Traditional Arabic" w:hint="cs"/>
          <w:sz w:val="32"/>
          <w:szCs w:val="32"/>
          <w:rtl/>
        </w:rPr>
        <w:t>حسين</w:t>
      </w:r>
      <w:r w:rsidRPr="009564ED">
        <w:rPr>
          <w:rFonts w:ascii="Traditional Arabic" w:hAnsi="Traditional Arabic" w:cs="Traditional Arabic"/>
          <w:sz w:val="32"/>
          <w:szCs w:val="32"/>
          <w:rtl/>
        </w:rPr>
        <w:t xml:space="preserve">) </w:t>
      </w:r>
      <w:r w:rsidRPr="009564ED">
        <w:rPr>
          <w:rFonts w:ascii="Traditional Arabic" w:hAnsi="Traditional Arabic" w:cs="Traditional Arabic"/>
          <w:sz w:val="32"/>
          <w:szCs w:val="32"/>
          <w:rtl/>
          <w:lang w:bidi="fa-IR"/>
        </w:rPr>
        <w:t>۲-</w:t>
      </w:r>
      <w:r w:rsidRPr="009564ED">
        <w:rPr>
          <w:rFonts w:ascii="Traditional Arabic" w:hAnsi="Traditional Arabic" w:cs="Traditional Arabic" w:hint="cs"/>
          <w:sz w:val="32"/>
          <w:szCs w:val="32"/>
          <w:rtl/>
          <w:lang w:bidi="fa-IR"/>
        </w:rPr>
        <w:t xml:space="preserve"> </w:t>
      </w:r>
      <w:r w:rsidRPr="009564ED">
        <w:rPr>
          <w:rFonts w:ascii="Traditional Arabic" w:hAnsi="Traditional Arabic" w:cs="Traditional Arabic"/>
          <w:sz w:val="32"/>
          <w:szCs w:val="32"/>
          <w:rtl/>
          <w:lang w:bidi="fa-IR"/>
        </w:rPr>
        <w:t>(</w:t>
      </w:r>
      <w:r w:rsidRPr="009564ED">
        <w:rPr>
          <w:rFonts w:ascii="Traditional Arabic" w:hAnsi="Traditional Arabic" w:cs="Traditional Arabic" w:hint="cs"/>
          <w:sz w:val="32"/>
          <w:szCs w:val="32"/>
          <w:rtl/>
          <w:lang w:bidi="fa-IR"/>
        </w:rPr>
        <w:t>صالح</w:t>
      </w:r>
      <w:r w:rsidRPr="009564ED">
        <w:rPr>
          <w:rFonts w:ascii="Traditional Arabic" w:hAnsi="Traditional Arabic" w:cs="Traditional Arabic"/>
          <w:sz w:val="32"/>
          <w:szCs w:val="32"/>
          <w:rtl/>
          <w:lang w:bidi="fa-IR"/>
        </w:rPr>
        <w:t>)</w:t>
      </w:r>
      <w:r>
        <w:rPr>
          <w:rFonts w:ascii="Traditional Arabic" w:hAnsi="Traditional Arabic" w:cs="Traditional Arabic" w:hint="cs"/>
          <w:sz w:val="32"/>
          <w:szCs w:val="32"/>
          <w:rtl/>
          <w:lang w:bidi="fa-IR"/>
        </w:rPr>
        <w:t xml:space="preserve"> </w:t>
      </w:r>
      <w:r w:rsidRPr="009564ED">
        <w:rPr>
          <w:rFonts w:ascii="Traditional Arabic" w:hAnsi="Traditional Arabic" w:cs="Traditional Arabic"/>
          <w:sz w:val="32"/>
          <w:szCs w:val="32"/>
          <w:rtl/>
          <w:lang w:bidi="fa-IR"/>
        </w:rPr>
        <w:t>...</w:t>
      </w:r>
      <w:r w:rsidRPr="009564ED">
        <w:rPr>
          <w:rFonts w:ascii="Traditional Arabic" w:hAnsi="Traditional Arabic" w:cs="Traditional Arabic" w:hint="cs"/>
          <w:sz w:val="32"/>
          <w:szCs w:val="32"/>
          <w:rtl/>
          <w:lang w:bidi="fa-IR"/>
        </w:rPr>
        <w:t>"</w:t>
      </w:r>
      <w:r w:rsidRPr="009564ED">
        <w:rPr>
          <w:rFonts w:ascii="Traditional Arabic" w:hAnsi="Traditional Arabic" w:cs="Traditional Arabic"/>
          <w:sz w:val="32"/>
          <w:szCs w:val="32"/>
          <w:rtl/>
          <w:lang w:bidi="fa-IR"/>
        </w:rPr>
        <w:t xml:space="preserve"> </w:t>
      </w:r>
      <w:r w:rsidRPr="009564ED">
        <w:rPr>
          <w:rFonts w:ascii="Traditional Arabic" w:hAnsi="Traditional Arabic" w:cs="Traditional Arabic"/>
          <w:sz w:val="32"/>
          <w:szCs w:val="32"/>
          <w:rtl/>
        </w:rPr>
        <w:t>وحيث إن الدائرة أصدرت حكمها الغيابي في هذه القضية - وفق ما تقدم بيانه - وحيث نصت المادة (533) من نظام المحكمة التجارية على أنه: "إذا قدم المحكوم عليه غيابياً اعتراضه إلى المحكمة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وكان تقديمه داخل المدة القانونية تقرر المحكمة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قبول الاعتراض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تجري المحاكمة على حسب المحاكمة الوجاهية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تحكم بما يظهر لها إما بتصديق صك الحكم الغيابي أو نقضه أو إصلاحه</w:t>
      </w:r>
      <w:r>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وحيث إنه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وبعد تقديم المحكوم عليه اعتراضه، ونظر القضية وفق ما تقدم بيانه - ظهر للدائرة المصادقة على حكمها الغيابي.</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lastRenderedPageBreak/>
        <w:t>لذلك حكمت الدائرة: بالمصادقة على حكمها الغيابي الصادر في هذه القضية والقاضي بإلزام (</w:t>
      </w:r>
      <w:r w:rsidRPr="009564ED">
        <w:rPr>
          <w:rFonts w:ascii="Traditional Arabic" w:hAnsi="Traditional Arabic" w:cs="Traditional Arabic" w:hint="cs"/>
          <w:b/>
          <w:bCs/>
          <w:sz w:val="32"/>
          <w:szCs w:val="32"/>
          <w:rtl/>
        </w:rPr>
        <w:t>المدعى عليه</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صاحب مؤسسة (...) بأن يدفع للشركة (</w:t>
      </w:r>
      <w:r w:rsidRPr="009564ED">
        <w:rPr>
          <w:rFonts w:ascii="Traditional Arabic" w:hAnsi="Traditional Arabic" w:cs="Traditional Arabic" w:hint="cs"/>
          <w:b/>
          <w:bCs/>
          <w:sz w:val="32"/>
          <w:szCs w:val="32"/>
          <w:rtl/>
        </w:rPr>
        <w:t>المدعية</w:t>
      </w:r>
      <w:r w:rsidRPr="009564ED">
        <w:rPr>
          <w:rFonts w:ascii="Traditional Arabic" w:hAnsi="Traditional Arabic" w:cs="Traditional Arabic"/>
          <w:b/>
          <w:bCs/>
          <w:sz w:val="32"/>
          <w:szCs w:val="32"/>
          <w:rtl/>
        </w:rPr>
        <w:t>) مبلغ</w:t>
      </w:r>
      <w:r w:rsidRPr="009564ED">
        <w:rPr>
          <w:rFonts w:ascii="Traditional Arabic" w:hAnsi="Traditional Arabic" w:cs="Traditional Arabic" w:hint="cs"/>
          <w:b/>
          <w:bCs/>
          <w:sz w:val="32"/>
          <w:szCs w:val="32"/>
          <w:rtl/>
        </w:rPr>
        <w:t>اً وقدره</w:t>
      </w:r>
      <w:r w:rsidRPr="009564ED">
        <w:rPr>
          <w:rFonts w:ascii="Traditional Arabic" w:hAnsi="Traditional Arabic" w:cs="Traditional Arabic"/>
          <w:b/>
          <w:bCs/>
          <w:sz w:val="32"/>
          <w:szCs w:val="32"/>
          <w:rtl/>
        </w:rPr>
        <w:t xml:space="preserve"> (1.231.523) مليون</w:t>
      </w:r>
      <w:r w:rsidRPr="009564ED">
        <w:rPr>
          <w:rFonts w:ascii="Traditional Arabic" w:hAnsi="Traditional Arabic" w:cs="Traditional Arabic" w:hint="cs"/>
          <w:b/>
          <w:bCs/>
          <w:sz w:val="32"/>
          <w:szCs w:val="32"/>
          <w:rtl/>
        </w:rPr>
        <w:t>اً</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ومئت</w:t>
      </w:r>
      <w:r w:rsidRPr="009564ED">
        <w:rPr>
          <w:rFonts w:ascii="Traditional Arabic" w:hAnsi="Traditional Arabic" w:cs="Traditional Arabic" w:hint="cs"/>
          <w:b/>
          <w:bCs/>
          <w:sz w:val="32"/>
          <w:szCs w:val="32"/>
          <w:rtl/>
        </w:rPr>
        <w:t>ا</w:t>
      </w:r>
      <w:r w:rsidRPr="009564ED">
        <w:rPr>
          <w:rFonts w:ascii="Traditional Arabic" w:hAnsi="Traditional Arabic" w:cs="Traditional Arabic"/>
          <w:b/>
          <w:bCs/>
          <w:sz w:val="32"/>
          <w:szCs w:val="32"/>
          <w:rtl/>
        </w:rPr>
        <w:t>ن وواحد وثلاث</w:t>
      </w:r>
      <w:r w:rsidRPr="009564ED">
        <w:rPr>
          <w:rFonts w:ascii="Traditional Arabic" w:hAnsi="Traditional Arabic" w:cs="Traditional Arabic" w:hint="cs"/>
          <w:b/>
          <w:bCs/>
          <w:sz w:val="32"/>
          <w:szCs w:val="32"/>
          <w:rtl/>
        </w:rPr>
        <w:t>و</w:t>
      </w:r>
      <w:r w:rsidRPr="009564ED">
        <w:rPr>
          <w:rFonts w:ascii="Traditional Arabic" w:hAnsi="Traditional Arabic" w:cs="Traditional Arabic"/>
          <w:b/>
          <w:bCs/>
          <w:sz w:val="32"/>
          <w:szCs w:val="32"/>
          <w:rtl/>
        </w:rPr>
        <w:t>ن ألف</w:t>
      </w:r>
      <w:r w:rsidRPr="009564ED">
        <w:rPr>
          <w:rFonts w:ascii="Traditional Arabic" w:hAnsi="Traditional Arabic" w:cs="Traditional Arabic" w:hint="cs"/>
          <w:b/>
          <w:bCs/>
          <w:sz w:val="32"/>
          <w:szCs w:val="32"/>
          <w:rtl/>
        </w:rPr>
        <w:t>اً</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وخمسمئة وثلاثة وعشر</w:t>
      </w:r>
      <w:r w:rsidRPr="009564ED">
        <w:rPr>
          <w:rFonts w:ascii="Traditional Arabic" w:hAnsi="Traditional Arabic" w:cs="Traditional Arabic" w:hint="cs"/>
          <w:b/>
          <w:bCs/>
          <w:sz w:val="32"/>
          <w:szCs w:val="32"/>
          <w:rtl/>
        </w:rPr>
        <w:t>و</w:t>
      </w:r>
      <w:r w:rsidRPr="009564ED">
        <w:rPr>
          <w:rFonts w:ascii="Traditional Arabic" w:hAnsi="Traditional Arabic" w:cs="Traditional Arabic"/>
          <w:b/>
          <w:bCs/>
          <w:sz w:val="32"/>
          <w:szCs w:val="32"/>
          <w:rtl/>
        </w:rPr>
        <w:t>ن ريالاً.</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jc w:val="both"/>
        <w:rPr>
          <w:rFonts w:ascii="Traditional Arabic" w:hAnsi="Traditional Arabic" w:cs="Traditional Arabic"/>
          <w:b/>
          <w:bCs/>
          <w:sz w:val="32"/>
          <w:szCs w:val="32"/>
          <w:rtl/>
        </w:rPr>
      </w:pP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حكمت المحكمة بتأييد الحكم فيما انتهى إليه من قضاء</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وأضافت في أسبابها إلى تناقض دفع المدعى عليه بتأكيده في الاعتراض على الحكم الغيابي بأن أختام ومطبوعات مؤسسته كانت بحوزته</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ولم يعطها أحد</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مما يشكك في صحة المصادقة، ومن ثم إقراره بأن الختم الذي على المصادقة</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والمقدم من المدعية هو ختم مؤسسته</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وأن الذي قام بالختم موظف لدي</w:t>
      </w:r>
      <w:r w:rsidRPr="009564ED">
        <w:rPr>
          <w:rFonts w:ascii="Traditional Arabic" w:hAnsi="Traditional Arabic" w:cs="Traditional Arabic" w:hint="cs"/>
          <w:b/>
          <w:bCs/>
          <w:sz w:val="32"/>
          <w:szCs w:val="32"/>
          <w:rtl/>
        </w:rPr>
        <w:t>ه</w:t>
      </w:r>
      <w:r w:rsidRPr="009564ED">
        <w:rPr>
          <w:rFonts w:ascii="Traditional Arabic" w:hAnsi="Traditional Arabic" w:cs="Traditional Arabic"/>
          <w:b/>
          <w:bCs/>
          <w:sz w:val="32"/>
          <w:szCs w:val="32"/>
          <w:rtl/>
        </w:rPr>
        <w:t xml:space="preserve"> يقوم بذلك نيابة عنه</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كما أضافت المحكمة في أسبابها إلى سبق تفويض المدعى عليه لعامل</w:t>
      </w:r>
      <w:r w:rsidRPr="009564ED">
        <w:rPr>
          <w:rFonts w:ascii="Traditional Arabic" w:hAnsi="Traditional Arabic" w:cs="Traditional Arabic" w:hint="cs"/>
          <w:b/>
          <w:bCs/>
          <w:sz w:val="32"/>
          <w:szCs w:val="32"/>
          <w:rtl/>
        </w:rPr>
        <w:t>ه</w:t>
      </w:r>
      <w:r w:rsidRPr="009564ED">
        <w:rPr>
          <w:rFonts w:ascii="Traditional Arabic" w:hAnsi="Traditional Arabic" w:cs="Traditional Arabic"/>
          <w:b/>
          <w:bCs/>
          <w:sz w:val="32"/>
          <w:szCs w:val="32"/>
          <w:rtl/>
        </w:rPr>
        <w:t xml:space="preserve"> الذي قام بالتختيم على المصادقة</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وذلك حسب طلب فتح الحساب المبرم بين المدعية والمدعى عليه</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14000/1/ق لعام 1433هـ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4114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5/9/1438هـ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بيع - بيع حال - قيمة مبيع - مصادقة - ختم - إقرار</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xml:space="preserve"> تفويض - تحول المؤسسة إلى شركة بما لها وما عليها - مسؤولية المؤسسة عما تعلق بذمتها - حوالة - شروط قبولها - المعروف عرفاً كالمشروط شرطاً - مسؤولية المتبوع عن أعمال تابعه </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حكم غيابي - المصادقة على الحكم الغيابي</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صفة.</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مطالبة المدعية إلزام المدعى عليها بدفع قيمة تذاكر سفر - استناد المدعية على مصادقة المدعى عليها على الرصيد بموجب ختمها - صدور حكم غيابي بإلزام المدعى عليها بدفع قيمة التذاكر للمدعية - اعتراض المدعى عليها على الحكم خلال المدة النظامية، ودفعها بعدم صفتها في الدعوى جراء تحويلها من مؤسسة إلى شركة بما لها وما عليها من حقوق والتزامات، ودفعها بعدم تفويض عاملها بالختم على المصادقة المستند عليها، وإقرارها بصحته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الثابت لدى المنظم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مسؤولية السلف بالتضامن مع الخلف الذي آل إليه الاسم التجاري في الحقوق والالتزامات المترتبة على الاسم التجاري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حقيقة دفع المدعى عليها المطالبة بحوالة الدين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والذي يشترط لقبوله موافقة المحال - عدم قيام المدعى عليها بإخطار المدعية ببيع مؤسستها، أو قبولها بإحالة الديون التي لها عند المدعية إلى غيرها - عدم قبول دفع المدعى عليها بعدم تفويضها العامل باستخدام الختم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إذ إن من المعروف أن حيازة العامل للختم دلالة على تفويضه بالتصرف فيه، والمعروف عرفاً كالمشروط شرطاً، فضلاً عن مسؤولية المتبوع عن أعمال تابعه - عدم تقديم المدعى عليها ما يوجب العدول عن الحكم الغيابي - أثر ذلك: المصادقة على الحكم الغيابي القاضي</w:t>
      </w:r>
      <w:r w:rsidRPr="009564ED">
        <w:rPr>
          <w:rFonts w:ascii="Traditional Arabic" w:hAnsi="Traditional Arabic" w:cs="Traditional Arabic" w:hint="cs"/>
          <w:sz w:val="32"/>
          <w:szCs w:val="32"/>
          <w:rtl/>
        </w:rPr>
        <w:t>، وذلك</w:t>
      </w:r>
      <w:r w:rsidRPr="009564ED">
        <w:rPr>
          <w:rFonts w:ascii="Traditional Arabic" w:hAnsi="Traditional Arabic" w:cs="Traditional Arabic"/>
          <w:sz w:val="32"/>
          <w:szCs w:val="32"/>
          <w:rtl/>
        </w:rPr>
        <w:t xml:space="preserve"> بإلزام المدعى عليها بأن تدفع للمدعية قيمة المبيع.</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37"/>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القاعدة الفقهية: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المعروف عرفا ًكالمشروط شرطاً</w:t>
      </w:r>
      <w:r w:rsidRPr="009564ED">
        <w:rPr>
          <w:rFonts w:ascii="Traditional Arabic" w:hAnsi="Traditional Arabic" w:cs="Traditional Arabic" w:hint="cs"/>
          <w:sz w:val="32"/>
          <w:szCs w:val="32"/>
          <w:rtl/>
        </w:rPr>
        <w:t>).</w:t>
      </w:r>
    </w:p>
    <w:p w:rsidR="00F37004" w:rsidRPr="009564ED" w:rsidRDefault="00F37004" w:rsidP="004925BA">
      <w:pPr>
        <w:numPr>
          <w:ilvl w:val="0"/>
          <w:numId w:val="37"/>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القاعدة الفقهية: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مسؤولية المتبوع عن أعمال تابعه</w:t>
      </w:r>
      <w:r w:rsidRPr="009564ED">
        <w:rPr>
          <w:rFonts w:ascii="Traditional Arabic" w:hAnsi="Traditional Arabic" w:cs="Traditional Arabic" w:hint="cs"/>
          <w:sz w:val="32"/>
          <w:szCs w:val="32"/>
          <w:rtl/>
        </w:rPr>
        <w:t>).</w:t>
      </w:r>
    </w:p>
    <w:p w:rsidR="00F37004" w:rsidRPr="009564ED" w:rsidRDefault="00F37004" w:rsidP="004925BA">
      <w:pPr>
        <w:numPr>
          <w:ilvl w:val="0"/>
          <w:numId w:val="37"/>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lastRenderedPageBreak/>
        <w:t>المادتان (500، 533) من نظام المحكمة التجارية الصادر بال</w:t>
      </w:r>
      <w:r w:rsidRPr="009564ED">
        <w:rPr>
          <w:rFonts w:ascii="Traditional Arabic" w:hAnsi="Traditional Arabic" w:cs="Traditional Arabic" w:hint="cs"/>
          <w:sz w:val="32"/>
          <w:szCs w:val="32"/>
          <w:rtl/>
        </w:rPr>
        <w:t>أمر</w:t>
      </w:r>
      <w:r w:rsidRPr="009564ED">
        <w:rPr>
          <w:rFonts w:ascii="Traditional Arabic" w:hAnsi="Traditional Arabic" w:cs="Traditional Arabic"/>
          <w:sz w:val="32"/>
          <w:szCs w:val="32"/>
          <w:rtl/>
        </w:rPr>
        <w:t xml:space="preserve"> الملكي رقم (</w:t>
      </w:r>
      <w:r w:rsidRPr="009564ED">
        <w:rPr>
          <w:rFonts w:ascii="Traditional Arabic" w:hAnsi="Traditional Arabic" w:cs="Traditional Arabic"/>
          <w:sz w:val="32"/>
          <w:szCs w:val="32"/>
          <w:rtl/>
          <w:lang w:bidi="fa-IR"/>
        </w:rPr>
        <w:t xml:space="preserve">۳۲) </w:t>
      </w:r>
      <w:r w:rsidRPr="009564ED">
        <w:rPr>
          <w:rFonts w:ascii="Traditional Arabic" w:hAnsi="Traditional Arabic" w:cs="Traditional Arabic"/>
          <w:sz w:val="32"/>
          <w:szCs w:val="32"/>
          <w:rtl/>
        </w:rPr>
        <w:t>وتاريخ 15/1/1350هـ</w:t>
      </w:r>
      <w:r w:rsidRPr="009564ED">
        <w:rPr>
          <w:rFonts w:ascii="Traditional Arabic" w:hAnsi="Traditional Arabic" w:cs="Traditional Arabic" w:hint="cs"/>
          <w:sz w:val="32"/>
          <w:szCs w:val="32"/>
          <w:rtl/>
        </w:rPr>
        <w:t>.</w:t>
      </w:r>
    </w:p>
    <w:p w:rsidR="00F37004" w:rsidRPr="009564ED" w:rsidRDefault="00F37004" w:rsidP="004925BA">
      <w:pPr>
        <w:numPr>
          <w:ilvl w:val="0"/>
          <w:numId w:val="37"/>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المادتان (</w:t>
      </w:r>
      <w:r w:rsidRPr="009564ED">
        <w:rPr>
          <w:rFonts w:ascii="Traditional Arabic" w:hAnsi="Traditional Arabic" w:cs="Traditional Arabic"/>
          <w:sz w:val="32"/>
          <w:szCs w:val="32"/>
          <w:rtl/>
          <w:lang w:bidi="fa-IR"/>
        </w:rPr>
        <w:t>۸</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9</w:t>
      </w:r>
      <w:r w:rsidRPr="009564ED">
        <w:rPr>
          <w:rFonts w:ascii="Traditional Arabic" w:hAnsi="Traditional Arabic" w:cs="Traditional Arabic"/>
          <w:sz w:val="32"/>
          <w:szCs w:val="32"/>
          <w:rtl/>
          <w:lang w:bidi="fa-IR"/>
        </w:rPr>
        <w:t xml:space="preserve">) </w:t>
      </w:r>
      <w:r w:rsidRPr="009564ED">
        <w:rPr>
          <w:rFonts w:ascii="Traditional Arabic" w:hAnsi="Traditional Arabic" w:cs="Traditional Arabic"/>
          <w:sz w:val="32"/>
          <w:szCs w:val="32"/>
          <w:rtl/>
        </w:rPr>
        <w:t>من نظام الأسماء التجارية الصادر بالمرسوم الملكي رقم (م/15) وتاريخ 12/8/1420هـ</w:t>
      </w:r>
      <w:r w:rsidRPr="009564ED">
        <w:rPr>
          <w:rFonts w:ascii="Traditional Arabic" w:hAnsi="Traditional Arabic" w:cs="Traditional Arabic" w:hint="cs"/>
          <w:sz w:val="32"/>
          <w:szCs w:val="32"/>
          <w:rtl/>
        </w:rPr>
        <w:t>.</w:t>
      </w:r>
    </w:p>
    <w:p w:rsidR="00F37004" w:rsidRPr="009564ED" w:rsidRDefault="00F37004" w:rsidP="00F37004">
      <w:pPr>
        <w:rPr>
          <w:rFonts w:ascii="Traditional Arabic" w:hAnsi="Traditional Arabic" w:cs="Traditional Arabic"/>
          <w:b/>
          <w:bCs/>
          <w:sz w:val="32"/>
          <w:szCs w:val="32"/>
          <w:rtl/>
        </w:rPr>
      </w:pP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تتلخص وقائع هذه الدعوى في أنه بتاريخ 8/11/1432هـ تقدم وكيل المدعية (...) للمحكمة الإدارية بالرياض بلائحة دعوى ضد المدعى عليها تضمنت مطالبة المدعى عليها بمبلغ قدره (70.255) سبعون ألف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ومئتان وخمسة وخمسون ريالاً قيمة تذاكر سفر، وبعد أن تم قيد الأوراق قضية بالرقم الوارد في مستهل هذا الحكم أحيلت لهذه الدائرة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فباشرت نظرها على النحو المثبت في محاضر الضبط حيث حددت عدداً من الجلسات لنظر القضية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وتبين عدم حضور المدعى عليها أو من يمثلها في تلك الجلسات رغم إبلاغها. وفي جلسة ال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ثنين 16/3/1433هـ حضر وكيل المدعية (...) ولم يحضر من يمثل المدعى عليها رغم إبلاغها بالخطاب رقم (3836) وتاريخ 11/2/1434هـ وقدم وكيل المدعية أصل كشف الحساب المصدق عليه من المدعى عليها المؤرخ 18/11/1425هـ الموافق </w:t>
      </w:r>
      <w:r w:rsidRPr="009564ED">
        <w:rPr>
          <w:rFonts w:ascii="Traditional Arabic" w:hAnsi="Traditional Arabic" w:cs="Traditional Arabic" w:hint="cs"/>
          <w:sz w:val="32"/>
          <w:szCs w:val="32"/>
          <w:rtl/>
        </w:rPr>
        <w:t>31</w:t>
      </w:r>
      <w:r w:rsidRPr="009564ED">
        <w:rPr>
          <w:rFonts w:ascii="Traditional Arabic" w:hAnsi="Traditional Arabic" w:cs="Traditional Arabic"/>
          <w:sz w:val="32"/>
          <w:szCs w:val="32"/>
          <w:rtl/>
        </w:rPr>
        <w:t>/12/2004م وأصل أمر إركاب رقم (51215) وتاريخ 12/7/2006م وبذات الجلسة أصدرت الدائرة حكمها الغيابي رقم (48/د/تج/8/1/1434هـ) القاضي بإلزام مؤسسة (...) ذات السجل التجاري (...) بأن تدفع لشركة (...) ذات السجل التجاري (...)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قدره سبعون ألفاً ومئتان وخمسة وخمسون ريالاً (70.255) وبتلاوة الحكم قرر وكيل المدعية القناعة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وللمدعى عليها حق الاعتراض على الحكم خلال المدة المقررة من تاريخ </w:t>
      </w:r>
      <w:r w:rsidRPr="009564ED">
        <w:rPr>
          <w:rFonts w:ascii="Traditional Arabic" w:hAnsi="Traditional Arabic" w:cs="Traditional Arabic" w:hint="cs"/>
          <w:sz w:val="32"/>
          <w:szCs w:val="32"/>
          <w:rtl/>
        </w:rPr>
        <w:t>إبلاغها</w:t>
      </w:r>
      <w:r w:rsidRPr="009564ED">
        <w:rPr>
          <w:rFonts w:ascii="Traditional Arabic" w:hAnsi="Traditional Arabic" w:cs="Traditional Arabic"/>
          <w:sz w:val="32"/>
          <w:szCs w:val="32"/>
          <w:rtl/>
        </w:rPr>
        <w:t xml:space="preserve"> به، وقد بنت الدائرة حكمها على أسباب حاصلها: بما أن المدعى عليها تخلفت عن الحضور رغم </w:t>
      </w:r>
      <w:r w:rsidRPr="009564ED">
        <w:rPr>
          <w:rFonts w:ascii="Traditional Arabic" w:hAnsi="Traditional Arabic" w:cs="Traditional Arabic" w:hint="cs"/>
          <w:sz w:val="32"/>
          <w:szCs w:val="32"/>
          <w:rtl/>
        </w:rPr>
        <w:t>إبلاغها،</w:t>
      </w:r>
      <w:r w:rsidRPr="009564ED">
        <w:rPr>
          <w:rFonts w:ascii="Traditional Arabic" w:hAnsi="Traditional Arabic" w:cs="Traditional Arabic"/>
          <w:sz w:val="32"/>
          <w:szCs w:val="32"/>
          <w:rtl/>
        </w:rPr>
        <w:t xml:space="preserve"> وبما أن وكيل المدعية طلب رؤية الدعوى غيابياً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وقدم مستنده على الدعوى، واستناداً إلى المادة (527) من نظام المحكمة التجارية الصادر بالأمر السامي رقم (</w:t>
      </w:r>
      <w:r w:rsidRPr="009564ED">
        <w:rPr>
          <w:rFonts w:ascii="Traditional Arabic" w:hAnsi="Traditional Arabic" w:cs="Traditional Arabic"/>
          <w:sz w:val="32"/>
          <w:szCs w:val="32"/>
          <w:rtl/>
          <w:lang w:bidi="fa-IR"/>
        </w:rPr>
        <w:t xml:space="preserve">۳۲) </w:t>
      </w:r>
      <w:r w:rsidRPr="009564ED">
        <w:rPr>
          <w:rFonts w:ascii="Traditional Arabic" w:hAnsi="Traditional Arabic" w:cs="Traditional Arabic"/>
          <w:sz w:val="32"/>
          <w:szCs w:val="32"/>
          <w:rtl/>
        </w:rPr>
        <w:t>وتاريخ 15/1/1350هـ والتي نصت على أنه: "إذا كان الممتنع عن الحضور هو المدعى عليه فيطلب المدعي أن تقرر المحكمة رؤية الدعوى غيابياً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وبعد الثبوت تحكم المحكمة بمقتضى ذلك حكماً معلقاً على نكول المدعى عليه عند وقوع الاعتراض"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وبتاريخ 3/2/1437هـ تم إبلاغ المدعى عليها بنسخة من الحكم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وبتاريخ 10/2/1437هـ تقدم وكيل المدعى عليها (...) بلائحة اعتراضية على الحكم الغيابي تضمنت دفع المدعى عليها بعدم صفة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نظراً لأنه تم تحويل </w:t>
      </w:r>
      <w:r w:rsidRPr="009564ED">
        <w:rPr>
          <w:rFonts w:ascii="Traditional Arabic" w:hAnsi="Traditional Arabic" w:cs="Traditional Arabic"/>
          <w:sz w:val="32"/>
          <w:szCs w:val="32"/>
          <w:rtl/>
        </w:rPr>
        <w:lastRenderedPageBreak/>
        <w:t>المؤسسة إلى شركة (...) بما لها وما عليها من حقوق والتزامات وبذات السجل التجاري، وقد تم قبول الاعتراض شكلاً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لتقديمه خلال المدة النظامية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وبجلسة ال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ثنين 6/3/1438هـ حضرت وكيلة المدعية (...) كما حضر وكيل المدعى عليها (...) وفي الجلسة تم تسليم وكيلة المدعية نسخة من اللائحة الاعتراضية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 تسليم وكيل المدعى عليها نسخة من المستندات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وبجلسة الأربعاء 29/3/1438هـ قدمت وكيلة المدعية مذكرة من صفحة واحدة تضمنت بأن ما دفع به المدعى عليه من أن المؤسسة تم تحويلها إلى شركة بأن هذا لا يؤثر على ما بذمة المدعى عليها لكون موكلتها لا ترغب في إحالة ما في ذمة المدعى عليه إلى الشركة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والدين قد استقر في ذمة المدعى عليه بموجب مصادقة الرصيد المؤرخة في 18/11/1425هـ الموافق 31/12/2004م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أن الاتفاقية المبرمة بين الطرفين نصت على أنه لا تربط عملية السداد بأي ظروف أو مستحقات خارجية كما قدمت كشف حساب مطابق</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عليه من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وذكرت بأن المدعى عليها سددت جزء</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منه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وتبقى المبلغ المطالب به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والمصادق عليه بالمصادقة المذكورة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وباطلاع وكيل المدعی عليه على مطابقة الرصيد أقر بصحة الختم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إلا أن الشخص الذي قام بالتوقيع غير مفوض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وتمسك بدفعه بإقامتها على غير ذی صفة حيث إن المؤسسة تم تحويلها إلى شركة بما لها وما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وبجلسة اليوم قدم وكيل المدعى عليها مذكرة مكونة من صفحتين تضمنت أن المدعية قد استمرت في التعامل مع شركة (...) وأصدرت أوامر إركاب في شهر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6</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من عام 1427هـ وهو قبول من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وباطلاع وكيلة المدعية ذكرت بأن المدعى عليها لم يبلغ موكلتها بتحويل المديونية إلى شركة (...) وتكتفي بمطابقة الرصيد الصادرة للمدعى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قرر الأطراف الاكتفاء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وعليه رفعت الجلسة.</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وحيث إن المدعية تطالب المدعى عليها بمبلغ قدره (70.255) سبعون ألف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ومئتان وخمسة وخمسون ريالاً قيمة تذاكر سفر، فهي بهذه الصفة من اختصاص ديوان المظالم بهيئة قضا</w:t>
      </w:r>
      <w:r w:rsidRPr="009564ED">
        <w:rPr>
          <w:rFonts w:ascii="Traditional Arabic" w:hAnsi="Traditional Arabic" w:cs="Traditional Arabic" w:hint="cs"/>
          <w:sz w:val="32"/>
          <w:szCs w:val="32"/>
          <w:rtl/>
        </w:rPr>
        <w:t>ئ</w:t>
      </w:r>
      <w:r w:rsidRPr="009564ED">
        <w:rPr>
          <w:rFonts w:ascii="Traditional Arabic" w:hAnsi="Traditional Arabic" w:cs="Traditional Arabic"/>
          <w:sz w:val="32"/>
          <w:szCs w:val="32"/>
          <w:rtl/>
        </w:rPr>
        <w:t>ه التجاري وفقاً للمادة (443) من نظام المحكمة التجارية التي نصت على</w:t>
      </w:r>
      <w:r w:rsidRPr="009564ED">
        <w:rPr>
          <w:rFonts w:ascii="Traditional Arabic" w:hAnsi="Traditional Arabic" w:cs="Traditional Arabic" w:hint="cs"/>
          <w:sz w:val="32"/>
          <w:szCs w:val="32"/>
          <w:rtl/>
        </w:rPr>
        <w:t xml:space="preserve"> أن</w:t>
      </w:r>
      <w:r w:rsidRPr="009564ED">
        <w:rPr>
          <w:rFonts w:ascii="Traditional Arabic" w:hAnsi="Traditional Arabic" w:cs="Traditional Arabic"/>
          <w:sz w:val="32"/>
          <w:szCs w:val="32"/>
          <w:rtl/>
        </w:rPr>
        <w:t>: "القضايا التي يحال أمر النظر فيها إلى المحكمة التجارية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ويجري بالفعل بتها عن طريقها وضمن اختصاصها ومنها على ما يحدث بين التجار ومن لهم علاقة تجارية من مشاكل ومنازعات متولدة من أمور تجارية محضة" ووفقاً لقرار مجلس الوزراء رقم (261) وتاريخ 17/11/1423هـ الذي ينص على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"تولي ديوان المظالم النظر في القضايا الناشئة عن الأعمال التجارية بالتبعية إلى حين إنشاء المحاكم التجارية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أنها من اختصاص الدائرة وفقاً لقرار معالي رئيس ديوان المظالم من نظام المحكمة التجارية </w:t>
      </w:r>
      <w:r w:rsidRPr="009564ED">
        <w:rPr>
          <w:rFonts w:ascii="Traditional Arabic" w:hAnsi="Traditional Arabic" w:cs="Traditional Arabic" w:hint="cs"/>
          <w:sz w:val="32"/>
          <w:szCs w:val="32"/>
          <w:rtl/>
        </w:rPr>
        <w:t>رقم</w:t>
      </w:r>
      <w:r w:rsidRPr="009564ED">
        <w:rPr>
          <w:rFonts w:ascii="Traditional Arabic" w:hAnsi="Traditional Arabic" w:cs="Traditional Arabic"/>
          <w:sz w:val="32"/>
          <w:szCs w:val="32"/>
          <w:rtl/>
        </w:rPr>
        <w:t xml:space="preserve"> (44) لعام 1436هـ الذي نص في البند (أولاً/4) على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"أن </w:t>
      </w:r>
      <w:r w:rsidRPr="009564ED">
        <w:rPr>
          <w:rFonts w:ascii="Traditional Arabic" w:hAnsi="Traditional Arabic" w:cs="Traditional Arabic"/>
          <w:sz w:val="32"/>
          <w:szCs w:val="32"/>
          <w:rtl/>
        </w:rPr>
        <w:lastRenderedPageBreak/>
        <w:t>تتولى الدوائر التجارية المشكلة من قاض واحد الفصل في الدعاوى التي لا تزيد الطلبات الأصلية فيها عن مئة ألف ريال ما لم تكن بين شركاء أو في وكالة تجارية أو عقد مقاولة إنشاء مبان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وحيث صدر الحكم الغيابي المشار إليه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بلغ وكيل المدعى عليها بتاريخ 3/2/1437هـ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وقدم وكيل المدعى عليها لائحة اعتراضية عليه خلال المدة النظامية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 قبوله شكلاً لتقديمه خلال المدة النظامية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حيث نصت المادة (531) من نظام المحكمة التجارية على: "</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 xml:space="preserve">ن مدة الاعتراض على الحكم الغيابي خمسة عشر يوماً ابتداءً من تاريخ </w:t>
      </w:r>
      <w:r w:rsidRPr="009564ED">
        <w:rPr>
          <w:rFonts w:ascii="Traditional Arabic" w:hAnsi="Traditional Arabic" w:cs="Traditional Arabic" w:hint="cs"/>
          <w:sz w:val="32"/>
          <w:szCs w:val="32"/>
          <w:rtl/>
        </w:rPr>
        <w:t>إبلاغ</w:t>
      </w:r>
      <w:r w:rsidRPr="009564ED">
        <w:rPr>
          <w:rFonts w:ascii="Traditional Arabic" w:hAnsi="Traditional Arabic" w:cs="Traditional Arabic"/>
          <w:sz w:val="32"/>
          <w:szCs w:val="32"/>
          <w:rtl/>
        </w:rPr>
        <w:t xml:space="preserve"> الإعلام إلى المحكوم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يحسب من المدة المذكورة يوم </w:t>
      </w:r>
      <w:r w:rsidRPr="009564ED">
        <w:rPr>
          <w:rFonts w:ascii="Traditional Arabic" w:hAnsi="Traditional Arabic" w:cs="Traditional Arabic" w:hint="cs"/>
          <w:sz w:val="32"/>
          <w:szCs w:val="32"/>
          <w:rtl/>
        </w:rPr>
        <w:t>الإبلاغ،</w:t>
      </w:r>
      <w:r w:rsidRPr="009564ED">
        <w:rPr>
          <w:rFonts w:ascii="Traditional Arabic" w:hAnsi="Traditional Arabic" w:cs="Traditional Arabic"/>
          <w:sz w:val="32"/>
          <w:szCs w:val="32"/>
          <w:rtl/>
        </w:rPr>
        <w:t xml:space="preserve"> ولا يوم التقديم هذا إذا كان المحكوم عليه داخل البلدة التي بها المحكمة التجارية، وأما إذا كان المحكوم عليه في غير البلدة المذكورة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فينضم إلى المدة المذكورة بعد المسافة حسب الاقتضاء" وحيث قدمت وكيلة المدعية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لإثبات دعوی موكلتها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مصادقة رصيد مؤرخة</w:t>
      </w:r>
      <w:r w:rsidRPr="009564ED">
        <w:rPr>
          <w:rFonts w:ascii="Traditional Arabic" w:hAnsi="Traditional Arabic" w:cs="Traditional Arabic" w:hint="cs"/>
          <w:sz w:val="32"/>
          <w:szCs w:val="32"/>
          <w:rtl/>
        </w:rPr>
        <w:t xml:space="preserve"> في</w:t>
      </w:r>
      <w:r w:rsidRPr="009564ED">
        <w:rPr>
          <w:rFonts w:ascii="Traditional Arabic" w:hAnsi="Traditional Arabic" w:cs="Traditional Arabic"/>
          <w:sz w:val="32"/>
          <w:szCs w:val="32"/>
          <w:rtl/>
        </w:rPr>
        <w:t xml:space="preserve"> 18/11/1425هـ الموافق 31/12/2004م بالمبلغ المطالب به و</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مصادق عليه من قبل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وحيث إن وكيل المدعى عليها له حق الإقرار بموجب الوكالة رقم (...) وتاريخ 17/10/1436هـ الصادرة من كتابة عدل القنفذة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أقر بصحة الختم الوارد على المصادقة المذكورة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وحيث </w:t>
      </w:r>
      <w:r w:rsidRPr="009564ED">
        <w:rPr>
          <w:rFonts w:ascii="Traditional Arabic" w:hAnsi="Traditional Arabic" w:cs="Traditional Arabic" w:hint="cs"/>
          <w:sz w:val="32"/>
          <w:szCs w:val="32"/>
          <w:rtl/>
        </w:rPr>
        <w:t>إن</w:t>
      </w:r>
      <w:r w:rsidRPr="009564ED">
        <w:rPr>
          <w:rFonts w:ascii="Traditional Arabic" w:hAnsi="Traditional Arabic" w:cs="Traditional Arabic"/>
          <w:sz w:val="32"/>
          <w:szCs w:val="32"/>
          <w:rtl/>
        </w:rPr>
        <w:t xml:space="preserve"> المادة (500) من نظام المحكمة التجارية</w:t>
      </w:r>
      <w:r w:rsidRPr="009564ED">
        <w:rPr>
          <w:rFonts w:ascii="Traditional Arabic" w:hAnsi="Traditional Arabic" w:cs="Traditional Arabic" w:hint="cs"/>
          <w:sz w:val="32"/>
          <w:szCs w:val="32"/>
          <w:rtl/>
        </w:rPr>
        <w:t xml:space="preserve"> قد نصت</w:t>
      </w:r>
      <w:r w:rsidRPr="009564ED">
        <w:rPr>
          <w:rFonts w:ascii="Traditional Arabic" w:hAnsi="Traditional Arabic" w:cs="Traditional Arabic"/>
          <w:sz w:val="32"/>
          <w:szCs w:val="32"/>
          <w:rtl/>
        </w:rPr>
        <w:t xml:space="preserve"> على أن: "عموم السندات الرسمية والعادية الموقع عليها بإمضاء أو ختم أحد الطرفين وقيودات جميع الدوائر الرسمية والتحاويل وفسوحات البضائع المعطاة من التجار إلى المشترين أو إلى مأموري مستودع البضائع المعبر عنها في عرف التجار بالشتی المشتملة على فسح البضائع للمشترين معتبرة بالنسبة لمضمونها وموقع</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ه" وحيث إن نظام المحكمة التجارية نص في مادته (533) على أنه: "إذا قدم المحكوم عليه غيابياً اعتراضه إلى المحكمة، وكان تقديمه داخل المدة القانونية تقرر المحكمة قبول الاعتراض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تجري المحاكمة على حسب المحاكمة الوجاهية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تحكم بما يظهر لديها إما بتصديق صك الحكم الغيابي أو نقضه أو إصلاحه" وحيث </w:t>
      </w:r>
      <w:r w:rsidRPr="009564ED">
        <w:rPr>
          <w:rFonts w:ascii="Traditional Arabic" w:hAnsi="Traditional Arabic" w:cs="Traditional Arabic" w:hint="cs"/>
          <w:sz w:val="32"/>
          <w:szCs w:val="32"/>
          <w:rtl/>
        </w:rPr>
        <w:t xml:space="preserve">إن </w:t>
      </w:r>
      <w:r w:rsidRPr="009564ED">
        <w:rPr>
          <w:rFonts w:ascii="Traditional Arabic" w:hAnsi="Traditional Arabic" w:cs="Traditional Arabic"/>
          <w:sz w:val="32"/>
          <w:szCs w:val="32"/>
          <w:rtl/>
        </w:rPr>
        <w:t>المدعى عليها</w:t>
      </w:r>
      <w:r w:rsidRPr="009564ED">
        <w:rPr>
          <w:rFonts w:ascii="Traditional Arabic" w:hAnsi="Traditional Arabic" w:cs="Traditional Arabic" w:hint="cs"/>
          <w:sz w:val="32"/>
          <w:szCs w:val="32"/>
          <w:rtl/>
        </w:rPr>
        <w:t xml:space="preserve"> لم تقدم</w:t>
      </w:r>
      <w:r w:rsidRPr="009564ED">
        <w:rPr>
          <w:rFonts w:ascii="Traditional Arabic" w:hAnsi="Traditional Arabic" w:cs="Traditional Arabic"/>
          <w:sz w:val="32"/>
          <w:szCs w:val="32"/>
          <w:rtl/>
        </w:rPr>
        <w:t xml:space="preserve"> ما يوجب العدول عن الحكم الغيابي المشار إليه سلفاً أو إصلاحه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فإن الدائرة تنتهي إلى المصادقة عليه مع إضافة اسم صاحب المدعى عليها ورقم سجله المدني في منطوق الحكم وإضافة اسم فرع الشركة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لكون رقم السجل التجاري المذكور في الحكم عائد</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للفرع المقامة منه الدعوى شركة (</w:t>
      </w:r>
      <w:r w:rsidRPr="009564ED">
        <w:rPr>
          <w:rFonts w:ascii="Traditional Arabic" w:hAnsi="Traditional Arabic" w:cs="Traditional Arabic" w:hint="cs"/>
          <w:sz w:val="32"/>
          <w:szCs w:val="32"/>
          <w:rtl/>
        </w:rPr>
        <w:t>فرع المدعية</w:t>
      </w:r>
      <w:r w:rsidRPr="009564ED">
        <w:rPr>
          <w:rFonts w:ascii="Traditional Arabic" w:hAnsi="Traditional Arabic" w:cs="Traditional Arabic"/>
          <w:sz w:val="32"/>
          <w:szCs w:val="32"/>
          <w:rtl/>
        </w:rPr>
        <w:t xml:space="preserve">). ولا ينال من ذلك ما دفع به وكيل المدعى عليها من عدم صفة موكله </w:t>
      </w:r>
      <w:r w:rsidRPr="009564ED">
        <w:rPr>
          <w:rFonts w:ascii="Traditional Arabic" w:hAnsi="Traditional Arabic" w:cs="Traditional Arabic" w:hint="cs"/>
          <w:sz w:val="32"/>
          <w:szCs w:val="32"/>
          <w:rtl/>
        </w:rPr>
        <w:t>لكون</w:t>
      </w:r>
      <w:r w:rsidRPr="009564ED">
        <w:rPr>
          <w:rFonts w:ascii="Traditional Arabic" w:hAnsi="Traditional Arabic" w:cs="Traditional Arabic"/>
          <w:sz w:val="32"/>
          <w:szCs w:val="32"/>
          <w:rtl/>
        </w:rPr>
        <w:t xml:space="preserve"> المؤسسة تم تحويلها إلى شركة بما لها وما عليها بذات السجل التجاري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قد انتقلت ملكيتها لشركاء جدد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تم التنازل بكامل المؤسسة فقد نصت المادة الثامنة من نظام الأسماء التجارية على أنه: "لا يجوز التصرف في الاسم التجاري تصرفاً مستقلاً عن التصرف في المحل التجاري، ولا يشمل التصرف في المحل اسمه التجاري ما لم يتفق على ذلك كتابة، وفي هذه الحالة يجب على من آل إليه هذا الاسم أن يضيف إليه بياناً يدل على انتقال الملكية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وإذا و</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فق السلف على استعمال الاسم التجاري </w:t>
      </w:r>
      <w:r w:rsidRPr="009564ED">
        <w:rPr>
          <w:rFonts w:ascii="Traditional Arabic" w:hAnsi="Traditional Arabic" w:cs="Traditional Arabic"/>
          <w:sz w:val="32"/>
          <w:szCs w:val="32"/>
          <w:rtl/>
        </w:rPr>
        <w:lastRenderedPageBreak/>
        <w:t>الأصلي دون إضافة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كان مس</w:t>
      </w:r>
      <w:r w:rsidRPr="009564ED">
        <w:rPr>
          <w:rFonts w:ascii="Traditional Arabic" w:hAnsi="Traditional Arabic" w:cs="Traditional Arabic" w:hint="cs"/>
          <w:sz w:val="32"/>
          <w:szCs w:val="32"/>
          <w:rtl/>
        </w:rPr>
        <w:t>ؤ</w:t>
      </w:r>
      <w:r w:rsidRPr="009564ED">
        <w:rPr>
          <w:rFonts w:ascii="Traditional Arabic" w:hAnsi="Traditional Arabic" w:cs="Traditional Arabic"/>
          <w:sz w:val="32"/>
          <w:szCs w:val="32"/>
          <w:rtl/>
        </w:rPr>
        <w:t>ولاً عن التزامات الخلف المعقودة تحت هذا الاسم إذا عجز الخلف عن الوفاء بها" كما نصت المادة التاسعة من ذات النظام على أن: "من آل إليه اسم تجاري تبعاً لمحل تجاري يخلف سلفه في الحقوق والالتزامات التي سبق أن ترتبت تحت هذا الاسم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ومع ذلك يبقى السلف مس</w:t>
      </w:r>
      <w:r w:rsidRPr="009564ED">
        <w:rPr>
          <w:rFonts w:ascii="Traditional Arabic" w:hAnsi="Traditional Arabic" w:cs="Traditional Arabic" w:hint="cs"/>
          <w:sz w:val="32"/>
          <w:szCs w:val="32"/>
          <w:rtl/>
        </w:rPr>
        <w:t>ؤ</w:t>
      </w:r>
      <w:r w:rsidRPr="009564ED">
        <w:rPr>
          <w:rFonts w:ascii="Traditional Arabic" w:hAnsi="Traditional Arabic" w:cs="Traditional Arabic"/>
          <w:sz w:val="32"/>
          <w:szCs w:val="32"/>
          <w:rtl/>
        </w:rPr>
        <w:t>ولاً بالتضامن مع الخلف عن تنفيذ هذه الالتزامات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يسري أي اتفاق مخالف في حق الغير إلا إذا قيد في السجل التجاري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وأخطر به الغير بخطاب مسجل، ونشر في الجريدة الرسمية وجريدة سعودية أخرى، ولم يعترض عليه أحد خلال ثلاثين يوماً من تاريخ تسلم الإخطار، أو النشر في الجريدة أيهما أسبق، ولا تسمع دعوی مسؤولية الخلف عن التزامات السلف بعد مضي خمس سنوات من تاريخ انتقال ملكية المحل التجاري" ولم يتبين إخطار المدعى عليها للمدعية ببيع المؤسسة بما لها وما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وبالتالي فالمدعى عليها (السلف) مسؤولة عن هذا الالتزام المصادق عليه من قبلها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أن ما يدفع به وكيل المدعى عليها بأن الدين </w:t>
      </w:r>
      <w:r w:rsidRPr="009564ED">
        <w:rPr>
          <w:rFonts w:ascii="Traditional Arabic" w:hAnsi="Traditional Arabic" w:cs="Traditional Arabic" w:hint="cs"/>
          <w:sz w:val="32"/>
          <w:szCs w:val="32"/>
          <w:rtl/>
        </w:rPr>
        <w:t xml:space="preserve">قد </w:t>
      </w:r>
      <w:r w:rsidRPr="009564ED">
        <w:rPr>
          <w:rFonts w:ascii="Traditional Arabic" w:hAnsi="Traditional Arabic" w:cs="Traditional Arabic"/>
          <w:sz w:val="32"/>
          <w:szCs w:val="32"/>
          <w:rtl/>
        </w:rPr>
        <w:t>انتقل إنما في حقيقته حوالة للدين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ويشترط فيها قبول المحال؛ لأن حقه في ذمة المحيل فلا ينتقل إلا برضاه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والمحال هنا (المدعية) لم تقبل بذلك، وللمدعى عليها الحق في الرجوع على الشركة التي انتقلت لها ملكية المؤسسة المدعى عليها للمطالبة بهذا الالتزام وفق ما نص عليه عقد البيع والتنازل بين صاحب المؤسسة والشركة المبتاعة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لا ينال من ذلك ما ذكره وكيل المدعى عليه من أن المدعية استمرت </w:t>
      </w:r>
      <w:r w:rsidRPr="009564ED">
        <w:rPr>
          <w:rFonts w:ascii="Traditional Arabic" w:hAnsi="Traditional Arabic" w:cs="Traditional Arabic" w:hint="cs"/>
          <w:sz w:val="32"/>
          <w:szCs w:val="32"/>
          <w:rtl/>
        </w:rPr>
        <w:t xml:space="preserve">في </w:t>
      </w:r>
      <w:r w:rsidRPr="009564ED">
        <w:rPr>
          <w:rFonts w:ascii="Traditional Arabic" w:hAnsi="Traditional Arabic" w:cs="Traditional Arabic"/>
          <w:sz w:val="32"/>
          <w:szCs w:val="32"/>
          <w:rtl/>
        </w:rPr>
        <w:t>التعامل مع الشركة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فتواريخ أوامر الإركاب التي يذكرها وكيل المدعى عليه لاحقة لتاريخ المصادقة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والمدعية لم تقبل بإحالة الالتزام المصادق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تطالب المدعى عليها إلا بما ورد في المصادقة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تطالبه بأوامر الإركاب المذكورة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مما يظهر معه أنه لا علاقة بالتعاملات التي تم المصادق</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لا ينال من ذلك ما ذكره وكيل المدعى عليه من أن الذي قام بالتوقيع على المصادقة غير مفوض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إذ إن المتعارف عليه من أن وجود الختم لدى العامل الظاهر للغير يدل على تفويضه في التصرف والتعامل مع الغير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مما يجعل إنكار المدعى عليه بعدم صحة تصرف العامل لديه لا يصح</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يسوغ كونه على خلاف العرف التجاري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إذ إن المعروف عرفاً كالمشروط شرطاً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ووجود الختم الرسمي للمدعى عليه على المصادقة يدل على وجود تعامل بين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بمثابة الإقرار من المدعى عليه بتصرف العامل الذي وقع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وبذلك فالمدع</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عليه مسؤول عن أعمال تابعيه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يجوز التنصل عن ذلك بأي حال من الأحوال.</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لذلك حكمت الدائرة: بالمصادقة على الحكم الغيابي الصادر في القضية في تاريخ 16/3/1434هـ المتضمن إلزام مؤسسة (</w:t>
      </w:r>
      <w:r w:rsidRPr="009564ED">
        <w:rPr>
          <w:rFonts w:ascii="Traditional Arabic" w:hAnsi="Traditional Arabic" w:cs="Traditional Arabic" w:hint="cs"/>
          <w:b/>
          <w:bCs/>
          <w:sz w:val="32"/>
          <w:szCs w:val="32"/>
          <w:rtl/>
        </w:rPr>
        <w:t>المدعى عليها</w:t>
      </w:r>
      <w:r w:rsidRPr="009564ED">
        <w:rPr>
          <w:rFonts w:ascii="Traditional Arabic" w:hAnsi="Traditional Arabic" w:cs="Traditional Arabic"/>
          <w:b/>
          <w:bCs/>
          <w:sz w:val="32"/>
          <w:szCs w:val="32"/>
          <w:rtl/>
        </w:rPr>
        <w:t xml:space="preserve">) ذات السجل التجاري رقم (...) لصاحبها (...) سجل </w:t>
      </w:r>
      <w:r w:rsidRPr="009564ED">
        <w:rPr>
          <w:rFonts w:ascii="Traditional Arabic" w:hAnsi="Traditional Arabic" w:cs="Traditional Arabic"/>
          <w:b/>
          <w:bCs/>
          <w:sz w:val="32"/>
          <w:szCs w:val="32"/>
          <w:rtl/>
        </w:rPr>
        <w:lastRenderedPageBreak/>
        <w:t>مدني رقم (...) بأن تدفع للمدعية شركة و(...) فرع شركة (...) سجل تجاري رقم (...) مبلغ</w:t>
      </w:r>
      <w:r w:rsidRPr="009564ED">
        <w:rPr>
          <w:rFonts w:ascii="Traditional Arabic" w:hAnsi="Traditional Arabic" w:cs="Traditional Arabic" w:hint="cs"/>
          <w:b/>
          <w:bCs/>
          <w:sz w:val="32"/>
          <w:szCs w:val="32"/>
          <w:rtl/>
        </w:rPr>
        <w:t>اً</w:t>
      </w:r>
      <w:r w:rsidRPr="009564ED">
        <w:rPr>
          <w:rFonts w:ascii="Traditional Arabic" w:hAnsi="Traditional Arabic" w:cs="Traditional Arabic"/>
          <w:b/>
          <w:bCs/>
          <w:sz w:val="32"/>
          <w:szCs w:val="32"/>
          <w:rtl/>
        </w:rPr>
        <w:t xml:space="preserve"> وقدره (70.255) سبعون ألف</w:t>
      </w:r>
      <w:r w:rsidRPr="009564ED">
        <w:rPr>
          <w:rFonts w:ascii="Traditional Arabic" w:hAnsi="Traditional Arabic" w:cs="Traditional Arabic" w:hint="cs"/>
          <w:b/>
          <w:bCs/>
          <w:sz w:val="32"/>
          <w:szCs w:val="32"/>
          <w:rtl/>
        </w:rPr>
        <w:t>اً</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ومئتان وخمسة وخمسون ريال</w:t>
      </w:r>
      <w:r w:rsidRPr="009564ED">
        <w:rPr>
          <w:rFonts w:ascii="Traditional Arabic" w:hAnsi="Traditional Arabic" w:cs="Traditional Arabic" w:hint="cs"/>
          <w:b/>
          <w:bCs/>
          <w:sz w:val="32"/>
          <w:szCs w:val="32"/>
          <w:rtl/>
        </w:rPr>
        <w:t>اً.</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rPr>
          <w:rFonts w:ascii="Traditional Arabic" w:hAnsi="Traditional Arabic" w:cs="Traditional Arabic"/>
          <w:b/>
          <w:bCs/>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13772/2/ق لعام 1437هـ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2323/2/س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22/6/1438هـ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b/>
          <w:bCs/>
          <w:sz w:val="32"/>
          <w:szCs w:val="32"/>
          <w:rtl/>
        </w:rPr>
        <w:t>بيع - بيع حال - قيمة مبيع - إقرار - غبن - خيار الغبن - حالات خيار الغ</w:t>
      </w:r>
      <w:r w:rsidRPr="009564ED">
        <w:rPr>
          <w:rFonts w:ascii="Traditional Arabic" w:hAnsi="Traditional Arabic" w:cs="Traditional Arabic" w:hint="cs"/>
          <w:b/>
          <w:bCs/>
          <w:sz w:val="32"/>
          <w:szCs w:val="32"/>
          <w:rtl/>
        </w:rPr>
        <w:t>ب</w:t>
      </w:r>
      <w:r w:rsidRPr="009564ED">
        <w:rPr>
          <w:rFonts w:ascii="Traditional Arabic" w:hAnsi="Traditional Arabic" w:cs="Traditional Arabic"/>
          <w:b/>
          <w:bCs/>
          <w:sz w:val="32"/>
          <w:szCs w:val="32"/>
          <w:rtl/>
        </w:rPr>
        <w:t>ن - سقوط خيار الغبن - قرينة الرضا بقيمة المبيع - مماطلة.</w:t>
      </w:r>
      <w:r w:rsidRPr="009564ED">
        <w:rPr>
          <w:rFonts w:ascii="Traditional Arabic" w:hAnsi="Traditional Arabic" w:cs="Traditional Arabic" w:hint="cs"/>
          <w:b/>
          <w:bCs/>
          <w:sz w:val="32"/>
          <w:szCs w:val="32"/>
          <w:rtl/>
        </w:rPr>
        <w:t xml:space="preserve"> </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مطالبة المدعي إلزام المدعى عليها بدفع قيمة بطحاء وخرسانة جاهزة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إقرار المدعى عليها بصحة العلاقة التعاقدية واستلامها المبيع، ودفعها بالغبن في سعر المبيع - اشتمال العقد المبرم بين الطرفين على سعر المبيع وعدم إمكانية تعديله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خيار الغبن لا يثبت إلا في ثلاث حالات، هي المسترسل وتلقي الركبان والنجش - عدم انطباق حالات الغبن على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لكونها من الشركات ذات الخبرة في الأعمال التجارية، فضلاً عن رضاها عن قيمة المبيع بموجب العقد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احتجاج المدعى عليها بالغبن في المبيع بعد استلامها من الحجج الواهية للتنصل من الوفاء العاجل للمستحقات التي عليها تجاه المدعي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أثر ذلك: إلزام المدعى عليها بأن تدفع للمدعي قيمة المبيع.</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38"/>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hint="cs"/>
          <w:sz w:val="32"/>
          <w:szCs w:val="32"/>
          <w:rtl/>
        </w:rPr>
        <w:t xml:space="preserve">مارواه الرسول </w:t>
      </w:r>
      <w:r w:rsidRPr="009564ED">
        <w:rPr>
          <w:rFonts w:ascii="Traditional Arabic" w:hAnsi="Traditional Arabic" w:cs="Traditional Arabic" w:hint="cs"/>
          <w:sz w:val="32"/>
          <w:szCs w:val="32"/>
        </w:rPr>
        <w:sym w:font="AGA Arabesque" w:char="F072"/>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عن ربه تبارك وتعالى:</w:t>
      </w:r>
      <w:r w:rsidRPr="009564ED">
        <w:rPr>
          <w:rFonts w:ascii="Traditional Arabic" w:hAnsi="Traditional Arabic" w:cs="Traditional Arabic"/>
          <w:sz w:val="32"/>
          <w:szCs w:val="32"/>
          <w:rtl/>
        </w:rPr>
        <w:t xml:space="preserve"> "يا عبادي إني حرمت الظلم على نفسي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وجعلته بينكم محرماً فلا تظالموا".</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تتلخص وقائع هذه الدعوى في أنه بتاريخ 20/11/1437هـ وردت إلى المحكمة الإدارية بجدة لائحة دعوی مقدمة من المدعي حاصلها أنه باع للمدعى عليها بطحاء وخرسانة جاهزة بموجب فواتير الاستلام المرفقة بملف الدعوى، وأنه تبقى في ذمتها له مبلغ قدره (406.437) أربعمئة وستة آلاف وأربعمئة وسبعة وثلاثون ريالاً، ويطلب إلزامها به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قيد القضية في سجلات هذه المحكمة بالرقم المذكور في صدر هذا الحكم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وبإحالتها لهذه الدائرة باشرت النظر فيها في جلسة 26/12/1437هـ وفيها حضر المدعي أصالة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وسألته الدائرة عن دعواه، فأحال إلى لائحتها أعلاه، وبطلب الجواب من وكيلة المدعى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سجل مدني رقم (...) بالوكالة رقم (...) وتاريخ 27/7/1437هـ الصادرة عن </w:t>
      </w:r>
      <w:r w:rsidRPr="009564ED">
        <w:rPr>
          <w:rFonts w:ascii="Traditional Arabic" w:hAnsi="Traditional Arabic" w:cs="Traditional Arabic"/>
          <w:sz w:val="32"/>
          <w:szCs w:val="32"/>
          <w:rtl/>
        </w:rPr>
        <w:lastRenderedPageBreak/>
        <w:t>كتابة العدل الثانية بشمال جدة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قدمت مذكرة تضمنت صحة العقد وصحة العلاقة بين موكلتها والمدعي، إلا أنها ذكرت بأن المدعي اتفق مع موظف موكلتها (</w:t>
      </w:r>
      <w:r w:rsidRPr="009564ED">
        <w:rPr>
          <w:rFonts w:ascii="Traditional Arabic" w:hAnsi="Traditional Arabic" w:cs="Traditional Arabic" w:hint="cs"/>
          <w:sz w:val="32"/>
          <w:szCs w:val="32"/>
          <w:rtl/>
        </w:rPr>
        <w:t>سعد</w:t>
      </w:r>
      <w:r w:rsidRPr="009564ED">
        <w:rPr>
          <w:rFonts w:ascii="Traditional Arabic" w:hAnsi="Traditional Arabic" w:cs="Traditional Arabic"/>
          <w:sz w:val="32"/>
          <w:szCs w:val="32"/>
          <w:rtl/>
        </w:rPr>
        <w:t>) بوظيفة مدير فني بتأسيس شركتين مع مؤسسة المدعي بمبلغ قدره (350.000) ثلاثمئة وخمسون ألف ريال، وأن موكلتها سددت للمدعي عدة مبالغ بموجب شيكين الأول بقيمة قدرها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(50</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000) خمسون ألف ريال، والثاني بقيمة قدرها (75.000) خمسة وسبعون ألف ريال، استلمها المدعي، وأن المدعى عليها طلبت من موظفها (سعد) تقديم عروض أسعار البطحاء والخرسانة الجاهزة، فاتفق المدعو (سعد) مع المدعي على تقديم عرض بسعر مرتفع، وطلبت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في نهاية المذكرة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رفض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وإلزام المدعي بأتعاب المحاماة. وفي جلسة 8/3/1438هـ قدمت وكيلة المدعي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سجل مدني رقم (...) بالوكالة رقم (...) وتاريخ 9/2/1438هـ الصادرة عن كتابة العدل الثانية بجنوب جدة مذكرة تضمنت أن المدعى عليها أقرت بصحة العلاقة وصحة العقد، و</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ن ادعاء المدعى عليها بارتفاع السعر لا علاقة للمدعي به، وإنما على المدعى عليها أن تعود على موظفها المدعو (سعد) وتطلب إلزام المدعى عليها بدفع المبلغ المستحق ل</w:t>
      </w:r>
      <w:r w:rsidRPr="009564ED">
        <w:rPr>
          <w:rFonts w:ascii="Traditional Arabic" w:hAnsi="Traditional Arabic" w:cs="Traditional Arabic" w:hint="cs"/>
          <w:sz w:val="32"/>
          <w:szCs w:val="32"/>
          <w:rtl/>
        </w:rPr>
        <w:t>مو</w:t>
      </w:r>
      <w:r w:rsidRPr="009564ED">
        <w:rPr>
          <w:rFonts w:ascii="Traditional Arabic" w:hAnsi="Traditional Arabic" w:cs="Traditional Arabic"/>
          <w:sz w:val="32"/>
          <w:szCs w:val="32"/>
          <w:rtl/>
        </w:rPr>
        <w:t>كلها وقدره (406.437) أربعمئة وستة آلاف وأربعمئة وسبعة وثلاثون ريالاً، وأتعاب المحاماة بمبلغ قدره (100.000) مئة ألف ريال. وفي جلسة هذا اليوم الأربعاء 6/4/1438هـ أكدت وكيلة المدعي على الدعوى المتضمنة أن موكلها باع للمدعى عليها بطحاء وخرسانة جاهزة، وتبقى في ذمتها له مبلغ قدره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(406.437) أربعمئة وستة آلاف وأربعمئة وسبعة وثلاثون ريالاً بموجب فواتير، وتطلب إلزامها به، وذكرت بأن بينتها المتمثلة في الفواتير المستلم ما فيها من المدعى عليها، إضافة إلى إقرار وكيل المدعى عليها باستلامها في الجلسة الماضية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وسألت الدائرة وكيل المدعى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سجل مدني رقم (...) بالوكالة رقم (...) وتاريخ 27/7/1437هـ الصادرة عن كتابة العدل الثانية بشمال جدة، عن استلام موكلته للبضاعة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فقرر بأنها استلمتها، إلا أنه تبين أن السعر عال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ثم رفعت الجلسة للمداولة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وأصدرت الدائرة حكمها مبنياً على ما يلي</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ولما كانت العلاقة بين الطرفين تتعلق بعقد بيع بين تاجرين، وحيث حدد نظام المحكمة التجارية ما يختص القضاء التجاري بنظره من النزاعات، وحصرها فيما يحدث بين التجار ومن لهم بهم علاقة تجارية من مشاكل ومنازعات متولدة من أمور تجارية محضة أو بالتبعية، ومن ثم يكون النزاع الماثل داخل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ضمن اختصاص الدوائر التجارية بمحاكم الديوان وفق المادة الثانية، والمادة (443) من نظام المحكمة التجارية. ولما كان المقرر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في الفقه والقضاء</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أن الدعوی تقام أمام المحكمة التي تقع في نطاق محل إقامة المدعى </w:t>
      </w:r>
      <w:r w:rsidRPr="009564ED">
        <w:rPr>
          <w:rFonts w:ascii="Traditional Arabic" w:hAnsi="Traditional Arabic" w:cs="Traditional Arabic"/>
          <w:sz w:val="32"/>
          <w:szCs w:val="32"/>
          <w:rtl/>
        </w:rPr>
        <w:lastRenderedPageBreak/>
        <w:t>عليه، وحيث تبين أن مقر المدعى عليها في جدة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فإن هذه المحكمة تكون مختصة بنظر هذه الدعوى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مكاني</w:t>
      </w:r>
      <w:r w:rsidRPr="009564ED">
        <w:rPr>
          <w:rFonts w:ascii="Traditional Arabic" w:hAnsi="Traditional Arabic" w:cs="Traditional Arabic" w:hint="cs"/>
          <w:sz w:val="32"/>
          <w:szCs w:val="32"/>
          <w:rtl/>
        </w:rPr>
        <w:t>اً -</w:t>
      </w:r>
      <w:r w:rsidRPr="009564ED">
        <w:rPr>
          <w:rFonts w:ascii="Traditional Arabic" w:hAnsi="Traditional Arabic" w:cs="Traditional Arabic"/>
          <w:sz w:val="32"/>
          <w:szCs w:val="32"/>
          <w:rtl/>
        </w:rPr>
        <w:t xml:space="preserve"> وفقاً لقرار رئيس ديوان المظالم رقم (</w:t>
      </w:r>
      <w:r w:rsidRPr="009564ED">
        <w:rPr>
          <w:rFonts w:ascii="Traditional Arabic" w:hAnsi="Traditional Arabic" w:cs="Traditional Arabic"/>
          <w:sz w:val="32"/>
          <w:szCs w:val="32"/>
          <w:rtl/>
          <w:lang w:bidi="fa-IR"/>
        </w:rPr>
        <w:t xml:space="preserve">۱۲۸) </w:t>
      </w:r>
      <w:r w:rsidRPr="009564ED">
        <w:rPr>
          <w:rFonts w:ascii="Traditional Arabic" w:hAnsi="Traditional Arabic" w:cs="Traditional Arabic"/>
          <w:sz w:val="32"/>
          <w:szCs w:val="32"/>
          <w:rtl/>
        </w:rPr>
        <w:t>لعام 1432هـ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وعن الموضوع، فإنه ولما كان المدعي يطالب بإلزام المدعى عليها بمبلغ قدره (406.437) أربعمئة وستة آلاف وأربعمئة وسبعة وثلاثون ريالاً المتبقي من قيمة بطحاء وخرسانة جاهزة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وحيث إن وكيل المدعى عليها أقر بصحة العلاقة بين موكلته وبين المدعي، واستلام موكلته للخرسانة </w:t>
      </w:r>
      <w:r w:rsidRPr="009564ED">
        <w:rPr>
          <w:rFonts w:ascii="Traditional Arabic" w:hAnsi="Traditional Arabic" w:cs="Traditional Arabic" w:hint="cs"/>
          <w:sz w:val="32"/>
          <w:szCs w:val="32"/>
          <w:rtl/>
        </w:rPr>
        <w:t>الإسمنتية</w:t>
      </w:r>
      <w:r w:rsidRPr="009564ED">
        <w:rPr>
          <w:rFonts w:ascii="Traditional Arabic" w:hAnsi="Traditional Arabic" w:cs="Traditional Arabic"/>
          <w:sz w:val="32"/>
          <w:szCs w:val="32"/>
          <w:rtl/>
        </w:rPr>
        <w:t xml:space="preserve"> الجاهزة، وحيث إن وكيل المدعى عليها لم يدع سداد موكلته لمبلغ الدعوى، وإنما ادعى أن السعر المقدم من المدعي مرتفع جداً، وحيث إنه باطلاع الدائرة على العقد تبين أنه تطرق إلى عرض الأسعار المقدمة من المدعى عليها، وتضمن البند السادس منه بأن جميع الأسعار الموضحة في الملحق (</w:t>
      </w:r>
      <w:r w:rsidRPr="009564ED">
        <w:rPr>
          <w:rFonts w:ascii="Traditional Arabic" w:hAnsi="Traditional Arabic" w:cs="Traditional Arabic"/>
          <w:sz w:val="32"/>
          <w:szCs w:val="32"/>
          <w:rtl/>
          <w:lang w:bidi="fa-IR"/>
        </w:rPr>
        <w:t xml:space="preserve">۲) </w:t>
      </w:r>
      <w:r w:rsidRPr="009564ED">
        <w:rPr>
          <w:rFonts w:ascii="Traditional Arabic" w:hAnsi="Traditional Arabic" w:cs="Traditional Arabic"/>
          <w:sz w:val="32"/>
          <w:szCs w:val="32"/>
          <w:rtl/>
        </w:rPr>
        <w:t>منه بالريال السعودي، نهائية متفق عليها، وغير قابلة للتعديل، ومن ثم تكون إجابته إقراراً على موكلته لا يقبل الرجوع عنه شرعاً، وهو مخول بالإقرار عنها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طبقاً لوكالته المذكورة أعلاه، كما أن المدعى عليها من الشركات ذات الخبرة في الأعمال التجارية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وادعاء الغبن في السعر لا يقبل منها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حيث إن خيار الغبن لا يثبت إلا في ثلاث حالات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وهي المسترسل، وتلقي الركبان، والنجش، ولا تنطبق عليها إحدى هذه الحالات؛ مما يسقط معه ادعا</w:t>
      </w:r>
      <w:r w:rsidRPr="009564ED">
        <w:rPr>
          <w:rFonts w:ascii="Traditional Arabic" w:hAnsi="Traditional Arabic" w:cs="Traditional Arabic" w:hint="cs"/>
          <w:sz w:val="32"/>
          <w:szCs w:val="32"/>
          <w:rtl/>
        </w:rPr>
        <w:t>ء</w:t>
      </w:r>
      <w:r w:rsidRPr="009564ED">
        <w:rPr>
          <w:rFonts w:ascii="Traditional Arabic" w:hAnsi="Traditional Arabic" w:cs="Traditional Arabic"/>
          <w:sz w:val="32"/>
          <w:szCs w:val="32"/>
          <w:rtl/>
        </w:rPr>
        <w:t>ها الغبن، وتنتهي الدائرة في حكمها إلى ما يرد في منطوقه، وعلى المدعى عليها - إن صح ادعاؤها عن موظفها (سعد) - بإقامة دعوی مستقلة ضده إن رغب</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 ولا يقال أن المدعى عليها ادعت أن المدعي باع لها الخرسانة والبطحاء بسعر مرتفع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ذلك أنهما اتفقا على القيمة بموجب عقد، وتراضيا عليها وعلى العقد، والعقد ملزم للطرفين شرعاً ونظاماً، ثم إنهما قررا فيه بأن القيمة نهائية متفق فيها، ومن ثم يكون ادعاء المدعى عليها بذلك</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بعد استلامها للمبيع والتصرف فيه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ليس إلا من قبيل الإصرار على عدم الوفاء العاجل لصاحب الحق، ذلك أن حجتها في عدم استحقاق المدعي ما هي إلا حجة واهية، ومن ثم يكون صنيعها جاء على وجه محرم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لما فيه من إيقاع الضرر على المدعي، ومعلوم أن الضرر يزال، والضرر ظلم والظلم ممنوع في كل د</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ومذهب، وجميع الكتب السماوية قد منعت الظلم ف</w:t>
      </w:r>
      <w:r w:rsidRPr="009564ED">
        <w:rPr>
          <w:rFonts w:ascii="Traditional Arabic" w:hAnsi="Traditional Arabic" w:cs="Traditional Arabic" w:hint="cs"/>
          <w:sz w:val="32"/>
          <w:szCs w:val="32"/>
          <w:rtl/>
        </w:rPr>
        <w:t>في الحديث القدسي الشريف</w:t>
      </w:r>
      <w:r w:rsidRPr="009564ED">
        <w:rPr>
          <w:rFonts w:ascii="Traditional Arabic" w:hAnsi="Traditional Arabic" w:cs="Traditional Arabic"/>
          <w:sz w:val="32"/>
          <w:szCs w:val="32"/>
          <w:rtl/>
        </w:rPr>
        <w:t>: "يا عبادي، إني حرمت الظلم على نفسي، وجعلته بينكم محرماً، فلا تظالموا" وعلى المدعى عليها أداء ما عليها فوراً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لما في ذلك من براءة الذمة، والتخفف من حقوق العباد.</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لذلك حكمت الدائرة: بإلزام شركة (</w:t>
      </w:r>
      <w:r w:rsidRPr="009564ED">
        <w:rPr>
          <w:rFonts w:ascii="Traditional Arabic" w:hAnsi="Traditional Arabic" w:cs="Traditional Arabic" w:hint="cs"/>
          <w:b/>
          <w:bCs/>
          <w:sz w:val="32"/>
          <w:szCs w:val="32"/>
          <w:rtl/>
        </w:rPr>
        <w:t>المدعى عليها</w:t>
      </w:r>
      <w:r w:rsidRPr="009564ED">
        <w:rPr>
          <w:rFonts w:ascii="Traditional Arabic" w:hAnsi="Traditional Arabic" w:cs="Traditional Arabic"/>
          <w:b/>
          <w:bCs/>
          <w:sz w:val="32"/>
          <w:szCs w:val="32"/>
          <w:rtl/>
        </w:rPr>
        <w:t>) سجل تجاري رقم (...) بأن تدفع ل</w:t>
      </w:r>
      <w:r w:rsidRPr="009564ED">
        <w:rPr>
          <w:rFonts w:ascii="Traditional Arabic" w:hAnsi="Traditional Arabic" w:cs="Traditional Arabic" w:hint="cs"/>
          <w:b/>
          <w:bCs/>
          <w:sz w:val="32"/>
          <w:szCs w:val="32"/>
          <w:rtl/>
        </w:rPr>
        <w:t xml:space="preserve">ـ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للمدعي</w:t>
      </w:r>
      <w:r w:rsidRPr="009564ED">
        <w:rPr>
          <w:rFonts w:ascii="Traditional Arabic" w:hAnsi="Traditional Arabic" w:cs="Traditional Arabic"/>
          <w:b/>
          <w:bCs/>
          <w:sz w:val="32"/>
          <w:szCs w:val="32"/>
          <w:rtl/>
        </w:rPr>
        <w:t>) سجل مدني رقم (...) مبلغاً قدره (40</w:t>
      </w:r>
      <w:r w:rsidRPr="009564ED">
        <w:rPr>
          <w:rFonts w:ascii="Traditional Arabic" w:hAnsi="Traditional Arabic" w:cs="Traditional Arabic" w:hint="cs"/>
          <w:b/>
          <w:bCs/>
          <w:sz w:val="32"/>
          <w:szCs w:val="32"/>
          <w:rtl/>
        </w:rPr>
        <w:t>6</w:t>
      </w:r>
      <w:r w:rsidRPr="009564ED">
        <w:rPr>
          <w:rFonts w:ascii="Traditional Arabic" w:hAnsi="Traditional Arabic" w:cs="Traditional Arabic"/>
          <w:b/>
          <w:bCs/>
          <w:sz w:val="32"/>
          <w:szCs w:val="32"/>
          <w:rtl/>
        </w:rPr>
        <w:t>.437) أربعمئة وستة آلاف،وأربعمئة وسبعة وثلاثون ريالاً.</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3205/2/ق لعام 1437هـ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2837/2/س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21/7/1438هـ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بيع -</w:t>
      </w:r>
      <w:r w:rsidRPr="009564ED">
        <w:rPr>
          <w:rFonts w:ascii="Traditional Arabic" w:hAnsi="Traditional Arabic" w:cs="Traditional Arabic" w:hint="cs"/>
          <w:b/>
          <w:bCs/>
          <w:sz w:val="32"/>
          <w:szCs w:val="32"/>
          <w:rtl/>
        </w:rPr>
        <w:t xml:space="preserve"> بيع حال -</w:t>
      </w:r>
      <w:r w:rsidRPr="009564ED">
        <w:rPr>
          <w:rFonts w:ascii="Traditional Arabic" w:hAnsi="Traditional Arabic" w:cs="Traditional Arabic"/>
          <w:b/>
          <w:bCs/>
          <w:sz w:val="32"/>
          <w:szCs w:val="32"/>
          <w:rtl/>
        </w:rPr>
        <w:t xml:space="preserve"> </w:t>
      </w:r>
      <w:r w:rsidRPr="009564ED">
        <w:rPr>
          <w:rFonts w:ascii="Traditional Arabic" w:hAnsi="Traditional Arabic" w:cs="Traditional Arabic" w:hint="cs"/>
          <w:b/>
          <w:bCs/>
          <w:sz w:val="32"/>
          <w:szCs w:val="32"/>
          <w:rtl/>
        </w:rPr>
        <w:t>قيمة</w:t>
      </w:r>
      <w:r w:rsidRPr="009564ED">
        <w:rPr>
          <w:rFonts w:ascii="Traditional Arabic" w:hAnsi="Traditional Arabic" w:cs="Traditional Arabic"/>
          <w:b/>
          <w:bCs/>
          <w:sz w:val="32"/>
          <w:szCs w:val="32"/>
          <w:rtl/>
        </w:rPr>
        <w:t xml:space="preserve"> مبيع - إقرار - أوامر شراء - استلام مبيع - فتح حساب - تفويض - انتفاء التلازم بين مخالفة إجراءات التعامل وإهدار الحقوق - قرائن - شروط عقدية - إسقاط شرط عقدي - خبرة -</w:t>
      </w:r>
      <w:r w:rsidRPr="009564ED">
        <w:rPr>
          <w:rFonts w:ascii="Traditional Arabic" w:hAnsi="Traditional Arabic" w:cs="Traditional Arabic" w:hint="cs"/>
          <w:b/>
          <w:bCs/>
          <w:sz w:val="32"/>
          <w:szCs w:val="32"/>
          <w:rtl/>
        </w:rPr>
        <w:t xml:space="preserve"> الاستئناس برأي الخبير -</w:t>
      </w:r>
      <w:r w:rsidRPr="009564ED">
        <w:rPr>
          <w:rFonts w:ascii="Traditional Arabic" w:hAnsi="Traditional Arabic" w:cs="Traditional Arabic"/>
          <w:b/>
          <w:bCs/>
          <w:sz w:val="32"/>
          <w:szCs w:val="32"/>
          <w:rtl/>
        </w:rPr>
        <w:t xml:space="preserve"> أتعاب الخبرة.</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مطالبة المدعية إلزام المدعى عليه بسداد ما تبقى لها من قيمة مواد كهربائية وسباكة - إقرار المدعى عليه بصحة التعامل، وإنكاره استلام البضاعة أو ت</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ويض أحد باستلامها، ثم إقراره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مؤخراً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باستلامها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ودفعه بعدم صدور أوامر شراء بخصوصها - ثبوت قيام المدعى عليه بتفويض أربعة أشخاص في طلب فتح الحساب </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لتوقيع على طلبات الشراء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واستلام البضائع - ثبوت قيام المدعى عليه بسداد بعض فواتير البضائع التي لم يصدر بخصوصها أوامر شراء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ما يعتبر ذلك إسقاطاً منه لشرط وجود أمر شراء - مخالفة الطرفين لآلية التعامل بينهما لا يهدر الحقوق</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إذ العبرة في ذلك باستلام المشتري للمبيع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ما ثبت بحق المدعى عليه - انتهاء الخبير في تقريره إلى استلام المدعى عليه المبيع عن طريق مفوضي</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ما يثبت معه استحقاق المدعية لقيمة المبيع - أثر ذلك: إلزام المدعى عليه بأن </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دفع للمدعية قيمة المبيع.</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39"/>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قول الله تعالى: "يَا أَيهَا الَّذِينَ آمَنُوا أَوْفُوا بِالْعُقُود ".</w:t>
      </w:r>
    </w:p>
    <w:p w:rsidR="00F37004" w:rsidRPr="009564ED" w:rsidRDefault="00F37004" w:rsidP="004925BA">
      <w:pPr>
        <w:numPr>
          <w:ilvl w:val="0"/>
          <w:numId w:val="39"/>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قول الله تعالى: "وَأَوْفُوا بِالْعَهْدِ إِنَّ الْعَهْدَ كَانَ مَسْئُولاً".</w:t>
      </w:r>
    </w:p>
    <w:p w:rsidR="00F37004" w:rsidRPr="009564ED" w:rsidRDefault="00F37004" w:rsidP="004925BA">
      <w:pPr>
        <w:numPr>
          <w:ilvl w:val="0"/>
          <w:numId w:val="39"/>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قول الله تعالى: "بَلَى مَنْ أَوْفَى بِعَهْدِهِ وَاتَّقَى فَإِنَّ اللَّهَ يُحِبُّ الْمُتَّقِينَ ".</w:t>
      </w:r>
    </w:p>
    <w:p w:rsidR="00F37004" w:rsidRPr="009564ED" w:rsidRDefault="00F37004" w:rsidP="004925BA">
      <w:pPr>
        <w:numPr>
          <w:ilvl w:val="0"/>
          <w:numId w:val="39"/>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hint="cs"/>
          <w:sz w:val="32"/>
          <w:szCs w:val="32"/>
          <w:rtl/>
        </w:rPr>
        <w:t xml:space="preserve">قول الرسول </w:t>
      </w:r>
      <w:r w:rsidRPr="009564ED">
        <w:rPr>
          <w:rFonts w:ascii="Traditional Arabic" w:hAnsi="Traditional Arabic" w:cs="Traditional Arabic" w:hint="cs"/>
          <w:sz w:val="32"/>
          <w:szCs w:val="32"/>
        </w:rPr>
        <w:sym w:font="AGA Arabesque" w:char="F072"/>
      </w:r>
      <w:r w:rsidRPr="009564ED">
        <w:rPr>
          <w:rFonts w:ascii="Traditional Arabic" w:hAnsi="Traditional Arabic" w:cs="Traditional Arabic"/>
          <w:sz w:val="32"/>
          <w:szCs w:val="32"/>
          <w:rtl/>
        </w:rPr>
        <w:t>: "المسلمون على شروطهم إلا شرطاً أحل حراماً أو حرم حلالاً".</w:t>
      </w:r>
    </w:p>
    <w:p w:rsidR="00F37004" w:rsidRPr="009564ED" w:rsidRDefault="00F37004" w:rsidP="004925BA">
      <w:pPr>
        <w:numPr>
          <w:ilvl w:val="0"/>
          <w:numId w:val="39"/>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hint="cs"/>
          <w:sz w:val="32"/>
          <w:szCs w:val="32"/>
          <w:rtl/>
        </w:rPr>
        <w:t xml:space="preserve">قول الرسول </w:t>
      </w:r>
      <w:r w:rsidRPr="009564ED">
        <w:rPr>
          <w:rFonts w:ascii="Traditional Arabic" w:hAnsi="Traditional Arabic" w:cs="Traditional Arabic" w:hint="cs"/>
          <w:sz w:val="32"/>
          <w:szCs w:val="32"/>
        </w:rPr>
        <w:sym w:font="AGA Arabesque" w:char="F072"/>
      </w:r>
      <w:r w:rsidRPr="009564ED">
        <w:rPr>
          <w:rFonts w:ascii="Traditional Arabic" w:hAnsi="Traditional Arabic" w:cs="Traditional Arabic"/>
          <w:sz w:val="32"/>
          <w:szCs w:val="32"/>
          <w:rtl/>
        </w:rPr>
        <w:t>: "مطل الغني ظلم يحل عرضه وعقوبته".</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تتلخص وقائع هذه الدعوى في أنه بتاريخ 25/2/1437هـ وردت إلى المحكمة الإدارية بجدة لائحة دعوی مقدمة من وكيل المدعية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سجل مدني رقم (...) بالوكالة رقم (...) وتاريخ 26/2/1436هـ </w:t>
      </w:r>
      <w:r w:rsidRPr="009564ED">
        <w:rPr>
          <w:rFonts w:ascii="Traditional Arabic" w:hAnsi="Traditional Arabic" w:cs="Traditional Arabic"/>
          <w:sz w:val="32"/>
          <w:szCs w:val="32"/>
          <w:rtl/>
        </w:rPr>
        <w:lastRenderedPageBreak/>
        <w:t>الصادرة عن كتابة العدل الثانية في جنوب جدة، حاصلها: أن موكلته باعت للمدعى عليه أدوات كهربائية وسباكة، وتبق</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في ذمة المدعى عليه مبلغ قدره (180.457.50) مئة وثمانون ألفا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وأربعمئة وسبعة وخمسون ريالاً وخمسون هللة، ويطلب إلزامه به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مع أتعاب المحاماة بمبلغ قدره (27.000) سبعة وعشرون ألف ريال. وبقيد القضية في سجلات هذه المحكمة بالرقم المذكور في صدر هذا الحكم وإحالتها لهذه الدائرة باشرت النظر فيها في عدة جلسات. ففي جلسة 14/5/1437هـ و</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سؤال وكيل المدعية عن دعوى موكلته أحال على ما جاء بلائحتها أعلاه، وبطلب الجواب من وكيل المدعى عليه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سجل مدني رقم (...) بالوكالة رقم (...) وتاريخ 21/2/1428هـ الصادرة عن كتابة العدل الثانية في شمال جدة، أقر بصحة التعامل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وطلب تزويده بصورة من لائحة الدعوى ومرفقاتها والفواتير والمستندات المثبتة للدعوى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فتم تزويده بكشف الحساب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واستعد بالجواب في الجلسة القادمة. وفي جلسة 27/7/1437هـ قدم وكيل المدعى عليه مذكرة </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رفق بها مستنداً واحداً تضمنت المذكرة أن موكله يقر بالتعامل إلا أن المستندات التي قدمها وكيل المدعية لإثبات دعواه لا تثبت صحة المطالبة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ويطلب من المدعي تزويده بالمستندات المثبتة لدعواه تضمن المرفق فتح حساب شراء مؤجل واستعداد المدعى عليه بالسداد على أن يقوموا بتزويد موكله بخطاب </w:t>
      </w:r>
      <w:r w:rsidRPr="009564ED">
        <w:rPr>
          <w:rFonts w:ascii="Traditional Arabic" w:hAnsi="Traditional Arabic" w:cs="Traditional Arabic" w:hint="cs"/>
          <w:sz w:val="32"/>
          <w:szCs w:val="32"/>
          <w:rtl/>
        </w:rPr>
        <w:t>عدم</w:t>
      </w:r>
      <w:r w:rsidRPr="009564ED">
        <w:rPr>
          <w:rFonts w:ascii="Traditional Arabic" w:hAnsi="Traditional Arabic" w:cs="Traditional Arabic"/>
          <w:sz w:val="32"/>
          <w:szCs w:val="32"/>
          <w:rtl/>
        </w:rPr>
        <w:t xml:space="preserve"> الممانعة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والموافقة والمعلومات البنكية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وعلى أن يكون أمر الشراء موقعاً من مفوضين عن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9/9/1437هـ قدم وكيل المدعية مذكرة من صفحة واحدة ذكر فيها بأن المدعى عليه سحب بضاعة بموجب طلب فتح حساب مؤجل وطلب شراء بمبلغ (150.000) مئة وخمس</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ألف ريال، وأنه لم يسدد مبلغ الدعوى المبين في الفواتير التي تم إرفاقها مع المذكرة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 المدعى عليه استلم البضاعة كاملة، وتبقى في ذمته مبلغ قدره (180.457.50) مئة وثمانون ألفاً وأربعمئة وسبعة وخمسون ريالاً وخمسون هللة، وذكر بأنه يطلب إجراء المحاسبة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يطلب من المدعى عليه مراجعة صور الفواتير وأوامر الشراء خاتماً مذكرته بطلب إلزام المدعى عليه بالمبلغ المذكور أعلاه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تسلم وكيل المدعى عليه نسخة من المذكرة ومن مرفقاتها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وطلب مهلة للرد. وفي جلسة 13/11/1437هـ قدم وكيل المدعى عليه مذكرة من صفحتين أرفق بها بيان</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بالفواتير و</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وامر الشراء جاء في مذكرته أن المستندات المقدمة في الجلسة السابقة من وكيل المدعية ناقصة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أنها لا تلزم مؤسسة موكله بسداد أي مبلغ كون أوامر الشراء لم تصدر وفق الصلاحيات المتفق عليها في العقد؛ حيث إن بعضها موقع من أشخاص لا نعرفهم أو غير مفوضين، ثم أفهمت الدائرة طرفي الدعوى بأنه سيتم ندب خبير محاسبي للاطلاع على المستندات وبيان حقوق وواجبات كل طرف على ال</w:t>
      </w:r>
      <w:r w:rsidRPr="009564ED">
        <w:rPr>
          <w:rFonts w:ascii="Traditional Arabic" w:hAnsi="Traditional Arabic" w:cs="Traditional Arabic" w:hint="cs"/>
          <w:sz w:val="32"/>
          <w:szCs w:val="32"/>
          <w:rtl/>
        </w:rPr>
        <w:t>آ</w:t>
      </w:r>
      <w:r w:rsidRPr="009564ED">
        <w:rPr>
          <w:rFonts w:ascii="Traditional Arabic" w:hAnsi="Traditional Arabic" w:cs="Traditional Arabic"/>
          <w:sz w:val="32"/>
          <w:szCs w:val="32"/>
          <w:rtl/>
        </w:rPr>
        <w:t>خر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يتحمل أتعابه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ابتداء</w:t>
      </w:r>
      <w:r w:rsidRPr="009564ED">
        <w:rPr>
          <w:rFonts w:ascii="Traditional Arabic" w:hAnsi="Traditional Arabic" w:cs="Traditional Arabic" w:hint="cs"/>
          <w:sz w:val="32"/>
          <w:szCs w:val="32"/>
          <w:rtl/>
        </w:rPr>
        <w:t>ً -</w:t>
      </w:r>
      <w:r w:rsidRPr="009564ED">
        <w:rPr>
          <w:rFonts w:ascii="Traditional Arabic" w:hAnsi="Traditional Arabic" w:cs="Traditional Arabic"/>
          <w:sz w:val="32"/>
          <w:szCs w:val="32"/>
          <w:rtl/>
        </w:rPr>
        <w:t xml:space="preserve"> طرف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الدعوى على أن يتحملها الخاسر في نهاية الدعوى. وفي جلسة 10/1/1438هـ أشارت الدائرة إلى موافقة الخبير مكتب (...) على إجراء المحاسبة بين الطرفين بأتعاب قدرها (25.000) خمسة </w:t>
      </w:r>
      <w:r w:rsidRPr="009564ED">
        <w:rPr>
          <w:rFonts w:ascii="Traditional Arabic" w:hAnsi="Traditional Arabic" w:cs="Traditional Arabic"/>
          <w:sz w:val="32"/>
          <w:szCs w:val="32"/>
          <w:rtl/>
        </w:rPr>
        <w:lastRenderedPageBreak/>
        <w:t>وعشرون ألف ريال تدفع مقدماً يتحملها طر</w:t>
      </w:r>
      <w:r w:rsidRPr="009564ED">
        <w:rPr>
          <w:rFonts w:ascii="Traditional Arabic" w:hAnsi="Traditional Arabic" w:cs="Traditional Arabic" w:hint="cs"/>
          <w:sz w:val="32"/>
          <w:szCs w:val="32"/>
          <w:rtl/>
        </w:rPr>
        <w:t>فا</w:t>
      </w:r>
      <w:r w:rsidRPr="009564ED">
        <w:rPr>
          <w:rFonts w:ascii="Traditional Arabic" w:hAnsi="Traditional Arabic" w:cs="Traditional Arabic"/>
          <w:sz w:val="32"/>
          <w:szCs w:val="32"/>
          <w:rtl/>
        </w:rPr>
        <w:t xml:space="preserve"> الدعو</w:t>
      </w:r>
      <w:r w:rsidRPr="009564ED">
        <w:rPr>
          <w:rFonts w:ascii="Traditional Arabic" w:hAnsi="Traditional Arabic" w:cs="Traditional Arabic" w:hint="cs"/>
          <w:sz w:val="32"/>
          <w:szCs w:val="32"/>
          <w:rtl/>
        </w:rPr>
        <w:t xml:space="preserve">ى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ابتداءً</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على أن يتحملها الطرف الخاسر في نهاية الدعوى، ثم طلب الطرفان الحاضران من الدائرة ندب مكتب المحاسب القانوني (...)؛ ليكون خبيراً محاسبي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في هذه الدعوى لإجراء المحاسبة وفق المستندات المقدمة من الطرفين، فقررت الدائرة ندبه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15/2/1438هـ أشارت الدائرة إلى ورود التقرير المبدئي تسلم طرف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الدعوى نسخة منه، وطلبت منهما الدائرة تقديم الرد للمحاسبة خلال أسبوعين من تاريخه، وقد تضمن التقرير ما يلي: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ثالثاً: إجراءات المراجعة: من خلال ما قدم إلينا من مستندات فقد قمنا بتنفيذ إجراءات المراجعة التالية: 1- الاطلاع على طلب (فتح حساب شراء مؤجل) المقدم من المؤسسة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والموجه إلى المؤسسة المدعية ومراجعة كافة التفاصيل والشروط الواردة فيه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r w:rsidRPr="009564ED">
        <w:rPr>
          <w:rFonts w:ascii="Traditional Arabic" w:hAnsi="Traditional Arabic" w:cs="Traditional Arabic"/>
          <w:sz w:val="32"/>
          <w:szCs w:val="32"/>
          <w:rtl/>
          <w:lang w:bidi="fa-IR"/>
        </w:rPr>
        <w:t xml:space="preserve">۲- </w:t>
      </w:r>
      <w:r w:rsidRPr="009564ED">
        <w:rPr>
          <w:rFonts w:ascii="Traditional Arabic" w:hAnsi="Traditional Arabic" w:cs="Traditional Arabic"/>
          <w:sz w:val="32"/>
          <w:szCs w:val="32"/>
          <w:rtl/>
        </w:rPr>
        <w:t>الاطلاع على كافة المذكرات الجوابية المقدمة من طرف</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 xml:space="preserve"> الدعوى والموجهة لأصحاب الفضيلة رئيس وأعضاء الدائرة التجارية الخامسة بمحافظة جدة. </w:t>
      </w:r>
      <w:r w:rsidRPr="009564ED">
        <w:rPr>
          <w:rFonts w:ascii="Traditional Arabic" w:hAnsi="Traditional Arabic" w:cs="Traditional Arabic"/>
          <w:sz w:val="32"/>
          <w:szCs w:val="32"/>
          <w:rtl/>
          <w:lang w:bidi="fa-IR"/>
        </w:rPr>
        <w:t xml:space="preserve">۳- </w:t>
      </w:r>
      <w:r w:rsidRPr="009564ED">
        <w:rPr>
          <w:rFonts w:ascii="Traditional Arabic" w:hAnsi="Traditional Arabic" w:cs="Traditional Arabic"/>
          <w:sz w:val="32"/>
          <w:szCs w:val="32"/>
          <w:rtl/>
        </w:rPr>
        <w:t xml:space="preserve">الاطلاع والمراجعة التفصيلية لكشف الحساب الصادر من برنامج الحسابات بالحاسب الآلي الخاص بالمؤسسة المدعية والمستخرج باسم العميل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المؤسسة المدعى عليها</w:t>
      </w:r>
      <w:r w:rsidRPr="009564ED">
        <w:rPr>
          <w:rFonts w:ascii="Traditional Arabic" w:hAnsi="Traditional Arabic" w:cs="Traditional Arabic" w:hint="cs"/>
          <w:sz w:val="32"/>
          <w:szCs w:val="32"/>
          <w:rtl/>
        </w:rPr>
        <w:t xml:space="preserve"> - </w:t>
      </w:r>
      <w:r w:rsidRPr="009564ED">
        <w:rPr>
          <w:rFonts w:ascii="Traditional Arabic" w:hAnsi="Traditional Arabic" w:cs="Traditional Arabic"/>
          <w:sz w:val="32"/>
          <w:szCs w:val="32"/>
          <w:rtl/>
        </w:rPr>
        <w:t>للفترة من تاريخ 1/1/2012م وحتى تاريخ 31/8/2014م. 4- الاطلاع والمراجعة التفصيلية لكافة الفواتير المستلمة من طرفي الدعوى وعددها (</w:t>
      </w:r>
      <w:r w:rsidRPr="009564ED">
        <w:rPr>
          <w:rFonts w:ascii="Traditional Arabic" w:hAnsi="Traditional Arabic" w:cs="Traditional Arabic"/>
          <w:sz w:val="32"/>
          <w:szCs w:val="32"/>
          <w:rtl/>
          <w:lang w:bidi="fa-IR"/>
        </w:rPr>
        <w:t xml:space="preserve">۲۷) </w:t>
      </w:r>
      <w:r w:rsidRPr="009564ED">
        <w:rPr>
          <w:rFonts w:ascii="Traditional Arabic" w:hAnsi="Traditional Arabic" w:cs="Traditional Arabic"/>
          <w:sz w:val="32"/>
          <w:szCs w:val="32"/>
          <w:rtl/>
        </w:rPr>
        <w:t>فاتورة مبيعات آجلة، و(</w:t>
      </w:r>
      <w:r w:rsidRPr="009564ED">
        <w:rPr>
          <w:rFonts w:ascii="Traditional Arabic" w:hAnsi="Traditional Arabic" w:cs="Traditional Arabic"/>
          <w:sz w:val="32"/>
          <w:szCs w:val="32"/>
          <w:rtl/>
          <w:lang w:bidi="fa-IR"/>
        </w:rPr>
        <w:t xml:space="preserve">۸) </w:t>
      </w:r>
      <w:r w:rsidRPr="009564ED">
        <w:rPr>
          <w:rFonts w:ascii="Traditional Arabic" w:hAnsi="Traditional Arabic" w:cs="Traditional Arabic"/>
          <w:sz w:val="32"/>
          <w:szCs w:val="32"/>
          <w:rtl/>
        </w:rPr>
        <w:t>فواتير مبيعات نقدية، ومراجعة أذون التسليم وأوامر الشراء المرفقة مع الفواتير</w:t>
      </w:r>
      <w:r w:rsidRPr="009564ED">
        <w:rPr>
          <w:rFonts w:ascii="Traditional Arabic" w:hAnsi="Traditional Arabic" w:cs="Traditional Arabic" w:hint="cs"/>
          <w:sz w:val="32"/>
          <w:szCs w:val="32"/>
          <w:rtl/>
        </w:rPr>
        <w:t>. 5-</w:t>
      </w:r>
      <w:r w:rsidRPr="009564ED">
        <w:rPr>
          <w:rFonts w:ascii="Traditional Arabic" w:hAnsi="Traditional Arabic" w:cs="Traditional Arabic"/>
          <w:sz w:val="32"/>
          <w:szCs w:val="32"/>
          <w:rtl/>
        </w:rPr>
        <w:t xml:space="preserve"> مراجعة البيان المستخرج من برنامج الإكسيل المستلم من المؤسسة المدعى عليها والموضح به تفاصيل الفواتير محل النزاع... رابعاً- نتائج المراجعة: من خلال إجراءات المراجعة التي قمنا بها فقد توصلنا للنتائج التي نعرضها لفضيلتكم كما يلي: أ- من خلال الاطلاع عل</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خطاب طلب (فتح حساب شراء مؤجل) المقدم من المؤسسة المدعى عليها والمطبوع من مطبوعاتها والموجه إلى المؤسسة المدعية ومراجعة كافة التفاصيل والشروط الواردة فيه تبين لنا ما يلي: - طبقاً لما هو وارد في أعلى الخطاب فقد تم تقديم طلب فتح حساب شراء مؤجل من قبل المؤسسة المدعى عليها إلى المؤسسة المدعية بتاريخ 10/5/1433هـ الموافق 2/4/2012م (أي قبل بدء التوريد الفعلي للبضاعة). طبقاً لما هو وارد في الفقرة الأولى من الخطاب، مذكور نص</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"بهذا نفيدكم نحن مؤسسة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للتجارة والتسويق بأننا نرغب بفتح حساب شراء مؤجل وبحد أقصى</w:t>
      </w:r>
      <w:r w:rsidRPr="009564ED">
        <w:rPr>
          <w:rFonts w:ascii="Traditional Arabic" w:hAnsi="Traditional Arabic" w:cs="Traditional Arabic" w:hint="cs"/>
          <w:sz w:val="32"/>
          <w:szCs w:val="32"/>
          <w:rtl/>
        </w:rPr>
        <w:t xml:space="preserve"> ماقدره</w:t>
      </w:r>
      <w:r w:rsidRPr="009564ED">
        <w:rPr>
          <w:rFonts w:ascii="Traditional Arabic" w:hAnsi="Traditional Arabic" w:cs="Traditional Arabic"/>
          <w:sz w:val="32"/>
          <w:szCs w:val="32"/>
          <w:rtl/>
        </w:rPr>
        <w:t xml:space="preserve"> (150.000) مئة وخمسون ألف ريال فقط، وذلك لمدة أقصاها (45) يوماً من مشتريات كل شهر ميلادي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لذا </w:t>
      </w:r>
      <w:r w:rsidRPr="009564ED">
        <w:rPr>
          <w:rFonts w:ascii="Traditional Arabic" w:hAnsi="Traditional Arabic" w:cs="Traditional Arabic" w:hint="cs"/>
          <w:sz w:val="32"/>
          <w:szCs w:val="32"/>
          <w:rtl/>
        </w:rPr>
        <w:t>ن</w:t>
      </w:r>
      <w:r w:rsidRPr="009564ED">
        <w:rPr>
          <w:rFonts w:ascii="Traditional Arabic" w:hAnsi="Traditional Arabic" w:cs="Traditional Arabic"/>
          <w:sz w:val="32"/>
          <w:szCs w:val="32"/>
          <w:rtl/>
        </w:rPr>
        <w:t>أمل منكم بتزويدنا بخطاب بعدم الممانعة والموافقة بذلك، وتزويدنا بالمعلومات البنكية الخاصة بمؤسستكم لتحويل مبالغ المشتريات المؤجلة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ولكن لم يقدم لنا من الطرفين ما يفيد قيام المؤسسة المدعية بعمل ذلك الخطاب المذكور. 4- طبقاً لما هو وارد في الفقرة الأخيرة من الخطاب مذكور نص</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"وتجدون أدناه الأشخاص المخولين بالتوقيع على أن </w:t>
      </w:r>
      <w:r w:rsidRPr="009564ED">
        <w:rPr>
          <w:rFonts w:ascii="Traditional Arabic" w:hAnsi="Traditional Arabic" w:cs="Traditional Arabic"/>
          <w:sz w:val="32"/>
          <w:szCs w:val="32"/>
          <w:rtl/>
        </w:rPr>
        <w:lastRenderedPageBreak/>
        <w:t>يكون كل أمر شراء موقع من قبل طرفين أحدهما من الشؤون المالية والآخر من الشؤون الفنية، وتم تحديد عدد (4) أشخاص من المؤسسة المدعى عليها مخولين بالتوقيع كما هو موضح بالجدول التالي:</w:t>
      </w:r>
    </w:p>
    <w:tbl>
      <w:tblPr>
        <w:bidiVisual/>
        <w:tblW w:w="0" w:type="auto"/>
        <w:jc w:val="center"/>
        <w:tblInd w:w="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9"/>
        <w:gridCol w:w="4261"/>
      </w:tblGrid>
      <w:tr w:rsidR="00F37004" w:rsidRPr="009564ED" w:rsidTr="00093F1A">
        <w:trPr>
          <w:jc w:val="center"/>
        </w:trPr>
        <w:tc>
          <w:tcPr>
            <w:tcW w:w="4069"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الشؤون المالية</w:t>
            </w:r>
          </w:p>
        </w:tc>
        <w:tc>
          <w:tcPr>
            <w:tcW w:w="42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الشؤون الفنية</w:t>
            </w:r>
          </w:p>
        </w:tc>
      </w:tr>
      <w:tr w:rsidR="00F37004" w:rsidRPr="009564ED" w:rsidTr="00093F1A">
        <w:trPr>
          <w:jc w:val="center"/>
        </w:trPr>
        <w:tc>
          <w:tcPr>
            <w:tcW w:w="4069"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سالم</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المدير العام</w:t>
            </w:r>
          </w:p>
        </w:tc>
        <w:tc>
          <w:tcPr>
            <w:tcW w:w="42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أحمد</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المدير التنفيذي</w:t>
            </w:r>
          </w:p>
        </w:tc>
      </w:tr>
      <w:tr w:rsidR="00F37004" w:rsidRPr="009564ED" w:rsidTr="00093F1A">
        <w:trPr>
          <w:jc w:val="center"/>
        </w:trPr>
        <w:tc>
          <w:tcPr>
            <w:tcW w:w="4069"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عبدالرحمن</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مدير الشؤون المالية والإدارية</w:t>
            </w:r>
          </w:p>
        </w:tc>
        <w:tc>
          <w:tcPr>
            <w:tcW w:w="42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محمد</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مشرف مشاريع</w:t>
            </w:r>
          </w:p>
        </w:tc>
      </w:tr>
    </w:tbl>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2- من خلال الاطلاع على المذكرات الجوابية المقدمة من طرفي الدعوى والموجهة لأصحاب الفضيلة رئيس وأعضاء الدائرة التجارية الخامسة بمحافظة جدة، فإن المدعية تطالب المدعى عليها بسداد مبلغ</w:t>
      </w:r>
      <w:r w:rsidRPr="009564ED">
        <w:rPr>
          <w:rFonts w:ascii="Traditional Arabic" w:hAnsi="Traditional Arabic" w:cs="Traditional Arabic" w:hint="cs"/>
          <w:sz w:val="32"/>
          <w:szCs w:val="32"/>
          <w:rtl/>
        </w:rPr>
        <w:t xml:space="preserve"> قدره</w:t>
      </w:r>
      <w:r w:rsidRPr="009564ED">
        <w:rPr>
          <w:rFonts w:ascii="Traditional Arabic" w:hAnsi="Traditional Arabic" w:cs="Traditional Arabic"/>
          <w:sz w:val="32"/>
          <w:szCs w:val="32"/>
          <w:rtl/>
        </w:rPr>
        <w:t xml:space="preserve"> (180.457.50) مئة وثمانون ألفاً وأربعمئة وسبعة وخمسون ريالاً وخمسون هللة، بينما تؤكد المؤسسة المدعى عليها أن أوامر الشراء لم تصدر طبقاً للصلاحيات المتفق عليها عند توقيع فتح حساب الشراء المؤجل.</w:t>
      </w:r>
      <w:r w:rsidRPr="009564ED">
        <w:rPr>
          <w:rFonts w:ascii="Traditional Arabic" w:hAnsi="Traditional Arabic" w:cs="Traditional Arabic" w:hint="cs"/>
          <w:sz w:val="32"/>
          <w:szCs w:val="32"/>
          <w:rtl/>
          <w:lang w:bidi="fa-IR"/>
        </w:rPr>
        <w:t xml:space="preserve"> </w:t>
      </w:r>
      <w:r w:rsidRPr="009564ED">
        <w:rPr>
          <w:rFonts w:ascii="Traditional Arabic" w:hAnsi="Traditional Arabic" w:cs="Traditional Arabic"/>
          <w:sz w:val="32"/>
          <w:szCs w:val="32"/>
          <w:rtl/>
          <w:lang w:bidi="fa-IR"/>
        </w:rPr>
        <w:t xml:space="preserve">۳- </w:t>
      </w:r>
      <w:r w:rsidRPr="009564ED">
        <w:rPr>
          <w:rFonts w:ascii="Traditional Arabic" w:hAnsi="Traditional Arabic" w:cs="Traditional Arabic"/>
          <w:sz w:val="32"/>
          <w:szCs w:val="32"/>
          <w:rtl/>
        </w:rPr>
        <w:t>من خلال الاطلاع والمراجعة التفصيلية لكشوف الحساب الصادرة من برنامج الحسابات بالحاسب الآلي الخاص بالمدعية والمستخرج باسم المدعى عليها للفترة من تاريخ 1/1/2012م وحتى تاريخ 31/8/2014م ومطابقتها مع الفواتير المسلمة لنا من طريق الدعوى والبالغ عددها (</w:t>
      </w:r>
      <w:r w:rsidRPr="009564ED">
        <w:rPr>
          <w:rFonts w:ascii="Traditional Arabic" w:hAnsi="Traditional Arabic" w:cs="Traditional Arabic"/>
          <w:sz w:val="32"/>
          <w:szCs w:val="32"/>
          <w:rtl/>
          <w:lang w:bidi="fa-IR"/>
        </w:rPr>
        <w:t xml:space="preserve">۲۷) </w:t>
      </w:r>
      <w:r w:rsidRPr="009564ED">
        <w:rPr>
          <w:rFonts w:ascii="Traditional Arabic" w:hAnsi="Traditional Arabic" w:cs="Traditional Arabic"/>
          <w:sz w:val="32"/>
          <w:szCs w:val="32"/>
          <w:rtl/>
        </w:rPr>
        <w:t>فاتورة مبيعات آجلة و(</w:t>
      </w:r>
      <w:r w:rsidRPr="009564ED">
        <w:rPr>
          <w:rFonts w:ascii="Traditional Arabic" w:hAnsi="Traditional Arabic" w:cs="Traditional Arabic"/>
          <w:sz w:val="32"/>
          <w:szCs w:val="32"/>
          <w:rtl/>
          <w:lang w:bidi="fa-IR"/>
        </w:rPr>
        <w:t xml:space="preserve">۸) </w:t>
      </w:r>
      <w:r w:rsidRPr="009564ED">
        <w:rPr>
          <w:rFonts w:ascii="Traditional Arabic" w:hAnsi="Traditional Arabic" w:cs="Traditional Arabic"/>
          <w:sz w:val="32"/>
          <w:szCs w:val="32"/>
          <w:rtl/>
        </w:rPr>
        <w:t xml:space="preserve">فواتير نقدية فقد تبين لنا ما يلي: - بدأت التعاملات على حساب المدعى عليها لدى المدعية بتاريخ 30/4/2012م وبلغ رصيد التعاملات في تاريخ 5/5/2013م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وقبل الفواتير محل الخلاف</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مبلغاً قدره (150.585.65) مئة وخمسون ألفاً وخمسمئة وخمسة وثمانون ريالاً وخمسة وستون هللة، وقامت المدعية بخصم ذلك المبلغ بالكامل من حساب المدعى عليها مقابل ما قيمته (10٪) من الاعتماد البنكي البالغ قيم</w:t>
      </w:r>
      <w:r w:rsidRPr="009564ED">
        <w:rPr>
          <w:rFonts w:ascii="Traditional Arabic" w:hAnsi="Traditional Arabic" w:cs="Traditional Arabic" w:hint="cs"/>
          <w:sz w:val="32"/>
          <w:szCs w:val="32"/>
          <w:rtl/>
        </w:rPr>
        <w:t>ته</w:t>
      </w:r>
      <w:r w:rsidRPr="009564ED">
        <w:rPr>
          <w:rFonts w:ascii="Traditional Arabic" w:hAnsi="Traditional Arabic" w:cs="Traditional Arabic"/>
          <w:sz w:val="32"/>
          <w:szCs w:val="32"/>
          <w:rtl/>
        </w:rPr>
        <w:t xml:space="preserve"> (1.500.000) مليون وخمسمئة ألف ريال، وفقاً لما ورد بكشف الحساب وصور المستندات المقدمة من المؤسسة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ليكون الرصيد صفر</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بذلك التاريخ </w:t>
      </w:r>
      <w:r w:rsidRPr="009564ED">
        <w:rPr>
          <w:rFonts w:ascii="Traditional Arabic" w:hAnsi="Traditional Arabic" w:cs="Traditional Arabic" w:hint="cs"/>
          <w:sz w:val="32"/>
          <w:szCs w:val="32"/>
          <w:rtl/>
        </w:rPr>
        <w:t>4</w:t>
      </w:r>
      <w:r w:rsidRPr="009564ED">
        <w:rPr>
          <w:rFonts w:ascii="Traditional Arabic" w:hAnsi="Traditional Arabic" w:cs="Traditional Arabic"/>
          <w:sz w:val="32"/>
          <w:szCs w:val="32"/>
          <w:rtl/>
        </w:rPr>
        <w:t>- بعد ذلك التاريخ صدر عدد (</w:t>
      </w:r>
      <w:r w:rsidRPr="009564ED">
        <w:rPr>
          <w:rFonts w:ascii="Traditional Arabic" w:hAnsi="Traditional Arabic" w:cs="Traditional Arabic"/>
          <w:sz w:val="32"/>
          <w:szCs w:val="32"/>
          <w:rtl/>
          <w:lang w:bidi="fa-IR"/>
        </w:rPr>
        <w:t xml:space="preserve">۲۷) </w:t>
      </w:r>
      <w:r w:rsidRPr="009564ED">
        <w:rPr>
          <w:rFonts w:ascii="Traditional Arabic" w:hAnsi="Traditional Arabic" w:cs="Traditional Arabic"/>
          <w:sz w:val="32"/>
          <w:szCs w:val="32"/>
          <w:rtl/>
        </w:rPr>
        <w:t>فاتورة مبيعات آجلة من المؤسسة المدعية إلى المؤسسة المدعى عليها خلال الفترة من تاريخ 5/5/2013م وحتى تاريخ 9/9/2013م بلغ إجماليها مبلغاً قدره (180.457.50) مئة وثمانون ألفاً وأربعمئة وسبعة وخمسون ريالاً وخمسون هللة - جميع فواتير المبيعات الآجلة المقدمة لنا موقعة بالاستلام من أشخاص مفوضين من قبل المؤسسة المدعى عليها، حيث إن جميع الفواتير موقعة بالاستلام من قبل (</w:t>
      </w:r>
      <w:r w:rsidRPr="009564ED">
        <w:rPr>
          <w:rFonts w:ascii="Traditional Arabic" w:hAnsi="Traditional Arabic" w:cs="Traditional Arabic" w:hint="cs"/>
          <w:sz w:val="32"/>
          <w:szCs w:val="32"/>
          <w:rtl/>
        </w:rPr>
        <w:t>محمد</w:t>
      </w:r>
      <w:r w:rsidRPr="009564ED">
        <w:rPr>
          <w:rFonts w:ascii="Traditional Arabic" w:hAnsi="Traditional Arabic" w:cs="Traditional Arabic"/>
          <w:sz w:val="32"/>
          <w:szCs w:val="32"/>
          <w:rtl/>
        </w:rPr>
        <w:t>) فيما عدا عدد (4) فواتير موقعة بالاستلام من قبل (</w:t>
      </w:r>
      <w:r w:rsidRPr="009564ED">
        <w:rPr>
          <w:rFonts w:ascii="Traditional Arabic" w:hAnsi="Traditional Arabic" w:cs="Traditional Arabic" w:hint="cs"/>
          <w:sz w:val="32"/>
          <w:szCs w:val="32"/>
          <w:rtl/>
        </w:rPr>
        <w:t>عبدالرحمن</w:t>
      </w:r>
      <w:r w:rsidRPr="009564ED">
        <w:rPr>
          <w:rFonts w:ascii="Traditional Arabic" w:hAnsi="Traditional Arabic" w:cs="Traditional Arabic"/>
          <w:sz w:val="32"/>
          <w:szCs w:val="32"/>
          <w:rtl/>
        </w:rPr>
        <w:t>) - جميع الفواتير مرفق بها إذن تسليم موقع بالاستلام وبذات الأصناف الواردة بالفواتير - يوجد عدد (</w:t>
      </w:r>
      <w:r w:rsidRPr="009564ED">
        <w:rPr>
          <w:rFonts w:ascii="Traditional Arabic" w:hAnsi="Traditional Arabic" w:cs="Traditional Arabic"/>
          <w:sz w:val="32"/>
          <w:szCs w:val="32"/>
          <w:rtl/>
          <w:lang w:bidi="fa-IR"/>
        </w:rPr>
        <w:t xml:space="preserve">۱۳) </w:t>
      </w:r>
      <w:r w:rsidRPr="009564ED">
        <w:rPr>
          <w:rFonts w:ascii="Traditional Arabic" w:hAnsi="Traditional Arabic" w:cs="Traditional Arabic"/>
          <w:sz w:val="32"/>
          <w:szCs w:val="32"/>
          <w:rtl/>
        </w:rPr>
        <w:t>أمر شراء مرفق مع عدد (</w:t>
      </w:r>
      <w:r w:rsidRPr="009564ED">
        <w:rPr>
          <w:rFonts w:ascii="Traditional Arabic" w:hAnsi="Traditional Arabic" w:cs="Traditional Arabic"/>
          <w:sz w:val="32"/>
          <w:szCs w:val="32"/>
          <w:rtl/>
          <w:lang w:bidi="fa-IR"/>
        </w:rPr>
        <w:t xml:space="preserve">۱۳) </w:t>
      </w:r>
      <w:r w:rsidRPr="009564ED">
        <w:rPr>
          <w:rFonts w:ascii="Traditional Arabic" w:hAnsi="Traditional Arabic" w:cs="Traditional Arabic"/>
          <w:sz w:val="32"/>
          <w:szCs w:val="32"/>
          <w:rtl/>
        </w:rPr>
        <w:t xml:space="preserve">فاتورة، </w:t>
      </w:r>
      <w:r w:rsidRPr="009564ED">
        <w:rPr>
          <w:rFonts w:ascii="Traditional Arabic" w:hAnsi="Traditional Arabic" w:cs="Traditional Arabic" w:hint="cs"/>
          <w:sz w:val="32"/>
          <w:szCs w:val="32"/>
          <w:rtl/>
        </w:rPr>
        <w:t xml:space="preserve">صادر </w:t>
      </w:r>
      <w:r w:rsidRPr="009564ED">
        <w:rPr>
          <w:rFonts w:ascii="Traditional Arabic" w:hAnsi="Traditional Arabic" w:cs="Traditional Arabic"/>
          <w:sz w:val="32"/>
          <w:szCs w:val="32"/>
          <w:rtl/>
        </w:rPr>
        <w:t xml:space="preserve">من المؤسسة المدعى عليها وعلى </w:t>
      </w:r>
      <w:r w:rsidRPr="009564ED">
        <w:rPr>
          <w:rFonts w:ascii="Traditional Arabic" w:hAnsi="Traditional Arabic" w:cs="Traditional Arabic"/>
          <w:sz w:val="32"/>
          <w:szCs w:val="32"/>
          <w:rtl/>
        </w:rPr>
        <w:lastRenderedPageBreak/>
        <w:t>مطبوعاتها وموجه للمؤسسة المدعية وموقع من (</w:t>
      </w:r>
      <w:r w:rsidRPr="009564ED">
        <w:rPr>
          <w:rFonts w:ascii="Traditional Arabic" w:hAnsi="Traditional Arabic" w:cs="Traditional Arabic" w:hint="cs"/>
          <w:sz w:val="32"/>
          <w:szCs w:val="32"/>
          <w:rtl/>
        </w:rPr>
        <w:t>أحمد</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وهو أحد المفوضين من قبل المؤسسة المدعى عليها، وتبين لنا تطابق كميات الأصناف الواردة بأوامر الشراء مع ما ورد بالفواتير التي أرفقت بأوامر الشراء المذكورة - لم نطلع على باقي أوامر الشراء وعددها (14) أمر</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حيث لم يتم تزويدنا بأي منها من الطرفين</w:t>
      </w:r>
      <w:r w:rsidRPr="009564ED">
        <w:rPr>
          <w:rFonts w:ascii="Traditional Arabic" w:hAnsi="Traditional Arabic" w:cs="Traditional Arabic" w:hint="cs"/>
          <w:sz w:val="32"/>
          <w:szCs w:val="32"/>
          <w:rtl/>
        </w:rPr>
        <w:t xml:space="preserve"> كليهما</w:t>
      </w:r>
      <w:r w:rsidRPr="009564ED">
        <w:rPr>
          <w:rFonts w:ascii="Traditional Arabic" w:hAnsi="Traditional Arabic" w:cs="Traditional Arabic"/>
          <w:sz w:val="32"/>
          <w:szCs w:val="32"/>
          <w:rtl/>
        </w:rPr>
        <w:t xml:space="preserve"> - بعد إيقاف التعامل بالأجل اعتباراً من تاريخ 12/9/2013م وحتى تاريخ 3/7/2014م أصدرت المؤسسة المدعية عدد (</w:t>
      </w:r>
      <w:r w:rsidRPr="009564ED">
        <w:rPr>
          <w:rFonts w:ascii="Traditional Arabic" w:hAnsi="Traditional Arabic" w:cs="Traditional Arabic"/>
          <w:sz w:val="32"/>
          <w:szCs w:val="32"/>
          <w:rtl/>
          <w:lang w:bidi="fa-IR"/>
        </w:rPr>
        <w:t xml:space="preserve">۸) </w:t>
      </w:r>
      <w:r w:rsidRPr="009564ED">
        <w:rPr>
          <w:rFonts w:ascii="Traditional Arabic" w:hAnsi="Traditional Arabic" w:cs="Traditional Arabic"/>
          <w:sz w:val="32"/>
          <w:szCs w:val="32"/>
          <w:rtl/>
        </w:rPr>
        <w:t>فواتير مبيعات نقدية بلغ إجماليها مبلغاً قدره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(7.832) سبعة آلاف وثمانمئة واثنان وثلاثون ريالاً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تم تحصيل قيمتها بالكامل نقداً طبقاً لكشف الحساب وصور الفواتير المؤيدة لها - بمراجعة كشف الإكسيل المقدم لنا من المؤسسة المدعى عليها والموضح به تفاصيل الفواتير وأرقام أوامر الشراء محل النزاع، والذي ورد فيه أن عدد (11) أمر شراء موقعة من قبل (</w:t>
      </w:r>
      <w:r w:rsidRPr="009564ED">
        <w:rPr>
          <w:rFonts w:ascii="Traditional Arabic" w:hAnsi="Traditional Arabic" w:cs="Traditional Arabic" w:hint="cs"/>
          <w:sz w:val="32"/>
          <w:szCs w:val="32"/>
          <w:rtl/>
        </w:rPr>
        <w:t>أحمد</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وعدد (4) فواتير موقعة من (</w:t>
      </w:r>
      <w:r w:rsidRPr="009564ED">
        <w:rPr>
          <w:rFonts w:ascii="Traditional Arabic" w:hAnsi="Traditional Arabic" w:cs="Traditional Arabic" w:hint="cs"/>
          <w:sz w:val="32"/>
          <w:szCs w:val="32"/>
          <w:rtl/>
        </w:rPr>
        <w:t>عبدالرحمن</w:t>
      </w:r>
      <w:r w:rsidRPr="009564ED">
        <w:rPr>
          <w:rFonts w:ascii="Traditional Arabic" w:hAnsi="Traditional Arabic" w:cs="Traditional Arabic"/>
          <w:sz w:val="32"/>
          <w:szCs w:val="32"/>
          <w:rtl/>
        </w:rPr>
        <w:t>) وعدد (12) أمر شراء وفاتورة موقعة من شخص غير مفوض، إلا أننا بعد مطابقة الكشف مع ما تم استلامه من مستندات تبين لنا أن جميع الفواتير موقع</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بالاستلام من أحد المفوضين بالتوقيع وهو (</w:t>
      </w:r>
      <w:r w:rsidRPr="009564ED">
        <w:rPr>
          <w:rFonts w:ascii="Traditional Arabic" w:hAnsi="Traditional Arabic" w:cs="Traditional Arabic" w:hint="cs"/>
          <w:sz w:val="32"/>
          <w:szCs w:val="32"/>
          <w:rtl/>
        </w:rPr>
        <w:t>محمد</w:t>
      </w:r>
      <w:r w:rsidRPr="009564ED">
        <w:rPr>
          <w:rFonts w:ascii="Traditional Arabic" w:hAnsi="Traditional Arabic" w:cs="Traditional Arabic"/>
          <w:sz w:val="32"/>
          <w:szCs w:val="32"/>
          <w:rtl/>
        </w:rPr>
        <w:t>) فيما عدا عدد (4) فواتير موقعة بالاستلام من قبل (</w:t>
      </w:r>
      <w:r w:rsidRPr="009564ED">
        <w:rPr>
          <w:rFonts w:ascii="Traditional Arabic" w:hAnsi="Traditional Arabic" w:cs="Traditional Arabic" w:hint="cs"/>
          <w:sz w:val="32"/>
          <w:szCs w:val="32"/>
          <w:rtl/>
        </w:rPr>
        <w:t>عبدالرحمن</w:t>
      </w:r>
      <w:r w:rsidRPr="009564ED">
        <w:rPr>
          <w:rFonts w:ascii="Traditional Arabic" w:hAnsi="Traditional Arabic" w:cs="Traditional Arabic"/>
          <w:sz w:val="32"/>
          <w:szCs w:val="32"/>
          <w:rtl/>
        </w:rPr>
        <w:t>) وكذلك تبين لنا وجود عدد (</w:t>
      </w:r>
      <w:r w:rsidRPr="009564ED">
        <w:rPr>
          <w:rFonts w:ascii="Traditional Arabic" w:hAnsi="Traditional Arabic" w:cs="Traditional Arabic"/>
          <w:sz w:val="32"/>
          <w:szCs w:val="32"/>
          <w:rtl/>
          <w:lang w:bidi="fa-IR"/>
        </w:rPr>
        <w:t xml:space="preserve">۱۳) </w:t>
      </w:r>
      <w:r w:rsidRPr="009564ED">
        <w:rPr>
          <w:rFonts w:ascii="Traditional Arabic" w:hAnsi="Traditional Arabic" w:cs="Traditional Arabic"/>
          <w:sz w:val="32"/>
          <w:szCs w:val="32"/>
          <w:rtl/>
        </w:rPr>
        <w:t>أمر شراء موقع من أحد المفوضين بالتوقيع وهو (</w:t>
      </w:r>
      <w:r w:rsidRPr="009564ED">
        <w:rPr>
          <w:rFonts w:ascii="Traditional Arabic" w:hAnsi="Traditional Arabic" w:cs="Traditional Arabic" w:hint="cs"/>
          <w:sz w:val="32"/>
          <w:szCs w:val="32"/>
          <w:rtl/>
        </w:rPr>
        <w:t>أحمد</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وعدد (</w:t>
      </w:r>
      <w:r w:rsidRPr="009564ED">
        <w:rPr>
          <w:rFonts w:ascii="Traditional Arabic" w:hAnsi="Traditional Arabic" w:cs="Traditional Arabic"/>
          <w:sz w:val="32"/>
          <w:szCs w:val="32"/>
          <w:rtl/>
          <w:lang w:bidi="fa-IR"/>
        </w:rPr>
        <w:t xml:space="preserve">۲۷) </w:t>
      </w:r>
      <w:r w:rsidRPr="009564ED">
        <w:rPr>
          <w:rFonts w:ascii="Traditional Arabic" w:hAnsi="Traditional Arabic" w:cs="Traditional Arabic"/>
          <w:sz w:val="32"/>
          <w:szCs w:val="32"/>
          <w:rtl/>
        </w:rPr>
        <w:t xml:space="preserve">إذن استلام مرفقة مع كل الفواتير وموقع عليها بالاستلام - وبناء على ما سبق فإن جميع الفواتير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النزاع</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المصدرة من المؤسسة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وهي (</w:t>
      </w:r>
      <w:r w:rsidRPr="009564ED">
        <w:rPr>
          <w:rFonts w:ascii="Traditional Arabic" w:hAnsi="Traditional Arabic" w:cs="Traditional Arabic"/>
          <w:sz w:val="32"/>
          <w:szCs w:val="32"/>
          <w:rtl/>
          <w:lang w:bidi="fa-IR"/>
        </w:rPr>
        <w:t xml:space="preserve">۲۷) </w:t>
      </w:r>
      <w:r w:rsidRPr="009564ED">
        <w:rPr>
          <w:rFonts w:ascii="Traditional Arabic" w:hAnsi="Traditional Arabic" w:cs="Traditional Arabic"/>
          <w:sz w:val="32"/>
          <w:szCs w:val="32"/>
          <w:rtl/>
        </w:rPr>
        <w:t>فاتورة بإجمالي مبلغ قدره (180.457.50) مئة وثمانون ألفاً وأربعمئة وسبعة وخمسون ريالاً وخمسون هللة، موقعة بالاستلام من أحد الأشخاص المفوضين بالتوقيع، كما أن عدد (</w:t>
      </w:r>
      <w:r w:rsidRPr="009564ED">
        <w:rPr>
          <w:rFonts w:ascii="Traditional Arabic" w:hAnsi="Traditional Arabic" w:cs="Traditional Arabic"/>
          <w:sz w:val="32"/>
          <w:szCs w:val="32"/>
          <w:rtl/>
          <w:lang w:bidi="fa-IR"/>
        </w:rPr>
        <w:t xml:space="preserve">۱۳) </w:t>
      </w:r>
      <w:r w:rsidRPr="009564ED">
        <w:rPr>
          <w:rFonts w:ascii="Traditional Arabic" w:hAnsi="Traditional Arabic" w:cs="Traditional Arabic"/>
          <w:sz w:val="32"/>
          <w:szCs w:val="32"/>
          <w:rtl/>
        </w:rPr>
        <w:t>فاتورة منها مرفق بها أمر شراء صادرة من المؤسسة المدعى عليها موقعة من أحد المفوضين بالتوقيع أيضاً، إلا أن المؤسسة المدعى عليها تعترض على تلك الفواتير وأوامر الشراء بسبب عدم توقيعها من اثنين من المفوضين كما هو مذكور بطلب فتح حساب الشراء المؤجل. وفي جلسة 22/3/1438هـ أشارت الدائرة إلى ورود التقرير النهائي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تسلم طرف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الدعوى نسخة منه، وطلبت منهما الدائرة تقديم الرد للمحاسب خلال أسبوع من تاريخه، وقد تضمن التقرير خلاصته ما يلي: "خامساً: خلاصة التقرير: </w:t>
      </w:r>
      <w:r w:rsidRPr="009564ED">
        <w:rPr>
          <w:rFonts w:ascii="Traditional Arabic" w:hAnsi="Traditional Arabic" w:cs="Traditional Arabic"/>
          <w:sz w:val="32"/>
          <w:szCs w:val="32"/>
          <w:rtl/>
          <w:lang w:bidi="fa-IR"/>
        </w:rPr>
        <w:t xml:space="preserve">۱- </w:t>
      </w:r>
      <w:r w:rsidRPr="009564ED">
        <w:rPr>
          <w:rFonts w:ascii="Traditional Arabic" w:hAnsi="Traditional Arabic" w:cs="Traditional Arabic"/>
          <w:sz w:val="32"/>
          <w:szCs w:val="32"/>
          <w:rtl/>
        </w:rPr>
        <w:t>تقدمت المؤسسة المدعى عليها بطلب فتح حساب مؤجل لدى المؤسسة المدعية بتاريخ 10/5/1433هـ الموافق 2/4/2012م وقامت بتحديد أشخاص مخولين بالتوقيع على أوامر الشراء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إلا أن</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لم يقدم لنا من الطرفين ما يفيد قيام المؤسسة المدعية بالتوقيع على ذلك الطلب أو عمل خطاب بعدم الممانعة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أو الموافقة على شروط ذلك الطلب. </w:t>
      </w:r>
      <w:r w:rsidRPr="009564ED">
        <w:rPr>
          <w:rFonts w:ascii="Traditional Arabic" w:hAnsi="Traditional Arabic" w:cs="Traditional Arabic"/>
          <w:sz w:val="32"/>
          <w:szCs w:val="32"/>
          <w:rtl/>
          <w:lang w:bidi="fa-IR"/>
        </w:rPr>
        <w:t xml:space="preserve">۲- </w:t>
      </w:r>
      <w:r w:rsidRPr="009564ED">
        <w:rPr>
          <w:rFonts w:ascii="Traditional Arabic" w:hAnsi="Traditional Arabic" w:cs="Traditional Arabic"/>
          <w:sz w:val="32"/>
          <w:szCs w:val="32"/>
          <w:rtl/>
        </w:rPr>
        <w:t>بدأت التعاملات على حساب المدعى عليها لدى المدعية بتاريخ 30/4/2012م واستمرت التعاملات حتى تاريخ 5/5/2013م حيث تم تسوية جميع المبالغ المستحقة للمدعية من قبل المدعى عليها حتى ذلك التاريخ، وبعد ذلك أصدرت المؤسسة المدعية عدد (</w:t>
      </w:r>
      <w:r w:rsidRPr="009564ED">
        <w:rPr>
          <w:rFonts w:ascii="Traditional Arabic" w:hAnsi="Traditional Arabic" w:cs="Traditional Arabic"/>
          <w:sz w:val="32"/>
          <w:szCs w:val="32"/>
          <w:rtl/>
          <w:lang w:bidi="fa-IR"/>
        </w:rPr>
        <w:t xml:space="preserve">۲۷) </w:t>
      </w:r>
      <w:r w:rsidRPr="009564ED">
        <w:rPr>
          <w:rFonts w:ascii="Traditional Arabic" w:hAnsi="Traditional Arabic" w:cs="Traditional Arabic"/>
          <w:sz w:val="32"/>
          <w:szCs w:val="32"/>
          <w:rtl/>
        </w:rPr>
        <w:t xml:space="preserve">فاتورة مبيعات آجلة موجهة للمؤسسة </w:t>
      </w:r>
      <w:r w:rsidRPr="009564ED">
        <w:rPr>
          <w:rFonts w:ascii="Traditional Arabic" w:hAnsi="Traditional Arabic" w:cs="Traditional Arabic"/>
          <w:sz w:val="32"/>
          <w:szCs w:val="32"/>
          <w:rtl/>
        </w:rPr>
        <w:lastRenderedPageBreak/>
        <w:t>المدعى عليها بداية من تاريخ 5/5/2013م وحتى تاريخ 9/9/2013م وهي الفواتير محل النزاع بإجمالي مبلغ قدره (180.457.50) مئة وثمانون ألف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وأربعمئة وسبعة وخمسون ريالاً وخمسون هللة. </w:t>
      </w:r>
      <w:r w:rsidRPr="009564ED">
        <w:rPr>
          <w:rFonts w:ascii="Traditional Arabic" w:hAnsi="Traditional Arabic" w:cs="Traditional Arabic"/>
          <w:sz w:val="32"/>
          <w:szCs w:val="32"/>
          <w:rtl/>
          <w:lang w:bidi="fa-IR"/>
        </w:rPr>
        <w:t xml:space="preserve">۳- </w:t>
      </w:r>
      <w:r w:rsidRPr="009564ED">
        <w:rPr>
          <w:rFonts w:ascii="Traditional Arabic" w:hAnsi="Traditional Arabic" w:cs="Traditional Arabic"/>
          <w:sz w:val="32"/>
          <w:szCs w:val="32"/>
          <w:rtl/>
        </w:rPr>
        <w:t>يوجد عدد (</w:t>
      </w:r>
      <w:r w:rsidRPr="009564ED">
        <w:rPr>
          <w:rFonts w:ascii="Traditional Arabic" w:hAnsi="Traditional Arabic" w:cs="Traditional Arabic"/>
          <w:sz w:val="32"/>
          <w:szCs w:val="32"/>
          <w:rtl/>
          <w:lang w:bidi="fa-IR"/>
        </w:rPr>
        <w:t xml:space="preserve">۱۳) </w:t>
      </w:r>
      <w:r w:rsidRPr="009564ED">
        <w:rPr>
          <w:rFonts w:ascii="Traditional Arabic" w:hAnsi="Traditional Arabic" w:cs="Traditional Arabic"/>
          <w:sz w:val="32"/>
          <w:szCs w:val="32"/>
          <w:rtl/>
        </w:rPr>
        <w:t>أمر شراء موقع عليها من شخص واحد فقط من المفوضين بالتوقيع على أوامر الشراء من قبل المؤسسة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w:t>
      </w:r>
      <w:r w:rsidRPr="009564ED">
        <w:rPr>
          <w:rFonts w:ascii="Traditional Arabic" w:hAnsi="Traditional Arabic" w:cs="Traditional Arabic" w:hint="cs"/>
          <w:sz w:val="32"/>
          <w:szCs w:val="32"/>
          <w:rtl/>
        </w:rPr>
        <w:t>أحمد</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ولم نطلع على أوامر الشراء الباقية وعددها (14) أمر شراء</w:t>
      </w:r>
      <w:r w:rsidRPr="009564ED">
        <w:rPr>
          <w:rFonts w:ascii="Traditional Arabic" w:hAnsi="Traditional Arabic" w:cs="Traditional Arabic" w:hint="cs"/>
          <w:sz w:val="32"/>
          <w:szCs w:val="32"/>
          <w:rtl/>
        </w:rPr>
        <w:t xml:space="preserve">. 4- </w:t>
      </w:r>
      <w:r w:rsidRPr="009564ED">
        <w:rPr>
          <w:rFonts w:ascii="Traditional Arabic" w:hAnsi="Traditional Arabic" w:cs="Traditional Arabic"/>
          <w:sz w:val="32"/>
          <w:szCs w:val="32"/>
          <w:rtl/>
        </w:rPr>
        <w:t>جميع الفواتير موقعة بالاستلام من قبل أحد الأشخاص المفوضين بالتوقيع على أوامر الشراء بالمؤسسة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w:t>
      </w:r>
      <w:r w:rsidRPr="009564ED">
        <w:rPr>
          <w:rFonts w:ascii="Traditional Arabic" w:hAnsi="Traditional Arabic" w:cs="Traditional Arabic" w:hint="cs"/>
          <w:sz w:val="32"/>
          <w:szCs w:val="32"/>
          <w:rtl/>
        </w:rPr>
        <w:t>محمد</w:t>
      </w:r>
      <w:r w:rsidRPr="009564ED">
        <w:rPr>
          <w:rFonts w:ascii="Traditional Arabic" w:hAnsi="Traditional Arabic" w:cs="Traditional Arabic"/>
          <w:sz w:val="32"/>
          <w:szCs w:val="32"/>
          <w:rtl/>
        </w:rPr>
        <w:t>) فيما عدا (4) فواتير موقعة بالاستلام من قبل (</w:t>
      </w:r>
      <w:r w:rsidRPr="009564ED">
        <w:rPr>
          <w:rFonts w:ascii="Traditional Arabic" w:hAnsi="Traditional Arabic" w:cs="Traditional Arabic" w:hint="cs"/>
          <w:sz w:val="32"/>
          <w:szCs w:val="32"/>
          <w:rtl/>
        </w:rPr>
        <w:t>عبدالرحمن</w:t>
      </w:r>
      <w:r w:rsidRPr="009564ED">
        <w:rPr>
          <w:rFonts w:ascii="Traditional Arabic" w:hAnsi="Traditional Arabic" w:cs="Traditional Arabic"/>
          <w:sz w:val="32"/>
          <w:szCs w:val="32"/>
          <w:rtl/>
        </w:rPr>
        <w:t xml:space="preserve">) علماً بأنه لا يوجد ضمن طلب فتح حساب الشراء المؤجل الموقع من المدعى عليها تحديد للأشخاص المفوضين باستلام الفواتير. </w:t>
      </w:r>
      <w:r w:rsidRPr="009564ED">
        <w:rPr>
          <w:rFonts w:ascii="Traditional Arabic" w:hAnsi="Traditional Arabic" w:cs="Traditional Arabic" w:hint="cs"/>
          <w:sz w:val="32"/>
          <w:szCs w:val="32"/>
          <w:rtl/>
        </w:rPr>
        <w:t>5</w:t>
      </w:r>
      <w:r w:rsidRPr="009564ED">
        <w:rPr>
          <w:rFonts w:ascii="Traditional Arabic" w:hAnsi="Traditional Arabic" w:cs="Traditional Arabic"/>
          <w:sz w:val="32"/>
          <w:szCs w:val="32"/>
          <w:rtl/>
        </w:rPr>
        <w:t>- جميع الفواتير مرفق بها أذون تسليم موقعة بالاستلام بتوقيعات مختلفة. 6- يوجد عدد (</w:t>
      </w:r>
      <w:r w:rsidRPr="009564ED">
        <w:rPr>
          <w:rFonts w:ascii="Traditional Arabic" w:hAnsi="Traditional Arabic" w:cs="Traditional Arabic"/>
          <w:sz w:val="32"/>
          <w:szCs w:val="32"/>
          <w:rtl/>
          <w:lang w:bidi="fa-IR"/>
        </w:rPr>
        <w:t xml:space="preserve">۸) </w:t>
      </w:r>
      <w:r w:rsidRPr="009564ED">
        <w:rPr>
          <w:rFonts w:ascii="Traditional Arabic" w:hAnsi="Traditional Arabic" w:cs="Traditional Arabic"/>
          <w:sz w:val="32"/>
          <w:szCs w:val="32"/>
          <w:rtl/>
        </w:rPr>
        <w:t>فواتير مبيعات نقدية صدرت من المدعية وموجهة للمدعى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 سدادها نقداً وفقاً لما وردنا من مستندات من المدعية.</w:t>
      </w:r>
      <w:r w:rsidRPr="009564ED">
        <w:rPr>
          <w:rFonts w:ascii="Traditional Arabic" w:hAnsi="Traditional Arabic" w:cs="Traditional Arabic" w:hint="cs"/>
          <w:sz w:val="32"/>
          <w:szCs w:val="32"/>
          <w:rtl/>
          <w:lang w:bidi="fa-IR"/>
        </w:rPr>
        <w:t xml:space="preserve"> </w:t>
      </w:r>
      <w:r w:rsidRPr="009564ED">
        <w:rPr>
          <w:rFonts w:ascii="Traditional Arabic" w:hAnsi="Traditional Arabic" w:cs="Traditional Arabic"/>
          <w:sz w:val="32"/>
          <w:szCs w:val="32"/>
          <w:rtl/>
          <w:lang w:bidi="fa-IR"/>
        </w:rPr>
        <w:t xml:space="preserve">۷- </w:t>
      </w:r>
      <w:r w:rsidRPr="009564ED">
        <w:rPr>
          <w:rFonts w:ascii="Traditional Arabic" w:hAnsi="Traditional Arabic" w:cs="Traditional Arabic"/>
          <w:sz w:val="32"/>
          <w:szCs w:val="32"/>
          <w:rtl/>
        </w:rPr>
        <w:t>وبناءً على ما سبق فإن نتيجة المستندات المقدمة لنا تكون كما يلي: أ- في حال اعتماد كافة الفواتير الموقعة بالاستلام من أحد المفوضين بالتوقيع على أوامر الشراء من المؤسسة المدعى عليها (</w:t>
      </w:r>
      <w:r w:rsidRPr="009564ED">
        <w:rPr>
          <w:rFonts w:ascii="Traditional Arabic" w:hAnsi="Traditional Arabic" w:cs="Traditional Arabic" w:hint="cs"/>
          <w:sz w:val="32"/>
          <w:szCs w:val="32"/>
          <w:rtl/>
        </w:rPr>
        <w:t>محمد</w:t>
      </w:r>
      <w:r w:rsidRPr="009564ED">
        <w:rPr>
          <w:rFonts w:ascii="Traditional Arabic" w:hAnsi="Traditional Arabic" w:cs="Traditional Arabic"/>
          <w:sz w:val="32"/>
          <w:szCs w:val="32"/>
          <w:rtl/>
        </w:rPr>
        <w:t>) أو (</w:t>
      </w:r>
      <w:r w:rsidRPr="009564ED">
        <w:rPr>
          <w:rFonts w:ascii="Traditional Arabic" w:hAnsi="Traditional Arabic" w:cs="Traditional Arabic" w:hint="cs"/>
          <w:sz w:val="32"/>
          <w:szCs w:val="32"/>
          <w:rtl/>
        </w:rPr>
        <w:t>عبدالرحمن</w:t>
      </w:r>
      <w:r w:rsidRPr="009564ED">
        <w:rPr>
          <w:rFonts w:ascii="Traditional Arabic" w:hAnsi="Traditional Arabic" w:cs="Traditional Arabic"/>
          <w:sz w:val="32"/>
          <w:szCs w:val="32"/>
          <w:rtl/>
        </w:rPr>
        <w:t>) نظراً لعدم وجود أشخاص مفوضين باستلام الفواتير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يكون صافي المستحق للمؤسسة المدعية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قدره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(180.457.50) مئة وثمانون ألفاً وأربعمئة وسبعة وخمسون ريالاً وخمسون هللة. ب- في حال اعتماد الفواتير المرفق بها أوامر شراء فقط موقعة من شخص واحد فقط من المفوضين بالمؤسسة المدعى عليها وهو (</w:t>
      </w:r>
      <w:r w:rsidRPr="009564ED">
        <w:rPr>
          <w:rFonts w:ascii="Traditional Arabic" w:hAnsi="Traditional Arabic" w:cs="Traditional Arabic" w:hint="cs"/>
          <w:sz w:val="32"/>
          <w:szCs w:val="32"/>
          <w:rtl/>
        </w:rPr>
        <w:t>أحمد</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يكون صافي المستحق للمؤسسة المدعية مبلغ</w:t>
      </w:r>
      <w:r w:rsidRPr="009564ED">
        <w:rPr>
          <w:rFonts w:ascii="Traditional Arabic" w:hAnsi="Traditional Arabic" w:cs="Traditional Arabic" w:hint="cs"/>
          <w:sz w:val="32"/>
          <w:szCs w:val="32"/>
          <w:rtl/>
        </w:rPr>
        <w:t xml:space="preserve">اً </w:t>
      </w:r>
      <w:r w:rsidRPr="009564ED">
        <w:rPr>
          <w:rFonts w:ascii="Traditional Arabic" w:hAnsi="Traditional Arabic" w:cs="Traditional Arabic"/>
          <w:sz w:val="32"/>
          <w:szCs w:val="32"/>
          <w:rtl/>
        </w:rPr>
        <w:t>وقدره (151.555) مئة وواحد وخمسون ألفاً وخمسمئة وخمسة وخمسون ريال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ج- في حال اعتماد الفواتير التي تقر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بها المؤسسة المدعى عليها فقط</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والموقعة من أحد المفوضين لديها (</w:t>
      </w:r>
      <w:r w:rsidRPr="009564ED">
        <w:rPr>
          <w:rFonts w:ascii="Traditional Arabic" w:hAnsi="Traditional Arabic" w:cs="Traditional Arabic" w:hint="cs"/>
          <w:sz w:val="32"/>
          <w:szCs w:val="32"/>
          <w:rtl/>
        </w:rPr>
        <w:t>عبدالرحمن</w:t>
      </w:r>
      <w:r w:rsidRPr="009564ED">
        <w:rPr>
          <w:rFonts w:ascii="Traditional Arabic" w:hAnsi="Traditional Arabic" w:cs="Traditional Arabic"/>
          <w:sz w:val="32"/>
          <w:szCs w:val="32"/>
          <w:rtl/>
        </w:rPr>
        <w:t>) يكون صافي المستحق للمؤسسة المدعية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وقدره (5.117) خمسة آلاف ومئة وسبعة عشر ريالاً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هذا اليوم الأربعاء 20/4/1438هـ قرر الأطراف الاكتفاء بما تم تقديمه والفصل في الدعوى بحالتها الراهنة، ثم رفعت الجلسة للمداولة، وأصدرت الدائرة حكمها مبنياً على ما يلي</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لما كان النظر في الاختصاص من أولى المسائل التي يجب بحثها قبل الشروع في نظر موضوع النزاع، ول</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 xml:space="preserve">ا كانت العلاقة بين الطرفين تتعلق بعقد بيع، وحيث حدد نظام المحكمة التجارية ما يختص القضاء التجاري بنظره من النزاعات، وحصرها فيما يحدث بين التجار ومن لهم بهم علاقة تجارية من مشاكل ومنازعات متولدة من أمور تجارية محضة أو بالتبعية، ومن ثم يكون النزاع الماثل داخل ضمن اختصاص الدوائر التجارية بمحاكم الديوان وفق المادة الثانية والمادة (443) من نظام المحكمة التجارية. ولما كان </w:t>
      </w:r>
      <w:r w:rsidRPr="009564ED">
        <w:rPr>
          <w:rFonts w:ascii="Traditional Arabic" w:hAnsi="Traditional Arabic" w:cs="Traditional Arabic"/>
          <w:sz w:val="32"/>
          <w:szCs w:val="32"/>
          <w:rtl/>
        </w:rPr>
        <w:lastRenderedPageBreak/>
        <w:t>المقرر -</w:t>
      </w:r>
      <w:r w:rsidRPr="009564ED">
        <w:rPr>
          <w:rFonts w:ascii="Traditional Arabic" w:hAnsi="Traditional Arabic" w:cs="Traditional Arabic" w:hint="cs"/>
          <w:sz w:val="32"/>
          <w:szCs w:val="32"/>
          <w:rtl/>
        </w:rPr>
        <w:t xml:space="preserve"> في </w:t>
      </w:r>
      <w:r w:rsidRPr="009564ED">
        <w:rPr>
          <w:rFonts w:ascii="Traditional Arabic" w:hAnsi="Traditional Arabic" w:cs="Traditional Arabic"/>
          <w:sz w:val="32"/>
          <w:szCs w:val="32"/>
          <w:rtl/>
        </w:rPr>
        <w:t>الفقه والقضاء</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أن الدعوى تقام أمام المحكمة التي تقع في نطاق محل إقامة المدعى عليه، وحيث تبين أن مقر المدعى عليه بمحافظة جدة، فإن هذه المحكمة تكون مختصة بنظر هذه الدعوى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مكاني</w:t>
      </w:r>
      <w:r w:rsidRPr="009564ED">
        <w:rPr>
          <w:rFonts w:ascii="Traditional Arabic" w:hAnsi="Traditional Arabic" w:cs="Traditional Arabic" w:hint="cs"/>
          <w:sz w:val="32"/>
          <w:szCs w:val="32"/>
          <w:rtl/>
        </w:rPr>
        <w:t xml:space="preserve">اً </w:t>
      </w:r>
      <w:r w:rsidRPr="009564ED">
        <w:rPr>
          <w:rFonts w:ascii="Traditional Arabic" w:hAnsi="Traditional Arabic" w:cs="Traditional Arabic"/>
          <w:sz w:val="32"/>
          <w:szCs w:val="32"/>
          <w:rtl/>
        </w:rPr>
        <w:t>- وفق</w:t>
      </w:r>
      <w:r w:rsidRPr="009564ED">
        <w:rPr>
          <w:rFonts w:ascii="Traditional Arabic" w:hAnsi="Traditional Arabic" w:cs="Traditional Arabic" w:hint="cs"/>
          <w:sz w:val="32"/>
          <w:szCs w:val="32"/>
          <w:rtl/>
        </w:rPr>
        <w:t>اً ل</w:t>
      </w:r>
      <w:r w:rsidRPr="009564ED">
        <w:rPr>
          <w:rFonts w:ascii="Traditional Arabic" w:hAnsi="Traditional Arabic" w:cs="Traditional Arabic"/>
          <w:sz w:val="32"/>
          <w:szCs w:val="32"/>
          <w:rtl/>
        </w:rPr>
        <w:t>قرار رئيس ديوان المظالم رقم (</w:t>
      </w:r>
      <w:r w:rsidRPr="009564ED">
        <w:rPr>
          <w:rFonts w:ascii="Traditional Arabic" w:hAnsi="Traditional Arabic" w:cs="Traditional Arabic"/>
          <w:sz w:val="32"/>
          <w:szCs w:val="32"/>
          <w:rtl/>
          <w:lang w:bidi="fa-IR"/>
        </w:rPr>
        <w:t xml:space="preserve">۱۲۸) </w:t>
      </w:r>
      <w:r w:rsidRPr="009564ED">
        <w:rPr>
          <w:rFonts w:ascii="Traditional Arabic" w:hAnsi="Traditional Arabic" w:cs="Traditional Arabic"/>
          <w:sz w:val="32"/>
          <w:szCs w:val="32"/>
          <w:rtl/>
        </w:rPr>
        <w:t>لعام 1432هـ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وعن الموضوع، لما كان وكيل المدعية حصر دعواه في إلزام المدعى عليه بما انتهى إليه التقرير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دفع مبلغ قدره (180.457.50) مئة وثمانون ألفاً وأربعمئة وسبعة وخمسون ريالاً وخمسون هللة، فيما حصر وكيل المدعى عليه الدعوى في رفضها، وحيث إن إجابة الطرفين لطلبهما يستلزم منها النظر في العقود محل الدعوى وما لحقها من تطبيق لها أو عدمه، كما يستلزم منه النظر في إجابة الطرفين على بعضهما، وما احتواه التقرير المحاسبي، وحيث استبان بأن العقد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هو طلب فتح الحساب المؤرخ في 10/5/1433هـ وكشوفات حسابات صادرة عن الطرفين، وكذلك فواتير تضمنت استلام البضاعة محل الدعوى، وحيث إن طلب فتح الحساب الصادر عن المؤسسة المدعى عليها قد فوض أربعة أشخاص بالتوقيع، سواء في طلب الشراء أو الاستلام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وحيث أقر وكيل المدعى عليه بصحة التعامل، وأقر باستلام المؤسسة للمواد التي وردتها المدعية خلافاً 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ما أنكر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تفويض أحد باستلامها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أو معرفة من قام باستلامها كما في جلسة 13/11/1437هـ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ذكر بأن بعض تلك البضاعة لم تقم المؤسسة المدعى عليها بإصدار أوامر شراء عليها، ولما كانت الدائرة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وهي في سبيل الفصل بين الخصومة الماثلة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ارتأت ندب خبير محاسبي للاطلاع على كافة مستندات الطرفين، وحيث خلصت نتيجة التقرير إلى أن كافة البضاعة المباعة من المدعية استلمتها المؤسسة المدعى عليها من أشخاص مفوضين بالاستلام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أن هناك (</w:t>
      </w:r>
      <w:r w:rsidRPr="009564ED">
        <w:rPr>
          <w:rFonts w:ascii="Traditional Arabic" w:hAnsi="Traditional Arabic" w:cs="Traditional Arabic"/>
          <w:sz w:val="32"/>
          <w:szCs w:val="32"/>
          <w:rtl/>
          <w:lang w:bidi="fa-IR"/>
        </w:rPr>
        <w:t xml:space="preserve">۸) </w:t>
      </w:r>
      <w:r w:rsidRPr="009564ED">
        <w:rPr>
          <w:rFonts w:ascii="Traditional Arabic" w:hAnsi="Traditional Arabic" w:cs="Traditional Arabic"/>
          <w:sz w:val="32"/>
          <w:szCs w:val="32"/>
          <w:rtl/>
        </w:rPr>
        <w:t>فواتير مبيعات نقدية صدرت من المدعية وموجهة للمدعى عليها تم سدادها نقداً من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يصدر عليها أوامر شراء، وحيث إن المدعى عليه لا ينكر العلاقة بينه وبين المدعية، ولا ينكر الفواتير ولا كشف الحساب، ولم يطعن فيها بالتزوير أو عدم التفويض أو عدم توكيل الغير في الاستلام والتسليم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وإنما ينازع في أن بعض الفواتير لم يصدر بخصوصها أوامر شراء، وحينئذ ارتأى أن المدعية لا تستحق أي قيمة مالية، رغم سداده لبعض الفواتير التي لم تتضمن أوامر شراء، والذي يعتبر إسقاطاً منه صريحاً لشرط وجود أمر شراء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ولما كان الأمر كذلك فإن الدائرة ترى أن هذا الدفع إنما أتى على سبيل المماطلة والإضرار بالغير، فضلاً عن أنه ليس إلا هدراً للمستندات المقدمة من المدعية، والتي يقر بصحتها، ونكث لها بغير حجة ولو واهية، وسل</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 xml:space="preserve">ك طريق </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لمخاصمة والمناكفة على بينات ودلائل صريحة، وحيث إن وكيل المدعى عليه أنكر تفويض أحد بالاستلام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استبان أن من قام بالاستلام هم مفوضون عن المؤسسة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فضلاً عن سداده لبعض الفواتير التي ليس بها أوامر شراء، وحيث تظافرت الأدلة في الكتاب والسنة على وجوب الوفاء بالعقود، ومن ذلك قوله جل وعلا: "يَا أَيهَا الَّذِينَ آمَنُوا أَوْفُوا بِالْعُقُود"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وقوله </w:t>
      </w:r>
      <w:r w:rsidRPr="009564ED">
        <w:rPr>
          <w:rFonts w:ascii="Traditional Arabic" w:hAnsi="Traditional Arabic" w:cs="Traditional Arabic"/>
          <w:sz w:val="32"/>
          <w:szCs w:val="32"/>
          <w:rtl/>
        </w:rPr>
        <w:lastRenderedPageBreak/>
        <w:t>سبحانه وتعالى: "وَأَوْفُوا بِالْعَهْدِ إِنَّ الْعَهْدَ كَانَ مَسْئُولاً". وقوله تعالى: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"بَلَى مَنْ أَوْفَى بِعَهْدِهِ وَاتَّقَى فَإِنَّ اللَّهَ يُحِبُّ الْمُتَّقِينَ"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ومن السنة الحديث النبوي الشريف</w:t>
      </w:r>
      <w:r w:rsidRPr="009564ED">
        <w:rPr>
          <w:rFonts w:ascii="Traditional Arabic" w:hAnsi="Traditional Arabic" w:cs="Traditional Arabic"/>
          <w:sz w:val="32"/>
          <w:szCs w:val="32"/>
          <w:rtl/>
        </w:rPr>
        <w:t>: "المسلمون على شروطهم إلا شرطا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أحل حراماً أو حرم حلالاً" وحيث إن مطل المدين الموسر القادر على قضاء الدين بلا عذر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وذلك بعد مطالبة صاحب الحق</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محرم شرعاً، ومن الظلم الموجب للعقوبة الحاملة على الوفاء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عد السبكي والهيثمي في الزواجر والمناوي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"مطل الغني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من غير عذر بعد مطالبته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من الكبائر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حيث إن وصفه بالظلم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وحل العرض والعقوبة من أكبر الوعيد؛ لما </w:t>
      </w:r>
      <w:r w:rsidRPr="009564ED">
        <w:rPr>
          <w:rFonts w:ascii="Traditional Arabic" w:hAnsi="Traditional Arabic" w:cs="Traditional Arabic" w:hint="cs"/>
          <w:sz w:val="32"/>
          <w:szCs w:val="32"/>
          <w:rtl/>
        </w:rPr>
        <w:t>ورد</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في الحديث النبوي الشريف</w:t>
      </w:r>
      <w:r w:rsidRPr="009564ED">
        <w:rPr>
          <w:rFonts w:ascii="Traditional Arabic" w:hAnsi="Traditional Arabic" w:cs="Traditional Arabic"/>
          <w:sz w:val="32"/>
          <w:szCs w:val="32"/>
          <w:rtl/>
        </w:rPr>
        <w:t>: "مطل الغني ظلم يحل عرضه وعقوبته" قال الحافظ ابن حجر: "المعنى أنه من الظلم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وأطلق ذلك للمبالغة في التنفير من المطل" وقد جاء في بعض روايات الحديث: "إن من الظلم مطل الغني" وقال ابن حزم - رحمه الله -: "ومن المنكر مطل الغني، فمن صح غناه ومنع خصمه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فقد أت</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منكراً وظلماً، وكل ظلم منكر، فواجب على الحاكم تغييره باليد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يستوجب على المدعى عليه الوفاء بالحق. ولا يقال أن طلب فتح الحساب حدد آلية التعامل بين الطرفين، ومن ثم فأي تعامل خرج عن نطاق تلك الآلية فلا يعتد به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يعتبر التصرف هدراً؛ ذلك أن القول بذلك فيه إضاعة للأموال بغير وجه حق، وإهدار لبينات ثبت صحتها شرعاً بتعلق ذمة المشتري بقيمة البضاعة، ومن ثم فإنه إذا ثبت استلام المشتري لتلك البضاعة على أي طريقة كانت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فإن قيمتها تتعلق بذمته، وعليه الرجوع على من قام باستلام تلك البضاعة إذا ادعى أن الاستلام كان على غير الاتفاق، ذلك أن التعاملات التجارية مبنية على السرعة والائتمان، ولا يمكن أن يضار البائع في ذلك، لاسيما إذا كان من استلم البضاعة مفوضاً من المشتري.</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 xml:space="preserve">لذلك حكمت الدائرة: بإلزام </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المدعى عليه)</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سجل مدني رقم (...) صاحب مؤسسة (...) سجل تجاري رقم (...) ب</w:t>
      </w:r>
      <w:r w:rsidRPr="009564ED">
        <w:rPr>
          <w:rFonts w:ascii="Traditional Arabic" w:hAnsi="Traditional Arabic" w:cs="Traditional Arabic" w:hint="cs"/>
          <w:b/>
          <w:bCs/>
          <w:sz w:val="32"/>
          <w:szCs w:val="32"/>
          <w:rtl/>
        </w:rPr>
        <w:t>أ</w:t>
      </w:r>
      <w:r w:rsidRPr="009564ED">
        <w:rPr>
          <w:rFonts w:ascii="Traditional Arabic" w:hAnsi="Traditional Arabic" w:cs="Traditional Arabic"/>
          <w:b/>
          <w:bCs/>
          <w:sz w:val="32"/>
          <w:szCs w:val="32"/>
          <w:rtl/>
        </w:rPr>
        <w:t>ن يدفع لـ</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المدعية</w:t>
      </w:r>
      <w:r w:rsidRPr="009564ED">
        <w:rPr>
          <w:rFonts w:ascii="Traditional Arabic" w:hAnsi="Traditional Arabic" w:cs="Traditional Arabic"/>
          <w:b/>
          <w:bCs/>
          <w:sz w:val="32"/>
          <w:szCs w:val="32"/>
          <w:rtl/>
        </w:rPr>
        <w:t>) سجل مدني رقم (...) صاحبة المؤسسة (...) سجل تجاري رقم (...) مبلغ</w:t>
      </w:r>
      <w:r w:rsidRPr="009564ED">
        <w:rPr>
          <w:rFonts w:ascii="Traditional Arabic" w:hAnsi="Traditional Arabic" w:cs="Traditional Arabic" w:hint="cs"/>
          <w:b/>
          <w:bCs/>
          <w:sz w:val="32"/>
          <w:szCs w:val="32"/>
          <w:rtl/>
        </w:rPr>
        <w:t>اً</w:t>
      </w:r>
      <w:r w:rsidRPr="009564ED">
        <w:rPr>
          <w:rFonts w:ascii="Traditional Arabic" w:hAnsi="Traditional Arabic" w:cs="Traditional Arabic"/>
          <w:b/>
          <w:bCs/>
          <w:sz w:val="32"/>
          <w:szCs w:val="32"/>
          <w:rtl/>
        </w:rPr>
        <w:t xml:space="preserve"> قدره (180.457.50) مئة وثمانون ألف</w:t>
      </w:r>
      <w:r w:rsidRPr="009564ED">
        <w:rPr>
          <w:rFonts w:ascii="Traditional Arabic" w:hAnsi="Traditional Arabic" w:cs="Traditional Arabic" w:hint="cs"/>
          <w:b/>
          <w:bCs/>
          <w:sz w:val="32"/>
          <w:szCs w:val="32"/>
          <w:rtl/>
        </w:rPr>
        <w:t>اً</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وأربعمئة وسبعة وخمسون ريالاً،</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وخمسون هللة.</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9170/1/ق لعام 1436هـ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3854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21/7/1438هـ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 xml:space="preserve">بيع - بيع حال - </w:t>
      </w:r>
      <w:r w:rsidRPr="009564ED">
        <w:rPr>
          <w:rFonts w:ascii="Traditional Arabic" w:hAnsi="Traditional Arabic" w:cs="Traditional Arabic" w:hint="cs"/>
          <w:b/>
          <w:bCs/>
          <w:sz w:val="32"/>
          <w:szCs w:val="32"/>
          <w:rtl/>
        </w:rPr>
        <w:t>استرداد</w:t>
      </w:r>
      <w:r w:rsidRPr="009564ED">
        <w:rPr>
          <w:rFonts w:ascii="Traditional Arabic" w:hAnsi="Traditional Arabic" w:cs="Traditional Arabic"/>
          <w:b/>
          <w:bCs/>
          <w:sz w:val="32"/>
          <w:szCs w:val="32"/>
          <w:rtl/>
        </w:rPr>
        <w:t xml:space="preserve"> قيمة مبيع -</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عدم استلام مبيع</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xml:space="preserve">- إقرار - سند قبض - ختم - حجية الختم - عرف تجاري - تفويض - إجراءات الشركة الداخلية لا يعد حجة أمام الغير في </w:t>
      </w:r>
      <w:r w:rsidRPr="009564ED">
        <w:rPr>
          <w:rFonts w:ascii="Traditional Arabic" w:hAnsi="Traditional Arabic" w:cs="Traditional Arabic" w:hint="cs"/>
          <w:b/>
          <w:bCs/>
          <w:sz w:val="32"/>
          <w:szCs w:val="32"/>
          <w:rtl/>
        </w:rPr>
        <w:t>رفع</w:t>
      </w:r>
      <w:r w:rsidRPr="009564ED">
        <w:rPr>
          <w:rFonts w:ascii="Traditional Arabic" w:hAnsi="Traditional Arabic" w:cs="Traditional Arabic"/>
          <w:b/>
          <w:bCs/>
          <w:sz w:val="32"/>
          <w:szCs w:val="32"/>
          <w:rtl/>
        </w:rPr>
        <w:t xml:space="preserve"> المسؤولية عنها - اختلاس - مسؤولية المتبوع عن أعمال تابع</w:t>
      </w:r>
      <w:r w:rsidRPr="009564ED">
        <w:rPr>
          <w:rFonts w:ascii="Traditional Arabic" w:hAnsi="Traditional Arabic" w:cs="Traditional Arabic" w:hint="cs"/>
          <w:b/>
          <w:bCs/>
          <w:sz w:val="32"/>
          <w:szCs w:val="32"/>
          <w:rtl/>
        </w:rPr>
        <w:t>ه</w:t>
      </w:r>
      <w:r w:rsidRPr="009564ED">
        <w:rPr>
          <w:rFonts w:ascii="Traditional Arabic" w:hAnsi="Traditional Arabic" w:cs="Traditional Arabic"/>
          <w:b/>
          <w:bCs/>
          <w:sz w:val="32"/>
          <w:szCs w:val="32"/>
          <w:rtl/>
        </w:rPr>
        <w:t xml:space="preserve"> - الرجوع على العامل.</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مطالبة المدعية إلزام المدعى عليها بإعادة قيمة أجهزة هواتف محمولة اشترتها منها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تسلمها لها - استناد المدعية على سند قبض صادر من المدعى عليها بأوراقها الرسمية ومختوم بختمها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وعلى إقرار منها باستلام المبالغ - دفع المدعى عليها بعدم تفويضها العامل لديها باستلام المبالغ نقداً، وإنما قام العامل باختلاس المبالغ - عدم إنكار المدعى عليها صحة سند القبض وكونه على أوراقها الرسمية، وعدم إنكارها صحة ختمها عليه، ومن ثم يكون السند صادراً وفق العرف التجاري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وجود ختم المدعى عليها على سند قبض رسمي لها يعطي حجية في الإثبات </w:t>
      </w:r>
      <w:r w:rsidRPr="009564ED">
        <w:rPr>
          <w:rFonts w:ascii="Traditional Arabic" w:hAnsi="Traditional Arabic" w:cs="Traditional Arabic" w:hint="cs"/>
          <w:sz w:val="32"/>
          <w:szCs w:val="32"/>
          <w:rtl/>
        </w:rPr>
        <w:t>وفق</w:t>
      </w:r>
      <w:r w:rsidRPr="009564ED">
        <w:rPr>
          <w:rFonts w:ascii="Traditional Arabic" w:hAnsi="Traditional Arabic" w:cs="Traditional Arabic"/>
          <w:sz w:val="32"/>
          <w:szCs w:val="32"/>
          <w:rtl/>
        </w:rPr>
        <w:t xml:space="preserve"> النظام - اعتبار الختم معبراً عن إرادة صاحبه، ومن ثم فإن صاحبه مسؤول عنه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عدم قبول</w:t>
      </w:r>
      <w:r w:rsidRPr="009564ED">
        <w:rPr>
          <w:rFonts w:ascii="Traditional Arabic" w:hAnsi="Traditional Arabic" w:cs="Traditional Arabic" w:hint="cs"/>
          <w:sz w:val="32"/>
          <w:szCs w:val="32"/>
          <w:rtl/>
        </w:rPr>
        <w:t xml:space="preserve"> دفع</w:t>
      </w:r>
      <w:r w:rsidRPr="009564ED">
        <w:rPr>
          <w:rFonts w:ascii="Traditional Arabic" w:hAnsi="Traditional Arabic" w:cs="Traditional Arabic"/>
          <w:sz w:val="32"/>
          <w:szCs w:val="32"/>
          <w:rtl/>
        </w:rPr>
        <w:t xml:space="preserve"> المدعى عليها بأن آلية تعاملها يتمثل بعدم استلام مبالغ نقدية من العملاء، وقيام العامل باختلاس المبالغ محل المطالبة؛ </w:t>
      </w:r>
      <w:r w:rsidRPr="009564ED">
        <w:rPr>
          <w:rFonts w:ascii="Traditional Arabic" w:hAnsi="Traditional Arabic" w:cs="Traditional Arabic" w:hint="cs"/>
          <w:sz w:val="32"/>
          <w:szCs w:val="32"/>
          <w:rtl/>
        </w:rPr>
        <w:t>إذ إن</w:t>
      </w:r>
      <w:r w:rsidRPr="009564ED">
        <w:rPr>
          <w:rFonts w:ascii="Traditional Arabic" w:hAnsi="Traditional Arabic" w:cs="Traditional Arabic"/>
          <w:sz w:val="32"/>
          <w:szCs w:val="32"/>
          <w:rtl/>
        </w:rPr>
        <w:t xml:space="preserve"> آلية التسليم لدى المدعى عليها شأن داخلي لا يحتج به أمام الغير ما لم يبين ذلك في أوراق التعامل الظاهرة مع الآخرين، كما أن المدعى عليها مسؤولة عن اختلاسات عاملها أمام عملائها؛ لكونه أحد تابعيها، ولها الرجوع عليه</w:t>
      </w:r>
      <w:r w:rsidRPr="009564ED">
        <w:rPr>
          <w:rFonts w:ascii="Traditional Arabic" w:hAnsi="Traditional Arabic" w:cs="Traditional Arabic" w:hint="cs"/>
          <w:sz w:val="32"/>
          <w:szCs w:val="32"/>
          <w:rtl/>
        </w:rPr>
        <w:t xml:space="preserve"> - </w:t>
      </w:r>
      <w:r w:rsidRPr="009564ED">
        <w:rPr>
          <w:rFonts w:ascii="Traditional Arabic" w:hAnsi="Traditional Arabic" w:cs="Traditional Arabic"/>
          <w:sz w:val="32"/>
          <w:szCs w:val="32"/>
          <w:rtl/>
        </w:rPr>
        <w:t>أثر ذلك: إلزام المدعى عليها بإعادة المبالغ للمدعية.</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40"/>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القاعدة الفقهية: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على اليد ما أخذت حتى تؤديه</w:t>
      </w:r>
      <w:r w:rsidRPr="009564ED">
        <w:rPr>
          <w:rFonts w:ascii="Traditional Arabic" w:hAnsi="Traditional Arabic" w:cs="Traditional Arabic" w:hint="cs"/>
          <w:sz w:val="32"/>
          <w:szCs w:val="32"/>
          <w:rtl/>
        </w:rPr>
        <w:t>).</w:t>
      </w:r>
    </w:p>
    <w:p w:rsidR="00F37004" w:rsidRPr="009564ED" w:rsidRDefault="00F37004" w:rsidP="004925BA">
      <w:pPr>
        <w:numPr>
          <w:ilvl w:val="0"/>
          <w:numId w:val="40"/>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القاعدة الفقهية</w:t>
      </w:r>
      <w:r w:rsidRPr="009564ED">
        <w:rPr>
          <w:rFonts w:ascii="Traditional Arabic" w:hAnsi="Traditional Arabic" w:cs="Traditional Arabic" w:hint="cs"/>
          <w:sz w:val="32"/>
          <w:szCs w:val="32"/>
          <w:rtl/>
        </w:rPr>
        <w:t>: (</w:t>
      </w:r>
      <w:r w:rsidRPr="009564ED">
        <w:rPr>
          <w:rFonts w:ascii="Traditional Arabic" w:hAnsi="Traditional Arabic" w:cs="Traditional Arabic"/>
          <w:sz w:val="32"/>
          <w:szCs w:val="32"/>
          <w:rtl/>
        </w:rPr>
        <w:t>مسؤولية المتبوع عن أعمال تابعه</w:t>
      </w:r>
      <w:r w:rsidRPr="009564ED">
        <w:rPr>
          <w:rFonts w:ascii="Traditional Arabic" w:hAnsi="Traditional Arabic" w:cs="Traditional Arabic" w:hint="cs"/>
          <w:sz w:val="32"/>
          <w:szCs w:val="32"/>
          <w:rtl/>
        </w:rPr>
        <w:t>).</w:t>
      </w:r>
    </w:p>
    <w:p w:rsidR="00F37004" w:rsidRPr="009564ED" w:rsidRDefault="00F37004" w:rsidP="004925BA">
      <w:pPr>
        <w:numPr>
          <w:ilvl w:val="0"/>
          <w:numId w:val="40"/>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المادة (139) من نظام المرافعات الشرعية الصادر بالمرسوم الملكي رقم (م/1) وتاريخ 22/1/1435هـ</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lastRenderedPageBreak/>
        <w:t>تتلخص وقائع هذه الدعوى بأنه تقدم لدى المحكمة الإدارية بالرياض وكيل المدعية بلائحة دعوی ضد المدعى عليها، ذكر فيها أن موكلته قامت بشراء (161) جهاز آيفون من طراز (</w:t>
      </w:r>
      <w:r w:rsidRPr="009564ED">
        <w:rPr>
          <w:rFonts w:ascii="Traditional Arabic" w:hAnsi="Traditional Arabic" w:cs="Traditional Arabic"/>
          <w:sz w:val="32"/>
          <w:szCs w:val="32"/>
        </w:rPr>
        <w:t>iphone 5s 16GB</w:t>
      </w:r>
      <w:r w:rsidRPr="009564ED">
        <w:rPr>
          <w:rFonts w:ascii="Traditional Arabic" w:hAnsi="Traditional Arabic" w:cs="Traditional Arabic"/>
          <w:sz w:val="32"/>
          <w:szCs w:val="32"/>
          <w:rtl/>
        </w:rPr>
        <w:t>) ودفعت ثمن هذه البضاعة نقد</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وقدره (283.360) مئتان وثلاثة وثمانون ألفاً وثلاثمئة وستون ريالاً، إلا أن المدعى عليها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وبعد استلامها للمبلغ بموجب </w:t>
      </w:r>
      <w:r w:rsidRPr="009564ED">
        <w:rPr>
          <w:rFonts w:ascii="Traditional Arabic" w:hAnsi="Traditional Arabic" w:cs="Traditional Arabic" w:hint="cs"/>
          <w:sz w:val="32"/>
          <w:szCs w:val="32"/>
          <w:rtl/>
        </w:rPr>
        <w:t>إ</w:t>
      </w:r>
      <w:r w:rsidRPr="009564ED">
        <w:rPr>
          <w:rFonts w:ascii="Traditional Arabic" w:hAnsi="Traditional Arabic" w:cs="Traditional Arabic"/>
          <w:sz w:val="32"/>
          <w:szCs w:val="32"/>
          <w:rtl/>
        </w:rPr>
        <w:t xml:space="preserve">يصالات تسليم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لم تقم بتسليم موكلته البضاعة حتى الآن،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انتهى فيها إلى طلب إلزام المدعى عليها بتسليم البضاعة بسعر اليوم أو فسخ العقد واسترداد المبلغ</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بالإضافة إلى المطالبة بأتعاب المحاماة والتعويض عن الضرر وفوات الربح. فقيدت أوراق الدعوى قضية بالرقم المدون أعلاه، ومن ثم أحيلت إلى هذه الدائرة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فباشرت نظرها على النحو المثبت بمحاضر الضبط</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حيث عقدت لها عدت جلسات لم يحضر فيها من يمثل المدعى عليها. وبجلسة 1/4/1437هـ والتي حضر فيها من يمثل الطرفان، وبسؤال المدعي وكالة عن دعوى موكلته ذكر أنها على وفق ما ورد بلائحة الدعوى، وطلب فيها إلزام المدعى عليها بإعادة المبلغ المسلم إليها وقدره (283.360) مئتان وثلاثة وثمانون ألفاً وثلاثمئة وستون ريالاً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عقب ذلك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وبجلسة لاحقة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قدمت المدعى عليها إجابتها عن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والمتضمنة بأن ما تطالب به المدعية غير صحيح حيث إن المدعية لم توضح صفة الشخص الذي استلم تلك المبالغ، وما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هي علاقته النظامية بالشركة المدعى عليها، وعلى فرض صحته فإن التسليم قد تم بصورة غير معتمدة، إذ كيف تقوم المدعية بسداد تلك المبالغ الكبيرة إلى أحد الأشخاص نقداً دون أن تقوم بتحويلها إلى حساب الشركة مباشرة، وبالتالي فإن المبالغ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محل الدعوى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لم تدخل في حساب الشركة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تشغل ذمتها المالية، وعلى المدعية إثبات دخول تلك الأموال في حساب المدعى عليها، انتهت فيها إلى طلب الحكم برفض الدعوى. وبجلسة 7/7/1437هـ قدمت المدعية مذكرة بردها أشارت فيها إلى أن المدعى عليها أقرت بتسليمها للمبلغ حيث سلمت لها سند قبض باستلام المبلغ على مطبوعاتها الرسمية موقع</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ومختوم</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بختمها، وأن المدعى عليها لم تنكر هذا التعاقد ولا صحة السند، وإ</w:t>
      </w:r>
      <w:r w:rsidRPr="009564ED">
        <w:rPr>
          <w:rFonts w:ascii="Traditional Arabic" w:hAnsi="Traditional Arabic" w:cs="Traditional Arabic" w:hint="cs"/>
          <w:sz w:val="32"/>
          <w:szCs w:val="32"/>
          <w:rtl/>
        </w:rPr>
        <w:t>ن</w:t>
      </w:r>
      <w:r w:rsidRPr="009564ED">
        <w:rPr>
          <w:rFonts w:ascii="Traditional Arabic" w:hAnsi="Traditional Arabic" w:cs="Traditional Arabic"/>
          <w:sz w:val="32"/>
          <w:szCs w:val="32"/>
          <w:rtl/>
        </w:rPr>
        <w:t>ما دفعت بأن الشخص الذي استلم المبلغ غير مفوض، وهذا الدفع مخالف لنص المادة (</w:t>
      </w:r>
      <w:r w:rsidRPr="009564ED">
        <w:rPr>
          <w:rFonts w:ascii="Traditional Arabic" w:hAnsi="Traditional Arabic" w:cs="Traditional Arabic"/>
          <w:sz w:val="32"/>
          <w:szCs w:val="32"/>
          <w:rtl/>
          <w:lang w:bidi="fa-IR"/>
        </w:rPr>
        <w:t xml:space="preserve">۱۳۹) </w:t>
      </w:r>
      <w:r w:rsidRPr="009564ED">
        <w:rPr>
          <w:rFonts w:ascii="Traditional Arabic" w:hAnsi="Traditional Arabic" w:cs="Traditional Arabic"/>
          <w:sz w:val="32"/>
          <w:szCs w:val="32"/>
          <w:rtl/>
        </w:rPr>
        <w:t>من نظام المرافعات الشرعية، والتي تنص على أن: "الكتابة التي يكون بها الإثبات إما أن تدون في ورقة رسمية أو ورقة عادية...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أما الورقة العادية فهي التي يكون عليها توقيع من صدرت منه أو ختم</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أو بصمته" وقد استقر القضاء التجاري على مسؤولية التاجر على أختامه، ومن ذلك الحكم المؤيد برقم </w:t>
      </w:r>
      <w:r w:rsidRPr="009564ED">
        <w:rPr>
          <w:rFonts w:ascii="Traditional Arabic" w:hAnsi="Traditional Arabic" w:cs="Traditional Arabic"/>
          <w:sz w:val="32"/>
          <w:szCs w:val="32"/>
          <w:rtl/>
          <w:lang w:bidi="fa-IR"/>
        </w:rPr>
        <w:t>۷۸۰/</w:t>
      </w:r>
      <w:r w:rsidRPr="009564ED">
        <w:rPr>
          <w:rFonts w:ascii="Traditional Arabic" w:hAnsi="Traditional Arabic" w:cs="Traditional Arabic"/>
          <w:sz w:val="32"/>
          <w:szCs w:val="32"/>
          <w:rtl/>
        </w:rPr>
        <w:t>إس/</w:t>
      </w:r>
      <w:r w:rsidRPr="009564ED">
        <w:rPr>
          <w:rFonts w:ascii="Traditional Arabic" w:hAnsi="Traditional Arabic" w:cs="Traditional Arabic"/>
          <w:sz w:val="32"/>
          <w:szCs w:val="32"/>
          <w:rtl/>
          <w:lang w:bidi="fa-IR"/>
        </w:rPr>
        <w:t>۷</w:t>
      </w:r>
      <w:r w:rsidRPr="009564ED">
        <w:rPr>
          <w:rFonts w:ascii="Traditional Arabic" w:hAnsi="Traditional Arabic" w:cs="Traditional Arabic"/>
          <w:sz w:val="32"/>
          <w:szCs w:val="32"/>
          <w:rtl/>
        </w:rPr>
        <w:t xml:space="preserve"> لعام 1432هـ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وبذات الجلسة طلبت الدائرة من المدعى عليه وكالة توضيح ما ذكره في مذكرته السابقة من أن سياسة موكلته هي تحويل المبالغ من قبل عملائها، وتقديم ما يثبت ذلك. وبجلسة 8/9/1437هـ قدمت المدعى عليها</w:t>
      </w:r>
      <w:r w:rsidRPr="009564ED">
        <w:rPr>
          <w:rFonts w:ascii="Traditional Arabic" w:hAnsi="Traditional Arabic" w:cs="Traditional Arabic" w:hint="cs"/>
          <w:sz w:val="32"/>
          <w:szCs w:val="32"/>
          <w:rtl/>
        </w:rPr>
        <w:t xml:space="preserve"> مذكرةً</w:t>
      </w:r>
      <w:r w:rsidRPr="009564ED">
        <w:rPr>
          <w:rFonts w:ascii="Traditional Arabic" w:hAnsi="Traditional Arabic" w:cs="Traditional Arabic"/>
          <w:sz w:val="32"/>
          <w:szCs w:val="32"/>
          <w:rtl/>
        </w:rPr>
        <w:t xml:space="preserve"> أكدت فيها على أنه لا توجد أي</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علاقة تعاقدية مع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وأنها تنفي أي معرفة أو تعامل مع المدعية، وذكرت أن </w:t>
      </w:r>
      <w:r w:rsidRPr="009564ED">
        <w:rPr>
          <w:rFonts w:ascii="Traditional Arabic" w:hAnsi="Traditional Arabic" w:cs="Traditional Arabic"/>
          <w:sz w:val="32"/>
          <w:szCs w:val="32"/>
          <w:rtl/>
        </w:rPr>
        <w:lastRenderedPageBreak/>
        <w:t>سياستها مع كافة عملائها هي تحويل المبالغ على حسابها البنكي، وأرفقت عدداً من الحوالات البنكية لبعض عملائها في تاريخ معاصر لتاريخ الواقعة. كما ذكرت بأنها تمنع أي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من التابعين لها استلام المبالغ نقداً من العملاء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وأرفقت القرار الصادر منها والموجه لموظفيها بتاريخ </w:t>
      </w:r>
      <w:r w:rsidRPr="009564ED">
        <w:rPr>
          <w:rFonts w:ascii="Traditional Arabic" w:hAnsi="Traditional Arabic" w:cs="Traditional Arabic"/>
          <w:sz w:val="32"/>
          <w:szCs w:val="32"/>
          <w:rtl/>
          <w:lang w:bidi="fa-IR"/>
        </w:rPr>
        <w:t>۲۲</w:t>
      </w:r>
      <w:r w:rsidRPr="009564ED">
        <w:rPr>
          <w:rFonts w:ascii="Traditional Arabic" w:hAnsi="Traditional Arabic" w:cs="Traditional Arabic"/>
          <w:sz w:val="32"/>
          <w:szCs w:val="32"/>
          <w:rtl/>
        </w:rPr>
        <w:t xml:space="preserve"> مايو </w:t>
      </w:r>
      <w:r w:rsidRPr="009564ED">
        <w:rPr>
          <w:rFonts w:ascii="Traditional Arabic" w:hAnsi="Traditional Arabic" w:cs="Traditional Arabic" w:hint="cs"/>
          <w:sz w:val="32"/>
          <w:szCs w:val="32"/>
          <w:rtl/>
          <w:lang w:bidi="fa-IR"/>
        </w:rPr>
        <w:t>2014م</w:t>
      </w:r>
      <w:r w:rsidRPr="009564ED">
        <w:rPr>
          <w:rFonts w:ascii="Traditional Arabic" w:hAnsi="Traditional Arabic" w:cs="Traditional Arabic"/>
          <w:sz w:val="32"/>
          <w:szCs w:val="32"/>
          <w:rtl/>
        </w:rPr>
        <w:t xml:space="preserve"> المتضمن منع التعامل النقدي مع العملاء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وقصر التعامل على البطاقات البنكية الشيكات والحوالات، كما ذكرت بأنها غير مسؤولة عن أعمال تابعيها غير المفوض لهم فيها، وهذا ما استقر عليه القضاء التجاري الحكم النهائي رقم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lang w:bidi="fa-IR"/>
        </w:rPr>
        <w:t>۱۷۱/</w:t>
      </w:r>
      <w:r w:rsidRPr="009564ED">
        <w:rPr>
          <w:rFonts w:ascii="Traditional Arabic" w:hAnsi="Traditional Arabic" w:cs="Traditional Arabic"/>
          <w:sz w:val="32"/>
          <w:szCs w:val="32"/>
          <w:rtl/>
        </w:rPr>
        <w:t>د/تج/</w:t>
      </w:r>
      <w:r w:rsidRPr="009564ED">
        <w:rPr>
          <w:rFonts w:ascii="Traditional Arabic" w:hAnsi="Traditional Arabic" w:cs="Traditional Arabic"/>
          <w:sz w:val="32"/>
          <w:szCs w:val="32"/>
          <w:rtl/>
          <w:lang w:bidi="fa-IR"/>
        </w:rPr>
        <w:t>۱۰</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لعام 1416هـ والحكم النهائي رقم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lang w:bidi="fa-IR"/>
        </w:rPr>
        <w:t>۱۰۳/</w:t>
      </w:r>
      <w:r w:rsidRPr="009564ED">
        <w:rPr>
          <w:rFonts w:ascii="Traditional Arabic" w:hAnsi="Traditional Arabic" w:cs="Traditional Arabic"/>
          <w:sz w:val="32"/>
          <w:szCs w:val="32"/>
          <w:rtl/>
        </w:rPr>
        <w:t>د/تج/</w:t>
      </w:r>
      <w:r w:rsidRPr="009564ED">
        <w:rPr>
          <w:rFonts w:ascii="Traditional Arabic" w:hAnsi="Traditional Arabic" w:cs="Traditional Arabic"/>
          <w:sz w:val="32"/>
          <w:szCs w:val="32"/>
          <w:rtl/>
          <w:lang w:bidi="fa-IR"/>
        </w:rPr>
        <w:t>۹</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لعام 1418هـ وباطلاع المدعي وكالة عليها ذكر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أنها لا تحوي جديداً يستوجب الرد، وقام بتزويد الدائرة بنسخة من الحكم الصادر من الدائرة التجارية الرابعة بالرياض في القضية رقم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lang w:bidi="fa-IR"/>
        </w:rPr>
        <w:t>۹۱۷۱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لعام 1436هـ وذكر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أنه لقضية مماثلة لقضيته المنظورة أمام هذه الدائرة، وبعرضه على المدعى عليه وكالة طلب مهلة للرد. وبجلسة 29/11/1437هـ وبعرض الدعوى وسند القبض على المدعى عليه وكالة ذكر بأن السند صحيح والختم الوارد عليه عائد للمدع</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عليها، إلا أن موكلته لم تقم بتسليم البضاعة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لكون هذا المبلغ لم يدخل في ذمة الشركة، وقدم مذكرة أشار فيها إلى أن الحكم المقدم من المدعية في الجلسة الماضية ليس حكماً ن</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ائي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وإنما هو حكم ابتدائي قامت بالاعتراض عليه، ولا زال تحت نظر محكمة الاستئناف، كما أن الدعوى الصادر بها الحكم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الاحتجاج</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تختلف من الناحية الموضوعية عن موضوع الدعوى الراهنة، حيث إن سندات القبض المقدمة في تلك الدعوى موقعة من قبل أحد منسوبي الشركة، بينما سند القبض في الدعوى الراهنة لم يشتمل على توقيع أي شخص، وأكد فيها على دفوعه السابقة. وباطلاع المدعي وكالة عليها ذكر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أنها لا تحوي جديداً يستوجب الرد.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أفهمته الدائرة بأن عليه إفهام الأصيل بالحضور في الجلسة القادمة. وبجلسة 21/2/1438هـ قدمت المدعى عليها مذكرة أرفقت بها نسخة من تقرير محاسبي خاص بها عن الموظف السابق لديها (</w:t>
      </w:r>
      <w:r w:rsidRPr="009564ED">
        <w:rPr>
          <w:rFonts w:ascii="Traditional Arabic" w:hAnsi="Traditional Arabic" w:cs="Traditional Arabic" w:hint="cs"/>
          <w:sz w:val="32"/>
          <w:szCs w:val="32"/>
          <w:rtl/>
        </w:rPr>
        <w:t>وائل</w:t>
      </w:r>
      <w:r w:rsidRPr="009564ED">
        <w:rPr>
          <w:rFonts w:ascii="Traditional Arabic" w:hAnsi="Traditional Arabic" w:cs="Traditional Arabic"/>
          <w:sz w:val="32"/>
          <w:szCs w:val="32"/>
          <w:rtl/>
        </w:rPr>
        <w:t>) أشارت فيها إلى أن التقرير المحاسبي توصل إلى نتائج أهمها: 1- عدم تقيد الموظف (</w:t>
      </w:r>
      <w:r w:rsidRPr="009564ED">
        <w:rPr>
          <w:rFonts w:ascii="Traditional Arabic" w:hAnsi="Traditional Arabic" w:cs="Traditional Arabic" w:hint="cs"/>
          <w:sz w:val="32"/>
          <w:szCs w:val="32"/>
          <w:rtl/>
        </w:rPr>
        <w:t>وائل</w:t>
      </w:r>
      <w:r w:rsidRPr="009564ED">
        <w:rPr>
          <w:rFonts w:ascii="Traditional Arabic" w:hAnsi="Traditional Arabic" w:cs="Traditional Arabic"/>
          <w:sz w:val="32"/>
          <w:szCs w:val="32"/>
          <w:rtl/>
        </w:rPr>
        <w:t>) بأنظمة وتعليمات شركة (</w:t>
      </w:r>
      <w:r w:rsidRPr="009564ED">
        <w:rPr>
          <w:rFonts w:ascii="Traditional Arabic" w:hAnsi="Traditional Arabic" w:cs="Traditional Arabic" w:hint="cs"/>
          <w:sz w:val="32"/>
          <w:szCs w:val="32"/>
          <w:rtl/>
        </w:rPr>
        <w:t>المدعى عليها</w:t>
      </w:r>
      <w:r w:rsidRPr="009564ED">
        <w:rPr>
          <w:rFonts w:ascii="Traditional Arabic" w:hAnsi="Traditional Arabic" w:cs="Traditional Arabic"/>
          <w:sz w:val="32"/>
          <w:szCs w:val="32"/>
          <w:rtl/>
        </w:rPr>
        <w:t xml:space="preserve">) بقيامه بالتحصيل النقدي من العملاء بالمخالفة لتعليمات ولوائح الشركة. </w:t>
      </w:r>
      <w:r w:rsidRPr="009564ED">
        <w:rPr>
          <w:rFonts w:ascii="Traditional Arabic" w:hAnsi="Traditional Arabic" w:cs="Traditional Arabic"/>
          <w:sz w:val="32"/>
          <w:szCs w:val="32"/>
          <w:rtl/>
          <w:lang w:bidi="fa-IR"/>
        </w:rPr>
        <w:t xml:space="preserve">۲- </w:t>
      </w:r>
      <w:r w:rsidRPr="009564ED">
        <w:rPr>
          <w:rFonts w:ascii="Traditional Arabic" w:hAnsi="Traditional Arabic" w:cs="Traditional Arabic"/>
          <w:sz w:val="32"/>
          <w:szCs w:val="32"/>
          <w:rtl/>
        </w:rPr>
        <w:t>عدم قيام الموظف المذكور بتوريد المبالغ التي استلمها من عدة مؤسسات من بينها المؤسسة المدعية إلى شركة (</w:t>
      </w:r>
      <w:r w:rsidRPr="009564ED">
        <w:rPr>
          <w:rFonts w:ascii="Traditional Arabic" w:hAnsi="Traditional Arabic" w:cs="Traditional Arabic" w:hint="cs"/>
          <w:sz w:val="32"/>
          <w:szCs w:val="32"/>
          <w:rtl/>
        </w:rPr>
        <w:t>المدعى عليها</w:t>
      </w:r>
      <w:r w:rsidRPr="009564ED">
        <w:rPr>
          <w:rFonts w:ascii="Traditional Arabic" w:hAnsi="Traditional Arabic" w:cs="Traditional Arabic"/>
          <w:sz w:val="32"/>
          <w:szCs w:val="32"/>
          <w:rtl/>
        </w:rPr>
        <w:t>). 3- أن الموظف المذكور استلم من قبل المدعية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قدره (283.360) مئتان وثلاثة وثمانون ألفاً وثلاثمئة وستون ريالاً، ولم يقم بتوريده إلى(</w:t>
      </w:r>
      <w:r w:rsidRPr="009564ED">
        <w:rPr>
          <w:rFonts w:ascii="Traditional Arabic" w:hAnsi="Traditional Arabic" w:cs="Traditional Arabic" w:hint="cs"/>
          <w:sz w:val="32"/>
          <w:szCs w:val="32"/>
          <w:rtl/>
        </w:rPr>
        <w:t>المدعى عليها</w:t>
      </w:r>
      <w:r w:rsidRPr="009564ED">
        <w:rPr>
          <w:rFonts w:ascii="Traditional Arabic" w:hAnsi="Traditional Arabic" w:cs="Traditional Arabic"/>
          <w:sz w:val="32"/>
          <w:szCs w:val="32"/>
          <w:rtl/>
        </w:rPr>
        <w:t xml:space="preserve">). 4- عدم وجود أي اتفاقيات </w:t>
      </w:r>
      <w:r w:rsidRPr="009564ED">
        <w:rPr>
          <w:rFonts w:ascii="Traditional Arabic" w:hAnsi="Traditional Arabic" w:cs="Traditional Arabic" w:hint="cs"/>
          <w:sz w:val="32"/>
          <w:szCs w:val="32"/>
          <w:rtl/>
        </w:rPr>
        <w:t xml:space="preserve">أو عقود </w:t>
      </w:r>
      <w:r w:rsidRPr="009564ED">
        <w:rPr>
          <w:rFonts w:ascii="Traditional Arabic" w:hAnsi="Traditional Arabic" w:cs="Traditional Arabic"/>
          <w:sz w:val="32"/>
          <w:szCs w:val="32"/>
          <w:rtl/>
        </w:rPr>
        <w:t>بين شركة (</w:t>
      </w:r>
      <w:r w:rsidRPr="009564ED">
        <w:rPr>
          <w:rFonts w:ascii="Traditional Arabic" w:hAnsi="Traditional Arabic" w:cs="Traditional Arabic" w:hint="cs"/>
          <w:sz w:val="32"/>
          <w:szCs w:val="32"/>
          <w:rtl/>
        </w:rPr>
        <w:t>المدعى عليها</w:t>
      </w:r>
      <w:r w:rsidRPr="009564ED">
        <w:rPr>
          <w:rFonts w:ascii="Traditional Arabic" w:hAnsi="Traditional Arabic" w:cs="Traditional Arabic"/>
          <w:sz w:val="32"/>
          <w:szCs w:val="32"/>
          <w:rtl/>
        </w:rPr>
        <w:t xml:space="preserve">) والمدعية. وباطلاع المدعي وكالة عليها قرر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 xml:space="preserve">أنه يكتفي بالإجابة عنها بإقرار المدعى عليها في الجلسة الماضية، وبنسخة الحكم الصادر في القضية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رقم </w:t>
      </w:r>
      <w:r w:rsidRPr="009564ED">
        <w:rPr>
          <w:rFonts w:ascii="Traditional Arabic" w:hAnsi="Traditional Arabic" w:cs="Traditional Arabic"/>
          <w:sz w:val="32"/>
          <w:szCs w:val="32"/>
          <w:rtl/>
          <w:lang w:bidi="fa-IR"/>
        </w:rPr>
        <w:t>۹۱۷۱</w:t>
      </w:r>
      <w:r w:rsidRPr="009564ED">
        <w:rPr>
          <w:rFonts w:ascii="Traditional Arabic" w:hAnsi="Traditional Arabic" w:cs="Traditional Arabic"/>
          <w:sz w:val="32"/>
          <w:szCs w:val="32"/>
          <w:rtl/>
        </w:rPr>
        <w:t xml:space="preserve"> لعام 1436هـ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والذي اكتسب القطعية، وقدم نسخة حكم دائرة الاستئناف الأولى بمحكمة الرياض المؤيدة لهذا الحكم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ويتمسك أيضاً بإقراره في المذكرة المقدمة بجلسة </w:t>
      </w:r>
      <w:r w:rsidRPr="009564ED">
        <w:rPr>
          <w:rFonts w:ascii="Traditional Arabic" w:hAnsi="Traditional Arabic" w:cs="Traditional Arabic"/>
          <w:sz w:val="32"/>
          <w:szCs w:val="32"/>
          <w:rtl/>
        </w:rPr>
        <w:lastRenderedPageBreak/>
        <w:t>اليوم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والمشار فيها إلى أن الموظف الخاص بهم قام باختلاسهم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عقب المدعى عليه وكالة بأن الحكم الذي تمسك به المدعي في جلسة اليوم لم تتمكن موكلته من تقديم البينات المقدمة في هذه الدعوى، وأنه يتمسك بما قدم في جلسة اليوم كما أكد على طلب الدائرة السابق بضرورة حضور المدعية أصالة للاستفسار عن الآلية التي قامت بها لتسليم المبلغ لمندوب الشركة، ثم أفهمت الدائرة المدعي وكالة بضرورة حضور الأصيل في الجلسة القادمة. وبجلسة اليوم ذكر المدعي وكالة أن صاحبة المؤسسة حاضرة، وأنه تم تعديل اسمها إلى (...) وكذلك تم تعديل الاسم التجاري وفقاً لذلك، وقدم إشعار</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من إدارة الأحوال المدنية بالرياض المؤرخ في 8/9/1436هـ المفيد بما ذكر، وبسؤال المدعية أصالة عن الآلية التي بموجبها تم تسليم المدعى عليها مبلغ المطالبة ذكرت أنها قامت بتسليم ابنها (...) مدير المؤسسة </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لمبلغ لغرض شراء أجهزة آيفون، وهو بدوره قام بتسليم المدعی عليها </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لمبلغ، ثم عقب مدير المؤسسة المدعية (...) أنه قام بتسليم مبلغ قدره (283.360) مئتان وثلاثة وثمانون ألفاً وثلاثمئة وستون ريالاً لمندوب المدعى عليها (</w:t>
      </w:r>
      <w:r w:rsidRPr="009564ED">
        <w:rPr>
          <w:rFonts w:ascii="Traditional Arabic" w:hAnsi="Traditional Arabic" w:cs="Traditional Arabic" w:hint="cs"/>
          <w:sz w:val="32"/>
          <w:szCs w:val="32"/>
          <w:rtl/>
        </w:rPr>
        <w:t>وائل</w:t>
      </w:r>
      <w:r w:rsidRPr="009564ED">
        <w:rPr>
          <w:rFonts w:ascii="Traditional Arabic" w:hAnsi="Traditional Arabic" w:cs="Traditional Arabic"/>
          <w:sz w:val="32"/>
          <w:szCs w:val="32"/>
          <w:rtl/>
        </w:rPr>
        <w:t>) مقابل شراء أجهزة آيفون عدد (161) جهاز</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 xml:space="preserve">اللون </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ذهبي، وكان التسليم نقدي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وتم منحه سند قبض رقم (117150) المؤرخ في 6/11/2014م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عقب ذلك طلبت الدائرة من مدير المؤسسة المدعية أداء يمين الاستظهار على قيامه بتسليم المبلغ المدعى به وقدره (283.360) مئتان وثلاثة وثمانون ألفاً وثلاثمئة وستون ريالاً للمندوب وموظف الشركة المدعى عليها لغرض شراء أجهزة آيفون، فاستعد بذلك، وحلف بالله قائلاً: (والله العظيم الذي لا إله إلا هو </w:t>
      </w:r>
      <w:r w:rsidRPr="009564ED">
        <w:rPr>
          <w:rFonts w:ascii="Traditional Arabic" w:hAnsi="Traditional Arabic" w:cs="Traditional Arabic" w:hint="cs"/>
          <w:sz w:val="32"/>
          <w:szCs w:val="32"/>
          <w:rtl/>
        </w:rPr>
        <w:t>إ</w:t>
      </w:r>
      <w:r w:rsidRPr="009564ED">
        <w:rPr>
          <w:rFonts w:ascii="Traditional Arabic" w:hAnsi="Traditional Arabic" w:cs="Traditional Arabic"/>
          <w:sz w:val="32"/>
          <w:szCs w:val="32"/>
          <w:rtl/>
        </w:rPr>
        <w:t>نني قمت بتسليم (</w:t>
      </w:r>
      <w:r w:rsidRPr="009564ED">
        <w:rPr>
          <w:rFonts w:ascii="Traditional Arabic" w:hAnsi="Traditional Arabic" w:cs="Traditional Arabic" w:hint="cs"/>
          <w:sz w:val="32"/>
          <w:szCs w:val="32"/>
          <w:rtl/>
        </w:rPr>
        <w:t>وائل</w:t>
      </w:r>
      <w:r w:rsidRPr="009564ED">
        <w:rPr>
          <w:rFonts w:ascii="Traditional Arabic" w:hAnsi="Traditional Arabic" w:cs="Traditional Arabic"/>
          <w:sz w:val="32"/>
          <w:szCs w:val="32"/>
          <w:rtl/>
        </w:rPr>
        <w:t>) مندوب شركة (</w:t>
      </w:r>
      <w:r w:rsidRPr="009564ED">
        <w:rPr>
          <w:rFonts w:ascii="Traditional Arabic" w:hAnsi="Traditional Arabic" w:cs="Traditional Arabic" w:hint="cs"/>
          <w:sz w:val="32"/>
          <w:szCs w:val="32"/>
          <w:rtl/>
        </w:rPr>
        <w:t>المدعى عليها</w:t>
      </w:r>
      <w:r w:rsidRPr="009564ED">
        <w:rPr>
          <w:rFonts w:ascii="Traditional Arabic" w:hAnsi="Traditional Arabic" w:cs="Traditional Arabic"/>
          <w:sz w:val="32"/>
          <w:szCs w:val="32"/>
          <w:rtl/>
        </w:rPr>
        <w:t>) مبلغاً قدره (283.360) مئتان وثلاثة وثمانون ألفاً وثلاثمئة وستون ريالاً مقابل شراء أجهزة آيفون عدد (161) جهاز</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بال</w:t>
      </w:r>
      <w:r w:rsidRPr="009564ED">
        <w:rPr>
          <w:rFonts w:ascii="Traditional Arabic" w:hAnsi="Traditional Arabic" w:cs="Traditional Arabic"/>
          <w:sz w:val="32"/>
          <w:szCs w:val="32"/>
          <w:rtl/>
        </w:rPr>
        <w:t xml:space="preserve">لون </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ذهبي، وأنني والمؤسسة لم نستلم أي جهاز منها، وأن الشراء تم وفق الإجراءات المتبعة في ذلك) هكذا حلف، وبعرض ذلك على المدعى عليه وكالة قرر اکتفاءه بما قدم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قرر المدعي وكالة بأنه يحصر دعواه في المبلغ المسلم للمدعى عليها، ويطلب الحكم وفقاً لذلك.</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وبما أن المدعية حصرت دعواها بطلب إلزام المدعى عليها بإعادة المبالغ المسلمة لها، والبالغ قدرها (283.360) مئتان وثلاثة وثمانون ألفاً وثلاثمئة وستون ريالاً مسند</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دعواها إلى ثبوت استلام المدعى عليها للمبلغ محل المطالبة بموجب سند القبض رقم (117150) المؤرخ في 6/11/2014م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ولاحقاً إلى إقرار الشركة المدعى عليها باستلام مندوب</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ا لمبلغ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وبما أن المدعى عليها لا تنكر استلام مندوبها للمبلغ محل المطالبة، ولا تنكر صحة سند القبض، وأنه صادر علی مطبوعاتها، ومذيل بختمها، إلا أنها </w:t>
      </w:r>
      <w:r w:rsidRPr="009564ED">
        <w:rPr>
          <w:rFonts w:ascii="Traditional Arabic" w:hAnsi="Traditional Arabic" w:cs="Traditional Arabic"/>
          <w:sz w:val="32"/>
          <w:szCs w:val="32"/>
          <w:rtl/>
        </w:rPr>
        <w:lastRenderedPageBreak/>
        <w:t>تدفع بأن العامل لديها غير مفوض من قبلها باستلام المبالغ نقداً، وأنه قام باختلاس المبلغ لصالحه، ولم يقم بتوريده لحساب الشركة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وعليه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وبعد سماع الدعوى والإجابة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تبين أن العلاقة التي تربط طرفي الدعوى لا ينظمها عقد مكتوب بينهما، وهي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في حقيقتها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علاقة بيع وشراء في الذمة، وبالتالي تكون من اختصاص الدوائر التجارية وفق ما تضمنته المادة (443) من نظام المحكمة التجارية الصادر بالمرسوم الملكي رقم (م/</w:t>
      </w:r>
      <w:r w:rsidRPr="009564ED">
        <w:rPr>
          <w:rFonts w:ascii="Traditional Arabic" w:hAnsi="Traditional Arabic" w:cs="Traditional Arabic"/>
          <w:sz w:val="32"/>
          <w:szCs w:val="32"/>
          <w:rtl/>
          <w:lang w:bidi="fa-IR"/>
        </w:rPr>
        <w:t xml:space="preserve">۳۲) </w:t>
      </w:r>
      <w:r w:rsidRPr="009564ED">
        <w:rPr>
          <w:rFonts w:ascii="Traditional Arabic" w:hAnsi="Traditional Arabic" w:cs="Traditional Arabic"/>
          <w:sz w:val="32"/>
          <w:szCs w:val="32"/>
          <w:rtl/>
        </w:rPr>
        <w:t>وتاريخ 15/1/1350هـ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حيث إن مستند المدعية في مطالبتها هو سند القبض رقم (117150) المؤرخ في 6/11/2014م والصادر من الشركة المدعى عليها، وعلى أوراقها الرسمية، ومختوم بختمها، والمذيل بعبارة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"لا يعتمد سند القبض إلا إذا كان مختوماً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الأمر الذي ترى معه الدائرة إلى ثبوت صحته وإعمال مضمونه، حيث إن المدعى عليها لا تنكر صحة ختمها عليه، ولا كونه على أوراقها الرسمية، وبالتالي فهو صادر وفق العرف التجاري في ذلك، ولأداء مدير مؤسسة المدعية يمين الاستظهار المؤكدة لتسليمه المبلغ لموظف المدعى عليها، وعلى عدم استلام المدعية لأي جهاز، وعلى أن التسليم تم وفق الإجراءات المتبعة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ينال من ذلك ما تدفع به المدعى عليها من كون العامل غير مفوض من قبلها باستلام المبالغ نقداً، إذ إن وجود ختم الشركة على سند القبض الصادر على أوراقها الرسمية دليل واضح وصريح على موافقة المدعى عليها واعتمادها له وفق ما هو مذيل به، كما أن وجود الختم على سند القبض يضفي حجية ال</w:t>
      </w:r>
      <w:r w:rsidRPr="009564ED">
        <w:rPr>
          <w:rFonts w:ascii="Traditional Arabic" w:hAnsi="Traditional Arabic" w:cs="Traditional Arabic" w:hint="cs"/>
          <w:sz w:val="32"/>
          <w:szCs w:val="32"/>
          <w:rtl/>
        </w:rPr>
        <w:t>إ</w:t>
      </w:r>
      <w:r w:rsidRPr="009564ED">
        <w:rPr>
          <w:rFonts w:ascii="Traditional Arabic" w:hAnsi="Traditional Arabic" w:cs="Traditional Arabic"/>
          <w:sz w:val="32"/>
          <w:szCs w:val="32"/>
          <w:rtl/>
        </w:rPr>
        <w:t>ثبات عليه وفق نص المادة (</w:t>
      </w:r>
      <w:r w:rsidRPr="009564ED">
        <w:rPr>
          <w:rFonts w:ascii="Traditional Arabic" w:hAnsi="Traditional Arabic" w:cs="Traditional Arabic"/>
          <w:sz w:val="32"/>
          <w:szCs w:val="32"/>
          <w:rtl/>
          <w:lang w:bidi="fa-IR"/>
        </w:rPr>
        <w:t xml:space="preserve">۱۳۹) </w:t>
      </w:r>
      <w:r w:rsidRPr="009564ED">
        <w:rPr>
          <w:rFonts w:ascii="Traditional Arabic" w:hAnsi="Traditional Arabic" w:cs="Traditional Arabic"/>
          <w:sz w:val="32"/>
          <w:szCs w:val="32"/>
          <w:rtl/>
        </w:rPr>
        <w:t>من نظام المرافعات الشرعية الصادر بالمرسوم الملكي رقم (م/1) وتاريخ 22/1/1435هـ حيث جاء فيها: "الكتابة التي يكون بها الإثبات إما أن تدون في ورقة رسمية أو ورقة عادية. أما الورقة العادية فهي التي يكون عليها توقيع من صدرت منه أو ختمه أو بصمته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استقر القضاء على أن هذه الأختام تعبر عن إرادة أصحابها مالم يثبت العكس، وجرى العرف التجاري على توثيق معاملات التجار وعقودهم بأختامهم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لما تعطيه هذه الأختام من الثقة في التعاملات بينهم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ولذلك كان كل تاجر مسؤول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عن أختامه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وملتزم</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بإجراءات نظامية محددة في حال ضياعها أو سرقتها ونحو ذلك. وأما ما تذكره المدعى عليها بأن ال</w:t>
      </w:r>
      <w:r w:rsidRPr="009564ED">
        <w:rPr>
          <w:rFonts w:ascii="Traditional Arabic" w:hAnsi="Traditional Arabic" w:cs="Traditional Arabic" w:hint="cs"/>
          <w:sz w:val="32"/>
          <w:szCs w:val="32"/>
          <w:rtl/>
        </w:rPr>
        <w:t>إ</w:t>
      </w:r>
      <w:r w:rsidRPr="009564ED">
        <w:rPr>
          <w:rFonts w:ascii="Traditional Arabic" w:hAnsi="Traditional Arabic" w:cs="Traditional Arabic"/>
          <w:sz w:val="32"/>
          <w:szCs w:val="32"/>
          <w:rtl/>
        </w:rPr>
        <w:t>جراء المتبع في الشركة هو عدم استلام المبالغ نقداً من العملاء فهذا أمر وشأن داخلي بين المدعى عليها وموظفيها، ولا يمكن الاحتجاج به على الغير الذي يتعامل معها بظاهر الحال، إذ لا علم لهم به، ثم إن من صفته مندوب مبيعات جرى العرف التجاري على تسليمه المبالغ نقداً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مالم ينص في سندات القبض ونح</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ها من أوراق ظاهرة في التعامل مع الغير على منع الاستلام نقداً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ينال من ذلك أيضاً ما تدفع به المدعى عليها من أن العامل لم يقم بتوريد المبالغ لحساب الشركة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وأنه قام باختلاسها لصالحه؛ إذ لا يحتج بمثل ذلك على الغير، والمدعى عليها مسؤولة عن أعمال تابعيها، ولها الرجوع عليهم ومحاسبتهم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ولها اتخاذ كافة الإجراءات النظامية في مطالبتهم بما اختلسوه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الأمر الذي يستلزم معه إعادة </w:t>
      </w:r>
      <w:r w:rsidRPr="009564ED">
        <w:rPr>
          <w:rFonts w:ascii="Traditional Arabic" w:hAnsi="Traditional Arabic" w:cs="Traditional Arabic"/>
          <w:sz w:val="32"/>
          <w:szCs w:val="32"/>
          <w:rtl/>
        </w:rPr>
        <w:lastRenderedPageBreak/>
        <w:t>المدعى عليها أموال المدعية وفقاً للقاعدة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"أن على اليد ما أخذت حتى تؤديه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ما تنتهي إليه الدائرة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وبه تقضي.</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لذلك حكمت الدائرة: بإلزام شركة (</w:t>
      </w:r>
      <w:r w:rsidRPr="009564ED">
        <w:rPr>
          <w:rFonts w:ascii="Traditional Arabic" w:hAnsi="Traditional Arabic" w:cs="Traditional Arabic" w:hint="cs"/>
          <w:b/>
          <w:bCs/>
          <w:sz w:val="32"/>
          <w:szCs w:val="32"/>
          <w:rtl/>
        </w:rPr>
        <w:t>المدعى عليها</w:t>
      </w:r>
      <w:r w:rsidRPr="009564ED">
        <w:rPr>
          <w:rFonts w:ascii="Traditional Arabic" w:hAnsi="Traditional Arabic" w:cs="Traditional Arabic"/>
          <w:b/>
          <w:bCs/>
          <w:sz w:val="32"/>
          <w:szCs w:val="32"/>
          <w:rtl/>
        </w:rPr>
        <w:t>) سجل تجاري رقم (...) بأن تدفع لـ (</w:t>
      </w:r>
      <w:r w:rsidRPr="009564ED">
        <w:rPr>
          <w:rFonts w:ascii="Traditional Arabic" w:hAnsi="Traditional Arabic" w:cs="Traditional Arabic" w:hint="cs"/>
          <w:b/>
          <w:bCs/>
          <w:sz w:val="32"/>
          <w:szCs w:val="32"/>
          <w:rtl/>
        </w:rPr>
        <w:t>المدعية</w:t>
      </w:r>
      <w:r w:rsidRPr="009564ED">
        <w:rPr>
          <w:rFonts w:ascii="Traditional Arabic" w:hAnsi="Traditional Arabic" w:cs="Traditional Arabic"/>
          <w:b/>
          <w:bCs/>
          <w:sz w:val="32"/>
          <w:szCs w:val="32"/>
          <w:rtl/>
        </w:rPr>
        <w:t>) سجل مدني رقم (...) صاحبة مؤسسة (...) سجل تجاري رقم (...) مبلغاً قدره (283.360) مئتان وثلاثة وثمانون ألفاً وثلاثمئة وستون ريالاً.</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w:t>
      </w:r>
      <w:r w:rsidRPr="009564ED">
        <w:rPr>
          <w:rFonts w:ascii="Traditional Arabic" w:hAnsi="Traditional Arabic" w:cs="Traditional Arabic" w:hint="cs"/>
          <w:b/>
          <w:bCs/>
          <w:sz w:val="32"/>
          <w:szCs w:val="32"/>
          <w:rtl/>
        </w:rPr>
        <w:t xml:space="preserve"> وسلم</w:t>
      </w:r>
      <w:r w:rsidRPr="009564ED">
        <w:rPr>
          <w:rFonts w:ascii="Traditional Arabic" w:hAnsi="Traditional Arabic" w:cs="Traditional Arabic"/>
          <w:b/>
          <w:bCs/>
          <w:sz w:val="32"/>
          <w:szCs w:val="32"/>
          <w:rtl/>
        </w:rPr>
        <w:t xml:space="preserve"> على نبينا محمد وعلى آله وصحبه أجمعين.</w:t>
      </w:r>
    </w:p>
    <w:p w:rsidR="00F37004" w:rsidRPr="009564ED" w:rsidRDefault="00F37004" w:rsidP="00F37004">
      <w:pPr>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4921/1/ق لعام 1435هـ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3860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20/8/1438هـ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بيع -</w:t>
      </w:r>
      <w:r w:rsidRPr="009564ED">
        <w:rPr>
          <w:rFonts w:ascii="Traditional Arabic" w:hAnsi="Traditional Arabic" w:cs="Traditional Arabic" w:hint="cs"/>
          <w:b/>
          <w:bCs/>
          <w:sz w:val="32"/>
          <w:szCs w:val="32"/>
          <w:rtl/>
        </w:rPr>
        <w:t xml:space="preserve"> بيع حال - </w:t>
      </w:r>
      <w:r w:rsidRPr="009564ED">
        <w:rPr>
          <w:rFonts w:ascii="Traditional Arabic" w:hAnsi="Traditional Arabic" w:cs="Traditional Arabic"/>
          <w:b/>
          <w:bCs/>
          <w:sz w:val="32"/>
          <w:szCs w:val="32"/>
          <w:rtl/>
        </w:rPr>
        <w:t>قيمة مبيع - مقايضة - سند قبض - ارتباط الد</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ي</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ن بالذمة - التزامات عقدية - يمين - توجيه اليمين - مناط توجيه اليمين - يمين المباشر</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يمين الأصيل - رد اليمين</w:t>
      </w:r>
      <w:r w:rsidRPr="009564ED">
        <w:rPr>
          <w:rFonts w:ascii="Traditional Arabic" w:hAnsi="Traditional Arabic" w:cs="Traditional Arabic" w:hint="cs"/>
          <w:b/>
          <w:bCs/>
          <w:sz w:val="32"/>
          <w:szCs w:val="32"/>
          <w:rtl/>
        </w:rPr>
        <w:t xml:space="preserve"> - </w:t>
      </w:r>
      <w:r w:rsidRPr="009564ED">
        <w:rPr>
          <w:rFonts w:ascii="Traditional Arabic" w:hAnsi="Traditional Arabic" w:cs="Traditional Arabic"/>
          <w:b/>
          <w:bCs/>
          <w:sz w:val="32"/>
          <w:szCs w:val="32"/>
          <w:rtl/>
        </w:rPr>
        <w:t xml:space="preserve">شهادة - موانع قبول الشهادة - </w:t>
      </w:r>
      <w:r w:rsidRPr="009564ED">
        <w:rPr>
          <w:rFonts w:ascii="Traditional Arabic" w:hAnsi="Traditional Arabic" w:cs="Traditional Arabic" w:hint="cs"/>
          <w:b/>
          <w:bCs/>
          <w:sz w:val="32"/>
          <w:szCs w:val="32"/>
          <w:rtl/>
        </w:rPr>
        <w:t xml:space="preserve">التهمة في الشهادة - </w:t>
      </w:r>
      <w:r w:rsidRPr="009564ED">
        <w:rPr>
          <w:rFonts w:ascii="Traditional Arabic" w:hAnsi="Traditional Arabic" w:cs="Traditional Arabic"/>
          <w:b/>
          <w:bCs/>
          <w:sz w:val="32"/>
          <w:szCs w:val="32"/>
          <w:rtl/>
        </w:rPr>
        <w:t>شهادة الوكيل</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xml:space="preserve"> إقرار - الرجوع عن الإقرار - مقاصة - تعذر</w:t>
      </w:r>
      <w:r w:rsidRPr="009564ED">
        <w:rPr>
          <w:rFonts w:ascii="Traditional Arabic" w:hAnsi="Traditional Arabic" w:cs="Traditional Arabic" w:hint="cs"/>
          <w:b/>
          <w:bCs/>
          <w:sz w:val="32"/>
          <w:szCs w:val="32"/>
          <w:rtl/>
        </w:rPr>
        <w:t xml:space="preserve"> إجراء</w:t>
      </w:r>
      <w:r w:rsidRPr="009564ED">
        <w:rPr>
          <w:rFonts w:ascii="Traditional Arabic" w:hAnsi="Traditional Arabic" w:cs="Traditional Arabic"/>
          <w:b/>
          <w:bCs/>
          <w:sz w:val="32"/>
          <w:szCs w:val="32"/>
          <w:rtl/>
        </w:rPr>
        <w:t xml:space="preserve"> المقاصة - حكم غيابي - المصادقة على الحكم الغيابي.</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مطالبة المدعي إلزام المدعى عليه بدفع قيمة آلة عشب، وقيمة عشب صناعي - صدور حكم غيابي بإلزام المدعى عليه بدفع القيمة محل المطالبة - اعتراض المدعى عليه على الحكم الغيابي، ودفعه بعدم شرائه آلة العشب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وإنما هي ثمن عن أعمال قام بتنفيذها - تعاضد الأدلة على ترجيح دفع المدعى عليه على مطالبة المدعي، ومن ذلك سند </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 xml:space="preserve">قبض </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 xml:space="preserve">محرر من المدعى عليه باستلامه مبالغ مالية من المدعي مع كون المدعي هو البائع حسب </w:t>
      </w:r>
      <w:r w:rsidRPr="009564ED">
        <w:rPr>
          <w:rFonts w:ascii="Traditional Arabic" w:hAnsi="Traditional Arabic" w:cs="Traditional Arabic" w:hint="cs"/>
          <w:sz w:val="32"/>
          <w:szCs w:val="32"/>
          <w:rtl/>
        </w:rPr>
        <w:t>دعوى المدعي</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وهذا يدل على أن تسليم الآلة للمدعى عليه بمثابة تسليمه مبلغ السند - مشروعية اليمين في جانب أقوى المتداعيين - تقرير الدائرة بأحقية المدعي</w:t>
      </w:r>
      <w:r w:rsidRPr="009564ED">
        <w:rPr>
          <w:rFonts w:ascii="Traditional Arabic" w:hAnsi="Traditional Arabic" w:cs="Traditional Arabic" w:hint="cs"/>
          <w:sz w:val="32"/>
          <w:szCs w:val="32"/>
          <w:rtl/>
        </w:rPr>
        <w:t xml:space="preserve"> توجيه</w:t>
      </w:r>
      <w:r w:rsidRPr="009564ED">
        <w:rPr>
          <w:rFonts w:ascii="Traditional Arabic" w:hAnsi="Traditional Arabic" w:cs="Traditional Arabic"/>
          <w:sz w:val="32"/>
          <w:szCs w:val="32"/>
          <w:rtl/>
        </w:rPr>
        <w:t xml:space="preserve"> اليمين </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لمدعى عليه على نفي ما يدعيه - رد المدعى عليه اليمين على المدعي - أداء المدعي اليمين ببيعه الآلة على المدعى عليه - استحقاق المدعي لقيمة ال</w:t>
      </w:r>
      <w:r w:rsidRPr="009564ED">
        <w:rPr>
          <w:rFonts w:ascii="Traditional Arabic" w:hAnsi="Traditional Arabic" w:cs="Traditional Arabic" w:hint="cs"/>
          <w:sz w:val="32"/>
          <w:szCs w:val="32"/>
          <w:rtl/>
        </w:rPr>
        <w:t>آ</w:t>
      </w:r>
      <w:r w:rsidRPr="009564ED">
        <w:rPr>
          <w:rFonts w:ascii="Traditional Arabic" w:hAnsi="Traditional Arabic" w:cs="Traditional Arabic"/>
          <w:sz w:val="32"/>
          <w:szCs w:val="32"/>
          <w:rtl/>
        </w:rPr>
        <w:t xml:space="preserve">لة - عدم قبول طلب المدعى عليه توجيه دعوى المدعي على مشتري مؤسسته؛ كون تعاقد المدعي مع المؤسسة وقت تملك المدعى عليه لها، ومن ثم تكون متعلقة بذمته، </w:t>
      </w:r>
      <w:r w:rsidRPr="009564ED">
        <w:rPr>
          <w:rFonts w:ascii="Traditional Arabic" w:hAnsi="Traditional Arabic" w:cs="Traditional Arabic" w:hint="cs"/>
          <w:sz w:val="32"/>
          <w:szCs w:val="32"/>
          <w:rtl/>
        </w:rPr>
        <w:t>لا</w:t>
      </w:r>
      <w:r w:rsidRPr="009564ED">
        <w:rPr>
          <w:rFonts w:ascii="Traditional Arabic" w:hAnsi="Traditional Arabic" w:cs="Traditional Arabic"/>
          <w:sz w:val="32"/>
          <w:szCs w:val="32"/>
          <w:rtl/>
        </w:rPr>
        <w:t>سيما وأن المدعي لم يقبل إحالة مستحقاته - عدم قبول طلب المدعى عليه توجيه اليمين إلى موظفه المباشر المتعامل مع المدعي؛ كون الموظف وكيلاً عن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واليمين توجه للأصيل لا للوكيل - عدم قبول طلب المدعى عليه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ا</w:t>
      </w:r>
      <w:r w:rsidRPr="009564ED">
        <w:rPr>
          <w:rFonts w:ascii="Traditional Arabic" w:hAnsi="Traditional Arabic" w:cs="Traditional Arabic" w:hint="cs"/>
          <w:sz w:val="32"/>
          <w:szCs w:val="32"/>
          <w:rtl/>
        </w:rPr>
        <w:t>لا</w:t>
      </w:r>
      <w:r w:rsidRPr="009564ED">
        <w:rPr>
          <w:rFonts w:ascii="Traditional Arabic" w:hAnsi="Traditional Arabic" w:cs="Traditional Arabic"/>
          <w:sz w:val="32"/>
          <w:szCs w:val="32"/>
          <w:rtl/>
        </w:rPr>
        <w:t xml:space="preserve">ستماع </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 xml:space="preserve">شهادة الشاهدين؛ </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كونهما يعملان لديه وقت الواقعة محل الخلاف، إضافة إلى أن أحدهما وكيل عنه، وشهادة الأجير لمستأجره لا تقبل، وكذلك الوكيل -</w:t>
      </w:r>
      <w:r w:rsidRPr="009564ED">
        <w:rPr>
          <w:rFonts w:ascii="Traditional Arabic" w:hAnsi="Traditional Arabic" w:cs="Traditional Arabic" w:hint="cs"/>
          <w:sz w:val="32"/>
          <w:szCs w:val="32"/>
          <w:rtl/>
        </w:rPr>
        <w:t xml:space="preserve"> عدم قبول الدفع بأن الشاهدين لايعملان لدى المدعى عليه؛ إذ إن شهادتهما تشوبها التهمة باعتبار أنهما يدفعان عن نفسيهما ضرراً؛كعدم رجوع المدعى عليه عليهما بسبب تعد أو تفريط </w:t>
      </w:r>
      <w:r w:rsidRPr="009564ED">
        <w:rPr>
          <w:rFonts w:ascii="Traditional Arabic" w:hAnsi="Traditional Arabic" w:cs="Traditional Arabic"/>
          <w:sz w:val="32"/>
          <w:szCs w:val="32"/>
          <w:rtl/>
        </w:rPr>
        <w:t>- إقرار وكيل المدعى عليه بشراء العشب الصناعي من المدعي دون تسديد ثمنه</w:t>
      </w:r>
      <w:r w:rsidRPr="009564ED">
        <w:rPr>
          <w:rFonts w:ascii="Traditional Arabic" w:hAnsi="Traditional Arabic" w:cs="Traditional Arabic" w:hint="cs"/>
          <w:sz w:val="32"/>
          <w:szCs w:val="32"/>
          <w:rtl/>
        </w:rPr>
        <w:t>، نتيجة</w:t>
      </w:r>
      <w:r w:rsidRPr="009564ED">
        <w:rPr>
          <w:rFonts w:ascii="Traditional Arabic" w:hAnsi="Traditional Arabic" w:cs="Traditional Arabic"/>
          <w:sz w:val="32"/>
          <w:szCs w:val="32"/>
          <w:rtl/>
        </w:rPr>
        <w:t xml:space="preserve"> عدم قيام المدعي بتسديد قيمة عشب</w:t>
      </w:r>
      <w:r w:rsidRPr="009564ED">
        <w:rPr>
          <w:rFonts w:ascii="Traditional Arabic" w:hAnsi="Traditional Arabic" w:cs="Traditional Arabic" w:hint="cs"/>
          <w:sz w:val="32"/>
          <w:szCs w:val="32"/>
          <w:rtl/>
        </w:rPr>
        <w:t xml:space="preserve"> آخر بيع عليه سابقاً</w:t>
      </w:r>
      <w:r w:rsidRPr="009564ED">
        <w:rPr>
          <w:rFonts w:ascii="Traditional Arabic" w:hAnsi="Traditional Arabic" w:cs="Traditional Arabic"/>
          <w:sz w:val="32"/>
          <w:szCs w:val="32"/>
          <w:rtl/>
        </w:rPr>
        <w:t xml:space="preserve"> - عدم جواز رجوع المدعى عليه عن إقرار وكيله بعدم تسديده ثمن </w:t>
      </w:r>
      <w:r w:rsidRPr="009564ED">
        <w:rPr>
          <w:rFonts w:ascii="Traditional Arabic" w:hAnsi="Traditional Arabic" w:cs="Traditional Arabic"/>
          <w:sz w:val="32"/>
          <w:szCs w:val="32"/>
          <w:rtl/>
        </w:rPr>
        <w:lastRenderedPageBreak/>
        <w:t xml:space="preserve">العشب الصناعي؛ </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 xml:space="preserve">كونه متعلق في حقوق الآدميين - ثمن العشب </w:t>
      </w:r>
      <w:r w:rsidRPr="009564ED">
        <w:rPr>
          <w:rFonts w:ascii="Traditional Arabic" w:hAnsi="Traditional Arabic" w:cs="Traditional Arabic" w:hint="cs"/>
          <w:sz w:val="32"/>
          <w:szCs w:val="32"/>
          <w:rtl/>
        </w:rPr>
        <w:t>المباع</w:t>
      </w:r>
      <w:r w:rsidRPr="009564ED">
        <w:rPr>
          <w:rFonts w:ascii="Traditional Arabic" w:hAnsi="Traditional Arabic" w:cs="Traditional Arabic"/>
          <w:sz w:val="32"/>
          <w:szCs w:val="32"/>
          <w:rtl/>
        </w:rPr>
        <w:t xml:space="preserve"> على المدعي مطالب بثمنه أمام محكمة أخرى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ما يتعذر معه إجراء المقاصة بين أثمان العشبين - استحقاق المدعي لقيمة العشب الصناعي المطالب به - أثر ذلك: المصادقة على الحكم الغيابي القاضي بإلزام المدعى عليه بدفع قيمة آلة العشب، وقيمة العشب الصناعي للمدعي.</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41"/>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المادة (533) من نظام المحكمة التجارية الصادر بالمرسوم الملكي رقم (32) وتاريخ 15/1/1350هـ</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تتلخص وقائع هذه الدعوى في أنه تقدم إلى المحكمة الإدارية بالرياض</w:t>
      </w:r>
      <w:r w:rsidRPr="009564ED">
        <w:rPr>
          <w:rFonts w:ascii="Traditional Arabic" w:hAnsi="Traditional Arabic" w:cs="Traditional Arabic" w:hint="cs"/>
          <w:sz w:val="32"/>
          <w:szCs w:val="32"/>
          <w:rtl/>
        </w:rPr>
        <w:t xml:space="preserve"> المدعي</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سجل مدني رقم (...) - صاحب مؤسسة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سجل تجاري رقم (...) - بلائحة دعوی اختصم فيها مؤسسة</w:t>
      </w:r>
      <w:r w:rsidRPr="009564ED">
        <w:rPr>
          <w:rFonts w:ascii="Traditional Arabic" w:hAnsi="Traditional Arabic" w:cs="Traditional Arabic" w:hint="cs"/>
          <w:sz w:val="32"/>
          <w:szCs w:val="32"/>
          <w:rtl/>
        </w:rPr>
        <w:t xml:space="preserve"> المدعى عليه</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سجل تجاري رقم (...) - لصاحبها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سجل مدني رقم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وذكر في لائحته أن المدعى عليه اشتر</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من المدعي آلة فرد وتمشيط العشب الصناعي بمبلغ (40.000) ريال كما اشتر</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عشب</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صناعي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بمبلغ (71.364) ر</w:t>
      </w:r>
      <w:r w:rsidRPr="009564ED">
        <w:rPr>
          <w:rFonts w:ascii="Traditional Arabic" w:hAnsi="Traditional Arabic" w:cs="Traditional Arabic" w:hint="cs"/>
          <w:sz w:val="32"/>
          <w:szCs w:val="32"/>
          <w:rtl/>
        </w:rPr>
        <w:t>يال،</w:t>
      </w:r>
      <w:r w:rsidRPr="009564ED">
        <w:rPr>
          <w:rFonts w:ascii="Traditional Arabic" w:hAnsi="Traditional Arabic" w:cs="Traditional Arabic"/>
          <w:sz w:val="32"/>
          <w:szCs w:val="32"/>
          <w:rtl/>
        </w:rPr>
        <w:t xml:space="preserve"> إلا أن المدعى عليه لم يدفع ثمن آلة فرد العشب ولا ثمن العشب الصناعي، ويطلب إلزام المدعى عليه بدفع المبلغين المشار إليهما أعلاه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سجلت لائحة الدعو</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قضية بسجلات المحكمة بالرقم الوارد في مستهل الحكم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وأحيلت إلى الدائرة التجارية الحادية عشرة، فأعادتها تلك الدائرة إلى إدارة الدعاوى والأحكام بناءً على أن هذه القضية تزيد فيها المطالبة على مئة ألف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فإنها تخرج عن اختصاص الدائرة بناءً على قرار معالي رئيس الديوان رقم (182) لعام 1432هـ ثم أحيلت القضية إلى هذه الدائرة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فتم نظرها على النحو الوارد في الضبط، حيث حضر في جلسة 19/8/1435هـ المدعي أصالة كما حضرت وكيلة المدعى عليه (...) وبسؤال المدعي عن دعواه أجاب بأنها على النحو الوارد في لائحة الدعو</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ويطلب الحكم بطلبه الوارد فيها، وبسؤال المدعى عليها وكالة عن إجابتها طلبت مهلة للرد على الدعوى. وفي جلسة 14/11/1435هـ قدمت المدعى عليها وكالة مذكرة ذكرت فيها أنه بخصوص ماكينة الفرد فقد استلم المدعي ثمنها و</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 xml:space="preserve">باقي له مبلغ (4.830) ريال، أما بخصوص شراء عشب صناعي منه </w:t>
      </w:r>
      <w:r w:rsidRPr="009564ED">
        <w:rPr>
          <w:rFonts w:ascii="Traditional Arabic" w:hAnsi="Traditional Arabic" w:cs="Traditional Arabic" w:hint="cs"/>
          <w:sz w:val="32"/>
          <w:szCs w:val="32"/>
          <w:rtl/>
        </w:rPr>
        <w:t>فنعم</w:t>
      </w:r>
      <w:r w:rsidRPr="009564ED">
        <w:rPr>
          <w:rFonts w:ascii="Traditional Arabic" w:hAnsi="Traditional Arabic" w:cs="Traditional Arabic"/>
          <w:sz w:val="32"/>
          <w:szCs w:val="32"/>
          <w:rtl/>
        </w:rPr>
        <w:t xml:space="preserve"> استلمنا عشب</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بمبلغ (71.000) ريال إلا أن المدعي استلم منا عشب</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بمبلغ (201.476) ريالاً، فنحن نطالب المدعي بمبلغ (130.476) ريالاً. وفي جلسة 3/2/1436هـ قدمت المدعى عليها وكالة مذكرة ذكرت فيها أنه بخصوص العشب الصناعي فقد قمنا بالتسديد سابقاً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وذلك بعد التأكد من مراجعة الحسابات، أما بخصوص آلة </w:t>
      </w:r>
      <w:r w:rsidRPr="009564ED">
        <w:rPr>
          <w:rFonts w:ascii="Traditional Arabic" w:hAnsi="Traditional Arabic" w:cs="Traditional Arabic"/>
          <w:sz w:val="32"/>
          <w:szCs w:val="32"/>
          <w:rtl/>
        </w:rPr>
        <w:lastRenderedPageBreak/>
        <w:t>التمشيط فقد استلم المدعي ثمنها حسب سند القبض المرفق بالمذكرة، وقد قمنا بوضع كمية من العشب الصناعي في مستودع المدعي على سبيل الأمانة فقام المدعي ببيع ذلك العشب البالغ ثمنه (201.476) ريالاً دون الرجوع للمدعى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وهذا موضوع قضية منظورة أمام المحكمة العامة، فرد المدعي بمذكرة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ذكر فيها أن ما ذكره المدعى عليه من أننا استلمنا مبلغ آلة فرد العشب فغير صحيح، ولدينا سند قبض رقم (418)</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مرفق بالمذكرة - يتضمن أن المدعى عليه استلم منا مبلغ (40.000) ريال وهو ثمن آلة فرد العشب حيث اتفقنا على أنه يخصم مبلغ (40.000) ر</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ال منا من أحد المشاريع عند تسليم المشروع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لكنه لم يسلم المشروع الأول بسراة عبيدة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وترك المشروع الآخر بحائل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وأخذ آلة فرد العشب وثمنها، أما ما ذكره المدعى عليه من أننا أخذنا منه عشباً بمبلغ (201.47) ريالاً فكيف نأخذ منه العشب ونحن من أكبر المؤسسات في المملكة توريداً للعشب الصناعي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15/3/1436هـ حضر المدعي وكالة (...) في حين تخلف المدعى عليه عن الحضور، وقدم المدعي وكالة مذكرة ذكر فيها أن المدعى عليه اشترى آلة فرد العشب بمبلغ (40.000)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اشتر</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عشباً صناعي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بمبلغ (71.364) ريالاً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يسدد ثمن الآلة والعشب، فيكون إجمالي المستحق للمدعي هو (111.364) ريالاً. وفي جلسة 26/5/1436هـ حضر المدعي وكالة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 كما حضرت المدعى عليها وكالة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 وقدمت المدعى عليها وكالة مذكرة ذكرت فيها أنهم قاموا بشراء ماكينة العشب من المدعي بمبلغ (40.000)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سلموا المدعي سند القبض رقم (418) على اعتبار أنهم استلموا من المدعي مبلغ (40.000)</w:t>
      </w:r>
      <w:r w:rsidRPr="009564ED">
        <w:rPr>
          <w:rFonts w:ascii="Traditional Arabic" w:hAnsi="Traditional Arabic" w:cs="Traditional Arabic" w:hint="cs"/>
          <w:sz w:val="32"/>
          <w:szCs w:val="32"/>
          <w:rtl/>
        </w:rPr>
        <w:t xml:space="preserve"> ريال</w:t>
      </w:r>
      <w:r w:rsidRPr="009564ED">
        <w:rPr>
          <w:rFonts w:ascii="Traditional Arabic" w:hAnsi="Traditional Arabic" w:cs="Traditional Arabic"/>
          <w:sz w:val="32"/>
          <w:szCs w:val="32"/>
          <w:rtl/>
        </w:rPr>
        <w:t xml:space="preserve"> خصماً من مستحقاتهم عن الأعمال التي نفذوها للمدعي. وفي جلسة 4/7/1436هـ قدم المدعي مذكرة ذكر فيها أن المدعى عليه استلم آلة فرد العشب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وهذا لا إشكال فيه، لكن الإشكال هل تم الوفاء بثمن الآلة أم لا؟ ونحن نؤكد أنه لم يتم الوفاء به حتى الآن، أما ما ذكره المدعى عليه من أن ثمن الآلة تم تنفيذ أعمال به للمدعي فهو يتناقض مع ما ذكره المدعى عليه سابقاً من أنه تم تسليم المدعي ثمن الآلة، فهل تم تسليم </w:t>
      </w:r>
      <w:r w:rsidRPr="009564ED">
        <w:rPr>
          <w:rFonts w:ascii="Traditional Arabic" w:hAnsi="Traditional Arabic" w:cs="Traditional Arabic" w:hint="cs"/>
          <w:sz w:val="32"/>
          <w:szCs w:val="32"/>
          <w:rtl/>
        </w:rPr>
        <w:t>ث</w:t>
      </w:r>
      <w:r w:rsidRPr="009564ED">
        <w:rPr>
          <w:rFonts w:ascii="Traditional Arabic" w:hAnsi="Traditional Arabic" w:cs="Traditional Arabic"/>
          <w:sz w:val="32"/>
          <w:szCs w:val="32"/>
          <w:rtl/>
        </w:rPr>
        <w:t>من الآلة للمدعي أم تم تنفيذ أعمال للمدعي بثمن الآلة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15/8/1436هـ طلبت المدعى عليها وكالة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مهلة لتقديم رد على مذكرة المدعي. وفي جلسة 10/11/1436هـ طلبت المدعى عليها وكالة مهلة أخرى لتقديم الرد في الجلسة القادمة، فأفهمتها الدائرة بأنها ستحكم في القضية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بحسب ما قدم في ملف القضية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إن لم تقدم ردها في الجلسة القادمة. وفي جلسة 28/12/1436هـ حضر المدعي وكالة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حضرت المدعى عليها وكالة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 وقدمت المدعى عليها وكالة مذكرة ذكرت فيها أن عملية شراء الآلة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الخلاف</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تمت بطريق المقاصة حيث نفذوا بعض الأعمال لصالح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وبعد الانتهاء من التنفيذ لم تقم المدعية بسداد مستحقاته</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فسلمت المدعية للمدع</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عليه آلة تمشيط العشب بعد تثمينها بمبلغ (40.000) ريال على </w:t>
      </w:r>
      <w:r w:rsidRPr="009564ED">
        <w:rPr>
          <w:rFonts w:ascii="Traditional Arabic" w:hAnsi="Traditional Arabic" w:cs="Traditional Arabic"/>
          <w:sz w:val="32"/>
          <w:szCs w:val="32"/>
          <w:rtl/>
        </w:rPr>
        <w:lastRenderedPageBreak/>
        <w:t>أن يكون ذلك مقابل جزء من مستحقاته</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 xml:space="preserve"> لدى المدعي عن الأعمال المنفذة لصالح</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وفي جلسة 7/2/1437هـ قدم المدعي وكالة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مذكرة كرر فيها مضمون ما ورد في مذكراته السابقة. وفي جلسة 20/3/1437هـ قدمت المدعى عليها وكالة مذكرة كررت فيها مضمون ما ورد في مذكراتها السابقة. وفي جلسة 16/5/1437هـ حضر المدعي وكالة السابق حضوره في حين تخلف المدعى عليه عن الحضور، وطلب المدعي وكالة الحكم غيابياً في الدعوى. وفي جلسة 14/7/1437هـ حضر الطرفان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فسألت الدائرة المدعى عليها وكالة عن كيفية تسليم المدعى عليه للمدعي مبلغ (40.000) ريال ثمن آلة فرد العشب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فأجابت بأن المدعی عليه كان يستحق على المدعي مبلغ (68.000) ريال عن مشروع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الذي نفذه المدعى عليه للمدعي، وبناءً على ذلك فقد سلم المدعي للمدعى عليه آلة فرد العشب المطالب بثمنها في هذه الدعوى على أساس أنها تمثل جزءاً من مستحقات المدعى عليه لد</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المدعي المشار إليها أعلاه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حيث تم تقييم آلة الفرد بمبلغ (40.000) ريا</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 xml:space="preserve"> لذلك فإن المدعى عليه لم يسلم ثمن الآلة نقداً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وإنما كانت قيمتها خصماً من مستحقات المدعى عليه لدى المدعي، فسألت الدائرة المدعى عليها وكالة عن سند القبض رقم (418) الذي أرفقته بمذكراتها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فأجابت بأنه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وبعد أن أخذ المدعى عليه آلة الفرد من المدعي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حرر المدعى عليه للمدعي سند قبض يتضمن أن المدعي سلم للمدعى عليه مبلغ (40.000) ريال على أساس أن هذا المبلغ الذي كتب في سند القبض هو جزء من قيمة الأعمال التي نفذها المدعى عليه للمدعي والمذكورة آنفاً، ولدى المدعى عليه البينة على أنه سلم ثمن آلة الفرد بطريق المقاصة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وهي شهادة (</w:t>
      </w:r>
      <w:r w:rsidRPr="009564ED">
        <w:rPr>
          <w:rFonts w:ascii="Traditional Arabic" w:hAnsi="Traditional Arabic" w:cs="Traditional Arabic" w:hint="cs"/>
          <w:sz w:val="32"/>
          <w:szCs w:val="32"/>
          <w:rtl/>
        </w:rPr>
        <w:t>محمد</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 xml:space="preserve">الذي </w:t>
      </w:r>
      <w:r w:rsidRPr="009564ED">
        <w:rPr>
          <w:rFonts w:ascii="Traditional Arabic" w:hAnsi="Traditional Arabic" w:cs="Traditional Arabic"/>
          <w:sz w:val="32"/>
          <w:szCs w:val="32"/>
          <w:rtl/>
        </w:rPr>
        <w:t>كان يعمل محاسباً لدى المدعى عليه في وقت شراء الآلة وشهادة (</w:t>
      </w:r>
      <w:r w:rsidRPr="009564ED">
        <w:rPr>
          <w:rFonts w:ascii="Traditional Arabic" w:hAnsi="Traditional Arabic" w:cs="Traditional Arabic" w:hint="cs"/>
          <w:sz w:val="32"/>
          <w:szCs w:val="32"/>
          <w:rtl/>
        </w:rPr>
        <w:t>أحمد</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 xml:space="preserve">الذي كان </w:t>
      </w:r>
      <w:r w:rsidRPr="009564ED">
        <w:rPr>
          <w:rFonts w:ascii="Traditional Arabic" w:hAnsi="Traditional Arabic" w:cs="Traditional Arabic"/>
          <w:sz w:val="32"/>
          <w:szCs w:val="32"/>
          <w:rtl/>
        </w:rPr>
        <w:t>يعمل سابقاً لدى المدعى عليه، كما أضافت المدعى عليها وكالة بأن صورة سند القبض رقم (418) الذي تم التعديل عليها بحيث كتب عليها (سند صرف) فهذا التعديل تم من قبل موكلها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وذلك لغرض ضبط الحسابات داخل المؤسسة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وليس للمدعي علاقة بهذا التعديل، ثم سألت الدائرة المدعي وكالة هل سلم المدعي للمدعى عليه بموجب سند القبض المشار إليه أعلاه مبلغ (40.000) ريال؟ فأجاب المدعي وكالة بأن موكله لم يسلم للمدعى عليه المبلغ الوارد في السند وقدره (40.000)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وإنما سلم موكله للمدعى عليه آلة الفرد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ويطالبه بثمنها. وفي جلسة 24/8/1437هـ سألت الدائرة المدعي وكالة عن سبب تحرير سند القبض رقم (٤</w:t>
      </w:r>
      <w:r w:rsidRPr="009564ED">
        <w:rPr>
          <w:rFonts w:ascii="Traditional Arabic" w:hAnsi="Traditional Arabic" w:cs="Traditional Arabic"/>
          <w:sz w:val="32"/>
          <w:szCs w:val="32"/>
          <w:rtl/>
          <w:lang w:bidi="fa-IR"/>
        </w:rPr>
        <w:t xml:space="preserve">۱۸) </w:t>
      </w:r>
      <w:r w:rsidRPr="009564ED">
        <w:rPr>
          <w:rFonts w:ascii="Traditional Arabic" w:hAnsi="Traditional Arabic" w:cs="Traditional Arabic"/>
          <w:sz w:val="32"/>
          <w:szCs w:val="32"/>
          <w:rtl/>
        </w:rPr>
        <w:t>لموكله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فأجاب بأن هذا السند حرره المدعى عليه للمدعي لإثبات أنه اشترى منه آلة فرد العشب بمبلغ (40.000)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والمدعي لم يسلم المدعى عليه بموجب هذا السند مبلغ (40.000) ريال، ثم سألت الدائرة المدعي وكالة هل حرر الطرفان عقد بيع آلة فرد العشب كتابة؟ فأجاب بأن الذي تم تحريره لإثبات البيع بين الطرفين هو سند القبض المشار إليه أعلاه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يحرر أي مستند سواه، فأفهمت الدائرة المدعي وكالة أن لموكله يمين المدعى </w:t>
      </w:r>
      <w:r w:rsidRPr="009564ED">
        <w:rPr>
          <w:rFonts w:ascii="Traditional Arabic" w:hAnsi="Traditional Arabic" w:cs="Traditional Arabic"/>
          <w:sz w:val="32"/>
          <w:szCs w:val="32"/>
          <w:rtl/>
        </w:rPr>
        <w:lastRenderedPageBreak/>
        <w:t>عليه على أن المدعى عليه لم يشتر من المدعي آلة فرد العشب المطالب بثمنها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 المدعي سلم المدعى عليه آلة الفرد على أنها جزء من قيمة أعمال نفذها المدعى عليه للمدعي في مشروع </w:t>
      </w:r>
      <w:r w:rsidRPr="009564ED">
        <w:rPr>
          <w:rFonts w:ascii="Traditional Arabic" w:hAnsi="Traditional Arabic" w:cs="Traditional Arabic" w:hint="cs"/>
          <w:sz w:val="32"/>
          <w:szCs w:val="32"/>
          <w:rtl/>
        </w:rPr>
        <w:t>(سراة عبيدة)</w:t>
      </w:r>
      <w:r w:rsidRPr="009564ED">
        <w:rPr>
          <w:rFonts w:ascii="Traditional Arabic" w:hAnsi="Traditional Arabic" w:cs="Traditional Arabic"/>
          <w:sz w:val="32"/>
          <w:szCs w:val="32"/>
          <w:rtl/>
        </w:rPr>
        <w:t xml:space="preserve"> فأجاب المدعي وكالة بأن موكله يطلب يمين المدعى عليه على ذلك، وبعرض ذلك على المدعى عليه وكالة طلب مهلة لعرض اليمين على موكله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6/11/1437هـ ذكر المدعى عليه وكالة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أنه يطلب مهلة لحضور موكله وأداء اليمين. وفي جلسة 20/11/1437هـ طلب المدعى عليه وكالة مهلة أخرى لحضور المدعى عليه لأداء اليمين. وفي جلسة 12/1/1438هـ ذكر المدعى عليه وكالة أن موكله لم يباشر التعاقد مع المدعي بنفسه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وبناءً على ذلك فهو يطلب أن يؤدي اليمين الشخص الذي باشر التعاقد مع المدعي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الموظف لديه (</w:t>
      </w:r>
      <w:r w:rsidRPr="009564ED">
        <w:rPr>
          <w:rFonts w:ascii="Traditional Arabic" w:hAnsi="Traditional Arabic" w:cs="Traditional Arabic" w:hint="cs"/>
          <w:sz w:val="32"/>
          <w:szCs w:val="32"/>
          <w:rtl/>
        </w:rPr>
        <w:t>أحمد</w:t>
      </w:r>
      <w:r w:rsidRPr="009564ED">
        <w:rPr>
          <w:rFonts w:ascii="Traditional Arabic" w:hAnsi="Traditional Arabic" w:cs="Traditional Arabic"/>
          <w:sz w:val="32"/>
          <w:szCs w:val="32"/>
          <w:rtl/>
        </w:rPr>
        <w:t>) فطلب المدعي وكالة يمين المدعى عليه أصالة، فرد المدعى عليه وكالة بأن موكله يرد اليمين على المدعي، فعقب المدعي وكالة بأن موكله سيؤدي اليمين في الجلسة القادمة. وفي جلسة 24/1/1438هـ حضر طرفا الدعوى وكالة كما حضر المدعي أصالة (...) فسألت الدائرة المدعي أصالة هل باع آلة فرد العشب على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أم أن آلة فرد العشب كانت قيمة لأعمال نفذها المدعى عليه للمدعي؟ فأجاب المدعي أصالة بأنه باع على المدعى عليه آلة فرد العشب بمبلغ (40.000) ر</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فوعده المدعى عليه بأنه سيسدد ثمن آلة فرد العشب بعد حصوله على مبلغ من أحد المشاريع التي يتولى تنفيذها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إلا أن المدعى عليه لم يسدد ثمن آلة فرد العشب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فطلب المدعي من المدعى عليه تحرير سند قبض حتى يضمن حقه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وبناءً على ذلك تم تحرير سند قبض كتب فيه أن المدعي سلم للمدعى عليه مبلغ (40.000) ريال، وذكر المدعي أصالة أنه مستعد لأداء اليمين ثم حلف قائلاً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(والله العظيم أن آلة فرد العشب التي أطلب قيمتها في هذه الدعوى قد بعتها على المدعى عليه بمبلغ (40.000)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 ما ذكره المدعى عليه من أن آلة فرد العشب كانت قيمة لأعمال نفذها المدعى عليه للمدعي غير صحيح). وفي جلسة 8/2/1438هـ حضر المدعي وكالة (...) في حين تخلف المدعى عليه عن الحضور، وطلب المدعي وكالة السير في الدعوى غيابياً والحكم لموكله بمبلغ (40.000) ريال ثمن آلة فرد العشب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وكذلك مبلغ (71.364) ريال ثمن عشب صناعي. فأصدرت الدائرة حكمها الغيابي القاضي بإلزام المدعى عليه (...) صاحب مؤسسة (...) للمقاولات بأن يدفع للمدعي (...) صاحب مؤسسة (...) للمقاولات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قدره (111.364) مئة وأحد عشر ألف وثلاثمئة وأربعة وست</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ن ريالاً، بناءً على الأسباب الواردة فيه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وفي تاريخ 22/2/1438هـ أحيلت القضية إلى إدارة الدعاوى والأحكام لإبلاغ المحكوم عليه بالحكم الغيابي. وفي تاريخ 24/2/1438هـ تم تسليم المحكوم عليه نسخة من الحكم الغيابي، وفي اليوم نفسه قدم المحكوم عليه لائحة اعتراضية ذكر فيها أنه يطلب سماع شهادة (</w:t>
      </w:r>
      <w:r w:rsidRPr="009564ED">
        <w:rPr>
          <w:rFonts w:ascii="Traditional Arabic" w:hAnsi="Traditional Arabic" w:cs="Traditional Arabic" w:hint="cs"/>
          <w:sz w:val="32"/>
          <w:szCs w:val="32"/>
          <w:rtl/>
        </w:rPr>
        <w:t>محمد</w:t>
      </w:r>
      <w:r w:rsidRPr="009564ED">
        <w:rPr>
          <w:rFonts w:ascii="Traditional Arabic" w:hAnsi="Traditional Arabic" w:cs="Traditional Arabic"/>
          <w:sz w:val="32"/>
          <w:szCs w:val="32"/>
          <w:rtl/>
        </w:rPr>
        <w:t xml:space="preserve">) العامل لديه سابقاً. وفي تاريخ 10/4/1438هـ أحيلت القضية إلى هذه الدائرة، وفي الموعد </w:t>
      </w:r>
      <w:r w:rsidRPr="009564ED">
        <w:rPr>
          <w:rFonts w:ascii="Traditional Arabic" w:hAnsi="Traditional Arabic" w:cs="Traditional Arabic"/>
          <w:sz w:val="32"/>
          <w:szCs w:val="32"/>
          <w:rtl/>
        </w:rPr>
        <w:lastRenderedPageBreak/>
        <w:t>المحدد للنظر في اعتراض المحكوم عليه بتاريخ 21/4/1438هـ حضر المدعي وكالة (...) كما حضر المدعى عليه أصالة، وذكر المدعى عليه أصالة أنه باع مؤسسته المسماة (...) وتم شطب السجل التجاري للمؤسسة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وعلى المدعي مطالبة مشتري المؤسسة، فعقب المدعي وكالة بأنه لا يعلم عن صحة ما ذكره المدعى عليه من عدمه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والذي يعلمه أن المدعى عليه لا زال هو المالك للمؤسسة بدليل أنه من بداية نظر هذه القضية والذي يحضر عنه هو وكيله، فرد المدعى عليه أن الوكيل الذي كان يحضر عنه هي (</w:t>
      </w:r>
      <w:r w:rsidRPr="009564ED">
        <w:rPr>
          <w:rFonts w:ascii="Traditional Arabic" w:hAnsi="Traditional Arabic" w:cs="Traditional Arabic" w:hint="cs"/>
          <w:sz w:val="32"/>
          <w:szCs w:val="32"/>
          <w:rtl/>
        </w:rPr>
        <w:t>نادية</w:t>
      </w:r>
      <w:r w:rsidRPr="009564ED">
        <w:rPr>
          <w:rFonts w:ascii="Traditional Arabic" w:hAnsi="Traditional Arabic" w:cs="Traditional Arabic"/>
          <w:sz w:val="32"/>
          <w:szCs w:val="32"/>
          <w:rtl/>
        </w:rPr>
        <w:t>) وهي المشترية للمؤسسة، فسألت الدائرة المدعى عليه هل تم تحويل مؤسسته برقم سجلها التجاري إلى (</w:t>
      </w:r>
      <w:r w:rsidRPr="009564ED">
        <w:rPr>
          <w:rFonts w:ascii="Traditional Arabic" w:hAnsi="Traditional Arabic" w:cs="Traditional Arabic" w:hint="cs"/>
          <w:sz w:val="32"/>
          <w:szCs w:val="32"/>
          <w:rtl/>
        </w:rPr>
        <w:t>نادية</w:t>
      </w:r>
      <w:r w:rsidRPr="009564ED">
        <w:rPr>
          <w:rFonts w:ascii="Traditional Arabic" w:hAnsi="Traditional Arabic" w:cs="Traditional Arabic"/>
          <w:sz w:val="32"/>
          <w:szCs w:val="32"/>
          <w:rtl/>
        </w:rPr>
        <w:t>)؟ فأجاب بأنه لم يتم نقل ملكية مؤسسته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وإنما تم شطب سجلها التجاري بعد المبايعة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وقدم المدعى عليه مذكرة طلب فيها إدخال (</w:t>
      </w:r>
      <w:r w:rsidRPr="009564ED">
        <w:rPr>
          <w:rFonts w:ascii="Traditional Arabic" w:hAnsi="Traditional Arabic" w:cs="Traditional Arabic" w:hint="cs"/>
          <w:sz w:val="32"/>
          <w:szCs w:val="32"/>
          <w:rtl/>
        </w:rPr>
        <w:t>نادية</w:t>
      </w:r>
      <w:r w:rsidRPr="009564ED">
        <w:rPr>
          <w:rFonts w:ascii="Traditional Arabic" w:hAnsi="Traditional Arabic" w:cs="Traditional Arabic"/>
          <w:sz w:val="32"/>
          <w:szCs w:val="32"/>
          <w:rtl/>
        </w:rPr>
        <w:t>) و(</w:t>
      </w:r>
      <w:r w:rsidRPr="009564ED">
        <w:rPr>
          <w:rFonts w:ascii="Traditional Arabic" w:hAnsi="Traditional Arabic" w:cs="Traditional Arabic" w:hint="cs"/>
          <w:sz w:val="32"/>
          <w:szCs w:val="32"/>
          <w:rtl/>
        </w:rPr>
        <w:t>أحمد</w:t>
      </w:r>
      <w:r w:rsidRPr="009564ED">
        <w:rPr>
          <w:rFonts w:ascii="Traditional Arabic" w:hAnsi="Traditional Arabic" w:cs="Traditional Arabic"/>
          <w:sz w:val="32"/>
          <w:szCs w:val="32"/>
          <w:rtl/>
        </w:rPr>
        <w:t>) لكونه تنازل عن عقود مؤسسته لهما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وأرفق بمذكرته اتفاقية موقعة بينه وبين (</w:t>
      </w:r>
      <w:r w:rsidRPr="009564ED">
        <w:rPr>
          <w:rFonts w:ascii="Traditional Arabic" w:hAnsi="Traditional Arabic" w:cs="Traditional Arabic" w:hint="cs"/>
          <w:sz w:val="32"/>
          <w:szCs w:val="32"/>
          <w:rtl/>
        </w:rPr>
        <w:t>نادية</w:t>
      </w:r>
      <w:r w:rsidRPr="009564ED">
        <w:rPr>
          <w:rFonts w:ascii="Traditional Arabic" w:hAnsi="Traditional Arabic" w:cs="Traditional Arabic"/>
          <w:sz w:val="32"/>
          <w:szCs w:val="32"/>
          <w:rtl/>
        </w:rPr>
        <w:t>) تتضمن تنازل المدعى عليه عن جميع العقود الموقعة باسم مؤسسته إلى (</w:t>
      </w:r>
      <w:r w:rsidRPr="009564ED">
        <w:rPr>
          <w:rFonts w:ascii="Traditional Arabic" w:hAnsi="Traditional Arabic" w:cs="Traditional Arabic" w:hint="cs"/>
          <w:sz w:val="32"/>
          <w:szCs w:val="32"/>
          <w:rtl/>
        </w:rPr>
        <w:t>نادية</w:t>
      </w:r>
      <w:r w:rsidRPr="009564ED">
        <w:rPr>
          <w:rFonts w:ascii="Traditional Arabic" w:hAnsi="Traditional Arabic" w:cs="Traditional Arabic"/>
          <w:sz w:val="32"/>
          <w:szCs w:val="32"/>
          <w:rtl/>
        </w:rPr>
        <w:t xml:space="preserve">) فعقب المدعي وكالة بأنه لا يعلم أحد </w:t>
      </w:r>
      <w:r w:rsidRPr="009564ED">
        <w:rPr>
          <w:rFonts w:ascii="Traditional Arabic" w:hAnsi="Traditional Arabic" w:cs="Traditional Arabic" w:hint="cs"/>
          <w:sz w:val="32"/>
          <w:szCs w:val="32"/>
          <w:rtl/>
        </w:rPr>
        <w:t>يم</w:t>
      </w:r>
      <w:r w:rsidRPr="009564ED">
        <w:rPr>
          <w:rFonts w:ascii="Traditional Arabic" w:hAnsi="Traditional Arabic" w:cs="Traditional Arabic"/>
          <w:sz w:val="32"/>
          <w:szCs w:val="32"/>
          <w:rtl/>
        </w:rPr>
        <w:t xml:space="preserve">لك مؤسسة </w:t>
      </w:r>
      <w:r w:rsidRPr="009564ED">
        <w:rPr>
          <w:rFonts w:ascii="Traditional Arabic" w:hAnsi="Traditional Arabic" w:cs="Traditional Arabic" w:hint="cs"/>
          <w:sz w:val="32"/>
          <w:szCs w:val="32"/>
          <w:rtl/>
        </w:rPr>
        <w:t xml:space="preserve">المدعى عليه </w:t>
      </w:r>
      <w:r w:rsidRPr="009564ED">
        <w:rPr>
          <w:rFonts w:ascii="Traditional Arabic" w:hAnsi="Traditional Arabic" w:cs="Traditional Arabic"/>
          <w:sz w:val="32"/>
          <w:szCs w:val="32"/>
          <w:rtl/>
        </w:rPr>
        <w:t>(...) سوى المدعى عليه نفسه</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لما كان الثابت - من أقوال الطرفين - أن المدعي سلم للمدعى عليه آلة فرد عشب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 ثمن هذه الآلة هو (40.000) ريال، وبما أن طرفي الدعوى اختلفا في سبب تسليم </w:t>
      </w:r>
      <w:r w:rsidRPr="009564ED">
        <w:rPr>
          <w:rFonts w:ascii="Traditional Arabic" w:hAnsi="Traditional Arabic" w:cs="Traditional Arabic" w:hint="cs"/>
          <w:sz w:val="32"/>
          <w:szCs w:val="32"/>
          <w:rtl/>
        </w:rPr>
        <w:t>آ</w:t>
      </w:r>
      <w:r w:rsidRPr="009564ED">
        <w:rPr>
          <w:rFonts w:ascii="Traditional Arabic" w:hAnsi="Traditional Arabic" w:cs="Traditional Arabic"/>
          <w:sz w:val="32"/>
          <w:szCs w:val="32"/>
          <w:rtl/>
        </w:rPr>
        <w:t>لة الفرد للمدعى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فالمدعي يدعي أنه باعها على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أما المدعى عليه فيدعي أنها ثمن أعمال نفذها المدعى عليه للمدعي، وبما أن الدائرة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وبعد دراسة ما قدمه كل طرف لإثبات دعواه في سبب التسليم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ترجح لها جانب المدعى عليه لما يلي: أن المدعي يستند في إثبات البيع على سند القبض رقم (418) وهذا السند حرره المدعى عليه للمدعي وجاء فيه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(وصلنا من السادة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مؤسسة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المدعي - مبلغ أربع</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ألف ريال... وذلك عن شراء مكينة توزيع...) فهذا المستند يتضمن أن المدعى عليه استلم من المدعي مبلغ (40.000) ريال مع أن المدعى عليه هو المشتري - بحسب دعوى المدعي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فالمفترض أن يكون العكس، ثم إن الطريقة التي تم تحرير سند القبض بها تقوي جانب المدعى عليه، لأنه لما كتب في سند القبض أن المدعي سلم للمدعى عليه مبلغ (40.000) ريال مع أن المدعي هو البائع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والمفترض أن يستلم المبلغ لا أن يسلمه،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دل هذا على قوة ما ذكره المدعى عليه من أنه كان يستحق على المدعي مبلغ (40.000) ريال، فكأنه - أي المدعي - سلم المدعى عليه المبلغ الذي كان يستحقه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لذلك كتب في السند أن المدعي سلم للمدعى عليه مبلغ (40.000) ريال، ثم إن الدائرة سألت المدعي هل دفع للمدعى عليه مبلغ (40.000) ريال كما ذكر ذلك في سند القبض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فأجاب المدعي بنفي ذلك، وهذا </w:t>
      </w:r>
      <w:r w:rsidRPr="009564ED">
        <w:rPr>
          <w:rFonts w:ascii="Traditional Arabic" w:hAnsi="Traditional Arabic" w:cs="Traditional Arabic"/>
          <w:sz w:val="32"/>
          <w:szCs w:val="32"/>
          <w:rtl/>
        </w:rPr>
        <w:lastRenderedPageBreak/>
        <w:t>يعني أن الطرفين يعتبران أن تسليم الآلة للمدعى عليه هو بمثابة تسليمه مبلغ (40.000)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مما يعني وجاهة ما ذكرة المدعى عليه من أن الآلة كانت قيمة أعمال نفذها للمدعي، ولما قوي جانب المدعى عليه في هذه المطالبة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وكانت اليمين تشرع في جانب أقوى المتداعيين، فقد أفهمت الدائرة المدعي أن له يمين المدعى عليه على نفي ما يدعيه المدعي، وبما أن المدعى عليه رد اليمين على المدعي، وبما أن المدعي أد</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اليمين وفق ما تقدم بيانه، فقد ثبت للدائرة - والحالة هذه - أن تسليم المدعي آلة فرد العشب للمدعى عليه كان بيعاً، وبما أن المدعى عليه لم يدفع ثمن آلة فرد العشب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لكونه يدعي أن الآلة هي قيمة أعمال نفذها للمدعي؛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فإن الدائرة تقضي بإلزامه بدفع ثمن الآلة وقدره (40.000) ريال. أما ما ذكره المدعى عليه من أنه باع مؤسسته على (</w:t>
      </w:r>
      <w:r w:rsidRPr="009564ED">
        <w:rPr>
          <w:rFonts w:ascii="Traditional Arabic" w:hAnsi="Traditional Arabic" w:cs="Traditional Arabic" w:hint="cs"/>
          <w:sz w:val="32"/>
          <w:szCs w:val="32"/>
          <w:rtl/>
        </w:rPr>
        <w:t>نادية</w:t>
      </w:r>
      <w:r w:rsidRPr="009564ED">
        <w:rPr>
          <w:rFonts w:ascii="Traditional Arabic" w:hAnsi="Traditional Arabic" w:cs="Traditional Arabic"/>
          <w:sz w:val="32"/>
          <w:szCs w:val="32"/>
          <w:rtl/>
        </w:rPr>
        <w:t>) وأن على المدعي توجيه دعواه عليها، فبما أن تعاقد المدعي كان مع المؤسسة التي يملكها المدعى عليه،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كما أن المدعي لم يقبل إحالته على الغير؛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فإن مستحقات المدعي متعلقة بذمة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فهو الملزم بدفعها، فضلاً عن أنه لم يثبت بيع المدعى عليه لمؤسسته حيث لم يتم نقل ملكية مؤسسته إلى غيره، أما العقد المبرم بينه وبين (</w:t>
      </w:r>
      <w:r w:rsidRPr="009564ED">
        <w:rPr>
          <w:rFonts w:ascii="Traditional Arabic" w:hAnsi="Traditional Arabic" w:cs="Traditional Arabic" w:hint="cs"/>
          <w:sz w:val="32"/>
          <w:szCs w:val="32"/>
          <w:rtl/>
        </w:rPr>
        <w:t>نادية</w:t>
      </w:r>
      <w:r w:rsidRPr="009564ED">
        <w:rPr>
          <w:rFonts w:ascii="Traditional Arabic" w:hAnsi="Traditional Arabic" w:cs="Traditional Arabic"/>
          <w:sz w:val="32"/>
          <w:szCs w:val="32"/>
          <w:rtl/>
        </w:rPr>
        <w:t>) ففضلاً عن كونه بتاريخ 19/2/1435هـ وهو لاحق لتاريخ التعامل محل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فهو تنازل عن العقود فقط دون المؤسسة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فأثر هذا العقد لا يتعدى طرفي</w:t>
      </w:r>
      <w:r w:rsidRPr="009564ED">
        <w:rPr>
          <w:rFonts w:ascii="Traditional Arabic" w:hAnsi="Traditional Arabic" w:cs="Traditional Arabic" w:hint="cs"/>
          <w:sz w:val="32"/>
          <w:szCs w:val="32"/>
          <w:rtl/>
        </w:rPr>
        <w:t xml:space="preserve">ه. </w:t>
      </w:r>
      <w:r w:rsidRPr="009564ED">
        <w:rPr>
          <w:rFonts w:ascii="Traditional Arabic" w:hAnsi="Traditional Arabic" w:cs="Traditional Arabic"/>
          <w:sz w:val="32"/>
          <w:szCs w:val="32"/>
          <w:rtl/>
        </w:rPr>
        <w:t>أما طلب المدعى عليه توجيه اليمين إلى الموظف لديه الذي باشر التعامل مع المدعي، فبما أن الموظف هو وكيل عن المدعى عليه عند تعامله مع المدعي، وبما أن اليمين تتوجه إلى الأصيل لا الوكيل</w:t>
      </w:r>
      <w:r w:rsidRPr="009564ED">
        <w:rPr>
          <w:rFonts w:ascii="Traditional Arabic" w:hAnsi="Traditional Arabic" w:cs="Traditional Arabic" w:hint="cs"/>
          <w:sz w:val="32"/>
          <w:szCs w:val="32"/>
          <w:rtl/>
        </w:rPr>
        <w:t xml:space="preserve"> ف</w:t>
      </w:r>
      <w:r w:rsidRPr="009564ED">
        <w:rPr>
          <w:rFonts w:ascii="Traditional Arabic" w:hAnsi="Traditional Arabic" w:cs="Traditional Arabic"/>
          <w:sz w:val="32"/>
          <w:szCs w:val="32"/>
          <w:rtl/>
        </w:rPr>
        <w:t>لم تقبل الدائرة توجيهها إلى الموظف لدى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أما فيما يتعلق بالشاهدين اللذين طلب المدعى عليه سماع شهادتهما على أن الآلة كانت قيمة أعمال نفذها المدعى عليه للمدعي، فبما أن الشاهدين كانا يعملان لدى المدعى عليه وقت الواقعة محل الخلاف بين طرفي الدعوى فإنهما - والحالة هذه - أجيران لدى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وشهادة الأجير لمن استأجره غير مقبولة، كما أن أحدهما وهو (</w:t>
      </w:r>
      <w:r w:rsidRPr="009564ED">
        <w:rPr>
          <w:rFonts w:ascii="Traditional Arabic" w:hAnsi="Traditional Arabic" w:cs="Traditional Arabic" w:hint="cs"/>
          <w:sz w:val="32"/>
          <w:szCs w:val="32"/>
          <w:rtl/>
        </w:rPr>
        <w:t>أحمد</w:t>
      </w:r>
      <w:r w:rsidRPr="009564ED">
        <w:rPr>
          <w:rFonts w:ascii="Traditional Arabic" w:hAnsi="Traditional Arabic" w:cs="Traditional Arabic"/>
          <w:sz w:val="32"/>
          <w:szCs w:val="32"/>
          <w:rtl/>
        </w:rPr>
        <w:t>) كان وكيلاً عن المدعى عليه في الواقعة محل الخلاف بين طرفي الدعوى حيث إنه هو الذي باشر التعامل مع المدعي في تلك الواقعة - بحسب ما ذكره المدعى عليه - وشهادة الوكيل فيما هو وكيل فيه غير مقبولة، ولا يغير من ذلك أن الشاهدين لا يعملان لدى المدعى عليه حالي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لأن شهادتهما على واقعة وقعت أثناء عملهما لدى المدعى عليه تشوبها تهمة أنهما يدفعان عن نفسيهما ضرر</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كعدم رجوع المدعى عليه عليهما بسبب تعد أو تفريط ونحو</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أما فيما يتعلق بمطالبة المدعي بمبلغ (71.364) ريال ثمن عشب صناعي اشتراه المدعى عليه، فبما أن المدعى عليه وكالة - الذي يملك حق الإقرار بموجب وكالته - أقر في مذكرته المقدمة في جلسة 14/11/1435هـ أن المدعى عليه اشترى العشب المطالب بثمنه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وأنه لم يسدد ثمن ذلك العشب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لكون المدعي أخذ من المدعى عليه عشباً بمبلغ (201.47</w:t>
      </w:r>
      <w:r w:rsidRPr="009564ED">
        <w:rPr>
          <w:rFonts w:ascii="Traditional Arabic" w:hAnsi="Traditional Arabic" w:cs="Traditional Arabic" w:hint="cs"/>
          <w:sz w:val="32"/>
          <w:szCs w:val="32"/>
          <w:rtl/>
        </w:rPr>
        <w:t>6</w:t>
      </w:r>
      <w:r w:rsidRPr="009564ED">
        <w:rPr>
          <w:rFonts w:ascii="Traditional Arabic" w:hAnsi="Traditional Arabic" w:cs="Traditional Arabic"/>
          <w:sz w:val="32"/>
          <w:szCs w:val="32"/>
          <w:rtl/>
        </w:rPr>
        <w:t xml:space="preserve">) ريالاً، فإنه يتعين - والحالة هذه - إلزام المدعى عليه بدفع ثمن العشب الذي </w:t>
      </w:r>
      <w:r w:rsidRPr="009564ED">
        <w:rPr>
          <w:rFonts w:ascii="Traditional Arabic" w:hAnsi="Traditional Arabic" w:cs="Traditional Arabic"/>
          <w:sz w:val="32"/>
          <w:szCs w:val="32"/>
          <w:rtl/>
        </w:rPr>
        <w:lastRenderedPageBreak/>
        <w:t>اشتراه من المدعي. أما ما ذكره المدعى عليه وكالة من أن المدعي أخذ من المدعى عليه عشباً بمبلغ (201.476) ريالاً، فبما أن العشب الذي ذكره المدعى عليه مطالب بثمنه أمام المحكمة العامة وفق ما ذكره المدعى عليه في مذكرته المقدمة بجلسة 3/2/1436هـ فإن الدائرة لا تستطيع التحقق مما ذكره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إجراء المقاصة بين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لكون ما ذكره المدعى عليه منظور</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في دعوى أمام جهة قضائية أخرى. ولا يغير من ذلك ما ذكره المدعى عليه في عدة جلسات من أنه سدد للمدعي ثمن العشب الصناعي الذي اشتراه منه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لكون وكيلة المدعى عليه - التي تملك حق الإقرار عن وكيلها - أقرت في جلسة 14/11/1435هـ أنه لم يتم سداد قيمة العشب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والرجوع عن الإقرار في حقوق الآدميين غير مقبول شرعاً. وتنوه الدائرة إلى أن للمدعى عليه إن كان ما يدعيه من أن الآلة هي قيمة أعمال نفذها للمدعي صحيحة مطالبة المدعي بمبلغ (40.000) ر</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ال عن الأعمال التي نفذها له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يسدد قيمتها، وسينظر في استحقاق المدعى عليه لذلك المبلغ عن طريق حساب إجمالي قيمة الأعمال التي نفذها ومقدار المبالغ التي سلمها المدعي له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وبما أنه سبق وأن صدر حكم غيابي في هذه الدعوى بإلزام المدعى عليه بأن يدفع للمدعي مبلغاً قدره (111.364) ريالاً ثم اعترض المحكوم عليه على الحكم الغيابي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فأعادت الدائرة النظر في القضية بناءً على اعتراضه، وبما أن المادة (533) من نظام المحكمة التجارية نصت على ما يلي: "إذا قدم المحكوم عليه غيابياً اعتراضه إلى المحكمة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وكان تقديمه داخل المدة القانونية تقرر المحكمة قبول الاعتراض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تجر</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المحاكمة على حسب المحاكمة الوجاهية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تحكم بما يظهر لديها إما بتصديق صك الحكم الغيابي أو نقضه أو إصلا</w:t>
      </w:r>
      <w:r w:rsidRPr="009564ED">
        <w:rPr>
          <w:rFonts w:ascii="Traditional Arabic" w:hAnsi="Traditional Arabic" w:cs="Traditional Arabic" w:hint="cs"/>
          <w:sz w:val="32"/>
          <w:szCs w:val="32"/>
          <w:rtl/>
        </w:rPr>
        <w:t xml:space="preserve">حه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وبما أن الدائرة انتهت - وفق ما تقدم بيانه - إلى أن للمدعي على المدعى عليه مبلغ (1</w:t>
      </w:r>
      <w:r w:rsidRPr="009564ED">
        <w:rPr>
          <w:rFonts w:ascii="Traditional Arabic" w:hAnsi="Traditional Arabic" w:cs="Traditional Arabic" w:hint="cs"/>
          <w:sz w:val="32"/>
          <w:szCs w:val="32"/>
          <w:rtl/>
        </w:rPr>
        <w:t>11</w:t>
      </w:r>
      <w:r w:rsidRPr="009564ED">
        <w:rPr>
          <w:rFonts w:ascii="Traditional Arabic" w:hAnsi="Traditional Arabic" w:cs="Traditional Arabic"/>
          <w:sz w:val="32"/>
          <w:szCs w:val="32"/>
          <w:rtl/>
        </w:rPr>
        <w:t>.364) ريالاً فإن ما انتهت إليه الدائرة لا يختلف عما صدر به الحكم الغيابي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مما يتعين معه الحكم بالمصادقة على الحكم الغيابي الصادر في هذه القضية.</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لذلك حكمت الدائرة: بالمصادقة على حكمها الغيابي الصادر في هذه القضية بتاريخ 8/2/1438هـ والقاضي بإلزام المدعى عليه (...) صاحب مؤسسة (...) للمقاولات بأن يدفع للمدعي (...) صاحب مؤسسة (...) للمقاولات مبلغ</w:t>
      </w:r>
      <w:r w:rsidRPr="009564ED">
        <w:rPr>
          <w:rFonts w:ascii="Traditional Arabic" w:hAnsi="Traditional Arabic" w:cs="Traditional Arabic" w:hint="cs"/>
          <w:b/>
          <w:bCs/>
          <w:sz w:val="32"/>
          <w:szCs w:val="32"/>
          <w:rtl/>
        </w:rPr>
        <w:t>اً</w:t>
      </w:r>
      <w:r w:rsidRPr="009564ED">
        <w:rPr>
          <w:rFonts w:ascii="Traditional Arabic" w:hAnsi="Traditional Arabic" w:cs="Traditional Arabic"/>
          <w:b/>
          <w:bCs/>
          <w:sz w:val="32"/>
          <w:szCs w:val="32"/>
          <w:rtl/>
        </w:rPr>
        <w:t xml:space="preserve"> قدره (111.364) مئة وأحد عشر ألفاً وثلاثمئة وأربعة وست</w:t>
      </w:r>
      <w:r w:rsidRPr="009564ED">
        <w:rPr>
          <w:rFonts w:ascii="Traditional Arabic" w:hAnsi="Traditional Arabic" w:cs="Traditional Arabic" w:hint="cs"/>
          <w:b/>
          <w:bCs/>
          <w:sz w:val="32"/>
          <w:szCs w:val="32"/>
          <w:rtl/>
        </w:rPr>
        <w:t>و</w:t>
      </w:r>
      <w:r w:rsidRPr="009564ED">
        <w:rPr>
          <w:rFonts w:ascii="Traditional Arabic" w:hAnsi="Traditional Arabic" w:cs="Traditional Arabic"/>
          <w:b/>
          <w:bCs/>
          <w:sz w:val="32"/>
          <w:szCs w:val="32"/>
          <w:rtl/>
        </w:rPr>
        <w:t>ن ريالاً.</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lastRenderedPageBreak/>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4989/2/ق لعام 1430هـ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2</w:t>
      </w:r>
      <w:r w:rsidRPr="009564ED">
        <w:rPr>
          <w:rFonts w:ascii="Traditional Arabic" w:hAnsi="Traditional Arabic" w:cs="Traditional Arabic" w:hint="cs"/>
          <w:b/>
          <w:bCs/>
          <w:sz w:val="32"/>
          <w:szCs w:val="32"/>
          <w:rtl/>
        </w:rPr>
        <w:t>3</w:t>
      </w:r>
      <w:r w:rsidRPr="009564ED">
        <w:rPr>
          <w:rFonts w:ascii="Traditional Arabic" w:hAnsi="Traditional Arabic" w:cs="Traditional Arabic"/>
          <w:b/>
          <w:bCs/>
          <w:sz w:val="32"/>
          <w:szCs w:val="32"/>
          <w:rtl/>
        </w:rPr>
        <w:t>28/2/س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11/9/1438هـ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بيع -</w:t>
      </w:r>
      <w:r w:rsidRPr="009564ED">
        <w:rPr>
          <w:rFonts w:ascii="Traditional Arabic" w:hAnsi="Traditional Arabic" w:cs="Traditional Arabic" w:hint="cs"/>
          <w:b/>
          <w:bCs/>
          <w:sz w:val="32"/>
          <w:szCs w:val="32"/>
          <w:rtl/>
        </w:rPr>
        <w:t xml:space="preserve"> بيع حال -</w:t>
      </w:r>
      <w:r w:rsidRPr="009564ED">
        <w:rPr>
          <w:rFonts w:ascii="Traditional Arabic" w:hAnsi="Traditional Arabic" w:cs="Traditional Arabic"/>
          <w:b/>
          <w:bCs/>
          <w:sz w:val="32"/>
          <w:szCs w:val="32"/>
          <w:rtl/>
        </w:rPr>
        <w:t xml:space="preserve"> قيمة مبيع - بيع المؤسسة بما لها وما عليها - مديونية - استلام المبيع - تلف المبيع - معاينة المبيع - انتفاء الجهالة - غرر - فسخ عقد - شهادة - موانع قبول الشهادة - إقرار - تفريط - المفرط أولى بالخسارة - خبرة - سلطة المحكمة التقديرية في ندب الخبرة -</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أتعاب الخبرة</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الاستئناس برأي الخبير</w:t>
      </w:r>
      <w:r w:rsidRPr="009564ED">
        <w:rPr>
          <w:rFonts w:ascii="Traditional Arabic" w:hAnsi="Traditional Arabic" w:cs="Traditional Arabic"/>
          <w:b/>
          <w:bCs/>
          <w:sz w:val="32"/>
          <w:szCs w:val="32"/>
          <w:rtl/>
        </w:rPr>
        <w:t>.</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مطالبة المدعية بمسؤولية المدعى عليه عن المستحقات المستحقة لشركتي (...) للسيارات الناشئة عن عقد تقبيل مؤسسته، ومطالبتها بأتعاب الخبير - استناد المدعية على قيامها بالتنازل عن المؤسسة لصالح المدعی عليه بما اشتملت عليه من التزامات ومقومات مادية ومعنوية - دفع المدعى عليه بعدم استلامه كافة السيارات المذكورة في العقد، ووجود عدد منها معيب</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وتالف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ودفعه بقيام المدعية بتغريره للتعاقد معها مستنداً بذلك على شهادة الشهود - إقرار المدعى عليه في العقد بمعاينته السيارات معاينة نافية للجهالة وعلمه بحالها - </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ضمن شهادة الشاهد الأول والثالث ما يثبت إسقاط المدعى عليه حق</w:t>
      </w:r>
      <w:r w:rsidRPr="009564ED">
        <w:rPr>
          <w:rFonts w:ascii="Traditional Arabic" w:hAnsi="Traditional Arabic" w:cs="Traditional Arabic" w:hint="cs"/>
          <w:sz w:val="32"/>
          <w:szCs w:val="32"/>
          <w:rtl/>
        </w:rPr>
        <w:t>ه ب</w:t>
      </w:r>
      <w:r w:rsidRPr="009564ED">
        <w:rPr>
          <w:rFonts w:ascii="Traditional Arabic" w:hAnsi="Traditional Arabic" w:cs="Traditional Arabic"/>
          <w:sz w:val="32"/>
          <w:szCs w:val="32"/>
          <w:rtl/>
        </w:rPr>
        <w:t xml:space="preserve">التأكد من عدد السيارات وحالتها؛ ما يعد ذلك تفريطاً منه، والمفرط أولى بالخسارة - خلو شهادة الشاهد الثاني </w:t>
      </w:r>
      <w:r w:rsidRPr="009564ED">
        <w:rPr>
          <w:rFonts w:ascii="Traditional Arabic" w:hAnsi="Traditional Arabic" w:cs="Traditional Arabic" w:hint="cs"/>
          <w:sz w:val="32"/>
          <w:szCs w:val="32"/>
          <w:rtl/>
        </w:rPr>
        <w:t xml:space="preserve">من </w:t>
      </w:r>
      <w:r w:rsidRPr="009564ED">
        <w:rPr>
          <w:rFonts w:ascii="Traditional Arabic" w:hAnsi="Traditional Arabic" w:cs="Traditional Arabic"/>
          <w:sz w:val="32"/>
          <w:szCs w:val="32"/>
          <w:rtl/>
        </w:rPr>
        <w:t>العلم بالمشهود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ما تفتقد معه حجيتها - انتهاء تقرير الخبير إلى مسؤولية المدعى عليه عن مستحقات شركتي (...) للسيارات - عدم قبول مطالبة المدعى عليه بفسخ العقد لعدم سلوكه المسالك النظامية الواجبة بذلك، فضلاً عن إحجامه في تنفيذ التزاماته التعاقدية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تحميل المدعى عليه </w:t>
      </w:r>
      <w:r w:rsidRPr="009564ED">
        <w:rPr>
          <w:rFonts w:ascii="Traditional Arabic" w:hAnsi="Traditional Arabic" w:cs="Traditional Arabic" w:hint="cs"/>
          <w:sz w:val="32"/>
          <w:szCs w:val="32"/>
          <w:rtl/>
        </w:rPr>
        <w:t>أتعاب الخبير؛ ل</w:t>
      </w:r>
      <w:r w:rsidRPr="009564ED">
        <w:rPr>
          <w:rFonts w:ascii="Traditional Arabic" w:hAnsi="Traditional Arabic" w:cs="Traditional Arabic"/>
          <w:sz w:val="32"/>
          <w:szCs w:val="32"/>
          <w:rtl/>
        </w:rPr>
        <w:t xml:space="preserve">كونه الخاسر في </w:t>
      </w:r>
      <w:r w:rsidRPr="009564ED">
        <w:rPr>
          <w:rFonts w:ascii="Traditional Arabic" w:hAnsi="Traditional Arabic" w:cs="Traditional Arabic" w:hint="cs"/>
          <w:sz w:val="32"/>
          <w:szCs w:val="32"/>
          <w:rtl/>
        </w:rPr>
        <w:t>الدعوى</w:t>
      </w:r>
      <w:r w:rsidRPr="009564ED">
        <w:rPr>
          <w:rFonts w:ascii="Traditional Arabic" w:hAnsi="Traditional Arabic" w:cs="Traditional Arabic"/>
          <w:sz w:val="32"/>
          <w:szCs w:val="32"/>
          <w:rtl/>
        </w:rPr>
        <w:t xml:space="preserve"> - أثر ذلك: مسؤولية المدعى عليه عن مستحقات شركتي (...) للسيارات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وإلزامه بدفع أتعاب الخبير.</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42"/>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المادة (128) من نظام المرافعات الشرعية الصادر بالمرسوم الملكي رقم (م/1) وتاريخ 22/1/1435هـ</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w:t>
      </w:r>
      <w:r w:rsidRPr="009564ED">
        <w:rPr>
          <w:rFonts w:ascii="Traditional Arabic" w:hAnsi="Traditional Arabic" w:cs="Traditional Arabic" w:hint="cs"/>
          <w:b/>
          <w:bCs/>
          <w:sz w:val="32"/>
          <w:szCs w:val="32"/>
          <w:rtl/>
        </w:rPr>
        <w:t>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lastRenderedPageBreak/>
        <w:t>تتلخص واقعات هذه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بالقدر اللازم لإصدار هذا الحكم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في أن وكيل المدعية تقدم بصحيفة دعوى للمحكمة الإدارية بجدة في 15/7/1430هـ ذكر فيها أن موكلته تنازلت للمدعى عليه عن مؤسستها المعروفة باسم (</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 والمقيدة في مكتب السجل التجاري بمدينة مكة المكرمة تحت الرقم (...) بكافة ما تشتمل عليه من التزامات ومقومات مادية ومعنوية، وذلك بموجب العقد المبرم بينهما في 17/11/1429هـ وقد أوفت موكلته بالتزامها العقدي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وقامت بتسليم المؤسسة بكافة مقوماتها المادية والمعنوية للمدعى عليه، وقد باشر العمل في المؤسسة بعد استلامها وقام باستغلالها استغلال المالك لملكه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وحصل ما للمؤسسة من حقوق لدى الغير، كما أن المدعى عليه وافق على سداد الأقساط الشهرية لشركة </w:t>
      </w:r>
      <w:r w:rsidRPr="009564ED">
        <w:rPr>
          <w:rFonts w:ascii="Traditional Arabic" w:hAnsi="Traditional Arabic" w:cs="Traditional Arabic" w:hint="cs"/>
          <w:sz w:val="32"/>
          <w:szCs w:val="32"/>
          <w:rtl/>
        </w:rPr>
        <w:t>(س)</w:t>
      </w:r>
      <w:r w:rsidRPr="009564ED">
        <w:rPr>
          <w:rFonts w:ascii="Traditional Arabic" w:hAnsi="Traditional Arabic" w:cs="Traditional Arabic"/>
          <w:sz w:val="32"/>
          <w:szCs w:val="32"/>
          <w:rtl/>
        </w:rPr>
        <w:t xml:space="preserve"> وقدرها (891.240) </w:t>
      </w:r>
      <w:r w:rsidRPr="009564ED">
        <w:rPr>
          <w:rFonts w:ascii="Traditional Arabic" w:hAnsi="Traditional Arabic" w:cs="Traditional Arabic" w:hint="cs"/>
          <w:sz w:val="32"/>
          <w:szCs w:val="32"/>
          <w:rtl/>
        </w:rPr>
        <w:t>ثمانمئة</w:t>
      </w:r>
      <w:r w:rsidRPr="009564ED">
        <w:rPr>
          <w:rFonts w:ascii="Traditional Arabic" w:hAnsi="Traditional Arabic" w:cs="Traditional Arabic"/>
          <w:sz w:val="32"/>
          <w:szCs w:val="32"/>
          <w:rtl/>
        </w:rPr>
        <w:t xml:space="preserve"> وواحد وتسعون ألف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ومئتان وأربعون ريالاً، كما التزم بسداد المديونات المتأخرة لشركة </w:t>
      </w:r>
      <w:r w:rsidRPr="009564ED">
        <w:rPr>
          <w:rFonts w:ascii="Traditional Arabic" w:hAnsi="Traditional Arabic" w:cs="Traditional Arabic" w:hint="cs"/>
          <w:sz w:val="32"/>
          <w:szCs w:val="32"/>
          <w:rtl/>
        </w:rPr>
        <w:t>(ج)،</w:t>
      </w:r>
      <w:r w:rsidRPr="009564ED">
        <w:rPr>
          <w:rFonts w:ascii="Traditional Arabic" w:hAnsi="Traditional Arabic" w:cs="Traditional Arabic"/>
          <w:sz w:val="32"/>
          <w:szCs w:val="32"/>
          <w:rtl/>
        </w:rPr>
        <w:t xml:space="preserve"> والبالغ قدرها (521.000) خمسمئة وواحد وعشرون ألف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إلا أن المدعى عليه لم يلتزم بالتزاماته التعاقدية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وأخذ يماطل موكلته مع مطالبتها له المتكررة، وانتهى في صحيفة دعواه إلى طلب الحكم بإلزام المدعى عليه بسداد كافة مبالغ الديون الواردة بعقد التنازل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والبالغة</w:t>
      </w:r>
      <w:r w:rsidRPr="009564ED">
        <w:rPr>
          <w:rFonts w:ascii="Traditional Arabic" w:hAnsi="Traditional Arabic" w:cs="Traditional Arabic" w:hint="cs"/>
          <w:sz w:val="32"/>
          <w:szCs w:val="32"/>
          <w:rtl/>
        </w:rPr>
        <w:t xml:space="preserve"> قدرها</w:t>
      </w:r>
      <w:r w:rsidRPr="009564ED">
        <w:rPr>
          <w:rFonts w:ascii="Traditional Arabic" w:hAnsi="Traditional Arabic" w:cs="Traditional Arabic"/>
          <w:sz w:val="32"/>
          <w:szCs w:val="32"/>
          <w:rtl/>
        </w:rPr>
        <w:t xml:space="preserve"> (1.989.767) مليون وتسعمئة وتسعة وثمانون ألفاً وسبعمئة وسبعة وستون ريالاً، وتبرئة ذمة موكلته من هذه الديون، وكذلك الحكم بإلزام المدعی عليه بتعويض موكلته عن الضرر الذي لحق بها نتيجة تراخيه وامتناعه عن سداد الديون المستحقة للغير وفق ما نظمه العقد، إضافة لإلزامه بأن يؤدي لموكلته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قدره (200.000) مئتا ألف ريال كأتعاب للتقاضي في هذه الدعوى. وبقيدها قضية وإحالتها للدائرة باشرت نظرها كما هو مبين في محاضر ضبطها، وبطلب الجواب على الدعوى من وكيل المدعى عليه دفع بأن موكله لا يقر باستلام السيارات الواردة بعقد التقبيل والمبرم مع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والبالغ عددها (48) سيارة، والمبينة في البند السابع عشر منه، وإنما تسلم عدد (</w:t>
      </w:r>
      <w:r w:rsidRPr="009564ED">
        <w:rPr>
          <w:rFonts w:ascii="Traditional Arabic" w:hAnsi="Traditional Arabic" w:cs="Traditional Arabic"/>
          <w:sz w:val="32"/>
          <w:szCs w:val="32"/>
          <w:rtl/>
          <w:lang w:bidi="fa-IR"/>
        </w:rPr>
        <w:t xml:space="preserve">۱۲) </w:t>
      </w:r>
      <w:r w:rsidRPr="009564ED">
        <w:rPr>
          <w:rFonts w:ascii="Traditional Arabic" w:hAnsi="Traditional Arabic" w:cs="Traditional Arabic"/>
          <w:sz w:val="32"/>
          <w:szCs w:val="32"/>
          <w:rtl/>
        </w:rPr>
        <w:t xml:space="preserve">سيارة من السيارات التي تخص شركة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والبالغة (16) سيارة، وكان </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متفق</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في عقد التقبيل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أن يقوم موكله بسداد الأقساط بداية مما يستحق من الأقساط الشهرية بعد تاريخ 25/11/1429هـ وقامت شركة </w:t>
      </w:r>
      <w:r w:rsidRPr="009564ED">
        <w:rPr>
          <w:rFonts w:ascii="Traditional Arabic" w:hAnsi="Traditional Arabic" w:cs="Traditional Arabic" w:hint="cs"/>
          <w:sz w:val="32"/>
          <w:szCs w:val="32"/>
          <w:rtl/>
        </w:rPr>
        <w:t>(س)</w:t>
      </w:r>
      <w:r w:rsidRPr="009564ED">
        <w:rPr>
          <w:rFonts w:ascii="Traditional Arabic" w:hAnsi="Traditional Arabic" w:cs="Traditional Arabic"/>
          <w:sz w:val="32"/>
          <w:szCs w:val="32"/>
          <w:rtl/>
        </w:rPr>
        <w:t xml:space="preserve"> بسحب جميع سياراتها بتاريخ 18/12/1429هـ أي قبل مضي شهر من تاريخ التزام موكله بالسداد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ما كانت تعلمه المدعية حينما طالبها موكله قبل سحب السيارات بعمل التصليحات اللازمة وصرف التعويض له ليقوم بالإصلاح</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ما لم تف به المدعية، كما قامت شركة </w:t>
      </w:r>
      <w:r w:rsidRPr="009564ED">
        <w:rPr>
          <w:rFonts w:ascii="Traditional Arabic" w:hAnsi="Traditional Arabic" w:cs="Traditional Arabic" w:hint="cs"/>
          <w:sz w:val="32"/>
          <w:szCs w:val="32"/>
          <w:rtl/>
        </w:rPr>
        <w:t>(س)</w:t>
      </w:r>
      <w:r w:rsidRPr="009564ED">
        <w:rPr>
          <w:rFonts w:ascii="Traditional Arabic" w:hAnsi="Traditional Arabic" w:cs="Traditional Arabic"/>
          <w:sz w:val="32"/>
          <w:szCs w:val="32"/>
          <w:rtl/>
        </w:rPr>
        <w:t xml:space="preserve"> المؤجرة لهذه السيارات بخصم التعويض المستحق عن سيارتين تالفتين من مبلغ المديونية التي كانت على المدعية والمقدرة بأربعة أشهر سابقة، ولم تصرح المدعية به لموكله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وأوهمته بصرفه له لإصلاح السيارات التالفة. وفيما يخص السيارات المؤجرة من شركة </w:t>
      </w:r>
      <w:r w:rsidRPr="009564ED">
        <w:rPr>
          <w:rFonts w:ascii="Traditional Arabic" w:hAnsi="Traditional Arabic" w:cs="Traditional Arabic" w:hint="cs"/>
          <w:sz w:val="32"/>
          <w:szCs w:val="32"/>
          <w:rtl/>
        </w:rPr>
        <w:t xml:space="preserve">(ج) </w:t>
      </w:r>
      <w:r w:rsidRPr="009564ED">
        <w:rPr>
          <w:rFonts w:ascii="Traditional Arabic" w:hAnsi="Traditional Arabic" w:cs="Traditional Arabic"/>
          <w:sz w:val="32"/>
          <w:szCs w:val="32"/>
          <w:rtl/>
        </w:rPr>
        <w:t xml:space="preserve">والبالغ عددها (32) سيارة فإن موكله لم يتسلم سوى عدد (14) سيارة، ولا يتحمل شيئاً عن السيارات الأخرى المسحوبة والمسروقة والمتلفة والمعطلة، والتي لا تقبل الصيانة، وعليه </w:t>
      </w:r>
      <w:r w:rsidRPr="009564ED">
        <w:rPr>
          <w:rFonts w:ascii="Traditional Arabic" w:hAnsi="Traditional Arabic" w:cs="Traditional Arabic"/>
          <w:sz w:val="32"/>
          <w:szCs w:val="32"/>
          <w:rtl/>
        </w:rPr>
        <w:lastRenderedPageBreak/>
        <w:t>فإن موكله قد تعرض للغبن في العقد المبرم مع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ويتضح ذلك من خلال أن المديونية التي تنازلت عنها المدعية لموكله والمبينة في البندين (</w:t>
      </w:r>
      <w:r w:rsidRPr="009564ED">
        <w:rPr>
          <w:rFonts w:ascii="Traditional Arabic" w:hAnsi="Traditional Arabic" w:cs="Traditional Arabic"/>
          <w:sz w:val="32"/>
          <w:szCs w:val="32"/>
          <w:rtl/>
          <w:lang w:bidi="fa-IR"/>
        </w:rPr>
        <w:t>۸</w:t>
      </w:r>
      <w:r w:rsidRPr="009564ED">
        <w:rPr>
          <w:rFonts w:ascii="Traditional Arabic" w:hAnsi="Traditional Arabic" w:cs="Traditional Arabic"/>
          <w:sz w:val="32"/>
          <w:szCs w:val="32"/>
          <w:rtl/>
        </w:rPr>
        <w:t xml:space="preserve">، </w:t>
      </w:r>
      <w:r w:rsidRPr="009564ED">
        <w:rPr>
          <w:rFonts w:ascii="Traditional Arabic" w:hAnsi="Traditional Arabic" w:cs="Traditional Arabic"/>
          <w:sz w:val="32"/>
          <w:szCs w:val="32"/>
          <w:rtl/>
          <w:lang w:bidi="fa-IR"/>
        </w:rPr>
        <w:t xml:space="preserve">۹) </w:t>
      </w:r>
      <w:r w:rsidRPr="009564ED">
        <w:rPr>
          <w:rFonts w:ascii="Traditional Arabic" w:hAnsi="Traditional Arabic" w:cs="Traditional Arabic"/>
          <w:sz w:val="32"/>
          <w:szCs w:val="32"/>
          <w:rtl/>
        </w:rPr>
        <w:t>بأسماء لا وجود لها ومبالغ لا علم لموكله بحقيقتها، وقدرها (368.781) ثلاثمئة وثمانية وستون ألفاً وسبعمئة وواحد وثمانون ريالاً ثبت أنها ديون وهمية لا وجود لها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يحصل منها موكله سوی (7.000) سبعة آلاف ريال، وموكله ما كان ليقبل سداد مديونية المدعية للشركتين المؤجرتين عليها السيارات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العقد 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إلا بعد تقريرها بأن هناك دين</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لها، وأن شخصاً يتبع لها سيتولى التحصيل لذمة موكله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مالم يتم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وثبت التغرير بموكله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وانتهى في دفعه إلى طلب الحكم برفض الدعوى للتغرير بموكله وإثبات فسخ العقد محل الدعوى. وبعرض ذلك على وكيل المدعية ذكر بأن ما دفع به وكيل المدعى عليه غير صحيح</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فقد نص البند السابع عشر من العقد المبرم بين موكلته والمدعى عليه إقرار المدعى عليه باستلامه لجميع السيارات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وأصبحت تحت مسؤوليته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ووافق على استلامها بحالتها الراهنة آنذاك ما يفيد إقراره بمعاينة السيارات موضع العقد معاينة نافية للجهالة وقبلها بالحالة التي هي عليها، وقبل </w:t>
      </w:r>
      <w:r w:rsidRPr="009564ED">
        <w:rPr>
          <w:rFonts w:ascii="Traditional Arabic" w:hAnsi="Traditional Arabic" w:cs="Traditional Arabic" w:hint="cs"/>
          <w:sz w:val="32"/>
          <w:szCs w:val="32"/>
          <w:rtl/>
        </w:rPr>
        <w:t>الالتزام</w:t>
      </w:r>
      <w:r w:rsidRPr="009564ED">
        <w:rPr>
          <w:rFonts w:ascii="Traditional Arabic" w:hAnsi="Traditional Arabic" w:cs="Traditional Arabic"/>
          <w:sz w:val="32"/>
          <w:szCs w:val="32"/>
          <w:rtl/>
        </w:rPr>
        <w:t xml:space="preserve"> بسداد ما عليها من أقساط، ولا يقبل احتجاجه بوجود سيارات تحت يد موكلته، كما أن المدعى عليه قام بتحصيل ال</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 xml:space="preserve">ديونيات التي تنازلت عنها موكلته باعتبارها مما للمؤسسة من حقوق، وما أثاره المدعى عليه من وجود غبن وغرر في العقد </w:t>
      </w:r>
      <w:r w:rsidRPr="009564ED">
        <w:rPr>
          <w:rFonts w:ascii="Traditional Arabic" w:hAnsi="Traditional Arabic" w:cs="Traditional Arabic" w:hint="cs"/>
          <w:sz w:val="32"/>
          <w:szCs w:val="32"/>
          <w:rtl/>
        </w:rPr>
        <w:t xml:space="preserve">فهو </w:t>
      </w:r>
      <w:r w:rsidRPr="009564ED">
        <w:rPr>
          <w:rFonts w:ascii="Traditional Arabic" w:hAnsi="Traditional Arabic" w:cs="Traditional Arabic"/>
          <w:sz w:val="32"/>
          <w:szCs w:val="32"/>
          <w:rtl/>
        </w:rPr>
        <w:t>يناقض ما اطلع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والتزم به بمقتضى العقد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شخص يمتلك الخبرة في تأجير السيارات. وفي جلسة 18/11/1432هـ قدم وكيل المدعى عليه مجموعة من المستندات ذكر أنها تمثل عقود تأجير السيارات التي للمؤسسة قبل بيعها على موكله، والتي لم تقم بتح</w:t>
      </w:r>
      <w:r w:rsidRPr="009564ED">
        <w:rPr>
          <w:rFonts w:ascii="Traditional Arabic" w:hAnsi="Traditional Arabic" w:cs="Traditional Arabic" w:hint="cs"/>
          <w:sz w:val="32"/>
          <w:szCs w:val="32"/>
          <w:rtl/>
        </w:rPr>
        <w:t>ص</w:t>
      </w:r>
      <w:r w:rsidRPr="009564ED">
        <w:rPr>
          <w:rFonts w:ascii="Traditional Arabic" w:hAnsi="Traditional Arabic" w:cs="Traditional Arabic"/>
          <w:sz w:val="32"/>
          <w:szCs w:val="32"/>
          <w:rtl/>
        </w:rPr>
        <w:t xml:space="preserve">يلها المدعية، وعند قيام موكله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بعد البيع</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بمحاولة تحصيل هذه الديون تبين أن أغلبها غير صحيح</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والشق الآخر لم يتم العثور على المستأجر، وبالتالي فإن هذه العقود وهمية، وتحملها موكله بالعقد محل الدعوى، مضيفاً أن موكله اطلع على هذه العقود قبل البيع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وتوقع أنها صحيحة، ثم طلب وكيل المدعى عليه سماع شهادة الشهود على السيارات المتعاقد عليها فحضر المدعو (</w:t>
      </w:r>
      <w:r w:rsidRPr="009564ED">
        <w:rPr>
          <w:rFonts w:ascii="Traditional Arabic" w:hAnsi="Traditional Arabic" w:cs="Traditional Arabic" w:hint="cs"/>
          <w:sz w:val="32"/>
          <w:szCs w:val="32"/>
          <w:rtl/>
        </w:rPr>
        <w:t>فهد</w:t>
      </w:r>
      <w:r w:rsidRPr="009564ED">
        <w:rPr>
          <w:rFonts w:ascii="Traditional Arabic" w:hAnsi="Traditional Arabic" w:cs="Traditional Arabic"/>
          <w:sz w:val="32"/>
          <w:szCs w:val="32"/>
          <w:rtl/>
        </w:rPr>
        <w:t>) والمثبت بياناته بمحضر ضبط تلك الجلسة، وشهد بالله قائلاً: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(بأنه حضر توقيع العقد بين الطرفين والمذكور فيه أن عدد هذه السيارات التابعة للمدعية، والتي تنازلت </w:t>
      </w:r>
      <w:r w:rsidRPr="009564ED">
        <w:rPr>
          <w:rFonts w:ascii="Traditional Arabic" w:hAnsi="Traditional Arabic" w:cs="Traditional Arabic" w:hint="cs"/>
          <w:sz w:val="32"/>
          <w:szCs w:val="32"/>
          <w:rtl/>
        </w:rPr>
        <w:t>عنها</w:t>
      </w:r>
      <w:r w:rsidRPr="009564ED">
        <w:rPr>
          <w:rFonts w:ascii="Traditional Arabic" w:hAnsi="Traditional Arabic" w:cs="Traditional Arabic"/>
          <w:sz w:val="32"/>
          <w:szCs w:val="32"/>
          <w:rtl/>
        </w:rPr>
        <w:t xml:space="preserve"> للمدعى عليه مخالف للواقع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حيث إن المذكور في العقد (48) سيارة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والواقع أن هناك سيارات لم تكن موجودة أثناء العقد كما أن </w:t>
      </w:r>
      <w:r w:rsidRPr="009564ED">
        <w:rPr>
          <w:rFonts w:ascii="Traditional Arabic" w:hAnsi="Traditional Arabic" w:cs="Traditional Arabic" w:hint="cs"/>
          <w:sz w:val="32"/>
          <w:szCs w:val="32"/>
          <w:rtl/>
        </w:rPr>
        <w:t xml:space="preserve">هناك </w:t>
      </w:r>
      <w:r w:rsidRPr="009564ED">
        <w:rPr>
          <w:rFonts w:ascii="Traditional Arabic" w:hAnsi="Traditional Arabic" w:cs="Traditional Arabic"/>
          <w:sz w:val="32"/>
          <w:szCs w:val="32"/>
          <w:rtl/>
        </w:rPr>
        <w:t>بعض</w:t>
      </w:r>
      <w:r w:rsidRPr="009564ED">
        <w:rPr>
          <w:rFonts w:ascii="Traditional Arabic" w:hAnsi="Traditional Arabic" w:cs="Traditional Arabic" w:hint="cs"/>
          <w:sz w:val="32"/>
          <w:szCs w:val="32"/>
          <w:rtl/>
        </w:rPr>
        <w:t xml:space="preserve">اً منها </w:t>
      </w:r>
      <w:r w:rsidRPr="009564ED">
        <w:rPr>
          <w:rFonts w:ascii="Traditional Arabic" w:hAnsi="Traditional Arabic" w:cs="Traditional Arabic"/>
          <w:sz w:val="32"/>
          <w:szCs w:val="32"/>
          <w:rtl/>
        </w:rPr>
        <w:t>تالف وبعض</w:t>
      </w:r>
      <w:r w:rsidRPr="009564ED">
        <w:rPr>
          <w:rFonts w:ascii="Traditional Arabic" w:hAnsi="Traditional Arabic" w:cs="Traditional Arabic" w:hint="cs"/>
          <w:sz w:val="32"/>
          <w:szCs w:val="32"/>
          <w:rtl/>
        </w:rPr>
        <w:t>اً منها</w:t>
      </w:r>
      <w:r w:rsidRPr="009564ED">
        <w:rPr>
          <w:rFonts w:ascii="Traditional Arabic" w:hAnsi="Traditional Arabic" w:cs="Traditional Arabic"/>
          <w:sz w:val="32"/>
          <w:szCs w:val="32"/>
          <w:rtl/>
        </w:rPr>
        <w:t xml:space="preserve"> في شركة </w:t>
      </w:r>
      <w:r w:rsidRPr="009564ED">
        <w:rPr>
          <w:rFonts w:ascii="Traditional Arabic" w:hAnsi="Traditional Arabic" w:cs="Traditional Arabic" w:hint="cs"/>
          <w:sz w:val="32"/>
          <w:szCs w:val="32"/>
          <w:rtl/>
        </w:rPr>
        <w:t>(ج)</w:t>
      </w:r>
      <w:r w:rsidRPr="009564ED">
        <w:rPr>
          <w:rFonts w:ascii="Traditional Arabic" w:hAnsi="Traditional Arabic" w:cs="Traditional Arabic"/>
          <w:sz w:val="32"/>
          <w:szCs w:val="32"/>
          <w:rtl/>
        </w:rPr>
        <w:t xml:space="preserve"> وقد قام الشاهد والمدعى عليه بالتوقيع على العقد رغم عدم التأكد من وجود هذه السيارات) هكذا شهد. كما حضر المدعو (</w:t>
      </w:r>
      <w:r w:rsidRPr="009564ED">
        <w:rPr>
          <w:rFonts w:ascii="Traditional Arabic" w:hAnsi="Traditional Arabic" w:cs="Traditional Arabic" w:hint="cs"/>
          <w:sz w:val="32"/>
          <w:szCs w:val="32"/>
          <w:rtl/>
        </w:rPr>
        <w:t>موسى</w:t>
      </w:r>
      <w:r w:rsidRPr="009564ED">
        <w:rPr>
          <w:rFonts w:ascii="Traditional Arabic" w:hAnsi="Traditional Arabic" w:cs="Traditional Arabic"/>
          <w:sz w:val="32"/>
          <w:szCs w:val="32"/>
          <w:rtl/>
        </w:rPr>
        <w:t>) والمثبت بياناته بمحضر ضبط تلك الجلسة، وشهد بالله قائلاً: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إنه</w:t>
      </w:r>
      <w:r w:rsidRPr="009564ED">
        <w:rPr>
          <w:rFonts w:ascii="Traditional Arabic" w:hAnsi="Traditional Arabic" w:cs="Traditional Arabic"/>
          <w:sz w:val="32"/>
          <w:szCs w:val="32"/>
          <w:rtl/>
        </w:rPr>
        <w:t xml:space="preserve"> منذ ما يقرب من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3</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سنوات تم طلبه من قبل المدعو (</w:t>
      </w:r>
      <w:r w:rsidRPr="009564ED">
        <w:rPr>
          <w:rFonts w:ascii="Traditional Arabic" w:hAnsi="Traditional Arabic" w:cs="Traditional Arabic" w:hint="cs"/>
          <w:sz w:val="32"/>
          <w:szCs w:val="32"/>
          <w:rtl/>
        </w:rPr>
        <w:t>علي</w:t>
      </w:r>
      <w:r w:rsidRPr="009564ED">
        <w:rPr>
          <w:rFonts w:ascii="Traditional Arabic" w:hAnsi="Traditional Arabic" w:cs="Traditional Arabic"/>
          <w:sz w:val="32"/>
          <w:szCs w:val="32"/>
          <w:rtl/>
        </w:rPr>
        <w:t>) مصري الجنسية للقيام بالكشف على عدد من السيارات وبيان حالتها الفنية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وبعد اطلاعه على عدد السيارات يتمثل في ما بين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إلى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lang w:bidi="fa-IR"/>
        </w:rPr>
        <w:t>۱۲</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سيارة من نوع سوزوكي وعدد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15</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سيارة من نوع </w:t>
      </w:r>
      <w:r w:rsidRPr="009564ED">
        <w:rPr>
          <w:rFonts w:ascii="Traditional Arabic" w:hAnsi="Traditional Arabic" w:cs="Traditional Arabic"/>
          <w:sz w:val="32"/>
          <w:szCs w:val="32"/>
          <w:rtl/>
        </w:rPr>
        <w:lastRenderedPageBreak/>
        <w:t>شفروليه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وبعد اطلاعه عليها تبين أنها غير صالحة للاستخدام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أنه لا يعلم أي جهة تابعة هذه السيارات) هكذا شهد. وبعرض ذلك على وكيل المدعية ذكر بأن الشاهد الأول أقر بعلم المدعى عليه قبل توقيع العقد بأنه هناك بعض السيارات التالفة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 المدعى عليه قام بالتوقيع على العقد رغم عدم التأكد من عدم صلاحية بعض السيارات، وأما الشاهد الثاني فقد قرر بأنه لا يعلم لأي جهة كانت تلك السيارات التي فحصها، وبالتالي فالشهادت</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ن لا تثبت ما يدفع به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20/3/1433هـ طلب وكيل المدعى عليه من الدائرة سماع شهادة الشاهد الحاضر في الجلسة المدعو (</w:t>
      </w:r>
      <w:r w:rsidRPr="009564ED">
        <w:rPr>
          <w:rFonts w:ascii="Traditional Arabic" w:hAnsi="Traditional Arabic" w:cs="Traditional Arabic" w:hint="cs"/>
          <w:sz w:val="32"/>
          <w:szCs w:val="32"/>
          <w:rtl/>
        </w:rPr>
        <w:t>سعيد</w:t>
      </w:r>
      <w:r w:rsidRPr="009564ED">
        <w:rPr>
          <w:rFonts w:ascii="Traditional Arabic" w:hAnsi="Traditional Arabic" w:cs="Traditional Arabic"/>
          <w:sz w:val="32"/>
          <w:szCs w:val="32"/>
          <w:rtl/>
        </w:rPr>
        <w:t>) والمثبت بياناته بمحضر ضبط تلك الجلسة، وبسؤاله عما لديه شهد بالله قائلاً: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(بأنه كان يعمل لدى المدعى عليه لمدة ثمانية أشهر تقريباً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وكان يقوم بتأجير السيارات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ويشهد بأنه في خلال فترة عمله لدى المدعى عليه قام بإحضار ما يقارب من ستة وعشر</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سيارة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وذكر له المدعى عليه أنه قام بإحضارها من مؤسسة </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 xml:space="preserve"> بعض</w:t>
      </w:r>
      <w:r w:rsidRPr="009564ED">
        <w:rPr>
          <w:rFonts w:ascii="Traditional Arabic" w:hAnsi="Traditional Arabic" w:cs="Traditional Arabic" w:hint="cs"/>
          <w:sz w:val="32"/>
          <w:szCs w:val="32"/>
          <w:rtl/>
        </w:rPr>
        <w:t>ها</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 xml:space="preserve">من </w:t>
      </w:r>
      <w:r w:rsidRPr="009564ED">
        <w:rPr>
          <w:rFonts w:ascii="Traditional Arabic" w:hAnsi="Traditional Arabic" w:cs="Traditional Arabic"/>
          <w:sz w:val="32"/>
          <w:szCs w:val="32"/>
          <w:rtl/>
        </w:rPr>
        <w:t xml:space="preserve">شركة </w:t>
      </w:r>
      <w:r w:rsidRPr="009564ED">
        <w:rPr>
          <w:rFonts w:ascii="Traditional Arabic" w:hAnsi="Traditional Arabic" w:cs="Traditional Arabic" w:hint="cs"/>
          <w:sz w:val="32"/>
          <w:szCs w:val="32"/>
          <w:rtl/>
        </w:rPr>
        <w:t>(س)</w:t>
      </w:r>
      <w:r w:rsidRPr="009564ED">
        <w:rPr>
          <w:rFonts w:ascii="Traditional Arabic" w:hAnsi="Traditional Arabic" w:cs="Traditional Arabic"/>
          <w:sz w:val="32"/>
          <w:szCs w:val="32"/>
          <w:rtl/>
        </w:rPr>
        <w:t xml:space="preserve"> وبعض</w:t>
      </w:r>
      <w:r w:rsidRPr="009564ED">
        <w:rPr>
          <w:rFonts w:ascii="Traditional Arabic" w:hAnsi="Traditional Arabic" w:cs="Traditional Arabic" w:hint="cs"/>
          <w:sz w:val="32"/>
          <w:szCs w:val="32"/>
          <w:rtl/>
        </w:rPr>
        <w:t>ها</w:t>
      </w:r>
      <w:r w:rsidRPr="009564ED">
        <w:rPr>
          <w:rFonts w:ascii="Traditional Arabic" w:hAnsi="Traditional Arabic" w:cs="Traditional Arabic"/>
          <w:sz w:val="32"/>
          <w:szCs w:val="32"/>
          <w:rtl/>
        </w:rPr>
        <w:t xml:space="preserve"> من شركة </w:t>
      </w:r>
      <w:r w:rsidRPr="009564ED">
        <w:rPr>
          <w:rFonts w:ascii="Traditional Arabic" w:hAnsi="Traditional Arabic" w:cs="Traditional Arabic" w:hint="cs"/>
          <w:sz w:val="32"/>
          <w:szCs w:val="32"/>
          <w:rtl/>
        </w:rPr>
        <w:t>(ج)</w:t>
      </w:r>
      <w:r w:rsidRPr="009564ED">
        <w:rPr>
          <w:rFonts w:ascii="Traditional Arabic" w:hAnsi="Traditional Arabic" w:cs="Traditional Arabic"/>
          <w:sz w:val="32"/>
          <w:szCs w:val="32"/>
          <w:rtl/>
        </w:rPr>
        <w:t xml:space="preserve"> وتبين له أن هذه السيارات تحتاج إلى إصلاح وصيانة بشكل مستمر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مما تسبب معه في إحداث حرج مع المستأجرين) هكذا شهد. وبعرض ذلك على وكيل المدعية ذكر بأن الشاهد أقر بأنه يعمل لدى المدعى علي</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ولا تقبل شهادته بناءً على ذلك. ثم عقدت الدائرة بعد ذلك جلسات تبادل خلالها أطراف النزاع المذكرات، والتي لم تخرج في مضمونها عن ما سبق بيانه، إثر ذلك أفهمت الدائرة طرفي النزاع أنها تندب الخبير المحاسبي شركة (...) لفحص مستندات الطرفين ومعرفة ما لكل طرف تجاه الآخر من واقع المستندات المقدمة له بشأن العقد المبرم بينهما "عقد تقبيل مؤسسة </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 xml:space="preserve"> لتأجير السيارات ومرفقاته" وما يشمله من عقود للسيارات المستأجرة والتزامات وفرز كل عقد بنوعه وما يخصه من سيارات مفردة كل على حد</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مبين</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فيها المبالغ المسددة والمبالغ المتبقية على ضوء العقد المبرم بينهما على أن يقدم تقريره للدائرة خلال ثلاثة أشهر من تاريخ هذه الجلسة، وعلى أن تكون أتعابه البالغة</w:t>
      </w:r>
      <w:r w:rsidRPr="009564ED">
        <w:rPr>
          <w:rFonts w:ascii="Traditional Arabic" w:hAnsi="Traditional Arabic" w:cs="Traditional Arabic" w:hint="cs"/>
          <w:sz w:val="32"/>
          <w:szCs w:val="32"/>
          <w:rtl/>
        </w:rPr>
        <w:t xml:space="preserve"> قدرها</w:t>
      </w:r>
      <w:r w:rsidRPr="009564ED">
        <w:rPr>
          <w:rFonts w:ascii="Traditional Arabic" w:hAnsi="Traditional Arabic" w:cs="Traditional Arabic"/>
          <w:sz w:val="32"/>
          <w:szCs w:val="32"/>
          <w:rtl/>
        </w:rPr>
        <w:t xml:space="preserve"> (55.000) خمسة وخمس</w:t>
      </w:r>
      <w:r w:rsidRPr="009564ED">
        <w:rPr>
          <w:rFonts w:ascii="Traditional Arabic" w:hAnsi="Traditional Arabic" w:cs="Traditional Arabic" w:hint="cs"/>
          <w:sz w:val="32"/>
          <w:szCs w:val="32"/>
          <w:rtl/>
        </w:rPr>
        <w:t>ون</w:t>
      </w:r>
      <w:r w:rsidRPr="009564ED">
        <w:rPr>
          <w:rFonts w:ascii="Traditional Arabic" w:hAnsi="Traditional Arabic" w:cs="Traditional Arabic"/>
          <w:sz w:val="32"/>
          <w:szCs w:val="32"/>
          <w:rtl/>
        </w:rPr>
        <w:t xml:space="preserve"> ألف ريال مناصفة بين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ويتحملها في النهاية خاسر الدعوى، وأوصت الدائرة الطرفين بضرورة التعاون مع الخبير المحاسبي بما يكفل قيامه بأداء المهمة المنوطة ب</w:t>
      </w:r>
      <w:r w:rsidRPr="009564ED">
        <w:rPr>
          <w:rFonts w:ascii="Traditional Arabic" w:hAnsi="Traditional Arabic" w:cs="Traditional Arabic" w:hint="cs"/>
          <w:sz w:val="32"/>
          <w:szCs w:val="32"/>
          <w:rtl/>
        </w:rPr>
        <w:t xml:space="preserve">ه </w:t>
      </w:r>
      <w:r w:rsidRPr="009564ED">
        <w:rPr>
          <w:rFonts w:ascii="Traditional Arabic" w:hAnsi="Traditional Arabic" w:cs="Traditional Arabic"/>
          <w:sz w:val="32"/>
          <w:szCs w:val="32"/>
          <w:rtl/>
        </w:rPr>
        <w:t>ـ وفي جلسة 16/2/1436هـ قدم الخبير المحاسبي تقريره المبدئي في القضية، وتم تزويد الطرفين بنسخة منه لإبداء ملاحظاتهم عليه للخبير المحاسبي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وبجلسة 20/10/1436هـ قدم الخبير المحاسبي تقريره النهائي رقم (121/8/15/</w:t>
      </w:r>
      <w:r w:rsidRPr="009564ED">
        <w:rPr>
          <w:rFonts w:ascii="Traditional Arabic" w:hAnsi="Traditional Arabic" w:cs="Traditional Arabic"/>
          <w:sz w:val="32"/>
          <w:szCs w:val="32"/>
        </w:rPr>
        <w:t>IA</w:t>
      </w:r>
      <w:r w:rsidRPr="009564ED">
        <w:rPr>
          <w:rFonts w:ascii="Traditional Arabic" w:hAnsi="Traditional Arabic" w:cs="Traditional Arabic"/>
          <w:sz w:val="32"/>
          <w:szCs w:val="32"/>
          <w:rtl/>
        </w:rPr>
        <w:t>) والذي مكن بشأنه الطرف</w:t>
      </w:r>
      <w:r w:rsidRPr="009564ED">
        <w:rPr>
          <w:rFonts w:ascii="Traditional Arabic" w:hAnsi="Traditional Arabic" w:cs="Traditional Arabic" w:hint="cs"/>
          <w:sz w:val="32"/>
          <w:szCs w:val="32"/>
          <w:rtl/>
        </w:rPr>
        <w:t>ين</w:t>
      </w:r>
      <w:r w:rsidRPr="009564ED">
        <w:rPr>
          <w:rFonts w:ascii="Traditional Arabic" w:hAnsi="Traditional Arabic" w:cs="Traditional Arabic"/>
          <w:sz w:val="32"/>
          <w:szCs w:val="32"/>
          <w:rtl/>
        </w:rPr>
        <w:t xml:space="preserve"> من إبداء ملاحظات</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م النهائية على ما تضمنه التقرير. وفي جلسة 24/8/1437هـ قدم الخبير المحاسبي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وبناء على طلب الدائرة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ملخص تقريره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والذي انتهى فيه إلى مسؤولية المدعى عليه عن مستحقات شركتي </w:t>
      </w:r>
      <w:r w:rsidRPr="009564ED">
        <w:rPr>
          <w:rFonts w:ascii="Traditional Arabic" w:hAnsi="Traditional Arabic" w:cs="Traditional Arabic" w:hint="cs"/>
          <w:sz w:val="32"/>
          <w:szCs w:val="32"/>
          <w:rtl/>
        </w:rPr>
        <w:t xml:space="preserve">(ج) </w:t>
      </w:r>
      <w:r w:rsidRPr="009564ED">
        <w:rPr>
          <w:rFonts w:ascii="Traditional Arabic" w:hAnsi="Traditional Arabic" w:cs="Traditional Arabic"/>
          <w:sz w:val="32"/>
          <w:szCs w:val="32"/>
          <w:rtl/>
        </w:rPr>
        <w:t>و</w:t>
      </w:r>
      <w:r w:rsidRPr="009564ED">
        <w:rPr>
          <w:rFonts w:ascii="Traditional Arabic" w:hAnsi="Traditional Arabic" w:cs="Traditional Arabic" w:hint="cs"/>
          <w:sz w:val="32"/>
          <w:szCs w:val="32"/>
          <w:rtl/>
        </w:rPr>
        <w:t xml:space="preserve">(س)، </w:t>
      </w:r>
      <w:r w:rsidRPr="009564ED">
        <w:rPr>
          <w:rFonts w:ascii="Traditional Arabic" w:hAnsi="Traditional Arabic" w:cs="Traditional Arabic"/>
          <w:sz w:val="32"/>
          <w:szCs w:val="32"/>
          <w:rtl/>
        </w:rPr>
        <w:t xml:space="preserve">وبعرض ذلك على الطرفين قرر وكيل المدعى عليه قناعة موكلته وقبولها بما ورد في التقرير المحاسبي، فيما قدم وكيل المدعى عليه عدة ملاحظات، وبعرضها ذكر الخبير المحاسبي أنه </w:t>
      </w:r>
      <w:r w:rsidRPr="009564ED">
        <w:rPr>
          <w:rFonts w:ascii="Traditional Arabic" w:hAnsi="Traditional Arabic" w:cs="Traditional Arabic"/>
          <w:sz w:val="32"/>
          <w:szCs w:val="32"/>
          <w:rtl/>
        </w:rPr>
        <w:lastRenderedPageBreak/>
        <w:t>قد سبق بحثها في ثنايا التقرير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تؤثر إلى ما خلص إليه من نتيجة. وفي جلسة اليوم ذكر وكيل المدعية أنه يحصر دعوى موكلته في مطالبتها الأصلية بمسؤولية المدعى عليه عن المستحقات المستحقة لشركتي </w:t>
      </w:r>
      <w:r w:rsidRPr="009564ED">
        <w:rPr>
          <w:rFonts w:ascii="Traditional Arabic" w:hAnsi="Traditional Arabic" w:cs="Traditional Arabic" w:hint="cs"/>
          <w:sz w:val="32"/>
          <w:szCs w:val="32"/>
          <w:rtl/>
        </w:rPr>
        <w:t>(ج)</w:t>
      </w:r>
      <w:r w:rsidRPr="009564ED">
        <w:rPr>
          <w:rFonts w:ascii="Traditional Arabic" w:hAnsi="Traditional Arabic" w:cs="Traditional Arabic"/>
          <w:sz w:val="32"/>
          <w:szCs w:val="32"/>
          <w:rtl/>
        </w:rPr>
        <w:t xml:space="preserve"> و</w:t>
      </w:r>
      <w:r w:rsidRPr="009564ED">
        <w:rPr>
          <w:rFonts w:ascii="Traditional Arabic" w:hAnsi="Traditional Arabic" w:cs="Traditional Arabic" w:hint="cs"/>
          <w:sz w:val="32"/>
          <w:szCs w:val="32"/>
          <w:rtl/>
        </w:rPr>
        <w:t>(س)</w:t>
      </w:r>
      <w:r w:rsidRPr="009564ED">
        <w:rPr>
          <w:rFonts w:ascii="Traditional Arabic" w:hAnsi="Traditional Arabic" w:cs="Traditional Arabic"/>
          <w:sz w:val="32"/>
          <w:szCs w:val="32"/>
          <w:rtl/>
        </w:rPr>
        <w:t xml:space="preserve"> ويحصر دعوی موكلته في ذلك مع احتفاظها بحق إقامة دعوی مستقلة فيما يخص التعويض وأتعاب التقاضي في هذه الدعوى، ويطلب تحميل المدعى عليه حصة موكلته من أتعاب الخبير المحاسبي في هذه القضية، ثم عقب وكيل المدعى عليه بأنه يكتفي بما سبق وأن قدم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ويتمسك بذلك بالدفع على دعوى المدعية، ثم قرر الطرفان الاكتفاء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وطلبا الفصل في القضية. ولكون الدعوى صالحة للفصل فيها قررت الدائرة رفع الجلسة للمداولة، وأصدرت حكمها هذا علناً مبنياً على التالي</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لما كان وكيل المدعية يبتغي من هذه الدعوى الحكم بثبوت مسؤولية المدعى عليه عن المستحقات المستحقة لشركتي </w:t>
      </w:r>
      <w:r w:rsidRPr="009564ED">
        <w:rPr>
          <w:rFonts w:ascii="Traditional Arabic" w:hAnsi="Traditional Arabic" w:cs="Traditional Arabic" w:hint="cs"/>
          <w:sz w:val="32"/>
          <w:szCs w:val="32"/>
          <w:rtl/>
        </w:rPr>
        <w:t>(ج) و(س)</w:t>
      </w:r>
      <w:r w:rsidRPr="009564ED">
        <w:rPr>
          <w:rFonts w:ascii="Traditional Arabic" w:hAnsi="Traditional Arabic" w:cs="Traditional Arabic"/>
          <w:sz w:val="32"/>
          <w:szCs w:val="32"/>
          <w:rtl/>
        </w:rPr>
        <w:t xml:space="preserve"> الناشئة عن عقد تقبيل مؤسسة موكلته وسمتها "مؤسسة </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 xml:space="preserve"> لتأجير السيارات" المقيدة في مكتب السجل التجاري بمدينة مكة المكرمة تحت الرقم (...) والمحرر بينهما في 17/11/1429هـ فإن هذه الدعوى تخضع لولاية ديوان المظالم کهيئة قضاء تجاري بموجب المادة الأولى والفقرة (د) من المادة الثانية من نظام المحكمة التجارية الصادر بالمرسوم الملكي رقم (م/32) وتاريخ 15/1/1350هـ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أنها تدخل في اختصاص المحكمة المكاني وفقاً للفقرة الأولى من المادة السادسة والثلاثين من نظام المرافعات الشرعية الصادر بالمرسوم الملكي رقم (م/</w:t>
      </w:r>
      <w:r w:rsidRPr="009564ED">
        <w:rPr>
          <w:rFonts w:ascii="Traditional Arabic" w:hAnsi="Traditional Arabic" w:cs="Traditional Arabic"/>
          <w:sz w:val="32"/>
          <w:szCs w:val="32"/>
          <w:rtl/>
          <w:lang w:bidi="fa-IR"/>
        </w:rPr>
        <w:t xml:space="preserve">۱) </w:t>
      </w:r>
      <w:r w:rsidRPr="009564ED">
        <w:rPr>
          <w:rFonts w:ascii="Traditional Arabic" w:hAnsi="Traditional Arabic" w:cs="Traditional Arabic"/>
          <w:sz w:val="32"/>
          <w:szCs w:val="32"/>
          <w:rtl/>
        </w:rPr>
        <w:t>في 22/1/1435هـ والتي نصت على: "يكون الاختصاص للمحكمة التي يقع في نطاق اختصاصها مكان إقامة المدعى عليه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وتدخل في اختصاص الدائرة النوعي وفقاً لقرار رئيس ديوان المظالم رقم (44) لعام 1436هـ وعن موضوع الدعوى فإنه ولما كانت المدعية قد أقامت دعواها على سندٍ مفاده أنها تنازلت للمدعى عليه عن مؤسستها المعروفة باسم "مؤسسة </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 xml:space="preserve"> لتأجير السيارات" بكافة ما تشتمل عليه من التزامات ومقومات مادية ومعنوية، وذلك بموجب العقد المبرم بينهما في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17/11/1429هـ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أوفت بالتزاماتها العقدية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وقامت بتسليم المؤسسة بكافة مقوماتها المادية والمعنوية للمدعى عليه، وقد باشر العمل في المؤسسة بعد استلامها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وقام باستغلالها استغلال المالك لملكه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وحصل ما للمؤسسة من حقوق لدى الغير، وقد التزم المدعى عليه في العقد المبرم بينهما على القيام بسداد المستحقات المستحقة لشركتي </w:t>
      </w:r>
      <w:r w:rsidRPr="009564ED">
        <w:rPr>
          <w:rFonts w:ascii="Traditional Arabic" w:hAnsi="Traditional Arabic" w:cs="Traditional Arabic" w:hint="cs"/>
          <w:sz w:val="32"/>
          <w:szCs w:val="32"/>
          <w:rtl/>
        </w:rPr>
        <w:t>(ج) و(س)</w:t>
      </w:r>
      <w:r w:rsidRPr="009564ED">
        <w:rPr>
          <w:rFonts w:ascii="Traditional Arabic" w:hAnsi="Traditional Arabic" w:cs="Traditional Arabic"/>
          <w:sz w:val="32"/>
          <w:szCs w:val="32"/>
          <w:rtl/>
        </w:rPr>
        <w:t xml:space="preserve"> والبالغة </w:t>
      </w:r>
      <w:r w:rsidRPr="009564ED">
        <w:rPr>
          <w:rFonts w:ascii="Traditional Arabic" w:hAnsi="Traditional Arabic" w:cs="Traditional Arabic" w:hint="cs"/>
          <w:sz w:val="32"/>
          <w:szCs w:val="32"/>
          <w:rtl/>
        </w:rPr>
        <w:t xml:space="preserve">قدرها </w:t>
      </w:r>
      <w:r w:rsidRPr="009564ED">
        <w:rPr>
          <w:rFonts w:ascii="Traditional Arabic" w:hAnsi="Traditional Arabic" w:cs="Traditional Arabic"/>
          <w:sz w:val="32"/>
          <w:szCs w:val="32"/>
          <w:rtl/>
        </w:rPr>
        <w:t>(1.989.767) مليون</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وتسعمئة وتسعة وثمان</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ن ألفاً وسبعمئة وسبعة وست</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 xml:space="preserve">ن ريالاً، إلا أن المدعى عليه لم يلتزم بذلك ما حدا بها للجوء لمنصة القضاء وطلبها الحكم بتبرئة ذمتها </w:t>
      </w:r>
      <w:r w:rsidRPr="009564ED">
        <w:rPr>
          <w:rFonts w:ascii="Traditional Arabic" w:hAnsi="Traditional Arabic" w:cs="Traditional Arabic" w:hint="cs"/>
          <w:sz w:val="32"/>
          <w:szCs w:val="32"/>
          <w:rtl/>
        </w:rPr>
        <w:t xml:space="preserve">من </w:t>
      </w:r>
      <w:r w:rsidRPr="009564ED">
        <w:rPr>
          <w:rFonts w:ascii="Traditional Arabic" w:hAnsi="Traditional Arabic" w:cs="Traditional Arabic"/>
          <w:sz w:val="32"/>
          <w:szCs w:val="32"/>
          <w:rtl/>
        </w:rPr>
        <w:t>تلك المستحقات، ولما كان المدعى عليه يدفع بعدم استلامه لكافة السيارات الموضحة في العقد محل الدعوى ووجود س</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 xml:space="preserve">ارات </w:t>
      </w:r>
      <w:r w:rsidRPr="009564ED">
        <w:rPr>
          <w:rFonts w:ascii="Traditional Arabic" w:hAnsi="Traditional Arabic" w:cs="Traditional Arabic"/>
          <w:sz w:val="32"/>
          <w:szCs w:val="32"/>
          <w:rtl/>
        </w:rPr>
        <w:lastRenderedPageBreak/>
        <w:t>منها معيبة ومفقودة وتالفة، وأن المدعية قد غررت به</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في هذا التعاقد، ثم إن الدائرة بتمحيصها للدعوى ودفوع المدعى عليه، واستحضار ما تم تقديمه في الدعوى من </w:t>
      </w:r>
      <w:r w:rsidRPr="009564ED">
        <w:rPr>
          <w:rFonts w:ascii="Traditional Arabic" w:hAnsi="Traditional Arabic" w:cs="Traditional Arabic" w:hint="cs"/>
          <w:sz w:val="32"/>
          <w:szCs w:val="32"/>
          <w:rtl/>
        </w:rPr>
        <w:t xml:space="preserve">كلا </w:t>
      </w:r>
      <w:r w:rsidRPr="009564ED">
        <w:rPr>
          <w:rFonts w:ascii="Traditional Arabic" w:hAnsi="Traditional Arabic" w:cs="Traditional Arabic"/>
          <w:sz w:val="32"/>
          <w:szCs w:val="32"/>
          <w:rtl/>
        </w:rPr>
        <w:t>الطرفين</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تجد أن المدعى عليه قد شرع في التعاقد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ابتداءً</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بإرادته السليمة الخالية من العيوب المحتف</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بها، وأبرم التعاقد بغية الاستفادة من </w:t>
      </w:r>
      <w:r w:rsidRPr="009564ED">
        <w:rPr>
          <w:rFonts w:ascii="Traditional Arabic" w:hAnsi="Traditional Arabic" w:cs="Traditional Arabic" w:hint="cs"/>
          <w:sz w:val="32"/>
          <w:szCs w:val="32"/>
          <w:rtl/>
        </w:rPr>
        <w:t xml:space="preserve">سمة </w:t>
      </w:r>
      <w:r w:rsidRPr="009564ED">
        <w:rPr>
          <w:rFonts w:ascii="Traditional Arabic" w:hAnsi="Traditional Arabic" w:cs="Traditional Arabic"/>
          <w:sz w:val="32"/>
          <w:szCs w:val="32"/>
          <w:rtl/>
        </w:rPr>
        <w:t>مؤسسة المدعية ومقوماتها في مزاولة نشاط تأجير السيارات، ولما كان المدعى عليه قد ادع</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وجود الغرر في العقد محل الدعوى، وطلب من الدائرة سماع بينته على ذلك، وقد حضر (</w:t>
      </w:r>
      <w:r w:rsidRPr="009564ED">
        <w:rPr>
          <w:rFonts w:ascii="Traditional Arabic" w:hAnsi="Traditional Arabic" w:cs="Traditional Arabic" w:hint="cs"/>
          <w:sz w:val="32"/>
          <w:szCs w:val="32"/>
          <w:rtl/>
        </w:rPr>
        <w:t>فهد</w:t>
      </w:r>
      <w:r w:rsidRPr="009564ED">
        <w:rPr>
          <w:rFonts w:ascii="Traditional Arabic" w:hAnsi="Traditional Arabic" w:cs="Traditional Arabic"/>
          <w:sz w:val="32"/>
          <w:szCs w:val="32"/>
          <w:rtl/>
        </w:rPr>
        <w:t>) في جلسة 18/11/1432هـ والذي شهد بالله قائلاً: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(بأنه حضر توقيع العقد بين الطرفين والمذكور فيه أن عدد هذه السيارات التابعة للمدعية، والتي تنازلت بها للمدعى عليه مخالف للواقع حيث إن المذكور في العقد (48) سيارة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والواقع أن هناك سيارات لم تكن موجودة أثناء العقد كما أن </w:t>
      </w:r>
      <w:r w:rsidRPr="009564ED">
        <w:rPr>
          <w:rFonts w:ascii="Traditional Arabic" w:hAnsi="Traditional Arabic" w:cs="Traditional Arabic" w:hint="cs"/>
          <w:sz w:val="32"/>
          <w:szCs w:val="32"/>
          <w:rtl/>
        </w:rPr>
        <w:t xml:space="preserve">هناك </w:t>
      </w:r>
      <w:r w:rsidRPr="009564ED">
        <w:rPr>
          <w:rFonts w:ascii="Traditional Arabic" w:hAnsi="Traditional Arabic" w:cs="Traditional Arabic"/>
          <w:sz w:val="32"/>
          <w:szCs w:val="32"/>
          <w:rtl/>
        </w:rPr>
        <w:t>بعض</w:t>
      </w:r>
      <w:r w:rsidRPr="009564ED">
        <w:rPr>
          <w:rFonts w:ascii="Traditional Arabic" w:hAnsi="Traditional Arabic" w:cs="Traditional Arabic" w:hint="cs"/>
          <w:sz w:val="32"/>
          <w:szCs w:val="32"/>
          <w:rtl/>
        </w:rPr>
        <w:t>اً منها</w:t>
      </w:r>
      <w:r w:rsidRPr="009564ED">
        <w:rPr>
          <w:rFonts w:ascii="Traditional Arabic" w:hAnsi="Traditional Arabic" w:cs="Traditional Arabic"/>
          <w:sz w:val="32"/>
          <w:szCs w:val="32"/>
          <w:rtl/>
        </w:rPr>
        <w:t xml:space="preserve"> تالف وبعض</w:t>
      </w:r>
      <w:r w:rsidRPr="009564ED">
        <w:rPr>
          <w:rFonts w:ascii="Traditional Arabic" w:hAnsi="Traditional Arabic" w:cs="Traditional Arabic" w:hint="cs"/>
          <w:sz w:val="32"/>
          <w:szCs w:val="32"/>
          <w:rtl/>
        </w:rPr>
        <w:t>اً منها</w:t>
      </w:r>
      <w:r w:rsidRPr="009564ED">
        <w:rPr>
          <w:rFonts w:ascii="Traditional Arabic" w:hAnsi="Traditional Arabic" w:cs="Traditional Arabic"/>
          <w:sz w:val="32"/>
          <w:szCs w:val="32"/>
          <w:rtl/>
        </w:rPr>
        <w:t xml:space="preserve"> في شركة </w:t>
      </w:r>
      <w:r w:rsidRPr="009564ED">
        <w:rPr>
          <w:rFonts w:ascii="Traditional Arabic" w:hAnsi="Traditional Arabic" w:cs="Traditional Arabic" w:hint="cs"/>
          <w:sz w:val="32"/>
          <w:szCs w:val="32"/>
          <w:rtl/>
        </w:rPr>
        <w:t>(ج)</w:t>
      </w:r>
      <w:r w:rsidRPr="009564ED">
        <w:rPr>
          <w:rFonts w:ascii="Traditional Arabic" w:hAnsi="Traditional Arabic" w:cs="Traditional Arabic"/>
          <w:sz w:val="32"/>
          <w:szCs w:val="32"/>
          <w:rtl/>
        </w:rPr>
        <w:t xml:space="preserve"> وقد قام الشاهد والمدعى عليه بالتوقيع على العقد رغم عدم التأكد من وجود هذه السيارات). وبتأمل هذه الشهادة </w:t>
      </w:r>
      <w:r w:rsidRPr="009564ED">
        <w:rPr>
          <w:rFonts w:ascii="Traditional Arabic" w:hAnsi="Traditional Arabic" w:cs="Traditional Arabic" w:hint="cs"/>
          <w:sz w:val="32"/>
          <w:szCs w:val="32"/>
          <w:rtl/>
        </w:rPr>
        <w:t>ن</w:t>
      </w:r>
      <w:r w:rsidRPr="009564ED">
        <w:rPr>
          <w:rFonts w:ascii="Traditional Arabic" w:hAnsi="Traditional Arabic" w:cs="Traditional Arabic"/>
          <w:sz w:val="32"/>
          <w:szCs w:val="32"/>
          <w:rtl/>
        </w:rPr>
        <w:t>جد أنه</w:t>
      </w:r>
      <w:r w:rsidRPr="009564ED">
        <w:rPr>
          <w:rFonts w:ascii="Traditional Arabic" w:hAnsi="Traditional Arabic" w:cs="Traditional Arabic" w:hint="cs"/>
          <w:sz w:val="32"/>
          <w:szCs w:val="32"/>
          <w:rtl/>
        </w:rPr>
        <w:t xml:space="preserve"> قد</w:t>
      </w:r>
      <w:r w:rsidRPr="009564ED">
        <w:rPr>
          <w:rFonts w:ascii="Traditional Arabic" w:hAnsi="Traditional Arabic" w:cs="Traditional Arabic"/>
          <w:sz w:val="32"/>
          <w:szCs w:val="32"/>
          <w:rtl/>
        </w:rPr>
        <w:t xml:space="preserve"> سبقها إقرار من المدعى عليه في العقد محل الدعوى يفيد معاينته للسيارات موضع العقد معاينة نافية للجهالة وعلمه</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بحالها ومن ثم إبرامه للعقد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ورد في عجز هذه الشهادة شهادة على المدعى عليه بإسقاطه حق التأكد من عدد هذه السيارات وحالتها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على هذا الحال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مفرط</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أولى بالخسارة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ويتحمل نتيجة تصرفه، كما أنه وفي ذات الجلسة المشار إليها حضر (</w:t>
      </w:r>
      <w:r w:rsidRPr="009564ED">
        <w:rPr>
          <w:rFonts w:ascii="Traditional Arabic" w:hAnsi="Traditional Arabic" w:cs="Traditional Arabic" w:hint="cs"/>
          <w:sz w:val="32"/>
          <w:szCs w:val="32"/>
          <w:rtl/>
        </w:rPr>
        <w:t>موسى</w:t>
      </w:r>
      <w:r w:rsidRPr="009564ED">
        <w:rPr>
          <w:rFonts w:ascii="Traditional Arabic" w:hAnsi="Traditional Arabic" w:cs="Traditional Arabic"/>
          <w:sz w:val="32"/>
          <w:szCs w:val="32"/>
          <w:rtl/>
        </w:rPr>
        <w:t>) والذي شهد بالله قائلاً: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(أنه منذ ما يقرب من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3</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سنوات تم طلبه من قبل المدعو (</w:t>
      </w:r>
      <w:r w:rsidRPr="009564ED">
        <w:rPr>
          <w:rFonts w:ascii="Traditional Arabic" w:hAnsi="Traditional Arabic" w:cs="Traditional Arabic" w:hint="cs"/>
          <w:sz w:val="32"/>
          <w:szCs w:val="32"/>
          <w:rtl/>
        </w:rPr>
        <w:t>علي</w:t>
      </w:r>
      <w:r w:rsidRPr="009564ED">
        <w:rPr>
          <w:rFonts w:ascii="Traditional Arabic" w:hAnsi="Traditional Arabic" w:cs="Traditional Arabic"/>
          <w:sz w:val="32"/>
          <w:szCs w:val="32"/>
          <w:rtl/>
        </w:rPr>
        <w:t>) مصري الجنسية للقيام بالكشف على عدد من السيارات وبيان حالتها الفنية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وبعد اطلاعه على عدد السيارات يتمثل في ما بين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10</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إلى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lang w:bidi="fa-IR"/>
        </w:rPr>
        <w:t>۱۲</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سيارة من نوع سوزوكي، وعدد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15</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سيارة من نوع شفروليه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وبعد اطلاعه عليها تبين أنها غير صالحة للاستخدام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أنه لا يعلم أي</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جهة تابعة </w:t>
      </w:r>
      <w:r w:rsidRPr="009564ED">
        <w:rPr>
          <w:rFonts w:ascii="Traditional Arabic" w:hAnsi="Traditional Arabic" w:cs="Traditional Arabic" w:hint="cs"/>
          <w:sz w:val="32"/>
          <w:szCs w:val="32"/>
          <w:rtl/>
        </w:rPr>
        <w:t xml:space="preserve">لها </w:t>
      </w:r>
      <w:r w:rsidRPr="009564ED">
        <w:rPr>
          <w:rFonts w:ascii="Traditional Arabic" w:hAnsi="Traditional Arabic" w:cs="Traditional Arabic"/>
          <w:sz w:val="32"/>
          <w:szCs w:val="32"/>
          <w:rtl/>
        </w:rPr>
        <w:t xml:space="preserve">هذه السيارات). والدائرة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بتأملها لهذه الشهادة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تجد أنها غير جازمة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وبذلك تفقد حجيتها </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خلوها من العلم بالمشهود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وإثبات نسبته للنزاع في هذه الدعوى. ثم طلب في جلسة 20/3/1433هـ سماع شهادة (</w:t>
      </w:r>
      <w:r w:rsidRPr="009564ED">
        <w:rPr>
          <w:rFonts w:ascii="Traditional Arabic" w:hAnsi="Traditional Arabic" w:cs="Traditional Arabic" w:hint="cs"/>
          <w:sz w:val="32"/>
          <w:szCs w:val="32"/>
          <w:rtl/>
        </w:rPr>
        <w:t>سعيد</w:t>
      </w:r>
      <w:r w:rsidRPr="009564ED">
        <w:rPr>
          <w:rFonts w:ascii="Traditional Arabic" w:hAnsi="Traditional Arabic" w:cs="Traditional Arabic"/>
          <w:sz w:val="32"/>
          <w:szCs w:val="32"/>
          <w:rtl/>
        </w:rPr>
        <w:t>) والذي شهد بالله قائلاً: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(بأنه كان يعمل لدى المدعى عليه لمدة ثمانية أشهر تقريباً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وكان يقوم بتأجير السيارات، ويشهد بأنه في خلال فترة عمله لدى المدعى عليه قام بإحضار ما يقارب من ستة وعشر</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سيارة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وذكر له المدعى عليه أنه قام بإحضارها من مؤسسة </w:t>
      </w:r>
      <w:r w:rsidRPr="009564ED">
        <w:rPr>
          <w:rFonts w:ascii="Traditional Arabic" w:hAnsi="Traditional Arabic" w:cs="Traditional Arabic" w:hint="cs"/>
          <w:sz w:val="32"/>
          <w:szCs w:val="32"/>
          <w:rtl/>
        </w:rPr>
        <w:t xml:space="preserve">(أ) </w:t>
      </w:r>
      <w:r w:rsidRPr="009564ED">
        <w:rPr>
          <w:rFonts w:ascii="Traditional Arabic" w:hAnsi="Traditional Arabic" w:cs="Traditional Arabic"/>
          <w:sz w:val="32"/>
          <w:szCs w:val="32"/>
          <w:rtl/>
        </w:rPr>
        <w:t>بعض</w:t>
      </w:r>
      <w:r w:rsidRPr="009564ED">
        <w:rPr>
          <w:rFonts w:ascii="Traditional Arabic" w:hAnsi="Traditional Arabic" w:cs="Traditional Arabic" w:hint="cs"/>
          <w:sz w:val="32"/>
          <w:szCs w:val="32"/>
          <w:rtl/>
        </w:rPr>
        <w:t>ها</w:t>
      </w:r>
      <w:r w:rsidRPr="009564ED">
        <w:rPr>
          <w:rFonts w:ascii="Traditional Arabic" w:hAnsi="Traditional Arabic" w:cs="Traditional Arabic"/>
          <w:sz w:val="32"/>
          <w:szCs w:val="32"/>
          <w:rtl/>
        </w:rPr>
        <w:t xml:space="preserve"> من شركة </w:t>
      </w:r>
      <w:r w:rsidRPr="009564ED">
        <w:rPr>
          <w:rFonts w:ascii="Traditional Arabic" w:hAnsi="Traditional Arabic" w:cs="Traditional Arabic" w:hint="cs"/>
          <w:sz w:val="32"/>
          <w:szCs w:val="32"/>
          <w:rtl/>
        </w:rPr>
        <w:t>(س)</w:t>
      </w:r>
      <w:r w:rsidRPr="009564ED">
        <w:rPr>
          <w:rFonts w:ascii="Traditional Arabic" w:hAnsi="Traditional Arabic" w:cs="Traditional Arabic"/>
          <w:sz w:val="32"/>
          <w:szCs w:val="32"/>
          <w:rtl/>
        </w:rPr>
        <w:t xml:space="preserve"> وبعضها من شركة </w:t>
      </w:r>
      <w:r w:rsidRPr="009564ED">
        <w:rPr>
          <w:rFonts w:ascii="Traditional Arabic" w:hAnsi="Traditional Arabic" w:cs="Traditional Arabic" w:hint="cs"/>
          <w:sz w:val="32"/>
          <w:szCs w:val="32"/>
          <w:rtl/>
        </w:rPr>
        <w:t>(ج)</w:t>
      </w:r>
      <w:r w:rsidRPr="009564ED">
        <w:rPr>
          <w:rFonts w:ascii="Traditional Arabic" w:hAnsi="Traditional Arabic" w:cs="Traditional Arabic"/>
          <w:sz w:val="32"/>
          <w:szCs w:val="32"/>
          <w:rtl/>
        </w:rPr>
        <w:t xml:space="preserve"> وتبين له أن هذه السيارات تحتاج إلى إصلاح وصيانة بشكل مستمر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مما تسبب معه في إحداث حرج مع المستأجرين). والدائرة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بتأملها في هذه الشهادة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تجد أن هذه الشهادة لا تختلف عن الشهادة الأولى للشاهد (</w:t>
      </w:r>
      <w:r w:rsidRPr="009564ED">
        <w:rPr>
          <w:rFonts w:ascii="Traditional Arabic" w:hAnsi="Traditional Arabic" w:cs="Traditional Arabic" w:hint="cs"/>
          <w:sz w:val="32"/>
          <w:szCs w:val="32"/>
          <w:rtl/>
        </w:rPr>
        <w:t>فهد</w:t>
      </w:r>
      <w:r w:rsidRPr="009564ED">
        <w:rPr>
          <w:rFonts w:ascii="Traditional Arabic" w:hAnsi="Traditional Arabic" w:cs="Traditional Arabic"/>
          <w:sz w:val="32"/>
          <w:szCs w:val="32"/>
          <w:rtl/>
        </w:rPr>
        <w:t xml:space="preserve">) وتحيل إلى ما سبق الرد به عليها منعاً للتكرار. ولما كانت الدائرة وما لها من سلطة تقديرية في تقدير حاجة النزاع المعروض أمامها إلى خبرة محاسبية فقد قررت ندب الخبير المحاسبي شركة (...) وشريكه لفحص مستندات الطرفين ومعرفة ما لكل طرف تجاه الآخر </w:t>
      </w:r>
      <w:r w:rsidRPr="009564ED">
        <w:rPr>
          <w:rFonts w:ascii="Traditional Arabic" w:hAnsi="Traditional Arabic" w:cs="Traditional Arabic"/>
          <w:sz w:val="32"/>
          <w:szCs w:val="32"/>
          <w:rtl/>
        </w:rPr>
        <w:lastRenderedPageBreak/>
        <w:t>من واقع المستندات المقدمة له بشأن العقد المبرم بينهما "عقد تقبيل مؤسسة</w:t>
      </w:r>
      <w:r w:rsidRPr="009564ED">
        <w:rPr>
          <w:rFonts w:ascii="Traditional Arabic" w:hAnsi="Traditional Arabic" w:cs="Traditional Arabic" w:hint="cs"/>
          <w:sz w:val="32"/>
          <w:szCs w:val="32"/>
          <w:rtl/>
        </w:rPr>
        <w:t xml:space="preserve"> (أ)</w:t>
      </w:r>
      <w:r w:rsidRPr="009564ED">
        <w:rPr>
          <w:rFonts w:ascii="Traditional Arabic" w:hAnsi="Traditional Arabic" w:cs="Traditional Arabic"/>
          <w:sz w:val="32"/>
          <w:szCs w:val="32"/>
          <w:rtl/>
        </w:rPr>
        <w:t xml:space="preserve"> لتأجير السيارات" ومرفقاته وما يشمله من عقود للسيارات المستأجرة والتزامات وفرز كل عقد بنوعه وما يخصه من سيارات مفردة كل على حد</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مبين</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فيها المبالغ المسددة والمبالغ المتبقية على ضوء العقد المبرم بينهما، مستندة إلى ما ورد من تنظيم للاستعانة بالخبراء في الدعاوى القضائية، وفق المادة الثامنة والعشر</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بعد المئة من نظام المرافعات الشرعية الصادر بالمرسوم الملكي رقم (م/</w:t>
      </w:r>
      <w:r w:rsidRPr="009564ED">
        <w:rPr>
          <w:rFonts w:ascii="Traditional Arabic" w:hAnsi="Traditional Arabic" w:cs="Traditional Arabic"/>
          <w:sz w:val="32"/>
          <w:szCs w:val="32"/>
          <w:rtl/>
          <w:lang w:bidi="fa-IR"/>
        </w:rPr>
        <w:t xml:space="preserve">۱) </w:t>
      </w:r>
      <w:r w:rsidRPr="009564ED">
        <w:rPr>
          <w:rFonts w:ascii="Traditional Arabic" w:hAnsi="Traditional Arabic" w:cs="Traditional Arabic"/>
          <w:sz w:val="32"/>
          <w:szCs w:val="32"/>
          <w:rtl/>
        </w:rPr>
        <w:t>في 22/1/1435هـ ولما كان تقرير الخبير المحاسبي رقم (121/8/15/</w:t>
      </w:r>
      <w:r w:rsidRPr="009564ED">
        <w:rPr>
          <w:rFonts w:ascii="Traditional Arabic" w:hAnsi="Traditional Arabic" w:cs="Traditional Arabic"/>
          <w:sz w:val="32"/>
          <w:szCs w:val="32"/>
        </w:rPr>
        <w:t>IA</w:t>
      </w:r>
      <w:r w:rsidRPr="009564ED">
        <w:rPr>
          <w:rFonts w:ascii="Traditional Arabic" w:hAnsi="Traditional Arabic" w:cs="Traditional Arabic"/>
          <w:sz w:val="32"/>
          <w:szCs w:val="32"/>
          <w:rtl/>
        </w:rPr>
        <w:t xml:space="preserve">) قد أسس ما انتهى إليه من نتيجة على واقعة ثبوت مسؤولية المدعى عليه عن مستحقات شركتي </w:t>
      </w:r>
      <w:r w:rsidRPr="009564ED">
        <w:rPr>
          <w:rFonts w:ascii="Traditional Arabic" w:hAnsi="Traditional Arabic" w:cs="Traditional Arabic" w:hint="cs"/>
          <w:sz w:val="32"/>
          <w:szCs w:val="32"/>
          <w:rtl/>
        </w:rPr>
        <w:t>(س) و(ج)</w:t>
      </w:r>
      <w:r w:rsidRPr="009564ED">
        <w:rPr>
          <w:rFonts w:ascii="Traditional Arabic" w:hAnsi="Traditional Arabic" w:cs="Traditional Arabic"/>
          <w:sz w:val="32"/>
          <w:szCs w:val="32"/>
          <w:rtl/>
        </w:rPr>
        <w:t xml:space="preserve"> وقد منح طرفي النزاع الوقت الكافي لإبداء ملحوظاتهم عليه، والتي أفاد الخبير المحاسبي أنها لا ترقی لعدوله عن النتيجة التي انتهى إليها، أما وقد ثبت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بناءً على ما ورد في تقرير الخبير المحاسبي والذي تستأنس الدائرة به في نصب العدالة وإحقاق الحق</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مسؤولية المدعى عليها عن مستحقات شركتي </w:t>
      </w:r>
      <w:r w:rsidRPr="009564ED">
        <w:rPr>
          <w:rFonts w:ascii="Traditional Arabic" w:hAnsi="Traditional Arabic" w:cs="Traditional Arabic" w:hint="cs"/>
          <w:sz w:val="32"/>
          <w:szCs w:val="32"/>
          <w:rtl/>
        </w:rPr>
        <w:t>(س) و(ج)</w:t>
      </w:r>
      <w:r w:rsidRPr="009564ED">
        <w:rPr>
          <w:rFonts w:ascii="Traditional Arabic" w:hAnsi="Traditional Arabic" w:cs="Traditional Arabic"/>
          <w:sz w:val="32"/>
          <w:szCs w:val="32"/>
          <w:rtl/>
        </w:rPr>
        <w:t xml:space="preserve"> وإبراء ذمة المدعية منها، الأمر الذي تنتهي معه الدائرة إلى القضاء به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ينال من ذلك كل ما دفع به المدعى عليه للحكم بفسخ العقد محل الدعوى حيث إن العقد إنما ينبني على توافق إرادتين أو أكثر على إحداث أثر قانون</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 xml:space="preserve"> و</w:t>
      </w:r>
      <w:r w:rsidRPr="009564ED">
        <w:rPr>
          <w:rFonts w:ascii="Traditional Arabic" w:hAnsi="Traditional Arabic" w:cs="Traditional Arabic" w:hint="cs"/>
          <w:sz w:val="32"/>
          <w:szCs w:val="32"/>
          <w:rtl/>
        </w:rPr>
        <w:t xml:space="preserve">ثمرته </w:t>
      </w:r>
      <w:r w:rsidRPr="009564ED">
        <w:rPr>
          <w:rFonts w:ascii="Traditional Arabic" w:hAnsi="Traditional Arabic" w:cs="Traditional Arabic"/>
          <w:sz w:val="32"/>
          <w:szCs w:val="32"/>
          <w:rtl/>
        </w:rPr>
        <w:t>هو الالتزام الذي يقع على أطرافه نتيجة تلك الإرادة، ما تكون معه إرادة الشخص المعين ذات اعتبار في التعاقد، وقد نظم المنظم مسلكاً يجب إتباعه حال تضمن العقود المبرمة للمخالفات أو التقصير في الوفاء بالالتزامات، والتي من الواجب إتباعها حماية لأطراف العقد، والمدعى عليه لم يتخذ أي</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خطوة في سبيل ذلك، وإنما أحجم عن تنفيذ التزاماته العقدية بذريعة لا ترقی لإعفائه من تلك الالتزامات. ولما كانت الدائرة قد قررت أن أتعاب الخبير المحاسبي تكون مناصفة بين الطرفين ابتداءً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يتحملها </w:t>
      </w:r>
      <w:r w:rsidRPr="009564ED">
        <w:rPr>
          <w:rFonts w:ascii="Traditional Arabic" w:hAnsi="Traditional Arabic" w:cs="Traditional Arabic" w:hint="cs"/>
          <w:sz w:val="32"/>
          <w:szCs w:val="32"/>
          <w:rtl/>
        </w:rPr>
        <w:t xml:space="preserve">في </w:t>
      </w:r>
      <w:r w:rsidRPr="009564ED">
        <w:rPr>
          <w:rFonts w:ascii="Traditional Arabic" w:hAnsi="Traditional Arabic" w:cs="Traditional Arabic"/>
          <w:sz w:val="32"/>
          <w:szCs w:val="32"/>
          <w:rtl/>
        </w:rPr>
        <w:t>النهاية الطرف الخاسر، ولما كانت المدعية تطلب إلزام المدعى عليه بأن يؤدي لها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قدره (27.500) سبعة وعشرون ألفاً وخمسمئة ريال يمثل المبلغ الذي دفعته كحصتها من أتعاب الخبير المحاسبي، ولذلك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ولما سبق</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أن انتهت إليه الدائرة في صلب النزاع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فإنها تنتهي إلى الحكم بإلزام المدعى عليه بأن يؤدي للمدعية ذلك المبلغ.</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لذلك حكمت الدائرة: أولاً: ثبوت مسؤولية</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المدعى عليه</w:t>
      </w:r>
      <w:r w:rsidRPr="009564ED">
        <w:rPr>
          <w:rFonts w:ascii="Traditional Arabic" w:hAnsi="Traditional Arabic" w:cs="Traditional Arabic"/>
          <w:b/>
          <w:bCs/>
          <w:sz w:val="32"/>
          <w:szCs w:val="32"/>
          <w:rtl/>
        </w:rPr>
        <w:t>) سجل مدني رقم (...) عن مستحقات شركة (</w:t>
      </w:r>
      <w:r w:rsidRPr="009564ED">
        <w:rPr>
          <w:rFonts w:ascii="Traditional Arabic" w:hAnsi="Traditional Arabic" w:cs="Traditional Arabic" w:hint="cs"/>
          <w:b/>
          <w:bCs/>
          <w:sz w:val="32"/>
          <w:szCs w:val="32"/>
          <w:rtl/>
        </w:rPr>
        <w:t>س</w:t>
      </w:r>
      <w:r w:rsidRPr="009564ED">
        <w:rPr>
          <w:rFonts w:ascii="Traditional Arabic" w:hAnsi="Traditional Arabic" w:cs="Traditional Arabic"/>
          <w:b/>
          <w:bCs/>
          <w:sz w:val="32"/>
          <w:szCs w:val="32"/>
          <w:rtl/>
        </w:rPr>
        <w:t>) للسيارات المحدودة، سجل تجاري رقم (...) وشركة (</w:t>
      </w:r>
      <w:r w:rsidRPr="009564ED">
        <w:rPr>
          <w:rFonts w:ascii="Traditional Arabic" w:hAnsi="Traditional Arabic" w:cs="Traditional Arabic" w:hint="cs"/>
          <w:b/>
          <w:bCs/>
          <w:sz w:val="32"/>
          <w:szCs w:val="32"/>
          <w:rtl/>
        </w:rPr>
        <w:t>ج</w:t>
      </w:r>
      <w:r w:rsidRPr="009564ED">
        <w:rPr>
          <w:rFonts w:ascii="Traditional Arabic" w:hAnsi="Traditional Arabic" w:cs="Traditional Arabic"/>
          <w:b/>
          <w:bCs/>
          <w:sz w:val="32"/>
          <w:szCs w:val="32"/>
          <w:rtl/>
        </w:rPr>
        <w:t>) لتجارة السيارات المحدودة (...) سجل تجاري رقم (...) الناشئة عن العقود المبرمة مع</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المدعية</w:t>
      </w:r>
      <w:r w:rsidRPr="009564ED">
        <w:rPr>
          <w:rFonts w:ascii="Traditional Arabic" w:hAnsi="Traditional Arabic" w:cs="Traditional Arabic"/>
          <w:b/>
          <w:bCs/>
          <w:sz w:val="32"/>
          <w:szCs w:val="32"/>
          <w:rtl/>
        </w:rPr>
        <w:t>) سجل مدني رقم (...). ثانياً: إلزام</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المدعى عليه</w:t>
      </w:r>
      <w:r w:rsidRPr="009564ED">
        <w:rPr>
          <w:rFonts w:ascii="Traditional Arabic" w:hAnsi="Traditional Arabic" w:cs="Traditional Arabic"/>
          <w:b/>
          <w:bCs/>
          <w:sz w:val="32"/>
          <w:szCs w:val="32"/>
          <w:rtl/>
        </w:rPr>
        <w:t>) سجل مدني رقم (...) بأن يدفع ل</w:t>
      </w:r>
      <w:r w:rsidRPr="009564ED">
        <w:rPr>
          <w:rFonts w:ascii="Traditional Arabic" w:hAnsi="Traditional Arabic" w:cs="Traditional Arabic" w:hint="cs"/>
          <w:b/>
          <w:bCs/>
          <w:sz w:val="32"/>
          <w:szCs w:val="32"/>
          <w:rtl/>
        </w:rPr>
        <w:t>ـ</w:t>
      </w:r>
      <w:r w:rsidRPr="009564ED">
        <w:rPr>
          <w:rFonts w:ascii="Traditional Arabic" w:hAnsi="Traditional Arabic" w:cs="Traditional Arabic"/>
          <w:b/>
          <w:bCs/>
          <w:sz w:val="32"/>
          <w:szCs w:val="32"/>
          <w:rtl/>
        </w:rPr>
        <w:t xml:space="preserve"> (</w:t>
      </w:r>
      <w:r w:rsidRPr="009564ED">
        <w:rPr>
          <w:rFonts w:ascii="Traditional Arabic" w:hAnsi="Traditional Arabic" w:cs="Traditional Arabic" w:hint="cs"/>
          <w:b/>
          <w:bCs/>
          <w:sz w:val="32"/>
          <w:szCs w:val="32"/>
          <w:rtl/>
        </w:rPr>
        <w:t>المدعية</w:t>
      </w:r>
      <w:r w:rsidRPr="009564ED">
        <w:rPr>
          <w:rFonts w:ascii="Traditional Arabic" w:hAnsi="Traditional Arabic" w:cs="Traditional Arabic"/>
          <w:b/>
          <w:bCs/>
          <w:sz w:val="32"/>
          <w:szCs w:val="32"/>
          <w:rtl/>
        </w:rPr>
        <w:t>) سجل مدني رقم (...) مبلغ</w:t>
      </w:r>
      <w:r w:rsidRPr="009564ED">
        <w:rPr>
          <w:rFonts w:ascii="Traditional Arabic" w:hAnsi="Traditional Arabic" w:cs="Traditional Arabic" w:hint="cs"/>
          <w:b/>
          <w:bCs/>
          <w:sz w:val="32"/>
          <w:szCs w:val="32"/>
          <w:rtl/>
        </w:rPr>
        <w:t>اً</w:t>
      </w:r>
      <w:r w:rsidRPr="009564ED">
        <w:rPr>
          <w:rFonts w:ascii="Traditional Arabic" w:hAnsi="Traditional Arabic" w:cs="Traditional Arabic"/>
          <w:b/>
          <w:bCs/>
          <w:sz w:val="32"/>
          <w:szCs w:val="32"/>
          <w:rtl/>
        </w:rPr>
        <w:t xml:space="preserve"> قدره (27.500) سبعة وعشرون ألفاً</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وخمسمئة ريال.</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sz w:val="32"/>
          <w:szCs w:val="32"/>
          <w:rtl/>
        </w:rPr>
        <w:lastRenderedPageBreak/>
        <w:t>ر</w:t>
      </w:r>
      <w:r w:rsidRPr="009564ED">
        <w:rPr>
          <w:rFonts w:ascii="Traditional Arabic" w:hAnsi="Traditional Arabic" w:cs="Traditional Arabic"/>
          <w:b/>
          <w:bCs/>
          <w:sz w:val="32"/>
          <w:szCs w:val="32"/>
          <w:rtl/>
        </w:rPr>
        <w:t>قم القضية في المحكمة الإدارية 6815/2/ق لعام 1434هـ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870/2/س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7/6/1438هـ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بيع -</w:t>
      </w:r>
      <w:r w:rsidRPr="009564ED">
        <w:rPr>
          <w:rFonts w:ascii="Traditional Arabic" w:hAnsi="Traditional Arabic" w:cs="Traditional Arabic" w:hint="cs"/>
          <w:b/>
          <w:bCs/>
          <w:sz w:val="32"/>
          <w:szCs w:val="32"/>
          <w:rtl/>
        </w:rPr>
        <w:t xml:space="preserve"> بيع حال -</w:t>
      </w:r>
      <w:r w:rsidRPr="009564ED">
        <w:rPr>
          <w:rFonts w:ascii="Traditional Arabic" w:hAnsi="Traditional Arabic" w:cs="Traditional Arabic"/>
          <w:b/>
          <w:bCs/>
          <w:sz w:val="32"/>
          <w:szCs w:val="32"/>
          <w:rtl/>
        </w:rPr>
        <w:t xml:space="preserve"> بيع </w:t>
      </w:r>
      <w:r w:rsidRPr="009564ED">
        <w:rPr>
          <w:rFonts w:ascii="Traditional Arabic" w:hAnsi="Traditional Arabic" w:cs="Traditional Arabic" w:hint="cs"/>
          <w:b/>
          <w:bCs/>
          <w:sz w:val="32"/>
          <w:szCs w:val="32"/>
          <w:rtl/>
        </w:rPr>
        <w:t>ال</w:t>
      </w:r>
      <w:r w:rsidRPr="009564ED">
        <w:rPr>
          <w:rFonts w:ascii="Traditional Arabic" w:hAnsi="Traditional Arabic" w:cs="Traditional Arabic"/>
          <w:b/>
          <w:bCs/>
          <w:sz w:val="32"/>
          <w:szCs w:val="32"/>
          <w:rtl/>
        </w:rPr>
        <w:t>شركة</w:t>
      </w:r>
      <w:r w:rsidRPr="009564ED">
        <w:rPr>
          <w:rFonts w:ascii="Traditional Arabic" w:hAnsi="Traditional Arabic" w:cs="Traditional Arabic" w:hint="cs"/>
          <w:b/>
          <w:bCs/>
          <w:sz w:val="32"/>
          <w:szCs w:val="32"/>
          <w:rtl/>
        </w:rPr>
        <w:t xml:space="preserve"> بمالها وماعليها</w:t>
      </w:r>
      <w:r w:rsidRPr="009564ED">
        <w:rPr>
          <w:rFonts w:ascii="Traditional Arabic" w:hAnsi="Traditional Arabic" w:cs="Traditional Arabic"/>
          <w:b/>
          <w:bCs/>
          <w:sz w:val="32"/>
          <w:szCs w:val="32"/>
          <w:rtl/>
        </w:rPr>
        <w:t xml:space="preserve"> - تسليم المبيع - بطلان المبيع - جهالة الثمن - جهالة المثمن - غرر - إقرار - تراخيص - غرامات - حقوق والتزامات الشركة.</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مطالبة المدعي إلزام المدعى عليه بتنفيذ العقد المبرم بينهما،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وتسليم جميع السيارات والتراخيص التابعة للشركة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ونقل العمالة، وتسديد الغرامات التي على السيارات، وتسليم إيرادات تشغيل السيارات عن السنوات الماضية</w:t>
      </w:r>
      <w:r w:rsidRPr="009564ED">
        <w:rPr>
          <w:rtl/>
        </w:rPr>
        <w:t xml:space="preserve"> </w:t>
      </w:r>
      <w:r w:rsidRPr="009564ED">
        <w:rPr>
          <w:rFonts w:ascii="Traditional Arabic" w:hAnsi="Traditional Arabic" w:cs="Traditional Arabic"/>
          <w:sz w:val="32"/>
          <w:szCs w:val="32"/>
          <w:rtl/>
        </w:rPr>
        <w:t xml:space="preserve">نتيجة بيع المدعى عليه الشركة بما لها وما عليها من حقوق والتزامات، وقيام المدعي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تحويلها</w:t>
      </w:r>
      <w:r w:rsidRPr="009564ED">
        <w:rPr>
          <w:rFonts w:ascii="Traditional Arabic" w:hAnsi="Traditional Arabic" w:cs="Traditional Arabic" w:hint="cs"/>
          <w:sz w:val="32"/>
          <w:szCs w:val="32"/>
          <w:rtl/>
        </w:rPr>
        <w:t xml:space="preserve"> بعد شرائها</w:t>
      </w:r>
      <w:r w:rsidRPr="009564ED">
        <w:rPr>
          <w:rFonts w:ascii="Traditional Arabic" w:hAnsi="Traditional Arabic" w:cs="Traditional Arabic"/>
          <w:sz w:val="32"/>
          <w:szCs w:val="32"/>
          <w:rtl/>
        </w:rPr>
        <w:t xml:space="preserve"> إلى مؤسسة فردية - استناد المدعي على أن عقد البيع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كان على شراء سيارات وعمالة وترخيص أجرة - إنكار المدعى عليه محل عقد البيع المدعى به، ودفعه بأن عقد البيع كان على شراء ترخيص الأجرة فقط -</w:t>
      </w:r>
      <w:r w:rsidRPr="009564ED">
        <w:rPr>
          <w:rtl/>
        </w:rPr>
        <w:t xml:space="preserve"> </w:t>
      </w:r>
      <w:r w:rsidRPr="009564ED">
        <w:rPr>
          <w:rFonts w:hint="cs"/>
          <w:rtl/>
        </w:rPr>
        <w:t xml:space="preserve">من </w:t>
      </w:r>
      <w:r w:rsidRPr="009564ED">
        <w:rPr>
          <w:rFonts w:ascii="Traditional Arabic" w:hAnsi="Traditional Arabic" w:cs="Traditional Arabic"/>
          <w:sz w:val="32"/>
          <w:szCs w:val="32"/>
          <w:rtl/>
        </w:rPr>
        <w:t>الواجب على الطرفين تعيين ثمن المبيع وتعيين المبيع تعييناً نافياً للجهالة بحصر حقوق الشركة والتزاماتها عند التعاقد</w:t>
      </w:r>
      <w:r w:rsidRPr="009564ED">
        <w:rPr>
          <w:rFonts w:ascii="Traditional Arabic" w:hAnsi="Traditional Arabic" w:cs="Traditional Arabic" w:hint="cs"/>
          <w:sz w:val="32"/>
          <w:szCs w:val="32"/>
          <w:rtl/>
        </w:rPr>
        <w:t xml:space="preserve"> - </w:t>
      </w:r>
      <w:r w:rsidRPr="009564ED">
        <w:rPr>
          <w:rFonts w:ascii="Traditional Arabic" w:hAnsi="Traditional Arabic" w:cs="Traditional Arabic"/>
          <w:sz w:val="32"/>
          <w:szCs w:val="32"/>
          <w:rtl/>
        </w:rPr>
        <w:t>خلو عقد البيع من اتفاق الطرفين على تعيين ثمن المبيع، كما تبين خلو</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من تعيين المبيع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بالمخالفة لما هو مقرر فقهاً من اشتراط العلم بالثمن والمثمن عند البيع</w:t>
      </w:r>
      <w:r w:rsidRPr="009564ED">
        <w:rPr>
          <w:rFonts w:ascii="Traditional Arabic" w:hAnsi="Traditional Arabic" w:cs="Traditional Arabic" w:hint="cs"/>
          <w:sz w:val="32"/>
          <w:szCs w:val="32"/>
          <w:rtl/>
        </w:rPr>
        <w:t xml:space="preserve"> - </w:t>
      </w:r>
      <w:r w:rsidRPr="009564ED">
        <w:rPr>
          <w:rFonts w:ascii="Traditional Arabic" w:hAnsi="Traditional Arabic" w:cs="Traditional Arabic"/>
          <w:sz w:val="32"/>
          <w:szCs w:val="32"/>
          <w:rtl/>
        </w:rPr>
        <w:t>أثر ذلك: بطلان عقد البيع، وما ترتب عليه من آثار.</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تتلخص وقائع هذه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بالقدر اللازم للفصل فيها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في أن وكيل المدعي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بموجب الوكالة رقم (...) وتاريخ 8/8/1434هـ - قد تقدم بلائحة دعوى عن موكله إلى المحكمة الإدارية بجدة اختصم فيها المدعى عليه وفقاً للتفصيل المبين بلائحة الدعوى ومرفقاتها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ق</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دت الدعوى قضية بالرقم المذكور في مستهل الحكم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وباشرت الدائرة نظرها وفقاً لما هو مدون بمحاضر ضبط الجلسات. وبجلسة 24/11/1434هـ وبسؤال وكيل المدعي عن دعوى موكله ذكر بأنه وفقاً للائحة دعواه المرفقة والمتضمنة أن المدعي قد اشترى من المدعى عليه شركة </w:t>
      </w:r>
      <w:r w:rsidRPr="009564ED">
        <w:rPr>
          <w:rFonts w:ascii="Traditional Arabic" w:hAnsi="Traditional Arabic" w:cs="Traditional Arabic" w:hint="cs"/>
          <w:sz w:val="32"/>
          <w:szCs w:val="32"/>
          <w:rtl/>
        </w:rPr>
        <w:t>(المدعى عليه)</w:t>
      </w:r>
      <w:r w:rsidRPr="009564ED">
        <w:rPr>
          <w:rFonts w:ascii="Traditional Arabic" w:hAnsi="Traditional Arabic" w:cs="Traditional Arabic"/>
          <w:sz w:val="32"/>
          <w:szCs w:val="32"/>
          <w:rtl/>
        </w:rPr>
        <w:t xml:space="preserve"> بما لها من حقوق وما عليها من التزامات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 تحويل الشركة إلى مؤسسة فردية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لذا فإنه يطلب إلزام المدعى عليه بتسليم السيارات التي اشتراها والتراخيص لممارسة نشاط الشركة وتسليمه إيرادات السنوات السابقة من تاريخ تحويل الشركة إلى </w:t>
      </w:r>
      <w:r w:rsidRPr="009564ED">
        <w:rPr>
          <w:rFonts w:ascii="Traditional Arabic" w:hAnsi="Traditional Arabic" w:cs="Traditional Arabic"/>
          <w:sz w:val="32"/>
          <w:szCs w:val="32"/>
          <w:rtl/>
        </w:rPr>
        <w:lastRenderedPageBreak/>
        <w:t>مؤسسة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وبسؤال وكيل المدعى عليه الجواب طلب صورة من لائحة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فتم تزويده بها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وباطلاعه عليها استمهل للرد. وبجلسة 5/3/1435هـ قدم وكيل المدعى عليه مذكرة من أربع صفحات أرفق بها صور عدة مستندات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ذكر في مذكرته أن التعاقد لم يكن إلا على شراء ترخيص الأجرة فقط دون السيارات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وطلب رد دعوى المدعي - تسلم وكيل المدعي نسخة من مذكرة وكيل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وباطلاعه عليها استمهل للرد. ثم تتابعت الجلسات. وبجلسة اليوم قرر الطرفان بأن التعاقد بينهما كان بموجب عقد البيع المعنون بلفظة (إقرار)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سألت الدائرة الطرفين عن المبيع وقيمته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فأجاب وكيل المدعي بأن التعاقد كان على شراء السيارات وعددها (22</w:t>
      </w:r>
      <w:r w:rsidRPr="009564ED">
        <w:rPr>
          <w:rFonts w:ascii="Traditional Arabic" w:hAnsi="Traditional Arabic" w:cs="Traditional Arabic" w:hint="cs"/>
          <w:sz w:val="32"/>
          <w:szCs w:val="32"/>
          <w:rtl/>
        </w:rPr>
        <w:t>5</w:t>
      </w:r>
      <w:r w:rsidRPr="009564ED">
        <w:rPr>
          <w:rFonts w:ascii="Traditional Arabic" w:hAnsi="Traditional Arabic" w:cs="Traditional Arabic"/>
          <w:sz w:val="32"/>
          <w:szCs w:val="32"/>
          <w:rtl/>
        </w:rPr>
        <w:t>) سيارة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والعمالة وعددهم (45) عامل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وترخيص الأجرة (ليموزين)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وقيمة المبيع مبلغ وقدره (1.200.000) ريال فعقب وكيل المدعى عليه بأن ما ذكره وكيل المدعي غير صحيح</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والصحيح هو أن التعاقد كان على شراء ترخيص الأجرة (ليموزين) فقط</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وقيمة المبيع كانت (500.000) ريال تسلم موكله منها (350.000)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ذكر الطرفان بأن موكليهما لم يحصرا حقوق والتزامات الشركة عند التعاقد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وأضاف وكيل المدعي بأن موكله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بصفته شريكاً في الشركة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كان يعرف حقوق الشركة والتزاماتها. ثم أصدرت الدائرة حكمها القاضي بثبوت بطلان عقد البيع المبرم بين الطرفين وما ترتب عليه من آثار. وبتاريخ 17/12/1437هـ أحيلت القضية إلى الدائرة بعد نقض حكمها بحكم محكمة الاستئناف الإدارية بمنطقة مكة المكرمة المؤرخ في 28/11/1437هـ المتضمن ما يلي: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(أن الدائرة قضت بثبوت بطلان عقد البيع، وهذا الذي انتهت إليه الدائرة محل نظر إذ إن أي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من الطرفين لم يطلب القضاء بذلك، وإنما كان طلب المدعي تسليم السيارات والتراخيص وإيرادات السنوات السابقة، وكان طلب المدعى عليه رد الدعوى، وكان اللازم في ذلك الفصل في دعوى المدعي بإلزام المدعى عليه بكل أو بعض ما طلبه المدعي أو رفضه، وقد يكون سبب الرفض هو ما انتهت إليه الدائرة من بطلان العقد)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وبتاريخ 4/1/1438هـ عقد</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 xml:space="preserve"> الدائرة جلستها للنظر في القضية بعد نقض حكمها بموجب حكم الدائرة التجارية الأولى بمحكمة الاستئناف بمنطقة مكة المكرمة، وفيها أكد وكيل المدعي على طلبه إلزام المدعى عليها بتنفيذ العقد وتسليمه السيارات، وإلزامه بتسليمه جميع التراخيص للشركة التي خرج منها المدعى عليه، والتي تم تحويلها إلى مؤسسة، وإلزامه بنقل العمالة وتسديد الغرامات التي على السيارات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وتسليم إيرادات السنوات الماضية مقابل تشغيل تلك السيارات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فيما عقب وكيل المدعى عليه على أن العقد محل التنازل كان صوري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ولم يتم على وجه الحقيقة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مما يعني بطلان العقد وعدم صحته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ويطلب الحكم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بطلان عقد البيع المبرم بين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أضاف بأنه سيقدم مذكرة بهذا الشأن في الجلسة القادمة. وبجلسة اليوم قدم وكيل المدعى عليه مذكرة من ورقتين أرفق بها ثلاث مستندات تسلم وكيل المدعى عليه نسخة منها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وباطلاعه عليها استمهل للرد، </w:t>
      </w:r>
      <w:r w:rsidRPr="009564ED">
        <w:rPr>
          <w:rFonts w:ascii="Traditional Arabic" w:hAnsi="Traditional Arabic" w:cs="Traditional Arabic"/>
          <w:sz w:val="32"/>
          <w:szCs w:val="32"/>
          <w:rtl/>
        </w:rPr>
        <w:lastRenderedPageBreak/>
        <w:t>كما أكد وكيل المدعى عليه على تمسكه ببطلان العقد المبرم بين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وطلب الحكم ببطلان العقد المبرم بين الطرفين وما ترتب عليه من آثار.</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وحيث ذكر وكيل المدعي بأن موكله قد اشترى من المدعى عليه شرك</w:t>
      </w:r>
      <w:r w:rsidRPr="009564ED">
        <w:rPr>
          <w:rFonts w:ascii="Traditional Arabic" w:hAnsi="Traditional Arabic" w:cs="Traditional Arabic" w:hint="cs"/>
          <w:sz w:val="32"/>
          <w:szCs w:val="32"/>
          <w:rtl/>
        </w:rPr>
        <w:t xml:space="preserve">ته </w:t>
      </w:r>
      <w:r w:rsidRPr="009564ED">
        <w:rPr>
          <w:rFonts w:ascii="Traditional Arabic" w:hAnsi="Traditional Arabic" w:cs="Traditional Arabic"/>
          <w:sz w:val="32"/>
          <w:szCs w:val="32"/>
          <w:rtl/>
        </w:rPr>
        <w:t>بما لها من حقوق وما عليها من التزامات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 تحويل الشركة إلى مؤسسة فردية، وعليه فإنه يطلب إلزام المدعى عليه بتنفيذ العقد المبرم بين الطرفين وتسليمه السيارات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وإلزامه بتسليمه جميع التراخيص للشركة التي خرج منها المدعى عليه، والتي تم تحويلها إلى مؤسسة، وإلزامه بنقل العمالة وتسديد الغرامات التي على السيارات وتسليم إيرادات السنوات الماضية مقابل تشغيل تلك السيارات، وحيث طلب وكيل المدعى عليه الحكم ببطلان العقد المبرم بين الطرفين وما ترتب عليه من آثار، وحيث قرر الطرفان بأن التعاقد بينهما كان بموجب عقد البيع المعنون ب</w:t>
      </w:r>
      <w:r w:rsidRPr="009564ED">
        <w:rPr>
          <w:rFonts w:ascii="Traditional Arabic" w:hAnsi="Traditional Arabic" w:cs="Traditional Arabic" w:hint="cs"/>
          <w:sz w:val="32"/>
          <w:szCs w:val="32"/>
          <w:rtl/>
        </w:rPr>
        <w:t xml:space="preserve">ـ </w:t>
      </w:r>
      <w:r w:rsidRPr="009564ED">
        <w:rPr>
          <w:rFonts w:ascii="Traditional Arabic" w:hAnsi="Traditional Arabic" w:cs="Traditional Arabic"/>
          <w:sz w:val="32"/>
          <w:szCs w:val="32"/>
          <w:rtl/>
        </w:rPr>
        <w:t>(إقرار) وحيث ذكر وكيل المدعي بأن التعاقد كان على شراء السيارات وعددها (225) والعمالة وعددهم (45) عاملاً، وترخيص الأجرة، وأن قيمة المبيع قدرها (1.200.000) ريال، بينما أنكر وكيل المدعى عليه صحة ذلك</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وذكر بأن التعاقد كان على شراء ترخيص الأجرة فقط</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 قيمة المبيع كانت (500.000) ريال، وحيث إنه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وباطلاع الدائرة على عقد البيع المبرم بين الطرفين</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تبين خلو العقد من اتفاق الطرفين على تعيين ثمن المبيع، كما تبين خلو العقد من تعيين المبيع سوى تنازل المدعى عليه عن حصته للمدعي بما لها من حقوق وما عليها من التزامات. وحيث قرر الطرفان بأنهما لم يحصرا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عند التعاقد</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حقوق الشركة والتزاماتها، وحيث يتبين بذلك جهالة المبيع وثمنه، والتي - الجهالة - أفضت إلى هذا النزاع بين الطرفين، وكان من الواجب على الطرفين تعيين ثمن المبيع وتعيين المبيع تعييناً نافياً للجهالة بحصر حقوق الشركة والتزاماتها عند التعاقد، وحيث قرر الفقهاء بأن من شروط البيع العلم بالثمن والمثمن، قال الدسوقي - رحمه الله - في حاشيته (3/15): "فلا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بد من كون الثمن والمثمن معلومين للبائع والمشتري وإلا فسد البيع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وقال ابن عثيمين - رحمه الله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"جهالة الثمن تؤدي إلى بطلان البيع؛ لأن من شروط البيع العلم بالثمن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(الشرح الممتع 8/233) ونظرا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لخلو عقد البيع - الذي قرر الطرفان أن البيع تم بموجبه - من تعيين للمبيع وثمنه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فإن الدائرة تنتهي إلى ثبوت بطلان عقد البيع المبرم بين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لما فيه من الجهالة والغرر.</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لذلك حكمت الدائرة: بثبوت بطلان عقد البيع المبرم بين الطرفين</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وما ترتب عليه من آثار</w:t>
      </w:r>
      <w:r w:rsidRPr="009564ED">
        <w:rPr>
          <w:rFonts w:ascii="Traditional Arabic" w:hAnsi="Traditional Arabic" w:cs="Traditional Arabic" w:hint="cs"/>
          <w:b/>
          <w:bCs/>
          <w:sz w:val="32"/>
          <w:szCs w:val="32"/>
          <w:rtl/>
        </w:rPr>
        <w:t>.</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266/2/ق لعام 143</w:t>
      </w:r>
      <w:r w:rsidRPr="009564ED">
        <w:rPr>
          <w:rFonts w:ascii="Traditional Arabic" w:hAnsi="Traditional Arabic" w:cs="Traditional Arabic" w:hint="cs"/>
          <w:b/>
          <w:bCs/>
          <w:sz w:val="32"/>
          <w:szCs w:val="32"/>
          <w:rtl/>
        </w:rPr>
        <w:t>8</w:t>
      </w:r>
      <w:r w:rsidRPr="009564ED">
        <w:rPr>
          <w:rFonts w:ascii="Traditional Arabic" w:hAnsi="Traditional Arabic" w:cs="Traditional Arabic"/>
          <w:b/>
          <w:bCs/>
          <w:sz w:val="32"/>
          <w:szCs w:val="32"/>
          <w:rtl/>
        </w:rPr>
        <w:t>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2162/2/س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8/6/1438هـ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 xml:space="preserve">بيع - </w:t>
      </w:r>
      <w:r w:rsidRPr="009564ED">
        <w:rPr>
          <w:rFonts w:ascii="Traditional Arabic" w:hAnsi="Traditional Arabic" w:cs="Traditional Arabic" w:hint="cs"/>
          <w:b/>
          <w:bCs/>
          <w:sz w:val="32"/>
          <w:szCs w:val="32"/>
          <w:rtl/>
        </w:rPr>
        <w:t xml:space="preserve">بيع حال - </w:t>
      </w:r>
      <w:r w:rsidRPr="009564ED">
        <w:rPr>
          <w:rFonts w:ascii="Traditional Arabic" w:hAnsi="Traditional Arabic" w:cs="Traditional Arabic"/>
          <w:b/>
          <w:bCs/>
          <w:sz w:val="32"/>
          <w:szCs w:val="32"/>
          <w:rtl/>
        </w:rPr>
        <w:t xml:space="preserve">تعويض - تأخر سداد مديونية - أركان التعويض - </w:t>
      </w:r>
      <w:r w:rsidRPr="009564ED">
        <w:rPr>
          <w:rFonts w:ascii="Traditional Arabic" w:hAnsi="Traditional Arabic" w:cs="Traditional Arabic" w:hint="cs"/>
          <w:b/>
          <w:bCs/>
          <w:sz w:val="32"/>
          <w:szCs w:val="32"/>
          <w:rtl/>
        </w:rPr>
        <w:t xml:space="preserve">ركن الخطأ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ركن الضرر</w:t>
      </w:r>
      <w:r w:rsidRPr="009564ED">
        <w:rPr>
          <w:rFonts w:ascii="Traditional Arabic" w:hAnsi="Traditional Arabic" w:cs="Traditional Arabic"/>
          <w:b/>
          <w:bCs/>
          <w:sz w:val="32"/>
          <w:szCs w:val="32"/>
          <w:rtl/>
        </w:rPr>
        <w:t xml:space="preserve"> - مفهوم التعويض الجائز شرعاً - ضرر محتمل - تقدير جزافي - ر</w:t>
      </w:r>
      <w:r w:rsidRPr="009564ED">
        <w:rPr>
          <w:rFonts w:ascii="Traditional Arabic" w:hAnsi="Traditional Arabic" w:cs="Traditional Arabic" w:hint="cs"/>
          <w:b/>
          <w:bCs/>
          <w:sz w:val="32"/>
          <w:szCs w:val="32"/>
          <w:rtl/>
        </w:rPr>
        <w:t>با</w:t>
      </w:r>
      <w:r w:rsidRPr="009564ED">
        <w:rPr>
          <w:rFonts w:ascii="Traditional Arabic" w:hAnsi="Traditional Arabic" w:cs="Traditional Arabic"/>
          <w:b/>
          <w:bCs/>
          <w:sz w:val="32"/>
          <w:szCs w:val="32"/>
          <w:rtl/>
        </w:rPr>
        <w:t xml:space="preserve"> - إثراء غير مشروع -</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كسب فائت</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حكم قضائي.</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مطالبة المدعية إلزام المدعى عليه بتعويضها عن الأضرار اللاحقة بها جراء تأخره في صرف مستحقاتها المالية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إجابة المدعية لطلبها يستلزم معه النظر في أركان المسؤولية الموجبة </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لتعويض</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توافر ركن الخطأ بحق المدعى عليه نتيجة صدور حكم قضائي بإلزامه بصرف مستحقات المدعية بعد امتناعه عن ذلك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عدم توافر ركن الضرر بحق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لعدم تقديمها أضراراً فعلية لحقت بها، ولاستنادها على تقدير جزافي - التعويض المالي عن تأخر سداد الديون يؤول إلى الزيادة في الدين مقابل الزيادة في الأجل، وهو محرم شرعاً - التعويض الجائز </w:t>
      </w:r>
      <w:r w:rsidRPr="009564ED">
        <w:rPr>
          <w:rFonts w:ascii="Traditional Arabic" w:hAnsi="Traditional Arabic" w:cs="Traditional Arabic" w:hint="cs"/>
          <w:sz w:val="32"/>
          <w:szCs w:val="32"/>
          <w:rtl/>
        </w:rPr>
        <w:t xml:space="preserve">شرعاً </w:t>
      </w:r>
      <w:r w:rsidRPr="009564ED">
        <w:rPr>
          <w:rFonts w:ascii="Traditional Arabic" w:hAnsi="Traditional Arabic" w:cs="Traditional Arabic"/>
          <w:sz w:val="32"/>
          <w:szCs w:val="32"/>
          <w:rtl/>
        </w:rPr>
        <w:t>هو إحلال مال مكافئ مكان مال مفقود - اعتبار مطالبة المدعية من قبيل الإثراء غير المشروع والكسب المحتمل حدوثه - أثر ذلك: رفض الدعوى.</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43"/>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القاعدة الفقهية: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البينة على المدعي</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تتلخص وقائع هذه الدعوى أنه بتاريخ 10/1/1438هـ وردت إلى المحكمة الإدارية بجدة لائحة دعوی مقامة من وكيل المدعية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سعودي الجنسية، سجل مدني رقم (...) بالوكالة رقم (...) وتاريخ 23/2/1436هـ الصادرة عن كاتب العدل المكلف في الغرفة التجارية الصناعية بجدة، حاصلها: أنه صدر حكم هذه الدائرة المؤرخ في 25/8/1437هـ في القضية رقم (6357/2/ق لعام 1437هـ) بإلزام المدعى عليه بدفع مبلغ قدره (3.392.550) ثلاثة ملايين وثلاثمئة واثنان وتسعون ألفاً وخمسمئة وخمسون ريالاً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النهائي بحكم محكمة الاستئناف المؤرخ في 21/11/1437هـ الصادر عن دائرة الاستئناف التجارية الأولى بجدة، مع أتعاب المحاماة بمبلغ قدره (50.000) خمسون ألف ريال، وأن تأخر </w:t>
      </w:r>
      <w:r w:rsidRPr="009564ED">
        <w:rPr>
          <w:rFonts w:ascii="Traditional Arabic" w:hAnsi="Traditional Arabic" w:cs="Traditional Arabic"/>
          <w:sz w:val="32"/>
          <w:szCs w:val="32"/>
          <w:rtl/>
        </w:rPr>
        <w:lastRenderedPageBreak/>
        <w:t>المدعى عليه في دفع المبلغ المذكور ترتب عليه ضرر بالغ بموكلته، ويطلب إلزام المدعى عليه بمبلغ قدره (3.000.000) ملايين ريال، عن التأخير في السداد وعن الضرر الواقع على الشركة، وبمبلغ قدره (384.000) ثلاثمئة وأربعة وثمانون ألف ريال لقاء تعويض رواتب العمالة المتأخرة هذه دعواه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يطلب الحكم لموكلته بذلك. و</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قيد القضية في سجلات هذه المحكمة بالرقم المذكور في صدر هذا الحكم وبإحالتها لهذه الدائرة باشرت النظر فيها في عدة جلسات، حيث حضر بجلسة 16/2/1438هـ وكيل المدعية (...) سعودي الجنسية، سجل مدني رقم (...) كما حضر لحضوره وكيل المدعى عليه (...) سعودي الجنسية، سجل مدني رقم (...) وبسؤال وكيل المدعية عن الدعوى أحال على ما جاء بلائحتها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وأضاف بأن تأخر المدعى عليه في دفع المبلغ المحكوم ضده ترتب عليه ضرر بالغ بموكلته، ويطلب إلزام المدعى عليه بمبلغ قدره (3.000.000) ثلاثة ملايين ريال عن التأخير في السداد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وعن الضرر الواقع على الشركة، وبمبلغ قدره (384.000) ثلاثمئة وأربعة وثمانون ألف ريال لقاء تعويض رواتب العمالة المتأخرة، و</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طلب الجواب من وكيل المدعى عليه الحاضر طلب مهلة للرد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طلبت الدائرة من وكيل المدعية تقديم مذكرة تفصيلية بطلباته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والبينة على الضرر، ثم قدم وكيل المدعية في جلسة 22/3/1438هـ مذكرة ذكر بأنها تتمثل في حصر طلبات موكلته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والبينة على الضرر، وطلب إلزام المدعى عليه بدفع مبلغ إجمالي قدره (4.234.030) أربعة ملايين ومئتان وأربعة وثلاثون ألفاً وثلاثون ريالاً، منها أجرة مصنع المدعية، وأجرة المكتب الرئيسي له، والرواتب المستحقة لموظفي المدعية، والمصاريف الحكومية لمعاملات المدعية، وتدوير رأس المال الذي لم تستلمه المدعية من المدعى عليه بموجب حکم الدائرة السالف ذكره وأقساط سيارتين، فعقب وكيل المدعى عليه بمذكرة رد جوابية من ورقة واحدة تضمنت نفي صحة الدعو</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لعدم وجود بينة واضحة وعلاقة سببية للخطأ والضرر المدعى به على موكله، ويطلب صرف النظر عن الدعوى، تسلم وكيل المدعية نسخة منها، وذكر بأن بينته على ذلك الحكم الصادر من هذه الدائرة والمستندات المقدمة في الجلسة الماضية، وقرر الأطراف الاكتفاء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رفعت الجلسة للمداولة، وأصدرت الدائرة حكمها مبني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على ما يلي</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ولما كانت المنازعة القائمة بين المدعية والمدعى عليه ناشئة عن دعوی سابقة في عقد بيع بين تاجرين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فإن العلاقة بين الطرفين تعد من الأعمال التجارية وفقاً للمادة الثانية من نظام المحكمة التجارية، وعليه فإن الفصل في النزاعات الناشئة بين التجار في تجارتهم من اختصاص الدوائر التجارية بديوان المظالم ولائي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وفقاً للمادة (443) من نظام المحكمة التجارية. ولما كان المقرر -</w:t>
      </w:r>
      <w:r w:rsidRPr="009564ED">
        <w:rPr>
          <w:rFonts w:ascii="Traditional Arabic" w:hAnsi="Traditional Arabic" w:cs="Traditional Arabic" w:hint="cs"/>
          <w:sz w:val="32"/>
          <w:szCs w:val="32"/>
          <w:rtl/>
        </w:rPr>
        <w:t xml:space="preserve"> في </w:t>
      </w:r>
      <w:r w:rsidRPr="009564ED">
        <w:rPr>
          <w:rFonts w:ascii="Traditional Arabic" w:hAnsi="Traditional Arabic" w:cs="Traditional Arabic"/>
          <w:sz w:val="32"/>
          <w:szCs w:val="32"/>
          <w:rtl/>
        </w:rPr>
        <w:t>الفقه والقضاء</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أن الدعوی تقام </w:t>
      </w:r>
      <w:r w:rsidRPr="009564ED">
        <w:rPr>
          <w:rFonts w:ascii="Traditional Arabic" w:hAnsi="Traditional Arabic" w:cs="Traditional Arabic"/>
          <w:sz w:val="32"/>
          <w:szCs w:val="32"/>
          <w:rtl/>
        </w:rPr>
        <w:lastRenderedPageBreak/>
        <w:t>أمام المحكمة التي تقع في نطاق محل إقامة المدعى عليه، وحيث تبين أن مقر المدعى عليه بمحافظة جدة، فإن هذه المحكمة تكون مختصة بنظر هذه الدعوى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مكاني</w:t>
      </w:r>
      <w:r w:rsidRPr="009564ED">
        <w:rPr>
          <w:rFonts w:ascii="Traditional Arabic" w:hAnsi="Traditional Arabic" w:cs="Traditional Arabic" w:hint="cs"/>
          <w:sz w:val="32"/>
          <w:szCs w:val="32"/>
          <w:rtl/>
        </w:rPr>
        <w:t>اً -</w:t>
      </w:r>
      <w:r w:rsidRPr="009564ED">
        <w:rPr>
          <w:rFonts w:ascii="Traditional Arabic" w:hAnsi="Traditional Arabic" w:cs="Traditional Arabic"/>
          <w:sz w:val="32"/>
          <w:szCs w:val="32"/>
          <w:rtl/>
        </w:rPr>
        <w:t xml:space="preserve"> وفقاً لقرار رئيس ديوان المظالم رقم (</w:t>
      </w:r>
      <w:r w:rsidRPr="009564ED">
        <w:rPr>
          <w:rFonts w:ascii="Traditional Arabic" w:hAnsi="Traditional Arabic" w:cs="Traditional Arabic"/>
          <w:sz w:val="32"/>
          <w:szCs w:val="32"/>
          <w:rtl/>
          <w:lang w:bidi="fa-IR"/>
        </w:rPr>
        <w:t xml:space="preserve">۱۲۸) </w:t>
      </w:r>
      <w:r w:rsidRPr="009564ED">
        <w:rPr>
          <w:rFonts w:ascii="Traditional Arabic" w:hAnsi="Traditional Arabic" w:cs="Traditional Arabic"/>
          <w:sz w:val="32"/>
          <w:szCs w:val="32"/>
          <w:rtl/>
        </w:rPr>
        <w:t>لعام 1432هـ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وعن الموضوع، فإنه لما كان وكيل ال</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دعية يهدف من دعواه إلى إلزام المدعى عليه بالتعويض بمبلغ قدره (4.234.030) أربعة ملايين ومئتان وأربعة وثلاثون ألفاً وثلاثون ريالاً يمثل جبراً للضرر اللاحق بموكلته جراء تأخر المدعى عليه عن دفع المستحق لموكلته، منها أجرة مصنع المدعية، وأجرة المكتب الرئيسي له، والرواتب المستحقة لموظفي المدعية، والمصاريف الحكومية، وتدوير رأس المال الذي لم تستلمه المدعية من المدعى عليه بموجب حکم الدائرة، وأقساط سيارتين، وحيث إن إجابة المدعية إلى طلبها يستلزم منه النظر في أركان المسؤولية التعويضية المستوجبة للتعويض المالي، وحيث إن أركان التعويض هي الخطأ والضرر والعلاقة السببية بينهما، فعن الخط</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 xml:space="preserve">، فالثابت أن المدعى عليه صدر بحقه حكم هذه الدائرة يلزمه بدفع مبلغ للمدعية قدره (3.392.550) ثلاثة ملايين وثلاثمئة واثنان وتسعون ألفاً وخمسمئة وخمسون ريال، إضافة إلى أتعاب المحاماة بمبلغ قدره (50.000) خمسون ألف ريال، تأسيساً على امتناع المدعى عليه عن سداد ذلك المبلغ وإقراره به، ومن ثم فإن ركن الخطأ ثبت في حق المدعى عليه، وعن ركن الضرر، وحيث إنه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فحص ما ذكره وكيل المدعية من طلب التعويض المالي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فإن الدائرة لم تجد مستنداً قدمه وكيل المدعية في سبيل ارتكانه لطلباته، سوى أنه تقدير جزافي لم يعتمد على قطعيات ومستندات يقينية، فضلاً عن أن مستنداته على التعويض المالي ليست إلا من قبيل الأعمال الأصلية التي يجب أن تقوم بها المدعية لخدمة تجارتها دون النظر لصنيع المدعى عليها سلباً أو إيجاباً، فضلاً عن أنها لا يمكن أن تتوقف عن تجارتها بسبب خطأ المدعى عليه بعدم السداد، ولما كان التعويض المالي عن التأخير في سداد الديون يؤول إلى أن تكون زيادة في دين مقابل زيادة في الأجل، وهو يدور في فلك الاحتمال الذي تأبى الشريعة الإلزام بالتعويض عنه، ذلك أن التعويض في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صحيح فقه الشرع المطهر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هو إحلال مال مكاف</w:t>
      </w:r>
      <w:r w:rsidRPr="009564ED">
        <w:rPr>
          <w:rFonts w:ascii="Traditional Arabic" w:hAnsi="Traditional Arabic" w:cs="Traditional Arabic" w:hint="cs"/>
          <w:sz w:val="32"/>
          <w:szCs w:val="32"/>
          <w:rtl/>
        </w:rPr>
        <w:t>ئ</w:t>
      </w:r>
      <w:r w:rsidRPr="009564ED">
        <w:rPr>
          <w:rFonts w:ascii="Traditional Arabic" w:hAnsi="Traditional Arabic" w:cs="Traditional Arabic"/>
          <w:sz w:val="32"/>
          <w:szCs w:val="32"/>
          <w:rtl/>
        </w:rPr>
        <w:t xml:space="preserve"> مكان مال مفقود، وهو لم يشرع إلا جبراً لما يلحق بالمال من فوات أو نقصان فعلي، وما احتوى عليه طلب وكيل المدعية لا يعدو أن يكون من قبيل الإثراء غير المشروع، أو الكسب المحتمل حدوثه، ولما كان الواجب على </w:t>
      </w:r>
      <w:r w:rsidRPr="009564ED">
        <w:rPr>
          <w:rFonts w:ascii="Traditional Arabic" w:hAnsi="Traditional Arabic" w:cs="Traditional Arabic" w:hint="cs"/>
          <w:sz w:val="32"/>
          <w:szCs w:val="32"/>
          <w:rtl/>
        </w:rPr>
        <w:t xml:space="preserve">مدعٍ </w:t>
      </w:r>
      <w:r w:rsidRPr="009564ED">
        <w:rPr>
          <w:rFonts w:ascii="Traditional Arabic" w:hAnsi="Traditional Arabic" w:cs="Traditional Arabic"/>
          <w:sz w:val="32"/>
          <w:szCs w:val="32"/>
          <w:rtl/>
        </w:rPr>
        <w:t>شي</w:t>
      </w:r>
      <w:r w:rsidRPr="009564ED">
        <w:rPr>
          <w:rFonts w:ascii="Traditional Arabic" w:hAnsi="Traditional Arabic" w:cs="Traditional Arabic" w:hint="cs"/>
          <w:sz w:val="32"/>
          <w:szCs w:val="32"/>
          <w:rtl/>
        </w:rPr>
        <w:t>ئاً</w:t>
      </w:r>
      <w:r w:rsidRPr="009564ED">
        <w:rPr>
          <w:rFonts w:ascii="Traditional Arabic" w:hAnsi="Traditional Arabic" w:cs="Traditional Arabic"/>
          <w:sz w:val="32"/>
          <w:szCs w:val="32"/>
          <w:rtl/>
        </w:rPr>
        <w:t xml:space="preserve"> إثبا</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ه يقيناً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وإلا فإنه يتحمل مخاطر العجز عن الإثبات؛ تأسيساً على قاعدة القضاء الشرعية بأنه: "لا يعطى الناس بدعواهم بل (البينة على المدعي)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ولما كان وكيل المدعية لم يقدم إثبات ما يدعيه من أضرار فعلية متحققة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فإن الدائرة لا تجد مناصاً من رفض طلب المدعية التعويض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وبهذا تقضي.</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lastRenderedPageBreak/>
        <w:t>لذلك حكمت الدائرة: برفض الدعوى المقامة من شركة (...) سجل تجاري رقم (...) ضد</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سجل مدني رقم (...) في القضية رقم</w:t>
      </w:r>
      <w:r w:rsidRPr="009564ED">
        <w:rPr>
          <w:rFonts w:ascii="Traditional Arabic" w:hAnsi="Traditional Arabic" w:cs="Traditional Arabic" w:hint="cs"/>
          <w:b/>
          <w:bCs/>
          <w:sz w:val="32"/>
          <w:szCs w:val="32"/>
          <w:rtl/>
        </w:rPr>
        <w:t xml:space="preserve"> (266</w:t>
      </w:r>
      <w:r w:rsidRPr="009564ED">
        <w:rPr>
          <w:rFonts w:ascii="Traditional Arabic" w:hAnsi="Traditional Arabic" w:cs="Traditional Arabic"/>
          <w:b/>
          <w:bCs/>
          <w:sz w:val="32"/>
          <w:szCs w:val="32"/>
          <w:rtl/>
        </w:rPr>
        <w:t>/2/ق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1438هـ</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حكمت المحكمة بتأييد الحكم فيما انتهى إليه من قضاء</w:t>
      </w:r>
      <w:r w:rsidRPr="009564ED">
        <w:rPr>
          <w:rFonts w:ascii="Traditional Arabic" w:hAnsi="Traditional Arabic" w:cs="Traditional Arabic" w:hint="cs"/>
          <w:b/>
          <w:bCs/>
          <w:sz w:val="32"/>
          <w:szCs w:val="32"/>
          <w:rtl/>
        </w:rPr>
        <w:t>.</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br w:type="page"/>
      </w:r>
      <w:r w:rsidRPr="009564ED">
        <w:rPr>
          <w:rFonts w:ascii="Traditional Arabic" w:hAnsi="Traditional Arabic" w:cs="Traditional Arabic"/>
          <w:b/>
          <w:bCs/>
          <w:sz w:val="32"/>
          <w:szCs w:val="32"/>
          <w:rtl/>
        </w:rPr>
        <w:lastRenderedPageBreak/>
        <w:t>رقم القضية في المحكمة الإدارية 8545/1/ق لعام 1435هـ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5519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9/11/1438هـ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بيع - بيع حال - تعو</w:t>
      </w:r>
      <w:r w:rsidRPr="009564ED">
        <w:rPr>
          <w:rFonts w:ascii="Traditional Arabic" w:hAnsi="Traditional Arabic" w:cs="Traditional Arabic" w:hint="cs"/>
          <w:b/>
          <w:bCs/>
          <w:sz w:val="32"/>
          <w:szCs w:val="32"/>
          <w:rtl/>
        </w:rPr>
        <w:t>ي</w:t>
      </w:r>
      <w:r w:rsidRPr="009564ED">
        <w:rPr>
          <w:rFonts w:ascii="Traditional Arabic" w:hAnsi="Traditional Arabic" w:cs="Traditional Arabic"/>
          <w:b/>
          <w:bCs/>
          <w:sz w:val="32"/>
          <w:szCs w:val="32"/>
          <w:rtl/>
        </w:rPr>
        <w:t>ض -</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xml:space="preserve">عيب مبيع - </w:t>
      </w:r>
      <w:r w:rsidRPr="009564ED">
        <w:rPr>
          <w:rFonts w:ascii="Traditional Arabic" w:hAnsi="Traditional Arabic" w:cs="Traditional Arabic" w:hint="cs"/>
          <w:b/>
          <w:bCs/>
          <w:sz w:val="32"/>
          <w:szCs w:val="32"/>
          <w:rtl/>
        </w:rPr>
        <w:t xml:space="preserve">عيب مصنعي - </w:t>
      </w:r>
      <w:r w:rsidRPr="009564ED">
        <w:rPr>
          <w:rFonts w:ascii="Traditional Arabic" w:hAnsi="Traditional Arabic" w:cs="Traditional Arabic"/>
          <w:b/>
          <w:bCs/>
          <w:sz w:val="32"/>
          <w:szCs w:val="32"/>
          <w:rtl/>
        </w:rPr>
        <w:t>مسؤولية الوكيل المعتمد عن عيوب منتجات وكالته -</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صفة - ضمان -</w:t>
      </w:r>
      <w:r w:rsidRPr="009564ED">
        <w:rPr>
          <w:rFonts w:ascii="Traditional Arabic" w:hAnsi="Traditional Arabic" w:cs="Traditional Arabic" w:hint="cs"/>
          <w:b/>
          <w:bCs/>
          <w:sz w:val="32"/>
          <w:szCs w:val="32"/>
          <w:rtl/>
        </w:rPr>
        <w:t xml:space="preserve"> خبرة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الاستئناس برأي الخبير -</w:t>
      </w:r>
      <w:r w:rsidRPr="009564ED">
        <w:rPr>
          <w:rFonts w:ascii="Traditional Arabic" w:hAnsi="Traditional Arabic" w:cs="Traditional Arabic"/>
          <w:b/>
          <w:bCs/>
          <w:sz w:val="32"/>
          <w:szCs w:val="32"/>
          <w:rtl/>
        </w:rPr>
        <w:t xml:space="preserve"> انتفاء سوء الاستعمال.</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مطالبة المدعية إلزام المدعى عليها بتعويضها عن قيمة </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 xml:space="preserve">سيارة </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 xml:space="preserve">مباعة عليها نتيجة احتراقها بسبب عيب مصنعي - إنكار المدعى عليها ابتداءً سبب الاحتراق، ودفعها مؤخراً بعدم صفتها في الدعوى لقيام المدعية بشراء السيارة من شركة أخرى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الثابت أن المدعى عليها هي من باعت السيارة على الشركة "بائعة السيارة" على المدعي، وهي الوكيل المعتمد للسيارة والضامن لها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الثابت من تقرير لائحة استدعاء المركبات وملحقاتها مسؤولية الوكيل المحلي بمعالجة شكاوى المستخدمين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ما يعني صفة المدعى عليها عن ضمان السيارة - احتراق السيارة كان بسبب عيب داخلي في السيارة </w:t>
      </w:r>
      <w:r w:rsidRPr="009564ED">
        <w:rPr>
          <w:rFonts w:ascii="Traditional Arabic" w:hAnsi="Traditional Arabic" w:cs="Traditional Arabic" w:hint="cs"/>
          <w:sz w:val="32"/>
          <w:szCs w:val="32"/>
          <w:rtl/>
        </w:rPr>
        <w:t>وفق</w:t>
      </w:r>
      <w:r w:rsidRPr="009564ED">
        <w:rPr>
          <w:rFonts w:ascii="Traditional Arabic" w:hAnsi="Traditional Arabic" w:cs="Traditional Arabic"/>
          <w:sz w:val="32"/>
          <w:szCs w:val="32"/>
          <w:rtl/>
        </w:rPr>
        <w:t xml:space="preserve"> تقرير شيخ معارض الصناعية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يؤكد ذلك حداثة السيارة واحتراقها أثناء مسيرها، كما يؤكد ذلك عدم تقديم المدعى عليها ما يثبت سوء الاستخدام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تقرير المنظم بتكليف البائع بإعادة قيمة السلعة حال كونها مغشوشة أو غير صالحة للاستعمال - أثر ذلك: إلزام المدعى عليها بأن تدفع للمدعية قيمة السيارة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مع إلزام الطرفين بإنهاء إجراءات نقل ملكية السيارة من المدعية للمدعى عليها.</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44"/>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المادة (9) من نظام مكافحة الغش التجاري الصادر بالمرسوم الملكي رقم (م/19) وتاريخ 23/4/1429هـ</w:t>
      </w:r>
      <w:r w:rsidRPr="009564ED">
        <w:rPr>
          <w:rFonts w:ascii="Traditional Arabic" w:hAnsi="Traditional Arabic" w:cs="Traditional Arabic" w:hint="cs"/>
          <w:sz w:val="32"/>
          <w:szCs w:val="32"/>
          <w:rtl/>
        </w:rPr>
        <w:t>.</w:t>
      </w:r>
    </w:p>
    <w:p w:rsidR="00F37004" w:rsidRPr="009564ED" w:rsidRDefault="00F37004" w:rsidP="004925BA">
      <w:pPr>
        <w:numPr>
          <w:ilvl w:val="0"/>
          <w:numId w:val="44"/>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المادتان </w:t>
      </w:r>
      <w:r w:rsidRPr="009564ED">
        <w:rPr>
          <w:rFonts w:ascii="Traditional Arabic" w:hAnsi="Traditional Arabic" w:cs="Traditional Arabic" w:hint="cs"/>
          <w:sz w:val="32"/>
          <w:szCs w:val="32"/>
          <w:rtl/>
        </w:rPr>
        <w:t xml:space="preserve">(2/3-6، 4) </w:t>
      </w:r>
      <w:r w:rsidRPr="009564ED">
        <w:rPr>
          <w:rFonts w:ascii="Traditional Arabic" w:hAnsi="Traditional Arabic" w:cs="Traditional Arabic"/>
          <w:sz w:val="32"/>
          <w:szCs w:val="32"/>
          <w:rtl/>
        </w:rPr>
        <w:t>من لائحة استدعاء المركبات وملحقاتها وقطع غيارها الصادرة بقرار وزير التجارة رقم (</w:t>
      </w:r>
      <w:r w:rsidRPr="009564ED">
        <w:rPr>
          <w:rFonts w:ascii="Traditional Arabic" w:hAnsi="Traditional Arabic" w:cs="Traditional Arabic" w:hint="cs"/>
          <w:sz w:val="32"/>
          <w:szCs w:val="32"/>
          <w:rtl/>
        </w:rPr>
        <w:t>2397</w:t>
      </w:r>
      <w:r w:rsidRPr="009564ED">
        <w:rPr>
          <w:rFonts w:ascii="Traditional Arabic" w:hAnsi="Traditional Arabic" w:cs="Traditional Arabic"/>
          <w:sz w:val="32"/>
          <w:szCs w:val="32"/>
          <w:rtl/>
        </w:rPr>
        <w:t>) وتاريخ 7/11/1422هـ</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تتلخص وقائع هذه القضية بأنه بتاريخ 19/8/1435هـ تقدم المدعي بلائحة دعوى قال فيها: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لقد قمت بتاريخ 12/7/1434هـ بشراء سيارة جديدة من نوع تويوتا</w:t>
      </w:r>
      <w:r w:rsidRPr="009564ED">
        <w:rPr>
          <w:rFonts w:ascii="Traditional Arabic" w:hAnsi="Traditional Arabic" w:cs="Traditional Arabic" w:hint="cs"/>
          <w:sz w:val="32"/>
          <w:szCs w:val="32"/>
          <w:rtl/>
        </w:rPr>
        <w:t xml:space="preserve"> لاندكروزر</w:t>
      </w:r>
      <w:r w:rsidRPr="009564ED">
        <w:rPr>
          <w:rFonts w:ascii="Traditional Arabic" w:hAnsi="Traditional Arabic" w:cs="Traditional Arabic"/>
          <w:sz w:val="32"/>
          <w:szCs w:val="32"/>
          <w:rtl/>
        </w:rPr>
        <w:t xml:space="preserve"> جي إكس آر موديل </w:t>
      </w:r>
      <w:r w:rsidRPr="009564ED">
        <w:rPr>
          <w:rFonts w:ascii="Traditional Arabic" w:hAnsi="Traditional Arabic" w:cs="Traditional Arabic"/>
          <w:sz w:val="32"/>
          <w:szCs w:val="32"/>
          <w:rtl/>
        </w:rPr>
        <w:lastRenderedPageBreak/>
        <w:t>(2013) بغرض المتاجرة بها من خلال تأجيرها بشكل يومي، وفي يوم 16/10/1434هـ حصل لها حريق مفاجئ من مكينة السيارة عندما كان يقودها أحد عملاء المؤسسة أثناء السير في الطريق السريع بين مدينة الدمام والسعيرة، ولم يعلم به قائدها إلا من خلال المارة بالطريق، وتوقف في الطريق</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يستطع إطفاء الحريق حتى حضور الدفاع المدني، وقرر الدفاع المدني في مشهد حر</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ق السيارة أنه وقع حادث حريق أثناء مسير المركبة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ونتج من جراء الحادث احتراق كلي للسيارة، ثم ذهبت إلى مركز صيانة المدعى عليها إلا أن المدعى عليها تملصت من المسؤولية وعدم الالتزام بقوانين الضمان بأعذار واهية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وختم لائحته بطلب إلزام المدعى عليها بتعويضه عن السيارة بمبلغ قدره (365.000) ريال </w:t>
      </w:r>
      <w:r w:rsidRPr="009564ED">
        <w:rPr>
          <w:rFonts w:ascii="Traditional Arabic" w:hAnsi="Traditional Arabic" w:cs="Traditional Arabic" w:hint="cs"/>
          <w:sz w:val="32"/>
          <w:szCs w:val="32"/>
          <w:rtl/>
        </w:rPr>
        <w:t>متضمن</w:t>
      </w:r>
      <w:r w:rsidRPr="009564ED">
        <w:rPr>
          <w:rFonts w:ascii="Traditional Arabic" w:hAnsi="Traditional Arabic" w:cs="Traditional Arabic"/>
          <w:sz w:val="32"/>
          <w:szCs w:val="32"/>
          <w:rtl/>
        </w:rPr>
        <w:t xml:space="preserve"> القيمة الفعلية للسيارة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وحال ورود القضية للدائرة عقدت لها عدة جلسات حضرها الطرفان، وقد أجابت المدعى عليها على الدعوى: بأنه تم بيع السيارة على المدعي سليمة غير مشوبة بعيب مصنعي أو تقني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وما يؤكد ذلك ثبوت استعمال المدعي للسيارة لفترة من الزمن دون تقديم أي شكوى في ذلك الشأن، كما أن المدعي لم يقدم أي بي</w:t>
      </w:r>
      <w:r w:rsidRPr="009564ED">
        <w:rPr>
          <w:rFonts w:ascii="Traditional Arabic" w:hAnsi="Traditional Arabic" w:cs="Traditional Arabic" w:hint="cs"/>
          <w:sz w:val="32"/>
          <w:szCs w:val="32"/>
          <w:rtl/>
        </w:rPr>
        <w:t>ن</w:t>
      </w:r>
      <w:r w:rsidRPr="009564ED">
        <w:rPr>
          <w:rFonts w:ascii="Traditional Arabic" w:hAnsi="Traditional Arabic" w:cs="Traditional Arabic"/>
          <w:sz w:val="32"/>
          <w:szCs w:val="32"/>
          <w:rtl/>
        </w:rPr>
        <w:t xml:space="preserve">ة تؤيد دعواه بوجود عيب </w:t>
      </w:r>
      <w:r w:rsidRPr="009564ED">
        <w:rPr>
          <w:rFonts w:ascii="Traditional Arabic" w:hAnsi="Traditional Arabic" w:cs="Traditional Arabic" w:hint="cs"/>
          <w:sz w:val="32"/>
          <w:szCs w:val="32"/>
          <w:rtl/>
        </w:rPr>
        <w:t xml:space="preserve">أو </w:t>
      </w:r>
      <w:r w:rsidRPr="009564ED">
        <w:rPr>
          <w:rFonts w:ascii="Traditional Arabic" w:hAnsi="Traditional Arabic" w:cs="Traditional Arabic"/>
          <w:sz w:val="32"/>
          <w:szCs w:val="32"/>
          <w:rtl/>
        </w:rPr>
        <w:t xml:space="preserve">خلل فني </w:t>
      </w:r>
      <w:r w:rsidRPr="009564ED">
        <w:rPr>
          <w:rFonts w:ascii="Traditional Arabic" w:hAnsi="Traditional Arabic" w:cs="Traditional Arabic" w:hint="cs"/>
          <w:sz w:val="32"/>
          <w:szCs w:val="32"/>
          <w:rtl/>
        </w:rPr>
        <w:t xml:space="preserve">في السيارة أو تقني </w:t>
      </w:r>
      <w:r w:rsidRPr="009564ED">
        <w:rPr>
          <w:rFonts w:ascii="Traditional Arabic" w:hAnsi="Traditional Arabic" w:cs="Traditional Arabic"/>
          <w:sz w:val="32"/>
          <w:szCs w:val="32"/>
          <w:rtl/>
        </w:rPr>
        <w:t xml:space="preserve">نتج عنه الحريق، وعليه فإن تبعة هلاك العين تقع على عاتق المشتري، كما أن تقرير المرور لم يتم التطرق فيه لأسباب الحريق، وتم إرسال التقرير كإجراء اعتيادي، كما أن مركز الصيانة تم عمل فحوصات شاملة لكامل السيارة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من قبل مختصي الصيانة، ووردت النتيجة بعدم وجود عيب مصنعي، أو تقني في السيارة. وطلبت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في </w:t>
      </w:r>
      <w:r w:rsidRPr="009564ED">
        <w:rPr>
          <w:rFonts w:ascii="Traditional Arabic" w:hAnsi="Traditional Arabic" w:cs="Traditional Arabic" w:hint="cs"/>
          <w:sz w:val="32"/>
          <w:szCs w:val="32"/>
          <w:rtl/>
        </w:rPr>
        <w:t>نه</w:t>
      </w:r>
      <w:r w:rsidRPr="009564ED">
        <w:rPr>
          <w:rFonts w:ascii="Traditional Arabic" w:hAnsi="Traditional Arabic" w:cs="Traditional Arabic"/>
          <w:sz w:val="32"/>
          <w:szCs w:val="32"/>
          <w:rtl/>
        </w:rPr>
        <w:t xml:space="preserve">اية إجابتها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الحكم برد الدعوى. ثم قدم وكيل المدعي مستنداً صادراً من وزارة التجارة مؤرخاً بـ 18/1/1436هـ موجهاً للمدعي متضمناً طلب المدعي - من وزارة التجارة إلزام الوكيل المدعى عليها بالتعويض على اعتبار أن ذلك بسبب خلل فني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وقد أجابت وزارة التجارة على ذلك بما نصه: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"...تم عرض صورة السيارة على فريق الاستشارات الفنية بالوزارة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وأفاد بعدم إمكانية فحصها بسبب الاحتراق الكامل للسيارة</w:t>
      </w:r>
      <w:r>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كما قدم المدعي مستنداً صادراً من شيخ الصناعية بشأن تقرير عن حالة السيارة مؤرخاً في 29/11/1435هـ جاء فيه ما نصه: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"السيارة كانت على الطريق، وبسبب السير حرارتها مرتفعة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فحصل ت</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ريب زيت من ليات الدركسون على الق</w:t>
      </w:r>
      <w:r w:rsidRPr="009564ED">
        <w:rPr>
          <w:rFonts w:ascii="Traditional Arabic" w:hAnsi="Traditional Arabic" w:cs="Traditional Arabic" w:hint="cs"/>
          <w:sz w:val="32"/>
          <w:szCs w:val="32"/>
          <w:rtl/>
        </w:rPr>
        <w:t>ز</w:t>
      </w:r>
      <w:r w:rsidRPr="009564ED">
        <w:rPr>
          <w:rFonts w:ascii="Traditional Arabic" w:hAnsi="Traditional Arabic" w:cs="Traditional Arabic"/>
          <w:sz w:val="32"/>
          <w:szCs w:val="32"/>
          <w:rtl/>
        </w:rPr>
        <w:t>وز، والقزوز بحرارة شديدة؛ مما أدى إلى احتراق السيارة</w:t>
      </w:r>
      <w:r>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وبعرض تقرير شيخ الصناعية على وكيل المدعى عليها أجاب بأن ما ذكره شيخ الصناعية فضلاً عن أنه بتاريخ 29/11/1435هـ أي بعد إقامة الدعوى، إلا أن شيخ الصناعية كيف توجد عنده الآلية والتقنية التي تمكنه للتوصل إلى ما ذكره في تقريره وخطاب وزارة التجارة وما لديها من فرق من الاستشاريين الفنيين</w:t>
      </w:r>
      <w:r w:rsidRPr="009564ED">
        <w:rPr>
          <w:rFonts w:ascii="Traditional Arabic" w:hAnsi="Traditional Arabic" w:cs="Traditional Arabic" w:hint="cs"/>
          <w:sz w:val="32"/>
          <w:szCs w:val="32"/>
          <w:rtl/>
        </w:rPr>
        <w:t xml:space="preserve"> الذين</w:t>
      </w:r>
      <w:r w:rsidRPr="009564ED">
        <w:rPr>
          <w:rFonts w:ascii="Traditional Arabic" w:hAnsi="Traditional Arabic" w:cs="Traditional Arabic"/>
          <w:sz w:val="32"/>
          <w:szCs w:val="32"/>
          <w:rtl/>
        </w:rPr>
        <w:t xml:space="preserve"> أفادوا بعدم إمكانية فحص السيارة بسبب الاحتراق الكامل. وفي جلسة 13/4/1436هـ طلب وكيل المدعى عليها عرض السيارة على المؤسسة العامة للتدريب المهني. وفي جلسة 18/5/1436هـ قرر الطرفان موافقتهما على ما ينتهي </w:t>
      </w:r>
      <w:r w:rsidRPr="009564ED">
        <w:rPr>
          <w:rFonts w:ascii="Traditional Arabic" w:hAnsi="Traditional Arabic" w:cs="Traditional Arabic"/>
          <w:sz w:val="32"/>
          <w:szCs w:val="32"/>
          <w:rtl/>
        </w:rPr>
        <w:lastRenderedPageBreak/>
        <w:t>إليه رأي المؤسسة العامة للتدريب المهني بخصوص موضوع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وبالكتابة للمؤسسة العامة للتدريب المهني وردت إجابتها بخطا</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ها رقم (19/4/101/134405) وتاريخ 16/7/1436هـ والوارد فيه ما نصه: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"...تم الكشف على السيارة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ونظراً لاحتراقها يتعذر تحديد مصدر الحريق هل هو سوء استخدام أم عيب مصنعي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وبعرضه إجابة المؤسسة على الطرفين تمسك كل طرف بما قدمه سابقاً. ثم سأل</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 xml:space="preserve"> الدائرة المدعي هل المدعى عليها تعلم بوجود عيب مصنعي قبل احتراق السيارة محل الدعوى؟ فأجاب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أنها لا تعلم. ثم قرر الطرفان الاكتفاء، وطلبا الفصل في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فأصدرت الدائرة حكمها القاضي برفض الدعوى المقامة من (...) سجل مدني (...) صاحب مؤسسة</w:t>
      </w:r>
      <w:r w:rsidRPr="009564ED">
        <w:rPr>
          <w:rFonts w:ascii="Traditional Arabic" w:hAnsi="Traditional Arabic" w:cs="Traditional Arabic" w:hint="cs"/>
          <w:sz w:val="32"/>
          <w:szCs w:val="32"/>
          <w:rtl/>
        </w:rPr>
        <w:t xml:space="preserve"> المدعية</w:t>
      </w:r>
      <w:r w:rsidRPr="009564ED">
        <w:rPr>
          <w:rFonts w:ascii="Traditional Arabic" w:hAnsi="Traditional Arabic" w:cs="Traditional Arabic"/>
          <w:sz w:val="32"/>
          <w:szCs w:val="32"/>
          <w:rtl/>
        </w:rPr>
        <w:t xml:space="preserve"> (...) سجل تجاري رقم (...) ضد المدعى عليها شركة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وبإعلانه قرر المدعي عدم القناعة، وقرر وكيل المدعى عليها القناعة. ثم تقدم وكيل المدعي بلائحة اعتراضية أمام محكمة الاستئناف جاء فيها ما نصه: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"...1/ إن وزارة الداخلية أسندت حل إشكاليات التصادم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لشيخ المعارض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وحل إشكاليات الأعطال الميكانيكية والكهربائية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وأي عطل فني إلى شيخ الصناعية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الفصل في هذه الأمور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تسند سابق</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لمعهد التدريب المهني أو غير</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w:t>
      </w:r>
      <w:r w:rsidRPr="009564ED">
        <w:rPr>
          <w:rFonts w:ascii="Traditional Arabic" w:hAnsi="Traditional Arabic" w:cs="Traditional Arabic"/>
          <w:sz w:val="32"/>
          <w:szCs w:val="32"/>
          <w:rtl/>
          <w:lang w:bidi="fa-IR"/>
        </w:rPr>
        <w:t xml:space="preserve">۲/ </w:t>
      </w:r>
      <w:r w:rsidRPr="009564ED">
        <w:rPr>
          <w:rFonts w:ascii="Traditional Arabic" w:hAnsi="Traditional Arabic" w:cs="Traditional Arabic"/>
          <w:sz w:val="32"/>
          <w:szCs w:val="32"/>
          <w:rtl/>
        </w:rPr>
        <w:t>عند تقديم شكوى لوزارة التجارة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تم رفض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وطلبوا منا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شفهي</w:t>
      </w:r>
      <w:r w:rsidRPr="009564ED">
        <w:rPr>
          <w:rFonts w:ascii="Traditional Arabic" w:hAnsi="Traditional Arabic" w:cs="Traditional Arabic" w:hint="cs"/>
          <w:sz w:val="32"/>
          <w:szCs w:val="32"/>
          <w:rtl/>
        </w:rPr>
        <w:t>اً -</w:t>
      </w:r>
      <w:r w:rsidRPr="009564ED">
        <w:rPr>
          <w:rFonts w:ascii="Traditional Arabic" w:hAnsi="Traditional Arabic" w:cs="Traditional Arabic"/>
          <w:sz w:val="32"/>
          <w:szCs w:val="32"/>
          <w:rtl/>
        </w:rPr>
        <w:t xml:space="preserve"> التوجه لديوان المظالم مع العلم بأن وزارة التجارة لم تقم بإرسال القسم الفني لمشاهدة السيارة بنظر العين من الداخل والخارج وداخل المحرك</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 xml:space="preserve">إنما اكتفت بمشاهدة صورة السيارة من الجوال. </w:t>
      </w:r>
      <w:r w:rsidRPr="009564ED">
        <w:rPr>
          <w:rFonts w:ascii="Traditional Arabic" w:hAnsi="Traditional Arabic" w:cs="Traditional Arabic"/>
          <w:sz w:val="32"/>
          <w:szCs w:val="32"/>
          <w:rtl/>
          <w:lang w:bidi="fa-IR"/>
        </w:rPr>
        <w:t>۳/</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أثناء دراسة القضية لم يتم الوقوف عند تقرير الدفاع المدني، </w:t>
      </w:r>
      <w:r w:rsidRPr="009564ED">
        <w:rPr>
          <w:rFonts w:ascii="Traditional Arabic" w:hAnsi="Traditional Arabic" w:cs="Traditional Arabic" w:hint="cs"/>
          <w:sz w:val="32"/>
          <w:szCs w:val="32"/>
          <w:rtl/>
        </w:rPr>
        <w:t>وإعطاؤه</w:t>
      </w:r>
      <w:r w:rsidRPr="009564ED">
        <w:rPr>
          <w:rFonts w:ascii="Traditional Arabic" w:hAnsi="Traditional Arabic" w:cs="Traditional Arabic"/>
          <w:sz w:val="32"/>
          <w:szCs w:val="32"/>
          <w:rtl/>
        </w:rPr>
        <w:t xml:space="preserve"> أهميته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والذي أثبت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بشكل قاطع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أن السيارة احترقت أثناء سيرها الساعة التاسعة صباحاً، حيث إنهم هم من قاموا بإطفائها على الخط السريع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يكن هناك حادث تصادم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واستحالات</w:t>
      </w:r>
      <w:r w:rsidRPr="009564ED">
        <w:rPr>
          <w:rFonts w:ascii="Traditional Arabic" w:hAnsi="Traditional Arabic" w:cs="Traditional Arabic"/>
          <w:sz w:val="32"/>
          <w:szCs w:val="32"/>
          <w:rtl/>
        </w:rPr>
        <w:t xml:space="preserve"> أن يكون</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بفعل فاعل إلا باستخدام أسلحة نارية موجهة للمركبة. 4/ ذكر في الحكم أن شركة (</w:t>
      </w:r>
      <w:r w:rsidRPr="009564ED">
        <w:rPr>
          <w:rFonts w:ascii="Traditional Arabic" w:hAnsi="Traditional Arabic" w:cs="Traditional Arabic" w:hint="cs"/>
          <w:sz w:val="32"/>
          <w:szCs w:val="32"/>
          <w:rtl/>
        </w:rPr>
        <w:t>المدعى عليها</w:t>
      </w:r>
      <w:r w:rsidRPr="009564ED">
        <w:rPr>
          <w:rFonts w:ascii="Traditional Arabic" w:hAnsi="Traditional Arabic" w:cs="Traditional Arabic"/>
          <w:sz w:val="32"/>
          <w:szCs w:val="32"/>
          <w:rtl/>
        </w:rPr>
        <w:t>) ذكرت في جوابها على الدعوى (ما هي التقنية ال</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ي يمتلكها شيخ الصناعية للتوصل لهذه النتيجة) و</w:t>
      </w:r>
      <w:r w:rsidRPr="009564ED">
        <w:rPr>
          <w:rFonts w:ascii="Traditional Arabic" w:hAnsi="Traditional Arabic" w:cs="Traditional Arabic" w:hint="cs"/>
          <w:sz w:val="32"/>
          <w:szCs w:val="32"/>
          <w:rtl/>
        </w:rPr>
        <w:t xml:space="preserve">في </w:t>
      </w:r>
      <w:r w:rsidRPr="009564ED">
        <w:rPr>
          <w:rFonts w:ascii="Traditional Arabic" w:hAnsi="Traditional Arabic" w:cs="Traditional Arabic"/>
          <w:sz w:val="32"/>
          <w:szCs w:val="32"/>
          <w:rtl/>
        </w:rPr>
        <w:t>نفس الوقت ذكرت في تقريرها المعد من</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lang w:bidi="fa-IR"/>
        </w:rPr>
        <w:t>۲۰</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صحفة الذي ذكر (بأنه لا يوجد التماس من جهة الجانب الأيمن المحتر</w:t>
      </w:r>
      <w:r w:rsidRPr="009564ED">
        <w:rPr>
          <w:rFonts w:ascii="Traditional Arabic" w:hAnsi="Traditional Arabic" w:cs="Traditional Arabic" w:hint="cs"/>
          <w:sz w:val="32"/>
          <w:szCs w:val="32"/>
          <w:rtl/>
        </w:rPr>
        <w:t>ق</w:t>
      </w:r>
      <w:r w:rsidRPr="009564ED">
        <w:rPr>
          <w:rFonts w:ascii="Traditional Arabic" w:hAnsi="Traditional Arabic" w:cs="Traditional Arabic"/>
          <w:sz w:val="32"/>
          <w:szCs w:val="32"/>
          <w:rtl/>
        </w:rPr>
        <w:t>ين جد</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وهذا ما يدحض ادعا</w:t>
      </w:r>
      <w:r w:rsidRPr="009564ED">
        <w:rPr>
          <w:rFonts w:ascii="Traditional Arabic" w:hAnsi="Traditional Arabic" w:cs="Traditional Arabic" w:hint="cs"/>
          <w:sz w:val="32"/>
          <w:szCs w:val="32"/>
          <w:rtl/>
        </w:rPr>
        <w:t>ؤ</w:t>
      </w:r>
      <w:r w:rsidRPr="009564ED">
        <w:rPr>
          <w:rFonts w:ascii="Traditional Arabic" w:hAnsi="Traditional Arabic" w:cs="Traditional Arabic"/>
          <w:sz w:val="32"/>
          <w:szCs w:val="32"/>
          <w:rtl/>
        </w:rPr>
        <w:t>هم ضد تقرير شيخ الصناعية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حيث إنهم امتلكوا الآلية التي حددت عدم وجود التماس رغم الاحتراق الشديد من الجهة اليمنى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وبالتالي بإمكان المهندسين الوصول للنتيجة من خلال العلامات الظاهرة من تسرب الزيوت وخلاف</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5/ أن تقرير الشركة المعد من</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lang w:bidi="fa-IR"/>
        </w:rPr>
        <w:t>۲۰</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صفحة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والذي يتطرق لتفاصيل دقيقة للسيارة وفحص جميع الزيوت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وذكره في تقريره (زيت المحرك - زيت الجيربوكس - زيت الكرون</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ورغم ذلك تم تجاهل زيت الدركسون المتسبب الأول في الحريق</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يتم التطرق له نهائي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مما يدل </w:t>
      </w:r>
      <w:r w:rsidRPr="009564ED">
        <w:rPr>
          <w:rFonts w:ascii="Traditional Arabic" w:hAnsi="Traditional Arabic" w:cs="Traditional Arabic" w:hint="cs"/>
          <w:sz w:val="32"/>
          <w:szCs w:val="32"/>
          <w:rtl/>
        </w:rPr>
        <w:t>دليلاً قاطعاً</w:t>
      </w:r>
      <w:r w:rsidRPr="009564ED">
        <w:rPr>
          <w:rFonts w:ascii="Traditional Arabic" w:hAnsi="Traditional Arabic" w:cs="Traditional Arabic"/>
          <w:sz w:val="32"/>
          <w:szCs w:val="32"/>
          <w:rtl/>
        </w:rPr>
        <w:t xml:space="preserve"> على نيتهم المبي</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ة بإخفاء الحقيقة وعدم إظهارها. 6/ ذكر أنه في جلسة 18/5/1436هـ قرر الطرفان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واتفقا على موافقتهما إلى ما ينتهي إليه رأي المؤسسة العامة للتدريب المهني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وهذا خلاف </w:t>
      </w:r>
      <w:r w:rsidRPr="009564ED">
        <w:rPr>
          <w:rFonts w:ascii="Traditional Arabic" w:hAnsi="Traditional Arabic" w:cs="Traditional Arabic"/>
          <w:sz w:val="32"/>
          <w:szCs w:val="32"/>
          <w:rtl/>
        </w:rPr>
        <w:lastRenderedPageBreak/>
        <w:t>للواقع؛ حيث لم يتم توجيه سؤال صريح لنا عن موافقتنا من عدمه، وما حدث أثناء الجلسة وعند طلب ممثل المدعى عليها تمت الموافقة على توجيه خطاب لمؤسسة التدريب المهني، ولا أعلم لماذا تتم مخاطبتهم رغم وجود تقرير من شيخ الصناع</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ة محدد بشكل دقيق</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سبب الحريق. </w:t>
      </w:r>
      <w:r w:rsidRPr="009564ED">
        <w:rPr>
          <w:rFonts w:ascii="Traditional Arabic" w:hAnsi="Traditional Arabic" w:cs="Traditional Arabic"/>
          <w:sz w:val="32"/>
          <w:szCs w:val="32"/>
          <w:rtl/>
          <w:lang w:bidi="fa-IR"/>
        </w:rPr>
        <w:t xml:space="preserve">۷/ </w:t>
      </w:r>
      <w:r w:rsidRPr="009564ED">
        <w:rPr>
          <w:rFonts w:ascii="Traditional Arabic" w:hAnsi="Traditional Arabic" w:cs="Traditional Arabic"/>
          <w:sz w:val="32"/>
          <w:szCs w:val="32"/>
          <w:rtl/>
        </w:rPr>
        <w:t>ذكر في الحكم أننا أقررنا بأن شركة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المدعى عليها</w:t>
      </w:r>
      <w:r w:rsidRPr="009564ED">
        <w:rPr>
          <w:rFonts w:ascii="Traditional Arabic" w:hAnsi="Traditional Arabic" w:cs="Traditional Arabic"/>
          <w:sz w:val="32"/>
          <w:szCs w:val="32"/>
          <w:rtl/>
        </w:rPr>
        <w:t>) لا تعلم بأن المركبة بها عطل فني قبل الحريق</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ولذلك لا حاجة لليمين،</w:t>
      </w:r>
      <w:r w:rsidRPr="009564ED">
        <w:rPr>
          <w:rFonts w:ascii="Traditional Arabic" w:hAnsi="Traditional Arabic" w:cs="Traditional Arabic" w:hint="cs"/>
          <w:sz w:val="32"/>
          <w:szCs w:val="32"/>
          <w:rtl/>
        </w:rPr>
        <w:t xml:space="preserve"> و</w:t>
      </w:r>
      <w:r w:rsidRPr="009564ED">
        <w:rPr>
          <w:rFonts w:ascii="Traditional Arabic" w:hAnsi="Traditional Arabic" w:cs="Traditional Arabic"/>
          <w:sz w:val="32"/>
          <w:szCs w:val="32"/>
          <w:rtl/>
        </w:rPr>
        <w:t xml:space="preserve">هذا واقع؛ لأن المركبة لم تدخل للصيانة في الشركة بعد شرائها حيث إن المدة بين شراء السيارة واحتراقها مدة </w:t>
      </w:r>
      <w:r w:rsidRPr="009564ED">
        <w:rPr>
          <w:rFonts w:ascii="Traditional Arabic" w:hAnsi="Traditional Arabic" w:cs="Traditional Arabic" w:hint="cs"/>
          <w:sz w:val="32"/>
          <w:szCs w:val="32"/>
          <w:rtl/>
        </w:rPr>
        <w:t>(96)</w:t>
      </w:r>
      <w:r w:rsidRPr="009564ED">
        <w:rPr>
          <w:rFonts w:ascii="Traditional Arabic" w:hAnsi="Traditional Arabic" w:cs="Traditional Arabic"/>
          <w:sz w:val="32"/>
          <w:szCs w:val="32"/>
          <w:rtl/>
        </w:rPr>
        <w:t xml:space="preserve"> يوماً فقط</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 إهمال جزئية مهمة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وهي ما بعد الحريق</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لم يتم سؤالنا هل نقر بعدم معرفتهم بالحريق أم 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حيث إننا نقر بأن الشركة تعلم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بعد الكشف</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بأن السبب في الحريق هو تسرب زيت الدركسون على القزوز</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 تجاهل هذه الجزئية في تقريرهم الصادر من قبلهم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فلماذا تم الاكتفاء بالسؤال عن معرفتهم من عدمها قبل الحريق، ولم يتم التطرق لمعرفتهم من عدمها بعد الحريق</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يتم مطالبتهم باليمين بخصوصها؟</w:t>
      </w:r>
      <w:r>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وبتاريخ 13/6/1437هـ أصدرت محكمة الاستئناف حكمها القاضي بنقض حكم الدائرة للأسباب الواردة في حكمها، وإعادة القضية لهذه الدائرة للنظر فيها مجدداً على ضوء ما لاحظته محكمة الاستئناف</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وبعد إحالة القضية للدائرة مجدداً بالتاريخ المشار إليه أعلاه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عقدت لها عدة جلسات ففي جلسة 1/9/1437هـ سعت الدائرة للصلح بين الطرفين، فاستعدا بالاجتماع بينهما لبحث ذلك بينهما، وقررا في الجلسة بأنه ليس لديهما إضافة </w:t>
      </w:r>
      <w:r w:rsidRPr="009564ED">
        <w:rPr>
          <w:rFonts w:ascii="Traditional Arabic" w:hAnsi="Traditional Arabic" w:cs="Traditional Arabic" w:hint="cs"/>
          <w:sz w:val="32"/>
          <w:szCs w:val="32"/>
          <w:rtl/>
        </w:rPr>
        <w:t>على ما</w:t>
      </w:r>
      <w:r w:rsidRPr="009564ED">
        <w:rPr>
          <w:rFonts w:ascii="Traditional Arabic" w:hAnsi="Traditional Arabic" w:cs="Traditional Arabic"/>
          <w:sz w:val="32"/>
          <w:szCs w:val="32"/>
          <w:rtl/>
        </w:rPr>
        <w:t xml:space="preserve"> تم تقديمه من مستندات وبينات. وفي جلسة 20/10/1437هـ أفاد الطرفان بأنه لم يتم التواصل بينهما للصلح، وأكد وكيل المدعى عليها بأن موكلته لم ترد عليه بشأن الصلح، وأفاد المدعي بأنه لم يستطع التواصل مع مستأجر السيارة الذي كان قد وقع حادث الحريق حال قيادته للسيارة محل الدعوى، وأضاف بأن المهندس الفني للمدعى عليها أفاد بأن الحريق ليس بسبب عطل فني، وطلب يمينه على صحة ما ذكره </w:t>
      </w:r>
      <w:r w:rsidRPr="009564ED">
        <w:rPr>
          <w:rFonts w:ascii="Traditional Arabic" w:hAnsi="Traditional Arabic" w:cs="Traditional Arabic" w:hint="cs"/>
          <w:sz w:val="32"/>
          <w:szCs w:val="32"/>
          <w:rtl/>
        </w:rPr>
        <w:t>ويقبل</w:t>
      </w:r>
      <w:r w:rsidRPr="009564ED">
        <w:rPr>
          <w:rFonts w:ascii="Traditional Arabic" w:hAnsi="Traditional Arabic" w:cs="Traditional Arabic"/>
          <w:sz w:val="32"/>
          <w:szCs w:val="32"/>
          <w:rtl/>
        </w:rPr>
        <w:t xml:space="preserve"> بذلك</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وبعرضه على وكيل المدعى عليها طلب مهلة لإبلاغ موكلته وحضور المهندس الذي أشار إليه المدعي. وفي جلسة 19/11/1437هـ اعتذر وكيل المدعى عليها عن حضور المهندس الفني الذي قام بفحص السيارة محل الدعوى، وذكر أنه قد استقال من عمله، فسألته الدائرة عن الجزئية التي ذكرها شيخ الصناعية المتعلقة بسبب الحريق</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وهي تهريب زيت الدركسون على القزوز</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إذ إن تقرير المدعى عليها الصادر منها قد خلا من ذكر هذا السبب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فطلب مهل</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لمراجعة موكلته، وأفاد بأن المسؤول الذي يتولى اعتماد التقارير الفنية هو مدير الصيانة. وفي جلسة 25/12/1437هـ قدم وكيل المدعى عليها مذكرة جاء فيها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أنه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خلال الفحص على السيارة محل النزاع</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تبين أنه لا يوجد أي آثار على الشكمان تدل على نقاط ارتفاع درجة حرارته، ومن المعروف أنه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في حالة ارتفاع درجة حرارة الشكمان</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تظهر نقاط حمراء، ويبقى أثرها ظاهراً فيما بعد، كما أنه لا يوجد أي آثار تدل على اختراق أي زيت على الشكمان، كما </w:t>
      </w:r>
      <w:r w:rsidRPr="009564ED">
        <w:rPr>
          <w:rFonts w:ascii="Traditional Arabic" w:hAnsi="Traditional Arabic" w:cs="Traditional Arabic"/>
          <w:sz w:val="32"/>
          <w:szCs w:val="32"/>
          <w:rtl/>
        </w:rPr>
        <w:lastRenderedPageBreak/>
        <w:t>أنه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عند فحص الأجزاء السفلية والقريبة من ليات الدركسون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لم نجد أي آثار على ت</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ريب أي من الزيوت، وأن النتيجة والتحليل الذي تم افتراضه في تقرير شيخ الصناعية من معلومات غير مستندة لأي تحليل منطقي، ويحتوي على كثير من المغالطات والتناقضات، وعليه فإنا نؤكد ما أوردناه في التقرير السابق بأن الحريق في هذه السيارة غير مرتبط بأي جزء من أجزاء أو مكونات السيارة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يوجد أي خلل فني بأجزاء السيارة وكون المكونات الأصلية للسيارة لا يوجد بها أي علامات عيب أو خلل من الممكن أن يؤدي إلى اشتعال السيارة أو احتراقها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لأن</w:t>
      </w:r>
      <w:r w:rsidRPr="009564ED">
        <w:rPr>
          <w:rFonts w:ascii="Traditional Arabic" w:hAnsi="Traditional Arabic" w:cs="Traditional Arabic"/>
          <w:sz w:val="32"/>
          <w:szCs w:val="32"/>
          <w:rtl/>
        </w:rPr>
        <w:t xml:space="preserve"> الحريق </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 xml:space="preserve">سبب خارجي غير مرتبط بأجزاء السيارة أو مكوناتها" وباستلام المدعي نسخة من مذكرة المدعى عليها واطلاعه عليها قرر الاكتفاء، فطلبت منه الدائرة تقديم مستندات شرائه للسيارة محل الدعوى، فاستعد بذلك. وفي جلسة 30/1/1438هـ قدم وكيل المدعية مستند شراء السيارة محل الدعوى من شركة </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 xml:space="preserve"> للسيارات، وباستلام وكيل المدعى عليها نسخة منها طلب مهلة لمراجعة موكلته، فطلبت منه الدائرة تقديم مستند رسمي لقيمة السيارة وقت شراء المدعي، كما طلبت من المدعي تقديم علاقة شركة </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 xml:space="preserve"> بالمدعى عليها، فاستعد الطرفان بتقديم ما طلب منهما. وفي جلسة 13/3/1438هـ قدم وكيل المدعى عليها مذكرة ذكر فيها: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"...أنه بالمادة (76) من نظام المرافعات الشرعية الذي ينص على أن الدفع بعدم اختصاص المحكمة لانتفاء ولايتها أو بسبب نوع الدعوى أو قيمتها، أو الدفع بعدم قبول الدعوى لانعدام الصفة أو الأهلية أو المصلحة أو لأي سبب آخر، وكذا الدفع بعدم جواز نظر الدعوى </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سبق الفصل فيها يجوز الدفع به في أي مرحلة تكون فيها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وتحكم به المحكمة من تلقاء نفسها، وحيث إن بمطالعة فاتورة الشراء المقدمة من المدعي في جلسة 30/1/1438هـ نجد أن السيارة محل الدعوى لم يتم شراؤها من الشركة المدعى عليها، وإنما من طرف آخر</w:t>
      </w:r>
      <w:r w:rsidRPr="009564ED">
        <w:rPr>
          <w:rFonts w:ascii="Traditional Arabic" w:hAnsi="Traditional Arabic" w:cs="Traditional Arabic" w:hint="cs"/>
          <w:sz w:val="32"/>
          <w:szCs w:val="32"/>
          <w:rtl/>
        </w:rPr>
        <w:t xml:space="preserve"> هي</w:t>
      </w:r>
      <w:r w:rsidRPr="009564ED">
        <w:rPr>
          <w:rFonts w:ascii="Traditional Arabic" w:hAnsi="Traditional Arabic" w:cs="Traditional Arabic"/>
          <w:sz w:val="32"/>
          <w:szCs w:val="32"/>
          <w:rtl/>
        </w:rPr>
        <w:t xml:space="preserve"> شركة </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 xml:space="preserve"> للسيارات، وحيث إنه لا يوجد ثم علاقة تبعية بين شركة </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 xml:space="preserve"> للسيارات والشركة المدعى عليها، وإنما كل شركة مستقلة عن الأخرى، ولها سجل تجاري مستقل وذمة مالية مستقلة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الأمر الذي تكون معه الدعوى الماثلة مقامة على غير ذي صفة، و</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 xml:space="preserve">طلب عدم قبول دعوى المدعية لإقامتها على غير ذي صفة" فسلم المدعي نسخة مما قدمه وكيل المدعى عليها، وطلب مهلة للرد. ثم قدم المدعي - فاتورة شراء شركة </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 xml:space="preserve"> للسيارات من المدعى عليها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السيارة 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كما قدم نسخة من البطاقة الجمركية للسيارة، وبعرضها على وكيل المدعى عليها طلب مهلة لمراجعة موكلته؛ للتأكد من التسعيرة المحددة للسيارة محل الدعوى في فترة المبايعة المشار إليها. وفي جلسة 27/3/1438هـ قدم المدعي مذكرة قال فيها: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"...إن المدعى عليها ما زالت تماطل وت</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هرب من إحقاق الحق وإعادة الأمور إلى نصابها وذلك بادعائها الغير</w:t>
      </w:r>
      <w:r w:rsidRPr="009564ED">
        <w:rPr>
          <w:rFonts w:ascii="Traditional Arabic" w:hAnsi="Traditional Arabic" w:cs="Traditional Arabic" w:hint="cs"/>
          <w:sz w:val="32"/>
          <w:szCs w:val="32"/>
          <w:rtl/>
        </w:rPr>
        <w:t xml:space="preserve"> م</w:t>
      </w:r>
      <w:r w:rsidRPr="009564ED">
        <w:rPr>
          <w:rFonts w:ascii="Traditional Arabic" w:hAnsi="Traditional Arabic" w:cs="Traditional Arabic"/>
          <w:sz w:val="32"/>
          <w:szCs w:val="32"/>
          <w:rtl/>
        </w:rPr>
        <w:t>قبول إطلاقاً في مذكر</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 xml:space="preserve">ها الجوابية بأنه ليس لها علاقة، وأن علينا إقامة الدعوى على شركة </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 xml:space="preserve"> ومطالبتها بقيمة السيارة، وتفيد الدائرة بأن شركة </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 xml:space="preserve"> </w:t>
      </w:r>
      <w:r w:rsidRPr="009564ED">
        <w:rPr>
          <w:rFonts w:ascii="Traditional Arabic" w:hAnsi="Traditional Arabic" w:cs="Traditional Arabic"/>
          <w:sz w:val="32"/>
          <w:szCs w:val="32"/>
          <w:rtl/>
        </w:rPr>
        <w:lastRenderedPageBreak/>
        <w:t>تعد أحد الشركات المسوقة للمدعى عليها؛ حيث إن شركة (</w:t>
      </w:r>
      <w:r w:rsidRPr="009564ED">
        <w:rPr>
          <w:rFonts w:ascii="Traditional Arabic" w:hAnsi="Traditional Arabic" w:cs="Traditional Arabic" w:hint="cs"/>
          <w:sz w:val="32"/>
          <w:szCs w:val="32"/>
          <w:rtl/>
        </w:rPr>
        <w:t>المدعى عليها</w:t>
      </w:r>
      <w:r w:rsidRPr="009564ED">
        <w:rPr>
          <w:rFonts w:ascii="Traditional Arabic" w:hAnsi="Traditional Arabic" w:cs="Traditional Arabic"/>
          <w:sz w:val="32"/>
          <w:szCs w:val="32"/>
          <w:rtl/>
        </w:rPr>
        <w:t>) هي من استوردت السيارة، و</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طرح تساؤلاً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هل من المعقول والمنطقي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عندما نقوم بشراء سيارة جديدة من شخص ولها وكيل حصري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وحصل بها عطل مصنعي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وهي ما زالت على الضمان</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أن أطالب شخصاً آخر بإصلاحها؟ إذ ما فائدة الضمان على السلعة؟ ولا يخفى على الدائرة أنه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حسب أنظمة وزارة التجارة والاستثمار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نظام الوكالات التجارية المادة الثانية (فقرة ب)</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تنص على</w:t>
      </w:r>
      <w:r w:rsidRPr="009564ED">
        <w:rPr>
          <w:rFonts w:ascii="Traditional Arabic" w:hAnsi="Traditional Arabic" w:cs="Traditional Arabic" w:hint="cs"/>
          <w:sz w:val="32"/>
          <w:szCs w:val="32"/>
          <w:rtl/>
        </w:rPr>
        <w:t>: "</w:t>
      </w:r>
      <w:r w:rsidRPr="009564ED">
        <w:rPr>
          <w:rFonts w:ascii="Traditional Arabic" w:hAnsi="Traditional Arabic" w:cs="Traditional Arabic"/>
          <w:sz w:val="32"/>
          <w:szCs w:val="32"/>
          <w:rtl/>
        </w:rPr>
        <w:t>تأمين الصيانة اللازمة للمنتجات وضمان جودة الصنع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عليه نطلب من الدائرة الحكم للمدعية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سلم وكيل المدعى عليها نسخة مما قدمه المدعي، وباطلاعه عليها طلب مهلة للرد، كما </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ستعد بتقديم ما وعد به في الجلسة السابقة. وفي جلسة 11/4/1438هـ قدم وكيل المدعى عليها مذكرة قال فيها: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"...إن موكلته تتمسك بأن المدعى عليها لا علاقة لها بالدعوى، وأن الدعوى أقيمت على غير ذي صفة، وأن صورة البطاقة الجمركية الخاصة بالسيارة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التي قدمها المدعي، لا يجوز الاحتجاج بها لأنها خالية من أي أختام أو توقيعات خاصة بالشركة المدعى عليها، أو من يمثلها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لا يجوز الارتكاز إلى تلك الورقة كدليل في الدعوى، كما أنه لا يوجد دليل نظامي يثبت دعوى المدعية"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وباستلام المدعي نسخة مما قدمه وكيل المدعى عليها واطلاعه عليها قرر اکتفا</w:t>
      </w:r>
      <w:r w:rsidRPr="009564ED">
        <w:rPr>
          <w:rFonts w:ascii="Traditional Arabic" w:hAnsi="Traditional Arabic" w:cs="Traditional Arabic" w:hint="cs"/>
          <w:sz w:val="32"/>
          <w:szCs w:val="32"/>
          <w:rtl/>
        </w:rPr>
        <w:t>ء</w:t>
      </w:r>
      <w:r w:rsidRPr="009564ED">
        <w:rPr>
          <w:rFonts w:ascii="Traditional Arabic" w:hAnsi="Traditional Arabic" w:cs="Traditional Arabic"/>
          <w:sz w:val="32"/>
          <w:szCs w:val="32"/>
          <w:rtl/>
        </w:rPr>
        <w:t>ه بما سبق، كما قرر وكيل المدعى عليها اكتفا</w:t>
      </w:r>
      <w:r w:rsidRPr="009564ED">
        <w:rPr>
          <w:rFonts w:ascii="Traditional Arabic" w:hAnsi="Traditional Arabic" w:cs="Traditional Arabic" w:hint="cs"/>
          <w:sz w:val="32"/>
          <w:szCs w:val="32"/>
          <w:rtl/>
        </w:rPr>
        <w:t>ء</w:t>
      </w:r>
      <w:r w:rsidRPr="009564ED">
        <w:rPr>
          <w:rFonts w:ascii="Traditional Arabic" w:hAnsi="Traditional Arabic" w:cs="Traditional Arabic"/>
          <w:sz w:val="32"/>
          <w:szCs w:val="32"/>
          <w:rtl/>
        </w:rPr>
        <w:t>ه بما قرره وذكره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7/6/1438هـ طلبت الدائرة من المدعي تقديم مستند العلاقة بين المدعى عليها ومعرض </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 xml:space="preserve"> كما طلبت من وكيل المدعى عليها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للمرة الأخيرة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تقديم تسعيرة السيارة في زمن شراء المدعي لها، فاستعد الطرفان بتقديم ذلك. وفي جلسة 23/6/1438هـ اعتذر وكيل المدعى عليها عن تقديم التسعيرة التي طلبتها منه الدائرة، وذكر بأنه لا توجد لدى موكلته تسعيرة محددة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وتمسك بالدفع الشكلي المقدم في هذه الدعوى، وأفاد المدعي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فيما يخص العلاقة بين المدعی عليها ومعرض </w:t>
      </w:r>
      <w:r w:rsidRPr="009564ED">
        <w:rPr>
          <w:rFonts w:ascii="Traditional Arabic" w:hAnsi="Traditional Arabic" w:cs="Traditional Arabic" w:hint="cs"/>
          <w:sz w:val="32"/>
          <w:szCs w:val="32"/>
          <w:rtl/>
        </w:rPr>
        <w:t>(ف) -</w:t>
      </w:r>
      <w:r w:rsidRPr="009564ED">
        <w:rPr>
          <w:rFonts w:ascii="Traditional Arabic" w:hAnsi="Traditional Arabic" w:cs="Traditional Arabic"/>
          <w:sz w:val="32"/>
          <w:szCs w:val="32"/>
          <w:rtl/>
        </w:rPr>
        <w:t xml:space="preserve"> بأنه قد راجع معرض </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 xml:space="preserve"> وأفهمه المعرض بأنه يقوم بشراء السيارات من (</w:t>
      </w:r>
      <w:r w:rsidRPr="009564ED">
        <w:rPr>
          <w:rFonts w:ascii="Traditional Arabic" w:hAnsi="Traditional Arabic" w:cs="Traditional Arabic" w:hint="cs"/>
          <w:sz w:val="32"/>
          <w:szCs w:val="32"/>
          <w:rtl/>
        </w:rPr>
        <w:t>المدعى عليها</w:t>
      </w:r>
      <w:r w:rsidRPr="009564ED">
        <w:rPr>
          <w:rFonts w:ascii="Traditional Arabic" w:hAnsi="Traditional Arabic" w:cs="Traditional Arabic"/>
          <w:sz w:val="32"/>
          <w:szCs w:val="32"/>
          <w:rtl/>
        </w:rPr>
        <w:t>) و</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 xml:space="preserve">بيعها مرة أخرى ببطاقة جمركية، وهذا الإجراء الذي تم بالنسبة للسيارة محل الدعوى، وقرر بأن السيارة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في حوزة المدعى عليها حالي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وبعرض ذلك على وكيل المدعى عليها طلب مهلة لمراجعة موكلته للتأكد من حيازتها للسيارة حالي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وتمسك المدعي بأن مطالبته تنحصر في إلزام المدعى عليها بإعادة قيمة السيارة كاملة. وفي جلسة اليوم التي حضرها المدعي أصالة، وحضرها عن المدعى عليها وكيل</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الشرعي (...) قرر وكيل المدعى عليها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 xml:space="preserve">أن السيارة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لا تزال في حوزة موكلته، وأما ما يتعلق بت</w:t>
      </w:r>
      <w:r w:rsidRPr="009564ED">
        <w:rPr>
          <w:rFonts w:ascii="Traditional Arabic" w:hAnsi="Traditional Arabic" w:cs="Traditional Arabic" w:hint="cs"/>
          <w:sz w:val="32"/>
          <w:szCs w:val="32"/>
          <w:rtl/>
        </w:rPr>
        <w:t>سع</w:t>
      </w:r>
      <w:r w:rsidRPr="009564ED">
        <w:rPr>
          <w:rFonts w:ascii="Traditional Arabic" w:hAnsi="Traditional Arabic" w:cs="Traditional Arabic"/>
          <w:sz w:val="32"/>
          <w:szCs w:val="32"/>
          <w:rtl/>
        </w:rPr>
        <w:t>يرة السيارة فقد قرر بأنه يكتفي بما ذكره في الجلسة السابقة، كما قرر بأن السيارة محل الدعوى قد تم بيعها من قبل موكلته شركة (</w:t>
      </w:r>
      <w:r w:rsidRPr="009564ED">
        <w:rPr>
          <w:rFonts w:ascii="Traditional Arabic" w:hAnsi="Traditional Arabic" w:cs="Traditional Arabic" w:hint="cs"/>
          <w:sz w:val="32"/>
          <w:szCs w:val="32"/>
          <w:rtl/>
        </w:rPr>
        <w:t>المدعى عليها</w:t>
      </w:r>
      <w:r w:rsidRPr="009564ED">
        <w:rPr>
          <w:rFonts w:ascii="Traditional Arabic" w:hAnsi="Traditional Arabic" w:cs="Traditional Arabic"/>
          <w:sz w:val="32"/>
          <w:szCs w:val="32"/>
          <w:rtl/>
        </w:rPr>
        <w:t xml:space="preserve">) وقرر المدعي بأن قيمة السيارة محل الدعوى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وفقاً لفاتورة الشراء</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هي مبلغ قدره مئة وأربعة وثمانون ألف ريال، ثم اكتف</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الطرفان؛ وعليه رفعت الجلسة للمداولة والحكم.</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lastRenderedPageBreak/>
        <w:t>الأسباب</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sz w:val="32"/>
          <w:szCs w:val="32"/>
          <w:rtl/>
        </w:rPr>
        <w:t>بما أن المدعي يطالب المدعى عليها بتعويضه عن قيمة سيارة تويوتا لاندكروزر نوع جي إكس آر مود</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ل (</w:t>
      </w:r>
      <w:r w:rsidRPr="009564ED">
        <w:rPr>
          <w:rFonts w:ascii="Traditional Arabic" w:hAnsi="Traditional Arabic" w:cs="Traditional Arabic"/>
          <w:sz w:val="32"/>
          <w:szCs w:val="32"/>
          <w:rtl/>
          <w:lang w:bidi="fa-IR"/>
        </w:rPr>
        <w:t xml:space="preserve">۲۰۱۳) </w:t>
      </w:r>
      <w:r w:rsidRPr="009564ED">
        <w:rPr>
          <w:rFonts w:ascii="Traditional Arabic" w:hAnsi="Traditional Arabic" w:cs="Traditional Arabic"/>
          <w:sz w:val="32"/>
          <w:szCs w:val="32"/>
          <w:rtl/>
        </w:rPr>
        <w:t xml:space="preserve">وذلك بمبلغ قدره مئة وأربعة وثمانون ألف ريال، بدعوى أن السيارة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احترقت احتراقاً كلي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بسبب عيب مصنعي يعود للسيارة. وبما أن المدعى عليها أنكرت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ابتداءً</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أن يكون الاحتراق بسبب عيب مصنعي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بالسيارة، ثم دفعت الدعوى مؤخراً بعدم صفتها في الدعوى؛ لكون المدعي اشتر</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السيارة من شركة </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 xml:space="preserve"> للسيارات، وأنها شركة لا علاقة لها بالمدعى عليها. ففيما يخص الدعوی شکلاً: فبما أن الثابت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بموجب البطاقة الجمركية للسيارة 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بأن السيارة مستوردة للسعودية من قبل المدعى عليها، والثابت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بموجب الفاتورة التي قدمها المدعي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أن شركة </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 xml:space="preserve"> للسيارات إنما اشترت السيارة محل الدعوى من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وباعتها ب</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طاقتها على المدعي، ويؤكد ثبوت ذلك قبول المدعى عليها إجراء الفحص عليها ومحاولتها تقصي معرفة سبب العطل فيها، وبقا</w:t>
      </w:r>
      <w:r w:rsidRPr="009564ED">
        <w:rPr>
          <w:rFonts w:ascii="Traditional Arabic" w:hAnsi="Traditional Arabic" w:cs="Traditional Arabic" w:hint="cs"/>
          <w:sz w:val="32"/>
          <w:szCs w:val="32"/>
          <w:rtl/>
        </w:rPr>
        <w:t>ؤ</w:t>
      </w:r>
      <w:r w:rsidRPr="009564ED">
        <w:rPr>
          <w:rFonts w:ascii="Traditional Arabic" w:hAnsi="Traditional Arabic" w:cs="Traditional Arabic"/>
          <w:sz w:val="32"/>
          <w:szCs w:val="32"/>
          <w:rtl/>
        </w:rPr>
        <w:t>ها بحوزتها حتى تاريخه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وبما أن</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الأمر كذلك</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أن المدعى عليها هي الوكيل المعتمد للسيارة والضامن لها، وقد نصت لائحة استدعاء المركبات وملحقاتها وقطع غيارها الصادرة من وزارة التجارة والاستثمار في مادتها الثانية فقرة (</w:t>
      </w:r>
      <w:r w:rsidRPr="009564ED">
        <w:rPr>
          <w:rFonts w:ascii="Traditional Arabic" w:hAnsi="Traditional Arabic" w:cs="Traditional Arabic"/>
          <w:sz w:val="32"/>
          <w:szCs w:val="32"/>
          <w:rtl/>
          <w:lang w:bidi="fa-IR"/>
        </w:rPr>
        <w:t xml:space="preserve">۳) </w:t>
      </w:r>
      <w:r w:rsidRPr="009564ED">
        <w:rPr>
          <w:rFonts w:ascii="Traditional Arabic" w:hAnsi="Traditional Arabic" w:cs="Traditional Arabic"/>
          <w:sz w:val="32"/>
          <w:szCs w:val="32"/>
          <w:rtl/>
        </w:rPr>
        <w:t>على تعريف الوكيل المحلي بأنه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"وكيل الشركة الصانعة على كل أو بعض أقاليم المملكة" كما نصت في الفقرة (6) منها على أن العيب هو:</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"أي خلل تصميمي أو تصنيعي في المنتج قبل أو أثناء الاستخدام" ونصت المادة الرابعة منها على أنه: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"يلتزم الوكيل المحلي باستقبال ومعالجة شكاوى المستخدمين" مما يعني مسؤولية المدعى عليها عن السيارة محل الدعوى وتحمل ضمانها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والمدعى عليها تدرك ذلك بدفاعها منذ فحص السيارة قبل إقامة الدعوى وبعدها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وتمسكها بأن السبب لم يكن مصنعي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لذا فإن الدائرة تنتهي بهذا الخصوص إلى صحة إقامة الدعوى الماثلة في مواجهة المدعى عليها. وفيما يخص الدعوى موضوعاً، فبما أن الثابت أن حريق السيارة كان بعد شرائها ب</w:t>
      </w:r>
      <w:r w:rsidRPr="009564ED">
        <w:rPr>
          <w:rFonts w:ascii="Traditional Arabic" w:hAnsi="Traditional Arabic" w:cs="Traditional Arabic" w:hint="cs"/>
          <w:sz w:val="32"/>
          <w:szCs w:val="32"/>
          <w:rtl/>
        </w:rPr>
        <w:t>ـ (</w:t>
      </w:r>
      <w:r w:rsidRPr="009564ED">
        <w:rPr>
          <w:rFonts w:ascii="Traditional Arabic" w:hAnsi="Traditional Arabic" w:cs="Traditional Arabic"/>
          <w:sz w:val="32"/>
          <w:szCs w:val="32"/>
          <w:rtl/>
        </w:rPr>
        <w:t>90</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يوماً فقط، وقد أثبت مشهد الدفاع المدني رقم (32/25/3/3734دف) وتاريخ 19/10/1434هـ أن حريق السيارة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محل الدعوى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حدث أثناء مسير المركبة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ونتج عنه احتراق كلي للسيارة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وبما أن شيخ الصناعية أكد في تقريره المرفق بالقضية المؤرخ ب</w:t>
      </w:r>
      <w:r w:rsidRPr="009564ED">
        <w:rPr>
          <w:rFonts w:ascii="Traditional Arabic" w:hAnsi="Traditional Arabic" w:cs="Traditional Arabic" w:hint="cs"/>
          <w:sz w:val="32"/>
          <w:szCs w:val="32"/>
          <w:rtl/>
        </w:rPr>
        <w:t>ـ</w:t>
      </w:r>
      <w:r w:rsidRPr="009564ED">
        <w:rPr>
          <w:rFonts w:ascii="Traditional Arabic" w:hAnsi="Traditional Arabic" w:cs="Traditional Arabic"/>
          <w:sz w:val="32"/>
          <w:szCs w:val="32"/>
          <w:rtl/>
        </w:rPr>
        <w:t xml:space="preserve"> 29/11/1435ه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بأن حريق السيارة كان بسبب تهريب زيت من ليات الدركسون على القزوز، والتي كانت بحرارة شديدة مما نتج عنه الحريق. وبما أن ذلك يعني أن الحريق كان بسبب أمر داخلي، وليس بفعل فاعل، ومقابل ذلك لم تقدم المدعى عليها أي مستند يثبت أن الحريق كان بسوء الاستخدام أو بفعل فاعل، أو أنه بأمر ظاهر كحادث تصادم أو غيرها من أسباب مفتعلة متعددة لا تخفى على أي أحد، وزامن ذلك اعتذار وزارة التجارة والمؤسسة العامة </w:t>
      </w:r>
      <w:r w:rsidRPr="009564ED">
        <w:rPr>
          <w:rFonts w:ascii="Traditional Arabic" w:hAnsi="Traditional Arabic" w:cs="Traditional Arabic"/>
          <w:sz w:val="32"/>
          <w:szCs w:val="32"/>
          <w:rtl/>
        </w:rPr>
        <w:lastRenderedPageBreak/>
        <w:t>للتدريب المهني عن بيان السبب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الأمر الذي يؤكد أن الحريق لم يكن بفعل فاعل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ليبقى الأمر على ما أثبته شيخ الصناعية، ويقويه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ويعضده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ويطمئن الدائرة لصحته قر</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 xml:space="preserve">نتا: حداثة السيارة، واحتراقها أثناء </w:t>
      </w:r>
      <w:r w:rsidRPr="009564ED">
        <w:rPr>
          <w:rFonts w:ascii="Traditional Arabic" w:hAnsi="Traditional Arabic" w:cs="Traditional Arabic" w:hint="cs"/>
          <w:sz w:val="32"/>
          <w:szCs w:val="32"/>
          <w:rtl/>
        </w:rPr>
        <w:t>المسير</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وإذ</w:t>
      </w:r>
      <w:r w:rsidRPr="009564ED">
        <w:rPr>
          <w:rFonts w:ascii="Traditional Arabic" w:hAnsi="Traditional Arabic" w:cs="Traditional Arabic"/>
          <w:sz w:val="32"/>
          <w:szCs w:val="32"/>
          <w:rtl/>
        </w:rPr>
        <w:t xml:space="preserve"> ثبت ذلك فبما أن المدعى عليها هي الضامن للسيارة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كما تقدم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وقد أدخلت إلى السعودية عن طريقها بموجب البطاقة الجمركية التي قدمها المدعي، وقد نصت المادة التاسعة من نظام مكافحة الغش التجاري على أنه: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يكلف البائع بإعادة الثمن للمشتري إذا كانت السلعة المباعة مغشوشة أو فاسدة أو غير صالحة للاستعمال</w:t>
      </w:r>
      <w:r>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وقد حصر المدعي دعواه بطلب إلزام المدعى عليها أن تعوضه عن قيمة السيارة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وذلك بأن تعيد له قيمتها التي دفعها في سبيل شرائها مستنداً في ذلك </w:t>
      </w:r>
      <w:r w:rsidRPr="009564ED">
        <w:rPr>
          <w:rFonts w:ascii="Traditional Arabic" w:hAnsi="Traditional Arabic" w:cs="Traditional Arabic" w:hint="cs"/>
          <w:sz w:val="32"/>
          <w:szCs w:val="32"/>
          <w:rtl/>
        </w:rPr>
        <w:t>إلى</w:t>
      </w:r>
      <w:r w:rsidRPr="009564ED">
        <w:rPr>
          <w:rFonts w:ascii="Traditional Arabic" w:hAnsi="Traditional Arabic" w:cs="Traditional Arabic"/>
          <w:sz w:val="32"/>
          <w:szCs w:val="32"/>
          <w:rtl/>
        </w:rPr>
        <w:t xml:space="preserve"> فاتورة الشراء التي لم تقدم المدعى عليها طعن</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على القيمة الواردة فيها ولا ما يخالف صحتها رغم إمهالها عدة جلسات لذلك، وبما أن الطرفين قررا أن السيارة لا تزال في حوزة المدعى عليها.</w:t>
      </w:r>
      <w:r w:rsidRPr="009564ED">
        <w:rPr>
          <w:rFonts w:ascii="Traditional Arabic" w:hAnsi="Traditional Arabic" w:cs="Traditional Arabic"/>
          <w:sz w:val="32"/>
          <w:szCs w:val="32"/>
          <w:rtl/>
        </w:rPr>
        <w:cr/>
      </w:r>
      <w:r w:rsidRPr="009564ED">
        <w:rPr>
          <w:rFonts w:ascii="Traditional Arabic" w:hAnsi="Traditional Arabic" w:cs="Traditional Arabic"/>
          <w:b/>
          <w:bCs/>
          <w:sz w:val="32"/>
          <w:szCs w:val="32"/>
          <w:rtl/>
        </w:rPr>
        <w:t>لذلك حكمت الدائرة: أولاً: إلزام المدعى عليها شركة (...) سجل تجاري رقم (...) بأن تدفع للمدعية مؤسسة (...) سجل تجاري رقم (...) لصاحبها (...) سجل مدني (...) مبلغ</w:t>
      </w:r>
      <w:r w:rsidRPr="009564ED">
        <w:rPr>
          <w:rFonts w:ascii="Traditional Arabic" w:hAnsi="Traditional Arabic" w:cs="Traditional Arabic" w:hint="cs"/>
          <w:b/>
          <w:bCs/>
          <w:sz w:val="32"/>
          <w:szCs w:val="32"/>
          <w:rtl/>
        </w:rPr>
        <w:t>اً</w:t>
      </w:r>
      <w:r w:rsidRPr="009564ED">
        <w:rPr>
          <w:rFonts w:ascii="Traditional Arabic" w:hAnsi="Traditional Arabic" w:cs="Traditional Arabic"/>
          <w:b/>
          <w:bCs/>
          <w:sz w:val="32"/>
          <w:szCs w:val="32"/>
          <w:rtl/>
        </w:rPr>
        <w:t xml:space="preserve"> قدره مئة وأربع</w:t>
      </w:r>
      <w:r w:rsidRPr="009564ED">
        <w:rPr>
          <w:rFonts w:ascii="Traditional Arabic" w:hAnsi="Traditional Arabic" w:cs="Traditional Arabic" w:hint="cs"/>
          <w:b/>
          <w:bCs/>
          <w:sz w:val="32"/>
          <w:szCs w:val="32"/>
          <w:rtl/>
        </w:rPr>
        <w:t>ة</w:t>
      </w:r>
      <w:r w:rsidRPr="009564ED">
        <w:rPr>
          <w:rFonts w:ascii="Traditional Arabic" w:hAnsi="Traditional Arabic" w:cs="Traditional Arabic"/>
          <w:b/>
          <w:bCs/>
          <w:sz w:val="32"/>
          <w:szCs w:val="32"/>
          <w:rtl/>
        </w:rPr>
        <w:t xml:space="preserve"> وثمانون ألف ريال (184.000) ريال. ثانياً: إلزام الطرفين المدعية مؤسسة (...) سجل تجاري رقم (...) لصاحبها (...) سجل مدني (</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والمدعى عليها شركة (...) سجل تجاري رقم (...) بإنهاء إجراءات نقل ملكية السيارة محل الدعوى (نوع تويوتا لاندكروزر جي </w:t>
      </w:r>
      <w:r w:rsidRPr="009564ED">
        <w:rPr>
          <w:rFonts w:ascii="Traditional Arabic" w:hAnsi="Traditional Arabic" w:cs="Traditional Arabic" w:hint="cs"/>
          <w:b/>
          <w:bCs/>
          <w:sz w:val="32"/>
          <w:szCs w:val="32"/>
          <w:rtl/>
        </w:rPr>
        <w:t>إ</w:t>
      </w:r>
      <w:r w:rsidRPr="009564ED">
        <w:rPr>
          <w:rFonts w:ascii="Traditional Arabic" w:hAnsi="Traditional Arabic" w:cs="Traditional Arabic"/>
          <w:b/>
          <w:bCs/>
          <w:sz w:val="32"/>
          <w:szCs w:val="32"/>
          <w:rtl/>
        </w:rPr>
        <w:t xml:space="preserve">كس </w:t>
      </w:r>
      <w:r w:rsidRPr="009564ED">
        <w:rPr>
          <w:rFonts w:ascii="Traditional Arabic" w:hAnsi="Traditional Arabic" w:cs="Traditional Arabic" w:hint="cs"/>
          <w:b/>
          <w:bCs/>
          <w:sz w:val="32"/>
          <w:szCs w:val="32"/>
          <w:rtl/>
        </w:rPr>
        <w:t>آ</w:t>
      </w:r>
      <w:r w:rsidRPr="009564ED">
        <w:rPr>
          <w:rFonts w:ascii="Traditional Arabic" w:hAnsi="Traditional Arabic" w:cs="Traditional Arabic"/>
          <w:b/>
          <w:bCs/>
          <w:sz w:val="32"/>
          <w:szCs w:val="32"/>
          <w:rtl/>
        </w:rPr>
        <w:t xml:space="preserve">ر موديل </w:t>
      </w:r>
      <w:r w:rsidRPr="009564ED">
        <w:rPr>
          <w:rFonts w:ascii="Traditional Arabic" w:hAnsi="Traditional Arabic" w:cs="Traditional Arabic"/>
          <w:b/>
          <w:bCs/>
          <w:sz w:val="32"/>
          <w:szCs w:val="32"/>
          <w:rtl/>
          <w:lang w:bidi="fa-IR"/>
        </w:rPr>
        <w:t>۲۰۱۳</w:t>
      </w:r>
      <w:r w:rsidRPr="009564ED">
        <w:rPr>
          <w:rFonts w:ascii="Traditional Arabic" w:hAnsi="Traditional Arabic" w:cs="Traditional Arabic"/>
          <w:b/>
          <w:bCs/>
          <w:sz w:val="32"/>
          <w:szCs w:val="32"/>
          <w:rtl/>
        </w:rPr>
        <w:t>م لوحة رقم (...) هيکل رقم (...) لون أبيض) من المدعية إلى المدعى عليها.</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3607/3/ق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2872/ق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15/8/1438هـ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 xml:space="preserve">بيع - </w:t>
      </w:r>
      <w:r w:rsidRPr="009564ED">
        <w:rPr>
          <w:rFonts w:ascii="Traditional Arabic" w:hAnsi="Traditional Arabic" w:cs="Traditional Arabic" w:hint="cs"/>
          <w:b/>
          <w:bCs/>
          <w:sz w:val="32"/>
          <w:szCs w:val="32"/>
          <w:rtl/>
        </w:rPr>
        <w:t xml:space="preserve">بيع حال - </w:t>
      </w:r>
      <w:r w:rsidRPr="009564ED">
        <w:rPr>
          <w:rFonts w:ascii="Traditional Arabic" w:hAnsi="Traditional Arabic" w:cs="Traditional Arabic"/>
          <w:b/>
          <w:bCs/>
          <w:sz w:val="32"/>
          <w:szCs w:val="32"/>
          <w:rtl/>
        </w:rPr>
        <w:t>ضمان مبيع -</w:t>
      </w:r>
      <w:r w:rsidRPr="009564ED">
        <w:rPr>
          <w:rtl/>
        </w:rPr>
        <w:t xml:space="preserve"> </w:t>
      </w:r>
      <w:r w:rsidRPr="009564ED">
        <w:rPr>
          <w:rFonts w:ascii="Traditional Arabic" w:hAnsi="Traditional Arabic" w:cs="Traditional Arabic"/>
          <w:b/>
          <w:bCs/>
          <w:sz w:val="32"/>
          <w:szCs w:val="32"/>
          <w:rtl/>
        </w:rPr>
        <w:t>صيانة مبيع</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xml:space="preserve">- عيب مصنعي - إجارة - مخالفة </w:t>
      </w:r>
      <w:r w:rsidRPr="009564ED">
        <w:rPr>
          <w:rFonts w:ascii="Traditional Arabic" w:hAnsi="Traditional Arabic" w:cs="Traditional Arabic" w:hint="cs"/>
          <w:b/>
          <w:bCs/>
          <w:sz w:val="32"/>
          <w:szCs w:val="32"/>
          <w:rtl/>
        </w:rPr>
        <w:t>اتباع</w:t>
      </w:r>
      <w:r w:rsidRPr="009564ED">
        <w:rPr>
          <w:rFonts w:ascii="Traditional Arabic" w:hAnsi="Traditional Arabic" w:cs="Traditional Arabic"/>
          <w:b/>
          <w:bCs/>
          <w:sz w:val="32"/>
          <w:szCs w:val="32"/>
          <w:rtl/>
        </w:rPr>
        <w:t xml:space="preserve"> الطرق النظامية في التثبت</w:t>
      </w:r>
      <w:r w:rsidRPr="009564ED">
        <w:rPr>
          <w:rFonts w:ascii="Traditional Arabic" w:hAnsi="Traditional Arabic" w:cs="Traditional Arabic" w:hint="cs"/>
          <w:b/>
          <w:bCs/>
          <w:sz w:val="32"/>
          <w:szCs w:val="32"/>
          <w:rtl/>
        </w:rPr>
        <w:t xml:space="preserve"> من وقوع العيب</w:t>
      </w:r>
      <w:r w:rsidRPr="009564ED">
        <w:rPr>
          <w:rFonts w:ascii="Traditional Arabic" w:hAnsi="Traditional Arabic" w:cs="Traditional Arabic"/>
          <w:b/>
          <w:bCs/>
          <w:sz w:val="32"/>
          <w:szCs w:val="32"/>
          <w:rtl/>
        </w:rPr>
        <w:t xml:space="preserve"> - سوء استعمال - تفريط - الرجوع على المستأجر - انتفاء بينة.</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مطالبة المدعية إلزام المدعى عليها بدفع قيمة إصلاح أسطوانات هيدروليكية </w:t>
      </w:r>
      <w:r w:rsidRPr="009564ED">
        <w:rPr>
          <w:rFonts w:ascii="Traditional Arabic" w:hAnsi="Traditional Arabic" w:cs="Traditional Arabic" w:hint="cs"/>
          <w:sz w:val="32"/>
          <w:szCs w:val="32"/>
          <w:rtl/>
        </w:rPr>
        <w:t>مشتراة</w:t>
      </w:r>
      <w:r w:rsidRPr="009564ED">
        <w:rPr>
          <w:rFonts w:ascii="Traditional Arabic" w:hAnsi="Traditional Arabic" w:cs="Traditional Arabic"/>
          <w:sz w:val="32"/>
          <w:szCs w:val="32"/>
          <w:rtl/>
        </w:rPr>
        <w:t xml:space="preserve"> منها لتعطلها خلال فترة الضمان - الثابت قيام المدعية بشراء أسطوانات هيدروليكية من المدعى عليها وتأجيرها على إحدى الشركات، وخلال فترة التأجير تعطلت الأسطوانات على الشركة المستأجرة حسب ادعائها، فقامت بإصلاحها وحسم قيمة ذلك من مستحقاتها لديها - إقرار الطرفين بسريان فترة الضمان على الأسطوانات محل الدعوى - عدم تقديم المدعية ما يثبت تعطل الأسطوانات وإصلاحها سوى مراسلات بينها وبين الشركة المستأجرة لا شأن للمدعى عليها بها - عدم تقديم المدعية ما يثبت أن تعطل الأسطوانات في حال ثبوت ذلك كان بسبب عيب مصنعي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وليس بسبب سوء الاستخدام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وأن المدعى عليها رفضت إصلاحها - قيام المدعية بتصديق الشركة المستأجرة بتعطل الأسطوانات دون اتباع الطريق النظامي للتأكد من ذلك</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يعد تفريطاً منها، والمفرط أولى بالخسارة - قيام المدعى عليها بترشيح شخص للمدعية لإصلاح الأسطوانات لا يحملها المسؤولية؛</w:t>
      </w:r>
      <w:r w:rsidRPr="009564ED">
        <w:rPr>
          <w:rFonts w:ascii="Traditional Arabic" w:hAnsi="Traditional Arabic" w:cs="Traditional Arabic" w:hint="cs"/>
          <w:sz w:val="32"/>
          <w:szCs w:val="32"/>
          <w:rtl/>
        </w:rPr>
        <w:t xml:space="preserve"> ل</w:t>
      </w:r>
      <w:r w:rsidRPr="009564ED">
        <w:rPr>
          <w:rFonts w:ascii="Traditional Arabic" w:hAnsi="Traditional Arabic" w:cs="Traditional Arabic"/>
          <w:sz w:val="32"/>
          <w:szCs w:val="32"/>
          <w:rtl/>
        </w:rPr>
        <w:t>كون الترشيح جاء بناءً على طلب المدعية - أحقية المدعية بالعود على الشركة المستأجرة للمطالبة بقيمة إصلاح الأسطوانات إن كان</w:t>
      </w:r>
      <w:r w:rsidRPr="009564ED">
        <w:rPr>
          <w:rFonts w:ascii="Traditional Arabic" w:hAnsi="Traditional Arabic" w:cs="Traditional Arabic" w:hint="cs"/>
          <w:sz w:val="32"/>
          <w:szCs w:val="32"/>
          <w:rtl/>
        </w:rPr>
        <w:t xml:space="preserve"> ذلك</w:t>
      </w:r>
      <w:r w:rsidRPr="009564ED">
        <w:rPr>
          <w:rFonts w:ascii="Traditional Arabic" w:hAnsi="Traditional Arabic" w:cs="Traditional Arabic"/>
          <w:sz w:val="32"/>
          <w:szCs w:val="32"/>
          <w:rtl/>
        </w:rPr>
        <w:t xml:space="preserve"> بسبب سوء الاستعمال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أثر ذلك: رفض الدعوى.</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45"/>
        </w:numPr>
        <w:spacing w:after="0" w:line="240" w:lineRule="auto"/>
        <w:rPr>
          <w:rFonts w:ascii="Traditional Arabic" w:hAnsi="Traditional Arabic" w:cs="Traditional Arabic"/>
          <w:sz w:val="32"/>
          <w:szCs w:val="32"/>
          <w:rtl/>
        </w:rPr>
      </w:pPr>
      <w:r w:rsidRPr="009564ED">
        <w:rPr>
          <w:rFonts w:ascii="Traditional Arabic" w:hAnsi="Traditional Arabic" w:cs="Traditional Arabic"/>
          <w:sz w:val="32"/>
          <w:szCs w:val="32"/>
          <w:rtl/>
        </w:rPr>
        <w:t>القاعدة الفقهية: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المفرط أولى بالخسارة</w:t>
      </w:r>
      <w:r w:rsidRPr="009564ED">
        <w:rPr>
          <w:rFonts w:ascii="Traditional Arabic" w:hAnsi="Traditional Arabic" w:cs="Traditional Arabic" w:hint="cs"/>
          <w:sz w:val="32"/>
          <w:szCs w:val="32"/>
          <w:rtl/>
        </w:rPr>
        <w:t>).</w:t>
      </w:r>
    </w:p>
    <w:p w:rsidR="00F37004" w:rsidRPr="009564ED" w:rsidRDefault="00F37004" w:rsidP="004925BA">
      <w:pPr>
        <w:numPr>
          <w:ilvl w:val="0"/>
          <w:numId w:val="45"/>
        </w:numPr>
        <w:spacing w:after="0" w:line="240" w:lineRule="auto"/>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القاعدة الفقهية: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المفرط ضامن</w:t>
      </w:r>
      <w:r w:rsidRPr="009564ED">
        <w:rPr>
          <w:rFonts w:ascii="Traditional Arabic" w:hAnsi="Traditional Arabic" w:cs="Traditional Arabic" w:hint="cs"/>
          <w:sz w:val="32"/>
          <w:szCs w:val="32"/>
          <w:rtl/>
        </w:rPr>
        <w:t>).</w:t>
      </w:r>
    </w:p>
    <w:p w:rsidR="00F37004" w:rsidRPr="009564ED" w:rsidRDefault="00F37004" w:rsidP="004925BA">
      <w:pPr>
        <w:numPr>
          <w:ilvl w:val="0"/>
          <w:numId w:val="45"/>
        </w:numPr>
        <w:spacing w:after="0" w:line="240" w:lineRule="auto"/>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القاعدة الفقهية: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لا عبرة بالظن البين خطؤه</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r w:rsidRPr="009564ED">
        <w:rPr>
          <w:rFonts w:ascii="Traditional Arabic" w:hAnsi="Traditional Arabic" w:cs="Traditional Arabic" w:hint="cs"/>
          <w:b/>
          <w:bCs/>
          <w:sz w:val="32"/>
          <w:szCs w:val="32"/>
          <w:rtl/>
        </w:rPr>
        <w:t xml:space="preserve"> </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lastRenderedPageBreak/>
        <w:t xml:space="preserve">تتحصل وقائع هذه الدعوى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حسب </w:t>
      </w:r>
      <w:r w:rsidRPr="009564ED">
        <w:rPr>
          <w:rFonts w:ascii="Traditional Arabic" w:hAnsi="Traditional Arabic" w:cs="Traditional Arabic" w:hint="cs"/>
          <w:sz w:val="32"/>
          <w:szCs w:val="32"/>
          <w:rtl/>
        </w:rPr>
        <w:t>تصفح</w:t>
      </w:r>
      <w:r w:rsidRPr="009564ED">
        <w:rPr>
          <w:rFonts w:ascii="Traditional Arabic" w:hAnsi="Traditional Arabic" w:cs="Traditional Arabic"/>
          <w:sz w:val="32"/>
          <w:szCs w:val="32"/>
          <w:rtl/>
        </w:rPr>
        <w:t xml:space="preserve"> الأوراق</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في أنه تقدم للمحكمة الإدارية بالدمام وكيل المدعية (...) سعودي الجنسية بموجب البطاقة رقم (...) بالوكالة الصادرة من كاتب العدل المكلف في الغرفة التجارية الصناعية بالمنطقة الشرقية برقم (...) في تاريخ 13/10/1437هـ بلائحة </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دعاء يختصم فيها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قيدت قضية بالرقم المشار إليه أعلاهـ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يوم الثلاثاء الموافق 10/5/</w:t>
      </w:r>
      <w:r w:rsidRPr="009564ED">
        <w:rPr>
          <w:rFonts w:ascii="Traditional Arabic" w:hAnsi="Traditional Arabic" w:cs="Traditional Arabic" w:hint="cs"/>
          <w:sz w:val="32"/>
          <w:szCs w:val="32"/>
          <w:rtl/>
          <w:lang w:bidi="fa-IR"/>
        </w:rPr>
        <w:t>1</w:t>
      </w:r>
      <w:r w:rsidRPr="009564ED">
        <w:rPr>
          <w:rFonts w:ascii="Traditional Arabic" w:hAnsi="Traditional Arabic" w:cs="Traditional Arabic"/>
          <w:sz w:val="32"/>
          <w:szCs w:val="32"/>
          <w:rtl/>
        </w:rPr>
        <w:t>4</w:t>
      </w:r>
      <w:r w:rsidRPr="009564ED">
        <w:rPr>
          <w:rFonts w:ascii="Traditional Arabic" w:hAnsi="Traditional Arabic" w:cs="Traditional Arabic"/>
          <w:sz w:val="32"/>
          <w:szCs w:val="32"/>
          <w:rtl/>
          <w:lang w:bidi="fa-IR"/>
        </w:rPr>
        <w:t>۳۸</w:t>
      </w:r>
      <w:r w:rsidRPr="009564ED">
        <w:rPr>
          <w:rFonts w:ascii="Traditional Arabic" w:hAnsi="Traditional Arabic" w:cs="Traditional Arabic"/>
          <w:sz w:val="32"/>
          <w:szCs w:val="32"/>
          <w:rtl/>
        </w:rPr>
        <w:t>هـ حضر وكيل المدعية المشار إليه، كما حضر وكيل المدعى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سعودي الجنسية بموجب البطاقة رقم (...) بالوكالة الصادرة من كاتب العدل في كتابة العدل الثانية بالخبر برقم (...) في تاريخ 29/5/1437هـ وطلب وكيل المدعية مهلة لتحرير دعواه بشكل واضح ومفصل، فأجابته الدائرة إلى</w:t>
      </w:r>
      <w:r w:rsidRPr="009564ED">
        <w:rPr>
          <w:rtl/>
        </w:rPr>
        <w:t xml:space="preserve"> </w:t>
      </w:r>
      <w:r w:rsidRPr="009564ED">
        <w:rPr>
          <w:rFonts w:ascii="Traditional Arabic" w:hAnsi="Traditional Arabic" w:cs="Traditional Arabic"/>
          <w:sz w:val="32"/>
          <w:szCs w:val="32"/>
          <w:rtl/>
        </w:rPr>
        <w:t>طلبه</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sz w:val="32"/>
          <w:szCs w:val="32"/>
          <w:rtl/>
        </w:rPr>
        <w:t>وفي جلسة يوم الاثنين الموافق 30/</w:t>
      </w:r>
      <w:r w:rsidRPr="009564ED">
        <w:rPr>
          <w:rFonts w:ascii="Traditional Arabic" w:hAnsi="Traditional Arabic" w:cs="Traditional Arabic" w:hint="cs"/>
          <w:sz w:val="32"/>
          <w:szCs w:val="32"/>
          <w:rtl/>
        </w:rPr>
        <w:t>5</w:t>
      </w:r>
      <w:r w:rsidRPr="009564ED">
        <w:rPr>
          <w:rFonts w:ascii="Traditional Arabic" w:hAnsi="Traditional Arabic" w:cs="Traditional Arabic"/>
          <w:sz w:val="32"/>
          <w:szCs w:val="32"/>
          <w:rtl/>
        </w:rPr>
        <w:t>/1438هـ حضر وكيل المدعى عليها السابق حضوره، كما حضر وكيل المدعية (...) سعودي الجنسية بموجب البطاقة رقم (...) بالوكالة الصادرة من كاتب العدل المكلف في الغرفة التجارية الصناعية بالمنطقة الشرقية برقم (...) في تاريخ 17/5/1438هـ وادعى بقوله: إنه بموجب أمر الشراء المرفق في القضية قامت موكلتي بشراء ثماني أسطوانات ه</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دروليكية من المدعى عليها، واستبان لها بعد فترة من الزمن، وتحديداً في فترة الضمان لهذه الأسطوانات -</w:t>
      </w:r>
      <w:r w:rsidRPr="009564ED">
        <w:rPr>
          <w:rFonts w:ascii="Traditional Arabic" w:hAnsi="Traditional Arabic" w:cs="Traditional Arabic" w:hint="cs"/>
          <w:sz w:val="32"/>
          <w:szCs w:val="32"/>
          <w:rtl/>
        </w:rPr>
        <w:t xml:space="preserve"> م</w:t>
      </w:r>
      <w:r w:rsidRPr="009564ED">
        <w:rPr>
          <w:rFonts w:ascii="Traditional Arabic" w:hAnsi="Traditional Arabic" w:cs="Traditional Arabic"/>
          <w:sz w:val="32"/>
          <w:szCs w:val="32"/>
          <w:rtl/>
        </w:rPr>
        <w:t>حل الدعوی</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وجود عيوب فنية فيها، وذلك بواسطة شركة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عميل المدعية في قطر التي استأجرت من موكلتي ال</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سطوانات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الدعوی</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حيث قامت شركة</w:t>
      </w:r>
      <w:r w:rsidRPr="009564ED">
        <w:rPr>
          <w:rFonts w:ascii="Traditional Arabic" w:hAnsi="Traditional Arabic" w:cs="Traditional Arabic" w:hint="cs"/>
          <w:sz w:val="32"/>
          <w:szCs w:val="32"/>
          <w:rtl/>
        </w:rPr>
        <w:t xml:space="preserve"> (...) </w:t>
      </w:r>
      <w:r w:rsidRPr="009564ED">
        <w:rPr>
          <w:rFonts w:ascii="Traditional Arabic" w:hAnsi="Traditional Arabic" w:cs="Traditional Arabic"/>
          <w:sz w:val="32"/>
          <w:szCs w:val="32"/>
          <w:rtl/>
        </w:rPr>
        <w:t>بإصلاح هذه العيوب نيابة عن المدعى عليها بمبلغ قدره خمسة عشر ألفاً ومئتا</w:t>
      </w:r>
      <w:r w:rsidRPr="009564ED">
        <w:rPr>
          <w:rFonts w:ascii="Traditional Arabic" w:hAnsi="Traditional Arabic" w:cs="Traditional Arabic" w:hint="cs"/>
          <w:sz w:val="32"/>
          <w:szCs w:val="32"/>
          <w:rtl/>
        </w:rPr>
        <w:t xml:space="preserve"> ريالٍ</w:t>
      </w:r>
      <w:r w:rsidRPr="009564ED">
        <w:rPr>
          <w:rFonts w:ascii="Traditional Arabic" w:hAnsi="Traditional Arabic" w:cs="Traditional Arabic"/>
          <w:sz w:val="32"/>
          <w:szCs w:val="32"/>
          <w:rtl/>
        </w:rPr>
        <w:t xml:space="preserve"> (15.200)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لذا تطلب موكلتي إلزام المدعى عليها بسداد هذا المبلغ المدعى به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وبسؤال وکيل المدعى عليها الجواب طلب مهلة لذلك، فطلبت الدائرة من وكيل المدعية البينة على حدوث العيب المدعى به والبينات على امتناع المدعى عليها عن إصلاح العيوب المدعى بها، وكذلك إحضار أصول لترجمة </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لمراسلات التي أرفقها وكيل المدعية بدعواه، فاستعد بذلك</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هذا اليوم حضر الطرفان المشار إليهما، وقدم وكيل المدعى عليها رده المحرر على مذكرة وكيل المدعية السابقة تضمنت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مع إضافات شفهية توضيحية لوكيل المدعى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قوله: إن الصحيح في الأمر أن موظف المدعية المدعو (...) اتصل بموكلتي يفيدها بتعطل أربع أسطوانات فقط لدى عميل المدعية في دولة قطر، وذلك في شهر 9/2013م وكانت آخر دفعة </w:t>
      </w:r>
      <w:r w:rsidRPr="009564ED">
        <w:rPr>
          <w:rFonts w:ascii="Traditional Arabic" w:hAnsi="Traditional Arabic" w:cs="Traditional Arabic" w:hint="cs"/>
          <w:sz w:val="32"/>
          <w:szCs w:val="32"/>
          <w:rtl/>
        </w:rPr>
        <w:t>س</w:t>
      </w:r>
      <w:r w:rsidRPr="009564ED">
        <w:rPr>
          <w:rFonts w:ascii="Traditional Arabic" w:hAnsi="Traditional Arabic" w:cs="Traditional Arabic"/>
          <w:sz w:val="32"/>
          <w:szCs w:val="32"/>
          <w:rtl/>
        </w:rPr>
        <w:t>لمت للمدعية من هذه الأسطوانات في شهر 6/2013م فأفادته موكلتي بضرورة إحضار الأسطوانات المتعطلة إلى مقر موكلتي في السعودية، لاسيما أن هذه ال</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سطوانات ما زالت في فترة الضمان، فرفض (...) المذكور إحضارها، وطلب من موكلتي ترشيح من تراه مناسباً لإصلاحها في قطر، فقام موظف موكلتي المدعو (...) (هندي الجنسية) بترشيح شخص في قطر يدعى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بحسب البريد الإلكتروني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المرفق رقم (</w:t>
      </w:r>
      <w:r w:rsidRPr="009564ED">
        <w:rPr>
          <w:rFonts w:ascii="Traditional Arabic" w:hAnsi="Traditional Arabic" w:cs="Traditional Arabic" w:hint="cs"/>
          <w:sz w:val="32"/>
          <w:szCs w:val="32"/>
          <w:rtl/>
          <w:lang w:bidi="fa-IR"/>
        </w:rPr>
        <w:t>...</w:t>
      </w:r>
      <w:r w:rsidRPr="009564ED">
        <w:rPr>
          <w:rFonts w:ascii="Traditional Arabic" w:hAnsi="Traditional Arabic" w:cs="Traditional Arabic"/>
          <w:sz w:val="32"/>
          <w:szCs w:val="32"/>
          <w:rtl/>
          <w:lang w:bidi="fa-IR"/>
        </w:rPr>
        <w:t xml:space="preserve">) </w:t>
      </w:r>
      <w:r w:rsidRPr="009564ED">
        <w:rPr>
          <w:rFonts w:ascii="Traditional Arabic" w:hAnsi="Traditional Arabic" w:cs="Traditional Arabic"/>
          <w:sz w:val="32"/>
          <w:szCs w:val="32"/>
          <w:rtl/>
        </w:rPr>
        <w:t>وهو يعمل في شركة (...) في قطر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والتي لا علاقة لموكلتي بها سوى تشابه الأسماء، وبعد ذلك لا ندري ماذا حدث، علماً بأنه لا </w:t>
      </w:r>
      <w:r w:rsidRPr="009564ED">
        <w:rPr>
          <w:rFonts w:ascii="Traditional Arabic" w:hAnsi="Traditional Arabic" w:cs="Traditional Arabic"/>
          <w:sz w:val="32"/>
          <w:szCs w:val="32"/>
          <w:rtl/>
        </w:rPr>
        <w:lastRenderedPageBreak/>
        <w:t>علاقة لموكلتي بالمدعو (...) وإنما قامت موكلتي من باب مساعدة العميل، وبإلحاح منه بترشيح العامل المذكور (...) دون أدن</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مسؤولية، فسألت الدائرة وكيل المدعية عن ال</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سطوانات المتعطلة فقال: الذي أعلمه أنها جميع الأسطوانات، وليس أربعة فقط، فسألته الدائرة: ما الذي جعل موكلته تقوم بإصلاح الأعطال في الأسطوانات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إن كان ذلك الإصلاح قد تم حقاً لدى أشخاص آخرين مادامت الأسطوانات - محل الدعوى في فترة الضمان، وأن إصلاحها عند غير الوكيل المعتمد قد يفوت عليها حق ض</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ان ما بعد البيع؟ فأجاب بقوله: السبب في ذلك أن المدعى عليها رفضت التجاوب مع موكلتي في إصلاح الأسطوانات، فطلبت منه البينة على ذلك</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فاستدل بالمرفق رقم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المقدم مع مذكرته وباطلاع الدائرة عليه، وعلى ترجمته المعتمدة لم تجد فيه ما يدل على امتناع المدعى عليها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لا صراحة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ضمناً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عن إصلاح ال</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سطوانات 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وبعرض ذلك على وكيل المدعى عليها قال: الصحيح أنه لا يوجد لنا وكيل في دولة</w:t>
      </w:r>
      <w:r w:rsidRPr="009564ED">
        <w:rPr>
          <w:rFonts w:ascii="Traditional Arabic" w:hAnsi="Traditional Arabic" w:cs="Traditional Arabic" w:hint="cs"/>
          <w:sz w:val="32"/>
          <w:szCs w:val="32"/>
          <w:rtl/>
        </w:rPr>
        <w:t xml:space="preserve"> قطر</w:t>
      </w:r>
      <w:r w:rsidRPr="009564ED">
        <w:rPr>
          <w:rFonts w:ascii="Traditional Arabic" w:hAnsi="Traditional Arabic" w:cs="Traditional Arabic"/>
          <w:sz w:val="32"/>
          <w:szCs w:val="32"/>
          <w:rtl/>
        </w:rPr>
        <w:t>، ولا علاقة لنا به، فسألت الدائرة وكيل المدعية عن البي</w:t>
      </w:r>
      <w:r w:rsidRPr="009564ED">
        <w:rPr>
          <w:rFonts w:ascii="Traditional Arabic" w:hAnsi="Traditional Arabic" w:cs="Traditional Arabic" w:hint="cs"/>
          <w:sz w:val="32"/>
          <w:szCs w:val="32"/>
          <w:rtl/>
        </w:rPr>
        <w:t>ن</w:t>
      </w:r>
      <w:r w:rsidRPr="009564ED">
        <w:rPr>
          <w:rFonts w:ascii="Traditional Arabic" w:hAnsi="Traditional Arabic" w:cs="Traditional Arabic"/>
          <w:sz w:val="32"/>
          <w:szCs w:val="32"/>
          <w:rtl/>
        </w:rPr>
        <w:t>ة عن تعطل الأسطوانات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ابتداءً حيث لم تثبت المدعية تعطلها أصلاً حتى يمكن للدائرة أن تنظر في مسألة الضمان الواجب على المدعى عليها من عدمه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فقال: ليس لدى موكلتي بينة على مسألة التعطل من أصلها سوی رسائل البريد الإلكتروني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الإيميلات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مع عميلنا في قطر، وقد صدقناه بناءً على الثقة في التعامل بين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وأضاف وكيل المدعى عليها بأنه لا يوجد في المرفقات التي قدمتها المدعية ما يدل على رفض موكلته إصلاح الأسطوانات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الدعوی</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فضلاً عن أن تتمكن موكلته من فحصها مباشرة، وأضاف وكيل المدعى عليها بأن موكلته لا تقر من رسائل البريد الإلكتروني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الإيميلات</w:t>
      </w:r>
      <w:r w:rsidRPr="009564ED">
        <w:rPr>
          <w:rFonts w:ascii="Traditional Arabic" w:hAnsi="Traditional Arabic" w:cs="Traditional Arabic" w:hint="cs"/>
          <w:sz w:val="32"/>
          <w:szCs w:val="32"/>
          <w:rtl/>
        </w:rPr>
        <w:t xml:space="preserve"> - </w:t>
      </w:r>
      <w:r w:rsidRPr="009564ED">
        <w:rPr>
          <w:rFonts w:ascii="Traditional Arabic" w:hAnsi="Traditional Arabic" w:cs="Traditional Arabic"/>
          <w:sz w:val="32"/>
          <w:szCs w:val="32"/>
          <w:rtl/>
        </w:rPr>
        <w:t xml:space="preserve">التي قدمها وكيل المدعية في هذه الجلسة إلا بواحد فقط هو البريد الإلكتروني المرسل من موظف موكلته المدعو (...) للمدعی عليها في تاريخ 8 سبتمبر </w:t>
      </w:r>
      <w:r w:rsidRPr="009564ED">
        <w:rPr>
          <w:rFonts w:ascii="Traditional Arabic" w:hAnsi="Traditional Arabic" w:cs="Traditional Arabic"/>
          <w:sz w:val="32"/>
          <w:szCs w:val="32"/>
          <w:rtl/>
          <w:lang w:bidi="fa-IR"/>
        </w:rPr>
        <w:t>۲۰۱۳</w:t>
      </w:r>
      <w:r w:rsidRPr="009564ED">
        <w:rPr>
          <w:rFonts w:ascii="Traditional Arabic" w:hAnsi="Traditional Arabic" w:cs="Traditional Arabic"/>
          <w:sz w:val="32"/>
          <w:szCs w:val="32"/>
          <w:rtl/>
        </w:rPr>
        <w:t>م في شأن ترشيح المدعو (...) بناءً على طلب المدعية، وأما باقي رسائل البريد الإلكتروني الأخرى فلا علاقة لموكلته بها، وإنما هي مراسلات بين المدعية وعميلهم في دولة قطر، كما قدم وكيل المدعى عليها صورة لإثبات استلام المدعية الأسطوانات الثانية محل الدعوى ابتداءً من شهر 12/2012م - 6/2013م واكتفى الطرفان بما قدماه، وعليه تم رفع الجلسة للدراسة، ثم إصدار الحكم.</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بعد سماع الدعوى والإجابة والاطلاع على أوراق القضية ومستنداتها، وحيث تهدف المدعية من دعواها إلى إلزام المدعى عليها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سداد مبلغ قدره خمسة عشر ألفاً ومئتا</w:t>
      </w:r>
      <w:r w:rsidRPr="009564ED">
        <w:rPr>
          <w:rFonts w:ascii="Traditional Arabic" w:hAnsi="Traditional Arabic" w:cs="Traditional Arabic" w:hint="cs"/>
          <w:sz w:val="32"/>
          <w:szCs w:val="32"/>
          <w:rtl/>
        </w:rPr>
        <w:t xml:space="preserve"> ريالٍ</w:t>
      </w:r>
      <w:r w:rsidRPr="009564ED">
        <w:rPr>
          <w:rFonts w:ascii="Traditional Arabic" w:hAnsi="Traditional Arabic" w:cs="Traditional Arabic"/>
          <w:sz w:val="32"/>
          <w:szCs w:val="32"/>
          <w:rtl/>
        </w:rPr>
        <w:t xml:space="preserve"> (15.200) قيمة إصلاح الأسطوانات الثانية الهيدروليكية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وذلك لوجود عيوب فنية فيها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وهي مازالت في فترة </w:t>
      </w:r>
      <w:r w:rsidRPr="009564ED">
        <w:rPr>
          <w:rFonts w:ascii="Traditional Arabic" w:hAnsi="Traditional Arabic" w:cs="Traditional Arabic"/>
          <w:sz w:val="32"/>
          <w:szCs w:val="32"/>
          <w:rtl/>
        </w:rPr>
        <w:lastRenderedPageBreak/>
        <w:t>الضمان على التفصيل المرصود في وقائع الدعوى، وحيث إن هذه الدعوى تتعلق بمنازعة بين تاجرين وفي عمل ذي طبيعة تجارية فإن محاكم ديوان المظالم تختص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ولائي</w:t>
      </w:r>
      <w:r w:rsidRPr="009564ED">
        <w:rPr>
          <w:rFonts w:ascii="Traditional Arabic" w:hAnsi="Traditional Arabic" w:cs="Traditional Arabic" w:hint="cs"/>
          <w:sz w:val="32"/>
          <w:szCs w:val="32"/>
          <w:rtl/>
        </w:rPr>
        <w:t>اً -</w:t>
      </w:r>
      <w:r w:rsidRPr="009564ED">
        <w:rPr>
          <w:rFonts w:ascii="Traditional Arabic" w:hAnsi="Traditional Arabic" w:cs="Traditional Arabic"/>
          <w:sz w:val="32"/>
          <w:szCs w:val="32"/>
          <w:rtl/>
        </w:rPr>
        <w:t xml:space="preserve"> بهيئة قضاء تجاري بالفصل فيها بناءً على المادتين (2، 443) من نظام المحكمة التجارية الصادر بالأمر السامي رقم (32) وتاريخ 15 محرم 1350هـ كما أن هذه الدائرة تختص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مکاني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ونوعياً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بنظرها بناءً على قرارات وتعليمات معالي رئيس الديوان المنظمة للدوائر القضائية واختصاصاتها، ولما كانت هذه الدعوى قد استوفت الإجراءات المطلوبة لتقديمها ونظرها فإنها تكون مقبولة شكلاً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وفيما يخص موضوع الدعوى، فحيث زعمت المدعية إن الأسطوانات الثانية - محل الدعوى</w:t>
      </w:r>
      <w:r w:rsidRPr="009564ED">
        <w:rPr>
          <w:rFonts w:ascii="Traditional Arabic" w:hAnsi="Traditional Arabic" w:cs="Traditional Arabic" w:hint="cs"/>
          <w:sz w:val="32"/>
          <w:szCs w:val="32"/>
          <w:rtl/>
        </w:rPr>
        <w:t xml:space="preserve">، والتي </w:t>
      </w:r>
      <w:r w:rsidRPr="009564ED">
        <w:rPr>
          <w:rFonts w:ascii="Traditional Arabic" w:hAnsi="Traditional Arabic" w:cs="Traditional Arabic"/>
          <w:sz w:val="32"/>
          <w:szCs w:val="32"/>
          <w:rtl/>
        </w:rPr>
        <w:t xml:space="preserve">قامت بشرائها من المدعى عليها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قد تعطلت وهي مازالت في فترة الضمان على سند من القول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أن عميلها في قطر الذي قامت بتأجير ال</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سطوانات المذكورة عليه وهي شركة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قد أخبرها بتعطل هذه الأسطوانات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في فترة الضمان</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وأن العميل المذكور قام بإصلاح الأعطال من تلقاء نفسه بمبلغ قدره خمسة عشر ألفاً ومئتا </w:t>
      </w:r>
      <w:r w:rsidRPr="009564ED">
        <w:rPr>
          <w:rFonts w:ascii="Traditional Arabic" w:hAnsi="Traditional Arabic" w:cs="Traditional Arabic" w:hint="cs"/>
          <w:sz w:val="32"/>
          <w:szCs w:val="32"/>
          <w:rtl/>
        </w:rPr>
        <w:t xml:space="preserve">ريالٍ </w:t>
      </w:r>
      <w:r w:rsidRPr="009564ED">
        <w:rPr>
          <w:rFonts w:ascii="Traditional Arabic" w:hAnsi="Traditional Arabic" w:cs="Traditional Arabic"/>
          <w:sz w:val="32"/>
          <w:szCs w:val="32"/>
          <w:rtl/>
        </w:rPr>
        <w:t>(15.200) وهو عين المبلغ المدعى به في هذه الدعوى، ولما كانت الأسطوانات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ما زالت في فترة الضمان الموجبة له</w:t>
      </w:r>
      <w:r w:rsidRPr="009564ED">
        <w:rPr>
          <w:rFonts w:ascii="Traditional Arabic" w:hAnsi="Traditional Arabic" w:cs="Traditional Arabic" w:hint="cs"/>
          <w:sz w:val="32"/>
          <w:szCs w:val="32"/>
          <w:rtl/>
        </w:rPr>
        <w:t xml:space="preserve"> - </w:t>
      </w:r>
      <w:r w:rsidRPr="009564ED">
        <w:rPr>
          <w:rFonts w:ascii="Traditional Arabic" w:hAnsi="Traditional Arabic" w:cs="Traditional Arabic"/>
          <w:sz w:val="32"/>
          <w:szCs w:val="32"/>
          <w:rtl/>
        </w:rPr>
        <w:t>وذلك بإقرار الطرفين</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و</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لمدعية قد رجعت على المدعى عليها لسداد ما دفعه عميلها في قطر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نيابة عنها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جراء إصلاح الأعطال المشار إليها، والتي كان من المتوجب على المدعى عليها إصلاحها، حيث قام عميل المدعية في قطر بحسم قيمة هذه الإصلاحات من استحقاقات المدعية لديه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ولما كانت حقيقية دعوى المدعية تتجه إلى طلب التعويض عن قيمة إصلاح الأعطال التي تزعم أنها حاقت بالأسطوانات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وهي في حوزة عميلها في دولة قطر حال كون الأسطوانات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في فترة الضمان الموجبة له، وحيث لم تقدم المدعية البينة الواضحة على تعطل ال</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سطوانات المذكورة أصلاً، فضلاً عن واقعة إصلاحها المدع</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بقيمتها، حيث إن غاية ما قدمته مجرد مراسلات كتابية بينها وبين عميلها في قطر لا شأن للمدعى عليها بها، ولم تقر المدعية من صحة هذه الكتابات إلا بواحدة منها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وهي البريد الإلكتروني المرسل من موظف المدعية المدعو (...) للمدعى عليها في تاريخ </w:t>
      </w:r>
      <w:r w:rsidRPr="009564ED">
        <w:rPr>
          <w:rFonts w:ascii="Traditional Arabic" w:hAnsi="Traditional Arabic" w:cs="Traditional Arabic"/>
          <w:sz w:val="32"/>
          <w:szCs w:val="32"/>
          <w:rtl/>
          <w:lang w:bidi="fa-IR"/>
        </w:rPr>
        <w:t>۸</w:t>
      </w:r>
      <w:r w:rsidRPr="009564ED">
        <w:rPr>
          <w:rFonts w:ascii="Traditional Arabic" w:hAnsi="Traditional Arabic" w:cs="Traditional Arabic"/>
          <w:sz w:val="32"/>
          <w:szCs w:val="32"/>
          <w:rtl/>
        </w:rPr>
        <w:t xml:space="preserve"> سبتمبر </w:t>
      </w:r>
      <w:r w:rsidRPr="009564ED">
        <w:rPr>
          <w:rFonts w:ascii="Traditional Arabic" w:hAnsi="Traditional Arabic" w:cs="Traditional Arabic"/>
          <w:sz w:val="32"/>
          <w:szCs w:val="32"/>
          <w:rtl/>
          <w:lang w:bidi="fa-IR"/>
        </w:rPr>
        <w:t>۲۰۱۳</w:t>
      </w:r>
      <w:r w:rsidRPr="009564ED">
        <w:rPr>
          <w:rFonts w:ascii="Traditional Arabic" w:hAnsi="Traditional Arabic" w:cs="Traditional Arabic"/>
          <w:sz w:val="32"/>
          <w:szCs w:val="32"/>
          <w:rtl/>
        </w:rPr>
        <w:t>م في شأن ترشيح المدعو (...) بناءً على طلب المدعية، كما أن المدعية افترضت في عميلها المذكور الصدق في</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ا يدعيه من تعطل الأسطوانات لأسباب فنية مصنعية بناءً على الثقة فيه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کما قرر ذلك وكيل المدعية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في حين أنه كان من المتوجب على المدعية سلوك الطريق النظامي في التأكد من أن تعطل الأسطوانات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الدعوی</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قد حدث فعلاً، وإذا كان الأمر كذلك، وجب عليها التأكد من أن سبب التعطل كان لسبب مصنعي، وليس لسوء استخدام من العميل، أو تحميل الأسطوانات ما لا تطيق من الأعمال، ولا سبيل لها إلى ذلك إلا بمعية المدعى عليها وإشرافها وفحصها، وذلك إما بجلب الأسطوانات إليها، أو شخوص فني</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 xml:space="preserve">ن مهرة من قبل المدعى عليها لفحصها في مكانها، وقد زعمت </w:t>
      </w:r>
      <w:r w:rsidRPr="009564ED">
        <w:rPr>
          <w:rFonts w:ascii="Traditional Arabic" w:hAnsi="Traditional Arabic" w:cs="Traditional Arabic"/>
          <w:sz w:val="32"/>
          <w:szCs w:val="32"/>
          <w:rtl/>
        </w:rPr>
        <w:lastRenderedPageBreak/>
        <w:t>المدعية أن المدعى عليها رفضت إصلاحها، ولذلك قامت بإصلاحها بواسطة عميلها المذكور، ولا بينة لها على ذلك، لاسيما أن المدعى عليها لا تتضرر بضمان الأسطوانات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ولا ينقصها شيئاً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فهي موزع لهذا النوع من الآلات، والشركة المنتجة الأم هي من يتولى تكاليف الإصلاح، أو الاستبدال عند موجبه، وحيث لم تسلك المدعية هذا السبيل، ولم تقم البينة على امتناع المدعى عليها عن إصلاح الأعطال المدعى بها، وإنما قامت من تلقاء نفسها بتصديق عميلها في قطر بما ذكره، ورتبت على ذلك أمور</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تعتقدها في حق المدعى عليها فإنها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والحال ما </w:t>
      </w:r>
      <w:r w:rsidRPr="009564ED">
        <w:rPr>
          <w:rFonts w:ascii="Traditional Arabic" w:hAnsi="Traditional Arabic" w:cs="Traditional Arabic" w:hint="cs"/>
          <w:sz w:val="32"/>
          <w:szCs w:val="32"/>
          <w:rtl/>
        </w:rPr>
        <w:t>ذ</w:t>
      </w:r>
      <w:r w:rsidRPr="009564ED">
        <w:rPr>
          <w:rFonts w:ascii="Traditional Arabic" w:hAnsi="Traditional Arabic" w:cs="Traditional Arabic"/>
          <w:sz w:val="32"/>
          <w:szCs w:val="32"/>
          <w:rtl/>
        </w:rPr>
        <w:t>کر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مفرطة غاية التفريط، وقد قرر الفقهاء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رحمهم الله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(أن المفرط ضامن) وأن (المفرط أولى بالض</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ان) قال في مجموع الفتاوى (30/239): "إحالة الضمان على المفرط أولى من إحالته على من قام ب</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ا يجب عليه، ولم يفرط</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ولا ينال من ذلك ما أقرت به المدعى عليها من كونها رشحت للمدعية في دولة قطر شخصاً يمكن أن يقوم بإصلاح الأعطال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فهذا الأمر جاء بناءً على طلب المدعية بموجب البريد الإلكتروني المرسل من المدعية للمدعى عليها المشار إليه في الوقائع، كما أنه يفهم في سياقه، ولا يفهم منه امتناع المدعى عليها عن إصلاح الأعطال إلا بضميمة بيناتٍ واضحاتٍ، أو قرائن كاشفاتٍ، كما أن المدعية تتحمل نتيجة تصرفاتها في إسقاط حقها في الضمان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إن كانت الأعطال فعلاً بسبب مصنعي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فكونها تقبل بإصلاح الأعطال عند شخص غير الوكيل المعتمد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وإن قامت المدعى عليها بترشيحه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فهذا شأنها، وهي من أسقطت حقها بنفسها، و(لا عبرة بالظن البين خطؤه) كما أنه من المحتمل الجائز أن عميل المدعية في قطر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وهو أعرف الناس بحقيقة الأعطال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قد علم أن سبب الأعطال ناتج من سوء استعمال عماله للأسطوانات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الدعوی</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فقام بإصلاحها من تلقاء نفسه، وأوهم المدعية بأن سبب الأعطال مصنعي، لاسيما أن وک</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ل المدعية قد قرر بوجود الثقة بين الطرفين، وعليه فلا يمكن تضمين المدعى عليها إصلاح الأعطال بموجب أقوال مرسلة لطرف ثالث لا توجد علاقة عقدية مباشرة بينها وبينه، والدليل إذا تطرق إليه الاحتمال بطل به الاستدلال، ويمكن للمدعية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والحال ما ذكر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أن تقيم دعوی مستقلة ضد عميلها في دولة قطر لتضمينه المبلغ المدعى به إن استبان لها أن سبب الأعطال ناتج عن سوء استعماله، وعليه فإن الدائرة تنتهي إلى رفض دعوى المدعية لما تقدم وبه تحكم.</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لذلك حکمت الدائرة: برفض الدعوى المقامة من المدعية شركة (...) ذات السجل التجاري رقم (...) ضد المدعى عليها شركة (...) ذات السجل التجاري رقم (...)</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w:t>
      </w:r>
    </w:p>
    <w:p w:rsidR="00F37004" w:rsidRPr="009564ED" w:rsidRDefault="00F37004" w:rsidP="00F37004">
      <w:pPr>
        <w:rPr>
          <w:rFonts w:ascii="Traditional Arabic" w:hAnsi="Traditional Arabic" w:cs="Traditional Arabic"/>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r w:rsidRPr="009564ED">
        <w:rPr>
          <w:rFonts w:ascii="Traditional Arabic" w:hAnsi="Traditional Arabic" w:cs="Traditional Arabic"/>
          <w:sz w:val="32"/>
          <w:szCs w:val="32"/>
          <w:rtl/>
        </w:rPr>
        <w:t>.</w:t>
      </w:r>
    </w:p>
    <w:p w:rsidR="00F37004" w:rsidRPr="009564ED" w:rsidRDefault="00F37004" w:rsidP="00F37004">
      <w:pPr>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lastRenderedPageBreak/>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167/5/ق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 xml:space="preserve">رقم القضية في محكمة الاستئناف الإدارية </w:t>
      </w:r>
      <w:r w:rsidRPr="009564ED">
        <w:rPr>
          <w:rFonts w:ascii="Traditional Arabic" w:hAnsi="Traditional Arabic" w:cs="Traditional Arabic" w:hint="cs"/>
          <w:b/>
          <w:bCs/>
          <w:sz w:val="32"/>
          <w:szCs w:val="32"/>
          <w:rtl/>
        </w:rPr>
        <w:t>2430/5/س</w:t>
      </w:r>
      <w:r w:rsidRPr="009564ED">
        <w:rPr>
          <w:rFonts w:ascii="Traditional Arabic" w:hAnsi="Traditional Arabic" w:cs="Traditional Arabic"/>
          <w:b/>
          <w:bCs/>
          <w:sz w:val="32"/>
          <w:szCs w:val="32"/>
          <w:rtl/>
        </w:rPr>
        <w:t xml:space="preserve">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10/11/1438هـ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بيع -</w:t>
      </w:r>
      <w:r w:rsidRPr="009564ED">
        <w:rPr>
          <w:rFonts w:ascii="Traditional Arabic" w:hAnsi="Traditional Arabic" w:cs="Traditional Arabic" w:hint="cs"/>
          <w:b/>
          <w:bCs/>
          <w:sz w:val="32"/>
          <w:szCs w:val="32"/>
          <w:rtl/>
        </w:rPr>
        <w:t xml:space="preserve"> بيع حال -</w:t>
      </w:r>
      <w:r w:rsidRPr="009564ED">
        <w:rPr>
          <w:rtl/>
        </w:rPr>
        <w:t xml:space="preserve"> </w:t>
      </w:r>
      <w:r w:rsidRPr="009564ED">
        <w:rPr>
          <w:rFonts w:ascii="Traditional Arabic" w:hAnsi="Traditional Arabic" w:cs="Traditional Arabic"/>
          <w:b/>
          <w:bCs/>
          <w:sz w:val="32"/>
          <w:szCs w:val="32"/>
          <w:rtl/>
        </w:rPr>
        <w:t>عيب مبيع</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xml:space="preserve"> تعويض -</w:t>
      </w:r>
      <w:r w:rsidRPr="009564ED">
        <w:rPr>
          <w:rFonts w:ascii="Traditional Arabic" w:hAnsi="Traditional Arabic" w:cs="Traditional Arabic" w:hint="cs"/>
          <w:b/>
          <w:bCs/>
          <w:sz w:val="32"/>
          <w:szCs w:val="32"/>
          <w:rtl/>
        </w:rPr>
        <w:t xml:space="preserve"> سوء استعمال -</w:t>
      </w:r>
      <w:r w:rsidRPr="009564ED">
        <w:rPr>
          <w:rFonts w:ascii="Traditional Arabic" w:hAnsi="Traditional Arabic" w:cs="Traditional Arabic"/>
          <w:b/>
          <w:bCs/>
          <w:sz w:val="32"/>
          <w:szCs w:val="32"/>
          <w:rtl/>
        </w:rPr>
        <w:t xml:space="preserve"> الأصل إضافة الحادث إلى أقرب أوقاته - انتفاء بينة - القرائن الدالة علی انتفاء</w:t>
      </w:r>
      <w:r w:rsidRPr="009564ED">
        <w:rPr>
          <w:rFonts w:ascii="Traditional Arabic" w:hAnsi="Traditional Arabic" w:cs="Traditional Arabic" w:hint="cs"/>
          <w:b/>
          <w:bCs/>
          <w:sz w:val="32"/>
          <w:szCs w:val="32"/>
          <w:rtl/>
        </w:rPr>
        <w:t xml:space="preserve"> ورود</w:t>
      </w:r>
      <w:r w:rsidRPr="009564ED">
        <w:rPr>
          <w:rFonts w:ascii="Traditional Arabic" w:hAnsi="Traditional Arabic" w:cs="Traditional Arabic"/>
          <w:b/>
          <w:bCs/>
          <w:sz w:val="32"/>
          <w:szCs w:val="32"/>
          <w:rtl/>
        </w:rPr>
        <w:t xml:space="preserve"> العيب</w:t>
      </w:r>
      <w:r w:rsidRPr="009564ED">
        <w:rPr>
          <w:rFonts w:ascii="Traditional Arabic" w:hAnsi="Traditional Arabic" w:cs="Traditional Arabic" w:hint="cs"/>
          <w:b/>
          <w:bCs/>
          <w:sz w:val="32"/>
          <w:szCs w:val="32"/>
          <w:rtl/>
        </w:rPr>
        <w:t xml:space="preserve"> قبل الشراء</w:t>
      </w:r>
      <w:r w:rsidRPr="009564ED">
        <w:rPr>
          <w:rFonts w:ascii="Traditional Arabic" w:hAnsi="Traditional Arabic" w:cs="Traditional Arabic"/>
          <w:b/>
          <w:bCs/>
          <w:sz w:val="32"/>
          <w:szCs w:val="32"/>
          <w:rtl/>
        </w:rPr>
        <w:t>.</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مطالبة المدعية إلزام المدعى عليها بتعويضها عن تلف المولد الكهربائي المشتر</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منها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استناد المدعية إلى تعطل المولد بعد تشغيله مدة ثلاثة أشهر لديها، ووجود عيب فيه قبل شرائها له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إنكار المدعى عليها وجود عيوب في المولد قبل بيعه، ودفعها بأن تعطل المولد بسبب سوء الاستخدام - الثابت قيام المدعية بشراء المولد من المدعى عليها مستعملاً دون ضمان، وعمل لديها مدة ثلاثة أشهر - الأصل إضافة الحادث إلى أقرب أوقاته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عدم تقديم المدعية ما يثبت وجود عيب في المولد قبل شرائه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ما يعني عدم صحة دعواها - عدم قبول </w:t>
      </w:r>
      <w:r w:rsidRPr="009564ED">
        <w:rPr>
          <w:rFonts w:ascii="Traditional Arabic" w:hAnsi="Traditional Arabic" w:cs="Traditional Arabic" w:hint="cs"/>
          <w:sz w:val="32"/>
          <w:szCs w:val="32"/>
          <w:rtl/>
        </w:rPr>
        <w:t>الدفع</w:t>
      </w:r>
      <w:r w:rsidRPr="009564ED">
        <w:rPr>
          <w:rFonts w:ascii="Traditional Arabic" w:hAnsi="Traditional Arabic" w:cs="Traditional Arabic"/>
          <w:sz w:val="32"/>
          <w:szCs w:val="32"/>
          <w:rtl/>
        </w:rPr>
        <w:t xml:space="preserve"> بتعدد الأعطال في المولد؛</w:t>
      </w:r>
      <w:r w:rsidRPr="009564ED">
        <w:rPr>
          <w:rFonts w:ascii="Traditional Arabic" w:hAnsi="Traditional Arabic" w:cs="Traditional Arabic" w:hint="cs"/>
          <w:sz w:val="32"/>
          <w:szCs w:val="32"/>
          <w:rtl/>
        </w:rPr>
        <w:t xml:space="preserve"> ل</w:t>
      </w:r>
      <w:r w:rsidRPr="009564ED">
        <w:rPr>
          <w:rFonts w:ascii="Traditional Arabic" w:hAnsi="Traditional Arabic" w:cs="Traditional Arabic"/>
          <w:sz w:val="32"/>
          <w:szCs w:val="32"/>
          <w:rtl/>
        </w:rPr>
        <w:t>كونه أمر</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وارد</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في المولد المستعمل - أثر ذلك: رفض الدعوى.</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46"/>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القاعدة الفقهية: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الأصل إضافة الحادث إلى أقرب أوقاته</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تتلخص وقائع هذه الدعوى في أنه تقدم إلى المحكمة الإدارية بالمدينة المنورة وكيل المدعية بلائحة دعوى يختصم فيها المدعى عليه</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مفادها أن المدعية اشترت من المدعى عليها مولد كهرباء بحسب اتفاقية البيع بالآجل المبرمة بينهما والمرفقة في أوراق القضية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وذلك في 25/7/1437هـ الموافق 2/5/2016م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3/12/1437هـ الموافق 6/9/2016م تعرض المولد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العقد</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إلى العطل، وتم إرسال المولد إلى مدينة جدة حسب توصيات الإدراة الفنية لدى المدعى عليها للصيانة في 25/12/1437هـ الموافق 28/9/2016م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7/1/1438هـ الموافق 9/10/2016م أرسلت الإد</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رة الفنية للصيانة لدى المدعى عليها إلى المدعية فاتورة مبدئية لصيانة المولد بمبلغ وقدره (77.755) سبعة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 xml:space="preserve">سبعون ألفاً وسبعمئة وخمسة وخسمون ريالاً، ومن واقع الأعطال التي تعرض لها المولد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وحسب تقرير الصيانة المعد </w:t>
      </w:r>
      <w:r w:rsidRPr="009564ED">
        <w:rPr>
          <w:rFonts w:ascii="Traditional Arabic" w:hAnsi="Traditional Arabic" w:cs="Traditional Arabic"/>
          <w:sz w:val="32"/>
          <w:szCs w:val="32"/>
          <w:rtl/>
        </w:rPr>
        <w:lastRenderedPageBreak/>
        <w:t>من قبل المختصين لدى المدعى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يتبين أن الأعطال ليست جديدة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وإنما </w:t>
      </w:r>
      <w:r w:rsidRPr="009564ED">
        <w:rPr>
          <w:rFonts w:ascii="Traditional Arabic" w:hAnsi="Traditional Arabic" w:cs="Traditional Arabic" w:hint="cs"/>
          <w:sz w:val="32"/>
          <w:szCs w:val="32"/>
          <w:rtl/>
        </w:rPr>
        <w:t xml:space="preserve">هي </w:t>
      </w:r>
      <w:r w:rsidRPr="009564ED">
        <w:rPr>
          <w:rFonts w:ascii="Traditional Arabic" w:hAnsi="Traditional Arabic" w:cs="Traditional Arabic"/>
          <w:sz w:val="32"/>
          <w:szCs w:val="32"/>
          <w:rtl/>
        </w:rPr>
        <w:t>أعطال سابقة عولج</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 xml:space="preserve"> مؤقتاً، وتطلب المدعية تعويضاً مالي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عن فترة خمسين يوماً توقف المولد فيها عن الإنتاج، حيث إن الإنتاج الفعلي للمولد قبل العطل کان (5000) خمسة آلاف ريال لكل يوم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قيدت الدعوى بالرقم المشار إليه أعلاه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أحيلت إلى الدائرة التجارية الأولى، وفي جلسة يوم الثلاثاء 17/5/1438هـ قدم وكيل المدعى عليها (...) سجل مدني رقم (...) مذكرة جوابية سلمت نسخة منها لوكيل المدعية (...) سجل مدني رقم (...) مفادها: أن المولد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العقد</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مستعمل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وليس عليه ضمان كما هو منصوص عليه في بنود العقد، وأن المدعية قامت بتشغيل المولد لمدة اثن</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ين وعشرين ساعة يومي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وآخر الفترة قامت بتشغيله أسبوعاً متواصلاً دون توقف</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مما أدى إلى </w:t>
      </w:r>
      <w:r w:rsidRPr="009564ED">
        <w:rPr>
          <w:rFonts w:ascii="Traditional Arabic" w:hAnsi="Traditional Arabic" w:cs="Traditional Arabic" w:hint="cs"/>
          <w:sz w:val="32"/>
          <w:szCs w:val="32"/>
          <w:rtl/>
        </w:rPr>
        <w:t>احمرار</w:t>
      </w:r>
      <w:r w:rsidRPr="009564ED">
        <w:rPr>
          <w:rFonts w:ascii="Traditional Arabic" w:hAnsi="Traditional Arabic" w:cs="Traditional Arabic"/>
          <w:sz w:val="32"/>
          <w:szCs w:val="32"/>
          <w:rtl/>
        </w:rPr>
        <w:t xml:space="preserve"> في الشكمان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حدوث مشكلة في رأس المولد والبخاخات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وبالتالي فالمدعية هي المتسب</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 xml:space="preserve">ة </w:t>
      </w:r>
      <w:r w:rsidRPr="009564ED">
        <w:rPr>
          <w:rFonts w:ascii="Traditional Arabic" w:hAnsi="Traditional Arabic" w:cs="Traditional Arabic" w:hint="cs"/>
          <w:sz w:val="32"/>
          <w:szCs w:val="32"/>
          <w:rtl/>
        </w:rPr>
        <w:t xml:space="preserve">في </w:t>
      </w:r>
      <w:r w:rsidRPr="009564ED">
        <w:rPr>
          <w:rFonts w:ascii="Traditional Arabic" w:hAnsi="Traditional Arabic" w:cs="Traditional Arabic"/>
          <w:sz w:val="32"/>
          <w:szCs w:val="32"/>
          <w:rtl/>
        </w:rPr>
        <w:t>عطل المولد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لتشغيلها له فوق طاقته، وبسؤال وكيل المدعية الجواب طلب مهلة لذلك، ثم سلم مذكرة سلمت نسخة منها لوكيل المدعى عليها مفادها: أن لدى المدعية مولد</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على أرض المشروع يعمل منذ أكثر من سنة ونصف</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وبنفس الجهد الذي عمل به المولد </w:t>
      </w:r>
      <w:r w:rsidRPr="009564ED">
        <w:rPr>
          <w:rFonts w:ascii="Traditional Arabic" w:hAnsi="Traditional Arabic" w:cs="Traditional Arabic" w:hint="cs"/>
          <w:sz w:val="32"/>
          <w:szCs w:val="32"/>
          <w:rtl/>
        </w:rPr>
        <w:t>المبتاع</w:t>
      </w:r>
      <w:r w:rsidRPr="009564ED">
        <w:rPr>
          <w:rFonts w:ascii="Traditional Arabic" w:hAnsi="Traditional Arabic" w:cs="Traditional Arabic"/>
          <w:sz w:val="32"/>
          <w:szCs w:val="32"/>
          <w:rtl/>
        </w:rPr>
        <w:t xml:space="preserve"> من المدعية، وأنه في 10/3/1438هـ الموافق 10/12/2016م توقف المولد عن العمل بعد ظهور نفس أعراض العطل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وهي </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حمرار في الشكمان</w:t>
      </w:r>
      <w:r w:rsidRPr="009564ED">
        <w:rPr>
          <w:rFonts w:ascii="Traditional Arabic" w:hAnsi="Traditional Arabic" w:cs="Traditional Arabic" w:hint="cs"/>
          <w:sz w:val="32"/>
          <w:szCs w:val="32"/>
          <w:rtl/>
        </w:rPr>
        <w:t xml:space="preserve"> كله</w:t>
      </w:r>
      <w:r w:rsidRPr="009564ED">
        <w:rPr>
          <w:rFonts w:ascii="Traditional Arabic" w:hAnsi="Traditional Arabic" w:cs="Traditional Arabic"/>
          <w:sz w:val="32"/>
          <w:szCs w:val="32"/>
          <w:rtl/>
        </w:rPr>
        <w:t>، وبعد مراجعة فني خارجي وعمل الفحص اللازم للمولد اتضح أن العطل في التيربو فقط، وبعد إصلاح التيربو رجع المولد يعمل بنفس الجهد الأول وبدون ملاحظات، وقد بلغ إجمالي تكاليف صيانة وإصلاح التيربو مع أجرة ماكينة فور كلفت لاستخراج المولد من موقعه وإرجاعه بعد الصيانة مبلغاً وقدره (4625) أربعة آلاف وستمئة وخمسة وعشرون ريالاً فقط</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وبسؤال وكيل المدعى عليها الجواب طلب مهلة لذلك، وبعد تشكيل الدائرة التجارية الثانية أعيد إحالة الدعوى من إدارة الدعاوى والأحكام بتاريخ 7/6/1438هـ بناءً على توجيه معالي رئيس ديوان المظالم رئيس مجلس القضاء الإداري رقم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hint="cs"/>
          <w:sz w:val="32"/>
          <w:szCs w:val="32"/>
          <w:rtl/>
          <w:lang w:bidi="fa-IR"/>
        </w:rPr>
        <w:t>27570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لعام 1438ه المتضمن إحالة الدعاوى الموزعة على أعضاء الدائرة التجارية الأولى الذين تم تشكيلهم في الدائرة التجارية الثانية، وبورود القضية للدائرة حددت لنظرها جلسة يوم الخميس 17/6/1438هـ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 xml:space="preserve">وفيها </w:t>
      </w:r>
      <w:r w:rsidRPr="009564ED">
        <w:rPr>
          <w:rFonts w:ascii="Traditional Arabic" w:hAnsi="Traditional Arabic" w:cs="Traditional Arabic"/>
          <w:sz w:val="32"/>
          <w:szCs w:val="32"/>
          <w:rtl/>
        </w:rPr>
        <w:t xml:space="preserve">قدم وكيل المدعية مذكرة جوابية سلمت نسخة منها لوكيل المدعى عليها مفادها: أن المولد عمل فقط لمدة ثلاثة شهور، وأنه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بحسب إفادة مندوب المدعى عليها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قد تم إعادة تأهيل المولد وصيانته بصورة كاملة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لذا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وعلى أقل تقدير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فالمولد يجب أن يعمل لمدة ستة أشهر حسب التقدير السائد، وأن عمل المشروع في اليوم هو اثن</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ا عشر</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ساعة فلا يمكن أن يتم تشغيل المولد لمدة اثن</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ين وعشرين ساعة كما ذكرت المدعى عليها، كما أن</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مع مولد المدعى عليها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يعمل مولدان آخران وبنفس الجهد، ومن واقع الأعطال التي تعرض لها المولد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وحسب تقرير الصيانة المعد من المختصين لدى المدعى عليها</w:t>
      </w:r>
      <w:r w:rsidRPr="009564ED">
        <w:rPr>
          <w:rFonts w:ascii="Traditional Arabic" w:hAnsi="Traditional Arabic" w:cs="Traditional Arabic" w:hint="cs"/>
          <w:sz w:val="32"/>
          <w:szCs w:val="32"/>
          <w:rtl/>
        </w:rPr>
        <w:t xml:space="preserve"> - </w:t>
      </w:r>
      <w:r w:rsidRPr="009564ED">
        <w:rPr>
          <w:rFonts w:ascii="Traditional Arabic" w:hAnsi="Traditional Arabic" w:cs="Traditional Arabic"/>
          <w:sz w:val="32"/>
          <w:szCs w:val="32"/>
          <w:rtl/>
        </w:rPr>
        <w:t xml:space="preserve">يتبين </w:t>
      </w:r>
      <w:r w:rsidRPr="009564ED">
        <w:rPr>
          <w:rFonts w:ascii="Traditional Arabic" w:hAnsi="Traditional Arabic" w:cs="Traditional Arabic"/>
          <w:sz w:val="32"/>
          <w:szCs w:val="32"/>
          <w:rtl/>
        </w:rPr>
        <w:lastRenderedPageBreak/>
        <w:t>أن الأعطال التي تعرض لها المولد ليست جديدة، وإذ كيف لمولد يتعرض لثلاثة وعشرين عطلاً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لم يعمل إلا ثلاثة شهور فقط، وبسؤال وكيل المدعى عليها الجواب طلب مهلة لذلك. وفي جلسة هذا اليوم قدم وكيل المدعى عليها مذكرة دفاعية مكونة من صفحتين تضمنت أن المدعي قام بشراء مولد مستعمل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يوجد عليه ضمان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 هذا مثبت في العقد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 هدفه في الدعوى التهرب من الأقساط المستحقة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وبسؤال وكيل المدعية عن ذلك أجاب بأن المولد لا يوجد عليه ضمان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وأنه تعطل بعد ثلاثة أشهر من استعمالـ</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لما كان النزاع الحاصل بين الطرفين ناشئ</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عن مطالبة المدعية إلزام المدعى عليها بدفع تعويض عن ضرر تلف مولد كهرباء ابتاعته من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لتستعمله في مشاريعها في تحلية المياه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فإن ذلك يعد من قبيل الأعمال التجارية الأصلية بالنسبة للمدعى عليها والتبعية بالنسبة للمدعية بموجب نص المادتين (2، 443) من نظام المحكمة التجارية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وبالتالي فإن الدائرة مختصة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ولائي</w:t>
      </w:r>
      <w:r w:rsidRPr="009564ED">
        <w:rPr>
          <w:rFonts w:ascii="Traditional Arabic" w:hAnsi="Traditional Arabic" w:cs="Traditional Arabic" w:hint="cs"/>
          <w:sz w:val="32"/>
          <w:szCs w:val="32"/>
          <w:rtl/>
        </w:rPr>
        <w:t>اً -</w:t>
      </w:r>
      <w:r w:rsidRPr="009564ED">
        <w:rPr>
          <w:rFonts w:ascii="Traditional Arabic" w:hAnsi="Traditional Arabic" w:cs="Traditional Arabic"/>
          <w:sz w:val="32"/>
          <w:szCs w:val="32"/>
          <w:rtl/>
        </w:rPr>
        <w:t xml:space="preserve"> بنظر هذا النزاع الناشئ بسببه طبقاً لقرار مجلس الوزراء رقم (241) وتاريخ 26/10/1407هـ والقرار رقم (261) في 17/11/1423هـ</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كما أن المحكمة الإدارية بالمدينة مختصة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مكاني</w:t>
      </w:r>
      <w:r w:rsidRPr="009564ED">
        <w:rPr>
          <w:rFonts w:ascii="Traditional Arabic" w:hAnsi="Traditional Arabic" w:cs="Traditional Arabic" w:hint="cs"/>
          <w:sz w:val="32"/>
          <w:szCs w:val="32"/>
          <w:rtl/>
        </w:rPr>
        <w:t>اً -</w:t>
      </w:r>
      <w:r w:rsidRPr="009564ED">
        <w:rPr>
          <w:rFonts w:ascii="Traditional Arabic" w:hAnsi="Traditional Arabic" w:cs="Traditional Arabic"/>
          <w:sz w:val="32"/>
          <w:szCs w:val="32"/>
          <w:rtl/>
        </w:rPr>
        <w:t xml:space="preserve"> بنظر هذه المنازعة وفقاً لمقر إقامة المدعى عليها والقرارات المنظمة لذلك، كما أن الدائرة مختصة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نوعي</w:t>
      </w:r>
      <w:r w:rsidRPr="009564ED">
        <w:rPr>
          <w:rFonts w:ascii="Traditional Arabic" w:hAnsi="Traditional Arabic" w:cs="Traditional Arabic" w:hint="cs"/>
          <w:sz w:val="32"/>
          <w:szCs w:val="32"/>
          <w:rtl/>
        </w:rPr>
        <w:t>اً -</w:t>
      </w:r>
      <w:r w:rsidRPr="009564ED">
        <w:rPr>
          <w:rFonts w:ascii="Traditional Arabic" w:hAnsi="Traditional Arabic" w:cs="Traditional Arabic"/>
          <w:sz w:val="32"/>
          <w:szCs w:val="32"/>
          <w:rtl/>
        </w:rPr>
        <w:t xml:space="preserve"> بنظر هذه المنازعة طبقاً لقرار معالي رئيس ديوان المظالم رقم (242) لعام 1432هـ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ولما كانت المدعية تذكر أن المولد تعطل بعد عمل ثلاثة أشهر لديها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وتنسب هذا العطل إلى وجود عيوب في المولد قبل ابت</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اعه من المدعى عليها، ولما كانت المدعى عليها تنكر ذلك</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وتذكر أن العيوب ناشئة بعد البيع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وناتجة عن سوء استخدام المدعية للمولد، كما تذكر أن عقد البيع قد نص على أن المولد مستعمل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وليس عليه ضمان، وأن المدعية على علم بهذا، ولما كانت المدعية تقر بأنها ابتاعت المولد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مستعمل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وليس عليه ضمان، وتقر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كما في دعواها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بأن المولد عمل لديها لمدة ثلاثة أشهر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تشك من إنتاجه خلال هذه الفترة، ولما كان الأصل هو إضافة الحادث إلى أقرب أوقاته، ولما كانت المدعية قد عجزت عن تقديم بي</w:t>
      </w:r>
      <w:r w:rsidRPr="009564ED">
        <w:rPr>
          <w:rFonts w:ascii="Traditional Arabic" w:hAnsi="Traditional Arabic" w:cs="Traditional Arabic" w:hint="cs"/>
          <w:sz w:val="32"/>
          <w:szCs w:val="32"/>
          <w:rtl/>
        </w:rPr>
        <w:t>ن</w:t>
      </w:r>
      <w:r w:rsidRPr="009564ED">
        <w:rPr>
          <w:rFonts w:ascii="Traditional Arabic" w:hAnsi="Traditional Arabic" w:cs="Traditional Arabic"/>
          <w:sz w:val="32"/>
          <w:szCs w:val="32"/>
          <w:rtl/>
        </w:rPr>
        <w:t>ة تثبت أن العيب كان موجوداً في السلعة قبل ابت</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اعه من المدعى عليها رغم إمهالها لعدة جلسات، فإن الدائرة تنتهي إلى رفض دعوى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ينال من ذلك ما ذكرته المدعية من وجود مولد آخر لديها عمل لمدة سنة ونصف وبنفس الجهد الذي عمل به المولد المبتاع من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وتعرض لنفس الأعطال التي تعرض لها المولد محل الدعوى، وأن تكلفة إصلاحه لم تبلغ أكثر من مبلغ</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وقدره (4625) أربعة آلاف وستمئة وخمسة وعشرون رپالاً فقط، </w:t>
      </w:r>
      <w:r w:rsidRPr="009564ED">
        <w:rPr>
          <w:rFonts w:ascii="Traditional Arabic" w:hAnsi="Traditional Arabic" w:cs="Traditional Arabic" w:hint="cs"/>
          <w:sz w:val="32"/>
          <w:szCs w:val="32"/>
          <w:rtl/>
        </w:rPr>
        <w:t>مجرية</w:t>
      </w:r>
      <w:r w:rsidRPr="009564ED">
        <w:rPr>
          <w:rFonts w:ascii="Traditional Arabic" w:hAnsi="Traditional Arabic" w:cs="Traditional Arabic"/>
          <w:sz w:val="32"/>
          <w:szCs w:val="32"/>
          <w:rtl/>
        </w:rPr>
        <w:t xml:space="preserve"> بذلك مقارنة بين المولدين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لتستدل به على أن تقييم </w:t>
      </w:r>
      <w:r w:rsidRPr="009564ED">
        <w:rPr>
          <w:rFonts w:ascii="Traditional Arabic" w:hAnsi="Traditional Arabic" w:cs="Traditional Arabic"/>
          <w:sz w:val="32"/>
          <w:szCs w:val="32"/>
          <w:rtl/>
        </w:rPr>
        <w:lastRenderedPageBreak/>
        <w:t xml:space="preserve">المدعى عليها لإصلاح الأعطال مبالغ فيه، فإن هذا خارج </w:t>
      </w:r>
      <w:r w:rsidRPr="009564ED">
        <w:rPr>
          <w:rFonts w:ascii="Traditional Arabic" w:hAnsi="Traditional Arabic" w:cs="Traditional Arabic" w:hint="cs"/>
          <w:sz w:val="32"/>
          <w:szCs w:val="32"/>
          <w:rtl/>
        </w:rPr>
        <w:t xml:space="preserve">عن </w:t>
      </w:r>
      <w:r w:rsidRPr="009564ED">
        <w:rPr>
          <w:rFonts w:ascii="Traditional Arabic" w:hAnsi="Traditional Arabic" w:cs="Traditional Arabic"/>
          <w:sz w:val="32"/>
          <w:szCs w:val="32"/>
          <w:rtl/>
        </w:rPr>
        <w:t>محل النزاع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لأنه لا يدل على وجود الأعطال قبل شراء المولد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لا ينال من ذلك أيضا ماذكرته المدعية من أنه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وبحسب تقرير الصيانة المعد من المختصين لدى المدعى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يتبين أن الأعطال التي تعرض لها المولد ليست جديدة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إذ كيف لمولد </w:t>
      </w:r>
      <w:r w:rsidRPr="009564ED">
        <w:rPr>
          <w:rFonts w:ascii="Traditional Arabic" w:hAnsi="Traditional Arabic" w:cs="Traditional Arabic" w:hint="cs"/>
          <w:sz w:val="32"/>
          <w:szCs w:val="32"/>
          <w:rtl/>
        </w:rPr>
        <w:t xml:space="preserve">أن </w:t>
      </w:r>
      <w:r w:rsidRPr="009564ED">
        <w:rPr>
          <w:rFonts w:ascii="Traditional Arabic" w:hAnsi="Traditional Arabic" w:cs="Traditional Arabic"/>
          <w:sz w:val="32"/>
          <w:szCs w:val="32"/>
          <w:rtl/>
        </w:rPr>
        <w:t>يتعرض لثلاثة وعشرين عطلاً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لم يعمل إلا ثلاثة شهور فقط، فإن هذا دليل يرد عليه احتمالات عديدة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فالمولد ابتيع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مستعمل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وليس عليه ضمان، ومن شأن المستعمل أن لا يكون سليماً من الأعطال كما هو شأن الجديد الذي لم يستعمله أحد قبل مشتریه، كما أن احتمال سوء استخدام المدعية للمولد قائم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والدليل إذا تطرق إليه الاحتمال بطل به الاستدلال.</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لذلك حكمت الدائرة: برفض الدعوى المقامة من شركة (</w:t>
      </w:r>
      <w:r w:rsidRPr="009564ED">
        <w:rPr>
          <w:rFonts w:ascii="Traditional Arabic" w:hAnsi="Traditional Arabic" w:cs="Traditional Arabic" w:hint="cs"/>
          <w:b/>
          <w:bCs/>
          <w:sz w:val="32"/>
          <w:szCs w:val="32"/>
          <w:rtl/>
        </w:rPr>
        <w:t>المدعية</w:t>
      </w:r>
      <w:r w:rsidRPr="009564ED">
        <w:rPr>
          <w:rFonts w:ascii="Traditional Arabic" w:hAnsi="Traditional Arabic" w:cs="Traditional Arabic"/>
          <w:b/>
          <w:bCs/>
          <w:sz w:val="32"/>
          <w:szCs w:val="32"/>
          <w:rtl/>
        </w:rPr>
        <w:t>) سجل تجاري رقم (...) ضد شركة (</w:t>
      </w:r>
      <w:r w:rsidRPr="009564ED">
        <w:rPr>
          <w:rFonts w:ascii="Traditional Arabic" w:hAnsi="Traditional Arabic" w:cs="Traditional Arabic" w:hint="cs"/>
          <w:b/>
          <w:bCs/>
          <w:sz w:val="32"/>
          <w:szCs w:val="32"/>
          <w:rtl/>
        </w:rPr>
        <w:t>المدعى عليها</w:t>
      </w:r>
      <w:r w:rsidRPr="009564ED">
        <w:rPr>
          <w:rFonts w:ascii="Traditional Arabic" w:hAnsi="Traditional Arabic" w:cs="Traditional Arabic"/>
          <w:b/>
          <w:bCs/>
          <w:sz w:val="32"/>
          <w:szCs w:val="32"/>
          <w:rtl/>
        </w:rPr>
        <w:t>) سجل تجاري رقم (...).</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11978/1/ق لعام 1435هـ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1587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24/4/1438هـ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بيع - بيع مؤجل - قيمة مبيع - فتح حساب آجل - كشف حساب -</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 xml:space="preserve">مصادقة - إنكار - طرح الإنكار - ختم </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حجية الختم -</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حكم غيابي - إسقاط عريضة الاعتراض - المصادقة على الحكم الغيابي.</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مطالبة المدعية إلزام المدعى عليها بدفع قيمة مواد كهربائية مب</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عة عليها بال</w:t>
      </w:r>
      <w:r w:rsidRPr="009564ED">
        <w:rPr>
          <w:rFonts w:ascii="Traditional Arabic" w:hAnsi="Traditional Arabic" w:cs="Traditional Arabic" w:hint="cs"/>
          <w:sz w:val="32"/>
          <w:szCs w:val="32"/>
          <w:rtl/>
        </w:rPr>
        <w:t>آ</w:t>
      </w:r>
      <w:r w:rsidRPr="009564ED">
        <w:rPr>
          <w:rFonts w:ascii="Traditional Arabic" w:hAnsi="Traditional Arabic" w:cs="Traditional Arabic"/>
          <w:sz w:val="32"/>
          <w:szCs w:val="32"/>
          <w:rtl/>
        </w:rPr>
        <w:t xml:space="preserve">جل - استناد المدعية على اتفاقية فتح حساب </w:t>
      </w:r>
      <w:r w:rsidRPr="009564ED">
        <w:rPr>
          <w:rFonts w:ascii="Traditional Arabic" w:hAnsi="Traditional Arabic" w:cs="Traditional Arabic" w:hint="cs"/>
          <w:sz w:val="32"/>
          <w:szCs w:val="32"/>
          <w:rtl/>
        </w:rPr>
        <w:t>آ</w:t>
      </w:r>
      <w:r w:rsidRPr="009564ED">
        <w:rPr>
          <w:rFonts w:ascii="Traditional Arabic" w:hAnsi="Traditional Arabic" w:cs="Traditional Arabic"/>
          <w:sz w:val="32"/>
          <w:szCs w:val="32"/>
          <w:rtl/>
        </w:rPr>
        <w:t xml:space="preserve">جل موقع </w:t>
      </w:r>
      <w:r w:rsidRPr="009564ED">
        <w:rPr>
          <w:rFonts w:ascii="Traditional Arabic" w:hAnsi="Traditional Arabic" w:cs="Traditional Arabic" w:hint="cs"/>
          <w:sz w:val="32"/>
          <w:szCs w:val="32"/>
          <w:rtl/>
        </w:rPr>
        <w:t xml:space="preserve">عليها </w:t>
      </w:r>
      <w:r w:rsidRPr="009564ED">
        <w:rPr>
          <w:rFonts w:ascii="Traditional Arabic" w:hAnsi="Traditional Arabic" w:cs="Traditional Arabic"/>
          <w:sz w:val="32"/>
          <w:szCs w:val="32"/>
          <w:rtl/>
        </w:rPr>
        <w:t>من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وعلى توقيع وختم المدعى عليها على كشف الحساب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والمصادقة على الرصيد الصادرة منها والمثبتة للمديونية محل المطالبة - صدور حكم غيابي بإلزام المدعى عليها </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ن تدفع للمدعية قيمة المبيع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اعتراض المدعى عليها على الحكم خلال المدة النظامية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وتخلفها عن حضور جلسة النظر في الاعتراض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عدم تضمين الاعتراض ما يوجب العدول عن الحكم الغيابي، وما ورد فيه من إنكار المدعى عليها المديونية يطرحه ما استندت عليه المدعية من ختم المدعى عليها على صحة المديونية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أثر ذلك: إسقاط عريضة ال</w:t>
      </w:r>
      <w:r w:rsidRPr="009564ED">
        <w:rPr>
          <w:rFonts w:ascii="Traditional Arabic" w:hAnsi="Traditional Arabic" w:cs="Traditional Arabic" w:hint="cs"/>
          <w:sz w:val="32"/>
          <w:szCs w:val="32"/>
          <w:rtl/>
        </w:rPr>
        <w:t>اعتراض،</w:t>
      </w:r>
      <w:r w:rsidRPr="009564ED">
        <w:rPr>
          <w:rFonts w:ascii="Traditional Arabic" w:hAnsi="Traditional Arabic" w:cs="Traditional Arabic"/>
          <w:sz w:val="32"/>
          <w:szCs w:val="32"/>
          <w:rtl/>
        </w:rPr>
        <w:t xml:space="preserve"> والإبقاء على حكم الدائرة الغيابي بإلزام المدعى عليها أن تدفع للمدعية قيمة المبيع.</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47"/>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المادة (534) من نظام المحكمة التجارية الصادر بال</w:t>
      </w:r>
      <w:r w:rsidRPr="009564ED">
        <w:rPr>
          <w:rFonts w:ascii="Traditional Arabic" w:hAnsi="Traditional Arabic" w:cs="Traditional Arabic" w:hint="cs"/>
          <w:sz w:val="32"/>
          <w:szCs w:val="32"/>
          <w:rtl/>
        </w:rPr>
        <w:t xml:space="preserve">أمر </w:t>
      </w:r>
      <w:r w:rsidRPr="009564ED">
        <w:rPr>
          <w:rFonts w:ascii="Traditional Arabic" w:hAnsi="Traditional Arabic" w:cs="Traditional Arabic"/>
          <w:sz w:val="32"/>
          <w:szCs w:val="32"/>
          <w:rtl/>
        </w:rPr>
        <w:t>الملكي رقم (32) وتاريخ 15/1/1350هـ</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تتحصل وقائع هذه القضية في أن وكيل المدعية تقدم للمحكمة الإدارية بالرياض بلائحة دعوی جاء فيها أنه استحق للمدعية لدى المدعى عليه مبلغاً قدره (212.198.27) ريال قيمة مواد كهربائية بموجب تعاملات تجارية وفقاً للكشف الأخير المؤرخ في 21/7/2013م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 المدعية اتفقت مع المدعى عليه على أن يدفع المدعى عليه المبلغ المذكور للمدعية دفعة واحدة مقابل تخفيض المبلغ المستحق إلى (175.000)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المبلغ الذي صادق عليه المدعى عليه بتاريخ 8/4/2013م إلا أن المدعى عليه لم يلتزم بالاتفاق</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يوف بالتزاماته في الوفاء فيصير الاتفاق على التخفيض كأن لم يكن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ويكون </w:t>
      </w:r>
      <w:r w:rsidRPr="009564ED">
        <w:rPr>
          <w:rFonts w:ascii="Traditional Arabic" w:hAnsi="Traditional Arabic" w:cs="Traditional Arabic"/>
          <w:sz w:val="32"/>
          <w:szCs w:val="32"/>
          <w:rtl/>
        </w:rPr>
        <w:lastRenderedPageBreak/>
        <w:t>المبلغ المتبقي لدى المدعى عليه هو (212.198.27)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وانتهى إلى طلب إلزام المدعى عليه بدفع مبلغ قدره (212.198.27)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وأرفق بلائحته اتفاقية فتح حساب آجل موقعاً من الطرفين إلى مبلغ (300.000) ريال إضافة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إلى صورة كشف حساب المدعى عليه لدى المدعية صادر من المدعية يظهر أن الرصيد المستحق للمدعية هو مبلغ (212.198.27) ريال ومكتوب بخط اليد الرصيد بعد التصفية (</w:t>
      </w:r>
      <w:r w:rsidRPr="009564ED">
        <w:rPr>
          <w:rFonts w:ascii="Traditional Arabic" w:hAnsi="Traditional Arabic" w:cs="Traditional Arabic" w:hint="cs"/>
          <w:sz w:val="32"/>
          <w:szCs w:val="32"/>
          <w:rtl/>
        </w:rPr>
        <w:t>175</w:t>
      </w:r>
      <w:r w:rsidRPr="009564ED">
        <w:rPr>
          <w:rFonts w:ascii="Traditional Arabic" w:hAnsi="Traditional Arabic" w:cs="Traditional Arabic"/>
          <w:sz w:val="32"/>
          <w:szCs w:val="32"/>
          <w:rtl/>
        </w:rPr>
        <w:t>.000) ريال وموقع ومختوم من المدعى عليه بتاريخ 4/8/2013م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كما قدم وكيل المدعية نسخة من مصادقة على الحساب صادرة من المدعية بمبلغ (175.000) ريال موقعة ومختومة من المدعى عليه بصحة الرصيد إلى تاريخ 31/12/2012م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وهي موقعة بتاريخ 4/8/2013م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سبيل نظر الدعوى استمعت الدائرة لملخص الدعوى حيث كرر وكيل المدعية ما ورد بلائحة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وبسؤال وكيل المدعى عليه الجواب عن الدعوى طلب نسخة من لائحة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فجرى تزويده بها فطلب مهلة للرد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قدم مذكرة جاء فيها أن المدعية لم تقدم ما يثبت دعواها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فأفهمته الدائرة بأن عليه أن يقدم رداً ملاقياً على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فذكر أنه لم يستلم أي مرفقات مع لائحة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فسلمته الدائرة نسخة من المستندات المرفقة بلائحة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وطلبت منه الإجابة على ما ورد في المصادقة على الرصيد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فاستعد بذلك</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وبجلسة 3/11/1436هـ حضر وكيل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يحضر من يمثل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وبجلسة 14/1/1437هـ حضر وكيل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يحضر من يمثل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وطلب وكيل المدعية تأجيل نظر القضية لوجود محاولة لإنهاء النزاع صلحاً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وبجلسة 25/3/1437هـ حضر وكيل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يحضر من يمثل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وطلب وكيل المدعية الحكم في الدعوى غيابياً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وذكر أن دعوى موكلته لا تخرج عما ورد في لائحة الدعوى المقدمة لهذه المحكمة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وأضاف بأنه يحصر مطالبة موكلته بالمبلغ الوارد في المصادقة على الرصيد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وقدره (175.000) ريال على أن يحتفظ بحق موكلته في المطالبة بما زاد عن ذلك بحسب ما هو وارد في لائحة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وذكر أن ما يثبت مطالبة موكلته المصادقة على الرصيد بمبلغ (175.000) ريال المؤرخة في 4/8/2013م والموقعة من المدعى عليها والتي سبق تقديم أصلها للدائرة إضافة إلى كشف الحساب المرفق صورته بملف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فأصدرت الدائرة بذات الجلسة حكمها الغيابي القاضي بإلزام المدعى عليه بأن يدفع للمدعية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قدره مئة وخمسة وسبع</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ن ألف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وبتاريخ 29/4/1437هـ </w:t>
      </w:r>
      <w:r w:rsidRPr="009564ED">
        <w:rPr>
          <w:rFonts w:ascii="Traditional Arabic" w:hAnsi="Traditional Arabic" w:cs="Traditional Arabic" w:hint="cs"/>
          <w:sz w:val="32"/>
          <w:szCs w:val="32"/>
          <w:rtl/>
        </w:rPr>
        <w:t>تبلغ</w:t>
      </w:r>
      <w:r w:rsidRPr="009564ED">
        <w:rPr>
          <w:rFonts w:ascii="Traditional Arabic" w:hAnsi="Traditional Arabic" w:cs="Traditional Arabic"/>
          <w:sz w:val="32"/>
          <w:szCs w:val="32"/>
          <w:rtl/>
        </w:rPr>
        <w:t xml:space="preserve"> وكيل المدعى عليه بالحكم الغيابي الصادر في القضية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تقدم بتاريخ 7/5/1437هـ باعتراضه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جاء فيه أن المدعية لم تقدم دليلاً بين</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على صحة دعواها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 موكله ينكر صحة الدعوی مطلقاً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أن موكله </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نكر المصادقة على الحساب بمبلغ مئة وخمسة وسبع</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ألف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نكر ما ورد فيها جملة وتفصيلاً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وهذه المصادقة لم توقع من صاحب المؤسسة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w:t>
      </w:r>
      <w:r w:rsidRPr="009564ED">
        <w:rPr>
          <w:rFonts w:ascii="Traditional Arabic" w:hAnsi="Traditional Arabic" w:cs="Traditional Arabic" w:hint="cs"/>
          <w:sz w:val="32"/>
          <w:szCs w:val="32"/>
          <w:rtl/>
        </w:rPr>
        <w:t xml:space="preserve"> من</w:t>
      </w:r>
      <w:r w:rsidRPr="009564ED">
        <w:rPr>
          <w:rFonts w:ascii="Traditional Arabic" w:hAnsi="Traditional Arabic" w:cs="Traditional Arabic"/>
          <w:sz w:val="32"/>
          <w:szCs w:val="32"/>
          <w:rtl/>
        </w:rPr>
        <w:t xml:space="preserve"> أحد منسوبيها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من هو على كفالتها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سلمت الدائرة وكيل المدعية نسخة اللائحة الاعتراضية المقدمة من وكيل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فقدم </w:t>
      </w:r>
      <w:r w:rsidRPr="009564ED">
        <w:rPr>
          <w:rFonts w:ascii="Traditional Arabic" w:hAnsi="Traditional Arabic" w:cs="Traditional Arabic"/>
          <w:sz w:val="32"/>
          <w:szCs w:val="32"/>
          <w:rtl/>
        </w:rPr>
        <w:lastRenderedPageBreak/>
        <w:t xml:space="preserve">مذكرة من </w:t>
      </w:r>
      <w:r w:rsidRPr="009564ED">
        <w:rPr>
          <w:rFonts w:ascii="Traditional Arabic" w:hAnsi="Traditional Arabic" w:cs="Traditional Arabic" w:hint="cs"/>
          <w:sz w:val="32"/>
          <w:szCs w:val="32"/>
          <w:rtl/>
        </w:rPr>
        <w:t>صفحة</w:t>
      </w:r>
      <w:r w:rsidRPr="009564ED">
        <w:rPr>
          <w:rFonts w:ascii="Traditional Arabic" w:hAnsi="Traditional Arabic" w:cs="Traditional Arabic"/>
          <w:sz w:val="32"/>
          <w:szCs w:val="32"/>
          <w:rtl/>
        </w:rPr>
        <w:t xml:space="preserve"> تضمنت أنه قد قدم للدائرة أصل المصادقة على صحة الحساب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وبعرضها على وكيل المدعى عليه قرر اکتفاءه بما قدم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وبجلسة اليوم تخلف وكيل المدعى عليه عن الحضور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وطلب وكيل المدعية الحكم بإسقاط عريضة الاعتراض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والإبقاء على حكم الدائرة الغيابي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لتخلف وكيل المدعى عليه عن الحضور.</w:t>
      </w:r>
    </w:p>
    <w:p w:rsidR="00F37004" w:rsidRPr="009564ED" w:rsidRDefault="00F37004" w:rsidP="00F37004">
      <w:pPr>
        <w:jc w:val="both"/>
        <w:rPr>
          <w:rFonts w:ascii="Traditional Arabic" w:hAnsi="Traditional Arabic" w:cs="Traditional Arabic"/>
          <w:sz w:val="32"/>
          <w:szCs w:val="32"/>
          <w:rtl/>
        </w:rPr>
      </w:pPr>
    </w:p>
    <w:p w:rsidR="00F37004" w:rsidRPr="009564ED" w:rsidRDefault="00F37004" w:rsidP="00F37004">
      <w:pPr>
        <w:jc w:val="both"/>
        <w:rPr>
          <w:rFonts w:ascii="Traditional Arabic" w:hAnsi="Traditional Arabic" w:cs="Traditional Arabic"/>
          <w:sz w:val="32"/>
          <w:szCs w:val="32"/>
          <w:rtl/>
        </w:rPr>
      </w:pP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حيث طلب وكيل المدعية إسقاط عريضة الاعتراض المقدمة من وكيل المدعى عليه والإبقاء على حكم الدائرة الغيابي القاضي بإلزام المدعى عليه بأن يدفع للمدعية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قدره مئة وخمسة وسبعون ألف ريال تمثل قيمة مواد كهربائية تم بيعها للمدعى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وحيث إن المبلغ</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محل المطالبة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يمثل قيمة بيع مواد كهربائية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فإن هذا العمل يعد عملاً تجاري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ويختص ديوان المظالم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بهيئة قضائه التجاري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بالفصل فيه استناداً لقرار مجلس الوزراء رقم (261) وتاريخ 17/11/1423هـ وفقاً للمادة الثالثة من نظام المحكمة التجارية الصادر بالأمر السامي رقم (32) وتاريخ 15/1/1350هـ التي اعتبرت الشراء لأجل البيع أو التأجير من الأعمال التجارية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وحيث قدم وكيل المدعية إثباتاً لصحة دعوی موكلته</w:t>
      </w:r>
      <w:r w:rsidRPr="009564ED">
        <w:rPr>
          <w:rFonts w:ascii="Traditional Arabic" w:hAnsi="Traditional Arabic" w:cs="Traditional Arabic" w:hint="cs"/>
          <w:sz w:val="32"/>
          <w:szCs w:val="32"/>
          <w:rtl/>
        </w:rPr>
        <w:t xml:space="preserve"> عبارة عن</w:t>
      </w:r>
      <w:r w:rsidRPr="009564ED">
        <w:rPr>
          <w:rFonts w:ascii="Traditional Arabic" w:hAnsi="Traditional Arabic" w:cs="Traditional Arabic"/>
          <w:sz w:val="32"/>
          <w:szCs w:val="32"/>
          <w:rtl/>
        </w:rPr>
        <w:t xml:space="preserve"> اتفاقية فتح حساب آجل موقع من الطرفين إلى مبلغ (300.000)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إضافة إلى صورة كشف حساب المدعى عليها لدى المدعية صادر من المدعية يظهر أن الرصيد المستحق للمدعية هو مبلغ (212.198.27) ريال ومكتوب بخط اليد في الجزء الذي يخص المدعى عليه من مصادقة الرصيد بعد التصفية (175.000) ريال وموقع ومختوم من المدعى عليه بتاريخ 4/8/2013م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قدم وكيل المدعية مصادقة على الحساب صادرة من المدعية بمبلغ (175.000) ريال موقعة ومختومة من المدعى عليه بصحة الرصيد إلى تاريخ 31/12/2012م وهي موقعة بتاريخ </w:t>
      </w:r>
      <w:r w:rsidRPr="009564ED">
        <w:rPr>
          <w:rFonts w:ascii="Traditional Arabic" w:hAnsi="Traditional Arabic" w:cs="Traditional Arabic" w:hint="cs"/>
          <w:sz w:val="32"/>
          <w:szCs w:val="32"/>
          <w:rtl/>
        </w:rPr>
        <w:t>4</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8</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2013م</w:t>
      </w:r>
      <w:r w:rsidRPr="009564ED">
        <w:rPr>
          <w:rFonts w:ascii="Traditional Arabic" w:hAnsi="Traditional Arabic" w:cs="Traditional Arabic"/>
          <w:sz w:val="32"/>
          <w:szCs w:val="32"/>
          <w:rtl/>
        </w:rPr>
        <w:t>. وحيث سبق أن صدر حكم الدائرة الغيابي القاضي بإلزام المدعى عليه بأن يدفع للمدعية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قدره مئة وخمسة وسبعون ألف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وحيث تقدم وكيل المدعى عليه باعتراضه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تخلف عن الحضور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وحيث نصت المادة (534) من نظام المحكمة التجارية على أنه: "إذا قدم المحكوم عليه اعتراضه داخل المدة القانونية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يحضر إلى المحكمة في اليوم المعين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يكن تأخره ناشئاً عن عذر شرعي تحكم المحكمة بإسقاط عريضة اعتراضه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يقبل له اعتراض مرة ثانية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بل يبقى له حق التمييز" وحيث تخلف وكيل المدعى عليه عن </w:t>
      </w:r>
      <w:r w:rsidRPr="009564ED">
        <w:rPr>
          <w:rFonts w:ascii="Traditional Arabic" w:hAnsi="Traditional Arabic" w:cs="Traditional Arabic"/>
          <w:sz w:val="32"/>
          <w:szCs w:val="32"/>
          <w:rtl/>
        </w:rPr>
        <w:lastRenderedPageBreak/>
        <w:t>الحضور للنظر في اعتراضه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أن الدائرة لم تجد فيما قدمه في اعتراضه ما يوجب العدول عن حكمها الغيابي فإن الدائرة تنتهي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بناءً على ذلك</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إلى إسقاط عريضة الاعتراض المقدمة من وكيل المدعى عليه والإبقاء على حكمها الغيابي فيما قضى به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ينال مما انتهت إليه الدائرة في حكمها ما ذكره وكيل المدعى عليه من أن موكله ينكر دعوى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يوقع المصادقة التي تستند إليها المدعية في إثبات صحة دعواها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أنه لم يوقع هذه المصادقة أحد منسوبي المؤسسة أو من هو على كفالتها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حيث قدم وكيل المدعية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لإثبات صحة دعوى موكلته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طلب فتح حساب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قدم مصادقة موقعة ومختومة بختم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وكذلك كشف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بال</w:t>
      </w:r>
      <w:r w:rsidRPr="009564ED">
        <w:rPr>
          <w:rFonts w:ascii="Traditional Arabic" w:hAnsi="Traditional Arabic" w:cs="Traditional Arabic"/>
          <w:sz w:val="32"/>
          <w:szCs w:val="32"/>
          <w:rtl/>
        </w:rPr>
        <w:t>حساب موقع</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ومختوم</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بختم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وترى الدائرة أنها بينة كافية لإثبات دعوى المدعية حيث تعتبر الدائرة ختم المدعى عليه الموجود على المصادقة كاف لإثبات صحتها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أن تمكين المدعى عليه وتسليم ختمه للشخص الذي قام بالتوقيع والختم على المصادقة يؤكد صحة هذه المصادقة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ويؤكد صفة الشخص الذي قام بالتوقيع والختم عليها.</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لذلك حكمت الدائرة: أولاً: إسقاط عريضة الاعتراض المقدمة من المدعى عليه</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ثانياً: إبقاء الدائرة على حكمها الغيابي القاضي بإلزام المدعى عليه مؤسسة (...) سجل تجاري رقم (...) لصاحبها (...) سجل مدني رقم (...) بأن يدفع للمدعية شركة (...). سجل تجاري رقم (...) مبلغ</w:t>
      </w:r>
      <w:r w:rsidRPr="009564ED">
        <w:rPr>
          <w:rFonts w:ascii="Traditional Arabic" w:hAnsi="Traditional Arabic" w:cs="Traditional Arabic" w:hint="cs"/>
          <w:b/>
          <w:bCs/>
          <w:sz w:val="32"/>
          <w:szCs w:val="32"/>
          <w:rtl/>
        </w:rPr>
        <w:t>اً</w:t>
      </w:r>
      <w:r w:rsidRPr="009564ED">
        <w:rPr>
          <w:rFonts w:ascii="Traditional Arabic" w:hAnsi="Traditional Arabic" w:cs="Traditional Arabic"/>
          <w:b/>
          <w:bCs/>
          <w:sz w:val="32"/>
          <w:szCs w:val="32"/>
          <w:rtl/>
        </w:rPr>
        <w:t xml:space="preserve"> قدره (175.000) مئة وخمسة وسبعون ألف ريال.</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7848/2/ق لعام 1436هـ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1438/2/س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17/5/1438هـ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بيع -</w:t>
      </w:r>
      <w:r w:rsidRPr="009564ED">
        <w:rPr>
          <w:rFonts w:ascii="Traditional Arabic" w:hAnsi="Traditional Arabic" w:cs="Traditional Arabic" w:hint="cs"/>
          <w:b/>
          <w:bCs/>
          <w:sz w:val="32"/>
          <w:szCs w:val="32"/>
          <w:rtl/>
        </w:rPr>
        <w:t xml:space="preserve"> بيع مؤجل -</w:t>
      </w:r>
      <w:r w:rsidRPr="009564ED">
        <w:rPr>
          <w:rFonts w:ascii="Traditional Arabic" w:hAnsi="Traditional Arabic" w:cs="Traditional Arabic"/>
          <w:b/>
          <w:bCs/>
          <w:sz w:val="32"/>
          <w:szCs w:val="32"/>
          <w:rtl/>
        </w:rPr>
        <w:t xml:space="preserve"> بيع التقسيط - قيمة مبيع - إقرار - التزامات عقدية - كفالة غرم وأداء - انتفاء بينة - يمين - توجيه اليمين - نكول - أتعاب المحاماة.</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مطالبة المدعية إلزام المدعى عليها بسداد ما تبقى من قيمة </w:t>
      </w:r>
      <w:r w:rsidRPr="009564ED">
        <w:rPr>
          <w:rFonts w:ascii="Traditional Arabic" w:hAnsi="Traditional Arabic" w:cs="Traditional Arabic" w:hint="cs"/>
          <w:sz w:val="32"/>
          <w:szCs w:val="32"/>
          <w:rtl/>
        </w:rPr>
        <w:t>ال</w:t>
      </w:r>
      <w:r w:rsidRPr="009564ED">
        <w:rPr>
          <w:rFonts w:ascii="Traditional Arabic" w:hAnsi="Traditional Arabic" w:cs="Traditional Arabic"/>
          <w:sz w:val="32"/>
          <w:szCs w:val="32"/>
          <w:rtl/>
        </w:rPr>
        <w:t>معدات و</w:t>
      </w:r>
      <w:r w:rsidRPr="009564ED">
        <w:rPr>
          <w:rFonts w:ascii="Traditional Arabic" w:hAnsi="Traditional Arabic" w:cs="Traditional Arabic" w:hint="cs"/>
          <w:sz w:val="32"/>
          <w:szCs w:val="32"/>
          <w:rtl/>
        </w:rPr>
        <w:t>الآلات</w:t>
      </w:r>
      <w:r w:rsidRPr="009564ED">
        <w:rPr>
          <w:rFonts w:ascii="Traditional Arabic" w:hAnsi="Traditional Arabic" w:cs="Traditional Arabic"/>
          <w:sz w:val="32"/>
          <w:szCs w:val="32"/>
          <w:rtl/>
        </w:rPr>
        <w:t>، ودفع أتعاب المحاماة - إقرار المدعى عليها بصحة العلاقة التعاقدية مع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ودفعها بقيام كفيلها كفالة غرم وأداء بسداد جزء كبير من المديونية دون معرفة المتبقي - عدم تقديم المدعى عليها ما يثبت صحة دفعها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توجيه اليمين للمدعية على نفي السداد بعد قبول المدعى عليها لها - نکول المدعية عن أداء اليمين - أثر ذلك: رفض الدعوى.</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تتلخص وقائع هذه الدعوى في أنه بتاريخ 30/8/1436هـ وردت إلى المحكمة الإدارية بجدة لائحة دعوی مقدمة من وكيل المدعية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سجل مدني رقم (...) بالوكالة رقم (...) وتاريخ 20/1/1436هـ الصادرة من كتابة العدل الثانية بجنوب جدة، ذكر فيها بأنه أولاً: بموجب سند كفالة غرم وأداء مؤرخة 16/7/2007م كفلت مؤسسة </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 xml:space="preserve"> للمقاولات سجل تجاري رقم (...) المدعى عليها شركة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بمبلغ قدره (456.000) ريال، أربعمئة وستة وخمسون ألف ريال المترتب في ذمتها لصالح شركة (</w:t>
      </w:r>
      <w:r w:rsidRPr="009564ED">
        <w:rPr>
          <w:rFonts w:ascii="Traditional Arabic" w:hAnsi="Traditional Arabic" w:cs="Traditional Arabic" w:hint="cs"/>
          <w:sz w:val="32"/>
          <w:szCs w:val="32"/>
          <w:rtl/>
        </w:rPr>
        <w:t>د</w:t>
      </w:r>
      <w:r w:rsidRPr="009564ED">
        <w:rPr>
          <w:rFonts w:ascii="Traditional Arabic" w:hAnsi="Traditional Arabic" w:cs="Traditional Arabic"/>
          <w:sz w:val="32"/>
          <w:szCs w:val="32"/>
          <w:rtl/>
        </w:rPr>
        <w:t>) بموجب عقد بيع بالتقسيط مؤرخ في 15/7/2007م الذي اشترت بموجبه معدات وآلات من موكلته، ثانياً: أخلت شركة (</w:t>
      </w:r>
      <w:r w:rsidRPr="009564ED">
        <w:rPr>
          <w:rFonts w:ascii="Traditional Arabic" w:hAnsi="Traditional Arabic" w:cs="Traditional Arabic" w:hint="cs"/>
          <w:sz w:val="32"/>
          <w:szCs w:val="32"/>
          <w:rtl/>
        </w:rPr>
        <w:t>المدعى عليها</w:t>
      </w:r>
      <w:r w:rsidRPr="009564ED">
        <w:rPr>
          <w:rFonts w:ascii="Traditional Arabic" w:hAnsi="Traditional Arabic" w:cs="Traditional Arabic"/>
          <w:sz w:val="32"/>
          <w:szCs w:val="32"/>
          <w:rtl/>
        </w:rPr>
        <w:t>) إخلالاً جسيماً بالتزاماتها العقدية تجاه موكلته إذ امتنعت عن سداد المتبقي من قيمة المعدات والآلات المشتراة البالغ قدره (142.000) مئة واثنان وأربعون ألف ريال سعودي دون مبررات شرعية أو نظامية، وترتبت عن ذلك خسائر وأضرار بالغة لحقت بموكلته ثالثاً: يتضح من سند الكفالة أن مؤسسة (</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 للمقاولات قد كفلت الشركة المدعى عليها كفالة غرم وأداء في حالة عدم سدادها للمبالغ المستحقة لموكلته لأي سبب من الأسباب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لذا يلتمس الحكم لصالح موكلته بالآتي: 1- </w:t>
      </w:r>
      <w:r w:rsidRPr="009564ED">
        <w:rPr>
          <w:rFonts w:ascii="Traditional Arabic" w:hAnsi="Traditional Arabic" w:cs="Traditional Arabic" w:hint="cs"/>
          <w:sz w:val="32"/>
          <w:szCs w:val="32"/>
          <w:rtl/>
        </w:rPr>
        <w:t>إ</w:t>
      </w:r>
      <w:r w:rsidRPr="009564ED">
        <w:rPr>
          <w:rFonts w:ascii="Traditional Arabic" w:hAnsi="Traditional Arabic" w:cs="Traditional Arabic"/>
          <w:sz w:val="32"/>
          <w:szCs w:val="32"/>
          <w:rtl/>
        </w:rPr>
        <w:t>لزام مؤسسة (</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 xml:space="preserve">) للمقاولات - بوصفها الكفيل الغارم للشركة المدعى عليها طبقاً لسند الكفالة - بدفع </w:t>
      </w:r>
      <w:r w:rsidRPr="009564ED">
        <w:rPr>
          <w:rFonts w:ascii="Traditional Arabic" w:hAnsi="Traditional Arabic" w:cs="Traditional Arabic"/>
          <w:sz w:val="32"/>
          <w:szCs w:val="32"/>
          <w:rtl/>
        </w:rPr>
        <w:lastRenderedPageBreak/>
        <w:t xml:space="preserve">مبلغ قدره (142.000) مئة واثنان وأربعون ألف ريال سعودي لصالح موكلته يمثل المتبقي من قيمة المعدات والآلات المشتراة. </w:t>
      </w:r>
      <w:r w:rsidRPr="009564ED">
        <w:rPr>
          <w:rFonts w:ascii="Traditional Arabic" w:hAnsi="Traditional Arabic" w:cs="Traditional Arabic"/>
          <w:sz w:val="32"/>
          <w:szCs w:val="32"/>
          <w:rtl/>
          <w:lang w:bidi="fa-IR"/>
        </w:rPr>
        <w:t xml:space="preserve">۲- </w:t>
      </w:r>
      <w:r w:rsidRPr="009564ED">
        <w:rPr>
          <w:rFonts w:ascii="Traditional Arabic" w:hAnsi="Traditional Arabic" w:cs="Traditional Arabic"/>
          <w:sz w:val="32"/>
          <w:szCs w:val="32"/>
          <w:rtl/>
        </w:rPr>
        <w:t>إلزام مؤسسة (</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 للمقاولات بسداد أتعاب المحاماة البالغ قدرها (21.300) واحد وعشرون ألفاً وثلاثمئة ريال سعودي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قيد القضية في سجلات المحكمة وبإحالتها للدائرة باشرت النظر فيها في عدة جلسات حضر فيها وكيل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وتبين عدم حضور المدعى عليها أو من يمثلها شرعاً. ففي جلسة 14/5/1437هـ حضر وكيل المدعية (...) وحضر كفيل المدعى عليها (...) واستوضحت الدائرة من وكيل المدعية عن دعوی موكلته فذكر بأنها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وفقاً لما ورد بلائحة الدعوى المرصودة أعلاه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و</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طلب الجواب من المدعى عليه استمهل للرد على الدعوى. وفي جلسة 13/7/1437هـ حضر وكيل المدعية وحضر مدير شركة (</w:t>
      </w:r>
      <w:r w:rsidRPr="009564ED">
        <w:rPr>
          <w:rFonts w:ascii="Traditional Arabic" w:hAnsi="Traditional Arabic" w:cs="Traditional Arabic" w:hint="cs"/>
          <w:sz w:val="32"/>
          <w:szCs w:val="32"/>
          <w:rtl/>
        </w:rPr>
        <w:t>المدعى عليها</w:t>
      </w:r>
      <w:r w:rsidRPr="009564ED">
        <w:rPr>
          <w:rFonts w:ascii="Traditional Arabic" w:hAnsi="Traditional Arabic" w:cs="Traditional Arabic"/>
          <w:sz w:val="32"/>
          <w:szCs w:val="32"/>
          <w:rtl/>
        </w:rPr>
        <w:t>) (...) سجل مدني رقم (...) والذي كان التعامل معه من المدعية، وذكر بأنه يطلب إخراج الكفيل مؤسسة (</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 للمقاولات من الدعوى، ويطلب أن تكون الدعوى موجهة على شركة (</w:t>
      </w:r>
      <w:r w:rsidRPr="009564ED">
        <w:rPr>
          <w:rFonts w:ascii="Traditional Arabic" w:hAnsi="Traditional Arabic" w:cs="Traditional Arabic" w:hint="cs"/>
          <w:sz w:val="32"/>
          <w:szCs w:val="32"/>
          <w:rtl/>
        </w:rPr>
        <w:t>المدعى عليها</w:t>
      </w:r>
      <w:r w:rsidRPr="009564ED">
        <w:rPr>
          <w:rFonts w:ascii="Traditional Arabic" w:hAnsi="Traditional Arabic" w:cs="Traditional Arabic"/>
          <w:sz w:val="32"/>
          <w:szCs w:val="32"/>
          <w:rtl/>
        </w:rPr>
        <w:t>) (المكفولة) فطلبت منه الدائرة تقديم جوابه على الدعوى وتقديم السجل التجاري للشركة. وفي جلسة 4/8/1437هـ قدم المدعى عليه وكالة (مدير الشركة) مذكرة طلب تحرير الدعوى، ودفع بتقادم الدعوى، وطلب من المدعية تقديم المستندات الداعمة لطلبهم من سندات أو كمبيالات طبقاً لما ورد في العقد، ثم طلبت الدائرة من الطرفين تقديم كشف حساب عن الشركتين، ثم طلبت الدائرة من الطرفين الاجتماع وتحديد محل الخلاف. وفي جلسة 21/11/1437هـ سألت الدائرة مدير الشركة المدعى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عن كفالة الغرم والأداء </w:t>
      </w:r>
      <w:r w:rsidRPr="009564ED">
        <w:rPr>
          <w:rFonts w:ascii="Traditional Arabic" w:hAnsi="Traditional Arabic" w:cs="Traditional Arabic" w:hint="cs"/>
          <w:sz w:val="32"/>
          <w:szCs w:val="32"/>
          <w:rtl/>
        </w:rPr>
        <w:t xml:space="preserve">بمبلغ قدره </w:t>
      </w:r>
      <w:r w:rsidRPr="009564ED">
        <w:rPr>
          <w:rFonts w:ascii="Traditional Arabic" w:hAnsi="Traditional Arabic" w:cs="Traditional Arabic"/>
          <w:sz w:val="32"/>
          <w:szCs w:val="32"/>
          <w:rtl/>
        </w:rPr>
        <w:t>(456.000) ريال</w:t>
      </w:r>
      <w:r w:rsidRPr="009564ED">
        <w:rPr>
          <w:rFonts w:ascii="Traditional Arabic" w:hAnsi="Traditional Arabic" w:cs="Traditional Arabic" w:hint="cs"/>
          <w:sz w:val="32"/>
          <w:szCs w:val="32"/>
          <w:rtl/>
        </w:rPr>
        <w:t xml:space="preserve"> التي استعد لسدادها كفيله</w:t>
      </w:r>
      <w:r w:rsidRPr="009564ED">
        <w:rPr>
          <w:rFonts w:ascii="Traditional Arabic" w:hAnsi="Traditional Arabic" w:cs="Traditional Arabic"/>
          <w:sz w:val="32"/>
          <w:szCs w:val="32"/>
          <w:rtl/>
        </w:rPr>
        <w:t xml:space="preserve"> هل قام بسدادها؟ فأجاب بأنه سدد جزء</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كبير</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منها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يعلم عن المتبقي في ذمته للمدعية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فطلبت منه الدائرة تقديم البينة على السداد، ثم طلبت الدائرة من وكيل المدعية تقديم الكمبيالات أو السندات لأمر التي حررها للمدعى عليه سواء الكفيل أو المكفول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فاستعد بذلك كما ذكر بأنه قدم كشف حساب مفصل للمدعى عليها إلا أنها لم تتقدم بأي جواب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27/11/1437هـ أفهمت الدائرة وكيل المدعى عليها ومديرها (شركة (...) بأن هذه هي المهلة الأخيرة لتقديم ما يثبت السداد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وأنه في حال عدم تقديم البينة فليس له إلا يمين المدعية، ثم أفهمت الدائرة وكيل المدعية بإحضار مدير الشركة المدعية طبقاً لعقد التأسيس. وفي جلسة 17/1/1438هـ طلبت الدائرة من وكيل المدعى عليها شركة (...) تقديم البي</w:t>
      </w:r>
      <w:r w:rsidRPr="009564ED">
        <w:rPr>
          <w:rFonts w:ascii="Traditional Arabic" w:hAnsi="Traditional Arabic" w:cs="Traditional Arabic" w:hint="cs"/>
          <w:sz w:val="32"/>
          <w:szCs w:val="32"/>
          <w:rtl/>
        </w:rPr>
        <w:t>ن</w:t>
      </w:r>
      <w:r w:rsidRPr="009564ED">
        <w:rPr>
          <w:rFonts w:ascii="Traditional Arabic" w:hAnsi="Traditional Arabic" w:cs="Traditional Arabic"/>
          <w:sz w:val="32"/>
          <w:szCs w:val="32"/>
          <w:rtl/>
        </w:rPr>
        <w:t>ة على سداد موكلته لمبلغ المطالبة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وقدره (142.000) ريال، فذكر ب</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 xml:space="preserve">نه لا بينة له على ذلك، وأنه يطلب من المدعية تقديم كشف حساب لمراجعة المستحقات على موكلته، فأفهمته الدائرة بأنه ليس له إلا يمين المدعية على إنكار سداده للمبلغ المذكور، فقرر قبوله بيمين صاحب الشركة المدعية، فأفهمت الدائرة وكيل المدعية بإحضار الممثل النظامي أمام الجهات القضائية طبقاً لعقد التأسيس لأداء اليمين على إنكار سداد المدعى عليها </w:t>
      </w:r>
      <w:r w:rsidRPr="009564ED">
        <w:rPr>
          <w:rFonts w:ascii="Traditional Arabic" w:hAnsi="Traditional Arabic" w:cs="Traditional Arabic"/>
          <w:sz w:val="32"/>
          <w:szCs w:val="32"/>
          <w:rtl/>
        </w:rPr>
        <w:lastRenderedPageBreak/>
        <w:t>للمبلغ</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في حال عدم حضوره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ستعتبره الدائرة نكول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وتحكم في القضية. وفي جلسة 22/2/1438هـ تبين عدم حضور مدير الشركة المدعية لأداء اليمين، ثم أفهمت الدائرة وكيل المدعية بأن الجلسة القادمة هي المهلة الأخيرة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حال عدم حضوره لأداء يمين إنكار السداد ستعتبره الدائرة ناكلاً، ثم قدم مستندات ذكر بأنها تثبت عدم سداد المدعى عليه، تسلم وكيل المدعى عليها نسخة منها، وطلب مهلة للرد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وأكد على طلبه بيمين المدعية. وفي جلسة 29/2/1438هـ أشارت الدائرة إلى عدم حضور مدير الشركة المدعية لأداء اليمين للمرة الثانية، حيث تمسكت بها المدعى عليها، ثم رفعت الجلسة للمداولة، وأصدرت الدائرة حكمها مبنياً على ما يلي</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ولما كانت المنازعة القائمة بين المدعية والمدعى عليها ناشئة عن عقد بيع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فإنه يعد من الأعمال التجارية وفقاً للمادة الثانية من نظام المحكمة التجارية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وعليه فإن الفصل في النزاعات الناشئة بينهما بخصوص العقد محل الدعوى من اختصاص الدوائر التجارية بديوان المظالم ولائي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وفقاً للمادة (443) من نظام المحكمة التجارية، ولما كان المقرر</w:t>
      </w:r>
      <w:r w:rsidRPr="009564ED">
        <w:rPr>
          <w:rFonts w:ascii="Traditional Arabic" w:hAnsi="Traditional Arabic" w:cs="Traditional Arabic" w:hint="cs"/>
          <w:sz w:val="32"/>
          <w:szCs w:val="32"/>
          <w:rtl/>
        </w:rPr>
        <w:t xml:space="preserve"> - في</w:t>
      </w:r>
      <w:r w:rsidRPr="009564ED">
        <w:rPr>
          <w:rFonts w:ascii="Traditional Arabic" w:hAnsi="Traditional Arabic" w:cs="Traditional Arabic"/>
          <w:sz w:val="32"/>
          <w:szCs w:val="32"/>
          <w:rtl/>
        </w:rPr>
        <w:t xml:space="preserve"> الفقه والقضاء</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أن الدعوى تقام أمام المحكمة التي تقع في نطاق محل إقامة المدعى عليه، وحيث تبين أن مقر المدعى عليها بمحافظة جدة، فإن هذه المحكمة تكون مختصة بنظر هذه الدعوی مكاني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وفقاً لقرار رئيس ديوان المظالم رقم (</w:t>
      </w:r>
      <w:r w:rsidRPr="009564ED">
        <w:rPr>
          <w:rFonts w:ascii="Traditional Arabic" w:hAnsi="Traditional Arabic" w:cs="Traditional Arabic"/>
          <w:sz w:val="32"/>
          <w:szCs w:val="32"/>
          <w:rtl/>
          <w:lang w:bidi="fa-IR"/>
        </w:rPr>
        <w:t xml:space="preserve">۱۲۸) </w:t>
      </w:r>
      <w:r w:rsidRPr="009564ED">
        <w:rPr>
          <w:rFonts w:ascii="Traditional Arabic" w:hAnsi="Traditional Arabic" w:cs="Traditional Arabic"/>
          <w:sz w:val="32"/>
          <w:szCs w:val="32"/>
          <w:rtl/>
        </w:rPr>
        <w:t>لعام 1432هـ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وعن موضوع الدعوى، وحيث طلب وكيل المدعية إلزام المدعى عليها، بدفع مبلغ وقدره (142.000) مئة واثنان وأربعون ألف ريال سعودي لصالح موكلته يمثل المتبقي من قيمة المعدات والآلات المشتراة من قبل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بالإضافة إلى إلزامها بسداد أتعاب المحاماة البالغ قدرها (21.300) واحد وعشرون ألفاً وثلاثمئة ريال سعودي، وحيث إن المدعى عليها - شركة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أقرت بصحة العلاقة بينها وبين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وأقرت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كذلك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بصحة كفالة الغرم والأداء الصادرة من مؤسسة (</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 للمقاولات بمبلغ قدره (456.000) ريال، وذكرت بأنها قامت بسداد جزء كبير منها، وبما أن الدائرة طلبت من المدعى عليها تقديم البينة على سداد المبالغ الواردة في كفالة الغرم والأداء المشار إليها أعلاه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فذكرت بأنه</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ليس لديها بينة على ذلك، فأفهمتها الدائرة بأنه ليس لها إلا يمين المدعية على نفي السداد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فقررت قبولها يمين المدعية، وحيث إن الدائرة طلبت من وكيل المدعية إحضار من يمثل الشركة لأداء يمين إنكار سداد المدعى عليها للمبالغ الواردة في كفالة الغرم والأداء</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واستحقاق المدعية للمبلغ محل المطالبة فلم يحضر أكثر من جلسة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مما يعد منه ذلك نكولاً عن اليمين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الأمر الذي تنتهي معه الدائرة إلى الحكم بما يرد بمنطوق</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lastRenderedPageBreak/>
        <w:t>لذلك حكمت الدائرة: برفض الدعوى المقامة من: شركة (</w:t>
      </w:r>
      <w:r w:rsidRPr="009564ED">
        <w:rPr>
          <w:rFonts w:ascii="Traditional Arabic" w:hAnsi="Traditional Arabic" w:cs="Traditional Arabic" w:hint="cs"/>
          <w:b/>
          <w:bCs/>
          <w:sz w:val="32"/>
          <w:szCs w:val="32"/>
          <w:rtl/>
        </w:rPr>
        <w:t>المدعية</w:t>
      </w:r>
      <w:r w:rsidRPr="009564ED">
        <w:rPr>
          <w:rFonts w:ascii="Traditional Arabic" w:hAnsi="Traditional Arabic" w:cs="Traditional Arabic"/>
          <w:b/>
          <w:bCs/>
          <w:sz w:val="32"/>
          <w:szCs w:val="32"/>
          <w:rtl/>
        </w:rPr>
        <w:t>) سجل تجاري رقم (...) ضد شركة (</w:t>
      </w:r>
      <w:r w:rsidRPr="009564ED">
        <w:rPr>
          <w:rFonts w:ascii="Traditional Arabic" w:hAnsi="Traditional Arabic" w:cs="Traditional Arabic" w:hint="cs"/>
          <w:b/>
          <w:bCs/>
          <w:sz w:val="32"/>
          <w:szCs w:val="32"/>
          <w:rtl/>
        </w:rPr>
        <w:t>المدعى عليها</w:t>
      </w:r>
      <w:r w:rsidRPr="009564ED">
        <w:rPr>
          <w:rFonts w:ascii="Traditional Arabic" w:hAnsi="Traditional Arabic" w:cs="Traditional Arabic"/>
          <w:b/>
          <w:bCs/>
          <w:sz w:val="32"/>
          <w:szCs w:val="32"/>
          <w:rtl/>
        </w:rPr>
        <w:t>) سجل تجاري رقم (...).</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9298/2/ق لعام 1436هـ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2838/2/س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23/6/1438هـ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بيع -</w:t>
      </w:r>
      <w:r w:rsidRPr="009564ED">
        <w:rPr>
          <w:rFonts w:ascii="Traditional Arabic" w:hAnsi="Traditional Arabic" w:cs="Traditional Arabic" w:hint="cs"/>
          <w:b/>
          <w:bCs/>
          <w:sz w:val="32"/>
          <w:szCs w:val="32"/>
          <w:rtl/>
        </w:rPr>
        <w:t xml:space="preserve"> بيع مؤجل-</w:t>
      </w:r>
      <w:r w:rsidRPr="009564ED">
        <w:rPr>
          <w:rFonts w:ascii="Traditional Arabic" w:hAnsi="Traditional Arabic" w:cs="Traditional Arabic"/>
          <w:b/>
          <w:bCs/>
          <w:sz w:val="32"/>
          <w:szCs w:val="32"/>
          <w:rtl/>
        </w:rPr>
        <w:t xml:space="preserve"> بيع بالتقسيط - قيمة مبيع - إقرار - خبرة</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الاستئناس برأي الخبير -</w:t>
      </w:r>
      <w:r w:rsidRPr="009564ED">
        <w:rPr>
          <w:rFonts w:ascii="Traditional Arabic" w:hAnsi="Traditional Arabic" w:cs="Traditional Arabic"/>
          <w:b/>
          <w:bCs/>
          <w:sz w:val="32"/>
          <w:szCs w:val="32"/>
          <w:rtl/>
        </w:rPr>
        <w:t xml:space="preserve"> أتعاب الخبرة - حكم غيابي -</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مصادقة على الحكم الغيابي.</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مطالبة المدعية إلزام المدعى عليه بسداد ما تبقى من قيمة سيارات مباعة عليه بالتقسيط، ودفع أتعاب الخبرة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صدور حكم غيابي بإلزام المدعى عليه بدفع مستحقات المدعية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اعتراض المدعى عليه على الحكم خلال المدة النظامية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وإقراره بصحة التعامل مع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ودفعه باستحقاقها لمبالغ أقل مما تطالب به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انحصار النزاع بين الطرفين ب</w:t>
      </w:r>
      <w:r w:rsidRPr="009564ED">
        <w:rPr>
          <w:rFonts w:ascii="Traditional Arabic" w:hAnsi="Traditional Arabic" w:cs="Traditional Arabic" w:hint="cs"/>
          <w:sz w:val="32"/>
          <w:szCs w:val="32"/>
          <w:rtl/>
        </w:rPr>
        <w:t xml:space="preserve">تحديد </w:t>
      </w:r>
      <w:r w:rsidRPr="009564ED">
        <w:rPr>
          <w:rFonts w:ascii="Traditional Arabic" w:hAnsi="Traditional Arabic" w:cs="Traditional Arabic"/>
          <w:sz w:val="32"/>
          <w:szCs w:val="32"/>
          <w:rtl/>
        </w:rPr>
        <w:t xml:space="preserve">المبالغ المستحقة للمدعية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ندب الدائرة جهة خبرة للاطلاع على مستندات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وتحديد ما لكل طرف تجاه الآخر - انتهاء الخبير إلى استحقاق المدعية</w:t>
      </w:r>
      <w:r w:rsidRPr="009564ED">
        <w:rPr>
          <w:rtl/>
        </w:rPr>
        <w:t xml:space="preserve"> </w:t>
      </w:r>
      <w:r w:rsidRPr="009564ED">
        <w:rPr>
          <w:rFonts w:ascii="Traditional Arabic" w:hAnsi="Traditional Arabic" w:cs="Traditional Arabic" w:hint="cs"/>
          <w:sz w:val="32"/>
          <w:szCs w:val="32"/>
          <w:rtl/>
        </w:rPr>
        <w:t>مبلغاً أقل من مبلغ المطالبة</w:t>
      </w:r>
      <w:r w:rsidRPr="009564ED">
        <w:rPr>
          <w:rFonts w:ascii="Traditional Arabic" w:hAnsi="Traditional Arabic" w:cs="Traditional Arabic"/>
          <w:sz w:val="32"/>
          <w:szCs w:val="32"/>
          <w:rtl/>
        </w:rPr>
        <w:t xml:space="preserve"> - تحميل الطرفين أتعاب الخبرة بحسب </w:t>
      </w:r>
      <w:r w:rsidRPr="009564ED">
        <w:rPr>
          <w:rFonts w:ascii="Traditional Arabic" w:hAnsi="Traditional Arabic" w:cs="Traditional Arabic" w:hint="cs"/>
          <w:sz w:val="32"/>
          <w:szCs w:val="32"/>
          <w:rtl/>
        </w:rPr>
        <w:t>نسبة خسارتهما للدعوى</w:t>
      </w:r>
      <w:r w:rsidRPr="009564ED">
        <w:rPr>
          <w:rFonts w:ascii="Traditional Arabic" w:hAnsi="Traditional Arabic" w:cs="Traditional Arabic"/>
          <w:sz w:val="32"/>
          <w:szCs w:val="32"/>
          <w:rtl/>
        </w:rPr>
        <w:t xml:space="preserve"> - أثر ذلك: المصادقة على الحكم الغيابي</w:t>
      </w:r>
      <w:r w:rsidRPr="009564ED">
        <w:rPr>
          <w:rFonts w:ascii="Traditional Arabic" w:hAnsi="Traditional Arabic" w:cs="Traditional Arabic" w:hint="cs"/>
          <w:sz w:val="32"/>
          <w:szCs w:val="32"/>
          <w:rtl/>
        </w:rPr>
        <w:t xml:space="preserve"> مع تعديل منطوقه</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ليكون </w:t>
      </w:r>
      <w:r w:rsidRPr="009564ED">
        <w:rPr>
          <w:rFonts w:ascii="Traditional Arabic" w:hAnsi="Traditional Arabic" w:cs="Traditional Arabic"/>
          <w:sz w:val="32"/>
          <w:szCs w:val="32"/>
          <w:rtl/>
        </w:rPr>
        <w:t>بإلزام المدعى عليه بأن يدفع للمدعية ما انتهى إليه الخبير.</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48"/>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ما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رواه الرسول </w:t>
      </w:r>
      <w:r w:rsidRPr="009564ED">
        <w:rPr>
          <w:rFonts w:ascii="Traditional Arabic" w:hAnsi="Traditional Arabic" w:cs="Traditional Arabic" w:hint="cs"/>
          <w:sz w:val="32"/>
          <w:szCs w:val="32"/>
        </w:rPr>
        <w:sym w:font="AGA Arabesque" w:char="F072"/>
      </w:r>
      <w:r w:rsidRPr="009564ED">
        <w:rPr>
          <w:rFonts w:ascii="Traditional Arabic" w:hAnsi="Traditional Arabic" w:cs="Traditional Arabic"/>
          <w:sz w:val="32"/>
          <w:szCs w:val="32"/>
          <w:rtl/>
        </w:rPr>
        <w:t xml:space="preserve"> عن ربه تبارك وتعالى: "يا عبادي إني حرمت الظلم على نفسي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وجعلته بينكم محرماً فلا تظالموا".</w:t>
      </w:r>
    </w:p>
    <w:p w:rsidR="00F37004" w:rsidRPr="009564ED" w:rsidRDefault="00F37004" w:rsidP="004925BA">
      <w:pPr>
        <w:numPr>
          <w:ilvl w:val="0"/>
          <w:numId w:val="48"/>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hint="cs"/>
          <w:sz w:val="32"/>
          <w:szCs w:val="32"/>
          <w:rtl/>
        </w:rPr>
        <w:t xml:space="preserve">قول الرسول </w:t>
      </w:r>
      <w:r w:rsidRPr="009564ED">
        <w:rPr>
          <w:rFonts w:ascii="Traditional Arabic" w:hAnsi="Traditional Arabic" w:cs="Traditional Arabic" w:hint="cs"/>
          <w:sz w:val="32"/>
          <w:szCs w:val="32"/>
        </w:rPr>
        <w:sym w:font="AGA Arabesque" w:char="F072"/>
      </w:r>
      <w:r w:rsidRPr="009564ED">
        <w:rPr>
          <w:rFonts w:ascii="Traditional Arabic" w:hAnsi="Traditional Arabic" w:cs="Traditional Arabic"/>
          <w:sz w:val="32"/>
          <w:szCs w:val="32"/>
          <w:rtl/>
        </w:rPr>
        <w:t>: "لتؤدن الحقوق إلى أهلها يوم القيامة، حتى يقاد للشاة ال</w:t>
      </w:r>
      <w:r w:rsidRPr="009564ED">
        <w:rPr>
          <w:rFonts w:ascii="Traditional Arabic" w:hAnsi="Traditional Arabic" w:cs="Traditional Arabic" w:hint="cs"/>
          <w:sz w:val="32"/>
          <w:szCs w:val="32"/>
          <w:rtl/>
        </w:rPr>
        <w:t>ج</w:t>
      </w:r>
      <w:r w:rsidRPr="009564ED">
        <w:rPr>
          <w:rFonts w:ascii="Traditional Arabic" w:hAnsi="Traditional Arabic" w:cs="Traditional Arabic"/>
          <w:sz w:val="32"/>
          <w:szCs w:val="32"/>
          <w:rtl/>
        </w:rPr>
        <w:t>لحاء من الشاة القرناء".</w:t>
      </w:r>
    </w:p>
    <w:p w:rsidR="00F37004" w:rsidRPr="009564ED" w:rsidRDefault="00F37004" w:rsidP="004925BA">
      <w:pPr>
        <w:numPr>
          <w:ilvl w:val="0"/>
          <w:numId w:val="48"/>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المادة (533) من نظام المحكمة التجارية الصادر بال</w:t>
      </w:r>
      <w:r w:rsidRPr="009564ED">
        <w:rPr>
          <w:rFonts w:ascii="Traditional Arabic" w:hAnsi="Traditional Arabic" w:cs="Traditional Arabic" w:hint="cs"/>
          <w:sz w:val="32"/>
          <w:szCs w:val="32"/>
          <w:rtl/>
        </w:rPr>
        <w:t>أمر</w:t>
      </w:r>
      <w:r w:rsidRPr="009564ED">
        <w:rPr>
          <w:rFonts w:ascii="Traditional Arabic" w:hAnsi="Traditional Arabic" w:cs="Traditional Arabic"/>
          <w:sz w:val="32"/>
          <w:szCs w:val="32"/>
          <w:rtl/>
        </w:rPr>
        <w:t xml:space="preserve"> الملكي رقم (</w:t>
      </w:r>
      <w:r w:rsidRPr="009564ED">
        <w:rPr>
          <w:rFonts w:ascii="Traditional Arabic" w:hAnsi="Traditional Arabic" w:cs="Traditional Arabic"/>
          <w:sz w:val="32"/>
          <w:szCs w:val="32"/>
          <w:rtl/>
          <w:lang w:bidi="fa-IR"/>
        </w:rPr>
        <w:t xml:space="preserve">۳۲) </w:t>
      </w:r>
      <w:r w:rsidRPr="009564ED">
        <w:rPr>
          <w:rFonts w:ascii="Traditional Arabic" w:hAnsi="Traditional Arabic" w:cs="Traditional Arabic"/>
          <w:sz w:val="32"/>
          <w:szCs w:val="32"/>
          <w:rtl/>
        </w:rPr>
        <w:t>وتاريخ 15/1/1350هـ</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تتلخص وقائع هذه القضية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بالقدر الكافي لإصدار هذا الحكم </w:t>
      </w:r>
      <w:r w:rsidRPr="009564ED">
        <w:rPr>
          <w:rFonts w:ascii="Traditional Arabic" w:hAnsi="Traditional Arabic" w:cs="Traditional Arabic" w:hint="cs"/>
          <w:sz w:val="32"/>
          <w:szCs w:val="32"/>
          <w:rtl/>
        </w:rPr>
        <w:t>- في</w:t>
      </w:r>
      <w:r w:rsidRPr="009564ED">
        <w:rPr>
          <w:rFonts w:ascii="Traditional Arabic" w:hAnsi="Traditional Arabic" w:cs="Traditional Arabic"/>
          <w:sz w:val="32"/>
          <w:szCs w:val="32"/>
          <w:rtl/>
        </w:rPr>
        <w:t xml:space="preserve"> أن وكيل المدعية (...) سجل مدني رقم (...) تقدم إلى المحكمة الإدارية بجدة بلائحة دعوی تضمنت أن موكلته تطالب بإلزام المدعى عليه بمبلغ قدره (173.800) ريال المتبقي من قيمة عدد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6</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سيارات ماركة سوزوكي طراز (كاری بكب بدون مكيف)</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قيدت قضية بالرقم المشار إليه أعلاه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وأحيلت إلى هذه الدائرة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فباشرت </w:t>
      </w:r>
      <w:r w:rsidRPr="009564ED">
        <w:rPr>
          <w:rFonts w:ascii="Traditional Arabic" w:hAnsi="Traditional Arabic" w:cs="Traditional Arabic"/>
          <w:sz w:val="32"/>
          <w:szCs w:val="32"/>
          <w:rtl/>
        </w:rPr>
        <w:lastRenderedPageBreak/>
        <w:t>نظرها وفقاً لما هو مدون بمحاضر الضبط، حيث إنه بتاريخ 24/12/1436هـ فتحت الدائرة محضر</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لإثبات عدم مراجعة المدعي أو من يمثله شرعاً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ونظراً لانتهاء المدة المحددة نظاماً فقد قررت الدائرة إلغاء عريضة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تقدم وكيل المدعية بطلب نظر القضية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وأحيلت للدائرة بتاريخ 14/2/1437هـ وحددت جلسة بتاريخ 20/3/1437هـ حضر فيها وكيل المدعية (...) وحضر المدعى عليه أصالة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وبسؤال وكيل المدعية عن دعوى موكلته قرر أنها وفقاً لما ورد بلائحة الدعوى المرصودة أعلاه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وبطلب الجواب من المدعى عليه ذكر بأن التعامل بين الطرفين صحيح</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وأنه اشترى من المدعية سيارات بمبالغ تزيد على (40.000.000) أربعين مليون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وأنه مواظب على السداد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ولديه مستندات كثيرة جداً يطلب مراجعتها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يقر للمدعية بمبلغ قدره (55.000) خمسة وخمسون ألف ريال فقط</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أما ما زاد على ذلك فهو يطلب مراجعته، فعقب وكيل المدعية بأنه عد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ل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لتكون المطالبة بمبلغ قدره (133.800) مئة وثلاثة وثلاثون ألفا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وثمانمئة ريال بعد أن سدد المدعى عليه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قدره (40.000) أربعون ألف ريال كما هو مثبت في كشف الحساب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وقدم صورة منه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27/6/1437هـ حضر وكيل المدعية (...) وتبين عدم حضور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أو من يمثله شرعاً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وطلب وكيل المدعية الحكم غيابياً على المدعى عليه بمبلغ قدره (133.800) مئة وثلاثة وثلاثون ألفاً وثمانمئة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 بينته على ذلك العقد الكمبيالة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وقدم أصل الكمبيالة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وضمت بملف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أصدرت الدائرة حكمها الغيابي القاضي بإلزام المدعى عليه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فلسطيني الجنسية، رخصة إقامة رقم (...) بأن يدفع للمدعية: شركة (...) سجل تجاري رقم (...) مبلغاً قدره (133.800) مئة وثلاثة وثلاثون ألفاً وثمانمئة ريال، وأن للمحكوم عليه حق الاعتراض على الحكم خلال خمسة عشر يوماً من تاريخ </w:t>
      </w:r>
      <w:r w:rsidRPr="009564ED">
        <w:rPr>
          <w:rFonts w:ascii="Traditional Arabic" w:hAnsi="Traditional Arabic" w:cs="Traditional Arabic" w:hint="cs"/>
          <w:sz w:val="32"/>
          <w:szCs w:val="32"/>
          <w:rtl/>
        </w:rPr>
        <w:t>إبلاغه</w:t>
      </w:r>
      <w:r w:rsidRPr="009564ED">
        <w:rPr>
          <w:rFonts w:ascii="Traditional Arabic" w:hAnsi="Traditional Arabic" w:cs="Traditional Arabic"/>
          <w:sz w:val="32"/>
          <w:szCs w:val="32"/>
          <w:rtl/>
        </w:rPr>
        <w:t xml:space="preserve"> به، ثم تقدم المدعى عليه باعتراضه على الحكم الغيابي خلال المدة النظامية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تضمن أنه قام بسداد مبالغ لم يتم خصمها من إجمالي المديونية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كما أن هناك ثلاث كشوفات حساب صادرة من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وكل كشف يختلف عن الآخر بباقي المديونية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حيث إنه صدر كشف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ن منها بنفس اليوم والتاريخ</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ولكنهما يختلفان في باقي المديونية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حيث إن الكشف الأول يفيد أن المتبقي هو مبلغ قدره (117.800) مئة وسبعة عشر ألفاً وثمانمئة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والكشف الثاني </w:t>
      </w:r>
      <w:r w:rsidRPr="009564ED">
        <w:rPr>
          <w:rFonts w:ascii="Traditional Arabic" w:hAnsi="Traditional Arabic" w:cs="Traditional Arabic" w:hint="cs"/>
          <w:sz w:val="32"/>
          <w:szCs w:val="32"/>
          <w:rtl/>
        </w:rPr>
        <w:t>يفيد</w:t>
      </w:r>
      <w:r w:rsidRPr="009564ED">
        <w:rPr>
          <w:rFonts w:ascii="Traditional Arabic" w:hAnsi="Traditional Arabic" w:cs="Traditional Arabic"/>
          <w:sz w:val="32"/>
          <w:szCs w:val="32"/>
          <w:rtl/>
        </w:rPr>
        <w:t xml:space="preserve"> بأن المتبقي هو (133.800) مئة وثلاثة وثلاثون ألفاً وثمانمئة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والكشف الثالث </w:t>
      </w:r>
      <w:r w:rsidRPr="009564ED">
        <w:rPr>
          <w:rFonts w:ascii="Traditional Arabic" w:hAnsi="Traditional Arabic" w:cs="Traditional Arabic" w:hint="cs"/>
          <w:sz w:val="32"/>
          <w:szCs w:val="32"/>
          <w:rtl/>
        </w:rPr>
        <w:t>يفيد</w:t>
      </w:r>
      <w:r w:rsidRPr="009564ED">
        <w:rPr>
          <w:rFonts w:ascii="Traditional Arabic" w:hAnsi="Traditional Arabic" w:cs="Traditional Arabic"/>
          <w:sz w:val="32"/>
          <w:szCs w:val="32"/>
          <w:rtl/>
        </w:rPr>
        <w:t xml:space="preserve"> بأن المتبقي هو مبلغ قدره (81.375) واحد وثمانون ألفاً وثلاثمئة وخمسة وسبعون ريالاً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وطلب إلزام المدعية بمراجعة المستندات معه للتأكد من المبالغ المدفوعة من قبله، حيث إن المتبقي لها مبلغ قدره (55.000) خمسة وخمسون ألف ريال. وفي جلسة 4/9/1437هـ المنعقدة للنظر في اللائحة الاعتراضية على الحكم الغيابي الصادر بتاريخ 27/6/1437هـ حضر وكيل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وتبين عدم حضور المدعية أو من يمثلها شرعاً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وذكر وكيل المدعى عليه بأن المدعية لم تتعاون مع موكله من </w:t>
      </w:r>
      <w:r w:rsidRPr="009564ED">
        <w:rPr>
          <w:rFonts w:ascii="Traditional Arabic" w:hAnsi="Traditional Arabic" w:cs="Traditional Arabic"/>
          <w:sz w:val="32"/>
          <w:szCs w:val="32"/>
          <w:rtl/>
        </w:rPr>
        <w:lastRenderedPageBreak/>
        <w:t>أجل تسوية المبلغ والاطلاع على كافة المستندات حيث إن مبالغ التعامل تزيد عن (44.000.000) أربعة وأربع</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مليون ريال. وفي جلسة 13/11/1437هـ حضر وكيلا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وأفهمتهم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الدائرة بأنه سيتم ندب خبير محاسبي للتحقق من جميع السدادات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وبيان ما لكل طرف على الآخر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قررت الدائرة تأجيل نظر القضية مع الكتابة للخبير المحاسبي شركة (...) لإجراء المحاسبة بين الطرفين وتحديد الأتعاب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w:t>
      </w:r>
      <w:r w:rsidRPr="009564ED">
        <w:rPr>
          <w:rFonts w:ascii="Traditional Arabic" w:hAnsi="Traditional Arabic" w:cs="Traditional Arabic" w:hint="cs"/>
          <w:sz w:val="32"/>
          <w:szCs w:val="32"/>
          <w:rtl/>
        </w:rPr>
        <w:t xml:space="preserve">في </w:t>
      </w:r>
      <w:r w:rsidRPr="009564ED">
        <w:rPr>
          <w:rFonts w:ascii="Traditional Arabic" w:hAnsi="Traditional Arabic" w:cs="Traditional Arabic"/>
          <w:sz w:val="32"/>
          <w:szCs w:val="32"/>
          <w:rtl/>
        </w:rPr>
        <w:t>جلسة 10/1/1438هـ حضر وكيل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وتبين عدم حضور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أو من يمثله شرعاً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وأشارت الدائرة إلى أنه وردها من الخبير ما يتضمن عدم مراجعة أي من الطرفين لتزويده بالمستندات، فأفهمت الدائرة وكيل المدعية بتزويد المحاسب بالمستندات خلال يومين من تاريخه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15/2/1438هـ حضر وكيلا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وأشارت الدائرة إلى أن الخبير أبدى موافقته على المحاسبة بين الطرفين بأتعاب قدرها (15.000) خمسة عشر ألف ريال، وأن المدعى عليه لم يزوده بأي مستندات، كما ذكر بأن طرفي الدعوى لم يقوما بسداد الأتعاب</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فأفهمتهما الدائرة بضرورة سداد الأتعاب خلال يومين، ثم ذكر وكيل المدعى عليه بأن موكله مستعد بسداد مبلغ قدره (90.000) تسعون ألف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ويتم إنهاء ا</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دعوی صلحاً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وبعرض ذلك على وكيل المدعية طلب مهلة لذلك، ثم قررت الدائرة ندب الخبير المحاسبي شركة (...) لإجراء المحاسبة بين الطرفين بأتعاب قدرها (15.000) خمسة عشر ألف ريال، ثم قدم الخبير تقريره المتضمن أن إجمالي المديونية المستحقة للشركة المدعية على النحو التالي: قيمة السيارات المشترا</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بنظام القسط ال</w:t>
      </w:r>
      <w:r w:rsidRPr="009564ED">
        <w:rPr>
          <w:rFonts w:ascii="Traditional Arabic" w:hAnsi="Traditional Arabic" w:cs="Traditional Arabic" w:hint="cs"/>
          <w:sz w:val="32"/>
          <w:szCs w:val="32"/>
          <w:rtl/>
        </w:rPr>
        <w:t>آ</w:t>
      </w:r>
      <w:r w:rsidRPr="009564ED">
        <w:rPr>
          <w:rFonts w:ascii="Traditional Arabic" w:hAnsi="Traditional Arabic" w:cs="Traditional Arabic"/>
          <w:sz w:val="32"/>
          <w:szCs w:val="32"/>
          <w:rtl/>
        </w:rPr>
        <w:t>جل من تاريخ استلامها من الشركة المدعية مبلغاً قدره (258.672) مئتان وثمانية وخمسون ألف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وستمئة واثنان وسبعون ريال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ويخصم منه إجمالي قيمة الدفعات التي قام المدعي بسدادها للشركة المدعية بموجب سندات القبض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وقدرها (140.872) مئة وأربعون ألفاً وثمانمئة واثنان وسبعون ريال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ويكون صا</w:t>
      </w:r>
      <w:r w:rsidRPr="009564ED">
        <w:rPr>
          <w:rFonts w:ascii="Traditional Arabic" w:hAnsi="Traditional Arabic" w:cs="Traditional Arabic" w:hint="cs"/>
          <w:sz w:val="32"/>
          <w:szCs w:val="32"/>
          <w:rtl/>
        </w:rPr>
        <w:t>في</w:t>
      </w:r>
      <w:r w:rsidRPr="009564ED">
        <w:rPr>
          <w:rFonts w:ascii="Traditional Arabic" w:hAnsi="Traditional Arabic" w:cs="Traditional Arabic"/>
          <w:sz w:val="32"/>
          <w:szCs w:val="32"/>
          <w:rtl/>
        </w:rPr>
        <w:t xml:space="preserve"> المديونية المستحقة للشركة المدعية بذمة المدعى عليه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هي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قدره (117.800) مئة وسبعة عشر ألفاً وثمانمئة ريال طبقاً للمستندات المقدمة من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في جلسة اليوم 20/4/1438هـ حضر وكيل المدعي (...) وحضر المدعى عليه (...) وذكر المدعى عليه بأنه معترض على التقرير، وأنه سبق وأن عرض إنهاء النزاع صلحاً بحيث يقوم بسداد مبلغ قدره (90.000) تسعون ألف ريال، إلا أن المدعية رفضت، ثم ذكر وكيل المدعية بأن المدعى عليه سدد مبلغاً قدره (20.800) عشرون ألف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وثمانمئة ريال، وتبقى في ذمته مبلغ قدره (97.000) سبعة وتسعون ألف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وبعرض ذلك على المدعى عليه ذكر بأن المتبقي في ذمته للمدعية مبلغ قدره (90.000) تسعون ألف ريال، ثم ذكر المدعي بأنه يطلب إلزام المدعى عليه بمبلغ قدره (97.000) سبعة وتسعون ألف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إضافة إلى أتعاب الخبرة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وقدرها (7.500) سبعة آلاف وخمسمئة ريال، ثم رفعت الجلسة للمداولة، وأصدرت الدائرة حكمها مبنياً على ما يلي</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lastRenderedPageBreak/>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ولما كانت المنازعة القائمة بين المدعية والمدعى عليه ناشئة عن عقد بيع بالتقسي</w:t>
      </w:r>
      <w:r w:rsidRPr="009564ED">
        <w:rPr>
          <w:rFonts w:ascii="Traditional Arabic" w:hAnsi="Traditional Arabic" w:cs="Traditional Arabic" w:hint="cs"/>
          <w:sz w:val="32"/>
          <w:szCs w:val="32"/>
          <w:rtl/>
        </w:rPr>
        <w:t>ط</w:t>
      </w:r>
      <w:r w:rsidRPr="009564ED">
        <w:rPr>
          <w:rFonts w:ascii="Traditional Arabic" w:hAnsi="Traditional Arabic" w:cs="Traditional Arabic"/>
          <w:sz w:val="32"/>
          <w:szCs w:val="32"/>
          <w:rtl/>
        </w:rPr>
        <w:t xml:space="preserve"> فإنه يعد من الأعمال التجارية، وفقاً للمادة الثانية من نظام المحكمة التجارية، وعليه فإن الفصل في النزاعات الناشئة بينهما بخصوص العقد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محل الدعوى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من اختصاص الدوائر التجارية بديوان المظالم ولائي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وفقاً للمادة (443) من نظام المحكمة التجارية. ولما كان المقرر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في الفقه والقضاء</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أن الدعوی تقام أمام المحكمة التي تقع في نطاق محل إقامة المدعى عليه، وحيث تبين أن مقر المدعى عليه بجدة، فإن هذه المحكمة تكون مختصة بنظر هذه الدعوى مكاني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وفقاً لقرار رئيس ديوان المظالم رقم (</w:t>
      </w:r>
      <w:r w:rsidRPr="009564ED">
        <w:rPr>
          <w:rFonts w:ascii="Traditional Arabic" w:hAnsi="Traditional Arabic" w:cs="Traditional Arabic"/>
          <w:sz w:val="32"/>
          <w:szCs w:val="32"/>
          <w:rtl/>
          <w:lang w:bidi="fa-IR"/>
        </w:rPr>
        <w:t xml:space="preserve">۱۲۸) </w:t>
      </w:r>
      <w:r w:rsidRPr="009564ED">
        <w:rPr>
          <w:rFonts w:ascii="Traditional Arabic" w:hAnsi="Traditional Arabic" w:cs="Traditional Arabic"/>
          <w:sz w:val="32"/>
          <w:szCs w:val="32"/>
          <w:rtl/>
        </w:rPr>
        <w:t xml:space="preserve">لعام 1432هـ وعن الموضوع: فبما أن وكيل المدعية طلب الحكم بإلزام المدعى عليه بمبلغ قدره (97.000) المتبقي من قيمة العقد المبرم بين الطرفين المؤرخ في 16/4/2013م والمتضمن شراء المدعى عليه عدد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6</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سيارات ماركة سوزوكي طراز (كاری بكب بدون مكيف) إضافة إلى أتعاب الخبرة وقدرها (7.500) ريال، وحيث إن المدعى عليه أقر بصحة التعامل بينه وبين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وذكر بأن المتبقي لها بذمته مبلغ قدره (55.000) ريال، وحيث إن النزاع بين الطرفين في هذه الدعوی منحصر في المبالغ المتبقية في ذمة المدعى عليه للمدعية، ومن ثم فإن الدائرة رأت إحالة النزاع إلى خبير محاسبي يقوم بالاطلاع على مستندات الطرفين وتحديد ما لكل طرف تجاه الآخر، وحيث إن الدائرة ندبت الخبير المحاسبي شركة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لإجراء المحاسبة بين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والذي أصدر تقرير</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المتضمن أن المدعية تستحق في ذمة المدعى عليه مبلغاً قدره (117.800) مئة وسبعة عشر ألفاً وثمانمئة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استناداً على كافة أوراق الطرفين، وحيث إن المدعي ذكر بجلسة اليوم 20/4/1438هـ بأن المدعى عليه سدد مبلغاً قدره (20.800) عشرون ألف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وثمانمئة ريال، وتبقى في ذمته مبلغ قدره (97.000) سبعة وتسعون ألف ريال، وحيث إن الدائرة اطلعت على تقرير الخبير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تجد فيه ما يستوجب العدول عنه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وبالتالي تنتهي إلى الحكم بثبوت المبلغ المتبقي في ذمة المدعى عليه للمدعية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وقدره (97.000) سبعة وتسعون ألف ريال، وأما بخصوص طلب المدعي إلزام المدعى عليه بأتعاب الخبير وقدرها </w:t>
      </w:r>
      <w:r w:rsidRPr="009564ED">
        <w:rPr>
          <w:rFonts w:ascii="Traditional Arabic" w:hAnsi="Traditional Arabic" w:cs="Traditional Arabic" w:hint="cs"/>
          <w:sz w:val="32"/>
          <w:szCs w:val="32"/>
          <w:rtl/>
        </w:rPr>
        <w:t xml:space="preserve">(7500) </w:t>
      </w:r>
      <w:r w:rsidRPr="009564ED">
        <w:rPr>
          <w:rFonts w:ascii="Traditional Arabic" w:hAnsi="Traditional Arabic" w:cs="Traditional Arabic"/>
          <w:sz w:val="32"/>
          <w:szCs w:val="32"/>
          <w:rtl/>
        </w:rPr>
        <w:t>سبعة آلاف وخمسمئة ريال، فبما أن الطرفين قد اتفقا على أن يتحمل أتعاب الخبير الطرف الخاسر للدعوى، ولما كانت المدعية قد خسرت دعواها بنسبة (32.22٪) حيث إنها تطالب بلائحة دعواها بمبلغ قدره (173.800) ريال، وأثبت لها الخبير مبلغاً قدره (117.800) مئة وسبعة عشر ألفاً وثمانمئة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فإنها تتحمل مبلغاً قدره (4.833.15) أربعة آلاف وثمانمئة وثلاثة وثلاثون ريالاً وخمس عشر</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هللة، وبما أنها دفعت للخبير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قدره (7.500) سبعة آلاف وخمسمئة ريال، فإن المدعى عليه يلزم بأن يدفع لها مبلغاً قدره (2.666.85) ألفان وستمئة وستة </w:t>
      </w:r>
      <w:r w:rsidRPr="009564ED">
        <w:rPr>
          <w:rFonts w:ascii="Traditional Arabic" w:hAnsi="Traditional Arabic" w:cs="Traditional Arabic"/>
          <w:sz w:val="32"/>
          <w:szCs w:val="32"/>
          <w:rtl/>
        </w:rPr>
        <w:lastRenderedPageBreak/>
        <w:t>وستون ريالاً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وخمسة وثمانون هللة، تأسيساً على أن نسبة خسارته في الأتعاب (67.78٪) وحيث إن المدعى عليه أقر بالتعامل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وأقر بصحة المبالغ محل الدعوى، فضلاً عن عدم تقديمه أي اعتراض ينال من صحة التقرير المحاسبي، وما صنيع المدعى عليه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عطفاً على ما تقدم من تخلف عن حضور الجلسات ابتداء، ثم طلب الصلح، ثم ادعاء السداد رغم وضوح التقرير المحاسبي، الذي استند على مستنداته ومستندات المدعية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ما هو إلا ضرب من ضروب المماطلة والتسويف والمناكفة والإضرار الصريح بالمدعية، وهدراً لجهدها ووقتها، ولوقت المدعية؛ بغية في استطالة أمد التقاضي دونما وجه حق</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فضلاً عن أنه ليس إلا إصراراً على عدم الوفاء العاجل لصاحب الحق، ومن ثم يكون صنيعه جاء على وجه محرم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لما فيه من إيقاع الضرر على المدعية، ومعلوم أن الضرر يزال، والضرر ظلم والظلم ممنوع في كل دین ومذهب، وجميع الكتب السماوية قد منعت الظلم </w:t>
      </w:r>
      <w:r w:rsidRPr="009564ED">
        <w:rPr>
          <w:rFonts w:ascii="Traditional Arabic" w:hAnsi="Traditional Arabic" w:cs="Traditional Arabic" w:hint="cs"/>
          <w:sz w:val="32"/>
          <w:szCs w:val="32"/>
          <w:rtl/>
        </w:rPr>
        <w:t>ففي الحديث القدسي الشريف</w:t>
      </w:r>
      <w:r w:rsidRPr="009564ED">
        <w:rPr>
          <w:rFonts w:ascii="Traditional Arabic" w:hAnsi="Traditional Arabic" w:cs="Traditional Arabic"/>
          <w:sz w:val="32"/>
          <w:szCs w:val="32"/>
          <w:rtl/>
        </w:rPr>
        <w:t>: "يا عبادي، إني حرمت الظلم على نفسي، وجعلته بينكم محرماً، فلا تظالموا" وعلى المدعى عليه أداء ما عليه فوراً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لما في ذلك من براءة الذمة، والتخفف من حقوق العباد قبل القدوم على الله تعالى الذي لا تخف</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عليه خافية</w:t>
      </w:r>
      <w:r w:rsidRPr="009564ED">
        <w:rPr>
          <w:rFonts w:ascii="Traditional Arabic" w:hAnsi="Traditional Arabic" w:cs="Traditional Arabic" w:hint="cs"/>
          <w:sz w:val="32"/>
          <w:szCs w:val="32"/>
          <w:rtl/>
        </w:rPr>
        <w:t xml:space="preserve">، ففي الحديث الشريف: </w:t>
      </w:r>
      <w:r w:rsidRPr="009564ED">
        <w:rPr>
          <w:rFonts w:ascii="Traditional Arabic" w:hAnsi="Traditional Arabic" w:cs="Traditional Arabic"/>
          <w:sz w:val="32"/>
          <w:szCs w:val="32"/>
          <w:rtl/>
        </w:rPr>
        <w:t>"لتؤدن الحقوق إلى أهلها يوم القيامة؛ حتى يقاد للشاة الجلحاء من الشاة القرناء" وحيث إن الدائرة سبق وأن أصدرت حكمها الغيابي المؤرخ 27/6/1437هـ القاضي بإلزام المدعى عليه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فلسطيني الجنسية رخصة إقامة رقم (...) بأن يدفع للمدعية: شركة (...) سجل تجاري رقم (...) مبلغاً قدره (133.800) مئة وثلاثة وثلاثون ألفاً وثمانمئة ريال، وحيث إن المادة (533) من نظام المحكمة التجارية تنص على أنه: "إذا قدم المحكوم عليه غيابياً اعتراضه إلى المحكمة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وكان تقديمه داخل المدة القانونية تقرر المحكمة قبول الاعتراض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تجري المحاكمة على حسب المحاكمة الوجاهية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ثم تحكم بما يظهر لديها إما بتصديق صك الحكم الغيابي أو نقضه أو إصلاحه" وحيث كان الأمر كذلك</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فإن الدائرة تنتهي إلى المصادقة على حكمها الغيابي مع تعديل منطوقه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لذلك حكمت الدائرة: بالمصادقة على حكمها الغيابي المؤرخ</w:t>
      </w:r>
      <w:r w:rsidRPr="009564ED">
        <w:rPr>
          <w:rFonts w:ascii="Traditional Arabic" w:hAnsi="Traditional Arabic" w:cs="Traditional Arabic" w:hint="cs"/>
          <w:b/>
          <w:bCs/>
          <w:sz w:val="32"/>
          <w:szCs w:val="32"/>
          <w:rtl/>
        </w:rPr>
        <w:t xml:space="preserve"> في</w:t>
      </w:r>
      <w:r w:rsidRPr="009564ED">
        <w:rPr>
          <w:rFonts w:ascii="Traditional Arabic" w:hAnsi="Traditional Arabic" w:cs="Traditional Arabic"/>
          <w:b/>
          <w:bCs/>
          <w:sz w:val="32"/>
          <w:szCs w:val="32"/>
          <w:rtl/>
        </w:rPr>
        <w:t xml:space="preserve"> 27/6/1437هـ مع تعديل منطوقه بحيث يصبح إلزام (</w:t>
      </w:r>
      <w:r w:rsidRPr="009564ED">
        <w:rPr>
          <w:rFonts w:ascii="Traditional Arabic" w:hAnsi="Traditional Arabic" w:cs="Traditional Arabic" w:hint="cs"/>
          <w:b/>
          <w:bCs/>
          <w:sz w:val="32"/>
          <w:szCs w:val="32"/>
          <w:rtl/>
        </w:rPr>
        <w:t>المدعى عليه</w:t>
      </w:r>
      <w:r w:rsidRPr="009564ED">
        <w:rPr>
          <w:rFonts w:ascii="Traditional Arabic" w:hAnsi="Traditional Arabic" w:cs="Traditional Arabic"/>
          <w:b/>
          <w:bCs/>
          <w:sz w:val="32"/>
          <w:szCs w:val="32"/>
          <w:rtl/>
        </w:rPr>
        <w:t>) فلسطيني الجنسية، رخصة إقامة رقم (...) بأن يدفع لشركة (</w:t>
      </w:r>
      <w:r w:rsidRPr="009564ED">
        <w:rPr>
          <w:rFonts w:ascii="Traditional Arabic" w:hAnsi="Traditional Arabic" w:cs="Traditional Arabic" w:hint="cs"/>
          <w:b/>
          <w:bCs/>
          <w:sz w:val="32"/>
          <w:szCs w:val="32"/>
          <w:rtl/>
        </w:rPr>
        <w:t>المدعية</w:t>
      </w:r>
      <w:r w:rsidRPr="009564ED">
        <w:rPr>
          <w:rFonts w:ascii="Traditional Arabic" w:hAnsi="Traditional Arabic" w:cs="Traditional Arabic"/>
          <w:b/>
          <w:bCs/>
          <w:sz w:val="32"/>
          <w:szCs w:val="32"/>
          <w:rtl/>
        </w:rPr>
        <w:t>) سجل تجاري رقم (...) مبلغ</w:t>
      </w:r>
      <w:r w:rsidRPr="009564ED">
        <w:rPr>
          <w:rFonts w:ascii="Traditional Arabic" w:hAnsi="Traditional Arabic" w:cs="Traditional Arabic" w:hint="cs"/>
          <w:b/>
          <w:bCs/>
          <w:sz w:val="32"/>
          <w:szCs w:val="32"/>
          <w:rtl/>
        </w:rPr>
        <w:t>اً</w:t>
      </w:r>
      <w:r w:rsidRPr="009564ED">
        <w:rPr>
          <w:rFonts w:ascii="Traditional Arabic" w:hAnsi="Traditional Arabic" w:cs="Traditional Arabic"/>
          <w:b/>
          <w:bCs/>
          <w:sz w:val="32"/>
          <w:szCs w:val="32"/>
          <w:rtl/>
        </w:rPr>
        <w:t xml:space="preserve"> قدره (99.666.85) تسعة وتسعون ألف</w:t>
      </w:r>
      <w:r w:rsidRPr="009564ED">
        <w:rPr>
          <w:rFonts w:ascii="Traditional Arabic" w:hAnsi="Traditional Arabic" w:cs="Traditional Arabic" w:hint="cs"/>
          <w:b/>
          <w:bCs/>
          <w:sz w:val="32"/>
          <w:szCs w:val="32"/>
          <w:rtl/>
        </w:rPr>
        <w:t>اً</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وستمئة وستة وستون ريالاً،</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وخمس وثمانون هللة.</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lastRenderedPageBreak/>
        <w:t>حكم محكمة الاست</w:t>
      </w:r>
      <w:r w:rsidRPr="009564ED">
        <w:rPr>
          <w:rFonts w:ascii="Traditional Arabic" w:hAnsi="Traditional Arabic" w:cs="Traditional Arabic" w:hint="cs"/>
          <w:b/>
          <w:bCs/>
          <w:sz w:val="32"/>
          <w:szCs w:val="32"/>
          <w:rtl/>
        </w:rPr>
        <w:t>ئ</w:t>
      </w:r>
      <w:r w:rsidRPr="009564ED">
        <w:rPr>
          <w:rFonts w:ascii="Traditional Arabic" w:hAnsi="Traditional Arabic" w:cs="Traditional Arabic"/>
          <w:b/>
          <w:bCs/>
          <w:sz w:val="32"/>
          <w:szCs w:val="32"/>
          <w:rtl/>
        </w:rPr>
        <w:t>ناف</w:t>
      </w:r>
      <w:r w:rsidRPr="009564ED">
        <w:rPr>
          <w:rFonts w:ascii="Traditional Arabic" w:hAnsi="Traditional Arabic" w:cs="Traditional Arabic" w:hint="cs"/>
          <w:b/>
          <w:bCs/>
          <w:sz w:val="32"/>
          <w:szCs w:val="32"/>
          <w:rtl/>
        </w:rPr>
        <w:t>:</w:t>
      </w:r>
    </w:p>
    <w:p w:rsidR="00F37004" w:rsidRPr="009564ED" w:rsidRDefault="00F37004" w:rsidP="00F37004">
      <w:pPr>
        <w:rPr>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rPr>
          <w:rFonts w:ascii="Traditional Arabic" w:hAnsi="Traditional Arabic" w:cs="Traditional Arabic"/>
          <w:b/>
          <w:bCs/>
          <w:sz w:val="32"/>
          <w:szCs w:val="32"/>
          <w:rtl/>
        </w:rPr>
      </w:pPr>
      <w:r w:rsidRPr="009564ED">
        <w:rPr>
          <w:rtl/>
        </w:rPr>
        <w:br w:type="page"/>
      </w:r>
      <w:r w:rsidRPr="009564ED">
        <w:rPr>
          <w:rFonts w:ascii="Traditional Arabic" w:hAnsi="Traditional Arabic" w:cs="Traditional Arabic"/>
          <w:b/>
          <w:bCs/>
          <w:sz w:val="32"/>
          <w:szCs w:val="32"/>
          <w:rtl/>
        </w:rPr>
        <w:lastRenderedPageBreak/>
        <w:t>رقم القضية في المحكمة الإدارية 5911/2/ق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رقم القضية في محكمة الاستئناف الإدارية 3083/2/س لعام 1438هـ</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تاريخ الجلسة 30/11/1438هـ</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الموضوعات</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 xml:space="preserve">بيع - بيع </w:t>
      </w:r>
      <w:r w:rsidRPr="009564ED">
        <w:rPr>
          <w:rFonts w:ascii="Traditional Arabic" w:hAnsi="Traditional Arabic" w:cs="Traditional Arabic" w:hint="cs"/>
          <w:b/>
          <w:bCs/>
          <w:sz w:val="32"/>
          <w:szCs w:val="32"/>
          <w:rtl/>
        </w:rPr>
        <w:t xml:space="preserve">مؤجل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البيع على التصريف -</w:t>
      </w:r>
      <w:r w:rsidRPr="009564ED">
        <w:rPr>
          <w:rFonts w:ascii="Traditional Arabic" w:hAnsi="Traditional Arabic" w:cs="Traditional Arabic"/>
          <w:b/>
          <w:bCs/>
          <w:sz w:val="32"/>
          <w:szCs w:val="32"/>
          <w:rtl/>
        </w:rPr>
        <w:t xml:space="preserve"> طلب حوافز مالية وعينية - </w:t>
      </w:r>
      <w:r w:rsidRPr="009564ED">
        <w:rPr>
          <w:rFonts w:ascii="Traditional Arabic" w:hAnsi="Traditional Arabic" w:cs="Traditional Arabic" w:hint="cs"/>
          <w:b/>
          <w:bCs/>
          <w:sz w:val="32"/>
          <w:szCs w:val="32"/>
          <w:rtl/>
        </w:rPr>
        <w:t xml:space="preserve">تعليق شرط منح الحوافز على </w:t>
      </w:r>
      <w:r w:rsidRPr="009564ED">
        <w:rPr>
          <w:rFonts w:ascii="Traditional Arabic" w:hAnsi="Traditional Arabic" w:cs="Traditional Arabic"/>
          <w:b/>
          <w:bCs/>
          <w:sz w:val="32"/>
          <w:szCs w:val="32"/>
          <w:rtl/>
        </w:rPr>
        <w:t>تحقيق هدف سنوي - عرف تجاري</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التزامات عقدية - خبرة</w:t>
      </w:r>
      <w:r w:rsidRPr="009564ED">
        <w:rPr>
          <w:rFonts w:ascii="Traditional Arabic" w:hAnsi="Traditional Arabic" w:cs="Traditional Arabic" w:hint="cs"/>
          <w:b/>
          <w:bCs/>
          <w:sz w:val="32"/>
          <w:szCs w:val="32"/>
          <w:rtl/>
        </w:rPr>
        <w:t xml:space="preserve"> - الاستئناس برأي الخبير</w:t>
      </w:r>
      <w:r w:rsidRPr="009564ED">
        <w:rPr>
          <w:rFonts w:ascii="Traditional Arabic" w:hAnsi="Traditional Arabic" w:cs="Traditional Arabic"/>
          <w:b/>
          <w:bCs/>
          <w:sz w:val="32"/>
          <w:szCs w:val="32"/>
          <w:rtl/>
        </w:rPr>
        <w:t>.</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مطالبة المدعي إلزام المدعى عليها بدفع الحوافز المالية والعينية</w:t>
      </w:r>
      <w:r w:rsidRPr="009564ED">
        <w:rPr>
          <w:rFonts w:ascii="Traditional Arabic" w:hAnsi="Traditional Arabic" w:cs="Traditional Arabic" w:hint="cs"/>
          <w:sz w:val="32"/>
          <w:szCs w:val="32"/>
          <w:rtl/>
        </w:rPr>
        <w:t xml:space="preserve"> له</w:t>
      </w:r>
      <w:r w:rsidRPr="009564ED">
        <w:rPr>
          <w:rFonts w:ascii="Traditional Arabic" w:hAnsi="Traditional Arabic" w:cs="Traditional Arabic"/>
          <w:sz w:val="32"/>
          <w:szCs w:val="32"/>
          <w:rtl/>
        </w:rPr>
        <w:t xml:space="preserve"> نتيجة تحقيقه نسبة المبيعات المتفق عليها - أساس الدعوى اتفاقية مبيعات وعدة ملحقات لها موقعة بين الطرفين - اشتمال الاتفاقية والملحقات المبرمة بين الطرفين على حوافز تحصل عليها مؤسسة المدعي حال تحقيقها نسبة مشتريات معينة - دفع المدعى عليها بعدم تحقيق المدعي نسبة المشتريات المتفق عليها - ندب الدائرة خبير محاسبي للنظر في نزاع الطرفين - انتهاء الخبير إلى تحقيق المدعي نسبة المشتريات المتفق عليها، وهي على أساس تحقيق مبيعات سنوية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وليس</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 xml:space="preserve"> نصف سنوية - استحقاق المدعي للحوافز المالية والعينية المتفق عليها حسب تقدير الخبير للحوافز المالية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وحسب تقديرات جهات الخبرة للحافز العيني - حسم قيمة الحوافز من مستحقات المدعى عليها لدى المدعي - عدم قبول </w:t>
      </w:r>
      <w:r w:rsidRPr="009564ED">
        <w:rPr>
          <w:rFonts w:ascii="Traditional Arabic" w:hAnsi="Traditional Arabic" w:cs="Traditional Arabic" w:hint="cs"/>
          <w:sz w:val="32"/>
          <w:szCs w:val="32"/>
          <w:rtl/>
        </w:rPr>
        <w:t>دفع</w:t>
      </w:r>
      <w:r w:rsidRPr="009564ED">
        <w:rPr>
          <w:rFonts w:ascii="Traditional Arabic" w:hAnsi="Traditional Arabic" w:cs="Traditional Arabic"/>
          <w:sz w:val="32"/>
          <w:szCs w:val="32"/>
          <w:rtl/>
        </w:rPr>
        <w:t xml:space="preserve"> المدعى عليها بأن إجراء المحاسبة للمبيعات بين الطرفين للنظر في تحقيق نسبة الحوافز يتم من تاريخ التوقيع على الاتفاقية لا قبلها؛ لارتباط الحوافز بتحقيق هدف سنوي مقرر بالاتفاقية، والمراد بكلمة السنوي هنا السنة المالية حسب العرف، فضلاً عن أن المدعي قد حقق نسبة المشتريات المعينة بالاتفاقية ب</w:t>
      </w:r>
      <w:r w:rsidRPr="009564ED">
        <w:rPr>
          <w:rFonts w:ascii="Traditional Arabic" w:hAnsi="Traditional Arabic" w:cs="Traditional Arabic" w:hint="cs"/>
          <w:sz w:val="32"/>
          <w:szCs w:val="32"/>
          <w:rtl/>
        </w:rPr>
        <w:t xml:space="preserve">كلتا </w:t>
      </w:r>
      <w:r w:rsidRPr="009564ED">
        <w:rPr>
          <w:rFonts w:ascii="Traditional Arabic" w:hAnsi="Traditional Arabic" w:cs="Traditional Arabic"/>
          <w:sz w:val="32"/>
          <w:szCs w:val="32"/>
          <w:rtl/>
        </w:rPr>
        <w:t>الطريقتين</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من المحاسبة - أثر ذلك: إلزام المدعي بدفع مستحقات المدعى عليها بعد حسم الحوافز المالية والعينية منها، ورفض ما عدا ذلك من طلبات.</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مستند الحكم</w:t>
      </w:r>
    </w:p>
    <w:p w:rsidR="00F37004" w:rsidRPr="009564ED" w:rsidRDefault="00F37004" w:rsidP="004925BA">
      <w:pPr>
        <w:numPr>
          <w:ilvl w:val="0"/>
          <w:numId w:val="49"/>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ما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رواه الرسول </w:t>
      </w:r>
      <w:r w:rsidRPr="009564ED">
        <w:rPr>
          <w:rFonts w:ascii="Traditional Arabic" w:hAnsi="Traditional Arabic" w:cs="Traditional Arabic" w:hint="cs"/>
          <w:sz w:val="32"/>
          <w:szCs w:val="32"/>
        </w:rPr>
        <w:sym w:font="AGA Arabesque" w:char="F072"/>
      </w:r>
      <w:r w:rsidRPr="009564ED">
        <w:rPr>
          <w:rFonts w:ascii="Traditional Arabic" w:hAnsi="Traditional Arabic" w:cs="Traditional Arabic"/>
          <w:sz w:val="32"/>
          <w:szCs w:val="32"/>
          <w:rtl/>
        </w:rPr>
        <w:t xml:space="preserve"> عن ربه تبارك وتعالى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"يا عبادي إني حرمت الظلم على نفسي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وجعلته بينكم محرماً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فلا تظالموا".</w:t>
      </w:r>
      <w:r w:rsidRPr="009564ED">
        <w:rPr>
          <w:rFonts w:ascii="Traditional Arabic" w:hAnsi="Traditional Arabic" w:cs="Traditional Arabic" w:hint="cs"/>
          <w:sz w:val="32"/>
          <w:szCs w:val="32"/>
          <w:rtl/>
        </w:rPr>
        <w:t xml:space="preserve"> </w:t>
      </w:r>
    </w:p>
    <w:p w:rsidR="00F37004" w:rsidRPr="009564ED" w:rsidRDefault="00F37004" w:rsidP="004925BA">
      <w:pPr>
        <w:numPr>
          <w:ilvl w:val="0"/>
          <w:numId w:val="49"/>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hint="cs"/>
          <w:sz w:val="32"/>
          <w:szCs w:val="32"/>
          <w:rtl/>
        </w:rPr>
        <w:t xml:space="preserve">قول الرسول </w:t>
      </w:r>
      <w:r w:rsidRPr="009564ED">
        <w:rPr>
          <w:rFonts w:ascii="Traditional Arabic" w:hAnsi="Traditional Arabic" w:cs="Traditional Arabic" w:hint="cs"/>
          <w:sz w:val="32"/>
          <w:szCs w:val="32"/>
        </w:rPr>
        <w:sym w:font="AGA Arabesque" w:char="F072"/>
      </w:r>
      <w:r w:rsidRPr="009564ED">
        <w:rPr>
          <w:rFonts w:ascii="Traditional Arabic" w:hAnsi="Traditional Arabic" w:cs="Traditional Arabic"/>
          <w:sz w:val="32"/>
          <w:szCs w:val="32"/>
          <w:rtl/>
        </w:rPr>
        <w:t>: "لتؤدن الحقوق إلى أهلها يوم القيامة، حتى يقاد للشاة الجلحاء من الشاة القرناء".</w:t>
      </w:r>
    </w:p>
    <w:p w:rsidR="00F37004" w:rsidRPr="009564ED" w:rsidRDefault="00F37004" w:rsidP="004925BA">
      <w:pPr>
        <w:numPr>
          <w:ilvl w:val="0"/>
          <w:numId w:val="49"/>
        </w:numPr>
        <w:spacing w:after="0" w:line="240" w:lineRule="auto"/>
        <w:jc w:val="both"/>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القاعدة الفقهية: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الضرر يزال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الوقائع</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lastRenderedPageBreak/>
        <w:t>تتلخص وقائع هذه الدعوى في أنه بتاريخ 12/2/1436هـ وردت إلى المحكمة الإدارية بجدة لائحة دعوی مقدمة من وكيل المدعي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سجل مدني رقم (...) حاصلها أن موكله تعاقد مع المدعى عليها بتاريخ 16/3/2014م بموجب اتفاقية مبيعات حسب الوكالات التجارية التي تمثلها المدعى عليها في المكيفات والتليفزيونات والغسالات وخلافها بهدف تحقيق ربح سنوي لعام 2014م بما يبلغ (25.000.000) خمسة وعشرين مليون ريال، ومن ثم يتم منح</w:t>
      </w:r>
      <w:r w:rsidRPr="009564ED">
        <w:rPr>
          <w:rFonts w:ascii="Traditional Arabic" w:hAnsi="Traditional Arabic" w:cs="Traditional Arabic" w:hint="cs"/>
          <w:sz w:val="32"/>
          <w:szCs w:val="32"/>
          <w:rtl/>
        </w:rPr>
        <w:t>ه</w:t>
      </w:r>
      <w:r w:rsidRPr="009564ED">
        <w:rPr>
          <w:rFonts w:ascii="Traditional Arabic" w:hAnsi="Traditional Arabic" w:cs="Traditional Arabic"/>
          <w:sz w:val="32"/>
          <w:szCs w:val="32"/>
          <w:rtl/>
        </w:rPr>
        <w:t xml:space="preserve"> خصماً بمسمى (حافز) بواقع (13٪) وخصومات وحوافز أخرى، وأن التعامل بين الطرفين بدأ في عام </w:t>
      </w:r>
      <w:r w:rsidRPr="009564ED">
        <w:rPr>
          <w:rFonts w:ascii="Traditional Arabic" w:hAnsi="Traditional Arabic" w:cs="Traditional Arabic"/>
          <w:sz w:val="32"/>
          <w:szCs w:val="32"/>
          <w:rtl/>
          <w:lang w:bidi="fa-IR"/>
        </w:rPr>
        <w:t>۲۰۱۲</w:t>
      </w:r>
      <w:r w:rsidRPr="009564ED">
        <w:rPr>
          <w:rFonts w:ascii="Traditional Arabic" w:hAnsi="Traditional Arabic" w:cs="Traditional Arabic"/>
          <w:sz w:val="32"/>
          <w:szCs w:val="32"/>
          <w:rtl/>
        </w:rPr>
        <w:t xml:space="preserve">م وتم تحقيق الهدف السنوي في عام </w:t>
      </w:r>
      <w:r w:rsidRPr="009564ED">
        <w:rPr>
          <w:rFonts w:ascii="Traditional Arabic" w:hAnsi="Traditional Arabic" w:cs="Traditional Arabic"/>
          <w:sz w:val="32"/>
          <w:szCs w:val="32"/>
          <w:rtl/>
          <w:lang w:bidi="fa-IR"/>
        </w:rPr>
        <w:t>۲۰۱۳</w:t>
      </w:r>
      <w:r w:rsidRPr="009564ED">
        <w:rPr>
          <w:rFonts w:ascii="Traditional Arabic" w:hAnsi="Traditional Arabic" w:cs="Traditional Arabic"/>
          <w:sz w:val="32"/>
          <w:szCs w:val="32"/>
          <w:rtl/>
        </w:rPr>
        <w:t>م فجرى تسليمه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سيارة لكزس </w:t>
      </w:r>
      <w:r w:rsidRPr="009564ED">
        <w:rPr>
          <w:rFonts w:ascii="Traditional Arabic" w:hAnsi="Traditional Arabic" w:cs="Traditional Arabic"/>
          <w:sz w:val="32"/>
          <w:szCs w:val="32"/>
        </w:rPr>
        <w:t>LX570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موديل 2014م إلا أن المدعى عليها لم تكمل مطابقة الحسابات لوجود إعادة لبعض البضائع، ومنها بضائع تم إيقافها من وزارة التجارة، وتمت مصادرتها بما قيمته (100.000) مئة ألف ريال، وأنه في عام 2014م تم تحقيق الهدف الر</w:t>
      </w:r>
      <w:r w:rsidRPr="009564ED">
        <w:rPr>
          <w:rFonts w:ascii="Traditional Arabic" w:hAnsi="Traditional Arabic" w:cs="Traditional Arabic" w:hint="cs"/>
          <w:sz w:val="32"/>
          <w:szCs w:val="32"/>
          <w:rtl/>
        </w:rPr>
        <w:t>بح</w:t>
      </w:r>
      <w:r w:rsidRPr="009564ED">
        <w:rPr>
          <w:rFonts w:ascii="Traditional Arabic" w:hAnsi="Traditional Arabic" w:cs="Traditional Arabic"/>
          <w:sz w:val="32"/>
          <w:szCs w:val="32"/>
          <w:rtl/>
        </w:rPr>
        <w:t>ي ببيع ما تبلغ قيمته (37.000.000) سبعة وثلاث</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مليون ريال، ولم تقم المدعى عليها بالتزامها في منحه الحافز بالخصم بما نسبته (13٪) كما لم تلتزم بمنحه الحافز العيني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وهو سيارة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لكزس </w:t>
      </w:r>
      <w:r w:rsidRPr="009564ED">
        <w:rPr>
          <w:rFonts w:ascii="Traditional Arabic" w:hAnsi="Traditional Arabic" w:cs="Traditional Arabic"/>
          <w:sz w:val="32"/>
          <w:szCs w:val="32"/>
        </w:rPr>
        <w:t>LX570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موديل 2015م ويطلب إلزامها بدفع مبلغ قدره (5.006.896) خمسة ملايين وستة آلاف </w:t>
      </w:r>
      <w:r w:rsidRPr="009564ED">
        <w:rPr>
          <w:rFonts w:ascii="Traditional Arabic" w:hAnsi="Traditional Arabic" w:cs="Traditional Arabic" w:hint="cs"/>
          <w:sz w:val="32"/>
          <w:szCs w:val="32"/>
          <w:rtl/>
        </w:rPr>
        <w:t>وثمانمئة</w:t>
      </w:r>
      <w:r w:rsidRPr="009564ED">
        <w:rPr>
          <w:rFonts w:ascii="Traditional Arabic" w:hAnsi="Traditional Arabic" w:cs="Traditional Arabic"/>
          <w:sz w:val="32"/>
          <w:szCs w:val="32"/>
          <w:rtl/>
        </w:rPr>
        <w:t xml:space="preserve"> وستة وتسع</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ن ريالاً تمثل حوافز وعمولات، وإلزامها بتسليم الحافز العيني. وبقيد القضية في سجلات هذه المحكمة بالرقم المذكور في صدر هذا الحكم وبإحالتها لهذه الدائرة باشرت النظر فيها في عدة جلسات. ففي جلسة 22/4/1436هـ وبسؤال وكيل المدعي عن دعوی موكله أحال على ما جاء بلائحتها أعلاه، وبطلب الجواب من وكيل المدعى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سجل مدني رقم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بالوكالة رقم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وتاريخ 6/5/1436هـ الصادرة عن كتابة العدل الثانية في جنوب جدة، طلب تزويده بصورة من لائحة الدعوى ومرفقاتها. وفي جلسة 2/8/1436هـ قدم وكيل المدعى عليها مذكرة تضمنت أن المدعي لا يستحق تلك الحوافز التي يدعيها، وأن البيع الذي كان بين الطرفين لم يتطرق</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ينص على استحقاق المدعي لأي حافز عيني أو بإجراء أي خصم فهو بيع بات غير مشروط، فضلاً عن عدم تحقيق المدعي لنسبة المبيعات المتفق عليها بين الطرفين، والتي تم تحديدها بمبلغ قدره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(25.000.000) خمسة وعشر</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ن مليون ريال، إضافة إلى عدم التزام المدعي بسداد قيمة المبيعات، وختم إجابته بطلب رفض الدعوى وإلزام المدعي بأتعاب المحاماة بمبلغ قدره (300.000) ثلاثمئة ألف ريال. وفي جلسة 3/11/1436هـ قدم وكيل المدعي مذكرة من ثلاث صفحات أرفق بها صور مستندات تضمنت مستند</w:t>
      </w:r>
      <w:r w:rsidRPr="009564ED">
        <w:rPr>
          <w:rFonts w:ascii="Traditional Arabic" w:hAnsi="Traditional Arabic" w:cs="Traditional Arabic" w:hint="cs"/>
          <w:sz w:val="32"/>
          <w:szCs w:val="32"/>
          <w:rtl/>
        </w:rPr>
        <w:t>اته</w:t>
      </w:r>
      <w:r w:rsidRPr="009564ED">
        <w:rPr>
          <w:rFonts w:ascii="Traditional Arabic" w:hAnsi="Traditional Arabic" w:cs="Traditional Arabic"/>
          <w:sz w:val="32"/>
          <w:szCs w:val="32"/>
          <w:rtl/>
        </w:rPr>
        <w:t xml:space="preserve"> على تحقيق الهدف الر</w:t>
      </w:r>
      <w:r w:rsidRPr="009564ED">
        <w:rPr>
          <w:rFonts w:ascii="Traditional Arabic" w:hAnsi="Traditional Arabic" w:cs="Traditional Arabic" w:hint="cs"/>
          <w:sz w:val="32"/>
          <w:szCs w:val="32"/>
          <w:rtl/>
        </w:rPr>
        <w:t>بحي</w:t>
      </w:r>
      <w:r w:rsidRPr="009564ED">
        <w:rPr>
          <w:rFonts w:ascii="Traditional Arabic" w:hAnsi="Traditional Arabic" w:cs="Traditional Arabic"/>
          <w:sz w:val="32"/>
          <w:szCs w:val="32"/>
          <w:rtl/>
        </w:rPr>
        <w:t xml:space="preserve">، مؤكداً بأن وزارة التجارة صادرت بعض المكيفات بقيمة (100.000) مئة ألف ريال، وقدم المحاضر الدالة على ذلك، وختم مذكرته بطلب إلزام المدعى عليها بدفع الحوافز التي يستحقها وقيمتها (8.560.501) ثمانية ملايين وخمسمئة وستون ألفاً وخمسمئة وريال، إضافة إلى الحافز العيني المتمثل في </w:t>
      </w:r>
      <w:r w:rsidRPr="009564ED">
        <w:rPr>
          <w:rFonts w:ascii="Traditional Arabic" w:hAnsi="Traditional Arabic" w:cs="Traditional Arabic"/>
          <w:sz w:val="32"/>
          <w:szCs w:val="32"/>
          <w:rtl/>
        </w:rPr>
        <w:lastRenderedPageBreak/>
        <w:t xml:space="preserve">سيارة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لكزس </w:t>
      </w:r>
      <w:r w:rsidRPr="009564ED">
        <w:rPr>
          <w:rFonts w:ascii="Traditional Arabic" w:hAnsi="Traditional Arabic" w:cs="Traditional Arabic"/>
          <w:sz w:val="32"/>
          <w:szCs w:val="32"/>
        </w:rPr>
        <w:t>LX570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موديل 2015م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6/2/1437هـ قدم وكيل المدعى عليها مذكرة من ثلاث صفحات أكد فيها على عدم تحقيق المدعي لنسبة المبيعات المتفق عليها، وختمها بطلب رفض الدعوى، ثم تبادل الأطراف المذكرات على نحو لم يخرج عن مضمون ما سبق. وفي جلسة 20/6/1437هـ أفهمت الدائرة طرفي الدعوى بأنه سيتم ندب محاسب يتحمل أتعابه طرف</w:t>
      </w:r>
      <w:r w:rsidRPr="009564ED">
        <w:rPr>
          <w:rFonts w:ascii="Traditional Arabic" w:hAnsi="Traditional Arabic" w:cs="Traditional Arabic" w:hint="cs"/>
          <w:sz w:val="32"/>
          <w:szCs w:val="32"/>
          <w:rtl/>
        </w:rPr>
        <w:t xml:space="preserve">ا </w:t>
      </w:r>
      <w:r w:rsidRPr="009564ED">
        <w:rPr>
          <w:rFonts w:ascii="Traditional Arabic" w:hAnsi="Traditional Arabic" w:cs="Traditional Arabic"/>
          <w:sz w:val="32"/>
          <w:szCs w:val="32"/>
          <w:rtl/>
        </w:rPr>
        <w:t>الدعوى ابتداءً على أن يتحملها الطرف الخاسر في نهاية الدعوى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فوافق الطرفان على ذلك، ثم قدم وكيل المدعى عليها مذكرة لم تخرج عن مضمون ما سبق</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تسلم وكيل المدعي نسخة منها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وطلب مهلة لل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طلاع والرد</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وفي جلسة 20/7/1437هـ أشارت الدائرة إلى موافقة المحاسب على إجراء المحاسبة بين الطرفين بأتعاب قدرها (60.000) ستون ألف ريال مناصفة بين الطرفين يتحملها الطرف الخاسر، فوافق الطرفان على ذلك، ومن ثم قررت الدائرة ندب الخبير المحاسبي شركة (...) خبيراً في الدعوى. وفي جلسة 14/11/1437هـ أشارت الدائرة إلى أنه وردها التقرير المبدئي، تسلم طرف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الدعوى نسخة منه، فأفهمتهما الدائرة بتقديم الرد للمحاسب خلال أسبوعين من تاريخه، وقد تضمن التقرير ما يلي: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(...4- مع الأخذ في الاعتبار للفت الانتباه الذي سيرد فيما بعد فإنه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وفي ضوء ما تقدم من إجراءات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فإن النتائج التي توصلنا إليها هي: 4-1- بالنسبة للاتفاقيات الموقعة بين طرفي الدعوى كانت على النحو التالية: 4-1-1- اتفاقية المبيعات الموقعة بين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والذي بموجبها تم تحديد الهدف السنوي لعام 2014م ولم يحدد الأصناف أو الأنواع أو الكميات التي تحقق هذا الهدف</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وبالتالي هي الاتفاقية الأساسية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وال</w:t>
      </w:r>
      <w:r w:rsidRPr="009564ED">
        <w:rPr>
          <w:rFonts w:ascii="Traditional Arabic" w:hAnsi="Traditional Arabic" w:cs="Traditional Arabic" w:hint="cs"/>
          <w:sz w:val="32"/>
          <w:szCs w:val="32"/>
          <w:rtl/>
        </w:rPr>
        <w:t>ذي</w:t>
      </w:r>
      <w:r w:rsidRPr="009564ED">
        <w:rPr>
          <w:rFonts w:ascii="Traditional Arabic" w:hAnsi="Traditional Arabic" w:cs="Traditional Arabic"/>
          <w:sz w:val="32"/>
          <w:szCs w:val="32"/>
          <w:rtl/>
        </w:rPr>
        <w:t xml:space="preserve"> بموجبها تم تحديد الهدف السنوي بمبلغ (25.000.000) خمسة وعشر</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مليون ريال، وقد حددت الاتفاقية الامتيازات التي تحصل عليها المؤسسة (المدعية) حال تحقيقها لهذا الهدف</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وجميعها تدفع في نهاية العام. 4-1-2-</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الاتفاقية الموقعة في 3/5/2014م والمسماة اتفاقية مبيعات شاشات (دورا) لعام 2014م والغرض منها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كما ورد بها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تنشيط وتحسين مبيعات كل من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 بموجبها تحديد هدف للمبيعات التي تغطيها الاتفاقية من شهر (</w:t>
      </w:r>
      <w:r w:rsidRPr="009564ED">
        <w:rPr>
          <w:rFonts w:ascii="Traditional Arabic" w:hAnsi="Traditional Arabic" w:cs="Traditional Arabic" w:hint="cs"/>
          <w:sz w:val="32"/>
          <w:szCs w:val="32"/>
          <w:rtl/>
        </w:rPr>
        <w:t>6</w:t>
      </w:r>
      <w:r w:rsidRPr="009564ED">
        <w:rPr>
          <w:rFonts w:ascii="Traditional Arabic" w:hAnsi="Traditional Arabic" w:cs="Traditional Arabic"/>
          <w:sz w:val="32"/>
          <w:szCs w:val="32"/>
          <w:rtl/>
        </w:rPr>
        <w:t xml:space="preserve">) 2014م وحتى شهر (12) 2014م وهي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من وجهة نظرنا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تدخل ضمن الهدف السنوي للاتفاقية الأولى التي لم يحدد بها أصناف. 4-1-3- الاتفاقية الموقعة في 29/6/2014م تحت مسمى (اتفاقية مبيعات) والمحدد بها مكيفات شباك (18/24) ألف وحدة حاروبارد - ماركة دورا وفلکو ويستنجهاوس، وقيمة العقد</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(14.233.850) أربعة عشر مليوناً ومئت</w:t>
      </w:r>
      <w:r w:rsidRPr="009564ED">
        <w:rPr>
          <w:rFonts w:ascii="Traditional Arabic" w:hAnsi="Traditional Arabic" w:cs="Traditional Arabic" w:hint="cs"/>
          <w:sz w:val="32"/>
          <w:szCs w:val="32"/>
          <w:rtl/>
        </w:rPr>
        <w:t>ان</w:t>
      </w:r>
      <w:r w:rsidRPr="009564ED">
        <w:rPr>
          <w:rFonts w:ascii="Traditional Arabic" w:hAnsi="Traditional Arabic" w:cs="Traditional Arabic"/>
          <w:sz w:val="32"/>
          <w:szCs w:val="32"/>
          <w:rtl/>
        </w:rPr>
        <w:t xml:space="preserve"> وثلاثة وثلاثون ألفاً </w:t>
      </w:r>
      <w:r w:rsidRPr="009564ED">
        <w:rPr>
          <w:rFonts w:ascii="Traditional Arabic" w:hAnsi="Traditional Arabic" w:cs="Traditional Arabic" w:hint="cs"/>
          <w:sz w:val="32"/>
          <w:szCs w:val="32"/>
          <w:rtl/>
        </w:rPr>
        <w:t>وثمانمئة</w:t>
      </w:r>
      <w:r w:rsidRPr="009564ED">
        <w:rPr>
          <w:rFonts w:ascii="Traditional Arabic" w:hAnsi="Traditional Arabic" w:cs="Traditional Arabic"/>
          <w:sz w:val="32"/>
          <w:szCs w:val="32"/>
          <w:rtl/>
        </w:rPr>
        <w:t xml:space="preserve"> وخمسون ريالاً بموجب الاتفاقية، وكما ورد في ختامها: "يعتبر هذا العقد ملحق للاتفاقية السنوية 2014م ولا يطبق عليه أي خصومات مبرمة بالعقد السنوي، ويحسب من ضمن الهدف السنوي". 4-1-4- ملحق اتفاقية </w:t>
      </w:r>
      <w:r w:rsidRPr="009564ED">
        <w:rPr>
          <w:rFonts w:ascii="Traditional Arabic" w:hAnsi="Traditional Arabic" w:cs="Traditional Arabic"/>
          <w:sz w:val="32"/>
          <w:szCs w:val="32"/>
          <w:rtl/>
          <w:lang w:bidi="fa-IR"/>
        </w:rPr>
        <w:t>۲۰</w:t>
      </w:r>
      <w:r w:rsidRPr="009564ED">
        <w:rPr>
          <w:rFonts w:ascii="Traditional Arabic" w:hAnsi="Traditional Arabic" w:cs="Traditional Arabic" w:hint="cs"/>
          <w:sz w:val="32"/>
          <w:szCs w:val="32"/>
          <w:rtl/>
          <w:lang w:bidi="fa-IR"/>
        </w:rPr>
        <w:t>1</w:t>
      </w:r>
      <w:r w:rsidRPr="009564ED">
        <w:rPr>
          <w:rFonts w:ascii="Traditional Arabic" w:hAnsi="Traditional Arabic" w:cs="Traditional Arabic"/>
          <w:sz w:val="32"/>
          <w:szCs w:val="32"/>
          <w:rtl/>
        </w:rPr>
        <w:t>4م والذي بموجبها منحت الشركة (المدعى عليها) للمؤسسة المدعية خصم</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إضافي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كحافز بائع قدره (5٪) على </w:t>
      </w:r>
      <w:r w:rsidRPr="009564ED">
        <w:rPr>
          <w:rFonts w:ascii="Traditional Arabic" w:hAnsi="Traditional Arabic" w:cs="Traditional Arabic"/>
          <w:sz w:val="32"/>
          <w:szCs w:val="32"/>
          <w:rtl/>
        </w:rPr>
        <w:lastRenderedPageBreak/>
        <w:t>صافي مسحوباته بعد خصم فواتير العرض تصرف نهاية العام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وبناءً على ما تقدم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وبالدراسة المتعمقة لهذه الاتفاقيات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فقد توصلنا إلى نتيجة مؤداها: بأن الهدف السنوي المحدد وفق الاتفاقية الأولى بمبلغ (25.000.000) خمسة وعشر</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مليون ريال والغير معين به ال</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صناف ال</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ي تحققه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ولذا فهي الاتفاقية التي بموجبها تم تحديد الهدف السنوي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وجاءت الاتفاقيات التالية لتحدد تلك الأصناف، وبالتالي إذا كان صافي مشتريات المؤسسة (المدعية) بعد خصم الخصومات والحوافز والإشعارات الدائنة وفواتير العروض وعروض التصفيات بلغت هذا الهدف، فإنه يتمتع بالمزايا الواردة بالاتفاقية الأولى حسب ما هو وارد بالشرط مع الأخذ في الاعتبار لما هو وارد بالاتفاقيات الأخرى من شروط جديدة محددة بها. 4-2- المدعي وفق البيانات المقدمة منه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وبعد مراجعتها ووفق البيانات المقدمة من الشركة المدعى عليها بلغت مشترياته كالتالي: 4-2-1- وفق المقدم من المؤسسة (المدعية) ووجد مطابق للفواتير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تم خصم إشعارات ومرتجعات وفق مراجعتنا ليصبح صافي المشتريات كالتالي:</w:t>
      </w:r>
    </w:p>
    <w:tbl>
      <w:tblPr>
        <w:bidiVisual/>
        <w:tblW w:w="8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8"/>
        <w:gridCol w:w="3322"/>
      </w:tblGrid>
      <w:tr w:rsidR="00F37004" w:rsidRPr="009564ED" w:rsidTr="00093F1A">
        <w:trPr>
          <w:jc w:val="center"/>
        </w:trPr>
        <w:tc>
          <w:tcPr>
            <w:tcW w:w="4728"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4-2-1-1- مشتريات من المكيفات بالصافي</w:t>
            </w:r>
          </w:p>
        </w:tc>
        <w:tc>
          <w:tcPr>
            <w:tcW w:w="3322"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(16.072.031) ريال</w:t>
            </w:r>
          </w:p>
        </w:tc>
      </w:tr>
      <w:tr w:rsidR="00F37004" w:rsidRPr="009564ED" w:rsidTr="00093F1A">
        <w:trPr>
          <w:jc w:val="center"/>
        </w:trPr>
        <w:tc>
          <w:tcPr>
            <w:tcW w:w="4728"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4-2-1-2- مشتريات من الشاشات بالصافي</w:t>
            </w:r>
          </w:p>
        </w:tc>
        <w:tc>
          <w:tcPr>
            <w:tcW w:w="3322"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(8.358.939) ريال</w:t>
            </w:r>
          </w:p>
        </w:tc>
      </w:tr>
      <w:tr w:rsidR="00F37004" w:rsidRPr="009564ED" w:rsidTr="00093F1A">
        <w:trPr>
          <w:jc w:val="center"/>
        </w:trPr>
        <w:tc>
          <w:tcPr>
            <w:tcW w:w="4728"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4-2-1-3- مشتريات من الأجهزة الأخرى بالصافي</w:t>
            </w:r>
          </w:p>
        </w:tc>
        <w:tc>
          <w:tcPr>
            <w:tcW w:w="3322"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(1.841.531) ريال</w:t>
            </w:r>
          </w:p>
        </w:tc>
      </w:tr>
      <w:tr w:rsidR="00F37004" w:rsidRPr="009564ED" w:rsidTr="00093F1A">
        <w:trPr>
          <w:jc w:val="center"/>
        </w:trPr>
        <w:tc>
          <w:tcPr>
            <w:tcW w:w="4728"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الإجمالي</w:t>
            </w:r>
          </w:p>
        </w:tc>
        <w:tc>
          <w:tcPr>
            <w:tcW w:w="3322"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(26.272.501) ريال</w:t>
            </w:r>
          </w:p>
        </w:tc>
      </w:tr>
    </w:tbl>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(فقط ستة وعشرون مليون</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ومئت</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ن واثنان وسبعون ألفاً وخمسمئة وريال)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4-2-2- وفق المقدم من الشركة (المدعى عليها) وحسب مسميات الكشوف المقدمة فإن مبيعاتها للمؤسسة المدعية كالتالي:</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7"/>
        <w:gridCol w:w="2693"/>
      </w:tblGrid>
      <w:tr w:rsidR="00F37004" w:rsidRPr="009564ED" w:rsidTr="00093F1A">
        <w:trPr>
          <w:jc w:val="center"/>
        </w:trPr>
        <w:tc>
          <w:tcPr>
            <w:tcW w:w="5437"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4-2-2-1- عقد رقم (</w:t>
            </w:r>
            <w:r w:rsidRPr="009564ED">
              <w:rPr>
                <w:rFonts w:ascii="Traditional Arabic" w:hAnsi="Traditional Arabic" w:cs="Traditional Arabic"/>
                <w:sz w:val="32"/>
                <w:szCs w:val="32"/>
                <w:rtl/>
                <w:lang w:bidi="fa-IR"/>
              </w:rPr>
              <w:t xml:space="preserve">۲) </w:t>
            </w:r>
            <w:r w:rsidRPr="009564ED">
              <w:rPr>
                <w:rFonts w:ascii="Traditional Arabic" w:hAnsi="Traditional Arabic" w:cs="Traditional Arabic"/>
                <w:sz w:val="32"/>
                <w:szCs w:val="32"/>
                <w:rtl/>
              </w:rPr>
              <w:t xml:space="preserve">مكيفات </w:t>
            </w:r>
            <w:r w:rsidRPr="009564ED">
              <w:rPr>
                <w:rFonts w:ascii="Traditional Arabic" w:hAnsi="Traditional Arabic" w:cs="Traditional Arabic"/>
                <w:sz w:val="32"/>
                <w:szCs w:val="32"/>
              </w:rPr>
              <w:t>AC - 2014)</w:t>
            </w:r>
            <w:r w:rsidRPr="009564ED">
              <w:rPr>
                <w:rFonts w:ascii="Traditional Arabic" w:hAnsi="Traditional Arabic" w:cs="Traditional Arabic" w:hint="cs"/>
                <w:sz w:val="32"/>
                <w:szCs w:val="32"/>
                <w:rtl/>
              </w:rPr>
              <w:t>)</w:t>
            </w:r>
          </w:p>
        </w:tc>
        <w:tc>
          <w:tcPr>
            <w:tcW w:w="2693"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Pr>
              <w:t>)</w:t>
            </w:r>
            <w:r w:rsidRPr="009564ED">
              <w:rPr>
                <w:rFonts w:ascii="Traditional Arabic" w:hAnsi="Traditional Arabic" w:cs="Traditional Arabic"/>
                <w:sz w:val="32"/>
                <w:szCs w:val="32"/>
                <w:rtl/>
              </w:rPr>
              <w:t>15.959.611) ريال</w:t>
            </w:r>
          </w:p>
        </w:tc>
      </w:tr>
      <w:tr w:rsidR="00F37004" w:rsidRPr="009564ED" w:rsidTr="00093F1A">
        <w:trPr>
          <w:jc w:val="center"/>
        </w:trPr>
        <w:tc>
          <w:tcPr>
            <w:tcW w:w="5437"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4-2-2-2- عقد رقم (</w:t>
            </w:r>
            <w:r w:rsidRPr="009564ED">
              <w:rPr>
                <w:rFonts w:ascii="Traditional Arabic" w:hAnsi="Traditional Arabic" w:cs="Traditional Arabic"/>
                <w:sz w:val="32"/>
                <w:szCs w:val="32"/>
                <w:rtl/>
                <w:lang w:bidi="fa-IR"/>
              </w:rPr>
              <w:t xml:space="preserve">۳) </w:t>
            </w:r>
            <w:r w:rsidRPr="009564ED">
              <w:rPr>
                <w:rFonts w:ascii="Traditional Arabic" w:hAnsi="Traditional Arabic" w:cs="Traditional Arabic"/>
                <w:sz w:val="32"/>
                <w:szCs w:val="32"/>
                <w:rtl/>
              </w:rPr>
              <w:t xml:space="preserve">تلفزيونات </w:t>
            </w:r>
            <w:r w:rsidRPr="009564ED">
              <w:rPr>
                <w:rFonts w:ascii="Traditional Arabic" w:hAnsi="Traditional Arabic" w:cs="Traditional Arabic"/>
                <w:sz w:val="32"/>
                <w:szCs w:val="32"/>
              </w:rPr>
              <w:t>(LD - 2014)</w:t>
            </w:r>
          </w:p>
        </w:tc>
        <w:tc>
          <w:tcPr>
            <w:tcW w:w="2693"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Pr>
              <w:t>)</w:t>
            </w:r>
            <w:r w:rsidRPr="009564ED">
              <w:rPr>
                <w:rFonts w:ascii="Traditional Arabic" w:hAnsi="Traditional Arabic" w:cs="Traditional Arabic"/>
                <w:sz w:val="32"/>
                <w:szCs w:val="32"/>
                <w:rtl/>
              </w:rPr>
              <w:t>8.463.501) ريال</w:t>
            </w:r>
          </w:p>
        </w:tc>
      </w:tr>
      <w:tr w:rsidR="00F37004" w:rsidRPr="009564ED" w:rsidTr="00093F1A">
        <w:trPr>
          <w:jc w:val="center"/>
        </w:trPr>
        <w:tc>
          <w:tcPr>
            <w:tcW w:w="5437"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4-2-2-3- عقد رقم (1) أجهزة منزلية </w:t>
            </w:r>
            <w:r w:rsidRPr="009564ED">
              <w:rPr>
                <w:rFonts w:ascii="Traditional Arabic" w:hAnsi="Traditional Arabic" w:cs="Traditional Arabic"/>
                <w:sz w:val="32"/>
                <w:szCs w:val="32"/>
              </w:rPr>
              <w:t>(HA - 2014)</w:t>
            </w:r>
          </w:p>
        </w:tc>
        <w:tc>
          <w:tcPr>
            <w:tcW w:w="2693"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Pr>
              <w:t>)</w:t>
            </w:r>
            <w:r w:rsidRPr="009564ED">
              <w:rPr>
                <w:rFonts w:ascii="Traditional Arabic" w:hAnsi="Traditional Arabic" w:cs="Traditional Arabic"/>
                <w:sz w:val="32"/>
                <w:szCs w:val="32"/>
                <w:rtl/>
              </w:rPr>
              <w:t>1.660.002) ريال</w:t>
            </w:r>
          </w:p>
        </w:tc>
      </w:tr>
      <w:tr w:rsidR="00F37004" w:rsidRPr="009564ED" w:rsidTr="00093F1A">
        <w:trPr>
          <w:jc w:val="center"/>
        </w:trPr>
        <w:tc>
          <w:tcPr>
            <w:tcW w:w="5437"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الإجمالي</w:t>
            </w:r>
          </w:p>
        </w:tc>
        <w:tc>
          <w:tcPr>
            <w:tcW w:w="2693"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(26.083.114) ريال</w:t>
            </w:r>
          </w:p>
        </w:tc>
      </w:tr>
    </w:tbl>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(فقط ستة وعشرون مليونا وثلاثة وثمانون ألفاً ومئة وأربعة عشر ريال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وبناءً على ما تقدم ووفقاً لما توصلنا إليه من نتيجة بأن الاتفاق الأول حدد الهدف دون تحديد للأنواع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 أي اتفاق بعد ذلك هو تابع للاتفاق الأول، وبالتالي فإن المؤسسة (المدعية) حققت الهدف الذي اتفقت عليه مع الشركة المدعى </w:t>
      </w:r>
      <w:r w:rsidRPr="009564ED">
        <w:rPr>
          <w:rFonts w:ascii="Traditional Arabic" w:hAnsi="Traditional Arabic" w:cs="Traditional Arabic"/>
          <w:sz w:val="32"/>
          <w:szCs w:val="32"/>
          <w:rtl/>
        </w:rPr>
        <w:lastRenderedPageBreak/>
        <w:t>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وتستحق الحوافز والخصومات الواردة بالاتفاق الأول والاتفاقات التالية: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4-3- حساب الحوافز والخصومات وخلافه التي يستحقها المدعي وفق ما هو وارد بالاتفاقيات الموقعة:</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1"/>
        <w:gridCol w:w="4361"/>
      </w:tblGrid>
      <w:tr w:rsidR="00F37004" w:rsidRPr="009564ED" w:rsidTr="00093F1A">
        <w:trPr>
          <w:jc w:val="center"/>
        </w:trPr>
        <w:tc>
          <w:tcPr>
            <w:tcW w:w="4161"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4-3-1- حساب حافز</w:t>
            </w:r>
          </w:p>
        </w:tc>
        <w:tc>
          <w:tcPr>
            <w:tcW w:w="43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(13٪)</w:t>
            </w:r>
          </w:p>
        </w:tc>
      </w:tr>
      <w:tr w:rsidR="00F37004" w:rsidRPr="009564ED" w:rsidTr="00093F1A">
        <w:trPr>
          <w:jc w:val="center"/>
        </w:trPr>
        <w:tc>
          <w:tcPr>
            <w:tcW w:w="4161"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4-3-1-1- الأجهزة المنزلية</w:t>
            </w:r>
          </w:p>
        </w:tc>
        <w:tc>
          <w:tcPr>
            <w:tcW w:w="43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1.841.531 × 13٪</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239399</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4161"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4-3-1-2- الشاشات</w:t>
            </w:r>
          </w:p>
        </w:tc>
        <w:tc>
          <w:tcPr>
            <w:tcW w:w="43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8358939 × 13٪</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1086662</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ريال</w:t>
            </w:r>
          </w:p>
        </w:tc>
      </w:tr>
      <w:tr w:rsidR="00F37004" w:rsidRPr="009564ED" w:rsidTr="00093F1A">
        <w:trPr>
          <w:jc w:val="center"/>
        </w:trPr>
        <w:tc>
          <w:tcPr>
            <w:tcW w:w="4161"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4-3-1-3- المكيفات المشتريات حتى (29/6/2014م)</w:t>
            </w:r>
          </w:p>
        </w:tc>
        <w:tc>
          <w:tcPr>
            <w:tcW w:w="43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12092420 ×</w:t>
            </w:r>
            <w:r w:rsidRPr="009564ED">
              <w:rPr>
                <w:rFonts w:ascii="Traditional Arabic" w:hAnsi="Traditional Arabic" w:cs="Traditional Arabic" w:hint="cs"/>
                <w:sz w:val="32"/>
                <w:szCs w:val="32"/>
                <w:rtl/>
              </w:rPr>
              <w:t xml:space="preserve"> 13</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1572015</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41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إجمالي حافز</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13٪</w:t>
            </w:r>
            <w:r w:rsidRPr="009564ED">
              <w:rPr>
                <w:rFonts w:ascii="Traditional Arabic" w:hAnsi="Traditional Arabic" w:cs="Traditional Arabic" w:hint="cs"/>
                <w:sz w:val="32"/>
                <w:szCs w:val="32"/>
                <w:rtl/>
              </w:rPr>
              <w:t>)</w:t>
            </w:r>
          </w:p>
        </w:tc>
        <w:tc>
          <w:tcPr>
            <w:tcW w:w="43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2898076</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bl>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(فقط مليون</w:t>
      </w:r>
      <w:r w:rsidRPr="009564ED">
        <w:rPr>
          <w:rFonts w:ascii="Traditional Arabic" w:hAnsi="Traditional Arabic" w:cs="Traditional Arabic" w:hint="cs"/>
          <w:sz w:val="32"/>
          <w:szCs w:val="32"/>
          <w:rtl/>
        </w:rPr>
        <w:t>ان</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وثمانمئة</w:t>
      </w:r>
      <w:r w:rsidRPr="009564ED">
        <w:rPr>
          <w:rFonts w:ascii="Traditional Arabic" w:hAnsi="Traditional Arabic" w:cs="Traditional Arabic"/>
          <w:sz w:val="32"/>
          <w:szCs w:val="32"/>
          <w:rtl/>
        </w:rPr>
        <w:t xml:space="preserve"> وثمانية وتسعون ألفاً وستة وسبعون ريالاً) 4-3-2- خصم إضافي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5٪</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(شرط بالاتفاق الأول):</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1"/>
        <w:gridCol w:w="4361"/>
      </w:tblGrid>
      <w:tr w:rsidR="00F37004" w:rsidRPr="009564ED" w:rsidTr="00093F1A">
        <w:trPr>
          <w:jc w:val="center"/>
        </w:trPr>
        <w:tc>
          <w:tcPr>
            <w:tcW w:w="4161"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4-3-2-1- الأجهزة المنزلية</w:t>
            </w:r>
          </w:p>
        </w:tc>
        <w:tc>
          <w:tcPr>
            <w:tcW w:w="43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1841531 × 5٪</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92077</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ريال</w:t>
            </w:r>
          </w:p>
        </w:tc>
      </w:tr>
      <w:tr w:rsidR="00F37004" w:rsidRPr="009564ED" w:rsidTr="00093F1A">
        <w:trPr>
          <w:jc w:val="center"/>
        </w:trPr>
        <w:tc>
          <w:tcPr>
            <w:tcW w:w="4161"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4-3-2-2- الشاشات</w:t>
            </w:r>
          </w:p>
        </w:tc>
        <w:tc>
          <w:tcPr>
            <w:tcW w:w="43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8358939 × 5٪</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417947</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4161"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4-3-2-3- المكيفات (المشتريات حتى 29/6/2014م)</w:t>
            </w:r>
          </w:p>
        </w:tc>
        <w:tc>
          <w:tcPr>
            <w:tcW w:w="43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12092420 × 5٪</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604621</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ريال</w:t>
            </w:r>
          </w:p>
        </w:tc>
      </w:tr>
      <w:tr w:rsidR="00F37004" w:rsidRPr="009564ED" w:rsidTr="00093F1A">
        <w:trPr>
          <w:jc w:val="center"/>
        </w:trPr>
        <w:tc>
          <w:tcPr>
            <w:tcW w:w="41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إجمالي خصم إضافي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5٪</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p>
        </w:tc>
        <w:tc>
          <w:tcPr>
            <w:tcW w:w="43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1114645</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bl>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(فقط مليون ومئة وأربعة عشر ألفاً وستمئة وخمسة وأربعون ريالاً) 4-3-3- خصم إضافي كحافز بائع</w:t>
      </w:r>
      <w:r w:rsidRPr="009564ED">
        <w:rPr>
          <w:rFonts w:ascii="Traditional Arabic" w:hAnsi="Traditional Arabic" w:cs="Traditional Arabic" w:hint="cs"/>
          <w:sz w:val="32"/>
          <w:szCs w:val="32"/>
          <w:rtl/>
        </w:rPr>
        <w:t xml:space="preserve"> (5</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عل</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صا</w:t>
      </w:r>
      <w:r w:rsidRPr="009564ED">
        <w:rPr>
          <w:rFonts w:ascii="Traditional Arabic" w:hAnsi="Traditional Arabic" w:cs="Traditional Arabic" w:hint="cs"/>
          <w:sz w:val="32"/>
          <w:szCs w:val="32"/>
          <w:rtl/>
        </w:rPr>
        <w:t>في</w:t>
      </w:r>
      <w:r w:rsidRPr="009564ED">
        <w:rPr>
          <w:rFonts w:ascii="Traditional Arabic" w:hAnsi="Traditional Arabic" w:cs="Traditional Arabic"/>
          <w:sz w:val="32"/>
          <w:szCs w:val="32"/>
          <w:rtl/>
        </w:rPr>
        <w:t xml:space="preserve"> المسحوبات:</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1"/>
        <w:gridCol w:w="4361"/>
      </w:tblGrid>
      <w:tr w:rsidR="00F37004" w:rsidRPr="009564ED" w:rsidTr="00093F1A">
        <w:trPr>
          <w:jc w:val="center"/>
        </w:trPr>
        <w:tc>
          <w:tcPr>
            <w:tcW w:w="4161"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4-3-3-1- الأجهزة المنزلية</w:t>
            </w:r>
          </w:p>
        </w:tc>
        <w:tc>
          <w:tcPr>
            <w:tcW w:w="43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1841531 × 5٪</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92077</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ريال</w:t>
            </w:r>
          </w:p>
        </w:tc>
      </w:tr>
      <w:tr w:rsidR="00F37004" w:rsidRPr="009564ED" w:rsidTr="00093F1A">
        <w:trPr>
          <w:jc w:val="center"/>
        </w:trPr>
        <w:tc>
          <w:tcPr>
            <w:tcW w:w="4161"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4-3-</w:t>
            </w:r>
            <w:r w:rsidRPr="009564ED">
              <w:rPr>
                <w:rFonts w:ascii="Traditional Arabic" w:hAnsi="Traditional Arabic" w:cs="Traditional Arabic" w:hint="cs"/>
                <w:sz w:val="32"/>
                <w:szCs w:val="32"/>
                <w:rtl/>
              </w:rPr>
              <w:t>3</w:t>
            </w:r>
            <w:r w:rsidRPr="009564ED">
              <w:rPr>
                <w:rFonts w:ascii="Traditional Arabic" w:hAnsi="Traditional Arabic" w:cs="Traditional Arabic"/>
                <w:sz w:val="32"/>
                <w:szCs w:val="32"/>
                <w:rtl/>
              </w:rPr>
              <w:t>-2- الشاشات</w:t>
            </w:r>
          </w:p>
        </w:tc>
        <w:tc>
          <w:tcPr>
            <w:tcW w:w="43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8358939 × 5٪</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417947</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4161"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4-3-</w:t>
            </w:r>
            <w:r w:rsidRPr="009564ED">
              <w:rPr>
                <w:rFonts w:ascii="Traditional Arabic" w:hAnsi="Traditional Arabic" w:cs="Traditional Arabic" w:hint="cs"/>
                <w:sz w:val="32"/>
                <w:szCs w:val="32"/>
                <w:rtl/>
              </w:rPr>
              <w:t>3</w:t>
            </w:r>
            <w:r w:rsidRPr="009564ED">
              <w:rPr>
                <w:rFonts w:ascii="Traditional Arabic" w:hAnsi="Traditional Arabic" w:cs="Traditional Arabic"/>
                <w:sz w:val="32"/>
                <w:szCs w:val="32"/>
                <w:rtl/>
              </w:rPr>
              <w:t>-3- المكيفات (المشتريات حتى 29/6/2014م)</w:t>
            </w:r>
          </w:p>
        </w:tc>
        <w:tc>
          <w:tcPr>
            <w:tcW w:w="43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1209220 × 5٪</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604621</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ريال</w:t>
            </w:r>
          </w:p>
        </w:tc>
      </w:tr>
      <w:tr w:rsidR="00F37004" w:rsidRPr="009564ED" w:rsidTr="00093F1A">
        <w:trPr>
          <w:jc w:val="center"/>
        </w:trPr>
        <w:tc>
          <w:tcPr>
            <w:tcW w:w="41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lastRenderedPageBreak/>
              <w:t>إجمالي خصم إضافي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5٪</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p>
        </w:tc>
        <w:tc>
          <w:tcPr>
            <w:tcW w:w="436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1114645</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bl>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(فقط مليون ومئة وأربعة عشر ألف وستمئة وخمسة وأربعون ريالاً)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4-3-2 إيجارات مستودع ومعرض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550</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000</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4-3-3- سيارة جيب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لكزس </w:t>
      </w:r>
      <w:r w:rsidRPr="009564ED">
        <w:rPr>
          <w:rFonts w:ascii="Traditional Arabic" w:hAnsi="Traditional Arabic" w:cs="Traditional Arabic"/>
          <w:sz w:val="32"/>
          <w:szCs w:val="32"/>
        </w:rPr>
        <w:t>LX570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كاملة المواصفات موديل</w:t>
      </w:r>
      <w:r w:rsidRPr="009564ED">
        <w:rPr>
          <w:rFonts w:ascii="Traditional Arabic" w:hAnsi="Traditional Arabic" w:cs="Traditional Arabic" w:hint="cs"/>
          <w:sz w:val="32"/>
          <w:szCs w:val="32"/>
          <w:rtl/>
        </w:rPr>
        <w:t xml:space="preserve"> 2015</w:t>
      </w:r>
      <w:r w:rsidRPr="009564ED">
        <w:rPr>
          <w:rFonts w:ascii="Traditional Arabic" w:hAnsi="Traditional Arabic" w:cs="Traditional Arabic"/>
          <w:sz w:val="32"/>
          <w:szCs w:val="32"/>
          <w:rtl/>
        </w:rPr>
        <w:t>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وبناءً على ما تقدم فإن إجمالي الحوافز والخصومات المستحقة للمؤسسة (المدعية) وفقاً للاتفاقيات الموقعة عن مشترياتها من الشركة (المدعى عليها) هو مبلغ</w:t>
      </w:r>
      <w:r w:rsidRPr="009564ED">
        <w:rPr>
          <w:rFonts w:ascii="Traditional Arabic" w:hAnsi="Traditional Arabic" w:cs="Traditional Arabic" w:hint="cs"/>
          <w:sz w:val="32"/>
          <w:szCs w:val="32"/>
          <w:rtl/>
        </w:rPr>
        <w:t xml:space="preserve"> وقدره</w:t>
      </w:r>
      <w:r w:rsidRPr="009564ED">
        <w:rPr>
          <w:rFonts w:ascii="Traditional Arabic" w:hAnsi="Traditional Arabic" w:cs="Traditional Arabic"/>
          <w:sz w:val="32"/>
          <w:szCs w:val="32"/>
          <w:rtl/>
        </w:rPr>
        <w:t xml:space="preserve"> (5.677.365) خمسة ملايين وستمئة وسبعة وسبعون ألفاً وثلاثمئة وخمسة وستون ريالاً بالإضافة لـ: سيارة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لكزس </w:t>
      </w:r>
      <w:r w:rsidRPr="009564ED">
        <w:rPr>
          <w:rFonts w:ascii="Traditional Arabic" w:hAnsi="Traditional Arabic" w:cs="Traditional Arabic"/>
          <w:sz w:val="32"/>
          <w:szCs w:val="32"/>
        </w:rPr>
        <w:t>LX570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كاملة المواصفات موديل</w:t>
      </w:r>
      <w:r w:rsidRPr="009564ED">
        <w:rPr>
          <w:rFonts w:ascii="Traditional Arabic" w:hAnsi="Traditional Arabic" w:cs="Traditional Arabic" w:hint="cs"/>
          <w:sz w:val="32"/>
          <w:szCs w:val="32"/>
          <w:rtl/>
        </w:rPr>
        <w:t xml:space="preserve"> 2015م</w:t>
      </w:r>
      <w:r w:rsidRPr="009564ED">
        <w:rPr>
          <w:rFonts w:ascii="Traditional Arabic" w:hAnsi="Traditional Arabic" w:cs="Traditional Arabic"/>
          <w:sz w:val="32"/>
          <w:szCs w:val="32"/>
          <w:rtl/>
        </w:rPr>
        <w:t xml:space="preserve"> ويخصم هذا المبلغ من الرصيد المستحق للشركة (المدعى عليها) والمصادق عليه من الطرفين وقدره (6.413.996) ستة ملايين وأربعمئة وثلاثة عشر ألفاً وتسعمئة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ستة وتسعون ريالاً. وبناءً على تفاصيل النتائج المذكورة بعاليه نلخص النتائج التي توصلنا إليها فيما يلي: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1- الرصيد المدين للشركة (المدعى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6.413.996</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يخصم الحوافز والخصومات المستحقة للمؤسسة (المدعية) بموجب الاتفاقيات).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2- حافز (13٪) لتحقيق الهدف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28</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980</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76</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٣- خصم إضافي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5٪</w:t>
      </w:r>
      <w:r w:rsidRPr="009564ED">
        <w:rPr>
          <w:rFonts w:ascii="Traditional Arabic" w:hAnsi="Traditional Arabic" w:cs="Traditional Arabic" w:hint="cs"/>
          <w:sz w:val="32"/>
          <w:szCs w:val="32"/>
          <w:rtl/>
        </w:rPr>
        <w:t>) (</w:t>
      </w:r>
      <w:r w:rsidRPr="009564ED">
        <w:rPr>
          <w:rFonts w:ascii="Traditional Arabic" w:hAnsi="Traditional Arabic" w:cs="Traditional Arabic"/>
          <w:sz w:val="32"/>
          <w:szCs w:val="32"/>
          <w:rtl/>
        </w:rPr>
        <w:t>1</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114</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645</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4- خصم إضافي كحافز بائع</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5٪</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114</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645</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5- إيجار مستودع ومعرض</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550</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000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إجمالي الحوافز والخصومات وال</w:t>
      </w:r>
      <w:r w:rsidRPr="009564ED">
        <w:rPr>
          <w:rFonts w:ascii="Traditional Arabic" w:hAnsi="Traditional Arabic" w:cs="Traditional Arabic" w:hint="cs"/>
          <w:sz w:val="32"/>
          <w:szCs w:val="32"/>
          <w:rtl/>
        </w:rPr>
        <w:t>إ</w:t>
      </w:r>
      <w:r w:rsidRPr="009564ED">
        <w:rPr>
          <w:rFonts w:ascii="Traditional Arabic" w:hAnsi="Traditional Arabic" w:cs="Traditional Arabic"/>
          <w:sz w:val="32"/>
          <w:szCs w:val="32"/>
          <w:rtl/>
        </w:rPr>
        <w:t xml:space="preserve">يجار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5</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677</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366</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الرصيد النقدي المستحق للشركة (المدعى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736.630</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ريال (فقط سبعمئة وستة وثلاثون ألفاً وستمئة وثلاثون ريالاً)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ولكن مستحق للمؤسسة (المدعية) سيارة لكزس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Pr>
        <w:t>LX570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كاملة المواصفات موديل</w:t>
      </w:r>
      <w:r w:rsidRPr="009564ED">
        <w:rPr>
          <w:rFonts w:ascii="Traditional Arabic" w:hAnsi="Traditional Arabic" w:cs="Traditional Arabic" w:hint="cs"/>
          <w:sz w:val="32"/>
          <w:szCs w:val="32"/>
          <w:rtl/>
        </w:rPr>
        <w:t xml:space="preserve"> 2015م</w:t>
      </w:r>
      <w:r w:rsidRPr="009564ED">
        <w:rPr>
          <w:rFonts w:ascii="Traditional Arabic" w:hAnsi="Traditional Arabic" w:cs="Traditional Arabic"/>
          <w:sz w:val="32"/>
          <w:szCs w:val="32"/>
          <w:rtl/>
        </w:rPr>
        <w:t xml:space="preserve"> تسلم له من الشركة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وفي جلسة 16/2/1438هـ أشارت الدائرة إلى ورود التقرير النهائي تسلم طرف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الدعوى نسخة منه، وطلبت منهما الدائرة تقديم الرد للمحاسب خلال أسبوعين من تاريخه، وقد تضمن التقرير رداً على ملاحظات الطرفين، مع تغير نتيجته بحيث تستحق المدعى عليها مبلغاً قدره (1.030.856) مليون وثلاث</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 xml:space="preserve">ن ألفاً </w:t>
      </w:r>
      <w:r w:rsidRPr="009564ED">
        <w:rPr>
          <w:rFonts w:ascii="Traditional Arabic" w:hAnsi="Traditional Arabic" w:cs="Traditional Arabic" w:hint="cs"/>
          <w:sz w:val="32"/>
          <w:szCs w:val="32"/>
          <w:rtl/>
        </w:rPr>
        <w:t>وثمانمئة</w:t>
      </w:r>
      <w:r w:rsidRPr="009564ED">
        <w:rPr>
          <w:rFonts w:ascii="Traditional Arabic" w:hAnsi="Traditional Arabic" w:cs="Traditional Arabic"/>
          <w:sz w:val="32"/>
          <w:szCs w:val="32"/>
          <w:rtl/>
        </w:rPr>
        <w:t xml:space="preserve"> وستة وخمسون ريالاً، ويستحق المدعي سيارة لكزس، مع التنويه إلى أن العقد تم اعتباره من 1/1/2014م وهي البداية الفعلية بين الطرفين، والتي على ضوئها اتفق الطرفان أن يكون التعامل كل سنة مالية، والسنة المالية تبدأ من تاريخ 1/1/2014م خلافاً لبع</w:t>
      </w:r>
      <w:r w:rsidRPr="009564ED">
        <w:rPr>
          <w:rFonts w:ascii="Traditional Arabic" w:hAnsi="Traditional Arabic" w:cs="Traditional Arabic" w:hint="cs"/>
          <w:sz w:val="32"/>
          <w:szCs w:val="32"/>
          <w:rtl/>
        </w:rPr>
        <w:t>ض</w:t>
      </w:r>
      <w:r w:rsidRPr="009564ED">
        <w:rPr>
          <w:rFonts w:ascii="Traditional Arabic" w:hAnsi="Traditional Arabic" w:cs="Traditional Arabic"/>
          <w:sz w:val="32"/>
          <w:szCs w:val="32"/>
          <w:rtl/>
        </w:rPr>
        <w:t xml:space="preserve"> الاتفاقيات التي تضمنت أن التعامل كان في 16/3/2014م حيث تم التنصيص في تلك:</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3-1-3- ما ورد في البنود (3) و(4):</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أفادت المؤسسة المدعية بأنها قدمت مستندات تؤيد مصادرة (97) مكيف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مخالف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للمواصفات من قبل وزارة التجارة من المكيفات المشتراة من الشركة المدعى عليها بمبلغ (100.000) مئة ألف ريال، وتأمل خصمها من رصيدها لدى الشركة المدعى عليها، كذلك أفادت المؤسسة المدعية بوجود شاشات تالفة بمبلغ (58.702) ثمانية وخمس</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 xml:space="preserve">ن ألفاً </w:t>
      </w:r>
      <w:r w:rsidRPr="009564ED">
        <w:rPr>
          <w:rFonts w:ascii="Traditional Arabic" w:hAnsi="Traditional Arabic" w:cs="Traditional Arabic"/>
          <w:sz w:val="32"/>
          <w:szCs w:val="32"/>
          <w:rtl/>
        </w:rPr>
        <w:lastRenderedPageBreak/>
        <w:t>وسبعمئة وريال</w:t>
      </w:r>
      <w:r w:rsidRPr="009564ED">
        <w:rPr>
          <w:rFonts w:ascii="Traditional Arabic" w:hAnsi="Traditional Arabic" w:cs="Traditional Arabic" w:hint="cs"/>
          <w:sz w:val="32"/>
          <w:szCs w:val="32"/>
          <w:rtl/>
        </w:rPr>
        <w:t>ين</w:t>
      </w:r>
      <w:r w:rsidRPr="009564ED">
        <w:rPr>
          <w:rFonts w:ascii="Traditional Arabic" w:hAnsi="Traditional Arabic" w:cs="Traditional Arabic"/>
          <w:sz w:val="32"/>
          <w:szCs w:val="32"/>
          <w:rtl/>
        </w:rPr>
        <w:t xml:space="preserve"> مطلوب استلامها من قبل الشركة المدعى عليها وخصمها من الرصيد المستحق لهم.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رد شركتنا على ما ورد في البنود (3) و(4):</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بالنسبة لعدد (97) مكيف بقيمة (100.000) مئة ألف ريال مخالفة للمواصفات، والتي تم مصادرتها من قبل وزارة التجارة فإن اتفاقية المبيعات الموقعة في 29/6/2014م ورد فيها: "لا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يحق للطرف الثاني (المؤسسة المدعية) إرجاع أي مكيف إلا في حالة الدمج" وورد أيضاً: "أن الطرف الثاني (المؤسسة المدعية) مسؤول عن المكيفات من تاريخ إبرام العقد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علاقة للطرف الأول (الشركة المدعى عليها) بها من قريب أو بعيد". ولا يذكر هذا الشرط إلا إذا كان المشتري قد اشترى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يعلم ما في هذه السلعة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خاصة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 في هذا العقد ورد في آخر فقرة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"لا يطبق على هذه الاتفاقية أي خصومات مبرمة بالعقد السنوي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أما بالنسبة للشاشات التالفة بمبلغ (58.702) ثمانية وخمس</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ألفاً وسبعمئة وريال</w:t>
      </w:r>
      <w:r w:rsidRPr="009564ED">
        <w:rPr>
          <w:rFonts w:ascii="Traditional Arabic" w:hAnsi="Traditional Arabic" w:cs="Traditional Arabic" w:hint="cs"/>
          <w:sz w:val="32"/>
          <w:szCs w:val="32"/>
          <w:rtl/>
        </w:rPr>
        <w:t>ين،</w:t>
      </w:r>
      <w:r w:rsidRPr="009564ED">
        <w:rPr>
          <w:rFonts w:ascii="Traditional Arabic" w:hAnsi="Traditional Arabic" w:cs="Traditional Arabic"/>
          <w:sz w:val="32"/>
          <w:szCs w:val="32"/>
          <w:rtl/>
        </w:rPr>
        <w:t xml:space="preserve"> فالمستندات المقدمة من المؤسسة المدعية، والتي تطلب فيها رد هذه الشاشات لا تدعم إرجاع هذه الشاشات.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3-1-4- ما ورد في الخطاب الملحق بتاريخ 10/9/2016م: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أفادت المؤسسة المدعية بأنه لم يتم احتساب حوافز وخصومات عن العقد وملحقاته من </w:t>
      </w:r>
      <w:r w:rsidRPr="009564ED">
        <w:rPr>
          <w:rFonts w:ascii="Traditional Arabic" w:hAnsi="Traditional Arabic" w:cs="Traditional Arabic" w:hint="cs"/>
          <w:sz w:val="32"/>
          <w:szCs w:val="32"/>
          <w:rtl/>
        </w:rPr>
        <w:t>29</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6</w:t>
      </w:r>
      <w:r w:rsidRPr="009564ED">
        <w:rPr>
          <w:rFonts w:ascii="Traditional Arabic" w:hAnsi="Traditional Arabic" w:cs="Traditional Arabic"/>
          <w:sz w:val="32"/>
          <w:szCs w:val="32"/>
          <w:rtl/>
        </w:rPr>
        <w:t>/2014م</w:t>
      </w:r>
      <w:r w:rsidRPr="009564ED">
        <w:rPr>
          <w:rFonts w:ascii="Traditional Arabic" w:hAnsi="Traditional Arabic" w:cs="Traditional Arabic" w:hint="cs"/>
          <w:sz w:val="32"/>
          <w:szCs w:val="32"/>
          <w:rtl/>
        </w:rPr>
        <w:t xml:space="preserve"> وحتى 31/12/2014م</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رد شركتنا على ما ورد في الخطاب الملحق بتاريخ 10/9/2016م: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إن احتساب حوافز وخصومات للأجهزة المنزلية والشاشات تم حتى 31/12/2014م أما المكيفات فتم الاحتساب حتى 28/6/2014م كما هو موضح بالتقرير في البنود (4-3-1 و4-3-2 و4-3-3) لوجود اتفاقية مبيعات بتاريخ 29/6/2014م اعتبرت كملحق للاتفاقية ال</w:t>
      </w:r>
      <w:r w:rsidRPr="009564ED">
        <w:rPr>
          <w:rFonts w:ascii="Traditional Arabic" w:hAnsi="Traditional Arabic" w:cs="Traditional Arabic" w:hint="cs"/>
          <w:sz w:val="32"/>
          <w:szCs w:val="32"/>
          <w:rtl/>
        </w:rPr>
        <w:t>سن</w:t>
      </w:r>
      <w:r w:rsidRPr="009564ED">
        <w:rPr>
          <w:rFonts w:ascii="Traditional Arabic" w:hAnsi="Traditional Arabic" w:cs="Traditional Arabic"/>
          <w:sz w:val="32"/>
          <w:szCs w:val="32"/>
          <w:rtl/>
        </w:rPr>
        <w:t xml:space="preserve">وية 2014م بين طرفي الدعوى، وأنه لا </w:t>
      </w:r>
      <w:r w:rsidRPr="009564ED">
        <w:rPr>
          <w:rFonts w:ascii="Traditional Arabic" w:hAnsi="Traditional Arabic" w:cs="Traditional Arabic" w:hint="cs"/>
          <w:sz w:val="32"/>
          <w:szCs w:val="32"/>
          <w:rtl/>
        </w:rPr>
        <w:t>يطبق</w:t>
      </w:r>
      <w:r w:rsidRPr="009564ED">
        <w:rPr>
          <w:rFonts w:ascii="Traditional Arabic" w:hAnsi="Traditional Arabic" w:cs="Traditional Arabic"/>
          <w:sz w:val="32"/>
          <w:szCs w:val="32"/>
          <w:rtl/>
        </w:rPr>
        <w:t xml:space="preserve"> عليها أي</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خصومات مبرمة بالعقد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ويحسب من الهدف السنوي فقط.</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3-1-5- ما ورد في الخطاب الملحق بتاريخ 8/11/2016م: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بخصوص المزايا العينية لتحقيق الهدف السنوي لعام </w:t>
      </w:r>
      <w:r w:rsidRPr="009564ED">
        <w:rPr>
          <w:rFonts w:ascii="Traditional Arabic" w:hAnsi="Traditional Arabic" w:cs="Traditional Arabic" w:hint="cs"/>
          <w:sz w:val="32"/>
          <w:szCs w:val="32"/>
          <w:rtl/>
          <w:lang w:bidi="fa-IR"/>
        </w:rPr>
        <w:t>201</w:t>
      </w:r>
      <w:r w:rsidRPr="009564ED">
        <w:rPr>
          <w:rFonts w:ascii="Traditional Arabic" w:hAnsi="Traditional Arabic" w:cs="Traditional Arabic"/>
          <w:sz w:val="32"/>
          <w:szCs w:val="32"/>
          <w:rtl/>
        </w:rPr>
        <w:t>4</w:t>
      </w:r>
      <w:r w:rsidRPr="009564ED">
        <w:rPr>
          <w:rFonts w:ascii="Traditional Arabic" w:hAnsi="Traditional Arabic" w:cs="Traditional Arabic" w:hint="cs"/>
          <w:sz w:val="32"/>
          <w:szCs w:val="32"/>
          <w:rtl/>
          <w:lang w:bidi="fa-IR"/>
        </w:rPr>
        <w:t>م</w:t>
      </w:r>
      <w:r w:rsidRPr="009564ED">
        <w:rPr>
          <w:rFonts w:ascii="Traditional Arabic" w:hAnsi="Traditional Arabic" w:cs="Traditional Arabic"/>
          <w:sz w:val="32"/>
          <w:szCs w:val="32"/>
          <w:rtl/>
        </w:rPr>
        <w:t xml:space="preserve"> بند رقم (</w:t>
      </w:r>
      <w:r w:rsidRPr="009564ED">
        <w:rPr>
          <w:rFonts w:ascii="Traditional Arabic" w:hAnsi="Traditional Arabic" w:cs="Traditional Arabic"/>
          <w:sz w:val="32"/>
          <w:szCs w:val="32"/>
          <w:rtl/>
          <w:lang w:bidi="fa-IR"/>
        </w:rPr>
        <w:t xml:space="preserve">۳) </w:t>
      </w:r>
      <w:r w:rsidRPr="009564ED">
        <w:rPr>
          <w:rFonts w:ascii="Traditional Arabic" w:hAnsi="Traditional Arabic" w:cs="Traditional Arabic"/>
          <w:sz w:val="32"/>
          <w:szCs w:val="32"/>
          <w:rtl/>
        </w:rPr>
        <w:t>الحصول على إيجار معرض بمدينة خميس مشيط بمبلغ (300.000) ثلاثمئة ألف ريال، وإيجار مستودع بقيمة (250.000) مئت</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وخمس</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ألف ريال، وذكر بأن العبرة بتحقيق الهدف وشراء بضاعة واستلامها سواء بخميس مشيط أو جدة.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رد شركتنا على ما ورد في الخطاب الملحق بتاريخ 8/11/2016م: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لقد وضعت اتفاقية المبيعات ضوابط للاستفادة من سداد إيجار المستودع والمعرض كما ورد في البنود (2، 3) من الاتفاقية، فلم يحدد مكان إيجار المستودع وقيمته (250.000) مئتان وخمسون ألف ريال، أما المعرض فحدد مكانه بمدينة خميس مشيط، وبالتالي فإذا لم يكن المعرض بهذه المدينة فلا يحتسب إيجار للمعرض، حيث دفع بأن استئجار مستودع كبير ليكون معرض</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ومستودع</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بمبلغ أكبر من المحدد في الاتفاقية من شركة مساهمة. وحصلنا على صورة من نسخة العقد بعد الاطلاع على الأول والقيمة الإيجارية به هي (300.000) ثلاثمئة ألف ريال، وبالتالي يتم الالتزام بما ورد بنص العقد.</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3-2- الرد على ما جاء بالمذكرات المقدمة من وكيل </w:t>
      </w:r>
      <w:r w:rsidRPr="009564ED">
        <w:rPr>
          <w:rFonts w:ascii="Traditional Arabic" w:hAnsi="Traditional Arabic" w:cs="Traditional Arabic" w:hint="cs"/>
          <w:sz w:val="32"/>
          <w:szCs w:val="32"/>
          <w:rtl/>
        </w:rPr>
        <w:t>الشركة</w:t>
      </w:r>
      <w:r w:rsidRPr="009564ED">
        <w:rPr>
          <w:rFonts w:ascii="Traditional Arabic" w:hAnsi="Traditional Arabic" w:cs="Traditional Arabic"/>
          <w:sz w:val="32"/>
          <w:szCs w:val="32"/>
          <w:rtl/>
        </w:rPr>
        <w:t xml:space="preserve"> المدعى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lastRenderedPageBreak/>
        <w:t>في يوم 29/11/1437هـ الموافق 1/9/2016م قدم لنا وكيل الشركة المدعى عليها مذكرة ذكر فيها ملاحظاته على التقرير المحاسبي المقدم منا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وأتبع</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ها بمذكرة ثانية في 15/1/1438هـ الموافق 16/10/2016م ثم ثالثة بتاريخ 22/1/1438هـ الموافق 23/10/2016م ورابعة بتاريخ 6/2/1438هـ الموافق 6/11/2016م. ونستعرض ملخص ما ورد بهذه المذكرات وردنا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3-2-1- ما ورد في مذكرة الرد المؤرخة في 29/11/1437هـ الموافق 1/9/2016م: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عرض وكيل الشركة المدعى عليها ما ورد في الاتفاقية الموقعة في 16/3/2014م ثم الاتفاقية الموقعة في 3/5/2014م ثم الاتفاقية الموقعة في 29/6/2014م ثم ملحق اتفاقية 2014م واستعرض شروط كل اتفاقية ثم طالب بعد</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طلبات هي: - بأن المؤسسة المدعية لم تحقق هدف المبيعات المتفق عليه للأسباب التي ذكرها في المذكرة - سريان الاتفاقية الموقعة في 16/3/2014م من تاريخ التوقيع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وليس من 1/1/2014م وطالب باستبعاد المدة السابقة لتاريخ توقيع الاتفاقية عند الاحتساب - تزويدهم بصور الفواتير لمشتريات المكيفات بالصافي البالغ (16.072.031) ستة عشر مليوناً واثنان وسبعون ألفاً وواحد وثلاثون ريالاً المقدمة من المؤسسة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لأنه من حق موكله الاطلاع عليها - استحقاق المؤسسة المدعية لإيجار المستودع البالغ</w:t>
      </w:r>
      <w:r w:rsidRPr="009564ED">
        <w:rPr>
          <w:rFonts w:ascii="Traditional Arabic" w:hAnsi="Traditional Arabic" w:cs="Traditional Arabic" w:hint="cs"/>
          <w:sz w:val="32"/>
          <w:szCs w:val="32"/>
          <w:rtl/>
        </w:rPr>
        <w:t xml:space="preserve"> قدره</w:t>
      </w:r>
      <w:r w:rsidRPr="009564ED">
        <w:rPr>
          <w:rFonts w:ascii="Traditional Arabic" w:hAnsi="Traditional Arabic" w:cs="Traditional Arabic"/>
          <w:sz w:val="32"/>
          <w:szCs w:val="32"/>
          <w:rtl/>
        </w:rPr>
        <w:t xml:space="preserve"> (250.000) مئتان وخمسون ألف ريال في نهاية 31/12/2014م شرط أن يكون المستودع في منطقة خميس مشيط حصراً - استحقاق المؤسسة المدعية لإيجار المعرض البالغ قيمته (300.000) ثلاثمئة ألف ريال شرط أن يكون المعرض في مدينة خميس مشيط. - حافز نهاية العام يكون على صافي المبيعات وأي ملحق لهذا العقد أو تعديل فيه أو خصومات خلال العام لابد أن تكون مكتوبة ومعتمدة من الطرفين وعدم موافقته لما توصلنا إليه في التقرير الأولي من نتائج بأن العقود والملاحق اللاحقة لهذه الاتفاقية تحتسب ضمن الهدف السنوي - اعتراضه على احتساب سيارة لكزس موديل 2015م عند تحقيق (80٪) من الهدف إذا كانت حققت الهدف السنوي، وأكد أنها لم تحقق الهدف السنوي، واعتبر بند السيارة ساقط</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حال تحقيق الهدف السنوي وحصولها على الحوافز - اعترض على احتساب نسبة (5٪) الخصم الإضافي لاعتراضه على أنه مشروط بتحقيق الهدف السنوي الذي هو معترض على تحقيقها لهذا الهدف - يطلب باحتساب حافز البائع (5٪) من تاريخ توقيع الاتفاقية الأولى وهو 18/3/2014م وليس 1/1/2014م، لأنه لا يجوز احتساب حافز قبل سريان الاتفاقية - طالب بخصم مبلغ (8.358.939) ثمانية ملايين وثلاثمئة وثمانية وخمس</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ألف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وتسعمئة وتسعة وثلاث</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ريالاً الوارد في الاتفاقية الموقعة في 3/5/2014م (الشاشات) من مبلغ الهدف السنوي.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رد شركتنا على ما ورد </w:t>
      </w:r>
      <w:r w:rsidRPr="009564ED">
        <w:rPr>
          <w:rFonts w:ascii="Traditional Arabic" w:hAnsi="Traditional Arabic" w:cs="Traditional Arabic" w:hint="cs"/>
          <w:sz w:val="32"/>
          <w:szCs w:val="32"/>
          <w:rtl/>
        </w:rPr>
        <w:t xml:space="preserve">في </w:t>
      </w:r>
      <w:r w:rsidRPr="009564ED">
        <w:rPr>
          <w:rFonts w:ascii="Traditional Arabic" w:hAnsi="Traditional Arabic" w:cs="Traditional Arabic"/>
          <w:sz w:val="32"/>
          <w:szCs w:val="32"/>
          <w:rtl/>
        </w:rPr>
        <w:t>مذكرة وكيل الشركة المدعى عليها بتاريخ 29/11/1437هـ الموافق 1/9/2016م: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بالنسبة لاتفاقية المبيعات الموقعة في 16/3/2014م والاتفاقيات التي تلتها، وكذا حافز البائع المؤرخ في </w:t>
      </w:r>
      <w:r w:rsidRPr="009564ED">
        <w:rPr>
          <w:rFonts w:ascii="Traditional Arabic" w:hAnsi="Traditional Arabic" w:cs="Traditional Arabic"/>
          <w:sz w:val="32"/>
          <w:szCs w:val="32"/>
          <w:rtl/>
        </w:rPr>
        <w:lastRenderedPageBreak/>
        <w:t xml:space="preserve">1/1/2014م والموقع في 18/3/2014م فإنه بعد دراسة ما ورد بالمذكرة المقدمة من وكيل الشركة المدعى عليها من شرح وتفصيل، وكذا إعادة الاطلاع وفحص الاتفاقيات مرة أخرى فإن ما توصلنا إليه من نتيجة بهذا الخصوص في تقريرنا الأولي لم يتغير بالنسبة لطلب تزويدهم بصور من الفواتير المقدمة من المدعية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تواصلنا مع وكيل الشركة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وأبلغناه بأن الفواتير كثيرة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ولو حضر مندوب</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الشركة لمراجعتها والاطلاع عليها لمطابقتها مع المسجل لديهم يكون أفضل، وقد تم إعادة الطلب مرة أخرى بتصوير الفواتير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فتم التواصل مع الدائرة وتبليغهم شفاهة بطلب الشركة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فاستفسرتم لمن تكون هذه الفواتير والجهة التي أصدرتها؟ فأجبنا بأن هذه الفواتير صادرة من الشركة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وأبلغتمونا شفاهة أنه ما دامت الفواتير صادرة منهم يحضر أحد إلى شركتكم (المحاسب) ويطلع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ويراجعها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ويطابقها بما هو مسجل بكشفه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وقد أبلغنا وكيل الشركة المدعى عليها بذلك، وحضر المسؤول عن ملف القضية بمكتب وكيل الشركة المدعى عليها ومدير الائتمان بالشركة المدعى عليها لشركتنا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وتمت المناقشة بخصوص المستندات والتقرير، ووعد مدير الائتمان بالشركة المدعى عليها بالحضور مرة أخرى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وحددنا موعد</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آخر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ولظروف تواجده خارج مدينة جدة اعتذر عن الحضور يوم الموعد - بالنسبة لإيجار المستودع لم يحدد الاتفاق مكان المستودع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وإنما حدد مكان المعرض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وسيراعي ذلك في النتائج النهائية - بالنسبة لحافز نهاية العام والخصومات الأخرى محتسبة عل</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صافي المبيعات بعد استبعاد كل ما ورد بالاتفاقية - بالنسبة لاحتساب السيارة اللكزس موديل 2015م على أساس أن العقد لم يذكر فيه أنه حال بلوغ المؤسسة المدعية الهدف لا يصرف له السيارة، ولكن عند بلوغ ال (80٪) تسلم لهم السيارة كحافز للمؤسسة لبلوغها (100٪) من الهدف - الرد على احتساب (5٪) الخصم الإضافي؛ لأن المؤسسة المدعية وفقاً لما توصلنا إليه من نتائج حققت الهدف الوارد بالاتفاقية - بالنسبة لاحتساب حافز البائع (5٪) من بداية العام؛ لأن تاريخ الخطاب 1/1/2014م فكون أن التوقيع تم في 18/3/2014م لا يعني عدم احتساب الحافز من بداية العام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خاصة وأن الحافز مذكور فيه لعام 2014م ومن المتعارف عليه أن العام يبدأ من يناير</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وينتهي في شهر ديسمبر من كل عام - أما عدم خصم مبلغ (8.358.939) ثمانية ملايين وثلاثمئة وثمانية وخمس</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ألفاً وتسعمئة وتسعة وثلاث</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ريالاً الواردة بالاتفاقية الموقعة في 3/5/2014م لأن قناعتنا بأن الهدف تم تحديده في الاتفاقية الأولى بمبلغ (25.000.000) فقط خمسة وعشر</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مليون ريال دون تحديد أصناف</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أما الاتفاقيات التالية فتم تحديد أصناف فيها.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3-2-2- ما ورد بمذكرة وكيل الشركة المدعى عليها الثانية والثالثة بتاريخ 15/1/1438هـ الموافق 16/10/2016م و 22/1/1438هـ الموافق 23/10/2016م: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طلب وكيل الشركة المدعى عليها في الأول الاطلاع على الفواتير بمعرفة مندوب من الشركة المدعى عليها وفي الثاني </w:t>
      </w:r>
      <w:r w:rsidRPr="009564ED">
        <w:rPr>
          <w:rFonts w:ascii="Traditional Arabic" w:hAnsi="Traditional Arabic" w:cs="Traditional Arabic"/>
          <w:sz w:val="32"/>
          <w:szCs w:val="32"/>
          <w:rtl/>
        </w:rPr>
        <w:lastRenderedPageBreak/>
        <w:t>طلب منا صور</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من الفواتير.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رد شركتنا: قمنا بالرد على الخطاب الأول بتحديد موعد يوم الأربعاء 26/10/2016م التاسعة صباحاً، ولم يتم إرسال وكيل الشركة المدعى عليها، أما ردنا عل</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الخطاب الثاني فكان بعد الرجوع للدائرة لصعوبة التصوير لكثر</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الفواتير، فوجهته الدائرة بأن يحضر مندوب</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لشركة المدعى عليها يراجع الفواتير مع كشوف حسابه بمكتبنا، وأبلغنا وكيل الشركة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 حضورهم لشركتنا 26/1/1438هـ الموافق 27/10/2016م حيث حضر مدير الائتمان بالشركة المدعى عليها ومسؤول ملف القضية بمكتب وكيل الشركة المدعی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3-2-3- ما ورد بمذكرة وكيل الشركة المدعى عليها بتاريخ 6/2/1438هـ الموافق 6/11/2016م: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ذكر وكيل الشركة المدعى عليها في مذكرته تعريف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لمفهوم العقد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وتناول بالشرح العلاقة بين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وشرح الاتفاقيات الموقعة</w:t>
      </w:r>
      <w:r w:rsidRPr="009564ED">
        <w:rPr>
          <w:rFonts w:ascii="Traditional Arabic" w:hAnsi="Traditional Arabic" w:cs="Traditional Arabic" w:hint="cs"/>
          <w:sz w:val="32"/>
          <w:szCs w:val="32"/>
          <w:rtl/>
        </w:rPr>
        <w:t>، وتفسيره لها،</w:t>
      </w:r>
      <w:r w:rsidRPr="009564ED">
        <w:rPr>
          <w:rFonts w:ascii="Traditional Arabic" w:hAnsi="Traditional Arabic" w:cs="Traditional Arabic"/>
          <w:sz w:val="32"/>
          <w:szCs w:val="32"/>
          <w:rtl/>
        </w:rPr>
        <w:t xml:space="preserve"> وختم بأن نتأمل بعناية شديدة في عدة أمور في العقد الأول </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 xml:space="preserve">- يبدأ من تاريخ توقيعه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 xml:space="preserve">- تقييد المكيفات وإخراجها من الخصومات السنوية بحسب ملحق العقد الموقع في 3/5/2014م. </w:t>
      </w:r>
      <w:r w:rsidRPr="009564ED">
        <w:rPr>
          <w:rFonts w:ascii="Traditional Arabic" w:hAnsi="Traditional Arabic" w:cs="Traditional Arabic" w:hint="cs"/>
          <w:sz w:val="32"/>
          <w:szCs w:val="32"/>
          <w:rtl/>
        </w:rPr>
        <w:t xml:space="preserve">ج- </w:t>
      </w:r>
      <w:r w:rsidRPr="009564ED">
        <w:rPr>
          <w:rFonts w:ascii="Traditional Arabic" w:hAnsi="Traditional Arabic" w:cs="Traditional Arabic"/>
          <w:sz w:val="32"/>
          <w:szCs w:val="32"/>
          <w:rtl/>
        </w:rPr>
        <w:t>قيد الشاشات بنص صريح من تاريخ 6/2014م لغاية 12/2014م والمنشأ لهذا الغرض.</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رد شركتنا: بعد القراءة والتأمل بعناية شديدة لما ورد بالمذكرة بعاليه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وبالرجوع مرة أخرى للعقود الموقعة بين طر</w:t>
      </w:r>
      <w:r w:rsidRPr="009564ED">
        <w:rPr>
          <w:rFonts w:ascii="Traditional Arabic" w:hAnsi="Traditional Arabic" w:cs="Traditional Arabic" w:hint="cs"/>
          <w:sz w:val="32"/>
          <w:szCs w:val="32"/>
          <w:rtl/>
        </w:rPr>
        <w:t>في</w:t>
      </w:r>
      <w:r w:rsidRPr="009564ED">
        <w:rPr>
          <w:rFonts w:ascii="Traditional Arabic" w:hAnsi="Traditional Arabic" w:cs="Traditional Arabic"/>
          <w:sz w:val="32"/>
          <w:szCs w:val="32"/>
          <w:rtl/>
        </w:rPr>
        <w:t xml:space="preserve"> الدعوى فإن ردنا هو ما ذكرناه في تقريرنا الأول بالجزء الخاص بالنتائج حيث وضحنا ما هو موجود بالعقل.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4- النتائج مع الأخذ في الاعتبار للفت الانتباه الذي سيرد فيما بعد فإنه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وفي ضوء ما تقدم من إجراءات</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فإن النتائج التي توصلنا إليها هي: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4-1- بالنسبة للاتفاقيات الموقعة بين طرفي الدعوى كانت على النحو التالي: 4-</w:t>
      </w:r>
      <w:r w:rsidRPr="009564ED">
        <w:rPr>
          <w:rFonts w:ascii="Traditional Arabic" w:hAnsi="Traditional Arabic" w:cs="Traditional Arabic"/>
          <w:sz w:val="32"/>
          <w:szCs w:val="32"/>
          <w:rtl/>
          <w:lang w:bidi="fa-IR"/>
        </w:rPr>
        <w:t xml:space="preserve">۱-۱- </w:t>
      </w:r>
      <w:r w:rsidRPr="009564ED">
        <w:rPr>
          <w:rFonts w:ascii="Traditional Arabic" w:hAnsi="Traditional Arabic" w:cs="Traditional Arabic"/>
          <w:sz w:val="32"/>
          <w:szCs w:val="32"/>
          <w:rtl/>
        </w:rPr>
        <w:t>اتفاقية المبيعات الموقعة بين الطرفين وال</w:t>
      </w:r>
      <w:r w:rsidRPr="009564ED">
        <w:rPr>
          <w:rFonts w:ascii="Traditional Arabic" w:hAnsi="Traditional Arabic" w:cs="Traditional Arabic" w:hint="cs"/>
          <w:sz w:val="32"/>
          <w:szCs w:val="32"/>
          <w:rtl/>
        </w:rPr>
        <w:t>ذي</w:t>
      </w:r>
      <w:r w:rsidRPr="009564ED">
        <w:rPr>
          <w:rFonts w:ascii="Traditional Arabic" w:hAnsi="Traditional Arabic" w:cs="Traditional Arabic"/>
          <w:sz w:val="32"/>
          <w:szCs w:val="32"/>
          <w:rtl/>
        </w:rPr>
        <w:t xml:space="preserve"> بموجبها تم تحديد الهدف السنوي لعام 2014م ولم يحدد الأصناف أو الأنواع أو الكميات التي تحقق هذا الهدف، وبالتالي هي الاتفاقية الأساسية وال</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ي بموجبها تم تحديد الهدف السنوي بمبلغ (25.000.000) خمسة وعشر</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مليون ريال وقد حددت الاتفاقية الامتيازات التي تحصل عليها المؤسسة المدعية حال تحقيقها لهذا الهدف وجميعها تدفع في نهاية العام. 4-1-2- الاتفاقية الموقعة في 3/5/2014م والمسماة اتفاقية مبيعات شاشات (دورا) لعام 2014م والغرض منها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كما ورد بها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تنشيط وتحسين مبيعات كل من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 بموجبها تحديد هدف للمبيعات التي تغطيها الاتفاقية من شهر 6/2014م وحتى شهر 12/2014م وهي من وجهة نظرنا تدخل ضمن الهدف السنوي للاتفاقية الأولى التي لم يحدد بها أصناف. 4-1-3- الاتفاقية الموقعة في 29/6/2014م تحت مسمى (اتفاقية مبيعات) والمحدد بها مكيفات شباك (18/24) ألف وحدة حار وبارد - ماركة دورا وفلكو</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ويستنجهاوس وقيمة العقد (14.233.850) أربعة عشر مليوناً ومئتان وثلاثة وثلاثون ألفاً وثمانمئة وخمسون ريالاً بموجب الاتفاقية. وكما ورد في ختامها: "يعتبر هذا العقد ملحق</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للاتفاقية السنوية 2014م ولا يطبق عليه أي خصومات مبرمة بالعقد السنوي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ويحسبا من </w:t>
      </w:r>
      <w:r w:rsidRPr="009564ED">
        <w:rPr>
          <w:rFonts w:ascii="Traditional Arabic" w:hAnsi="Traditional Arabic" w:cs="Traditional Arabic"/>
          <w:sz w:val="32"/>
          <w:szCs w:val="32"/>
          <w:rtl/>
        </w:rPr>
        <w:lastRenderedPageBreak/>
        <w:t>ضمن الهدف السنوي". 4-1-4- ملحق اتفاقية 2014م وال</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ي بموجبها منحت الشركة المدعى عليها للمؤسسة المدعية خصم</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إضافي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كحافز بائع قدره (5٪) على صافي مسحوباته بعد خصم فواتير العرض، وبناءً على ما تقدم فإن النتيجة النهائية بعد الدراسة المتعمقة لهذه الاتفاقيات والمذكرات المقدمة من وكيل الشركة المدعى عليها ووكيل المدعي أو المدعي أصالة فقد توصلنا إلى نتيجة بأن الهدف السنوي هو المحدد في الاتفاقية الأولى بمبلغ (25.000.000) خمسة وعشر</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مليون ريال والغير معين به الأصناف ال</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ي تحققه؛ ولذا فهي الاتفاقية التي بموجبها تم تحديد الهدف السنوي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وجاءت الاتفاقيات التالية لتحدد أصناف، وبالتالي إذا كان صافي مشتريات المؤسسة المدعية بعد خصم الخصومات والحوافز والإشعارات الدائنة وفواتير العروض وعروض التصفيات بلغت هذا الهدف فإنه يتمتع بالمزايا الواردة بالاتفاقية الأولى حسب ما هو وارد بالشرط مع الأخذ في الاعتبار لا هو وارد بالاتفاقيات الأخرى من شروط جديدة محددة بها. 4-2- نظراً لطلب الشركة المدعى عليها بعدم احتساب المعاملات التي تمت خلال العام 2014م قبل توقيع العقد الأول لمعرفة مدى تحقيق المؤسسة المدعية للهدف السنوي المحدد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وذلك وفق النتيجة التي توصلنا إليها أن الهدف السنوي (25.000.000) خمسة وعشرون مليون ريال، وهو الوارد في العق</w:t>
      </w:r>
      <w:r w:rsidRPr="009564ED">
        <w:rPr>
          <w:rFonts w:ascii="Traditional Arabic" w:hAnsi="Traditional Arabic" w:cs="Traditional Arabic" w:hint="cs"/>
          <w:sz w:val="32"/>
          <w:szCs w:val="32"/>
          <w:rtl/>
        </w:rPr>
        <w:t>د</w:t>
      </w:r>
      <w:r w:rsidRPr="009564ED">
        <w:rPr>
          <w:rFonts w:ascii="Traditional Arabic" w:hAnsi="Traditional Arabic" w:cs="Traditional Arabic"/>
          <w:sz w:val="32"/>
          <w:szCs w:val="32"/>
          <w:rtl/>
        </w:rPr>
        <w:t xml:space="preserve"> الأول. أما الاتفاقيات التالية فهي تفصل لأصناف فقد قمنا باحتساب صافي قيمة التعاملات حسب العقد من 16/3/2014م وحتى توقف التعامل خلال عام 2014م لمعرفة مدى وصول المؤسسة المدعية للهدف السنوي من عدمه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احتساب الحوافز والعمولات المستحقة حال بلوغها الهدف. بالإضافة لاحتساب صافي التعاملات حسب العقد من 1/1/2014م وحتى توقف التعامل خلال عام 2014م واحتساب الحوافز والعمولات المستحقة حال بلوغه الهدف.</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4-2-1- صافي مشتريات المؤسسة المدعية من الشركة المدعى عليها من تاريخ 1/1/2014م وحتى توقف التعامل خلال عام 2014م بعد خصم كافة الإشعارات والمرتجعات والخصومات والحوافز وخلافه من ذلك التاريخ:</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6"/>
        <w:gridCol w:w="3031"/>
      </w:tblGrid>
      <w:tr w:rsidR="00F37004" w:rsidRPr="009564ED" w:rsidTr="00093F1A">
        <w:trPr>
          <w:jc w:val="center"/>
        </w:trPr>
        <w:tc>
          <w:tcPr>
            <w:tcW w:w="4816"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4-2-1-1- مشتريات من الأجهزة الأخرى بالصافي</w:t>
            </w:r>
          </w:p>
        </w:tc>
        <w:tc>
          <w:tcPr>
            <w:tcW w:w="303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1824445</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ريال</w:t>
            </w:r>
          </w:p>
        </w:tc>
      </w:tr>
      <w:tr w:rsidR="00F37004" w:rsidRPr="009564ED" w:rsidTr="00093F1A">
        <w:trPr>
          <w:jc w:val="center"/>
        </w:trPr>
        <w:tc>
          <w:tcPr>
            <w:tcW w:w="4816"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4-2-1-2- مشتريات من الشاشات بالصافي</w:t>
            </w:r>
          </w:p>
        </w:tc>
        <w:tc>
          <w:tcPr>
            <w:tcW w:w="303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8358939</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4816"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4-2-1-3- مشتريات من المكيفات بالصافي</w:t>
            </w:r>
          </w:p>
        </w:tc>
        <w:tc>
          <w:tcPr>
            <w:tcW w:w="303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16072031</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4816"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الإجمالي</w:t>
            </w:r>
          </w:p>
        </w:tc>
        <w:tc>
          <w:tcPr>
            <w:tcW w:w="303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26255415</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bl>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lastRenderedPageBreak/>
        <w:t>(فقط ستة وعشرون مليون</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ومئت</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ن وخمسة وخمسون ألف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وأربعمئة وخمسة عشر ريال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وبناءً على ما تقدم ووفقاً لسريان العقد الأول من 1/1/2014م وبالتالي تم احتساب كل المعاملات من مشتريات ومرتجعات وحوافز وخصومات وخلافه من ذلك التاريخ ووفقاً لما توصلنا إليه من نتيجة بأن الاتفاقية الأولى حدد الهدف دون تحديد للأنواع</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وأن أي اتفاق بعد ذلك هو تابع للاتفاق الأول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وبالتالي فإن المؤسسة (المدعية) حققت الهدف الذي اتفقت عليه مع الشركة (المدعى عليها) وتستحق الحوافز والخصومات الواردة بالاتفاقية الأولى والاتفاقيات التالية.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النتيجة النهائية لحساب صافي مشتريات المؤسسة المدعية من 1/1/2014م أو من 16/3/2014م حققت المؤسسة المدعية في</w:t>
      </w:r>
      <w:r w:rsidRPr="009564ED">
        <w:rPr>
          <w:rFonts w:ascii="Traditional Arabic" w:hAnsi="Traditional Arabic" w:cs="Traditional Arabic" w:hint="cs"/>
          <w:sz w:val="32"/>
          <w:szCs w:val="32"/>
          <w:rtl/>
        </w:rPr>
        <w:t xml:space="preserve"> كليهما</w:t>
      </w:r>
      <w:r w:rsidRPr="009564ED">
        <w:rPr>
          <w:rFonts w:ascii="Traditional Arabic" w:hAnsi="Traditional Arabic" w:cs="Traditional Arabic"/>
          <w:sz w:val="32"/>
          <w:szCs w:val="32"/>
          <w:rtl/>
        </w:rPr>
        <w:t xml:space="preserve"> الهدف المتفق عليه على أساس أن العقد الأول حدد الهدف (25.000.000) خمسة وعشر</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مليون ريال، والاتفاقيات التالية تفصيل لأصناف محددة. 4-2-3- حساب الحوافز والخصومات وخلافه التي تستحقها المؤسسة المدعية وفق ما هو وارد بالاتفاقيات الموقعة وفق الفرضيتين السابقتين: 4-2-3-1- حساب الحوافز والخصومات وخلافه التي تستحقها المؤسسة المدعية وفق سريان العقد من 1/1/2014م: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4-2-3-1-1- حسا</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 xml:space="preserve"> حافز (13٪):</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8"/>
        <w:gridCol w:w="4351"/>
      </w:tblGrid>
      <w:tr w:rsidR="00F37004" w:rsidRPr="009564ED" w:rsidTr="00093F1A">
        <w:trPr>
          <w:jc w:val="center"/>
        </w:trPr>
        <w:tc>
          <w:tcPr>
            <w:tcW w:w="3868"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الأجهزة المنزلية</w:t>
            </w:r>
          </w:p>
        </w:tc>
        <w:tc>
          <w:tcPr>
            <w:tcW w:w="435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1824445 × 13٪</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237178</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3868"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الشاشات</w:t>
            </w:r>
          </w:p>
        </w:tc>
        <w:tc>
          <w:tcPr>
            <w:tcW w:w="435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8358939 × 13٪</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1086662</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3868"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المكيفات (المشتريات حتى 28/6/2014م)</w:t>
            </w:r>
          </w:p>
        </w:tc>
        <w:tc>
          <w:tcPr>
            <w:tcW w:w="435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12134620 × 13٪</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1577500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3868"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إجمالي حافز</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13٪</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p>
        </w:tc>
        <w:tc>
          <w:tcPr>
            <w:tcW w:w="435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2901340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bl>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(فقط مليون</w:t>
      </w:r>
      <w:r w:rsidRPr="009564ED">
        <w:rPr>
          <w:rFonts w:ascii="Traditional Arabic" w:hAnsi="Traditional Arabic" w:cs="Traditional Arabic" w:hint="cs"/>
          <w:sz w:val="32"/>
          <w:szCs w:val="32"/>
          <w:rtl/>
        </w:rPr>
        <w:t>ان</w:t>
      </w:r>
      <w:r w:rsidRPr="009564ED">
        <w:rPr>
          <w:rFonts w:ascii="Traditional Arabic" w:hAnsi="Traditional Arabic" w:cs="Traditional Arabic"/>
          <w:sz w:val="32"/>
          <w:szCs w:val="32"/>
          <w:rtl/>
        </w:rPr>
        <w:t xml:space="preserve"> وتسعمئة وواحد ألف وثلاثمئة وأربعون ريال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4-2-3-1-2- خصم إضافي (5٪) (شرط بالاتفاقية ال</w:t>
      </w:r>
      <w:r w:rsidRPr="009564ED">
        <w:rPr>
          <w:rFonts w:ascii="Traditional Arabic" w:hAnsi="Traditional Arabic" w:cs="Traditional Arabic" w:hint="cs"/>
          <w:sz w:val="32"/>
          <w:szCs w:val="32"/>
          <w:rtl/>
        </w:rPr>
        <w:t>أ</w:t>
      </w:r>
      <w:r w:rsidRPr="009564ED">
        <w:rPr>
          <w:rFonts w:ascii="Traditional Arabic" w:hAnsi="Traditional Arabic" w:cs="Traditional Arabic"/>
          <w:sz w:val="32"/>
          <w:szCs w:val="32"/>
          <w:rtl/>
        </w:rPr>
        <w:t>ولى):</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8"/>
        <w:gridCol w:w="4351"/>
      </w:tblGrid>
      <w:tr w:rsidR="00F37004" w:rsidRPr="009564ED" w:rsidTr="00093F1A">
        <w:trPr>
          <w:jc w:val="center"/>
        </w:trPr>
        <w:tc>
          <w:tcPr>
            <w:tcW w:w="3868"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الأجهزة المنزلية</w:t>
            </w:r>
          </w:p>
        </w:tc>
        <w:tc>
          <w:tcPr>
            <w:tcW w:w="435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1824445 × </w:t>
            </w:r>
            <w:r w:rsidRPr="009564ED">
              <w:rPr>
                <w:rFonts w:ascii="Traditional Arabic" w:hAnsi="Traditional Arabic" w:cs="Traditional Arabic" w:hint="cs"/>
                <w:sz w:val="32"/>
                <w:szCs w:val="32"/>
                <w:rtl/>
              </w:rPr>
              <w:t>5</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91222</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3868"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الشاشات</w:t>
            </w:r>
          </w:p>
        </w:tc>
        <w:tc>
          <w:tcPr>
            <w:tcW w:w="435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8358939 × </w:t>
            </w:r>
            <w:r w:rsidRPr="009564ED">
              <w:rPr>
                <w:rFonts w:ascii="Traditional Arabic" w:hAnsi="Traditional Arabic" w:cs="Traditional Arabic" w:hint="cs"/>
                <w:sz w:val="32"/>
                <w:szCs w:val="32"/>
                <w:rtl/>
              </w:rPr>
              <w:t>5</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417947</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3868"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المكيفات (المشتريات حتى 28/6/2014م)</w:t>
            </w:r>
          </w:p>
        </w:tc>
        <w:tc>
          <w:tcPr>
            <w:tcW w:w="435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12134620 × </w:t>
            </w:r>
            <w:r w:rsidRPr="009564ED">
              <w:rPr>
                <w:rFonts w:ascii="Traditional Arabic" w:hAnsi="Traditional Arabic" w:cs="Traditional Arabic" w:hint="cs"/>
                <w:sz w:val="32"/>
                <w:szCs w:val="32"/>
                <w:rtl/>
              </w:rPr>
              <w:t>5</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606731</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3868"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إجمالي خصم إضافي (5٪)</w:t>
            </w:r>
          </w:p>
        </w:tc>
        <w:tc>
          <w:tcPr>
            <w:tcW w:w="435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1115900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bl>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lastRenderedPageBreak/>
        <w:t>(فقط مليون ومئة وخمسة عشر ألفاً وتسعمئة 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4-2-3-1-3- خصم إضافي كحافز بائع (5٪) على صافي المسحوبات:</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8"/>
        <w:gridCol w:w="4351"/>
      </w:tblGrid>
      <w:tr w:rsidR="00F37004" w:rsidRPr="009564ED" w:rsidTr="00093F1A">
        <w:trPr>
          <w:jc w:val="center"/>
        </w:trPr>
        <w:tc>
          <w:tcPr>
            <w:tcW w:w="3868"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الأجهزة المنزلية</w:t>
            </w:r>
          </w:p>
        </w:tc>
        <w:tc>
          <w:tcPr>
            <w:tcW w:w="435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1824445 × </w:t>
            </w:r>
            <w:r w:rsidRPr="009564ED">
              <w:rPr>
                <w:rFonts w:ascii="Traditional Arabic" w:hAnsi="Traditional Arabic" w:cs="Traditional Arabic" w:hint="cs"/>
                <w:sz w:val="32"/>
                <w:szCs w:val="32"/>
                <w:rtl/>
              </w:rPr>
              <w:t>5</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91222</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3868"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الشاشات</w:t>
            </w:r>
          </w:p>
        </w:tc>
        <w:tc>
          <w:tcPr>
            <w:tcW w:w="435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8358939 × </w:t>
            </w:r>
            <w:r w:rsidRPr="009564ED">
              <w:rPr>
                <w:rFonts w:ascii="Traditional Arabic" w:hAnsi="Traditional Arabic" w:cs="Traditional Arabic" w:hint="cs"/>
                <w:sz w:val="32"/>
                <w:szCs w:val="32"/>
                <w:rtl/>
              </w:rPr>
              <w:t>5</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417947</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3868" w:type="dxa"/>
            <w:shd w:val="clear" w:color="auto" w:fill="auto"/>
            <w:vAlign w:val="center"/>
          </w:tcPr>
          <w:p w:rsidR="00F37004" w:rsidRPr="009564ED" w:rsidRDefault="00F37004" w:rsidP="00093F1A">
            <w:pPr>
              <w:rPr>
                <w:rFonts w:ascii="Traditional Arabic" w:hAnsi="Traditional Arabic" w:cs="Traditional Arabic"/>
                <w:sz w:val="32"/>
                <w:szCs w:val="32"/>
                <w:rtl/>
              </w:rPr>
            </w:pPr>
            <w:r w:rsidRPr="009564ED">
              <w:rPr>
                <w:rFonts w:ascii="Traditional Arabic" w:hAnsi="Traditional Arabic" w:cs="Traditional Arabic"/>
                <w:sz w:val="32"/>
                <w:szCs w:val="32"/>
                <w:rtl/>
              </w:rPr>
              <w:t>المكيفات (المشتريات حتى 28/6/2014م)</w:t>
            </w:r>
          </w:p>
        </w:tc>
        <w:tc>
          <w:tcPr>
            <w:tcW w:w="435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12134620 × </w:t>
            </w:r>
            <w:r w:rsidRPr="009564ED">
              <w:rPr>
                <w:rFonts w:ascii="Traditional Arabic" w:hAnsi="Traditional Arabic" w:cs="Traditional Arabic" w:hint="cs"/>
                <w:sz w:val="32"/>
                <w:szCs w:val="32"/>
                <w:rtl/>
              </w:rPr>
              <w:t>5</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606731</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r w:rsidR="00F37004" w:rsidRPr="009564ED" w:rsidTr="00093F1A">
        <w:trPr>
          <w:jc w:val="center"/>
        </w:trPr>
        <w:tc>
          <w:tcPr>
            <w:tcW w:w="3868"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إجمالي خصم إضافي</w:t>
            </w:r>
            <w:r w:rsidRPr="009564ED">
              <w:rPr>
                <w:rFonts w:ascii="Traditional Arabic" w:hAnsi="Traditional Arabic" w:cs="Traditional Arabic" w:hint="cs"/>
                <w:sz w:val="32"/>
                <w:szCs w:val="32"/>
                <w:rtl/>
              </w:rPr>
              <w:t xml:space="preserve"> بائع</w:t>
            </w:r>
            <w:r w:rsidRPr="009564ED">
              <w:rPr>
                <w:rFonts w:ascii="Traditional Arabic" w:hAnsi="Traditional Arabic" w:cs="Traditional Arabic"/>
                <w:sz w:val="32"/>
                <w:szCs w:val="32"/>
                <w:rtl/>
              </w:rPr>
              <w:t xml:space="preserve"> (5٪)</w:t>
            </w:r>
          </w:p>
        </w:tc>
        <w:tc>
          <w:tcPr>
            <w:tcW w:w="4351" w:type="dxa"/>
            <w:shd w:val="clear" w:color="auto" w:fill="auto"/>
            <w:vAlign w:val="center"/>
          </w:tcPr>
          <w:p w:rsidR="00F37004" w:rsidRPr="009564ED" w:rsidRDefault="00F37004" w:rsidP="00093F1A">
            <w:pPr>
              <w:jc w:val="center"/>
              <w:rPr>
                <w:rFonts w:ascii="Traditional Arabic" w:hAnsi="Traditional Arabic" w:cs="Traditional Arabic"/>
                <w:sz w:val="32"/>
                <w:szCs w:val="32"/>
                <w:rtl/>
              </w:rPr>
            </w:pP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1115900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p>
        </w:tc>
      </w:tr>
    </w:tbl>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(فقط مليون ومئة وخمسة عشر ألفاً وتسعمئة 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4-2-3-1-4- إيجارات مستودع</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250000</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4-2-3-1-5- سيارة جيب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لكزس </w:t>
      </w:r>
      <w:r w:rsidRPr="009564ED">
        <w:rPr>
          <w:rFonts w:ascii="Traditional Arabic" w:hAnsi="Traditional Arabic" w:cs="Traditional Arabic"/>
          <w:sz w:val="32"/>
          <w:szCs w:val="32"/>
        </w:rPr>
        <w:t>LX570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كاملة المواصفات موديل</w:t>
      </w:r>
      <w:r w:rsidRPr="009564ED">
        <w:rPr>
          <w:rFonts w:ascii="Traditional Arabic" w:hAnsi="Traditional Arabic" w:cs="Traditional Arabic" w:hint="cs"/>
          <w:sz w:val="32"/>
          <w:szCs w:val="32"/>
          <w:rtl/>
        </w:rPr>
        <w:t xml:space="preserve"> 2015م</w:t>
      </w:r>
      <w:r w:rsidRPr="009564ED">
        <w:rPr>
          <w:rFonts w:ascii="Traditional Arabic" w:hAnsi="Traditional Arabic" w:cs="Traditional Arabic"/>
          <w:sz w:val="32"/>
          <w:szCs w:val="32"/>
          <w:rtl/>
        </w:rPr>
        <w:t xml:space="preserve"> وبناء ًعلى ما تقدم فإن إجمالي الحوافز والخصومات المستحقة للمؤسسة المدعية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وفقاً للاتفاقيات الموقعة عن مشترياتها من الشركة (المدعى عليها)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هو مبلغ (5.383.140) خمسة ملايين وثلاثمئة وثلاثة وثمان</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ألفاً ومئة وأربع</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 xml:space="preserve">ن ريالاً بالإضافة لسيارة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لكزس</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Pr>
        <w:t>LX570</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كاملة المواصفات موديل</w:t>
      </w:r>
      <w:r w:rsidRPr="009564ED">
        <w:rPr>
          <w:rFonts w:ascii="Traditional Arabic" w:hAnsi="Traditional Arabic" w:cs="Traditional Arabic" w:hint="cs"/>
          <w:sz w:val="32"/>
          <w:szCs w:val="32"/>
          <w:rtl/>
        </w:rPr>
        <w:t xml:space="preserve"> 2015م</w:t>
      </w:r>
      <w:r w:rsidRPr="009564ED">
        <w:rPr>
          <w:rFonts w:ascii="Traditional Arabic" w:hAnsi="Traditional Arabic" w:cs="Traditional Arabic"/>
          <w:sz w:val="32"/>
          <w:szCs w:val="32"/>
          <w:rtl/>
        </w:rPr>
        <w:t xml:space="preserve"> ويخصم هذا المبلغ من الرصيد المستحق للشركة (المدعى عليها) والمصادق عليه من الطرفين وقدره (6.413.996) ستة ملايين وأربعمئة وثلاثة عشر ألفاً وتسعمئة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ستة وتسعون ريال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بناءً على تفاصيل النتائج المذكورة السابقة وفق سريان العقد من 1/1/2014م نلخص النتائج التي توصلنا إليها فيما يلي: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1- الرصيد المدين للشركة (المدعى عليها)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6413996</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يخصم الحوافز والخصومات المستحقة للمؤسسة (المدعية) بموجب الاتفاقيات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2- حافز (13٪) لتحقيق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2901340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٣- خصم إضافي (5٪)</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1115900</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4- خصم إضافي كحافز بائع (5٪)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115</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900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5- إيجار مستودع</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250</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000</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إجمالي الحوافز والخصومات وال</w:t>
      </w:r>
      <w:r w:rsidRPr="009564ED">
        <w:rPr>
          <w:rFonts w:ascii="Traditional Arabic" w:hAnsi="Traditional Arabic" w:cs="Traditional Arabic" w:hint="cs"/>
          <w:sz w:val="32"/>
          <w:szCs w:val="32"/>
          <w:rtl/>
        </w:rPr>
        <w:t>إ</w:t>
      </w:r>
      <w:r w:rsidRPr="009564ED">
        <w:rPr>
          <w:rFonts w:ascii="Traditional Arabic" w:hAnsi="Traditional Arabic" w:cs="Traditional Arabic"/>
          <w:sz w:val="32"/>
          <w:szCs w:val="32"/>
          <w:rtl/>
        </w:rPr>
        <w:t>يجار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5383140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الرصيد النقدي المستحق للشركة (المدعى عليها)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1030856</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ريال</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(فقط مليون وثلاثون ألفاً </w:t>
      </w:r>
      <w:r w:rsidRPr="009564ED">
        <w:rPr>
          <w:rFonts w:ascii="Traditional Arabic" w:hAnsi="Traditional Arabic" w:cs="Traditional Arabic" w:hint="cs"/>
          <w:sz w:val="32"/>
          <w:szCs w:val="32"/>
          <w:rtl/>
        </w:rPr>
        <w:t>وثمانمئة</w:t>
      </w:r>
      <w:r w:rsidRPr="009564ED">
        <w:rPr>
          <w:rFonts w:ascii="Traditional Arabic" w:hAnsi="Traditional Arabic" w:cs="Traditional Arabic"/>
          <w:sz w:val="32"/>
          <w:szCs w:val="32"/>
          <w:rtl/>
        </w:rPr>
        <w:t xml:space="preserve"> وستة وخمسون ريالاً)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ولكن مستحق للمؤسسة (المدعية) سيارة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لكزس </w:t>
      </w:r>
      <w:r w:rsidRPr="009564ED">
        <w:rPr>
          <w:rFonts w:ascii="Traditional Arabic" w:hAnsi="Traditional Arabic" w:cs="Traditional Arabic"/>
          <w:sz w:val="32"/>
          <w:szCs w:val="32"/>
        </w:rPr>
        <w:t>LX570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كاملة المواصفات موديل</w:t>
      </w:r>
      <w:r w:rsidRPr="009564ED">
        <w:rPr>
          <w:rFonts w:ascii="Traditional Arabic" w:hAnsi="Traditional Arabic" w:cs="Traditional Arabic" w:hint="cs"/>
          <w:sz w:val="32"/>
          <w:szCs w:val="32"/>
          <w:rtl/>
        </w:rPr>
        <w:t xml:space="preserve"> 2015م</w:t>
      </w:r>
      <w:r w:rsidRPr="009564ED">
        <w:rPr>
          <w:rFonts w:ascii="Traditional Arabic" w:hAnsi="Traditional Arabic" w:cs="Traditional Arabic"/>
          <w:sz w:val="32"/>
          <w:szCs w:val="32"/>
          <w:rtl/>
        </w:rPr>
        <w:t xml:space="preserve"> ث</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سلم له من الشركة (المدعى عليها) أ</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هـ وفي جلسة 21/3/1438هـ قدم وكيل المدعى عليها مذكرة ذكر فيها بأن المحاسب دمج حسابات شركة (...) للتكنولوجيا وشركة (...) لأجهزة التكييف وشركة (...) لمنتجات التكنولوجيا وأجهزة التكييف، وأن دعوى المدعي كانت على شركة (...) لمنتجات التكنولوجيا فقط، وبعرض ذلك على وكيل المدعي ذكر بأن هذا تم تقديمه في الاعتراض على التقرير المبدئي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والمحاسب لم يتطرق له، ثم سألت الدائرة وكيل المدعي عن استحقاقه للسيارة لكزس، </w:t>
      </w:r>
      <w:r w:rsidRPr="009564ED">
        <w:rPr>
          <w:rFonts w:ascii="Traditional Arabic" w:hAnsi="Traditional Arabic" w:cs="Traditional Arabic"/>
          <w:sz w:val="32"/>
          <w:szCs w:val="32"/>
          <w:rtl/>
        </w:rPr>
        <w:lastRenderedPageBreak/>
        <w:t>هل يقبل بأن تكون مقاصة بينه وبين المدعى عليها أم أنه يرغب في تسليمها كحافز عين</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 xml:space="preserve"> له؟ فأجاب بأنه يرغب في تسليمها له مبلغ</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نقدي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بالمقاصة. وفي جلسة هذا اليوم الأربعاء 20/4/1438هـ أشارت الدائرة إلى ورود رد المحاسب على مسألة دمج الشركات، وقد تضمنت إجابته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"قدم وكيل الشركة المدعى عليها مذكرة لمقام دائرتكم الموقرة مؤرخة بيوم الثلاثاء 21/3/1438هـ الموافق 20/12/2016م معترضاً فيها على النتائج التي توصلنا إليها في تقريرنا الأولي والنهائي سالكاً طريق</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مختلف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تماماً وذاكر</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دفوعات لم يتطرق إليها طيلة الفترة السابقة منذ رفع الدعوى وحتى تاريخ تعيينا خبيراً محاسبي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لإعداد التقرير، وبعد تعيينا لم يتطرق السيد وكيل الشركة المدعى عليها لما أشار إليه في رده المذكور على الرغم </w:t>
      </w:r>
      <w:r w:rsidRPr="009564ED">
        <w:rPr>
          <w:rFonts w:ascii="Traditional Arabic" w:hAnsi="Traditional Arabic" w:cs="Traditional Arabic" w:hint="cs"/>
          <w:sz w:val="32"/>
          <w:szCs w:val="32"/>
          <w:rtl/>
        </w:rPr>
        <w:t xml:space="preserve">من </w:t>
      </w:r>
      <w:r w:rsidRPr="009564ED">
        <w:rPr>
          <w:rFonts w:ascii="Traditional Arabic" w:hAnsi="Traditional Arabic" w:cs="Traditional Arabic"/>
          <w:sz w:val="32"/>
          <w:szCs w:val="32"/>
          <w:rtl/>
        </w:rPr>
        <w:t xml:space="preserve">أننا لاحظنا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عند الفحص</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الاختلاف في المسميات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ورغم ذلك وجدنا أن ما قدمه وكيل الشركة المدعى عليها والشركة المدعى عليها نفسها سيكون هو مصادر لردنا لكل ما أشار إليه وكيل الشركة المدعى عليها في رده على تقريرنا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وليس ما تقدمه المؤسسة المدعية كما ذكر رده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3-1-</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الاتفاقيات والعقود الموقعة بين الطرفين جميعها مختومة من قبل الشركة المدعى عليها بختم شركة (...) لمنتجات التكنولوجيا المحدودة.</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3-2-</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في اتفاقية المبيعات الموقعة في 29/6/2014م والمذكور فيها الطرف الأول بالاتفاقية شركة (...) </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منتجات التكييف المحدودة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ورد في البند الأخير منها: "يعتبر هذا العقد ملحق</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للاتفاقية السنوية 2014م ولا يطبق عليه أي</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خصومات مبرمة بالعقد السنوي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ويحسب من ضمن الهدف السنوي" فالاتفاقية السنوية المشار إليها موقعة بين شركة (...) لمنتجات التكنولوجيا المحدودة والمؤسسة المدعية، فلماذا ربط بين اتفاقية لعام 2014م واعتبر أن ما يباع من شركة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لمنتجات التكييف المحدودة تدخل ضمن الهدف السنوي لعام 2014م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لم يقدم لنا طرف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الدعوی سوی اتفاقية مبيعات</w:t>
      </w:r>
      <w:r w:rsidRPr="009564ED">
        <w:rPr>
          <w:rFonts w:ascii="Traditional Arabic" w:hAnsi="Traditional Arabic" w:cs="Traditional Arabic" w:hint="cs"/>
          <w:sz w:val="32"/>
          <w:szCs w:val="32"/>
          <w:rtl/>
        </w:rPr>
        <w:t xml:space="preserve"> محدِّد</w:t>
      </w:r>
      <w:r w:rsidRPr="009564ED">
        <w:rPr>
          <w:rFonts w:ascii="Traditional Arabic" w:hAnsi="Traditional Arabic" w:cs="Traditional Arabic"/>
          <w:sz w:val="32"/>
          <w:szCs w:val="32"/>
          <w:rtl/>
        </w:rPr>
        <w:t xml:space="preserve"> فيها الهدف السنوي،</w:t>
      </w:r>
      <w:r w:rsidRPr="009564ED">
        <w:rPr>
          <w:rFonts w:ascii="Traditional Arabic" w:hAnsi="Traditional Arabic" w:cs="Traditional Arabic" w:hint="cs"/>
          <w:sz w:val="32"/>
          <w:szCs w:val="32"/>
          <w:rtl/>
        </w:rPr>
        <w:t xml:space="preserve"> الموقعة </w:t>
      </w:r>
      <w:r w:rsidRPr="009564ED">
        <w:rPr>
          <w:rFonts w:ascii="Traditional Arabic" w:hAnsi="Traditional Arabic" w:cs="Traditional Arabic"/>
          <w:sz w:val="32"/>
          <w:szCs w:val="32"/>
          <w:rtl/>
        </w:rPr>
        <w:t>بين المؤسسة المد</w:t>
      </w:r>
      <w:r w:rsidRPr="009564ED">
        <w:rPr>
          <w:rFonts w:ascii="Traditional Arabic" w:hAnsi="Traditional Arabic" w:cs="Traditional Arabic" w:hint="cs"/>
          <w:sz w:val="32"/>
          <w:szCs w:val="32"/>
          <w:rtl/>
        </w:rPr>
        <w:t>عية</w:t>
      </w:r>
      <w:r w:rsidRPr="009564ED">
        <w:rPr>
          <w:rFonts w:ascii="Traditional Arabic" w:hAnsi="Traditional Arabic" w:cs="Traditional Arabic"/>
          <w:sz w:val="32"/>
          <w:szCs w:val="32"/>
          <w:rtl/>
        </w:rPr>
        <w:t xml:space="preserve"> وشركة (...) </w:t>
      </w:r>
      <w:r w:rsidRPr="009564ED">
        <w:rPr>
          <w:rFonts w:ascii="Traditional Arabic" w:hAnsi="Traditional Arabic" w:cs="Traditional Arabic" w:hint="cs"/>
          <w:sz w:val="32"/>
          <w:szCs w:val="32"/>
          <w:rtl/>
        </w:rPr>
        <w:t>ل</w:t>
      </w:r>
      <w:r w:rsidRPr="009564ED">
        <w:rPr>
          <w:rFonts w:ascii="Traditional Arabic" w:hAnsi="Traditional Arabic" w:cs="Traditional Arabic"/>
          <w:sz w:val="32"/>
          <w:szCs w:val="32"/>
          <w:rtl/>
        </w:rPr>
        <w:t>منتجات التكنولوجيا المحدودة المدع</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فهل يوجد اتفاقية سنوية لعام 2014م موقعة بين شركة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لمنتجات التكييف المحدودة لكي تكون الاتفاقية المشار إليها والموقعة في 29/6/2014م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ملحقاتها؟. 3-3طلبنا كشف حساب للمدعي من الشركة المدعى عليها يوضح التعاملات التي تمت خلال عام 2014م والرصيد</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 xml:space="preserve">وقد </w:t>
      </w:r>
      <w:r w:rsidRPr="009564ED">
        <w:rPr>
          <w:rFonts w:ascii="Traditional Arabic" w:hAnsi="Traditional Arabic" w:cs="Traditional Arabic"/>
          <w:sz w:val="32"/>
          <w:szCs w:val="32"/>
          <w:rtl/>
        </w:rPr>
        <w:t>قدمت لنا الشركة المدعى عليها ما يلي: 3-3-1- كشوف حساب برقم (3648) باسم مؤسسة (...) (نقدي) عن الفترة من 1/1/2014م وحتى 31/12/2014م حركة التعاملات بالحساب</w:t>
      </w:r>
      <w:r w:rsidRPr="009564ED">
        <w:rPr>
          <w:rFonts w:ascii="Traditional Arabic" w:hAnsi="Traditional Arabic" w:cs="Traditional Arabic" w:hint="cs"/>
          <w:sz w:val="32"/>
          <w:szCs w:val="32"/>
          <w:rtl/>
        </w:rPr>
        <w:t>ات</w:t>
      </w:r>
      <w:r w:rsidRPr="009564ED">
        <w:rPr>
          <w:rFonts w:ascii="Traditional Arabic" w:hAnsi="Traditional Arabic" w:cs="Traditional Arabic"/>
          <w:sz w:val="32"/>
          <w:szCs w:val="32"/>
          <w:rtl/>
        </w:rPr>
        <w:t xml:space="preserve"> المدينة والدائنة بلغت (19.440.744) ريال والرصيد (صفر) مدرج بالحساب مبيعات مكيفات وشاشات وأجهزة أخرى، وإذا كان ما ذكره وكيل الشركة المدعى عليها صحيح</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لقدمت لنا الشركة المدعى عليها أكثر من كشف حساب لكل شركة على حد</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ولكن كشف الحساب مطبوع على ورق باسم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دون تحديد الشركة. 3-3-2- كشف حساب برقم (3648) باسم مؤسسة (...) (نقدي) عن الفترة من 1/1/2014م </w:t>
      </w:r>
      <w:r w:rsidRPr="009564ED">
        <w:rPr>
          <w:rFonts w:ascii="Traditional Arabic" w:hAnsi="Traditional Arabic" w:cs="Traditional Arabic"/>
          <w:sz w:val="32"/>
          <w:szCs w:val="32"/>
          <w:rtl/>
        </w:rPr>
        <w:lastRenderedPageBreak/>
        <w:t>وحتى 31/12/2014م حركة التعاملات بالحساب</w:t>
      </w:r>
      <w:r w:rsidRPr="009564ED">
        <w:rPr>
          <w:rFonts w:ascii="Traditional Arabic" w:hAnsi="Traditional Arabic" w:cs="Traditional Arabic" w:hint="cs"/>
          <w:sz w:val="32"/>
          <w:szCs w:val="32"/>
          <w:rtl/>
        </w:rPr>
        <w:t>ات</w:t>
      </w:r>
      <w:r w:rsidRPr="009564ED">
        <w:rPr>
          <w:rFonts w:ascii="Traditional Arabic" w:hAnsi="Traditional Arabic" w:cs="Traditional Arabic"/>
          <w:sz w:val="32"/>
          <w:szCs w:val="32"/>
          <w:rtl/>
        </w:rPr>
        <w:t xml:space="preserve"> المدينة والدائنة بلغت (4.444.377) ريال، والرصيد (صفر) مدرج بالحساب مبيعات مختلفة أيضاً، ولم يقدم كشف حساب لكل شركة من الشركات التي أشار إليها وكيل الشركة المدعى عليها. 3-3-3- كشف حساب برقم (2060) باسم مؤسسة (...) (نقدي) عن الفترة من 1/1/2014م وحتى 31/12/2014م حركة التعاملات بالحساب المدينة بلغت (4.032.145) ريال والدائنة بلغت (2.999.4</w:t>
      </w:r>
      <w:r w:rsidRPr="009564ED">
        <w:rPr>
          <w:rFonts w:ascii="Traditional Arabic" w:hAnsi="Traditional Arabic" w:cs="Traditional Arabic" w:hint="cs"/>
          <w:sz w:val="32"/>
          <w:szCs w:val="32"/>
          <w:rtl/>
        </w:rPr>
        <w:t>9</w:t>
      </w:r>
      <w:r w:rsidRPr="009564ED">
        <w:rPr>
          <w:rFonts w:ascii="Traditional Arabic" w:hAnsi="Traditional Arabic" w:cs="Traditional Arabic"/>
          <w:sz w:val="32"/>
          <w:szCs w:val="32"/>
          <w:rtl/>
        </w:rPr>
        <w:t>2) ريال، والرصيد مدين بلغ (2.999.482) ريال. 3-3-4- كشف حساب برقم (2060) باسم مؤسسة (...) (نقدي) من الفترة من 1/1/2014م وحتى 31/12/2014م حركة التعاملات بالحساب المدينة بلغت (</w:t>
      </w:r>
      <w:r w:rsidRPr="009564ED">
        <w:rPr>
          <w:rFonts w:ascii="Traditional Arabic" w:hAnsi="Traditional Arabic" w:cs="Traditional Arabic" w:hint="cs"/>
          <w:sz w:val="32"/>
          <w:szCs w:val="32"/>
          <w:rtl/>
        </w:rPr>
        <w:t>1.422.823</w:t>
      </w:r>
      <w:r w:rsidRPr="009564ED">
        <w:rPr>
          <w:rFonts w:ascii="Traditional Arabic" w:hAnsi="Traditional Arabic" w:cs="Traditional Arabic"/>
          <w:sz w:val="32"/>
          <w:szCs w:val="32"/>
          <w:rtl/>
        </w:rPr>
        <w:t>) ريال، والدائنة بلغت (</w:t>
      </w:r>
      <w:r w:rsidRPr="009564ED">
        <w:rPr>
          <w:rFonts w:ascii="Traditional Arabic" w:hAnsi="Traditional Arabic" w:cs="Traditional Arabic" w:hint="cs"/>
          <w:sz w:val="32"/>
          <w:szCs w:val="32"/>
          <w:rtl/>
        </w:rPr>
        <w:t>16.817.094</w:t>
      </w:r>
      <w:r w:rsidRPr="009564ED">
        <w:rPr>
          <w:rFonts w:ascii="Traditional Arabic" w:hAnsi="Traditional Arabic" w:cs="Traditional Arabic"/>
          <w:sz w:val="32"/>
          <w:szCs w:val="32"/>
          <w:rtl/>
        </w:rPr>
        <w:t>) ريال، والرصيد مدين بلغ (</w:t>
      </w:r>
      <w:r w:rsidRPr="009564ED">
        <w:rPr>
          <w:rFonts w:ascii="Traditional Arabic" w:hAnsi="Traditional Arabic" w:cs="Traditional Arabic" w:hint="cs"/>
          <w:sz w:val="32"/>
          <w:szCs w:val="32"/>
          <w:rtl/>
        </w:rPr>
        <w:t>3.414.514</w:t>
      </w:r>
      <w:r w:rsidRPr="009564ED">
        <w:rPr>
          <w:rFonts w:ascii="Traditional Arabic" w:hAnsi="Traditional Arabic" w:cs="Traditional Arabic"/>
          <w:sz w:val="32"/>
          <w:szCs w:val="32"/>
          <w:rtl/>
        </w:rPr>
        <w:t xml:space="preserve">) ريال، وهذه الكشوف جميعها غير موضحة، ومطبوعة على أوراق تحمل اسم (...) مع الشعار فلم يرد بها أنها خاصة بشركة كذا أو كذا ولا </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 xml:space="preserve">منتج معين. 3-4- عندما طلبنا من الشركة المدعى عليها موافاتنا بالرصيد الذي تطالب به المؤسسة المدعية زودتنا بخطاب تفيد بأن إجمالي أرصدة المؤسسة المدعية بدفاترهم مدينة بمبلغ (6.413.996) ريال، وهذا الخطاب مطبوع على أوراق باسم شركة (...) للإلكترونيات - سجل تجاري رقم (...) وهو السجل التجاري الذي ذكره وكيل الشركة المدعى عليها في الورقة الثانية من مذكرته شركة (...) فكيف تطالب شركة برصيد الشركة الأخرى التي ذكرها في مذكرته؟ 3-5- أوامر شحن البضاعة مطبوعة على مستندات تحمل اسم شركة (...) لمنتجات التكنولوجيا، وشركة (...) للإلكترونيات وأجهزة التكييف المحدودة. 3-6- فواتير المبيعات مطبوعة على مستندات غالبيتها تحمل اسم شركة (...) لمنتجات التكنولوجيا والجزء الآخر يحمل اسم شركة (...) للإلكترونيات وأجهزة التكييف، دون ذكر رقم سجل تجاري في </w:t>
      </w:r>
      <w:r w:rsidRPr="009564ED">
        <w:rPr>
          <w:rFonts w:ascii="Traditional Arabic" w:hAnsi="Traditional Arabic" w:cs="Traditional Arabic" w:hint="cs"/>
          <w:sz w:val="32"/>
          <w:szCs w:val="32"/>
          <w:rtl/>
        </w:rPr>
        <w:t>الشركتين كليهما،</w:t>
      </w:r>
      <w:r w:rsidRPr="009564ED">
        <w:rPr>
          <w:rFonts w:ascii="Traditional Arabic" w:hAnsi="Traditional Arabic" w:cs="Traditional Arabic"/>
          <w:sz w:val="32"/>
          <w:szCs w:val="32"/>
          <w:rtl/>
        </w:rPr>
        <w:t xml:space="preserve"> ولكن العنوان وأرقام الهاتف والفاكس واحدة في الاثنين. 3-7- السندات لأمر المحررة من المؤسسة المدعية، والتي حصلت بموجبها الشركة المدعى عليها </w:t>
      </w:r>
      <w:r w:rsidRPr="009564ED">
        <w:rPr>
          <w:rFonts w:ascii="Traditional Arabic" w:hAnsi="Traditional Arabic" w:cs="Traditional Arabic" w:hint="cs"/>
          <w:sz w:val="32"/>
          <w:szCs w:val="32"/>
          <w:rtl/>
        </w:rPr>
        <w:t xml:space="preserve">على </w:t>
      </w:r>
      <w:r w:rsidRPr="009564ED">
        <w:rPr>
          <w:rFonts w:ascii="Traditional Arabic" w:hAnsi="Traditional Arabic" w:cs="Traditional Arabic"/>
          <w:sz w:val="32"/>
          <w:szCs w:val="32"/>
          <w:rtl/>
        </w:rPr>
        <w:t>حكم من محكمة التنفيذ لحين الفصل في هذه الدعوى هي باسم شركة (...) لمنتجات التكنولوجيا. 3-8- الفواتير الصادرة على مطبوعات شركة (...) للإلكترونيات وأجهزة التكييف أمر التوريد المرفق بالفاتورة على مطبوعات شركة (...) لمنتجات التكنولوجيا، كل ما ذكر من رقم (3-1) وحتى (3-6) جميعها من المستندات المقدمة من الشركة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وبناءً على ما تقدم فإن ما ذكره وكيل الشركة المدعى عليها في مذكرته الأخيرة لا يمثل جوهر المعاملات التي تمت بين الشركة المدعى عليها والمؤسسة المدعية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ولا يتطابق مع واقع المستندات المقدمة من الشركة المدعى عليها، والتي تناقض ما ذكره في مذكرته الأخيرة، كما أن التقرير المحاسبي المقدم لم يتم على افتراضات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كما ذكر وكيل الشركة المدعى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إنما تم إعداده بعد التدقيق في المستندات المقدمة من الطرفين. وكلها فواتير وكشوف حساب </w:t>
      </w:r>
      <w:r w:rsidRPr="009564ED">
        <w:rPr>
          <w:rFonts w:ascii="Traditional Arabic" w:hAnsi="Traditional Arabic" w:cs="Traditional Arabic"/>
          <w:sz w:val="32"/>
          <w:szCs w:val="32"/>
          <w:rtl/>
        </w:rPr>
        <w:lastRenderedPageBreak/>
        <w:t>صادرة عن الشركة 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ولذا فإن النتائج التي توصلنا إليها في تقريرنا النهائي السابق والمسلم لدائرتكم الموقرة برقم (9644) وتاريخ 14/2/1438هـ الموافق 14/10/2016م لم تتغير وملخصها كما هو وارد بالورقة رقم (15/16) من التقرير المشار إليه أ.هـ تسلم طرفا الدعوى نسخة منه، فقرر وكيل المدعي قناعته به وبما توصل إليه الخبير من استحقاق المدعى عليها، فيما اعترض وكيل المدعى عليها على النتيجة، كما قدم وكيل المدعي تسعيرة من عدة معارض لسيارة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لكزس </w:t>
      </w:r>
      <w:r w:rsidRPr="009564ED">
        <w:rPr>
          <w:rFonts w:ascii="Traditional Arabic" w:hAnsi="Traditional Arabic" w:cs="Traditional Arabic"/>
          <w:sz w:val="32"/>
          <w:szCs w:val="32"/>
        </w:rPr>
        <w:t>LX570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موديل</w:t>
      </w:r>
      <w:r w:rsidRPr="009564ED">
        <w:rPr>
          <w:rFonts w:ascii="Traditional Arabic" w:hAnsi="Traditional Arabic" w:cs="Traditional Arabic" w:hint="cs"/>
          <w:sz w:val="32"/>
          <w:szCs w:val="32"/>
          <w:rtl/>
        </w:rPr>
        <w:t xml:space="preserve"> 2015م </w:t>
      </w:r>
      <w:r w:rsidRPr="009564ED">
        <w:rPr>
          <w:rFonts w:ascii="Traditional Arabic" w:hAnsi="Traditional Arabic" w:cs="Traditional Arabic"/>
          <w:sz w:val="32"/>
          <w:szCs w:val="32"/>
          <w:rtl/>
        </w:rPr>
        <w:t>والمعارض هي</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معرض (...)</w:t>
      </w:r>
      <w:r w:rsidRPr="009564ED">
        <w:rPr>
          <w:rFonts w:ascii="Traditional Arabic" w:hAnsi="Traditional Arabic" w:cs="Traditional Arabic"/>
          <w:sz w:val="32"/>
          <w:szCs w:val="32"/>
          <w:rtl/>
        </w:rPr>
        <w:t xml:space="preserve"> بجدة، سجل تجاري رقم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والذي قدر قيمة السيارة بـ (390.500) ثلاثمئة وتسع</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 xml:space="preserve">ن ألفا وخمسمئة ريال، ومعرض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بجدة، سجل تجاري رقم (...) والذي قدر قيمة السيارة بـ (391.500) ثلاثمئة وواحد وتسع</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 xml:space="preserve">ن ألفاً وخمسمئة ريال، ومعرض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بجدة، سجل تجاري رقم (...) والذي قدر قيمة السيارة بـ (389.550) ثلاثمئة وتسعة وثمان</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ألفاً وخمسمئة وخمس</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ريالاً، ثم رفعت الجلسة للمداولة، وأصدرت الدائرة حكمها مبنياً على ما يلي</w:t>
      </w:r>
      <w:r w:rsidRPr="009564ED">
        <w:rPr>
          <w:rFonts w:ascii="Traditional Arabic" w:hAnsi="Traditional Arabic" w:cs="Traditional Arabic" w:hint="cs"/>
          <w:sz w:val="32"/>
          <w:szCs w:val="32"/>
          <w:rtl/>
        </w:rPr>
        <w:t>.</w:t>
      </w:r>
    </w:p>
    <w:p w:rsidR="00F37004" w:rsidRPr="009564ED" w:rsidRDefault="00F37004" w:rsidP="00F37004">
      <w:pPr>
        <w:jc w:val="cente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الأسباب</w:t>
      </w:r>
    </w:p>
    <w:p w:rsidR="00F37004" w:rsidRPr="009564ED" w:rsidRDefault="00F37004" w:rsidP="00F37004">
      <w:pPr>
        <w:jc w:val="both"/>
        <w:rPr>
          <w:rFonts w:ascii="Traditional Arabic" w:hAnsi="Traditional Arabic" w:cs="Traditional Arabic"/>
          <w:sz w:val="32"/>
          <w:szCs w:val="32"/>
          <w:rtl/>
        </w:rPr>
      </w:pPr>
      <w:r w:rsidRPr="009564ED">
        <w:rPr>
          <w:rFonts w:ascii="Traditional Arabic" w:hAnsi="Traditional Arabic" w:cs="Traditional Arabic"/>
          <w:sz w:val="32"/>
          <w:szCs w:val="32"/>
          <w:rtl/>
        </w:rPr>
        <w:t>ولما كان النظر في الاختصاص من أولى المسائل التي يجب بحثها قبل الشروع في نظر موضوع النزاع، ول</w:t>
      </w:r>
      <w:r w:rsidRPr="009564ED">
        <w:rPr>
          <w:rFonts w:ascii="Traditional Arabic" w:hAnsi="Traditional Arabic" w:cs="Traditional Arabic" w:hint="cs"/>
          <w:sz w:val="32"/>
          <w:szCs w:val="32"/>
          <w:rtl/>
        </w:rPr>
        <w:t>م</w:t>
      </w:r>
      <w:r w:rsidRPr="009564ED">
        <w:rPr>
          <w:rFonts w:ascii="Traditional Arabic" w:hAnsi="Traditional Arabic" w:cs="Traditional Arabic"/>
          <w:sz w:val="32"/>
          <w:szCs w:val="32"/>
          <w:rtl/>
        </w:rPr>
        <w:t>ا كانت العلاقة بين الطرفين تتعلق بعقد بيع، وحيث حدد نظام المحكمة التجارية ما يختص القضاء التجاري بنظره من النزاعات، وحصرها فيما يحدث بين التجار ومن لهم بهم علاقة تجارية من مشاكل ومنازعات متولدة من أمور تجارية محضة أو بالتبعية، ومن ثم يكون النزاع الما</w:t>
      </w:r>
      <w:r w:rsidRPr="009564ED">
        <w:rPr>
          <w:rFonts w:ascii="Traditional Arabic" w:hAnsi="Traditional Arabic" w:cs="Traditional Arabic" w:hint="cs"/>
          <w:sz w:val="32"/>
          <w:szCs w:val="32"/>
          <w:rtl/>
        </w:rPr>
        <w:t>ث</w:t>
      </w:r>
      <w:r w:rsidRPr="009564ED">
        <w:rPr>
          <w:rFonts w:ascii="Traditional Arabic" w:hAnsi="Traditional Arabic" w:cs="Traditional Arabic"/>
          <w:sz w:val="32"/>
          <w:szCs w:val="32"/>
          <w:rtl/>
        </w:rPr>
        <w:t>ل داخل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ضمن اختصاص الدوائر التجارية بمحاكم الديوان وفق المادة الثانية والمادة (443) من نظام المحكمة التجارية. ولما كان المقرر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في الفقه والقضاء</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أن الدعوی تقام أمام المحكمة التي تقع في نطاق محل إقامة المدعى عليه، وحيث تبين أن مقر المدعى عليه بمحافظة جدة، فإن هذه المحكمة تكون مختصة بنظر هذه الدعوى مكاني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وفقاً لقرار رئيس ديوان المظالم رقم (128) لعام 1432هـ</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وعن الموضوع، ولما كان وكيل المدعي حصر دعواه في إلزام موكله بما انتهى إليه التقرير وهو دفع مبلغ قدره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(1.030.856) مليون وثلاثون ألفا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وثمانمئة</w:t>
      </w:r>
      <w:r w:rsidRPr="009564ED">
        <w:rPr>
          <w:rFonts w:ascii="Traditional Arabic" w:hAnsi="Traditional Arabic" w:cs="Traditional Arabic"/>
          <w:sz w:val="32"/>
          <w:szCs w:val="32"/>
          <w:rtl/>
        </w:rPr>
        <w:t xml:space="preserve"> وستة وخمسون ريالاً مخصوماً منه قيمة سيارة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لكزس </w:t>
      </w:r>
      <w:r w:rsidRPr="009564ED">
        <w:rPr>
          <w:rFonts w:ascii="Traditional Arabic" w:hAnsi="Traditional Arabic" w:cs="Traditional Arabic"/>
          <w:sz w:val="32"/>
          <w:szCs w:val="32"/>
        </w:rPr>
        <w:t>LX570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موديل</w:t>
      </w:r>
      <w:r w:rsidRPr="009564ED">
        <w:rPr>
          <w:rFonts w:ascii="Traditional Arabic" w:hAnsi="Traditional Arabic" w:cs="Traditional Arabic" w:hint="cs"/>
          <w:sz w:val="32"/>
          <w:szCs w:val="32"/>
          <w:rtl/>
        </w:rPr>
        <w:t xml:space="preserve"> 2015م</w:t>
      </w:r>
      <w:r w:rsidRPr="009564ED">
        <w:rPr>
          <w:rFonts w:ascii="Traditional Arabic" w:hAnsi="Traditional Arabic" w:cs="Traditional Arabic"/>
          <w:sz w:val="32"/>
          <w:szCs w:val="32"/>
          <w:rtl/>
        </w:rPr>
        <w:t xml:space="preserve"> المستحقة له، فيما حصر وكيل المدعى عليها الدعوى في رفضها، وحيث إن إجابة الطرفين لطلبهما يستلزم منها النظر في العقود والاتفاقيات محل الدعوى وما لحقها من تطبيق لها أو عدمه، كما يستلزم منه النظر في إجابة الطرفين على بعضهما، وما احتواه التقرير المحاسبي، وحيث استبان بأن العقد محل الدعوى هو العقد المؤرخ في 16/3/2014م المسمى بـ (اتفاقية المبيعات الموقعة بين الطرفين وال</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ي بموجبها تم تحديد الهدف السنوي لعام 2014م) ولم يحدد الأصناف أو الأنواع أو الكميات التي تحقق هذا الهدف</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w:t>
      </w:r>
      <w:r w:rsidRPr="009564ED">
        <w:rPr>
          <w:rFonts w:ascii="Traditional Arabic" w:hAnsi="Traditional Arabic" w:cs="Traditional Arabic"/>
          <w:sz w:val="32"/>
          <w:szCs w:val="32"/>
          <w:rtl/>
        </w:rPr>
        <w:lastRenderedPageBreak/>
        <w:t>فإن هذه الاتفاقية تعتبر أساساً للدعوى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وأساساً لتحقيق الهدف السنوي بمبلغ (25.000.000) خمسة وعشرين مليون ريال، وقد حددت الاتفاقية الامتيازات التي تحصل عليها المؤسسة (المدعية) حال تحقيقها لهذا الهدف</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وجميعها تدفع في نهاية العام</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كما أن هناك ملحق اتفاقية موقعة في 3/5/2014م والمسماة اتفاقية مبيعات شاشات (دورا) لعام 2014م والغرض منها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كما ورد بها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تنشيط وتحسين مبيعات كل من الطرفين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وتم بموجبها تحديد هدف للمبيعات التي تغطيها الاتفاقية من شهر (6) 2014م وحتى شهر (</w:t>
      </w:r>
      <w:r w:rsidRPr="009564ED">
        <w:rPr>
          <w:rFonts w:ascii="Traditional Arabic" w:hAnsi="Traditional Arabic" w:cs="Traditional Arabic"/>
          <w:sz w:val="32"/>
          <w:szCs w:val="32"/>
          <w:rtl/>
          <w:lang w:bidi="fa-IR"/>
        </w:rPr>
        <w:t xml:space="preserve">۱۲) </w:t>
      </w:r>
      <w:r w:rsidRPr="009564ED">
        <w:rPr>
          <w:rFonts w:ascii="Traditional Arabic" w:hAnsi="Traditional Arabic" w:cs="Traditional Arabic"/>
          <w:sz w:val="32"/>
          <w:szCs w:val="32"/>
          <w:rtl/>
        </w:rPr>
        <w:t>2014م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فهي داخلة ضمن الهدف السنوي للاتفاقية الأولى التي لم يحدد بها أصناف، وتعتبر مكملة للأولى وجزء</w:t>
      </w:r>
      <w:r w:rsidRPr="009564ED">
        <w:rPr>
          <w:rFonts w:ascii="Traditional Arabic" w:hAnsi="Traditional Arabic" w:cs="Traditional Arabic" w:hint="cs"/>
          <w:sz w:val="32"/>
          <w:szCs w:val="32"/>
          <w:rtl/>
        </w:rPr>
        <w:t xml:space="preserve"> اً</w:t>
      </w:r>
      <w:r w:rsidRPr="009564ED">
        <w:rPr>
          <w:rFonts w:ascii="Traditional Arabic" w:hAnsi="Traditional Arabic" w:cs="Traditional Arabic"/>
          <w:sz w:val="32"/>
          <w:szCs w:val="32"/>
          <w:rtl/>
        </w:rPr>
        <w:t xml:space="preserve"> لا يتجزأ منها، كما أن هناك ملحق اتفاقية موقعة في 29/6/2014م تحت مسمى (اتفاقية مبيعات) والمحدد بها مكيفات شباك (18/24) ألف وحدة حار وبارد - ماركة دورا وفلكو</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ويستنجهاوس، وقيمة العقد</w:t>
      </w:r>
      <w:r w:rsidRPr="009564ED">
        <w:rPr>
          <w:rFonts w:ascii="Traditional Arabic" w:hAnsi="Traditional Arabic" w:cs="Traditional Arabic" w:hint="cs"/>
          <w:sz w:val="32"/>
          <w:szCs w:val="32"/>
          <w:rtl/>
        </w:rPr>
        <w:t xml:space="preserve"> ما قدره </w:t>
      </w:r>
      <w:r w:rsidRPr="009564ED">
        <w:rPr>
          <w:rFonts w:ascii="Traditional Arabic" w:hAnsi="Traditional Arabic" w:cs="Traditional Arabic"/>
          <w:sz w:val="32"/>
          <w:szCs w:val="32"/>
          <w:rtl/>
        </w:rPr>
        <w:t>(14.233.850) أربعة عشر مليون</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ومئت</w:t>
      </w:r>
      <w:r w:rsidRPr="009564ED">
        <w:rPr>
          <w:rFonts w:ascii="Traditional Arabic" w:hAnsi="Traditional Arabic" w:cs="Traditional Arabic" w:hint="cs"/>
          <w:sz w:val="32"/>
          <w:szCs w:val="32"/>
          <w:rtl/>
        </w:rPr>
        <w:t>ان</w:t>
      </w:r>
      <w:r w:rsidRPr="009564ED">
        <w:rPr>
          <w:rFonts w:ascii="Traditional Arabic" w:hAnsi="Traditional Arabic" w:cs="Traditional Arabic"/>
          <w:sz w:val="32"/>
          <w:szCs w:val="32"/>
          <w:rtl/>
        </w:rPr>
        <w:t xml:space="preserve"> وثلاثة وثلاثون ألف</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w:t>
      </w:r>
      <w:r w:rsidRPr="009564ED">
        <w:rPr>
          <w:rFonts w:ascii="Traditional Arabic" w:hAnsi="Traditional Arabic" w:cs="Traditional Arabic" w:hint="cs"/>
          <w:sz w:val="32"/>
          <w:szCs w:val="32"/>
          <w:rtl/>
        </w:rPr>
        <w:t>وثمانمئة</w:t>
      </w:r>
      <w:r w:rsidRPr="009564ED">
        <w:rPr>
          <w:rFonts w:ascii="Traditional Arabic" w:hAnsi="Traditional Arabic" w:cs="Traditional Arabic"/>
          <w:sz w:val="32"/>
          <w:szCs w:val="32"/>
          <w:rtl/>
        </w:rPr>
        <w:t xml:space="preserve"> وخمسون ريال</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بموجب الاتفاقية، وورد في ختامها: "يعتبر هذا العقد ملحق</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للاتفاقية السنوية 2014م ولا يطبق عليه أي</w:t>
      </w:r>
      <w:r w:rsidRPr="009564ED">
        <w:rPr>
          <w:rFonts w:ascii="Traditional Arabic" w:hAnsi="Traditional Arabic" w:cs="Traditional Arabic" w:hint="cs"/>
          <w:sz w:val="32"/>
          <w:szCs w:val="32"/>
          <w:rtl/>
        </w:rPr>
        <w:t>ة</w:t>
      </w:r>
      <w:r w:rsidRPr="009564ED">
        <w:rPr>
          <w:rFonts w:ascii="Traditional Arabic" w:hAnsi="Traditional Arabic" w:cs="Traditional Arabic"/>
          <w:sz w:val="32"/>
          <w:szCs w:val="32"/>
          <w:rtl/>
        </w:rPr>
        <w:t xml:space="preserve"> خصومات مبرمة بالعقد السنوي، ويحسب من ضمن الهدف السنوي" ومن ثم فهي بالنص داخلة ضمن الهدف السنوي في الاتفاقية الأولى، كما أن هنالك ملحق اتفاقية 2014م والذي بموجبه منحت الشركة (المدعى عليها) للمؤسسة المدعية خصماً إضافي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كحافز بائع قدره (5٪) على </w:t>
      </w:r>
      <w:r w:rsidRPr="009564ED">
        <w:rPr>
          <w:rFonts w:ascii="Traditional Arabic" w:hAnsi="Traditional Arabic" w:cs="Traditional Arabic" w:hint="cs"/>
          <w:sz w:val="32"/>
          <w:szCs w:val="32"/>
          <w:rtl/>
        </w:rPr>
        <w:t>صافي</w:t>
      </w:r>
      <w:r w:rsidRPr="009564ED">
        <w:rPr>
          <w:rFonts w:ascii="Traditional Arabic" w:hAnsi="Traditional Arabic" w:cs="Traditional Arabic"/>
          <w:sz w:val="32"/>
          <w:szCs w:val="32"/>
          <w:rtl/>
        </w:rPr>
        <w:t xml:space="preserve"> مسحوباته بعد خصم فواتير العرض</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تصرف نهاية العام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فإن الهدف السنوي المحدد وفق الاتفاقية الأولى بمبلغ (25.000.000) خمسة وعشرين مليون ريال</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والغير مع</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به الأصناف ال</w:t>
      </w:r>
      <w:r w:rsidRPr="009564ED">
        <w:rPr>
          <w:rFonts w:ascii="Traditional Arabic" w:hAnsi="Traditional Arabic" w:cs="Traditional Arabic" w:hint="cs"/>
          <w:sz w:val="32"/>
          <w:szCs w:val="32"/>
          <w:rtl/>
        </w:rPr>
        <w:t>ت</w:t>
      </w:r>
      <w:r w:rsidRPr="009564ED">
        <w:rPr>
          <w:rFonts w:ascii="Traditional Arabic" w:hAnsi="Traditional Arabic" w:cs="Traditional Arabic"/>
          <w:sz w:val="32"/>
          <w:szCs w:val="32"/>
          <w:rtl/>
        </w:rPr>
        <w:t>ي تحققه، فهي تعتبر أساس كل الاتفاقيات اللاحقة لها؛ حيث إنه بموجبها تم تحديد الهدف السنوي في الأولى</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ولم يتم تحديد الأصناف، ثم تم إبرام اتفاقيات أخرى تم تعي</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وتحديد الأصناف فيها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وبالتالي إذا كان صافي مشتريات المؤسسة (المدعية)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بعد خصم الخصومات والحوافز والإشعارات الدائنة وفواتير العروض وعروض التصفيات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بلغت هذا الهدف فإنه يتمتع بالمزايا الواردة بالاتفاقية الأولى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حسب ما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هو وارد بالشرط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مع الأخذ في الاعتبار لما هو وارد بالاتفاقيات الأخرى من شروط جديدة محددة بها، وحيث إنه بتطبيق ما سبق على الواقعة والدعوى وأن الدائرة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وهي في سبيل الفصل في الخصومة الماثلة أمامها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ارتأت أن الخلاف محاسبي، ومن ثم عينت خبيراً محاسبي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للنظر في تلك الاتفاقيات</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وما تمخض عنها من تعاملات، أخصها تحقيق الهدف السنوي، وبيان استحقاق كل طرف، وحيث إنه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بعد اطلاع الخبير على ذلك وفحص كافة المستندات المقدمة من الطرفين، وأخصها المستندات الصادرة عن المدع</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عليها، و</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عد تمعن الدائرة فيه ودراسته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استبان أن المدعي حقق نسبة الهدف السنوي، حيث بلغت مبيعاته لعام 2014م بما قيمته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(26.255.415) ستة وعشرون مليون</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ومئت</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ن وخمسة وخمسون ألفاً وأربعمئة وخمسة عشر ريالاً، ذلك أن العقد ابتداءً بينهما </w:t>
      </w:r>
      <w:r w:rsidRPr="009564ED">
        <w:rPr>
          <w:rFonts w:ascii="Traditional Arabic" w:hAnsi="Traditional Arabic" w:cs="Traditional Arabic"/>
          <w:sz w:val="32"/>
          <w:szCs w:val="32"/>
          <w:rtl/>
        </w:rPr>
        <w:lastRenderedPageBreak/>
        <w:t>على أساس تحديد سقف سنوي، وليس نص</w:t>
      </w:r>
      <w:r w:rsidRPr="009564ED">
        <w:rPr>
          <w:rFonts w:ascii="Traditional Arabic" w:hAnsi="Traditional Arabic" w:cs="Traditional Arabic" w:hint="cs"/>
          <w:sz w:val="32"/>
          <w:szCs w:val="32"/>
          <w:rtl/>
        </w:rPr>
        <w:t>ف</w:t>
      </w:r>
      <w:r w:rsidRPr="009564ED">
        <w:rPr>
          <w:rFonts w:ascii="Traditional Arabic" w:hAnsi="Traditional Arabic" w:cs="Traditional Arabic"/>
          <w:sz w:val="32"/>
          <w:szCs w:val="32"/>
          <w:rtl/>
        </w:rPr>
        <w:t xml:space="preserve"> سنوي أو أقل أو أكثر، والهدف السنوي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في حال إطلاقه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ينصرف من بداية السنة المالية حتى نهايتها، والتي هي من 1/1/2014م وحتى 30/12/2014م وهو ما جرى عليه العمل في الاتفاقيات السابقة بين المدعي والمدعى عليها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إضافة إلى أنه هو العرف السائد بين التجار</w:t>
      </w:r>
      <w:r w:rsidRPr="009564ED">
        <w:rPr>
          <w:rFonts w:ascii="Traditional Arabic" w:hAnsi="Traditional Arabic" w:cs="Traditional Arabic" w:hint="cs"/>
          <w:sz w:val="32"/>
          <w:szCs w:val="32"/>
          <w:rtl/>
        </w:rPr>
        <w:t xml:space="preserve"> في</w:t>
      </w:r>
      <w:r w:rsidRPr="009564ED">
        <w:rPr>
          <w:rFonts w:ascii="Traditional Arabic" w:hAnsi="Traditional Arabic" w:cs="Traditional Arabic"/>
          <w:sz w:val="32"/>
          <w:szCs w:val="32"/>
          <w:rtl/>
        </w:rPr>
        <w:t xml:space="preserve"> ذلك دون نزاع، ولما كان المدعي مديناً للمدعى عليها بمبلغ قدره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(6.413.996) ستة ملايين وأربعمئة وثلاثة عشر ألفاً وتسعمئة </w:t>
      </w:r>
      <w:r w:rsidRPr="009564ED">
        <w:rPr>
          <w:rFonts w:ascii="Traditional Arabic" w:hAnsi="Traditional Arabic" w:cs="Traditional Arabic" w:hint="cs"/>
          <w:sz w:val="32"/>
          <w:szCs w:val="32"/>
          <w:rtl/>
        </w:rPr>
        <w:t>و</w:t>
      </w:r>
      <w:r w:rsidRPr="009564ED">
        <w:rPr>
          <w:rFonts w:ascii="Traditional Arabic" w:hAnsi="Traditional Arabic" w:cs="Traditional Arabic"/>
          <w:sz w:val="32"/>
          <w:szCs w:val="32"/>
          <w:rtl/>
        </w:rPr>
        <w:t>ستة وتسعون ريالاً، وحقق بكافة الاتفاقيات الهدف السنوي، والذي هو شرط بين الطرفين في العقد، مع استبعاد مالم يتم الاتفاق فيه على حوافز، ومن ثم أصبح إجمالي الحوافز المستحقة له (مستندي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ودفتري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من واقع فواتير ومستندات المدعي والمدعى عليها) بما </w:t>
      </w:r>
      <w:r w:rsidRPr="009564ED">
        <w:rPr>
          <w:rFonts w:ascii="Traditional Arabic" w:hAnsi="Traditional Arabic" w:cs="Traditional Arabic" w:hint="cs"/>
          <w:sz w:val="32"/>
          <w:szCs w:val="32"/>
          <w:rtl/>
        </w:rPr>
        <w:t xml:space="preserve">قدره </w:t>
      </w:r>
      <w:r w:rsidRPr="009564ED">
        <w:rPr>
          <w:rFonts w:ascii="Traditional Arabic" w:hAnsi="Traditional Arabic" w:cs="Traditional Arabic"/>
          <w:sz w:val="32"/>
          <w:szCs w:val="32"/>
          <w:rtl/>
        </w:rPr>
        <w:t>(5.383.140) خمسة ملايين وثلاثمئة وثلاثة وثمانون ألفاً ومئة وأربعون ريالاً، ومن ثم فيخصم الأخير من الأول، ويصبح المستحق للمدعى عليها</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تأسيساً على الاتفاقيات والعقد</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بما </w:t>
      </w:r>
      <w:r w:rsidRPr="009564ED">
        <w:rPr>
          <w:rFonts w:ascii="Traditional Arabic" w:hAnsi="Traditional Arabic" w:cs="Traditional Arabic" w:hint="cs"/>
          <w:sz w:val="32"/>
          <w:szCs w:val="32"/>
          <w:rtl/>
        </w:rPr>
        <w:t xml:space="preserve">قدره </w:t>
      </w:r>
      <w:r w:rsidRPr="009564ED">
        <w:rPr>
          <w:rFonts w:ascii="Traditional Arabic" w:hAnsi="Traditional Arabic" w:cs="Traditional Arabic"/>
          <w:sz w:val="32"/>
          <w:szCs w:val="32"/>
          <w:rtl/>
        </w:rPr>
        <w:t xml:space="preserve">(1.030.856) مليون وثلاثون ألفاً </w:t>
      </w:r>
      <w:r w:rsidRPr="009564ED">
        <w:rPr>
          <w:rFonts w:ascii="Traditional Arabic" w:hAnsi="Traditional Arabic" w:cs="Traditional Arabic" w:hint="cs"/>
          <w:sz w:val="32"/>
          <w:szCs w:val="32"/>
          <w:rtl/>
        </w:rPr>
        <w:t>وثمانمئة</w:t>
      </w:r>
      <w:r w:rsidRPr="009564ED">
        <w:rPr>
          <w:rFonts w:ascii="Traditional Arabic" w:hAnsi="Traditional Arabic" w:cs="Traditional Arabic"/>
          <w:sz w:val="32"/>
          <w:szCs w:val="32"/>
          <w:rtl/>
        </w:rPr>
        <w:t xml:space="preserve"> وستة وخمسون ريالاً، وحيث إن المدعي بلغ مبيعاته الحافز السنوي، فيستحق حافزاً عيني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وهو سيارة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لكزس </w:t>
      </w:r>
      <w:r w:rsidRPr="009564ED">
        <w:rPr>
          <w:rFonts w:ascii="Traditional Arabic" w:hAnsi="Traditional Arabic" w:cs="Traditional Arabic"/>
          <w:sz w:val="32"/>
          <w:szCs w:val="32"/>
        </w:rPr>
        <w:t>LX570</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موديل</w:t>
      </w:r>
      <w:r w:rsidRPr="009564ED">
        <w:rPr>
          <w:rFonts w:ascii="Traditional Arabic" w:hAnsi="Traditional Arabic" w:cs="Traditional Arabic" w:hint="cs"/>
          <w:sz w:val="32"/>
          <w:szCs w:val="32"/>
          <w:rtl/>
        </w:rPr>
        <w:t xml:space="preserve"> 2015م</w:t>
      </w:r>
      <w:r w:rsidRPr="009564ED">
        <w:rPr>
          <w:rFonts w:ascii="Traditional Arabic" w:hAnsi="Traditional Arabic" w:cs="Traditional Arabic"/>
          <w:sz w:val="32"/>
          <w:szCs w:val="32"/>
          <w:rtl/>
        </w:rPr>
        <w:t xml:space="preserve"> طبقاً للاتفاق بين الطرفين، وحيث إن المدعي قدم ثلاث تقديرات لتلك السيارة، ولم يستطع تقديم تقدير لها من شركة (...) (المدعى عليها) رغم أن قيمتها في الشركة المذكورة أعلى من قيمتها في المعارض الأخرى، إلا أنه ارتضى ذلك التقدير طوعاً واختياراً، وهي </w:t>
      </w:r>
      <w:r w:rsidRPr="009564ED">
        <w:rPr>
          <w:rFonts w:ascii="Traditional Arabic" w:hAnsi="Traditional Arabic" w:cs="Traditional Arabic" w:hint="cs"/>
          <w:sz w:val="32"/>
          <w:szCs w:val="32"/>
          <w:rtl/>
        </w:rPr>
        <w:t>أن</w:t>
      </w:r>
      <w:r w:rsidRPr="009564ED">
        <w:rPr>
          <w:rFonts w:ascii="Traditional Arabic" w:hAnsi="Traditional Arabic" w:cs="Traditional Arabic"/>
          <w:sz w:val="32"/>
          <w:szCs w:val="32"/>
          <w:rtl/>
        </w:rPr>
        <w:t xml:space="preserve"> تلك التقديرات جاءت على النحو التالي: معرض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بجدة، سجل تجاري رقم (...) والذي قدر قيمة السيارة بـ (390.500) ثلاثمئة وتسع</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 xml:space="preserve">ن ألفاً وخمسمئة ريال، ومعرض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بجدة، سجل تجاري رقم (...) والذي قدر قيمة السيارة ب (391.500) ثلاثمئة وواحد وتسع</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 xml:space="preserve">ن ألفاً وخمسمئة ريال، ومعرض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بجدة، سجل تجاري رقم (...) والذي قدر قيمة السيارة ب (389.550) ثلاثمئة وتسعة وثمان</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ألفاً وخمسمئة وخمس</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ريالاً، وحيث ارتأت الدائرة أن تأخذ أوسط التقديرات المقدمة لها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وهو التقدير المقدم من معرض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بجدة، سجل تجاري رقم (...) والذي قدر قيمة السيارة ب</w:t>
      </w:r>
      <w:r w:rsidRPr="009564ED">
        <w:rPr>
          <w:rFonts w:ascii="Traditional Arabic" w:hAnsi="Traditional Arabic" w:cs="Traditional Arabic" w:hint="cs"/>
          <w:sz w:val="32"/>
          <w:szCs w:val="32"/>
          <w:rtl/>
        </w:rPr>
        <w:t>ـ</w:t>
      </w:r>
      <w:r w:rsidRPr="009564ED">
        <w:rPr>
          <w:rFonts w:ascii="Traditional Arabic" w:hAnsi="Traditional Arabic" w:cs="Traditional Arabic"/>
          <w:sz w:val="32"/>
          <w:szCs w:val="32"/>
          <w:rtl/>
        </w:rPr>
        <w:t xml:space="preserve"> (390.500) ثلاثمئة وتسع</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ألفاً وخمسمئة ريال، ومن ثم فإنه يكون المستحق للمدعى عليها هو كما يلي: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(1.030.856 </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390.500 = 640.356) ستمئة وأربع</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ألفاً وثلاثمئة وستة وخمس</w:t>
      </w:r>
      <w:r w:rsidRPr="009564ED">
        <w:rPr>
          <w:rFonts w:ascii="Traditional Arabic" w:hAnsi="Traditional Arabic" w:cs="Traditional Arabic" w:hint="cs"/>
          <w:sz w:val="32"/>
          <w:szCs w:val="32"/>
          <w:rtl/>
        </w:rPr>
        <w:t>ي</w:t>
      </w:r>
      <w:r w:rsidRPr="009564ED">
        <w:rPr>
          <w:rFonts w:ascii="Traditional Arabic" w:hAnsi="Traditional Arabic" w:cs="Traditional Arabic"/>
          <w:sz w:val="32"/>
          <w:szCs w:val="32"/>
          <w:rtl/>
        </w:rPr>
        <w:t>ن ريالاً، ويكون المدعي ملزماً بدفع هذا المبلغ للمدعى عليها، وهو ما قرر قناعته به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وعن زعم المدعى عليها من أن المحاسب قام بحساب المستحق للطرفين بناءً على كافة مدخولات المدعى عليها في كشوفات حساباتها، وأنه دمج عدة شركات أخرى مع الشركة المدعى عليها فإن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المحاسب أثبت عدم صحة ذلك، وما تم الاعتماد عليه هي مستندات موقعة ومختومة صاد</w:t>
      </w:r>
      <w:r w:rsidRPr="009564ED">
        <w:rPr>
          <w:rFonts w:ascii="Traditional Arabic" w:hAnsi="Traditional Arabic" w:cs="Traditional Arabic" w:hint="cs"/>
          <w:sz w:val="32"/>
          <w:szCs w:val="32"/>
          <w:rtl/>
        </w:rPr>
        <w:t>رة</w:t>
      </w:r>
      <w:r w:rsidRPr="009564ED">
        <w:rPr>
          <w:rFonts w:ascii="Traditional Arabic" w:hAnsi="Traditional Arabic" w:cs="Traditional Arabic"/>
          <w:sz w:val="32"/>
          <w:szCs w:val="32"/>
          <w:rtl/>
        </w:rPr>
        <w:t xml:space="preserve"> عن المدعى عليها شركة (...) لمنتجات التكنولوجيا المحدودة دون النظر في غيرها، ومن ثم يكون هذا الزعم باطلاً ولا صحة له، ومحاولة لاستطالة أمد التقاضي رغم انتهاء التقرير إلى استحقاق المدعى عليها، </w:t>
      </w:r>
      <w:r w:rsidRPr="009564ED">
        <w:rPr>
          <w:rFonts w:ascii="Traditional Arabic" w:hAnsi="Traditional Arabic" w:cs="Traditional Arabic"/>
          <w:sz w:val="32"/>
          <w:szCs w:val="32"/>
          <w:rtl/>
        </w:rPr>
        <w:lastRenderedPageBreak/>
        <w:t>فضلاً عن الاعتماد كلي</w:t>
      </w:r>
      <w:r w:rsidRPr="009564ED">
        <w:rPr>
          <w:rFonts w:ascii="Traditional Arabic" w:hAnsi="Traditional Arabic" w:cs="Traditional Arabic" w:hint="cs"/>
          <w:sz w:val="32"/>
          <w:szCs w:val="32"/>
          <w:rtl/>
        </w:rPr>
        <w:t>اً</w:t>
      </w:r>
      <w:r w:rsidRPr="009564ED">
        <w:rPr>
          <w:rFonts w:ascii="Traditional Arabic" w:hAnsi="Traditional Arabic" w:cs="Traditional Arabic"/>
          <w:sz w:val="32"/>
          <w:szCs w:val="32"/>
          <w:rtl/>
        </w:rPr>
        <w:t xml:space="preserve"> في المسحوبات كان من واقع مستندات المدعى عليها، والتي رفضت تقديمها للمحاسب، واست</w:t>
      </w:r>
      <w:r w:rsidRPr="009564ED">
        <w:rPr>
          <w:rFonts w:ascii="Traditional Arabic" w:hAnsi="Traditional Arabic" w:cs="Traditional Arabic" w:hint="cs"/>
          <w:sz w:val="32"/>
          <w:szCs w:val="32"/>
          <w:rtl/>
        </w:rPr>
        <w:t>لم</w:t>
      </w:r>
      <w:r w:rsidRPr="009564ED">
        <w:rPr>
          <w:rFonts w:ascii="Traditional Arabic" w:hAnsi="Traditional Arabic" w:cs="Traditional Arabic"/>
          <w:sz w:val="32"/>
          <w:szCs w:val="32"/>
          <w:rtl/>
        </w:rPr>
        <w:t xml:space="preserve">ها المحاسب من المدعي، وتم إطلاع المدعى عليها في مقر المحاسب. وعن قول المدعى عليها من أنه من المفترض أن يكون إجراء المحاسبة من تاريخ التوقيع عليه، فإنه بالنظر للمسحوبات والكشوفات والفواتير فإنها تمت قبل تاريخ التوقيع على الاتفاقية، وكذا السدادات، كما أن الهدف السنوي جاء على نحو مطلق، وهو عادة </w:t>
      </w:r>
      <w:r w:rsidRPr="009564ED">
        <w:rPr>
          <w:rFonts w:ascii="Traditional Arabic" w:hAnsi="Traditional Arabic" w:cs="Traditional Arabic" w:hint="cs"/>
          <w:sz w:val="32"/>
          <w:szCs w:val="32"/>
          <w:rtl/>
        </w:rPr>
        <w:t xml:space="preserve">ما </w:t>
      </w:r>
      <w:r w:rsidRPr="009564ED">
        <w:rPr>
          <w:rFonts w:ascii="Traditional Arabic" w:hAnsi="Traditional Arabic" w:cs="Traditional Arabic"/>
          <w:sz w:val="32"/>
          <w:szCs w:val="32"/>
          <w:rtl/>
        </w:rPr>
        <w:t>يكون من بداية السنة المالية حتى نهايتها؛ طبقاً لما تم تفصيله أعلاه، وهو ما لا تستطيع المدعى عليها إنكاره</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فضلاً عن كون المدعي قد حقق نسبة الر</w:t>
      </w:r>
      <w:r w:rsidRPr="009564ED">
        <w:rPr>
          <w:rFonts w:ascii="Traditional Arabic" w:hAnsi="Traditional Arabic" w:cs="Traditional Arabic" w:hint="cs"/>
          <w:sz w:val="32"/>
          <w:szCs w:val="32"/>
          <w:rtl/>
        </w:rPr>
        <w:t>ب</w:t>
      </w:r>
      <w:r w:rsidRPr="009564ED">
        <w:rPr>
          <w:rFonts w:ascii="Traditional Arabic" w:hAnsi="Traditional Arabic" w:cs="Traditional Arabic"/>
          <w:sz w:val="32"/>
          <w:szCs w:val="32"/>
          <w:rtl/>
        </w:rPr>
        <w:t xml:space="preserve">ح السنوي في </w:t>
      </w:r>
      <w:r w:rsidRPr="009564ED">
        <w:rPr>
          <w:rFonts w:ascii="Traditional Arabic" w:hAnsi="Traditional Arabic" w:cs="Traditional Arabic" w:hint="cs"/>
          <w:sz w:val="32"/>
          <w:szCs w:val="32"/>
          <w:rtl/>
        </w:rPr>
        <w:t xml:space="preserve">كلا </w:t>
      </w:r>
      <w:r w:rsidRPr="009564ED">
        <w:rPr>
          <w:rFonts w:ascii="Traditional Arabic" w:hAnsi="Traditional Arabic" w:cs="Traditional Arabic"/>
          <w:sz w:val="32"/>
          <w:szCs w:val="32"/>
          <w:rtl/>
        </w:rPr>
        <w:t>الحالين</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يكون زعم المدعى عليها جاء على نحو مرسل تسقطه وتبطله المستندات (كشوفات حساب ومسحوبات وفواتير) الصادرة عنها. وعن قول المدعى عليها من ادعائها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ابتداءً</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بأن العقد لم يتضمن استحقاق المدعي لأي حافز، </w:t>
      </w:r>
      <w:r w:rsidRPr="009564ED">
        <w:rPr>
          <w:rFonts w:ascii="Traditional Arabic" w:hAnsi="Traditional Arabic" w:cs="Traditional Arabic" w:hint="cs"/>
          <w:sz w:val="32"/>
          <w:szCs w:val="32"/>
          <w:rtl/>
        </w:rPr>
        <w:t>وأنه</w:t>
      </w:r>
      <w:r w:rsidRPr="009564ED">
        <w:rPr>
          <w:rFonts w:ascii="Traditional Arabic" w:hAnsi="Traditional Arabic" w:cs="Traditional Arabic"/>
          <w:sz w:val="32"/>
          <w:szCs w:val="32"/>
          <w:rtl/>
        </w:rPr>
        <w:t xml:space="preserve"> لم يبلغ الهدف السنوي لذلك الحافز، فإنه </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بعد تجلي الحقيقة </w:t>
      </w:r>
      <w:r w:rsidRPr="009564ED">
        <w:rPr>
          <w:rFonts w:ascii="Traditional Arabic" w:hAnsi="Traditional Arabic" w:cs="Traditional Arabic" w:hint="cs"/>
          <w:sz w:val="32"/>
          <w:szCs w:val="32"/>
          <w:rtl/>
        </w:rPr>
        <w:t xml:space="preserve">بعد </w:t>
      </w:r>
      <w:r w:rsidRPr="009564ED">
        <w:rPr>
          <w:rFonts w:ascii="Traditional Arabic" w:hAnsi="Traditional Arabic" w:cs="Traditional Arabic"/>
          <w:sz w:val="32"/>
          <w:szCs w:val="32"/>
          <w:rtl/>
        </w:rPr>
        <w:t>ندب المحاسب</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استبان من خلالها أن المدعي حقق الهدف السنوي، كما أن الاتفاقيات التي بينهما نصت على </w:t>
      </w:r>
      <w:r w:rsidRPr="009564ED">
        <w:rPr>
          <w:rFonts w:ascii="Traditional Arabic" w:hAnsi="Traditional Arabic" w:cs="Traditional Arabic" w:hint="cs"/>
          <w:sz w:val="32"/>
          <w:szCs w:val="32"/>
          <w:rtl/>
        </w:rPr>
        <w:t>وجود</w:t>
      </w:r>
      <w:r w:rsidRPr="009564ED">
        <w:rPr>
          <w:rFonts w:ascii="Traditional Arabic" w:hAnsi="Traditional Arabic" w:cs="Traditional Arabic"/>
          <w:sz w:val="32"/>
          <w:szCs w:val="32"/>
          <w:rtl/>
        </w:rPr>
        <w:t xml:space="preserve"> تلك الحوافز</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جزء منها بإجراء خصومات، وجزء آخر بحافز عيني، وما قول المدعى عليها ابتداءً من إنكار وجود حافز وعدم وجود ما يلزمها به في الاتفاق</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إضافة إلى زعمها من أن المدعي لم يحقق الهدف السنوي، ليس إلا من قبيل إيقاع الضرر بالمدعي، وإهدار للعقد الذي صاغته بإرادتها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وألزمت به المدعي، والعقد المنظور أمام الدائرة من العقود اللازمة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الواجب الوفاء بها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ومن ثم يكون صنيعها جاء على وجه محرم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ومعلوم أن الضرر</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يزال، والضرر ظلم</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والظلم ممنوع في كل دين ومذهب، وجميع الكتب السماوية قد منعت الظلم فعن أبي ذر - رضي الله عنه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عن النبي</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ﷺ</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فيما روی عن الله تبارك وتعالى</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 xml:space="preserve"> أنه قال: "يا عبادي، إني حرمت الظلم على نفسي، وجعلته بينكم محرماً، فلا تظالموا" وأن على المدعى عليها أداء ما عليها فوراً</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لما في ذلك من براءة الذمة، والتخفف من حقوق العباد قبل القدوم على الله تعالى الذي لا تخف</w:t>
      </w:r>
      <w:r w:rsidRPr="009564ED">
        <w:rPr>
          <w:rFonts w:ascii="Traditional Arabic" w:hAnsi="Traditional Arabic" w:cs="Traditional Arabic" w:hint="cs"/>
          <w:sz w:val="32"/>
          <w:szCs w:val="32"/>
          <w:rtl/>
        </w:rPr>
        <w:t>ى</w:t>
      </w:r>
      <w:r w:rsidRPr="009564ED">
        <w:rPr>
          <w:rFonts w:ascii="Traditional Arabic" w:hAnsi="Traditional Arabic" w:cs="Traditional Arabic"/>
          <w:sz w:val="32"/>
          <w:szCs w:val="32"/>
          <w:rtl/>
        </w:rPr>
        <w:t xml:space="preserve"> عليه خافية</w:t>
      </w:r>
      <w:r w:rsidRPr="009564ED">
        <w:rPr>
          <w:rFonts w:ascii="Traditional Arabic" w:hAnsi="Traditional Arabic" w:cs="Traditional Arabic" w:hint="cs"/>
          <w:sz w:val="32"/>
          <w:szCs w:val="32"/>
          <w:rtl/>
        </w:rPr>
        <w:t>،</w:t>
      </w:r>
      <w:r w:rsidRPr="009564ED">
        <w:rPr>
          <w:rFonts w:ascii="Traditional Arabic" w:hAnsi="Traditional Arabic" w:cs="Traditional Arabic"/>
          <w:sz w:val="32"/>
          <w:szCs w:val="32"/>
          <w:rtl/>
        </w:rPr>
        <w:t xml:space="preserve"> فعن أبي هريرة</w:t>
      </w:r>
      <w:r w:rsidRPr="009564ED">
        <w:rPr>
          <w:rFonts w:ascii="Traditional Arabic" w:hAnsi="Traditional Arabic" w:cs="Traditional Arabic" w:hint="cs"/>
          <w:sz w:val="32"/>
          <w:szCs w:val="32"/>
          <w:rtl/>
        </w:rPr>
        <w:t xml:space="preserve"> رضي الله عنه</w:t>
      </w:r>
      <w:r w:rsidRPr="009564ED">
        <w:rPr>
          <w:rFonts w:ascii="Traditional Arabic" w:hAnsi="Traditional Arabic" w:cs="Traditional Arabic"/>
          <w:sz w:val="32"/>
          <w:szCs w:val="32"/>
          <w:rtl/>
        </w:rPr>
        <w:t xml:space="preserve"> أن رسول الله</w:t>
      </w:r>
      <w:r w:rsidRPr="009564ED">
        <w:rPr>
          <w:rFonts w:ascii="Traditional Arabic" w:hAnsi="Traditional Arabic" w:cs="Traditional Arabic" w:hint="cs"/>
          <w:sz w:val="32"/>
          <w:szCs w:val="32"/>
          <w:rtl/>
        </w:rPr>
        <w:t xml:space="preserve"> </w:t>
      </w:r>
      <w:r w:rsidRPr="009564ED">
        <w:rPr>
          <w:rFonts w:ascii="Traditional Arabic" w:hAnsi="Traditional Arabic" w:cs="Traditional Arabic"/>
          <w:sz w:val="32"/>
          <w:szCs w:val="32"/>
          <w:rtl/>
        </w:rPr>
        <w:t>ﷺ قال: "لتؤ</w:t>
      </w:r>
      <w:r w:rsidRPr="009564ED">
        <w:rPr>
          <w:rFonts w:ascii="Traditional Arabic" w:hAnsi="Traditional Arabic" w:cs="Traditional Arabic" w:hint="cs"/>
          <w:sz w:val="32"/>
          <w:szCs w:val="32"/>
          <w:rtl/>
        </w:rPr>
        <w:t>د</w:t>
      </w:r>
      <w:r w:rsidRPr="009564ED">
        <w:rPr>
          <w:rFonts w:ascii="Traditional Arabic" w:hAnsi="Traditional Arabic" w:cs="Traditional Arabic"/>
          <w:sz w:val="32"/>
          <w:szCs w:val="32"/>
          <w:rtl/>
        </w:rPr>
        <w:t>ن الحقوق إلى أهلها يوم القيامة؛ حتى يقاد للشاة الجل</w:t>
      </w:r>
      <w:r w:rsidRPr="009564ED">
        <w:rPr>
          <w:rFonts w:ascii="Traditional Arabic" w:hAnsi="Traditional Arabic" w:cs="Traditional Arabic" w:hint="cs"/>
          <w:sz w:val="32"/>
          <w:szCs w:val="32"/>
          <w:rtl/>
        </w:rPr>
        <w:t>ح</w:t>
      </w:r>
      <w:r w:rsidRPr="009564ED">
        <w:rPr>
          <w:rFonts w:ascii="Traditional Arabic" w:hAnsi="Traditional Arabic" w:cs="Traditional Arabic"/>
          <w:sz w:val="32"/>
          <w:szCs w:val="32"/>
          <w:rtl/>
        </w:rPr>
        <w:t>اء من الشاة القرناء".</w:t>
      </w:r>
    </w:p>
    <w:p w:rsidR="00F37004" w:rsidRPr="009564ED" w:rsidRDefault="00F37004" w:rsidP="00F37004">
      <w:pPr>
        <w:jc w:val="both"/>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لذلك حكمت الدائرة: أولا</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إلزام</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المدعي</w:t>
      </w:r>
      <w:r w:rsidRPr="009564ED">
        <w:rPr>
          <w:rFonts w:ascii="Traditional Arabic" w:hAnsi="Traditional Arabic" w:cs="Traditional Arabic"/>
          <w:b/>
          <w:bCs/>
          <w:sz w:val="32"/>
          <w:szCs w:val="32"/>
          <w:rtl/>
        </w:rPr>
        <w:t>) سجل مدني رقم (...) صاحب مؤسسة (...) سجل تجاري رقم (...) بأن يدفع لـ</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w:t>
      </w:r>
      <w:r w:rsidRPr="009564ED">
        <w:rPr>
          <w:rFonts w:ascii="Traditional Arabic" w:hAnsi="Traditional Arabic" w:cs="Traditional Arabic" w:hint="cs"/>
          <w:b/>
          <w:bCs/>
          <w:sz w:val="32"/>
          <w:szCs w:val="32"/>
          <w:rtl/>
        </w:rPr>
        <w:t>لمدعى عليها</w:t>
      </w:r>
      <w:r w:rsidRPr="009564ED">
        <w:rPr>
          <w:rFonts w:ascii="Traditional Arabic" w:hAnsi="Traditional Arabic" w:cs="Traditional Arabic"/>
          <w:b/>
          <w:bCs/>
          <w:sz w:val="32"/>
          <w:szCs w:val="32"/>
          <w:rtl/>
        </w:rPr>
        <w:t>) سجل تجاري رقم (...) مبلغ</w:t>
      </w:r>
      <w:r w:rsidRPr="009564ED">
        <w:rPr>
          <w:rFonts w:ascii="Traditional Arabic" w:hAnsi="Traditional Arabic" w:cs="Traditional Arabic" w:hint="cs"/>
          <w:b/>
          <w:bCs/>
          <w:sz w:val="32"/>
          <w:szCs w:val="32"/>
          <w:rtl/>
        </w:rPr>
        <w:t>اً</w:t>
      </w:r>
      <w:r w:rsidRPr="009564ED">
        <w:rPr>
          <w:rFonts w:ascii="Traditional Arabic" w:hAnsi="Traditional Arabic" w:cs="Traditional Arabic"/>
          <w:b/>
          <w:bCs/>
          <w:sz w:val="32"/>
          <w:szCs w:val="32"/>
          <w:rtl/>
        </w:rPr>
        <w:t xml:space="preserve"> قدره (640.356) ستمئة وأربعون ألفاً،</w:t>
      </w:r>
      <w:r w:rsidRPr="009564ED">
        <w:rPr>
          <w:rFonts w:ascii="Traditional Arabic" w:hAnsi="Traditional Arabic" w:cs="Traditional Arabic" w:hint="cs"/>
          <w:b/>
          <w:bCs/>
          <w:sz w:val="32"/>
          <w:szCs w:val="32"/>
          <w:rtl/>
        </w:rPr>
        <w:t xml:space="preserve"> </w:t>
      </w:r>
      <w:r w:rsidRPr="009564ED">
        <w:rPr>
          <w:rFonts w:ascii="Traditional Arabic" w:hAnsi="Traditional Arabic" w:cs="Traditional Arabic"/>
          <w:b/>
          <w:bCs/>
          <w:sz w:val="32"/>
          <w:szCs w:val="32"/>
          <w:rtl/>
        </w:rPr>
        <w:t>وثلاثمئة وستة وخمسون ريالاً. ثانياً: رفض ما عدا ذلك من طلبات.</w:t>
      </w: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t>والله الموفق</w:t>
      </w:r>
      <w:r w:rsidRPr="009564ED">
        <w:rPr>
          <w:rFonts w:ascii="Traditional Arabic" w:hAnsi="Traditional Arabic" w:cs="Traditional Arabic" w:hint="cs"/>
          <w:b/>
          <w:bCs/>
          <w:sz w:val="32"/>
          <w:szCs w:val="32"/>
          <w:rtl/>
        </w:rPr>
        <w:t>،</w:t>
      </w:r>
      <w:r w:rsidRPr="009564ED">
        <w:rPr>
          <w:rFonts w:ascii="Traditional Arabic" w:hAnsi="Traditional Arabic" w:cs="Traditional Arabic"/>
          <w:b/>
          <w:bCs/>
          <w:sz w:val="32"/>
          <w:szCs w:val="32"/>
          <w:rtl/>
        </w:rPr>
        <w:t xml:space="preserve"> وصلى الله وسلم على نبينا محمد وعلى آله وصحبه أجمعين.</w:t>
      </w:r>
    </w:p>
    <w:p w:rsidR="00F37004" w:rsidRPr="009564ED" w:rsidRDefault="00F37004" w:rsidP="00F37004">
      <w:pPr>
        <w:rPr>
          <w:rFonts w:ascii="Traditional Arabic" w:hAnsi="Traditional Arabic" w:cs="Traditional Arabic"/>
          <w:sz w:val="32"/>
          <w:szCs w:val="32"/>
          <w:rtl/>
        </w:rPr>
      </w:pPr>
    </w:p>
    <w:p w:rsidR="00F37004" w:rsidRPr="009564ED" w:rsidRDefault="00F37004" w:rsidP="00F37004">
      <w:pPr>
        <w:rPr>
          <w:rFonts w:ascii="Traditional Arabic" w:hAnsi="Traditional Arabic" w:cs="Traditional Arabic"/>
          <w:b/>
          <w:bCs/>
          <w:sz w:val="32"/>
          <w:szCs w:val="32"/>
          <w:rtl/>
        </w:rPr>
      </w:pPr>
      <w:r w:rsidRPr="009564ED">
        <w:rPr>
          <w:rFonts w:ascii="Traditional Arabic" w:hAnsi="Traditional Arabic" w:cs="Traditional Arabic"/>
          <w:b/>
          <w:bCs/>
          <w:sz w:val="32"/>
          <w:szCs w:val="32"/>
          <w:rtl/>
        </w:rPr>
        <w:lastRenderedPageBreak/>
        <w:t>حكم محكمة الاستئناف</w:t>
      </w:r>
      <w:r w:rsidRPr="009564ED">
        <w:rPr>
          <w:rFonts w:ascii="Traditional Arabic" w:hAnsi="Traditional Arabic" w:cs="Traditional Arabic" w:hint="cs"/>
          <w:b/>
          <w:bCs/>
          <w:sz w:val="32"/>
          <w:szCs w:val="32"/>
          <w:rtl/>
        </w:rPr>
        <w:t>:</w:t>
      </w:r>
    </w:p>
    <w:p w:rsidR="00F37004" w:rsidRPr="009564ED" w:rsidRDefault="00F37004" w:rsidP="00F37004">
      <w:pPr>
        <w:rPr>
          <w:rtl/>
        </w:rPr>
      </w:pPr>
      <w:r w:rsidRPr="009564ED">
        <w:rPr>
          <w:rFonts w:ascii="Traditional Arabic" w:hAnsi="Traditional Arabic" w:cs="Traditional Arabic"/>
          <w:b/>
          <w:bCs/>
          <w:sz w:val="32"/>
          <w:szCs w:val="32"/>
          <w:rtl/>
        </w:rPr>
        <w:t>حكمت المحكمة بتأييد الحكم فيما انتهى إليه من قضاء.</w:t>
      </w:r>
    </w:p>
    <w:p w:rsidR="00F37004" w:rsidRPr="009564ED" w:rsidRDefault="00F37004" w:rsidP="00F37004">
      <w:pPr>
        <w:bidi w:val="0"/>
      </w:pPr>
    </w:p>
    <w:p w:rsidR="00F37004" w:rsidRPr="009564ED" w:rsidRDefault="00F37004" w:rsidP="00FE3643">
      <w:pPr>
        <w:bidi w:val="0"/>
      </w:pPr>
      <w:r>
        <w:rPr>
          <w:rtl/>
        </w:rPr>
        <w:br w:type="page"/>
      </w:r>
    </w:p>
    <w:p w:rsidR="00F37004" w:rsidRDefault="00F37004">
      <w:pPr>
        <w:bidi w:val="0"/>
      </w:pPr>
    </w:p>
    <w:p w:rsidR="00F37004" w:rsidRPr="00510A84" w:rsidRDefault="00F37004" w:rsidP="00510A84">
      <w:pPr>
        <w:jc w:val="center"/>
        <w:rPr>
          <w:b/>
          <w:bCs/>
          <w:sz w:val="96"/>
          <w:szCs w:val="96"/>
          <w:rtl/>
        </w:rPr>
      </w:pPr>
      <w:r w:rsidRPr="00510A84">
        <w:rPr>
          <w:rFonts w:hint="cs"/>
          <w:b/>
          <w:bCs/>
          <w:sz w:val="96"/>
          <w:szCs w:val="96"/>
          <w:rtl/>
        </w:rPr>
        <w:t>توريد</w:t>
      </w:r>
    </w:p>
    <w:p w:rsidR="00F37004" w:rsidRDefault="00F37004">
      <w:pPr>
        <w:bidi w:val="0"/>
        <w:rPr>
          <w:rtl/>
        </w:rPr>
      </w:pPr>
      <w:r>
        <w:rPr>
          <w:rtl/>
        </w:rPr>
        <w:br w:type="page"/>
      </w:r>
    </w:p>
    <w:p w:rsidR="00F37004" w:rsidRPr="005744B0" w:rsidRDefault="00F37004" w:rsidP="00F37004">
      <w:pPr>
        <w:pStyle w:val="a3"/>
        <w:bidi/>
        <w:spacing w:before="0" w:beforeAutospacing="0" w:after="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lastRenderedPageBreak/>
        <w:t>رقم القضية في المحكمة الإدارية 9274/1/ق لعام 1436هـ</w:t>
      </w:r>
    </w:p>
    <w:p w:rsidR="00F37004" w:rsidRPr="005744B0" w:rsidRDefault="00F37004" w:rsidP="00F37004">
      <w:pPr>
        <w:pStyle w:val="a3"/>
        <w:bidi/>
        <w:spacing w:before="0" w:beforeAutospacing="0" w:after="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رقم القضية في محكمة الاستئناف الإدارية 6436/ق لعام 1437هـ</w:t>
      </w:r>
    </w:p>
    <w:p w:rsidR="00F37004" w:rsidRPr="005744B0" w:rsidRDefault="00F37004" w:rsidP="00F37004">
      <w:pPr>
        <w:pStyle w:val="a3"/>
        <w:bidi/>
        <w:spacing w:before="0" w:beforeAutospacing="0" w:after="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تاريخ الجلسة 19/1/1438هـ</w:t>
      </w:r>
    </w:p>
    <w:p w:rsidR="00F37004" w:rsidRPr="005744B0" w:rsidRDefault="00F37004" w:rsidP="00F37004">
      <w:pPr>
        <w:pStyle w:val="a3"/>
        <w:bidi/>
        <w:spacing w:before="0" w:beforeAutospacing="0" w:after="0" w:afterAutospacing="0"/>
        <w:jc w:val="center"/>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الموضوعات</w:t>
      </w:r>
    </w:p>
    <w:p w:rsidR="00F37004" w:rsidRPr="005744B0" w:rsidRDefault="00F37004" w:rsidP="00F37004">
      <w:pPr>
        <w:pStyle w:val="a3"/>
        <w:bidi/>
        <w:spacing w:before="0" w:beforeAutospacing="0" w:after="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توريد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 xml:space="preserve"> قيمة توريد -</w:t>
      </w:r>
      <w:r w:rsidRPr="005744B0">
        <w:rPr>
          <w:rFonts w:ascii="Traditional Arabic" w:hAnsi="Traditional Arabic" w:cs="Traditional Arabic"/>
          <w:b/>
          <w:bCs/>
          <w:sz w:val="32"/>
          <w:szCs w:val="32"/>
          <w:rtl/>
        </w:rPr>
        <w:t xml:space="preserve"> استرداد قيمة </w:t>
      </w:r>
      <w:r w:rsidRPr="005744B0">
        <w:rPr>
          <w:rFonts w:ascii="Traditional Arabic" w:hAnsi="Traditional Arabic" w:cs="Traditional Arabic" w:hint="cs"/>
          <w:b/>
          <w:bCs/>
          <w:sz w:val="32"/>
          <w:szCs w:val="32"/>
          <w:rtl/>
        </w:rPr>
        <w:t>الدفعة الأولى</w:t>
      </w:r>
      <w:r w:rsidRPr="005744B0">
        <w:rPr>
          <w:rFonts w:ascii="Traditional Arabic" w:hAnsi="Traditional Arabic" w:cs="Traditional Arabic"/>
          <w:b/>
          <w:bCs/>
          <w:sz w:val="32"/>
          <w:szCs w:val="32"/>
          <w:rtl/>
        </w:rPr>
        <w:t xml:space="preserve"> - سند قبض - إقرار - شروط عقدية - إخلاء مسؤولية - غرامة تأخير - مناط فرض غرامة التأخير - أتعاب المحاماة.</w:t>
      </w:r>
    </w:p>
    <w:p w:rsidR="00F37004" w:rsidRPr="005744B0" w:rsidRDefault="00F37004" w:rsidP="00F37004">
      <w:pPr>
        <w:pStyle w:val="a3"/>
        <w:bidi/>
        <w:spacing w:before="0" w:beforeAutospacing="0" w:after="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مطالبة المدعية إلزام المدعى عليها باست</w:t>
      </w:r>
      <w:r w:rsidRPr="005744B0">
        <w:rPr>
          <w:rFonts w:ascii="Traditional Arabic" w:hAnsi="Traditional Arabic" w:cs="Traditional Arabic" w:hint="cs"/>
          <w:sz w:val="32"/>
          <w:szCs w:val="32"/>
          <w:rtl/>
        </w:rPr>
        <w:t>رداد</w:t>
      </w:r>
      <w:r w:rsidRPr="005744B0">
        <w:rPr>
          <w:rFonts w:ascii="Traditional Arabic" w:hAnsi="Traditional Arabic" w:cs="Traditional Arabic"/>
          <w:sz w:val="32"/>
          <w:szCs w:val="32"/>
          <w:rtl/>
        </w:rPr>
        <w:t xml:space="preserve"> مبلغ الدفعة الأولى لعقد توريد مئة ألف كوب من الأكواب الفخارية، إضافة إلى غرامة التأخير بنسبة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lang w:bidi="fa-IR"/>
        </w:rPr>
        <w:t>2٪</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من قيمة العقد، وأتعاب المحاماة نتيجة عدم قيام المدعى عليها بالعمل المتفق عليه بين الطرفين - تقديم المدعية صورة العقد المبرم بين الطرفين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وصورة من سند القبض باستلام المدعى عليها للمبلغ - إقرار المدعى عليها </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 xml:space="preserve">العلاقة التعاقدية وإقرارها باستلام المبلغ - إقرار المدعى عليها أن إنهاء العلاقة التعاقدية مشروط بأن تقوم </w:t>
      </w:r>
      <w:r w:rsidRPr="005744B0">
        <w:rPr>
          <w:rFonts w:ascii="Traditional Arabic" w:hAnsi="Traditional Arabic" w:cs="Traditional Arabic" w:hint="cs"/>
          <w:sz w:val="32"/>
          <w:szCs w:val="32"/>
          <w:rtl/>
        </w:rPr>
        <w:t xml:space="preserve">هي </w:t>
      </w:r>
      <w:r w:rsidRPr="005744B0">
        <w:rPr>
          <w:rFonts w:ascii="Traditional Arabic" w:hAnsi="Traditional Arabic" w:cs="Traditional Arabic"/>
          <w:sz w:val="32"/>
          <w:szCs w:val="32"/>
          <w:rtl/>
        </w:rPr>
        <w:t>بإعداد خطاب وفق الصيغة المرسلة لها عبر البريد الإلكتروني، وعدم تقديمها ما يثبت إعداده واعتماده من المدعية لإخلاء مسؤوليتها عن التوريد - نص العقد المبرم بين الطرفين بتطبيق غرامة التأخير حال تأخر المدعى عليها عن توريد البضاعة عن الوقت المحدد بالخصم من مستحقاتها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لا أن يتم فرض غرامة تأخير من قيمة العقد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أثر ذلك</w:t>
      </w:r>
      <w:r w:rsidRPr="005744B0">
        <w:rPr>
          <w:rFonts w:ascii="Traditional Arabic" w:hAnsi="Traditional Arabic" w:cs="Traditional Arabic"/>
          <w:sz w:val="32"/>
          <w:szCs w:val="32"/>
        </w:rPr>
        <w:t xml:space="preserve">: </w:t>
      </w:r>
      <w:r w:rsidRPr="005744B0">
        <w:rPr>
          <w:rFonts w:ascii="Traditional Arabic" w:hAnsi="Traditional Arabic" w:cs="Traditional Arabic"/>
          <w:sz w:val="32"/>
          <w:szCs w:val="32"/>
          <w:rtl/>
        </w:rPr>
        <w:t>إلزام المدعى عليها بإعادة مبلغ الدفعة الأولى، ورفض ما عدا ذلك من طلبات</w:t>
      </w:r>
      <w:r w:rsidRPr="005744B0">
        <w:rPr>
          <w:rFonts w:ascii="Traditional Arabic" w:hAnsi="Traditional Arabic" w:cs="Traditional Arabic"/>
          <w:sz w:val="32"/>
          <w:szCs w:val="32"/>
        </w:rPr>
        <w:t>.</w:t>
      </w:r>
    </w:p>
    <w:p w:rsidR="00F37004" w:rsidRPr="005744B0" w:rsidRDefault="00F37004" w:rsidP="00F37004">
      <w:pPr>
        <w:pStyle w:val="a3"/>
        <w:bidi/>
        <w:spacing w:before="0" w:beforeAutospacing="0" w:after="0" w:afterAutospacing="0"/>
        <w:jc w:val="center"/>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الوقائع</w:t>
      </w:r>
    </w:p>
    <w:p w:rsidR="00F37004" w:rsidRPr="005744B0" w:rsidRDefault="00F37004" w:rsidP="00F37004">
      <w:pPr>
        <w:pStyle w:val="a3"/>
        <w:bidi/>
        <w:spacing w:before="0" w:beforeAutospacing="0" w:after="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تتلخص وقائع هذه الدعوى في أن المدعية وكالة (...) تقدمت للمحكمة الإدارية بالرياض بلائحة دعوى ضد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وبالاطلاع عليها تبين أنها تتضمن أن المدعية تطالب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بدفع مبلغ وقدره (82.500)</w:t>
      </w:r>
      <w:r w:rsidRPr="005744B0">
        <w:rPr>
          <w:rFonts w:ascii="Traditional Arabic" w:hAnsi="Traditional Arabic" w:cs="Traditional Arabic" w:hint="cs"/>
          <w:sz w:val="32"/>
          <w:szCs w:val="32"/>
          <w:rtl/>
        </w:rPr>
        <w:t xml:space="preserve"> ريال</w:t>
      </w:r>
      <w:r w:rsidRPr="005744B0">
        <w:rPr>
          <w:rFonts w:ascii="Traditional Arabic" w:hAnsi="Traditional Arabic" w:cs="Traditional Arabic"/>
          <w:sz w:val="32"/>
          <w:szCs w:val="32"/>
          <w:rtl/>
        </w:rPr>
        <w:t xml:space="preserve"> قيمة الدفعة الأولى التي تم دفعها للمدعی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لتنفيذ العقد المبرم بينهما لتوريد مئة ألف كوب من الأكواب الفخارية إلا أن المدعى عليها لم تقم بتوريد الأكواب المتفق عليها، إضافة إلى غرامة التأخير التي تقدر ب</w:t>
      </w:r>
      <w:r w:rsidRPr="005744B0">
        <w:rPr>
          <w:rFonts w:ascii="Traditional Arabic" w:hAnsi="Traditional Arabic" w:cs="Traditional Arabic" w:hint="cs"/>
          <w:sz w:val="32"/>
          <w:szCs w:val="32"/>
          <w:rtl/>
        </w:rPr>
        <w:t>ـ</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2٪</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من قيمة العقد والبالغ قدرها (4.125)</w:t>
      </w:r>
      <w:r w:rsidRPr="005744B0">
        <w:rPr>
          <w:rFonts w:ascii="Traditional Arabic" w:hAnsi="Traditional Arabic" w:cs="Traditional Arabic" w:hint="cs"/>
          <w:sz w:val="32"/>
          <w:szCs w:val="32"/>
          <w:rtl/>
        </w:rPr>
        <w:t xml:space="preserve"> ريال،</w:t>
      </w:r>
      <w:r w:rsidRPr="005744B0">
        <w:rPr>
          <w:rFonts w:ascii="Traditional Arabic" w:hAnsi="Traditional Arabic" w:cs="Traditional Arabic"/>
          <w:sz w:val="32"/>
          <w:szCs w:val="32"/>
          <w:rtl/>
        </w:rPr>
        <w:t xml:space="preserve"> إضافة إلى أتعاب المحاماة المقدرة بـ (20.000) ألف ريال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وبعد أن تم قيد الأوراق قضية بالرقم الوارد في مستهل هذا الحكم أحيلت لهذه الدائرة فباشرت نظرها على النحو المثبت في محاضر الضبط حيث حضرت المدعية وكالة (...) وفي الجلسة ذكرت وكيلة المدعية أنها لم تتمكن من إبلاغ المدعى عليها بموعد هذه الجلسة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وطلبت من الدائرة الكتابة لإدارة تنفيذ الأحكام الحقوقية لإبلاغ المدعى عليها بموعد الجلسة القادمة، ثم طلبت من الدائرة استبدال لائحة الدعوى ومرفقاتها بالمذكرة التي قدمتها مع مرفقاتها في هذه الجلسة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وأنها تحصر دعوی موكلتها بما جاء في تلك المذكرة، ثم طلبت منها الدائرة تزويدها بنسخة من قرار تعيين رئيس</w:t>
      </w:r>
      <w:r w:rsidRPr="005744B0">
        <w:rPr>
          <w:rFonts w:ascii="Traditional Arabic" w:hAnsi="Traditional Arabic" w:cs="Traditional Arabic"/>
          <w:sz w:val="32"/>
          <w:szCs w:val="32"/>
        </w:rPr>
        <w:t xml:space="preserve"> </w:t>
      </w:r>
      <w:r w:rsidRPr="005744B0">
        <w:rPr>
          <w:rFonts w:ascii="Traditional Arabic" w:hAnsi="Traditional Arabic" w:cs="Traditional Arabic"/>
          <w:sz w:val="32"/>
          <w:szCs w:val="32"/>
          <w:rtl/>
        </w:rPr>
        <w:t>مجلس المديرين للشركة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طلبت منها توضيح العلاقة بين شركة (</w:t>
      </w:r>
      <w:r w:rsidRPr="005744B0">
        <w:rPr>
          <w:rFonts w:ascii="Traditional Arabic" w:hAnsi="Traditional Arabic" w:cs="Traditional Arabic" w:hint="cs"/>
          <w:sz w:val="32"/>
          <w:szCs w:val="32"/>
          <w:rtl/>
        </w:rPr>
        <w:t>المدعية</w:t>
      </w:r>
      <w:r w:rsidRPr="005744B0">
        <w:rPr>
          <w:rFonts w:ascii="Traditional Arabic" w:hAnsi="Traditional Arabic" w:cs="Traditional Arabic"/>
          <w:sz w:val="32"/>
          <w:szCs w:val="32"/>
          <w:rtl/>
        </w:rPr>
        <w:t>) وبين شركة (</w:t>
      </w:r>
      <w:r w:rsidRPr="005744B0">
        <w:rPr>
          <w:rFonts w:ascii="Traditional Arabic" w:hAnsi="Traditional Arabic" w:cs="Traditional Arabic" w:hint="cs"/>
          <w:sz w:val="32"/>
          <w:szCs w:val="32"/>
          <w:rtl/>
        </w:rPr>
        <w:t>س</w:t>
      </w:r>
      <w:r w:rsidRPr="005744B0">
        <w:rPr>
          <w:rFonts w:ascii="Traditional Arabic" w:hAnsi="Traditional Arabic" w:cs="Traditional Arabic"/>
          <w:sz w:val="32"/>
          <w:szCs w:val="32"/>
          <w:rtl/>
        </w:rPr>
        <w:t>) فالتزمت بذلك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وبجلسة يوم الثلاثاء الموافق 9/4/1437هـ حضرت المدعية وكالة (...) كما حضر </w:t>
      </w:r>
      <w:r w:rsidRPr="005744B0">
        <w:rPr>
          <w:rFonts w:ascii="Traditional Arabic" w:hAnsi="Traditional Arabic" w:cs="Traditional Arabic"/>
          <w:sz w:val="32"/>
          <w:szCs w:val="32"/>
          <w:rtl/>
        </w:rPr>
        <w:lastRenderedPageBreak/>
        <w:t>المدعى عليه أصالة (...) وفي الجلسة سألت الدائرة وكيلة المدعية عن دعوى موكلتها فذكرت أنها وفق ما جاء في المذكرة ومرفقاها المقدمة منها في جلسة 5/2/1437هـ والتي خلصت فيها إلى طلب إلزام المدعى عليها بأن تدفع لموكلتها مبلغ (82.500)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والذي يمثل المبلغ الذي تم دفعه للمدعى عليها للقيام بالعمل المتفق عليه بين الطرفين إلا أنها لم تقم بذلك مع غرامة التأخير وقدرها (4.125)</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إضافة لأتعاب المحاماة وقدرها (20.000)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ريال، وبسؤال صاحب المؤسسة المدعى عليها عن الرد قدم مذكرة أرفق معها صور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لعدد من المستندات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ذكر أنها تتضمن الرد على دعوى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وتضمنت أنه تم استلام المبلغ من المدعية والبدء في العمل في صناعة الأكواب</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وتم الانتهاء من العمل ولتعذر السيولة لدى المؤسسة اضطررنا للتأخر عن الموعد المحدد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مما ت</w:t>
      </w:r>
      <w:r w:rsidRPr="005744B0">
        <w:rPr>
          <w:rFonts w:ascii="Traditional Arabic" w:hAnsi="Traditional Arabic" w:cs="Traditional Arabic"/>
          <w:sz w:val="32"/>
          <w:szCs w:val="32"/>
          <w:rtl/>
        </w:rPr>
        <w:t xml:space="preserve">سبب </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الخسارة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وبعد فترة طلبت المدعية من المدعى عليها بأنه سوف يتم التعامل مع المصنع مباشرة وذلك وفق صورة البريد الإلكتروني المرسل من المدعية، وتعهد للدائرة بترجمة المستندات المدونة بغير اللغة العربية من أحد مكاتب الترجمة المعتمدين، وقد تم تزويد وكيلة المدعية بنسخة منها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وبعد اطلاعها عليها طلبت مهلة للرد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وبجلسة اليوم سألت الدائرة وكيلة المدعية عن دعوی موكلتها فذكرت أنها وفق ما جاء في لائحة الدعوى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وبطلب الجواب من المدعى عليه ذكر بأنه وفق لما سبق تقديمه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ثم سألته الدائرة عن ما قدمه وفق مذكرته المقدمة في الجلسة الماضية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ومن هو مصدر الإيميل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فذكر أن الصيغة الواردة فيه كانت واردة من الشركة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أن أقوم بإعداد خطاب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للصيغة المطلوبة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ولطول المدة فإني لا أعلم هل تم إعداد الخطاب من قبلي أو لم يتم، ثم قدمت وكيلة المدعية مذكرة مكون</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من صفحة واحدة تضمنت أنه لا يوجد تنازل عن العقد المبرم مع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ولا يوجد حوالة حق</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سكت في ختمها بطلب الحكم على المدعى عليه بمبلغ قدره (82.500)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ريال قيمة الدفعة المسلمة له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وغرامة التأخير بمبلغ قدره (4.125)</w:t>
      </w:r>
      <w:r w:rsidRPr="005744B0">
        <w:rPr>
          <w:rFonts w:ascii="Traditional Arabic" w:hAnsi="Traditional Arabic" w:cs="Traditional Arabic" w:hint="cs"/>
          <w:sz w:val="32"/>
          <w:szCs w:val="32"/>
          <w:rtl/>
        </w:rPr>
        <w:t xml:space="preserve"> ريالاً،</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وأتعاب المحاماة المقدرة بـ (</w:t>
      </w:r>
      <w:r w:rsidRPr="005744B0">
        <w:rPr>
          <w:rFonts w:ascii="Traditional Arabic" w:hAnsi="Traditional Arabic" w:cs="Traditional Arabic" w:hint="cs"/>
          <w:sz w:val="32"/>
          <w:szCs w:val="32"/>
          <w:rtl/>
        </w:rPr>
        <w:t>20</w:t>
      </w:r>
      <w:r w:rsidRPr="005744B0">
        <w:rPr>
          <w:rFonts w:ascii="Traditional Arabic" w:hAnsi="Traditional Arabic" w:cs="Traditional Arabic"/>
          <w:sz w:val="32"/>
          <w:szCs w:val="32"/>
          <w:rtl/>
        </w:rPr>
        <w:t>.000) ألف ريال ثم قرر الأطراف الاكتفاء، وقررت الدائرة رفع الجلسة</w:t>
      </w:r>
      <w:r w:rsidRPr="005744B0">
        <w:rPr>
          <w:rFonts w:ascii="Traditional Arabic" w:hAnsi="Traditional Arabic" w:cs="Traditional Arabic"/>
          <w:sz w:val="32"/>
          <w:szCs w:val="32"/>
        </w:rPr>
        <w:t>.</w:t>
      </w:r>
    </w:p>
    <w:p w:rsidR="00F37004" w:rsidRPr="005744B0" w:rsidRDefault="00F37004" w:rsidP="00F37004">
      <w:pPr>
        <w:pStyle w:val="a3"/>
        <w:bidi/>
        <w:spacing w:before="0" w:beforeAutospacing="0" w:after="0" w:afterAutospacing="0"/>
        <w:jc w:val="center"/>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الأسباب</w:t>
      </w:r>
    </w:p>
    <w:p w:rsidR="00F37004" w:rsidRPr="005744B0" w:rsidRDefault="00F37004" w:rsidP="00F37004">
      <w:pPr>
        <w:pStyle w:val="a3"/>
        <w:bidi/>
        <w:spacing w:before="0" w:beforeAutospacing="0" w:after="0" w:afterAutospacing="0"/>
        <w:jc w:val="both"/>
        <w:rPr>
          <w:rFonts w:ascii="Traditional Arabic" w:hAnsi="Traditional Arabic" w:cs="Traditional Arabic"/>
          <w:b/>
          <w:bCs/>
          <w:sz w:val="32"/>
          <w:szCs w:val="32"/>
        </w:rPr>
      </w:pPr>
      <w:r w:rsidRPr="005744B0">
        <w:rPr>
          <w:rFonts w:ascii="Traditional Arabic" w:hAnsi="Traditional Arabic" w:cs="Traditional Arabic"/>
          <w:sz w:val="32"/>
          <w:szCs w:val="32"/>
          <w:rtl/>
        </w:rPr>
        <w:t>وحيث إن المدعية حصرت دعواها بمطالبة المدعى عليه باستعادة مبلغ قدره (82.500)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hint="cs"/>
          <w:sz w:val="32"/>
          <w:szCs w:val="32"/>
          <w:rtl/>
          <w:lang w:bidi="fa-IR"/>
        </w:rPr>
        <w:t xml:space="preserve">ريال </w:t>
      </w:r>
      <w:r w:rsidRPr="005744B0">
        <w:rPr>
          <w:rFonts w:ascii="Traditional Arabic" w:hAnsi="Traditional Arabic" w:cs="Traditional Arabic"/>
          <w:sz w:val="32"/>
          <w:szCs w:val="32"/>
          <w:rtl/>
        </w:rPr>
        <w:t>والذي يمثل الدفعة الأولى لقيام المدعى عليها بالعمل المتفق عليه بين الطرفين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إلا أنها لم تقم بذلك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مع غرامة التأخير وقدرها (4.125) ريال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إضافة لأتعاب المحاماة وقدرها (20.000) ريال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فهي بهذه الصفة من اختصاص ديوان المظالم بهيئة قضا</w:t>
      </w:r>
      <w:r w:rsidRPr="005744B0">
        <w:rPr>
          <w:rFonts w:ascii="Traditional Arabic" w:hAnsi="Traditional Arabic" w:cs="Traditional Arabic" w:hint="cs"/>
          <w:sz w:val="32"/>
          <w:szCs w:val="32"/>
          <w:rtl/>
        </w:rPr>
        <w:t>ئه</w:t>
      </w:r>
      <w:r w:rsidRPr="005744B0">
        <w:rPr>
          <w:rFonts w:ascii="Traditional Arabic" w:hAnsi="Traditional Arabic" w:cs="Traditional Arabic"/>
          <w:sz w:val="32"/>
          <w:szCs w:val="32"/>
          <w:rtl/>
        </w:rPr>
        <w:t xml:space="preserve"> التجاري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للمادة (443) من نظام المحكمة التجارية التي نصت على القضايا التي يحال أمر النظر فيها إلى ال</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حكمة التجارية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ويجري بالفعل بتها عن طريقها وضمن اختصاصها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ومنها: "كل ما يحدث بين التجار ومن لهم علاقة تجارية من مشاكل ومنازعات متولدة من أمور تجارية محضة"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لقرار مجلس الوزراء رقم (261) وتاريخ 17/11/</w:t>
      </w:r>
      <w:r w:rsidRPr="005744B0">
        <w:rPr>
          <w:rFonts w:ascii="Traditional Arabic" w:hAnsi="Traditional Arabic" w:cs="Traditional Arabic" w:hint="cs"/>
          <w:sz w:val="32"/>
          <w:szCs w:val="32"/>
          <w:rtl/>
        </w:rPr>
        <w:t>1423ه</w:t>
      </w:r>
      <w:r w:rsidRPr="005744B0">
        <w:rPr>
          <w:rFonts w:ascii="Traditional Arabic" w:hAnsi="Traditional Arabic" w:cs="Traditional Arabic"/>
          <w:sz w:val="32"/>
          <w:szCs w:val="32"/>
          <w:rtl/>
        </w:rPr>
        <w:t xml:space="preserve"> الذي ينص على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تول</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 xml:space="preserve"> ديوان المظالم النظر في القضايا الناشئة عن الأعمال التجارية بالتبعية إلى حين إنشاء المحاكم التجارية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أنها من اختصاص الدائرة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لقرار معالي رئيس ديوان المظالم رقم (44) لعام 1436ه </w:t>
      </w:r>
      <w:r w:rsidRPr="005744B0">
        <w:rPr>
          <w:rFonts w:ascii="Traditional Arabic" w:hAnsi="Traditional Arabic" w:cs="Traditional Arabic"/>
          <w:sz w:val="32"/>
          <w:szCs w:val="32"/>
          <w:rtl/>
        </w:rPr>
        <w:lastRenderedPageBreak/>
        <w:t xml:space="preserve">الذي نص في البند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أولاً/4) على أن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تتولى الدوائر التجارية المشكلة من قاض</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واحد الفصل في الدعاوى التي لا تزيد الطلبات الأصلية فيها ع</w:t>
      </w:r>
      <w:r w:rsidRPr="005744B0">
        <w:rPr>
          <w:rFonts w:ascii="Traditional Arabic" w:hAnsi="Traditional Arabic" w:cs="Traditional Arabic" w:hint="cs"/>
          <w:sz w:val="32"/>
          <w:szCs w:val="32"/>
          <w:rtl/>
        </w:rPr>
        <w:t>لى</w:t>
      </w:r>
      <w:r w:rsidRPr="005744B0">
        <w:rPr>
          <w:rFonts w:ascii="Traditional Arabic" w:hAnsi="Traditional Arabic" w:cs="Traditional Arabic"/>
          <w:sz w:val="32"/>
          <w:szCs w:val="32"/>
          <w:rtl/>
        </w:rPr>
        <w:t xml:space="preserve"> مئة ألف ريال ما لم تكن بين شركاء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أو في وكالة تجارية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أو عقد مقاولة إنشاء مباني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وحيث إن المدعية قدمت لإثبات دعواها صورة العقد المبرم بين الطرفين بقيام المدعى عليها بتوريد عدد ألف كوب من الأكواب الفخارية بقيمة إجمالية (165.000) ألف ريال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وتسلم الدفعة الأولى وهي تمثل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50٪</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من قيمة التعاقد عن توقيع العقد، كما قدمت صورة من سند القبض رقم (</w:t>
      </w:r>
      <w:r w:rsidRPr="005744B0">
        <w:rPr>
          <w:rFonts w:ascii="Traditional Arabic" w:hAnsi="Traditional Arabic" w:cs="Traditional Arabic"/>
          <w:sz w:val="32"/>
          <w:szCs w:val="32"/>
          <w:rtl/>
          <w:lang w:bidi="fa-IR"/>
        </w:rPr>
        <w:t xml:space="preserve">۳۳۰) </w:t>
      </w:r>
      <w:r w:rsidRPr="005744B0">
        <w:rPr>
          <w:rFonts w:ascii="Traditional Arabic" w:hAnsi="Traditional Arabic" w:cs="Traditional Arabic"/>
          <w:sz w:val="32"/>
          <w:szCs w:val="32"/>
          <w:rtl/>
        </w:rPr>
        <w:t>وتاريخ 26/12/2013م الصادر من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باستلام مبلغ من المدعية قدره (82.500)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ريال لتوريد عدد ألف کوب</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وحيث إن المدعى عليه لم ينكر العلاقة التعاقدية مع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وأقر بأنه استلم مبلغ الدفعة الأولى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والبالغ قدره (82.500)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ومن أقر بشيء لزمه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والإقرار أقوى الأدلة الشرعية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تنتهي معه الدائرة إلى إلزام المدعى عليها بدفع المبلغ المستلم إلى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ولا ينال من ذلك ما ذكره المدعى عليه من أنه تم إنهاء العقد بين الطرفين بموجب ما تم إرساله له من المدعية عبر البر</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د الإلكتروني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إذ إن المدعى عليه أقر بأن إنهاء العلاقة التعاقدية مشروط بأن يقوم المدعى عليه بإعداد خطاب وفق الصيغة المرسلة له عبر البريد الإلكتروني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ولم يقدم ما يثبت أنه تم إعداده واعتماده من المدعية لإخلاء مسؤوليته عن التوريد، وأما بالنسبة لمطالبة المدعية بتطبيق غرامة التأخير المنصوص عليها في العقد بين الطرفين في المادة الرابعة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وحيث إن الأصل في العقود والشروط الحل والإباحة ما لم يأتي دليل بتحريمه أو إبطاله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إلا بأنه بالرجوع لنص المادة الرابعة في العقد المبرم بين الطرفين تبين أن ما تطالب به المدعية من فرض غرامة التأخير خلاف ما ورد في المادة الرابعة من العقد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إذ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ن المادة نصت على أن: "غرامة التأخير تكون في حال تأخرت المدعى عليها عن توريد البضاعة ع</w:t>
      </w:r>
      <w:r w:rsidRPr="005744B0">
        <w:rPr>
          <w:rFonts w:ascii="Traditional Arabic" w:hAnsi="Traditional Arabic" w:cs="Traditional Arabic" w:hint="cs"/>
          <w:sz w:val="32"/>
          <w:szCs w:val="32"/>
          <w:rtl/>
        </w:rPr>
        <w:t>ن</w:t>
      </w:r>
      <w:r w:rsidRPr="005744B0">
        <w:rPr>
          <w:rFonts w:ascii="Traditional Arabic" w:hAnsi="Traditional Arabic" w:cs="Traditional Arabic"/>
          <w:sz w:val="32"/>
          <w:szCs w:val="32"/>
          <w:rtl/>
        </w:rPr>
        <w:t xml:space="preserve"> الوقت المحدد بالخصم من مستحقات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بما مقدراه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lang w:bidi="fa-IR"/>
        </w:rPr>
        <w:t>2٪</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لا أن يتم فرض غرامة تأخير على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الأمر الذي ترى معه الدائرة عدم استحقاق المدعية لغرامة التأخير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وفيما يخص مطالبة المدعية بأتعاب المحاماة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فلما كان القضاء في المملكة يتميز بمبدأ المجانية، وبموجبه تتعهد الدولة بتقديم العدالة للجميع مجان</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على اعتبار أن ذلك من مهامها الأساسية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نص على ذلك النظام الأساسي للحكم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ترى معه الدائرة رفض طلب المدعية فيما يخص أتعاب المحاماة</w:t>
      </w:r>
      <w:r w:rsidRPr="005744B0">
        <w:rPr>
          <w:rFonts w:ascii="Traditional Arabic" w:hAnsi="Traditional Arabic" w:cs="Traditional Arabic"/>
          <w:sz w:val="32"/>
          <w:szCs w:val="32"/>
        </w:rPr>
        <w:t>.</w:t>
      </w:r>
    </w:p>
    <w:p w:rsidR="00F37004" w:rsidRPr="005744B0" w:rsidRDefault="00F37004" w:rsidP="00F37004">
      <w:pPr>
        <w:pStyle w:val="a3"/>
        <w:bidi/>
        <w:spacing w:before="0" w:beforeAutospacing="0" w:after="0" w:afterAutospacing="0"/>
        <w:jc w:val="both"/>
        <w:rPr>
          <w:rFonts w:ascii="Traditional Arabic" w:hAnsi="Traditional Arabic" w:cs="Traditional Arabic"/>
          <w:b/>
          <w:bCs/>
          <w:sz w:val="32"/>
          <w:szCs w:val="32"/>
        </w:rPr>
      </w:pPr>
      <w:r w:rsidRPr="005744B0">
        <w:rPr>
          <w:rFonts w:ascii="Traditional Arabic" w:hAnsi="Traditional Arabic" w:cs="Traditional Arabic"/>
          <w:b/>
          <w:bCs/>
          <w:sz w:val="32"/>
          <w:szCs w:val="32"/>
          <w:rtl/>
        </w:rPr>
        <w:t>لذلك حكمت الدائرة: بإلزام مؤسسة (</w:t>
      </w:r>
      <w:r w:rsidRPr="005744B0">
        <w:rPr>
          <w:rFonts w:ascii="Traditional Arabic" w:hAnsi="Traditional Arabic" w:cs="Traditional Arabic" w:hint="cs"/>
          <w:b/>
          <w:bCs/>
          <w:sz w:val="32"/>
          <w:szCs w:val="32"/>
          <w:rtl/>
        </w:rPr>
        <w:t>المدعى عليها</w:t>
      </w:r>
      <w:r w:rsidRPr="005744B0">
        <w:rPr>
          <w:rFonts w:ascii="Traditional Arabic" w:hAnsi="Traditional Arabic" w:cs="Traditional Arabic"/>
          <w:b/>
          <w:bCs/>
          <w:sz w:val="32"/>
          <w:szCs w:val="32"/>
          <w:rtl/>
        </w:rPr>
        <w:t>) للتجارة سجل تجاري رقم (</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لصاحبها (...) سجل مدني رقم (</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بأن يدفع للمدعية شركة (...) سجل تجاري رقم (</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مبلغاً قدره اثنان وثمانون ألف</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وخمسمئة ريال</w:t>
      </w:r>
      <w:r w:rsidRPr="005744B0">
        <w:rPr>
          <w:rFonts w:ascii="Traditional Arabic" w:hAnsi="Traditional Arabic" w:cs="Traditional Arabic" w:hint="cs"/>
          <w:b/>
          <w:bCs/>
          <w:sz w:val="32"/>
          <w:szCs w:val="32"/>
          <w:rtl/>
        </w:rPr>
        <w:t>.</w:t>
      </w:r>
    </w:p>
    <w:p w:rsidR="00F37004" w:rsidRPr="005744B0" w:rsidRDefault="00F37004" w:rsidP="00F37004">
      <w:pPr>
        <w:pStyle w:val="a3"/>
        <w:bidi/>
        <w:spacing w:before="0" w:beforeAutospacing="0" w:after="0" w:afterAutospacing="0"/>
        <w:jc w:val="both"/>
        <w:rPr>
          <w:rFonts w:ascii="Traditional Arabic" w:hAnsi="Traditional Arabic" w:cs="Traditional Arabic"/>
          <w:sz w:val="32"/>
          <w:szCs w:val="32"/>
          <w:rtl/>
        </w:rPr>
      </w:pPr>
      <w:r w:rsidRPr="005744B0">
        <w:rPr>
          <w:rFonts w:ascii="Traditional Arabic" w:hAnsi="Traditional Arabic" w:cs="Traditional Arabic"/>
          <w:b/>
          <w:bCs/>
          <w:sz w:val="32"/>
          <w:szCs w:val="32"/>
          <w:rtl/>
        </w:rPr>
        <w:t>والله الموفق</w:t>
      </w:r>
      <w:r w:rsidRPr="005744B0">
        <w:rPr>
          <w:rFonts w:ascii="Traditional Arabic" w:hAnsi="Traditional Arabic" w:cs="Traditional Arabic" w:hint="cs"/>
          <w:b/>
          <w:bCs/>
          <w:sz w:val="32"/>
          <w:szCs w:val="32"/>
          <w:rtl/>
        </w:rPr>
        <w:t>،</w:t>
      </w:r>
      <w:r w:rsidRPr="005744B0">
        <w:rPr>
          <w:rFonts w:ascii="Traditional Arabic" w:hAnsi="Traditional Arabic" w:cs="Traditional Arabic"/>
          <w:b/>
          <w:bCs/>
          <w:sz w:val="32"/>
          <w:szCs w:val="32"/>
          <w:rtl/>
        </w:rPr>
        <w:t xml:space="preserve"> وصلى الله وسلم على نبينا محمد وعلى آله وصحبه أجمعين</w:t>
      </w:r>
      <w:r w:rsidRPr="005744B0">
        <w:rPr>
          <w:rFonts w:ascii="Traditional Arabic" w:hAnsi="Traditional Arabic" w:cs="Traditional Arabic"/>
          <w:sz w:val="32"/>
          <w:szCs w:val="32"/>
          <w:rtl/>
        </w:rPr>
        <w:t>.</w:t>
      </w:r>
    </w:p>
    <w:p w:rsidR="00F37004" w:rsidRPr="005744B0" w:rsidRDefault="00F37004" w:rsidP="00F37004">
      <w:pPr>
        <w:pStyle w:val="a3"/>
        <w:bidi/>
        <w:spacing w:before="0" w:beforeAutospacing="0" w:after="0" w:afterAutospacing="0"/>
        <w:jc w:val="both"/>
        <w:rPr>
          <w:rFonts w:ascii="Traditional Arabic" w:hAnsi="Traditional Arabic" w:cs="Traditional Arabic"/>
          <w:sz w:val="32"/>
          <w:szCs w:val="32"/>
          <w:rtl/>
        </w:rPr>
      </w:pPr>
    </w:p>
    <w:p w:rsidR="00F37004" w:rsidRPr="005744B0" w:rsidRDefault="00F37004" w:rsidP="00F37004">
      <w:pPr>
        <w:pStyle w:val="a3"/>
        <w:bidi/>
        <w:spacing w:before="0" w:beforeAutospacing="0" w:after="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حكم محكمة الاستئناف</w:t>
      </w:r>
      <w:r w:rsidRPr="005744B0">
        <w:rPr>
          <w:rFonts w:ascii="Traditional Arabic" w:hAnsi="Traditional Arabic" w:cs="Traditional Arabic" w:hint="cs"/>
          <w:b/>
          <w:bCs/>
          <w:sz w:val="32"/>
          <w:szCs w:val="32"/>
          <w:rtl/>
        </w:rPr>
        <w:t>:</w:t>
      </w:r>
    </w:p>
    <w:p w:rsidR="00F37004" w:rsidRPr="005744B0" w:rsidRDefault="00F37004" w:rsidP="00F37004">
      <w:r w:rsidRPr="005744B0">
        <w:rPr>
          <w:rFonts w:ascii="Traditional Arabic" w:hAnsi="Traditional Arabic" w:cs="Traditional Arabic"/>
          <w:b/>
          <w:bCs/>
          <w:sz w:val="32"/>
          <w:szCs w:val="32"/>
          <w:rtl/>
        </w:rPr>
        <w:t>حكمت المحكمة بتأييد الحكم فيما انتهى إليه من قضاء</w:t>
      </w:r>
      <w:r w:rsidRPr="005744B0">
        <w:rPr>
          <w:rFonts w:ascii="Traditional Arabic" w:hAnsi="Traditional Arabic" w:cs="Traditional Arabic"/>
          <w:b/>
          <w:bCs/>
          <w:sz w:val="32"/>
          <w:szCs w:val="32"/>
        </w:rPr>
        <w:t>.</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lastRenderedPageBreak/>
        <w:br w:type="page"/>
      </w:r>
      <w:r w:rsidRPr="005744B0">
        <w:rPr>
          <w:rFonts w:ascii="Traditional Arabic" w:hAnsi="Traditional Arabic" w:cs="Traditional Arabic"/>
          <w:b/>
          <w:bCs/>
          <w:sz w:val="32"/>
          <w:szCs w:val="32"/>
          <w:rtl/>
        </w:rPr>
        <w:lastRenderedPageBreak/>
        <w:t xml:space="preserve">رقم القضية في المحكمة الإدارية </w:t>
      </w:r>
      <w:r w:rsidRPr="005744B0">
        <w:rPr>
          <w:rFonts w:ascii="Traditional Arabic" w:hAnsi="Traditional Arabic" w:cs="Traditional Arabic" w:hint="cs"/>
          <w:b/>
          <w:bCs/>
          <w:sz w:val="32"/>
          <w:szCs w:val="32"/>
          <w:rtl/>
        </w:rPr>
        <w:t>9435/5/ق لعام 1436هـ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رقم القضية في محكمة الاستئناف الإدارية </w:t>
      </w:r>
      <w:r w:rsidRPr="005744B0">
        <w:rPr>
          <w:rFonts w:ascii="Traditional Arabic" w:hAnsi="Traditional Arabic" w:cs="Traditional Arabic" w:hint="cs"/>
          <w:b/>
          <w:bCs/>
          <w:sz w:val="32"/>
          <w:szCs w:val="32"/>
          <w:rtl/>
        </w:rPr>
        <w:t xml:space="preserve">2469/5/إس </w:t>
      </w:r>
      <w:r w:rsidRPr="005744B0">
        <w:rPr>
          <w:rFonts w:ascii="Traditional Arabic" w:hAnsi="Traditional Arabic" w:cs="Traditional Arabic"/>
          <w:b/>
          <w:bCs/>
          <w:sz w:val="32"/>
          <w:szCs w:val="32"/>
          <w:rtl/>
        </w:rPr>
        <w:t>لعام 1438هـ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تاريخ الجلسة </w:t>
      </w:r>
      <w:r w:rsidRPr="005744B0">
        <w:rPr>
          <w:rFonts w:ascii="Traditional Arabic" w:hAnsi="Traditional Arabic" w:cs="Traditional Arabic" w:hint="cs"/>
          <w:b/>
          <w:bCs/>
          <w:sz w:val="32"/>
          <w:szCs w:val="32"/>
          <w:rtl/>
        </w:rPr>
        <w:t>15</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11</w:t>
      </w:r>
      <w:r w:rsidRPr="005744B0">
        <w:rPr>
          <w:rFonts w:ascii="Traditional Arabic" w:hAnsi="Traditional Arabic" w:cs="Traditional Arabic"/>
          <w:b/>
          <w:bCs/>
          <w:sz w:val="32"/>
          <w:szCs w:val="32"/>
          <w:rtl/>
        </w:rPr>
        <w:t>/1438هـ</w:t>
      </w:r>
    </w:p>
    <w:p w:rsidR="00F37004" w:rsidRPr="005744B0" w:rsidRDefault="00F37004" w:rsidP="00F37004">
      <w:pPr>
        <w:pStyle w:val="a3"/>
        <w:bidi/>
        <w:spacing w:before="0" w:beforeAutospacing="0" w:afterAutospacing="0"/>
        <w:jc w:val="center"/>
        <w:rPr>
          <w:rFonts w:ascii="Traditional Arabic" w:hAnsi="Traditional Arabic" w:cs="Traditional Arabic"/>
          <w:sz w:val="32"/>
          <w:szCs w:val="32"/>
          <w:rtl/>
        </w:rPr>
      </w:pPr>
      <w:r w:rsidRPr="005744B0">
        <w:rPr>
          <w:rFonts w:ascii="Traditional Arabic" w:hAnsi="Traditional Arabic" w:cs="Traditional Arabic"/>
          <w:b/>
          <w:bCs/>
          <w:sz w:val="32"/>
          <w:szCs w:val="32"/>
          <w:rtl/>
        </w:rPr>
        <w:t>الموضوعات</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توريد - قيمة توريد –</w:t>
      </w:r>
      <w:r w:rsidRPr="005744B0">
        <w:rPr>
          <w:rFonts w:ascii="Traditional Arabic" w:hAnsi="Traditional Arabic" w:cs="Traditional Arabic" w:hint="cs"/>
          <w:b/>
          <w:bCs/>
          <w:sz w:val="32"/>
          <w:szCs w:val="32"/>
          <w:rtl/>
        </w:rPr>
        <w:t xml:space="preserve"> استرداد قيمة الدفعة الأولى -</w:t>
      </w:r>
      <w:r w:rsidRPr="005744B0">
        <w:rPr>
          <w:rFonts w:ascii="Traditional Arabic" w:hAnsi="Traditional Arabic" w:cs="Traditional Arabic"/>
          <w:b/>
          <w:bCs/>
          <w:sz w:val="32"/>
          <w:szCs w:val="32"/>
          <w:rtl/>
        </w:rPr>
        <w:t xml:space="preserve"> التزامات عقدية - عقد شفهي - شيك</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 حوالة بنكية - قيمة أجرة - مخالفة المواصفات - إفادة الجهة المختصة - ترخيص مزاولة نشاط - سلطة المحكمة التقديرية في تكييف العقد - عقد استصناع - لزوم عقد الاستصناع - اصطناع الدليل - إقرار - حجية الإقرار - تعويض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أركان التعويض - ضرر</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ضابط الضرر المعوض عنه - ضرر احتمالي - ربح فائت - الأصل براءة الذمة - أتعاب المحاماة.</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مطالبة المدعية إلزام المدعى عليها بإعادة مبلغ الدفعة الأولى نتيجة عقد توريد</w:t>
      </w:r>
      <w:r w:rsidRPr="005744B0">
        <w:rPr>
          <w:rFonts w:ascii="Traditional Arabic" w:hAnsi="Traditional Arabic" w:cs="Traditional Arabic" w:hint="cs"/>
          <w:sz w:val="32"/>
          <w:szCs w:val="32"/>
          <w:rtl/>
        </w:rPr>
        <w:t xml:space="preserve"> المدعى عليها</w:t>
      </w:r>
      <w:r w:rsidRPr="005744B0">
        <w:rPr>
          <w:rFonts w:ascii="Traditional Arabic" w:hAnsi="Traditional Arabic" w:cs="Traditional Arabic"/>
          <w:sz w:val="32"/>
          <w:szCs w:val="32"/>
          <w:rtl/>
        </w:rPr>
        <w:t xml:space="preserve"> وجبات </w:t>
      </w:r>
      <w:r w:rsidRPr="005744B0">
        <w:rPr>
          <w:rFonts w:ascii="Traditional Arabic" w:hAnsi="Traditional Arabic" w:cs="Traditional Arabic" w:hint="cs"/>
          <w:sz w:val="32"/>
          <w:szCs w:val="32"/>
          <w:rtl/>
        </w:rPr>
        <w:t>ال</w:t>
      </w:r>
      <w:r w:rsidRPr="005744B0">
        <w:rPr>
          <w:rFonts w:ascii="Traditional Arabic" w:hAnsi="Traditional Arabic" w:cs="Traditional Arabic"/>
          <w:sz w:val="32"/>
          <w:szCs w:val="32"/>
          <w:rtl/>
        </w:rPr>
        <w:t>حجاج لصالح المدعية وإلزامها بسداد كامل قيمة العقد مقابل الخسائر التي لحقت بها، وإعادة الشيك الذي تمت تغطيته بالحوالة البنكية، وسداد كامل قيمة إيجار المطبخ، وما تحملته مقابل رواتب العاملين، وقيمة المعدات التي اشترتها، وقيمة تعاقدها مع مؤسسة أخرى لتوفير معدات إضافية وسيارات لتوزيع الوجبات، ودفع أتعاب المحاماة - دفع المدعى عليها بعدم توثيق العقد كتابة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وإنما تم الإيجاب والقبول مشافهة، ودفعها أيض</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بفشل المدعية باستصدار التراخيص اللازمة من الجهات المختصة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للعقد، وفشلها بتجهيز المطابخ مع ما يتوافق مع طبيعة المنتجات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للمواصفات والمقاييس المعتمدة التي تتوافق مع طبيعة الأغذية المجمدة حسب ما هو مشروط بينهما، وعليه تحفظت المدعى عليها علی الوجبات في مستودعاتها لدفع الضرر، كما دفعت بعدم استناد المبالغ المطالب به</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على </w:t>
      </w:r>
      <w:r w:rsidRPr="005744B0">
        <w:rPr>
          <w:rFonts w:ascii="Traditional Arabic" w:hAnsi="Traditional Arabic" w:cs="Traditional Arabic" w:hint="cs"/>
          <w:sz w:val="32"/>
          <w:szCs w:val="32"/>
          <w:rtl/>
        </w:rPr>
        <w:t>بينة،</w:t>
      </w:r>
      <w:r w:rsidRPr="005744B0">
        <w:rPr>
          <w:rFonts w:ascii="Traditional Arabic" w:hAnsi="Traditional Arabic" w:cs="Traditional Arabic"/>
          <w:sz w:val="32"/>
          <w:szCs w:val="32"/>
          <w:rtl/>
        </w:rPr>
        <w:t xml:space="preserve"> عدا مبلغ الدفعة الأولى والذي تم صرفه على قيمة الوجبات المعدة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والتي </w:t>
      </w:r>
      <w:r w:rsidRPr="005744B0">
        <w:rPr>
          <w:rFonts w:ascii="Traditional Arabic" w:hAnsi="Traditional Arabic" w:cs="Traditional Arabic" w:hint="cs"/>
          <w:sz w:val="32"/>
          <w:szCs w:val="32"/>
          <w:rtl/>
        </w:rPr>
        <w:t>تم إتلافها</w:t>
      </w:r>
      <w:r w:rsidRPr="005744B0">
        <w:rPr>
          <w:rFonts w:ascii="Traditional Arabic" w:hAnsi="Traditional Arabic" w:cs="Traditional Arabic"/>
          <w:sz w:val="32"/>
          <w:szCs w:val="32"/>
          <w:rtl/>
        </w:rPr>
        <w:t xml:space="preserve"> نتيجة عدم التزام المدعية بالعقد، كما تم صرفه على قيمة شحن وحفظ الوجبات، وقيمة تشغيل وحفظ الوجبات في المستودعات المركزية إلى أن تم إتلافها، وقيمة جهاز منظم الوجبات الذي استأجرته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rPr>
        <w:t xml:space="preserve"> تكييف العقد</w:t>
      </w:r>
      <w:r w:rsidRPr="005744B0">
        <w:rPr>
          <w:rFonts w:ascii="Traditional Arabic" w:hAnsi="Traditional Arabic" w:cs="Traditional Arabic"/>
          <w:sz w:val="32"/>
          <w:szCs w:val="32"/>
          <w:rtl/>
        </w:rPr>
        <w:t xml:space="preserve"> بين الطرفين</w:t>
      </w:r>
      <w:r w:rsidRPr="005744B0">
        <w:rPr>
          <w:rFonts w:ascii="Traditional Arabic" w:hAnsi="Traditional Arabic" w:cs="Traditional Arabic" w:hint="cs"/>
          <w:sz w:val="32"/>
          <w:szCs w:val="32"/>
          <w:rtl/>
        </w:rPr>
        <w:t xml:space="preserve"> بأنه</w:t>
      </w:r>
      <w:r w:rsidRPr="005744B0">
        <w:rPr>
          <w:rFonts w:ascii="Traditional Arabic" w:hAnsi="Traditional Arabic" w:cs="Traditional Arabic"/>
          <w:sz w:val="32"/>
          <w:szCs w:val="32"/>
          <w:rtl/>
        </w:rPr>
        <w:t xml:space="preserve"> عقد استصناع وتوريد، وه</w:t>
      </w:r>
      <w:r w:rsidRPr="005744B0">
        <w:rPr>
          <w:rFonts w:ascii="Traditional Arabic" w:hAnsi="Traditional Arabic" w:cs="Traditional Arabic" w:hint="cs"/>
          <w:sz w:val="32"/>
          <w:szCs w:val="32"/>
          <w:rtl/>
        </w:rPr>
        <w:t>ما</w:t>
      </w:r>
      <w:r w:rsidRPr="005744B0">
        <w:rPr>
          <w:rFonts w:ascii="Traditional Arabic" w:hAnsi="Traditional Arabic" w:cs="Traditional Arabic"/>
          <w:sz w:val="32"/>
          <w:szCs w:val="32"/>
          <w:rtl/>
        </w:rPr>
        <w:t xml:space="preserve"> من العقود اللازمة للطرفين التي لا يجوز فسخه</w:t>
      </w:r>
      <w:r w:rsidRPr="005744B0">
        <w:rPr>
          <w:rFonts w:ascii="Traditional Arabic" w:hAnsi="Traditional Arabic" w:cs="Traditional Arabic" w:hint="cs"/>
          <w:sz w:val="32"/>
          <w:szCs w:val="32"/>
          <w:rtl/>
        </w:rPr>
        <w:t>ا من أحدهما</w:t>
      </w:r>
      <w:r w:rsidRPr="005744B0">
        <w:rPr>
          <w:rFonts w:ascii="Traditional Arabic" w:hAnsi="Traditional Arabic" w:cs="Traditional Arabic"/>
          <w:sz w:val="32"/>
          <w:szCs w:val="32"/>
          <w:rtl/>
        </w:rPr>
        <w:t xml:space="preserve"> إلا برضا الطرف الآخر - عدم حصول الطرفين على تراخيص مزاولة نشاط مطبخ </w:t>
      </w:r>
      <w:r w:rsidRPr="005744B0">
        <w:rPr>
          <w:rFonts w:ascii="Traditional Arabic" w:hAnsi="Traditional Arabic" w:cs="Traditional Arabic" w:hint="cs"/>
          <w:sz w:val="32"/>
          <w:szCs w:val="32"/>
          <w:rtl/>
        </w:rPr>
        <w:t>ال</w:t>
      </w:r>
      <w:r w:rsidRPr="005744B0">
        <w:rPr>
          <w:rFonts w:ascii="Traditional Arabic" w:hAnsi="Traditional Arabic" w:cs="Traditional Arabic"/>
          <w:sz w:val="32"/>
          <w:szCs w:val="32"/>
          <w:rtl/>
        </w:rPr>
        <w:t>إعاشة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لإفادة الأمانة، وإقرارهما بذلك - إقرار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بصحة الاتفاق</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وبصحة استلامها الدفعة الأولى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واستلامها شيك</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المدعية، وإقرارها بالامتناع عن تسليم الوجبات للمدعية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وإن</w:t>
      </w:r>
      <w:r w:rsidRPr="005744B0">
        <w:rPr>
          <w:rFonts w:ascii="Traditional Arabic" w:hAnsi="Traditional Arabic" w:cs="Traditional Arabic" w:hint="cs"/>
          <w:sz w:val="32"/>
          <w:szCs w:val="32"/>
          <w:rtl/>
        </w:rPr>
        <w:t>ه</w:t>
      </w:r>
      <w:r w:rsidRPr="005744B0">
        <w:rPr>
          <w:rFonts w:ascii="Traditional Arabic" w:hAnsi="Traditional Arabic" w:cs="Traditional Arabic"/>
          <w:sz w:val="32"/>
          <w:szCs w:val="32"/>
          <w:rtl/>
        </w:rPr>
        <w:t>ا</w:t>
      </w:r>
      <w:r w:rsidRPr="005744B0">
        <w:rPr>
          <w:rFonts w:ascii="Traditional Arabic" w:hAnsi="Traditional Arabic" w:cs="Traditional Arabic" w:hint="cs"/>
          <w:sz w:val="32"/>
          <w:szCs w:val="32"/>
          <w:rtl/>
        </w:rPr>
        <w:t>ء</w:t>
      </w:r>
      <w:r w:rsidRPr="005744B0">
        <w:rPr>
          <w:rFonts w:ascii="Traditional Arabic" w:hAnsi="Traditional Arabic" w:cs="Traditional Arabic"/>
          <w:sz w:val="32"/>
          <w:szCs w:val="32"/>
          <w:rtl/>
        </w:rPr>
        <w:t xml:space="preserve"> الاتفاق - حقيقة مطالبات المدعية هي طلبات تعويض عدا استحقاقها لقيمة الدفعة الأولى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وطلبها إعادة الشيك - عدم تقديم المدعية ما يثبت الضرر اللاحق، وفوات الكسب المؤكد، وتحقق خسارة هذه المبالغ جراء هذا الفسخ - حقيقة نشاط المدعية لا </w:t>
      </w:r>
      <w:r w:rsidRPr="005744B0">
        <w:rPr>
          <w:rFonts w:ascii="Traditional Arabic" w:hAnsi="Traditional Arabic" w:cs="Traditional Arabic"/>
          <w:sz w:val="32"/>
          <w:szCs w:val="32"/>
          <w:rtl/>
        </w:rPr>
        <w:lastRenderedPageBreak/>
        <w:t>ينحصر في تقديم الخدمات اللوجستية للمدعى عليها فحسب، وإنما تستورد الوجبات من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بمقابل مادي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ثم تقوم بتوريدها للحجاج بعد إضافة ما يلزم للوجبات - تضمن عقد استئجار المدعية المطبخ أحقيتها بتوقيع عقود مع جميع مكاتب وشركات الحج والعمرة ولم يقتصر على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ما يجعل الضرر من فسخ العقد محتم</w:t>
      </w:r>
      <w:r w:rsidRPr="005744B0">
        <w:rPr>
          <w:rFonts w:ascii="Traditional Arabic" w:hAnsi="Traditional Arabic" w:cs="Traditional Arabic" w:hint="cs"/>
          <w:sz w:val="32"/>
          <w:szCs w:val="32"/>
          <w:rtl/>
        </w:rPr>
        <w:t>لاً</w:t>
      </w:r>
      <w:r w:rsidRPr="005744B0">
        <w:rPr>
          <w:rFonts w:ascii="Traditional Arabic" w:hAnsi="Traditional Arabic" w:cs="Traditional Arabic"/>
          <w:sz w:val="32"/>
          <w:szCs w:val="32"/>
          <w:rtl/>
        </w:rPr>
        <w:t xml:space="preserve"> - الثابت أن الحصول على التراخيص اللازمة من مسؤوليات المدعى عليها ولا علاقة للمدعية ب</w:t>
      </w:r>
      <w:r w:rsidRPr="005744B0">
        <w:rPr>
          <w:rFonts w:ascii="Traditional Arabic" w:hAnsi="Traditional Arabic" w:cs="Traditional Arabic" w:hint="cs"/>
          <w:sz w:val="32"/>
          <w:szCs w:val="32"/>
          <w:rtl/>
        </w:rPr>
        <w:t>ه</w:t>
      </w:r>
      <w:r w:rsidRPr="005744B0">
        <w:rPr>
          <w:rFonts w:ascii="Traditional Arabic" w:hAnsi="Traditional Arabic" w:cs="Traditional Arabic"/>
          <w:sz w:val="32"/>
          <w:szCs w:val="32"/>
          <w:rtl/>
        </w:rPr>
        <w:t xml:space="preserve">ا - عدم تقديم المدعى عليها </w:t>
      </w:r>
      <w:r w:rsidRPr="005744B0">
        <w:rPr>
          <w:rFonts w:ascii="Traditional Arabic" w:hAnsi="Traditional Arabic" w:cs="Traditional Arabic" w:hint="cs"/>
          <w:sz w:val="32"/>
          <w:szCs w:val="32"/>
          <w:rtl/>
        </w:rPr>
        <w:t>ما يثبت</w:t>
      </w:r>
      <w:r w:rsidRPr="005744B0">
        <w:rPr>
          <w:rFonts w:ascii="Traditional Arabic" w:hAnsi="Traditional Arabic" w:cs="Traditional Arabic"/>
          <w:sz w:val="32"/>
          <w:szCs w:val="32"/>
          <w:rtl/>
        </w:rPr>
        <w:t xml:space="preserve"> وقوع المخالفات من المدعية، وما قدمته من مستندات فهي من صنع نفسها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حق التقاضي مكفول من قبل الدولة يقدم مجان</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للجميع</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أثر ذلك: إلزام المدعى عليها بإعادة قيمة الدفعة الأولى، وإعادة الشيك، ورفض ما عدا ذلك من طلبات</w:t>
      </w:r>
      <w:r w:rsidRPr="005744B0">
        <w:rPr>
          <w:rFonts w:ascii="Traditional Arabic" w:hAnsi="Traditional Arabic" w:cs="Traditional Arabic"/>
          <w:sz w:val="32"/>
          <w:szCs w:val="32"/>
        </w:rPr>
        <w:t>.</w:t>
      </w:r>
    </w:p>
    <w:p w:rsidR="00F37004" w:rsidRPr="005744B0" w:rsidRDefault="00F37004" w:rsidP="00F37004">
      <w:pPr>
        <w:spacing w:after="100"/>
        <w:jc w:val="center"/>
        <w:rPr>
          <w:rFonts w:ascii="Traditional Arabic" w:eastAsia="Times New Roman" w:hAnsi="Traditional Arabic" w:cs="Traditional Arabic"/>
          <w:b/>
          <w:bCs/>
          <w:sz w:val="32"/>
          <w:szCs w:val="32"/>
        </w:rPr>
      </w:pPr>
      <w:r w:rsidRPr="005744B0">
        <w:rPr>
          <w:rFonts w:ascii="Traditional Arabic" w:eastAsia="Times New Roman" w:hAnsi="Traditional Arabic" w:cs="Traditional Arabic"/>
          <w:b/>
          <w:bCs/>
          <w:sz w:val="32"/>
          <w:szCs w:val="32"/>
          <w:rtl/>
        </w:rPr>
        <w:t>مستند الحكم</w:t>
      </w:r>
    </w:p>
    <w:p w:rsidR="00F37004" w:rsidRPr="005744B0" w:rsidRDefault="00F37004" w:rsidP="004925BA">
      <w:pPr>
        <w:numPr>
          <w:ilvl w:val="0"/>
          <w:numId w:val="54"/>
        </w:numPr>
        <w:spacing w:after="100" w:line="240" w:lineRule="auto"/>
        <w:jc w:val="both"/>
        <w:rPr>
          <w:rFonts w:ascii="Traditional Arabic" w:eastAsia="Times New Roman" w:hAnsi="Traditional Arabic" w:cs="Traditional Arabic"/>
          <w:sz w:val="32"/>
          <w:szCs w:val="32"/>
          <w:rtl/>
        </w:rPr>
      </w:pPr>
      <w:r w:rsidRPr="005744B0">
        <w:rPr>
          <w:rFonts w:ascii="Traditional Arabic" w:eastAsia="Times New Roman" w:hAnsi="Traditional Arabic" w:cs="Traditional Arabic"/>
          <w:sz w:val="32"/>
          <w:szCs w:val="32"/>
          <w:rtl/>
        </w:rPr>
        <w:t>قول الله تعالى: "</w:t>
      </w:r>
      <w:r w:rsidRPr="005744B0">
        <w:rPr>
          <w:rFonts w:ascii="Traditional Arabic" w:hAnsi="Traditional Arabic" w:cs="Traditional Arabic"/>
          <w:sz w:val="32"/>
          <w:szCs w:val="32"/>
          <w:shd w:val="clear" w:color="auto" w:fill="FFFFFF"/>
          <w:rtl/>
        </w:rPr>
        <w:t>يَٰأَيهَا ٱلَّذِينَ</w:t>
      </w:r>
      <w:r w:rsidRPr="005744B0">
        <w:rPr>
          <w:rFonts w:ascii="Traditional Arabic" w:hAnsi="Traditional Arabic" w:cs="Traditional Arabic"/>
          <w:sz w:val="32"/>
          <w:szCs w:val="32"/>
          <w:shd w:val="clear" w:color="auto" w:fill="FFFFFF"/>
        </w:rPr>
        <w:t> </w:t>
      </w:r>
      <w:r w:rsidRPr="005744B0">
        <w:rPr>
          <w:rStyle w:val="Char"/>
          <w:rFonts w:ascii="Traditional Arabic" w:eastAsia="Calibri" w:hAnsi="Traditional Arabic" w:cs="Traditional Arabic"/>
          <w:sz w:val="32"/>
          <w:szCs w:val="32"/>
          <w:rtl/>
        </w:rPr>
        <w:t>ءامَنُواْ</w:t>
      </w:r>
      <w:r w:rsidRPr="005744B0">
        <w:rPr>
          <w:rFonts w:ascii="Traditional Arabic" w:hAnsi="Traditional Arabic" w:cs="Traditional Arabic"/>
          <w:sz w:val="32"/>
          <w:szCs w:val="32"/>
          <w:shd w:val="clear" w:color="auto" w:fill="FFFFFF"/>
        </w:rPr>
        <w:t> </w:t>
      </w:r>
      <w:r w:rsidRPr="005744B0">
        <w:rPr>
          <w:rFonts w:ascii="Traditional Arabic" w:hAnsi="Traditional Arabic" w:cs="Traditional Arabic"/>
          <w:sz w:val="32"/>
          <w:szCs w:val="32"/>
          <w:shd w:val="clear" w:color="auto" w:fill="FFFFFF"/>
          <w:rtl/>
        </w:rPr>
        <w:t>أَوْفُواْ بِٱلْعُقُودِ</w:t>
      </w:r>
      <w:r w:rsidRPr="005744B0">
        <w:rPr>
          <w:rFonts w:ascii="Traditional Arabic" w:eastAsia="Times New Roman" w:hAnsi="Traditional Arabic" w:cs="Traditional Arabic"/>
          <w:sz w:val="32"/>
          <w:szCs w:val="32"/>
          <w:rtl/>
        </w:rPr>
        <w:t xml:space="preserve">". </w:t>
      </w:r>
    </w:p>
    <w:p w:rsidR="00F37004" w:rsidRPr="005744B0" w:rsidRDefault="00F37004" w:rsidP="004925BA">
      <w:pPr>
        <w:numPr>
          <w:ilvl w:val="0"/>
          <w:numId w:val="54"/>
        </w:numPr>
        <w:spacing w:after="100" w:line="240" w:lineRule="auto"/>
        <w:jc w:val="both"/>
        <w:rPr>
          <w:rFonts w:ascii="Traditional Arabic" w:eastAsia="Times New Roman" w:hAnsi="Traditional Arabic" w:cs="Traditional Arabic"/>
          <w:sz w:val="32"/>
          <w:szCs w:val="32"/>
          <w:rtl/>
        </w:rPr>
      </w:pPr>
      <w:r w:rsidRPr="005744B0">
        <w:rPr>
          <w:rFonts w:ascii="Traditional Arabic" w:eastAsia="Times New Roman" w:hAnsi="Traditional Arabic" w:cs="Traditional Arabic" w:hint="cs"/>
          <w:sz w:val="32"/>
          <w:szCs w:val="32"/>
          <w:rtl/>
        </w:rPr>
        <w:t xml:space="preserve">قول الرسول </w:t>
      </w:r>
      <w:r w:rsidRPr="005744B0">
        <w:rPr>
          <w:rFonts w:ascii="Traditional Arabic" w:eastAsia="Times New Roman" w:hAnsi="Traditional Arabic" w:cs="Traditional Arabic" w:hint="cs"/>
          <w:sz w:val="32"/>
          <w:szCs w:val="32"/>
        </w:rPr>
        <w:sym w:font="AGA Arabesque" w:char="F072"/>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المسلمون على شروطهم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p>
    <w:p w:rsidR="00F37004" w:rsidRPr="005744B0" w:rsidRDefault="00F37004" w:rsidP="004925BA">
      <w:pPr>
        <w:numPr>
          <w:ilvl w:val="0"/>
          <w:numId w:val="54"/>
        </w:numPr>
        <w:spacing w:after="100" w:line="240" w:lineRule="auto"/>
        <w:jc w:val="both"/>
        <w:rPr>
          <w:rFonts w:ascii="Traditional Arabic" w:eastAsia="Times New Roman" w:hAnsi="Traditional Arabic" w:cs="Traditional Arabic"/>
          <w:sz w:val="32"/>
          <w:szCs w:val="32"/>
          <w:rtl/>
        </w:rPr>
      </w:pPr>
      <w:r w:rsidRPr="005744B0">
        <w:rPr>
          <w:rFonts w:ascii="Traditional Arabic" w:eastAsia="Times New Roman" w:hAnsi="Traditional Arabic" w:cs="Traditional Arabic"/>
          <w:sz w:val="32"/>
          <w:szCs w:val="32"/>
          <w:rtl/>
        </w:rPr>
        <w:t xml:space="preserve">القاعدة الفقهية: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العبرة في العقود بالمقاصد والمعاني لا بالألفاظ والمباني</w:t>
      </w:r>
      <w:r w:rsidRPr="005744B0">
        <w:rPr>
          <w:rFonts w:ascii="Traditional Arabic" w:eastAsia="Times New Roman" w:hAnsi="Traditional Arabic" w:cs="Traditional Arabic" w:hint="cs"/>
          <w:sz w:val="32"/>
          <w:szCs w:val="32"/>
          <w:rtl/>
        </w:rPr>
        <w:t>).</w:t>
      </w:r>
    </w:p>
    <w:p w:rsidR="00F37004" w:rsidRPr="005744B0" w:rsidRDefault="00F37004" w:rsidP="004925BA">
      <w:pPr>
        <w:numPr>
          <w:ilvl w:val="0"/>
          <w:numId w:val="54"/>
        </w:numPr>
        <w:spacing w:after="100" w:line="240" w:lineRule="auto"/>
        <w:jc w:val="both"/>
        <w:rPr>
          <w:rFonts w:ascii="Traditional Arabic" w:eastAsia="Times New Roman" w:hAnsi="Traditional Arabic" w:cs="Traditional Arabic"/>
          <w:sz w:val="32"/>
          <w:szCs w:val="32"/>
        </w:rPr>
      </w:pPr>
      <w:r w:rsidRPr="005744B0">
        <w:rPr>
          <w:rFonts w:ascii="Traditional Arabic" w:eastAsia="Times New Roman" w:hAnsi="Traditional Arabic" w:cs="Traditional Arabic"/>
          <w:sz w:val="32"/>
          <w:szCs w:val="32"/>
          <w:rtl/>
        </w:rPr>
        <w:t>القاعدة الفقهية: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لاعذر لمن أقر</w:t>
      </w:r>
      <w:r w:rsidRPr="005744B0">
        <w:rPr>
          <w:rFonts w:ascii="Traditional Arabic" w:eastAsia="Times New Roman" w:hAnsi="Traditional Arabic" w:cs="Traditional Arabic" w:hint="cs"/>
          <w:sz w:val="32"/>
          <w:szCs w:val="32"/>
          <w:rtl/>
        </w:rPr>
        <w:t>).</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tl/>
          <w:lang w:bidi="ar-EG"/>
        </w:rPr>
      </w:pPr>
      <w:r w:rsidRPr="005744B0">
        <w:rPr>
          <w:rFonts w:ascii="Traditional Arabic" w:hAnsi="Traditional Arabic" w:cs="Traditional Arabic" w:hint="cs"/>
          <w:b/>
          <w:bCs/>
          <w:sz w:val="32"/>
          <w:szCs w:val="32"/>
          <w:rtl/>
        </w:rPr>
        <w:t>الوقائع</w:t>
      </w:r>
    </w:p>
    <w:p w:rsidR="00F37004" w:rsidRPr="005744B0" w:rsidRDefault="00F37004" w:rsidP="00F37004">
      <w:pPr>
        <w:spacing w:after="100"/>
        <w:jc w:val="both"/>
        <w:rPr>
          <w:rFonts w:ascii="Traditional Arabic" w:eastAsia="Times New Roman" w:hAnsi="Traditional Arabic" w:cs="Traditional Arabic"/>
          <w:sz w:val="32"/>
          <w:szCs w:val="32"/>
        </w:rPr>
      </w:pPr>
      <w:r w:rsidRPr="005744B0">
        <w:rPr>
          <w:rFonts w:ascii="Traditional Arabic" w:eastAsia="Times New Roman" w:hAnsi="Traditional Arabic" w:cs="Traditional Arabic"/>
          <w:sz w:val="32"/>
          <w:szCs w:val="32"/>
          <w:rtl/>
        </w:rPr>
        <w:t xml:space="preserve">تتلخص وقائع هذه الدعوى في أنه تقدم إلى المحكمة الإدارية بالمدينة المنورة مدير المدعية -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سعودي الجنسية، هوية وطنية 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بموجب قرار الشركاء رقم (4) في</w:t>
      </w:r>
      <w:r w:rsidRPr="005744B0">
        <w:rPr>
          <w:rFonts w:ascii="Traditional Arabic" w:eastAsia="Times New Roman" w:hAnsi="Traditional Arabic" w:cs="Traditional Arabic" w:hint="cs"/>
          <w:sz w:val="32"/>
          <w:szCs w:val="32"/>
          <w:rtl/>
        </w:rPr>
        <w:t xml:space="preserve"> 5/11/1436هـ </w:t>
      </w:r>
      <w:r w:rsidRPr="005744B0">
        <w:rPr>
          <w:rFonts w:ascii="Traditional Arabic" w:eastAsia="Times New Roman" w:hAnsi="Traditional Arabic" w:cs="Traditional Arabic"/>
          <w:sz w:val="32"/>
          <w:szCs w:val="32"/>
          <w:rtl/>
        </w:rPr>
        <w:t xml:space="preserve">- بلائحة </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دعاء يختصم فيها المدعى عليها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قيدت قضية بالرقم المشار إليه أعلاه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وأحيلت إلى هذه الدائرة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وتم تحديد جلسة يوم الثلاثاء الموافق </w:t>
      </w:r>
      <w:r w:rsidRPr="005744B0">
        <w:rPr>
          <w:rFonts w:ascii="Traditional Arabic" w:eastAsia="Times New Roman" w:hAnsi="Traditional Arabic" w:cs="Traditional Arabic" w:hint="cs"/>
          <w:sz w:val="32"/>
          <w:szCs w:val="32"/>
          <w:rtl/>
        </w:rPr>
        <w:t xml:space="preserve">28/1/1437هـ </w:t>
      </w:r>
      <w:r w:rsidRPr="005744B0">
        <w:rPr>
          <w:rFonts w:ascii="Traditional Arabic" w:eastAsia="Times New Roman" w:hAnsi="Traditional Arabic" w:cs="Traditional Arabic"/>
          <w:sz w:val="32"/>
          <w:szCs w:val="32"/>
          <w:rtl/>
        </w:rPr>
        <w:t>موعد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لنظرها، وفي هذه الجلسة حضر وکیل المدعية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سعودي الجنسي</w:t>
      </w:r>
      <w:r w:rsidRPr="005744B0">
        <w:rPr>
          <w:rFonts w:ascii="Traditional Arabic" w:eastAsia="Times New Roman" w:hAnsi="Traditional Arabic" w:cs="Traditional Arabic" w:hint="cs"/>
          <w:sz w:val="32"/>
          <w:szCs w:val="32"/>
          <w:rtl/>
        </w:rPr>
        <w:t xml:space="preserve">ة </w:t>
      </w:r>
      <w:r w:rsidRPr="005744B0">
        <w:rPr>
          <w:rFonts w:ascii="Traditional Arabic" w:eastAsia="Times New Roman" w:hAnsi="Traditional Arabic" w:cs="Traditional Arabic"/>
          <w:sz w:val="32"/>
          <w:szCs w:val="32"/>
          <w:rtl/>
        </w:rPr>
        <w:t>هوية وطنية 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بموجب</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الوكالة 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في</w:t>
      </w:r>
      <w:r w:rsidRPr="005744B0">
        <w:rPr>
          <w:rFonts w:ascii="Traditional Arabic" w:eastAsia="Times New Roman" w:hAnsi="Traditional Arabic" w:cs="Traditional Arabic" w:hint="cs"/>
          <w:sz w:val="32"/>
          <w:szCs w:val="32"/>
          <w:rtl/>
        </w:rPr>
        <w:t xml:space="preserve"> 23/1/1437هـ</w:t>
      </w:r>
      <w:r w:rsidRPr="005744B0">
        <w:rPr>
          <w:rFonts w:ascii="Traditional Arabic" w:eastAsia="Times New Roman" w:hAnsi="Traditional Arabic" w:cs="Traditional Arabic"/>
          <w:sz w:val="32"/>
          <w:szCs w:val="32"/>
          <w:rtl/>
        </w:rPr>
        <w:t xml:space="preserve"> الصادرة من كتابة العدل الثانية بشمال جدة، كما حضر وکیل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سعودي الجنسية، هوية وطنية 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بموجب الوكالات الموكل بها من أعضاء مجلس الإدارة في الشركة 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ورقم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ورقم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في</w:t>
      </w:r>
      <w:r w:rsidRPr="005744B0">
        <w:rPr>
          <w:rFonts w:ascii="Traditional Arabic" w:eastAsia="Times New Roman" w:hAnsi="Traditional Arabic" w:cs="Traditional Arabic" w:hint="cs"/>
          <w:sz w:val="32"/>
          <w:szCs w:val="32"/>
          <w:rtl/>
        </w:rPr>
        <w:t xml:space="preserve"> 25/10/1435هـ </w:t>
      </w:r>
      <w:r w:rsidRPr="005744B0">
        <w:rPr>
          <w:rFonts w:ascii="Traditional Arabic" w:eastAsia="Times New Roman" w:hAnsi="Traditional Arabic" w:cs="Traditional Arabic"/>
          <w:sz w:val="32"/>
          <w:szCs w:val="32"/>
          <w:rtl/>
        </w:rPr>
        <w:t>الصادرة من كتابة العدل الثانية بشمال جدة، وفي هذه الجلسة سألت الدائرة وكيل المدعية عن دعوی موكلته فقرر بأن موكلته لم تقم بتوكيله إلا قبل أربعة أيام ويطلب مهلة لتحرير الدعوى مجدد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وفي جلسة يوم الثلاثاء الموافق</w:t>
      </w:r>
      <w:r w:rsidRPr="005744B0">
        <w:rPr>
          <w:rFonts w:ascii="Traditional Arabic" w:eastAsia="Times New Roman" w:hAnsi="Traditional Arabic" w:cs="Traditional Arabic" w:hint="cs"/>
          <w:sz w:val="32"/>
          <w:szCs w:val="32"/>
          <w:rtl/>
        </w:rPr>
        <w:t xml:space="preserve"> 19/2/1437هـ</w:t>
      </w:r>
      <w:r w:rsidRPr="005744B0">
        <w:rPr>
          <w:rFonts w:ascii="Traditional Arabic" w:eastAsia="Times New Roman" w:hAnsi="Traditional Arabic" w:cs="Traditional Arabic"/>
          <w:sz w:val="32"/>
          <w:szCs w:val="32"/>
          <w:rtl/>
        </w:rPr>
        <w:t xml:space="preserve"> حضر وكيل المدعية السابق حضوره كما حضر لحضوره وكيل المدعى عليها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سعودي الجنسية، هوية وطنية 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بموجب الوكالات الموكل بها من أعضاء مجلس الإدارة في الشركة 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ورقم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ورقم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w:t>
      </w:r>
      <w:r w:rsidRPr="005744B0">
        <w:rPr>
          <w:rFonts w:ascii="Traditional Arabic" w:eastAsia="Times New Roman" w:hAnsi="Traditional Arabic" w:cs="Traditional Arabic" w:hint="cs"/>
          <w:sz w:val="32"/>
          <w:szCs w:val="32"/>
          <w:rtl/>
          <w:lang w:bidi="fa-IR"/>
        </w:rPr>
        <w:t xml:space="preserve"> الصادرة</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في</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hint="cs"/>
          <w:sz w:val="32"/>
          <w:szCs w:val="32"/>
          <w:rtl/>
        </w:rPr>
        <w:lastRenderedPageBreak/>
        <w:t>16/1/1437هـ</w:t>
      </w:r>
      <w:r w:rsidRPr="005744B0">
        <w:rPr>
          <w:rFonts w:ascii="Traditional Arabic" w:eastAsia="Times New Roman" w:hAnsi="Traditional Arabic" w:cs="Traditional Arabic"/>
          <w:sz w:val="32"/>
          <w:szCs w:val="32"/>
          <w:rtl/>
        </w:rPr>
        <w:t xml:space="preserve"> من كتابة العدل الثانية بجنوب جدة، وفي هذه الجلسة سألت الدائرة وكيل المدعية عن دعوی موكلته فقرر بأنه لم يتمكن من تحريرها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وطلب مهلة لأجل 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ثم اكتف</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بهذا القدر</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ثم أصدرت الدائرة حكمها في هذه القضية القاضي بعدم قبول الدعوى المقامة من شركة </w:t>
      </w:r>
      <w:r w:rsidRPr="005744B0">
        <w:rPr>
          <w:rFonts w:ascii="Traditional Arabic" w:eastAsia="Times New Roman" w:hAnsi="Traditional Arabic" w:cs="Traditional Arabic" w:hint="cs"/>
          <w:sz w:val="32"/>
          <w:szCs w:val="32"/>
          <w:rtl/>
        </w:rPr>
        <w:t xml:space="preserve">(المدعية) </w:t>
      </w:r>
      <w:r w:rsidRPr="005744B0">
        <w:rPr>
          <w:rFonts w:ascii="Traditional Arabic" w:eastAsia="Times New Roman" w:hAnsi="Traditional Arabic" w:cs="Traditional Arabic"/>
          <w:sz w:val="32"/>
          <w:szCs w:val="32"/>
          <w:rtl/>
        </w:rPr>
        <w:t>للتموين والإعاشة المحدودة سجل تجاري رقم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 xml:space="preserve">ضد شركة </w:t>
      </w:r>
      <w:r w:rsidRPr="005744B0">
        <w:rPr>
          <w:rFonts w:ascii="Traditional Arabic" w:eastAsia="Times New Roman" w:hAnsi="Traditional Arabic" w:cs="Traditional Arabic" w:hint="cs"/>
          <w:sz w:val="32"/>
          <w:szCs w:val="32"/>
          <w:rtl/>
        </w:rPr>
        <w:t xml:space="preserve">(المدعى عليها) </w:t>
      </w:r>
      <w:r w:rsidRPr="005744B0">
        <w:rPr>
          <w:rFonts w:ascii="Traditional Arabic" w:eastAsia="Times New Roman" w:hAnsi="Traditional Arabic" w:cs="Traditional Arabic"/>
          <w:sz w:val="32"/>
          <w:szCs w:val="32"/>
          <w:rtl/>
        </w:rPr>
        <w:t>للتموين سجل تجاري رقم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لعدم تحريرها، ثم تقدم وكيل المدعية بلائحة اعتراضية على هذا الحكم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وجرى رفع کامل أوراق القضية إلى محكمة الاستئناف حسب المتبع</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وعلى ضوء ذلك أصدرت محكمة الاستئناف الحكم في القضية</w:t>
      </w:r>
      <w:r w:rsidRPr="005744B0">
        <w:rPr>
          <w:rFonts w:ascii="Traditional Arabic" w:eastAsia="Times New Roman" w:hAnsi="Traditional Arabic" w:cs="Traditional Arabic" w:hint="cs"/>
          <w:sz w:val="32"/>
          <w:szCs w:val="32"/>
          <w:rtl/>
        </w:rPr>
        <w:t xml:space="preserve"> رقم (294/5/إس) لعام 1437هـ </w:t>
      </w:r>
      <w:r w:rsidRPr="005744B0">
        <w:rPr>
          <w:rFonts w:ascii="Traditional Arabic" w:eastAsia="Times New Roman" w:hAnsi="Traditional Arabic" w:cs="Traditional Arabic"/>
          <w:sz w:val="32"/>
          <w:szCs w:val="32"/>
          <w:rtl/>
        </w:rPr>
        <w:t>القاضي بنقض الحكم ال</w:t>
      </w:r>
      <w:r w:rsidRPr="005744B0">
        <w:rPr>
          <w:rFonts w:ascii="Traditional Arabic" w:eastAsia="Times New Roman" w:hAnsi="Traditional Arabic" w:cs="Traditional Arabic" w:hint="cs"/>
          <w:sz w:val="32"/>
          <w:szCs w:val="32"/>
          <w:rtl/>
        </w:rPr>
        <w:t>ذي</w:t>
      </w:r>
      <w:r w:rsidRPr="005744B0">
        <w:rPr>
          <w:rFonts w:ascii="Traditional Arabic" w:eastAsia="Times New Roman" w:hAnsi="Traditional Arabic" w:cs="Traditional Arabic"/>
          <w:sz w:val="32"/>
          <w:szCs w:val="32"/>
          <w:rtl/>
        </w:rPr>
        <w:t xml:space="preserve"> أصدرته هذه الدائرة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لكون المدعية حررت دعواها في لائحتها الاعتراضية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وبناء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على ذلك حددت الدائرة جلس</w:t>
      </w:r>
      <w:r w:rsidRPr="005744B0">
        <w:rPr>
          <w:rFonts w:ascii="Traditional Arabic" w:eastAsia="Times New Roman" w:hAnsi="Traditional Arabic" w:cs="Traditional Arabic" w:hint="cs"/>
          <w:sz w:val="32"/>
          <w:szCs w:val="32"/>
          <w:rtl/>
        </w:rPr>
        <w:t>ة</w:t>
      </w:r>
      <w:r w:rsidRPr="005744B0">
        <w:rPr>
          <w:rFonts w:ascii="Traditional Arabic" w:eastAsia="Times New Roman" w:hAnsi="Traditional Arabic" w:cs="Traditional Arabic"/>
          <w:sz w:val="32"/>
          <w:szCs w:val="32"/>
          <w:rtl/>
        </w:rPr>
        <w:t xml:space="preserve"> يوم الثلاثاء الموافق</w:t>
      </w:r>
      <w:r w:rsidRPr="005744B0">
        <w:rPr>
          <w:rFonts w:ascii="Traditional Arabic" w:eastAsia="Times New Roman" w:hAnsi="Traditional Arabic" w:cs="Traditional Arabic" w:hint="cs"/>
          <w:sz w:val="32"/>
          <w:szCs w:val="32"/>
          <w:rtl/>
        </w:rPr>
        <w:t xml:space="preserve"> 13/6/1437هـ </w:t>
      </w:r>
      <w:r w:rsidRPr="005744B0">
        <w:rPr>
          <w:rFonts w:ascii="Traditional Arabic" w:eastAsia="Times New Roman" w:hAnsi="Traditional Arabic" w:cs="Traditional Arabic"/>
          <w:sz w:val="32"/>
          <w:szCs w:val="32"/>
          <w:rtl/>
        </w:rPr>
        <w:t>موعد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لنظر الدعوى</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وفيها قدم وكيل المدعية نسخة من لائحة الدعوى ومرفقاتها لوكيل المدعی عليها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وأحال بعد سؤاله عن دعوى موكلته على هذه اللائحة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التي انتهى فيها إلى أن موكلته تعاقدت بتاريخ</w:t>
      </w:r>
      <w:r w:rsidRPr="005744B0">
        <w:rPr>
          <w:rFonts w:ascii="Traditional Arabic" w:eastAsia="Times New Roman" w:hAnsi="Traditional Arabic" w:cs="Traditional Arabic" w:hint="cs"/>
          <w:sz w:val="32"/>
          <w:szCs w:val="32"/>
          <w:rtl/>
        </w:rPr>
        <w:t xml:space="preserve"> 17/7/2015م</w:t>
      </w:r>
      <w:r w:rsidRPr="005744B0">
        <w:rPr>
          <w:rFonts w:ascii="Traditional Arabic" w:eastAsia="Times New Roman" w:hAnsi="Traditional Arabic" w:cs="Traditional Arabic"/>
          <w:sz w:val="32"/>
          <w:szCs w:val="32"/>
          <w:rtl/>
        </w:rPr>
        <w:t xml:space="preserve"> مع مكتب شؤون حجاج بعثة الهند على توريد وجبات وفق قائمة طعام يتم توريدها من قبل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بعدد </w:t>
      </w:r>
      <w:r w:rsidRPr="005744B0">
        <w:rPr>
          <w:rFonts w:ascii="Traditional Arabic" w:eastAsia="Times New Roman" w:hAnsi="Traditional Arabic" w:cs="Traditional Arabic" w:hint="cs"/>
          <w:sz w:val="32"/>
          <w:szCs w:val="32"/>
          <w:rtl/>
        </w:rPr>
        <w:t xml:space="preserve">(960.000) </w:t>
      </w:r>
      <w:r w:rsidRPr="005744B0">
        <w:rPr>
          <w:rFonts w:ascii="Traditional Arabic" w:eastAsia="Times New Roman" w:hAnsi="Traditional Arabic" w:cs="Traditional Arabic"/>
          <w:sz w:val="32"/>
          <w:szCs w:val="32"/>
          <w:rtl/>
        </w:rPr>
        <w:t>تسعمئة وست</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ن أل</w:t>
      </w:r>
      <w:r w:rsidRPr="005744B0">
        <w:rPr>
          <w:rFonts w:ascii="Traditional Arabic" w:eastAsia="Times New Roman" w:hAnsi="Traditional Arabic" w:cs="Traditional Arabic" w:hint="cs"/>
          <w:sz w:val="32"/>
          <w:szCs w:val="32"/>
          <w:rtl/>
        </w:rPr>
        <w:t>ف</w:t>
      </w:r>
      <w:r w:rsidRPr="005744B0">
        <w:rPr>
          <w:rFonts w:ascii="Traditional Arabic" w:eastAsia="Times New Roman" w:hAnsi="Traditional Arabic" w:cs="Traditional Arabic"/>
          <w:sz w:val="32"/>
          <w:szCs w:val="32"/>
          <w:rtl/>
        </w:rPr>
        <w:t xml:space="preserve"> وجبة لعدد</w:t>
      </w:r>
      <w:r w:rsidRPr="005744B0">
        <w:rPr>
          <w:rFonts w:ascii="Traditional Arabic" w:eastAsia="Times New Roman" w:hAnsi="Traditional Arabic" w:cs="Traditional Arabic" w:hint="cs"/>
          <w:sz w:val="32"/>
          <w:szCs w:val="32"/>
          <w:rtl/>
        </w:rPr>
        <w:t xml:space="preserve"> (60.000) </w:t>
      </w:r>
      <w:r w:rsidRPr="005744B0">
        <w:rPr>
          <w:rFonts w:ascii="Traditional Arabic" w:eastAsia="Times New Roman" w:hAnsi="Traditional Arabic" w:cs="Traditional Arabic"/>
          <w:sz w:val="32"/>
          <w:szCs w:val="32"/>
          <w:rtl/>
        </w:rPr>
        <w:t>ستين ألف حاج بمبلغ قدره</w:t>
      </w:r>
      <w:r w:rsidRPr="005744B0">
        <w:rPr>
          <w:rFonts w:ascii="Traditional Arabic" w:eastAsia="Times New Roman" w:hAnsi="Traditional Arabic" w:cs="Traditional Arabic" w:hint="cs"/>
          <w:sz w:val="32"/>
          <w:szCs w:val="32"/>
          <w:rtl/>
        </w:rPr>
        <w:t xml:space="preserve"> (9.110.400) </w:t>
      </w:r>
      <w:r w:rsidRPr="005744B0">
        <w:rPr>
          <w:rFonts w:ascii="Traditional Arabic" w:eastAsia="Times New Roman" w:hAnsi="Traditional Arabic" w:cs="Traditional Arabic"/>
          <w:sz w:val="32"/>
          <w:szCs w:val="32"/>
          <w:rtl/>
        </w:rPr>
        <w:t>تسعة ملايين ومئة وعشرة آلاف وأربعمئة ريال، ثم قامت المدعى عليها باستغلال سمعة موكلتي وأرسلت خطاب</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لمكتب شؤون حجاج بعثة الهند تذكر فيه أنها شريكة مع موكلتي في تقديم خدمات التموين</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مع أنه لا علاقة لموكلتي بطهي الوجبات، وبعد هذا الخطاب قامت موكلتي بتنفيذ ما عليها من التزامات، وسلمت للمدعى عليها مبلغ</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قدره</w:t>
      </w:r>
      <w:r w:rsidRPr="005744B0">
        <w:rPr>
          <w:rFonts w:ascii="Traditional Arabic" w:eastAsia="Times New Roman" w:hAnsi="Traditional Arabic" w:cs="Traditional Arabic" w:hint="cs"/>
          <w:sz w:val="32"/>
          <w:szCs w:val="32"/>
          <w:rtl/>
        </w:rPr>
        <w:t xml:space="preserve"> (1.926.840) </w:t>
      </w:r>
      <w:r w:rsidRPr="005744B0">
        <w:rPr>
          <w:rFonts w:ascii="Traditional Arabic" w:eastAsia="Times New Roman" w:hAnsi="Traditional Arabic" w:cs="Traditional Arabic"/>
          <w:sz w:val="32"/>
          <w:szCs w:val="32"/>
          <w:rtl/>
        </w:rPr>
        <w:t>مليون وتسعم</w:t>
      </w:r>
      <w:r w:rsidRPr="005744B0">
        <w:rPr>
          <w:rFonts w:ascii="Traditional Arabic" w:eastAsia="Times New Roman" w:hAnsi="Traditional Arabic" w:cs="Traditional Arabic" w:hint="cs"/>
          <w:sz w:val="32"/>
          <w:szCs w:val="32"/>
          <w:rtl/>
        </w:rPr>
        <w:t>ئة</w:t>
      </w:r>
      <w:r w:rsidRPr="005744B0">
        <w:rPr>
          <w:rFonts w:ascii="Traditional Arabic" w:eastAsia="Times New Roman" w:hAnsi="Traditional Arabic" w:cs="Traditional Arabic"/>
          <w:sz w:val="32"/>
          <w:szCs w:val="32"/>
          <w:rtl/>
        </w:rPr>
        <w:t xml:space="preserve"> و</w:t>
      </w:r>
      <w:r w:rsidRPr="005744B0">
        <w:rPr>
          <w:rFonts w:ascii="Traditional Arabic" w:eastAsia="Times New Roman" w:hAnsi="Traditional Arabic" w:cs="Traditional Arabic" w:hint="cs"/>
          <w:sz w:val="32"/>
          <w:szCs w:val="32"/>
          <w:rtl/>
        </w:rPr>
        <w:t>ستة و</w:t>
      </w:r>
      <w:r w:rsidRPr="005744B0">
        <w:rPr>
          <w:rFonts w:ascii="Traditional Arabic" w:eastAsia="Times New Roman" w:hAnsi="Traditional Arabic" w:cs="Traditional Arabic"/>
          <w:sz w:val="32"/>
          <w:szCs w:val="32"/>
          <w:rtl/>
        </w:rPr>
        <w:t>عشرون ألف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وثمانمئة وأربعون ريا</w:t>
      </w:r>
      <w:r w:rsidRPr="005744B0">
        <w:rPr>
          <w:rFonts w:ascii="Traditional Arabic" w:eastAsia="Times New Roman" w:hAnsi="Traditional Arabic" w:cs="Traditional Arabic" w:hint="cs"/>
          <w:sz w:val="32"/>
          <w:szCs w:val="32"/>
          <w:rtl/>
        </w:rPr>
        <w:t>لاً</w:t>
      </w:r>
      <w:r w:rsidRPr="005744B0">
        <w:rPr>
          <w:rFonts w:ascii="Traditional Arabic" w:eastAsia="Times New Roman" w:hAnsi="Traditional Arabic" w:cs="Traditional Arabic"/>
          <w:sz w:val="32"/>
          <w:szCs w:val="32"/>
          <w:rtl/>
        </w:rPr>
        <w:t xml:space="preserve"> كدفعة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أولى من قيمة الوجبات تعادل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hint="cs"/>
          <w:sz w:val="32"/>
          <w:szCs w:val="32"/>
          <w:rtl/>
          <w:lang w:bidi="fa-IR"/>
        </w:rPr>
        <w:t>30</w:t>
      </w:r>
      <w:r w:rsidRPr="005744B0">
        <w:rPr>
          <w:rFonts w:ascii="Traditional Arabic" w:eastAsia="Times New Roman" w:hAnsi="Traditional Arabic" w:cs="Traditional Arabic"/>
          <w:sz w:val="32"/>
          <w:szCs w:val="32"/>
          <w:rtl/>
          <w:lang w:bidi="fa-IR"/>
        </w:rPr>
        <w:t>٪</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من قيمة العقد مع المدعى عليها بموجب حوالة بنكية، كما قامت موكلتي بتجهيز مطبخ - معد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للتشغيل ومرخص ومصنف من قبل أمانة المدينة المنورة ووزارة الحج والمؤسسة الأهلية للإدلاء لعام </w:t>
      </w:r>
      <w:r w:rsidRPr="005744B0">
        <w:rPr>
          <w:rFonts w:ascii="Traditional Arabic" w:eastAsia="Times New Roman" w:hAnsi="Traditional Arabic" w:cs="Traditional Arabic"/>
          <w:sz w:val="32"/>
          <w:szCs w:val="32"/>
          <w:rtl/>
          <w:lang w:bidi="fa-IR"/>
        </w:rPr>
        <w:t>۱</w:t>
      </w:r>
      <w:r w:rsidRPr="005744B0">
        <w:rPr>
          <w:rFonts w:ascii="Traditional Arabic" w:eastAsia="Times New Roman" w:hAnsi="Traditional Arabic" w:cs="Traditional Arabic"/>
          <w:sz w:val="32"/>
          <w:szCs w:val="32"/>
          <w:rtl/>
        </w:rPr>
        <w:t>436ه - بمبلغ قدره (</w:t>
      </w:r>
      <w:r w:rsidRPr="005744B0">
        <w:rPr>
          <w:rFonts w:ascii="Traditional Arabic" w:eastAsia="Times New Roman" w:hAnsi="Traditional Arabic" w:cs="Traditional Arabic" w:hint="cs"/>
          <w:sz w:val="32"/>
          <w:szCs w:val="32"/>
          <w:rtl/>
          <w:lang w:bidi="fa-IR"/>
        </w:rPr>
        <w:t>1.300.000</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مليون وثلاثمئة ألف ريال، وقامت بشراء جميع المواد الإضافية والمعدات وأجهزتها لتقديم الخدمات اللوجستية، ووفرت عدد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الموظفين والعمال والسائقين</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لتنفيذ هذا الالتزام</w:t>
      </w:r>
      <w:r w:rsidRPr="005744B0">
        <w:rPr>
          <w:rFonts w:ascii="Traditional Arabic" w:eastAsia="Times New Roman" w:hAnsi="Traditional Arabic" w:cs="Traditional Arabic" w:hint="cs"/>
          <w:sz w:val="32"/>
          <w:szCs w:val="32"/>
          <w:rtl/>
        </w:rPr>
        <w:t xml:space="preserve"> الذي</w:t>
      </w:r>
      <w:r w:rsidRPr="005744B0">
        <w:rPr>
          <w:rFonts w:ascii="Traditional Arabic" w:eastAsia="Times New Roman" w:hAnsi="Traditional Arabic" w:cs="Traditional Arabic"/>
          <w:sz w:val="32"/>
          <w:szCs w:val="32"/>
          <w:rtl/>
        </w:rPr>
        <w:t xml:space="preserve"> كلفها أكثر من </w:t>
      </w:r>
      <w:r w:rsidRPr="005744B0">
        <w:rPr>
          <w:rFonts w:ascii="Traditional Arabic" w:eastAsia="Times New Roman" w:hAnsi="Traditional Arabic" w:cs="Traditional Arabic" w:hint="cs"/>
          <w:sz w:val="32"/>
          <w:szCs w:val="32"/>
          <w:rtl/>
        </w:rPr>
        <w:t>(1.000.000)</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مليون ريال، كما قامت موكلتي أيض</w:t>
      </w:r>
      <w:r w:rsidRPr="005744B0">
        <w:rPr>
          <w:rFonts w:ascii="Traditional Arabic" w:eastAsia="Times New Roman" w:hAnsi="Traditional Arabic" w:cs="Traditional Arabic" w:hint="cs"/>
          <w:sz w:val="32"/>
          <w:szCs w:val="32"/>
          <w:rtl/>
        </w:rPr>
        <w:t xml:space="preserve">اً </w:t>
      </w:r>
      <w:r w:rsidRPr="005744B0">
        <w:rPr>
          <w:rFonts w:ascii="Traditional Arabic" w:eastAsia="Times New Roman" w:hAnsi="Traditional Arabic" w:cs="Traditional Arabic"/>
          <w:sz w:val="32"/>
          <w:szCs w:val="32"/>
          <w:rtl/>
        </w:rPr>
        <w:t xml:space="preserve">بالتعاقد مع مؤسسة </w:t>
      </w:r>
      <w:r w:rsidRPr="005744B0">
        <w:rPr>
          <w:rFonts w:ascii="Traditional Arabic" w:eastAsia="Times New Roman" w:hAnsi="Traditional Arabic" w:cs="Traditional Arabic" w:hint="cs"/>
          <w:sz w:val="32"/>
          <w:szCs w:val="32"/>
          <w:rtl/>
        </w:rPr>
        <w:t>(ق)</w:t>
      </w:r>
      <w:r w:rsidRPr="005744B0">
        <w:rPr>
          <w:rFonts w:ascii="Traditional Arabic" w:eastAsia="Times New Roman" w:hAnsi="Traditional Arabic" w:cs="Traditional Arabic"/>
          <w:sz w:val="32"/>
          <w:szCs w:val="32"/>
          <w:rtl/>
        </w:rPr>
        <w:t xml:space="preserve"> لخدمات الإعاشة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لتوفير معدات إضافية وسيارات لتوزيع الوجبات بالفنادق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سكن الحجاج</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بمبلغ قدره</w:t>
      </w:r>
      <w:r w:rsidRPr="005744B0">
        <w:rPr>
          <w:rFonts w:ascii="Traditional Arabic" w:eastAsia="Times New Roman" w:hAnsi="Traditional Arabic" w:cs="Traditional Arabic" w:hint="cs"/>
          <w:sz w:val="32"/>
          <w:szCs w:val="32"/>
          <w:rtl/>
        </w:rPr>
        <w:t xml:space="preserve"> (960.000) </w:t>
      </w:r>
      <w:r w:rsidRPr="005744B0">
        <w:rPr>
          <w:rFonts w:ascii="Traditional Arabic" w:eastAsia="Times New Roman" w:hAnsi="Traditional Arabic" w:cs="Traditional Arabic"/>
          <w:sz w:val="32"/>
          <w:szCs w:val="32"/>
          <w:rtl/>
        </w:rPr>
        <w:t>تسعمئة وستون ألف ريال، بعد ذلك خاطبت موكلتي المدعى عليها بتاریخ</w:t>
      </w:r>
      <w:r w:rsidRPr="005744B0">
        <w:rPr>
          <w:rFonts w:ascii="Traditional Arabic" w:eastAsia="Times New Roman" w:hAnsi="Traditional Arabic" w:cs="Traditional Arabic" w:hint="cs"/>
          <w:sz w:val="32"/>
          <w:szCs w:val="32"/>
          <w:rtl/>
        </w:rPr>
        <w:t xml:space="preserve"> 14/8/2015م </w:t>
      </w:r>
      <w:r w:rsidRPr="005744B0">
        <w:rPr>
          <w:rFonts w:ascii="Traditional Arabic" w:eastAsia="Times New Roman" w:hAnsi="Traditional Arabic" w:cs="Traditional Arabic"/>
          <w:sz w:val="32"/>
          <w:szCs w:val="32"/>
          <w:rtl/>
        </w:rPr>
        <w:t>مطالبة إياها بتوفير الوجبات وتسليمها لها لتتمكن من القيام ببقية الأعمال اللوجستية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لتقديمها لحجاج بعثة الهند في الموعد المحدد بدء</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تاريخ </w:t>
      </w:r>
      <w:r w:rsidRPr="005744B0">
        <w:rPr>
          <w:rFonts w:ascii="Traditional Arabic" w:eastAsia="Times New Roman" w:hAnsi="Traditional Arabic" w:cs="Traditional Arabic" w:hint="cs"/>
          <w:sz w:val="32"/>
          <w:szCs w:val="32"/>
          <w:rtl/>
        </w:rPr>
        <w:t>16/8/2015م</w:t>
      </w:r>
      <w:r w:rsidRPr="005744B0">
        <w:rPr>
          <w:rFonts w:ascii="Traditional Arabic" w:eastAsia="Times New Roman" w:hAnsi="Traditional Arabic" w:cs="Traditional Arabic"/>
          <w:sz w:val="32"/>
          <w:szCs w:val="32"/>
          <w:rtl/>
        </w:rPr>
        <w:t xml:space="preserve"> لوجبة العشاء كدفعة أولى، إلا أن موكلتي تفاج</w:t>
      </w:r>
      <w:r w:rsidRPr="005744B0">
        <w:rPr>
          <w:rFonts w:ascii="Traditional Arabic" w:eastAsia="Times New Roman" w:hAnsi="Traditional Arabic" w:cs="Traditional Arabic" w:hint="cs"/>
          <w:sz w:val="32"/>
          <w:szCs w:val="32"/>
          <w:rtl/>
        </w:rPr>
        <w:t>أ</w:t>
      </w:r>
      <w:r w:rsidRPr="005744B0">
        <w:rPr>
          <w:rFonts w:ascii="Traditional Arabic" w:eastAsia="Times New Roman" w:hAnsi="Traditional Arabic" w:cs="Traditional Arabic"/>
          <w:sz w:val="32"/>
          <w:szCs w:val="32"/>
          <w:rtl/>
        </w:rPr>
        <w:t xml:space="preserve">ت بأن المدعى عليها لم تحصل على ترخيص مزاولة النشاط داخل </w:t>
      </w:r>
      <w:r w:rsidRPr="005744B0">
        <w:rPr>
          <w:rFonts w:ascii="Traditional Arabic" w:eastAsia="Times New Roman" w:hAnsi="Traditional Arabic" w:cs="Traditional Arabic"/>
          <w:sz w:val="32"/>
          <w:szCs w:val="32"/>
          <w:rtl/>
        </w:rPr>
        <w:lastRenderedPageBreak/>
        <w:t>المدينة المنورة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حتى تتنصل من التزاماتها فأبلغت المدعى عليها موكلتي برفض تنفيذ التزاماتها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الأمر الذي ألحق موكلتي عدة خسائر، ومن ضمن مخالفات المدعى عليها: قيامها بالاكتفاء بتسليم موكلتي شهادة إثبات علاقة تجارية بين الشركتين</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ورفضها تسليم العقد المتفق عليه، وتحفظها على الشيك رقم (</w:t>
      </w:r>
      <w:r w:rsidRPr="005744B0">
        <w:rPr>
          <w:rFonts w:ascii="Traditional Arabic" w:eastAsia="Times New Roman" w:hAnsi="Traditional Arabic" w:cs="Traditional Arabic" w:hint="cs"/>
          <w:sz w:val="32"/>
          <w:szCs w:val="32"/>
          <w:rtl/>
          <w:lang w:bidi="fa-IR"/>
        </w:rPr>
        <w:t>2</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من حساب موكلتي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والذي تمت تغطيته بموجب الحوالة البنكية لحساب المدعى عليها والمنوه عنها آنف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وتغريرها بموكلتي حيث أكدت على حصولها على التراخيص اللازمة واتضح خلاف ذلك، وتحفظت على الوجبات داخل وحدة التموين بمطار الأمير محمد بن عبد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العزيز بالمدينة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ورفضت تسليمها لموكلتي بمقر المطبخ المصرح له من الجهة المختصة والمعتمد من قبلها </w:t>
      </w:r>
      <w:r w:rsidRPr="005744B0">
        <w:rPr>
          <w:rFonts w:ascii="Traditional Arabic" w:eastAsia="Times New Roman" w:hAnsi="Traditional Arabic" w:cs="Traditional Arabic" w:hint="cs"/>
          <w:sz w:val="32"/>
          <w:szCs w:val="32"/>
          <w:rtl/>
        </w:rPr>
        <w:t xml:space="preserve">مطبخ </w:t>
      </w:r>
      <w:r w:rsidRPr="005744B0">
        <w:rPr>
          <w:rFonts w:ascii="Traditional Arabic" w:eastAsia="Times New Roman" w:hAnsi="Traditional Arabic" w:cs="Traditional Arabic"/>
          <w:sz w:val="32"/>
          <w:szCs w:val="32"/>
          <w:rtl/>
        </w:rPr>
        <w:t>(</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بالمدينة المنورة، وعليه فإن موكلتي تطلب إلزام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بما يلي: 1</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إعادة المبلغ المحول لها كدفعة أولى وقدره </w:t>
      </w:r>
      <w:r w:rsidRPr="005744B0">
        <w:rPr>
          <w:rFonts w:ascii="Traditional Arabic" w:eastAsia="Times New Roman" w:hAnsi="Traditional Arabic" w:cs="Traditional Arabic" w:hint="cs"/>
          <w:sz w:val="32"/>
          <w:szCs w:val="32"/>
          <w:rtl/>
        </w:rPr>
        <w:t xml:space="preserve">(1.926,840) </w:t>
      </w:r>
      <w:r w:rsidRPr="005744B0">
        <w:rPr>
          <w:rFonts w:ascii="Traditional Arabic" w:eastAsia="Times New Roman" w:hAnsi="Traditional Arabic" w:cs="Traditional Arabic"/>
          <w:sz w:val="32"/>
          <w:szCs w:val="32"/>
          <w:rtl/>
        </w:rPr>
        <w:t>مليون وتسعمئة وستة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وعشرون ألف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وثمانمئة وأربعون ريال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۲</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 xml:space="preserve">سداد كامل قيمة العقد لموكلتي وقدرها </w:t>
      </w:r>
      <w:r w:rsidRPr="005744B0">
        <w:rPr>
          <w:rFonts w:ascii="Traditional Arabic" w:eastAsia="Times New Roman" w:hAnsi="Traditional Arabic" w:cs="Traditional Arabic" w:hint="cs"/>
          <w:sz w:val="32"/>
          <w:szCs w:val="32"/>
          <w:rtl/>
        </w:rPr>
        <w:t xml:space="preserve">(9.110.400) </w:t>
      </w:r>
      <w:r w:rsidRPr="005744B0">
        <w:rPr>
          <w:rFonts w:ascii="Traditional Arabic" w:eastAsia="Times New Roman" w:hAnsi="Traditional Arabic" w:cs="Traditional Arabic"/>
          <w:sz w:val="32"/>
          <w:szCs w:val="32"/>
          <w:rtl/>
        </w:rPr>
        <w:t>تسعة ملايين ومئة وعشرة آلاف وأربعمئة ريال مقابل الخسائر التي لحقت بموكلتي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۳</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إعادة الشيك رقم (</w:t>
      </w:r>
      <w:r w:rsidRPr="005744B0">
        <w:rPr>
          <w:rFonts w:ascii="Traditional Arabic" w:eastAsia="Times New Roman" w:hAnsi="Traditional Arabic" w:cs="Traditional Arabic" w:hint="cs"/>
          <w:sz w:val="32"/>
          <w:szCs w:val="32"/>
          <w:rtl/>
          <w:lang w:bidi="fa-IR"/>
        </w:rPr>
        <w:t>2</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لموكلتي والذي تمت تغطيته من قبل موكلتي بالحوالة البنكية لعدم أحقيتها فيه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4</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sz w:val="32"/>
          <w:szCs w:val="32"/>
          <w:rtl/>
        </w:rPr>
        <w:t xml:space="preserve"> سداد كامل قيمة الخدمات اللوجستية لموكلتي</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وهي قيمة إيجار المطبخ الذي استأجرته موكلتي بمبلغ قدره </w:t>
      </w:r>
      <w:r w:rsidRPr="005744B0">
        <w:rPr>
          <w:rFonts w:ascii="Traditional Arabic" w:eastAsia="Times New Roman" w:hAnsi="Traditional Arabic" w:cs="Traditional Arabic" w:hint="cs"/>
          <w:sz w:val="32"/>
          <w:szCs w:val="32"/>
          <w:rtl/>
        </w:rPr>
        <w:t xml:space="preserve">(1.300.000) </w:t>
      </w:r>
      <w:r w:rsidRPr="005744B0">
        <w:rPr>
          <w:rFonts w:ascii="Traditional Arabic" w:eastAsia="Times New Roman" w:hAnsi="Traditional Arabic" w:cs="Traditional Arabic"/>
          <w:sz w:val="32"/>
          <w:szCs w:val="32"/>
          <w:rtl/>
        </w:rPr>
        <w:t>مليون وثلاثمئة ألف ريال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5</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سداد مبلغ قدره </w:t>
      </w:r>
      <w:r w:rsidRPr="005744B0">
        <w:rPr>
          <w:rFonts w:ascii="Traditional Arabic" w:eastAsia="Times New Roman" w:hAnsi="Traditional Arabic" w:cs="Traditional Arabic" w:hint="cs"/>
          <w:sz w:val="32"/>
          <w:szCs w:val="32"/>
          <w:rtl/>
        </w:rPr>
        <w:t xml:space="preserve">(300.000) </w:t>
      </w:r>
      <w:r w:rsidRPr="005744B0">
        <w:rPr>
          <w:rFonts w:ascii="Traditional Arabic" w:eastAsia="Times New Roman" w:hAnsi="Traditional Arabic" w:cs="Traditional Arabic"/>
          <w:sz w:val="32"/>
          <w:szCs w:val="32"/>
          <w:rtl/>
        </w:rPr>
        <w:t>ثلاثمئة ألف ريال تحملته موكلتي مقابل رواتب بناء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على التزام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w:t>
      </w:r>
      <w:r w:rsidRPr="005744B0">
        <w:rPr>
          <w:rFonts w:ascii="Traditional Arabic" w:eastAsia="Times New Roman" w:hAnsi="Traditional Arabic" w:cs="Traditional Arabic" w:hint="cs"/>
          <w:sz w:val="32"/>
          <w:szCs w:val="32"/>
          <w:rtl/>
        </w:rPr>
        <w:t xml:space="preserve">. 6- </w:t>
      </w:r>
      <w:r w:rsidRPr="005744B0">
        <w:rPr>
          <w:rFonts w:ascii="Traditional Arabic" w:eastAsia="Times New Roman" w:hAnsi="Traditional Arabic" w:cs="Traditional Arabic"/>
          <w:sz w:val="32"/>
          <w:szCs w:val="32"/>
          <w:rtl/>
        </w:rPr>
        <w:t>سداد مبلغ قدره</w:t>
      </w:r>
      <w:r w:rsidRPr="005744B0">
        <w:rPr>
          <w:rFonts w:ascii="Traditional Arabic" w:eastAsia="Times New Roman" w:hAnsi="Traditional Arabic" w:cs="Traditional Arabic" w:hint="cs"/>
          <w:sz w:val="32"/>
          <w:szCs w:val="32"/>
          <w:rtl/>
        </w:rPr>
        <w:t xml:space="preserve"> (400.000) </w:t>
      </w:r>
      <w:r w:rsidRPr="005744B0">
        <w:rPr>
          <w:rFonts w:ascii="Traditional Arabic" w:eastAsia="Times New Roman" w:hAnsi="Traditional Arabic" w:cs="Traditional Arabic"/>
          <w:sz w:val="32"/>
          <w:szCs w:val="32"/>
          <w:rtl/>
        </w:rPr>
        <w:t>أربعمئة ألف ريال قيمة معدات اشترتها موكلتي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۷</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 xml:space="preserve">سداد مبلغ قدره </w:t>
      </w:r>
      <w:r w:rsidRPr="005744B0">
        <w:rPr>
          <w:rFonts w:ascii="Traditional Arabic" w:eastAsia="Times New Roman" w:hAnsi="Traditional Arabic" w:cs="Traditional Arabic" w:hint="cs"/>
          <w:sz w:val="32"/>
          <w:szCs w:val="32"/>
          <w:rtl/>
        </w:rPr>
        <w:t xml:space="preserve">(960.000) </w:t>
      </w:r>
      <w:r w:rsidRPr="005744B0">
        <w:rPr>
          <w:rFonts w:ascii="Traditional Arabic" w:eastAsia="Times New Roman" w:hAnsi="Traditional Arabic" w:cs="Traditional Arabic"/>
          <w:sz w:val="32"/>
          <w:szCs w:val="32"/>
          <w:rtl/>
        </w:rPr>
        <w:t>تسعمئة وستون ألف ريال قيمة تعاقد موكلتي مع م</w:t>
      </w:r>
      <w:r w:rsidRPr="005744B0">
        <w:rPr>
          <w:rFonts w:ascii="Traditional Arabic" w:eastAsia="Times New Roman" w:hAnsi="Traditional Arabic" w:cs="Traditional Arabic" w:hint="cs"/>
          <w:sz w:val="32"/>
          <w:szCs w:val="32"/>
          <w:rtl/>
        </w:rPr>
        <w:t>ؤسس</w:t>
      </w:r>
      <w:r w:rsidRPr="005744B0">
        <w:rPr>
          <w:rFonts w:ascii="Traditional Arabic" w:eastAsia="Times New Roman" w:hAnsi="Traditional Arabic" w:cs="Traditional Arabic"/>
          <w:sz w:val="32"/>
          <w:szCs w:val="32"/>
          <w:rtl/>
        </w:rPr>
        <w:t xml:space="preserve">ة </w:t>
      </w:r>
      <w:r w:rsidRPr="005744B0">
        <w:rPr>
          <w:rFonts w:ascii="Traditional Arabic" w:eastAsia="Times New Roman" w:hAnsi="Traditional Arabic" w:cs="Traditional Arabic" w:hint="cs"/>
          <w:sz w:val="32"/>
          <w:szCs w:val="32"/>
          <w:rtl/>
        </w:rPr>
        <w:t>(ق)</w:t>
      </w:r>
      <w:r w:rsidRPr="005744B0">
        <w:rPr>
          <w:rFonts w:ascii="Traditional Arabic" w:eastAsia="Times New Roman" w:hAnsi="Traditional Arabic" w:cs="Traditional Arabic"/>
          <w:sz w:val="32"/>
          <w:szCs w:val="32"/>
          <w:rtl/>
        </w:rPr>
        <w:t xml:space="preserve"> لخدمات الإعاشة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لتوفير</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معدات إضافية وسيارات لتو</w:t>
      </w:r>
      <w:r w:rsidRPr="005744B0">
        <w:rPr>
          <w:rFonts w:ascii="Traditional Arabic" w:eastAsia="Times New Roman" w:hAnsi="Traditional Arabic" w:cs="Traditional Arabic" w:hint="cs"/>
          <w:sz w:val="32"/>
          <w:szCs w:val="32"/>
          <w:rtl/>
        </w:rPr>
        <w:t>زي</w:t>
      </w:r>
      <w:r w:rsidRPr="005744B0">
        <w:rPr>
          <w:rFonts w:ascii="Traditional Arabic" w:eastAsia="Times New Roman" w:hAnsi="Traditional Arabic" w:cs="Traditional Arabic"/>
          <w:sz w:val="32"/>
          <w:szCs w:val="32"/>
          <w:rtl/>
        </w:rPr>
        <w:t>ع الوجبات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۸</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سداد أتعاب المحاماة التي تحملتها موكلتي وقدرها</w:t>
      </w:r>
      <w:r w:rsidRPr="005744B0">
        <w:rPr>
          <w:rFonts w:ascii="Traditional Arabic" w:eastAsia="Times New Roman" w:hAnsi="Traditional Arabic" w:cs="Traditional Arabic" w:hint="cs"/>
          <w:sz w:val="32"/>
          <w:szCs w:val="32"/>
          <w:rtl/>
        </w:rPr>
        <w:t xml:space="preserve"> (1.750.000) </w:t>
      </w:r>
      <w:r w:rsidRPr="005744B0">
        <w:rPr>
          <w:rFonts w:ascii="Traditional Arabic" w:eastAsia="Times New Roman" w:hAnsi="Traditional Arabic" w:cs="Traditional Arabic"/>
          <w:sz w:val="32"/>
          <w:szCs w:val="32"/>
          <w:rtl/>
        </w:rPr>
        <w:t>مليون وسبعمئة وخمسون ألف ريال، وبسؤال وكيل المدعى عليها الجواب طلب مهلة لذلك، ثم تخلف من يمثل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أو من ينوب عنه عن حضور جلستين متتالين رغم علمه بواحدة منها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الثلاثاء الموافق</w:t>
      </w:r>
      <w:r w:rsidRPr="005744B0">
        <w:rPr>
          <w:rFonts w:ascii="Traditional Arabic" w:eastAsia="Times New Roman" w:hAnsi="Traditional Arabic" w:cs="Traditional Arabic" w:hint="cs"/>
          <w:sz w:val="32"/>
          <w:szCs w:val="32"/>
          <w:rtl/>
        </w:rPr>
        <w:t xml:space="preserve"> 6/11/1437هـ</w:t>
      </w:r>
      <w:r w:rsidRPr="005744B0">
        <w:rPr>
          <w:rFonts w:ascii="Traditional Arabic" w:eastAsia="Times New Roman" w:hAnsi="Traditional Arabic" w:cs="Traditional Arabic"/>
          <w:sz w:val="32"/>
          <w:szCs w:val="32"/>
          <w:rtl/>
        </w:rPr>
        <w:t xml:space="preserve"> حضر وكيل المدعية السابق حضوره، كما حضر لحضوره وكيل المدعى عليها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سعودي الجنسية، هوية وطنية 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بموجب الوكالات الموكل بها من أعضاء مجلس الإدارة في الشركة 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ورقم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ورقم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ورقم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في</w:t>
      </w:r>
      <w:r w:rsidRPr="005744B0">
        <w:rPr>
          <w:rFonts w:ascii="Traditional Arabic" w:eastAsia="Times New Roman" w:hAnsi="Traditional Arabic" w:cs="Traditional Arabic" w:hint="cs"/>
          <w:sz w:val="32"/>
          <w:szCs w:val="32"/>
          <w:rtl/>
        </w:rPr>
        <w:t xml:space="preserve"> 15/6/1437هـ</w:t>
      </w:r>
      <w:r w:rsidRPr="005744B0">
        <w:rPr>
          <w:rFonts w:ascii="Traditional Arabic" w:eastAsia="Times New Roman" w:hAnsi="Traditional Arabic" w:cs="Traditional Arabic"/>
          <w:sz w:val="32"/>
          <w:szCs w:val="32"/>
          <w:rtl/>
        </w:rPr>
        <w:t xml:space="preserve"> الصادرة من كتابة العدل الثانية بجنوب جدة، وقدم وكيل المدعى عليها المذكرة المشار إلى بياناتها في الضبط</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وذكر أنها تمثل جواب موكلته على دعوى المدعية انتهى فيها إلى أن ما ذكرته المدعية في دعو</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ها غير صحيح، والصحيح أن المفاوضات بين الطرفين بدأت في شهر مارس من عام</w:t>
      </w:r>
      <w:r w:rsidRPr="005744B0">
        <w:rPr>
          <w:rFonts w:ascii="Traditional Arabic" w:eastAsia="Times New Roman" w:hAnsi="Traditional Arabic" w:cs="Traditional Arabic" w:hint="cs"/>
          <w:sz w:val="32"/>
          <w:szCs w:val="32"/>
          <w:rtl/>
        </w:rPr>
        <w:t xml:space="preserve"> 2015م </w:t>
      </w:r>
      <w:r w:rsidRPr="005744B0">
        <w:rPr>
          <w:rFonts w:ascii="Traditional Arabic" w:eastAsia="Times New Roman" w:hAnsi="Traditional Arabic" w:cs="Traditional Arabic"/>
          <w:sz w:val="32"/>
          <w:szCs w:val="32"/>
          <w:rtl/>
        </w:rPr>
        <w:t xml:space="preserve">ومضمونها أن تقوم موكلتي بتجهيز وجبات مطهية </w:t>
      </w:r>
      <w:r w:rsidRPr="005744B0">
        <w:rPr>
          <w:rFonts w:ascii="Traditional Arabic" w:eastAsia="Times New Roman" w:hAnsi="Traditional Arabic" w:cs="Traditional Arabic" w:hint="cs"/>
          <w:sz w:val="32"/>
          <w:szCs w:val="32"/>
          <w:rtl/>
        </w:rPr>
        <w:t>سابقة</w:t>
      </w:r>
      <w:r w:rsidRPr="005744B0">
        <w:rPr>
          <w:rFonts w:ascii="Traditional Arabic" w:eastAsia="Times New Roman" w:hAnsi="Traditional Arabic" w:cs="Traditional Arabic"/>
          <w:sz w:val="32"/>
          <w:szCs w:val="32"/>
          <w:rtl/>
        </w:rPr>
        <w:t xml:space="preserve"> ومجمدة مقابل ثمن معلوم تدفعه المدعية، ثم تقوم المدعية بجميع المهام اللوجستية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لتقديمها للحجاج الزائرين خلال موسم الحج لعام </w:t>
      </w:r>
      <w:r w:rsidRPr="005744B0">
        <w:rPr>
          <w:rFonts w:ascii="Traditional Arabic" w:eastAsia="Times New Roman" w:hAnsi="Traditional Arabic" w:cs="Traditional Arabic" w:hint="cs"/>
          <w:sz w:val="32"/>
          <w:szCs w:val="32"/>
          <w:rtl/>
        </w:rPr>
        <w:t>1436هـ</w:t>
      </w:r>
      <w:r w:rsidRPr="005744B0">
        <w:rPr>
          <w:rFonts w:ascii="Traditional Arabic" w:eastAsia="Times New Roman" w:hAnsi="Traditional Arabic" w:cs="Traditional Arabic"/>
          <w:sz w:val="32"/>
          <w:szCs w:val="32"/>
          <w:rtl/>
        </w:rPr>
        <w:t xml:space="preserve">، ثم وافقت موكلتي على ذلك بشرط أن تقوم </w:t>
      </w:r>
      <w:r w:rsidRPr="005744B0">
        <w:rPr>
          <w:rFonts w:ascii="Traditional Arabic" w:eastAsia="Times New Roman" w:hAnsi="Traditional Arabic" w:cs="Traditional Arabic"/>
          <w:sz w:val="32"/>
          <w:szCs w:val="32"/>
          <w:rtl/>
        </w:rPr>
        <w:lastRenderedPageBreak/>
        <w:t>المدعية بالسعي في استصدار التراخيص اللازمة من الجهات المختصة مع استعداد موكلتي لتقديم الدعم اللازم متى طلب منها، وبشرط تجهيز المطابخ من قبل المدعية مع ما يتوافق مع طبيعة هذه المنتجات المجمدة، إلا أن المدعية فشلت في استصدار التراخيص اللازمة من الجهات المختصة كما أفادت هي بذلك في خطابها المؤرخ في</w:t>
      </w:r>
      <w:r w:rsidRPr="005744B0">
        <w:rPr>
          <w:rFonts w:ascii="Traditional Arabic" w:eastAsia="Times New Roman" w:hAnsi="Traditional Arabic" w:cs="Traditional Arabic" w:hint="cs"/>
          <w:sz w:val="32"/>
          <w:szCs w:val="32"/>
          <w:rtl/>
        </w:rPr>
        <w:t xml:space="preserve"> 10/8/2015م، </w:t>
      </w:r>
      <w:r w:rsidRPr="005744B0">
        <w:rPr>
          <w:rFonts w:ascii="Traditional Arabic" w:eastAsia="Times New Roman" w:hAnsi="Traditional Arabic" w:cs="Traditional Arabic"/>
          <w:sz w:val="32"/>
          <w:szCs w:val="32"/>
          <w:rtl/>
        </w:rPr>
        <w:t>كما فشلت في تجهيز المطابخ الخاصة بها وفق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للمواصفات والمقاييس المعتمدة التي تتوافق مع طبيعة الأغذية المجمدة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مما يعرض حياة مستهلكي هذه الأغذية للخطر، وأقرت صراحة بذلك في خطابها المؤرخ في</w:t>
      </w:r>
      <w:r w:rsidRPr="005744B0">
        <w:rPr>
          <w:rFonts w:ascii="Traditional Arabic" w:eastAsia="Times New Roman" w:hAnsi="Traditional Arabic" w:cs="Traditional Arabic" w:hint="cs"/>
          <w:sz w:val="32"/>
          <w:szCs w:val="32"/>
          <w:rtl/>
        </w:rPr>
        <w:t xml:space="preserve"> 14/8/2015م، </w:t>
      </w:r>
      <w:r w:rsidRPr="005744B0">
        <w:rPr>
          <w:rFonts w:ascii="Traditional Arabic" w:eastAsia="Times New Roman" w:hAnsi="Traditional Arabic" w:cs="Traditional Arabic"/>
          <w:sz w:val="32"/>
          <w:szCs w:val="32"/>
          <w:rtl/>
        </w:rPr>
        <w:t>ثم قامت موكلتي بمخاطبة المدعية لح</w:t>
      </w:r>
      <w:r w:rsidRPr="005744B0">
        <w:rPr>
          <w:rFonts w:ascii="Traditional Arabic" w:eastAsia="Times New Roman" w:hAnsi="Traditional Arabic" w:cs="Traditional Arabic" w:hint="cs"/>
          <w:sz w:val="32"/>
          <w:szCs w:val="32"/>
          <w:rtl/>
        </w:rPr>
        <w:t>ث</w:t>
      </w:r>
      <w:r w:rsidRPr="005744B0">
        <w:rPr>
          <w:rFonts w:ascii="Traditional Arabic" w:eastAsia="Times New Roman" w:hAnsi="Traditional Arabic" w:cs="Traditional Arabic"/>
          <w:sz w:val="32"/>
          <w:szCs w:val="32"/>
          <w:rtl/>
        </w:rPr>
        <w:t>ها على استيفاء الشروط اللازمة في المطابخ واستصدار التراخيص النظامية اللازمة إلا أنها لم تتجاوب ولم تتخذ أي إجراء لتصحيح هذه الإخلالات، وأما المطبخ الذي تستند عليه المدعية فهو في الواقع لا يتعدى ترخیص</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لمطبخ طهي عادي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وليس له علاقة بالتجهيزات المتفق عليها والتي تطلب بالضرورة مواصفات ومعدات خاصة متوائمة مع طبيعة المنتجات المجمدة بالنتروجين الغذائي المتفق عليها، وفق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للائحة الاشتراطات الصحية الخاصة </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 xml:space="preserve">مستودعات المواد الغذائية ووسائل نقلها، وتختص بالشروط الواجب توفرها في المطابخ وظروف التخزين للمواد الغذائية وتختلف باختلاف المنتج الغذائي محل التخزين، ولم تقم المدعية بتوفير هذه الاشتراطات المتفق عليها، ولوحظ على مطبخ المدعية بعض الملاحظات منها: </w:t>
      </w:r>
      <w:r w:rsidRPr="005744B0">
        <w:rPr>
          <w:rFonts w:ascii="Traditional Arabic" w:eastAsia="Times New Roman" w:hAnsi="Traditional Arabic" w:cs="Traditional Arabic"/>
          <w:sz w:val="32"/>
          <w:szCs w:val="32"/>
          <w:rtl/>
          <w:lang w:bidi="fa-IR"/>
        </w:rPr>
        <w:t>۱</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وجود روائح كريهة وانتشار الحشرات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۲</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سوء التخزين</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lang w:bidi="fa-IR"/>
        </w:rPr>
        <w:t>۳</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ارتفاع درجة حرارة الهواء داخل المستودع</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4</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ارتفاع درجة حرارة الهواء داخل ثلاجات التجميد</w:t>
      </w:r>
      <w:r w:rsidRPr="005744B0">
        <w:rPr>
          <w:rFonts w:ascii="Traditional Arabic" w:eastAsia="Times New Roman" w:hAnsi="Traditional Arabic" w:cs="Traditional Arabic" w:hint="cs"/>
          <w:sz w:val="32"/>
          <w:szCs w:val="32"/>
          <w:rtl/>
        </w:rPr>
        <w:t xml:space="preserve">. 5- </w:t>
      </w:r>
      <w:r w:rsidRPr="005744B0">
        <w:rPr>
          <w:rFonts w:ascii="Traditional Arabic" w:eastAsia="Times New Roman" w:hAnsi="Traditional Arabic" w:cs="Traditional Arabic"/>
          <w:sz w:val="32"/>
          <w:szCs w:val="32"/>
          <w:rtl/>
        </w:rPr>
        <w:t>عدم تو</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فر أفران الإذابة والتسخين للأطعمة المجمدة</w:t>
      </w:r>
      <w:r w:rsidRPr="005744B0">
        <w:rPr>
          <w:rFonts w:ascii="Traditional Arabic" w:eastAsia="Times New Roman" w:hAnsi="Traditional Arabic" w:cs="Traditional Arabic" w:hint="cs"/>
          <w:sz w:val="32"/>
          <w:szCs w:val="32"/>
          <w:rtl/>
        </w:rPr>
        <w:t xml:space="preserve">. 6- </w:t>
      </w:r>
      <w:r w:rsidRPr="005744B0">
        <w:rPr>
          <w:rFonts w:ascii="Traditional Arabic" w:eastAsia="Times New Roman" w:hAnsi="Traditional Arabic" w:cs="Traditional Arabic"/>
          <w:sz w:val="32"/>
          <w:szCs w:val="32"/>
          <w:rtl/>
        </w:rPr>
        <w:t>مك</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نات الخبز لا تتو</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فر فيها أدنى شروط السلامة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۷</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لوحظ تخزين بعض الوجبات والأطعمة الساخنة مع اللحوم في غرف التبريد التي يتم الفصل بينها بستائر من البلاستيك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مما يتعارض مع معايير الصحة والسلامة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۸</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عدم تخصيص مبنى ملحق للمطبخ يستخدم للشحن والتحميل، كما أن المدعية خاطبت موكلتي في</w:t>
      </w:r>
      <w:r w:rsidRPr="005744B0">
        <w:rPr>
          <w:rFonts w:ascii="Traditional Arabic" w:eastAsia="Times New Roman" w:hAnsi="Traditional Arabic" w:cs="Traditional Arabic" w:hint="cs"/>
          <w:sz w:val="32"/>
          <w:szCs w:val="32"/>
          <w:rtl/>
        </w:rPr>
        <w:t xml:space="preserve"> 10/8/2015م</w:t>
      </w:r>
      <w:r w:rsidRPr="005744B0">
        <w:rPr>
          <w:rFonts w:ascii="Traditional Arabic" w:eastAsia="Times New Roman" w:hAnsi="Traditional Arabic" w:cs="Traditional Arabic"/>
          <w:sz w:val="32"/>
          <w:szCs w:val="32"/>
          <w:rtl/>
        </w:rPr>
        <w:t xml:space="preserve"> تفيد فشلها باستصدار التراخيص</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وتطلب من موكلتي الدعم والمساندة، كما أنها طلبت استلام الوجبات ساخنة وإعطا</w:t>
      </w:r>
      <w:r w:rsidRPr="005744B0">
        <w:rPr>
          <w:rFonts w:ascii="Traditional Arabic" w:eastAsia="Times New Roman" w:hAnsi="Traditional Arabic" w:cs="Traditional Arabic" w:hint="cs"/>
          <w:sz w:val="32"/>
          <w:szCs w:val="32"/>
          <w:rtl/>
        </w:rPr>
        <w:t>ؤ</w:t>
      </w:r>
      <w:r w:rsidRPr="005744B0">
        <w:rPr>
          <w:rFonts w:ascii="Traditional Arabic" w:eastAsia="Times New Roman" w:hAnsi="Traditional Arabic" w:cs="Traditional Arabic"/>
          <w:sz w:val="32"/>
          <w:szCs w:val="32"/>
          <w:rtl/>
        </w:rPr>
        <w:t>ها فترة زمنية حتى تتمكن من تجهيز وتحضير أفران الإذابة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ولكن موكلتي رفضت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لعدم استصدارهم التراخيص</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ولمخالفتهم لما تم الاتفاق من استلام الوجبات مجمدة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وهذا الطلب بموجب خطاب أقرت فيه المدعية صراحة بعدم جاهزية المطبخ، كما أن جميع المبالغ التي تطالب ب</w:t>
      </w:r>
      <w:r w:rsidRPr="005744B0">
        <w:rPr>
          <w:rFonts w:ascii="Traditional Arabic" w:eastAsia="Times New Roman" w:hAnsi="Traditional Arabic" w:cs="Traditional Arabic" w:hint="cs"/>
          <w:sz w:val="32"/>
          <w:szCs w:val="32"/>
          <w:rtl/>
        </w:rPr>
        <w:t>ه</w:t>
      </w:r>
      <w:r w:rsidRPr="005744B0">
        <w:rPr>
          <w:rFonts w:ascii="Traditional Arabic" w:eastAsia="Times New Roman" w:hAnsi="Traditional Arabic" w:cs="Traditional Arabic"/>
          <w:sz w:val="32"/>
          <w:szCs w:val="32"/>
          <w:rtl/>
        </w:rPr>
        <w:t>ا ليست صحيحة باستثناء مبلغ قدره</w:t>
      </w:r>
      <w:r w:rsidRPr="005744B0">
        <w:rPr>
          <w:rFonts w:ascii="Traditional Arabic" w:eastAsia="Times New Roman" w:hAnsi="Traditional Arabic" w:cs="Traditional Arabic" w:hint="cs"/>
          <w:sz w:val="32"/>
          <w:szCs w:val="32"/>
          <w:rtl/>
        </w:rPr>
        <w:t xml:space="preserve"> (1.926.840) </w:t>
      </w:r>
      <w:r w:rsidRPr="005744B0">
        <w:rPr>
          <w:rFonts w:ascii="Traditional Arabic" w:eastAsia="Times New Roman" w:hAnsi="Traditional Arabic" w:cs="Traditional Arabic"/>
          <w:sz w:val="32"/>
          <w:szCs w:val="32"/>
          <w:rtl/>
        </w:rPr>
        <w:t>مليون وتسعمئة وستة وعشرون ألف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وثمانمئة وأربعون ريال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وتم الخصم منه للصرف على ما يلي: 1</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قيمة الوجبات المعدة التي أتلفتها موكلتي نتيجة عدم التزام المدعية بالاتفاق</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وقدرها</w:t>
      </w:r>
      <w:r w:rsidRPr="005744B0">
        <w:rPr>
          <w:rFonts w:ascii="Traditional Arabic" w:eastAsia="Times New Roman" w:hAnsi="Traditional Arabic" w:cs="Traditional Arabic" w:hint="cs"/>
          <w:sz w:val="32"/>
          <w:szCs w:val="32"/>
          <w:rtl/>
        </w:rPr>
        <w:t xml:space="preserve"> (1.051.413) </w:t>
      </w:r>
      <w:r w:rsidRPr="005744B0">
        <w:rPr>
          <w:rFonts w:ascii="Traditional Arabic" w:eastAsia="Times New Roman" w:hAnsi="Traditional Arabic" w:cs="Traditional Arabic"/>
          <w:sz w:val="32"/>
          <w:szCs w:val="32"/>
          <w:rtl/>
        </w:rPr>
        <w:t>مليون وواحد وخمسون ألف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وأربعمئة وثلاثة عشر ريال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۲</w:t>
      </w:r>
      <w:r w:rsidRPr="005744B0">
        <w:rPr>
          <w:rFonts w:ascii="Traditional Arabic" w:eastAsia="Times New Roman" w:hAnsi="Traditional Arabic" w:cs="Traditional Arabic" w:hint="cs"/>
          <w:sz w:val="32"/>
          <w:szCs w:val="32"/>
          <w:rtl/>
          <w:lang w:bidi="fa-IR"/>
        </w:rPr>
        <w:t xml:space="preserve">- </w:t>
      </w:r>
      <w:r w:rsidRPr="005744B0">
        <w:rPr>
          <w:rFonts w:ascii="Traditional Arabic" w:eastAsia="Times New Roman" w:hAnsi="Traditional Arabic" w:cs="Traditional Arabic"/>
          <w:sz w:val="32"/>
          <w:szCs w:val="32"/>
          <w:rtl/>
        </w:rPr>
        <w:t>قيمة ومصاريف شحن وحفظ الوجبات في مستودعات موكلتي بالمدينة إلى أن تم إرسالها إلى المستودعات المركزية في الرياض</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وقدرها (</w:t>
      </w:r>
      <w:r w:rsidRPr="005744B0">
        <w:rPr>
          <w:rFonts w:ascii="Traditional Arabic" w:eastAsia="Times New Roman" w:hAnsi="Traditional Arabic" w:cs="Traditional Arabic" w:hint="cs"/>
          <w:sz w:val="32"/>
          <w:szCs w:val="32"/>
          <w:rtl/>
          <w:lang w:bidi="fa-IR"/>
        </w:rPr>
        <w:t>32.000</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lastRenderedPageBreak/>
        <w:t>اثنان وثلاثون ألف ريال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۳</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قيمة ومصاريف تشغيل وحفظ الوجبات في مستودعات موكلتي في الرياض إلى أن تم إتلافها بموجب محضر الإتلاف بتاریخ</w:t>
      </w:r>
      <w:r w:rsidRPr="005744B0">
        <w:rPr>
          <w:rFonts w:ascii="Traditional Arabic" w:eastAsia="Times New Roman" w:hAnsi="Traditional Arabic" w:cs="Traditional Arabic" w:hint="cs"/>
          <w:sz w:val="32"/>
          <w:szCs w:val="32"/>
          <w:rtl/>
        </w:rPr>
        <w:t xml:space="preserve"> 10/8/1437هـ،</w:t>
      </w:r>
      <w:r w:rsidRPr="005744B0">
        <w:rPr>
          <w:rFonts w:ascii="Traditional Arabic" w:eastAsia="Times New Roman" w:hAnsi="Traditional Arabic" w:cs="Traditional Arabic"/>
          <w:sz w:val="32"/>
          <w:szCs w:val="32"/>
          <w:rtl/>
        </w:rPr>
        <w:t xml:space="preserve"> وقدرها</w:t>
      </w:r>
      <w:r w:rsidRPr="005744B0">
        <w:rPr>
          <w:rFonts w:ascii="Traditional Arabic" w:eastAsia="Times New Roman" w:hAnsi="Traditional Arabic" w:cs="Traditional Arabic" w:hint="cs"/>
          <w:sz w:val="32"/>
          <w:szCs w:val="32"/>
          <w:rtl/>
        </w:rPr>
        <w:t xml:space="preserve"> (187.398) </w:t>
      </w:r>
      <w:r w:rsidRPr="005744B0">
        <w:rPr>
          <w:rFonts w:ascii="Traditional Arabic" w:eastAsia="Times New Roman" w:hAnsi="Traditional Arabic" w:cs="Traditional Arabic"/>
          <w:sz w:val="32"/>
          <w:szCs w:val="32"/>
          <w:rtl/>
        </w:rPr>
        <w:t>مئة وسبعة وثمانون ألف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وثلاثمئة وثمانية وتسعون ريال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4</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قيمة جهاز منظم الوجبات الذي استأجرته موكلتي بمبلغ قدره</w:t>
      </w:r>
      <w:r w:rsidRPr="005744B0">
        <w:rPr>
          <w:rFonts w:ascii="Traditional Arabic" w:eastAsia="Times New Roman" w:hAnsi="Traditional Arabic" w:cs="Traditional Arabic" w:hint="cs"/>
          <w:sz w:val="32"/>
          <w:szCs w:val="32"/>
          <w:rtl/>
        </w:rPr>
        <w:t xml:space="preserve"> (120.000) </w:t>
      </w:r>
      <w:r w:rsidRPr="005744B0">
        <w:rPr>
          <w:rFonts w:ascii="Traditional Arabic" w:eastAsia="Times New Roman" w:hAnsi="Traditional Arabic" w:cs="Traditional Arabic"/>
          <w:sz w:val="32"/>
          <w:szCs w:val="32"/>
          <w:rtl/>
        </w:rPr>
        <w:t>مئة وعشرون ألف ريال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وبسؤال وكيل المدعية الجواب طلب مهلة لذلك، ثم عقب وكيل المدعية بقوله إن وكيل المدعى عليه أرفق في هذه المذكرة عدد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المستندات غير </w:t>
      </w:r>
      <w:r w:rsidRPr="005744B0">
        <w:rPr>
          <w:rFonts w:ascii="Traditional Arabic" w:eastAsia="Times New Roman" w:hAnsi="Traditional Arabic" w:cs="Traditional Arabic" w:hint="cs"/>
          <w:sz w:val="32"/>
          <w:szCs w:val="32"/>
          <w:rtl/>
        </w:rPr>
        <w:t>ال</w:t>
      </w:r>
      <w:r w:rsidRPr="005744B0">
        <w:rPr>
          <w:rFonts w:ascii="Traditional Arabic" w:eastAsia="Times New Roman" w:hAnsi="Traditional Arabic" w:cs="Traditional Arabic"/>
          <w:sz w:val="32"/>
          <w:szCs w:val="32"/>
          <w:rtl/>
        </w:rPr>
        <w:t>مترجمة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w:t>
      </w:r>
      <w:r w:rsidRPr="005744B0">
        <w:rPr>
          <w:rFonts w:ascii="Traditional Arabic" w:eastAsia="Times New Roman" w:hAnsi="Traditional Arabic" w:cs="Traditional Arabic" w:hint="cs"/>
          <w:sz w:val="32"/>
          <w:szCs w:val="32"/>
          <w:rtl/>
        </w:rPr>
        <w:t>أ</w:t>
      </w:r>
      <w:r w:rsidRPr="005744B0">
        <w:rPr>
          <w:rFonts w:ascii="Traditional Arabic" w:eastAsia="Times New Roman" w:hAnsi="Traditional Arabic" w:cs="Traditional Arabic"/>
          <w:sz w:val="32"/>
          <w:szCs w:val="32"/>
          <w:rtl/>
        </w:rPr>
        <w:t>فهمت الدائرة وكيل المدعی عليها ب</w:t>
      </w:r>
      <w:r w:rsidRPr="005744B0">
        <w:rPr>
          <w:rFonts w:ascii="Traditional Arabic" w:eastAsia="Times New Roman" w:hAnsi="Traditional Arabic" w:cs="Traditional Arabic" w:hint="cs"/>
          <w:sz w:val="32"/>
          <w:szCs w:val="32"/>
          <w:rtl/>
        </w:rPr>
        <w:t>أ</w:t>
      </w:r>
      <w:r w:rsidRPr="005744B0">
        <w:rPr>
          <w:rFonts w:ascii="Traditional Arabic" w:eastAsia="Times New Roman" w:hAnsi="Traditional Arabic" w:cs="Traditional Arabic"/>
          <w:sz w:val="32"/>
          <w:szCs w:val="32"/>
          <w:rtl/>
        </w:rPr>
        <w:t>ن علیه ترجمة هذه المستندات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ومن ثم تزويد وكيل المدعية بنسخة منها قبل موعد الجلسة القادمة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ليت</w:t>
      </w:r>
      <w:r w:rsidRPr="005744B0">
        <w:rPr>
          <w:rFonts w:ascii="Traditional Arabic" w:eastAsia="Times New Roman" w:hAnsi="Traditional Arabic" w:cs="Traditional Arabic" w:hint="cs"/>
          <w:sz w:val="32"/>
          <w:szCs w:val="32"/>
          <w:rtl/>
        </w:rPr>
        <w:t>س</w:t>
      </w:r>
      <w:r w:rsidRPr="005744B0">
        <w:rPr>
          <w:rFonts w:ascii="Traditional Arabic" w:eastAsia="Times New Roman" w:hAnsi="Traditional Arabic" w:cs="Traditional Arabic"/>
          <w:sz w:val="32"/>
          <w:szCs w:val="32"/>
          <w:rtl/>
        </w:rPr>
        <w:t>ن</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له الرد عليها في الجلسة القادمة فتفهم ذلك</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أفهمته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بأن عليه تقديم نسخة منها للدائرة فاستعد بذلك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الثلاثاء الموافق</w:t>
      </w:r>
      <w:r w:rsidRPr="005744B0">
        <w:rPr>
          <w:rFonts w:ascii="Traditional Arabic" w:eastAsia="Times New Roman" w:hAnsi="Traditional Arabic" w:cs="Traditional Arabic" w:hint="cs"/>
          <w:sz w:val="32"/>
          <w:szCs w:val="32"/>
          <w:rtl/>
        </w:rPr>
        <w:t xml:space="preserve"> 17/1/1438هـ </w:t>
      </w:r>
      <w:r w:rsidRPr="005744B0">
        <w:rPr>
          <w:rFonts w:ascii="Traditional Arabic" w:eastAsia="Times New Roman" w:hAnsi="Traditional Arabic" w:cs="Traditional Arabic"/>
          <w:sz w:val="32"/>
          <w:szCs w:val="32"/>
          <w:rtl/>
        </w:rPr>
        <w:t>قدم وكيل المدعية المذكرة المشار إلى بياناتها في الضبط</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وذكر أنها تمثل جوابه على مذكرة وكيل المدعى عليها المقدمة في الجلسة السابقة، انتهى فيه إلى أن وكيل المدعى عليها تجاهل الإجابة على كامل الدعوى، ولم يجب على عدم حصول موكلته على تصريح مزاولة النشاط بالمدينة، وتحفظ موكلته على الوجبات بمطار المدينة، كما أن محضر الإتلاف لا علاقة لموكلتي به لكونه في الرياض، ولعدم صلاحية منتجات المدعى عليها في الرياض، ولا</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صحة لما ذكره وكيل المدعى عليه</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أن المطبخ المعد من موكلتي غير</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صالح، بل إنه صالح ومرخص له بالعمل من جميع الجهات المختصة بالمدينة ومن الجهة المسؤولة عن الحج بالمدينة، وبسؤال وكيل المدعى عليها الجواب طلب مهلة لذلك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ثم قدم وكيل المدعى عليها نسخة مترجمة للمستندات التي وعد بترجمتها في الجلسة السابقة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وزود وكيل المدعية بنسخة منها ثم عقب وكيل المدعية بقوله إن المستندات التي قدمها وكيل المدعى عليها تضمنت ترجمة </w:t>
      </w:r>
      <w:r w:rsidRPr="005744B0">
        <w:rPr>
          <w:rFonts w:ascii="Traditional Arabic" w:eastAsia="Times New Roman" w:hAnsi="Traditional Arabic" w:cs="Traditional Arabic" w:hint="cs"/>
          <w:sz w:val="32"/>
          <w:szCs w:val="32"/>
          <w:rtl/>
        </w:rPr>
        <w:t xml:space="preserve">المستندات </w:t>
      </w:r>
      <w:r w:rsidRPr="005744B0">
        <w:rPr>
          <w:rFonts w:ascii="Traditional Arabic" w:eastAsia="Times New Roman" w:hAnsi="Traditional Arabic" w:cs="Traditional Arabic"/>
          <w:sz w:val="32"/>
          <w:szCs w:val="32"/>
          <w:rtl/>
        </w:rPr>
        <w:t>الأربع</w:t>
      </w:r>
      <w:r w:rsidRPr="005744B0">
        <w:rPr>
          <w:rFonts w:ascii="Traditional Arabic" w:eastAsia="Times New Roman" w:hAnsi="Traditional Arabic" w:cs="Traditional Arabic" w:hint="cs"/>
          <w:sz w:val="32"/>
          <w:szCs w:val="32"/>
          <w:rtl/>
        </w:rPr>
        <w:t>ة</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وتبق</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تسعة مستندات لم تتم ترجمتها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فاستعد وكيل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بترجمة بقية المستندات وتضمينها مع مذكرته التي سيقدمها في الجلسة القادمة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ثم سألت الدائرة وكيل المدعية عن المقصود بعبارة تقديم الخدمات اللوجستية التي وردت في لائحة دعواه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وما هو نشاط موكلتك التجاري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فطلب مهلة لعرض السؤال على موكلته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ومن ثم إحضار الجواب في الجلسة القادمة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الثلاثاء الموافق</w:t>
      </w:r>
      <w:r w:rsidRPr="005744B0">
        <w:rPr>
          <w:rFonts w:ascii="Traditional Arabic" w:eastAsia="Times New Roman" w:hAnsi="Traditional Arabic" w:cs="Traditional Arabic" w:hint="cs"/>
          <w:sz w:val="32"/>
          <w:szCs w:val="32"/>
          <w:rtl/>
        </w:rPr>
        <w:t xml:space="preserve"> 29/2/1438هـ </w:t>
      </w:r>
      <w:r w:rsidRPr="005744B0">
        <w:rPr>
          <w:rFonts w:ascii="Traditional Arabic" w:eastAsia="Times New Roman" w:hAnsi="Traditional Arabic" w:cs="Traditional Arabic"/>
          <w:sz w:val="32"/>
          <w:szCs w:val="32"/>
          <w:rtl/>
        </w:rPr>
        <w:t>تبين عدم حضور الطرفين رغم علمهما بموعد هذه الجلسة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يتضح ذلك من محضر الجلسة السابقة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وتشير الدائرة إلى أنه ورد</w:t>
      </w:r>
      <w:r w:rsidRPr="005744B0">
        <w:rPr>
          <w:rFonts w:ascii="Traditional Arabic" w:eastAsia="Times New Roman" w:hAnsi="Traditional Arabic" w:cs="Traditional Arabic" w:hint="cs"/>
          <w:sz w:val="32"/>
          <w:szCs w:val="32"/>
          <w:rtl/>
        </w:rPr>
        <w:t xml:space="preserve"> إليها</w:t>
      </w:r>
      <w:r w:rsidRPr="005744B0">
        <w:rPr>
          <w:rFonts w:ascii="Traditional Arabic" w:eastAsia="Times New Roman" w:hAnsi="Traditional Arabic" w:cs="Traditional Arabic"/>
          <w:sz w:val="32"/>
          <w:szCs w:val="32"/>
          <w:rtl/>
        </w:rPr>
        <w:t xml:space="preserve"> عبر الفاكس اعتذار وكيل المدعية عن حضور جلسة هذا اليوم بسبب تعطل الرحلات الجوية نظر</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لسوء الأحوال الجوية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وأرفق مع الاعتذار جواب</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سؤال الدائرة الموجه إليه في الجلسة السابقة بخصوص المقصود بعبارة تقديم الخدمات، أوضح فيها أن </w:t>
      </w:r>
      <w:r w:rsidRPr="005744B0">
        <w:rPr>
          <w:rFonts w:ascii="Traditional Arabic" w:eastAsia="Times New Roman" w:hAnsi="Traditional Arabic" w:cs="Traditional Arabic" w:hint="cs"/>
          <w:sz w:val="32"/>
          <w:szCs w:val="32"/>
          <w:rtl/>
        </w:rPr>
        <w:t>ال</w:t>
      </w:r>
      <w:r w:rsidRPr="005744B0">
        <w:rPr>
          <w:rFonts w:ascii="Traditional Arabic" w:eastAsia="Times New Roman" w:hAnsi="Traditional Arabic" w:cs="Traditional Arabic"/>
          <w:sz w:val="32"/>
          <w:szCs w:val="32"/>
          <w:rtl/>
        </w:rPr>
        <w:t>خدمات اللوجستي</w:t>
      </w:r>
      <w:r w:rsidRPr="005744B0">
        <w:rPr>
          <w:rFonts w:ascii="Traditional Arabic" w:eastAsia="Times New Roman" w:hAnsi="Traditional Arabic" w:cs="Traditional Arabic" w:hint="cs"/>
          <w:sz w:val="32"/>
          <w:szCs w:val="32"/>
          <w:rtl/>
        </w:rPr>
        <w:t>ة</w:t>
      </w:r>
      <w:r w:rsidRPr="005744B0">
        <w:rPr>
          <w:rFonts w:ascii="Traditional Arabic" w:eastAsia="Times New Roman" w:hAnsi="Traditional Arabic" w:cs="Traditional Arabic"/>
          <w:sz w:val="32"/>
          <w:szCs w:val="32"/>
          <w:rtl/>
        </w:rPr>
        <w:t xml:space="preserve"> المتعاقد عليها مع المدعى عليها هي تقديم موكلتي للمدعى عليها خدمات الاستلام للوجبات من مطار الأمير </w:t>
      </w:r>
      <w:r w:rsidRPr="005744B0">
        <w:rPr>
          <w:rFonts w:ascii="Traditional Arabic" w:eastAsia="Times New Roman" w:hAnsi="Traditional Arabic" w:cs="Traditional Arabic" w:hint="cs"/>
          <w:sz w:val="32"/>
          <w:szCs w:val="32"/>
          <w:rtl/>
        </w:rPr>
        <w:t>محمد</w:t>
      </w:r>
      <w:r w:rsidRPr="005744B0">
        <w:rPr>
          <w:rFonts w:ascii="Traditional Arabic" w:eastAsia="Times New Roman" w:hAnsi="Traditional Arabic" w:cs="Traditional Arabic"/>
          <w:sz w:val="32"/>
          <w:szCs w:val="32"/>
          <w:rtl/>
        </w:rPr>
        <w:t xml:space="preserve"> بن عبد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العزيز بالمدينة المنورة، ومن ثم الحفظ والنقل والتوصيل والتسخين والتسويق للمستهلك من منطقة </w:t>
      </w:r>
      <w:r w:rsidRPr="005744B0">
        <w:rPr>
          <w:rFonts w:ascii="Traditional Arabic" w:eastAsia="Times New Roman" w:hAnsi="Traditional Arabic" w:cs="Traditional Arabic"/>
          <w:sz w:val="32"/>
          <w:szCs w:val="32"/>
          <w:rtl/>
        </w:rPr>
        <w:lastRenderedPageBreak/>
        <w:t>الإنتاج المذكورة مع كافة المستلزمات من ماء وعصيرات ومخللات وتوابع الوجبات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الثلاثاء الموافق </w:t>
      </w:r>
      <w:r w:rsidRPr="005744B0">
        <w:rPr>
          <w:rFonts w:ascii="Traditional Arabic" w:eastAsia="Times New Roman" w:hAnsi="Traditional Arabic" w:cs="Traditional Arabic" w:hint="cs"/>
          <w:sz w:val="32"/>
          <w:szCs w:val="32"/>
          <w:rtl/>
        </w:rPr>
        <w:t xml:space="preserve">28/3/1438هـ </w:t>
      </w:r>
      <w:r w:rsidRPr="005744B0">
        <w:rPr>
          <w:rFonts w:ascii="Traditional Arabic" w:eastAsia="Times New Roman" w:hAnsi="Traditional Arabic" w:cs="Traditional Arabic"/>
          <w:sz w:val="32"/>
          <w:szCs w:val="32"/>
          <w:rtl/>
        </w:rPr>
        <w:t xml:space="preserve">حضر وكيل المدعية السابق حضوره، كما حضر لحضوره وكيل المدعى عليها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السابق حضوره، </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موجب وكالات جديدة عن أعضاء مجلس الإدارة في الشركة 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rPr>
        <w:t>) ورقم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ورقم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rPr>
        <w:t>) ورقم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في</w:t>
      </w:r>
      <w:r w:rsidRPr="005744B0">
        <w:rPr>
          <w:rFonts w:ascii="Traditional Arabic" w:eastAsia="Times New Roman" w:hAnsi="Traditional Arabic" w:cs="Traditional Arabic" w:hint="cs"/>
          <w:sz w:val="32"/>
          <w:szCs w:val="32"/>
          <w:rtl/>
        </w:rPr>
        <w:t xml:space="preserve"> 15/6/1437هـ</w:t>
      </w:r>
      <w:r w:rsidRPr="005744B0">
        <w:rPr>
          <w:rFonts w:ascii="Traditional Arabic" w:eastAsia="Times New Roman" w:hAnsi="Traditional Arabic" w:cs="Traditional Arabic"/>
          <w:sz w:val="32"/>
          <w:szCs w:val="32"/>
          <w:rtl/>
        </w:rPr>
        <w:t xml:space="preserve"> الصادرة من كتابة العدل الثانية بجنوب جدة، وفي هذه الجلسة سألت الدائرة وكيل المدعى عليها الحاضر عن جوابه على مذكرة وكيل المدعية المقدمة في جلسة يوم الثلاثاء</w:t>
      </w:r>
      <w:r w:rsidRPr="005744B0">
        <w:rPr>
          <w:rFonts w:ascii="Traditional Arabic" w:eastAsia="Times New Roman" w:hAnsi="Traditional Arabic" w:cs="Traditional Arabic" w:hint="cs"/>
          <w:sz w:val="32"/>
          <w:szCs w:val="32"/>
          <w:rtl/>
        </w:rPr>
        <w:t xml:space="preserve"> 17/1/1437هـ </w:t>
      </w:r>
      <w:r w:rsidRPr="005744B0">
        <w:rPr>
          <w:rFonts w:ascii="Traditional Arabic" w:eastAsia="Times New Roman" w:hAnsi="Traditional Arabic" w:cs="Traditional Arabic"/>
          <w:sz w:val="32"/>
          <w:szCs w:val="32"/>
          <w:rtl/>
        </w:rPr>
        <w:t>فقرر بأنه لم يتمكن من ذلك</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فأفهمته الدائرة أن هذا الصنيع غير مقبول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حال تكرر ذلك مستقبل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فسوف تتخذ بحقه الإجراء اللازم فتفهم ذلك واستعد بإحضار جواب موكلته في الجلسة القادمة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أفهمته الدائرة بأن عليه ترجمة بقية المستندات التي وعد بتقديمها الوكيل السابق وعددها </w:t>
      </w:r>
      <w:r w:rsidRPr="005744B0">
        <w:rPr>
          <w:rFonts w:ascii="Traditional Arabic" w:eastAsia="Times New Roman" w:hAnsi="Traditional Arabic" w:cs="Traditional Arabic" w:hint="cs"/>
          <w:sz w:val="32"/>
          <w:szCs w:val="32"/>
          <w:rtl/>
        </w:rPr>
        <w:t>تسعة</w:t>
      </w:r>
      <w:r w:rsidRPr="005744B0">
        <w:rPr>
          <w:rFonts w:ascii="Traditional Arabic" w:eastAsia="Times New Roman" w:hAnsi="Traditional Arabic" w:cs="Traditional Arabic"/>
          <w:sz w:val="32"/>
          <w:szCs w:val="32"/>
          <w:rtl/>
        </w:rPr>
        <w:t xml:space="preserve"> مستندات فاستعد بذلك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الثلاثاء الموافق</w:t>
      </w:r>
      <w:r w:rsidRPr="005744B0">
        <w:rPr>
          <w:rFonts w:ascii="Traditional Arabic" w:eastAsia="Times New Roman" w:hAnsi="Traditional Arabic" w:cs="Traditional Arabic" w:hint="cs"/>
          <w:sz w:val="32"/>
          <w:szCs w:val="32"/>
          <w:rtl/>
        </w:rPr>
        <w:t xml:space="preserve"> 19/4/1438هـ </w:t>
      </w:r>
      <w:r w:rsidRPr="005744B0">
        <w:rPr>
          <w:rFonts w:ascii="Traditional Arabic" w:eastAsia="Times New Roman" w:hAnsi="Traditional Arabic" w:cs="Traditional Arabic"/>
          <w:sz w:val="32"/>
          <w:szCs w:val="32"/>
          <w:rtl/>
        </w:rPr>
        <w:t>قدم وكيل المدعى عليها المذكرة المشار إلى بياناتها في الضبط</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وذكر أنها تمثل ما طلب منه في الجلسة السابقة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و</w:t>
      </w:r>
      <w:r w:rsidRPr="005744B0">
        <w:rPr>
          <w:rFonts w:ascii="Traditional Arabic" w:eastAsia="Times New Roman" w:hAnsi="Traditional Arabic" w:cs="Traditional Arabic"/>
          <w:sz w:val="32"/>
          <w:szCs w:val="32"/>
          <w:rtl/>
        </w:rPr>
        <w:t>انتهى فيها إلى أن الطرفين لم يوثقا العقد كتابة، بل تم الإيجاب والقبول مشافهة، ولا صحة لما ذكره من الامتناع ع</w:t>
      </w:r>
      <w:r w:rsidRPr="005744B0">
        <w:rPr>
          <w:rFonts w:ascii="Traditional Arabic" w:eastAsia="Times New Roman" w:hAnsi="Traditional Arabic" w:cs="Traditional Arabic" w:hint="cs"/>
          <w:sz w:val="32"/>
          <w:szCs w:val="32"/>
          <w:rtl/>
        </w:rPr>
        <w:t>ن</w:t>
      </w:r>
      <w:r w:rsidRPr="005744B0">
        <w:rPr>
          <w:rFonts w:ascii="Traditional Arabic" w:eastAsia="Times New Roman" w:hAnsi="Traditional Arabic" w:cs="Traditional Arabic"/>
          <w:sz w:val="32"/>
          <w:szCs w:val="32"/>
          <w:rtl/>
        </w:rPr>
        <w:t xml:space="preserve"> الإجابة بل سبقت الإجابة في البندين</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الثالث والرابع من المذكرة الجوابية فيما يخص مسؤولية استصدار التراخيص، وموكلتي مرخصة وفق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لنظامها الأساسي وسجلها التجاري بتقديم خدمات الإعاشة المطهية وغير المطهية للقطاعين العام والخاص، وأما قرار موكلتي بالتحفظ على الوجبات فإنه لدفع ضرر محدق ومستقيم مع النظام العام نتيجة مخالفة المدعية للائحة الاشتراطات الصحية، وأضاف بأن موكلته تنكر توضیح المدعية لمفهوم اللوجستيات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وهي محاولة منها لإسباغ تأصيل غير صحيح لمفهوم العلاقة التجارية بين الطرفين</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إذ تحاول إسباغ صفة الخدمات على العقد بينما العلاقة العقدية المفسوخة بين الطرفين تنحصر في مفهوم البيع، وأما إنكار المدعية لمحضر الإتلاف فإن مستودعات موكلتي بالمدينة فرعية وليست مركزية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ولا تمتلك المساحات الكافية لتخزين وحفظ المنتجات محل الدعوى لفترات طويلة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مما اضطرها إلى إرسالها إلى مستودعاتها المركزية في الرياض</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وهذه المنتجات هي نفس المنتجات الغذائية التي تم الاتفاق مع المدعية على صنعها، كما أن الخطاب المرسل من المدعية الذي جاء فيه اعترافها بعدم جاهزية المطبخ يناقض ما ذكره وكيلها في مذكرته من جاهزية المطبخ، وأودع نسخة منها للمدعية، وحضر بعد الجلسة وكيل المدعية واستلم مذكرة وكيل المدعى عليها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الثلاثاء الموافق</w:t>
      </w:r>
      <w:r w:rsidRPr="005744B0">
        <w:rPr>
          <w:rFonts w:ascii="Traditional Arabic" w:eastAsia="Times New Roman" w:hAnsi="Traditional Arabic" w:cs="Traditional Arabic" w:hint="cs"/>
          <w:sz w:val="32"/>
          <w:szCs w:val="32"/>
          <w:rtl/>
        </w:rPr>
        <w:t xml:space="preserve"> 24/5/1438هـ</w:t>
      </w:r>
      <w:r w:rsidRPr="005744B0">
        <w:rPr>
          <w:rFonts w:ascii="Traditional Arabic" w:eastAsia="Times New Roman" w:hAnsi="Traditional Arabic" w:cs="Traditional Arabic"/>
          <w:sz w:val="32"/>
          <w:szCs w:val="32"/>
          <w:rtl/>
        </w:rPr>
        <w:t xml:space="preserve"> قدم وكيل المدعية المذكرة المشار إلى بياناتهما في الضبط تمثل جواب</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مذكرة وكيل المدعى عليها المقدمة في الجلسة السابقة، انتهى فيها إلى التأكيد على وجود عقد مبرم بين الطرفين بدلالة شهادة الإثبات التجارية الموقعة والمختومة من المدعى عليها، وأكد على عدم حصول المدعى عليها للتراخيص بممارسة خدمات الإعاشة من أمانة المدينة ووزارة الحج، والدليل هو قيام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rPr>
        <w:lastRenderedPageBreak/>
        <w:t>عليها بطلب الحصول على ترخيص من أمانة المدينة في</w:t>
      </w:r>
      <w:r w:rsidRPr="005744B0">
        <w:rPr>
          <w:rFonts w:ascii="Traditional Arabic" w:eastAsia="Times New Roman" w:hAnsi="Traditional Arabic" w:cs="Traditional Arabic" w:hint="cs"/>
          <w:sz w:val="32"/>
          <w:szCs w:val="32"/>
          <w:rtl/>
        </w:rPr>
        <w:t xml:space="preserve"> 1/11/1436هـ، </w:t>
      </w:r>
      <w:r w:rsidRPr="005744B0">
        <w:rPr>
          <w:rFonts w:ascii="Traditional Arabic" w:eastAsia="Times New Roman" w:hAnsi="Traditional Arabic" w:cs="Traditional Arabic"/>
          <w:sz w:val="32"/>
          <w:szCs w:val="32"/>
          <w:rtl/>
        </w:rPr>
        <w:t>ولا صحة لما ذكره وكيل المدعی عليها من عدم حصول موكلته للتراخيص بل إنها حصلت على موافقة مدير عام فرع وزارة الحج بالمدينة بتقديم خدمات الإعاشة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إضافة إلى رخصة فتح محل مطبخ إعاشة من بلدية أحد، كما أضاف بأنه ينكر وجود علاقة بيع بين الطرفين، وأكد على أن دور موكلته هو تقديم الخدمات اللوجستية فقط، كما أن وكيل المدعى عليها أقر بأن العلاقة تم فسخها، كما أنه تناقض بخصوص موضوع الوجبات فتارة يذكر أن حفظ الوجبات كان في مستودعات المدينة وتارة يذكر أن مستودعات المدينة لا تكفي، كما أكد على عدم علاقة موكلته بفاتورة الشحن المترجمة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أن البضائع المتلفة لا تخص موكلتي لعدم حضورها لواقعة الإتلاف</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ولخلو المستند من الإشارة إلى أن الوجبات تخص موكلتي، وأما الادعاء بأن مطبخ موكلتي لا تنطبق عليه الاشتراطات الصحية فغير صحيح لسببين، الأول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عدم علم وحضور موكلتي، والثاني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أن المدعى عليها ليست جهة مخولة بالتفتيش، ثم إنه لا توجد مخالفة مثبتة من الجهة المختصة وهي الأمانة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بل إن تصريح بلدية أحد دلیل انطباق كافة الشروط على المطبخ، وبسؤال وكيل المدع</w:t>
      </w:r>
      <w:r w:rsidRPr="005744B0">
        <w:rPr>
          <w:rFonts w:ascii="Traditional Arabic" w:eastAsia="Times New Roman" w:hAnsi="Traditional Arabic" w:cs="Traditional Arabic" w:hint="cs"/>
          <w:sz w:val="32"/>
          <w:szCs w:val="32"/>
          <w:rtl/>
        </w:rPr>
        <w:t xml:space="preserve">ى </w:t>
      </w:r>
      <w:r w:rsidRPr="005744B0">
        <w:rPr>
          <w:rFonts w:ascii="Traditional Arabic" w:eastAsia="Times New Roman" w:hAnsi="Traditional Arabic" w:cs="Traditional Arabic"/>
          <w:sz w:val="32"/>
          <w:szCs w:val="32"/>
          <w:rtl/>
        </w:rPr>
        <w:t>عليها الجواب عليها طلب مهلة لذلك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الثلاثاء الموافق</w:t>
      </w:r>
      <w:r w:rsidRPr="005744B0">
        <w:rPr>
          <w:rFonts w:ascii="Traditional Arabic" w:eastAsia="Times New Roman" w:hAnsi="Traditional Arabic" w:cs="Traditional Arabic" w:hint="cs"/>
          <w:sz w:val="32"/>
          <w:szCs w:val="32"/>
          <w:rtl/>
        </w:rPr>
        <w:t xml:space="preserve"> 1/6/1438هـ</w:t>
      </w:r>
      <w:r w:rsidRPr="005744B0">
        <w:rPr>
          <w:rFonts w:ascii="Traditional Arabic" w:eastAsia="Times New Roman" w:hAnsi="Traditional Arabic" w:cs="Traditional Arabic"/>
          <w:sz w:val="32"/>
          <w:szCs w:val="32"/>
          <w:rtl/>
        </w:rPr>
        <w:t xml:space="preserve"> تبين عدم حضور من يمثل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أو من ينوب عنها رغم علمها بموعد هذه الجلسة كما يتضح ذلك من محضر الجلسة السابقة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وحضر </w:t>
      </w:r>
      <w:r w:rsidRPr="005744B0">
        <w:rPr>
          <w:rFonts w:ascii="Traditional Arabic" w:eastAsia="Times New Roman" w:hAnsi="Traditional Arabic" w:cs="Traditional Arabic" w:hint="cs"/>
          <w:sz w:val="32"/>
          <w:szCs w:val="32"/>
          <w:rtl/>
        </w:rPr>
        <w:t xml:space="preserve">(محمد) </w:t>
      </w:r>
      <w:r w:rsidRPr="005744B0">
        <w:rPr>
          <w:rFonts w:ascii="Traditional Arabic" w:eastAsia="Times New Roman" w:hAnsi="Traditional Arabic" w:cs="Traditional Arabic"/>
          <w:sz w:val="32"/>
          <w:szCs w:val="32"/>
          <w:rtl/>
        </w:rPr>
        <w:t xml:space="preserve">سجل مدني رقم </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rPr>
        <w:t xml:space="preserve"> وذكر أنه يعمل موظف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لدى المدعى عليها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وقدم خطاب اعتذار عن حضور هذه الجلسة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ولم يقدم ما يثبت صفته للترافع عن المدعى عليها في هذه القضية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قدم مذكرة مكونة من </w:t>
      </w:r>
      <w:r w:rsidRPr="005744B0">
        <w:rPr>
          <w:rFonts w:ascii="Traditional Arabic" w:eastAsia="Times New Roman" w:hAnsi="Traditional Arabic" w:cs="Traditional Arabic" w:hint="cs"/>
          <w:sz w:val="32"/>
          <w:szCs w:val="32"/>
          <w:rtl/>
        </w:rPr>
        <w:t>إحدى وعشرين</w:t>
      </w:r>
      <w:r w:rsidRPr="005744B0">
        <w:rPr>
          <w:rFonts w:ascii="Traditional Arabic" w:eastAsia="Times New Roman" w:hAnsi="Traditional Arabic" w:cs="Traditional Arabic"/>
          <w:sz w:val="32"/>
          <w:szCs w:val="32"/>
          <w:rtl/>
        </w:rPr>
        <w:t xml:space="preserve"> صفحة وذكر أنها تمثل جواب المدعى عليها على مذكرة المدعية المقدمة في الجلسة الماضية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فأفهمته الدائرة أن صنيع موكلته غير مقبول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ومن شأنه إطالة أمد النزاع دون مبررات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ونبهت عليه الدائرة بأنه في حال تكرر ذلك مستقبل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فإنها ستتخذ الإجراء اللازم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وبعرض ذلك على وكيل المدعية قرر أن المدعى عليه دأبت على مثل التصرفات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وطلب من الحاضر استلام المذكر</w:t>
      </w:r>
      <w:r w:rsidRPr="005744B0">
        <w:rPr>
          <w:rFonts w:ascii="Traditional Arabic" w:eastAsia="Times New Roman" w:hAnsi="Traditional Arabic" w:cs="Traditional Arabic" w:hint="cs"/>
          <w:sz w:val="32"/>
          <w:szCs w:val="32"/>
          <w:rtl/>
        </w:rPr>
        <w:t>ة</w:t>
      </w:r>
      <w:r w:rsidRPr="005744B0">
        <w:rPr>
          <w:rFonts w:ascii="Traditional Arabic" w:eastAsia="Times New Roman" w:hAnsi="Traditional Arabic" w:cs="Traditional Arabic"/>
          <w:sz w:val="32"/>
          <w:szCs w:val="32"/>
          <w:rtl/>
        </w:rPr>
        <w:t xml:space="preserve"> المقدمة منه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ليتسنى له الرد عليها في الجلسة القادمة اختصار</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للوقت وقطع</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لمحاولة إطالة النزاع دون مبررات، وقد تضمنت مذكرة المدعى عليها التأكيد على عدم تحریر عقد مكتوب</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وإنما انعقد الاتفاق بين الطرفين بالإيجاب والقبول، وموكلتي لم تنكر التعاقد، وأما التراخيص فموكلتي مرخصة وفق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للنظام الأساسي وسجلها التجاري، وأما مسؤولية استصدار التراخيص من أمانة المدينة فهي تقع على عاتق المدعية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لأنها ستقوم بشراء المنتجات من موكلتي وتبيعها في السوق على المستهلك، وهذه التراخيص لا بد أن تتوافق مع طبيعة المنتجات المتفق عليها وليست تراخيص مطبخ طهي عادي الذي حصلت عليه المدعية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وأما طلب موكلتي من الأمانة في</w:t>
      </w:r>
      <w:r w:rsidRPr="005744B0">
        <w:rPr>
          <w:rFonts w:ascii="Traditional Arabic" w:eastAsia="Times New Roman" w:hAnsi="Traditional Arabic" w:cs="Traditional Arabic" w:hint="cs"/>
          <w:sz w:val="32"/>
          <w:szCs w:val="32"/>
          <w:rtl/>
        </w:rPr>
        <w:t xml:space="preserve"> 1/11/1436هـ </w:t>
      </w:r>
      <w:r w:rsidRPr="005744B0">
        <w:rPr>
          <w:rFonts w:ascii="Traditional Arabic" w:eastAsia="Times New Roman" w:hAnsi="Traditional Arabic" w:cs="Traditional Arabic"/>
          <w:sz w:val="32"/>
          <w:szCs w:val="32"/>
          <w:rtl/>
        </w:rPr>
        <w:t>الحصول على الترخيص فموكلتي لا تنكر ذلك إلا أن تقديم</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هذا الطلب جاء بعد أن تقدمت المدعية لموكلتي بخطا</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ها المحرر بتاريخ</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hint="cs"/>
          <w:sz w:val="32"/>
          <w:szCs w:val="32"/>
          <w:rtl/>
        </w:rPr>
        <w:lastRenderedPageBreak/>
        <w:t xml:space="preserve">25/10/1436هـ </w:t>
      </w:r>
      <w:r w:rsidRPr="005744B0">
        <w:rPr>
          <w:rFonts w:ascii="Traditional Arabic" w:eastAsia="Times New Roman" w:hAnsi="Traditional Arabic" w:cs="Traditional Arabic"/>
          <w:sz w:val="32"/>
          <w:szCs w:val="32"/>
          <w:rtl/>
        </w:rPr>
        <w:t>الذي تفيد فيه فشلها في استصدار التراخيص اللازمة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وتطلب من موكلتي الدعم والمساندة، وأما تأصيل العلاقة بين الطرفين فإن عقد التوريد هو أحد أشكال عقود البيع</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ثم إن توريد الوجبات يحتاج صناعة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وعليه فيكون العقد من قبيل عقود الاستصناع</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وأما تخزين وشحن الوجبات فلم تتناقض موكلتي بخصوص هذه الجزئية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ولكن وكيل المدعية اجتز</w:t>
      </w:r>
      <w:r w:rsidRPr="005744B0">
        <w:rPr>
          <w:rFonts w:ascii="Traditional Arabic" w:eastAsia="Times New Roman" w:hAnsi="Traditional Arabic" w:cs="Traditional Arabic" w:hint="cs"/>
          <w:sz w:val="32"/>
          <w:szCs w:val="32"/>
          <w:rtl/>
        </w:rPr>
        <w:t>أ</w:t>
      </w:r>
      <w:r w:rsidRPr="005744B0">
        <w:rPr>
          <w:rFonts w:ascii="Traditional Arabic" w:eastAsia="Times New Roman" w:hAnsi="Traditional Arabic" w:cs="Traditional Arabic"/>
          <w:sz w:val="32"/>
          <w:szCs w:val="32"/>
          <w:rtl/>
        </w:rPr>
        <w:t xml:space="preserve"> الجملة، وأؤكد علی ما ذكرته سابق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بخصوص هذه الجزئية، كما أؤكد على أن الفواتير المترجمة تخص وجبات الحجاج بالمدينة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وهي نفس المنتجات التي تم الاتفاق مع المدعية على صنعها، وأما زيارة موكلتي للمطبخ مع أنها ليست مخولة بالتفتيش فهي ثابتة بشهادة الشهود، وأما حق موكلتي بالتفتيش فهو ثابت بإقرار وكيل المدعية في مذكرته السابقة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مما أسماه إقرار ممثل المدعى عليها بالمدينة المنورة بأنه تحت متابعة وإشراف شركة </w:t>
      </w:r>
      <w:r w:rsidRPr="005744B0">
        <w:rPr>
          <w:rFonts w:ascii="Traditional Arabic" w:eastAsia="Times New Roman" w:hAnsi="Traditional Arabic" w:cs="Traditional Arabic" w:hint="cs"/>
          <w:sz w:val="32"/>
          <w:szCs w:val="32"/>
          <w:rtl/>
        </w:rPr>
        <w:t>(المدعى عليها)</w:t>
      </w:r>
      <w:r w:rsidRPr="005744B0">
        <w:rPr>
          <w:rFonts w:ascii="Traditional Arabic" w:eastAsia="Times New Roman" w:hAnsi="Traditional Arabic" w:cs="Traditional Arabic"/>
          <w:sz w:val="32"/>
          <w:szCs w:val="32"/>
          <w:rtl/>
        </w:rPr>
        <w:t xml:space="preserve"> للتموين، وهذا يؤكد على أن الاتفاق بشرط أن تقوم موكلتي بالإشراف على عمليات التخزين والحفظ حسب طبيعة المنتجات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الثلاثاء الموافق</w:t>
      </w:r>
      <w:r w:rsidRPr="005744B0">
        <w:rPr>
          <w:rFonts w:ascii="Traditional Arabic" w:eastAsia="Times New Roman" w:hAnsi="Traditional Arabic" w:cs="Traditional Arabic" w:hint="cs"/>
          <w:sz w:val="32"/>
          <w:szCs w:val="32"/>
          <w:rtl/>
        </w:rPr>
        <w:t xml:space="preserve"> 8/6/1438هـ </w:t>
      </w:r>
      <w:r w:rsidRPr="005744B0">
        <w:rPr>
          <w:rFonts w:ascii="Traditional Arabic" w:eastAsia="Times New Roman" w:hAnsi="Traditional Arabic" w:cs="Traditional Arabic"/>
          <w:sz w:val="32"/>
          <w:szCs w:val="32"/>
          <w:rtl/>
        </w:rPr>
        <w:t>قدم وكيل الم</w:t>
      </w:r>
      <w:r w:rsidRPr="005744B0">
        <w:rPr>
          <w:rFonts w:ascii="Traditional Arabic" w:eastAsia="Times New Roman" w:hAnsi="Traditional Arabic" w:cs="Traditional Arabic" w:hint="cs"/>
          <w:sz w:val="32"/>
          <w:szCs w:val="32"/>
          <w:rtl/>
        </w:rPr>
        <w:t>دعية</w:t>
      </w:r>
      <w:r w:rsidRPr="005744B0">
        <w:rPr>
          <w:rFonts w:ascii="Traditional Arabic" w:eastAsia="Times New Roman" w:hAnsi="Traditional Arabic" w:cs="Traditional Arabic"/>
          <w:sz w:val="32"/>
          <w:szCs w:val="32"/>
          <w:rtl/>
        </w:rPr>
        <w:t xml:space="preserve"> المذكرة المشار إلى بي</w:t>
      </w:r>
      <w:r w:rsidRPr="005744B0">
        <w:rPr>
          <w:rFonts w:ascii="Traditional Arabic" w:eastAsia="Times New Roman" w:hAnsi="Traditional Arabic" w:cs="Traditional Arabic" w:hint="cs"/>
          <w:sz w:val="32"/>
          <w:szCs w:val="32"/>
          <w:rtl/>
        </w:rPr>
        <w:t>اناتها في</w:t>
      </w:r>
      <w:r w:rsidRPr="005744B0">
        <w:rPr>
          <w:rFonts w:ascii="Traditional Arabic" w:eastAsia="Times New Roman" w:hAnsi="Traditional Arabic" w:cs="Traditional Arabic"/>
          <w:sz w:val="32"/>
          <w:szCs w:val="32"/>
          <w:rtl/>
        </w:rPr>
        <w:t xml:space="preserve"> الضبط</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وذكر أنها تمثل جواب</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موكلته على مذكرة المدعى عليها المقدمة في الجلسة السابقة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لم يخرج مضمونها عما سبق إلا أنه أضاف بأن وكيل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تناقض في تكييف العلاقة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فتارة يذكر أنها بيع</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w:t>
      </w:r>
      <w:r w:rsidRPr="005744B0">
        <w:rPr>
          <w:rFonts w:ascii="Traditional Arabic" w:eastAsia="Times New Roman" w:hAnsi="Traditional Arabic" w:cs="Traditional Arabic" w:hint="cs"/>
          <w:sz w:val="32"/>
          <w:szCs w:val="32"/>
          <w:rtl/>
        </w:rPr>
        <w:t>ثانية</w:t>
      </w:r>
      <w:r w:rsidRPr="005744B0">
        <w:rPr>
          <w:rFonts w:ascii="Traditional Arabic" w:eastAsia="Times New Roman" w:hAnsi="Traditional Arabic" w:cs="Traditional Arabic"/>
          <w:sz w:val="32"/>
          <w:szCs w:val="32"/>
          <w:rtl/>
        </w:rPr>
        <w:t xml:space="preserve"> أ</w:t>
      </w:r>
      <w:r w:rsidRPr="005744B0">
        <w:rPr>
          <w:rFonts w:ascii="Traditional Arabic" w:eastAsia="Times New Roman" w:hAnsi="Traditional Arabic" w:cs="Traditional Arabic" w:hint="cs"/>
          <w:sz w:val="32"/>
          <w:szCs w:val="32"/>
          <w:rtl/>
        </w:rPr>
        <w:t>نه</w:t>
      </w:r>
      <w:r w:rsidRPr="005744B0">
        <w:rPr>
          <w:rFonts w:ascii="Traditional Arabic" w:eastAsia="Times New Roman" w:hAnsi="Traditional Arabic" w:cs="Traditional Arabic"/>
          <w:sz w:val="32"/>
          <w:szCs w:val="32"/>
          <w:rtl/>
        </w:rPr>
        <w:t>ا توريد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وثالثة أنها استصناع، وبسؤال وكيل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الجواب طلب مهلة لذلك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ثم تباحث الطرفان أمام الدائرة في محاولة </w:t>
      </w:r>
      <w:r w:rsidRPr="005744B0">
        <w:rPr>
          <w:rFonts w:ascii="Traditional Arabic" w:eastAsia="Times New Roman" w:hAnsi="Traditional Arabic" w:cs="Traditional Arabic" w:hint="cs"/>
          <w:sz w:val="32"/>
          <w:szCs w:val="32"/>
          <w:rtl/>
        </w:rPr>
        <w:t>إ</w:t>
      </w:r>
      <w:r w:rsidRPr="005744B0">
        <w:rPr>
          <w:rFonts w:ascii="Traditional Arabic" w:eastAsia="Times New Roman" w:hAnsi="Traditional Arabic" w:cs="Traditional Arabic"/>
          <w:sz w:val="32"/>
          <w:szCs w:val="32"/>
          <w:rtl/>
        </w:rPr>
        <w:t>نهاء النزاع بينهما صلح</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وطل</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ا منحهما مهلة لذلك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الثلاثاء الموافق</w:t>
      </w:r>
      <w:r w:rsidRPr="005744B0">
        <w:rPr>
          <w:rFonts w:ascii="Traditional Arabic" w:eastAsia="Times New Roman" w:hAnsi="Traditional Arabic" w:cs="Traditional Arabic" w:hint="cs"/>
          <w:sz w:val="32"/>
          <w:szCs w:val="32"/>
          <w:rtl/>
        </w:rPr>
        <w:t xml:space="preserve"> 22/6/1438هـ </w:t>
      </w:r>
      <w:r w:rsidRPr="005744B0">
        <w:rPr>
          <w:rFonts w:ascii="Traditional Arabic" w:eastAsia="Times New Roman" w:hAnsi="Traditional Arabic" w:cs="Traditional Arabic"/>
          <w:sz w:val="32"/>
          <w:szCs w:val="32"/>
          <w:rtl/>
        </w:rPr>
        <w:t>قدم وكيل المدعى عليها المذكرة المشار إلى بياناتها في الضبط</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وذكر أنها تمثل جواب موكلته على مذكرة وكيل المدعية المقدمة في الجلسة السابقة لم يخرج مضمونها عما سبق</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إلا أنه أضاف فيها جوابه على ما ورد في شهادة إثبات علاقة تجارية فإن اللفظ الوارد فيه</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تربطنا علاقة تجارية</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لا تناقض مفهوم البيع بالتوريد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لأن البيع بالتوريد من قبيل الأعمال التجارية، وأما ما ورد في الترجمة للخطاب الموجه لقنصل بعثة الحجاج الهندية فموكلتي تطعن في صحة الترجمة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لأن الخطاب لم يرد فيه أي لفظ يفيد المشاركة فكلمة</w:t>
      </w:r>
      <w:r w:rsidRPr="005744B0">
        <w:rPr>
          <w:rFonts w:ascii="Traditional Arabic" w:eastAsia="Times New Roman" w:hAnsi="Traditional Arabic" w:cs="Traditional Arabic"/>
          <w:sz w:val="32"/>
          <w:szCs w:val="32"/>
        </w:rPr>
        <w:t xml:space="preserve"> (ENGAGE) </w:t>
      </w:r>
      <w:r w:rsidRPr="005744B0">
        <w:rPr>
          <w:rFonts w:ascii="Traditional Arabic" w:eastAsia="Times New Roman" w:hAnsi="Traditional Arabic" w:cs="Traditional Arabic"/>
          <w:sz w:val="32"/>
          <w:szCs w:val="32"/>
          <w:rtl/>
        </w:rPr>
        <w:t>لا تعني المشاركة بل تأتي بمعنى الارتباط، كما قدم ترجمة لمستندين تم تقديمهما في الجلسة قبل السابقة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وبسؤال وكيل المدعية الجواب طلب مهلة لذلك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ثم سألت الدائرة وكيل المدعى عليها عن العقد المؤرخ في</w:t>
      </w:r>
      <w:r w:rsidRPr="005744B0">
        <w:rPr>
          <w:rFonts w:ascii="Traditional Arabic" w:eastAsia="Times New Roman" w:hAnsi="Traditional Arabic" w:cs="Traditional Arabic" w:hint="cs"/>
          <w:sz w:val="32"/>
          <w:szCs w:val="32"/>
          <w:rtl/>
        </w:rPr>
        <w:t xml:space="preserve"> 22/6/1436هـ </w:t>
      </w:r>
      <w:r w:rsidRPr="005744B0">
        <w:rPr>
          <w:rFonts w:ascii="Traditional Arabic" w:eastAsia="Times New Roman" w:hAnsi="Traditional Arabic" w:cs="Traditional Arabic"/>
          <w:sz w:val="32"/>
          <w:szCs w:val="32"/>
          <w:rtl/>
        </w:rPr>
        <w:t>بين الطرفين والمقدم من ضمن المرفقات مع لائحة الدعوى التي قدمها</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وكيل المدعية فأجاب بأن موكلته تنكر هذا العقد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وأضاف بأنه غير موقع من الطرفين</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ثم سألته الدائرة عما ورد في شهادة إثبات علاقة تعاقدية تجارية التي قدمه وكيل المدعية ضمن المرفقات مع لائحة الدعوى والموقعة من الطرفين وممهورة بختم الشركتين</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والتي جاء فيها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كما نفيدكم بأن الشرك</w:t>
      </w:r>
      <w:r w:rsidRPr="005744B0">
        <w:rPr>
          <w:rFonts w:ascii="Traditional Arabic" w:eastAsia="Times New Roman" w:hAnsi="Traditional Arabic" w:cs="Traditional Arabic" w:hint="cs"/>
          <w:sz w:val="32"/>
          <w:szCs w:val="32"/>
          <w:rtl/>
        </w:rPr>
        <w:t>ت</w:t>
      </w:r>
      <w:r w:rsidRPr="005744B0">
        <w:rPr>
          <w:rFonts w:ascii="Traditional Arabic" w:eastAsia="Times New Roman" w:hAnsi="Traditional Arabic" w:cs="Traditional Arabic"/>
          <w:sz w:val="32"/>
          <w:szCs w:val="32"/>
          <w:rtl/>
        </w:rPr>
        <w:t>ين قد أبرمتا عقد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ت</w:t>
      </w:r>
      <w:r w:rsidRPr="005744B0">
        <w:rPr>
          <w:rFonts w:ascii="Traditional Arabic" w:eastAsia="Times New Roman" w:hAnsi="Traditional Arabic" w:cs="Traditional Arabic" w:hint="cs"/>
          <w:sz w:val="32"/>
          <w:szCs w:val="32"/>
          <w:rtl/>
        </w:rPr>
        <w:t>ج</w:t>
      </w:r>
      <w:r w:rsidRPr="005744B0">
        <w:rPr>
          <w:rFonts w:ascii="Traditional Arabic" w:eastAsia="Times New Roman" w:hAnsi="Traditional Arabic" w:cs="Traditional Arabic"/>
          <w:sz w:val="32"/>
          <w:szCs w:val="32"/>
          <w:rtl/>
        </w:rPr>
        <w:t>اري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بهذه العلاقة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فأجاب بأنه يطلب مهلة للرجوع إلى موكلته لسؤالها عن 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ثم سألت الدائرة الطرفين عن المعني باستخراج </w:t>
      </w:r>
      <w:r w:rsidRPr="005744B0">
        <w:rPr>
          <w:rFonts w:ascii="Traditional Arabic" w:eastAsia="Times New Roman" w:hAnsi="Traditional Arabic" w:cs="Traditional Arabic"/>
          <w:sz w:val="32"/>
          <w:szCs w:val="32"/>
          <w:rtl/>
        </w:rPr>
        <w:lastRenderedPageBreak/>
        <w:t>التصاريح اللازمة فأجاب وكيل المدعية بأن المدعى عليها لا تملك التصاريح اللازمة من أمانة منطقة المدينة المنورة بتوزيع وجباتها خارج مطار المدينة مع أنها مصرح لها في منطقة مكة المكرمة بذلك، ثم عقب وكيل المدعى عليها بقوله إن العلاقة بين الطرفين علاقة بيع</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وموكلتي باعت على المدعية وجبات مجمدة ولائحة الاشتراطات الصحية تستوجب عدد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الشروط في حفظ وتسخين الوجبات وهي من النظام العام مقدمة من وزارة الشؤون البلدية والقروية، وأما ما ذكره وكيل المدعية بخصوص توزيع موكلتي للوجبات بمكة المكرمة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فإنها تمتلك سيارات خاصة مزودة بثلاجات وأجهزة التسخين والحفظ، ثم سألته الدائرة إذا كانت العلاقة بينكما علاقة بيع كما تذكر فلم امتنعت موكلتك عن تسليم المبيع الوجبات للمدعية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فأجاب بأن المدعية استأجرت مطعم</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مصرح</w:t>
      </w:r>
      <w:r w:rsidRPr="005744B0">
        <w:rPr>
          <w:rFonts w:ascii="Traditional Arabic" w:eastAsia="Times New Roman" w:hAnsi="Traditional Arabic" w:cs="Traditional Arabic" w:hint="cs"/>
          <w:sz w:val="32"/>
          <w:szCs w:val="32"/>
          <w:rtl/>
        </w:rPr>
        <w:t>اً به</w:t>
      </w:r>
      <w:r w:rsidRPr="005744B0">
        <w:rPr>
          <w:rFonts w:ascii="Traditional Arabic" w:eastAsia="Times New Roman" w:hAnsi="Traditional Arabic" w:cs="Traditional Arabic"/>
          <w:sz w:val="32"/>
          <w:szCs w:val="32"/>
          <w:rtl/>
        </w:rPr>
        <w:t xml:space="preserve"> من الأمانة بخدمات الطهي وليس لحفظ وتسخين الوجبات وفق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للاشتراطات الصحية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وبعرض ذلك على وكيل المدعية أجاب بأن المطعم مرخص له من الجهات المعنية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وهي أمانة منطقة المدينة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وفرع </w:t>
      </w:r>
      <w:r w:rsidRPr="005744B0">
        <w:rPr>
          <w:rFonts w:ascii="Traditional Arabic" w:eastAsia="Times New Roman" w:hAnsi="Traditional Arabic" w:cs="Traditional Arabic" w:hint="cs"/>
          <w:sz w:val="32"/>
          <w:szCs w:val="32"/>
          <w:rtl/>
        </w:rPr>
        <w:t xml:space="preserve">وزارة الحج بمنطقة </w:t>
      </w:r>
      <w:r w:rsidRPr="005744B0">
        <w:rPr>
          <w:rFonts w:ascii="Traditional Arabic" w:eastAsia="Times New Roman" w:hAnsi="Traditional Arabic" w:cs="Traditional Arabic"/>
          <w:sz w:val="32"/>
          <w:szCs w:val="32"/>
          <w:rtl/>
        </w:rPr>
        <w:t>المدينة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الثلاثاء</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الموافق</w:t>
      </w:r>
      <w:r w:rsidRPr="005744B0">
        <w:rPr>
          <w:rFonts w:ascii="Traditional Arabic" w:eastAsia="Times New Roman" w:hAnsi="Traditional Arabic" w:cs="Traditional Arabic" w:hint="cs"/>
          <w:sz w:val="32"/>
          <w:szCs w:val="32"/>
          <w:rtl/>
        </w:rPr>
        <w:t xml:space="preserve"> 14/7/1438هـ </w:t>
      </w:r>
      <w:r w:rsidRPr="005744B0">
        <w:rPr>
          <w:rFonts w:ascii="Traditional Arabic" w:eastAsia="Times New Roman" w:hAnsi="Traditional Arabic" w:cs="Traditional Arabic"/>
          <w:sz w:val="32"/>
          <w:szCs w:val="32"/>
          <w:rtl/>
        </w:rPr>
        <w:t>قدم وكيل المدعى عليها مذكرة تتضمن ما طلبته الدائرة منه في الجلسة الماضية أجاب فيها على سؤال الدائرة بخصوص ما ورد في شهادة إثبات علاقة تجارية من أنه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كما نفيدكم بأن الشركتين قد أبرمتا عقد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تجاري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بهذه العلاقة</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فإن الشهادة صدرت بناء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على طلب المدعية وتؤكد على عدم وجود عقد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إذ لو وجد عقد لما دعت الحاجة لإبراز الشهادة، كما أن عبارة أبرمتا عقد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تجاري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لا تعني وجود عقد مكتوب بالاستناد على أن العقد هو ارتباط إيجاب بقبول على وجه مشروع يثبت أثره في محله، والمقصود بالإيجاب والقبول كل ما دل</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على إرادة المتعاقدين ورضاهما بإمضاء العقد سواء كان قول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أو فعل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والكتابة ليست شرط</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ولا ركن</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فيه، سلمت نسخة منها لوكيل المدعية وطلب أجل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للاطلاع والرد، وعقب وكيل المدعية بقوله إنه لم يتمكن من إعداد جواب على مذكرة المدعى عليها المقدمة في الجلسة السابقة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وطلب مزيد أجل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لذلك فأجابته الدائرة إلى طلبه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الثلاثاء الموافق</w:t>
      </w:r>
      <w:r w:rsidRPr="005744B0">
        <w:rPr>
          <w:rFonts w:ascii="Traditional Arabic" w:eastAsia="Times New Roman" w:hAnsi="Traditional Arabic" w:cs="Traditional Arabic" w:hint="cs"/>
          <w:sz w:val="32"/>
          <w:szCs w:val="32"/>
          <w:rtl/>
        </w:rPr>
        <w:t xml:space="preserve"> 6/8/1438هـ </w:t>
      </w:r>
      <w:r w:rsidRPr="005744B0">
        <w:rPr>
          <w:rFonts w:ascii="Traditional Arabic" w:eastAsia="Times New Roman" w:hAnsi="Traditional Arabic" w:cs="Traditional Arabic"/>
          <w:sz w:val="32"/>
          <w:szCs w:val="32"/>
          <w:rtl/>
        </w:rPr>
        <w:t>س</w:t>
      </w:r>
      <w:r w:rsidRPr="005744B0">
        <w:rPr>
          <w:rFonts w:ascii="Traditional Arabic" w:eastAsia="Times New Roman" w:hAnsi="Traditional Arabic" w:cs="Traditional Arabic" w:hint="cs"/>
          <w:sz w:val="32"/>
          <w:szCs w:val="32"/>
          <w:rtl/>
        </w:rPr>
        <w:t>أ</w:t>
      </w:r>
      <w:r w:rsidRPr="005744B0">
        <w:rPr>
          <w:rFonts w:ascii="Traditional Arabic" w:eastAsia="Times New Roman" w:hAnsi="Traditional Arabic" w:cs="Traditional Arabic"/>
          <w:sz w:val="32"/>
          <w:szCs w:val="32"/>
          <w:rtl/>
        </w:rPr>
        <w:t xml:space="preserve">لت الدائرة وكيل المدعية عن </w:t>
      </w:r>
      <w:r w:rsidRPr="005744B0">
        <w:rPr>
          <w:rFonts w:ascii="Traditional Arabic" w:eastAsia="Times New Roman" w:hAnsi="Traditional Arabic" w:cs="Traditional Arabic" w:hint="cs"/>
          <w:sz w:val="32"/>
          <w:szCs w:val="32"/>
          <w:rtl/>
        </w:rPr>
        <w:t>ج</w:t>
      </w:r>
      <w:r w:rsidRPr="005744B0">
        <w:rPr>
          <w:rFonts w:ascii="Traditional Arabic" w:eastAsia="Times New Roman" w:hAnsi="Traditional Arabic" w:cs="Traditional Arabic"/>
          <w:sz w:val="32"/>
          <w:szCs w:val="32"/>
          <w:rtl/>
        </w:rPr>
        <w:t>واب</w:t>
      </w:r>
      <w:r w:rsidRPr="005744B0">
        <w:rPr>
          <w:rFonts w:ascii="Traditional Arabic" w:eastAsia="Times New Roman" w:hAnsi="Traditional Arabic" w:cs="Traditional Arabic" w:hint="cs"/>
          <w:sz w:val="32"/>
          <w:szCs w:val="32"/>
          <w:rtl/>
        </w:rPr>
        <w:t>ه</w:t>
      </w:r>
      <w:r w:rsidRPr="005744B0">
        <w:rPr>
          <w:rFonts w:ascii="Traditional Arabic" w:eastAsia="Times New Roman" w:hAnsi="Traditional Arabic" w:cs="Traditional Arabic"/>
          <w:sz w:val="32"/>
          <w:szCs w:val="32"/>
          <w:rtl/>
        </w:rPr>
        <w:t xml:space="preserve"> على مذكرتي المدعى عليها المقدم</w:t>
      </w:r>
      <w:r w:rsidRPr="005744B0">
        <w:rPr>
          <w:rFonts w:ascii="Traditional Arabic" w:eastAsia="Times New Roman" w:hAnsi="Traditional Arabic" w:cs="Traditional Arabic" w:hint="cs"/>
          <w:sz w:val="32"/>
          <w:szCs w:val="32"/>
          <w:rtl/>
        </w:rPr>
        <w:t>ة</w:t>
      </w:r>
      <w:r w:rsidRPr="005744B0">
        <w:rPr>
          <w:rFonts w:ascii="Traditional Arabic" w:eastAsia="Times New Roman" w:hAnsi="Traditional Arabic" w:cs="Traditional Arabic"/>
          <w:sz w:val="32"/>
          <w:szCs w:val="32"/>
          <w:rtl/>
        </w:rPr>
        <w:t xml:space="preserve"> في الجلستين السابقتين فقدم المذكرة المشار إلي</w:t>
      </w:r>
      <w:r w:rsidRPr="005744B0">
        <w:rPr>
          <w:rFonts w:ascii="Traditional Arabic" w:eastAsia="Times New Roman" w:hAnsi="Traditional Arabic" w:cs="Traditional Arabic" w:hint="cs"/>
          <w:sz w:val="32"/>
          <w:szCs w:val="32"/>
          <w:rtl/>
        </w:rPr>
        <w:t>ها</w:t>
      </w:r>
      <w:r w:rsidRPr="005744B0">
        <w:rPr>
          <w:rFonts w:ascii="Traditional Arabic" w:eastAsia="Times New Roman" w:hAnsi="Traditional Arabic" w:cs="Traditional Arabic"/>
          <w:sz w:val="32"/>
          <w:szCs w:val="32"/>
          <w:rtl/>
        </w:rPr>
        <w:t xml:space="preserve"> في الضبط</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وذكر بأنه</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تمثل جواب موكلته عليها لم يخرج مضمو</w:t>
      </w:r>
      <w:r w:rsidRPr="005744B0">
        <w:rPr>
          <w:rFonts w:ascii="Traditional Arabic" w:eastAsia="Times New Roman" w:hAnsi="Traditional Arabic" w:cs="Traditional Arabic" w:hint="cs"/>
          <w:sz w:val="32"/>
          <w:szCs w:val="32"/>
          <w:rtl/>
        </w:rPr>
        <w:t>ن</w:t>
      </w:r>
      <w:r w:rsidRPr="005744B0">
        <w:rPr>
          <w:rFonts w:ascii="Traditional Arabic" w:eastAsia="Times New Roman" w:hAnsi="Traditional Arabic" w:cs="Traditional Arabic"/>
          <w:sz w:val="32"/>
          <w:szCs w:val="32"/>
          <w:rtl/>
        </w:rPr>
        <w:t>ها عما سبق</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وبسؤال وكيل المدعى عليها الجواب طلب مهلة لذلك، وتشير الدائرة إلى أنها قامت بمخاطبة معالي أمين منطقة المدينة المنورة بموجب خطاب فضيلة رئيس المحكمة رقم</w:t>
      </w:r>
      <w:r w:rsidRPr="005744B0">
        <w:rPr>
          <w:rFonts w:ascii="Traditional Arabic" w:eastAsia="Times New Roman" w:hAnsi="Traditional Arabic" w:cs="Traditional Arabic" w:hint="cs"/>
          <w:sz w:val="32"/>
          <w:szCs w:val="32"/>
          <w:rtl/>
        </w:rPr>
        <w:t xml:space="preserve"> (52341/38/5/12/38) </w:t>
      </w:r>
      <w:r w:rsidRPr="005744B0">
        <w:rPr>
          <w:rFonts w:ascii="Traditional Arabic" w:eastAsia="Times New Roman" w:hAnsi="Traditional Arabic" w:cs="Traditional Arabic"/>
          <w:sz w:val="32"/>
          <w:szCs w:val="32"/>
          <w:rtl/>
        </w:rPr>
        <w:t>وتاريخ</w:t>
      </w:r>
      <w:r w:rsidRPr="005744B0">
        <w:rPr>
          <w:rFonts w:ascii="Traditional Arabic" w:eastAsia="Times New Roman" w:hAnsi="Traditional Arabic" w:cs="Traditional Arabic" w:hint="cs"/>
          <w:sz w:val="32"/>
          <w:szCs w:val="32"/>
          <w:rtl/>
        </w:rPr>
        <w:t xml:space="preserve"> 1/7/1438هـ </w:t>
      </w:r>
      <w:r w:rsidRPr="005744B0">
        <w:rPr>
          <w:rFonts w:ascii="Traditional Arabic" w:eastAsia="Times New Roman" w:hAnsi="Traditional Arabic" w:cs="Traditional Arabic"/>
          <w:sz w:val="32"/>
          <w:szCs w:val="32"/>
          <w:rtl/>
        </w:rPr>
        <w:t>المتضمن طلب الإفادة عن نشاط المدعى عليها من حيث الترخيص لها من قبل أمانة منطقة المدينة المنورة بتوزيع وجباتها خارج مطار الأمير محمد بن عبد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العزيز بالمدينة المنورة للفترة من</w:t>
      </w:r>
      <w:r w:rsidRPr="005744B0">
        <w:rPr>
          <w:rFonts w:ascii="Traditional Arabic" w:eastAsia="Times New Roman" w:hAnsi="Traditional Arabic" w:cs="Traditional Arabic" w:hint="cs"/>
          <w:sz w:val="32"/>
          <w:szCs w:val="32"/>
          <w:rtl/>
        </w:rPr>
        <w:t xml:space="preserve"> 17/5/2015 </w:t>
      </w:r>
      <w:r w:rsidRPr="005744B0">
        <w:rPr>
          <w:rFonts w:ascii="Traditional Arabic" w:eastAsia="Times New Roman" w:hAnsi="Traditional Arabic" w:cs="Traditional Arabic"/>
          <w:sz w:val="32"/>
          <w:szCs w:val="32"/>
          <w:rtl/>
        </w:rPr>
        <w:t>حتى</w:t>
      </w:r>
      <w:r w:rsidRPr="005744B0">
        <w:rPr>
          <w:rFonts w:ascii="Traditional Arabic" w:eastAsia="Times New Roman" w:hAnsi="Traditional Arabic" w:cs="Traditional Arabic" w:hint="cs"/>
          <w:sz w:val="32"/>
          <w:szCs w:val="32"/>
          <w:rtl/>
        </w:rPr>
        <w:t xml:space="preserve"> 16/8/2016، </w:t>
      </w:r>
      <w:r w:rsidRPr="005744B0">
        <w:rPr>
          <w:rFonts w:ascii="Traditional Arabic" w:eastAsia="Times New Roman" w:hAnsi="Traditional Arabic" w:cs="Traditional Arabic"/>
          <w:sz w:val="32"/>
          <w:szCs w:val="32"/>
          <w:rtl/>
        </w:rPr>
        <w:t>ولم يتم الرد على هذا الخطاب</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ثم طلبت الدائرة من الطرفين حصر طلباتهما الختامية في الجلسة القادمة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وتقديم كافة المستندات المؤيدة </w:t>
      </w:r>
      <w:r w:rsidRPr="005744B0">
        <w:rPr>
          <w:rFonts w:ascii="Traditional Arabic" w:eastAsia="Times New Roman" w:hAnsi="Traditional Arabic" w:cs="Traditional Arabic"/>
          <w:sz w:val="32"/>
          <w:szCs w:val="32"/>
          <w:rtl/>
        </w:rPr>
        <w:lastRenderedPageBreak/>
        <w:t>لكل طلب فاستعدا بذلك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الخميس الموافق</w:t>
      </w:r>
      <w:r w:rsidRPr="005744B0">
        <w:rPr>
          <w:rFonts w:ascii="Traditional Arabic" w:eastAsia="Times New Roman" w:hAnsi="Traditional Arabic" w:cs="Traditional Arabic" w:hint="cs"/>
          <w:sz w:val="32"/>
          <w:szCs w:val="32"/>
          <w:rtl/>
        </w:rPr>
        <w:t xml:space="preserve"> 15/8/1438هـ </w:t>
      </w:r>
      <w:r w:rsidRPr="005744B0">
        <w:rPr>
          <w:rFonts w:ascii="Traditional Arabic" w:eastAsia="Times New Roman" w:hAnsi="Traditional Arabic" w:cs="Traditional Arabic"/>
          <w:sz w:val="32"/>
          <w:szCs w:val="32"/>
          <w:rtl/>
        </w:rPr>
        <w:t>تشير الدائرة إلى</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أنه ورد</w:t>
      </w:r>
      <w:r w:rsidRPr="005744B0">
        <w:rPr>
          <w:rFonts w:ascii="Traditional Arabic" w:eastAsia="Times New Roman" w:hAnsi="Traditional Arabic" w:cs="Traditional Arabic" w:hint="cs"/>
          <w:sz w:val="32"/>
          <w:szCs w:val="32"/>
          <w:rtl/>
        </w:rPr>
        <w:t xml:space="preserve"> إليها</w:t>
      </w:r>
      <w:r w:rsidRPr="005744B0">
        <w:rPr>
          <w:rFonts w:ascii="Traditional Arabic" w:eastAsia="Times New Roman" w:hAnsi="Traditional Arabic" w:cs="Traditional Arabic"/>
          <w:sz w:val="32"/>
          <w:szCs w:val="32"/>
          <w:rtl/>
        </w:rPr>
        <w:t xml:space="preserve"> خطاب أمين منطقة المدينة المنورة رقم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lang w:bidi="fa-IR"/>
        </w:rPr>
        <w:t>۸۲۸۸۱</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وتاریخ</w:t>
      </w:r>
      <w:r w:rsidRPr="005744B0">
        <w:rPr>
          <w:rFonts w:ascii="Traditional Arabic" w:eastAsia="Times New Roman" w:hAnsi="Traditional Arabic" w:cs="Traditional Arabic" w:hint="cs"/>
          <w:sz w:val="32"/>
          <w:szCs w:val="32"/>
          <w:rtl/>
        </w:rPr>
        <w:t xml:space="preserve"> 14/8/1438هـ</w:t>
      </w:r>
      <w:r w:rsidRPr="005744B0">
        <w:rPr>
          <w:rFonts w:ascii="Traditional Arabic" w:eastAsia="Times New Roman" w:hAnsi="Traditional Arabic" w:cs="Traditional Arabic"/>
          <w:sz w:val="32"/>
          <w:szCs w:val="32"/>
          <w:rtl/>
        </w:rPr>
        <w:t xml:space="preserve"> المتضمن الجواب على خطاب فضيلة رئيس المحكمة الذي أشير إليه في الجلسة السابقة والمتضمن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الإفادة بأنه بالبحث في سجلات التراخيص بأمانة منطقة المدينة المنورة تبين عدم حصول الشركتين</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شركة </w:t>
      </w:r>
      <w:r w:rsidRPr="005744B0">
        <w:rPr>
          <w:rFonts w:ascii="Traditional Arabic" w:eastAsia="Times New Roman" w:hAnsi="Traditional Arabic" w:cs="Traditional Arabic" w:hint="cs"/>
          <w:sz w:val="32"/>
          <w:szCs w:val="32"/>
          <w:rtl/>
        </w:rPr>
        <w:t xml:space="preserve">(المدعية) </w:t>
      </w:r>
      <w:r w:rsidRPr="005744B0">
        <w:rPr>
          <w:rFonts w:ascii="Traditional Arabic" w:eastAsia="Times New Roman" w:hAnsi="Traditional Arabic" w:cs="Traditional Arabic"/>
          <w:sz w:val="32"/>
          <w:szCs w:val="32"/>
          <w:rtl/>
        </w:rPr>
        <w:t xml:space="preserve">للتموين والإعاشة وشركة </w:t>
      </w:r>
      <w:r w:rsidRPr="005744B0">
        <w:rPr>
          <w:rFonts w:ascii="Traditional Arabic" w:eastAsia="Times New Roman" w:hAnsi="Traditional Arabic" w:cs="Traditional Arabic" w:hint="cs"/>
          <w:sz w:val="32"/>
          <w:szCs w:val="32"/>
          <w:rtl/>
        </w:rPr>
        <w:t xml:space="preserve">(المدعى عليها) </w:t>
      </w:r>
      <w:r w:rsidRPr="005744B0">
        <w:rPr>
          <w:rFonts w:ascii="Traditional Arabic" w:eastAsia="Times New Roman" w:hAnsi="Traditional Arabic" w:cs="Traditional Arabic"/>
          <w:sz w:val="32"/>
          <w:szCs w:val="32"/>
          <w:rtl/>
        </w:rPr>
        <w:t>للتموين لتراخيص مزاولة نشاط مطبخ إعاشة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وأنه بناء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على القرار الوزاري رقم</w:t>
      </w:r>
      <w:r w:rsidRPr="005744B0">
        <w:rPr>
          <w:rFonts w:ascii="Traditional Arabic" w:eastAsia="Times New Roman" w:hAnsi="Traditional Arabic" w:cs="Traditional Arabic" w:hint="cs"/>
          <w:sz w:val="32"/>
          <w:szCs w:val="32"/>
          <w:rtl/>
        </w:rPr>
        <w:t xml:space="preserve"> (41612/5/وف) </w:t>
      </w:r>
      <w:r w:rsidRPr="005744B0">
        <w:rPr>
          <w:rFonts w:ascii="Traditional Arabic" w:eastAsia="Times New Roman" w:hAnsi="Traditional Arabic" w:cs="Traditional Arabic"/>
          <w:sz w:val="32"/>
          <w:szCs w:val="32"/>
          <w:rtl/>
        </w:rPr>
        <w:t>بتاريخ</w:t>
      </w:r>
      <w:r w:rsidRPr="005744B0">
        <w:rPr>
          <w:rFonts w:ascii="Traditional Arabic" w:eastAsia="Times New Roman" w:hAnsi="Traditional Arabic" w:cs="Traditional Arabic" w:hint="cs"/>
          <w:sz w:val="32"/>
          <w:szCs w:val="32"/>
          <w:rtl/>
        </w:rPr>
        <w:t xml:space="preserve"> 18/9/1420هـ </w:t>
      </w:r>
      <w:r w:rsidRPr="005744B0">
        <w:rPr>
          <w:rFonts w:ascii="Traditional Arabic" w:eastAsia="Times New Roman" w:hAnsi="Traditional Arabic" w:cs="Traditional Arabic"/>
          <w:sz w:val="32"/>
          <w:szCs w:val="32"/>
          <w:rtl/>
        </w:rPr>
        <w:t xml:space="preserve">الذي ينص على أن تقوم الوزارة بمراقبة تنفيذ اللائحة بجميع الأماكن ماعدا الأماكن التابعة </w:t>
      </w:r>
      <w:r w:rsidRPr="005744B0">
        <w:rPr>
          <w:rFonts w:ascii="Traditional Arabic" w:eastAsia="Times New Roman" w:hAnsi="Traditional Arabic" w:cs="Traditional Arabic" w:hint="cs"/>
          <w:sz w:val="32"/>
          <w:szCs w:val="32"/>
          <w:rtl/>
        </w:rPr>
        <w:t>لـ (</w:t>
      </w:r>
      <w:r w:rsidRPr="005744B0">
        <w:rPr>
          <w:rFonts w:ascii="Traditional Arabic" w:eastAsia="Times New Roman" w:hAnsi="Traditional Arabic" w:cs="Traditional Arabic"/>
          <w:sz w:val="32"/>
          <w:szCs w:val="32"/>
          <w:rtl/>
        </w:rPr>
        <w:t>رئاسة الحرس الوطني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و</w:t>
      </w:r>
      <w:r w:rsidRPr="005744B0">
        <w:rPr>
          <w:rFonts w:ascii="Traditional Arabic" w:eastAsia="Times New Roman" w:hAnsi="Traditional Arabic" w:cs="Traditional Arabic"/>
          <w:sz w:val="32"/>
          <w:szCs w:val="32"/>
          <w:rtl/>
        </w:rPr>
        <w:t>وزارة الدفاع والطيران</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و</w:t>
      </w:r>
      <w:r w:rsidRPr="005744B0">
        <w:rPr>
          <w:rFonts w:ascii="Traditional Arabic" w:eastAsia="Times New Roman" w:hAnsi="Traditional Arabic" w:cs="Traditional Arabic"/>
          <w:sz w:val="32"/>
          <w:szCs w:val="32"/>
          <w:rtl/>
        </w:rPr>
        <w:t>وزارة الداخلية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و</w:t>
      </w:r>
      <w:r w:rsidRPr="005744B0">
        <w:rPr>
          <w:rFonts w:ascii="Traditional Arabic" w:eastAsia="Times New Roman" w:hAnsi="Traditional Arabic" w:cs="Traditional Arabic"/>
          <w:sz w:val="32"/>
          <w:szCs w:val="32"/>
          <w:rtl/>
        </w:rPr>
        <w:t>وزارة الصحة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و</w:t>
      </w:r>
      <w:r w:rsidRPr="005744B0">
        <w:rPr>
          <w:rFonts w:ascii="Traditional Arabic" w:eastAsia="Times New Roman" w:hAnsi="Traditional Arabic" w:cs="Traditional Arabic"/>
          <w:sz w:val="32"/>
          <w:szCs w:val="32"/>
          <w:rtl/>
        </w:rPr>
        <w:t>وزارة التربية والتعليم)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حيث ت</w:t>
      </w:r>
      <w:r w:rsidRPr="005744B0">
        <w:rPr>
          <w:rFonts w:ascii="Traditional Arabic" w:eastAsia="Times New Roman" w:hAnsi="Traditional Arabic" w:cs="Traditional Arabic" w:hint="cs"/>
          <w:sz w:val="32"/>
          <w:szCs w:val="32"/>
          <w:rtl/>
        </w:rPr>
        <w:t>ت</w:t>
      </w:r>
      <w:r w:rsidRPr="005744B0">
        <w:rPr>
          <w:rFonts w:ascii="Traditional Arabic" w:eastAsia="Times New Roman" w:hAnsi="Traditional Arabic" w:cs="Traditional Arabic"/>
          <w:sz w:val="32"/>
          <w:szCs w:val="32"/>
          <w:rtl/>
        </w:rPr>
        <w:t>ولى الإدارات المختصة في هذه الجهات الإشراف على تطبيق اللائحة، وبعرض ذلك على الطرفين قرر وكيل المدعية أنه بالفعل موكلته لا تملك التراخيص الخاصة بمطبخ الإعاشة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ولكنها تعا</w:t>
      </w:r>
      <w:r w:rsidRPr="005744B0">
        <w:rPr>
          <w:rFonts w:ascii="Traditional Arabic" w:eastAsia="Times New Roman" w:hAnsi="Traditional Arabic" w:cs="Traditional Arabic" w:hint="cs"/>
          <w:sz w:val="32"/>
          <w:szCs w:val="32"/>
          <w:rtl/>
        </w:rPr>
        <w:t xml:space="preserve">قدت مع </w:t>
      </w:r>
      <w:r w:rsidRPr="005744B0">
        <w:rPr>
          <w:rFonts w:ascii="Traditional Arabic" w:eastAsia="Times New Roman" w:hAnsi="Traditional Arabic" w:cs="Traditional Arabic"/>
          <w:sz w:val="32"/>
          <w:szCs w:val="32"/>
          <w:rtl/>
        </w:rPr>
        <w:t xml:space="preserve">مطبخ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وأخذت تفويض</w:t>
      </w:r>
      <w:r w:rsidRPr="005744B0">
        <w:rPr>
          <w:rFonts w:ascii="Traditional Arabic" w:eastAsia="Times New Roman" w:hAnsi="Traditional Arabic" w:cs="Traditional Arabic" w:hint="cs"/>
          <w:sz w:val="32"/>
          <w:szCs w:val="32"/>
          <w:rtl/>
        </w:rPr>
        <w:t xml:space="preserve">اً </w:t>
      </w:r>
      <w:r w:rsidRPr="005744B0">
        <w:rPr>
          <w:rFonts w:ascii="Traditional Arabic" w:eastAsia="Times New Roman" w:hAnsi="Traditional Arabic" w:cs="Traditional Arabic"/>
          <w:sz w:val="32"/>
          <w:szCs w:val="32"/>
          <w:rtl/>
        </w:rPr>
        <w:t>من المطبخ بممارسة كافة أعمال الإعاشة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وأقدم لكم نسخة من العقد المبرم مع المطبخ</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وتصريح وزارة الحج</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ورخصة فتح المحل الصادرة من أمانة منطقة المدينة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بالإضافة إلى التفويض الصادر من مالك المطبخ لموكلتي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أقدم خطاب</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صادر</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فرع وزارة الحج بالمدينة لعدم الممانعة من تعاون موكلتي مع مطبخ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وبعرض ذلك على وكيل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أجاب بأن موكلته بموجب السجل التجاري مرخص لها بأعمال الطهي العام والخاص والإعاشة للقطاعين الخاص والعام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وأما ما يخص خطاب الأمانة فإن موكلتي لا تملك الترخيص ولكن العلاقة العقدية بيننا وبين المدعية علاقة عقد بيع وجبات مجمدة تحت إشراف موكلتي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ثم سألته الدائرة سؤال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محدد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عن التراخيص التي يذكر أن موكلته لا تملكها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فأجاب بأنها التراخيص التي تخول موكلتي بتوزيع وجباتها للمستهلك مباشرة وفق أنظمة وإجراءات وزارة الحج التي تتطلب التسجيل والاعتماد في المسار ال</w:t>
      </w:r>
      <w:r w:rsidRPr="005744B0">
        <w:rPr>
          <w:rFonts w:ascii="Traditional Arabic" w:eastAsia="Times New Roman" w:hAnsi="Traditional Arabic" w:cs="Traditional Arabic" w:hint="cs"/>
          <w:sz w:val="32"/>
          <w:szCs w:val="32"/>
          <w:rtl/>
        </w:rPr>
        <w:t>إ</w:t>
      </w:r>
      <w:r w:rsidRPr="005744B0">
        <w:rPr>
          <w:rFonts w:ascii="Traditional Arabic" w:eastAsia="Times New Roman" w:hAnsi="Traditional Arabic" w:cs="Traditional Arabic"/>
          <w:sz w:val="32"/>
          <w:szCs w:val="32"/>
          <w:rtl/>
        </w:rPr>
        <w:t>لكتروني، ثم سألت الدائرة الطرفين عما طلب منهما في الجلسة السابقة بخصوص حصر الطلبات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فقرر وكيل المدعية بأنه يحصر طلبات موكلته بما ورد في لائحة الدعوى المحررة في</w:t>
      </w:r>
      <w:r w:rsidRPr="005744B0">
        <w:rPr>
          <w:rFonts w:ascii="Traditional Arabic" w:eastAsia="Times New Roman" w:hAnsi="Traditional Arabic" w:cs="Traditional Arabic" w:hint="cs"/>
          <w:sz w:val="32"/>
          <w:szCs w:val="32"/>
          <w:rtl/>
        </w:rPr>
        <w:t xml:space="preserve"> 6/3/1437هـ، على حين</w:t>
      </w:r>
      <w:r w:rsidRPr="005744B0">
        <w:rPr>
          <w:rFonts w:ascii="Traditional Arabic" w:eastAsia="Times New Roman" w:hAnsi="Traditional Arabic" w:cs="Traditional Arabic"/>
          <w:sz w:val="32"/>
          <w:szCs w:val="32"/>
          <w:rtl/>
        </w:rPr>
        <w:t xml:space="preserve"> قرر وكيل المدعى عليها بأنه ليس لديه سوى طلب الفصل في القضية، وقدم المذكرة المشار إلى بياناتها في الضبط</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وذكر أنها تمثل جواب موكلته على مذكرة وكيل المدعية المقدمة في الجلسة السابقة </w:t>
      </w:r>
      <w:r w:rsidRPr="005744B0">
        <w:rPr>
          <w:rFonts w:ascii="Traditional Arabic" w:eastAsia="Times New Roman" w:hAnsi="Traditional Arabic" w:cs="Traditional Arabic" w:hint="cs"/>
          <w:sz w:val="32"/>
          <w:szCs w:val="32"/>
          <w:rtl/>
        </w:rPr>
        <w:t>و</w:t>
      </w:r>
      <w:r w:rsidRPr="005744B0">
        <w:rPr>
          <w:rFonts w:ascii="Traditional Arabic" w:eastAsia="Times New Roman" w:hAnsi="Traditional Arabic" w:cs="Traditional Arabic"/>
          <w:sz w:val="32"/>
          <w:szCs w:val="32"/>
          <w:rtl/>
        </w:rPr>
        <w:t>لم يخرج مضمو</w:t>
      </w:r>
      <w:r w:rsidRPr="005744B0">
        <w:rPr>
          <w:rFonts w:ascii="Traditional Arabic" w:eastAsia="Times New Roman" w:hAnsi="Traditional Arabic" w:cs="Traditional Arabic" w:hint="cs"/>
          <w:sz w:val="32"/>
          <w:szCs w:val="32"/>
          <w:rtl/>
        </w:rPr>
        <w:t>ن</w:t>
      </w:r>
      <w:r w:rsidRPr="005744B0">
        <w:rPr>
          <w:rFonts w:ascii="Traditional Arabic" w:eastAsia="Times New Roman" w:hAnsi="Traditional Arabic" w:cs="Traditional Arabic"/>
          <w:sz w:val="32"/>
          <w:szCs w:val="32"/>
          <w:rtl/>
        </w:rPr>
        <w:t>ها عما سبق، وبسؤال وكيل المدعية الجواب قرر بأنه لا جديد فيها يستوجب الرد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ثم قرر الطرفان اكتفاءهما بما قدماه وليس لديهما ما يودان إضافته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هذا اليوم قررت الدائرة رفع الجلسة للمداولة؛ وبناء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عليه أصدرت الدائرة حكمها في القضية لما يلي من الأسباب</w:t>
      </w:r>
      <w:r w:rsidRPr="005744B0">
        <w:rPr>
          <w:rFonts w:ascii="Traditional Arabic" w:eastAsia="Times New Roman" w:hAnsi="Traditional Arabic" w:cs="Traditional Arabic"/>
          <w:sz w:val="32"/>
          <w:szCs w:val="32"/>
        </w:rPr>
        <w:t>.</w:t>
      </w:r>
    </w:p>
    <w:p w:rsidR="00F37004" w:rsidRPr="005744B0" w:rsidRDefault="00F37004" w:rsidP="00F37004">
      <w:pPr>
        <w:spacing w:after="100"/>
        <w:jc w:val="center"/>
        <w:rPr>
          <w:rFonts w:ascii="Traditional Arabic" w:eastAsia="Times New Roman" w:hAnsi="Traditional Arabic" w:cs="Traditional Arabic"/>
          <w:b/>
          <w:bCs/>
          <w:sz w:val="32"/>
          <w:szCs w:val="32"/>
          <w:rtl/>
        </w:rPr>
      </w:pPr>
      <w:r w:rsidRPr="005744B0">
        <w:rPr>
          <w:rFonts w:ascii="Traditional Arabic" w:eastAsia="Times New Roman" w:hAnsi="Traditional Arabic" w:cs="Traditional Arabic"/>
          <w:b/>
          <w:bCs/>
          <w:sz w:val="32"/>
          <w:szCs w:val="32"/>
          <w:rtl/>
        </w:rPr>
        <w:lastRenderedPageBreak/>
        <w:t>الأسباب</w:t>
      </w:r>
    </w:p>
    <w:p w:rsidR="00F37004" w:rsidRPr="005744B0" w:rsidRDefault="00F37004" w:rsidP="00F37004">
      <w:pPr>
        <w:spacing w:after="100"/>
        <w:jc w:val="both"/>
        <w:rPr>
          <w:rFonts w:ascii="Traditional Arabic" w:eastAsia="Times New Roman" w:hAnsi="Traditional Arabic" w:cs="Traditional Arabic"/>
          <w:sz w:val="32"/>
          <w:szCs w:val="32"/>
        </w:rPr>
      </w:pPr>
      <w:r w:rsidRPr="005744B0">
        <w:rPr>
          <w:rFonts w:ascii="Traditional Arabic" w:eastAsia="Times New Roman" w:hAnsi="Traditional Arabic" w:cs="Traditional Arabic"/>
          <w:sz w:val="32"/>
          <w:szCs w:val="32"/>
          <w:rtl/>
        </w:rPr>
        <w:t>لما كان النزاع الحاصل بين الطرفين ناشئ</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عن اتفاقهما بأن تقوم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توريد وجبات لصالح المدعية وفق قائمة طعام يتم توريدها من قبل المدعى عليها بعدد</w:t>
      </w:r>
      <w:r w:rsidRPr="005744B0">
        <w:rPr>
          <w:rFonts w:ascii="Traditional Arabic" w:eastAsia="Times New Roman" w:hAnsi="Traditional Arabic" w:cs="Traditional Arabic" w:hint="cs"/>
          <w:sz w:val="32"/>
          <w:szCs w:val="32"/>
          <w:rtl/>
        </w:rPr>
        <w:t xml:space="preserve"> (960.000) </w:t>
      </w:r>
      <w:r w:rsidRPr="005744B0">
        <w:rPr>
          <w:rFonts w:ascii="Traditional Arabic" w:eastAsia="Times New Roman" w:hAnsi="Traditional Arabic" w:cs="Traditional Arabic"/>
          <w:sz w:val="32"/>
          <w:szCs w:val="32"/>
          <w:rtl/>
        </w:rPr>
        <w:t>تسعمئة وست</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ن ألف وجبة لعدد</w:t>
      </w:r>
      <w:r w:rsidRPr="005744B0">
        <w:rPr>
          <w:rFonts w:ascii="Traditional Arabic" w:eastAsia="Times New Roman" w:hAnsi="Traditional Arabic" w:cs="Traditional Arabic" w:hint="cs"/>
          <w:sz w:val="32"/>
          <w:szCs w:val="32"/>
          <w:rtl/>
        </w:rPr>
        <w:t xml:space="preserve"> (60.000) </w:t>
      </w:r>
      <w:r w:rsidRPr="005744B0">
        <w:rPr>
          <w:rFonts w:ascii="Traditional Arabic" w:eastAsia="Times New Roman" w:hAnsi="Traditional Arabic" w:cs="Traditional Arabic"/>
          <w:sz w:val="32"/>
          <w:szCs w:val="32"/>
          <w:rtl/>
        </w:rPr>
        <w:t xml:space="preserve">ستين ألف حاج لمكتب شؤون حجاج بعثة الهند </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مبلغ قدره</w:t>
      </w:r>
      <w:r w:rsidRPr="005744B0">
        <w:rPr>
          <w:rFonts w:ascii="Traditional Arabic" w:eastAsia="Times New Roman" w:hAnsi="Traditional Arabic" w:cs="Traditional Arabic" w:hint="cs"/>
          <w:sz w:val="32"/>
          <w:szCs w:val="32"/>
          <w:rtl/>
        </w:rPr>
        <w:t xml:space="preserve"> (9.110.400) </w:t>
      </w:r>
      <w:r w:rsidRPr="005744B0">
        <w:rPr>
          <w:rFonts w:ascii="Traditional Arabic" w:eastAsia="Times New Roman" w:hAnsi="Traditional Arabic" w:cs="Traditional Arabic"/>
          <w:sz w:val="32"/>
          <w:szCs w:val="32"/>
          <w:rtl/>
        </w:rPr>
        <w:t>تسعة ملايين ومئة وعشرة آلاف وأربعمئة ريال، فإنه يعد من قبيل الأعمال التجارية الأصلية بالنسبة للطرفين وفق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للمادة (</w:t>
      </w:r>
      <w:r w:rsidRPr="005744B0">
        <w:rPr>
          <w:rFonts w:ascii="Traditional Arabic" w:eastAsia="Times New Roman" w:hAnsi="Traditional Arabic" w:cs="Traditional Arabic"/>
          <w:sz w:val="32"/>
          <w:szCs w:val="32"/>
          <w:rtl/>
          <w:lang w:bidi="fa-IR"/>
        </w:rPr>
        <w:t>۲/</w:t>
      </w:r>
      <w:r w:rsidRPr="005744B0">
        <w:rPr>
          <w:rFonts w:ascii="Traditional Arabic" w:eastAsia="Times New Roman" w:hAnsi="Traditional Arabic" w:cs="Traditional Arabic"/>
          <w:sz w:val="32"/>
          <w:szCs w:val="32"/>
          <w:rtl/>
        </w:rPr>
        <w:t>أ) من نظام المحكمة التجارية التي تنص على أنه يعتبر من الأعمال التجارية</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كل شراء بضاعة أو أغلال من مأكولات وغيرها لأجل بيعها بحالها أو بعد صناعة وعمل فيها</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sz w:val="32"/>
          <w:szCs w:val="32"/>
          <w:rtl/>
        </w:rPr>
        <w:t>، وللمادة (</w:t>
      </w:r>
      <w:r w:rsidRPr="005744B0">
        <w:rPr>
          <w:rFonts w:ascii="Traditional Arabic" w:eastAsia="Times New Roman" w:hAnsi="Traditional Arabic" w:cs="Traditional Arabic"/>
          <w:sz w:val="32"/>
          <w:szCs w:val="32"/>
          <w:rtl/>
          <w:lang w:bidi="fa-IR"/>
        </w:rPr>
        <w:t>۲/</w:t>
      </w:r>
      <w:r w:rsidRPr="005744B0">
        <w:rPr>
          <w:rFonts w:ascii="Traditional Arabic" w:eastAsia="Times New Roman" w:hAnsi="Traditional Arabic" w:cs="Traditional Arabic"/>
          <w:sz w:val="32"/>
          <w:szCs w:val="32"/>
          <w:rtl/>
        </w:rPr>
        <w:t>ب) من النظام ذاته التي تنص على أنه يعتبر من الأعمال التجارية</w:t>
      </w:r>
      <w:r w:rsidRPr="005744B0">
        <w:rPr>
          <w:rFonts w:ascii="Traditional Arabic" w:eastAsia="Times New Roman" w:hAnsi="Traditional Arabic" w:cs="Traditional Arabic"/>
          <w:sz w:val="32"/>
          <w:szCs w:val="32"/>
        </w:rPr>
        <w:t>: "</w:t>
      </w:r>
      <w:r w:rsidRPr="005744B0">
        <w:rPr>
          <w:rFonts w:ascii="Traditional Arabic" w:eastAsia="Times New Roman" w:hAnsi="Traditional Arabic" w:cs="Traditional Arabic"/>
          <w:sz w:val="32"/>
          <w:szCs w:val="32"/>
          <w:rtl/>
        </w:rPr>
        <w:t>كل مقاولة أو تعهد بتوريد أشياء</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sz w:val="32"/>
          <w:szCs w:val="32"/>
          <w:rtl/>
        </w:rPr>
        <w:t>، وللمادة</w:t>
      </w:r>
      <w:r w:rsidRPr="005744B0">
        <w:rPr>
          <w:rFonts w:ascii="Traditional Arabic" w:eastAsia="Times New Roman" w:hAnsi="Traditional Arabic" w:cs="Traditional Arabic" w:hint="cs"/>
          <w:sz w:val="32"/>
          <w:szCs w:val="32"/>
          <w:rtl/>
        </w:rPr>
        <w:t xml:space="preserve"> (443/أ) </w:t>
      </w:r>
      <w:r w:rsidRPr="005744B0">
        <w:rPr>
          <w:rFonts w:ascii="Traditional Arabic" w:eastAsia="Times New Roman" w:hAnsi="Traditional Arabic" w:cs="Traditional Arabic"/>
          <w:sz w:val="32"/>
          <w:szCs w:val="32"/>
          <w:rtl/>
        </w:rPr>
        <w:t>من النظام ذاته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التي تنص على أن القضايا التي يحال أمر النظر فيها إلى المحكمة التجارية ويجري بالفعل بتها عن طريقها وضمن اختصاصها هي</w:t>
      </w:r>
      <w:r w:rsidRPr="005744B0">
        <w:rPr>
          <w:rFonts w:ascii="Traditional Arabic" w:eastAsia="Times New Roman" w:hAnsi="Traditional Arabic" w:cs="Traditional Arabic" w:hint="cs"/>
          <w:sz w:val="32"/>
          <w:szCs w:val="32"/>
          <w:rtl/>
        </w:rPr>
        <w:t>: "</w:t>
      </w:r>
      <w:r w:rsidRPr="005744B0">
        <w:rPr>
          <w:rFonts w:ascii="Traditional Arabic" w:eastAsia="Times New Roman" w:hAnsi="Traditional Arabic" w:cs="Traditional Arabic"/>
          <w:sz w:val="32"/>
          <w:szCs w:val="32"/>
          <w:rtl/>
        </w:rPr>
        <w:t>كل ما يحدث بين التجار ومن لهم ب</w:t>
      </w:r>
      <w:r w:rsidRPr="005744B0">
        <w:rPr>
          <w:rFonts w:ascii="Traditional Arabic" w:eastAsia="Times New Roman" w:hAnsi="Traditional Arabic" w:cs="Traditional Arabic" w:hint="cs"/>
          <w:sz w:val="32"/>
          <w:szCs w:val="32"/>
          <w:rtl/>
        </w:rPr>
        <w:t>ه</w:t>
      </w:r>
      <w:r w:rsidRPr="005744B0">
        <w:rPr>
          <w:rFonts w:ascii="Traditional Arabic" w:eastAsia="Times New Roman" w:hAnsi="Traditional Arabic" w:cs="Traditional Arabic"/>
          <w:sz w:val="32"/>
          <w:szCs w:val="32"/>
          <w:rtl/>
        </w:rPr>
        <w:t>م</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ع</w:t>
      </w:r>
      <w:r w:rsidRPr="005744B0">
        <w:rPr>
          <w:rFonts w:ascii="Traditional Arabic" w:eastAsia="Times New Roman" w:hAnsi="Traditional Arabic" w:cs="Traditional Arabic" w:hint="cs"/>
          <w:sz w:val="32"/>
          <w:szCs w:val="32"/>
          <w:rtl/>
        </w:rPr>
        <w:t>لاقة</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تج</w:t>
      </w:r>
      <w:r w:rsidRPr="005744B0">
        <w:rPr>
          <w:rFonts w:ascii="Traditional Arabic" w:eastAsia="Times New Roman" w:hAnsi="Traditional Arabic" w:cs="Traditional Arabic"/>
          <w:sz w:val="32"/>
          <w:szCs w:val="32"/>
          <w:rtl/>
        </w:rPr>
        <w:t>ارية... من مشاكل</w:t>
      </w:r>
      <w:r w:rsidRPr="005744B0">
        <w:rPr>
          <w:rFonts w:ascii="Traditional Arabic" w:eastAsia="Times New Roman" w:hAnsi="Traditional Arabic" w:cs="Traditional Arabic" w:hint="cs"/>
          <w:sz w:val="32"/>
          <w:szCs w:val="32"/>
          <w:rtl/>
        </w:rPr>
        <w:t xml:space="preserve"> م</w:t>
      </w:r>
      <w:r w:rsidRPr="005744B0">
        <w:rPr>
          <w:rFonts w:ascii="Traditional Arabic" w:eastAsia="Times New Roman" w:hAnsi="Traditional Arabic" w:cs="Traditional Arabic"/>
          <w:sz w:val="32"/>
          <w:szCs w:val="32"/>
          <w:rtl/>
        </w:rPr>
        <w:t>نازعات متولدة من أمور ت</w:t>
      </w:r>
      <w:r w:rsidRPr="005744B0">
        <w:rPr>
          <w:rFonts w:ascii="Traditional Arabic" w:eastAsia="Times New Roman" w:hAnsi="Traditional Arabic" w:cs="Traditional Arabic" w:hint="cs"/>
          <w:sz w:val="32"/>
          <w:szCs w:val="32"/>
          <w:rtl/>
        </w:rPr>
        <w:t>ج</w:t>
      </w:r>
      <w:r w:rsidRPr="005744B0">
        <w:rPr>
          <w:rFonts w:ascii="Traditional Arabic" w:eastAsia="Times New Roman" w:hAnsi="Traditional Arabic" w:cs="Traditional Arabic"/>
          <w:sz w:val="32"/>
          <w:szCs w:val="32"/>
          <w:rtl/>
        </w:rPr>
        <w:t>ارية محضة</w:t>
      </w:r>
      <w:r>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وعليه فإن الدائرة مختصة ولائ</w:t>
      </w:r>
      <w:r w:rsidRPr="005744B0">
        <w:rPr>
          <w:rFonts w:ascii="Traditional Arabic" w:eastAsia="Times New Roman" w:hAnsi="Traditional Arabic" w:cs="Traditional Arabic" w:hint="cs"/>
          <w:sz w:val="32"/>
          <w:szCs w:val="32"/>
          <w:rtl/>
        </w:rPr>
        <w:t>ياً</w:t>
      </w:r>
      <w:r w:rsidRPr="005744B0">
        <w:rPr>
          <w:rFonts w:ascii="Traditional Arabic" w:eastAsia="Times New Roman" w:hAnsi="Traditional Arabic" w:cs="Traditional Arabic"/>
          <w:sz w:val="32"/>
          <w:szCs w:val="32"/>
          <w:rtl/>
        </w:rPr>
        <w:t xml:space="preserve"> بنظر النزاع الناشئ بسببها طبق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لقرار مجلس الوزراء رقم</w:t>
      </w:r>
      <w:r w:rsidRPr="005744B0">
        <w:rPr>
          <w:rFonts w:ascii="Traditional Arabic" w:eastAsia="Times New Roman" w:hAnsi="Traditional Arabic" w:cs="Traditional Arabic" w:hint="cs"/>
          <w:sz w:val="32"/>
          <w:szCs w:val="32"/>
          <w:rtl/>
        </w:rPr>
        <w:t xml:space="preserve"> (241) </w:t>
      </w:r>
      <w:r w:rsidRPr="005744B0">
        <w:rPr>
          <w:rFonts w:ascii="Traditional Arabic" w:eastAsia="Times New Roman" w:hAnsi="Traditional Arabic" w:cs="Traditional Arabic"/>
          <w:sz w:val="32"/>
          <w:szCs w:val="32"/>
          <w:rtl/>
        </w:rPr>
        <w:t>وتاريخ</w:t>
      </w:r>
      <w:r w:rsidRPr="005744B0">
        <w:rPr>
          <w:rFonts w:ascii="Traditional Arabic" w:eastAsia="Times New Roman" w:hAnsi="Traditional Arabic" w:cs="Traditional Arabic" w:hint="cs"/>
          <w:sz w:val="32"/>
          <w:szCs w:val="32"/>
          <w:rtl/>
        </w:rPr>
        <w:t xml:space="preserve"> 26/10/1407هـ، </w:t>
      </w:r>
      <w:r w:rsidRPr="005744B0">
        <w:rPr>
          <w:rFonts w:ascii="Traditional Arabic" w:eastAsia="Times New Roman" w:hAnsi="Traditional Arabic" w:cs="Traditional Arabic"/>
          <w:sz w:val="32"/>
          <w:szCs w:val="32"/>
          <w:rtl/>
        </w:rPr>
        <w:t>كما أن المحكمة الإدارية بالمدينة المنورة مختصة مكاني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طبق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لمقر إقامة المدعى عليها والقرارات المنظمة لذلك، كما أن الدائرة مختصة نوعي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بنظر الدعوى طبق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لقرار معالي رئيس الديوان رقم</w:t>
      </w:r>
      <w:r w:rsidRPr="005744B0">
        <w:rPr>
          <w:rFonts w:ascii="Traditional Arabic" w:eastAsia="Times New Roman" w:hAnsi="Traditional Arabic" w:cs="Traditional Arabic" w:hint="cs"/>
          <w:sz w:val="32"/>
          <w:szCs w:val="32"/>
          <w:rtl/>
        </w:rPr>
        <w:t xml:space="preserve"> (242) </w:t>
      </w:r>
      <w:r w:rsidRPr="005744B0">
        <w:rPr>
          <w:rFonts w:ascii="Traditional Arabic" w:eastAsia="Times New Roman" w:hAnsi="Traditional Arabic" w:cs="Traditional Arabic"/>
          <w:sz w:val="32"/>
          <w:szCs w:val="32"/>
          <w:rtl/>
        </w:rPr>
        <w:t>لعام</w:t>
      </w:r>
      <w:r w:rsidRPr="005744B0">
        <w:rPr>
          <w:rFonts w:ascii="Traditional Arabic" w:eastAsia="Times New Roman" w:hAnsi="Traditional Arabic" w:cs="Traditional Arabic" w:hint="cs"/>
          <w:sz w:val="32"/>
          <w:szCs w:val="32"/>
          <w:rtl/>
        </w:rPr>
        <w:t xml:space="preserve"> 1432هـ، </w:t>
      </w:r>
      <w:r w:rsidRPr="005744B0">
        <w:rPr>
          <w:rFonts w:ascii="Traditional Arabic" w:eastAsia="Times New Roman" w:hAnsi="Traditional Arabic" w:cs="Traditional Arabic"/>
          <w:sz w:val="32"/>
          <w:szCs w:val="32"/>
          <w:rtl/>
        </w:rPr>
        <w:t>وبما أن المدعية تحصر دعواها انتهاء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بطلب إلزام المدعى عليها ما </w:t>
      </w:r>
      <w:r w:rsidRPr="005744B0">
        <w:rPr>
          <w:rFonts w:ascii="Traditional Arabic" w:eastAsia="Times New Roman" w:hAnsi="Traditional Arabic" w:cs="Traditional Arabic" w:hint="cs"/>
          <w:sz w:val="32"/>
          <w:szCs w:val="32"/>
          <w:rtl/>
        </w:rPr>
        <w:t>يلي:</w:t>
      </w:r>
      <w:r w:rsidRPr="005744B0">
        <w:rPr>
          <w:rFonts w:ascii="Traditional Arabic" w:eastAsia="Times New Roman" w:hAnsi="Traditional Arabic" w:cs="Traditional Arabic"/>
          <w:sz w:val="32"/>
          <w:szCs w:val="32"/>
          <w:rtl/>
        </w:rPr>
        <w:t xml:space="preserve"> 1</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إعادة المبلغ المحول لها كدفعة أولى وقدره</w:t>
      </w:r>
      <w:r w:rsidRPr="005744B0">
        <w:rPr>
          <w:rFonts w:ascii="Traditional Arabic" w:eastAsia="Times New Roman" w:hAnsi="Traditional Arabic" w:cs="Traditional Arabic" w:hint="cs"/>
          <w:sz w:val="32"/>
          <w:szCs w:val="32"/>
          <w:rtl/>
        </w:rPr>
        <w:t xml:space="preserve"> (1.926.840)</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مليون وتسعمئة وستة وعشرون ألف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وثمانمئة وأربعون ريال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۲</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سداد كامل قيمة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العقد لموكلته وقدرها</w:t>
      </w:r>
      <w:r w:rsidRPr="005744B0">
        <w:rPr>
          <w:rFonts w:ascii="Traditional Arabic" w:eastAsia="Times New Roman" w:hAnsi="Traditional Arabic" w:cs="Traditional Arabic" w:hint="cs"/>
          <w:sz w:val="32"/>
          <w:szCs w:val="32"/>
          <w:rtl/>
        </w:rPr>
        <w:t xml:space="preserve"> (9.110.400) </w:t>
      </w:r>
      <w:r w:rsidRPr="005744B0">
        <w:rPr>
          <w:rFonts w:ascii="Traditional Arabic" w:eastAsia="Times New Roman" w:hAnsi="Traditional Arabic" w:cs="Traditional Arabic"/>
          <w:sz w:val="32"/>
          <w:szCs w:val="32"/>
          <w:rtl/>
        </w:rPr>
        <w:t>تسعة ملايين ومئة وعشرة آلاف وأربعمئة ريال مقابل الخسائر التي لحقت بموكلته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۳</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إعادة الشيك رقم (</w:t>
      </w:r>
      <w:r w:rsidRPr="005744B0">
        <w:rPr>
          <w:rFonts w:ascii="Traditional Arabic" w:eastAsia="Times New Roman" w:hAnsi="Traditional Arabic" w:cs="Traditional Arabic" w:hint="cs"/>
          <w:sz w:val="32"/>
          <w:szCs w:val="32"/>
          <w:rtl/>
          <w:lang w:bidi="fa-IR"/>
        </w:rPr>
        <w:t>2</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لموكلتي والذي تمت تغطيته من قبل موكلته بالحوالة البنكية لعدم أحقيتها فيه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4</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سداد كامل قيمة الخدمات اللوجستية لموكلته</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وهي قيمة إيجار المطبخ الذي استأجرته موكلته بمبلغ قدره</w:t>
      </w:r>
      <w:r w:rsidRPr="005744B0">
        <w:rPr>
          <w:rFonts w:ascii="Traditional Arabic" w:eastAsia="Times New Roman" w:hAnsi="Traditional Arabic" w:cs="Traditional Arabic" w:hint="cs"/>
          <w:sz w:val="32"/>
          <w:szCs w:val="32"/>
          <w:rtl/>
        </w:rPr>
        <w:t xml:space="preserve"> (1.300.000) </w:t>
      </w:r>
      <w:r w:rsidRPr="005744B0">
        <w:rPr>
          <w:rFonts w:ascii="Traditional Arabic" w:eastAsia="Times New Roman" w:hAnsi="Traditional Arabic" w:cs="Traditional Arabic"/>
          <w:sz w:val="32"/>
          <w:szCs w:val="32"/>
          <w:rtl/>
        </w:rPr>
        <w:t>مليون وثلاثمئة ألف ريال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5</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سداد مبلغ قدره</w:t>
      </w:r>
      <w:r w:rsidRPr="005744B0">
        <w:rPr>
          <w:rFonts w:ascii="Traditional Arabic" w:eastAsia="Times New Roman" w:hAnsi="Traditional Arabic" w:cs="Traditional Arabic" w:hint="cs"/>
          <w:sz w:val="32"/>
          <w:szCs w:val="32"/>
          <w:rtl/>
        </w:rPr>
        <w:t xml:space="preserve"> (300.000) </w:t>
      </w:r>
      <w:r w:rsidRPr="005744B0">
        <w:rPr>
          <w:rFonts w:ascii="Traditional Arabic" w:eastAsia="Times New Roman" w:hAnsi="Traditional Arabic" w:cs="Traditional Arabic"/>
          <w:sz w:val="32"/>
          <w:szCs w:val="32"/>
          <w:rtl/>
        </w:rPr>
        <w:t>ثلاثمئة ألف ريال تحملته</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موكلته مقابل رواتب بناء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على التزام المدعى عليها</w:t>
      </w:r>
      <w:r w:rsidRPr="005744B0">
        <w:rPr>
          <w:rFonts w:ascii="Traditional Arabic" w:eastAsia="Times New Roman" w:hAnsi="Traditional Arabic" w:cs="Traditional Arabic" w:hint="cs"/>
          <w:sz w:val="32"/>
          <w:szCs w:val="32"/>
          <w:rtl/>
        </w:rPr>
        <w:t xml:space="preserve">. 6- </w:t>
      </w:r>
      <w:r w:rsidRPr="005744B0">
        <w:rPr>
          <w:rFonts w:ascii="Traditional Arabic" w:eastAsia="Times New Roman" w:hAnsi="Traditional Arabic" w:cs="Traditional Arabic"/>
          <w:sz w:val="32"/>
          <w:szCs w:val="32"/>
          <w:rtl/>
        </w:rPr>
        <w:t>سداد مبلغ قدره</w:t>
      </w:r>
      <w:r w:rsidRPr="005744B0">
        <w:rPr>
          <w:rFonts w:ascii="Traditional Arabic" w:eastAsia="Times New Roman" w:hAnsi="Traditional Arabic" w:cs="Traditional Arabic" w:hint="cs"/>
          <w:sz w:val="32"/>
          <w:szCs w:val="32"/>
          <w:rtl/>
        </w:rPr>
        <w:t xml:space="preserve"> (400.000) </w:t>
      </w:r>
      <w:r w:rsidRPr="005744B0">
        <w:rPr>
          <w:rFonts w:ascii="Traditional Arabic" w:eastAsia="Times New Roman" w:hAnsi="Traditional Arabic" w:cs="Traditional Arabic"/>
          <w:sz w:val="32"/>
          <w:szCs w:val="32"/>
          <w:rtl/>
        </w:rPr>
        <w:t>أربعمئة ألف ريال قيمة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معدات اشترتها موكلته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۷</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سداد مبلغ قدره</w:t>
      </w:r>
      <w:r w:rsidRPr="005744B0">
        <w:rPr>
          <w:rFonts w:ascii="Traditional Arabic" w:eastAsia="Times New Roman" w:hAnsi="Traditional Arabic" w:cs="Traditional Arabic" w:hint="cs"/>
          <w:sz w:val="32"/>
          <w:szCs w:val="32"/>
          <w:rtl/>
        </w:rPr>
        <w:t xml:space="preserve"> (960.000) </w:t>
      </w:r>
      <w:r w:rsidRPr="005744B0">
        <w:rPr>
          <w:rFonts w:ascii="Traditional Arabic" w:eastAsia="Times New Roman" w:hAnsi="Traditional Arabic" w:cs="Traditional Arabic"/>
          <w:sz w:val="32"/>
          <w:szCs w:val="32"/>
          <w:rtl/>
        </w:rPr>
        <w:t xml:space="preserve">تسعمئة وستون ألف ريال قيمة تعاقد موكلته مع مؤسسة </w:t>
      </w:r>
      <w:r w:rsidRPr="005744B0">
        <w:rPr>
          <w:rFonts w:ascii="Traditional Arabic" w:eastAsia="Times New Roman" w:hAnsi="Traditional Arabic" w:cs="Traditional Arabic" w:hint="cs"/>
          <w:sz w:val="32"/>
          <w:szCs w:val="32"/>
          <w:rtl/>
        </w:rPr>
        <w:t>(ق)</w:t>
      </w:r>
      <w:r w:rsidRPr="005744B0">
        <w:rPr>
          <w:rFonts w:ascii="Traditional Arabic" w:eastAsia="Times New Roman" w:hAnsi="Traditional Arabic" w:cs="Traditional Arabic"/>
          <w:sz w:val="32"/>
          <w:szCs w:val="32"/>
          <w:rtl/>
        </w:rPr>
        <w:t xml:space="preserve"> لخدمات الإعاشة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لتوفير معدات إضافية وسيارات لتو</w:t>
      </w:r>
      <w:r w:rsidRPr="005744B0">
        <w:rPr>
          <w:rFonts w:ascii="Traditional Arabic" w:eastAsia="Times New Roman" w:hAnsi="Traditional Arabic" w:cs="Traditional Arabic" w:hint="cs"/>
          <w:sz w:val="32"/>
          <w:szCs w:val="32"/>
          <w:rtl/>
        </w:rPr>
        <w:t>ز</w:t>
      </w:r>
      <w:r w:rsidRPr="005744B0">
        <w:rPr>
          <w:rFonts w:ascii="Traditional Arabic" w:eastAsia="Times New Roman" w:hAnsi="Traditional Arabic" w:cs="Traditional Arabic"/>
          <w:sz w:val="32"/>
          <w:szCs w:val="32"/>
          <w:rtl/>
        </w:rPr>
        <w:t>يع الوجبات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۸</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سداد أتعاب المحاماة التي تحملتها موكلته وقدرها</w:t>
      </w:r>
      <w:r w:rsidRPr="005744B0">
        <w:rPr>
          <w:rFonts w:ascii="Traditional Arabic" w:eastAsia="Times New Roman" w:hAnsi="Traditional Arabic" w:cs="Traditional Arabic" w:hint="cs"/>
          <w:sz w:val="32"/>
          <w:szCs w:val="32"/>
          <w:rtl/>
        </w:rPr>
        <w:t xml:space="preserve"> (1.750.000) </w:t>
      </w:r>
      <w:r w:rsidRPr="005744B0">
        <w:rPr>
          <w:rFonts w:ascii="Traditional Arabic" w:eastAsia="Times New Roman" w:hAnsi="Traditional Arabic" w:cs="Traditional Arabic"/>
          <w:sz w:val="32"/>
          <w:szCs w:val="32"/>
          <w:rtl/>
        </w:rPr>
        <w:t>مليون وسبعمئة وخمسون ألف ريال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وبما أن المدعى عليها تقر</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بصحة الاتفاق، وبصحة استلام الدفعة المقدمة وقدرها</w:t>
      </w:r>
      <w:r w:rsidRPr="005744B0">
        <w:rPr>
          <w:rFonts w:ascii="Traditional Arabic" w:eastAsia="Times New Roman" w:hAnsi="Traditional Arabic" w:cs="Traditional Arabic" w:hint="cs"/>
          <w:sz w:val="32"/>
          <w:szCs w:val="32"/>
          <w:rtl/>
        </w:rPr>
        <w:t xml:space="preserve"> (1.926.840) </w:t>
      </w:r>
      <w:r w:rsidRPr="005744B0">
        <w:rPr>
          <w:rFonts w:ascii="Traditional Arabic" w:eastAsia="Times New Roman" w:hAnsi="Traditional Arabic" w:cs="Traditional Arabic"/>
          <w:sz w:val="32"/>
          <w:szCs w:val="32"/>
          <w:rtl/>
        </w:rPr>
        <w:t>مليون وتسعمئة وستة وعشرون ألف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وثمانمئة </w:t>
      </w:r>
      <w:r w:rsidRPr="005744B0">
        <w:rPr>
          <w:rFonts w:ascii="Traditional Arabic" w:eastAsia="Times New Roman" w:hAnsi="Traditional Arabic" w:cs="Traditional Arabic"/>
          <w:sz w:val="32"/>
          <w:szCs w:val="32"/>
          <w:rtl/>
        </w:rPr>
        <w:lastRenderedPageBreak/>
        <w:t>وأربعون ريالا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تقر بامتناعها عن تسليم الوجبات للمدعية، إلا أنها تدفع </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ما يلي: أول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أن الطرفين لم يوثقا العقد كتابة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بل تم الإيجاب والقبول مشافهة، ثاني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أن الاتفاق مشروط بأن تقوم المدعية بالسعي في استصدار التراخيص اللازمة من الجهات المختصة إلا أنها فشلت في استصدار التراخيص</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ثالث</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أن الاتفاق مشروط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بتجهيز المطابخ من قبل المدعية مع ما يتوافق مع طبيعة هذه المنتجات المجمدة إلا أنها فشلت في تجهيز المطابخ الخاصة بها وفق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للمواصفات والمقاييس المعتمدة التي تتوافق مع طبيعة الأغذية المجمدة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مما يعرض حياة مستهلكي هذه الأغذية للخطر</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رابع</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أن المطبخ الذي تستند عليه المدعية ترخيصه خاص بمطبخ طهي عادي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وليس له علاقة بالتجهيزات المتفق عليها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والتي تتطلب بالضرورة مواصفات ومعدات خاصة متوائمة مع طبيعة المنتجات المجمدة بالنتروجين الغذائي المتفق عليها، وفق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للائحة الاشتراطات الصحية الخاصة بمستودعات المواد الغذائية ووسائل نقلها، وتختص بالشروط الواجب تو</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فرها في المطابخ وظروف التخزين للمواد الغذائية وتختلف باختلاف المنتج الغذائي محل التخزين، كما لوحظ على مطبخ المدعية بعض الملاحظات بالتفصيل الوارد في</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الوقائع</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خامس</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أن موكلته تحفظت على الوجبات في مستودعاتها وامتنعت عن تسليمها لدفع ضرر محدق</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سادس</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أن المبالغ التي </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 xml:space="preserve">طالب بها المدعي لا تستند إلى دليل باستثناء مبلغ الدفعة الذي تم استلامه وتم الخصم منه للصرف على ما يلي: </w:t>
      </w:r>
      <w:r w:rsidRPr="005744B0">
        <w:rPr>
          <w:rFonts w:ascii="Traditional Arabic" w:eastAsia="Times New Roman" w:hAnsi="Traditional Arabic" w:cs="Traditional Arabic"/>
          <w:sz w:val="32"/>
          <w:szCs w:val="32"/>
          <w:rtl/>
          <w:lang w:bidi="fa-IR"/>
        </w:rPr>
        <w:t>۱</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قيمة الوجبات المعدة التي أتلفتها موكلته نتيجة عدم التزام المدعية بالاتفاق</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وقدرها</w:t>
      </w:r>
      <w:r w:rsidRPr="005744B0">
        <w:rPr>
          <w:rFonts w:ascii="Traditional Arabic" w:eastAsia="Times New Roman" w:hAnsi="Traditional Arabic" w:cs="Traditional Arabic" w:hint="cs"/>
          <w:sz w:val="32"/>
          <w:szCs w:val="32"/>
          <w:rtl/>
        </w:rPr>
        <w:t xml:space="preserve"> (1.051.413) </w:t>
      </w:r>
      <w:r w:rsidRPr="005744B0">
        <w:rPr>
          <w:rFonts w:ascii="Traditional Arabic" w:eastAsia="Times New Roman" w:hAnsi="Traditional Arabic" w:cs="Traditional Arabic"/>
          <w:sz w:val="32"/>
          <w:szCs w:val="32"/>
          <w:rtl/>
        </w:rPr>
        <w:t>مليون وواحد وخمسون ألف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وأربعمئة وثلاثة عشر ريال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۲</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قيمة ومصاريف شحن وحفظ الوجبات في مستودعات موكلته بالمدينة إلى أن تم إرسالها إلى المستودعات المركزية في الرياض</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وقدرها</w:t>
      </w:r>
      <w:r w:rsidRPr="005744B0">
        <w:rPr>
          <w:rFonts w:ascii="Traditional Arabic" w:eastAsia="Times New Roman" w:hAnsi="Traditional Arabic" w:cs="Traditional Arabic" w:hint="cs"/>
          <w:sz w:val="32"/>
          <w:szCs w:val="32"/>
          <w:rtl/>
        </w:rPr>
        <w:t xml:space="preserve"> (32.000) </w:t>
      </w:r>
      <w:r w:rsidRPr="005744B0">
        <w:rPr>
          <w:rFonts w:ascii="Traditional Arabic" w:eastAsia="Times New Roman" w:hAnsi="Traditional Arabic" w:cs="Traditional Arabic"/>
          <w:sz w:val="32"/>
          <w:szCs w:val="32"/>
          <w:rtl/>
        </w:rPr>
        <w:t>اثنان وثلاثون ألف ريال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۳</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قيمة ومصاريف تشغيل وحفظ الوجبات في مستودعات موكلته في الرياض إلى أن تم إتلافها بموجب محضر الإتلاف بتاریخ</w:t>
      </w:r>
      <w:r w:rsidRPr="005744B0">
        <w:rPr>
          <w:rFonts w:ascii="Traditional Arabic" w:eastAsia="Times New Roman" w:hAnsi="Traditional Arabic" w:cs="Traditional Arabic" w:hint="cs"/>
          <w:sz w:val="32"/>
          <w:szCs w:val="32"/>
          <w:rtl/>
        </w:rPr>
        <w:t xml:space="preserve"> 10/8/1437هـ،</w:t>
      </w:r>
      <w:r w:rsidRPr="005744B0">
        <w:rPr>
          <w:rFonts w:ascii="Traditional Arabic" w:eastAsia="Times New Roman" w:hAnsi="Traditional Arabic" w:cs="Traditional Arabic"/>
          <w:sz w:val="32"/>
          <w:szCs w:val="32"/>
          <w:rtl/>
        </w:rPr>
        <w:t xml:space="preserve"> وقدرها</w:t>
      </w:r>
      <w:r w:rsidRPr="005744B0">
        <w:rPr>
          <w:rFonts w:ascii="Traditional Arabic" w:eastAsia="Times New Roman" w:hAnsi="Traditional Arabic" w:cs="Traditional Arabic" w:hint="cs"/>
          <w:sz w:val="32"/>
          <w:szCs w:val="32"/>
          <w:rtl/>
        </w:rPr>
        <w:t xml:space="preserve"> (187.398) </w:t>
      </w:r>
      <w:r w:rsidRPr="005744B0">
        <w:rPr>
          <w:rFonts w:ascii="Traditional Arabic" w:eastAsia="Times New Roman" w:hAnsi="Traditional Arabic" w:cs="Traditional Arabic"/>
          <w:sz w:val="32"/>
          <w:szCs w:val="32"/>
          <w:rtl/>
        </w:rPr>
        <w:t>مئة وسبعة وثمانون ألف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وثلاثمئة وثمانية وتسعون ريال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4</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قيمة جهاز منظم الوجبات الذي استأجرته موكلته بمبلغ قدره</w:t>
      </w:r>
      <w:r w:rsidRPr="005744B0">
        <w:rPr>
          <w:rFonts w:ascii="Traditional Arabic" w:eastAsia="Times New Roman" w:hAnsi="Traditional Arabic" w:cs="Traditional Arabic" w:hint="cs"/>
          <w:sz w:val="32"/>
          <w:szCs w:val="32"/>
          <w:rtl/>
        </w:rPr>
        <w:t xml:space="preserve"> (120.000) </w:t>
      </w:r>
      <w:r w:rsidRPr="005744B0">
        <w:rPr>
          <w:rFonts w:ascii="Traditional Arabic" w:eastAsia="Times New Roman" w:hAnsi="Traditional Arabic" w:cs="Traditional Arabic"/>
          <w:sz w:val="32"/>
          <w:szCs w:val="32"/>
          <w:rtl/>
        </w:rPr>
        <w:t xml:space="preserve">مئة وعشرون ألف ريال، وبما أن الطرفين قد تنازعا في تكييف العلاقة بينهما بالرغم من اتفاقهما على وجود علاقة بينهما، وتدافعا مسؤولية استصدار التراخيص اللازمة لتوزيع الوجبات، فإن الفصل في القضية يتوقف عليهما، فأما تكييف العلاقة بينهما، فإنها علاقة استصناع وتوريد؛ ذلك أن المعقود عليه - وهي الوجبات الغذائية - تتطلب صناعة فيكون المورد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المدعى عليها) صانع</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ومنتج</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للسلعة قبل أن يكون مورد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لها، وعقد التوريد الصناعي يتفق مع عقد الاستصناع في أكثر الأحكام والشروط والخصائص والسمات، ولا يظهر بينهما فرق مؤثر، وعليه فإن العلاقة بينهما تأخذ أحكام عقد الاستصناع الذي هو من عقود المعاوضات المالية كالبيع، ومن العقود اللازمة للطرفين</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وبالتالي لا يجوز لأي من عاقديه فسخه إلا برضا العاقد ال</w:t>
      </w:r>
      <w:r w:rsidRPr="005744B0">
        <w:rPr>
          <w:rFonts w:ascii="Traditional Arabic" w:eastAsia="Times New Roman" w:hAnsi="Traditional Arabic" w:cs="Traditional Arabic" w:hint="cs"/>
          <w:sz w:val="32"/>
          <w:szCs w:val="32"/>
          <w:rtl/>
        </w:rPr>
        <w:t>آ</w:t>
      </w:r>
      <w:r w:rsidRPr="005744B0">
        <w:rPr>
          <w:rFonts w:ascii="Traditional Arabic" w:eastAsia="Times New Roman" w:hAnsi="Traditional Arabic" w:cs="Traditional Arabic"/>
          <w:sz w:val="32"/>
          <w:szCs w:val="32"/>
          <w:rtl/>
        </w:rPr>
        <w:t xml:space="preserve">خر شأنه في ذلك </w:t>
      </w:r>
      <w:r w:rsidRPr="005744B0">
        <w:rPr>
          <w:rFonts w:ascii="Traditional Arabic" w:eastAsia="Times New Roman" w:hAnsi="Traditional Arabic" w:cs="Traditional Arabic"/>
          <w:sz w:val="32"/>
          <w:szCs w:val="32"/>
          <w:rtl/>
        </w:rPr>
        <w:lastRenderedPageBreak/>
        <w:t xml:space="preserve">شأن عقد البيع، وقد صدر قرار مجلس مجمع الفقه الإسلامي المنعقد في دورة مؤتمره السابع بجدة من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7</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إلى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lang w:bidi="fa-IR"/>
        </w:rPr>
        <w:t>۱۲</w:t>
      </w:r>
      <w:r w:rsidRPr="005744B0">
        <w:rPr>
          <w:rFonts w:ascii="Traditional Arabic" w:eastAsia="Times New Roman" w:hAnsi="Traditional Arabic" w:cs="Traditional Arabic" w:hint="cs"/>
          <w:sz w:val="32"/>
          <w:szCs w:val="32"/>
          <w:rtl/>
          <w:lang w:bidi="fa-IR"/>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 xml:space="preserve">من </w:t>
      </w:r>
      <w:r w:rsidRPr="005744B0">
        <w:rPr>
          <w:rFonts w:ascii="Traditional Arabic" w:eastAsia="Times New Roman" w:hAnsi="Traditional Arabic" w:cs="Traditional Arabic"/>
          <w:sz w:val="32"/>
          <w:szCs w:val="32"/>
          <w:rtl/>
        </w:rPr>
        <w:t>ذ</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 xml:space="preserve"> القعدة</w:t>
      </w:r>
      <w:r w:rsidRPr="005744B0">
        <w:rPr>
          <w:rFonts w:ascii="Traditional Arabic" w:eastAsia="Times New Roman" w:hAnsi="Traditional Arabic" w:cs="Traditional Arabic" w:hint="cs"/>
          <w:sz w:val="32"/>
          <w:szCs w:val="32"/>
          <w:rtl/>
        </w:rPr>
        <w:t xml:space="preserve"> (1412)هـ</w:t>
      </w:r>
      <w:r w:rsidRPr="005744B0">
        <w:rPr>
          <w:rFonts w:ascii="Traditional Arabic" w:eastAsia="Times New Roman" w:hAnsi="Traditional Arabic" w:cs="Traditional Arabic"/>
          <w:sz w:val="32"/>
          <w:szCs w:val="32"/>
          <w:rtl/>
        </w:rPr>
        <w:t xml:space="preserve"> رقم</w:t>
      </w:r>
      <w:r w:rsidRPr="005744B0">
        <w:rPr>
          <w:rFonts w:ascii="Traditional Arabic" w:eastAsia="Times New Roman" w:hAnsi="Traditional Arabic" w:cs="Traditional Arabic" w:hint="cs"/>
          <w:sz w:val="32"/>
          <w:szCs w:val="32"/>
          <w:rtl/>
        </w:rPr>
        <w:t xml:space="preserve"> (67/3/7) </w:t>
      </w:r>
      <w:r w:rsidRPr="005744B0">
        <w:rPr>
          <w:rFonts w:ascii="Traditional Arabic" w:eastAsia="Times New Roman" w:hAnsi="Traditional Arabic" w:cs="Traditional Arabic"/>
          <w:sz w:val="32"/>
          <w:szCs w:val="32"/>
          <w:rtl/>
        </w:rPr>
        <w:t>الذي ينص على ما يلي: أول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إن عقد الاستصناع - وهو عقد و</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رد على العمل والعين في الذمة - ملزم للطرفين إذا توافرت الأركان والشروط</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ثاني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يشترط في عقد الاستصناع ما يلي: أ</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بيان جنس المستصنع ونوعه وقدره وأوصافه المطلوبة</w:t>
      </w:r>
      <w:r w:rsidRPr="005744B0">
        <w:rPr>
          <w:rFonts w:ascii="Traditional Arabic" w:eastAsia="Times New Roman" w:hAnsi="Traditional Arabic" w:cs="Traditional Arabic" w:hint="cs"/>
          <w:sz w:val="32"/>
          <w:szCs w:val="32"/>
          <w:rtl/>
        </w:rPr>
        <w:t xml:space="preserve"> ب-</w:t>
      </w:r>
      <w:r w:rsidRPr="005744B0">
        <w:rPr>
          <w:rFonts w:ascii="Traditional Arabic" w:eastAsia="Times New Roman" w:hAnsi="Traditional Arabic" w:cs="Traditional Arabic"/>
          <w:sz w:val="32"/>
          <w:szCs w:val="32"/>
          <w:rtl/>
        </w:rPr>
        <w:t xml:space="preserve"> بل أن يحدد فيه الأجل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ثالث</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يجوز في عقد الاستصناع تأجيل الثمن كله، أو تقسيطه إلى أقساط معلومة لآجال محددة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رابع</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يجوز أن يتضمن عقد الاستصناع شرط</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جزائي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مقتضى ما اتفق عليه العاقدان ما لم تكن هناك ظروف قاهرة، وأما مسؤولية استصدار التراخيص اللازمة لتوزيع الوجبات، فإن الدائرة استجلت الحقيقة وقامت بمخاطبة معالي أمين منطقة المدينة المنورة بموجب خطاب فضيلة رئيس المحكمة رقم</w:t>
      </w:r>
      <w:r w:rsidRPr="005744B0">
        <w:rPr>
          <w:rFonts w:ascii="Traditional Arabic" w:eastAsia="Times New Roman" w:hAnsi="Traditional Arabic" w:cs="Traditional Arabic" w:hint="cs"/>
          <w:sz w:val="32"/>
          <w:szCs w:val="32"/>
          <w:rtl/>
        </w:rPr>
        <w:t xml:space="preserve"> (52341/38/5/12/38) </w:t>
      </w:r>
      <w:r w:rsidRPr="005744B0">
        <w:rPr>
          <w:rFonts w:ascii="Traditional Arabic" w:eastAsia="Times New Roman" w:hAnsi="Traditional Arabic" w:cs="Traditional Arabic"/>
          <w:sz w:val="32"/>
          <w:szCs w:val="32"/>
          <w:rtl/>
        </w:rPr>
        <w:t>وتاریخ</w:t>
      </w:r>
      <w:r w:rsidRPr="005744B0">
        <w:rPr>
          <w:rFonts w:ascii="Traditional Arabic" w:eastAsia="Times New Roman" w:hAnsi="Traditional Arabic" w:cs="Traditional Arabic" w:hint="cs"/>
          <w:sz w:val="32"/>
          <w:szCs w:val="32"/>
          <w:rtl/>
        </w:rPr>
        <w:t xml:space="preserve"> 1/7/1438هـ</w:t>
      </w:r>
      <w:r w:rsidRPr="005744B0">
        <w:rPr>
          <w:rFonts w:ascii="Traditional Arabic" w:eastAsia="Times New Roman" w:hAnsi="Traditional Arabic" w:cs="Traditional Arabic"/>
          <w:sz w:val="32"/>
          <w:szCs w:val="32"/>
          <w:rtl/>
        </w:rPr>
        <w:t xml:space="preserve"> المتضمن طلب الإفادة عن نشاط المدعى عليها من حيث الترخيص لها من قبل أمانة منطقة المدينة المنورة بتوزيع وجبا</w:t>
      </w:r>
      <w:r w:rsidRPr="005744B0">
        <w:rPr>
          <w:rFonts w:ascii="Traditional Arabic" w:eastAsia="Times New Roman" w:hAnsi="Traditional Arabic" w:cs="Traditional Arabic" w:hint="cs"/>
          <w:sz w:val="32"/>
          <w:szCs w:val="32"/>
          <w:rtl/>
        </w:rPr>
        <w:t>ت</w:t>
      </w:r>
      <w:r w:rsidRPr="005744B0">
        <w:rPr>
          <w:rFonts w:ascii="Traditional Arabic" w:eastAsia="Times New Roman" w:hAnsi="Traditional Arabic" w:cs="Traditional Arabic"/>
          <w:sz w:val="32"/>
          <w:szCs w:val="32"/>
          <w:rtl/>
        </w:rPr>
        <w:t>ها خارج مطار الأمير محمد بن عبد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العزيز بالمدينة المنورة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للفترة من</w:t>
      </w:r>
      <w:r w:rsidRPr="005744B0">
        <w:rPr>
          <w:rFonts w:ascii="Traditional Arabic" w:eastAsia="Times New Roman" w:hAnsi="Traditional Arabic" w:cs="Traditional Arabic" w:hint="cs"/>
          <w:sz w:val="32"/>
          <w:szCs w:val="32"/>
          <w:rtl/>
        </w:rPr>
        <w:t xml:space="preserve"> 17/5/2015م </w:t>
      </w:r>
      <w:r w:rsidRPr="005744B0">
        <w:rPr>
          <w:rFonts w:ascii="Traditional Arabic" w:eastAsia="Times New Roman" w:hAnsi="Traditional Arabic" w:cs="Traditional Arabic"/>
          <w:sz w:val="32"/>
          <w:szCs w:val="32"/>
          <w:rtl/>
        </w:rPr>
        <w:t>حتى</w:t>
      </w:r>
      <w:r w:rsidRPr="005744B0">
        <w:rPr>
          <w:rFonts w:ascii="Traditional Arabic" w:eastAsia="Times New Roman" w:hAnsi="Traditional Arabic" w:cs="Traditional Arabic" w:hint="cs"/>
          <w:sz w:val="32"/>
          <w:szCs w:val="32"/>
          <w:rtl/>
        </w:rPr>
        <w:t xml:space="preserve"> 16/8/2016م</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ووردها خطاب أمين منطقة المدينة المنورة رقم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lang w:bidi="fa-IR"/>
        </w:rPr>
        <w:t>۸۲۸۸۱</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وتاريخ</w:t>
      </w:r>
      <w:r w:rsidRPr="005744B0">
        <w:rPr>
          <w:rFonts w:ascii="Traditional Arabic" w:eastAsia="Times New Roman" w:hAnsi="Traditional Arabic" w:cs="Traditional Arabic" w:hint="cs"/>
          <w:sz w:val="32"/>
          <w:szCs w:val="32"/>
          <w:rtl/>
        </w:rPr>
        <w:t xml:space="preserve"> 14/8/1438هـ ا</w:t>
      </w:r>
      <w:r w:rsidRPr="005744B0">
        <w:rPr>
          <w:rFonts w:ascii="Traditional Arabic" w:eastAsia="Times New Roman" w:hAnsi="Traditional Arabic" w:cs="Traditional Arabic"/>
          <w:sz w:val="32"/>
          <w:szCs w:val="32"/>
          <w:rtl/>
        </w:rPr>
        <w:t>لمتضمن الإفادة بأنه بالبحث في سجلات التراخيص بأمانة منطقة المدينة المنورة تبين عدم حصول الشركتين</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شركة </w:t>
      </w:r>
      <w:r w:rsidRPr="005744B0">
        <w:rPr>
          <w:rFonts w:ascii="Traditional Arabic" w:eastAsia="Times New Roman" w:hAnsi="Traditional Arabic" w:cs="Traditional Arabic" w:hint="cs"/>
          <w:sz w:val="32"/>
          <w:szCs w:val="32"/>
          <w:rtl/>
        </w:rPr>
        <w:t xml:space="preserve">(المدعية) </w:t>
      </w:r>
      <w:r w:rsidRPr="005744B0">
        <w:rPr>
          <w:rFonts w:ascii="Traditional Arabic" w:eastAsia="Times New Roman" w:hAnsi="Traditional Arabic" w:cs="Traditional Arabic"/>
          <w:sz w:val="32"/>
          <w:szCs w:val="32"/>
          <w:rtl/>
        </w:rPr>
        <w:t xml:space="preserve">للتموين والإعاشة وشركة </w:t>
      </w:r>
      <w:r w:rsidRPr="005744B0">
        <w:rPr>
          <w:rFonts w:ascii="Traditional Arabic" w:eastAsia="Times New Roman" w:hAnsi="Traditional Arabic" w:cs="Traditional Arabic" w:hint="cs"/>
          <w:sz w:val="32"/>
          <w:szCs w:val="32"/>
          <w:rtl/>
        </w:rPr>
        <w:t xml:space="preserve">(المدعى عليها) </w:t>
      </w:r>
      <w:r w:rsidRPr="005744B0">
        <w:rPr>
          <w:rFonts w:ascii="Traditional Arabic" w:eastAsia="Times New Roman" w:hAnsi="Traditional Arabic" w:cs="Traditional Arabic"/>
          <w:sz w:val="32"/>
          <w:szCs w:val="32"/>
          <w:rtl/>
        </w:rPr>
        <w:t>للتموين لتراخيص مزاولة نشاط مطبخ إعاشة، وقد أقر بذلك وكيلا الطرفين عند مواجهتهما بهذا الخطاب، وبما أنه لا يوجد عقد محرر بين الطرفين ينظم العلاقة بينهما، ويمكن للدائرة من خلاله التحقق من مسؤوليات كل طرف تجاه الآخر، وبما أن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أقرت بصحة العقد وبصحة استلام الدفعة المقدمة من المدعية وقدرها</w:t>
      </w:r>
      <w:r w:rsidRPr="005744B0">
        <w:rPr>
          <w:rFonts w:ascii="Traditional Arabic" w:eastAsia="Times New Roman" w:hAnsi="Traditional Arabic" w:cs="Traditional Arabic" w:hint="cs"/>
          <w:sz w:val="32"/>
          <w:szCs w:val="32"/>
          <w:rtl/>
        </w:rPr>
        <w:t xml:space="preserve"> (1.926.840) </w:t>
      </w:r>
      <w:r w:rsidRPr="005744B0">
        <w:rPr>
          <w:rFonts w:ascii="Traditional Arabic" w:eastAsia="Times New Roman" w:hAnsi="Traditional Arabic" w:cs="Traditional Arabic"/>
          <w:sz w:val="32"/>
          <w:szCs w:val="32"/>
          <w:rtl/>
        </w:rPr>
        <w:t>مليون وتسعمئة وستة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وعشرون ألف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وثمانمئة وأربعون ريال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كما أ</w:t>
      </w:r>
      <w:r w:rsidRPr="005744B0">
        <w:rPr>
          <w:rFonts w:ascii="Traditional Arabic" w:eastAsia="Times New Roman" w:hAnsi="Traditional Arabic" w:cs="Traditional Arabic" w:hint="cs"/>
          <w:sz w:val="32"/>
          <w:szCs w:val="32"/>
          <w:rtl/>
        </w:rPr>
        <w:t>قر</w:t>
      </w:r>
      <w:r w:rsidRPr="005744B0">
        <w:rPr>
          <w:rFonts w:ascii="Traditional Arabic" w:eastAsia="Times New Roman" w:hAnsi="Traditional Arabic" w:cs="Traditional Arabic"/>
          <w:sz w:val="32"/>
          <w:szCs w:val="32"/>
          <w:rtl/>
        </w:rPr>
        <w:t>ت بامتناعها عن تسليم الوجبات للمدعية وإلغاء الاتفاق، و</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 xml:space="preserve">ما أن الإقرار حجة على المقر ولا يحتاج إلى دليل آخر يؤيده، وأن المرء مؤاخذ بإقراره، وأنه لا عذر لمن أقر، وأن الأصل في الإقرار اللزوم وثبوت الحق المقر به على المقر، قال القرافي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رحمه الله</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 في الفرو</w:t>
      </w:r>
      <w:r w:rsidRPr="005744B0">
        <w:rPr>
          <w:rFonts w:ascii="Traditional Arabic" w:eastAsia="Times New Roman" w:hAnsi="Traditional Arabic" w:cs="Traditional Arabic" w:hint="cs"/>
          <w:sz w:val="32"/>
          <w:szCs w:val="32"/>
          <w:rtl/>
        </w:rPr>
        <w:t>ق</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الأصل في الإقرار اللزوم من البر والفاجر؛ لأنه على خلاف الطبع</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sz w:val="32"/>
          <w:szCs w:val="32"/>
          <w:rtl/>
        </w:rPr>
        <w:t>، وبما أن الأصل في العقود المنعقدة الصحيحة النافذة أنها تصبح لازمة بمجرد تمامها، وبما أن الوفاء بالعقود أمر واجب قال تعالى: "</w:t>
      </w:r>
      <w:r w:rsidRPr="005744B0">
        <w:rPr>
          <w:rFonts w:ascii="Traditional Arabic" w:hAnsi="Traditional Arabic" w:cs="Traditional Arabic"/>
          <w:sz w:val="32"/>
          <w:szCs w:val="32"/>
          <w:shd w:val="clear" w:color="auto" w:fill="FFFFFF"/>
          <w:rtl/>
        </w:rPr>
        <w:t>يَٰأَيهَا ٱلَّذِينَ</w:t>
      </w:r>
      <w:r w:rsidRPr="005744B0">
        <w:rPr>
          <w:rFonts w:ascii="Traditional Arabic" w:hAnsi="Traditional Arabic" w:cs="Traditional Arabic"/>
          <w:sz w:val="32"/>
          <w:szCs w:val="32"/>
          <w:shd w:val="clear" w:color="auto" w:fill="FFFFFF"/>
        </w:rPr>
        <w:t> </w:t>
      </w:r>
      <w:r w:rsidRPr="005744B0">
        <w:rPr>
          <w:rStyle w:val="Char"/>
          <w:rFonts w:ascii="Traditional Arabic" w:eastAsia="Calibri" w:hAnsi="Traditional Arabic" w:cs="Traditional Arabic"/>
          <w:sz w:val="32"/>
          <w:szCs w:val="32"/>
          <w:rtl/>
        </w:rPr>
        <w:t>ءَامَنُوا</w:t>
      </w:r>
      <w:r w:rsidRPr="005744B0">
        <w:rPr>
          <w:rFonts w:ascii="Traditional Arabic" w:hAnsi="Traditional Arabic" w:cs="Traditional Arabic"/>
          <w:sz w:val="32"/>
          <w:szCs w:val="32"/>
          <w:shd w:val="clear" w:color="auto" w:fill="FFFFFF"/>
        </w:rPr>
        <w:t> </w:t>
      </w:r>
      <w:r w:rsidRPr="005744B0">
        <w:rPr>
          <w:rFonts w:ascii="Traditional Arabic" w:hAnsi="Traditional Arabic" w:cs="Traditional Arabic"/>
          <w:sz w:val="32"/>
          <w:szCs w:val="32"/>
          <w:shd w:val="clear" w:color="auto" w:fill="FFFFFF"/>
          <w:rtl/>
        </w:rPr>
        <w:t>أَوْفُواْ بِٱلْعُقُودِ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w:t>
      </w:r>
      <w:r w:rsidRPr="005744B0">
        <w:rPr>
          <w:rFonts w:ascii="Traditional Arabic" w:eastAsia="Times New Roman" w:hAnsi="Traditional Arabic" w:cs="Traditional Arabic" w:hint="cs"/>
          <w:sz w:val="32"/>
          <w:szCs w:val="32"/>
          <w:rtl/>
        </w:rPr>
        <w:t>الحديث النبوي الشريف:</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المسلمون على شروطهم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فإن الدائرة تنتهي إلى ثبوت مبلغ قدره</w:t>
      </w:r>
      <w:r w:rsidRPr="005744B0">
        <w:rPr>
          <w:rFonts w:ascii="Traditional Arabic" w:eastAsia="Times New Roman" w:hAnsi="Traditional Arabic" w:cs="Traditional Arabic" w:hint="cs"/>
          <w:sz w:val="32"/>
          <w:szCs w:val="32"/>
          <w:rtl/>
        </w:rPr>
        <w:t xml:space="preserve"> (1.926.840) </w:t>
      </w:r>
      <w:r w:rsidRPr="005744B0">
        <w:rPr>
          <w:rFonts w:ascii="Traditional Arabic" w:eastAsia="Times New Roman" w:hAnsi="Traditional Arabic" w:cs="Traditional Arabic"/>
          <w:sz w:val="32"/>
          <w:szCs w:val="32"/>
          <w:rtl/>
        </w:rPr>
        <w:t>مليون وتسعمئة وستة وعشرون ألف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وثمانمئة وأربعون ريال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في ذمة المدعى عليها مستحق للمدعية، ومن ثم إلزامها بسداده، وتأسيس</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هذه النتيجة، وبما أن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أقرت في مذكرتها الجوابية الأولى بأنها استلمت من المدعية ش</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ك</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دون رصيد، فإن الدائرة تنتهي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إلى إلزامها بأن تعيد للمدعية الشيك رقم (</w:t>
      </w:r>
      <w:r w:rsidRPr="005744B0">
        <w:rPr>
          <w:rFonts w:ascii="Traditional Arabic" w:eastAsia="Times New Roman" w:hAnsi="Traditional Arabic" w:cs="Traditional Arabic" w:hint="cs"/>
          <w:sz w:val="32"/>
          <w:szCs w:val="32"/>
          <w:rtl/>
          <w:lang w:bidi="fa-IR"/>
        </w:rPr>
        <w:t>2</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المؤرخ في</w:t>
      </w:r>
      <w:r w:rsidRPr="005744B0">
        <w:rPr>
          <w:rFonts w:ascii="Traditional Arabic" w:eastAsia="Times New Roman" w:hAnsi="Traditional Arabic" w:cs="Traditional Arabic" w:hint="cs"/>
          <w:sz w:val="32"/>
          <w:szCs w:val="32"/>
          <w:rtl/>
        </w:rPr>
        <w:t xml:space="preserve"> 27/7/2015م </w:t>
      </w:r>
      <w:r w:rsidRPr="005744B0">
        <w:rPr>
          <w:rFonts w:ascii="Traditional Arabic" w:eastAsia="Times New Roman" w:hAnsi="Traditional Arabic" w:cs="Traditional Arabic"/>
          <w:sz w:val="32"/>
          <w:szCs w:val="32"/>
          <w:rtl/>
        </w:rPr>
        <w:t xml:space="preserve">المسحوب على البنك السعودي للاستثمار؛ لعدم أحقيتها فيه، وأما </w:t>
      </w:r>
      <w:r w:rsidRPr="005744B0">
        <w:rPr>
          <w:rFonts w:ascii="Traditional Arabic" w:eastAsia="Times New Roman" w:hAnsi="Traditional Arabic" w:cs="Traditional Arabic"/>
          <w:sz w:val="32"/>
          <w:szCs w:val="32"/>
          <w:rtl/>
        </w:rPr>
        <w:lastRenderedPageBreak/>
        <w:t>بقية طلبات المدعية فهي في حقيقتها مطالبة بتعويض، وبما أن التعويض لابد فيه من توافر أركانه وهي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الخطأ</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والضرر</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والعلاقة السب</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 xml:space="preserve">ية بينهما، وبما أن التعويض وتقديره خاضع لسلطة الدائرة القضائية، وبما أن المدعية لم تقدم من البينات والمستندات ما </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رقی إلى إثبات الضرر اللاحق، وفوات کسب مؤكد، وتحقق خسارة هذه المبالغ تحديد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دقيق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جراء هذا الفسخ، وحيث أصدر مجمع الفقه الإسلامي قراره رقم (</w:t>
      </w:r>
      <w:r w:rsidRPr="005744B0">
        <w:rPr>
          <w:rFonts w:ascii="Traditional Arabic" w:eastAsia="Times New Roman" w:hAnsi="Traditional Arabic" w:cs="Traditional Arabic"/>
          <w:sz w:val="32"/>
          <w:szCs w:val="32"/>
          <w:rtl/>
          <w:lang w:bidi="fa-IR"/>
        </w:rPr>
        <w:t>۱۰۹)</w:t>
      </w:r>
      <w:r w:rsidRPr="005744B0">
        <w:rPr>
          <w:rFonts w:ascii="Traditional Arabic" w:eastAsia="Times New Roman" w:hAnsi="Traditional Arabic" w:cs="Traditional Arabic" w:hint="cs"/>
          <w:sz w:val="32"/>
          <w:szCs w:val="32"/>
          <w:rtl/>
        </w:rPr>
        <w:t xml:space="preserve"> (3/12) </w:t>
      </w:r>
      <w:r w:rsidRPr="005744B0">
        <w:rPr>
          <w:rFonts w:ascii="Traditional Arabic" w:eastAsia="Times New Roman" w:hAnsi="Traditional Arabic" w:cs="Traditional Arabic"/>
          <w:sz w:val="32"/>
          <w:szCs w:val="32"/>
          <w:rtl/>
        </w:rPr>
        <w:t>المتعلق بالشرط الجزائي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وينص على أن</w:t>
      </w:r>
      <w:r w:rsidRPr="005744B0">
        <w:rPr>
          <w:rFonts w:ascii="Traditional Arabic" w:eastAsia="Times New Roman" w:hAnsi="Traditional Arabic" w:cs="Traditional Arabic" w:hint="cs"/>
          <w:sz w:val="32"/>
          <w:szCs w:val="32"/>
          <w:rtl/>
        </w:rPr>
        <w:t>: "</w:t>
      </w:r>
      <w:r w:rsidRPr="005744B0">
        <w:rPr>
          <w:rFonts w:ascii="Traditional Arabic" w:eastAsia="Times New Roman" w:hAnsi="Traditional Arabic" w:cs="Traditional Arabic"/>
          <w:sz w:val="32"/>
          <w:szCs w:val="32"/>
          <w:rtl/>
        </w:rPr>
        <w:t>الضرر الذي يجوز التعويض عنه يشمل الضرر الفعلي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وما لحق المضرور من خسارة حقيقة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وما فاته من کسب مؤكد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كما ورد في </w:t>
      </w:r>
      <w:r w:rsidRPr="005744B0">
        <w:rPr>
          <w:rFonts w:ascii="Traditional Arabic" w:eastAsia="Times New Roman" w:hAnsi="Traditional Arabic" w:cs="Traditional Arabic" w:hint="cs"/>
          <w:sz w:val="32"/>
          <w:szCs w:val="32"/>
          <w:rtl/>
        </w:rPr>
        <w:t>ذات</w:t>
      </w:r>
      <w:r w:rsidRPr="005744B0">
        <w:rPr>
          <w:rFonts w:ascii="Traditional Arabic" w:eastAsia="Times New Roman" w:hAnsi="Traditional Arabic" w:cs="Traditional Arabic"/>
          <w:sz w:val="32"/>
          <w:szCs w:val="32"/>
          <w:rtl/>
        </w:rPr>
        <w:t xml:space="preserve"> القرار أنه</w:t>
      </w:r>
      <w:r w:rsidRPr="005744B0">
        <w:rPr>
          <w:rFonts w:ascii="Traditional Arabic" w:eastAsia="Times New Roman" w:hAnsi="Traditional Arabic" w:cs="Traditional Arabic" w:hint="cs"/>
          <w:sz w:val="32"/>
          <w:szCs w:val="32"/>
          <w:rtl/>
        </w:rPr>
        <w:t>: "</w:t>
      </w:r>
      <w:r w:rsidRPr="005744B0">
        <w:rPr>
          <w:rFonts w:ascii="Traditional Arabic" w:eastAsia="Times New Roman" w:hAnsi="Traditional Arabic" w:cs="Traditional Arabic"/>
          <w:sz w:val="32"/>
          <w:szCs w:val="32"/>
          <w:rtl/>
        </w:rPr>
        <w:t>لا يعمل بالشرط الجزائي إذا ثبت أن من شرط له لم يلحقه ضرر من الإخلال بالعقد</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sz w:val="32"/>
          <w:szCs w:val="32"/>
          <w:rtl/>
        </w:rPr>
        <w:t>، وبما أن الأصل براءة ذمة المدعى عليها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وأنه لا يجوز العدول عن هذا الأصل</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وشغل ذمة المدعى عليها إلا ببينة يقينية قطعية</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أو موصلة لغلبة الظن، ولم تتو</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فر هذه البي</w:t>
      </w:r>
      <w:r w:rsidRPr="005744B0">
        <w:rPr>
          <w:rFonts w:ascii="Traditional Arabic" w:eastAsia="Times New Roman" w:hAnsi="Traditional Arabic" w:cs="Traditional Arabic" w:hint="cs"/>
          <w:sz w:val="32"/>
          <w:szCs w:val="32"/>
          <w:rtl/>
        </w:rPr>
        <w:t>ن</w:t>
      </w:r>
      <w:r w:rsidRPr="005744B0">
        <w:rPr>
          <w:rFonts w:ascii="Traditional Arabic" w:eastAsia="Times New Roman" w:hAnsi="Traditional Arabic" w:cs="Traditional Arabic"/>
          <w:sz w:val="32"/>
          <w:szCs w:val="32"/>
          <w:rtl/>
        </w:rPr>
        <w:t>ة على المدعى عليهم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مما يتعذر معه أن تستند الدائرة على مجرد الادعاء من قبل المدعية، لاسيما مع عدم تحرير عقد من قبل الطرفين يمكن الرجوع إليه عند الخلاف بينهما؛ مما يتعين معه على الدائرة الحكم برفض بقية الطلبات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إضافة إلى رفض أتعاب المحاماة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تأسيس</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أن القضاء متاح بالمجان للجميع، وتأسيس</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عدم تقديم المدعية ما يثبت تحملها لهذا المبلغ</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ولا ينال من ذلك ما أثارته المدعية من إنكارها لحقيقة الاتفاق</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وأن دورها ينحصر في تقديم الخدمات اللوجستية للمدعى عليها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إذ تقدم بیان</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حقيقة وتأصيل الاتفاق أعلاه، إضافة إلى أن وكيل المدعية أجاب على سؤال الدائرة ببيان المقصود من الخدمات اللوجس</w:t>
      </w:r>
      <w:r w:rsidRPr="005744B0">
        <w:rPr>
          <w:rFonts w:ascii="Traditional Arabic" w:eastAsia="Times New Roman" w:hAnsi="Traditional Arabic" w:cs="Traditional Arabic" w:hint="cs"/>
          <w:sz w:val="32"/>
          <w:szCs w:val="32"/>
          <w:rtl/>
        </w:rPr>
        <w:t>ت</w:t>
      </w:r>
      <w:r w:rsidRPr="005744B0">
        <w:rPr>
          <w:rFonts w:ascii="Traditional Arabic" w:eastAsia="Times New Roman" w:hAnsi="Traditional Arabic" w:cs="Traditional Arabic"/>
          <w:sz w:val="32"/>
          <w:szCs w:val="32"/>
          <w:rtl/>
        </w:rPr>
        <w:t>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وأجاب في مذكرته المرسلة بواسطة الفاكس في جلسة</w:t>
      </w:r>
      <w:r w:rsidRPr="005744B0">
        <w:rPr>
          <w:rFonts w:ascii="Traditional Arabic" w:eastAsia="Times New Roman" w:hAnsi="Traditional Arabic" w:cs="Traditional Arabic" w:hint="cs"/>
          <w:sz w:val="32"/>
          <w:szCs w:val="32"/>
          <w:rtl/>
        </w:rPr>
        <w:t xml:space="preserve"> 29/2/1438هـ</w:t>
      </w:r>
      <w:r w:rsidRPr="005744B0">
        <w:rPr>
          <w:rFonts w:ascii="Traditional Arabic" w:eastAsia="Times New Roman" w:hAnsi="Traditional Arabic" w:cs="Traditional Arabic"/>
          <w:sz w:val="32"/>
          <w:szCs w:val="32"/>
          <w:rtl/>
        </w:rPr>
        <w:t xml:space="preserve"> بأن </w:t>
      </w:r>
      <w:r w:rsidRPr="005744B0">
        <w:rPr>
          <w:rFonts w:ascii="Traditional Arabic" w:eastAsia="Times New Roman" w:hAnsi="Traditional Arabic" w:cs="Traditional Arabic" w:hint="cs"/>
          <w:sz w:val="32"/>
          <w:szCs w:val="32"/>
          <w:rtl/>
        </w:rPr>
        <w:t>ال</w:t>
      </w:r>
      <w:r w:rsidRPr="005744B0">
        <w:rPr>
          <w:rFonts w:ascii="Traditional Arabic" w:eastAsia="Times New Roman" w:hAnsi="Traditional Arabic" w:cs="Traditional Arabic"/>
          <w:sz w:val="32"/>
          <w:szCs w:val="32"/>
          <w:rtl/>
        </w:rPr>
        <w:t>خدمات اللوجستي</w:t>
      </w:r>
      <w:r w:rsidRPr="005744B0">
        <w:rPr>
          <w:rFonts w:ascii="Traditional Arabic" w:eastAsia="Times New Roman" w:hAnsi="Traditional Arabic" w:cs="Traditional Arabic" w:hint="cs"/>
          <w:sz w:val="32"/>
          <w:szCs w:val="32"/>
          <w:rtl/>
        </w:rPr>
        <w:t>ة</w:t>
      </w:r>
      <w:r w:rsidRPr="005744B0">
        <w:rPr>
          <w:rFonts w:ascii="Traditional Arabic" w:eastAsia="Times New Roman" w:hAnsi="Traditional Arabic" w:cs="Traditional Arabic"/>
          <w:sz w:val="32"/>
          <w:szCs w:val="32"/>
          <w:rtl/>
        </w:rPr>
        <w:t xml:space="preserve"> المتعاقد عليها مع المدعى عليها هي تقديم موكلته للمدعى عليها خدمات الاستلام للوجبات من مطار الأمير محمد بن عبد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العزيز بالمدينة المنورة، ومن ثم الحفظ والنقل والتوصيل والتسخين والتسويق للمستهلك من منطقة الإنتاج المذكورة مع كافة المستلزمات من ماء وعصيرات ومخللات وتوابع الوجبات، وهذا يؤكد على أن المدعى عليها تقوم بصنع وإنتاج الوجبات المتفق عليها، ثم تقوم بتوريدها للمدعية </w:t>
      </w:r>
      <w:r w:rsidRPr="005744B0">
        <w:rPr>
          <w:rFonts w:ascii="Traditional Arabic" w:eastAsia="Times New Roman" w:hAnsi="Traditional Arabic" w:cs="Traditional Arabic" w:hint="cs"/>
          <w:sz w:val="32"/>
          <w:szCs w:val="32"/>
          <w:rtl/>
        </w:rPr>
        <w:t xml:space="preserve">في </w:t>
      </w:r>
      <w:r w:rsidRPr="005744B0">
        <w:rPr>
          <w:rFonts w:ascii="Traditional Arabic" w:eastAsia="Times New Roman" w:hAnsi="Traditional Arabic" w:cs="Traditional Arabic"/>
          <w:sz w:val="32"/>
          <w:szCs w:val="32"/>
          <w:rtl/>
        </w:rPr>
        <w:t>مقابل مادي، ثم تقوم المدعية بحفظها وتسخينها ونقلها وتسويقها للمستهلك، وتضيف للمستهلك توابع الوجبات كالماء والعصيرات والمخللات وغيرها، وهذه حقيقة عقد الاستصناع</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إذ المقرر عند أهل العلم أن العبرة في العقود بالمقاصد والمعاني لا بالألفاظ والمباني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لا ينال من ذلك أن المدعية استأجرت مطبخ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للإعاشة، بمبلغ قدره مليون وثلاثمئة ألف ريال، من أجل إتمام الاتفاق الذي تم مع المدعى عليها، ذلك أن العقد الذي أرفقته المدعية في لائحة الدعوى الأولى المبرم مع مؤسسة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للإعاشة نص في البند العاشر منه على أنه</w:t>
      </w:r>
      <w:r w:rsidRPr="005744B0">
        <w:rPr>
          <w:rFonts w:ascii="Traditional Arabic" w:eastAsia="Times New Roman" w:hAnsi="Traditional Arabic" w:cs="Traditional Arabic" w:hint="cs"/>
          <w:sz w:val="32"/>
          <w:szCs w:val="32"/>
          <w:rtl/>
        </w:rPr>
        <w:t>: "</w:t>
      </w:r>
      <w:r w:rsidRPr="005744B0">
        <w:rPr>
          <w:rFonts w:ascii="Traditional Arabic" w:eastAsia="Times New Roman" w:hAnsi="Traditional Arabic" w:cs="Traditional Arabic"/>
          <w:sz w:val="32"/>
          <w:szCs w:val="32"/>
          <w:rtl/>
        </w:rPr>
        <w:t>يحق للطرف الثاني - أي المدعية - توقيع عقود الإعاشة مع جميع مكاتب شؤون بعثات الحج</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وشركات العمرة الداخلية والخارجية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وشركات العمرة والأفراد سواء أكانت موسمية أ</w:t>
      </w:r>
      <w:r w:rsidRPr="005744B0">
        <w:rPr>
          <w:rFonts w:ascii="Traditional Arabic" w:eastAsia="Times New Roman" w:hAnsi="Traditional Arabic" w:cs="Traditional Arabic" w:hint="cs"/>
          <w:sz w:val="32"/>
          <w:szCs w:val="32"/>
          <w:rtl/>
        </w:rPr>
        <w:t>و</w:t>
      </w:r>
      <w:r w:rsidRPr="005744B0">
        <w:rPr>
          <w:rFonts w:ascii="Traditional Arabic" w:eastAsia="Times New Roman" w:hAnsi="Traditional Arabic" w:cs="Traditional Arabic"/>
          <w:sz w:val="32"/>
          <w:szCs w:val="32"/>
          <w:rtl/>
        </w:rPr>
        <w:t xml:space="preserve"> سنوية </w:t>
      </w:r>
      <w:r w:rsidRPr="005744B0">
        <w:rPr>
          <w:rFonts w:ascii="Traditional Arabic" w:eastAsia="Times New Roman" w:hAnsi="Traditional Arabic" w:cs="Traditional Arabic"/>
          <w:sz w:val="32"/>
          <w:szCs w:val="32"/>
          <w:rtl/>
        </w:rPr>
        <w:lastRenderedPageBreak/>
        <w:t>وذلك بمشورة الطرف الأول وموافقته عليها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أرفقت عقد وكالة تجارية وتوزيع مبرم مع مؤسسة </w:t>
      </w:r>
      <w:r w:rsidRPr="005744B0">
        <w:rPr>
          <w:rFonts w:ascii="Traditional Arabic" w:eastAsia="Times New Roman" w:hAnsi="Traditional Arabic" w:cs="Traditional Arabic" w:hint="cs"/>
          <w:sz w:val="32"/>
          <w:szCs w:val="32"/>
          <w:rtl/>
        </w:rPr>
        <w:t>مطبخ (...)</w:t>
      </w:r>
      <w:r w:rsidRPr="005744B0">
        <w:rPr>
          <w:rFonts w:ascii="Traditional Arabic" w:eastAsia="Times New Roman" w:hAnsi="Traditional Arabic" w:cs="Traditional Arabic"/>
          <w:sz w:val="32"/>
          <w:szCs w:val="32"/>
          <w:rtl/>
        </w:rPr>
        <w:t xml:space="preserve"> للإعاشة نص في البند الثاني منه على</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أن يقوم الطرف الثاني - أي المدعية - بصفته وكيل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ومشغل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وموزع</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وإدارة وتشغيل مطبخ الطرف الأول في المدينة المنورة وإبرام التعهدات والتعاقدات بشأن تقديم الأطعمة والوجبات المطهية وغير مطهية للحجاج والمعتمرين والمنتجات أو الخدمات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موضوع العقد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 لحساب مؤسسة </w:t>
      </w:r>
      <w:r w:rsidRPr="005744B0">
        <w:rPr>
          <w:rFonts w:ascii="Traditional Arabic" w:eastAsia="Times New Roman" w:hAnsi="Traditional Arabic" w:cs="Traditional Arabic" w:hint="cs"/>
          <w:sz w:val="32"/>
          <w:szCs w:val="32"/>
          <w:rtl/>
        </w:rPr>
        <w:t>مطبخ (...)</w:t>
      </w:r>
      <w:r w:rsidRPr="005744B0">
        <w:rPr>
          <w:rFonts w:ascii="Traditional Arabic" w:eastAsia="Times New Roman" w:hAnsi="Traditional Arabic" w:cs="Traditional Arabic"/>
          <w:sz w:val="32"/>
          <w:szCs w:val="32"/>
          <w:rtl/>
        </w:rPr>
        <w:t xml:space="preserve"> للإعاشة وباسم شركة </w:t>
      </w:r>
      <w:r w:rsidRPr="005744B0">
        <w:rPr>
          <w:rFonts w:ascii="Traditional Arabic" w:eastAsia="Times New Roman" w:hAnsi="Traditional Arabic" w:cs="Traditional Arabic" w:hint="cs"/>
          <w:sz w:val="32"/>
          <w:szCs w:val="32"/>
          <w:rtl/>
        </w:rPr>
        <w:t xml:space="preserve">(المدعية) </w:t>
      </w:r>
      <w:r w:rsidRPr="005744B0">
        <w:rPr>
          <w:rFonts w:ascii="Traditional Arabic" w:eastAsia="Times New Roman" w:hAnsi="Traditional Arabic" w:cs="Traditional Arabic"/>
          <w:sz w:val="32"/>
          <w:szCs w:val="32"/>
          <w:rtl/>
        </w:rPr>
        <w:t>للتموين والإعاشة</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sz w:val="32"/>
          <w:szCs w:val="32"/>
          <w:rtl/>
        </w:rPr>
        <w:t>،</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كما نص البند الرابع منه على أن</w:t>
      </w:r>
      <w:r w:rsidRPr="005744B0">
        <w:rPr>
          <w:rFonts w:ascii="Traditional Arabic" w:eastAsia="Times New Roman" w:hAnsi="Traditional Arabic" w:cs="Traditional Arabic" w:hint="cs"/>
          <w:sz w:val="32"/>
          <w:szCs w:val="32"/>
          <w:rtl/>
        </w:rPr>
        <w:t>ه</w:t>
      </w:r>
      <w:r w:rsidRPr="005744B0">
        <w:rPr>
          <w:rFonts w:ascii="Traditional Arabic" w:eastAsia="Times New Roman" w:hAnsi="Traditional Arabic" w:cs="Traditional Arabic"/>
          <w:sz w:val="32"/>
          <w:szCs w:val="32"/>
          <w:rtl/>
        </w:rPr>
        <w:t>:</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يتحدد النطاق المكان لسريان هذا العقد بتغطية كل من المدينة المنورة والتعاقد مع بعثات مكاتب شؤون الحجاج بما فيها البعثة الهندية، والبعثة الباكستانية، وذلك من خلال تقديم الخدمات الغذائية للحجيج والمعتمرين والشركات وبعثات الحج في كل من: دول الشرق الأوسط، وشمال إفريقي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ودول جنوب شرق آسيا، ودول جنوب</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آسيا، والدول العربية، والدول الإفريقية غير </w:t>
      </w:r>
      <w:r w:rsidRPr="005744B0">
        <w:rPr>
          <w:rFonts w:ascii="Traditional Arabic" w:eastAsia="Times New Roman" w:hAnsi="Traditional Arabic" w:cs="Traditional Arabic" w:hint="cs"/>
          <w:sz w:val="32"/>
          <w:szCs w:val="32"/>
          <w:rtl/>
        </w:rPr>
        <w:t>ال</w:t>
      </w:r>
      <w:r w:rsidRPr="005744B0">
        <w:rPr>
          <w:rFonts w:ascii="Traditional Arabic" w:eastAsia="Times New Roman" w:hAnsi="Traditional Arabic" w:cs="Traditional Arabic"/>
          <w:sz w:val="32"/>
          <w:szCs w:val="32"/>
          <w:rtl/>
        </w:rPr>
        <w:t>ناطقة باللغة العربية، وباقي جميع الدول وكالة حصرية</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sz w:val="32"/>
          <w:szCs w:val="32"/>
          <w:rtl/>
        </w:rPr>
        <w:t>،</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ومن خلال ذلك يتضح بجلاء أن حقيقة نشاط المدعية لا ينحصر في الخدمات اللوجستية فحسب، وإنما تستورد الوجبات من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بمقابل مادي، ثم تقوم بتوريدها للحجاج والمعتمرين بعد إضافة ما</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يلزم للوجبات، بمقابل مادي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كما أنه يتضح من خلالها أن إخلال المدعى عليها بالفسخ لم يوقع بالمدعية ضرر</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محقق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وإنما كان الضرر محتمل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لاسيما أن العقدين الم</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 xml:space="preserve">رمين مع مؤسسة </w:t>
      </w:r>
      <w:r w:rsidRPr="005744B0">
        <w:rPr>
          <w:rFonts w:ascii="Traditional Arabic" w:eastAsia="Times New Roman" w:hAnsi="Traditional Arabic" w:cs="Traditional Arabic" w:hint="cs"/>
          <w:sz w:val="32"/>
          <w:szCs w:val="32"/>
          <w:rtl/>
        </w:rPr>
        <w:t>مطبخ (...)</w:t>
      </w:r>
      <w:r w:rsidRPr="005744B0">
        <w:rPr>
          <w:rFonts w:ascii="Traditional Arabic" w:eastAsia="Times New Roman" w:hAnsi="Traditional Arabic" w:cs="Traditional Arabic"/>
          <w:sz w:val="32"/>
          <w:szCs w:val="32"/>
          <w:rtl/>
        </w:rPr>
        <w:t xml:space="preserve"> أتاحا للمدعية تقديم خدمات الإعاشة المطهية وغير المطهية من المدعى عليها وغيرها، كما أنها لا تختص بمكتب البعثة الهندية، بل تشمل العديد من البعثات، وكان بإمكان المدعية لما استأجرت المطبخ ووفرت الأيدي العاملة والمعدات اللازمة أن تستفيد منه في تقديم خدمات الإعاشة للبعثات الأخرى، أو أي نشاط آخر</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لتستفيد منه بشكل مباشر</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لا ينال من ذلك ما تدفع به المدعى عليها من أن فسخها للعقد كان مشروع</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فإنه بالإضافة إلى ما تقدم بيانه، أنكرت العقد المكتوب الذي احتجت به المدعية في لائحة الدعوى الأولى، ولم تقدم بي</w:t>
      </w:r>
      <w:r w:rsidRPr="005744B0">
        <w:rPr>
          <w:rFonts w:ascii="Traditional Arabic" w:eastAsia="Times New Roman" w:hAnsi="Traditional Arabic" w:cs="Traditional Arabic" w:hint="cs"/>
          <w:sz w:val="32"/>
          <w:szCs w:val="32"/>
          <w:rtl/>
        </w:rPr>
        <w:t>ن</w:t>
      </w:r>
      <w:r w:rsidRPr="005744B0">
        <w:rPr>
          <w:rFonts w:ascii="Traditional Arabic" w:eastAsia="Times New Roman" w:hAnsi="Traditional Arabic" w:cs="Traditional Arabic"/>
          <w:sz w:val="32"/>
          <w:szCs w:val="32"/>
          <w:rtl/>
        </w:rPr>
        <w:t>ة على أن مسؤولية استصدار التراخيص مناطة بالمدعية، كما أنه وردت إفادة معالي أمين المدينة بأن الطرفين لا يملكان التراخيص اللازمة لمزاولة نشاط الإعاشة، إلا أن المدعية أحسن حال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منها بقيامها باستئجار مطبخ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المرخص من قبل الأمانة وفرع وزارة الحج بالمدينة بحسب العقود المرفقة في ملف القضية والتفويض الصادر من صاحب المطبخ للمدعية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لا ينال من ذلك ما تدفع به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أن الترخيص الذي حصلت عليه المدعية خاص بالطهي العادي، ذلك أن وكيل المدعى عليها الذي يملك حق الإقرار عن موكلته أقر في جلسة يوم الخميس</w:t>
      </w:r>
      <w:r w:rsidRPr="005744B0">
        <w:rPr>
          <w:rFonts w:ascii="Traditional Arabic" w:eastAsia="Times New Roman" w:hAnsi="Traditional Arabic" w:cs="Traditional Arabic" w:hint="cs"/>
          <w:sz w:val="32"/>
          <w:szCs w:val="32"/>
          <w:rtl/>
        </w:rPr>
        <w:t xml:space="preserve"> 15/8/1438هـ</w:t>
      </w:r>
      <w:r w:rsidRPr="005744B0">
        <w:rPr>
          <w:rFonts w:ascii="Traditional Arabic" w:eastAsia="Times New Roman" w:hAnsi="Traditional Arabic" w:cs="Traditional Arabic"/>
          <w:sz w:val="32"/>
          <w:szCs w:val="32"/>
          <w:rtl/>
        </w:rPr>
        <w:t xml:space="preserve"> لما سألته الدائرة سؤال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مباشر</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عن التراخيص التي يذكر أن موكلته لا تملكها عند مواجهته بخطاب معالي الأمين فأجاب بأنها التراخيص التي تخول موكلته بتوزيع وجباتها للمستهلك مباشرة وفق أنظمة وإجراءات وزارة الحج التي تتطلب </w:t>
      </w:r>
      <w:r w:rsidRPr="005744B0">
        <w:rPr>
          <w:rFonts w:ascii="Traditional Arabic" w:eastAsia="Times New Roman" w:hAnsi="Traditional Arabic" w:cs="Traditional Arabic"/>
          <w:sz w:val="32"/>
          <w:szCs w:val="32"/>
          <w:rtl/>
        </w:rPr>
        <w:lastRenderedPageBreak/>
        <w:t>التسجيل والاعتماد في المسار ال</w:t>
      </w:r>
      <w:r w:rsidRPr="005744B0">
        <w:rPr>
          <w:rFonts w:ascii="Traditional Arabic" w:eastAsia="Times New Roman" w:hAnsi="Traditional Arabic" w:cs="Traditional Arabic" w:hint="cs"/>
          <w:sz w:val="32"/>
          <w:szCs w:val="32"/>
          <w:rtl/>
        </w:rPr>
        <w:t>إ</w:t>
      </w:r>
      <w:r w:rsidRPr="005744B0">
        <w:rPr>
          <w:rFonts w:ascii="Traditional Arabic" w:eastAsia="Times New Roman" w:hAnsi="Traditional Arabic" w:cs="Traditional Arabic"/>
          <w:sz w:val="32"/>
          <w:szCs w:val="32"/>
          <w:rtl/>
        </w:rPr>
        <w:t>لكتروني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مما يؤكد على أن الحصول على التراخيص اللازمة من مسؤوليات المدعى عليها ولا علاقة للمدعية بها حتى لو تحصلت المدعية على التراخيص بشكل مباشر، ويؤكد على صحة ذلك أن وكيلها أقر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في مذكرته الجوابية الأولى بأن المدعية طلبت استلام الوجبات ساخنة وإعطا</w:t>
      </w:r>
      <w:r w:rsidRPr="005744B0">
        <w:rPr>
          <w:rFonts w:ascii="Traditional Arabic" w:eastAsia="Times New Roman" w:hAnsi="Traditional Arabic" w:cs="Traditional Arabic" w:hint="cs"/>
          <w:sz w:val="32"/>
          <w:szCs w:val="32"/>
          <w:rtl/>
        </w:rPr>
        <w:t>ؤ</w:t>
      </w:r>
      <w:r w:rsidRPr="005744B0">
        <w:rPr>
          <w:rFonts w:ascii="Traditional Arabic" w:eastAsia="Times New Roman" w:hAnsi="Traditional Arabic" w:cs="Traditional Arabic"/>
          <w:sz w:val="32"/>
          <w:szCs w:val="32"/>
          <w:rtl/>
        </w:rPr>
        <w:t>ها فترة زمنية حتى تتمكن من تجهيز وتحضير أفران الإذابة إلا أن موكلته رفضت ذلك، كما لا ينال من ذلك ما أثارته المدعى عليها من وجود مخالفات في المطبخ الذي استأجرته المدعية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ذلك أن السبب الرئيس لفسخ العقد من قبل المدعى عليها هو الادعاء بعدم حصول المدعية للتراخيص اللازمة من قبل الأمانة، كما يتضح ذلك من الخطاب الذي أرفقه وكيل المدعى عليها في مذكرته الجوابية الأولى المؤرخ</w:t>
      </w:r>
      <w:r w:rsidRPr="005744B0">
        <w:rPr>
          <w:rFonts w:ascii="Traditional Arabic" w:eastAsia="Times New Roman" w:hAnsi="Traditional Arabic" w:cs="Traditional Arabic" w:hint="cs"/>
          <w:sz w:val="32"/>
          <w:szCs w:val="32"/>
          <w:rtl/>
        </w:rPr>
        <w:t>ة</w:t>
      </w:r>
      <w:r w:rsidRPr="005744B0">
        <w:rPr>
          <w:rFonts w:ascii="Traditional Arabic" w:eastAsia="Times New Roman" w:hAnsi="Traditional Arabic" w:cs="Traditional Arabic"/>
          <w:sz w:val="32"/>
          <w:szCs w:val="32"/>
          <w:rtl/>
        </w:rPr>
        <w:t xml:space="preserve"> في</w:t>
      </w:r>
      <w:r w:rsidRPr="005744B0">
        <w:rPr>
          <w:rFonts w:ascii="Traditional Arabic" w:eastAsia="Times New Roman" w:hAnsi="Traditional Arabic" w:cs="Traditional Arabic" w:hint="cs"/>
          <w:sz w:val="32"/>
          <w:szCs w:val="32"/>
          <w:rtl/>
        </w:rPr>
        <w:t xml:space="preserve"> 1/11/1436هـ </w:t>
      </w:r>
      <w:r w:rsidRPr="005744B0">
        <w:rPr>
          <w:rFonts w:ascii="Traditional Arabic" w:eastAsia="Times New Roman" w:hAnsi="Traditional Arabic" w:cs="Traditional Arabic"/>
          <w:sz w:val="32"/>
          <w:szCs w:val="32"/>
          <w:rtl/>
        </w:rPr>
        <w:t>بشأن إيقاف التع</w:t>
      </w:r>
      <w:r w:rsidRPr="005744B0">
        <w:rPr>
          <w:rFonts w:ascii="Traditional Arabic" w:eastAsia="Times New Roman" w:hAnsi="Traditional Arabic" w:cs="Traditional Arabic" w:hint="cs"/>
          <w:sz w:val="32"/>
          <w:szCs w:val="32"/>
          <w:rtl/>
        </w:rPr>
        <w:t>امل مع</w:t>
      </w:r>
      <w:r w:rsidRPr="005744B0">
        <w:rPr>
          <w:rFonts w:ascii="Traditional Arabic" w:eastAsia="Times New Roman" w:hAnsi="Traditional Arabic" w:cs="Traditional Arabic"/>
          <w:sz w:val="32"/>
          <w:szCs w:val="32"/>
          <w:rtl/>
        </w:rPr>
        <w:t xml:space="preserve"> المدعية، وأما المخالفات التي تدعيها</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 فلم تقدم البينة على وقوعها، وما قدمته من مستندات فهي من صنعها</w:t>
      </w:r>
      <w:r w:rsidRPr="005744B0">
        <w:rPr>
          <w:rFonts w:ascii="Traditional Arabic"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ومن المقرر قضاء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أن الخصم لا يصنع لنفسه دليل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ثم إنه وعلى فرض وقوع المخالفات التي تذكرها فإنه لا يبرر لها الفسخ والامتناع عن توريد الوجبات ومن ثم إتلافها</w:t>
      </w:r>
      <w:r w:rsidRPr="005744B0">
        <w:rPr>
          <w:rFonts w:ascii="Traditional Arabic" w:eastAsia="Times New Roman" w:hAnsi="Traditional Arabic" w:cs="Traditional Arabic" w:hint="cs"/>
          <w:sz w:val="32"/>
          <w:szCs w:val="32"/>
          <w:rtl/>
        </w:rPr>
        <w:t>.</w:t>
      </w:r>
    </w:p>
    <w:p w:rsidR="00F37004" w:rsidRPr="005744B0" w:rsidRDefault="00F37004" w:rsidP="00F37004">
      <w:pPr>
        <w:spacing w:after="100"/>
        <w:jc w:val="both"/>
        <w:rPr>
          <w:rFonts w:ascii="Traditional Arabic" w:eastAsia="Times New Roman" w:hAnsi="Traditional Arabic" w:cs="Traditional Arabic"/>
          <w:b/>
          <w:bCs/>
          <w:sz w:val="32"/>
          <w:szCs w:val="32"/>
          <w:rtl/>
        </w:rPr>
      </w:pPr>
      <w:r w:rsidRPr="005744B0">
        <w:rPr>
          <w:rFonts w:ascii="Traditional Arabic" w:hAnsi="Traditional Arabic" w:cs="Traditional Arabic"/>
          <w:b/>
          <w:bCs/>
          <w:sz w:val="32"/>
          <w:szCs w:val="32"/>
          <w:rtl/>
        </w:rPr>
        <w:t xml:space="preserve">لذلك حكمت الدائرة </w:t>
      </w:r>
      <w:r w:rsidRPr="005744B0">
        <w:rPr>
          <w:rFonts w:ascii="Traditional Arabic" w:eastAsia="Times New Roman" w:hAnsi="Traditional Arabic" w:cs="Traditional Arabic"/>
          <w:b/>
          <w:bCs/>
          <w:sz w:val="32"/>
          <w:szCs w:val="32"/>
          <w:rtl/>
        </w:rPr>
        <w:t>بما يلي: أول</w:t>
      </w:r>
      <w:r w:rsidRPr="005744B0">
        <w:rPr>
          <w:rFonts w:ascii="Traditional Arabic" w:eastAsia="Times New Roman" w:hAnsi="Traditional Arabic" w:cs="Traditional Arabic" w:hint="cs"/>
          <w:b/>
          <w:bCs/>
          <w:sz w:val="32"/>
          <w:szCs w:val="32"/>
          <w:rtl/>
        </w:rPr>
        <w:t>اً</w:t>
      </w:r>
      <w:r w:rsidRPr="005744B0">
        <w:rPr>
          <w:rFonts w:ascii="Traditional Arabic" w:eastAsia="Times New Roman" w:hAnsi="Traditional Arabic" w:cs="Traditional Arabic"/>
          <w:b/>
          <w:bCs/>
          <w:sz w:val="32"/>
          <w:szCs w:val="32"/>
          <w:rtl/>
        </w:rPr>
        <w:t xml:space="preserve">: إلزام شركة </w:t>
      </w:r>
      <w:r w:rsidRPr="005744B0">
        <w:rPr>
          <w:rFonts w:ascii="Traditional Arabic" w:eastAsia="Times New Roman" w:hAnsi="Traditional Arabic" w:cs="Traditional Arabic" w:hint="cs"/>
          <w:b/>
          <w:bCs/>
          <w:sz w:val="32"/>
          <w:szCs w:val="32"/>
          <w:rtl/>
        </w:rPr>
        <w:t xml:space="preserve">(المدعى عليها) </w:t>
      </w:r>
      <w:r w:rsidRPr="005744B0">
        <w:rPr>
          <w:rFonts w:ascii="Traditional Arabic" w:eastAsia="Times New Roman" w:hAnsi="Traditional Arabic" w:cs="Traditional Arabic"/>
          <w:b/>
          <w:bCs/>
          <w:sz w:val="32"/>
          <w:szCs w:val="32"/>
          <w:rtl/>
        </w:rPr>
        <w:t>للتموين سجل تجاري رقم (</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lang w:bidi="fa-IR"/>
        </w:rPr>
        <w:t xml:space="preserve">) </w:t>
      </w:r>
      <w:r w:rsidRPr="005744B0">
        <w:rPr>
          <w:rFonts w:ascii="Traditional Arabic" w:eastAsia="Times New Roman" w:hAnsi="Traditional Arabic" w:cs="Traditional Arabic"/>
          <w:b/>
          <w:bCs/>
          <w:sz w:val="32"/>
          <w:szCs w:val="32"/>
          <w:rtl/>
        </w:rPr>
        <w:t xml:space="preserve">بأن تدفع لشركة </w:t>
      </w:r>
      <w:r w:rsidRPr="005744B0">
        <w:rPr>
          <w:rFonts w:ascii="Traditional Arabic" w:eastAsia="Times New Roman" w:hAnsi="Traditional Arabic" w:cs="Traditional Arabic" w:hint="cs"/>
          <w:b/>
          <w:bCs/>
          <w:sz w:val="32"/>
          <w:szCs w:val="32"/>
          <w:rtl/>
        </w:rPr>
        <w:t xml:space="preserve">(المدعية) </w:t>
      </w:r>
      <w:r w:rsidRPr="005744B0">
        <w:rPr>
          <w:rFonts w:ascii="Traditional Arabic" w:eastAsia="Times New Roman" w:hAnsi="Traditional Arabic" w:cs="Traditional Arabic"/>
          <w:b/>
          <w:bCs/>
          <w:sz w:val="32"/>
          <w:szCs w:val="32"/>
          <w:rtl/>
        </w:rPr>
        <w:t>للتموين وال</w:t>
      </w:r>
      <w:r w:rsidRPr="005744B0">
        <w:rPr>
          <w:rFonts w:ascii="Traditional Arabic" w:eastAsia="Times New Roman" w:hAnsi="Traditional Arabic" w:cs="Traditional Arabic" w:hint="cs"/>
          <w:b/>
          <w:bCs/>
          <w:sz w:val="32"/>
          <w:szCs w:val="32"/>
          <w:rtl/>
        </w:rPr>
        <w:t>إ</w:t>
      </w:r>
      <w:r w:rsidRPr="005744B0">
        <w:rPr>
          <w:rFonts w:ascii="Traditional Arabic" w:eastAsia="Times New Roman" w:hAnsi="Traditional Arabic" w:cs="Traditional Arabic"/>
          <w:b/>
          <w:bCs/>
          <w:sz w:val="32"/>
          <w:szCs w:val="32"/>
          <w:rtl/>
        </w:rPr>
        <w:t>عاشة المحدودة سجل تجاري رقم (</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lang w:bidi="fa-IR"/>
        </w:rPr>
        <w:t xml:space="preserve">) </w:t>
      </w:r>
      <w:r w:rsidRPr="005744B0">
        <w:rPr>
          <w:rFonts w:ascii="Traditional Arabic" w:eastAsia="Times New Roman" w:hAnsi="Traditional Arabic" w:cs="Traditional Arabic"/>
          <w:b/>
          <w:bCs/>
          <w:sz w:val="32"/>
          <w:szCs w:val="32"/>
          <w:rtl/>
        </w:rPr>
        <w:t>مبلغ</w:t>
      </w:r>
      <w:r w:rsidRPr="005744B0">
        <w:rPr>
          <w:rFonts w:ascii="Traditional Arabic" w:eastAsia="Times New Roman" w:hAnsi="Traditional Arabic" w:cs="Traditional Arabic" w:hint="cs"/>
          <w:b/>
          <w:bCs/>
          <w:sz w:val="32"/>
          <w:szCs w:val="32"/>
          <w:rtl/>
        </w:rPr>
        <w:t>اً</w:t>
      </w:r>
      <w:r w:rsidRPr="005744B0">
        <w:rPr>
          <w:rFonts w:ascii="Traditional Arabic" w:eastAsia="Times New Roman" w:hAnsi="Traditional Arabic" w:cs="Traditional Arabic"/>
          <w:b/>
          <w:bCs/>
          <w:sz w:val="32"/>
          <w:szCs w:val="32"/>
          <w:rtl/>
        </w:rPr>
        <w:t xml:space="preserve"> قدره</w:t>
      </w:r>
      <w:r w:rsidRPr="005744B0">
        <w:rPr>
          <w:rFonts w:ascii="Traditional Arabic" w:eastAsia="Times New Roman" w:hAnsi="Traditional Arabic" w:cs="Traditional Arabic" w:hint="cs"/>
          <w:b/>
          <w:bCs/>
          <w:sz w:val="32"/>
          <w:szCs w:val="32"/>
          <w:rtl/>
        </w:rPr>
        <w:t xml:space="preserve"> (1.926.840) </w:t>
      </w:r>
      <w:r w:rsidRPr="005744B0">
        <w:rPr>
          <w:rFonts w:ascii="Traditional Arabic" w:eastAsia="Times New Roman" w:hAnsi="Traditional Arabic" w:cs="Traditional Arabic"/>
          <w:b/>
          <w:bCs/>
          <w:sz w:val="32"/>
          <w:szCs w:val="32"/>
          <w:rtl/>
        </w:rPr>
        <w:t>مليون وتسعمئة وستة وعشرون ألف</w:t>
      </w:r>
      <w:r w:rsidRPr="005744B0">
        <w:rPr>
          <w:rFonts w:ascii="Traditional Arabic" w:eastAsia="Times New Roman" w:hAnsi="Traditional Arabic" w:cs="Traditional Arabic" w:hint="cs"/>
          <w:b/>
          <w:bCs/>
          <w:sz w:val="32"/>
          <w:szCs w:val="32"/>
          <w:rtl/>
        </w:rPr>
        <w:t>اً،</w:t>
      </w:r>
      <w:r w:rsidRPr="005744B0">
        <w:rPr>
          <w:rFonts w:ascii="Traditional Arabic" w:eastAsia="Times New Roman" w:hAnsi="Traditional Arabic" w:cs="Traditional Arabic"/>
          <w:b/>
          <w:bCs/>
          <w:sz w:val="32"/>
          <w:szCs w:val="32"/>
          <w:rtl/>
        </w:rPr>
        <w:t xml:space="preserve"> وثمانمئة وأربعون ريال</w:t>
      </w:r>
      <w:r w:rsidRPr="005744B0">
        <w:rPr>
          <w:rFonts w:ascii="Traditional Arabic" w:eastAsia="Times New Roman" w:hAnsi="Traditional Arabic" w:cs="Traditional Arabic" w:hint="cs"/>
          <w:b/>
          <w:bCs/>
          <w:sz w:val="32"/>
          <w:szCs w:val="32"/>
          <w:rtl/>
        </w:rPr>
        <w:t>اً</w:t>
      </w:r>
      <w:r w:rsidRPr="005744B0">
        <w:rPr>
          <w:rFonts w:ascii="Traditional Arabic" w:eastAsia="Times New Roman" w:hAnsi="Traditional Arabic" w:cs="Traditional Arabic"/>
          <w:b/>
          <w:bCs/>
          <w:sz w:val="32"/>
          <w:szCs w:val="32"/>
          <w:rtl/>
        </w:rPr>
        <w:t>، ثاني</w:t>
      </w:r>
      <w:r w:rsidRPr="005744B0">
        <w:rPr>
          <w:rFonts w:ascii="Traditional Arabic" w:eastAsia="Times New Roman" w:hAnsi="Traditional Arabic" w:cs="Traditional Arabic" w:hint="cs"/>
          <w:b/>
          <w:bCs/>
          <w:sz w:val="32"/>
          <w:szCs w:val="32"/>
          <w:rtl/>
        </w:rPr>
        <w:t>اً</w:t>
      </w:r>
      <w:r w:rsidRPr="005744B0">
        <w:rPr>
          <w:rFonts w:ascii="Traditional Arabic" w:eastAsia="Times New Roman" w:hAnsi="Traditional Arabic" w:cs="Traditional Arabic"/>
          <w:b/>
          <w:bCs/>
          <w:sz w:val="32"/>
          <w:szCs w:val="32"/>
          <w:rtl/>
        </w:rPr>
        <w:t xml:space="preserve">: إلزام شركة </w:t>
      </w:r>
      <w:r w:rsidRPr="005744B0">
        <w:rPr>
          <w:rFonts w:ascii="Traditional Arabic" w:eastAsia="Times New Roman" w:hAnsi="Traditional Arabic" w:cs="Traditional Arabic" w:hint="cs"/>
          <w:b/>
          <w:bCs/>
          <w:sz w:val="32"/>
          <w:szCs w:val="32"/>
          <w:rtl/>
        </w:rPr>
        <w:t xml:space="preserve">(المدعى عليها) </w:t>
      </w:r>
      <w:r w:rsidRPr="005744B0">
        <w:rPr>
          <w:rFonts w:ascii="Traditional Arabic" w:eastAsia="Times New Roman" w:hAnsi="Traditional Arabic" w:cs="Traditional Arabic"/>
          <w:b/>
          <w:bCs/>
          <w:sz w:val="32"/>
          <w:szCs w:val="32"/>
          <w:rtl/>
        </w:rPr>
        <w:t>للتموين سجل تجاري رقم (</w:t>
      </w:r>
      <w:r w:rsidRPr="005744B0">
        <w:rPr>
          <w:rFonts w:ascii="Traditional Arabic" w:eastAsia="Times New Roman" w:hAnsi="Traditional Arabic" w:cs="Traditional Arabic" w:hint="cs"/>
          <w:b/>
          <w:bCs/>
          <w:sz w:val="32"/>
          <w:szCs w:val="32"/>
          <w:rtl/>
          <w:lang w:bidi="fa-IR"/>
        </w:rPr>
        <w:t>...</w:t>
      </w:r>
      <w:r w:rsidRPr="005744B0">
        <w:rPr>
          <w:rFonts w:ascii="Traditional Arabic" w:eastAsia="Times New Roman" w:hAnsi="Traditional Arabic" w:cs="Traditional Arabic"/>
          <w:b/>
          <w:bCs/>
          <w:sz w:val="32"/>
          <w:szCs w:val="32"/>
          <w:rtl/>
          <w:lang w:bidi="fa-IR"/>
        </w:rPr>
        <w:t xml:space="preserve">) </w:t>
      </w:r>
      <w:r w:rsidRPr="005744B0">
        <w:rPr>
          <w:rFonts w:ascii="Traditional Arabic" w:eastAsia="Times New Roman" w:hAnsi="Traditional Arabic" w:cs="Traditional Arabic"/>
          <w:b/>
          <w:bCs/>
          <w:sz w:val="32"/>
          <w:szCs w:val="32"/>
          <w:rtl/>
        </w:rPr>
        <w:t xml:space="preserve">بأن تعيد لشركة </w:t>
      </w:r>
      <w:r w:rsidRPr="005744B0">
        <w:rPr>
          <w:rFonts w:ascii="Traditional Arabic" w:eastAsia="Times New Roman" w:hAnsi="Traditional Arabic" w:cs="Traditional Arabic" w:hint="cs"/>
          <w:b/>
          <w:bCs/>
          <w:sz w:val="32"/>
          <w:szCs w:val="32"/>
          <w:rtl/>
        </w:rPr>
        <w:t xml:space="preserve">(المدعية) </w:t>
      </w:r>
      <w:r w:rsidRPr="005744B0">
        <w:rPr>
          <w:rFonts w:ascii="Traditional Arabic" w:eastAsia="Times New Roman" w:hAnsi="Traditional Arabic" w:cs="Traditional Arabic"/>
          <w:b/>
          <w:bCs/>
          <w:sz w:val="32"/>
          <w:szCs w:val="32"/>
          <w:rtl/>
        </w:rPr>
        <w:t>للتموين وال</w:t>
      </w:r>
      <w:r w:rsidRPr="005744B0">
        <w:rPr>
          <w:rFonts w:ascii="Traditional Arabic" w:eastAsia="Times New Roman" w:hAnsi="Traditional Arabic" w:cs="Traditional Arabic" w:hint="cs"/>
          <w:b/>
          <w:bCs/>
          <w:sz w:val="32"/>
          <w:szCs w:val="32"/>
          <w:rtl/>
        </w:rPr>
        <w:t>إ</w:t>
      </w:r>
      <w:r w:rsidRPr="005744B0">
        <w:rPr>
          <w:rFonts w:ascii="Traditional Arabic" w:eastAsia="Times New Roman" w:hAnsi="Traditional Arabic" w:cs="Traditional Arabic"/>
          <w:b/>
          <w:bCs/>
          <w:sz w:val="32"/>
          <w:szCs w:val="32"/>
          <w:rtl/>
        </w:rPr>
        <w:t>عاشة المحدودة سجل تجاري رقم (</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lang w:bidi="fa-IR"/>
        </w:rPr>
        <w:t xml:space="preserve">) </w:t>
      </w:r>
      <w:r w:rsidRPr="005744B0">
        <w:rPr>
          <w:rFonts w:ascii="Traditional Arabic" w:eastAsia="Times New Roman" w:hAnsi="Traditional Arabic" w:cs="Traditional Arabic"/>
          <w:b/>
          <w:bCs/>
          <w:sz w:val="32"/>
          <w:szCs w:val="32"/>
          <w:rtl/>
        </w:rPr>
        <w:t>الشيك رقم (</w:t>
      </w:r>
      <w:r w:rsidRPr="005744B0">
        <w:rPr>
          <w:rFonts w:ascii="Traditional Arabic" w:eastAsia="Times New Roman" w:hAnsi="Traditional Arabic" w:cs="Traditional Arabic" w:hint="cs"/>
          <w:b/>
          <w:bCs/>
          <w:sz w:val="32"/>
          <w:szCs w:val="32"/>
          <w:rtl/>
          <w:lang w:bidi="fa-IR"/>
        </w:rPr>
        <w:t>2</w:t>
      </w:r>
      <w:r w:rsidRPr="005744B0">
        <w:rPr>
          <w:rFonts w:ascii="Traditional Arabic" w:eastAsia="Times New Roman" w:hAnsi="Traditional Arabic" w:cs="Traditional Arabic"/>
          <w:b/>
          <w:bCs/>
          <w:sz w:val="32"/>
          <w:szCs w:val="32"/>
          <w:rtl/>
          <w:lang w:bidi="fa-IR"/>
        </w:rPr>
        <w:t xml:space="preserve">) </w:t>
      </w:r>
      <w:r w:rsidRPr="005744B0">
        <w:rPr>
          <w:rFonts w:ascii="Traditional Arabic" w:eastAsia="Times New Roman" w:hAnsi="Traditional Arabic" w:cs="Traditional Arabic"/>
          <w:b/>
          <w:bCs/>
          <w:sz w:val="32"/>
          <w:szCs w:val="32"/>
          <w:rtl/>
        </w:rPr>
        <w:t>المؤرخ في</w:t>
      </w:r>
      <w:r w:rsidRPr="005744B0">
        <w:rPr>
          <w:rFonts w:ascii="Traditional Arabic" w:eastAsia="Times New Roman" w:hAnsi="Traditional Arabic" w:cs="Traditional Arabic" w:hint="cs"/>
          <w:b/>
          <w:bCs/>
          <w:sz w:val="32"/>
          <w:szCs w:val="32"/>
          <w:rtl/>
        </w:rPr>
        <w:t xml:space="preserve"> 27/7/2015</w:t>
      </w:r>
      <w:r w:rsidRPr="005744B0">
        <w:rPr>
          <w:rFonts w:ascii="Traditional Arabic" w:eastAsia="Times New Roman" w:hAnsi="Traditional Arabic" w:cs="Traditional Arabic"/>
          <w:b/>
          <w:bCs/>
          <w:sz w:val="32"/>
          <w:szCs w:val="32"/>
          <w:rtl/>
        </w:rPr>
        <w:t>م المسحوب</w:t>
      </w:r>
      <w:r w:rsidRPr="005744B0">
        <w:rPr>
          <w:rFonts w:ascii="Traditional Arabic" w:eastAsia="Times New Roman" w:hAnsi="Traditional Arabic" w:cs="Traditional Arabic" w:hint="cs"/>
          <w:b/>
          <w:bCs/>
          <w:sz w:val="32"/>
          <w:szCs w:val="32"/>
          <w:rtl/>
        </w:rPr>
        <w:t xml:space="preserve"> </w:t>
      </w:r>
      <w:r w:rsidRPr="005744B0">
        <w:rPr>
          <w:rFonts w:ascii="Traditional Arabic" w:eastAsia="Times New Roman" w:hAnsi="Traditional Arabic" w:cs="Traditional Arabic"/>
          <w:b/>
          <w:bCs/>
          <w:sz w:val="32"/>
          <w:szCs w:val="32"/>
          <w:rtl/>
        </w:rPr>
        <w:t>على البنك السعودي للاستثمار</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rPr>
        <w:t xml:space="preserve"> ثالث</w:t>
      </w:r>
      <w:r w:rsidRPr="005744B0">
        <w:rPr>
          <w:rFonts w:ascii="Traditional Arabic" w:eastAsia="Times New Roman" w:hAnsi="Traditional Arabic" w:cs="Traditional Arabic" w:hint="cs"/>
          <w:b/>
          <w:bCs/>
          <w:sz w:val="32"/>
          <w:szCs w:val="32"/>
          <w:rtl/>
        </w:rPr>
        <w:t>اً</w:t>
      </w:r>
      <w:r w:rsidRPr="005744B0">
        <w:rPr>
          <w:rFonts w:ascii="Traditional Arabic" w:eastAsia="Times New Roman" w:hAnsi="Traditional Arabic" w:cs="Traditional Arabic"/>
          <w:b/>
          <w:bCs/>
          <w:sz w:val="32"/>
          <w:szCs w:val="32"/>
          <w:rtl/>
        </w:rPr>
        <w:t>: رفض ما عدا ذلك من طلبات</w:t>
      </w:r>
      <w:r w:rsidRPr="005744B0">
        <w:rPr>
          <w:rFonts w:ascii="Traditional Arabic" w:eastAsia="Times New Roman" w:hAnsi="Traditional Arabic" w:cs="Traditional Arabic" w:hint="cs"/>
          <w:b/>
          <w:bCs/>
          <w:sz w:val="32"/>
          <w:szCs w:val="32"/>
          <w:rtl/>
        </w:rPr>
        <w:t>.</w:t>
      </w:r>
    </w:p>
    <w:p w:rsidR="00F37004" w:rsidRPr="005744B0"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والله الموفق</w:t>
      </w:r>
      <w:r w:rsidRPr="005744B0">
        <w:rPr>
          <w:rFonts w:ascii="Traditional Arabic" w:hAnsi="Traditional Arabic" w:cs="Traditional Arabic" w:hint="cs"/>
          <w:b/>
          <w:bCs/>
          <w:sz w:val="32"/>
          <w:szCs w:val="32"/>
          <w:rtl/>
        </w:rPr>
        <w:t>،</w:t>
      </w:r>
      <w:r w:rsidRPr="005744B0">
        <w:rPr>
          <w:rFonts w:ascii="Traditional Arabic" w:hAnsi="Traditional Arabic" w:cs="Traditional Arabic"/>
          <w:b/>
          <w:bCs/>
          <w:sz w:val="32"/>
          <w:szCs w:val="32"/>
          <w:rtl/>
        </w:rPr>
        <w:t xml:space="preserve"> وصلى الله وسلم على نبينا محمد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وعلى آله وصحبه أجمعين.</w:t>
      </w:r>
    </w:p>
    <w:p w:rsidR="00F37004" w:rsidRPr="005744B0" w:rsidRDefault="00F37004" w:rsidP="00F37004">
      <w:pPr>
        <w:jc w:val="both"/>
        <w:rPr>
          <w:rFonts w:ascii="Traditional Arabic" w:hAnsi="Traditional Arabic" w:cs="Traditional Arabic"/>
          <w:sz w:val="32"/>
          <w:szCs w:val="32"/>
          <w:rtl/>
        </w:rPr>
      </w:pPr>
    </w:p>
    <w:p w:rsidR="00F37004" w:rsidRPr="005744B0" w:rsidRDefault="00F37004" w:rsidP="00F37004">
      <w:pPr>
        <w:spacing w:after="100"/>
        <w:jc w:val="both"/>
        <w:rPr>
          <w:rFonts w:ascii="Traditional Arabic" w:eastAsia="Times New Roman" w:hAnsi="Traditional Arabic" w:cs="Traditional Arabic"/>
          <w:b/>
          <w:bCs/>
          <w:sz w:val="32"/>
          <w:szCs w:val="32"/>
          <w:rtl/>
        </w:rPr>
      </w:pPr>
      <w:r w:rsidRPr="005744B0">
        <w:rPr>
          <w:rFonts w:ascii="Traditional Arabic" w:eastAsia="Times New Roman" w:hAnsi="Traditional Arabic" w:cs="Traditional Arabic"/>
          <w:b/>
          <w:bCs/>
          <w:sz w:val="32"/>
          <w:szCs w:val="32"/>
          <w:rtl/>
        </w:rPr>
        <w:t>حكم محكمة الاستئناف</w:t>
      </w:r>
      <w:r w:rsidRPr="005744B0">
        <w:rPr>
          <w:rFonts w:ascii="Traditional Arabic" w:eastAsia="Times New Roman" w:hAnsi="Traditional Arabic" w:cs="Traditional Arabic" w:hint="cs"/>
          <w:b/>
          <w:bCs/>
          <w:sz w:val="32"/>
          <w:szCs w:val="32"/>
          <w:rtl/>
        </w:rPr>
        <w:t>:</w:t>
      </w:r>
    </w:p>
    <w:p w:rsidR="00F37004" w:rsidRPr="005744B0" w:rsidRDefault="00F37004" w:rsidP="00F37004">
      <w:pPr>
        <w:rPr>
          <w:rtl/>
        </w:rPr>
      </w:pPr>
      <w:r w:rsidRPr="005744B0">
        <w:rPr>
          <w:rFonts w:ascii="Traditional Arabic" w:eastAsia="Times New Roman" w:hAnsi="Traditional Arabic" w:cs="Traditional Arabic"/>
          <w:b/>
          <w:bCs/>
          <w:sz w:val="32"/>
          <w:szCs w:val="32"/>
          <w:rtl/>
        </w:rPr>
        <w:t>حكمت المحكمة بتأييد الحكم فيما انتهى إليه من قضاء</w:t>
      </w:r>
      <w:r w:rsidRPr="005744B0">
        <w:rPr>
          <w:rFonts w:ascii="Traditional Arabic" w:eastAsia="Times New Roman" w:hAnsi="Traditional Arabic" w:cs="Traditional Arabic"/>
          <w:b/>
          <w:bCs/>
          <w:sz w:val="32"/>
          <w:szCs w:val="32"/>
        </w:rPr>
        <w:t>.</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tl/>
        </w:rPr>
        <w:br w:type="page"/>
      </w:r>
      <w:r w:rsidRPr="005744B0">
        <w:rPr>
          <w:rFonts w:ascii="Traditional Arabic" w:hAnsi="Traditional Arabic" w:cs="Traditional Arabic"/>
          <w:b/>
          <w:bCs/>
          <w:sz w:val="32"/>
          <w:szCs w:val="32"/>
          <w:rtl/>
        </w:rPr>
        <w:lastRenderedPageBreak/>
        <w:t xml:space="preserve">رقم القضية في المحكمة الإدارية </w:t>
      </w:r>
      <w:r w:rsidRPr="005744B0">
        <w:rPr>
          <w:rFonts w:ascii="Traditional Arabic" w:hAnsi="Traditional Arabic" w:cs="Traditional Arabic" w:hint="cs"/>
          <w:b/>
          <w:bCs/>
          <w:sz w:val="32"/>
          <w:szCs w:val="32"/>
          <w:rtl/>
        </w:rPr>
        <w:t>12263/1/ق لعام 1434هـ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رقم القضية في محكمة الاستئناف الإدارية </w:t>
      </w:r>
      <w:r w:rsidRPr="005744B0">
        <w:rPr>
          <w:rFonts w:ascii="Traditional Arabic" w:hAnsi="Traditional Arabic" w:cs="Traditional Arabic" w:hint="cs"/>
          <w:b/>
          <w:bCs/>
          <w:sz w:val="32"/>
          <w:szCs w:val="32"/>
          <w:rtl/>
        </w:rPr>
        <w:t>15/ق</w:t>
      </w:r>
      <w:r w:rsidRPr="005744B0">
        <w:rPr>
          <w:rFonts w:ascii="Traditional Arabic" w:hAnsi="Traditional Arabic" w:cs="Traditional Arabic"/>
          <w:b/>
          <w:bCs/>
          <w:sz w:val="32"/>
          <w:szCs w:val="32"/>
          <w:rtl/>
        </w:rPr>
        <w:t xml:space="preserve"> لعام 1438هـ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تاريخ الجلسة </w:t>
      </w:r>
      <w:r w:rsidRPr="005744B0">
        <w:rPr>
          <w:rFonts w:ascii="Traditional Arabic" w:hAnsi="Traditional Arabic" w:cs="Traditional Arabic" w:hint="cs"/>
          <w:b/>
          <w:bCs/>
          <w:sz w:val="32"/>
          <w:szCs w:val="32"/>
          <w:rtl/>
        </w:rPr>
        <w:t>1</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3</w:t>
      </w:r>
      <w:r w:rsidRPr="005744B0">
        <w:rPr>
          <w:rFonts w:ascii="Traditional Arabic" w:hAnsi="Traditional Arabic" w:cs="Traditional Arabic"/>
          <w:b/>
          <w:bCs/>
          <w:sz w:val="32"/>
          <w:szCs w:val="32"/>
          <w:rtl/>
        </w:rPr>
        <w:t>/1438هـ</w:t>
      </w:r>
    </w:p>
    <w:p w:rsidR="00F37004" w:rsidRPr="005744B0" w:rsidRDefault="00F37004" w:rsidP="00F37004">
      <w:pPr>
        <w:pStyle w:val="a3"/>
        <w:bidi/>
        <w:spacing w:before="0" w:beforeAutospacing="0" w:afterAutospacing="0"/>
        <w:jc w:val="center"/>
        <w:rPr>
          <w:rFonts w:ascii="Traditional Arabic" w:hAnsi="Traditional Arabic" w:cs="Traditional Arabic"/>
          <w:sz w:val="32"/>
          <w:szCs w:val="32"/>
          <w:rtl/>
        </w:rPr>
      </w:pPr>
      <w:r w:rsidRPr="005744B0">
        <w:rPr>
          <w:rFonts w:ascii="Traditional Arabic" w:hAnsi="Traditional Arabic" w:cs="Traditional Arabic"/>
          <w:b/>
          <w:bCs/>
          <w:sz w:val="32"/>
          <w:szCs w:val="32"/>
          <w:rtl/>
        </w:rPr>
        <w:t>الموضوعات</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توريد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 قيمة توريد - التزامات عقدية - إقرار - اتفاق شفهي - انتفاء بينة</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 يمين </w:t>
      </w:r>
      <w:r w:rsidRPr="005744B0">
        <w:rPr>
          <w:rFonts w:ascii="Traditional Arabic" w:hAnsi="Traditional Arabic" w:cs="Traditional Arabic" w:hint="cs"/>
          <w:b/>
          <w:bCs/>
          <w:sz w:val="32"/>
          <w:szCs w:val="32"/>
          <w:rtl/>
        </w:rPr>
        <w:t>-</w:t>
      </w:r>
      <w:r w:rsidRPr="005744B0">
        <w:rPr>
          <w:rFonts w:ascii="Traditional Arabic" w:hAnsi="Traditional Arabic" w:cs="Traditional Arabic"/>
          <w:b/>
          <w:bCs/>
          <w:sz w:val="32"/>
          <w:szCs w:val="32"/>
          <w:rtl/>
        </w:rPr>
        <w:t xml:space="preserve"> توجيه اليمين</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 يمين </w:t>
      </w:r>
      <w:r w:rsidRPr="005744B0">
        <w:rPr>
          <w:rFonts w:ascii="Traditional Arabic" w:hAnsi="Traditional Arabic" w:cs="Traditional Arabic" w:hint="cs"/>
          <w:b/>
          <w:bCs/>
          <w:sz w:val="32"/>
          <w:szCs w:val="32"/>
          <w:rtl/>
        </w:rPr>
        <w:t>ال</w:t>
      </w:r>
      <w:r w:rsidRPr="005744B0">
        <w:rPr>
          <w:rFonts w:ascii="Traditional Arabic" w:hAnsi="Traditional Arabic" w:cs="Traditional Arabic"/>
          <w:b/>
          <w:bCs/>
          <w:sz w:val="32"/>
          <w:szCs w:val="32"/>
          <w:rtl/>
        </w:rPr>
        <w:t>شريك - يمين مدير الشركة</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 xml:space="preserve"> يمين الوكيل.</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مطالبة المدعية إلزام المدعى عليها بإعادة المبلغ المسلم لها نتيجة عدم توريد</w:t>
      </w:r>
      <w:r w:rsidRPr="005744B0">
        <w:rPr>
          <w:rFonts w:ascii="Traditional Arabic" w:hAnsi="Traditional Arabic" w:cs="Traditional Arabic" w:hint="cs"/>
          <w:sz w:val="32"/>
          <w:szCs w:val="32"/>
          <w:rtl/>
        </w:rPr>
        <w:t>ها</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ال</w:t>
      </w:r>
      <w:r w:rsidRPr="005744B0">
        <w:rPr>
          <w:rFonts w:ascii="Traditional Arabic" w:hAnsi="Traditional Arabic" w:cs="Traditional Arabic"/>
          <w:sz w:val="32"/>
          <w:szCs w:val="32"/>
          <w:rtl/>
        </w:rPr>
        <w:t>بضاعة إلى المدعية بدولة الإمارات حسب العقد المبرم بينهما - إقرار المدعى عليها باستلام المبلغ المدعى به، وأن البضاعة لا تزال في حوزتها في مستودعاتها في مدينة الرياض</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إلا أنها دفعت بطلب المدعية</w:t>
      </w:r>
      <w:r w:rsidRPr="005744B0">
        <w:rPr>
          <w:rFonts w:ascii="Traditional Arabic" w:hAnsi="Traditional Arabic" w:cs="Traditional Arabic" w:hint="cs"/>
          <w:sz w:val="32"/>
          <w:szCs w:val="32"/>
          <w:rtl/>
        </w:rPr>
        <w:t xml:space="preserve"> منها</w:t>
      </w:r>
      <w:r w:rsidRPr="005744B0">
        <w:rPr>
          <w:rFonts w:ascii="Traditional Arabic" w:hAnsi="Traditional Arabic" w:cs="Traditional Arabic"/>
          <w:sz w:val="32"/>
          <w:szCs w:val="32"/>
          <w:rtl/>
        </w:rPr>
        <w:t xml:space="preserve"> شفهي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شحن البضاعة من بلد المنتج إلى المملكة العربية السعودية بدل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دولة الإمارات وذلك ت</w:t>
      </w:r>
      <w:r w:rsidRPr="005744B0">
        <w:rPr>
          <w:rFonts w:ascii="Traditional Arabic" w:hAnsi="Traditional Arabic" w:cs="Traditional Arabic" w:hint="cs"/>
          <w:sz w:val="32"/>
          <w:szCs w:val="32"/>
          <w:rtl/>
        </w:rPr>
        <w:t>ه</w:t>
      </w:r>
      <w:r w:rsidRPr="005744B0">
        <w:rPr>
          <w:rFonts w:ascii="Traditional Arabic" w:hAnsi="Traditional Arabic" w:cs="Traditional Arabic"/>
          <w:sz w:val="32"/>
          <w:szCs w:val="32"/>
          <w:rtl/>
        </w:rPr>
        <w:t>رب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دفع الرسوم الجمركية، ورفض المدعية استلامها بعد ذلك - إنكار المدعية للاتفاق الشفهي، وعدم تقديم المدعى عليها بينة على حصول هذا الاتفاق - طلب المدعى عليها يمين المالك الأكبر في الشركة على نفي حصول الاتفاق، ورفضها توجيه اليمين لمديرة الشركة والممثل القانوني لها باعتبارها الشخص المخول وصاحب الصلاحية في التعاقد مع الغير - من المتقرر فقه</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وقضاء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عدم جواز</w:t>
      </w:r>
      <w:r w:rsidRPr="005744B0">
        <w:rPr>
          <w:rFonts w:ascii="Traditional Arabic" w:hAnsi="Traditional Arabic" w:cs="Traditional Arabic"/>
          <w:sz w:val="32"/>
          <w:szCs w:val="32"/>
          <w:rtl/>
        </w:rPr>
        <w:t xml:space="preserve"> تحليف الشخص عن وقائع خاصة بشخصية تابع</w:t>
      </w:r>
      <w:r w:rsidRPr="005744B0">
        <w:rPr>
          <w:rFonts w:ascii="Traditional Arabic" w:hAnsi="Traditional Arabic" w:cs="Traditional Arabic" w:hint="cs"/>
          <w:sz w:val="32"/>
          <w:szCs w:val="32"/>
          <w:rtl/>
        </w:rPr>
        <w:t>ه</w:t>
      </w:r>
      <w:r w:rsidRPr="005744B0">
        <w:rPr>
          <w:rFonts w:ascii="Traditional Arabic" w:hAnsi="Traditional Arabic" w:cs="Traditional Arabic"/>
          <w:sz w:val="32"/>
          <w:szCs w:val="32"/>
          <w:rtl/>
        </w:rPr>
        <w:t xml:space="preserve"> أو وكيله،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ولو كانت هذه الأعمال من اختصاص التابع أو الوكيل، وإنما </w:t>
      </w:r>
      <w:r w:rsidRPr="005744B0">
        <w:rPr>
          <w:rFonts w:ascii="Traditional Arabic" w:hAnsi="Traditional Arabic" w:cs="Traditional Arabic" w:hint="cs"/>
          <w:sz w:val="32"/>
          <w:szCs w:val="32"/>
          <w:rtl/>
        </w:rPr>
        <w:t>يصح</w:t>
      </w:r>
      <w:r w:rsidRPr="005744B0">
        <w:rPr>
          <w:rFonts w:ascii="Traditional Arabic" w:hAnsi="Traditional Arabic" w:cs="Traditional Arabic"/>
          <w:sz w:val="32"/>
          <w:szCs w:val="32"/>
          <w:rtl/>
        </w:rPr>
        <w:t xml:space="preserve"> تحل</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ف صاحب الشأن،</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وصاحب الشأن وممثل المدعى عليها في هذه الدعوى مديرتها</w:t>
      </w:r>
      <w:r w:rsidRPr="005744B0">
        <w:rPr>
          <w:rFonts w:ascii="Traditional Arabic" w:hAnsi="Traditional Arabic" w:cs="Traditional Arabic" w:hint="cs"/>
          <w:sz w:val="32"/>
          <w:szCs w:val="32"/>
          <w:rtl/>
        </w:rPr>
        <w:t xml:space="preserve"> - </w:t>
      </w:r>
      <w:r w:rsidRPr="005744B0">
        <w:rPr>
          <w:rFonts w:ascii="Traditional Arabic" w:hAnsi="Traditional Arabic" w:cs="Traditional Arabic"/>
          <w:sz w:val="32"/>
          <w:szCs w:val="32"/>
          <w:rtl/>
        </w:rPr>
        <w:t>أثر ذلك: إلزام المدعى عليها بدفع مبلغ المطالبة.</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5744B0">
        <w:rPr>
          <w:rFonts w:ascii="Traditional Arabic" w:hAnsi="Traditional Arabic" w:cs="Traditional Arabic" w:hint="cs"/>
          <w:b/>
          <w:bCs/>
          <w:sz w:val="32"/>
          <w:szCs w:val="32"/>
          <w:rtl/>
        </w:rPr>
        <w:t>الوقائع</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تتلخص وقائع هذه الدعوى حسبما يتبين من مطالعة أوراقها المرفقة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وبالقدر اللازم للحكم فيها</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في أنه تقدم إلى المحكمة الإدارية بالرياض 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بلائحة دعوی تضمنت بأن موكلته اتفقت مع المدعى عليها بت</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ريخ</w:t>
      </w:r>
      <w:r w:rsidRPr="005744B0">
        <w:rPr>
          <w:rFonts w:ascii="Traditional Arabic" w:hAnsi="Traditional Arabic" w:cs="Traditional Arabic" w:hint="cs"/>
          <w:sz w:val="32"/>
          <w:szCs w:val="32"/>
          <w:rtl/>
        </w:rPr>
        <w:t xml:space="preserve"> 18/6/2011م </w:t>
      </w:r>
      <w:r w:rsidRPr="005744B0">
        <w:rPr>
          <w:rFonts w:ascii="Traditional Arabic" w:hAnsi="Traditional Arabic" w:cs="Traditional Arabic"/>
          <w:sz w:val="32"/>
          <w:szCs w:val="32"/>
          <w:rtl/>
        </w:rPr>
        <w:t>على قيام المدعى عليها بتوريد مانع الالتماسات الكهربائية ماركة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بكمية تبلغ ثلاثة وعشرين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وخمسمئة وعشرين عبوة مقابل مبلغ إجمالي قدره</w:t>
      </w:r>
      <w:r w:rsidRPr="005744B0">
        <w:rPr>
          <w:rFonts w:ascii="Traditional Arabic" w:hAnsi="Traditional Arabic" w:cs="Traditional Arabic" w:hint="cs"/>
          <w:sz w:val="32"/>
          <w:szCs w:val="32"/>
          <w:rtl/>
        </w:rPr>
        <w:t xml:space="preserve"> (940.800) </w:t>
      </w:r>
      <w:r w:rsidRPr="005744B0">
        <w:rPr>
          <w:rFonts w:ascii="Traditional Arabic" w:hAnsi="Traditional Arabic" w:cs="Traditional Arabic"/>
          <w:sz w:val="32"/>
          <w:szCs w:val="32"/>
          <w:rtl/>
        </w:rPr>
        <w:t>تسعمئة وأربعون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وثمانمئة دولار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لتوزيعها في النطاق الجغرافي لدولة الإمارات العربية المتحدة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بحيث تصبح المدعية الموزع الحصري في دولة الإمارات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إلا أن المدعى عليها لم تف</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بشروط العقد </w:t>
      </w:r>
      <w:r w:rsidRPr="005744B0">
        <w:rPr>
          <w:rFonts w:ascii="Traditional Arabic" w:hAnsi="Traditional Arabic" w:cs="Traditional Arabic" w:hint="cs"/>
          <w:sz w:val="32"/>
          <w:szCs w:val="32"/>
          <w:rtl/>
        </w:rPr>
        <w:t>ف</w:t>
      </w:r>
      <w:r w:rsidRPr="005744B0">
        <w:rPr>
          <w:rFonts w:ascii="Traditional Arabic" w:hAnsi="Traditional Arabic" w:cs="Traditional Arabic"/>
          <w:sz w:val="32"/>
          <w:szCs w:val="32"/>
          <w:rtl/>
        </w:rPr>
        <w:t>حتى ت</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ريخ هذا اليوم لم تقم المدعى عليها بتوريد البضاعة حسب ما هو متفق عليه رغم استلامها لكامل قيمتها بت</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ريخ</w:t>
      </w:r>
      <w:r w:rsidRPr="005744B0">
        <w:rPr>
          <w:rFonts w:ascii="Traditional Arabic" w:hAnsi="Traditional Arabic" w:cs="Traditional Arabic" w:hint="cs"/>
          <w:sz w:val="32"/>
          <w:szCs w:val="32"/>
          <w:rtl/>
        </w:rPr>
        <w:t xml:space="preserve"> 22/6/2011م، </w:t>
      </w:r>
      <w:r w:rsidRPr="005744B0">
        <w:rPr>
          <w:rFonts w:ascii="Traditional Arabic" w:hAnsi="Traditional Arabic" w:cs="Traditional Arabic"/>
          <w:sz w:val="32"/>
          <w:szCs w:val="32"/>
          <w:rtl/>
        </w:rPr>
        <w:t>كما ذكر المدعي وكالة أن المدعى عليها قدمت تقرير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عن المنتج من مختبر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sz w:val="32"/>
          <w:szCs w:val="32"/>
          <w:rtl/>
        </w:rPr>
        <w:lastRenderedPageBreak/>
        <w:t>المعتمد يتضمن أن المنتج مصنف من ضمن الدمى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وهي الألعاب</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بخلاف ما تم الاتفاق عليه أن</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يكون المنتج مانع</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لل</w:t>
      </w:r>
      <w:r w:rsidRPr="005744B0">
        <w:rPr>
          <w:rFonts w:ascii="Traditional Arabic" w:hAnsi="Traditional Arabic" w:cs="Traditional Arabic"/>
          <w:sz w:val="32"/>
          <w:szCs w:val="32"/>
          <w:rtl/>
        </w:rPr>
        <w:t xml:space="preserve">التماس </w:t>
      </w:r>
      <w:r w:rsidRPr="005744B0">
        <w:rPr>
          <w:rFonts w:ascii="Traditional Arabic" w:hAnsi="Traditional Arabic" w:cs="Traditional Arabic" w:hint="cs"/>
          <w:sz w:val="32"/>
          <w:szCs w:val="32"/>
          <w:rtl/>
        </w:rPr>
        <w:t>ال</w:t>
      </w:r>
      <w:r w:rsidRPr="005744B0">
        <w:rPr>
          <w:rFonts w:ascii="Traditional Arabic" w:hAnsi="Traditional Arabic" w:cs="Traditional Arabic"/>
          <w:sz w:val="32"/>
          <w:szCs w:val="32"/>
          <w:rtl/>
        </w:rPr>
        <w:t>كهربائي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وهذا يعتبر خلف في الصفة. وقد قيدت الأوراق بسجلات المحكمة قضية برقم</w:t>
      </w:r>
      <w:r w:rsidRPr="005744B0">
        <w:rPr>
          <w:rFonts w:ascii="Traditional Arabic" w:hAnsi="Traditional Arabic" w:cs="Traditional Arabic" w:hint="cs"/>
          <w:sz w:val="32"/>
          <w:szCs w:val="32"/>
          <w:rtl/>
        </w:rPr>
        <w:t xml:space="preserve"> (12263/1/</w:t>
      </w:r>
      <w:r w:rsidRPr="005744B0">
        <w:rPr>
          <w:rFonts w:ascii="Traditional Arabic" w:hAnsi="Traditional Arabic" w:cs="Traditional Arabic"/>
          <w:sz w:val="32"/>
          <w:szCs w:val="32"/>
          <w:rtl/>
        </w:rPr>
        <w:t>ق</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لعام 1434ه، ثم أحيلت إلى هذه الدائرة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باشرت نظرها حسبما هو موضح</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بمحاضر الضبط. ثم عقدت الدائرة عدة جلسات حضر فيها المدعي وكالة، وتبين عدم حضور المدعى عليها أو من يمثلها. وبجلسة الخميس</w:t>
      </w:r>
      <w:r w:rsidRPr="005744B0">
        <w:rPr>
          <w:rFonts w:ascii="Traditional Arabic" w:hAnsi="Traditional Arabic" w:cs="Traditional Arabic" w:hint="cs"/>
          <w:sz w:val="32"/>
          <w:szCs w:val="32"/>
          <w:rtl/>
        </w:rPr>
        <w:t xml:space="preserve"> 19/5/1435هـ</w:t>
      </w:r>
      <w:r w:rsidRPr="005744B0">
        <w:rPr>
          <w:rFonts w:ascii="Traditional Arabic" w:hAnsi="Traditional Arabic" w:cs="Traditional Arabic"/>
          <w:sz w:val="32"/>
          <w:szCs w:val="32"/>
          <w:rtl/>
        </w:rPr>
        <w:t xml:space="preserve"> حضر المدعي وكالة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وحضر لحضوره المدعى عليه وكالة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وبسؤال المدعي وكالة عن دعوی موكلته أجاب بأنها على وفق ما ورد</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في لائحة الدعوى، وبطلب الجواب من المدعى عليه وكالة قدم مذكرة حاصلها بأن المدعى عليها لم تستلم من المدعية قيمة البضاعة، وأن البضاعة المب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عة موافقة للمواصفات الدولية خلاف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لما ذكرته المدعية كما هو موضح في خطاب مساعد مدير عام الدفاع المدني برقم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lang w:bidi="fa-IR"/>
        </w:rPr>
        <w:t>۳۰۳۰۰</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ريخ</w:t>
      </w:r>
      <w:r w:rsidRPr="005744B0">
        <w:rPr>
          <w:rFonts w:ascii="Traditional Arabic" w:hAnsi="Traditional Arabic" w:cs="Traditional Arabic" w:hint="cs"/>
          <w:sz w:val="32"/>
          <w:szCs w:val="32"/>
          <w:rtl/>
        </w:rPr>
        <w:t xml:space="preserve"> 18/8/1433هـ </w:t>
      </w:r>
      <w:r w:rsidRPr="005744B0">
        <w:rPr>
          <w:rFonts w:ascii="Traditional Arabic" w:hAnsi="Traditional Arabic" w:cs="Traditional Arabic"/>
          <w:sz w:val="32"/>
          <w:szCs w:val="32"/>
          <w:rtl/>
        </w:rPr>
        <w:t>المرفق صورته بملف القضية، كما ذكر المدعى عليه وكالة بأن المدعية طلبت من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شحن البضاعة إلى السعودية بدل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دولة الإمارات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وذلك تهرب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دفع الرسوم الجمركية بدولة الإمارات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وأنه بالفعل قامت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بشحنها إلى السعودية بناء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طلب المدعية إلا أن المدعية رفضت استلامها بعد ذلك، وذكر المدعى عليه وكالة بأن البضاعة موجودة في مستودعات المدعى عليها وأنه مستعد بتسليمها لهم، عل</w:t>
      </w:r>
      <w:r w:rsidRPr="005744B0">
        <w:rPr>
          <w:rFonts w:ascii="Traditional Arabic" w:hAnsi="Traditional Arabic" w:cs="Traditional Arabic" w:hint="cs"/>
          <w:sz w:val="32"/>
          <w:szCs w:val="32"/>
          <w:rtl/>
        </w:rPr>
        <w:t xml:space="preserve">ماً </w:t>
      </w:r>
      <w:r w:rsidRPr="005744B0">
        <w:rPr>
          <w:rFonts w:ascii="Traditional Arabic" w:hAnsi="Traditional Arabic" w:cs="Traditional Arabic"/>
          <w:sz w:val="32"/>
          <w:szCs w:val="32"/>
          <w:rtl/>
        </w:rPr>
        <w:t>بأن المدعى عليها سبق وأن أخطرت المدعية أكثر من مرة بأن البضاعة الخاصة بهم لها ت</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ريخ نهاية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 صلاحية، وأنه قد أوشكت على الانتهاء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هو موضح في الخطاب المؤرخ في</w:t>
      </w:r>
      <w:r w:rsidRPr="005744B0">
        <w:rPr>
          <w:rFonts w:ascii="Traditional Arabic" w:hAnsi="Traditional Arabic" w:cs="Traditional Arabic" w:hint="cs"/>
          <w:sz w:val="32"/>
          <w:szCs w:val="32"/>
          <w:rtl/>
        </w:rPr>
        <w:t xml:space="preserve"> 9/6/2013م</w:t>
      </w:r>
      <w:r w:rsidRPr="005744B0">
        <w:rPr>
          <w:rFonts w:ascii="Traditional Arabic" w:hAnsi="Traditional Arabic" w:cs="Traditional Arabic"/>
          <w:sz w:val="32"/>
          <w:szCs w:val="32"/>
          <w:rtl/>
        </w:rPr>
        <w:t>، كما أنه تم إخطار المدعية بأنه إذا كان لهم الرغبة في التنازل عن الوكالة والبضاعة الخاصة بهم لدى دولة الإمارات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فهناك شركة متخصصة في تسويق الوكالات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هو موضح في الخطاب المؤرخ في </w:t>
      </w:r>
      <w:r w:rsidRPr="005744B0">
        <w:rPr>
          <w:rFonts w:ascii="Traditional Arabic" w:hAnsi="Traditional Arabic" w:cs="Traditional Arabic" w:hint="cs"/>
          <w:sz w:val="32"/>
          <w:szCs w:val="32"/>
          <w:rtl/>
        </w:rPr>
        <w:t>21/8/2013م،</w:t>
      </w:r>
      <w:r w:rsidRPr="005744B0">
        <w:rPr>
          <w:rFonts w:ascii="Traditional Arabic" w:hAnsi="Traditional Arabic" w:cs="Traditional Arabic"/>
          <w:sz w:val="32"/>
          <w:szCs w:val="32"/>
          <w:rtl/>
        </w:rPr>
        <w:t xml:space="preserve"> وقد</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ورد للمدعى عليها من المدعية الخطاب المؤرخ في</w:t>
      </w:r>
      <w:r w:rsidRPr="005744B0">
        <w:rPr>
          <w:rFonts w:ascii="Traditional Arabic" w:hAnsi="Traditional Arabic" w:cs="Traditional Arabic" w:hint="cs"/>
          <w:sz w:val="32"/>
          <w:szCs w:val="32"/>
          <w:rtl/>
        </w:rPr>
        <w:t xml:space="preserve"> 25/9/2013م،</w:t>
      </w:r>
      <w:r w:rsidRPr="005744B0">
        <w:rPr>
          <w:rFonts w:ascii="Traditional Arabic" w:hAnsi="Traditional Arabic" w:cs="Traditional Arabic"/>
          <w:sz w:val="32"/>
          <w:szCs w:val="32"/>
          <w:rtl/>
        </w:rPr>
        <w:t xml:space="preserve"> والمتضمن تفويض المدعى عليها بذلك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لكن طلبوا الإفادة من العروض المقدمة للمنتج لدراستها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وهذا إقرار ضمني من المدعية بوجود بضاعتهم لدى المدعى عليها، كما ذكر المدعى عليه وكالة بأن المدعية قد طلبت من المدعى عليها الإذن بالقيام ببيع البضاعة الخاصة بهم في المملكة العربية السعودية، وقد أذنت المدعى عليها لهم بذلك مساعدة منها لهم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لكي لا تخسر المدعية قيمة البضاعة إلا أن المدعى عليها تفاجأت بأن الشركة المدعية قد بحثت عن شركة لتسويق الكمية الخاصة بهم في المملكة العربية السعودية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فطلبت المدعى عليها من المدعية مسودة العقد</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فأرسلوا للمدعى عليها مسودة العقد تتضمن أنهم يريدون إعطاء الشركة تفويض</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ببيع المنتج في المملكة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العربية السعودية بشكل حصري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رفضت المدعى عليها 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لأن هذا الأمر يضر بمصالح المدعى عليها. وبجلسة الخميس</w:t>
      </w:r>
      <w:r w:rsidRPr="005744B0">
        <w:rPr>
          <w:rFonts w:ascii="Traditional Arabic" w:hAnsi="Traditional Arabic" w:cs="Traditional Arabic" w:hint="cs"/>
          <w:sz w:val="32"/>
          <w:szCs w:val="32"/>
          <w:rtl/>
        </w:rPr>
        <w:t xml:space="preserve"> 24/6/1435هـ </w:t>
      </w:r>
      <w:r w:rsidRPr="005744B0">
        <w:rPr>
          <w:rFonts w:ascii="Traditional Arabic" w:hAnsi="Traditional Arabic" w:cs="Traditional Arabic"/>
          <w:sz w:val="32"/>
          <w:szCs w:val="32"/>
          <w:rtl/>
        </w:rPr>
        <w:t>قدم المدعي وكالة مذكرة ذكر فيها بأن العقد المبرم بين الطرفين قد نص على أن مدة تسليم البضاعة ستين يوم</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تاريخ العقد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وبالتالي يكون موعد التسليم في</w:t>
      </w:r>
      <w:r w:rsidRPr="005744B0">
        <w:rPr>
          <w:rFonts w:ascii="Traditional Arabic" w:hAnsi="Traditional Arabic" w:cs="Traditional Arabic" w:hint="cs"/>
          <w:sz w:val="32"/>
          <w:szCs w:val="32"/>
          <w:rtl/>
        </w:rPr>
        <w:t xml:space="preserve"> 22/8/2011م،</w:t>
      </w:r>
      <w:r w:rsidRPr="005744B0">
        <w:rPr>
          <w:rFonts w:ascii="Traditional Arabic" w:hAnsi="Traditional Arabic" w:cs="Traditional Arabic"/>
          <w:sz w:val="32"/>
          <w:szCs w:val="32"/>
          <w:rtl/>
        </w:rPr>
        <w:t xml:space="preserve"> ولم تقدم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ما يثبت تسليم البضاعة لوقتها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بل قدمت المدعى عليها في مذكرتها المقدمة في الجلسة </w:t>
      </w:r>
      <w:r w:rsidRPr="005744B0">
        <w:rPr>
          <w:rFonts w:ascii="Traditional Arabic" w:hAnsi="Traditional Arabic" w:cs="Traditional Arabic"/>
          <w:sz w:val="32"/>
          <w:szCs w:val="32"/>
          <w:rtl/>
        </w:rPr>
        <w:lastRenderedPageBreak/>
        <w:t>السابقة الخطاب المؤرخ في</w:t>
      </w:r>
      <w:r w:rsidRPr="005744B0">
        <w:rPr>
          <w:rFonts w:ascii="Traditional Arabic" w:hAnsi="Traditional Arabic" w:cs="Traditional Arabic" w:hint="cs"/>
          <w:sz w:val="32"/>
          <w:szCs w:val="32"/>
          <w:rtl/>
        </w:rPr>
        <w:t xml:space="preserve"> 9/6/2013م</w:t>
      </w:r>
      <w:r w:rsidRPr="005744B0">
        <w:rPr>
          <w:rFonts w:ascii="Traditional Arabic" w:hAnsi="Traditional Arabic" w:cs="Traditional Arabic"/>
          <w:sz w:val="32"/>
          <w:szCs w:val="32"/>
          <w:rtl/>
        </w:rPr>
        <w:t xml:space="preserve"> الموجه للمدعية والمتضمن طلب استلام البضاعة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وهذا إقرار </w:t>
      </w:r>
      <w:r w:rsidRPr="005744B0">
        <w:rPr>
          <w:rFonts w:ascii="Traditional Arabic" w:hAnsi="Traditional Arabic" w:cs="Traditional Arabic" w:hint="cs"/>
          <w:sz w:val="32"/>
          <w:szCs w:val="32"/>
          <w:rtl/>
        </w:rPr>
        <w:t>صريح</w:t>
      </w:r>
      <w:r w:rsidRPr="005744B0">
        <w:rPr>
          <w:rFonts w:ascii="Traditional Arabic" w:hAnsi="Traditional Arabic" w:cs="Traditional Arabic"/>
          <w:sz w:val="32"/>
          <w:szCs w:val="32"/>
          <w:rtl/>
        </w:rPr>
        <w:t xml:space="preserve"> من المدعى عليها بالإخلال بالعقد والتأخر في تسليم البضاعة عن الموعد المتفق</w:t>
      </w:r>
      <w:r w:rsidRPr="005744B0">
        <w:rPr>
          <w:rFonts w:ascii="Traditional Arabic" w:hAnsi="Traditional Arabic" w:cs="Traditional Arabic" w:hint="cs"/>
          <w:sz w:val="32"/>
          <w:szCs w:val="32"/>
          <w:rtl/>
        </w:rPr>
        <w:t xml:space="preserve"> عليه</w:t>
      </w:r>
      <w:r w:rsidRPr="005744B0">
        <w:rPr>
          <w:rFonts w:ascii="Traditional Arabic" w:hAnsi="Traditional Arabic" w:cs="Traditional Arabic"/>
          <w:sz w:val="32"/>
          <w:szCs w:val="32"/>
          <w:rtl/>
        </w:rPr>
        <w:t xml:space="preserve"> مع أن المدعية قد التزمت بتسليم المبلغ كامل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بعد يومين من توقيع العقد، كما ذكر المدعي وكالة في مذكرته بأن إقرار المدعی عليها من خلال الخطاب المشار إليه بأن البضاعة تنتهي في</w:t>
      </w:r>
      <w:r w:rsidRPr="005744B0">
        <w:rPr>
          <w:rFonts w:ascii="Traditional Arabic" w:hAnsi="Traditional Arabic" w:cs="Traditional Arabic" w:hint="cs"/>
          <w:sz w:val="32"/>
          <w:szCs w:val="32"/>
          <w:rtl/>
        </w:rPr>
        <w:t xml:space="preserve"> 22/8/2014م،</w:t>
      </w:r>
      <w:r w:rsidRPr="005744B0">
        <w:rPr>
          <w:rFonts w:ascii="Traditional Arabic" w:hAnsi="Traditional Arabic" w:cs="Traditional Arabic"/>
          <w:sz w:val="32"/>
          <w:szCs w:val="32"/>
          <w:rtl/>
        </w:rPr>
        <w:t xml:space="preserve"> يؤكد إخلال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وعدم التزامها ببنود العقد التي تنص على مدة التسليم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قرار ضمني من المدعى عليها بتفويت المنفعة من البضاعة على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وتأخرها في تسليمها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إذ لم يبق في مدة صلاحيتها سوى سنة واحدة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وهذا إضرار بالمدعية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لأنه لا يمكن تسويق البضاعة خلال المدة المتبقية من صلاحيتها، كما ذكر المدعي وكالة في مذكرته بأن الخطاب المرفق من المدعى عليها والمنسوب لشركة </w:t>
      </w:r>
      <w:r w:rsidRPr="005744B0">
        <w:rPr>
          <w:rFonts w:ascii="Traditional Arabic" w:hAnsi="Traditional Arabic" w:cs="Traditional Arabic" w:hint="cs"/>
          <w:sz w:val="32"/>
          <w:szCs w:val="32"/>
          <w:rtl/>
        </w:rPr>
        <w:t xml:space="preserve">(المدعية) </w:t>
      </w:r>
      <w:r w:rsidRPr="005744B0">
        <w:rPr>
          <w:rFonts w:ascii="Traditional Arabic" w:hAnsi="Traditional Arabic" w:cs="Traditional Arabic"/>
          <w:sz w:val="32"/>
          <w:szCs w:val="32"/>
          <w:rtl/>
        </w:rPr>
        <w:t xml:space="preserve">في </w:t>
      </w:r>
      <w:r w:rsidRPr="005744B0">
        <w:rPr>
          <w:rFonts w:ascii="Traditional Arabic" w:hAnsi="Traditional Arabic" w:cs="Traditional Arabic" w:hint="cs"/>
          <w:sz w:val="32"/>
          <w:szCs w:val="32"/>
          <w:rtl/>
        </w:rPr>
        <w:t xml:space="preserve">25/9/2012م </w:t>
      </w:r>
      <w:r w:rsidRPr="005744B0">
        <w:rPr>
          <w:rFonts w:ascii="Traditional Arabic" w:hAnsi="Traditional Arabic" w:cs="Traditional Arabic"/>
          <w:sz w:val="32"/>
          <w:szCs w:val="32"/>
          <w:rtl/>
        </w:rPr>
        <w:t>يتعلق بموضوع البحث عن وكيل للمنتج في دولة الإمارات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وهذا لا يؤثر في الحقيقة على حقوق المدعية في العقد من ناحية وقت التسليم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وإنما هو تفاوض بين الطرفين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يجاد حل لرفض المدعية استلام البضاعة بعد مضي مدة طويلة من العقد وقرب انتهاء الصلاحية، وأنه بخصوص ما ذكرته المدعى عليها بأن المدعية قد طلبت من المدعى عليها تسليم البضاعة في السعودية فغير صحيح</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فالعقد صريح على أن</w:t>
      </w:r>
      <w:r w:rsidRPr="005744B0">
        <w:rPr>
          <w:rFonts w:ascii="Traditional Arabic" w:hAnsi="Traditional Arabic" w:cs="Traditional Arabic" w:hint="cs"/>
          <w:sz w:val="32"/>
          <w:szCs w:val="32"/>
          <w:rtl/>
        </w:rPr>
        <w:t>ه</w:t>
      </w:r>
      <w:r w:rsidRPr="005744B0">
        <w:rPr>
          <w:rFonts w:ascii="Traditional Arabic" w:hAnsi="Traditional Arabic" w:cs="Traditional Arabic"/>
          <w:sz w:val="32"/>
          <w:szCs w:val="32"/>
          <w:rtl/>
        </w:rPr>
        <w:t xml:space="preserve"> عقد توزيع حصري للمنتج في دولة الإمارات طيلة العقد، وبالتالي فقيام المدعى عليها بشحنها إلى السعودية مخالف لما هو متفق عليه، كما ذكر المدعي وكالة في مذكرته بأن البضاعة مخالفة المواصفات والمقايسة المعتدة من دولة الإمارات، بموجب خطاب هيئة الإمارات للمواصفات والمقاييس المؤرخ</w:t>
      </w:r>
      <w:r w:rsidRPr="005744B0">
        <w:rPr>
          <w:rFonts w:ascii="Traditional Arabic" w:hAnsi="Traditional Arabic" w:cs="Traditional Arabic" w:hint="cs"/>
          <w:sz w:val="32"/>
          <w:szCs w:val="32"/>
          <w:rtl/>
        </w:rPr>
        <w:t xml:space="preserve"> في 9/4/2014م</w:t>
      </w:r>
      <w:r w:rsidRPr="005744B0">
        <w:rPr>
          <w:rFonts w:ascii="Traditional Arabic" w:hAnsi="Traditional Arabic" w:cs="Traditional Arabic"/>
          <w:sz w:val="32"/>
          <w:szCs w:val="32"/>
          <w:rtl/>
        </w:rPr>
        <w:t xml:space="preserve"> والمرفق بملف القضية، وأما كونها موافقة للمواصفات والمقاييس السعودية فإن ذلك لا يلغي حق المدعية في رفضها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لأن الطرفين اتفقا على أن الهدف من شراء المنتج هو تسويقه في دولة الإمارات، وبما أن المنتج رفض تسويقه في دولة الإمارات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وبالتالي فللمدعية الحق في فسخ العقد لاختلاف الصفة، وأما بخصوص ما ذكرته المدعى عليها بأن مختبر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صدر تقريره بأن المنتج مطابق للمواصفات العالمية، وأن هذا يع</w:t>
      </w:r>
      <w:r w:rsidRPr="005744B0">
        <w:rPr>
          <w:rFonts w:ascii="Traditional Arabic" w:hAnsi="Traditional Arabic" w:cs="Traditional Arabic" w:hint="cs"/>
          <w:sz w:val="32"/>
          <w:szCs w:val="32"/>
          <w:rtl/>
        </w:rPr>
        <w:t>د</w:t>
      </w:r>
      <w:r w:rsidRPr="005744B0">
        <w:rPr>
          <w:rFonts w:ascii="Traditional Arabic" w:hAnsi="Traditional Arabic" w:cs="Traditional Arabic"/>
          <w:sz w:val="32"/>
          <w:szCs w:val="32"/>
          <w:rtl/>
        </w:rPr>
        <w:t xml:space="preserve"> فسح</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للمنتج كلام غير دقيق</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إذ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ن المقصود بمطابقته للمواصفات العالمية أنه لا يتضمن أي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العناصر المحرمة دولي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لكن</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هذه المطابقة للمواصفات العالمية لا تتعلق بأي وجه من الوجوه بنوع أو تكييف المنتج</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بل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ن المختبر نص على أن المنتج يصنف من الدم</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وبجلسة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ثنين </w:t>
      </w:r>
      <w:r w:rsidRPr="005744B0">
        <w:rPr>
          <w:rFonts w:ascii="Traditional Arabic" w:hAnsi="Traditional Arabic" w:cs="Traditional Arabic" w:hint="cs"/>
          <w:sz w:val="32"/>
          <w:szCs w:val="32"/>
          <w:rtl/>
        </w:rPr>
        <w:t xml:space="preserve">13/11/1435هـ </w:t>
      </w:r>
      <w:r w:rsidRPr="005744B0">
        <w:rPr>
          <w:rFonts w:ascii="Traditional Arabic" w:hAnsi="Traditional Arabic" w:cs="Traditional Arabic"/>
          <w:sz w:val="32"/>
          <w:szCs w:val="32"/>
          <w:rtl/>
        </w:rPr>
        <w:t>قدم المدعى عليه وكالة مذكرة ذكر</w:t>
      </w:r>
      <w:r w:rsidRPr="005744B0">
        <w:rPr>
          <w:rFonts w:ascii="Traditional Arabic" w:hAnsi="Traditional Arabic" w:cs="Traditional Arabic" w:hint="cs"/>
          <w:sz w:val="32"/>
          <w:szCs w:val="32"/>
          <w:rtl/>
        </w:rPr>
        <w:t xml:space="preserve"> فيها</w:t>
      </w:r>
      <w:r w:rsidRPr="005744B0">
        <w:rPr>
          <w:rFonts w:ascii="Traditional Arabic" w:hAnsi="Traditional Arabic" w:cs="Traditional Arabic"/>
          <w:sz w:val="32"/>
          <w:szCs w:val="32"/>
          <w:rtl/>
        </w:rPr>
        <w:t xml:space="preserve"> أن موكلته المدعى عليها قامت بإشعار المدعية بأن بضاعتها جاهزة للشحن إلا أن المدعو </w:t>
      </w:r>
      <w:r w:rsidRPr="005744B0">
        <w:rPr>
          <w:rFonts w:ascii="Traditional Arabic" w:hAnsi="Traditional Arabic" w:cs="Traditional Arabic" w:hint="cs"/>
          <w:sz w:val="32"/>
          <w:szCs w:val="32"/>
          <w:rtl/>
        </w:rPr>
        <w:t xml:space="preserve">(عبدالعزيز) </w:t>
      </w:r>
      <w:r w:rsidRPr="005744B0">
        <w:rPr>
          <w:rFonts w:ascii="Traditional Arabic" w:hAnsi="Traditional Arabic" w:cs="Traditional Arabic"/>
          <w:sz w:val="32"/>
          <w:szCs w:val="32"/>
          <w:rtl/>
        </w:rPr>
        <w:t>طلب من موكلته المدعی عليها عدم إرسال البضاعة من تايلاند إلى الإمارات مباشرة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بل طلب إرسالها إلى السعودية بحجة أنه لا يوجد رسوم جمركية للبضائع المرسلة بين دول مجلس التعاون الخليجي، وطلب المدعى عليه وكالة من الدائرة طلب حضور </w:t>
      </w:r>
      <w:r w:rsidRPr="005744B0">
        <w:rPr>
          <w:rFonts w:ascii="Traditional Arabic" w:hAnsi="Traditional Arabic" w:cs="Traditional Arabic" w:hint="cs"/>
          <w:sz w:val="32"/>
          <w:szCs w:val="32"/>
          <w:rtl/>
        </w:rPr>
        <w:t xml:space="preserve">(عبدالعزيز) </w:t>
      </w:r>
      <w:r w:rsidRPr="005744B0">
        <w:rPr>
          <w:rFonts w:ascii="Traditional Arabic" w:hAnsi="Traditional Arabic" w:cs="Traditional Arabic"/>
          <w:sz w:val="32"/>
          <w:szCs w:val="32"/>
          <w:rtl/>
        </w:rPr>
        <w:t>والذي يمتلك نسبة (</w:t>
      </w:r>
      <w:r w:rsidRPr="005744B0">
        <w:rPr>
          <w:rFonts w:ascii="Traditional Arabic" w:hAnsi="Traditional Arabic" w:cs="Traditional Arabic" w:hint="cs"/>
          <w:sz w:val="32"/>
          <w:szCs w:val="32"/>
          <w:rtl/>
          <w:lang w:bidi="fa-IR"/>
        </w:rPr>
        <w:t>88</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 xml:space="preserve">من ملكية شركة </w:t>
      </w:r>
      <w:r w:rsidRPr="005744B0">
        <w:rPr>
          <w:rFonts w:ascii="Traditional Arabic" w:hAnsi="Traditional Arabic" w:cs="Traditional Arabic" w:hint="cs"/>
          <w:sz w:val="32"/>
          <w:szCs w:val="32"/>
          <w:rtl/>
        </w:rPr>
        <w:t xml:space="preserve">(المدعية)؛ </w:t>
      </w:r>
      <w:r w:rsidRPr="005744B0">
        <w:rPr>
          <w:rFonts w:ascii="Traditional Arabic" w:hAnsi="Traditional Arabic" w:cs="Traditional Arabic"/>
          <w:sz w:val="32"/>
          <w:szCs w:val="32"/>
          <w:rtl/>
        </w:rPr>
        <w:t xml:space="preserve">لسماع شهادته بهذا الخصوص، كما ذكر أن المدعو </w:t>
      </w:r>
      <w:r w:rsidRPr="005744B0">
        <w:rPr>
          <w:rFonts w:ascii="Traditional Arabic" w:hAnsi="Traditional Arabic" w:cs="Traditional Arabic" w:hint="cs"/>
          <w:sz w:val="32"/>
          <w:szCs w:val="32"/>
          <w:rtl/>
        </w:rPr>
        <w:t xml:space="preserve">(عبدالعزيز) </w:t>
      </w:r>
      <w:r w:rsidRPr="005744B0">
        <w:rPr>
          <w:rFonts w:ascii="Traditional Arabic" w:hAnsi="Traditional Arabic" w:cs="Traditional Arabic"/>
          <w:sz w:val="32"/>
          <w:szCs w:val="32"/>
          <w:rtl/>
        </w:rPr>
        <w:t>طلب أيض</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موكلته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إبقاء البضاعة الخاصة بها في مستودعات المدعى عليها في المملكة العربية السعودية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ويدل على ذلك خطاب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w:t>
      </w:r>
      <w:r w:rsidRPr="005744B0">
        <w:rPr>
          <w:rFonts w:ascii="Traditional Arabic" w:hAnsi="Traditional Arabic" w:cs="Traditional Arabic"/>
          <w:sz w:val="32"/>
          <w:szCs w:val="32"/>
          <w:rtl/>
        </w:rPr>
        <w:lastRenderedPageBreak/>
        <w:t>المرسل للمدعية والمؤرخ في</w:t>
      </w:r>
      <w:r w:rsidRPr="005744B0">
        <w:rPr>
          <w:rFonts w:ascii="Traditional Arabic" w:hAnsi="Traditional Arabic" w:cs="Traditional Arabic" w:hint="cs"/>
          <w:sz w:val="32"/>
          <w:szCs w:val="32"/>
          <w:rtl/>
        </w:rPr>
        <w:t xml:space="preserve"> 9/6/2013م،</w:t>
      </w:r>
      <w:r w:rsidRPr="005744B0">
        <w:rPr>
          <w:rFonts w:ascii="Traditional Arabic" w:hAnsi="Traditional Arabic" w:cs="Traditional Arabic"/>
          <w:sz w:val="32"/>
          <w:szCs w:val="32"/>
          <w:rtl/>
        </w:rPr>
        <w:t xml:space="preserve"> والمتضمن تذكير المدعية بقرب انتهاء صلاحية البضاعة، وهذا يدل على علم المدعية بوصول بضاعتهم إلى مستودعاتنا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ولو</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كانت تعلم أن البضاعة لا تخصها لقامت بالتعقيب على خطابنا المرسل إليهم، وأيض</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فإنه سبق الإشارة إلى المذكرة السابقة بأن المدعى عليها قد أخطرت المدعية بأنه إذا كان لهم الرغبة في التنازل عن الوكالة والبضاعة الخاصة بهم لدى دولة الإمارات فهناك شركة متخصصة في تسويق الوكالات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هو موضح في الخطاب المؤرخ في </w:t>
      </w:r>
      <w:r w:rsidRPr="005744B0">
        <w:rPr>
          <w:rFonts w:ascii="Traditional Arabic" w:hAnsi="Traditional Arabic" w:cs="Traditional Arabic" w:hint="cs"/>
          <w:sz w:val="32"/>
          <w:szCs w:val="32"/>
          <w:rtl/>
        </w:rPr>
        <w:t xml:space="preserve">21/8/2013م، </w:t>
      </w:r>
      <w:r w:rsidRPr="005744B0">
        <w:rPr>
          <w:rFonts w:ascii="Traditional Arabic" w:hAnsi="Traditional Arabic" w:cs="Traditional Arabic"/>
          <w:sz w:val="32"/>
          <w:szCs w:val="32"/>
          <w:rtl/>
        </w:rPr>
        <w:t>وقد ورد للمدعى عليها من المدعية الخطاب المؤرخ في</w:t>
      </w:r>
      <w:r w:rsidRPr="005744B0">
        <w:rPr>
          <w:rFonts w:ascii="Traditional Arabic" w:hAnsi="Traditional Arabic" w:cs="Traditional Arabic" w:hint="cs"/>
          <w:sz w:val="32"/>
          <w:szCs w:val="32"/>
          <w:rtl/>
        </w:rPr>
        <w:t xml:space="preserve"> 25/9/2012م،</w:t>
      </w:r>
      <w:r w:rsidRPr="005744B0">
        <w:rPr>
          <w:rFonts w:ascii="Traditional Arabic" w:hAnsi="Traditional Arabic" w:cs="Traditional Arabic"/>
          <w:sz w:val="32"/>
          <w:szCs w:val="32"/>
          <w:rtl/>
        </w:rPr>
        <w:t xml:space="preserve"> والمتضمن تفويض المدعى عليها بذلك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وهذا كله يدل على علم المدعية بوصول بضاعتهم إلى مستودعات المدعى عليها، وأكد المدعى عليه في مذكراته على سلامة المنتج</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وأنه وفق</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معايير السلامة العالمية حسب</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شهادة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مختبر</w:t>
      </w:r>
      <w:r w:rsidRPr="005744B0">
        <w:rPr>
          <w:rFonts w:ascii="Traditional Arabic" w:hAnsi="Traditional Arabic" w:cs="Traditional Arabic"/>
          <w:sz w:val="32"/>
          <w:szCs w:val="32"/>
        </w:rPr>
        <w:t xml:space="preserve">)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رقم</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الشهادة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حيث تنص الشهادة على سلامة المنتج وفق معايير السلامة العالمية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وهذا ما تم الاتفاق عليه في العقد، وتم إرسال شهادات على الإيم</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 xml:space="preserve">ل الخاص بالتواصل مع شركة </w:t>
      </w:r>
      <w:r w:rsidRPr="005744B0">
        <w:rPr>
          <w:rFonts w:ascii="Traditional Arabic" w:hAnsi="Traditional Arabic" w:cs="Traditional Arabic" w:hint="cs"/>
          <w:sz w:val="32"/>
          <w:szCs w:val="32"/>
          <w:rtl/>
        </w:rPr>
        <w:t xml:space="preserve">(المدعية) </w:t>
      </w:r>
      <w:r w:rsidRPr="005744B0">
        <w:rPr>
          <w:rFonts w:ascii="Traditional Arabic" w:hAnsi="Traditional Arabic" w:cs="Traditional Arabic"/>
          <w:sz w:val="32"/>
          <w:szCs w:val="32"/>
          <w:rtl/>
        </w:rPr>
        <w:t>المحدودة في ت</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ريخ </w:t>
      </w:r>
      <w:r w:rsidRPr="005744B0">
        <w:rPr>
          <w:rFonts w:ascii="Traditional Arabic" w:hAnsi="Traditional Arabic" w:cs="Traditional Arabic" w:hint="cs"/>
          <w:sz w:val="32"/>
          <w:szCs w:val="32"/>
          <w:rtl/>
        </w:rPr>
        <w:t>9</w:t>
      </w:r>
      <w:r w:rsidRPr="005744B0">
        <w:rPr>
          <w:rFonts w:ascii="Traditional Arabic" w:hAnsi="Traditional Arabic" w:cs="Traditional Arabic"/>
          <w:sz w:val="32"/>
          <w:szCs w:val="32"/>
          <w:rtl/>
        </w:rPr>
        <w:t xml:space="preserve"> يونيو </w:t>
      </w:r>
      <w:r w:rsidRPr="005744B0">
        <w:rPr>
          <w:rFonts w:ascii="Traditional Arabic" w:hAnsi="Traditional Arabic" w:cs="Traditional Arabic"/>
          <w:sz w:val="32"/>
          <w:szCs w:val="32"/>
          <w:rtl/>
          <w:lang w:bidi="fa-IR"/>
        </w:rPr>
        <w:t>۲۰۱۲</w:t>
      </w:r>
      <w:r w:rsidRPr="005744B0">
        <w:rPr>
          <w:rFonts w:ascii="Traditional Arabic" w:hAnsi="Traditional Arabic" w:cs="Traditional Arabic"/>
          <w:sz w:val="32"/>
          <w:szCs w:val="32"/>
          <w:rtl/>
        </w:rPr>
        <w:t>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وكان عبارة عن: (</w:t>
      </w:r>
      <w:r w:rsidRPr="005744B0">
        <w:rPr>
          <w:rFonts w:ascii="Traditional Arabic" w:hAnsi="Traditional Arabic" w:cs="Traditional Arabic"/>
          <w:sz w:val="32"/>
          <w:szCs w:val="32"/>
          <w:rtl/>
          <w:lang w:bidi="fa-IR"/>
        </w:rPr>
        <w:t xml:space="preserve">۱) </w:t>
      </w:r>
      <w:r w:rsidRPr="005744B0">
        <w:rPr>
          <w:rFonts w:ascii="Traditional Arabic" w:hAnsi="Traditional Arabic" w:cs="Traditional Arabic"/>
          <w:sz w:val="32"/>
          <w:szCs w:val="32"/>
          <w:rtl/>
        </w:rPr>
        <w:t>شهادة اعت</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اد منتج</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مانع الالتماسات الكهربائية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ومطابقته للمواصفات القياسية الدولية ذات العلاقة بموجب خطاب الهيئة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السعودية للمواصفات والمقاييس والجودة رقم</w:t>
      </w:r>
      <w:r w:rsidRPr="005744B0">
        <w:rPr>
          <w:rFonts w:ascii="Traditional Arabic" w:hAnsi="Traditional Arabic" w:cs="Traditional Arabic" w:hint="cs"/>
          <w:sz w:val="32"/>
          <w:szCs w:val="32"/>
          <w:rtl/>
        </w:rPr>
        <w:t xml:space="preserve"> (8400/247/3255) </w:t>
      </w:r>
      <w:r w:rsidRPr="005744B0">
        <w:rPr>
          <w:rFonts w:ascii="Traditional Arabic" w:hAnsi="Traditional Arabic" w:cs="Traditional Arabic"/>
          <w:sz w:val="32"/>
          <w:szCs w:val="32"/>
          <w:rtl/>
        </w:rPr>
        <w:t>وت</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ريخ</w:t>
      </w:r>
      <w:r w:rsidRPr="005744B0">
        <w:rPr>
          <w:rFonts w:ascii="Traditional Arabic" w:hAnsi="Traditional Arabic" w:cs="Traditional Arabic" w:hint="cs"/>
          <w:sz w:val="32"/>
          <w:szCs w:val="32"/>
          <w:rtl/>
        </w:rPr>
        <w:t xml:space="preserve"> 13/8/1433هـ،</w:t>
      </w:r>
      <w:r w:rsidRPr="005744B0">
        <w:rPr>
          <w:rFonts w:ascii="Traditional Arabic" w:hAnsi="Traditional Arabic" w:cs="Traditional Arabic"/>
          <w:sz w:val="32"/>
          <w:szCs w:val="32"/>
          <w:rtl/>
        </w:rPr>
        <w:t xml:space="preserve"> (</w:t>
      </w:r>
      <w:r w:rsidRPr="005744B0">
        <w:rPr>
          <w:rFonts w:ascii="Traditional Arabic" w:hAnsi="Traditional Arabic" w:cs="Traditional Arabic"/>
          <w:sz w:val="32"/>
          <w:szCs w:val="32"/>
          <w:rtl/>
          <w:lang w:bidi="fa-IR"/>
        </w:rPr>
        <w:t xml:space="preserve">۲) </w:t>
      </w:r>
      <w:r w:rsidRPr="005744B0">
        <w:rPr>
          <w:rFonts w:ascii="Traditional Arabic" w:hAnsi="Traditional Arabic" w:cs="Traditional Arabic"/>
          <w:sz w:val="32"/>
          <w:szCs w:val="32"/>
          <w:rtl/>
        </w:rPr>
        <w:t>التصريح بتسويق</w:t>
      </w:r>
      <w:r w:rsidRPr="005744B0">
        <w:rPr>
          <w:rFonts w:ascii="Traditional Arabic" w:hAnsi="Traditional Arabic" w:cs="Traditional Arabic" w:hint="cs"/>
          <w:sz w:val="32"/>
          <w:szCs w:val="32"/>
          <w:rtl/>
        </w:rPr>
        <w:t xml:space="preserve"> منتج (...)</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مانع الالتماسات الكهربائية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من المديرية العامة للدفاع المدني</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وزارة الداخلية) برقم</w:t>
      </w:r>
      <w:r w:rsidRPr="005744B0">
        <w:rPr>
          <w:rFonts w:ascii="Traditional Arabic" w:hAnsi="Traditional Arabic" w:cs="Traditional Arabic" w:hint="cs"/>
          <w:sz w:val="32"/>
          <w:szCs w:val="32"/>
          <w:rtl/>
        </w:rPr>
        <w:t xml:space="preserve"> (200/130) </w:t>
      </w:r>
      <w:r w:rsidRPr="005744B0">
        <w:rPr>
          <w:rFonts w:ascii="Traditional Arabic" w:hAnsi="Traditional Arabic" w:cs="Traditional Arabic"/>
          <w:sz w:val="32"/>
          <w:szCs w:val="32"/>
          <w:rtl/>
        </w:rPr>
        <w:t>وتاريخ</w:t>
      </w:r>
      <w:r w:rsidRPr="005744B0">
        <w:rPr>
          <w:rFonts w:ascii="Traditional Arabic" w:hAnsi="Traditional Arabic" w:cs="Traditional Arabic" w:hint="cs"/>
          <w:sz w:val="32"/>
          <w:szCs w:val="32"/>
          <w:rtl/>
        </w:rPr>
        <w:t xml:space="preserve"> 18/8/1433هـ، </w:t>
      </w:r>
      <w:r w:rsidRPr="005744B0">
        <w:rPr>
          <w:rFonts w:ascii="Traditional Arabic" w:hAnsi="Traditional Arabic" w:cs="Traditional Arabic"/>
          <w:sz w:val="32"/>
          <w:szCs w:val="32"/>
          <w:rtl/>
        </w:rPr>
        <w:t>وكلها تثبت أن المنتج مانع للصدمات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وهذه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جهات حكومية لها اعتبارها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يثبت صحة صفة المنتج</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وأما بخصوص رفض هيئة المواصفات</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والمقاييس الإمارتية فسح المنتج فإن الثابت أن خطابها كان مؤرخ</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في</w:t>
      </w:r>
      <w:r w:rsidRPr="005744B0">
        <w:rPr>
          <w:rFonts w:ascii="Traditional Arabic" w:hAnsi="Traditional Arabic" w:cs="Traditional Arabic" w:hint="cs"/>
          <w:sz w:val="32"/>
          <w:szCs w:val="32"/>
          <w:rtl/>
        </w:rPr>
        <w:t xml:space="preserve"> 9/4/2014م</w:t>
      </w:r>
      <w:r w:rsidRPr="005744B0">
        <w:rPr>
          <w:rFonts w:ascii="Traditional Arabic" w:hAnsi="Traditional Arabic" w:cs="Traditional Arabic"/>
          <w:sz w:val="32"/>
          <w:szCs w:val="32"/>
          <w:rtl/>
        </w:rPr>
        <w:t xml:space="preserve"> أي بعد مرور ثلاث سنوات تقريب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توقيع العقد، وقد نص العقد المبرم بين طرفي الدعوى على أن تكون المدعية مسؤولة عن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صدار جميع الموافقات عن الجهات التنظيمية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وعن الالتزام بمعاير السلامة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والالتزام بالأنظمة المرعية في</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ا يتعلق بمبيعات المنتج في منطقة التوزيع، كما يجب على المدعية أيض</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أن تبذل قصارى جهودها خلال أربعة أشهر من تاريخ هذه الاتفاقية، وهذا يبين بوضوح أنه كان يجب على المدعية أن تبذل كامل جهدها على إنهاء جميع التصاريح خلال أربعة أشهر من تاريخ التوقيع على الاتفاقية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وليس بعد مرور أكثر من ثلاث سنوات، وأيض</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كان من الواجب على المدعية أن تخاطب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بإعلامها برفض هيئة المواصفات والمقاييس الإمارتية </w:t>
      </w:r>
      <w:r w:rsidRPr="005744B0">
        <w:rPr>
          <w:rFonts w:ascii="Traditional Arabic" w:hAnsi="Traditional Arabic" w:cs="Traditional Arabic" w:hint="cs"/>
          <w:sz w:val="32"/>
          <w:szCs w:val="32"/>
          <w:rtl/>
        </w:rPr>
        <w:t>و</w:t>
      </w:r>
      <w:r w:rsidRPr="005744B0">
        <w:rPr>
          <w:rFonts w:ascii="Traditional Arabic" w:hAnsi="Traditional Arabic" w:cs="Traditional Arabic"/>
          <w:sz w:val="32"/>
          <w:szCs w:val="32"/>
          <w:rtl/>
        </w:rPr>
        <w:t>فسح المنتج خلال أربعة أشهر من ت</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ريخ توقيع الاتفاقية وليس بعد مرور ثلاث سنوات من تاريخ التوقيع على الاتفاقية، وبالتالي فقد ظهر هذا التصرف بأن المدعية تسعى إلى فسخ العقد وإعادة البضاعة للمدعى عليها بأي طريقة كانت، وطلب في نهاية مذكرته الحكم برفض الدعوى لعدم صحتها. وبجلسة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2/2/1436هـ</w:t>
      </w:r>
      <w:r w:rsidRPr="005744B0">
        <w:rPr>
          <w:rFonts w:ascii="Traditional Arabic" w:hAnsi="Traditional Arabic" w:cs="Traditional Arabic"/>
          <w:sz w:val="32"/>
          <w:szCs w:val="32"/>
          <w:rtl/>
        </w:rPr>
        <w:t xml:space="preserve"> قدم المدعي وكالة مذكرة أكد فيها أنه لم يتم الاتفاق بينها وبين المدعية على</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نقل البضاعة إلى السعودية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 على المدعية تقديم الإثبات على ذلك. ثم عقدت الدائرة عدة جلسات حضر فيها المدعي وكالة وتبين عدم حضور المدعى عليها أو من يمثلها. وبجلسة الأربعاء</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hint="cs"/>
          <w:sz w:val="32"/>
          <w:szCs w:val="32"/>
          <w:rtl/>
        </w:rPr>
        <w:lastRenderedPageBreak/>
        <w:t xml:space="preserve">29/1/1437هـ </w:t>
      </w:r>
      <w:r w:rsidRPr="005744B0">
        <w:rPr>
          <w:rFonts w:ascii="Traditional Arabic" w:hAnsi="Traditional Arabic" w:cs="Traditional Arabic"/>
          <w:sz w:val="32"/>
          <w:szCs w:val="32"/>
          <w:rtl/>
        </w:rPr>
        <w:t>أفهمت الدائرة وكيل المدعى عليها أنه ليس لها إلا يمين مديرة الشركة المدعية على عدم طلبهم إبقاء البضاعة الخاصة بهم في مستودعات المدعى عليها بالمملكة العربية السعودية وعدم شحنها لدولة الإمارات العربية المتحدة، فذكر أنه يطلب يمين مديرة الشركة المدعية على ذلك، فأفهمت الدائرة وكيل المدعية بإفهام موكلته بالحضور في الجلسة المقبلة ل</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داء اليمين. وبجلسة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18/2/1437هـ</w:t>
      </w:r>
      <w:r w:rsidRPr="005744B0">
        <w:rPr>
          <w:rFonts w:ascii="Traditional Arabic" w:hAnsi="Traditional Arabic" w:cs="Traditional Arabic"/>
          <w:sz w:val="32"/>
          <w:szCs w:val="32"/>
          <w:rtl/>
        </w:rPr>
        <w:t xml:space="preserve"> قدم المدعى عليه وكالة مذكرة ذكر فيها أن المدعى عليها تطلب يمين المهندس </w:t>
      </w:r>
      <w:r w:rsidRPr="005744B0">
        <w:rPr>
          <w:rFonts w:ascii="Traditional Arabic" w:hAnsi="Traditional Arabic" w:cs="Traditional Arabic" w:hint="cs"/>
          <w:sz w:val="32"/>
          <w:szCs w:val="32"/>
          <w:rtl/>
        </w:rPr>
        <w:t xml:space="preserve">(عبدالعزيز) </w:t>
      </w:r>
      <w:r w:rsidRPr="005744B0">
        <w:rPr>
          <w:rFonts w:ascii="Traditional Arabic" w:hAnsi="Traditional Arabic" w:cs="Traditional Arabic"/>
          <w:sz w:val="32"/>
          <w:szCs w:val="32"/>
          <w:rtl/>
        </w:rPr>
        <w:t>على نفي حصول اتفاق على إبقاء البضاعة الخاصة بهم في مستودعات المدعى عليها بالمملكة العربية السعودية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وعدم شحنها لدولة الإمارات العربية المتحدة، باعتباره هو المالك الأكبر للشركة المدعية، وأيض</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باعتبار أن التعامل جرى بين المدعى عليها وبين المهندس </w:t>
      </w:r>
      <w:r w:rsidRPr="005744B0">
        <w:rPr>
          <w:rFonts w:ascii="Traditional Arabic" w:hAnsi="Traditional Arabic" w:cs="Traditional Arabic" w:hint="cs"/>
          <w:sz w:val="32"/>
          <w:szCs w:val="32"/>
          <w:rtl/>
        </w:rPr>
        <w:t>(عبدالعزيز)</w:t>
      </w:r>
      <w:r w:rsidRPr="005744B0">
        <w:rPr>
          <w:rFonts w:ascii="Traditional Arabic" w:hAnsi="Traditional Arabic" w:cs="Traditional Arabic"/>
          <w:sz w:val="32"/>
          <w:szCs w:val="32"/>
          <w:rtl/>
        </w:rPr>
        <w:t>، وأنه هو من طلب شحن البضاعة إلى السعودية وإبقائها في مستودعات المدعى</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عليها بالمملكة العربية السعودية وعدم شحنها لدولة الإمارات العربية المتحدة. وبجلسة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8/4/1437هـ</w:t>
      </w:r>
      <w:r w:rsidRPr="005744B0">
        <w:rPr>
          <w:rFonts w:ascii="Traditional Arabic" w:hAnsi="Traditional Arabic" w:cs="Traditional Arabic"/>
          <w:sz w:val="32"/>
          <w:szCs w:val="32"/>
          <w:rtl/>
        </w:rPr>
        <w:t xml:space="preserve"> قدم المدعي وكالة مذكرة حاصلها أن موكلته ترفض توجيه اليمين لـ</w:t>
      </w:r>
      <w:r w:rsidRPr="005744B0">
        <w:rPr>
          <w:rFonts w:ascii="Traditional Arabic" w:hAnsi="Traditional Arabic" w:cs="Traditional Arabic" w:hint="cs"/>
          <w:sz w:val="32"/>
          <w:szCs w:val="32"/>
          <w:rtl/>
        </w:rPr>
        <w:t xml:space="preserve"> (عبدالعزيز)</w:t>
      </w:r>
      <w:r w:rsidRPr="005744B0">
        <w:rPr>
          <w:rFonts w:ascii="Traditional Arabic" w:hAnsi="Traditional Arabic" w:cs="Traditional Arabic"/>
          <w:sz w:val="32"/>
          <w:szCs w:val="32"/>
          <w:rtl/>
        </w:rPr>
        <w:t xml:space="preserve"> بدل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مديرة الشركة </w:t>
      </w:r>
      <w:r w:rsidRPr="005744B0">
        <w:rPr>
          <w:rFonts w:ascii="Traditional Arabic" w:hAnsi="Traditional Arabic" w:cs="Traditional Arabic" w:hint="cs"/>
          <w:sz w:val="32"/>
          <w:szCs w:val="32"/>
          <w:rtl/>
        </w:rPr>
        <w:t xml:space="preserve">(أمل)؛ </w:t>
      </w:r>
      <w:r w:rsidRPr="005744B0">
        <w:rPr>
          <w:rFonts w:ascii="Traditional Arabic" w:hAnsi="Traditional Arabic" w:cs="Traditional Arabic"/>
          <w:sz w:val="32"/>
          <w:szCs w:val="32"/>
          <w:rtl/>
        </w:rPr>
        <w:t xml:space="preserve">لأسباب حاصلها أن </w:t>
      </w:r>
      <w:r w:rsidRPr="005744B0">
        <w:rPr>
          <w:rFonts w:ascii="Traditional Arabic" w:hAnsi="Traditional Arabic" w:cs="Traditional Arabic" w:hint="cs"/>
          <w:sz w:val="32"/>
          <w:szCs w:val="32"/>
          <w:rtl/>
        </w:rPr>
        <w:t xml:space="preserve">(عبدالعزيز) </w:t>
      </w:r>
      <w:r w:rsidRPr="005744B0">
        <w:rPr>
          <w:rFonts w:ascii="Traditional Arabic" w:hAnsi="Traditional Arabic" w:cs="Traditional Arabic"/>
          <w:sz w:val="32"/>
          <w:szCs w:val="32"/>
          <w:rtl/>
        </w:rPr>
        <w:t xml:space="preserve">وإن كان يملك في شركة </w:t>
      </w:r>
      <w:r w:rsidRPr="005744B0">
        <w:rPr>
          <w:rFonts w:ascii="Traditional Arabic" w:hAnsi="Traditional Arabic" w:cs="Traditional Arabic" w:hint="cs"/>
          <w:sz w:val="32"/>
          <w:szCs w:val="32"/>
          <w:rtl/>
        </w:rPr>
        <w:t xml:space="preserve">(المدعية) </w:t>
      </w:r>
      <w:r w:rsidRPr="005744B0">
        <w:rPr>
          <w:rFonts w:ascii="Traditional Arabic" w:hAnsi="Traditional Arabic" w:cs="Traditional Arabic"/>
          <w:sz w:val="32"/>
          <w:szCs w:val="32"/>
          <w:rtl/>
        </w:rPr>
        <w:t>فإنه لا علاقة له بالإدارة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ولا يحق له حسب نظام الشركة أن يتنازل أو يقبل بما زعمته المدعى عليها من دعوى أنه قد رضي أن تورد البضاعة إلى المملكة العربية السعودية بدل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دولة الإمارات، وأن تبقى في مستودعات المدعى عليها</w:t>
      </w:r>
      <w:r w:rsidRPr="005744B0">
        <w:rPr>
          <w:rFonts w:ascii="Traditional Arabic" w:hAnsi="Traditional Arabic" w:cs="Arial" w:hint="cs"/>
          <w:sz w:val="32"/>
          <w:szCs w:val="32"/>
          <w:rtl/>
        </w:rPr>
        <w:t>.</w:t>
      </w:r>
      <w:r w:rsidRPr="005744B0">
        <w:rPr>
          <w:rFonts w:ascii="Traditional Arabic" w:hAnsi="Traditional Arabic" w:cs="Traditional Arabic"/>
          <w:sz w:val="32"/>
          <w:szCs w:val="32"/>
          <w:rtl/>
        </w:rPr>
        <w:t xml:space="preserve"> وبجلسة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6/5/1437هـ</w:t>
      </w:r>
      <w:r w:rsidRPr="005744B0">
        <w:rPr>
          <w:rFonts w:ascii="Traditional Arabic" w:hAnsi="Traditional Arabic" w:cs="Traditional Arabic"/>
          <w:sz w:val="32"/>
          <w:szCs w:val="32"/>
          <w:rtl/>
        </w:rPr>
        <w:t xml:space="preserve"> حضر المدعي وكالة وتبين عدم حضور المدعى عليها أو من يمثلها، فطلب المدعي وكالة السير في الدعوى والحكم غيابي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بمبلغ الدعوى، فسألته الدائرة عن صفة توقيع </w:t>
      </w:r>
      <w:r w:rsidRPr="005744B0">
        <w:rPr>
          <w:rFonts w:ascii="Traditional Arabic" w:hAnsi="Traditional Arabic" w:cs="Traditional Arabic" w:hint="cs"/>
          <w:sz w:val="32"/>
          <w:szCs w:val="32"/>
          <w:rtl/>
        </w:rPr>
        <w:t xml:space="preserve">(عبدالعزيز) </w:t>
      </w:r>
      <w:r w:rsidRPr="005744B0">
        <w:rPr>
          <w:rFonts w:ascii="Traditional Arabic" w:hAnsi="Traditional Arabic" w:cs="Traditional Arabic"/>
          <w:sz w:val="32"/>
          <w:szCs w:val="32"/>
          <w:rtl/>
        </w:rPr>
        <w:t xml:space="preserve">على العقد المبرم بين الطرفين، فذكر أن توقيع </w:t>
      </w:r>
      <w:r w:rsidRPr="005744B0">
        <w:rPr>
          <w:rFonts w:ascii="Traditional Arabic" w:hAnsi="Traditional Arabic" w:cs="Traditional Arabic" w:hint="cs"/>
          <w:sz w:val="32"/>
          <w:szCs w:val="32"/>
          <w:rtl/>
        </w:rPr>
        <w:t xml:space="preserve">(عبدالعزيز) </w:t>
      </w:r>
      <w:r w:rsidRPr="005744B0">
        <w:rPr>
          <w:rFonts w:ascii="Traditional Arabic" w:hAnsi="Traditional Arabic" w:cs="Traditional Arabic"/>
          <w:sz w:val="32"/>
          <w:szCs w:val="32"/>
          <w:rtl/>
        </w:rPr>
        <w:t>على العقد بجانب مديرة الشركة كان بمثابة المعرف لها باعتباره زوجها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أن العقد المبرم بين الطرفين نص على أن </w:t>
      </w:r>
      <w:r w:rsidRPr="005744B0">
        <w:rPr>
          <w:rFonts w:ascii="Traditional Arabic" w:hAnsi="Traditional Arabic" w:cs="Traditional Arabic" w:hint="cs"/>
          <w:sz w:val="32"/>
          <w:szCs w:val="32"/>
          <w:rtl/>
        </w:rPr>
        <w:t xml:space="preserve">(أمل) </w:t>
      </w:r>
      <w:r w:rsidRPr="005744B0">
        <w:rPr>
          <w:rFonts w:ascii="Traditional Arabic" w:hAnsi="Traditional Arabic" w:cs="Traditional Arabic"/>
          <w:sz w:val="32"/>
          <w:szCs w:val="32"/>
          <w:rtl/>
        </w:rPr>
        <w:t>بصفتها مديرة الشرك</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هي من يمثلها في التعامل مع المدعى عليها، فأفهمت الدائرة وكيل المدعية بإفهام مدير الشركة المدعية بالحضور في الجلسة المقبلة فاستعد بإبلاغها. وبجلسة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13/5/1437هـ</w:t>
      </w:r>
      <w:r w:rsidRPr="005744B0">
        <w:rPr>
          <w:rFonts w:ascii="Traditional Arabic" w:hAnsi="Traditional Arabic" w:cs="Traditional Arabic"/>
          <w:sz w:val="32"/>
          <w:szCs w:val="32"/>
          <w:rtl/>
        </w:rPr>
        <w:t xml:space="preserve"> حضرت مدير الشركة </w:t>
      </w:r>
      <w:r w:rsidRPr="005744B0">
        <w:rPr>
          <w:rFonts w:ascii="Traditional Arabic" w:hAnsi="Traditional Arabic" w:cs="Traditional Arabic" w:hint="cs"/>
          <w:sz w:val="32"/>
          <w:szCs w:val="32"/>
          <w:rtl/>
        </w:rPr>
        <w:t xml:space="preserve">(أمل) </w:t>
      </w:r>
      <w:r w:rsidRPr="005744B0">
        <w:rPr>
          <w:rFonts w:ascii="Traditional Arabic" w:hAnsi="Traditional Arabic" w:cs="Traditional Arabic"/>
          <w:sz w:val="32"/>
          <w:szCs w:val="32"/>
          <w:rtl/>
        </w:rPr>
        <w:t xml:space="preserve">ووكيلها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وتبين عدم حضور المدعى عليها أو من يمثلها، وقد أدت مديرة الشركة اليمين قائلة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Pr>
        <w:t xml:space="preserve">" </w:t>
      </w:r>
      <w:r w:rsidRPr="005744B0">
        <w:rPr>
          <w:rFonts w:ascii="Traditional Arabic" w:hAnsi="Traditional Arabic" w:cs="Traditional Arabic"/>
          <w:sz w:val="32"/>
          <w:szCs w:val="32"/>
          <w:rtl/>
        </w:rPr>
        <w:t>أقسم بالله العظيم أنني لم أطلب من المدعى عليها إبقاء البضاعة التي أطالب بقيمتها في هذه الدعوى في مستودعاتها في المملكة العربية السعودية وعدم شحنها إلى دولة الإمارات العربية المتحدة، ولم أفوض</w:t>
      </w:r>
      <w:r w:rsidRPr="005744B0">
        <w:rPr>
          <w:rFonts w:ascii="Traditional Arabic" w:hAnsi="Traditional Arabic" w:cs="Traditional Arabic" w:hint="cs"/>
          <w:sz w:val="32"/>
          <w:szCs w:val="32"/>
          <w:rtl/>
        </w:rPr>
        <w:t xml:space="preserve"> (عبدالعزيز) </w:t>
      </w:r>
      <w:r w:rsidRPr="005744B0">
        <w:rPr>
          <w:rFonts w:ascii="Traditional Arabic" w:hAnsi="Traditional Arabic" w:cs="Traditional Arabic"/>
          <w:sz w:val="32"/>
          <w:szCs w:val="32"/>
          <w:rtl/>
        </w:rPr>
        <w:t>بذلك والله العظيم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والله العظيم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والله العظيم</w:t>
      </w:r>
      <w:r w:rsidRPr="005744B0">
        <w:rPr>
          <w:rFonts w:ascii="Traditional Arabic" w:hAnsi="Traditional Arabic" w:cs="Traditional Arabic"/>
          <w:sz w:val="32"/>
          <w:szCs w:val="32"/>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وبجلسة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26/6/1437هـ</w:t>
      </w:r>
      <w:r w:rsidRPr="005744B0">
        <w:rPr>
          <w:rFonts w:ascii="Traditional Arabic" w:hAnsi="Traditional Arabic" w:cs="Traditional Arabic"/>
          <w:sz w:val="32"/>
          <w:szCs w:val="32"/>
          <w:rtl/>
        </w:rPr>
        <w:t xml:space="preserve"> قدم المدعى عليه وكالة مذكرة أكد فيها على طلب يمين المهندس </w:t>
      </w:r>
      <w:r w:rsidRPr="005744B0">
        <w:rPr>
          <w:rFonts w:ascii="Traditional Arabic" w:hAnsi="Traditional Arabic" w:cs="Traditional Arabic" w:hint="cs"/>
          <w:sz w:val="32"/>
          <w:szCs w:val="32"/>
          <w:rtl/>
        </w:rPr>
        <w:t xml:space="preserve">(عبدالعزيز) </w:t>
      </w:r>
      <w:r w:rsidRPr="005744B0">
        <w:rPr>
          <w:rFonts w:ascii="Traditional Arabic" w:hAnsi="Traditional Arabic" w:cs="Traditional Arabic"/>
          <w:sz w:val="32"/>
          <w:szCs w:val="32"/>
          <w:rtl/>
        </w:rPr>
        <w:t>على نفي حصول اتفاق على إبقاء البضاعة الخاصة بهم في مستودعات المدع</w:t>
      </w:r>
      <w:r w:rsidRPr="005744B0">
        <w:rPr>
          <w:rFonts w:ascii="Traditional Arabic" w:hAnsi="Traditional Arabic" w:cs="Traditional Arabic" w:hint="cs"/>
          <w:sz w:val="32"/>
          <w:szCs w:val="32"/>
          <w:rtl/>
        </w:rPr>
        <w:t xml:space="preserve">ى </w:t>
      </w:r>
      <w:r w:rsidRPr="005744B0">
        <w:rPr>
          <w:rFonts w:ascii="Traditional Arabic" w:hAnsi="Traditional Arabic" w:cs="Traditional Arabic"/>
          <w:sz w:val="32"/>
          <w:szCs w:val="32"/>
          <w:rtl/>
        </w:rPr>
        <w:t>عليها بالم</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لكة العربية السعودية وعدم شحنها لدولة الإمارات العربية المتحدة، باعتباره هو المالك الأكبر للشركة المدعية، وأيض</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باعتبار أن التعامل جرى بين المدعى عليها وبين المهندس </w:t>
      </w:r>
      <w:r w:rsidRPr="005744B0">
        <w:rPr>
          <w:rFonts w:ascii="Traditional Arabic" w:hAnsi="Traditional Arabic" w:cs="Traditional Arabic" w:hint="cs"/>
          <w:sz w:val="32"/>
          <w:szCs w:val="32"/>
          <w:rtl/>
        </w:rPr>
        <w:t>(عبدالعزيز)</w:t>
      </w:r>
      <w:r w:rsidRPr="005744B0">
        <w:rPr>
          <w:rFonts w:ascii="Traditional Arabic" w:hAnsi="Traditional Arabic" w:cs="Traditional Arabic"/>
          <w:sz w:val="32"/>
          <w:szCs w:val="32"/>
          <w:rtl/>
        </w:rPr>
        <w:t>، وأن مديرة الشركة لا علم بها بموضوع النزاع. وبجلسة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16/8/1437هـ</w:t>
      </w:r>
      <w:r w:rsidRPr="005744B0">
        <w:rPr>
          <w:rFonts w:ascii="Traditional Arabic" w:hAnsi="Traditional Arabic" w:cs="Traditional Arabic"/>
          <w:sz w:val="32"/>
          <w:szCs w:val="32"/>
          <w:rtl/>
        </w:rPr>
        <w:t xml:space="preserve"> ذكر المدعى عليه وكالة بأن البضاعة لا تزال بحوزة المدعى عليها وفي مستودعاتها بمدينة الرياض، وأنها لم تسلم بعد إلى المدعية، وأكد على </w:t>
      </w:r>
      <w:r w:rsidRPr="005744B0">
        <w:rPr>
          <w:rFonts w:ascii="Traditional Arabic" w:hAnsi="Traditional Arabic" w:cs="Traditional Arabic"/>
          <w:sz w:val="32"/>
          <w:szCs w:val="32"/>
          <w:rtl/>
        </w:rPr>
        <w:lastRenderedPageBreak/>
        <w:t>طلب يمين على نفي حصول اتفاق</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على إبقاء البضاعة الخاصة بهم في مستودعات المدعى عليها بالمملكة العربية السعودية وعدم شحنها</w:t>
      </w:r>
      <w:r w:rsidRPr="005744B0">
        <w:rPr>
          <w:rFonts w:ascii="Traditional Arabic" w:hAnsi="Traditional Arabic" w:cs="Traditional Arabic" w:hint="cs"/>
          <w:sz w:val="32"/>
          <w:szCs w:val="32"/>
          <w:rtl/>
        </w:rPr>
        <w:t xml:space="preserve"> إلى</w:t>
      </w:r>
      <w:r w:rsidRPr="005744B0">
        <w:rPr>
          <w:rFonts w:ascii="Traditional Arabic" w:hAnsi="Traditional Arabic" w:cs="Traditional Arabic"/>
          <w:sz w:val="32"/>
          <w:szCs w:val="32"/>
          <w:rtl/>
        </w:rPr>
        <w:t xml:space="preserve"> دولة الإمارات العربية المتحدة، باعتباره هو المالك الأكبر للشركة المدعية، وأنه في حال أدائه لليمين فإن موكلته مستعدة بإعادة المبالغ المستلمة من المدعية، علم</w:t>
      </w:r>
      <w:r w:rsidRPr="005744B0">
        <w:rPr>
          <w:rFonts w:ascii="Traditional Arabic" w:hAnsi="Traditional Arabic" w:cs="Traditional Arabic" w:hint="cs"/>
          <w:sz w:val="32"/>
          <w:szCs w:val="32"/>
          <w:rtl/>
        </w:rPr>
        <w:t xml:space="preserve">اً </w:t>
      </w:r>
      <w:r w:rsidRPr="005744B0">
        <w:rPr>
          <w:rFonts w:ascii="Traditional Arabic" w:hAnsi="Traditional Arabic" w:cs="Traditional Arabic"/>
          <w:sz w:val="32"/>
          <w:szCs w:val="32"/>
          <w:rtl/>
        </w:rPr>
        <w:t>أن المراسلات التي جرت بين الطرفين تثبت أن المدعية هي التي طلبت إبقاء البضاعة في مستودعات المدعى عليها في مدينة الرياض، فأفهمته الدائرة بأنه ليس للمدعى عليها إلا يمين المدعية على نفي علمها بأن المدعية طلبت من المدعى عليها عدم شحن البضاعة محل الدعوى إلى دولة الإمارات</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وبجلسة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8/4/1437هـ</w:t>
      </w:r>
      <w:r w:rsidRPr="005744B0">
        <w:rPr>
          <w:rFonts w:ascii="Traditional Arabic" w:hAnsi="Traditional Arabic" w:cs="Traditional Arabic"/>
          <w:sz w:val="32"/>
          <w:szCs w:val="32"/>
          <w:rtl/>
        </w:rPr>
        <w:t xml:space="preserve"> ذكر المدعى عليه وكالة بأن موكلته ترفض يمين مديرة الشركة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وقدم مذكرة أعاد فيها ما ذكره سابق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الأسباب والمبررات لتمسك المدعى عليها بطلب يمين </w:t>
      </w:r>
      <w:r w:rsidRPr="005744B0">
        <w:rPr>
          <w:rFonts w:ascii="Traditional Arabic" w:hAnsi="Traditional Arabic" w:cs="Traditional Arabic" w:hint="cs"/>
          <w:sz w:val="32"/>
          <w:szCs w:val="32"/>
          <w:rtl/>
        </w:rPr>
        <w:t>(عبدالعزيز)</w:t>
      </w:r>
      <w:r w:rsidRPr="005744B0">
        <w:rPr>
          <w:rFonts w:ascii="Traditional Arabic" w:hAnsi="Traditional Arabic" w:cs="Traditional Arabic"/>
          <w:sz w:val="32"/>
          <w:szCs w:val="32"/>
          <w:rtl/>
        </w:rPr>
        <w:t>، ثم قرر ال</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طراف الاكتفاء</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وطلبا الفصل في القضية. وبجلسة الأحد</w:t>
      </w:r>
      <w:r w:rsidRPr="005744B0">
        <w:rPr>
          <w:rFonts w:ascii="Traditional Arabic" w:hAnsi="Traditional Arabic" w:cs="Traditional Arabic" w:hint="cs"/>
          <w:sz w:val="32"/>
          <w:szCs w:val="32"/>
          <w:rtl/>
        </w:rPr>
        <w:t xml:space="preserve"> 29/8/1437هـ</w:t>
      </w:r>
      <w:r w:rsidRPr="005744B0">
        <w:rPr>
          <w:rFonts w:ascii="Traditional Arabic" w:hAnsi="Traditional Arabic" w:cs="Traditional Arabic"/>
          <w:sz w:val="32"/>
          <w:szCs w:val="32"/>
          <w:rtl/>
        </w:rPr>
        <w:t xml:space="preserve"> أكد وكيل المدعى عليها رفض موكلته يمين مديرة الشركة المدعية فأفهمته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الدائرة بأنه ليس لموكلته إلا يمين مديرة الشركة المدعية على ما سبق ذكره في جلسة</w:t>
      </w:r>
      <w:r w:rsidRPr="005744B0">
        <w:rPr>
          <w:rFonts w:ascii="Traditional Arabic" w:hAnsi="Traditional Arabic" w:cs="Traditional Arabic" w:hint="cs"/>
          <w:sz w:val="32"/>
          <w:szCs w:val="32"/>
          <w:rtl/>
        </w:rPr>
        <w:t xml:space="preserve"> 16/8/1437هـ،</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لا ف</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 xml:space="preserve">ن الدائرة ستحكم على ضوء ما لديها، فأجاب بأن موكلته متمسكة برفض يمين مديرة الشركة المدعية، وبسؤال الطرفين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ذا كان لديه</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ا ما يرغبان في تقديمه فقرر</w:t>
      </w:r>
      <w:r w:rsidRPr="005744B0">
        <w:rPr>
          <w:rFonts w:ascii="Traditional Arabic" w:hAnsi="Traditional Arabic" w:cs="Traditional Arabic" w:hint="cs"/>
          <w:sz w:val="32"/>
          <w:szCs w:val="32"/>
          <w:rtl/>
        </w:rPr>
        <w:t>ا كل واحد منهما ا</w:t>
      </w:r>
      <w:r w:rsidRPr="005744B0">
        <w:rPr>
          <w:rFonts w:ascii="Traditional Arabic" w:hAnsi="Traditional Arabic" w:cs="Traditional Arabic"/>
          <w:sz w:val="32"/>
          <w:szCs w:val="32"/>
          <w:rtl/>
        </w:rPr>
        <w:t>کتفا</w:t>
      </w:r>
      <w:r w:rsidRPr="005744B0">
        <w:rPr>
          <w:rFonts w:ascii="Traditional Arabic" w:hAnsi="Traditional Arabic" w:cs="Traditional Arabic" w:hint="cs"/>
          <w:sz w:val="32"/>
          <w:szCs w:val="32"/>
          <w:rtl/>
        </w:rPr>
        <w:t>ءهما</w:t>
      </w:r>
      <w:r w:rsidRPr="005744B0">
        <w:rPr>
          <w:rFonts w:ascii="Traditional Arabic" w:hAnsi="Traditional Arabic" w:cs="Traditional Arabic"/>
          <w:sz w:val="32"/>
          <w:szCs w:val="32"/>
        </w:rPr>
        <w:t>.</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الأسباب</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5744B0">
        <w:rPr>
          <w:rFonts w:ascii="Traditional Arabic" w:hAnsi="Traditional Arabic" w:cs="Traditional Arabic"/>
          <w:sz w:val="32"/>
          <w:szCs w:val="32"/>
          <w:rtl/>
        </w:rPr>
        <w:t>وحيث إن المدعية طلبت الحكم بإلزام المدعى عليها بأن تدفع لها مبلغ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قدره</w:t>
      </w:r>
      <w:r w:rsidRPr="005744B0">
        <w:rPr>
          <w:rFonts w:ascii="Traditional Arabic" w:hAnsi="Traditional Arabic" w:cs="Traditional Arabic" w:hint="cs"/>
          <w:sz w:val="32"/>
          <w:szCs w:val="32"/>
          <w:rtl/>
        </w:rPr>
        <w:t xml:space="preserve"> (940.800) </w:t>
      </w:r>
      <w:r w:rsidRPr="005744B0">
        <w:rPr>
          <w:rFonts w:ascii="Traditional Arabic" w:hAnsi="Traditional Arabic" w:cs="Traditional Arabic"/>
          <w:sz w:val="32"/>
          <w:szCs w:val="32"/>
          <w:rtl/>
        </w:rPr>
        <w:t>تسعمئة وأربعون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وثمانمئة دولار أمريكي المس</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لم لها مقابل توريد بضاعة عبارة عن مانع الالتماسات الكهربائية ماركة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بناء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أن المدعى عليها بعد استلامها للمبلغ المشار إليه بصفتها الوكيل الحصري لتسويق وبيع البضاعة لم تقم بتوريد البضاعة المب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عة إلى المدعية بدولة الإمارات حسبما جاء في الاتفاق المؤرخ</w:t>
      </w:r>
      <w:r w:rsidRPr="005744B0">
        <w:rPr>
          <w:rFonts w:ascii="Traditional Arabic" w:hAnsi="Traditional Arabic" w:cs="Traditional Arabic" w:hint="cs"/>
          <w:sz w:val="32"/>
          <w:szCs w:val="32"/>
          <w:rtl/>
        </w:rPr>
        <w:t xml:space="preserve"> 20/6/2011م </w:t>
      </w:r>
      <w:r w:rsidRPr="005744B0">
        <w:rPr>
          <w:rFonts w:ascii="Traditional Arabic" w:hAnsi="Traditional Arabic" w:cs="Traditional Arabic"/>
          <w:sz w:val="32"/>
          <w:szCs w:val="32"/>
          <w:rtl/>
        </w:rPr>
        <w:t>والمبرم بين طرفي الدعوى.</w:t>
      </w:r>
      <w:r w:rsidRPr="005744B0">
        <w:rPr>
          <w:rFonts w:ascii="Traditional Arabic" w:hAnsi="Traditional Arabic" w:cs="Traditional Arabic" w:hint="cs"/>
          <w:sz w:val="32"/>
          <w:szCs w:val="32"/>
          <w:rtl/>
        </w:rPr>
        <w:t xml:space="preserve"> بينما </w:t>
      </w:r>
      <w:r w:rsidRPr="005744B0">
        <w:rPr>
          <w:rFonts w:ascii="Traditional Arabic" w:hAnsi="Traditional Arabic" w:cs="Traditional Arabic"/>
          <w:sz w:val="32"/>
          <w:szCs w:val="32"/>
          <w:rtl/>
        </w:rPr>
        <w:t>أقرت المدعى عليها باستلامهما للمبلغ المدعى به، وأن البضاعة لا تزال في حوزتها في مستودعاتها في مدينة الرياض</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وأنها مستعدة بتسليمها للمدعية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وحيث إنه باطلاع الدائرة على لائحة الدعوى، والمذكرات المتبادلة بين طرفي الدعوى، ومحاضر ضبط</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القضية ظهر لها ما يلي: أول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أنه لا خلاف أن المدعى عليها - الوكيل الحصري لتسويق وبيع منتج الالت</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اسات الكهربائية - قد استلمت المبلغ المدعى به من المدعية، وأن البضاعة بحوزتها وموجودة في مستودعات المدعى عليها ولم</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تسلم بعد إلى المدعية. وثاني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أنه لا خلاف بين الطرفين في أن الأصل أن مكان توريد البضاعة في دولة الإمارات حسبما جاء في الاتفاق المؤرخ</w:t>
      </w:r>
      <w:r w:rsidRPr="005744B0">
        <w:rPr>
          <w:rFonts w:ascii="Traditional Arabic" w:hAnsi="Traditional Arabic" w:cs="Traditional Arabic" w:hint="cs"/>
          <w:sz w:val="32"/>
          <w:szCs w:val="32"/>
          <w:rtl/>
        </w:rPr>
        <w:t xml:space="preserve"> 20/6/2011م </w:t>
      </w:r>
      <w:r w:rsidRPr="005744B0">
        <w:rPr>
          <w:rFonts w:ascii="Traditional Arabic" w:hAnsi="Traditional Arabic" w:cs="Traditional Arabic"/>
          <w:sz w:val="32"/>
          <w:szCs w:val="32"/>
          <w:rtl/>
        </w:rPr>
        <w:t>والمبرم بين طرفي الدعوى المسمى ب</w:t>
      </w:r>
      <w:r w:rsidRPr="005744B0">
        <w:rPr>
          <w:rFonts w:ascii="Traditional Arabic" w:hAnsi="Traditional Arabic" w:cs="Traditional Arabic" w:hint="cs"/>
          <w:sz w:val="32"/>
          <w:szCs w:val="32"/>
          <w:rtl/>
        </w:rPr>
        <w:t>ـ</w:t>
      </w:r>
      <w:r w:rsidRPr="005744B0">
        <w:rPr>
          <w:rFonts w:ascii="Traditional Arabic" w:hAnsi="Traditional Arabic" w:cs="Traditional Arabic"/>
          <w:sz w:val="32"/>
          <w:szCs w:val="32"/>
          <w:rtl/>
        </w:rPr>
        <w:t xml:space="preserve"> (عقد وكالة توزيع حصري لدولة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الإمارات العربية المتحدة)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ثالث</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محل الخلاف هو أن المدعى عليها تدعي بأن المدعية قد طلبت شفه</w:t>
      </w:r>
      <w:r w:rsidRPr="005744B0">
        <w:rPr>
          <w:rFonts w:ascii="Traditional Arabic" w:hAnsi="Traditional Arabic" w:cs="Traditional Arabic" w:hint="cs"/>
          <w:sz w:val="32"/>
          <w:szCs w:val="32"/>
          <w:rtl/>
        </w:rPr>
        <w:t>ياً</w:t>
      </w:r>
      <w:r w:rsidRPr="005744B0">
        <w:rPr>
          <w:rFonts w:ascii="Traditional Arabic" w:hAnsi="Traditional Arabic" w:cs="Traditional Arabic"/>
          <w:sz w:val="32"/>
          <w:szCs w:val="32"/>
          <w:rtl/>
        </w:rPr>
        <w:t xml:space="preserve"> من المدعى عليها شحن البضاعة من بلد المنتج إلى المملكة العربية السعودية بدل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دولة الإمارات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وذلك </w:t>
      </w:r>
      <w:r w:rsidRPr="005744B0">
        <w:rPr>
          <w:rFonts w:ascii="Traditional Arabic" w:hAnsi="Traditional Arabic" w:cs="Traditional Arabic" w:hint="cs"/>
          <w:sz w:val="32"/>
          <w:szCs w:val="32"/>
          <w:rtl/>
        </w:rPr>
        <w:t>لل</w:t>
      </w:r>
      <w:r w:rsidRPr="005744B0">
        <w:rPr>
          <w:rFonts w:ascii="Traditional Arabic" w:hAnsi="Traditional Arabic" w:cs="Traditional Arabic"/>
          <w:sz w:val="32"/>
          <w:szCs w:val="32"/>
          <w:rtl/>
        </w:rPr>
        <w:t>تهرب من دفع الرسوم الجمركية بدولة الإمارات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وأنه </w:t>
      </w:r>
      <w:r w:rsidRPr="005744B0">
        <w:rPr>
          <w:rFonts w:ascii="Traditional Arabic" w:hAnsi="Traditional Arabic" w:cs="Traditional Arabic"/>
          <w:sz w:val="32"/>
          <w:szCs w:val="32"/>
          <w:rtl/>
        </w:rPr>
        <w:lastRenderedPageBreak/>
        <w:t>بالفعل قامت المدعى عليها بشحنها إلى السعودية بناء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طلب المدعية إلا أن المدعية رفضت استلامها بعد ذلك،</w:t>
      </w:r>
      <w:r w:rsidRPr="005744B0">
        <w:rPr>
          <w:rFonts w:ascii="Traditional Arabic" w:hAnsi="Traditional Arabic" w:cs="Traditional Arabic" w:hint="cs"/>
          <w:sz w:val="32"/>
          <w:szCs w:val="32"/>
          <w:rtl/>
        </w:rPr>
        <w:t xml:space="preserve"> بينما المدعية تنكر</w:t>
      </w:r>
      <w:r w:rsidRPr="005744B0">
        <w:rPr>
          <w:rFonts w:ascii="Traditional Arabic" w:hAnsi="Traditional Arabic" w:cs="Traditional Arabic"/>
          <w:sz w:val="32"/>
          <w:szCs w:val="32"/>
          <w:rtl/>
        </w:rPr>
        <w:t xml:space="preserve"> ما ذكرته المدعى عليها بأنه تم الاتفاق بينها وبين المدعية على نقل البضاعة إلى السعودية بدل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دولة الإمارات، وأن على المدعى عليها تقديم الإثبات على ذل</w:t>
      </w:r>
      <w:r w:rsidRPr="005744B0">
        <w:rPr>
          <w:rFonts w:ascii="Traditional Arabic" w:hAnsi="Traditional Arabic" w:cs="Traditional Arabic" w:hint="cs"/>
          <w:sz w:val="32"/>
          <w:szCs w:val="32"/>
          <w:rtl/>
        </w:rPr>
        <w:t>ك</w:t>
      </w:r>
      <w:r w:rsidRPr="005744B0">
        <w:rPr>
          <w:rFonts w:ascii="Traditional Arabic" w:hAnsi="Traditional Arabic" w:cs="Traditional Arabic" w:hint="cs"/>
          <w:sz w:val="32"/>
          <w:szCs w:val="32"/>
          <w:rtl/>
          <w:lang w:bidi="ar-EG"/>
        </w:rPr>
        <w:t>؛</w:t>
      </w:r>
      <w:r w:rsidRPr="005744B0">
        <w:rPr>
          <w:rFonts w:ascii="Traditional Arabic" w:hAnsi="Traditional Arabic" w:cs="Traditional Arabic"/>
          <w:sz w:val="32"/>
          <w:szCs w:val="32"/>
        </w:rPr>
        <w:t>.</w:t>
      </w:r>
      <w:r w:rsidRPr="005744B0">
        <w:rPr>
          <w:rFonts w:ascii="Traditional Arabic" w:hAnsi="Traditional Arabic" w:cs="Traditional Arabic"/>
          <w:sz w:val="32"/>
          <w:szCs w:val="32"/>
          <w:rtl/>
        </w:rPr>
        <w:t xml:space="preserve"> وحيث إن المدعى عليها لم تقدم دليل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على ما ادعته من حصول الاتفاق على نقل البضاعة إلى السعودية بدل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دولة الإمارات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وبالتالي كان ل</w:t>
      </w:r>
      <w:r w:rsidRPr="005744B0">
        <w:rPr>
          <w:rFonts w:ascii="Traditional Arabic" w:hAnsi="Traditional Arabic" w:cs="Traditional Arabic" w:hint="cs"/>
          <w:sz w:val="32"/>
          <w:szCs w:val="32"/>
          <w:rtl/>
        </w:rPr>
        <w:t>ـ</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 xml:space="preserve">(أمل) </w:t>
      </w:r>
      <w:r w:rsidRPr="005744B0">
        <w:rPr>
          <w:rFonts w:ascii="Traditional Arabic" w:hAnsi="Traditional Arabic" w:cs="Traditional Arabic"/>
          <w:sz w:val="32"/>
          <w:szCs w:val="32"/>
          <w:rtl/>
        </w:rPr>
        <w:t>مديرة الشركة والممثل القانوني لها</w:t>
      </w:r>
      <w:r w:rsidRPr="005744B0">
        <w:rPr>
          <w:rFonts w:ascii="Traditional Arabic" w:hAnsi="Traditional Arabic" w:cs="Traditional Arabic" w:hint="cs"/>
          <w:sz w:val="32"/>
          <w:szCs w:val="32"/>
          <w:rtl/>
        </w:rPr>
        <w:t xml:space="preserve"> اليمين</w:t>
      </w:r>
      <w:r w:rsidRPr="005744B0">
        <w:rPr>
          <w:rFonts w:ascii="Traditional Arabic" w:hAnsi="Traditional Arabic" w:cs="Traditional Arabic"/>
          <w:sz w:val="32"/>
          <w:szCs w:val="32"/>
          <w:rtl/>
        </w:rPr>
        <w:t xml:space="preserve"> إلا أن المدعى عليها ذكرت بأنها لا تقبل بيمينها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الأمر الذي تنتهي معه الدائرة إلى إلزام المدعى عليها بإعادة المبالغ المستلمة من المدعية وقدرها </w:t>
      </w:r>
      <w:r w:rsidRPr="005744B0">
        <w:rPr>
          <w:rFonts w:ascii="Traditional Arabic" w:hAnsi="Traditional Arabic" w:cs="Traditional Arabic" w:hint="cs"/>
          <w:sz w:val="32"/>
          <w:szCs w:val="32"/>
          <w:rtl/>
        </w:rPr>
        <w:t>(940.800)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تسعمئة وأربعون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وثمانمئة دولار أمريكي. وبه تقضي الدا</w:t>
      </w:r>
      <w:r w:rsidRPr="005744B0">
        <w:rPr>
          <w:rFonts w:ascii="Traditional Arabic" w:hAnsi="Traditional Arabic" w:cs="Traditional Arabic" w:hint="cs"/>
          <w:sz w:val="32"/>
          <w:szCs w:val="32"/>
          <w:rtl/>
        </w:rPr>
        <w:t>ئ</w:t>
      </w:r>
      <w:r w:rsidRPr="005744B0">
        <w:rPr>
          <w:rFonts w:ascii="Traditional Arabic" w:hAnsi="Traditional Arabic" w:cs="Traditional Arabic"/>
          <w:sz w:val="32"/>
          <w:szCs w:val="32"/>
          <w:rtl/>
        </w:rPr>
        <w:t>رة على النحو المبين بمنطوق حكمها أدناه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وأما بخصوص طلب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يمين </w:t>
      </w:r>
      <w:r w:rsidRPr="005744B0">
        <w:rPr>
          <w:rFonts w:ascii="Traditional Arabic" w:hAnsi="Traditional Arabic" w:cs="Traditional Arabic" w:hint="cs"/>
          <w:sz w:val="32"/>
          <w:szCs w:val="32"/>
          <w:rtl/>
        </w:rPr>
        <w:t xml:space="preserve">(عبدالعزيز) </w:t>
      </w:r>
      <w:r w:rsidRPr="005744B0">
        <w:rPr>
          <w:rFonts w:ascii="Traditional Arabic" w:hAnsi="Traditional Arabic" w:cs="Traditional Arabic"/>
          <w:sz w:val="32"/>
          <w:szCs w:val="32"/>
          <w:rtl/>
        </w:rPr>
        <w:t xml:space="preserve">المالك الأكبر في شركة </w:t>
      </w:r>
      <w:r w:rsidRPr="005744B0">
        <w:rPr>
          <w:rFonts w:ascii="Traditional Arabic" w:hAnsi="Traditional Arabic" w:cs="Traditional Arabic" w:hint="cs"/>
          <w:sz w:val="32"/>
          <w:szCs w:val="32"/>
          <w:rtl/>
        </w:rPr>
        <w:t xml:space="preserve">(المدعية) </w:t>
      </w:r>
      <w:r w:rsidRPr="005744B0">
        <w:rPr>
          <w:rFonts w:ascii="Traditional Arabic" w:hAnsi="Traditional Arabic" w:cs="Traditional Arabic"/>
          <w:sz w:val="32"/>
          <w:szCs w:val="32"/>
          <w:rtl/>
        </w:rPr>
        <w:t>المدعية على نفي حصول الاتفاق، فالجواب عن ذلك هو أن مدير الشركة الذي تم التعامل المباشر معه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والذي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برم العقد مع المدعى عليها - كما في ملف القضية - وهو المفوض والممثل للشركة بالتعامل مع الغير لمصلحة الشركة، وليس الشريك الذي تطلب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يمينه، و</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عراض المدعى عليها عن طلب اليمين من الشخص المخول وصاحب الصلاحية في التعاقد مع الغير لا يقوم على سند شرعي ولا نظامي، ولا يحقق المقصود، وهو بذلك جدير بالرفض، ولأنه قد تقرر فقه</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وقضاء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أنه لا يجوز تحلیف الشخص عن وقائع خاصة بشخصية تابعه أو وكيله ولو كانت هذه الأعمال من اختصاص التابع أو الوكيل، وإنما يصح تحليف صاحب الشأن على نفي العلم، وصاحب الشأن وممثل المدعى عليها في هذه الدعوى مديرتها، وقد نبهت الدائرة وكيل المدعى عليها إلى هذا المعنى إلا أنه رفض اليمين من الشخص الذي تتوجه له اليمين</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وتنوه الدائرة أن عدم أخذ يمين م</w:t>
      </w:r>
      <w:r w:rsidRPr="005744B0">
        <w:rPr>
          <w:rFonts w:ascii="Traditional Arabic" w:hAnsi="Traditional Arabic" w:cs="Traditional Arabic" w:hint="cs"/>
          <w:sz w:val="32"/>
          <w:szCs w:val="32"/>
          <w:rtl/>
        </w:rPr>
        <w:t>د</w:t>
      </w:r>
      <w:r w:rsidRPr="005744B0">
        <w:rPr>
          <w:rFonts w:ascii="Traditional Arabic" w:hAnsi="Traditional Arabic" w:cs="Traditional Arabic"/>
          <w:sz w:val="32"/>
          <w:szCs w:val="32"/>
          <w:rtl/>
        </w:rPr>
        <w:t>يرة الشركة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كان ذلك بسبب تخلف المدعى عليها عن حضور أحد جلسات المرافعة، وطلب المدعية الحكم غيابي</w:t>
      </w:r>
      <w:r w:rsidRPr="005744B0">
        <w:rPr>
          <w:rFonts w:ascii="Traditional Arabic" w:hAnsi="Traditional Arabic" w:cs="Traditional Arabic" w:hint="cs"/>
          <w:sz w:val="32"/>
          <w:szCs w:val="32"/>
          <w:rtl/>
        </w:rPr>
        <w:t>اً</w:t>
      </w:r>
      <w:r w:rsidRPr="005744B0">
        <w:rPr>
          <w:rFonts w:ascii="Traditional Arabic" w:hAnsi="Traditional Arabic" w:cs="Traditional Arabic" w:hint="cs"/>
          <w:sz w:val="32"/>
          <w:szCs w:val="32"/>
          <w:rtl/>
          <w:lang w:bidi="ar-EG"/>
        </w:rPr>
        <w:t>.</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lang w:bidi="ar-EG"/>
        </w:rPr>
        <w:t>لذلك حكمت الدائرة:</w:t>
      </w:r>
      <w:r w:rsidRPr="005744B0">
        <w:rPr>
          <w:rFonts w:ascii="Traditional Arabic" w:hAnsi="Traditional Arabic" w:cs="Traditional Arabic"/>
          <w:b/>
          <w:bCs/>
          <w:sz w:val="32"/>
          <w:szCs w:val="32"/>
          <w:rtl/>
        </w:rPr>
        <w:t xml:space="preserve"> </w:t>
      </w:r>
      <w:r w:rsidRPr="005744B0">
        <w:rPr>
          <w:rFonts w:ascii="Traditional Arabic" w:hAnsi="Traditional Arabic" w:cs="Traditional Arabic" w:hint="cs"/>
          <w:b/>
          <w:bCs/>
          <w:sz w:val="32"/>
          <w:szCs w:val="32"/>
          <w:rtl/>
        </w:rPr>
        <w:t>ب</w:t>
      </w:r>
      <w:r w:rsidRPr="005744B0">
        <w:rPr>
          <w:rFonts w:ascii="Traditional Arabic" w:hAnsi="Traditional Arabic" w:cs="Traditional Arabic"/>
          <w:b/>
          <w:bCs/>
          <w:sz w:val="32"/>
          <w:szCs w:val="32"/>
          <w:rtl/>
        </w:rPr>
        <w:t xml:space="preserve">إلزام المدعى عليه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سجل مدني رق</w:t>
      </w:r>
      <w:r w:rsidRPr="005744B0">
        <w:rPr>
          <w:rFonts w:ascii="Traditional Arabic" w:hAnsi="Traditional Arabic" w:cs="Traditional Arabic" w:hint="cs"/>
          <w:b/>
          <w:bCs/>
          <w:sz w:val="32"/>
          <w:szCs w:val="32"/>
          <w:rtl/>
        </w:rPr>
        <w:t>م</w:t>
      </w:r>
      <w:r w:rsidRPr="005744B0">
        <w:rPr>
          <w:rFonts w:ascii="Traditional Arabic" w:hAnsi="Traditional Arabic" w:cs="Traditional Arabic"/>
          <w:b/>
          <w:bCs/>
          <w:sz w:val="32"/>
          <w:szCs w:val="32"/>
          <w:rtl/>
        </w:rPr>
        <w:t xml:space="preserve">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 xml:space="preserve">صاحب مؤسسة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للتجارة سجل تجاري رق</w:t>
      </w:r>
      <w:r w:rsidRPr="005744B0">
        <w:rPr>
          <w:rFonts w:ascii="Traditional Arabic" w:hAnsi="Traditional Arabic" w:cs="Traditional Arabic" w:hint="cs"/>
          <w:b/>
          <w:bCs/>
          <w:sz w:val="32"/>
          <w:szCs w:val="32"/>
          <w:rtl/>
        </w:rPr>
        <w:t>م</w:t>
      </w:r>
      <w:r w:rsidRPr="005744B0">
        <w:rPr>
          <w:rFonts w:ascii="Traditional Arabic" w:hAnsi="Traditional Arabic" w:cs="Traditional Arabic"/>
          <w:b/>
          <w:bCs/>
          <w:sz w:val="32"/>
          <w:szCs w:val="32"/>
          <w:rtl/>
        </w:rPr>
        <w:t xml:space="preserve">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بأن</w:t>
      </w:r>
      <w:r w:rsidRPr="005744B0">
        <w:rPr>
          <w:rFonts w:ascii="Traditional Arabic" w:hAnsi="Traditional Arabic" w:cs="Traditional Arabic"/>
          <w:b/>
          <w:bCs/>
          <w:sz w:val="32"/>
          <w:szCs w:val="32"/>
        </w:rPr>
        <w:t xml:space="preserve"> </w:t>
      </w:r>
      <w:r w:rsidRPr="005744B0">
        <w:rPr>
          <w:rFonts w:ascii="Traditional Arabic" w:hAnsi="Traditional Arabic" w:cs="Traditional Arabic"/>
          <w:b/>
          <w:bCs/>
          <w:sz w:val="32"/>
          <w:szCs w:val="32"/>
          <w:rtl/>
        </w:rPr>
        <w:t xml:space="preserve">يدفع للمدعية شركة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لخدمات الاستشارات الإدارية سجل تجاري رقم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مبلغ</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قدره</w:t>
      </w:r>
      <w:r w:rsidRPr="005744B0">
        <w:rPr>
          <w:rFonts w:ascii="Traditional Arabic" w:hAnsi="Traditional Arabic" w:cs="Traditional Arabic" w:hint="cs"/>
          <w:b/>
          <w:bCs/>
          <w:sz w:val="32"/>
          <w:szCs w:val="32"/>
          <w:rtl/>
        </w:rPr>
        <w:t xml:space="preserve"> (940.800) </w:t>
      </w:r>
      <w:r w:rsidRPr="005744B0">
        <w:rPr>
          <w:rFonts w:ascii="Traditional Arabic" w:hAnsi="Traditional Arabic" w:cs="Traditional Arabic"/>
          <w:b/>
          <w:bCs/>
          <w:sz w:val="32"/>
          <w:szCs w:val="32"/>
          <w:rtl/>
        </w:rPr>
        <w:t>تسعمئة و</w:t>
      </w:r>
      <w:r w:rsidRPr="005744B0">
        <w:rPr>
          <w:rFonts w:ascii="Traditional Arabic" w:hAnsi="Traditional Arabic" w:cs="Traditional Arabic" w:hint="cs"/>
          <w:b/>
          <w:bCs/>
          <w:sz w:val="32"/>
          <w:szCs w:val="32"/>
          <w:rtl/>
        </w:rPr>
        <w:t>أ</w:t>
      </w:r>
      <w:r w:rsidRPr="005744B0">
        <w:rPr>
          <w:rFonts w:ascii="Traditional Arabic" w:hAnsi="Traditional Arabic" w:cs="Traditional Arabic"/>
          <w:b/>
          <w:bCs/>
          <w:sz w:val="32"/>
          <w:szCs w:val="32"/>
          <w:rtl/>
        </w:rPr>
        <w:t xml:space="preserve">ربعون </w:t>
      </w:r>
      <w:r w:rsidRPr="005744B0">
        <w:rPr>
          <w:rFonts w:ascii="Traditional Arabic" w:hAnsi="Traditional Arabic" w:cs="Traditional Arabic" w:hint="cs"/>
          <w:b/>
          <w:bCs/>
          <w:sz w:val="32"/>
          <w:szCs w:val="32"/>
          <w:rtl/>
        </w:rPr>
        <w:t>أ</w:t>
      </w:r>
      <w:r w:rsidRPr="005744B0">
        <w:rPr>
          <w:rFonts w:ascii="Traditional Arabic" w:hAnsi="Traditional Arabic" w:cs="Traditional Arabic"/>
          <w:b/>
          <w:bCs/>
          <w:sz w:val="32"/>
          <w:szCs w:val="32"/>
          <w:rtl/>
        </w:rPr>
        <w:t>لف</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و</w:t>
      </w:r>
      <w:r w:rsidRPr="005744B0">
        <w:rPr>
          <w:rFonts w:ascii="Traditional Arabic" w:hAnsi="Traditional Arabic" w:cs="Traditional Arabic" w:hint="cs"/>
          <w:b/>
          <w:bCs/>
          <w:sz w:val="32"/>
          <w:szCs w:val="32"/>
          <w:rtl/>
        </w:rPr>
        <w:t>ثما</w:t>
      </w:r>
      <w:r w:rsidRPr="005744B0">
        <w:rPr>
          <w:rFonts w:ascii="Traditional Arabic" w:hAnsi="Traditional Arabic" w:cs="Traditional Arabic"/>
          <w:b/>
          <w:bCs/>
          <w:sz w:val="32"/>
          <w:szCs w:val="32"/>
          <w:rtl/>
        </w:rPr>
        <w:t>نمئة دولار أمريكي</w:t>
      </w:r>
      <w:r w:rsidRPr="005744B0">
        <w:rPr>
          <w:rFonts w:ascii="Traditional Arabic" w:hAnsi="Traditional Arabic" w:cs="Traditional Arabic" w:hint="cs"/>
          <w:b/>
          <w:bCs/>
          <w:sz w:val="32"/>
          <w:szCs w:val="32"/>
          <w:rtl/>
        </w:rPr>
        <w:t>.</w:t>
      </w:r>
    </w:p>
    <w:p w:rsidR="00F37004" w:rsidRPr="005744B0"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والله الموفق</w:t>
      </w:r>
      <w:r w:rsidRPr="005744B0">
        <w:rPr>
          <w:rFonts w:ascii="Traditional Arabic" w:hAnsi="Traditional Arabic" w:cs="Traditional Arabic" w:hint="cs"/>
          <w:b/>
          <w:bCs/>
          <w:sz w:val="32"/>
          <w:szCs w:val="32"/>
          <w:rtl/>
        </w:rPr>
        <w:t>،</w:t>
      </w:r>
      <w:r w:rsidRPr="005744B0">
        <w:rPr>
          <w:rFonts w:ascii="Traditional Arabic" w:hAnsi="Traditional Arabic" w:cs="Traditional Arabic"/>
          <w:b/>
          <w:bCs/>
          <w:sz w:val="32"/>
          <w:szCs w:val="32"/>
          <w:rtl/>
        </w:rPr>
        <w:t xml:space="preserve"> وصلى الله وسلم على نبينا محمد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وعلى آله وصحبه أجمعين.</w:t>
      </w:r>
    </w:p>
    <w:p w:rsidR="00F37004" w:rsidRPr="005744B0" w:rsidRDefault="00F37004" w:rsidP="00F37004">
      <w:pPr>
        <w:pStyle w:val="a3"/>
        <w:bidi/>
        <w:spacing w:before="0" w:beforeAutospacing="0" w:afterAutospacing="0"/>
        <w:jc w:val="both"/>
        <w:rPr>
          <w:rFonts w:ascii="Traditional Arabic" w:eastAsia="Calibri" w:hAnsi="Traditional Arabic" w:cs="Traditional Arabic"/>
          <w:sz w:val="32"/>
          <w:szCs w:val="32"/>
          <w:rtl/>
          <w:lang w:eastAsia="zh-CN" w:bidi="ar-EG"/>
        </w:rPr>
      </w:pP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Pr>
      </w:pPr>
      <w:r w:rsidRPr="005744B0">
        <w:rPr>
          <w:rFonts w:ascii="Traditional Arabic" w:hAnsi="Traditional Arabic" w:cs="Traditional Arabic"/>
          <w:b/>
          <w:bCs/>
          <w:sz w:val="32"/>
          <w:szCs w:val="32"/>
          <w:rtl/>
        </w:rPr>
        <w:t>حكم محكمة الاستئناف</w:t>
      </w:r>
      <w:r w:rsidRPr="005744B0">
        <w:rPr>
          <w:rFonts w:ascii="Traditional Arabic" w:hAnsi="Traditional Arabic" w:cs="Traditional Arabic"/>
          <w:b/>
          <w:bCs/>
          <w:sz w:val="32"/>
          <w:szCs w:val="32"/>
        </w:rPr>
        <w:t>:</w:t>
      </w:r>
    </w:p>
    <w:p w:rsidR="00F37004" w:rsidRPr="005744B0" w:rsidRDefault="00F37004" w:rsidP="00F37004">
      <w:pPr>
        <w:rPr>
          <w:rtl/>
        </w:rPr>
      </w:pPr>
      <w:r w:rsidRPr="005744B0">
        <w:rPr>
          <w:rFonts w:ascii="Traditional Arabic" w:hAnsi="Traditional Arabic" w:cs="Traditional Arabic"/>
          <w:b/>
          <w:bCs/>
          <w:sz w:val="32"/>
          <w:szCs w:val="32"/>
          <w:rtl/>
        </w:rPr>
        <w:t>حكمت المحكمة بتأييد الحكم فيما انتهى إليه من قضاء</w:t>
      </w:r>
      <w:r w:rsidRPr="005744B0">
        <w:rPr>
          <w:rFonts w:ascii="Traditional Arabic" w:hAnsi="Traditional Arabic" w:cs="Traditional Arabic"/>
          <w:b/>
          <w:bCs/>
          <w:sz w:val="32"/>
          <w:szCs w:val="32"/>
        </w:rPr>
        <w:t>.</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tl/>
        </w:rPr>
        <w:br w:type="page"/>
      </w:r>
      <w:r w:rsidRPr="005744B0">
        <w:rPr>
          <w:rFonts w:ascii="Traditional Arabic" w:hAnsi="Traditional Arabic" w:cs="Traditional Arabic"/>
          <w:b/>
          <w:bCs/>
          <w:sz w:val="32"/>
          <w:szCs w:val="32"/>
          <w:rtl/>
        </w:rPr>
        <w:lastRenderedPageBreak/>
        <w:t xml:space="preserve">رقم القضية في المحكمة الإدارية </w:t>
      </w:r>
      <w:r w:rsidRPr="005744B0">
        <w:rPr>
          <w:rFonts w:ascii="Traditional Arabic" w:hAnsi="Traditional Arabic" w:cs="Traditional Arabic" w:hint="cs"/>
          <w:b/>
          <w:bCs/>
          <w:sz w:val="32"/>
          <w:szCs w:val="32"/>
          <w:rtl/>
        </w:rPr>
        <w:t>375/13/ق لعام 1438هـ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رقم القضية في محكمة الاستئناف الإدارية </w:t>
      </w:r>
      <w:r w:rsidRPr="005744B0">
        <w:rPr>
          <w:rFonts w:ascii="Traditional Arabic" w:hAnsi="Traditional Arabic" w:cs="Traditional Arabic" w:hint="cs"/>
          <w:b/>
          <w:bCs/>
          <w:sz w:val="32"/>
          <w:szCs w:val="32"/>
          <w:rtl/>
        </w:rPr>
        <w:t xml:space="preserve">2395/5/إس </w:t>
      </w:r>
      <w:r w:rsidRPr="005744B0">
        <w:rPr>
          <w:rFonts w:ascii="Traditional Arabic" w:hAnsi="Traditional Arabic" w:cs="Traditional Arabic"/>
          <w:b/>
          <w:bCs/>
          <w:sz w:val="32"/>
          <w:szCs w:val="32"/>
          <w:rtl/>
        </w:rPr>
        <w:t>لعام 143</w:t>
      </w:r>
      <w:r w:rsidRPr="005744B0">
        <w:rPr>
          <w:rFonts w:ascii="Traditional Arabic" w:hAnsi="Traditional Arabic" w:cs="Traditional Arabic" w:hint="cs"/>
          <w:b/>
          <w:bCs/>
          <w:sz w:val="32"/>
          <w:szCs w:val="32"/>
          <w:rtl/>
        </w:rPr>
        <w:t>8</w:t>
      </w:r>
      <w:r w:rsidRPr="005744B0">
        <w:rPr>
          <w:rFonts w:ascii="Traditional Arabic" w:hAnsi="Traditional Arabic" w:cs="Traditional Arabic"/>
          <w:b/>
          <w:bCs/>
          <w:sz w:val="32"/>
          <w:szCs w:val="32"/>
          <w:rtl/>
        </w:rPr>
        <w:t>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تاريخ الجلسة </w:t>
      </w:r>
      <w:r w:rsidRPr="005744B0">
        <w:rPr>
          <w:rFonts w:ascii="Traditional Arabic" w:hAnsi="Traditional Arabic" w:cs="Traditional Arabic" w:hint="cs"/>
          <w:b/>
          <w:bCs/>
          <w:sz w:val="32"/>
          <w:szCs w:val="32"/>
          <w:rtl/>
        </w:rPr>
        <w:t>3</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11</w:t>
      </w:r>
      <w:r w:rsidRPr="005744B0">
        <w:rPr>
          <w:rFonts w:ascii="Traditional Arabic" w:hAnsi="Traditional Arabic" w:cs="Traditional Arabic"/>
          <w:b/>
          <w:bCs/>
          <w:sz w:val="32"/>
          <w:szCs w:val="32"/>
          <w:rtl/>
        </w:rPr>
        <w:t>/1438هـ</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Pr>
      </w:pPr>
      <w:r w:rsidRPr="005744B0">
        <w:rPr>
          <w:rFonts w:ascii="Traditional Arabic" w:hAnsi="Traditional Arabic" w:cs="Traditional Arabic"/>
          <w:b/>
          <w:bCs/>
          <w:sz w:val="32"/>
          <w:szCs w:val="32"/>
          <w:rtl/>
        </w:rPr>
        <w:t>الموضوعات</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توريد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قيمة توريد - التزامات عقدية - العقد اللاحق ناسخ لما قبله - حجية العقد - شروط عقدية - غرامة تأخير - شهادة - موانع قبول الشهادة - الشهادة التي تجر لصاحبها نفع</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 يمين - رفض توجيه اليمين - أتعاب المحاماة - مناط استحقاق أتعاب المحاماة. </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sz w:val="32"/>
          <w:szCs w:val="32"/>
          <w:rtl/>
        </w:rPr>
        <w:t xml:space="preserve">مطالبة المدعي إلزام المدعى عليه بسداد ما تبقى من قيمة توريد التربة، </w:t>
      </w:r>
      <w:r w:rsidRPr="005744B0">
        <w:rPr>
          <w:rFonts w:ascii="Traditional Arabic" w:hAnsi="Traditional Arabic" w:cs="Traditional Arabic" w:hint="cs"/>
          <w:sz w:val="32"/>
          <w:szCs w:val="32"/>
          <w:rtl/>
        </w:rPr>
        <w:t>و</w:t>
      </w:r>
      <w:r w:rsidRPr="005744B0">
        <w:rPr>
          <w:rFonts w:ascii="Traditional Arabic" w:hAnsi="Traditional Arabic" w:cs="Traditional Arabic"/>
          <w:sz w:val="32"/>
          <w:szCs w:val="32"/>
          <w:rtl/>
        </w:rPr>
        <w:t>أتعاب المحاماة، ومطالبة المدعى عليه بإلزام المدعي بدفع غرامات التأخير - قيام الطرفين بالتعاقد على توريد التربة بسعر ستة عشر ريال</w:t>
      </w:r>
      <w:r w:rsidRPr="005744B0">
        <w:rPr>
          <w:rFonts w:ascii="Traditional Arabic" w:hAnsi="Traditional Arabic" w:cs="Traditional Arabic" w:hint="cs"/>
          <w:sz w:val="32"/>
          <w:szCs w:val="32"/>
          <w:rtl/>
        </w:rPr>
        <w:t>اً للمتر،</w:t>
      </w:r>
      <w:r w:rsidRPr="005744B0">
        <w:rPr>
          <w:rFonts w:ascii="Traditional Arabic" w:hAnsi="Traditional Arabic" w:cs="Traditional Arabic"/>
          <w:sz w:val="32"/>
          <w:szCs w:val="32"/>
          <w:rtl/>
        </w:rPr>
        <w:t xml:space="preserve"> ثم نسخه وال</w:t>
      </w:r>
      <w:r w:rsidRPr="005744B0">
        <w:rPr>
          <w:rFonts w:ascii="Traditional Arabic" w:hAnsi="Traditional Arabic" w:cs="Traditional Arabic" w:hint="cs"/>
          <w:sz w:val="32"/>
          <w:szCs w:val="32"/>
          <w:rtl/>
        </w:rPr>
        <w:t>تعاقد</w:t>
      </w:r>
      <w:r w:rsidRPr="005744B0">
        <w:rPr>
          <w:rFonts w:ascii="Traditional Arabic" w:hAnsi="Traditional Arabic" w:cs="Traditional Arabic"/>
          <w:sz w:val="32"/>
          <w:szCs w:val="32"/>
          <w:rtl/>
        </w:rPr>
        <w:t xml:space="preserve"> مجدد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على أن يكون سعر المتر ثمانية عشر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ونصف، والمتر المورد خارج المباني بسعر تسعة ريالات - عدم تقديم المدعي بي</w:t>
      </w:r>
      <w:r w:rsidRPr="005744B0">
        <w:rPr>
          <w:rFonts w:ascii="Traditional Arabic" w:hAnsi="Traditional Arabic" w:cs="Traditional Arabic" w:hint="cs"/>
          <w:sz w:val="32"/>
          <w:szCs w:val="32"/>
          <w:rtl/>
        </w:rPr>
        <w:t>ن</w:t>
      </w:r>
      <w:r w:rsidRPr="005744B0">
        <w:rPr>
          <w:rFonts w:ascii="Traditional Arabic" w:hAnsi="Traditional Arabic" w:cs="Traditional Arabic"/>
          <w:sz w:val="32"/>
          <w:szCs w:val="32"/>
          <w:rtl/>
        </w:rPr>
        <w:t>ة على الكميات التي قام بتوريدها</w:t>
      </w:r>
      <w:r w:rsidRPr="005744B0">
        <w:rPr>
          <w:rFonts w:ascii="Traditional Arabic" w:hAnsi="Traditional Arabic" w:cs="Traditional Arabic" w:hint="cs"/>
          <w:sz w:val="32"/>
          <w:szCs w:val="32"/>
          <w:rtl/>
        </w:rPr>
        <w:t xml:space="preserve"> خارج المباني</w:t>
      </w:r>
      <w:r w:rsidRPr="005744B0">
        <w:rPr>
          <w:rFonts w:ascii="Traditional Arabic" w:hAnsi="Traditional Arabic" w:cs="Traditional Arabic"/>
          <w:sz w:val="32"/>
          <w:szCs w:val="32"/>
          <w:rtl/>
        </w:rPr>
        <w:t xml:space="preserve"> غير ما ذكره من شهادة من قام بتوريد الكميات وعدم علمهم بقدرها - عدم قبول شهادتهم </w:t>
      </w:r>
      <w:r w:rsidRPr="005744B0">
        <w:rPr>
          <w:rFonts w:ascii="Traditional Arabic" w:hAnsi="Traditional Arabic" w:cs="Traditional Arabic" w:hint="cs"/>
          <w:sz w:val="32"/>
          <w:szCs w:val="32"/>
          <w:rtl/>
        </w:rPr>
        <w:t>ل</w:t>
      </w:r>
      <w:r w:rsidRPr="005744B0">
        <w:rPr>
          <w:rFonts w:ascii="Traditional Arabic" w:hAnsi="Traditional Arabic" w:cs="Traditional Arabic"/>
          <w:sz w:val="32"/>
          <w:szCs w:val="32"/>
          <w:rtl/>
        </w:rPr>
        <w:t>كونهم هم من قام</w:t>
      </w:r>
      <w:r w:rsidRPr="005744B0">
        <w:rPr>
          <w:rFonts w:ascii="Traditional Arabic" w:hAnsi="Traditional Arabic" w:cs="Traditional Arabic" w:hint="cs"/>
          <w:sz w:val="32"/>
          <w:szCs w:val="32"/>
          <w:rtl/>
        </w:rPr>
        <w:t>وا</w:t>
      </w:r>
      <w:r w:rsidRPr="005744B0">
        <w:rPr>
          <w:rFonts w:ascii="Traditional Arabic" w:hAnsi="Traditional Arabic" w:cs="Traditional Arabic"/>
          <w:sz w:val="32"/>
          <w:szCs w:val="32"/>
          <w:rtl/>
        </w:rPr>
        <w:t xml:space="preserve"> بالأعمال، والمصلحة في إثبات الكميات تعود لهم - رفض المدعي توجيه اليمين للمدعى عليه على نفي ما يدعي توريده من كميات؛ مما </w:t>
      </w:r>
      <w:r w:rsidRPr="005744B0">
        <w:rPr>
          <w:rFonts w:ascii="Traditional Arabic" w:hAnsi="Traditional Arabic" w:cs="Traditional Arabic" w:hint="cs"/>
          <w:sz w:val="32"/>
          <w:szCs w:val="32"/>
          <w:rtl/>
        </w:rPr>
        <w:t>يثبت لدى الدائرة</w:t>
      </w:r>
      <w:r w:rsidRPr="005744B0">
        <w:rPr>
          <w:rFonts w:ascii="Traditional Arabic" w:hAnsi="Traditional Arabic" w:cs="Traditional Arabic"/>
          <w:sz w:val="32"/>
          <w:szCs w:val="32"/>
          <w:rtl/>
        </w:rPr>
        <w:t xml:space="preserve"> هو ما أقر به المدعى عليه من كميات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الثابت أن العقد الثاني الموقع من الطرفين بين أن سعر المتر</w:t>
      </w:r>
      <w:r w:rsidRPr="005744B0">
        <w:rPr>
          <w:rFonts w:ascii="Traditional Arabic" w:hAnsi="Traditional Arabic" w:cs="Traditional Arabic" w:hint="cs"/>
          <w:sz w:val="32"/>
          <w:szCs w:val="32"/>
          <w:rtl/>
        </w:rPr>
        <w:t xml:space="preserve"> الواحد</w:t>
      </w:r>
      <w:r w:rsidRPr="005744B0">
        <w:rPr>
          <w:rtl/>
        </w:rPr>
        <w:t xml:space="preserve"> </w:t>
      </w:r>
      <w:r w:rsidRPr="005744B0">
        <w:rPr>
          <w:rFonts w:ascii="Traditional Arabic" w:hAnsi="Traditional Arabic" w:cs="Traditional Arabic"/>
          <w:sz w:val="32"/>
          <w:szCs w:val="32"/>
          <w:rtl/>
        </w:rPr>
        <w:t>للكميات التي قام بتوريدها داخل المباني هو (18.5) ريالات؛ لعدم تقديم المدعى عليه بينة تدل على صحة ما ذكره بأن توقيع العقد كان مشروطاً بقبول الشركة صاحبة المشروع له - أداء المدعي اليمين على نفي أن يكون العقد الثاني مشروطاً - ثبوت استلام المدعي لجزء من قيمة أعمال التوريد وإقراره بصحة حسم أجرة العمالة والآليات - إقرار المدعى عليه بأن المدعي لم يورد سوى (24.491) متراً مكعباً من التربة للمباني فقط</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استحقاق أتعاب الترافع يكون في حال كون الحق ظاهر الثبوت، مع ثبوت المماطلة وإلجاء الخصم لطلب حقه أمام القضاء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ما يتبين عدم استحقاق المدعي لها - عدم استحقاق ما يطالب به المدعى عليه من غرامات التأخير لإقراره بعدم توقيع الغرامات عليه من قبل المقاول الرئيسي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فضل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w:t>
      </w:r>
      <w:r w:rsidRPr="005744B0">
        <w:rPr>
          <w:rFonts w:ascii="Traditional Arabic" w:hAnsi="Traditional Arabic" w:cs="Traditional Arabic" w:hint="cs"/>
          <w:sz w:val="32"/>
          <w:szCs w:val="32"/>
          <w:rtl/>
        </w:rPr>
        <w:t>ن</w:t>
      </w:r>
      <w:r w:rsidRPr="005744B0">
        <w:rPr>
          <w:rFonts w:ascii="Traditional Arabic" w:hAnsi="Traditional Arabic" w:cs="Traditional Arabic"/>
          <w:sz w:val="32"/>
          <w:szCs w:val="32"/>
          <w:rtl/>
        </w:rPr>
        <w:t xml:space="preserve"> عدم تقديمه ما يثبت تسبب المدعي بتأخره في تسليم المشروع للجهة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أثر ذلك: إلزام المدعى عليه بدفع ما تبقى من قيمة </w:t>
      </w:r>
      <w:r w:rsidRPr="005744B0">
        <w:rPr>
          <w:rFonts w:ascii="Traditional Arabic" w:hAnsi="Traditional Arabic" w:cs="Traditional Arabic" w:hint="cs"/>
          <w:sz w:val="32"/>
          <w:szCs w:val="32"/>
          <w:rtl/>
        </w:rPr>
        <w:t>التربة الموردة.</w:t>
      </w:r>
      <w:r w:rsidRPr="005744B0">
        <w:rPr>
          <w:rFonts w:ascii="Traditional Arabic" w:hAnsi="Traditional Arabic" w:cs="Traditional Arabic"/>
          <w:sz w:val="32"/>
          <w:szCs w:val="32"/>
          <w:rtl/>
        </w:rPr>
        <w:t xml:space="preserve"> </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الوقائع</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 xml:space="preserve">تتلخص الوقائع بالقدر اللازم لإصدار هذا الحكم في أن 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سجل مدني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 xml:space="preserve">تقدم بلائحة دعوى ذكر فيها بأن موكله تعاقد مع المدعى عليه على أن يقوم بتوريد خمسين ألف متر من التربة </w:t>
      </w:r>
      <w:r w:rsidRPr="005744B0">
        <w:rPr>
          <w:rFonts w:ascii="Traditional Arabic" w:hAnsi="Traditional Arabic" w:cs="Traditional Arabic"/>
          <w:sz w:val="32"/>
          <w:szCs w:val="32"/>
          <w:rtl/>
        </w:rPr>
        <w:lastRenderedPageBreak/>
        <w:t>لمشروع خادم الحرمين الشر</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فين لتطوير المقرات الأمنية طريق الأردن - لعدد خمس مبان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أن يكون سعر المتر ستة عشر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حسب العقد المرفق، وقام المدعى عليه بعمل شيك بكامل المبلغ وقدره ثمانمئة ألف ريال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أن لا يتم صرفه إلا بعد إنجاز العمل، وبالفعل قام موكله بالعمل في الموقع لإنجاز الأعمال، وبعد ما يقارب ثلاثة أشهر تم الاتفاق مجدد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بين الطرفين على أن يقوم موكله بإنجاز العمل حسب العقد المبرم بين المدعى عليه وشركة </w:t>
      </w:r>
      <w:r w:rsidRPr="005744B0">
        <w:rPr>
          <w:rFonts w:ascii="Traditional Arabic" w:hAnsi="Traditional Arabic" w:cs="Traditional Arabic" w:hint="cs"/>
          <w:sz w:val="32"/>
          <w:szCs w:val="32"/>
          <w:rtl/>
        </w:rPr>
        <w:t xml:space="preserve">(ع) </w:t>
      </w:r>
      <w:r w:rsidRPr="005744B0">
        <w:rPr>
          <w:rFonts w:ascii="Traditional Arabic" w:hAnsi="Traditional Arabic" w:cs="Traditional Arabic"/>
          <w:sz w:val="32"/>
          <w:szCs w:val="32"/>
          <w:rtl/>
        </w:rPr>
        <w:t>في ثلاث</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مبان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وهي</w:t>
      </w:r>
      <w:r w:rsidRPr="005744B0">
        <w:rPr>
          <w:rFonts w:ascii="Traditional Arabic" w:hAnsi="Traditional Arabic" w:cs="Traditional Arabic" w:hint="cs"/>
          <w:sz w:val="32"/>
          <w:szCs w:val="32"/>
          <w:rtl/>
        </w:rPr>
        <w:t xml:space="preserve"> (5،4،3) </w:t>
      </w:r>
      <w:r w:rsidRPr="005744B0">
        <w:rPr>
          <w:rFonts w:ascii="Traditional Arabic" w:hAnsi="Traditional Arabic" w:cs="Traditional Arabic"/>
          <w:sz w:val="32"/>
          <w:szCs w:val="32"/>
          <w:rtl/>
        </w:rPr>
        <w:t>على أن يكون سعر المتر ثمانية عشر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ونصف وباقي الأمتار الملتزم بما يتم توريدها في الفناء الخارجي بسعر تسعة ريالات، وتم عمل اتفاق بذلك مرفق بالدعوى، وتم إعادة الشيك الأول وكتابة شيك من قبل المدعى عليه بالمبلغ المتبقي</w:t>
      </w:r>
      <w:r w:rsidRPr="005744B0">
        <w:rPr>
          <w:rFonts w:ascii="Traditional Arabic" w:hAnsi="Traditional Arabic" w:cs="Traditional Arabic" w:hint="cs"/>
          <w:sz w:val="32"/>
          <w:szCs w:val="32"/>
          <w:rtl/>
        </w:rPr>
        <w:t xml:space="preserve"> ب</w:t>
      </w:r>
      <w:r w:rsidRPr="005744B0">
        <w:rPr>
          <w:rFonts w:ascii="Traditional Arabic" w:hAnsi="Traditional Arabic" w:cs="Traditional Arabic"/>
          <w:sz w:val="32"/>
          <w:szCs w:val="32"/>
          <w:rtl/>
        </w:rPr>
        <w:t>عد أن سلم لموكله شيك</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جزء من المبلغ، وبعد توريد الكمية المطلوبة وقدرها خمسون ألف متر من التربة طالب موكله بإعطائه مبلغ ما تم توريده إلا أن المدعى عليه رفض ذلك، وختم دعواه بالمطالبة بإلزام المدعى عليه بدفع مبلغ قدره ستمئة واثنا عشر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ومئة واثنان وستون ریا</w:t>
      </w:r>
      <w:r w:rsidRPr="005744B0">
        <w:rPr>
          <w:rFonts w:ascii="Traditional Arabic" w:hAnsi="Traditional Arabic" w:cs="Traditional Arabic" w:hint="cs"/>
          <w:sz w:val="32"/>
          <w:szCs w:val="32"/>
          <w:rtl/>
        </w:rPr>
        <w:t>لاً</w:t>
      </w:r>
      <w:r w:rsidRPr="005744B0">
        <w:rPr>
          <w:rFonts w:ascii="Traditional Arabic" w:hAnsi="Traditional Arabic" w:cs="Traditional Arabic"/>
          <w:sz w:val="32"/>
          <w:szCs w:val="32"/>
        </w:rPr>
        <w:t xml:space="preserve"> </w:t>
      </w:r>
      <w:r w:rsidRPr="005744B0">
        <w:rPr>
          <w:rFonts w:ascii="Traditional Arabic" w:hAnsi="Traditional Arabic" w:cs="Traditional Arabic"/>
          <w:sz w:val="32"/>
          <w:szCs w:val="32"/>
          <w:rtl/>
        </w:rPr>
        <w:t>بالإضافة إلى أتعاب المحاماة. وبإحالة القضية للدائرة أجرت ما هو لازم لنظرها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وحددت لها جلسة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23/5/1438هـ،</w:t>
      </w:r>
      <w:r w:rsidRPr="005744B0">
        <w:rPr>
          <w:rFonts w:ascii="Traditional Arabic" w:hAnsi="Traditional Arabic" w:cs="Traditional Arabic"/>
          <w:sz w:val="32"/>
          <w:szCs w:val="32"/>
          <w:rtl/>
        </w:rPr>
        <w:t xml:space="preserve"> وفيها حضر وكيل المدعي والمدعى عليه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وسألت الدائرة وكيل المدعي عن دعوى موكله فأجاب بما لا يخرج عما ورد باللائحة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وختم دعواه بالمطالبة بإلزام المدعى عليه بدفع المبلغ المتبقي من قيمة العقد وقدره</w:t>
      </w:r>
      <w:r w:rsidRPr="005744B0">
        <w:rPr>
          <w:rFonts w:ascii="Traditional Arabic" w:hAnsi="Traditional Arabic" w:cs="Traditional Arabic" w:hint="cs"/>
          <w:sz w:val="32"/>
          <w:szCs w:val="32"/>
          <w:rtl/>
        </w:rPr>
        <w:t xml:space="preserve"> (612.162)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بالإضافة إلى أتعاب </w:t>
      </w:r>
      <w:r w:rsidRPr="005744B0">
        <w:rPr>
          <w:rFonts w:ascii="Traditional Arabic" w:hAnsi="Traditional Arabic" w:cs="Traditional Arabic" w:hint="cs"/>
          <w:sz w:val="32"/>
          <w:szCs w:val="32"/>
          <w:rtl/>
        </w:rPr>
        <w:t>المرافعة</w:t>
      </w:r>
      <w:r w:rsidRPr="005744B0">
        <w:rPr>
          <w:rFonts w:ascii="Traditional Arabic" w:hAnsi="Traditional Arabic" w:cs="Traditional Arabic"/>
          <w:sz w:val="32"/>
          <w:szCs w:val="32"/>
          <w:rtl/>
        </w:rPr>
        <w:t>، وبطلب الجواب من المدعى عليه أفاد بصحة التعاقد مع المدعى عليه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وقدم مذكرة دفاع مع ما يراه مستند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لها جاء فيها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أنه يتفق مع المدعي فيما يخص الاتفاق على توريد التربة بسعر (16)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للمتر الواحد إلا أن المدعي لم يقم بتنفيذ سوى مبنيين فقط وجزء من المبنى الثالث في فترة تجاوزت المتفق عليه بستين يوم</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أما الشيك فتم كتابته لإثبات حسن النية، </w:t>
      </w:r>
      <w:r w:rsidRPr="005744B0">
        <w:rPr>
          <w:rFonts w:ascii="Traditional Arabic" w:hAnsi="Traditional Arabic" w:cs="Traditional Arabic" w:hint="cs"/>
          <w:sz w:val="32"/>
          <w:szCs w:val="32"/>
          <w:rtl/>
        </w:rPr>
        <w:t>و</w:t>
      </w:r>
      <w:r w:rsidRPr="005744B0">
        <w:rPr>
          <w:rFonts w:ascii="Traditional Arabic" w:hAnsi="Traditional Arabic" w:cs="Traditional Arabic"/>
          <w:sz w:val="32"/>
          <w:szCs w:val="32"/>
          <w:rtl/>
        </w:rPr>
        <w:t xml:space="preserve">أما ما يخص الاتفاق الثاني فقد تم على أساس إنهاء العقد المبرم بيننا وإرجاع الشيك المسلم له مقابل إعطاء المدعي نصف الموقع الخاص به مباشرة من شركة </w:t>
      </w:r>
      <w:r w:rsidRPr="005744B0">
        <w:rPr>
          <w:rFonts w:ascii="Traditional Arabic" w:hAnsi="Traditional Arabic" w:cs="Traditional Arabic" w:hint="cs"/>
          <w:sz w:val="32"/>
          <w:szCs w:val="32"/>
          <w:rtl/>
        </w:rPr>
        <w:t>(ع)</w:t>
      </w:r>
      <w:r w:rsidRPr="005744B0">
        <w:rPr>
          <w:rFonts w:ascii="Traditional Arabic" w:hAnsi="Traditional Arabic" w:cs="Traditional Arabic"/>
          <w:sz w:val="32"/>
          <w:szCs w:val="32"/>
          <w:rtl/>
        </w:rPr>
        <w:t xml:space="preserve"> وبنفس سعر الشركة شريطة موافقة شركة </w:t>
      </w:r>
      <w:r w:rsidRPr="005744B0">
        <w:rPr>
          <w:rFonts w:ascii="Traditional Arabic" w:hAnsi="Traditional Arabic" w:cs="Traditional Arabic" w:hint="cs"/>
          <w:sz w:val="32"/>
          <w:szCs w:val="32"/>
          <w:rtl/>
        </w:rPr>
        <w:t>(ع)</w:t>
      </w:r>
      <w:r w:rsidRPr="005744B0">
        <w:rPr>
          <w:rFonts w:ascii="Traditional Arabic" w:hAnsi="Traditional Arabic" w:cs="Traditional Arabic"/>
          <w:sz w:val="32"/>
          <w:szCs w:val="32"/>
          <w:rtl/>
        </w:rPr>
        <w:t xml:space="preserve"> بذلك، أما ما ذكره من تحرير شيك بالمبلغ المتبقي وقدره </w:t>
      </w:r>
      <w:r w:rsidRPr="005744B0">
        <w:rPr>
          <w:rFonts w:ascii="Traditional Arabic" w:hAnsi="Traditional Arabic" w:cs="Traditional Arabic" w:hint="cs"/>
          <w:sz w:val="32"/>
          <w:szCs w:val="32"/>
          <w:rtl/>
        </w:rPr>
        <w:t>(612.162)</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ريالا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فغير صحيح</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والصحيح أنه بعد أن عجز عن إكمال العمل تم تحرير شيك بمبلغ قدره مئة وسبعة وأربعون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وثمانمئة وثمان وثلاثون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وهو باقي قيمة الأعمال المنفذة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وهو لم يكمل توريد الكمية المتفق عليها، وانتهى إلى أن ما يطالب به المدعي من مبالغ غير صحيح</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أن الكميات التي يدعي توريدها غير صحيحة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أن هناك خصومات على المدعي عبارة عن أجرة عمالة وآليات ونقاط فاشلة وقدم جدو</w:t>
      </w:r>
      <w:r w:rsidRPr="005744B0">
        <w:rPr>
          <w:rFonts w:ascii="Traditional Arabic" w:hAnsi="Traditional Arabic" w:cs="Traditional Arabic" w:hint="cs"/>
          <w:sz w:val="32"/>
          <w:szCs w:val="32"/>
          <w:rtl/>
        </w:rPr>
        <w:t xml:space="preserve">لاً </w:t>
      </w:r>
      <w:r w:rsidRPr="005744B0">
        <w:rPr>
          <w:rFonts w:ascii="Traditional Arabic" w:hAnsi="Traditional Arabic" w:cs="Traditional Arabic"/>
          <w:sz w:val="32"/>
          <w:szCs w:val="32"/>
          <w:rtl/>
        </w:rPr>
        <w:t>بين فيه أن الكميات المنفذة من قبل المدعي هي</w:t>
      </w:r>
      <w:r w:rsidRPr="005744B0">
        <w:rPr>
          <w:rFonts w:ascii="Traditional Arabic" w:hAnsi="Traditional Arabic" w:cs="Traditional Arabic" w:hint="cs"/>
          <w:sz w:val="32"/>
          <w:szCs w:val="32"/>
          <w:rtl/>
        </w:rPr>
        <w:t xml:space="preserve"> (24491) </w:t>
      </w:r>
      <w:r w:rsidRPr="005744B0">
        <w:rPr>
          <w:rFonts w:ascii="Traditional Arabic" w:hAnsi="Traditional Arabic" w:cs="Traditional Arabic"/>
          <w:sz w:val="32"/>
          <w:szCs w:val="32"/>
          <w:rtl/>
        </w:rPr>
        <w:t>متر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وأن أجرة العمالة والآليات المخصومة بلغت</w:t>
      </w:r>
      <w:r w:rsidRPr="005744B0">
        <w:rPr>
          <w:rFonts w:ascii="Traditional Arabic" w:hAnsi="Traditional Arabic" w:cs="Traditional Arabic" w:hint="cs"/>
          <w:sz w:val="32"/>
          <w:szCs w:val="32"/>
          <w:rtl/>
        </w:rPr>
        <w:t xml:space="preserve"> (6.000)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 المبالغ المسلمة للمدعي بلغت</w:t>
      </w:r>
      <w:r w:rsidRPr="005744B0">
        <w:rPr>
          <w:rFonts w:ascii="Traditional Arabic" w:hAnsi="Traditional Arabic" w:cs="Traditional Arabic" w:hint="cs"/>
          <w:sz w:val="32"/>
          <w:szCs w:val="32"/>
          <w:rtl/>
        </w:rPr>
        <w:t xml:space="preserve"> (187.000) </w:t>
      </w:r>
      <w:r w:rsidRPr="005744B0">
        <w:rPr>
          <w:rFonts w:ascii="Traditional Arabic" w:hAnsi="Traditional Arabic" w:cs="Traditional Arabic"/>
          <w:sz w:val="32"/>
          <w:szCs w:val="32"/>
          <w:rtl/>
        </w:rPr>
        <w:t>ريال، وقد سلمت نسختها لوكيل المدعي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طلب الجواب من وكيل المدعي استمهل للرد، وجرى تحديد جلسة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30/5/1438هـ</w:t>
      </w:r>
      <w:r w:rsidRPr="005744B0">
        <w:rPr>
          <w:rFonts w:ascii="Traditional Arabic" w:hAnsi="Traditional Arabic" w:cs="Traditional Arabic"/>
          <w:sz w:val="32"/>
          <w:szCs w:val="32"/>
          <w:rtl/>
        </w:rPr>
        <w:t xml:space="preserve"> وفيها حضر الطرفان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وقدم وكيل المدعي مذكرة مع ما يراه مستند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لها، أكد فيها على أن العبرة بالاتفاق الثاني في سعر المتر وغيره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 قيمة الكمية المتفق عليها ثمانمئة ألف ريال حسب </w:t>
      </w:r>
      <w:r w:rsidRPr="005744B0">
        <w:rPr>
          <w:rFonts w:ascii="Traditional Arabic" w:hAnsi="Traditional Arabic" w:cs="Traditional Arabic"/>
          <w:sz w:val="32"/>
          <w:szCs w:val="32"/>
          <w:rtl/>
        </w:rPr>
        <w:lastRenderedPageBreak/>
        <w:t>الش</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ك الصادر من المدعى عليه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 موكله قام بتوريد كامل الكمية، أما ما ذكره من وجود مبالغ يجب حسمها على موكله فإن موكله لا يمانع من حسم هذه المبالغ بشرط إثباتها من قبل المدعى عليه، وباطلاع المدعى عليه على</w:t>
      </w:r>
      <w:r w:rsidRPr="005744B0">
        <w:rPr>
          <w:rFonts w:ascii="Traditional Arabic" w:hAnsi="Traditional Arabic" w:cs="Traditional Arabic"/>
          <w:sz w:val="32"/>
          <w:szCs w:val="32"/>
        </w:rPr>
        <w:t xml:space="preserve"> </w:t>
      </w:r>
      <w:r w:rsidRPr="005744B0">
        <w:rPr>
          <w:rFonts w:ascii="Traditional Arabic" w:hAnsi="Traditional Arabic" w:cs="Traditional Arabic"/>
          <w:sz w:val="32"/>
          <w:szCs w:val="32"/>
          <w:rtl/>
        </w:rPr>
        <w:t>ما قدم طلب مهلة للرد، وقد سألت الدائرة المدعي وكالة عن بي</w:t>
      </w:r>
      <w:r w:rsidRPr="005744B0">
        <w:rPr>
          <w:rFonts w:ascii="Traditional Arabic" w:hAnsi="Traditional Arabic" w:cs="Traditional Arabic" w:hint="cs"/>
          <w:sz w:val="32"/>
          <w:szCs w:val="32"/>
          <w:rtl/>
        </w:rPr>
        <w:t>ن</w:t>
      </w:r>
      <w:r w:rsidRPr="005744B0">
        <w:rPr>
          <w:rFonts w:ascii="Traditional Arabic" w:hAnsi="Traditional Arabic" w:cs="Traditional Arabic"/>
          <w:sz w:val="32"/>
          <w:szCs w:val="32"/>
          <w:rtl/>
        </w:rPr>
        <w:t>ته على الكميات الموردة داخل المباني الثلاثة أفاد بعدم وجود بينة على 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وطلب ندب خبير هندسي لمعرفة الكمیات، وقد أفاد المدعى عليه بأن المدعي عمل في المبنى رقم (4-5) بالكامل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أما المبنى رقم (</w:t>
      </w:r>
      <w:r w:rsidRPr="005744B0">
        <w:rPr>
          <w:rFonts w:ascii="Traditional Arabic" w:hAnsi="Traditional Arabic" w:cs="Traditional Arabic"/>
          <w:sz w:val="32"/>
          <w:szCs w:val="32"/>
          <w:rtl/>
          <w:lang w:bidi="fa-IR"/>
        </w:rPr>
        <w:t xml:space="preserve">۳) </w:t>
      </w:r>
      <w:r w:rsidRPr="005744B0">
        <w:rPr>
          <w:rFonts w:ascii="Traditional Arabic" w:hAnsi="Traditional Arabic" w:cs="Traditional Arabic"/>
          <w:sz w:val="32"/>
          <w:szCs w:val="32"/>
          <w:rtl/>
        </w:rPr>
        <w:t xml:space="preserve">فعمل فيه بنسبة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75٪</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كما سألت الدائرة وكيل المدعي عن الكميات المنفذة خارج المباني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هل تعاقد مع المدعى عليه على تنفيذها أم لا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فأفاد بأنه اتفق معه في العقد المؤرخ في</w:t>
      </w:r>
      <w:r w:rsidRPr="005744B0">
        <w:rPr>
          <w:rFonts w:ascii="Traditional Arabic" w:hAnsi="Traditional Arabic" w:cs="Traditional Arabic" w:hint="cs"/>
          <w:sz w:val="32"/>
          <w:szCs w:val="32"/>
          <w:rtl/>
        </w:rPr>
        <w:t xml:space="preserve"> 12/1/1437هـ</w:t>
      </w:r>
      <w:r w:rsidRPr="005744B0">
        <w:rPr>
          <w:rFonts w:ascii="Traditional Arabic" w:hAnsi="Traditional Arabic" w:cs="Traditional Arabic"/>
          <w:sz w:val="32"/>
          <w:szCs w:val="32"/>
          <w:rtl/>
        </w:rPr>
        <w:t xml:space="preserve"> على ذلك، وبعرض ذلك على المدعى عليه أفاد بأن العقد وقعه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في حال الإكراه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إن المدعي كان يطلب منه صرف قيمة الشيك المسلم له البالغ قيمته</w:t>
      </w:r>
      <w:r w:rsidRPr="005744B0">
        <w:rPr>
          <w:rFonts w:ascii="Traditional Arabic" w:hAnsi="Traditional Arabic" w:cs="Traditional Arabic" w:hint="cs"/>
          <w:sz w:val="32"/>
          <w:szCs w:val="32"/>
          <w:rtl/>
        </w:rPr>
        <w:t xml:space="preserve"> (800.000) </w:t>
      </w:r>
      <w:r w:rsidRPr="005744B0">
        <w:rPr>
          <w:rFonts w:ascii="Traditional Arabic" w:hAnsi="Traditional Arabic" w:cs="Traditional Arabic"/>
          <w:sz w:val="32"/>
          <w:szCs w:val="32"/>
          <w:rtl/>
        </w:rPr>
        <w:t>ريال، وبسؤال المدعى عليه عن البينات على ما ذكره أفاد بأن لديه شاهد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وهو المدع</w:t>
      </w:r>
      <w:r w:rsidRPr="005744B0">
        <w:rPr>
          <w:rFonts w:ascii="Traditional Arabic" w:hAnsi="Traditional Arabic" w:cs="Traditional Arabic" w:hint="cs"/>
          <w:sz w:val="32"/>
          <w:szCs w:val="32"/>
          <w:rtl/>
        </w:rPr>
        <w:t>و</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 xml:space="preserve">(حاتم)، </w:t>
      </w:r>
      <w:r w:rsidRPr="005744B0">
        <w:rPr>
          <w:rFonts w:ascii="Traditional Arabic" w:hAnsi="Traditional Arabic" w:cs="Traditional Arabic"/>
          <w:sz w:val="32"/>
          <w:szCs w:val="32"/>
          <w:rtl/>
        </w:rPr>
        <w:t xml:space="preserve">وبسؤاله عما لديه أفاد بأن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المدعي اتصل به حتى يقنع المدعى عليه بالعمل مع المدعو </w:t>
      </w:r>
      <w:r w:rsidRPr="005744B0">
        <w:rPr>
          <w:rFonts w:ascii="Traditional Arabic" w:hAnsi="Traditional Arabic" w:cs="Traditional Arabic" w:hint="cs"/>
          <w:sz w:val="32"/>
          <w:szCs w:val="32"/>
          <w:rtl/>
        </w:rPr>
        <w:t xml:space="preserve">(ثامر) </w:t>
      </w:r>
      <w:r w:rsidRPr="005744B0">
        <w:rPr>
          <w:rFonts w:ascii="Traditional Arabic" w:hAnsi="Traditional Arabic" w:cs="Traditional Arabic"/>
          <w:sz w:val="32"/>
          <w:szCs w:val="32"/>
          <w:rtl/>
        </w:rPr>
        <w:t>في توريد الدفان خارج المباني بسعر (</w:t>
      </w:r>
      <w:r w:rsidRPr="005744B0">
        <w:rPr>
          <w:rFonts w:ascii="Traditional Arabic" w:hAnsi="Traditional Arabic" w:cs="Traditional Arabic"/>
          <w:sz w:val="32"/>
          <w:szCs w:val="32"/>
          <w:rtl/>
          <w:lang w:bidi="fa-IR"/>
        </w:rPr>
        <w:t xml:space="preserve">۹) </w:t>
      </w:r>
      <w:r w:rsidRPr="005744B0">
        <w:rPr>
          <w:rFonts w:ascii="Traditional Arabic" w:hAnsi="Traditional Arabic" w:cs="Traditional Arabic"/>
          <w:sz w:val="32"/>
          <w:szCs w:val="32"/>
          <w:rtl/>
        </w:rPr>
        <w:t>ریال</w:t>
      </w:r>
      <w:r w:rsidRPr="005744B0">
        <w:rPr>
          <w:rFonts w:ascii="Traditional Arabic" w:hAnsi="Traditional Arabic" w:cs="Traditional Arabic" w:hint="cs"/>
          <w:sz w:val="32"/>
          <w:szCs w:val="32"/>
          <w:rtl/>
        </w:rPr>
        <w:t>ات،</w:t>
      </w:r>
      <w:r w:rsidRPr="005744B0">
        <w:rPr>
          <w:rFonts w:ascii="Traditional Arabic" w:hAnsi="Traditional Arabic" w:cs="Traditional Arabic"/>
          <w:sz w:val="32"/>
          <w:szCs w:val="32"/>
          <w:rtl/>
        </w:rPr>
        <w:t xml:space="preserve"> مفيد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بأن المدعي تأخر في تنفيذ العقد الأول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لأجل ذلك كتب العقد الثاني حتى يتم فصل العقد الأول إلا أن إدارة الشركة رفضت فصل العقد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وبعرض ذلك على وكيل المدعي أكد على صحة ما ورد بالعقد الثاني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وأنه لا يوجد أي إشارة لموافقة المقاول الرئيسي، كما أن الشاهد الحاضر يعمل لدى المدعى عليه وهو شريك له ف</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 xml:space="preserve"> الوقت</w:t>
      </w:r>
      <w:r w:rsidRPr="005744B0">
        <w:rPr>
          <w:rFonts w:ascii="Traditional Arabic" w:hAnsi="Traditional Arabic" w:cs="Traditional Arabic" w:hint="cs"/>
          <w:sz w:val="32"/>
          <w:szCs w:val="32"/>
          <w:rtl/>
        </w:rPr>
        <w:t xml:space="preserve"> نفسه</w:t>
      </w:r>
      <w:r w:rsidRPr="005744B0">
        <w:rPr>
          <w:rFonts w:ascii="Traditional Arabic" w:hAnsi="Traditional Arabic" w:cs="Traditional Arabic"/>
          <w:sz w:val="32"/>
          <w:szCs w:val="32"/>
          <w:rtl/>
        </w:rPr>
        <w:t>، وبسؤال المدعى عليه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هل يعمل لديك الشاهد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أفاد بأنه يعمل مكفو</w:t>
      </w:r>
      <w:r w:rsidRPr="005744B0">
        <w:rPr>
          <w:rFonts w:ascii="Traditional Arabic" w:hAnsi="Traditional Arabic" w:cs="Traditional Arabic" w:hint="cs"/>
          <w:sz w:val="32"/>
          <w:szCs w:val="32"/>
          <w:rtl/>
        </w:rPr>
        <w:t>لاً</w:t>
      </w:r>
      <w:r w:rsidRPr="005744B0">
        <w:rPr>
          <w:rFonts w:ascii="Traditional Arabic" w:hAnsi="Traditional Arabic" w:cs="Traditional Arabic"/>
          <w:sz w:val="32"/>
          <w:szCs w:val="32"/>
          <w:rtl/>
        </w:rPr>
        <w:t xml:space="preserve"> لديه، وقد سألت الدائرة المدعي وكالة عن البينة على الكميات المنفذة خارج المباني، فأفاد بعدم وجود بينة، وطلب ندب خبير هندسي، مفيد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بأن موكله هو من نفذ كامل الكميات في الساحات الخارجية، ورأت الدائرة تحديد جلسة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ثنين </w:t>
      </w:r>
      <w:r w:rsidRPr="005744B0">
        <w:rPr>
          <w:rFonts w:ascii="Traditional Arabic" w:hAnsi="Traditional Arabic" w:cs="Traditional Arabic" w:hint="cs"/>
          <w:sz w:val="32"/>
          <w:szCs w:val="32"/>
          <w:rtl/>
        </w:rPr>
        <w:t xml:space="preserve">21/6/1438هـ، </w:t>
      </w:r>
      <w:r w:rsidRPr="005744B0">
        <w:rPr>
          <w:rFonts w:ascii="Traditional Arabic" w:hAnsi="Traditional Arabic" w:cs="Traditional Arabic"/>
          <w:sz w:val="32"/>
          <w:szCs w:val="32"/>
          <w:rtl/>
        </w:rPr>
        <w:t>والكتابة لاستشاري المشروع، وفي الموعد حضر الطرفان وقدم المدعى عليه مذكرة مع ما يراه مستند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لها، لم تخرج عما ذكره في دفعه السابق، أنكر فيها الكميات التي يدعيها المدعي، وباطلاعه عليها اكتفى بما سبق، مفيد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بأن المدعى عليه لم يقدم أي بينة على ما يدعيه من كميات حوسب عليها من قبل شركة </w:t>
      </w:r>
      <w:r w:rsidRPr="005744B0">
        <w:rPr>
          <w:rFonts w:ascii="Traditional Arabic" w:hAnsi="Traditional Arabic" w:cs="Traditional Arabic" w:hint="cs"/>
          <w:sz w:val="32"/>
          <w:szCs w:val="32"/>
          <w:rtl/>
        </w:rPr>
        <w:t>(ع)</w:t>
      </w:r>
      <w:r w:rsidRPr="005744B0">
        <w:rPr>
          <w:rFonts w:ascii="Traditional Arabic" w:hAnsi="Traditional Arabic" w:cs="Traditional Arabic"/>
          <w:sz w:val="32"/>
          <w:szCs w:val="32"/>
          <w:rtl/>
        </w:rPr>
        <w:t>، وبما أن استشاري المشروع لم يزود الدائرة بأي رد إلى تاريخه، وبناء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عليه رأت الدائرة تحديد جلسة يوم الا</w:t>
      </w:r>
      <w:r w:rsidRPr="005744B0">
        <w:rPr>
          <w:rFonts w:ascii="Traditional Arabic" w:hAnsi="Traditional Arabic" w:cs="Traditional Arabic" w:hint="cs"/>
          <w:sz w:val="32"/>
          <w:szCs w:val="32"/>
          <w:rtl/>
        </w:rPr>
        <w:t>ث</w:t>
      </w:r>
      <w:r w:rsidRPr="005744B0">
        <w:rPr>
          <w:rFonts w:ascii="Traditional Arabic" w:hAnsi="Traditional Arabic" w:cs="Traditional Arabic"/>
          <w:sz w:val="32"/>
          <w:szCs w:val="32"/>
          <w:rtl/>
        </w:rPr>
        <w:t>نين</w:t>
      </w:r>
      <w:r w:rsidRPr="005744B0">
        <w:rPr>
          <w:rFonts w:ascii="Traditional Arabic" w:hAnsi="Traditional Arabic" w:cs="Traditional Arabic" w:hint="cs"/>
          <w:sz w:val="32"/>
          <w:szCs w:val="32"/>
          <w:rtl/>
        </w:rPr>
        <w:t xml:space="preserve"> 13/7/1438هـ، </w:t>
      </w:r>
      <w:r w:rsidRPr="005744B0">
        <w:rPr>
          <w:rFonts w:ascii="Traditional Arabic" w:hAnsi="Traditional Arabic" w:cs="Traditional Arabic"/>
          <w:sz w:val="32"/>
          <w:szCs w:val="32"/>
          <w:rtl/>
        </w:rPr>
        <w:t>وفيها حضر الطرفان و</w:t>
      </w:r>
      <w:r w:rsidRPr="005744B0">
        <w:rPr>
          <w:rFonts w:ascii="Traditional Arabic" w:hAnsi="Traditional Arabic" w:cs="Traditional Arabic" w:hint="cs"/>
          <w:sz w:val="32"/>
          <w:szCs w:val="32"/>
          <w:rtl/>
        </w:rPr>
        <w:t>سلما</w:t>
      </w:r>
      <w:r w:rsidRPr="005744B0">
        <w:rPr>
          <w:rFonts w:ascii="Traditional Arabic" w:hAnsi="Traditional Arabic" w:cs="Traditional Arabic"/>
          <w:sz w:val="32"/>
          <w:szCs w:val="32"/>
          <w:rtl/>
        </w:rPr>
        <w:t xml:space="preserve"> نسخة من إفادة استشاري المشروع</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وطلب الطرفان مهلة للاطلاع على ما ورد، وجرى تحديد جلسة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20/7/1438هـ، </w:t>
      </w:r>
      <w:r w:rsidRPr="005744B0">
        <w:rPr>
          <w:rFonts w:ascii="Traditional Arabic" w:hAnsi="Traditional Arabic" w:cs="Traditional Arabic"/>
          <w:sz w:val="32"/>
          <w:szCs w:val="32"/>
          <w:rtl/>
        </w:rPr>
        <w:t>وفيها حضر الطرفان، وطلب وكيل المدعي ندب مكتب خبرة لحساب الكميات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وذلك </w:t>
      </w:r>
      <w:r w:rsidRPr="005744B0">
        <w:rPr>
          <w:rFonts w:ascii="Traditional Arabic" w:hAnsi="Traditional Arabic" w:cs="Traditional Arabic" w:hint="cs"/>
          <w:sz w:val="32"/>
          <w:szCs w:val="32"/>
          <w:rtl/>
        </w:rPr>
        <w:t>ل</w:t>
      </w:r>
      <w:r w:rsidRPr="005744B0">
        <w:rPr>
          <w:rFonts w:ascii="Traditional Arabic" w:hAnsi="Traditional Arabic" w:cs="Traditional Arabic"/>
          <w:sz w:val="32"/>
          <w:szCs w:val="32"/>
          <w:rtl/>
        </w:rPr>
        <w:t>كون ما ورد بالخطاب الاستشاري غير صحيح، وبعرض ذلك على المدعى عليه أكد على صحة ما ورد في خطاب الاستشاري، وقد سألت الدائرة طرفي الدعوى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هل تم الانتهاء من المشروع</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فأفاد الطرفان بأنه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تم الانتهاء من الأعمال الخاصة بالعقد من الدفن والردم، كما أفاد المدعى عليه أنه تم إكمال الأعمال بعد توقف المدعي، وقدم كل منهما مذكرة لا تخرج عما ذكر </w:t>
      </w:r>
      <w:r w:rsidRPr="005744B0">
        <w:rPr>
          <w:rFonts w:ascii="Traditional Arabic" w:hAnsi="Traditional Arabic" w:cs="Traditional Arabic" w:hint="cs"/>
          <w:sz w:val="32"/>
          <w:szCs w:val="32"/>
          <w:rtl/>
        </w:rPr>
        <w:t xml:space="preserve">في </w:t>
      </w:r>
      <w:r w:rsidRPr="005744B0">
        <w:rPr>
          <w:rFonts w:ascii="Traditional Arabic" w:hAnsi="Traditional Arabic" w:cs="Traditional Arabic"/>
          <w:sz w:val="32"/>
          <w:szCs w:val="32"/>
          <w:rtl/>
        </w:rPr>
        <w:t>هذه الجلسة، وجرى تحديد جلسة هذا اليوم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وفيه</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حضر المدعى عليه والمدعي أصالة ووكيله، وأفاد </w:t>
      </w:r>
      <w:r w:rsidRPr="005744B0">
        <w:rPr>
          <w:rFonts w:ascii="Traditional Arabic" w:hAnsi="Traditional Arabic" w:cs="Traditional Arabic"/>
          <w:sz w:val="32"/>
          <w:szCs w:val="32"/>
          <w:rtl/>
        </w:rPr>
        <w:lastRenderedPageBreak/>
        <w:t>المدعى عليه بأنه ليس للمدعي في ذمته سوی</w:t>
      </w:r>
      <w:r w:rsidRPr="005744B0">
        <w:rPr>
          <w:rFonts w:ascii="Traditional Arabic" w:hAnsi="Traditional Arabic" w:cs="Traditional Arabic" w:hint="cs"/>
          <w:sz w:val="32"/>
          <w:szCs w:val="32"/>
          <w:rtl/>
        </w:rPr>
        <w:t xml:space="preserve"> (118.000) </w:t>
      </w:r>
      <w:r w:rsidRPr="005744B0">
        <w:rPr>
          <w:rFonts w:ascii="Traditional Arabic" w:hAnsi="Traditional Arabic" w:cs="Traditional Arabic"/>
          <w:sz w:val="32"/>
          <w:szCs w:val="32"/>
          <w:rtl/>
        </w:rPr>
        <w:t>ريال فقط، وبعرض ذلك على وكيل المدعي أكد على أن المدعى عليه أقر بأن الكميات الموردة بلغت</w:t>
      </w:r>
      <w:r w:rsidRPr="005744B0">
        <w:rPr>
          <w:rFonts w:ascii="Traditional Arabic" w:hAnsi="Traditional Arabic" w:cs="Traditional Arabic" w:hint="cs"/>
          <w:sz w:val="32"/>
          <w:szCs w:val="32"/>
          <w:rtl/>
        </w:rPr>
        <w:t xml:space="preserve"> (24.000) </w:t>
      </w:r>
      <w:r w:rsidRPr="005744B0">
        <w:rPr>
          <w:rFonts w:ascii="Traditional Arabic" w:hAnsi="Traditional Arabic" w:cs="Traditional Arabic"/>
          <w:sz w:val="32"/>
          <w:szCs w:val="32"/>
          <w:rtl/>
        </w:rPr>
        <w:t>متر مكعب، وفي الجلسة أفاد المدعى عليه بأن إجمالي قيمة الأعمال المنفذة</w:t>
      </w:r>
      <w:r w:rsidRPr="005744B0">
        <w:rPr>
          <w:rFonts w:ascii="Traditional Arabic" w:hAnsi="Traditional Arabic" w:cs="Traditional Arabic" w:hint="cs"/>
          <w:sz w:val="32"/>
          <w:szCs w:val="32"/>
          <w:rtl/>
        </w:rPr>
        <w:t xml:space="preserve"> (391.856) </w:t>
      </w:r>
      <w:r w:rsidRPr="005744B0">
        <w:rPr>
          <w:rFonts w:ascii="Traditional Arabic" w:hAnsi="Traditional Arabic" w:cs="Traditional Arabic"/>
          <w:sz w:val="32"/>
          <w:szCs w:val="32"/>
          <w:rtl/>
        </w:rPr>
        <w:t>ریال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استلم منها المدعي</w:t>
      </w:r>
      <w:r w:rsidRPr="005744B0">
        <w:rPr>
          <w:rFonts w:ascii="Traditional Arabic" w:hAnsi="Traditional Arabic" w:cs="Traditional Arabic" w:hint="cs"/>
          <w:sz w:val="32"/>
          <w:szCs w:val="32"/>
          <w:rtl/>
        </w:rPr>
        <w:t xml:space="preserve"> (187.000)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وتم حسم إيجار أعمال و</w:t>
      </w:r>
      <w:r w:rsidRPr="005744B0">
        <w:rPr>
          <w:rFonts w:ascii="Traditional Arabic" w:hAnsi="Traditional Arabic" w:cs="Traditional Arabic" w:hint="cs"/>
          <w:sz w:val="32"/>
          <w:szCs w:val="32"/>
          <w:rtl/>
        </w:rPr>
        <w:t>آ</w:t>
      </w:r>
      <w:r w:rsidRPr="005744B0">
        <w:rPr>
          <w:rFonts w:ascii="Traditional Arabic" w:hAnsi="Traditional Arabic" w:cs="Traditional Arabic"/>
          <w:sz w:val="32"/>
          <w:szCs w:val="32"/>
          <w:rtl/>
        </w:rPr>
        <w:t>ليات بمبلغ قدره</w:t>
      </w:r>
      <w:r w:rsidRPr="005744B0">
        <w:rPr>
          <w:rFonts w:ascii="Traditional Arabic" w:hAnsi="Traditional Arabic" w:cs="Traditional Arabic" w:hint="cs"/>
          <w:sz w:val="32"/>
          <w:szCs w:val="32"/>
          <w:rtl/>
        </w:rPr>
        <w:t xml:space="preserve"> (6.000)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بالإضافة إلى غرامة التأخير بقيمة</w:t>
      </w:r>
      <w:r w:rsidRPr="005744B0">
        <w:rPr>
          <w:rFonts w:ascii="Traditional Arabic" w:hAnsi="Traditional Arabic" w:cs="Traditional Arabic" w:hint="cs"/>
          <w:sz w:val="32"/>
          <w:szCs w:val="32"/>
          <w:rtl/>
        </w:rPr>
        <w:t xml:space="preserve"> (80.000) ريال، </w:t>
      </w:r>
      <w:r w:rsidRPr="005744B0">
        <w:rPr>
          <w:rFonts w:ascii="Traditional Arabic" w:hAnsi="Traditional Arabic" w:cs="Traditional Arabic"/>
          <w:sz w:val="32"/>
          <w:szCs w:val="32"/>
          <w:rtl/>
        </w:rPr>
        <w:t>ليصبح المتبقي له مبلغ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قدره</w:t>
      </w:r>
      <w:r w:rsidRPr="005744B0">
        <w:rPr>
          <w:rFonts w:ascii="Traditional Arabic" w:hAnsi="Traditional Arabic" w:cs="Traditional Arabic" w:hint="cs"/>
          <w:sz w:val="32"/>
          <w:szCs w:val="32"/>
          <w:rtl/>
        </w:rPr>
        <w:t xml:space="preserve"> (118.856)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وبعرض ذلك على المدعي أفاد بأنه لا يعلم عن قيمة المعدات المستأجرة والعمالة، أما المبالغ المستلمة فهي كما ذكر المدعى عليه </w:t>
      </w:r>
      <w:r w:rsidRPr="005744B0">
        <w:rPr>
          <w:rFonts w:ascii="Traditional Arabic" w:hAnsi="Traditional Arabic" w:cs="Traditional Arabic" w:hint="cs"/>
          <w:sz w:val="32"/>
          <w:szCs w:val="32"/>
          <w:rtl/>
        </w:rPr>
        <w:t>(187.000)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 xml:space="preserve">ريال فقط، أما غرامة التأخير فلم يقع عليه أي غرامة تأخير، وبعرض ذلك على المدعى عليه أفاد بأن الشركة لم توقع عليه أي غرامة تأخير، وقد سألت الدائرة المدعي عما ذكره المدعى عليه من أن العقد الثاني أبرم بشرط أن يتم التعاقد بين المدعي وشركة </w:t>
      </w:r>
      <w:r w:rsidRPr="005744B0">
        <w:rPr>
          <w:rFonts w:ascii="Traditional Arabic" w:hAnsi="Traditional Arabic" w:cs="Traditional Arabic" w:hint="cs"/>
          <w:sz w:val="32"/>
          <w:szCs w:val="32"/>
          <w:rtl/>
        </w:rPr>
        <w:t>(ع)</w:t>
      </w:r>
      <w:r w:rsidRPr="005744B0">
        <w:rPr>
          <w:rFonts w:ascii="Traditional Arabic" w:hAnsi="Traditional Arabic" w:cs="Traditional Arabic"/>
          <w:sz w:val="32"/>
          <w:szCs w:val="32"/>
          <w:rtl/>
        </w:rPr>
        <w:t xml:space="preserve"> مباشرة وأنه لا ينسخ العقد الأو</w:t>
      </w:r>
      <w:r w:rsidRPr="005744B0">
        <w:rPr>
          <w:rFonts w:ascii="Traditional Arabic" w:hAnsi="Traditional Arabic" w:cs="Traditional Arabic" w:hint="cs"/>
          <w:sz w:val="32"/>
          <w:szCs w:val="32"/>
          <w:rtl/>
        </w:rPr>
        <w:t>ل</w:t>
      </w:r>
      <w:r w:rsidRPr="005744B0">
        <w:rPr>
          <w:rFonts w:ascii="Traditional Arabic" w:hAnsi="Traditional Arabic" w:cs="Traditional Arabic"/>
          <w:sz w:val="32"/>
          <w:szCs w:val="32"/>
          <w:rtl/>
        </w:rPr>
        <w:t xml:space="preserve"> إلا إذا رضيت شركة </w:t>
      </w:r>
      <w:r w:rsidRPr="005744B0">
        <w:rPr>
          <w:rFonts w:ascii="Traditional Arabic" w:hAnsi="Traditional Arabic" w:cs="Traditional Arabic" w:hint="cs"/>
          <w:sz w:val="32"/>
          <w:szCs w:val="32"/>
          <w:rtl/>
        </w:rPr>
        <w:t>(ع)</w:t>
      </w:r>
      <w:r w:rsidRPr="005744B0">
        <w:rPr>
          <w:rFonts w:ascii="Traditional Arabic" w:hAnsi="Traditional Arabic" w:cs="Traditional Arabic"/>
          <w:sz w:val="32"/>
          <w:szCs w:val="32"/>
          <w:rtl/>
        </w:rPr>
        <w:t>، فأفاد بأن ما ذكره المدعي غير صحيح</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 العقد أبرم مع المدعی</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عليه مباشرة، وقد أفهمت الدائرة المدعى عليه أن له يمين المدعي على نفي ما ذكره، فطلب سماع يمينه، وبعرض ذلك على المدعي استعد بأداء اليمين وأداها قائلا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أقسم بالله العظيم بأن ما ذكره المدعى عليه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بخصوص العقد الثاني غير صحيح</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وقد أقر المدعي بصحة ما ذكره المدعى عليه من أجرة العمالة والمعدات</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والبالغة</w:t>
      </w:r>
      <w:r w:rsidRPr="005744B0">
        <w:rPr>
          <w:rFonts w:ascii="Traditional Arabic" w:hAnsi="Traditional Arabic" w:cs="Traditional Arabic" w:hint="cs"/>
          <w:sz w:val="32"/>
          <w:szCs w:val="32"/>
          <w:rtl/>
        </w:rPr>
        <w:t xml:space="preserve"> (6.000) </w:t>
      </w:r>
      <w:r w:rsidRPr="005744B0">
        <w:rPr>
          <w:rFonts w:ascii="Traditional Arabic" w:hAnsi="Traditional Arabic" w:cs="Traditional Arabic"/>
          <w:sz w:val="32"/>
          <w:szCs w:val="32"/>
          <w:rtl/>
        </w:rPr>
        <w:t>ريال، وقد أفهمت الدائرة المدعي بأن له يمين المدعى عليه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أنه لم ينفذ سوی</w:t>
      </w:r>
      <w:r w:rsidRPr="005744B0">
        <w:rPr>
          <w:rFonts w:ascii="Traditional Arabic" w:hAnsi="Traditional Arabic" w:cs="Traditional Arabic" w:hint="cs"/>
          <w:sz w:val="32"/>
          <w:szCs w:val="32"/>
          <w:rtl/>
        </w:rPr>
        <w:t xml:space="preserve"> (24.491) </w:t>
      </w:r>
      <w:r w:rsidRPr="005744B0">
        <w:rPr>
          <w:rFonts w:ascii="Traditional Arabic" w:hAnsi="Traditional Arabic" w:cs="Traditional Arabic"/>
          <w:sz w:val="32"/>
          <w:szCs w:val="32"/>
          <w:rtl/>
        </w:rPr>
        <w:t>متر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مكعب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فأفاد المدعي بأن لديه شهود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يشهدون على أنه ورد في الساحات الخارجية وهم من قاموا بالتوريد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لكنهم لا يعلمون عن قدر الكميات الموردة وأن ليس لديه غير ما قدم سابق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ورفض سماع اليمين، ثم </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كتف</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الطرفان بما سبق</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ورفعت القضية للفصل فيها</w:t>
      </w:r>
      <w:r w:rsidRPr="005744B0">
        <w:rPr>
          <w:rFonts w:ascii="Traditional Arabic" w:hAnsi="Traditional Arabic" w:cs="Traditional Arabic"/>
          <w:sz w:val="32"/>
          <w:szCs w:val="32"/>
        </w:rPr>
        <w:t>.</w:t>
      </w:r>
    </w:p>
    <w:p w:rsidR="00F37004" w:rsidRPr="005744B0" w:rsidRDefault="00F37004" w:rsidP="00F37004">
      <w:pPr>
        <w:pStyle w:val="a3"/>
        <w:bidi/>
        <w:spacing w:before="0" w:beforeAutospacing="0" w:afterAutospacing="0"/>
        <w:jc w:val="center"/>
        <w:rPr>
          <w:rFonts w:ascii="Traditional Arabic" w:hAnsi="Traditional Arabic" w:cs="Traditional Arabic"/>
          <w:sz w:val="32"/>
          <w:szCs w:val="32"/>
          <w:rtl/>
        </w:rPr>
      </w:pPr>
      <w:r w:rsidRPr="005744B0">
        <w:rPr>
          <w:rFonts w:ascii="Traditional Arabic" w:hAnsi="Traditional Arabic" w:cs="Traditional Arabic"/>
          <w:b/>
          <w:bCs/>
          <w:sz w:val="32"/>
          <w:szCs w:val="32"/>
          <w:rtl/>
        </w:rPr>
        <w:t>الأسباب</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لما كان المدعي يهدف من دعواه إلى مطالبة المدعى عليه بدفع قيمة الأعمال المنفذة من توريد التربة حسب العقد المتفق عليه بين الطرفين، وبما أن هذا النزاع يندرج تحت المادة (443) فقرة (أ) من نظام المحكمة التجارية الصادر بالمرسوم الملكي رقم (</w:t>
      </w:r>
      <w:r w:rsidRPr="005744B0">
        <w:rPr>
          <w:rFonts w:ascii="Traditional Arabic" w:hAnsi="Traditional Arabic" w:cs="Traditional Arabic"/>
          <w:sz w:val="32"/>
          <w:szCs w:val="32"/>
          <w:rtl/>
          <w:lang w:bidi="fa-IR"/>
        </w:rPr>
        <w:t xml:space="preserve">۳۲) </w:t>
      </w:r>
      <w:r w:rsidRPr="005744B0">
        <w:rPr>
          <w:rFonts w:ascii="Traditional Arabic" w:hAnsi="Traditional Arabic" w:cs="Traditional Arabic"/>
          <w:sz w:val="32"/>
          <w:szCs w:val="32"/>
          <w:rtl/>
        </w:rPr>
        <w:t>وتاریخ</w:t>
      </w:r>
      <w:r w:rsidRPr="005744B0">
        <w:rPr>
          <w:rFonts w:ascii="Traditional Arabic" w:hAnsi="Traditional Arabic" w:cs="Traditional Arabic" w:hint="cs"/>
          <w:sz w:val="32"/>
          <w:szCs w:val="32"/>
          <w:rtl/>
        </w:rPr>
        <w:t xml:space="preserve"> 15/1/1350هـ</w:t>
      </w:r>
      <w:r w:rsidRPr="005744B0">
        <w:rPr>
          <w:rFonts w:ascii="Traditional Arabic" w:hAnsi="Traditional Arabic" w:cs="Traditional Arabic"/>
          <w:sz w:val="32"/>
          <w:szCs w:val="32"/>
          <w:rtl/>
        </w:rPr>
        <w:t xml:space="preserve"> التي نصت على أن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القضايا</w:t>
      </w:r>
      <w:r w:rsidRPr="005744B0">
        <w:rPr>
          <w:rFonts w:ascii="Traditional Arabic" w:hAnsi="Traditional Arabic" w:cs="Traditional Arabic"/>
          <w:sz w:val="32"/>
          <w:szCs w:val="32"/>
        </w:rPr>
        <w:t xml:space="preserve"> </w:t>
      </w:r>
      <w:r w:rsidRPr="005744B0">
        <w:rPr>
          <w:rFonts w:ascii="Traditional Arabic" w:hAnsi="Traditional Arabic" w:cs="Traditional Arabic"/>
          <w:sz w:val="32"/>
          <w:szCs w:val="32"/>
          <w:rtl/>
        </w:rPr>
        <w:t>التي يحال أمر النظر فيها إلى المحكمة التجارية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ويجري بالفعل نظرها عن طريقها وضمن اختصاصها كل ما يحدث بين التجار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ومن لهم بهم علاقة تجارية من مشاكل ومنازعات متولدة عن أمور تجارية محضة</w:t>
      </w:r>
      <w:r>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w:t>
      </w:r>
      <w:r w:rsidRPr="005744B0">
        <w:rPr>
          <w:rFonts w:ascii="Traditional Arabic" w:hAnsi="Traditional Arabic" w:cs="Traditional Arabic"/>
          <w:sz w:val="32"/>
          <w:szCs w:val="32"/>
        </w:rPr>
        <w:t>"</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وبالتالي تندرج هذه الدعوى في اختصاص الدائرة تبع</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لذلك، وبما أن المدعي يطالب بإلزام المدعى عليه بدفع مبلغ قدره ستمئة واثنا عشر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ومئة واثنان وستون</w:t>
      </w:r>
      <w:r w:rsidRPr="005744B0">
        <w:rPr>
          <w:rFonts w:ascii="Traditional Arabic" w:hAnsi="Traditional Arabic" w:cs="Traditional Arabic" w:hint="cs"/>
          <w:sz w:val="32"/>
          <w:szCs w:val="32"/>
          <w:rtl/>
        </w:rPr>
        <w:t xml:space="preserve"> (612.162)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وهو المبلغ المتبقي من قيمة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الكميات التي يدعي أنه قام بتوريدها في المشروع محل العقد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ويدعي بأن العقد الأول تم نسخه بالعقد الثاني</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وأن سعر المتر الواحد المورد من التربة داخل المباني حسب العقد الثاني</w:t>
      </w:r>
      <w:r w:rsidRPr="005744B0">
        <w:rPr>
          <w:rFonts w:ascii="Traditional Arabic" w:hAnsi="Traditional Arabic" w:cs="Traditional Arabic" w:hint="cs"/>
          <w:sz w:val="32"/>
          <w:szCs w:val="32"/>
          <w:rtl/>
        </w:rPr>
        <w:t xml:space="preserve"> (18.5) </w:t>
      </w:r>
      <w:r w:rsidRPr="005744B0">
        <w:rPr>
          <w:rFonts w:ascii="Traditional Arabic" w:hAnsi="Traditional Arabic" w:cs="Traditional Arabic"/>
          <w:sz w:val="32"/>
          <w:szCs w:val="32"/>
          <w:rtl/>
        </w:rPr>
        <w:t>ریال</w:t>
      </w:r>
      <w:r w:rsidRPr="005744B0">
        <w:rPr>
          <w:rFonts w:ascii="Traditional Arabic" w:hAnsi="Traditional Arabic" w:cs="Traditional Arabic" w:hint="cs"/>
          <w:sz w:val="32"/>
          <w:szCs w:val="32"/>
          <w:rtl/>
        </w:rPr>
        <w:t>ات،</w:t>
      </w:r>
      <w:r w:rsidRPr="005744B0">
        <w:rPr>
          <w:rFonts w:ascii="Traditional Arabic" w:hAnsi="Traditional Arabic" w:cs="Traditional Arabic"/>
          <w:sz w:val="32"/>
          <w:szCs w:val="32"/>
          <w:rtl/>
        </w:rPr>
        <w:t xml:space="preserve"> وسعر المتر المورد خارج المباني هو (</w:t>
      </w:r>
      <w:r w:rsidRPr="005744B0">
        <w:rPr>
          <w:rFonts w:ascii="Traditional Arabic" w:hAnsi="Traditional Arabic" w:cs="Traditional Arabic"/>
          <w:sz w:val="32"/>
          <w:szCs w:val="32"/>
          <w:rtl/>
          <w:lang w:bidi="fa-IR"/>
        </w:rPr>
        <w:t>۹)</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ريالات، وبما أن المدعى عليه قد أنكر </w:t>
      </w:r>
      <w:r w:rsidRPr="005744B0">
        <w:rPr>
          <w:rFonts w:ascii="Traditional Arabic" w:hAnsi="Traditional Arabic" w:cs="Traditional Arabic" w:hint="cs"/>
          <w:sz w:val="32"/>
          <w:szCs w:val="32"/>
          <w:rtl/>
        </w:rPr>
        <w:t>قيامه</w:t>
      </w:r>
      <w:r w:rsidRPr="005744B0">
        <w:rPr>
          <w:rFonts w:ascii="Traditional Arabic" w:hAnsi="Traditional Arabic" w:cs="Traditional Arabic"/>
          <w:sz w:val="32"/>
          <w:szCs w:val="32"/>
          <w:rtl/>
        </w:rPr>
        <w:t xml:space="preserve"> </w:t>
      </w:r>
      <w:r w:rsidRPr="005744B0">
        <w:rPr>
          <w:rFonts w:ascii="Traditional Arabic" w:hAnsi="Traditional Arabic" w:cs="Traditional Arabic"/>
          <w:sz w:val="32"/>
          <w:szCs w:val="32"/>
          <w:rtl/>
        </w:rPr>
        <w:lastRenderedPageBreak/>
        <w:t>بتوريد الكميات المتفق عليه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وأقر بأنه لم يورد سوی</w:t>
      </w:r>
      <w:r w:rsidRPr="005744B0">
        <w:rPr>
          <w:rFonts w:ascii="Traditional Arabic" w:hAnsi="Traditional Arabic" w:cs="Traditional Arabic" w:hint="cs"/>
          <w:sz w:val="32"/>
          <w:szCs w:val="32"/>
          <w:rtl/>
        </w:rPr>
        <w:t xml:space="preserve"> (24.491) </w:t>
      </w:r>
      <w:r w:rsidRPr="005744B0">
        <w:rPr>
          <w:rFonts w:ascii="Traditional Arabic" w:hAnsi="Traditional Arabic" w:cs="Traditional Arabic"/>
          <w:sz w:val="32"/>
          <w:szCs w:val="32"/>
          <w:rtl/>
        </w:rPr>
        <w:t>متر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مكعب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التر</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ة للمباني فقط، وبما أن المدعي لم يقدم أي بي</w:t>
      </w:r>
      <w:r w:rsidRPr="005744B0">
        <w:rPr>
          <w:rFonts w:ascii="Traditional Arabic" w:hAnsi="Traditional Arabic" w:cs="Traditional Arabic" w:hint="cs"/>
          <w:sz w:val="32"/>
          <w:szCs w:val="32"/>
          <w:rtl/>
        </w:rPr>
        <w:t>ن</w:t>
      </w:r>
      <w:r w:rsidRPr="005744B0">
        <w:rPr>
          <w:rFonts w:ascii="Traditional Arabic" w:hAnsi="Traditional Arabic" w:cs="Traditional Arabic"/>
          <w:sz w:val="32"/>
          <w:szCs w:val="32"/>
          <w:rtl/>
        </w:rPr>
        <w:t xml:space="preserve">ة على الكميات التي قام بتوريدها، كما أن استشاري المشروع أفاد بأنه لا علاقة لشركة </w:t>
      </w:r>
      <w:r w:rsidRPr="005744B0">
        <w:rPr>
          <w:rFonts w:ascii="Traditional Arabic" w:hAnsi="Traditional Arabic" w:cs="Traditional Arabic" w:hint="cs"/>
          <w:sz w:val="32"/>
          <w:szCs w:val="32"/>
          <w:rtl/>
        </w:rPr>
        <w:t>(ع)</w:t>
      </w:r>
      <w:r w:rsidRPr="005744B0">
        <w:rPr>
          <w:rFonts w:ascii="Traditional Arabic" w:hAnsi="Traditional Arabic" w:cs="Traditional Arabic"/>
          <w:sz w:val="32"/>
          <w:szCs w:val="32"/>
          <w:rtl/>
        </w:rPr>
        <w:t xml:space="preserve"> للمقاولات بالمدعي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ولم يكن له أي تعاقدات سواء شخصية أو تجارية مع الشركة، وأن المستندات المقدمة تخص المدعى عليه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كما أن المدعي أفاد بعدم وجود بین</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لديه على ما قام بتوريده من</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كميات في الساحات الخارجية غير ما ذكره من شهادة من قام بتوريد الكميات له وهم لا يعلمون قدر هذه الكميات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يتبين معه أن شهادته غير مقبولة </w:t>
      </w:r>
      <w:r w:rsidRPr="005744B0">
        <w:rPr>
          <w:rFonts w:ascii="Traditional Arabic" w:hAnsi="Traditional Arabic" w:cs="Traditional Arabic" w:hint="cs"/>
          <w:sz w:val="32"/>
          <w:szCs w:val="32"/>
          <w:rtl/>
        </w:rPr>
        <w:t>ل</w:t>
      </w:r>
      <w:r w:rsidRPr="005744B0">
        <w:rPr>
          <w:rFonts w:ascii="Traditional Arabic" w:hAnsi="Traditional Arabic" w:cs="Traditional Arabic"/>
          <w:sz w:val="32"/>
          <w:szCs w:val="32"/>
          <w:rtl/>
        </w:rPr>
        <w:t>كونهم هم من قام</w:t>
      </w:r>
      <w:r w:rsidRPr="005744B0">
        <w:rPr>
          <w:rFonts w:ascii="Traditional Arabic" w:hAnsi="Traditional Arabic" w:cs="Traditional Arabic" w:hint="cs"/>
          <w:sz w:val="32"/>
          <w:szCs w:val="32"/>
          <w:rtl/>
        </w:rPr>
        <w:t>وا</w:t>
      </w:r>
      <w:r w:rsidRPr="005744B0">
        <w:rPr>
          <w:rFonts w:ascii="Traditional Arabic" w:hAnsi="Traditional Arabic" w:cs="Traditional Arabic"/>
          <w:sz w:val="32"/>
          <w:szCs w:val="32"/>
          <w:rtl/>
        </w:rPr>
        <w:t xml:space="preserve"> بالأعمال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والمصلحة في إثبات كميات تعود لهم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أنهم لا يعلمون قدر ما تم توريده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لذا تم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فهام المدعي بأنه لم يتبق</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له إلا يمين المدعى عليه على نفي ما يدعي توريده من كميات فر</w:t>
      </w:r>
      <w:r w:rsidRPr="005744B0">
        <w:rPr>
          <w:rFonts w:ascii="Traditional Arabic" w:hAnsi="Traditional Arabic" w:cs="Traditional Arabic" w:hint="cs"/>
          <w:sz w:val="32"/>
          <w:szCs w:val="32"/>
          <w:rtl/>
        </w:rPr>
        <w:t>ف</w:t>
      </w:r>
      <w:r w:rsidRPr="005744B0">
        <w:rPr>
          <w:rFonts w:ascii="Traditional Arabic" w:hAnsi="Traditional Arabic" w:cs="Traditional Arabic"/>
          <w:sz w:val="32"/>
          <w:szCs w:val="32"/>
          <w:rtl/>
        </w:rPr>
        <w:t>ض سماع يمينه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تنتهي معه الدائرة إلى أن الثابت لديها هو ما أقر به المدعى عليه من كميات، أما ما يخص اختلاف الطرفين في سعر المتر المورد داخل المباني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فإنه تبين للدائرة أن العقد الثاني الموقع من الطرفين بين أن سعر المتر هو </w:t>
      </w:r>
      <w:r w:rsidRPr="005744B0">
        <w:rPr>
          <w:rFonts w:ascii="Traditional Arabic" w:hAnsi="Traditional Arabic" w:cs="Traditional Arabic" w:hint="cs"/>
          <w:sz w:val="32"/>
          <w:szCs w:val="32"/>
          <w:rtl/>
        </w:rPr>
        <w:t xml:space="preserve">(18.5)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ات</w:t>
      </w:r>
      <w:r w:rsidRPr="005744B0">
        <w:rPr>
          <w:rFonts w:ascii="Traditional Arabic" w:hAnsi="Traditional Arabic" w:cs="Traditional Arabic"/>
          <w:sz w:val="32"/>
          <w:szCs w:val="32"/>
          <w:rtl/>
        </w:rPr>
        <w:t xml:space="preserve"> للمتر الواحد، وهذا هو الثابت للدائرة خلاف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لما ذكره المدعى عليه من أن الاتفاق الثاني كان مشروط</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بقبول الشركة له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ن الأصل أن العقد الموقع من الطرفين حجة عليها ولا يقبل الطعن فيه إلا ببينة تدل على هذا الطعن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ولم يقدم المدعى عليه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ي بينة تدل على صحة ما ذكره من أن توقيع العقد كان مشروط</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وقد أفهم المدعى عليه بأن له يمين المدعي على نفي ما يدعيه من أن العقد الثاني أبرم بشرط أن يتم التعاقد بين المدعي وشركة </w:t>
      </w:r>
      <w:r w:rsidRPr="005744B0">
        <w:rPr>
          <w:rFonts w:ascii="Traditional Arabic" w:hAnsi="Traditional Arabic" w:cs="Traditional Arabic" w:hint="cs"/>
          <w:sz w:val="32"/>
          <w:szCs w:val="32"/>
          <w:rtl/>
        </w:rPr>
        <w:t>(ع)</w:t>
      </w:r>
      <w:r w:rsidRPr="005744B0">
        <w:rPr>
          <w:rFonts w:ascii="Traditional Arabic" w:hAnsi="Traditional Arabic" w:cs="Traditional Arabic"/>
          <w:sz w:val="32"/>
          <w:szCs w:val="32"/>
          <w:rtl/>
        </w:rPr>
        <w:t xml:space="preserve"> مباشرة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وأنه لا ينسخ العقد الأول إلا إذا رضيت شركة </w:t>
      </w:r>
      <w:r w:rsidRPr="005744B0">
        <w:rPr>
          <w:rFonts w:ascii="Traditional Arabic" w:hAnsi="Traditional Arabic" w:cs="Traditional Arabic" w:hint="cs"/>
          <w:sz w:val="32"/>
          <w:szCs w:val="32"/>
          <w:rtl/>
        </w:rPr>
        <w:t>(ع)</w:t>
      </w:r>
      <w:r w:rsidRPr="005744B0">
        <w:rPr>
          <w:rFonts w:ascii="Traditional Arabic" w:hAnsi="Traditional Arabic" w:cs="Traditional Arabic"/>
          <w:sz w:val="32"/>
          <w:szCs w:val="32"/>
          <w:rtl/>
        </w:rPr>
        <w:t xml:space="preserve"> فطلب سماع يمينه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أدى المدعي اليمين على نفي ذلك، وعليه يبقى العقد الثاني على الأصل وهو أنه ناسخ للأول في سعر المتر المورد للمباني </w:t>
      </w:r>
      <w:r w:rsidRPr="005744B0">
        <w:rPr>
          <w:rFonts w:ascii="Traditional Arabic" w:hAnsi="Traditional Arabic" w:cs="Traditional Arabic" w:hint="cs"/>
          <w:sz w:val="32"/>
          <w:szCs w:val="32"/>
          <w:rtl/>
        </w:rPr>
        <w:t xml:space="preserve">(18.5) </w:t>
      </w:r>
      <w:r w:rsidRPr="005744B0">
        <w:rPr>
          <w:rFonts w:ascii="Traditional Arabic" w:hAnsi="Traditional Arabic" w:cs="Traditional Arabic"/>
          <w:sz w:val="32"/>
          <w:szCs w:val="32"/>
          <w:rtl/>
        </w:rPr>
        <w:t>ریال</w:t>
      </w:r>
      <w:r w:rsidRPr="005744B0">
        <w:rPr>
          <w:rFonts w:ascii="Traditional Arabic" w:hAnsi="Traditional Arabic" w:cs="Traditional Arabic" w:hint="cs"/>
          <w:sz w:val="32"/>
          <w:szCs w:val="32"/>
          <w:rtl/>
        </w:rPr>
        <w:t>ات</w:t>
      </w:r>
      <w:r w:rsidRPr="005744B0">
        <w:rPr>
          <w:rFonts w:ascii="Traditional Arabic" w:hAnsi="Traditional Arabic" w:cs="Traditional Arabic"/>
          <w:sz w:val="32"/>
          <w:szCs w:val="32"/>
          <w:rtl/>
        </w:rPr>
        <w:t>،</w:t>
      </w:r>
      <w:r w:rsidRPr="005744B0">
        <w:rPr>
          <w:rFonts w:ascii="Traditional Arabic" w:hAnsi="Traditional Arabic" w:cs="Traditional Arabic"/>
          <w:sz w:val="32"/>
          <w:szCs w:val="32"/>
        </w:rPr>
        <w:t xml:space="preserve"> </w:t>
      </w:r>
      <w:r w:rsidRPr="005744B0">
        <w:rPr>
          <w:rFonts w:ascii="Traditional Arabic" w:hAnsi="Traditional Arabic" w:cs="Traditional Arabic"/>
          <w:sz w:val="32"/>
          <w:szCs w:val="32"/>
          <w:rtl/>
        </w:rPr>
        <w:t>وعليه تكون قيمة الكميات المورد</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من قبل المدعي والتي أقر ب</w:t>
      </w:r>
      <w:r w:rsidRPr="005744B0">
        <w:rPr>
          <w:rFonts w:ascii="Traditional Arabic" w:hAnsi="Traditional Arabic" w:cs="Traditional Arabic" w:hint="cs"/>
          <w:sz w:val="32"/>
          <w:szCs w:val="32"/>
          <w:rtl/>
        </w:rPr>
        <w:t>ه</w:t>
      </w:r>
      <w:r w:rsidRPr="005744B0">
        <w:rPr>
          <w:rFonts w:ascii="Traditional Arabic" w:hAnsi="Traditional Arabic" w:cs="Traditional Arabic"/>
          <w:sz w:val="32"/>
          <w:szCs w:val="32"/>
          <w:rtl/>
        </w:rPr>
        <w:t>ا المدعى عليه مبلغ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قدره أربعمئة وثلاثة وخمسون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وثلاثة وثمانون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وخمسون هللة</w:t>
      </w:r>
      <w:r w:rsidRPr="005744B0">
        <w:rPr>
          <w:rFonts w:ascii="Traditional Arabic" w:hAnsi="Traditional Arabic" w:cs="Traditional Arabic" w:hint="cs"/>
          <w:sz w:val="32"/>
          <w:szCs w:val="32"/>
          <w:rtl/>
        </w:rPr>
        <w:t xml:space="preserve"> (453.083.50)</w:t>
      </w:r>
      <w:r w:rsidRPr="005744B0">
        <w:rPr>
          <w:rFonts w:ascii="Traditional Arabic" w:hAnsi="Traditional Arabic" w:cs="Traditional Arabic"/>
          <w:sz w:val="32"/>
          <w:szCs w:val="32"/>
          <w:rtl/>
        </w:rPr>
        <w:t>، يحسم منها المبلغ المسلم للمدعي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وقدره مئة وسبعة وثمانون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لف</w:t>
      </w:r>
      <w:r w:rsidRPr="005744B0">
        <w:rPr>
          <w:rFonts w:ascii="Traditional Arabic" w:hAnsi="Traditional Arabic" w:cs="Traditional Arabic" w:hint="cs"/>
          <w:sz w:val="32"/>
          <w:szCs w:val="32"/>
          <w:rtl/>
        </w:rPr>
        <w:t xml:space="preserve"> ريال (187.000)</w:t>
      </w:r>
      <w:r w:rsidRPr="005744B0">
        <w:rPr>
          <w:rFonts w:ascii="Traditional Arabic" w:hAnsi="Traditional Arabic" w:cs="Traditional Arabic"/>
          <w:sz w:val="32"/>
          <w:szCs w:val="32"/>
          <w:rtl/>
        </w:rPr>
        <w:t>، بالإضافة إلى حسم قيمة أجر</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العمالة والآليات التي أقر بها المدعي وقدرها ستة آلاف</w:t>
      </w:r>
      <w:r w:rsidRPr="005744B0">
        <w:rPr>
          <w:rFonts w:ascii="Traditional Arabic" w:hAnsi="Traditional Arabic" w:cs="Traditional Arabic" w:hint="cs"/>
          <w:sz w:val="32"/>
          <w:szCs w:val="32"/>
          <w:rtl/>
        </w:rPr>
        <w:t xml:space="preserve"> (6.000) </w:t>
      </w:r>
      <w:r w:rsidRPr="005744B0">
        <w:rPr>
          <w:rFonts w:ascii="Traditional Arabic" w:hAnsi="Traditional Arabic" w:cs="Traditional Arabic"/>
          <w:sz w:val="32"/>
          <w:szCs w:val="32"/>
          <w:rtl/>
        </w:rPr>
        <w:t>ریال، ليكون المبلغ المتبقي للمدعي في ذمة المدعى عليه هو مئتان وستون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وثلاثة وثمانون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وخمسون هللة</w:t>
      </w:r>
      <w:r w:rsidRPr="005744B0">
        <w:rPr>
          <w:rFonts w:ascii="Traditional Arabic" w:hAnsi="Traditional Arabic" w:cs="Traditional Arabic" w:hint="cs"/>
          <w:sz w:val="32"/>
          <w:szCs w:val="32"/>
          <w:rtl/>
        </w:rPr>
        <w:t xml:space="preserve"> (260.083.50)</w:t>
      </w:r>
      <w:r w:rsidRPr="005744B0">
        <w:rPr>
          <w:rFonts w:ascii="Traditional Arabic" w:hAnsi="Traditional Arabic" w:cs="Traditional Arabic"/>
          <w:sz w:val="32"/>
          <w:szCs w:val="32"/>
          <w:rtl/>
        </w:rPr>
        <w:t>، أما طلب أتعاب الترافع من المدعي فإن النزاع بينهما قائم في قدر الكميات المورد</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وسعر المتر، وأتعاب الترافع لا تستحق إلا في حال كون الحق ظاهر الثبوت، مع ثبوت المماطلة وإلجاء الخصم لطلب حقه أمام القضاء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وهذا ليس ظاهر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في </w:t>
      </w:r>
      <w:r w:rsidRPr="005744B0">
        <w:rPr>
          <w:rFonts w:ascii="Traditional Arabic" w:hAnsi="Traditional Arabic" w:cs="Traditional Arabic" w:hint="cs"/>
          <w:sz w:val="32"/>
          <w:szCs w:val="32"/>
          <w:rtl/>
        </w:rPr>
        <w:t>ال</w:t>
      </w:r>
      <w:r w:rsidRPr="005744B0">
        <w:rPr>
          <w:rFonts w:ascii="Traditional Arabic" w:hAnsi="Traditional Arabic" w:cs="Traditional Arabic"/>
          <w:sz w:val="32"/>
          <w:szCs w:val="32"/>
          <w:rtl/>
        </w:rPr>
        <w:t>دعوى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يتبين معه عدم استحقاق المدع</w:t>
      </w:r>
      <w:r w:rsidRPr="005744B0">
        <w:rPr>
          <w:rFonts w:ascii="Traditional Arabic" w:hAnsi="Traditional Arabic" w:cs="Traditional Arabic" w:hint="cs"/>
          <w:sz w:val="32"/>
          <w:szCs w:val="32"/>
          <w:rtl/>
        </w:rPr>
        <w:t xml:space="preserve">ي </w:t>
      </w:r>
      <w:r w:rsidRPr="005744B0">
        <w:rPr>
          <w:rFonts w:ascii="Traditional Arabic" w:hAnsi="Traditional Arabic" w:cs="Traditional Arabic"/>
          <w:sz w:val="32"/>
          <w:szCs w:val="32"/>
          <w:rtl/>
        </w:rPr>
        <w:t>هذا، أما ما يطالب به المدعى عليه من غرامات التأخير البالغ قدرها ثمانون ألف</w:t>
      </w:r>
      <w:r w:rsidRPr="005744B0">
        <w:rPr>
          <w:rFonts w:ascii="Traditional Arabic" w:hAnsi="Traditional Arabic" w:cs="Traditional Arabic" w:hint="cs"/>
          <w:sz w:val="32"/>
          <w:szCs w:val="32"/>
          <w:rtl/>
        </w:rPr>
        <w:t xml:space="preserve"> (80.000)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والتي يطلب إلزام المدعي بدفعها فقد ثبت للدائرة بإقرار المدعى عليه بأنه لم يوقع عليه أي غرامات تأخير من قبل المقاول الرئيسي، كما لم يقدم ما يثبت أن المشروع تأخر تسليمه للجهة بسبب المدعي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يتبين معه عدم استحقاقه لهذا المبلغ</w:t>
      </w:r>
      <w:r w:rsidRPr="005744B0">
        <w:rPr>
          <w:rFonts w:ascii="Traditional Arabic" w:hAnsi="Traditional Arabic" w:cs="Traditional Arabic"/>
          <w:sz w:val="32"/>
          <w:szCs w:val="32"/>
        </w:rPr>
        <w:t>.</w:t>
      </w:r>
    </w:p>
    <w:p w:rsidR="00F37004" w:rsidRPr="005744B0" w:rsidRDefault="00F37004" w:rsidP="00F37004">
      <w:pPr>
        <w:pStyle w:val="a3"/>
        <w:bidi/>
        <w:spacing w:before="0" w:beforeAutospacing="0" w:afterAutospacing="0"/>
        <w:ind w:firstLine="25"/>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lastRenderedPageBreak/>
        <w:t>لذلك حكمت الدائرة</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بإلزام </w:t>
      </w:r>
      <w:r w:rsidRPr="005744B0">
        <w:rPr>
          <w:rFonts w:ascii="Traditional Arabic" w:hAnsi="Traditional Arabic" w:cs="Traditional Arabic" w:hint="cs"/>
          <w:b/>
          <w:bCs/>
          <w:sz w:val="32"/>
          <w:szCs w:val="32"/>
          <w:rtl/>
        </w:rPr>
        <w:t xml:space="preserve">(المدعى عليه) </w:t>
      </w:r>
      <w:r w:rsidRPr="005744B0">
        <w:rPr>
          <w:rFonts w:ascii="Traditional Arabic" w:hAnsi="Traditional Arabic" w:cs="Traditional Arabic"/>
          <w:b/>
          <w:bCs/>
          <w:sz w:val="32"/>
          <w:szCs w:val="32"/>
          <w:rtl/>
        </w:rPr>
        <w:t>سجل مدني رقم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 xml:space="preserve">بأن يدفع </w:t>
      </w:r>
      <w:r w:rsidRPr="005744B0">
        <w:rPr>
          <w:rFonts w:ascii="Traditional Arabic" w:hAnsi="Traditional Arabic" w:cs="Traditional Arabic" w:hint="cs"/>
          <w:b/>
          <w:bCs/>
          <w:sz w:val="32"/>
          <w:szCs w:val="32"/>
          <w:rtl/>
        </w:rPr>
        <w:t xml:space="preserve">لـ (المدعي) </w:t>
      </w:r>
      <w:r w:rsidRPr="005744B0">
        <w:rPr>
          <w:rFonts w:ascii="Traditional Arabic" w:hAnsi="Traditional Arabic" w:cs="Traditional Arabic"/>
          <w:b/>
          <w:bCs/>
          <w:sz w:val="32"/>
          <w:szCs w:val="32"/>
          <w:rtl/>
        </w:rPr>
        <w:t>سجل مدني رقم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مبلغ</w:t>
      </w:r>
      <w:r w:rsidRPr="005744B0">
        <w:rPr>
          <w:rFonts w:ascii="Traditional Arabic" w:hAnsi="Traditional Arabic" w:cs="Traditional Arabic" w:hint="cs"/>
          <w:b/>
          <w:bCs/>
          <w:sz w:val="32"/>
          <w:szCs w:val="32"/>
          <w:rtl/>
          <w:lang w:bidi="ar-EG"/>
        </w:rPr>
        <w:t>اً</w:t>
      </w:r>
      <w:r w:rsidRPr="005744B0">
        <w:rPr>
          <w:rFonts w:ascii="Traditional Arabic" w:hAnsi="Traditional Arabic" w:cs="Traditional Arabic"/>
          <w:b/>
          <w:bCs/>
          <w:sz w:val="32"/>
          <w:szCs w:val="32"/>
          <w:rtl/>
        </w:rPr>
        <w:t xml:space="preserve"> قدره مئتان وستون ألف</w:t>
      </w:r>
      <w:r w:rsidRPr="005744B0">
        <w:rPr>
          <w:rFonts w:ascii="Traditional Arabic" w:hAnsi="Traditional Arabic" w:cs="Traditional Arabic" w:hint="cs"/>
          <w:b/>
          <w:bCs/>
          <w:sz w:val="32"/>
          <w:szCs w:val="32"/>
          <w:rtl/>
        </w:rPr>
        <w:t xml:space="preserve">اً، </w:t>
      </w:r>
      <w:r w:rsidRPr="005744B0">
        <w:rPr>
          <w:rFonts w:ascii="Traditional Arabic" w:hAnsi="Traditional Arabic" w:cs="Traditional Arabic"/>
          <w:b/>
          <w:bCs/>
          <w:sz w:val="32"/>
          <w:szCs w:val="32"/>
          <w:rtl/>
        </w:rPr>
        <w:t>وثلاثة وثمانون ريال</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وخمسون هللة</w:t>
      </w:r>
      <w:r w:rsidRPr="005744B0">
        <w:rPr>
          <w:rFonts w:ascii="Traditional Arabic" w:hAnsi="Traditional Arabic" w:cs="Traditional Arabic" w:hint="cs"/>
          <w:b/>
          <w:bCs/>
          <w:sz w:val="32"/>
          <w:szCs w:val="32"/>
          <w:rtl/>
        </w:rPr>
        <w:t xml:space="preserve"> (260.083.50).</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hint="cs"/>
          <w:b/>
          <w:bCs/>
          <w:sz w:val="32"/>
          <w:szCs w:val="32"/>
          <w:rtl/>
        </w:rPr>
        <w:t xml:space="preserve">والله الموفق، </w:t>
      </w:r>
      <w:r w:rsidRPr="005744B0">
        <w:rPr>
          <w:rFonts w:ascii="Traditional Arabic" w:hAnsi="Traditional Arabic" w:cs="Traditional Arabic"/>
          <w:b/>
          <w:bCs/>
          <w:sz w:val="32"/>
          <w:szCs w:val="32"/>
          <w:rtl/>
        </w:rPr>
        <w:t>وصلى الله وسلم على نبينا محمد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وعلى آله وصحبه أجمعين.</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rPr>
      </w:pPr>
      <w:r w:rsidRPr="005744B0">
        <w:rPr>
          <w:rFonts w:ascii="Traditional Arabic" w:hAnsi="Traditional Arabic" w:cs="Traditional Arabic"/>
          <w:b/>
          <w:bCs/>
          <w:sz w:val="32"/>
          <w:szCs w:val="32"/>
          <w:rtl/>
        </w:rPr>
        <w:t>حكم محكمة الاستئناف</w:t>
      </w:r>
      <w:r w:rsidRPr="005744B0">
        <w:rPr>
          <w:rFonts w:ascii="Traditional Arabic" w:hAnsi="Traditional Arabic" w:cs="Traditional Arabic" w:hint="cs"/>
          <w:sz w:val="32"/>
          <w:szCs w:val="32"/>
          <w:rtl/>
        </w:rPr>
        <w:t>:</w:t>
      </w:r>
    </w:p>
    <w:p w:rsidR="00F37004" w:rsidRPr="005744B0" w:rsidRDefault="00F37004" w:rsidP="00F37004">
      <w:pPr>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حكمت المحكمة بتأييد الحكم فيما انتهى إليه من قضاء</w:t>
      </w:r>
      <w:r w:rsidRPr="005744B0">
        <w:rPr>
          <w:rFonts w:ascii="Traditional Arabic" w:hAnsi="Traditional Arabic" w:cs="Traditional Arabic" w:hint="cs"/>
          <w:b/>
          <w:bCs/>
          <w:sz w:val="32"/>
          <w:szCs w:val="32"/>
          <w:rtl/>
        </w:rPr>
        <w:t>.</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br w:type="page"/>
      </w:r>
      <w:r w:rsidRPr="005744B0">
        <w:rPr>
          <w:rFonts w:ascii="Traditional Arabic" w:hAnsi="Traditional Arabic" w:cs="Traditional Arabic"/>
          <w:b/>
          <w:bCs/>
          <w:sz w:val="32"/>
          <w:szCs w:val="32"/>
          <w:rtl/>
        </w:rPr>
        <w:lastRenderedPageBreak/>
        <w:t xml:space="preserve">رقم القضية في المحكمة الإدارية </w:t>
      </w:r>
      <w:r w:rsidRPr="005744B0">
        <w:rPr>
          <w:rFonts w:ascii="Traditional Arabic" w:hAnsi="Traditional Arabic" w:cs="Traditional Arabic" w:hint="cs"/>
          <w:b/>
          <w:bCs/>
          <w:sz w:val="32"/>
          <w:szCs w:val="32"/>
          <w:rtl/>
        </w:rPr>
        <w:t>13567/3/ق لعام 1436هـ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رقم القضية في محكمة الاستئناف الإدارية </w:t>
      </w:r>
      <w:r w:rsidRPr="005744B0">
        <w:rPr>
          <w:rFonts w:ascii="Traditional Arabic" w:hAnsi="Traditional Arabic" w:cs="Traditional Arabic" w:hint="cs"/>
          <w:b/>
          <w:bCs/>
          <w:sz w:val="32"/>
          <w:szCs w:val="32"/>
          <w:rtl/>
        </w:rPr>
        <w:t xml:space="preserve">4101/ق </w:t>
      </w:r>
      <w:r w:rsidRPr="005744B0">
        <w:rPr>
          <w:rFonts w:ascii="Traditional Arabic" w:hAnsi="Traditional Arabic" w:cs="Traditional Arabic"/>
          <w:b/>
          <w:bCs/>
          <w:sz w:val="32"/>
          <w:szCs w:val="32"/>
          <w:rtl/>
        </w:rPr>
        <w:t>لعام 143</w:t>
      </w:r>
      <w:r w:rsidRPr="005744B0">
        <w:rPr>
          <w:rFonts w:ascii="Traditional Arabic" w:hAnsi="Traditional Arabic" w:cs="Traditional Arabic" w:hint="cs"/>
          <w:b/>
          <w:bCs/>
          <w:sz w:val="32"/>
          <w:szCs w:val="32"/>
          <w:rtl/>
        </w:rPr>
        <w:t>8</w:t>
      </w:r>
      <w:r w:rsidRPr="005744B0">
        <w:rPr>
          <w:rFonts w:ascii="Traditional Arabic" w:hAnsi="Traditional Arabic" w:cs="Traditional Arabic"/>
          <w:b/>
          <w:bCs/>
          <w:sz w:val="32"/>
          <w:szCs w:val="32"/>
          <w:rtl/>
        </w:rPr>
        <w:t>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تاريخ الجلسة </w:t>
      </w:r>
      <w:r w:rsidRPr="005744B0">
        <w:rPr>
          <w:rFonts w:ascii="Traditional Arabic" w:hAnsi="Traditional Arabic" w:cs="Traditional Arabic" w:hint="cs"/>
          <w:b/>
          <w:bCs/>
          <w:sz w:val="32"/>
          <w:szCs w:val="32"/>
          <w:rtl/>
        </w:rPr>
        <w:t>24</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11</w:t>
      </w:r>
      <w:r w:rsidRPr="005744B0">
        <w:rPr>
          <w:rFonts w:ascii="Traditional Arabic" w:hAnsi="Traditional Arabic" w:cs="Traditional Arabic"/>
          <w:b/>
          <w:bCs/>
          <w:sz w:val="32"/>
          <w:szCs w:val="32"/>
          <w:rtl/>
        </w:rPr>
        <w:t>/1438هـ</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الموضوعات</w:t>
      </w:r>
    </w:p>
    <w:p w:rsidR="00F37004" w:rsidRPr="005744B0" w:rsidRDefault="00F37004" w:rsidP="00F37004">
      <w:pPr>
        <w:spacing w:after="100"/>
        <w:jc w:val="both"/>
        <w:rPr>
          <w:rFonts w:ascii="Traditional Arabic" w:eastAsia="Times New Roman" w:hAnsi="Traditional Arabic" w:cs="Traditional Arabic"/>
          <w:sz w:val="32"/>
          <w:szCs w:val="32"/>
        </w:rPr>
      </w:pPr>
      <w:r w:rsidRPr="005744B0">
        <w:rPr>
          <w:rFonts w:ascii="Traditional Arabic" w:eastAsia="Times New Roman" w:hAnsi="Traditional Arabic" w:cs="Traditional Arabic"/>
          <w:b/>
          <w:bCs/>
          <w:sz w:val="32"/>
          <w:szCs w:val="32"/>
          <w:rtl/>
        </w:rPr>
        <w:t>توريد</w:t>
      </w:r>
      <w:r w:rsidRPr="005744B0">
        <w:rPr>
          <w:rFonts w:ascii="Traditional Arabic" w:eastAsia="Times New Roman" w:hAnsi="Traditional Arabic" w:cs="Traditional Arabic" w:hint="cs"/>
          <w:b/>
          <w:bCs/>
          <w:sz w:val="32"/>
          <w:szCs w:val="32"/>
          <w:rtl/>
        </w:rPr>
        <w:t xml:space="preserve"> -</w:t>
      </w:r>
      <w:r w:rsidRPr="005744B0">
        <w:rPr>
          <w:rFonts w:ascii="Traditional Arabic" w:eastAsia="Times New Roman" w:hAnsi="Traditional Arabic" w:cs="Traditional Arabic"/>
          <w:b/>
          <w:bCs/>
          <w:sz w:val="32"/>
          <w:szCs w:val="32"/>
          <w:rtl/>
        </w:rPr>
        <w:t xml:space="preserve"> قيمة توريد - التزامات عقدية - بوليصة شحن - تخليص جمركي - بيان جمركي - فواتير - كشف حساب - شراء بالآجل - تفویض - </w:t>
      </w:r>
      <w:r w:rsidRPr="005744B0">
        <w:rPr>
          <w:rFonts w:ascii="Traditional Arabic" w:eastAsia="Times New Roman" w:hAnsi="Traditional Arabic" w:cs="Traditional Arabic" w:hint="cs"/>
          <w:b/>
          <w:bCs/>
          <w:sz w:val="32"/>
          <w:szCs w:val="32"/>
          <w:rtl/>
        </w:rPr>
        <w:t>تصديق</w:t>
      </w:r>
      <w:r w:rsidRPr="005744B0">
        <w:rPr>
          <w:rFonts w:ascii="Traditional Arabic" w:eastAsia="Times New Roman" w:hAnsi="Traditional Arabic" w:cs="Traditional Arabic"/>
          <w:b/>
          <w:bCs/>
          <w:sz w:val="32"/>
          <w:szCs w:val="32"/>
          <w:rtl/>
        </w:rPr>
        <w:t xml:space="preserve"> الجهة المختصة</w:t>
      </w:r>
      <w:r w:rsidRPr="005744B0">
        <w:rPr>
          <w:rFonts w:ascii="Traditional Arabic" w:eastAsia="Times New Roman" w:hAnsi="Traditional Arabic" w:cs="Traditional Arabic" w:hint="cs"/>
          <w:b/>
          <w:bCs/>
          <w:sz w:val="32"/>
          <w:szCs w:val="32"/>
          <w:rtl/>
        </w:rPr>
        <w:t xml:space="preserve"> على التفويض</w:t>
      </w:r>
      <w:r w:rsidRPr="005744B0">
        <w:rPr>
          <w:rFonts w:ascii="Traditional Arabic" w:eastAsia="Times New Roman" w:hAnsi="Traditional Arabic" w:cs="Traditional Arabic"/>
          <w:b/>
          <w:bCs/>
          <w:sz w:val="32"/>
          <w:szCs w:val="32"/>
          <w:rtl/>
        </w:rPr>
        <w:t xml:space="preserve"> </w:t>
      </w:r>
      <w:r w:rsidRPr="005744B0">
        <w:rPr>
          <w:rFonts w:ascii="Traditional Arabic" w:eastAsia="Times New Roman" w:hAnsi="Traditional Arabic" w:cs="Traditional Arabic"/>
          <w:b/>
          <w:bCs/>
          <w:sz w:val="32"/>
          <w:szCs w:val="32"/>
        </w:rPr>
        <w:t xml:space="preserve"> -</w:t>
      </w:r>
      <w:r w:rsidRPr="005744B0">
        <w:rPr>
          <w:rFonts w:ascii="Traditional Arabic" w:eastAsia="Times New Roman" w:hAnsi="Traditional Arabic" w:cs="Traditional Arabic"/>
          <w:b/>
          <w:bCs/>
          <w:sz w:val="32"/>
          <w:szCs w:val="32"/>
          <w:rtl/>
        </w:rPr>
        <w:t>قرائن</w:t>
      </w:r>
      <w:r w:rsidRPr="005744B0">
        <w:rPr>
          <w:rFonts w:ascii="Traditional Arabic" w:eastAsia="Times New Roman" w:hAnsi="Traditional Arabic" w:cs="Traditional Arabic"/>
          <w:sz w:val="32"/>
          <w:szCs w:val="32"/>
        </w:rPr>
        <w:t>.</w:t>
      </w:r>
    </w:p>
    <w:p w:rsidR="00F37004" w:rsidRPr="005744B0" w:rsidRDefault="00F37004" w:rsidP="00F37004">
      <w:pPr>
        <w:spacing w:after="100"/>
        <w:jc w:val="both"/>
        <w:rPr>
          <w:rFonts w:ascii="Traditional Arabic" w:eastAsia="Times New Roman" w:hAnsi="Traditional Arabic" w:cs="Traditional Arabic"/>
          <w:sz w:val="32"/>
          <w:szCs w:val="32"/>
        </w:rPr>
      </w:pPr>
      <w:r w:rsidRPr="005744B0">
        <w:rPr>
          <w:rFonts w:ascii="Traditional Arabic" w:eastAsia="Times New Roman" w:hAnsi="Traditional Arabic" w:cs="Traditional Arabic"/>
          <w:sz w:val="32"/>
          <w:szCs w:val="32"/>
          <w:rtl/>
        </w:rPr>
        <w:t>مطالبة المدعية إلزام المدعى عليه بسداد قيمة توريد لحوم - إقرار المدعى عليه بالتعاقد وإنكاره التوريد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استناد المدعية إلى الورقة الصادرة من جمرك مطار الملك فهد الدولي بالدمام المبين فيها عدد بوالص الشحن، وتقديمها أصل ب</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ان جمركي، والمتضمن أن المستورد هو المدعى عليه - إفادة المخلص الجمركي باستلام المدعى عليه كافة الشحنات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بموجب البيانات الجمركية المنتهية على هذه الشحنات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بناء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على التفويض الصادر من المدعى عليه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والمصدق من الغرفة التجارية - تقديم المدعية بيان المدفوعات المستحقة السداد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والمشتمل على الفواتير </w:t>
      </w:r>
      <w:r w:rsidRPr="005744B0">
        <w:rPr>
          <w:rFonts w:ascii="Traditional Arabic" w:eastAsia="Times New Roman" w:hAnsi="Traditional Arabic" w:cs="Traditional Arabic" w:hint="cs"/>
          <w:sz w:val="32"/>
          <w:szCs w:val="32"/>
          <w:rtl/>
        </w:rPr>
        <w:t xml:space="preserve">المتضمنة مبلغ المطالبة </w:t>
      </w:r>
      <w:r w:rsidRPr="005744B0">
        <w:rPr>
          <w:rFonts w:ascii="Traditional Arabic" w:eastAsia="Times New Roman" w:hAnsi="Traditional Arabic" w:cs="Traditional Arabic"/>
          <w:sz w:val="32"/>
          <w:szCs w:val="32"/>
          <w:rtl/>
        </w:rPr>
        <w:t>- عدم تقديم المدعى عليه ما يدفع هذا الالتزام -</w:t>
      </w:r>
      <w:r w:rsidRPr="005744B0">
        <w:rPr>
          <w:rFonts w:ascii="Traditional Arabic" w:eastAsia="Times New Roman" w:hAnsi="Traditional Arabic" w:cs="Traditional Arabic" w:hint="cs"/>
          <w:sz w:val="32"/>
          <w:szCs w:val="32"/>
          <w:rtl/>
        </w:rPr>
        <w:t xml:space="preserve"> الثابت أن</w:t>
      </w:r>
      <w:r w:rsidRPr="005744B0">
        <w:rPr>
          <w:rFonts w:ascii="Traditional Arabic" w:eastAsia="Times New Roman" w:hAnsi="Traditional Arabic" w:cs="Traditional Arabic"/>
          <w:sz w:val="32"/>
          <w:szCs w:val="32"/>
          <w:rtl/>
        </w:rPr>
        <w:t xml:space="preserve"> تعامل الطرفين السابق </w:t>
      </w:r>
      <w:r w:rsidRPr="005744B0">
        <w:rPr>
          <w:rFonts w:ascii="Traditional Arabic" w:eastAsia="Times New Roman" w:hAnsi="Traditional Arabic" w:cs="Traditional Arabic" w:hint="cs"/>
          <w:sz w:val="32"/>
          <w:szCs w:val="32"/>
          <w:rtl/>
        </w:rPr>
        <w:t xml:space="preserve">كان </w:t>
      </w:r>
      <w:r w:rsidRPr="005744B0">
        <w:rPr>
          <w:rFonts w:ascii="Traditional Arabic" w:eastAsia="Times New Roman" w:hAnsi="Traditional Arabic" w:cs="Traditional Arabic"/>
          <w:sz w:val="32"/>
          <w:szCs w:val="32"/>
          <w:rtl/>
        </w:rPr>
        <w:t>مبني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تأجيل السداد، في حين أن تاريخ بوالص الشحن المطالب بقيمتها امتد إلى ما بعد آخر تحويل من المدعى عليه </w:t>
      </w:r>
      <w:r w:rsidRPr="005744B0">
        <w:rPr>
          <w:rFonts w:ascii="Traditional Arabic" w:eastAsia="Times New Roman" w:hAnsi="Traditional Arabic" w:cs="Traditional Arabic" w:hint="cs"/>
          <w:sz w:val="32"/>
          <w:szCs w:val="32"/>
          <w:rtl/>
        </w:rPr>
        <w:t>وفق</w:t>
      </w:r>
      <w:r w:rsidRPr="005744B0">
        <w:rPr>
          <w:rFonts w:ascii="Traditional Arabic" w:eastAsia="Times New Roman" w:hAnsi="Traditional Arabic" w:cs="Traditional Arabic"/>
          <w:sz w:val="32"/>
          <w:szCs w:val="32"/>
          <w:rtl/>
        </w:rPr>
        <w:t xml:space="preserve"> كشف الحساب البنكي</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 أثر ذلك: إلزام المدعى عليه بدفع مبلغ المطالبة</w:t>
      </w:r>
      <w:r w:rsidRPr="005744B0">
        <w:rPr>
          <w:rFonts w:ascii="Traditional Arabic" w:eastAsia="Times New Roman" w:hAnsi="Traditional Arabic" w:cs="Traditional Arabic"/>
          <w:sz w:val="32"/>
          <w:szCs w:val="32"/>
        </w:rPr>
        <w:t>.</w:t>
      </w:r>
    </w:p>
    <w:p w:rsidR="00F37004" w:rsidRPr="005744B0" w:rsidRDefault="00F37004" w:rsidP="00F37004">
      <w:pPr>
        <w:spacing w:after="100"/>
        <w:jc w:val="center"/>
        <w:rPr>
          <w:rFonts w:ascii="Traditional Arabic" w:eastAsia="Times New Roman" w:hAnsi="Traditional Arabic" w:cs="Traditional Arabic"/>
          <w:b/>
          <w:bCs/>
          <w:sz w:val="32"/>
          <w:szCs w:val="32"/>
        </w:rPr>
      </w:pPr>
      <w:r w:rsidRPr="005744B0">
        <w:rPr>
          <w:rFonts w:ascii="Traditional Arabic" w:eastAsia="Times New Roman" w:hAnsi="Traditional Arabic" w:cs="Traditional Arabic" w:hint="cs"/>
          <w:b/>
          <w:bCs/>
          <w:sz w:val="32"/>
          <w:szCs w:val="32"/>
          <w:rtl/>
        </w:rPr>
        <w:t>مستند الحكم</w:t>
      </w:r>
    </w:p>
    <w:p w:rsidR="00F37004" w:rsidRPr="005744B0" w:rsidRDefault="00F37004" w:rsidP="004925BA">
      <w:pPr>
        <w:numPr>
          <w:ilvl w:val="0"/>
          <w:numId w:val="51"/>
        </w:numPr>
        <w:spacing w:after="100" w:line="240" w:lineRule="auto"/>
        <w:jc w:val="both"/>
        <w:rPr>
          <w:rFonts w:ascii="Traditional Arabic" w:eastAsia="Times New Roman" w:hAnsi="Traditional Arabic" w:cs="Traditional Arabic"/>
          <w:sz w:val="32"/>
          <w:szCs w:val="32"/>
          <w:rtl/>
        </w:rPr>
      </w:pPr>
      <w:r w:rsidRPr="005744B0">
        <w:rPr>
          <w:rFonts w:ascii="Traditional Arabic" w:eastAsia="Times New Roman" w:hAnsi="Traditional Arabic" w:cs="Traditional Arabic"/>
          <w:sz w:val="32"/>
          <w:szCs w:val="32"/>
          <w:rtl/>
        </w:rPr>
        <w:t>المادة (</w:t>
      </w:r>
      <w:r w:rsidRPr="005744B0">
        <w:rPr>
          <w:rFonts w:ascii="Traditional Arabic" w:eastAsia="Times New Roman" w:hAnsi="Traditional Arabic" w:cs="Traditional Arabic" w:hint="cs"/>
          <w:sz w:val="32"/>
          <w:szCs w:val="32"/>
          <w:rtl/>
          <w:lang w:bidi="fa-IR"/>
        </w:rPr>
        <w:t>139</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من نظام المرافعات الشرعية الصادر بالمرسوم الملكي رقم (م/1) بتاريخ</w:t>
      </w:r>
      <w:r w:rsidRPr="005744B0">
        <w:rPr>
          <w:rFonts w:ascii="Traditional Arabic" w:eastAsia="Times New Roman" w:hAnsi="Traditional Arabic" w:cs="Traditional Arabic" w:hint="cs"/>
          <w:sz w:val="32"/>
          <w:szCs w:val="32"/>
          <w:rtl/>
        </w:rPr>
        <w:t xml:space="preserve"> 22/1/1435هـ</w:t>
      </w:r>
      <w:r w:rsidRPr="005744B0">
        <w:rPr>
          <w:rFonts w:ascii="Traditional Arabic" w:eastAsia="Times New Roman" w:hAnsi="Traditional Arabic" w:cs="Traditional Arabic"/>
          <w:sz w:val="32"/>
          <w:szCs w:val="32"/>
          <w:rtl/>
        </w:rPr>
        <w:t xml:space="preserve">. </w:t>
      </w:r>
    </w:p>
    <w:p w:rsidR="00F37004" w:rsidRPr="005744B0" w:rsidRDefault="00F37004" w:rsidP="00F37004">
      <w:pPr>
        <w:spacing w:after="100"/>
        <w:jc w:val="center"/>
        <w:rPr>
          <w:rFonts w:ascii="Traditional Arabic" w:eastAsia="Times New Roman" w:hAnsi="Traditional Arabic" w:cs="Traditional Arabic"/>
          <w:b/>
          <w:bCs/>
          <w:sz w:val="32"/>
          <w:szCs w:val="32"/>
          <w:rtl/>
        </w:rPr>
      </w:pPr>
      <w:r w:rsidRPr="005744B0">
        <w:rPr>
          <w:rFonts w:ascii="Traditional Arabic" w:eastAsia="Times New Roman" w:hAnsi="Traditional Arabic" w:cs="Traditional Arabic"/>
          <w:b/>
          <w:bCs/>
          <w:sz w:val="32"/>
          <w:szCs w:val="32"/>
          <w:rtl/>
        </w:rPr>
        <w:t>الوقائع</w:t>
      </w:r>
    </w:p>
    <w:p w:rsidR="00F37004" w:rsidRPr="005744B0" w:rsidRDefault="00F37004" w:rsidP="00F37004">
      <w:pPr>
        <w:spacing w:after="100"/>
        <w:jc w:val="both"/>
        <w:rPr>
          <w:rFonts w:ascii="Traditional Arabic" w:eastAsia="Times New Roman" w:hAnsi="Traditional Arabic" w:cs="Traditional Arabic"/>
          <w:sz w:val="32"/>
          <w:szCs w:val="32"/>
        </w:rPr>
      </w:pPr>
      <w:r w:rsidRPr="005744B0">
        <w:rPr>
          <w:rFonts w:ascii="Traditional Arabic" w:eastAsia="Times New Roman" w:hAnsi="Traditional Arabic" w:cs="Traditional Arabic"/>
          <w:sz w:val="32"/>
          <w:szCs w:val="32"/>
          <w:rtl/>
        </w:rPr>
        <w:t>تتحصل الوقائع</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 حسبما تفصح الأوراق وبالقدر اللازم لإصدار هذا الحكم</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 في أنه تقدم إلى هذه المحكمة وكيل المدعية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بلائحة ادعاء يختصم فيها المدعى عليه؛ جاء في مضمونها أنها تطالب المدعى عليه بمبلغ وقدره</w:t>
      </w:r>
      <w:r w:rsidRPr="005744B0">
        <w:rPr>
          <w:rFonts w:ascii="Traditional Arabic" w:eastAsia="Times New Roman" w:hAnsi="Traditional Arabic" w:cs="Traditional Arabic" w:hint="cs"/>
          <w:sz w:val="32"/>
          <w:szCs w:val="32"/>
          <w:rtl/>
        </w:rPr>
        <w:t xml:space="preserve"> (228.280.74) مئتان وثمانية وعشرون ألفاً ومئتان وثمانون دولاراً وأربعة وسبعون سنتاً</w:t>
      </w:r>
      <w:r w:rsidRPr="005744B0">
        <w:rPr>
          <w:rFonts w:ascii="Traditional Arabic" w:eastAsia="Times New Roman" w:hAnsi="Traditional Arabic" w:cs="Traditional Arabic"/>
          <w:sz w:val="32"/>
          <w:szCs w:val="32"/>
          <w:rtl/>
        </w:rPr>
        <w:t>، قيمة توريد لحوم من دولة باكستان بموجب عقد الاتفاق الموقع</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بين الطرفين والمؤرخ بتاريخ</w:t>
      </w:r>
      <w:r w:rsidRPr="005744B0">
        <w:rPr>
          <w:rFonts w:ascii="Traditional Arabic" w:eastAsia="Times New Roman" w:hAnsi="Traditional Arabic" w:cs="Traditional Arabic" w:hint="cs"/>
          <w:sz w:val="32"/>
          <w:szCs w:val="32"/>
          <w:rtl/>
        </w:rPr>
        <w:t xml:space="preserve"> 1/1/2014</w:t>
      </w:r>
      <w:r w:rsidRPr="005744B0">
        <w:rPr>
          <w:rFonts w:ascii="Traditional Arabic" w:eastAsia="Times New Roman" w:hAnsi="Traditional Arabic" w:cs="Traditional Arabic"/>
          <w:sz w:val="32"/>
          <w:szCs w:val="32"/>
          <w:rtl/>
        </w:rPr>
        <w:t>م، وختم مذكرته بطلب إلزام المدعى عليه سداد مبلغ المطالبة. قيدت قضية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بالرقم المشار إليه بعاليه، وعقدت الدائرة لنظرها جلسة يوم الأحد </w:t>
      </w:r>
      <w:r w:rsidRPr="005744B0">
        <w:rPr>
          <w:rFonts w:ascii="Traditional Arabic" w:eastAsia="Times New Roman" w:hAnsi="Traditional Arabic" w:cs="Traditional Arabic" w:hint="cs"/>
          <w:sz w:val="32"/>
          <w:szCs w:val="32"/>
          <w:rtl/>
        </w:rPr>
        <w:t>3/2/1437هـ</w:t>
      </w:r>
      <w:r w:rsidRPr="005744B0">
        <w:rPr>
          <w:rFonts w:ascii="Traditional Arabic" w:eastAsia="Times New Roman" w:hAnsi="Traditional Arabic" w:cs="Traditional Arabic"/>
          <w:sz w:val="32"/>
          <w:szCs w:val="32"/>
          <w:rtl/>
        </w:rPr>
        <w:t xml:space="preserve">، وفيها حضر وكيل المدعية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rPr>
        <w:lastRenderedPageBreak/>
        <w:t xml:space="preserve">وحضر لحضوره وكيل المدعى عليه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وبسؤال وكيل المدعية عن دعوى موكلته أحال على اللائحة المشار إليها بعاليه، وباطلاع وكيل المدعى عليه استمهل للرد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الأحد</w:t>
      </w:r>
      <w:r w:rsidRPr="005744B0">
        <w:rPr>
          <w:rFonts w:ascii="Traditional Arabic" w:eastAsia="Times New Roman" w:hAnsi="Traditional Arabic" w:cs="Traditional Arabic" w:hint="cs"/>
          <w:sz w:val="32"/>
          <w:szCs w:val="32"/>
          <w:rtl/>
        </w:rPr>
        <w:t xml:space="preserve"> 17/2/1437هـ </w:t>
      </w:r>
      <w:r w:rsidRPr="005744B0">
        <w:rPr>
          <w:rFonts w:ascii="Traditional Arabic" w:eastAsia="Times New Roman" w:hAnsi="Traditional Arabic" w:cs="Traditional Arabic"/>
          <w:sz w:val="32"/>
          <w:szCs w:val="32"/>
          <w:rtl/>
        </w:rPr>
        <w:t xml:space="preserve">قدم وكيل المدعى عليه مذكرة من ورقتين، جاء في مضمونها إنكار جميع ما زعمت به المدعية وما قدمته من مستندات، حيث </w:t>
      </w:r>
      <w:r w:rsidRPr="005744B0">
        <w:rPr>
          <w:rFonts w:ascii="Traditional Arabic" w:eastAsia="Times New Roman" w:hAnsi="Traditional Arabic" w:cs="Traditional Arabic" w:hint="cs"/>
          <w:sz w:val="32"/>
          <w:szCs w:val="32"/>
          <w:rtl/>
        </w:rPr>
        <w:t>إ</w:t>
      </w:r>
      <w:r w:rsidRPr="005744B0">
        <w:rPr>
          <w:rFonts w:ascii="Traditional Arabic" w:eastAsia="Times New Roman" w:hAnsi="Traditional Arabic" w:cs="Traditional Arabic"/>
          <w:sz w:val="32"/>
          <w:szCs w:val="32"/>
          <w:rtl/>
        </w:rPr>
        <w:t>ن جميعها صور ضوئية لا يمكن الاعتداد بها، ولم تقدم المدعية أصل العقد المكتوب باللغة الإنجليزية ولا حتى صورة منه ولا حتى أصل الترجمة، وقد خلت المستندات المقدمة من المدعية من أوامر الشراء والمستندات الدالة على إنجاز محل المطالبة وتسليمها للمدعى عليه، وختم مذكرته بطلب رفض الدعوى، وزود المدعى عليه بنسخة من العقد محل الدعوى، وباطلاع وكيل المدعية استمهل للرد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الأحد</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hint="cs"/>
          <w:sz w:val="32"/>
          <w:szCs w:val="32"/>
          <w:rtl/>
        </w:rPr>
        <w:t xml:space="preserve">2/3/1437هـ </w:t>
      </w:r>
      <w:r w:rsidRPr="005744B0">
        <w:rPr>
          <w:rFonts w:ascii="Traditional Arabic" w:eastAsia="Times New Roman" w:hAnsi="Traditional Arabic" w:cs="Traditional Arabic"/>
          <w:sz w:val="32"/>
          <w:szCs w:val="32"/>
          <w:rtl/>
        </w:rPr>
        <w:t>قدم وكيل المدعية مذكرة من ورقتين، جاء في مضمونها رد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إنكار المدعى عليه التعامل وعدم الاعتراف بما قدم من مستندات، وجود عقد مبرم من الطرفين وعلى ورق المدعى عليه وموقع ومختوم ومصادق عل</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الختم من الغرفة التجارية، ووجود بوالص الشحن الجوي للشحنات الموردة إلى المدعى عليه المرفق بها الفواتير المحدد بها الكميات والأسعار المتضمنة اسم المستلم مؤسسة </w:t>
      </w:r>
      <w:r w:rsidRPr="005744B0">
        <w:rPr>
          <w:rFonts w:ascii="Traditional Arabic" w:eastAsia="Times New Roman" w:hAnsi="Traditional Arabic" w:cs="Traditional Arabic" w:hint="cs"/>
          <w:sz w:val="32"/>
          <w:szCs w:val="32"/>
          <w:rtl/>
        </w:rPr>
        <w:t xml:space="preserve">(المدعى عليها) </w:t>
      </w:r>
      <w:r w:rsidRPr="005744B0">
        <w:rPr>
          <w:rFonts w:ascii="Traditional Arabic" w:eastAsia="Times New Roman" w:hAnsi="Traditional Arabic" w:cs="Traditional Arabic"/>
          <w:sz w:val="32"/>
          <w:szCs w:val="32"/>
          <w:rtl/>
        </w:rPr>
        <w:t>التجارية، وأيض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وجود تحويل بنكي مؤرخ</w:t>
      </w:r>
      <w:r w:rsidRPr="005744B0">
        <w:rPr>
          <w:rFonts w:ascii="Traditional Arabic" w:eastAsia="Times New Roman" w:hAnsi="Traditional Arabic" w:cs="Traditional Arabic" w:hint="cs"/>
          <w:sz w:val="32"/>
          <w:szCs w:val="32"/>
          <w:rtl/>
        </w:rPr>
        <w:t xml:space="preserve"> في 6/7/2014م، </w:t>
      </w:r>
      <w:r w:rsidRPr="005744B0">
        <w:rPr>
          <w:rFonts w:ascii="Traditional Arabic" w:eastAsia="Times New Roman" w:hAnsi="Traditional Arabic" w:cs="Traditional Arabic"/>
          <w:sz w:val="32"/>
          <w:szCs w:val="32"/>
          <w:rtl/>
        </w:rPr>
        <w:t>من مصرف الراجحي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والذي يفيد تحويل جزء من قيمة الشحنة إلى الشركة المدعية بدولة باكستان،</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فمن غير المقبول إنكار </w:t>
      </w:r>
      <w:r w:rsidRPr="005744B0">
        <w:rPr>
          <w:rFonts w:ascii="Traditional Arabic" w:eastAsia="Times New Roman" w:hAnsi="Traditional Arabic" w:cs="Traditional Arabic" w:hint="cs"/>
          <w:sz w:val="32"/>
          <w:szCs w:val="32"/>
          <w:rtl/>
        </w:rPr>
        <w:t xml:space="preserve">المدعى </w:t>
      </w:r>
      <w:r w:rsidRPr="005744B0">
        <w:rPr>
          <w:rFonts w:ascii="Traditional Arabic" w:eastAsia="Times New Roman" w:hAnsi="Traditional Arabic" w:cs="Traditional Arabic"/>
          <w:sz w:val="32"/>
          <w:szCs w:val="32"/>
          <w:rtl/>
        </w:rPr>
        <w:t>عليه للعلاقة التعاقدية مع وجود تلك المستندات الثبوتية، و</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اطلاع وكيل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 استمهل للرد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w:t>
      </w:r>
      <w:r w:rsidRPr="005744B0">
        <w:rPr>
          <w:rFonts w:ascii="Traditional Arabic" w:eastAsia="Times New Roman" w:hAnsi="Traditional Arabic" w:cs="Traditional Arabic" w:hint="cs"/>
          <w:sz w:val="32"/>
          <w:szCs w:val="32"/>
          <w:rtl/>
        </w:rPr>
        <w:t>في</w:t>
      </w:r>
      <w:r w:rsidRPr="005744B0">
        <w:rPr>
          <w:rFonts w:ascii="Traditional Arabic" w:eastAsia="Times New Roman" w:hAnsi="Traditional Arabic" w:cs="Traditional Arabic"/>
          <w:sz w:val="32"/>
          <w:szCs w:val="32"/>
          <w:rtl/>
        </w:rPr>
        <w:t xml:space="preserve"> جلسة الأحد</w:t>
      </w:r>
      <w:r w:rsidRPr="005744B0">
        <w:rPr>
          <w:rFonts w:ascii="Traditional Arabic" w:eastAsia="Times New Roman" w:hAnsi="Traditional Arabic" w:cs="Traditional Arabic" w:hint="cs"/>
          <w:sz w:val="32"/>
          <w:szCs w:val="32"/>
          <w:rtl/>
        </w:rPr>
        <w:t xml:space="preserve"> 16/3/1437هـ </w:t>
      </w:r>
      <w:r w:rsidRPr="005744B0">
        <w:rPr>
          <w:rFonts w:ascii="Traditional Arabic" w:eastAsia="Times New Roman" w:hAnsi="Traditional Arabic" w:cs="Traditional Arabic"/>
          <w:sz w:val="32"/>
          <w:szCs w:val="32"/>
          <w:rtl/>
        </w:rPr>
        <w:t>قدم وكيل المدعى عليه مذكرة من ورقتين، جاء في مضمونها رد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صورة العقد المقدم من وكيل المدعية، أنه بالافتراض على صحته فقد جاء في البند (1) من ترجمة العقد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يتعين على الطرف الثاني توفير كافة اللحوم الطازجة والمبردة المطلوبة من باكستان وفق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للتعميد الصادر من الطرف الأول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ونتساءل أين هو هذا التعميد الصادر من المدعى عليه؟ وأن كشف الحساب الذي أرفقه وكيل المدعية مست</w:t>
      </w:r>
      <w:r w:rsidRPr="005744B0">
        <w:rPr>
          <w:rFonts w:ascii="Traditional Arabic" w:eastAsia="Times New Roman" w:hAnsi="Traditional Arabic" w:cs="Traditional Arabic" w:hint="cs"/>
          <w:sz w:val="32"/>
          <w:szCs w:val="32"/>
          <w:rtl/>
        </w:rPr>
        <w:t>ن</w:t>
      </w:r>
      <w:r w:rsidRPr="005744B0">
        <w:rPr>
          <w:rFonts w:ascii="Traditional Arabic" w:eastAsia="Times New Roman" w:hAnsi="Traditional Arabic" w:cs="Traditional Arabic"/>
          <w:sz w:val="32"/>
          <w:szCs w:val="32"/>
          <w:rtl/>
        </w:rPr>
        <w:t>د صادر منها ولا يوجد به أي توقيع أو اعتماد من المدعى عليه، والمدعى عليه ينكره، وأما بوالص الشحن والفواتير المرفقة بها، فإن موكلي لا يعترف بها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لأنها صادرة من المدعية ولا يوجد أي توقيع أو ختم من موكلي بصحة الفواتير، أو أنها استلمت البضاعة المبينة فيها، وأما التحويل البنكي من موكلي للمدعية، فهو خاص بتعامل سابق ليس له علاقة بالمطالبة، وختم مذكرته بطلب تقديم أصل العقد وأوامر الشراء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ثم إثبات أن موكلي استلم البضاعة المشحونة من المدعية، وباطلاع وكيل المدعية استمهل للرد، واستمهل وكيل المدعى عليه للرد على أصل العقد المقدم من وكيل المدعية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الأحد</w:t>
      </w:r>
      <w:r w:rsidRPr="005744B0">
        <w:rPr>
          <w:rFonts w:ascii="Traditional Arabic" w:eastAsia="Times New Roman" w:hAnsi="Traditional Arabic" w:cs="Traditional Arabic" w:hint="cs"/>
          <w:sz w:val="32"/>
          <w:szCs w:val="32"/>
          <w:rtl/>
        </w:rPr>
        <w:t xml:space="preserve"> 16/3/1437هـ، </w:t>
      </w:r>
      <w:r w:rsidRPr="005744B0">
        <w:rPr>
          <w:rFonts w:ascii="Traditional Arabic" w:eastAsia="Times New Roman" w:hAnsi="Traditional Arabic" w:cs="Traditional Arabic"/>
          <w:sz w:val="32"/>
          <w:szCs w:val="32"/>
          <w:rtl/>
        </w:rPr>
        <w:t>قدم وكيل المدعى عليه مذكرة من ورقة واحدة، جاء في مضمونها أن موكله يقر بصحة الاتفاق الحاصل مع المدعية، إلا أن هذا لا يعني التسليم بصحة دعوى المدعية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لكون الاتفاقية تثبت إنشاء رابطة نظامية بين طرفيه تحدد فيه التزامات وواجبات تفرض </w:t>
      </w:r>
      <w:r w:rsidRPr="005744B0">
        <w:rPr>
          <w:rFonts w:ascii="Traditional Arabic" w:eastAsia="Times New Roman" w:hAnsi="Traditional Arabic" w:cs="Traditional Arabic"/>
          <w:sz w:val="32"/>
          <w:szCs w:val="32"/>
          <w:rtl/>
        </w:rPr>
        <w:lastRenderedPageBreak/>
        <w:t>على كل منهما، فمن الضروري أن يتطلب تنفيذها شكل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وآلية معينة ثابتة كدليل للتعامل ومتعارف عليها في مثل هذه التعاملات بإصدار أمر شراء من المدعى عليه مصادق عليه بالتوقيع والختم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ومن ثم إصدار مذكرة تسليم تحمل توقيع وختم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 يصدر بناء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عليها فاتورة من المدعية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ويقوم المدعى عليه بفحصها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وبعد التأكد تقوم بالمصادقة عليها بالتوقيع والختم الرسمي لها، وقدم وكيل المدعية صور فسح البضاعة من الجمار</w:t>
      </w:r>
      <w:r w:rsidRPr="005744B0">
        <w:rPr>
          <w:rFonts w:ascii="Traditional Arabic" w:eastAsia="Times New Roman" w:hAnsi="Traditional Arabic" w:cs="Traditional Arabic" w:hint="cs"/>
          <w:sz w:val="32"/>
          <w:szCs w:val="32"/>
          <w:rtl/>
        </w:rPr>
        <w:t>ك</w:t>
      </w:r>
      <w:r w:rsidRPr="005744B0">
        <w:rPr>
          <w:rFonts w:ascii="Traditional Arabic" w:eastAsia="Times New Roman" w:hAnsi="Traditional Arabic" w:cs="Traditional Arabic"/>
          <w:sz w:val="32"/>
          <w:szCs w:val="32"/>
          <w:rtl/>
        </w:rPr>
        <w:t xml:space="preserve"> واكتفى به، و</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اطلاع وكيل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 طلب إمهاله للرد، وفي جلسة الأحد</w:t>
      </w:r>
      <w:r w:rsidRPr="005744B0">
        <w:rPr>
          <w:rFonts w:ascii="Traditional Arabic" w:eastAsia="Times New Roman" w:hAnsi="Traditional Arabic" w:cs="Traditional Arabic" w:hint="cs"/>
          <w:sz w:val="32"/>
          <w:szCs w:val="32"/>
          <w:rtl/>
        </w:rPr>
        <w:t xml:space="preserve"> 7/4/1437هـ ق</w:t>
      </w:r>
      <w:r w:rsidRPr="005744B0">
        <w:rPr>
          <w:rFonts w:ascii="Traditional Arabic" w:eastAsia="Times New Roman" w:hAnsi="Traditional Arabic" w:cs="Traditional Arabic"/>
          <w:sz w:val="32"/>
          <w:szCs w:val="32"/>
          <w:rtl/>
        </w:rPr>
        <w:t>دم وكيل المدعى عليه مذكرة من ورقة واحدة، جاء في مضمونها رد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ما قدمه وكيل المدعية من المستندات المسماة (بيان وارد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مراجع جمركي</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وحيث زعم وكيل المدعية أنها صور لفسح بضاعة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وعند تدقيقها نجد أنها صورة ورقة مجهولة المصدر لا تحمل هوية أي مرجع حكومي أو خاص يمكن الرجوع عليه للتثبت من صحتها، كما يوجد عليها كتابات بواسطة القلم من شخص غير معروف، وعلى افتراض صحة تلك المستندات فليس هناك ما يثبت العلاقة بين بوليصة الشحن وبيان الوارد مع الفاتورة الملحقة معها، وباطلاع وكيل المدعية قدم مذكرة من أربع ورقات، جاء في مضمونها إقرار المدعى عليه بصحة التعاقد مع المدعية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وهو ما يناقض إنكاره السابق بمذكرته المؤرخة في</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hint="cs"/>
          <w:sz w:val="32"/>
          <w:szCs w:val="32"/>
          <w:rtl/>
        </w:rPr>
        <w:t xml:space="preserve">16/3/1437هـ، </w:t>
      </w:r>
      <w:r w:rsidRPr="005744B0">
        <w:rPr>
          <w:rFonts w:ascii="Traditional Arabic" w:eastAsia="Times New Roman" w:hAnsi="Traditional Arabic" w:cs="Traditional Arabic"/>
          <w:sz w:val="32"/>
          <w:szCs w:val="32"/>
          <w:rtl/>
        </w:rPr>
        <w:t>وحيث إنه لا حجة مع التناقض</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وبالتالي ما يثيره المدعى عليه من أقوال</w:t>
      </w:r>
      <w:r w:rsidRPr="005744B0">
        <w:rPr>
          <w:rFonts w:ascii="Traditional Arabic" w:eastAsia="Times New Roman" w:hAnsi="Traditional Arabic" w:cs="Traditional Arabic" w:hint="cs"/>
          <w:sz w:val="32"/>
          <w:szCs w:val="32"/>
          <w:rtl/>
        </w:rPr>
        <w:t xml:space="preserve"> هي</w:t>
      </w:r>
      <w:r w:rsidRPr="005744B0">
        <w:rPr>
          <w:rFonts w:ascii="Traditional Arabic" w:eastAsia="Times New Roman" w:hAnsi="Traditional Arabic" w:cs="Traditional Arabic"/>
          <w:sz w:val="32"/>
          <w:szCs w:val="32"/>
          <w:rtl/>
        </w:rPr>
        <w:t xml:space="preserve"> غير موثقة، وقدم وكيل المدعية ضمن مذكرته بيان</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ببوالص الشحن، وباطلاع وكيل المدعى عليه استمهل للرد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الأحد</w:t>
      </w:r>
      <w:r w:rsidRPr="005744B0">
        <w:rPr>
          <w:rFonts w:ascii="Traditional Arabic" w:eastAsia="Times New Roman" w:hAnsi="Traditional Arabic" w:cs="Traditional Arabic" w:hint="cs"/>
          <w:sz w:val="32"/>
          <w:szCs w:val="32"/>
          <w:rtl/>
        </w:rPr>
        <w:t xml:space="preserve"> 21/4/1437هـ </w:t>
      </w:r>
      <w:r w:rsidRPr="005744B0">
        <w:rPr>
          <w:rFonts w:ascii="Traditional Arabic" w:eastAsia="Times New Roman" w:hAnsi="Traditional Arabic" w:cs="Traditional Arabic"/>
          <w:sz w:val="32"/>
          <w:szCs w:val="32"/>
          <w:rtl/>
        </w:rPr>
        <w:t>قدم وكيل المدعى عليه مذكرة من ورقتين، جاء في مضمونها التأكيد على أن ما قدمته المدعية من بوالص الشحن إن افترضنا صحتها فهي وثيقة غير ملزمة لموكلي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ومن المعلوم أن بوالص الشحن عقد بين الشاحن والناقل لا يلزم موكلتي بشيء، وباطلاع وكيل المدعية اكتفى بما قدم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اكتفى وكيل المدعى عليه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وعليه تم حجز القضية للدراسة، وفي جلسة اليوم، وبعد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دراسة الدائرة لأوراق القضية أفهمت وكيل المدعية بعدم كفاية الأوراق</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وأن لموكلته يمين المدعى عليه النافية للدعوى، فتمسك بما قدم وأحال كل طرف على ما قدم، وعليه قررت الدائرة رفع الجلسة للمداولة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وأصدرت حكمها القاضي برفض الدعوى، إلا أنه تم نقض الحكم من محكمة الاستئناف بالمنطقة الشرقية، تأسيس</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التوجيه بمخاطبة جمارك مطار الملك فهد بالدمام للاستعلام عن مستلم الشحنات محل بوالص الشحن وصفته النظامية في استلامها، وبإحالة القضية للدائرة بتاريخ</w:t>
      </w:r>
      <w:r w:rsidRPr="005744B0">
        <w:rPr>
          <w:rFonts w:ascii="Traditional Arabic" w:eastAsia="Times New Roman" w:hAnsi="Traditional Arabic" w:cs="Traditional Arabic" w:hint="cs"/>
          <w:sz w:val="32"/>
          <w:szCs w:val="32"/>
          <w:rtl/>
        </w:rPr>
        <w:t xml:space="preserve"> 8/10/1437هـ</w:t>
      </w:r>
      <w:r w:rsidRPr="005744B0">
        <w:rPr>
          <w:rFonts w:ascii="Traditional Arabic" w:eastAsia="Times New Roman" w:hAnsi="Traditional Arabic" w:cs="Traditional Arabic"/>
          <w:sz w:val="32"/>
          <w:szCs w:val="32"/>
          <w:rtl/>
        </w:rPr>
        <w:t xml:space="preserve"> ب</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شرت نظرها وحددت جلسة يوم 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ثنين</w:t>
      </w:r>
      <w:r w:rsidRPr="005744B0">
        <w:rPr>
          <w:rFonts w:ascii="Traditional Arabic" w:eastAsia="Times New Roman" w:hAnsi="Traditional Arabic" w:cs="Traditional Arabic" w:hint="cs"/>
          <w:sz w:val="32"/>
          <w:szCs w:val="32"/>
          <w:rtl/>
        </w:rPr>
        <w:t xml:space="preserve"> 20/10/1437هـ، </w:t>
      </w:r>
      <w:r w:rsidRPr="005744B0">
        <w:rPr>
          <w:rFonts w:ascii="Traditional Arabic" w:eastAsia="Times New Roman" w:hAnsi="Traditional Arabic" w:cs="Traditional Arabic"/>
          <w:sz w:val="32"/>
          <w:szCs w:val="32"/>
          <w:rtl/>
        </w:rPr>
        <w:t>وذلك للنظر في القضية المعادة بالنقض من محكمة الاستئناف</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ورأت الدائرة بعد دراستها للملحوظات الكتابة </w:t>
      </w:r>
      <w:r w:rsidRPr="005744B0">
        <w:rPr>
          <w:rFonts w:ascii="Traditional Arabic" w:eastAsia="Times New Roman" w:hAnsi="Traditional Arabic" w:cs="Traditional Arabic" w:hint="cs"/>
          <w:sz w:val="32"/>
          <w:szCs w:val="32"/>
          <w:rtl/>
        </w:rPr>
        <w:t>ل</w:t>
      </w:r>
      <w:r w:rsidRPr="005744B0">
        <w:rPr>
          <w:rFonts w:ascii="Traditional Arabic" w:eastAsia="Times New Roman" w:hAnsi="Traditional Arabic" w:cs="Traditional Arabic"/>
          <w:sz w:val="32"/>
          <w:szCs w:val="32"/>
          <w:rtl/>
        </w:rPr>
        <w:t>جمارك مطار الملك فهد للاستعلام عن مستلم الشحنات وبوالص الشحن واسم المستلم وصفت</w:t>
      </w:r>
      <w:r w:rsidRPr="005744B0">
        <w:rPr>
          <w:rFonts w:ascii="Traditional Arabic" w:eastAsia="Times New Roman" w:hAnsi="Traditional Arabic" w:cs="Traditional Arabic" w:hint="cs"/>
          <w:sz w:val="32"/>
          <w:szCs w:val="32"/>
          <w:rtl/>
        </w:rPr>
        <w:t>ه</w:t>
      </w:r>
      <w:r w:rsidRPr="005744B0">
        <w:rPr>
          <w:rFonts w:ascii="Traditional Arabic" w:eastAsia="Times New Roman" w:hAnsi="Traditional Arabic" w:cs="Traditional Arabic"/>
          <w:sz w:val="32"/>
          <w:szCs w:val="32"/>
          <w:rtl/>
        </w:rPr>
        <w:t xml:space="preserve"> النظامية وعلاقته بطرفي الدعوى</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ثنين</w:t>
      </w:r>
      <w:r w:rsidRPr="005744B0">
        <w:rPr>
          <w:rFonts w:ascii="Traditional Arabic" w:eastAsia="Times New Roman" w:hAnsi="Traditional Arabic" w:cs="Traditional Arabic" w:hint="cs"/>
          <w:sz w:val="32"/>
          <w:szCs w:val="32"/>
          <w:rtl/>
        </w:rPr>
        <w:t xml:space="preserve"> 11/11/1437هـ، </w:t>
      </w:r>
      <w:r w:rsidRPr="005744B0">
        <w:rPr>
          <w:rFonts w:ascii="Traditional Arabic" w:eastAsia="Times New Roman" w:hAnsi="Traditional Arabic" w:cs="Traditional Arabic"/>
          <w:sz w:val="32"/>
          <w:szCs w:val="32"/>
          <w:rtl/>
        </w:rPr>
        <w:t>وحيث لم يرد للدائرة جواب</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جمارك مطار الملك فهد بالدمام، عليه تم تأجيل نظر </w:t>
      </w:r>
      <w:r w:rsidRPr="005744B0">
        <w:rPr>
          <w:rFonts w:ascii="Traditional Arabic" w:eastAsia="Times New Roman" w:hAnsi="Traditional Arabic" w:cs="Traditional Arabic"/>
          <w:sz w:val="32"/>
          <w:szCs w:val="32"/>
          <w:rtl/>
        </w:rPr>
        <w:lastRenderedPageBreak/>
        <w:t>القضية، وفي جلسة يوم 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ثنين</w:t>
      </w:r>
      <w:r w:rsidRPr="005744B0">
        <w:rPr>
          <w:rFonts w:ascii="Traditional Arabic" w:eastAsia="Times New Roman" w:hAnsi="Traditional Arabic" w:cs="Traditional Arabic" w:hint="cs"/>
          <w:sz w:val="32"/>
          <w:szCs w:val="32"/>
          <w:rtl/>
        </w:rPr>
        <w:t xml:space="preserve"> 18/12/1437هـ، </w:t>
      </w:r>
      <w:r w:rsidRPr="005744B0">
        <w:rPr>
          <w:rFonts w:ascii="Traditional Arabic" w:eastAsia="Times New Roman" w:hAnsi="Traditional Arabic" w:cs="Traditional Arabic"/>
          <w:sz w:val="32"/>
          <w:szCs w:val="32"/>
          <w:rtl/>
        </w:rPr>
        <w:t>وحيث لم يرد للدائرة جواب جمارك مطار الملك فهد بالدمام، عليه تم تأجيل نظر القضية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ثنين</w:t>
      </w:r>
      <w:r w:rsidRPr="005744B0">
        <w:rPr>
          <w:rFonts w:ascii="Traditional Arabic" w:eastAsia="Times New Roman" w:hAnsi="Traditional Arabic" w:cs="Traditional Arabic" w:hint="cs"/>
          <w:sz w:val="32"/>
          <w:szCs w:val="32"/>
          <w:rtl/>
        </w:rPr>
        <w:t xml:space="preserve"> 25/12/1437هـ، </w:t>
      </w:r>
      <w:r w:rsidRPr="005744B0">
        <w:rPr>
          <w:rFonts w:ascii="Traditional Arabic" w:eastAsia="Times New Roman" w:hAnsi="Traditional Arabic" w:cs="Traditional Arabic"/>
          <w:sz w:val="32"/>
          <w:szCs w:val="32"/>
          <w:rtl/>
        </w:rPr>
        <w:t>وحيث لم يرد للدائرة أي إفادة من جمارك مطار الملك فهد مفيد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وكيل المدعية بأنه بعد مراجعة الجهة المذكورة أفادته بأنها سترسل الإفادة للدائرة وعلى ضوئه تم تأجيل الجلسة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ثنين</w:t>
      </w:r>
      <w:r w:rsidRPr="005744B0">
        <w:rPr>
          <w:rFonts w:ascii="Traditional Arabic" w:eastAsia="Times New Roman" w:hAnsi="Traditional Arabic" w:cs="Traditional Arabic" w:hint="cs"/>
          <w:sz w:val="32"/>
          <w:szCs w:val="32"/>
          <w:rtl/>
        </w:rPr>
        <w:t xml:space="preserve"> 2/1/1437هـ، </w:t>
      </w:r>
      <w:r w:rsidRPr="005744B0">
        <w:rPr>
          <w:rFonts w:ascii="Traditional Arabic" w:eastAsia="Times New Roman" w:hAnsi="Traditional Arabic" w:cs="Traditional Arabic"/>
          <w:sz w:val="32"/>
          <w:szCs w:val="32"/>
          <w:rtl/>
        </w:rPr>
        <w:t>وحيث لم يرد للدائرة جواب جمارك مطار الملك فهد بالدمام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عليه تم تأجيل نظر القضية، وفي جلسة يوم 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ثنين</w:t>
      </w:r>
      <w:r w:rsidRPr="005744B0">
        <w:rPr>
          <w:rFonts w:ascii="Traditional Arabic" w:eastAsia="Times New Roman" w:hAnsi="Traditional Arabic" w:cs="Traditional Arabic" w:hint="cs"/>
          <w:sz w:val="32"/>
          <w:szCs w:val="32"/>
          <w:rtl/>
        </w:rPr>
        <w:t xml:space="preserve"> 9/1/1438هـ، </w:t>
      </w:r>
      <w:r w:rsidRPr="005744B0">
        <w:rPr>
          <w:rFonts w:ascii="Traditional Arabic" w:eastAsia="Times New Roman" w:hAnsi="Traditional Arabic" w:cs="Traditional Arabic"/>
          <w:sz w:val="32"/>
          <w:szCs w:val="32"/>
          <w:rtl/>
        </w:rPr>
        <w:t>وحيث إنه لم يرده إفادة جمارك مطار الملك فهد على الرغم من مخاطبته من تاريخ</w:t>
      </w:r>
      <w:r w:rsidRPr="005744B0">
        <w:rPr>
          <w:rFonts w:ascii="Traditional Arabic" w:eastAsia="Times New Roman" w:hAnsi="Traditional Arabic" w:cs="Traditional Arabic" w:hint="cs"/>
          <w:sz w:val="32"/>
          <w:szCs w:val="32"/>
          <w:rtl/>
        </w:rPr>
        <w:t xml:space="preserve"> 21/10/1437هـ</w:t>
      </w:r>
      <w:r w:rsidRPr="005744B0">
        <w:rPr>
          <w:rFonts w:ascii="Traditional Arabic" w:eastAsia="Times New Roman" w:hAnsi="Traditional Arabic" w:cs="Traditional Arabic"/>
          <w:sz w:val="32"/>
          <w:szCs w:val="32"/>
          <w:rtl/>
        </w:rPr>
        <w:t xml:space="preserve"> وعلى ضوئه أبرز وكيل المدعية التماس موكلته بمعاودة الكتابة للجهة المذكورة للإفادة حيال الدعوى، عليه قررت الدائرة تأجيل نظر القضية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ثنين</w:t>
      </w:r>
      <w:r w:rsidRPr="005744B0">
        <w:rPr>
          <w:rFonts w:ascii="Traditional Arabic" w:eastAsia="Times New Roman" w:hAnsi="Traditional Arabic" w:cs="Traditional Arabic" w:hint="cs"/>
          <w:sz w:val="32"/>
          <w:szCs w:val="32"/>
          <w:rtl/>
        </w:rPr>
        <w:t xml:space="preserve"> 30/1/1438هـ، </w:t>
      </w:r>
      <w:r w:rsidRPr="005744B0">
        <w:rPr>
          <w:rFonts w:ascii="Traditional Arabic" w:eastAsia="Times New Roman" w:hAnsi="Traditional Arabic" w:cs="Traditional Arabic"/>
          <w:sz w:val="32"/>
          <w:szCs w:val="32"/>
          <w:rtl/>
        </w:rPr>
        <w:t>لم يرد للدائرة إفادة من جمارك مطار الملك فهد بالدمام رغم مخاطبته من الدائرة للمرة الثانية، فالتمس وكيل المدعية تقديم مستندات جديدة بما يثبت التوريد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وقدم ملف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بمستندات صادرة من الخطوط السعودية بما يثبت التوريد زود وكيل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 نسخة منها وأمهل للرد، وفي جلسة يوم 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ثنين </w:t>
      </w:r>
      <w:r w:rsidRPr="005744B0">
        <w:rPr>
          <w:rFonts w:ascii="Traditional Arabic" w:eastAsia="Times New Roman" w:hAnsi="Traditional Arabic" w:cs="Traditional Arabic" w:hint="cs"/>
          <w:sz w:val="32"/>
          <w:szCs w:val="32"/>
          <w:rtl/>
        </w:rPr>
        <w:t xml:space="preserve">27/2/1438هـ </w:t>
      </w:r>
      <w:r w:rsidRPr="005744B0">
        <w:rPr>
          <w:rFonts w:ascii="Traditional Arabic" w:eastAsia="Times New Roman" w:hAnsi="Traditional Arabic" w:cs="Traditional Arabic"/>
          <w:sz w:val="32"/>
          <w:szCs w:val="32"/>
          <w:rtl/>
        </w:rPr>
        <w:t>أبرز وكيل المدعى عليه مذكرة من ورقة واحدة جاء في مضمونها رد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(الفواتير المزعوم صدورها من شركة الخطوط السعودية للشحن) والمقدمة من المدعية أن تلك المستندات المنسوبة إلى شركة الخطوط السعودية للشحن والمسماة فاتورة هي عبارة عن صور ضوئية، والمدعى عليه يطعن في صحة تلك المستندات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ويطالب المدعية بتقديم أصولها، كما أنه لا يوجد توقيع أو ختم من المدعى عليه على تلك الصور التي تزعم المدعية أنها فواتير خاصة بالبضاعة التي تطالب بقيمتها، وهي لا تثبت أن المدعى عليه طلب البضاعة أو </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ستلمها. كما أن صور الأوراق المنسوبة إلى شركة الخطوط السعودية للشحن ليس بها أي توقيع أو ختم للجهة المصدرة، وبالتالي فإن المدعى عليه تعتبرها بينة مصطنعة من المدعية، كما أن وزن البضاعة المذكورة على الأوراق المنسوبة إلى شركة الخطوط السعودية للشحن تختلف عن الوزن المبين على صورة الفاتورة وبوليصة الشحن المرفقتين مع كل منها، وهذا يعتبر تناقض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ومبطل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لجميع تلك الصور</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الأحد</w:t>
      </w:r>
      <w:r w:rsidRPr="005744B0">
        <w:rPr>
          <w:rFonts w:ascii="Traditional Arabic" w:eastAsia="Times New Roman" w:hAnsi="Traditional Arabic" w:cs="Traditional Arabic" w:hint="cs"/>
          <w:sz w:val="32"/>
          <w:szCs w:val="32"/>
          <w:rtl/>
        </w:rPr>
        <w:t xml:space="preserve"> 19/3/1438هـ </w:t>
      </w:r>
      <w:r w:rsidRPr="005744B0">
        <w:rPr>
          <w:rFonts w:ascii="Traditional Arabic" w:eastAsia="Times New Roman" w:hAnsi="Traditional Arabic" w:cs="Traditional Arabic"/>
          <w:sz w:val="32"/>
          <w:szCs w:val="32"/>
          <w:rtl/>
        </w:rPr>
        <w:t>التمس وكيل المدعية مهلة إضافية لمراجعة الجهة المذكورة بعد تحصله على حكم</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نهائي من الدائرة الإدارية الأول</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في القضية رقم</w:t>
      </w:r>
      <w:r w:rsidRPr="005744B0">
        <w:rPr>
          <w:rFonts w:ascii="Traditional Arabic" w:eastAsia="Times New Roman" w:hAnsi="Traditional Arabic" w:cs="Traditional Arabic" w:hint="cs"/>
          <w:sz w:val="32"/>
          <w:szCs w:val="32"/>
          <w:rtl/>
        </w:rPr>
        <w:t xml:space="preserve"> (12301/3/ق) لعام 1437هـ،</w:t>
      </w:r>
      <w:r w:rsidRPr="005744B0">
        <w:rPr>
          <w:rFonts w:ascii="Traditional Arabic" w:eastAsia="Times New Roman" w:hAnsi="Traditional Arabic" w:cs="Traditional Arabic"/>
          <w:sz w:val="32"/>
          <w:szCs w:val="32"/>
          <w:rtl/>
        </w:rPr>
        <w:t xml:space="preserve"> بإلزام مصلحة الجمارك بتسليم موكلته</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بوالص الشحن محل الدعوى فأمهل لذلك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الأحد</w:t>
      </w:r>
      <w:r w:rsidRPr="005744B0">
        <w:rPr>
          <w:rFonts w:ascii="Traditional Arabic" w:eastAsia="Times New Roman" w:hAnsi="Traditional Arabic" w:cs="Traditional Arabic" w:hint="cs"/>
          <w:sz w:val="32"/>
          <w:szCs w:val="32"/>
          <w:rtl/>
        </w:rPr>
        <w:t xml:space="preserve"> 17/4/1438هـ. </w:t>
      </w:r>
      <w:r w:rsidRPr="005744B0">
        <w:rPr>
          <w:rFonts w:ascii="Traditional Arabic" w:eastAsia="Times New Roman" w:hAnsi="Traditional Arabic" w:cs="Traditional Arabic"/>
          <w:sz w:val="32"/>
          <w:szCs w:val="32"/>
          <w:rtl/>
        </w:rPr>
        <w:t>قدم وكيل المدعية ورقة صادر</w:t>
      </w:r>
      <w:r w:rsidRPr="005744B0">
        <w:rPr>
          <w:rFonts w:ascii="Traditional Arabic" w:eastAsia="Times New Roman" w:hAnsi="Traditional Arabic" w:cs="Traditional Arabic" w:hint="cs"/>
          <w:sz w:val="32"/>
          <w:szCs w:val="32"/>
          <w:rtl/>
        </w:rPr>
        <w:t xml:space="preserve">ة </w:t>
      </w:r>
      <w:r w:rsidRPr="005744B0">
        <w:rPr>
          <w:rFonts w:ascii="Traditional Arabic" w:eastAsia="Times New Roman" w:hAnsi="Traditional Arabic" w:cs="Traditional Arabic"/>
          <w:sz w:val="32"/>
          <w:szCs w:val="32"/>
          <w:rtl/>
        </w:rPr>
        <w:t>من جمرك مطار الملك فهد الدولي مبين</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فيه بوالص الشحن باستلامها من مكتب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للتخليص الجمركي، وبسؤال وكيل المدعى عليه عن صفة هذا المكتب أفاد بأنه لا يعرف عنه شيء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وتمسك وكيل المدعية بأن مصلحة الجمارك لا تفسح عن البضاعة إلا عن طريق المدعى عليه أو مفوض منها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والتمس وكيل المدعى عليه مهلة لمراجعة موكلته حيال </w:t>
      </w:r>
      <w:r w:rsidRPr="005744B0">
        <w:rPr>
          <w:rFonts w:ascii="Traditional Arabic" w:eastAsia="Times New Roman" w:hAnsi="Traditional Arabic" w:cs="Traditional Arabic"/>
          <w:sz w:val="32"/>
          <w:szCs w:val="32"/>
          <w:rtl/>
        </w:rPr>
        <w:lastRenderedPageBreak/>
        <w:t>خطاب مصلحة الجمارك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w:t>
      </w:r>
      <w:r w:rsidRPr="005744B0">
        <w:rPr>
          <w:rFonts w:ascii="Traditional Arabic" w:eastAsia="Times New Roman" w:hAnsi="Traditional Arabic" w:cs="Traditional Arabic" w:hint="cs"/>
          <w:sz w:val="32"/>
          <w:szCs w:val="32"/>
          <w:rtl/>
        </w:rPr>
        <w:t xml:space="preserve">في </w:t>
      </w:r>
      <w:r w:rsidRPr="005744B0">
        <w:rPr>
          <w:rFonts w:ascii="Traditional Arabic" w:eastAsia="Times New Roman" w:hAnsi="Traditional Arabic" w:cs="Traditional Arabic"/>
          <w:sz w:val="32"/>
          <w:szCs w:val="32"/>
          <w:rtl/>
        </w:rPr>
        <w:t>جلسة يوم الأحد</w:t>
      </w:r>
      <w:r w:rsidRPr="005744B0">
        <w:rPr>
          <w:rFonts w:ascii="Traditional Arabic" w:eastAsia="Times New Roman" w:hAnsi="Traditional Arabic" w:cs="Traditional Arabic" w:hint="cs"/>
          <w:sz w:val="32"/>
          <w:szCs w:val="32"/>
          <w:rtl/>
        </w:rPr>
        <w:t xml:space="preserve"> 24/4/1438هـ </w:t>
      </w:r>
      <w:r w:rsidRPr="005744B0">
        <w:rPr>
          <w:rFonts w:ascii="Traditional Arabic" w:eastAsia="Times New Roman" w:hAnsi="Traditional Arabic" w:cs="Traditional Arabic"/>
          <w:sz w:val="32"/>
          <w:szCs w:val="32"/>
          <w:rtl/>
        </w:rPr>
        <w:t>قدم وكيل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 مذكرة ضمنها أن الخطاب الوارد من مصلحة الجمارك العامة بمطار الملك فهد الدولي والمقدم من المدعية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وبالنظر إلى محتواه يتضح جلي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أنه لا يثبت مطلق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أن مؤسسة المدعى عليه</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 xml:space="preserve">مؤسسة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التجارية</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قد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طلبت الشحنات أو أنها قد </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ستلمتها بل ذكر نص</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أن</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 xml:space="preserve">المخلص الجمركي للبوالص الموضحة أعلاه مكتب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للتخليص الجمركي</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sz w:val="32"/>
          <w:szCs w:val="32"/>
          <w:rtl/>
        </w:rPr>
        <w:t>،</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ولا يوجد ثمة إشارة أو بيان أو صلة لا من قريب أو بعيد إلى المدعى عليه بالخطاب، وعلى ضوئه أبرز وكيل المدعية مذكرة ختامية ذكر فيها قائل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وردت إفادة من مصلحة الجمارك العامة (جمرك مطار الملك فهد) تؤكد وصول الشحنات محل الدعوى إلى جمرك مطار الملك فهد بالدمام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 xml:space="preserve"> عبارة عن بيان بعدد وأرقام وتواريخ بوالص الشحن للحوم الموردة من المدعية إلى المدعى عليه بإجمالي (</w:t>
      </w:r>
      <w:r w:rsidRPr="005744B0">
        <w:rPr>
          <w:rFonts w:ascii="Traditional Arabic" w:eastAsia="Times New Roman" w:hAnsi="Traditional Arabic" w:cs="Traditional Arabic"/>
          <w:sz w:val="32"/>
          <w:szCs w:val="32"/>
          <w:rtl/>
          <w:lang w:bidi="fa-IR"/>
        </w:rPr>
        <w:t xml:space="preserve">۲۷) </w:t>
      </w:r>
      <w:r w:rsidRPr="005744B0">
        <w:rPr>
          <w:rFonts w:ascii="Traditional Arabic" w:eastAsia="Times New Roman" w:hAnsi="Traditional Arabic" w:cs="Traditional Arabic"/>
          <w:sz w:val="32"/>
          <w:szCs w:val="32"/>
          <w:rtl/>
        </w:rPr>
        <w:t>بوليصة إلا أن هذا البيان أغفل عدد (4) بوالص لم يتضمنها وهي الشحنة رقم</w:t>
      </w:r>
      <w:r w:rsidRPr="005744B0">
        <w:rPr>
          <w:rFonts w:ascii="Traditional Arabic" w:eastAsia="Times New Roman" w:hAnsi="Traditional Arabic" w:cs="Traditional Arabic" w:hint="cs"/>
          <w:sz w:val="32"/>
          <w:szCs w:val="32"/>
          <w:rtl/>
        </w:rPr>
        <w:t xml:space="preserve"> (38430081-214) </w:t>
      </w:r>
      <w:r w:rsidRPr="005744B0">
        <w:rPr>
          <w:rFonts w:ascii="Traditional Arabic" w:eastAsia="Times New Roman" w:hAnsi="Traditional Arabic" w:cs="Traditional Arabic"/>
          <w:sz w:val="32"/>
          <w:szCs w:val="32"/>
          <w:rtl/>
        </w:rPr>
        <w:t xml:space="preserve">وتاريخ </w:t>
      </w:r>
      <w:r w:rsidRPr="005744B0">
        <w:rPr>
          <w:rFonts w:ascii="Traditional Arabic" w:eastAsia="Times New Roman" w:hAnsi="Traditional Arabic" w:cs="Traditional Arabic" w:hint="cs"/>
          <w:sz w:val="32"/>
          <w:szCs w:val="32"/>
          <w:rtl/>
        </w:rPr>
        <w:t>16/6/2014م</w:t>
      </w:r>
      <w:r w:rsidRPr="005744B0">
        <w:rPr>
          <w:rFonts w:ascii="Traditional Arabic" w:eastAsia="Times New Roman" w:hAnsi="Traditional Arabic" w:cs="Traditional Arabic"/>
          <w:sz w:val="32"/>
          <w:szCs w:val="32"/>
          <w:rtl/>
        </w:rPr>
        <w:t>،</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والشحنة رقم</w:t>
      </w:r>
      <w:r w:rsidRPr="005744B0">
        <w:rPr>
          <w:rFonts w:ascii="Traditional Arabic" w:eastAsia="Times New Roman" w:hAnsi="Traditional Arabic" w:cs="Traditional Arabic" w:hint="cs"/>
          <w:sz w:val="32"/>
          <w:szCs w:val="32"/>
          <w:rtl/>
        </w:rPr>
        <w:t xml:space="preserve"> (38434830-214) وتاريخ 24/5/2014م،</w:t>
      </w:r>
      <w:r w:rsidRPr="005744B0">
        <w:rPr>
          <w:rFonts w:ascii="Traditional Arabic" w:eastAsia="Times New Roman" w:hAnsi="Traditional Arabic" w:cs="Traditional Arabic"/>
          <w:sz w:val="32"/>
          <w:szCs w:val="32"/>
          <w:rtl/>
        </w:rPr>
        <w:t xml:space="preserve"> والشح</w:t>
      </w:r>
      <w:r w:rsidRPr="005744B0">
        <w:rPr>
          <w:rFonts w:ascii="Traditional Arabic" w:eastAsia="Times New Roman" w:hAnsi="Traditional Arabic" w:cs="Traditional Arabic" w:hint="cs"/>
          <w:sz w:val="32"/>
          <w:szCs w:val="32"/>
          <w:rtl/>
        </w:rPr>
        <w:t>ن</w:t>
      </w:r>
      <w:r w:rsidRPr="005744B0">
        <w:rPr>
          <w:rFonts w:ascii="Traditional Arabic" w:eastAsia="Times New Roman" w:hAnsi="Traditional Arabic" w:cs="Traditional Arabic"/>
          <w:sz w:val="32"/>
          <w:szCs w:val="32"/>
          <w:rtl/>
        </w:rPr>
        <w:t>ة رقم</w:t>
      </w:r>
      <w:r w:rsidRPr="005744B0">
        <w:rPr>
          <w:rFonts w:ascii="Traditional Arabic" w:eastAsia="Times New Roman" w:hAnsi="Traditional Arabic" w:cs="Traditional Arabic" w:hint="cs"/>
          <w:sz w:val="32"/>
          <w:szCs w:val="32"/>
          <w:rtl/>
        </w:rPr>
        <w:t xml:space="preserve"> (38435950-214) </w:t>
      </w:r>
      <w:r w:rsidRPr="005744B0">
        <w:rPr>
          <w:rFonts w:ascii="Traditional Arabic" w:eastAsia="Times New Roman" w:hAnsi="Traditional Arabic" w:cs="Traditional Arabic"/>
          <w:sz w:val="32"/>
          <w:szCs w:val="32"/>
          <w:rtl/>
        </w:rPr>
        <w:t>وتاريخ</w:t>
      </w:r>
      <w:r w:rsidRPr="005744B0">
        <w:rPr>
          <w:rFonts w:ascii="Traditional Arabic" w:eastAsia="Times New Roman" w:hAnsi="Traditional Arabic" w:cs="Traditional Arabic" w:hint="cs"/>
          <w:sz w:val="32"/>
          <w:szCs w:val="32"/>
          <w:rtl/>
        </w:rPr>
        <w:t xml:space="preserve"> 26/6/2014م، </w:t>
      </w:r>
      <w:r w:rsidRPr="005744B0">
        <w:rPr>
          <w:rFonts w:ascii="Traditional Arabic" w:eastAsia="Times New Roman" w:hAnsi="Traditional Arabic" w:cs="Traditional Arabic"/>
          <w:sz w:val="32"/>
          <w:szCs w:val="32"/>
          <w:rtl/>
        </w:rPr>
        <w:t>والشحنة رقم</w:t>
      </w:r>
      <w:r w:rsidRPr="005744B0">
        <w:rPr>
          <w:rFonts w:ascii="Traditional Arabic" w:eastAsia="Times New Roman" w:hAnsi="Traditional Arabic" w:cs="Traditional Arabic" w:hint="cs"/>
          <w:sz w:val="32"/>
          <w:szCs w:val="32"/>
          <w:rtl/>
        </w:rPr>
        <w:t xml:space="preserve"> (3844582-214)</w:t>
      </w:r>
      <w:r w:rsidRPr="005744B0">
        <w:rPr>
          <w:rFonts w:ascii="Traditional Arabic" w:eastAsia="Times New Roman" w:hAnsi="Traditional Arabic" w:cs="Traditional Arabic"/>
          <w:sz w:val="32"/>
          <w:szCs w:val="32"/>
          <w:rtl/>
        </w:rPr>
        <w:t xml:space="preserve"> وتاريخ</w:t>
      </w:r>
      <w:r w:rsidRPr="005744B0">
        <w:rPr>
          <w:rFonts w:ascii="Traditional Arabic" w:eastAsia="Times New Roman" w:hAnsi="Traditional Arabic" w:cs="Traditional Arabic" w:hint="cs"/>
          <w:sz w:val="32"/>
          <w:szCs w:val="32"/>
          <w:rtl/>
        </w:rPr>
        <w:t xml:space="preserve"> 21/7/2014م</w:t>
      </w:r>
      <w:r w:rsidRPr="005744B0">
        <w:rPr>
          <w:rFonts w:ascii="Traditional Arabic" w:eastAsia="Times New Roman" w:hAnsi="Traditional Arabic" w:cs="Traditional Arabic"/>
          <w:sz w:val="32"/>
          <w:szCs w:val="32"/>
          <w:rtl/>
        </w:rPr>
        <w:t>؛ وأبرز كامل أصول بوالص الشحن لل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طلاع</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والمطابقة كما أرفق صور بوالص الشحن التي لم يتضمنها البيان الوارد بصدر الإفادة، وأوضحت الإفادة أن المخلص الجمركي للبوالص هو مكتب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للتخليص الجمركي صاحب الرخصة رقم</w:t>
      </w:r>
      <w:r w:rsidRPr="005744B0">
        <w:rPr>
          <w:rFonts w:ascii="Traditional Arabic" w:eastAsia="Times New Roman" w:hAnsi="Traditional Arabic" w:cs="Traditional Arabic" w:hint="cs"/>
          <w:sz w:val="32"/>
          <w:szCs w:val="32"/>
          <w:rtl/>
        </w:rPr>
        <w:t xml:space="preserve"> (2706)، </w:t>
      </w:r>
      <w:r w:rsidRPr="005744B0">
        <w:rPr>
          <w:rFonts w:ascii="Traditional Arabic" w:eastAsia="Times New Roman" w:hAnsi="Traditional Arabic" w:cs="Traditional Arabic"/>
          <w:sz w:val="32"/>
          <w:szCs w:val="32"/>
          <w:rtl/>
        </w:rPr>
        <w:t>وفي هذه الإفادة خلاصة التدليل على أن الشحنات قد وصلت فعلي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إلى جمرك مطار الملك فهد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واستلمها مخلص جمركي مفوض من المستورد المذكور </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سمه وبياناته في البوالص</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وهو مؤسسة </w:t>
      </w:r>
      <w:r w:rsidRPr="005744B0">
        <w:rPr>
          <w:rFonts w:ascii="Traditional Arabic" w:eastAsia="Times New Roman" w:hAnsi="Traditional Arabic" w:cs="Traditional Arabic" w:hint="cs"/>
          <w:sz w:val="32"/>
          <w:szCs w:val="32"/>
          <w:rtl/>
        </w:rPr>
        <w:t xml:space="preserve">(المدعى عليها) </w:t>
      </w:r>
      <w:r w:rsidRPr="005744B0">
        <w:rPr>
          <w:rFonts w:ascii="Traditional Arabic" w:eastAsia="Times New Roman" w:hAnsi="Traditional Arabic" w:cs="Traditional Arabic"/>
          <w:sz w:val="32"/>
          <w:szCs w:val="32"/>
          <w:rtl/>
        </w:rPr>
        <w:t xml:space="preserve">التجارية، إذ </w:t>
      </w:r>
      <w:r w:rsidRPr="005744B0">
        <w:rPr>
          <w:rFonts w:ascii="Traditional Arabic" w:eastAsia="Times New Roman" w:hAnsi="Traditional Arabic" w:cs="Traditional Arabic" w:hint="cs"/>
          <w:sz w:val="32"/>
          <w:szCs w:val="32"/>
          <w:rtl/>
        </w:rPr>
        <w:t>إ</w:t>
      </w:r>
      <w:r w:rsidRPr="005744B0">
        <w:rPr>
          <w:rFonts w:ascii="Traditional Arabic" w:eastAsia="Times New Roman" w:hAnsi="Traditional Arabic" w:cs="Traditional Arabic"/>
          <w:sz w:val="32"/>
          <w:szCs w:val="32"/>
          <w:rtl/>
        </w:rPr>
        <w:t>نه من غير المتصور عقل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أو منطق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أن يستلم المخلص الجمركي الشحنات الواردة إلى الجمارك إلا بناء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على تمثيل قانوني كوكالة أو تفويض من المؤسسة المستوردة، إلا أنه جاءت إفادة الجمارك خالية من هذا البيان أو من صفته</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في الاستلام - وإن كانت دلالة الإفادة واضحة بذاتها على وصول الشحنات واستلامها - فإذا رأت عدالة المحكمة التوجيه لمصلحة الجمارك لبيان سند التمثيل القانوني وصفته النظامية في الاستلام فلها 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وإن كان الحال وكذلك المستندات المقدمة سابقة من المدعية </w:t>
      </w:r>
      <w:r w:rsidRPr="005744B0">
        <w:rPr>
          <w:rFonts w:ascii="Traditional Arabic" w:eastAsia="Times New Roman" w:hAnsi="Traditional Arabic" w:cs="Traditional Arabic" w:hint="cs"/>
          <w:sz w:val="32"/>
          <w:szCs w:val="32"/>
          <w:rtl/>
        </w:rPr>
        <w:t>ت</w:t>
      </w:r>
      <w:r w:rsidRPr="005744B0">
        <w:rPr>
          <w:rFonts w:ascii="Traditional Arabic" w:eastAsia="Times New Roman" w:hAnsi="Traditional Arabic" w:cs="Traditional Arabic"/>
          <w:sz w:val="32"/>
          <w:szCs w:val="32"/>
          <w:rtl/>
        </w:rPr>
        <w:t>نبأ بذاتها على وصول الشحنات واستلامها بمعرفة المخلص الجمركي المفوض من قبل المستفيد الأصلي بموجب التفويض رقم</w:t>
      </w:r>
      <w:r w:rsidRPr="005744B0">
        <w:rPr>
          <w:rFonts w:ascii="Traditional Arabic" w:eastAsia="Times New Roman" w:hAnsi="Traditional Arabic" w:cs="Traditional Arabic" w:hint="cs"/>
          <w:sz w:val="32"/>
          <w:szCs w:val="32"/>
          <w:rtl/>
        </w:rPr>
        <w:t xml:space="preserve"> (571797) </w:t>
      </w:r>
      <w:r w:rsidRPr="005744B0">
        <w:rPr>
          <w:rFonts w:ascii="Traditional Arabic" w:eastAsia="Times New Roman" w:hAnsi="Traditional Arabic" w:cs="Traditional Arabic"/>
          <w:sz w:val="32"/>
          <w:szCs w:val="32"/>
          <w:rtl/>
        </w:rPr>
        <w:t>لتخليص الشحنات من الجمارك، واكتفى الطرفان بذلك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وتم حجز القضية للدراسة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الأحد</w:t>
      </w:r>
      <w:r w:rsidRPr="005744B0">
        <w:rPr>
          <w:rFonts w:ascii="Traditional Arabic" w:eastAsia="Times New Roman" w:hAnsi="Traditional Arabic" w:cs="Traditional Arabic" w:hint="cs"/>
          <w:sz w:val="32"/>
          <w:szCs w:val="32"/>
          <w:rtl/>
        </w:rPr>
        <w:t xml:space="preserve"> 22/5/1438هـ </w:t>
      </w:r>
      <w:r w:rsidRPr="005744B0">
        <w:rPr>
          <w:rFonts w:ascii="Traditional Arabic" w:eastAsia="Times New Roman" w:hAnsi="Traditional Arabic" w:cs="Traditional Arabic"/>
          <w:sz w:val="32"/>
          <w:szCs w:val="32"/>
          <w:rtl/>
        </w:rPr>
        <w:t xml:space="preserve">رأت الدائرة سؤال وكيل المدعية بعد حجزها القضية للدراسة عن إفادة الجمارك عن الصفة النظامية لمكتب المخلص الجمركي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ومن فوضه في استلام الشحنات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فأحال على صورة الخطاب المقدم من الدائرة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ثم طلب من الدائرة مخاطبة الجمارك بالإفادة حول 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وقررت الدائرة حجز القضية للدراسة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الأحد</w:t>
      </w:r>
      <w:r w:rsidRPr="005744B0">
        <w:rPr>
          <w:rFonts w:ascii="Traditional Arabic" w:eastAsia="Times New Roman" w:hAnsi="Traditional Arabic" w:cs="Traditional Arabic" w:hint="cs"/>
          <w:sz w:val="32"/>
          <w:szCs w:val="32"/>
          <w:rtl/>
        </w:rPr>
        <w:t xml:space="preserve"> 27/6/1438هـ </w:t>
      </w:r>
      <w:r w:rsidRPr="005744B0">
        <w:rPr>
          <w:rFonts w:ascii="Traditional Arabic" w:eastAsia="Times New Roman" w:hAnsi="Traditional Arabic" w:cs="Traditional Arabic"/>
          <w:sz w:val="32"/>
          <w:szCs w:val="32"/>
          <w:rtl/>
        </w:rPr>
        <w:t xml:space="preserve">تشير </w:t>
      </w:r>
      <w:r w:rsidRPr="005744B0">
        <w:rPr>
          <w:rFonts w:ascii="Traditional Arabic" w:eastAsia="Times New Roman" w:hAnsi="Traditional Arabic" w:cs="Traditional Arabic"/>
          <w:sz w:val="32"/>
          <w:szCs w:val="32"/>
          <w:rtl/>
        </w:rPr>
        <w:lastRenderedPageBreak/>
        <w:t xml:space="preserve">الدائرة إلى أنه أثناء دراستها للقضية عمدت إلى مخاطبة المخلص الجمركي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ووردها إفادته بما يفيد تسلم الشحنات لصالح مؤسسة </w:t>
      </w:r>
      <w:r w:rsidRPr="005744B0">
        <w:rPr>
          <w:rFonts w:ascii="Traditional Arabic" w:eastAsia="Times New Roman" w:hAnsi="Traditional Arabic" w:cs="Traditional Arabic" w:hint="cs"/>
          <w:sz w:val="32"/>
          <w:szCs w:val="32"/>
          <w:rtl/>
        </w:rPr>
        <w:t xml:space="preserve">(المدعى عليها) </w:t>
      </w:r>
      <w:r w:rsidRPr="005744B0">
        <w:rPr>
          <w:rFonts w:ascii="Traditional Arabic" w:eastAsia="Times New Roman" w:hAnsi="Traditional Arabic" w:cs="Traditional Arabic"/>
          <w:sz w:val="32"/>
          <w:szCs w:val="32"/>
          <w:rtl/>
        </w:rPr>
        <w:t>فالتمس وكيل المدعى عليه مهلة لمراجعة موكله حيال 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الأحد</w:t>
      </w:r>
      <w:r w:rsidRPr="005744B0">
        <w:rPr>
          <w:rFonts w:ascii="Traditional Arabic" w:eastAsia="Times New Roman" w:hAnsi="Traditional Arabic" w:cs="Traditional Arabic" w:hint="cs"/>
          <w:sz w:val="32"/>
          <w:szCs w:val="32"/>
          <w:rtl/>
        </w:rPr>
        <w:t xml:space="preserve"> 12/7/1438هـ </w:t>
      </w:r>
      <w:r w:rsidRPr="005744B0">
        <w:rPr>
          <w:rFonts w:ascii="Traditional Arabic" w:eastAsia="Times New Roman" w:hAnsi="Traditional Arabic" w:cs="Traditional Arabic"/>
          <w:sz w:val="32"/>
          <w:szCs w:val="32"/>
          <w:rtl/>
        </w:rPr>
        <w:t xml:space="preserve">قدم وكيل المدعى عليه مذكرة جاء في مضمونها: أن المدعى عليه قام بالتحقيق مع موظفيه ومراجعة مكتب المخلص الجمركي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إضافة إلى تكليف فريق محاسبي بالبحث في السجلات المحاسبية، وقد أسفر ذلك الإجراء عن تأكيد استلام الشحنات التي أفادت جمارك مطار الملك فهد بوصولها واستلامها من قبل مكتب التخليص الجمركي وعددها (</w:t>
      </w:r>
      <w:r w:rsidRPr="005744B0">
        <w:rPr>
          <w:rFonts w:ascii="Traditional Arabic" w:eastAsia="Times New Roman" w:hAnsi="Traditional Arabic" w:cs="Traditional Arabic"/>
          <w:sz w:val="32"/>
          <w:szCs w:val="32"/>
          <w:rtl/>
          <w:lang w:bidi="fa-IR"/>
        </w:rPr>
        <w:t xml:space="preserve">۲۷) </w:t>
      </w:r>
      <w:r w:rsidRPr="005744B0">
        <w:rPr>
          <w:rFonts w:ascii="Traditional Arabic" w:eastAsia="Times New Roman" w:hAnsi="Traditional Arabic" w:cs="Traditional Arabic"/>
          <w:sz w:val="32"/>
          <w:szCs w:val="32"/>
          <w:rtl/>
        </w:rPr>
        <w:t>شحنة فقط، حيث تم استلامها من قبل الموظفين الذين كان</w:t>
      </w:r>
      <w:r w:rsidRPr="005744B0">
        <w:rPr>
          <w:rFonts w:ascii="Traditional Arabic" w:eastAsia="Times New Roman" w:hAnsi="Traditional Arabic" w:cs="Traditional Arabic" w:hint="cs"/>
          <w:sz w:val="32"/>
          <w:szCs w:val="32"/>
          <w:rtl/>
        </w:rPr>
        <w:t>وا</w:t>
      </w:r>
      <w:r w:rsidRPr="005744B0">
        <w:rPr>
          <w:rFonts w:ascii="Traditional Arabic" w:eastAsia="Times New Roman" w:hAnsi="Traditional Arabic" w:cs="Traditional Arabic"/>
          <w:sz w:val="32"/>
          <w:szCs w:val="32"/>
          <w:rtl/>
        </w:rPr>
        <w:t xml:space="preserve"> يديرون عمل المؤسسة دون علم وإذن من مالكها، والذي قام بمراجعة الحساب المصرفي لمؤسسته لدى مصرف الراجحي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وأسفر ذلك عن اكتشاف وجود تحويلات بنكية قام بها موظفيه من حساب المؤسسة إلى حساب المدعية سداد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لقيمة البضاعة التي قاموا باستيرادها خلال فترة التعاقد، ولقد زعمت المدعية في هذه الدعوى استحقاقها لمبلغ وقدره</w:t>
      </w:r>
      <w:r w:rsidRPr="005744B0">
        <w:rPr>
          <w:rFonts w:ascii="Traditional Arabic" w:eastAsia="Times New Roman" w:hAnsi="Traditional Arabic" w:cs="Traditional Arabic" w:hint="cs"/>
          <w:sz w:val="32"/>
          <w:szCs w:val="32"/>
          <w:rtl/>
        </w:rPr>
        <w:t xml:space="preserve"> (228.280.74) مئتان وثمانية وعشرون ألفاً ومئتان وثمانون دولاراً وأربعة وسبعون سنتاً</w:t>
      </w:r>
      <w:r w:rsidRPr="005744B0">
        <w:rPr>
          <w:rFonts w:ascii="Traditional Arabic" w:eastAsia="Times New Roman" w:hAnsi="Traditional Arabic" w:cs="Traditional Arabic"/>
          <w:sz w:val="32"/>
          <w:szCs w:val="32"/>
          <w:rtl/>
        </w:rPr>
        <w:t xml:space="preserve"> قيمة عدد</w:t>
      </w:r>
      <w:r w:rsidRPr="005744B0">
        <w:rPr>
          <w:rFonts w:ascii="Traditional Arabic" w:eastAsia="Times New Roman" w:hAnsi="Traditional Arabic" w:cs="Traditional Arabic" w:hint="cs"/>
          <w:sz w:val="32"/>
          <w:szCs w:val="32"/>
          <w:rtl/>
        </w:rPr>
        <w:t xml:space="preserve"> (31) </w:t>
      </w:r>
      <w:r w:rsidRPr="005744B0">
        <w:rPr>
          <w:rFonts w:ascii="Traditional Arabic" w:eastAsia="Times New Roman" w:hAnsi="Traditional Arabic" w:cs="Traditional Arabic"/>
          <w:sz w:val="32"/>
          <w:szCs w:val="32"/>
          <w:rtl/>
        </w:rPr>
        <w:t>شحنة لحوم قامت</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بتوريدها إلى المدعى علي</w:t>
      </w:r>
      <w:r w:rsidRPr="005744B0">
        <w:rPr>
          <w:rFonts w:ascii="Traditional Arabic" w:eastAsia="Times New Roman" w:hAnsi="Traditional Arabic" w:cs="Traditional Arabic" w:hint="cs"/>
          <w:sz w:val="32"/>
          <w:szCs w:val="32"/>
          <w:rtl/>
        </w:rPr>
        <w:t>ها،</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بينما</w:t>
      </w:r>
      <w:r w:rsidRPr="005744B0">
        <w:rPr>
          <w:rFonts w:ascii="Traditional Arabic" w:eastAsia="Times New Roman" w:hAnsi="Traditional Arabic" w:cs="Traditional Arabic"/>
          <w:sz w:val="32"/>
          <w:szCs w:val="32"/>
          <w:rtl/>
        </w:rPr>
        <w:t xml:space="preserve"> نصت إفادة جمارك مطار الملك فهد والمقدمة من المدعية في جلسة</w:t>
      </w:r>
      <w:r w:rsidRPr="005744B0">
        <w:rPr>
          <w:rFonts w:ascii="Traditional Arabic" w:eastAsia="Times New Roman" w:hAnsi="Traditional Arabic" w:cs="Traditional Arabic" w:hint="cs"/>
          <w:sz w:val="32"/>
          <w:szCs w:val="32"/>
          <w:rtl/>
        </w:rPr>
        <w:t xml:space="preserve"> 17/4/1438هـ، </w:t>
      </w:r>
      <w:r w:rsidRPr="005744B0">
        <w:rPr>
          <w:rFonts w:ascii="Traditional Arabic" w:eastAsia="Times New Roman" w:hAnsi="Traditional Arabic" w:cs="Traditional Arabic"/>
          <w:sz w:val="32"/>
          <w:szCs w:val="32"/>
          <w:rtl/>
        </w:rPr>
        <w:t xml:space="preserve">أن الشحنات المستلمة من مكتب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عددها (</w:t>
      </w:r>
      <w:r w:rsidRPr="005744B0">
        <w:rPr>
          <w:rFonts w:ascii="Traditional Arabic" w:eastAsia="Times New Roman" w:hAnsi="Traditional Arabic" w:cs="Traditional Arabic"/>
          <w:sz w:val="32"/>
          <w:szCs w:val="32"/>
          <w:rtl/>
          <w:lang w:bidi="fa-IR"/>
        </w:rPr>
        <w:t xml:space="preserve">۲۷) </w:t>
      </w:r>
      <w:r w:rsidRPr="005744B0">
        <w:rPr>
          <w:rFonts w:ascii="Traditional Arabic" w:eastAsia="Times New Roman" w:hAnsi="Traditional Arabic" w:cs="Traditional Arabic"/>
          <w:sz w:val="32"/>
          <w:szCs w:val="32"/>
          <w:rtl/>
        </w:rPr>
        <w:t>شحنة فقط، حيث تم استبعاد عدد (4) شحنات كما هو ثابت بالإفادة المشار إليها، وذلك بقيمة إجمالية وقدرها</w:t>
      </w:r>
      <w:r w:rsidRPr="005744B0">
        <w:rPr>
          <w:rFonts w:ascii="Traditional Arabic" w:eastAsia="Times New Roman" w:hAnsi="Traditional Arabic" w:cs="Traditional Arabic" w:hint="cs"/>
          <w:sz w:val="32"/>
          <w:szCs w:val="32"/>
          <w:rtl/>
        </w:rPr>
        <w:t xml:space="preserve"> (29.659.9) تسعة وعشرون ألفاً وستمئة وتسعة وخمسون </w:t>
      </w:r>
      <w:r w:rsidRPr="005744B0">
        <w:rPr>
          <w:rFonts w:ascii="Traditional Arabic" w:eastAsia="Times New Roman" w:hAnsi="Traditional Arabic" w:cs="Traditional Arabic"/>
          <w:sz w:val="32"/>
          <w:szCs w:val="32"/>
          <w:rtl/>
        </w:rPr>
        <w:t>دولار</w:t>
      </w:r>
      <w:r w:rsidRPr="005744B0">
        <w:rPr>
          <w:rFonts w:ascii="Traditional Arabic" w:eastAsia="Times New Roman" w:hAnsi="Traditional Arabic" w:cs="Traditional Arabic" w:hint="cs"/>
          <w:sz w:val="32"/>
          <w:szCs w:val="32"/>
          <w:rtl/>
        </w:rPr>
        <w:t>اً وتسعة سنتات،</w:t>
      </w:r>
      <w:r w:rsidRPr="005744B0">
        <w:rPr>
          <w:rFonts w:ascii="Traditional Arabic" w:eastAsia="Times New Roman" w:hAnsi="Traditional Arabic" w:cs="Traditional Arabic"/>
          <w:sz w:val="32"/>
          <w:szCs w:val="32"/>
          <w:rtl/>
        </w:rPr>
        <w:t xml:space="preserve"> وبالتالي يتضح أن إجمالي</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قيمة فواتير المطالبة المزعومة بعد حسم قيمة فواتير الشحنات المستبعدة مبلغ وقدره</w:t>
      </w:r>
      <w:r w:rsidRPr="005744B0">
        <w:rPr>
          <w:rFonts w:ascii="Traditional Arabic" w:eastAsia="Times New Roman" w:hAnsi="Traditional Arabic" w:cs="Traditional Arabic" w:hint="cs"/>
          <w:sz w:val="32"/>
          <w:szCs w:val="32"/>
          <w:rtl/>
        </w:rPr>
        <w:t xml:space="preserve"> (198.620.84) مئة وثمانية وتسعون ألفاً وستمئة وعشرون </w:t>
      </w:r>
      <w:r w:rsidRPr="005744B0">
        <w:rPr>
          <w:rFonts w:ascii="Traditional Arabic" w:eastAsia="Times New Roman" w:hAnsi="Traditional Arabic" w:cs="Traditional Arabic"/>
          <w:sz w:val="32"/>
          <w:szCs w:val="32"/>
          <w:rtl/>
        </w:rPr>
        <w:t>دولار</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وأربعة وثمانون سنتاً،</w:t>
      </w:r>
      <w:r w:rsidRPr="005744B0">
        <w:rPr>
          <w:rFonts w:ascii="Traditional Arabic" w:eastAsia="Times New Roman" w:hAnsi="Traditional Arabic" w:cs="Traditional Arabic"/>
          <w:sz w:val="32"/>
          <w:szCs w:val="32"/>
          <w:rtl/>
        </w:rPr>
        <w:t xml:space="preserve"> وهو ما يثبت عدم صحة مبلغ المطالبة، كما تأكد أن كل بوليصة شحن مدون بها رقم فاتورة مختلف تمام</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عن أرقام الفواتير المزعومة من المدعية تؤكده البيانات المذكورة في بوليصة الشحن، وهو تناقض تام وواضح بين مستندات المدعية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يؤكد عدم صحة فواتيرها استناد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لقاعدة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لا حجة مع التناقض</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أن المدعى عليه قد قام بسداد قيمة كافة الشحنات المستلمة من المدعية خلال فترة التعاقد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محل هذه الدعوى</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 وهذا ثابت، بموجب مستندات التحويل المرفقة خصوص</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أنها كانت خلال فترة التعاقد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حيث نص البند رقم </w:t>
      </w:r>
      <w:r w:rsidRPr="005744B0">
        <w:rPr>
          <w:rFonts w:ascii="Traditional Arabic" w:eastAsia="Times New Roman" w:hAnsi="Traditional Arabic" w:cs="Traditional Arabic" w:hint="cs"/>
          <w:sz w:val="32"/>
          <w:szCs w:val="32"/>
          <w:rtl/>
        </w:rPr>
        <w:t>(5)</w:t>
      </w:r>
      <w:r w:rsidRPr="005744B0">
        <w:rPr>
          <w:rFonts w:ascii="Traditional Arabic" w:eastAsia="Times New Roman" w:hAnsi="Traditional Arabic" w:cs="Traditional Arabic"/>
          <w:sz w:val="32"/>
          <w:szCs w:val="32"/>
          <w:rtl/>
        </w:rPr>
        <w:t xml:space="preserve"> من العقد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يعتبر إصدار إيصال التحويل من الطرف الأول إلى الطرف الثاني في باكستان تأكيد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سند الصرف</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ولا مجال للمدعية للتنصل من قبضها </w:t>
      </w:r>
      <w:r w:rsidRPr="005744B0">
        <w:rPr>
          <w:rFonts w:ascii="Traditional Arabic" w:eastAsia="Times New Roman" w:hAnsi="Traditional Arabic" w:cs="Traditional Arabic" w:hint="cs"/>
          <w:sz w:val="32"/>
          <w:szCs w:val="32"/>
          <w:rtl/>
        </w:rPr>
        <w:t>ثمن</w:t>
      </w:r>
      <w:r w:rsidRPr="005744B0">
        <w:rPr>
          <w:rFonts w:ascii="Traditional Arabic" w:eastAsia="Times New Roman" w:hAnsi="Traditional Arabic" w:cs="Traditional Arabic"/>
          <w:sz w:val="32"/>
          <w:szCs w:val="32"/>
          <w:rtl/>
        </w:rPr>
        <w:t xml:space="preserve"> هذه الشحنات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إذ </w:t>
      </w:r>
      <w:r w:rsidRPr="005744B0">
        <w:rPr>
          <w:rFonts w:ascii="Traditional Arabic" w:eastAsia="Times New Roman" w:hAnsi="Traditional Arabic" w:cs="Traditional Arabic" w:hint="cs"/>
          <w:sz w:val="32"/>
          <w:szCs w:val="32"/>
          <w:rtl/>
        </w:rPr>
        <w:t>إ</w:t>
      </w:r>
      <w:r w:rsidRPr="005744B0">
        <w:rPr>
          <w:rFonts w:ascii="Traditional Arabic" w:eastAsia="Times New Roman" w:hAnsi="Traditional Arabic" w:cs="Traditional Arabic"/>
          <w:sz w:val="32"/>
          <w:szCs w:val="32"/>
          <w:rtl/>
        </w:rPr>
        <w:t xml:space="preserve">ن المادة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6</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من العقد قد نصت على ما يلي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تعد قيم التحويل هي تلك المبالغ المالية التي تم سدادها للحوم المشحونة والتي أرسلها الطرف الثاني ولا يسمح باحتسابها في أي موضوعات أخرى بين الطرفين، وهو ما يؤكد أن المدعية تطالب بقيمة الشحنات مرتين</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مما يجعلها مطالبة دون وجه حق</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وختم مذكرته بطلب </w:t>
      </w:r>
      <w:r w:rsidRPr="005744B0">
        <w:rPr>
          <w:rFonts w:ascii="Traditional Arabic" w:eastAsia="Times New Roman" w:hAnsi="Traditional Arabic" w:cs="Traditional Arabic"/>
          <w:sz w:val="32"/>
          <w:szCs w:val="32"/>
          <w:rtl/>
        </w:rPr>
        <w:lastRenderedPageBreak/>
        <w:t>رفض الدعوى، وباطلاع وكيل المدعية استمهل للرد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الأحد</w:t>
      </w:r>
      <w:r w:rsidRPr="005744B0">
        <w:rPr>
          <w:rFonts w:ascii="Traditional Arabic" w:eastAsia="Times New Roman" w:hAnsi="Traditional Arabic" w:cs="Traditional Arabic" w:hint="cs"/>
          <w:sz w:val="32"/>
          <w:szCs w:val="32"/>
          <w:rtl/>
        </w:rPr>
        <w:t xml:space="preserve"> 19/7/1438هـ</w:t>
      </w:r>
      <w:r w:rsidRPr="005744B0">
        <w:rPr>
          <w:rFonts w:ascii="Traditional Arabic" w:eastAsia="Times New Roman" w:hAnsi="Traditional Arabic" w:cs="Traditional Arabic"/>
          <w:sz w:val="32"/>
          <w:szCs w:val="32"/>
          <w:rtl/>
        </w:rPr>
        <w:t xml:space="preserve"> قدم وكيل المدعية مذكرة جاء في مضمونها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تم تزويد الدائرة بأصل بیان جمركي لعدد أربع </w:t>
      </w:r>
      <w:r w:rsidRPr="005744B0">
        <w:rPr>
          <w:rFonts w:ascii="Traditional Arabic" w:eastAsia="Times New Roman" w:hAnsi="Traditional Arabic" w:cs="Traditional Arabic" w:hint="cs"/>
          <w:sz w:val="32"/>
          <w:szCs w:val="32"/>
          <w:rtl/>
        </w:rPr>
        <w:t>ال</w:t>
      </w:r>
      <w:r w:rsidRPr="005744B0">
        <w:rPr>
          <w:rFonts w:ascii="Traditional Arabic" w:eastAsia="Times New Roman" w:hAnsi="Traditional Arabic" w:cs="Traditional Arabic"/>
          <w:sz w:val="32"/>
          <w:szCs w:val="32"/>
          <w:rtl/>
        </w:rPr>
        <w:t>بوالص التي لم تتضمنهم إفادة المطار بتاريخ</w:t>
      </w:r>
      <w:r w:rsidRPr="005744B0">
        <w:rPr>
          <w:rFonts w:ascii="Traditional Arabic" w:eastAsia="Times New Roman" w:hAnsi="Traditional Arabic" w:cs="Traditional Arabic" w:hint="cs"/>
          <w:sz w:val="32"/>
          <w:szCs w:val="32"/>
          <w:rtl/>
        </w:rPr>
        <w:t xml:space="preserve"> 25/4/1438هـ؛</w:t>
      </w:r>
      <w:r w:rsidRPr="005744B0">
        <w:rPr>
          <w:rFonts w:ascii="Traditional Arabic" w:eastAsia="Times New Roman" w:hAnsi="Traditional Arabic" w:cs="Traditional Arabic"/>
          <w:sz w:val="32"/>
          <w:szCs w:val="32"/>
          <w:rtl/>
        </w:rPr>
        <w:t xml:space="preserve"> ليصبح عدد البوالص (</w:t>
      </w:r>
      <w:r w:rsidRPr="005744B0">
        <w:rPr>
          <w:rFonts w:ascii="Traditional Arabic" w:eastAsia="Times New Roman" w:hAnsi="Traditional Arabic" w:cs="Traditional Arabic"/>
          <w:sz w:val="32"/>
          <w:szCs w:val="32"/>
          <w:rtl/>
          <w:lang w:bidi="fa-IR"/>
        </w:rPr>
        <w:t xml:space="preserve">۳۱) </w:t>
      </w:r>
      <w:r w:rsidRPr="005744B0">
        <w:rPr>
          <w:rFonts w:ascii="Traditional Arabic" w:eastAsia="Times New Roman" w:hAnsi="Traditional Arabic" w:cs="Traditional Arabic"/>
          <w:sz w:val="32"/>
          <w:szCs w:val="32"/>
          <w:rtl/>
        </w:rPr>
        <w:t>وليس (</w:t>
      </w:r>
      <w:r w:rsidRPr="005744B0">
        <w:rPr>
          <w:rFonts w:ascii="Traditional Arabic" w:eastAsia="Times New Roman" w:hAnsi="Traditional Arabic" w:cs="Traditional Arabic"/>
          <w:sz w:val="32"/>
          <w:szCs w:val="32"/>
          <w:rtl/>
          <w:lang w:bidi="fa-IR"/>
        </w:rPr>
        <w:t xml:space="preserve">۲۷) </w:t>
      </w:r>
      <w:r w:rsidRPr="005744B0">
        <w:rPr>
          <w:rFonts w:ascii="Traditional Arabic" w:eastAsia="Times New Roman" w:hAnsi="Traditional Arabic" w:cs="Traditional Arabic"/>
          <w:sz w:val="32"/>
          <w:szCs w:val="32"/>
          <w:rtl/>
        </w:rPr>
        <w:t>كما يدعي وكيل المدعى عليه بمذكرته على خلاف الحقيقة والثابت بأوراق الدعوى</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أما بشأن ادعاء وكيل المدعى عليه بأن من طلب الشحنات هم موظف</w:t>
      </w:r>
      <w:r w:rsidRPr="005744B0">
        <w:rPr>
          <w:rFonts w:ascii="Traditional Arabic" w:eastAsia="Times New Roman" w:hAnsi="Traditional Arabic" w:cs="Traditional Arabic" w:hint="cs"/>
          <w:sz w:val="32"/>
          <w:szCs w:val="32"/>
          <w:rtl/>
        </w:rPr>
        <w:t>و</w:t>
      </w:r>
      <w:r w:rsidRPr="005744B0">
        <w:rPr>
          <w:rFonts w:ascii="Traditional Arabic" w:eastAsia="Times New Roman" w:hAnsi="Traditional Arabic" w:cs="Traditional Arabic"/>
          <w:sz w:val="32"/>
          <w:szCs w:val="32"/>
          <w:rtl/>
        </w:rPr>
        <w:t xml:space="preserve"> المدعى عليه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وتم ذلك دون علمه أو إذنه فهذا غير صحيح وادعاء لا يستقيم من موجبات العقل والمنطق للأسباب الآتية: أن الثابت بمستندات الدعوى وما يستنتج منها من دلائل تدل على علم صاحبة المؤسسة باستيراد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وطلب الشحنات من المدعية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حيث </w:t>
      </w:r>
      <w:r w:rsidRPr="005744B0">
        <w:rPr>
          <w:rFonts w:ascii="Traditional Arabic" w:eastAsia="Times New Roman" w:hAnsi="Traditional Arabic" w:cs="Traditional Arabic" w:hint="cs"/>
          <w:sz w:val="32"/>
          <w:szCs w:val="32"/>
          <w:rtl/>
        </w:rPr>
        <w:t>إ</w:t>
      </w:r>
      <w:r w:rsidRPr="005744B0">
        <w:rPr>
          <w:rFonts w:ascii="Traditional Arabic" w:eastAsia="Times New Roman" w:hAnsi="Traditional Arabic" w:cs="Traditional Arabic"/>
          <w:sz w:val="32"/>
          <w:szCs w:val="32"/>
          <w:rtl/>
        </w:rPr>
        <w:t>ن من قام بتفويض المخلص الجمركي باستلام الشحنات هو المدعى عليه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واستلام الشحنات من قبل المخلص لا يتم إلا بموجب تفويض خاص باستلام بضاعة معينة ومن دولة بعينها، أن التحويلات البنكية في التعامل كانت تتم عن طريق البنك باسم المؤسسة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والبنك لا يقبل التحويل إلا بموجب تفويض خاص وصريح من صاحب المؤسسة وهو ما يثبت عدم صحة ادعائه، ولو فرضنا جدل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وهذا على خلاف الحقيقة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صحة ما يدعيه من استيراد الشحنات دون علمه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وإذنه فهو مس</w:t>
      </w:r>
      <w:r w:rsidRPr="005744B0">
        <w:rPr>
          <w:rFonts w:ascii="Traditional Arabic" w:eastAsia="Times New Roman" w:hAnsi="Traditional Arabic" w:cs="Traditional Arabic" w:hint="cs"/>
          <w:sz w:val="32"/>
          <w:szCs w:val="32"/>
          <w:rtl/>
        </w:rPr>
        <w:t>ؤ</w:t>
      </w:r>
      <w:r w:rsidRPr="005744B0">
        <w:rPr>
          <w:rFonts w:ascii="Traditional Arabic" w:eastAsia="Times New Roman" w:hAnsi="Traditional Arabic" w:cs="Traditional Arabic"/>
          <w:sz w:val="32"/>
          <w:szCs w:val="32"/>
          <w:rtl/>
        </w:rPr>
        <w:t>ول عن أعمال ت</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بعيه لتفريطه بترك أوراق وختم مؤسسته الرسمي في أيدي موظفيه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بما يوحي للمتعاملين معهم أن التعامل باسم المؤسسة. أما بشأن ادعائه سداد قيمة الشحنات فهذا غير صحيح؛</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حيث </w:t>
      </w:r>
      <w:r w:rsidRPr="005744B0">
        <w:rPr>
          <w:rFonts w:ascii="Traditional Arabic" w:eastAsia="Times New Roman" w:hAnsi="Traditional Arabic" w:cs="Traditional Arabic" w:hint="cs"/>
          <w:sz w:val="32"/>
          <w:szCs w:val="32"/>
          <w:rtl/>
        </w:rPr>
        <w:t>إ</w:t>
      </w:r>
      <w:r w:rsidRPr="005744B0">
        <w:rPr>
          <w:rFonts w:ascii="Traditional Arabic" w:eastAsia="Times New Roman" w:hAnsi="Traditional Arabic" w:cs="Traditional Arabic"/>
          <w:sz w:val="32"/>
          <w:szCs w:val="32"/>
          <w:rtl/>
        </w:rPr>
        <w:t>ن ما أرفقه وكيل المدعى عليه من تحويلات بنكية واستدل بها على السداد للمدعية لا تمت بصلة لبوالص الشحنات المطالب بقيمتها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وهذا واضح</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حيث </w:t>
      </w:r>
      <w:r w:rsidRPr="005744B0">
        <w:rPr>
          <w:rFonts w:ascii="Traditional Arabic" w:eastAsia="Times New Roman" w:hAnsi="Traditional Arabic" w:cs="Traditional Arabic" w:hint="cs"/>
          <w:sz w:val="32"/>
          <w:szCs w:val="32"/>
          <w:rtl/>
        </w:rPr>
        <w:t>إ</w:t>
      </w:r>
      <w:r w:rsidRPr="005744B0">
        <w:rPr>
          <w:rFonts w:ascii="Traditional Arabic" w:eastAsia="Times New Roman" w:hAnsi="Traditional Arabic" w:cs="Traditional Arabic"/>
          <w:sz w:val="32"/>
          <w:szCs w:val="32"/>
          <w:rtl/>
        </w:rPr>
        <w:t xml:space="preserve">نه بالنظر للكشف نجد أن تاريخ </w:t>
      </w:r>
      <w:r w:rsidRPr="005744B0">
        <w:rPr>
          <w:rFonts w:ascii="Traditional Arabic" w:eastAsia="Times New Roman" w:hAnsi="Traditional Arabic" w:cs="Traditional Arabic" w:hint="cs"/>
          <w:sz w:val="32"/>
          <w:szCs w:val="32"/>
          <w:rtl/>
        </w:rPr>
        <w:t>آ</w:t>
      </w:r>
      <w:r w:rsidRPr="005744B0">
        <w:rPr>
          <w:rFonts w:ascii="Traditional Arabic" w:eastAsia="Times New Roman" w:hAnsi="Traditional Arabic" w:cs="Traditional Arabic"/>
          <w:sz w:val="32"/>
          <w:szCs w:val="32"/>
          <w:rtl/>
        </w:rPr>
        <w:t>خر تحويل كان في</w:t>
      </w:r>
      <w:r w:rsidRPr="005744B0">
        <w:rPr>
          <w:rFonts w:ascii="Traditional Arabic" w:eastAsia="Times New Roman" w:hAnsi="Traditional Arabic" w:cs="Traditional Arabic" w:hint="cs"/>
          <w:sz w:val="32"/>
          <w:szCs w:val="32"/>
          <w:rtl/>
        </w:rPr>
        <w:t xml:space="preserve"> 31/3/2014م</w:t>
      </w:r>
      <w:r w:rsidRPr="005744B0">
        <w:rPr>
          <w:rFonts w:ascii="Traditional Arabic" w:eastAsia="Times New Roman" w:hAnsi="Traditional Arabic" w:cs="Traditional Arabic"/>
          <w:sz w:val="32"/>
          <w:szCs w:val="32"/>
          <w:rtl/>
        </w:rPr>
        <w:t xml:space="preserve"> في حين أن تاريخ بوالص الشحن المطالب بقيمتها والمقر باستلامها </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متد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حتى تاريخ</w:t>
      </w:r>
      <w:r w:rsidRPr="005744B0">
        <w:rPr>
          <w:rFonts w:ascii="Traditional Arabic" w:eastAsia="Times New Roman" w:hAnsi="Traditional Arabic" w:cs="Traditional Arabic" w:hint="cs"/>
          <w:sz w:val="32"/>
          <w:szCs w:val="32"/>
          <w:rtl/>
        </w:rPr>
        <w:t xml:space="preserve"> 25/7/2014م،</w:t>
      </w:r>
      <w:r w:rsidRPr="005744B0">
        <w:rPr>
          <w:rFonts w:ascii="Traditional Arabic" w:eastAsia="Times New Roman" w:hAnsi="Traditional Arabic" w:cs="Traditional Arabic"/>
          <w:sz w:val="32"/>
          <w:szCs w:val="32"/>
          <w:rtl/>
        </w:rPr>
        <w:t xml:space="preserve"> كما هو موضح في البوالص؛ إذ كيف للمدعى عليه أن يكون سدد مبالغ شحنات لم تطلب أو تأتي بعد؟ علم</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أن التعامل بين الطرفين كان يتم بنظام الآجل، أي أن المدعى عليه يطلب الشحنة وبعد استلامها يتم سداد قيمتها للمدعية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وهذا دليل </w:t>
      </w:r>
      <w:r w:rsidRPr="005744B0">
        <w:rPr>
          <w:rFonts w:ascii="Traditional Arabic" w:eastAsia="Times New Roman" w:hAnsi="Traditional Arabic" w:cs="Traditional Arabic" w:hint="cs"/>
          <w:sz w:val="32"/>
          <w:szCs w:val="32"/>
          <w:rtl/>
        </w:rPr>
        <w:t>آ</w:t>
      </w:r>
      <w:r w:rsidRPr="005744B0">
        <w:rPr>
          <w:rFonts w:ascii="Traditional Arabic" w:eastAsia="Times New Roman" w:hAnsi="Traditional Arabic" w:cs="Traditional Arabic"/>
          <w:sz w:val="32"/>
          <w:szCs w:val="32"/>
          <w:rtl/>
        </w:rPr>
        <w:t>خر على عدم صدق المدعى عليه فيما يدعيه من سداد قيمة الشحنات، فضل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عن أن كشف الحساب البنكي المقدم من وكيل المدعى عليه لم يوضح السداد عن أي فاتورة أو شحنة وغيره من البيانات التي يطلبها البنك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لتحويل مثل هذه المبالغ الكبيرة ولمن وسببها. ونرفق مثال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لفاتورة تحويل من قبل المدعى عليها إلى المدعية لتوضيح هذه النقطة، وأن ما قدمه وكيل المدعى عليه هو سداد عن شحنات تم إرسالها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والمدعية لا ت</w:t>
      </w:r>
      <w:r w:rsidRPr="005744B0">
        <w:rPr>
          <w:rFonts w:ascii="Traditional Arabic" w:eastAsia="Times New Roman" w:hAnsi="Traditional Arabic" w:cs="Traditional Arabic" w:hint="cs"/>
          <w:sz w:val="32"/>
          <w:szCs w:val="32"/>
          <w:rtl/>
        </w:rPr>
        <w:t>ن</w:t>
      </w:r>
      <w:r w:rsidRPr="005744B0">
        <w:rPr>
          <w:rFonts w:ascii="Traditional Arabic" w:eastAsia="Times New Roman" w:hAnsi="Traditional Arabic" w:cs="Traditional Arabic"/>
          <w:sz w:val="32"/>
          <w:szCs w:val="32"/>
          <w:rtl/>
        </w:rPr>
        <w:t>كره في هذا الأمر</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ونرفق كشف حساب كامل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للمدعى عليه من بداية الفترة</w:t>
      </w:r>
      <w:r w:rsidRPr="005744B0">
        <w:rPr>
          <w:rFonts w:ascii="Traditional Arabic" w:eastAsia="Times New Roman" w:hAnsi="Traditional Arabic" w:cs="Traditional Arabic" w:hint="cs"/>
          <w:sz w:val="32"/>
          <w:szCs w:val="32"/>
          <w:rtl/>
        </w:rPr>
        <w:t xml:space="preserve"> من 1/1/2014م</w:t>
      </w:r>
      <w:r w:rsidRPr="005744B0">
        <w:rPr>
          <w:rFonts w:ascii="Traditional Arabic" w:eastAsia="Times New Roman" w:hAnsi="Traditional Arabic" w:cs="Traditional Arabic"/>
          <w:sz w:val="32"/>
          <w:szCs w:val="32"/>
          <w:rtl/>
        </w:rPr>
        <w:t xml:space="preserve"> حتى</w:t>
      </w:r>
      <w:r w:rsidRPr="005744B0">
        <w:rPr>
          <w:rFonts w:ascii="Traditional Arabic" w:eastAsia="Times New Roman" w:hAnsi="Traditional Arabic" w:cs="Traditional Arabic" w:hint="cs"/>
          <w:sz w:val="32"/>
          <w:szCs w:val="32"/>
          <w:rtl/>
        </w:rPr>
        <w:t xml:space="preserve"> 25/7/2014م</w:t>
      </w:r>
      <w:r w:rsidRPr="005744B0">
        <w:rPr>
          <w:rFonts w:ascii="Traditional Arabic" w:eastAsia="Times New Roman" w:hAnsi="Traditional Arabic" w:cs="Traditional Arabic"/>
          <w:sz w:val="32"/>
          <w:szCs w:val="32"/>
          <w:rtl/>
        </w:rPr>
        <w:t xml:space="preserve"> يوضح المبالغ المسددة وغير </w:t>
      </w:r>
      <w:r w:rsidRPr="005744B0">
        <w:rPr>
          <w:rFonts w:ascii="Traditional Arabic" w:eastAsia="Times New Roman" w:hAnsi="Traditional Arabic" w:cs="Traditional Arabic" w:hint="cs"/>
          <w:sz w:val="32"/>
          <w:szCs w:val="32"/>
          <w:rtl/>
        </w:rPr>
        <w:t>ال</w:t>
      </w:r>
      <w:r w:rsidRPr="005744B0">
        <w:rPr>
          <w:rFonts w:ascii="Traditional Arabic" w:eastAsia="Times New Roman" w:hAnsi="Traditional Arabic" w:cs="Traditional Arabic"/>
          <w:sz w:val="32"/>
          <w:szCs w:val="32"/>
          <w:rtl/>
        </w:rPr>
        <w:t>مسددة من المدعى عليه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ويتضح منه أن رصيد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افتتاح بداية الفترة</w:t>
      </w:r>
      <w:r w:rsidRPr="005744B0">
        <w:rPr>
          <w:rFonts w:ascii="Traditional Arabic" w:eastAsia="Times New Roman" w:hAnsi="Traditional Arabic" w:cs="Traditional Arabic" w:hint="cs"/>
          <w:sz w:val="32"/>
          <w:szCs w:val="32"/>
          <w:rtl/>
        </w:rPr>
        <w:t xml:space="preserve"> 1/1/2014م </w:t>
      </w:r>
      <w:r w:rsidRPr="005744B0">
        <w:rPr>
          <w:rFonts w:ascii="Traditional Arabic" w:eastAsia="Times New Roman" w:hAnsi="Traditional Arabic" w:cs="Traditional Arabic"/>
          <w:sz w:val="32"/>
          <w:szCs w:val="32"/>
          <w:rtl/>
        </w:rPr>
        <w:t xml:space="preserve">برصيد دائن للمدعية </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مبلغ وقدره</w:t>
      </w:r>
      <w:r w:rsidRPr="005744B0">
        <w:rPr>
          <w:rFonts w:ascii="Traditional Arabic" w:eastAsia="Times New Roman" w:hAnsi="Traditional Arabic" w:cs="Traditional Arabic" w:hint="cs"/>
          <w:sz w:val="32"/>
          <w:szCs w:val="32"/>
          <w:rtl/>
        </w:rPr>
        <w:t xml:space="preserve"> (111.064.25) مئة وأحد عشر ألفاً وأربعة وستون </w:t>
      </w:r>
      <w:r w:rsidRPr="005744B0">
        <w:rPr>
          <w:rFonts w:ascii="Traditional Arabic" w:eastAsia="Times New Roman" w:hAnsi="Traditional Arabic" w:cs="Traditional Arabic"/>
          <w:sz w:val="32"/>
          <w:szCs w:val="32"/>
          <w:rtl/>
        </w:rPr>
        <w:t>دولار</w:t>
      </w:r>
      <w:r w:rsidRPr="005744B0">
        <w:rPr>
          <w:rFonts w:ascii="Traditional Arabic" w:eastAsia="Times New Roman" w:hAnsi="Traditional Arabic" w:cs="Traditional Arabic" w:hint="cs"/>
          <w:sz w:val="32"/>
          <w:szCs w:val="32"/>
          <w:rtl/>
        </w:rPr>
        <w:t>اً وخمسة وعشرون سنتاً</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rPr>
        <w:lastRenderedPageBreak/>
        <w:t>عن</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التعاملات السابقة وحركة الحساب بعد هذا التاريخ على وجه التفصيل ال</w:t>
      </w:r>
      <w:r w:rsidRPr="005744B0">
        <w:rPr>
          <w:rFonts w:ascii="Traditional Arabic" w:eastAsia="Times New Roman" w:hAnsi="Traditional Arabic" w:cs="Traditional Arabic" w:hint="cs"/>
          <w:sz w:val="32"/>
          <w:szCs w:val="32"/>
          <w:rtl/>
        </w:rPr>
        <w:t>ت</w:t>
      </w:r>
      <w:r w:rsidRPr="005744B0">
        <w:rPr>
          <w:rFonts w:ascii="Traditional Arabic" w:eastAsia="Times New Roman" w:hAnsi="Traditional Arabic" w:cs="Traditional Arabic"/>
          <w:sz w:val="32"/>
          <w:szCs w:val="32"/>
          <w:rtl/>
        </w:rPr>
        <w:t xml:space="preserve">ي </w:t>
      </w:r>
      <w:r w:rsidRPr="005744B0">
        <w:rPr>
          <w:rFonts w:ascii="Traditional Arabic" w:eastAsia="Times New Roman" w:hAnsi="Traditional Arabic" w:cs="Traditional Arabic" w:hint="cs"/>
          <w:sz w:val="32"/>
          <w:szCs w:val="32"/>
          <w:rtl/>
        </w:rPr>
        <w:t>ت</w:t>
      </w:r>
      <w:r w:rsidRPr="005744B0">
        <w:rPr>
          <w:rFonts w:ascii="Traditional Arabic" w:eastAsia="Times New Roman" w:hAnsi="Traditional Arabic" w:cs="Traditional Arabic"/>
          <w:sz w:val="32"/>
          <w:szCs w:val="32"/>
          <w:rtl/>
        </w:rPr>
        <w:t xml:space="preserve">وضح المبالغ المسددة وغير </w:t>
      </w:r>
      <w:r w:rsidRPr="005744B0">
        <w:rPr>
          <w:rFonts w:ascii="Traditional Arabic" w:eastAsia="Times New Roman" w:hAnsi="Traditional Arabic" w:cs="Traditional Arabic" w:hint="cs"/>
          <w:sz w:val="32"/>
          <w:szCs w:val="32"/>
          <w:rtl/>
        </w:rPr>
        <w:t>ال</w:t>
      </w:r>
      <w:r w:rsidRPr="005744B0">
        <w:rPr>
          <w:rFonts w:ascii="Traditional Arabic" w:eastAsia="Times New Roman" w:hAnsi="Traditional Arabic" w:cs="Traditional Arabic"/>
          <w:sz w:val="32"/>
          <w:szCs w:val="32"/>
          <w:rtl/>
        </w:rPr>
        <w:t>مسددة إلى أن وصلت مديونية المدعى عليه مبلغ</w:t>
      </w:r>
      <w:r w:rsidRPr="005744B0">
        <w:rPr>
          <w:rFonts w:ascii="Traditional Arabic" w:eastAsia="Times New Roman" w:hAnsi="Traditional Arabic" w:cs="Traditional Arabic" w:hint="cs"/>
          <w:sz w:val="32"/>
          <w:szCs w:val="32"/>
          <w:rtl/>
        </w:rPr>
        <w:t xml:space="preserve"> قدره (228.280.74) مئتان وثمانية وعشرون ألفاً ومئتان وثمانون دولاراً وأربعة وسبعون سنتاً،</w:t>
      </w:r>
      <w:r w:rsidRPr="005744B0">
        <w:rPr>
          <w:rFonts w:ascii="Traditional Arabic" w:eastAsia="Times New Roman" w:hAnsi="Traditional Arabic" w:cs="Traditional Arabic"/>
          <w:sz w:val="32"/>
          <w:szCs w:val="32"/>
          <w:rtl/>
        </w:rPr>
        <w:t xml:space="preserve"> مما يدل على أن المدعى عليه يريد خلط الأوراق والحسابات، وسألت الدائرة وكيل المدعية عن قيمة المطالبة حول عدد (</w:t>
      </w:r>
      <w:r w:rsidRPr="005744B0">
        <w:rPr>
          <w:rFonts w:ascii="Traditional Arabic" w:eastAsia="Times New Roman" w:hAnsi="Traditional Arabic" w:cs="Traditional Arabic" w:hint="cs"/>
          <w:sz w:val="32"/>
          <w:szCs w:val="32"/>
          <w:rtl/>
          <w:lang w:bidi="fa-IR"/>
        </w:rPr>
        <w:t>31</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بوليصة شحن فاستمهل للإجابة، وباطلاع وكيل المدعى عليه استمهل للرد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جلسة يوم ال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ثنين</w:t>
      </w:r>
      <w:r w:rsidRPr="005744B0">
        <w:rPr>
          <w:rFonts w:ascii="Traditional Arabic" w:eastAsia="Times New Roman" w:hAnsi="Traditional Arabic" w:cs="Traditional Arabic" w:hint="cs"/>
          <w:sz w:val="32"/>
          <w:szCs w:val="32"/>
          <w:rtl/>
        </w:rPr>
        <w:t xml:space="preserve"> 20/7/1438هـ </w:t>
      </w:r>
      <w:r w:rsidRPr="005744B0">
        <w:rPr>
          <w:rFonts w:ascii="Traditional Arabic" w:eastAsia="Times New Roman" w:hAnsi="Traditional Arabic" w:cs="Traditional Arabic"/>
          <w:sz w:val="32"/>
          <w:szCs w:val="32"/>
          <w:rtl/>
        </w:rPr>
        <w:t>قدم وكيل المدعى عليه مذكرة أكد فيها ما ذكره سابق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كما قدم وكيل المدعية بيان</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بالبوالص محل المطالبة، مفيد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بأن عددها (</w:t>
      </w:r>
      <w:r w:rsidRPr="005744B0">
        <w:rPr>
          <w:rFonts w:ascii="Traditional Arabic" w:eastAsia="Times New Roman" w:hAnsi="Traditional Arabic" w:cs="Traditional Arabic" w:hint="cs"/>
          <w:sz w:val="32"/>
          <w:szCs w:val="32"/>
          <w:rtl/>
          <w:lang w:bidi="fa-IR"/>
        </w:rPr>
        <w:t>31</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بوليصة وفق ما ورد في البيان المرفق في هذه الجلسة، وما ورد في البيان السابق بكون عددها (</w:t>
      </w:r>
      <w:r w:rsidRPr="005744B0">
        <w:rPr>
          <w:rFonts w:ascii="Traditional Arabic" w:eastAsia="Times New Roman" w:hAnsi="Traditional Arabic" w:cs="Traditional Arabic"/>
          <w:sz w:val="32"/>
          <w:szCs w:val="32"/>
          <w:rtl/>
          <w:lang w:bidi="fa-IR"/>
        </w:rPr>
        <w:t xml:space="preserve">۳۷) </w:t>
      </w:r>
      <w:r w:rsidRPr="005744B0">
        <w:rPr>
          <w:rFonts w:ascii="Traditional Arabic" w:eastAsia="Times New Roman" w:hAnsi="Traditional Arabic" w:cs="Traditional Arabic"/>
          <w:sz w:val="32"/>
          <w:szCs w:val="32"/>
          <w:rtl/>
        </w:rPr>
        <w:t>ورد بالخطأ، ورغب الطرفان بالاكتفاء، وتم حجز القضية للدراسة، وفي جلسة اليوم الموافق</w:t>
      </w:r>
      <w:r w:rsidRPr="005744B0">
        <w:rPr>
          <w:rFonts w:ascii="Traditional Arabic" w:eastAsia="Times New Roman" w:hAnsi="Traditional Arabic" w:cs="Traditional Arabic" w:hint="cs"/>
          <w:sz w:val="32"/>
          <w:szCs w:val="32"/>
          <w:rtl/>
        </w:rPr>
        <w:t xml:space="preserve"> 18/8/1438هـ، </w:t>
      </w:r>
      <w:r w:rsidRPr="005744B0">
        <w:rPr>
          <w:rFonts w:ascii="Traditional Arabic" w:eastAsia="Times New Roman" w:hAnsi="Traditional Arabic" w:cs="Traditional Arabic"/>
          <w:sz w:val="32"/>
          <w:szCs w:val="32"/>
          <w:rtl/>
        </w:rPr>
        <w:t>أصدرت الدائرة حكمها</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الماثل</w:t>
      </w:r>
      <w:r w:rsidRPr="005744B0">
        <w:rPr>
          <w:rFonts w:ascii="Traditional Arabic" w:eastAsia="Times New Roman" w:hAnsi="Traditional Arabic" w:cs="Traditional Arabic"/>
          <w:sz w:val="32"/>
          <w:szCs w:val="32"/>
        </w:rPr>
        <w:t>.</w:t>
      </w:r>
    </w:p>
    <w:p w:rsidR="00F37004" w:rsidRPr="005744B0" w:rsidRDefault="00F37004" w:rsidP="00F37004">
      <w:pPr>
        <w:spacing w:after="100"/>
        <w:jc w:val="center"/>
        <w:rPr>
          <w:rFonts w:ascii="Traditional Arabic" w:eastAsia="Times New Roman" w:hAnsi="Traditional Arabic" w:cs="Traditional Arabic"/>
          <w:b/>
          <w:bCs/>
          <w:sz w:val="32"/>
          <w:szCs w:val="32"/>
          <w:rtl/>
        </w:rPr>
      </w:pPr>
      <w:r w:rsidRPr="005744B0">
        <w:rPr>
          <w:rFonts w:ascii="Traditional Arabic" w:eastAsia="Times New Roman" w:hAnsi="Traditional Arabic" w:cs="Traditional Arabic"/>
          <w:b/>
          <w:bCs/>
          <w:sz w:val="32"/>
          <w:szCs w:val="32"/>
          <w:rtl/>
        </w:rPr>
        <w:t>الأسباب</w:t>
      </w:r>
    </w:p>
    <w:p w:rsidR="00F37004" w:rsidRPr="005744B0" w:rsidRDefault="00F37004" w:rsidP="00F37004">
      <w:pPr>
        <w:spacing w:after="100"/>
        <w:jc w:val="both"/>
        <w:rPr>
          <w:rFonts w:ascii="Traditional Arabic" w:eastAsia="Times New Roman" w:hAnsi="Traditional Arabic" w:cs="Traditional Arabic"/>
          <w:sz w:val="32"/>
          <w:szCs w:val="32"/>
          <w:rtl/>
        </w:rPr>
      </w:pPr>
      <w:r w:rsidRPr="005744B0">
        <w:rPr>
          <w:rFonts w:ascii="Traditional Arabic" w:eastAsia="Times New Roman" w:hAnsi="Traditional Arabic" w:cs="Traditional Arabic"/>
          <w:sz w:val="32"/>
          <w:szCs w:val="32"/>
          <w:rtl/>
        </w:rPr>
        <w:t>استناد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الوقائع المذكورة، وحيث إن المدعية تهدف من دعواها إلى الحكم بإلزام المدعى عليه بدفع مبلغ وقدره</w:t>
      </w:r>
      <w:r w:rsidRPr="005744B0">
        <w:rPr>
          <w:rFonts w:ascii="Traditional Arabic" w:eastAsia="Times New Roman" w:hAnsi="Traditional Arabic" w:cs="Traditional Arabic" w:hint="cs"/>
          <w:sz w:val="32"/>
          <w:szCs w:val="32"/>
          <w:rtl/>
        </w:rPr>
        <w:t xml:space="preserve"> (228.280.74) مئتان وثمانية وعشرون ألفاً ومئتان وثمانون دولاراً وأربعة وسبعون سنتاً،</w:t>
      </w:r>
      <w:r w:rsidRPr="005744B0">
        <w:rPr>
          <w:rFonts w:ascii="Traditional Arabic" w:eastAsia="Times New Roman" w:hAnsi="Traditional Arabic" w:cs="Traditional Arabic"/>
          <w:sz w:val="32"/>
          <w:szCs w:val="32"/>
          <w:rtl/>
        </w:rPr>
        <w:t xml:space="preserve"> قيم</w:t>
      </w:r>
      <w:r w:rsidRPr="005744B0">
        <w:rPr>
          <w:rFonts w:ascii="Traditional Arabic" w:eastAsia="Times New Roman" w:hAnsi="Traditional Arabic" w:cs="Traditional Arabic" w:hint="cs"/>
          <w:sz w:val="32"/>
          <w:szCs w:val="32"/>
          <w:rtl/>
        </w:rPr>
        <w:t>ة</w:t>
      </w:r>
      <w:r w:rsidRPr="005744B0">
        <w:rPr>
          <w:rFonts w:ascii="Traditional Arabic" w:eastAsia="Times New Roman" w:hAnsi="Traditional Arabic" w:cs="Traditional Arabic"/>
          <w:sz w:val="32"/>
          <w:szCs w:val="32"/>
          <w:rtl/>
        </w:rPr>
        <w:t xml:space="preserve"> توريد لحوم من دولة باكستان بموجب عقد الاتفاق الموقع بين الطرفين والمؤرخ</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بتاريخ</w:t>
      </w:r>
      <w:r w:rsidRPr="005744B0">
        <w:rPr>
          <w:rFonts w:ascii="Traditional Arabic" w:eastAsia="Times New Roman" w:hAnsi="Traditional Arabic" w:cs="Traditional Arabic" w:hint="cs"/>
          <w:sz w:val="32"/>
          <w:szCs w:val="32"/>
          <w:rtl/>
        </w:rPr>
        <w:t xml:space="preserve"> 1/1/2014م، </w:t>
      </w:r>
      <w:r w:rsidRPr="005744B0">
        <w:rPr>
          <w:rFonts w:ascii="Traditional Arabic" w:eastAsia="Times New Roman" w:hAnsi="Traditional Arabic" w:cs="Traditional Arabic"/>
          <w:sz w:val="32"/>
          <w:szCs w:val="32"/>
          <w:rtl/>
        </w:rPr>
        <w:t xml:space="preserve">وحيث أقر المدعى عليه بهذا التعاقد ولكنه أنكر التوريد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محل المطالبة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وحيث قدم وكيل المدعية الورقة الصادرة من جمرك مطار الملك فهد الدولي بالدمام المبين فيها بوالص الشحن وعددها (</w:t>
      </w:r>
      <w:r w:rsidRPr="005744B0">
        <w:rPr>
          <w:rFonts w:ascii="Traditional Arabic" w:eastAsia="Times New Roman" w:hAnsi="Traditional Arabic" w:cs="Traditional Arabic"/>
          <w:sz w:val="32"/>
          <w:szCs w:val="32"/>
          <w:rtl/>
          <w:lang w:bidi="fa-IR"/>
        </w:rPr>
        <w:t xml:space="preserve">۲۷) </w:t>
      </w:r>
      <w:r w:rsidRPr="005744B0">
        <w:rPr>
          <w:rFonts w:ascii="Traditional Arabic" w:eastAsia="Times New Roman" w:hAnsi="Traditional Arabic" w:cs="Traditional Arabic"/>
          <w:sz w:val="32"/>
          <w:szCs w:val="32"/>
          <w:rtl/>
        </w:rPr>
        <w:t xml:space="preserve">بوليصة والمستلمة من مكتب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للتخليص الجمركي، وحيث عمدت الدائرة لمخاطبة مكتب المخلص الجمركي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وسؤاله عن من فوضه لاستلام تلك الشحنات، فقدم إفادته المكتوبة والمتضمنة استلام المدعى عليه لكافة الشحنات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محل المطالبة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 بموجب البيانات الجمركية المنتهية على هذه الشحنات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محل المطالبة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بناء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على التفويض الصادر من المدعى عليه والمصادق عن الغرفة التجارية، كما قدم وكيل المدعية أصل بيان جمركي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رقم</w:t>
      </w:r>
      <w:r w:rsidRPr="005744B0">
        <w:rPr>
          <w:rFonts w:ascii="Traditional Arabic" w:eastAsia="Times New Roman" w:hAnsi="Traditional Arabic" w:cs="Traditional Arabic" w:hint="cs"/>
          <w:sz w:val="32"/>
          <w:szCs w:val="32"/>
          <w:rtl/>
        </w:rPr>
        <w:t xml:space="preserve"> (69163-68023-78820) </w:t>
      </w:r>
      <w:r w:rsidRPr="005744B0">
        <w:rPr>
          <w:rFonts w:ascii="Traditional Arabic" w:eastAsia="Times New Roman" w:hAnsi="Traditional Arabic" w:cs="Traditional Arabic"/>
          <w:sz w:val="32"/>
          <w:szCs w:val="32"/>
          <w:rtl/>
        </w:rPr>
        <w:t xml:space="preserve">الصادر من جمرك مطار الملك فهد الدولي، والمتضمن كون المستورد </w:t>
      </w:r>
      <w:r w:rsidRPr="005744B0">
        <w:rPr>
          <w:rFonts w:ascii="Traditional Arabic" w:eastAsia="Times New Roman" w:hAnsi="Traditional Arabic" w:cs="Traditional Arabic" w:hint="cs"/>
          <w:sz w:val="32"/>
          <w:szCs w:val="32"/>
          <w:rtl/>
        </w:rPr>
        <w:t xml:space="preserve">(المدعى عليها) </w:t>
      </w:r>
      <w:r w:rsidRPr="005744B0">
        <w:rPr>
          <w:rFonts w:ascii="Traditional Arabic" w:eastAsia="Times New Roman" w:hAnsi="Traditional Arabic" w:cs="Traditional Arabic"/>
          <w:sz w:val="32"/>
          <w:szCs w:val="32"/>
          <w:rtl/>
        </w:rPr>
        <w:t>للتجارة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الأمر الذي يدل على توريد تلك الشحنات محل المطالبة واستلامها من المدعى عليه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مما يدل على ثبوت ما تضمنه في ذمة المدعى عليه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ويعتبر بينة كافية في استلام الشحنات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محل المطالبة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ست</w:t>
      </w:r>
      <w:r w:rsidRPr="005744B0">
        <w:rPr>
          <w:rFonts w:ascii="Traditional Arabic" w:eastAsia="Times New Roman" w:hAnsi="Traditional Arabic" w:cs="Traditional Arabic" w:hint="cs"/>
          <w:sz w:val="32"/>
          <w:szCs w:val="32"/>
          <w:rtl/>
        </w:rPr>
        <w:t>ن</w:t>
      </w:r>
      <w:r w:rsidRPr="005744B0">
        <w:rPr>
          <w:rFonts w:ascii="Traditional Arabic" w:eastAsia="Times New Roman" w:hAnsi="Traditional Arabic" w:cs="Traditional Arabic"/>
          <w:sz w:val="32"/>
          <w:szCs w:val="32"/>
          <w:rtl/>
        </w:rPr>
        <w:t>اد</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المادة</w:t>
      </w:r>
      <w:r w:rsidRPr="005744B0">
        <w:rPr>
          <w:rFonts w:ascii="Traditional Arabic" w:eastAsia="Times New Roman" w:hAnsi="Traditional Arabic" w:cs="Traditional Arabic" w:hint="cs"/>
          <w:sz w:val="32"/>
          <w:szCs w:val="32"/>
          <w:rtl/>
        </w:rPr>
        <w:t xml:space="preserve"> (139) </w:t>
      </w:r>
      <w:r w:rsidRPr="005744B0">
        <w:rPr>
          <w:rFonts w:ascii="Traditional Arabic" w:eastAsia="Times New Roman" w:hAnsi="Traditional Arabic" w:cs="Traditional Arabic"/>
          <w:sz w:val="32"/>
          <w:szCs w:val="32"/>
          <w:rtl/>
        </w:rPr>
        <w:t>من نظام المرافعات الشرعية، كما قدم وكيل المدعية بيان المدفوعات المستحقة السداد عن الفترة من</w:t>
      </w:r>
      <w:r w:rsidRPr="005744B0">
        <w:rPr>
          <w:rFonts w:ascii="Traditional Arabic" w:eastAsia="Times New Roman" w:hAnsi="Traditional Arabic" w:cs="Traditional Arabic" w:hint="cs"/>
          <w:sz w:val="32"/>
          <w:szCs w:val="32"/>
          <w:rtl/>
        </w:rPr>
        <w:t xml:space="preserve"> 1/1/2014م</w:t>
      </w:r>
      <w:r w:rsidRPr="005744B0">
        <w:rPr>
          <w:rFonts w:ascii="Traditional Arabic" w:eastAsia="Times New Roman" w:hAnsi="Traditional Arabic" w:cs="Traditional Arabic"/>
          <w:sz w:val="32"/>
          <w:szCs w:val="32"/>
          <w:rtl/>
        </w:rPr>
        <w:t xml:space="preserve"> حتى</w:t>
      </w:r>
      <w:r w:rsidRPr="005744B0">
        <w:rPr>
          <w:rFonts w:ascii="Traditional Arabic" w:eastAsia="Times New Roman" w:hAnsi="Traditional Arabic" w:cs="Traditional Arabic" w:hint="cs"/>
          <w:sz w:val="32"/>
          <w:szCs w:val="32"/>
          <w:rtl/>
        </w:rPr>
        <w:t xml:space="preserve"> 24/7/2017م</w:t>
      </w:r>
      <w:r w:rsidRPr="005744B0">
        <w:rPr>
          <w:rFonts w:ascii="Traditional Arabic" w:eastAsia="Times New Roman" w:hAnsi="Traditional Arabic" w:cs="Traditional Arabic"/>
          <w:sz w:val="32"/>
          <w:szCs w:val="32"/>
          <w:rtl/>
        </w:rPr>
        <w:t xml:space="preserve"> والمشتمل على الفواتير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محل المطالبة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 وبيانها والسدادات وتاريخ كل تعامل والمتضمن </w:t>
      </w:r>
      <w:r w:rsidRPr="005744B0">
        <w:rPr>
          <w:rFonts w:ascii="Traditional Arabic" w:eastAsia="Times New Roman" w:hAnsi="Traditional Arabic" w:cs="Traditional Arabic" w:hint="cs"/>
          <w:sz w:val="32"/>
          <w:szCs w:val="32"/>
          <w:rtl/>
        </w:rPr>
        <w:t>م</w:t>
      </w:r>
      <w:r w:rsidRPr="005744B0">
        <w:rPr>
          <w:rFonts w:ascii="Traditional Arabic" w:eastAsia="Times New Roman" w:hAnsi="Traditional Arabic" w:cs="Traditional Arabic"/>
          <w:sz w:val="32"/>
          <w:szCs w:val="32"/>
          <w:rtl/>
        </w:rPr>
        <w:t>بلغ المطالبة، في حين لم يقدم وكيل المدعى عليه ما يدفع هذا الالتزام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مما يدل على ثبوت ما تضمنه في </w:t>
      </w:r>
      <w:r w:rsidRPr="005744B0">
        <w:rPr>
          <w:rFonts w:ascii="Traditional Arabic" w:eastAsia="Times New Roman" w:hAnsi="Traditional Arabic" w:cs="Traditional Arabic"/>
          <w:sz w:val="32"/>
          <w:szCs w:val="32"/>
          <w:rtl/>
        </w:rPr>
        <w:lastRenderedPageBreak/>
        <w:t>ذمة المدعى عليه، مما يتوجه معه إلزام المدعى عليه بمبلغ المطالبة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ولا ينال من ذلك دفع وكيل المدعى عليه بالسداد، إذ </w:t>
      </w:r>
      <w:r w:rsidRPr="005744B0">
        <w:rPr>
          <w:rFonts w:ascii="Traditional Arabic" w:eastAsia="Times New Roman" w:hAnsi="Traditional Arabic" w:cs="Traditional Arabic" w:hint="cs"/>
          <w:sz w:val="32"/>
          <w:szCs w:val="32"/>
          <w:rtl/>
        </w:rPr>
        <w:t>إ</w:t>
      </w:r>
      <w:r w:rsidRPr="005744B0">
        <w:rPr>
          <w:rFonts w:ascii="Traditional Arabic" w:eastAsia="Times New Roman" w:hAnsi="Traditional Arabic" w:cs="Traditional Arabic"/>
          <w:sz w:val="32"/>
          <w:szCs w:val="32"/>
          <w:rtl/>
        </w:rPr>
        <w:t>ن الثابت بالتعامل السابق بين الطرفين كونه بني على تأجيل السداد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وبالنظر للكشف المقدم من المدعى عليه يتبين أن تاريخ </w:t>
      </w:r>
      <w:r w:rsidRPr="005744B0">
        <w:rPr>
          <w:rFonts w:ascii="Traditional Arabic" w:eastAsia="Times New Roman" w:hAnsi="Traditional Arabic" w:cs="Traditional Arabic" w:hint="cs"/>
          <w:sz w:val="32"/>
          <w:szCs w:val="32"/>
          <w:rtl/>
        </w:rPr>
        <w:t>آ</w:t>
      </w:r>
      <w:r w:rsidRPr="005744B0">
        <w:rPr>
          <w:rFonts w:ascii="Traditional Arabic" w:eastAsia="Times New Roman" w:hAnsi="Traditional Arabic" w:cs="Traditional Arabic"/>
          <w:sz w:val="32"/>
          <w:szCs w:val="32"/>
          <w:rtl/>
        </w:rPr>
        <w:t>خر تحويل كان في</w:t>
      </w:r>
      <w:r w:rsidRPr="005744B0">
        <w:rPr>
          <w:rFonts w:ascii="Traditional Arabic" w:eastAsia="Times New Roman" w:hAnsi="Traditional Arabic" w:cs="Traditional Arabic" w:hint="cs"/>
          <w:sz w:val="32"/>
          <w:szCs w:val="32"/>
          <w:rtl/>
        </w:rPr>
        <w:t xml:space="preserve"> 31/3/2014م،</w:t>
      </w:r>
      <w:r w:rsidRPr="005744B0">
        <w:rPr>
          <w:rFonts w:ascii="Traditional Arabic" w:eastAsia="Times New Roman" w:hAnsi="Traditional Arabic" w:cs="Traditional Arabic"/>
          <w:sz w:val="32"/>
          <w:szCs w:val="32"/>
          <w:rtl/>
        </w:rPr>
        <w:t xml:space="preserve"> في حين أن تاريخ بوالص الشحن المطالب بقيمتها والمقر باستلامها امتد حتى تاريخ</w:t>
      </w:r>
      <w:r w:rsidRPr="005744B0">
        <w:rPr>
          <w:rFonts w:ascii="Traditional Arabic" w:eastAsia="Times New Roman" w:hAnsi="Traditional Arabic" w:cs="Traditional Arabic" w:hint="cs"/>
          <w:sz w:val="32"/>
          <w:szCs w:val="32"/>
          <w:rtl/>
        </w:rPr>
        <w:t xml:space="preserve"> 25/7/2014م، </w:t>
      </w:r>
      <w:r w:rsidRPr="005744B0">
        <w:rPr>
          <w:rFonts w:ascii="Traditional Arabic" w:eastAsia="Times New Roman" w:hAnsi="Traditional Arabic" w:cs="Traditional Arabic"/>
          <w:sz w:val="32"/>
          <w:szCs w:val="32"/>
          <w:rtl/>
        </w:rPr>
        <w:t>كما هو موضح في البوالص، وأما ما يتعلق بملاحظة محكمة الاستئناف الموقرة، فإن الدائرة أجرت التوجيه المطلوب كما هو مبين بعاليه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مما تنتهي معه الدائرة إلى إلزام المدعى عليه بدفع مبلغ المطالبة</w:t>
      </w:r>
      <w:r w:rsidRPr="005744B0">
        <w:rPr>
          <w:rFonts w:ascii="Traditional Arabic" w:eastAsia="Times New Roman" w:hAnsi="Traditional Arabic" w:cs="Traditional Arabic" w:hint="cs"/>
          <w:sz w:val="32"/>
          <w:szCs w:val="32"/>
          <w:rtl/>
        </w:rPr>
        <w:t>.</w:t>
      </w:r>
    </w:p>
    <w:p w:rsidR="00F37004" w:rsidRPr="005744B0" w:rsidRDefault="00F37004" w:rsidP="00F37004">
      <w:pPr>
        <w:spacing w:after="100"/>
        <w:jc w:val="both"/>
        <w:rPr>
          <w:rFonts w:ascii="Traditional Arabic" w:eastAsia="Times New Roman" w:hAnsi="Traditional Arabic" w:cs="Traditional Arabic"/>
          <w:b/>
          <w:bCs/>
          <w:sz w:val="32"/>
          <w:szCs w:val="32"/>
          <w:rtl/>
        </w:rPr>
      </w:pPr>
      <w:r w:rsidRPr="005744B0">
        <w:rPr>
          <w:rFonts w:ascii="Traditional Arabic" w:hAnsi="Traditional Arabic" w:cs="Traditional Arabic"/>
          <w:b/>
          <w:bCs/>
          <w:sz w:val="32"/>
          <w:szCs w:val="32"/>
          <w:rtl/>
        </w:rPr>
        <w:t>لذلك حكمت الدائرة</w:t>
      </w:r>
      <w:r w:rsidRPr="005744B0">
        <w:rPr>
          <w:rFonts w:ascii="Traditional Arabic" w:hAnsi="Traditional Arabic" w:cs="Traditional Arabic" w:hint="cs"/>
          <w:b/>
          <w:bCs/>
          <w:sz w:val="32"/>
          <w:szCs w:val="32"/>
          <w:rtl/>
        </w:rPr>
        <w:t>:</w:t>
      </w:r>
      <w:r w:rsidRPr="005744B0">
        <w:rPr>
          <w:rFonts w:ascii="Traditional Arabic" w:hAnsi="Traditional Arabic" w:cs="Traditional Arabic"/>
          <w:sz w:val="32"/>
          <w:szCs w:val="32"/>
          <w:rtl/>
        </w:rPr>
        <w:t xml:space="preserve"> </w:t>
      </w:r>
      <w:r w:rsidRPr="005744B0">
        <w:rPr>
          <w:rFonts w:ascii="Traditional Arabic" w:eastAsia="Times New Roman" w:hAnsi="Traditional Arabic" w:cs="Traditional Arabic"/>
          <w:b/>
          <w:bCs/>
          <w:sz w:val="32"/>
          <w:szCs w:val="32"/>
          <w:rtl/>
        </w:rPr>
        <w:t xml:space="preserve">بإلزام المدعى عليه </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rPr>
        <w:t xml:space="preserve">، صاحب مؤسسة </w:t>
      </w:r>
      <w:r w:rsidRPr="005744B0">
        <w:rPr>
          <w:rFonts w:ascii="Traditional Arabic" w:eastAsia="Times New Roman" w:hAnsi="Traditional Arabic" w:cs="Traditional Arabic" w:hint="cs"/>
          <w:b/>
          <w:bCs/>
          <w:sz w:val="32"/>
          <w:szCs w:val="32"/>
          <w:rtl/>
        </w:rPr>
        <w:t xml:space="preserve">(...) </w:t>
      </w:r>
      <w:r w:rsidRPr="005744B0">
        <w:rPr>
          <w:rFonts w:ascii="Traditional Arabic" w:eastAsia="Times New Roman" w:hAnsi="Traditional Arabic" w:cs="Traditional Arabic"/>
          <w:b/>
          <w:bCs/>
          <w:sz w:val="32"/>
          <w:szCs w:val="32"/>
          <w:rtl/>
        </w:rPr>
        <w:t xml:space="preserve">التجارية، بأن يدفع للمدعية شركة </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rPr>
        <w:t>، مبلغ</w:t>
      </w:r>
      <w:r w:rsidRPr="005744B0">
        <w:rPr>
          <w:rFonts w:ascii="Traditional Arabic" w:eastAsia="Times New Roman" w:hAnsi="Traditional Arabic" w:cs="Traditional Arabic" w:hint="cs"/>
          <w:b/>
          <w:bCs/>
          <w:sz w:val="32"/>
          <w:szCs w:val="32"/>
          <w:rtl/>
        </w:rPr>
        <w:t>اً</w:t>
      </w:r>
      <w:r w:rsidRPr="005744B0">
        <w:rPr>
          <w:rFonts w:ascii="Traditional Arabic" w:eastAsia="Times New Roman" w:hAnsi="Traditional Arabic" w:cs="Traditional Arabic"/>
          <w:b/>
          <w:bCs/>
          <w:sz w:val="32"/>
          <w:szCs w:val="32"/>
          <w:rtl/>
        </w:rPr>
        <w:t xml:space="preserve"> وقدره</w:t>
      </w:r>
      <w:r w:rsidRPr="005744B0">
        <w:rPr>
          <w:rFonts w:ascii="Traditional Arabic" w:eastAsia="Times New Roman" w:hAnsi="Traditional Arabic" w:cs="Traditional Arabic" w:hint="cs"/>
          <w:b/>
          <w:bCs/>
          <w:sz w:val="32"/>
          <w:szCs w:val="32"/>
          <w:rtl/>
        </w:rPr>
        <w:t xml:space="preserve"> (228.280.74) مئتان وثمانية وعشرون ألفاً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hint="cs"/>
          <w:b/>
          <w:bCs/>
          <w:sz w:val="32"/>
          <w:szCs w:val="32"/>
          <w:rtl/>
        </w:rPr>
        <w:t xml:space="preserve"> ومئتان وثمانون دولاراً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hint="cs"/>
          <w:b/>
          <w:bCs/>
          <w:sz w:val="32"/>
          <w:szCs w:val="32"/>
          <w:rtl/>
        </w:rPr>
        <w:t xml:space="preserve"> وأربعة وسبعون سنتاً.</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hint="cs"/>
          <w:b/>
          <w:bCs/>
          <w:sz w:val="32"/>
          <w:szCs w:val="32"/>
          <w:rtl/>
        </w:rPr>
        <w:t xml:space="preserve">والله الموفق، </w:t>
      </w:r>
      <w:r w:rsidRPr="005744B0">
        <w:rPr>
          <w:rFonts w:ascii="Traditional Arabic" w:hAnsi="Traditional Arabic" w:cs="Traditional Arabic"/>
          <w:b/>
          <w:bCs/>
          <w:sz w:val="32"/>
          <w:szCs w:val="32"/>
          <w:rtl/>
        </w:rPr>
        <w:t>وصلى الله وسلم على نبينا محمد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وعلى آله وصحبه أجمعين.</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rPr>
      </w:pPr>
    </w:p>
    <w:p w:rsidR="00F37004" w:rsidRPr="005744B0" w:rsidRDefault="00F37004" w:rsidP="00F37004">
      <w:pPr>
        <w:spacing w:after="100"/>
        <w:jc w:val="both"/>
        <w:rPr>
          <w:rFonts w:ascii="Traditional Arabic" w:eastAsia="Times New Roman" w:hAnsi="Traditional Arabic" w:cs="Traditional Arabic"/>
          <w:b/>
          <w:bCs/>
          <w:sz w:val="32"/>
          <w:szCs w:val="32"/>
          <w:rtl/>
        </w:rPr>
      </w:pPr>
      <w:r w:rsidRPr="005744B0">
        <w:rPr>
          <w:rFonts w:ascii="Traditional Arabic" w:eastAsia="Times New Roman" w:hAnsi="Traditional Arabic" w:cs="Traditional Arabic"/>
          <w:b/>
          <w:bCs/>
          <w:sz w:val="32"/>
          <w:szCs w:val="32"/>
          <w:rtl/>
        </w:rPr>
        <w:t>حكم محكمة الاستئناف</w:t>
      </w:r>
      <w:r w:rsidRPr="005744B0">
        <w:rPr>
          <w:rFonts w:ascii="Traditional Arabic" w:eastAsia="Times New Roman" w:hAnsi="Traditional Arabic" w:cs="Traditional Arabic" w:hint="cs"/>
          <w:b/>
          <w:bCs/>
          <w:sz w:val="32"/>
          <w:szCs w:val="32"/>
          <w:rtl/>
        </w:rPr>
        <w:t>:</w:t>
      </w:r>
    </w:p>
    <w:p w:rsidR="00F37004" w:rsidRPr="005744B0" w:rsidRDefault="00F37004" w:rsidP="00F37004">
      <w:pPr>
        <w:rPr>
          <w:rtl/>
        </w:rPr>
      </w:pPr>
      <w:r w:rsidRPr="005744B0">
        <w:rPr>
          <w:rFonts w:ascii="Traditional Arabic" w:eastAsia="Times New Roman" w:hAnsi="Traditional Arabic" w:cs="Traditional Arabic"/>
          <w:b/>
          <w:bCs/>
          <w:sz w:val="32"/>
          <w:szCs w:val="32"/>
          <w:rtl/>
        </w:rPr>
        <w:t>حكمت المحكمة بتأييد الحكم فيما انتهى إليه من قضاء</w:t>
      </w:r>
      <w:r w:rsidRPr="005744B0">
        <w:rPr>
          <w:rFonts w:ascii="Traditional Arabic" w:eastAsia="Times New Roman" w:hAnsi="Traditional Arabic" w:cs="Traditional Arabic"/>
          <w:b/>
          <w:bCs/>
          <w:sz w:val="32"/>
          <w:szCs w:val="32"/>
        </w:rPr>
        <w:t>.</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tl/>
        </w:rPr>
        <w:br w:type="page"/>
      </w:r>
      <w:r w:rsidRPr="005744B0">
        <w:rPr>
          <w:rFonts w:ascii="Traditional Arabic" w:hAnsi="Traditional Arabic" w:cs="Traditional Arabic"/>
          <w:b/>
          <w:bCs/>
          <w:sz w:val="32"/>
          <w:szCs w:val="32"/>
          <w:rtl/>
        </w:rPr>
        <w:lastRenderedPageBreak/>
        <w:t xml:space="preserve">رقم القضية في المحكمة الإدارية </w:t>
      </w:r>
      <w:r w:rsidRPr="005744B0">
        <w:rPr>
          <w:rFonts w:ascii="Traditional Arabic" w:hAnsi="Traditional Arabic" w:cs="Traditional Arabic" w:hint="cs"/>
          <w:b/>
          <w:bCs/>
          <w:sz w:val="32"/>
          <w:szCs w:val="32"/>
          <w:rtl/>
        </w:rPr>
        <w:t>7685/1/ق لعام 1436هـ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رقم القضية في محكمة الاستئناف الإدارية </w:t>
      </w:r>
      <w:r w:rsidRPr="005744B0">
        <w:rPr>
          <w:rFonts w:ascii="Traditional Arabic" w:hAnsi="Traditional Arabic" w:cs="Traditional Arabic" w:hint="cs"/>
          <w:b/>
          <w:bCs/>
          <w:sz w:val="32"/>
          <w:szCs w:val="32"/>
          <w:rtl/>
        </w:rPr>
        <w:t xml:space="preserve">855 </w:t>
      </w:r>
      <w:r w:rsidRPr="005744B0">
        <w:rPr>
          <w:rFonts w:ascii="Traditional Arabic" w:hAnsi="Traditional Arabic" w:cs="Traditional Arabic"/>
          <w:b/>
          <w:bCs/>
          <w:sz w:val="32"/>
          <w:szCs w:val="32"/>
          <w:rtl/>
        </w:rPr>
        <w:t>لعام 143</w:t>
      </w:r>
      <w:r w:rsidRPr="005744B0">
        <w:rPr>
          <w:rFonts w:ascii="Traditional Arabic" w:hAnsi="Traditional Arabic" w:cs="Traditional Arabic" w:hint="cs"/>
          <w:b/>
          <w:bCs/>
          <w:sz w:val="32"/>
          <w:szCs w:val="32"/>
          <w:rtl/>
        </w:rPr>
        <w:t>8</w:t>
      </w:r>
      <w:r w:rsidRPr="005744B0">
        <w:rPr>
          <w:rFonts w:ascii="Traditional Arabic" w:hAnsi="Traditional Arabic" w:cs="Traditional Arabic"/>
          <w:b/>
          <w:bCs/>
          <w:sz w:val="32"/>
          <w:szCs w:val="32"/>
          <w:rtl/>
        </w:rPr>
        <w:t>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Pr>
      </w:pPr>
      <w:r w:rsidRPr="005744B0">
        <w:rPr>
          <w:rFonts w:ascii="Traditional Arabic" w:hAnsi="Traditional Arabic" w:cs="Traditional Arabic"/>
          <w:b/>
          <w:bCs/>
          <w:sz w:val="32"/>
          <w:szCs w:val="32"/>
          <w:rtl/>
        </w:rPr>
        <w:t xml:space="preserve">تاريخ الجلسة </w:t>
      </w:r>
      <w:r w:rsidRPr="005744B0">
        <w:rPr>
          <w:rFonts w:ascii="Traditional Arabic" w:hAnsi="Traditional Arabic" w:cs="Traditional Arabic" w:hint="cs"/>
          <w:b/>
          <w:bCs/>
          <w:sz w:val="32"/>
          <w:szCs w:val="32"/>
          <w:rtl/>
        </w:rPr>
        <w:t>6</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3</w:t>
      </w:r>
      <w:r w:rsidRPr="005744B0">
        <w:rPr>
          <w:rFonts w:ascii="Traditional Arabic" w:hAnsi="Traditional Arabic" w:cs="Traditional Arabic"/>
          <w:b/>
          <w:bCs/>
          <w:sz w:val="32"/>
          <w:szCs w:val="32"/>
          <w:rtl/>
        </w:rPr>
        <w:t>/1438هـ</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الموضوعات</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rPr>
      </w:pPr>
      <w:r w:rsidRPr="005744B0">
        <w:rPr>
          <w:rFonts w:ascii="Traditional Arabic" w:hAnsi="Traditional Arabic" w:cs="Traditional Arabic"/>
          <w:b/>
          <w:bCs/>
          <w:sz w:val="32"/>
          <w:szCs w:val="32"/>
          <w:rtl/>
        </w:rPr>
        <w:t>توريد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 قيمة توريد -</w:t>
      </w:r>
      <w:r w:rsidRPr="005744B0">
        <w:rPr>
          <w:rtl/>
        </w:rPr>
        <w:t xml:space="preserve"> </w:t>
      </w:r>
      <w:r w:rsidRPr="005744B0">
        <w:rPr>
          <w:rFonts w:ascii="Traditional Arabic" w:hAnsi="Traditional Arabic" w:cs="Traditional Arabic"/>
          <w:b/>
          <w:bCs/>
          <w:sz w:val="32"/>
          <w:szCs w:val="32"/>
          <w:rtl/>
        </w:rPr>
        <w:t>كشف حساب</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 ختم – </w:t>
      </w:r>
      <w:r w:rsidRPr="005744B0">
        <w:rPr>
          <w:rFonts w:ascii="Traditional Arabic" w:hAnsi="Traditional Arabic" w:cs="Traditional Arabic" w:hint="cs"/>
          <w:b/>
          <w:bCs/>
          <w:sz w:val="32"/>
          <w:szCs w:val="32"/>
          <w:rtl/>
        </w:rPr>
        <w:t>تصديق الجهة المختصة على</w:t>
      </w:r>
      <w:r w:rsidRPr="005744B0">
        <w:rPr>
          <w:rtl/>
        </w:rPr>
        <w:t xml:space="preserve"> </w:t>
      </w:r>
      <w:r w:rsidRPr="005744B0">
        <w:rPr>
          <w:rFonts w:ascii="Traditional Arabic" w:hAnsi="Traditional Arabic" w:cs="Traditional Arabic"/>
          <w:b/>
          <w:bCs/>
          <w:sz w:val="32"/>
          <w:szCs w:val="32"/>
          <w:rtl/>
        </w:rPr>
        <w:t xml:space="preserve">كشف </w:t>
      </w:r>
      <w:r w:rsidRPr="005744B0">
        <w:rPr>
          <w:rFonts w:ascii="Traditional Arabic" w:hAnsi="Traditional Arabic" w:cs="Traditional Arabic" w:hint="cs"/>
          <w:b/>
          <w:bCs/>
          <w:sz w:val="32"/>
          <w:szCs w:val="32"/>
          <w:rtl/>
        </w:rPr>
        <w:t>ال</w:t>
      </w:r>
      <w:r w:rsidRPr="005744B0">
        <w:rPr>
          <w:rFonts w:ascii="Traditional Arabic" w:hAnsi="Traditional Arabic" w:cs="Traditional Arabic"/>
          <w:b/>
          <w:bCs/>
          <w:sz w:val="32"/>
          <w:szCs w:val="32"/>
          <w:rtl/>
        </w:rPr>
        <w:t>حساب</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إقرار - عرف تجاري - تفو</w:t>
      </w:r>
      <w:r w:rsidRPr="005744B0">
        <w:rPr>
          <w:rFonts w:ascii="Traditional Arabic" w:hAnsi="Traditional Arabic" w:cs="Traditional Arabic" w:hint="cs"/>
          <w:b/>
          <w:bCs/>
          <w:sz w:val="32"/>
          <w:szCs w:val="32"/>
          <w:rtl/>
        </w:rPr>
        <w:t>ي</w:t>
      </w:r>
      <w:r w:rsidRPr="005744B0">
        <w:rPr>
          <w:rFonts w:ascii="Traditional Arabic" w:hAnsi="Traditional Arabic" w:cs="Traditional Arabic"/>
          <w:b/>
          <w:bCs/>
          <w:sz w:val="32"/>
          <w:szCs w:val="32"/>
          <w:rtl/>
        </w:rPr>
        <w:t>ض - مسؤولية المتبوع عن أعمال تابعه - تطرق الاحتمال للدليل - أتعاب المحاماة.</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 xml:space="preserve"> مطالبة المدعية إلزام المدعى عليها ب</w:t>
      </w:r>
      <w:r w:rsidRPr="005744B0">
        <w:rPr>
          <w:rFonts w:ascii="Traditional Arabic" w:hAnsi="Traditional Arabic" w:cs="Traditional Arabic" w:hint="cs"/>
          <w:sz w:val="32"/>
          <w:szCs w:val="32"/>
          <w:rtl/>
        </w:rPr>
        <w:t xml:space="preserve">سداد </w:t>
      </w:r>
      <w:r w:rsidRPr="005744B0">
        <w:rPr>
          <w:rFonts w:ascii="Traditional Arabic" w:hAnsi="Traditional Arabic" w:cs="Traditional Arabic"/>
          <w:sz w:val="32"/>
          <w:szCs w:val="32"/>
          <w:rtl/>
        </w:rPr>
        <w:t>قيمة مواد غذائية تم توريدها</w:t>
      </w:r>
      <w:r w:rsidRPr="005744B0">
        <w:rPr>
          <w:rFonts w:ascii="Traditional Arabic" w:hAnsi="Traditional Arabic" w:cs="Traditional Arabic" w:hint="cs"/>
          <w:sz w:val="32"/>
          <w:szCs w:val="32"/>
          <w:rtl/>
        </w:rPr>
        <w:t xml:space="preserve"> لها</w:t>
      </w:r>
      <w:r w:rsidRPr="005744B0">
        <w:rPr>
          <w:rFonts w:ascii="Traditional Arabic" w:hAnsi="Traditional Arabic" w:cs="Traditional Arabic"/>
          <w:sz w:val="32"/>
          <w:szCs w:val="32"/>
          <w:rtl/>
        </w:rPr>
        <w:t>، وأتعاب المحاماة - استناد المدعية إلى نسخة من طلب التعامل على الحساب مختوم من قبل المدعى عليها، وتقديمها نسخة من كشف الحساب بتار</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خ لاحق لتاريخ تقبل المحل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ومختوم بذات الختم والمصادق عليه من الغرفة التجارية - إقرار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بصحة الختم، وأن المصادقة من قبل العامل لديها تمت بعد تقبل المحل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ما يدل على التزامها بتلك المديونية - جريان العرف أن وجود الختم لدى العامل الظاهر للغير يدل على تفويضه في التصرف والتعامل مع الغير، والمدعى عليها مسؤولة عن أعمال تابعيها - رفض مطالبة المدعية بأتعاب المحاماة لم</w:t>
      </w:r>
      <w:r w:rsidRPr="005744B0">
        <w:rPr>
          <w:rFonts w:ascii="Traditional Arabic" w:hAnsi="Traditional Arabic" w:cs="Traditional Arabic" w:hint="cs"/>
          <w:sz w:val="32"/>
          <w:szCs w:val="32"/>
          <w:rtl/>
        </w:rPr>
        <w:t>ج</w:t>
      </w:r>
      <w:r w:rsidRPr="005744B0">
        <w:rPr>
          <w:rFonts w:ascii="Traditional Arabic" w:hAnsi="Traditional Arabic" w:cs="Traditional Arabic"/>
          <w:sz w:val="32"/>
          <w:szCs w:val="32"/>
          <w:rtl/>
        </w:rPr>
        <w:t>انية التقاضي</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أثر ذلك: إلزام المدعى عليها بدفع مبلغ المطالبة</w:t>
      </w:r>
      <w:r w:rsidRPr="005744B0">
        <w:rPr>
          <w:rFonts w:ascii="Traditional Arabic" w:hAnsi="Traditional Arabic" w:cs="Traditional Arabic"/>
          <w:sz w:val="32"/>
          <w:szCs w:val="32"/>
        </w:rPr>
        <w:t>.</w:t>
      </w:r>
    </w:p>
    <w:p w:rsidR="00F37004" w:rsidRPr="005744B0" w:rsidRDefault="00F37004" w:rsidP="00F37004">
      <w:pPr>
        <w:spacing w:after="100"/>
        <w:jc w:val="center"/>
        <w:rPr>
          <w:rFonts w:ascii="Traditional Arabic" w:eastAsia="Times New Roman" w:hAnsi="Traditional Arabic" w:cs="Traditional Arabic"/>
          <w:b/>
          <w:bCs/>
          <w:sz w:val="32"/>
          <w:szCs w:val="32"/>
        </w:rPr>
      </w:pPr>
      <w:r w:rsidRPr="005744B0">
        <w:rPr>
          <w:rFonts w:ascii="Traditional Arabic" w:eastAsia="Times New Roman" w:hAnsi="Traditional Arabic" w:cs="Traditional Arabic" w:hint="cs"/>
          <w:b/>
          <w:bCs/>
          <w:sz w:val="32"/>
          <w:szCs w:val="32"/>
          <w:rtl/>
        </w:rPr>
        <w:t>مستند الحكم</w:t>
      </w:r>
    </w:p>
    <w:p w:rsidR="00F37004" w:rsidRPr="005744B0" w:rsidRDefault="00F37004" w:rsidP="004925BA">
      <w:pPr>
        <w:pStyle w:val="a3"/>
        <w:numPr>
          <w:ilvl w:val="0"/>
          <w:numId w:val="52"/>
        </w:numPr>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 xml:space="preserve">القاعدة الفقهية: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مسؤولية المتبوع عن أعمال تابعه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w:t>
      </w:r>
    </w:p>
    <w:p w:rsidR="00F37004" w:rsidRPr="005744B0" w:rsidRDefault="00F37004" w:rsidP="00F37004">
      <w:pPr>
        <w:spacing w:after="100"/>
        <w:jc w:val="center"/>
        <w:rPr>
          <w:rFonts w:ascii="Traditional Arabic" w:eastAsia="Times New Roman" w:hAnsi="Traditional Arabic" w:cs="Traditional Arabic"/>
          <w:b/>
          <w:bCs/>
          <w:sz w:val="32"/>
          <w:szCs w:val="32"/>
          <w:rtl/>
        </w:rPr>
      </w:pPr>
      <w:r w:rsidRPr="005744B0">
        <w:rPr>
          <w:rFonts w:ascii="Traditional Arabic" w:eastAsia="Times New Roman" w:hAnsi="Traditional Arabic" w:cs="Traditional Arabic"/>
          <w:b/>
          <w:bCs/>
          <w:sz w:val="32"/>
          <w:szCs w:val="32"/>
          <w:rtl/>
        </w:rPr>
        <w:t>الوقائع</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rPr>
      </w:pPr>
      <w:r w:rsidRPr="005744B0">
        <w:rPr>
          <w:rFonts w:ascii="Traditional Arabic" w:hAnsi="Traditional Arabic" w:cs="Traditional Arabic"/>
          <w:sz w:val="32"/>
          <w:szCs w:val="32"/>
          <w:rtl/>
        </w:rPr>
        <w:t xml:space="preserve">تتلخص وقائع هذه الدعوى في أن 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تقدم للمحكمة الإدارية بالرياض بلائحة دعوى ضد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وبالاطلاع عليها تبين أنها تتضمن أن المدعية تطالب المدعى عليها بدفع مبلغ وقدره خمسون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وتسعة وثمانون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قيمة توريد مواد غذائية للمدعى عليها</w:t>
      </w:r>
      <w:r w:rsidRPr="005744B0">
        <w:rPr>
          <w:rFonts w:ascii="Traditional Arabic" w:hAnsi="Traditional Arabic" w:cs="Traditional Arabic"/>
          <w:sz w:val="32"/>
          <w:szCs w:val="32"/>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وبعد أن تم قيد الأوراق قضية بالرقم الوارد في مستهل هذا الحكم أحيلت لهذه الدائرة فباشرت نظرها على النحو المثبت في محاضر الضبط</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تبين عدم حضور أي من طرفي الدعوى بجلسة الثلاثاء الموافق</w:t>
      </w:r>
      <w:r w:rsidRPr="005744B0">
        <w:rPr>
          <w:rFonts w:ascii="Traditional Arabic" w:hAnsi="Traditional Arabic" w:cs="Traditional Arabic" w:hint="cs"/>
          <w:sz w:val="32"/>
          <w:szCs w:val="32"/>
          <w:rtl/>
        </w:rPr>
        <w:t xml:space="preserve"> 17/11/1436هـ</w:t>
      </w:r>
      <w:r w:rsidRPr="005744B0">
        <w:rPr>
          <w:rFonts w:ascii="Traditional Arabic" w:hAnsi="Traditional Arabic" w:cs="Traditional Arabic"/>
          <w:sz w:val="32"/>
          <w:szCs w:val="32"/>
          <w:rtl/>
        </w:rPr>
        <w:t>، وقررت الدائرة رفع الجلسة للنظر في شطب القضية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يوم الخميس الموافق</w:t>
      </w:r>
      <w:r w:rsidRPr="005744B0">
        <w:rPr>
          <w:rFonts w:ascii="Traditional Arabic" w:hAnsi="Traditional Arabic" w:cs="Traditional Arabic" w:hint="cs"/>
          <w:sz w:val="32"/>
          <w:szCs w:val="32"/>
          <w:rtl/>
        </w:rPr>
        <w:t xml:space="preserve"> 19/11/1436هـ</w:t>
      </w:r>
      <w:r w:rsidRPr="005744B0">
        <w:rPr>
          <w:rFonts w:ascii="Traditional Arabic" w:hAnsi="Traditional Arabic" w:cs="Traditional Arabic"/>
          <w:sz w:val="32"/>
          <w:szCs w:val="32"/>
          <w:rtl/>
        </w:rPr>
        <w:t xml:space="preserve"> حضر 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وطلب تحديد موعد آخر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جلسة الثلاثاء الموافق</w:t>
      </w:r>
      <w:r w:rsidRPr="005744B0">
        <w:rPr>
          <w:rFonts w:ascii="Traditional Arabic" w:hAnsi="Traditional Arabic" w:cs="Traditional Arabic" w:hint="cs"/>
          <w:sz w:val="32"/>
          <w:szCs w:val="32"/>
          <w:rtl/>
        </w:rPr>
        <w:t xml:space="preserve"> 28/1/1437هـ</w:t>
      </w:r>
      <w:r w:rsidRPr="005744B0">
        <w:rPr>
          <w:rFonts w:ascii="Traditional Arabic" w:hAnsi="Traditional Arabic" w:cs="Traditional Arabic"/>
          <w:sz w:val="32"/>
          <w:szCs w:val="32"/>
          <w:rtl/>
        </w:rPr>
        <w:t xml:space="preserve"> ورد خطاب من المدعي وكالة بطلب تأجيل نظر القضية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 xml:space="preserve">جلسة الثلاثاء الموافق </w:t>
      </w:r>
      <w:r w:rsidRPr="005744B0">
        <w:rPr>
          <w:rFonts w:ascii="Traditional Arabic" w:hAnsi="Traditional Arabic" w:cs="Traditional Arabic" w:hint="cs"/>
          <w:sz w:val="32"/>
          <w:szCs w:val="32"/>
          <w:rtl/>
        </w:rPr>
        <w:t xml:space="preserve">2/4/1437هـ </w:t>
      </w:r>
      <w:r w:rsidRPr="005744B0">
        <w:rPr>
          <w:rFonts w:ascii="Traditional Arabic" w:hAnsi="Traditional Arabic" w:cs="Traditional Arabic"/>
          <w:sz w:val="32"/>
          <w:szCs w:val="32"/>
          <w:rtl/>
        </w:rPr>
        <w:t xml:space="preserve">حضر 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وتبين عدم حضور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أو من يمثلها شرع</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 xml:space="preserve">جلسة الخميس الموافق </w:t>
      </w:r>
      <w:r w:rsidRPr="005744B0">
        <w:rPr>
          <w:rFonts w:ascii="Traditional Arabic" w:hAnsi="Traditional Arabic" w:cs="Traditional Arabic" w:hint="cs"/>
          <w:sz w:val="32"/>
          <w:szCs w:val="32"/>
          <w:rtl/>
        </w:rPr>
        <w:t xml:space="preserve">9/5/1437هـ </w:t>
      </w:r>
      <w:r w:rsidRPr="005744B0">
        <w:rPr>
          <w:rFonts w:ascii="Traditional Arabic" w:hAnsi="Traditional Arabic" w:cs="Traditional Arabic"/>
          <w:sz w:val="32"/>
          <w:szCs w:val="32"/>
          <w:rtl/>
        </w:rPr>
        <w:lastRenderedPageBreak/>
        <w:t xml:space="preserve">حضر 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كما حضر المدعى عليها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وبسؤال المدعي وكالة عن دعوی موكلته ذكر أنها وفق ما جاء في لائحة الدعوى وصور المستندات المرفقة معها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والتي خلص فيها إلى طلب إلزام المدعى عليها بأن تدفع لموكلته مبلغ</w:t>
      </w:r>
      <w:r w:rsidRPr="005744B0">
        <w:rPr>
          <w:rFonts w:ascii="Traditional Arabic" w:hAnsi="Traditional Arabic" w:cs="Traditional Arabic" w:hint="cs"/>
          <w:sz w:val="32"/>
          <w:szCs w:val="32"/>
          <w:rtl/>
        </w:rPr>
        <w:t xml:space="preserve"> (50.089)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والذي يمثل قيمة البضائع الموردة لها إضافة لأتعاب المحاماة، وبطلب الجواب من وكيل المدعى عليها طلب تزويده بنسخة من لائحة الدعوى ومرفقاتها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وبعد تزويده بنسخة منها طلب مهلة للرد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جلسة الثلاثاء الموافق</w:t>
      </w:r>
      <w:r w:rsidRPr="005744B0">
        <w:rPr>
          <w:rFonts w:ascii="Traditional Arabic" w:hAnsi="Traditional Arabic" w:cs="Traditional Arabic" w:hint="cs"/>
          <w:sz w:val="32"/>
          <w:szCs w:val="32"/>
          <w:rtl/>
        </w:rPr>
        <w:t xml:space="preserve"> 13/6/1437هـ</w:t>
      </w:r>
      <w:r w:rsidRPr="005744B0">
        <w:rPr>
          <w:rFonts w:ascii="Traditional Arabic" w:hAnsi="Traditional Arabic" w:cs="Traditional Arabic"/>
          <w:sz w:val="32"/>
          <w:szCs w:val="32"/>
          <w:rtl/>
        </w:rPr>
        <w:t xml:space="preserve"> وبسؤال وكيل المدعى عليه الجواب أنكر صحة الدعوى والمرفقات التي تستند عليها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وبسؤاله عن الأختام الموجودة عليها ذكر بأنها تعود للمؤسسة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غير أن التواقيع والكتابة المثبتة بها لا تعود إلى موكله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فعقب وكيل المدعية بأنه يكتفي بما قدمه من مستندات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فسألته الدائرة إن كانت موكلته قد تعاقدت مع صاحب المؤسسة شخصي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أم أحد العاملين لديه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فطلب مهلة للرجوع لموكله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ثم عاد وذكر بأنه بعد الاتصال به أفاد بأنه تم التعاقد معه شخصي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فقدم صورة بطلب فتح حساب وأخرى بالمصادقة على التواقيع من الغرفة التجارية</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وبعرضها على وكيل المدعى عليه طلب نسخة مما قدم لعرضه على موكلته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جلسة الثلاثاء الموافق</w:t>
      </w:r>
      <w:r w:rsidRPr="005744B0">
        <w:rPr>
          <w:rFonts w:ascii="Traditional Arabic" w:hAnsi="Traditional Arabic" w:cs="Traditional Arabic" w:hint="cs"/>
          <w:sz w:val="32"/>
          <w:szCs w:val="32"/>
          <w:rtl/>
        </w:rPr>
        <w:t xml:space="preserve"> 17/8/1437هـ</w:t>
      </w:r>
      <w:r w:rsidRPr="005744B0">
        <w:rPr>
          <w:rFonts w:ascii="Traditional Arabic" w:hAnsi="Traditional Arabic" w:cs="Traditional Arabic"/>
          <w:sz w:val="32"/>
          <w:szCs w:val="32"/>
          <w:rtl/>
        </w:rPr>
        <w:t xml:space="preserve"> أعادت الدائرة على المدعي وكالة السؤال عن دعوى موكلته فذكر بأنها وفق ما جاء في لائحة الدعوى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وبطلب الجواب من وكيل المدعى عليها قدم مذكرة من صفحة واحدة تضمنت عدم صحة المستند المؤرخ</w:t>
      </w:r>
      <w:r w:rsidRPr="005744B0">
        <w:rPr>
          <w:rFonts w:ascii="Traditional Arabic" w:hAnsi="Traditional Arabic" w:cs="Traditional Arabic" w:hint="cs"/>
          <w:sz w:val="32"/>
          <w:szCs w:val="32"/>
          <w:rtl/>
        </w:rPr>
        <w:t xml:space="preserve"> في 1/6/2010م </w:t>
      </w:r>
      <w:r w:rsidRPr="005744B0">
        <w:rPr>
          <w:rFonts w:ascii="Traditional Arabic" w:hAnsi="Traditional Arabic" w:cs="Traditional Arabic"/>
          <w:sz w:val="32"/>
          <w:szCs w:val="32"/>
          <w:rtl/>
        </w:rPr>
        <w:t>الصادر من المدعى عليها وأن كشف الحساب المؤرخ</w:t>
      </w:r>
      <w:r w:rsidRPr="005744B0">
        <w:rPr>
          <w:rFonts w:ascii="Traditional Arabic" w:hAnsi="Traditional Arabic" w:cs="Traditional Arabic" w:hint="cs"/>
          <w:sz w:val="32"/>
          <w:szCs w:val="32"/>
          <w:rtl/>
        </w:rPr>
        <w:t xml:space="preserve"> في 25/5/2010م</w:t>
      </w:r>
      <w:r w:rsidRPr="005744B0">
        <w:rPr>
          <w:rFonts w:ascii="Traditional Arabic" w:hAnsi="Traditional Arabic" w:cs="Traditional Arabic"/>
          <w:sz w:val="32"/>
          <w:szCs w:val="32"/>
          <w:rtl/>
        </w:rPr>
        <w:t xml:space="preserve"> المقدم من المدعية لم يتم مصادقته من الغرفة التجارية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إن طلب الشراء تم مصادقته من الغرفة التجارية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أن الكشف كان بتاريخ لاحق للمصادقة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ثم أفهمت الدائرة وكيل المدعية بأنه عليه إحضار أصول المستندات في الجلسة القادمة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وبجلسة اليوم حضر 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كما حضر المدعى عليه أصالة </w:t>
      </w:r>
      <w:r w:rsidRPr="005744B0">
        <w:rPr>
          <w:rFonts w:ascii="Traditional Arabic" w:hAnsi="Traditional Arabic" w:cs="Traditional Arabic" w:hint="cs"/>
          <w:sz w:val="32"/>
          <w:szCs w:val="32"/>
          <w:rtl/>
        </w:rPr>
        <w:t>(...)، و</w:t>
      </w:r>
      <w:r w:rsidRPr="005744B0">
        <w:rPr>
          <w:rFonts w:ascii="Traditional Arabic" w:hAnsi="Traditional Arabic" w:cs="Traditional Arabic"/>
          <w:sz w:val="32"/>
          <w:szCs w:val="32"/>
          <w:rtl/>
        </w:rPr>
        <w:t xml:space="preserve">قدم وكيل المدعية نسخة من طلب </w:t>
      </w:r>
      <w:r w:rsidRPr="005744B0">
        <w:rPr>
          <w:rFonts w:ascii="Traditional Arabic" w:hAnsi="Traditional Arabic" w:cs="Traditional Arabic" w:hint="cs"/>
          <w:sz w:val="32"/>
          <w:szCs w:val="32"/>
          <w:rtl/>
        </w:rPr>
        <w:t>ال</w:t>
      </w:r>
      <w:r w:rsidRPr="005744B0">
        <w:rPr>
          <w:rFonts w:ascii="Traditional Arabic" w:hAnsi="Traditional Arabic" w:cs="Traditional Arabic"/>
          <w:sz w:val="32"/>
          <w:szCs w:val="32"/>
          <w:rtl/>
        </w:rPr>
        <w:t>تعامل على الحساب مختوم</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قبل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قدم نسخة من كشف الحساب المؤرخ</w:t>
      </w:r>
      <w:r w:rsidRPr="005744B0">
        <w:rPr>
          <w:rFonts w:ascii="Traditional Arabic" w:hAnsi="Traditional Arabic" w:cs="Traditional Arabic" w:hint="cs"/>
          <w:sz w:val="32"/>
          <w:szCs w:val="32"/>
          <w:rtl/>
        </w:rPr>
        <w:t xml:space="preserve"> في 25/5/2010م</w:t>
      </w:r>
      <w:r w:rsidRPr="005744B0">
        <w:rPr>
          <w:rFonts w:ascii="Traditional Arabic" w:hAnsi="Traditional Arabic" w:cs="Traditional Arabic"/>
          <w:sz w:val="32"/>
          <w:szCs w:val="32"/>
          <w:rtl/>
        </w:rPr>
        <w:t xml:space="preserve"> مختوم</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بختم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ويحمل ختم</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آخر عائد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لثلاجة ومركز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وتم</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المطابقة مع الأصل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قدم نسخة من الخطاب الصادر من المدعى عليه بتاريخ</w:t>
      </w:r>
      <w:r w:rsidRPr="005744B0">
        <w:rPr>
          <w:rFonts w:ascii="Traditional Arabic" w:hAnsi="Traditional Arabic" w:cs="Traditional Arabic" w:hint="cs"/>
          <w:sz w:val="32"/>
          <w:szCs w:val="32"/>
          <w:rtl/>
        </w:rPr>
        <w:t xml:space="preserve"> 1/6/2010م</w:t>
      </w:r>
      <w:r w:rsidRPr="005744B0">
        <w:rPr>
          <w:rFonts w:ascii="Traditional Arabic" w:hAnsi="Traditional Arabic" w:cs="Traditional Arabic"/>
          <w:sz w:val="32"/>
          <w:szCs w:val="32"/>
          <w:rtl/>
        </w:rPr>
        <w:t xml:space="preserve"> المتضمن </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لتزام المدعى عليه بسداد المديونية التي كانت على مركز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وذكر بأن الأصل مفقود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عرض ذلك على المدعى عليه أصال</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ذكر بأنه لا يعلم عن خطاب الالتزام المقدم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وأما ما يخص طلب فتح حساب فهو صحيح إلا أنه لم يتم توريد أي بضاعة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وأما ما يخص كشف الحساب المؤرخ في</w:t>
      </w:r>
      <w:r w:rsidRPr="005744B0">
        <w:rPr>
          <w:rFonts w:ascii="Traditional Arabic" w:hAnsi="Traditional Arabic" w:cs="Traditional Arabic" w:hint="cs"/>
          <w:sz w:val="32"/>
          <w:szCs w:val="32"/>
          <w:rtl/>
        </w:rPr>
        <w:t xml:space="preserve"> 25/5/2010م</w:t>
      </w:r>
      <w:r w:rsidRPr="005744B0">
        <w:rPr>
          <w:rFonts w:ascii="Traditional Arabic" w:hAnsi="Traditional Arabic" w:cs="Traditional Arabic"/>
          <w:sz w:val="32"/>
          <w:szCs w:val="32"/>
          <w:rtl/>
        </w:rPr>
        <w:t xml:space="preserve"> فإن المديونية تخص ثلاجة ومركز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وبسؤال الدائرة عن الختم الخاص بالمدعى عليها الظاهر على الكشف ذكر بأنه صحیح</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كان المحل للثلاجة المذكورة وقد تم تقبيل المحل دون الاسم التجاري من الثلاجة المذكورة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بتاريخ</w:t>
      </w:r>
      <w:r w:rsidRPr="005744B0">
        <w:rPr>
          <w:rFonts w:ascii="Traditional Arabic" w:hAnsi="Traditional Arabic" w:cs="Traditional Arabic" w:hint="cs"/>
          <w:sz w:val="32"/>
          <w:szCs w:val="32"/>
          <w:rtl/>
        </w:rPr>
        <w:t xml:space="preserve"> 1/5/2010م</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مراجعة المدعية للعامل الموجود في المحل قام بالمصادقة على الرصيد إلا أن العامل غير مفوض</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وعقب بأنه لا ينكر صحة الختم الوارد على المصادقة، ثم قرر الأطراف الاكتفاء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Pr>
        <w:t xml:space="preserve"> </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tl/>
        </w:rPr>
      </w:pPr>
    </w:p>
    <w:p w:rsidR="00F37004" w:rsidRPr="005744B0" w:rsidRDefault="00F37004" w:rsidP="00F37004">
      <w:pPr>
        <w:pStyle w:val="a3"/>
        <w:bidi/>
        <w:spacing w:before="0" w:beforeAutospacing="0" w:afterAutospacing="0"/>
        <w:jc w:val="center"/>
        <w:rPr>
          <w:rFonts w:ascii="Traditional Arabic" w:hAnsi="Traditional Arabic" w:cs="Traditional Arabic"/>
          <w:sz w:val="32"/>
          <w:szCs w:val="32"/>
          <w:rtl/>
        </w:rPr>
      </w:pPr>
      <w:r w:rsidRPr="005744B0">
        <w:rPr>
          <w:rFonts w:ascii="Traditional Arabic" w:hAnsi="Traditional Arabic" w:cs="Traditional Arabic"/>
          <w:b/>
          <w:bCs/>
          <w:sz w:val="32"/>
          <w:szCs w:val="32"/>
          <w:rtl/>
        </w:rPr>
        <w:t>الأسباب</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وحيث إن المدعية تهدف من إقامة دعواها إلى مطالبة المدعى عليها بمبلغ قدره خمسون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وتسعة وثمانون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قيمة مواد غذائية تم توريدها للمدعى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فهي بهذه الصفة من اختصاص ديوان المظالم بهيئة قضا</w:t>
      </w:r>
      <w:r w:rsidRPr="005744B0">
        <w:rPr>
          <w:rFonts w:ascii="Traditional Arabic" w:hAnsi="Traditional Arabic" w:cs="Traditional Arabic" w:hint="cs"/>
          <w:sz w:val="32"/>
          <w:szCs w:val="32"/>
          <w:rtl/>
        </w:rPr>
        <w:t>ئ</w:t>
      </w:r>
      <w:r w:rsidRPr="005744B0">
        <w:rPr>
          <w:rFonts w:ascii="Traditional Arabic" w:hAnsi="Traditional Arabic" w:cs="Traditional Arabic"/>
          <w:sz w:val="32"/>
          <w:szCs w:val="32"/>
          <w:rtl/>
        </w:rPr>
        <w:t>ه التجاري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للمادة (443) من نظام المحكمة التجارية التي نصت على القضايا التي يحال أمر النظر فيها إلى المحكمة التجارية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ويجري بالفعل بتها عن طريقها وضمن اختصاصها ومنها</w:t>
      </w:r>
      <w:r w:rsidRPr="005744B0">
        <w:rPr>
          <w:rFonts w:ascii="Traditional Arabic" w:hAnsi="Traditional Arabic" w:cs="Traditional Arabic" w:hint="cs"/>
          <w:sz w:val="32"/>
          <w:szCs w:val="32"/>
          <w:rtl/>
        </w:rPr>
        <w:t>: "</w:t>
      </w:r>
      <w:r w:rsidRPr="005744B0">
        <w:rPr>
          <w:rFonts w:ascii="Traditional Arabic" w:hAnsi="Traditional Arabic" w:cs="Traditional Arabic"/>
          <w:sz w:val="32"/>
          <w:szCs w:val="32"/>
          <w:rtl/>
        </w:rPr>
        <w:t>كل ما يحدث بين التجار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ومن لهم علاقة تجارية من مشاكل ومنازعات متولدة من أمور تجارية محضة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لقرار مجلس الوزراء رقم</w:t>
      </w:r>
      <w:r w:rsidRPr="005744B0">
        <w:rPr>
          <w:rFonts w:ascii="Traditional Arabic" w:hAnsi="Traditional Arabic" w:cs="Traditional Arabic" w:hint="cs"/>
          <w:sz w:val="32"/>
          <w:szCs w:val="32"/>
          <w:rtl/>
        </w:rPr>
        <w:t xml:space="preserve"> (261) </w:t>
      </w:r>
      <w:r w:rsidRPr="005744B0">
        <w:rPr>
          <w:rFonts w:ascii="Traditional Arabic" w:hAnsi="Traditional Arabic" w:cs="Traditional Arabic"/>
          <w:sz w:val="32"/>
          <w:szCs w:val="32"/>
          <w:rtl/>
        </w:rPr>
        <w:t>وتاريخ</w:t>
      </w:r>
      <w:r w:rsidRPr="005744B0">
        <w:rPr>
          <w:rFonts w:ascii="Traditional Arabic" w:hAnsi="Traditional Arabic" w:cs="Traditional Arabic" w:hint="cs"/>
          <w:sz w:val="32"/>
          <w:szCs w:val="32"/>
          <w:rtl/>
        </w:rPr>
        <w:t xml:space="preserve"> 17/11/1423هـ</w:t>
      </w:r>
      <w:r w:rsidRPr="005744B0">
        <w:rPr>
          <w:rFonts w:ascii="Traditional Arabic" w:hAnsi="Traditional Arabic" w:cs="Traditional Arabic"/>
          <w:sz w:val="32"/>
          <w:szCs w:val="32"/>
          <w:rtl/>
        </w:rPr>
        <w:t xml:space="preserve"> الذي ينص على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تولي ديوان المظالم النظر في القضايا الناشئة عن الأعمال التجارية بالتبعية إلى حين إنشاء المحاكم التجارية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أنها من اختصاص الدائرة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لقرار معالي رئيس ديوان المظالم رقم (44) لعام 1436ه الذي نص في البند (أولا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/4) على أن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تتولى الدوائر التجارية المشكلة من قاض</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حد </w:t>
      </w:r>
      <w:r w:rsidRPr="005744B0">
        <w:rPr>
          <w:rFonts w:ascii="Traditional Arabic" w:hAnsi="Traditional Arabic" w:cs="Traditional Arabic" w:hint="cs"/>
          <w:sz w:val="32"/>
          <w:szCs w:val="32"/>
          <w:rtl/>
        </w:rPr>
        <w:t>ل</w:t>
      </w:r>
      <w:r w:rsidRPr="005744B0">
        <w:rPr>
          <w:rFonts w:ascii="Traditional Arabic" w:hAnsi="Traditional Arabic" w:cs="Traditional Arabic"/>
          <w:sz w:val="32"/>
          <w:szCs w:val="32"/>
          <w:rtl/>
        </w:rPr>
        <w:t>لفصل في الدعاوى التي لا تزيد الطلبات الأصلية فيها عن مئة ألف ريال ما لم تكن بين شركاء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أو في وكالة تجارية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أو عقد مقاولة إنشاء مبان</w:t>
      </w:r>
      <w:r w:rsidRPr="005744B0">
        <w:rPr>
          <w:rFonts w:ascii="Traditional Arabic" w:hAnsi="Traditional Arabic" w:cs="Traditional Arabic" w:hint="cs"/>
          <w:sz w:val="32"/>
          <w:szCs w:val="32"/>
          <w:rtl/>
        </w:rPr>
        <w:t>ٍ</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وحيث إن المدعية قدمت لإثبات دعواها نسخة من طلب التعامل على الحساب مختوم من قبل المدعی</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قدمت نسخة من كشف الحساب المؤرخ</w:t>
      </w:r>
      <w:r w:rsidRPr="005744B0">
        <w:rPr>
          <w:rFonts w:ascii="Traditional Arabic" w:hAnsi="Traditional Arabic" w:cs="Traditional Arabic" w:hint="cs"/>
          <w:sz w:val="32"/>
          <w:szCs w:val="32"/>
          <w:rtl/>
        </w:rPr>
        <w:t xml:space="preserve"> في 25/5/2010م</w:t>
      </w:r>
      <w:r w:rsidRPr="005744B0">
        <w:rPr>
          <w:rFonts w:ascii="Traditional Arabic" w:hAnsi="Traditional Arabic" w:cs="Traditional Arabic"/>
          <w:sz w:val="32"/>
          <w:szCs w:val="32"/>
          <w:rtl/>
        </w:rPr>
        <w:t xml:space="preserve"> مختوم</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بختم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وهو ذات الختم</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الوارد على طلب التعامل على الحساب والمصادق عليه من الغرفة التجارية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وحيث إن كشف الحساب المحتج به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في الدعوى مذيل بختم المدعى عليها، وحيث أقر صاحب المؤسسة المدعى عليها بصحة ختمه الوارد على كشف الحساب</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وأنه قام بتقبل المحل من صاحب ثلاجة ومركز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بتاريخ</w:t>
      </w:r>
      <w:r w:rsidRPr="005744B0">
        <w:rPr>
          <w:rFonts w:ascii="Traditional Arabic" w:hAnsi="Traditional Arabic" w:cs="Traditional Arabic" w:hint="cs"/>
          <w:sz w:val="32"/>
          <w:szCs w:val="32"/>
          <w:rtl/>
        </w:rPr>
        <w:t xml:space="preserve"> 1/5/2010م،</w:t>
      </w:r>
      <w:r w:rsidRPr="005744B0">
        <w:rPr>
          <w:rFonts w:ascii="Traditional Arabic" w:hAnsi="Traditional Arabic" w:cs="Traditional Arabic"/>
          <w:sz w:val="32"/>
          <w:szCs w:val="32"/>
          <w:rtl/>
        </w:rPr>
        <w:t xml:space="preserve"> وأن المصادقة من قبل العامل لديه تمت بعد تقبل المحل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يدل على التزام المدعى عليها بتلك المديونية لاسيما وأن تاريخ كشف الحساب لاحق لتاريخ تقبل المحل من صاحب ثلاجة ومركز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وحيث نصت المادة</w:t>
      </w:r>
      <w:r w:rsidRPr="005744B0">
        <w:rPr>
          <w:rFonts w:ascii="Traditional Arabic" w:hAnsi="Traditional Arabic" w:cs="Traditional Arabic" w:hint="cs"/>
          <w:sz w:val="32"/>
          <w:szCs w:val="32"/>
          <w:rtl/>
        </w:rPr>
        <w:t xml:space="preserve"> (500) </w:t>
      </w:r>
      <w:r w:rsidRPr="005744B0">
        <w:rPr>
          <w:rFonts w:ascii="Traditional Arabic" w:hAnsi="Traditional Arabic" w:cs="Traditional Arabic"/>
          <w:sz w:val="32"/>
          <w:szCs w:val="32"/>
          <w:rtl/>
        </w:rPr>
        <w:t>من نظام المحكمة التجارية على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أن عموم السندات الرسمية والعادية الموقع عليها بإمضاء أو ختم أحد الطرفين وقيودات جميع الدوائر الرسمية. والتحاويل وفسوحات البضائع المعطاة من التجار إلى المشترين أو إلى مأموري مستودع البضائع المعبر عنها في عرف التجار بالشتى المشتملة على فسح البضائع للمشترين معتبرة بالنسبة لمضمونها وموقعیه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مما تنتهي الدائرة معه إلى استحقاق المدعية للمبلغ المطالب به في هذه الدعوى</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ولا ينال من ذلك ما ذكره المدعى عليه من أن المديونية لا تخصه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وإنما هي تخص ثلاجة ومركز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أقر بصحة ختمه على كشف الحساب</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 المصادقة عليه كانت بعد تاريخ تقبل المحل من صاحب مركز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يظهر معه قبول المدعى عليه المديونية والتزامه بها وإلا لكان على المدعى عليها عدم إلزام ذمتها المالية بالمصادقة على كشف الحساب بعد تقبلها المحل التجاري</w:t>
      </w:r>
      <w:r w:rsidRPr="005744B0">
        <w:rPr>
          <w:rFonts w:ascii="Traditional Arabic" w:hAnsi="Traditional Arabic" w:cs="Traditional Arabic"/>
          <w:sz w:val="32"/>
          <w:szCs w:val="32"/>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كما لا ينال من ذلك ما ذكره المدعى عليه من أن الذي قام بالمصادقة على </w:t>
      </w:r>
      <w:r w:rsidRPr="005744B0">
        <w:rPr>
          <w:rFonts w:ascii="Traditional Arabic" w:hAnsi="Traditional Arabic" w:cs="Traditional Arabic"/>
          <w:sz w:val="32"/>
          <w:szCs w:val="32"/>
          <w:rtl/>
        </w:rPr>
        <w:lastRenderedPageBreak/>
        <w:t>كشف الحساب المشار إليه هو العامل لديه وهو غير مفوض بذلك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 xml:space="preserve">ذ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ن غالب التعاملات التجارية تقوم على العرف وما جرت عليه العادة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والمتعارف عليه من أن وجود الختم لدى العامل الظاهر للغير يدل على تفويضه في التصرف والتعامل مع الغير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يجعل إنكار المدعى عليه بعدم صحة تصرف العامل لديه لا يصح ولا يسوغ كونه على خلاف العرف التجاري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إذ إن المعروف عرف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كالمشروط شرط</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فالمدعى عليه مسؤول عن أعمال تابعيه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ولا يجوز التنصل عن ذلك بأي حال من الأحوال، ولما كان الأصل في الشريعة أن الإنسان ضامن لأفعاله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لأن الأصل أن الشخص مسؤول عن ضمان الضرر الذي ينشأ عن فعله لا عن فعل غيره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لكن الفقهاء استثنوا من هذا الأصل ضمان الشخص لأفعال التابعين له كالعمال والخدم والموظفين والمستخدم في المحل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لأنه يصبح نائب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عنه فيصير فعله منقول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إليه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بين ابن تيمية - رحمه الله - في معرض جوابه عن الغلام الذي يتصرف لهذا الموكل يإيجار حوانيته وقبض الأجرة ويدعي بذلك عند القضاة لموكله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وسيده يعلم بذلك كله ويقره عليه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فهل يقبل قوله إنه لم يوكله ؟ فأجاب بأنه لا يقبل قوله في إنكاره الوكالة مع كونه يتصرف له تصرف الوكلاء مع علمه بذلك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وكونه معروف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بأنه وكيل بين الناس. كما لا ينال من ذلك إنكار المدعى عليه لخطاب الالتزام المؤرخ</w:t>
      </w:r>
      <w:r w:rsidRPr="005744B0">
        <w:rPr>
          <w:rFonts w:ascii="Traditional Arabic" w:hAnsi="Traditional Arabic" w:cs="Traditional Arabic" w:hint="cs"/>
          <w:sz w:val="32"/>
          <w:szCs w:val="32"/>
          <w:rtl/>
        </w:rPr>
        <w:t xml:space="preserve"> في 1/6/2010م</w:t>
      </w:r>
      <w:r w:rsidRPr="005744B0">
        <w:rPr>
          <w:rFonts w:ascii="Traditional Arabic" w:hAnsi="Traditional Arabic" w:cs="Traditional Arabic"/>
          <w:sz w:val="32"/>
          <w:szCs w:val="32"/>
          <w:rtl/>
        </w:rPr>
        <w:t xml:space="preserve"> فالدائرة لم تل</w:t>
      </w:r>
      <w:r w:rsidRPr="005744B0">
        <w:rPr>
          <w:rFonts w:ascii="Traditional Arabic" w:hAnsi="Traditional Arabic" w:cs="Traditional Arabic" w:hint="cs"/>
          <w:sz w:val="32"/>
          <w:szCs w:val="32"/>
          <w:rtl/>
        </w:rPr>
        <w:t>ت</w:t>
      </w:r>
      <w:r w:rsidRPr="005744B0">
        <w:rPr>
          <w:rFonts w:ascii="Traditional Arabic" w:hAnsi="Traditional Arabic" w:cs="Traditional Arabic"/>
          <w:sz w:val="32"/>
          <w:szCs w:val="32"/>
          <w:rtl/>
        </w:rPr>
        <w:t>فت إليه ولم تستند عليه في حكمها لعدم تقديم الأصل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وبالتالي فإن الاستدلال به يسقط لتطرق الاحتمال إليه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وتكتفي بما ورد في كشف الحساب المذكور سلف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والمصادق عليه من المدعى عليها</w:t>
      </w:r>
      <w:r w:rsidRPr="005744B0">
        <w:rPr>
          <w:rFonts w:ascii="Traditional Arabic" w:hAnsi="Traditional Arabic" w:cs="Traditional Arabic"/>
          <w:sz w:val="32"/>
          <w:szCs w:val="32"/>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وأما ما يخص مطالبة المدعية بأتعاب المحاماة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فلما كان القضاء في المملكة يتميز بمبدأ المجانية، وبموجبه تتعهد الدولة بتقديم العدالة للجميع مجان</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على اعتبار أن ذلك من مهامها الأساسية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نص على ذلك النظام الأساسي للحكم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ترى معه الدائرة رفض طلب المدعية فيما يخص أتعاب المحاماة</w:t>
      </w:r>
      <w:r w:rsidRPr="005744B0">
        <w:rPr>
          <w:rFonts w:ascii="Traditional Arabic" w:hAnsi="Traditional Arabic" w:cs="Traditional Arabic" w:hint="cs"/>
          <w:sz w:val="32"/>
          <w:szCs w:val="32"/>
          <w:rtl/>
        </w:rPr>
        <w:t>.</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لذلك حكمت الدائرة</w:t>
      </w:r>
      <w:r w:rsidRPr="005744B0">
        <w:rPr>
          <w:rFonts w:ascii="Traditional Arabic" w:hAnsi="Traditional Arabic" w:cs="Traditional Arabic" w:hint="cs"/>
          <w:b/>
          <w:b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b/>
          <w:bCs/>
          <w:sz w:val="32"/>
          <w:szCs w:val="32"/>
          <w:rtl/>
        </w:rPr>
        <w:t xml:space="preserve">بإلزام المدعى عليها مؤسسة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للتجارة سجل تجاري رقم</w:t>
      </w:r>
      <w:r w:rsidRPr="005744B0">
        <w:rPr>
          <w:rFonts w:ascii="Traditional Arabic" w:hAnsi="Traditional Arabic" w:cs="Traditional Arabic" w:hint="cs"/>
          <w:b/>
          <w:bCs/>
          <w:sz w:val="32"/>
          <w:szCs w:val="32"/>
          <w:rtl/>
        </w:rPr>
        <w:t xml:space="preserve"> (...) </w:t>
      </w:r>
      <w:r w:rsidRPr="005744B0">
        <w:rPr>
          <w:rFonts w:ascii="Traditional Arabic" w:hAnsi="Traditional Arabic" w:cs="Traditional Arabic"/>
          <w:b/>
          <w:bCs/>
          <w:sz w:val="32"/>
          <w:szCs w:val="32"/>
          <w:rtl/>
        </w:rPr>
        <w:t xml:space="preserve">لصاحبها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سجل مدني رقم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بأن تدفع للمدعية شركة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سجل تجاري رقم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مبلغ</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قدره خمسون ألف</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وتسعة وثمانون ريال</w:t>
      </w:r>
      <w:r w:rsidRPr="005744B0">
        <w:rPr>
          <w:rFonts w:ascii="Traditional Arabic" w:hAnsi="Traditional Arabic" w:cs="Traditional Arabic" w:hint="cs"/>
          <w:b/>
          <w:bCs/>
          <w:sz w:val="32"/>
          <w:szCs w:val="32"/>
          <w:rtl/>
        </w:rPr>
        <w:t>اً.</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والله الموفق</w:t>
      </w:r>
      <w:r w:rsidRPr="005744B0">
        <w:rPr>
          <w:rFonts w:ascii="Traditional Arabic" w:hAnsi="Traditional Arabic" w:cs="Traditional Arabic" w:hint="cs"/>
          <w:b/>
          <w:bCs/>
          <w:sz w:val="32"/>
          <w:szCs w:val="32"/>
          <w:rtl/>
        </w:rPr>
        <w:t>، و</w:t>
      </w:r>
      <w:r w:rsidRPr="005744B0">
        <w:rPr>
          <w:rFonts w:ascii="Traditional Arabic" w:hAnsi="Traditional Arabic" w:cs="Traditional Arabic"/>
          <w:b/>
          <w:bCs/>
          <w:sz w:val="32"/>
          <w:szCs w:val="32"/>
          <w:rtl/>
        </w:rPr>
        <w:t>صلى الله وسلم على نبينا محمد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وعلى آله وصحبه أجمعين.</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rPr>
      </w:pP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rPr>
      </w:pPr>
      <w:r w:rsidRPr="005744B0">
        <w:rPr>
          <w:rFonts w:ascii="Traditional Arabic" w:hAnsi="Traditional Arabic" w:cs="Traditional Arabic"/>
          <w:b/>
          <w:bCs/>
          <w:sz w:val="32"/>
          <w:szCs w:val="32"/>
          <w:rtl/>
        </w:rPr>
        <w:t>حكم محكمة الاستئناف</w:t>
      </w:r>
      <w:r w:rsidRPr="005744B0">
        <w:rPr>
          <w:rFonts w:ascii="Traditional Arabic" w:hAnsi="Traditional Arabic" w:cs="Traditional Arabic" w:hint="cs"/>
          <w:sz w:val="32"/>
          <w:szCs w:val="32"/>
          <w:rtl/>
        </w:rPr>
        <w:t>:</w:t>
      </w:r>
    </w:p>
    <w:p w:rsidR="00F37004" w:rsidRPr="005744B0" w:rsidRDefault="00F37004" w:rsidP="00F37004">
      <w:pPr>
        <w:rPr>
          <w:rtl/>
        </w:rPr>
      </w:pPr>
      <w:r w:rsidRPr="005744B0">
        <w:rPr>
          <w:rFonts w:ascii="Traditional Arabic" w:hAnsi="Traditional Arabic" w:cs="Traditional Arabic"/>
          <w:b/>
          <w:bCs/>
          <w:sz w:val="32"/>
          <w:szCs w:val="32"/>
          <w:rtl/>
        </w:rPr>
        <w:t>حكمت المحكمة بتأييد الحكم فيما انتهى إليه من قضاء</w:t>
      </w:r>
      <w:r w:rsidRPr="005744B0">
        <w:rPr>
          <w:rFonts w:ascii="Traditional Arabic" w:hAnsi="Traditional Arabic" w:cs="Traditional Arabic"/>
          <w:b/>
          <w:bCs/>
          <w:sz w:val="32"/>
          <w:szCs w:val="32"/>
        </w:rPr>
        <w:t>.</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tl/>
        </w:rPr>
        <w:br w:type="page"/>
      </w:r>
      <w:r w:rsidRPr="005744B0">
        <w:rPr>
          <w:rFonts w:ascii="Traditional Arabic" w:hAnsi="Traditional Arabic" w:cs="Traditional Arabic"/>
          <w:b/>
          <w:bCs/>
          <w:sz w:val="32"/>
          <w:szCs w:val="32"/>
          <w:rtl/>
        </w:rPr>
        <w:lastRenderedPageBreak/>
        <w:t xml:space="preserve">رقم القضية في المحكمة الإدارية </w:t>
      </w:r>
      <w:r w:rsidRPr="005744B0">
        <w:rPr>
          <w:rFonts w:ascii="Traditional Arabic" w:hAnsi="Traditional Arabic" w:cs="Traditional Arabic" w:hint="cs"/>
          <w:b/>
          <w:bCs/>
          <w:sz w:val="32"/>
          <w:szCs w:val="32"/>
          <w:rtl/>
        </w:rPr>
        <w:t>513/14/ق لعام 1437هـ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رقم القضية في محكمة الاستئناف الإدارية </w:t>
      </w:r>
      <w:r w:rsidRPr="005744B0">
        <w:rPr>
          <w:rFonts w:ascii="Traditional Arabic" w:hAnsi="Traditional Arabic" w:cs="Traditional Arabic" w:hint="cs"/>
          <w:b/>
          <w:bCs/>
          <w:sz w:val="32"/>
          <w:szCs w:val="32"/>
          <w:rtl/>
        </w:rPr>
        <w:t xml:space="preserve">1697/2/س </w:t>
      </w:r>
      <w:r w:rsidRPr="005744B0">
        <w:rPr>
          <w:rFonts w:ascii="Traditional Arabic" w:hAnsi="Traditional Arabic" w:cs="Traditional Arabic"/>
          <w:b/>
          <w:bCs/>
          <w:sz w:val="32"/>
          <w:szCs w:val="32"/>
          <w:rtl/>
        </w:rPr>
        <w:t>لعام 143</w:t>
      </w:r>
      <w:r w:rsidRPr="005744B0">
        <w:rPr>
          <w:rFonts w:ascii="Traditional Arabic" w:hAnsi="Traditional Arabic" w:cs="Traditional Arabic" w:hint="cs"/>
          <w:b/>
          <w:bCs/>
          <w:sz w:val="32"/>
          <w:szCs w:val="32"/>
          <w:rtl/>
        </w:rPr>
        <w:t>8</w:t>
      </w:r>
      <w:r w:rsidRPr="005744B0">
        <w:rPr>
          <w:rFonts w:ascii="Traditional Arabic" w:hAnsi="Traditional Arabic" w:cs="Traditional Arabic"/>
          <w:b/>
          <w:bCs/>
          <w:sz w:val="32"/>
          <w:szCs w:val="32"/>
          <w:rtl/>
        </w:rPr>
        <w:t>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تاريخ الجلسة </w:t>
      </w:r>
      <w:r w:rsidRPr="005744B0">
        <w:rPr>
          <w:rFonts w:ascii="Traditional Arabic" w:hAnsi="Traditional Arabic" w:cs="Traditional Arabic" w:hint="cs"/>
          <w:b/>
          <w:bCs/>
          <w:sz w:val="32"/>
          <w:szCs w:val="32"/>
          <w:rtl/>
        </w:rPr>
        <w:t>17</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5</w:t>
      </w:r>
      <w:r w:rsidRPr="005744B0">
        <w:rPr>
          <w:rFonts w:ascii="Traditional Arabic" w:hAnsi="Traditional Arabic" w:cs="Traditional Arabic"/>
          <w:b/>
          <w:bCs/>
          <w:sz w:val="32"/>
          <w:szCs w:val="32"/>
          <w:rtl/>
        </w:rPr>
        <w:t>/1438هـ</w:t>
      </w:r>
    </w:p>
    <w:p w:rsidR="00F37004" w:rsidRPr="005744B0" w:rsidRDefault="00F37004" w:rsidP="00F37004">
      <w:pPr>
        <w:pStyle w:val="a3"/>
        <w:bidi/>
        <w:spacing w:before="0" w:beforeAutospacing="0" w:afterAutospacing="0"/>
        <w:jc w:val="center"/>
        <w:rPr>
          <w:rFonts w:ascii="Traditional Arabic" w:hAnsi="Traditional Arabic" w:cs="Traditional Arabic"/>
          <w:sz w:val="32"/>
          <w:szCs w:val="32"/>
          <w:rtl/>
        </w:rPr>
      </w:pPr>
      <w:r w:rsidRPr="005744B0">
        <w:rPr>
          <w:rFonts w:ascii="Traditional Arabic" w:hAnsi="Traditional Arabic" w:cs="Traditional Arabic"/>
          <w:b/>
          <w:bCs/>
          <w:sz w:val="32"/>
          <w:szCs w:val="32"/>
          <w:rtl/>
        </w:rPr>
        <w:t>الموضوعات</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توريد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قيمة توريد - كشف حساب - مصادقة - إقرار</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اختصاص مكاني - مقر الشركة - مقر إقامة مدير الشركة</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 الشخصية الاعتبارية للشركة - أتعاب المحاماة</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سلطة المحكمة في تقدير أتعاب المحاماة.</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5744B0">
        <w:rPr>
          <w:rFonts w:ascii="Traditional Arabic" w:hAnsi="Traditional Arabic" w:cs="Traditional Arabic"/>
          <w:sz w:val="32"/>
          <w:szCs w:val="32"/>
          <w:rtl/>
        </w:rPr>
        <w:t>مطالبة المدعية إلزام المدعى عليها بسداد ما تبقى من قيمة مواد تم توريدها لها، وأتعاب المحاماة - دفع المدعى عليها بعدم اختصاص المحكمة الإدارية بالباحة مكاني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استناد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إلى أن مقر إقامة المدعى عليه الدائم في مدينة الرياض</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ولكون التعاقد وتنفيذ الأعمال تم في مدينة الرياض - ثبوت انعقاد الاختصاص المكاني </w:t>
      </w:r>
      <w:r w:rsidRPr="005744B0">
        <w:rPr>
          <w:rFonts w:ascii="Traditional Arabic" w:hAnsi="Traditional Arabic" w:cs="Traditional Arabic" w:hint="cs"/>
          <w:sz w:val="32"/>
          <w:szCs w:val="32"/>
          <w:rtl/>
        </w:rPr>
        <w:t>للمحك</w:t>
      </w:r>
      <w:r w:rsidRPr="005744B0">
        <w:rPr>
          <w:rFonts w:ascii="Traditional Arabic" w:hAnsi="Traditional Arabic" w:cs="Traditional Arabic"/>
          <w:sz w:val="32"/>
          <w:szCs w:val="32"/>
          <w:rtl/>
        </w:rPr>
        <w:t>مة الإدارية بالباحة، لما للشركات من شخصية اعتبارية منفكة عن مكو</w:t>
      </w:r>
      <w:r w:rsidRPr="005744B0">
        <w:rPr>
          <w:rFonts w:ascii="Traditional Arabic" w:hAnsi="Traditional Arabic" w:cs="Traditional Arabic" w:hint="cs"/>
          <w:sz w:val="32"/>
          <w:szCs w:val="32"/>
          <w:rtl/>
        </w:rPr>
        <w:t>ن</w:t>
      </w:r>
      <w:r w:rsidRPr="005744B0">
        <w:rPr>
          <w:rFonts w:ascii="Traditional Arabic" w:hAnsi="Traditional Arabic" w:cs="Traditional Arabic"/>
          <w:sz w:val="32"/>
          <w:szCs w:val="32"/>
          <w:rtl/>
        </w:rPr>
        <w:t>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ولا اعتبار بمقر إقامة مؤسسها أو مديرها، وإنما العبرة بمقر الشركة الرئيس - إقرار المدعى عليها بأن المقر الرئيسي للشركة في الباحة، بالإضافة إلى أن المنازعة القائمة ليس لها تعلق بتنفيذ العقد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وإنما هي مطالبة مالية - تقديم المدعية صورة من كشف الحساب المصادق عليه من المدعى عليها، وعدم طعن المدعى عليها عليه - سلطة المحكمة بتقدير أتعاب المحاما</w:t>
      </w:r>
      <w:r w:rsidRPr="005744B0">
        <w:rPr>
          <w:rFonts w:ascii="Traditional Arabic" w:hAnsi="Traditional Arabic" w:cs="Traditional Arabic" w:hint="cs"/>
          <w:sz w:val="32"/>
          <w:szCs w:val="32"/>
          <w:rtl/>
        </w:rPr>
        <w:t>ة -</w:t>
      </w:r>
      <w:r w:rsidRPr="005744B0">
        <w:rPr>
          <w:rFonts w:ascii="Traditional Arabic" w:hAnsi="Traditional Arabic" w:cs="Traditional Arabic"/>
          <w:sz w:val="32"/>
          <w:szCs w:val="32"/>
          <w:rtl/>
        </w:rPr>
        <w:t xml:space="preserve"> أثر ذلك: إلزام المدعی عليها بدفع مبلغ المطالبة، ومبلغ</w:t>
      </w:r>
      <w:r w:rsidRPr="005744B0">
        <w:rPr>
          <w:rFonts w:ascii="Traditional Arabic" w:hAnsi="Traditional Arabic" w:cs="Traditional Arabic" w:hint="cs"/>
          <w:sz w:val="32"/>
          <w:szCs w:val="32"/>
          <w:rtl/>
        </w:rPr>
        <w:t xml:space="preserve"> (10.000) </w:t>
      </w:r>
      <w:r w:rsidRPr="005744B0">
        <w:rPr>
          <w:rFonts w:ascii="Traditional Arabic" w:hAnsi="Traditional Arabic" w:cs="Traditional Arabic"/>
          <w:sz w:val="32"/>
          <w:szCs w:val="32"/>
          <w:rtl/>
        </w:rPr>
        <w:t>ريال أتعاب للمحاماة</w:t>
      </w:r>
      <w:r w:rsidRPr="005744B0">
        <w:rPr>
          <w:rFonts w:ascii="Traditional Arabic" w:hAnsi="Traditional Arabic" w:cs="Traditional Arabic"/>
          <w:sz w:val="32"/>
          <w:szCs w:val="32"/>
        </w:rPr>
        <w:t>.</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Pr>
      </w:pPr>
      <w:r w:rsidRPr="005744B0">
        <w:rPr>
          <w:rFonts w:ascii="Traditional Arabic" w:hAnsi="Traditional Arabic" w:cs="Traditional Arabic" w:hint="cs"/>
          <w:b/>
          <w:bCs/>
          <w:sz w:val="32"/>
          <w:szCs w:val="32"/>
          <w:rtl/>
        </w:rPr>
        <w:t>مستند الحكم</w:t>
      </w:r>
    </w:p>
    <w:p w:rsidR="00F37004" w:rsidRPr="005744B0" w:rsidRDefault="00F37004" w:rsidP="004925BA">
      <w:pPr>
        <w:pStyle w:val="a3"/>
        <w:numPr>
          <w:ilvl w:val="0"/>
          <w:numId w:val="50"/>
        </w:numPr>
        <w:bidi/>
        <w:spacing w:before="0" w:beforeAutospacing="0" w:afterAutospacing="0"/>
        <w:jc w:val="both"/>
        <w:rPr>
          <w:rFonts w:ascii="Traditional Arabic" w:hAnsi="Traditional Arabic" w:cs="Traditional Arabic"/>
          <w:sz w:val="32"/>
          <w:szCs w:val="32"/>
          <w:rtl/>
        </w:rPr>
      </w:pPr>
      <w:r w:rsidRPr="005744B0">
        <w:rPr>
          <w:rFonts w:ascii="Traditional Arabic" w:hAnsi="Traditional Arabic" w:cs="Traditional Arabic"/>
          <w:sz w:val="32"/>
          <w:szCs w:val="32"/>
          <w:rtl/>
        </w:rPr>
        <w:t>المادة</w:t>
      </w:r>
      <w:r w:rsidRPr="005744B0">
        <w:rPr>
          <w:rFonts w:ascii="Traditional Arabic" w:hAnsi="Traditional Arabic" w:cs="Traditional Arabic" w:hint="cs"/>
          <w:sz w:val="32"/>
          <w:szCs w:val="32"/>
          <w:rtl/>
        </w:rPr>
        <w:t xml:space="preserve"> (500) </w:t>
      </w:r>
      <w:r w:rsidRPr="005744B0">
        <w:rPr>
          <w:rFonts w:ascii="Traditional Arabic" w:hAnsi="Traditional Arabic" w:cs="Traditional Arabic"/>
          <w:sz w:val="32"/>
          <w:szCs w:val="32"/>
          <w:rtl/>
        </w:rPr>
        <w:t>من نظام المحكمة التجارية الصادر بالمرسوم الملكي رقم (</w:t>
      </w:r>
      <w:r w:rsidRPr="005744B0">
        <w:rPr>
          <w:rFonts w:ascii="Traditional Arabic" w:hAnsi="Traditional Arabic" w:cs="Traditional Arabic"/>
          <w:sz w:val="32"/>
          <w:szCs w:val="32"/>
          <w:rtl/>
          <w:lang w:bidi="fa-IR"/>
        </w:rPr>
        <w:t xml:space="preserve">۳۲) </w:t>
      </w:r>
      <w:r w:rsidRPr="005744B0">
        <w:rPr>
          <w:rFonts w:ascii="Traditional Arabic" w:hAnsi="Traditional Arabic" w:cs="Traditional Arabic"/>
          <w:sz w:val="32"/>
          <w:szCs w:val="32"/>
          <w:rtl/>
        </w:rPr>
        <w:t>وتاريخ</w:t>
      </w:r>
      <w:r w:rsidRPr="005744B0">
        <w:rPr>
          <w:rFonts w:ascii="Traditional Arabic" w:hAnsi="Traditional Arabic" w:cs="Traditional Arabic" w:hint="cs"/>
          <w:sz w:val="32"/>
          <w:szCs w:val="32"/>
          <w:rtl/>
        </w:rPr>
        <w:t xml:space="preserve"> 15/1/1350هـ.</w:t>
      </w:r>
    </w:p>
    <w:p w:rsidR="00F37004" w:rsidRPr="005744B0" w:rsidRDefault="00F37004" w:rsidP="004925BA">
      <w:pPr>
        <w:pStyle w:val="a3"/>
        <w:numPr>
          <w:ilvl w:val="0"/>
          <w:numId w:val="50"/>
        </w:numPr>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المادة (</w:t>
      </w:r>
      <w:r w:rsidRPr="005744B0">
        <w:rPr>
          <w:rFonts w:ascii="Traditional Arabic" w:hAnsi="Traditional Arabic" w:cs="Traditional Arabic"/>
          <w:sz w:val="32"/>
          <w:szCs w:val="32"/>
          <w:rtl/>
          <w:lang w:bidi="fa-IR"/>
        </w:rPr>
        <w:t xml:space="preserve">۳۸) </w:t>
      </w:r>
      <w:r w:rsidRPr="005744B0">
        <w:rPr>
          <w:rFonts w:ascii="Traditional Arabic" w:hAnsi="Traditional Arabic" w:cs="Traditional Arabic"/>
          <w:sz w:val="32"/>
          <w:szCs w:val="32"/>
          <w:rtl/>
        </w:rPr>
        <w:t>من نظام المرافعات الشرعية الصادر بالمرسوم الملكي رقم (م/</w:t>
      </w:r>
      <w:r w:rsidRPr="005744B0">
        <w:rPr>
          <w:rFonts w:ascii="Traditional Arabic" w:hAnsi="Traditional Arabic" w:cs="Traditional Arabic"/>
          <w:sz w:val="32"/>
          <w:szCs w:val="32"/>
          <w:rtl/>
          <w:lang w:bidi="fa-IR"/>
        </w:rPr>
        <w:t xml:space="preserve">۱) </w:t>
      </w:r>
      <w:r w:rsidRPr="005744B0">
        <w:rPr>
          <w:rFonts w:ascii="Traditional Arabic" w:hAnsi="Traditional Arabic" w:cs="Traditional Arabic"/>
          <w:sz w:val="32"/>
          <w:szCs w:val="32"/>
          <w:rtl/>
        </w:rPr>
        <w:t>بتاريخ</w:t>
      </w:r>
      <w:r w:rsidRPr="005744B0">
        <w:rPr>
          <w:rFonts w:ascii="Traditional Arabic" w:hAnsi="Traditional Arabic" w:cs="Traditional Arabic" w:hint="cs"/>
          <w:sz w:val="32"/>
          <w:szCs w:val="32"/>
          <w:rtl/>
        </w:rPr>
        <w:t xml:space="preserve"> 22/1/1435هـ.</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Pr>
      </w:pPr>
      <w:r w:rsidRPr="005744B0">
        <w:rPr>
          <w:rFonts w:ascii="Traditional Arabic" w:hAnsi="Traditional Arabic" w:cs="Traditional Arabic"/>
          <w:b/>
          <w:bCs/>
          <w:sz w:val="32"/>
          <w:szCs w:val="32"/>
          <w:rtl/>
        </w:rPr>
        <w:t>الو</w:t>
      </w:r>
      <w:r w:rsidRPr="005744B0">
        <w:rPr>
          <w:rFonts w:ascii="Traditional Arabic" w:hAnsi="Traditional Arabic" w:cs="Traditional Arabic" w:hint="cs"/>
          <w:b/>
          <w:bCs/>
          <w:sz w:val="32"/>
          <w:szCs w:val="32"/>
          <w:rtl/>
        </w:rPr>
        <w:t>قائع</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rPr>
      </w:pPr>
      <w:r w:rsidRPr="005744B0">
        <w:rPr>
          <w:rFonts w:ascii="Traditional Arabic" w:hAnsi="Traditional Arabic" w:cs="Traditional Arabic"/>
          <w:sz w:val="32"/>
          <w:szCs w:val="32"/>
          <w:rtl/>
        </w:rPr>
        <w:t>تتلخص وقائع هذه القضية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حسبما يتبين من مطالعة أوراقها وبالقدر اللازم لإصدار الحكم</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في أن وكيل المدعية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والمثبتة بياناته في ضبط القضية تقدم بلائحة دعوی ذكر فيها بأن موكلته تعاقدت مع المدعى عليها على أن تقوم موكلته بأعمال توريد وتركيب لوحات معدنية لمشروع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بأضم بم</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 xml:space="preserve">لغ وقدره </w:t>
      </w:r>
      <w:r w:rsidRPr="005744B0">
        <w:rPr>
          <w:rFonts w:ascii="Traditional Arabic" w:hAnsi="Traditional Arabic" w:cs="Traditional Arabic" w:hint="cs"/>
          <w:sz w:val="32"/>
          <w:szCs w:val="32"/>
          <w:rtl/>
        </w:rPr>
        <w:t xml:space="preserve">(286.625) </w:t>
      </w:r>
      <w:r w:rsidRPr="005744B0">
        <w:rPr>
          <w:rFonts w:ascii="Traditional Arabic" w:hAnsi="Traditional Arabic" w:cs="Traditional Arabic"/>
          <w:sz w:val="32"/>
          <w:szCs w:val="32"/>
          <w:rtl/>
        </w:rPr>
        <w:t>مئت</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ن</w:t>
      </w:r>
      <w:r w:rsidRPr="005744B0">
        <w:rPr>
          <w:rFonts w:ascii="Traditional Arabic" w:hAnsi="Traditional Arabic" w:cs="Traditional Arabic" w:hint="cs"/>
          <w:sz w:val="32"/>
          <w:szCs w:val="32"/>
          <w:rtl/>
        </w:rPr>
        <w:t xml:space="preserve"> وستة</w:t>
      </w:r>
      <w:r w:rsidRPr="005744B0">
        <w:rPr>
          <w:rFonts w:ascii="Traditional Arabic" w:hAnsi="Traditional Arabic" w:cs="Traditional Arabic"/>
          <w:sz w:val="32"/>
          <w:szCs w:val="32"/>
          <w:rtl/>
        </w:rPr>
        <w:t xml:space="preserve"> وثمان</w:t>
      </w:r>
      <w:r w:rsidRPr="005744B0">
        <w:rPr>
          <w:rFonts w:ascii="Traditional Arabic" w:hAnsi="Traditional Arabic" w:cs="Traditional Arabic" w:hint="cs"/>
          <w:sz w:val="32"/>
          <w:szCs w:val="32"/>
          <w:rtl/>
        </w:rPr>
        <w:t>ون</w:t>
      </w:r>
      <w:r w:rsidRPr="005744B0">
        <w:rPr>
          <w:rFonts w:ascii="Traditional Arabic" w:hAnsi="Traditional Arabic" w:cs="Traditional Arabic"/>
          <w:sz w:val="32"/>
          <w:szCs w:val="32"/>
          <w:rtl/>
        </w:rPr>
        <w:t xml:space="preserve">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وستمئة وخمسة وعشر</w:t>
      </w:r>
      <w:r w:rsidRPr="005744B0">
        <w:rPr>
          <w:rFonts w:ascii="Traditional Arabic" w:hAnsi="Traditional Arabic" w:cs="Traditional Arabic" w:hint="cs"/>
          <w:sz w:val="32"/>
          <w:szCs w:val="32"/>
          <w:rtl/>
        </w:rPr>
        <w:t>و</w:t>
      </w:r>
      <w:r w:rsidRPr="005744B0">
        <w:rPr>
          <w:rFonts w:ascii="Traditional Arabic" w:hAnsi="Traditional Arabic" w:cs="Traditional Arabic"/>
          <w:sz w:val="32"/>
          <w:szCs w:val="32"/>
          <w:rtl/>
        </w:rPr>
        <w:t>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وقد ذكر وكيل المدعية في لائحته </w:t>
      </w:r>
      <w:r w:rsidRPr="005744B0">
        <w:rPr>
          <w:rFonts w:ascii="Traditional Arabic" w:hAnsi="Traditional Arabic" w:cs="Traditional Arabic"/>
          <w:sz w:val="32"/>
          <w:szCs w:val="32"/>
          <w:rtl/>
        </w:rPr>
        <w:lastRenderedPageBreak/>
        <w:t>بأن المدعى عليها سددت مبلغ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وقدر</w:t>
      </w:r>
      <w:r w:rsidRPr="005744B0">
        <w:rPr>
          <w:rFonts w:ascii="Traditional Arabic" w:hAnsi="Traditional Arabic" w:cs="Traditional Arabic" w:hint="cs"/>
          <w:sz w:val="32"/>
          <w:szCs w:val="32"/>
          <w:rtl/>
        </w:rPr>
        <w:t>ه</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(100.000)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مئة ألف ريال، بموجب حوالة بنكية بتاريخ</w:t>
      </w:r>
      <w:r w:rsidRPr="005744B0">
        <w:rPr>
          <w:rFonts w:ascii="Traditional Arabic" w:hAnsi="Traditional Arabic" w:cs="Traditional Arabic" w:hint="cs"/>
          <w:sz w:val="32"/>
          <w:szCs w:val="32"/>
          <w:rtl/>
        </w:rPr>
        <w:t xml:space="preserve"> 9/7/1432هـ، </w:t>
      </w:r>
      <w:r w:rsidRPr="005744B0">
        <w:rPr>
          <w:rFonts w:ascii="Traditional Arabic" w:hAnsi="Traditional Arabic" w:cs="Traditional Arabic"/>
          <w:sz w:val="32"/>
          <w:szCs w:val="32"/>
          <w:rtl/>
        </w:rPr>
        <w:t>وبقي في ذمتها المبلغ المطالب به وهو</w:t>
      </w:r>
      <w:r w:rsidRPr="005744B0">
        <w:rPr>
          <w:rFonts w:ascii="Traditional Arabic" w:hAnsi="Traditional Arabic" w:cs="Traditional Arabic" w:hint="cs"/>
          <w:sz w:val="32"/>
          <w:szCs w:val="32"/>
          <w:rtl/>
        </w:rPr>
        <w:t xml:space="preserve"> (186.625) </w:t>
      </w:r>
      <w:r w:rsidRPr="005744B0">
        <w:rPr>
          <w:rFonts w:ascii="Traditional Arabic" w:hAnsi="Traditional Arabic" w:cs="Traditional Arabic"/>
          <w:sz w:val="32"/>
          <w:szCs w:val="32"/>
          <w:rtl/>
        </w:rPr>
        <w:t xml:space="preserve">مئة </w:t>
      </w:r>
      <w:r w:rsidRPr="005744B0">
        <w:rPr>
          <w:rFonts w:ascii="Traditional Arabic" w:hAnsi="Traditional Arabic" w:cs="Traditional Arabic" w:hint="cs"/>
          <w:sz w:val="32"/>
          <w:szCs w:val="32"/>
          <w:rtl/>
        </w:rPr>
        <w:t xml:space="preserve">وستة </w:t>
      </w:r>
      <w:r w:rsidRPr="005744B0">
        <w:rPr>
          <w:rFonts w:ascii="Traditional Arabic" w:hAnsi="Traditional Arabic" w:cs="Traditional Arabic"/>
          <w:sz w:val="32"/>
          <w:szCs w:val="32"/>
          <w:rtl/>
        </w:rPr>
        <w:t>وثمان</w:t>
      </w:r>
      <w:r w:rsidRPr="005744B0">
        <w:rPr>
          <w:rFonts w:ascii="Traditional Arabic" w:hAnsi="Traditional Arabic" w:cs="Traditional Arabic" w:hint="cs"/>
          <w:sz w:val="32"/>
          <w:szCs w:val="32"/>
          <w:rtl/>
        </w:rPr>
        <w:t>ون</w:t>
      </w:r>
      <w:r w:rsidRPr="005744B0">
        <w:rPr>
          <w:rFonts w:ascii="Traditional Arabic" w:hAnsi="Traditional Arabic" w:cs="Traditional Arabic"/>
          <w:sz w:val="32"/>
          <w:szCs w:val="32"/>
          <w:rtl/>
        </w:rPr>
        <w:t xml:space="preserve">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وستمئة وخمسة وعشرون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وذلك بموجب كشف الحساب المصادق عليه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من قبل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وختم لائحته بإلزام المدعى عليها بأن تدفع المبلغ المتبقي في ذمتها والبالغ</w:t>
      </w:r>
      <w:r w:rsidRPr="005744B0">
        <w:rPr>
          <w:rFonts w:ascii="Traditional Arabic" w:hAnsi="Traditional Arabic" w:cs="Traditional Arabic" w:hint="cs"/>
          <w:sz w:val="32"/>
          <w:szCs w:val="32"/>
          <w:rtl/>
        </w:rPr>
        <w:t xml:space="preserve"> قدره</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(186.625)</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مئة</w:t>
      </w:r>
      <w:r w:rsidRPr="005744B0">
        <w:rPr>
          <w:rFonts w:ascii="Traditional Arabic" w:hAnsi="Traditional Arabic" w:cs="Traditional Arabic" w:hint="cs"/>
          <w:sz w:val="32"/>
          <w:szCs w:val="32"/>
          <w:rtl/>
        </w:rPr>
        <w:t xml:space="preserve"> وستة</w:t>
      </w:r>
      <w:r w:rsidRPr="005744B0">
        <w:rPr>
          <w:rFonts w:ascii="Traditional Arabic" w:hAnsi="Traditional Arabic" w:cs="Traditional Arabic"/>
          <w:sz w:val="32"/>
          <w:szCs w:val="32"/>
          <w:rtl/>
        </w:rPr>
        <w:t xml:space="preserve"> وثمان</w:t>
      </w:r>
      <w:r w:rsidRPr="005744B0">
        <w:rPr>
          <w:rFonts w:ascii="Traditional Arabic" w:hAnsi="Traditional Arabic" w:cs="Traditional Arabic" w:hint="cs"/>
          <w:sz w:val="32"/>
          <w:szCs w:val="32"/>
          <w:rtl/>
        </w:rPr>
        <w:t>ون</w:t>
      </w:r>
      <w:r w:rsidRPr="005744B0">
        <w:rPr>
          <w:rFonts w:ascii="Traditional Arabic" w:hAnsi="Traditional Arabic" w:cs="Traditional Arabic"/>
          <w:sz w:val="32"/>
          <w:szCs w:val="32"/>
          <w:rtl/>
        </w:rPr>
        <w:t xml:space="preserve">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وستمئة وخمسة وعشر</w:t>
      </w:r>
      <w:r w:rsidRPr="005744B0">
        <w:rPr>
          <w:rFonts w:ascii="Traditional Arabic" w:hAnsi="Traditional Arabic" w:cs="Traditional Arabic" w:hint="cs"/>
          <w:sz w:val="32"/>
          <w:szCs w:val="32"/>
          <w:rtl/>
        </w:rPr>
        <w:t>و</w:t>
      </w:r>
      <w:r w:rsidRPr="005744B0">
        <w:rPr>
          <w:rFonts w:ascii="Traditional Arabic" w:hAnsi="Traditional Arabic" w:cs="Traditional Arabic"/>
          <w:sz w:val="32"/>
          <w:szCs w:val="32"/>
          <w:rtl/>
        </w:rPr>
        <w:t>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ومبلغ </w:t>
      </w:r>
      <w:r w:rsidRPr="005744B0">
        <w:rPr>
          <w:rFonts w:ascii="Traditional Arabic" w:hAnsi="Traditional Arabic" w:cs="Traditional Arabic" w:hint="cs"/>
          <w:sz w:val="32"/>
          <w:szCs w:val="32"/>
          <w:rtl/>
        </w:rPr>
        <w:t xml:space="preserve">(30.000) </w:t>
      </w:r>
      <w:r w:rsidRPr="005744B0">
        <w:rPr>
          <w:rFonts w:ascii="Traditional Arabic" w:hAnsi="Traditional Arabic" w:cs="Traditional Arabic"/>
          <w:sz w:val="32"/>
          <w:szCs w:val="32"/>
          <w:rtl/>
        </w:rPr>
        <w:t>ثلاثين ألف ريال أتعاب للمحاماة، وبإحالة الأوراق تم قيد أوراقها قضية بالرقم المشار إليه أعلاه، وأحيلت لهذه الدائرة، فباشرت نظرها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للمثبت بمحاضر الضبط</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عقدت عدة جلسات تخلف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أو من يمثلها شرع</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عن الحضور، ثم في جلسة </w:t>
      </w:r>
      <w:r w:rsidRPr="005744B0">
        <w:rPr>
          <w:rFonts w:ascii="Traditional Arabic" w:hAnsi="Traditional Arabic" w:cs="Traditional Arabic" w:hint="cs"/>
          <w:sz w:val="32"/>
          <w:szCs w:val="32"/>
          <w:rtl/>
        </w:rPr>
        <w:t xml:space="preserve">6/11/1437هـ </w:t>
      </w:r>
      <w:r w:rsidRPr="005744B0">
        <w:rPr>
          <w:rFonts w:ascii="Traditional Arabic" w:hAnsi="Traditional Arabic" w:cs="Traditional Arabic"/>
          <w:sz w:val="32"/>
          <w:szCs w:val="32"/>
          <w:rtl/>
        </w:rPr>
        <w:t>طلب وكيل المدعية ترك دعواه لعرضها على دائرة التنفيذ في مكان نشوء الد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ن أمل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في سرعة الوصول إلى الحق المطالب به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قررت الدائرة وقف سير الدعوى، ثم ورد للدائرة استدعاء مقدم من وكيل المدعية برقم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4</w:t>
      </w:r>
      <w:r w:rsidRPr="005744B0">
        <w:rPr>
          <w:rFonts w:ascii="Traditional Arabic" w:hAnsi="Traditional Arabic" w:cs="Traditional Arabic"/>
          <w:sz w:val="32"/>
          <w:szCs w:val="32"/>
          <w:rtl/>
          <w:lang w:bidi="fa-IR"/>
        </w:rPr>
        <w:t>۹۲۸</w:t>
      </w:r>
      <w:r w:rsidRPr="005744B0">
        <w:rPr>
          <w:rFonts w:ascii="Traditional Arabic" w:hAnsi="Traditional Arabic" w:cs="Traditional Arabic"/>
          <w:sz w:val="32"/>
          <w:szCs w:val="32"/>
          <w:rtl/>
        </w:rPr>
        <w:t>٤</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وتاریخ</w:t>
      </w:r>
      <w:r w:rsidRPr="005744B0">
        <w:rPr>
          <w:rFonts w:ascii="Traditional Arabic" w:hAnsi="Traditional Arabic" w:cs="Traditional Arabic" w:hint="cs"/>
          <w:sz w:val="32"/>
          <w:szCs w:val="32"/>
          <w:rtl/>
        </w:rPr>
        <w:t xml:space="preserve"> 20/11/1437هـ،</w:t>
      </w:r>
      <w:r w:rsidRPr="005744B0">
        <w:rPr>
          <w:rFonts w:ascii="Traditional Arabic" w:hAnsi="Traditional Arabic" w:cs="Traditional Arabic"/>
          <w:sz w:val="32"/>
          <w:szCs w:val="32"/>
          <w:rtl/>
        </w:rPr>
        <w:t xml:space="preserve"> يطلب فيها الاستمرار وتحديد جلسة لنظر القضية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وذلك لعدم اختصاص محكمة التنفيذ بالنظر في طلب وكيل المدعية، وقد جرى تحديد موعد النظر </w:t>
      </w:r>
      <w:r w:rsidRPr="005744B0">
        <w:rPr>
          <w:rFonts w:ascii="Traditional Arabic" w:hAnsi="Traditional Arabic" w:cs="Traditional Arabic" w:hint="cs"/>
          <w:sz w:val="32"/>
          <w:szCs w:val="32"/>
          <w:rtl/>
        </w:rPr>
        <w:t xml:space="preserve">في </w:t>
      </w:r>
      <w:r w:rsidRPr="005744B0">
        <w:rPr>
          <w:rFonts w:ascii="Traditional Arabic" w:hAnsi="Traditional Arabic" w:cs="Traditional Arabic"/>
          <w:sz w:val="32"/>
          <w:szCs w:val="32"/>
          <w:rtl/>
        </w:rPr>
        <w:t>هذه القضية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w:t>
      </w:r>
      <w:r w:rsidRPr="005744B0">
        <w:rPr>
          <w:rFonts w:ascii="Traditional Arabic" w:hAnsi="Traditional Arabic" w:cs="Traditional Arabic" w:hint="cs"/>
          <w:sz w:val="32"/>
          <w:szCs w:val="32"/>
          <w:rtl/>
        </w:rPr>
        <w:t xml:space="preserve">26/12/1437هـ </w:t>
      </w:r>
      <w:r w:rsidRPr="005744B0">
        <w:rPr>
          <w:rFonts w:ascii="Traditional Arabic" w:hAnsi="Traditional Arabic" w:cs="Traditional Arabic"/>
          <w:sz w:val="32"/>
          <w:szCs w:val="32"/>
          <w:rtl/>
        </w:rPr>
        <w:t>حضر وكيل المدعية فيما تخلفت المدعى عليها عن الحضور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وقررت الدائرة مخاطبة شرطة منطقة الباحة للنظر في تبليغها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w:t>
      </w:r>
      <w:r w:rsidRPr="005744B0">
        <w:rPr>
          <w:rFonts w:ascii="Traditional Arabic" w:hAnsi="Traditional Arabic" w:cs="Traditional Arabic" w:hint="cs"/>
          <w:sz w:val="32"/>
          <w:szCs w:val="32"/>
          <w:rtl/>
        </w:rPr>
        <w:t xml:space="preserve"> 23/1/1438هـ</w:t>
      </w:r>
      <w:r w:rsidRPr="005744B0">
        <w:rPr>
          <w:rFonts w:ascii="Traditional Arabic" w:hAnsi="Traditional Arabic" w:cs="Traditional Arabic"/>
          <w:sz w:val="32"/>
          <w:szCs w:val="32"/>
          <w:rtl/>
        </w:rPr>
        <w:t xml:space="preserve"> حضر وكيل المدعية فيما تخلفت المدعى عليها أو من يمثلها شرع</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عن الحضور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أشارت الدائرة إلى أنه قد وردها خطاب شرطة منطقة الباحة والذي أفاد بأنه قد تم استدعاء صاحب شركة </w:t>
      </w:r>
      <w:r w:rsidRPr="005744B0">
        <w:rPr>
          <w:rFonts w:ascii="Traditional Arabic" w:hAnsi="Traditional Arabic" w:cs="Traditional Arabic" w:hint="cs"/>
          <w:sz w:val="32"/>
          <w:szCs w:val="32"/>
          <w:rtl/>
        </w:rPr>
        <w:t xml:space="preserve">(المدعى عليها) </w:t>
      </w:r>
      <w:r w:rsidRPr="005744B0">
        <w:rPr>
          <w:rFonts w:ascii="Traditional Arabic" w:hAnsi="Traditional Arabic" w:cs="Traditional Arabic"/>
          <w:sz w:val="32"/>
          <w:szCs w:val="32"/>
          <w:rtl/>
        </w:rPr>
        <w:t xml:space="preserve">وقد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طلعوه على موعد هذه الجلسة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إلا أنه اعتذر عن الحضور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لارتباطه بموعد آخر في المحكمة الإدارية بمكة المكرمة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ويطلب تحديد موعد آخر حتى يتمكن من الحضور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فجرى تحديد موعد آخر لنظر هذه القضية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w:t>
      </w:r>
      <w:r w:rsidRPr="005744B0">
        <w:rPr>
          <w:rFonts w:ascii="Traditional Arabic" w:hAnsi="Traditional Arabic" w:cs="Traditional Arabic" w:hint="cs"/>
          <w:sz w:val="32"/>
          <w:szCs w:val="32"/>
          <w:rtl/>
        </w:rPr>
        <w:t xml:space="preserve"> 7/2/1438هـ</w:t>
      </w:r>
      <w:r w:rsidRPr="005744B0">
        <w:rPr>
          <w:rFonts w:ascii="Traditional Arabic" w:hAnsi="Traditional Arabic" w:cs="Traditional Arabic"/>
          <w:sz w:val="32"/>
          <w:szCs w:val="32"/>
          <w:rtl/>
        </w:rPr>
        <w:t xml:space="preserve"> حضر وكيل المدعية كما حضر عن المدعى عليها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والمثبتة بياناته في ضبط القضية، وقد أفاد وكيل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بأن موكله لم يكن على علم بموعد الجلسات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قبلت الدائرة عذره، وبسؤال وكيل المدعية عن دعوی موكلته أحال إلى ما ورد في لائحة الدعوى، وبطلب الجواب من وكيل المدعى عليها طلب أجل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للرد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جرى إجابته لطلبه وتسليمه نسخة من لائحة دعوى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w:t>
      </w:r>
      <w:r w:rsidRPr="005744B0">
        <w:rPr>
          <w:rFonts w:ascii="Traditional Arabic" w:hAnsi="Traditional Arabic" w:cs="Traditional Arabic" w:hint="cs"/>
          <w:sz w:val="32"/>
          <w:szCs w:val="32"/>
          <w:rtl/>
        </w:rPr>
        <w:t xml:space="preserve"> 21/2/1438هـ </w:t>
      </w:r>
      <w:r w:rsidRPr="005744B0">
        <w:rPr>
          <w:rFonts w:ascii="Traditional Arabic" w:hAnsi="Traditional Arabic" w:cs="Traditional Arabic"/>
          <w:sz w:val="32"/>
          <w:szCs w:val="32"/>
          <w:rtl/>
        </w:rPr>
        <w:t>حضر طرفا الدعوى وقد قدم وكيل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مذكرة جوابية على لائحة دعوى المدعية تتضمن الدفع بعدم اختصاص المحكمة الإدارية بالباحة مكاني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بنظر الدعوى استناد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إلى أن مقر إقامة المدعى عليه الدائمة في مدينة الرياض وليس له محل إقامة آخر، ولأن التعاقد وتنفيذ الأعمال قد تم في مدينة الرياض</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وختم مذكرته بطلب إحالة هذه الدعوى إلى المحكمة الإدارية بالرياض</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لكو</w:t>
      </w:r>
      <w:r w:rsidRPr="005744B0">
        <w:rPr>
          <w:rFonts w:ascii="Traditional Arabic" w:hAnsi="Traditional Arabic" w:cs="Traditional Arabic" w:hint="cs"/>
          <w:sz w:val="32"/>
          <w:szCs w:val="32"/>
          <w:rtl/>
        </w:rPr>
        <w:t>ن</w:t>
      </w:r>
      <w:r w:rsidRPr="005744B0">
        <w:rPr>
          <w:rFonts w:ascii="Traditional Arabic" w:hAnsi="Traditional Arabic" w:cs="Traditional Arabic"/>
          <w:sz w:val="32"/>
          <w:szCs w:val="32"/>
          <w:rtl/>
        </w:rPr>
        <w:t>ها المختصة مكاني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بنظر الدعوى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هذا اليوم حضر وكيل المدعية كما حضر عن المدعى عليها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والمثبتة بياناته في ضبط هذه القضية، وقد سألت الدائرة وكيل المدعى عليها عن فرع الشركة بمدينة الرياض فأجاب</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بأنه قد أغلق وأن الشركة لم يتبقى لها سوى فرعين في الباحة وجدة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 الفرع الرئيسي يقع في مدينة الباحة، وقد تقدم وكيل المدعية </w:t>
      </w:r>
      <w:r w:rsidRPr="005744B0">
        <w:rPr>
          <w:rFonts w:ascii="Traditional Arabic" w:hAnsi="Traditional Arabic" w:cs="Traditional Arabic"/>
          <w:sz w:val="32"/>
          <w:szCs w:val="32"/>
          <w:rtl/>
        </w:rPr>
        <w:lastRenderedPageBreak/>
        <w:t>بمذكرة جوابية على مذكرة وكيل المدعى عليها أكد فيها أن الاختصاص المكاني منعقد</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أمام هذه المحكمة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وختم مذكرته بالحكم بطلباته المشار إليها في لائحة الدعوى، وبعرض ذلك على وكيل المدعى عليها قرر اكتفاءه بما قدمه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اكتفى وكيل المدعية بما سبق أن قدمه في الجلسات السابقة، وختمت المرافعة فصدر عن الدائرة حكمها المبني على الآتي</w:t>
      </w:r>
      <w:r w:rsidRPr="005744B0">
        <w:rPr>
          <w:rFonts w:ascii="Traditional Arabic" w:hAnsi="Traditional Arabic" w:cs="Traditional Arabic" w:hint="cs"/>
          <w:sz w:val="32"/>
          <w:szCs w:val="32"/>
          <w:rtl/>
        </w:rPr>
        <w:t>.</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الأسباب</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Pr>
      </w:pPr>
      <w:r w:rsidRPr="005744B0">
        <w:rPr>
          <w:rFonts w:ascii="Traditional Arabic" w:hAnsi="Traditional Arabic" w:cs="Traditional Arabic"/>
          <w:sz w:val="32"/>
          <w:szCs w:val="32"/>
          <w:rtl/>
        </w:rPr>
        <w:t xml:space="preserve">لما كان وكيل المدعية يطلب إلزام المدعى عليها بأن تدفع لموكلته مبلغ </w:t>
      </w:r>
      <w:r w:rsidRPr="005744B0">
        <w:rPr>
          <w:rFonts w:ascii="Traditional Arabic" w:hAnsi="Traditional Arabic" w:cs="Traditional Arabic" w:hint="cs"/>
          <w:sz w:val="32"/>
          <w:szCs w:val="32"/>
          <w:rtl/>
        </w:rPr>
        <w:t xml:space="preserve">(186.625) </w:t>
      </w:r>
      <w:r w:rsidRPr="005744B0">
        <w:rPr>
          <w:rFonts w:ascii="Traditional Arabic" w:hAnsi="Traditional Arabic" w:cs="Traditional Arabic"/>
          <w:sz w:val="32"/>
          <w:szCs w:val="32"/>
          <w:rtl/>
        </w:rPr>
        <w:t>مئة وستة وثمانين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وستمئة وخمس</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وعشرين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المتبقي في ذمتها من قيمة مواد قامت المدعية بتوريدها للمدعى عليها وذلك بناء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كشف الحساب المرفق في ملف القضية والمصادق عليه من قبل المدعى عليها مضاف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عليها مبلغ</w:t>
      </w:r>
      <w:r w:rsidRPr="005744B0">
        <w:rPr>
          <w:rFonts w:ascii="Traditional Arabic" w:hAnsi="Traditional Arabic" w:cs="Traditional Arabic" w:hint="cs"/>
          <w:sz w:val="32"/>
          <w:szCs w:val="32"/>
          <w:rtl/>
        </w:rPr>
        <w:t xml:space="preserve"> (30.000) </w:t>
      </w:r>
      <w:r w:rsidRPr="005744B0">
        <w:rPr>
          <w:rFonts w:ascii="Traditional Arabic" w:hAnsi="Traditional Arabic" w:cs="Traditional Arabic"/>
          <w:sz w:val="32"/>
          <w:szCs w:val="32"/>
          <w:rtl/>
        </w:rPr>
        <w:t>ثلاثين ألف ريال أتعاب للمحاماة، وبالنظر إلى ما دفع به وكيل المدعى عليها من عدم اختصاص المحكمة الإدارية بالباحة مكاني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بنظر الدعوى استناد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إلى أن مقر إقامة المدعى عليه في مدينة الرياض</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ولكون أن التعاقد وتنفيذ الأعمال تم في مدينة الرياض، فإن ما دفع به لا وجاهة له، </w:t>
      </w:r>
      <w:r w:rsidRPr="005744B0">
        <w:rPr>
          <w:rFonts w:ascii="Traditional Arabic" w:hAnsi="Traditional Arabic" w:cs="Traditional Arabic" w:hint="cs"/>
          <w:sz w:val="32"/>
          <w:szCs w:val="32"/>
          <w:rtl/>
        </w:rPr>
        <w:t>ف</w:t>
      </w:r>
      <w:r w:rsidRPr="005744B0">
        <w:rPr>
          <w:rFonts w:ascii="Traditional Arabic" w:hAnsi="Traditional Arabic" w:cs="Traditional Arabic"/>
          <w:sz w:val="32"/>
          <w:szCs w:val="32"/>
          <w:rtl/>
        </w:rPr>
        <w:t>الشركات لها شخصيتها الاعتبارية المنفكة عن مكونها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ولا اعتبار بمقر إقامة مؤسسها أو مديرها، وإنما العبرة بمقر الشركة الرئيس</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نصت المادة (</w:t>
      </w:r>
      <w:r w:rsidRPr="005744B0">
        <w:rPr>
          <w:rFonts w:ascii="Traditional Arabic" w:hAnsi="Traditional Arabic" w:cs="Traditional Arabic"/>
          <w:sz w:val="32"/>
          <w:szCs w:val="32"/>
          <w:rtl/>
          <w:lang w:bidi="fa-IR"/>
        </w:rPr>
        <w:t xml:space="preserve">۳۸) </w:t>
      </w:r>
      <w:r w:rsidRPr="005744B0">
        <w:rPr>
          <w:rFonts w:ascii="Traditional Arabic" w:hAnsi="Traditional Arabic" w:cs="Traditional Arabic"/>
          <w:sz w:val="32"/>
          <w:szCs w:val="32"/>
          <w:rtl/>
        </w:rPr>
        <w:t>من نظام المرافعات على أن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تقام الدعوى المتعلقة بالشركات أو الجمعيات القائمة أو التي في دور التصفية أو المؤسسات الخاصة في المحكمة التي يقع في نطاق اختصاصها مركز إدارتها، سواء كانت الدعوى على الشركة أو الجمعية أو المؤسسة، أو من الشركة أو الجمعية أو المؤسسة على أحد الشركاء أو الأعضاء، أو من شريك أو عضو على آخر، ويجوز رفع الدعوى إلى المحكمة التي يقع في نطاق اختصاصها فرع الشركة أو الجمعية أو المؤسسة، وذلك في المسائل المتعلقة بهذا الفرع</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كما أن وكيل المدعی عليها قد أقر بأن المقر الرئيسي للشركة هو الباحة، إضافة إلى ذلك فإن المنازعة القائمة أمام الدائرة ليس لها تعلق بتنفيذ العقد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وإنما هي مطالبة مالية، وعليه انعقد الاختصاص أمام المحكمة الإدارية بالباحة، وبما أن وكيل المدعية قد قدم بینته وهي صورة كشف الحساب المصادق عليه من قبل المدعى عليها، ولم يطعن فيه وكيل المدعى عليها بالرغم من أن الدائرة قد مكنته وذلك من خلال تسليمه صورة من لائحة الدعوى ومن ضمنها البينة التي قدمها وكيل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وإنما تقدم بدفعه المتعلق بعدم اختصاص المحكمة مكاني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والذي جرى مناقشته في أسباب الحكم وقرر اکتفاءه بما قدمه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لذلك فإن الدائرة قد اطمأنت إلى صحة دعوى المدعية استناد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إلى صحة كشف الحساب المصادق عليه من قبل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وذلك إعمال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لنص المادة</w:t>
      </w:r>
      <w:r w:rsidRPr="005744B0">
        <w:rPr>
          <w:rFonts w:ascii="Traditional Arabic" w:hAnsi="Traditional Arabic" w:cs="Traditional Arabic" w:hint="cs"/>
          <w:sz w:val="32"/>
          <w:szCs w:val="32"/>
          <w:rtl/>
        </w:rPr>
        <w:t xml:space="preserve"> (500) </w:t>
      </w:r>
      <w:r w:rsidRPr="005744B0">
        <w:rPr>
          <w:rFonts w:ascii="Traditional Arabic" w:hAnsi="Traditional Arabic" w:cs="Traditional Arabic"/>
          <w:sz w:val="32"/>
          <w:szCs w:val="32"/>
          <w:rtl/>
        </w:rPr>
        <w:t>من نظام المحكمة التجارية التي تنص على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أن عموم السندات الرسمية والعادية الموقع عليها بإمضاء أو ختم أحد الطرفين وقیودات جميع الدوائر الرسمية والتحاويل وفسوحات البضائع المعطاة من التجار إلى المشترين أو إلى مأموري مستودع البضائع المعبر عنها في عرف التجار بالشتى المشتملة على فسح البضائع للمشترين</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معتبرة </w:t>
      </w:r>
      <w:r w:rsidRPr="005744B0">
        <w:rPr>
          <w:rFonts w:ascii="Traditional Arabic" w:hAnsi="Traditional Arabic" w:cs="Traditional Arabic"/>
          <w:sz w:val="32"/>
          <w:szCs w:val="32"/>
          <w:rtl/>
        </w:rPr>
        <w:lastRenderedPageBreak/>
        <w:t>بالنسبة لمضمونها و موقعيها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وفيما يتعلق بأتعاب المحاماة فإن الدائرة لها سلطة تقديرية في تقدير الأتعاب والتعويض عن 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ولا يترك ذلك لطرفي الدعوى، ونظر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لكون المدعية قد ثبت لها حق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لذا فإنها تقدر هذه الأتعاب بمبلغ</w:t>
      </w:r>
      <w:r w:rsidRPr="005744B0">
        <w:rPr>
          <w:rFonts w:ascii="Traditional Arabic" w:hAnsi="Traditional Arabic" w:cs="Traditional Arabic" w:hint="cs"/>
          <w:sz w:val="32"/>
          <w:szCs w:val="32"/>
          <w:rtl/>
          <w:lang w:bidi="fa-IR"/>
        </w:rPr>
        <w:t xml:space="preserve"> (10.000) </w:t>
      </w:r>
      <w:r w:rsidRPr="005744B0">
        <w:rPr>
          <w:rFonts w:ascii="Traditional Arabic" w:hAnsi="Traditional Arabic" w:cs="Traditional Arabic"/>
          <w:sz w:val="32"/>
          <w:szCs w:val="32"/>
          <w:rtl/>
        </w:rPr>
        <w:t>عشرة آلاف ريال</w:t>
      </w:r>
      <w:r w:rsidRPr="005744B0">
        <w:rPr>
          <w:rFonts w:ascii="Traditional Arabic" w:hAnsi="Traditional Arabic" w:cs="Traditional Arabic"/>
          <w:sz w:val="32"/>
          <w:szCs w:val="32"/>
        </w:rPr>
        <w:t>.</w:t>
      </w:r>
    </w:p>
    <w:p w:rsidR="00F37004" w:rsidRPr="005744B0"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لذلك حكمت الدائرة</w:t>
      </w:r>
      <w:r w:rsidRPr="005744B0">
        <w:rPr>
          <w:rFonts w:ascii="Traditional Arabic" w:hAnsi="Traditional Arabic" w:cs="Traditional Arabic" w:hint="cs"/>
          <w:b/>
          <w:bCs/>
          <w:sz w:val="32"/>
          <w:szCs w:val="32"/>
          <w:rtl/>
        </w:rPr>
        <w:t>:</w:t>
      </w:r>
      <w:r w:rsidRPr="005744B0">
        <w:rPr>
          <w:rFonts w:ascii="Traditional Arabic" w:hAnsi="Traditional Arabic" w:cs="Traditional Arabic"/>
          <w:b/>
          <w:bCs/>
          <w:sz w:val="32"/>
          <w:szCs w:val="32"/>
          <w:rtl/>
        </w:rPr>
        <w:t xml:space="preserve"> أول</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b/>
          <w:bCs/>
          <w:sz w:val="32"/>
          <w:szCs w:val="32"/>
          <w:rtl/>
        </w:rPr>
        <w:t xml:space="preserve">إلزام المدعى عليها شركة </w:t>
      </w:r>
      <w:r w:rsidRPr="005744B0">
        <w:rPr>
          <w:rFonts w:ascii="Traditional Arabic" w:hAnsi="Traditional Arabic" w:cs="Traditional Arabic" w:hint="cs"/>
          <w:b/>
          <w:bCs/>
          <w:sz w:val="32"/>
          <w:szCs w:val="32"/>
          <w:rtl/>
        </w:rPr>
        <w:t>(...)</w:t>
      </w:r>
      <w:r w:rsidRPr="005744B0">
        <w:rPr>
          <w:rFonts w:ascii="Traditional Arabic" w:hAnsi="Traditional Arabic" w:cs="Traditional Arabic"/>
          <w:b/>
          <w:bCs/>
          <w:sz w:val="32"/>
          <w:szCs w:val="32"/>
          <w:rtl/>
        </w:rPr>
        <w:t xml:space="preserve"> للمقاولات بأن تدفع</w:t>
      </w:r>
      <w:r w:rsidRPr="005744B0">
        <w:rPr>
          <w:rFonts w:ascii="Traditional Arabic" w:hAnsi="Traditional Arabic" w:cs="Traditional Arabic" w:hint="cs"/>
          <w:b/>
          <w:bCs/>
          <w:sz w:val="32"/>
          <w:szCs w:val="32"/>
          <w:rtl/>
        </w:rPr>
        <w:t xml:space="preserve"> للمدعية</w:t>
      </w:r>
      <w:r w:rsidRPr="005744B0">
        <w:rPr>
          <w:rFonts w:ascii="Traditional Arabic" w:hAnsi="Traditional Arabic" w:cs="Traditional Arabic"/>
          <w:b/>
          <w:bCs/>
          <w:sz w:val="32"/>
          <w:szCs w:val="32"/>
          <w:rtl/>
        </w:rPr>
        <w:t xml:space="preserve"> </w:t>
      </w:r>
      <w:r w:rsidRPr="005744B0">
        <w:rPr>
          <w:rFonts w:ascii="Traditional Arabic" w:hAnsi="Traditional Arabic" w:cs="Traditional Arabic" w:hint="cs"/>
          <w:b/>
          <w:bCs/>
          <w:sz w:val="32"/>
          <w:szCs w:val="32"/>
          <w:rtl/>
        </w:rPr>
        <w:t>م</w:t>
      </w:r>
      <w:r w:rsidRPr="005744B0">
        <w:rPr>
          <w:rFonts w:ascii="Traditional Arabic" w:hAnsi="Traditional Arabic" w:cs="Traditional Arabic"/>
          <w:b/>
          <w:bCs/>
          <w:sz w:val="32"/>
          <w:szCs w:val="32"/>
          <w:rtl/>
        </w:rPr>
        <w:t xml:space="preserve">ؤسسة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مبلغ</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وقدره</w:t>
      </w:r>
      <w:r w:rsidRPr="005744B0">
        <w:rPr>
          <w:rFonts w:ascii="Traditional Arabic" w:hAnsi="Traditional Arabic" w:cs="Traditional Arabic" w:hint="cs"/>
          <w:b/>
          <w:bCs/>
          <w:sz w:val="32"/>
          <w:szCs w:val="32"/>
          <w:rtl/>
        </w:rPr>
        <w:t xml:space="preserve"> (186.625) </w:t>
      </w:r>
      <w:r w:rsidRPr="005744B0">
        <w:rPr>
          <w:rFonts w:ascii="Traditional Arabic" w:hAnsi="Traditional Arabic" w:cs="Traditional Arabic"/>
          <w:b/>
          <w:bCs/>
          <w:sz w:val="32"/>
          <w:szCs w:val="32"/>
          <w:rtl/>
        </w:rPr>
        <w:t>مئة وستة وثمان</w:t>
      </w:r>
      <w:r w:rsidRPr="005744B0">
        <w:rPr>
          <w:rFonts w:ascii="Traditional Arabic" w:hAnsi="Traditional Arabic" w:cs="Traditional Arabic" w:hint="cs"/>
          <w:b/>
          <w:bCs/>
          <w:sz w:val="32"/>
          <w:szCs w:val="32"/>
          <w:rtl/>
        </w:rPr>
        <w:t>و</w:t>
      </w:r>
      <w:r w:rsidRPr="005744B0">
        <w:rPr>
          <w:rFonts w:ascii="Traditional Arabic" w:hAnsi="Traditional Arabic" w:cs="Traditional Arabic"/>
          <w:b/>
          <w:bCs/>
          <w:sz w:val="32"/>
          <w:szCs w:val="32"/>
          <w:rtl/>
        </w:rPr>
        <w:t>ن ألف</w:t>
      </w:r>
      <w:r w:rsidRPr="005744B0">
        <w:rPr>
          <w:rFonts w:ascii="Traditional Arabic" w:hAnsi="Traditional Arabic" w:cs="Traditional Arabic" w:hint="cs"/>
          <w:b/>
          <w:bCs/>
          <w:sz w:val="32"/>
          <w:szCs w:val="32"/>
          <w:rtl/>
        </w:rPr>
        <w:t>اً</w:t>
      </w:r>
      <w:r w:rsidRPr="005744B0">
        <w:rPr>
          <w:rFonts w:ascii="Traditional Arabic" w:hAnsi="Traditional Arabic" w:cs="Traditional Arabic" w:hint="cs"/>
          <w:sz w:val="32"/>
          <w:szCs w:val="32"/>
          <w:rtl/>
        </w:rPr>
        <w:t>،</w:t>
      </w:r>
      <w:r w:rsidRPr="005744B0">
        <w:rPr>
          <w:rFonts w:ascii="Traditional Arabic" w:hAnsi="Traditional Arabic" w:cs="Traditional Arabic"/>
          <w:b/>
          <w:bCs/>
          <w:sz w:val="32"/>
          <w:szCs w:val="32"/>
          <w:rtl/>
        </w:rPr>
        <w:t xml:space="preserve"> وستمئة وخمس</w:t>
      </w:r>
      <w:r w:rsidRPr="005744B0">
        <w:rPr>
          <w:rFonts w:ascii="Traditional Arabic" w:hAnsi="Traditional Arabic" w:cs="Traditional Arabic" w:hint="cs"/>
          <w:b/>
          <w:bCs/>
          <w:sz w:val="32"/>
          <w:szCs w:val="32"/>
          <w:rtl/>
        </w:rPr>
        <w:t>ة</w:t>
      </w:r>
      <w:r w:rsidRPr="005744B0">
        <w:rPr>
          <w:rFonts w:ascii="Traditional Arabic" w:hAnsi="Traditional Arabic" w:cs="Traditional Arabic"/>
          <w:b/>
          <w:bCs/>
          <w:sz w:val="32"/>
          <w:szCs w:val="32"/>
          <w:rtl/>
        </w:rPr>
        <w:t xml:space="preserve"> وعشر</w:t>
      </w:r>
      <w:r w:rsidRPr="005744B0">
        <w:rPr>
          <w:rFonts w:ascii="Traditional Arabic" w:hAnsi="Traditional Arabic" w:cs="Traditional Arabic" w:hint="cs"/>
          <w:b/>
          <w:bCs/>
          <w:sz w:val="32"/>
          <w:szCs w:val="32"/>
          <w:rtl/>
        </w:rPr>
        <w:t>و</w:t>
      </w:r>
      <w:r w:rsidRPr="005744B0">
        <w:rPr>
          <w:rFonts w:ascii="Traditional Arabic" w:hAnsi="Traditional Arabic" w:cs="Traditional Arabic"/>
          <w:b/>
          <w:bCs/>
          <w:sz w:val="32"/>
          <w:szCs w:val="32"/>
          <w:rtl/>
        </w:rPr>
        <w:t>ن ريال</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ثاني</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إلزام المدعى عليها شركة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للمقاولات بأن تدفع للمدعية مؤسسة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مبلغ</w:t>
      </w:r>
      <w:r w:rsidRPr="005744B0">
        <w:rPr>
          <w:rFonts w:ascii="Traditional Arabic" w:hAnsi="Traditional Arabic" w:cs="Traditional Arabic" w:hint="cs"/>
          <w:b/>
          <w:bCs/>
          <w:sz w:val="32"/>
          <w:szCs w:val="32"/>
          <w:rtl/>
        </w:rPr>
        <w:t xml:space="preserve"> (10.000) </w:t>
      </w:r>
      <w:r w:rsidRPr="005744B0">
        <w:rPr>
          <w:rFonts w:ascii="Traditional Arabic" w:hAnsi="Traditional Arabic" w:cs="Traditional Arabic"/>
          <w:b/>
          <w:bCs/>
          <w:sz w:val="32"/>
          <w:szCs w:val="32"/>
          <w:rtl/>
        </w:rPr>
        <w:t>عشرة آلاف ريال أتعاب للمحاماة</w:t>
      </w:r>
      <w:r w:rsidRPr="005744B0">
        <w:rPr>
          <w:rFonts w:ascii="Traditional Arabic" w:hAnsi="Traditional Arabic" w:cs="Traditional Arabic" w:hint="cs"/>
          <w:b/>
          <w:bCs/>
          <w:sz w:val="32"/>
          <w:szCs w:val="32"/>
          <w:rtl/>
        </w:rPr>
        <w:t>.</w:t>
      </w:r>
      <w:r w:rsidRPr="005744B0">
        <w:rPr>
          <w:rFonts w:ascii="Traditional Arabic" w:hAnsi="Traditional Arabic" w:cs="Traditional Arabic"/>
          <w:b/>
          <w:bCs/>
          <w:sz w:val="32"/>
          <w:szCs w:val="32"/>
          <w:rtl/>
        </w:rPr>
        <w:t xml:space="preserve"> </w:t>
      </w:r>
    </w:p>
    <w:p w:rsidR="00F37004" w:rsidRPr="005744B0"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5744B0">
        <w:rPr>
          <w:rFonts w:ascii="Traditional Arabic" w:hAnsi="Traditional Arabic" w:cs="Traditional Arabic" w:hint="cs"/>
          <w:b/>
          <w:bCs/>
          <w:sz w:val="32"/>
          <w:szCs w:val="32"/>
          <w:rtl/>
        </w:rPr>
        <w:t xml:space="preserve">والله الموفق، </w:t>
      </w:r>
      <w:r w:rsidRPr="005744B0">
        <w:rPr>
          <w:rFonts w:ascii="Traditional Arabic" w:hAnsi="Traditional Arabic" w:cs="Traditional Arabic"/>
          <w:b/>
          <w:bCs/>
          <w:sz w:val="32"/>
          <w:szCs w:val="32"/>
          <w:rtl/>
        </w:rPr>
        <w:t>وصلى الله وسلم على نبينا محمد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وعلى آله وصحبه أجمعين.</w:t>
      </w:r>
    </w:p>
    <w:p w:rsidR="00F37004" w:rsidRPr="005744B0" w:rsidRDefault="00F37004" w:rsidP="00F37004">
      <w:pPr>
        <w:autoSpaceDE w:val="0"/>
        <w:autoSpaceDN w:val="0"/>
        <w:adjustRightInd w:val="0"/>
        <w:spacing w:after="100"/>
        <w:jc w:val="both"/>
        <w:rPr>
          <w:rFonts w:ascii="Traditional Arabic" w:hAnsi="Traditional Arabic" w:cs="Traditional Arabic"/>
          <w:sz w:val="32"/>
          <w:szCs w:val="32"/>
          <w:rtl/>
        </w:rPr>
      </w:pP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rPr>
      </w:pPr>
      <w:r w:rsidRPr="005744B0">
        <w:rPr>
          <w:rFonts w:ascii="Traditional Arabic" w:hAnsi="Traditional Arabic" w:cs="Traditional Arabic"/>
          <w:b/>
          <w:bCs/>
          <w:sz w:val="32"/>
          <w:szCs w:val="32"/>
          <w:rtl/>
        </w:rPr>
        <w:t>حكم محكمة الاستئناف</w:t>
      </w:r>
      <w:r w:rsidRPr="005744B0">
        <w:rPr>
          <w:rFonts w:ascii="Traditional Arabic" w:hAnsi="Traditional Arabic" w:cs="Traditional Arabic" w:hint="cs"/>
          <w:sz w:val="32"/>
          <w:szCs w:val="32"/>
          <w:rtl/>
        </w:rPr>
        <w:t>:</w:t>
      </w:r>
    </w:p>
    <w:p w:rsidR="00F37004" w:rsidRPr="005744B0" w:rsidRDefault="00F37004" w:rsidP="00F37004">
      <w:pPr>
        <w:rPr>
          <w:rtl/>
        </w:rPr>
      </w:pPr>
      <w:r w:rsidRPr="005744B0">
        <w:rPr>
          <w:rFonts w:ascii="Traditional Arabic" w:hAnsi="Traditional Arabic" w:cs="Traditional Arabic" w:hint="cs"/>
          <w:b/>
          <w:bCs/>
          <w:sz w:val="32"/>
          <w:szCs w:val="32"/>
          <w:rtl/>
        </w:rPr>
        <w:t>حكمت</w:t>
      </w:r>
      <w:r w:rsidRPr="005744B0">
        <w:rPr>
          <w:rFonts w:ascii="Traditional Arabic" w:hAnsi="Traditional Arabic" w:cs="Traditional Arabic"/>
          <w:b/>
          <w:bCs/>
          <w:sz w:val="32"/>
          <w:szCs w:val="32"/>
          <w:rtl/>
        </w:rPr>
        <w:t xml:space="preserve"> المحكمة بتأييد الحكم فيما انتهى إليه من قضا</w:t>
      </w:r>
      <w:r w:rsidRPr="005744B0">
        <w:rPr>
          <w:rFonts w:ascii="Traditional Arabic" w:hAnsi="Traditional Arabic" w:cs="Traditional Arabic" w:hint="cs"/>
          <w:b/>
          <w:bCs/>
          <w:sz w:val="32"/>
          <w:szCs w:val="32"/>
          <w:rtl/>
        </w:rPr>
        <w:t>ء.</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tl/>
        </w:rPr>
        <w:br w:type="page"/>
      </w:r>
      <w:r w:rsidRPr="005744B0">
        <w:rPr>
          <w:rFonts w:ascii="Traditional Arabic" w:hAnsi="Traditional Arabic" w:cs="Traditional Arabic"/>
          <w:b/>
          <w:bCs/>
          <w:sz w:val="32"/>
          <w:szCs w:val="32"/>
          <w:rtl/>
        </w:rPr>
        <w:lastRenderedPageBreak/>
        <w:t xml:space="preserve">رقم القضية في المحكمة الإدارية </w:t>
      </w:r>
      <w:r w:rsidRPr="005744B0">
        <w:rPr>
          <w:rFonts w:ascii="Traditional Arabic" w:hAnsi="Traditional Arabic" w:cs="Traditional Arabic" w:hint="cs"/>
          <w:b/>
          <w:bCs/>
          <w:sz w:val="32"/>
          <w:szCs w:val="32"/>
          <w:rtl/>
        </w:rPr>
        <w:t>2179/13/ق لعام 1436هـ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رقم القضية في محكمة الاستئناف الإدارية </w:t>
      </w:r>
      <w:r w:rsidRPr="005744B0">
        <w:rPr>
          <w:rFonts w:ascii="Traditional Arabic" w:hAnsi="Traditional Arabic" w:cs="Traditional Arabic" w:hint="cs"/>
          <w:b/>
          <w:bCs/>
          <w:sz w:val="32"/>
          <w:szCs w:val="32"/>
          <w:rtl/>
        </w:rPr>
        <w:t xml:space="preserve">423/5/س </w:t>
      </w:r>
      <w:r w:rsidRPr="005744B0">
        <w:rPr>
          <w:rFonts w:ascii="Traditional Arabic" w:hAnsi="Traditional Arabic" w:cs="Traditional Arabic"/>
          <w:b/>
          <w:bCs/>
          <w:sz w:val="32"/>
          <w:szCs w:val="32"/>
          <w:rtl/>
        </w:rPr>
        <w:t>لعام 143</w:t>
      </w:r>
      <w:r w:rsidRPr="005744B0">
        <w:rPr>
          <w:rFonts w:ascii="Traditional Arabic" w:hAnsi="Traditional Arabic" w:cs="Traditional Arabic" w:hint="cs"/>
          <w:b/>
          <w:bCs/>
          <w:sz w:val="32"/>
          <w:szCs w:val="32"/>
          <w:rtl/>
        </w:rPr>
        <w:t>8</w:t>
      </w:r>
      <w:r w:rsidRPr="005744B0">
        <w:rPr>
          <w:rFonts w:ascii="Traditional Arabic" w:hAnsi="Traditional Arabic" w:cs="Traditional Arabic"/>
          <w:b/>
          <w:bCs/>
          <w:sz w:val="32"/>
          <w:szCs w:val="32"/>
          <w:rtl/>
        </w:rPr>
        <w:t>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تاريخ الجلسة </w:t>
      </w:r>
      <w:r w:rsidRPr="005744B0">
        <w:rPr>
          <w:rFonts w:ascii="Traditional Arabic" w:hAnsi="Traditional Arabic" w:cs="Traditional Arabic" w:hint="cs"/>
          <w:b/>
          <w:bCs/>
          <w:sz w:val="32"/>
          <w:szCs w:val="32"/>
          <w:rtl/>
        </w:rPr>
        <w:t>14</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3</w:t>
      </w:r>
      <w:r w:rsidRPr="005744B0">
        <w:rPr>
          <w:rFonts w:ascii="Traditional Arabic" w:hAnsi="Traditional Arabic" w:cs="Traditional Arabic"/>
          <w:b/>
          <w:bCs/>
          <w:sz w:val="32"/>
          <w:szCs w:val="32"/>
          <w:rtl/>
        </w:rPr>
        <w:t>/1438هـ</w:t>
      </w:r>
    </w:p>
    <w:p w:rsidR="00F37004" w:rsidRPr="005744B0" w:rsidRDefault="00F37004" w:rsidP="00F37004">
      <w:pPr>
        <w:pStyle w:val="a3"/>
        <w:bidi/>
        <w:spacing w:before="0" w:beforeAutospacing="0" w:afterAutospacing="0"/>
        <w:jc w:val="center"/>
        <w:rPr>
          <w:rFonts w:ascii="Traditional Arabic" w:hAnsi="Traditional Arabic" w:cs="Traditional Arabic"/>
          <w:sz w:val="32"/>
          <w:szCs w:val="32"/>
          <w:rtl/>
        </w:rPr>
      </w:pPr>
      <w:r w:rsidRPr="005744B0">
        <w:rPr>
          <w:rFonts w:ascii="Traditional Arabic" w:hAnsi="Traditional Arabic" w:cs="Traditional Arabic"/>
          <w:b/>
          <w:bCs/>
          <w:sz w:val="32"/>
          <w:szCs w:val="32"/>
          <w:rtl/>
        </w:rPr>
        <w:t>الموضوعات</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توريد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قيمة توريد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ادعاء العيب - مطابقة المواصفات - مخالفة المواصفات</w:t>
      </w:r>
      <w:r w:rsidRPr="005744B0">
        <w:rPr>
          <w:rFonts w:ascii="Traditional Arabic" w:hAnsi="Traditional Arabic" w:cs="Traditional Arabic" w:hint="cs"/>
          <w:b/>
          <w:bCs/>
          <w:sz w:val="32"/>
          <w:szCs w:val="32"/>
          <w:rtl/>
        </w:rPr>
        <w:t xml:space="preserve"> - </w:t>
      </w:r>
      <w:r w:rsidRPr="005744B0">
        <w:rPr>
          <w:rFonts w:ascii="Traditional Arabic" w:hAnsi="Traditional Arabic" w:cs="Traditional Arabic"/>
          <w:b/>
          <w:bCs/>
          <w:sz w:val="32"/>
          <w:szCs w:val="32"/>
          <w:rtl/>
        </w:rPr>
        <w:t>حسم قيمة غير المطابق للمواصفات - إ</w:t>
      </w:r>
      <w:r w:rsidRPr="005744B0">
        <w:rPr>
          <w:rFonts w:ascii="Traditional Arabic" w:hAnsi="Traditional Arabic" w:cs="Traditional Arabic" w:hint="cs"/>
          <w:b/>
          <w:bCs/>
          <w:sz w:val="32"/>
          <w:szCs w:val="32"/>
          <w:rtl/>
        </w:rPr>
        <w:t>ف</w:t>
      </w:r>
      <w:r w:rsidRPr="005744B0">
        <w:rPr>
          <w:rFonts w:ascii="Traditional Arabic" w:hAnsi="Traditional Arabic" w:cs="Traditional Arabic"/>
          <w:b/>
          <w:bCs/>
          <w:sz w:val="32"/>
          <w:szCs w:val="32"/>
          <w:rtl/>
        </w:rPr>
        <w:t>ادة الجهة المختصة</w:t>
      </w:r>
      <w:r w:rsidRPr="005744B0">
        <w:rPr>
          <w:rFonts w:ascii="Traditional Arabic" w:hAnsi="Traditional Arabic" w:cs="Traditional Arabic" w:hint="cs"/>
          <w:b/>
          <w:bCs/>
          <w:sz w:val="32"/>
          <w:szCs w:val="32"/>
          <w:rtl/>
        </w:rPr>
        <w:t xml:space="preserve"> - إقرار</w:t>
      </w:r>
      <w:r w:rsidRPr="005744B0">
        <w:rPr>
          <w:rFonts w:ascii="Traditional Arabic" w:hAnsi="Traditional Arabic" w:cs="Traditional Arabic"/>
          <w:b/>
          <w:bCs/>
          <w:sz w:val="32"/>
          <w:szCs w:val="32"/>
          <w:rtl/>
        </w:rPr>
        <w:t xml:space="preserve">. </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مطالبة المدعية إلزام المدعى عليه بسداد قيمة الأسمدة التي تم توريدها له - إقرار المدعى عليه بصحة المبلغ المدعى به، ودفعه بوجود عيب في البضاعة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عدم تقديم المدعى عليه ما يثبت وجود العيب، عدا ما ورد بتقرير المركز الوطني لبحوث الزراعة والثروة الحيوانية الذي أفاد بوجود عينة واحدة غير مطابقة للمواصفات - تقديم المدعية تقارير مخبرية تثبت مطابقة منتجاتها للمواصفات - إقرار الطرفين بكمية النوع غير المطابق للمواصفات، وحسم قيمته من </w:t>
      </w:r>
      <w:r w:rsidRPr="005744B0">
        <w:rPr>
          <w:rFonts w:ascii="Traditional Arabic" w:hAnsi="Traditional Arabic" w:cs="Traditional Arabic" w:hint="cs"/>
          <w:sz w:val="32"/>
          <w:szCs w:val="32"/>
          <w:rtl/>
        </w:rPr>
        <w:t>مبلغ</w:t>
      </w:r>
      <w:r w:rsidRPr="005744B0">
        <w:rPr>
          <w:rFonts w:ascii="Traditional Arabic" w:hAnsi="Traditional Arabic" w:cs="Traditional Arabic"/>
          <w:sz w:val="32"/>
          <w:szCs w:val="32"/>
          <w:rtl/>
        </w:rPr>
        <w:t xml:space="preserve"> المطالبة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أثر ذلك: إلزام المدعى عليه بدفع ما تبقى من قيمة المطالبة بعد حسم قيمة غير المطابق للمواصفات</w:t>
      </w:r>
      <w:r w:rsidRPr="005744B0">
        <w:rPr>
          <w:rFonts w:ascii="Traditional Arabic" w:hAnsi="Traditional Arabic" w:cs="Traditional Arabic"/>
          <w:sz w:val="32"/>
          <w:szCs w:val="32"/>
        </w:rPr>
        <w:t>.</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Pr>
      </w:pPr>
      <w:r w:rsidRPr="005744B0">
        <w:rPr>
          <w:rFonts w:ascii="Traditional Arabic" w:hAnsi="Traditional Arabic" w:cs="Traditional Arabic"/>
          <w:b/>
          <w:bCs/>
          <w:sz w:val="32"/>
          <w:szCs w:val="32"/>
          <w:rtl/>
        </w:rPr>
        <w:t>الوقائع</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تتلخص</w:t>
      </w:r>
      <w:r w:rsidRPr="005744B0">
        <w:rPr>
          <w:rFonts w:ascii="Traditional Arabic" w:hAnsi="Traditional Arabic" w:cs="Traditional Arabic" w:hint="cs"/>
          <w:sz w:val="32"/>
          <w:szCs w:val="32"/>
          <w:rtl/>
        </w:rPr>
        <w:t xml:space="preserve"> وقائع هذه الدعوى -</w:t>
      </w:r>
      <w:r w:rsidRPr="005744B0">
        <w:rPr>
          <w:rFonts w:ascii="Traditional Arabic" w:hAnsi="Traditional Arabic" w:cs="Traditional Arabic"/>
          <w:sz w:val="32"/>
          <w:szCs w:val="32"/>
          <w:rtl/>
        </w:rPr>
        <w:t xml:space="preserve"> بالقدر اللازم لإصدار هذا الحكم</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في أن 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هوية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تقدم بلائحة دعوى ذكر فيها أن موكلته قامت بتوريد أسمدة لمؤسسة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وأنه قام بدفع جزء من قيمتها وتبقى في ذمته مبلغ قدره مليون وأربعة وأربعون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وأربعمئة وثلاثة وسبعون </w:t>
      </w:r>
      <w:r w:rsidRPr="005744B0">
        <w:rPr>
          <w:rFonts w:ascii="Traditional Arabic" w:hAnsi="Traditional Arabic" w:cs="Traditional Arabic" w:hint="cs"/>
          <w:sz w:val="32"/>
          <w:szCs w:val="32"/>
          <w:rtl/>
        </w:rPr>
        <w:t xml:space="preserve">(1.044.473)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إلا أن المدعى عليه لم يلتزم بالسداد رغم مطالبته بذلك، وختمها بالمطالبة بإلزام المدعی</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عليه بدفع كامل المبلغ، وبإحالة القضية للدائرة أجرت ما هو لازم لنظرها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4/2/1437هـ </w:t>
      </w:r>
      <w:r w:rsidRPr="005744B0">
        <w:rPr>
          <w:rFonts w:ascii="Traditional Arabic" w:hAnsi="Traditional Arabic" w:cs="Traditional Arabic"/>
          <w:sz w:val="32"/>
          <w:szCs w:val="32"/>
          <w:rtl/>
        </w:rPr>
        <w:t>حضر المدعي وكالة، كما حضر المدعى عليه، وقدم الأخير مذكرة جواب عن الدعوى جاء فيها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أنه تقدم بشكوى ضد مصنع المدعية لدى وزارة الزراعة بتبوك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لوجود شكوى من المزارعين من عدم صلاحية الأسمدة وحصول تلف في المحاصيل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وأرفق تح</w:t>
      </w:r>
      <w:r w:rsidRPr="005744B0">
        <w:rPr>
          <w:rFonts w:ascii="Traditional Arabic" w:hAnsi="Traditional Arabic" w:cs="Traditional Arabic" w:hint="cs"/>
          <w:sz w:val="32"/>
          <w:szCs w:val="32"/>
          <w:rtl/>
        </w:rPr>
        <w:t>ل</w:t>
      </w:r>
      <w:r w:rsidRPr="005744B0">
        <w:rPr>
          <w:rFonts w:ascii="Traditional Arabic" w:hAnsi="Traditional Arabic" w:cs="Traditional Arabic"/>
          <w:sz w:val="32"/>
          <w:szCs w:val="32"/>
          <w:rtl/>
        </w:rPr>
        <w:t>يل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مختبرات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مفيد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بأن الوزارة قامت بإرسال عينات للرياض لفحصها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وطلب من وزارة الزراعة الرد على شكواه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25/2/1437هـ </w:t>
      </w:r>
      <w:r w:rsidRPr="005744B0">
        <w:rPr>
          <w:rFonts w:ascii="Traditional Arabic" w:hAnsi="Traditional Arabic" w:cs="Traditional Arabic"/>
          <w:sz w:val="32"/>
          <w:szCs w:val="32"/>
          <w:rtl/>
        </w:rPr>
        <w:t>حضر الطرفان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وقدم وكيل المدعية مذكرة جاء فيها أن ما قدمه المدعى عليه غير مؤرخ</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وهذا يدل على عدم الدقة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كما أن المدعى عليه لم يخاطب المصنع عند حدوث</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المشكلة بل استمر في التعامل مع موكلته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وهذا يدل على بطلان ما يدعيه، كما أن التقرير المقدم لم يبين نوعية العينات وماهيتها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وهل النتائج مطابقة للمواصفات من عدمه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ولم يبين ت</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ريخ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نتاجها وانتها</w:t>
      </w:r>
      <w:r w:rsidRPr="005744B0">
        <w:rPr>
          <w:rFonts w:ascii="Traditional Arabic" w:hAnsi="Traditional Arabic" w:cs="Traditional Arabic" w:hint="cs"/>
          <w:sz w:val="32"/>
          <w:szCs w:val="32"/>
          <w:rtl/>
        </w:rPr>
        <w:t>ئها</w:t>
      </w:r>
      <w:r w:rsidRPr="005744B0">
        <w:rPr>
          <w:rFonts w:ascii="Traditional Arabic" w:hAnsi="Traditional Arabic" w:cs="Traditional Arabic"/>
          <w:sz w:val="32"/>
          <w:szCs w:val="32"/>
          <w:rtl/>
        </w:rPr>
        <w:t xml:space="preserve"> ورقم كل </w:t>
      </w:r>
      <w:r w:rsidRPr="005744B0">
        <w:rPr>
          <w:rFonts w:ascii="Traditional Arabic" w:hAnsi="Traditional Arabic" w:cs="Traditional Arabic"/>
          <w:sz w:val="32"/>
          <w:szCs w:val="32"/>
          <w:rtl/>
        </w:rPr>
        <w:lastRenderedPageBreak/>
        <w:t>منتج، وتشير الدائرة إلى أن المدعى عليه تقدم بخطاب يطلب فيه مخاطبة فرع وزارة الزراعة لطلب التقرير الخاص بالأسمدة محل النزاع</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وتم مخاطبة فرع الوزارة بذلك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ثنين </w:t>
      </w:r>
      <w:r w:rsidRPr="005744B0">
        <w:rPr>
          <w:rFonts w:ascii="Traditional Arabic" w:hAnsi="Traditional Arabic" w:cs="Traditional Arabic" w:hint="cs"/>
          <w:sz w:val="32"/>
          <w:szCs w:val="32"/>
          <w:rtl/>
        </w:rPr>
        <w:t xml:space="preserve">17/3/1437هـ </w:t>
      </w:r>
      <w:r w:rsidRPr="005744B0">
        <w:rPr>
          <w:rFonts w:ascii="Traditional Arabic" w:hAnsi="Traditional Arabic" w:cs="Traditional Arabic"/>
          <w:sz w:val="32"/>
          <w:szCs w:val="32"/>
          <w:rtl/>
        </w:rPr>
        <w:t>حضر المدعي وكالة والمدعى عليه وتم إفهامهما بورود خطاب مدير عام إدارة الخدمات الزراعية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والذي يفيد بأن العينة غير مطابقة للمواصفات، وقد أفاد وكيل المدعية بأن لديه تقارير تفيد بأن الأسمدة مطابقة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وقدم للدائرة تقريرين بذلك، وطلبت الدائرة من المدعى عليه بیان</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تفصيلي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بحالة البضاعة محل النزاع فاستعد بذلك، وقد خاطبت الدائرة فرع الوزارة لطلب التقرير، وتم تحديد عدة جلسات في انتظار ورود التقرير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ثنين </w:t>
      </w:r>
      <w:r w:rsidRPr="005744B0">
        <w:rPr>
          <w:rFonts w:ascii="Traditional Arabic" w:hAnsi="Traditional Arabic" w:cs="Traditional Arabic" w:hint="cs"/>
          <w:sz w:val="32"/>
          <w:szCs w:val="32"/>
          <w:rtl/>
        </w:rPr>
        <w:t xml:space="preserve">25/7/1437هـ </w:t>
      </w:r>
      <w:r w:rsidRPr="005744B0">
        <w:rPr>
          <w:rFonts w:ascii="Traditional Arabic" w:hAnsi="Traditional Arabic" w:cs="Traditional Arabic"/>
          <w:sz w:val="32"/>
          <w:szCs w:val="32"/>
          <w:rtl/>
        </w:rPr>
        <w:t>قدم المدعى عليه صورة من التقرير المعد من قبل المركز الوطني لبحوث الزراعة والثروة الحيوانية والذي يفيد بأن نسبة البوتاسيوم تقل عن النسبة الواجب</w:t>
      </w:r>
      <w:r w:rsidRPr="005744B0">
        <w:rPr>
          <w:rFonts w:ascii="Traditional Arabic" w:hAnsi="Traditional Arabic" w:cs="Traditional Arabic" w:hint="cs"/>
          <w:sz w:val="32"/>
          <w:szCs w:val="32"/>
          <w:rtl/>
        </w:rPr>
        <w:t xml:space="preserve"> بـ</w:t>
      </w:r>
      <w:r w:rsidRPr="005744B0">
        <w:rPr>
          <w:rFonts w:ascii="Traditional Arabic" w:hAnsi="Traditional Arabic" w:cs="Traditional Arabic"/>
          <w:sz w:val="32"/>
          <w:szCs w:val="32"/>
        </w:rPr>
        <w:t xml:space="preserve">) </w:t>
      </w:r>
      <w:r w:rsidRPr="005744B0">
        <w:rPr>
          <w:rFonts w:ascii="Traditional Arabic" w:hAnsi="Traditional Arabic" w:cs="Traditional Arabic" w:hint="cs"/>
          <w:sz w:val="32"/>
          <w:szCs w:val="32"/>
          <w:rtl/>
        </w:rPr>
        <w:t>46</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والنيتروجين أقل بنسبة</w:t>
      </w:r>
      <w:r w:rsidRPr="005744B0">
        <w:rPr>
          <w:rFonts w:ascii="Traditional Arabic" w:hAnsi="Traditional Arabic" w:cs="Traditional Arabic" w:hint="cs"/>
          <w:sz w:val="32"/>
          <w:szCs w:val="32"/>
          <w:rtl/>
        </w:rPr>
        <w:t xml:space="preserve"> (7.76</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وطلب وكيل المدعية نسخة من التقرير للاطلاع عليه، وبعدها تم شطب الدعوى لتخلف وكيل المدعية، وتم فتح باب المرافعة بعد تقدمه بطلب 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يوم الاثنين</w:t>
      </w:r>
      <w:r w:rsidRPr="005744B0">
        <w:rPr>
          <w:rFonts w:ascii="Traditional Arabic" w:hAnsi="Traditional Arabic" w:cs="Traditional Arabic" w:hint="cs"/>
          <w:sz w:val="32"/>
          <w:szCs w:val="32"/>
          <w:rtl/>
        </w:rPr>
        <w:t xml:space="preserve"> 8/9/1437هـ </w:t>
      </w:r>
      <w:r w:rsidRPr="005744B0">
        <w:rPr>
          <w:rFonts w:ascii="Traditional Arabic" w:hAnsi="Traditional Arabic" w:cs="Traditional Arabic"/>
          <w:sz w:val="32"/>
          <w:szCs w:val="32"/>
          <w:rtl/>
        </w:rPr>
        <w:t>حضر الطرفان وسألتهما الدائرة عن العينة التي تم اختبارها والمسماة</w:t>
      </w:r>
      <w:r w:rsidRPr="005744B0">
        <w:rPr>
          <w:rFonts w:ascii="Traditional Arabic" w:hAnsi="Traditional Arabic" w:cs="Traditional Arabic" w:hint="cs"/>
          <w:sz w:val="32"/>
          <w:szCs w:val="32"/>
          <w:rtl/>
        </w:rPr>
        <w:t xml:space="preserve"> (5-75-3) </w:t>
      </w:r>
      <w:r w:rsidRPr="005744B0">
        <w:rPr>
          <w:rFonts w:ascii="Traditional Arabic" w:hAnsi="Traditional Arabic" w:cs="Traditional Arabic"/>
          <w:sz w:val="32"/>
          <w:szCs w:val="32"/>
          <w:rtl/>
        </w:rPr>
        <w:t>فأفاد بأنها سماد سائل، وقد طلبت الدائرة منهما تحديد الكمية المشتراة من هذا النوع وقيمتها فاستعدا بذلك، وأفاد المدعى عليه بأنه يدعي العيب في جميع الأصناف المشتراة ومن ضمنها العينة المختبرة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5/11/1437هـ </w:t>
      </w:r>
      <w:r w:rsidRPr="005744B0">
        <w:rPr>
          <w:rFonts w:ascii="Traditional Arabic" w:hAnsi="Traditional Arabic" w:cs="Traditional Arabic"/>
          <w:sz w:val="32"/>
          <w:szCs w:val="32"/>
          <w:rtl/>
        </w:rPr>
        <w:t>حضر المدعي وكالة والمدعى عليه وأفاد بأن الكمية بلغت (</w:t>
      </w:r>
      <w:r w:rsidRPr="005744B0">
        <w:rPr>
          <w:rFonts w:ascii="Traditional Arabic" w:hAnsi="Traditional Arabic" w:cs="Traditional Arabic"/>
          <w:sz w:val="32"/>
          <w:szCs w:val="32"/>
          <w:rtl/>
          <w:lang w:bidi="fa-IR"/>
        </w:rPr>
        <w:t xml:space="preserve">۷۲۷) </w:t>
      </w:r>
      <w:r w:rsidRPr="005744B0">
        <w:rPr>
          <w:rFonts w:ascii="Traditional Arabic" w:hAnsi="Traditional Arabic" w:cs="Traditional Arabic"/>
          <w:sz w:val="32"/>
          <w:szCs w:val="32"/>
          <w:rtl/>
        </w:rPr>
        <w:t>جالون</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وقدم وكيل المدعية بيان</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بالكمية وقيمتها التي بلغت</w:t>
      </w:r>
      <w:r w:rsidRPr="005744B0">
        <w:rPr>
          <w:rFonts w:ascii="Traditional Arabic" w:hAnsi="Traditional Arabic" w:cs="Traditional Arabic" w:hint="cs"/>
          <w:sz w:val="32"/>
          <w:szCs w:val="32"/>
          <w:rtl/>
        </w:rPr>
        <w:t xml:space="preserve"> (50.890)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كما قدم بيان</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بالمبالغ المتبقية بذمة المدعى عليه والبالغة </w:t>
      </w:r>
      <w:r w:rsidRPr="005744B0">
        <w:rPr>
          <w:rFonts w:ascii="Traditional Arabic" w:hAnsi="Traditional Arabic" w:cs="Traditional Arabic" w:hint="cs"/>
          <w:sz w:val="32"/>
          <w:szCs w:val="32"/>
          <w:rtl/>
        </w:rPr>
        <w:t xml:space="preserve">(1.116.208) </w:t>
      </w:r>
      <w:r w:rsidRPr="005744B0">
        <w:rPr>
          <w:rFonts w:ascii="Traditional Arabic" w:hAnsi="Traditional Arabic" w:cs="Traditional Arabic"/>
          <w:sz w:val="32"/>
          <w:szCs w:val="32"/>
          <w:rtl/>
        </w:rPr>
        <w:t xml:space="preserve">ريالات، وطلبت الدائرة من المدعى عليه تقديم البينة على ما يدعيه من </w:t>
      </w:r>
      <w:r w:rsidRPr="005744B0">
        <w:rPr>
          <w:rFonts w:ascii="Traditional Arabic" w:hAnsi="Traditional Arabic" w:cs="Traditional Arabic" w:hint="cs"/>
          <w:sz w:val="32"/>
          <w:szCs w:val="32"/>
          <w:rtl/>
        </w:rPr>
        <w:t>ع</w:t>
      </w:r>
      <w:r w:rsidRPr="005744B0">
        <w:rPr>
          <w:rFonts w:ascii="Traditional Arabic" w:hAnsi="Traditional Arabic" w:cs="Traditional Arabic"/>
          <w:sz w:val="32"/>
          <w:szCs w:val="32"/>
          <w:rtl/>
        </w:rPr>
        <w:t>يب في بقية الأصناف فأجاب بأنه يصر على تقرير الوزارة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أفاد بأنه تظلم أمام الوزير بشأن ضياع التقرير وطلب مهلة لذلك، وفي جلسة هذا اليوم حضر المدعي وكالة والمدعى عليه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وسألت الدائرة المدعى عليه عن المبلغ الوارد في كشف الحساب وقدره</w:t>
      </w:r>
      <w:r w:rsidRPr="005744B0">
        <w:rPr>
          <w:rFonts w:ascii="Traditional Arabic" w:hAnsi="Traditional Arabic" w:cs="Traditional Arabic" w:hint="cs"/>
          <w:sz w:val="32"/>
          <w:szCs w:val="32"/>
          <w:rtl/>
        </w:rPr>
        <w:t xml:space="preserve"> (1.116.208)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ات</w:t>
      </w:r>
      <w:r w:rsidRPr="005744B0">
        <w:rPr>
          <w:rFonts w:ascii="Traditional Arabic" w:hAnsi="Traditional Arabic" w:cs="Traditional Arabic"/>
          <w:sz w:val="32"/>
          <w:szCs w:val="32"/>
          <w:rtl/>
        </w:rPr>
        <w:t xml:space="preserve"> فأفاد بصحة المبلغ إلا</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أن المدعية لا تستحقه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لأن البضاعة مخالفة للمواصفات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في حين اكتفى المدع</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 xml:space="preserve"> وكالة بما سبق، وأقفلت المرافعة</w:t>
      </w:r>
      <w:r w:rsidRPr="005744B0">
        <w:rPr>
          <w:rFonts w:ascii="Traditional Arabic" w:hAnsi="Traditional Arabic" w:cs="Traditional Arabic"/>
          <w:sz w:val="32"/>
          <w:szCs w:val="32"/>
        </w:rPr>
        <w:t>.</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الأسباب</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لما كانت دعوى المدعية تنحصر في المطالبة بإلزام المدعى عليه بدفع مبلغ قدره مليون ومئة وستة عشر ألف</w:t>
      </w:r>
      <w:r w:rsidRPr="005744B0">
        <w:rPr>
          <w:rFonts w:ascii="Traditional Arabic" w:hAnsi="Traditional Arabic" w:cs="Traditional Arabic" w:hint="cs"/>
          <w:sz w:val="32"/>
          <w:szCs w:val="32"/>
          <w:rtl/>
        </w:rPr>
        <w:t xml:space="preserve">اً </w:t>
      </w:r>
      <w:r w:rsidRPr="005744B0">
        <w:rPr>
          <w:rFonts w:ascii="Traditional Arabic" w:hAnsi="Traditional Arabic" w:cs="Traditional Arabic"/>
          <w:sz w:val="32"/>
          <w:szCs w:val="32"/>
          <w:rtl/>
        </w:rPr>
        <w:t xml:space="preserve">ومئتان وثمانية </w:t>
      </w:r>
      <w:r w:rsidRPr="005744B0">
        <w:rPr>
          <w:rFonts w:ascii="Traditional Arabic" w:hAnsi="Traditional Arabic" w:cs="Traditional Arabic" w:hint="cs"/>
          <w:sz w:val="32"/>
          <w:szCs w:val="32"/>
          <w:rtl/>
        </w:rPr>
        <w:t>(1.116.208)</w:t>
      </w:r>
      <w:r w:rsidRPr="005744B0">
        <w:rPr>
          <w:rFonts w:ascii="Traditional Arabic" w:hAnsi="Traditional Arabic" w:cs="Traditional Arabic"/>
          <w:sz w:val="32"/>
          <w:szCs w:val="32"/>
        </w:rPr>
        <w:t xml:space="preserve"> </w:t>
      </w:r>
      <w:r w:rsidRPr="005744B0">
        <w:rPr>
          <w:rFonts w:ascii="Traditional Arabic" w:hAnsi="Traditional Arabic" w:cs="Traditional Arabic"/>
          <w:sz w:val="32"/>
          <w:szCs w:val="32"/>
          <w:rtl/>
        </w:rPr>
        <w:t>ريالات قيمة الأسمدة التي تم توريدها له ولم يقم بسدادها، وبما أن هذا النزاع يدخل ضمن المادة الثانية فقرة (ب) من نظام المحكمة التجارية الصادر بالمرسوم الملكي رقم (</w:t>
      </w:r>
      <w:r w:rsidRPr="005744B0">
        <w:rPr>
          <w:rFonts w:ascii="Traditional Arabic" w:hAnsi="Traditional Arabic" w:cs="Traditional Arabic"/>
          <w:sz w:val="32"/>
          <w:szCs w:val="32"/>
          <w:rtl/>
          <w:lang w:bidi="fa-IR"/>
        </w:rPr>
        <w:t xml:space="preserve">۳۲) </w:t>
      </w:r>
      <w:r w:rsidRPr="005744B0">
        <w:rPr>
          <w:rFonts w:ascii="Traditional Arabic" w:hAnsi="Traditional Arabic" w:cs="Traditional Arabic"/>
          <w:sz w:val="32"/>
          <w:szCs w:val="32"/>
          <w:rtl/>
        </w:rPr>
        <w:t>وتاریخ</w:t>
      </w:r>
      <w:r w:rsidRPr="005744B0">
        <w:rPr>
          <w:rFonts w:ascii="Traditional Arabic" w:hAnsi="Traditional Arabic" w:cs="Traditional Arabic" w:hint="cs"/>
          <w:sz w:val="32"/>
          <w:szCs w:val="32"/>
          <w:rtl/>
        </w:rPr>
        <w:t xml:space="preserve"> 15/1/1350هـ </w:t>
      </w:r>
      <w:r w:rsidRPr="005744B0">
        <w:rPr>
          <w:rFonts w:ascii="Traditional Arabic" w:hAnsi="Traditional Arabic" w:cs="Traditional Arabic"/>
          <w:sz w:val="32"/>
          <w:szCs w:val="32"/>
          <w:rtl/>
        </w:rPr>
        <w:t>والتي نصت على أنه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يعتبر من الأعمال التجارية... كل مقاولة أو تعهد بتوريد أشياء</w:t>
      </w:r>
      <w:r>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كما أن الدائرة التجارية تختص بنظر المنازعات القائمة بين التجار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نصت على ذلك المادة (443) فقرة (أ) التي نصت على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أن القضايا التي يحال أمر النظر فيها إلى المحكمة </w:t>
      </w:r>
      <w:r w:rsidRPr="005744B0">
        <w:rPr>
          <w:rFonts w:ascii="Traditional Arabic" w:hAnsi="Traditional Arabic" w:cs="Traditional Arabic"/>
          <w:sz w:val="32"/>
          <w:szCs w:val="32"/>
          <w:rtl/>
        </w:rPr>
        <w:lastRenderedPageBreak/>
        <w:t xml:space="preserve">التجارية ويجري بالفعل نظرها عن طريقها وضمن اختصاصها كل ما يحدث بين التجار ومن </w:t>
      </w:r>
      <w:r w:rsidRPr="005744B0">
        <w:rPr>
          <w:rFonts w:ascii="Traditional Arabic" w:hAnsi="Traditional Arabic" w:cs="Traditional Arabic" w:hint="cs"/>
          <w:sz w:val="32"/>
          <w:szCs w:val="32"/>
          <w:rtl/>
        </w:rPr>
        <w:t>ل</w:t>
      </w:r>
      <w:r w:rsidRPr="005744B0">
        <w:rPr>
          <w:rFonts w:ascii="Traditional Arabic" w:hAnsi="Traditional Arabic" w:cs="Traditional Arabic"/>
          <w:sz w:val="32"/>
          <w:szCs w:val="32"/>
          <w:rtl/>
        </w:rPr>
        <w:t>هم بهم علاقة تجارية... من مشاكل ومنازعات متولدة عن أمور ت</w:t>
      </w:r>
      <w:r w:rsidRPr="005744B0">
        <w:rPr>
          <w:rFonts w:ascii="Traditional Arabic" w:hAnsi="Traditional Arabic" w:cs="Traditional Arabic" w:hint="cs"/>
          <w:sz w:val="32"/>
          <w:szCs w:val="32"/>
          <w:rtl/>
        </w:rPr>
        <w:t>ج</w:t>
      </w:r>
      <w:r w:rsidRPr="005744B0">
        <w:rPr>
          <w:rFonts w:ascii="Traditional Arabic" w:hAnsi="Traditional Arabic" w:cs="Traditional Arabic"/>
          <w:sz w:val="32"/>
          <w:szCs w:val="32"/>
          <w:rtl/>
        </w:rPr>
        <w:t>ارية محضة</w:t>
      </w:r>
      <w:r>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وبالتالي</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ينعقد الاختصاص للدائرة تبع</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لذلك، وبما أن المدعية تطالب المدعى عليه بسداد المبلغ المتبقي في ذمته، وبما أن المدعى عليه أقر بصحة المبلغ</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إلا أنه ادعى بأن هناك عيب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في البضاعة المشتراة لا تستحق معه المدعية قيمتها، ولما</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كان الأصل هو عدم العيب، كان على المدعى عليه تقديم البينة على ما يدعيه، إلا أنه لم يقدم ما يثبت وجود العيب سوى ما ورد في التقرير الوارد من قبل المركز الوطني لبحوث الزراعة والثروة الحيوانية والذي يفيد بأن العينة رقم </w:t>
      </w:r>
      <w:r w:rsidRPr="005744B0">
        <w:rPr>
          <w:rFonts w:ascii="Traditional Arabic" w:hAnsi="Traditional Arabic" w:cs="Traditional Arabic" w:hint="cs"/>
          <w:sz w:val="32"/>
          <w:szCs w:val="32"/>
          <w:rtl/>
        </w:rPr>
        <w:t xml:space="preserve">(5-75-3) </w:t>
      </w:r>
      <w:r w:rsidRPr="005744B0">
        <w:rPr>
          <w:rFonts w:ascii="Traditional Arabic" w:hAnsi="Traditional Arabic" w:cs="Traditional Arabic"/>
          <w:sz w:val="32"/>
          <w:szCs w:val="32"/>
          <w:rtl/>
        </w:rPr>
        <w:t>غير مطابقة للمواصفات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وبالتالية فإنها الصنف الو</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حد الذي ثبت لدى الدائرة أنه معيب، لاسيما وأن المدعية قد قدمت تقارير مخبرية تثبت مطابقة م</w:t>
      </w:r>
      <w:r w:rsidRPr="005744B0">
        <w:rPr>
          <w:rFonts w:ascii="Traditional Arabic" w:hAnsi="Traditional Arabic" w:cs="Traditional Arabic" w:hint="cs"/>
          <w:sz w:val="32"/>
          <w:szCs w:val="32"/>
          <w:rtl/>
        </w:rPr>
        <w:t>نتج</w:t>
      </w:r>
      <w:r w:rsidRPr="005744B0">
        <w:rPr>
          <w:rFonts w:ascii="Traditional Arabic" w:hAnsi="Traditional Arabic" w:cs="Traditional Arabic"/>
          <w:sz w:val="32"/>
          <w:szCs w:val="32"/>
          <w:rtl/>
        </w:rPr>
        <w:t>ا</w:t>
      </w:r>
      <w:r w:rsidRPr="005744B0">
        <w:rPr>
          <w:rFonts w:ascii="Traditional Arabic" w:hAnsi="Traditional Arabic" w:cs="Traditional Arabic" w:hint="cs"/>
          <w:sz w:val="32"/>
          <w:szCs w:val="32"/>
          <w:rtl/>
        </w:rPr>
        <w:t>تها</w:t>
      </w:r>
      <w:r w:rsidRPr="005744B0">
        <w:rPr>
          <w:rFonts w:ascii="Traditional Arabic" w:hAnsi="Traditional Arabic" w:cs="Traditional Arabic"/>
          <w:sz w:val="32"/>
          <w:szCs w:val="32"/>
          <w:rtl/>
        </w:rPr>
        <w:t xml:space="preserve"> للمواصفات، وعليه فإن المدعية لا تستحق قیم</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هذا الصنف المعيب دون باقي الأصناف، وبما أن الطرفين قد أقرا بأن الكمية المشتراة من هذا النوع بلغت (</w:t>
      </w:r>
      <w:r w:rsidRPr="005744B0">
        <w:rPr>
          <w:rFonts w:ascii="Traditional Arabic" w:hAnsi="Traditional Arabic" w:cs="Traditional Arabic"/>
          <w:sz w:val="32"/>
          <w:szCs w:val="32"/>
          <w:rtl/>
          <w:lang w:bidi="fa-IR"/>
        </w:rPr>
        <w:t xml:space="preserve">۷۲۷) </w:t>
      </w:r>
      <w:r w:rsidRPr="005744B0">
        <w:rPr>
          <w:rFonts w:ascii="Traditional Arabic" w:hAnsi="Traditional Arabic" w:cs="Traditional Arabic"/>
          <w:sz w:val="32"/>
          <w:szCs w:val="32"/>
          <w:rtl/>
        </w:rPr>
        <w:t>جالون</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وقيمتها</w:t>
      </w:r>
      <w:r w:rsidRPr="005744B0">
        <w:rPr>
          <w:rFonts w:ascii="Traditional Arabic" w:hAnsi="Traditional Arabic" w:cs="Traditional Arabic" w:hint="cs"/>
          <w:sz w:val="32"/>
          <w:szCs w:val="32"/>
          <w:rtl/>
        </w:rPr>
        <w:t xml:space="preserve"> (50.890)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فإن هذا المبلغ يحسم من قيمة المطالبة، ويتبقى للمدعية مبلغ قدره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hint="cs"/>
          <w:sz w:val="32"/>
          <w:szCs w:val="32"/>
          <w:rtl/>
          <w:lang w:bidi="fa-IR"/>
        </w:rPr>
        <w:t>1،065،318</w:t>
      </w:r>
      <w:r w:rsidRPr="005744B0">
        <w:rPr>
          <w:rFonts w:ascii="Traditional Arabic" w:hAnsi="Traditional Arabic" w:cs="Traditional Arabic" w:hint="cs"/>
          <w:sz w:val="32"/>
          <w:szCs w:val="32"/>
          <w:rtl/>
        </w:rPr>
        <w:t>) ريالات</w:t>
      </w:r>
      <w:r w:rsidRPr="005744B0">
        <w:rPr>
          <w:rFonts w:ascii="Traditional Arabic" w:hAnsi="Traditional Arabic" w:cs="Traditional Arabic"/>
          <w:sz w:val="32"/>
          <w:szCs w:val="32"/>
        </w:rPr>
        <w:t>.</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لذلك حكمت الدائرة</w:t>
      </w:r>
      <w:r w:rsidRPr="005744B0">
        <w:rPr>
          <w:rFonts w:ascii="Traditional Arabic" w:hAnsi="Traditional Arabic" w:cs="Traditional Arabic" w:hint="cs"/>
          <w:b/>
          <w:b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b/>
          <w:bCs/>
          <w:sz w:val="32"/>
          <w:szCs w:val="32"/>
          <w:rtl/>
        </w:rPr>
        <w:t xml:space="preserve">بإلزام </w:t>
      </w:r>
      <w:r w:rsidRPr="005744B0">
        <w:rPr>
          <w:rFonts w:ascii="Traditional Arabic" w:hAnsi="Traditional Arabic" w:cs="Traditional Arabic" w:hint="cs"/>
          <w:b/>
          <w:bCs/>
          <w:sz w:val="32"/>
          <w:szCs w:val="32"/>
          <w:rtl/>
        </w:rPr>
        <w:t xml:space="preserve">(المدعى عليه) </w:t>
      </w:r>
      <w:r w:rsidRPr="005744B0">
        <w:rPr>
          <w:rFonts w:ascii="Traditional Arabic" w:hAnsi="Traditional Arabic" w:cs="Traditional Arabic"/>
          <w:b/>
          <w:bCs/>
          <w:sz w:val="32"/>
          <w:szCs w:val="32"/>
          <w:rtl/>
        </w:rPr>
        <w:t>هوية وطنية رقم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بأن يدفع ل</w:t>
      </w:r>
      <w:r w:rsidRPr="005744B0">
        <w:rPr>
          <w:rFonts w:ascii="Traditional Arabic" w:hAnsi="Traditional Arabic" w:cs="Traditional Arabic" w:hint="cs"/>
          <w:b/>
          <w:bCs/>
          <w:sz w:val="32"/>
          <w:szCs w:val="32"/>
          <w:rtl/>
        </w:rPr>
        <w:t>ـ (المدعية)</w:t>
      </w:r>
      <w:r w:rsidRPr="005744B0">
        <w:rPr>
          <w:rFonts w:ascii="Traditional Arabic" w:hAnsi="Traditional Arabic" w:cs="Traditional Arabic"/>
          <w:b/>
          <w:bCs/>
          <w:sz w:val="32"/>
          <w:szCs w:val="32"/>
          <w:rtl/>
        </w:rPr>
        <w:t xml:space="preserve"> هوية وطنية رقم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مبلغ</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قدره (</w:t>
      </w:r>
      <w:r w:rsidRPr="005744B0">
        <w:rPr>
          <w:rFonts w:ascii="Traditional Arabic" w:hAnsi="Traditional Arabic" w:cs="Traditional Arabic" w:hint="cs"/>
          <w:b/>
          <w:bCs/>
          <w:sz w:val="32"/>
          <w:szCs w:val="32"/>
          <w:rtl/>
          <w:lang w:bidi="fa-IR"/>
        </w:rPr>
        <w:t>1.0</w:t>
      </w:r>
      <w:r w:rsidRPr="005744B0">
        <w:rPr>
          <w:rFonts w:ascii="Traditional Arabic" w:hAnsi="Traditional Arabic" w:cs="Traditional Arabic" w:hint="cs"/>
          <w:b/>
          <w:bCs/>
          <w:sz w:val="32"/>
          <w:szCs w:val="32"/>
          <w:rtl/>
        </w:rPr>
        <w:t>6</w:t>
      </w:r>
      <w:r w:rsidRPr="005744B0">
        <w:rPr>
          <w:rFonts w:ascii="Traditional Arabic" w:hAnsi="Traditional Arabic" w:cs="Traditional Arabic" w:hint="cs"/>
          <w:b/>
          <w:bCs/>
          <w:sz w:val="32"/>
          <w:szCs w:val="32"/>
          <w:rtl/>
          <w:lang w:bidi="fa-IR"/>
        </w:rPr>
        <w:t>5.318</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مليون وخمسة وستون ألف</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وثلاثمئة وثمانية عشر ريال</w:t>
      </w:r>
      <w:r w:rsidRPr="005744B0">
        <w:rPr>
          <w:rFonts w:ascii="Traditional Arabic" w:hAnsi="Traditional Arabic" w:cs="Traditional Arabic" w:hint="cs"/>
          <w:b/>
          <w:bCs/>
          <w:sz w:val="32"/>
          <w:szCs w:val="32"/>
          <w:rtl/>
        </w:rPr>
        <w:t>اً.</w:t>
      </w:r>
    </w:p>
    <w:p w:rsidR="00F37004" w:rsidRPr="005744B0"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والله الموفق</w:t>
      </w:r>
      <w:r w:rsidRPr="005744B0">
        <w:rPr>
          <w:rFonts w:ascii="Traditional Arabic" w:hAnsi="Traditional Arabic" w:cs="Traditional Arabic" w:hint="cs"/>
          <w:b/>
          <w:bCs/>
          <w:sz w:val="32"/>
          <w:szCs w:val="32"/>
          <w:rtl/>
        </w:rPr>
        <w:t>،</w:t>
      </w:r>
      <w:r w:rsidRPr="005744B0">
        <w:rPr>
          <w:rFonts w:ascii="Traditional Arabic" w:hAnsi="Traditional Arabic" w:cs="Traditional Arabic"/>
          <w:b/>
          <w:bCs/>
          <w:sz w:val="32"/>
          <w:szCs w:val="32"/>
          <w:rtl/>
        </w:rPr>
        <w:t xml:space="preserve"> وصلى الله وسلم على نبينا محمد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وعلى آله وصحبه أجمعين.</w:t>
      </w:r>
    </w:p>
    <w:p w:rsidR="00F37004" w:rsidRPr="005744B0" w:rsidRDefault="00F37004" w:rsidP="00F37004">
      <w:pPr>
        <w:autoSpaceDE w:val="0"/>
        <w:autoSpaceDN w:val="0"/>
        <w:adjustRightInd w:val="0"/>
        <w:spacing w:after="100"/>
        <w:jc w:val="both"/>
        <w:rPr>
          <w:rFonts w:ascii="Traditional Arabic" w:hAnsi="Traditional Arabic" w:cs="Traditional Arabic"/>
          <w:sz w:val="32"/>
          <w:szCs w:val="32"/>
          <w:rtl/>
        </w:rPr>
      </w:pP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حكم محكمة الاستئناف</w:t>
      </w:r>
      <w:r w:rsidRPr="005744B0">
        <w:rPr>
          <w:rFonts w:ascii="Traditional Arabic" w:hAnsi="Traditional Arabic" w:cs="Traditional Arabic" w:hint="cs"/>
          <w:b/>
          <w:bCs/>
          <w:sz w:val="32"/>
          <w:szCs w:val="32"/>
          <w:rtl/>
        </w:rPr>
        <w:t>:</w:t>
      </w:r>
    </w:p>
    <w:p w:rsidR="00F37004" w:rsidRPr="005744B0" w:rsidRDefault="00F37004" w:rsidP="00F37004">
      <w:pPr>
        <w:rPr>
          <w:rtl/>
        </w:rPr>
      </w:pPr>
      <w:r w:rsidRPr="005744B0">
        <w:rPr>
          <w:rFonts w:ascii="Traditional Arabic" w:hAnsi="Traditional Arabic" w:cs="Traditional Arabic"/>
          <w:b/>
          <w:bCs/>
          <w:sz w:val="32"/>
          <w:szCs w:val="32"/>
          <w:rtl/>
        </w:rPr>
        <w:t>حكمت المحكمة بتأييد الحكم فيما انتهى إليه من قضاء</w:t>
      </w:r>
      <w:r w:rsidRPr="005744B0">
        <w:rPr>
          <w:rFonts w:ascii="Traditional Arabic" w:hAnsi="Traditional Arabic" w:cs="Traditional Arabic"/>
          <w:b/>
          <w:bCs/>
          <w:sz w:val="32"/>
          <w:szCs w:val="32"/>
        </w:rPr>
        <w:t>.</w:t>
      </w:r>
    </w:p>
    <w:p w:rsidR="00F37004" w:rsidRPr="005744B0" w:rsidRDefault="00F37004" w:rsidP="00F37004">
      <w:pPr>
        <w:autoSpaceDE w:val="0"/>
        <w:autoSpaceDN w:val="0"/>
        <w:adjustRightInd w:val="0"/>
        <w:jc w:val="both"/>
        <w:rPr>
          <w:rFonts w:ascii="Traditional Arabic" w:hAnsi="Traditional Arabic" w:cs="Traditional Arabic"/>
          <w:b/>
          <w:bCs/>
          <w:sz w:val="32"/>
          <w:szCs w:val="32"/>
        </w:rPr>
      </w:pPr>
      <w:r w:rsidRPr="005744B0">
        <w:rPr>
          <w:rtl/>
        </w:rPr>
        <w:br w:type="page"/>
      </w:r>
      <w:r w:rsidRPr="005744B0">
        <w:rPr>
          <w:rFonts w:ascii="Traditional Arabic" w:hAnsi="Traditional Arabic" w:cs="Traditional Arabic" w:hint="cs"/>
          <w:b/>
          <w:bCs/>
          <w:sz w:val="32"/>
          <w:szCs w:val="32"/>
          <w:rtl/>
        </w:rPr>
        <w:lastRenderedPageBreak/>
        <w:t>رقم القضية في المحكمة الإدارية 216/1/ق لعام 1435هـ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Pr>
      </w:pPr>
      <w:r w:rsidRPr="005744B0">
        <w:rPr>
          <w:rFonts w:ascii="Traditional Arabic" w:hAnsi="Traditional Arabic" w:cs="Traditional Arabic" w:hint="cs"/>
          <w:b/>
          <w:bCs/>
          <w:sz w:val="32"/>
          <w:szCs w:val="32"/>
          <w:rtl/>
        </w:rPr>
        <w:t>رقم القضية في محكمة الاستئناف الإدارية 4984 لعام 1438هـ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Pr>
      </w:pPr>
      <w:r w:rsidRPr="005744B0">
        <w:rPr>
          <w:rFonts w:ascii="Traditional Arabic" w:hAnsi="Traditional Arabic" w:cs="Traditional Arabic" w:hint="cs"/>
          <w:b/>
          <w:bCs/>
          <w:sz w:val="32"/>
          <w:szCs w:val="32"/>
          <w:rtl/>
        </w:rPr>
        <w:t>تاريخ الجلسة 3/11/1438هـ</w:t>
      </w:r>
    </w:p>
    <w:p w:rsidR="00F37004" w:rsidRPr="005744B0" w:rsidRDefault="00F37004" w:rsidP="00F37004">
      <w:pPr>
        <w:spacing w:after="100"/>
        <w:ind w:firstLine="566"/>
        <w:jc w:val="center"/>
        <w:rPr>
          <w:rFonts w:ascii="Traditional Arabic" w:eastAsia="Times New Roman" w:hAnsi="Traditional Arabic" w:cs="Traditional Arabic"/>
          <w:sz w:val="32"/>
          <w:szCs w:val="32"/>
          <w:rtl/>
        </w:rPr>
      </w:pPr>
      <w:r w:rsidRPr="005744B0">
        <w:rPr>
          <w:rFonts w:ascii="Traditional Arabic" w:hAnsi="Traditional Arabic" w:cs="Traditional Arabic" w:hint="cs"/>
          <w:b/>
          <w:bCs/>
          <w:sz w:val="32"/>
          <w:szCs w:val="32"/>
          <w:rtl/>
        </w:rPr>
        <w:t>الموضوعات</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توريد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 قيمة توريد - مخالفة المواصفات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استشارة - مكانة الاستشارة وأثرها في الإثبات</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 xml:space="preserve"> شروط عقدية </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 xml:space="preserve"> نطاق مهمة التنفيذ </w:t>
      </w:r>
      <w:r w:rsidRPr="005744B0">
        <w:rPr>
          <w:rFonts w:ascii="Traditional Arabic" w:hAnsi="Traditional Arabic" w:cs="Traditional Arabic"/>
          <w:b/>
          <w:bCs/>
          <w:sz w:val="32"/>
          <w:szCs w:val="32"/>
          <w:rtl/>
        </w:rPr>
        <w:t xml:space="preserve">– </w:t>
      </w:r>
      <w:r w:rsidRPr="005744B0">
        <w:rPr>
          <w:rFonts w:ascii="Traditional Arabic" w:hAnsi="Traditional Arabic" w:cs="Traditional Arabic" w:hint="cs"/>
          <w:b/>
          <w:bCs/>
          <w:sz w:val="32"/>
          <w:szCs w:val="32"/>
          <w:rtl/>
        </w:rPr>
        <w:t xml:space="preserve">إقرار - رجوع عن الإقرار </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 xml:space="preserve"> تفريط </w:t>
      </w:r>
      <w:r w:rsidRPr="005744B0">
        <w:rPr>
          <w:rFonts w:ascii="Traditional Arabic" w:hAnsi="Traditional Arabic" w:cs="Traditional Arabic"/>
          <w:b/>
          <w:bCs/>
          <w:sz w:val="32"/>
          <w:szCs w:val="32"/>
          <w:rtl/>
        </w:rPr>
        <w:t>- الأصل في الأمور العارضة العدم - تعويض.</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rPr>
      </w:pPr>
      <w:r w:rsidRPr="005744B0">
        <w:rPr>
          <w:rFonts w:ascii="Traditional Arabic" w:hAnsi="Traditional Arabic" w:cs="Traditional Arabic"/>
          <w:sz w:val="32"/>
          <w:szCs w:val="32"/>
          <w:rtl/>
        </w:rPr>
        <w:t>مطالبة المدعية إلزام المدعى عليها بقيمة توريد أجهزة كاميرات مراقبة وملحقاتها</w:t>
      </w:r>
      <w:r w:rsidRPr="005744B0">
        <w:rPr>
          <w:rFonts w:ascii="Traditional Arabic" w:hAnsi="Traditional Arabic" w:cs="Traditional Arabic" w:hint="cs"/>
          <w:sz w:val="32"/>
          <w:szCs w:val="32"/>
          <w:rtl/>
        </w:rPr>
        <w:t>، و</w:t>
      </w:r>
      <w:r w:rsidRPr="005744B0">
        <w:rPr>
          <w:rFonts w:ascii="Traditional Arabic" w:hAnsi="Traditional Arabic" w:cs="Traditional Arabic"/>
          <w:sz w:val="32"/>
          <w:szCs w:val="32"/>
          <w:rtl/>
        </w:rPr>
        <w:t>مطالبة</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المدعى عليها إلزام المدعية بقيمة المبالغ التي تكبد</w:t>
      </w:r>
      <w:r w:rsidRPr="005744B0">
        <w:rPr>
          <w:rFonts w:ascii="Traditional Arabic" w:hAnsi="Traditional Arabic" w:cs="Traditional Arabic" w:hint="cs"/>
          <w:sz w:val="32"/>
          <w:szCs w:val="32"/>
          <w:rtl/>
        </w:rPr>
        <w:t>ت</w:t>
      </w:r>
      <w:r w:rsidRPr="005744B0">
        <w:rPr>
          <w:rFonts w:ascii="Traditional Arabic" w:hAnsi="Traditional Arabic" w:cs="Traditional Arabic"/>
          <w:sz w:val="32"/>
          <w:szCs w:val="32"/>
          <w:rtl/>
        </w:rPr>
        <w:t xml:space="preserve">ها لتوريد وتركيب النظام الجديد، والتعويض عن الأضرار التي لحقت بها، وأتعاب المحاماة - ثبوت قيام المدعية بتوريد البضاعة المتفق عليها كاملة - إقرار المدعى عليها بأن </w:t>
      </w:r>
      <w:r w:rsidRPr="005744B0">
        <w:rPr>
          <w:rFonts w:ascii="Traditional Arabic" w:hAnsi="Traditional Arabic" w:cs="Traditional Arabic" w:hint="cs"/>
          <w:sz w:val="32"/>
          <w:szCs w:val="32"/>
          <w:rtl/>
        </w:rPr>
        <w:t xml:space="preserve">القدر المتبقي من </w:t>
      </w:r>
      <w:r w:rsidRPr="005744B0">
        <w:rPr>
          <w:rFonts w:ascii="Traditional Arabic" w:hAnsi="Traditional Arabic" w:cs="Traditional Arabic"/>
          <w:sz w:val="32"/>
          <w:szCs w:val="32"/>
          <w:rtl/>
        </w:rPr>
        <w:t>القيمة لازال في ذم</w:t>
      </w:r>
      <w:r w:rsidRPr="005744B0">
        <w:rPr>
          <w:rFonts w:ascii="Traditional Arabic" w:hAnsi="Traditional Arabic" w:cs="Traditional Arabic" w:hint="cs"/>
          <w:sz w:val="32"/>
          <w:szCs w:val="32"/>
          <w:rtl/>
        </w:rPr>
        <w:t>تها إلا أنها تدفع</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بوجود خلل في الأجهزة الموردة من قبل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والمتمثل في عدم توافق الكاميرات الموردة مع النظام الإلكتروني المشغل لها - نفي المدعية </w:t>
      </w:r>
      <w:r w:rsidRPr="005744B0">
        <w:rPr>
          <w:rFonts w:ascii="Traditional Arabic" w:hAnsi="Traditional Arabic" w:cs="Traditional Arabic" w:hint="cs"/>
          <w:sz w:val="32"/>
          <w:szCs w:val="32"/>
          <w:rtl/>
        </w:rPr>
        <w:t xml:space="preserve">قيامها </w:t>
      </w:r>
      <w:r w:rsidRPr="005744B0">
        <w:rPr>
          <w:rFonts w:ascii="Traditional Arabic" w:hAnsi="Traditional Arabic" w:cs="Traditional Arabic"/>
          <w:sz w:val="32"/>
          <w:szCs w:val="32"/>
          <w:rtl/>
        </w:rPr>
        <w:t xml:space="preserve">بتوريد وتركيب النظام الإلكتروني الخاص بالكاميرات، وأن ذلك خارج </w:t>
      </w:r>
      <w:r w:rsidRPr="005744B0">
        <w:rPr>
          <w:rFonts w:ascii="Traditional Arabic" w:hAnsi="Traditional Arabic" w:cs="Traditional Arabic" w:hint="cs"/>
          <w:sz w:val="32"/>
          <w:szCs w:val="32"/>
          <w:rtl/>
        </w:rPr>
        <w:t xml:space="preserve">عن </w:t>
      </w:r>
      <w:r w:rsidRPr="005744B0">
        <w:rPr>
          <w:rFonts w:ascii="Traditional Arabic" w:hAnsi="Traditional Arabic" w:cs="Traditional Arabic"/>
          <w:sz w:val="32"/>
          <w:szCs w:val="32"/>
          <w:rtl/>
        </w:rPr>
        <w:t>محل الاتفاق</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اقتصر على ما ورد في أوامر الشراء - إقرار المدعى عليها </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 xml:space="preserve">أن دور المدعية بالنسبة للنظام اقتصر علی الاستشارة، وقد تبين أن الأجهزة مخالفة للنظام نتيجة للاستشارة الخاطئة التي قدمتها المدعية </w:t>
      </w:r>
      <w:r w:rsidRPr="005744B0">
        <w:rPr>
          <w:rFonts w:ascii="Traditional Arabic" w:hAnsi="Traditional Arabic" w:cs="Traditional Arabic" w:hint="cs"/>
          <w:sz w:val="32"/>
          <w:szCs w:val="32"/>
          <w:rtl/>
        </w:rPr>
        <w:t>ل</w:t>
      </w:r>
      <w:r w:rsidRPr="005744B0">
        <w:rPr>
          <w:rFonts w:ascii="Traditional Arabic" w:hAnsi="Traditional Arabic" w:cs="Traditional Arabic"/>
          <w:sz w:val="32"/>
          <w:szCs w:val="32"/>
          <w:rtl/>
        </w:rPr>
        <w:t>ها - اشتراط قيام المدعية بالتشغيل يتناول ما في نطاق تنفيذ المدعية لمهماتها المن</w:t>
      </w:r>
      <w:r w:rsidRPr="005744B0">
        <w:rPr>
          <w:rFonts w:ascii="Traditional Arabic" w:hAnsi="Traditional Arabic" w:cs="Traditional Arabic" w:hint="cs"/>
          <w:sz w:val="32"/>
          <w:szCs w:val="32"/>
          <w:rtl/>
        </w:rPr>
        <w:t>و</w:t>
      </w:r>
      <w:r w:rsidRPr="005744B0">
        <w:rPr>
          <w:rFonts w:ascii="Traditional Arabic" w:hAnsi="Traditional Arabic" w:cs="Traditional Arabic"/>
          <w:sz w:val="32"/>
          <w:szCs w:val="32"/>
          <w:rtl/>
        </w:rPr>
        <w:t>طة بها وذلك بتوريدها للأجهزة، ولا يستلزم بالضرورة عدم وجود خلل خارج عن مسؤولي</w:t>
      </w:r>
      <w:r w:rsidRPr="005744B0">
        <w:rPr>
          <w:rFonts w:ascii="Traditional Arabic" w:hAnsi="Traditional Arabic" w:cs="Traditional Arabic" w:hint="cs"/>
          <w:sz w:val="32"/>
          <w:szCs w:val="32"/>
          <w:rtl/>
        </w:rPr>
        <w:t>تها</w:t>
      </w:r>
      <w:r w:rsidRPr="005744B0">
        <w:rPr>
          <w:rFonts w:ascii="Traditional Arabic" w:hAnsi="Traditional Arabic" w:cs="Traditional Arabic"/>
          <w:sz w:val="32"/>
          <w:szCs w:val="32"/>
          <w:rtl/>
        </w:rPr>
        <w:t xml:space="preserve"> يتعذر معه تمام التشغيل - عدم تحمل المستشار تبعة استشارته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باعتبار أن الاستشارة غير ملزمة لطالبها - ثبوت تفريط المدعى عليها، والتزام المدعية بالتوريد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لأوامر الشراء الصادرة من المدعى عليها</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أثر ذلك: إلزام المدعى عليها بقيمة المطالبة، ورفض ما عدا ذلك</w:t>
      </w:r>
      <w:r w:rsidRPr="005744B0">
        <w:rPr>
          <w:rFonts w:ascii="Traditional Arabic" w:hAnsi="Traditional Arabic" w:cs="Traditional Arabic" w:hint="cs"/>
          <w:sz w:val="32"/>
          <w:szCs w:val="32"/>
          <w:rtl/>
        </w:rPr>
        <w:t xml:space="preserve"> من طلبات.</w:t>
      </w:r>
    </w:p>
    <w:p w:rsidR="00F37004" w:rsidRPr="005744B0"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5744B0">
        <w:rPr>
          <w:rFonts w:ascii="Traditional Arabic" w:hAnsi="Traditional Arabic" w:cs="Traditional Arabic"/>
          <w:b/>
          <w:bCs/>
          <w:sz w:val="32"/>
          <w:szCs w:val="32"/>
          <w:rtl/>
        </w:rPr>
        <w:t xml:space="preserve">مستند </w:t>
      </w:r>
      <w:r w:rsidRPr="005744B0">
        <w:rPr>
          <w:rFonts w:ascii="Traditional Arabic" w:hAnsi="Traditional Arabic" w:cs="Traditional Arabic" w:hint="cs"/>
          <w:b/>
          <w:bCs/>
          <w:sz w:val="32"/>
          <w:szCs w:val="32"/>
          <w:rtl/>
          <w:lang w:bidi="ar-EG"/>
        </w:rPr>
        <w:t>ا</w:t>
      </w:r>
      <w:r w:rsidRPr="005744B0">
        <w:rPr>
          <w:rFonts w:ascii="Traditional Arabic" w:hAnsi="Traditional Arabic" w:cs="Traditional Arabic"/>
          <w:b/>
          <w:bCs/>
          <w:sz w:val="32"/>
          <w:szCs w:val="32"/>
          <w:rtl/>
        </w:rPr>
        <w:t>لحكم</w:t>
      </w:r>
    </w:p>
    <w:p w:rsidR="00F37004" w:rsidRPr="005744B0" w:rsidRDefault="00F37004" w:rsidP="004925BA">
      <w:pPr>
        <w:pStyle w:val="a3"/>
        <w:numPr>
          <w:ilvl w:val="0"/>
          <w:numId w:val="53"/>
        </w:numPr>
        <w:bidi/>
        <w:spacing w:before="0" w:beforeAutospacing="0" w:afterAutospacing="0"/>
        <w:jc w:val="both"/>
        <w:rPr>
          <w:rFonts w:ascii="Traditional Arabic" w:hAnsi="Traditional Arabic" w:cs="Traditional Arabic"/>
          <w:sz w:val="32"/>
          <w:szCs w:val="32"/>
          <w:rtl/>
        </w:rPr>
      </w:pPr>
      <w:r w:rsidRPr="005744B0">
        <w:rPr>
          <w:rFonts w:ascii="Traditional Arabic" w:hAnsi="Traditional Arabic" w:cs="Traditional Arabic"/>
          <w:sz w:val="32"/>
          <w:szCs w:val="32"/>
          <w:rtl/>
        </w:rPr>
        <w:t>قول الله تعالى:</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shd w:val="clear" w:color="auto" w:fill="FFFFFF"/>
          <w:rtl/>
        </w:rPr>
        <w:t>يَٰأَيهَا ٱلَّذِينَ</w:t>
      </w:r>
      <w:r w:rsidRPr="005744B0">
        <w:rPr>
          <w:rFonts w:ascii="Traditional Arabic" w:hAnsi="Traditional Arabic" w:cs="Traditional Arabic"/>
          <w:sz w:val="32"/>
          <w:szCs w:val="32"/>
          <w:shd w:val="clear" w:color="auto" w:fill="FFFFFF"/>
        </w:rPr>
        <w:t> </w:t>
      </w:r>
      <w:r w:rsidRPr="005744B0">
        <w:rPr>
          <w:rStyle w:val="Char"/>
          <w:rFonts w:ascii="Traditional Arabic" w:hAnsi="Traditional Arabic" w:cs="Traditional Arabic"/>
          <w:sz w:val="32"/>
          <w:szCs w:val="32"/>
          <w:rtl/>
        </w:rPr>
        <w:t>ءامَنُواْ</w:t>
      </w:r>
      <w:r w:rsidRPr="005744B0">
        <w:rPr>
          <w:rFonts w:ascii="Traditional Arabic" w:hAnsi="Traditional Arabic" w:cs="Traditional Arabic"/>
          <w:sz w:val="32"/>
          <w:szCs w:val="32"/>
          <w:shd w:val="clear" w:color="auto" w:fill="FFFFFF"/>
        </w:rPr>
        <w:t> </w:t>
      </w:r>
      <w:r w:rsidRPr="005744B0">
        <w:rPr>
          <w:rFonts w:ascii="Traditional Arabic" w:hAnsi="Traditional Arabic" w:cs="Traditional Arabic"/>
          <w:sz w:val="32"/>
          <w:szCs w:val="32"/>
          <w:shd w:val="clear" w:color="auto" w:fill="FFFFFF"/>
          <w:rtl/>
        </w:rPr>
        <w:t>أَوْفُواْ بِٱلْعُقُودِ</w:t>
      </w:r>
      <w:r w:rsidRPr="005744B0">
        <w:rPr>
          <w:rFonts w:ascii="Traditional Arabic" w:hAnsi="Traditional Arabic" w:cs="Traditional Arabic" w:hint="cs"/>
          <w:sz w:val="32"/>
          <w:szCs w:val="32"/>
          <w:rtl/>
        </w:rPr>
        <w:t>".</w:t>
      </w:r>
    </w:p>
    <w:p w:rsidR="00F37004" w:rsidRPr="005744B0" w:rsidRDefault="00F37004" w:rsidP="004925BA">
      <w:pPr>
        <w:pStyle w:val="a3"/>
        <w:numPr>
          <w:ilvl w:val="0"/>
          <w:numId w:val="53"/>
        </w:numPr>
        <w:bidi/>
        <w:spacing w:before="0" w:beforeAutospacing="0" w:afterAutospacing="0"/>
        <w:jc w:val="both"/>
        <w:rPr>
          <w:rFonts w:ascii="Traditional Arabic" w:hAnsi="Traditional Arabic" w:cs="Traditional Arabic"/>
          <w:sz w:val="32"/>
          <w:szCs w:val="32"/>
          <w:rtl/>
          <w:lang w:bidi="ar-EG"/>
        </w:rPr>
      </w:pPr>
      <w:r w:rsidRPr="005744B0">
        <w:rPr>
          <w:rFonts w:ascii="Traditional Arabic" w:hAnsi="Traditional Arabic" w:cs="Traditional Arabic" w:hint="cs"/>
          <w:sz w:val="32"/>
          <w:szCs w:val="32"/>
          <w:rtl/>
        </w:rPr>
        <w:t xml:space="preserve">قول الرسول </w:t>
      </w:r>
      <w:r w:rsidRPr="005744B0">
        <w:rPr>
          <w:rFonts w:ascii="Traditional Arabic" w:hAnsi="Traditional Arabic" w:cs="Traditional Arabic" w:hint="cs"/>
          <w:sz w:val="32"/>
          <w:szCs w:val="32"/>
        </w:rPr>
        <w:sym w:font="AGA Arabesque" w:char="F072"/>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لمسلمون على شروطهم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w:t>
      </w:r>
    </w:p>
    <w:p w:rsidR="00F37004" w:rsidRPr="005744B0" w:rsidRDefault="00F37004" w:rsidP="004925BA">
      <w:pPr>
        <w:pStyle w:val="a3"/>
        <w:numPr>
          <w:ilvl w:val="0"/>
          <w:numId w:val="53"/>
        </w:numPr>
        <w:bidi/>
        <w:spacing w:before="0" w:beforeAutospacing="0" w:afterAutospacing="0"/>
        <w:jc w:val="both"/>
        <w:rPr>
          <w:rFonts w:ascii="Traditional Arabic" w:hAnsi="Traditional Arabic" w:cs="Traditional Arabic"/>
          <w:sz w:val="32"/>
          <w:szCs w:val="32"/>
          <w:lang w:bidi="ar-EG"/>
        </w:rPr>
      </w:pPr>
      <w:r w:rsidRPr="005744B0">
        <w:rPr>
          <w:rFonts w:ascii="Traditional Arabic" w:hAnsi="Traditional Arabic" w:cs="Traditional Arabic"/>
          <w:sz w:val="32"/>
          <w:szCs w:val="32"/>
          <w:rtl/>
        </w:rPr>
        <w:t xml:space="preserve">القاعدة الفقهية: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الأصل في الأمور العارضة العد</w:t>
      </w:r>
      <w:r w:rsidRPr="005744B0">
        <w:rPr>
          <w:rFonts w:ascii="Traditional Arabic" w:hAnsi="Traditional Arabic" w:cs="Traditional Arabic" w:hint="cs"/>
          <w:sz w:val="32"/>
          <w:szCs w:val="32"/>
          <w:rtl/>
          <w:lang w:bidi="ar-EG"/>
        </w:rPr>
        <w:t>م).</w:t>
      </w:r>
    </w:p>
    <w:p w:rsidR="00F37004" w:rsidRPr="005744B0" w:rsidRDefault="00F37004" w:rsidP="00F37004">
      <w:pPr>
        <w:pStyle w:val="a3"/>
        <w:bidi/>
        <w:spacing w:before="0" w:beforeAutospacing="0" w:afterAutospacing="0"/>
        <w:rPr>
          <w:rFonts w:ascii="Traditional Arabic" w:hAnsi="Traditional Arabic" w:cs="Traditional Arabic"/>
          <w:b/>
          <w:bCs/>
          <w:sz w:val="32"/>
          <w:szCs w:val="32"/>
          <w:rtl/>
          <w:lang w:bidi="ar-EG"/>
        </w:rPr>
      </w:pPr>
    </w:p>
    <w:p w:rsidR="00F37004" w:rsidRPr="005744B0" w:rsidRDefault="00F37004" w:rsidP="00F37004">
      <w:pPr>
        <w:pStyle w:val="a3"/>
        <w:bidi/>
        <w:spacing w:before="0" w:beforeAutospacing="0" w:afterAutospacing="0"/>
        <w:rPr>
          <w:rFonts w:ascii="Traditional Arabic" w:hAnsi="Traditional Arabic" w:cs="Traditional Arabic"/>
          <w:b/>
          <w:bCs/>
          <w:sz w:val="32"/>
          <w:szCs w:val="32"/>
          <w:rtl/>
          <w:lang w:bidi="ar-EG"/>
        </w:rPr>
      </w:pP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tl/>
          <w:lang w:bidi="ar-EG"/>
        </w:rPr>
      </w:pPr>
      <w:r w:rsidRPr="005744B0">
        <w:rPr>
          <w:rFonts w:ascii="Traditional Arabic" w:hAnsi="Traditional Arabic" w:cs="Traditional Arabic" w:hint="cs"/>
          <w:b/>
          <w:bCs/>
          <w:sz w:val="32"/>
          <w:szCs w:val="32"/>
          <w:rtl/>
          <w:lang w:bidi="ar-EG"/>
        </w:rPr>
        <w:t>الوقائع</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 xml:space="preserve">تتحصل الوقائع اللازمة لإصدار هذا الحكم بأن وكيل المدعية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سجل مدني رقم</w:t>
      </w:r>
      <w:r w:rsidRPr="005744B0">
        <w:rPr>
          <w:rFonts w:ascii="Traditional Arabic" w:hAnsi="Traditional Arabic" w:cs="Traditional Arabic" w:hint="cs"/>
          <w:sz w:val="32"/>
          <w:szCs w:val="32"/>
          <w:rtl/>
          <w:lang w:bidi="ar-EG"/>
        </w:rPr>
        <w:t xml:space="preserve"> (...) </w:t>
      </w:r>
      <w:r w:rsidRPr="005744B0">
        <w:rPr>
          <w:rFonts w:ascii="Traditional Arabic" w:hAnsi="Traditional Arabic" w:cs="Traditional Arabic"/>
          <w:sz w:val="32"/>
          <w:szCs w:val="32"/>
          <w:rtl/>
        </w:rPr>
        <w:t xml:space="preserve">بموجب الوكالة الخاصة الصادرة من محاكم دبي بتاريخ </w:t>
      </w:r>
      <w:r w:rsidRPr="005744B0">
        <w:rPr>
          <w:rFonts w:ascii="Traditional Arabic" w:hAnsi="Traditional Arabic" w:cs="Traditional Arabic" w:hint="cs"/>
          <w:sz w:val="32"/>
          <w:szCs w:val="32"/>
          <w:rtl/>
          <w:lang w:bidi="ar-EG"/>
        </w:rPr>
        <w:t xml:space="preserve">4/4/2013م، </w:t>
      </w:r>
      <w:r w:rsidRPr="005744B0">
        <w:rPr>
          <w:rFonts w:ascii="Traditional Arabic" w:hAnsi="Traditional Arabic" w:cs="Traditional Arabic"/>
          <w:sz w:val="32"/>
          <w:szCs w:val="32"/>
          <w:rtl/>
        </w:rPr>
        <w:t>والمصادق عليها من</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وزارة العدل بتاريخ</w:t>
      </w:r>
      <w:r w:rsidRPr="005744B0">
        <w:rPr>
          <w:rFonts w:ascii="Traditional Arabic" w:hAnsi="Traditional Arabic" w:cs="Traditional Arabic" w:hint="cs"/>
          <w:sz w:val="32"/>
          <w:szCs w:val="32"/>
          <w:rtl/>
          <w:lang w:bidi="ar-EG"/>
        </w:rPr>
        <w:t xml:space="preserve"> 23/8/1434هـ و</w:t>
      </w:r>
      <w:r w:rsidRPr="005744B0">
        <w:rPr>
          <w:rFonts w:ascii="Traditional Arabic" w:hAnsi="Traditional Arabic" w:cs="Traditional Arabic"/>
          <w:sz w:val="32"/>
          <w:szCs w:val="32"/>
          <w:rtl/>
        </w:rPr>
        <w:t>من القنصلية السعودية بدبي بتاريخ</w:t>
      </w:r>
      <w:r w:rsidRPr="005744B0">
        <w:rPr>
          <w:rFonts w:ascii="Traditional Arabic" w:hAnsi="Traditional Arabic" w:cs="Traditional Arabic" w:hint="cs"/>
          <w:sz w:val="32"/>
          <w:szCs w:val="32"/>
          <w:rtl/>
          <w:lang w:bidi="ar-EG"/>
        </w:rPr>
        <w:t xml:space="preserve"> 20/7/1434هـ، </w:t>
      </w:r>
      <w:r w:rsidRPr="005744B0">
        <w:rPr>
          <w:rFonts w:ascii="Traditional Arabic" w:hAnsi="Traditional Arabic" w:cs="Traditional Arabic"/>
          <w:sz w:val="32"/>
          <w:szCs w:val="32"/>
          <w:rtl/>
        </w:rPr>
        <w:t>تقدم إلى المحكمة الإدارية بالرياض بصحيفة دعوى، ذكر فيها: أن المدعية أبرمت عقد توريد مع المدعى عليها، وكان ذلك بموجب أوامر شراء بلغت قيمتها الإجمالية مبلغ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قدره</w:t>
      </w:r>
      <w:r w:rsidRPr="005744B0">
        <w:rPr>
          <w:rFonts w:ascii="Traditional Arabic" w:hAnsi="Traditional Arabic" w:cs="Traditional Arabic" w:hint="cs"/>
          <w:sz w:val="32"/>
          <w:szCs w:val="32"/>
          <w:rtl/>
          <w:lang w:bidi="ar-EG"/>
        </w:rPr>
        <w:t xml:space="preserve"> (799.767.82) </w:t>
      </w:r>
      <w:r w:rsidRPr="005744B0">
        <w:rPr>
          <w:rFonts w:ascii="Traditional Arabic" w:hAnsi="Traditional Arabic" w:cs="Traditional Arabic"/>
          <w:sz w:val="32"/>
          <w:szCs w:val="32"/>
          <w:rtl/>
        </w:rPr>
        <w:t>سبعمئة وتسعة وتسعون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وسبعمئة وسبعة وستون دولار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واثنان وثمانون سنت</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أمريكي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وقد قامت المدعية بتوريد البضاعة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وتم استلامها من قبل المدعى عليها عدا أجهزة بلغت قيمتها</w:t>
      </w:r>
      <w:r w:rsidRPr="005744B0">
        <w:rPr>
          <w:rFonts w:ascii="Traditional Arabic" w:hAnsi="Traditional Arabic" w:cs="Traditional Arabic" w:hint="cs"/>
          <w:sz w:val="32"/>
          <w:szCs w:val="32"/>
          <w:rtl/>
          <w:lang w:bidi="ar-EG"/>
        </w:rPr>
        <w:t xml:space="preserve"> (30.523.68) </w:t>
      </w:r>
      <w:r w:rsidRPr="005744B0">
        <w:rPr>
          <w:rFonts w:ascii="Traditional Arabic" w:hAnsi="Traditional Arabic" w:cs="Traditional Arabic"/>
          <w:sz w:val="32"/>
          <w:szCs w:val="32"/>
          <w:rtl/>
        </w:rPr>
        <w:t>دولار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أمريكي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فقد تم استرجاعها، وختمت صحيفة الدعوى بطلب الآتي: أ</w:t>
      </w:r>
      <w:r w:rsidRPr="005744B0">
        <w:rPr>
          <w:rFonts w:ascii="Traditional Arabic" w:hAnsi="Traditional Arabic" w:cs="Traditional Arabic"/>
          <w:sz w:val="32"/>
          <w:szCs w:val="32"/>
        </w:rPr>
        <w:t>/</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إلزام المدعى عليها بدفع کامل ما في ذمتها للمدعية بخصوص هذه الدعوى وهو مبلغ قدره</w:t>
      </w:r>
      <w:r w:rsidRPr="005744B0">
        <w:rPr>
          <w:rFonts w:ascii="Traditional Arabic" w:hAnsi="Traditional Arabic" w:cs="Traditional Arabic" w:hint="cs"/>
          <w:sz w:val="32"/>
          <w:szCs w:val="32"/>
          <w:rtl/>
          <w:lang w:bidi="ar-EG"/>
        </w:rPr>
        <w:t xml:space="preserve"> (738.720.46) </w:t>
      </w:r>
      <w:r w:rsidRPr="005744B0">
        <w:rPr>
          <w:rFonts w:ascii="Traditional Arabic" w:hAnsi="Traditional Arabic" w:cs="Traditional Arabic"/>
          <w:sz w:val="32"/>
          <w:szCs w:val="32"/>
          <w:rtl/>
        </w:rPr>
        <w:t>سبعمئة وثمانية وثلاثون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وسبعمئة وعشرون دولار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وستة وأربعون سنت</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أمريكي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ب/ إلزام المدعى عليها بتحمل أتعاب المحاماة. وأرفق بصحيفة الدعوى ما</w:t>
      </w:r>
      <w:r w:rsidRPr="005744B0">
        <w:rPr>
          <w:rFonts w:ascii="Traditional Arabic" w:hAnsi="Traditional Arabic" w:cs="Traditional Arabic" w:hint="cs"/>
          <w:sz w:val="32"/>
          <w:szCs w:val="32"/>
          <w:rtl/>
        </w:rPr>
        <w:t xml:space="preserve"> ي</w:t>
      </w:r>
      <w:r w:rsidRPr="005744B0">
        <w:rPr>
          <w:rFonts w:ascii="Traditional Arabic" w:hAnsi="Traditional Arabic" w:cs="Traditional Arabic"/>
          <w:sz w:val="32"/>
          <w:szCs w:val="32"/>
          <w:rtl/>
        </w:rPr>
        <w:t>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ه سند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لدعواه. وبإحالة القضية للدائرة بادرت بما هو لازم لنظرها وحددت لها جلسة في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lang w:bidi="ar-EG"/>
        </w:rPr>
        <w:t xml:space="preserve"> 10/4/1435هـ، </w:t>
      </w:r>
      <w:r w:rsidRPr="005744B0">
        <w:rPr>
          <w:rFonts w:ascii="Traditional Arabic" w:hAnsi="Traditional Arabic" w:cs="Traditional Arabic"/>
          <w:sz w:val="32"/>
          <w:szCs w:val="32"/>
          <w:rtl/>
        </w:rPr>
        <w:t xml:space="preserve">وفيها حضر وكيل المدعية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سجل مدني رقم </w:t>
      </w:r>
      <w:r w:rsidRPr="005744B0">
        <w:rPr>
          <w:rFonts w:ascii="Traditional Arabic" w:hAnsi="Traditional Arabic" w:cs="Traditional Arabic" w:hint="cs"/>
          <w:sz w:val="32"/>
          <w:szCs w:val="32"/>
          <w:rtl/>
          <w:lang w:bidi="ar-EG"/>
        </w:rPr>
        <w:t>(...)،</w:t>
      </w:r>
      <w:r w:rsidRPr="005744B0">
        <w:rPr>
          <w:rFonts w:ascii="Traditional Arabic" w:hAnsi="Traditional Arabic" w:cs="Traditional Arabic"/>
          <w:sz w:val="32"/>
          <w:szCs w:val="32"/>
          <w:rtl/>
        </w:rPr>
        <w:t xml:space="preserve"> ولم يحضر من يمثل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وطلب وكيل المدعية الكتابة للمدعى عليها عبر البريد، ثم حددت الدائرة جلسة في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lang w:bidi="ar-EG"/>
        </w:rPr>
        <w:t xml:space="preserve"> 30/5/1435هـ، </w:t>
      </w:r>
      <w:r w:rsidRPr="005744B0">
        <w:rPr>
          <w:rFonts w:ascii="Traditional Arabic" w:hAnsi="Traditional Arabic" w:cs="Traditional Arabic"/>
          <w:sz w:val="32"/>
          <w:szCs w:val="32"/>
          <w:rtl/>
        </w:rPr>
        <w:t>وفيها حضر وكيل المدعية، ولم يحضر من يمثل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وطلب وكيل المدعية تسليمه خطاب الإبلاغ مناولة لإبلاغ المدعى عليها، ثم حددت الدائرة جلسة في يوم ال</w:t>
      </w:r>
      <w:r w:rsidRPr="005744B0">
        <w:rPr>
          <w:rFonts w:ascii="Traditional Arabic" w:hAnsi="Traditional Arabic" w:cs="Traditional Arabic" w:hint="cs"/>
          <w:sz w:val="32"/>
          <w:szCs w:val="32"/>
          <w:rtl/>
        </w:rPr>
        <w:t>اث</w:t>
      </w:r>
      <w:r w:rsidRPr="005744B0">
        <w:rPr>
          <w:rFonts w:ascii="Traditional Arabic" w:hAnsi="Traditional Arabic" w:cs="Traditional Arabic"/>
          <w:sz w:val="32"/>
          <w:szCs w:val="32"/>
          <w:rtl/>
        </w:rPr>
        <w:t>نين</w:t>
      </w:r>
      <w:r w:rsidRPr="005744B0">
        <w:rPr>
          <w:rFonts w:ascii="Traditional Arabic" w:hAnsi="Traditional Arabic" w:cs="Traditional Arabic" w:hint="cs"/>
          <w:sz w:val="32"/>
          <w:szCs w:val="32"/>
          <w:rtl/>
          <w:lang w:bidi="ar-EG"/>
        </w:rPr>
        <w:t xml:space="preserve"> 20/7/1435هـ. </w:t>
      </w:r>
      <w:r w:rsidRPr="005744B0">
        <w:rPr>
          <w:rFonts w:ascii="Traditional Arabic" w:hAnsi="Traditional Arabic" w:cs="Traditional Arabic"/>
          <w:sz w:val="32"/>
          <w:szCs w:val="32"/>
          <w:rtl/>
        </w:rPr>
        <w:t xml:space="preserve">وفيها حضر وكيل المدعية، كما حضر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سجل مدني رقم </w:t>
      </w:r>
      <w:r w:rsidRPr="005744B0">
        <w:rPr>
          <w:rFonts w:ascii="Traditional Arabic" w:hAnsi="Traditional Arabic" w:cs="Traditional Arabic" w:hint="cs"/>
          <w:sz w:val="32"/>
          <w:szCs w:val="32"/>
          <w:rtl/>
          <w:lang w:bidi="ar-EG"/>
        </w:rPr>
        <w:t>(...)</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وقدم المدعي وكالة مذكرة مكونة من ورقة واحدة جاء فيها طلب استبدال المستند المقدم سلف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مع صحيفة الدعوى رقم (</w:t>
      </w:r>
      <w:r w:rsidRPr="005744B0">
        <w:rPr>
          <w:rFonts w:ascii="Traditional Arabic" w:hAnsi="Traditional Arabic" w:cs="Traditional Arabic"/>
          <w:sz w:val="32"/>
          <w:szCs w:val="32"/>
          <w:rtl/>
          <w:lang w:bidi="fa-IR"/>
        </w:rPr>
        <w:t xml:space="preserve">۲) </w:t>
      </w:r>
      <w:r w:rsidRPr="005744B0">
        <w:rPr>
          <w:rFonts w:ascii="Traditional Arabic" w:hAnsi="Traditional Arabic" w:cs="Traditional Arabic"/>
          <w:sz w:val="32"/>
          <w:szCs w:val="32"/>
          <w:rtl/>
        </w:rPr>
        <w:t xml:space="preserve">بمرفق آخر بعد أن كرر ما ورد في صحيفة الدعوى، وبعرض الدعوى على الحاضر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استمهل لتقديم وكالته وإجابته على الدعوى فأجيب لذلك، ثم حددت الدائرة جلسة في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lang w:bidi="ar-EG"/>
        </w:rPr>
        <w:t xml:space="preserve"> 10/9/1435هـ، </w:t>
      </w:r>
      <w:r w:rsidRPr="005744B0">
        <w:rPr>
          <w:rFonts w:ascii="Traditional Arabic" w:hAnsi="Traditional Arabic" w:cs="Traditional Arabic"/>
          <w:sz w:val="32"/>
          <w:szCs w:val="32"/>
          <w:rtl/>
        </w:rPr>
        <w:t xml:space="preserve">وفيها حضر وكيل المدعية، كما حضر وكيل المدعى عليها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سجل مدني رقم</w:t>
      </w:r>
      <w:r w:rsidRPr="005744B0">
        <w:rPr>
          <w:rFonts w:ascii="Traditional Arabic" w:hAnsi="Traditional Arabic" w:cs="Traditional Arabic" w:hint="cs"/>
          <w:sz w:val="32"/>
          <w:szCs w:val="32"/>
          <w:rtl/>
          <w:lang w:bidi="fa-IR"/>
        </w:rPr>
        <w:t xml:space="preserve"> (...)</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 xml:space="preserve">بموجب الوكالة الصادرة من كاتب العدل المكلف بوزارة التجارة والصناعة برقم </w:t>
      </w:r>
      <w:r w:rsidRPr="005744B0">
        <w:rPr>
          <w:rFonts w:ascii="Traditional Arabic" w:hAnsi="Traditional Arabic" w:cs="Traditional Arabic" w:hint="cs"/>
          <w:sz w:val="32"/>
          <w:szCs w:val="32"/>
          <w:rtl/>
          <w:lang w:bidi="ar-EG"/>
        </w:rPr>
        <w:t>(...)</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وتاريخ</w:t>
      </w:r>
      <w:r w:rsidRPr="005744B0">
        <w:rPr>
          <w:rFonts w:ascii="Traditional Arabic" w:hAnsi="Traditional Arabic" w:cs="Traditional Arabic" w:hint="cs"/>
          <w:sz w:val="32"/>
          <w:szCs w:val="32"/>
          <w:rtl/>
          <w:lang w:bidi="ar-EG"/>
        </w:rPr>
        <w:t xml:space="preserve"> 14/10/1433هـ، </w:t>
      </w:r>
      <w:r w:rsidRPr="005744B0">
        <w:rPr>
          <w:rFonts w:ascii="Traditional Arabic" w:hAnsi="Traditional Arabic" w:cs="Traditional Arabic"/>
          <w:sz w:val="32"/>
          <w:szCs w:val="32"/>
          <w:rtl/>
        </w:rPr>
        <w:t>وفي هذه الجلسة طلب وكيل المدعى عليها تسليمه نسخة من صحيفة الدعوى ومرفقات القضية فاستعد وكيل المدعية بتسلميه 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ثم حددت الدائرة جلسة في يوم الأربعاء</w:t>
      </w:r>
      <w:r w:rsidRPr="005744B0">
        <w:rPr>
          <w:rFonts w:ascii="Traditional Arabic" w:hAnsi="Traditional Arabic" w:cs="Traditional Arabic" w:hint="cs"/>
          <w:sz w:val="32"/>
          <w:szCs w:val="32"/>
          <w:rtl/>
          <w:lang w:bidi="ar-EG"/>
        </w:rPr>
        <w:t xml:space="preserve"> 10/10/1435هـ، </w:t>
      </w:r>
      <w:r w:rsidRPr="005744B0">
        <w:rPr>
          <w:rFonts w:ascii="Traditional Arabic" w:hAnsi="Traditional Arabic" w:cs="Traditional Arabic"/>
          <w:sz w:val="32"/>
          <w:szCs w:val="32"/>
          <w:rtl/>
        </w:rPr>
        <w:t xml:space="preserve">وفيها حضر وكيل المدعية، كما حضر وكيل المدعى عليها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سجل مدني رقم </w:t>
      </w:r>
      <w:r w:rsidRPr="005744B0">
        <w:rPr>
          <w:rFonts w:ascii="Traditional Arabic" w:hAnsi="Traditional Arabic" w:cs="Traditional Arabic" w:hint="cs"/>
          <w:sz w:val="32"/>
          <w:szCs w:val="32"/>
          <w:rtl/>
          <w:lang w:bidi="ar-EG"/>
        </w:rPr>
        <w:t>(...)</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 xml:space="preserve">بموجب الوكالة الصادرة من كاتب العدل المكلف بوزارة التجارة والصناعة برقم </w:t>
      </w:r>
      <w:r w:rsidRPr="005744B0">
        <w:rPr>
          <w:rFonts w:ascii="Traditional Arabic" w:hAnsi="Traditional Arabic" w:cs="Traditional Arabic" w:hint="cs"/>
          <w:sz w:val="32"/>
          <w:szCs w:val="32"/>
          <w:rtl/>
          <w:lang w:bidi="ar-EG"/>
        </w:rPr>
        <w:t>(...)</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وتاريخ</w:t>
      </w:r>
      <w:r w:rsidRPr="005744B0">
        <w:rPr>
          <w:rFonts w:ascii="Traditional Arabic" w:hAnsi="Traditional Arabic" w:cs="Traditional Arabic" w:hint="cs"/>
          <w:sz w:val="32"/>
          <w:szCs w:val="32"/>
          <w:rtl/>
          <w:lang w:bidi="ar-EG"/>
        </w:rPr>
        <w:t xml:space="preserve"> 14/10/1433هـ، </w:t>
      </w:r>
      <w:r w:rsidRPr="005744B0">
        <w:rPr>
          <w:rFonts w:ascii="Traditional Arabic" w:hAnsi="Traditional Arabic" w:cs="Traditional Arabic"/>
          <w:sz w:val="32"/>
          <w:szCs w:val="32"/>
          <w:rtl/>
        </w:rPr>
        <w:t>وقدم وكيل المدعى عليها مذكرة من ورقتين وعدد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المرفقات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تضمنت </w:t>
      </w:r>
      <w:r w:rsidRPr="005744B0">
        <w:rPr>
          <w:rFonts w:ascii="Traditional Arabic" w:hAnsi="Traditional Arabic" w:cs="Traditional Arabic"/>
          <w:sz w:val="32"/>
          <w:szCs w:val="32"/>
          <w:rtl/>
        </w:rPr>
        <w:lastRenderedPageBreak/>
        <w:t>المذكرة توصيف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لطبيعة الأدوات الموردة وكونها كاميرات وأجهزة تشغيل نظام اختراق أمني لصالح القوات الجوية الملكية السعودية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 المدعية قامت باقتراح أنواع معينة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تم الاتفاق على ما اقترحته المدعية، وأثناء القيام بعمليات الاختبار المبدئي تبين وجود مشاكل تقنية في النظام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وكانت نتيجة الاختبار فاشلة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تمت مخاطبة المدعية بذلك وأقرت به واستعدت لإصلاح الأعطال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غير أنها لم تقم بذلك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أخر تسليم المشروع </w:t>
      </w:r>
      <w:r w:rsidRPr="005744B0">
        <w:rPr>
          <w:rFonts w:ascii="Traditional Arabic" w:hAnsi="Traditional Arabic" w:cs="Traditional Arabic" w:hint="cs"/>
          <w:sz w:val="32"/>
          <w:szCs w:val="32"/>
          <w:rtl/>
          <w:lang w:bidi="ar-EG"/>
        </w:rPr>
        <w:t>(</w:t>
      </w:r>
      <w:r w:rsidRPr="005744B0">
        <w:rPr>
          <w:rFonts w:ascii="Traditional Arabic" w:hAnsi="Traditional Arabic" w:cs="Traditional Arabic"/>
          <w:sz w:val="32"/>
          <w:szCs w:val="32"/>
          <w:rtl/>
        </w:rPr>
        <w:t>48</w:t>
      </w:r>
      <w:r w:rsidRPr="005744B0">
        <w:rPr>
          <w:rFonts w:ascii="Traditional Arabic" w:hAnsi="Traditional Arabic" w:cs="Traditional Arabic" w:hint="cs"/>
          <w:sz w:val="32"/>
          <w:szCs w:val="32"/>
          <w:rtl/>
          <w:lang w:bidi="ar-EG"/>
        </w:rPr>
        <w:t>)</w:t>
      </w:r>
      <w:r w:rsidRPr="005744B0">
        <w:rPr>
          <w:rFonts w:ascii="Traditional Arabic" w:hAnsi="Traditional Arabic" w:cs="Traditional Arabic"/>
          <w:sz w:val="32"/>
          <w:szCs w:val="32"/>
          <w:rtl/>
        </w:rPr>
        <w:t xml:space="preserve"> شهر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وتم حجز أموال المدعى عليها لدى مالك المشروع حتى قامت المدعى عليها بشراء نظام جدید تجاوزت قيمته</w:t>
      </w:r>
      <w:r w:rsidRPr="005744B0">
        <w:rPr>
          <w:rFonts w:ascii="Traditional Arabic" w:hAnsi="Traditional Arabic" w:cs="Traditional Arabic" w:hint="cs"/>
          <w:sz w:val="32"/>
          <w:szCs w:val="32"/>
          <w:rtl/>
          <w:lang w:bidi="ar-EG"/>
        </w:rPr>
        <w:t xml:space="preserve"> (6.000.000) </w:t>
      </w:r>
      <w:r w:rsidRPr="005744B0">
        <w:rPr>
          <w:rFonts w:ascii="Traditional Arabic" w:hAnsi="Traditional Arabic" w:cs="Traditional Arabic"/>
          <w:sz w:val="32"/>
          <w:szCs w:val="32"/>
          <w:rtl/>
        </w:rPr>
        <w:t>ستة ملايين ريال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وبذلك يتبين إخلال المدعية بالوفاء بما تم الاتفاق عليه، وختم مذكرته بطلب: أ</w:t>
      </w:r>
      <w:r w:rsidRPr="005744B0">
        <w:rPr>
          <w:rFonts w:ascii="Traditional Arabic" w:hAnsi="Traditional Arabic" w:cs="Traditional Arabic"/>
          <w:sz w:val="32"/>
          <w:szCs w:val="32"/>
        </w:rPr>
        <w:t>-</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رفض دعوى المدعية. ب</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إلزام المدعية بأن تدفع للمدعى عليها مبلغ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قدره </w:t>
      </w:r>
      <w:r w:rsidRPr="005744B0">
        <w:rPr>
          <w:rFonts w:ascii="Traditional Arabic" w:hAnsi="Traditional Arabic" w:cs="Traditional Arabic" w:hint="cs"/>
          <w:sz w:val="32"/>
          <w:szCs w:val="32"/>
          <w:rtl/>
          <w:lang w:bidi="ar-EG"/>
        </w:rPr>
        <w:t xml:space="preserve">(6.000.000) </w:t>
      </w:r>
      <w:r w:rsidRPr="005744B0">
        <w:rPr>
          <w:rFonts w:ascii="Traditional Arabic" w:hAnsi="Traditional Arabic" w:cs="Traditional Arabic"/>
          <w:sz w:val="32"/>
          <w:szCs w:val="32"/>
          <w:rtl/>
        </w:rPr>
        <w:t>ستة ملايين ريال تمثل المبالغ التي تكبدتها المدعى عليها لتوريد وتركيب النظام الجديد. ج</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إلزام المدعية بدفع مبلغ وقدره (</w:t>
      </w:r>
      <w:r w:rsidRPr="005744B0">
        <w:rPr>
          <w:rFonts w:ascii="Traditional Arabic" w:hAnsi="Traditional Arabic" w:cs="Traditional Arabic" w:hint="cs"/>
          <w:sz w:val="32"/>
          <w:szCs w:val="32"/>
          <w:rtl/>
          <w:lang w:bidi="ar-EG"/>
        </w:rPr>
        <w:t>4.000.000)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أربعة ملايين ريال كتعويض عن الأضرار التي لحقت بالمدعى عليها. 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إلزام المدعية بتحمل أتعاب المحاماة وقدره</w:t>
      </w:r>
      <w:r w:rsidRPr="005744B0">
        <w:rPr>
          <w:rFonts w:ascii="Traditional Arabic" w:hAnsi="Traditional Arabic" w:cs="Traditional Arabic" w:hint="cs"/>
          <w:sz w:val="32"/>
          <w:szCs w:val="32"/>
          <w:rtl/>
          <w:lang w:bidi="ar-EG"/>
        </w:rPr>
        <w:t>ا (250.000</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مئتان وخمسون ألف ريال. وقد تضمنت المرفقات صور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لخطابات من مدير الاتصالات ال</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لكترونية والحاسب الآلي بالقوات الجوية الملكية موجهة للمدعى عليها تتضمن التنبيه على وجود مش</w:t>
      </w:r>
      <w:r w:rsidRPr="005744B0">
        <w:rPr>
          <w:rFonts w:ascii="Traditional Arabic" w:hAnsi="Traditional Arabic" w:cs="Traditional Arabic" w:hint="cs"/>
          <w:sz w:val="32"/>
          <w:szCs w:val="32"/>
          <w:rtl/>
        </w:rPr>
        <w:t>كلات</w:t>
      </w:r>
      <w:r w:rsidRPr="005744B0">
        <w:rPr>
          <w:rFonts w:ascii="Traditional Arabic" w:hAnsi="Traditional Arabic" w:cs="Traditional Arabic"/>
          <w:sz w:val="32"/>
          <w:szCs w:val="32"/>
          <w:rtl/>
        </w:rPr>
        <w:t xml:space="preserve"> وأعطال تقنية والمطالبة بإصلاحها. ثم حددت الدائرة جلسة في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lang w:bidi="ar-EG"/>
        </w:rPr>
        <w:t xml:space="preserve"> 20/11/1435هـ، </w:t>
      </w:r>
      <w:r w:rsidRPr="005744B0">
        <w:rPr>
          <w:rFonts w:ascii="Traditional Arabic" w:hAnsi="Traditional Arabic" w:cs="Traditional Arabic"/>
          <w:sz w:val="32"/>
          <w:szCs w:val="32"/>
          <w:rtl/>
        </w:rPr>
        <w:t>وفيها حضر الطرفان، وقدم وكيل المدعية مذكرة مكونة من عشر أوراق وبعض المرفقات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سلمت نسخة منها لوكيل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تضمنت المذكرة بيان</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تفصيلي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بالمستحقات التي تدعيها المدعية، كما تضمنت بيان التزامات المدعية تجاه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وبيان تنفيذ المدعية للالتزامات التعاقدية، كما تضمنت بيان</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للأخطاء الفنية التي تدعيها المدعى عليها</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وكونها حصلت بفعل المدعى عليها لا المدعية، فذكرت المدعية بأنها لم تقم باقتراح الأدوات والمه</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ات للمدعى عليها وإنما قامت بإرسال العروض المتاحة لديها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قامت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باختيار ما يناسبها من م</w:t>
      </w:r>
      <w:r w:rsidRPr="005744B0">
        <w:rPr>
          <w:rFonts w:ascii="Traditional Arabic" w:hAnsi="Traditional Arabic" w:cs="Traditional Arabic" w:hint="cs"/>
          <w:sz w:val="32"/>
          <w:szCs w:val="32"/>
          <w:rtl/>
        </w:rPr>
        <w:t>ه</w:t>
      </w:r>
      <w:r w:rsidRPr="005744B0">
        <w:rPr>
          <w:rFonts w:ascii="Traditional Arabic" w:hAnsi="Traditional Arabic" w:cs="Traditional Arabic"/>
          <w:sz w:val="32"/>
          <w:szCs w:val="32"/>
          <w:rtl/>
        </w:rPr>
        <w:t>مات، وقد استلمت المدعى عليها كافة ال</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ه</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ات التي وردتها المدعية من كاميرات وشاشات وأجهزة دون أدنى اعتراض وقامت بتركيبها كلها في مواقع العمل بالقوات الجوية الملكية ولا زالت تلك الأجهزة تعمل بكفاءة تامة، كما تضمنت بيان الخطأ الفني الذي تسبب في وجود الخلل الفني وهو تركيب المدعى عليها النظام ال</w:t>
      </w:r>
      <w:r w:rsidRPr="005744B0">
        <w:rPr>
          <w:rFonts w:ascii="Traditional Arabic" w:hAnsi="Traditional Arabic" w:cs="Traditional Arabic" w:hint="cs"/>
          <w:sz w:val="32"/>
          <w:szCs w:val="32"/>
          <w:rtl/>
        </w:rPr>
        <w:t>إل</w:t>
      </w:r>
      <w:r w:rsidRPr="005744B0">
        <w:rPr>
          <w:rFonts w:ascii="Traditional Arabic" w:hAnsi="Traditional Arabic" w:cs="Traditional Arabic"/>
          <w:sz w:val="32"/>
          <w:szCs w:val="32"/>
          <w:rtl/>
        </w:rPr>
        <w:t xml:space="preserve">كتروني </w:t>
      </w:r>
      <w:r w:rsidRPr="005744B0">
        <w:rPr>
          <w:rFonts w:ascii="Traditional Arabic" w:hAnsi="Traditional Arabic" w:cs="Traditional Arabic" w:hint="cs"/>
          <w:sz w:val="32"/>
          <w:szCs w:val="32"/>
          <w:rtl/>
        </w:rPr>
        <w:t xml:space="preserve">الذي </w:t>
      </w:r>
      <w:r w:rsidRPr="005744B0">
        <w:rPr>
          <w:rFonts w:ascii="Traditional Arabic" w:hAnsi="Traditional Arabic" w:cs="Traditional Arabic"/>
          <w:sz w:val="32"/>
          <w:szCs w:val="32"/>
          <w:rtl/>
        </w:rPr>
        <w:t>لا يصلح مع المواصفات الفنية لجهاز (الدي في ار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الذي اشترته من المدعية، وعليه فلا علاقة للمدعية بأي خلل نتج عن عدم مناسبة النظام ال</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لكتروني لمهماتها التي قامت بتوريدها للمدعى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تتحمل المدعى عليها كل ما نتج عن ذلك، و</w:t>
      </w:r>
      <w:r w:rsidRPr="005744B0">
        <w:rPr>
          <w:rFonts w:ascii="Traditional Arabic" w:hAnsi="Traditional Arabic" w:cs="Traditional Arabic" w:hint="cs"/>
          <w:sz w:val="32"/>
          <w:szCs w:val="32"/>
          <w:rtl/>
        </w:rPr>
        <w:t>ت</w:t>
      </w:r>
      <w:r w:rsidRPr="005744B0">
        <w:rPr>
          <w:rFonts w:ascii="Traditional Arabic" w:hAnsi="Traditional Arabic" w:cs="Traditional Arabic"/>
          <w:sz w:val="32"/>
          <w:szCs w:val="32"/>
          <w:rtl/>
        </w:rPr>
        <w:t>تمسك المدعية بما جاء في صحيفة الدعوى من طلبات. ثم حددت الدا</w:t>
      </w:r>
      <w:r w:rsidRPr="005744B0">
        <w:rPr>
          <w:rFonts w:ascii="Traditional Arabic" w:hAnsi="Traditional Arabic" w:cs="Traditional Arabic" w:hint="cs"/>
          <w:sz w:val="32"/>
          <w:szCs w:val="32"/>
          <w:rtl/>
        </w:rPr>
        <w:t>ئ</w:t>
      </w:r>
      <w:r w:rsidRPr="005744B0">
        <w:rPr>
          <w:rFonts w:ascii="Traditional Arabic" w:hAnsi="Traditional Arabic" w:cs="Traditional Arabic"/>
          <w:sz w:val="32"/>
          <w:szCs w:val="32"/>
          <w:rtl/>
        </w:rPr>
        <w:t>رة جلسة في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lang w:bidi="ar-EG"/>
        </w:rPr>
        <w:t xml:space="preserve"> 21/3/1436هـ، </w:t>
      </w:r>
      <w:r w:rsidRPr="005744B0">
        <w:rPr>
          <w:rFonts w:ascii="Traditional Arabic" w:hAnsi="Traditional Arabic" w:cs="Traditional Arabic"/>
          <w:sz w:val="32"/>
          <w:szCs w:val="32"/>
          <w:rtl/>
        </w:rPr>
        <w:t>وفيها حضر الطرفان، وقدم وكيل المدعى عليها مذكرة من ورقتين وعدد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المرفقات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سلمت نسخة منها لوكيل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تضمنت المذكرة: إنكار ما جاء في مذكرة وكيل المدعية من كون المدعية غير مسؤولة عن التشغيل للمهمات الموردة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 ذلك كان بمعرفة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 ذلك ورد في أوامر الشراء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بل إن أوامر الشراء </w:t>
      </w:r>
      <w:r w:rsidRPr="005744B0">
        <w:rPr>
          <w:rFonts w:ascii="Traditional Arabic" w:hAnsi="Traditional Arabic" w:cs="Traditional Arabic"/>
          <w:sz w:val="32"/>
          <w:szCs w:val="32"/>
          <w:rtl/>
        </w:rPr>
        <w:lastRenderedPageBreak/>
        <w:t>اشترطت موافقة المدعية على كافة التصميمات والتركيبات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واشترطت أن تقوم المدعية بالتشغيل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وذلك بأن تشارك في اختبار بدء عمل النظام، أي أن تشغيل النظام يعتبر من مسؤولية المدعية، كما أن المدعية قد أقرت بوجود الخلل الفني وأنها بسبب النظام ال</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لكتروني</w:t>
      </w:r>
      <w:r w:rsidRPr="005744B0">
        <w:rPr>
          <w:rFonts w:ascii="Traditional Arabic" w:hAnsi="Traditional Arabic" w:cs="Traditional Arabic" w:hint="cs"/>
          <w:sz w:val="32"/>
          <w:szCs w:val="32"/>
          <w:rtl/>
        </w:rPr>
        <w:t xml:space="preserve"> (السستم) و</w:t>
      </w:r>
      <w:r w:rsidRPr="005744B0">
        <w:rPr>
          <w:rFonts w:ascii="Traditional Arabic" w:hAnsi="Traditional Arabic" w:cs="Traditional Arabic"/>
          <w:sz w:val="32"/>
          <w:szCs w:val="32"/>
          <w:rtl/>
        </w:rPr>
        <w:t>المدعى عليها</w:t>
      </w:r>
      <w:r w:rsidRPr="005744B0">
        <w:rPr>
          <w:rFonts w:ascii="Traditional Arabic" w:hAnsi="Traditional Arabic" w:cs="Traditional Arabic" w:hint="cs"/>
          <w:sz w:val="32"/>
          <w:szCs w:val="32"/>
          <w:rtl/>
        </w:rPr>
        <w:t xml:space="preserve"> توافقها</w:t>
      </w:r>
      <w:r w:rsidRPr="005744B0">
        <w:rPr>
          <w:rFonts w:ascii="Traditional Arabic" w:hAnsi="Traditional Arabic" w:cs="Traditional Arabic"/>
          <w:sz w:val="32"/>
          <w:szCs w:val="32"/>
          <w:rtl/>
        </w:rPr>
        <w:t xml:space="preserve"> الرأي في 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ولكن المدعية هي من قامت بتوريد النظام ال</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لكتروني الذي يجب أن يكون متوافق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مع المهمات التي تم توريدها والدليل على ذلك: المراسلات التي تمت بين الطرفين والتي يتضح من خلالها أن المدعية حاولت حل مشكلة نظام التشغيل وإرسال تحديثات لهذا النظام إلى المدعى عليها. وحيث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ن المدعية أقرت بوجود الخلل الفني وكونه بسبب نظام التشغيل ال</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لكتروني ولكون المدعية هي من وردت نظام التشغيل ال</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 xml:space="preserve">لكتروني فهي المسؤولة عن </w:t>
      </w:r>
      <w:r w:rsidRPr="005744B0">
        <w:rPr>
          <w:rFonts w:ascii="Traditional Arabic" w:hAnsi="Traditional Arabic" w:cs="Traditional Arabic" w:hint="cs"/>
          <w:sz w:val="32"/>
          <w:szCs w:val="32"/>
          <w:rtl/>
        </w:rPr>
        <w:t>ال</w:t>
      </w:r>
      <w:r w:rsidRPr="005744B0">
        <w:rPr>
          <w:rFonts w:ascii="Traditional Arabic" w:hAnsi="Traditional Arabic" w:cs="Traditional Arabic"/>
          <w:sz w:val="32"/>
          <w:szCs w:val="32"/>
          <w:rtl/>
        </w:rPr>
        <w:t>أعطال والخلل والمشاكل الفنية التي نتجت عن 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وعليه فالمدع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تمسك بما سبق بيانه من طلبات. وقد تضمنت المرفقات صور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لمراسلات عبر البريد ال</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لكتروني باللغة الإنجليزية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تمت ترجمتها باللغة العربية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وتضمنت التفاهم حول إيجاد حلول لمشكلات نظام التشغيل وبيان سعي المدعية لإيجاد حلول لأعطاله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أخرى في 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lang w:bidi="ar-EG"/>
        </w:rPr>
        <w:t xml:space="preserve"> 25/5/1436هـ </w:t>
      </w:r>
      <w:r w:rsidRPr="005744B0">
        <w:rPr>
          <w:rFonts w:ascii="Traditional Arabic" w:hAnsi="Traditional Arabic" w:cs="Traditional Arabic"/>
          <w:sz w:val="32"/>
          <w:szCs w:val="32"/>
          <w:rtl/>
        </w:rPr>
        <w:t>حضر فيها الطرفان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وقدم المدعي وكالة مذكرة</w:t>
      </w:r>
      <w:r w:rsidRPr="005744B0">
        <w:rPr>
          <w:rFonts w:ascii="Traditional Arabic" w:hAnsi="Traditional Arabic" w:cs="Traditional Arabic" w:hint="cs"/>
          <w:sz w:val="32"/>
          <w:szCs w:val="32"/>
          <w:rtl/>
        </w:rPr>
        <w:t xml:space="preserve"> مكونة</w:t>
      </w:r>
      <w:r w:rsidRPr="005744B0">
        <w:rPr>
          <w:rFonts w:ascii="Traditional Arabic" w:hAnsi="Traditional Arabic" w:cs="Traditional Arabic"/>
          <w:sz w:val="32"/>
          <w:szCs w:val="32"/>
          <w:rtl/>
        </w:rPr>
        <w:t xml:space="preserve"> من ثلاث ورقات وبعض المرفقات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سلمت نسخة منها لوكيل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تضمنت المذكرة التأكيد على ما سبق من كون المدعى عليها هي المسؤولة عن نظام التشغيل الإلكتروني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ولو كان حاصل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بالفعل بسبب المدعية فل</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اذا لم تتفاداه المدعى عليها قبل التركيب أو خلال فترة الضمان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ل</w:t>
      </w:r>
      <w:r w:rsidRPr="005744B0">
        <w:rPr>
          <w:rFonts w:ascii="Traditional Arabic" w:hAnsi="Traditional Arabic" w:cs="Traditional Arabic"/>
          <w:sz w:val="32"/>
          <w:szCs w:val="32"/>
          <w:rtl/>
        </w:rPr>
        <w:t>و</w:t>
      </w:r>
      <w:r w:rsidRPr="005744B0">
        <w:rPr>
          <w:rFonts w:ascii="Traditional Arabic" w:hAnsi="Traditional Arabic" w:cs="Traditional Arabic" w:hint="cs"/>
          <w:sz w:val="32"/>
          <w:szCs w:val="32"/>
          <w:rtl/>
        </w:rPr>
        <w:t>حظ</w:t>
      </w:r>
      <w:r w:rsidRPr="005744B0">
        <w:rPr>
          <w:rFonts w:ascii="Traditional Arabic" w:hAnsi="Traditional Arabic" w:cs="Traditional Arabic"/>
          <w:sz w:val="32"/>
          <w:szCs w:val="32"/>
          <w:rtl/>
        </w:rPr>
        <w:t xml:space="preserve"> أن ما تم توريده خاضع لفترة ض</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ان، كما تضمنت نفي كون التعاقد مع المدعى عليها اشتمل على تركيب المواد وتشغيلها و</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لا لكان الأجدر أن يسمى العقد عقد توريد وتركيب وتشغيل، كما تضمن اكتفاء المدعية بإرفاق خطاب مرسل من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للمدعية يتضمن طلبها توريد محطة عمل المشغل ومكونات شبكة الاتصال من قبل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والذي</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يثبت كون المسؤول عن النظام هو المدعى عليها وليست المدعية، وقد تضمن المرفق صورة من خطاب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للمدعية المرسل بالبريد ال</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لكتروني باللغة ال</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نجليزية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تمت ترجمتها باللغة العربية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تضمن ما نص الحاجة منه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أنا فقط أريد أن أبلغكم بأن تقوموا بتحديث عرض الأسعار وأن تغيروا المسودات على النحو المتفق عليه في وقت سابق لكي تكون على النحو التالي: 1</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يجب أن يتم توريد محطة عمل التشغيل من قبل مؤسسة </w:t>
      </w:r>
      <w:r w:rsidRPr="005744B0">
        <w:rPr>
          <w:rFonts w:ascii="Traditional Arabic" w:hAnsi="Traditional Arabic" w:cs="Traditional Arabic" w:hint="cs"/>
          <w:sz w:val="32"/>
          <w:szCs w:val="32"/>
          <w:rtl/>
        </w:rPr>
        <w:t>(المدعى عليها)</w:t>
      </w:r>
      <w:r w:rsidRPr="005744B0">
        <w:rPr>
          <w:rFonts w:ascii="Traditional Arabic" w:hAnsi="Traditional Arabic" w:cs="Traditional Arabic"/>
          <w:sz w:val="32"/>
          <w:szCs w:val="32"/>
          <w:rtl/>
        </w:rPr>
        <w:t xml:space="preserve">. </w:t>
      </w:r>
      <w:r w:rsidRPr="005744B0">
        <w:rPr>
          <w:rFonts w:ascii="Traditional Arabic" w:hAnsi="Traditional Arabic" w:cs="Traditional Arabic"/>
          <w:sz w:val="32"/>
          <w:szCs w:val="32"/>
          <w:rtl/>
          <w:lang w:bidi="fa-IR"/>
        </w:rPr>
        <w:t>۲</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يجب أن يتم توريد كل مكونات شبكة الاتصال المطلوبة من قبل مؤسسة</w:t>
      </w:r>
      <w:r w:rsidRPr="005744B0">
        <w:rPr>
          <w:rFonts w:ascii="Traditional Arabic" w:hAnsi="Traditional Arabic" w:cs="Traditional Arabic" w:hint="cs"/>
          <w:sz w:val="32"/>
          <w:szCs w:val="32"/>
          <w:rtl/>
        </w:rPr>
        <w:t xml:space="preserve"> (المدعى عليها)</w:t>
      </w:r>
      <w:r w:rsidRPr="005744B0">
        <w:rPr>
          <w:rFonts w:ascii="Traditional Arabic" w:hAnsi="Traditional Arabic" w:cs="Traditional Arabic"/>
          <w:sz w:val="32"/>
          <w:szCs w:val="32"/>
          <w:rtl/>
        </w:rPr>
        <w:t xml:space="preserve">. </w:t>
      </w:r>
      <w:r w:rsidRPr="005744B0">
        <w:rPr>
          <w:rFonts w:ascii="Traditional Arabic" w:hAnsi="Traditional Arabic" w:cs="Traditional Arabic"/>
          <w:sz w:val="32"/>
          <w:szCs w:val="32"/>
          <w:rtl/>
          <w:lang w:bidi="fa-IR"/>
        </w:rPr>
        <w:t>۳</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 xml:space="preserve">يجب أن توافق شركة </w:t>
      </w:r>
      <w:r w:rsidRPr="005744B0">
        <w:rPr>
          <w:rFonts w:ascii="Traditional Arabic" w:hAnsi="Traditional Arabic" w:cs="Traditional Arabic" w:hint="cs"/>
          <w:sz w:val="32"/>
          <w:szCs w:val="32"/>
          <w:rtl/>
        </w:rPr>
        <w:t xml:space="preserve">(المدعية) </w:t>
      </w:r>
      <w:r w:rsidRPr="005744B0">
        <w:rPr>
          <w:rFonts w:ascii="Traditional Arabic" w:hAnsi="Traditional Arabic" w:cs="Traditional Arabic"/>
          <w:sz w:val="32"/>
          <w:szCs w:val="32"/>
          <w:rtl/>
        </w:rPr>
        <w:t>على كافة التصمي</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ات وأن تساعد في مجالات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الهندسة، التهيئة، الاختيار، واختبار الجاهزية لموقع واحد. 4</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يجب أن تقوم شركة </w:t>
      </w:r>
      <w:r w:rsidRPr="005744B0">
        <w:rPr>
          <w:rFonts w:ascii="Traditional Arabic" w:hAnsi="Traditional Arabic" w:cs="Traditional Arabic" w:hint="cs"/>
          <w:sz w:val="32"/>
          <w:szCs w:val="32"/>
          <w:rtl/>
        </w:rPr>
        <w:t xml:space="preserve">(المدعية) </w:t>
      </w:r>
      <w:r w:rsidRPr="005744B0">
        <w:rPr>
          <w:rFonts w:ascii="Traditional Arabic" w:hAnsi="Traditional Arabic" w:cs="Traditional Arabic"/>
          <w:sz w:val="32"/>
          <w:szCs w:val="32"/>
          <w:rtl/>
        </w:rPr>
        <w:t>بترتيب الدورات التدريبية اللازمة.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.إلخ</w:t>
      </w:r>
      <w:r w:rsidRPr="005744B0">
        <w:rPr>
          <w:rFonts w:ascii="Traditional Arabic" w:hAnsi="Traditional Arabic" w:cs="Traditional Arabic" w:hint="cs"/>
          <w:sz w:val="32"/>
          <w:szCs w:val="32"/>
          <w:rtl/>
        </w:rPr>
        <w:t>"أ.ه</w:t>
      </w:r>
      <w:r w:rsidRPr="005744B0">
        <w:rPr>
          <w:rFonts w:ascii="Traditional Arabic" w:hAnsi="Traditional Arabic" w:cs="Traditional Arabic"/>
          <w:sz w:val="32"/>
          <w:szCs w:val="32"/>
          <w:rtl/>
        </w:rPr>
        <w:t>. ثم عقدت الدائرة عدة جلسات حضر فيها طرفا الدعوى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وذلك لبحث مسألة الاستعانة بخبير للتحقق من صحة دفع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ولبحث مساعي الصلح والتسوية في هذه القضية غير أنه تعذر 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ثم عقدت الدائرة جلسة في هذا اليوم الأحد</w:t>
      </w:r>
      <w:r w:rsidRPr="005744B0">
        <w:rPr>
          <w:rFonts w:ascii="Traditional Arabic" w:hAnsi="Traditional Arabic" w:cs="Traditional Arabic" w:hint="cs"/>
          <w:sz w:val="32"/>
          <w:szCs w:val="32"/>
          <w:rtl/>
          <w:lang w:bidi="ar-EG"/>
        </w:rPr>
        <w:t xml:space="preserve"> 29/5/1438هـ، </w:t>
      </w:r>
      <w:r w:rsidRPr="005744B0">
        <w:rPr>
          <w:rFonts w:ascii="Traditional Arabic" w:hAnsi="Traditional Arabic" w:cs="Traditional Arabic"/>
          <w:sz w:val="32"/>
          <w:szCs w:val="32"/>
          <w:rtl/>
        </w:rPr>
        <w:t>وفيها حضر وكيل المدعية</w:t>
      </w:r>
      <w:r w:rsidRPr="005744B0">
        <w:rPr>
          <w:rFonts w:ascii="Traditional Arabic" w:hAnsi="Traditional Arabic" w:cs="Traditional Arabic" w:hint="cs"/>
          <w:sz w:val="32"/>
          <w:szCs w:val="32"/>
          <w:rtl/>
        </w:rPr>
        <w:t xml:space="preserve"> (...) </w:t>
      </w:r>
      <w:r w:rsidRPr="005744B0">
        <w:rPr>
          <w:rFonts w:ascii="Traditional Arabic" w:hAnsi="Traditional Arabic" w:cs="Traditional Arabic"/>
          <w:sz w:val="32"/>
          <w:szCs w:val="32"/>
          <w:rtl/>
        </w:rPr>
        <w:t xml:space="preserve">سجل مدني رقم </w:t>
      </w:r>
      <w:r w:rsidRPr="005744B0">
        <w:rPr>
          <w:rFonts w:ascii="Traditional Arabic" w:hAnsi="Traditional Arabic" w:cs="Traditional Arabic" w:hint="cs"/>
          <w:sz w:val="32"/>
          <w:szCs w:val="32"/>
          <w:rtl/>
          <w:lang w:bidi="ar-EG"/>
        </w:rPr>
        <w:lastRenderedPageBreak/>
        <w:t>(...)،</w:t>
      </w:r>
      <w:r w:rsidRPr="005744B0">
        <w:rPr>
          <w:rFonts w:ascii="Traditional Arabic" w:hAnsi="Traditional Arabic" w:cs="Traditional Arabic"/>
          <w:sz w:val="32"/>
          <w:szCs w:val="32"/>
          <w:rtl/>
        </w:rPr>
        <w:t xml:space="preserve"> كما حضر وكيل المدعى عليها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سجل مدني رقم </w:t>
      </w:r>
      <w:r w:rsidRPr="005744B0">
        <w:rPr>
          <w:rFonts w:ascii="Traditional Arabic" w:hAnsi="Traditional Arabic" w:cs="Traditional Arabic" w:hint="cs"/>
          <w:sz w:val="32"/>
          <w:szCs w:val="32"/>
          <w:rtl/>
          <w:lang w:bidi="ar-EG"/>
        </w:rPr>
        <w:t>(...)</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 xml:space="preserve">بموجب بالوكالة الصادرة من كتابة عدل عرقة برقم </w:t>
      </w:r>
      <w:r w:rsidRPr="005744B0">
        <w:rPr>
          <w:rFonts w:ascii="Traditional Arabic" w:hAnsi="Traditional Arabic" w:cs="Traditional Arabic" w:hint="cs"/>
          <w:sz w:val="32"/>
          <w:szCs w:val="32"/>
          <w:rtl/>
          <w:lang w:bidi="ar-EG"/>
        </w:rPr>
        <w:t>(...)</w:t>
      </w:r>
      <w:r w:rsidRPr="005744B0">
        <w:rPr>
          <w:rFonts w:ascii="Traditional Arabic" w:hAnsi="Traditional Arabic" w:cs="Traditional Arabic"/>
          <w:sz w:val="32"/>
          <w:szCs w:val="32"/>
          <w:rtl/>
        </w:rPr>
        <w:t xml:space="preserve"> وتاريخ</w:t>
      </w:r>
      <w:r w:rsidRPr="005744B0">
        <w:rPr>
          <w:rFonts w:ascii="Traditional Arabic" w:hAnsi="Traditional Arabic" w:cs="Traditional Arabic" w:hint="cs"/>
          <w:sz w:val="32"/>
          <w:szCs w:val="32"/>
          <w:rtl/>
          <w:lang w:bidi="ar-EG"/>
        </w:rPr>
        <w:t xml:space="preserve"> 29/11/1436هـ، </w:t>
      </w:r>
      <w:r w:rsidRPr="005744B0">
        <w:rPr>
          <w:rFonts w:ascii="Traditional Arabic" w:hAnsi="Traditional Arabic" w:cs="Traditional Arabic"/>
          <w:sz w:val="32"/>
          <w:szCs w:val="32"/>
          <w:rtl/>
        </w:rPr>
        <w:t xml:space="preserve">وسألت الدائرة وكيل المدعى عليها عن موقف موكلته من توريد البضاعة محل الدعوى فذكر بأن المدعية قامت بتوريد البضاعة محل الدعوى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كاميرات مراقبة) وأن المبلغ المتبقي من قيمتها والذي تطالب به المدعية صحيح؛ إلا أنه تبين لموكلته بعد قيام المدعية بتوريد الكاميرات وتركيبها في نظام وزارة الدفاع تبين أنها مخالفة للنظام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وهذه ال</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خالفة ناتجة عن الاستشارة الخاطئة التي قدمتها المدعية للمدعى عليها حيث قامت المدعى عليها بشرح النظام الذي تحتاجه والخاص بوزارة الدفاع فقامت المدعية بالتوريد على أساس أنها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للاستشارة المقدمة من المدعية وتبين خلاف ذلك، ثم عقب وكيل المدعية بأن موكلته قامت بتوريد الكاميرات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لما تم ذكره في أوامر الشراء من بيانات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وذكر بأنه يحصر دعوی موكلته في طلب إلزام المدعى</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 xml:space="preserve">عليها بدفع مبلغ وقدره </w:t>
      </w:r>
      <w:r w:rsidRPr="005744B0">
        <w:rPr>
          <w:rFonts w:ascii="Traditional Arabic" w:hAnsi="Traditional Arabic" w:cs="Traditional Arabic" w:hint="cs"/>
          <w:sz w:val="32"/>
          <w:szCs w:val="32"/>
          <w:rtl/>
          <w:lang w:bidi="ar-EG"/>
        </w:rPr>
        <w:t>(738.720.46</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rPr>
        <w:t xml:space="preserve"> سبعمئة وثمانية وثلاثون ألفاً، وسبعمئة وعشرون دولاراً، وستة وأربعون سنتاً</w:t>
      </w:r>
      <w:r w:rsidRPr="005744B0">
        <w:rPr>
          <w:rFonts w:ascii="Traditional Arabic" w:hAnsi="Traditional Arabic" w:cs="Traditional Arabic"/>
          <w:sz w:val="32"/>
          <w:szCs w:val="32"/>
          <w:rtl/>
        </w:rPr>
        <w:t>، وبسؤال الطرفين إن كان لديه</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ا ما يرغبان في إضافته وتقديمه فقررا الاكتفاء، ثم رفعت الجلسة للمداولة وإصدار الحكم</w:t>
      </w:r>
      <w:r w:rsidRPr="005744B0">
        <w:rPr>
          <w:rFonts w:ascii="Traditional Arabic" w:hAnsi="Traditional Arabic" w:cs="Traditional Arabic"/>
          <w:sz w:val="32"/>
          <w:szCs w:val="32"/>
        </w:rPr>
        <w:t>.</w:t>
      </w:r>
    </w:p>
    <w:p w:rsidR="00F37004" w:rsidRPr="005744B0"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5744B0">
        <w:rPr>
          <w:rFonts w:ascii="Traditional Arabic" w:hAnsi="Traditional Arabic" w:cs="Traditional Arabic"/>
          <w:b/>
          <w:bCs/>
          <w:sz w:val="32"/>
          <w:szCs w:val="32"/>
          <w:rtl/>
        </w:rPr>
        <w:t>الأسباب</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5744B0">
        <w:rPr>
          <w:rFonts w:ascii="Traditional Arabic" w:hAnsi="Traditional Arabic" w:cs="Traditional Arabic"/>
          <w:sz w:val="32"/>
          <w:szCs w:val="32"/>
          <w:rtl/>
        </w:rPr>
        <w:t xml:space="preserve">وحيث إن دعوى المدعية </w:t>
      </w:r>
      <w:r w:rsidRPr="005744B0">
        <w:rPr>
          <w:rFonts w:ascii="Traditional Arabic" w:hAnsi="Traditional Arabic" w:cs="Traditional Arabic" w:hint="cs"/>
          <w:sz w:val="32"/>
          <w:szCs w:val="32"/>
          <w:rtl/>
          <w:lang w:bidi="ar-EG"/>
        </w:rPr>
        <w:t xml:space="preserve">شركة </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lang w:bidi="ar-EG"/>
        </w:rPr>
        <w:t>...)</w:t>
      </w:r>
      <w:r w:rsidRPr="005744B0">
        <w:rPr>
          <w:rFonts w:ascii="Traditional Arabic" w:hAnsi="Traditional Arabic" w:cs="Traditional Arabic"/>
          <w:sz w:val="32"/>
          <w:szCs w:val="32"/>
          <w:rtl/>
        </w:rPr>
        <w:t xml:space="preserve"> تنحصر في طلب الحكم بإلزام المدعى عليها شركة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بأن تدفع لها مبلغ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قدر</w:t>
      </w:r>
      <w:r w:rsidRPr="005744B0">
        <w:rPr>
          <w:rFonts w:ascii="Traditional Arabic" w:hAnsi="Traditional Arabic" w:cs="Traditional Arabic" w:hint="cs"/>
          <w:sz w:val="32"/>
          <w:szCs w:val="32"/>
          <w:rtl/>
        </w:rPr>
        <w:t>ه</w:t>
      </w:r>
      <w:r w:rsidRPr="005744B0">
        <w:rPr>
          <w:rFonts w:ascii="Traditional Arabic" w:hAnsi="Traditional Arabic" w:cs="Traditional Arabic" w:hint="cs"/>
          <w:sz w:val="32"/>
          <w:szCs w:val="32"/>
          <w:rtl/>
          <w:lang w:bidi="ar-EG"/>
        </w:rPr>
        <w:t xml:space="preserve"> (738.720.46</w:t>
      </w:r>
      <w:r w:rsidRPr="005744B0">
        <w:rPr>
          <w:rFonts w:ascii="Traditional Arabic" w:hAnsi="Traditional Arabic" w:cs="Traditional Arabic"/>
          <w:sz w:val="32"/>
          <w:szCs w:val="32"/>
          <w:rtl/>
        </w:rPr>
        <w:t>) سبعمئة وث</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انية وثلاثون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وسبعمئة وعشرون دولار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أمريكي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وستة وأربعون سنت</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تمثل ق</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 xml:space="preserve">مة أجهزة الكاميرات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مراقبة وملحقاتها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تم توريدها للمدع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ولم تقم بالسداد على النحو المشار إليه في وقائع هذا الحكم، وحيث إن هذه الدعوى تتعلق بمنازعة بين تاجرين، وفي عمل ذي طبيعة تجارية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فإن ديوان المظالم يختص بهيئة قضائه التجاري ولائي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بالفصل فيها بناء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المادتين</w:t>
      </w:r>
      <w:r w:rsidRPr="005744B0">
        <w:rPr>
          <w:rFonts w:ascii="Traditional Arabic" w:hAnsi="Traditional Arabic" w:cs="Traditional Arabic" w:hint="cs"/>
          <w:sz w:val="32"/>
          <w:szCs w:val="32"/>
          <w:rtl/>
          <w:lang w:bidi="ar-EG"/>
        </w:rPr>
        <w:t xml:space="preserve"> (2، 443) </w:t>
      </w:r>
      <w:r w:rsidRPr="005744B0">
        <w:rPr>
          <w:rFonts w:ascii="Traditional Arabic" w:hAnsi="Traditional Arabic" w:cs="Traditional Arabic"/>
          <w:sz w:val="32"/>
          <w:szCs w:val="32"/>
          <w:rtl/>
        </w:rPr>
        <w:t>من نظام المحكمة التجارية الصادر بالأمر السامي رقم (</w:t>
      </w:r>
      <w:r w:rsidRPr="005744B0">
        <w:rPr>
          <w:rFonts w:ascii="Traditional Arabic" w:hAnsi="Traditional Arabic" w:cs="Traditional Arabic"/>
          <w:sz w:val="32"/>
          <w:szCs w:val="32"/>
          <w:rtl/>
          <w:lang w:bidi="fa-IR"/>
        </w:rPr>
        <w:t xml:space="preserve">۳۲) </w:t>
      </w:r>
      <w:r w:rsidRPr="005744B0">
        <w:rPr>
          <w:rFonts w:ascii="Traditional Arabic" w:hAnsi="Traditional Arabic" w:cs="Traditional Arabic"/>
          <w:sz w:val="32"/>
          <w:szCs w:val="32"/>
          <w:rtl/>
        </w:rPr>
        <w:t>وتاريخ 15</w:t>
      </w:r>
      <w:r w:rsidRPr="005744B0">
        <w:rPr>
          <w:rFonts w:ascii="Traditional Arabic" w:hAnsi="Traditional Arabic" w:cs="Traditional Arabic" w:hint="cs"/>
          <w:sz w:val="32"/>
          <w:szCs w:val="32"/>
          <w:rtl/>
        </w:rPr>
        <w:t xml:space="preserve"> من المحرم</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lang w:bidi="ar-EG"/>
        </w:rPr>
        <w:t>1350هـ</w:t>
      </w:r>
      <w:r w:rsidRPr="005744B0">
        <w:rPr>
          <w:rFonts w:ascii="Traditional Arabic" w:hAnsi="Traditional Arabic" w:cs="Traditional Arabic"/>
          <w:sz w:val="32"/>
          <w:szCs w:val="32"/>
          <w:rtl/>
        </w:rPr>
        <w:t>. ووفق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لقراري</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 xml:space="preserve">مجلس الوزراء رقم </w:t>
      </w:r>
      <w:r w:rsidRPr="005744B0">
        <w:rPr>
          <w:rFonts w:ascii="Traditional Arabic" w:hAnsi="Traditional Arabic" w:cs="Traditional Arabic" w:hint="cs"/>
          <w:sz w:val="32"/>
          <w:szCs w:val="32"/>
          <w:rtl/>
          <w:lang w:bidi="ar-EG"/>
        </w:rPr>
        <w:t>(241)</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 xml:space="preserve">لعام </w:t>
      </w:r>
      <w:r w:rsidRPr="005744B0">
        <w:rPr>
          <w:rFonts w:ascii="Traditional Arabic" w:hAnsi="Traditional Arabic" w:cs="Traditional Arabic" w:hint="cs"/>
          <w:sz w:val="32"/>
          <w:szCs w:val="32"/>
          <w:rtl/>
          <w:lang w:bidi="ar-EG"/>
        </w:rPr>
        <w:t xml:space="preserve">1407هـ، </w:t>
      </w:r>
      <w:r w:rsidRPr="005744B0">
        <w:rPr>
          <w:rFonts w:ascii="Traditional Arabic" w:hAnsi="Traditional Arabic" w:cs="Traditional Arabic"/>
          <w:sz w:val="32"/>
          <w:szCs w:val="32"/>
          <w:rtl/>
        </w:rPr>
        <w:t>ورق</w:t>
      </w:r>
      <w:r w:rsidRPr="005744B0">
        <w:rPr>
          <w:rFonts w:ascii="Traditional Arabic" w:hAnsi="Traditional Arabic" w:cs="Traditional Arabic" w:hint="cs"/>
          <w:sz w:val="32"/>
          <w:szCs w:val="32"/>
          <w:rtl/>
          <w:lang w:bidi="ar-EG"/>
        </w:rPr>
        <w:t>م</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lang w:bidi="ar-EG"/>
        </w:rPr>
        <w:t xml:space="preserve">(261) </w:t>
      </w:r>
      <w:r w:rsidRPr="005744B0">
        <w:rPr>
          <w:rFonts w:ascii="Traditional Arabic" w:hAnsi="Traditional Arabic" w:cs="Traditional Arabic"/>
          <w:sz w:val="32"/>
          <w:szCs w:val="32"/>
          <w:rtl/>
        </w:rPr>
        <w:t xml:space="preserve">لعام </w:t>
      </w:r>
      <w:r w:rsidRPr="005744B0">
        <w:rPr>
          <w:rFonts w:ascii="Traditional Arabic" w:hAnsi="Traditional Arabic" w:cs="Traditional Arabic" w:hint="cs"/>
          <w:sz w:val="32"/>
          <w:szCs w:val="32"/>
          <w:rtl/>
          <w:lang w:bidi="ar-EG"/>
        </w:rPr>
        <w:t>1423هـ</w:t>
      </w:r>
      <w:r w:rsidRPr="005744B0">
        <w:rPr>
          <w:rFonts w:ascii="Traditional Arabic" w:hAnsi="Traditional Arabic" w:cs="Traditional Arabic"/>
          <w:sz w:val="32"/>
          <w:szCs w:val="32"/>
          <w:rtl/>
        </w:rPr>
        <w:t>. كما تختص هذه الدائرة بنظر هذه الدعوى نوعي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حسبما تنص عليه قرارات وتعاميم معالي رئيس الديوان رئيس مجلس القضاء الإداري المنظمة لذلك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ومن</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حيث الموضوع</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ولما كانت المدعية تطلب إلزام المدعى عليها بما تقدم في صدر هذه الأسباب</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وحيث إن الثابت أنه تم التعاقد بين المدعية والمدعى عليها على توريد البضاعة المشار إليها، وذلك وفق أوامر الشراء الصادرة من المدعى عليها للمدعية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إنه من الثابت قيام المدعية بتوريد البضاعة المتفق عليها كاملة، وأن القدر المتبقي من القيم</w:t>
      </w:r>
      <w:r w:rsidRPr="005744B0">
        <w:rPr>
          <w:rFonts w:ascii="Traditional Arabic" w:hAnsi="Traditional Arabic" w:cs="Traditional Arabic" w:hint="cs"/>
          <w:sz w:val="32"/>
          <w:szCs w:val="32"/>
          <w:rtl/>
          <w:lang w:bidi="ar-EG"/>
        </w:rPr>
        <w:t xml:space="preserve">ة - </w:t>
      </w:r>
      <w:r w:rsidRPr="005744B0">
        <w:rPr>
          <w:rFonts w:ascii="Traditional Arabic" w:hAnsi="Traditional Arabic" w:cs="Traditional Arabic"/>
          <w:sz w:val="32"/>
          <w:szCs w:val="32"/>
          <w:rtl/>
        </w:rPr>
        <w:t>إقرار وكيل المدعى عليها المخول بحق الإقرار - لا زال في ذمة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وحيث إنه من المتقرر فقه</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وقضاء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أن الإقرار حجة على المقر، وأن المرء يتحمل نتيجة إقراره ويؤاخذ به، إذا كان كامل الأهلية، وله ولاية على نفسه</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 xml:space="preserve">إنشاء الالتزامات وإنكارها، كما أنه من المتقرر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ن من أبرم أمر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بإرادته واختياره ثم أراد نقض ما تم من </w:t>
      </w:r>
      <w:r w:rsidRPr="005744B0">
        <w:rPr>
          <w:rFonts w:ascii="Traditional Arabic" w:hAnsi="Traditional Arabic" w:cs="Traditional Arabic"/>
          <w:sz w:val="32"/>
          <w:szCs w:val="32"/>
          <w:rtl/>
        </w:rPr>
        <w:lastRenderedPageBreak/>
        <w:t>قبله، فلا يقبل منه، ويكون سعيه مردود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عليه، لأنه والحالة هذه يكون متناقض</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في سعيه بذلك مع ما كان أ</w:t>
      </w:r>
      <w:r w:rsidRPr="005744B0">
        <w:rPr>
          <w:rFonts w:ascii="Traditional Arabic" w:hAnsi="Traditional Arabic" w:cs="Traditional Arabic" w:hint="cs"/>
          <w:sz w:val="32"/>
          <w:szCs w:val="32"/>
          <w:rtl/>
        </w:rPr>
        <w:t>تم</w:t>
      </w:r>
      <w:r w:rsidRPr="005744B0">
        <w:rPr>
          <w:rFonts w:ascii="Traditional Arabic" w:hAnsi="Traditional Arabic" w:cs="Traditional Arabic"/>
          <w:sz w:val="32"/>
          <w:szCs w:val="32"/>
          <w:rtl/>
        </w:rPr>
        <w:t>ه وأبرمه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وحيث أمر الله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تبارك وتعالى</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بالوفاء بالعقود فقال عز من قائل:</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w:t>
      </w:r>
      <w:r w:rsidRPr="005744B0">
        <w:rPr>
          <w:rFonts w:ascii="Traditional Arabic" w:hAnsi="Traditional Arabic" w:cs="Traditional Arabic"/>
          <w:sz w:val="32"/>
          <w:szCs w:val="32"/>
          <w:shd w:val="clear" w:color="auto" w:fill="FFFFFF"/>
          <w:rtl/>
        </w:rPr>
        <w:t>يَٰأَيهَا ٱلَّذِينَ</w:t>
      </w:r>
      <w:r w:rsidRPr="005744B0">
        <w:rPr>
          <w:rFonts w:ascii="Traditional Arabic" w:hAnsi="Traditional Arabic" w:cs="Traditional Arabic"/>
          <w:sz w:val="32"/>
          <w:szCs w:val="32"/>
          <w:shd w:val="clear" w:color="auto" w:fill="FFFFFF"/>
        </w:rPr>
        <w:t> </w:t>
      </w:r>
      <w:r w:rsidRPr="005744B0">
        <w:rPr>
          <w:rStyle w:val="Char"/>
          <w:rFonts w:ascii="Traditional Arabic" w:hAnsi="Traditional Arabic" w:cs="Traditional Arabic"/>
          <w:sz w:val="32"/>
          <w:szCs w:val="32"/>
          <w:rtl/>
        </w:rPr>
        <w:t>ءامَنُواْ</w:t>
      </w:r>
      <w:r w:rsidRPr="005744B0">
        <w:rPr>
          <w:rFonts w:ascii="Traditional Arabic" w:hAnsi="Traditional Arabic" w:cs="Traditional Arabic"/>
          <w:sz w:val="32"/>
          <w:szCs w:val="32"/>
          <w:shd w:val="clear" w:color="auto" w:fill="FFFFFF"/>
        </w:rPr>
        <w:t> </w:t>
      </w:r>
      <w:r w:rsidRPr="005744B0">
        <w:rPr>
          <w:rFonts w:ascii="Traditional Arabic" w:hAnsi="Traditional Arabic" w:cs="Traditional Arabic"/>
          <w:sz w:val="32"/>
          <w:szCs w:val="32"/>
          <w:shd w:val="clear" w:color="auto" w:fill="FFFFFF"/>
          <w:rtl/>
        </w:rPr>
        <w:t>أَوْفُواْ بِٱلْعُقُودِ</w:t>
      </w:r>
      <w:r w:rsidRPr="005744B0">
        <w:rPr>
          <w:rFonts w:ascii="Traditional Arabic" w:hAnsi="Traditional Arabic" w:cs="Traditional Arabic" w:hint="cs"/>
          <w:sz w:val="32"/>
          <w:szCs w:val="32"/>
          <w:shd w:val="clear" w:color="auto" w:fill="FFFFFF"/>
          <w:rtl/>
        </w:rPr>
        <w:t>"</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الحديث الشريف:</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المسلمون على شروطهم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وحيث إن المدعى عليها تدفع بوجود خلل في ال</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 xml:space="preserve">جهزة الموردة من قبل المدعية والمتمثل في عدم توافق الكاميرات الموردة مع النظام الإلكتروني المشغل لها، وحيث </w:t>
      </w:r>
      <w:r w:rsidRPr="005744B0">
        <w:rPr>
          <w:rFonts w:ascii="Traditional Arabic" w:hAnsi="Traditional Arabic" w:cs="Traditional Arabic" w:hint="cs"/>
          <w:sz w:val="32"/>
          <w:szCs w:val="32"/>
          <w:rtl/>
        </w:rPr>
        <w:t>حمَّ</w:t>
      </w:r>
      <w:r w:rsidRPr="005744B0">
        <w:rPr>
          <w:rFonts w:ascii="Traditional Arabic" w:hAnsi="Traditional Arabic" w:cs="Traditional Arabic"/>
          <w:sz w:val="32"/>
          <w:szCs w:val="32"/>
          <w:rtl/>
        </w:rPr>
        <w:t>لت المدعية عبء هذا الخطأ لكونها هي من قامت بتوريد الكميات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وأنها هي من قامت بتوريد النظام ال</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لكتروني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واستدلت على ذلك بالمخاطبات المشار إليها في وقائع الحكم التي تبين محاولة المدعية لإصلاح الأعطال، وحيث نفت المدعية كونها هي من قامت بتوريد وتركيب النظام الإلكتروني الخاص بالكاميرات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 ذلك خارج عن محل الاتفاق حيث اقتصر الاتفاق على ما ورد في أوامر الشراء التي خلت من ذكر توريد المدعية للنظام المشغل للمواد الموردة، بل واستدلت على كون المسؤول عن النظام هي المدعى عليها بالخطاب المرسل منها للمدعى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والذي نص صراحة على أنه يجب توريد محطة عمل المشغل من قبل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وحيث أقر وكيل المدعى عليها في جلسة هذا اليوم أن دور المدعية بالنسبة للنظام اقتصر على الاستشارة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تضمن إقراره ما مفاده أنه تبين لموكلته بعد قيام المدعية بتوريد الكاميرات وتركيبها في نظام وزارة الدفاع تبين أنها مخالفة للنظام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وهذه المخالفة ناتجة عن الاستشارة الخاطئة التي قدمتها المدعية للمدع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ما يعني عدم مسؤولية المدعية عن النظام، وأن دورها</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على حد قوله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اقتصر على الاستشارة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وحيث إن المدعية قامت بدورها الذي تم الاتفاق عليه وذلك بتوريد الأجهزة التي طلبتها المدعى عليها وفق ما جاء في أوامر الشراء ال</w:t>
      </w:r>
      <w:r w:rsidRPr="005744B0">
        <w:rPr>
          <w:rFonts w:ascii="Traditional Arabic" w:hAnsi="Traditional Arabic" w:cs="Traditional Arabic" w:hint="cs"/>
          <w:sz w:val="32"/>
          <w:szCs w:val="32"/>
          <w:rtl/>
        </w:rPr>
        <w:t>ظ</w:t>
      </w:r>
      <w:r w:rsidRPr="005744B0">
        <w:rPr>
          <w:rFonts w:ascii="Traditional Arabic" w:hAnsi="Traditional Arabic" w:cs="Traditional Arabic"/>
          <w:sz w:val="32"/>
          <w:szCs w:val="32"/>
          <w:rtl/>
        </w:rPr>
        <w:t>اهرة من المدعى عليها، وحيث أقرت المدعى عليها بصحة مبلغ المطالبة ودفعت بالخلل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وحيث إن الثابت عدم مسؤولية المدعية عن الخلل المذكور، فإن الدائرة تنتهي إلى إلزام المدعى عليها بمبلغ المطالبة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ولا ينال من ذلك ما ذكره وكيل المدعى عليها من أن أوامر الشراء اشترطت موافقة المدعية على كافة التصميمات والتركيبات</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واشترطت أن تقوم المدعية بالتشغيل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إن ذلك يتناول ما في نطاق تنفيذ المدعية لمهماتها المن</w:t>
      </w:r>
      <w:r w:rsidRPr="005744B0">
        <w:rPr>
          <w:rFonts w:ascii="Traditional Arabic" w:hAnsi="Traditional Arabic" w:cs="Traditional Arabic" w:hint="cs"/>
          <w:sz w:val="32"/>
          <w:szCs w:val="32"/>
          <w:rtl/>
        </w:rPr>
        <w:t>و</w:t>
      </w:r>
      <w:r w:rsidRPr="005744B0">
        <w:rPr>
          <w:rFonts w:ascii="Traditional Arabic" w:hAnsi="Traditional Arabic" w:cs="Traditional Arabic"/>
          <w:sz w:val="32"/>
          <w:szCs w:val="32"/>
          <w:rtl/>
        </w:rPr>
        <w:t>طة بها، وهو ما قامت به وأقرت به المدعى عليها وذلك بتوريدها الأجهزة التي طلبتها المدعى عليها، واشتراط</w:t>
      </w:r>
      <w:r w:rsidRPr="005744B0">
        <w:rPr>
          <w:rFonts w:ascii="Traditional Arabic" w:hAnsi="Traditional Arabic" w:cs="Traditional Arabic" w:hint="cs"/>
          <w:sz w:val="32"/>
          <w:szCs w:val="32"/>
          <w:rtl/>
          <w:lang w:bidi="ar-EG"/>
        </w:rPr>
        <w:t xml:space="preserve"> </w:t>
      </w:r>
      <w:r w:rsidRPr="005744B0">
        <w:rPr>
          <w:rFonts w:ascii="Traditional Arabic" w:hAnsi="Traditional Arabic" w:cs="Traditional Arabic"/>
          <w:sz w:val="32"/>
          <w:szCs w:val="32"/>
          <w:rtl/>
        </w:rPr>
        <w:t>قيام المدعية بالتشغيل لا يستلزم بالضرورة عدم وجود خلل خارج عن مسؤولية المدعية يتعذر معه تمام التشغيل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إذ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ن الخلل في التشغيل نتج عن خلل النظام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وخلل النظام تتحمله المدعى عليها لا المدعية، وذلك لما سبق بيانه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ولا ينال من ذلك ما ذكره وكيل المدعى عليها من كون المدعى عليها حددت أوامر الشراء بناء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استشارة المدعية؛ لأن ذلك لا يعفيها من مسؤوليتها الفنية، حيث إن الاستشارة غير ملزمة، ولا يتحمل المستشار تبعة استشارته </w:t>
      </w:r>
      <w:r w:rsidRPr="005744B0">
        <w:rPr>
          <w:rFonts w:ascii="Traditional Arabic" w:hAnsi="Traditional Arabic" w:cs="Traditional Arabic" w:hint="cs"/>
          <w:sz w:val="32"/>
          <w:szCs w:val="32"/>
          <w:rtl/>
        </w:rPr>
        <w:t>ما</w:t>
      </w:r>
      <w:r w:rsidRPr="005744B0">
        <w:rPr>
          <w:rFonts w:ascii="Traditional Arabic" w:hAnsi="Traditional Arabic" w:cs="Traditional Arabic"/>
          <w:sz w:val="32"/>
          <w:szCs w:val="32"/>
          <w:rtl/>
        </w:rPr>
        <w:t xml:space="preserve">دام أنها توقفت عند حد الاستشارة، وبالتالي فإن الأصل أن المدعى عليها استلمت الأجهزة محل الدعوى سليمة وحازتها وتصرفت بها وملزمة بسداد قيمتها المدعى بها، للقاعدة الفقهية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الأصل في الأمور العارضة العدم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وكان الأجدر أن تستشير خبير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مختص</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ومحايد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أو الجهة التي ستركب بها الكاميرات ليتبين لها ما يناسب متطلباتها في </w:t>
      </w:r>
      <w:r w:rsidRPr="005744B0">
        <w:rPr>
          <w:rFonts w:ascii="Traditional Arabic" w:hAnsi="Traditional Arabic" w:cs="Traditional Arabic"/>
          <w:sz w:val="32"/>
          <w:szCs w:val="32"/>
          <w:rtl/>
        </w:rPr>
        <w:lastRenderedPageBreak/>
        <w:t>المشروع، وتعاين الكاميرات قبل استلامها، وهو ما أخلت به المدعى عليها، وفرطت في جانب نفسها، ولما كان من المقرر فقه</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وقضاء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أن المفرط أولى بالضمان، وحيث لا عذر لمن أقر، واتفق الفقهاء</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رحمهم الله تعالى</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بعدم صحة الرجوع في الإقرار فيما يتعلق بالحقوق الخاصة (المغني </w:t>
      </w:r>
      <w:r w:rsidRPr="005744B0">
        <w:rPr>
          <w:rFonts w:ascii="Traditional Arabic" w:hAnsi="Traditional Arabic" w:cs="Traditional Arabic" w:hint="cs"/>
          <w:sz w:val="32"/>
          <w:szCs w:val="32"/>
          <w:rtl/>
          <w:lang w:bidi="fa-IR"/>
        </w:rPr>
        <w:t xml:space="preserve">7/278)؛ </w:t>
      </w:r>
      <w:r w:rsidRPr="005744B0">
        <w:rPr>
          <w:rFonts w:ascii="Traditional Arabic" w:hAnsi="Traditional Arabic" w:cs="Traditional Arabic"/>
          <w:sz w:val="32"/>
          <w:szCs w:val="32"/>
          <w:rtl/>
        </w:rPr>
        <w:t>وحيث إنه فيما يتعلق بطلبات المدعى عليها المتمثلة في إلزام المدعية بأن تدفع لها مبلغ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قدره (</w:t>
      </w:r>
      <w:r w:rsidRPr="005744B0">
        <w:rPr>
          <w:rFonts w:ascii="Traditional Arabic" w:hAnsi="Traditional Arabic" w:cs="Traditional Arabic" w:hint="cs"/>
          <w:sz w:val="32"/>
          <w:szCs w:val="32"/>
          <w:rtl/>
          <w:lang w:bidi="ar-EG"/>
        </w:rPr>
        <w:t>6.000.000)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ستة ملايين ريال تمثل المبالغ التي تكبدتها المدعى عليها لتوريد وتركيب النظام الجديد، ومبلغ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قدره (</w:t>
      </w:r>
      <w:r w:rsidRPr="005744B0">
        <w:rPr>
          <w:rFonts w:ascii="Traditional Arabic" w:hAnsi="Traditional Arabic" w:cs="Traditional Arabic" w:hint="cs"/>
          <w:sz w:val="32"/>
          <w:szCs w:val="32"/>
          <w:rtl/>
          <w:lang w:bidi="ar-EG"/>
        </w:rPr>
        <w:t>4.000.000)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أربعة ملايين ريال كتعويض عن الأضرار التي لحقت بالمدع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ومبلغ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قدره </w:t>
      </w:r>
      <w:r w:rsidRPr="005744B0">
        <w:rPr>
          <w:rFonts w:ascii="Traditional Arabic" w:hAnsi="Traditional Arabic" w:cs="Traditional Arabic" w:hint="cs"/>
          <w:sz w:val="32"/>
          <w:szCs w:val="32"/>
          <w:rtl/>
          <w:lang w:bidi="ar-EG"/>
        </w:rPr>
        <w:t>(250.000)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 xml:space="preserve">مئتان وخمسون ألف ريال تمثل أتعاب المحاماة؛ فإن الثابت على النحو السابق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يضاحه استحقاق المدعية لمبلغ المطالبة، وأن عدم توافق الكاميرات الموردة مع النظام الإلكتروني المشغل لها - على فرض صحته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كان بسبب تفريط المدعى عليها، وأن المدعي</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لتزمت بالتوريد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لأوامر الشراء الصادرة من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الأمر الذي تنتهي معه الدائرة إلى رفض هذه الطلبات</w:t>
      </w:r>
      <w:r w:rsidRPr="005744B0">
        <w:rPr>
          <w:rFonts w:ascii="Traditional Arabic" w:hAnsi="Traditional Arabic" w:cs="Traditional Arabic" w:hint="cs"/>
          <w:sz w:val="32"/>
          <w:szCs w:val="32"/>
          <w:rtl/>
          <w:lang w:bidi="ar-EG"/>
        </w:rPr>
        <w:t>.</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5744B0">
        <w:rPr>
          <w:rFonts w:ascii="Traditional Arabic" w:hAnsi="Traditional Arabic" w:cs="Traditional Arabic"/>
          <w:b/>
          <w:bCs/>
          <w:sz w:val="32"/>
          <w:szCs w:val="32"/>
          <w:rtl/>
        </w:rPr>
        <w:t xml:space="preserve">لذلك حكمت الدائرة: بإلزام شركة </w:t>
      </w:r>
      <w:r w:rsidRPr="005744B0">
        <w:rPr>
          <w:rFonts w:ascii="Traditional Arabic" w:hAnsi="Traditional Arabic" w:cs="Traditional Arabic" w:hint="cs"/>
          <w:b/>
          <w:bCs/>
          <w:sz w:val="32"/>
          <w:szCs w:val="32"/>
          <w:rtl/>
        </w:rPr>
        <w:t>(المدعى عليها)</w:t>
      </w:r>
      <w:r w:rsidRPr="005744B0">
        <w:rPr>
          <w:rFonts w:ascii="Traditional Arabic" w:hAnsi="Traditional Arabic" w:cs="Traditional Arabic"/>
          <w:b/>
          <w:bCs/>
          <w:sz w:val="32"/>
          <w:szCs w:val="32"/>
          <w:rtl/>
        </w:rPr>
        <w:t>، سجل تجاري رقم (</w:t>
      </w:r>
      <w:r w:rsidRPr="005744B0">
        <w:rPr>
          <w:rFonts w:ascii="Traditional Arabic" w:hAnsi="Traditional Arabic" w:cs="Traditional Arabic" w:hint="cs"/>
          <w:b/>
          <w:bCs/>
          <w:sz w:val="32"/>
          <w:szCs w:val="32"/>
          <w:rtl/>
          <w:lang w:bidi="fa-IR"/>
        </w:rPr>
        <w:t xml:space="preserve">...)، </w:t>
      </w:r>
      <w:r w:rsidRPr="005744B0">
        <w:rPr>
          <w:rFonts w:ascii="Traditional Arabic" w:hAnsi="Traditional Arabic" w:cs="Traditional Arabic"/>
          <w:b/>
          <w:bCs/>
          <w:sz w:val="32"/>
          <w:szCs w:val="32"/>
          <w:rtl/>
        </w:rPr>
        <w:t xml:space="preserve">بأن تدفع لشركة </w:t>
      </w:r>
      <w:r w:rsidRPr="005744B0">
        <w:rPr>
          <w:rFonts w:ascii="Traditional Arabic" w:hAnsi="Traditional Arabic" w:cs="Traditional Arabic" w:hint="cs"/>
          <w:b/>
          <w:bCs/>
          <w:sz w:val="32"/>
          <w:szCs w:val="32"/>
          <w:rtl/>
        </w:rPr>
        <w:t xml:space="preserve">(المدعية) </w:t>
      </w:r>
      <w:r w:rsidRPr="005744B0">
        <w:rPr>
          <w:rFonts w:ascii="Traditional Arabic" w:hAnsi="Traditional Arabic" w:cs="Traditional Arabic"/>
          <w:b/>
          <w:bCs/>
          <w:sz w:val="32"/>
          <w:szCs w:val="32"/>
          <w:rtl/>
        </w:rPr>
        <w:t>رخصة رقم</w:t>
      </w:r>
      <w:r w:rsidRPr="005744B0">
        <w:rPr>
          <w:rFonts w:ascii="Traditional Arabic" w:hAnsi="Traditional Arabic" w:cs="Traditional Arabic" w:hint="cs"/>
          <w:b/>
          <w:bCs/>
          <w:sz w:val="32"/>
          <w:szCs w:val="32"/>
          <w:rtl/>
          <w:lang w:bidi="ar-EG"/>
        </w:rPr>
        <w:t xml:space="preserve"> (...) </w:t>
      </w:r>
      <w:r w:rsidRPr="005744B0">
        <w:rPr>
          <w:rFonts w:ascii="Traditional Arabic" w:hAnsi="Traditional Arabic" w:cs="Traditional Arabic"/>
          <w:b/>
          <w:bCs/>
          <w:sz w:val="32"/>
          <w:szCs w:val="32"/>
          <w:rtl/>
        </w:rPr>
        <w:t>مبلغ</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قدره</w:t>
      </w:r>
      <w:r w:rsidRPr="005744B0">
        <w:rPr>
          <w:rFonts w:ascii="Traditional Arabic" w:hAnsi="Traditional Arabic" w:cs="Traditional Arabic" w:hint="cs"/>
          <w:b/>
          <w:bCs/>
          <w:sz w:val="32"/>
          <w:szCs w:val="32"/>
          <w:rtl/>
          <w:lang w:bidi="ar-EG"/>
        </w:rPr>
        <w:t xml:space="preserve"> (738.720.46) </w:t>
      </w:r>
      <w:r w:rsidRPr="005744B0">
        <w:rPr>
          <w:rFonts w:ascii="Traditional Arabic" w:hAnsi="Traditional Arabic" w:cs="Traditional Arabic"/>
          <w:b/>
          <w:bCs/>
          <w:sz w:val="32"/>
          <w:szCs w:val="32"/>
          <w:rtl/>
        </w:rPr>
        <w:t>سبعمئة وث</w:t>
      </w:r>
      <w:r w:rsidRPr="005744B0">
        <w:rPr>
          <w:rFonts w:ascii="Traditional Arabic" w:hAnsi="Traditional Arabic" w:cs="Traditional Arabic" w:hint="cs"/>
          <w:b/>
          <w:bCs/>
          <w:sz w:val="32"/>
          <w:szCs w:val="32"/>
          <w:rtl/>
        </w:rPr>
        <w:t>م</w:t>
      </w:r>
      <w:r w:rsidRPr="005744B0">
        <w:rPr>
          <w:rFonts w:ascii="Traditional Arabic" w:hAnsi="Traditional Arabic" w:cs="Traditional Arabic"/>
          <w:b/>
          <w:bCs/>
          <w:sz w:val="32"/>
          <w:szCs w:val="32"/>
          <w:rtl/>
        </w:rPr>
        <w:t>انية وثلاثون ألف</w:t>
      </w:r>
      <w:r w:rsidRPr="005744B0">
        <w:rPr>
          <w:rFonts w:ascii="Traditional Arabic" w:hAnsi="Traditional Arabic" w:cs="Traditional Arabic" w:hint="cs"/>
          <w:b/>
          <w:bCs/>
          <w:sz w:val="32"/>
          <w:szCs w:val="32"/>
          <w:rtl/>
        </w:rPr>
        <w:t>اً</w:t>
      </w:r>
      <w:r w:rsidRPr="005744B0">
        <w:rPr>
          <w:rFonts w:ascii="Traditional Arabic" w:hAnsi="Traditional Arabic" w:cs="Traditional Arabic" w:hint="cs"/>
          <w:sz w:val="32"/>
          <w:szCs w:val="32"/>
          <w:rtl/>
        </w:rPr>
        <w:t>،</w:t>
      </w:r>
      <w:r w:rsidRPr="005744B0">
        <w:rPr>
          <w:rFonts w:ascii="Traditional Arabic" w:hAnsi="Traditional Arabic" w:cs="Traditional Arabic"/>
          <w:b/>
          <w:bCs/>
          <w:sz w:val="32"/>
          <w:szCs w:val="32"/>
          <w:rtl/>
        </w:rPr>
        <w:t xml:space="preserve"> وسبعمئة وعشرون دولار</w:t>
      </w:r>
      <w:r w:rsidRPr="005744B0">
        <w:rPr>
          <w:rFonts w:ascii="Traditional Arabic" w:hAnsi="Traditional Arabic" w:cs="Traditional Arabic" w:hint="cs"/>
          <w:b/>
          <w:bCs/>
          <w:sz w:val="32"/>
          <w:szCs w:val="32"/>
          <w:rtl/>
        </w:rPr>
        <w:t>اً</w:t>
      </w:r>
      <w:r w:rsidRPr="005744B0">
        <w:rPr>
          <w:rFonts w:ascii="Traditional Arabic" w:hAnsi="Traditional Arabic" w:cs="Traditional Arabic" w:hint="cs"/>
          <w:sz w:val="32"/>
          <w:szCs w:val="32"/>
          <w:rtl/>
        </w:rPr>
        <w:t>،</w:t>
      </w:r>
      <w:r w:rsidRPr="005744B0">
        <w:rPr>
          <w:rFonts w:ascii="Traditional Arabic" w:hAnsi="Traditional Arabic" w:cs="Traditional Arabic"/>
          <w:b/>
          <w:bCs/>
          <w:sz w:val="32"/>
          <w:szCs w:val="32"/>
          <w:rtl/>
        </w:rPr>
        <w:t xml:space="preserve"> وستة وأربعون سنت</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أمريكي</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ورفض ما عدا ذلك من طلبات</w:t>
      </w:r>
      <w:r w:rsidRPr="005744B0">
        <w:rPr>
          <w:rFonts w:ascii="Traditional Arabic" w:hAnsi="Traditional Arabic" w:cs="Traditional Arabic" w:hint="cs"/>
          <w:b/>
          <w:bCs/>
          <w:sz w:val="32"/>
          <w:szCs w:val="32"/>
          <w:rtl/>
          <w:lang w:bidi="ar-EG"/>
        </w:rPr>
        <w:t>.</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Pr>
      </w:pPr>
      <w:r w:rsidRPr="005744B0">
        <w:rPr>
          <w:rFonts w:ascii="Traditional Arabic" w:hAnsi="Traditional Arabic" w:cs="Traditional Arabic"/>
          <w:b/>
          <w:bCs/>
          <w:sz w:val="32"/>
          <w:szCs w:val="32"/>
          <w:rtl/>
        </w:rPr>
        <w:t>والله الموفق</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وصلى الله وسلم على نبينا محمد</w:t>
      </w:r>
      <w:r w:rsidRPr="005744B0">
        <w:rPr>
          <w:rFonts w:ascii="Traditional Arabic" w:hAnsi="Traditional Arabic" w:cs="Traditional Arabic" w:hint="cs"/>
          <w:b/>
          <w:bCs/>
          <w:sz w:val="32"/>
          <w:szCs w:val="32"/>
          <w:rtl/>
          <w:lang w:bidi="ar-EG"/>
        </w:rPr>
        <w:t xml:space="preserve"> وعلى آله وصحبه أجمعين</w:t>
      </w:r>
      <w:r w:rsidRPr="005744B0">
        <w:rPr>
          <w:rFonts w:ascii="Traditional Arabic" w:hAnsi="Traditional Arabic" w:cs="Traditional Arabic"/>
          <w:b/>
          <w:bCs/>
          <w:sz w:val="32"/>
          <w:szCs w:val="32"/>
        </w:rPr>
        <w:t>.</w:t>
      </w:r>
    </w:p>
    <w:p w:rsidR="00F37004" w:rsidRPr="005744B0" w:rsidRDefault="00F37004" w:rsidP="00F37004">
      <w:pPr>
        <w:ind w:firstLine="566"/>
        <w:jc w:val="both"/>
        <w:rPr>
          <w:rFonts w:ascii="Traditional Arabic" w:hAnsi="Traditional Arabic" w:cs="Traditional Arabic"/>
          <w:b/>
          <w:bCs/>
          <w:sz w:val="32"/>
          <w:szCs w:val="32"/>
          <w:rtl/>
        </w:rPr>
      </w:pP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5744B0">
        <w:rPr>
          <w:rFonts w:ascii="Traditional Arabic" w:hAnsi="Traditional Arabic" w:cs="Traditional Arabic"/>
          <w:b/>
          <w:bCs/>
          <w:sz w:val="32"/>
          <w:szCs w:val="32"/>
          <w:rtl/>
        </w:rPr>
        <w:t>حكم محكمة الاستئناف</w:t>
      </w:r>
      <w:r w:rsidRPr="005744B0">
        <w:rPr>
          <w:rFonts w:ascii="Traditional Arabic" w:hAnsi="Traditional Arabic" w:cs="Traditional Arabic" w:hint="cs"/>
          <w:b/>
          <w:bCs/>
          <w:sz w:val="32"/>
          <w:szCs w:val="32"/>
          <w:rtl/>
          <w:lang w:bidi="ar-EG"/>
        </w:rPr>
        <w:t>:</w:t>
      </w:r>
    </w:p>
    <w:p w:rsidR="00F37004" w:rsidRPr="005744B0" w:rsidRDefault="00F37004" w:rsidP="00F37004">
      <w:pPr>
        <w:rPr>
          <w:rtl/>
        </w:rPr>
      </w:pPr>
      <w:r w:rsidRPr="005744B0">
        <w:rPr>
          <w:rFonts w:ascii="Traditional Arabic" w:hAnsi="Traditional Arabic" w:cs="Traditional Arabic" w:hint="cs"/>
          <w:b/>
          <w:bCs/>
          <w:sz w:val="32"/>
          <w:szCs w:val="32"/>
          <w:rtl/>
        </w:rPr>
        <w:t>حكمت المحكمة بتأييد الحكم فيما انتهى إليه من قضاء.</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tl/>
        </w:rPr>
        <w:br w:type="page"/>
      </w:r>
      <w:r w:rsidRPr="005744B0">
        <w:rPr>
          <w:rFonts w:ascii="Traditional Arabic" w:hAnsi="Traditional Arabic" w:cs="Traditional Arabic"/>
          <w:b/>
          <w:bCs/>
          <w:sz w:val="32"/>
          <w:szCs w:val="32"/>
          <w:rtl/>
        </w:rPr>
        <w:lastRenderedPageBreak/>
        <w:t xml:space="preserve">رقم القضية في المحكمة الإدارية </w:t>
      </w:r>
      <w:r w:rsidRPr="005744B0">
        <w:rPr>
          <w:rFonts w:ascii="Traditional Arabic" w:hAnsi="Traditional Arabic" w:cs="Traditional Arabic" w:hint="cs"/>
          <w:b/>
          <w:bCs/>
          <w:sz w:val="32"/>
          <w:szCs w:val="32"/>
          <w:rtl/>
        </w:rPr>
        <w:t>2625/5/ق لعام 1437هـ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رقم القضية في محكمة الاستئناف الإدارية </w:t>
      </w:r>
      <w:r w:rsidRPr="005744B0">
        <w:rPr>
          <w:rFonts w:ascii="Traditional Arabic" w:hAnsi="Traditional Arabic" w:cs="Traditional Arabic" w:hint="cs"/>
          <w:b/>
          <w:bCs/>
          <w:sz w:val="32"/>
          <w:szCs w:val="32"/>
          <w:rtl/>
        </w:rPr>
        <w:t xml:space="preserve">2462/5/إس </w:t>
      </w:r>
      <w:r w:rsidRPr="005744B0">
        <w:rPr>
          <w:rFonts w:ascii="Traditional Arabic" w:hAnsi="Traditional Arabic" w:cs="Traditional Arabic"/>
          <w:b/>
          <w:bCs/>
          <w:sz w:val="32"/>
          <w:szCs w:val="32"/>
          <w:rtl/>
        </w:rPr>
        <w:t>لعام 1438هـ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تاريخ الجلسة </w:t>
      </w:r>
      <w:r w:rsidRPr="005744B0">
        <w:rPr>
          <w:rFonts w:ascii="Traditional Arabic" w:hAnsi="Traditional Arabic" w:cs="Traditional Arabic" w:hint="cs"/>
          <w:b/>
          <w:bCs/>
          <w:sz w:val="32"/>
          <w:szCs w:val="32"/>
          <w:rtl/>
        </w:rPr>
        <w:t>10</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11</w:t>
      </w:r>
      <w:r w:rsidRPr="005744B0">
        <w:rPr>
          <w:rFonts w:ascii="Traditional Arabic" w:hAnsi="Traditional Arabic" w:cs="Traditional Arabic"/>
          <w:b/>
          <w:bCs/>
          <w:sz w:val="32"/>
          <w:szCs w:val="32"/>
          <w:rtl/>
        </w:rPr>
        <w:t>/1438هـ</w:t>
      </w:r>
    </w:p>
    <w:p w:rsidR="00F37004" w:rsidRPr="005744B0" w:rsidRDefault="00F37004" w:rsidP="00F37004">
      <w:pPr>
        <w:pStyle w:val="a3"/>
        <w:bidi/>
        <w:spacing w:before="0" w:beforeAutospacing="0" w:afterAutospacing="0"/>
        <w:jc w:val="center"/>
        <w:rPr>
          <w:rFonts w:ascii="Traditional Arabic" w:hAnsi="Traditional Arabic" w:cs="Traditional Arabic"/>
          <w:sz w:val="32"/>
          <w:szCs w:val="32"/>
          <w:rtl/>
        </w:rPr>
      </w:pPr>
      <w:r w:rsidRPr="005744B0">
        <w:rPr>
          <w:rFonts w:ascii="Traditional Arabic" w:hAnsi="Traditional Arabic" w:cs="Traditional Arabic"/>
          <w:b/>
          <w:bCs/>
          <w:sz w:val="32"/>
          <w:szCs w:val="32"/>
          <w:rtl/>
        </w:rPr>
        <w:t>الموضوعات</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توريد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قيمة توريد - قيمة بضائع مرتجعة - مخالفة المواصفات والمقاييس –</w:t>
      </w:r>
      <w:r w:rsidRPr="005744B0">
        <w:rPr>
          <w:rFonts w:ascii="Traditional Arabic" w:hAnsi="Traditional Arabic" w:cs="Traditional Arabic" w:hint="cs"/>
          <w:b/>
          <w:bCs/>
          <w:sz w:val="32"/>
          <w:szCs w:val="32"/>
          <w:rtl/>
        </w:rPr>
        <w:t xml:space="preserve"> مقاصة -</w:t>
      </w:r>
      <w:r w:rsidRPr="005744B0">
        <w:rPr>
          <w:rFonts w:ascii="Traditional Arabic" w:hAnsi="Traditional Arabic" w:cs="Traditional Arabic"/>
          <w:b/>
          <w:bCs/>
          <w:sz w:val="32"/>
          <w:szCs w:val="32"/>
          <w:rtl/>
        </w:rPr>
        <w:t xml:space="preserve"> خیار العيب - </w:t>
      </w:r>
      <w:r w:rsidRPr="005744B0">
        <w:rPr>
          <w:rFonts w:ascii="Traditional Arabic" w:hAnsi="Traditional Arabic" w:cs="Traditional Arabic" w:hint="cs"/>
          <w:b/>
          <w:bCs/>
          <w:sz w:val="32"/>
          <w:szCs w:val="32"/>
          <w:rtl/>
        </w:rPr>
        <w:t>سقوط خيار العيب</w:t>
      </w:r>
      <w:r w:rsidRPr="005744B0">
        <w:rPr>
          <w:rFonts w:ascii="Traditional Arabic" w:hAnsi="Traditional Arabic" w:cs="Traditional Arabic"/>
          <w:b/>
          <w:bCs/>
          <w:sz w:val="32"/>
          <w:szCs w:val="32"/>
          <w:rtl/>
        </w:rPr>
        <w:t xml:space="preserve"> - سند لأمر</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إقرار</w:t>
      </w:r>
      <w:r w:rsidRPr="005744B0">
        <w:rPr>
          <w:rFonts w:ascii="Traditional Arabic" w:hAnsi="Traditional Arabic" w:cs="Traditional Arabic" w:hint="cs"/>
          <w:b/>
          <w:bCs/>
          <w:sz w:val="32"/>
          <w:szCs w:val="32"/>
          <w:rtl/>
        </w:rPr>
        <w:t>.</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مطالبة المدعي إلزام المدعى عليه بسداد</w:t>
      </w:r>
      <w:r w:rsidRPr="005744B0">
        <w:rPr>
          <w:rFonts w:ascii="Traditional Arabic" w:hAnsi="Traditional Arabic" w:cs="Traditional Arabic" w:hint="cs"/>
          <w:sz w:val="32"/>
          <w:szCs w:val="32"/>
          <w:rtl/>
        </w:rPr>
        <w:t xml:space="preserve"> ما تبقى</w:t>
      </w:r>
      <w:r w:rsidRPr="005744B0">
        <w:rPr>
          <w:rFonts w:ascii="Traditional Arabic" w:hAnsi="Traditional Arabic" w:cs="Traditional Arabic"/>
          <w:sz w:val="32"/>
          <w:szCs w:val="32"/>
          <w:rtl/>
        </w:rPr>
        <w:t xml:space="preserve"> من قيمة البضائع الموردة له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من أجهزة كهربائية ومنزلية وإلكترونية، إضافة إلى إعادة البضاعة المرتجعة - إقرار المدعى عليه بصحة التعامل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وصحة استلام موكله للبضاعة، إلا أنه دفع بوجود بضائع مرتجعة من قبل من تعامل معهم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إضافة إلى وجود بضاعة مخالفة للمواصفات والمقاييس - موافقة المدعي على استلام البضائع المرتجعة الموجودة لدى المدعى عليه، وخصم قيمتها من قيمة المطالبة - عدم إعادة المدعى عليه البضاعة المعيبة لفترة طويلة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يثبت رضاه بها، ويسقط حقه بالمطالبة بخيار العيب - تقديم المدعي سند لأمر بكامل مبلغ البضاعة الموردة للمدعى عليه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أثر ذلك: إلزام المدعى عليه بدفع مبلغ المطالبة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وإعادة البضائع المرتجعة</w:t>
      </w:r>
      <w:r w:rsidRPr="005744B0">
        <w:rPr>
          <w:rFonts w:ascii="Traditional Arabic" w:hAnsi="Traditional Arabic" w:cs="Traditional Arabic"/>
          <w:sz w:val="32"/>
          <w:szCs w:val="32"/>
        </w:rPr>
        <w:t>.</w:t>
      </w:r>
    </w:p>
    <w:p w:rsidR="00F37004" w:rsidRPr="005744B0" w:rsidRDefault="00F37004" w:rsidP="00F37004">
      <w:pPr>
        <w:pStyle w:val="a3"/>
        <w:bidi/>
        <w:spacing w:before="0" w:beforeAutospacing="0" w:afterAutospacing="0"/>
        <w:jc w:val="center"/>
        <w:rPr>
          <w:rFonts w:ascii="Traditional Arabic" w:hAnsi="Traditional Arabic" w:cs="Traditional Arabic"/>
          <w:sz w:val="32"/>
          <w:szCs w:val="32"/>
          <w:rtl/>
        </w:rPr>
      </w:pPr>
      <w:r w:rsidRPr="005744B0">
        <w:rPr>
          <w:rFonts w:ascii="Traditional Arabic" w:hAnsi="Traditional Arabic" w:cs="Traditional Arabic" w:hint="cs"/>
          <w:b/>
          <w:bCs/>
          <w:sz w:val="32"/>
          <w:szCs w:val="32"/>
          <w:rtl/>
        </w:rPr>
        <w:t>الوقائع</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تتلخص وقائع هذا الدعوى في أنه تقدم إلى المحكمة الإدارية بالمدينة المنورة وكيل المدعي</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بلائحة ادعاء يختصم فيها المدعى عليه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قيدت دعوی بالرقم المشار إليه أعلاه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وأحيلت إلى هذه الدائرة والتي حددت جلسة يوم الثلاثاء</w:t>
      </w:r>
      <w:r w:rsidRPr="005744B0">
        <w:rPr>
          <w:rFonts w:ascii="Traditional Arabic" w:hAnsi="Traditional Arabic" w:cs="Traditional Arabic" w:hint="cs"/>
          <w:sz w:val="32"/>
          <w:szCs w:val="32"/>
          <w:rtl/>
        </w:rPr>
        <w:t xml:space="preserve"> 28/10/1437هـ </w:t>
      </w:r>
      <w:r w:rsidRPr="005744B0">
        <w:rPr>
          <w:rFonts w:ascii="Traditional Arabic" w:hAnsi="Traditional Arabic" w:cs="Traditional Arabic"/>
          <w:sz w:val="32"/>
          <w:szCs w:val="32"/>
          <w:rtl/>
        </w:rPr>
        <w:t>موعد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لنظرها، وفيها حضر وكيل المدعي فيما تبين عدم</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حضور المدعى عليه أو من ينوب عنه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ولم يرد للدائرة ما يفيد إبلاغه من عدمه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يوم الثلاثاء</w:t>
      </w:r>
      <w:r w:rsidRPr="005744B0">
        <w:rPr>
          <w:rFonts w:ascii="Traditional Arabic" w:hAnsi="Traditional Arabic" w:cs="Traditional Arabic" w:hint="cs"/>
          <w:sz w:val="32"/>
          <w:szCs w:val="32"/>
          <w:rtl/>
        </w:rPr>
        <w:t xml:space="preserve"> 10/1/1438هـ </w:t>
      </w:r>
      <w:r w:rsidRPr="005744B0">
        <w:rPr>
          <w:rFonts w:ascii="Traditional Arabic" w:hAnsi="Traditional Arabic" w:cs="Traditional Arabic"/>
          <w:sz w:val="32"/>
          <w:szCs w:val="32"/>
          <w:rtl/>
        </w:rPr>
        <w:t>سألت الدائرة وكيل المدعي عن دعوی موكله فقرر بأنه يحيل على لائحة الدعوى ومرفقاتها والتي انتهى فيها إلى أن موكله قام بتوريد بضاعة عبارة عن أجهزة كهربائية ومنزلية و</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لكترونية للمدعى عليه بمبلغ إجمالي قدره</w:t>
      </w:r>
      <w:r w:rsidRPr="005744B0">
        <w:rPr>
          <w:rFonts w:ascii="Traditional Arabic" w:hAnsi="Traditional Arabic" w:cs="Traditional Arabic" w:hint="cs"/>
          <w:sz w:val="32"/>
          <w:szCs w:val="32"/>
          <w:rtl/>
        </w:rPr>
        <w:t xml:space="preserve"> (600.000) </w:t>
      </w:r>
      <w:r w:rsidRPr="005744B0">
        <w:rPr>
          <w:rFonts w:ascii="Traditional Arabic" w:hAnsi="Traditional Arabic" w:cs="Traditional Arabic"/>
          <w:sz w:val="32"/>
          <w:szCs w:val="32"/>
          <w:rtl/>
        </w:rPr>
        <w:t>ستمئة ألف ريال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وذلك بموجب العقد المبرم بين الطرفين والمؤرخ بتاریخ</w:t>
      </w:r>
      <w:r w:rsidRPr="005744B0">
        <w:rPr>
          <w:rFonts w:ascii="Traditional Arabic" w:hAnsi="Traditional Arabic" w:cs="Traditional Arabic" w:hint="cs"/>
          <w:sz w:val="32"/>
          <w:szCs w:val="32"/>
          <w:rtl/>
        </w:rPr>
        <w:t xml:space="preserve"> 1/1/2015م</w:t>
      </w:r>
      <w:r w:rsidRPr="005744B0">
        <w:rPr>
          <w:rFonts w:ascii="Traditional Arabic" w:hAnsi="Traditional Arabic" w:cs="Traditional Arabic"/>
          <w:sz w:val="32"/>
          <w:szCs w:val="32"/>
          <w:rtl/>
        </w:rPr>
        <w:t xml:space="preserve"> والمبني على عقد فتح الحساب رقم</w:t>
      </w:r>
      <w:r w:rsidRPr="005744B0">
        <w:rPr>
          <w:rFonts w:ascii="Traditional Arabic" w:hAnsi="Traditional Arabic" w:cs="Traditional Arabic" w:hint="cs"/>
          <w:sz w:val="32"/>
          <w:szCs w:val="32"/>
          <w:rtl/>
        </w:rPr>
        <w:t xml:space="preserve"> (...) </w:t>
      </w:r>
      <w:r w:rsidRPr="005744B0">
        <w:rPr>
          <w:rFonts w:ascii="Traditional Arabic" w:hAnsi="Traditional Arabic" w:cs="Traditional Arabic"/>
          <w:sz w:val="32"/>
          <w:szCs w:val="32"/>
          <w:rtl/>
        </w:rPr>
        <w:t xml:space="preserve">إلا أن المدعى عليه لم يلتزم بسداد </w:t>
      </w:r>
      <w:r w:rsidRPr="005744B0">
        <w:rPr>
          <w:rFonts w:ascii="Traditional Arabic" w:hAnsi="Traditional Arabic" w:cs="Traditional Arabic" w:hint="cs"/>
          <w:sz w:val="32"/>
          <w:szCs w:val="32"/>
          <w:rtl/>
        </w:rPr>
        <w:t>كامل</w:t>
      </w:r>
      <w:r w:rsidRPr="005744B0">
        <w:rPr>
          <w:rFonts w:ascii="Traditional Arabic" w:hAnsi="Traditional Arabic" w:cs="Traditional Arabic"/>
          <w:sz w:val="32"/>
          <w:szCs w:val="32"/>
          <w:rtl/>
        </w:rPr>
        <w:t xml:space="preserve"> المبال</w:t>
      </w:r>
      <w:r w:rsidRPr="005744B0">
        <w:rPr>
          <w:rFonts w:ascii="Traditional Arabic" w:hAnsi="Traditional Arabic" w:cs="Traditional Arabic" w:hint="cs"/>
          <w:sz w:val="32"/>
          <w:szCs w:val="32"/>
          <w:rtl/>
        </w:rPr>
        <w:t>غ</w:t>
      </w:r>
      <w:r w:rsidRPr="005744B0">
        <w:rPr>
          <w:rFonts w:ascii="Traditional Arabic" w:hAnsi="Traditional Arabic" w:cs="Traditional Arabic"/>
          <w:sz w:val="32"/>
          <w:szCs w:val="32"/>
          <w:rtl/>
        </w:rPr>
        <w:t xml:space="preserve"> الناتجة عن التوريد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تبقى في ذمته مبلغ قدره</w:t>
      </w:r>
      <w:r w:rsidRPr="005744B0">
        <w:rPr>
          <w:rFonts w:ascii="Traditional Arabic" w:hAnsi="Traditional Arabic" w:cs="Traditional Arabic" w:hint="cs"/>
          <w:sz w:val="32"/>
          <w:szCs w:val="32"/>
          <w:rtl/>
        </w:rPr>
        <w:t xml:space="preserve"> (184.303.91) </w:t>
      </w:r>
      <w:r w:rsidRPr="005744B0">
        <w:rPr>
          <w:rFonts w:ascii="Traditional Arabic" w:hAnsi="Traditional Arabic" w:cs="Traditional Arabic"/>
          <w:sz w:val="32"/>
          <w:szCs w:val="32"/>
          <w:rtl/>
        </w:rPr>
        <w:t>مئة وأربعة وثمانون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وثلاثمئة وثلاث</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ريالات وواحد وتسعون هللة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وبسؤال وكيل المدعى عليه الجواب طلب مهلة لذلك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يوم الثلاثاء</w:t>
      </w:r>
      <w:r w:rsidRPr="005744B0">
        <w:rPr>
          <w:rFonts w:ascii="Traditional Arabic" w:hAnsi="Traditional Arabic" w:cs="Traditional Arabic" w:hint="cs"/>
          <w:sz w:val="32"/>
          <w:szCs w:val="32"/>
          <w:rtl/>
        </w:rPr>
        <w:t xml:space="preserve"> 22/2/1438هـ</w:t>
      </w:r>
      <w:r w:rsidRPr="005744B0">
        <w:rPr>
          <w:rFonts w:ascii="Traditional Arabic" w:hAnsi="Traditional Arabic" w:cs="Traditional Arabic"/>
          <w:sz w:val="32"/>
          <w:szCs w:val="32"/>
          <w:rtl/>
        </w:rPr>
        <w:t xml:space="preserve"> قدم وكيل المدعى عليه مذكرة جوابية على لائحة الدعوى انتهى فيها إلى أن العقد المبرم بين موكله والمدعي هو عقد توزيع أجهزة كهربائية ومنزلية </w:t>
      </w:r>
      <w:r w:rsidRPr="005744B0">
        <w:rPr>
          <w:rFonts w:ascii="Traditional Arabic" w:hAnsi="Traditional Arabic" w:cs="Traditional Arabic"/>
          <w:sz w:val="32"/>
          <w:szCs w:val="32"/>
          <w:rtl/>
        </w:rPr>
        <w:lastRenderedPageBreak/>
        <w:t>وإلكترونية، وأن العقد غير محدد المدة، وأضاف بأنه يوجد بضائع مرتجعة وبضائع اتضح مخالفتها للمواصفات والمقاييس، وبتسليم وكيل المدعي نسخة منها وعد بإحضار رده في الجلسة القادمة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يوم الثلاثاء</w:t>
      </w:r>
      <w:r w:rsidRPr="005744B0">
        <w:rPr>
          <w:rFonts w:ascii="Traditional Arabic" w:hAnsi="Traditional Arabic" w:cs="Traditional Arabic" w:hint="cs"/>
          <w:sz w:val="32"/>
          <w:szCs w:val="32"/>
          <w:rtl/>
        </w:rPr>
        <w:t xml:space="preserve"> 5/4/1438هـ </w:t>
      </w:r>
      <w:r w:rsidRPr="005744B0">
        <w:rPr>
          <w:rFonts w:ascii="Traditional Arabic" w:hAnsi="Traditional Arabic" w:cs="Traditional Arabic"/>
          <w:sz w:val="32"/>
          <w:szCs w:val="32"/>
          <w:rtl/>
        </w:rPr>
        <w:t>قدم وكيل المدعي مذكرة جوابية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انتهى فيها إلى أن المدعى عليه توقف عن السداد بتاریخ</w:t>
      </w:r>
      <w:r w:rsidRPr="005744B0">
        <w:rPr>
          <w:rFonts w:ascii="Traditional Arabic" w:hAnsi="Traditional Arabic" w:cs="Traditional Arabic" w:hint="cs"/>
          <w:sz w:val="32"/>
          <w:szCs w:val="32"/>
          <w:rtl/>
        </w:rPr>
        <w:t xml:space="preserve"> 1/1/2016م، </w:t>
      </w:r>
      <w:r w:rsidRPr="005744B0">
        <w:rPr>
          <w:rFonts w:ascii="Traditional Arabic" w:hAnsi="Traditional Arabic" w:cs="Traditional Arabic"/>
          <w:sz w:val="32"/>
          <w:szCs w:val="32"/>
          <w:rtl/>
        </w:rPr>
        <w:t>وذكر أنه بالرجوع إلى كشف الحساب المدعى عليه تبين وجود بضائع مرتجعة، أما ما ذكره وكيل المدعى عليه من وجود</w:t>
      </w:r>
      <w:r w:rsidRPr="005744B0">
        <w:rPr>
          <w:rFonts w:ascii="Traditional Arabic" w:hAnsi="Traditional Arabic" w:cs="Traditional Arabic"/>
          <w:sz w:val="32"/>
          <w:szCs w:val="32"/>
        </w:rPr>
        <w:t xml:space="preserve"> </w:t>
      </w:r>
      <w:r w:rsidRPr="005744B0">
        <w:rPr>
          <w:rFonts w:ascii="Traditional Arabic" w:hAnsi="Traditional Arabic" w:cs="Traditional Arabic"/>
          <w:sz w:val="32"/>
          <w:szCs w:val="32"/>
          <w:rtl/>
        </w:rPr>
        <w:t>بضائع مخالفة للمواصفات والمقاييس فغير صحيح، وبتسليم وكيل المدعى عليه نسخة منها وسؤاله الجواب طلب أج</w:t>
      </w:r>
      <w:r w:rsidRPr="005744B0">
        <w:rPr>
          <w:rFonts w:ascii="Traditional Arabic" w:hAnsi="Traditional Arabic" w:cs="Traditional Arabic" w:hint="cs"/>
          <w:sz w:val="32"/>
          <w:szCs w:val="32"/>
          <w:rtl/>
        </w:rPr>
        <w:t>لاً</w:t>
      </w:r>
      <w:r w:rsidRPr="005744B0">
        <w:rPr>
          <w:rFonts w:ascii="Traditional Arabic" w:hAnsi="Traditional Arabic" w:cs="Traditional Arabic"/>
          <w:sz w:val="32"/>
          <w:szCs w:val="32"/>
          <w:rtl/>
        </w:rPr>
        <w:t xml:space="preserve"> لذلك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يوم الثلاثاء</w:t>
      </w:r>
      <w:r w:rsidRPr="005744B0">
        <w:rPr>
          <w:rFonts w:ascii="Traditional Arabic" w:hAnsi="Traditional Arabic" w:cs="Traditional Arabic" w:hint="cs"/>
          <w:sz w:val="32"/>
          <w:szCs w:val="32"/>
          <w:rtl/>
        </w:rPr>
        <w:t xml:space="preserve"> 8/6/1438هـ</w:t>
      </w:r>
      <w:r w:rsidRPr="005744B0">
        <w:rPr>
          <w:rFonts w:ascii="Traditional Arabic" w:hAnsi="Traditional Arabic" w:cs="Traditional Arabic"/>
          <w:sz w:val="32"/>
          <w:szCs w:val="32"/>
          <w:rtl/>
        </w:rPr>
        <w:t xml:space="preserve"> حضر وكيل المدعي فيما تبين عدم حضور المدعى عليه أو من ينوب عنه رغم علمه بموعد هذه الجلسة ولم يرد للدائرة ما يفيد اعتذاره من عدمه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يوم الثلاثاء</w:t>
      </w:r>
      <w:r w:rsidRPr="005744B0">
        <w:rPr>
          <w:rFonts w:ascii="Traditional Arabic" w:hAnsi="Traditional Arabic" w:cs="Traditional Arabic" w:hint="cs"/>
          <w:sz w:val="32"/>
          <w:szCs w:val="32"/>
          <w:rtl/>
        </w:rPr>
        <w:t xml:space="preserve"> 14/7/1438هـ </w:t>
      </w:r>
      <w:r w:rsidRPr="005744B0">
        <w:rPr>
          <w:rFonts w:ascii="Traditional Arabic" w:hAnsi="Traditional Arabic" w:cs="Traditional Arabic"/>
          <w:sz w:val="32"/>
          <w:szCs w:val="32"/>
          <w:rtl/>
        </w:rPr>
        <w:t>قدم وكيل المدعى عليه المذكرة المشار إلى بيناتها في الضبط</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والتي انتهى فيها إلى أن العقد المبرم بين الطرفين قام المدير الجديد لمؤسسة المدعي بتمزيقه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وذكر أن وكيل المدعي أقر بذلك، وطلب تزويده بنسخة من العقد المبرم بين الطرفين، وبسؤال وكيل المدعي الجواب عليها قرر عدم صحة ما ورد فيها جملة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وتفصيل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وبسؤال الدائرة وكيل المدعى عليه عن قيمة البضاعة المرتجعة ومقدار وقيمة البضاعة المخالفة للمواصفات والمقاييس قرر صحة استلام موكله للبضاعة المب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عة له من قبل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وطلب أجل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للرجوع لموكله لسؤاله عن مقدار البضاعة المرتجعة والمخالفة للمواصفات والمقاييس</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طلب من وكيل المدعي إحضار العقد المبرم بين موكله والمدعي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ثم طلب وكيل المدعي أجل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لإحضاره في الجلسة القادمة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هذا اليوم سألت الدائرة </w:t>
      </w:r>
      <w:r w:rsidRPr="005744B0">
        <w:rPr>
          <w:rFonts w:ascii="Traditional Arabic" w:hAnsi="Traditional Arabic" w:cs="Traditional Arabic" w:hint="cs"/>
          <w:sz w:val="32"/>
          <w:szCs w:val="32"/>
          <w:rtl/>
        </w:rPr>
        <w:t>و</w:t>
      </w:r>
      <w:r w:rsidRPr="005744B0">
        <w:rPr>
          <w:rFonts w:ascii="Traditional Arabic" w:hAnsi="Traditional Arabic" w:cs="Traditional Arabic"/>
          <w:sz w:val="32"/>
          <w:szCs w:val="32"/>
          <w:rtl/>
        </w:rPr>
        <w:t>كيل المدعی عليه عما طلب منه في الجلسة الماضية من تحديد مقدار البضائع المرتجعة ومقدار البضاعة المخالفة للمواصفات والمقاييس فقدم المذكرة المشار إليها في الضبط والتي انتهى فيها إلى أن قيمة البضائع المرتجعة من قبل العملاء والزبائن لموكله هو مبلغ قدره</w:t>
      </w:r>
      <w:r w:rsidRPr="005744B0">
        <w:rPr>
          <w:rFonts w:ascii="Traditional Arabic" w:hAnsi="Traditional Arabic" w:cs="Traditional Arabic" w:hint="cs"/>
          <w:sz w:val="32"/>
          <w:szCs w:val="32"/>
          <w:rtl/>
        </w:rPr>
        <w:t xml:space="preserve"> (12.750) </w:t>
      </w:r>
      <w:r w:rsidRPr="005744B0">
        <w:rPr>
          <w:rFonts w:ascii="Traditional Arabic" w:hAnsi="Traditional Arabic" w:cs="Traditional Arabic"/>
          <w:sz w:val="32"/>
          <w:szCs w:val="32"/>
          <w:rtl/>
        </w:rPr>
        <w:t xml:space="preserve">اثنا عشر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وسبعمئة وخمسون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وهي موجودة حالي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لدى موكله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 قيمة البضاعة المخالفة للمواصفات والمقاييس بلغت مبلغ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قدره</w:t>
      </w:r>
      <w:r w:rsidRPr="005744B0">
        <w:rPr>
          <w:rFonts w:ascii="Traditional Arabic" w:hAnsi="Traditional Arabic" w:cs="Traditional Arabic" w:hint="cs"/>
          <w:sz w:val="32"/>
          <w:szCs w:val="32"/>
          <w:rtl/>
        </w:rPr>
        <w:t xml:space="preserve"> (5.880) </w:t>
      </w:r>
      <w:r w:rsidRPr="005744B0">
        <w:rPr>
          <w:rFonts w:ascii="Traditional Arabic" w:hAnsi="Traditional Arabic" w:cs="Traditional Arabic"/>
          <w:sz w:val="32"/>
          <w:szCs w:val="32"/>
          <w:rtl/>
        </w:rPr>
        <w:t>خمس</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آلاف وثمانمئة وثمانون ر</w:t>
      </w:r>
      <w:r w:rsidRPr="005744B0">
        <w:rPr>
          <w:rFonts w:ascii="Traditional Arabic" w:hAnsi="Traditional Arabic" w:cs="Traditional Arabic" w:hint="cs"/>
          <w:sz w:val="32"/>
          <w:szCs w:val="32"/>
          <w:rtl/>
        </w:rPr>
        <w:t>يالاً،</w:t>
      </w:r>
      <w:r w:rsidRPr="005744B0">
        <w:rPr>
          <w:rFonts w:ascii="Traditional Arabic" w:hAnsi="Traditional Arabic" w:cs="Traditional Arabic"/>
          <w:sz w:val="32"/>
          <w:szCs w:val="32"/>
          <w:rtl/>
        </w:rPr>
        <w:t xml:space="preserve"> وبعرض ذلك على وكيل المدعي قرر أنه لا مانع لدى موكله من إعادة البضائع المرتجعة للمدعى عليه من قبل من تعامل معهم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أما عن البضاعة المخالفة للمواصفات والمقاييس فإنه يطلب البينة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ثم عقب وكيل المدعي بأنه يحصر طلباته بإلزام المدعى عليه بسداد مبلغ قدره</w:t>
      </w:r>
      <w:r w:rsidRPr="005744B0">
        <w:rPr>
          <w:rFonts w:ascii="Traditional Arabic" w:hAnsi="Traditional Arabic" w:cs="Traditional Arabic" w:hint="cs"/>
          <w:sz w:val="32"/>
          <w:szCs w:val="32"/>
          <w:rtl/>
        </w:rPr>
        <w:t xml:space="preserve"> (171.550.91) </w:t>
      </w:r>
      <w:r w:rsidRPr="005744B0">
        <w:rPr>
          <w:rFonts w:ascii="Traditional Arabic" w:hAnsi="Traditional Arabic" w:cs="Traditional Arabic"/>
          <w:sz w:val="32"/>
          <w:szCs w:val="32"/>
          <w:rtl/>
        </w:rPr>
        <w:t>مئة وواحد وسبعون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وخمسمئة وخمسون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إحدى</w:t>
      </w:r>
      <w:r w:rsidRPr="005744B0">
        <w:rPr>
          <w:rFonts w:ascii="Traditional Arabic" w:hAnsi="Traditional Arabic" w:cs="Traditional Arabic"/>
          <w:sz w:val="32"/>
          <w:szCs w:val="32"/>
          <w:rtl/>
        </w:rPr>
        <w:t xml:space="preserve"> وتسعون هللة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إضافة إلى إلزامه بإعادة البضاعة المرتجعة له من قبل من تعامل معهم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والتي تقدر قيمتها بمبلغ قدره</w:t>
      </w:r>
      <w:r w:rsidRPr="005744B0">
        <w:rPr>
          <w:rFonts w:ascii="Traditional Arabic" w:hAnsi="Traditional Arabic" w:cs="Traditional Arabic" w:hint="cs"/>
          <w:sz w:val="32"/>
          <w:szCs w:val="32"/>
          <w:rtl/>
        </w:rPr>
        <w:t xml:space="preserve"> (12.750) </w:t>
      </w:r>
      <w:r w:rsidRPr="005744B0">
        <w:rPr>
          <w:rFonts w:ascii="Traditional Arabic" w:hAnsi="Traditional Arabic" w:cs="Traditional Arabic"/>
          <w:sz w:val="32"/>
          <w:szCs w:val="32"/>
          <w:rtl/>
        </w:rPr>
        <w:t>اثنا عشر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وسبعمئة وخمسون ریا</w:t>
      </w:r>
      <w:r w:rsidRPr="005744B0">
        <w:rPr>
          <w:rFonts w:ascii="Traditional Arabic" w:hAnsi="Traditional Arabic" w:cs="Traditional Arabic" w:hint="cs"/>
          <w:sz w:val="32"/>
          <w:szCs w:val="32"/>
          <w:rtl/>
        </w:rPr>
        <w:t xml:space="preserve">لاً، </w:t>
      </w:r>
      <w:r w:rsidRPr="005744B0">
        <w:rPr>
          <w:rFonts w:ascii="Traditional Arabic" w:hAnsi="Traditional Arabic" w:cs="Traditional Arabic"/>
          <w:sz w:val="32"/>
          <w:szCs w:val="32"/>
          <w:rtl/>
        </w:rPr>
        <w:t>ثم قدم وكيل المدعي أصل العقد المبرم بينه وبين المدعى عليه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قدم سند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لأمر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يدفع المدعى عليه بموجبه مبلغ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قدره</w:t>
      </w:r>
      <w:r w:rsidRPr="005744B0">
        <w:rPr>
          <w:rFonts w:ascii="Traditional Arabic" w:hAnsi="Traditional Arabic" w:cs="Traditional Arabic" w:hint="cs"/>
          <w:sz w:val="32"/>
          <w:szCs w:val="32"/>
          <w:rtl/>
        </w:rPr>
        <w:t xml:space="preserve"> (600.000) </w:t>
      </w:r>
      <w:r w:rsidRPr="005744B0">
        <w:rPr>
          <w:rFonts w:ascii="Traditional Arabic" w:hAnsi="Traditional Arabic" w:cs="Traditional Arabic"/>
          <w:sz w:val="32"/>
          <w:szCs w:val="32"/>
          <w:rtl/>
        </w:rPr>
        <w:t>ستمئة ألف ريال لصالح المدعي، وبتسليم وكيل المدعى عليه صورة من العقد المبرم بين الطرفين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وسؤاله عما لديه ذكر أنه يطلب من وكيل المدعي البينة على صحة المبلغ</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ثم قرر الطرفان اكتفاءهما بما سبق وأن قدماه؛ وبناء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عليه حكمت الدائرة في الدعوى لما يلي من الأسباب</w:t>
      </w:r>
      <w:r w:rsidRPr="005744B0">
        <w:rPr>
          <w:rFonts w:ascii="Traditional Arabic" w:hAnsi="Traditional Arabic" w:cs="Traditional Arabic" w:hint="cs"/>
          <w:sz w:val="32"/>
          <w:szCs w:val="32"/>
          <w:rtl/>
        </w:rPr>
        <w:t>.</w:t>
      </w:r>
    </w:p>
    <w:p w:rsidR="00F37004" w:rsidRPr="005744B0" w:rsidRDefault="00F37004" w:rsidP="00F37004">
      <w:pPr>
        <w:spacing w:after="100"/>
        <w:jc w:val="center"/>
        <w:rPr>
          <w:rFonts w:ascii="Traditional Arabic" w:eastAsia="Times New Roman" w:hAnsi="Traditional Arabic" w:cs="Traditional Arabic"/>
          <w:b/>
          <w:bCs/>
          <w:sz w:val="32"/>
          <w:szCs w:val="32"/>
          <w:rtl/>
        </w:rPr>
      </w:pPr>
    </w:p>
    <w:p w:rsidR="00F37004" w:rsidRPr="005744B0" w:rsidRDefault="00F37004" w:rsidP="00F37004">
      <w:pPr>
        <w:spacing w:after="100"/>
        <w:jc w:val="center"/>
        <w:rPr>
          <w:rFonts w:ascii="Traditional Arabic" w:eastAsia="Times New Roman" w:hAnsi="Traditional Arabic" w:cs="Traditional Arabic"/>
          <w:b/>
          <w:bCs/>
          <w:sz w:val="32"/>
          <w:szCs w:val="32"/>
          <w:rtl/>
        </w:rPr>
      </w:pPr>
      <w:r w:rsidRPr="005744B0">
        <w:rPr>
          <w:rFonts w:ascii="Traditional Arabic" w:eastAsia="Times New Roman" w:hAnsi="Traditional Arabic" w:cs="Traditional Arabic"/>
          <w:b/>
          <w:bCs/>
          <w:sz w:val="32"/>
          <w:szCs w:val="32"/>
          <w:rtl/>
        </w:rPr>
        <w:t>الأسباب</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بعد سماع الدعوى والإجابة، وبعد الاطلاع على أوراق الدعوى ومستنداتها، وبما أن وكيل المدعي يهدف من دعواه إلى إلزام المدعى عليه بسداد مبلغ قدره</w:t>
      </w:r>
      <w:r w:rsidRPr="005744B0">
        <w:rPr>
          <w:rFonts w:ascii="Traditional Arabic" w:hAnsi="Traditional Arabic" w:cs="Traditional Arabic" w:hint="cs"/>
          <w:sz w:val="32"/>
          <w:szCs w:val="32"/>
          <w:rtl/>
        </w:rPr>
        <w:t xml:space="preserve"> (171.550.91) </w:t>
      </w:r>
      <w:r w:rsidRPr="005744B0">
        <w:rPr>
          <w:rFonts w:ascii="Traditional Arabic" w:hAnsi="Traditional Arabic" w:cs="Traditional Arabic"/>
          <w:sz w:val="32"/>
          <w:szCs w:val="32"/>
          <w:rtl/>
        </w:rPr>
        <w:t>مئة وواحد وسبعون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وخمسمئة وخمسون ريا</w:t>
      </w:r>
      <w:r w:rsidRPr="005744B0">
        <w:rPr>
          <w:rFonts w:ascii="Traditional Arabic" w:hAnsi="Traditional Arabic" w:cs="Traditional Arabic" w:hint="cs"/>
          <w:sz w:val="32"/>
          <w:szCs w:val="32"/>
          <w:rtl/>
        </w:rPr>
        <w:t>لاً</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إحدى</w:t>
      </w:r>
      <w:r w:rsidRPr="005744B0">
        <w:rPr>
          <w:rFonts w:ascii="Traditional Arabic" w:hAnsi="Traditional Arabic" w:cs="Traditional Arabic"/>
          <w:sz w:val="32"/>
          <w:szCs w:val="32"/>
          <w:rtl/>
        </w:rPr>
        <w:t xml:space="preserve"> وتسعون هللة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والذي يمثل المتبقي في ذمة المدعى عليه من قيمة البضائع الموردة له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إضافة إلى إلزامه بإعادة البضاعة المرتجعة له من قبل من تعامل معهم والتي تقدر قيمتها بمبلغ قدره</w:t>
      </w:r>
      <w:r w:rsidRPr="005744B0">
        <w:rPr>
          <w:rFonts w:ascii="Traditional Arabic" w:hAnsi="Traditional Arabic" w:cs="Traditional Arabic" w:hint="cs"/>
          <w:sz w:val="32"/>
          <w:szCs w:val="32"/>
          <w:rtl/>
        </w:rPr>
        <w:t xml:space="preserve"> (12.750) </w:t>
      </w:r>
      <w:r w:rsidRPr="005744B0">
        <w:rPr>
          <w:rFonts w:ascii="Traditional Arabic" w:hAnsi="Traditional Arabic" w:cs="Traditional Arabic"/>
          <w:sz w:val="32"/>
          <w:szCs w:val="32"/>
          <w:rtl/>
        </w:rPr>
        <w:t>اثنا عشر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وسبعمئة وخمسون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ما أن أساس هذه المعاملة هو تعامل ت</w:t>
      </w:r>
      <w:r w:rsidRPr="005744B0">
        <w:rPr>
          <w:rFonts w:ascii="Traditional Arabic" w:hAnsi="Traditional Arabic" w:cs="Traditional Arabic" w:hint="cs"/>
          <w:sz w:val="32"/>
          <w:szCs w:val="32"/>
          <w:rtl/>
        </w:rPr>
        <w:t>ج</w:t>
      </w:r>
      <w:r w:rsidRPr="005744B0">
        <w:rPr>
          <w:rFonts w:ascii="Traditional Arabic" w:hAnsi="Traditional Arabic" w:cs="Traditional Arabic"/>
          <w:sz w:val="32"/>
          <w:szCs w:val="32"/>
          <w:rtl/>
        </w:rPr>
        <w:t>اري بين الطرفين، وبما أن طرفي الدعوى تاجر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ن؛ فإن محاكم ديوان المظالم مختصة ولائي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بنظر هذه المنازعة والفصل فيها طبق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للمادة (</w:t>
      </w:r>
      <w:r w:rsidRPr="005744B0">
        <w:rPr>
          <w:rFonts w:ascii="Traditional Arabic" w:hAnsi="Traditional Arabic" w:cs="Traditional Arabic"/>
          <w:sz w:val="32"/>
          <w:szCs w:val="32"/>
          <w:rtl/>
          <w:lang w:bidi="fa-IR"/>
        </w:rPr>
        <w:t>۲/</w:t>
      </w:r>
      <w:r w:rsidRPr="005744B0">
        <w:rPr>
          <w:rFonts w:ascii="Traditional Arabic" w:hAnsi="Traditional Arabic" w:cs="Traditional Arabic"/>
          <w:sz w:val="32"/>
          <w:szCs w:val="32"/>
          <w:rtl/>
        </w:rPr>
        <w:t>ب) والمادة (443) من نظام المحكمة التجارية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ولقرار مجلس الوزراء رقم</w:t>
      </w:r>
      <w:r w:rsidRPr="005744B0">
        <w:rPr>
          <w:rFonts w:ascii="Traditional Arabic" w:hAnsi="Traditional Arabic" w:cs="Traditional Arabic" w:hint="cs"/>
          <w:sz w:val="32"/>
          <w:szCs w:val="32"/>
          <w:rtl/>
        </w:rPr>
        <w:t xml:space="preserve"> (241) ب</w:t>
      </w:r>
      <w:r w:rsidRPr="005744B0">
        <w:rPr>
          <w:rFonts w:ascii="Traditional Arabic" w:hAnsi="Traditional Arabic" w:cs="Traditional Arabic"/>
          <w:sz w:val="32"/>
          <w:szCs w:val="32"/>
          <w:rtl/>
        </w:rPr>
        <w:t>تاریخ</w:t>
      </w:r>
      <w:r w:rsidRPr="005744B0">
        <w:rPr>
          <w:rFonts w:ascii="Traditional Arabic" w:hAnsi="Traditional Arabic" w:cs="Traditional Arabic" w:hint="cs"/>
          <w:sz w:val="32"/>
          <w:szCs w:val="32"/>
          <w:rtl/>
        </w:rPr>
        <w:t xml:space="preserve"> 26/10/1407هـ، </w:t>
      </w:r>
      <w:r w:rsidRPr="005744B0">
        <w:rPr>
          <w:rFonts w:ascii="Traditional Arabic" w:hAnsi="Traditional Arabic" w:cs="Traditional Arabic"/>
          <w:sz w:val="32"/>
          <w:szCs w:val="32"/>
          <w:rtl/>
        </w:rPr>
        <w:t>كما أن الدائرة مختصة نوعي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بنظر هذه المنازعة استناد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لقرار معالي رئيس ديوان</w:t>
      </w:r>
      <w:r w:rsidRPr="005744B0">
        <w:rPr>
          <w:rFonts w:ascii="Traditional Arabic" w:hAnsi="Traditional Arabic" w:cs="Traditional Arabic"/>
          <w:sz w:val="32"/>
          <w:szCs w:val="32"/>
        </w:rPr>
        <w:t xml:space="preserve"> </w:t>
      </w:r>
      <w:r w:rsidRPr="005744B0">
        <w:rPr>
          <w:rFonts w:ascii="Traditional Arabic" w:hAnsi="Traditional Arabic" w:cs="Traditional Arabic"/>
          <w:sz w:val="32"/>
          <w:szCs w:val="32"/>
          <w:rtl/>
        </w:rPr>
        <w:t>المظالم رقم</w:t>
      </w:r>
      <w:r w:rsidRPr="005744B0">
        <w:rPr>
          <w:rFonts w:ascii="Traditional Arabic" w:hAnsi="Traditional Arabic" w:cs="Traditional Arabic" w:hint="cs"/>
          <w:sz w:val="32"/>
          <w:szCs w:val="32"/>
          <w:rtl/>
        </w:rPr>
        <w:t xml:space="preserve"> (242) </w:t>
      </w:r>
      <w:r w:rsidRPr="005744B0">
        <w:rPr>
          <w:rFonts w:ascii="Traditional Arabic" w:hAnsi="Traditional Arabic" w:cs="Traditional Arabic"/>
          <w:sz w:val="32"/>
          <w:szCs w:val="32"/>
          <w:rtl/>
        </w:rPr>
        <w:t>لعام</w:t>
      </w:r>
      <w:r w:rsidRPr="005744B0">
        <w:rPr>
          <w:rFonts w:ascii="Traditional Arabic" w:hAnsi="Traditional Arabic" w:cs="Traditional Arabic" w:hint="cs"/>
          <w:sz w:val="32"/>
          <w:szCs w:val="32"/>
          <w:rtl/>
        </w:rPr>
        <w:t xml:space="preserve"> 1432هـ، </w:t>
      </w:r>
      <w:r w:rsidRPr="005744B0">
        <w:rPr>
          <w:rFonts w:ascii="Traditional Arabic" w:hAnsi="Traditional Arabic" w:cs="Traditional Arabic"/>
          <w:sz w:val="32"/>
          <w:szCs w:val="32"/>
          <w:rtl/>
        </w:rPr>
        <w:t>أما ما يخص موضوع الدعوى؛ فإنه لما كان وكيل المدعي يذكر أن موكله قام بتوريد بضاعة للمدعى عليه عبارة عن أجهزة كهربائية ومنزلية و</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لكترونية بمبلغ إجمالي قدره</w:t>
      </w:r>
      <w:r w:rsidRPr="005744B0">
        <w:rPr>
          <w:rFonts w:ascii="Traditional Arabic" w:hAnsi="Traditional Arabic" w:cs="Traditional Arabic" w:hint="cs"/>
          <w:sz w:val="32"/>
          <w:szCs w:val="32"/>
          <w:rtl/>
        </w:rPr>
        <w:t xml:space="preserve"> (600.000) </w:t>
      </w:r>
      <w:r w:rsidRPr="005744B0">
        <w:rPr>
          <w:rFonts w:ascii="Traditional Arabic" w:hAnsi="Traditional Arabic" w:cs="Traditional Arabic"/>
          <w:sz w:val="32"/>
          <w:szCs w:val="32"/>
          <w:rtl/>
        </w:rPr>
        <w:t>ستمئة ألف ريال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وذلك بموجب العقد المبرم بين الطرفين والمؤرخ بتاريخ</w:t>
      </w:r>
      <w:r w:rsidRPr="005744B0">
        <w:rPr>
          <w:rFonts w:ascii="Traditional Arabic" w:hAnsi="Traditional Arabic" w:cs="Traditional Arabic" w:hint="cs"/>
          <w:sz w:val="32"/>
          <w:szCs w:val="32"/>
          <w:rtl/>
        </w:rPr>
        <w:t xml:space="preserve"> 1/1/2015م </w:t>
      </w:r>
      <w:r w:rsidRPr="005744B0">
        <w:rPr>
          <w:rFonts w:ascii="Traditional Arabic" w:hAnsi="Traditional Arabic" w:cs="Traditional Arabic"/>
          <w:sz w:val="32"/>
          <w:szCs w:val="32"/>
          <w:rtl/>
        </w:rPr>
        <w:t>والمبني على عقد فتح الحساب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w:t>
      </w:r>
      <w:r w:rsidRPr="005744B0">
        <w:rPr>
          <w:rFonts w:ascii="Traditional Arabic" w:hAnsi="Traditional Arabic" w:cs="Traditional Arabic"/>
          <w:sz w:val="32"/>
          <w:szCs w:val="32"/>
          <w:rtl/>
        </w:rPr>
        <w:t>، ويذكر أن المدعى عليه لم يلتزم بسداد كامل المبلغ</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تبقى في ذمته مبلغ قدره</w:t>
      </w:r>
      <w:r w:rsidRPr="005744B0">
        <w:rPr>
          <w:rFonts w:ascii="Traditional Arabic" w:hAnsi="Traditional Arabic" w:cs="Traditional Arabic" w:hint="cs"/>
          <w:sz w:val="32"/>
          <w:szCs w:val="32"/>
          <w:rtl/>
        </w:rPr>
        <w:t xml:space="preserve"> (184.303.91) </w:t>
      </w:r>
      <w:r w:rsidRPr="005744B0">
        <w:rPr>
          <w:rFonts w:ascii="Traditional Arabic" w:hAnsi="Traditional Arabic" w:cs="Traditional Arabic"/>
          <w:sz w:val="32"/>
          <w:szCs w:val="32"/>
          <w:rtl/>
        </w:rPr>
        <w:t>مئة وأربعة وثمانون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وثلاثمئة وثلاث</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ريالات </w:t>
      </w:r>
      <w:r w:rsidRPr="005744B0">
        <w:rPr>
          <w:rFonts w:ascii="Traditional Arabic" w:hAnsi="Traditional Arabic" w:cs="Traditional Arabic" w:hint="cs"/>
          <w:sz w:val="32"/>
          <w:szCs w:val="32"/>
          <w:rtl/>
        </w:rPr>
        <w:t>وواحد</w:t>
      </w:r>
      <w:r w:rsidRPr="005744B0">
        <w:rPr>
          <w:rFonts w:ascii="Traditional Arabic" w:hAnsi="Traditional Arabic" w:cs="Traditional Arabic"/>
          <w:sz w:val="32"/>
          <w:szCs w:val="32"/>
          <w:rtl/>
        </w:rPr>
        <w:t xml:space="preserve"> وتسعون هللة، ويطلب إلزامه بسداد هذا المبلغ، ولما كان وكيل المدعى عليه يقر بصحة التعامل وصحة استلام موكله للبضاعة المب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عة له من قبل المدعية إلا أنه يدفع بوجود بضائع</w:t>
      </w:r>
      <w:r w:rsidRPr="005744B0">
        <w:rPr>
          <w:rFonts w:ascii="Traditional Arabic" w:hAnsi="Traditional Arabic" w:cs="Traditional Arabic" w:hint="cs"/>
          <w:sz w:val="32"/>
          <w:szCs w:val="32"/>
          <w:rtl/>
        </w:rPr>
        <w:t xml:space="preserve"> مرتجعة لدى موكله من قبل من تعامل معهم بمبلغ وقدره (12.750) </w:t>
      </w:r>
      <w:r w:rsidRPr="005744B0">
        <w:rPr>
          <w:rFonts w:ascii="Traditional Arabic" w:hAnsi="Traditional Arabic" w:cs="Traditional Arabic"/>
          <w:sz w:val="32"/>
          <w:szCs w:val="32"/>
          <w:rtl/>
        </w:rPr>
        <w:t>اثنا عشر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وسبعمئة وخمسون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 xml:space="preserve">إضافة إلى وجود بضاعة </w:t>
      </w:r>
      <w:r w:rsidRPr="005744B0">
        <w:rPr>
          <w:rFonts w:ascii="Traditional Arabic" w:hAnsi="Traditional Arabic" w:cs="Traditional Arabic"/>
          <w:sz w:val="32"/>
          <w:szCs w:val="32"/>
          <w:rtl/>
        </w:rPr>
        <w:t>مخالفة للمواصفات والمقا</w:t>
      </w:r>
      <w:r w:rsidRPr="005744B0">
        <w:rPr>
          <w:rFonts w:ascii="Traditional Arabic" w:hAnsi="Traditional Arabic" w:cs="Traditional Arabic" w:hint="cs"/>
          <w:sz w:val="32"/>
          <w:szCs w:val="32"/>
          <w:rtl/>
        </w:rPr>
        <w:t>ييس</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مبلغ قدره</w:t>
      </w:r>
      <w:r w:rsidRPr="005744B0">
        <w:rPr>
          <w:rFonts w:ascii="Traditional Arabic" w:hAnsi="Traditional Arabic" w:cs="Traditional Arabic" w:hint="cs"/>
          <w:sz w:val="32"/>
          <w:szCs w:val="32"/>
          <w:rtl/>
        </w:rPr>
        <w:t xml:space="preserve"> (5.880) خمسة</w:t>
      </w:r>
      <w:r w:rsidRPr="005744B0">
        <w:rPr>
          <w:rFonts w:ascii="Traditional Arabic" w:hAnsi="Traditional Arabic" w:cs="Traditional Arabic"/>
          <w:sz w:val="32"/>
          <w:szCs w:val="32"/>
          <w:rtl/>
        </w:rPr>
        <w:t xml:space="preserve"> آلاف وثمانمئة وثمانون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ولما كان وكيل المدعي يذكر أنه لا مانع لد</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موكله من استلام البضائع المرتجعة للمدعى عليه والموجودة حالي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لديه، ويحصر دعوی موكله بطلب إلزام المدعى عليه بسداد مبلغ قدره </w:t>
      </w:r>
      <w:r w:rsidRPr="005744B0">
        <w:rPr>
          <w:rFonts w:ascii="Traditional Arabic" w:hAnsi="Traditional Arabic" w:cs="Traditional Arabic" w:hint="cs"/>
          <w:sz w:val="32"/>
          <w:szCs w:val="32"/>
          <w:rtl/>
        </w:rPr>
        <w:t>(171.550.91)</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مئة وواحد وسبعون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وخمسمئة وخمسون ريال</w:t>
      </w:r>
      <w:r w:rsidRPr="005744B0">
        <w:rPr>
          <w:rFonts w:ascii="Traditional Arabic" w:hAnsi="Traditional Arabic" w:cs="Traditional Arabic" w:hint="cs"/>
          <w:sz w:val="32"/>
          <w:szCs w:val="32"/>
          <w:rtl/>
        </w:rPr>
        <w:t xml:space="preserve">اً </w:t>
      </w:r>
      <w:r w:rsidRPr="005744B0">
        <w:rPr>
          <w:rFonts w:ascii="Traditional Arabic" w:hAnsi="Traditional Arabic" w:cs="Traditional Arabic"/>
          <w:sz w:val="32"/>
          <w:szCs w:val="32"/>
          <w:rtl/>
        </w:rPr>
        <w:t>و</w:t>
      </w:r>
      <w:r w:rsidRPr="005744B0">
        <w:rPr>
          <w:rFonts w:ascii="Traditional Arabic" w:hAnsi="Traditional Arabic" w:cs="Traditional Arabic" w:hint="cs"/>
          <w:sz w:val="32"/>
          <w:szCs w:val="32"/>
          <w:rtl/>
        </w:rPr>
        <w:t>واحد و</w:t>
      </w:r>
      <w:r w:rsidRPr="005744B0">
        <w:rPr>
          <w:rFonts w:ascii="Traditional Arabic" w:hAnsi="Traditional Arabic" w:cs="Traditional Arabic"/>
          <w:sz w:val="32"/>
          <w:szCs w:val="32"/>
          <w:rtl/>
        </w:rPr>
        <w:t>تسعون هللة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إضافة إلى إلزامه بإعادة البضاعة المرتجعة له من قبل من تعامل معهم والتي تقدر قيمتها بمبلغ قدره</w:t>
      </w:r>
      <w:r w:rsidRPr="005744B0">
        <w:rPr>
          <w:rFonts w:ascii="Traditional Arabic" w:hAnsi="Traditional Arabic" w:cs="Traditional Arabic" w:hint="cs"/>
          <w:sz w:val="32"/>
          <w:szCs w:val="32"/>
          <w:rtl/>
        </w:rPr>
        <w:t xml:space="preserve"> (12.750) </w:t>
      </w:r>
      <w:r w:rsidRPr="005744B0">
        <w:rPr>
          <w:rFonts w:ascii="Traditional Arabic" w:hAnsi="Traditional Arabic" w:cs="Traditional Arabic"/>
          <w:sz w:val="32"/>
          <w:szCs w:val="32"/>
          <w:rtl/>
        </w:rPr>
        <w:t>اثنا عشر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وسبعمئة وخمسون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وبما أن التعامل بين الطرفين كان بتاريخ</w:t>
      </w:r>
      <w:r w:rsidRPr="005744B0">
        <w:rPr>
          <w:rFonts w:ascii="Traditional Arabic" w:hAnsi="Traditional Arabic" w:cs="Traditional Arabic" w:hint="cs"/>
          <w:sz w:val="32"/>
          <w:szCs w:val="32"/>
          <w:rtl/>
        </w:rPr>
        <w:t xml:space="preserve"> 1/1/2015م، و</w:t>
      </w:r>
      <w:r w:rsidRPr="005744B0">
        <w:rPr>
          <w:rFonts w:ascii="Traditional Arabic" w:hAnsi="Traditional Arabic" w:cs="Traditional Arabic"/>
          <w:sz w:val="32"/>
          <w:szCs w:val="32"/>
          <w:rtl/>
        </w:rPr>
        <w:t>بما أن المدعى عليه لم يعد البضاعة الموردة له من قبل المدعي منذ ذلك التاريخ</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يثبت معه للدائرة رضاه بذلك، وبالتالي فإنه يسقط حق</w:t>
      </w:r>
      <w:r w:rsidRPr="005744B0">
        <w:rPr>
          <w:rFonts w:ascii="Traditional Arabic" w:hAnsi="Traditional Arabic" w:cs="Traditional Arabic" w:hint="cs"/>
          <w:sz w:val="32"/>
          <w:szCs w:val="32"/>
          <w:rtl/>
        </w:rPr>
        <w:t>ه</w:t>
      </w:r>
      <w:r w:rsidRPr="005744B0">
        <w:rPr>
          <w:rFonts w:ascii="Traditional Arabic" w:hAnsi="Traditional Arabic" w:cs="Traditional Arabic"/>
          <w:sz w:val="32"/>
          <w:szCs w:val="32"/>
          <w:rtl/>
        </w:rPr>
        <w:t xml:space="preserve"> بالمطالبة بخيار العيب</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إنه من المقرر فقه</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أن خيار العيب يسقط متى ما قام الدليل على رضا المشتري به، لذلك فإن الدائرة تنتهي إلى إلزام المدعى عليه بمبلغ المطالبة وتسليم البضائع المرتجعة له للمدعي، ولا ينال من ذلك ما أثاره وكيل المدعى عليه من أنه يطلب البينة على صحة المبلغ المتبقي في ذمة موكله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ذلك أن </w:t>
      </w:r>
      <w:r w:rsidRPr="005744B0">
        <w:rPr>
          <w:rFonts w:ascii="Traditional Arabic" w:hAnsi="Traditional Arabic" w:cs="Traditional Arabic"/>
          <w:sz w:val="32"/>
          <w:szCs w:val="32"/>
          <w:rtl/>
        </w:rPr>
        <w:lastRenderedPageBreak/>
        <w:t>وكيل المدعي قدم للدائرة سند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لأمر يفيد انشغ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ل ذمة المدعى عليه بكامل مبلغ البضاعة الموردة له، إضافة إلى أن وكيل المدعى عليه لم ينازع في صحة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مبلغ المطالبة ابتداء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وإنما دفع بوج</w:t>
      </w:r>
      <w:r w:rsidRPr="005744B0">
        <w:rPr>
          <w:rFonts w:ascii="Traditional Arabic" w:hAnsi="Traditional Arabic" w:cs="Traditional Arabic" w:hint="cs"/>
          <w:sz w:val="32"/>
          <w:szCs w:val="32"/>
          <w:rtl/>
        </w:rPr>
        <w:t>و</w:t>
      </w:r>
      <w:r w:rsidRPr="005744B0">
        <w:rPr>
          <w:rFonts w:ascii="Traditional Arabic" w:hAnsi="Traditional Arabic" w:cs="Traditional Arabic"/>
          <w:sz w:val="32"/>
          <w:szCs w:val="32"/>
          <w:rtl/>
        </w:rPr>
        <w:t>د بضائع مرتجعة وبضائع معيبة فقط؛ مما تنتهي معه الدائرة إلى انشغال ذمة المدعى عليه بمبلغ المطالبة تأسیس</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على ذلك</w:t>
      </w:r>
      <w:r w:rsidRPr="005744B0">
        <w:rPr>
          <w:rFonts w:ascii="Traditional Arabic" w:hAnsi="Traditional Arabic" w:cs="Traditional Arabic" w:hint="cs"/>
          <w:sz w:val="32"/>
          <w:szCs w:val="32"/>
          <w:rtl/>
        </w:rPr>
        <w:t>.</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لذلك حكمت الدائرة: </w:t>
      </w:r>
      <w:r w:rsidRPr="005744B0">
        <w:rPr>
          <w:rFonts w:ascii="Traditional Arabic" w:hAnsi="Traditional Arabic" w:cs="Traditional Arabic" w:hint="cs"/>
          <w:b/>
          <w:bCs/>
          <w:sz w:val="32"/>
          <w:szCs w:val="32"/>
          <w:rtl/>
        </w:rPr>
        <w:t>أ</w:t>
      </w:r>
      <w:r w:rsidRPr="005744B0">
        <w:rPr>
          <w:rFonts w:ascii="Traditional Arabic" w:hAnsi="Traditional Arabic" w:cs="Traditional Arabic"/>
          <w:b/>
          <w:bCs/>
          <w:sz w:val="32"/>
          <w:szCs w:val="32"/>
          <w:rtl/>
        </w:rPr>
        <w:t>ول</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بإلزام </w:t>
      </w:r>
      <w:r w:rsidRPr="005744B0">
        <w:rPr>
          <w:rFonts w:ascii="Traditional Arabic" w:hAnsi="Traditional Arabic" w:cs="Traditional Arabic" w:hint="cs"/>
          <w:b/>
          <w:bCs/>
          <w:sz w:val="32"/>
          <w:szCs w:val="32"/>
          <w:rtl/>
        </w:rPr>
        <w:t xml:space="preserve">(المدعى عليه) </w:t>
      </w:r>
      <w:r w:rsidRPr="005744B0">
        <w:rPr>
          <w:rFonts w:ascii="Traditional Arabic" w:hAnsi="Traditional Arabic" w:cs="Traditional Arabic"/>
          <w:b/>
          <w:bCs/>
          <w:sz w:val="32"/>
          <w:szCs w:val="32"/>
          <w:rtl/>
        </w:rPr>
        <w:t>سجل مدني رقم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بأن يدفع ل</w:t>
      </w:r>
      <w:r w:rsidRPr="005744B0">
        <w:rPr>
          <w:rFonts w:ascii="Traditional Arabic" w:hAnsi="Traditional Arabic" w:cs="Traditional Arabic" w:hint="cs"/>
          <w:b/>
          <w:bCs/>
          <w:sz w:val="32"/>
          <w:szCs w:val="32"/>
          <w:rtl/>
        </w:rPr>
        <w:t xml:space="preserve">ـ (للمدعي) </w:t>
      </w:r>
      <w:r w:rsidRPr="005744B0">
        <w:rPr>
          <w:rFonts w:ascii="Traditional Arabic" w:hAnsi="Traditional Arabic" w:cs="Traditional Arabic"/>
          <w:b/>
          <w:bCs/>
          <w:sz w:val="32"/>
          <w:szCs w:val="32"/>
          <w:rtl/>
        </w:rPr>
        <w:t>سجل مدني رقم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مبلغ</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قدره</w:t>
      </w:r>
      <w:r w:rsidRPr="005744B0">
        <w:rPr>
          <w:rFonts w:ascii="Traditional Arabic" w:hAnsi="Traditional Arabic" w:cs="Traditional Arabic" w:hint="cs"/>
          <w:b/>
          <w:bCs/>
          <w:sz w:val="32"/>
          <w:szCs w:val="32"/>
          <w:rtl/>
        </w:rPr>
        <w:t xml:space="preserve"> (171.550.91) </w:t>
      </w:r>
      <w:r w:rsidRPr="005744B0">
        <w:rPr>
          <w:rFonts w:ascii="Traditional Arabic" w:hAnsi="Traditional Arabic" w:cs="Traditional Arabic"/>
          <w:b/>
          <w:bCs/>
          <w:sz w:val="32"/>
          <w:szCs w:val="32"/>
          <w:rtl/>
        </w:rPr>
        <w:t>مئة وواحد وسبعون ألف</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وخمسمئة وخمسون ريال</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w:t>
      </w:r>
      <w:r w:rsidRPr="005744B0">
        <w:rPr>
          <w:rFonts w:ascii="Traditional Arabic" w:hAnsi="Traditional Arabic" w:cs="Traditional Arabic" w:hint="cs"/>
          <w:b/>
          <w:bCs/>
          <w:sz w:val="32"/>
          <w:szCs w:val="32"/>
          <w:rtl/>
        </w:rPr>
        <w:t>واحد</w:t>
      </w:r>
      <w:r w:rsidRPr="005744B0">
        <w:rPr>
          <w:rFonts w:ascii="Traditional Arabic" w:hAnsi="Traditional Arabic" w:cs="Traditional Arabic"/>
          <w:b/>
          <w:bCs/>
          <w:sz w:val="32"/>
          <w:szCs w:val="32"/>
          <w:rtl/>
        </w:rPr>
        <w:t xml:space="preserve"> وتسعون هللة. ثاني</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إلزام </w:t>
      </w:r>
      <w:r w:rsidRPr="005744B0">
        <w:rPr>
          <w:rFonts w:ascii="Traditional Arabic" w:hAnsi="Traditional Arabic" w:cs="Traditional Arabic" w:hint="cs"/>
          <w:b/>
          <w:bCs/>
          <w:sz w:val="32"/>
          <w:szCs w:val="32"/>
          <w:rtl/>
        </w:rPr>
        <w:t xml:space="preserve">(المدعى عليه) </w:t>
      </w:r>
      <w:r w:rsidRPr="005744B0">
        <w:rPr>
          <w:rFonts w:ascii="Traditional Arabic" w:hAnsi="Traditional Arabic" w:cs="Traditional Arabic"/>
          <w:b/>
          <w:bCs/>
          <w:sz w:val="32"/>
          <w:szCs w:val="32"/>
          <w:rtl/>
        </w:rPr>
        <w:t>سجل مدني رقم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 xml:space="preserve">بإعادة البضائع المرتجعة إلى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سجل مدني رقم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والبالغة قيمتها مبلغ</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وقدره</w:t>
      </w:r>
      <w:r w:rsidRPr="005744B0">
        <w:rPr>
          <w:rFonts w:ascii="Traditional Arabic" w:hAnsi="Traditional Arabic" w:cs="Traditional Arabic" w:hint="cs"/>
          <w:b/>
          <w:bCs/>
          <w:sz w:val="32"/>
          <w:szCs w:val="32"/>
          <w:rtl/>
        </w:rPr>
        <w:t xml:space="preserve"> (12.750) </w:t>
      </w:r>
      <w:r w:rsidRPr="005744B0">
        <w:rPr>
          <w:rFonts w:ascii="Traditional Arabic" w:hAnsi="Traditional Arabic" w:cs="Traditional Arabic"/>
          <w:b/>
          <w:bCs/>
          <w:sz w:val="32"/>
          <w:szCs w:val="32"/>
          <w:rtl/>
        </w:rPr>
        <w:t>اثنا عشر ألف</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وسبعمئة وخمسون ريال</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w:t>
      </w:r>
    </w:p>
    <w:p w:rsidR="00F37004" w:rsidRPr="005744B0"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والله الموفق</w:t>
      </w:r>
      <w:r w:rsidRPr="005744B0">
        <w:rPr>
          <w:rFonts w:ascii="Traditional Arabic" w:hAnsi="Traditional Arabic" w:cs="Traditional Arabic" w:hint="cs"/>
          <w:b/>
          <w:bCs/>
          <w:sz w:val="32"/>
          <w:szCs w:val="32"/>
          <w:rtl/>
        </w:rPr>
        <w:t>،</w:t>
      </w:r>
      <w:r w:rsidRPr="005744B0">
        <w:rPr>
          <w:rFonts w:ascii="Traditional Arabic" w:hAnsi="Traditional Arabic" w:cs="Traditional Arabic"/>
          <w:b/>
          <w:bCs/>
          <w:sz w:val="32"/>
          <w:szCs w:val="32"/>
          <w:rtl/>
        </w:rPr>
        <w:t xml:space="preserve"> وصلى الله وسلم على نبينا محمد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وعلى آله وصحبه أجمعين.</w:t>
      </w:r>
    </w:p>
    <w:p w:rsidR="00F37004" w:rsidRPr="005744B0" w:rsidRDefault="00F37004" w:rsidP="00F37004">
      <w:pPr>
        <w:autoSpaceDE w:val="0"/>
        <w:autoSpaceDN w:val="0"/>
        <w:adjustRightInd w:val="0"/>
        <w:spacing w:after="100"/>
        <w:jc w:val="both"/>
        <w:rPr>
          <w:rFonts w:ascii="Traditional Arabic" w:hAnsi="Traditional Arabic" w:cs="Traditional Arabic"/>
          <w:sz w:val="32"/>
          <w:szCs w:val="32"/>
          <w:rtl/>
        </w:rPr>
      </w:pPr>
    </w:p>
    <w:p w:rsidR="00F37004" w:rsidRPr="005744B0" w:rsidRDefault="00F37004" w:rsidP="00F37004">
      <w:pPr>
        <w:spacing w:after="100"/>
        <w:jc w:val="both"/>
        <w:rPr>
          <w:rFonts w:ascii="Traditional Arabic" w:eastAsia="Times New Roman" w:hAnsi="Traditional Arabic" w:cs="Traditional Arabic"/>
          <w:b/>
          <w:bCs/>
          <w:sz w:val="32"/>
          <w:szCs w:val="32"/>
          <w:rtl/>
        </w:rPr>
      </w:pPr>
      <w:r w:rsidRPr="005744B0">
        <w:rPr>
          <w:rFonts w:ascii="Traditional Arabic" w:eastAsia="Times New Roman" w:hAnsi="Traditional Arabic" w:cs="Traditional Arabic"/>
          <w:b/>
          <w:bCs/>
          <w:sz w:val="32"/>
          <w:szCs w:val="32"/>
          <w:rtl/>
        </w:rPr>
        <w:t>حكم محكمة الاستئناف</w:t>
      </w:r>
      <w:r w:rsidRPr="005744B0">
        <w:rPr>
          <w:rFonts w:ascii="Traditional Arabic" w:eastAsia="Times New Roman" w:hAnsi="Traditional Arabic" w:cs="Traditional Arabic" w:hint="cs"/>
          <w:b/>
          <w:bCs/>
          <w:sz w:val="32"/>
          <w:szCs w:val="32"/>
          <w:rtl/>
        </w:rPr>
        <w:t>:</w:t>
      </w:r>
    </w:p>
    <w:p w:rsidR="00F37004" w:rsidRPr="005744B0" w:rsidRDefault="00F37004" w:rsidP="00F37004">
      <w:pPr>
        <w:rPr>
          <w:rtl/>
        </w:rPr>
      </w:pPr>
      <w:r w:rsidRPr="005744B0">
        <w:rPr>
          <w:rFonts w:ascii="Traditional Arabic" w:eastAsia="Times New Roman" w:hAnsi="Traditional Arabic" w:cs="Traditional Arabic"/>
          <w:b/>
          <w:bCs/>
          <w:sz w:val="32"/>
          <w:szCs w:val="32"/>
          <w:rtl/>
        </w:rPr>
        <w:t>حكمت المحكمة بتأييد الحكم فيما انتهى إليه من قضاء</w:t>
      </w:r>
      <w:r w:rsidRPr="005744B0">
        <w:rPr>
          <w:rFonts w:ascii="Traditional Arabic" w:eastAsia="Times New Roman" w:hAnsi="Traditional Arabic" w:cs="Traditional Arabic"/>
          <w:b/>
          <w:bCs/>
          <w:sz w:val="32"/>
          <w:szCs w:val="32"/>
        </w:rPr>
        <w:t>.</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tl/>
        </w:rPr>
        <w:br w:type="page"/>
      </w:r>
      <w:r w:rsidRPr="005744B0">
        <w:rPr>
          <w:rFonts w:ascii="Traditional Arabic" w:hAnsi="Traditional Arabic" w:cs="Traditional Arabic"/>
          <w:b/>
          <w:bCs/>
          <w:sz w:val="32"/>
          <w:szCs w:val="32"/>
          <w:rtl/>
        </w:rPr>
        <w:lastRenderedPageBreak/>
        <w:t xml:space="preserve">رقم القضية في المحكمة الإدارية </w:t>
      </w:r>
      <w:r w:rsidRPr="005744B0">
        <w:rPr>
          <w:rFonts w:ascii="Traditional Arabic" w:hAnsi="Traditional Arabic" w:cs="Traditional Arabic" w:hint="cs"/>
          <w:b/>
          <w:bCs/>
          <w:sz w:val="32"/>
          <w:szCs w:val="32"/>
          <w:rtl/>
        </w:rPr>
        <w:t>11038/2/ق لعام 1437هـ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رقم القضية في محكمة الاستئناف الإدارية </w:t>
      </w:r>
      <w:r w:rsidRPr="005744B0">
        <w:rPr>
          <w:rFonts w:ascii="Traditional Arabic" w:hAnsi="Traditional Arabic" w:cs="Traditional Arabic" w:hint="cs"/>
          <w:b/>
          <w:bCs/>
          <w:sz w:val="32"/>
          <w:szCs w:val="32"/>
          <w:rtl/>
        </w:rPr>
        <w:t xml:space="preserve">766/2/س </w:t>
      </w:r>
      <w:r w:rsidRPr="005744B0">
        <w:rPr>
          <w:rFonts w:ascii="Traditional Arabic" w:hAnsi="Traditional Arabic" w:cs="Traditional Arabic"/>
          <w:b/>
          <w:bCs/>
          <w:sz w:val="32"/>
          <w:szCs w:val="32"/>
          <w:rtl/>
        </w:rPr>
        <w:t>لعام 143</w:t>
      </w:r>
      <w:r w:rsidRPr="005744B0">
        <w:rPr>
          <w:rFonts w:ascii="Traditional Arabic" w:hAnsi="Traditional Arabic" w:cs="Traditional Arabic" w:hint="cs"/>
          <w:b/>
          <w:bCs/>
          <w:sz w:val="32"/>
          <w:szCs w:val="32"/>
          <w:rtl/>
        </w:rPr>
        <w:t>8</w:t>
      </w:r>
      <w:r w:rsidRPr="005744B0">
        <w:rPr>
          <w:rFonts w:ascii="Traditional Arabic" w:hAnsi="Traditional Arabic" w:cs="Traditional Arabic"/>
          <w:b/>
          <w:bCs/>
          <w:sz w:val="32"/>
          <w:szCs w:val="32"/>
          <w:rtl/>
        </w:rPr>
        <w:t>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تاريخ الجلسة </w:t>
      </w:r>
      <w:r w:rsidRPr="005744B0">
        <w:rPr>
          <w:rFonts w:ascii="Traditional Arabic" w:hAnsi="Traditional Arabic" w:cs="Traditional Arabic" w:hint="cs"/>
          <w:b/>
          <w:bCs/>
          <w:sz w:val="32"/>
          <w:szCs w:val="32"/>
          <w:rtl/>
        </w:rPr>
        <w:t>26</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4</w:t>
      </w:r>
      <w:r w:rsidRPr="005744B0">
        <w:rPr>
          <w:rFonts w:ascii="Traditional Arabic" w:hAnsi="Traditional Arabic" w:cs="Traditional Arabic"/>
          <w:b/>
          <w:bCs/>
          <w:sz w:val="32"/>
          <w:szCs w:val="32"/>
          <w:rtl/>
        </w:rPr>
        <w:t>/1438هـ</w:t>
      </w:r>
    </w:p>
    <w:p w:rsidR="00F37004" w:rsidRPr="005744B0" w:rsidRDefault="00F37004" w:rsidP="00F37004">
      <w:pPr>
        <w:pStyle w:val="a3"/>
        <w:bidi/>
        <w:spacing w:before="0" w:beforeAutospacing="0" w:afterAutospacing="0"/>
        <w:jc w:val="center"/>
        <w:rPr>
          <w:rFonts w:ascii="Traditional Arabic" w:hAnsi="Traditional Arabic" w:cs="Traditional Arabic"/>
          <w:sz w:val="32"/>
          <w:szCs w:val="32"/>
        </w:rPr>
      </w:pPr>
      <w:r w:rsidRPr="005744B0">
        <w:rPr>
          <w:rFonts w:ascii="Traditional Arabic" w:hAnsi="Traditional Arabic" w:cs="Traditional Arabic"/>
          <w:b/>
          <w:bCs/>
          <w:sz w:val="32"/>
          <w:szCs w:val="32"/>
          <w:rtl/>
        </w:rPr>
        <w:t>الموضوعات</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توريد</w:t>
      </w:r>
      <w:r w:rsidRPr="005744B0">
        <w:rPr>
          <w:rFonts w:ascii="Traditional Arabic" w:hAnsi="Traditional Arabic" w:cs="Traditional Arabic" w:hint="cs"/>
          <w:b/>
          <w:bCs/>
          <w:sz w:val="32"/>
          <w:szCs w:val="32"/>
          <w:rtl/>
        </w:rPr>
        <w:t xml:space="preserve"> - </w:t>
      </w:r>
      <w:r w:rsidRPr="005744B0">
        <w:rPr>
          <w:rFonts w:ascii="Traditional Arabic" w:hAnsi="Traditional Arabic" w:cs="Traditional Arabic"/>
          <w:b/>
          <w:bCs/>
          <w:sz w:val="32"/>
          <w:szCs w:val="32"/>
          <w:rtl/>
        </w:rPr>
        <w:t>قيمة توريد - مصادقة - فواتير - كشف حساب - شهادة - انتفاء الشبهة في الشهادة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شهادة موصلة - </w:t>
      </w:r>
      <w:r w:rsidRPr="005744B0">
        <w:rPr>
          <w:rFonts w:ascii="Traditional Arabic" w:hAnsi="Traditional Arabic" w:cs="Traditional Arabic" w:hint="cs"/>
          <w:b/>
          <w:bCs/>
          <w:sz w:val="32"/>
          <w:szCs w:val="32"/>
          <w:rtl/>
        </w:rPr>
        <w:t>موانع</w:t>
      </w:r>
      <w:r w:rsidRPr="005744B0">
        <w:rPr>
          <w:rFonts w:ascii="Traditional Arabic" w:hAnsi="Traditional Arabic" w:cs="Traditional Arabic"/>
          <w:b/>
          <w:bCs/>
          <w:sz w:val="32"/>
          <w:szCs w:val="32"/>
          <w:rtl/>
        </w:rPr>
        <w:t xml:space="preserve"> قبول </w:t>
      </w:r>
      <w:r w:rsidRPr="005744B0">
        <w:rPr>
          <w:rFonts w:ascii="Traditional Arabic" w:hAnsi="Traditional Arabic" w:cs="Traditional Arabic" w:hint="cs"/>
          <w:b/>
          <w:bCs/>
          <w:sz w:val="32"/>
          <w:szCs w:val="32"/>
          <w:rtl/>
        </w:rPr>
        <w:t>ال</w:t>
      </w:r>
      <w:r w:rsidRPr="005744B0">
        <w:rPr>
          <w:rFonts w:ascii="Traditional Arabic" w:hAnsi="Traditional Arabic" w:cs="Traditional Arabic"/>
          <w:b/>
          <w:bCs/>
          <w:sz w:val="32"/>
          <w:szCs w:val="32"/>
          <w:rtl/>
        </w:rPr>
        <w:t>شهادة</w:t>
      </w:r>
      <w:r w:rsidRPr="005744B0">
        <w:rPr>
          <w:rFonts w:ascii="Traditional Arabic" w:hAnsi="Traditional Arabic" w:cs="Traditional Arabic" w:hint="cs"/>
          <w:b/>
          <w:bCs/>
          <w:sz w:val="32"/>
          <w:szCs w:val="32"/>
          <w:rtl/>
        </w:rPr>
        <w:t xml:space="preserve"> - خصومة</w:t>
      </w:r>
      <w:r w:rsidRPr="005744B0">
        <w:rPr>
          <w:rFonts w:ascii="Traditional Arabic" w:hAnsi="Traditional Arabic" w:cs="Traditional Arabic"/>
          <w:b/>
          <w:bCs/>
          <w:sz w:val="32"/>
          <w:szCs w:val="32"/>
          <w:rtl/>
        </w:rPr>
        <w:t xml:space="preserve"> - إقرار. </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 xml:space="preserve">مطالبة المدعية إلزام المدعى عليها بدفع </w:t>
      </w:r>
      <w:r w:rsidRPr="005744B0">
        <w:rPr>
          <w:rFonts w:ascii="Traditional Arabic" w:hAnsi="Traditional Arabic" w:cs="Traditional Arabic" w:hint="cs"/>
          <w:sz w:val="32"/>
          <w:szCs w:val="32"/>
          <w:rtl/>
        </w:rPr>
        <w:t>قيمة</w:t>
      </w:r>
      <w:r w:rsidRPr="005744B0">
        <w:rPr>
          <w:rFonts w:ascii="Traditional Arabic" w:hAnsi="Traditional Arabic" w:cs="Traditional Arabic"/>
          <w:sz w:val="32"/>
          <w:szCs w:val="32"/>
          <w:rtl/>
        </w:rPr>
        <w:t xml:space="preserve"> توريدها لوازم نوم - تقديم المدعية مصادقة الرصيد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والفواتير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وکشوف الحسابات للمبلغ </w:t>
      </w:r>
      <w:r w:rsidRPr="005744B0">
        <w:rPr>
          <w:rFonts w:ascii="Traditional Arabic" w:hAnsi="Traditional Arabic" w:cs="Traditional Arabic" w:hint="cs"/>
          <w:sz w:val="32"/>
          <w:szCs w:val="32"/>
          <w:rtl/>
        </w:rPr>
        <w:t>المطالب به</w:t>
      </w:r>
      <w:r w:rsidRPr="005744B0">
        <w:rPr>
          <w:rFonts w:ascii="Traditional Arabic" w:hAnsi="Traditional Arabic" w:cs="Traditional Arabic"/>
          <w:sz w:val="32"/>
          <w:szCs w:val="32"/>
          <w:rtl/>
        </w:rPr>
        <w:t>، إضافة إلى شهادة الشهود</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Pr>
        <w:t>-</w:t>
      </w:r>
      <w:r w:rsidRPr="005744B0">
        <w:rPr>
          <w:rFonts w:ascii="Traditional Arabic" w:hAnsi="Traditional Arabic" w:cs="Traditional Arabic"/>
          <w:sz w:val="32"/>
          <w:szCs w:val="32"/>
          <w:rtl/>
        </w:rPr>
        <w:t xml:space="preserve"> إقرار المدعى عليها بصحة العلاقة والتعامل بين الطرفين، وإنكارها صحة المصادقة وصحة الفواتير المقدمة - قبول الدائرة شهادة اثنين من الشهود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ورد شهادة الثالث لوجود خصومة مع المدعى عليها - عدم طعن المدعى عليها على شهادة الشاهدين اللذين كانا يعملان لديها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أثر ذلك: إلزام المدعى عليها بدفع مبلغ المطالبة.</w:t>
      </w:r>
    </w:p>
    <w:p w:rsidR="00F37004" w:rsidRPr="005744B0" w:rsidRDefault="00F37004" w:rsidP="00F37004">
      <w:pPr>
        <w:pStyle w:val="a3"/>
        <w:bidi/>
        <w:spacing w:before="0" w:beforeAutospacing="0" w:afterAutospacing="0"/>
        <w:jc w:val="center"/>
        <w:rPr>
          <w:rFonts w:ascii="Traditional Arabic" w:hAnsi="Traditional Arabic" w:cs="Traditional Arabic"/>
          <w:sz w:val="32"/>
          <w:szCs w:val="32"/>
        </w:rPr>
      </w:pPr>
      <w:r w:rsidRPr="005744B0">
        <w:rPr>
          <w:rFonts w:ascii="Traditional Arabic" w:hAnsi="Traditional Arabic" w:cs="Traditional Arabic" w:hint="cs"/>
          <w:b/>
          <w:bCs/>
          <w:sz w:val="32"/>
          <w:szCs w:val="32"/>
          <w:rtl/>
        </w:rPr>
        <w:t>الوقائع</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تتلخص وقائع هذه الدعوى في أنه بتاريخ</w:t>
      </w:r>
      <w:r w:rsidRPr="005744B0">
        <w:rPr>
          <w:rFonts w:ascii="Traditional Arabic" w:hAnsi="Traditional Arabic" w:cs="Traditional Arabic" w:hint="cs"/>
          <w:sz w:val="32"/>
          <w:szCs w:val="32"/>
          <w:rtl/>
        </w:rPr>
        <w:t xml:space="preserve"> 9/8/1437هـ</w:t>
      </w:r>
      <w:r w:rsidRPr="005744B0">
        <w:rPr>
          <w:rFonts w:ascii="Traditional Arabic" w:hAnsi="Traditional Arabic" w:cs="Traditional Arabic"/>
          <w:sz w:val="32"/>
          <w:szCs w:val="32"/>
          <w:rtl/>
        </w:rPr>
        <w:t>، وردت إلى المحكمة الإدارية بجدة لائحة دعوی مقدمة من وكيل المدعية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سجل مدني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w:t>
      </w:r>
      <w:r w:rsidRPr="005744B0">
        <w:rPr>
          <w:rFonts w:ascii="Traditional Arabic" w:hAnsi="Traditional Arabic" w:cs="Traditional Arabic"/>
          <w:sz w:val="32"/>
          <w:szCs w:val="32"/>
          <w:rtl/>
        </w:rPr>
        <w:t>، بالوكالة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وتاريخ</w:t>
      </w:r>
      <w:r w:rsidRPr="005744B0">
        <w:rPr>
          <w:rFonts w:ascii="Traditional Arabic" w:hAnsi="Traditional Arabic" w:cs="Traditional Arabic" w:hint="cs"/>
          <w:sz w:val="32"/>
          <w:szCs w:val="32"/>
          <w:rtl/>
        </w:rPr>
        <w:t xml:space="preserve"> 25/7/1437هـ</w:t>
      </w:r>
      <w:r w:rsidRPr="005744B0">
        <w:rPr>
          <w:rFonts w:ascii="Traditional Arabic" w:hAnsi="Traditional Arabic" w:cs="Traditional Arabic"/>
          <w:sz w:val="32"/>
          <w:szCs w:val="32"/>
          <w:rtl/>
        </w:rPr>
        <w:t>، الصادرة عن كتابة العدل الثانية بشمال جدة، حاصلها</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أنه يطلب إلزام المدعى عليها بدفع مبلغ قدره</w:t>
      </w:r>
      <w:r w:rsidRPr="005744B0">
        <w:rPr>
          <w:rFonts w:ascii="Traditional Arabic" w:hAnsi="Traditional Arabic" w:cs="Traditional Arabic" w:hint="cs"/>
          <w:sz w:val="32"/>
          <w:szCs w:val="32"/>
          <w:rtl/>
        </w:rPr>
        <w:t xml:space="preserve"> (188.350) </w:t>
      </w:r>
      <w:r w:rsidRPr="005744B0">
        <w:rPr>
          <w:rFonts w:ascii="Traditional Arabic" w:hAnsi="Traditional Arabic" w:cs="Traditional Arabic"/>
          <w:sz w:val="32"/>
          <w:szCs w:val="32"/>
          <w:rtl/>
        </w:rPr>
        <w:t>مئة وثمانية وثمانون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وثلاثمئة وخمسون ريا</w:t>
      </w:r>
      <w:r w:rsidRPr="005744B0">
        <w:rPr>
          <w:rFonts w:ascii="Traditional Arabic" w:hAnsi="Traditional Arabic" w:cs="Traditional Arabic" w:hint="cs"/>
          <w:sz w:val="32"/>
          <w:szCs w:val="32"/>
          <w:rtl/>
        </w:rPr>
        <w:t>لاً</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يمثل المتبقي من قيمة لوازم نوم من مخدات ومفارش ونحوها وردتها موكلته للمدعى عليها، إضافة إلى أتعاب المحاماة بمبلغ</w:t>
      </w:r>
      <w:r w:rsidRPr="005744B0">
        <w:rPr>
          <w:rFonts w:ascii="Traditional Arabic" w:hAnsi="Traditional Arabic" w:cs="Traditional Arabic" w:hint="cs"/>
          <w:sz w:val="32"/>
          <w:szCs w:val="32"/>
          <w:rtl/>
        </w:rPr>
        <w:t xml:space="preserve"> (30.000) ريال. </w:t>
      </w:r>
      <w:r w:rsidRPr="005744B0">
        <w:rPr>
          <w:rFonts w:ascii="Traditional Arabic" w:hAnsi="Traditional Arabic" w:cs="Traditional Arabic"/>
          <w:sz w:val="32"/>
          <w:szCs w:val="32"/>
          <w:rtl/>
        </w:rPr>
        <w:t>وبإحالة القضية لهذه الدائرة باشرت نظرها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لما هو مدون بضبط الجلسات في القضية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ففي جلسة</w:t>
      </w:r>
      <w:r w:rsidRPr="005744B0">
        <w:rPr>
          <w:rFonts w:ascii="Traditional Arabic" w:hAnsi="Traditional Arabic" w:cs="Traditional Arabic" w:hint="cs"/>
          <w:sz w:val="32"/>
          <w:szCs w:val="32"/>
          <w:rtl/>
        </w:rPr>
        <w:t xml:space="preserve"> 29/10/1437هـ </w:t>
      </w:r>
      <w:r w:rsidRPr="005744B0">
        <w:rPr>
          <w:rFonts w:ascii="Traditional Arabic" w:hAnsi="Traditional Arabic" w:cs="Traditional Arabic"/>
          <w:sz w:val="32"/>
          <w:szCs w:val="32"/>
          <w:rtl/>
        </w:rPr>
        <w:t>سألت الدائرة وكيل المدعية عن الدعوى فأحال إلى لائحتها أعلاه، و</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 xml:space="preserve">طلب الجواب من وكيل المدعى عليها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سجل مدني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w:t>
      </w:r>
      <w:r w:rsidRPr="005744B0">
        <w:rPr>
          <w:rFonts w:ascii="Traditional Arabic" w:hAnsi="Traditional Arabic" w:cs="Traditional Arabic"/>
          <w:sz w:val="32"/>
          <w:szCs w:val="32"/>
          <w:rtl/>
        </w:rPr>
        <w:t xml:space="preserve"> بالوكالة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وتاريخ</w:t>
      </w:r>
      <w:r w:rsidRPr="005744B0">
        <w:rPr>
          <w:rFonts w:ascii="Traditional Arabic" w:hAnsi="Traditional Arabic" w:cs="Traditional Arabic" w:hint="cs"/>
          <w:sz w:val="32"/>
          <w:szCs w:val="32"/>
          <w:rtl/>
        </w:rPr>
        <w:t xml:space="preserve"> 22/1/1437هـ</w:t>
      </w:r>
      <w:r w:rsidRPr="005744B0">
        <w:rPr>
          <w:rFonts w:ascii="Traditional Arabic" w:hAnsi="Traditional Arabic" w:cs="Traditional Arabic"/>
          <w:sz w:val="32"/>
          <w:szCs w:val="32"/>
          <w:rtl/>
        </w:rPr>
        <w:t>، الصادرة عن كتابة العدل الثانية بجنوب الرياض، قدم مذكرة من صفحة واحدة ذكر فيها أن موكلته لا تعترف بمصادقة الرصيد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 الفواتير اشتملت على أكثر من اسم</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لشركات </w:t>
      </w:r>
      <w:r w:rsidRPr="005744B0">
        <w:rPr>
          <w:rFonts w:ascii="Traditional Arabic" w:hAnsi="Traditional Arabic" w:cs="Traditional Arabic" w:hint="cs"/>
          <w:sz w:val="32"/>
          <w:szCs w:val="32"/>
          <w:rtl/>
        </w:rPr>
        <w:t>(المدعى عليها)</w:t>
      </w:r>
      <w:r w:rsidRPr="005744B0">
        <w:rPr>
          <w:rFonts w:ascii="Traditional Arabic" w:hAnsi="Traditional Arabic" w:cs="Traditional Arabic"/>
          <w:sz w:val="32"/>
          <w:szCs w:val="32"/>
          <w:rtl/>
        </w:rPr>
        <w:t>، كما أنه لا يوجد اسم مستلم ولا ختم لموكلته على جميع الفواتير، مطالب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تزويده بالعقد، فعقب وكيل المدعية بأنه لا يوجد عقد بين الطرفين، كما أن مسؤول الحسابات لدى المدعى عليها الموقع على كشف الحساب بالمصادقة </w:t>
      </w:r>
      <w:r w:rsidRPr="005744B0">
        <w:rPr>
          <w:rFonts w:ascii="Traditional Arabic" w:hAnsi="Traditional Arabic" w:cs="Traditional Arabic" w:hint="cs"/>
          <w:sz w:val="32"/>
          <w:szCs w:val="32"/>
          <w:rtl/>
        </w:rPr>
        <w:t>متواجد،</w:t>
      </w:r>
      <w:r w:rsidRPr="005744B0">
        <w:rPr>
          <w:rFonts w:ascii="Traditional Arabic" w:hAnsi="Traditional Arabic" w:cs="Traditional Arabic"/>
          <w:sz w:val="32"/>
          <w:szCs w:val="32"/>
          <w:rtl/>
        </w:rPr>
        <w:t xml:space="preserve"> وأطلب سماع إفادته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 xml:space="preserve">النداء عليه حضر </w:t>
      </w:r>
      <w:r w:rsidRPr="005744B0">
        <w:rPr>
          <w:rFonts w:ascii="Traditional Arabic" w:hAnsi="Traditional Arabic" w:cs="Traditional Arabic" w:hint="cs"/>
          <w:sz w:val="32"/>
          <w:szCs w:val="32"/>
          <w:rtl/>
        </w:rPr>
        <w:t>(أحمد)</w:t>
      </w:r>
      <w:r w:rsidRPr="005744B0">
        <w:rPr>
          <w:rFonts w:ascii="Traditional Arabic" w:hAnsi="Traditional Arabic" w:cs="Traditional Arabic"/>
          <w:sz w:val="32"/>
          <w:szCs w:val="32"/>
          <w:rtl/>
        </w:rPr>
        <w:t xml:space="preserve">، أردني الجنسية، حامل </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لإقامة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w:t>
      </w:r>
      <w:r w:rsidRPr="005744B0">
        <w:rPr>
          <w:rFonts w:ascii="Traditional Arabic" w:hAnsi="Traditional Arabic" w:cs="Traditional Arabic"/>
          <w:sz w:val="32"/>
          <w:szCs w:val="32"/>
          <w:rtl/>
        </w:rPr>
        <w:t>، وبسؤاله عن مكان عمله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ذكر بأنه يعمل لدى شركة </w:t>
      </w:r>
      <w:r w:rsidRPr="005744B0">
        <w:rPr>
          <w:rFonts w:ascii="Traditional Arabic" w:hAnsi="Traditional Arabic" w:cs="Traditional Arabic" w:hint="cs"/>
          <w:sz w:val="32"/>
          <w:szCs w:val="32"/>
          <w:rtl/>
        </w:rPr>
        <w:t>(ت)</w:t>
      </w:r>
      <w:r w:rsidRPr="005744B0">
        <w:rPr>
          <w:rFonts w:ascii="Traditional Arabic" w:hAnsi="Traditional Arabic" w:cs="Traditional Arabic"/>
          <w:sz w:val="32"/>
          <w:szCs w:val="32"/>
          <w:rtl/>
        </w:rPr>
        <w:t xml:space="preserve">، وأنه كان يعمل </w:t>
      </w:r>
      <w:r w:rsidRPr="005744B0">
        <w:rPr>
          <w:rFonts w:ascii="Traditional Arabic" w:hAnsi="Traditional Arabic" w:cs="Traditional Arabic"/>
          <w:sz w:val="32"/>
          <w:szCs w:val="32"/>
          <w:rtl/>
        </w:rPr>
        <w:lastRenderedPageBreak/>
        <w:t>سابق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مطابق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لحسابات العملاء في شركة </w:t>
      </w:r>
      <w:r w:rsidRPr="005744B0">
        <w:rPr>
          <w:rFonts w:ascii="Traditional Arabic" w:hAnsi="Traditional Arabic" w:cs="Traditional Arabic" w:hint="cs"/>
          <w:sz w:val="32"/>
          <w:szCs w:val="32"/>
          <w:rtl/>
        </w:rPr>
        <w:t xml:space="preserve">(المدعى عليها) </w:t>
      </w:r>
      <w:r w:rsidRPr="005744B0">
        <w:rPr>
          <w:rFonts w:ascii="Traditional Arabic" w:hAnsi="Traditional Arabic" w:cs="Traditional Arabic"/>
          <w:sz w:val="32"/>
          <w:szCs w:val="32"/>
          <w:rtl/>
        </w:rPr>
        <w:t>للبنية التحتية، وأنه عن كشف الحساب المؤرخ في</w:t>
      </w:r>
      <w:r w:rsidRPr="005744B0">
        <w:rPr>
          <w:rFonts w:ascii="Traditional Arabic" w:hAnsi="Traditional Arabic" w:cs="Traditional Arabic" w:hint="cs"/>
          <w:sz w:val="32"/>
          <w:szCs w:val="32"/>
          <w:rtl/>
        </w:rPr>
        <w:t xml:space="preserve"> 30/12/2014م</w:t>
      </w:r>
      <w:r w:rsidRPr="005744B0">
        <w:rPr>
          <w:rFonts w:ascii="Traditional Arabic" w:hAnsi="Traditional Arabic" w:cs="Traditional Arabic"/>
          <w:sz w:val="32"/>
          <w:szCs w:val="32"/>
          <w:rtl/>
        </w:rPr>
        <w:t xml:space="preserve"> الصادر من المدعية فإنه </w:t>
      </w:r>
      <w:r w:rsidRPr="005744B0">
        <w:rPr>
          <w:rFonts w:ascii="Traditional Arabic" w:hAnsi="Traditional Arabic" w:cs="Traditional Arabic" w:hint="cs"/>
          <w:sz w:val="32"/>
          <w:szCs w:val="32"/>
          <w:rtl/>
        </w:rPr>
        <w:t>عرض</w:t>
      </w:r>
      <w:r w:rsidRPr="005744B0">
        <w:rPr>
          <w:rFonts w:ascii="Traditional Arabic" w:hAnsi="Traditional Arabic" w:cs="Traditional Arabic"/>
          <w:sz w:val="32"/>
          <w:szCs w:val="32"/>
          <w:rtl/>
        </w:rPr>
        <w:t xml:space="preserve"> عليه أثناء فترة عمله لدى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وبالاطلاع على النظام المحاسبي تبين أن هناك فاتورة لم تدخل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وبعد التأكد منها في قسم المشتريات أكدوا على صحتها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 xml:space="preserve">عد جمع ما في النظام المحاسبي مع قيمة الفاتورة تبين استحقاق المدعية </w:t>
      </w:r>
      <w:r w:rsidRPr="005744B0">
        <w:rPr>
          <w:rFonts w:ascii="Traditional Arabic" w:hAnsi="Traditional Arabic" w:cs="Traditional Arabic" w:hint="cs"/>
          <w:sz w:val="32"/>
          <w:szCs w:val="32"/>
          <w:rtl/>
        </w:rPr>
        <w:t>لما في كشف الحساب،</w:t>
      </w:r>
      <w:r w:rsidRPr="005744B0">
        <w:rPr>
          <w:rFonts w:ascii="Traditional Arabic" w:hAnsi="Traditional Arabic" w:cs="Traditional Arabic"/>
          <w:sz w:val="32"/>
          <w:szCs w:val="32"/>
          <w:rtl/>
        </w:rPr>
        <w:t xml:space="preserve"> البالغ قدره</w:t>
      </w:r>
      <w:r w:rsidRPr="005744B0">
        <w:rPr>
          <w:rFonts w:ascii="Traditional Arabic" w:hAnsi="Traditional Arabic" w:cs="Traditional Arabic" w:hint="cs"/>
          <w:sz w:val="32"/>
          <w:szCs w:val="32"/>
          <w:rtl/>
        </w:rPr>
        <w:t xml:space="preserve"> (188.350) </w:t>
      </w:r>
      <w:r w:rsidRPr="005744B0">
        <w:rPr>
          <w:rFonts w:ascii="Traditional Arabic" w:hAnsi="Traditional Arabic" w:cs="Traditional Arabic"/>
          <w:sz w:val="32"/>
          <w:szCs w:val="32"/>
          <w:rtl/>
        </w:rPr>
        <w:t>مئة وثمانية وثمانون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وثلاثمئة وخمسون ريا</w:t>
      </w:r>
      <w:r w:rsidRPr="005744B0">
        <w:rPr>
          <w:rFonts w:ascii="Traditional Arabic" w:hAnsi="Traditional Arabic" w:cs="Traditional Arabic" w:hint="cs"/>
          <w:sz w:val="32"/>
          <w:szCs w:val="32"/>
          <w:rtl/>
        </w:rPr>
        <w:t>لاً</w:t>
      </w:r>
      <w:r w:rsidRPr="005744B0">
        <w:rPr>
          <w:rFonts w:ascii="Traditional Arabic" w:hAnsi="Traditional Arabic" w:cs="Traditional Arabic"/>
          <w:sz w:val="32"/>
          <w:szCs w:val="32"/>
          <w:rtl/>
        </w:rPr>
        <w:t>، فعقب وكيل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بأنه لا يعرف الحاضر</w:t>
      </w:r>
      <w:r w:rsidRPr="005744B0">
        <w:rPr>
          <w:rFonts w:ascii="Traditional Arabic" w:hAnsi="Traditional Arabic" w:cs="Traditional Arabic" w:hint="cs"/>
          <w:sz w:val="32"/>
          <w:szCs w:val="32"/>
          <w:rtl/>
        </w:rPr>
        <w:t xml:space="preserve"> ب</w:t>
      </w:r>
      <w:r w:rsidRPr="005744B0">
        <w:rPr>
          <w:rFonts w:ascii="Traditional Arabic" w:hAnsi="Traditional Arabic" w:cs="Traditional Arabic"/>
          <w:sz w:val="32"/>
          <w:szCs w:val="32"/>
          <w:rtl/>
        </w:rPr>
        <w:t>جلسة اليوم المدعو</w:t>
      </w:r>
      <w:r w:rsidRPr="005744B0">
        <w:rPr>
          <w:rFonts w:ascii="Traditional Arabic" w:hAnsi="Traditional Arabic" w:cs="Traditional Arabic" w:hint="cs"/>
          <w:sz w:val="32"/>
          <w:szCs w:val="32"/>
          <w:rtl/>
        </w:rPr>
        <w:t xml:space="preserve"> (أحمد)</w:t>
      </w:r>
      <w:r w:rsidRPr="005744B0">
        <w:rPr>
          <w:rFonts w:ascii="Traditional Arabic" w:hAnsi="Traditional Arabic" w:cs="Traditional Arabic"/>
          <w:sz w:val="32"/>
          <w:szCs w:val="32"/>
          <w:rtl/>
        </w:rPr>
        <w:t>، أردني الجنسية، رخصة إقامة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w:t>
      </w:r>
      <w:r w:rsidRPr="005744B0">
        <w:rPr>
          <w:rFonts w:ascii="Traditional Arabic" w:hAnsi="Traditional Arabic" w:cs="Traditional Arabic"/>
          <w:sz w:val="32"/>
          <w:szCs w:val="32"/>
          <w:rtl/>
        </w:rPr>
        <w:t>، وأنه يتمسك بما جاء في مذكرته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وبسؤال وكيل المدعى عليها عن صحة الختم على كشف الحساب ذكر بأنه ينكره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وبسؤال الدائرة له إن كان مشابه</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لختم موكلته فأجاب بأنه مشابه لختم موكلته، ثم طلب المدعي وكالة سماع إفادة الحاضر</w:t>
      </w:r>
      <w:r w:rsidRPr="005744B0">
        <w:rPr>
          <w:rFonts w:ascii="Traditional Arabic" w:hAnsi="Traditional Arabic" w:cs="Traditional Arabic" w:hint="cs"/>
          <w:sz w:val="32"/>
          <w:szCs w:val="32"/>
          <w:rtl/>
        </w:rPr>
        <w:t xml:space="preserve"> (فاروق)</w:t>
      </w:r>
      <w:r w:rsidRPr="005744B0">
        <w:rPr>
          <w:rFonts w:ascii="Traditional Arabic" w:hAnsi="Traditional Arabic" w:cs="Traditional Arabic"/>
          <w:sz w:val="32"/>
          <w:szCs w:val="32"/>
          <w:rtl/>
        </w:rPr>
        <w:t>، باكستاني الجنسية، رخصة إقامة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w:t>
      </w:r>
      <w:r w:rsidRPr="005744B0">
        <w:rPr>
          <w:rFonts w:ascii="Traditional Arabic" w:hAnsi="Traditional Arabic" w:cs="Traditional Arabic"/>
          <w:sz w:val="32"/>
          <w:szCs w:val="32"/>
          <w:rtl/>
        </w:rPr>
        <w:t>، والذي كان يعمل لدى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وقدم صورة إقامته أثناء عمله لدى المدعى عليها فذكر الحاضر </w:t>
      </w:r>
      <w:r w:rsidRPr="005744B0">
        <w:rPr>
          <w:rFonts w:ascii="Traditional Arabic" w:hAnsi="Traditional Arabic" w:cs="Traditional Arabic" w:hint="cs"/>
          <w:sz w:val="32"/>
          <w:szCs w:val="32"/>
          <w:rtl/>
        </w:rPr>
        <w:t xml:space="preserve">(فاروق) </w:t>
      </w:r>
      <w:r w:rsidRPr="005744B0">
        <w:rPr>
          <w:rFonts w:ascii="Traditional Arabic" w:hAnsi="Traditional Arabic" w:cs="Traditional Arabic"/>
          <w:sz w:val="32"/>
          <w:szCs w:val="32"/>
          <w:rtl/>
        </w:rPr>
        <w:t>بأنه كان مدير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للمشتريات في الشركة المدعى عليها، وأن المدعية وردت للمدعى عليها لوازم نوم وتبقى لها ما يقارب</w:t>
      </w:r>
      <w:r w:rsidRPr="005744B0">
        <w:rPr>
          <w:rFonts w:ascii="Traditional Arabic" w:hAnsi="Traditional Arabic" w:cs="Traditional Arabic" w:hint="cs"/>
          <w:sz w:val="32"/>
          <w:szCs w:val="32"/>
          <w:rtl/>
        </w:rPr>
        <w:t xml:space="preserve"> (200.000) </w:t>
      </w:r>
      <w:r w:rsidRPr="005744B0">
        <w:rPr>
          <w:rFonts w:ascii="Traditional Arabic" w:hAnsi="Traditional Arabic" w:cs="Traditional Arabic"/>
          <w:sz w:val="32"/>
          <w:szCs w:val="32"/>
          <w:rtl/>
        </w:rPr>
        <w:t xml:space="preserve">مئتي ألف ريال، فعقب وكيل المدعى عليها بأنه لا يعرف الحاضر المدعو </w:t>
      </w:r>
      <w:r w:rsidRPr="005744B0">
        <w:rPr>
          <w:rFonts w:ascii="Traditional Arabic" w:hAnsi="Traditional Arabic" w:cs="Traditional Arabic" w:hint="cs"/>
          <w:sz w:val="32"/>
          <w:szCs w:val="32"/>
          <w:rtl/>
        </w:rPr>
        <w:t>(فاروق)</w:t>
      </w:r>
      <w:r w:rsidRPr="005744B0">
        <w:rPr>
          <w:rFonts w:ascii="Traditional Arabic" w:hAnsi="Traditional Arabic" w:cs="Traditional Arabic"/>
          <w:sz w:val="32"/>
          <w:szCs w:val="32"/>
          <w:rtl/>
        </w:rPr>
        <w:t>، باكستاني الجنسية، رخصة إقامة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w:t>
      </w:r>
      <w:r w:rsidRPr="005744B0">
        <w:rPr>
          <w:rFonts w:ascii="Traditional Arabic" w:hAnsi="Traditional Arabic" w:cs="Traditional Arabic"/>
          <w:sz w:val="32"/>
          <w:szCs w:val="32"/>
          <w:rtl/>
        </w:rPr>
        <w:t>، وأنه متمسك بدفوعه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وبسؤاله عن الختم على كشف الحساب المصادق عليه بصحة الرصيد من المدعى عليها أكد بأنه يطابق ختم </w:t>
      </w:r>
      <w:r w:rsidRPr="005744B0">
        <w:rPr>
          <w:rFonts w:ascii="Traditional Arabic" w:hAnsi="Traditional Arabic" w:cs="Traditional Arabic" w:hint="cs"/>
          <w:sz w:val="32"/>
          <w:szCs w:val="32"/>
          <w:rtl/>
        </w:rPr>
        <w:t>(المدعى عليها)</w:t>
      </w:r>
      <w:r w:rsidRPr="005744B0">
        <w:rPr>
          <w:rFonts w:ascii="Traditional Arabic" w:hAnsi="Traditional Arabic" w:cs="Traditional Arabic"/>
          <w:sz w:val="32"/>
          <w:szCs w:val="32"/>
          <w:rtl/>
        </w:rPr>
        <w:t>، ثم طلب وكيل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مهلة للتحقق من الختم على</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كشف الحساب</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w:t>
      </w:r>
      <w:r w:rsidRPr="005744B0">
        <w:rPr>
          <w:rFonts w:ascii="Traditional Arabic" w:hAnsi="Traditional Arabic" w:cs="Traditional Arabic" w:hint="cs"/>
          <w:sz w:val="32"/>
          <w:szCs w:val="32"/>
          <w:rtl/>
        </w:rPr>
        <w:t xml:space="preserve"> 26/12/1437هـ </w:t>
      </w:r>
      <w:r w:rsidRPr="005744B0">
        <w:rPr>
          <w:rFonts w:ascii="Traditional Arabic" w:hAnsi="Traditional Arabic" w:cs="Traditional Arabic"/>
          <w:sz w:val="32"/>
          <w:szCs w:val="32"/>
          <w:rtl/>
        </w:rPr>
        <w:t>أجاب وكيل المدعى عليها بأن موكلته تنكر المخالصة، وأن الشهود المتقدمين لدى الدائرة</w:t>
      </w:r>
      <w:r w:rsidRPr="005744B0">
        <w:rPr>
          <w:rFonts w:ascii="Traditional Arabic" w:hAnsi="Traditional Arabic" w:cs="Traditional Arabic" w:hint="cs"/>
          <w:sz w:val="32"/>
          <w:szCs w:val="32"/>
          <w:rtl/>
        </w:rPr>
        <w:t xml:space="preserve"> أولاً: (فاروق)</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 xml:space="preserve">فقد </w:t>
      </w:r>
      <w:r w:rsidRPr="005744B0">
        <w:rPr>
          <w:rFonts w:ascii="Traditional Arabic" w:hAnsi="Traditional Arabic" w:cs="Traditional Arabic"/>
          <w:sz w:val="32"/>
          <w:szCs w:val="32"/>
          <w:rtl/>
        </w:rPr>
        <w:t xml:space="preserve">تقدم بدعوى على موكلته أمام مكتب العمل، وأن الشاهد </w:t>
      </w:r>
      <w:r w:rsidRPr="005744B0">
        <w:rPr>
          <w:rFonts w:ascii="Traditional Arabic" w:hAnsi="Traditional Arabic" w:cs="Traditional Arabic" w:hint="cs"/>
          <w:sz w:val="32"/>
          <w:szCs w:val="32"/>
          <w:rtl/>
        </w:rPr>
        <w:t>(أحمد)</w:t>
      </w:r>
      <w:r w:rsidRPr="005744B0">
        <w:rPr>
          <w:rFonts w:ascii="Traditional Arabic" w:hAnsi="Traditional Arabic" w:cs="Traditional Arabic"/>
          <w:sz w:val="32"/>
          <w:szCs w:val="32"/>
          <w:rtl/>
        </w:rPr>
        <w:t xml:space="preserve">، تم إنهاء خدماته، وأن </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لمدعية لا تستحق أي مبلغ وليس في ذمتها للمدعية أي مبلغ، ثم أجاب وكيل المدعية بأن الشاهد </w:t>
      </w:r>
      <w:r w:rsidRPr="005744B0">
        <w:rPr>
          <w:rFonts w:ascii="Traditional Arabic" w:hAnsi="Traditional Arabic" w:cs="Traditional Arabic" w:hint="cs"/>
          <w:sz w:val="32"/>
          <w:szCs w:val="32"/>
          <w:rtl/>
        </w:rPr>
        <w:t>(أحمد)</w:t>
      </w:r>
      <w:r w:rsidRPr="005744B0">
        <w:rPr>
          <w:rFonts w:ascii="Traditional Arabic" w:hAnsi="Traditional Arabic" w:cs="Traditional Arabic"/>
          <w:sz w:val="32"/>
          <w:szCs w:val="32"/>
          <w:rtl/>
        </w:rPr>
        <w:t>، كان كبير المحاسبين لدى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وأنه صادق على المخالصة في</w:t>
      </w:r>
      <w:r w:rsidRPr="005744B0">
        <w:rPr>
          <w:rFonts w:ascii="Traditional Arabic" w:hAnsi="Traditional Arabic" w:cs="Traditional Arabic" w:hint="cs"/>
          <w:sz w:val="32"/>
          <w:szCs w:val="32"/>
          <w:rtl/>
        </w:rPr>
        <w:t xml:space="preserve"> 30/12/2014م، في </w:t>
      </w:r>
      <w:r w:rsidRPr="005744B0">
        <w:rPr>
          <w:rFonts w:ascii="Traditional Arabic" w:hAnsi="Traditional Arabic" w:cs="Traditional Arabic"/>
          <w:sz w:val="32"/>
          <w:szCs w:val="32"/>
          <w:rtl/>
        </w:rPr>
        <w:t>حين أن إنهاء الخدمات تم في شهر</w:t>
      </w:r>
      <w:r w:rsidRPr="005744B0">
        <w:rPr>
          <w:rFonts w:ascii="Traditional Arabic" w:hAnsi="Traditional Arabic" w:cs="Traditional Arabic" w:hint="cs"/>
          <w:sz w:val="32"/>
          <w:szCs w:val="32"/>
          <w:rtl/>
        </w:rPr>
        <w:t xml:space="preserve"> (1) </w:t>
      </w:r>
      <w:r w:rsidRPr="005744B0">
        <w:rPr>
          <w:rFonts w:ascii="Traditional Arabic" w:hAnsi="Traditional Arabic" w:cs="Traditional Arabic"/>
          <w:sz w:val="32"/>
          <w:szCs w:val="32"/>
          <w:rtl/>
        </w:rPr>
        <w:t xml:space="preserve">لعام </w:t>
      </w:r>
      <w:r w:rsidRPr="005744B0">
        <w:rPr>
          <w:rFonts w:ascii="Traditional Arabic" w:hAnsi="Traditional Arabic" w:cs="Traditional Arabic" w:hint="cs"/>
          <w:sz w:val="32"/>
          <w:szCs w:val="32"/>
          <w:rtl/>
          <w:lang w:bidi="fa-IR"/>
        </w:rPr>
        <w:t>2015</w:t>
      </w:r>
      <w:r w:rsidRPr="005744B0">
        <w:rPr>
          <w:rFonts w:ascii="Traditional Arabic" w:hAnsi="Traditional Arabic" w:cs="Traditional Arabic"/>
          <w:sz w:val="32"/>
          <w:szCs w:val="32"/>
          <w:rtl/>
        </w:rPr>
        <w:t xml:space="preserve">م، وأن لديه بينات أخرى، تتمثل في الشاهد </w:t>
      </w:r>
      <w:r w:rsidRPr="005744B0">
        <w:rPr>
          <w:rFonts w:ascii="Traditional Arabic" w:hAnsi="Traditional Arabic" w:cs="Traditional Arabic" w:hint="cs"/>
          <w:sz w:val="32"/>
          <w:szCs w:val="32"/>
          <w:rtl/>
        </w:rPr>
        <w:t>(نايف)</w:t>
      </w:r>
      <w:r w:rsidRPr="005744B0">
        <w:rPr>
          <w:rFonts w:ascii="Traditional Arabic" w:hAnsi="Traditional Arabic" w:cs="Traditional Arabic"/>
          <w:sz w:val="32"/>
          <w:szCs w:val="32"/>
          <w:rtl/>
        </w:rPr>
        <w:t>، مصري الجنسية، رخصة إقامة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rPr>
        <w:t xml:space="preserve">)، يعمل </w:t>
      </w:r>
      <w:r w:rsidRPr="005744B0">
        <w:rPr>
          <w:rFonts w:ascii="Traditional Arabic" w:hAnsi="Traditional Arabic" w:cs="Traditional Arabic" w:hint="cs"/>
          <w:sz w:val="32"/>
          <w:szCs w:val="32"/>
          <w:rtl/>
        </w:rPr>
        <w:t>ك</w:t>
      </w:r>
      <w:r w:rsidRPr="005744B0">
        <w:rPr>
          <w:rFonts w:ascii="Traditional Arabic" w:hAnsi="Traditional Arabic" w:cs="Traditional Arabic"/>
          <w:sz w:val="32"/>
          <w:szCs w:val="32"/>
          <w:rtl/>
        </w:rPr>
        <w:t xml:space="preserve">مدير تخطيط المشتريات والمستودعات لدى المدعى عليها، فحضر أمام الدائرة وقال: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ن المدعية تورد للمدعى عليها بطانيات وأس</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رة بقيمة تقدر</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بالملايين، و</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نه بصفته مدير مستودعات المدعى عليها، وأنه كان يستلمها، وأن الط</w:t>
      </w:r>
      <w:r w:rsidRPr="005744B0">
        <w:rPr>
          <w:rFonts w:ascii="Traditional Arabic" w:hAnsi="Traditional Arabic" w:cs="Traditional Arabic" w:hint="cs"/>
          <w:sz w:val="32"/>
          <w:szCs w:val="32"/>
          <w:rtl/>
        </w:rPr>
        <w:t>ل</w:t>
      </w:r>
      <w:r w:rsidRPr="005744B0">
        <w:rPr>
          <w:rFonts w:ascii="Traditional Arabic" w:hAnsi="Traditional Arabic" w:cs="Traditional Arabic"/>
          <w:sz w:val="32"/>
          <w:szCs w:val="32"/>
          <w:rtl/>
        </w:rPr>
        <w:t>ب لتلك البطانيات والأس</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رة تتم عن طريق إدارة المشتريات، وأن للمدعية في ذمة المدعى عليها مبلغ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قدره ما بين</w:t>
      </w:r>
      <w:r w:rsidRPr="005744B0">
        <w:rPr>
          <w:rFonts w:ascii="Traditional Arabic" w:hAnsi="Traditional Arabic" w:cs="Traditional Arabic" w:hint="cs"/>
          <w:sz w:val="32"/>
          <w:szCs w:val="32"/>
          <w:rtl/>
        </w:rPr>
        <w:t xml:space="preserve"> (180.000) </w:t>
      </w:r>
      <w:r w:rsidRPr="005744B0">
        <w:rPr>
          <w:rFonts w:ascii="Traditional Arabic" w:hAnsi="Traditional Arabic" w:cs="Traditional Arabic"/>
          <w:sz w:val="32"/>
          <w:szCs w:val="32"/>
          <w:rtl/>
        </w:rPr>
        <w:t>مئة وثماني</w:t>
      </w:r>
      <w:r w:rsidRPr="005744B0">
        <w:rPr>
          <w:rFonts w:ascii="Traditional Arabic" w:hAnsi="Traditional Arabic" w:cs="Traditional Arabic" w:hint="cs"/>
          <w:sz w:val="32"/>
          <w:szCs w:val="32"/>
          <w:rtl/>
        </w:rPr>
        <w:t>ن</w:t>
      </w:r>
      <w:r w:rsidRPr="005744B0">
        <w:rPr>
          <w:rFonts w:ascii="Traditional Arabic" w:hAnsi="Traditional Arabic" w:cs="Traditional Arabic"/>
          <w:sz w:val="32"/>
          <w:szCs w:val="32"/>
          <w:rtl/>
        </w:rPr>
        <w:t xml:space="preserve"> ألف ريال و</w:t>
      </w:r>
      <w:r w:rsidRPr="005744B0">
        <w:rPr>
          <w:rFonts w:ascii="Traditional Arabic" w:hAnsi="Traditional Arabic" w:cs="Traditional Arabic" w:hint="cs"/>
          <w:sz w:val="32"/>
          <w:szCs w:val="32"/>
          <w:rtl/>
        </w:rPr>
        <w:t xml:space="preserve">(190.000) </w:t>
      </w:r>
      <w:r w:rsidRPr="005744B0">
        <w:rPr>
          <w:rFonts w:ascii="Traditional Arabic" w:hAnsi="Traditional Arabic" w:cs="Traditional Arabic"/>
          <w:sz w:val="32"/>
          <w:szCs w:val="32"/>
          <w:rtl/>
        </w:rPr>
        <w:t>مئة وتسعين ألف ريال، وبعرض الشهادة على وكيل المدعى عليه قرر اكتفاءه بما سبق، ثم سألت الدائرة وكيل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هل موكلته تنكر كافة التعامل مع المدعية؟ فأجاب بأنه ينكر المصادقة ولا ينكر وجود تعامل بين الطرفين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w:t>
      </w:r>
      <w:r w:rsidRPr="005744B0">
        <w:rPr>
          <w:rFonts w:ascii="Traditional Arabic" w:hAnsi="Traditional Arabic" w:cs="Traditional Arabic" w:hint="cs"/>
          <w:sz w:val="32"/>
          <w:szCs w:val="32"/>
          <w:rtl/>
        </w:rPr>
        <w:t xml:space="preserve"> 28/12/1437هـ </w:t>
      </w:r>
      <w:r w:rsidRPr="005744B0">
        <w:rPr>
          <w:rFonts w:ascii="Traditional Arabic" w:hAnsi="Traditional Arabic" w:cs="Traditional Arabic"/>
          <w:sz w:val="32"/>
          <w:szCs w:val="32"/>
          <w:rtl/>
        </w:rPr>
        <w:t>أكد وكيل المدعية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على طلبه إلزام المدعى عليها بمبلغ قدره</w:t>
      </w:r>
      <w:r w:rsidRPr="005744B0">
        <w:rPr>
          <w:rFonts w:ascii="Traditional Arabic" w:hAnsi="Traditional Arabic" w:cs="Traditional Arabic" w:hint="cs"/>
          <w:sz w:val="32"/>
          <w:szCs w:val="32"/>
          <w:rtl/>
        </w:rPr>
        <w:t xml:space="preserve"> (188.350) </w:t>
      </w:r>
      <w:r w:rsidRPr="005744B0">
        <w:rPr>
          <w:rFonts w:ascii="Traditional Arabic" w:hAnsi="Traditional Arabic" w:cs="Traditional Arabic"/>
          <w:sz w:val="32"/>
          <w:szCs w:val="32"/>
          <w:rtl/>
        </w:rPr>
        <w:t>مئة وثمانية وثمانون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وثلاثمئة وخمسون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استناد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على مصادقة الرصيد، وعلى شهادة الشاهدين، ثم طلبت الدائرة من وكيل المدعية إحضار</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موكلته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في </w:t>
      </w:r>
      <w:r w:rsidRPr="005744B0">
        <w:rPr>
          <w:rFonts w:ascii="Traditional Arabic" w:hAnsi="Traditional Arabic" w:cs="Traditional Arabic"/>
          <w:sz w:val="32"/>
          <w:szCs w:val="32"/>
          <w:rtl/>
        </w:rPr>
        <w:lastRenderedPageBreak/>
        <w:t>الجلسة القادمة لأداء اليمين المتممة فاستعد بذلك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w:t>
      </w:r>
      <w:r w:rsidRPr="005744B0">
        <w:rPr>
          <w:rFonts w:ascii="Traditional Arabic" w:hAnsi="Traditional Arabic" w:cs="Traditional Arabic" w:hint="cs"/>
          <w:sz w:val="32"/>
          <w:szCs w:val="32"/>
          <w:rtl/>
        </w:rPr>
        <w:t xml:space="preserve"> 29/1/1438هـ</w:t>
      </w:r>
      <w:r w:rsidRPr="005744B0">
        <w:rPr>
          <w:rFonts w:ascii="Traditional Arabic" w:hAnsi="Traditional Arabic" w:cs="Traditional Arabic"/>
          <w:sz w:val="32"/>
          <w:szCs w:val="32"/>
          <w:rtl/>
        </w:rPr>
        <w:t xml:space="preserve"> أكد وكيل المدعية على</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طلبه إلزام المدعى عليها بدفع مبلغ قدره</w:t>
      </w:r>
      <w:r w:rsidRPr="005744B0">
        <w:rPr>
          <w:rFonts w:ascii="Traditional Arabic" w:hAnsi="Traditional Arabic" w:cs="Traditional Arabic" w:hint="cs"/>
          <w:sz w:val="32"/>
          <w:szCs w:val="32"/>
          <w:rtl/>
        </w:rPr>
        <w:t xml:space="preserve"> (188.350) </w:t>
      </w:r>
      <w:r w:rsidRPr="005744B0">
        <w:rPr>
          <w:rFonts w:ascii="Traditional Arabic" w:hAnsi="Traditional Arabic" w:cs="Traditional Arabic"/>
          <w:sz w:val="32"/>
          <w:szCs w:val="32"/>
          <w:rtl/>
        </w:rPr>
        <w:t>مئة وثمانية وثمانون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وثلاثمئة وخمسون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نظیر توريد موكلته لوازم نوم للمدعى عليها، وأن بينته على ذلك شهادة الشهود الذين سبق إحضارهم، فطلبت الدائرة من وكيل المدعية إحضار</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موكلته لأداء اليمين المتممة لدعواها، فذكر بأنها لا يمكن إحضارها لمرضها، فذكرت له الدائرة بأنها مستعدة للذهاب لمقر سكنها لسماع اليمين المتممة، فذكر بأنها لا يمكنها أن تحلف</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لكون أن المسؤول عن المؤسسة موظفيها، وهي لا علم لها عن أي شيء، ثم طلبت الدائرة من وكيل المدعية تقديم بينة أخرى غير ما تم تقديمه، فذكر بأنه ليس له أي بينة في هذه الدعوى سوى ما قدم، ويقرر اكتفاءه بما سبق، ثم أفهمت الدائرة وكيل المدعية بأنه ليس له إلا يم</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ن المدعى عليها على نفي الدعوى، فقرر رفضه ليمينها، وطلب مهلة لتقديم بينة أخرى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وفي جلسة هذا اليوم 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ثنين</w:t>
      </w:r>
      <w:r w:rsidRPr="005744B0">
        <w:rPr>
          <w:rFonts w:ascii="Traditional Arabic" w:hAnsi="Traditional Arabic" w:cs="Traditional Arabic" w:hint="cs"/>
          <w:sz w:val="32"/>
          <w:szCs w:val="32"/>
          <w:rtl/>
        </w:rPr>
        <w:t xml:space="preserve"> 30/1/1438هـ </w:t>
      </w:r>
      <w:r w:rsidRPr="005744B0">
        <w:rPr>
          <w:rFonts w:ascii="Traditional Arabic" w:hAnsi="Traditional Arabic" w:cs="Traditional Arabic"/>
          <w:sz w:val="32"/>
          <w:szCs w:val="32"/>
          <w:rtl/>
        </w:rPr>
        <w:t>أكد وكيل المدعية على طلبه إلزام المدعى عليها بدفع مبلغ قدره</w:t>
      </w:r>
      <w:r w:rsidRPr="005744B0">
        <w:rPr>
          <w:rFonts w:ascii="Traditional Arabic" w:hAnsi="Traditional Arabic" w:cs="Traditional Arabic" w:hint="cs"/>
          <w:sz w:val="32"/>
          <w:szCs w:val="32"/>
          <w:rtl/>
        </w:rPr>
        <w:t xml:space="preserve"> (188.350) </w:t>
      </w:r>
      <w:r w:rsidRPr="005744B0">
        <w:rPr>
          <w:rFonts w:ascii="Traditional Arabic" w:hAnsi="Traditional Arabic" w:cs="Traditional Arabic"/>
          <w:sz w:val="32"/>
          <w:szCs w:val="32"/>
          <w:rtl/>
        </w:rPr>
        <w:t>مئة وثمانية وثمانون ألف</w:t>
      </w:r>
      <w:r w:rsidRPr="005744B0">
        <w:rPr>
          <w:rFonts w:ascii="Traditional Arabic" w:hAnsi="Traditional Arabic" w:cs="Traditional Arabic" w:hint="cs"/>
          <w:sz w:val="32"/>
          <w:szCs w:val="32"/>
          <w:rtl/>
        </w:rPr>
        <w:t xml:space="preserve">اً </w:t>
      </w:r>
      <w:r w:rsidRPr="005744B0">
        <w:rPr>
          <w:rFonts w:ascii="Traditional Arabic" w:hAnsi="Traditional Arabic" w:cs="Traditional Arabic"/>
          <w:sz w:val="32"/>
          <w:szCs w:val="32"/>
          <w:rtl/>
        </w:rPr>
        <w:t>وثلاثمئة وخمسون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نظير توريد موكلته لوازم نوم للمدعى عليها، وأن بينته على ذلك شهادة الشهود الذين سبق إحضارهم، ثم رفعت الجلسة للمداولة، وأصدرت الدائرة حكمها مبني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على ما يلي</w:t>
      </w:r>
      <w:r w:rsidRPr="005744B0">
        <w:rPr>
          <w:rFonts w:ascii="Traditional Arabic" w:hAnsi="Traditional Arabic" w:cs="Traditional Arabic" w:hint="cs"/>
          <w:sz w:val="32"/>
          <w:szCs w:val="32"/>
          <w:rtl/>
        </w:rPr>
        <w:t>.</w:t>
      </w:r>
    </w:p>
    <w:p w:rsidR="00F37004" w:rsidRPr="005744B0" w:rsidRDefault="00F37004" w:rsidP="00F37004">
      <w:pPr>
        <w:pStyle w:val="a3"/>
        <w:bidi/>
        <w:spacing w:before="0" w:beforeAutospacing="0" w:afterAutospacing="0"/>
        <w:jc w:val="center"/>
        <w:rPr>
          <w:rFonts w:ascii="Traditional Arabic" w:hAnsi="Traditional Arabic" w:cs="Traditional Arabic"/>
          <w:sz w:val="32"/>
          <w:szCs w:val="32"/>
          <w:rtl/>
          <w:lang w:bidi="ar-EG"/>
        </w:rPr>
      </w:pPr>
      <w:r w:rsidRPr="005744B0">
        <w:rPr>
          <w:rFonts w:ascii="Traditional Arabic" w:hAnsi="Traditional Arabic" w:cs="Traditional Arabic"/>
          <w:b/>
          <w:bCs/>
          <w:sz w:val="32"/>
          <w:szCs w:val="32"/>
          <w:rtl/>
        </w:rPr>
        <w:t>الأسباب</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Pr>
      </w:pPr>
      <w:r w:rsidRPr="005744B0">
        <w:rPr>
          <w:rFonts w:ascii="Traditional Arabic" w:hAnsi="Traditional Arabic" w:cs="Traditional Arabic"/>
          <w:sz w:val="32"/>
          <w:szCs w:val="32"/>
          <w:rtl/>
        </w:rPr>
        <w:t>ولما كانت العلاقة بين الطرفين تتعلق ببيع بين تاجرين، ولما كان النظر في الاختصاص من أولى المسائل التي يجب بحثها قبل الشروع في نظر موضوع النزاع، وحيث حدد نظام المحكمة التجارية ما يختص القضاء التجاري بنظره من النزاعات، وحصرها فيما يحدث بين التجار ومن لهم بهم علاقة تجارية من مشاكل ومنازعات متولدة من أمور تجارية محضة أو بالتبعية، ومن ثم يكون النزاع الماثل داخل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ضمن اختصاص الدوائر التجارية بمحاكم الديوان وفق المادة الثانية، والمادة (443) من نظام المحكمة التجارية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Pr>
        <w:t xml:space="preserve"> </w:t>
      </w:r>
      <w:r w:rsidRPr="005744B0">
        <w:rPr>
          <w:rFonts w:ascii="Traditional Arabic" w:hAnsi="Traditional Arabic" w:cs="Traditional Arabic"/>
          <w:sz w:val="32"/>
          <w:szCs w:val="32"/>
          <w:rtl/>
        </w:rPr>
        <w:t>ولما كان المقرر في الفقه والقضاء أن الدعوی تقام أمام المحكمة التي تقع في نطاق محل إقامة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 وحيث تبين أن مقر المدعى عليها بجدة، فإن هذه المحكمة تكون مختصة بنظر هذه الدعوى مكاني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لقرار رئيس ديوان المظالم رقم (</w:t>
      </w:r>
      <w:r w:rsidRPr="005744B0">
        <w:rPr>
          <w:rFonts w:ascii="Traditional Arabic" w:hAnsi="Traditional Arabic" w:cs="Traditional Arabic"/>
          <w:sz w:val="32"/>
          <w:szCs w:val="32"/>
          <w:rtl/>
          <w:lang w:bidi="fa-IR"/>
        </w:rPr>
        <w:t xml:space="preserve">۱۲۸) </w:t>
      </w:r>
      <w:r w:rsidRPr="005744B0">
        <w:rPr>
          <w:rFonts w:ascii="Traditional Arabic" w:hAnsi="Traditional Arabic" w:cs="Traditional Arabic"/>
          <w:sz w:val="32"/>
          <w:szCs w:val="32"/>
          <w:rtl/>
        </w:rPr>
        <w:t>لعام</w:t>
      </w:r>
      <w:r w:rsidRPr="005744B0">
        <w:rPr>
          <w:rFonts w:ascii="Traditional Arabic" w:hAnsi="Traditional Arabic" w:cs="Traditional Arabic" w:hint="cs"/>
          <w:sz w:val="32"/>
          <w:szCs w:val="32"/>
          <w:rtl/>
        </w:rPr>
        <w:t xml:space="preserve"> 1432هـ. </w:t>
      </w:r>
      <w:r w:rsidRPr="005744B0">
        <w:rPr>
          <w:rFonts w:ascii="Traditional Arabic" w:hAnsi="Traditional Arabic" w:cs="Traditional Arabic"/>
          <w:sz w:val="32"/>
          <w:szCs w:val="32"/>
          <w:rtl/>
        </w:rPr>
        <w:t>وعن الموضوع، ولما كان وكيل المدعية حصر</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دعواه في إلزام المدعى عليها بدفع مبلغ </w:t>
      </w:r>
      <w:r w:rsidRPr="005744B0">
        <w:rPr>
          <w:rFonts w:ascii="Traditional Arabic" w:hAnsi="Traditional Arabic" w:cs="Traditional Arabic" w:hint="cs"/>
          <w:sz w:val="32"/>
          <w:szCs w:val="32"/>
          <w:rtl/>
        </w:rPr>
        <w:t xml:space="preserve">قدره (188.350) </w:t>
      </w:r>
      <w:r w:rsidRPr="005744B0">
        <w:rPr>
          <w:rFonts w:ascii="Traditional Arabic" w:hAnsi="Traditional Arabic" w:cs="Traditional Arabic"/>
          <w:sz w:val="32"/>
          <w:szCs w:val="32"/>
          <w:rtl/>
        </w:rPr>
        <w:t>مئة وثمانية وثمانون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وثلاثمئة وخمسون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والذي يمثل المستحق لموكلته نظير توريدها للمدعى عليها لوازم نوم، وأن بينته على ذلك مصادقة الرصيد والفواتير وكشوف الحسابات؛ إضافة إلى شهادة الشهود الذين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حضرهم أمام الدائرة، وحيث إن وكيل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أقر بصحة العلاقة والتعامل إلا أنه أنكر صحة ال</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 xml:space="preserve">صادقة وصحة الفواتير، وأنه غير </w:t>
      </w:r>
      <w:r w:rsidRPr="005744B0">
        <w:rPr>
          <w:rFonts w:ascii="Traditional Arabic" w:hAnsi="Traditional Arabic" w:cs="Traditional Arabic" w:hint="cs"/>
          <w:sz w:val="32"/>
          <w:szCs w:val="32"/>
          <w:rtl/>
        </w:rPr>
        <w:t>ع</w:t>
      </w:r>
      <w:r w:rsidRPr="005744B0">
        <w:rPr>
          <w:rFonts w:ascii="Traditional Arabic" w:hAnsi="Traditional Arabic" w:cs="Traditional Arabic"/>
          <w:sz w:val="32"/>
          <w:szCs w:val="32"/>
          <w:rtl/>
        </w:rPr>
        <w:t>ائدة لموكلته، وحيث قدم وكيل المدعية بين</w:t>
      </w:r>
      <w:r w:rsidRPr="005744B0">
        <w:rPr>
          <w:rFonts w:ascii="Traditional Arabic" w:hAnsi="Traditional Arabic" w:cs="Traditional Arabic" w:hint="cs"/>
          <w:sz w:val="32"/>
          <w:szCs w:val="32"/>
          <w:rtl/>
        </w:rPr>
        <w:t xml:space="preserve">ة </w:t>
      </w:r>
      <w:r w:rsidRPr="005744B0">
        <w:rPr>
          <w:rFonts w:ascii="Traditional Arabic" w:hAnsi="Traditional Arabic" w:cs="Traditional Arabic"/>
          <w:sz w:val="32"/>
          <w:szCs w:val="32"/>
          <w:rtl/>
        </w:rPr>
        <w:t>أخرى تمثلت في شهادة شاهدين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الأول </w:t>
      </w:r>
      <w:r w:rsidRPr="005744B0">
        <w:rPr>
          <w:rFonts w:ascii="Traditional Arabic" w:hAnsi="Traditional Arabic" w:cs="Traditional Arabic" w:hint="cs"/>
          <w:sz w:val="32"/>
          <w:szCs w:val="32"/>
          <w:rtl/>
        </w:rPr>
        <w:t>(أحمد)</w:t>
      </w:r>
      <w:r w:rsidRPr="005744B0">
        <w:rPr>
          <w:rFonts w:ascii="Traditional Arabic" w:hAnsi="Traditional Arabic" w:cs="Traditional Arabic"/>
          <w:sz w:val="32"/>
          <w:szCs w:val="32"/>
          <w:rtl/>
        </w:rPr>
        <w:t xml:space="preserve">،أردني الجنسية، حامل </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لإقامة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w:t>
      </w:r>
      <w:r w:rsidRPr="005744B0">
        <w:rPr>
          <w:rFonts w:ascii="Traditional Arabic" w:hAnsi="Traditional Arabic" w:cs="Traditional Arabic"/>
          <w:sz w:val="32"/>
          <w:szCs w:val="32"/>
          <w:rtl/>
        </w:rPr>
        <w:t>، الذي ذكر بأنه كان يعمل سابق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مطابق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لحسابات العملاء في شركة </w:t>
      </w:r>
      <w:r w:rsidRPr="005744B0">
        <w:rPr>
          <w:rFonts w:ascii="Traditional Arabic" w:hAnsi="Traditional Arabic" w:cs="Traditional Arabic" w:hint="cs"/>
          <w:sz w:val="32"/>
          <w:szCs w:val="32"/>
          <w:rtl/>
        </w:rPr>
        <w:t xml:space="preserve">(المدعى </w:t>
      </w:r>
      <w:r w:rsidRPr="005744B0">
        <w:rPr>
          <w:rFonts w:ascii="Traditional Arabic" w:hAnsi="Traditional Arabic" w:cs="Traditional Arabic" w:hint="cs"/>
          <w:sz w:val="32"/>
          <w:szCs w:val="32"/>
          <w:rtl/>
        </w:rPr>
        <w:lastRenderedPageBreak/>
        <w:t>عليها)</w:t>
      </w:r>
      <w:r w:rsidRPr="005744B0">
        <w:rPr>
          <w:rFonts w:ascii="Traditional Arabic" w:hAnsi="Traditional Arabic" w:cs="Traditional Arabic"/>
          <w:sz w:val="32"/>
          <w:szCs w:val="32"/>
          <w:rtl/>
        </w:rPr>
        <w:t xml:space="preserve"> للبنية التحتية، و</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ن كشف الحساب المؤرخ في</w:t>
      </w:r>
      <w:r w:rsidRPr="005744B0">
        <w:rPr>
          <w:rFonts w:ascii="Traditional Arabic" w:hAnsi="Traditional Arabic" w:cs="Traditional Arabic"/>
          <w:sz w:val="32"/>
          <w:szCs w:val="32"/>
        </w:rPr>
        <w:t xml:space="preserve"> </w:t>
      </w:r>
      <w:r w:rsidRPr="005744B0">
        <w:rPr>
          <w:rFonts w:ascii="Traditional Arabic" w:hAnsi="Traditional Arabic" w:cs="Traditional Arabic" w:hint="cs"/>
          <w:sz w:val="32"/>
          <w:szCs w:val="32"/>
          <w:rtl/>
        </w:rPr>
        <w:t>30/12/2014</w:t>
      </w:r>
      <w:r w:rsidRPr="005744B0">
        <w:rPr>
          <w:rFonts w:ascii="Traditional Arabic" w:hAnsi="Traditional Arabic" w:cs="Traditional Arabic"/>
          <w:sz w:val="32"/>
          <w:szCs w:val="32"/>
          <w:rtl/>
        </w:rPr>
        <w:t xml:space="preserve">م الصادر من المدعية </w:t>
      </w:r>
      <w:r w:rsidRPr="005744B0">
        <w:rPr>
          <w:rFonts w:ascii="Traditional Arabic" w:hAnsi="Traditional Arabic" w:cs="Traditional Arabic" w:hint="cs"/>
          <w:sz w:val="32"/>
          <w:szCs w:val="32"/>
          <w:rtl/>
        </w:rPr>
        <w:t>ع</w:t>
      </w:r>
      <w:r w:rsidRPr="005744B0">
        <w:rPr>
          <w:rFonts w:ascii="Traditional Arabic" w:hAnsi="Traditional Arabic" w:cs="Traditional Arabic"/>
          <w:sz w:val="32"/>
          <w:szCs w:val="32"/>
          <w:rtl/>
        </w:rPr>
        <w:t>رض عليه أثناء فترة عمله لدى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وأنه بالاطلاع على النظام المحاسبي تبين أن هناك فاتورة لم تدخل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وبعد التأكد منها في قسم المشتريات أكدوا على صحتها و</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 xml:space="preserve">عد جمع ما في النظام المحاسبي مع قيمة الفاتورة تبين استحقاق المدعية لما في كشف الحساب والبالغ قدره </w:t>
      </w:r>
      <w:r w:rsidRPr="005744B0">
        <w:rPr>
          <w:rFonts w:ascii="Traditional Arabic" w:hAnsi="Traditional Arabic" w:cs="Traditional Arabic" w:hint="cs"/>
          <w:sz w:val="32"/>
          <w:szCs w:val="32"/>
          <w:rtl/>
        </w:rPr>
        <w:t>(188.350)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مئة وثمانية وثمان</w:t>
      </w:r>
      <w:r w:rsidRPr="005744B0">
        <w:rPr>
          <w:rFonts w:ascii="Traditional Arabic" w:hAnsi="Traditional Arabic" w:cs="Traditional Arabic" w:hint="cs"/>
          <w:sz w:val="32"/>
          <w:szCs w:val="32"/>
          <w:rtl/>
        </w:rPr>
        <w:t>و</w:t>
      </w:r>
      <w:r w:rsidRPr="005744B0">
        <w:rPr>
          <w:rFonts w:ascii="Traditional Arabic" w:hAnsi="Traditional Arabic" w:cs="Traditional Arabic"/>
          <w:sz w:val="32"/>
          <w:szCs w:val="32"/>
          <w:rtl/>
        </w:rPr>
        <w:t>ن ألف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وثلاثمئة وخمس</w:t>
      </w:r>
      <w:r w:rsidRPr="005744B0">
        <w:rPr>
          <w:rFonts w:ascii="Traditional Arabic" w:hAnsi="Traditional Arabic" w:cs="Traditional Arabic" w:hint="cs"/>
          <w:sz w:val="32"/>
          <w:szCs w:val="32"/>
          <w:rtl/>
        </w:rPr>
        <w:t>و</w:t>
      </w:r>
      <w:r w:rsidRPr="005744B0">
        <w:rPr>
          <w:rFonts w:ascii="Traditional Arabic" w:hAnsi="Traditional Arabic" w:cs="Traditional Arabic"/>
          <w:sz w:val="32"/>
          <w:szCs w:val="32"/>
          <w:rtl/>
        </w:rPr>
        <w:t>ن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وشهادة الشاهد الثاني </w:t>
      </w:r>
      <w:r w:rsidRPr="005744B0">
        <w:rPr>
          <w:rFonts w:ascii="Traditional Arabic" w:hAnsi="Traditional Arabic" w:cs="Traditional Arabic" w:hint="cs"/>
          <w:sz w:val="32"/>
          <w:szCs w:val="32"/>
          <w:rtl/>
        </w:rPr>
        <w:t>(نايف)</w:t>
      </w:r>
      <w:r w:rsidRPr="005744B0">
        <w:rPr>
          <w:rFonts w:ascii="Traditional Arabic" w:hAnsi="Traditional Arabic" w:cs="Traditional Arabic"/>
          <w:sz w:val="32"/>
          <w:szCs w:val="32"/>
          <w:rtl/>
        </w:rPr>
        <w:t>، مصري الجنسية، رخصة إقامة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w:t>
      </w:r>
      <w:r w:rsidRPr="005744B0">
        <w:rPr>
          <w:rFonts w:ascii="Traditional Arabic" w:hAnsi="Traditional Arabic" w:cs="Traditional Arabic"/>
          <w:sz w:val="32"/>
          <w:szCs w:val="32"/>
          <w:rtl/>
        </w:rPr>
        <w:t>، الذي ذكر بأنه يعمل مدير تخطيط المشتريات والمستودعات لدى المدعى عليها، وأن المدعية تورد للمدعى عليها بطانيات وأسرة بقيمة تقدر بالملايين، وأنه بصفته مدير مستودعات المدعى عليها، فإنه كان يستلمها، وأن الطلب لتلك البطانيات والأسرة تتم عن طريق إدارة المشتريات، وأن للمدعية في ذمة المدعى عليها مبلغ</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قدره ما بين </w:t>
      </w:r>
      <w:r w:rsidRPr="005744B0">
        <w:rPr>
          <w:rFonts w:ascii="Traditional Arabic" w:hAnsi="Traditional Arabic" w:cs="Traditional Arabic" w:hint="cs"/>
          <w:sz w:val="32"/>
          <w:szCs w:val="32"/>
          <w:rtl/>
        </w:rPr>
        <w:t xml:space="preserve">(180.000) </w:t>
      </w:r>
      <w:r w:rsidRPr="005744B0">
        <w:rPr>
          <w:rFonts w:ascii="Traditional Arabic" w:hAnsi="Traditional Arabic" w:cs="Traditional Arabic"/>
          <w:sz w:val="32"/>
          <w:szCs w:val="32"/>
          <w:rtl/>
        </w:rPr>
        <w:t>مئ</w:t>
      </w:r>
      <w:r w:rsidRPr="005744B0">
        <w:rPr>
          <w:rFonts w:ascii="Traditional Arabic" w:hAnsi="Traditional Arabic" w:cs="Traditional Arabic" w:hint="cs"/>
          <w:sz w:val="32"/>
          <w:szCs w:val="32"/>
          <w:rtl/>
        </w:rPr>
        <w:t>ة وثمانين</w:t>
      </w:r>
      <w:r w:rsidRPr="005744B0">
        <w:rPr>
          <w:rFonts w:ascii="Traditional Arabic" w:hAnsi="Traditional Arabic" w:cs="Traditional Arabic"/>
          <w:sz w:val="32"/>
          <w:szCs w:val="32"/>
          <w:rtl/>
        </w:rPr>
        <w:t xml:space="preserve"> أل</w:t>
      </w:r>
      <w:r w:rsidRPr="005744B0">
        <w:rPr>
          <w:rFonts w:ascii="Traditional Arabic" w:hAnsi="Traditional Arabic" w:cs="Traditional Arabic" w:hint="cs"/>
          <w:sz w:val="32"/>
          <w:szCs w:val="32"/>
          <w:rtl/>
        </w:rPr>
        <w:t>ف</w:t>
      </w:r>
      <w:r w:rsidRPr="005744B0">
        <w:rPr>
          <w:rFonts w:ascii="Traditional Arabic" w:hAnsi="Traditional Arabic" w:cs="Traditional Arabic"/>
          <w:sz w:val="32"/>
          <w:szCs w:val="32"/>
          <w:rtl/>
        </w:rPr>
        <w:t xml:space="preserve"> ريال و</w:t>
      </w:r>
      <w:r w:rsidRPr="005744B0">
        <w:rPr>
          <w:rFonts w:ascii="Traditional Arabic" w:hAnsi="Traditional Arabic" w:cs="Traditional Arabic" w:hint="cs"/>
          <w:sz w:val="32"/>
          <w:szCs w:val="32"/>
          <w:rtl/>
        </w:rPr>
        <w:t>(190.000)</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مئة وتسعين ألف ريال، ولما كانت الدائرة وهي في سبيل القضاء والفصل في الخصومة الماثلة أمامها و إمضاء الحكم فيها، وبالنظر إلى أنه لا يقبل قول الإنسان فيما يدعيه بمجرد دعواه، بل يحتاج إلى بينة أو تصديق المدعى عليه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فإن طلب المدعي يمين المدعى عليه؛ فله ذلك؛ وحيث أنكر وكيل المدعى عليها المصادقة والفواتير، ثم قدم وكيل المدعية ثلاثة شهود، قبلت الدائرة شهادة اثنين منهما، ورفضت شهادة الثالث وهو </w:t>
      </w:r>
      <w:r w:rsidRPr="005744B0">
        <w:rPr>
          <w:rFonts w:ascii="Traditional Arabic" w:hAnsi="Traditional Arabic" w:cs="Traditional Arabic" w:hint="cs"/>
          <w:sz w:val="32"/>
          <w:szCs w:val="32"/>
          <w:rtl/>
        </w:rPr>
        <w:t>(فاروق)</w:t>
      </w:r>
      <w:r w:rsidRPr="005744B0">
        <w:rPr>
          <w:rFonts w:ascii="Traditional Arabic" w:hAnsi="Traditional Arabic" w:cs="Traditional Arabic"/>
          <w:sz w:val="32"/>
          <w:szCs w:val="32"/>
          <w:rtl/>
        </w:rPr>
        <w:t>، باكستاني الجنسية، رخصة إقامة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w:t>
      </w:r>
      <w:r w:rsidRPr="005744B0">
        <w:rPr>
          <w:rFonts w:ascii="Traditional Arabic" w:hAnsi="Traditional Arabic" w:cs="Traditional Arabic"/>
          <w:sz w:val="32"/>
          <w:szCs w:val="32"/>
          <w:rtl/>
        </w:rPr>
        <w:t xml:space="preserve">، لوجود خصومة بينه وبين المدعى عليها منظورة في مكتب العمل، وحيث لم يطعن وكيل المدعى عليها على شهادة الشاهدين </w:t>
      </w:r>
      <w:r w:rsidRPr="005744B0">
        <w:rPr>
          <w:rFonts w:ascii="Traditional Arabic" w:hAnsi="Traditional Arabic" w:cs="Traditional Arabic" w:hint="cs"/>
          <w:sz w:val="32"/>
          <w:szCs w:val="32"/>
          <w:rtl/>
        </w:rPr>
        <w:t>(أحمد)</w:t>
      </w:r>
      <w:r w:rsidRPr="005744B0">
        <w:rPr>
          <w:rFonts w:ascii="Traditional Arabic" w:hAnsi="Traditional Arabic" w:cs="Traditional Arabic"/>
          <w:sz w:val="32"/>
          <w:szCs w:val="32"/>
          <w:rtl/>
        </w:rPr>
        <w:t>، و</w:t>
      </w:r>
      <w:r w:rsidRPr="005744B0">
        <w:rPr>
          <w:rFonts w:ascii="Traditional Arabic" w:hAnsi="Traditional Arabic" w:cs="Traditional Arabic" w:hint="cs"/>
          <w:sz w:val="32"/>
          <w:szCs w:val="32"/>
          <w:rtl/>
        </w:rPr>
        <w:t>(نايف)</w:t>
      </w:r>
      <w:r w:rsidRPr="005744B0">
        <w:rPr>
          <w:rFonts w:ascii="Traditional Arabic" w:hAnsi="Traditional Arabic" w:cs="Traditional Arabic"/>
          <w:sz w:val="32"/>
          <w:szCs w:val="32"/>
          <w:rtl/>
        </w:rPr>
        <w:t>، بل إن شهادتهما</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موصلة للحق وبينة واضحة وجلية فيه، بل هما كانا يعملان لدى المدعى عليها، ومن ثم فإن الدائرة تنتهي في قضائها إلى ما يرد في منطوقه.</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لذلك حكمت الدائرة:</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بإلزام شركة </w:t>
      </w:r>
      <w:r w:rsidRPr="005744B0">
        <w:rPr>
          <w:rFonts w:ascii="Traditional Arabic" w:hAnsi="Traditional Arabic" w:cs="Traditional Arabic" w:hint="cs"/>
          <w:b/>
          <w:bCs/>
          <w:sz w:val="32"/>
          <w:szCs w:val="32"/>
          <w:rtl/>
        </w:rPr>
        <w:t xml:space="preserve">(المدعى عليها) </w:t>
      </w:r>
      <w:r w:rsidRPr="005744B0">
        <w:rPr>
          <w:rFonts w:ascii="Traditional Arabic" w:hAnsi="Traditional Arabic" w:cs="Traditional Arabic"/>
          <w:b/>
          <w:bCs/>
          <w:sz w:val="32"/>
          <w:szCs w:val="32"/>
          <w:rtl/>
        </w:rPr>
        <w:t>لأعمال البنية التحتية، سجل تجاري رقم (</w:t>
      </w:r>
      <w:r w:rsidRPr="005744B0">
        <w:rPr>
          <w:rFonts w:ascii="Traditional Arabic" w:hAnsi="Traditional Arabic" w:cs="Traditional Arabic" w:hint="cs"/>
          <w:b/>
          <w:bCs/>
          <w:sz w:val="32"/>
          <w:szCs w:val="32"/>
          <w:rtl/>
        </w:rPr>
        <w:t>...</w:t>
      </w:r>
      <w:r w:rsidRPr="005744B0">
        <w:rPr>
          <w:rFonts w:ascii="Traditional Arabic" w:hAnsi="Traditional Arabic" w:cs="Traditional Arabic"/>
          <w:b/>
          <w:bCs/>
          <w:sz w:val="32"/>
          <w:szCs w:val="32"/>
          <w:rtl/>
          <w:lang w:bidi="fa-IR"/>
        </w:rPr>
        <w:t>)</w:t>
      </w:r>
      <w:r w:rsidRPr="005744B0">
        <w:rPr>
          <w:rFonts w:ascii="Traditional Arabic" w:hAnsi="Traditional Arabic" w:cs="Traditional Arabic"/>
          <w:b/>
          <w:bCs/>
          <w:sz w:val="32"/>
          <w:szCs w:val="32"/>
          <w:rtl/>
        </w:rPr>
        <w:t>، بأن تدفع ل</w:t>
      </w:r>
      <w:r w:rsidRPr="005744B0">
        <w:rPr>
          <w:rFonts w:ascii="Traditional Arabic" w:hAnsi="Traditional Arabic" w:cs="Traditional Arabic" w:hint="cs"/>
          <w:b/>
          <w:bCs/>
          <w:sz w:val="32"/>
          <w:szCs w:val="32"/>
          <w:rtl/>
        </w:rPr>
        <w:t>ـ</w:t>
      </w:r>
      <w:r w:rsidRPr="005744B0">
        <w:rPr>
          <w:rFonts w:ascii="Traditional Arabic" w:hAnsi="Traditional Arabic" w:cs="Traditional Arabic"/>
          <w:b/>
          <w:bCs/>
          <w:sz w:val="32"/>
          <w:szCs w:val="32"/>
          <w:rtl/>
        </w:rPr>
        <w:t xml:space="preserve"> </w:t>
      </w:r>
      <w:r w:rsidRPr="005744B0">
        <w:rPr>
          <w:rFonts w:ascii="Traditional Arabic" w:hAnsi="Traditional Arabic" w:cs="Traditional Arabic" w:hint="cs"/>
          <w:b/>
          <w:bCs/>
          <w:sz w:val="32"/>
          <w:szCs w:val="32"/>
          <w:rtl/>
        </w:rPr>
        <w:t>(المدعية)</w:t>
      </w:r>
      <w:r w:rsidRPr="005744B0">
        <w:rPr>
          <w:rFonts w:ascii="Traditional Arabic" w:hAnsi="Traditional Arabic" w:cs="Traditional Arabic"/>
          <w:b/>
          <w:bCs/>
          <w:sz w:val="32"/>
          <w:szCs w:val="32"/>
          <w:rtl/>
        </w:rPr>
        <w:t>، سجل مدني رقم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lang w:bidi="fa-IR"/>
        </w:rPr>
        <w:t>)</w:t>
      </w:r>
      <w:r w:rsidRPr="005744B0">
        <w:rPr>
          <w:rFonts w:ascii="Traditional Arabic" w:hAnsi="Traditional Arabic" w:cs="Traditional Arabic"/>
          <w:b/>
          <w:bCs/>
          <w:sz w:val="32"/>
          <w:szCs w:val="32"/>
          <w:rtl/>
        </w:rPr>
        <w:t>، صاحبة مؤسسة</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 التجارية، سجل تجاري رقم (</w:t>
      </w:r>
      <w:r w:rsidRPr="005744B0">
        <w:rPr>
          <w:rFonts w:ascii="Traditional Arabic" w:hAnsi="Traditional Arabic" w:cs="Traditional Arabic" w:hint="cs"/>
          <w:b/>
          <w:bCs/>
          <w:sz w:val="32"/>
          <w:szCs w:val="32"/>
          <w:rtl/>
          <w:lang w:bidi="fa-IR"/>
        </w:rPr>
        <w:t xml:space="preserve">...) </w:t>
      </w:r>
      <w:r w:rsidRPr="005744B0">
        <w:rPr>
          <w:rFonts w:ascii="Traditional Arabic" w:hAnsi="Traditional Arabic" w:cs="Traditional Arabic"/>
          <w:b/>
          <w:bCs/>
          <w:sz w:val="32"/>
          <w:szCs w:val="32"/>
          <w:rtl/>
        </w:rPr>
        <w:t>مبلغ</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قدره</w:t>
      </w:r>
      <w:r w:rsidRPr="005744B0">
        <w:rPr>
          <w:rFonts w:ascii="Traditional Arabic" w:hAnsi="Traditional Arabic" w:cs="Traditional Arabic" w:hint="cs"/>
          <w:b/>
          <w:bCs/>
          <w:sz w:val="32"/>
          <w:szCs w:val="32"/>
          <w:rtl/>
        </w:rPr>
        <w:t xml:space="preserve"> (188.350) </w:t>
      </w:r>
      <w:r w:rsidRPr="005744B0">
        <w:rPr>
          <w:rFonts w:ascii="Traditional Arabic" w:hAnsi="Traditional Arabic" w:cs="Traditional Arabic"/>
          <w:b/>
          <w:bCs/>
          <w:sz w:val="32"/>
          <w:szCs w:val="32"/>
          <w:rtl/>
        </w:rPr>
        <w:t>مئة</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وثمانية وثمانون ألف</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وثلاثمئة وخمسون ر</w:t>
      </w:r>
      <w:r w:rsidRPr="005744B0">
        <w:rPr>
          <w:rFonts w:ascii="Traditional Arabic" w:hAnsi="Traditional Arabic" w:cs="Traditional Arabic" w:hint="cs"/>
          <w:b/>
          <w:bCs/>
          <w:sz w:val="32"/>
          <w:szCs w:val="32"/>
          <w:rtl/>
        </w:rPr>
        <w:t>يالاً.</w:t>
      </w:r>
    </w:p>
    <w:p w:rsidR="00F37004" w:rsidRPr="005744B0"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والله الموفق</w:t>
      </w:r>
      <w:r w:rsidRPr="005744B0">
        <w:rPr>
          <w:rFonts w:ascii="Traditional Arabic" w:hAnsi="Traditional Arabic" w:cs="Traditional Arabic" w:hint="cs"/>
          <w:b/>
          <w:bCs/>
          <w:sz w:val="32"/>
          <w:szCs w:val="32"/>
          <w:rtl/>
        </w:rPr>
        <w:t>،</w:t>
      </w:r>
      <w:r w:rsidRPr="005744B0">
        <w:rPr>
          <w:rFonts w:ascii="Traditional Arabic" w:hAnsi="Traditional Arabic" w:cs="Traditional Arabic"/>
          <w:b/>
          <w:bCs/>
          <w:sz w:val="32"/>
          <w:szCs w:val="32"/>
          <w:rtl/>
        </w:rPr>
        <w:t xml:space="preserve"> وصلى الله وسلم على نبينا محمد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وعلى آله وصحبه أجمعين.</w:t>
      </w:r>
    </w:p>
    <w:p w:rsidR="00F37004" w:rsidRPr="005744B0" w:rsidRDefault="00F37004" w:rsidP="00F37004">
      <w:pPr>
        <w:autoSpaceDE w:val="0"/>
        <w:autoSpaceDN w:val="0"/>
        <w:adjustRightInd w:val="0"/>
        <w:spacing w:after="100"/>
        <w:jc w:val="both"/>
        <w:rPr>
          <w:rFonts w:ascii="Traditional Arabic" w:hAnsi="Traditional Arabic" w:cs="Traditional Arabic"/>
          <w:sz w:val="32"/>
          <w:szCs w:val="32"/>
          <w:rtl/>
        </w:rPr>
      </w:pP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rPr>
      </w:pPr>
      <w:r w:rsidRPr="005744B0">
        <w:rPr>
          <w:rFonts w:ascii="Traditional Arabic" w:hAnsi="Traditional Arabic" w:cs="Traditional Arabic"/>
          <w:b/>
          <w:bCs/>
          <w:sz w:val="32"/>
          <w:szCs w:val="32"/>
          <w:rtl/>
        </w:rPr>
        <w:t>حكم محكمة الاستئناف</w:t>
      </w:r>
      <w:r w:rsidRPr="005744B0">
        <w:rPr>
          <w:rFonts w:ascii="Traditional Arabic" w:hAnsi="Traditional Arabic" w:cs="Traditional Arabic" w:hint="cs"/>
          <w:sz w:val="32"/>
          <w:szCs w:val="32"/>
          <w:rtl/>
        </w:rPr>
        <w:t>:</w:t>
      </w:r>
    </w:p>
    <w:p w:rsidR="00F37004" w:rsidRPr="005744B0" w:rsidRDefault="00F37004" w:rsidP="00F37004">
      <w:pPr>
        <w:rPr>
          <w:rtl/>
        </w:rPr>
      </w:pPr>
      <w:r w:rsidRPr="005744B0">
        <w:rPr>
          <w:rFonts w:ascii="Traditional Arabic" w:hAnsi="Traditional Arabic" w:cs="Traditional Arabic"/>
          <w:b/>
          <w:bCs/>
          <w:sz w:val="32"/>
          <w:szCs w:val="32"/>
          <w:rtl/>
        </w:rPr>
        <w:t>حكمت المحكمة بتأييد الحكم فيما انتهى إليه من قضاء</w:t>
      </w:r>
      <w:r w:rsidRPr="005744B0">
        <w:rPr>
          <w:rFonts w:ascii="Traditional Arabic" w:hAnsi="Traditional Arabic" w:cs="Traditional Arabic"/>
          <w:b/>
          <w:bCs/>
          <w:sz w:val="32"/>
          <w:szCs w:val="32"/>
        </w:rPr>
        <w:t>.</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tl/>
        </w:rPr>
        <w:br w:type="page"/>
      </w:r>
      <w:r w:rsidRPr="005744B0">
        <w:rPr>
          <w:rFonts w:ascii="Traditional Arabic" w:hAnsi="Traditional Arabic" w:cs="Traditional Arabic"/>
          <w:b/>
          <w:bCs/>
          <w:sz w:val="32"/>
          <w:szCs w:val="32"/>
          <w:rtl/>
        </w:rPr>
        <w:lastRenderedPageBreak/>
        <w:t xml:space="preserve">رقم القضية في المحكمة الإدارية </w:t>
      </w:r>
      <w:r w:rsidRPr="005744B0">
        <w:rPr>
          <w:rFonts w:ascii="Traditional Arabic" w:hAnsi="Traditional Arabic" w:cs="Traditional Arabic" w:hint="cs"/>
          <w:b/>
          <w:bCs/>
          <w:sz w:val="32"/>
          <w:szCs w:val="32"/>
          <w:rtl/>
        </w:rPr>
        <w:t>1630/10/ق لعام 1436هـ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رقم القضية في محكمة الاستئناف الإدارية </w:t>
      </w:r>
      <w:r w:rsidRPr="005744B0">
        <w:rPr>
          <w:rFonts w:ascii="Traditional Arabic" w:hAnsi="Traditional Arabic" w:cs="Traditional Arabic" w:hint="cs"/>
          <w:b/>
          <w:bCs/>
          <w:sz w:val="32"/>
          <w:szCs w:val="32"/>
          <w:rtl/>
        </w:rPr>
        <w:t xml:space="preserve">2533/2/س </w:t>
      </w:r>
      <w:r w:rsidRPr="005744B0">
        <w:rPr>
          <w:rFonts w:ascii="Traditional Arabic" w:hAnsi="Traditional Arabic" w:cs="Traditional Arabic"/>
          <w:b/>
          <w:bCs/>
          <w:sz w:val="32"/>
          <w:szCs w:val="32"/>
          <w:rtl/>
        </w:rPr>
        <w:t>لعام 143</w:t>
      </w:r>
      <w:r w:rsidRPr="005744B0">
        <w:rPr>
          <w:rFonts w:ascii="Traditional Arabic" w:hAnsi="Traditional Arabic" w:cs="Traditional Arabic" w:hint="cs"/>
          <w:b/>
          <w:bCs/>
          <w:sz w:val="32"/>
          <w:szCs w:val="32"/>
          <w:rtl/>
        </w:rPr>
        <w:t>8</w:t>
      </w:r>
      <w:r w:rsidRPr="005744B0">
        <w:rPr>
          <w:rFonts w:ascii="Traditional Arabic" w:hAnsi="Traditional Arabic" w:cs="Traditional Arabic"/>
          <w:b/>
          <w:bCs/>
          <w:sz w:val="32"/>
          <w:szCs w:val="32"/>
          <w:rtl/>
        </w:rPr>
        <w:t>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تاريخ الجلسة </w:t>
      </w:r>
      <w:r w:rsidRPr="005744B0">
        <w:rPr>
          <w:rFonts w:ascii="Traditional Arabic" w:hAnsi="Traditional Arabic" w:cs="Traditional Arabic" w:hint="cs"/>
          <w:b/>
          <w:bCs/>
          <w:sz w:val="32"/>
          <w:szCs w:val="32"/>
          <w:rtl/>
        </w:rPr>
        <w:t>2</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7</w:t>
      </w:r>
      <w:r w:rsidRPr="005744B0">
        <w:rPr>
          <w:rFonts w:ascii="Traditional Arabic" w:hAnsi="Traditional Arabic" w:cs="Traditional Arabic"/>
          <w:b/>
          <w:bCs/>
          <w:sz w:val="32"/>
          <w:szCs w:val="32"/>
          <w:rtl/>
        </w:rPr>
        <w:t>/1438هـ</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الموضوعات</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توريد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قيمة توريد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 مطابقة الرصيد - مصادقة - ختم - حجية الختم - عرف تجاري - إخلال بالتزامات عقدية - بيع </w:t>
      </w:r>
      <w:r w:rsidRPr="005744B0">
        <w:rPr>
          <w:rFonts w:ascii="Traditional Arabic" w:hAnsi="Traditional Arabic" w:cs="Traditional Arabic" w:hint="cs"/>
          <w:b/>
          <w:bCs/>
          <w:sz w:val="32"/>
          <w:szCs w:val="32"/>
          <w:rtl/>
        </w:rPr>
        <w:t>آ</w:t>
      </w:r>
      <w:r w:rsidRPr="005744B0">
        <w:rPr>
          <w:rFonts w:ascii="Traditional Arabic" w:hAnsi="Traditional Arabic" w:cs="Traditional Arabic"/>
          <w:b/>
          <w:bCs/>
          <w:sz w:val="32"/>
          <w:szCs w:val="32"/>
          <w:rtl/>
        </w:rPr>
        <w:t>جل - تفو</w:t>
      </w:r>
      <w:r w:rsidRPr="005744B0">
        <w:rPr>
          <w:rFonts w:ascii="Traditional Arabic" w:hAnsi="Traditional Arabic" w:cs="Traditional Arabic" w:hint="cs"/>
          <w:b/>
          <w:bCs/>
          <w:sz w:val="32"/>
          <w:szCs w:val="32"/>
          <w:rtl/>
        </w:rPr>
        <w:t>ي</w:t>
      </w:r>
      <w:r w:rsidRPr="005744B0">
        <w:rPr>
          <w:rFonts w:ascii="Traditional Arabic" w:hAnsi="Traditional Arabic" w:cs="Traditional Arabic"/>
          <w:b/>
          <w:bCs/>
          <w:sz w:val="32"/>
          <w:szCs w:val="32"/>
          <w:rtl/>
        </w:rPr>
        <w:t>ض</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 xml:space="preserve"> اتفاق شفهي - إقرار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إقرار ضمني - زيادة أسعار - مديونية - تباين الدفوع - خبرة</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 xml:space="preserve"> الاستئناس برأي الخبير</w:t>
      </w:r>
      <w:r w:rsidRPr="005744B0">
        <w:rPr>
          <w:rFonts w:ascii="Traditional Arabic" w:hAnsi="Traditional Arabic" w:cs="Traditional Arabic"/>
          <w:b/>
          <w:bCs/>
          <w:sz w:val="32"/>
          <w:szCs w:val="32"/>
          <w:rtl/>
        </w:rPr>
        <w:t xml:space="preserve">. </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مطالبة المدعية إلزام المدعى عليها بسداد ما تبقى من قيمة خرسانة جاهزة وبلك تم توريده</w:t>
      </w:r>
      <w:r w:rsidRPr="005744B0">
        <w:rPr>
          <w:rFonts w:ascii="Traditional Arabic" w:hAnsi="Traditional Arabic" w:cs="Traditional Arabic" w:hint="cs"/>
          <w:sz w:val="32"/>
          <w:szCs w:val="32"/>
          <w:rtl/>
        </w:rPr>
        <w:t>ما</w:t>
      </w:r>
      <w:r w:rsidRPr="005744B0">
        <w:rPr>
          <w:rFonts w:ascii="Traditional Arabic" w:hAnsi="Traditional Arabic" w:cs="Traditional Arabic"/>
          <w:sz w:val="32"/>
          <w:szCs w:val="32"/>
          <w:rtl/>
        </w:rPr>
        <w:t xml:space="preserve"> - إقرار المدعى عليها بصحة تعاقدها مع المدعية ووجود مبالغ لها في ذمتها - ندب الدائرة جهة خبرة لفحص المستندات والفواتير المقدمة - استناد الخبير في نتيجته إلى مطابقة الرصيد الموقع من المدعى عليها والممهور بختمها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وبتحديد قيمة البلك - إقرار المدعی عليها على ما</w:t>
      </w:r>
      <w:r w:rsidRPr="005744B0">
        <w:rPr>
          <w:rFonts w:ascii="Traditional Arabic" w:hAnsi="Traditional Arabic" w:cs="Traditional Arabic" w:hint="cs"/>
          <w:sz w:val="32"/>
          <w:szCs w:val="32"/>
          <w:rtl/>
        </w:rPr>
        <w:t xml:space="preserve"> تضمنه</w:t>
      </w:r>
      <w:r w:rsidRPr="005744B0">
        <w:rPr>
          <w:rFonts w:ascii="Traditional Arabic" w:hAnsi="Traditional Arabic" w:cs="Traditional Arabic"/>
          <w:sz w:val="32"/>
          <w:szCs w:val="32"/>
          <w:rtl/>
        </w:rPr>
        <w:t xml:space="preserve"> تقرير الخبير المحاسبي من استحقاق المدعية للقيمة، وعدم اعتراض المدعية على اعتماد ذلك المبلغ - جر</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ان العرف بحجية ختم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ومطابقتها للرصيد بين التجار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لاسيما في البيوع الآجلة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تمكين موظفي المدعى عليها من الاعتماد والمصادقة والختم بمثابة تفويضهم بفعل ذلك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ثبوت صحة الاتفاق الشفهي على زيادة السعر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لتضمن المصادقة تلك الزيادة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وسداد المدعى عليها الفواتير متضمنة للزيادة، وإقرارها الضمن</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 xml:space="preserve"> لها - عدم اتفاق طرفي الدعوى على مبلغ المديونية، وتباين الأقوال مع الشاهد بشأن مقداره، إضافة إلى عدم التزام المدعى عليها بتنفيذه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ورفض المدعية له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أثر ذلك: إلزام المدعى عليها بدفع ما </w:t>
      </w:r>
      <w:r w:rsidRPr="005744B0">
        <w:rPr>
          <w:rFonts w:ascii="Traditional Arabic" w:hAnsi="Traditional Arabic" w:cs="Traditional Arabic" w:hint="cs"/>
          <w:sz w:val="32"/>
          <w:szCs w:val="32"/>
          <w:rtl/>
        </w:rPr>
        <w:t>انتهى إليه تقرير الخبير.</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Pr>
      </w:pPr>
      <w:r w:rsidRPr="005744B0">
        <w:rPr>
          <w:rFonts w:ascii="Traditional Arabic" w:hAnsi="Traditional Arabic" w:cs="Traditional Arabic"/>
          <w:b/>
          <w:bCs/>
          <w:sz w:val="32"/>
          <w:szCs w:val="32"/>
          <w:rtl/>
        </w:rPr>
        <w:t>الوقائع</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تتلخص وقائع القضية الماثلة في أن المدعي وكالة المثبت هويته ووكالته بضبط القضية تقدم إلى هذه ال</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حكمة بعريضة استدعاء فحواها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أن موكلته ور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دت للمدعى عليها خرسانة جاهزة وبلك</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لعقد مبرم بينهما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ونتج عن ذلك مديونية مستحقة على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بمبلغ</w:t>
      </w:r>
      <w:r w:rsidRPr="005744B0">
        <w:rPr>
          <w:rFonts w:ascii="Traditional Arabic" w:hAnsi="Traditional Arabic" w:cs="Traditional Arabic" w:hint="cs"/>
          <w:sz w:val="32"/>
          <w:szCs w:val="32"/>
          <w:rtl/>
        </w:rPr>
        <w:t xml:space="preserve"> (585.674) ر</w:t>
      </w:r>
      <w:r w:rsidRPr="005744B0">
        <w:rPr>
          <w:rFonts w:ascii="Traditional Arabic" w:hAnsi="Traditional Arabic" w:cs="Traditional Arabic"/>
          <w:sz w:val="32"/>
          <w:szCs w:val="32"/>
          <w:rtl/>
        </w:rPr>
        <w:t>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وبقيد الدعوى وإحالتها إلى هذه الدائرة باشرت نظرها وفق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لما ورد بمحاضر الضبط، حيث حضر طرفا الدعوى أمام الدائرة وبسؤال المدعي وكالة عن دعواه كرر مضمو</w:t>
      </w:r>
      <w:r w:rsidRPr="005744B0">
        <w:rPr>
          <w:rFonts w:ascii="Traditional Arabic" w:hAnsi="Traditional Arabic" w:cs="Traditional Arabic" w:hint="cs"/>
          <w:sz w:val="32"/>
          <w:szCs w:val="32"/>
          <w:rtl/>
        </w:rPr>
        <w:t>ن</w:t>
      </w:r>
      <w:r w:rsidRPr="005744B0">
        <w:rPr>
          <w:rFonts w:ascii="Traditional Arabic" w:hAnsi="Traditional Arabic" w:cs="Traditional Arabic"/>
          <w:sz w:val="32"/>
          <w:szCs w:val="32"/>
          <w:rtl/>
        </w:rPr>
        <w:t>ها المرصود سلف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وبطلب الجواب من وكيل المدعى عليها أجاب بمذكرة تضمنت إقراره بالتعامل مع المدعية لمدة ثلاث سنوات، إلا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 xml:space="preserve">نه تبين لموكلته مغالاة المدعية في أسعار المواد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محل التوريد من بلك وخرسانة بفارق مقدر بحوالي (10-15)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لكل متر </w:t>
      </w:r>
      <w:r w:rsidRPr="005744B0">
        <w:rPr>
          <w:rFonts w:ascii="Traditional Arabic" w:hAnsi="Traditional Arabic" w:cs="Traditional Arabic"/>
          <w:sz w:val="32"/>
          <w:szCs w:val="32"/>
          <w:rtl/>
        </w:rPr>
        <w:lastRenderedPageBreak/>
        <w:t>مكعب، وأضاف بأن للمدعية في ذمة موكلته مبلغ</w:t>
      </w:r>
      <w:r w:rsidRPr="005744B0">
        <w:rPr>
          <w:rFonts w:ascii="Traditional Arabic" w:hAnsi="Traditional Arabic" w:cs="Traditional Arabic" w:hint="cs"/>
          <w:sz w:val="32"/>
          <w:szCs w:val="32"/>
          <w:rtl/>
        </w:rPr>
        <w:t xml:space="preserve"> (145.893)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حسب كشوف ومستندات موكلته، وحسبما تم</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الاتفاق بشأنه مع المدعية لدى مكتب المحامي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بأن مستحقا</w:t>
      </w:r>
      <w:r w:rsidRPr="005744B0">
        <w:rPr>
          <w:rFonts w:ascii="Traditional Arabic" w:hAnsi="Traditional Arabic" w:cs="Traditional Arabic" w:hint="cs"/>
          <w:sz w:val="32"/>
          <w:szCs w:val="32"/>
          <w:rtl/>
        </w:rPr>
        <w:t>ت</w:t>
      </w:r>
      <w:r w:rsidRPr="005744B0">
        <w:rPr>
          <w:rFonts w:ascii="Traditional Arabic" w:hAnsi="Traditional Arabic" w:cs="Traditional Arabic"/>
          <w:sz w:val="32"/>
          <w:szCs w:val="32"/>
          <w:rtl/>
        </w:rPr>
        <w:t>هم لدى موكلته مبلغ</w:t>
      </w:r>
      <w:r w:rsidRPr="005744B0">
        <w:rPr>
          <w:rFonts w:ascii="Traditional Arabic" w:hAnsi="Traditional Arabic" w:cs="Traditional Arabic" w:hint="cs"/>
          <w:sz w:val="32"/>
          <w:szCs w:val="32"/>
          <w:rtl/>
        </w:rPr>
        <w:t xml:space="preserve"> (325.893)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سددت موكلته منها مبلغ</w:t>
      </w:r>
      <w:r w:rsidRPr="005744B0">
        <w:rPr>
          <w:rFonts w:ascii="Traditional Arabic" w:hAnsi="Traditional Arabic" w:cs="Traditional Arabic" w:hint="cs"/>
          <w:sz w:val="32"/>
          <w:szCs w:val="32"/>
          <w:rtl/>
        </w:rPr>
        <w:t xml:space="preserve"> (180.000) </w:t>
      </w:r>
      <w:r w:rsidRPr="005744B0">
        <w:rPr>
          <w:rFonts w:ascii="Traditional Arabic" w:hAnsi="Traditional Arabic" w:cs="Traditional Arabic"/>
          <w:sz w:val="32"/>
          <w:szCs w:val="32"/>
          <w:rtl/>
        </w:rPr>
        <w:t xml:space="preserve">ريال وتبقى في ذمتها المبلغ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محل</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الإقرار</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وطلب مراجعة الفواتير لبيان الغبن الذي تعرضت له موكلته بزيادة القيمة عم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ا تم الاتفاق عليه، فأجاب وكيل المدعية عن ذلك بمذكرة تضمنت أن زيادة قيمة المتر المكعب بفارق (</w:t>
      </w:r>
      <w:r w:rsidRPr="005744B0">
        <w:rPr>
          <w:rFonts w:ascii="Traditional Arabic" w:hAnsi="Traditional Arabic" w:cs="Traditional Arabic"/>
          <w:sz w:val="32"/>
          <w:szCs w:val="32"/>
          <w:rtl/>
          <w:lang w:bidi="fa-IR"/>
        </w:rPr>
        <w:t xml:space="preserve">۱۰) </w:t>
      </w:r>
      <w:r w:rsidRPr="005744B0">
        <w:rPr>
          <w:rFonts w:ascii="Traditional Arabic" w:hAnsi="Traditional Arabic" w:cs="Traditional Arabic"/>
          <w:sz w:val="32"/>
          <w:szCs w:val="32"/>
          <w:rtl/>
        </w:rPr>
        <w:t>ريالات كان نتيجة لاتفاق بين المدعى عليها وموكلته على تركيب مضخة ثابتة في المشروع، وأن تلك الزيادة إنما هي أجرة متفق عليها بين الطرفين لتلك المضخة، وقد سبق للمدعى عليها سداد فواتير عدة بتلك الزيادة دون غضاضة، كما قامت بالتوقيع على مصادقة رصيد وال</w:t>
      </w:r>
      <w:r w:rsidRPr="005744B0">
        <w:rPr>
          <w:rFonts w:ascii="Traditional Arabic" w:hAnsi="Traditional Arabic" w:cs="Traditional Arabic" w:hint="cs"/>
          <w:sz w:val="32"/>
          <w:szCs w:val="32"/>
          <w:rtl/>
        </w:rPr>
        <w:t>خ</w:t>
      </w:r>
      <w:r w:rsidRPr="005744B0">
        <w:rPr>
          <w:rFonts w:ascii="Traditional Arabic" w:hAnsi="Traditional Arabic" w:cs="Traditional Arabic"/>
          <w:sz w:val="32"/>
          <w:szCs w:val="32"/>
          <w:rtl/>
        </w:rPr>
        <w:t>تم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وهي متضمنة لمبلغ الزيادة المتفق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يجعل من ادعا</w:t>
      </w:r>
      <w:r w:rsidRPr="005744B0">
        <w:rPr>
          <w:rFonts w:ascii="Traditional Arabic" w:hAnsi="Traditional Arabic" w:cs="Traditional Arabic" w:hint="cs"/>
          <w:sz w:val="32"/>
          <w:szCs w:val="32"/>
          <w:rtl/>
        </w:rPr>
        <w:t>ئ</w:t>
      </w:r>
      <w:r w:rsidRPr="005744B0">
        <w:rPr>
          <w:rFonts w:ascii="Traditional Arabic" w:hAnsi="Traditional Arabic" w:cs="Traditional Arabic"/>
          <w:sz w:val="32"/>
          <w:szCs w:val="32"/>
          <w:rtl/>
        </w:rPr>
        <w:t>هم الغبن مردود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عليهم، وأما الاتفاق الذي ذكره وكيل المدعى عليها فهو غير صحيح البتة، وموكلته تتمسك بمطالبة المدعى عليها بكامل مبلغ المطالبة، والصحيح أنه تم الاجتماع </w:t>
      </w:r>
      <w:r w:rsidRPr="005744B0">
        <w:rPr>
          <w:rFonts w:ascii="Traditional Arabic" w:hAnsi="Traditional Arabic" w:cs="Traditional Arabic" w:hint="cs"/>
          <w:sz w:val="32"/>
          <w:szCs w:val="32"/>
          <w:rtl/>
        </w:rPr>
        <w:t xml:space="preserve">في </w:t>
      </w:r>
      <w:r w:rsidRPr="005744B0">
        <w:rPr>
          <w:rFonts w:ascii="Traditional Arabic" w:hAnsi="Traditional Arabic" w:cs="Traditional Arabic"/>
          <w:sz w:val="32"/>
          <w:szCs w:val="32"/>
          <w:rtl/>
        </w:rPr>
        <w:t xml:space="preserve">مكتب المحامي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وتم الاتفاق على أنه في حال سداد المدعى عليها لمستحقات موكلته لديها خلال شهرين فإن موكلته ستعفيها من أجرة المضخة الثابتة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أنه إذا لم تلتزم المدعى عليها بالسداد خلال الشهرين فسيتم مطالبتها بكامل مبلغ المطالبة، وقد أخفقت المدعى عليها في السداد خلال الأجل المتفق عليه ولم تسدد سوى مبلغ</w:t>
      </w:r>
      <w:r w:rsidRPr="005744B0">
        <w:rPr>
          <w:rFonts w:ascii="Traditional Arabic" w:hAnsi="Traditional Arabic" w:cs="Traditional Arabic" w:hint="cs"/>
          <w:sz w:val="32"/>
          <w:szCs w:val="32"/>
          <w:rtl/>
        </w:rPr>
        <w:t xml:space="preserve"> (180.000) </w:t>
      </w:r>
      <w:r w:rsidRPr="005744B0">
        <w:rPr>
          <w:rFonts w:ascii="Traditional Arabic" w:hAnsi="Traditional Arabic" w:cs="Traditional Arabic"/>
          <w:sz w:val="32"/>
          <w:szCs w:val="32"/>
          <w:rtl/>
        </w:rPr>
        <w:t>ریال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حدا بموكلته إلى مطالبتها بكامل مبلغ المطالبة، وأضاف بأن التعامل موضوع المطالبة هو على توريد خرسانة وبلك بفارق في التعامل عن بيع التجزئة لأن موكلته تقوم بتوريد المواد لمشروع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ويتم استعماله من قبلها مباشرة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ويكون رصيد الحساب متذبذب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بين الصعود والهبوط عن السداد، ويحسم ذلك المصادقة على الرصيد الموقعة من قبل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وأحضر في جلسة تالية شاهدة على الاتفاق الذي جرى بين الطرفين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وأشارا إليه في مذكراتهما المرصودة سلف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حيث حضر للشهادة </w:t>
      </w:r>
      <w:r w:rsidRPr="005744B0">
        <w:rPr>
          <w:rFonts w:ascii="Traditional Arabic" w:hAnsi="Traditional Arabic" w:cs="Traditional Arabic" w:hint="cs"/>
          <w:sz w:val="32"/>
          <w:szCs w:val="32"/>
          <w:rtl/>
        </w:rPr>
        <w:t xml:space="preserve">(عبدالله) </w:t>
      </w:r>
      <w:r w:rsidRPr="005744B0">
        <w:rPr>
          <w:rFonts w:ascii="Traditional Arabic" w:hAnsi="Traditional Arabic" w:cs="Traditional Arabic"/>
          <w:sz w:val="32"/>
          <w:szCs w:val="32"/>
          <w:rtl/>
        </w:rPr>
        <w:t>وتلفظ قائل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w:t>
      </w:r>
      <w:r w:rsidRPr="005744B0">
        <w:rPr>
          <w:rFonts w:ascii="Traditional Arabic" w:hAnsi="Traditional Arabic" w:cs="Traditional Arabic"/>
          <w:sz w:val="32"/>
          <w:szCs w:val="32"/>
        </w:rPr>
        <w:t xml:space="preserve"> </w:t>
      </w:r>
      <w:r w:rsidRPr="005744B0">
        <w:rPr>
          <w:rFonts w:ascii="Traditional Arabic" w:hAnsi="Traditional Arabic" w:cs="Traditional Arabic" w:hint="cs"/>
          <w:sz w:val="32"/>
          <w:szCs w:val="32"/>
          <w:rtl/>
          <w:lang w:bidi="ar-EG"/>
        </w:rPr>
        <w:t>"</w:t>
      </w:r>
      <w:r w:rsidRPr="005744B0">
        <w:rPr>
          <w:rFonts w:ascii="Traditional Arabic" w:hAnsi="Traditional Arabic" w:cs="Traditional Arabic"/>
          <w:sz w:val="32"/>
          <w:szCs w:val="32"/>
          <w:rtl/>
        </w:rPr>
        <w:t xml:space="preserve">أشهد </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لله العظيم أنه حصل اجتماعات بين المدعية والمدعى عليها بحضوري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لبحث الصلح حول المديونية المتعلقة بتوريد المدعية خرسانة وبلك للمدعى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ارتضى الطرفان مكتب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للمحاماة للإصلاح بينهما فحضر في المكتب </w:t>
      </w:r>
      <w:r w:rsidRPr="005744B0">
        <w:rPr>
          <w:rFonts w:ascii="Traditional Arabic" w:hAnsi="Traditional Arabic" w:cs="Traditional Arabic" w:hint="cs"/>
          <w:sz w:val="32"/>
          <w:szCs w:val="32"/>
          <w:rtl/>
        </w:rPr>
        <w:t xml:space="preserve">(فهد) </w:t>
      </w:r>
      <w:r w:rsidRPr="005744B0">
        <w:rPr>
          <w:rFonts w:ascii="Traditional Arabic" w:hAnsi="Traditional Arabic" w:cs="Traditional Arabic"/>
          <w:sz w:val="32"/>
          <w:szCs w:val="32"/>
          <w:rtl/>
        </w:rPr>
        <w:t>ممثل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لشركة </w:t>
      </w:r>
      <w:r w:rsidRPr="005744B0">
        <w:rPr>
          <w:rFonts w:ascii="Traditional Arabic" w:hAnsi="Traditional Arabic" w:cs="Traditional Arabic" w:hint="cs"/>
          <w:sz w:val="32"/>
          <w:szCs w:val="32"/>
          <w:rtl/>
        </w:rPr>
        <w:t xml:space="preserve">(المدعية) </w:t>
      </w:r>
      <w:r w:rsidRPr="005744B0">
        <w:rPr>
          <w:rFonts w:ascii="Traditional Arabic" w:hAnsi="Traditional Arabic" w:cs="Traditional Arabic"/>
          <w:sz w:val="32"/>
          <w:szCs w:val="32"/>
          <w:rtl/>
        </w:rPr>
        <w:t xml:space="preserve">كما حضر </w:t>
      </w:r>
      <w:r w:rsidRPr="005744B0">
        <w:rPr>
          <w:rFonts w:ascii="Traditional Arabic" w:hAnsi="Traditional Arabic" w:cs="Traditional Arabic" w:hint="cs"/>
          <w:sz w:val="32"/>
          <w:szCs w:val="32"/>
          <w:rtl/>
        </w:rPr>
        <w:t xml:space="preserve">(أحمد) </w:t>
      </w:r>
      <w:r w:rsidRPr="005744B0">
        <w:rPr>
          <w:rFonts w:ascii="Traditional Arabic" w:hAnsi="Traditional Arabic" w:cs="Traditional Arabic"/>
          <w:sz w:val="32"/>
          <w:szCs w:val="32"/>
          <w:rtl/>
        </w:rPr>
        <w:t xml:space="preserve">من طرف شركة </w:t>
      </w:r>
      <w:r w:rsidRPr="005744B0">
        <w:rPr>
          <w:rFonts w:ascii="Traditional Arabic" w:hAnsi="Traditional Arabic" w:cs="Traditional Arabic" w:hint="cs"/>
          <w:sz w:val="32"/>
          <w:szCs w:val="32"/>
          <w:rtl/>
        </w:rPr>
        <w:t xml:space="preserve">(المدعى عليها) </w:t>
      </w:r>
      <w:r w:rsidRPr="005744B0">
        <w:rPr>
          <w:rFonts w:ascii="Traditional Arabic" w:hAnsi="Traditional Arabic" w:cs="Traditional Arabic"/>
          <w:sz w:val="32"/>
          <w:szCs w:val="32"/>
          <w:rtl/>
        </w:rPr>
        <w:t>واتفق الطرفان وتراضيا على أن تكون المديونية المستحقة على المدعى عليها مبلغ ثلاثمئة وسبعة آلاف ريال قيمة الخرسانة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ومبلغ ثمانية وسبعين </w:t>
      </w:r>
      <w:r w:rsidRPr="005744B0">
        <w:rPr>
          <w:rFonts w:ascii="Traditional Arabic" w:hAnsi="Traditional Arabic" w:cs="Traditional Arabic" w:hint="cs"/>
          <w:sz w:val="32"/>
          <w:szCs w:val="32"/>
          <w:rtl/>
        </w:rPr>
        <w:t>أل</w:t>
      </w:r>
      <w:r w:rsidRPr="005744B0">
        <w:rPr>
          <w:rFonts w:ascii="Traditional Arabic" w:hAnsi="Traditional Arabic" w:cs="Traditional Arabic"/>
          <w:sz w:val="32"/>
          <w:szCs w:val="32"/>
          <w:rtl/>
        </w:rPr>
        <w:t>ف ريال قيمة البلك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اتفق الطرفان على أن يكون سداد المبلغين خلال شهرين بواقع خمسين ألف ريال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سبوعي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وقد سددت المدعى عليها مبلغ مئة وث</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 xml:space="preserve">انين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لف</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ريال من إجمالي المبلغ محل التصالح</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ولم تلتزم بسداد باقي المبلغ</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لم تلتزم بفترة ومواعيد السداد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علم</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أن المدعية كانت تطالب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بأكثر من ذلك المبلغ</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وخفضت منه لأجل التصالح</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ورد في الاتفاق أنه في حال عدم التزام المدعى عليه</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بالصلح ومواعيد السداد ف</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 xml:space="preserve">ن هذا الصلح يصبح </w:t>
      </w:r>
      <w:r w:rsidRPr="005744B0">
        <w:rPr>
          <w:rFonts w:ascii="Traditional Arabic" w:hAnsi="Traditional Arabic" w:cs="Traditional Arabic" w:hint="cs"/>
          <w:sz w:val="32"/>
          <w:szCs w:val="32"/>
          <w:rtl/>
        </w:rPr>
        <w:t>لاغياً،</w:t>
      </w:r>
      <w:r w:rsidRPr="005744B0">
        <w:rPr>
          <w:rFonts w:ascii="Traditional Arabic" w:hAnsi="Traditional Arabic" w:cs="Traditional Arabic"/>
          <w:sz w:val="32"/>
          <w:szCs w:val="32"/>
          <w:rtl/>
        </w:rPr>
        <w:t xml:space="preserve"> ومن حق المدعية مطالبة المدعى عليها بأصل المديونية كامل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دون تخفيض المبلغ</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تم الاجتماع برئيس مجلس إدارة الشركة </w:t>
      </w:r>
      <w:r w:rsidRPr="005744B0">
        <w:rPr>
          <w:rFonts w:ascii="Traditional Arabic" w:hAnsi="Traditional Arabic" w:cs="Traditional Arabic"/>
          <w:sz w:val="32"/>
          <w:szCs w:val="32"/>
          <w:rtl/>
        </w:rPr>
        <w:lastRenderedPageBreak/>
        <w:t xml:space="preserve">المدعى عليها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بحضوري وأقر بالصلح الذي أجراه الحاضر عن الشركة في مكتب المحاماة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وأضاف بأن مكتب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للمحاماة يقتصر دوره في الاصلاح بين الطرفين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ولا علاقة له بالنزاع بينهما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هذا ما</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لدي وعليه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شهد</w:t>
      </w:r>
      <w:r w:rsidRPr="005744B0">
        <w:rPr>
          <w:rFonts w:ascii="Traditional Arabic" w:hAnsi="Traditional Arabic" w:cs="Traditional Arabic"/>
          <w:sz w:val="32"/>
          <w:szCs w:val="32"/>
        </w:rPr>
        <w:t>"</w:t>
      </w:r>
      <w:r w:rsidRPr="005744B0">
        <w:rPr>
          <w:rFonts w:ascii="Traditional Arabic" w:hAnsi="Traditional Arabic" w:cs="Traditional Arabic"/>
          <w:sz w:val="32"/>
          <w:szCs w:val="32"/>
          <w:rtl/>
        </w:rPr>
        <w:t>، وبعرض الشهادة على وكيل المدعى عليها أجاب بأنه ليس لديه ما يقدح في شهادة الشاهد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وليس لديه أية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 xml:space="preserve">سئلة يوجهها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ليه، ثم إنه ونظر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إلى حاجة القضية إلى خب</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 xml:space="preserve">ر محاسبي </w:t>
      </w:r>
      <w:r w:rsidRPr="005744B0">
        <w:rPr>
          <w:rFonts w:ascii="Traditional Arabic" w:hAnsi="Traditional Arabic" w:cs="Traditional Arabic" w:hint="cs"/>
          <w:sz w:val="32"/>
          <w:szCs w:val="32"/>
          <w:rtl/>
        </w:rPr>
        <w:t>ي</w:t>
      </w:r>
      <w:r w:rsidRPr="005744B0">
        <w:rPr>
          <w:rFonts w:ascii="Traditional Arabic" w:hAnsi="Traditional Arabic" w:cs="Traditional Arabic"/>
          <w:sz w:val="32"/>
          <w:szCs w:val="32"/>
          <w:rtl/>
        </w:rPr>
        <w:t>تول</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حساب الفواتير والمستندات بين الطرفين فقد قررت الدائرة ندب الخبير المحاسبي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لتفويض طرفي الدعوى الدائرة باختيار الخبير المحاسبي</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ليتولى إجراء المحاسبة بين الطرفين طبق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للفواتير والمستندات المتعلقة بموضوع النزاع، حيث تقدم مندوب الخبير المحاسبي بتقريره المبدئي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والذي خلص فيه إلى أنه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واستناد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إلى الفواتير المجردة وما طرأ فيها من زيادة في الأسعار تبين وجود زيادة في قيمة عدد من الفواتير إذا ما تم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طراحها واحتساب مبلغ</w:t>
      </w:r>
      <w:r w:rsidRPr="005744B0">
        <w:rPr>
          <w:rFonts w:ascii="Traditional Arabic" w:hAnsi="Traditional Arabic" w:cs="Traditional Arabic" w:hint="cs"/>
          <w:sz w:val="32"/>
          <w:szCs w:val="32"/>
          <w:rtl/>
        </w:rPr>
        <w:t xml:space="preserve"> (80.612)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قيمة البلك طبق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لاتفاق الطرفين على ذلك المبلغ، فإنه يكون المبلغ المستحق للشركة المدعية من خلال المستندات المحاسبية</w:t>
      </w:r>
      <w:r w:rsidRPr="005744B0">
        <w:rPr>
          <w:rFonts w:ascii="Traditional Arabic" w:hAnsi="Traditional Arabic" w:cs="Traditional Arabic" w:hint="cs"/>
          <w:sz w:val="32"/>
          <w:szCs w:val="32"/>
          <w:rtl/>
        </w:rPr>
        <w:t xml:space="preserve"> (206.143) ر</w:t>
      </w:r>
      <w:r w:rsidRPr="005744B0">
        <w:rPr>
          <w:rFonts w:ascii="Traditional Arabic" w:hAnsi="Traditional Arabic" w:cs="Traditional Arabic"/>
          <w:sz w:val="32"/>
          <w:szCs w:val="32"/>
          <w:rtl/>
        </w:rPr>
        <w:t>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أما إذا ما تم الاعتداد بالمصادقة على الرصيد عن الفترة من</w:t>
      </w:r>
      <w:r w:rsidRPr="005744B0">
        <w:rPr>
          <w:rFonts w:ascii="Traditional Arabic" w:hAnsi="Traditional Arabic" w:cs="Traditional Arabic" w:hint="cs"/>
          <w:sz w:val="32"/>
          <w:szCs w:val="32"/>
          <w:rtl/>
        </w:rPr>
        <w:t xml:space="preserve"> 1/1/2012م</w:t>
      </w:r>
      <w:r w:rsidRPr="005744B0">
        <w:rPr>
          <w:rFonts w:ascii="Traditional Arabic" w:hAnsi="Traditional Arabic" w:cs="Traditional Arabic"/>
          <w:sz w:val="32"/>
          <w:szCs w:val="32"/>
          <w:rtl/>
        </w:rPr>
        <w:t xml:space="preserve"> وحتى</w:t>
      </w:r>
      <w:r w:rsidRPr="005744B0">
        <w:rPr>
          <w:rFonts w:ascii="Traditional Arabic" w:hAnsi="Traditional Arabic" w:cs="Traditional Arabic" w:hint="cs"/>
          <w:sz w:val="32"/>
          <w:szCs w:val="32"/>
          <w:rtl/>
        </w:rPr>
        <w:t xml:space="preserve"> 9/6/2012</w:t>
      </w:r>
      <w:r w:rsidRPr="005744B0">
        <w:rPr>
          <w:rFonts w:ascii="Traditional Arabic" w:hAnsi="Traditional Arabic" w:cs="Traditional Arabic"/>
          <w:sz w:val="32"/>
          <w:szCs w:val="32"/>
          <w:rtl/>
        </w:rPr>
        <w:t>م واحتساب قيمة البلوك بمبلغ</w:t>
      </w:r>
      <w:r w:rsidRPr="005744B0">
        <w:rPr>
          <w:rFonts w:ascii="Traditional Arabic" w:hAnsi="Traditional Arabic" w:cs="Traditional Arabic" w:hint="cs"/>
          <w:sz w:val="32"/>
          <w:szCs w:val="32"/>
          <w:rtl/>
        </w:rPr>
        <w:t xml:space="preserve"> (80.612)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فإن الرصيد المستحق للمدعية طبق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للمستندات المحاسبية هو مبلغ</w:t>
      </w:r>
      <w:r w:rsidRPr="005744B0">
        <w:rPr>
          <w:rFonts w:ascii="Traditional Arabic" w:hAnsi="Traditional Arabic" w:cs="Traditional Arabic" w:hint="cs"/>
          <w:sz w:val="32"/>
          <w:szCs w:val="32"/>
          <w:rtl/>
        </w:rPr>
        <w:t xml:space="preserve"> (573.773)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فتقدم وكيل المدعية بملاحظاته على التقرير المحاسبي المبدئي والتي أكد فيها على أن الزيادة في سعر المواد محل التوريد كان بسبب اتفاق بين المدعية والمدعی عليه على تركيب مضخة ثابتة في المشروع مقابل زيادة مبلغ (</w:t>
      </w:r>
      <w:r w:rsidRPr="005744B0">
        <w:rPr>
          <w:rFonts w:ascii="Traditional Arabic" w:hAnsi="Traditional Arabic" w:cs="Traditional Arabic"/>
          <w:sz w:val="32"/>
          <w:szCs w:val="32"/>
          <w:rtl/>
          <w:lang w:bidi="fa-IR"/>
        </w:rPr>
        <w:t xml:space="preserve">۱۰)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ات</w:t>
      </w:r>
      <w:r w:rsidRPr="005744B0">
        <w:rPr>
          <w:rFonts w:ascii="Traditional Arabic" w:hAnsi="Traditional Arabic" w:cs="Traditional Arabic"/>
          <w:sz w:val="32"/>
          <w:szCs w:val="32"/>
          <w:rtl/>
        </w:rPr>
        <w:t xml:space="preserve"> في قيمة المتر المكعب من الخرسانة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وهذا الاتفاق ليس مكتوب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بل تم مشافهة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لكن يؤيد قيامه سداد المدعى عليها فواتير عدة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وقيامها بالمصادقة على مستحقات المدعية لديها المتضمنة لتلك الزيادة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يؤكد صحتها وسلامتها، وانتهى إلى طلب إلزام المدعى عليها بما توصل إليه الخبير بالاستناد على المطابقة بمبلغ </w:t>
      </w:r>
      <w:r w:rsidRPr="005744B0">
        <w:rPr>
          <w:rFonts w:ascii="Traditional Arabic" w:hAnsi="Traditional Arabic" w:cs="Traditional Arabic" w:hint="cs"/>
          <w:sz w:val="32"/>
          <w:szCs w:val="32"/>
          <w:rtl/>
        </w:rPr>
        <w:t>(573.773)</w:t>
      </w:r>
      <w:r w:rsidRPr="005744B0">
        <w:rPr>
          <w:rFonts w:ascii="Traditional Arabic" w:hAnsi="Traditional Arabic" w:cs="Traditional Arabic"/>
          <w:sz w:val="32"/>
          <w:szCs w:val="32"/>
        </w:rPr>
        <w:t xml:space="preserve">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كما تقدم</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وكيل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بمذكرة ضمنها ملاحظاته على ما ورد بالتقرير المحاسبي المبدئي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حيث أقر بصحة الاتفاق المبرم مع المدعية بشأن قيمة البلوك بمبلغ</w:t>
      </w:r>
      <w:r w:rsidRPr="005744B0">
        <w:rPr>
          <w:rFonts w:ascii="Traditional Arabic" w:hAnsi="Traditional Arabic" w:cs="Traditional Arabic" w:hint="cs"/>
          <w:sz w:val="32"/>
          <w:szCs w:val="32"/>
          <w:rtl/>
        </w:rPr>
        <w:t xml:space="preserve"> (80.612) </w:t>
      </w:r>
      <w:r w:rsidRPr="005744B0">
        <w:rPr>
          <w:rFonts w:ascii="Traditional Arabic" w:hAnsi="Traditional Arabic" w:cs="Traditional Arabic"/>
          <w:sz w:val="32"/>
          <w:szCs w:val="32"/>
          <w:rtl/>
        </w:rPr>
        <w:t>ریال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كما قرر موافقته للنتيجة التي توصل إليها الخبير المحاسبي المستندة على الفواتير</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وهدر ما ورد </w:t>
      </w:r>
      <w:r w:rsidRPr="005744B0">
        <w:rPr>
          <w:rFonts w:ascii="Traditional Arabic" w:hAnsi="Traditional Arabic" w:cs="Traditional Arabic" w:hint="cs"/>
          <w:sz w:val="32"/>
          <w:szCs w:val="32"/>
          <w:rtl/>
        </w:rPr>
        <w:t>به</w:t>
      </w:r>
      <w:r w:rsidRPr="005744B0">
        <w:rPr>
          <w:rFonts w:ascii="Traditional Arabic" w:hAnsi="Traditional Arabic" w:cs="Traditional Arabic"/>
          <w:sz w:val="32"/>
          <w:szCs w:val="32"/>
          <w:rtl/>
        </w:rPr>
        <w:t>ا من زيادة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واستحقاق المدعية لمبلغ</w:t>
      </w:r>
      <w:r w:rsidRPr="005744B0">
        <w:rPr>
          <w:rFonts w:ascii="Traditional Arabic" w:hAnsi="Traditional Arabic" w:cs="Traditional Arabic" w:hint="cs"/>
          <w:sz w:val="32"/>
          <w:szCs w:val="32"/>
          <w:rtl/>
        </w:rPr>
        <w:t xml:space="preserve"> (206.143)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كما قرر اعتراضه على النتيجة المستندة إلى المصادقة التي خلصت إلى استحقاق المدعية لمبلغ</w:t>
      </w:r>
      <w:r w:rsidRPr="005744B0">
        <w:rPr>
          <w:rFonts w:ascii="Traditional Arabic" w:hAnsi="Traditional Arabic" w:cs="Traditional Arabic" w:hint="cs"/>
          <w:sz w:val="32"/>
          <w:szCs w:val="32"/>
          <w:rtl/>
        </w:rPr>
        <w:t xml:space="preserve"> (573.773) </w:t>
      </w:r>
      <w:r w:rsidRPr="005744B0">
        <w:rPr>
          <w:rFonts w:ascii="Traditional Arabic" w:hAnsi="Traditional Arabic" w:cs="Traditional Arabic"/>
          <w:sz w:val="32"/>
          <w:szCs w:val="32"/>
          <w:rtl/>
        </w:rPr>
        <w:t>ریال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متذرع</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بأن تلك المصادقة صادرة عن قسم المحاسبة لدى موكلته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وأنها لم تعتمد من مدير الشركة المخول باعتمادها وإقرارها، وأنه لا يمكن إلزام الشركة بخطأ أو تجاوز أحد موظفيها، وأن المصادقة إجراء روتيني لا يعول عليه، فقدم مندوب المحاسب القانوني تقريره النهائي بنتيجة موافقة لتقريره المبدئي المرصود سلف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مضيف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بأن ملاحظات الطرفين لم تتضمن ما يلزم معه تعديل لتلك النتيجة، </w:t>
      </w:r>
      <w:r w:rsidRPr="005744B0">
        <w:rPr>
          <w:rFonts w:ascii="Traditional Arabic" w:hAnsi="Traditional Arabic" w:cs="Traditional Arabic" w:hint="cs"/>
          <w:sz w:val="32"/>
          <w:szCs w:val="32"/>
          <w:rtl/>
        </w:rPr>
        <w:t xml:space="preserve">وبجلسة اليوم </w:t>
      </w:r>
      <w:r w:rsidRPr="005744B0">
        <w:rPr>
          <w:rFonts w:ascii="Traditional Arabic" w:hAnsi="Traditional Arabic" w:cs="Traditional Arabic"/>
          <w:sz w:val="32"/>
          <w:szCs w:val="32"/>
          <w:rtl/>
        </w:rPr>
        <w:t>حضر مدير الشركة المدعى عليه وذكر بأن المصادقة التي استند إليها الخبير المحاسبي في النتيجة الأخرى من تقريره إنما هي إجراء روتيني يكفل سير العمل وعدم توقفه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إذ </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ن المدعية تعلق سير العمل على توقيع المصادقة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وقد تم التوقيع عليها دون تمحيص وتدقيق لضمان عدم توقف سير </w:t>
      </w:r>
      <w:r w:rsidRPr="005744B0">
        <w:rPr>
          <w:rFonts w:ascii="Traditional Arabic" w:hAnsi="Traditional Arabic" w:cs="Traditional Arabic"/>
          <w:sz w:val="32"/>
          <w:szCs w:val="32"/>
          <w:rtl/>
        </w:rPr>
        <w:lastRenderedPageBreak/>
        <w:t>العمل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وأن الأولى الاستناد إلى الفواتير والعقد في بيان مستحقات المدعية، ثم قرر الطرفان الاكتفاء، فأصدرت الدائرة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حكمها في القضية محمول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على ما يلي</w:t>
      </w:r>
      <w:r w:rsidRPr="005744B0">
        <w:rPr>
          <w:rFonts w:ascii="Traditional Arabic" w:hAnsi="Traditional Arabic" w:cs="Traditional Arabic" w:hint="cs"/>
          <w:sz w:val="32"/>
          <w:szCs w:val="32"/>
          <w:rtl/>
        </w:rPr>
        <w:t>.</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5744B0">
        <w:rPr>
          <w:rFonts w:ascii="Traditional Arabic" w:hAnsi="Traditional Arabic" w:cs="Traditional Arabic" w:hint="cs"/>
          <w:b/>
          <w:bCs/>
          <w:sz w:val="32"/>
          <w:szCs w:val="32"/>
          <w:rtl/>
        </w:rPr>
        <w:t>الأسباب</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rPr>
      </w:pPr>
      <w:r w:rsidRPr="005744B0">
        <w:rPr>
          <w:rFonts w:ascii="Traditional Arabic" w:hAnsi="Traditional Arabic" w:cs="Traditional Arabic"/>
          <w:sz w:val="32"/>
          <w:szCs w:val="32"/>
          <w:rtl/>
        </w:rPr>
        <w:t>ولما كانت المدعية تهدف إلى إلزام المدعى عليها بباقي مستحقا</w:t>
      </w:r>
      <w:r w:rsidRPr="005744B0">
        <w:rPr>
          <w:rFonts w:ascii="Traditional Arabic" w:hAnsi="Traditional Arabic" w:cs="Traditional Arabic" w:hint="cs"/>
          <w:sz w:val="32"/>
          <w:szCs w:val="32"/>
          <w:rtl/>
        </w:rPr>
        <w:t>ته</w:t>
      </w:r>
      <w:r w:rsidRPr="005744B0">
        <w:rPr>
          <w:rFonts w:ascii="Traditional Arabic" w:hAnsi="Traditional Arabic" w:cs="Traditional Arabic"/>
          <w:sz w:val="32"/>
          <w:szCs w:val="32"/>
          <w:rtl/>
        </w:rPr>
        <w:t>ا البالغة</w:t>
      </w:r>
      <w:r w:rsidRPr="005744B0">
        <w:rPr>
          <w:rFonts w:ascii="Traditional Arabic" w:hAnsi="Traditional Arabic" w:cs="Traditional Arabic" w:hint="cs"/>
          <w:sz w:val="32"/>
          <w:szCs w:val="32"/>
          <w:rtl/>
        </w:rPr>
        <w:t xml:space="preserve"> (585.674)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والمتمثلة في قيمة خرسانة جاهزة وبلوك تم توريده للمدعى عليها ولم تف</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بباقي ثمنه، ولأن المدعى عليها قد أقرت بصحة تعاقدها مع المدعى عليها ووجود مبالغ لها في ذمتها </w:t>
      </w:r>
      <w:r w:rsidRPr="005744B0">
        <w:rPr>
          <w:rFonts w:ascii="Traditional Arabic" w:hAnsi="Traditional Arabic" w:cs="Traditional Arabic" w:hint="cs"/>
          <w:sz w:val="32"/>
          <w:szCs w:val="32"/>
          <w:rtl/>
        </w:rPr>
        <w:t xml:space="preserve">بمبلغ (145.893)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ولأن وكيل المدعية قد تقدم إلى الدائرة بمجموعة كبيرة من الفواتير والمستندات التي يستند إليها في دعواه، ولأن فحص كل تلك المستندات وبيان نتيجتها وتقصي معتمدها من غيره محاسبي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يحتاج إلى خبرة محايدة تتولى ذلك ويخضع عملها لرقابة الدائرة القضائية التي تتقصى سير العمل الموصل إلى النتيجة، ولها بعد ذلك حال اطمئنا</w:t>
      </w:r>
      <w:r w:rsidRPr="005744B0">
        <w:rPr>
          <w:rFonts w:ascii="Traditional Arabic" w:hAnsi="Traditional Arabic" w:cs="Traditional Arabic" w:hint="cs"/>
          <w:sz w:val="32"/>
          <w:szCs w:val="32"/>
          <w:rtl/>
        </w:rPr>
        <w:t>نه</w:t>
      </w:r>
      <w:r w:rsidRPr="005744B0">
        <w:rPr>
          <w:rFonts w:ascii="Traditional Arabic" w:hAnsi="Traditional Arabic" w:cs="Traditional Arabic"/>
          <w:sz w:val="32"/>
          <w:szCs w:val="32"/>
          <w:rtl/>
        </w:rPr>
        <w:t>ا إلى سلامة النتيجة الأخذ بها أو إطراحها حال ظهور ما يقدح في سلامتها بصفتها الخبير الأول، ولأن الخبير المحاسبي الذي انتدبته الدائرة للعمل على فحص مستندات الطرفين المتعلقة بالنزاع الماثل قد انتهى في</w:t>
      </w:r>
      <w:r w:rsidRPr="005744B0">
        <w:rPr>
          <w:rFonts w:ascii="Traditional Arabic" w:hAnsi="Traditional Arabic" w:cs="Traditional Arabic"/>
          <w:sz w:val="32"/>
          <w:szCs w:val="32"/>
        </w:rPr>
        <w:t xml:space="preserve"> </w:t>
      </w:r>
      <w:r w:rsidRPr="005744B0">
        <w:rPr>
          <w:rFonts w:ascii="Traditional Arabic" w:hAnsi="Traditional Arabic" w:cs="Traditional Arabic"/>
          <w:sz w:val="32"/>
          <w:szCs w:val="32"/>
          <w:rtl/>
        </w:rPr>
        <w:t xml:space="preserve">نتيجته إلى أمرين ليكون للدائرة اتخاذ قرارها باعتماد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حدهما و</w:t>
      </w:r>
      <w:r w:rsidRPr="005744B0">
        <w:rPr>
          <w:rFonts w:ascii="Traditional Arabic" w:hAnsi="Traditional Arabic" w:cs="Traditional Arabic" w:hint="cs"/>
          <w:sz w:val="32"/>
          <w:szCs w:val="32"/>
          <w:rtl/>
        </w:rPr>
        <w:t>إ</w:t>
      </w:r>
      <w:r w:rsidRPr="005744B0">
        <w:rPr>
          <w:rFonts w:ascii="Traditional Arabic" w:hAnsi="Traditional Arabic" w:cs="Traditional Arabic"/>
          <w:sz w:val="32"/>
          <w:szCs w:val="32"/>
          <w:rtl/>
        </w:rPr>
        <w:t>طراح الآخر، حيث أبان في ما خلص إليه أول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وبالاعتماد على الفواتير وخصم الزيادة التي لم يظهر من خلال الأوراق ما يبررها واعتماد مبلغ</w:t>
      </w:r>
      <w:r w:rsidRPr="005744B0">
        <w:rPr>
          <w:rFonts w:ascii="Traditional Arabic" w:hAnsi="Traditional Arabic" w:cs="Traditional Arabic" w:hint="cs"/>
          <w:sz w:val="32"/>
          <w:szCs w:val="32"/>
          <w:rtl/>
        </w:rPr>
        <w:t xml:space="preserve"> (80.612)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قيمة للبلوك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محل التوريد</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بناء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ما اتفق عليه الطرفان أن المستحق للمدعية مبلغ</w:t>
      </w:r>
      <w:r w:rsidRPr="005744B0">
        <w:rPr>
          <w:rFonts w:ascii="Traditional Arabic" w:hAnsi="Traditional Arabic" w:cs="Traditional Arabic" w:hint="cs"/>
          <w:sz w:val="32"/>
          <w:szCs w:val="32"/>
          <w:rtl/>
        </w:rPr>
        <w:t xml:space="preserve"> (206.143)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كما خلص في النتيجة الأخرى التي استند فيها إلى مطابقة ال</w:t>
      </w:r>
      <w:r w:rsidRPr="005744B0">
        <w:rPr>
          <w:rFonts w:ascii="Traditional Arabic" w:hAnsi="Traditional Arabic" w:cs="Traditional Arabic" w:hint="cs"/>
          <w:sz w:val="32"/>
          <w:szCs w:val="32"/>
          <w:rtl/>
        </w:rPr>
        <w:t>أرصدة</w:t>
      </w:r>
      <w:r w:rsidRPr="005744B0">
        <w:rPr>
          <w:rFonts w:ascii="Traditional Arabic" w:hAnsi="Traditional Arabic" w:cs="Traditional Arabic"/>
          <w:sz w:val="32"/>
          <w:szCs w:val="32"/>
          <w:rtl/>
        </w:rPr>
        <w:t xml:space="preserve"> الموقعة من قبل</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طرف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وال</w:t>
      </w:r>
      <w:r w:rsidRPr="005744B0">
        <w:rPr>
          <w:rFonts w:ascii="Traditional Arabic" w:hAnsi="Traditional Arabic" w:cs="Traditional Arabic" w:hint="cs"/>
          <w:sz w:val="32"/>
          <w:szCs w:val="32"/>
          <w:rtl/>
        </w:rPr>
        <w:t>م</w:t>
      </w:r>
      <w:r w:rsidRPr="005744B0">
        <w:rPr>
          <w:rFonts w:ascii="Traditional Arabic" w:hAnsi="Traditional Arabic" w:cs="Traditional Arabic"/>
          <w:sz w:val="32"/>
          <w:szCs w:val="32"/>
          <w:rtl/>
        </w:rPr>
        <w:t xml:space="preserve">مهورة بختمها وباحتساب مبلغ </w:t>
      </w:r>
      <w:r w:rsidRPr="005744B0">
        <w:rPr>
          <w:rFonts w:ascii="Traditional Arabic" w:hAnsi="Traditional Arabic" w:cs="Traditional Arabic" w:hint="cs"/>
          <w:sz w:val="32"/>
          <w:szCs w:val="32"/>
          <w:rtl/>
        </w:rPr>
        <w:t>(80.612)</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قيمة للبلوك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محل التوريد</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أيض</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أن</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المستحق للمدعية مبلغ</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573.773</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ولأن الدائرة وبفحصها لتقرير الخبير المحاسبي قد اطمأنت إلى ما توصل إليه من نتائج ورأت سلامة إجراءاته في التوصل إليها، ولأن المدعى عليها قد أقرت في ملاحظا</w:t>
      </w:r>
      <w:r w:rsidRPr="005744B0">
        <w:rPr>
          <w:rFonts w:ascii="Traditional Arabic" w:hAnsi="Traditional Arabic" w:cs="Traditional Arabic" w:hint="cs"/>
          <w:sz w:val="32"/>
          <w:szCs w:val="32"/>
          <w:rtl/>
        </w:rPr>
        <w:t>ت</w:t>
      </w:r>
      <w:r w:rsidRPr="005744B0">
        <w:rPr>
          <w:rFonts w:ascii="Traditional Arabic" w:hAnsi="Traditional Arabic" w:cs="Traditional Arabic"/>
          <w:sz w:val="32"/>
          <w:szCs w:val="32"/>
          <w:rtl/>
        </w:rPr>
        <w:t>ها على التقرير باستحقاق المدعية لمبلغ</w:t>
      </w:r>
      <w:r w:rsidRPr="005744B0">
        <w:rPr>
          <w:rFonts w:ascii="Traditional Arabic" w:hAnsi="Traditional Arabic" w:cs="Traditional Arabic" w:hint="cs"/>
          <w:sz w:val="32"/>
          <w:szCs w:val="32"/>
          <w:rtl/>
        </w:rPr>
        <w:t xml:space="preserve"> (80.612)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قيمة للبلوك استناد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إلى اتفاق بينها وبين المدعية على ذلك</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كما لم تعترض المدعية على اعتماد ذلك المبلغ قيمة للبلوك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محل المطالبة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ولأن الدائرة ترى من اعتماد النتيجة الأخيرة باستحقاق المدعية لمبلغ</w:t>
      </w:r>
      <w:r w:rsidRPr="005744B0">
        <w:rPr>
          <w:rFonts w:ascii="Traditional Arabic" w:hAnsi="Traditional Arabic" w:cs="Traditional Arabic" w:hint="cs"/>
          <w:sz w:val="32"/>
          <w:szCs w:val="32"/>
          <w:rtl/>
        </w:rPr>
        <w:t xml:space="preserve"> (573.773)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هو الصواب لقيام البينة الموصلة على</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استحقاق المدعية لذلك المبلغ</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والمتمثلة في مطابقة الرصيد عن الفترة من</w:t>
      </w:r>
      <w:r w:rsidRPr="005744B0">
        <w:rPr>
          <w:rFonts w:ascii="Traditional Arabic" w:hAnsi="Traditional Arabic" w:cs="Traditional Arabic" w:hint="cs"/>
          <w:sz w:val="32"/>
          <w:szCs w:val="32"/>
          <w:rtl/>
        </w:rPr>
        <w:t xml:space="preserve"> 1/1/2012م</w:t>
      </w:r>
      <w:r w:rsidRPr="005744B0">
        <w:rPr>
          <w:rFonts w:ascii="Traditional Arabic" w:hAnsi="Traditional Arabic" w:cs="Traditional Arabic"/>
          <w:sz w:val="32"/>
          <w:szCs w:val="32"/>
          <w:rtl/>
        </w:rPr>
        <w:t xml:space="preserve"> وحتى</w:t>
      </w:r>
      <w:r w:rsidRPr="005744B0">
        <w:rPr>
          <w:rFonts w:ascii="Traditional Arabic" w:hAnsi="Traditional Arabic" w:cs="Traditional Arabic" w:hint="cs"/>
          <w:sz w:val="32"/>
          <w:szCs w:val="32"/>
          <w:rtl/>
        </w:rPr>
        <w:t xml:space="preserve"> 9/6/2012</w:t>
      </w:r>
      <w:r w:rsidRPr="005744B0">
        <w:rPr>
          <w:rFonts w:ascii="Traditional Arabic" w:hAnsi="Traditional Arabic" w:cs="Traditional Arabic"/>
          <w:sz w:val="32"/>
          <w:szCs w:val="32"/>
          <w:rtl/>
        </w:rPr>
        <w:t>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التي قدم وكيل المدعية للدائرة أصلها وط</w:t>
      </w:r>
      <w:r w:rsidRPr="005744B0">
        <w:rPr>
          <w:rFonts w:ascii="Traditional Arabic" w:hAnsi="Traditional Arabic" w:cs="Traditional Arabic" w:hint="cs"/>
          <w:sz w:val="32"/>
          <w:szCs w:val="32"/>
          <w:rtl/>
        </w:rPr>
        <w:t>وب</w:t>
      </w:r>
      <w:r w:rsidRPr="005744B0">
        <w:rPr>
          <w:rFonts w:ascii="Traditional Arabic" w:hAnsi="Traditional Arabic" w:cs="Traditional Arabic"/>
          <w:sz w:val="32"/>
          <w:szCs w:val="32"/>
          <w:rtl/>
        </w:rPr>
        <w:t>قت على نسختها المرفقة بملف الدعوى والممهورة بختم المدعى عليها والموقعة من طرفها بمبلغ</w:t>
      </w:r>
      <w:r w:rsidRPr="005744B0">
        <w:rPr>
          <w:rFonts w:ascii="Traditional Arabic" w:hAnsi="Traditional Arabic" w:cs="Traditional Arabic" w:hint="cs"/>
          <w:sz w:val="32"/>
          <w:szCs w:val="32"/>
          <w:rtl/>
        </w:rPr>
        <w:t xml:space="preserve"> (910.016)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مما يجعلها تامة الحجية وبينة موصلة قائمة بإثبات ما قدمت لإثباته، وما تذرع به ممثل المدعى عليها من أنها صادرة عن غير مفوض</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وأ</w:t>
      </w:r>
      <w:r w:rsidRPr="005744B0">
        <w:rPr>
          <w:rFonts w:ascii="Traditional Arabic" w:hAnsi="Traditional Arabic" w:cs="Traditional Arabic" w:hint="cs"/>
          <w:sz w:val="32"/>
          <w:szCs w:val="32"/>
          <w:rtl/>
        </w:rPr>
        <w:t>نه</w:t>
      </w:r>
      <w:r w:rsidRPr="005744B0">
        <w:rPr>
          <w:rFonts w:ascii="Traditional Arabic" w:hAnsi="Traditional Arabic" w:cs="Traditional Arabic"/>
          <w:sz w:val="32"/>
          <w:szCs w:val="32"/>
          <w:rtl/>
        </w:rPr>
        <w:t>ا إجراء روتيني لاستمرار العمل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وخطأ من موظفيه لا يصح إلزامه به فهذا لا يمس حجيتها بحال، إذ جرى العرف واستقر التعامل بحجيتها بين التجار لاسيما في البيوع الآجلة كما هو حال التعامل في النزاع الماثل، وتمكينه لموظفيه من الاعتماد </w:t>
      </w:r>
      <w:r w:rsidRPr="005744B0">
        <w:rPr>
          <w:rFonts w:ascii="Traditional Arabic" w:hAnsi="Traditional Arabic" w:cs="Traditional Arabic"/>
          <w:sz w:val="32"/>
          <w:szCs w:val="32"/>
          <w:rtl/>
        </w:rPr>
        <w:lastRenderedPageBreak/>
        <w:t>والمصادقة والختم بمثابة تفويضهم بفعل ذلك فلا يقبل منه بعد التذرع بعدم تفويضهم، أما بشأن زيادة الأسعار عن المتفق عليه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والتي دفع بها وكيل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فإنه في ظل المصادقة على الرصيد المتضمن لتلك الزيادة وسداد المدعى عليها لفواتير متضمنة للزيادة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أيض</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قرينة على صحة قيام الاتفاق الشفهي بشأ</w:t>
      </w:r>
      <w:r w:rsidRPr="005744B0">
        <w:rPr>
          <w:rFonts w:ascii="Traditional Arabic" w:hAnsi="Traditional Arabic" w:cs="Traditional Arabic" w:hint="cs"/>
          <w:sz w:val="32"/>
          <w:szCs w:val="32"/>
          <w:rtl/>
        </w:rPr>
        <w:t>ن</w:t>
      </w:r>
      <w:r w:rsidRPr="005744B0">
        <w:rPr>
          <w:rFonts w:ascii="Traditional Arabic" w:hAnsi="Traditional Arabic" w:cs="Traditional Arabic"/>
          <w:sz w:val="32"/>
          <w:szCs w:val="32"/>
          <w:rtl/>
        </w:rPr>
        <w:t>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وإقرار ضمني من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باستحقاق المدعية لها مقابل ترکیب المضخة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علاوة على أن التعاملات التي بعد المصادقة خلت من أي زيادة في السعر حسبما ورد في تقرير المحاسب القانوني من أن آخر فاتورة تضمنت للزيادة كانت بتاريخ</w:t>
      </w:r>
      <w:r w:rsidRPr="005744B0">
        <w:rPr>
          <w:rFonts w:ascii="Traditional Arabic" w:hAnsi="Traditional Arabic" w:cs="Traditional Arabic" w:hint="cs"/>
          <w:sz w:val="32"/>
          <w:szCs w:val="32"/>
          <w:rtl/>
        </w:rPr>
        <w:t xml:space="preserve"> 9/4/2012م</w:t>
      </w:r>
      <w:r w:rsidRPr="005744B0">
        <w:rPr>
          <w:rFonts w:ascii="Traditional Arabic" w:hAnsi="Traditional Arabic" w:cs="Traditional Arabic"/>
          <w:sz w:val="32"/>
          <w:szCs w:val="32"/>
          <w:rtl/>
        </w:rPr>
        <w:t xml:space="preserve"> والمطابقة بتاريخ</w:t>
      </w:r>
      <w:r w:rsidRPr="005744B0">
        <w:rPr>
          <w:rFonts w:ascii="Traditional Arabic" w:hAnsi="Traditional Arabic" w:cs="Traditional Arabic" w:hint="cs"/>
          <w:sz w:val="32"/>
          <w:szCs w:val="32"/>
          <w:rtl/>
        </w:rPr>
        <w:t xml:space="preserve"> 9/6/2012</w:t>
      </w:r>
      <w:r w:rsidRPr="005744B0">
        <w:rPr>
          <w:rFonts w:ascii="Traditional Arabic" w:hAnsi="Traditional Arabic" w:cs="Traditional Arabic"/>
          <w:sz w:val="32"/>
          <w:szCs w:val="32"/>
          <w:rtl/>
        </w:rPr>
        <w:t>م</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يؤكد سلامة ما توجهت إليه الدائرة من إلزام المدعى عليها بمبلغ</w:t>
      </w:r>
      <w:r w:rsidRPr="005744B0">
        <w:rPr>
          <w:rFonts w:ascii="Traditional Arabic" w:hAnsi="Traditional Arabic" w:cs="Traditional Arabic" w:hint="cs"/>
          <w:sz w:val="32"/>
          <w:szCs w:val="32"/>
          <w:rtl/>
        </w:rPr>
        <w:t xml:space="preserve"> (573.773)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ولا ينال مما انتهت إليه الدائرة ما أورده طرف</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الدعوى من سبق الاتفاق بينهما بشأن المديونية محل النزاع</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فلم يتبين للدائرة ماهية الاتفاق الذي جرى بينهما فضل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عن عدم اتفاقهم على مبلغ الاتفاق</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وتباين أقوالهم مع الشاهد بشأن مقد</w:t>
      </w:r>
      <w:r w:rsidRPr="005744B0">
        <w:rPr>
          <w:rFonts w:ascii="Traditional Arabic" w:hAnsi="Traditional Arabic" w:cs="Traditional Arabic" w:hint="cs"/>
          <w:sz w:val="32"/>
          <w:szCs w:val="32"/>
          <w:rtl/>
        </w:rPr>
        <w:t>ار</w:t>
      </w:r>
      <w:r w:rsidRPr="005744B0">
        <w:rPr>
          <w:rFonts w:ascii="Traditional Arabic" w:hAnsi="Traditional Arabic" w:cs="Traditional Arabic"/>
          <w:sz w:val="32"/>
          <w:szCs w:val="32"/>
          <w:rtl/>
        </w:rPr>
        <w:t>ه، إضافة إلى عدم التزام المدعى عليها بتنفيذه ورفض المدعية له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الأمر الذي تنتهي معه الدائرة إلى الحكم الوارد بمنطوقه وبه تقضي</w:t>
      </w:r>
      <w:r w:rsidRPr="005744B0">
        <w:rPr>
          <w:rFonts w:ascii="Traditional Arabic" w:hAnsi="Traditional Arabic" w:cs="Traditional Arabic" w:hint="cs"/>
          <w:sz w:val="32"/>
          <w:szCs w:val="32"/>
          <w:rtl/>
        </w:rPr>
        <w:t>.</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Pr>
      </w:pPr>
      <w:r w:rsidRPr="005744B0">
        <w:rPr>
          <w:rFonts w:ascii="Traditional Arabic" w:hAnsi="Traditional Arabic" w:cs="Traditional Arabic"/>
          <w:b/>
          <w:bCs/>
          <w:sz w:val="32"/>
          <w:szCs w:val="32"/>
          <w:rtl/>
        </w:rPr>
        <w:t>لذلك حكمت الدائرة</w:t>
      </w:r>
      <w:r w:rsidRPr="005744B0">
        <w:rPr>
          <w:rFonts w:ascii="Traditional Arabic" w:hAnsi="Traditional Arabic" w:cs="Traditional Arabic" w:hint="cs"/>
          <w:b/>
          <w:bCs/>
          <w:sz w:val="32"/>
          <w:szCs w:val="32"/>
          <w:rtl/>
        </w:rPr>
        <w:t>:</w:t>
      </w:r>
      <w:r w:rsidRPr="005744B0">
        <w:rPr>
          <w:rFonts w:ascii="Traditional Arabic" w:hAnsi="Traditional Arabic" w:cs="Traditional Arabic"/>
          <w:b/>
          <w:bCs/>
          <w:sz w:val="32"/>
          <w:szCs w:val="32"/>
          <w:rtl/>
        </w:rPr>
        <w:t xml:space="preserve"> بإلزام المدعى عليها شركة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سجل تجاري رقم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rPr>
        <w:t xml:space="preserve">) بأن تدفع للمدعية شركة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سجل تجاري رقم (</w:t>
      </w:r>
      <w:r w:rsidRPr="005744B0">
        <w:rPr>
          <w:rFonts w:ascii="Traditional Arabic" w:hAnsi="Traditional Arabic" w:cs="Traditional Arabic" w:hint="cs"/>
          <w:b/>
          <w:bCs/>
          <w:sz w:val="32"/>
          <w:szCs w:val="32"/>
          <w:rtl/>
          <w:lang w:bidi="fa-IR"/>
        </w:rPr>
        <w:t>...</w:t>
      </w:r>
      <w:r w:rsidRPr="005744B0">
        <w:rPr>
          <w:rFonts w:ascii="Traditional Arabic" w:hAnsi="Traditional Arabic" w:cs="Traditional Arabic"/>
          <w:b/>
          <w:bCs/>
          <w:sz w:val="32"/>
          <w:szCs w:val="32"/>
          <w:rtl/>
          <w:lang w:bidi="fa-IR"/>
        </w:rPr>
        <w:t xml:space="preserve">) </w:t>
      </w:r>
      <w:r w:rsidRPr="005744B0">
        <w:rPr>
          <w:rFonts w:ascii="Traditional Arabic" w:hAnsi="Traditional Arabic" w:cs="Traditional Arabic"/>
          <w:b/>
          <w:bCs/>
          <w:sz w:val="32"/>
          <w:szCs w:val="32"/>
          <w:rtl/>
        </w:rPr>
        <w:t>مبلغ</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قدره خمسمئة وثلاثة وسبعون ألف</w:t>
      </w:r>
      <w:r w:rsidRPr="005744B0">
        <w:rPr>
          <w:rFonts w:ascii="Traditional Arabic" w:hAnsi="Traditional Arabic" w:cs="Traditional Arabic" w:hint="cs"/>
          <w:b/>
          <w:bCs/>
          <w:sz w:val="32"/>
          <w:szCs w:val="32"/>
          <w:rtl/>
        </w:rPr>
        <w:t>اً</w:t>
      </w:r>
      <w:r w:rsidRPr="005744B0">
        <w:rPr>
          <w:rFonts w:ascii="Traditional Arabic" w:hAnsi="Traditional Arabic" w:cs="Traditional Arabic" w:hint="cs"/>
          <w:sz w:val="32"/>
          <w:szCs w:val="32"/>
          <w:rtl/>
        </w:rPr>
        <w:t>،</w:t>
      </w:r>
      <w:r w:rsidRPr="005744B0">
        <w:rPr>
          <w:rFonts w:ascii="Traditional Arabic" w:hAnsi="Traditional Arabic" w:cs="Traditional Arabic"/>
          <w:b/>
          <w:bCs/>
          <w:sz w:val="32"/>
          <w:szCs w:val="32"/>
          <w:rtl/>
        </w:rPr>
        <w:t xml:space="preserve"> وسبعمئة وثلاثة وسبعون</w:t>
      </w:r>
      <w:r w:rsidRPr="005744B0">
        <w:rPr>
          <w:rFonts w:ascii="Traditional Arabic" w:hAnsi="Traditional Arabic" w:cs="Traditional Arabic" w:hint="cs"/>
          <w:b/>
          <w:bCs/>
          <w:sz w:val="32"/>
          <w:szCs w:val="32"/>
          <w:rtl/>
        </w:rPr>
        <w:t xml:space="preserve"> (573.773) </w:t>
      </w:r>
      <w:r w:rsidRPr="005744B0">
        <w:rPr>
          <w:rFonts w:ascii="Traditional Arabic" w:hAnsi="Traditional Arabic" w:cs="Traditional Arabic"/>
          <w:b/>
          <w:bCs/>
          <w:sz w:val="32"/>
          <w:szCs w:val="32"/>
          <w:rtl/>
        </w:rPr>
        <w:t>ر</w:t>
      </w:r>
      <w:r w:rsidRPr="005744B0">
        <w:rPr>
          <w:rFonts w:ascii="Traditional Arabic" w:hAnsi="Traditional Arabic" w:cs="Traditional Arabic" w:hint="cs"/>
          <w:b/>
          <w:bCs/>
          <w:sz w:val="32"/>
          <w:szCs w:val="32"/>
          <w:rtl/>
        </w:rPr>
        <w:t>ي</w:t>
      </w:r>
      <w:r w:rsidRPr="005744B0">
        <w:rPr>
          <w:rFonts w:ascii="Traditional Arabic" w:hAnsi="Traditional Arabic" w:cs="Traditional Arabic"/>
          <w:b/>
          <w:bCs/>
          <w:sz w:val="32"/>
          <w:szCs w:val="32"/>
          <w:rtl/>
        </w:rPr>
        <w:t>ال</w:t>
      </w:r>
      <w:r w:rsidRPr="005744B0">
        <w:rPr>
          <w:rFonts w:ascii="Traditional Arabic" w:hAnsi="Traditional Arabic" w:cs="Traditional Arabic" w:hint="cs"/>
          <w:b/>
          <w:bCs/>
          <w:sz w:val="32"/>
          <w:szCs w:val="32"/>
          <w:rtl/>
        </w:rPr>
        <w:t>اً.</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والله الموفق</w:t>
      </w:r>
      <w:r w:rsidRPr="005744B0">
        <w:rPr>
          <w:rFonts w:ascii="Traditional Arabic" w:hAnsi="Traditional Arabic" w:cs="Traditional Arabic" w:hint="cs"/>
          <w:b/>
          <w:bCs/>
          <w:sz w:val="32"/>
          <w:szCs w:val="32"/>
          <w:rtl/>
        </w:rPr>
        <w:t>، و</w:t>
      </w:r>
      <w:r w:rsidRPr="005744B0">
        <w:rPr>
          <w:rFonts w:ascii="Traditional Arabic" w:hAnsi="Traditional Arabic" w:cs="Traditional Arabic"/>
          <w:b/>
          <w:bCs/>
          <w:sz w:val="32"/>
          <w:szCs w:val="32"/>
          <w:rtl/>
        </w:rPr>
        <w:t>صلى الله وسلم على نبينا محمد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وعلى آله وصحبه أجمعين.</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حكم محكمة الاستئناف</w:t>
      </w:r>
      <w:r w:rsidRPr="005744B0">
        <w:rPr>
          <w:rFonts w:ascii="Traditional Arabic" w:hAnsi="Traditional Arabic" w:cs="Traditional Arabic" w:hint="cs"/>
          <w:b/>
          <w:bCs/>
          <w:sz w:val="32"/>
          <w:szCs w:val="32"/>
          <w:rtl/>
        </w:rPr>
        <w:t>:</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Pr>
      </w:pPr>
      <w:r w:rsidRPr="005744B0">
        <w:rPr>
          <w:rFonts w:ascii="Traditional Arabic" w:hAnsi="Traditional Arabic" w:cs="Traditional Arabic"/>
          <w:b/>
          <w:bCs/>
          <w:sz w:val="32"/>
          <w:szCs w:val="32"/>
          <w:rtl/>
        </w:rPr>
        <w:t>حكمت المحكمة بتأييد الحكم فيما انتهى إليه من قضاء</w:t>
      </w:r>
      <w:r w:rsidRPr="005744B0">
        <w:rPr>
          <w:rFonts w:ascii="Traditional Arabic" w:hAnsi="Traditional Arabic" w:cs="Traditional Arabic"/>
          <w:b/>
          <w:bCs/>
          <w:sz w:val="32"/>
          <w:szCs w:val="32"/>
        </w:rPr>
        <w:t>.</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tl/>
        </w:rPr>
        <w:br w:type="page"/>
      </w:r>
      <w:r w:rsidRPr="005744B0">
        <w:rPr>
          <w:rFonts w:ascii="Traditional Arabic" w:hAnsi="Traditional Arabic" w:cs="Traditional Arabic"/>
          <w:b/>
          <w:bCs/>
          <w:sz w:val="32"/>
          <w:szCs w:val="32"/>
          <w:rtl/>
        </w:rPr>
        <w:lastRenderedPageBreak/>
        <w:t xml:space="preserve">رقم القضية في المحكمة الإدارية </w:t>
      </w:r>
      <w:r w:rsidRPr="005744B0">
        <w:rPr>
          <w:rFonts w:ascii="Traditional Arabic" w:hAnsi="Traditional Arabic" w:cs="Traditional Arabic" w:hint="cs"/>
          <w:b/>
          <w:bCs/>
          <w:sz w:val="32"/>
          <w:szCs w:val="32"/>
          <w:rtl/>
        </w:rPr>
        <w:t>9330/1/ق لعام 1435هـ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رقم القضية في محكمة الاستئناف الإدارية </w:t>
      </w:r>
      <w:r w:rsidRPr="005744B0">
        <w:rPr>
          <w:rFonts w:ascii="Traditional Arabic" w:hAnsi="Traditional Arabic" w:cs="Traditional Arabic" w:hint="cs"/>
          <w:b/>
          <w:bCs/>
          <w:sz w:val="32"/>
          <w:szCs w:val="32"/>
          <w:rtl/>
        </w:rPr>
        <w:t xml:space="preserve">4332 </w:t>
      </w:r>
      <w:r w:rsidRPr="005744B0">
        <w:rPr>
          <w:rFonts w:ascii="Traditional Arabic" w:hAnsi="Traditional Arabic" w:cs="Traditional Arabic"/>
          <w:b/>
          <w:bCs/>
          <w:sz w:val="32"/>
          <w:szCs w:val="32"/>
          <w:rtl/>
        </w:rPr>
        <w:t>لعام 143</w:t>
      </w:r>
      <w:r w:rsidRPr="005744B0">
        <w:rPr>
          <w:rFonts w:ascii="Traditional Arabic" w:hAnsi="Traditional Arabic" w:cs="Traditional Arabic" w:hint="cs"/>
          <w:b/>
          <w:bCs/>
          <w:sz w:val="32"/>
          <w:szCs w:val="32"/>
          <w:rtl/>
        </w:rPr>
        <w:t>8</w:t>
      </w:r>
      <w:r w:rsidRPr="005744B0">
        <w:rPr>
          <w:rFonts w:ascii="Traditional Arabic" w:hAnsi="Traditional Arabic" w:cs="Traditional Arabic"/>
          <w:b/>
          <w:bCs/>
          <w:sz w:val="32"/>
          <w:szCs w:val="32"/>
          <w:rtl/>
        </w:rPr>
        <w:t>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 xml:space="preserve">تاريخ الجلسة </w:t>
      </w:r>
      <w:r w:rsidRPr="005744B0">
        <w:rPr>
          <w:rFonts w:ascii="Traditional Arabic" w:hAnsi="Traditional Arabic" w:cs="Traditional Arabic" w:hint="cs"/>
          <w:b/>
          <w:bCs/>
          <w:sz w:val="32"/>
          <w:szCs w:val="32"/>
          <w:rtl/>
        </w:rPr>
        <w:t>4</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9</w:t>
      </w:r>
      <w:r w:rsidRPr="005744B0">
        <w:rPr>
          <w:rFonts w:ascii="Traditional Arabic" w:hAnsi="Traditional Arabic" w:cs="Traditional Arabic"/>
          <w:b/>
          <w:bCs/>
          <w:sz w:val="32"/>
          <w:szCs w:val="32"/>
          <w:rtl/>
        </w:rPr>
        <w:t>/1438هـ</w:t>
      </w:r>
    </w:p>
    <w:p w:rsidR="00F37004" w:rsidRPr="005744B0" w:rsidRDefault="00F37004" w:rsidP="00F37004">
      <w:pPr>
        <w:pStyle w:val="a3"/>
        <w:bidi/>
        <w:spacing w:before="0" w:beforeAutospacing="0" w:afterAutospacing="0"/>
        <w:jc w:val="center"/>
        <w:rPr>
          <w:rFonts w:ascii="Traditional Arabic" w:hAnsi="Traditional Arabic" w:cs="Traditional Arabic"/>
          <w:sz w:val="32"/>
          <w:szCs w:val="32"/>
          <w:rtl/>
        </w:rPr>
      </w:pPr>
      <w:r w:rsidRPr="005744B0">
        <w:rPr>
          <w:rFonts w:ascii="Traditional Arabic" w:hAnsi="Traditional Arabic" w:cs="Traditional Arabic"/>
          <w:b/>
          <w:bCs/>
          <w:sz w:val="32"/>
          <w:szCs w:val="32"/>
          <w:rtl/>
        </w:rPr>
        <w:t>الموضوعات</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Pr>
      </w:pPr>
      <w:r w:rsidRPr="005744B0">
        <w:rPr>
          <w:rFonts w:ascii="Traditional Arabic" w:hAnsi="Traditional Arabic" w:cs="Traditional Arabic"/>
          <w:b/>
          <w:bCs/>
          <w:sz w:val="32"/>
          <w:szCs w:val="32"/>
          <w:rtl/>
        </w:rPr>
        <w:t xml:space="preserve">توريد </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قيمة توريد - حوالة - شروط</w:t>
      </w:r>
      <w:r w:rsidRPr="005744B0">
        <w:rPr>
          <w:rFonts w:ascii="Traditional Arabic" w:hAnsi="Traditional Arabic" w:cs="Traditional Arabic" w:hint="cs"/>
          <w:b/>
          <w:bCs/>
          <w:sz w:val="32"/>
          <w:szCs w:val="32"/>
          <w:rtl/>
        </w:rPr>
        <w:t xml:space="preserve"> الحوالة</w:t>
      </w:r>
      <w:r w:rsidRPr="005744B0">
        <w:rPr>
          <w:rFonts w:ascii="Traditional Arabic" w:hAnsi="Traditional Arabic" w:cs="Traditional Arabic"/>
          <w:b/>
          <w:bCs/>
          <w:sz w:val="32"/>
          <w:szCs w:val="32"/>
          <w:rtl/>
        </w:rPr>
        <w:t xml:space="preserve"> - أن يكون الدين المحال عليه مستقر</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 إقرار - مقاصة - مستخلصات - مستخلص ختامي - خبرة -</w:t>
      </w:r>
      <w:r w:rsidRPr="005744B0">
        <w:rPr>
          <w:rFonts w:ascii="Traditional Arabic" w:hAnsi="Traditional Arabic" w:cs="Traditional Arabic" w:hint="cs"/>
          <w:b/>
          <w:bCs/>
          <w:sz w:val="32"/>
          <w:szCs w:val="32"/>
          <w:rtl/>
        </w:rPr>
        <w:t xml:space="preserve"> الاستئناس برأي الخبير -</w:t>
      </w:r>
      <w:r w:rsidRPr="005744B0">
        <w:rPr>
          <w:rFonts w:ascii="Traditional Arabic" w:hAnsi="Traditional Arabic" w:cs="Traditional Arabic"/>
          <w:b/>
          <w:bCs/>
          <w:sz w:val="32"/>
          <w:szCs w:val="32"/>
          <w:rtl/>
        </w:rPr>
        <w:t xml:space="preserve"> أتعاب الخبرة</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Pr>
        <w:t>-</w:t>
      </w:r>
      <w:r w:rsidRPr="005744B0">
        <w:rPr>
          <w:rFonts w:ascii="Traditional Arabic" w:hAnsi="Traditional Arabic" w:cs="Traditional Arabic"/>
          <w:b/>
          <w:bCs/>
          <w:sz w:val="32"/>
          <w:szCs w:val="32"/>
          <w:rtl/>
        </w:rPr>
        <w:t xml:space="preserve"> تعو</w:t>
      </w:r>
      <w:r w:rsidRPr="005744B0">
        <w:rPr>
          <w:rFonts w:ascii="Traditional Arabic" w:hAnsi="Traditional Arabic" w:cs="Traditional Arabic" w:hint="cs"/>
          <w:b/>
          <w:bCs/>
          <w:sz w:val="32"/>
          <w:szCs w:val="32"/>
          <w:rtl/>
        </w:rPr>
        <w:t>ي</w:t>
      </w:r>
      <w:r w:rsidRPr="005744B0">
        <w:rPr>
          <w:rFonts w:ascii="Traditional Arabic" w:hAnsi="Traditional Arabic" w:cs="Traditional Arabic"/>
          <w:b/>
          <w:bCs/>
          <w:sz w:val="32"/>
          <w:szCs w:val="32"/>
          <w:rtl/>
        </w:rPr>
        <w:t>ض</w:t>
      </w:r>
      <w:r w:rsidRPr="005744B0">
        <w:rPr>
          <w:rFonts w:ascii="Traditional Arabic" w:hAnsi="Traditional Arabic" w:cs="Traditional Arabic"/>
          <w:b/>
          <w:bCs/>
          <w:sz w:val="32"/>
          <w:szCs w:val="32"/>
        </w:rPr>
        <w:t>.</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rPr>
      </w:pPr>
      <w:r w:rsidRPr="005744B0">
        <w:rPr>
          <w:rFonts w:ascii="Traditional Arabic" w:hAnsi="Traditional Arabic" w:cs="Traditional Arabic"/>
          <w:sz w:val="32"/>
          <w:szCs w:val="32"/>
          <w:rtl/>
        </w:rPr>
        <w:t>مطالبة المدعية إلزام المدعى عليها بسداد ما تبقى من قيمة توريد أنابيب؛ ومطالبة المدعى عليها برفض دعوى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وتحميلها تكاليف الخبير المحاسبي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وتعويضها عن الأضرار التي لحقتها بسبب الدعوى - انتهاء تقرير الخبير المحاسبي إلى حصول مقاصة لصالح المدعية بجزء من المبلغ محل المطالبة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وإقرار المدعى عليها باستحقاق المدعية </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لجزء </w:t>
      </w:r>
      <w:r w:rsidRPr="005744B0">
        <w:rPr>
          <w:rFonts w:ascii="Traditional Arabic" w:hAnsi="Traditional Arabic" w:cs="Traditional Arabic" w:hint="cs"/>
          <w:sz w:val="32"/>
          <w:szCs w:val="32"/>
          <w:rtl/>
        </w:rPr>
        <w:t>ال</w:t>
      </w:r>
      <w:r w:rsidRPr="005744B0">
        <w:rPr>
          <w:rFonts w:ascii="Traditional Arabic" w:hAnsi="Traditional Arabic" w:cs="Traditional Arabic"/>
          <w:sz w:val="32"/>
          <w:szCs w:val="32"/>
          <w:rtl/>
        </w:rPr>
        <w:t>آخر - دفع المدعى عليها أنها اتفقت مع المدعية على أن تحيل المبلغ المتبقي على وزارة البيئة والمياه والزراعة، وذلك بخصم المبلغ من المستخلص الختامي لها في الوزارة - عدم استقرار مبلغ الحوالة الذي لدى الوزارة للمدعى عليها لعدم تحديده، فضل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 xml:space="preserve">عن </w:t>
      </w:r>
      <w:r w:rsidRPr="005744B0">
        <w:rPr>
          <w:rFonts w:ascii="Traditional Arabic" w:hAnsi="Traditional Arabic" w:cs="Traditional Arabic"/>
          <w:sz w:val="32"/>
          <w:szCs w:val="32"/>
          <w:rtl/>
        </w:rPr>
        <w:t xml:space="preserve">أن ما تستحقه </w:t>
      </w:r>
      <w:r w:rsidRPr="005744B0">
        <w:rPr>
          <w:rFonts w:ascii="Traditional Arabic" w:hAnsi="Traditional Arabic" w:cs="Traditional Arabic" w:hint="cs"/>
          <w:sz w:val="32"/>
          <w:szCs w:val="32"/>
          <w:rtl/>
        </w:rPr>
        <w:t>ب</w:t>
      </w:r>
      <w:r w:rsidRPr="005744B0">
        <w:rPr>
          <w:rFonts w:ascii="Traditional Arabic" w:hAnsi="Traditional Arabic" w:cs="Traditional Arabic"/>
          <w:sz w:val="32"/>
          <w:szCs w:val="32"/>
          <w:rtl/>
        </w:rPr>
        <w:t>حسب ما يتم إنجازه من الأعمال وهذا مالم يتم</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من شرط الحوالة </w:t>
      </w:r>
      <w:r w:rsidRPr="005744B0">
        <w:rPr>
          <w:rFonts w:ascii="Traditional Arabic" w:hAnsi="Traditional Arabic" w:cs="Traditional Arabic" w:hint="cs"/>
          <w:sz w:val="32"/>
          <w:szCs w:val="32"/>
          <w:rtl/>
        </w:rPr>
        <w:t xml:space="preserve">أن تكون على </w:t>
      </w:r>
      <w:r w:rsidRPr="005744B0">
        <w:rPr>
          <w:rFonts w:ascii="Traditional Arabic" w:hAnsi="Traditional Arabic" w:cs="Traditional Arabic"/>
          <w:sz w:val="32"/>
          <w:szCs w:val="32"/>
          <w:rtl/>
        </w:rPr>
        <w:t>دي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ن مستقر – </w:t>
      </w:r>
      <w:r w:rsidRPr="005744B0">
        <w:rPr>
          <w:rFonts w:ascii="Traditional Arabic" w:hAnsi="Traditional Arabic" w:cs="Traditional Arabic" w:hint="cs"/>
          <w:sz w:val="32"/>
          <w:szCs w:val="32"/>
          <w:rtl/>
        </w:rPr>
        <w:t xml:space="preserve">الثابت </w:t>
      </w:r>
      <w:r w:rsidRPr="005744B0">
        <w:rPr>
          <w:rFonts w:ascii="Traditional Arabic" w:hAnsi="Traditional Arabic" w:cs="Traditional Arabic"/>
          <w:sz w:val="32"/>
          <w:szCs w:val="32"/>
          <w:rtl/>
        </w:rPr>
        <w:t>أن العقد الذي قدمته المدعى عليها لإثبات أن طريقة السداد تتم عن طريق خطابات استقطاع لصالح المدعية،</w:t>
      </w:r>
      <w:r w:rsidRPr="005744B0">
        <w:rPr>
          <w:rFonts w:ascii="Traditional Arabic" w:hAnsi="Traditional Arabic" w:cs="Traditional Arabic" w:hint="cs"/>
          <w:sz w:val="32"/>
          <w:szCs w:val="32"/>
          <w:rtl/>
        </w:rPr>
        <w:t xml:space="preserve"> خصماً من مستحقاتها التي ستترتب في ذمة وزارة الشؤون البلدية والقروية</w:t>
      </w:r>
      <w:r w:rsidRPr="005744B0">
        <w:rPr>
          <w:rFonts w:ascii="Traditional Arabic" w:hAnsi="Traditional Arabic" w:cs="Traditional Arabic"/>
          <w:sz w:val="32"/>
          <w:szCs w:val="32"/>
          <w:rtl/>
        </w:rPr>
        <w:t xml:space="preserve"> ينطبق عليه أنه حوالة على دين غير مستقر وقت الحوالة؛ إذ إن المدعى عليها في مرحلة تنفيذ الأعمال، وحقيقة ما تم الاتفاق عليه هو أن المدعى عليها ستحيل المدعية بالدين الذي سيترتب في ذمتها للمدعية على الوزارة بالدين الذي سيترتب في ذمة الوزارة للمدعى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وبالتالي فهي حوالة غير صحيحة - تحمل المدعى عليها من أتعاب الخبير بنسبة ما خسرته من قيمة المطالبة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أثر ذلك: إلزام المدعى عليها بدفع ما انتهى إليه الخبير، ودفع نسبة تحملها من أتعاب الخبرة، ورفض ما عدا ذلك</w:t>
      </w:r>
      <w:r w:rsidRPr="005744B0">
        <w:rPr>
          <w:rFonts w:ascii="Traditional Arabic" w:hAnsi="Traditional Arabic" w:cs="Traditional Arabic"/>
          <w:sz w:val="32"/>
          <w:szCs w:val="32"/>
        </w:rPr>
        <w:t xml:space="preserve"> </w:t>
      </w:r>
      <w:r w:rsidRPr="005744B0">
        <w:rPr>
          <w:rFonts w:ascii="Traditional Arabic" w:hAnsi="Traditional Arabic" w:cs="Traditional Arabic" w:hint="cs"/>
          <w:sz w:val="32"/>
          <w:szCs w:val="32"/>
          <w:rtl/>
        </w:rPr>
        <w:t>من طلبات.</w:t>
      </w:r>
    </w:p>
    <w:p w:rsidR="00F37004" w:rsidRPr="005744B0" w:rsidRDefault="00F37004" w:rsidP="00F37004">
      <w:pPr>
        <w:spacing w:after="100"/>
        <w:jc w:val="center"/>
        <w:rPr>
          <w:rFonts w:ascii="Traditional Arabic" w:eastAsia="Times New Roman" w:hAnsi="Traditional Arabic" w:cs="Traditional Arabic"/>
          <w:b/>
          <w:bCs/>
          <w:sz w:val="32"/>
          <w:szCs w:val="32"/>
          <w:rtl/>
        </w:rPr>
      </w:pPr>
      <w:r w:rsidRPr="005744B0">
        <w:rPr>
          <w:rFonts w:ascii="Traditional Arabic" w:eastAsia="Times New Roman" w:hAnsi="Traditional Arabic" w:cs="Traditional Arabic"/>
          <w:b/>
          <w:bCs/>
          <w:sz w:val="32"/>
          <w:szCs w:val="32"/>
          <w:rtl/>
        </w:rPr>
        <w:t>الوقائع</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 xml:space="preserve">تتلخص في لائحة دعوى قدمها 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ذكر فيها أن موكلته - سجل تجاري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 xml:space="preserve">) - </w:t>
      </w:r>
      <w:r w:rsidRPr="005744B0">
        <w:rPr>
          <w:rFonts w:ascii="Traditional Arabic" w:hAnsi="Traditional Arabic" w:cs="Traditional Arabic"/>
          <w:sz w:val="32"/>
          <w:szCs w:val="32"/>
          <w:rtl/>
        </w:rPr>
        <w:t>وردت للمدعى عليها - سجل تجاري رقم (</w:t>
      </w:r>
      <w:r w:rsidRPr="005744B0">
        <w:rPr>
          <w:rFonts w:ascii="Traditional Arabic" w:hAnsi="Traditional Arabic" w:cs="Traditional Arabic" w:hint="cs"/>
          <w:sz w:val="32"/>
          <w:szCs w:val="32"/>
          <w:rtl/>
          <w:lang w:bidi="fa-IR"/>
        </w:rPr>
        <w:t>...</w:t>
      </w:r>
      <w:r w:rsidRPr="005744B0">
        <w:rPr>
          <w:rFonts w:ascii="Traditional Arabic" w:hAnsi="Traditional Arabic" w:cs="Traditional Arabic"/>
          <w:sz w:val="32"/>
          <w:szCs w:val="32"/>
          <w:rtl/>
          <w:lang w:bidi="fa-IR"/>
        </w:rPr>
        <w:t xml:space="preserve">) - </w:t>
      </w:r>
      <w:r w:rsidRPr="005744B0">
        <w:rPr>
          <w:rFonts w:ascii="Traditional Arabic" w:hAnsi="Traditional Arabic" w:cs="Traditional Arabic"/>
          <w:sz w:val="32"/>
          <w:szCs w:val="32"/>
          <w:rtl/>
        </w:rPr>
        <w:t>أنابيب، وقد تبقى في ذمتها لموكلته مبلغ</w:t>
      </w:r>
      <w:r w:rsidRPr="005744B0">
        <w:rPr>
          <w:rFonts w:ascii="Traditional Arabic" w:hAnsi="Traditional Arabic" w:cs="Traditional Arabic" w:hint="cs"/>
          <w:sz w:val="32"/>
          <w:szCs w:val="32"/>
          <w:rtl/>
        </w:rPr>
        <w:t xml:space="preserve"> (7.237.540,4)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وختم لائحة دعواه بطلب إلزام المدعى عليها بمبلغ</w:t>
      </w:r>
      <w:r w:rsidRPr="005744B0">
        <w:rPr>
          <w:rFonts w:ascii="Traditional Arabic" w:hAnsi="Traditional Arabic" w:cs="Traditional Arabic" w:hint="cs"/>
          <w:sz w:val="32"/>
          <w:szCs w:val="32"/>
          <w:rtl/>
        </w:rPr>
        <w:t xml:space="preserve"> (7.237.540.4)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وبإحالة القضية للدائرة باشرت نظرها وفق ما هو موضح بمحضر الضبط في عدة جلسات أبان فيها </w:t>
      </w:r>
      <w:r w:rsidRPr="005744B0">
        <w:rPr>
          <w:rFonts w:ascii="Traditional Arabic" w:hAnsi="Traditional Arabic" w:cs="Traditional Arabic"/>
          <w:sz w:val="32"/>
          <w:szCs w:val="32"/>
          <w:rtl/>
        </w:rPr>
        <w:lastRenderedPageBreak/>
        <w:t xml:space="preserve">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دعواه بما لا يخرج عما ورد بلائحة الدعوى، وقد أجاب المدعى عليه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بأن الرصيد المستحق في</w:t>
      </w:r>
      <w:r w:rsidRPr="005744B0">
        <w:rPr>
          <w:rFonts w:ascii="Traditional Arabic" w:hAnsi="Traditional Arabic" w:cs="Traditional Arabic" w:hint="cs"/>
          <w:sz w:val="32"/>
          <w:szCs w:val="32"/>
          <w:rtl/>
        </w:rPr>
        <w:t xml:space="preserve"> ذمة موكلته</w:t>
      </w:r>
      <w:r w:rsidRPr="005744B0">
        <w:rPr>
          <w:rFonts w:ascii="Traditional Arabic" w:hAnsi="Traditional Arabic" w:cs="Traditional Arabic"/>
          <w:sz w:val="32"/>
          <w:szCs w:val="32"/>
          <w:rtl/>
        </w:rPr>
        <w:t xml:space="preserve"> للمدعية هو مبلغ</w:t>
      </w:r>
      <w:r w:rsidRPr="005744B0">
        <w:rPr>
          <w:rFonts w:ascii="Traditional Arabic" w:hAnsi="Traditional Arabic" w:cs="Traditional Arabic" w:hint="cs"/>
          <w:sz w:val="32"/>
          <w:szCs w:val="32"/>
          <w:rtl/>
        </w:rPr>
        <w:t xml:space="preserve"> (202.255.26)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وهذا المبلغ يسدد من مستخلصات</w:t>
      </w:r>
      <w:r w:rsidRPr="005744B0">
        <w:rPr>
          <w:rFonts w:ascii="Traditional Arabic" w:hAnsi="Traditional Arabic" w:cs="Traditional Arabic"/>
          <w:sz w:val="32"/>
          <w:szCs w:val="32"/>
        </w:rPr>
        <w:t xml:space="preserve"> </w:t>
      </w:r>
      <w:r w:rsidRPr="005744B0">
        <w:rPr>
          <w:rFonts w:ascii="Traditional Arabic" w:hAnsi="Traditional Arabic" w:cs="Traditional Arabic" w:hint="cs"/>
          <w:sz w:val="32"/>
          <w:szCs w:val="32"/>
          <w:rtl/>
        </w:rPr>
        <w:t>ال</w:t>
      </w:r>
      <w:r w:rsidRPr="005744B0">
        <w:rPr>
          <w:rFonts w:ascii="Traditional Arabic" w:hAnsi="Traditional Arabic" w:cs="Traditional Arabic"/>
          <w:sz w:val="32"/>
          <w:szCs w:val="32"/>
          <w:rtl/>
        </w:rPr>
        <w:t>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كاستقطاعات بموجب خطابات مصدقة من الغرفة التجارية عن مشروع شبكة مياه أبها حسب المتبع مع الشركة مسبق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وقد أجاب 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بأن المبلغ الذي تطالب به موكلته هو </w:t>
      </w:r>
      <w:r w:rsidRPr="005744B0">
        <w:rPr>
          <w:rFonts w:ascii="Traditional Arabic" w:hAnsi="Traditional Arabic" w:cs="Traditional Arabic" w:hint="cs"/>
          <w:sz w:val="32"/>
          <w:szCs w:val="32"/>
          <w:rtl/>
        </w:rPr>
        <w:t>(7.237.540.4)</w:t>
      </w:r>
      <w:r w:rsidRPr="005744B0">
        <w:rPr>
          <w:rFonts w:ascii="Traditional Arabic" w:hAnsi="Traditional Arabic" w:cs="Traditional Arabic"/>
          <w:sz w:val="32"/>
          <w:szCs w:val="32"/>
          <w:rtl/>
        </w:rPr>
        <w:t xml:space="preserve"> 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وأنه لا يوجد اتفاق بين الطرفين على أن يتم السداد عن طريق المستخلصات الموجودة لدى مالك مشروع شبكة مياه أبها، وعلى المدعى عليها إثبات ذلك، وعلى فرض وجود اتفاق على ذلك فعلی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تقديم ما يثبت وجود حقوق مالية لها على مالك المشروع، وإثبات موافقة مالك المشروع دفع حقوق موكلته من المستخلصات، وإثبات موافقة موكلته على تسديد حقوقها من المستخلصات، وقد أجاب المدعى عليه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بأن المستحق للمدعية هو مبلغ </w:t>
      </w:r>
      <w:r w:rsidRPr="005744B0">
        <w:rPr>
          <w:rFonts w:ascii="Traditional Arabic" w:hAnsi="Traditional Arabic" w:cs="Traditional Arabic" w:hint="cs"/>
          <w:sz w:val="32"/>
          <w:szCs w:val="32"/>
          <w:rtl/>
        </w:rPr>
        <w:t xml:space="preserve">(202.255.26)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وقد وافقت الجهة المالكة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المديرية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العامة للمياه بعسير</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 بموجب خطابها رقم</w:t>
      </w:r>
      <w:r w:rsidRPr="005744B0">
        <w:rPr>
          <w:rFonts w:ascii="Traditional Arabic" w:hAnsi="Traditional Arabic" w:cs="Traditional Arabic" w:hint="cs"/>
          <w:sz w:val="32"/>
          <w:szCs w:val="32"/>
          <w:rtl/>
        </w:rPr>
        <w:t xml:space="preserve"> (1723/4) </w:t>
      </w:r>
      <w:r w:rsidRPr="005744B0">
        <w:rPr>
          <w:rFonts w:ascii="Traditional Arabic" w:hAnsi="Traditional Arabic" w:cs="Traditional Arabic"/>
          <w:sz w:val="32"/>
          <w:szCs w:val="32"/>
          <w:rtl/>
        </w:rPr>
        <w:t>في</w:t>
      </w:r>
      <w:r w:rsidRPr="005744B0">
        <w:rPr>
          <w:rFonts w:ascii="Traditional Arabic" w:hAnsi="Traditional Arabic" w:cs="Traditional Arabic" w:hint="cs"/>
          <w:sz w:val="32"/>
          <w:szCs w:val="32"/>
          <w:rtl/>
        </w:rPr>
        <w:t xml:space="preserve"> 22/3/1431هـ</w:t>
      </w:r>
      <w:r w:rsidRPr="005744B0">
        <w:rPr>
          <w:rFonts w:ascii="Traditional Arabic" w:hAnsi="Traditional Arabic" w:cs="Traditional Arabic"/>
          <w:sz w:val="32"/>
          <w:szCs w:val="32"/>
          <w:rtl/>
        </w:rPr>
        <w:t xml:space="preserve"> بحسم مستحقات المدعية من مستخلصات موكلته، وقامت موكلته بإرسال خطاب تأكيد للمدعية برقم</w:t>
      </w:r>
      <w:r w:rsidRPr="005744B0">
        <w:rPr>
          <w:rFonts w:ascii="Traditional Arabic" w:hAnsi="Traditional Arabic" w:cs="Traditional Arabic" w:hint="cs"/>
          <w:sz w:val="32"/>
          <w:szCs w:val="32"/>
          <w:rtl/>
        </w:rPr>
        <w:t xml:space="preserve"> (65/إ.م.م/2010) ف</w:t>
      </w:r>
      <w:r w:rsidRPr="005744B0">
        <w:rPr>
          <w:rFonts w:ascii="Traditional Arabic" w:hAnsi="Traditional Arabic" w:cs="Traditional Arabic"/>
          <w:sz w:val="32"/>
          <w:szCs w:val="32"/>
          <w:rtl/>
        </w:rPr>
        <w:t>ي</w:t>
      </w:r>
      <w:r w:rsidRPr="005744B0">
        <w:rPr>
          <w:rFonts w:ascii="Traditional Arabic" w:hAnsi="Traditional Arabic" w:cs="Traditional Arabic" w:hint="cs"/>
          <w:sz w:val="32"/>
          <w:szCs w:val="32"/>
          <w:rtl/>
        </w:rPr>
        <w:t xml:space="preserve"> 23/3/1431هـ</w:t>
      </w:r>
      <w:r w:rsidRPr="005744B0">
        <w:rPr>
          <w:rFonts w:ascii="Traditional Arabic" w:hAnsi="Traditional Arabic" w:cs="Traditional Arabic"/>
          <w:sz w:val="32"/>
          <w:szCs w:val="32"/>
          <w:rtl/>
        </w:rPr>
        <w:t>، يضاف إلى ذلك خطابات الاستقطاعات السابقة</w:t>
      </w:r>
      <w:r w:rsidRPr="005744B0">
        <w:rPr>
          <w:rFonts w:ascii="Traditional Arabic" w:hAnsi="Traditional Arabic" w:cs="Traditional Arabic"/>
          <w:sz w:val="32"/>
          <w:szCs w:val="32"/>
        </w:rPr>
        <w:t xml:space="preserve"> - </w:t>
      </w:r>
      <w:r w:rsidRPr="005744B0">
        <w:rPr>
          <w:rFonts w:ascii="Traditional Arabic" w:hAnsi="Traditional Arabic" w:cs="Traditional Arabic"/>
          <w:sz w:val="32"/>
          <w:szCs w:val="32"/>
          <w:rtl/>
        </w:rPr>
        <w:t>المرفقة - عن ذات المشروع منذ</w:t>
      </w:r>
      <w:r w:rsidRPr="005744B0">
        <w:rPr>
          <w:rFonts w:ascii="Traditional Arabic" w:hAnsi="Traditional Arabic" w:cs="Traditional Arabic" w:hint="cs"/>
          <w:sz w:val="32"/>
          <w:szCs w:val="32"/>
          <w:rtl/>
        </w:rPr>
        <w:t xml:space="preserve"> 1/6/1431هـ</w:t>
      </w:r>
      <w:r w:rsidRPr="005744B0">
        <w:rPr>
          <w:rFonts w:ascii="Traditional Arabic" w:hAnsi="Traditional Arabic" w:cs="Traditional Arabic"/>
          <w:sz w:val="32"/>
          <w:szCs w:val="32"/>
          <w:rtl/>
        </w:rPr>
        <w:t xml:space="preserve"> وحتى</w:t>
      </w:r>
      <w:r w:rsidRPr="005744B0">
        <w:rPr>
          <w:rFonts w:ascii="Traditional Arabic" w:hAnsi="Traditional Arabic" w:cs="Traditional Arabic" w:hint="cs"/>
          <w:sz w:val="32"/>
          <w:szCs w:val="32"/>
          <w:rtl/>
        </w:rPr>
        <w:t xml:space="preserve"> 8/11/1434هـ</w:t>
      </w:r>
      <w:r w:rsidRPr="005744B0">
        <w:rPr>
          <w:rFonts w:ascii="Traditional Arabic" w:hAnsi="Traditional Arabic" w:cs="Traditional Arabic"/>
          <w:sz w:val="32"/>
          <w:szCs w:val="32"/>
          <w:rtl/>
        </w:rPr>
        <w:t xml:space="preserve"> والتي توضح موافقة المدعية على هذه الطريقة في السداد، وقد استلمت المدعية هذه المبالغ كاملة، وقد أجاب 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بأنه لا يوجد ما يثبت موافقة موكلته على تسديد مستحقاتها عن طريق المستخلصات، ولم ترسل موكلته خطاب</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للجهة المالكة بالموافقة على الحسم من المستخلص، وقد يكون بين المدعى عليها والجهة المالكة أمور معلقة على إنجاز محل العقد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يؤدي تعطيل حقوق موكلته. ثم تبادل الطرفان دفوعهما والتي أكد فيها 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عدم موافقة موكلته على حسم مستحقاتها من المستخلصات، كما أكد فيها المدعى عليه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أن الجهة المالكة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وافقت على حسم مستحقات المدعي من المستخلص، وأن المدعية على علم بذلك، وأنه سبق وأنه تم حسم مستحقات المدعية عن طريق المستخلصات. وقد </w:t>
      </w:r>
      <w:r w:rsidRPr="005744B0">
        <w:rPr>
          <w:rFonts w:ascii="Traditional Arabic" w:hAnsi="Traditional Arabic" w:cs="Traditional Arabic" w:hint="cs"/>
          <w:sz w:val="32"/>
          <w:szCs w:val="32"/>
          <w:rtl/>
        </w:rPr>
        <w:t>أ</w:t>
      </w:r>
      <w:r w:rsidRPr="005744B0">
        <w:rPr>
          <w:rFonts w:ascii="Traditional Arabic" w:hAnsi="Traditional Arabic" w:cs="Traditional Arabic"/>
          <w:sz w:val="32"/>
          <w:szCs w:val="32"/>
          <w:rtl/>
        </w:rPr>
        <w:t xml:space="preserve">فهمت الدائرة الأطراف بأن القضية بحاجة إلى ندب خبرة محاسبية، وبعد </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طلاع</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الأطراف على العروض المقدمة اتفقا على ترشيح مكتب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محاسبون ومراجعون قانونيون</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ليكون خبير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محاسبي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في هذه القضية، وبناء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ذلك أصدرت الدائرة قرارها القاضي بندب مكتب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خبير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محاسبي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في هذه القضية</w:t>
      </w:r>
      <w:r w:rsidRPr="005744B0">
        <w:rPr>
          <w:rFonts w:ascii="Traditional Arabic" w:hAnsi="Traditional Arabic" w:cs="Traditional Arabic"/>
          <w:sz w:val="32"/>
          <w:szCs w:val="32"/>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وقد ورد للدائرة تقرير الخبير المحاسبي النهائي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والذي انتهى فيه إلى أن مبلغ</w:t>
      </w:r>
      <w:r w:rsidRPr="005744B0">
        <w:rPr>
          <w:rFonts w:ascii="Traditional Arabic" w:hAnsi="Traditional Arabic" w:cs="Traditional Arabic" w:hint="cs"/>
          <w:sz w:val="32"/>
          <w:szCs w:val="32"/>
          <w:rtl/>
        </w:rPr>
        <w:t xml:space="preserve"> (852.801.99) </w:t>
      </w:r>
      <w:r w:rsidRPr="005744B0">
        <w:rPr>
          <w:rFonts w:ascii="Traditional Arabic" w:hAnsi="Traditional Arabic" w:cs="Traditional Arabic"/>
          <w:sz w:val="32"/>
          <w:szCs w:val="32"/>
          <w:rtl/>
        </w:rPr>
        <w:t>ریال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قد صدر به شيك، و</w:t>
      </w:r>
      <w:r w:rsidRPr="005744B0">
        <w:rPr>
          <w:rFonts w:ascii="Traditional Arabic" w:hAnsi="Traditional Arabic" w:cs="Traditional Arabic" w:hint="cs"/>
          <w:sz w:val="32"/>
          <w:szCs w:val="32"/>
          <w:rtl/>
        </w:rPr>
        <w:t>ت</w:t>
      </w:r>
      <w:r w:rsidRPr="005744B0">
        <w:rPr>
          <w:rFonts w:ascii="Traditional Arabic" w:hAnsi="Traditional Arabic" w:cs="Traditional Arabic"/>
          <w:sz w:val="32"/>
          <w:szCs w:val="32"/>
          <w:rtl/>
        </w:rPr>
        <w:t>م عمل مقاص</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لصالح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وذلك حسب إفادة مدير عام المياه بمنطقة عسير بناء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إفادة مؤسسة النقد، وأنه بناء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ذلك فإن هذا المبلغ يخصم من المبلغ المدعى به، وأن مبلغ</w:t>
      </w:r>
      <w:r w:rsidRPr="005744B0">
        <w:rPr>
          <w:rFonts w:ascii="Traditional Arabic" w:hAnsi="Traditional Arabic" w:cs="Traditional Arabic" w:hint="cs"/>
          <w:sz w:val="32"/>
          <w:szCs w:val="32"/>
          <w:rtl/>
        </w:rPr>
        <w:t xml:space="preserve"> (202.255.26)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تقر به المدع</w:t>
      </w:r>
      <w:r w:rsidRPr="005744B0">
        <w:rPr>
          <w:rFonts w:ascii="Traditional Arabic" w:hAnsi="Traditional Arabic" w:cs="Traditional Arabic" w:hint="cs"/>
          <w:sz w:val="32"/>
          <w:szCs w:val="32"/>
          <w:rtl/>
        </w:rPr>
        <w:t xml:space="preserve">ى </w:t>
      </w:r>
      <w:r w:rsidRPr="005744B0">
        <w:rPr>
          <w:rFonts w:ascii="Traditional Arabic" w:hAnsi="Traditional Arabic" w:cs="Traditional Arabic"/>
          <w:sz w:val="32"/>
          <w:szCs w:val="32"/>
          <w:rtl/>
        </w:rPr>
        <w:t>عليها وتستحقه المدعية، وأن مبلغ</w:t>
      </w:r>
      <w:r w:rsidRPr="005744B0">
        <w:rPr>
          <w:rFonts w:ascii="Traditional Arabic" w:hAnsi="Traditional Arabic" w:cs="Traditional Arabic" w:hint="cs"/>
          <w:sz w:val="32"/>
          <w:szCs w:val="32"/>
          <w:rtl/>
        </w:rPr>
        <w:t xml:space="preserve"> (6,001,558.5) ر</w:t>
      </w:r>
      <w:r w:rsidRPr="005744B0">
        <w:rPr>
          <w:rFonts w:ascii="Traditional Arabic" w:hAnsi="Traditional Arabic" w:cs="Traditional Arabic"/>
          <w:sz w:val="32"/>
          <w:szCs w:val="32"/>
          <w:rtl/>
        </w:rPr>
        <w:t>يال</w:t>
      </w:r>
      <w:r w:rsidRPr="005744B0">
        <w:rPr>
          <w:rFonts w:ascii="Traditional Arabic" w:hAnsi="Traditional Arabic" w:cs="Traditional Arabic" w:hint="cs"/>
          <w:sz w:val="32"/>
          <w:szCs w:val="32"/>
          <w:rtl/>
        </w:rPr>
        <w:t>ات</w:t>
      </w:r>
      <w:r w:rsidRPr="005744B0">
        <w:rPr>
          <w:rFonts w:ascii="Traditional Arabic" w:hAnsi="Traditional Arabic" w:cs="Traditional Arabic"/>
          <w:sz w:val="32"/>
          <w:szCs w:val="32"/>
          <w:rtl/>
        </w:rPr>
        <w:t xml:space="preserve"> المتبقي من المبلغ المدعى به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فإن المدعى عليها تقر</w:t>
      </w:r>
      <w:r w:rsidRPr="005744B0">
        <w:rPr>
          <w:rFonts w:ascii="Traditional Arabic" w:hAnsi="Traditional Arabic" w:cs="Traditional Arabic"/>
          <w:sz w:val="32"/>
          <w:szCs w:val="32"/>
        </w:rPr>
        <w:t xml:space="preserve"> </w:t>
      </w:r>
      <w:r w:rsidRPr="005744B0">
        <w:rPr>
          <w:rFonts w:ascii="Traditional Arabic" w:hAnsi="Traditional Arabic" w:cs="Traditional Arabic"/>
          <w:sz w:val="32"/>
          <w:szCs w:val="32"/>
          <w:rtl/>
        </w:rPr>
        <w:t>به</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لكن ترى استيفاء المدعية لهذا المبلغ خصم</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مستحقاتها لدى وزارة المياه والكهرباء، </w:t>
      </w:r>
      <w:r w:rsidRPr="005744B0">
        <w:rPr>
          <w:rFonts w:ascii="Traditional Arabic" w:hAnsi="Traditional Arabic" w:cs="Traditional Arabic"/>
          <w:sz w:val="32"/>
          <w:szCs w:val="32"/>
          <w:rtl/>
        </w:rPr>
        <w:lastRenderedPageBreak/>
        <w:t>وأن خطاب الاستقطاع لهذا المبلغ منذ عام</w:t>
      </w:r>
      <w:r w:rsidRPr="005744B0">
        <w:rPr>
          <w:rFonts w:ascii="Traditional Arabic" w:hAnsi="Traditional Arabic" w:cs="Traditional Arabic" w:hint="cs"/>
          <w:sz w:val="32"/>
          <w:szCs w:val="32"/>
          <w:rtl/>
        </w:rPr>
        <w:t xml:space="preserve"> 1428هـ </w:t>
      </w:r>
      <w:r w:rsidRPr="005744B0">
        <w:rPr>
          <w:rFonts w:ascii="Traditional Arabic" w:hAnsi="Traditional Arabic" w:cs="Traditional Arabic"/>
          <w:sz w:val="32"/>
          <w:szCs w:val="32"/>
          <w:rtl/>
        </w:rPr>
        <w:t>وحتى تاريخه لم يتم صرف قيمة المستخلص أو الاستقطاع لحساب المدعية</w:t>
      </w:r>
      <w:r w:rsidRPr="005744B0">
        <w:rPr>
          <w:rFonts w:ascii="Traditional Arabic" w:hAnsi="Traditional Arabic" w:cs="Traditional Arabic"/>
          <w:sz w:val="32"/>
          <w:szCs w:val="32"/>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وقد قدم المدعى عليه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مذكرة مكونة من خمس صفحات ذكر أنها ملاحظات على التقرير النهائي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أرفق بها عدد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المستندات، وذكر بأن موكلته قد اتفقت مع المدعية على أن تحيلها على وزارة البيئة والمياه والزراعة - المياه والكهرباء سابق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 وذلك بخصم مبلغ </w:t>
      </w:r>
      <w:r w:rsidRPr="005744B0">
        <w:rPr>
          <w:rFonts w:ascii="Traditional Arabic" w:hAnsi="Traditional Arabic" w:cs="Traditional Arabic" w:hint="cs"/>
          <w:sz w:val="32"/>
          <w:szCs w:val="32"/>
          <w:rtl/>
        </w:rPr>
        <w:t>(6.001.558.5)</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ات</w:t>
      </w:r>
      <w:r w:rsidRPr="005744B0">
        <w:rPr>
          <w:rFonts w:ascii="Traditional Arabic" w:hAnsi="Traditional Arabic" w:cs="Traditional Arabic"/>
          <w:sz w:val="32"/>
          <w:szCs w:val="32"/>
          <w:rtl/>
        </w:rPr>
        <w:t xml:space="preserve"> من المستخلص الختامي الخاص بالمدعية في مشروع الصرف الصحي في جازان، وقد وافقت المدعية، وذلك بموجب استلامها الخطاب المرسل </w:t>
      </w:r>
      <w:r w:rsidRPr="005744B0">
        <w:rPr>
          <w:rFonts w:ascii="Traditional Arabic" w:hAnsi="Traditional Arabic" w:cs="Traditional Arabic" w:hint="cs"/>
          <w:sz w:val="32"/>
          <w:szCs w:val="32"/>
          <w:rtl/>
        </w:rPr>
        <w:t>إليها</w:t>
      </w:r>
      <w:r w:rsidRPr="005744B0">
        <w:rPr>
          <w:rFonts w:ascii="Traditional Arabic" w:hAnsi="Traditional Arabic" w:cs="Traditional Arabic"/>
          <w:sz w:val="32"/>
          <w:szCs w:val="32"/>
          <w:rtl/>
        </w:rPr>
        <w:t xml:space="preserve"> من قبل موكلته والمؤرخ في</w:t>
      </w:r>
      <w:r w:rsidRPr="005744B0">
        <w:rPr>
          <w:rFonts w:ascii="Traditional Arabic" w:hAnsi="Traditional Arabic" w:cs="Traditional Arabic" w:hint="cs"/>
          <w:sz w:val="32"/>
          <w:szCs w:val="32"/>
          <w:rtl/>
        </w:rPr>
        <w:t xml:space="preserve"> 26/4/1428هـ</w:t>
      </w:r>
      <w:r w:rsidRPr="005744B0">
        <w:rPr>
          <w:rFonts w:ascii="Traditional Arabic" w:hAnsi="Traditional Arabic" w:cs="Traditional Arabic"/>
          <w:sz w:val="32"/>
          <w:szCs w:val="32"/>
          <w:rtl/>
        </w:rPr>
        <w:t xml:space="preserve"> والذي استلمته المدعية في</w:t>
      </w:r>
      <w:r w:rsidRPr="005744B0">
        <w:rPr>
          <w:rFonts w:ascii="Traditional Arabic" w:hAnsi="Traditional Arabic" w:cs="Traditional Arabic" w:hint="cs"/>
          <w:sz w:val="32"/>
          <w:szCs w:val="32"/>
          <w:rtl/>
        </w:rPr>
        <w:t xml:space="preserve"> 13/5/2007م</w:t>
      </w:r>
      <w:r w:rsidRPr="005744B0">
        <w:rPr>
          <w:rFonts w:ascii="Traditional Arabic" w:hAnsi="Traditional Arabic" w:cs="Traditional Arabic"/>
          <w:sz w:val="32"/>
          <w:szCs w:val="32"/>
          <w:rtl/>
        </w:rPr>
        <w:t xml:space="preserve"> بموجب ختم الاستلام على هذا الخطاب، وقد تضمن طلبها من المدعية حسم هذا المبلغ من رصيد المدعى عليها لدى المدعية بناء</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على أن موكلته خاطبت مالكة المشروع بخصم هذا المبلغ من مستحقاتها لديها، وذلك بموجب خطابها الموج</w:t>
      </w:r>
      <w:r w:rsidRPr="005744B0">
        <w:rPr>
          <w:rFonts w:ascii="Traditional Arabic" w:hAnsi="Traditional Arabic" w:cs="Traditional Arabic" w:hint="cs"/>
          <w:sz w:val="32"/>
          <w:szCs w:val="32"/>
          <w:rtl/>
        </w:rPr>
        <w:t>ه</w:t>
      </w:r>
      <w:r w:rsidRPr="005744B0">
        <w:rPr>
          <w:rFonts w:ascii="Traditional Arabic" w:hAnsi="Traditional Arabic" w:cs="Traditional Arabic"/>
          <w:sz w:val="32"/>
          <w:szCs w:val="32"/>
          <w:rtl/>
        </w:rPr>
        <w:t xml:space="preserve"> لأمين منطقة جازان برقم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lang w:bidi="fa-IR"/>
        </w:rPr>
        <w:t>۳۸/</w:t>
      </w:r>
      <w:r w:rsidRPr="005744B0">
        <w:rPr>
          <w:rFonts w:ascii="Traditional Arabic" w:hAnsi="Traditional Arabic" w:cs="Traditional Arabic"/>
          <w:sz w:val="32"/>
          <w:szCs w:val="32"/>
          <w:rtl/>
        </w:rPr>
        <w:t>خ/4</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لعام </w:t>
      </w:r>
      <w:r w:rsidRPr="005744B0">
        <w:rPr>
          <w:rFonts w:ascii="Traditional Arabic" w:hAnsi="Traditional Arabic" w:cs="Traditional Arabic"/>
          <w:sz w:val="32"/>
          <w:szCs w:val="32"/>
          <w:rtl/>
          <w:lang w:bidi="fa-IR"/>
        </w:rPr>
        <w:t>۲۰۰۷</w:t>
      </w:r>
      <w:r w:rsidRPr="005744B0">
        <w:rPr>
          <w:rFonts w:ascii="Traditional Arabic" w:hAnsi="Traditional Arabic" w:cs="Traditional Arabic"/>
          <w:sz w:val="32"/>
          <w:szCs w:val="32"/>
          <w:rtl/>
        </w:rPr>
        <w:t>م المؤرخ في</w:t>
      </w:r>
      <w:r w:rsidRPr="005744B0">
        <w:rPr>
          <w:rFonts w:ascii="Traditional Arabic" w:hAnsi="Traditional Arabic" w:cs="Traditional Arabic" w:hint="cs"/>
          <w:sz w:val="32"/>
          <w:szCs w:val="32"/>
          <w:rtl/>
        </w:rPr>
        <w:t xml:space="preserve"> 19/1/1428هـ</w:t>
      </w:r>
      <w:r w:rsidRPr="005744B0">
        <w:rPr>
          <w:rFonts w:ascii="Traditional Arabic" w:hAnsi="Traditional Arabic" w:cs="Traditional Arabic"/>
          <w:sz w:val="32"/>
          <w:szCs w:val="32"/>
          <w:rtl/>
        </w:rPr>
        <w:t xml:space="preserve"> المتضمن طلبها بصرف هذا المبلغ من المستخلص الختامي للمدعية، وأن مالكة المشروع قد وافقت على حسم هذا المبلغ، وذلك بموجب خطابها رقم</w:t>
      </w:r>
      <w:r w:rsidRPr="005744B0">
        <w:rPr>
          <w:rFonts w:ascii="Traditional Arabic" w:hAnsi="Traditional Arabic" w:cs="Traditional Arabic" w:hint="cs"/>
          <w:sz w:val="32"/>
          <w:szCs w:val="32"/>
          <w:rtl/>
        </w:rPr>
        <w:t xml:space="preserve"> (4/1723)</w:t>
      </w:r>
      <w:r w:rsidRPr="005744B0">
        <w:rPr>
          <w:rFonts w:ascii="Traditional Arabic" w:hAnsi="Traditional Arabic" w:cs="Traditional Arabic"/>
          <w:sz w:val="32"/>
          <w:szCs w:val="32"/>
          <w:rtl/>
        </w:rPr>
        <w:t xml:space="preserve"> تاریخ</w:t>
      </w:r>
      <w:r w:rsidRPr="005744B0">
        <w:rPr>
          <w:rFonts w:ascii="Traditional Arabic" w:hAnsi="Traditional Arabic" w:cs="Traditional Arabic" w:hint="cs"/>
          <w:sz w:val="32"/>
          <w:szCs w:val="32"/>
          <w:rtl/>
        </w:rPr>
        <w:t xml:space="preserve"> 23/3/1431</w:t>
      </w:r>
      <w:r w:rsidRPr="005744B0">
        <w:rPr>
          <w:rFonts w:ascii="Traditional Arabic" w:hAnsi="Traditional Arabic" w:cs="Traditional Arabic"/>
          <w:sz w:val="32"/>
          <w:szCs w:val="32"/>
          <w:rtl/>
        </w:rPr>
        <w:t xml:space="preserve">ه. وذكر 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أنه لا يوجد موافقة خطية من موكلته على استقطاع هذا المبلغ من مالكة المشروع، وأنه قد مضى مدة عشر سنوات لم تستلم موكلته هذا المبلغ، وذكر المدعى عليه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أن سبب عدم صرف المستخلص الختامي الخاص بموكلته من الجهة المالكة لعدم وجود سيولة في البند،</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وأن مالكة المشروع ذكرت لموكلته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أنها س</w:t>
      </w:r>
      <w:r w:rsidRPr="005744B0">
        <w:rPr>
          <w:rFonts w:ascii="Traditional Arabic" w:hAnsi="Traditional Arabic" w:cs="Traditional Arabic" w:hint="cs"/>
          <w:sz w:val="32"/>
          <w:szCs w:val="32"/>
          <w:rtl/>
        </w:rPr>
        <w:t>ت</w:t>
      </w:r>
      <w:r w:rsidRPr="005744B0">
        <w:rPr>
          <w:rFonts w:ascii="Traditional Arabic" w:hAnsi="Traditional Arabic" w:cs="Traditional Arabic"/>
          <w:sz w:val="32"/>
          <w:szCs w:val="32"/>
          <w:rtl/>
        </w:rPr>
        <w:t xml:space="preserve">قوم بالصرف في عام </w:t>
      </w:r>
      <w:r w:rsidRPr="005744B0">
        <w:rPr>
          <w:rFonts w:ascii="Traditional Arabic" w:hAnsi="Traditional Arabic" w:cs="Traditional Arabic"/>
          <w:sz w:val="32"/>
          <w:szCs w:val="32"/>
          <w:rtl/>
          <w:lang w:bidi="fa-IR"/>
        </w:rPr>
        <w:t>۲۰۱۷</w:t>
      </w:r>
      <w:r w:rsidRPr="005744B0">
        <w:rPr>
          <w:rFonts w:ascii="Traditional Arabic" w:hAnsi="Traditional Arabic" w:cs="Traditional Arabic"/>
          <w:sz w:val="32"/>
          <w:szCs w:val="32"/>
          <w:rtl/>
        </w:rPr>
        <w:t xml:space="preserve">م، وذكر المدعي وكالة </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 xml:space="preserve">أنه يطالب بما انتهى إليه الخبير في تقريره، وقد قدم المدعى عليه وكالة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صورة عقد</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ذكر أنه العقد الخاص بمشروع الصرف الصحي بجازان في</w:t>
      </w:r>
      <w:r w:rsidRPr="005744B0">
        <w:rPr>
          <w:rFonts w:ascii="Traditional Arabic" w:hAnsi="Traditional Arabic" w:cs="Traditional Arabic" w:hint="cs"/>
          <w:sz w:val="32"/>
          <w:szCs w:val="32"/>
          <w:rtl/>
        </w:rPr>
        <w:t xml:space="preserve"> 28/1/1422هـ</w:t>
      </w:r>
      <w:r w:rsidRPr="005744B0">
        <w:rPr>
          <w:rFonts w:ascii="Traditional Arabic" w:hAnsi="Traditional Arabic" w:cs="Traditional Arabic"/>
          <w:sz w:val="32"/>
          <w:szCs w:val="32"/>
          <w:rtl/>
        </w:rPr>
        <w:t xml:space="preserve"> مع المدعية وقد نص في البند رقم (</w:t>
      </w:r>
      <w:r w:rsidRPr="005744B0">
        <w:rPr>
          <w:rFonts w:ascii="Traditional Arabic" w:hAnsi="Traditional Arabic" w:cs="Traditional Arabic"/>
          <w:sz w:val="32"/>
          <w:szCs w:val="32"/>
          <w:rtl/>
          <w:lang w:bidi="fa-IR"/>
        </w:rPr>
        <w:t xml:space="preserve">۱۳) </w:t>
      </w:r>
      <w:r w:rsidRPr="005744B0">
        <w:rPr>
          <w:rFonts w:ascii="Traditional Arabic" w:hAnsi="Traditional Arabic" w:cs="Traditional Arabic"/>
          <w:sz w:val="32"/>
          <w:szCs w:val="32"/>
          <w:rtl/>
        </w:rPr>
        <w:t>منه على أنه يتم دفع قيمة الأنابيب الموردة للمشروع خصم</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مستخلصات الطرف الأول، وصورة من خطاب المدعية الموجة للمدعى عليها في</w:t>
      </w:r>
      <w:r w:rsidRPr="005744B0">
        <w:rPr>
          <w:rFonts w:ascii="Traditional Arabic" w:hAnsi="Traditional Arabic" w:cs="Traditional Arabic" w:hint="cs"/>
          <w:sz w:val="32"/>
          <w:szCs w:val="32"/>
          <w:rtl/>
        </w:rPr>
        <w:t xml:space="preserve"> 9/8/1424هـ،</w:t>
      </w:r>
      <w:r w:rsidRPr="005744B0">
        <w:rPr>
          <w:rFonts w:ascii="Traditional Arabic" w:hAnsi="Traditional Arabic" w:cs="Traditional Arabic"/>
          <w:sz w:val="32"/>
          <w:szCs w:val="32"/>
          <w:rtl/>
        </w:rPr>
        <w:t xml:space="preserve"> والذي تقر فيه ضمن</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بالعقد المبرم في</w:t>
      </w:r>
      <w:r w:rsidRPr="005744B0">
        <w:rPr>
          <w:rFonts w:ascii="Traditional Arabic" w:hAnsi="Traditional Arabic" w:cs="Traditional Arabic"/>
          <w:sz w:val="32"/>
          <w:szCs w:val="32"/>
        </w:rPr>
        <w:t xml:space="preserve"> </w:t>
      </w:r>
      <w:r w:rsidRPr="005744B0">
        <w:rPr>
          <w:rFonts w:ascii="Traditional Arabic" w:hAnsi="Traditional Arabic" w:cs="Traditional Arabic" w:hint="cs"/>
          <w:sz w:val="32"/>
          <w:szCs w:val="32"/>
          <w:rtl/>
        </w:rPr>
        <w:t>28/1/1422هـ</w:t>
      </w:r>
      <w:r w:rsidRPr="005744B0">
        <w:rPr>
          <w:rFonts w:ascii="Traditional Arabic" w:hAnsi="Traditional Arabic" w:cs="Traditional Arabic"/>
          <w:sz w:val="32"/>
          <w:szCs w:val="32"/>
          <w:rtl/>
        </w:rPr>
        <w:t>، وأصل خطاب من</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المدعية لموكلته تضمن إقرار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إضافي</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بالعقد المبرم في</w:t>
      </w:r>
      <w:r w:rsidRPr="005744B0">
        <w:rPr>
          <w:rFonts w:ascii="Traditional Arabic" w:hAnsi="Traditional Arabic" w:cs="Traditional Arabic" w:hint="cs"/>
          <w:sz w:val="32"/>
          <w:szCs w:val="32"/>
          <w:rtl/>
        </w:rPr>
        <w:t xml:space="preserve"> 28/1/1422هـ</w:t>
      </w:r>
      <w:r w:rsidRPr="005744B0">
        <w:rPr>
          <w:rFonts w:ascii="Traditional Arabic" w:hAnsi="Traditional Arabic" w:cs="Traditional Arabic"/>
          <w:sz w:val="32"/>
          <w:szCs w:val="32"/>
          <w:rtl/>
        </w:rPr>
        <w:t>، وصورة من خطاب</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المدعية الموج</w:t>
      </w:r>
      <w:r w:rsidRPr="005744B0">
        <w:rPr>
          <w:rFonts w:ascii="Traditional Arabic" w:hAnsi="Traditional Arabic" w:cs="Traditional Arabic" w:hint="cs"/>
          <w:sz w:val="32"/>
          <w:szCs w:val="32"/>
          <w:rtl/>
        </w:rPr>
        <w:t>ه</w:t>
      </w:r>
      <w:r w:rsidRPr="005744B0">
        <w:rPr>
          <w:rFonts w:ascii="Traditional Arabic" w:hAnsi="Traditional Arabic" w:cs="Traditional Arabic"/>
          <w:sz w:val="32"/>
          <w:szCs w:val="32"/>
          <w:rtl/>
        </w:rPr>
        <w:t xml:space="preserve"> لرئيس بلدية جازان في</w:t>
      </w:r>
      <w:r w:rsidRPr="005744B0">
        <w:rPr>
          <w:rFonts w:ascii="Traditional Arabic" w:hAnsi="Traditional Arabic" w:cs="Traditional Arabic" w:hint="cs"/>
          <w:sz w:val="32"/>
          <w:szCs w:val="32"/>
          <w:rtl/>
        </w:rPr>
        <w:t xml:space="preserve"> 7/2/1424هـ</w:t>
      </w:r>
      <w:r w:rsidRPr="005744B0">
        <w:rPr>
          <w:rFonts w:ascii="Traditional Arabic" w:hAnsi="Traditional Arabic" w:cs="Traditional Arabic"/>
          <w:sz w:val="32"/>
          <w:szCs w:val="32"/>
          <w:rtl/>
        </w:rPr>
        <w:t xml:space="preserve"> تطالب في</w:t>
      </w:r>
      <w:r w:rsidRPr="005744B0">
        <w:rPr>
          <w:rFonts w:ascii="Traditional Arabic" w:hAnsi="Traditional Arabic" w:cs="Traditional Arabic" w:hint="cs"/>
          <w:sz w:val="32"/>
          <w:szCs w:val="32"/>
          <w:rtl/>
        </w:rPr>
        <w:t>ه</w:t>
      </w:r>
      <w:r w:rsidRPr="005744B0">
        <w:rPr>
          <w:rFonts w:ascii="Traditional Arabic" w:hAnsi="Traditional Arabic" w:cs="Traditional Arabic"/>
          <w:sz w:val="32"/>
          <w:szCs w:val="32"/>
          <w:rtl/>
        </w:rPr>
        <w:t xml:space="preserve"> بحسم مستحقاتها من</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ضمن مستخلصات موكلته، وصورة من الخطاب الموج</w:t>
      </w:r>
      <w:r w:rsidRPr="005744B0">
        <w:rPr>
          <w:rFonts w:ascii="Traditional Arabic" w:hAnsi="Traditional Arabic" w:cs="Traditional Arabic" w:hint="cs"/>
          <w:sz w:val="32"/>
          <w:szCs w:val="32"/>
          <w:rtl/>
        </w:rPr>
        <w:t>ه</w:t>
      </w:r>
      <w:r w:rsidRPr="005744B0">
        <w:rPr>
          <w:rFonts w:ascii="Traditional Arabic" w:hAnsi="Traditional Arabic" w:cs="Traditional Arabic"/>
          <w:sz w:val="32"/>
          <w:szCs w:val="32"/>
          <w:rtl/>
        </w:rPr>
        <w:t xml:space="preserve"> من رئيس بلدية جازان للمشرف العام على الشؤون المالية والإدارية بوزارة المياه في </w:t>
      </w:r>
      <w:r w:rsidRPr="005744B0">
        <w:rPr>
          <w:rFonts w:ascii="Traditional Arabic" w:hAnsi="Traditional Arabic" w:cs="Traditional Arabic" w:hint="cs"/>
          <w:sz w:val="32"/>
          <w:szCs w:val="32"/>
          <w:rtl/>
        </w:rPr>
        <w:t>7/2/1424هـ،</w:t>
      </w:r>
      <w:r w:rsidRPr="005744B0">
        <w:rPr>
          <w:rFonts w:ascii="Traditional Arabic" w:hAnsi="Traditional Arabic" w:cs="Traditional Arabic"/>
          <w:sz w:val="32"/>
          <w:szCs w:val="32"/>
          <w:rtl/>
        </w:rPr>
        <w:t xml:space="preserve"> والذي عمدت البلدية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بموجبه بحسم مبلغ</w:t>
      </w:r>
      <w:r w:rsidRPr="005744B0">
        <w:rPr>
          <w:rFonts w:ascii="Traditional Arabic" w:hAnsi="Traditional Arabic" w:cs="Traditional Arabic" w:hint="cs"/>
          <w:sz w:val="32"/>
          <w:szCs w:val="32"/>
          <w:rtl/>
        </w:rPr>
        <w:t xml:space="preserve"> (1.499.483)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مستخلصات موكلته لصالح المدعية استناد</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للعقد المبرم بينهما، وهذا كله يثبت بأن طريقة السداد تتم عن طريق خطابات استقطاع لصالح المدعية، وذكر المدعى عليه وكالة أنه يطلب رفض دعوى المدعية وتحميلها تكاليف الخبير المحاسبي،</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وتعويض موكلته عن الأضرار التي لحقتها بسبب هذه الدعوى. واكتف</w:t>
      </w:r>
      <w:r w:rsidRPr="005744B0">
        <w:rPr>
          <w:rFonts w:ascii="Traditional Arabic" w:hAnsi="Traditional Arabic" w:cs="Traditional Arabic" w:hint="cs"/>
          <w:sz w:val="32"/>
          <w:szCs w:val="32"/>
          <w:rtl/>
        </w:rPr>
        <w:t>ى الطرفان بذلك.</w:t>
      </w: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tl/>
        </w:rPr>
      </w:pPr>
    </w:p>
    <w:p w:rsidR="00F37004" w:rsidRPr="005744B0" w:rsidRDefault="00F37004" w:rsidP="00F37004">
      <w:pPr>
        <w:pStyle w:val="a3"/>
        <w:bidi/>
        <w:spacing w:before="0" w:beforeAutospacing="0" w:afterAutospacing="0"/>
        <w:jc w:val="center"/>
        <w:rPr>
          <w:rFonts w:ascii="Traditional Arabic" w:hAnsi="Traditional Arabic" w:cs="Traditional Arabic"/>
          <w:b/>
          <w:bCs/>
          <w:sz w:val="32"/>
          <w:szCs w:val="32"/>
          <w:rtl/>
        </w:rPr>
      </w:pPr>
    </w:p>
    <w:p w:rsidR="00F37004" w:rsidRPr="005744B0" w:rsidRDefault="00F37004" w:rsidP="00F37004">
      <w:pPr>
        <w:pStyle w:val="a3"/>
        <w:bidi/>
        <w:spacing w:before="0" w:beforeAutospacing="0" w:afterAutospacing="0"/>
        <w:jc w:val="center"/>
        <w:rPr>
          <w:rFonts w:ascii="Traditional Arabic" w:hAnsi="Traditional Arabic" w:cs="Traditional Arabic"/>
          <w:sz w:val="32"/>
          <w:szCs w:val="32"/>
          <w:rtl/>
        </w:rPr>
      </w:pPr>
      <w:r w:rsidRPr="005744B0">
        <w:rPr>
          <w:rFonts w:ascii="Traditional Arabic" w:hAnsi="Traditional Arabic" w:cs="Traditional Arabic"/>
          <w:b/>
          <w:bCs/>
          <w:sz w:val="32"/>
          <w:szCs w:val="32"/>
          <w:rtl/>
        </w:rPr>
        <w:t>الأسباب</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Pr>
      </w:pPr>
      <w:r w:rsidRPr="005744B0">
        <w:rPr>
          <w:rFonts w:ascii="Traditional Arabic" w:hAnsi="Traditional Arabic" w:cs="Traditional Arabic"/>
          <w:sz w:val="32"/>
          <w:szCs w:val="32"/>
          <w:rtl/>
        </w:rPr>
        <w:t>وحيث إن المدعية تطالب بما انتهى إليه الخبير المحاسبي - وفق ما تقدم بيانه - وحيث إن المدع</w:t>
      </w:r>
      <w:r w:rsidRPr="005744B0">
        <w:rPr>
          <w:rFonts w:ascii="Traditional Arabic" w:hAnsi="Traditional Arabic" w:cs="Traditional Arabic" w:hint="cs"/>
          <w:sz w:val="32"/>
          <w:szCs w:val="32"/>
          <w:rtl/>
        </w:rPr>
        <w:t>ى</w:t>
      </w:r>
      <w:r w:rsidRPr="005744B0">
        <w:rPr>
          <w:rFonts w:ascii="Traditional Arabic" w:hAnsi="Traditional Arabic" w:cs="Traditional Arabic"/>
          <w:sz w:val="32"/>
          <w:szCs w:val="32"/>
          <w:rtl/>
        </w:rPr>
        <w:t xml:space="preserve"> عليها تطالب برفض دعوى المدعية وتحميلها تكاليف الخبير المحاسبي وتعويضها عن الأضرار التي لحقتها بسبب هذه الدعوى - وفق ما تقدم بيانه - وحيث إن الخبير المحاسبي انتهى في تقريره - والذي تطمئن الدائرة إلى ما انتهى إليه - إلى أن المبلغ الذي لم تقم المدعى عليها بسداده للمدعية هو</w:t>
      </w:r>
      <w:r w:rsidRPr="005744B0">
        <w:rPr>
          <w:rFonts w:ascii="Traditional Arabic" w:hAnsi="Traditional Arabic" w:cs="Traditional Arabic" w:hint="cs"/>
          <w:sz w:val="32"/>
          <w:szCs w:val="32"/>
          <w:rtl/>
        </w:rPr>
        <w:t xml:space="preserve"> (6.203.813.31)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 وفق ما تقدم بیانه - فإن الدائرة تنتهي إلى إلزام المدعى عليها بمبلغ </w:t>
      </w:r>
      <w:r w:rsidRPr="005744B0">
        <w:rPr>
          <w:rFonts w:ascii="Traditional Arabic" w:hAnsi="Traditional Arabic" w:cs="Traditional Arabic" w:hint="cs"/>
          <w:sz w:val="32"/>
          <w:szCs w:val="32"/>
          <w:rtl/>
        </w:rPr>
        <w:t>(6.203.813.31)</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ولا ينال من ذلك ما دفعت به المدعى عليها من أنها ا</w:t>
      </w:r>
      <w:r w:rsidRPr="005744B0">
        <w:rPr>
          <w:rFonts w:ascii="Traditional Arabic" w:hAnsi="Traditional Arabic" w:cs="Traditional Arabic" w:hint="cs"/>
          <w:sz w:val="32"/>
          <w:szCs w:val="32"/>
          <w:rtl/>
        </w:rPr>
        <w:t>ت</w:t>
      </w:r>
      <w:r w:rsidRPr="005744B0">
        <w:rPr>
          <w:rFonts w:ascii="Traditional Arabic" w:hAnsi="Traditional Arabic" w:cs="Traditional Arabic"/>
          <w:sz w:val="32"/>
          <w:szCs w:val="32"/>
          <w:rtl/>
        </w:rPr>
        <w:t>فقت مع المدعية على أن تحيلها على وزارة البيئة والمياه والزراعة - المياه والكهرباء سابق</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 بمبلغ</w:t>
      </w:r>
      <w:r w:rsidRPr="005744B0">
        <w:rPr>
          <w:rFonts w:ascii="Traditional Arabic" w:hAnsi="Traditional Arabic" w:cs="Traditional Arabic" w:hint="cs"/>
          <w:sz w:val="32"/>
          <w:szCs w:val="32"/>
          <w:rtl/>
        </w:rPr>
        <w:t xml:space="preserve"> (6.001.558.05)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وذلك بخصم</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هذا المبلغ من المستخلص الختامي الخاص بالمدعى عليها في مشروع الصرف الصحي في جازان،</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وأن الوزارة وافقت على حسم هذا المبلغ - وفق ما تقدم بيانه - إذ إنه من المقرر شرع</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أن من شروط الحوالة أن تكون على د</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ي</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ن مستقر فلا بد أن يكون الدين المحال عليه مستقر</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أي ثابت</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والثابت من الخطاب الذي تذكر المدعى عليها أن الوزارة وافقت فيه على الحسم من المستخلص</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أن الدين - قيمة المستخلص - غير مستقر؛</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إذ إنه لم يرد في الخطاب تحديد مبلغ المستخلص الثابت في ذمة الوزارة للمدعى عليها، كما أنه</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ورد في الخطاب أن الحسم من مستحقات المدعى عليها عن المشروع حسب ما يتم إنجازه من أعمال...</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مع عدم الإخلال بما تقضي به أحكام العقد والأنظمة والتعليمات في الحجز أو استيفاء حق المديرية أو الجهات الحكومية الأخرى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أو ما قد يصدر من أحكام قضائية في الحجز على المستحقات لحق خاص</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يعني أن الدين المحال عليه - قيمة المستخلص - لم تستقر وقت الحوالة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إذ إن قيمة المستخلص خاضع</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xml:space="preserve"> لما يتم إنجازه من أعمال من قبل المدعى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فقد تستحق المدعى عليها كامل قيمة المستخلص، أو جزء</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منه، وقد لا تستحق أي مبلغ منه بسبب عدم الإنجاز أو سحب المشروع منها أو الحجز، أو صدور أحكام قضائية، وبالتالي فإن هذه الحوالة غير صحيحة، كما أن العقد الذي قدمته المدعى عليها لإثبات أن طريقة السداد تتم عن طريق خطابات استقطاع لصالح المدعية</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والذي نص في الفقرة (</w:t>
      </w:r>
      <w:r w:rsidRPr="005744B0">
        <w:rPr>
          <w:rFonts w:ascii="Traditional Arabic" w:hAnsi="Traditional Arabic" w:cs="Traditional Arabic"/>
          <w:sz w:val="32"/>
          <w:szCs w:val="32"/>
          <w:rtl/>
          <w:lang w:bidi="fa-IR"/>
        </w:rPr>
        <w:t xml:space="preserve">۱۳) </w:t>
      </w:r>
      <w:r w:rsidRPr="005744B0">
        <w:rPr>
          <w:rFonts w:ascii="Traditional Arabic" w:hAnsi="Traditional Arabic" w:cs="Traditional Arabic"/>
          <w:sz w:val="32"/>
          <w:szCs w:val="32"/>
          <w:rtl/>
        </w:rPr>
        <w:t>منه على</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يتم دفع قيمة الأنابيب الموردة للمشروع للطرف الثاني - المدعية - مباشرة عن طريق وزارة الشؤون البلدية والقروية خصم</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من مستخلصات الطرف الأول</w:t>
      </w:r>
      <w:r>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فإن هذا ينطبق عليه أنه حوالة، وهذه الحوالة على دين</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غير مستقر وقت الحوالة؛ إذ إن المدعى عليها في مرحلة تنفيذ الأعمال، وحقيقة ما تم الاتفاق عليه هو أن المدعى عليها ستحيل المدعية بالدين الذي سيترتب في ذمتها للمدعية على الوزارة بالدين الذي سيترتب في ذمة الوزارة للمدعى عليها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مما يعني أنها حوالة غير </w:t>
      </w:r>
      <w:r w:rsidRPr="005744B0">
        <w:rPr>
          <w:rFonts w:ascii="Traditional Arabic" w:hAnsi="Traditional Arabic" w:cs="Traditional Arabic"/>
          <w:sz w:val="32"/>
          <w:szCs w:val="32"/>
          <w:rtl/>
        </w:rPr>
        <w:lastRenderedPageBreak/>
        <w:t>صحيح</w:t>
      </w:r>
      <w:r w:rsidRPr="005744B0">
        <w:rPr>
          <w:rFonts w:ascii="Traditional Arabic" w:hAnsi="Traditional Arabic" w:cs="Traditional Arabic" w:hint="cs"/>
          <w:sz w:val="32"/>
          <w:szCs w:val="32"/>
          <w:rtl/>
        </w:rPr>
        <w:t>ة</w:t>
      </w:r>
      <w:r w:rsidRPr="005744B0">
        <w:rPr>
          <w:rFonts w:ascii="Traditional Arabic" w:hAnsi="Traditional Arabic" w:cs="Traditional Arabic"/>
          <w:sz w:val="32"/>
          <w:szCs w:val="32"/>
          <w:rtl/>
        </w:rPr>
        <w:t>، وحيث إنه فيما يتعلق بطلبات المدعى عليها المتعلقة برفض دعوى المدعية وتعويضها</w:t>
      </w:r>
      <w:r w:rsidRPr="005744B0">
        <w:rPr>
          <w:rFonts w:ascii="Traditional Arabic" w:hAnsi="Traditional Arabic" w:cs="Traditional Arabic" w:hint="cs"/>
          <w:sz w:val="32"/>
          <w:szCs w:val="32"/>
          <w:rtl/>
        </w:rPr>
        <w:t>،</w:t>
      </w:r>
      <w:r w:rsidRPr="005744B0">
        <w:rPr>
          <w:rFonts w:ascii="Traditional Arabic" w:hAnsi="Traditional Arabic" w:cs="Traditional Arabic"/>
          <w:sz w:val="32"/>
          <w:szCs w:val="32"/>
          <w:rtl/>
        </w:rPr>
        <w:t xml:space="preserve"> </w:t>
      </w:r>
      <w:r w:rsidRPr="005744B0">
        <w:rPr>
          <w:rFonts w:ascii="Traditional Arabic" w:hAnsi="Traditional Arabic" w:cs="Traditional Arabic" w:hint="cs"/>
          <w:sz w:val="32"/>
          <w:szCs w:val="32"/>
          <w:rtl/>
        </w:rPr>
        <w:t>ف</w:t>
      </w:r>
      <w:r w:rsidRPr="005744B0">
        <w:rPr>
          <w:rFonts w:ascii="Traditional Arabic" w:hAnsi="Traditional Arabic" w:cs="Traditional Arabic"/>
          <w:sz w:val="32"/>
          <w:szCs w:val="32"/>
          <w:rtl/>
        </w:rPr>
        <w:t xml:space="preserve">حيث انتهت الدائرة إلى صحة المبلغ المدعى به، وإلزام المدعى عليها به فإنها تنتهي إلى رفض طلبات المدعى عليها، وحيث إنه فيما يتعلق بأتعاب الخبير </w:t>
      </w:r>
      <w:r w:rsidRPr="005744B0">
        <w:rPr>
          <w:rFonts w:ascii="Traditional Arabic" w:hAnsi="Traditional Arabic" w:cs="Traditional Arabic" w:hint="cs"/>
          <w:sz w:val="32"/>
          <w:szCs w:val="32"/>
          <w:rtl/>
        </w:rPr>
        <w:t>فحيث إن</w:t>
      </w:r>
      <w:r w:rsidRPr="005744B0">
        <w:rPr>
          <w:rFonts w:ascii="Traditional Arabic" w:hAnsi="Traditional Arabic" w:cs="Traditional Arabic"/>
          <w:sz w:val="32"/>
          <w:szCs w:val="32"/>
          <w:rtl/>
        </w:rPr>
        <w:t xml:space="preserve"> المدعية طالبت في دعواها بمبلغ</w:t>
      </w:r>
      <w:r w:rsidRPr="005744B0">
        <w:rPr>
          <w:rFonts w:ascii="Traditional Arabic" w:hAnsi="Traditional Arabic" w:cs="Traditional Arabic" w:hint="cs"/>
          <w:sz w:val="32"/>
          <w:szCs w:val="32"/>
          <w:rtl/>
        </w:rPr>
        <w:t xml:space="preserve"> (7.056.615.30)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والمدعى عليها أقرت لها بمبلغ</w:t>
      </w:r>
      <w:r w:rsidRPr="005744B0">
        <w:rPr>
          <w:rFonts w:ascii="Traditional Arabic" w:hAnsi="Traditional Arabic" w:cs="Traditional Arabic" w:hint="cs"/>
          <w:sz w:val="32"/>
          <w:szCs w:val="32"/>
          <w:rtl/>
        </w:rPr>
        <w:t xml:space="preserve"> (202.255.26) ر</w:t>
      </w:r>
      <w:r w:rsidRPr="005744B0">
        <w:rPr>
          <w:rFonts w:ascii="Traditional Arabic" w:hAnsi="Traditional Arabic" w:cs="Traditional Arabic"/>
          <w:sz w:val="32"/>
          <w:szCs w:val="32"/>
          <w:rtl/>
        </w:rPr>
        <w:t>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وتبقى مبلغ</w:t>
      </w:r>
      <w:r w:rsidRPr="005744B0">
        <w:rPr>
          <w:rFonts w:ascii="Traditional Arabic" w:hAnsi="Traditional Arabic" w:cs="Traditional Arabic" w:hint="cs"/>
          <w:sz w:val="32"/>
          <w:szCs w:val="32"/>
          <w:rtl/>
          <w:lang w:bidi="ar-EG"/>
        </w:rPr>
        <w:t xml:space="preserve"> (6.854.360.04)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وهو المبلغ المختلف فيه بين</w:t>
      </w:r>
      <w:r w:rsidRPr="005744B0">
        <w:rPr>
          <w:rFonts w:ascii="Traditional Arabic" w:hAnsi="Traditional Arabic" w:cs="Traditional Arabic" w:hint="cs"/>
          <w:sz w:val="32"/>
          <w:szCs w:val="32"/>
          <w:rtl/>
        </w:rPr>
        <w:t xml:space="preserve"> ا</w:t>
      </w:r>
      <w:r w:rsidRPr="005744B0">
        <w:rPr>
          <w:rFonts w:ascii="Traditional Arabic" w:hAnsi="Traditional Arabic" w:cs="Traditional Arabic"/>
          <w:sz w:val="32"/>
          <w:szCs w:val="32"/>
          <w:rtl/>
        </w:rPr>
        <w:t>لطرفين، وحيث انتهى الخبير إلى أن مبلغ</w:t>
      </w:r>
      <w:r w:rsidRPr="005744B0">
        <w:rPr>
          <w:rFonts w:ascii="Traditional Arabic" w:hAnsi="Traditional Arabic" w:cs="Traditional Arabic" w:hint="cs"/>
          <w:sz w:val="32"/>
          <w:szCs w:val="32"/>
          <w:rtl/>
        </w:rPr>
        <w:t xml:space="preserve"> (852.801.99) </w:t>
      </w:r>
      <w:r w:rsidRPr="005744B0">
        <w:rPr>
          <w:rFonts w:ascii="Traditional Arabic" w:hAnsi="Traditional Arabic" w:cs="Traditional Arabic"/>
          <w:sz w:val="32"/>
          <w:szCs w:val="32"/>
          <w:rtl/>
        </w:rPr>
        <w:t>ریال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استلمته المدعية عن طريق المقاصة، ومبلغ</w:t>
      </w:r>
      <w:r w:rsidRPr="005744B0">
        <w:rPr>
          <w:rFonts w:ascii="Traditional Arabic" w:hAnsi="Traditional Arabic" w:cs="Traditional Arabic" w:hint="cs"/>
          <w:sz w:val="32"/>
          <w:szCs w:val="32"/>
          <w:rtl/>
        </w:rPr>
        <w:t xml:space="preserve"> (6.001.558.05) </w:t>
      </w:r>
      <w:r w:rsidRPr="005744B0">
        <w:rPr>
          <w:rFonts w:ascii="Traditional Arabic" w:hAnsi="Traditional Arabic" w:cs="Traditional Arabic"/>
          <w:sz w:val="32"/>
          <w:szCs w:val="32"/>
          <w:rtl/>
        </w:rPr>
        <w:t>لم تقم المدعى عليها بتسليمه للمدعية، ونسبة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المبلغ المسلم للمدعية من المبلغ المختلف فيه =</w:t>
      </w:r>
      <w:r w:rsidRPr="005744B0">
        <w:rPr>
          <w:rFonts w:ascii="Traditional Arabic" w:hAnsi="Traditional Arabic" w:cs="Traditional Arabic" w:hint="cs"/>
          <w:sz w:val="32"/>
          <w:szCs w:val="32"/>
          <w:rtl/>
        </w:rPr>
        <w:t xml:space="preserve"> (12.44%)،</w:t>
      </w:r>
      <w:r w:rsidRPr="005744B0">
        <w:rPr>
          <w:rFonts w:ascii="Traditional Arabic" w:hAnsi="Traditional Arabic" w:cs="Traditional Arabic"/>
          <w:sz w:val="32"/>
          <w:szCs w:val="32"/>
          <w:rtl/>
        </w:rPr>
        <w:t xml:space="preserve"> وبالتالي فإن المدعية تتحمل من أتعاب الخبير ما نسبته </w:t>
      </w:r>
      <w:r w:rsidRPr="005744B0">
        <w:rPr>
          <w:rFonts w:ascii="Traditional Arabic" w:hAnsi="Traditional Arabic" w:cs="Traditional Arabic" w:hint="cs"/>
          <w:sz w:val="32"/>
          <w:szCs w:val="32"/>
          <w:rtl/>
        </w:rPr>
        <w:t>(12.44%)</w:t>
      </w:r>
      <w:r w:rsidRPr="005744B0">
        <w:rPr>
          <w:rFonts w:ascii="Traditional Arabic" w:hAnsi="Traditional Arabic" w:cs="Traditional Arabic"/>
          <w:sz w:val="32"/>
          <w:szCs w:val="32"/>
          <w:rtl/>
        </w:rPr>
        <w:t xml:space="preserve"> وهو مبلغ </w:t>
      </w:r>
      <w:r w:rsidRPr="005744B0">
        <w:rPr>
          <w:rFonts w:ascii="Traditional Arabic" w:hAnsi="Traditional Arabic" w:cs="Traditional Arabic" w:hint="cs"/>
          <w:sz w:val="32"/>
          <w:szCs w:val="32"/>
          <w:rtl/>
        </w:rPr>
        <w:t>(80.86)</w:t>
      </w:r>
      <w:r w:rsidRPr="005744B0">
        <w:rPr>
          <w:rFonts w:ascii="Traditional Arabic" w:hAnsi="Traditional Arabic" w:cs="Traditional Arabic"/>
          <w:sz w:val="32"/>
          <w:szCs w:val="32"/>
          <w:rtl/>
          <w:lang w:bidi="fa-IR"/>
        </w:rPr>
        <w:t xml:space="preserve"> </w:t>
      </w:r>
      <w:r w:rsidRPr="005744B0">
        <w:rPr>
          <w:rFonts w:ascii="Traditional Arabic" w:hAnsi="Traditional Arabic" w:cs="Traditional Arabic"/>
          <w:sz w:val="32"/>
          <w:szCs w:val="32"/>
          <w:rtl/>
        </w:rPr>
        <w:t>ریال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باعتبار أنها خسرت هذا الجزء من مطالبتها، ونسبة المبلغ الذي لم تقم المدعى عليها بتسليمه للمدعية من المبلغ المختلف فيه = </w:t>
      </w:r>
      <w:r w:rsidRPr="005744B0">
        <w:rPr>
          <w:rFonts w:ascii="Traditional Arabic" w:hAnsi="Traditional Arabic" w:cs="Traditional Arabic" w:hint="cs"/>
          <w:sz w:val="32"/>
          <w:szCs w:val="32"/>
          <w:rtl/>
        </w:rPr>
        <w:t>(87.56</w:t>
      </w:r>
      <w:r w:rsidRPr="005744B0">
        <w:rPr>
          <w:rFonts w:ascii="Traditional Arabic" w:hAnsi="Traditional Arabic" w:cs="Traditional Arabic"/>
          <w:sz w:val="32"/>
          <w:szCs w:val="32"/>
          <w:rtl/>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وبالتالي فالمدعى عليها تتحمل من أتعاب الخبير ما</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نسبته</w:t>
      </w:r>
      <w:r w:rsidRPr="005744B0">
        <w:rPr>
          <w:rFonts w:ascii="Traditional Arabic" w:hAnsi="Traditional Arabic" w:cs="Traditional Arabic" w:hint="cs"/>
          <w:sz w:val="32"/>
          <w:szCs w:val="32"/>
          <w:rtl/>
        </w:rPr>
        <w:t xml:space="preserve"> (87.56%) </w:t>
      </w:r>
      <w:r w:rsidRPr="005744B0">
        <w:rPr>
          <w:rFonts w:ascii="Traditional Arabic" w:hAnsi="Traditional Arabic" w:cs="Traditional Arabic"/>
          <w:sz w:val="32"/>
          <w:szCs w:val="32"/>
          <w:rtl/>
        </w:rPr>
        <w:t>وهو مبلغ</w:t>
      </w:r>
      <w:r w:rsidRPr="005744B0">
        <w:rPr>
          <w:rFonts w:ascii="Traditional Arabic" w:hAnsi="Traditional Arabic" w:cs="Traditional Arabic" w:hint="cs"/>
          <w:sz w:val="32"/>
          <w:szCs w:val="32"/>
          <w:rtl/>
        </w:rPr>
        <w:t xml:space="preserve"> (56.914)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وحيث إن المدعية قد سلمت نصف أتعاب</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الخبير وهو مبلغ</w:t>
      </w:r>
      <w:r w:rsidRPr="005744B0">
        <w:rPr>
          <w:rFonts w:ascii="Traditional Arabic" w:hAnsi="Traditional Arabic" w:cs="Traditional Arabic" w:hint="cs"/>
          <w:sz w:val="32"/>
          <w:szCs w:val="32"/>
          <w:rtl/>
        </w:rPr>
        <w:t xml:space="preserve"> (32.500) </w:t>
      </w:r>
      <w:r w:rsidRPr="005744B0">
        <w:rPr>
          <w:rFonts w:ascii="Traditional Arabic" w:hAnsi="Traditional Arabic" w:cs="Traditional Arabic"/>
          <w:sz w:val="32"/>
          <w:szCs w:val="32"/>
          <w:rtl/>
        </w:rPr>
        <w:t>ریال</w:t>
      </w:r>
      <w:r w:rsidRPr="005744B0">
        <w:rPr>
          <w:rFonts w:ascii="Traditional Arabic" w:hAnsi="Traditional Arabic" w:cs="Traditional Arabic" w:hint="cs"/>
          <w:sz w:val="32"/>
          <w:szCs w:val="32"/>
          <w:rtl/>
        </w:rPr>
        <w:t xml:space="preserve"> (32.500-8.086=24.414) </w:t>
      </w:r>
      <w:r w:rsidRPr="005744B0">
        <w:rPr>
          <w:rFonts w:ascii="Traditional Arabic" w:hAnsi="Traditional Arabic" w:cs="Traditional Arabic"/>
          <w:sz w:val="32"/>
          <w:szCs w:val="32"/>
          <w:rtl/>
        </w:rPr>
        <w:t>ریال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tl/>
        </w:rPr>
        <w:t xml:space="preserve"> مما تنتهي معه الدائرة</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sz w:val="32"/>
          <w:szCs w:val="32"/>
          <w:rtl/>
        </w:rPr>
        <w:t>إلى إلزام المدعى عليها بأن تدفع للمدعية مبلغ</w:t>
      </w:r>
      <w:r w:rsidRPr="005744B0">
        <w:rPr>
          <w:rFonts w:ascii="Traditional Arabic" w:hAnsi="Traditional Arabic" w:cs="Traditional Arabic" w:hint="cs"/>
          <w:sz w:val="32"/>
          <w:szCs w:val="32"/>
          <w:rtl/>
        </w:rPr>
        <w:t xml:space="preserve">اً قدره (24.414) </w:t>
      </w:r>
      <w:r w:rsidRPr="005744B0">
        <w:rPr>
          <w:rFonts w:ascii="Traditional Arabic" w:hAnsi="Traditional Arabic" w:cs="Traditional Arabic"/>
          <w:sz w:val="32"/>
          <w:szCs w:val="32"/>
          <w:rtl/>
        </w:rPr>
        <w:t>ريال</w:t>
      </w:r>
      <w:r w:rsidRPr="005744B0">
        <w:rPr>
          <w:rFonts w:ascii="Traditional Arabic" w:hAnsi="Traditional Arabic" w:cs="Traditional Arabic" w:hint="cs"/>
          <w:sz w:val="32"/>
          <w:szCs w:val="32"/>
          <w:rtl/>
        </w:rPr>
        <w:t>اً</w:t>
      </w:r>
      <w:r w:rsidRPr="005744B0">
        <w:rPr>
          <w:rFonts w:ascii="Traditional Arabic" w:hAnsi="Traditional Arabic" w:cs="Traditional Arabic"/>
          <w:sz w:val="32"/>
          <w:szCs w:val="32"/>
        </w:rPr>
        <w:t>.</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لذلك حكمت الدائرة</w:t>
      </w:r>
      <w:r w:rsidRPr="005744B0">
        <w:rPr>
          <w:rFonts w:ascii="Traditional Arabic" w:hAnsi="Traditional Arabic" w:cs="Traditional Arabic" w:hint="cs"/>
          <w:b/>
          <w:bCs/>
          <w:sz w:val="32"/>
          <w:szCs w:val="32"/>
          <w:rtl/>
        </w:rPr>
        <w:t>:</w:t>
      </w:r>
      <w:r w:rsidRPr="005744B0">
        <w:rPr>
          <w:rFonts w:ascii="Traditional Arabic" w:hAnsi="Traditional Arabic" w:cs="Traditional Arabic" w:hint="cs"/>
          <w:sz w:val="32"/>
          <w:szCs w:val="32"/>
          <w:rtl/>
        </w:rPr>
        <w:t xml:space="preserve"> </w:t>
      </w:r>
      <w:r w:rsidRPr="005744B0">
        <w:rPr>
          <w:rFonts w:ascii="Traditional Arabic" w:hAnsi="Traditional Arabic" w:cs="Traditional Arabic"/>
          <w:b/>
          <w:bCs/>
          <w:sz w:val="32"/>
          <w:szCs w:val="32"/>
          <w:rtl/>
        </w:rPr>
        <w:t>أول</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إلزام شركة </w:t>
      </w:r>
      <w:r w:rsidRPr="005744B0">
        <w:rPr>
          <w:rFonts w:ascii="Traditional Arabic" w:hAnsi="Traditional Arabic" w:cs="Traditional Arabic" w:hint="cs"/>
          <w:b/>
          <w:bCs/>
          <w:sz w:val="32"/>
          <w:szCs w:val="32"/>
          <w:rtl/>
        </w:rPr>
        <w:t xml:space="preserve">(المدعى عليها) </w:t>
      </w:r>
      <w:r w:rsidRPr="005744B0">
        <w:rPr>
          <w:rFonts w:ascii="Traditional Arabic" w:hAnsi="Traditional Arabic" w:cs="Traditional Arabic"/>
          <w:b/>
          <w:bCs/>
          <w:sz w:val="32"/>
          <w:szCs w:val="32"/>
          <w:rtl/>
        </w:rPr>
        <w:t>لأعمال المقاولات والصيانة بأن تدفع لشركة</w:t>
      </w:r>
      <w:r w:rsidRPr="005744B0">
        <w:rPr>
          <w:rFonts w:ascii="Traditional Arabic" w:hAnsi="Traditional Arabic" w:cs="Traditional Arabic" w:hint="cs"/>
          <w:b/>
          <w:bCs/>
          <w:sz w:val="32"/>
          <w:szCs w:val="32"/>
          <w:rtl/>
        </w:rPr>
        <w:t xml:space="preserve"> (المدعية) </w:t>
      </w:r>
      <w:r w:rsidRPr="005744B0">
        <w:rPr>
          <w:rFonts w:ascii="Traditional Arabic" w:hAnsi="Traditional Arabic" w:cs="Traditional Arabic"/>
          <w:b/>
          <w:bCs/>
          <w:sz w:val="32"/>
          <w:szCs w:val="32"/>
          <w:rtl/>
        </w:rPr>
        <w:t>مبلغ</w:t>
      </w:r>
      <w:r w:rsidRPr="005744B0">
        <w:rPr>
          <w:rFonts w:ascii="Traditional Arabic" w:hAnsi="Traditional Arabic" w:cs="Traditional Arabic" w:hint="cs"/>
          <w:b/>
          <w:bCs/>
          <w:sz w:val="32"/>
          <w:szCs w:val="32"/>
          <w:rtl/>
        </w:rPr>
        <w:t xml:space="preserve"> (6.203.813.31)</w:t>
      </w:r>
      <w:r w:rsidRPr="005744B0">
        <w:rPr>
          <w:rFonts w:ascii="Traditional Arabic" w:hAnsi="Traditional Arabic" w:cs="Traditional Arabic"/>
          <w:b/>
          <w:bCs/>
          <w:sz w:val="32"/>
          <w:szCs w:val="32"/>
          <w:rtl/>
        </w:rPr>
        <w:t xml:space="preserve"> ستة ملايين،</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ومئتين وثلاثة آلاف،</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وثمانمئة وثلاثة عشر ريا</w:t>
      </w:r>
      <w:r w:rsidRPr="005744B0">
        <w:rPr>
          <w:rFonts w:ascii="Traditional Arabic" w:hAnsi="Traditional Arabic" w:cs="Traditional Arabic" w:hint="cs"/>
          <w:b/>
          <w:bCs/>
          <w:sz w:val="32"/>
          <w:szCs w:val="32"/>
          <w:rtl/>
        </w:rPr>
        <w:t>لاً</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وواحد وثلاثين هللة. ثاني</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إلزام شركة </w:t>
      </w:r>
      <w:r w:rsidRPr="005744B0">
        <w:rPr>
          <w:rFonts w:ascii="Traditional Arabic" w:hAnsi="Traditional Arabic" w:cs="Traditional Arabic" w:hint="cs"/>
          <w:b/>
          <w:bCs/>
          <w:sz w:val="32"/>
          <w:szCs w:val="32"/>
          <w:rtl/>
        </w:rPr>
        <w:t xml:space="preserve">(المدعى عليها) </w:t>
      </w:r>
      <w:r w:rsidRPr="005744B0">
        <w:rPr>
          <w:rFonts w:ascii="Traditional Arabic" w:hAnsi="Traditional Arabic" w:cs="Traditional Arabic"/>
          <w:b/>
          <w:bCs/>
          <w:sz w:val="32"/>
          <w:szCs w:val="32"/>
          <w:rtl/>
        </w:rPr>
        <w:t xml:space="preserve">لأعمال المقاولات والصيانة بأن تدفع لشركة </w:t>
      </w:r>
      <w:r w:rsidRPr="005744B0">
        <w:rPr>
          <w:rFonts w:ascii="Traditional Arabic" w:hAnsi="Traditional Arabic" w:cs="Traditional Arabic" w:hint="cs"/>
          <w:b/>
          <w:bCs/>
          <w:sz w:val="32"/>
          <w:szCs w:val="32"/>
          <w:rtl/>
        </w:rPr>
        <w:t xml:space="preserve">(المدعية) </w:t>
      </w:r>
      <w:r w:rsidRPr="005744B0">
        <w:rPr>
          <w:rFonts w:ascii="Traditional Arabic" w:hAnsi="Traditional Arabic" w:cs="Traditional Arabic"/>
          <w:b/>
          <w:bCs/>
          <w:sz w:val="32"/>
          <w:szCs w:val="32"/>
          <w:rtl/>
        </w:rPr>
        <w:t>مبلغ</w:t>
      </w:r>
      <w:r w:rsidRPr="005744B0">
        <w:rPr>
          <w:rFonts w:ascii="Traditional Arabic" w:hAnsi="Traditional Arabic" w:cs="Traditional Arabic" w:hint="cs"/>
          <w:b/>
          <w:bCs/>
          <w:sz w:val="32"/>
          <w:szCs w:val="32"/>
          <w:rtl/>
        </w:rPr>
        <w:t xml:space="preserve"> (24.414) </w:t>
      </w:r>
      <w:r w:rsidRPr="005744B0">
        <w:rPr>
          <w:rFonts w:ascii="Traditional Arabic" w:hAnsi="Traditional Arabic" w:cs="Traditional Arabic"/>
          <w:b/>
          <w:bCs/>
          <w:sz w:val="32"/>
          <w:szCs w:val="32"/>
          <w:rtl/>
        </w:rPr>
        <w:t>أربعة وعشرين ألف</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وأربعمئة وأربعة عشر ريال</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xml:space="preserve"> أتعاب الخبير المحاسبي. ثالث</w:t>
      </w:r>
      <w:r w:rsidRPr="005744B0">
        <w:rPr>
          <w:rFonts w:ascii="Traditional Arabic" w:hAnsi="Traditional Arabic" w:cs="Traditional Arabic" w:hint="cs"/>
          <w:b/>
          <w:bCs/>
          <w:sz w:val="32"/>
          <w:szCs w:val="32"/>
          <w:rtl/>
        </w:rPr>
        <w:t>اً</w:t>
      </w:r>
      <w:r w:rsidRPr="005744B0">
        <w:rPr>
          <w:rFonts w:ascii="Traditional Arabic" w:hAnsi="Traditional Arabic" w:cs="Traditional Arabic"/>
          <w:b/>
          <w:bCs/>
          <w:sz w:val="32"/>
          <w:szCs w:val="32"/>
          <w:rtl/>
        </w:rPr>
        <w:t>: رفض ما عدا ذلك من طلبات</w:t>
      </w:r>
      <w:r w:rsidRPr="005744B0">
        <w:rPr>
          <w:rFonts w:ascii="Traditional Arabic" w:hAnsi="Traditional Arabic" w:cs="Traditional Arabic" w:hint="cs"/>
          <w:b/>
          <w:bCs/>
          <w:sz w:val="32"/>
          <w:szCs w:val="32"/>
          <w:rtl/>
        </w:rPr>
        <w:t>.</w:t>
      </w: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hint="cs"/>
          <w:b/>
          <w:bCs/>
          <w:sz w:val="32"/>
          <w:szCs w:val="32"/>
          <w:rtl/>
        </w:rPr>
        <w:t xml:space="preserve">والله الموفق، </w:t>
      </w:r>
      <w:r w:rsidRPr="005744B0">
        <w:rPr>
          <w:rFonts w:ascii="Traditional Arabic" w:hAnsi="Traditional Arabic" w:cs="Traditional Arabic"/>
          <w:b/>
          <w:bCs/>
          <w:sz w:val="32"/>
          <w:szCs w:val="32"/>
          <w:rtl/>
        </w:rPr>
        <w:t>وصلى الله وسلم على نبينا محمد</w:t>
      </w:r>
      <w:r w:rsidRPr="005744B0">
        <w:rPr>
          <w:rFonts w:ascii="Traditional Arabic" w:hAnsi="Traditional Arabic" w:cs="Traditional Arabic" w:hint="cs"/>
          <w:b/>
          <w:bCs/>
          <w:sz w:val="32"/>
          <w:szCs w:val="32"/>
          <w:rtl/>
        </w:rPr>
        <w:t xml:space="preserve"> </w:t>
      </w:r>
      <w:r w:rsidRPr="005744B0">
        <w:rPr>
          <w:rFonts w:ascii="Traditional Arabic" w:hAnsi="Traditional Arabic" w:cs="Traditional Arabic"/>
          <w:b/>
          <w:bCs/>
          <w:sz w:val="32"/>
          <w:szCs w:val="32"/>
          <w:rtl/>
        </w:rPr>
        <w:t>وعلى آله وصحبه أجمعين.</w:t>
      </w:r>
    </w:p>
    <w:p w:rsidR="00F37004" w:rsidRPr="005744B0" w:rsidRDefault="00F37004" w:rsidP="00F37004">
      <w:pPr>
        <w:pStyle w:val="a3"/>
        <w:bidi/>
        <w:spacing w:before="0" w:beforeAutospacing="0" w:afterAutospacing="0"/>
        <w:jc w:val="both"/>
        <w:rPr>
          <w:rFonts w:ascii="Traditional Arabic" w:hAnsi="Traditional Arabic" w:cs="Traditional Arabic"/>
          <w:sz w:val="32"/>
          <w:szCs w:val="32"/>
          <w:rtl/>
        </w:rPr>
      </w:pPr>
    </w:p>
    <w:p w:rsidR="00F37004" w:rsidRPr="005744B0" w:rsidRDefault="00F37004" w:rsidP="00F37004">
      <w:pPr>
        <w:pStyle w:val="a3"/>
        <w:bidi/>
        <w:spacing w:before="0" w:beforeAutospacing="0" w:afterAutospacing="0"/>
        <w:jc w:val="both"/>
        <w:rPr>
          <w:rFonts w:ascii="Traditional Arabic" w:hAnsi="Traditional Arabic" w:cs="Traditional Arabic"/>
          <w:b/>
          <w:bCs/>
          <w:sz w:val="32"/>
          <w:szCs w:val="32"/>
          <w:rtl/>
        </w:rPr>
      </w:pPr>
      <w:r w:rsidRPr="005744B0">
        <w:rPr>
          <w:rFonts w:ascii="Traditional Arabic" w:hAnsi="Traditional Arabic" w:cs="Traditional Arabic"/>
          <w:b/>
          <w:bCs/>
          <w:sz w:val="32"/>
          <w:szCs w:val="32"/>
          <w:rtl/>
        </w:rPr>
        <w:t>حكم محكمة الاستئناف</w:t>
      </w:r>
      <w:r w:rsidRPr="005744B0">
        <w:rPr>
          <w:rFonts w:ascii="Traditional Arabic" w:hAnsi="Traditional Arabic" w:cs="Traditional Arabic" w:hint="cs"/>
          <w:b/>
          <w:bCs/>
          <w:sz w:val="32"/>
          <w:szCs w:val="32"/>
          <w:rtl/>
        </w:rPr>
        <w:t>:</w:t>
      </w:r>
    </w:p>
    <w:p w:rsidR="00F37004" w:rsidRPr="005744B0" w:rsidRDefault="00F37004" w:rsidP="00F37004">
      <w:pPr>
        <w:rPr>
          <w:rtl/>
        </w:rPr>
      </w:pPr>
      <w:r w:rsidRPr="005744B0">
        <w:rPr>
          <w:rFonts w:ascii="Traditional Arabic" w:hAnsi="Traditional Arabic" w:cs="Traditional Arabic"/>
          <w:b/>
          <w:bCs/>
          <w:sz w:val="32"/>
          <w:szCs w:val="32"/>
          <w:rtl/>
        </w:rPr>
        <w:t>حكمت المحكمة بتأييد الحكم فيما انتهى إليه من قضاء</w:t>
      </w:r>
      <w:r w:rsidRPr="005744B0">
        <w:rPr>
          <w:rFonts w:ascii="Traditional Arabic" w:hAnsi="Traditional Arabic" w:cs="Traditional Arabic"/>
          <w:b/>
          <w:bCs/>
          <w:sz w:val="32"/>
          <w:szCs w:val="32"/>
        </w:rPr>
        <w:t>.</w:t>
      </w:r>
    </w:p>
    <w:p w:rsidR="00F37004" w:rsidRPr="005744B0" w:rsidRDefault="00F37004" w:rsidP="00F37004">
      <w:pPr>
        <w:autoSpaceDE w:val="0"/>
        <w:autoSpaceDN w:val="0"/>
        <w:adjustRightInd w:val="0"/>
        <w:jc w:val="both"/>
        <w:rPr>
          <w:rFonts w:ascii="Traditional Arabic" w:hAnsi="Traditional Arabic" w:cs="Traditional Arabic"/>
          <w:b/>
          <w:bCs/>
          <w:sz w:val="32"/>
          <w:szCs w:val="32"/>
        </w:rPr>
      </w:pPr>
      <w:r w:rsidRPr="005744B0">
        <w:rPr>
          <w:rtl/>
        </w:rPr>
        <w:br w:type="page"/>
      </w:r>
      <w:r w:rsidRPr="005744B0">
        <w:rPr>
          <w:rFonts w:ascii="Traditional Arabic" w:hAnsi="Traditional Arabic" w:cs="Traditional Arabic" w:hint="cs"/>
          <w:b/>
          <w:bCs/>
          <w:sz w:val="32"/>
          <w:szCs w:val="32"/>
          <w:rtl/>
        </w:rPr>
        <w:lastRenderedPageBreak/>
        <w:t>رقم القضية في المحكمة الإدارية 707/2/ق لعام 1435هـ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Pr>
      </w:pPr>
      <w:r w:rsidRPr="005744B0">
        <w:rPr>
          <w:rFonts w:ascii="Traditional Arabic" w:hAnsi="Traditional Arabic" w:cs="Traditional Arabic" w:hint="cs"/>
          <w:b/>
          <w:bCs/>
          <w:sz w:val="32"/>
          <w:szCs w:val="32"/>
          <w:rtl/>
        </w:rPr>
        <w:t>رقم القضية في محكمة الاستئناف الإدارية 791/2/س لعام 1438هـ</w:t>
      </w:r>
    </w:p>
    <w:p w:rsidR="00F37004" w:rsidRPr="005744B0" w:rsidRDefault="00F37004" w:rsidP="00F37004">
      <w:pPr>
        <w:autoSpaceDE w:val="0"/>
        <w:autoSpaceDN w:val="0"/>
        <w:adjustRightInd w:val="0"/>
        <w:jc w:val="both"/>
        <w:rPr>
          <w:rFonts w:ascii="Traditional Arabic" w:hAnsi="Traditional Arabic" w:cs="Traditional Arabic"/>
          <w:b/>
          <w:bCs/>
          <w:sz w:val="32"/>
          <w:szCs w:val="32"/>
        </w:rPr>
      </w:pPr>
      <w:r w:rsidRPr="005744B0">
        <w:rPr>
          <w:rFonts w:ascii="Traditional Arabic" w:hAnsi="Traditional Arabic" w:cs="Traditional Arabic" w:hint="cs"/>
          <w:b/>
          <w:bCs/>
          <w:sz w:val="32"/>
          <w:szCs w:val="32"/>
          <w:rtl/>
        </w:rPr>
        <w:t>تاريخ الجلسة 4/5/1438هـ</w:t>
      </w:r>
    </w:p>
    <w:p w:rsidR="00F37004" w:rsidRPr="005744B0" w:rsidRDefault="00F37004" w:rsidP="00F37004">
      <w:pPr>
        <w:spacing w:after="100"/>
        <w:ind w:firstLine="566"/>
        <w:jc w:val="center"/>
        <w:rPr>
          <w:rFonts w:ascii="Traditional Arabic" w:eastAsia="Times New Roman" w:hAnsi="Traditional Arabic" w:cs="Traditional Arabic"/>
          <w:b/>
          <w:bCs/>
          <w:sz w:val="32"/>
          <w:szCs w:val="32"/>
          <w:rtl/>
        </w:rPr>
      </w:pPr>
      <w:r w:rsidRPr="005744B0">
        <w:rPr>
          <w:rFonts w:ascii="Traditional Arabic" w:hAnsi="Traditional Arabic" w:cs="Traditional Arabic" w:hint="cs"/>
          <w:b/>
          <w:bCs/>
          <w:sz w:val="32"/>
          <w:szCs w:val="32"/>
          <w:rtl/>
        </w:rPr>
        <w:t>الموضوعات</w:t>
      </w:r>
    </w:p>
    <w:p w:rsidR="00F37004" w:rsidRPr="005744B0" w:rsidRDefault="00F37004" w:rsidP="00F37004">
      <w:pPr>
        <w:spacing w:after="100"/>
        <w:jc w:val="both"/>
        <w:rPr>
          <w:rFonts w:ascii="Traditional Arabic" w:eastAsia="Times New Roman" w:hAnsi="Traditional Arabic" w:cs="Traditional Arabic"/>
          <w:b/>
          <w:bCs/>
          <w:sz w:val="32"/>
          <w:szCs w:val="32"/>
          <w:rtl/>
        </w:rPr>
      </w:pPr>
      <w:r w:rsidRPr="005744B0">
        <w:rPr>
          <w:rFonts w:ascii="Traditional Arabic" w:eastAsia="Times New Roman" w:hAnsi="Traditional Arabic" w:cs="Traditional Arabic"/>
          <w:b/>
          <w:bCs/>
          <w:sz w:val="32"/>
          <w:szCs w:val="32"/>
          <w:rtl/>
        </w:rPr>
        <w:t>توريد</w:t>
      </w:r>
      <w:r w:rsidRPr="005744B0">
        <w:rPr>
          <w:rFonts w:ascii="Traditional Arabic" w:eastAsia="Times New Roman" w:hAnsi="Traditional Arabic" w:cs="Traditional Arabic" w:hint="cs"/>
          <w:b/>
          <w:bCs/>
          <w:sz w:val="32"/>
          <w:szCs w:val="32"/>
          <w:rtl/>
        </w:rPr>
        <w:t xml:space="preserve"> </w:t>
      </w:r>
      <w:r w:rsidRPr="005744B0">
        <w:rPr>
          <w:rFonts w:ascii="Traditional Arabic" w:eastAsia="Times New Roman" w:hAnsi="Traditional Arabic" w:cs="Traditional Arabic"/>
          <w:b/>
          <w:bCs/>
          <w:sz w:val="32"/>
          <w:szCs w:val="32"/>
          <w:rtl/>
        </w:rPr>
        <w:t xml:space="preserve">- فسخ العقد - أثر فسخ العقد - </w:t>
      </w:r>
      <w:r w:rsidRPr="005744B0">
        <w:rPr>
          <w:rFonts w:ascii="Traditional Arabic" w:eastAsia="Times New Roman" w:hAnsi="Traditional Arabic" w:cs="Traditional Arabic" w:hint="cs"/>
          <w:b/>
          <w:bCs/>
          <w:sz w:val="32"/>
          <w:szCs w:val="32"/>
          <w:rtl/>
        </w:rPr>
        <w:t xml:space="preserve">استرداد قيمة توريد - </w:t>
      </w:r>
      <w:r w:rsidRPr="005744B0">
        <w:rPr>
          <w:rFonts w:ascii="Traditional Arabic" w:eastAsia="Times New Roman" w:hAnsi="Traditional Arabic" w:cs="Traditional Arabic"/>
          <w:b/>
          <w:bCs/>
          <w:sz w:val="32"/>
          <w:szCs w:val="32"/>
          <w:rtl/>
        </w:rPr>
        <w:t>إخلال بال</w:t>
      </w:r>
      <w:r w:rsidRPr="005744B0">
        <w:rPr>
          <w:rFonts w:ascii="Traditional Arabic" w:eastAsia="Times New Roman" w:hAnsi="Traditional Arabic" w:cs="Traditional Arabic" w:hint="cs"/>
          <w:b/>
          <w:bCs/>
          <w:sz w:val="32"/>
          <w:szCs w:val="32"/>
          <w:rtl/>
        </w:rPr>
        <w:t>ال</w:t>
      </w:r>
      <w:r w:rsidRPr="005744B0">
        <w:rPr>
          <w:rFonts w:ascii="Traditional Arabic" w:eastAsia="Times New Roman" w:hAnsi="Traditional Arabic" w:cs="Traditional Arabic"/>
          <w:b/>
          <w:bCs/>
          <w:sz w:val="32"/>
          <w:szCs w:val="32"/>
          <w:rtl/>
        </w:rPr>
        <w:t xml:space="preserve">تزامات </w:t>
      </w:r>
      <w:r w:rsidRPr="005744B0">
        <w:rPr>
          <w:rFonts w:ascii="Traditional Arabic" w:eastAsia="Times New Roman" w:hAnsi="Traditional Arabic" w:cs="Traditional Arabic" w:hint="cs"/>
          <w:b/>
          <w:bCs/>
          <w:sz w:val="32"/>
          <w:szCs w:val="32"/>
          <w:rtl/>
        </w:rPr>
        <w:t>ال</w:t>
      </w:r>
      <w:r w:rsidRPr="005744B0">
        <w:rPr>
          <w:rFonts w:ascii="Traditional Arabic" w:eastAsia="Times New Roman" w:hAnsi="Traditional Arabic" w:cs="Traditional Arabic"/>
          <w:b/>
          <w:bCs/>
          <w:sz w:val="32"/>
          <w:szCs w:val="32"/>
          <w:rtl/>
        </w:rPr>
        <w:t xml:space="preserve">عقدية - </w:t>
      </w:r>
      <w:r w:rsidRPr="005744B0">
        <w:rPr>
          <w:rFonts w:ascii="Traditional Arabic" w:eastAsia="Times New Roman" w:hAnsi="Traditional Arabic" w:cs="Traditional Arabic" w:hint="cs"/>
          <w:b/>
          <w:bCs/>
          <w:sz w:val="32"/>
          <w:szCs w:val="32"/>
          <w:rtl/>
        </w:rPr>
        <w:t xml:space="preserve">مخالفات المواصفات - </w:t>
      </w:r>
      <w:r w:rsidRPr="005744B0">
        <w:rPr>
          <w:rFonts w:ascii="Traditional Arabic" w:eastAsia="Times New Roman" w:hAnsi="Traditional Arabic" w:cs="Traditional Arabic"/>
          <w:b/>
          <w:bCs/>
          <w:sz w:val="32"/>
          <w:szCs w:val="32"/>
          <w:rtl/>
        </w:rPr>
        <w:t xml:space="preserve">سند قبض </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rPr>
        <w:t xml:space="preserve"> حوالة بنكية - سند لأمر - خ</w:t>
      </w:r>
      <w:r w:rsidRPr="005744B0">
        <w:rPr>
          <w:rFonts w:ascii="Traditional Arabic" w:eastAsia="Times New Roman" w:hAnsi="Traditional Arabic" w:cs="Traditional Arabic" w:hint="cs"/>
          <w:b/>
          <w:bCs/>
          <w:sz w:val="32"/>
          <w:szCs w:val="32"/>
          <w:rtl/>
        </w:rPr>
        <w:t>بر</w:t>
      </w:r>
      <w:r w:rsidRPr="005744B0">
        <w:rPr>
          <w:rFonts w:ascii="Traditional Arabic" w:eastAsia="Times New Roman" w:hAnsi="Traditional Arabic" w:cs="Traditional Arabic"/>
          <w:b/>
          <w:bCs/>
          <w:sz w:val="32"/>
          <w:szCs w:val="32"/>
          <w:rtl/>
        </w:rPr>
        <w:t xml:space="preserve">ة - </w:t>
      </w:r>
      <w:r w:rsidRPr="005744B0">
        <w:rPr>
          <w:rFonts w:ascii="Traditional Arabic" w:eastAsia="Times New Roman" w:hAnsi="Traditional Arabic" w:cs="Traditional Arabic" w:hint="cs"/>
          <w:b/>
          <w:bCs/>
          <w:sz w:val="32"/>
          <w:szCs w:val="32"/>
          <w:rtl/>
        </w:rPr>
        <w:t xml:space="preserve">الاستئناس برأي الخبير </w:t>
      </w:r>
      <w:r w:rsidRPr="005744B0">
        <w:rPr>
          <w:rFonts w:ascii="Traditional Arabic" w:eastAsia="Times New Roman" w:hAnsi="Traditional Arabic" w:cs="Traditional Arabic"/>
          <w:b/>
          <w:bCs/>
          <w:sz w:val="32"/>
          <w:szCs w:val="32"/>
          <w:rtl/>
        </w:rPr>
        <w:t>- دعوى جزائية</w:t>
      </w:r>
      <w:r w:rsidRPr="005744B0">
        <w:rPr>
          <w:rFonts w:ascii="Traditional Arabic" w:eastAsia="Times New Roman" w:hAnsi="Traditional Arabic" w:cs="Traditional Arabic" w:hint="cs"/>
          <w:b/>
          <w:bCs/>
          <w:sz w:val="32"/>
          <w:szCs w:val="32"/>
          <w:rtl/>
        </w:rPr>
        <w:t xml:space="preserve"> </w:t>
      </w:r>
      <w:r w:rsidRPr="005744B0">
        <w:rPr>
          <w:rFonts w:ascii="Traditional Arabic" w:eastAsia="Times New Roman" w:hAnsi="Traditional Arabic" w:cs="Traditional Arabic"/>
          <w:b/>
          <w:bCs/>
          <w:sz w:val="32"/>
          <w:szCs w:val="32"/>
          <w:rtl/>
        </w:rPr>
        <w:t xml:space="preserve">- </w:t>
      </w:r>
      <w:r w:rsidRPr="005744B0">
        <w:rPr>
          <w:rFonts w:ascii="Traditional Arabic" w:eastAsia="Times New Roman" w:hAnsi="Traditional Arabic" w:cs="Traditional Arabic" w:hint="cs"/>
          <w:b/>
          <w:bCs/>
          <w:sz w:val="32"/>
          <w:szCs w:val="32"/>
          <w:rtl/>
        </w:rPr>
        <w:t xml:space="preserve">مسؤولية جنائية </w:t>
      </w:r>
      <w:r w:rsidRPr="005744B0">
        <w:rPr>
          <w:rFonts w:ascii="Traditional Arabic" w:eastAsia="Times New Roman" w:hAnsi="Traditional Arabic" w:cs="Traditional Arabic"/>
          <w:b/>
          <w:bCs/>
          <w:sz w:val="32"/>
          <w:szCs w:val="32"/>
          <w:rtl/>
        </w:rPr>
        <w:t>-</w:t>
      </w:r>
      <w:r w:rsidRPr="005744B0">
        <w:rPr>
          <w:rFonts w:ascii="Traditional Arabic" w:eastAsia="Times New Roman" w:hAnsi="Traditional Arabic" w:cs="Traditional Arabic" w:hint="cs"/>
          <w:b/>
          <w:bCs/>
          <w:sz w:val="32"/>
          <w:szCs w:val="32"/>
          <w:rtl/>
        </w:rPr>
        <w:t xml:space="preserve"> مسؤولية عقدية </w:t>
      </w:r>
      <w:r w:rsidRPr="005744B0">
        <w:rPr>
          <w:rFonts w:ascii="Traditional Arabic" w:eastAsia="Times New Roman" w:hAnsi="Traditional Arabic" w:cs="Traditional Arabic"/>
          <w:b/>
          <w:bCs/>
          <w:sz w:val="32"/>
          <w:szCs w:val="32"/>
          <w:rtl/>
        </w:rPr>
        <w:t>-</w:t>
      </w:r>
      <w:r w:rsidRPr="005744B0">
        <w:rPr>
          <w:rFonts w:ascii="Traditional Arabic" w:eastAsia="Times New Roman" w:hAnsi="Traditional Arabic" w:cs="Traditional Arabic" w:hint="cs"/>
          <w:b/>
          <w:bCs/>
          <w:sz w:val="32"/>
          <w:szCs w:val="32"/>
          <w:rtl/>
        </w:rPr>
        <w:t xml:space="preserve"> أثر </w:t>
      </w:r>
      <w:r w:rsidRPr="005744B0">
        <w:rPr>
          <w:rFonts w:ascii="Traditional Arabic" w:eastAsia="Times New Roman" w:hAnsi="Traditional Arabic" w:cs="Traditional Arabic"/>
          <w:b/>
          <w:bCs/>
          <w:sz w:val="32"/>
          <w:szCs w:val="32"/>
          <w:rtl/>
        </w:rPr>
        <w:t>التفرقة بين المسؤولية الجنائية والمسؤولية العقدية - حكم غيابي - المصادقة على الحكم الغيابي</w:t>
      </w:r>
      <w:r w:rsidRPr="005744B0">
        <w:rPr>
          <w:rFonts w:ascii="Traditional Arabic" w:eastAsia="Times New Roman" w:hAnsi="Traditional Arabic" w:cs="Traditional Arabic" w:hint="cs"/>
          <w:b/>
          <w:bCs/>
          <w:sz w:val="32"/>
          <w:szCs w:val="32"/>
          <w:rtl/>
        </w:rPr>
        <w:t xml:space="preserve"> </w:t>
      </w:r>
      <w:r w:rsidRPr="005744B0">
        <w:rPr>
          <w:rFonts w:ascii="Traditional Arabic" w:eastAsia="Times New Roman" w:hAnsi="Traditional Arabic" w:cs="Traditional Arabic"/>
          <w:b/>
          <w:bCs/>
          <w:sz w:val="32"/>
          <w:szCs w:val="32"/>
          <w:rtl/>
        </w:rPr>
        <w:t>- تعدیل منطوق</w:t>
      </w:r>
      <w:r w:rsidRPr="005744B0">
        <w:rPr>
          <w:rFonts w:ascii="Traditional Arabic" w:eastAsia="Times New Roman" w:hAnsi="Traditional Arabic" w:cs="Traditional Arabic"/>
          <w:b/>
          <w:bCs/>
          <w:sz w:val="32"/>
          <w:szCs w:val="32"/>
        </w:rPr>
        <w:t xml:space="preserve"> </w:t>
      </w:r>
      <w:r w:rsidRPr="005744B0">
        <w:rPr>
          <w:rFonts w:ascii="Traditional Arabic" w:eastAsia="Times New Roman" w:hAnsi="Traditional Arabic" w:cs="Traditional Arabic"/>
          <w:b/>
          <w:bCs/>
          <w:sz w:val="32"/>
          <w:szCs w:val="32"/>
          <w:rtl/>
        </w:rPr>
        <w:t>الحكم.</w:t>
      </w:r>
    </w:p>
    <w:p w:rsidR="00F37004" w:rsidRPr="005744B0" w:rsidRDefault="00F37004" w:rsidP="00F37004">
      <w:pPr>
        <w:spacing w:after="100"/>
        <w:jc w:val="both"/>
        <w:rPr>
          <w:rFonts w:ascii="Traditional Arabic" w:eastAsia="Times New Roman" w:hAnsi="Traditional Arabic" w:cs="Traditional Arabic"/>
          <w:sz w:val="32"/>
          <w:szCs w:val="32"/>
        </w:rPr>
      </w:pPr>
      <w:r w:rsidRPr="005744B0">
        <w:rPr>
          <w:rFonts w:ascii="Traditional Arabic" w:eastAsia="Times New Roman" w:hAnsi="Traditional Arabic" w:cs="Traditional Arabic"/>
          <w:sz w:val="32"/>
          <w:szCs w:val="32"/>
          <w:rtl/>
        </w:rPr>
        <w:t>مطالبة المدعي فسخ العقد المبرم بينه وبين المدعى عليه، وإلزامه بإعادة مبلغ الدفعة الأولى المسلمة له نتيجة إخلاله بتنفيذ التزاماته التعاقدية</w:t>
      </w:r>
      <w:r w:rsidRPr="005744B0">
        <w:rPr>
          <w:rtl/>
        </w:rPr>
        <w:t xml:space="preserve"> </w:t>
      </w:r>
      <w:r w:rsidRPr="005744B0">
        <w:rPr>
          <w:rFonts w:hint="cs"/>
          <w:rtl/>
        </w:rPr>
        <w:t xml:space="preserve">في </w:t>
      </w:r>
      <w:r w:rsidRPr="005744B0">
        <w:rPr>
          <w:rFonts w:ascii="Traditional Arabic" w:eastAsia="Times New Roman" w:hAnsi="Traditional Arabic" w:cs="Traditional Arabic"/>
          <w:sz w:val="32"/>
          <w:szCs w:val="32"/>
          <w:rtl/>
        </w:rPr>
        <w:t>توريد وتركيب واختبار وتشغيل مصنع البلك -</w:t>
      </w:r>
      <w:r w:rsidRPr="005744B0">
        <w:rPr>
          <w:rtl/>
        </w:rPr>
        <w:t xml:space="preserve"> </w:t>
      </w:r>
      <w:r w:rsidRPr="005744B0">
        <w:rPr>
          <w:rFonts w:ascii="Traditional Arabic" w:eastAsia="Times New Roman" w:hAnsi="Traditional Arabic" w:cs="Traditional Arabic" w:hint="cs"/>
          <w:sz w:val="32"/>
          <w:szCs w:val="32"/>
          <w:rtl/>
        </w:rPr>
        <w:t>صدور</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ح</w:t>
      </w:r>
      <w:r w:rsidRPr="005744B0">
        <w:rPr>
          <w:rFonts w:ascii="Traditional Arabic" w:eastAsia="Times New Roman" w:hAnsi="Traditional Arabic" w:cs="Traditional Arabic"/>
          <w:sz w:val="32"/>
          <w:szCs w:val="32"/>
          <w:rtl/>
        </w:rPr>
        <w:t>كم</w:t>
      </w:r>
      <w:r w:rsidRPr="005744B0">
        <w:rPr>
          <w:rFonts w:ascii="Traditional Arabic" w:eastAsia="Times New Roman" w:hAnsi="Traditional Arabic" w:cs="Traditional Arabic" w:hint="cs"/>
          <w:sz w:val="32"/>
          <w:szCs w:val="32"/>
          <w:rtl/>
        </w:rPr>
        <w:t xml:space="preserve"> غيابي </w:t>
      </w:r>
      <w:r w:rsidRPr="005744B0">
        <w:rPr>
          <w:rFonts w:ascii="Traditional Arabic" w:eastAsia="Times New Roman" w:hAnsi="Traditional Arabic" w:cs="Traditional Arabic"/>
          <w:sz w:val="32"/>
          <w:szCs w:val="32"/>
          <w:rtl/>
        </w:rPr>
        <w:t xml:space="preserve">بفسخ العقد المبرم بين </w:t>
      </w:r>
      <w:r w:rsidRPr="005744B0">
        <w:rPr>
          <w:rFonts w:ascii="Traditional Arabic" w:eastAsia="Times New Roman" w:hAnsi="Traditional Arabic" w:cs="Traditional Arabic" w:hint="cs"/>
          <w:sz w:val="32"/>
          <w:szCs w:val="32"/>
          <w:rtl/>
        </w:rPr>
        <w:t>المدعي</w:t>
      </w:r>
      <w:r w:rsidRPr="005744B0">
        <w:rPr>
          <w:rFonts w:ascii="Traditional Arabic" w:eastAsia="Times New Roman" w:hAnsi="Traditional Arabic" w:cs="Traditional Arabic"/>
          <w:sz w:val="32"/>
          <w:szCs w:val="32"/>
          <w:rtl/>
        </w:rPr>
        <w:t xml:space="preserve"> و المدعى عليه، وإلزام المدعى عليه </w:t>
      </w:r>
      <w:r w:rsidRPr="005744B0">
        <w:rPr>
          <w:rFonts w:ascii="Traditional Arabic" w:eastAsia="Times New Roman" w:hAnsi="Traditional Arabic" w:cs="Traditional Arabic" w:hint="cs"/>
          <w:sz w:val="32"/>
          <w:szCs w:val="32"/>
          <w:rtl/>
        </w:rPr>
        <w:t>بدفع مبلغ المطالبة - اعتراض المدعى عليه على الحكم الغيابي، ودفعه</w:t>
      </w:r>
      <w:r w:rsidRPr="005744B0">
        <w:rPr>
          <w:rFonts w:hint="cs"/>
          <w:rtl/>
        </w:rPr>
        <w:t xml:space="preserve"> </w:t>
      </w:r>
      <w:r w:rsidRPr="005744B0">
        <w:rPr>
          <w:rFonts w:ascii="Traditional Arabic" w:eastAsia="Times New Roman" w:hAnsi="Traditional Arabic" w:cs="Traditional Arabic"/>
          <w:sz w:val="32"/>
          <w:szCs w:val="32"/>
          <w:rtl/>
        </w:rPr>
        <w:t>بأن مصنع المدعي يعمل ويمارس عمله بشكل يومي في بيع منتجات المصنع من البلك، وأن المعدات تشهد بذلك</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 ثبوت استلام المدعى عليه مبلغ الدفعة الأولى بموجب سند </w:t>
      </w:r>
      <w:r w:rsidRPr="005744B0">
        <w:rPr>
          <w:rFonts w:ascii="Traditional Arabic" w:eastAsia="Times New Roman" w:hAnsi="Traditional Arabic" w:cs="Traditional Arabic" w:hint="cs"/>
          <w:sz w:val="32"/>
          <w:szCs w:val="32"/>
          <w:rtl/>
        </w:rPr>
        <w:t>ال</w:t>
      </w:r>
      <w:r w:rsidRPr="005744B0">
        <w:rPr>
          <w:rFonts w:ascii="Traditional Arabic" w:eastAsia="Times New Roman" w:hAnsi="Traditional Arabic" w:cs="Traditional Arabic"/>
          <w:sz w:val="32"/>
          <w:szCs w:val="32"/>
          <w:rtl/>
        </w:rPr>
        <w:t>قبض</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وموجب الحوالة البنكية - ثبوت إخلال المدعى عليه بالتزامات العقد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إذ تبين أن المصنع غير مطابق للمواصفات المتفق عليها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وأنه غير صالح للعمل وفق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لإفادة الخبير الفني الصادر من وزارة التجارة؛</w:t>
      </w:r>
      <w:r w:rsidRPr="005744B0">
        <w:rPr>
          <w:rFonts w:ascii="Traditional Arabic" w:eastAsia="Times New Roman" w:hAnsi="Traditional Arabic" w:cs="Traditional Arabic" w:hint="cs"/>
          <w:sz w:val="32"/>
          <w:szCs w:val="32"/>
          <w:rtl/>
        </w:rPr>
        <w:t xml:space="preserve"> ما ترتب عليه</w:t>
      </w:r>
      <w:r w:rsidRPr="005744B0">
        <w:rPr>
          <w:rFonts w:ascii="Traditional Arabic" w:eastAsia="Times New Roman" w:hAnsi="Traditional Arabic" w:cs="Traditional Arabic"/>
          <w:sz w:val="32"/>
          <w:szCs w:val="32"/>
          <w:rtl/>
        </w:rPr>
        <w:t xml:space="preserve"> فسخ العقد - الأثر المترتب على الفسخ هو إعادة الحال إلى ما كان </w:t>
      </w:r>
      <w:r w:rsidRPr="005744B0">
        <w:rPr>
          <w:rFonts w:ascii="Traditional Arabic" w:eastAsia="Times New Roman" w:hAnsi="Traditional Arabic" w:cs="Traditional Arabic" w:hint="cs"/>
          <w:sz w:val="32"/>
          <w:szCs w:val="32"/>
          <w:rtl/>
        </w:rPr>
        <w:t xml:space="preserve">عليه </w:t>
      </w:r>
      <w:r w:rsidRPr="005744B0">
        <w:rPr>
          <w:rFonts w:ascii="Traditional Arabic" w:eastAsia="Times New Roman" w:hAnsi="Traditional Arabic" w:cs="Traditional Arabic"/>
          <w:sz w:val="32"/>
          <w:szCs w:val="32"/>
          <w:rtl/>
        </w:rPr>
        <w:t>قبل التعاقد،</w:t>
      </w:r>
      <w:r w:rsidRPr="005744B0">
        <w:rPr>
          <w:rFonts w:ascii="Traditional Arabic" w:eastAsia="Times New Roman" w:hAnsi="Traditional Arabic" w:cs="Traditional Arabic" w:hint="cs"/>
          <w:sz w:val="32"/>
          <w:szCs w:val="32"/>
          <w:rtl/>
        </w:rPr>
        <w:t xml:space="preserve"> وبالتالي </w:t>
      </w:r>
      <w:r w:rsidRPr="005744B0">
        <w:rPr>
          <w:rFonts w:ascii="Traditional Arabic" w:eastAsia="Times New Roman" w:hAnsi="Traditional Arabic" w:cs="Traditional Arabic"/>
          <w:sz w:val="32"/>
          <w:szCs w:val="32"/>
          <w:rtl/>
        </w:rPr>
        <w:t>عدم استحقاق المدعى عليه لقيمة العقد</w:t>
      </w:r>
      <w:r w:rsidRPr="005744B0">
        <w:rPr>
          <w:rtl/>
        </w:rPr>
        <w:t>،</w:t>
      </w:r>
      <w:r w:rsidRPr="005744B0">
        <w:rPr>
          <w:rFonts w:hint="cs"/>
          <w:rtl/>
        </w:rPr>
        <w:t xml:space="preserve"> </w:t>
      </w:r>
      <w:r w:rsidRPr="005744B0">
        <w:rPr>
          <w:rFonts w:ascii="Traditional Arabic" w:eastAsia="Times New Roman" w:hAnsi="Traditional Arabic" w:cs="Traditional Arabic" w:hint="cs"/>
          <w:sz w:val="32"/>
          <w:szCs w:val="32"/>
          <w:rtl/>
        </w:rPr>
        <w:t>و</w:t>
      </w:r>
      <w:r w:rsidRPr="005744B0">
        <w:rPr>
          <w:rFonts w:ascii="Traditional Arabic" w:eastAsia="Times New Roman" w:hAnsi="Traditional Arabic" w:cs="Traditional Arabic"/>
          <w:sz w:val="32"/>
          <w:szCs w:val="32"/>
          <w:rtl/>
        </w:rPr>
        <w:t>مسؤو</w:t>
      </w:r>
      <w:r w:rsidRPr="005744B0">
        <w:rPr>
          <w:rFonts w:ascii="Traditional Arabic" w:eastAsia="Times New Roman" w:hAnsi="Traditional Arabic" w:cs="Traditional Arabic" w:hint="cs"/>
          <w:sz w:val="32"/>
          <w:szCs w:val="32"/>
          <w:rtl/>
        </w:rPr>
        <w:t>ليته</w:t>
      </w:r>
      <w:r w:rsidRPr="005744B0">
        <w:rPr>
          <w:rFonts w:ascii="Traditional Arabic" w:eastAsia="Times New Roman" w:hAnsi="Traditional Arabic" w:cs="Traditional Arabic"/>
          <w:sz w:val="32"/>
          <w:szCs w:val="32"/>
          <w:rtl/>
        </w:rPr>
        <w:t xml:space="preserve"> عن مبلغ الدفعة الأولى - عدم كفاية توريد المصنع إلى موقع المدعي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لالتزام المدعى عليه في نص العقد على التوريد والتركيب واختبار وتشغيل المصنع - الدعوى الجزائية الصادرة لصالح المدعى عليه بعدم إدانته متعلقة بالشق الجنائي الذي يترتب على الإضرار </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 xml:space="preserve">مصالح المجتمع، ولا أثر لها على هذه الدعوى المتعلقة بالمسؤولية العقدية التي تترتب على الإخلال بالالتزامات التعاقدية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أثر ذلك: المصادقة على الحكم الغيابي، وتعدیل منطوقه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ليكون</w:t>
      </w:r>
      <w:r w:rsidRPr="005744B0">
        <w:rPr>
          <w:rFonts w:ascii="Traditional Arabic" w:eastAsia="Times New Roman" w:hAnsi="Traditional Arabic" w:cs="Traditional Arabic" w:hint="cs"/>
          <w:sz w:val="32"/>
          <w:szCs w:val="32"/>
          <w:rtl/>
        </w:rPr>
        <w:t xml:space="preserve"> كالتالي:</w:t>
      </w:r>
      <w:r w:rsidRPr="005744B0">
        <w:rPr>
          <w:rFonts w:ascii="Traditional Arabic" w:eastAsia="Times New Roman" w:hAnsi="Traditional Arabic" w:cs="Traditional Arabic"/>
          <w:sz w:val="32"/>
          <w:szCs w:val="32"/>
          <w:rtl/>
        </w:rPr>
        <w:t xml:space="preserve"> فسخ العقد المبرم بين الطرفين، وإلزام المدعى عليه بإعادة مبلغ الدفعة الأولى، وإلزام المدعي بإعادة المصنع بكامل أجزائه إلى المدعى عليه</w:t>
      </w:r>
      <w:r w:rsidRPr="005744B0">
        <w:rPr>
          <w:rFonts w:ascii="Traditional Arabic" w:eastAsia="Times New Roman" w:hAnsi="Traditional Arabic" w:cs="Traditional Arabic"/>
          <w:sz w:val="32"/>
          <w:szCs w:val="32"/>
        </w:rPr>
        <w:t>.</w:t>
      </w:r>
    </w:p>
    <w:p w:rsidR="00F37004" w:rsidRPr="005744B0" w:rsidRDefault="00F37004" w:rsidP="00F37004">
      <w:pPr>
        <w:spacing w:after="100"/>
        <w:ind w:firstLine="566"/>
        <w:jc w:val="center"/>
        <w:rPr>
          <w:rFonts w:ascii="Traditional Arabic" w:eastAsia="Times New Roman" w:hAnsi="Traditional Arabic" w:cs="Traditional Arabic"/>
          <w:b/>
          <w:bCs/>
          <w:sz w:val="32"/>
          <w:szCs w:val="32"/>
        </w:rPr>
      </w:pPr>
      <w:bookmarkStart w:id="1" w:name="_Hlk5259959"/>
      <w:r w:rsidRPr="005744B0">
        <w:rPr>
          <w:rFonts w:ascii="Traditional Arabic" w:eastAsia="Times New Roman" w:hAnsi="Traditional Arabic" w:cs="Traditional Arabic" w:hint="cs"/>
          <w:b/>
          <w:bCs/>
          <w:sz w:val="32"/>
          <w:szCs w:val="32"/>
          <w:rtl/>
        </w:rPr>
        <w:t>الوقائع</w:t>
      </w:r>
    </w:p>
    <w:p w:rsidR="00F37004" w:rsidRPr="005744B0" w:rsidRDefault="00F37004" w:rsidP="00F37004">
      <w:pPr>
        <w:spacing w:after="100"/>
        <w:jc w:val="both"/>
        <w:rPr>
          <w:rFonts w:ascii="Traditional Arabic" w:eastAsia="Times New Roman" w:hAnsi="Traditional Arabic" w:cs="Traditional Arabic"/>
          <w:sz w:val="32"/>
          <w:szCs w:val="32"/>
          <w:rtl/>
        </w:rPr>
      </w:pPr>
      <w:r w:rsidRPr="005744B0">
        <w:rPr>
          <w:rFonts w:ascii="Traditional Arabic" w:eastAsia="Times New Roman" w:hAnsi="Traditional Arabic" w:cs="Traditional Arabic"/>
          <w:sz w:val="32"/>
          <w:szCs w:val="32"/>
          <w:rtl/>
        </w:rPr>
        <w:lastRenderedPageBreak/>
        <w:t>وجيز وقائع هذه الدعوى يتحصل بلائحة دعوى أودعت لدى هذه المحكمة في</w:t>
      </w:r>
      <w:r w:rsidRPr="005744B0">
        <w:rPr>
          <w:rFonts w:ascii="Traditional Arabic" w:eastAsia="Times New Roman" w:hAnsi="Traditional Arabic" w:cs="Traditional Arabic" w:hint="cs"/>
          <w:sz w:val="32"/>
          <w:szCs w:val="32"/>
          <w:rtl/>
        </w:rPr>
        <w:t xml:space="preserve"> 25/1/1435هـ، </w:t>
      </w:r>
      <w:r w:rsidRPr="005744B0">
        <w:rPr>
          <w:rFonts w:ascii="Traditional Arabic" w:eastAsia="Times New Roman" w:hAnsi="Traditional Arabic" w:cs="Traditional Arabic"/>
          <w:sz w:val="32"/>
          <w:szCs w:val="32"/>
          <w:rtl/>
        </w:rPr>
        <w:t>ذكر وكيل المدعي فيها وفي مرافعته أن موكله تعاقد مع المدعى عليه في</w:t>
      </w:r>
      <w:r w:rsidRPr="005744B0">
        <w:rPr>
          <w:rFonts w:ascii="Traditional Arabic" w:eastAsia="Times New Roman" w:hAnsi="Traditional Arabic" w:cs="Traditional Arabic" w:hint="cs"/>
          <w:sz w:val="32"/>
          <w:szCs w:val="32"/>
          <w:rtl/>
        </w:rPr>
        <w:t xml:space="preserve"> 17/1/1432هـ، </w:t>
      </w:r>
      <w:r w:rsidRPr="005744B0">
        <w:rPr>
          <w:rFonts w:ascii="Traditional Arabic" w:eastAsia="Times New Roman" w:hAnsi="Traditional Arabic" w:cs="Traditional Arabic"/>
          <w:sz w:val="32"/>
          <w:szCs w:val="32"/>
          <w:rtl/>
        </w:rPr>
        <w:t>على</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توريد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وتركيب واختبار وتشغيل مصنع </w:t>
      </w:r>
      <w:r w:rsidRPr="005744B0">
        <w:rPr>
          <w:rFonts w:ascii="Traditional Arabic" w:eastAsia="Times New Roman" w:hAnsi="Traditional Arabic" w:cs="Traditional Arabic" w:hint="cs"/>
          <w:sz w:val="32"/>
          <w:szCs w:val="32"/>
          <w:rtl/>
        </w:rPr>
        <w:t>البلوك)</w:t>
      </w:r>
      <w:r w:rsidRPr="005744B0">
        <w:rPr>
          <w:rFonts w:ascii="Traditional Arabic" w:eastAsia="Times New Roman" w:hAnsi="Traditional Arabic" w:cs="Traditional Arabic"/>
          <w:sz w:val="32"/>
          <w:szCs w:val="32"/>
          <w:rtl/>
        </w:rPr>
        <w:t xml:space="preserve"> بإجمالي مبلغ قدره</w:t>
      </w:r>
      <w:r w:rsidRPr="005744B0">
        <w:rPr>
          <w:rFonts w:ascii="Traditional Arabic" w:eastAsia="Times New Roman" w:hAnsi="Traditional Arabic" w:cs="Traditional Arabic" w:hint="cs"/>
          <w:sz w:val="32"/>
          <w:szCs w:val="32"/>
          <w:rtl/>
        </w:rPr>
        <w:t xml:space="preserve"> (580.000) </w:t>
      </w:r>
      <w:r w:rsidRPr="005744B0">
        <w:rPr>
          <w:rFonts w:ascii="Traditional Arabic" w:eastAsia="Times New Roman" w:hAnsi="Traditional Arabic" w:cs="Traditional Arabic"/>
          <w:sz w:val="32"/>
          <w:szCs w:val="32"/>
          <w:rtl/>
        </w:rPr>
        <w:t>خمسمئة وثمانون ألف ريال، قام</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موكله بدفع جزء منها قدره</w:t>
      </w:r>
      <w:r w:rsidRPr="005744B0">
        <w:rPr>
          <w:rFonts w:ascii="Traditional Arabic" w:eastAsia="Times New Roman" w:hAnsi="Traditional Arabic" w:cs="Traditional Arabic" w:hint="cs"/>
          <w:sz w:val="32"/>
          <w:szCs w:val="32"/>
          <w:rtl/>
        </w:rPr>
        <w:t xml:space="preserve"> (250.000) </w:t>
      </w:r>
      <w:r w:rsidRPr="005744B0">
        <w:rPr>
          <w:rFonts w:ascii="Traditional Arabic" w:eastAsia="Times New Roman" w:hAnsi="Traditional Arabic" w:cs="Traditional Arabic"/>
          <w:sz w:val="32"/>
          <w:szCs w:val="32"/>
          <w:rtl/>
        </w:rPr>
        <w:t>مئتان وخمسون ألف ريال مقدمة عند توقيع العقد الذي حددت فيه آلية الدفع وفق مراحل وفق ما ورد في البند الثالث من العقد، والتي تكون متدرجة إلى ما بعد الانتهاء من الاختبار</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والتشغيل، إلا أن المدعى عليه قد تحصل على قرار ابتدائي بباقي المبلغ عندما تقدم</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بموجب السندات لأمر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محل العقد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 إلى لجنة الفصل في منازعات الأوراق التجارية، بالرغم من عدم تشغيل المصنع في مخالفة منه لما ورد في العقد، حيث إن المدعى عليه لم يلتزم بالاشتراطات والبنود الواردة في العقد المبرم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إذ خالف العقد عندما قام بتوريد مصنع غير صالح للعمل وغير مطابق للمواصفات، بل إن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 لم يلتزم بتوريد كافة البنود المطلوبة منه في العقد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ومن ذلك ما يتعلق بجدول المكونات الواردة في البند الأول من العقد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وهي عدم توريد ما تضمنه البيان رقم (6) وهو مك</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نة تشكيل المنتجات الإسمنتية التي تبين عجزها عن إخراج بلوك لعدم صلاحيتها، وكذلك البيان رقم (</w:t>
      </w:r>
      <w:r w:rsidRPr="005744B0">
        <w:rPr>
          <w:rFonts w:ascii="Traditional Arabic" w:eastAsia="Times New Roman" w:hAnsi="Traditional Arabic" w:cs="Traditional Arabic"/>
          <w:sz w:val="32"/>
          <w:szCs w:val="32"/>
          <w:rtl/>
          <w:lang w:bidi="fa-IR"/>
        </w:rPr>
        <w:t xml:space="preserve">۱۲) </w:t>
      </w:r>
      <w:r w:rsidRPr="005744B0">
        <w:rPr>
          <w:rFonts w:ascii="Traditional Arabic" w:eastAsia="Times New Roman" w:hAnsi="Traditional Arabic" w:cs="Traditional Arabic"/>
          <w:sz w:val="32"/>
          <w:szCs w:val="32"/>
          <w:rtl/>
        </w:rPr>
        <w:t>وهو طبالي الخشبية، وكذلك البيان رقم (</w:t>
      </w:r>
      <w:r w:rsidRPr="005744B0">
        <w:rPr>
          <w:rFonts w:ascii="Traditional Arabic" w:eastAsia="Times New Roman" w:hAnsi="Traditional Arabic" w:cs="Traditional Arabic"/>
          <w:sz w:val="32"/>
          <w:szCs w:val="32"/>
          <w:rtl/>
          <w:lang w:bidi="fa-IR"/>
        </w:rPr>
        <w:t xml:space="preserve">۱۳) </w:t>
      </w:r>
      <w:r w:rsidRPr="005744B0">
        <w:rPr>
          <w:rFonts w:ascii="Traditional Arabic" w:eastAsia="Times New Roman" w:hAnsi="Traditional Arabic" w:cs="Traditional Arabic"/>
          <w:sz w:val="32"/>
          <w:szCs w:val="32"/>
          <w:rtl/>
        </w:rPr>
        <w:t>ورقم (14)</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إذ اشترط موكله أن تكون الرافعة والضمامة من ماركة (</w:t>
      </w:r>
      <w:r w:rsidRPr="005744B0">
        <w:rPr>
          <w:rFonts w:ascii="Traditional Arabic" w:eastAsia="Times New Roman" w:hAnsi="Traditional Arabic" w:cs="Traditional Arabic" w:hint="cs"/>
          <w:sz w:val="32"/>
          <w:szCs w:val="32"/>
          <w:rtl/>
        </w:rPr>
        <w:t>تويوتا</w:t>
      </w:r>
      <w:r w:rsidRPr="005744B0">
        <w:rPr>
          <w:rFonts w:ascii="Traditional Arabic" w:eastAsia="Times New Roman" w:hAnsi="Traditional Arabic" w:cs="Traditional Arabic"/>
          <w:sz w:val="32"/>
          <w:szCs w:val="32"/>
          <w:rtl/>
        </w:rPr>
        <w:t>)؛ إلا أن المدعى عليه قام بتوريد ماركة مجهولة غير قادرة على العمل، وأضاف بأن التوريد كان لمصنع متكامل يعمل بمكونات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ولا</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يمكن استثناء مكون دون الآخر، فأصبحت كافة مكونات المصنع غير صالحة للعمل، مضيف</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بأن المصن</w:t>
      </w:r>
      <w:r w:rsidRPr="005744B0">
        <w:rPr>
          <w:rFonts w:ascii="Traditional Arabic" w:eastAsia="Times New Roman" w:hAnsi="Traditional Arabic" w:cs="Traditional Arabic" w:hint="cs"/>
          <w:sz w:val="32"/>
          <w:szCs w:val="32"/>
          <w:rtl/>
        </w:rPr>
        <w:t xml:space="preserve">ع </w:t>
      </w:r>
      <w:r w:rsidRPr="005744B0">
        <w:rPr>
          <w:rFonts w:ascii="Traditional Arabic" w:eastAsia="Times New Roman" w:hAnsi="Traditional Arabic" w:cs="Traditional Arabic"/>
          <w:sz w:val="32"/>
          <w:szCs w:val="32"/>
          <w:rtl/>
        </w:rPr>
        <w:t>الذي قام المدعى عليه بتوريده لم يعمل ولم ينتج لعدم صلاحية الآلات والمعدات، مع أن مؤسسة المدع</w:t>
      </w:r>
      <w:r w:rsidRPr="005744B0">
        <w:rPr>
          <w:rFonts w:ascii="Traditional Arabic" w:eastAsia="Times New Roman" w:hAnsi="Traditional Arabic" w:cs="Traditional Arabic" w:hint="cs"/>
          <w:sz w:val="32"/>
          <w:szCs w:val="32"/>
          <w:rtl/>
        </w:rPr>
        <w:t xml:space="preserve">ى </w:t>
      </w:r>
      <w:r w:rsidRPr="005744B0">
        <w:rPr>
          <w:rFonts w:ascii="Traditional Arabic" w:eastAsia="Times New Roman" w:hAnsi="Traditional Arabic" w:cs="Traditional Arabic"/>
          <w:sz w:val="32"/>
          <w:szCs w:val="32"/>
          <w:rtl/>
        </w:rPr>
        <w:t xml:space="preserve">عليه متخصصة في عمل التوريد والتركيب والاختبار والتشغيل </w:t>
      </w:r>
      <w:r w:rsidRPr="005744B0">
        <w:rPr>
          <w:rFonts w:ascii="Traditional Arabic" w:eastAsia="Times New Roman" w:hAnsi="Traditional Arabic" w:cs="Traditional Arabic" w:hint="cs"/>
          <w:sz w:val="32"/>
          <w:szCs w:val="32"/>
          <w:rtl/>
        </w:rPr>
        <w:t>ل</w:t>
      </w:r>
      <w:r w:rsidRPr="005744B0">
        <w:rPr>
          <w:rFonts w:ascii="Traditional Arabic" w:eastAsia="Times New Roman" w:hAnsi="Traditional Arabic" w:cs="Traditional Arabic"/>
          <w:sz w:val="32"/>
          <w:szCs w:val="32"/>
          <w:rtl/>
        </w:rPr>
        <w:t>مصنع كامل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فيكون عدم عمل المصنع لعدم الصلاحية نوع من أنواع الغش التجاري المعاقب عليه نظام</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فضل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عن المسؤولية المدنية التي تفرض عليه رد المبالغ المستلمة والتعويض والخسائر الناتجة عن عدم عمل المصنع</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حيث إن موكله قد قام باستئجار أرض بعد دراسة الجدوى، وقام بتوفير الخامات المطلوبة للتشغيل من بطحاء وخرسانة وإسمنت وماء وكذلك العمالة اللازمة، كما قام بإنشاء البنية التحتية للمصنع وتكبد نفقات سنوية تقدر بـ</w:t>
      </w:r>
      <w:r w:rsidRPr="005744B0">
        <w:rPr>
          <w:rFonts w:ascii="Traditional Arabic" w:eastAsia="Times New Roman" w:hAnsi="Traditional Arabic" w:cs="Traditional Arabic" w:hint="cs"/>
          <w:sz w:val="32"/>
          <w:szCs w:val="32"/>
          <w:rtl/>
        </w:rPr>
        <w:t xml:space="preserve"> (1.000.000) </w:t>
      </w:r>
      <w:r w:rsidRPr="005744B0">
        <w:rPr>
          <w:rFonts w:ascii="Traditional Arabic" w:eastAsia="Times New Roman" w:hAnsi="Traditional Arabic" w:cs="Traditional Arabic"/>
          <w:sz w:val="32"/>
          <w:szCs w:val="32"/>
          <w:rtl/>
        </w:rPr>
        <w:t>مليون ريال، وقدم نسخة من خطاب مدير عام فرع وزارة التجارة في جدة الصادر</w:t>
      </w:r>
      <w:r w:rsidRPr="005744B0">
        <w:rPr>
          <w:rFonts w:ascii="Traditional Arabic" w:eastAsia="Times New Roman" w:hAnsi="Traditional Arabic" w:cs="Traditional Arabic" w:hint="cs"/>
          <w:sz w:val="32"/>
          <w:szCs w:val="32"/>
          <w:rtl/>
        </w:rPr>
        <w:t xml:space="preserve"> 20/5/1435هـ </w:t>
      </w:r>
      <w:r w:rsidRPr="005744B0">
        <w:rPr>
          <w:rFonts w:ascii="Traditional Arabic" w:eastAsia="Times New Roman" w:hAnsi="Traditional Arabic" w:cs="Traditional Arabic"/>
          <w:sz w:val="32"/>
          <w:szCs w:val="32"/>
          <w:rtl/>
        </w:rPr>
        <w:t>الموجه لرئيس هيئة التحقيق والادعاء بجدة والمتضمن أنه بشأن توريد وتركيب وتشغيل مصنع البلوك الإسمنتي، وبعد مخاطبة فرع الوزارة بأ</w:t>
      </w:r>
      <w:r w:rsidRPr="005744B0">
        <w:rPr>
          <w:rFonts w:ascii="Traditional Arabic" w:eastAsia="Times New Roman" w:hAnsi="Traditional Arabic" w:cs="Traditional Arabic" w:hint="cs"/>
          <w:sz w:val="32"/>
          <w:szCs w:val="32"/>
          <w:rtl/>
        </w:rPr>
        <w:t xml:space="preserve">بها </w:t>
      </w:r>
      <w:r w:rsidRPr="005744B0">
        <w:rPr>
          <w:rFonts w:ascii="Traditional Arabic" w:eastAsia="Times New Roman" w:hAnsi="Traditional Arabic" w:cs="Traditional Arabic"/>
          <w:sz w:val="32"/>
          <w:szCs w:val="32"/>
          <w:rtl/>
        </w:rPr>
        <w:t>تبين أن بعض أجزاء خط الإنتاج المتعلقة بالمصنع غير مطابقة للمواصفات وفق العقد المبرم بين الطرفين، وأن الحالة تنطوي على غش تجاري، كما قدم المدعي وكالة أصول خمسة مشاهد من مؤسسات</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تعمل في مجال البلوك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وتشهد بأن المصنع فشل في الإنتاج أثناء فترة الاختبار التي قام بها المدعى عليه </w:t>
      </w:r>
      <w:r w:rsidRPr="005744B0">
        <w:rPr>
          <w:rFonts w:ascii="Traditional Arabic" w:eastAsia="Times New Roman" w:hAnsi="Traditional Arabic" w:cs="Traditional Arabic"/>
          <w:sz w:val="32"/>
          <w:szCs w:val="32"/>
          <w:rtl/>
        </w:rPr>
        <w:lastRenderedPageBreak/>
        <w:t>ومخالفة معدات المصنع للعقد، بما يتبين عدم التزام المدعى عليه بما تم التعاقد عليه، وطلب وكيل المدعي الحكم بإلزام المدعى عليه برد المبالغ التي استلمها من موكله، وكذا إلزامه بتعويض موكله عن الخسارة التي تكبدها عن إيجار أرض المصنع</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وتوفير عمالة تتقاضى أجور بدون عمل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ويقدر ذلك مبلغ</w:t>
      </w:r>
      <w:r w:rsidRPr="005744B0">
        <w:rPr>
          <w:rFonts w:ascii="Traditional Arabic" w:eastAsia="Times New Roman" w:hAnsi="Traditional Arabic" w:cs="Traditional Arabic" w:hint="cs"/>
          <w:sz w:val="32"/>
          <w:szCs w:val="32"/>
          <w:rtl/>
        </w:rPr>
        <w:t xml:space="preserve"> (1.000.000) </w:t>
      </w:r>
      <w:r w:rsidRPr="005744B0">
        <w:rPr>
          <w:rFonts w:ascii="Traditional Arabic" w:eastAsia="Times New Roman" w:hAnsi="Traditional Arabic" w:cs="Traditional Arabic"/>
          <w:sz w:val="32"/>
          <w:szCs w:val="32"/>
          <w:rtl/>
        </w:rPr>
        <w:t>مليون ريال سنوي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وكذا إلزامه بتعويض موكله عن الأضرار التي أصابته من تفويت ربح سنتين متتالي</w:t>
      </w:r>
      <w:r w:rsidRPr="005744B0">
        <w:rPr>
          <w:rFonts w:ascii="Traditional Arabic" w:eastAsia="Times New Roman" w:hAnsi="Traditional Arabic" w:cs="Traditional Arabic" w:hint="cs"/>
          <w:sz w:val="32"/>
          <w:szCs w:val="32"/>
          <w:rtl/>
        </w:rPr>
        <w:t>تي</w:t>
      </w:r>
      <w:r w:rsidRPr="005744B0">
        <w:rPr>
          <w:rFonts w:ascii="Traditional Arabic" w:eastAsia="Times New Roman" w:hAnsi="Traditional Arabic" w:cs="Traditional Arabic"/>
          <w:sz w:val="32"/>
          <w:szCs w:val="32"/>
          <w:rtl/>
        </w:rPr>
        <w:t>ن وال</w:t>
      </w:r>
      <w:r w:rsidRPr="005744B0">
        <w:rPr>
          <w:rFonts w:ascii="Traditional Arabic" w:eastAsia="Times New Roman" w:hAnsi="Traditional Arabic" w:cs="Traditional Arabic" w:hint="cs"/>
          <w:sz w:val="32"/>
          <w:szCs w:val="32"/>
          <w:rtl/>
        </w:rPr>
        <w:t>ذي</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قدر</w:t>
      </w:r>
      <w:r w:rsidRPr="005744B0">
        <w:rPr>
          <w:rFonts w:ascii="Traditional Arabic" w:eastAsia="Times New Roman" w:hAnsi="Traditional Arabic" w:cs="Traditional Arabic" w:hint="cs"/>
          <w:sz w:val="32"/>
          <w:szCs w:val="32"/>
          <w:rtl/>
        </w:rPr>
        <w:t xml:space="preserve"> بـ (2.000.000) </w:t>
      </w:r>
      <w:r w:rsidRPr="005744B0">
        <w:rPr>
          <w:rFonts w:ascii="Traditional Arabic" w:eastAsia="Times New Roman" w:hAnsi="Traditional Arabic" w:cs="Traditional Arabic"/>
          <w:sz w:val="32"/>
          <w:szCs w:val="32"/>
          <w:rtl/>
        </w:rPr>
        <w:t>مليو</w:t>
      </w:r>
      <w:r w:rsidRPr="005744B0">
        <w:rPr>
          <w:rFonts w:ascii="Traditional Arabic" w:eastAsia="Times New Roman" w:hAnsi="Traditional Arabic" w:cs="Traditional Arabic" w:hint="cs"/>
          <w:sz w:val="32"/>
          <w:szCs w:val="32"/>
          <w:rtl/>
        </w:rPr>
        <w:t>ني</w:t>
      </w:r>
      <w:r w:rsidRPr="005744B0">
        <w:rPr>
          <w:rFonts w:ascii="Traditional Arabic" w:eastAsia="Times New Roman" w:hAnsi="Traditional Arabic" w:cs="Traditional Arabic"/>
          <w:sz w:val="32"/>
          <w:szCs w:val="32"/>
          <w:rtl/>
        </w:rPr>
        <w:t>ن ريال، وكذلك بأتعاب المحاماة، وتلخصت إجابة وكيل المدعى عليه بأن المصنع لا يعمل إلا ب</w:t>
      </w:r>
      <w:r w:rsidRPr="005744B0">
        <w:rPr>
          <w:rFonts w:ascii="Traditional Arabic" w:eastAsia="Times New Roman" w:hAnsi="Traditional Arabic" w:cs="Traditional Arabic" w:hint="cs"/>
          <w:sz w:val="32"/>
          <w:szCs w:val="32"/>
          <w:rtl/>
        </w:rPr>
        <w:t>تواجد</w:t>
      </w:r>
      <w:r w:rsidRPr="005744B0">
        <w:rPr>
          <w:rFonts w:ascii="Traditional Arabic" w:eastAsia="Times New Roman" w:hAnsi="Traditional Arabic" w:cs="Traditional Arabic"/>
          <w:sz w:val="32"/>
          <w:szCs w:val="32"/>
          <w:rtl/>
        </w:rPr>
        <w:t xml:space="preserve"> طبالي الخشبية، كما أن مصنع المدعي يعمل بالفعل ويمارس من خلاله البيع في منتج المصنع من البلوك، وأن معداته تشهد بذلك، حيث إن المعدات الموجودة بحوزة المدعي، ويتضح عليه بشكل جلي بأنها معدات مستخدمة وأنها تعمل وتنتج، كذلك فإن الصور الفوتوغرافية التي تم التقاطها للمصنع أثناء عمله توضح البلوك الذي تم إنتاجه من قبل المصنع، ولكي يقوم المصنع بإنتاج البلوك لا بد أن يكون ذلك بوجود الطبالي الخشبية، وأضاف بأن ما يدعيه المدعي بعدم التزام موكلته بتوريد الرافعة والضمامة من ماركة</w:t>
      </w:r>
      <w:r w:rsidRPr="005744B0">
        <w:rPr>
          <w:rFonts w:ascii="Traditional Arabic" w:eastAsia="Times New Roman" w:hAnsi="Traditional Arabic" w:cs="Traditional Arabic" w:hint="cs"/>
          <w:sz w:val="32"/>
          <w:szCs w:val="32"/>
          <w:rtl/>
        </w:rPr>
        <w:t xml:space="preserve"> (تويوتا</w:t>
      </w:r>
      <w:r w:rsidRPr="005744B0">
        <w:rPr>
          <w:rFonts w:ascii="Traditional Arabic" w:eastAsia="Times New Roman" w:hAnsi="Traditional Arabic" w:cs="Traditional Arabic"/>
          <w:sz w:val="32"/>
          <w:szCs w:val="32"/>
          <w:rtl/>
        </w:rPr>
        <w:t>)؛ غير صحيح ذلك أن الرافعة والضمامة من ماركة (</w:t>
      </w:r>
      <w:r w:rsidRPr="005744B0">
        <w:rPr>
          <w:rFonts w:ascii="Traditional Arabic" w:eastAsia="Times New Roman" w:hAnsi="Traditional Arabic" w:cs="Traditional Arabic" w:hint="cs"/>
          <w:sz w:val="32"/>
          <w:szCs w:val="32"/>
          <w:rtl/>
        </w:rPr>
        <w:t>تويوتا</w:t>
      </w:r>
      <w:r w:rsidRPr="005744B0">
        <w:rPr>
          <w:rFonts w:ascii="Traditional Arabic" w:eastAsia="Times New Roman" w:hAnsi="Traditional Arabic" w:cs="Traditional Arabic"/>
          <w:sz w:val="32"/>
          <w:szCs w:val="32"/>
          <w:rtl/>
        </w:rPr>
        <w:t>) لم تكن موفرة في فترة التوريد، وقد أشرنا على المدعي بذلك في حينها وقدمنا له خيارين إما أن يتم حسم الرافعة والضمامة من القيمة الإجمالية للمصنع، أو أن يتم استبدالهما بأخرى بنفس الثمن وهي رافعة وضمامة ماركة (</w:t>
      </w:r>
      <w:r w:rsidRPr="005744B0">
        <w:rPr>
          <w:rFonts w:ascii="Traditional Arabic" w:eastAsia="Times New Roman" w:hAnsi="Traditional Arabic" w:cs="Traditional Arabic" w:hint="cs"/>
          <w:sz w:val="32"/>
          <w:szCs w:val="32"/>
          <w:rtl/>
        </w:rPr>
        <w:t>ايسوزو</w:t>
      </w:r>
      <w:r w:rsidRPr="005744B0">
        <w:rPr>
          <w:rFonts w:ascii="Traditional Arabic" w:eastAsia="Times New Roman" w:hAnsi="Traditional Arabic" w:cs="Traditional Arabic"/>
          <w:sz w:val="32"/>
          <w:szCs w:val="32"/>
          <w:rtl/>
        </w:rPr>
        <w:t>) وقد قبل الخيار الثاني، والشاهد على ذلك هو قبوله لهذه المعدات واستخدامها وعدم الاعتراض عليها في وقتها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إذ كان حري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به أن يقوم برفضها وعدم استلامها من الأصل، وأضاف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بأن ما يدعيه المدعي بأن مك</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نة تشكيل المنتجات الإسمنتية عجزت عن إخراج بلوك لعدم صلاحيتها فهذا اعتراف من المدعي بأن موكله قد مكن المدعي بالعمل على خط الإنتاج، وهو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قد أقر في دعواه بأن المصنع لا يعمل إلا بطبالي الخشبية، وأضاف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بأن موكله قام بالتوريد والتركيب والتدريب والتشغيل بإشراف من الخبير الصيني الذي تم استقدامه من أجل هذه المهمة، وإثبات ذلك بالأمور التالية: 1- أوراق دخول معدات خط الإنتاج (مصنع بلوك) المتعاقد عليه إلى المملكة العربية السعودية عن طريق ميناء جدة الإسلامي موضح</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بها تاريخ التوريد وهو ضمن المدة الزمنية المنصوص عليها في العقد. </w:t>
      </w:r>
      <w:r w:rsidRPr="005744B0">
        <w:rPr>
          <w:rFonts w:ascii="Traditional Arabic" w:eastAsia="Times New Roman" w:hAnsi="Traditional Arabic" w:cs="Traditional Arabic"/>
          <w:sz w:val="32"/>
          <w:szCs w:val="32"/>
          <w:rtl/>
          <w:lang w:bidi="fa-IR"/>
        </w:rPr>
        <w:t xml:space="preserve">۲- </w:t>
      </w:r>
      <w:r w:rsidRPr="005744B0">
        <w:rPr>
          <w:rFonts w:ascii="Traditional Arabic" w:eastAsia="Times New Roman" w:hAnsi="Traditional Arabic" w:cs="Traditional Arabic"/>
          <w:sz w:val="32"/>
          <w:szCs w:val="32"/>
          <w:rtl/>
        </w:rPr>
        <w:t>تأشيرة دخول الخبير الصيني للإشراف على التركيب</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من مطار الملك عبد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العزيز بجدة. </w:t>
      </w:r>
      <w:r w:rsidRPr="005744B0">
        <w:rPr>
          <w:rFonts w:ascii="Traditional Arabic" w:eastAsia="Times New Roman" w:hAnsi="Traditional Arabic" w:cs="Traditional Arabic"/>
          <w:sz w:val="32"/>
          <w:szCs w:val="32"/>
          <w:rtl/>
          <w:lang w:bidi="fa-IR"/>
        </w:rPr>
        <w:t xml:space="preserve">۳- </w:t>
      </w:r>
      <w:r w:rsidRPr="005744B0">
        <w:rPr>
          <w:rFonts w:ascii="Traditional Arabic" w:eastAsia="Times New Roman" w:hAnsi="Traditional Arabic" w:cs="Traditional Arabic"/>
          <w:sz w:val="32"/>
          <w:szCs w:val="32"/>
          <w:rtl/>
        </w:rPr>
        <w:t>عقد إيجار سكن للخبير الصيني وفنيي موكلته في شقة مفروشة لمدة (</w:t>
      </w:r>
      <w:r w:rsidRPr="005744B0">
        <w:rPr>
          <w:rFonts w:ascii="Traditional Arabic" w:eastAsia="Times New Roman" w:hAnsi="Traditional Arabic" w:cs="Traditional Arabic"/>
          <w:sz w:val="32"/>
          <w:szCs w:val="32"/>
          <w:rtl/>
          <w:lang w:bidi="fa-IR"/>
        </w:rPr>
        <w:t xml:space="preserve">۳۰) </w:t>
      </w:r>
      <w:r w:rsidRPr="005744B0">
        <w:rPr>
          <w:rFonts w:ascii="Traditional Arabic" w:eastAsia="Times New Roman" w:hAnsi="Traditional Arabic" w:cs="Traditional Arabic"/>
          <w:sz w:val="32"/>
          <w:szCs w:val="32"/>
          <w:rtl/>
        </w:rPr>
        <w:t>يوم</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في مدينة خميس مشيط</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وهو موقع تركيب المصنع</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وجميع ما ذكر متزامن</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مع تاريخ التوريد في</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العقد المتنازع عليه. 4- مجموعة من الصور التي تم التقاطها في موقع المدعي أثناء التركيب والتشغيل والتدريب، وأضاف بأن موكله ألزم بتسليم المبيع للمدعي بالحالة التي تم عليه التعاقد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والتي أقرها المدعي </w:t>
      </w:r>
      <w:r w:rsidRPr="005744B0">
        <w:rPr>
          <w:rFonts w:ascii="Traditional Arabic" w:eastAsia="Times New Roman" w:hAnsi="Traditional Arabic" w:cs="Traditional Arabic" w:hint="cs"/>
          <w:sz w:val="32"/>
          <w:szCs w:val="32"/>
          <w:rtl/>
        </w:rPr>
        <w:t xml:space="preserve">بعد </w:t>
      </w:r>
      <w:r w:rsidRPr="005744B0">
        <w:rPr>
          <w:rFonts w:ascii="Traditional Arabic" w:eastAsia="Times New Roman" w:hAnsi="Traditional Arabic" w:cs="Traditional Arabic"/>
          <w:sz w:val="32"/>
          <w:szCs w:val="32"/>
          <w:rtl/>
        </w:rPr>
        <w:t>الاعتراض عليها خلال فترة التوريد والتجربة التي استمرت (</w:t>
      </w:r>
      <w:r w:rsidRPr="005744B0">
        <w:rPr>
          <w:rFonts w:ascii="Traditional Arabic" w:eastAsia="Times New Roman" w:hAnsi="Traditional Arabic" w:cs="Traditional Arabic"/>
          <w:sz w:val="32"/>
          <w:szCs w:val="32"/>
          <w:rtl/>
          <w:lang w:bidi="fa-IR"/>
        </w:rPr>
        <w:t xml:space="preserve">۳۰) </w:t>
      </w:r>
      <w:r w:rsidRPr="005744B0">
        <w:rPr>
          <w:rFonts w:ascii="Traditional Arabic" w:eastAsia="Times New Roman" w:hAnsi="Traditional Arabic" w:cs="Traditional Arabic"/>
          <w:sz w:val="32"/>
          <w:szCs w:val="32"/>
          <w:rtl/>
        </w:rPr>
        <w:t>يوم</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وفترة الضمان التي استمرت</w:t>
      </w:r>
      <w:r w:rsidRPr="005744B0">
        <w:rPr>
          <w:rFonts w:ascii="Traditional Arabic" w:eastAsia="Times New Roman" w:hAnsi="Traditional Arabic" w:cs="Traditional Arabic" w:hint="cs"/>
          <w:sz w:val="32"/>
          <w:szCs w:val="32"/>
          <w:rtl/>
        </w:rPr>
        <w:t xml:space="preserve"> (12)</w:t>
      </w:r>
      <w:r w:rsidRPr="005744B0">
        <w:rPr>
          <w:rFonts w:eastAsia="Times New Roman" w:cs="Traditional Arabic" w:hint="cs"/>
          <w:sz w:val="32"/>
          <w:szCs w:val="32"/>
          <w:rtl/>
        </w:rPr>
        <w:t xml:space="preserve"> </w:t>
      </w:r>
      <w:r w:rsidRPr="005744B0">
        <w:rPr>
          <w:rFonts w:ascii="Traditional Arabic" w:eastAsia="Times New Roman" w:hAnsi="Traditional Arabic" w:cs="Traditional Arabic"/>
          <w:sz w:val="32"/>
          <w:szCs w:val="32"/>
          <w:rtl/>
        </w:rPr>
        <w:lastRenderedPageBreak/>
        <w:t>شهر</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حتى مطالبة موكله له، ويعد سكوته هذا تطابق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بين حالة البيع عند التسليم وعند التعاقد، وقد ادعى المدعي من خلال دعواه بمخالفة موكله للبند (</w:t>
      </w:r>
      <w:r w:rsidRPr="005744B0">
        <w:rPr>
          <w:rFonts w:ascii="Traditional Arabic" w:eastAsia="Times New Roman" w:hAnsi="Traditional Arabic" w:cs="Traditional Arabic"/>
          <w:sz w:val="32"/>
          <w:szCs w:val="32"/>
          <w:rtl/>
          <w:lang w:bidi="fa-IR"/>
        </w:rPr>
        <w:t xml:space="preserve">۲) </w:t>
      </w:r>
      <w:r w:rsidRPr="005744B0">
        <w:rPr>
          <w:rFonts w:ascii="Traditional Arabic" w:eastAsia="Times New Roman" w:hAnsi="Traditional Arabic" w:cs="Traditional Arabic"/>
          <w:sz w:val="32"/>
          <w:szCs w:val="32"/>
          <w:rtl/>
        </w:rPr>
        <w:t>فقرة (</w:t>
      </w:r>
      <w:r w:rsidRPr="005744B0">
        <w:rPr>
          <w:rFonts w:ascii="Traditional Arabic" w:eastAsia="Times New Roman" w:hAnsi="Traditional Arabic" w:cs="Traditional Arabic"/>
          <w:sz w:val="32"/>
          <w:szCs w:val="32"/>
          <w:rtl/>
          <w:lang w:bidi="fa-IR"/>
        </w:rPr>
        <w:t xml:space="preserve">۳) </w:t>
      </w:r>
      <w:r w:rsidRPr="005744B0">
        <w:rPr>
          <w:rFonts w:ascii="Traditional Arabic" w:eastAsia="Times New Roman" w:hAnsi="Traditional Arabic" w:cs="Traditional Arabic"/>
          <w:sz w:val="32"/>
          <w:szCs w:val="32"/>
          <w:rtl/>
        </w:rPr>
        <w:t>بقوله بأن مك</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نة التشكيل عجزت عن إخراج البلوك، وهذا دليل على أن موكلي قام بتمكين المدعي من التجربة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وحسب دعواه فإن هذا العيب قد ظهر أثناء فترة التجربة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فلماذا سكت المدعي؟ وأضاف بأنه لما كان المدعي قد استلم المعدات من موكله ولزم السكوت بعد مرور فترة زمنية قاربت ثلاث سنوات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مما يعني أن كل ما قام به موكله من إجراءات متفق</w:t>
      </w:r>
      <w:r w:rsidRPr="005744B0">
        <w:rPr>
          <w:rFonts w:ascii="Traditional Arabic" w:eastAsia="Times New Roman" w:hAnsi="Traditional Arabic" w:cs="Traditional Arabic" w:hint="cs"/>
          <w:sz w:val="32"/>
          <w:szCs w:val="32"/>
          <w:rtl/>
        </w:rPr>
        <w:t>ة</w:t>
      </w:r>
      <w:r w:rsidRPr="005744B0">
        <w:rPr>
          <w:rFonts w:ascii="Traditional Arabic" w:eastAsia="Times New Roman" w:hAnsi="Traditional Arabic" w:cs="Traditional Arabic"/>
          <w:sz w:val="32"/>
          <w:szCs w:val="32"/>
          <w:rtl/>
        </w:rPr>
        <w:t xml:space="preserve"> مع</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بنود العقد، وطلب الحكم برفض الدعوى، وإلزام المدعي بدفع تكاليف نقل المصنع من ميناء جدة إلى موقع التركيب، وإلزام المدعي بدفع تكاليف الجمارك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ومصروفات الميناء</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وتكاليف نقل الرافعة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والضمامة إلى موقع</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التركيب</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hint="cs"/>
          <w:sz w:val="32"/>
          <w:szCs w:val="32"/>
          <w:rtl/>
        </w:rPr>
        <w:t>و</w:t>
      </w:r>
      <w:r w:rsidRPr="005744B0">
        <w:rPr>
          <w:rFonts w:ascii="Traditional Arabic" w:eastAsia="Times New Roman" w:hAnsi="Traditional Arabic" w:cs="Traditional Arabic"/>
          <w:sz w:val="32"/>
          <w:szCs w:val="32"/>
          <w:rtl/>
        </w:rPr>
        <w:t>إيجار مقر الإقامة للفنيين المشرفين على تركيب المصنع، وكذلك إلزام المدعي بدفع تكاليف أتعاب</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المحاماة في القضية رقم</w:t>
      </w:r>
      <w:r w:rsidRPr="005744B0">
        <w:rPr>
          <w:rFonts w:ascii="Traditional Arabic" w:eastAsia="Times New Roman" w:hAnsi="Traditional Arabic" w:cs="Traditional Arabic" w:hint="cs"/>
          <w:sz w:val="32"/>
          <w:szCs w:val="32"/>
          <w:rtl/>
        </w:rPr>
        <w:t xml:space="preserve"> (75/1433) </w:t>
      </w:r>
      <w:r w:rsidRPr="005744B0">
        <w:rPr>
          <w:rFonts w:ascii="Traditional Arabic" w:eastAsia="Times New Roman" w:hAnsi="Traditional Arabic" w:cs="Traditional Arabic"/>
          <w:sz w:val="32"/>
          <w:szCs w:val="32"/>
          <w:rtl/>
        </w:rPr>
        <w:t xml:space="preserve">المقامة بوزارة التجارة، وإلزام المدعي بدفع تكاليف أتعاب المحاماة في القضية رقم </w:t>
      </w:r>
      <w:r w:rsidRPr="005744B0">
        <w:rPr>
          <w:rFonts w:ascii="Traditional Arabic" w:eastAsia="Times New Roman" w:hAnsi="Traditional Arabic" w:cs="Traditional Arabic" w:hint="cs"/>
          <w:sz w:val="32"/>
          <w:szCs w:val="32"/>
          <w:rtl/>
        </w:rPr>
        <w:t>(3301) لعام 1434هـ</w:t>
      </w:r>
      <w:r w:rsidRPr="005744B0">
        <w:rPr>
          <w:rFonts w:ascii="Traditional Arabic" w:eastAsia="Times New Roman" w:hAnsi="Traditional Arabic" w:cs="Traditional Arabic"/>
          <w:sz w:val="32"/>
          <w:szCs w:val="32"/>
          <w:rtl/>
        </w:rPr>
        <w:t xml:space="preserve"> المقامة أمام هذه الدائرة، وإلزام المدعي بتعويض موكله عن جميع الأضرار المادية التي لحقت به جراء عدم التزام المدعي ببنود العقد؛ فعقبه وكيل المدعي بأن ما يدعيه المدعى عليه بأنه قام بتوريد طبالي الخشبية غير صحيح وقدم خطاب</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موكله للمدعى عليه يفيد بعكس ما دفع به المدع</w:t>
      </w:r>
      <w:r w:rsidRPr="005744B0">
        <w:rPr>
          <w:rFonts w:ascii="Traditional Arabic" w:eastAsia="Times New Roman" w:hAnsi="Traditional Arabic" w:cs="Traditional Arabic" w:hint="cs"/>
          <w:sz w:val="32"/>
          <w:szCs w:val="32"/>
          <w:rtl/>
        </w:rPr>
        <w:t>ى</w:t>
      </w:r>
      <w:r w:rsidRPr="005744B0">
        <w:rPr>
          <w:rFonts w:ascii="Traditional Arabic" w:eastAsia="Times New Roman" w:hAnsi="Traditional Arabic" w:cs="Traditional Arabic"/>
          <w:sz w:val="32"/>
          <w:szCs w:val="32"/>
          <w:rtl/>
        </w:rPr>
        <w:t xml:space="preserve"> عليه ويوضح الغش والتلاعب الذي قام به المدعي، وأضاف بأن المدعى عليه ذكر بأن جميع التواريخ متزامنة مع تاريخ التوريد في العقد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وهذا قول يجانبه الصواب للأسباب التالية: 1- أن العقد تم تحريره بتاريخ</w:t>
      </w:r>
      <w:r w:rsidRPr="005744B0">
        <w:rPr>
          <w:rFonts w:ascii="Traditional Arabic" w:eastAsia="Times New Roman" w:hAnsi="Traditional Arabic" w:cs="Traditional Arabic" w:hint="cs"/>
          <w:sz w:val="32"/>
          <w:szCs w:val="32"/>
          <w:rtl/>
        </w:rPr>
        <w:t xml:space="preserve"> 17/1/1432هـ، </w:t>
      </w:r>
      <w:r w:rsidRPr="005744B0">
        <w:rPr>
          <w:rFonts w:ascii="Traditional Arabic" w:eastAsia="Times New Roman" w:hAnsi="Traditional Arabic" w:cs="Traditional Arabic"/>
          <w:sz w:val="32"/>
          <w:szCs w:val="32"/>
          <w:rtl/>
        </w:rPr>
        <w:t>وأوراق شحن بعض مكونات المصنع مقدم</w:t>
      </w:r>
      <w:r w:rsidRPr="005744B0">
        <w:rPr>
          <w:rFonts w:ascii="Traditional Arabic" w:eastAsia="Times New Roman" w:hAnsi="Traditional Arabic" w:cs="Traditional Arabic" w:hint="cs"/>
          <w:sz w:val="32"/>
          <w:szCs w:val="32"/>
          <w:rtl/>
        </w:rPr>
        <w:t>ة</w:t>
      </w:r>
      <w:r w:rsidRPr="005744B0">
        <w:rPr>
          <w:rFonts w:ascii="Traditional Arabic" w:eastAsia="Times New Roman" w:hAnsi="Traditional Arabic" w:cs="Traditional Arabic"/>
          <w:sz w:val="32"/>
          <w:szCs w:val="32"/>
          <w:rtl/>
        </w:rPr>
        <w:t xml:space="preserve"> بتاريخ</w:t>
      </w:r>
      <w:r w:rsidRPr="005744B0">
        <w:rPr>
          <w:rFonts w:ascii="Traditional Arabic" w:eastAsia="Times New Roman" w:hAnsi="Traditional Arabic" w:cs="Traditional Arabic" w:hint="cs"/>
          <w:sz w:val="32"/>
          <w:szCs w:val="32"/>
          <w:rtl/>
        </w:rPr>
        <w:t xml:space="preserve"> 22/5/1432هـ، </w:t>
      </w:r>
      <w:r w:rsidRPr="005744B0">
        <w:rPr>
          <w:rFonts w:ascii="Traditional Arabic" w:eastAsia="Times New Roman" w:hAnsi="Traditional Arabic" w:cs="Traditional Arabic"/>
          <w:sz w:val="32"/>
          <w:szCs w:val="32"/>
          <w:rtl/>
        </w:rPr>
        <w:t>و</w:t>
      </w:r>
      <w:r w:rsidRPr="005744B0">
        <w:rPr>
          <w:rFonts w:ascii="Traditional Arabic" w:eastAsia="Times New Roman" w:hAnsi="Traditional Arabic" w:cs="Traditional Arabic" w:hint="cs"/>
          <w:sz w:val="32"/>
          <w:szCs w:val="32"/>
          <w:rtl/>
        </w:rPr>
        <w:t xml:space="preserve">كذا </w:t>
      </w:r>
      <w:r w:rsidRPr="005744B0">
        <w:rPr>
          <w:rFonts w:ascii="Traditional Arabic" w:eastAsia="Times New Roman" w:hAnsi="Traditional Arabic" w:cs="Traditional Arabic"/>
          <w:sz w:val="32"/>
          <w:szCs w:val="32"/>
          <w:rtl/>
        </w:rPr>
        <w:t>تأشيرة دخول</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الخبير الصيني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w:t>
      </w:r>
      <w:r w:rsidRPr="005744B0">
        <w:rPr>
          <w:rFonts w:ascii="Traditional Arabic" w:eastAsia="Times New Roman" w:hAnsi="Traditional Arabic" w:cs="Traditional Arabic" w:hint="cs"/>
          <w:sz w:val="32"/>
          <w:szCs w:val="32"/>
          <w:rtl/>
        </w:rPr>
        <w:t>أن ا</w:t>
      </w:r>
      <w:r w:rsidRPr="005744B0">
        <w:rPr>
          <w:rFonts w:ascii="Traditional Arabic" w:eastAsia="Times New Roman" w:hAnsi="Traditional Arabic" w:cs="Traditional Arabic"/>
          <w:sz w:val="32"/>
          <w:szCs w:val="32"/>
          <w:rtl/>
        </w:rPr>
        <w:t>دع</w:t>
      </w:r>
      <w:r w:rsidRPr="005744B0">
        <w:rPr>
          <w:rFonts w:ascii="Traditional Arabic" w:eastAsia="Times New Roman" w:hAnsi="Traditional Arabic" w:cs="Traditional Arabic" w:hint="cs"/>
          <w:sz w:val="32"/>
          <w:szCs w:val="32"/>
          <w:rtl/>
        </w:rPr>
        <w:t>اء</w:t>
      </w:r>
      <w:r w:rsidRPr="005744B0">
        <w:rPr>
          <w:rFonts w:ascii="Traditional Arabic" w:eastAsia="Times New Roman" w:hAnsi="Traditional Arabic" w:cs="Traditional Arabic"/>
          <w:sz w:val="32"/>
          <w:szCs w:val="32"/>
          <w:rtl/>
        </w:rPr>
        <w:t xml:space="preserve"> المدعى عليه كان قبل دخول المصنع بتار</w:t>
      </w:r>
      <w:r w:rsidRPr="005744B0">
        <w:rPr>
          <w:rFonts w:ascii="Traditional Arabic" w:eastAsia="Times New Roman" w:hAnsi="Traditional Arabic" w:cs="Traditional Arabic" w:hint="cs"/>
          <w:sz w:val="32"/>
          <w:szCs w:val="32"/>
          <w:rtl/>
        </w:rPr>
        <w:t xml:space="preserve">يخ 22/2/1432هـ؛ </w:t>
      </w:r>
      <w:r w:rsidRPr="005744B0">
        <w:rPr>
          <w:rFonts w:ascii="Traditional Arabic" w:eastAsia="Times New Roman" w:hAnsi="Traditional Arabic" w:cs="Traditional Arabic"/>
          <w:sz w:val="32"/>
          <w:szCs w:val="32"/>
          <w:rtl/>
        </w:rPr>
        <w:t>الأمر الذي يؤكد عدم صدق المدع</w:t>
      </w:r>
      <w:r w:rsidRPr="005744B0">
        <w:rPr>
          <w:rFonts w:ascii="Traditional Arabic" w:eastAsia="Times New Roman" w:hAnsi="Traditional Arabic" w:cs="Traditional Arabic" w:hint="cs"/>
          <w:sz w:val="32"/>
          <w:szCs w:val="32"/>
          <w:rtl/>
        </w:rPr>
        <w:t>ى عليه</w:t>
      </w:r>
      <w:r w:rsidRPr="005744B0">
        <w:rPr>
          <w:rFonts w:ascii="Traditional Arabic" w:eastAsia="Times New Roman" w:hAnsi="Traditional Arabic" w:cs="Traditional Arabic"/>
          <w:sz w:val="32"/>
          <w:szCs w:val="32"/>
          <w:rtl/>
        </w:rPr>
        <w:t xml:space="preserve"> فيما يدعيه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وفاتورة الأجنحة المفروشة يدعي أنه استأجرها للخبير والفنيين بتاريخ</w:t>
      </w:r>
      <w:r w:rsidRPr="005744B0">
        <w:rPr>
          <w:rFonts w:ascii="Traditional Arabic" w:eastAsia="Times New Roman" w:hAnsi="Traditional Arabic" w:cs="Traditional Arabic" w:hint="cs"/>
          <w:sz w:val="32"/>
          <w:szCs w:val="32"/>
          <w:rtl/>
        </w:rPr>
        <w:t xml:space="preserve"> 13/5/1432هـ، </w:t>
      </w:r>
      <w:r w:rsidRPr="005744B0">
        <w:rPr>
          <w:rFonts w:ascii="Traditional Arabic" w:eastAsia="Times New Roman" w:hAnsi="Traditional Arabic" w:cs="Traditional Arabic"/>
          <w:sz w:val="32"/>
          <w:szCs w:val="32"/>
          <w:rtl/>
        </w:rPr>
        <w:t>وهذه التواريخ بمقارنتها مع تاريخ دخول المصنع يعد سابق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دخول المصنع</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الأمر الذي يؤكد عدم صحة ما يدعيه المدعى عليه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 xml:space="preserve">۲- </w:t>
      </w:r>
      <w:r w:rsidRPr="005744B0">
        <w:rPr>
          <w:rFonts w:ascii="Traditional Arabic" w:eastAsia="Times New Roman" w:hAnsi="Traditional Arabic" w:cs="Traditional Arabic"/>
          <w:sz w:val="32"/>
          <w:szCs w:val="32"/>
          <w:rtl/>
        </w:rPr>
        <w:t>أن أجزاء المصنع غير مطابقة للمواصفات</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وجميع من قاموا بشراء المصنع من المدعى عليه تقدموا إلى الغش التجاري بوزارة التجارة لتلك الأسباب</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ولا يجوز</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للمدعى عليه أن يدعي بأن موكله </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ستلم المصنع</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إذ </w:t>
      </w:r>
      <w:r w:rsidRPr="005744B0">
        <w:rPr>
          <w:rFonts w:ascii="Traditional Arabic" w:eastAsia="Times New Roman" w:hAnsi="Traditional Arabic" w:cs="Traditional Arabic" w:hint="cs"/>
          <w:sz w:val="32"/>
          <w:szCs w:val="32"/>
          <w:rtl/>
        </w:rPr>
        <w:t>إ</w:t>
      </w:r>
      <w:r w:rsidRPr="005744B0">
        <w:rPr>
          <w:rFonts w:ascii="Traditional Arabic" w:eastAsia="Times New Roman" w:hAnsi="Traditional Arabic" w:cs="Traditional Arabic"/>
          <w:sz w:val="32"/>
          <w:szCs w:val="32"/>
          <w:rtl/>
        </w:rPr>
        <w:t>ن تاريخ التشغيل للمصنع تشغيل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كامل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هو الذي يعتمد التاريخ للتسليم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ويبدأ من خلاله الضمان</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w:t>
      </w:r>
      <w:r w:rsidRPr="005744B0">
        <w:rPr>
          <w:rFonts w:ascii="Traditional Arabic" w:eastAsia="Times New Roman" w:hAnsi="Traditional Arabic" w:cs="Traditional Arabic"/>
          <w:sz w:val="32"/>
          <w:szCs w:val="32"/>
          <w:rtl/>
          <w:lang w:bidi="fa-IR"/>
        </w:rPr>
        <w:t xml:space="preserve">۳- </w:t>
      </w:r>
      <w:r w:rsidRPr="005744B0">
        <w:rPr>
          <w:rFonts w:ascii="Traditional Arabic" w:eastAsia="Times New Roman" w:hAnsi="Traditional Arabic" w:cs="Traditional Arabic"/>
          <w:sz w:val="32"/>
          <w:szCs w:val="32"/>
          <w:rtl/>
        </w:rPr>
        <w:t xml:space="preserve">بمطالعة العقد المبرم يتضح بالبند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ثالث</w:t>
      </w:r>
      <w:r w:rsidRPr="005744B0">
        <w:rPr>
          <w:rFonts w:ascii="Traditional Arabic" w:eastAsia="Times New Roman" w:hAnsi="Traditional Arabic" w:cs="Traditional Arabic" w:hint="cs"/>
          <w:sz w:val="32"/>
          <w:szCs w:val="32"/>
          <w:rtl/>
        </w:rPr>
        <w:t>اً) الخاص ب</w:t>
      </w:r>
      <w:r w:rsidRPr="005744B0">
        <w:rPr>
          <w:rFonts w:ascii="Traditional Arabic" w:eastAsia="Times New Roman" w:hAnsi="Traditional Arabic" w:cs="Traditional Arabic"/>
          <w:sz w:val="32"/>
          <w:szCs w:val="32"/>
          <w:rtl/>
        </w:rPr>
        <w:t>المدفوعات أن</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الاستحقاق لباقي قيمة العقد البالغة </w:t>
      </w:r>
      <w:r w:rsidRPr="005744B0">
        <w:rPr>
          <w:rFonts w:ascii="Traditional Arabic" w:eastAsia="Times New Roman" w:hAnsi="Traditional Arabic" w:cs="Traditional Arabic" w:hint="cs"/>
          <w:sz w:val="32"/>
          <w:szCs w:val="32"/>
          <w:rtl/>
        </w:rPr>
        <w:t>(330.000)</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ثلاثمئة وثلاث</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ن ألف ريال يكون بعد الانتهاء من فترة التشغيل والاختبار والتوريد باثن</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 xml:space="preserve"> عشر شهر</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وقدم المدعى عليه تاریخ توريد بعض أجزاء المصنع غير </w:t>
      </w:r>
      <w:r w:rsidRPr="005744B0">
        <w:rPr>
          <w:rFonts w:ascii="Traditional Arabic" w:eastAsia="Times New Roman" w:hAnsi="Traditional Arabic" w:cs="Traditional Arabic" w:hint="cs"/>
          <w:sz w:val="32"/>
          <w:szCs w:val="32"/>
          <w:rtl/>
        </w:rPr>
        <w:t>ال</w:t>
      </w:r>
      <w:r w:rsidRPr="005744B0">
        <w:rPr>
          <w:rFonts w:ascii="Traditional Arabic" w:eastAsia="Times New Roman" w:hAnsi="Traditional Arabic" w:cs="Traditional Arabic"/>
          <w:sz w:val="32"/>
          <w:szCs w:val="32"/>
          <w:rtl/>
        </w:rPr>
        <w:t>صالحة بتار</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خ</w:t>
      </w:r>
      <w:r w:rsidRPr="005744B0">
        <w:rPr>
          <w:rFonts w:ascii="Traditional Arabic" w:eastAsia="Times New Roman" w:hAnsi="Traditional Arabic" w:cs="Traditional Arabic" w:hint="cs"/>
          <w:sz w:val="32"/>
          <w:szCs w:val="32"/>
          <w:rtl/>
        </w:rPr>
        <w:t xml:space="preserve"> 22/5/1432هـ، </w:t>
      </w:r>
      <w:r w:rsidRPr="005744B0">
        <w:rPr>
          <w:rFonts w:ascii="Traditional Arabic" w:eastAsia="Times New Roman" w:hAnsi="Traditional Arabic" w:cs="Traditional Arabic"/>
          <w:sz w:val="32"/>
          <w:szCs w:val="32"/>
          <w:rtl/>
        </w:rPr>
        <w:t xml:space="preserve">ولم يقدم ما يثبت التشغيل والاختبار، وعلى الرغم من ذلك </w:t>
      </w:r>
      <w:r w:rsidRPr="005744B0">
        <w:rPr>
          <w:rFonts w:ascii="Traditional Arabic" w:eastAsia="Times New Roman" w:hAnsi="Traditional Arabic" w:cs="Traditional Arabic" w:hint="cs"/>
          <w:sz w:val="32"/>
          <w:szCs w:val="32"/>
          <w:rtl/>
        </w:rPr>
        <w:t>ت</w:t>
      </w:r>
      <w:r w:rsidRPr="005744B0">
        <w:rPr>
          <w:rFonts w:ascii="Traditional Arabic" w:eastAsia="Times New Roman" w:hAnsi="Traditional Arabic" w:cs="Traditional Arabic"/>
          <w:sz w:val="32"/>
          <w:szCs w:val="32"/>
          <w:rtl/>
        </w:rPr>
        <w:t>قدم إلى لجنة الفصل</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في منازعات الأوراق التجارية بوزارة التجارة بتاريخ</w:t>
      </w:r>
      <w:r w:rsidRPr="005744B0">
        <w:rPr>
          <w:rFonts w:ascii="Traditional Arabic" w:eastAsia="Times New Roman" w:hAnsi="Traditional Arabic" w:cs="Traditional Arabic" w:hint="cs"/>
          <w:sz w:val="32"/>
          <w:szCs w:val="32"/>
          <w:rtl/>
        </w:rPr>
        <w:t xml:space="preserve"> 27/2/1433هـ، </w:t>
      </w:r>
      <w:r w:rsidRPr="005744B0">
        <w:rPr>
          <w:rFonts w:ascii="Traditional Arabic" w:eastAsia="Times New Roman" w:hAnsi="Traditional Arabic" w:cs="Traditional Arabic"/>
          <w:sz w:val="32"/>
          <w:szCs w:val="32"/>
          <w:rtl/>
        </w:rPr>
        <w:t xml:space="preserve">أي قبل تاريخ </w:t>
      </w:r>
      <w:r w:rsidRPr="005744B0">
        <w:rPr>
          <w:rFonts w:ascii="Traditional Arabic" w:eastAsia="Times New Roman" w:hAnsi="Traditional Arabic" w:cs="Traditional Arabic"/>
          <w:sz w:val="32"/>
          <w:szCs w:val="32"/>
          <w:rtl/>
        </w:rPr>
        <w:lastRenderedPageBreak/>
        <w:t>استحقاقه للسندات</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الأمر ال</w:t>
      </w:r>
      <w:r w:rsidRPr="005744B0">
        <w:rPr>
          <w:rFonts w:ascii="Traditional Arabic" w:eastAsia="Times New Roman" w:hAnsi="Traditional Arabic" w:cs="Traditional Arabic" w:hint="cs"/>
          <w:sz w:val="32"/>
          <w:szCs w:val="32"/>
          <w:rtl/>
        </w:rPr>
        <w:t>ذي</w:t>
      </w:r>
      <w:r w:rsidRPr="005744B0">
        <w:rPr>
          <w:rFonts w:ascii="Traditional Arabic" w:eastAsia="Times New Roman" w:hAnsi="Traditional Arabic" w:cs="Traditional Arabic"/>
          <w:sz w:val="32"/>
          <w:szCs w:val="32"/>
          <w:rtl/>
        </w:rPr>
        <w:t xml:space="preserve"> لا تستحق إلا بعد اثن</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 xml:space="preserve"> عشر شهر</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تاريخ التشغيل بموجب العقد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وبجلسة</w:t>
      </w:r>
      <w:r w:rsidRPr="005744B0">
        <w:rPr>
          <w:rFonts w:ascii="Traditional Arabic" w:eastAsia="Times New Roman" w:hAnsi="Traditional Arabic" w:cs="Traditional Arabic" w:hint="cs"/>
          <w:sz w:val="32"/>
          <w:szCs w:val="32"/>
          <w:rtl/>
        </w:rPr>
        <w:t xml:space="preserve"> 28/6/1435هـ </w:t>
      </w:r>
      <w:r w:rsidRPr="005744B0">
        <w:rPr>
          <w:rFonts w:ascii="Traditional Arabic" w:eastAsia="Times New Roman" w:hAnsi="Traditional Arabic" w:cs="Traditional Arabic"/>
          <w:sz w:val="32"/>
          <w:szCs w:val="32"/>
          <w:rtl/>
        </w:rPr>
        <w:t>تبين عدم حضور المدعى عليه أو من يمثله شرع</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وقدم وكيل المدعي إفادة عمدة محلة البغدادية الغربية بجدة المتضمنة رفض المدعى عليه استلام طلب التبليغ، وطلب وكيل المدعي السير في نظر الدعوى غيابي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وطلب الحكم غيابي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بفسخ العقد المبرم بين موكله وبين المدعى عليه، وبإلزام المدعى عليه بإعادة مبلغ</w:t>
      </w:r>
      <w:r w:rsidRPr="005744B0">
        <w:rPr>
          <w:rFonts w:ascii="Traditional Arabic" w:eastAsia="Times New Roman" w:hAnsi="Traditional Arabic" w:cs="Traditional Arabic" w:hint="cs"/>
          <w:sz w:val="32"/>
          <w:szCs w:val="32"/>
          <w:rtl/>
        </w:rPr>
        <w:t xml:space="preserve"> (250.000) </w:t>
      </w:r>
      <w:r w:rsidRPr="005744B0">
        <w:rPr>
          <w:rFonts w:ascii="Traditional Arabic" w:eastAsia="Times New Roman" w:hAnsi="Traditional Arabic" w:cs="Traditional Arabic"/>
          <w:sz w:val="32"/>
          <w:szCs w:val="32"/>
          <w:rtl/>
        </w:rPr>
        <w:t>مئتي</w:t>
      </w:r>
      <w:r w:rsidRPr="005744B0">
        <w:rPr>
          <w:rFonts w:ascii="Traditional Arabic" w:eastAsia="Times New Roman" w:hAnsi="Traditional Arabic" w:cs="Traditional Arabic" w:hint="cs"/>
          <w:sz w:val="32"/>
          <w:szCs w:val="32"/>
          <w:rtl/>
        </w:rPr>
        <w:t>ن</w:t>
      </w:r>
      <w:r w:rsidRPr="005744B0">
        <w:rPr>
          <w:rFonts w:ascii="Traditional Arabic" w:eastAsia="Times New Roman" w:hAnsi="Traditional Arabic" w:cs="Traditional Arabic"/>
          <w:sz w:val="32"/>
          <w:szCs w:val="32"/>
          <w:rtl/>
        </w:rPr>
        <w:t xml:space="preserve"> وخمس</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ن ألف ريال لموكله، وإلغاء قرار وزارة التجارة بشأن قيمة سندات الأمر البالغة</w:t>
      </w:r>
      <w:r w:rsidRPr="005744B0">
        <w:rPr>
          <w:rFonts w:ascii="Traditional Arabic" w:eastAsia="Times New Roman" w:hAnsi="Traditional Arabic" w:cs="Traditional Arabic" w:hint="cs"/>
          <w:sz w:val="32"/>
          <w:szCs w:val="32"/>
          <w:rtl/>
        </w:rPr>
        <w:t xml:space="preserve"> (330.000) </w:t>
      </w:r>
      <w:r w:rsidRPr="005744B0">
        <w:rPr>
          <w:rFonts w:ascii="Traditional Arabic" w:eastAsia="Times New Roman" w:hAnsi="Traditional Arabic" w:cs="Traditional Arabic"/>
          <w:sz w:val="32"/>
          <w:szCs w:val="32"/>
          <w:rtl/>
        </w:rPr>
        <w:t>ثلاثمئة وثلاث</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ن ألف ريال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وعدم استحقاق المدعى عليه لها، ويحتفظ بحق موكله في مطالبة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المدعى عليه بالتعويض؛ فأصدرت الدائرة بذات الجلسة حكمها رقم (</w:t>
      </w:r>
      <w:r w:rsidRPr="005744B0">
        <w:rPr>
          <w:rFonts w:ascii="Traditional Arabic" w:eastAsia="Times New Roman" w:hAnsi="Traditional Arabic" w:cs="Traditional Arabic"/>
          <w:sz w:val="32"/>
          <w:szCs w:val="32"/>
          <w:rtl/>
          <w:lang w:bidi="fa-IR"/>
        </w:rPr>
        <w:t>۱۱۳/</w:t>
      </w:r>
      <w:r w:rsidRPr="005744B0">
        <w:rPr>
          <w:rFonts w:ascii="Traditional Arabic" w:eastAsia="Times New Roman" w:hAnsi="Traditional Arabic" w:cs="Traditional Arabic"/>
          <w:sz w:val="32"/>
          <w:szCs w:val="32"/>
          <w:rtl/>
        </w:rPr>
        <w:t xml:space="preserve">د/تج </w:t>
      </w:r>
      <w:r w:rsidRPr="005744B0">
        <w:rPr>
          <w:rFonts w:ascii="Traditional Arabic" w:eastAsia="Times New Roman" w:hAnsi="Traditional Arabic" w:cs="Traditional Arabic" w:hint="cs"/>
          <w:sz w:val="32"/>
          <w:szCs w:val="32"/>
          <w:rtl/>
        </w:rPr>
        <w:t xml:space="preserve">4/2/1435هـ)، </w:t>
      </w:r>
      <w:r w:rsidRPr="005744B0">
        <w:rPr>
          <w:rFonts w:ascii="Traditional Arabic" w:eastAsia="Times New Roman" w:hAnsi="Traditional Arabic" w:cs="Traditional Arabic"/>
          <w:sz w:val="32"/>
          <w:szCs w:val="32"/>
          <w:rtl/>
        </w:rPr>
        <w:t>القاضي بـ</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أول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فسخ العقد المبرم بين طرفي الدعوى المؤرخ في</w:t>
      </w:r>
      <w:r w:rsidRPr="005744B0">
        <w:rPr>
          <w:rFonts w:ascii="Traditional Arabic" w:eastAsia="Times New Roman" w:hAnsi="Traditional Arabic" w:cs="Traditional Arabic" w:hint="cs"/>
          <w:sz w:val="32"/>
          <w:szCs w:val="32"/>
          <w:rtl/>
        </w:rPr>
        <w:t xml:space="preserve"> 17/1/1432هـ، </w:t>
      </w:r>
      <w:r w:rsidRPr="005744B0">
        <w:rPr>
          <w:rFonts w:ascii="Traditional Arabic" w:eastAsia="Times New Roman" w:hAnsi="Traditional Arabic" w:cs="Traditional Arabic"/>
          <w:sz w:val="32"/>
          <w:szCs w:val="32"/>
          <w:rtl/>
        </w:rPr>
        <w:t>وإعادة الحال إلى ما كان</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عليه قبل التعاقد. وكذلك بـ: إلزام المدعى عليه بأن يدفع للمدعي مبلغ</w:t>
      </w:r>
      <w:r w:rsidRPr="005744B0">
        <w:rPr>
          <w:rFonts w:ascii="Traditional Arabic" w:eastAsia="Times New Roman" w:hAnsi="Traditional Arabic" w:cs="Traditional Arabic" w:hint="cs"/>
          <w:sz w:val="32"/>
          <w:szCs w:val="32"/>
          <w:rtl/>
        </w:rPr>
        <w:t xml:space="preserve"> (250.000) </w:t>
      </w:r>
      <w:r w:rsidRPr="005744B0">
        <w:rPr>
          <w:rFonts w:ascii="Traditional Arabic" w:eastAsia="Times New Roman" w:hAnsi="Traditional Arabic" w:cs="Traditional Arabic"/>
          <w:sz w:val="32"/>
          <w:szCs w:val="32"/>
          <w:rtl/>
        </w:rPr>
        <w:t>مئتي</w:t>
      </w:r>
      <w:r w:rsidRPr="005744B0">
        <w:rPr>
          <w:rFonts w:ascii="Traditional Arabic" w:eastAsia="Times New Roman" w:hAnsi="Traditional Arabic" w:cs="Traditional Arabic" w:hint="cs"/>
          <w:sz w:val="32"/>
          <w:szCs w:val="32"/>
          <w:rtl/>
        </w:rPr>
        <w:t>ن</w:t>
      </w:r>
      <w:r w:rsidRPr="005744B0">
        <w:rPr>
          <w:rFonts w:ascii="Traditional Arabic" w:eastAsia="Times New Roman" w:hAnsi="Traditional Arabic" w:cs="Traditional Arabic"/>
          <w:sz w:val="32"/>
          <w:szCs w:val="32"/>
          <w:rtl/>
        </w:rPr>
        <w:t xml:space="preserve"> وخمس</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ن ألف ريال</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sz w:val="32"/>
          <w:szCs w:val="32"/>
          <w:rtl/>
        </w:rPr>
        <w:t>، وإثر معارضة المدعى عليه على حكم الدائرة الغيابي عاودت الدائرة نظر الدعوى، وكان المدعى عليه وكالة قد ضم</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ن اعتراضه اتفاق المتعاقدين على فترة الضمان بعام واحد حسب البند رقم (</w:t>
      </w:r>
      <w:r w:rsidRPr="005744B0">
        <w:rPr>
          <w:rFonts w:ascii="Traditional Arabic" w:eastAsia="Times New Roman" w:hAnsi="Traditional Arabic" w:cs="Traditional Arabic"/>
          <w:sz w:val="32"/>
          <w:szCs w:val="32"/>
          <w:rtl/>
          <w:lang w:bidi="fa-IR"/>
        </w:rPr>
        <w:t xml:space="preserve">۷) </w:t>
      </w:r>
      <w:r w:rsidRPr="005744B0">
        <w:rPr>
          <w:rFonts w:ascii="Traditional Arabic" w:eastAsia="Times New Roman" w:hAnsi="Traditional Arabic" w:cs="Traditional Arabic"/>
          <w:sz w:val="32"/>
          <w:szCs w:val="32"/>
          <w:rtl/>
        </w:rPr>
        <w:t>من العقد الذي نص على أن</w:t>
      </w:r>
      <w:r w:rsidRPr="005744B0">
        <w:rPr>
          <w:rFonts w:ascii="Traditional Arabic" w:eastAsia="Times New Roman" w:hAnsi="Traditional Arabic" w:cs="Traditional Arabic" w:hint="cs"/>
          <w:sz w:val="32"/>
          <w:szCs w:val="32"/>
          <w:rtl/>
        </w:rPr>
        <w:t>: "</w:t>
      </w:r>
      <w:r w:rsidRPr="005744B0">
        <w:rPr>
          <w:rFonts w:ascii="Traditional Arabic" w:eastAsia="Times New Roman" w:hAnsi="Traditional Arabic" w:cs="Traditional Arabic"/>
          <w:sz w:val="32"/>
          <w:szCs w:val="32"/>
          <w:rtl/>
        </w:rPr>
        <w:t>يضمن الطرف الأول المصنع المتعاقد عليه لفترة اثن</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 xml:space="preserve"> عشر شهر</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sz w:val="32"/>
          <w:szCs w:val="32"/>
          <w:rtl/>
        </w:rPr>
        <w:t>، ولما كانت مدة الضمان المتفق عليه</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بالعقد قد انقضت قبل رفع المدعي دعواه بفترة طويلة فلا وجاهة للادعاء بوجود عيب</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لدلالة ذلك على سلامة المعقود عليه، وأضاف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بأن المدعي غير صادق فيما ادعى به بأن موكله لم يلتزم بالعقد المبرم معه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وأنه قام بتوريد مصنع غير مطابق للمواصفات وغير صالح للعمل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والدليل على ذلك تقادم</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الفترة الزمنية التي تقارب الأربع </w:t>
      </w:r>
      <w:r w:rsidRPr="005744B0">
        <w:rPr>
          <w:rFonts w:ascii="Traditional Arabic" w:eastAsia="Times New Roman" w:hAnsi="Traditional Arabic" w:cs="Traditional Arabic" w:hint="cs"/>
          <w:sz w:val="32"/>
          <w:szCs w:val="32"/>
          <w:rtl/>
        </w:rPr>
        <w:t>ال</w:t>
      </w:r>
      <w:r w:rsidRPr="005744B0">
        <w:rPr>
          <w:rFonts w:ascii="Traditional Arabic" w:eastAsia="Times New Roman" w:hAnsi="Traditional Arabic" w:cs="Traditional Arabic"/>
          <w:sz w:val="32"/>
          <w:szCs w:val="32"/>
          <w:rtl/>
        </w:rPr>
        <w:t>سنوات من تاريخ الاستلام إلى تاريخ الدعوى الما</w:t>
      </w:r>
      <w:r w:rsidRPr="005744B0">
        <w:rPr>
          <w:rFonts w:ascii="Traditional Arabic" w:eastAsia="Times New Roman" w:hAnsi="Traditional Arabic" w:cs="Traditional Arabic" w:hint="cs"/>
          <w:sz w:val="32"/>
          <w:szCs w:val="32"/>
          <w:rtl/>
        </w:rPr>
        <w:t>ث</w:t>
      </w:r>
      <w:r w:rsidRPr="005744B0">
        <w:rPr>
          <w:rFonts w:ascii="Traditional Arabic" w:eastAsia="Times New Roman" w:hAnsi="Traditional Arabic" w:cs="Traditional Arabic"/>
          <w:sz w:val="32"/>
          <w:szCs w:val="32"/>
          <w:rtl/>
        </w:rPr>
        <w:t>لة المقامة من المدعية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إذ إن المدعي لم يتقدم بشكواه هذه إلى الجهات المختصة عند الاستلام أو في الأشهر الأولى بعد فترة الاستلام</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أو خلال فترة سريان الضمان، والتزامه السكوت يعد تطابق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بين ما تم الاتفاق عليه وما تم توريده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ويعد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قرينة على عدم صدقه في دعواه، وأضاف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بأن مصنع المدعي يعمل ويمارس عمله بشكل يومي في بيع منتجات المصنع من البلوك الإسمنتي، وأن المعدات تشهد بذلك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إذ إن المعدات الموجودة حالي</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بحوزة المدعي يتضح عليها أنها مستخدمة والمصنع يعمل، كذلك فإن الصور الفوتوغرافية التي تم التقاطها للمصنع أثناء عمله توضح مقدار ال</w:t>
      </w:r>
      <w:r w:rsidRPr="005744B0">
        <w:rPr>
          <w:rFonts w:ascii="Traditional Arabic" w:eastAsia="Times New Roman" w:hAnsi="Traditional Arabic" w:cs="Traditional Arabic" w:hint="cs"/>
          <w:sz w:val="32"/>
          <w:szCs w:val="32"/>
          <w:rtl/>
        </w:rPr>
        <w:t>بل</w:t>
      </w:r>
      <w:r w:rsidRPr="005744B0">
        <w:rPr>
          <w:rFonts w:ascii="Traditional Arabic" w:eastAsia="Times New Roman" w:hAnsi="Traditional Arabic" w:cs="Traditional Arabic"/>
          <w:sz w:val="32"/>
          <w:szCs w:val="32"/>
          <w:rtl/>
        </w:rPr>
        <w:t>وك الذي تم إنتاجه من قبل المصنع، وأن ما ذكره المدعي بأن المصنع في الإنتاج أثناء فترة الاختبار</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وساق مشاهد من مؤسسات أخرى بهذا الخصوص</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فهذا اعتراف من المدعي بأن موكله قد مكن المدعي من العمل على خط الإنتاج في الفترة التجريبية والتدريبية حسب ما جاء في البند (</w:t>
      </w:r>
      <w:r w:rsidRPr="005744B0">
        <w:rPr>
          <w:rFonts w:ascii="Traditional Arabic" w:eastAsia="Times New Roman" w:hAnsi="Traditional Arabic" w:cs="Traditional Arabic" w:hint="cs"/>
          <w:sz w:val="32"/>
          <w:szCs w:val="32"/>
          <w:rtl/>
          <w:lang w:bidi="fa-IR"/>
        </w:rPr>
        <w:t>6</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فقرة رقم (</w:t>
      </w:r>
      <w:r w:rsidRPr="005744B0">
        <w:rPr>
          <w:rFonts w:ascii="Traditional Arabic" w:eastAsia="Times New Roman" w:hAnsi="Traditional Arabic" w:cs="Traditional Arabic"/>
          <w:sz w:val="32"/>
          <w:szCs w:val="32"/>
          <w:rtl/>
          <w:lang w:bidi="fa-IR"/>
        </w:rPr>
        <w:t xml:space="preserve">۹) </w:t>
      </w:r>
      <w:r w:rsidRPr="005744B0">
        <w:rPr>
          <w:rFonts w:ascii="Traditional Arabic" w:eastAsia="Times New Roman" w:hAnsi="Traditional Arabic" w:cs="Traditional Arabic"/>
          <w:sz w:val="32"/>
          <w:szCs w:val="32"/>
          <w:rtl/>
        </w:rPr>
        <w:t>من العقد، وأضاف أيض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بأن ما ورد في خطاب وزارة التجارة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فرع أ</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ها</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 الذي تضمن أن المواصفات غير مطابقة لما تم الاتفاق عليه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فإن موكله يعترض على ما ورد في </w:t>
      </w:r>
      <w:r w:rsidRPr="005744B0">
        <w:rPr>
          <w:rFonts w:ascii="Traditional Arabic" w:eastAsia="Times New Roman" w:hAnsi="Traditional Arabic" w:cs="Traditional Arabic"/>
          <w:sz w:val="32"/>
          <w:szCs w:val="32"/>
          <w:rtl/>
        </w:rPr>
        <w:lastRenderedPageBreak/>
        <w:t>الخطاب وانتقالهم ومعاينتهم للموقع دون حضور</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مندوب من قبل موكله وعدم توجيه خطاب لموكله هذا الشأن مستشهدين في خطابهم بأربع نقاط، وهذا قصور شاب التقرير وأخرجه عن الحيادية والإنصاف بين طرفي النزاع، وأضاف بأن ما ورد في التقرير من أن جميع المعدات الموجودة في الموقع لا تحمل أي بيانات لمواصفات المك</w:t>
      </w:r>
      <w:r w:rsidRPr="005744B0">
        <w:rPr>
          <w:rFonts w:ascii="Traditional Arabic" w:eastAsia="Times New Roman" w:hAnsi="Traditional Arabic" w:cs="Traditional Arabic" w:hint="cs"/>
          <w:sz w:val="32"/>
          <w:szCs w:val="32"/>
          <w:rtl/>
        </w:rPr>
        <w:t>ائن</w:t>
      </w:r>
      <w:r w:rsidRPr="005744B0">
        <w:rPr>
          <w:rFonts w:ascii="Traditional Arabic" w:eastAsia="Times New Roman" w:hAnsi="Traditional Arabic" w:cs="Traditional Arabic"/>
          <w:sz w:val="32"/>
          <w:szCs w:val="32"/>
          <w:rtl/>
        </w:rPr>
        <w:t xml:space="preserve"> والموديلات وبلد الصنع، فإنه غير دقيق؛ لأن تلك المك</w:t>
      </w:r>
      <w:r w:rsidRPr="005744B0">
        <w:rPr>
          <w:rFonts w:ascii="Traditional Arabic" w:eastAsia="Times New Roman" w:hAnsi="Traditional Arabic" w:cs="Traditional Arabic" w:hint="cs"/>
          <w:sz w:val="32"/>
          <w:szCs w:val="32"/>
          <w:rtl/>
        </w:rPr>
        <w:t>ائن</w:t>
      </w:r>
      <w:r w:rsidRPr="005744B0">
        <w:rPr>
          <w:rFonts w:ascii="Traditional Arabic" w:eastAsia="Times New Roman" w:hAnsi="Traditional Arabic" w:cs="Traditional Arabic"/>
          <w:sz w:val="32"/>
          <w:szCs w:val="32"/>
          <w:rtl/>
        </w:rPr>
        <w:t xml:space="preserve"> تم إدخالها من ميناء جدة الإسلامي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 حالة عدم وجود لوحات مثبتة على المك</w:t>
      </w:r>
      <w:r w:rsidRPr="005744B0">
        <w:rPr>
          <w:rFonts w:ascii="Traditional Arabic" w:eastAsia="Times New Roman" w:hAnsi="Traditional Arabic" w:cs="Traditional Arabic" w:hint="cs"/>
          <w:sz w:val="32"/>
          <w:szCs w:val="32"/>
          <w:rtl/>
        </w:rPr>
        <w:t xml:space="preserve">ائن </w:t>
      </w:r>
      <w:r w:rsidRPr="005744B0">
        <w:rPr>
          <w:rFonts w:ascii="Traditional Arabic" w:eastAsia="Times New Roman" w:hAnsi="Traditional Arabic" w:cs="Traditional Arabic"/>
          <w:sz w:val="32"/>
          <w:szCs w:val="32"/>
          <w:rtl/>
        </w:rPr>
        <w:t>يوضح فيها اسم الماركة وبلد الصنع (المنشأ) ومواصفات تلك المك</w:t>
      </w:r>
      <w:r w:rsidRPr="005744B0">
        <w:rPr>
          <w:rFonts w:ascii="Traditional Arabic" w:eastAsia="Times New Roman" w:hAnsi="Traditional Arabic" w:cs="Traditional Arabic" w:hint="cs"/>
          <w:sz w:val="32"/>
          <w:szCs w:val="32"/>
          <w:rtl/>
        </w:rPr>
        <w:t>ائن</w:t>
      </w:r>
      <w:r w:rsidRPr="005744B0">
        <w:rPr>
          <w:rFonts w:ascii="Traditional Arabic" w:eastAsia="Times New Roman" w:hAnsi="Traditional Arabic" w:cs="Traditional Arabic"/>
          <w:sz w:val="32"/>
          <w:szCs w:val="32"/>
          <w:rtl/>
        </w:rPr>
        <w:t xml:space="preserve"> يستحيل إن</w:t>
      </w:r>
      <w:r w:rsidRPr="005744B0">
        <w:rPr>
          <w:rFonts w:ascii="Traditional Arabic" w:eastAsia="Times New Roman" w:hAnsi="Traditional Arabic" w:cs="Traditional Arabic" w:hint="cs"/>
          <w:sz w:val="32"/>
          <w:szCs w:val="32"/>
          <w:rtl/>
        </w:rPr>
        <w:t>ه</w:t>
      </w:r>
      <w:r w:rsidRPr="005744B0">
        <w:rPr>
          <w:rFonts w:ascii="Traditional Arabic" w:eastAsia="Times New Roman" w:hAnsi="Traditional Arabic" w:cs="Traditional Arabic"/>
          <w:sz w:val="32"/>
          <w:szCs w:val="32"/>
          <w:rtl/>
        </w:rPr>
        <w:t>اء إجراءا</w:t>
      </w:r>
      <w:r w:rsidRPr="005744B0">
        <w:rPr>
          <w:rFonts w:ascii="Traditional Arabic" w:eastAsia="Times New Roman" w:hAnsi="Traditional Arabic" w:cs="Traditional Arabic" w:hint="cs"/>
          <w:sz w:val="32"/>
          <w:szCs w:val="32"/>
          <w:rtl/>
        </w:rPr>
        <w:t>ت</w:t>
      </w:r>
      <w:r w:rsidRPr="005744B0">
        <w:rPr>
          <w:rFonts w:ascii="Traditional Arabic" w:eastAsia="Times New Roman" w:hAnsi="Traditional Arabic" w:cs="Traditional Arabic"/>
          <w:sz w:val="32"/>
          <w:szCs w:val="32"/>
          <w:rtl/>
        </w:rPr>
        <w:t>ها في ميناء جدة الإسلامي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وعلى إثر ذلك أسقطت هيئة التحقيق والادعاء العام كل ما جاء في تقرير وزارة التجارة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وذلك لمخالفته العديد من الحقائق، فعقب وكيل المدعي بأن مدة الضمان تبدأ من تاريخ توريد المصنع وليس من تاريخ التركيب والتشغيل</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وهذا مخالف لما ورد في المادة (7) من العقد الذي نص على أن</w:t>
      </w:r>
      <w:r w:rsidRPr="005744B0">
        <w:rPr>
          <w:rFonts w:ascii="Traditional Arabic" w:eastAsia="Times New Roman" w:hAnsi="Traditional Arabic" w:cs="Traditional Arabic" w:hint="cs"/>
          <w:sz w:val="32"/>
          <w:szCs w:val="32"/>
          <w:rtl/>
        </w:rPr>
        <w:t xml:space="preserve">: "(12) </w:t>
      </w:r>
      <w:r w:rsidRPr="005744B0">
        <w:rPr>
          <w:rFonts w:ascii="Traditional Arabic" w:eastAsia="Times New Roman" w:hAnsi="Traditional Arabic" w:cs="Traditional Arabic"/>
          <w:sz w:val="32"/>
          <w:szCs w:val="32"/>
          <w:rtl/>
        </w:rPr>
        <w:t>شهر</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تحتسب من تاريخ التركيب والتشغيل داخل الموقع من أي عيب في الإنتاج</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وبجلسة</w:t>
      </w:r>
      <w:r w:rsidRPr="005744B0">
        <w:rPr>
          <w:rFonts w:ascii="Traditional Arabic" w:eastAsia="Times New Roman" w:hAnsi="Traditional Arabic" w:cs="Traditional Arabic" w:hint="cs"/>
          <w:sz w:val="32"/>
          <w:szCs w:val="32"/>
          <w:rtl/>
        </w:rPr>
        <w:t xml:space="preserve"> 1/12/1436هـ </w:t>
      </w:r>
      <w:r w:rsidRPr="005744B0">
        <w:rPr>
          <w:rFonts w:ascii="Traditional Arabic" w:eastAsia="Times New Roman" w:hAnsi="Traditional Arabic" w:cs="Traditional Arabic"/>
          <w:sz w:val="32"/>
          <w:szCs w:val="32"/>
          <w:rtl/>
        </w:rPr>
        <w:t>تشير</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الدائرة إلى أنه وردها خطاب رئيس دائرة التحقيق والادعاء العام بمحافظة جدة رقم </w:t>
      </w:r>
      <w:r w:rsidRPr="005744B0">
        <w:rPr>
          <w:rFonts w:ascii="Traditional Arabic" w:eastAsia="Times New Roman" w:hAnsi="Traditional Arabic" w:cs="Traditional Arabic" w:hint="cs"/>
          <w:sz w:val="32"/>
          <w:szCs w:val="32"/>
          <w:rtl/>
        </w:rPr>
        <w:t>(125709)</w:t>
      </w:r>
      <w:r w:rsidRPr="005744B0">
        <w:rPr>
          <w:rFonts w:ascii="Traditional Arabic" w:eastAsia="Times New Roman" w:hAnsi="Traditional Arabic" w:cs="Traditional Arabic"/>
          <w:sz w:val="32"/>
          <w:szCs w:val="32"/>
          <w:rtl/>
          <w:lang w:bidi="fa-IR"/>
        </w:rPr>
        <w:t xml:space="preserve"> </w:t>
      </w:r>
      <w:r w:rsidRPr="005744B0">
        <w:rPr>
          <w:rFonts w:ascii="Traditional Arabic" w:eastAsia="Times New Roman" w:hAnsi="Traditional Arabic" w:cs="Traditional Arabic"/>
          <w:sz w:val="32"/>
          <w:szCs w:val="32"/>
          <w:rtl/>
        </w:rPr>
        <w:t>وتار</w:t>
      </w:r>
      <w:r w:rsidRPr="005744B0">
        <w:rPr>
          <w:rFonts w:ascii="Traditional Arabic" w:eastAsia="Times New Roman" w:hAnsi="Traditional Arabic" w:cs="Traditional Arabic" w:hint="cs"/>
          <w:sz w:val="32"/>
          <w:szCs w:val="32"/>
          <w:rtl/>
        </w:rPr>
        <w:t xml:space="preserve">يخ 8/11/1436هـ </w:t>
      </w:r>
      <w:r w:rsidRPr="005744B0">
        <w:rPr>
          <w:rFonts w:ascii="Traditional Arabic" w:eastAsia="Times New Roman" w:hAnsi="Traditional Arabic" w:cs="Traditional Arabic"/>
          <w:sz w:val="32"/>
          <w:szCs w:val="32"/>
          <w:rtl/>
        </w:rPr>
        <w:t>المتضمن الإفادة بأنه قد تم رفع دعوى عامة ضد المدعى عليه مشفوعة بقرار الا</w:t>
      </w:r>
      <w:r w:rsidRPr="005744B0">
        <w:rPr>
          <w:rFonts w:ascii="Traditional Arabic" w:eastAsia="Times New Roman" w:hAnsi="Traditional Arabic" w:cs="Traditional Arabic" w:hint="cs"/>
          <w:sz w:val="32"/>
          <w:szCs w:val="32"/>
          <w:rtl/>
        </w:rPr>
        <w:t>ته</w:t>
      </w:r>
      <w:r w:rsidRPr="005744B0">
        <w:rPr>
          <w:rFonts w:ascii="Traditional Arabic" w:eastAsia="Times New Roman" w:hAnsi="Traditional Arabic" w:cs="Traditional Arabic"/>
          <w:sz w:val="32"/>
          <w:szCs w:val="32"/>
          <w:rtl/>
        </w:rPr>
        <w:t>ام ضده، ومرفق بها التقرير النهائي رقم</w:t>
      </w:r>
      <w:r w:rsidRPr="005744B0">
        <w:rPr>
          <w:rFonts w:ascii="Traditional Arabic" w:eastAsia="Times New Roman" w:hAnsi="Traditional Arabic" w:cs="Traditional Arabic" w:hint="cs"/>
          <w:sz w:val="32"/>
          <w:szCs w:val="32"/>
          <w:rtl/>
        </w:rPr>
        <w:t xml:space="preserve"> (2768/748) </w:t>
      </w:r>
      <w:r w:rsidRPr="005744B0">
        <w:rPr>
          <w:rFonts w:ascii="Traditional Arabic" w:eastAsia="Times New Roman" w:hAnsi="Traditional Arabic" w:cs="Traditional Arabic"/>
          <w:sz w:val="32"/>
          <w:szCs w:val="32"/>
          <w:rtl/>
        </w:rPr>
        <w:t>وتاريخ</w:t>
      </w:r>
      <w:r w:rsidRPr="005744B0">
        <w:rPr>
          <w:rFonts w:ascii="Traditional Arabic" w:eastAsia="Times New Roman" w:hAnsi="Traditional Arabic" w:cs="Traditional Arabic" w:hint="cs"/>
          <w:sz w:val="32"/>
          <w:szCs w:val="32"/>
          <w:rtl/>
        </w:rPr>
        <w:t xml:space="preserve"> 24/5/1436هـ، </w:t>
      </w:r>
      <w:r w:rsidRPr="005744B0">
        <w:rPr>
          <w:rFonts w:ascii="Traditional Arabic" w:eastAsia="Times New Roman" w:hAnsi="Traditional Arabic" w:cs="Traditional Arabic"/>
          <w:sz w:val="32"/>
          <w:szCs w:val="32"/>
          <w:rtl/>
        </w:rPr>
        <w:t xml:space="preserve">الصادر من وزارة التجارة، وتم إرفاق صورة من التقرير النهائي المذكور، وقرار الاتهام المقام به الدعوى المشار إليه، وقد تم إفهام الطرفين </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مضمون ذلك وعرضه عليهم، فعقب وكيل المدعى عليه بأنه بخصوص الدعوى المقدمة من هيئة التحقيق</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والادعاء العام بخصوص الغش التجاري فقد صدر فيها حكم من الدائرة الجزائية الثالثة بالمحكمة الإدارية بجدة بتار</w:t>
      </w:r>
      <w:r w:rsidRPr="005744B0">
        <w:rPr>
          <w:rFonts w:ascii="Traditional Arabic" w:eastAsia="Times New Roman" w:hAnsi="Traditional Arabic" w:cs="Traditional Arabic" w:hint="cs"/>
          <w:sz w:val="32"/>
          <w:szCs w:val="32"/>
          <w:rtl/>
        </w:rPr>
        <w:t xml:space="preserve">يخ 24/11/1436هـ، </w:t>
      </w:r>
      <w:r w:rsidRPr="005744B0">
        <w:rPr>
          <w:rFonts w:ascii="Traditional Arabic" w:eastAsia="Times New Roman" w:hAnsi="Traditional Arabic" w:cs="Traditional Arabic"/>
          <w:sz w:val="32"/>
          <w:szCs w:val="32"/>
          <w:rtl/>
        </w:rPr>
        <w:t xml:space="preserve">بعدم الإدانة مما نسب إلى موكله، وذكر بأن ما ورد في البند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الخامس) خطاب وزارة التجارة الذي نص على أن</w:t>
      </w:r>
      <w:r w:rsidRPr="005744B0">
        <w:rPr>
          <w:rFonts w:ascii="Traditional Arabic" w:eastAsia="Times New Roman" w:hAnsi="Traditional Arabic" w:cs="Traditional Arabic" w:hint="cs"/>
          <w:sz w:val="32"/>
          <w:szCs w:val="32"/>
          <w:rtl/>
        </w:rPr>
        <w:t>: "</w:t>
      </w:r>
      <w:r w:rsidRPr="005744B0">
        <w:rPr>
          <w:rFonts w:ascii="Traditional Arabic" w:eastAsia="Times New Roman" w:hAnsi="Traditional Arabic" w:cs="Traditional Arabic"/>
          <w:sz w:val="32"/>
          <w:szCs w:val="32"/>
          <w:rtl/>
        </w:rPr>
        <w:t>محرك الرافعة الشوكية ومحرك الضمامة من نوع أيسوزو (3 طن) بدل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محرك تويوتا (3 طن) وهي تحت الاستخدام حتى الآن</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sz w:val="32"/>
          <w:szCs w:val="32"/>
          <w:rtl/>
        </w:rPr>
        <w:t>؛ أي أنها تعمل منذ الاستلام من عام 1437ه</w:t>
      </w:r>
      <w:r w:rsidRPr="005744B0">
        <w:rPr>
          <w:rFonts w:ascii="Traditional Arabic" w:eastAsia="Times New Roman" w:hAnsi="Traditional Arabic" w:cs="Traditional Arabic" w:hint="cs"/>
          <w:sz w:val="32"/>
          <w:szCs w:val="32"/>
          <w:rtl/>
        </w:rPr>
        <w:t>ـ</w:t>
      </w:r>
      <w:r w:rsidRPr="005744B0">
        <w:rPr>
          <w:rFonts w:ascii="Traditional Arabic" w:eastAsia="Times New Roman" w:hAnsi="Traditional Arabic" w:cs="Traditional Arabic"/>
          <w:sz w:val="32"/>
          <w:szCs w:val="32"/>
          <w:rtl/>
        </w:rPr>
        <w:t>، فإن ما تقدم يدل على رض</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وقبول وانتفاع المدعي بما تم التعاقد عليه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والدلالة على سلامة المبيع، وتم إيضاح ذلك في الحكم الصادر من الدائرة الجز</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ئية والمنظورة في </w:t>
      </w:r>
      <w:r w:rsidRPr="005744B0">
        <w:rPr>
          <w:rFonts w:ascii="Traditional Arabic" w:eastAsia="Times New Roman" w:hAnsi="Traditional Arabic" w:cs="Traditional Arabic" w:hint="cs"/>
          <w:sz w:val="32"/>
          <w:szCs w:val="32"/>
          <w:rtl/>
        </w:rPr>
        <w:t>ذات</w:t>
      </w:r>
      <w:r w:rsidRPr="005744B0">
        <w:rPr>
          <w:rFonts w:ascii="Traditional Arabic" w:eastAsia="Times New Roman" w:hAnsi="Traditional Arabic" w:cs="Traditional Arabic"/>
          <w:sz w:val="32"/>
          <w:szCs w:val="32"/>
          <w:rtl/>
        </w:rPr>
        <w:t xml:space="preserve"> الشأن بأن المتفق عليه بخصوص الرافعة</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والضمامة صناعة صينية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وما تم توريده صناعة صينية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والاختلاف فقط في نوعية المحرك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وهذا تم بالتراضي بين</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الطرفين، فعقب وكيل المدعي بأن الحكم الذي قدمه وكيل المدعي قد تم نقضه وإعادة النظر في القضية، وأنه</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يتمسك بالتقرير، و</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تهيؤ الدعوى للفصل فيها باكتفاء أطرافها، وانتهاء مرافعتها؛ أصدرت الدائرة حكمها مؤسس</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ما يلي</w:t>
      </w:r>
      <w:r w:rsidRPr="005744B0">
        <w:rPr>
          <w:rFonts w:ascii="Traditional Arabic" w:eastAsia="Times New Roman" w:hAnsi="Traditional Arabic" w:cs="Traditional Arabic" w:hint="cs"/>
          <w:sz w:val="32"/>
          <w:szCs w:val="32"/>
          <w:rtl/>
        </w:rPr>
        <w:t>.</w:t>
      </w:r>
    </w:p>
    <w:bookmarkEnd w:id="1"/>
    <w:p w:rsidR="00F37004" w:rsidRPr="005744B0" w:rsidRDefault="00F37004" w:rsidP="00F37004">
      <w:pPr>
        <w:spacing w:after="100"/>
        <w:ind w:firstLine="566"/>
        <w:jc w:val="center"/>
        <w:rPr>
          <w:rFonts w:ascii="Traditional Arabic" w:eastAsia="Times New Roman" w:hAnsi="Traditional Arabic" w:cs="Traditional Arabic"/>
          <w:b/>
          <w:bCs/>
          <w:sz w:val="32"/>
          <w:szCs w:val="32"/>
          <w:rtl/>
        </w:rPr>
      </w:pPr>
      <w:r w:rsidRPr="005744B0">
        <w:rPr>
          <w:rFonts w:ascii="Traditional Arabic" w:eastAsia="Times New Roman" w:hAnsi="Traditional Arabic" w:cs="Traditional Arabic"/>
          <w:b/>
          <w:bCs/>
          <w:sz w:val="32"/>
          <w:szCs w:val="32"/>
          <w:rtl/>
        </w:rPr>
        <w:t>الأسباب</w:t>
      </w:r>
    </w:p>
    <w:p w:rsidR="00F37004" w:rsidRPr="005744B0" w:rsidRDefault="00F37004" w:rsidP="00F37004">
      <w:pPr>
        <w:spacing w:after="100"/>
        <w:jc w:val="both"/>
        <w:rPr>
          <w:rFonts w:ascii="Traditional Arabic" w:eastAsia="Times New Roman" w:hAnsi="Traditional Arabic" w:cs="Traditional Arabic"/>
          <w:sz w:val="32"/>
          <w:szCs w:val="32"/>
        </w:rPr>
      </w:pPr>
      <w:r w:rsidRPr="005744B0">
        <w:rPr>
          <w:rFonts w:ascii="Traditional Arabic" w:eastAsia="Times New Roman" w:hAnsi="Traditional Arabic" w:cs="Traditional Arabic"/>
          <w:sz w:val="32"/>
          <w:szCs w:val="32"/>
          <w:rtl/>
        </w:rPr>
        <w:lastRenderedPageBreak/>
        <w:t>لما كان المدعي قد حصر طلباته في الدعوى بجلسة</w:t>
      </w:r>
      <w:r w:rsidRPr="005744B0">
        <w:rPr>
          <w:rFonts w:ascii="Traditional Arabic" w:eastAsia="Times New Roman" w:hAnsi="Traditional Arabic" w:cs="Traditional Arabic" w:hint="cs"/>
          <w:sz w:val="32"/>
          <w:szCs w:val="32"/>
          <w:rtl/>
        </w:rPr>
        <w:t xml:space="preserve"> 28/6/1435هـ، </w:t>
      </w:r>
      <w:r w:rsidRPr="005744B0">
        <w:rPr>
          <w:rFonts w:ascii="Traditional Arabic" w:eastAsia="Times New Roman" w:hAnsi="Traditional Arabic" w:cs="Traditional Arabic"/>
          <w:sz w:val="32"/>
          <w:szCs w:val="32"/>
          <w:rtl/>
        </w:rPr>
        <w:t>بفسخ العقد المبرم بينه وبين</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المدعى عليه، وبإلزام المدعى عليه بإعادة مبلغ</w:t>
      </w:r>
      <w:r w:rsidRPr="005744B0">
        <w:rPr>
          <w:rFonts w:ascii="Traditional Arabic" w:eastAsia="Times New Roman" w:hAnsi="Traditional Arabic" w:cs="Traditional Arabic" w:hint="cs"/>
          <w:sz w:val="32"/>
          <w:szCs w:val="32"/>
          <w:rtl/>
        </w:rPr>
        <w:t xml:space="preserve"> (250.000) </w:t>
      </w:r>
      <w:r w:rsidRPr="005744B0">
        <w:rPr>
          <w:rFonts w:ascii="Traditional Arabic" w:eastAsia="Times New Roman" w:hAnsi="Traditional Arabic" w:cs="Traditional Arabic"/>
          <w:sz w:val="32"/>
          <w:szCs w:val="32"/>
          <w:rtl/>
        </w:rPr>
        <w:t>مئتي</w:t>
      </w:r>
      <w:r w:rsidRPr="005744B0">
        <w:rPr>
          <w:rFonts w:ascii="Traditional Arabic" w:eastAsia="Times New Roman" w:hAnsi="Traditional Arabic" w:cs="Traditional Arabic" w:hint="cs"/>
          <w:sz w:val="32"/>
          <w:szCs w:val="32"/>
          <w:rtl/>
        </w:rPr>
        <w:t>ن</w:t>
      </w:r>
      <w:r w:rsidRPr="005744B0">
        <w:rPr>
          <w:rFonts w:ascii="Traditional Arabic" w:eastAsia="Times New Roman" w:hAnsi="Traditional Arabic" w:cs="Traditional Arabic"/>
          <w:sz w:val="32"/>
          <w:szCs w:val="32"/>
          <w:rtl/>
        </w:rPr>
        <w:t xml:space="preserve"> وخمس</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ن ألف ريال، فبالتالي فإن الفصل في ذلك مما ينبسط عليه اختصاص ديوان المظالم بهيئة قضاء تجاري تأسيس</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متضمن المادة الأولى والفقرة (ب) من المادة الثانية من نظام المحكمة التجارية الصادر بالمرسوم الملكي رقم (م/</w:t>
      </w:r>
      <w:r w:rsidRPr="005744B0">
        <w:rPr>
          <w:rFonts w:ascii="Traditional Arabic" w:eastAsia="Times New Roman" w:hAnsi="Traditional Arabic" w:cs="Traditional Arabic"/>
          <w:sz w:val="32"/>
          <w:szCs w:val="32"/>
          <w:rtl/>
          <w:lang w:bidi="fa-IR"/>
        </w:rPr>
        <w:t xml:space="preserve">۳۲) </w:t>
      </w:r>
      <w:r w:rsidRPr="005744B0">
        <w:rPr>
          <w:rFonts w:ascii="Traditional Arabic" w:eastAsia="Times New Roman" w:hAnsi="Traditional Arabic" w:cs="Traditional Arabic"/>
          <w:sz w:val="32"/>
          <w:szCs w:val="32"/>
          <w:rtl/>
        </w:rPr>
        <w:t>وتاريخ</w:t>
      </w:r>
      <w:r w:rsidRPr="005744B0">
        <w:rPr>
          <w:rFonts w:ascii="Traditional Arabic" w:eastAsia="Times New Roman" w:hAnsi="Traditional Arabic" w:cs="Traditional Arabic" w:hint="cs"/>
          <w:sz w:val="32"/>
          <w:szCs w:val="32"/>
          <w:rtl/>
        </w:rPr>
        <w:t xml:space="preserve"> 15/1/1350هـ. </w:t>
      </w:r>
      <w:r w:rsidRPr="005744B0">
        <w:rPr>
          <w:rFonts w:ascii="Traditional Arabic" w:eastAsia="Times New Roman" w:hAnsi="Traditional Arabic" w:cs="Traditional Arabic"/>
          <w:sz w:val="32"/>
          <w:szCs w:val="32"/>
          <w:rtl/>
        </w:rPr>
        <w:t xml:space="preserve">ولما كان العقد إذا اكتمل أركانه وشروطه وجب الوفاء به لقوله تعالى </w:t>
      </w:r>
      <w:r w:rsidRPr="005744B0">
        <w:rPr>
          <w:rFonts w:ascii="Traditional Arabic" w:hAnsi="Traditional Arabic" w:cs="Traditional Arabic"/>
          <w:sz w:val="32"/>
          <w:szCs w:val="32"/>
          <w:rtl/>
        </w:rPr>
        <w:t>"</w:t>
      </w:r>
      <w:r w:rsidRPr="005744B0">
        <w:rPr>
          <w:rFonts w:ascii="Traditional Arabic" w:hAnsi="Traditional Arabic" w:cs="Traditional Arabic"/>
          <w:sz w:val="32"/>
          <w:szCs w:val="32"/>
          <w:shd w:val="clear" w:color="auto" w:fill="FFFFFF"/>
          <w:rtl/>
        </w:rPr>
        <w:t>يَٰأَيهَا ٱلَّذِينَ</w:t>
      </w:r>
      <w:r w:rsidRPr="005744B0">
        <w:rPr>
          <w:rFonts w:ascii="Traditional Arabic" w:hAnsi="Traditional Arabic" w:cs="Traditional Arabic"/>
          <w:sz w:val="32"/>
          <w:szCs w:val="32"/>
          <w:shd w:val="clear" w:color="auto" w:fill="FFFFFF"/>
        </w:rPr>
        <w:t> </w:t>
      </w:r>
      <w:r w:rsidRPr="005744B0">
        <w:rPr>
          <w:rStyle w:val="Char"/>
          <w:rFonts w:ascii="Traditional Arabic" w:eastAsia="Calibri" w:hAnsi="Traditional Arabic" w:cs="Traditional Arabic"/>
          <w:sz w:val="32"/>
          <w:szCs w:val="32"/>
          <w:rtl/>
        </w:rPr>
        <w:t>ءامَنُواْ</w:t>
      </w:r>
      <w:r w:rsidRPr="005744B0">
        <w:rPr>
          <w:rFonts w:ascii="Traditional Arabic" w:hAnsi="Traditional Arabic" w:cs="Traditional Arabic"/>
          <w:sz w:val="32"/>
          <w:szCs w:val="32"/>
          <w:shd w:val="clear" w:color="auto" w:fill="FFFFFF"/>
        </w:rPr>
        <w:t> </w:t>
      </w:r>
      <w:r w:rsidRPr="005744B0">
        <w:rPr>
          <w:rFonts w:ascii="Traditional Arabic" w:hAnsi="Traditional Arabic" w:cs="Traditional Arabic"/>
          <w:sz w:val="32"/>
          <w:szCs w:val="32"/>
          <w:shd w:val="clear" w:color="auto" w:fill="FFFFFF"/>
          <w:rtl/>
        </w:rPr>
        <w:t>أَوْفُواْ بِٱلْعُقُودِ</w:t>
      </w:r>
      <w:r w:rsidRPr="005744B0">
        <w:rPr>
          <w:rFonts w:ascii="Traditional Arabic" w:hAnsi="Traditional Arabic" w:cs="Traditional Arabic"/>
          <w:sz w:val="32"/>
          <w:szCs w:val="32"/>
          <w:rtl/>
        </w:rPr>
        <w:t>"</w:t>
      </w:r>
      <w:r w:rsidRPr="005744B0">
        <w:rPr>
          <w:rFonts w:ascii="Traditional Arabic" w:eastAsia="Times New Roman" w:hAnsi="Traditional Arabic" w:cs="Traditional Arabic"/>
          <w:sz w:val="32"/>
          <w:szCs w:val="32"/>
          <w:rtl/>
        </w:rPr>
        <w:t>، وحينما يختل فيه ركن من الأركان أو شرط من الشروط يكون عرضة للبطلان أو الفسخ، و</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ما أن المدعي قد التزم ببنود العقد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هو ثابت من أوراق القضية، وذلك بتسليمه للمدعى عليه الدفعة المقدمة البالغ قدرها</w:t>
      </w:r>
      <w:r w:rsidRPr="005744B0">
        <w:rPr>
          <w:rFonts w:ascii="Traditional Arabic" w:eastAsia="Times New Roman" w:hAnsi="Traditional Arabic" w:cs="Traditional Arabic" w:hint="cs"/>
          <w:sz w:val="32"/>
          <w:szCs w:val="32"/>
          <w:rtl/>
        </w:rPr>
        <w:t xml:space="preserve"> (250.000) </w:t>
      </w:r>
      <w:r w:rsidRPr="005744B0">
        <w:rPr>
          <w:rFonts w:ascii="Traditional Arabic" w:eastAsia="Times New Roman" w:hAnsi="Traditional Arabic" w:cs="Traditional Arabic"/>
          <w:sz w:val="32"/>
          <w:szCs w:val="32"/>
          <w:rtl/>
        </w:rPr>
        <w:t>مئتان وخمسون ألف ريال حسب البند (ثالث</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المدفوعات) الذي نص على أنه: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طبق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لشروط العقد بين الطرفين وفق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لما يلي: دفعة مقدمة عند توقيع العقد</w:t>
      </w:r>
      <w:r w:rsidRPr="005744B0">
        <w:rPr>
          <w:rFonts w:ascii="Traditional Arabic" w:eastAsia="Times New Roman" w:hAnsi="Traditional Arabic" w:cs="Traditional Arabic" w:hint="cs"/>
          <w:sz w:val="32"/>
          <w:szCs w:val="32"/>
          <w:rtl/>
        </w:rPr>
        <w:t xml:space="preserve"> قدرها (250.000) </w:t>
      </w:r>
      <w:r w:rsidRPr="005744B0">
        <w:rPr>
          <w:rFonts w:ascii="Traditional Arabic" w:eastAsia="Times New Roman" w:hAnsi="Traditional Arabic" w:cs="Traditional Arabic"/>
          <w:sz w:val="32"/>
          <w:szCs w:val="32"/>
          <w:rtl/>
        </w:rPr>
        <w:t>مئتان وخمسون</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ألف ريال</w:t>
      </w:r>
      <w:r>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وقد استلمها المدعى عليه بموجب سند القبض المؤرخ في</w:t>
      </w:r>
      <w:r w:rsidRPr="005744B0">
        <w:rPr>
          <w:rFonts w:ascii="Traditional Arabic" w:eastAsia="Times New Roman" w:hAnsi="Traditional Arabic" w:cs="Traditional Arabic" w:hint="cs"/>
          <w:sz w:val="32"/>
          <w:szCs w:val="32"/>
          <w:rtl/>
        </w:rPr>
        <w:t xml:space="preserve"> 23/12/2010م، </w:t>
      </w:r>
      <w:r w:rsidRPr="005744B0">
        <w:rPr>
          <w:rFonts w:ascii="Traditional Arabic" w:eastAsia="Times New Roman" w:hAnsi="Traditional Arabic" w:cs="Traditional Arabic"/>
          <w:sz w:val="32"/>
          <w:szCs w:val="32"/>
          <w:rtl/>
        </w:rPr>
        <w:t>والحوالة المؤرخة</w:t>
      </w:r>
      <w:r w:rsidRPr="005744B0">
        <w:rPr>
          <w:rFonts w:ascii="Traditional Arabic" w:eastAsia="Times New Roman" w:hAnsi="Traditional Arabic" w:cs="Traditional Arabic" w:hint="cs"/>
          <w:sz w:val="32"/>
          <w:szCs w:val="32"/>
          <w:rtl/>
        </w:rPr>
        <w:t xml:space="preserve"> في 19/1/1432هـ</w:t>
      </w:r>
      <w:r w:rsidRPr="005744B0">
        <w:rPr>
          <w:rFonts w:ascii="Traditional Arabic" w:eastAsia="Times New Roman" w:hAnsi="Traditional Arabic" w:cs="Traditional Arabic"/>
          <w:sz w:val="32"/>
          <w:szCs w:val="32"/>
          <w:rtl/>
        </w:rPr>
        <w:t>؛ ثم إن الدائرة في سبيل التحقق من مدى وفاء المدعى عليه بالتزاماته العقدية وفق</w:t>
      </w:r>
      <w:r w:rsidRPr="005744B0">
        <w:rPr>
          <w:rFonts w:ascii="Traditional Arabic" w:eastAsia="Times New Roman" w:hAnsi="Traditional Arabic" w:cs="Traditional Arabic" w:hint="cs"/>
          <w:sz w:val="32"/>
          <w:szCs w:val="32"/>
          <w:rtl/>
        </w:rPr>
        <w:t xml:space="preserve">اً </w:t>
      </w:r>
      <w:r w:rsidRPr="005744B0">
        <w:rPr>
          <w:rFonts w:ascii="Traditional Arabic" w:eastAsia="Times New Roman" w:hAnsi="Traditional Arabic" w:cs="Traditional Arabic"/>
          <w:sz w:val="32"/>
          <w:szCs w:val="32"/>
          <w:rtl/>
        </w:rPr>
        <w:t xml:space="preserve">للعقد </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محل الدعوى</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فإنها باطلاعها على البند (أول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موضوع العقد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الذي نص على أن</w:t>
      </w:r>
      <w:r w:rsidRPr="005744B0">
        <w:rPr>
          <w:rFonts w:ascii="Traditional Arabic" w:eastAsia="Times New Roman" w:hAnsi="Traditional Arabic" w:cs="Traditional Arabic" w:hint="cs"/>
          <w:sz w:val="32"/>
          <w:szCs w:val="32"/>
          <w:rtl/>
        </w:rPr>
        <w:t>: "</w:t>
      </w:r>
      <w:r w:rsidRPr="005744B0">
        <w:rPr>
          <w:rFonts w:ascii="Traditional Arabic" w:eastAsia="Times New Roman" w:hAnsi="Traditional Arabic" w:cs="Traditional Arabic"/>
          <w:sz w:val="32"/>
          <w:szCs w:val="32"/>
          <w:rtl/>
        </w:rPr>
        <w:t>يتعهد الطرف الأول بتوريد وتركيب واختبار وتشغيل المصنع وفق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للمكونات التالية: 1- سا</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لو ال</w:t>
      </w:r>
      <w:r w:rsidRPr="005744B0">
        <w:rPr>
          <w:rFonts w:ascii="Traditional Arabic" w:eastAsia="Times New Roman" w:hAnsi="Traditional Arabic" w:cs="Traditional Arabic" w:hint="cs"/>
          <w:sz w:val="32"/>
          <w:szCs w:val="32"/>
          <w:rtl/>
        </w:rPr>
        <w:t>أ</w:t>
      </w:r>
      <w:r w:rsidRPr="005744B0">
        <w:rPr>
          <w:rFonts w:ascii="Traditional Arabic" w:eastAsia="Times New Roman" w:hAnsi="Traditional Arabic" w:cs="Traditional Arabic"/>
          <w:sz w:val="32"/>
          <w:szCs w:val="32"/>
          <w:rtl/>
        </w:rPr>
        <w:t>سمنت (</w:t>
      </w:r>
      <w:r w:rsidRPr="005744B0">
        <w:rPr>
          <w:rFonts w:ascii="Traditional Arabic" w:eastAsia="Times New Roman" w:hAnsi="Traditional Arabic" w:cs="Traditional Arabic"/>
          <w:sz w:val="32"/>
          <w:szCs w:val="32"/>
          <w:rtl/>
          <w:lang w:bidi="fa-IR"/>
        </w:rPr>
        <w:t>۸۰</w:t>
      </w:r>
      <w:r w:rsidRPr="005744B0">
        <w:rPr>
          <w:rFonts w:ascii="Traditional Arabic" w:eastAsia="Times New Roman" w:hAnsi="Traditional Arabic" w:cs="Traditional Arabic"/>
          <w:sz w:val="32"/>
          <w:szCs w:val="32"/>
          <w:rtl/>
        </w:rPr>
        <w:t xml:space="preserve"> طن).</w:t>
      </w:r>
      <w:r w:rsidRPr="005744B0">
        <w:rPr>
          <w:rFonts w:ascii="Traditional Arabic" w:eastAsia="Times New Roman" w:hAnsi="Traditional Arabic" w:cs="Traditional Arabic" w:hint="cs"/>
          <w:sz w:val="32"/>
          <w:szCs w:val="32"/>
          <w:rtl/>
        </w:rPr>
        <w:t xml:space="preserve"> 2- أ</w:t>
      </w:r>
      <w:r w:rsidRPr="005744B0">
        <w:rPr>
          <w:rFonts w:ascii="Traditional Arabic" w:eastAsia="Times New Roman" w:hAnsi="Traditional Arabic" w:cs="Traditional Arabic"/>
          <w:sz w:val="32"/>
          <w:szCs w:val="32"/>
          <w:rtl/>
        </w:rPr>
        <w:t>سکروه ناقل ال</w:t>
      </w:r>
      <w:r w:rsidRPr="005744B0">
        <w:rPr>
          <w:rFonts w:ascii="Traditional Arabic" w:eastAsia="Times New Roman" w:hAnsi="Traditional Arabic" w:cs="Traditional Arabic" w:hint="cs"/>
          <w:sz w:val="32"/>
          <w:szCs w:val="32"/>
          <w:rtl/>
        </w:rPr>
        <w:t>أ</w:t>
      </w:r>
      <w:r w:rsidRPr="005744B0">
        <w:rPr>
          <w:rFonts w:ascii="Traditional Arabic" w:eastAsia="Times New Roman" w:hAnsi="Traditional Arabic" w:cs="Traditional Arabic"/>
          <w:sz w:val="32"/>
          <w:szCs w:val="32"/>
          <w:rtl/>
        </w:rPr>
        <w:t>سمنت من ال</w:t>
      </w:r>
      <w:r w:rsidRPr="005744B0">
        <w:rPr>
          <w:rFonts w:ascii="Traditional Arabic" w:eastAsia="Times New Roman" w:hAnsi="Traditional Arabic" w:cs="Traditional Arabic" w:hint="cs"/>
          <w:sz w:val="32"/>
          <w:szCs w:val="32"/>
          <w:rtl/>
        </w:rPr>
        <w:t>خ</w:t>
      </w:r>
      <w:r w:rsidRPr="005744B0">
        <w:rPr>
          <w:rFonts w:ascii="Traditional Arabic" w:eastAsia="Times New Roman" w:hAnsi="Traditional Arabic" w:cs="Traditional Arabic"/>
          <w:sz w:val="32"/>
          <w:szCs w:val="32"/>
          <w:rtl/>
        </w:rPr>
        <w:t>زن إلى الخلاطة. 3- الهوبر (باتش) ثلاث فتحات بطول (</w:t>
      </w:r>
      <w:r w:rsidRPr="005744B0">
        <w:rPr>
          <w:rFonts w:ascii="Traditional Arabic" w:eastAsia="Times New Roman" w:hAnsi="Traditional Arabic" w:cs="Traditional Arabic"/>
          <w:sz w:val="32"/>
          <w:szCs w:val="32"/>
          <w:rtl/>
          <w:lang w:bidi="fa-IR"/>
        </w:rPr>
        <w:t>۳</w:t>
      </w:r>
      <w:r w:rsidRPr="005744B0">
        <w:rPr>
          <w:rFonts w:ascii="Traditional Arabic" w:eastAsia="Times New Roman" w:hAnsi="Traditional Arabic" w:cs="Traditional Arabic"/>
          <w:sz w:val="32"/>
          <w:szCs w:val="32"/>
          <w:rtl/>
        </w:rPr>
        <w:t>م) للفتحة. 4</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سير ناقل من ال</w:t>
      </w:r>
      <w:r w:rsidRPr="005744B0">
        <w:rPr>
          <w:rFonts w:ascii="Traditional Arabic" w:eastAsia="Times New Roman" w:hAnsi="Traditional Arabic" w:cs="Traditional Arabic" w:hint="cs"/>
          <w:sz w:val="32"/>
          <w:szCs w:val="32"/>
          <w:rtl/>
        </w:rPr>
        <w:t>ه</w:t>
      </w:r>
      <w:r w:rsidRPr="005744B0">
        <w:rPr>
          <w:rFonts w:ascii="Traditional Arabic" w:eastAsia="Times New Roman" w:hAnsi="Traditional Arabic" w:cs="Traditional Arabic"/>
          <w:sz w:val="32"/>
          <w:szCs w:val="32"/>
          <w:rtl/>
        </w:rPr>
        <w:t>وبر إلى حلة الخلاط.</w:t>
      </w:r>
      <w:r w:rsidRPr="005744B0">
        <w:rPr>
          <w:rFonts w:ascii="Traditional Arabic" w:eastAsia="Times New Roman" w:hAnsi="Traditional Arabic" w:cs="Traditional Arabic" w:hint="cs"/>
          <w:sz w:val="32"/>
          <w:szCs w:val="32"/>
          <w:rtl/>
        </w:rPr>
        <w:t xml:space="preserve"> 5- </w:t>
      </w:r>
      <w:r w:rsidRPr="005744B0">
        <w:rPr>
          <w:rFonts w:ascii="Traditional Arabic" w:eastAsia="Times New Roman" w:hAnsi="Traditional Arabic" w:cs="Traditional Arabic"/>
          <w:sz w:val="32"/>
          <w:szCs w:val="32"/>
          <w:rtl/>
        </w:rPr>
        <w:t>خلا</w:t>
      </w:r>
      <w:r w:rsidRPr="005744B0">
        <w:rPr>
          <w:rFonts w:ascii="Traditional Arabic" w:eastAsia="Times New Roman" w:hAnsi="Traditional Arabic" w:cs="Traditional Arabic" w:hint="cs"/>
          <w:sz w:val="32"/>
          <w:szCs w:val="32"/>
          <w:rtl/>
        </w:rPr>
        <w:t xml:space="preserve">ط </w:t>
      </w:r>
      <w:r w:rsidRPr="005744B0">
        <w:rPr>
          <w:rFonts w:eastAsia="Times New Roman" w:cs="Traditional Arabic"/>
          <w:sz w:val="32"/>
          <w:szCs w:val="32"/>
        </w:rPr>
        <w:t>(js500)</w:t>
      </w:r>
      <w:r w:rsidRPr="005744B0">
        <w:rPr>
          <w:rFonts w:ascii="Traditional Arabic" w:eastAsia="Times New Roman" w:hAnsi="Traditional Arabic" w:cs="Traditional Arabic" w:hint="cs"/>
          <w:sz w:val="32"/>
          <w:szCs w:val="32"/>
          <w:rtl/>
        </w:rPr>
        <w:t xml:space="preserve">. 6- </w:t>
      </w:r>
      <w:r w:rsidRPr="005744B0">
        <w:rPr>
          <w:rFonts w:ascii="Traditional Arabic" w:eastAsia="Times New Roman" w:hAnsi="Traditional Arabic" w:cs="Traditional Arabic"/>
          <w:sz w:val="32"/>
          <w:szCs w:val="32"/>
          <w:rtl/>
        </w:rPr>
        <w:t>المكبس (مك</w:t>
      </w:r>
      <w:r w:rsidRPr="005744B0">
        <w:rPr>
          <w:rFonts w:ascii="Traditional Arabic" w:eastAsia="Times New Roman" w:hAnsi="Traditional Arabic" w:cs="Traditional Arabic" w:hint="cs"/>
          <w:sz w:val="32"/>
          <w:szCs w:val="32"/>
          <w:rtl/>
        </w:rPr>
        <w:t>ي</w:t>
      </w:r>
      <w:r w:rsidRPr="005744B0">
        <w:rPr>
          <w:rFonts w:ascii="Traditional Arabic" w:eastAsia="Times New Roman" w:hAnsi="Traditional Arabic" w:cs="Traditional Arabic"/>
          <w:sz w:val="32"/>
          <w:szCs w:val="32"/>
          <w:rtl/>
        </w:rPr>
        <w:t>نة تشكيل المنتجات</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الإسمنتية). </w:t>
      </w:r>
      <w:r w:rsidRPr="005744B0">
        <w:rPr>
          <w:rFonts w:ascii="Traditional Arabic" w:eastAsia="Times New Roman" w:hAnsi="Traditional Arabic" w:cs="Traditional Arabic"/>
          <w:sz w:val="32"/>
          <w:szCs w:val="32"/>
          <w:rtl/>
          <w:lang w:bidi="fa-IR"/>
        </w:rPr>
        <w:t xml:space="preserve">۷- </w:t>
      </w:r>
      <w:r w:rsidRPr="005744B0">
        <w:rPr>
          <w:rFonts w:ascii="Traditional Arabic" w:eastAsia="Times New Roman" w:hAnsi="Traditional Arabic" w:cs="Traditional Arabic"/>
          <w:sz w:val="32"/>
          <w:szCs w:val="32"/>
          <w:rtl/>
        </w:rPr>
        <w:t xml:space="preserve">سير ناقل من الخلاط إلى المكبس. </w:t>
      </w:r>
      <w:r w:rsidRPr="005744B0">
        <w:rPr>
          <w:rFonts w:ascii="Traditional Arabic" w:eastAsia="Times New Roman" w:hAnsi="Traditional Arabic" w:cs="Traditional Arabic"/>
          <w:sz w:val="32"/>
          <w:szCs w:val="32"/>
          <w:rtl/>
          <w:lang w:bidi="fa-IR"/>
        </w:rPr>
        <w:t xml:space="preserve">۸- </w:t>
      </w:r>
      <w:r w:rsidRPr="005744B0">
        <w:rPr>
          <w:rFonts w:ascii="Traditional Arabic" w:eastAsia="Times New Roman" w:hAnsi="Traditional Arabic" w:cs="Traditional Arabic"/>
          <w:sz w:val="32"/>
          <w:szCs w:val="32"/>
          <w:rtl/>
        </w:rPr>
        <w:t xml:space="preserve">طاولة السحب مغذية المكبس بالطبالي. </w:t>
      </w:r>
      <w:r w:rsidRPr="005744B0">
        <w:rPr>
          <w:rFonts w:ascii="Traditional Arabic" w:eastAsia="Times New Roman" w:hAnsi="Traditional Arabic" w:cs="Traditional Arabic"/>
          <w:sz w:val="32"/>
          <w:szCs w:val="32"/>
          <w:rtl/>
          <w:lang w:bidi="fa-IR"/>
        </w:rPr>
        <w:t xml:space="preserve">۹- </w:t>
      </w:r>
      <w:r w:rsidRPr="005744B0">
        <w:rPr>
          <w:rFonts w:ascii="Traditional Arabic" w:eastAsia="Times New Roman" w:hAnsi="Traditional Arabic" w:cs="Traditional Arabic"/>
          <w:sz w:val="32"/>
          <w:szCs w:val="32"/>
          <w:rtl/>
        </w:rPr>
        <w:t xml:space="preserve">سير ناقل من المكبس إلى غرفة الرص. </w:t>
      </w:r>
      <w:r w:rsidRPr="005744B0">
        <w:rPr>
          <w:rFonts w:ascii="Traditional Arabic" w:eastAsia="Times New Roman" w:hAnsi="Traditional Arabic" w:cs="Traditional Arabic"/>
          <w:sz w:val="32"/>
          <w:szCs w:val="32"/>
          <w:rtl/>
          <w:lang w:bidi="fa-IR"/>
        </w:rPr>
        <w:t>۱۰-</w:t>
      </w:r>
      <w:r w:rsidRPr="005744B0">
        <w:rPr>
          <w:rFonts w:ascii="Traditional Arabic" w:eastAsia="Times New Roman" w:hAnsi="Traditional Arabic" w:cs="Traditional Arabic" w:hint="cs"/>
          <w:sz w:val="32"/>
          <w:szCs w:val="32"/>
          <w:rtl/>
          <w:lang w:bidi="fa-IR"/>
        </w:rPr>
        <w:t xml:space="preserve"> </w:t>
      </w:r>
      <w:r w:rsidRPr="005744B0">
        <w:rPr>
          <w:rFonts w:ascii="Traditional Arabic" w:eastAsia="Times New Roman" w:hAnsi="Traditional Arabic" w:cs="Traditional Arabic"/>
          <w:sz w:val="32"/>
          <w:szCs w:val="32"/>
          <w:rtl/>
        </w:rPr>
        <w:t>غرفة الرص (مكان تجميع الطبالي). 11- وحدة التحكم في</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المكبس. </w:t>
      </w:r>
      <w:r w:rsidRPr="005744B0">
        <w:rPr>
          <w:rFonts w:ascii="Traditional Arabic" w:eastAsia="Times New Roman" w:hAnsi="Traditional Arabic" w:cs="Traditional Arabic"/>
          <w:sz w:val="32"/>
          <w:szCs w:val="32"/>
          <w:rtl/>
          <w:lang w:bidi="fa-IR"/>
        </w:rPr>
        <w:t xml:space="preserve">۱۲- </w:t>
      </w:r>
      <w:r w:rsidRPr="005744B0">
        <w:rPr>
          <w:rFonts w:ascii="Traditional Arabic" w:eastAsia="Times New Roman" w:hAnsi="Traditional Arabic" w:cs="Traditional Arabic"/>
          <w:sz w:val="32"/>
          <w:szCs w:val="32"/>
          <w:rtl/>
        </w:rPr>
        <w:t xml:space="preserve">طبالي خشب خاصة بالمكبس. </w:t>
      </w:r>
      <w:r w:rsidRPr="005744B0">
        <w:rPr>
          <w:rFonts w:ascii="Traditional Arabic" w:eastAsia="Times New Roman" w:hAnsi="Traditional Arabic" w:cs="Traditional Arabic"/>
          <w:sz w:val="32"/>
          <w:szCs w:val="32"/>
          <w:rtl/>
          <w:lang w:bidi="fa-IR"/>
        </w:rPr>
        <w:t xml:space="preserve">۱۳- </w:t>
      </w:r>
      <w:r w:rsidRPr="005744B0">
        <w:rPr>
          <w:rFonts w:ascii="Traditional Arabic" w:eastAsia="Times New Roman" w:hAnsi="Traditional Arabic" w:cs="Traditional Arabic"/>
          <w:sz w:val="32"/>
          <w:szCs w:val="32"/>
          <w:rtl/>
        </w:rPr>
        <w:t>رافعة شوكية. 14- ضمامة بلوك</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إلا أنه ولما كان الثابت أن المدعى عليه قد أخل بشرط العقد المتفق عليه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إذ تبين بعد توريده للمصنع أنه غير مطابق للمواصفات المتفق عليها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وأنه غير صالح للعمل؛ وذلك حسب ما ورد في التقرير الفني النهائي رقم</w:t>
      </w:r>
      <w:r w:rsidRPr="005744B0">
        <w:rPr>
          <w:rFonts w:ascii="Traditional Arabic" w:eastAsia="Times New Roman" w:hAnsi="Traditional Arabic" w:cs="Traditional Arabic" w:hint="cs"/>
          <w:sz w:val="32"/>
          <w:szCs w:val="32"/>
          <w:rtl/>
        </w:rPr>
        <w:t xml:space="preserve"> (2768/741) </w:t>
      </w:r>
      <w:r w:rsidRPr="005744B0">
        <w:rPr>
          <w:rFonts w:ascii="Traditional Arabic" w:eastAsia="Times New Roman" w:hAnsi="Traditional Arabic" w:cs="Traditional Arabic"/>
          <w:sz w:val="32"/>
          <w:szCs w:val="32"/>
          <w:rtl/>
        </w:rPr>
        <w:t>وتاريخ</w:t>
      </w:r>
      <w:r w:rsidRPr="005744B0">
        <w:rPr>
          <w:rFonts w:ascii="Traditional Arabic" w:eastAsia="Times New Roman" w:hAnsi="Traditional Arabic" w:cs="Traditional Arabic" w:hint="cs"/>
          <w:sz w:val="32"/>
          <w:szCs w:val="32"/>
          <w:rtl/>
        </w:rPr>
        <w:t xml:space="preserve"> 24/5/1436هـ، </w:t>
      </w:r>
      <w:r w:rsidRPr="005744B0">
        <w:rPr>
          <w:rFonts w:ascii="Traditional Arabic" w:eastAsia="Times New Roman" w:hAnsi="Traditional Arabic" w:cs="Traditional Arabic"/>
          <w:sz w:val="32"/>
          <w:szCs w:val="32"/>
          <w:rtl/>
        </w:rPr>
        <w:t>الصادر من وزارة التجارة المتضمن</w:t>
      </w:r>
      <w:r w:rsidRPr="005744B0">
        <w:rPr>
          <w:rFonts w:ascii="Traditional Arabic" w:eastAsia="Times New Roman" w:hAnsi="Traditional Arabic" w:cs="Traditional Arabic" w:hint="cs"/>
          <w:sz w:val="32"/>
          <w:szCs w:val="32"/>
          <w:rtl/>
        </w:rPr>
        <w:t>: "</w:t>
      </w:r>
      <w:r w:rsidRPr="005744B0">
        <w:rPr>
          <w:rFonts w:ascii="Traditional Arabic" w:eastAsia="Times New Roman" w:hAnsi="Traditional Arabic" w:cs="Traditional Arabic"/>
          <w:sz w:val="32"/>
          <w:szCs w:val="32"/>
          <w:rtl/>
        </w:rPr>
        <w:t>البند الأول: توريد سايلو بسعة (</w:t>
      </w:r>
      <w:r w:rsidRPr="005744B0">
        <w:rPr>
          <w:rFonts w:ascii="Traditional Arabic" w:eastAsia="Times New Roman" w:hAnsi="Traditional Arabic" w:cs="Traditional Arabic" w:hint="cs"/>
          <w:sz w:val="32"/>
          <w:szCs w:val="32"/>
          <w:rtl/>
        </w:rPr>
        <w:t>45</w:t>
      </w:r>
      <w:r w:rsidRPr="005744B0">
        <w:rPr>
          <w:rFonts w:ascii="Traditional Arabic" w:eastAsia="Times New Roman" w:hAnsi="Traditional Arabic" w:cs="Traditional Arabic"/>
          <w:sz w:val="32"/>
          <w:szCs w:val="32"/>
          <w:rtl/>
        </w:rPr>
        <w:t xml:space="preserve"> طن) بدل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w:t>
      </w:r>
      <w:r w:rsidRPr="005744B0">
        <w:rPr>
          <w:rFonts w:ascii="Traditional Arabic" w:eastAsia="Times New Roman" w:hAnsi="Traditional Arabic" w:cs="Traditional Arabic"/>
          <w:sz w:val="32"/>
          <w:szCs w:val="32"/>
          <w:rtl/>
          <w:lang w:bidi="fa-IR"/>
        </w:rPr>
        <w:t>۸۰</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 xml:space="preserve">طن)، </w:t>
      </w:r>
      <w:r w:rsidRPr="005744B0">
        <w:rPr>
          <w:rFonts w:ascii="Traditional Arabic" w:eastAsia="Times New Roman" w:hAnsi="Traditional Arabic" w:cs="Traditional Arabic" w:hint="cs"/>
          <w:sz w:val="32"/>
          <w:szCs w:val="32"/>
          <w:rtl/>
        </w:rPr>
        <w:t xml:space="preserve">وقد </w:t>
      </w:r>
      <w:r w:rsidRPr="005744B0">
        <w:rPr>
          <w:rFonts w:ascii="Traditional Arabic" w:eastAsia="Times New Roman" w:hAnsi="Traditional Arabic" w:cs="Traditional Arabic"/>
          <w:sz w:val="32"/>
          <w:szCs w:val="32"/>
          <w:rtl/>
        </w:rPr>
        <w:t xml:space="preserve">أنكر الطرف الأول </w:t>
      </w:r>
      <w:r w:rsidRPr="005744B0">
        <w:rPr>
          <w:rFonts w:ascii="Traditional Arabic" w:eastAsia="Times New Roman" w:hAnsi="Traditional Arabic" w:cs="Traditional Arabic" w:hint="cs"/>
          <w:sz w:val="32"/>
          <w:szCs w:val="32"/>
          <w:rtl/>
        </w:rPr>
        <w:t>(المدعي) ا</w:t>
      </w:r>
      <w:r w:rsidRPr="005744B0">
        <w:rPr>
          <w:rFonts w:ascii="Traditional Arabic" w:eastAsia="Times New Roman" w:hAnsi="Traditional Arabic" w:cs="Traditional Arabic"/>
          <w:sz w:val="32"/>
          <w:szCs w:val="32"/>
          <w:rtl/>
        </w:rPr>
        <w:t>ستلامه له، وذكر أنه استلم صاجان من الطرف الثاني</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وتم ثنيها وعمل السايلو في ورشة تقع بخميس مشيط ولدى الطرف الأول ما يثبت ذلك. البند الثالث: توريد هوبر بثلاث فتحات بطول (</w:t>
      </w:r>
      <w:r w:rsidRPr="005744B0">
        <w:rPr>
          <w:rFonts w:ascii="Traditional Arabic" w:eastAsia="Times New Roman" w:hAnsi="Traditional Arabic" w:cs="Traditional Arabic"/>
          <w:sz w:val="32"/>
          <w:szCs w:val="32"/>
          <w:rtl/>
          <w:lang w:bidi="fa-IR"/>
        </w:rPr>
        <w:t>۲</w:t>
      </w:r>
      <w:r w:rsidRPr="005744B0">
        <w:rPr>
          <w:rFonts w:ascii="Traditional Arabic" w:eastAsia="Times New Roman" w:hAnsi="Traditional Arabic" w:cs="Traditional Arabic"/>
          <w:sz w:val="32"/>
          <w:szCs w:val="32"/>
          <w:rtl/>
        </w:rPr>
        <w:t>م) للفتحة بدل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w:t>
      </w:r>
      <w:r w:rsidRPr="005744B0">
        <w:rPr>
          <w:rFonts w:ascii="Traditional Arabic" w:eastAsia="Times New Roman" w:hAnsi="Traditional Arabic" w:cs="Traditional Arabic" w:hint="cs"/>
          <w:sz w:val="32"/>
          <w:szCs w:val="32"/>
          <w:rtl/>
          <w:lang w:bidi="fa-IR"/>
        </w:rPr>
        <w:t>3</w:t>
      </w:r>
      <w:r w:rsidRPr="005744B0">
        <w:rPr>
          <w:rFonts w:ascii="Traditional Arabic" w:eastAsia="Times New Roman" w:hAnsi="Traditional Arabic" w:cs="Traditional Arabic"/>
          <w:sz w:val="32"/>
          <w:szCs w:val="32"/>
          <w:rtl/>
        </w:rPr>
        <w:t>م) للفتحة، فتحة الهو</w:t>
      </w:r>
      <w:r w:rsidRPr="005744B0">
        <w:rPr>
          <w:rFonts w:ascii="Traditional Arabic" w:eastAsia="Times New Roman" w:hAnsi="Traditional Arabic" w:cs="Traditional Arabic" w:hint="cs"/>
          <w:sz w:val="32"/>
          <w:szCs w:val="32"/>
          <w:rtl/>
        </w:rPr>
        <w:t>ب</w:t>
      </w:r>
      <w:r w:rsidRPr="005744B0">
        <w:rPr>
          <w:rFonts w:ascii="Traditional Arabic" w:eastAsia="Times New Roman" w:hAnsi="Traditional Arabic" w:cs="Traditional Arabic"/>
          <w:sz w:val="32"/>
          <w:szCs w:val="32"/>
          <w:rtl/>
        </w:rPr>
        <w:t>ر من الأعلى (</w:t>
      </w:r>
      <w:r w:rsidRPr="005744B0">
        <w:rPr>
          <w:rFonts w:ascii="Traditional Arabic" w:eastAsia="Times New Roman" w:hAnsi="Traditional Arabic" w:cs="Traditional Arabic"/>
          <w:sz w:val="32"/>
          <w:szCs w:val="32"/>
          <w:rtl/>
          <w:lang w:bidi="fa-IR"/>
        </w:rPr>
        <w:t>۳</w:t>
      </w:r>
      <w:r w:rsidRPr="005744B0">
        <w:rPr>
          <w:rFonts w:ascii="Traditional Arabic" w:eastAsia="Times New Roman" w:hAnsi="Traditional Arabic" w:cs="Traditional Arabic"/>
          <w:sz w:val="32"/>
          <w:szCs w:val="32"/>
          <w:rtl/>
        </w:rPr>
        <w:t>م) للفتحة الواحدة. البند الخامس: توريد خلاط دون وجود المواصفات الفنية على المنتج، لا يوجد على الخلاط بيانات الجهة المصنعة ولكن يوجد مواصفة عليها وهي</w:t>
      </w:r>
      <w:r w:rsidRPr="005744B0">
        <w:rPr>
          <w:rFonts w:ascii="Traditional Arabic" w:eastAsia="Times New Roman" w:hAnsi="Traditional Arabic" w:cs="Traditional Arabic"/>
          <w:sz w:val="32"/>
          <w:szCs w:val="32"/>
        </w:rPr>
        <w:t xml:space="preserve"> .(JS500) </w:t>
      </w:r>
      <w:r w:rsidRPr="005744B0">
        <w:rPr>
          <w:rFonts w:ascii="Traditional Arabic" w:eastAsia="Times New Roman" w:hAnsi="Traditional Arabic" w:cs="Traditional Arabic"/>
          <w:sz w:val="32"/>
          <w:szCs w:val="32"/>
          <w:rtl/>
        </w:rPr>
        <w:t>البند السادس: توريد</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lastRenderedPageBreak/>
        <w:t>مكبس دون وجود المواصفات الفنية على المنتج، أما المكبس فلا يوجد عليه مواصفات المصنع المنتج للمكبس، ولا يحمل إلا اسم المستورد الأول، باستثناء الديناموهات فيوجد عليها بيانات ولكن هي قطع تجميعية وليست من الأجزاء الرئيسية المصنعة في مصنع خط إنتاج البلوك. البند الثالث عشر: توريد رافعة شوكية بمحرك سوزوكي بدل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محرك تويوتا (</w:t>
      </w:r>
      <w:r w:rsidRPr="005744B0">
        <w:rPr>
          <w:rFonts w:ascii="Traditional Arabic" w:eastAsia="Times New Roman" w:hAnsi="Traditional Arabic" w:cs="Traditional Arabic"/>
          <w:sz w:val="32"/>
          <w:szCs w:val="32"/>
          <w:rtl/>
          <w:lang w:bidi="fa-IR"/>
        </w:rPr>
        <w:t>۳</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طن)، أما بالنسبة للرافعة الشوكية فهي محرك ايسوزو (</w:t>
      </w:r>
      <w:r w:rsidRPr="005744B0">
        <w:rPr>
          <w:rFonts w:ascii="Traditional Arabic" w:eastAsia="Times New Roman" w:hAnsi="Traditional Arabic" w:cs="Traditional Arabic" w:hint="cs"/>
          <w:sz w:val="32"/>
          <w:szCs w:val="32"/>
          <w:rtl/>
        </w:rPr>
        <w:t xml:space="preserve">3 </w:t>
      </w:r>
      <w:r w:rsidRPr="005744B0">
        <w:rPr>
          <w:rFonts w:ascii="Traditional Arabic" w:eastAsia="Times New Roman" w:hAnsi="Traditional Arabic" w:cs="Traditional Arabic"/>
          <w:sz w:val="32"/>
          <w:szCs w:val="32"/>
          <w:rtl/>
        </w:rPr>
        <w:t>طن) بدل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محرك تويوتا (</w:t>
      </w:r>
      <w:r w:rsidRPr="005744B0">
        <w:rPr>
          <w:rFonts w:ascii="Traditional Arabic" w:eastAsia="Times New Roman" w:hAnsi="Traditional Arabic" w:cs="Traditional Arabic"/>
          <w:sz w:val="32"/>
          <w:szCs w:val="32"/>
          <w:rtl/>
          <w:lang w:bidi="fa-IR"/>
        </w:rPr>
        <w:t>۳</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طن) وهي تحت الاستخدام إلى الآن. البند الرابع عشر: توريد ضمامة بمحرك سوزوكي بدل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محرك تويوتا (</w:t>
      </w:r>
      <w:r w:rsidRPr="005744B0">
        <w:rPr>
          <w:rFonts w:ascii="Traditional Arabic" w:eastAsia="Times New Roman" w:hAnsi="Traditional Arabic" w:cs="Traditional Arabic"/>
          <w:sz w:val="32"/>
          <w:szCs w:val="32"/>
          <w:rtl/>
          <w:lang w:bidi="fa-IR"/>
        </w:rPr>
        <w:t>۳</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طن)، أما بالنسبة للضمامة فهي محرك ايسوزو (</w:t>
      </w:r>
      <w:r w:rsidRPr="005744B0">
        <w:rPr>
          <w:rFonts w:ascii="Traditional Arabic" w:eastAsia="Times New Roman" w:hAnsi="Traditional Arabic" w:cs="Traditional Arabic"/>
          <w:sz w:val="32"/>
          <w:szCs w:val="32"/>
          <w:rtl/>
          <w:lang w:bidi="fa-IR"/>
        </w:rPr>
        <w:t>۳</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طن) بدل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من محرك تويوتا (3 طن) وهي تحت الاستخدام إلى الآن</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sz w:val="32"/>
          <w:szCs w:val="32"/>
          <w:rtl/>
        </w:rPr>
        <w:t>، وبالتالي وتأسيس</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ذلك فقد قال</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ﷺ:</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المسلمون عند شروطهم</w:t>
      </w:r>
      <w:r w:rsidRPr="005744B0">
        <w:rPr>
          <w:rFonts w:ascii="Traditional Arabic" w:eastAsia="Times New Roman" w:hAnsi="Traditional Arabic" w:cs="Traditional Arabic"/>
          <w:sz w:val="32"/>
          <w:szCs w:val="32"/>
        </w:rPr>
        <w:t>"</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الأمر الذي يكشف بدوره عن واقعة إخلال المدعى عليه بالتزاماته بالتوريد بالمخالفة لما تم الاتفاق عليه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ما تنتهي معه الدائرة إلى فسخ العقد المبرم بين الطرفين</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وترتب أثر الفسخ بينهما</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وذلك بإعادة الحال إلى ما كان عليه قبل التعاقد</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إذ يترتب عليه عدم استحقاق المدعى عليه لقيمة العقد، وبالتالي يكون معه المدعى عليه مس</w:t>
      </w:r>
      <w:r w:rsidRPr="005744B0">
        <w:rPr>
          <w:rFonts w:ascii="Traditional Arabic" w:eastAsia="Times New Roman" w:hAnsi="Traditional Arabic" w:cs="Traditional Arabic" w:hint="cs"/>
          <w:sz w:val="32"/>
          <w:szCs w:val="32"/>
          <w:rtl/>
        </w:rPr>
        <w:t>ؤ</w:t>
      </w:r>
      <w:r w:rsidRPr="005744B0">
        <w:rPr>
          <w:rFonts w:ascii="Traditional Arabic" w:eastAsia="Times New Roman" w:hAnsi="Traditional Arabic" w:cs="Traditional Arabic"/>
          <w:sz w:val="32"/>
          <w:szCs w:val="32"/>
          <w:rtl/>
        </w:rPr>
        <w:t>ول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عن مبلغ الدفعة الأولى من قيمة العقد المسلم له عند بداية التعاقد وقدره</w:t>
      </w:r>
      <w:r w:rsidRPr="005744B0">
        <w:rPr>
          <w:rFonts w:ascii="Traditional Arabic" w:eastAsia="Times New Roman" w:hAnsi="Traditional Arabic" w:cs="Traditional Arabic" w:hint="cs"/>
          <w:sz w:val="32"/>
          <w:szCs w:val="32"/>
          <w:rtl/>
        </w:rPr>
        <w:t xml:space="preserve"> (250.000) </w:t>
      </w:r>
      <w:r w:rsidRPr="005744B0">
        <w:rPr>
          <w:rFonts w:ascii="Traditional Arabic" w:eastAsia="Times New Roman" w:hAnsi="Traditional Arabic" w:cs="Traditional Arabic"/>
          <w:sz w:val="32"/>
          <w:szCs w:val="32"/>
          <w:rtl/>
        </w:rPr>
        <w:t>مئتان وخمسون ألف ريال، ويلزمه إعادة هذا المبلغ للمدعي، كما يكون معه المدعى عليه غير</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مستحق لباقي قيمة العقد وقدره</w:t>
      </w:r>
      <w:r w:rsidRPr="005744B0">
        <w:rPr>
          <w:rFonts w:ascii="Traditional Arabic" w:eastAsia="Times New Roman" w:hAnsi="Traditional Arabic" w:cs="Traditional Arabic" w:hint="cs"/>
          <w:sz w:val="32"/>
          <w:szCs w:val="32"/>
          <w:rtl/>
        </w:rPr>
        <w:t xml:space="preserve"> (330.000) ث</w:t>
      </w:r>
      <w:r w:rsidRPr="005744B0">
        <w:rPr>
          <w:rFonts w:ascii="Traditional Arabic" w:eastAsia="Times New Roman" w:hAnsi="Traditional Arabic" w:cs="Traditional Arabic"/>
          <w:sz w:val="32"/>
          <w:szCs w:val="32"/>
          <w:rtl/>
        </w:rPr>
        <w:t>لاثمئة وثلاثون ألف ريال المحرر له به سندات الأمر</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والتي استحصل بموجبها على قرار من مكتب الفصل في منازعات الأوراق التجارية ضد المدعي، والدائرة تكتفي في بيان ذلك في أسباب حكمها دون منطوقها. ولا ينال مما انتهت إليه الدائرة ما أثاره وكيل المدعى عليه من أنه تم توريد المصنع إلى موقع المدعي، ذلك أن البند (أول</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من العقد نص على أن</w:t>
      </w:r>
      <w:r w:rsidRPr="005744B0">
        <w:rPr>
          <w:rFonts w:ascii="Traditional Arabic" w:eastAsia="Times New Roman" w:hAnsi="Traditional Arabic" w:cs="Traditional Arabic" w:hint="cs"/>
          <w:sz w:val="32"/>
          <w:szCs w:val="32"/>
          <w:rtl/>
        </w:rPr>
        <w:t>: "</w:t>
      </w:r>
      <w:r w:rsidRPr="005744B0">
        <w:rPr>
          <w:rFonts w:ascii="Traditional Arabic" w:eastAsia="Times New Roman" w:hAnsi="Traditional Arabic" w:cs="Traditional Arabic"/>
          <w:sz w:val="32"/>
          <w:szCs w:val="32"/>
          <w:rtl/>
        </w:rPr>
        <w:t>يتعهد الطرف الأول بتوريد وتركيب واختبار وتشغيل المصنع وفق</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للمكونات التالية</w:t>
      </w:r>
      <w:r>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وبالتالي كان عليه أن يقوم بتوريد المصنع وتركيبه واختباره وتشغيله وفق المتفق عليه</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كما لا ينال من ذلك ما ذكره وكيل المدعى عليه بأنه صدر الحكم الابتدائي من الدائرة الجز</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ئية الثالثة بالمحكمة الإدارية بجدة بتاريخ</w:t>
      </w:r>
      <w:r w:rsidRPr="005744B0">
        <w:rPr>
          <w:rFonts w:ascii="Traditional Arabic" w:eastAsia="Times New Roman" w:hAnsi="Traditional Arabic" w:cs="Traditional Arabic" w:hint="cs"/>
          <w:sz w:val="32"/>
          <w:szCs w:val="32"/>
          <w:rtl/>
        </w:rPr>
        <w:t xml:space="preserve"> 24/11/1436هـ، </w:t>
      </w:r>
      <w:r w:rsidRPr="005744B0">
        <w:rPr>
          <w:rFonts w:ascii="Traditional Arabic" w:eastAsia="Times New Roman" w:hAnsi="Traditional Arabic" w:cs="Traditional Arabic"/>
          <w:sz w:val="32"/>
          <w:szCs w:val="32"/>
          <w:rtl/>
        </w:rPr>
        <w:t>القاضي بعدم الإدانة مما نسب إلى موكله، ذلك أن هذه الدعوى تتعلق بالمسؤولية العقدية التي تترتب على الإخلال بالالتزامات التعاقدية</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وفيها يتعين تثبيت الصلح أو الاتفاق أو فض المنازعات، وأما الحكم الصادر من الدائرة الجز</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ئية فهو يتعلق بالشق الجنائي الذي يترتب</w:t>
      </w:r>
      <w:r w:rsidRPr="005744B0">
        <w:rPr>
          <w:rFonts w:ascii="Traditional Arabic" w:eastAsia="Times New Roman" w:hAnsi="Traditional Arabic" w:cs="Traditional Arabic"/>
          <w:sz w:val="32"/>
          <w:szCs w:val="32"/>
        </w:rPr>
        <w:t xml:space="preserve"> </w:t>
      </w:r>
      <w:r w:rsidRPr="005744B0">
        <w:rPr>
          <w:rFonts w:ascii="Traditional Arabic" w:eastAsia="Times New Roman" w:hAnsi="Traditional Arabic" w:cs="Traditional Arabic"/>
          <w:sz w:val="32"/>
          <w:szCs w:val="32"/>
          <w:rtl/>
        </w:rPr>
        <w:t>على الإضرار بمصالح المجتمع</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وفيها يتعين توقيع عقوبة المس</w:t>
      </w:r>
      <w:r w:rsidRPr="005744B0">
        <w:rPr>
          <w:rFonts w:ascii="Traditional Arabic" w:eastAsia="Times New Roman" w:hAnsi="Traditional Arabic" w:cs="Traditional Arabic" w:hint="cs"/>
          <w:sz w:val="32"/>
          <w:szCs w:val="32"/>
          <w:rtl/>
        </w:rPr>
        <w:t>ؤ</w:t>
      </w:r>
      <w:r w:rsidRPr="005744B0">
        <w:rPr>
          <w:rFonts w:ascii="Traditional Arabic" w:eastAsia="Times New Roman" w:hAnsi="Traditional Arabic" w:cs="Traditional Arabic"/>
          <w:sz w:val="32"/>
          <w:szCs w:val="32"/>
          <w:rtl/>
        </w:rPr>
        <w:t>ول زجر</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له</w:t>
      </w:r>
      <w:r w:rsidRPr="005744B0">
        <w:rPr>
          <w:rFonts w:ascii="Traditional Arabic" w:eastAsia="Times New Roman" w:hAnsi="Traditional Arabic" w:cs="Traditional Arabic" w:hint="cs"/>
          <w:sz w:val="32"/>
          <w:szCs w:val="32"/>
          <w:rtl/>
        </w:rPr>
        <w:t xml:space="preserve"> </w:t>
      </w:r>
      <w:r w:rsidRPr="005744B0">
        <w:rPr>
          <w:rFonts w:ascii="Traditional Arabic" w:eastAsia="Times New Roman" w:hAnsi="Traditional Arabic" w:cs="Traditional Arabic"/>
          <w:sz w:val="32"/>
          <w:szCs w:val="32"/>
          <w:rtl/>
        </w:rPr>
        <w:t>وردع</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لغيره، وتأسيس</w:t>
      </w:r>
      <w:r w:rsidRPr="005744B0">
        <w:rPr>
          <w:rFonts w:ascii="Traditional Arabic" w:eastAsia="Times New Roman" w:hAnsi="Traditional Arabic" w:cs="Traditional Arabic" w:hint="cs"/>
          <w:sz w:val="32"/>
          <w:szCs w:val="32"/>
          <w:rtl/>
        </w:rPr>
        <w:t>اً</w:t>
      </w:r>
      <w:r w:rsidRPr="005744B0">
        <w:rPr>
          <w:rFonts w:ascii="Traditional Arabic" w:eastAsia="Times New Roman" w:hAnsi="Traditional Arabic" w:cs="Traditional Arabic"/>
          <w:sz w:val="32"/>
          <w:szCs w:val="32"/>
          <w:rtl/>
        </w:rPr>
        <w:t xml:space="preserve"> على جملة ما سبق</w:t>
      </w:r>
      <w:r w:rsidRPr="005744B0">
        <w:rPr>
          <w:rFonts w:ascii="Traditional Arabic" w:eastAsia="Times New Roman" w:hAnsi="Traditional Arabic" w:cs="Traditional Arabic" w:hint="cs"/>
          <w:sz w:val="32"/>
          <w:szCs w:val="32"/>
          <w:rtl/>
        </w:rPr>
        <w:t>؛</w:t>
      </w:r>
      <w:r w:rsidRPr="005744B0">
        <w:rPr>
          <w:rFonts w:ascii="Traditional Arabic" w:eastAsia="Times New Roman" w:hAnsi="Traditional Arabic" w:cs="Traditional Arabic"/>
          <w:sz w:val="32"/>
          <w:szCs w:val="32"/>
          <w:rtl/>
        </w:rPr>
        <w:t xml:space="preserve"> فإن المدعى عليه بإخلاله بالتزاماته تكون طلباته التي سبق له </w:t>
      </w:r>
      <w:r w:rsidRPr="005744B0">
        <w:rPr>
          <w:rFonts w:ascii="Traditional Arabic" w:eastAsia="Times New Roman" w:hAnsi="Traditional Arabic" w:cs="Traditional Arabic" w:hint="cs"/>
          <w:sz w:val="32"/>
          <w:szCs w:val="32"/>
          <w:rtl/>
        </w:rPr>
        <w:t>إ</w:t>
      </w:r>
      <w:r w:rsidRPr="005744B0">
        <w:rPr>
          <w:rFonts w:ascii="Traditional Arabic" w:eastAsia="Times New Roman" w:hAnsi="Traditional Arabic" w:cs="Traditional Arabic"/>
          <w:sz w:val="32"/>
          <w:szCs w:val="32"/>
          <w:rtl/>
        </w:rPr>
        <w:t>بداؤها في الدعوى حظيظة بالرفض، والدائرة تكتفي في بيان ذلك في أسباب حكمها دون منطوقها</w:t>
      </w:r>
      <w:r w:rsidRPr="005744B0">
        <w:rPr>
          <w:rFonts w:ascii="Traditional Arabic" w:eastAsia="Times New Roman" w:hAnsi="Traditional Arabic" w:cs="Traditional Arabic"/>
          <w:sz w:val="32"/>
          <w:szCs w:val="32"/>
        </w:rPr>
        <w:t>.</w:t>
      </w:r>
    </w:p>
    <w:p w:rsidR="00F37004" w:rsidRPr="005744B0" w:rsidRDefault="00F37004" w:rsidP="00F37004">
      <w:pPr>
        <w:spacing w:after="100"/>
        <w:jc w:val="both"/>
        <w:rPr>
          <w:rFonts w:ascii="Traditional Arabic" w:eastAsia="Times New Roman" w:hAnsi="Traditional Arabic" w:cs="Traditional Arabic"/>
          <w:b/>
          <w:bCs/>
          <w:sz w:val="32"/>
          <w:szCs w:val="32"/>
        </w:rPr>
      </w:pPr>
      <w:r w:rsidRPr="005744B0">
        <w:rPr>
          <w:rFonts w:ascii="Traditional Arabic" w:eastAsia="Times New Roman" w:hAnsi="Traditional Arabic" w:cs="Traditional Arabic" w:hint="cs"/>
          <w:b/>
          <w:bCs/>
          <w:sz w:val="32"/>
          <w:szCs w:val="32"/>
          <w:rtl/>
        </w:rPr>
        <w:lastRenderedPageBreak/>
        <w:t xml:space="preserve">لذلك </w:t>
      </w:r>
      <w:r w:rsidRPr="005744B0">
        <w:rPr>
          <w:rFonts w:ascii="Traditional Arabic" w:eastAsia="Times New Roman" w:hAnsi="Traditional Arabic" w:cs="Traditional Arabic"/>
          <w:b/>
          <w:bCs/>
          <w:sz w:val="32"/>
          <w:szCs w:val="32"/>
          <w:rtl/>
        </w:rPr>
        <w:t>حكمت الدائرة</w:t>
      </w:r>
      <w:r w:rsidRPr="005744B0">
        <w:rPr>
          <w:rFonts w:ascii="Traditional Arabic" w:eastAsia="Times New Roman" w:hAnsi="Traditional Arabic" w:cs="Traditional Arabic" w:hint="cs"/>
          <w:b/>
          <w:bCs/>
          <w:sz w:val="32"/>
          <w:szCs w:val="32"/>
          <w:rtl/>
        </w:rPr>
        <w:t xml:space="preserve">: </w:t>
      </w:r>
      <w:r w:rsidRPr="005744B0">
        <w:rPr>
          <w:rFonts w:ascii="Traditional Arabic" w:eastAsia="Times New Roman" w:hAnsi="Traditional Arabic" w:cs="Traditional Arabic"/>
          <w:b/>
          <w:bCs/>
          <w:sz w:val="32"/>
          <w:szCs w:val="32"/>
          <w:rtl/>
        </w:rPr>
        <w:t>بالمصادقة على الحكم الغيابي رقم (</w:t>
      </w:r>
      <w:r w:rsidRPr="005744B0">
        <w:rPr>
          <w:rFonts w:ascii="Traditional Arabic" w:eastAsia="Times New Roman" w:hAnsi="Traditional Arabic" w:cs="Traditional Arabic"/>
          <w:b/>
          <w:bCs/>
          <w:sz w:val="32"/>
          <w:szCs w:val="32"/>
          <w:rtl/>
          <w:lang w:bidi="fa-IR"/>
        </w:rPr>
        <w:t>۱۱۳/</w:t>
      </w:r>
      <w:r w:rsidRPr="005744B0">
        <w:rPr>
          <w:rFonts w:ascii="Traditional Arabic" w:eastAsia="Times New Roman" w:hAnsi="Traditional Arabic" w:cs="Traditional Arabic"/>
          <w:b/>
          <w:bCs/>
          <w:sz w:val="32"/>
          <w:szCs w:val="32"/>
          <w:rtl/>
        </w:rPr>
        <w:t>د</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rPr>
        <w:t>تج</w:t>
      </w:r>
      <w:r w:rsidRPr="005744B0">
        <w:rPr>
          <w:rFonts w:ascii="Traditional Arabic" w:eastAsia="Times New Roman" w:hAnsi="Traditional Arabic" w:cs="Traditional Arabic" w:hint="cs"/>
          <w:b/>
          <w:bCs/>
          <w:sz w:val="32"/>
          <w:szCs w:val="32"/>
          <w:rtl/>
        </w:rPr>
        <w:t xml:space="preserve">4/2 لعام 1435هـ) </w:t>
      </w:r>
      <w:r w:rsidRPr="005744B0">
        <w:rPr>
          <w:rFonts w:ascii="Traditional Arabic" w:eastAsia="Times New Roman" w:hAnsi="Traditional Arabic" w:cs="Traditional Arabic"/>
          <w:b/>
          <w:bCs/>
          <w:sz w:val="32"/>
          <w:szCs w:val="32"/>
          <w:rtl/>
        </w:rPr>
        <w:t>الصادر في هذه الدعوى بتاريخ</w:t>
      </w:r>
      <w:r w:rsidRPr="005744B0">
        <w:rPr>
          <w:rFonts w:ascii="Traditional Arabic" w:eastAsia="Times New Roman" w:hAnsi="Traditional Arabic" w:cs="Traditional Arabic" w:hint="cs"/>
          <w:b/>
          <w:bCs/>
          <w:sz w:val="32"/>
          <w:szCs w:val="32"/>
          <w:rtl/>
        </w:rPr>
        <w:t xml:space="preserve"> 28/6/1435هـ </w:t>
      </w:r>
      <w:r w:rsidRPr="005744B0">
        <w:rPr>
          <w:rFonts w:ascii="Traditional Arabic" w:eastAsia="Times New Roman" w:hAnsi="Traditional Arabic" w:cs="Traditional Arabic"/>
          <w:b/>
          <w:bCs/>
          <w:sz w:val="32"/>
          <w:szCs w:val="32"/>
          <w:rtl/>
        </w:rPr>
        <w:t>مع تعديل منطوقه ليكون كالتالي: أول</w:t>
      </w:r>
      <w:r w:rsidRPr="005744B0">
        <w:rPr>
          <w:rFonts w:ascii="Traditional Arabic" w:eastAsia="Times New Roman" w:hAnsi="Traditional Arabic" w:cs="Traditional Arabic" w:hint="cs"/>
          <w:b/>
          <w:bCs/>
          <w:sz w:val="32"/>
          <w:szCs w:val="32"/>
          <w:rtl/>
        </w:rPr>
        <w:t>اً</w:t>
      </w:r>
      <w:r w:rsidRPr="005744B0">
        <w:rPr>
          <w:rFonts w:ascii="Traditional Arabic" w:eastAsia="Times New Roman" w:hAnsi="Traditional Arabic" w:cs="Traditional Arabic"/>
          <w:b/>
          <w:bCs/>
          <w:sz w:val="32"/>
          <w:szCs w:val="32"/>
          <w:rtl/>
        </w:rPr>
        <w:t>: فسخ العقد المبرم بين طرفي هذه الدعوى المؤرخ</w:t>
      </w:r>
      <w:r w:rsidRPr="005744B0">
        <w:rPr>
          <w:rFonts w:ascii="Traditional Arabic" w:eastAsia="Times New Roman" w:hAnsi="Traditional Arabic" w:cs="Traditional Arabic" w:hint="cs"/>
          <w:b/>
          <w:bCs/>
          <w:sz w:val="32"/>
          <w:szCs w:val="32"/>
          <w:rtl/>
        </w:rPr>
        <w:t xml:space="preserve"> 17/1/1432هـ الموافق 23/12/2010م. </w:t>
      </w:r>
      <w:r w:rsidRPr="005744B0">
        <w:rPr>
          <w:rFonts w:ascii="Traditional Arabic" w:eastAsia="Times New Roman" w:hAnsi="Traditional Arabic" w:cs="Traditional Arabic"/>
          <w:b/>
          <w:bCs/>
          <w:sz w:val="32"/>
          <w:szCs w:val="32"/>
          <w:rtl/>
        </w:rPr>
        <w:t>ثاني</w:t>
      </w:r>
      <w:r w:rsidRPr="005744B0">
        <w:rPr>
          <w:rFonts w:ascii="Traditional Arabic" w:eastAsia="Times New Roman" w:hAnsi="Traditional Arabic" w:cs="Traditional Arabic" w:hint="cs"/>
          <w:b/>
          <w:bCs/>
          <w:sz w:val="32"/>
          <w:szCs w:val="32"/>
          <w:rtl/>
        </w:rPr>
        <w:t>اً</w:t>
      </w:r>
      <w:r w:rsidRPr="005744B0">
        <w:rPr>
          <w:rFonts w:ascii="Traditional Arabic" w:eastAsia="Times New Roman" w:hAnsi="Traditional Arabic" w:cs="Traditional Arabic"/>
          <w:b/>
          <w:bCs/>
          <w:sz w:val="32"/>
          <w:szCs w:val="32"/>
          <w:rtl/>
        </w:rPr>
        <w:t xml:space="preserve">: إلزام </w:t>
      </w:r>
      <w:r w:rsidRPr="005744B0">
        <w:rPr>
          <w:rFonts w:ascii="Traditional Arabic" w:eastAsia="Times New Roman" w:hAnsi="Traditional Arabic" w:cs="Traditional Arabic" w:hint="cs"/>
          <w:b/>
          <w:bCs/>
          <w:sz w:val="32"/>
          <w:szCs w:val="32"/>
          <w:rtl/>
        </w:rPr>
        <w:t xml:space="preserve">(المدعى عليه) </w:t>
      </w:r>
      <w:r w:rsidRPr="005744B0">
        <w:rPr>
          <w:rFonts w:ascii="Traditional Arabic" w:eastAsia="Times New Roman" w:hAnsi="Traditional Arabic" w:cs="Traditional Arabic"/>
          <w:b/>
          <w:bCs/>
          <w:sz w:val="32"/>
          <w:szCs w:val="32"/>
          <w:rtl/>
        </w:rPr>
        <w:t>سجل مدني رقم</w:t>
      </w:r>
      <w:r w:rsidRPr="005744B0">
        <w:rPr>
          <w:rFonts w:ascii="Traditional Arabic" w:eastAsia="Times New Roman" w:hAnsi="Traditional Arabic" w:cs="Traditional Arabic"/>
          <w:b/>
          <w:bCs/>
          <w:sz w:val="32"/>
          <w:szCs w:val="32"/>
        </w:rPr>
        <w:t xml:space="preserve"> </w:t>
      </w:r>
      <w:r w:rsidRPr="005744B0">
        <w:rPr>
          <w:rFonts w:ascii="Traditional Arabic" w:eastAsia="Times New Roman" w:hAnsi="Traditional Arabic" w:cs="Traditional Arabic" w:hint="cs"/>
          <w:b/>
          <w:bCs/>
          <w:sz w:val="32"/>
          <w:szCs w:val="32"/>
          <w:rtl/>
        </w:rPr>
        <w:t xml:space="preserve">(...) </w:t>
      </w:r>
      <w:r w:rsidRPr="005744B0">
        <w:rPr>
          <w:rFonts w:ascii="Traditional Arabic" w:eastAsia="Times New Roman" w:hAnsi="Traditional Arabic" w:cs="Traditional Arabic"/>
          <w:b/>
          <w:bCs/>
          <w:sz w:val="32"/>
          <w:szCs w:val="32"/>
          <w:rtl/>
        </w:rPr>
        <w:t xml:space="preserve">صاحب مؤسسة </w:t>
      </w:r>
      <w:r w:rsidRPr="005744B0">
        <w:rPr>
          <w:rFonts w:ascii="Traditional Arabic" w:eastAsia="Times New Roman" w:hAnsi="Traditional Arabic" w:cs="Traditional Arabic" w:hint="cs"/>
          <w:b/>
          <w:bCs/>
          <w:sz w:val="32"/>
          <w:szCs w:val="32"/>
          <w:rtl/>
        </w:rPr>
        <w:t xml:space="preserve">(...) </w:t>
      </w:r>
      <w:r w:rsidRPr="005744B0">
        <w:rPr>
          <w:rFonts w:ascii="Traditional Arabic" w:eastAsia="Times New Roman" w:hAnsi="Traditional Arabic" w:cs="Traditional Arabic"/>
          <w:b/>
          <w:bCs/>
          <w:sz w:val="32"/>
          <w:szCs w:val="32"/>
          <w:rtl/>
        </w:rPr>
        <w:t xml:space="preserve">سجل تجاري رقم </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lang w:bidi="fa-IR"/>
        </w:rPr>
        <w:t xml:space="preserve"> </w:t>
      </w:r>
      <w:r w:rsidRPr="005744B0">
        <w:rPr>
          <w:rFonts w:ascii="Traditional Arabic" w:eastAsia="Times New Roman" w:hAnsi="Traditional Arabic" w:cs="Traditional Arabic"/>
          <w:b/>
          <w:bCs/>
          <w:sz w:val="32"/>
          <w:szCs w:val="32"/>
          <w:rtl/>
        </w:rPr>
        <w:t xml:space="preserve">بأن يدفع </w:t>
      </w:r>
      <w:r w:rsidRPr="005744B0">
        <w:rPr>
          <w:rFonts w:ascii="Traditional Arabic" w:eastAsia="Times New Roman" w:hAnsi="Traditional Arabic" w:cs="Traditional Arabic" w:hint="cs"/>
          <w:b/>
          <w:bCs/>
          <w:sz w:val="32"/>
          <w:szCs w:val="32"/>
          <w:rtl/>
        </w:rPr>
        <w:t xml:space="preserve">لـ (المدعي) </w:t>
      </w:r>
      <w:r w:rsidRPr="005744B0">
        <w:rPr>
          <w:rFonts w:ascii="Traditional Arabic" w:eastAsia="Times New Roman" w:hAnsi="Traditional Arabic" w:cs="Traditional Arabic"/>
          <w:b/>
          <w:bCs/>
          <w:sz w:val="32"/>
          <w:szCs w:val="32"/>
          <w:rtl/>
        </w:rPr>
        <w:t xml:space="preserve">سجل مدني رقم </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rPr>
        <w:t xml:space="preserve">) صاحب مؤسسة </w:t>
      </w:r>
      <w:r w:rsidRPr="005744B0">
        <w:rPr>
          <w:rFonts w:ascii="Traditional Arabic" w:eastAsia="Times New Roman" w:hAnsi="Traditional Arabic" w:cs="Traditional Arabic" w:hint="cs"/>
          <w:b/>
          <w:bCs/>
          <w:sz w:val="32"/>
          <w:szCs w:val="32"/>
          <w:rtl/>
        </w:rPr>
        <w:t xml:space="preserve">(...) </w:t>
      </w:r>
      <w:r w:rsidRPr="005744B0">
        <w:rPr>
          <w:rFonts w:ascii="Traditional Arabic" w:eastAsia="Times New Roman" w:hAnsi="Traditional Arabic" w:cs="Traditional Arabic"/>
          <w:b/>
          <w:bCs/>
          <w:sz w:val="32"/>
          <w:szCs w:val="32"/>
          <w:rtl/>
        </w:rPr>
        <w:t xml:space="preserve">لتأجير معدات البناء سجل تجاري رقم </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lang w:bidi="fa-IR"/>
        </w:rPr>
        <w:t xml:space="preserve"> </w:t>
      </w:r>
      <w:r w:rsidRPr="005744B0">
        <w:rPr>
          <w:rFonts w:ascii="Traditional Arabic" w:eastAsia="Times New Roman" w:hAnsi="Traditional Arabic" w:cs="Traditional Arabic"/>
          <w:b/>
          <w:bCs/>
          <w:sz w:val="32"/>
          <w:szCs w:val="32"/>
          <w:rtl/>
        </w:rPr>
        <w:t>مبلغ</w:t>
      </w:r>
      <w:r w:rsidRPr="005744B0">
        <w:rPr>
          <w:rFonts w:ascii="Traditional Arabic" w:eastAsia="Times New Roman" w:hAnsi="Traditional Arabic" w:cs="Traditional Arabic" w:hint="cs"/>
          <w:b/>
          <w:bCs/>
          <w:sz w:val="32"/>
          <w:szCs w:val="32"/>
          <w:rtl/>
        </w:rPr>
        <w:t>اً</w:t>
      </w:r>
      <w:r w:rsidRPr="005744B0">
        <w:rPr>
          <w:rFonts w:ascii="Traditional Arabic" w:eastAsia="Times New Roman" w:hAnsi="Traditional Arabic" w:cs="Traditional Arabic"/>
          <w:b/>
          <w:bCs/>
          <w:sz w:val="32"/>
          <w:szCs w:val="32"/>
          <w:rtl/>
        </w:rPr>
        <w:t xml:space="preserve"> قدره</w:t>
      </w:r>
      <w:r w:rsidRPr="005744B0">
        <w:rPr>
          <w:rFonts w:ascii="Traditional Arabic" w:eastAsia="Times New Roman" w:hAnsi="Traditional Arabic" w:cs="Traditional Arabic" w:hint="cs"/>
          <w:b/>
          <w:bCs/>
          <w:sz w:val="32"/>
          <w:szCs w:val="32"/>
          <w:rtl/>
        </w:rPr>
        <w:t xml:space="preserve"> (250.000) </w:t>
      </w:r>
      <w:r w:rsidRPr="005744B0">
        <w:rPr>
          <w:rFonts w:ascii="Traditional Arabic" w:eastAsia="Times New Roman" w:hAnsi="Traditional Arabic" w:cs="Traditional Arabic"/>
          <w:b/>
          <w:bCs/>
          <w:sz w:val="32"/>
          <w:szCs w:val="32"/>
          <w:rtl/>
        </w:rPr>
        <w:t>مئتان وخمسون ألف ريال. ثالث</w:t>
      </w:r>
      <w:r w:rsidRPr="005744B0">
        <w:rPr>
          <w:rFonts w:ascii="Traditional Arabic" w:eastAsia="Times New Roman" w:hAnsi="Traditional Arabic" w:cs="Traditional Arabic" w:hint="cs"/>
          <w:b/>
          <w:bCs/>
          <w:sz w:val="32"/>
          <w:szCs w:val="32"/>
          <w:rtl/>
        </w:rPr>
        <w:t>اً</w:t>
      </w:r>
      <w:r w:rsidRPr="005744B0">
        <w:rPr>
          <w:rFonts w:ascii="Traditional Arabic" w:eastAsia="Times New Roman" w:hAnsi="Traditional Arabic" w:cs="Traditional Arabic"/>
          <w:b/>
          <w:bCs/>
          <w:sz w:val="32"/>
          <w:szCs w:val="32"/>
          <w:rtl/>
        </w:rPr>
        <w:t xml:space="preserve">: إلزام </w:t>
      </w:r>
      <w:r w:rsidRPr="005744B0">
        <w:rPr>
          <w:rFonts w:ascii="Traditional Arabic" w:eastAsia="Times New Roman" w:hAnsi="Traditional Arabic" w:cs="Traditional Arabic" w:hint="cs"/>
          <w:b/>
          <w:bCs/>
          <w:sz w:val="32"/>
          <w:szCs w:val="32"/>
          <w:rtl/>
        </w:rPr>
        <w:t xml:space="preserve">(المدعي) </w:t>
      </w:r>
      <w:r w:rsidRPr="005744B0">
        <w:rPr>
          <w:rFonts w:ascii="Traditional Arabic" w:eastAsia="Times New Roman" w:hAnsi="Traditional Arabic" w:cs="Traditional Arabic"/>
          <w:b/>
          <w:bCs/>
          <w:sz w:val="32"/>
          <w:szCs w:val="32"/>
          <w:rtl/>
        </w:rPr>
        <w:t>سجل مدن</w:t>
      </w:r>
      <w:r w:rsidRPr="005744B0">
        <w:rPr>
          <w:rFonts w:ascii="Traditional Arabic" w:eastAsia="Times New Roman" w:hAnsi="Traditional Arabic" w:cs="Traditional Arabic" w:hint="cs"/>
          <w:b/>
          <w:bCs/>
          <w:sz w:val="32"/>
          <w:szCs w:val="32"/>
          <w:rtl/>
        </w:rPr>
        <w:t>ي</w:t>
      </w:r>
      <w:r w:rsidRPr="005744B0">
        <w:rPr>
          <w:rFonts w:ascii="Traditional Arabic" w:eastAsia="Times New Roman" w:hAnsi="Traditional Arabic" w:cs="Traditional Arabic"/>
          <w:b/>
          <w:bCs/>
          <w:sz w:val="32"/>
          <w:szCs w:val="32"/>
          <w:rtl/>
        </w:rPr>
        <w:t xml:space="preserve"> رقم </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lang w:bidi="fa-IR"/>
        </w:rPr>
        <w:t xml:space="preserve"> </w:t>
      </w:r>
      <w:r w:rsidRPr="005744B0">
        <w:rPr>
          <w:rFonts w:ascii="Traditional Arabic" w:eastAsia="Times New Roman" w:hAnsi="Traditional Arabic" w:cs="Traditional Arabic"/>
          <w:b/>
          <w:bCs/>
          <w:sz w:val="32"/>
          <w:szCs w:val="32"/>
          <w:rtl/>
        </w:rPr>
        <w:t xml:space="preserve">صاحب مؤسسة </w:t>
      </w:r>
      <w:r w:rsidRPr="005744B0">
        <w:rPr>
          <w:rFonts w:ascii="Traditional Arabic" w:eastAsia="Times New Roman" w:hAnsi="Traditional Arabic" w:cs="Traditional Arabic" w:hint="cs"/>
          <w:b/>
          <w:bCs/>
          <w:sz w:val="32"/>
          <w:szCs w:val="32"/>
          <w:rtl/>
        </w:rPr>
        <w:t xml:space="preserve">(...) </w:t>
      </w:r>
      <w:r w:rsidRPr="005744B0">
        <w:rPr>
          <w:rFonts w:ascii="Traditional Arabic" w:eastAsia="Times New Roman" w:hAnsi="Traditional Arabic" w:cs="Traditional Arabic"/>
          <w:b/>
          <w:bCs/>
          <w:sz w:val="32"/>
          <w:szCs w:val="32"/>
          <w:rtl/>
        </w:rPr>
        <w:t xml:space="preserve">سجل تجاري رقم </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lang w:bidi="fa-IR"/>
        </w:rPr>
        <w:t xml:space="preserve"> </w:t>
      </w:r>
      <w:r w:rsidRPr="005744B0">
        <w:rPr>
          <w:rFonts w:ascii="Traditional Arabic" w:eastAsia="Times New Roman" w:hAnsi="Traditional Arabic" w:cs="Traditional Arabic"/>
          <w:b/>
          <w:bCs/>
          <w:sz w:val="32"/>
          <w:szCs w:val="32"/>
          <w:rtl/>
        </w:rPr>
        <w:t>بأن يعيد</w:t>
      </w:r>
      <w:r w:rsidRPr="005744B0">
        <w:rPr>
          <w:rFonts w:ascii="Traditional Arabic" w:eastAsia="Times New Roman" w:hAnsi="Traditional Arabic" w:cs="Traditional Arabic" w:hint="cs"/>
          <w:b/>
          <w:bCs/>
          <w:sz w:val="32"/>
          <w:szCs w:val="32"/>
          <w:rtl/>
        </w:rPr>
        <w:t xml:space="preserve"> إلى</w:t>
      </w:r>
      <w:r w:rsidRPr="005744B0">
        <w:rPr>
          <w:rFonts w:ascii="Traditional Arabic" w:eastAsia="Times New Roman" w:hAnsi="Traditional Arabic" w:cs="Traditional Arabic"/>
          <w:b/>
          <w:bCs/>
          <w:sz w:val="32"/>
          <w:szCs w:val="32"/>
          <w:rtl/>
        </w:rPr>
        <w:t xml:space="preserve"> </w:t>
      </w:r>
      <w:r w:rsidRPr="005744B0">
        <w:rPr>
          <w:rFonts w:ascii="Traditional Arabic" w:eastAsia="Times New Roman" w:hAnsi="Traditional Arabic" w:cs="Traditional Arabic" w:hint="cs"/>
          <w:b/>
          <w:bCs/>
          <w:sz w:val="32"/>
          <w:szCs w:val="32"/>
          <w:rtl/>
        </w:rPr>
        <w:t xml:space="preserve">(المدعى عليه) </w:t>
      </w:r>
      <w:r w:rsidRPr="005744B0">
        <w:rPr>
          <w:rFonts w:ascii="Traditional Arabic" w:eastAsia="Times New Roman" w:hAnsi="Traditional Arabic" w:cs="Traditional Arabic"/>
          <w:b/>
          <w:bCs/>
          <w:sz w:val="32"/>
          <w:szCs w:val="32"/>
          <w:rtl/>
        </w:rPr>
        <w:t>سجل مد</w:t>
      </w:r>
      <w:r w:rsidRPr="005744B0">
        <w:rPr>
          <w:rFonts w:ascii="Traditional Arabic" w:eastAsia="Times New Roman" w:hAnsi="Traditional Arabic" w:cs="Traditional Arabic" w:hint="cs"/>
          <w:b/>
          <w:bCs/>
          <w:sz w:val="32"/>
          <w:szCs w:val="32"/>
          <w:rtl/>
        </w:rPr>
        <w:t>ن</w:t>
      </w:r>
      <w:r w:rsidRPr="005744B0">
        <w:rPr>
          <w:rFonts w:ascii="Traditional Arabic" w:eastAsia="Times New Roman" w:hAnsi="Traditional Arabic" w:cs="Traditional Arabic"/>
          <w:b/>
          <w:bCs/>
          <w:sz w:val="32"/>
          <w:szCs w:val="32"/>
          <w:rtl/>
        </w:rPr>
        <w:t xml:space="preserve">ي رقم </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lang w:bidi="fa-IR"/>
        </w:rPr>
        <w:t xml:space="preserve"> </w:t>
      </w:r>
      <w:r w:rsidRPr="005744B0">
        <w:rPr>
          <w:rFonts w:ascii="Traditional Arabic" w:eastAsia="Times New Roman" w:hAnsi="Traditional Arabic" w:cs="Traditional Arabic"/>
          <w:b/>
          <w:bCs/>
          <w:sz w:val="32"/>
          <w:szCs w:val="32"/>
          <w:rtl/>
        </w:rPr>
        <w:t xml:space="preserve">صاحب مؤسسة </w:t>
      </w:r>
      <w:r w:rsidRPr="005744B0">
        <w:rPr>
          <w:rFonts w:ascii="Traditional Arabic" w:eastAsia="Times New Roman" w:hAnsi="Traditional Arabic" w:cs="Traditional Arabic" w:hint="cs"/>
          <w:b/>
          <w:bCs/>
          <w:sz w:val="32"/>
          <w:szCs w:val="32"/>
          <w:rtl/>
        </w:rPr>
        <w:t xml:space="preserve">(...) </w:t>
      </w:r>
      <w:r w:rsidRPr="005744B0">
        <w:rPr>
          <w:rFonts w:ascii="Traditional Arabic" w:eastAsia="Times New Roman" w:hAnsi="Traditional Arabic" w:cs="Traditional Arabic"/>
          <w:b/>
          <w:bCs/>
          <w:sz w:val="32"/>
          <w:szCs w:val="32"/>
          <w:rtl/>
        </w:rPr>
        <w:t xml:space="preserve">سجل تجاري رقم </w:t>
      </w:r>
      <w:r w:rsidRPr="005744B0">
        <w:rPr>
          <w:rFonts w:ascii="Traditional Arabic" w:eastAsia="Times New Roman" w:hAnsi="Traditional Arabic" w:cs="Traditional Arabic" w:hint="cs"/>
          <w:b/>
          <w:bCs/>
          <w:sz w:val="32"/>
          <w:szCs w:val="32"/>
          <w:rtl/>
        </w:rPr>
        <w:t>(...)</w:t>
      </w:r>
      <w:r w:rsidRPr="005744B0">
        <w:rPr>
          <w:rFonts w:ascii="Traditional Arabic" w:eastAsia="Times New Roman" w:hAnsi="Traditional Arabic" w:cs="Traditional Arabic"/>
          <w:b/>
          <w:bCs/>
          <w:sz w:val="32"/>
          <w:szCs w:val="32"/>
          <w:rtl/>
          <w:lang w:bidi="fa-IR"/>
        </w:rPr>
        <w:t xml:space="preserve"> </w:t>
      </w:r>
      <w:r w:rsidRPr="005744B0">
        <w:rPr>
          <w:rFonts w:ascii="Traditional Arabic" w:eastAsia="Times New Roman" w:hAnsi="Traditional Arabic" w:cs="Traditional Arabic"/>
          <w:b/>
          <w:bCs/>
          <w:sz w:val="32"/>
          <w:szCs w:val="32"/>
          <w:rtl/>
        </w:rPr>
        <w:t>مصنع البلوك (خط إنتاج) بكامل أجزائه الموضح بياناته ومواصفاته في العقد المبرم بين الطرفين المؤرخ</w:t>
      </w:r>
      <w:r w:rsidRPr="005744B0">
        <w:rPr>
          <w:rFonts w:ascii="Traditional Arabic" w:eastAsia="Times New Roman" w:hAnsi="Traditional Arabic" w:cs="Traditional Arabic" w:hint="cs"/>
          <w:b/>
          <w:bCs/>
          <w:sz w:val="32"/>
          <w:szCs w:val="32"/>
          <w:rtl/>
        </w:rPr>
        <w:t xml:space="preserve"> 17/1/1432هـ الموافق 23/12/2010م.</w:t>
      </w:r>
    </w:p>
    <w:p w:rsidR="00F37004" w:rsidRPr="005744B0" w:rsidRDefault="00F37004" w:rsidP="00F37004">
      <w:pPr>
        <w:spacing w:after="100"/>
        <w:jc w:val="both"/>
        <w:rPr>
          <w:rFonts w:ascii="Traditional Arabic" w:eastAsia="Times New Roman" w:hAnsi="Traditional Arabic" w:cs="Traditional Arabic"/>
          <w:b/>
          <w:bCs/>
          <w:sz w:val="32"/>
          <w:szCs w:val="32"/>
          <w:rtl/>
        </w:rPr>
      </w:pPr>
      <w:r w:rsidRPr="005744B0">
        <w:rPr>
          <w:rFonts w:ascii="Traditional Arabic" w:eastAsia="Times New Roman" w:hAnsi="Traditional Arabic" w:cs="Traditional Arabic"/>
          <w:b/>
          <w:bCs/>
          <w:sz w:val="32"/>
          <w:szCs w:val="32"/>
          <w:rtl/>
        </w:rPr>
        <w:t>والله الموفق</w:t>
      </w:r>
      <w:r w:rsidRPr="005744B0">
        <w:rPr>
          <w:rFonts w:ascii="Traditional Arabic" w:eastAsia="Times New Roman" w:hAnsi="Traditional Arabic" w:cs="Traditional Arabic" w:hint="cs"/>
          <w:b/>
          <w:bCs/>
          <w:sz w:val="32"/>
          <w:szCs w:val="32"/>
          <w:rtl/>
        </w:rPr>
        <w:t xml:space="preserve">، </w:t>
      </w:r>
      <w:r w:rsidRPr="005744B0">
        <w:rPr>
          <w:rFonts w:ascii="Traditional Arabic" w:eastAsia="Times New Roman" w:hAnsi="Traditional Arabic" w:cs="Traditional Arabic"/>
          <w:b/>
          <w:bCs/>
          <w:sz w:val="32"/>
          <w:szCs w:val="32"/>
          <w:rtl/>
        </w:rPr>
        <w:t xml:space="preserve">وصلى الله </w:t>
      </w:r>
      <w:r w:rsidRPr="005744B0">
        <w:rPr>
          <w:rFonts w:ascii="Traditional Arabic" w:eastAsia="Times New Roman" w:hAnsi="Traditional Arabic" w:cs="Traditional Arabic" w:hint="cs"/>
          <w:b/>
          <w:bCs/>
          <w:sz w:val="32"/>
          <w:szCs w:val="32"/>
          <w:rtl/>
        </w:rPr>
        <w:t xml:space="preserve">وسلم </w:t>
      </w:r>
      <w:r w:rsidRPr="005744B0">
        <w:rPr>
          <w:rFonts w:ascii="Traditional Arabic" w:eastAsia="Times New Roman" w:hAnsi="Traditional Arabic" w:cs="Traditional Arabic"/>
          <w:b/>
          <w:bCs/>
          <w:sz w:val="32"/>
          <w:szCs w:val="32"/>
          <w:rtl/>
        </w:rPr>
        <w:t xml:space="preserve">على نبينا محمد وعلى آله وصحبه </w:t>
      </w:r>
      <w:r w:rsidRPr="005744B0">
        <w:rPr>
          <w:rFonts w:ascii="Traditional Arabic" w:eastAsia="Times New Roman" w:hAnsi="Traditional Arabic" w:cs="Traditional Arabic" w:hint="cs"/>
          <w:b/>
          <w:bCs/>
          <w:sz w:val="32"/>
          <w:szCs w:val="32"/>
          <w:rtl/>
        </w:rPr>
        <w:t>أجمعين.</w:t>
      </w:r>
    </w:p>
    <w:p w:rsidR="00F37004" w:rsidRPr="005744B0" w:rsidRDefault="00F37004" w:rsidP="00F37004">
      <w:pPr>
        <w:spacing w:after="100"/>
        <w:ind w:firstLine="566"/>
        <w:jc w:val="both"/>
        <w:rPr>
          <w:rFonts w:ascii="Traditional Arabic" w:eastAsia="Times New Roman" w:hAnsi="Traditional Arabic" w:cs="Traditional Arabic"/>
          <w:b/>
          <w:bCs/>
          <w:sz w:val="32"/>
          <w:szCs w:val="32"/>
          <w:rtl/>
        </w:rPr>
      </w:pPr>
    </w:p>
    <w:p w:rsidR="00F37004" w:rsidRPr="005744B0" w:rsidRDefault="00F37004" w:rsidP="00F37004">
      <w:pPr>
        <w:spacing w:after="100"/>
        <w:jc w:val="both"/>
        <w:rPr>
          <w:rFonts w:ascii="Traditional Arabic" w:eastAsia="Times New Roman" w:hAnsi="Traditional Arabic" w:cs="Traditional Arabic"/>
          <w:b/>
          <w:bCs/>
          <w:sz w:val="32"/>
          <w:szCs w:val="32"/>
          <w:rtl/>
        </w:rPr>
      </w:pPr>
      <w:r w:rsidRPr="005744B0">
        <w:rPr>
          <w:rFonts w:ascii="Traditional Arabic" w:eastAsia="Times New Roman" w:hAnsi="Traditional Arabic" w:cs="Traditional Arabic"/>
          <w:b/>
          <w:bCs/>
          <w:sz w:val="32"/>
          <w:szCs w:val="32"/>
          <w:rtl/>
        </w:rPr>
        <w:t>حكم محكمة الاستئناف</w:t>
      </w:r>
      <w:r w:rsidRPr="005744B0">
        <w:rPr>
          <w:rFonts w:ascii="Traditional Arabic" w:eastAsia="Times New Roman" w:hAnsi="Traditional Arabic" w:cs="Traditional Arabic" w:hint="cs"/>
          <w:b/>
          <w:bCs/>
          <w:sz w:val="32"/>
          <w:szCs w:val="32"/>
          <w:rtl/>
        </w:rPr>
        <w:t>:</w:t>
      </w:r>
    </w:p>
    <w:p w:rsidR="00F37004" w:rsidRPr="005744B0" w:rsidRDefault="00F37004" w:rsidP="00F37004">
      <w:pPr>
        <w:rPr>
          <w:rtl/>
        </w:rPr>
      </w:pPr>
      <w:r w:rsidRPr="005744B0">
        <w:rPr>
          <w:rFonts w:ascii="Traditional Arabic" w:eastAsia="Times New Roman" w:hAnsi="Traditional Arabic" w:cs="Traditional Arabic"/>
          <w:b/>
          <w:bCs/>
          <w:sz w:val="32"/>
          <w:szCs w:val="32"/>
          <w:rtl/>
        </w:rPr>
        <w:t>حكمت المحكمة بتأييد الحكم فيما انتهى إليه من قضاء</w:t>
      </w:r>
      <w:r w:rsidRPr="005744B0">
        <w:rPr>
          <w:rFonts w:ascii="Traditional Arabic" w:eastAsia="Times New Roman" w:hAnsi="Traditional Arabic" w:cs="Traditional Arabic"/>
          <w:b/>
          <w:bCs/>
          <w:sz w:val="32"/>
          <w:szCs w:val="32"/>
        </w:rPr>
        <w:t>.</w:t>
      </w:r>
    </w:p>
    <w:p w:rsidR="00F37004" w:rsidRDefault="00F37004">
      <w:pPr>
        <w:bidi w:val="0"/>
        <w:rPr>
          <w:rtl/>
        </w:rPr>
      </w:pPr>
      <w:r>
        <w:rPr>
          <w:rtl/>
        </w:rPr>
        <w:br w:type="page"/>
      </w:r>
    </w:p>
    <w:p w:rsidR="00F37004" w:rsidRPr="00510A84" w:rsidRDefault="00F37004" w:rsidP="00510A84">
      <w:pPr>
        <w:jc w:val="center"/>
        <w:rPr>
          <w:b/>
          <w:bCs/>
          <w:sz w:val="96"/>
          <w:szCs w:val="96"/>
          <w:rtl/>
        </w:rPr>
      </w:pPr>
      <w:r w:rsidRPr="00510A84">
        <w:rPr>
          <w:rFonts w:hint="cs"/>
          <w:b/>
          <w:bCs/>
          <w:sz w:val="96"/>
          <w:szCs w:val="96"/>
          <w:rtl/>
        </w:rPr>
        <w:lastRenderedPageBreak/>
        <w:t>شركات</w:t>
      </w:r>
    </w:p>
    <w:p w:rsidR="00F37004" w:rsidRDefault="00F37004">
      <w:pPr>
        <w:bidi w:val="0"/>
        <w:rPr>
          <w:rtl/>
        </w:rPr>
      </w:pPr>
      <w:r>
        <w:rPr>
          <w:rtl/>
        </w:rPr>
        <w:br w:type="page"/>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lastRenderedPageBreak/>
        <w:t>رقم القضية في المحكمة الإدارية 7549/2/ق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رقم القضية في محكمة الاستئناف الإدارية 4692/2/س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تاريخ الجلسة 12/1/1438هـ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 إثبات شراكة - عقد تأسيس شركة - شريك محاص - رفض الشركاء دخوله شريك</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ظاهر</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 شريك مستتر - حقوق الشريك المستتر في مواجهة الشركاء.</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إثبات شراكته ودخوله في عقد تأسيس الشركة المدعى عليها - صدور حکم قضائي سابق بإثبات شراكة المدعي كشريك محاص لأحد الشركاء في المدعى عليها - رفض الشركاء في المدعى عليها دخول المدعي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ظاهر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فيها، ولا يسوغ نظام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دخول الشريك المحاص كشريك في ذات الشركة عند رفض الشركاء جميع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 اعتبار المدعي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مستتر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مواجهة الغير وله متابعة الميزانيات والاطلاع عليها في مواجهة شريكه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رفض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55"/>
        </w:numPr>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المادتان (27،</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46)</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نظام الشركات الصادر بالمرسوم الملكي رقم (م/3) وتاريخ 28/1/1437هـ.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b/>
          <w:bCs/>
          <w:sz w:val="32"/>
          <w:szCs w:val="32"/>
          <w:rtl/>
        </w:rPr>
        <w:t>الو</w:t>
      </w:r>
      <w:r w:rsidRPr="00634111">
        <w:rPr>
          <w:rFonts w:ascii="Traditional Arabic" w:hAnsi="Traditional Arabic" w:cs="Traditional Arabic" w:hint="cs"/>
          <w:b/>
          <w:bCs/>
          <w:sz w:val="32"/>
          <w:szCs w:val="32"/>
          <w:rtl/>
        </w:rPr>
        <w:t>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تتلخص واقعات هذه الدعوى بالقدر الكافي لإصدار الحكم فيها، وذلك أنه وردت لهذه المحكمة لائحة الدعوى المقدمة من المدعي وكالة (...)، رقم هوية رقم (...) وكالة رقم (...) الصادرة من كا</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ب العدل المكلف في الغرفة التجارية الصناعية بجدة، وبقيد القضية بسجلات هذه المحكمة بالرقم المشار إليه في صدر هذا الحكم، وبإحالتها لهذه الدائرة باشرت نظرها، حيث إنه بجلسة 16/8/1437هـ وبسؤال المدعي وكالة عن دعوى موكله أجاب بأنها على وفق ما جاء بلائحة الدعوى المتضمنة أنه سبق أن صدر حكم لصالح موكله ضد ورثة (...) </w:t>
      </w:r>
      <w:r w:rsidRPr="00634111">
        <w:rPr>
          <w:rFonts w:ascii="Traditional Arabic" w:hAnsi="Traditional Arabic" w:cs="Traditional Arabic" w:hint="cs"/>
          <w:sz w:val="32"/>
          <w:szCs w:val="32"/>
          <w:rtl/>
        </w:rPr>
        <w:t xml:space="preserve">الشريك </w:t>
      </w:r>
      <w:r w:rsidRPr="00634111">
        <w:rPr>
          <w:rFonts w:ascii="Traditional Arabic" w:hAnsi="Traditional Arabic" w:cs="Traditional Arabic"/>
          <w:sz w:val="32"/>
          <w:szCs w:val="32"/>
          <w:rtl/>
        </w:rPr>
        <w:t>في 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بإثبات شراكته مع الورثة المذكورين في الحصة المسجلة باسم مورثهم بمقدار النصف طالب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إلزام الشركة المدعى عليها بإثبات شراكة موكله في الشركة ودخوله في عقد التأسيس بالنسبة المحددة بموجب الحكم السابق، وبعرض الدعوى على مدير الشركة المدعى عليها (...) أجاب برفض بقية الشركاء دخول المدعي شريك ظاهر وإثباته في عقد التأسيس. وفي جلسة هذا اليوم الثلاثاء الموافق 24/8/1437هـ حضر الطرفان وأكد مدير الشركة المدعى عليها رفض الشركة دخول المدعي كشريك، وإنما هو شريك محاص بموجب حكم هذه الدائرة السابق في </w:t>
      </w:r>
      <w:r w:rsidRPr="00634111">
        <w:rPr>
          <w:rFonts w:ascii="Traditional Arabic" w:hAnsi="Traditional Arabic" w:cs="Traditional Arabic"/>
          <w:sz w:val="32"/>
          <w:szCs w:val="32"/>
          <w:rtl/>
        </w:rPr>
        <w:lastRenderedPageBreak/>
        <w:t>القضية رق</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hint="cs"/>
          <w:sz w:val="32"/>
          <w:szCs w:val="32"/>
          <w:rtl/>
          <w:lang w:bidi="fa-IR"/>
        </w:rPr>
        <w:t>5</w:t>
      </w:r>
      <w:r w:rsidRPr="00634111">
        <w:rPr>
          <w:rFonts w:ascii="Traditional Arabic" w:hAnsi="Traditional Arabic" w:cs="Traditional Arabic"/>
          <w:sz w:val="32"/>
          <w:szCs w:val="32"/>
          <w:rtl/>
          <w:lang w:bidi="fa-IR"/>
        </w:rPr>
        <w:t xml:space="preserve">۸۹۸ </w:t>
      </w:r>
      <w:r w:rsidRPr="00634111">
        <w:rPr>
          <w:rFonts w:ascii="Traditional Arabic" w:hAnsi="Traditional Arabic" w:cs="Traditional Arabic"/>
          <w:sz w:val="32"/>
          <w:szCs w:val="32"/>
          <w:rtl/>
        </w:rPr>
        <w:t>لعام 1437ه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ثم رفعت الجلسة للمداولة وأصدرت الدائرة حكمها 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وحيث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 المدعي يهدف من دعواه إلى إثبات شراكته ودخوله في عقد التأسيس، وبما أن الرابطة العقدية بين طرفي الدعوى تتمثل في عقد شراكة، فإن الاختصاص الولائي للدوائر التجارية بمحاكم ديوان المظالم منعقد للنظر في المنازعات المتعلقة بالشركات، بموجب المادة الثانية من نظام الشركات. وحيث إنه من المقرر فقه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وقضاءً أن الدعوی تقام في المحكمة التي يقع في منطقتها محل إقامة المدعى عليه، وحيث إن محل إقامة المدعى عليه في محافظة جدة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الأمر الذي تكون معه هذه المحكمة مختصة مكاني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 هذه الدعوى بموجب قرار رئيس ديوان المظالم رقم (128)</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لعام 1432هـ</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وأما عن الموضوع، وحيث إنه سبق وأن صدر حكم الدائرة السابق بإثبات شراكة المدعي (كشريك محاص) بموجب الحكم الصادر في القضية رقم </w:t>
      </w:r>
      <w:r w:rsidRPr="00634111">
        <w:rPr>
          <w:rFonts w:ascii="Traditional Arabic" w:hAnsi="Traditional Arabic" w:cs="Traditional Arabic"/>
          <w:sz w:val="32"/>
          <w:szCs w:val="32"/>
          <w:rtl/>
          <w:lang w:bidi="fa-IR"/>
        </w:rPr>
        <w:t>(5898 لعام 1437هـ</w:t>
      </w:r>
      <w:r w:rsidRPr="00634111">
        <w:rPr>
          <w:rFonts w:ascii="Traditional Arabic" w:hAnsi="Traditional Arabic" w:cs="Traditional Arabic"/>
          <w:sz w:val="32"/>
          <w:szCs w:val="32"/>
          <w:rtl/>
        </w:rPr>
        <w:t>)، وبما أنه يطلب إثبات شراكته في الشركة ودخوله في عقد التأسيس، وقد ثبت دخوله كشريك محاص بالنصف لمورث أحد الشركاء في الشركة المدعى عليها بموجب الحكم المذكور، وبما أن الشركة ترفض دخول المدعي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ظاهر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الشركة، فإنه لا يسوغ نظام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للشريك المحاص دخوله كشريك في ذات الشركة و</w:t>
      </w:r>
      <w:r w:rsidRPr="00634111">
        <w:rPr>
          <w:rFonts w:ascii="Traditional Arabic" w:hAnsi="Traditional Arabic" w:cs="Traditional Arabic" w:hint="cs"/>
          <w:sz w:val="32"/>
          <w:szCs w:val="32"/>
          <w:rtl/>
        </w:rPr>
        <w:t xml:space="preserve">في </w:t>
      </w:r>
      <w:r w:rsidRPr="00634111">
        <w:rPr>
          <w:rFonts w:ascii="Traditional Arabic" w:hAnsi="Traditional Arabic" w:cs="Traditional Arabic"/>
          <w:sz w:val="32"/>
          <w:szCs w:val="32"/>
          <w:rtl/>
        </w:rPr>
        <w:t>عقد التأسيس عند رفض الشركاء جميع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بناءً على المادة (46) من نظام الشركات التي نصت على أنه: "لا يجوز ضم شريك جديد إلى الشركة إلا بموافقة جميع الشركاء، مالم ينص عقد الشركة على غير ذلك". وحيث إن المدعي طالب بدخوله في عقد التأسيس فإن المادة (27)</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نظام الشركات نصت على</w:t>
      </w:r>
      <w:r w:rsidRPr="00634111">
        <w:rPr>
          <w:rFonts w:ascii="Traditional Arabic" w:hAnsi="Traditional Arabic" w:cs="Traditional Arabic" w:hint="cs"/>
          <w:sz w:val="32"/>
          <w:szCs w:val="32"/>
          <w:rtl/>
        </w:rPr>
        <w:t xml:space="preserve"> أن</w:t>
      </w:r>
      <w:r w:rsidRPr="00634111">
        <w:rPr>
          <w:rFonts w:ascii="Traditional Arabic" w:hAnsi="Traditional Arabic" w:cs="Traditional Arabic"/>
          <w:sz w:val="32"/>
          <w:szCs w:val="32"/>
          <w:rtl/>
        </w:rPr>
        <w:t>: "تصدر قرارات الشركاء بالأغلبية، إلا إذا كان القرار متعلق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بتعديل عقد تأسيس الشركة فيجب أن يصدر بإجماع الشركاء، مالم ينص عقد التأسيس على غير ذلك"، وحيث ثبتت له الشراكة مع أحد الشركاء في حصته المسجلة بعقد التأسيس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محاص</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نحو ما سبق، فإنه بذلك يكون مستتر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مواجهة الغير، وله متابعة الميزانيات والاطلاع عليها في مواجهة شريكه، ولا يسوغ - لما تقدم - الإلزام بأن يكون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ظاهر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 معارضة الشركة لدخوله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الأمر الذي تنتهي معه الدائرة إلى رفض هذه الدعوى.</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fa-IR"/>
        </w:rPr>
      </w:pPr>
      <w:r w:rsidRPr="00634111">
        <w:rPr>
          <w:rFonts w:ascii="Traditional Arabic" w:hAnsi="Traditional Arabic" w:cs="Traditional Arabic"/>
          <w:b/>
          <w:bCs/>
          <w:sz w:val="32"/>
          <w:szCs w:val="32"/>
          <w:rtl/>
        </w:rPr>
        <w:t xml:space="preserve">لذلك حكمت الدائرة: برفض هذه الدعوى المقامة من (...) سجل مدني رقم (...) ضد شركة (...) سجل تجاري رقم </w:t>
      </w:r>
      <w:r w:rsidRPr="00634111">
        <w:rPr>
          <w:rFonts w:ascii="Traditional Arabic" w:hAnsi="Traditional Arabic" w:cs="Traditional Arabic"/>
          <w:b/>
          <w:bCs/>
          <w:sz w:val="32"/>
          <w:szCs w:val="32"/>
          <w:rtl/>
          <w:lang w:bidi="fa-IR"/>
        </w:rPr>
        <w:t>(...)</w:t>
      </w:r>
      <w:r w:rsidRPr="00634111">
        <w:rPr>
          <w:rFonts w:ascii="Traditional Arabic" w:hAnsi="Traditional Arabic" w:cs="Traditional Arabic" w:hint="cs"/>
          <w:b/>
          <w:bCs/>
          <w:sz w:val="32"/>
          <w:szCs w:val="32"/>
          <w:rtl/>
          <w:lang w:bidi="fa-IR"/>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وعلى آله وصحبه أجمعين</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lang w:bidi="fa-IR"/>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jc w:val="both"/>
        <w:rPr>
          <w:rFonts w:ascii="Traditional Arabic" w:hAnsi="Traditional Arabic" w:cs="Traditional Arabic"/>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rPr>
          <w:rFonts w:ascii="Traditional Arabic" w:hAnsi="Traditional Arabic" w:cs="Traditional Arabic"/>
          <w:sz w:val="32"/>
          <w:szCs w:val="32"/>
        </w:rPr>
      </w:pPr>
      <w:r w:rsidRPr="00634111">
        <w:rPr>
          <w:rFonts w:ascii="Traditional Arabic" w:hAnsi="Traditional Arabic" w:cs="Traditional Arabic"/>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13367/3/ق لعام 1436هـ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3975/ق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19/3/1438هـ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 إثبات شراكة - مذكرة تفاهم - اتفاق ضمني - إيجاب وقبول - إقرار - شروط صحة الشركة - شرط كون رأس المال عين</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لا</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دين</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 شرط تعيين المال عند الشراء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ختم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اصطناع الدليل</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إثبات مبلغ مضاف</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انتفاء بينة</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إثبات شراكته مع المدعى عليه، وإثبات المبلغ المضاف بالشركة - عدم إنكار المدعى عليه مذكرة التفاهم الموقعة بين الطرفين المتضمنة اتفاقهما، ودفعه بأن الاتفاق كان بنية الشراكة فقط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 لم يتم توقيع عقد شراكة فعلي بينهما - ثبوت مخاطبة المدعى عليه للمدعي بطلب سداد جزء من حصته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يثبت التقاء إرادتهما على إمضاء عقد الشراكة وقيام ركن الإيجاب والقبول وتحقق الشراكة بينهما - اشتراط تعيين مال الشراكة زمنه عند الشراء لا عند العقد؛ لأن عقد الشركة إنما يتم بالشراء - عدم إثبات المدعي صحة دفعه للمبلغ المضاف بالشركة محل المطالبة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إثبات شراكة المدعي مع المدعى عليه، ورفض ما عدا ذلك من طلبات</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56"/>
        </w:numPr>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إعمال الكلام أولى من إهماله</w:t>
      </w:r>
      <w:r w:rsidRPr="00634111">
        <w:rPr>
          <w:rFonts w:ascii="Traditional Arabic" w:hAnsi="Traditional Arabic" w:cs="Traditional Arabic" w:hint="cs"/>
          <w:sz w:val="32"/>
          <w:szCs w:val="32"/>
          <w:rtl/>
        </w:rPr>
        <w:t>).</w:t>
      </w:r>
    </w:p>
    <w:p w:rsidR="00F37004" w:rsidRPr="00634111" w:rsidRDefault="00F37004" w:rsidP="004925BA">
      <w:pPr>
        <w:pStyle w:val="a3"/>
        <w:numPr>
          <w:ilvl w:val="0"/>
          <w:numId w:val="56"/>
        </w:numPr>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العبرة في العقود بالمقاصد والمعاني لا بالألفاظ والمباني</w:t>
      </w:r>
      <w:r w:rsidRPr="00634111">
        <w:rPr>
          <w:rFonts w:ascii="Traditional Arabic" w:hAnsi="Traditional Arabic" w:cs="Traditional Arabic" w:hint="cs"/>
          <w:sz w:val="32"/>
          <w:szCs w:val="32"/>
          <w:rtl/>
        </w:rPr>
        <w:t>).</w:t>
      </w:r>
    </w:p>
    <w:p w:rsidR="00F37004" w:rsidRPr="00634111" w:rsidRDefault="00F37004" w:rsidP="004925BA">
      <w:pPr>
        <w:pStyle w:val="a3"/>
        <w:numPr>
          <w:ilvl w:val="0"/>
          <w:numId w:val="56"/>
        </w:numPr>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الفقرة (</w:t>
      </w:r>
      <w:r w:rsidRPr="00634111">
        <w:rPr>
          <w:rFonts w:ascii="Traditional Arabic" w:hAnsi="Traditional Arabic" w:cs="Traditional Arabic" w:hint="cs"/>
          <w:sz w:val="32"/>
          <w:szCs w:val="32"/>
          <w:rtl/>
        </w:rPr>
        <w:t>6)</w:t>
      </w:r>
      <w:r w:rsidRPr="00634111">
        <w:rPr>
          <w:rFonts w:ascii="Traditional Arabic" w:hAnsi="Traditional Arabic" w:cs="Traditional Arabic"/>
          <w:sz w:val="32"/>
          <w:szCs w:val="32"/>
          <w:rtl/>
        </w:rPr>
        <w:t xml:space="preserve"> من تعميم معالي رئيس ديوان المظالم رقم</w:t>
      </w:r>
      <w:r w:rsidRPr="00634111">
        <w:rPr>
          <w:rFonts w:ascii="Traditional Arabic" w:hAnsi="Traditional Arabic" w:cs="Traditional Arabic" w:hint="cs"/>
          <w:sz w:val="32"/>
          <w:szCs w:val="32"/>
          <w:rtl/>
        </w:rPr>
        <w:t xml:space="preserve"> (1570)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9/7/1434هـ؛ ب</w:t>
      </w:r>
      <w:r w:rsidRPr="00634111">
        <w:rPr>
          <w:rFonts w:ascii="Traditional Arabic" w:hAnsi="Traditional Arabic" w:cs="Traditional Arabic"/>
          <w:sz w:val="32"/>
          <w:szCs w:val="32"/>
          <w:rtl/>
        </w:rPr>
        <w:t>شأن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إجراءات إصرار المحكمة الإدارية على حكمها المنقوض</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وجيز وقائع الدعوى يتحصل بلائحة أودعت لدى هذه المحكمة ذكر فيها وكيل المدعي أن المدعى عليه يملك وكالة </w:t>
      </w:r>
      <w:r w:rsidRPr="00634111">
        <w:rPr>
          <w:rFonts w:ascii="Traditional Arabic" w:hAnsi="Traditional Arabic" w:cs="Traditional Arabic" w:hint="cs"/>
          <w:sz w:val="32"/>
          <w:szCs w:val="32"/>
          <w:rtl/>
        </w:rPr>
        <w:t xml:space="preserve">(ج) </w:t>
      </w:r>
      <w:r w:rsidRPr="00634111">
        <w:rPr>
          <w:rFonts w:ascii="Traditional Arabic" w:hAnsi="Traditional Arabic" w:cs="Traditional Arabic"/>
          <w:sz w:val="32"/>
          <w:szCs w:val="32"/>
          <w:rtl/>
        </w:rPr>
        <w:t xml:space="preserve">للدعاية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الإعلان، وطلب من موكله مشاركته في الوكالة وتحويلها إلى شركة، وقد تم القبول والإيجاب بموجب مذكرة التفاهم المبرمة بينهما، وختم لائحته بطلب إثبات شراكته في الوكالة بالحصص التي تضمنتها مذكرة التفاهم. فق</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دت أوراق الدعوى قضية بالرقم المدون أعلاه، ومن ثم أحيلت إلى هذه الدائرة فباشرت نظرها على النحو المثبت بمحاضر الضبط. حيث</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عقدت لها جلسة في يوم الأحد الموافق</w:t>
      </w:r>
      <w:r w:rsidRPr="00634111">
        <w:rPr>
          <w:rFonts w:ascii="Traditional Arabic" w:hAnsi="Traditional Arabic" w:cs="Traditional Arabic" w:hint="cs"/>
          <w:sz w:val="32"/>
          <w:szCs w:val="32"/>
          <w:rtl/>
        </w:rPr>
        <w:t xml:space="preserve"> 12/1/1437هـ، </w:t>
      </w:r>
      <w:r w:rsidRPr="00634111">
        <w:rPr>
          <w:rFonts w:ascii="Traditional Arabic" w:hAnsi="Traditional Arabic" w:cs="Traditional Arabic"/>
          <w:sz w:val="32"/>
          <w:szCs w:val="32"/>
          <w:rtl/>
        </w:rPr>
        <w:t>وبسؤال وكيل المدعي عن دعوى موكله أبرز لائحته المعدلة والمتضمنة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lastRenderedPageBreak/>
        <w:t>إضافة طلبه إثبات المبلغ المضاف بالشركة وقدره</w:t>
      </w:r>
      <w:r w:rsidRPr="00634111">
        <w:rPr>
          <w:rFonts w:ascii="Traditional Arabic" w:hAnsi="Traditional Arabic" w:cs="Traditional Arabic" w:hint="cs"/>
          <w:sz w:val="32"/>
          <w:szCs w:val="32"/>
          <w:rtl/>
        </w:rPr>
        <w:t xml:space="preserve"> (226.198)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واستمهل المدعى عليه أصالة للرد. وبجلسة يوم الأحد</w:t>
      </w:r>
      <w:r w:rsidRPr="00634111">
        <w:rPr>
          <w:rFonts w:ascii="Traditional Arabic" w:hAnsi="Traditional Arabic" w:cs="Traditional Arabic" w:hint="cs"/>
          <w:sz w:val="32"/>
          <w:szCs w:val="32"/>
          <w:rtl/>
        </w:rPr>
        <w:t xml:space="preserve"> 19/1/1437هـ </w:t>
      </w:r>
      <w:r w:rsidRPr="00634111">
        <w:rPr>
          <w:rFonts w:ascii="Traditional Arabic" w:hAnsi="Traditional Arabic" w:cs="Traditional Arabic"/>
          <w:sz w:val="32"/>
          <w:szCs w:val="32"/>
          <w:rtl/>
        </w:rPr>
        <w:t>أبرز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أصالة مذكرة من ورقتين تضمنت أن مذكرة التفاهم التي أشار إليها المدعي لا تثبت قيام 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وإن</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تعبر عن وجود نية للشراكة لا أكثر، ويثبت ذلك أنه لم يتم توقيع عقد شراكة فعلي بين الطرفين ل</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نظم العلاقة بينهما، كما أن المدعي لم ينفذ التزامه بموجب البند (3) من مذكرة التفاهم بأن يقوم بدفع رأس مال الشركة والمقدر ب</w:t>
      </w:r>
      <w:r w:rsidRPr="00634111">
        <w:rPr>
          <w:rFonts w:ascii="Traditional Arabic" w:hAnsi="Traditional Arabic" w:cs="Traditional Arabic" w:hint="cs"/>
          <w:sz w:val="32"/>
          <w:szCs w:val="32"/>
          <w:rtl/>
        </w:rPr>
        <w:t xml:space="preserve">ـ (600.000) </w:t>
      </w:r>
      <w:r w:rsidRPr="00634111">
        <w:rPr>
          <w:rFonts w:ascii="Traditional Arabic" w:hAnsi="Traditional Arabic" w:cs="Traditional Arabic"/>
          <w:sz w:val="32"/>
          <w:szCs w:val="32"/>
          <w:rtl/>
        </w:rPr>
        <w:t>ريال، أما فيما يتعلق بالخطاب المؤرخ في</w:t>
      </w:r>
      <w:r w:rsidRPr="00634111">
        <w:rPr>
          <w:rFonts w:ascii="Traditional Arabic" w:hAnsi="Traditional Arabic" w:cs="Traditional Arabic" w:hint="cs"/>
          <w:sz w:val="32"/>
          <w:szCs w:val="32"/>
          <w:rtl/>
        </w:rPr>
        <w:t xml:space="preserve"> 19/6/2014م، </w:t>
      </w:r>
      <w:r w:rsidRPr="00634111">
        <w:rPr>
          <w:rFonts w:ascii="Traditional Arabic" w:hAnsi="Traditional Arabic" w:cs="Traditional Arabic"/>
          <w:sz w:val="32"/>
          <w:szCs w:val="32"/>
          <w:rtl/>
        </w:rPr>
        <w:t xml:space="preserve">فهو سابق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مذكرة التفاهم والموقعة في</w:t>
      </w:r>
      <w:r w:rsidRPr="00634111">
        <w:rPr>
          <w:rFonts w:ascii="Traditional Arabic" w:hAnsi="Traditional Arabic" w:cs="Traditional Arabic" w:hint="cs"/>
          <w:sz w:val="32"/>
          <w:szCs w:val="32"/>
          <w:rtl/>
        </w:rPr>
        <w:t xml:space="preserve"> 15/12/2014</w:t>
      </w:r>
      <w:r w:rsidRPr="00634111">
        <w:rPr>
          <w:rFonts w:ascii="Traditional Arabic" w:hAnsi="Traditional Arabic" w:cs="Traditional Arabic"/>
          <w:sz w:val="32"/>
          <w:szCs w:val="32"/>
          <w:rtl/>
        </w:rPr>
        <w:t xml:space="preserve">م، وبالتالي أصبح </w:t>
      </w:r>
      <w:r w:rsidRPr="00634111">
        <w:rPr>
          <w:rFonts w:ascii="Traditional Arabic" w:hAnsi="Traditional Arabic" w:cs="Traditional Arabic" w:hint="cs"/>
          <w:sz w:val="32"/>
          <w:szCs w:val="32"/>
          <w:rtl/>
        </w:rPr>
        <w:t>لاغياً</w:t>
      </w:r>
      <w:r w:rsidRPr="00634111">
        <w:rPr>
          <w:rFonts w:ascii="Traditional Arabic" w:hAnsi="Traditional Arabic" w:cs="Traditional Arabic"/>
          <w:sz w:val="32"/>
          <w:szCs w:val="32"/>
          <w:rtl/>
        </w:rPr>
        <w:t xml:space="preserve"> ولا أثر له، ثم إن المدعي هو من طلب عدم إكمال الشراكة واعتذر عن قدرته على التمويل، وقد أقر بذلك أمام شرطة الثقبة وذلك في المعاملة رق</w:t>
      </w:r>
      <w:r w:rsidRPr="00634111">
        <w:rPr>
          <w:rFonts w:ascii="Traditional Arabic" w:hAnsi="Traditional Arabic" w:cs="Traditional Arabic" w:hint="cs"/>
          <w:sz w:val="32"/>
          <w:szCs w:val="32"/>
          <w:rtl/>
        </w:rPr>
        <w:t>م (5091/36</w:t>
      </w:r>
      <w:r w:rsidRPr="00634111">
        <w:rPr>
          <w:rFonts w:ascii="Traditional Arabic" w:hAnsi="Traditional Arabic" w:cs="Traditional Arabic"/>
          <w:sz w:val="32"/>
          <w:szCs w:val="32"/>
          <w:rtl/>
        </w:rPr>
        <w:t>) وتاريخ</w:t>
      </w:r>
      <w:r w:rsidRPr="00634111">
        <w:rPr>
          <w:rFonts w:ascii="Traditional Arabic" w:hAnsi="Traditional Arabic" w:cs="Traditional Arabic" w:hint="cs"/>
          <w:sz w:val="32"/>
          <w:szCs w:val="32"/>
          <w:rtl/>
        </w:rPr>
        <w:t xml:space="preserve"> 4/12/1436هـ؛ </w:t>
      </w:r>
      <w:r w:rsidRPr="00634111">
        <w:rPr>
          <w:rFonts w:ascii="Traditional Arabic" w:hAnsi="Traditional Arabic" w:cs="Traditional Arabic"/>
          <w:sz w:val="32"/>
          <w:szCs w:val="32"/>
          <w:rtl/>
        </w:rPr>
        <w:t xml:space="preserve">حيث تضمن محضر جوابه على دعوى المدعى عليه ضده - نظير اقتحامه مكتب وكالة </w:t>
      </w:r>
      <w:r w:rsidRPr="00634111">
        <w:rPr>
          <w:rFonts w:ascii="Traditional Arabic" w:hAnsi="Traditional Arabic" w:cs="Traditional Arabic" w:hint="cs"/>
          <w:sz w:val="32"/>
          <w:szCs w:val="32"/>
          <w:rtl/>
        </w:rPr>
        <w:t xml:space="preserve">(ج) </w:t>
      </w:r>
      <w:r w:rsidRPr="00634111">
        <w:rPr>
          <w:rFonts w:ascii="Traditional Arabic" w:hAnsi="Traditional Arabic" w:cs="Traditional Arabic"/>
          <w:sz w:val="32"/>
          <w:szCs w:val="32"/>
          <w:rtl/>
        </w:rPr>
        <w:t>وإقفاله للتيار الكهربائي أثناء سفر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 بأن الشراك</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لم تقم</w:t>
      </w:r>
      <w:r w:rsidRPr="00634111">
        <w:rPr>
          <w:rFonts w:ascii="Traditional Arabic" w:hAnsi="Traditional Arabic" w:cs="Traditional Arabic"/>
          <w:sz w:val="32"/>
          <w:szCs w:val="32"/>
          <w:rtl/>
        </w:rPr>
        <w:t xml:space="preserve"> بينه وبين المدعى عليه، أما بخصوص القوائم المالية التي أرفقها فهي مجرد أوراق لا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تحمل توقيع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وهي من صنع</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وكذلك عقد التأسيس فهو مجرد عقد لم يتم توثيقه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واستمهل وكيل المدعي للرد. وبجلسة يوم الأحد </w:t>
      </w:r>
      <w:r w:rsidRPr="00634111">
        <w:rPr>
          <w:rFonts w:ascii="Traditional Arabic" w:hAnsi="Traditional Arabic" w:cs="Traditional Arabic" w:hint="cs"/>
          <w:sz w:val="32"/>
          <w:szCs w:val="32"/>
          <w:rtl/>
          <w:lang w:bidi="fa-IR"/>
        </w:rPr>
        <w:t>3/2/1437هـ</w:t>
      </w:r>
      <w:r w:rsidRPr="00634111">
        <w:rPr>
          <w:rFonts w:ascii="Traditional Arabic" w:hAnsi="Traditional Arabic" w:cs="Traditional Arabic"/>
          <w:sz w:val="32"/>
          <w:szCs w:val="32"/>
          <w:rtl/>
        </w:rPr>
        <w:t xml:space="preserve"> أبرز وكيل المدعي مذكرة من ثلاث ورقات تضمنت أن ما ذكره المدعى عليه من أن مذكرة التفاهم كانت مجرد نية لقيام الشراكة فغير صحيح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أن المدعى عليه كان حريص</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إتمام الشراكة، حيث قام بتغيير مكاتباته باسم شركة </w:t>
      </w:r>
      <w:r w:rsidRPr="00634111">
        <w:rPr>
          <w:rFonts w:ascii="Traditional Arabic" w:hAnsi="Traditional Arabic" w:cs="Traditional Arabic" w:hint="cs"/>
          <w:sz w:val="32"/>
          <w:szCs w:val="32"/>
          <w:rtl/>
        </w:rPr>
        <w:t xml:space="preserve">(ج) </w:t>
      </w:r>
      <w:r w:rsidRPr="00634111">
        <w:rPr>
          <w:rFonts w:ascii="Traditional Arabic" w:hAnsi="Traditional Arabic" w:cs="Traditional Arabic"/>
          <w:sz w:val="32"/>
          <w:szCs w:val="32"/>
          <w:rtl/>
        </w:rPr>
        <w:t>وقام بعمل برشور باسمها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وأما دفعه بخصوص الخطاب المتضمن طلبه سداد المبالغ المستحقة له في شركة (</w:t>
      </w:r>
      <w:r w:rsidRPr="00634111">
        <w:rPr>
          <w:rFonts w:ascii="Traditional Arabic" w:hAnsi="Traditional Arabic" w:cs="Traditional Arabic" w:hint="cs"/>
          <w:sz w:val="32"/>
          <w:szCs w:val="32"/>
          <w:rtl/>
        </w:rPr>
        <w:t>س</w:t>
      </w:r>
      <w:r w:rsidRPr="00634111">
        <w:rPr>
          <w:rFonts w:ascii="Traditional Arabic" w:hAnsi="Traditional Arabic" w:cs="Traditional Arabic"/>
          <w:sz w:val="32"/>
          <w:szCs w:val="32"/>
          <w:rtl/>
        </w:rPr>
        <w:t xml:space="preserve">) كجزء من حصته في وكالة </w:t>
      </w:r>
      <w:r w:rsidRPr="00634111">
        <w:rPr>
          <w:rFonts w:ascii="Traditional Arabic" w:hAnsi="Traditional Arabic" w:cs="Traditional Arabic" w:hint="cs"/>
          <w:sz w:val="32"/>
          <w:szCs w:val="32"/>
          <w:rtl/>
        </w:rPr>
        <w:t xml:space="preserve">(ج) </w:t>
      </w:r>
      <w:r w:rsidRPr="00634111">
        <w:rPr>
          <w:rFonts w:ascii="Traditional Arabic" w:hAnsi="Traditional Arabic" w:cs="Traditional Arabic"/>
          <w:sz w:val="32"/>
          <w:szCs w:val="32"/>
          <w:rtl/>
        </w:rPr>
        <w:t xml:space="preserve">بأنه سابق لمذكرة التفاهم وبالتالي يعتبر </w:t>
      </w:r>
      <w:r w:rsidRPr="00634111">
        <w:rPr>
          <w:rFonts w:ascii="Traditional Arabic" w:hAnsi="Traditional Arabic" w:cs="Traditional Arabic" w:hint="cs"/>
          <w:sz w:val="32"/>
          <w:szCs w:val="32"/>
          <w:rtl/>
        </w:rPr>
        <w:t>لاغياً</w:t>
      </w:r>
      <w:r w:rsidRPr="00634111">
        <w:rPr>
          <w:rFonts w:ascii="Traditional Arabic" w:hAnsi="Traditional Arabic" w:cs="Traditional Arabic"/>
          <w:sz w:val="32"/>
          <w:szCs w:val="32"/>
          <w:rtl/>
        </w:rPr>
        <w:t xml:space="preserve"> فغير صحيح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كونه قام فعل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بتحويل تلك المبالغ لسداد حصته من رأس مال الشركة، أما ما ذكره من أن المدعي طلب أمام الشرطة عدم إتمام الشراكة فغير صحيح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واستمهل المدعى عليه للرد. وبجلسة يوم الأحد </w:t>
      </w:r>
      <w:r w:rsidRPr="00634111">
        <w:rPr>
          <w:rFonts w:ascii="Traditional Arabic" w:hAnsi="Traditional Arabic" w:cs="Traditional Arabic" w:hint="cs"/>
          <w:sz w:val="32"/>
          <w:szCs w:val="32"/>
          <w:rtl/>
          <w:lang w:bidi="fa-IR"/>
        </w:rPr>
        <w:t>17/2/1437هـ</w:t>
      </w:r>
      <w:r w:rsidRPr="00634111">
        <w:rPr>
          <w:rFonts w:ascii="Traditional Arabic" w:hAnsi="Traditional Arabic" w:cs="Traditional Arabic"/>
          <w:sz w:val="32"/>
          <w:szCs w:val="32"/>
          <w:rtl/>
        </w:rPr>
        <w:t xml:space="preserve"> أبرز المدعى عليه أصالة مذكرة من ثلاث ورقات تضمنت أنه كان موظف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براتب شهري وعمولة لدى المدعي في شركة (</w:t>
      </w:r>
      <w:r w:rsidRPr="00634111">
        <w:rPr>
          <w:rFonts w:ascii="Traditional Arabic" w:hAnsi="Traditional Arabic" w:cs="Traditional Arabic" w:hint="cs"/>
          <w:sz w:val="32"/>
          <w:szCs w:val="32"/>
          <w:rtl/>
        </w:rPr>
        <w:t>س</w:t>
      </w:r>
      <w:r w:rsidRPr="00634111">
        <w:rPr>
          <w:rFonts w:ascii="Traditional Arabic" w:hAnsi="Traditional Arabic" w:cs="Traditional Arabic"/>
          <w:sz w:val="32"/>
          <w:szCs w:val="32"/>
          <w:rtl/>
        </w:rPr>
        <w:t xml:space="preserve">) وفي ذات الوقت لديه وكالة </w:t>
      </w:r>
      <w:r w:rsidRPr="00634111">
        <w:rPr>
          <w:rFonts w:ascii="Traditional Arabic" w:hAnsi="Traditional Arabic" w:cs="Traditional Arabic" w:hint="cs"/>
          <w:sz w:val="32"/>
          <w:szCs w:val="32"/>
          <w:rtl/>
        </w:rPr>
        <w:t>(ج)</w:t>
      </w:r>
      <w:r w:rsidRPr="00634111">
        <w:rPr>
          <w:rFonts w:ascii="Traditional Arabic" w:hAnsi="Traditional Arabic" w:cs="Traditional Arabic"/>
          <w:sz w:val="32"/>
          <w:szCs w:val="32"/>
          <w:rtl/>
        </w:rPr>
        <w:t>، وبعد أن حققت الوكالة نجاح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عرض المدعي على المدعى عليه أن يشاركه بتمويل قدره مليون ريال، وبعد الشروع في إتمام ذلك غي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ر قيمة التمويل إلى </w:t>
      </w:r>
      <w:r w:rsidRPr="00634111">
        <w:rPr>
          <w:rFonts w:ascii="Traditional Arabic" w:hAnsi="Traditional Arabic" w:cs="Traditional Arabic" w:hint="cs"/>
          <w:sz w:val="32"/>
          <w:szCs w:val="32"/>
          <w:rtl/>
        </w:rPr>
        <w:t>(600.000)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ال، ثم طلب من المدعى عليه تحويل مستحقاته لدى شركة (</w:t>
      </w:r>
      <w:r w:rsidRPr="00634111">
        <w:rPr>
          <w:rFonts w:ascii="Traditional Arabic" w:hAnsi="Traditional Arabic" w:cs="Traditional Arabic" w:hint="cs"/>
          <w:sz w:val="32"/>
          <w:szCs w:val="32"/>
          <w:rtl/>
        </w:rPr>
        <w:t>س</w:t>
      </w:r>
      <w:r w:rsidRPr="00634111">
        <w:rPr>
          <w:rFonts w:ascii="Traditional Arabic" w:hAnsi="Traditional Arabic" w:cs="Traditional Arabic"/>
          <w:sz w:val="32"/>
          <w:szCs w:val="32"/>
          <w:rtl/>
        </w:rPr>
        <w:t>) لإكمال ر</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س مال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وهذه المستحقات في الحقيقة لا تكون رأس مال إلا بعد اكتمال كل الإجراءات النظامية لتوثيق قيام الشراكة، وحيث إن ذلك لم يتم فلا وجه لاعتبارها رأس مال في الشركة، علاوة على أن المدعي لم يقم بالوفاء بالتمويل الذي وعد به والبالغ (</w:t>
      </w:r>
      <w:r w:rsidRPr="00634111">
        <w:rPr>
          <w:rFonts w:ascii="Traditional Arabic" w:hAnsi="Traditional Arabic" w:cs="Traditional Arabic" w:hint="cs"/>
          <w:sz w:val="32"/>
          <w:szCs w:val="32"/>
          <w:rtl/>
        </w:rPr>
        <w:t xml:space="preserve">600.000) </w:t>
      </w:r>
      <w:r w:rsidRPr="00634111">
        <w:rPr>
          <w:rFonts w:ascii="Traditional Arabic" w:hAnsi="Traditional Arabic" w:cs="Traditional Arabic"/>
          <w:sz w:val="32"/>
          <w:szCs w:val="32"/>
          <w:rtl/>
        </w:rPr>
        <w:t>ريال، ثم بالاطلاع على مذكرة التفاهم يتبين أن رأس المال الواجب على المدعي الالتزام به مبلغ (</w:t>
      </w:r>
      <w:r w:rsidRPr="00634111">
        <w:rPr>
          <w:rFonts w:ascii="Traditional Arabic" w:hAnsi="Traditional Arabic" w:cs="Traditional Arabic" w:hint="cs"/>
          <w:sz w:val="32"/>
          <w:szCs w:val="32"/>
          <w:rtl/>
        </w:rPr>
        <w:t>600.000)</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ريال، بين</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في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صورة عقد التأسيس الذي لم يتم مبلغ </w:t>
      </w:r>
      <w:r w:rsidRPr="00634111">
        <w:rPr>
          <w:rFonts w:ascii="Traditional Arabic" w:hAnsi="Traditional Arabic" w:cs="Traditional Arabic" w:hint="cs"/>
          <w:sz w:val="32"/>
          <w:szCs w:val="32"/>
          <w:rtl/>
        </w:rPr>
        <w:t xml:space="preserve">(300.000) </w:t>
      </w:r>
      <w:r w:rsidRPr="00634111">
        <w:rPr>
          <w:rFonts w:ascii="Traditional Arabic" w:hAnsi="Traditional Arabic" w:cs="Traditional Arabic"/>
          <w:sz w:val="32"/>
          <w:szCs w:val="32"/>
          <w:rtl/>
        </w:rPr>
        <w:t xml:space="preserve">ريال يدفع مناصفة، بينما في لائحة دعواه ذكر أن رأس المال </w:t>
      </w:r>
      <w:r w:rsidRPr="00634111">
        <w:rPr>
          <w:rFonts w:ascii="Traditional Arabic" w:hAnsi="Traditional Arabic" w:cs="Traditional Arabic" w:hint="cs"/>
          <w:sz w:val="32"/>
          <w:szCs w:val="32"/>
          <w:rtl/>
        </w:rPr>
        <w:t xml:space="preserve">(600.000) </w:t>
      </w:r>
      <w:r w:rsidRPr="00634111">
        <w:rPr>
          <w:rFonts w:ascii="Traditional Arabic" w:hAnsi="Traditional Arabic" w:cs="Traditional Arabic"/>
          <w:sz w:val="32"/>
          <w:szCs w:val="32"/>
          <w:rtl/>
        </w:rPr>
        <w:t xml:space="preserve">ريال يدفع مناصفة، مما يدل على تناقضه، وقد تم التواصل مع المدعي للحل الودي - قبل إقامة هذه الدعوى - لإنهاء المتعلقات الحسابية </w:t>
      </w:r>
      <w:r w:rsidRPr="00634111">
        <w:rPr>
          <w:rFonts w:ascii="Traditional Arabic" w:hAnsi="Traditional Arabic" w:cs="Traditional Arabic"/>
          <w:sz w:val="32"/>
          <w:szCs w:val="32"/>
          <w:rtl/>
        </w:rPr>
        <w:lastRenderedPageBreak/>
        <w:t>خلال فكرة 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أجاب المدعي بأنه سيتم إجراء مخالصة عن طريق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بنه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مما يدل على أنه لم يعد هناك 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واستمهل وكيل المدعي للرد. وبجلسة يوم الأحد </w:t>
      </w:r>
      <w:r w:rsidRPr="00634111">
        <w:rPr>
          <w:rFonts w:ascii="Traditional Arabic" w:hAnsi="Traditional Arabic" w:cs="Traditional Arabic" w:hint="cs"/>
          <w:sz w:val="32"/>
          <w:szCs w:val="32"/>
          <w:rtl/>
          <w:lang w:bidi="fa-IR"/>
        </w:rPr>
        <w:t>2/3/1437هـ</w:t>
      </w:r>
      <w:r w:rsidRPr="00634111">
        <w:rPr>
          <w:rFonts w:ascii="Traditional Arabic" w:hAnsi="Traditional Arabic" w:cs="Traditional Arabic"/>
          <w:sz w:val="32"/>
          <w:szCs w:val="32"/>
          <w:rtl/>
        </w:rPr>
        <w:t xml:space="preserve"> أبرز وكيل المدعي مذكرة من ورقة واحدة لم تتضمن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جديد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واستمهل وكيل المدعى عليه للرد. وبجلسة يوم الأحد </w:t>
      </w:r>
      <w:r w:rsidRPr="00634111">
        <w:rPr>
          <w:rFonts w:ascii="Traditional Arabic" w:hAnsi="Traditional Arabic" w:cs="Traditional Arabic" w:hint="cs"/>
          <w:sz w:val="32"/>
          <w:szCs w:val="32"/>
          <w:rtl/>
          <w:lang w:bidi="fa-IR"/>
        </w:rPr>
        <w:t>9/3/1437هـ</w:t>
      </w:r>
      <w:r w:rsidRPr="00634111">
        <w:rPr>
          <w:rFonts w:ascii="Traditional Arabic" w:hAnsi="Traditional Arabic" w:cs="Traditional Arabic"/>
          <w:sz w:val="32"/>
          <w:szCs w:val="32"/>
          <w:rtl/>
        </w:rPr>
        <w:t xml:space="preserve"> أبرز وكيل المدعى عليه مذكرة من ثلاث ورقات تض</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نت أن سبب إقامة هذه الدعوى هو للتغطية على قيامه بالاستيلاء على مقر وكالته الكائن بأبراج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والمستأجر من المدعي بالباطن، حيث قام بقطع الكهرباء وطرد الموظفين والاستيلاء على الأوراق والمستندات، وقد سجلت قضية لدى فرع هيئة التحقيق والادعاء العام بالخ</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ر، فإصراره على إثبات الشراكة لإثبات أن ما قام به كونه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واستمهل وكيل المدعي للرد. وبجلسة يوم الأحد </w:t>
      </w:r>
      <w:r w:rsidRPr="00634111">
        <w:rPr>
          <w:rFonts w:ascii="Traditional Arabic" w:hAnsi="Traditional Arabic" w:cs="Traditional Arabic" w:hint="cs"/>
          <w:sz w:val="32"/>
          <w:szCs w:val="32"/>
          <w:rtl/>
          <w:lang w:bidi="fa-IR"/>
        </w:rPr>
        <w:t>24/3/1437هـ</w:t>
      </w:r>
      <w:r w:rsidRPr="00634111">
        <w:rPr>
          <w:rFonts w:ascii="Traditional Arabic" w:hAnsi="Traditional Arabic" w:cs="Traditional Arabic"/>
          <w:sz w:val="32"/>
          <w:szCs w:val="32"/>
          <w:rtl/>
        </w:rPr>
        <w:t xml:space="preserve"> أبرز وكيل المدعي مذكرة من ورقتين لم تتضمن جديد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وباطلاع وكيل المدعى عليه قرر اکتفاءه ب</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سبق ک</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قرر وكيل المدعي اكتفاءه، فحجزت القضية للد</w:t>
      </w:r>
      <w:r w:rsidRPr="00634111">
        <w:rPr>
          <w:rFonts w:ascii="Traditional Arabic" w:hAnsi="Traditional Arabic" w:cs="Traditional Arabic" w:hint="cs"/>
          <w:sz w:val="32"/>
          <w:szCs w:val="32"/>
          <w:rtl/>
        </w:rPr>
        <w:t>را</w:t>
      </w:r>
      <w:r w:rsidRPr="00634111">
        <w:rPr>
          <w:rFonts w:ascii="Traditional Arabic" w:hAnsi="Traditional Arabic" w:cs="Traditional Arabic"/>
          <w:sz w:val="32"/>
          <w:szCs w:val="32"/>
          <w:rtl/>
        </w:rPr>
        <w:t>سة.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جلسة يوم 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ثنين </w:t>
      </w:r>
      <w:r w:rsidRPr="00634111">
        <w:rPr>
          <w:rFonts w:ascii="Traditional Arabic" w:hAnsi="Traditional Arabic" w:cs="Traditional Arabic" w:hint="cs"/>
          <w:sz w:val="32"/>
          <w:szCs w:val="32"/>
          <w:rtl/>
        </w:rPr>
        <w:t>15/4/1437هـ،</w:t>
      </w:r>
      <w:r w:rsidRPr="00634111">
        <w:rPr>
          <w:rFonts w:ascii="Traditional Arabic" w:hAnsi="Traditional Arabic" w:cs="Traditional Arabic"/>
          <w:sz w:val="32"/>
          <w:szCs w:val="32"/>
          <w:rtl/>
        </w:rPr>
        <w:t xml:space="preserve"> أصدرت الدائر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حكمها في القضية والقاضي بإثبات شراكة المدعي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بنسبة (50٪) في وكالة</w:t>
      </w:r>
      <w:r w:rsidRPr="00634111">
        <w:rPr>
          <w:rFonts w:ascii="Traditional Arabic" w:hAnsi="Traditional Arabic" w:cs="Traditional Arabic" w:hint="cs"/>
          <w:sz w:val="32"/>
          <w:szCs w:val="32"/>
          <w:rtl/>
        </w:rPr>
        <w:t xml:space="preserve"> (ج) </w:t>
      </w:r>
      <w:r w:rsidRPr="00634111">
        <w:rPr>
          <w:rFonts w:ascii="Traditional Arabic" w:hAnsi="Traditional Arabic" w:cs="Traditional Arabic"/>
          <w:sz w:val="32"/>
          <w:szCs w:val="32"/>
          <w:rtl/>
        </w:rPr>
        <w:t xml:space="preserve">للدعاية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الإعلان، ورفض ما عدا ذلك من طلبات، وباعتراض المدعى عليه على الحكم تم بعث کامل أوراق القضية لمحكمة الاستئناف الإدارية بالمنطقة الشرقية، وبعد نظرها ودراستها أصدرت حكمها في قضية الاستئناف رقم (</w:t>
      </w:r>
      <w:r w:rsidRPr="00634111">
        <w:rPr>
          <w:rFonts w:ascii="Traditional Arabic" w:hAnsi="Traditional Arabic" w:cs="Traditional Arabic"/>
          <w:sz w:val="32"/>
          <w:szCs w:val="32"/>
          <w:rtl/>
          <w:lang w:bidi="fa-IR"/>
        </w:rPr>
        <w:t>۲۱۲۰/</w:t>
      </w:r>
      <w:r w:rsidRPr="00634111">
        <w:rPr>
          <w:rFonts w:ascii="Traditional Arabic" w:hAnsi="Traditional Arabic" w:cs="Traditional Arabic"/>
          <w:sz w:val="32"/>
          <w:szCs w:val="32"/>
          <w:rtl/>
        </w:rPr>
        <w:t xml:space="preserve">ق) لعام </w:t>
      </w:r>
      <w:r w:rsidRPr="00634111">
        <w:rPr>
          <w:rFonts w:ascii="Traditional Arabic" w:hAnsi="Traditional Arabic" w:cs="Traditional Arabic" w:hint="cs"/>
          <w:sz w:val="32"/>
          <w:szCs w:val="32"/>
          <w:rtl/>
        </w:rPr>
        <w:t>1437هـ</w:t>
      </w:r>
      <w:r w:rsidRPr="00634111">
        <w:rPr>
          <w:rFonts w:ascii="Traditional Arabic" w:hAnsi="Traditional Arabic" w:cs="Traditional Arabic"/>
          <w:sz w:val="32"/>
          <w:szCs w:val="32"/>
          <w:rtl/>
        </w:rPr>
        <w:t>، والذي تضمن قبول الدعوى شكل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وفي الموضوع إلى نقضه؛ 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أن الدائرة استندت في حكمها على مذكرة تفاهم ومن المقرر أن مذكرة التفاهم غير ملزمة ما لم تدخل حيز التنفيذ، كما أنه ثبت الاتفاق على أن يحول المدعي حقوق المدعى عليه في شركة </w:t>
      </w:r>
      <w:r w:rsidRPr="00634111">
        <w:rPr>
          <w:rFonts w:ascii="Traditional Arabic" w:hAnsi="Traditional Arabic" w:cs="Traditional Arabic" w:hint="cs"/>
          <w:sz w:val="32"/>
          <w:szCs w:val="32"/>
          <w:rtl/>
        </w:rPr>
        <w:t>(س)</w:t>
      </w:r>
      <w:r w:rsidRPr="00634111">
        <w:rPr>
          <w:rFonts w:ascii="Traditional Arabic" w:hAnsi="Traditional Arabic" w:cs="Traditional Arabic"/>
          <w:sz w:val="32"/>
          <w:szCs w:val="32"/>
          <w:rtl/>
        </w:rPr>
        <w:t xml:space="preserve"> لتكون رأس مال في شركة</w:t>
      </w:r>
      <w:r w:rsidRPr="00634111">
        <w:rPr>
          <w:rFonts w:ascii="Traditional Arabic" w:hAnsi="Traditional Arabic" w:cs="Traditional Arabic" w:hint="cs"/>
          <w:sz w:val="32"/>
          <w:szCs w:val="32"/>
          <w:rtl/>
        </w:rPr>
        <w:t xml:space="preserve"> (ج)،</w:t>
      </w:r>
      <w:r w:rsidRPr="00634111">
        <w:rPr>
          <w:rFonts w:ascii="Traditional Arabic" w:hAnsi="Traditional Arabic" w:cs="Traditional Arabic"/>
          <w:sz w:val="32"/>
          <w:szCs w:val="32"/>
          <w:rtl/>
        </w:rPr>
        <w:t xml:space="preserve"> وهذا عقد باطل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لأنه لا يصح أن يكون رأس المال د</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فأحيلت القضية إلى الدائرة بالتاريخ المشار إليه بعاليه، وفي سبيل نظر ذلك حددت الدائرة جلسة هذا اليوم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 الأطراف عما يودون إضافته فتمسكوا ب</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قدموا وأحالوا عليه، فرفعت الجلسة للمداولة والنطق بالحكم</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ما تقدم، وبعد سماع الدعوى والإجابة، والاطلاع على أوراق القضية ومستنداتها، وحيث إن المدعي يهدف من دعواه إلى الحكم بإثبات شراكته في وكالة </w:t>
      </w:r>
      <w:r w:rsidRPr="00634111">
        <w:rPr>
          <w:rFonts w:ascii="Traditional Arabic" w:hAnsi="Traditional Arabic" w:cs="Traditional Arabic" w:hint="cs"/>
          <w:sz w:val="32"/>
          <w:szCs w:val="32"/>
          <w:rtl/>
        </w:rPr>
        <w:t xml:space="preserve">(ج) </w:t>
      </w:r>
      <w:r w:rsidRPr="00634111">
        <w:rPr>
          <w:rFonts w:ascii="Traditional Arabic" w:hAnsi="Traditional Arabic" w:cs="Traditional Arabic"/>
          <w:sz w:val="32"/>
          <w:szCs w:val="32"/>
          <w:rtl/>
        </w:rPr>
        <w:t>للدعاية والإعلان والعائدة للمدعى عليه بنسبة (50٪)، وإثبات المبلغ المضاف بالشركة وقدره</w:t>
      </w:r>
      <w:r w:rsidRPr="00634111">
        <w:rPr>
          <w:rFonts w:ascii="Traditional Arabic" w:hAnsi="Traditional Arabic" w:cs="Traditional Arabic" w:hint="cs"/>
          <w:sz w:val="32"/>
          <w:szCs w:val="32"/>
          <w:rtl/>
        </w:rPr>
        <w:t xml:space="preserve"> (226.198)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وحيث إن المدعي في سبيل إثبات ذلك أبرز مذكرة التفاهم والموقعة من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الطرفين بتاريخ</w:t>
      </w:r>
      <w:r w:rsidRPr="00634111">
        <w:rPr>
          <w:rFonts w:ascii="Traditional Arabic" w:hAnsi="Traditional Arabic" w:cs="Traditional Arabic" w:hint="cs"/>
          <w:sz w:val="32"/>
          <w:szCs w:val="32"/>
          <w:rtl/>
        </w:rPr>
        <w:t xml:space="preserve"> 13/2/1436هـ </w:t>
      </w:r>
      <w:r w:rsidRPr="00634111">
        <w:rPr>
          <w:rFonts w:ascii="Traditional Arabic" w:hAnsi="Traditional Arabic" w:cs="Traditional Arabic"/>
          <w:sz w:val="32"/>
          <w:szCs w:val="32"/>
          <w:rtl/>
        </w:rPr>
        <w:t xml:space="preserve">والتي نصت على اتفاق الطرفين على تحويل وكالة </w:t>
      </w:r>
      <w:r w:rsidRPr="00634111">
        <w:rPr>
          <w:rFonts w:ascii="Traditional Arabic" w:hAnsi="Traditional Arabic" w:cs="Traditional Arabic" w:hint="cs"/>
          <w:sz w:val="32"/>
          <w:szCs w:val="32"/>
          <w:rtl/>
        </w:rPr>
        <w:t xml:space="preserve">(ج) </w:t>
      </w:r>
      <w:r w:rsidRPr="00634111">
        <w:rPr>
          <w:rFonts w:ascii="Traditional Arabic" w:hAnsi="Traditional Arabic" w:cs="Traditional Arabic"/>
          <w:sz w:val="32"/>
          <w:szCs w:val="32"/>
          <w:rtl/>
        </w:rPr>
        <w:t>للدعاية والإعلان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لشركة ومدتها عشر سنوات برأس مال (</w:t>
      </w:r>
      <w:r w:rsidRPr="00634111">
        <w:rPr>
          <w:rFonts w:ascii="Traditional Arabic" w:hAnsi="Traditional Arabic" w:cs="Traditional Arabic" w:hint="cs"/>
          <w:sz w:val="32"/>
          <w:szCs w:val="32"/>
          <w:rtl/>
        </w:rPr>
        <w:t xml:space="preserve">600.000) </w:t>
      </w:r>
      <w:r w:rsidRPr="00634111">
        <w:rPr>
          <w:rFonts w:ascii="Traditional Arabic" w:hAnsi="Traditional Arabic" w:cs="Traditional Arabic"/>
          <w:sz w:val="32"/>
          <w:szCs w:val="32"/>
          <w:rtl/>
        </w:rPr>
        <w:t>ريال يلتزم المدعي بسداده على أن تكون حصته في الشركة</w:t>
      </w:r>
      <w:r w:rsidRPr="00634111">
        <w:rPr>
          <w:rFonts w:ascii="Traditional Arabic" w:hAnsi="Traditional Arabic" w:cs="Traditional Arabic" w:hint="cs"/>
          <w:sz w:val="32"/>
          <w:szCs w:val="32"/>
          <w:rtl/>
        </w:rPr>
        <w:t xml:space="preserve"> (50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وحيث إن المدعى عليه لا ينكر توقيعه على هذا الاتفاق، وإنما يدفع بأنه عبارة عن نية للشراكة لا أكثر، وحيث إن هذا الدفع يتعارض بشكل واضح مع ما تضمنته المذكرة المشار إليها من أن الطرف</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ن اتفقا على الشراكة </w:t>
      </w:r>
      <w:r w:rsidRPr="00634111">
        <w:rPr>
          <w:rFonts w:ascii="Traditional Arabic" w:hAnsi="Traditional Arabic" w:cs="Traditional Arabic"/>
          <w:sz w:val="32"/>
          <w:szCs w:val="32"/>
          <w:rtl/>
        </w:rPr>
        <w:lastRenderedPageBreak/>
        <w:t>وإمضائها، ومما يعزز ذلك الخطاب المؤرخ في</w:t>
      </w:r>
      <w:r w:rsidRPr="00634111">
        <w:rPr>
          <w:rFonts w:ascii="Traditional Arabic" w:hAnsi="Traditional Arabic" w:cs="Traditional Arabic" w:hint="cs"/>
          <w:sz w:val="32"/>
          <w:szCs w:val="32"/>
          <w:rtl/>
        </w:rPr>
        <w:t xml:space="preserve"> 19/6/2014م - </w:t>
      </w:r>
      <w:r w:rsidRPr="00634111">
        <w:rPr>
          <w:rFonts w:ascii="Traditional Arabic" w:hAnsi="Traditional Arabic" w:cs="Traditional Arabic"/>
          <w:sz w:val="32"/>
          <w:szCs w:val="32"/>
          <w:rtl/>
        </w:rPr>
        <w:t>والذي هو ليس محل إنكار من المدعى عليه - والذي يثبت طلب المدعى عليه من المدعي سداد مستحقاته لدى شركة (</w:t>
      </w:r>
      <w:r w:rsidRPr="00634111">
        <w:rPr>
          <w:rFonts w:ascii="Traditional Arabic" w:hAnsi="Traditional Arabic" w:cs="Traditional Arabic" w:hint="cs"/>
          <w:sz w:val="32"/>
          <w:szCs w:val="32"/>
          <w:rtl/>
        </w:rPr>
        <w:t>س</w:t>
      </w:r>
      <w:r w:rsidRPr="00634111">
        <w:rPr>
          <w:rFonts w:ascii="Traditional Arabic" w:hAnsi="Traditional Arabic" w:cs="Traditional Arabic"/>
          <w:sz w:val="32"/>
          <w:szCs w:val="32"/>
          <w:rtl/>
        </w:rPr>
        <w:t xml:space="preserve">) كجزء من حصته من شركة </w:t>
      </w:r>
      <w:r w:rsidRPr="00634111">
        <w:rPr>
          <w:rFonts w:ascii="Traditional Arabic" w:hAnsi="Traditional Arabic" w:cs="Traditional Arabic" w:hint="cs"/>
          <w:sz w:val="32"/>
          <w:szCs w:val="32"/>
          <w:rtl/>
        </w:rPr>
        <w:t>(ج)</w:t>
      </w:r>
      <w:r w:rsidRPr="00634111">
        <w:rPr>
          <w:rFonts w:ascii="Traditional Arabic" w:hAnsi="Traditional Arabic" w:cs="Traditional Arabic"/>
          <w:sz w:val="32"/>
          <w:szCs w:val="32"/>
          <w:rtl/>
        </w:rPr>
        <w:t>، مما يثبت معه التقاء إرادته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ا على إمضاء عقد الشراكة وقيام ركن الإيجاب والقبول وبالتالي تحقق الشراكة بينهما، أما دفع المدعى عليه بأن هذا الخطاب سابق لمذكرة التفاهم، وبالتالي أصبح </w:t>
      </w:r>
      <w:r w:rsidRPr="00634111">
        <w:rPr>
          <w:rFonts w:ascii="Traditional Arabic" w:hAnsi="Traditional Arabic" w:cs="Traditional Arabic" w:hint="cs"/>
          <w:sz w:val="32"/>
          <w:szCs w:val="32"/>
          <w:rtl/>
        </w:rPr>
        <w:t>لاغياً</w:t>
      </w:r>
      <w:r w:rsidRPr="00634111">
        <w:rPr>
          <w:rFonts w:ascii="Traditional Arabic" w:hAnsi="Traditional Arabic" w:cs="Traditional Arabic"/>
          <w:sz w:val="32"/>
          <w:szCs w:val="32"/>
          <w:rtl/>
        </w:rPr>
        <w:t>، فهذا دفع مرسل، فلا تعارض بينهما، فمذكرة التفاهم تأكيد للخطاب ومثبت للشراكة، ومن المقرر أن العقود تنعقد بكل ما يدل عليها، أما دفع المدعى عليه بأن القوائم المالية التي أرفقها المدعي مجرد أوراق لا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تحمل توقيع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وهي من صنع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عقد التأسيس مجرد عقد لم يتم توثيقه، فالدائرة لم تبن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حكمها عليهما وإنما على الاتفاق الذي هو ليس محل إنكار من المدعى عليه، فكل ما سبق كاف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في إثبات شراكة المدعي بنسبة (</w:t>
      </w:r>
      <w:r w:rsidRPr="00634111">
        <w:rPr>
          <w:rFonts w:ascii="Traditional Arabic" w:hAnsi="Traditional Arabic" w:cs="Traditional Arabic" w:hint="cs"/>
          <w:sz w:val="32"/>
          <w:szCs w:val="32"/>
          <w:rtl/>
          <w:lang w:bidi="fa-IR"/>
        </w:rPr>
        <w:t>50</w:t>
      </w:r>
      <w:r w:rsidRPr="00634111">
        <w:rPr>
          <w:rFonts w:ascii="Traditional Arabic" w:hAnsi="Traditional Arabic" w:cs="Traditional Arabic"/>
          <w:sz w:val="32"/>
          <w:szCs w:val="32"/>
          <w:rtl/>
          <w:lang w:bidi="fa-IR"/>
        </w:rPr>
        <w:t>٪)</w:t>
      </w:r>
      <w:r w:rsidRPr="00634111">
        <w:rPr>
          <w:rFonts w:ascii="Traditional Arabic" w:hAnsi="Traditional Arabic" w:cs="Traditional Arabic"/>
          <w:sz w:val="32"/>
          <w:szCs w:val="32"/>
          <w:rtl/>
        </w:rPr>
        <w:t>، أما ما يتعلق بطلب المدعي إثبات إضافة مبلغ</w:t>
      </w:r>
      <w:r w:rsidRPr="00634111">
        <w:rPr>
          <w:rFonts w:ascii="Traditional Arabic" w:hAnsi="Traditional Arabic" w:cs="Traditional Arabic" w:hint="cs"/>
          <w:sz w:val="32"/>
          <w:szCs w:val="32"/>
          <w:rtl/>
        </w:rPr>
        <w:t xml:space="preserve"> (226.198)</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 محل ال</w:t>
      </w:r>
      <w:r w:rsidRPr="00634111">
        <w:rPr>
          <w:rFonts w:ascii="Traditional Arabic" w:hAnsi="Traditional Arabic" w:cs="Traditional Arabic" w:hint="cs"/>
          <w:sz w:val="32"/>
          <w:szCs w:val="32"/>
          <w:rtl/>
        </w:rPr>
        <w:t>نزاع،</w:t>
      </w:r>
      <w:r w:rsidRPr="00634111">
        <w:rPr>
          <w:rFonts w:ascii="Traditional Arabic" w:hAnsi="Traditional Arabic" w:cs="Traditional Arabic"/>
          <w:sz w:val="32"/>
          <w:szCs w:val="32"/>
          <w:rtl/>
        </w:rPr>
        <w:t xml:space="preserve"> فالدائرة في سبيل التثبت من ذلك تبين أن المدعي </w:t>
      </w:r>
      <w:r w:rsidRPr="00634111">
        <w:rPr>
          <w:rFonts w:ascii="Traditional Arabic" w:hAnsi="Traditional Arabic" w:cs="Traditional Arabic" w:hint="cs"/>
          <w:sz w:val="32"/>
          <w:szCs w:val="32"/>
          <w:rtl/>
        </w:rPr>
        <w:t xml:space="preserve">لم </w:t>
      </w:r>
      <w:r w:rsidRPr="00634111">
        <w:rPr>
          <w:rFonts w:ascii="Traditional Arabic" w:hAnsi="Traditional Arabic" w:cs="Traditional Arabic"/>
          <w:sz w:val="32"/>
          <w:szCs w:val="32"/>
          <w:rtl/>
        </w:rPr>
        <w:t>يقدم ما يثبت صحة دفعه هذا المبلغ، فطلبه في الحقيقة مجرد من الأدلة والبينات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أما ما قدمه من كشف الميزانية المرفق،</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فبتأمله تبين أنه مجرد من أي توقيع أو أختام مما يفقده الحجية، ومن المقرر أنه لا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يقبل الدليل من صنع المحتج به، مما يجعل هذا الطلب حري بالرفض، أما بشأن ملاحظة محكمة الاستئناف الموقرة بأن الدائرة استندت على مذكرة التفاهم وهي غير ملزمة ما لم تدخل حيز التنفيذ، فإن الدائرة كما أشارت في أسبابها أنها وقفت على المذكرة وتفاصيلها فتبين أنه وإن كان العقد عنون </w:t>
      </w:r>
      <w:r w:rsidRPr="00634111">
        <w:rPr>
          <w:rFonts w:ascii="Traditional Arabic" w:hAnsi="Traditional Arabic" w:cs="Traditional Arabic" w:hint="cs"/>
          <w:sz w:val="32"/>
          <w:szCs w:val="32"/>
          <w:rtl/>
        </w:rPr>
        <w:t>بـ (</w:t>
      </w:r>
      <w:r w:rsidRPr="00634111">
        <w:rPr>
          <w:rFonts w:ascii="Traditional Arabic" w:hAnsi="Traditional Arabic" w:cs="Traditional Arabic"/>
          <w:sz w:val="32"/>
          <w:szCs w:val="32"/>
          <w:rtl/>
        </w:rPr>
        <w:t xml:space="preserve">مذكرة تفاهم) إلا أن المحتوى الذي تضمنه يشير إلى أنه في الحقيقة اتفاق حيث جاء في صدره عبارة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تم الاتفاق والتراضي بين الموقعين على هذا العقد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وجاء تحت بند التمهيد عبارة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اتفق الطرفان على تطوير وكالة </w:t>
      </w:r>
      <w:r w:rsidRPr="00634111">
        <w:rPr>
          <w:rFonts w:ascii="Traditional Arabic" w:hAnsi="Traditional Arabic" w:cs="Traditional Arabic" w:hint="cs"/>
          <w:sz w:val="32"/>
          <w:szCs w:val="32"/>
          <w:rtl/>
        </w:rPr>
        <w:t xml:space="preserve">(ج) للدعاية </w:t>
      </w:r>
      <w:r w:rsidRPr="00634111">
        <w:rPr>
          <w:rFonts w:ascii="Traditional Arabic" w:hAnsi="Traditional Arabic" w:cs="Traditional Arabic"/>
          <w:sz w:val="32"/>
          <w:szCs w:val="32"/>
          <w:rtl/>
        </w:rPr>
        <w:t>والإعلان وتحويلها إلى شركة ذات مس</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ولية محدودة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جاء في عجز التمهيد عبارة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وعليه فقد وافق الطرفان والتقت إرادتها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ومن المقرر أن إعمال الكلام أولى من إهماله ومن المقرر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 العبرة في</w:t>
      </w:r>
      <w:r w:rsidRPr="00634111">
        <w:rPr>
          <w:rFonts w:ascii="Traditional Arabic" w:hAnsi="Traditional Arabic" w:cs="Traditional Arabic" w:hint="cs"/>
          <w:sz w:val="32"/>
          <w:szCs w:val="32"/>
          <w:rtl/>
        </w:rPr>
        <w:t xml:space="preserve"> العقود</w:t>
      </w:r>
      <w:r w:rsidRPr="00634111">
        <w:rPr>
          <w:rFonts w:ascii="Traditional Arabic" w:hAnsi="Traditional Arabic" w:cs="Traditional Arabic"/>
          <w:sz w:val="32"/>
          <w:szCs w:val="32"/>
          <w:rtl/>
        </w:rPr>
        <w:t xml:space="preserve"> بال</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صد والمعاني لا بالألفاظ والمباني، أما بشأن ما أشارت له المحكمة الموقرة من أن كون الاتفاق جرى على أن يحول المدعي حقوق المدعى عليه لدى شركة </w:t>
      </w:r>
      <w:r w:rsidRPr="00634111">
        <w:rPr>
          <w:rFonts w:ascii="Traditional Arabic" w:hAnsi="Traditional Arabic" w:cs="Traditional Arabic" w:hint="cs"/>
          <w:sz w:val="32"/>
          <w:szCs w:val="32"/>
          <w:rtl/>
        </w:rPr>
        <w:t>(س)</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رأس مال في الشركة مثار النزاع فإن ذلك لا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يصح لأن رأس المال لا يجوز أن يكون دين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فإن الفقهاء منعوا ذلك لاشتراط الحضور في رأس المال، فلا يجوز أن يكون </w:t>
      </w:r>
      <w:r w:rsidRPr="00634111">
        <w:rPr>
          <w:rFonts w:ascii="Traditional Arabic" w:hAnsi="Traditional Arabic" w:cs="Traditional Arabic" w:hint="cs"/>
          <w:sz w:val="32"/>
          <w:szCs w:val="32"/>
          <w:rtl/>
        </w:rPr>
        <w:t>بمالٍ</w:t>
      </w:r>
      <w:r w:rsidRPr="00634111">
        <w:rPr>
          <w:rFonts w:ascii="Traditional Arabic" w:hAnsi="Traditional Arabic" w:cs="Traditional Arabic"/>
          <w:sz w:val="32"/>
          <w:szCs w:val="32"/>
          <w:rtl/>
        </w:rPr>
        <w:t xml:space="preserve"> غائب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أو دين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لأنه لا يمكن التصرف فيه في الحال وهو مقصود الشركة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المغني</w:t>
      </w:r>
      <w:r w:rsidRPr="00634111">
        <w:rPr>
          <w:rFonts w:ascii="Traditional Arabic" w:hAnsi="Traditional Arabic" w:cs="Traditional Arabic" w:hint="cs"/>
          <w:sz w:val="32"/>
          <w:szCs w:val="32"/>
          <w:rtl/>
        </w:rPr>
        <w:t xml:space="preserve"> 126/5، </w:t>
      </w:r>
      <w:r w:rsidRPr="00634111">
        <w:rPr>
          <w:rFonts w:ascii="Traditional Arabic" w:hAnsi="Traditional Arabic" w:cs="Traditional Arabic"/>
          <w:sz w:val="32"/>
          <w:szCs w:val="32"/>
          <w:rtl/>
        </w:rPr>
        <w:t>کشاف القناع</w:t>
      </w:r>
      <w:r w:rsidRPr="00634111">
        <w:rPr>
          <w:rFonts w:ascii="Traditional Arabic" w:hAnsi="Traditional Arabic" w:cs="Traditional Arabic" w:hint="cs"/>
          <w:sz w:val="32"/>
          <w:szCs w:val="32"/>
          <w:rtl/>
        </w:rPr>
        <w:t xml:space="preserve"> 11/296)، </w:t>
      </w:r>
      <w:r w:rsidRPr="00634111">
        <w:rPr>
          <w:rFonts w:ascii="Traditional Arabic" w:hAnsi="Traditional Arabic" w:cs="Traditional Arabic"/>
          <w:sz w:val="32"/>
          <w:szCs w:val="32"/>
          <w:rtl/>
        </w:rPr>
        <w:t>أما في ماثل القضية فإن رأس المال وإن كان دين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إلا أنه في الحقيقة حاضر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أفصح عقد الشراكة (مذكرة التفاهم) أن الطرف الأول (المدعي) هو المسؤول المالي وهو المدير لحسابات الشركة، والمدعى عليه مكنه من حصته بموجب الخطاب المرسل للمدعي بتاريخ</w:t>
      </w:r>
      <w:r w:rsidRPr="00634111">
        <w:rPr>
          <w:rFonts w:ascii="Traditional Arabic" w:hAnsi="Traditional Arabic" w:cs="Traditional Arabic" w:hint="cs"/>
          <w:sz w:val="32"/>
          <w:szCs w:val="32"/>
          <w:rtl/>
        </w:rPr>
        <w:t xml:space="preserve"> 19/6/2014م، </w:t>
      </w:r>
      <w:r w:rsidRPr="00634111">
        <w:rPr>
          <w:rFonts w:ascii="Traditional Arabic" w:hAnsi="Traditional Arabic" w:cs="Traditional Arabic"/>
          <w:sz w:val="32"/>
          <w:szCs w:val="32"/>
          <w:rtl/>
        </w:rPr>
        <w:t xml:space="preserve">مما يثبت معه حضور المال، وبالتالي حصول المقصود من الشركة وقيامها، ثم إن زمن هذا الشرط - شرط حضور مال الشراكة - عند الشراء - أي عند القيام بأعمال الشراكة - وليس عند العقد، قال العلامة الكاساني في بدائع الصنائع </w:t>
      </w:r>
      <w:r w:rsidRPr="00634111">
        <w:rPr>
          <w:rFonts w:ascii="Traditional Arabic" w:hAnsi="Traditional Arabic" w:cs="Traditional Arabic" w:hint="cs"/>
          <w:sz w:val="32"/>
          <w:szCs w:val="32"/>
          <w:rtl/>
        </w:rPr>
        <w:t>(6/60): (إنم</w:t>
      </w:r>
      <w:r w:rsidRPr="00634111">
        <w:rPr>
          <w:rFonts w:ascii="Traditional Arabic" w:hAnsi="Traditional Arabic" w:cs="Traditional Arabic"/>
          <w:sz w:val="32"/>
          <w:szCs w:val="32"/>
          <w:rtl/>
        </w:rPr>
        <w:t xml:space="preserve">ا يشترط الحضور - أي مال الشراكة </w:t>
      </w:r>
      <w:r w:rsidRPr="00634111">
        <w:rPr>
          <w:rFonts w:ascii="Traditional Arabic" w:hAnsi="Traditional Arabic" w:cs="Traditional Arabic"/>
          <w:sz w:val="32"/>
          <w:szCs w:val="32"/>
          <w:rtl/>
        </w:rPr>
        <w:lastRenderedPageBreak/>
        <w:t>- عند الشراء لا عند العقد؛ لأن عقد الشركة يتم بالشراء، فيعتبر الحضور عنده حتى لو دفع إلى رجل ألف درهم، فقال له: أخرج مثلها، واشتر به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وبع ف</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ربحت يكون بيننا، فأقام المأمور البينة، أنه فعل ذلك جاز وإن لم يكن المال حاضر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الجانبين عند العقد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مما يثبت معه قيام الشركة بتحقق أركانها، الأمر الذي تنتهي معه الدائرة إلى الإصرار على حكمها السابق، وبه تقضي، استناد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للفقرة (6) من تعميم معالي رئيس الديوان رقم </w:t>
      </w:r>
      <w:r w:rsidRPr="00634111">
        <w:rPr>
          <w:rFonts w:ascii="Traditional Arabic" w:hAnsi="Traditional Arabic" w:cs="Traditional Arabic" w:hint="cs"/>
          <w:sz w:val="32"/>
          <w:szCs w:val="32"/>
          <w:rtl/>
        </w:rPr>
        <w:t>(1570)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w:t>
      </w:r>
      <w:r w:rsidRPr="00634111">
        <w:rPr>
          <w:rFonts w:ascii="Traditional Arabic" w:hAnsi="Traditional Arabic" w:cs="Traditional Arabic" w:hint="cs"/>
          <w:sz w:val="32"/>
          <w:szCs w:val="32"/>
          <w:rtl/>
        </w:rPr>
        <w:t>يخ 9/7/1434هـ.</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 xml:space="preserve">لذلك </w:t>
      </w:r>
      <w:r w:rsidRPr="00634111">
        <w:rPr>
          <w:rFonts w:ascii="Traditional Arabic" w:hAnsi="Traditional Arabic" w:cs="Traditional Arabic"/>
          <w:b/>
          <w:bCs/>
          <w:sz w:val="32"/>
          <w:szCs w:val="32"/>
          <w:rtl/>
        </w:rPr>
        <w:t>حكمت الدائرة</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بإثبات شراكة المدعي</w:t>
      </w:r>
      <w:r w:rsidRPr="00634111">
        <w:rPr>
          <w:rFonts w:ascii="Traditional Arabic" w:hAnsi="Traditional Arabic" w:cs="Traditional Arabic" w:hint="cs"/>
          <w:b/>
          <w:bCs/>
          <w:sz w:val="32"/>
          <w:szCs w:val="32"/>
          <w:rtl/>
        </w:rPr>
        <w:t xml:space="preserve"> (...) </w:t>
      </w:r>
      <w:r w:rsidRPr="00634111">
        <w:rPr>
          <w:rFonts w:ascii="Traditional Arabic" w:hAnsi="Traditional Arabic" w:cs="Traditional Arabic"/>
          <w:b/>
          <w:bCs/>
          <w:sz w:val="32"/>
          <w:szCs w:val="32"/>
          <w:rtl/>
        </w:rPr>
        <w:t xml:space="preserve">بنسبة </w:t>
      </w:r>
      <w:r w:rsidRPr="00634111">
        <w:rPr>
          <w:rFonts w:ascii="Traditional Arabic" w:hAnsi="Traditional Arabic" w:cs="Traditional Arabic" w:hint="cs"/>
          <w:b/>
          <w:bCs/>
          <w:sz w:val="32"/>
          <w:szCs w:val="32"/>
          <w:rtl/>
        </w:rPr>
        <w:t>(50</w:t>
      </w:r>
      <w:r w:rsidRPr="00634111">
        <w:rPr>
          <w:rFonts w:ascii="Traditional Arabic" w:hAnsi="Traditional Arabic" w:cs="Traditional Arabic"/>
          <w:b/>
          <w:bCs/>
          <w:sz w:val="32"/>
          <w:szCs w:val="32"/>
          <w:rtl/>
        </w:rPr>
        <w:t>٪</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في وكالة </w:t>
      </w:r>
      <w:r w:rsidRPr="00634111">
        <w:rPr>
          <w:rFonts w:ascii="Traditional Arabic" w:hAnsi="Traditional Arabic" w:cs="Traditional Arabic" w:hint="cs"/>
          <w:b/>
          <w:bCs/>
          <w:sz w:val="32"/>
          <w:szCs w:val="32"/>
          <w:rtl/>
        </w:rPr>
        <w:t xml:space="preserve">(ج) </w:t>
      </w:r>
      <w:r w:rsidRPr="00634111">
        <w:rPr>
          <w:rFonts w:ascii="Traditional Arabic" w:hAnsi="Traditional Arabic" w:cs="Traditional Arabic"/>
          <w:b/>
          <w:bCs/>
          <w:sz w:val="32"/>
          <w:szCs w:val="32"/>
          <w:rtl/>
        </w:rPr>
        <w:t>للدعاية الإعلان، ورفض ما عدا ذلك من طلبات</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 xml:space="preserve">على </w:t>
      </w:r>
      <w:r w:rsidRPr="00634111">
        <w:rPr>
          <w:rFonts w:ascii="Traditional Arabic" w:hAnsi="Traditional Arabic" w:cs="Traditional Arabic" w:hint="cs"/>
          <w:b/>
          <w:bCs/>
          <w:sz w:val="32"/>
          <w:szCs w:val="32"/>
          <w:rtl/>
        </w:rPr>
        <w:t>نبي</w:t>
      </w:r>
      <w:r w:rsidRPr="00634111">
        <w:rPr>
          <w:rFonts w:ascii="Traditional Arabic" w:hAnsi="Traditional Arabic" w:cs="Traditional Arabic"/>
          <w:b/>
          <w:bCs/>
          <w:sz w:val="32"/>
          <w:szCs w:val="32"/>
          <w:rtl/>
        </w:rPr>
        <w:t xml:space="preserve">نا محمد وعلى آله وصحبه </w:t>
      </w:r>
      <w:r w:rsidRPr="00634111">
        <w:rPr>
          <w:rFonts w:ascii="Traditional Arabic" w:hAnsi="Traditional Arabic" w:cs="Traditional Arabic" w:hint="cs"/>
          <w:b/>
          <w:bCs/>
          <w:sz w:val="32"/>
          <w:szCs w:val="32"/>
          <w:rtl/>
        </w:rPr>
        <w:t>أجمعين</w:t>
      </w:r>
      <w:r w:rsidRPr="00634111">
        <w:rPr>
          <w:rFonts w:ascii="Traditional Arabic" w:hAnsi="Traditional Arabic" w:cs="Traditional Arabic"/>
          <w:b/>
          <w:bCs/>
          <w:sz w:val="32"/>
          <w:szCs w:val="32"/>
        </w:rPr>
        <w:t>.</w:t>
      </w:r>
    </w:p>
    <w:p w:rsidR="00F37004" w:rsidRPr="00634111" w:rsidRDefault="00F37004" w:rsidP="00F37004">
      <w:pPr>
        <w:ind w:firstLine="566"/>
        <w:jc w:val="both"/>
        <w:rPr>
          <w:rFonts w:ascii="Traditional Arabic" w:hAnsi="Traditional Arabic" w:cs="Traditional Arabic"/>
          <w:sz w:val="32"/>
          <w:szCs w:val="32"/>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jc w:val="both"/>
        <w:rPr>
          <w:rFonts w:ascii="Traditional Arabic" w:hAnsi="Traditional Arabic" w:cs="Traditional Arabic"/>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0" w:afterAutospacing="0"/>
        <w:jc w:val="both"/>
        <w:rPr>
          <w:rFonts w:ascii="Traditional Arabic" w:hAnsi="Traditional Arabic" w:cs="Traditional Arabic"/>
          <w:b/>
          <w:bCs/>
          <w:sz w:val="32"/>
          <w:szCs w:val="32"/>
        </w:rPr>
      </w:pPr>
      <w:r w:rsidRPr="00634111">
        <w:rPr>
          <w:rFonts w:ascii="Traditional Arabic" w:hAnsi="Traditional Arabic" w:cs="Traditional Arabic"/>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5041/3/ق لعام 1435هـ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2224/ق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15/7/1438هـ</w:t>
      </w:r>
    </w:p>
    <w:p w:rsidR="00F37004" w:rsidRPr="00634111" w:rsidRDefault="00F37004" w:rsidP="00F37004">
      <w:pPr>
        <w:spacing w:after="100"/>
        <w:ind w:firstLine="566"/>
        <w:jc w:val="center"/>
        <w:rPr>
          <w:rFonts w:ascii="Traditional Arabic" w:eastAsia="Times New Roman" w:hAnsi="Traditional Arabic" w:cs="Traditional Arabic"/>
          <w:sz w:val="32"/>
          <w:szCs w:val="32"/>
          <w:rtl/>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 إثبات شراكة - حجية العقد - الأصل في العقود الصحة - سداد رأس المال - انتفاء بينة - انعقاد الشراكة مع عدم سداد رأس المال</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استيفاء حصص الشركاء - حقوق الشري</w:t>
      </w:r>
      <w:r w:rsidRPr="00634111">
        <w:rPr>
          <w:rFonts w:ascii="Traditional Arabic" w:hAnsi="Traditional Arabic" w:cs="Traditional Arabic" w:hint="cs"/>
          <w:b/>
          <w:bCs/>
          <w:sz w:val="32"/>
          <w:szCs w:val="32"/>
          <w:rtl/>
          <w:lang w:bidi="ar-EG"/>
        </w:rPr>
        <w:t xml:space="preserve">ك - </w:t>
      </w:r>
      <w:r w:rsidRPr="00634111">
        <w:rPr>
          <w:rFonts w:ascii="Traditional Arabic" w:hAnsi="Traditional Arabic" w:cs="Traditional Arabic"/>
          <w:b/>
          <w:bCs/>
          <w:sz w:val="32"/>
          <w:szCs w:val="32"/>
          <w:rtl/>
        </w:rPr>
        <w:t>حق إقامة دعوی مستقلة.</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إثبات شراكته مع المدعى عليه في الشركة محل الدعوى، بالإضافة إلى حقوقه ورواتبه ومصاريف</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التي دفعها - تضمن العقد صراحة إثبات شراكة المدعي، والأصل في العقود الصحة والسلامة ما لم يكن هناك سبب شرعي أو نظامي يبطلها أو يفسدها - الأصل سداد المدعي رأس المال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للعقد الذي نص على أن الشركاء دفعوا رأس المال كل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حسب نسبته - عدم تقديم المدعى عليه ما يثبت عدم سداد المدعي رأس المال، وعلى فرض ثبوت ذلك فإن هذا لا ينفي شراكته - أحقية المدعي بعد اكتساب الحكم القطعية في إقامة دعوی مستقلة للمطالبة بما يستحقه من حقوق ومصاريف إن وجدت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إثبات شراكة المدعي مع المدعى عليه</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 xml:space="preserve">تتحصل وقائع هذه الدعوى بالقدر اللازم لإصدار هذا الحكم بتقدم المدعي وكالة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بلائحة دعوی تضمنت بأن موكله اتفق مع المدعى عليه بموجب عقد شراكة في </w:t>
      </w:r>
      <w:r w:rsidRPr="00634111">
        <w:rPr>
          <w:rFonts w:ascii="Traditional Arabic" w:hAnsi="Traditional Arabic" w:cs="Traditional Arabic" w:hint="cs"/>
          <w:sz w:val="32"/>
          <w:szCs w:val="32"/>
          <w:rtl/>
        </w:rPr>
        <w:t>صحيفة (...)</w:t>
      </w:r>
      <w:r w:rsidRPr="00634111">
        <w:rPr>
          <w:rFonts w:ascii="Traditional Arabic" w:hAnsi="Traditional Arabic" w:cs="Traditional Arabic"/>
          <w:sz w:val="32"/>
          <w:szCs w:val="32"/>
          <w:rtl/>
        </w:rPr>
        <w:t xml:space="preserve"> بتاريخ</w:t>
      </w:r>
      <w:r w:rsidRPr="00634111">
        <w:rPr>
          <w:rFonts w:ascii="Traditional Arabic" w:hAnsi="Traditional Arabic" w:cs="Traditional Arabic" w:hint="cs"/>
          <w:sz w:val="32"/>
          <w:szCs w:val="32"/>
          <w:rtl/>
          <w:lang w:bidi="ar-EG"/>
        </w:rPr>
        <w:t xml:space="preserve"> 1/4/1433هـ، </w:t>
      </w:r>
      <w:r w:rsidRPr="00634111">
        <w:rPr>
          <w:rFonts w:ascii="Traditional Arabic" w:hAnsi="Traditional Arabic" w:cs="Traditional Arabic"/>
          <w:sz w:val="32"/>
          <w:szCs w:val="32"/>
          <w:rtl/>
        </w:rPr>
        <w:t>برأس مال قدره مليون ريال</w:t>
      </w:r>
      <w:r w:rsidRPr="00634111">
        <w:rPr>
          <w:rFonts w:ascii="Traditional Arabic" w:hAnsi="Traditional Arabic" w:cs="Traditional Arabic" w:hint="cs"/>
          <w:sz w:val="32"/>
          <w:szCs w:val="32"/>
          <w:rtl/>
          <w:lang w:bidi="ar-EG"/>
        </w:rPr>
        <w:t xml:space="preserve"> (1.000.000)، </w:t>
      </w:r>
      <w:r w:rsidRPr="00634111">
        <w:rPr>
          <w:rFonts w:ascii="Traditional Arabic" w:hAnsi="Traditional Arabic" w:cs="Traditional Arabic"/>
          <w:sz w:val="32"/>
          <w:szCs w:val="32"/>
          <w:rtl/>
        </w:rPr>
        <w:t>نسبة المدعى عليه في رأس المال</w:t>
      </w:r>
      <w:r w:rsidRPr="00634111">
        <w:rPr>
          <w:rFonts w:ascii="Traditional Arabic" w:hAnsi="Traditional Arabic" w:cs="Traditional Arabic" w:hint="cs"/>
          <w:sz w:val="32"/>
          <w:szCs w:val="32"/>
          <w:rtl/>
          <w:lang w:bidi="ar-EG"/>
        </w:rPr>
        <w:t xml:space="preserve"> (36</w:t>
      </w:r>
      <w:r w:rsidRPr="00634111">
        <w:rPr>
          <w:rFonts w:ascii="Traditional Arabic" w:hAnsi="Traditional Arabic" w:cs="Traditional Arabic"/>
          <w:sz w:val="32"/>
          <w:szCs w:val="32"/>
          <w:rtl/>
          <w:lang w:bidi="ar-EG"/>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ونسبة موكله في رأس المال</w:t>
      </w:r>
      <w:r w:rsidRPr="00634111">
        <w:rPr>
          <w:rFonts w:ascii="Traditional Arabic" w:hAnsi="Traditional Arabic" w:cs="Traditional Arabic" w:hint="cs"/>
          <w:sz w:val="32"/>
          <w:szCs w:val="32"/>
          <w:rtl/>
          <w:lang w:bidi="ar-EG"/>
        </w:rPr>
        <w:t xml:space="preserve"> (32</w:t>
      </w:r>
      <w:r w:rsidRPr="00634111">
        <w:rPr>
          <w:rFonts w:ascii="Traditional Arabic" w:hAnsi="Traditional Arabic" w:cs="Traditional Arabic"/>
          <w:sz w:val="32"/>
          <w:szCs w:val="32"/>
          <w:rtl/>
          <w:lang w:bidi="ar-EG"/>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ويكون توزيع الأرباح والخسائر على حسب نسبة رأس المال، وحيث إن موكله عمل بالصحيفة حتى عام</w:t>
      </w:r>
      <w:r w:rsidRPr="00634111">
        <w:rPr>
          <w:rFonts w:ascii="Traditional Arabic" w:hAnsi="Traditional Arabic" w:cs="Traditional Arabic" w:hint="cs"/>
          <w:sz w:val="32"/>
          <w:szCs w:val="32"/>
          <w:rtl/>
          <w:lang w:bidi="ar-EG"/>
        </w:rPr>
        <w:t xml:space="preserve"> 1434هـ؛ </w:t>
      </w:r>
      <w:r w:rsidRPr="00634111">
        <w:rPr>
          <w:rFonts w:ascii="Traditional Arabic" w:hAnsi="Traditional Arabic" w:cs="Traditional Arabic"/>
          <w:sz w:val="32"/>
          <w:szCs w:val="32"/>
          <w:rtl/>
        </w:rPr>
        <w:t>لذا يرغب في تصفية حقوقه والرواتب الشهرية والمصاريف الخاصة التي دفعها وقدره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ثمانمئة واثنا عشر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وتسعون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lang w:bidi="ar-EG"/>
        </w:rPr>
        <w:t>(812.690)،</w:t>
      </w:r>
      <w:r w:rsidRPr="00634111">
        <w:rPr>
          <w:rFonts w:ascii="Traditional Arabic" w:hAnsi="Traditional Arabic" w:cs="Traditional Arabic"/>
          <w:sz w:val="32"/>
          <w:szCs w:val="32"/>
          <w:rtl/>
        </w:rPr>
        <w:t xml:space="preserve"> وفي سبيل نظر الدعوى عقدت الدائرة لنظرها عدة جلسات، ففي جلسة</w:t>
      </w:r>
      <w:r w:rsidRPr="00634111">
        <w:rPr>
          <w:rFonts w:ascii="Traditional Arabic" w:hAnsi="Traditional Arabic" w:cs="Traditional Arabic" w:hint="cs"/>
          <w:sz w:val="32"/>
          <w:szCs w:val="32"/>
          <w:rtl/>
          <w:lang w:bidi="ar-EG"/>
        </w:rPr>
        <w:t xml:space="preserve"> 18/2/1436هـ </w:t>
      </w:r>
      <w:r w:rsidRPr="00634111">
        <w:rPr>
          <w:rFonts w:ascii="Traditional Arabic" w:hAnsi="Traditional Arabic" w:cs="Traditional Arabic"/>
          <w:sz w:val="32"/>
          <w:szCs w:val="32"/>
          <w:rtl/>
        </w:rPr>
        <w:t>حضر وكيل المدعي، كما حضر وكيل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وسألت الدائرة وكيل المدعي عن دعوی موكله فأحال على ما ورد بلائحة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وبطلب الإجابة من وكيل المدعى عليه </w:t>
      </w:r>
      <w:r w:rsidRPr="00634111">
        <w:rPr>
          <w:rFonts w:ascii="Traditional Arabic" w:hAnsi="Traditional Arabic" w:cs="Traditional Arabic" w:hint="cs"/>
          <w:sz w:val="32"/>
          <w:szCs w:val="32"/>
          <w:rtl/>
        </w:rPr>
        <w:t>استم</w:t>
      </w:r>
      <w:r w:rsidRPr="00634111">
        <w:rPr>
          <w:rFonts w:ascii="Traditional Arabic" w:hAnsi="Traditional Arabic" w:cs="Traditional Arabic"/>
          <w:sz w:val="32"/>
          <w:szCs w:val="32"/>
          <w:rtl/>
        </w:rPr>
        <w:t>هل للرد، وفي جلسة</w:t>
      </w:r>
      <w:r w:rsidRPr="00634111">
        <w:rPr>
          <w:rFonts w:ascii="Traditional Arabic" w:hAnsi="Traditional Arabic" w:cs="Traditional Arabic" w:hint="cs"/>
          <w:sz w:val="32"/>
          <w:szCs w:val="32"/>
          <w:rtl/>
          <w:lang w:bidi="ar-EG"/>
        </w:rPr>
        <w:t xml:space="preserve"> 22/4/1436هـ </w:t>
      </w:r>
      <w:r w:rsidRPr="00634111">
        <w:rPr>
          <w:rFonts w:ascii="Traditional Arabic" w:hAnsi="Traditional Arabic" w:cs="Traditional Arabic"/>
          <w:sz w:val="32"/>
          <w:szCs w:val="32"/>
          <w:rtl/>
        </w:rPr>
        <w:t xml:space="preserve">حضر طرفا الدعوى، وقدم وكيل </w:t>
      </w:r>
      <w:r w:rsidRPr="00634111">
        <w:rPr>
          <w:rFonts w:ascii="Traditional Arabic" w:hAnsi="Traditional Arabic" w:cs="Traditional Arabic" w:hint="cs"/>
          <w:sz w:val="32"/>
          <w:szCs w:val="32"/>
          <w:rtl/>
        </w:rPr>
        <w:t>المدعى</w:t>
      </w:r>
      <w:r w:rsidRPr="00634111">
        <w:rPr>
          <w:rFonts w:ascii="Traditional Arabic" w:hAnsi="Traditional Arabic" w:cs="Traditional Arabic"/>
          <w:sz w:val="32"/>
          <w:szCs w:val="32"/>
          <w:rtl/>
        </w:rPr>
        <w:t xml:space="preserve"> عليه مذكرة تضمنت أن المدعي لم ي</w:t>
      </w:r>
      <w:r w:rsidRPr="00634111">
        <w:rPr>
          <w:rFonts w:ascii="Traditional Arabic" w:hAnsi="Traditional Arabic" w:cs="Traditional Arabic" w:hint="cs"/>
          <w:sz w:val="32"/>
          <w:szCs w:val="32"/>
          <w:rtl/>
          <w:lang w:bidi="ar-EG"/>
        </w:rPr>
        <w:t>د</w:t>
      </w:r>
      <w:r w:rsidRPr="00634111">
        <w:rPr>
          <w:rFonts w:ascii="Traditional Arabic" w:hAnsi="Traditional Arabic" w:cs="Traditional Arabic"/>
          <w:sz w:val="32"/>
          <w:szCs w:val="32"/>
          <w:rtl/>
        </w:rPr>
        <w:t>فع أي</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مبلغ مالي في النسبة المحددة في عقد 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فترة العمل التي عمل بها المدعي لم تحقق الصحيفة أي أرباح بل حققت خسائر، كما أن المدعي ذکر کلام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مرسل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 يقدم عليه بينة من المبالغ التي يطالب بها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وسلمت نسخة من المذكرة </w:t>
      </w:r>
      <w:r w:rsidRPr="00634111">
        <w:rPr>
          <w:rFonts w:ascii="Traditional Arabic" w:hAnsi="Traditional Arabic" w:cs="Traditional Arabic"/>
          <w:sz w:val="32"/>
          <w:szCs w:val="32"/>
          <w:rtl/>
        </w:rPr>
        <w:lastRenderedPageBreak/>
        <w:t>لوكيل المدعي وباطلاعه عليها طلب مهلة للرد، وفي جلسة</w:t>
      </w:r>
      <w:r w:rsidRPr="00634111">
        <w:rPr>
          <w:rFonts w:ascii="Traditional Arabic" w:hAnsi="Traditional Arabic" w:cs="Traditional Arabic" w:hint="cs"/>
          <w:sz w:val="32"/>
          <w:szCs w:val="32"/>
          <w:rtl/>
          <w:lang w:bidi="ar-EG"/>
        </w:rPr>
        <w:t xml:space="preserve"> 3/7/1436هـ </w:t>
      </w:r>
      <w:r w:rsidRPr="00634111">
        <w:rPr>
          <w:rFonts w:ascii="Traditional Arabic" w:hAnsi="Traditional Arabic" w:cs="Traditional Arabic"/>
          <w:sz w:val="32"/>
          <w:szCs w:val="32"/>
          <w:rtl/>
        </w:rPr>
        <w:t>حضر طرفا الدعوى، وقدم وكيل المدعي مذكر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تضمنت بأن موكله دفع رأس المال ولم يستلم رواتبه أثناء عمله رئيس تحرير للصحيفة محل الدعو</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وسلمت نسخة من المذكرة لوكيل المدعى عليه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اطلاعه عليها طلب مهلة للرد، وفي جلسة</w:t>
      </w:r>
      <w:r w:rsidRPr="00634111">
        <w:rPr>
          <w:rFonts w:ascii="Traditional Arabic" w:hAnsi="Traditional Arabic" w:cs="Traditional Arabic" w:hint="cs"/>
          <w:sz w:val="32"/>
          <w:szCs w:val="32"/>
          <w:rtl/>
          <w:lang w:bidi="ar-EG"/>
        </w:rPr>
        <w:t xml:space="preserve"> 7/9/1436هـ </w:t>
      </w:r>
      <w:r w:rsidRPr="00634111">
        <w:rPr>
          <w:rFonts w:ascii="Traditional Arabic" w:hAnsi="Traditional Arabic" w:cs="Traditional Arabic"/>
          <w:sz w:val="32"/>
          <w:szCs w:val="32"/>
          <w:rtl/>
        </w:rPr>
        <w:t>لم يحضر من يمثل المدعي وعليه قررت الدائرة شطب الدعوى للمرة الأولى، وفي جلسة</w:t>
      </w:r>
      <w:r w:rsidRPr="00634111">
        <w:rPr>
          <w:rFonts w:ascii="Traditional Arabic" w:hAnsi="Traditional Arabic" w:cs="Traditional Arabic" w:hint="cs"/>
          <w:sz w:val="32"/>
          <w:szCs w:val="32"/>
          <w:rtl/>
          <w:lang w:bidi="ar-EG"/>
        </w:rPr>
        <w:t xml:space="preserve"> 11/11/1436هـ </w:t>
      </w:r>
      <w:r w:rsidRPr="00634111">
        <w:rPr>
          <w:rFonts w:ascii="Traditional Arabic" w:hAnsi="Traditional Arabic" w:cs="Traditional Arabic"/>
          <w:sz w:val="32"/>
          <w:szCs w:val="32"/>
          <w:rtl/>
        </w:rPr>
        <w:t>حضر طرف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الدعوى، وقدم وكيل المدعى عليه مذكرة تضمنت أن المدعي عمل متطوع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الصحيفة لكسب الوجاهة، ولم يقدم المستند على 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دفعه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وسلمت نسخة من المذكرة لوكيل المدعي وباطلاعه عليها طلب مهلة للرد، وفي جلسة</w:t>
      </w:r>
      <w:r w:rsidRPr="00634111">
        <w:rPr>
          <w:rFonts w:ascii="Traditional Arabic" w:hAnsi="Traditional Arabic" w:cs="Traditional Arabic" w:hint="cs"/>
          <w:sz w:val="32"/>
          <w:szCs w:val="32"/>
          <w:rtl/>
          <w:lang w:bidi="ar-EG"/>
        </w:rPr>
        <w:t xml:space="preserve"> 29/1/1437هـ </w:t>
      </w:r>
      <w:r w:rsidRPr="00634111">
        <w:rPr>
          <w:rFonts w:ascii="Traditional Arabic" w:hAnsi="Traditional Arabic" w:cs="Traditional Arabic"/>
          <w:sz w:val="32"/>
          <w:szCs w:val="32"/>
          <w:rtl/>
        </w:rPr>
        <w:t>حضر طرفا الدعوى، وقدم وكيل المدعي مذكرة تضمنت بأن موكله لم يعمل متطوع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بل يستحق رواتب على عمله وهو أحد مؤسسي الصحيفة محل الدعوى، وسلمت نسخة من المذكرة لوكيل المدعى عليه وباطلاعه عليها طلب مهلة للرد، وفي جلسة</w:t>
      </w:r>
      <w:r w:rsidRPr="00634111">
        <w:rPr>
          <w:rFonts w:ascii="Traditional Arabic" w:hAnsi="Traditional Arabic" w:cs="Traditional Arabic" w:hint="cs"/>
          <w:sz w:val="32"/>
          <w:szCs w:val="32"/>
          <w:rtl/>
          <w:lang w:bidi="ar-EG"/>
        </w:rPr>
        <w:t xml:space="preserve"> 12/3/1437هـ </w:t>
      </w:r>
      <w:r w:rsidRPr="00634111">
        <w:rPr>
          <w:rFonts w:ascii="Traditional Arabic" w:hAnsi="Traditional Arabic" w:cs="Traditional Arabic"/>
          <w:sz w:val="32"/>
          <w:szCs w:val="32"/>
          <w:rtl/>
        </w:rPr>
        <w:t>حضر طرف</w:t>
      </w:r>
      <w:r w:rsidRPr="00634111">
        <w:rPr>
          <w:rFonts w:ascii="Traditional Arabic" w:hAnsi="Traditional Arabic" w:cs="Traditional Arabic" w:hint="cs"/>
          <w:sz w:val="32"/>
          <w:szCs w:val="32"/>
          <w:rtl/>
          <w:lang w:bidi="ar-EG"/>
        </w:rPr>
        <w:t>ا</w:t>
      </w:r>
      <w:r w:rsidRPr="00634111">
        <w:rPr>
          <w:rFonts w:ascii="Traditional Arabic" w:hAnsi="Traditional Arabic" w:cs="Traditional Arabic"/>
          <w:sz w:val="32"/>
          <w:szCs w:val="32"/>
          <w:rtl/>
        </w:rPr>
        <w:t xml:space="preserve"> الدعوى، وقدم وكيل المدعى عليه مذكرة سلمت نسختها لوكيل المدعي، وحيث اكتفى الطرفان عليه تم رفع القضية للدراسة، وفي جلسة</w:t>
      </w:r>
      <w:r w:rsidRPr="00634111">
        <w:rPr>
          <w:rFonts w:ascii="Traditional Arabic" w:hAnsi="Traditional Arabic" w:cs="Traditional Arabic" w:hint="cs"/>
          <w:sz w:val="32"/>
          <w:szCs w:val="32"/>
          <w:rtl/>
          <w:lang w:bidi="ar-EG"/>
        </w:rPr>
        <w:t xml:space="preserve"> 17/4/1437هـ </w:t>
      </w:r>
      <w:r w:rsidRPr="00634111">
        <w:rPr>
          <w:rFonts w:ascii="Traditional Arabic" w:hAnsi="Traditional Arabic" w:cs="Traditional Arabic"/>
          <w:sz w:val="32"/>
          <w:szCs w:val="32"/>
          <w:rtl/>
        </w:rPr>
        <w:t>حضر طرفا الدعوى</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وحيث اكتفى الطرفان عليه تم رفع الجلسة للمداولة وأصدرت الدائرة حكمها والمنتهي إلى رفض الدعوى المقامة من المدعي ضد المدعى عليه، وبعد اعتراض المدعي على الحكم</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ونقضه من محكمة الاستئناف، جرى فتح باب المرافعة وتحديد جلسة</w:t>
      </w:r>
      <w:r w:rsidRPr="00634111">
        <w:rPr>
          <w:rFonts w:ascii="Traditional Arabic" w:hAnsi="Traditional Arabic" w:cs="Traditional Arabic" w:hint="cs"/>
          <w:sz w:val="32"/>
          <w:szCs w:val="32"/>
          <w:rtl/>
          <w:lang w:bidi="ar-EG"/>
        </w:rPr>
        <w:t xml:space="preserve"> 28/11/1437هـ، </w:t>
      </w:r>
      <w:r w:rsidRPr="00634111">
        <w:rPr>
          <w:rFonts w:ascii="Traditional Arabic" w:hAnsi="Traditional Arabic" w:cs="Traditional Arabic"/>
          <w:sz w:val="32"/>
          <w:szCs w:val="32"/>
          <w:rtl/>
        </w:rPr>
        <w:t>وفيها حضر وكيل المدعي</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ولم يحضر من يمثل المدعى عليه، وطلب تبليغه عن طريق الحقوق المدنية، وفي جلسة</w:t>
      </w:r>
      <w:r w:rsidRPr="00634111">
        <w:rPr>
          <w:rFonts w:ascii="Traditional Arabic" w:hAnsi="Traditional Arabic" w:cs="Traditional Arabic" w:hint="cs"/>
          <w:sz w:val="32"/>
          <w:szCs w:val="32"/>
          <w:rtl/>
          <w:lang w:bidi="ar-EG"/>
        </w:rPr>
        <w:t xml:space="preserve"> 8/3/1438هـ </w:t>
      </w:r>
      <w:r w:rsidRPr="00634111">
        <w:rPr>
          <w:rFonts w:ascii="Traditional Arabic" w:hAnsi="Traditional Arabic" w:cs="Traditional Arabic"/>
          <w:sz w:val="32"/>
          <w:szCs w:val="32"/>
          <w:rtl/>
        </w:rPr>
        <w:t>حضر طرفا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الدعوى، وطلبت الدائرة من وكيل المدعي تحرير دعوى موكله، وبيان المطالبة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طلبت الدائرة من وكيل المدعی عليه إثبات صورية العقد وأن المدعي لم يدفع رأس المال، وفي جلسة</w:t>
      </w:r>
      <w:r w:rsidRPr="00634111">
        <w:rPr>
          <w:rFonts w:ascii="Traditional Arabic" w:hAnsi="Traditional Arabic" w:cs="Traditional Arabic" w:hint="cs"/>
          <w:sz w:val="32"/>
          <w:szCs w:val="32"/>
          <w:rtl/>
          <w:lang w:bidi="ar-EG"/>
        </w:rPr>
        <w:t xml:space="preserve"> 15/3/1438هـ </w:t>
      </w:r>
      <w:r w:rsidRPr="00634111">
        <w:rPr>
          <w:rFonts w:ascii="Traditional Arabic" w:hAnsi="Traditional Arabic" w:cs="Traditional Arabic"/>
          <w:sz w:val="32"/>
          <w:szCs w:val="32"/>
          <w:rtl/>
        </w:rPr>
        <w:t>حضر طرفا الدعوى، وقدم وكيل المدعي مذكرة تضمنت طلب إثبات شراكة موكله في الشراكة محل الدعوى، وصرف حقوق موكله، وسلمت نسخة من المذكرة لوكيل المدعى عليه، وفي جلسة</w:t>
      </w:r>
      <w:r w:rsidRPr="00634111">
        <w:rPr>
          <w:rFonts w:ascii="Traditional Arabic" w:hAnsi="Traditional Arabic" w:cs="Traditional Arabic" w:hint="cs"/>
          <w:sz w:val="32"/>
          <w:szCs w:val="32"/>
          <w:rtl/>
          <w:lang w:bidi="ar-EG"/>
        </w:rPr>
        <w:t xml:space="preserve"> 22/3/1438هـ </w:t>
      </w:r>
      <w:r w:rsidRPr="00634111">
        <w:rPr>
          <w:rFonts w:ascii="Traditional Arabic" w:hAnsi="Traditional Arabic" w:cs="Traditional Arabic"/>
          <w:sz w:val="32"/>
          <w:szCs w:val="32"/>
          <w:rtl/>
        </w:rPr>
        <w:t>حضر طرفا الدعوى، وقدم وكيل المدعى عليه مذكرة تضمنت أن موكله ينكر أن المدعي دفع رأس مال الشركة وأنه نف</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علاقته بالشركة بتاريخ</w:t>
      </w:r>
      <w:r w:rsidRPr="00634111">
        <w:rPr>
          <w:rFonts w:ascii="Traditional Arabic" w:hAnsi="Traditional Arabic" w:cs="Traditional Arabic" w:hint="cs"/>
          <w:sz w:val="32"/>
          <w:szCs w:val="32"/>
          <w:rtl/>
          <w:lang w:bidi="ar-EG"/>
        </w:rPr>
        <w:t xml:space="preserve"> 24/10/1434هـ. </w:t>
      </w:r>
      <w:r w:rsidRPr="00634111">
        <w:rPr>
          <w:rFonts w:ascii="Traditional Arabic" w:hAnsi="Traditional Arabic" w:cs="Traditional Arabic"/>
          <w:sz w:val="32"/>
          <w:szCs w:val="32"/>
          <w:rtl/>
        </w:rPr>
        <w:t>وسلمت نسخة من المذكرة لوكيل المدعي، وحيث اكتفى الطرفان عليه تم رفع القضية للدراسة، وفي جلسة هذا اليوم الموافق</w:t>
      </w:r>
      <w:r w:rsidRPr="00634111">
        <w:rPr>
          <w:rFonts w:ascii="Traditional Arabic" w:hAnsi="Traditional Arabic" w:cs="Traditional Arabic" w:hint="cs"/>
          <w:sz w:val="32"/>
          <w:szCs w:val="32"/>
          <w:rtl/>
          <w:lang w:bidi="ar-EG"/>
        </w:rPr>
        <w:t xml:space="preserve"> 6/4/1438هـ </w:t>
      </w:r>
      <w:r w:rsidRPr="00634111">
        <w:rPr>
          <w:rFonts w:ascii="Traditional Arabic" w:hAnsi="Traditional Arabic" w:cs="Traditional Arabic"/>
          <w:sz w:val="32"/>
          <w:szCs w:val="32"/>
          <w:rtl/>
        </w:rPr>
        <w:t xml:space="preserve">حضر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رفا الدعوى، وحصر وكيل المدعي طلب موكله</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بإثبات الشراكة مع المدعى عليه بالإضافة إلى حقوق موكله ورات</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ه ومصاريفه التي دفعها، وحيث اكتفى الطرفان عليه تم رفع الجلسة للمداولة وإصدار الحكم</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وبعد سماع الدعوى والإجابة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والاطلاع على أوراق القضية ومستنداتها، وحيث إن دعوى المدعي وكالة تنحصر في طلبه إثبات الشراكة مع المدعى عليه في الشراكة محل الدعوى، بالإضافة إلى حقوق موكله </w:t>
      </w:r>
      <w:r w:rsidRPr="00634111">
        <w:rPr>
          <w:rFonts w:ascii="Traditional Arabic" w:hAnsi="Traditional Arabic" w:cs="Traditional Arabic"/>
          <w:sz w:val="32"/>
          <w:szCs w:val="32"/>
          <w:rtl/>
        </w:rPr>
        <w:lastRenderedPageBreak/>
        <w:t>ورواتبه ومصاريفه التي دفعها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وحيث إن هذه الدعوى تتعلق بمنازعة بين شركاء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عليه فإن هذا النزاع يعد متفرع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تطبيق نظام الشركات</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الصادر بالمرسوم الملكي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م</w:t>
      </w:r>
      <w:r w:rsidRPr="00634111">
        <w:rPr>
          <w:rFonts w:ascii="Traditional Arabic" w:hAnsi="Traditional Arabic" w:cs="Traditional Arabic" w:hint="cs"/>
          <w:sz w:val="32"/>
          <w:szCs w:val="32"/>
          <w:rtl/>
          <w:lang w:bidi="ar-EG"/>
        </w:rPr>
        <w:t>/6)</w:t>
      </w:r>
      <w:r w:rsidRPr="00634111">
        <w:rPr>
          <w:rFonts w:ascii="Traditional Arabic" w:hAnsi="Traditional Arabic" w:cs="Traditional Arabic"/>
          <w:sz w:val="32"/>
          <w:szCs w:val="32"/>
          <w:rtl/>
        </w:rPr>
        <w:t xml:space="preserve"> وتار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lang w:bidi="ar-EG"/>
        </w:rPr>
        <w:t xml:space="preserve"> 22/3/1385هـ </w:t>
      </w:r>
      <w:r w:rsidRPr="00634111">
        <w:rPr>
          <w:rFonts w:ascii="Traditional Arabic" w:hAnsi="Traditional Arabic" w:cs="Traditional Arabic"/>
          <w:sz w:val="32"/>
          <w:szCs w:val="32"/>
          <w:rtl/>
        </w:rPr>
        <w:t>وتعديلاته فإن ديوان المظالم يختص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بنظرها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والفصل فيها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المرسوم الملكي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م/63</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وتار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lang w:bidi="ar-EG"/>
        </w:rPr>
        <w:t xml:space="preserve"> 26/11/1407هـ، </w:t>
      </w:r>
      <w:r w:rsidRPr="00634111">
        <w:rPr>
          <w:rFonts w:ascii="Traditional Arabic" w:hAnsi="Traditional Arabic" w:cs="Traditional Arabic"/>
          <w:sz w:val="32"/>
          <w:szCs w:val="32"/>
          <w:rtl/>
        </w:rPr>
        <w:t>كما تختص هذه الدائرة بنظر هذه الدعوى والفصل فيها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قرارات معالي رئيس الديوان المنظمة لاختصاص الدوائر التجارية النوعي والمكاني. وحيث إنه فيما يخص نظر هذه الدعوى موضوع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فإنه بالنظر لعقد الشراكة والمبرم بتاريخ</w:t>
      </w:r>
      <w:r w:rsidRPr="00634111">
        <w:rPr>
          <w:rFonts w:ascii="Traditional Arabic" w:hAnsi="Traditional Arabic" w:cs="Traditional Arabic" w:hint="cs"/>
          <w:sz w:val="32"/>
          <w:szCs w:val="32"/>
          <w:rtl/>
          <w:lang w:bidi="ar-EG"/>
        </w:rPr>
        <w:t xml:space="preserve"> 1/4/1433هـ </w:t>
      </w:r>
      <w:r w:rsidRPr="00634111">
        <w:rPr>
          <w:rFonts w:ascii="Traditional Arabic" w:hAnsi="Traditional Arabic" w:cs="Traditional Arabic"/>
          <w:sz w:val="32"/>
          <w:szCs w:val="32"/>
          <w:rtl/>
        </w:rPr>
        <w:t>الموافق</w:t>
      </w:r>
      <w:r w:rsidRPr="00634111">
        <w:rPr>
          <w:rFonts w:ascii="Traditional Arabic" w:hAnsi="Traditional Arabic" w:cs="Traditional Arabic" w:hint="cs"/>
          <w:sz w:val="32"/>
          <w:szCs w:val="32"/>
          <w:rtl/>
          <w:lang w:bidi="ar-EG"/>
        </w:rPr>
        <w:t xml:space="preserve"> 23/2/2012م </w:t>
      </w:r>
      <w:r w:rsidRPr="00634111">
        <w:rPr>
          <w:rFonts w:ascii="Traditional Arabic" w:hAnsi="Traditional Arabic" w:cs="Traditional Arabic"/>
          <w:sz w:val="32"/>
          <w:szCs w:val="32"/>
          <w:rtl/>
        </w:rPr>
        <w:t>والذي ينص على شراكة المدعي في الموقع ال</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لكتروني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ترخيص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وتار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lang w:bidi="ar-EG"/>
        </w:rPr>
        <w:t xml:space="preserve"> 28/2/1432هـ، </w:t>
      </w:r>
      <w:r w:rsidRPr="00634111">
        <w:rPr>
          <w:rFonts w:ascii="Traditional Arabic" w:hAnsi="Traditional Arabic" w:cs="Traditional Arabic"/>
          <w:sz w:val="32"/>
          <w:szCs w:val="32"/>
          <w:rtl/>
        </w:rPr>
        <w:t>فقد نص العقد صراحة على إثبات شراكة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إن العقد محل الدعوى موقع من الأطراف الشركاء، وحيث إن الأصل في العقود الصحة والسلامة، ما لم يكن هناك سبب شرعي أو</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نظام</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يبطلها أو يفسدها، وحيث لم يتبين ما يفيد ذلك عليه تذهب الدائرة إلى إثبات أن المدعي شريك في الشراكة محل الدعوى</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الموقع ال</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لكتروني</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 xml:space="preserve">بنسبة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۳۲٪</w:t>
      </w:r>
      <w:r w:rsidRPr="00634111">
        <w:rPr>
          <w:rFonts w:ascii="Traditional Arabic" w:hAnsi="Traditional Arabic" w:cs="Traditional Arabic" w:hint="cs"/>
          <w:sz w:val="32"/>
          <w:szCs w:val="32"/>
          <w:rtl/>
          <w:lang w:bidi="fa-IR"/>
        </w:rPr>
        <w:t xml:space="preserve">) </w:t>
      </w:r>
      <w:r w:rsidRPr="00634111">
        <w:rPr>
          <w:rFonts w:ascii="Traditional Arabic" w:hAnsi="Traditional Arabic" w:cs="Traditional Arabic"/>
          <w:sz w:val="32"/>
          <w:szCs w:val="32"/>
          <w:rtl/>
        </w:rPr>
        <w:t>بموجب عقد الشراكة محل الدعوى</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وحيث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 الأصل أن المدعي دفع رأس المال حيث نص البند رابع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العقد محل الدعوى أن الشركاء دفعوا رأس المال كل حسب نسبته، ولا ينال من ذلك ما ذكره وكيل المدعى عليه من أن المدعي لم يدفع رأس المال فهو قول مرسل لم يقدم عليه بينة، وعلى فرض أن المدعي لم يسدد رأس المال فهذا لا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ينفي شراكته، ولا ينال من ذلك 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ذكره وكيل المدعى عليه من أن المدعي </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ف</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علاقته بالشراكة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فهو قول مرسل لم يقدم عليه بينة، ولاسيما أن المدعي ينكر انسحابه من الشراكة بين الطرفين، عليه تذهب الدائرة إلى إثبات أن المدعي شريك في الشراكة محل</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الدعوى بنسبة</w:t>
      </w:r>
      <w:r w:rsidRPr="00634111">
        <w:rPr>
          <w:rFonts w:ascii="Traditional Arabic" w:hAnsi="Traditional Arabic" w:cs="Traditional Arabic" w:hint="cs"/>
          <w:sz w:val="32"/>
          <w:szCs w:val="32"/>
          <w:rtl/>
          <w:lang w:bidi="ar-EG"/>
        </w:rPr>
        <w:t xml:space="preserve"> (32</w:t>
      </w:r>
      <w:r w:rsidRPr="00634111">
        <w:rPr>
          <w:rFonts w:ascii="Traditional Arabic" w:hAnsi="Traditional Arabic" w:cs="Traditional Arabic"/>
          <w:sz w:val="32"/>
          <w:szCs w:val="32"/>
          <w:rtl/>
          <w:lang w:bidi="ar-EG"/>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بموجب عقد الشراكة بتاريخ</w:t>
      </w:r>
      <w:r w:rsidRPr="00634111">
        <w:rPr>
          <w:rFonts w:ascii="Traditional Arabic" w:hAnsi="Traditional Arabic" w:cs="Traditional Arabic" w:hint="cs"/>
          <w:sz w:val="32"/>
          <w:szCs w:val="32"/>
          <w:rtl/>
          <w:lang w:bidi="ar-EG"/>
        </w:rPr>
        <w:t xml:space="preserve"> 1/4/1433هـ الموافق 23/2/2012م، </w:t>
      </w:r>
      <w:r w:rsidRPr="00634111">
        <w:rPr>
          <w:rFonts w:ascii="Traditional Arabic" w:hAnsi="Traditional Arabic" w:cs="Traditional Arabic"/>
          <w:sz w:val="32"/>
          <w:szCs w:val="32"/>
          <w:rtl/>
        </w:rPr>
        <w:t>وللمدعي بعد اكتساب الحكم القطعية الحق في إقامة دعوى مستقلة للمطالبة بما يستحقه من حقوق ومصاريف إن وجدت</w:t>
      </w:r>
      <w:r w:rsidRPr="00634111">
        <w:rPr>
          <w:rFonts w:ascii="Traditional Arabic" w:hAnsi="Traditional Arabic" w:cs="Traditional Arabic" w:hint="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لذلك</w:t>
      </w:r>
      <w:r w:rsidRPr="00634111">
        <w:rPr>
          <w:rFonts w:ascii="Traditional Arabic" w:hAnsi="Traditional Arabic" w:cs="Traditional Arabic"/>
          <w:b/>
          <w:bCs/>
          <w:sz w:val="32"/>
          <w:szCs w:val="32"/>
          <w:rtl/>
        </w:rPr>
        <w:t xml:space="preserve"> حكمت الدائرة</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 xml:space="preserve"> بإثبات شراكة المدعي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مع المدعى عليها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في الموقع ال</w:t>
      </w:r>
      <w:r w:rsidRPr="00634111">
        <w:rPr>
          <w:rFonts w:ascii="Traditional Arabic" w:hAnsi="Traditional Arabic" w:cs="Traditional Arabic" w:hint="cs"/>
          <w:b/>
          <w:bCs/>
          <w:sz w:val="32"/>
          <w:szCs w:val="32"/>
          <w:rtl/>
        </w:rPr>
        <w:t>إ</w:t>
      </w:r>
      <w:r w:rsidRPr="00634111">
        <w:rPr>
          <w:rFonts w:ascii="Traditional Arabic" w:hAnsi="Traditional Arabic" w:cs="Traditional Arabic"/>
          <w:b/>
          <w:bCs/>
          <w:sz w:val="32"/>
          <w:szCs w:val="32"/>
          <w:rtl/>
        </w:rPr>
        <w:t>لكترون</w:t>
      </w:r>
      <w:r w:rsidRPr="00634111">
        <w:rPr>
          <w:rFonts w:ascii="Traditional Arabic" w:hAnsi="Traditional Arabic" w:cs="Traditional Arabic" w:hint="cs"/>
          <w:b/>
          <w:bCs/>
          <w:sz w:val="32"/>
          <w:szCs w:val="32"/>
          <w:rtl/>
          <w:lang w:bidi="ar-EG"/>
        </w:rPr>
        <w:t>ي</w:t>
      </w:r>
      <w:r w:rsidRPr="00634111">
        <w:rPr>
          <w:rFonts w:ascii="Traditional Arabic" w:hAnsi="Traditional Arabic" w:cs="Traditional Arabic" w:hint="cs"/>
          <w:b/>
          <w:bCs/>
          <w:sz w:val="32"/>
          <w:szCs w:val="32"/>
          <w:rtl/>
        </w:rPr>
        <w:t xml:space="preserve"> (...) </w:t>
      </w:r>
      <w:r w:rsidRPr="00634111">
        <w:rPr>
          <w:rFonts w:ascii="Traditional Arabic" w:hAnsi="Traditional Arabic" w:cs="Traditional Arabic"/>
          <w:b/>
          <w:bCs/>
          <w:sz w:val="32"/>
          <w:szCs w:val="32"/>
          <w:rtl/>
        </w:rPr>
        <w:t xml:space="preserve">ترخيص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 xml:space="preserve"> وتاريخ</w:t>
      </w:r>
      <w:r w:rsidRPr="00634111">
        <w:rPr>
          <w:rFonts w:ascii="Traditional Arabic" w:hAnsi="Traditional Arabic" w:cs="Traditional Arabic" w:hint="cs"/>
          <w:b/>
          <w:bCs/>
          <w:sz w:val="32"/>
          <w:szCs w:val="32"/>
          <w:rtl/>
          <w:lang w:bidi="ar-EG"/>
        </w:rPr>
        <w:t xml:space="preserve"> 28/2/1432هـ، </w:t>
      </w:r>
      <w:r w:rsidRPr="00634111">
        <w:rPr>
          <w:rFonts w:ascii="Traditional Arabic" w:hAnsi="Traditional Arabic" w:cs="Traditional Arabic"/>
          <w:b/>
          <w:bCs/>
          <w:sz w:val="32"/>
          <w:szCs w:val="32"/>
          <w:rtl/>
        </w:rPr>
        <w:t>بموجب عقد الشراكة</w:t>
      </w:r>
      <w:r w:rsidRPr="00634111">
        <w:rPr>
          <w:rFonts w:ascii="Traditional Arabic" w:hAnsi="Traditional Arabic" w:cs="Traditional Arabic" w:hint="cs"/>
          <w:b/>
          <w:bCs/>
          <w:sz w:val="32"/>
          <w:szCs w:val="32"/>
          <w:rtl/>
          <w:lang w:bidi="ar-EG"/>
        </w:rPr>
        <w:t xml:space="preserve"> </w:t>
      </w:r>
      <w:r w:rsidRPr="00634111">
        <w:rPr>
          <w:rFonts w:ascii="Traditional Arabic" w:hAnsi="Traditional Arabic" w:cs="Traditional Arabic"/>
          <w:b/>
          <w:bCs/>
          <w:sz w:val="32"/>
          <w:szCs w:val="32"/>
          <w:rtl/>
        </w:rPr>
        <w:t>والمبرم بتاريخ</w:t>
      </w:r>
      <w:r w:rsidRPr="00634111">
        <w:rPr>
          <w:rFonts w:ascii="Traditional Arabic" w:hAnsi="Traditional Arabic" w:cs="Traditional Arabic" w:hint="cs"/>
          <w:b/>
          <w:bCs/>
          <w:sz w:val="32"/>
          <w:szCs w:val="32"/>
          <w:rtl/>
          <w:lang w:bidi="ar-EG"/>
        </w:rPr>
        <w:t xml:space="preserve"> 1/4/1433هـ الموافق 23/2/2012م.</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w:t>
      </w:r>
      <w:r w:rsidRPr="00634111">
        <w:rPr>
          <w:rFonts w:ascii="Traditional Arabic" w:hAnsi="Traditional Arabic" w:cs="Traditional Arabic" w:hint="cs"/>
          <w:b/>
          <w:bCs/>
          <w:sz w:val="32"/>
          <w:szCs w:val="32"/>
          <w:rtl/>
        </w:rPr>
        <w:t xml:space="preserve"> وسلم </w:t>
      </w:r>
      <w:r w:rsidRPr="00634111">
        <w:rPr>
          <w:rFonts w:ascii="Traditional Arabic" w:hAnsi="Traditional Arabic" w:cs="Traditional Arabic"/>
          <w:b/>
          <w:bCs/>
          <w:sz w:val="32"/>
          <w:szCs w:val="32"/>
          <w:rtl/>
        </w:rPr>
        <w:t>على نبينا محمد وعلى آله وصحبه أجمعين</w:t>
      </w:r>
      <w:r w:rsidRPr="00634111">
        <w:rPr>
          <w:rFonts w:ascii="Traditional Arabic" w:hAnsi="Traditional Arabic" w:cs="Traditional Arabic" w:hint="cs"/>
          <w:b/>
          <w:bCs/>
          <w:sz w:val="32"/>
          <w:szCs w:val="32"/>
          <w:rtl/>
          <w:lang w:bidi="ar-EG"/>
        </w:rPr>
        <w:t>.</w:t>
      </w:r>
    </w:p>
    <w:p w:rsidR="00F37004" w:rsidRPr="00634111" w:rsidRDefault="00F37004" w:rsidP="00F37004">
      <w:pPr>
        <w:ind w:firstLine="566"/>
        <w:jc w:val="both"/>
        <w:rPr>
          <w:rFonts w:ascii="Traditional Arabic" w:hAnsi="Traditional Arabic" w:cs="Traditional Arabic"/>
          <w:b/>
          <w:bCs/>
          <w:sz w:val="32"/>
          <w:szCs w:val="32"/>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jc w:val="both"/>
        <w:rPr>
          <w:rFonts w:ascii="Traditional Arabic" w:hAnsi="Traditional Arabic" w:cs="Traditional Arabic"/>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sz w:val="32"/>
          <w:szCs w:val="32"/>
        </w:rPr>
        <w:br w:type="page"/>
      </w:r>
      <w:r w:rsidRPr="00634111">
        <w:rPr>
          <w:rFonts w:ascii="Traditional Arabic" w:hAnsi="Traditional Arabic" w:cs="Traditional Arabic"/>
          <w:b/>
          <w:bCs/>
          <w:sz w:val="32"/>
          <w:szCs w:val="32"/>
          <w:rtl/>
        </w:rPr>
        <w:lastRenderedPageBreak/>
        <w:t>رقم القضية في المحكمة الإدارية 6372/2/ق لعام 1430هـ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رقم القضية في محكمة الاستئناف الإدارية 779/2/س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تاريخ الجلسة 24/11/1438هـ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 إثبات شراكة - شركة محاصة - انتفاء بينة - يمين - رفض توجيه اليمين - شهادة - موانع قبول الشهادة - شهادة مجهلة - شهادة غير موصلة - شركة أملاك - وكالة عامة - تصرفات الوكيل - تكييف تصرفات الوكيل - حق إقامة دعوی مستقلة</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إثبات شراكته مع المدعى عليه شراكة محاصة في المؤسسة محل الدعوى -</w:t>
      </w:r>
      <w:r w:rsidRPr="00634111">
        <w:rPr>
          <w:rtl/>
        </w:rPr>
        <w:t xml:space="preserve">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ر المدعى عليه شراكة المدعي له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عدم تقديم المدعي ما يثبت الشراكة التي يدعيها، ورفضه توجيه اليمين للمدعى عليه - عدم قبول شهادة الشهود؛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لكونها شهادة مجهلة وغير موصلة لما يدعيه المدعي في هذه الدعوى - ورود شهادة الشهود على إثبات الشراكة بين الطرفين في كل ما يملكانه دون إثبات شركة المحاصة محل الدعوى، وبالتالي فللمدعي المطالبة أمام القضاء المختص فيما يدعيه من شراكة الأملاك - الثابت أن توكيل المدعى عليه للمدعي بالوكالة الشاملة وحصول التصرف في مال المدعى عليه تصرف المالك ليس بينة على الشراكة بل هي نيابة ووكالة فحسب</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رفض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74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57"/>
        </w:numPr>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قول الرسول</w:t>
      </w:r>
      <w:r w:rsidRPr="00634111">
        <w:rPr>
          <w:rFonts w:ascii="Traditional Arabic" w:hAnsi="Traditional Arabic" w:cs="Traditional Arabic" w:hint="cs"/>
          <w:sz w:val="32"/>
          <w:szCs w:val="32"/>
          <w:rtl/>
        </w:rPr>
        <w:t xml:space="preserve"> </w:t>
      </w:r>
      <w:r w:rsidRPr="00634111">
        <w:rPr>
          <w:rFonts w:ascii="Traditional Arabic" w:eastAsia="Arial Unicode MS" w:hAnsi="Traditional Arabic" w:cs="Arial Unicode MS"/>
          <w:sz w:val="32"/>
          <w:szCs w:val="32"/>
        </w:rPr>
        <w:sym w:font="AGA Arabesque" w:char="F072"/>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لو يعطى الناس بدعواهم لاد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عى ناس دماء رجال وأموالهم، ولكن البينة على المدعي، واليمين على من أنكر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p>
    <w:p w:rsidR="00F37004" w:rsidRPr="00634111" w:rsidRDefault="00F37004" w:rsidP="00F37004">
      <w:pPr>
        <w:pStyle w:val="a3"/>
        <w:bidi/>
        <w:spacing w:before="0" w:beforeAutospacing="0" w:afterAutospacing="0"/>
        <w:ind w:firstLine="74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تتلخص وقائع هذه الدعوى في أنه بتاريخ 22/9/1430هـ، وردت إلى المحكمة الإدارية بجدة لائحة دعوی مقدمة من المدعي، انتهى فيها إلى طلب إثبات شراكته مع شقيقه المدعى عليه في جميع أمواله الثابتة والمنقولة بنسبة (50٪) من كل ما هو موجود تحت يد شقيقه، وأن مقدار تملكه مع شقيقه في تلك الأموال هو بمبلغ قدره (16.500.000) ستة عشر مليون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وخمسمئة ألف ريال، وبإحالة القضية لهذه الدائرة باشرت نظرها وفق</w:t>
      </w:r>
      <w:r w:rsidRPr="00634111">
        <w:rPr>
          <w:rFonts w:ascii="Traditional Arabic" w:hAnsi="Traditional Arabic" w:cs="Traditional Arabic" w:hint="cs"/>
          <w:sz w:val="32"/>
          <w:szCs w:val="32"/>
          <w:rtl/>
        </w:rPr>
        <w:t xml:space="preserve">اً </w:t>
      </w:r>
      <w:r w:rsidRPr="00634111">
        <w:rPr>
          <w:rFonts w:ascii="Traditional Arabic" w:hAnsi="Traditional Arabic" w:cs="Traditional Arabic"/>
          <w:sz w:val="32"/>
          <w:szCs w:val="32"/>
          <w:rtl/>
        </w:rPr>
        <w:t xml:space="preserve">لما هو مدون بضبط الجلسات في القضية، ففي جلسة 20/12/1430هـ سألت الدائرة المدعي عن الدعوى فأحال إلى لائحتها أعلاه، ثم في جلسة 1/2/1431هـ ذكر المدعى عليه أصالة بأن </w:t>
      </w:r>
      <w:r w:rsidRPr="00634111">
        <w:rPr>
          <w:rFonts w:ascii="Traditional Arabic" w:hAnsi="Traditional Arabic" w:cs="Traditional Arabic" w:hint="cs"/>
          <w:sz w:val="32"/>
          <w:szCs w:val="32"/>
          <w:rtl/>
        </w:rPr>
        <w:t>المؤسسة (ط)</w:t>
      </w:r>
      <w:r w:rsidRPr="00634111">
        <w:rPr>
          <w:rFonts w:ascii="Traditional Arabic" w:hAnsi="Traditional Arabic" w:cs="Traditional Arabic"/>
          <w:sz w:val="32"/>
          <w:szCs w:val="32"/>
          <w:rtl/>
        </w:rPr>
        <w:t xml:space="preserve"> وجميع فروعها وحساباتها وودائعها وكل ما يختص بها هي ملك صاف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له، وأن المدعي ليس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معه فيها، وفي جلسة 3/2/1431هـ قدم </w:t>
      </w:r>
      <w:r w:rsidRPr="00634111">
        <w:rPr>
          <w:rFonts w:ascii="Traditional Arabic" w:hAnsi="Traditional Arabic" w:cs="Traditional Arabic"/>
          <w:sz w:val="32"/>
          <w:szCs w:val="32"/>
          <w:rtl/>
        </w:rPr>
        <w:lastRenderedPageBreak/>
        <w:t>المدعي مذكرة جواب تضمنت أن بينته على الشراكة هي الوكالة رقم (</w:t>
      </w:r>
      <w:r w:rsidRPr="00634111">
        <w:rPr>
          <w:rFonts w:ascii="Traditional Arabic" w:hAnsi="Traditional Arabic" w:cs="Traditional Arabic"/>
          <w:sz w:val="32"/>
          <w:szCs w:val="32"/>
          <w:rtl/>
          <w:lang w:bidi="fa-IR"/>
        </w:rPr>
        <w:t xml:space="preserve">۲) </w:t>
      </w:r>
      <w:r w:rsidRPr="00634111">
        <w:rPr>
          <w:rFonts w:ascii="Traditional Arabic" w:hAnsi="Traditional Arabic" w:cs="Traditional Arabic"/>
          <w:sz w:val="32"/>
          <w:szCs w:val="32"/>
          <w:rtl/>
        </w:rPr>
        <w:t>بتاريخ 23/8/1400هـ، والتي أجاز له فيها المدعى عليه التصرف المطلق في كل ما يملك بيع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وشراء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وغير ذلك، كما أن بينته فتح حسابات في البنك </w:t>
      </w:r>
      <w:r w:rsidRPr="00634111">
        <w:rPr>
          <w:rFonts w:ascii="Traditional Arabic" w:hAnsi="Traditional Arabic" w:cs="Traditional Arabic" w:hint="cs"/>
          <w:sz w:val="32"/>
          <w:szCs w:val="32"/>
          <w:rtl/>
        </w:rPr>
        <w:t>الأمريكي</w:t>
      </w:r>
      <w:r w:rsidRPr="00634111">
        <w:rPr>
          <w:rFonts w:ascii="Traditional Arabic" w:hAnsi="Traditional Arabic" w:cs="Traditional Arabic"/>
          <w:sz w:val="32"/>
          <w:szCs w:val="32"/>
          <w:rtl/>
        </w:rPr>
        <w:t xml:space="preserve">، وفي </w:t>
      </w:r>
      <w:r w:rsidRPr="00634111">
        <w:rPr>
          <w:rFonts w:ascii="Traditional Arabic" w:hAnsi="Traditional Arabic" w:cs="Traditional Arabic" w:hint="cs"/>
          <w:sz w:val="32"/>
          <w:szCs w:val="32"/>
          <w:rtl/>
        </w:rPr>
        <w:t>الشركة المصرفية</w:t>
      </w:r>
      <w:r w:rsidRPr="00634111">
        <w:rPr>
          <w:rFonts w:ascii="Traditional Arabic" w:hAnsi="Traditional Arabic" w:cs="Traditional Arabic"/>
          <w:sz w:val="32"/>
          <w:szCs w:val="32"/>
          <w:rtl/>
        </w:rPr>
        <w:t xml:space="preserve"> (بنك الاستثمار) وقد أودع فيهما وسحب منهما وكأنه هو المالك لهما، ولم يكن للمدعى عليه أي صلاحية للسحب من تلك الحسابات أو التوقيع بالسحب، إضافة إلى الشهادة الخطية من (</w:t>
      </w:r>
      <w:r w:rsidRPr="00634111">
        <w:rPr>
          <w:rFonts w:ascii="Traditional Arabic" w:hAnsi="Traditional Arabic" w:cs="Traditional Arabic" w:hint="cs"/>
          <w:sz w:val="32"/>
          <w:szCs w:val="32"/>
          <w:rtl/>
        </w:rPr>
        <w:t>غالب</w:t>
      </w:r>
      <w:r w:rsidRPr="00634111">
        <w:rPr>
          <w:rFonts w:ascii="Traditional Arabic" w:hAnsi="Traditional Arabic" w:cs="Traditional Arabic"/>
          <w:sz w:val="32"/>
          <w:szCs w:val="32"/>
          <w:rtl/>
        </w:rPr>
        <w:t>)، و(</w:t>
      </w:r>
      <w:r w:rsidRPr="00634111">
        <w:rPr>
          <w:rFonts w:ascii="Traditional Arabic" w:hAnsi="Traditional Arabic" w:cs="Traditional Arabic" w:hint="cs"/>
          <w:sz w:val="32"/>
          <w:szCs w:val="32"/>
          <w:rtl/>
        </w:rPr>
        <w:t>إبراهيم</w:t>
      </w:r>
      <w:r w:rsidRPr="00634111">
        <w:rPr>
          <w:rFonts w:ascii="Traditional Arabic" w:hAnsi="Traditional Arabic" w:cs="Traditional Arabic"/>
          <w:sz w:val="32"/>
          <w:szCs w:val="32"/>
          <w:rtl/>
        </w:rPr>
        <w:t>)، بوجود شراكة بينه وبين شقيقه، وكذلك خطابات أخرى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 10/2/1431هـ سألت الدائرة المدعى عليه أصالة (...) عما يدعيه المدعي (...) من كونه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له في جميع أعمال الطرفين بالمملكة العربية السعودية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فأنكر المدعى عليه شراكة المدعي له، فطلبت الدائرة من المدعي تقديم البينة على ما يدعيه لشراكته لشقيقه، فاستمهل لإحضار بينته في الجلسة القادمة فأجابته الدائرة لطلبه، وفي جلسة 16/2/1431هـ طلب المدعي سماع البينة التي أحضرها على شراكته مع شقيقه، فحضر الشاهد (</w:t>
      </w:r>
      <w:r w:rsidRPr="00634111">
        <w:rPr>
          <w:rFonts w:ascii="Traditional Arabic" w:hAnsi="Traditional Arabic" w:cs="Traditional Arabic" w:hint="cs"/>
          <w:sz w:val="32"/>
          <w:szCs w:val="32"/>
          <w:rtl/>
        </w:rPr>
        <w:t>غالب</w:t>
      </w:r>
      <w:r w:rsidRPr="00634111">
        <w:rPr>
          <w:rFonts w:ascii="Traditional Arabic" w:hAnsi="Traditional Arabic" w:cs="Traditional Arabic"/>
          <w:sz w:val="32"/>
          <w:szCs w:val="32"/>
          <w:rtl/>
        </w:rPr>
        <w:t>). سجل مدني رقم (...)</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صادرة من مكة المكرمة، وبسؤاله عما لديه من شهادة، أجاب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أشهد بالله العظيم أن المدعى عليه (...)، قد أقر أمامي وأمام المدعي في منزل (</w:t>
      </w:r>
      <w:r w:rsidRPr="00634111">
        <w:rPr>
          <w:rFonts w:ascii="Traditional Arabic" w:hAnsi="Traditional Arabic" w:cs="Traditional Arabic" w:hint="cs"/>
          <w:sz w:val="32"/>
          <w:szCs w:val="32"/>
          <w:rtl/>
        </w:rPr>
        <w:t>المدعى عليه</w:t>
      </w:r>
      <w:r w:rsidRPr="00634111">
        <w:rPr>
          <w:rFonts w:ascii="Traditional Arabic" w:hAnsi="Traditional Arabic" w:cs="Traditional Arabic"/>
          <w:sz w:val="32"/>
          <w:szCs w:val="32"/>
          <w:rtl/>
        </w:rPr>
        <w:t>) بأن شقيقه (</w:t>
      </w:r>
      <w:r w:rsidRPr="00634111">
        <w:rPr>
          <w:rFonts w:ascii="Traditional Arabic" w:hAnsi="Traditional Arabic" w:cs="Traditional Arabic" w:hint="cs"/>
          <w:sz w:val="32"/>
          <w:szCs w:val="32"/>
          <w:rtl/>
        </w:rPr>
        <w:t>المدعي</w:t>
      </w:r>
      <w:r w:rsidRPr="00634111">
        <w:rPr>
          <w:rFonts w:ascii="Traditional Arabic" w:hAnsi="Traditional Arabic" w:cs="Traditional Arabic"/>
          <w:sz w:val="32"/>
          <w:szCs w:val="32"/>
          <w:rtl/>
        </w:rPr>
        <w:t>)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له في كل ما يملكه وأن المدعى عليه تكلم أثناء الاجتماع بيننا، وقال أنني لا أفض هذه الشراكة ما دمنا أحياء، وكان السبب في هذا الاجتماع المعقود في بيت المدعى عليه بطلب من المدعي (...) لتصفية الشراكة مع شقيقه، هذا ما لدي من شهادة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ثم حضر الشاهد الثاني: (</w:t>
      </w:r>
      <w:r w:rsidRPr="00634111">
        <w:rPr>
          <w:rFonts w:ascii="Traditional Arabic" w:hAnsi="Traditional Arabic" w:cs="Traditional Arabic" w:hint="cs"/>
          <w:sz w:val="32"/>
          <w:szCs w:val="32"/>
          <w:rtl/>
        </w:rPr>
        <w:t>إبراهيم</w:t>
      </w:r>
      <w:r w:rsidRPr="00634111">
        <w:rPr>
          <w:rFonts w:ascii="Traditional Arabic" w:hAnsi="Traditional Arabic" w:cs="Traditional Arabic"/>
          <w:sz w:val="32"/>
          <w:szCs w:val="32"/>
          <w:rtl/>
        </w:rPr>
        <w:t>)، سجل مدني رقم (...) صادرة من جدة، وبسؤاله عما لديه من شهادة؟ أجاب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أشهد بالله العظيم أن المدعى عليه (...) قد أقر أمامي وأمام المدعي في منزل (</w:t>
      </w:r>
      <w:r w:rsidRPr="00634111">
        <w:rPr>
          <w:rFonts w:ascii="Traditional Arabic" w:hAnsi="Traditional Arabic" w:cs="Traditional Arabic" w:hint="cs"/>
          <w:sz w:val="32"/>
          <w:szCs w:val="32"/>
          <w:rtl/>
        </w:rPr>
        <w:t>المدعى عليه</w:t>
      </w:r>
      <w:r w:rsidRPr="00634111">
        <w:rPr>
          <w:rFonts w:ascii="Traditional Arabic" w:hAnsi="Traditional Arabic" w:cs="Traditional Arabic"/>
          <w:sz w:val="32"/>
          <w:szCs w:val="32"/>
          <w:rtl/>
        </w:rPr>
        <w:t>) بأن شقيقه (</w:t>
      </w:r>
      <w:r w:rsidRPr="00634111">
        <w:rPr>
          <w:rFonts w:ascii="Traditional Arabic" w:hAnsi="Traditional Arabic" w:cs="Traditional Arabic" w:hint="cs"/>
          <w:sz w:val="32"/>
          <w:szCs w:val="32"/>
          <w:rtl/>
        </w:rPr>
        <w:t>المدعي</w:t>
      </w:r>
      <w:r w:rsidRPr="00634111">
        <w:rPr>
          <w:rFonts w:ascii="Traditional Arabic" w:hAnsi="Traditional Arabic" w:cs="Traditional Arabic"/>
          <w:sz w:val="32"/>
          <w:szCs w:val="32"/>
          <w:rtl/>
        </w:rPr>
        <w:t>)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له في كل ما يملكه وأن المدعى عليه تكلم أثناء الاجتماع بيننا، وقال أنني لا أفض هذه الشراكة ما دمنا أحياء وكان السبب في هذا الاجتماع المعقود في بيت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ثم حضر الشاهد الثالث،</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سليمان</w:t>
      </w:r>
      <w:r w:rsidRPr="00634111">
        <w:rPr>
          <w:rFonts w:ascii="Traditional Arabic" w:hAnsi="Traditional Arabic" w:cs="Traditional Arabic"/>
          <w:sz w:val="32"/>
          <w:szCs w:val="32"/>
          <w:rtl/>
        </w:rPr>
        <w:t>) - يمني الجنسية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برخصة الإقامة رقم (...)، وبسؤاله عما لديه من شهادة أجاب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أن (</w:t>
      </w:r>
      <w:r w:rsidRPr="00634111">
        <w:rPr>
          <w:rFonts w:ascii="Traditional Arabic" w:hAnsi="Traditional Arabic" w:cs="Traditional Arabic" w:hint="cs"/>
          <w:sz w:val="32"/>
          <w:szCs w:val="32"/>
          <w:rtl/>
        </w:rPr>
        <w:t>المدعى عليه</w:t>
      </w:r>
      <w:r w:rsidRPr="00634111">
        <w:rPr>
          <w:rFonts w:ascii="Traditional Arabic" w:hAnsi="Traditional Arabic" w:cs="Traditional Arabic"/>
          <w:sz w:val="32"/>
          <w:szCs w:val="32"/>
          <w:rtl/>
        </w:rPr>
        <w:t>) أقر أمامي بأن شقيقه (</w:t>
      </w:r>
      <w:r w:rsidRPr="00634111">
        <w:rPr>
          <w:rFonts w:ascii="Traditional Arabic" w:hAnsi="Traditional Arabic" w:cs="Traditional Arabic" w:hint="cs"/>
          <w:sz w:val="32"/>
          <w:szCs w:val="32"/>
          <w:rtl/>
        </w:rPr>
        <w:t>المدعي</w:t>
      </w:r>
      <w:r w:rsidRPr="00634111">
        <w:rPr>
          <w:rFonts w:ascii="Traditional Arabic" w:hAnsi="Traditional Arabic" w:cs="Traditional Arabic"/>
          <w:sz w:val="32"/>
          <w:szCs w:val="32"/>
          <w:rtl/>
        </w:rPr>
        <w:t>)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له بدون تحديد فيما تكون الشراكة وأن المدعي عليه (...) قد قام بتكرير هذا الإقرار بالشركة في أكثر من مناسبة؛ لأنني أعرف الشقيقين منذ عام </w:t>
      </w:r>
      <w:r w:rsidRPr="00634111">
        <w:rPr>
          <w:rFonts w:ascii="Traditional Arabic" w:hAnsi="Traditional Arabic" w:cs="Traditional Arabic"/>
          <w:sz w:val="32"/>
          <w:szCs w:val="32"/>
          <w:rtl/>
          <w:lang w:bidi="fa-IR"/>
        </w:rPr>
        <w:t>1392هـ</w:t>
      </w:r>
      <w:r w:rsidRPr="00634111">
        <w:rPr>
          <w:rFonts w:ascii="Traditional Arabic" w:hAnsi="Traditional Arabic" w:cs="Traditional Arabic"/>
          <w:sz w:val="32"/>
          <w:szCs w:val="32"/>
          <w:rtl/>
        </w:rPr>
        <w:t>. هذا ما لدي من شهادة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وبسؤال وكيل المدعى عليه عما لديه في عدالة الشهود وصحة شهادتهم قال أما عدالة الشهود فلا أعلم بحالها، وأما بالنسبة لشهادتهم ف</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نها جاءت على سبيل الإجمال ولم تفصل الشراكة التي بين الطرفين وفيما تكون، إضافة إلى أن الاجتماع المذكور في بيت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هل كان شفهي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أو مكتوب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وطلب من الدائرة توجيه هذا السؤال لهم، فقامت الدائرة بتوجيه السؤال للشهود فذكروا أنه لم يكتب شي</w:t>
      </w:r>
      <w:r w:rsidRPr="00634111">
        <w:rPr>
          <w:rFonts w:ascii="Traditional Arabic" w:hAnsi="Traditional Arabic" w:cs="Traditional Arabic" w:hint="cs"/>
          <w:sz w:val="32"/>
          <w:szCs w:val="32"/>
          <w:rtl/>
        </w:rPr>
        <w:t>ء</w:t>
      </w:r>
      <w:r w:rsidRPr="00634111">
        <w:rPr>
          <w:rFonts w:ascii="Traditional Arabic" w:hAnsi="Traditional Arabic" w:cs="Traditional Arabic"/>
          <w:sz w:val="32"/>
          <w:szCs w:val="32"/>
          <w:rtl/>
        </w:rPr>
        <w:t xml:space="preserve"> خلال الاجتماع في منزل المدعى عليه، وإنما كان كلام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شفهي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فعقب وكيل المدعى عليه بأنه يطلب من الدائرة أجل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للتعقيب على شهادة الشهود كتابي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ثم ذكر المدعى عليه بأن الشهود ذكروا في شهادتهم المكتوبة أنهم قابلوني بتاريخ 12/12/1421هـ، وهو غير صحيح؛ ذلك أن التاريخ المحرر على الشهادة المكتوبة، </w:t>
      </w:r>
      <w:r w:rsidRPr="00634111">
        <w:rPr>
          <w:rFonts w:ascii="Traditional Arabic" w:hAnsi="Traditional Arabic" w:cs="Traditional Arabic"/>
          <w:sz w:val="32"/>
          <w:szCs w:val="32"/>
          <w:rtl/>
        </w:rPr>
        <w:lastRenderedPageBreak/>
        <w:t>والمزعوم بأنهم قابلوا المدعى عليه فيه؛ لم يكن وقتها في المملكة العربية السعودية، حيث غادر هذه البلاد في تاريخ 8/11/1421هـ، ولم يعد إلا بتاريخ 12/1/1422هـ</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يدل على عدم صحة الشهادة، وأنه لم يسبق له الاجتماع مع الشهود مطلق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بحضور شقيقه بخصوص موضوع 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 24/2/143</w:t>
      </w:r>
      <w:r w:rsidRPr="00634111">
        <w:rPr>
          <w:rFonts w:ascii="Traditional Arabic" w:hAnsi="Traditional Arabic" w:cs="Traditional Arabic" w:hint="cs"/>
          <w:sz w:val="32"/>
          <w:szCs w:val="32"/>
          <w:rtl/>
        </w:rPr>
        <w:t>1</w:t>
      </w:r>
      <w:r w:rsidRPr="00634111">
        <w:rPr>
          <w:rFonts w:ascii="Traditional Arabic" w:hAnsi="Traditional Arabic" w:cs="Traditional Arabic"/>
          <w:sz w:val="32"/>
          <w:szCs w:val="32"/>
          <w:rtl/>
        </w:rPr>
        <w:t>هـ تبين عدم حضور المدعي أو من يمثله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فقررت الدائرة شطب القضية للمرة الأولى، وفي جلسة 30/2/1431هـ ذكر المدعي بأنه أحضر مزكين لشهوده المرصودة شهادتهم في الجلسة الماضية فحضر</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hint="cs"/>
          <w:sz w:val="32"/>
          <w:szCs w:val="32"/>
          <w:rtl/>
          <w:lang w:bidi="ar-EG"/>
        </w:rPr>
        <w:t>عبدالكريم</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سجل مدني رقم (...)، وحضر</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hint="cs"/>
          <w:sz w:val="32"/>
          <w:szCs w:val="32"/>
          <w:rtl/>
          <w:lang w:bidi="ar-EG"/>
        </w:rPr>
        <w:t>أحمد</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سجل مدني رقم (...)</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لتزكية الشاهد (</w:t>
      </w:r>
      <w:r w:rsidRPr="00634111">
        <w:rPr>
          <w:rFonts w:ascii="Traditional Arabic" w:hAnsi="Traditional Arabic" w:cs="Traditional Arabic" w:hint="cs"/>
          <w:sz w:val="32"/>
          <w:szCs w:val="32"/>
          <w:rtl/>
        </w:rPr>
        <w:t>غالب</w:t>
      </w:r>
      <w:r w:rsidRPr="00634111">
        <w:rPr>
          <w:rFonts w:ascii="Traditional Arabic" w:hAnsi="Traditional Arabic" w:cs="Traditional Arabic"/>
          <w:sz w:val="32"/>
          <w:szCs w:val="32"/>
          <w:rtl/>
        </w:rPr>
        <w:t>)، وذكرا بأنه من أهل الصلاح والتقوى في الظاهر وأنهما يقبلان شهادته لهما وعليهما، كما حضر (</w:t>
      </w:r>
      <w:r w:rsidRPr="00634111">
        <w:rPr>
          <w:rFonts w:ascii="Traditional Arabic" w:hAnsi="Traditional Arabic" w:cs="Traditional Arabic" w:hint="cs"/>
          <w:sz w:val="32"/>
          <w:szCs w:val="32"/>
          <w:rtl/>
        </w:rPr>
        <w:t>حامد</w:t>
      </w:r>
      <w:r w:rsidRPr="00634111">
        <w:rPr>
          <w:rFonts w:ascii="Traditional Arabic" w:hAnsi="Traditional Arabic" w:cs="Traditional Arabic"/>
          <w:sz w:val="32"/>
          <w:szCs w:val="32"/>
          <w:rtl/>
        </w:rPr>
        <w:t>). سجل مدني رقم (...)، و(</w:t>
      </w:r>
      <w:r w:rsidRPr="00634111">
        <w:rPr>
          <w:rFonts w:ascii="Traditional Arabic" w:hAnsi="Traditional Arabic" w:cs="Traditional Arabic" w:hint="cs"/>
          <w:sz w:val="32"/>
          <w:szCs w:val="32"/>
          <w:rtl/>
        </w:rPr>
        <w:t>عبود</w:t>
      </w:r>
      <w:r w:rsidRPr="00634111">
        <w:rPr>
          <w:rFonts w:ascii="Traditional Arabic" w:hAnsi="Traditional Arabic" w:cs="Traditional Arabic"/>
          <w:sz w:val="32"/>
          <w:szCs w:val="32"/>
          <w:rtl/>
        </w:rPr>
        <w:t>). سجل مدني رقم (...)؛ لتزكية الشاهد (</w:t>
      </w:r>
      <w:r w:rsidRPr="00634111">
        <w:rPr>
          <w:rFonts w:ascii="Traditional Arabic" w:hAnsi="Traditional Arabic" w:cs="Traditional Arabic" w:hint="cs"/>
          <w:sz w:val="32"/>
          <w:szCs w:val="32"/>
          <w:rtl/>
        </w:rPr>
        <w:t>سليمان</w:t>
      </w:r>
      <w:r w:rsidRPr="00634111">
        <w:rPr>
          <w:rFonts w:ascii="Traditional Arabic" w:hAnsi="Traditional Arabic" w:cs="Traditional Arabic"/>
          <w:sz w:val="32"/>
          <w:szCs w:val="32"/>
          <w:rtl/>
        </w:rPr>
        <w:t>)، وذكرا بأنه من أهل الصلاح والتقوى في الظاهر وأنهما يقبلان شهادته لهما وعليهما، وحضر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سجل مدني رقم (...)؛</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لتزكية الشاهد (</w:t>
      </w:r>
      <w:r w:rsidRPr="00634111">
        <w:rPr>
          <w:rFonts w:ascii="Traditional Arabic" w:hAnsi="Traditional Arabic" w:cs="Traditional Arabic" w:hint="cs"/>
          <w:sz w:val="32"/>
          <w:szCs w:val="32"/>
          <w:rtl/>
        </w:rPr>
        <w:t>إبراهيم</w:t>
      </w:r>
      <w:r w:rsidRPr="00634111">
        <w:rPr>
          <w:rFonts w:ascii="Traditional Arabic" w:hAnsi="Traditional Arabic" w:cs="Traditional Arabic"/>
          <w:sz w:val="32"/>
          <w:szCs w:val="32"/>
          <w:rtl/>
        </w:rPr>
        <w:t>)، وذكر بأنه من أهل الصلاح والتقوى في الظاهر وأنه يقبل شهادته له وعليه، فعقب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بأنه سبق وأن طعن في شهادة الشهود وأنه قدم للدائرة مستند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الجوازات يثبت عدم وجوده في المملكة العربية السعودية في التاريخ الذي ذكر</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الشهود في شهادتهم المكتوبة أنهم اجتمعوا به بحضور المدعي وأنه الآن يطعن في عدالة الشهود بعد تبين هذا الأمر، كما ذكر بأن الشهود بينهم وبين المدعي مصالح عمل وتجارة ولديه ما يثبت ذلك واستمهل لتقديم مذكرة بذلك، وفي جلسة 6/5/1431هـ سألت الدائرة المدعي عن المستند الذي قدمه المدعى عليه وذكر أنه صادر من الجوازات ويفيد بأنه في الفترة من 8/11/1421هـ إلى 12/1/1422هـ، كان خارج المملكة، وأن الشهادة المحررة من الشاهدين المرفقة بأوراق القضية المذكور فيها تاريخ 21/12/1421هـ، أنه حصل الاجتماع بطلب من المدعي أن ذلك غير صحيح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فأجاب المدعي بأن هذا المستند كتبته أنا بنفسي ولم يوقعه الشاهدان إلا بعد سنة تقريب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أي في التاريخ الموجود تحت توقيع كل منهما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وقدم مذكرة أشار فيها إلى ذلك وإلى أن الاجتماع تم في يوم الثلاثاء 21/10/1421هـ، وكتب خطأ 21/12/1421هـ، كما أشار فيها إلى أن الشاهد (</w:t>
      </w:r>
      <w:r w:rsidRPr="00634111">
        <w:rPr>
          <w:rFonts w:ascii="Traditional Arabic" w:hAnsi="Traditional Arabic" w:cs="Traditional Arabic" w:hint="cs"/>
          <w:sz w:val="32"/>
          <w:szCs w:val="32"/>
          <w:rtl/>
        </w:rPr>
        <w:t>غالب</w:t>
      </w:r>
      <w:r w:rsidRPr="00634111">
        <w:rPr>
          <w:rFonts w:ascii="Traditional Arabic" w:hAnsi="Traditional Arabic" w:cs="Traditional Arabic"/>
          <w:sz w:val="32"/>
          <w:szCs w:val="32"/>
          <w:rtl/>
        </w:rPr>
        <w:t>)، والمزكي (</w:t>
      </w:r>
      <w:r w:rsidRPr="00634111">
        <w:rPr>
          <w:rFonts w:ascii="Traditional Arabic" w:hAnsi="Traditional Arabic" w:cs="Traditional Arabic" w:hint="cs"/>
          <w:sz w:val="32"/>
          <w:szCs w:val="32"/>
          <w:rtl/>
        </w:rPr>
        <w:t>أحمد</w:t>
      </w:r>
      <w:r w:rsidRPr="00634111">
        <w:rPr>
          <w:rFonts w:ascii="Traditional Arabic" w:hAnsi="Traditional Arabic" w:cs="Traditional Arabic"/>
          <w:sz w:val="32"/>
          <w:szCs w:val="32"/>
          <w:rtl/>
        </w:rPr>
        <w:t>)، هما وكلاء للمدعى عليه ويعرفانه منذ أكثر من عشر سنوات، فعقب المدعى عليه بأنه لم يتم الاجتماع أبد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 المدعي ولا شهوده بشأن موضوع الشراكة أبد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وأن الشاهد (</w:t>
      </w:r>
      <w:r w:rsidRPr="00634111">
        <w:rPr>
          <w:rFonts w:ascii="Traditional Arabic" w:hAnsi="Traditional Arabic" w:cs="Traditional Arabic" w:hint="cs"/>
          <w:sz w:val="32"/>
          <w:szCs w:val="32"/>
          <w:rtl/>
        </w:rPr>
        <w:t>إبراهيم</w:t>
      </w:r>
      <w:r w:rsidRPr="00634111">
        <w:rPr>
          <w:rFonts w:ascii="Traditional Arabic" w:hAnsi="Traditional Arabic" w:cs="Traditional Arabic"/>
          <w:sz w:val="32"/>
          <w:szCs w:val="32"/>
          <w:rtl/>
        </w:rPr>
        <w:t>) بينه وبين المدعي مصالح تجارية وقدم صورة كعب شيك رقم (...) في 10/3/1415هـ، من المدعي إلى (</w:t>
      </w:r>
      <w:r w:rsidRPr="00634111">
        <w:rPr>
          <w:rFonts w:ascii="Traditional Arabic" w:hAnsi="Traditional Arabic" w:cs="Traditional Arabic" w:hint="cs"/>
          <w:sz w:val="32"/>
          <w:szCs w:val="32"/>
          <w:rtl/>
        </w:rPr>
        <w:t>إبراهيم</w:t>
      </w:r>
      <w:r w:rsidRPr="00634111">
        <w:rPr>
          <w:rFonts w:ascii="Traditional Arabic" w:hAnsi="Traditional Arabic" w:cs="Traditional Arabic"/>
          <w:sz w:val="32"/>
          <w:szCs w:val="32"/>
          <w:rtl/>
        </w:rPr>
        <w:t>)، ثم طلب المدعى عليه من الدائرة سماع البينة التي أحضرها لإنكار دعوی المدعي، فحضر لدى الدائرة (</w:t>
      </w:r>
      <w:r w:rsidRPr="00634111">
        <w:rPr>
          <w:rFonts w:ascii="Traditional Arabic" w:hAnsi="Traditional Arabic" w:cs="Traditional Arabic" w:hint="cs"/>
          <w:sz w:val="32"/>
          <w:szCs w:val="32"/>
          <w:rtl/>
        </w:rPr>
        <w:t>علي محمد</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يمني الجنسية. رخصة إقامة رقم (...)، وشهد بالله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أشهد بأن (</w:t>
      </w:r>
      <w:r w:rsidRPr="00634111">
        <w:rPr>
          <w:rFonts w:ascii="Traditional Arabic" w:hAnsi="Traditional Arabic" w:cs="Traditional Arabic" w:hint="cs"/>
          <w:sz w:val="32"/>
          <w:szCs w:val="32"/>
          <w:rtl/>
        </w:rPr>
        <w:t>المدعي</w:t>
      </w:r>
      <w:r w:rsidRPr="00634111">
        <w:rPr>
          <w:rFonts w:ascii="Traditional Arabic" w:hAnsi="Traditional Arabic" w:cs="Traditional Arabic"/>
          <w:sz w:val="32"/>
          <w:szCs w:val="32"/>
          <w:rtl/>
        </w:rPr>
        <w:t>) قبل خمسة وثلاثين سنة كان يسكن في عمارة أخيه (</w:t>
      </w:r>
      <w:r w:rsidRPr="00634111">
        <w:rPr>
          <w:rFonts w:ascii="Traditional Arabic" w:hAnsi="Traditional Arabic" w:cs="Traditional Arabic" w:hint="cs"/>
          <w:sz w:val="32"/>
          <w:szCs w:val="32"/>
          <w:rtl/>
        </w:rPr>
        <w:t>المدعى عليه</w:t>
      </w:r>
      <w:r w:rsidRPr="00634111">
        <w:rPr>
          <w:rFonts w:ascii="Traditional Arabic" w:hAnsi="Traditional Arabic" w:cs="Traditional Arabic"/>
          <w:sz w:val="32"/>
          <w:szCs w:val="32"/>
          <w:rtl/>
        </w:rPr>
        <w:t>) وأخرج منها وجاء إلي في حي عنيكش، وأنني استأجرت له ليسكن هو وزوجته وأنه لم يذكر لي شراكة بينه وبين أخيه في العمارة ولا في شيء من أملاك أخيه منذ ذلك الحين إلى هذا اليوم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أسمع بالشراكة إلا قبل أشهر قليلة، وأنني ابن عم الطرفين وزوج أختهما والله </w:t>
      </w:r>
      <w:r w:rsidRPr="00634111">
        <w:rPr>
          <w:rFonts w:ascii="Traditional Arabic" w:hAnsi="Traditional Arabic" w:cs="Traditional Arabic"/>
          <w:sz w:val="32"/>
          <w:szCs w:val="32"/>
          <w:rtl/>
        </w:rPr>
        <w:lastRenderedPageBreak/>
        <w:t>على ما أقول شهيد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فعقب المدعي بأن الشاهد الحاضر بيني وبينه خصومة منذ ثلاث سنوات تقريب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وأنه كان زوج</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لأختي إلا أنه طلقها منذ ست عشرة سنة تقريب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ثم حضر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عبدالقادر</w:t>
      </w:r>
      <w:r w:rsidRPr="00634111">
        <w:rPr>
          <w:rFonts w:ascii="Traditional Arabic" w:hAnsi="Traditional Arabic" w:cs="Traditional Arabic"/>
          <w:sz w:val="32"/>
          <w:szCs w:val="32"/>
          <w:rtl/>
        </w:rPr>
        <w:t>) - يمني الجنسية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رخصة إقامة رقم (...)، وشهد بالله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بأنني أعمل لدى (</w:t>
      </w:r>
      <w:r w:rsidRPr="00634111">
        <w:rPr>
          <w:rFonts w:ascii="Traditional Arabic" w:hAnsi="Traditional Arabic" w:cs="Traditional Arabic" w:hint="cs"/>
          <w:sz w:val="32"/>
          <w:szCs w:val="32"/>
          <w:rtl/>
        </w:rPr>
        <w:t>المدعى عليه</w:t>
      </w:r>
      <w:r w:rsidRPr="00634111">
        <w:rPr>
          <w:rFonts w:ascii="Traditional Arabic" w:hAnsi="Traditional Arabic" w:cs="Traditional Arabic"/>
          <w:sz w:val="32"/>
          <w:szCs w:val="32"/>
          <w:rtl/>
        </w:rPr>
        <w:t>) منذ سبع وعشرين سنة، وأن (</w:t>
      </w:r>
      <w:r w:rsidRPr="00634111">
        <w:rPr>
          <w:rFonts w:ascii="Traditional Arabic" w:hAnsi="Traditional Arabic" w:cs="Traditional Arabic" w:hint="cs"/>
          <w:sz w:val="32"/>
          <w:szCs w:val="32"/>
          <w:rtl/>
        </w:rPr>
        <w:t>المدعي</w:t>
      </w:r>
      <w:r w:rsidRPr="00634111">
        <w:rPr>
          <w:rFonts w:ascii="Traditional Arabic" w:hAnsi="Traditional Arabic" w:cs="Traditional Arabic"/>
          <w:sz w:val="32"/>
          <w:szCs w:val="32"/>
          <w:rtl/>
        </w:rPr>
        <w:t>) كان موظف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معنا ولم أسمع بالشراكة ولا يوجد شراكة بين الأخوين والله على ما أقول شهيد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فسألت الدائرة المدعي عن بداية الشراكة بينه وبين أخيه كيف كانت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جاب بأنها بدأت في التسعينات الهجرية وأنه ساهم بشراء قلابات وساهم بشراء قطعة أرض، ولم يحصل بينهما اقتسام للأرباح طول فترة الشراكة، بل لم يحصل بينهما اقتسام لما ورثاه عن والدهما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رحمه الله، وأنه طالب بتصفية الشراكة منذ قرابة عشر سنوات، إلا أن أخاه لم يستج</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 ثم عقب المدعى عليه بأنه يؤكد على طعن</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في شهادة الشهود ال</w:t>
      </w:r>
      <w:r w:rsidRPr="00634111">
        <w:rPr>
          <w:rFonts w:ascii="Traditional Arabic" w:hAnsi="Traditional Arabic" w:cs="Traditional Arabic" w:hint="cs"/>
          <w:sz w:val="32"/>
          <w:szCs w:val="32"/>
          <w:rtl/>
        </w:rPr>
        <w:t>ذ</w:t>
      </w:r>
      <w:r w:rsidRPr="00634111">
        <w:rPr>
          <w:rFonts w:ascii="Traditional Arabic" w:hAnsi="Traditional Arabic" w:cs="Traditional Arabic"/>
          <w:sz w:val="32"/>
          <w:szCs w:val="32"/>
          <w:rtl/>
        </w:rPr>
        <w:t>ين أحضرهم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قرر الطرفان اكتفاءهما بما سبق ضبطه وتقديمه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وطلبا الفصل في القضية بحالتها الراهنة، وفي جلسة 10/7/1431هـ أفهمت الدائرة المدعي بأنه ليس له إلا يمين المدعى عليه على نفي دعوى الشركة، فقرر بأنه لا يقبل بيمينه، ثم رفعت الجلسة للمداولة، وأصدرت الدائرة حكمها القاضي برفض الدعوى، الذي ورد منقوض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بحكم الدائرة الثامنة بمحكمة الاستئناف الإدارية بالرياض المؤرخ في 13/7/1432هـ، محمول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أسبابه، وأحيلت القضية لهذه الدائرة في تاريخ 2/3/1436هـ، ثم في جلسة 23/8/1436هـ قررت الدائرة إلغاء عريضة الدعوى؛ لعدم مراجعة أي من طرفيها، وفي جلسة 29/11/1437هـ المنعقدة للنظر في القضية بعد نقضها بحكم محكمة الاستئناف الإدارية بالرياض، سألت الدائرة وكيل المدعي عن الشراكة محل الدعوى هل هي في شركة مضار</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ة؟ أم محدودة؟ أم غيرها من الشركات النظامية؟ أم أنها في شراكة مشاعة في جميع ما يملك المدعى عليه، فطلب مهلة للإجابة ع</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 xml:space="preserve"> ذلك، وفي جلسة 3/12/1437هـ ح</w:t>
      </w:r>
      <w:r w:rsidRPr="00634111">
        <w:rPr>
          <w:rFonts w:ascii="Traditional Arabic" w:hAnsi="Traditional Arabic" w:cs="Traditional Arabic" w:hint="cs"/>
          <w:sz w:val="32"/>
          <w:szCs w:val="32"/>
          <w:rtl/>
        </w:rPr>
        <w:t>ص</w:t>
      </w:r>
      <w:r w:rsidRPr="00634111">
        <w:rPr>
          <w:rFonts w:ascii="Traditional Arabic" w:hAnsi="Traditional Arabic" w:cs="Traditional Arabic"/>
          <w:sz w:val="32"/>
          <w:szCs w:val="32"/>
          <w:rtl/>
        </w:rPr>
        <w:t>ر وكيل المدعي (...)، سجل مدني رقم (...)</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دعوی موكله في المطالبة بإثبات شراكة موكله مع المدعى عليه (شراكة محاصة) في مؤسسة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 xml:space="preserve"> ذات السجل التجاري رقم (...)</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بتاريخ 3/9/1398هـ، وأن الذي أسسها موكله، وليس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فطلبت منه الدائرة تقديم بينات على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وإبلاغ المدعى عليه فاستعد بذلك، وفي جلسة 3/1/1438هـ أكد وكيل المدعي بأن موكله يحصر هذه الدعوى في إثبات شراكته مع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شراكة محاصة في مؤسسة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 ذات السجل التجاري رقم (...)،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بينته على ذلك سبق تقديمها قبل الحكم السابق، المتمثلة في شهادة الشهود، والوكالة العامة التي حصل عليها موكله عن المدعى عليه، وتصرف المدعي في أموال المدعى عليه تصرف المالك، إضافة إلى إقرار الغير بذلك بأن المدعي ليس موظف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لدى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وإنما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ومسؤولية موكله عن جميع أموال المدعى عليه كافة، ثم سألته الدائرة هل لديه بينة أخرى غير ما تم تقديمه؟ فذكر بأن لديه بينات أخرى، وأنه يطلب مهلة لتقديمها، كما أفهمت الدائرة طرفي الدعوى بإحضار موكليهما أصالة في الجلسة القادمة فاستعدا بذلك، وفي جلسة يوم الأحد 22/1/1438هـ حضر الأصلاء في الدعوى، وذكر المدعى عليه بأن المدعي كان </w:t>
      </w:r>
      <w:r w:rsidRPr="00634111">
        <w:rPr>
          <w:rFonts w:ascii="Traditional Arabic" w:hAnsi="Traditional Arabic" w:cs="Traditional Arabic"/>
          <w:sz w:val="32"/>
          <w:szCs w:val="32"/>
          <w:rtl/>
        </w:rPr>
        <w:lastRenderedPageBreak/>
        <w:t>موظف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لديه وأنه ليس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ثم ذكر المدعي بأن ابن أخته (</w:t>
      </w:r>
      <w:r w:rsidRPr="00634111">
        <w:rPr>
          <w:rFonts w:ascii="Traditional Arabic" w:hAnsi="Traditional Arabic" w:cs="Traditional Arabic" w:hint="cs"/>
          <w:sz w:val="32"/>
          <w:szCs w:val="32"/>
          <w:rtl/>
        </w:rPr>
        <w:t>صالح</w:t>
      </w:r>
      <w:r w:rsidRPr="00634111">
        <w:rPr>
          <w:rFonts w:ascii="Traditional Arabic" w:hAnsi="Traditional Arabic" w:cs="Traditional Arabic"/>
          <w:sz w:val="32"/>
          <w:szCs w:val="32"/>
          <w:rtl/>
        </w:rPr>
        <w:t>) قدم عرض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يوم أمس السبت بتاريخ 21/1/1438هـ ليكون صلح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بين الطرفين اشتمل على أن يقوم المدعى عليه بتسليم المدعي أراضي في شبو</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إضافة إلى مبلغ قدره (300.000) ثلاثمئة ألف ريال، ومبلغ قدره (100.000) مئة ألف ريال بعد سنة، في حال قبل المدعي بذلك وأنه (المدعي) لم يقبل بذلك، لكون أن هناك عرض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أكثر من هذا العرض، ولم يتم قبوله، ثم أكد المدعي على أن دعواه هذه محصورة في إثبات شراكته شراكة محاصة في مؤسسة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 ذات السجل تجاري رقم (...)، وأن بينته على ذلك سبق تقديمها للدائرة، وهم الشهود الذين شهدوا أمام الدائرة بتاريخ 16/2/1431هـ، وفي جلسة هذا اليوم الخميس 26/1/1438هـ أحضر المدع</w:t>
      </w:r>
      <w:r w:rsidRPr="00634111">
        <w:rPr>
          <w:rFonts w:ascii="Traditional Arabic" w:hAnsi="Traditional Arabic" w:cs="Traditional Arabic" w:hint="cs"/>
          <w:sz w:val="32"/>
          <w:szCs w:val="32"/>
          <w:rtl/>
        </w:rPr>
        <w:t xml:space="preserve">ي </w:t>
      </w:r>
      <w:r w:rsidRPr="00634111">
        <w:rPr>
          <w:rFonts w:ascii="Traditional Arabic" w:hAnsi="Traditional Arabic" w:cs="Traditional Arabic"/>
          <w:sz w:val="32"/>
          <w:szCs w:val="32"/>
          <w:rtl/>
        </w:rPr>
        <w:t>شاهد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وهو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يمني الجنسية، رخصة إقامة رقم (...)، فطلبت منه الدائرة الإدلاء بشهادته، فذكر بأنه: (كان يعمل مع المدعي والمدعى عليه، وأنه شريك مع المدعي بجهده، وأنه لا يعلم عن شراكة المدعي مع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ثم طلب وكيل المدعي سؤال الشاهد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ن الشخص الذي كان يدير العمل في المؤسسة محل الدعوى ويتصرف فيها تصرف المالك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فسألت الدائرة الشاهد عن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فأجاب بأن المدعي كان يتصرف في المؤسسة تصرف المالك، ثم أفهمت الدائرة المدعي أصالة بأنه ليس له إلا يمين المدعى عليه على نفي الشراكة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شراكة محاصة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في مؤسسة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 ذات السجل التجاري رقم (...)، فقرر رفضه لليمين، ثم رفعت الجلسة للمداولة، وأصدرت الدائرة حكمها 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746"/>
        <w:jc w:val="center"/>
        <w:rPr>
          <w:rFonts w:ascii="Traditional Arabic" w:hAnsi="Traditional Arabic" w:cs="Traditional Arabic"/>
          <w:b/>
          <w:bCs/>
          <w:sz w:val="32"/>
          <w:szCs w:val="32"/>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ولما كانت المنازعة القائمة بين المدعي والمدعى عليه ناشئة عن دعوى شراكة في شركة محاصة؛ وعليه فإن الفصل في النزاعات الناشئة بينهما تكون من اختصاص الدوائر التجارية بمحاكم ديوان المظالم، بموجب نظام الشركات، وقرار مجلس الوزراء رقم (241) وتاريخ 26/10/1407هـ، وبموجب المادة (443) من نظام المحكمة التجارية</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xml:space="preserve"> ولما كان المقرر في الفقه والقضاء أن الدعوى تقام</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أمام المحكمة التي تقع في نطاق محل إقامة المدعى عليه، وحيث تبين أن مقر المدعى عليه بمحافظة جدة، فإن هذه المحكمة تكون مختصة بنظر هذه الدعوى مكاني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لقرار رئيس ديوان المظالم رقم (</w:t>
      </w:r>
      <w:r w:rsidRPr="00634111">
        <w:rPr>
          <w:rFonts w:ascii="Traditional Arabic" w:hAnsi="Traditional Arabic" w:cs="Traditional Arabic"/>
          <w:sz w:val="32"/>
          <w:szCs w:val="32"/>
          <w:rtl/>
          <w:lang w:bidi="fa-IR"/>
        </w:rPr>
        <w:t xml:space="preserve">۱۲۸) </w:t>
      </w:r>
      <w:r w:rsidRPr="00634111">
        <w:rPr>
          <w:rFonts w:ascii="Traditional Arabic" w:hAnsi="Traditional Arabic" w:cs="Traditional Arabic"/>
          <w:sz w:val="32"/>
          <w:szCs w:val="32"/>
          <w:rtl/>
        </w:rPr>
        <w:t xml:space="preserve">لعام </w:t>
      </w:r>
      <w:r w:rsidRPr="00634111">
        <w:rPr>
          <w:rFonts w:ascii="Traditional Arabic" w:hAnsi="Traditional Arabic" w:cs="Traditional Arabic"/>
          <w:sz w:val="32"/>
          <w:szCs w:val="32"/>
          <w:rtl/>
          <w:lang w:bidi="fa-IR"/>
        </w:rPr>
        <w:t>1</w:t>
      </w:r>
      <w:r w:rsidRPr="00634111">
        <w:rPr>
          <w:rFonts w:ascii="Traditional Arabic" w:hAnsi="Traditional Arabic" w:cs="Traditional Arabic"/>
          <w:sz w:val="32"/>
          <w:szCs w:val="32"/>
          <w:rtl/>
        </w:rPr>
        <w:t>4</w:t>
      </w:r>
      <w:r w:rsidRPr="00634111">
        <w:rPr>
          <w:rFonts w:ascii="Traditional Arabic" w:hAnsi="Traditional Arabic" w:cs="Traditional Arabic"/>
          <w:sz w:val="32"/>
          <w:szCs w:val="32"/>
          <w:rtl/>
          <w:lang w:bidi="fa-IR"/>
        </w:rPr>
        <w:t xml:space="preserve">32هـ. </w:t>
      </w:r>
      <w:r w:rsidRPr="00634111">
        <w:rPr>
          <w:rFonts w:ascii="Traditional Arabic" w:hAnsi="Traditional Arabic" w:cs="Traditional Arabic"/>
          <w:sz w:val="32"/>
          <w:szCs w:val="32"/>
          <w:rtl/>
        </w:rPr>
        <w:t xml:space="preserve">وعن موضوع الدعوى، وحيث حصر المدعي الدعوى في طلب إثبات شراكته مع المدعى عليه شراكة محاصة في مؤسسة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 ذات السجل التجاري رقم (...)، ولما كانت الدائرة وهي في سبيل القضاء والفصل في الخصومة الماثلة أمامها وإمضاء الحكم فيها، وبالنظر إلى أنه لا يقبل قول الإنسان فيما يدعيه بمجرد دعواه، بل يحتاج إلى بينة أو تصديق المدعى عليه، فإن طلب المدعي يمين المدعى عليه فله ذلك؛ وحيث افتقرت دعوى المدعي إلى البينة، وما تم تقديمه لا بينة فيه على الشراكة، بل هي محل ن</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ي؛ وتطبيق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رواه أبو داود والترمذي بأسانيدهما عن نافع بن عمر الجمحي عن ابن أبي مليكة عن ابن عباس، عن </w:t>
      </w:r>
      <w:r w:rsidRPr="00634111">
        <w:rPr>
          <w:rFonts w:ascii="Traditional Arabic" w:hAnsi="Traditional Arabic" w:cs="Traditional Arabic"/>
          <w:sz w:val="32"/>
          <w:szCs w:val="32"/>
          <w:rtl/>
        </w:rPr>
        <w:lastRenderedPageBreak/>
        <w:t xml:space="preserve">النبي </w:t>
      </w:r>
      <w:r w:rsidRPr="00634111">
        <w:rPr>
          <w:rFonts w:ascii="Traditional Arabic" w:eastAsia="Arial Unicode MS" w:hAnsi="Traditional Arabic" w:cs="Arial Unicode MS"/>
          <w:sz w:val="32"/>
          <w:szCs w:val="32"/>
        </w:rPr>
        <w:sym w:font="AGA Arabesque" w:char="F072"/>
      </w:r>
      <w:r w:rsidRPr="00634111">
        <w:rPr>
          <w:rFonts w:ascii="Traditional Arabic" w:eastAsia="Arial Unicode MS" w:hAnsi="Traditional Arabic" w:cs="Traditional Arabic"/>
          <w:sz w:val="32"/>
          <w:szCs w:val="32"/>
          <w:rtl/>
        </w:rPr>
        <w:t xml:space="preserve"> </w:t>
      </w:r>
      <w:r w:rsidRPr="00634111">
        <w:rPr>
          <w:rFonts w:ascii="Traditional Arabic" w:hAnsi="Traditional Arabic" w:cs="Traditional Arabic"/>
          <w:sz w:val="32"/>
          <w:szCs w:val="32"/>
          <w:rtl/>
        </w:rPr>
        <w:t>مرفوع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لو 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عطى الناس بدعواهم لادعى ناس دماء رجال وأموالهم ولكن البينة على المدعي واليمين على من أنكر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قال ابن دقيق العيد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رحمه الله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وهذا الحديث أصل من أصول الأحكام، وأعظم مرجع عند التنازع والخصام، ويقتضي أن لا يحكم لأحد بدعواه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كما قال ابن المنذر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رحمه الله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أجمع أهل العلم على أن البينة على المدعي، واليمين على المدعى عليه، ولما كان أداء اليمين لا تأتي إلا على كل من اد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عي عليه دعوى، فأنكرها، فإن حلف المدعى عليه برئت ساحته، وإن نكل عن اليمين قضي عليه بالنكول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ولما كانت الدائرة في سبيل ذلك أفهمت المدعي بأنه ليس له سوى يمين المدعى عليه على نفي الشراكة؛ إلا أنه قرر رفضه ليمينه، ومن ثم لا تجد الدائرة مناص</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رفض الدعوى. ولا يقال إن المدعي قدم بينات على الدعوى تمثلت في شهود ووكالة شرعية شاملة، وأنه كان يتصرف في أموال المدعى عليه تصرف المالك؛ ذلك أن الشاهدين</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hint="cs"/>
          <w:sz w:val="32"/>
          <w:szCs w:val="32"/>
          <w:rtl/>
          <w:lang w:bidi="ar-EG"/>
        </w:rPr>
        <w:t>غالب</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سجل مدني رقم (...)</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صادرة من مكة المكرمة، و(</w:t>
      </w:r>
      <w:r w:rsidRPr="00634111">
        <w:rPr>
          <w:rFonts w:ascii="Traditional Arabic" w:hAnsi="Traditional Arabic" w:cs="Traditional Arabic" w:hint="cs"/>
          <w:sz w:val="32"/>
          <w:szCs w:val="32"/>
          <w:rtl/>
        </w:rPr>
        <w:t>إبراهيم</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سجل مدني رقم (...)</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صادرة من جدة. ذكرا بأنهما اجتمعا مع المدعى عليه في تاريخ 21/12/1421هـ، وهو ما نفاه المدعى عليه، وقدم ما يثبت أنه كان خارج المملكة العربية السعودية في الفترة من 8/11/1421هـ إلى 12/1/1422هـ، فضل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تقديمه ما يثبت وجود علاقة تجارية بين المدعي والشاهد (</w:t>
      </w:r>
      <w:r w:rsidRPr="00634111">
        <w:rPr>
          <w:rFonts w:ascii="Traditional Arabic" w:hAnsi="Traditional Arabic" w:cs="Traditional Arabic" w:hint="cs"/>
          <w:sz w:val="32"/>
          <w:szCs w:val="32"/>
          <w:rtl/>
        </w:rPr>
        <w:t>إبراهيم</w:t>
      </w:r>
      <w:r w:rsidRPr="00634111">
        <w:rPr>
          <w:rFonts w:ascii="Traditional Arabic" w:hAnsi="Traditional Arabic" w:cs="Traditional Arabic"/>
          <w:sz w:val="32"/>
          <w:szCs w:val="32"/>
          <w:rtl/>
        </w:rPr>
        <w:t>)، علاوة على أن الشهادة لم 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حد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د ماهية الشراكة ونوعها ونسبتها، وإنما جاءت مجهلة، ومن ثم فإن الشهادتين والحال ما ذكر لا يمكن أن تكون بينة على الدعوى، كما أن توكيل المدعى عليه للمدعي بالوكالة الشاملة، وحصول التصرف في مال المدعى عليه تصرف المالك، ليس بينة على الشراكة، بل هي نيابة ووكالة فحسب. وأما عن شهادة الشاهد</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lang w:bidi="ar-EG"/>
        </w:rPr>
        <w:t>(</w:t>
      </w:r>
      <w:r w:rsidRPr="00634111">
        <w:rPr>
          <w:rFonts w:ascii="Traditional Arabic" w:hAnsi="Traditional Arabic" w:cs="Traditional Arabic" w:hint="cs"/>
          <w:sz w:val="32"/>
          <w:szCs w:val="32"/>
          <w:rtl/>
          <w:lang w:bidi="ar-EG"/>
        </w:rPr>
        <w:t>سليمان</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يمني الجنسية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برخصة الإقامة رقم (...)، فهي لم تثبت مكان الاجتماع وزمنه ولم تكن موصلة لإثبات الشراكة في ماهيتها ونوعها ونسبتها، ومن ثم لا يمكن لهذ</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الشهادة أن تكون بينة في الدعوى. وأما عن شهادة الشاهد</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hint="cs"/>
          <w:sz w:val="32"/>
          <w:szCs w:val="32"/>
          <w:rtl/>
          <w:lang w:bidi="ar-EG"/>
        </w:rPr>
        <w:t>محمد</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يمني الجنسية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برخصة الإقامة رقم (...)</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الذي أحضره المدعي كبينة على دعواه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فإنه نف</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وجود الشراكة بين المدعي والمدعى عليه، وذكر بأنه شريك مع المدعي، ومن ثم تكون هذه الشهادة ضد المدعي لا له.</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لذلك حكمت الدائرة: برفض الدعوى المقامة من (...)، يمني الجنسية، رخصة إقامة رقم (...)، ضد (...)، سجل مدني رقم (...).</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وعلى آله وصحبه أجمعين</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حكم محكمة الاستئناف</w:t>
      </w:r>
      <w:r w:rsidRPr="00634111">
        <w:rPr>
          <w:rFonts w:ascii="Traditional Arabic" w:hAnsi="Traditional Arabic" w:cs="Traditional Arabic" w:hint="cs"/>
          <w:b/>
          <w:bCs/>
          <w:sz w:val="32"/>
          <w:szCs w:val="32"/>
          <w:rtl/>
        </w:rPr>
        <w:t>:</w:t>
      </w:r>
    </w:p>
    <w:p w:rsidR="00F37004" w:rsidRPr="00634111" w:rsidRDefault="00F37004" w:rsidP="00F37004">
      <w:pPr>
        <w:jc w:val="both"/>
        <w:rPr>
          <w:rFonts w:ascii="Traditional Arabic" w:hAnsi="Traditional Arabic" w:cs="Traditional Arabic"/>
          <w:sz w:val="32"/>
          <w:szCs w:val="32"/>
        </w:rPr>
      </w:pPr>
      <w:r w:rsidRPr="00634111">
        <w:rPr>
          <w:rFonts w:ascii="Traditional Arabic" w:hAnsi="Traditional Arabic" w:cs="Traditional Arabic"/>
          <w:b/>
          <w:bCs/>
          <w:sz w:val="32"/>
          <w:szCs w:val="32"/>
          <w:rtl/>
        </w:rPr>
        <w:t xml:space="preserve">حكمت المحكمة بتأييد الحكم فيما انتهى إليه من قضاء، وأضافت في أسبابها: أن شهادة الشهود وإن وردت على الشهادة بوجود شراكة بين الطرفين في كل ما يملكانه، فإنها لم ترد على إثبات اتفاق </w:t>
      </w:r>
      <w:r w:rsidRPr="00634111">
        <w:rPr>
          <w:rFonts w:ascii="Traditional Arabic" w:hAnsi="Traditional Arabic" w:cs="Traditional Arabic"/>
          <w:b/>
          <w:bCs/>
          <w:sz w:val="32"/>
          <w:szCs w:val="32"/>
          <w:rtl/>
        </w:rPr>
        <w:lastRenderedPageBreak/>
        <w:t>الطرفين على إقامة شركة محاصة، وهي ما كان محل نظر الدائرة، ولا يمنع ذلك المدعي من المطالبة أمام القضاء المختص فيما يدعيه من شراكة الملك.</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sz w:val="32"/>
          <w:szCs w:val="32"/>
        </w:rPr>
        <w:br w:type="page"/>
      </w:r>
      <w:r w:rsidRPr="00634111">
        <w:rPr>
          <w:rFonts w:ascii="Traditional Arabic" w:hAnsi="Traditional Arabic" w:cs="Traditional Arabic"/>
          <w:b/>
          <w:bCs/>
          <w:sz w:val="32"/>
          <w:szCs w:val="32"/>
          <w:rtl/>
        </w:rPr>
        <w:lastRenderedPageBreak/>
        <w:t>رقم القضية في المحكمة الإدارية 6464/2/ق لعام 1434هـ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رقم القضية في محكمة الاستئناف الإدارية 1809/2/س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تاريخ الجلسة 30/11/1438هـ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b/>
          <w:bCs/>
          <w:sz w:val="32"/>
          <w:szCs w:val="32"/>
          <w:rtl/>
        </w:rPr>
        <w:t>الموضوعات</w:t>
      </w:r>
    </w:p>
    <w:p w:rsidR="00F37004" w:rsidRPr="00634111" w:rsidRDefault="00F37004" w:rsidP="00F37004">
      <w:pPr>
        <w:spacing w:after="100"/>
        <w:jc w:val="both"/>
        <w:rPr>
          <w:rFonts w:ascii="Traditional Arabic" w:eastAsia="Times New Roman" w:hAnsi="Traditional Arabic" w:cs="Traditional Arabic"/>
          <w:b/>
          <w:bCs/>
          <w:sz w:val="32"/>
          <w:szCs w:val="32"/>
        </w:rPr>
      </w:pPr>
      <w:r w:rsidRPr="00634111">
        <w:rPr>
          <w:rFonts w:ascii="Traditional Arabic" w:eastAsia="Times New Roman" w:hAnsi="Traditional Arabic" w:cs="Traditional Arabic"/>
          <w:b/>
          <w:bCs/>
          <w:sz w:val="32"/>
          <w:szCs w:val="32"/>
          <w:rtl/>
        </w:rPr>
        <w:t>شركة -</w:t>
      </w:r>
      <w:r w:rsidRPr="00634111">
        <w:rPr>
          <w:rtl/>
        </w:rPr>
        <w:t xml:space="preserve"> </w:t>
      </w:r>
      <w:r w:rsidRPr="00634111">
        <w:rPr>
          <w:rFonts w:ascii="Traditional Arabic" w:eastAsia="Times New Roman" w:hAnsi="Traditional Arabic" w:cs="Traditional Arabic" w:hint="cs"/>
          <w:b/>
          <w:bCs/>
          <w:sz w:val="32"/>
          <w:szCs w:val="32"/>
          <w:rtl/>
        </w:rPr>
        <w:t xml:space="preserve">إثبات شراكة - </w:t>
      </w:r>
      <w:r w:rsidRPr="00634111">
        <w:rPr>
          <w:rFonts w:ascii="Traditional Arabic" w:eastAsia="Times New Roman" w:hAnsi="Traditional Arabic" w:cs="Traditional Arabic"/>
          <w:b/>
          <w:bCs/>
          <w:sz w:val="32"/>
          <w:szCs w:val="32"/>
          <w:rtl/>
        </w:rPr>
        <w:t>ملكية حصص -</w:t>
      </w:r>
      <w:r w:rsidRPr="00634111">
        <w:rPr>
          <w:rtl/>
        </w:rPr>
        <w:t xml:space="preserve"> </w:t>
      </w:r>
      <w:r w:rsidRPr="00634111">
        <w:rPr>
          <w:rFonts w:ascii="Traditional Arabic" w:eastAsia="Times New Roman" w:hAnsi="Traditional Arabic" w:cs="Traditional Arabic" w:hint="cs"/>
          <w:b/>
          <w:bCs/>
          <w:sz w:val="32"/>
          <w:szCs w:val="32"/>
          <w:rtl/>
        </w:rPr>
        <w:t xml:space="preserve">شركة </w:t>
      </w:r>
      <w:r w:rsidRPr="00634111">
        <w:rPr>
          <w:rFonts w:ascii="Traditional Arabic" w:eastAsia="Times New Roman" w:hAnsi="Traditional Arabic" w:cs="Traditional Arabic"/>
          <w:b/>
          <w:bCs/>
          <w:sz w:val="32"/>
          <w:szCs w:val="32"/>
          <w:rtl/>
        </w:rPr>
        <w:t>ذات مسؤولية محدودة</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 صورية - تنازل صوري - الدفع بالتزوير - شهادة - موانع قبول الشهادة - انتفاء عدالة الشاهد - الشهادة المبنية على السماع - شهادة الشريك لشريكه -</w:t>
      </w:r>
      <w:r w:rsidRPr="00634111">
        <w:rPr>
          <w:rFonts w:ascii="Traditional Arabic" w:eastAsia="Times New Roman" w:hAnsi="Traditional Arabic" w:cs="Traditional Arabic" w:hint="cs"/>
          <w:b/>
          <w:bCs/>
          <w:sz w:val="32"/>
          <w:szCs w:val="32"/>
          <w:rtl/>
        </w:rPr>
        <w:t xml:space="preserve"> شهادة مدير الشركة -</w:t>
      </w:r>
      <w:r w:rsidRPr="00634111">
        <w:rPr>
          <w:rFonts w:ascii="Traditional Arabic" w:eastAsia="Times New Roman" w:hAnsi="Traditional Arabic" w:cs="Traditional Arabic"/>
          <w:b/>
          <w:bCs/>
          <w:sz w:val="32"/>
          <w:szCs w:val="32"/>
          <w:rtl/>
        </w:rPr>
        <w:t xml:space="preserve"> </w:t>
      </w:r>
      <w:r w:rsidRPr="00634111">
        <w:rPr>
          <w:rFonts w:ascii="Traditional Arabic" w:eastAsia="Times New Roman" w:hAnsi="Traditional Arabic" w:cs="Traditional Arabic" w:hint="cs"/>
          <w:b/>
          <w:bCs/>
          <w:sz w:val="32"/>
          <w:szCs w:val="32"/>
          <w:rtl/>
        </w:rPr>
        <w:t>البينة</w:t>
      </w:r>
      <w:r w:rsidRPr="00634111">
        <w:rPr>
          <w:rFonts w:ascii="Traditional Arabic" w:eastAsia="Times New Roman" w:hAnsi="Traditional Arabic" w:cs="Traditional Arabic"/>
          <w:b/>
          <w:bCs/>
          <w:sz w:val="32"/>
          <w:szCs w:val="32"/>
          <w:rtl/>
        </w:rPr>
        <w:t xml:space="preserve"> بعد </w:t>
      </w:r>
      <w:r w:rsidRPr="00634111">
        <w:rPr>
          <w:rFonts w:ascii="Traditional Arabic" w:eastAsia="Times New Roman" w:hAnsi="Traditional Arabic" w:cs="Traditional Arabic" w:hint="cs"/>
          <w:b/>
          <w:bCs/>
          <w:sz w:val="32"/>
          <w:szCs w:val="32"/>
          <w:rtl/>
        </w:rPr>
        <w:t>ال</w:t>
      </w:r>
      <w:r w:rsidRPr="00634111">
        <w:rPr>
          <w:rFonts w:ascii="Traditional Arabic" w:eastAsia="Times New Roman" w:hAnsi="Traditional Arabic" w:cs="Traditional Arabic"/>
          <w:b/>
          <w:bCs/>
          <w:sz w:val="32"/>
          <w:szCs w:val="32"/>
          <w:rtl/>
        </w:rPr>
        <w:t>إنكار - شهادة رجل واحد - شهادة مجهول الحال - إقرار - مفهوم</w:t>
      </w:r>
      <w:r w:rsidRPr="00634111">
        <w:rPr>
          <w:rFonts w:ascii="Traditional Arabic" w:eastAsia="Times New Roman" w:hAnsi="Traditional Arabic" w:cs="Traditional Arabic" w:hint="cs"/>
          <w:b/>
          <w:bCs/>
          <w:sz w:val="32"/>
          <w:szCs w:val="32"/>
          <w:rtl/>
        </w:rPr>
        <w:t xml:space="preserve"> الإقرار</w:t>
      </w:r>
      <w:r w:rsidRPr="00634111">
        <w:rPr>
          <w:rFonts w:ascii="Traditional Arabic" w:eastAsia="Times New Roman" w:hAnsi="Traditional Arabic" w:cs="Traditional Arabic"/>
          <w:b/>
          <w:bCs/>
          <w:sz w:val="32"/>
          <w:szCs w:val="32"/>
          <w:rtl/>
        </w:rPr>
        <w:t xml:space="preserve"> - سبب</w:t>
      </w:r>
      <w:r w:rsidRPr="00634111">
        <w:rPr>
          <w:rFonts w:ascii="Traditional Arabic" w:eastAsia="Times New Roman" w:hAnsi="Traditional Arabic" w:cs="Traditional Arabic" w:hint="cs"/>
          <w:b/>
          <w:bCs/>
          <w:sz w:val="32"/>
          <w:szCs w:val="32"/>
          <w:rtl/>
        </w:rPr>
        <w:t xml:space="preserve"> الإقرار</w:t>
      </w:r>
      <w:r w:rsidRPr="00634111">
        <w:rPr>
          <w:rFonts w:ascii="Traditional Arabic" w:eastAsia="Times New Roman" w:hAnsi="Traditional Arabic" w:cs="Traditional Arabic"/>
          <w:b/>
          <w:bCs/>
          <w:sz w:val="32"/>
          <w:szCs w:val="32"/>
          <w:rtl/>
        </w:rPr>
        <w:t xml:space="preserve"> - عقد التأسيس</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توثيق - إعمال الإرادة الباطنة حال خفاء الإرادة الحقيقية - ثمرة تمل</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ك الحصص - يمين - يمين </w:t>
      </w:r>
      <w:r w:rsidRPr="00634111">
        <w:rPr>
          <w:rFonts w:ascii="Traditional Arabic" w:eastAsia="Times New Roman" w:hAnsi="Traditional Arabic" w:cs="Traditional Arabic" w:hint="cs"/>
          <w:b/>
          <w:bCs/>
          <w:sz w:val="32"/>
          <w:szCs w:val="32"/>
          <w:rtl/>
        </w:rPr>
        <w:t>ال</w:t>
      </w:r>
      <w:r w:rsidRPr="00634111">
        <w:rPr>
          <w:rFonts w:ascii="Traditional Arabic" w:eastAsia="Times New Roman" w:hAnsi="Traditional Arabic" w:cs="Traditional Arabic"/>
          <w:b/>
          <w:bCs/>
          <w:sz w:val="32"/>
          <w:szCs w:val="32"/>
          <w:rtl/>
        </w:rPr>
        <w:t>متممة.</w:t>
      </w:r>
    </w:p>
    <w:p w:rsidR="00F37004" w:rsidRPr="00634111" w:rsidRDefault="00F37004" w:rsidP="00F37004">
      <w:pPr>
        <w:spacing w:after="100"/>
        <w:jc w:val="both"/>
        <w:rPr>
          <w:rFonts w:ascii="Traditional Arabic" w:eastAsia="Times New Roman" w:hAnsi="Traditional Arabic" w:cs="Traditional Arabic"/>
          <w:sz w:val="32"/>
          <w:szCs w:val="32"/>
          <w:rtl/>
        </w:rPr>
      </w:pPr>
      <w:r w:rsidRPr="00634111">
        <w:rPr>
          <w:rFonts w:ascii="Traditional Arabic" w:eastAsia="Times New Roman" w:hAnsi="Traditional Arabic" w:cs="Traditional Arabic"/>
          <w:sz w:val="32"/>
          <w:szCs w:val="32"/>
          <w:rtl/>
        </w:rPr>
        <w:t>مطالبة المدعي إلزام المدعى عليه بإعادة عدد من الحصص في رأس مال الشركة وإثبات ملكيتها له - تنازل المدعي عن الحصص محل الدعوى صوري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للمدعى عليه امتثال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للنص النظامي الذي يمنعه من ممارسة نشاط الشركة وذلك بهدف تجديد ترخيصها - استناد المدعي لإثبات صورية تنازله عن الحصص على اتفاقية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موقعة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من الطرفين طعن عليها المدعى عليه بالتزوير، وتبين صحتها بعد عرضها على الجهة المختصة - عدم قبول شهود المدعي في الدعوى بعد ثبوت عدم عدالة الأول لارتكابه جريمة التزوير، وكون شهادة الثاني مبنية على السماع من المشهود له - عدم قبول شهود المدعى عليه</w:t>
      </w:r>
      <w:r w:rsidRPr="00634111">
        <w:rPr>
          <w:rtl/>
        </w:rPr>
        <w:t xml:space="preserve"> </w:t>
      </w:r>
      <w:r w:rsidRPr="00634111">
        <w:rPr>
          <w:rFonts w:ascii="Traditional Arabic" w:eastAsia="Times New Roman" w:hAnsi="Traditional Arabic" w:cs="Traditional Arabic"/>
          <w:sz w:val="32"/>
          <w:szCs w:val="32"/>
          <w:rtl/>
        </w:rPr>
        <w:t xml:space="preserve">في أن المدعي قد عرض عليه شراء الحصص لكونها شهادة شريك لشريكه فيما هو شريك فيه، </w:t>
      </w:r>
      <w:r w:rsidRPr="00634111">
        <w:rPr>
          <w:rFonts w:ascii="Traditional Arabic" w:eastAsia="Times New Roman" w:hAnsi="Traditional Arabic" w:cs="Traditional Arabic" w:hint="cs"/>
          <w:sz w:val="32"/>
          <w:szCs w:val="32"/>
          <w:rtl/>
        </w:rPr>
        <w:t xml:space="preserve">- عدم قبول </w:t>
      </w:r>
      <w:r w:rsidRPr="00634111">
        <w:rPr>
          <w:rFonts w:ascii="Traditional Arabic" w:eastAsia="Times New Roman" w:hAnsi="Traditional Arabic" w:cs="Traditional Arabic"/>
          <w:sz w:val="32"/>
          <w:szCs w:val="32"/>
          <w:rtl/>
        </w:rPr>
        <w:t>ش</w:t>
      </w:r>
      <w:r w:rsidRPr="00634111">
        <w:rPr>
          <w:rFonts w:ascii="Traditional Arabic" w:eastAsia="Times New Roman" w:hAnsi="Traditional Arabic" w:cs="Traditional Arabic" w:hint="cs"/>
          <w:sz w:val="32"/>
          <w:szCs w:val="32"/>
          <w:rtl/>
        </w:rPr>
        <w:t xml:space="preserve">اهد المدعى عليه </w:t>
      </w:r>
      <w:r w:rsidRPr="00634111">
        <w:rPr>
          <w:rFonts w:ascii="Traditional Arabic" w:eastAsia="Times New Roman" w:hAnsi="Traditional Arabic" w:cs="Traditional Arabic"/>
          <w:sz w:val="32"/>
          <w:szCs w:val="32"/>
          <w:rtl/>
        </w:rPr>
        <w:t>على تسليم</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 xml:space="preserve"> مبلغ الحصص للمدعي باعتبارها بينة لاحقة على إنكار</w:t>
      </w:r>
      <w:r w:rsidRPr="00634111">
        <w:rPr>
          <w:rFonts w:ascii="Traditional Arabic" w:eastAsia="Times New Roman" w:hAnsi="Traditional Arabic" w:cs="Traditional Arabic" w:hint="cs"/>
          <w:sz w:val="32"/>
          <w:szCs w:val="32"/>
          <w:rtl/>
        </w:rPr>
        <w:t xml:space="preserve">ه السابق، فهي </w:t>
      </w:r>
      <w:r w:rsidRPr="00634111">
        <w:rPr>
          <w:rFonts w:ascii="Traditional Arabic" w:eastAsia="Times New Roman" w:hAnsi="Traditional Arabic" w:cs="Traditional Arabic"/>
          <w:sz w:val="32"/>
          <w:szCs w:val="32"/>
          <w:rtl/>
        </w:rPr>
        <w:t>موضع تهمة - تضمن عقد التأسيس المعدل عبارة إقرار المدعي بقبض ثمن الحصص ودفعه بأنها عبارة إلزامية لاستكمال التوثيق، كما أنه تضمن قيمة الحصص التي اتضح اختلافها عما ورد في البينة المقدمة من المدعى عليه - المقرر إعمال الإرادة الباطنة عند ظهورها حال خفاء الإرادة الحقيقية - ثبوت تصرف المدعي بالحصص محل الدعوى بعد توقيع عقد الصورية وممارسته دور الشريك في الشركة وإدارته المركز الرئيسي للشركة - ثمرة الملك هي حقيقة مباشرة التصرف التي امتلكها المدعي وغ</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ت عنها يد المدعى عليه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لبنود الاتفاقية - أداء المدعي اليمين المتممة على صحة دعواه بعد توجيهها له من قبل المحكمة باعتبار جانبه الأقوى</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أثر ذلك: إثبات ملكية المدعي للحصص محل الدعوى.</w:t>
      </w:r>
    </w:p>
    <w:p w:rsidR="00F37004" w:rsidRPr="00634111" w:rsidRDefault="00F37004" w:rsidP="00F37004">
      <w:pPr>
        <w:spacing w:after="100"/>
        <w:ind w:firstLine="566"/>
        <w:jc w:val="center"/>
        <w:rPr>
          <w:rFonts w:ascii="Traditional Arabic" w:eastAsia="Times New Roman" w:hAnsi="Traditional Arabic" w:cs="Traditional Arabic"/>
          <w:b/>
          <w:bCs/>
          <w:sz w:val="32"/>
          <w:szCs w:val="32"/>
        </w:rPr>
      </w:pPr>
      <w:r w:rsidRPr="00634111">
        <w:rPr>
          <w:rFonts w:ascii="Traditional Arabic" w:eastAsia="Times New Roman" w:hAnsi="Traditional Arabic" w:cs="Traditional Arabic"/>
          <w:b/>
          <w:bCs/>
          <w:sz w:val="32"/>
          <w:szCs w:val="32"/>
          <w:rtl/>
        </w:rPr>
        <w:t>الو</w:t>
      </w:r>
      <w:r w:rsidRPr="00634111">
        <w:rPr>
          <w:rFonts w:ascii="Traditional Arabic" w:eastAsia="Times New Roman" w:hAnsi="Traditional Arabic" w:cs="Traditional Arabic" w:hint="cs"/>
          <w:b/>
          <w:bCs/>
          <w:sz w:val="32"/>
          <w:szCs w:val="32"/>
          <w:rtl/>
        </w:rPr>
        <w:t>قائع</w:t>
      </w:r>
    </w:p>
    <w:p w:rsidR="00F37004" w:rsidRPr="00634111" w:rsidRDefault="00F37004" w:rsidP="00F37004">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sz w:val="32"/>
          <w:szCs w:val="32"/>
          <w:rtl/>
        </w:rPr>
        <w:lastRenderedPageBreak/>
        <w:t xml:space="preserve">تتلخص واقعات هذه الدعوى بالقدر اللازم لإصدار هذا الحكم، أن وكيل المدعي تقدم بصحيفة دعوى للمحكمة الإدارية بجدة في 26/7/1434هـ، ذكر فيها أن موكله أحد الشركاء المؤسسين لشركة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المقيدة بالسجل التجاري لمدينة جدة تحت الرقم (...)، ويمتلك فيها (</w:t>
      </w:r>
      <w:r w:rsidRPr="00634111">
        <w:rPr>
          <w:rFonts w:ascii="Traditional Arabic" w:eastAsia="Times New Roman" w:hAnsi="Traditional Arabic" w:cs="Traditional Arabic"/>
          <w:sz w:val="32"/>
          <w:szCs w:val="32"/>
          <w:rtl/>
          <w:lang w:bidi="fa-IR"/>
        </w:rPr>
        <w:t xml:space="preserve">۳۸) </w:t>
      </w:r>
      <w:r w:rsidRPr="00634111">
        <w:rPr>
          <w:rFonts w:ascii="Traditional Arabic" w:eastAsia="Times New Roman" w:hAnsi="Traditional Arabic" w:cs="Traditional Arabic"/>
          <w:sz w:val="32"/>
          <w:szCs w:val="32"/>
          <w:rtl/>
        </w:rPr>
        <w:t xml:space="preserve">حصة من رأس مال الشركة، بالإضافة إلى كونه أحد منسوبي مطوفي جنوب شرق آسيا، وحيث ورد في نظام خدمة حجاج الداخل في المادة الثالثة منه النص على عدم إجازة المؤسسات الأهلية لحجاج الخارج ولا المساهمين ولا لأرباب الطوائف من وكلاء وأدلاء وزمازمة بممارسة هذه الخدمة، وبما أن موكله من منسوبي مؤسسة مطوفي جنوب شرق آسيا فإن النظام لا يجيز له الاستمرار في الشراكة بشركة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وعندما تقدمت الشركة المذكورة بطلب تجديد ترخيص خدمة حجاج الداخل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طلبت الإدارة العامة لشؤون حجاج الداخل من الشركة إخراج موكله كونه أحد منسوبي مؤسسة طوافة لحجاج الخارج، وبناءً على ذلك فقد قام موكله بالتنازل بالبيع عن جميع حصصه في رأس مال الشركة والبالغة (</w:t>
      </w:r>
      <w:r w:rsidRPr="00634111">
        <w:rPr>
          <w:rFonts w:ascii="Traditional Arabic" w:eastAsia="Times New Roman" w:hAnsi="Traditional Arabic" w:cs="Traditional Arabic"/>
          <w:sz w:val="32"/>
          <w:szCs w:val="32"/>
          <w:rtl/>
          <w:lang w:bidi="fa-IR"/>
        </w:rPr>
        <w:t xml:space="preserve">۳۸) </w:t>
      </w:r>
      <w:r w:rsidRPr="00634111">
        <w:rPr>
          <w:rFonts w:ascii="Traditional Arabic" w:eastAsia="Times New Roman" w:hAnsi="Traditional Arabic" w:cs="Traditional Arabic"/>
          <w:sz w:val="32"/>
          <w:szCs w:val="32"/>
          <w:rtl/>
        </w:rPr>
        <w:t>حصة، بذات قيمتها الاسمية، إلى كل من المدعى عليه بعدد (34) حصة وللشريك الرابع بالشركة بعدد (4) حصص، وحتى لا يتأخر تجديد ترخيص الشركة، فإن موكله بقيامه بالتنازل عن (34) حصة للمدعى عليه كان بناءً على إقرار عرض الشراء الذي تقدم به المدعى عليه، والذي يفصح فيه المدعى عليه برغبته بشراء جميع حصص موكله بمبلغ (3.000.000) ثلاثة ملايين ريال، حسب قيمتها السوقية آنذاك، وبعد تنازل موكله بالحصص المذكورة للمدعى عليه فإن الأخير لم يسدد قيمتها المبينة، وانتهى فيها إلى طلب تقييم قيمة الحصص حسب قيمتها السوقية بسعر اليوم، وكذلك إلزام المدعى عليه بسداد كامل قيمة مبلغ الحصص المنقولة له، وكذلك إلزامه بدفع أتعاب المحاماة. وبقيدها قضية وإحالتها للدائرة باشرت نظرها كما هو مبين في محاضر ضبطها، وبطلب الجواب على الدعوى من وكيل المدعى عليه دفع بأن موكله لا ينكر شراء الحصص المذكورة، إلا أن موكله قد قام بسداد كامل مبلغ المطالبة بموجب قرار الشركاء المؤرخ في 26/6/1429هـ، والمذكور في تمهيده إقرار الشركاء المتنازلون بقبض الثمن، وأن الأطراف قد استوفوا جميع حقوقهم، ويعتبر التوقيع على هذا الإقرار بمثابة مخالصة نهائية بين الطرفين، وقد تمت المصادقة على هذا الإقرار من قبل كاتب العدل بالهيئة العامة للاستثمار بمحافظة جدة في 29/10/1429هـ، وبعرض ما سبق على وكيل المدعي أفاد بأن المدعى عليه استند على قرار الشركاء بتعديل عقد التأسيس كدليل على أنه دفع قيمة الحصص الاسمية و</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 xml:space="preserve">مبلغ إجمالي قدره (170.000) مئة وسبعون ألف ريال، ومن المعلوم أن شركات حجاج الداخل تختلف فيها قيمة الحصة الاسمية عن قيمتها الفعلية، كما أن المدعى عليه قد قدم لموكله إقرار عرض لشراء الحصص المذكورة بمبلغ (3.000.000) ثلاثة ملايين ريال، وهذا الإقرار مصدق من الغرفة التجارية، وبهذا يتبين البون الشاسع بين القيمتين، ولا يعقل أن موكله يرضى </w:t>
      </w:r>
      <w:r w:rsidRPr="00634111">
        <w:rPr>
          <w:rFonts w:ascii="Traditional Arabic" w:eastAsia="Times New Roman" w:hAnsi="Traditional Arabic" w:cs="Traditional Arabic"/>
          <w:sz w:val="32"/>
          <w:szCs w:val="32"/>
          <w:rtl/>
        </w:rPr>
        <w:lastRenderedPageBreak/>
        <w:t>بالقيمة الاسمية مع وجود عرض بالشراء يفوقها بكثير، كما أن المدعى عليه لم يثبت كيف تم سداد قيمة الحصص لموكله، ثم إن البيع في حقيقته كان بيع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صوري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لما سبق بيانه من أن موكله أحد منسوبي مؤسسة مطوفي حجاج جنوب شرق آسيا، والنظام لم يجز له الجمع بين الطوافة وخدمة حجاج الداخل، ويعضد قوله أن المدعى عليه بتاريخ 19/11/1429هـ قام بالتوقيع على اتفاقية انتقال حصص في 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مع موكله، وقد التزم بها الطرفان إلى أن أخل المدعى عليه بأحد التزاماته المبينة في الاتفاقية وفسخ الوكالة الشرعية الممنوحة لموكله، وذلك بتاريخ 19/12/1433هـ، الأمر الذي دفع بموكله لإقامة هذه الدعوى لاسترجاع ملكية الحصص بالشركة المذكورة بعد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ما تبين له سوء نية المدعى عليه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وبعرض ذلك على وكيل المدعى عليه دفع بأن ما قدمه وكيل المدعي من عرض الشراء وكذلك الاتفاقية الخاصة بانتقال الحصص مزورة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ويطلب من وكيل المدعي إحضار أصولها وإحالتها إلى الأدلة الجنائية لإثبات واقعة التزوير، وفي جلسة 13/11/1435هـ أصدرت الدائرة خطاب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موجه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لمدير الشركة محل الدعوى بالتريث في صرف أرباح المدعى عليه لحين البت في طلب الحجز، كما تم الكتابة لمدير شرطة محافظة جدة لإجراء المضاهاة والتحقق من صحة التوقيع المنسوب للمدعى عليه على اتفاقية انتقال الحصص المبرمة بينه وبين المدعي، وفي جلسة 21/3/1436هـ طلب وكيل المدعي سماع شهادة أحد الحاضرين في الاتفاق الذي دار بين المدعى عليه ووكيله في هذه الدعوى، ثم حضر لدى الدائرة (</w:t>
      </w:r>
      <w:r w:rsidRPr="00634111">
        <w:rPr>
          <w:rFonts w:ascii="Traditional Arabic" w:eastAsia="Times New Roman" w:hAnsi="Traditional Arabic" w:cs="Traditional Arabic" w:hint="cs"/>
          <w:sz w:val="32"/>
          <w:szCs w:val="32"/>
          <w:rtl/>
        </w:rPr>
        <w:t>عادل</w:t>
      </w:r>
      <w:r w:rsidRPr="00634111">
        <w:rPr>
          <w:rFonts w:ascii="Traditional Arabic" w:eastAsia="Times New Roman" w:hAnsi="Traditional Arabic" w:cs="Traditional Arabic"/>
          <w:sz w:val="32"/>
          <w:szCs w:val="32"/>
          <w:rtl/>
        </w:rPr>
        <w:t xml:space="preserve">) سعودي الجنسية هوية وطنية رقم (...)، ثم سألته الدائرة عما لديه من شهادة فقال: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أشهد بأن (...) (المدعى عليه) قد أتاني باتفاقية مكونة من ثلاث صفحات ذكر لي أنه يريد أن يثبت فيها بأنه قد دفع مبلغ ثلاث</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مل</w:t>
      </w:r>
      <w:r w:rsidRPr="00634111">
        <w:rPr>
          <w:rFonts w:ascii="Traditional Arabic" w:eastAsia="Times New Roman" w:hAnsi="Traditional Arabic" w:cs="Traditional Arabic" w:hint="cs"/>
          <w:sz w:val="32"/>
          <w:szCs w:val="32"/>
          <w:rtl/>
        </w:rPr>
        <w:t>اي</w:t>
      </w:r>
      <w:r w:rsidRPr="00634111">
        <w:rPr>
          <w:rFonts w:ascii="Traditional Arabic" w:eastAsia="Times New Roman" w:hAnsi="Traditional Arabic" w:cs="Traditional Arabic"/>
          <w:sz w:val="32"/>
          <w:szCs w:val="32"/>
          <w:rtl/>
        </w:rPr>
        <w:t>ين ريال قيمة الشركة التي اشتراها من (...)</w:t>
      </w:r>
      <w:r w:rsidRPr="00634111">
        <w:rPr>
          <w:rFonts w:ascii="Traditional Arabic" w:eastAsia="Times New Roman" w:hAnsi="Traditional Arabic" w:cs="Traditional Arabic" w:hint="cs"/>
          <w:sz w:val="32"/>
          <w:szCs w:val="32"/>
          <w:rtl/>
        </w:rPr>
        <w:t xml:space="preserve"> (المدعي)،</w:t>
      </w:r>
      <w:r w:rsidRPr="00634111">
        <w:rPr>
          <w:rFonts w:ascii="Traditional Arabic" w:eastAsia="Times New Roman" w:hAnsi="Traditional Arabic" w:cs="Traditional Arabic"/>
          <w:sz w:val="32"/>
          <w:szCs w:val="32"/>
          <w:rtl/>
        </w:rPr>
        <w:t xml:space="preserve"> ثم سألته عن الاتفاقية الموقعة بين الطرفين فذكر لي بأنه وقع أول صفحة منها وأن تواقيعه على الصفحتين الأخريين عشوائية بمعنى أنه وقعها بغير توقيعه الصحيح هذا ما لدي من شهادة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هكذا شهد، وبعرض هذه الشهادة على وكيل المدعى عليه ذكر بأنه يطعن في شهادة الشاهد وفي عدالته، وأنها لا تقبل شهادته كونه قد صدر عليه الحكم رقم (412/د/ج/</w:t>
      </w:r>
      <w:r w:rsidRPr="00634111">
        <w:rPr>
          <w:rFonts w:ascii="Traditional Arabic" w:eastAsia="Times New Roman" w:hAnsi="Traditional Arabic" w:cs="Traditional Arabic"/>
          <w:sz w:val="32"/>
          <w:szCs w:val="32"/>
          <w:rtl/>
          <w:lang w:bidi="fa-IR"/>
        </w:rPr>
        <w:t xml:space="preserve">۸) </w:t>
      </w:r>
      <w:r w:rsidRPr="00634111">
        <w:rPr>
          <w:rFonts w:ascii="Traditional Arabic" w:eastAsia="Times New Roman" w:hAnsi="Traditional Arabic" w:cs="Traditional Arabic"/>
          <w:sz w:val="32"/>
          <w:szCs w:val="32"/>
          <w:rtl/>
        </w:rPr>
        <w:t>لعام 1431هـ، الصادر عن الدائرة الجزائية الثامنة بالمحكمة ال</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دارية بجدة يقضي بإدانته لقيامه بتزوير محررات رسمية، وبعرض ذلك على وكيل المدعي أفاد بأن الأمر في ذلك متروك لنظر الدائرة وما تنتهي إليه من اجتهاد، وفي جلسة 21/8/1436هـ طلب وكيل المدعي سماع شهادة أحد الشهود على العلاقة بين الطرفين ويطلب سماع شهادته، ثم حضر لدى الدائرة (</w:t>
      </w:r>
      <w:r w:rsidRPr="00634111">
        <w:rPr>
          <w:rFonts w:ascii="Traditional Arabic" w:eastAsia="Times New Roman" w:hAnsi="Traditional Arabic" w:cs="Traditional Arabic" w:hint="cs"/>
          <w:sz w:val="32"/>
          <w:szCs w:val="32"/>
          <w:rtl/>
        </w:rPr>
        <w:t>عصام</w:t>
      </w:r>
      <w:r w:rsidRPr="00634111">
        <w:rPr>
          <w:rFonts w:ascii="Traditional Arabic" w:eastAsia="Times New Roman" w:hAnsi="Traditional Arabic" w:cs="Traditional Arabic"/>
          <w:sz w:val="32"/>
          <w:szCs w:val="32"/>
          <w:rtl/>
        </w:rPr>
        <w:t xml:space="preserve">)، سعودي الجنسية، هوية وطنية رقم (...)، ثم سألته الدائرة عما لديه من شهادة: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فذكر أنه يشهد بالله أنه بحكم قرابتي للطرفين كون المدعي (...) زوج أختي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والمدعى عليه (...) ابن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ختي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w:t>
      </w:r>
      <w:r w:rsidRPr="00634111">
        <w:rPr>
          <w:rFonts w:ascii="Traditional Arabic" w:eastAsia="Times New Roman" w:hAnsi="Traditional Arabic" w:cs="Traditional Arabic" w:hint="cs"/>
          <w:sz w:val="32"/>
          <w:szCs w:val="32"/>
          <w:rtl/>
        </w:rPr>
        <w:t>ن</w:t>
      </w:r>
      <w:r w:rsidRPr="00634111">
        <w:rPr>
          <w:rFonts w:ascii="Traditional Arabic" w:eastAsia="Times New Roman" w:hAnsi="Traditional Arabic" w:cs="Traditional Arabic"/>
          <w:sz w:val="32"/>
          <w:szCs w:val="32"/>
          <w:rtl/>
        </w:rPr>
        <w:t>ني قد سمعت المدعي (...) ومن زوجته أختي أن موضوع (</w:t>
      </w:r>
      <w:r w:rsidRPr="00634111">
        <w:rPr>
          <w:rFonts w:ascii="Traditional Arabic" w:eastAsia="Times New Roman" w:hAnsi="Traditional Arabic" w:cs="Traditional Arabic" w:hint="cs"/>
          <w:sz w:val="32"/>
          <w:szCs w:val="32"/>
          <w:rtl/>
        </w:rPr>
        <w:t>المدعي</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المتعلق بشركة الحج كونه مطوف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 تم الاتفاق مع (</w:t>
      </w:r>
      <w:r w:rsidRPr="00634111">
        <w:rPr>
          <w:rFonts w:ascii="Traditional Arabic" w:eastAsia="Times New Roman" w:hAnsi="Traditional Arabic" w:cs="Traditional Arabic" w:hint="cs"/>
          <w:sz w:val="32"/>
          <w:szCs w:val="32"/>
          <w:rtl/>
        </w:rPr>
        <w:t>المدعى عليه</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على حله، بأن </w:t>
      </w:r>
      <w:r w:rsidRPr="00634111">
        <w:rPr>
          <w:rFonts w:ascii="Traditional Arabic" w:eastAsia="Times New Roman" w:hAnsi="Traditional Arabic" w:cs="Traditional Arabic"/>
          <w:sz w:val="32"/>
          <w:szCs w:val="32"/>
          <w:rtl/>
        </w:rPr>
        <w:lastRenderedPageBreak/>
        <w:t>تكون الحصة في الشركة باسم (</w:t>
      </w:r>
      <w:r w:rsidRPr="00634111">
        <w:rPr>
          <w:rFonts w:ascii="Traditional Arabic" w:eastAsia="Times New Roman" w:hAnsi="Traditional Arabic" w:cs="Traditional Arabic" w:hint="cs"/>
          <w:sz w:val="32"/>
          <w:szCs w:val="32"/>
          <w:rtl/>
        </w:rPr>
        <w:t>المدعى عليه</w:t>
      </w:r>
      <w:r w:rsidRPr="00634111">
        <w:rPr>
          <w:rFonts w:ascii="Traditional Arabic" w:eastAsia="Times New Roman" w:hAnsi="Traditional Arabic" w:cs="Traditional Arabic"/>
          <w:sz w:val="32"/>
          <w:szCs w:val="32"/>
          <w:rtl/>
        </w:rPr>
        <w:t>) وأن يأخذ مقابل ذلك (50.000) خمسين ألف ريال سنوي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وقد سمعت من أختي بعد ذلك أن (</w:t>
      </w:r>
      <w:r w:rsidRPr="00634111">
        <w:rPr>
          <w:rFonts w:ascii="Traditional Arabic" w:eastAsia="Times New Roman" w:hAnsi="Traditional Arabic" w:cs="Traditional Arabic" w:hint="cs"/>
          <w:sz w:val="32"/>
          <w:szCs w:val="32"/>
          <w:rtl/>
        </w:rPr>
        <w:t>المدعى عليه</w:t>
      </w:r>
      <w:r w:rsidRPr="00634111">
        <w:rPr>
          <w:rFonts w:ascii="Traditional Arabic" w:eastAsia="Times New Roman" w:hAnsi="Traditional Arabic" w:cs="Traditional Arabic"/>
          <w:sz w:val="32"/>
          <w:szCs w:val="32"/>
          <w:rtl/>
        </w:rPr>
        <w:t>) قد حضر لديهم وأنكر أي مستحقات لـ (</w:t>
      </w:r>
      <w:r w:rsidRPr="00634111">
        <w:rPr>
          <w:rFonts w:ascii="Traditional Arabic" w:eastAsia="Times New Roman" w:hAnsi="Traditional Arabic" w:cs="Traditional Arabic" w:hint="cs"/>
          <w:sz w:val="32"/>
          <w:szCs w:val="32"/>
          <w:rtl/>
        </w:rPr>
        <w:t>المدعي</w:t>
      </w:r>
      <w:r w:rsidRPr="00634111">
        <w:rPr>
          <w:rFonts w:ascii="Traditional Arabic" w:eastAsia="Times New Roman" w:hAnsi="Traditional Arabic" w:cs="Traditional Arabic"/>
          <w:sz w:val="32"/>
          <w:szCs w:val="32"/>
          <w:rtl/>
        </w:rPr>
        <w:t>) عنده في الشركة، وكذا الاتفاق السابق، وأن كل ما يتعلق بذلك لسماعهم المدعي وزوجته أختي، ولم ألتق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بالمدعى عليه (...) أو أسمع منه أي شيء عن موضوع العلاقة بين الطرفين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هكذا شهد، وبعرض الشهادة على وكيل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 ذكر بأن الشهادة لا توافق الدعوى، ولا تثبت توقيع موكله على الاتفاقية، وأن الشاهد أوضح في شهادته بأنه لم ير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موكله أو يسمع منه أي اتفاق، بل هي مبنية على ما سمعه من المدعي وزوجته أخت الشاهد، وبالتالي فالشهادة غير موصلة، ثم سألت الدائرة وكيل المدعى عليه عن كيفية دفع قيمة الحصص، فذكر بأنه تم دفع القيمة نقد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بمبلغ ثلاثة ملايين وتسليمها للمدعي، ولا بينة لموكله على تسليم المبلغ للمدعي، والذي كان من باب الثقة بينهما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وبعرض ذلك على وكيل المدعي نف</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استلام موكله أي مبلغ لا نقد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ولا غيره، والبيع كان صوري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ولا صحة لما ذكره وكيل المدعى عليه، وفي جلسة 18/10/1436هـ أصدرت الدائرة خطاب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موجه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لمدير الشركة محل الدعوى بالتريث في صرف أرباح المدعى عليه لحين البت في طلب الحجز، وفي جلسة 27/1/1437هـ ورد للدائرة خطاب مدير شرطة جدة رقم (6923) وتاريخ 23/12/1436هـ، والمرفق به تقرير الفني رقم (36217/ت) وتاريخ 26/11/1436هـ، والمنتهي إلى أنه وبعد فحص ومضاهاة التوقيع الثابت باتفاقيه انتقال الحصص والمنسوب للمدعو (</w:t>
      </w:r>
      <w:r w:rsidRPr="00634111">
        <w:rPr>
          <w:rFonts w:ascii="Traditional Arabic" w:eastAsia="Times New Roman" w:hAnsi="Traditional Arabic" w:cs="Traditional Arabic" w:hint="cs"/>
          <w:sz w:val="32"/>
          <w:szCs w:val="32"/>
          <w:rtl/>
        </w:rPr>
        <w:t>المدعى عليه</w:t>
      </w:r>
      <w:r w:rsidRPr="00634111">
        <w:rPr>
          <w:rFonts w:ascii="Traditional Arabic" w:eastAsia="Times New Roman" w:hAnsi="Traditional Arabic" w:cs="Traditional Arabic"/>
          <w:sz w:val="32"/>
          <w:szCs w:val="32"/>
          <w:rtl/>
        </w:rPr>
        <w:t>) على تواقيعه الثابتة بالأوراق المقدمة للمضاهاة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وكذلك الأوراق المستكتبة من قبله تبين أنهما يتفقان وبالتالي صحة ذلك التوقيع</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وبعرض هذه النتيجة على الطرفين ذكر المدعي أصالة بأنه وبعد ثبوت صحة المستند فإنه يطلب الحكم بانتقال الحصص له، أما وكيل المدعى عليه فاستمهل لتقديم تعقيبه على تلك النتيجة، وطلب سماع شهادة مدير 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في أن المدعي قد عرض عليه شراء الحصص التي يدعي أنه لم يقم ببيعها، ثم حضر لدى الدائرة (</w:t>
      </w:r>
      <w:r w:rsidRPr="00634111">
        <w:rPr>
          <w:rFonts w:ascii="Traditional Arabic" w:eastAsia="Times New Roman" w:hAnsi="Traditional Arabic" w:cs="Traditional Arabic" w:hint="cs"/>
          <w:sz w:val="32"/>
          <w:szCs w:val="32"/>
          <w:rtl/>
        </w:rPr>
        <w:t>علي</w:t>
      </w:r>
      <w:r w:rsidRPr="00634111">
        <w:rPr>
          <w:rFonts w:ascii="Traditional Arabic" w:eastAsia="Times New Roman" w:hAnsi="Traditional Arabic" w:cs="Traditional Arabic"/>
          <w:sz w:val="32"/>
          <w:szCs w:val="32"/>
          <w:rtl/>
        </w:rPr>
        <w:t xml:space="preserve">)، سعودي الجنسية، هوية وطنية رقم (...)، وسألته الدائرة عما لديه من شهادة: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ذكر أنه وبصفته مدير </w:t>
      </w:r>
      <w:r w:rsidRPr="00634111">
        <w:rPr>
          <w:rFonts w:ascii="Traditional Arabic" w:eastAsia="Times New Roman" w:hAnsi="Traditional Arabic" w:cs="Traditional Arabic" w:hint="cs"/>
          <w:sz w:val="32"/>
          <w:szCs w:val="32"/>
          <w:rtl/>
        </w:rPr>
        <w:t>ل</w:t>
      </w:r>
      <w:r w:rsidRPr="00634111">
        <w:rPr>
          <w:rFonts w:ascii="Traditional Arabic" w:eastAsia="Times New Roman" w:hAnsi="Traditional Arabic" w:cs="Traditional Arabic"/>
          <w:sz w:val="32"/>
          <w:szCs w:val="32"/>
          <w:rtl/>
        </w:rPr>
        <w:t xml:space="preserve">شركة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فإن المدعي (...) حضر إليه في المكتب وعرض مبلغ (2.500.000) مليونين وخمسمئة ألف لشراء حصة المدعى عليه (...) وكان ذلك بغرض الوصول للتسوية وحل النزاع بينهما وكان ذلك في منتصف عام 1434هـ</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هكذا شهد، وبعرض الشهادة على المدعي أفاد بأن الشاهد له مصلحة في شهادته، فهو يعلم يقين</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بأن تنازله عن الحصص المذكورة للمدعى عليه كان صوري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وذلك لأجل تجديد ترخيص الشركة، ودليل ذلك أن أي مبلغ يتطلب سداده من المدعى عليه فإن الشاهد يقوم بإرساله إليه (إلى المدعي) ويتبين ذلك من الشيكات وسندات القبض، كما أن الشاهد وبصفته مدير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للشركة فإنه كان يقوم بصرف أرباح الشركة له (للمدعي) إلا أرباح الأعوام 1434هـ، 1435هـ، 1436هـ، فقد تم </w:t>
      </w:r>
      <w:r w:rsidRPr="00634111">
        <w:rPr>
          <w:rFonts w:ascii="Traditional Arabic" w:eastAsia="Times New Roman" w:hAnsi="Traditional Arabic" w:cs="Traditional Arabic"/>
          <w:sz w:val="32"/>
          <w:szCs w:val="32"/>
          <w:rtl/>
        </w:rPr>
        <w:lastRenderedPageBreak/>
        <w:t>صرفها للمدعى عليه بالرغم من توجيه خطابات من الدائرة له تفيد بالتريث في صرف أرباح المدعى عليه إلا أنه لم يمتثل لذلك، وانحاز للمدعى عليه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وفي جلسة 8/4/1437هـ طلب وكيل المدعى عليه سماع شهادة شاهد على تسليم موكله مبلغ الحصص للمدعي، ثم حضر لدى الدائرة (</w:t>
      </w:r>
      <w:r w:rsidRPr="00634111">
        <w:rPr>
          <w:rFonts w:ascii="Traditional Arabic" w:eastAsia="Times New Roman" w:hAnsi="Traditional Arabic" w:cs="Traditional Arabic" w:hint="cs"/>
          <w:sz w:val="32"/>
          <w:szCs w:val="32"/>
          <w:rtl/>
        </w:rPr>
        <w:t>عماد</w:t>
      </w:r>
      <w:r w:rsidRPr="00634111">
        <w:rPr>
          <w:rFonts w:ascii="Traditional Arabic" w:eastAsia="Times New Roman" w:hAnsi="Traditional Arabic" w:cs="Traditional Arabic"/>
          <w:sz w:val="32"/>
          <w:szCs w:val="32"/>
          <w:rtl/>
        </w:rPr>
        <w:t xml:space="preserve">) سعودي الجنسية، هوية وطنية رقم (...)، وسألته الدائرة عما لديه من شهادة: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فذكر بأني ذهبت مع (</w:t>
      </w:r>
      <w:r w:rsidRPr="00634111">
        <w:rPr>
          <w:rFonts w:ascii="Traditional Arabic" w:eastAsia="Times New Roman" w:hAnsi="Traditional Arabic" w:cs="Traditional Arabic" w:hint="cs"/>
          <w:sz w:val="32"/>
          <w:szCs w:val="32"/>
          <w:rtl/>
        </w:rPr>
        <w:t>المدعى عليه</w:t>
      </w:r>
      <w:r w:rsidRPr="00634111">
        <w:rPr>
          <w:rFonts w:ascii="Traditional Arabic" w:eastAsia="Times New Roman" w:hAnsi="Traditional Arabic" w:cs="Traditional Arabic"/>
          <w:sz w:val="32"/>
          <w:szCs w:val="32"/>
          <w:rtl/>
        </w:rPr>
        <w:t>) لجدة، وقابلنا (</w:t>
      </w:r>
      <w:r w:rsidRPr="00634111">
        <w:rPr>
          <w:rFonts w:ascii="Traditional Arabic" w:eastAsia="Times New Roman" w:hAnsi="Traditional Arabic" w:cs="Traditional Arabic" w:hint="cs"/>
          <w:sz w:val="32"/>
          <w:szCs w:val="32"/>
          <w:rtl/>
        </w:rPr>
        <w:t>المدعي</w:t>
      </w:r>
      <w:r w:rsidRPr="00634111">
        <w:rPr>
          <w:rFonts w:ascii="Traditional Arabic" w:eastAsia="Times New Roman" w:hAnsi="Traditional Arabic" w:cs="Traditional Arabic"/>
          <w:sz w:val="32"/>
          <w:szCs w:val="32"/>
          <w:rtl/>
        </w:rPr>
        <w:t>) في منزله في حي الحمراء يوم 27/10/1429هـ، بعد صلاة المغرب تم تسليم المدعي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وقدره (3.000.000) ريال، قيمة أسهم في شركة الحج اشتراها (</w:t>
      </w:r>
      <w:r w:rsidRPr="00634111">
        <w:rPr>
          <w:rFonts w:ascii="Traditional Arabic" w:eastAsia="Times New Roman" w:hAnsi="Traditional Arabic" w:cs="Traditional Arabic" w:hint="cs"/>
          <w:sz w:val="32"/>
          <w:szCs w:val="32"/>
          <w:rtl/>
        </w:rPr>
        <w:t>المدعى عليه</w:t>
      </w:r>
      <w:r w:rsidRPr="00634111">
        <w:rPr>
          <w:rFonts w:ascii="Traditional Arabic" w:eastAsia="Times New Roman" w:hAnsi="Traditional Arabic" w:cs="Traditional Arabic"/>
          <w:sz w:val="32"/>
          <w:szCs w:val="32"/>
          <w:rtl/>
        </w:rPr>
        <w:t>) من (</w:t>
      </w:r>
      <w:r w:rsidRPr="00634111">
        <w:rPr>
          <w:rFonts w:ascii="Traditional Arabic" w:eastAsia="Times New Roman" w:hAnsi="Traditional Arabic" w:cs="Traditional Arabic" w:hint="cs"/>
          <w:sz w:val="32"/>
          <w:szCs w:val="32"/>
          <w:rtl/>
        </w:rPr>
        <w:t>المدعي</w:t>
      </w:r>
      <w:r w:rsidRPr="00634111">
        <w:rPr>
          <w:rFonts w:ascii="Traditional Arabic" w:eastAsia="Times New Roman" w:hAnsi="Traditional Arabic" w:cs="Traditional Arabic"/>
          <w:sz w:val="32"/>
          <w:szCs w:val="32"/>
          <w:rtl/>
        </w:rPr>
        <w:t>) وكان التسليم نقد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هكذا شهد، وبعرض الشهادة على المدعي ذكر بأنه سبق وأن أقر وكيل المدعى عليه في جلسة سابقة بأنه لا بينة لدى موكله تثبت تسل</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م مبلغ الحصص له (للمدعي)، وأن الأمر بين الطرفين كان مبني على الثقة، وهذه البينة موضع </w:t>
      </w:r>
      <w:r w:rsidRPr="00634111">
        <w:rPr>
          <w:rFonts w:ascii="Traditional Arabic" w:eastAsia="Times New Roman" w:hAnsi="Traditional Arabic" w:cs="Traditional Arabic" w:hint="cs"/>
          <w:sz w:val="32"/>
          <w:szCs w:val="32"/>
          <w:rtl/>
        </w:rPr>
        <w:t>ته</w:t>
      </w:r>
      <w:r w:rsidRPr="00634111">
        <w:rPr>
          <w:rFonts w:ascii="Traditional Arabic" w:eastAsia="Times New Roman" w:hAnsi="Traditional Arabic" w:cs="Traditional Arabic"/>
          <w:sz w:val="32"/>
          <w:szCs w:val="32"/>
          <w:rtl/>
        </w:rPr>
        <w:t>مة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إذ هي لاحقة على الإنكار، وطلب مواجهة الشاهد مع المدعى عليه أصالة، وفي جلسة 24/4/1437هـ وبناءً على طلب المدعي تم مواجهة الشاهد بالمدعی عليه الأصيل وسؤالهما عن وقائع الشهادة كل واحد منهما منفرد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وتبين اتفاق أقوالهما في مجمل وقائع الشهادة ومضمونها، ثم أكد المدعى عليه على أن قرار الشركاء بتعديل عقد تأسيس 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في 26/6/1429هـ، والمشار فيه أنه تم تسليم الثمن، وأن ذلك يعد مخالصة نهائية، وهو قرار حقيقي وليس صوري ويؤكد ذلك شهادة الشاهد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وبعرض ذلك على المدعي أفاد بأن هذا تم لإكمال إجراءات تجديد تصريح الشركة، وهو في حقيقته صوري، ويسند ذلك الاتفاقية المحررة بعد تاريخ هذا القرار، والمؤرخة في 19/11/1429هـ، الممضى عليه بتوقيع المدعى عليه، والثابت بتقرير إدارة الأدلة الجنائية، ثم حصر المدعي دعواه في طلب إلزام المدعى عليه بإعادة الحصص محل هذه الدعوى، ثم قرر الطرفان الاكتفاء بما قدماه، وطلبا الفصل في القضية بحالتها الراهنة. وفي جلسة 8/</w:t>
      </w:r>
      <w:r w:rsidRPr="00634111">
        <w:rPr>
          <w:rFonts w:ascii="Traditional Arabic" w:eastAsia="Times New Roman" w:hAnsi="Traditional Arabic" w:cs="Traditional Arabic" w:hint="cs"/>
          <w:sz w:val="32"/>
          <w:szCs w:val="32"/>
          <w:rtl/>
        </w:rPr>
        <w:t>5</w:t>
      </w:r>
      <w:r w:rsidRPr="00634111">
        <w:rPr>
          <w:rFonts w:ascii="Traditional Arabic" w:eastAsia="Times New Roman" w:hAnsi="Traditional Arabic" w:cs="Traditional Arabic"/>
          <w:sz w:val="32"/>
          <w:szCs w:val="32"/>
          <w:rtl/>
        </w:rPr>
        <w:t xml:space="preserve">/1437هـ وبعد دراسة القضية وما </w:t>
      </w:r>
      <w:r w:rsidRPr="00634111">
        <w:rPr>
          <w:rFonts w:ascii="Traditional Arabic" w:eastAsia="Times New Roman" w:hAnsi="Traditional Arabic" w:cs="Traditional Arabic" w:hint="cs"/>
          <w:sz w:val="32"/>
          <w:szCs w:val="32"/>
          <w:rtl/>
        </w:rPr>
        <w:t>قدم</w:t>
      </w:r>
      <w:r w:rsidRPr="00634111">
        <w:rPr>
          <w:rFonts w:ascii="Traditional Arabic" w:eastAsia="Times New Roman" w:hAnsi="Traditional Arabic" w:cs="Traditional Arabic"/>
          <w:sz w:val="32"/>
          <w:szCs w:val="32"/>
          <w:rtl/>
        </w:rPr>
        <w:t xml:space="preserve"> فيها وبعد التأمل؛ طلبت الدائرة من المدعي أداء اليمين على أن تسجيل الحصص في الشركة باسم المدعى عليه كان صوري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وأنه هو المالك الحقيقي لها، وعلى تأكيد صحة الاتفاقية المبرمة بينهما في 19/11/1429هـ، وبعرض ذلك عليه، وبعد تذكيره بعظم اليمين، قرر استعداده لأداء هذه اليمين، ثم حلف قائل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والله العظيم الذي لا إله إلا هو، عالم الغيب والشهادة، فإن تسجيل الحصص وعددها أربع وثلاثون حصة باسم المدعى عليه (...) في 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سجل تجاري رقم (...)، كان صوري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وأني أنا المالك الحقيقي لهذه الحصص، وأن الاتفاقية المبرمة بيني وبينه بتاريخ 19/11/1429هـ، كانت صحيحة، والله العظيم والله العظيم والله العظيم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هكذا حلف. وبعرض ذلك على وكيل المدعى عليه، أفاد بأنه لا يقبل يمين المدعي، ويتمسك بشهادة الشاهد الأخير، وأن موكله على استعداد لأداء اليمين، ثم قرر الطرفان الاكتفاء بما سبق أن قدماه، ولكون الدعوى صالحة للفصل فيها أصدرت الدائرة حكمها </w:t>
      </w:r>
      <w:r w:rsidRPr="00634111">
        <w:rPr>
          <w:rFonts w:ascii="Traditional Arabic" w:eastAsia="Times New Roman" w:hAnsi="Traditional Arabic" w:cs="Traditional Arabic"/>
          <w:sz w:val="32"/>
          <w:szCs w:val="32"/>
          <w:rtl/>
        </w:rPr>
        <w:lastRenderedPageBreak/>
        <w:t xml:space="preserve">في الدعوى المنظورة والمتضمن (إثبات ملكية المدعي لـ (34) حصة في 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وإلزام المدعى عليه باتخاذ الإجراءات اللازمة لنقل ملكية الحصص للمدعي). على إثره تقدم المدعى عليه باعتراضه على حكم الدائرة السابق لمحكمة الاستئناف الإدارية بمنطقة مكة المكرمة، والتي نظرت في اعتراضه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انتهت للحكم بنقض حكم هذه الدائرة وإعادة القضية للدائرة مجدد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لبحث ما ذكره المدعي في</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sz w:val="32"/>
          <w:szCs w:val="32"/>
          <w:rtl/>
        </w:rPr>
        <w:t>لائحة دعواه من أنه تنازل عن الحصص محل الدعوى مقابل قيمتها السوقية آنذاك ولم يسدد المدعى عليه قيمتها، وطلبه بإعادة تقييمها حسب ق</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متها يوم تقديم الدعوى، وما إذا كان ذلك 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عد إقرار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منه بالبيع ويناقض ادعاءه لاحق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بصورية البيع. وبإحالة أوراق الدعوى للدائرة مجدد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عاودت نظرها وأطلعت طرفي النزاع على ما تضمنه حكم محكمة الاستئناف، وفي جلسة اليوم سألت الدائرة المدعي عما ورد بلائحة دعواه من مطالبته بإلزام المدعى عليه بأن يؤدي له قيمة الحصص محل الدعوى بقيمتها السوقية وقت رفع الدعوى</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عدوله عن ذلك </w:t>
      </w:r>
      <w:r w:rsidRPr="00634111">
        <w:rPr>
          <w:rFonts w:ascii="Traditional Arabic" w:eastAsia="Times New Roman" w:hAnsi="Traditional Arabic" w:cs="Traditional Arabic" w:hint="cs"/>
          <w:sz w:val="32"/>
          <w:szCs w:val="32"/>
          <w:rtl/>
        </w:rPr>
        <w:t xml:space="preserve">في </w:t>
      </w:r>
      <w:r w:rsidRPr="00634111">
        <w:rPr>
          <w:rFonts w:ascii="Traditional Arabic" w:eastAsia="Times New Roman" w:hAnsi="Traditional Arabic" w:cs="Traditional Arabic"/>
          <w:sz w:val="32"/>
          <w:szCs w:val="32"/>
          <w:rtl/>
        </w:rPr>
        <w:t>أثناء نظر الدعوى ومطالبته بإثبات ملكيته للح</w:t>
      </w:r>
      <w:r w:rsidRPr="00634111">
        <w:rPr>
          <w:rFonts w:ascii="Traditional Arabic" w:eastAsia="Times New Roman" w:hAnsi="Traditional Arabic" w:cs="Traditional Arabic" w:hint="cs"/>
          <w:sz w:val="32"/>
          <w:szCs w:val="32"/>
          <w:rtl/>
        </w:rPr>
        <w:t>ص</w:t>
      </w:r>
      <w:r w:rsidRPr="00634111">
        <w:rPr>
          <w:rFonts w:ascii="Traditional Arabic" w:eastAsia="Times New Roman" w:hAnsi="Traditional Arabic" w:cs="Traditional Arabic"/>
          <w:sz w:val="32"/>
          <w:szCs w:val="32"/>
          <w:rtl/>
        </w:rPr>
        <w:t>ص محل الدعوى وتمسكه بصورية بيع تلك الحصص للمدع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فذكر بأنه أقام الدعوى في مواجهة المدعى عليه وهو بموقف</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ضعف</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كونه كان يعتقد بأن اتفاقية انتقال الحصص المبرمة بينه وبين المدعى عليه لا مناص له منها، وأنه ملزم بإمضائها، إلا أنه و</w:t>
      </w:r>
      <w:r w:rsidRPr="00634111">
        <w:rPr>
          <w:rFonts w:ascii="Traditional Arabic" w:eastAsia="Times New Roman" w:hAnsi="Traditional Arabic" w:cs="Traditional Arabic" w:hint="cs"/>
          <w:sz w:val="32"/>
          <w:szCs w:val="32"/>
          <w:rtl/>
        </w:rPr>
        <w:t xml:space="preserve">في </w:t>
      </w:r>
      <w:r w:rsidRPr="00634111">
        <w:rPr>
          <w:rFonts w:ascii="Traditional Arabic" w:eastAsia="Times New Roman" w:hAnsi="Traditional Arabic" w:cs="Traditional Arabic"/>
          <w:sz w:val="32"/>
          <w:szCs w:val="32"/>
          <w:rtl/>
        </w:rPr>
        <w:t>أثناء نظر الدعوى وبعد طعن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 بتزوير تلك الاتفاقية تبين له قوة موقفه بالدعوى وجلاء الصورية؛ ما دعاه إلى تعديل دعواه وحصرها قبل الحكم في طلبه إثبات ملكية الحصص محل الدعوى، وأضاف أن مطالبته ابتداءً بإلزام المدعى عليه بدفع قيمة الحصص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لقيمتها السوقية قرينة على تمسكه بصورية انتقال الحصص</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وبعرض ذلك على وكيل المدعى عليه أفاد بأن ما ذكره المدعي يتناقض مع طلب</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 xml:space="preserve"> المثبت في لائحة الدعوى، ويتمسك بالرد على ذلك فيما ضمنه بلائحته الاعتراضية على الحكم السابق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قرر الطرفان الاكتفاء بما سبق وأن ق</w:t>
      </w:r>
      <w:r w:rsidRPr="00634111">
        <w:rPr>
          <w:rFonts w:ascii="Traditional Arabic" w:eastAsia="Times New Roman" w:hAnsi="Traditional Arabic" w:cs="Traditional Arabic" w:hint="cs"/>
          <w:sz w:val="32"/>
          <w:szCs w:val="32"/>
          <w:rtl/>
        </w:rPr>
        <w:t>ُدِّ</w:t>
      </w:r>
      <w:r w:rsidRPr="00634111">
        <w:rPr>
          <w:rFonts w:ascii="Traditional Arabic" w:eastAsia="Times New Roman" w:hAnsi="Traditional Arabic" w:cs="Traditional Arabic"/>
          <w:sz w:val="32"/>
          <w:szCs w:val="32"/>
          <w:rtl/>
        </w:rPr>
        <w:t>م، ولكون الدعوى صالحة للفصل فيها قررت الدائرة رفع الجلسة للمداولة، وأصدرت حكمها هذا علن</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مبني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التالي</w:t>
      </w:r>
      <w:r w:rsidRPr="00634111">
        <w:rPr>
          <w:rFonts w:ascii="Traditional Arabic" w:eastAsia="Times New Roman" w:hAnsi="Traditional Arabic" w:cs="Traditional Arabic" w:hint="cs"/>
          <w:sz w:val="32"/>
          <w:szCs w:val="32"/>
          <w:rtl/>
        </w:rPr>
        <w:t>.</w:t>
      </w:r>
    </w:p>
    <w:p w:rsidR="00F37004" w:rsidRPr="00634111" w:rsidRDefault="00F37004" w:rsidP="00F37004">
      <w:pPr>
        <w:spacing w:after="100"/>
        <w:ind w:firstLine="566"/>
        <w:jc w:val="center"/>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الأسباب</w:t>
      </w:r>
    </w:p>
    <w:p w:rsidR="00F37004" w:rsidRPr="00634111" w:rsidRDefault="00F37004" w:rsidP="00F37004">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sz w:val="32"/>
          <w:szCs w:val="32"/>
          <w:rtl/>
        </w:rPr>
        <w:t>لما كان المدعي قد حصر دعواه في طلب الحكم بإلزام المدعى عليه أن يعيد له عدد (34) أربع وثلاث</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ن حصة من رأس مال 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وإثبات ملكيتها له، فإن هذه الدعوى تخضع لولاية ديوان المظالم ک</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يئة قضاء تجاري بحسبانها من دعاوى الشركات،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لقرار مجلس الوزراء رقم (241) بتاريخ 26/10/1407هـ، كما أنها تدخل في اختصاص المحكمة المكاني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للفقرة الأول</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من المادة السادسة والثلاثين من نظام المرافعات الشرعية الصادر بالمرسوم الملكي رقم (م/</w:t>
      </w:r>
      <w:r w:rsidRPr="00634111">
        <w:rPr>
          <w:rFonts w:ascii="Traditional Arabic" w:eastAsia="Times New Roman" w:hAnsi="Traditional Arabic" w:cs="Traditional Arabic"/>
          <w:sz w:val="32"/>
          <w:szCs w:val="32"/>
          <w:rtl/>
          <w:lang w:bidi="fa-IR"/>
        </w:rPr>
        <w:t xml:space="preserve">۱) </w:t>
      </w:r>
      <w:r w:rsidRPr="00634111">
        <w:rPr>
          <w:rFonts w:ascii="Traditional Arabic" w:eastAsia="Times New Roman" w:hAnsi="Traditional Arabic" w:cs="Traditional Arabic"/>
          <w:sz w:val="32"/>
          <w:szCs w:val="32"/>
          <w:rtl/>
        </w:rPr>
        <w:t xml:space="preserve">في 22/1/1435هـ، والتي </w:t>
      </w:r>
      <w:r w:rsidRPr="00634111">
        <w:rPr>
          <w:rFonts w:ascii="Traditional Arabic" w:eastAsia="Times New Roman" w:hAnsi="Traditional Arabic" w:cs="Traditional Arabic"/>
          <w:sz w:val="32"/>
          <w:szCs w:val="32"/>
          <w:rtl/>
        </w:rPr>
        <w:lastRenderedPageBreak/>
        <w:t xml:space="preserve">نصت على أن: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يكون الاختصاص للمحكمة التي يقع في نطاق اختصاصها مكان إقامة المدعى عليه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وتدخل في اختصاص الدائرة النوعي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لقرار رئيس ديوان المظالم رقم (44) لعام 1436هـ</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sz w:val="32"/>
          <w:szCs w:val="32"/>
          <w:rtl/>
        </w:rPr>
        <w:t xml:space="preserve"> ولما كانت الدعوى قد أقيمت من ذي صفة على ذي صفة، ولمصلحة مشروعة مبتغاه، ومثل فيها عن طرفي النزاع وكلاء شرعيين بموجب وكالات موثقة توثيق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سليم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منها ما هو لأجل، وأجازه الموكل ضمن</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بحضوره في جلسات القضية المتأخرة، ولم يبد اعتراض</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لذلك، فإن الدعوى تكون قد استوفت كافة شرائط القبول الشكلية ويتعين على الدائرة قبول الدعوى شكل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أما عن الموضوع ووفق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لما ساقته وقائع الدعوى، فإن المدعي حقيقة يخاصم المدعى عليه على حصص تعود ملكيتها له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بحسب دعواه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وعددها (34) حصة من رأس مال الشركة محل الدعوى، تنازل عنها المدعي صوري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للمدعى عليه، امتثال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للنص النظامي الوارد بالمادة الثالثة من نظام خدمة حجاج الداخل الصادر بالمرسوم الملكي رقم (م/58</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في 28/10/1426هـ، والذي نص على</w:t>
      </w:r>
      <w:r w:rsidRPr="00634111">
        <w:rPr>
          <w:rFonts w:ascii="Traditional Arabic" w:eastAsia="Times New Roman" w:hAnsi="Traditional Arabic" w:cs="Traditional Arabic" w:hint="cs"/>
          <w:sz w:val="32"/>
          <w:szCs w:val="32"/>
          <w:rtl/>
        </w:rPr>
        <w:t xml:space="preserve"> أنه</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لا يجوز للمؤسسات الأهلية لحجاج الخارج ولا للمساهمين أو العاملين فيها، ولا لأرباب الطوائف من وكلاء وأدلاء وزمازمة، ولا لمكاتبهم أو العاملين فيها ممارسة هذه الخدمة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وذلك بهدف تجديد ترخيص الشركة، كون المدعي من منسوبي مؤسسة مطوفي حجاج جنوب شرق آسيا، وتم هذا التنازل الصوري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حسب دعواه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بتعديل عقد تأسيس الشركاء في الشركة وذلك بتاريخ 26/6/1429هـ، والمصادق عليه من قبل كاتب العدل بالهيئة العامة للاستثمار بمحافظة جدة في 29/10/1429هـ، والذي يظهر للهيئات النظامية أن المدعي والشركة قد التزما بما نص عليه المنظم في المادة السالف بيانها، وحرر المدعي مع المدعى عليه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اتفاقية انتقال حصص في 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بتاريخ 19/11/1429هـ، ورد في البند الثاني منها: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اتفق الطرفان على انتقال أربعة وثلاث</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حصة بذات قيمتها الاسمية من الحصص التي يملكها الطرف الأول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المدعي</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في 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 xml:space="preserve">ذات مسؤولية محدودة </w:t>
      </w:r>
      <w:r w:rsidRPr="00634111">
        <w:rPr>
          <w:rFonts w:ascii="Traditional Arabic" w:eastAsia="Times New Roman" w:hAnsi="Traditional Arabic" w:cs="Traditional Arabic"/>
          <w:sz w:val="32"/>
          <w:szCs w:val="32"/>
          <w:rtl/>
        </w:rPr>
        <w:t>والمشار إليها أعلاه في التمهيد إلى الطرف الثاني - المدعى عليه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كما ورد في البند الخامس من ذات الاتفاقية ما يلي: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اتفق الطرفان على أن يلتزم الطرف الثاني بتوكيل الطرف الأول بموجب وكالة مقيدة بكتابة عدل يمنح فيها الطرف الأول كافة الحقوق الخاصة بحص</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الطرف الثاني التي يملكها في شركة </w:t>
      </w:r>
      <w:r w:rsidRPr="00634111">
        <w:rPr>
          <w:rFonts w:ascii="Traditional Arabic" w:eastAsia="Times New Roman" w:hAnsi="Traditional Arabic" w:cs="Traditional Arabic" w:hint="cs"/>
          <w:sz w:val="32"/>
          <w:szCs w:val="32"/>
          <w:rtl/>
        </w:rPr>
        <w:t>(...) ذات مسؤولية محدودة</w:t>
      </w:r>
      <w:r w:rsidRPr="00634111">
        <w:rPr>
          <w:rFonts w:ascii="Traditional Arabic" w:eastAsia="Times New Roman" w:hAnsi="Traditional Arabic" w:cs="Traditional Arabic"/>
          <w:sz w:val="32"/>
          <w:szCs w:val="32"/>
          <w:rtl/>
        </w:rPr>
        <w:t xml:space="preserve"> والبالغة عدد أربعة وثلاث</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ن حصة، ويوضح فيها حق الطرف الأول في النيابة عن الطرف الثاني في حضور اجتماعات الشركة والتوقيع على كل المستندات المطلوبة والضرورية واللازمة لتسيير الشركة، وحق التنازل عن كل أو جزء من الحصص المشار إليها أعلاه للغير، والموافقة على قرار الشركاء الخاص بتعديل عقد الشركة في كل ما يتعلق بالتنازل عن الحصص لأي شخص يتم اختياره من الطرف الأول والنيابة عن الطرف الثاني في حال التصفية أو الإغلاق النهائي المرخص به من الجهات الحكومية، وأن تشمل الوكالة حق الطرف الأول توكيل الغير في كل ذلك، كما </w:t>
      </w:r>
      <w:r w:rsidRPr="00634111">
        <w:rPr>
          <w:rFonts w:ascii="Traditional Arabic" w:eastAsia="Times New Roman" w:hAnsi="Traditional Arabic" w:cs="Traditional Arabic"/>
          <w:sz w:val="32"/>
          <w:szCs w:val="32"/>
          <w:rtl/>
        </w:rPr>
        <w:lastRenderedPageBreak/>
        <w:t>يلتزم الطرف الثاني في حالة وفاة الطرف الأول بتوكيل أحد ورثته بكل مضمون الوكالة المشار إليها أعلاه، وأن تتضمن عدم أحقية الطرف الثاني في إلغاء الوكالة إلا بعد موافقة الطرف الأول أو ورثته كتابة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ورد في البند السادس من ذات الاتفاقية ما يلي: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اتفق الطرفان على أن يلتزم الطرف الثاني بعدم التنازل بأي صورة من الصور عن الحقوق المتفق عليها في هذا الاتفاق وملاحقه لأي طرف آخر، إلا بعد موافقة الطرف الأول أو ورثته كتابة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وهذه الاتفاقية ممهورة بتوقيع المدعي والمدعى عليه والمحامي (...)، والتي استند فيها على إثبات صورية التنازل، ولما كان المدعى عليه قد طعن في ذلك المستند بالتزوير، وأنكر التوقيع المنسوب له، ولما كان هذا المستند مثمر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ومنتج</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النزاع، فإن الدائرة امتثلت لنص المادة الثانية والأربع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بعد المئة من نظام المرافعات الشرعية، وأجرت المقارنة بموجب كتابها رقم (98816/1/8/16/83) وتاريخ 21/10/1436هـ، الموجه لشرطة محافظة جدة كخبير للتأكد من صحة توقيع المدعى عليه على تلك الاتفاقية وإجراء المقارنة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وورد للدائرة خطاب مدير شرطة جدة رقم (6923) وتاريخ 23/12/1436هـ، والمرفق به التقرير الفني رقم (36217/ت) وتاريخ 26/11/1436هـ، المنتهي إلى أنه وبعد فحص ومضاهاة التوقيع الثابت باتفاق</w:t>
      </w:r>
      <w:r w:rsidRPr="00634111">
        <w:rPr>
          <w:rFonts w:ascii="Traditional Arabic" w:eastAsia="Times New Roman" w:hAnsi="Traditional Arabic" w:cs="Traditional Arabic" w:hint="cs"/>
          <w:sz w:val="32"/>
          <w:szCs w:val="32"/>
          <w:rtl/>
        </w:rPr>
        <w:t>ية</w:t>
      </w:r>
      <w:r w:rsidRPr="00634111">
        <w:rPr>
          <w:rFonts w:ascii="Traditional Arabic" w:eastAsia="Times New Roman" w:hAnsi="Traditional Arabic" w:cs="Traditional Arabic"/>
          <w:sz w:val="32"/>
          <w:szCs w:val="32"/>
          <w:rtl/>
        </w:rPr>
        <w:t xml:space="preserve"> انتقال الحصص والمنسوب للمدعو (</w:t>
      </w:r>
      <w:r w:rsidRPr="00634111">
        <w:rPr>
          <w:rFonts w:ascii="Traditional Arabic" w:eastAsia="Times New Roman" w:hAnsi="Traditional Arabic" w:cs="Traditional Arabic" w:hint="cs"/>
          <w:sz w:val="32"/>
          <w:szCs w:val="32"/>
          <w:rtl/>
        </w:rPr>
        <w:t>المدعى عليه</w:t>
      </w:r>
      <w:r w:rsidRPr="00634111">
        <w:rPr>
          <w:rFonts w:ascii="Traditional Arabic" w:eastAsia="Times New Roman" w:hAnsi="Traditional Arabic" w:cs="Traditional Arabic"/>
          <w:sz w:val="32"/>
          <w:szCs w:val="32"/>
          <w:rtl/>
        </w:rPr>
        <w:t xml:space="preserve">) على تواقيعه الثابتة بالأوراق المقدمة للمضاهاة وكذلك الأوراق المستكتبة من قبلهم تبين أنهما يتفقان، وبالتالي صحة ذلك التوقيع، </w:t>
      </w:r>
      <w:r w:rsidRPr="00634111">
        <w:rPr>
          <w:rFonts w:ascii="Traditional Arabic" w:eastAsia="Times New Roman" w:hAnsi="Traditional Arabic" w:cs="Traditional Arabic" w:hint="cs"/>
          <w:sz w:val="32"/>
          <w:szCs w:val="32"/>
          <w:rtl/>
        </w:rPr>
        <w:t>و</w:t>
      </w:r>
      <w:r w:rsidRPr="00634111">
        <w:rPr>
          <w:rFonts w:ascii="Traditional Arabic" w:eastAsia="Times New Roman" w:hAnsi="Traditional Arabic" w:cs="Traditional Arabic"/>
          <w:sz w:val="32"/>
          <w:szCs w:val="32"/>
          <w:rtl/>
        </w:rPr>
        <w:t>لما كانت الدائرة قد منحت طرفي النزاع الوقت الكافي لعرض بيناتهم المثبتة لدعواهم، فقد مثل أمام الدائرة وبناء على طلب المدعي الشاهد (</w:t>
      </w:r>
      <w:r w:rsidRPr="00634111">
        <w:rPr>
          <w:rFonts w:ascii="Traditional Arabic" w:eastAsia="Times New Roman" w:hAnsi="Traditional Arabic" w:cs="Traditional Arabic" w:hint="cs"/>
          <w:sz w:val="32"/>
          <w:szCs w:val="32"/>
          <w:rtl/>
        </w:rPr>
        <w:t>عادل</w:t>
      </w:r>
      <w:r w:rsidRPr="00634111">
        <w:rPr>
          <w:rFonts w:ascii="Traditional Arabic" w:eastAsia="Times New Roman" w:hAnsi="Traditional Arabic" w:cs="Traditional Arabic"/>
          <w:sz w:val="32"/>
          <w:szCs w:val="32"/>
          <w:rtl/>
        </w:rPr>
        <w:t>)، وقد مثل قائل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أشهد بأن (...) (المدعى عليه) قد أتاني باتفاقية مكونة من ثلاث صفحات ذكر لي أنه يريد أن يثبت فيها بأنه قد دفع مبلغ ثلاث</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مل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ي</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ريال قيمة الشركة التي اشتراها من (</w:t>
      </w:r>
      <w:r w:rsidRPr="00634111">
        <w:rPr>
          <w:rFonts w:ascii="Traditional Arabic" w:eastAsia="Times New Roman" w:hAnsi="Traditional Arabic" w:cs="Traditional Arabic" w:hint="cs"/>
          <w:sz w:val="32"/>
          <w:szCs w:val="32"/>
          <w:rtl/>
        </w:rPr>
        <w:t>المدعي</w:t>
      </w:r>
      <w:r w:rsidRPr="00634111">
        <w:rPr>
          <w:rFonts w:ascii="Traditional Arabic" w:eastAsia="Times New Roman" w:hAnsi="Traditional Arabic" w:cs="Traditional Arabic"/>
          <w:sz w:val="32"/>
          <w:szCs w:val="32"/>
          <w:rtl/>
        </w:rPr>
        <w:t>) ثم سألته عن الاتفاقية الموقعة بين الطرفين فذكر لي بأنه وقع أول صفحة منها وأن تواقيعه على الصفحتين الأخريين عشوائية بمعنى أنه وقعها بغير توقيعه الصحيح هذا ما لدي من شهادة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هكذا شهد، وقد طعن وكيل المدعى عليه في عدالة الشاهد، مستند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أنه سبق وأن صدر عليه الحكم رقم (412</w:t>
      </w:r>
      <w:r w:rsidRPr="00634111">
        <w:rPr>
          <w:rFonts w:ascii="Traditional Arabic" w:eastAsia="Times New Roman" w:hAnsi="Traditional Arabic" w:cs="Traditional Arabic"/>
          <w:sz w:val="32"/>
          <w:szCs w:val="32"/>
          <w:rtl/>
          <w:lang w:bidi="fa-IR"/>
        </w:rPr>
        <w:t>/</w:t>
      </w:r>
      <w:r w:rsidRPr="00634111">
        <w:rPr>
          <w:rFonts w:ascii="Traditional Arabic" w:eastAsia="Times New Roman" w:hAnsi="Traditional Arabic" w:cs="Traditional Arabic"/>
          <w:sz w:val="32"/>
          <w:szCs w:val="32"/>
          <w:rtl/>
        </w:rPr>
        <w:t>د/ج/</w:t>
      </w:r>
      <w:r w:rsidRPr="00634111">
        <w:rPr>
          <w:rFonts w:ascii="Traditional Arabic" w:eastAsia="Times New Roman" w:hAnsi="Traditional Arabic" w:cs="Traditional Arabic"/>
          <w:sz w:val="32"/>
          <w:szCs w:val="32"/>
          <w:rtl/>
          <w:lang w:bidi="fa-IR"/>
        </w:rPr>
        <w:t xml:space="preserve">۸) </w:t>
      </w:r>
      <w:r w:rsidRPr="00634111">
        <w:rPr>
          <w:rFonts w:ascii="Traditional Arabic" w:eastAsia="Times New Roman" w:hAnsi="Traditional Arabic" w:cs="Traditional Arabic"/>
          <w:sz w:val="32"/>
          <w:szCs w:val="32"/>
          <w:rtl/>
        </w:rPr>
        <w:t>لعام 1431هـ، من الدائرة الج</w:t>
      </w:r>
      <w:r w:rsidRPr="00634111">
        <w:rPr>
          <w:rFonts w:ascii="Traditional Arabic" w:eastAsia="Times New Roman" w:hAnsi="Traditional Arabic" w:cs="Traditional Arabic" w:hint="cs"/>
          <w:sz w:val="32"/>
          <w:szCs w:val="32"/>
          <w:rtl/>
        </w:rPr>
        <w:t>ز</w:t>
      </w:r>
      <w:r w:rsidRPr="00634111">
        <w:rPr>
          <w:rFonts w:ascii="Traditional Arabic" w:eastAsia="Times New Roman" w:hAnsi="Traditional Arabic" w:cs="Traditional Arabic"/>
          <w:sz w:val="32"/>
          <w:szCs w:val="32"/>
          <w:rtl/>
        </w:rPr>
        <w:t>ائية الثامنة بالمحكمة ال</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 xml:space="preserve">دارية بجدة القاضي بإدانته </w:t>
      </w:r>
      <w:r w:rsidRPr="00634111">
        <w:rPr>
          <w:rFonts w:ascii="Traditional Arabic" w:eastAsia="Times New Roman" w:hAnsi="Traditional Arabic" w:cs="Traditional Arabic" w:hint="cs"/>
          <w:sz w:val="32"/>
          <w:szCs w:val="32"/>
          <w:rtl/>
        </w:rPr>
        <w:t>ل</w:t>
      </w:r>
      <w:r w:rsidRPr="00634111">
        <w:rPr>
          <w:rFonts w:ascii="Traditional Arabic" w:eastAsia="Times New Roman" w:hAnsi="Traditional Arabic" w:cs="Traditional Arabic"/>
          <w:sz w:val="32"/>
          <w:szCs w:val="32"/>
          <w:rtl/>
        </w:rPr>
        <w:t>قيامه بتزوير محررات رسمية، وبالنظر في طعن المدعى عليه، ولما كانت العدالة هي من شروط قبول الشهادة، لاستناد الحاكم عليها عند قبولها، وإنفاذها في حق الغير، وكان لازم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وجود غلبة الظن على صدق الشاهد وهو ما لا يتوفر إلا بتوفر العدالة والتي هي: من لم يعرف عليه جريمة في دينه، ولما كان الشاهد قد ثبتت عليه جريمة التزوير بموجب حكم شرعي قضى بإدانته، فإن الدائرة ولما سبق تنتهي إلى رد شهادته، مستأنسة بما ورد في كتاب عمر بن الخطاب إلى أبي موسى الأشعري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رضي الله عنهما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...المسلمون عدول بعضهم على بعض إلا مجلود في حد أو مجرب في شهادة زور</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وبرد شهادة </w:t>
      </w:r>
      <w:r w:rsidRPr="00634111">
        <w:rPr>
          <w:rFonts w:ascii="Traditional Arabic" w:eastAsia="Times New Roman" w:hAnsi="Traditional Arabic" w:cs="Traditional Arabic"/>
          <w:sz w:val="32"/>
          <w:szCs w:val="32"/>
          <w:rtl/>
        </w:rPr>
        <w:lastRenderedPageBreak/>
        <w:t>الشاهد السابق، طلب وكيل المدعي سماع شهادة (</w:t>
      </w:r>
      <w:r w:rsidRPr="00634111">
        <w:rPr>
          <w:rFonts w:ascii="Traditional Arabic" w:eastAsia="Times New Roman" w:hAnsi="Traditional Arabic" w:cs="Traditional Arabic" w:hint="cs"/>
          <w:sz w:val="32"/>
          <w:szCs w:val="32"/>
          <w:rtl/>
        </w:rPr>
        <w:t>عصام</w:t>
      </w:r>
      <w:r w:rsidRPr="00634111">
        <w:rPr>
          <w:rFonts w:ascii="Traditional Arabic" w:eastAsia="Times New Roman" w:hAnsi="Traditional Arabic" w:cs="Traditional Arabic"/>
          <w:sz w:val="32"/>
          <w:szCs w:val="32"/>
          <w:rtl/>
        </w:rPr>
        <w:t>)، الذي تربطه علاقة بطرفي النزاع القائم، و</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مثوله أمام الدائرة ذكر أنه</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يشهد بالله أنه بحكم قرابتي للطرفين كون المدعي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زوج أختي (...) والمدعى عليه (...) ابن أختي (...) وأنني قد سمعت المدعي (...) ومن زوجته أختي أن موضوع (</w:t>
      </w:r>
      <w:r w:rsidRPr="00634111">
        <w:rPr>
          <w:rFonts w:ascii="Traditional Arabic" w:eastAsia="Times New Roman" w:hAnsi="Traditional Arabic" w:cs="Traditional Arabic" w:hint="cs"/>
          <w:sz w:val="32"/>
          <w:szCs w:val="32"/>
          <w:rtl/>
        </w:rPr>
        <w:t>المدعي</w:t>
      </w:r>
      <w:r w:rsidRPr="00634111">
        <w:rPr>
          <w:rFonts w:ascii="Traditional Arabic" w:eastAsia="Times New Roman" w:hAnsi="Traditional Arabic" w:cs="Traditional Arabic"/>
          <w:sz w:val="32"/>
          <w:szCs w:val="32"/>
          <w:rtl/>
        </w:rPr>
        <w:t>) المتعلق بشركة الحج كونه مطوف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 تم الاتفاق مع (</w:t>
      </w:r>
      <w:r w:rsidRPr="00634111">
        <w:rPr>
          <w:rFonts w:ascii="Traditional Arabic" w:eastAsia="Times New Roman" w:hAnsi="Traditional Arabic" w:cs="Traditional Arabic" w:hint="cs"/>
          <w:sz w:val="32"/>
          <w:szCs w:val="32"/>
          <w:rtl/>
        </w:rPr>
        <w:t>المدعى عليه</w:t>
      </w:r>
      <w:r w:rsidRPr="00634111">
        <w:rPr>
          <w:rFonts w:ascii="Traditional Arabic" w:eastAsia="Times New Roman" w:hAnsi="Traditional Arabic" w:cs="Traditional Arabic"/>
          <w:sz w:val="32"/>
          <w:szCs w:val="32"/>
          <w:rtl/>
        </w:rPr>
        <w:t>) على حله، بأن تكون الحصة في الشركة باسم (</w:t>
      </w:r>
      <w:r w:rsidRPr="00634111">
        <w:rPr>
          <w:rFonts w:ascii="Traditional Arabic" w:eastAsia="Times New Roman" w:hAnsi="Traditional Arabic" w:cs="Traditional Arabic" w:hint="cs"/>
          <w:sz w:val="32"/>
          <w:szCs w:val="32"/>
          <w:rtl/>
        </w:rPr>
        <w:t>المدعى عليه</w:t>
      </w:r>
      <w:r w:rsidRPr="00634111">
        <w:rPr>
          <w:rFonts w:ascii="Traditional Arabic" w:eastAsia="Times New Roman" w:hAnsi="Traditional Arabic" w:cs="Traditional Arabic"/>
          <w:sz w:val="32"/>
          <w:szCs w:val="32"/>
          <w:rtl/>
        </w:rPr>
        <w:t>) وأن يأخذ مقابل ذلك (50.000) خمسين ألف ريال سنوي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وقد سمعت من أختي بعد ذلك أن (</w:t>
      </w:r>
      <w:r w:rsidRPr="00634111">
        <w:rPr>
          <w:rFonts w:ascii="Traditional Arabic" w:eastAsia="Times New Roman" w:hAnsi="Traditional Arabic" w:cs="Traditional Arabic" w:hint="cs"/>
          <w:sz w:val="32"/>
          <w:szCs w:val="32"/>
          <w:rtl/>
        </w:rPr>
        <w:t>المدعى عليه</w:t>
      </w:r>
      <w:r w:rsidRPr="00634111">
        <w:rPr>
          <w:rFonts w:ascii="Traditional Arabic" w:eastAsia="Times New Roman" w:hAnsi="Traditional Arabic" w:cs="Traditional Arabic"/>
          <w:sz w:val="32"/>
          <w:szCs w:val="32"/>
          <w:rtl/>
        </w:rPr>
        <w:t>) قد حضر لديهم وأنكر أي مستحقات لـ (</w:t>
      </w:r>
      <w:r w:rsidRPr="00634111">
        <w:rPr>
          <w:rFonts w:ascii="Traditional Arabic" w:eastAsia="Times New Roman" w:hAnsi="Traditional Arabic" w:cs="Traditional Arabic" w:hint="cs"/>
          <w:sz w:val="32"/>
          <w:szCs w:val="32"/>
          <w:rtl/>
        </w:rPr>
        <w:t>المدعي</w:t>
      </w:r>
      <w:r w:rsidRPr="00634111">
        <w:rPr>
          <w:rFonts w:ascii="Traditional Arabic" w:eastAsia="Times New Roman" w:hAnsi="Traditional Arabic" w:cs="Traditional Arabic"/>
          <w:sz w:val="32"/>
          <w:szCs w:val="32"/>
          <w:rtl/>
        </w:rPr>
        <w:t>) عنده في الشركة، وكذا الاتفاق السابق، وأن كل ما يتعلق بذلك لسماعهم المدعي وزوجته أختي، ولم ألتق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بالمدعى عليه (...) أو أسمع منه أي شيء عن موضوع العلاقة بين الطرفين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هكذا شهد، وبعرضها على وكيل المدعي طعن بأن الشهادة لا توافق الدعوى، ولا تثبت توقيع موكله على الاتفاقية، وأن الشاهد أوضح في شهادته بأنه لم ير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موكله أو يسمع منه أي اتفاق، بل هي مبنية على ما سمعه من المدعي وزوجته أخت الشاهد، وبالتالي فالشهادة غير موصل</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والدائرة وبالنظر إلى مضمون الشهادة وما قدمه وكيل المدعى عليه من طعن عليها، ولما كانت الشهادة السالف ب</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انها هي مبنية على السماع من المشهود له (المدعي) وزوجته، لا على السماع من المشهود عليه؛ فهي بذلك تخالف ما قرره الفقهاء في قبول شهادة السماع من اشتراط السماع من المشهود عليه في محل إقرار، والحال كما ذكر فإن هذه الشهادة مختلة الأركان والشرائط ولا ترقى للبينة وبالتالي لا يمكن بناء حكم عليها وتكون حرية بالر</w:t>
      </w:r>
      <w:r w:rsidRPr="00634111">
        <w:rPr>
          <w:rFonts w:ascii="Traditional Arabic" w:eastAsia="Times New Roman" w:hAnsi="Traditional Arabic" w:cs="Traditional Arabic" w:hint="cs"/>
          <w:sz w:val="32"/>
          <w:szCs w:val="32"/>
          <w:rtl/>
        </w:rPr>
        <w:t>د</w:t>
      </w:r>
      <w:r w:rsidRPr="00634111">
        <w:rPr>
          <w:rFonts w:ascii="Traditional Arabic" w:eastAsia="Times New Roman" w:hAnsi="Traditional Arabic" w:cs="Traditional Arabic"/>
          <w:sz w:val="32"/>
          <w:szCs w:val="32"/>
          <w:rtl/>
        </w:rPr>
        <w:t xml:space="preserve">. وبالنظر في بينات المدعى عليه المثبتة لدفوعه، فقد طلب من الدائرة سماع شهادة مدير 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في أن المدعي قد عرض عليه شراء الحصص التي يدعي أنه لم يقم ببيعها، ثم حضر لدى الدائرة (</w:t>
      </w:r>
      <w:r w:rsidRPr="00634111">
        <w:rPr>
          <w:rFonts w:ascii="Traditional Arabic" w:eastAsia="Times New Roman" w:hAnsi="Traditional Arabic" w:cs="Traditional Arabic" w:hint="cs"/>
          <w:sz w:val="32"/>
          <w:szCs w:val="32"/>
          <w:rtl/>
        </w:rPr>
        <w:t>علي</w:t>
      </w:r>
      <w:r w:rsidRPr="00634111">
        <w:rPr>
          <w:rFonts w:ascii="Traditional Arabic" w:eastAsia="Times New Roman" w:hAnsi="Traditional Arabic" w:cs="Traditional Arabic"/>
          <w:sz w:val="32"/>
          <w:szCs w:val="32"/>
          <w:rtl/>
        </w:rPr>
        <w:t>)، وم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ث</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ل قائل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أنه وبصفته مدير لشركة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فإن المدعي (...) حضر إليه في المكتب وعرض مبلغ (2.500.000) مليونين وخمسمئة ألف</w:t>
      </w:r>
      <w:r w:rsidRPr="00634111">
        <w:rPr>
          <w:rFonts w:ascii="Traditional Arabic" w:eastAsia="Times New Roman" w:hAnsi="Traditional Arabic" w:cs="Traditional Arabic" w:hint="cs"/>
          <w:sz w:val="32"/>
          <w:szCs w:val="32"/>
          <w:rtl/>
        </w:rPr>
        <w:t xml:space="preserve"> ريال</w:t>
      </w:r>
      <w:r w:rsidRPr="00634111">
        <w:rPr>
          <w:rFonts w:ascii="Traditional Arabic" w:eastAsia="Times New Roman" w:hAnsi="Traditional Arabic" w:cs="Traditional Arabic"/>
          <w:sz w:val="32"/>
          <w:szCs w:val="32"/>
          <w:rtl/>
        </w:rPr>
        <w:t xml:space="preserve"> لشراء حصة المدعى عليه (...) وكان ذلك بغرض الوصول للتسوية وحل النزاع بينهما وكان ذلك في منتصف عام 1434هـ</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هكذا شهد، وبعرض الشهادة على المدعي أفاد بأن الشاهد له مصلحة في شهادته، كما أن الشاهد وبصفته مدير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للشركة فإنه كان يقوم بصرف أرباح الشركة </w:t>
      </w:r>
      <w:r w:rsidRPr="00634111">
        <w:rPr>
          <w:rFonts w:ascii="Traditional Arabic" w:eastAsia="Times New Roman" w:hAnsi="Traditional Arabic" w:cs="Traditional Arabic" w:hint="cs"/>
          <w:sz w:val="32"/>
          <w:szCs w:val="32"/>
          <w:rtl/>
        </w:rPr>
        <w:t>له (</w:t>
      </w:r>
      <w:r w:rsidRPr="00634111">
        <w:rPr>
          <w:rFonts w:ascii="Traditional Arabic" w:eastAsia="Times New Roman" w:hAnsi="Traditional Arabic" w:cs="Traditional Arabic"/>
          <w:sz w:val="32"/>
          <w:szCs w:val="32"/>
          <w:rtl/>
        </w:rPr>
        <w:t>للمدعي</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إلا أرباح الأعوام 1434هـ، 1435هـ، 1436هـ، فقد تم صرفها للمدعى عليه بالرغم من توجيه خطابات من الدائرة له تفيد بالتريث في صرف أرباح المدعى عليه إلا أنه لم يمتثل لذلك، وانحاز للمدعى عليه، وبتفحص الدائرة لمضمون الشهادة ومؤديها تجد أن الشاهد مدير للشركة محل الدعوى، والمشهود له شريك فيها كما يظهر من عقد تأسيس الشركاء في الشركة (المعدل)، ولما كانت شهادة الشريك لشريكه فيما هو شريك فيه تهمة تمنع قبول الشهادة، لما يجر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على نفسه من مصلحة، وكان المقتضي لقبول الشهادة منتفٍ، والمانع متحقق فوجب ردها، سيما والشاهد لم يمتثل لخطابات الدائرة </w:t>
      </w:r>
      <w:r w:rsidRPr="00634111">
        <w:rPr>
          <w:rFonts w:ascii="Traditional Arabic" w:eastAsia="Times New Roman" w:hAnsi="Traditional Arabic" w:cs="Traditional Arabic"/>
          <w:sz w:val="32"/>
          <w:szCs w:val="32"/>
          <w:rtl/>
        </w:rPr>
        <w:lastRenderedPageBreak/>
        <w:t>المتلاحقة بالتريث في صرف أرباح المدعى عليه لحين الفصل في هذه الدعوى، ويكون معه طعن المدعي موافق لتأصيل الفقه والقضاء. ثم طلب وكيل المدعى عليه سماع شهادة شاهد على تسليم موكله مبلغ الحصص للمدعي، ومثل أمام الدائرة (</w:t>
      </w:r>
      <w:r w:rsidRPr="00634111">
        <w:rPr>
          <w:rFonts w:ascii="Traditional Arabic" w:eastAsia="Times New Roman" w:hAnsi="Traditional Arabic" w:cs="Traditional Arabic" w:hint="cs"/>
          <w:sz w:val="32"/>
          <w:szCs w:val="32"/>
          <w:rtl/>
        </w:rPr>
        <w:t>عماد</w:t>
      </w:r>
      <w:r w:rsidRPr="00634111">
        <w:rPr>
          <w:rFonts w:ascii="Traditional Arabic" w:eastAsia="Times New Roman" w:hAnsi="Traditional Arabic" w:cs="Traditional Arabic"/>
          <w:sz w:val="32"/>
          <w:szCs w:val="32"/>
          <w:rtl/>
        </w:rPr>
        <w:t>) قائل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بأني ذهبت مع (</w:t>
      </w:r>
      <w:r w:rsidRPr="00634111">
        <w:rPr>
          <w:rFonts w:ascii="Traditional Arabic" w:eastAsia="Times New Roman" w:hAnsi="Traditional Arabic" w:cs="Traditional Arabic" w:hint="cs"/>
          <w:sz w:val="32"/>
          <w:szCs w:val="32"/>
          <w:rtl/>
        </w:rPr>
        <w:t>المدعى عليه</w:t>
      </w:r>
      <w:r w:rsidRPr="00634111">
        <w:rPr>
          <w:rFonts w:ascii="Traditional Arabic" w:eastAsia="Times New Roman" w:hAnsi="Traditional Arabic" w:cs="Traditional Arabic"/>
          <w:sz w:val="32"/>
          <w:szCs w:val="32"/>
          <w:rtl/>
        </w:rPr>
        <w:t>) لجدة، وقابلنا (</w:t>
      </w:r>
      <w:r w:rsidRPr="00634111">
        <w:rPr>
          <w:rFonts w:ascii="Traditional Arabic" w:eastAsia="Times New Roman" w:hAnsi="Traditional Arabic" w:cs="Traditional Arabic" w:hint="cs"/>
          <w:sz w:val="32"/>
          <w:szCs w:val="32"/>
          <w:rtl/>
        </w:rPr>
        <w:t>المدعي</w:t>
      </w:r>
      <w:r w:rsidRPr="00634111">
        <w:rPr>
          <w:rFonts w:ascii="Traditional Arabic" w:eastAsia="Times New Roman" w:hAnsi="Traditional Arabic" w:cs="Traditional Arabic"/>
          <w:sz w:val="32"/>
          <w:szCs w:val="32"/>
          <w:rtl/>
        </w:rPr>
        <w:t>) في منزله في حي الحمراء يوم 27/10/1429هـ، بعد صلاة المغرب</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تم تسليم المدعي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وقدره (3.000.000) ريال، قيمة أسهم في شركة الحج اشتراها (</w:t>
      </w:r>
      <w:r w:rsidRPr="00634111">
        <w:rPr>
          <w:rFonts w:ascii="Traditional Arabic" w:eastAsia="Times New Roman" w:hAnsi="Traditional Arabic" w:cs="Traditional Arabic" w:hint="cs"/>
          <w:sz w:val="32"/>
          <w:szCs w:val="32"/>
          <w:rtl/>
        </w:rPr>
        <w:t>المدعى عليه</w:t>
      </w:r>
      <w:r w:rsidRPr="00634111">
        <w:rPr>
          <w:rFonts w:ascii="Traditional Arabic" w:eastAsia="Times New Roman" w:hAnsi="Traditional Arabic" w:cs="Traditional Arabic"/>
          <w:sz w:val="32"/>
          <w:szCs w:val="32"/>
          <w:rtl/>
        </w:rPr>
        <w:t>) من (</w:t>
      </w:r>
      <w:r w:rsidRPr="00634111">
        <w:rPr>
          <w:rFonts w:ascii="Traditional Arabic" w:eastAsia="Times New Roman" w:hAnsi="Traditional Arabic" w:cs="Traditional Arabic" w:hint="cs"/>
          <w:sz w:val="32"/>
          <w:szCs w:val="32"/>
          <w:rtl/>
        </w:rPr>
        <w:t>المدعي</w:t>
      </w:r>
      <w:r w:rsidRPr="00634111">
        <w:rPr>
          <w:rFonts w:ascii="Traditional Arabic" w:eastAsia="Times New Roman" w:hAnsi="Traditional Arabic" w:cs="Traditional Arabic"/>
          <w:sz w:val="32"/>
          <w:szCs w:val="32"/>
          <w:rtl/>
        </w:rPr>
        <w:t>) وكان التسليم نقد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هكذا شهد، وبعرض الشهادة على المدعي طعن بأن وكيل المدعى عليه سبق وأن أقر بأنه لا بينة لدى موكله تثبت تسليم مبلغ الحصص له، وأن الأمر بين الطرفين كان مبني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الثقة، وهذه البينة موضع </w:t>
      </w:r>
      <w:r w:rsidRPr="00634111">
        <w:rPr>
          <w:rFonts w:ascii="Traditional Arabic" w:eastAsia="Times New Roman" w:hAnsi="Traditional Arabic" w:cs="Traditional Arabic" w:hint="cs"/>
          <w:sz w:val="32"/>
          <w:szCs w:val="32"/>
          <w:rtl/>
        </w:rPr>
        <w:t>ته</w:t>
      </w:r>
      <w:r w:rsidRPr="00634111">
        <w:rPr>
          <w:rFonts w:ascii="Traditional Arabic" w:eastAsia="Times New Roman" w:hAnsi="Traditional Arabic" w:cs="Traditional Arabic"/>
          <w:sz w:val="32"/>
          <w:szCs w:val="32"/>
          <w:rtl/>
        </w:rPr>
        <w:t>مة إذ هي لاحقة على الإنكار، وطلب مواجهة الشاهد مع المدعى عليه أصالة، وبناءً على طلبه تم مواجهة الشاهد بالمدعى عليه الأصيل وسؤالهما عن وقائع الشهادة كل واحد منهما منفرد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وتبين اتفاق أقوالهما في مجمل وقائع الشهادة ومضمونها، وفق ما ساقته واقعات الدعوى، والدائرة بما لها من سلطة لفحص البينة واستظهار صحتها بغية تحقيق العدالة، ولما كان الأصل في صاحب الحق استحضار البينة المؤيدة لدعواه حال النزاع، وب</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عد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تصور جهالتها، سيما في الحقوق التي يترتب على تخلفها حق للغير، ول</w:t>
      </w:r>
      <w:r w:rsidRPr="00634111">
        <w:rPr>
          <w:rFonts w:ascii="Traditional Arabic" w:eastAsia="Times New Roman" w:hAnsi="Traditional Arabic" w:cs="Traditional Arabic" w:hint="cs"/>
          <w:sz w:val="32"/>
          <w:szCs w:val="32"/>
          <w:rtl/>
        </w:rPr>
        <w:t>ما</w:t>
      </w:r>
      <w:r w:rsidRPr="00634111">
        <w:rPr>
          <w:rFonts w:ascii="Traditional Arabic" w:eastAsia="Times New Roman" w:hAnsi="Traditional Arabic" w:cs="Traditional Arabic"/>
          <w:sz w:val="32"/>
          <w:szCs w:val="32"/>
          <w:rtl/>
        </w:rPr>
        <w:t xml:space="preserve"> كان قبول وسماع البينة (الشهادة) بعد إنكارها مدار خلاف بي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لأسبابه، إلا أن واقع الحال في الدعوى أن وكيل المدعى عليه قد أنكر بينة موكله لإثبات تسل</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م مبلغ الحصص للمدعي، فيكون مكذب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لبينته اللاحقة ولا تقبل وإن سمعت، وقد استقر الفقه والقضاء أنه لا يلزم من بطلان الدليل بطلان الم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وله (للمدعى عليه) تحليف خصمه، كما أن بينة المدعى عليه هي شهادة فرد، ولم يتم نصابها، كما أن الشاهد مجهول الحال، وقد تعاضدت الأسباب التي أضعفت قوة البينة، وأهزلت متنها، ولم تر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فيها الدائرة كفاية للركون إلى فحواها والحكم بمقتضاها. وحيث إن المدعى عليه قد استند إلى الشهادتين السابقتين كحجة تعضد دفعه الأصلي من أن المدعي قد تنازل عن الح</w:t>
      </w:r>
      <w:r w:rsidRPr="00634111">
        <w:rPr>
          <w:rFonts w:ascii="Traditional Arabic" w:eastAsia="Times New Roman" w:hAnsi="Traditional Arabic" w:cs="Traditional Arabic" w:hint="cs"/>
          <w:sz w:val="32"/>
          <w:szCs w:val="32"/>
          <w:rtl/>
        </w:rPr>
        <w:t>ص</w:t>
      </w:r>
      <w:r w:rsidRPr="00634111">
        <w:rPr>
          <w:rFonts w:ascii="Traditional Arabic" w:eastAsia="Times New Roman" w:hAnsi="Traditional Arabic" w:cs="Traditional Arabic"/>
          <w:sz w:val="32"/>
          <w:szCs w:val="32"/>
          <w:rtl/>
        </w:rPr>
        <w:t>ص محل الدعوى بملء إرادته، وقبض ثمنها، كما يظهر من (اتفاقية الصلح والتنازل) المحررة في 21/10/1429هـ، والتي بموجبها يتعهد المدعي ببيع حصته البالغة (34٪) من رأس مال الشركة للمدعى عليه، وكذلك يظهر ذلك من عقد تأسيس الشركاء في الشركة المعدل بتاريخ 26/6/1429هـ، والمصادق عليه من قبل كاتب العدل بالهيئة العامة للاستثمار بمحافظة جدة في 29/10/1429هـ، والذي يفيد بتنازل المدعي عن حصصه المذكورة للمدعى عليه، وأقر المدعي (المتنازل) بقبض الثمن، وتوقيعهم على ذلك القرار بمثابة مخالصة نهائية وتامة فيما بينهم، ولا حجة للمدعي بعد إقراره بالتنازل وقبض الثمن والمخالصة النهائية. وبتأمل عقد التأسيس المعدل والذي طعن فيه المدعي بأن العبارة الواردة بالإقرار بقبض الثمن، هي عبارة إلزامية معتاد عليها لاستكمال التوثيق من كاتب العدل، ولا تقر حق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سيما إن ظهر ما يخالفه وعظمت </w:t>
      </w:r>
      <w:r w:rsidRPr="00634111">
        <w:rPr>
          <w:rFonts w:ascii="Traditional Arabic" w:eastAsia="Times New Roman" w:hAnsi="Traditional Arabic" w:cs="Traditional Arabic"/>
          <w:sz w:val="32"/>
          <w:szCs w:val="32"/>
          <w:rtl/>
        </w:rPr>
        <w:lastRenderedPageBreak/>
        <w:t>حجته، تجد الدائرة أن ذات الإقرار الذي يستند عليه المدعى عليه أثبت أن بيع الحصص تم بحسب قيمتها الاسمية، وهو ما يبلغ (170.000) مئة وسبعين ألف ريال، والمدعى عليه في بينة الشهادة التي قدمها فهو يدعي تسليم المدعى عليه مبلغ (3.000.000) ثلاثة ملايين ريال، والبون بين المبلغين شاسع، ولا يتصور من المدعى عليه العدول إلى المبلغ الذي يلحق به الضرر، ولما كان الأصل حجية مثل هذا الإقرار، وصحة الاستناد عليه، وإعمال أثره، إلا أن دفع المدعي ببيع الصورية وتقديم بينته على ذلك، يوجب النظر فيه وتأمله بدقة، ولما كان المدعى عليه قد طعن بالتزوير في البينة التي تثبت الصورية، وطلب إحالتها للجهات المختصة لفحصها، وبإحالتها لشرطة محافظة جدة لإجراء الفحص والمقارنة، ورد للدائرة التقرير الفني رقم (36217/ت) وتاريخ 26/11/1436هـ، المنتهي إلى أنه وبعد فحص ومضاهاة التوقيع الثابت باتفاقية انتقال الحصص والمنسوب للمدعو (</w:t>
      </w:r>
      <w:r w:rsidRPr="00634111">
        <w:rPr>
          <w:rFonts w:ascii="Traditional Arabic" w:eastAsia="Times New Roman" w:hAnsi="Traditional Arabic" w:cs="Traditional Arabic" w:hint="cs"/>
          <w:sz w:val="32"/>
          <w:szCs w:val="32"/>
          <w:rtl/>
        </w:rPr>
        <w:t>المدعى عليه</w:t>
      </w:r>
      <w:r w:rsidRPr="00634111">
        <w:rPr>
          <w:rFonts w:ascii="Traditional Arabic" w:eastAsia="Times New Roman" w:hAnsi="Traditional Arabic" w:cs="Traditional Arabic"/>
          <w:sz w:val="32"/>
          <w:szCs w:val="32"/>
          <w:rtl/>
        </w:rPr>
        <w:t>) على تواقيعه الثابتة بالأوراق المقدمة للمضاهاة وكذلك الأوراق المستكتبة من قبلهم تبين أنهما يتفقان، وعليه فقد سقط دفع المدعى عليه بتزوير تلك الاتفاقية، ولما كانت الصورية هي: ارتباط عقد خفي متزامن بآخر ظاهر مقبول شرع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لمصلحة ما، وحيث إنه وعند خفاء الإرادة الحقيقية، وظهور الإرادة الباطنة، فإن الإعمال يكون لهذه الإرادة الظاهرة، وبتنزيل ما سبق على واقعات الدعوى، نجد أن المدعي كان هو المتصرف بهذه الحصص وعلى مدار السنوات اللاحقة لتوقيع عقد الصورية، لحين فسخ الوكالة المنصوص عليه في ورقة الضد، وذلك بتاريخ 19/12/1433هـ، كما أنه ومن القرائن المحتفة بالدعوى يتبين أن المدعي يمارس دوره كشريك في الشركة محل الدعوى</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له ما للشركاء وعليه ما عليهم، كما أنه يدير المركز الرئيسي للشركة كما يت</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ين من التفويض الصادر من المدير العام للشركة والممضى عليه في 13/11/1429هـ، ولما كان المدعي قد طعن في العقد الظاهر بالصورية وأثبت ذلك بموجب الاتفاقية السابق الإشارة إليها، والتي طعن على صحتها المدعى عليه، وقد ثبت خلاف طعنه، ولما كانت ثمرة الملك ونتيجته هي حقيقة مباشرة التصرف، والتي امتلكها المدعي، بكافة صورها، وغلت عنها يد المدعى عليه، كما يتبين من بنود الاتفاقية، ولما كان الفقه والقضاء قد استقرا على أن اليمين المتممة يجوز توجيهها لمن رجحت بينته لإثبات حقه، وإنهاء النزاع في مواجهة خصمة، فقد طلبت الدائرة من المدعي باعتبار جانبه هو الأقوى أداء اليمين على أن تسجيل الحصص في الشركة باسم المدعی عليه كان صوري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وأنه هو المالك الحقيقي لها، وعلى تأكيد صحة الاتفاقية المبرمة بينهما في 19/11/1429هـ، وبعرض ذلك عليه، وبعد تذكيره بعظم اليمين، قرر استعداده لأداء هذه اليمين، ثم حلف قائلاً: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والله العظيم الذي لا إله إلا هو، عالم الغيب والشهادة، فإن تسجيل الحصص وعددها (34) أربع وثلاثون حصة باسم المدعى عليه (...) في 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سجل تجاري رقم (...)، كان صوري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وأني أنا المالك الحقيقي لهذه الحصص، وأن الاتفاقية </w:t>
      </w:r>
      <w:r w:rsidRPr="00634111">
        <w:rPr>
          <w:rFonts w:ascii="Traditional Arabic" w:eastAsia="Times New Roman" w:hAnsi="Traditional Arabic" w:cs="Traditional Arabic"/>
          <w:sz w:val="32"/>
          <w:szCs w:val="32"/>
          <w:rtl/>
        </w:rPr>
        <w:lastRenderedPageBreak/>
        <w:t>المبرمة بيني وبينه بتاريخ 19/11/1429هـ، كانت صحيحة، والله العظيم والله العظيم والله العظيم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ولذلك ولما كان القضاء منصوب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لإحقاق العدالة على وجه الإلزام لا المراضاة والتلطف، ولما كان الفصل الأخير في البينات وتعارضها عائد للدائرة، تعمل فيها النظر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للشريعة الإسلامية والأنظمة المتبعة وما استقر عل</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ه عمل القضاء، وتحكم بموجبه، وتلزم المتخاصمين به، وتنشد الحق فيما تنتهي إليه من اجتهاد، وتنأى بذاتها عن الح</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د والشطط، وبالنظر فيما تضمنه حكم الدائرة التجارية الثانية بمحكمة الاستئناف الإدارية بمنطقة مكة المكرمة من ملاحظات فإن الدائرة لا ترى في </w:t>
      </w:r>
      <w:r w:rsidRPr="00634111">
        <w:rPr>
          <w:rFonts w:ascii="Traditional Arabic" w:eastAsia="Times New Roman" w:hAnsi="Traditional Arabic" w:cs="Traditional Arabic" w:hint="cs"/>
          <w:sz w:val="32"/>
          <w:szCs w:val="32"/>
          <w:rtl/>
        </w:rPr>
        <w:t>ع</w:t>
      </w:r>
      <w:r w:rsidRPr="00634111">
        <w:rPr>
          <w:rFonts w:ascii="Traditional Arabic" w:eastAsia="Times New Roman" w:hAnsi="Traditional Arabic" w:cs="Traditional Arabic"/>
          <w:sz w:val="32"/>
          <w:szCs w:val="32"/>
          <w:rtl/>
        </w:rPr>
        <w:t>دول المدعي عن طلبه الوارد بلائحة دعواه إقرار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منه بحقيقة التنازل، ولا يتصور ذلك</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لأنه ول</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كان الإقرار هو الإذعان للحق والاعتراف به ولما كان من المستقر عليه فقه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وقضاءً أن الإقرار لا ينشئ حق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جديد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وإنما يخبر بواقعة معينة في وقت سلف، أو بثبوت حق للخصم، والمدعي وبالسير في الدعوى وبطلان طعن المدعى عليه بتزوير الاتفاقية ظهر له أن في مكنته إثبات حق ملكيته للح</w:t>
      </w:r>
      <w:r w:rsidRPr="00634111">
        <w:rPr>
          <w:rFonts w:ascii="Traditional Arabic" w:eastAsia="Times New Roman" w:hAnsi="Traditional Arabic" w:cs="Traditional Arabic" w:hint="cs"/>
          <w:sz w:val="32"/>
          <w:szCs w:val="32"/>
          <w:rtl/>
        </w:rPr>
        <w:t>ص</w:t>
      </w:r>
      <w:r w:rsidRPr="00634111">
        <w:rPr>
          <w:rFonts w:ascii="Traditional Arabic" w:eastAsia="Times New Roman" w:hAnsi="Traditional Arabic" w:cs="Traditional Arabic"/>
          <w:sz w:val="32"/>
          <w:szCs w:val="32"/>
          <w:rtl/>
        </w:rPr>
        <w:t>ص محل الدعوى، وعندئذ</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عدل عن طلبه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وطلب الحكم بإثبات ملكيته لتلك الحصص، وفق ما سبق سرده، وذلك حق مشروع له فقه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وقضاءً، عليه وعلى ما سبق إيراده فإن الدائرة تنتهي لثبوت عقد التنازل صوري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وثبوت ملكية المدعي لعدد (34) حصة من الشركة محل الدعوى، وإلزام المدعى عليه بما يلحق من إثبات ذلك من آثار</w:t>
      </w:r>
      <w:r w:rsidRPr="00634111">
        <w:rPr>
          <w:rFonts w:ascii="Traditional Arabic" w:eastAsia="Times New Roman" w:hAnsi="Traditional Arabic" w:cs="Traditional Arabic"/>
          <w:sz w:val="32"/>
          <w:szCs w:val="32"/>
        </w:rPr>
        <w:t>.</w:t>
      </w: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لذلك حكمت الدائرة: بإثبات ملكية (</w:t>
      </w:r>
      <w:r w:rsidRPr="00634111">
        <w:rPr>
          <w:rFonts w:ascii="Traditional Arabic" w:eastAsia="Times New Roman" w:hAnsi="Traditional Arabic" w:cs="Traditional Arabic" w:hint="cs"/>
          <w:b/>
          <w:bCs/>
          <w:sz w:val="32"/>
          <w:szCs w:val="32"/>
          <w:rtl/>
        </w:rPr>
        <w:t>المدعي</w:t>
      </w:r>
      <w:r w:rsidRPr="00634111">
        <w:rPr>
          <w:rFonts w:ascii="Traditional Arabic" w:eastAsia="Times New Roman" w:hAnsi="Traditional Arabic" w:cs="Traditional Arabic"/>
          <w:b/>
          <w:bCs/>
          <w:sz w:val="32"/>
          <w:szCs w:val="32"/>
          <w:rtl/>
        </w:rPr>
        <w:t>)، سجل مدني رقم (...)، لعدد (34)</w:t>
      </w:r>
      <w:r w:rsidRPr="00634111">
        <w:rPr>
          <w:rFonts w:ascii="Traditional Arabic" w:eastAsia="Times New Roman" w:hAnsi="Traditional Arabic" w:cs="Traditional Arabic"/>
          <w:b/>
          <w:bCs/>
          <w:sz w:val="32"/>
          <w:szCs w:val="32"/>
        </w:rPr>
        <w:t xml:space="preserve"> </w:t>
      </w:r>
      <w:r w:rsidRPr="00634111">
        <w:rPr>
          <w:rFonts w:ascii="Traditional Arabic" w:eastAsia="Times New Roman" w:hAnsi="Traditional Arabic" w:cs="Traditional Arabic"/>
          <w:b/>
          <w:bCs/>
          <w:sz w:val="32"/>
          <w:szCs w:val="32"/>
          <w:rtl/>
        </w:rPr>
        <w:t xml:space="preserve">حصة بشركة </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سجل تجاري رقم (...)، وإلزام</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w:t>
      </w:r>
      <w:r w:rsidRPr="00634111">
        <w:rPr>
          <w:rFonts w:ascii="Traditional Arabic" w:eastAsia="Times New Roman" w:hAnsi="Traditional Arabic" w:cs="Traditional Arabic" w:hint="cs"/>
          <w:b/>
          <w:bCs/>
          <w:sz w:val="32"/>
          <w:szCs w:val="32"/>
          <w:rtl/>
        </w:rPr>
        <w:t>المدعى عليه</w:t>
      </w:r>
      <w:r w:rsidRPr="00634111">
        <w:rPr>
          <w:rFonts w:ascii="Traditional Arabic" w:eastAsia="Times New Roman" w:hAnsi="Traditional Arabic" w:cs="Traditional Arabic"/>
          <w:b/>
          <w:bCs/>
          <w:sz w:val="32"/>
          <w:szCs w:val="32"/>
          <w:rtl/>
        </w:rPr>
        <w:t>)، سجل مدني رقم (...)، باتخاذ ال</w:t>
      </w:r>
      <w:r w:rsidRPr="00634111">
        <w:rPr>
          <w:rFonts w:ascii="Traditional Arabic" w:eastAsia="Times New Roman" w:hAnsi="Traditional Arabic" w:cs="Traditional Arabic" w:hint="cs"/>
          <w:b/>
          <w:bCs/>
          <w:sz w:val="32"/>
          <w:szCs w:val="32"/>
          <w:rtl/>
        </w:rPr>
        <w:t>إ</w:t>
      </w:r>
      <w:r w:rsidRPr="00634111">
        <w:rPr>
          <w:rFonts w:ascii="Traditional Arabic" w:eastAsia="Times New Roman" w:hAnsi="Traditional Arabic" w:cs="Traditional Arabic"/>
          <w:b/>
          <w:bCs/>
          <w:sz w:val="32"/>
          <w:szCs w:val="32"/>
          <w:rtl/>
        </w:rPr>
        <w:t>جراءات اللازمة لنقل ملكية هذه الحصص</w:t>
      </w:r>
      <w:r w:rsidRPr="00634111">
        <w:rPr>
          <w:rFonts w:ascii="Traditional Arabic" w:eastAsia="Times New Roman" w:hAnsi="Traditional Arabic" w:cs="Traditional Arabic" w:hint="cs"/>
          <w:b/>
          <w:bCs/>
          <w:sz w:val="32"/>
          <w:szCs w:val="32"/>
          <w:rtl/>
        </w:rPr>
        <w:t>.</w:t>
      </w:r>
    </w:p>
    <w:p w:rsidR="00F37004" w:rsidRPr="00634111" w:rsidRDefault="00F37004" w:rsidP="00F37004">
      <w:pPr>
        <w:spacing w:after="100"/>
        <w:jc w:val="both"/>
        <w:rPr>
          <w:rFonts w:ascii="Traditional Arabic" w:eastAsia="Times New Roman" w:hAnsi="Traditional Arabic" w:cs="Traditional Arabic"/>
          <w:b/>
          <w:bCs/>
          <w:sz w:val="32"/>
          <w:szCs w:val="32"/>
        </w:rPr>
      </w:pPr>
      <w:r w:rsidRPr="00634111">
        <w:rPr>
          <w:rFonts w:ascii="Traditional Arabic" w:eastAsia="Times New Roman" w:hAnsi="Traditional Arabic" w:cs="Traditional Arabic"/>
          <w:b/>
          <w:bCs/>
          <w:sz w:val="32"/>
          <w:szCs w:val="32"/>
          <w:rtl/>
        </w:rPr>
        <w:t>والله الموفق</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وصلى الله</w:t>
      </w:r>
      <w:r w:rsidRPr="00634111">
        <w:rPr>
          <w:rFonts w:ascii="Traditional Arabic" w:eastAsia="Times New Roman" w:hAnsi="Traditional Arabic" w:cs="Traditional Arabic" w:hint="cs"/>
          <w:b/>
          <w:bCs/>
          <w:sz w:val="32"/>
          <w:szCs w:val="32"/>
          <w:rtl/>
        </w:rPr>
        <w:t xml:space="preserve"> وسلم</w:t>
      </w:r>
      <w:r w:rsidRPr="00634111">
        <w:rPr>
          <w:rFonts w:ascii="Traditional Arabic" w:eastAsia="Times New Roman" w:hAnsi="Traditional Arabic" w:cs="Traditional Arabic"/>
          <w:b/>
          <w:bCs/>
          <w:sz w:val="32"/>
          <w:szCs w:val="32"/>
          <w:rtl/>
        </w:rPr>
        <w:t xml:space="preserve"> على نبينا محمد وعلى آله وصحبه أجمعين.</w:t>
      </w: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حكم محكمة الاستئناف</w:t>
      </w:r>
      <w:r w:rsidRPr="00634111">
        <w:rPr>
          <w:rFonts w:ascii="Traditional Arabic" w:eastAsia="Times New Roman" w:hAnsi="Traditional Arabic" w:cs="Traditional Arabic" w:hint="cs"/>
          <w:b/>
          <w:bCs/>
          <w:sz w:val="32"/>
          <w:szCs w:val="32"/>
          <w:rtl/>
        </w:rPr>
        <w:t>:</w:t>
      </w:r>
    </w:p>
    <w:p w:rsidR="00F37004" w:rsidRPr="00634111" w:rsidRDefault="00F37004" w:rsidP="00F37004">
      <w:pPr>
        <w:jc w:val="both"/>
        <w:rPr>
          <w:rFonts w:ascii="Traditional Arabic" w:hAnsi="Traditional Arabic" w:cs="Traditional Arabic"/>
          <w:sz w:val="32"/>
          <w:szCs w:val="32"/>
        </w:rPr>
      </w:pPr>
      <w:r w:rsidRPr="00634111">
        <w:rPr>
          <w:rFonts w:ascii="Traditional Arabic" w:eastAsia="Times New Roman" w:hAnsi="Traditional Arabic" w:cs="Traditional Arabic"/>
          <w:b/>
          <w:bCs/>
          <w:sz w:val="32"/>
          <w:szCs w:val="32"/>
          <w:rtl/>
        </w:rPr>
        <w:t>حكمت المحكمة بتأييد الحكم فيما انتهى إليه من قضاء، مع تعديل منطوقه بإلغاء الفقرة الثانية منه المتضمنة نقل ملكية الحصص؛ إذ إن وقائع الدعوى أظهرت أن الإجراءات النظامية هي سبب منع بقاء المدعي في الشركة، وبالتالي لا يصح الإلزام باتخاذ إجراءات إعادة نقل ملكية الحصص إليه على خلاف النظام</w:t>
      </w:r>
      <w:r w:rsidRPr="00634111">
        <w:rPr>
          <w:rFonts w:ascii="Traditional Arabic" w:eastAsia="Times New Roman"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1216/2/ق لعام 1435هـ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3763/2/س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26/8/1438هـ</w:t>
      </w:r>
    </w:p>
    <w:p w:rsidR="00F37004" w:rsidRPr="00634111" w:rsidRDefault="00F37004" w:rsidP="00F37004">
      <w:pPr>
        <w:spacing w:after="100"/>
        <w:ind w:firstLine="566"/>
        <w:jc w:val="center"/>
        <w:rPr>
          <w:rFonts w:ascii="Traditional Arabic" w:eastAsia="Times New Roman" w:hAnsi="Traditional Arabic" w:cs="Traditional Arabic"/>
          <w:sz w:val="32"/>
          <w:szCs w:val="32"/>
          <w:rtl/>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lang w:bidi="ar-EG"/>
        </w:rPr>
        <w:t xml:space="preserve">1- </w:t>
      </w:r>
      <w:r w:rsidRPr="00634111">
        <w:rPr>
          <w:rFonts w:ascii="Traditional Arabic" w:hAnsi="Traditional Arabic" w:cs="Traditional Arabic"/>
          <w:b/>
          <w:bCs/>
          <w:sz w:val="32"/>
          <w:szCs w:val="32"/>
          <w:rtl/>
        </w:rPr>
        <w:t xml:space="preserve">شركة - عقد تأسيس - شركة مساهمة مقفلة - إعادة رأس المال - إقرار - تقسيط </w:t>
      </w:r>
      <w:r w:rsidRPr="00634111">
        <w:rPr>
          <w:rFonts w:ascii="Traditional Arabic" w:hAnsi="Traditional Arabic" w:cs="Traditional Arabic" w:hint="cs"/>
          <w:b/>
          <w:bCs/>
          <w:sz w:val="32"/>
          <w:szCs w:val="32"/>
          <w:rtl/>
        </w:rPr>
        <w:t>إعادة رأس المال</w:t>
      </w:r>
      <w:r w:rsidRPr="00634111">
        <w:rPr>
          <w:rFonts w:ascii="Traditional Arabic" w:hAnsi="Traditional Arabic" w:cs="Traditional Arabic"/>
          <w:b/>
          <w:bCs/>
          <w:sz w:val="32"/>
          <w:szCs w:val="32"/>
          <w:rtl/>
        </w:rPr>
        <w:t xml:space="preserve"> - صفة - انتقال ملكية - حكم غيابي - عدم اتخاذ الإجراءات النظامية بشأن التبليغ - أتعاب المحاماة - سلطة المحكمة في تقدير أتعاب المحاماة - اختصاص ولائي</w:t>
      </w:r>
      <w:r w:rsidRPr="00634111">
        <w:rPr>
          <w:rFonts w:ascii="Traditional Arabic" w:hAnsi="Traditional Arabic" w:cs="Traditional Arabic" w:hint="cs"/>
          <w:b/>
          <w:bCs/>
          <w:sz w:val="32"/>
          <w:szCs w:val="32"/>
          <w:rtl/>
          <w:lang w:bidi="ar-EG"/>
        </w:rPr>
        <w:t xml:space="preserve"> -</w:t>
      </w:r>
      <w:r w:rsidRPr="00634111">
        <w:rPr>
          <w:rFonts w:ascii="Traditional Arabic" w:hAnsi="Traditional Arabic" w:cs="Traditional Arabic"/>
          <w:b/>
          <w:bCs/>
          <w:sz w:val="32"/>
          <w:szCs w:val="32"/>
          <w:rtl/>
        </w:rPr>
        <w:t xml:space="preserve"> شراكة في عقد التأسيس.</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مطالبة المدعية إلزام المدعى عليها بإعادة رأس مالها،</w:t>
      </w:r>
      <w:r w:rsidRPr="00634111">
        <w:rPr>
          <w:rtl/>
        </w:rPr>
        <w:t xml:space="preserve"> </w:t>
      </w:r>
      <w:r w:rsidRPr="00634111">
        <w:rPr>
          <w:rFonts w:ascii="Traditional Arabic" w:hAnsi="Traditional Arabic" w:cs="Traditional Arabic" w:hint="cs"/>
          <w:sz w:val="32"/>
          <w:szCs w:val="32"/>
          <w:rtl/>
        </w:rPr>
        <w:t>نتيجة</w:t>
      </w:r>
      <w:r w:rsidRPr="00634111">
        <w:rPr>
          <w:rFonts w:ascii="Traditional Arabic" w:hAnsi="Traditional Arabic" w:cs="Traditional Arabic"/>
          <w:sz w:val="32"/>
          <w:szCs w:val="32"/>
          <w:rtl/>
        </w:rPr>
        <w:t xml:space="preserve"> تأسيس الشركة دون إدخال المدعية فيها،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المطالبة ب</w:t>
      </w:r>
      <w:r w:rsidRPr="00634111">
        <w:rPr>
          <w:rFonts w:ascii="Traditional Arabic" w:hAnsi="Traditional Arabic" w:cs="Traditional Arabic"/>
          <w:sz w:val="32"/>
          <w:szCs w:val="32"/>
          <w:rtl/>
        </w:rPr>
        <w:t xml:space="preserve">أتعاب المحاماة - تعلق النزاع بتأسيس شركة مساهمة مقفلة وهو مندرج ضمن أحكام نظام الشركات، وبالتالي اختصاص الدوائر التجارية بالفصل فيه - إقرار المدعى عليها بثبوت </w:t>
      </w:r>
      <w:r w:rsidRPr="00634111">
        <w:rPr>
          <w:rFonts w:ascii="Traditional Arabic" w:hAnsi="Traditional Arabic" w:cs="Traditional Arabic" w:hint="cs"/>
          <w:sz w:val="32"/>
          <w:szCs w:val="32"/>
          <w:rtl/>
        </w:rPr>
        <w:t>ما تبقى</w:t>
      </w:r>
      <w:r w:rsidRPr="00634111">
        <w:rPr>
          <w:rFonts w:ascii="Traditional Arabic" w:hAnsi="Traditional Arabic" w:cs="Traditional Arabic"/>
          <w:sz w:val="32"/>
          <w:szCs w:val="32"/>
          <w:rtl/>
        </w:rPr>
        <w:t xml:space="preserve"> من رأس المال في ذمتها،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واستعدادها بسداده على أقساط، ورفض المدعية ذلك - تحقق صفة المدعى عليها في الدعوى لعدم انتقال ملكية المؤسسة التي تدعي تمثيلها لها إلا بعد صدور الحكم الغيابي عليها، كما أنها لم تثبت إخطار المدعية بانتقال ملكية المؤسسة وعدم اعتراضها خلال المدة المحددة نظام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 استحقاق المدعية أتعاب المحاماة وفق تقدير المحكمة لها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إلزام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بأن تدفع للمدعية المبلغ محل المطالبة، وأتعاب المحاماة</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lang w:bidi="fa-IR"/>
        </w:rPr>
        <w:t xml:space="preserve">۲- </w:t>
      </w:r>
      <w:r w:rsidRPr="00634111">
        <w:rPr>
          <w:rFonts w:ascii="Traditional Arabic" w:hAnsi="Traditional Arabic" w:cs="Traditional Arabic"/>
          <w:b/>
          <w:bCs/>
          <w:sz w:val="32"/>
          <w:szCs w:val="32"/>
          <w:rtl/>
        </w:rPr>
        <w:t>دعوی - شروط قبولها - صفة - الرفع على غير ذي صفة - مصاريف تأسيس الشركة - سوابق قضائية.</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t>مطالبة المدعية إلزام المدعى عليها باسترجاع أتعاب ومصاريف تأسيس الشركة محل الدعوى - الثابت أن الملزم نظام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برد مصاريف التأسيس هي الشركة وليس الشركاء أو من قام بإجراءات التأسيس، وعليه فلا صفة للمدعى عليها في هذا الطلب</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عدم قبول هذه المطالبة لإقامتها على غير ذي صفة</w:t>
      </w:r>
      <w:r w:rsidRPr="00634111">
        <w:rPr>
          <w:rFonts w:ascii="Traditional Arabic" w:hAnsi="Traditional Arabic" w:cs="Traditional Arabic" w:hint="cs"/>
          <w:sz w:val="32"/>
          <w:szCs w:val="32"/>
          <w:rtl/>
          <w:lang w:bidi="ar-EG"/>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58"/>
        </w:numPr>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قول الرسول</w:t>
      </w:r>
      <w:r w:rsidRPr="00634111">
        <w:rPr>
          <w:rFonts w:ascii="Traditional Arabic" w:hAnsi="Traditional Arabic" w:cs="Traditional Arabic" w:hint="cs"/>
          <w:sz w:val="32"/>
          <w:szCs w:val="32"/>
          <w:rtl/>
        </w:rPr>
        <w:t xml:space="preserve"> </w:t>
      </w:r>
      <w:r w:rsidRPr="00634111">
        <w:rPr>
          <w:rFonts w:ascii="Arial Unicode MS" w:eastAsia="Arial Unicode MS" w:hAnsi="Arial Unicode MS" w:cs="Arial Unicode MS" w:hint="eastAsia"/>
          <w:sz w:val="32"/>
          <w:szCs w:val="32"/>
        </w:rPr>
        <w:sym w:font="AGA Arabesque" w:char="F072"/>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لا ضرر ولا ضرار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p>
    <w:p w:rsidR="00F37004" w:rsidRPr="00634111" w:rsidRDefault="00F37004" w:rsidP="004925BA">
      <w:pPr>
        <w:pStyle w:val="a3"/>
        <w:numPr>
          <w:ilvl w:val="0"/>
          <w:numId w:val="58"/>
        </w:numPr>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المر</w:t>
      </w:r>
      <w:r w:rsidRPr="00634111">
        <w:rPr>
          <w:rFonts w:ascii="Traditional Arabic" w:hAnsi="Traditional Arabic" w:cs="Traditional Arabic" w:hint="cs"/>
          <w:sz w:val="32"/>
          <w:szCs w:val="32"/>
          <w:rtl/>
        </w:rPr>
        <w:t>ء</w:t>
      </w:r>
      <w:r w:rsidRPr="00634111">
        <w:rPr>
          <w:rFonts w:ascii="Traditional Arabic" w:hAnsi="Traditional Arabic" w:cs="Traditional Arabic"/>
          <w:sz w:val="32"/>
          <w:szCs w:val="32"/>
          <w:rtl/>
        </w:rPr>
        <w:t xml:space="preserve"> مؤاخذ بإقراره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p>
    <w:p w:rsidR="00F37004" w:rsidRPr="00634111" w:rsidRDefault="00F37004" w:rsidP="004925BA">
      <w:pPr>
        <w:pStyle w:val="a3"/>
        <w:numPr>
          <w:ilvl w:val="0"/>
          <w:numId w:val="58"/>
        </w:numPr>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الضرر يزال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p>
    <w:p w:rsidR="00F37004" w:rsidRPr="00634111" w:rsidRDefault="00F37004" w:rsidP="004925BA">
      <w:pPr>
        <w:pStyle w:val="a3"/>
        <w:numPr>
          <w:ilvl w:val="0"/>
          <w:numId w:val="58"/>
        </w:numPr>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lastRenderedPageBreak/>
        <w:t>المادة (</w:t>
      </w:r>
      <w:r w:rsidRPr="00634111">
        <w:rPr>
          <w:rFonts w:ascii="Traditional Arabic" w:hAnsi="Traditional Arabic" w:cs="Traditional Arabic" w:hint="cs"/>
          <w:sz w:val="32"/>
          <w:szCs w:val="32"/>
          <w:rtl/>
        </w:rPr>
        <w:t>9</w:t>
      </w:r>
      <w:r w:rsidRPr="00634111">
        <w:rPr>
          <w:rFonts w:ascii="Traditional Arabic" w:hAnsi="Traditional Arabic" w:cs="Traditional Arabic"/>
          <w:sz w:val="32"/>
          <w:szCs w:val="32"/>
          <w:rtl/>
        </w:rPr>
        <w:t>) من نظام الأسماء التجارية الصادر بالمرسوم الملكي</w:t>
      </w:r>
      <w:r w:rsidRPr="00634111">
        <w:rPr>
          <w:rFonts w:ascii="Traditional Arabic" w:hAnsi="Traditional Arabic" w:cs="Traditional Arabic" w:hint="cs"/>
          <w:sz w:val="32"/>
          <w:szCs w:val="32"/>
          <w:rtl/>
        </w:rPr>
        <w:t xml:space="preserve"> رقم</w:t>
      </w:r>
      <w:r w:rsidRPr="00634111">
        <w:rPr>
          <w:rFonts w:ascii="Traditional Arabic" w:hAnsi="Traditional Arabic" w:cs="Traditional Arabic"/>
          <w:sz w:val="32"/>
          <w:szCs w:val="32"/>
          <w:rtl/>
        </w:rPr>
        <w:t xml:space="preserve"> (م/</w:t>
      </w:r>
      <w:r w:rsidRPr="00634111">
        <w:rPr>
          <w:rFonts w:ascii="Traditional Arabic" w:hAnsi="Traditional Arabic" w:cs="Traditional Arabic" w:hint="cs"/>
          <w:sz w:val="32"/>
          <w:szCs w:val="32"/>
          <w:rtl/>
          <w:lang w:bidi="ar-EG"/>
        </w:rPr>
        <w:t>15</w:t>
      </w:r>
      <w:r w:rsidRPr="00634111">
        <w:rPr>
          <w:rFonts w:ascii="Traditional Arabic" w:hAnsi="Traditional Arabic" w:cs="Traditional Arabic"/>
          <w:sz w:val="32"/>
          <w:szCs w:val="32"/>
          <w:rtl/>
        </w:rPr>
        <w:t>) وتاريخ</w:t>
      </w:r>
      <w:r w:rsidRPr="00634111">
        <w:rPr>
          <w:rFonts w:ascii="Traditional Arabic" w:hAnsi="Traditional Arabic" w:cs="Traditional Arabic" w:hint="cs"/>
          <w:sz w:val="32"/>
          <w:szCs w:val="32"/>
          <w:rtl/>
          <w:lang w:bidi="ar-EG"/>
        </w:rPr>
        <w:t xml:space="preserve"> 12/8/1420هـ.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lang w:bidi="ar-EG"/>
        </w:rPr>
      </w:pPr>
      <w:r w:rsidRPr="00634111">
        <w:rPr>
          <w:rFonts w:ascii="Traditional Arabic" w:hAnsi="Traditional Arabic" w:cs="Traditional Arabic" w:hint="cs"/>
          <w:b/>
          <w:bCs/>
          <w:sz w:val="32"/>
          <w:szCs w:val="32"/>
          <w:rtl/>
          <w:lang w:bidi="ar-EG"/>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تتلخص واقعات هذه الدعوى بالقدر الكا</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 xml:space="preserve">ي لإصدار الحكم فيها، وذلك أنه وردت لهذه المحكمة لائحة الدعوى المقدمة من وكيل المدعية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سجل مدني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بالوكالة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وتاريخ</w:t>
      </w:r>
      <w:r w:rsidRPr="00634111">
        <w:rPr>
          <w:rFonts w:ascii="Traditional Arabic" w:hAnsi="Traditional Arabic" w:cs="Traditional Arabic" w:hint="cs"/>
          <w:sz w:val="32"/>
          <w:szCs w:val="32"/>
          <w:rtl/>
          <w:lang w:bidi="ar-EG"/>
        </w:rPr>
        <w:t xml:space="preserve"> 1/8/1434هـ، </w:t>
      </w:r>
      <w:r w:rsidRPr="00634111">
        <w:rPr>
          <w:rFonts w:ascii="Traditional Arabic" w:hAnsi="Traditional Arabic" w:cs="Traditional Arabic"/>
          <w:sz w:val="32"/>
          <w:szCs w:val="32"/>
          <w:rtl/>
        </w:rPr>
        <w:t>الصادرة عن كتابة العدل الثانية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بشمال جدة</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حاصلها أن المدعى عليها عرضت على موكلته الدخول في شراكة وتأسيس شركة مساهمة مقفلة تحت مسمى شركة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مفيد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بأن موكلته قررت الاستثمار في الشركة بنسبة (</w:t>
      </w:r>
      <w:r w:rsidRPr="00634111">
        <w:rPr>
          <w:rFonts w:ascii="Traditional Arabic" w:hAnsi="Traditional Arabic" w:cs="Traditional Arabic" w:hint="cs"/>
          <w:sz w:val="32"/>
          <w:szCs w:val="32"/>
          <w:rtl/>
          <w:lang w:bidi="fa-IR"/>
        </w:rPr>
        <w:t>3</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رأس مالها المقدر بمبلغ مئة مليون ريال، وقامت موكلته بتحويل مبلغ للمدعى عليها وقدره</w:t>
      </w:r>
      <w:r w:rsidRPr="00634111">
        <w:rPr>
          <w:rFonts w:ascii="Traditional Arabic" w:hAnsi="Traditional Arabic" w:cs="Traditional Arabic" w:hint="cs"/>
          <w:sz w:val="32"/>
          <w:szCs w:val="32"/>
          <w:rtl/>
          <w:lang w:bidi="ar-EG"/>
        </w:rPr>
        <w:t xml:space="preserve"> (3.000.000) </w:t>
      </w:r>
      <w:r w:rsidRPr="00634111">
        <w:rPr>
          <w:rFonts w:ascii="Traditional Arabic" w:hAnsi="Traditional Arabic" w:cs="Traditional Arabic"/>
          <w:sz w:val="32"/>
          <w:szCs w:val="32"/>
          <w:rtl/>
        </w:rPr>
        <w:t>ريال قيمة الاستثمار في الشركة، بالإضافة إلى مبلغ وقدره</w:t>
      </w:r>
      <w:r w:rsidRPr="00634111">
        <w:rPr>
          <w:rFonts w:ascii="Traditional Arabic" w:hAnsi="Traditional Arabic" w:cs="Traditional Arabic" w:hint="cs"/>
          <w:sz w:val="32"/>
          <w:szCs w:val="32"/>
          <w:rtl/>
          <w:lang w:bidi="ar-EG"/>
        </w:rPr>
        <w:t xml:space="preserve"> (300.000) </w:t>
      </w:r>
      <w:r w:rsidRPr="00634111">
        <w:rPr>
          <w:rFonts w:ascii="Traditional Arabic" w:hAnsi="Traditional Arabic" w:cs="Traditional Arabic"/>
          <w:sz w:val="32"/>
          <w:szCs w:val="32"/>
          <w:rtl/>
        </w:rPr>
        <w:t>ريال قيمة مصاريف وأتعاب تأسيس، مضيف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بأن موكلته بعد ذلك قررت عدم الاستمرار في الاستثمار في تأسيس الشركة، وأشعرت المدعى عليها بذلك، وطلبت منها إعادة المبلغ فأعادت لها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وقدره</w:t>
      </w:r>
      <w:r w:rsidRPr="00634111">
        <w:rPr>
          <w:rFonts w:ascii="Traditional Arabic" w:hAnsi="Traditional Arabic" w:cs="Traditional Arabic" w:hint="cs"/>
          <w:sz w:val="32"/>
          <w:szCs w:val="32"/>
          <w:rtl/>
          <w:lang w:bidi="ar-EG"/>
        </w:rPr>
        <w:t xml:space="preserve"> (2.250.000) </w:t>
      </w:r>
      <w:r w:rsidRPr="00634111">
        <w:rPr>
          <w:rFonts w:ascii="Traditional Arabic" w:hAnsi="Traditional Arabic" w:cs="Traditional Arabic"/>
          <w:sz w:val="32"/>
          <w:szCs w:val="32"/>
          <w:rtl/>
        </w:rPr>
        <w:t>ريال، وتبقى في ذمتها من رأس المال</w:t>
      </w:r>
      <w:r w:rsidRPr="00634111">
        <w:rPr>
          <w:rFonts w:ascii="Traditional Arabic" w:hAnsi="Traditional Arabic" w:cs="Traditional Arabic" w:hint="cs"/>
          <w:sz w:val="32"/>
          <w:szCs w:val="32"/>
          <w:rtl/>
          <w:lang w:bidi="ar-EG"/>
        </w:rPr>
        <w:t xml:space="preserve"> (750.000) ر</w:t>
      </w:r>
      <w:r w:rsidRPr="00634111">
        <w:rPr>
          <w:rFonts w:ascii="Traditional Arabic" w:hAnsi="Traditional Arabic" w:cs="Traditional Arabic"/>
          <w:sz w:val="32"/>
          <w:szCs w:val="32"/>
          <w:rtl/>
        </w:rPr>
        <w:t>يال إضافة إلى مبلغ مصاريف التأسيس</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وقدره</w:t>
      </w:r>
      <w:r w:rsidRPr="00634111">
        <w:rPr>
          <w:rFonts w:ascii="Traditional Arabic" w:hAnsi="Traditional Arabic" w:cs="Traditional Arabic" w:hint="cs"/>
          <w:sz w:val="32"/>
          <w:szCs w:val="32"/>
          <w:rtl/>
          <w:lang w:bidi="ar-EG"/>
        </w:rPr>
        <w:t xml:space="preserve"> (300.000) </w:t>
      </w:r>
      <w:r w:rsidRPr="00634111">
        <w:rPr>
          <w:rFonts w:ascii="Traditional Arabic" w:hAnsi="Traditional Arabic" w:cs="Traditional Arabic"/>
          <w:sz w:val="32"/>
          <w:szCs w:val="32"/>
          <w:rtl/>
        </w:rPr>
        <w:t>ريال، وختم لائحته بطلب إلزام المدعى عليها بإعادة المبلغ المتبقي وقدره</w:t>
      </w:r>
      <w:r w:rsidRPr="00634111">
        <w:rPr>
          <w:rFonts w:ascii="Traditional Arabic" w:hAnsi="Traditional Arabic" w:cs="Traditional Arabic" w:hint="cs"/>
          <w:sz w:val="32"/>
          <w:szCs w:val="32"/>
          <w:rtl/>
          <w:lang w:bidi="ar-EG"/>
        </w:rPr>
        <w:t xml:space="preserve"> (1.050.000) </w:t>
      </w:r>
      <w:r w:rsidRPr="00634111">
        <w:rPr>
          <w:rFonts w:ascii="Traditional Arabic" w:hAnsi="Traditional Arabic" w:cs="Traditional Arabic"/>
          <w:sz w:val="32"/>
          <w:szCs w:val="32"/>
          <w:rtl/>
        </w:rPr>
        <w:t>ريال، وإلزامها بدفع أتعاب المحاماة وقدرها خمسون ألف ريال.</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وبقيد القضية بسجلات هذه المحكمة بالرقم المشار إليه في صدر هذا الحكم، وبإحالتها لهذه الدائرة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باشرت النظر فيها، وأصدرت حكمها الغيابي المؤرخ في</w:t>
      </w:r>
      <w:r w:rsidRPr="00634111">
        <w:rPr>
          <w:rFonts w:ascii="Traditional Arabic" w:hAnsi="Traditional Arabic" w:cs="Traditional Arabic" w:hint="cs"/>
          <w:sz w:val="32"/>
          <w:szCs w:val="32"/>
          <w:rtl/>
          <w:lang w:bidi="ar-EG"/>
        </w:rPr>
        <w:t xml:space="preserve"> 20/7/1435هـ، </w:t>
      </w:r>
      <w:r w:rsidRPr="00634111">
        <w:rPr>
          <w:rFonts w:ascii="Traditional Arabic" w:hAnsi="Traditional Arabic" w:cs="Traditional Arabic"/>
          <w:sz w:val="32"/>
          <w:szCs w:val="32"/>
          <w:rtl/>
        </w:rPr>
        <w:t xml:space="preserve">القاضي بإلزام المدعى عليها </w:t>
      </w:r>
      <w:r w:rsidRPr="00634111">
        <w:rPr>
          <w:rFonts w:ascii="Traditional Arabic" w:hAnsi="Traditional Arabic" w:cs="Traditional Arabic" w:hint="cs"/>
          <w:sz w:val="32"/>
          <w:szCs w:val="32"/>
          <w:rtl/>
        </w:rPr>
        <w:t>(عبير)</w:t>
      </w:r>
      <w:r w:rsidRPr="00634111">
        <w:rPr>
          <w:rFonts w:ascii="Traditional Arabic" w:hAnsi="Traditional Arabic" w:cs="Traditional Arabic"/>
          <w:sz w:val="32"/>
          <w:szCs w:val="32"/>
          <w:rtl/>
        </w:rPr>
        <w:t xml:space="preserve">، صاحبة مؤسسة </w:t>
      </w:r>
      <w:r w:rsidRPr="00634111">
        <w:rPr>
          <w:rFonts w:ascii="Traditional Arabic" w:hAnsi="Traditional Arabic" w:cs="Traditional Arabic" w:hint="cs"/>
          <w:sz w:val="32"/>
          <w:szCs w:val="32"/>
          <w:rtl/>
        </w:rPr>
        <w:t>(ط)</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سجل تجاري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بأن تدفع للمدعية شركة </w:t>
      </w:r>
      <w:r w:rsidRPr="00634111">
        <w:rPr>
          <w:rFonts w:ascii="Traditional Arabic" w:hAnsi="Traditional Arabic" w:cs="Traditional Arabic" w:hint="cs"/>
          <w:sz w:val="32"/>
          <w:szCs w:val="32"/>
          <w:rtl/>
        </w:rPr>
        <w:t>(ح)</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سجل تجاري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w:t>
      </w:r>
      <w:r w:rsidRPr="00634111">
        <w:rPr>
          <w:rFonts w:ascii="Traditional Arabic" w:hAnsi="Traditional Arabic" w:cs="Traditional Arabic" w:hint="cs"/>
          <w:sz w:val="32"/>
          <w:szCs w:val="32"/>
          <w:rtl/>
          <w:lang w:bidi="ar-EG"/>
        </w:rPr>
        <w:t>1.100.000)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مليون ومئة ألف ريال</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يمثل المبلغ محل الدعوى، إضافة إلى أتعاب المحاماة بمبلغ قدره</w:t>
      </w:r>
      <w:r w:rsidRPr="00634111">
        <w:rPr>
          <w:rFonts w:ascii="Traditional Arabic" w:hAnsi="Traditional Arabic" w:cs="Traditional Arabic" w:hint="cs"/>
          <w:sz w:val="32"/>
          <w:szCs w:val="32"/>
          <w:rtl/>
          <w:lang w:bidi="ar-EG"/>
        </w:rPr>
        <w:t xml:space="preserve"> (50.000) </w:t>
      </w:r>
      <w:r w:rsidRPr="00634111">
        <w:rPr>
          <w:rFonts w:ascii="Traditional Arabic" w:hAnsi="Traditional Arabic" w:cs="Traditional Arabic"/>
          <w:sz w:val="32"/>
          <w:szCs w:val="32"/>
          <w:rtl/>
        </w:rPr>
        <w:t>ريال</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ثم تقدم المدعى عليه وكالة بلائحة اعتراضية تضمنت قوله: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ن الدعوى مقامة على غير ذي صفة حيث تنازلت </w:t>
      </w:r>
      <w:r w:rsidRPr="00634111">
        <w:rPr>
          <w:rFonts w:ascii="Traditional Arabic" w:hAnsi="Traditional Arabic" w:cs="Traditional Arabic" w:hint="cs"/>
          <w:sz w:val="32"/>
          <w:szCs w:val="32"/>
          <w:rtl/>
          <w:lang w:bidi="ar-EG"/>
        </w:rPr>
        <w:t>(عبير)</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 xml:space="preserve">عن مؤسسة </w:t>
      </w:r>
      <w:r w:rsidRPr="00634111">
        <w:rPr>
          <w:rFonts w:ascii="Traditional Arabic" w:hAnsi="Traditional Arabic" w:cs="Traditional Arabic" w:hint="cs"/>
          <w:sz w:val="32"/>
          <w:szCs w:val="32"/>
          <w:rtl/>
        </w:rPr>
        <w:t xml:space="preserve">(ط) </w:t>
      </w:r>
      <w:r w:rsidRPr="00634111">
        <w:rPr>
          <w:rFonts w:ascii="Traditional Arabic" w:hAnsi="Traditional Arabic" w:cs="Traditional Arabic" w:hint="cs"/>
          <w:sz w:val="32"/>
          <w:szCs w:val="32"/>
          <w:rtl/>
          <w:lang w:bidi="ar-EG"/>
        </w:rPr>
        <w:t>إلى (عمران)</w:t>
      </w:r>
      <w:r w:rsidRPr="00634111">
        <w:rPr>
          <w:rFonts w:ascii="Traditional Arabic" w:hAnsi="Traditional Arabic" w:cs="Traditional Arabic"/>
          <w:sz w:val="32"/>
          <w:szCs w:val="32"/>
          <w:rtl/>
        </w:rPr>
        <w:t xml:space="preserve">، وأن العلاقة ليست بين شركاء، وإنما هي علاقة إنجاز عمل، وأتعاب مهنية مقابل تأسيس شركة، حيث تم توكيل موكلته </w:t>
      </w:r>
      <w:r w:rsidRPr="00634111">
        <w:rPr>
          <w:rFonts w:ascii="Traditional Arabic" w:hAnsi="Traditional Arabic" w:cs="Traditional Arabic" w:hint="cs"/>
          <w:sz w:val="32"/>
          <w:szCs w:val="32"/>
          <w:rtl/>
        </w:rPr>
        <w:t xml:space="preserve">(عبير) </w:t>
      </w:r>
      <w:r w:rsidRPr="00634111">
        <w:rPr>
          <w:rFonts w:ascii="Traditional Arabic" w:hAnsi="Traditional Arabic" w:cs="Traditional Arabic"/>
          <w:sz w:val="32"/>
          <w:szCs w:val="32"/>
          <w:rtl/>
        </w:rPr>
        <w:t>عندما كانت صاحب</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مؤسسة </w:t>
      </w:r>
      <w:r w:rsidRPr="00634111">
        <w:rPr>
          <w:rFonts w:ascii="Traditional Arabic" w:hAnsi="Traditional Arabic" w:cs="Traditional Arabic" w:hint="cs"/>
          <w:sz w:val="32"/>
          <w:szCs w:val="32"/>
          <w:rtl/>
        </w:rPr>
        <w:t xml:space="preserve">(ط) </w:t>
      </w:r>
      <w:r w:rsidRPr="00634111">
        <w:rPr>
          <w:rFonts w:ascii="Traditional Arabic" w:hAnsi="Traditional Arabic" w:cs="Traditional Arabic"/>
          <w:sz w:val="32"/>
          <w:szCs w:val="32"/>
          <w:rtl/>
        </w:rPr>
        <w:t xml:space="preserve">لمراجعة وزارة التجارة والصناعة وإدارة الشركات من أجل التوقيع على عقد تأسيس شركة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 وذلك بموجب التوكيل من قبل </w:t>
      </w:r>
      <w:r w:rsidRPr="00634111">
        <w:rPr>
          <w:rFonts w:ascii="Traditional Arabic" w:hAnsi="Traditional Arabic" w:cs="Traditional Arabic" w:hint="cs"/>
          <w:sz w:val="32"/>
          <w:szCs w:val="32"/>
          <w:rtl/>
          <w:lang w:bidi="ar-EG"/>
        </w:rPr>
        <w:t>(سعود)</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 xml:space="preserve">مدير شركة </w:t>
      </w:r>
      <w:r w:rsidRPr="00634111">
        <w:rPr>
          <w:rFonts w:ascii="Traditional Arabic" w:hAnsi="Traditional Arabic" w:cs="Traditional Arabic" w:hint="cs"/>
          <w:sz w:val="32"/>
          <w:szCs w:val="32"/>
          <w:rtl/>
        </w:rPr>
        <w:t xml:space="preserve">(ح)، </w:t>
      </w:r>
      <w:r w:rsidRPr="00634111">
        <w:rPr>
          <w:rFonts w:ascii="Traditional Arabic" w:hAnsi="Traditional Arabic" w:cs="Traditional Arabic"/>
          <w:sz w:val="32"/>
          <w:szCs w:val="32"/>
          <w:rtl/>
        </w:rPr>
        <w:t xml:space="preserve">وأن الشركة المدعية وافقت على الدخول كشريك في شركة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 ب</w:t>
      </w:r>
      <w:r w:rsidRPr="00634111">
        <w:rPr>
          <w:rFonts w:ascii="Traditional Arabic" w:hAnsi="Traditional Arabic" w:cs="Traditional Arabic" w:hint="cs"/>
          <w:sz w:val="32"/>
          <w:szCs w:val="32"/>
          <w:rtl/>
        </w:rPr>
        <w:t>ـ</w:t>
      </w:r>
      <w:r w:rsidRPr="00634111">
        <w:rPr>
          <w:rFonts w:ascii="Traditional Arabic" w:hAnsi="Traditional Arabic" w:cs="Traditional Arabic" w:hint="cs"/>
          <w:sz w:val="32"/>
          <w:szCs w:val="32"/>
          <w:rtl/>
          <w:lang w:bidi="ar-EG"/>
        </w:rPr>
        <w:t xml:space="preserve"> (300.000) </w:t>
      </w:r>
      <w:r w:rsidRPr="00634111">
        <w:rPr>
          <w:rFonts w:ascii="Traditional Arabic" w:hAnsi="Traditional Arabic" w:cs="Traditional Arabic"/>
          <w:sz w:val="32"/>
          <w:szCs w:val="32"/>
          <w:rtl/>
        </w:rPr>
        <w:t>سهم لكل سهم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lang w:bidi="fa-IR"/>
        </w:rPr>
        <w:t>۱۰</w:t>
      </w:r>
      <w:r w:rsidRPr="00634111">
        <w:rPr>
          <w:rFonts w:ascii="Traditional Arabic" w:hAnsi="Traditional Arabic" w:cs="Traditional Arabic"/>
          <w:sz w:val="32"/>
          <w:szCs w:val="32"/>
          <w:rtl/>
        </w:rPr>
        <w:t xml:space="preserve"> ريال</w:t>
      </w:r>
      <w:r w:rsidRPr="00634111">
        <w:rPr>
          <w:rFonts w:ascii="Traditional Arabic" w:hAnsi="Traditional Arabic" w:cs="Traditional Arabic" w:hint="cs"/>
          <w:sz w:val="32"/>
          <w:szCs w:val="32"/>
          <w:rtl/>
        </w:rPr>
        <w:t xml:space="preserve">ات) </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3 ملايين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وأن مبلغ</w:t>
      </w:r>
      <w:r w:rsidRPr="00634111">
        <w:rPr>
          <w:rFonts w:ascii="Traditional Arabic" w:hAnsi="Traditional Arabic" w:cs="Traditional Arabic" w:hint="cs"/>
          <w:sz w:val="32"/>
          <w:szCs w:val="32"/>
          <w:rtl/>
          <w:lang w:bidi="ar-EG"/>
        </w:rPr>
        <w:t xml:space="preserve"> (300.000) </w:t>
      </w:r>
      <w:r w:rsidRPr="00634111">
        <w:rPr>
          <w:rFonts w:ascii="Traditional Arabic" w:hAnsi="Traditional Arabic" w:cs="Traditional Arabic"/>
          <w:sz w:val="32"/>
          <w:szCs w:val="32"/>
          <w:rtl/>
        </w:rPr>
        <w:t xml:space="preserve">ريال هو ما تم الاتفاق عليه بين الجميع على أن تكون أتعاب منسق ومطور ومصاريف ما قبل التأسيس تستحقه موكلته، وأنه تم الاتفاق بين جميع المؤسسين لدخول شركة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 على دفع</w:t>
      </w:r>
      <w:r w:rsidRPr="00634111">
        <w:rPr>
          <w:rFonts w:ascii="Traditional Arabic" w:hAnsi="Traditional Arabic" w:cs="Traditional Arabic" w:hint="cs"/>
          <w:sz w:val="32"/>
          <w:szCs w:val="32"/>
          <w:rtl/>
          <w:lang w:bidi="ar-EG"/>
        </w:rPr>
        <w:t xml:space="preserve"> (25</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رأس مال الشركة لحين انتهاء إجراءات التأسيس وصدور التراخيص وإصدار السجل، وأن الأمر في وقت الاجتماع لا يحتاج للوفاء بكامل الحصص، وتم الاتفاق بين طرفي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الدعوى على إعاد</w:t>
      </w:r>
      <w:r w:rsidRPr="00634111">
        <w:rPr>
          <w:rFonts w:ascii="Traditional Arabic" w:hAnsi="Traditional Arabic" w:cs="Traditional Arabic" w:hint="cs"/>
          <w:sz w:val="32"/>
          <w:szCs w:val="32"/>
          <w:rtl/>
          <w:lang w:bidi="ar-EG"/>
        </w:rPr>
        <w:t>ة (75</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من الحصص التي قدمتها المدعية، على أن تستعد </w:t>
      </w:r>
      <w:r w:rsidRPr="00634111">
        <w:rPr>
          <w:rFonts w:ascii="Traditional Arabic" w:hAnsi="Traditional Arabic" w:cs="Traditional Arabic"/>
          <w:sz w:val="32"/>
          <w:szCs w:val="32"/>
          <w:rtl/>
        </w:rPr>
        <w:lastRenderedPageBreak/>
        <w:t>بتقديمها المدعية إذا طلب ذلك مجلس الإدارة، وأنه تم التعهد بالوفاء بكامل أتعاب موكلته كمطور ومنسق ومصاريف ما قبل التأسيس، وأن المبلغ</w:t>
      </w:r>
      <w:r w:rsidRPr="00634111">
        <w:rPr>
          <w:rFonts w:ascii="Traditional Arabic" w:hAnsi="Traditional Arabic" w:cs="Traditional Arabic" w:hint="cs"/>
          <w:sz w:val="32"/>
          <w:szCs w:val="32"/>
          <w:rtl/>
          <w:lang w:bidi="ar-EG"/>
        </w:rPr>
        <w:t xml:space="preserve"> (2.250.000) </w:t>
      </w:r>
      <w:r w:rsidRPr="00634111">
        <w:rPr>
          <w:rFonts w:ascii="Traditional Arabic" w:hAnsi="Traditional Arabic" w:cs="Traditional Arabic"/>
          <w:sz w:val="32"/>
          <w:szCs w:val="32"/>
          <w:rtl/>
        </w:rPr>
        <w:t xml:space="preserve">ريال الذي أعادته موكلته للشركة المدعية لا يعد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لتزام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بإعادة كامل المبلغ، وإنما بناء على اتفاق على إعادة (75٪) من رأس المال لحين إصدار السجل التجاري، ثم يتم الالتزام بدفع كامل الحصص، وطلب في ختامها: الحكم بعدم اختصاص الدوائر التجارية بنظر الدعوى، والحكم بعدم</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جواز النظر لإقامتها على غير ذي صفة، وأتعاب المحاماة بمبلغ</w:t>
      </w:r>
      <w:r w:rsidRPr="00634111">
        <w:rPr>
          <w:rFonts w:ascii="Traditional Arabic" w:hAnsi="Traditional Arabic" w:cs="Traditional Arabic" w:hint="cs"/>
          <w:sz w:val="32"/>
          <w:szCs w:val="32"/>
          <w:rtl/>
          <w:lang w:bidi="ar-EG"/>
        </w:rPr>
        <w:t xml:space="preserve"> (50.000) </w:t>
      </w:r>
      <w:r w:rsidRPr="00634111">
        <w:rPr>
          <w:rFonts w:ascii="Traditional Arabic" w:hAnsi="Traditional Arabic" w:cs="Traditional Arabic"/>
          <w:sz w:val="32"/>
          <w:szCs w:val="32"/>
          <w:rtl/>
        </w:rPr>
        <w:t>ريال</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وفي جلسة</w:t>
      </w:r>
      <w:r w:rsidRPr="00634111">
        <w:rPr>
          <w:rFonts w:ascii="Traditional Arabic" w:hAnsi="Traditional Arabic" w:cs="Traditional Arabic" w:hint="cs"/>
          <w:sz w:val="32"/>
          <w:szCs w:val="32"/>
          <w:rtl/>
          <w:lang w:bidi="ar-EG"/>
        </w:rPr>
        <w:t xml:space="preserve"> 26/11/1437هـ </w:t>
      </w:r>
      <w:r w:rsidRPr="00634111">
        <w:rPr>
          <w:rFonts w:ascii="Traditional Arabic" w:hAnsi="Traditional Arabic" w:cs="Traditional Arabic"/>
          <w:sz w:val="32"/>
          <w:szCs w:val="32"/>
          <w:rtl/>
        </w:rPr>
        <w:t>قدم المدعي وكالة مذكرة رد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اللائحة 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عتراضية مكونة من أربع صفحات، مرفق بها عدد من المستندات، تضمنت قوله </w:t>
      </w:r>
      <w:r w:rsidRPr="00634111">
        <w:rPr>
          <w:rFonts w:ascii="Traditional Arabic" w:hAnsi="Traditional Arabic" w:cs="Traditional Arabic" w:hint="cs"/>
          <w:sz w:val="32"/>
          <w:szCs w:val="32"/>
          <w:rtl/>
        </w:rPr>
        <w:t>أن</w:t>
      </w:r>
      <w:r w:rsidRPr="00634111">
        <w:rPr>
          <w:rFonts w:ascii="Traditional Arabic" w:hAnsi="Traditional Arabic" w:cs="Traditional Arabic"/>
          <w:sz w:val="32"/>
          <w:szCs w:val="32"/>
          <w:rtl/>
        </w:rPr>
        <w:t xml:space="preserve"> المدعى عليها لم تنكر تسلمها للمبالغ، وأن قول المدعى عليه وكالة أن الدعوى أقيمت على غير ذي صفة، 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نتقال ملكية المؤسسة </w:t>
      </w:r>
      <w:r w:rsidRPr="00634111">
        <w:rPr>
          <w:rFonts w:ascii="Traditional Arabic" w:hAnsi="Traditional Arabic" w:cs="Traditional Arabic" w:hint="cs"/>
          <w:sz w:val="32"/>
          <w:szCs w:val="32"/>
          <w:rtl/>
          <w:lang w:bidi="ar-EG"/>
        </w:rPr>
        <w:t>إلى (عمران)</w:t>
      </w:r>
      <w:r w:rsidRPr="00634111">
        <w:rPr>
          <w:rFonts w:ascii="Traditional Arabic" w:hAnsi="Traditional Arabic" w:cs="Traditional Arabic"/>
          <w:sz w:val="32"/>
          <w:szCs w:val="32"/>
          <w:rtl/>
        </w:rPr>
        <w:t>، فإن المؤسسة الفردية لا تتمتع بشخصية اعتبارية، أو ذمة مالية مستقلة، فالدين في ذمة المدعى عليها لا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ذمة المؤسسة، فلا يؤثر انتقال الملكية إلى طرف ثالث، وأن انتقال ملكية المؤسسة تم</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بعد الإعلان في جريدة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وإصدار الحكم الغيابي بأكثر من شهر، وأن موضوع النزاع متعلق بقيمة حصص تأسيس في شركة مساهمة مقفلة ومصروفات ما قبل التأسيس، وهو ناشئ عن تطبيق أحكام نظام الشركات فيكون من اختصاص الدوائر التجارية بديوان المظالم، وأن المدعى عليها قد تسلمت المبالغ بصفتها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الشركة، لا بصفتها وكيل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أو ممثل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وأن محضر تأسيس شركة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 وعقد التأسيس ليست المدعية طرف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فيه، وأن المدعى عليها ذكرت أنها تستحق أتعاب ومصاريف التأسيس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عن كل سهم)، حيث تم 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كتتاب بجميع أسهم الشركة من قبل الشركاء المؤسسين فيها، وبالتالي قد استوفت كامل أتعابها من الشركاء المؤسسين، وحصولها عليها من المدعية يجعلها تحصل على ذلك المقابل مرتين، ومن طرفين مختلفين عن ذات العمل، وأن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ملزمة برد مصروفات التأسيس للمدعية سواء كان 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نسحاب من الشركة تحت التأسيس بمبرر أو بدونه، وطلب في ختامها: تأكيد الحكم الغيابي، وأتعاب محاماة</w:t>
      </w:r>
      <w:r w:rsidRPr="00634111">
        <w:rPr>
          <w:rFonts w:ascii="Traditional Arabic" w:hAnsi="Traditional Arabic" w:cs="Traditional Arabic" w:hint="cs"/>
          <w:sz w:val="32"/>
          <w:szCs w:val="32"/>
          <w:rtl/>
          <w:lang w:bidi="ar-EG"/>
        </w:rPr>
        <w:t xml:space="preserve"> (150.000)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المدعى عليه</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وكالة نسخة منها، فطلب أجل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للرد</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وفي جلسة</w:t>
      </w:r>
      <w:r w:rsidRPr="00634111">
        <w:rPr>
          <w:rFonts w:ascii="Traditional Arabic" w:hAnsi="Traditional Arabic" w:cs="Traditional Arabic" w:hint="cs"/>
          <w:sz w:val="32"/>
          <w:szCs w:val="32"/>
          <w:rtl/>
          <w:lang w:bidi="ar-EG"/>
        </w:rPr>
        <w:t xml:space="preserve"> 9/2/1438هـ </w:t>
      </w:r>
      <w:r w:rsidRPr="00634111">
        <w:rPr>
          <w:rFonts w:ascii="Traditional Arabic" w:hAnsi="Traditional Arabic" w:cs="Traditional Arabic"/>
          <w:sz w:val="32"/>
          <w:szCs w:val="32"/>
          <w:rtl/>
        </w:rPr>
        <w:t>أشارت الدائرة إلى أنه وردها مذكرة من المدعى عليه وكالة مكونة من ثلاث صفحات مرفق بها عدد من المستندات، تضمنت أن عدم استرجاع المبلغ المتبقي هو كونه حق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مكتسب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لموكلته مقابل ما تم الاتفاق عليه من أعمال، وأقرت بها المدعية، وقد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نجزت تلك الأعمال فلا يحق لها المطالبة، وأنه لايزال يتمسك بالصفة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لأن موكلته لم تستلم المال بصفتها الشخصية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إنما تم تكليف المؤسسة بصفتها الاعتبارية، وحيث تم التنازل ل</w:t>
      </w:r>
      <w:r w:rsidRPr="00634111">
        <w:rPr>
          <w:rFonts w:ascii="Traditional Arabic" w:hAnsi="Traditional Arabic" w:cs="Traditional Arabic" w:hint="cs"/>
          <w:sz w:val="32"/>
          <w:szCs w:val="32"/>
          <w:rtl/>
          <w:lang w:bidi="ar-EG"/>
        </w:rPr>
        <w:t>ـ (عمران)</w:t>
      </w:r>
      <w:r w:rsidRPr="00634111">
        <w:rPr>
          <w:rFonts w:ascii="Traditional Arabic" w:hAnsi="Traditional Arabic" w:cs="Traditional Arabic"/>
          <w:sz w:val="32"/>
          <w:szCs w:val="32"/>
          <w:rtl/>
        </w:rPr>
        <w:t xml:space="preserve">، فيتعين توجيه الدعوى ضد مؤسسة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 وأنه يتمسك بعدم الاختصاص، وأن العلاقة هي لإنجاز أتعاب مهني</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تأسيس شركة</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وأن ما زعمته المدعية من قيام موكلته باستيفاء أتعابها مرتين، فهذا قول مرسل بلا دليل، وطلب في ختامها الحكم ب</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عدم الاختصاص، وعدم جواز النظر لإقامتها على غير ذي صفة، وأتعاب محاماة</w:t>
      </w:r>
      <w:r w:rsidRPr="00634111">
        <w:rPr>
          <w:rFonts w:ascii="Traditional Arabic" w:hAnsi="Traditional Arabic" w:cs="Traditional Arabic" w:hint="cs"/>
          <w:sz w:val="32"/>
          <w:szCs w:val="32"/>
          <w:rtl/>
          <w:lang w:bidi="ar-EG"/>
        </w:rPr>
        <w:t xml:space="preserve"> (50.000) </w:t>
      </w:r>
      <w:r w:rsidRPr="00634111">
        <w:rPr>
          <w:rFonts w:ascii="Traditional Arabic" w:hAnsi="Traditional Arabic" w:cs="Traditional Arabic"/>
          <w:sz w:val="32"/>
          <w:szCs w:val="32"/>
          <w:rtl/>
        </w:rPr>
        <w:t>ريال، واحتياط</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رفض الدعوى لإقامتها على غير ذي سند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وكيل المدعية نسخة منها، وبسؤاله </w:t>
      </w:r>
      <w:r w:rsidRPr="00634111">
        <w:rPr>
          <w:rFonts w:ascii="Traditional Arabic" w:hAnsi="Traditional Arabic" w:cs="Traditional Arabic"/>
          <w:sz w:val="32"/>
          <w:szCs w:val="32"/>
          <w:rtl/>
        </w:rPr>
        <w:lastRenderedPageBreak/>
        <w:t>حيال ما تسلم قرر أنه لا جديد فيها، مؤكد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أن موكلته لم تدخل في عقد تأسيس الشركة محل الدعوى، وقد تم بيان ذلك في مذكرته السابقة مقرر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الاكتفاء</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وفي جلسة</w:t>
      </w:r>
      <w:r w:rsidRPr="00634111">
        <w:rPr>
          <w:rFonts w:ascii="Traditional Arabic" w:hAnsi="Traditional Arabic" w:cs="Traditional Arabic" w:hint="cs"/>
          <w:sz w:val="32"/>
          <w:szCs w:val="32"/>
          <w:rtl/>
          <w:lang w:bidi="ar-EG"/>
        </w:rPr>
        <w:t xml:space="preserve"> 4/4/1438هـ </w:t>
      </w:r>
      <w:r w:rsidRPr="00634111">
        <w:rPr>
          <w:rFonts w:ascii="Traditional Arabic" w:hAnsi="Traditional Arabic" w:cs="Traditional Arabic"/>
          <w:sz w:val="32"/>
          <w:szCs w:val="32"/>
          <w:rtl/>
        </w:rPr>
        <w:t>قدم المدعي وكالة نسخة من سوابق قضائية، ذكر بأنها تتعلق بنفس</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الموضوع محل هذه الدعوى، مما يبين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ستحقاق موكلته لما تطالب به</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وفي جلسة</w:t>
      </w:r>
      <w:r w:rsidRPr="00634111">
        <w:rPr>
          <w:rFonts w:ascii="Traditional Arabic" w:hAnsi="Traditional Arabic" w:cs="Traditional Arabic" w:hint="cs"/>
          <w:sz w:val="32"/>
          <w:szCs w:val="32"/>
          <w:rtl/>
          <w:lang w:bidi="ar-EG"/>
        </w:rPr>
        <w:t xml:space="preserve"> 25/4/1438هـ </w:t>
      </w:r>
      <w:r w:rsidRPr="00634111">
        <w:rPr>
          <w:rFonts w:ascii="Traditional Arabic" w:hAnsi="Traditional Arabic" w:cs="Traditional Arabic"/>
          <w:sz w:val="32"/>
          <w:szCs w:val="32"/>
          <w:rtl/>
        </w:rPr>
        <w:t>سألت الدائرة المدعى عليه وكالة عن المتبقي من رأس المال المدفوع من قبل</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المدعية فأجاب بأن قدره</w:t>
      </w:r>
      <w:r w:rsidRPr="00634111">
        <w:rPr>
          <w:rFonts w:ascii="Traditional Arabic" w:hAnsi="Traditional Arabic" w:cs="Traditional Arabic" w:hint="cs"/>
          <w:sz w:val="32"/>
          <w:szCs w:val="32"/>
          <w:rtl/>
          <w:lang w:bidi="ar-EG"/>
        </w:rPr>
        <w:t xml:space="preserve"> (750.000) ر</w:t>
      </w:r>
      <w:r w:rsidRPr="00634111">
        <w:rPr>
          <w:rFonts w:ascii="Traditional Arabic" w:hAnsi="Traditional Arabic" w:cs="Traditional Arabic"/>
          <w:sz w:val="32"/>
          <w:szCs w:val="32"/>
          <w:rtl/>
        </w:rPr>
        <w:t>يال، وموكلته مستعدة بسداده للمدعية بالتقسيط، وأما أتعاب</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التأسيس وقدرها</w:t>
      </w:r>
      <w:r w:rsidRPr="00634111">
        <w:rPr>
          <w:rFonts w:ascii="Traditional Arabic" w:hAnsi="Traditional Arabic" w:cs="Traditional Arabic" w:hint="cs"/>
          <w:sz w:val="32"/>
          <w:szCs w:val="32"/>
          <w:rtl/>
          <w:lang w:bidi="ar-EG"/>
        </w:rPr>
        <w:t xml:space="preserve"> (300.000) </w:t>
      </w:r>
      <w:r w:rsidRPr="00634111">
        <w:rPr>
          <w:rFonts w:ascii="Traditional Arabic" w:hAnsi="Traditional Arabic" w:cs="Traditional Arabic"/>
          <w:sz w:val="32"/>
          <w:szCs w:val="32"/>
          <w:rtl/>
        </w:rPr>
        <w:t>ريال، فإن المدعية هي التي قررت 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نسحاب كما جاء في لائحة دعواها، وبالتالي تكون المدعى عليها مستحقة لهذه الأتعاب، وأكد على أن مهمة موكلته فقط السعي وإتمام</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إجراءات تأسيس شركة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فأتعاب الت</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سيس تتعلق بأعمال مهنية وليست تجارية فلا تختص الدوائر التجارية بنظرها، كما أن أتعاب التأسيس الواردة في تلك السابقة القض</w:t>
      </w:r>
      <w:r w:rsidRPr="00634111">
        <w:rPr>
          <w:rFonts w:ascii="Traditional Arabic" w:hAnsi="Traditional Arabic" w:cs="Traditional Arabic" w:hint="cs"/>
          <w:sz w:val="32"/>
          <w:szCs w:val="32"/>
          <w:rtl/>
        </w:rPr>
        <w:t>ائ</w:t>
      </w:r>
      <w:r w:rsidRPr="00634111">
        <w:rPr>
          <w:rFonts w:ascii="Traditional Arabic" w:hAnsi="Traditional Arabic" w:cs="Traditional Arabic"/>
          <w:sz w:val="32"/>
          <w:szCs w:val="32"/>
          <w:rtl/>
        </w:rPr>
        <w:t xml:space="preserve">ية المقدمة في الجلسة السابقة ألزمت بها الشركة، وليس من قام بإجراءات التأسيس كما ذكر بأن مؤسسة </w:t>
      </w:r>
      <w:r w:rsidRPr="00634111">
        <w:rPr>
          <w:rFonts w:ascii="Traditional Arabic" w:hAnsi="Traditional Arabic" w:cs="Traditional Arabic" w:hint="cs"/>
          <w:sz w:val="32"/>
          <w:szCs w:val="32"/>
          <w:rtl/>
        </w:rPr>
        <w:t xml:space="preserve">(ط) </w:t>
      </w:r>
      <w:r w:rsidRPr="00634111">
        <w:rPr>
          <w:rFonts w:ascii="Traditional Arabic" w:hAnsi="Traditional Arabic" w:cs="Traditional Arabic"/>
          <w:sz w:val="32"/>
          <w:szCs w:val="32"/>
          <w:rtl/>
        </w:rPr>
        <w:t xml:space="preserve">ليست شريكة في شركة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وإنما الشريك هو شركة</w:t>
      </w:r>
      <w:r w:rsidRPr="00634111">
        <w:rPr>
          <w:rFonts w:ascii="Traditional Arabic" w:hAnsi="Traditional Arabic" w:cs="Traditional Arabic" w:hint="cs"/>
          <w:sz w:val="32"/>
          <w:szCs w:val="32"/>
          <w:rtl/>
        </w:rPr>
        <w:t xml:space="preserve"> مجموعة</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 xml:space="preserve">، وطلبت منه الدائرة تزويدها بنسخة من عقد تأسيس شركة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 النهائي، كما طلبت منه الدائرة تزويدها بإجراءات نقل ملكية مؤسسة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 والآثار النظامية لذلك بعد ال</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علان عن ذلك، فعقب المدعي وكالة بأن موكلته ترفض التقسيط، وأما أتعاب التأسيس فسبق ال</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 xml:space="preserve">جابة عن ذلك، وأما رفع الدعوى على شركة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 فإنه لا علاقة للمدعية بتلك الشركة، ل</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ن المستلم لقيمة أتعاب التأسيس هو المدعى عليها، كما أن موكلته لم تدخل شريكة في شركة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وفي جلسة</w:t>
      </w:r>
      <w:r w:rsidRPr="00634111">
        <w:rPr>
          <w:rFonts w:ascii="Traditional Arabic" w:hAnsi="Traditional Arabic" w:cs="Traditional Arabic" w:hint="cs"/>
          <w:sz w:val="32"/>
          <w:szCs w:val="32"/>
          <w:rtl/>
          <w:lang w:bidi="ar-EG"/>
        </w:rPr>
        <w:t xml:space="preserve"> 17/5/1438هـ </w:t>
      </w:r>
      <w:r w:rsidRPr="00634111">
        <w:rPr>
          <w:rFonts w:ascii="Traditional Arabic" w:hAnsi="Traditional Arabic" w:cs="Traditional Arabic"/>
          <w:sz w:val="32"/>
          <w:szCs w:val="32"/>
          <w:rtl/>
        </w:rPr>
        <w:t>قدم وكيل المدعى عليها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المستندات عبارة عن عقد تأسيس شركة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 وعقد بيع وشراء مؤسسة </w:t>
      </w:r>
      <w:r w:rsidRPr="00634111">
        <w:rPr>
          <w:rFonts w:ascii="Traditional Arabic" w:hAnsi="Traditional Arabic" w:cs="Traditional Arabic" w:hint="cs"/>
          <w:sz w:val="32"/>
          <w:szCs w:val="32"/>
          <w:rtl/>
        </w:rPr>
        <w:t xml:space="preserve">(ط) </w:t>
      </w:r>
      <w:r w:rsidRPr="00634111">
        <w:rPr>
          <w:rFonts w:ascii="Traditional Arabic" w:hAnsi="Traditional Arabic" w:cs="Traditional Arabic"/>
          <w:sz w:val="32"/>
          <w:szCs w:val="32"/>
          <w:rtl/>
        </w:rPr>
        <w:t>للنظم الإدارية، وقرر الطرفان الاكتفاء وطلبا الفصل في الدعوى، فقررت الدائرة حجز القضية للفصل فيها</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وفي جلسة هذا اليوم وبعد دراسة الد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ئرة الدعوى والتأمل فيها، قررت رفع الجلسة للمداولة، وأصدرت</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الدائرة حكمها 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وحيث إن المدعية تهدف من دعواها إلى إلزام المدعى عليها بإعادة المبلغ المسلم لها كرأس مال لدخول</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المدعية مؤسس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w:t>
      </w:r>
      <w:r w:rsidRPr="00634111">
        <w:rPr>
          <w:rFonts w:ascii="Traditional Arabic" w:hAnsi="Traditional Arabic" w:cs="Traditional Arabic" w:hint="cs"/>
          <w:sz w:val="32"/>
          <w:szCs w:val="32"/>
          <w:rtl/>
        </w:rPr>
        <w:t xml:space="preserve">إنشاء شركة </w:t>
      </w:r>
      <w:r w:rsidRPr="00634111">
        <w:rPr>
          <w:rFonts w:ascii="Traditional Arabic" w:hAnsi="Traditional Arabic" w:cs="Traditional Arabic" w:hint="cs"/>
          <w:sz w:val="32"/>
          <w:szCs w:val="32"/>
          <w:rtl/>
          <w:lang w:bidi="ar-EG"/>
        </w:rPr>
        <w:t>(ت) ب</w:t>
      </w:r>
      <w:r w:rsidRPr="00634111">
        <w:rPr>
          <w:rFonts w:ascii="Traditional Arabic" w:hAnsi="Traditional Arabic" w:cs="Traditional Arabic"/>
          <w:sz w:val="32"/>
          <w:szCs w:val="32"/>
          <w:rtl/>
        </w:rPr>
        <w:t>مبلغ قدره</w:t>
      </w:r>
      <w:r w:rsidRPr="00634111">
        <w:rPr>
          <w:rFonts w:ascii="Traditional Arabic" w:hAnsi="Traditional Arabic" w:cs="Traditional Arabic" w:hint="cs"/>
          <w:sz w:val="32"/>
          <w:szCs w:val="32"/>
          <w:rtl/>
          <w:lang w:bidi="ar-EG"/>
        </w:rPr>
        <w:t xml:space="preserve"> (750.000) </w:t>
      </w:r>
      <w:r w:rsidRPr="00634111">
        <w:rPr>
          <w:rFonts w:ascii="Traditional Arabic" w:hAnsi="Traditional Arabic" w:cs="Traditional Arabic"/>
          <w:sz w:val="32"/>
          <w:szCs w:val="32"/>
          <w:rtl/>
        </w:rPr>
        <w:t>ريال، والمطالبة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باسترجاع أتعاب ومصاريف التأسيس بمبلغ قدره</w:t>
      </w:r>
      <w:r w:rsidRPr="00634111">
        <w:rPr>
          <w:rFonts w:ascii="Traditional Arabic" w:hAnsi="Traditional Arabic" w:cs="Traditional Arabic" w:hint="cs"/>
          <w:sz w:val="32"/>
          <w:szCs w:val="32"/>
          <w:rtl/>
          <w:lang w:bidi="ar-EG"/>
        </w:rPr>
        <w:t xml:space="preserve"> (300.000) </w:t>
      </w:r>
      <w:r w:rsidRPr="00634111">
        <w:rPr>
          <w:rFonts w:ascii="Traditional Arabic" w:hAnsi="Traditional Arabic" w:cs="Traditional Arabic"/>
          <w:sz w:val="32"/>
          <w:szCs w:val="32"/>
          <w:rtl/>
        </w:rPr>
        <w:t>ريال. وحيث إن الرابطة العقدية بين طرفي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الدعوى تتمثل في اتفاق على تأسيس شركة، فإن الاختصاص الولائي للدوائر التجارية بهذه المحكمة منعقد للنظر</w:t>
      </w:r>
      <w:r w:rsidRPr="00634111">
        <w:rPr>
          <w:rFonts w:ascii="Traditional Arabic" w:hAnsi="Traditional Arabic" w:cs="Traditional Arabic" w:hint="cs"/>
          <w:sz w:val="32"/>
          <w:szCs w:val="32"/>
          <w:rtl/>
        </w:rPr>
        <w:t xml:space="preserve"> في</w:t>
      </w:r>
      <w:r w:rsidRPr="00634111">
        <w:rPr>
          <w:rFonts w:ascii="Traditional Arabic" w:hAnsi="Traditional Arabic" w:cs="Traditional Arabic"/>
          <w:sz w:val="32"/>
          <w:szCs w:val="32"/>
          <w:rtl/>
        </w:rPr>
        <w:t xml:space="preserve"> أي نزاع ينشأ بينهم بموجب نظام الشركات، وقرار مجلس الوزراء رق</w:t>
      </w:r>
      <w:r w:rsidRPr="00634111">
        <w:rPr>
          <w:rFonts w:ascii="Traditional Arabic" w:hAnsi="Traditional Arabic" w:cs="Traditional Arabic" w:hint="cs"/>
          <w:sz w:val="32"/>
          <w:szCs w:val="32"/>
          <w:rtl/>
        </w:rPr>
        <w:t>م</w:t>
      </w:r>
      <w:r w:rsidRPr="00634111">
        <w:rPr>
          <w:rFonts w:ascii="Traditional Arabic" w:hAnsi="Traditional Arabic" w:cs="Traditional Arabic" w:hint="cs"/>
          <w:sz w:val="32"/>
          <w:szCs w:val="32"/>
          <w:rtl/>
          <w:lang w:bidi="ar-EG"/>
        </w:rPr>
        <w:t xml:space="preserve"> (241</w:t>
      </w:r>
      <w:r w:rsidRPr="00634111">
        <w:rPr>
          <w:rFonts w:ascii="Traditional Arabic" w:hAnsi="Traditional Arabic" w:cs="Traditional Arabic"/>
          <w:sz w:val="32"/>
          <w:szCs w:val="32"/>
          <w:rtl/>
        </w:rPr>
        <w:t>) وتاريخ</w:t>
      </w:r>
      <w:r w:rsidRPr="00634111">
        <w:rPr>
          <w:rFonts w:ascii="Traditional Arabic" w:hAnsi="Traditional Arabic" w:cs="Traditional Arabic" w:hint="cs"/>
          <w:sz w:val="32"/>
          <w:szCs w:val="32"/>
          <w:rtl/>
        </w:rPr>
        <w:t xml:space="preserve"> 26/10/</w:t>
      </w:r>
      <w:r w:rsidRPr="00634111">
        <w:rPr>
          <w:rFonts w:ascii="Traditional Arabic" w:hAnsi="Traditional Arabic" w:cs="Traditional Arabic" w:hint="cs"/>
          <w:sz w:val="32"/>
          <w:szCs w:val="32"/>
          <w:rtl/>
          <w:lang w:bidi="ar-EG"/>
        </w:rPr>
        <w:t xml:space="preserve">1407هـ، </w:t>
      </w:r>
      <w:r w:rsidRPr="00634111">
        <w:rPr>
          <w:rFonts w:ascii="Traditional Arabic" w:hAnsi="Traditional Arabic" w:cs="Traditional Arabic"/>
          <w:sz w:val="32"/>
          <w:szCs w:val="32"/>
          <w:rtl/>
        </w:rPr>
        <w:t>وبموجب المادة (443) من نظام المحكمة التجارية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ولاينال من ذلك ما دفع به وكيل المدعى عليها من أن النزاع خارج عن الاختصاص كون تلك الأتعاب والمصاريف الخاصة بالتأسيس مهنية وليست تجارية؛ ذلك أن موضوع النزاع بخصوص ذلك متعلق بتأسيس شركة مساهمة مقفلة، وهو مندرج ضمن أحكام </w:t>
      </w:r>
      <w:r w:rsidRPr="00634111">
        <w:rPr>
          <w:rFonts w:ascii="Traditional Arabic" w:hAnsi="Traditional Arabic" w:cs="Traditional Arabic"/>
          <w:sz w:val="32"/>
          <w:szCs w:val="32"/>
          <w:rtl/>
        </w:rPr>
        <w:lastRenderedPageBreak/>
        <w:t>نظام الشركات، فيكون الفصل في أي نزاع ينشأ عنه من اختصاص الدوائر التجارية بديوان المظالم</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وحيث إنه من المقرر فقه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وقضاء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أن الدعوى تقام في المحكمة التي يقع في منطقتها محل إقامة المدعى عليه، وحيث إن محل إقامة المدعى عليها في محافظة جدة، الأمر الذي تكون معه هذه المحكمة مختصة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مکاني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هذه الدعوى بموجب قرار رئيس ديوان المظالم رقم</w:t>
      </w:r>
      <w:r w:rsidRPr="00634111">
        <w:rPr>
          <w:rFonts w:ascii="Traditional Arabic" w:hAnsi="Traditional Arabic" w:cs="Traditional Arabic" w:hint="cs"/>
          <w:sz w:val="32"/>
          <w:szCs w:val="32"/>
          <w:rtl/>
          <w:lang w:bidi="ar-EG"/>
        </w:rPr>
        <w:t xml:space="preserve"> (128) </w:t>
      </w:r>
      <w:r w:rsidRPr="00634111">
        <w:rPr>
          <w:rFonts w:ascii="Traditional Arabic" w:hAnsi="Traditional Arabic" w:cs="Traditional Arabic"/>
          <w:sz w:val="32"/>
          <w:szCs w:val="32"/>
          <w:rtl/>
        </w:rPr>
        <w:t>لعام</w:t>
      </w:r>
      <w:r w:rsidRPr="00634111">
        <w:rPr>
          <w:rFonts w:ascii="Traditional Arabic" w:hAnsi="Traditional Arabic" w:cs="Traditional Arabic" w:hint="cs"/>
          <w:sz w:val="32"/>
          <w:szCs w:val="32"/>
          <w:rtl/>
          <w:lang w:bidi="ar-EG"/>
        </w:rPr>
        <w:t xml:space="preserve"> 1432هـ. </w:t>
      </w:r>
      <w:r w:rsidRPr="00634111">
        <w:rPr>
          <w:rFonts w:ascii="Traditional Arabic" w:hAnsi="Traditional Arabic" w:cs="Traditional Arabic"/>
          <w:sz w:val="32"/>
          <w:szCs w:val="32"/>
          <w:rtl/>
        </w:rPr>
        <w:t>وعن موضوع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وبما أن المدعى عليه وكالة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الذي له حق الإقرار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أقر في جلسة</w:t>
      </w:r>
      <w:r w:rsidRPr="00634111">
        <w:rPr>
          <w:rFonts w:ascii="Traditional Arabic" w:hAnsi="Traditional Arabic" w:cs="Traditional Arabic" w:hint="cs"/>
          <w:sz w:val="32"/>
          <w:szCs w:val="32"/>
          <w:rtl/>
          <w:lang w:bidi="ar-EG"/>
        </w:rPr>
        <w:t xml:space="preserve"> 25/4/1438هـ </w:t>
      </w:r>
      <w:r w:rsidRPr="00634111">
        <w:rPr>
          <w:rFonts w:ascii="Traditional Arabic" w:hAnsi="Traditional Arabic" w:cs="Traditional Arabic"/>
          <w:sz w:val="32"/>
          <w:szCs w:val="32"/>
          <w:rtl/>
        </w:rPr>
        <w:t>بثبوت المتبقي من مبلغ رأس المال المطالب به في ذمة موكلته واستعدادها بسداده على أقساط، وبما أنه من المقرر فقه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 الإقرار حجة شرعية ووسيلة لإثبات الحقوق والمطالبة بها، وأن المرء مؤاخذ بإقراره، وأن من أقر بشيء أ</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لزم به، وبما أن المدعي وكالة رفض طلب المدعى عليه وكالة تقسيط المبلغ، فإن الدائرة تقضي بإلزام المدعى عليها بالمبلغ المتبقي من رأس المال وقدره</w:t>
      </w:r>
      <w:r w:rsidRPr="00634111">
        <w:rPr>
          <w:rFonts w:ascii="Traditional Arabic" w:hAnsi="Traditional Arabic" w:cs="Traditional Arabic" w:hint="cs"/>
          <w:sz w:val="32"/>
          <w:szCs w:val="32"/>
          <w:rtl/>
          <w:lang w:bidi="ar-EG"/>
        </w:rPr>
        <w:t xml:space="preserve"> (750.000) </w:t>
      </w:r>
      <w:r w:rsidRPr="00634111">
        <w:rPr>
          <w:rFonts w:ascii="Traditional Arabic" w:hAnsi="Traditional Arabic" w:cs="Traditional Arabic"/>
          <w:sz w:val="32"/>
          <w:szCs w:val="32"/>
          <w:rtl/>
        </w:rPr>
        <w:t>ريال لثبوته في ذمتها. ولا ينال من ذلك ما ذكره وكيل المدعى عليها من أن موكلته</w:t>
      </w:r>
      <w:r w:rsidRPr="00634111">
        <w:rPr>
          <w:rFonts w:ascii="Traditional Arabic" w:hAnsi="Traditional Arabic" w:cs="Traditional Arabic" w:hint="cs"/>
          <w:sz w:val="32"/>
          <w:szCs w:val="32"/>
          <w:rtl/>
          <w:lang w:bidi="ar-EG"/>
        </w:rPr>
        <w:t xml:space="preserve"> (عبير) </w:t>
      </w:r>
      <w:r w:rsidRPr="00634111">
        <w:rPr>
          <w:rFonts w:ascii="Traditional Arabic" w:hAnsi="Traditional Arabic" w:cs="Traditional Arabic"/>
          <w:sz w:val="32"/>
          <w:szCs w:val="32"/>
          <w:rtl/>
        </w:rPr>
        <w:t xml:space="preserve">ليس لها صفة في الدعوى لأنها تنازلت عن مؤسسة </w:t>
      </w:r>
      <w:r w:rsidRPr="00634111">
        <w:rPr>
          <w:rFonts w:ascii="Traditional Arabic" w:hAnsi="Traditional Arabic" w:cs="Traditional Arabic" w:hint="cs"/>
          <w:sz w:val="32"/>
          <w:szCs w:val="32"/>
          <w:rtl/>
        </w:rPr>
        <w:t xml:space="preserve">(ط) </w:t>
      </w:r>
      <w:r w:rsidRPr="00634111">
        <w:rPr>
          <w:rFonts w:ascii="Traditional Arabic" w:hAnsi="Traditional Arabic" w:cs="Traditional Arabic"/>
          <w:sz w:val="32"/>
          <w:szCs w:val="32"/>
          <w:rtl/>
        </w:rPr>
        <w:t>إلى</w:t>
      </w:r>
      <w:r w:rsidRPr="00634111">
        <w:rPr>
          <w:rFonts w:ascii="Traditional Arabic" w:hAnsi="Traditional Arabic" w:cs="Traditional Arabic"/>
          <w:sz w:val="32"/>
          <w:szCs w:val="32"/>
        </w:rPr>
        <w:t xml:space="preserve"> </w:t>
      </w:r>
      <w:r w:rsidRPr="00634111">
        <w:rPr>
          <w:rFonts w:ascii="Traditional Arabic" w:hAnsi="Traditional Arabic" w:cs="Traditional Arabic" w:hint="cs"/>
          <w:sz w:val="32"/>
          <w:szCs w:val="32"/>
          <w:rtl/>
        </w:rPr>
        <w:t>(عمران)</w:t>
      </w:r>
      <w:r w:rsidRPr="00634111">
        <w:rPr>
          <w:rFonts w:ascii="Traditional Arabic" w:hAnsi="Traditional Arabic" w:cs="Traditional Arabic"/>
          <w:sz w:val="32"/>
          <w:szCs w:val="32"/>
          <w:rtl/>
        </w:rPr>
        <w:t xml:space="preserve">؛ ذلك أن المؤسسة لم تنتقل </w:t>
      </w:r>
      <w:r w:rsidRPr="00634111">
        <w:rPr>
          <w:rFonts w:ascii="Traditional Arabic" w:hAnsi="Traditional Arabic" w:cs="Traditional Arabic" w:hint="cs"/>
          <w:sz w:val="32"/>
          <w:szCs w:val="32"/>
          <w:rtl/>
          <w:lang w:bidi="ar-EG"/>
        </w:rPr>
        <w:t>إلى (عمران)</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إلا بعد صدور الحكم الغيابي عليها والمؤرخ في</w:t>
      </w:r>
      <w:r w:rsidRPr="00634111">
        <w:rPr>
          <w:rFonts w:ascii="Traditional Arabic" w:hAnsi="Traditional Arabic" w:cs="Traditional Arabic" w:hint="cs"/>
          <w:sz w:val="32"/>
          <w:szCs w:val="32"/>
          <w:rtl/>
          <w:lang w:bidi="ar-EG"/>
        </w:rPr>
        <w:t xml:space="preserve"> 20/7/1435هـ، و</w:t>
      </w:r>
      <w:r w:rsidRPr="00634111">
        <w:rPr>
          <w:rFonts w:ascii="Traditional Arabic" w:hAnsi="Traditional Arabic" w:cs="Traditional Arabic"/>
          <w:sz w:val="32"/>
          <w:szCs w:val="32"/>
          <w:rtl/>
        </w:rPr>
        <w:t>قد كان</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انتقال المؤسسة حسب السجل التجاري الجديد بتاريخ</w:t>
      </w:r>
      <w:r w:rsidRPr="00634111">
        <w:rPr>
          <w:rFonts w:ascii="Traditional Arabic" w:hAnsi="Traditional Arabic" w:cs="Traditional Arabic" w:hint="cs"/>
          <w:sz w:val="32"/>
          <w:szCs w:val="32"/>
          <w:rtl/>
          <w:lang w:bidi="ar-EG"/>
        </w:rPr>
        <w:t xml:space="preserve"> 26/8/1435هـ، </w:t>
      </w:r>
      <w:r w:rsidRPr="00634111">
        <w:rPr>
          <w:rFonts w:ascii="Traditional Arabic" w:hAnsi="Traditional Arabic" w:cs="Traditional Arabic"/>
          <w:sz w:val="32"/>
          <w:szCs w:val="32"/>
          <w:rtl/>
        </w:rPr>
        <w:t>أي بعد ذلك بأكثر من شهر، وقد نصت المادة (9) نظام الأسماء التجارية على أن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من آل إليه اسم تجاري تبع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لمحل تجاري يخلف سلفه في الحقوق والالتزامات التي سبق أن ترتبت تحت هذا الاسم، ومع ذلك يبقى السلف مس</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بالتضامن مع الخلف عن تنفيذ هذه الالتزامات. ولا يسري أي اتفاق مخالف في حق الغير إلا إذا قيد في السجل التجاري وأخطر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به الغير بخطاب مسجل، ونشر في الجريدة الرسمية وجريدة سعودية أخرى، ولم يعترض عليه أحد خلال ثلاثين يوم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تاريخ تسلم الإخطار، أو النشر في الجريدة أيهما أسبق، ولا تسمع دعوى مس</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ولية الخلف عن التزامات السلف بعد مضي خمس سنوات من تاريخ انتقال ملكية المحل التجاري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إن المدعية من حين تقدمت المدعى عليها بلائحتها الاعتراضية على حكم الدائرة الغيابي المتضمنة انتقال ملكية المؤسسة اعترضت على ذلك، ولم تثبت المدعى عليها إخطارها للمدعية بانتقال ملكية المؤسسة وعدم اعتراضها خلال المدة المحددة، وعليه فإن الالتزامات تكون على المدعى عليها، الأمر الذي تن</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هي إليه الدائرة إلى الحكم بالمبلغ المقر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به على المدعى عليها</w:t>
      </w:r>
      <w:r w:rsidRPr="00634111">
        <w:rPr>
          <w:rFonts w:ascii="Traditional Arabic" w:hAnsi="Traditional Arabic" w:cs="Traditional Arabic"/>
          <w:sz w:val="32"/>
          <w:szCs w:val="32"/>
        </w:rPr>
        <w:t xml:space="preserve"> </w:t>
      </w:r>
      <w:r w:rsidRPr="00634111">
        <w:rPr>
          <w:rFonts w:ascii="Traditional Arabic" w:hAnsi="Traditional Arabic" w:cs="Traditional Arabic" w:hint="cs"/>
          <w:sz w:val="32"/>
          <w:szCs w:val="32"/>
          <w:rtl/>
          <w:lang w:bidi="ar-EG"/>
        </w:rPr>
        <w:t>(عبير)</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بصفتها الشخصية.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وحيث إن المدعي وكالة طالب بأتعاب المحاماة، وحيث إنه ثبت للدائرة استحقاق المدعية للمبلغ محل الدعوى، وحيث إنه ثبت في الحديث قول النبي</w:t>
      </w:r>
      <w:r w:rsidRPr="00634111">
        <w:rPr>
          <w:rFonts w:ascii="Traditional Arabic" w:hAnsi="Traditional Arabic" w:cs="Traditional Arabic" w:hint="cs"/>
          <w:sz w:val="32"/>
          <w:szCs w:val="32"/>
          <w:rtl/>
        </w:rPr>
        <w:t xml:space="preserve"> </w:t>
      </w:r>
      <w:r w:rsidRPr="00634111">
        <w:rPr>
          <w:rFonts w:ascii="Arial Unicode MS" w:eastAsia="Arial Unicode MS" w:hAnsi="Arial Unicode MS" w:cs="Arial Unicode MS" w:hint="eastAsia"/>
          <w:sz w:val="32"/>
          <w:szCs w:val="32"/>
        </w:rPr>
        <w:sym w:font="AGA Arabesque" w:char="F072"/>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لا ضرر ولا ضرار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وحيث إن المدعى عليها هي من ألجأت المدعية لرفع هذه الدعوى، وتعيين محام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للترافع عنها، وتسببت في الإضرار بها المتمثل في دفعها لأتعاب المحاماة، وحيث إن القاعدة نصت على أن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الضرر</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يزال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وزوال الضرر المذكور يكون بإلزام المدعى عليها بما دفعته المدعية بسبب هذه الدعوى، وحيث إن تقدير أتعاب المحاماة منوط باجتهاد الدائرة وتقديرها، فإن الدائرة ترى أن المبلغ المناسب لتعويض المدعية عن أتعاب المحاماة ه</w:t>
      </w:r>
      <w:r w:rsidRPr="00634111">
        <w:rPr>
          <w:rFonts w:ascii="Traditional Arabic" w:hAnsi="Traditional Arabic" w:cs="Traditional Arabic" w:hint="cs"/>
          <w:sz w:val="32"/>
          <w:szCs w:val="32"/>
          <w:rtl/>
          <w:lang w:bidi="ar-EG"/>
        </w:rPr>
        <w:t xml:space="preserve">و (50.000) </w:t>
      </w:r>
      <w:r w:rsidRPr="00634111">
        <w:rPr>
          <w:rFonts w:ascii="Traditional Arabic" w:hAnsi="Traditional Arabic" w:cs="Traditional Arabic"/>
          <w:sz w:val="32"/>
          <w:szCs w:val="32"/>
          <w:rtl/>
        </w:rPr>
        <w:t>ريال، الأمر الذي تنتهي</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معه الدائرة إلى </w:t>
      </w:r>
      <w:r w:rsidRPr="00634111">
        <w:rPr>
          <w:rFonts w:ascii="Traditional Arabic" w:hAnsi="Traditional Arabic" w:cs="Traditional Arabic"/>
          <w:sz w:val="32"/>
          <w:szCs w:val="32"/>
          <w:rtl/>
        </w:rPr>
        <w:lastRenderedPageBreak/>
        <w:t>إلزام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بهذا المبلغ</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وحيث إن المدعي وكالة طالب باستعادة مبلغ</w:t>
      </w:r>
      <w:r w:rsidRPr="00634111">
        <w:rPr>
          <w:rFonts w:ascii="Traditional Arabic" w:hAnsi="Traditional Arabic" w:cs="Traditional Arabic" w:hint="cs"/>
          <w:sz w:val="32"/>
          <w:szCs w:val="32"/>
          <w:rtl/>
          <w:lang w:bidi="ar-EG"/>
        </w:rPr>
        <w:t xml:space="preserve"> (300.000) </w:t>
      </w:r>
      <w:r w:rsidRPr="00634111">
        <w:rPr>
          <w:rFonts w:ascii="Traditional Arabic" w:hAnsi="Traditional Arabic" w:cs="Traditional Arabic"/>
          <w:sz w:val="32"/>
          <w:szCs w:val="32"/>
          <w:rtl/>
        </w:rPr>
        <w:t>ريال من المدعى عليها،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وذلك مقابل أتعاب ومصروفات التأسيس لشركة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وحيث إن المدعى عليها ليست من الشركاء المثبتة أسماؤهم في عقد تأسيس الشركة، وحيث نصت المادة (</w:t>
      </w:r>
      <w:r w:rsidRPr="00634111">
        <w:rPr>
          <w:rFonts w:ascii="Traditional Arabic" w:hAnsi="Traditional Arabic" w:cs="Traditional Arabic" w:hint="cs"/>
          <w:sz w:val="32"/>
          <w:szCs w:val="32"/>
          <w:rtl/>
        </w:rPr>
        <w:t>66</w:t>
      </w:r>
      <w:r w:rsidRPr="00634111">
        <w:rPr>
          <w:rFonts w:ascii="Traditional Arabic" w:hAnsi="Traditional Arabic" w:cs="Traditional Arabic"/>
          <w:sz w:val="32"/>
          <w:szCs w:val="32"/>
          <w:rtl/>
        </w:rPr>
        <w:t>) من نظام الشركات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"1</w:t>
      </w:r>
      <w:r w:rsidRPr="00634111">
        <w:rPr>
          <w:rFonts w:ascii="Traditional Arabic" w:hAnsi="Traditional Arabic" w:cs="Traditional Arabic"/>
          <w:sz w:val="32"/>
          <w:szCs w:val="32"/>
          <w:rtl/>
        </w:rPr>
        <w:t>- تعد الشركة مؤسسة 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صحيح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بعد شهر قرار الوزارة بإعلان تأسيسها وقيدها في السجل التجاري، ولا تسمع بعد ذلك الدعوى ببطلان الشركة لأي مخالفة لأحكام النظام أو لأحكام عقد تأسيس الشركة أو نظامها الأساس. </w:t>
      </w:r>
      <w:r w:rsidRPr="00634111">
        <w:rPr>
          <w:rFonts w:ascii="Traditional Arabic" w:hAnsi="Traditional Arabic" w:cs="Traditional Arabic"/>
          <w:sz w:val="32"/>
          <w:szCs w:val="32"/>
          <w:rtl/>
          <w:lang w:bidi="fa-IR"/>
        </w:rPr>
        <w:t xml:space="preserve">۲- </w:t>
      </w:r>
      <w:r w:rsidRPr="00634111">
        <w:rPr>
          <w:rFonts w:ascii="Traditional Arabic" w:hAnsi="Traditional Arabic" w:cs="Traditional Arabic"/>
          <w:sz w:val="32"/>
          <w:szCs w:val="32"/>
          <w:rtl/>
        </w:rPr>
        <w:t>يترتب على شهر قرار إعلان تأسيس الشركة وقيدها في السجل التجاري انتقال جميع التصرفات التي أجراها المؤسسون لحسابها إلى ذمتها، وتحمل الشركة جميع المصاريف التي أنفقها المؤسسون على تأسيسها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وحيث شرحت السابقة القضائية التي وردت في الحكم رقم</w:t>
      </w:r>
      <w:r w:rsidRPr="00634111">
        <w:rPr>
          <w:rFonts w:ascii="Traditional Arabic" w:hAnsi="Traditional Arabic" w:cs="Traditional Arabic" w:hint="cs"/>
          <w:sz w:val="32"/>
          <w:szCs w:val="32"/>
          <w:rtl/>
          <w:lang w:bidi="ar-EG"/>
        </w:rPr>
        <w:t xml:space="preserve"> (92/2 لعام 1413هـ) </w:t>
      </w:r>
      <w:r w:rsidRPr="00634111">
        <w:rPr>
          <w:rFonts w:ascii="Traditional Arabic" w:hAnsi="Traditional Arabic" w:cs="Traditional Arabic"/>
          <w:sz w:val="32"/>
          <w:szCs w:val="32"/>
          <w:rtl/>
        </w:rPr>
        <w:t>هذه المادة وجاء نص السابقة ما يلي</w:t>
      </w:r>
      <w:r w:rsidRPr="00634111">
        <w:rPr>
          <w:rFonts w:ascii="Traditional Arabic" w:hAnsi="Traditional Arabic" w:cs="Traditional Arabic" w:hint="cs"/>
          <w:sz w:val="32"/>
          <w:szCs w:val="32"/>
          <w:rtl/>
          <w:lang w:bidi="ar-EG"/>
        </w:rPr>
        <w:t>: "</w:t>
      </w:r>
      <w:r w:rsidRPr="00634111">
        <w:rPr>
          <w:rFonts w:ascii="Traditional Arabic" w:hAnsi="Traditional Arabic" w:cs="Traditional Arabic"/>
          <w:sz w:val="32"/>
          <w:szCs w:val="32"/>
          <w:rtl/>
        </w:rPr>
        <w:t>الشركة تنشأ، وتكتسب الشخصية المعنوية، بصدور قرار وزير التجارة بإعلان تأسيسها، الأمر الذي تصبح لها ذمة مالية مستقلة، وتضاف نفقات التأسيس إلى الشركة منذ صدور القرار، وتنتقل إليها جميع التصرفات التي أجراها المؤسسون لحسابها خلال فترة التأسيس، وتتحمل الشركة جميع المصروفات التي أنفقها المؤسسون خلال هذه الفترة، بل تكون هذه المصروفات دين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ذمة الشركة،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ذلك فإن الشركة المدعى عليها تلزم برد مصروفات التأسيس للمؤسسين سواء استمر ضمن المؤسسين حتى إعلان تأسيس الشركة، أم انسحب منها، لأن مصروفات التأسيس تكون دين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ذمة الشركة ذاتها...، وأن المبلغ المطالب به هو</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من مصروفات التأسيس، ومن ثم فإن الشركة ملزمة برده للمدعية سواء كان الانسحاب من الشركة تحت التأسيس مبرر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أو غير مبرر؛ لأن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الغنم بالغرم، والخ</w:t>
      </w:r>
      <w:r w:rsidRPr="00634111">
        <w:rPr>
          <w:rFonts w:ascii="Traditional Arabic" w:hAnsi="Traditional Arabic" w:cs="Traditional Arabic" w:hint="cs"/>
          <w:sz w:val="32"/>
          <w:szCs w:val="32"/>
          <w:rtl/>
        </w:rPr>
        <w:t>راج</w:t>
      </w:r>
      <w:r w:rsidRPr="00634111">
        <w:rPr>
          <w:rFonts w:ascii="Traditional Arabic" w:hAnsi="Traditional Arabic" w:cs="Traditional Arabic"/>
          <w:sz w:val="32"/>
          <w:szCs w:val="32"/>
          <w:rtl/>
        </w:rPr>
        <w:t xml:space="preserve"> بالضمان، والضرر يزال</w:t>
      </w:r>
      <w:r w:rsidRPr="00634111">
        <w:rPr>
          <w:rFonts w:ascii="Traditional Arabic" w:hAnsi="Traditional Arabic" w:cs="Traditional Arabic" w:hint="cs"/>
          <w:sz w:val="32"/>
          <w:szCs w:val="32"/>
          <w:rtl/>
          <w:lang w:bidi="ar-EG"/>
        </w:rPr>
        <w:t xml:space="preserve"> ...". </w:t>
      </w:r>
      <w:r w:rsidRPr="00634111">
        <w:rPr>
          <w:rFonts w:ascii="Traditional Arabic" w:hAnsi="Traditional Arabic" w:cs="Traditional Arabic"/>
          <w:sz w:val="32"/>
          <w:szCs w:val="32"/>
          <w:rtl/>
        </w:rPr>
        <w:t>وحيث ثبت تأسيس الشركة محل الدعوى دون إدخال المدعية فيها، وحيث تبين من السابقة المذكورة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نظام الشركات أن الملزم برد مصاريف التأسيس هي الشركة المذكورة وليس الشركاء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أو من قام بإجراءات التأسيس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وعليه فإن الدائرة تنتهي إلى عدم قبول مطالبة المدعية باسترداد مصاريف التأسيس من المدعى عليها لرفعها على غير ذي صفة</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lang w:bidi="ar-EG"/>
        </w:rPr>
        <w:t>ل</w:t>
      </w:r>
      <w:r w:rsidRPr="00634111">
        <w:rPr>
          <w:rFonts w:ascii="Traditional Arabic" w:hAnsi="Traditional Arabic" w:cs="Traditional Arabic"/>
          <w:b/>
          <w:bCs/>
          <w:sz w:val="32"/>
          <w:szCs w:val="32"/>
          <w:rtl/>
        </w:rPr>
        <w:t>ذلك حكمت الدائر</w:t>
      </w:r>
      <w:r w:rsidRPr="00634111">
        <w:rPr>
          <w:rFonts w:ascii="Traditional Arabic" w:hAnsi="Traditional Arabic" w:cs="Traditional Arabic" w:hint="cs"/>
          <w:b/>
          <w:bCs/>
          <w:sz w:val="32"/>
          <w:szCs w:val="32"/>
          <w:rtl/>
          <w:lang w:bidi="ar-EG"/>
        </w:rPr>
        <w:t>ة:</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ول</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العدول عن حكمها الغيابي المؤرخ في</w:t>
      </w:r>
      <w:r w:rsidRPr="00634111">
        <w:rPr>
          <w:rFonts w:ascii="Traditional Arabic" w:hAnsi="Traditional Arabic" w:cs="Traditional Arabic" w:hint="cs"/>
          <w:b/>
          <w:bCs/>
          <w:sz w:val="32"/>
          <w:szCs w:val="32"/>
          <w:rtl/>
          <w:lang w:bidi="ar-EG"/>
        </w:rPr>
        <w:t xml:space="preserve"> 20/7/1435هـ. </w:t>
      </w:r>
      <w:r w:rsidRPr="00634111">
        <w:rPr>
          <w:rFonts w:ascii="Traditional Arabic" w:hAnsi="Traditional Arabic" w:cs="Traditional Arabic"/>
          <w:b/>
          <w:bCs/>
          <w:sz w:val="32"/>
          <w:szCs w:val="32"/>
          <w:rtl/>
        </w:rPr>
        <w:t>ثاني</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إلزام </w:t>
      </w:r>
      <w:r w:rsidRPr="00634111">
        <w:rPr>
          <w:rFonts w:ascii="Traditional Arabic" w:hAnsi="Traditional Arabic" w:cs="Traditional Arabic" w:hint="cs"/>
          <w:b/>
          <w:bCs/>
          <w:sz w:val="32"/>
          <w:szCs w:val="32"/>
          <w:rtl/>
        </w:rPr>
        <w:t>(عبير)</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 ب</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 xml:space="preserve">ن تدفع لشركة </w:t>
      </w:r>
      <w:r w:rsidRPr="00634111">
        <w:rPr>
          <w:rFonts w:ascii="Traditional Arabic" w:hAnsi="Traditional Arabic" w:cs="Traditional Arabic" w:hint="cs"/>
          <w:b/>
          <w:bCs/>
          <w:sz w:val="32"/>
          <w:szCs w:val="32"/>
          <w:rtl/>
        </w:rPr>
        <w:t>(ح)</w:t>
      </w:r>
      <w:r w:rsidRPr="00634111">
        <w:rPr>
          <w:rFonts w:ascii="Traditional Arabic" w:hAnsi="Traditional Arabic" w:cs="Traditional Arabic"/>
          <w:b/>
          <w:bCs/>
          <w:sz w:val="32"/>
          <w:szCs w:val="32"/>
          <w:rtl/>
        </w:rPr>
        <w:t>، سجل تجاري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w:t>
      </w:r>
      <w:r w:rsidRPr="00634111">
        <w:rPr>
          <w:rFonts w:ascii="Traditional Arabic" w:hAnsi="Traditional Arabic" w:cs="Traditional Arabic" w:hint="cs"/>
          <w:b/>
          <w:bCs/>
          <w:sz w:val="32"/>
          <w:szCs w:val="32"/>
          <w:rtl/>
          <w:lang w:bidi="ar-EG"/>
        </w:rPr>
        <w:t xml:space="preserve"> (750.000) </w:t>
      </w:r>
      <w:r w:rsidRPr="00634111">
        <w:rPr>
          <w:rFonts w:ascii="Traditional Arabic" w:hAnsi="Traditional Arabic" w:cs="Traditional Arabic"/>
          <w:b/>
          <w:bCs/>
          <w:sz w:val="32"/>
          <w:szCs w:val="32"/>
          <w:rtl/>
        </w:rPr>
        <w:t>سبعمئة وخمسون ألف ريال. ثالث</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إلزام</w:t>
      </w:r>
      <w:r w:rsidRPr="00634111">
        <w:rPr>
          <w:rFonts w:ascii="Traditional Arabic" w:hAnsi="Traditional Arabic" w:cs="Traditional Arabic" w:hint="cs"/>
          <w:b/>
          <w:bCs/>
          <w:sz w:val="32"/>
          <w:szCs w:val="32"/>
          <w:rtl/>
        </w:rPr>
        <w:t xml:space="preserve"> المدعى عليها</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(عبير)</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 ب</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 xml:space="preserve">ن تدفع لشركة </w:t>
      </w:r>
      <w:r w:rsidRPr="00634111">
        <w:rPr>
          <w:rFonts w:ascii="Traditional Arabic" w:hAnsi="Traditional Arabic" w:cs="Traditional Arabic" w:hint="cs"/>
          <w:b/>
          <w:bCs/>
          <w:sz w:val="32"/>
          <w:szCs w:val="32"/>
          <w:rtl/>
        </w:rPr>
        <w:t>(ح)</w:t>
      </w:r>
      <w:r w:rsidRPr="00634111">
        <w:rPr>
          <w:rFonts w:ascii="Traditional Arabic" w:hAnsi="Traditional Arabic" w:cs="Traditional Arabic"/>
          <w:b/>
          <w:bCs/>
          <w:sz w:val="32"/>
          <w:szCs w:val="32"/>
          <w:rtl/>
        </w:rPr>
        <w:t>، سجل تجاري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w:t>
      </w:r>
      <w:r w:rsidRPr="00634111">
        <w:rPr>
          <w:rFonts w:ascii="Traditional Arabic" w:hAnsi="Traditional Arabic" w:cs="Traditional Arabic" w:hint="cs"/>
          <w:b/>
          <w:bCs/>
          <w:sz w:val="32"/>
          <w:szCs w:val="32"/>
          <w:rtl/>
          <w:lang w:bidi="ar-EG"/>
        </w:rPr>
        <w:t xml:space="preserve"> (50.000) خ</w:t>
      </w:r>
      <w:r w:rsidRPr="00634111">
        <w:rPr>
          <w:rFonts w:ascii="Traditional Arabic" w:hAnsi="Traditional Arabic" w:cs="Traditional Arabic"/>
          <w:b/>
          <w:bCs/>
          <w:sz w:val="32"/>
          <w:szCs w:val="32"/>
          <w:rtl/>
        </w:rPr>
        <w:t xml:space="preserve">مسون ألف ريال </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تعاب محاماة. رابع</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عدم قبول مطالبة شركة </w:t>
      </w:r>
      <w:r w:rsidRPr="00634111">
        <w:rPr>
          <w:rFonts w:ascii="Traditional Arabic" w:hAnsi="Traditional Arabic" w:cs="Traditional Arabic" w:hint="cs"/>
          <w:b/>
          <w:bCs/>
          <w:sz w:val="32"/>
          <w:szCs w:val="32"/>
          <w:rtl/>
        </w:rPr>
        <w:t>(ح)</w:t>
      </w:r>
      <w:r w:rsidRPr="00634111">
        <w:rPr>
          <w:rFonts w:ascii="Traditional Arabic" w:hAnsi="Traditional Arabic" w:cs="Traditional Arabic"/>
          <w:b/>
          <w:bCs/>
          <w:sz w:val="32"/>
          <w:szCs w:val="32"/>
          <w:rtl/>
        </w:rPr>
        <w:t>، سجل تجاري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بإلزام</w:t>
      </w:r>
      <w:r w:rsidRPr="00634111">
        <w:rPr>
          <w:rFonts w:ascii="Traditional Arabic" w:hAnsi="Traditional Arabic" w:cs="Traditional Arabic" w:hint="cs"/>
          <w:b/>
          <w:bCs/>
          <w:sz w:val="32"/>
          <w:szCs w:val="32"/>
          <w:rtl/>
        </w:rPr>
        <w:t xml:space="preserve"> المدعى عليها</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(عبير)</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 بمبلغ</w:t>
      </w:r>
      <w:r w:rsidRPr="00634111">
        <w:rPr>
          <w:rFonts w:ascii="Traditional Arabic" w:hAnsi="Traditional Arabic" w:cs="Traditional Arabic" w:hint="cs"/>
          <w:b/>
          <w:bCs/>
          <w:sz w:val="32"/>
          <w:szCs w:val="32"/>
          <w:rtl/>
          <w:lang w:bidi="ar-EG"/>
        </w:rPr>
        <w:t xml:space="preserve"> (300.000) </w:t>
      </w:r>
      <w:r w:rsidRPr="00634111">
        <w:rPr>
          <w:rFonts w:ascii="Traditional Arabic" w:hAnsi="Traditional Arabic" w:cs="Traditional Arabic"/>
          <w:b/>
          <w:bCs/>
          <w:sz w:val="32"/>
          <w:szCs w:val="32"/>
          <w:rtl/>
        </w:rPr>
        <w:t xml:space="preserve">ثلاثمئة </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 xml:space="preserve">لف ريال، </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سترداد</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لمصاريف و</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تعاب ت</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سيس</w:t>
      </w:r>
      <w:r w:rsidRPr="00634111">
        <w:rPr>
          <w:rFonts w:ascii="Traditional Arabic" w:hAnsi="Traditional Arabic" w:cs="Traditional Arabic" w:hint="cs"/>
          <w:b/>
          <w:bCs/>
          <w:sz w:val="32"/>
          <w:szCs w:val="32"/>
          <w:rtl/>
          <w:lang w:bidi="ar-EG"/>
        </w:rPr>
        <w:t xml:space="preserve"> </w:t>
      </w:r>
      <w:r w:rsidRPr="00634111">
        <w:rPr>
          <w:rFonts w:ascii="Traditional Arabic" w:hAnsi="Traditional Arabic" w:cs="Traditional Arabic"/>
          <w:b/>
          <w:bCs/>
          <w:sz w:val="32"/>
          <w:szCs w:val="32"/>
          <w:rtl/>
        </w:rPr>
        <w:t xml:space="preserve">شركة </w:t>
      </w:r>
      <w:r w:rsidRPr="00634111">
        <w:rPr>
          <w:rFonts w:ascii="Traditional Arabic" w:hAnsi="Traditional Arabic" w:cs="Traditional Arabic" w:hint="cs"/>
          <w:b/>
          <w:bCs/>
          <w:sz w:val="32"/>
          <w:szCs w:val="32"/>
          <w:rtl/>
        </w:rPr>
        <w:t>(ت)</w:t>
      </w:r>
      <w:r w:rsidRPr="00634111">
        <w:rPr>
          <w:rFonts w:ascii="Traditional Arabic" w:hAnsi="Traditional Arabic" w:cs="Traditional Arabic"/>
          <w:b/>
          <w:bCs/>
          <w:sz w:val="32"/>
          <w:szCs w:val="32"/>
          <w:rtl/>
        </w:rPr>
        <w:t xml:space="preserve"> لإقامتها على غير ذي صف</w:t>
      </w:r>
      <w:r w:rsidRPr="00634111">
        <w:rPr>
          <w:rFonts w:ascii="Traditional Arabic" w:hAnsi="Traditional Arabic" w:cs="Traditional Arabic" w:hint="cs"/>
          <w:b/>
          <w:bCs/>
          <w:sz w:val="32"/>
          <w:szCs w:val="32"/>
          <w:rtl/>
        </w:rPr>
        <w:t>ة.</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lastRenderedPageBreak/>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w:t>
      </w:r>
      <w:r w:rsidRPr="00634111">
        <w:rPr>
          <w:rFonts w:ascii="Traditional Arabic" w:hAnsi="Traditional Arabic" w:cs="Traditional Arabic" w:hint="cs"/>
          <w:b/>
          <w:bCs/>
          <w:sz w:val="32"/>
          <w:szCs w:val="32"/>
          <w:rtl/>
        </w:rPr>
        <w:t xml:space="preserve">على </w:t>
      </w:r>
      <w:r w:rsidRPr="00634111">
        <w:rPr>
          <w:rFonts w:ascii="Traditional Arabic" w:hAnsi="Traditional Arabic" w:cs="Traditional Arabic"/>
          <w:b/>
          <w:bCs/>
          <w:sz w:val="32"/>
          <w:szCs w:val="32"/>
          <w:rtl/>
        </w:rPr>
        <w:t xml:space="preserve">آله وصحبه </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جمعين</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fa-IR"/>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jc w:val="both"/>
        <w:rPr>
          <w:rFonts w:ascii="Traditional Arabic" w:hAnsi="Traditional Arabic" w:cs="Traditional Arabic"/>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hint="cs"/>
          <w:b/>
          <w:bCs/>
          <w:sz w:val="32"/>
          <w:szCs w:val="32"/>
          <w:rtl/>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5423/2/ق لعام 1436هـ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3085/2/س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19/9/1438هـ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شركة -</w:t>
      </w:r>
      <w:r w:rsidRPr="00634111">
        <w:rPr>
          <w:rFonts w:ascii="Traditional Arabic" w:hAnsi="Traditional Arabic" w:cs="Traditional Arabic" w:hint="cs"/>
          <w:b/>
          <w:bCs/>
          <w:sz w:val="32"/>
          <w:szCs w:val="32"/>
          <w:rtl/>
        </w:rPr>
        <w:t xml:space="preserve"> عقد تأسيس -</w:t>
      </w:r>
      <w:r w:rsidRPr="00634111">
        <w:rPr>
          <w:rFonts w:ascii="Traditional Arabic" w:hAnsi="Traditional Arabic" w:cs="Traditional Arabic"/>
          <w:b/>
          <w:bCs/>
          <w:sz w:val="32"/>
          <w:szCs w:val="32"/>
          <w:rtl/>
        </w:rPr>
        <w:t xml:space="preserve"> إلغاء عقد التأسيس -</w:t>
      </w:r>
      <w:r w:rsidRPr="00634111">
        <w:rPr>
          <w:rtl/>
        </w:rPr>
        <w:t xml:space="preserve"> </w:t>
      </w:r>
      <w:r w:rsidRPr="00634111">
        <w:rPr>
          <w:rFonts w:ascii="Traditional Arabic" w:hAnsi="Traditional Arabic" w:cs="Traditional Arabic"/>
          <w:b/>
          <w:bCs/>
          <w:sz w:val="32"/>
          <w:szCs w:val="32"/>
          <w:rtl/>
        </w:rPr>
        <w:t>شركة ذات مسؤولية محدودة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إجراءات التأسيس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فتح حساب بنكي - إيداع رأس المال - إقرار - مناط تأسيس شركة ذات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 xml:space="preserve">مسؤولية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محدودة - حصص عينية - حصص نقدية - انتفاء بينة - يمين - قبول توجيه اليمين - أتعاب المحاماة</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إلغاء عقد تأسيس الشركة محل الدعوى المبرم مع المدعى عليهم؛ 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لعدم التزامهم باستكمال إجراءات فتح حساب بنكي باسم الشركة وإيداع رأس مالها، ومطالبة المدعى عليها الثالثة بأتعاب المحاماة - إقرار اثنين من المدعى عليهم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صحة الدعوى وعدم ممانعتهما إلغاء عقد التأسيس، وإصرار المدعى عليها الثالثة على قيام الشركة - عدم تأس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س الشركة ذات المسؤولية المحدودة نظام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إلا إذا وزعت جميع الحصص على جميع الشركاء وتم الوفاء بها كاملة - عدم إثبات المدعى عليها الثالثة سدادها لرأس المال وطل</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ها توجيه اليمين للمدعي - أداء المدعي اليمين على نفي ذلك، ما يعني أن الشركة لم يتم تأسيسها وللمدعي حق إلغاء العقد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عدم استحقاق المدعى عليها الثالثة أتعاب المحاماة لثبوت أحقية المدعي في دعواه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إلغاء عقد تأسيس الشركة، ورفض ما عدا ذلك من طلبات</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59"/>
        </w:numPr>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 xml:space="preserve">المادة </w:t>
      </w:r>
      <w:r w:rsidRPr="00634111">
        <w:rPr>
          <w:rFonts w:ascii="Traditional Arabic" w:hAnsi="Traditional Arabic" w:cs="Traditional Arabic" w:hint="cs"/>
          <w:sz w:val="32"/>
          <w:szCs w:val="32"/>
          <w:rtl/>
          <w:lang w:bidi="ar-EG"/>
        </w:rPr>
        <w:t>(157)</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نظام الشركات الصادر بالمرسوم الملكي رقم (م/3) وتاريخ</w:t>
      </w:r>
      <w:r w:rsidRPr="00634111">
        <w:rPr>
          <w:rFonts w:ascii="Traditional Arabic" w:hAnsi="Traditional Arabic" w:cs="Traditional Arabic" w:hint="cs"/>
          <w:sz w:val="32"/>
          <w:szCs w:val="32"/>
          <w:rtl/>
        </w:rPr>
        <w:t xml:space="preserve"> 28/1/1437هـ.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تتلخص في أن المدعي وكالة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تقدم بلائحة دعوی مفادها أن المدعي اتفق مع المدعى عليهم على تأسيس شركة باسم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لتجميع ومعالجة النفط وتكرير الزيت، وقد تم توثيق العقد أمام كاتب العدل لكن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عليهم لم يلتزموا بإحضار كشوف حساباتهم البنكية لتقديمها للهيئة العامة للاستثمار، لاستكمال إجراءات فتح حساب بنكي باسم الشركة، وإيداع رأس المال، حسب الشروط الخاصة بإصدار الترخيص الصناعي لدى الهيئة العامة للاستثمار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وانتهى إلى طلب الحكم بإلغاء عقد تأسيس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وبإحالة القضية للدائرة حددت لنظرها عدة جلسات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w:t>
      </w:r>
      <w:r w:rsidRPr="00634111">
        <w:rPr>
          <w:rFonts w:ascii="Traditional Arabic" w:hAnsi="Traditional Arabic" w:cs="Traditional Arabic" w:hint="cs"/>
          <w:sz w:val="32"/>
          <w:szCs w:val="32"/>
          <w:rtl/>
        </w:rPr>
        <w:t xml:space="preserve"> 17/10/1436هـ </w:t>
      </w:r>
      <w:r w:rsidRPr="00634111">
        <w:rPr>
          <w:rFonts w:ascii="Traditional Arabic" w:hAnsi="Traditional Arabic" w:cs="Traditional Arabic"/>
          <w:sz w:val="32"/>
          <w:szCs w:val="32"/>
          <w:rtl/>
        </w:rPr>
        <w:t xml:space="preserve">وبسؤال المدعي وكالة عن دعواه ذكر أنها وفق لائحة دعواه المقدمة، وبطلب الجواب من المدعى عليه </w:t>
      </w:r>
      <w:r w:rsidRPr="00634111">
        <w:rPr>
          <w:rFonts w:ascii="Traditional Arabic" w:hAnsi="Traditional Arabic" w:cs="Traditional Arabic" w:hint="cs"/>
          <w:sz w:val="32"/>
          <w:szCs w:val="32"/>
          <w:rtl/>
        </w:rPr>
        <w:t xml:space="preserve">(الأول) </w:t>
      </w:r>
      <w:r w:rsidRPr="00634111">
        <w:rPr>
          <w:rFonts w:ascii="Traditional Arabic" w:hAnsi="Traditional Arabic" w:cs="Traditional Arabic"/>
          <w:sz w:val="32"/>
          <w:szCs w:val="32"/>
          <w:rtl/>
        </w:rPr>
        <w:t xml:space="preserve">قرر عن طريق المترجم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أنه لا مانع لديه من الاستجابة لطلب المدعي، وبسماع وكيل المدعي لترجمة </w:t>
      </w:r>
      <w:r w:rsidRPr="00634111">
        <w:rPr>
          <w:rFonts w:ascii="Traditional Arabic" w:hAnsi="Traditional Arabic" w:cs="Traditional Arabic"/>
          <w:sz w:val="32"/>
          <w:szCs w:val="32"/>
          <w:rtl/>
        </w:rPr>
        <w:lastRenderedPageBreak/>
        <w:t>المترجم ذكر أنه يرتضي ترجمته،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معرفته باللغة، وبسؤال المدعى عليه </w:t>
      </w:r>
      <w:r w:rsidRPr="00634111">
        <w:rPr>
          <w:rFonts w:ascii="Traditional Arabic" w:hAnsi="Traditional Arabic" w:cs="Traditional Arabic" w:hint="cs"/>
          <w:sz w:val="32"/>
          <w:szCs w:val="32"/>
          <w:rtl/>
        </w:rPr>
        <w:t>(الثاني)</w:t>
      </w:r>
      <w:r w:rsidRPr="00634111">
        <w:rPr>
          <w:rFonts w:ascii="Traditional Arabic" w:hAnsi="Traditional Arabic" w:cs="Traditional Arabic"/>
          <w:sz w:val="32"/>
          <w:szCs w:val="32"/>
          <w:rtl/>
        </w:rPr>
        <w:t>، قرر عن طريق المترجم ذاته أنه لا مانع لديه من الاستجابة لطلب المدعي، وبسماع وكيل المدعي لترجمة المترجم ذكر أنه يرتضي ترجمته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معرفته باللغة، وبسؤال وكيل المدع</w:t>
      </w:r>
      <w:r w:rsidRPr="00634111">
        <w:rPr>
          <w:rFonts w:ascii="Traditional Arabic" w:hAnsi="Traditional Arabic" w:cs="Traditional Arabic" w:hint="cs"/>
          <w:sz w:val="32"/>
          <w:szCs w:val="32"/>
          <w:rtl/>
        </w:rPr>
        <w:t xml:space="preserve">ى </w:t>
      </w:r>
      <w:r w:rsidRPr="00634111">
        <w:rPr>
          <w:rFonts w:ascii="Traditional Arabic" w:hAnsi="Traditional Arabic" w:cs="Traditional Arabic"/>
          <w:sz w:val="32"/>
          <w:szCs w:val="32"/>
          <w:rtl/>
        </w:rPr>
        <w:t xml:space="preserve">عليها </w:t>
      </w:r>
      <w:r w:rsidRPr="00634111">
        <w:rPr>
          <w:rFonts w:ascii="Traditional Arabic" w:hAnsi="Traditional Arabic" w:cs="Traditional Arabic" w:hint="cs"/>
          <w:sz w:val="32"/>
          <w:szCs w:val="32"/>
          <w:rtl/>
        </w:rPr>
        <w:t xml:space="preserve">(الثالثة) </w:t>
      </w:r>
      <w:r w:rsidRPr="00634111">
        <w:rPr>
          <w:rFonts w:ascii="Traditional Arabic" w:hAnsi="Traditional Arabic" w:cs="Traditional Arabic"/>
          <w:sz w:val="32"/>
          <w:szCs w:val="32"/>
          <w:rtl/>
        </w:rPr>
        <w:t>عن جوابه طلب مهلة للرد.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وفي جلسة</w:t>
      </w:r>
      <w:r w:rsidRPr="00634111">
        <w:rPr>
          <w:rFonts w:ascii="Traditional Arabic" w:hAnsi="Traditional Arabic" w:cs="Traditional Arabic" w:hint="cs"/>
          <w:sz w:val="32"/>
          <w:szCs w:val="32"/>
          <w:rtl/>
        </w:rPr>
        <w:t xml:space="preserve"> 22/12/1436هـ، </w:t>
      </w:r>
      <w:r w:rsidRPr="00634111">
        <w:rPr>
          <w:rFonts w:ascii="Traditional Arabic" w:hAnsi="Traditional Arabic" w:cs="Traditional Arabic"/>
          <w:sz w:val="32"/>
          <w:szCs w:val="32"/>
          <w:rtl/>
        </w:rPr>
        <w:t>قدم وكيل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w:t>
      </w:r>
      <w:r w:rsidRPr="00634111">
        <w:rPr>
          <w:rFonts w:ascii="Traditional Arabic" w:hAnsi="Traditional Arabic" w:cs="Traditional Arabic" w:hint="cs"/>
          <w:sz w:val="32"/>
          <w:szCs w:val="32"/>
          <w:rtl/>
        </w:rPr>
        <w:t xml:space="preserve">(الثالثة) </w:t>
      </w:r>
      <w:r w:rsidRPr="00634111">
        <w:rPr>
          <w:rFonts w:ascii="Traditional Arabic" w:hAnsi="Traditional Arabic" w:cs="Traditional Arabic"/>
          <w:sz w:val="32"/>
          <w:szCs w:val="32"/>
          <w:rtl/>
        </w:rPr>
        <w:t>مذكرة من ثلاث صفحات أرفق بها ثلا</w:t>
      </w:r>
      <w:r w:rsidRPr="00634111">
        <w:rPr>
          <w:rFonts w:ascii="Traditional Arabic" w:hAnsi="Traditional Arabic" w:cs="Traditional Arabic" w:hint="cs"/>
          <w:sz w:val="32"/>
          <w:szCs w:val="32"/>
          <w:rtl/>
        </w:rPr>
        <w:t>ث</w:t>
      </w:r>
      <w:r w:rsidRPr="00634111">
        <w:rPr>
          <w:rFonts w:ascii="Traditional Arabic" w:hAnsi="Traditional Arabic" w:cs="Traditional Arabic"/>
          <w:sz w:val="32"/>
          <w:szCs w:val="32"/>
          <w:rtl/>
        </w:rPr>
        <w:t>ة مستندات، وموجز ما جاء في مذكرته الدفع بعدم صحة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والتأكيد على أن المصنع يعمل منذ سنوات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وحقق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 يلتزم المدعي بصرف حصة موكلته منها، وختم مذكرته بطل</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ه رد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وإلزام المدعي بدفع أتعاب المحاماة.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تسلم المدعي وكالة نسخة منها طلب مهلة للرد عليها، ثم أفهمت الدائرة وكيل المدعى عليه </w:t>
      </w:r>
      <w:r w:rsidRPr="00634111">
        <w:rPr>
          <w:rFonts w:ascii="Traditional Arabic" w:hAnsi="Traditional Arabic" w:cs="Traditional Arabic" w:hint="cs"/>
          <w:sz w:val="32"/>
          <w:szCs w:val="32"/>
          <w:rtl/>
        </w:rPr>
        <w:t xml:space="preserve">(الأول) </w:t>
      </w:r>
      <w:r w:rsidRPr="00634111">
        <w:rPr>
          <w:rFonts w:ascii="Traditional Arabic" w:hAnsi="Traditional Arabic" w:cs="Traditional Arabic"/>
          <w:sz w:val="32"/>
          <w:szCs w:val="32"/>
          <w:rtl/>
        </w:rPr>
        <w:t>بتعديل الوكالة ليكون له حق</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الترافع، فاستعد بذل</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 وفي جلسة</w:t>
      </w:r>
      <w:r w:rsidRPr="00634111">
        <w:rPr>
          <w:rFonts w:ascii="Traditional Arabic" w:hAnsi="Traditional Arabic" w:cs="Traditional Arabic" w:hint="cs"/>
          <w:sz w:val="32"/>
          <w:szCs w:val="32"/>
          <w:rtl/>
        </w:rPr>
        <w:t xml:space="preserve"> 18/2/1437هـ </w:t>
      </w:r>
      <w:r w:rsidRPr="00634111">
        <w:rPr>
          <w:rFonts w:ascii="Traditional Arabic" w:hAnsi="Traditional Arabic" w:cs="Traditional Arabic"/>
          <w:sz w:val="32"/>
          <w:szCs w:val="32"/>
          <w:rtl/>
        </w:rPr>
        <w:t>اطلعت الدائرة على المذكرة المقدمة من المدعي وكالة ومرفقاتها، والتي تتضمن الإجابة على المذكرة من وكيل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w:t>
      </w:r>
      <w:r w:rsidRPr="00634111">
        <w:rPr>
          <w:rFonts w:ascii="Traditional Arabic" w:hAnsi="Traditional Arabic" w:cs="Traditional Arabic" w:hint="cs"/>
          <w:sz w:val="32"/>
          <w:szCs w:val="32"/>
          <w:rtl/>
        </w:rPr>
        <w:t xml:space="preserve">(الثالثة) </w:t>
      </w:r>
      <w:r w:rsidRPr="00634111">
        <w:rPr>
          <w:rFonts w:ascii="Traditional Arabic" w:hAnsi="Traditional Arabic" w:cs="Traditional Arabic"/>
          <w:sz w:val="32"/>
          <w:szCs w:val="32"/>
          <w:rtl/>
        </w:rPr>
        <w:t xml:space="preserve">وتسلم وكيلها نسخة من هذه المذكرة، وبالاطلاع عليها طلب مهلة للرد عليها، ثم سألت الدائرة وكيل المدعى عليهما </w:t>
      </w:r>
      <w:r w:rsidRPr="00634111">
        <w:rPr>
          <w:rFonts w:ascii="Traditional Arabic" w:hAnsi="Traditional Arabic" w:cs="Traditional Arabic" w:hint="cs"/>
          <w:sz w:val="32"/>
          <w:szCs w:val="32"/>
          <w:rtl/>
        </w:rPr>
        <w:t xml:space="preserve">(الأول)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(الثاني)</w:t>
      </w:r>
      <w:r w:rsidRPr="00634111">
        <w:rPr>
          <w:rFonts w:ascii="Traditional Arabic" w:hAnsi="Traditional Arabic" w:cs="Traditional Arabic"/>
          <w:sz w:val="32"/>
          <w:szCs w:val="32"/>
          <w:rtl/>
        </w:rPr>
        <w:t xml:space="preserve"> عما ورد في الجلسة المؤرخة في</w:t>
      </w:r>
      <w:r w:rsidRPr="00634111">
        <w:rPr>
          <w:rFonts w:ascii="Traditional Arabic" w:hAnsi="Traditional Arabic" w:cs="Traditional Arabic" w:hint="cs"/>
          <w:sz w:val="32"/>
          <w:szCs w:val="32"/>
          <w:rtl/>
        </w:rPr>
        <w:t xml:space="preserve"> 17/10/1436هـ، </w:t>
      </w:r>
      <w:r w:rsidRPr="00634111">
        <w:rPr>
          <w:rFonts w:ascii="Traditional Arabic" w:hAnsi="Traditional Arabic" w:cs="Traditional Arabic"/>
          <w:sz w:val="32"/>
          <w:szCs w:val="32"/>
          <w:rtl/>
        </w:rPr>
        <w:t>من إقرار المدعى عليهما من أنه لا مانع لديهما من الاستجابة لطلب المدعي، فطلبت منه الدائرة توضيح ذلك، فأفاد أن المقصود أنه لا مانع لديهما من فسخ العقد، نظرا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لعدم دفع الح</w:t>
      </w:r>
      <w:r w:rsidRPr="00634111">
        <w:rPr>
          <w:rFonts w:ascii="Traditional Arabic" w:hAnsi="Traditional Arabic" w:cs="Traditional Arabic" w:hint="cs"/>
          <w:sz w:val="32"/>
          <w:szCs w:val="32"/>
          <w:rtl/>
        </w:rPr>
        <w:t>ص</w:t>
      </w:r>
      <w:r w:rsidRPr="00634111">
        <w:rPr>
          <w:rFonts w:ascii="Traditional Arabic" w:hAnsi="Traditional Arabic" w:cs="Traditional Arabic"/>
          <w:sz w:val="32"/>
          <w:szCs w:val="32"/>
          <w:rtl/>
        </w:rPr>
        <w:t xml:space="preserve">ة من المدعى عليهما </w:t>
      </w:r>
      <w:r w:rsidRPr="00634111">
        <w:rPr>
          <w:rFonts w:ascii="Traditional Arabic" w:hAnsi="Traditional Arabic" w:cs="Traditional Arabic" w:hint="cs"/>
          <w:sz w:val="32"/>
          <w:szCs w:val="32"/>
          <w:rtl/>
        </w:rPr>
        <w:t xml:space="preserve">(الأول)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(الثاني)</w:t>
      </w:r>
      <w:r w:rsidRPr="00634111">
        <w:rPr>
          <w:rFonts w:ascii="Traditional Arabic" w:hAnsi="Traditional Arabic" w:cs="Traditional Arabic"/>
          <w:sz w:val="32"/>
          <w:szCs w:val="32"/>
          <w:rtl/>
        </w:rPr>
        <w:t>. ثم تتالت الجلسات، وفي جلسة</w:t>
      </w:r>
      <w:r w:rsidRPr="00634111">
        <w:rPr>
          <w:rFonts w:ascii="Traditional Arabic" w:hAnsi="Traditional Arabic" w:cs="Traditional Arabic" w:hint="cs"/>
          <w:sz w:val="32"/>
          <w:szCs w:val="32"/>
          <w:rtl/>
        </w:rPr>
        <w:t xml:space="preserve"> 6/6/1437هـ س</w:t>
      </w:r>
      <w:r w:rsidRPr="00634111">
        <w:rPr>
          <w:rFonts w:ascii="Traditional Arabic" w:hAnsi="Traditional Arabic" w:cs="Traditional Arabic"/>
          <w:sz w:val="32"/>
          <w:szCs w:val="32"/>
          <w:rtl/>
        </w:rPr>
        <w:t>ألت الدائرة المدعى عليهما و</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 xml:space="preserve">الة هل قام موكلوهم بدفع </w:t>
      </w:r>
      <w:r w:rsidRPr="00634111">
        <w:rPr>
          <w:rFonts w:ascii="Traditional Arabic" w:hAnsi="Traditional Arabic" w:cs="Traditional Arabic" w:hint="cs"/>
          <w:sz w:val="32"/>
          <w:szCs w:val="32"/>
          <w:rtl/>
        </w:rPr>
        <w:t>حصتهم</w:t>
      </w:r>
      <w:r w:rsidRPr="00634111">
        <w:rPr>
          <w:rFonts w:ascii="Traditional Arabic" w:hAnsi="Traditional Arabic" w:cs="Traditional Arabic"/>
          <w:sz w:val="32"/>
          <w:szCs w:val="32"/>
          <w:rtl/>
        </w:rPr>
        <w:t xml:space="preserve"> بر</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س المال فأجاب وكيل المدعى عليهما </w:t>
      </w:r>
      <w:r w:rsidRPr="00634111">
        <w:rPr>
          <w:rFonts w:ascii="Traditional Arabic" w:hAnsi="Traditional Arabic" w:cs="Traditional Arabic" w:hint="cs"/>
          <w:sz w:val="32"/>
          <w:szCs w:val="32"/>
          <w:rtl/>
        </w:rPr>
        <w:t xml:space="preserve">(الأول)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(الثاني)</w:t>
      </w:r>
      <w:r w:rsidRPr="00634111">
        <w:rPr>
          <w:rFonts w:ascii="Traditional Arabic" w:hAnsi="Traditional Arabic" w:cs="Traditional Arabic"/>
          <w:sz w:val="32"/>
          <w:szCs w:val="32"/>
          <w:rtl/>
        </w:rPr>
        <w:t xml:space="preserve"> ب</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موكليه لم يدفعوا حصتهم برأس المال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في حين أجاب وكيل </w:t>
      </w:r>
      <w:r w:rsidRPr="00634111">
        <w:rPr>
          <w:rFonts w:ascii="Traditional Arabic" w:hAnsi="Traditional Arabic" w:cs="Traditional Arabic" w:hint="cs"/>
          <w:sz w:val="32"/>
          <w:szCs w:val="32"/>
          <w:rtl/>
        </w:rPr>
        <w:t xml:space="preserve">المدعى عليها (الثالثة) </w:t>
      </w:r>
      <w:r w:rsidRPr="00634111">
        <w:rPr>
          <w:rFonts w:ascii="Traditional Arabic" w:hAnsi="Traditional Arabic" w:cs="Traditional Arabic"/>
          <w:sz w:val="32"/>
          <w:szCs w:val="32"/>
          <w:rtl/>
        </w:rPr>
        <w:t>بأن موكلته دفعت حصتها برأس المال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والبينة على ذلك هي عقد التأسيس وعقد المبايع</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المؤرخ في</w:t>
      </w:r>
      <w:r w:rsidRPr="00634111">
        <w:rPr>
          <w:rFonts w:ascii="Traditional Arabic" w:hAnsi="Traditional Arabic" w:cs="Traditional Arabic" w:hint="cs"/>
          <w:sz w:val="32"/>
          <w:szCs w:val="32"/>
          <w:rtl/>
        </w:rPr>
        <w:t xml:space="preserve"> 3/11/1428هـ، م</w:t>
      </w:r>
      <w:r w:rsidRPr="00634111">
        <w:rPr>
          <w:rFonts w:ascii="Traditional Arabic" w:hAnsi="Traditional Arabic" w:cs="Traditional Arabic"/>
          <w:sz w:val="32"/>
          <w:szCs w:val="32"/>
          <w:rtl/>
        </w:rPr>
        <w:t>وضح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 الشراكة الفعلية بدأت من تاريخ عقد تأسيس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إلا أنه كان هناك أعمال تنفيذية وإجرائية سبقت ذلك التاريخ كونها لازمة لتأسيس الشرك</w:t>
      </w:r>
      <w:r w:rsidRPr="00634111">
        <w:rPr>
          <w:rFonts w:ascii="Traditional Arabic" w:hAnsi="Traditional Arabic" w:cs="Traditional Arabic" w:hint="cs"/>
          <w:sz w:val="32"/>
          <w:szCs w:val="32"/>
          <w:rtl/>
        </w:rPr>
        <w:t xml:space="preserve">ة. </w:t>
      </w:r>
      <w:r w:rsidRPr="00634111">
        <w:rPr>
          <w:rFonts w:ascii="Traditional Arabic" w:hAnsi="Traditional Arabic" w:cs="Traditional Arabic"/>
          <w:sz w:val="32"/>
          <w:szCs w:val="32"/>
          <w:rtl/>
        </w:rPr>
        <w:t>وفي جلسة</w:t>
      </w:r>
      <w:r w:rsidRPr="00634111">
        <w:rPr>
          <w:rFonts w:ascii="Traditional Arabic" w:hAnsi="Traditional Arabic" w:cs="Traditional Arabic" w:hint="cs"/>
          <w:sz w:val="32"/>
          <w:szCs w:val="32"/>
          <w:rtl/>
        </w:rPr>
        <w:t xml:space="preserve"> 4/7/1437هـ أ</w:t>
      </w:r>
      <w:r w:rsidRPr="00634111">
        <w:rPr>
          <w:rFonts w:ascii="Traditional Arabic" w:hAnsi="Traditional Arabic" w:cs="Traditional Arabic"/>
          <w:sz w:val="32"/>
          <w:szCs w:val="32"/>
          <w:rtl/>
        </w:rPr>
        <w:t>صدرت الدائرة حكمها في القضية بعدم اختصاص محاكم ديوان المظالم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 الدعوى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أن النزاع مع مستثمر أجنبي وأن المختص بنظره لجنة تسوية منازعات الاستثمار حسب نص المادة (</w:t>
      </w:r>
      <w:r w:rsidRPr="00634111">
        <w:rPr>
          <w:rFonts w:ascii="Traditional Arabic" w:hAnsi="Traditional Arabic" w:cs="Traditional Arabic"/>
          <w:sz w:val="32"/>
          <w:szCs w:val="32"/>
          <w:rtl/>
          <w:lang w:bidi="fa-IR"/>
        </w:rPr>
        <w:t xml:space="preserve">۱۳) </w:t>
      </w:r>
      <w:r w:rsidRPr="00634111">
        <w:rPr>
          <w:rFonts w:ascii="Traditional Arabic" w:hAnsi="Traditional Arabic" w:cs="Traditional Arabic"/>
          <w:sz w:val="32"/>
          <w:szCs w:val="32"/>
          <w:rtl/>
        </w:rPr>
        <w:t>فقرة (</w:t>
      </w:r>
      <w:r w:rsidRPr="00634111">
        <w:rPr>
          <w:rFonts w:ascii="Traditional Arabic" w:hAnsi="Traditional Arabic" w:cs="Traditional Arabic"/>
          <w:sz w:val="32"/>
          <w:szCs w:val="32"/>
          <w:rtl/>
          <w:lang w:bidi="fa-IR"/>
        </w:rPr>
        <w:t xml:space="preserve">۳) </w:t>
      </w:r>
      <w:r w:rsidRPr="00634111">
        <w:rPr>
          <w:rFonts w:ascii="Traditional Arabic" w:hAnsi="Traditional Arabic" w:cs="Traditional Arabic"/>
          <w:sz w:val="32"/>
          <w:szCs w:val="32"/>
          <w:rtl/>
        </w:rPr>
        <w:t>من نظام الاستثمار الأجنبي الصادر بالمرسوم الملكي رقم (م/1) وتاريخ</w:t>
      </w:r>
      <w:r w:rsidRPr="00634111">
        <w:rPr>
          <w:rFonts w:ascii="Traditional Arabic" w:hAnsi="Traditional Arabic" w:cs="Traditional Arabic" w:hint="cs"/>
          <w:sz w:val="32"/>
          <w:szCs w:val="32"/>
          <w:rtl/>
        </w:rPr>
        <w:t xml:space="preserve"> 5/1/1421هـ، </w:t>
      </w:r>
      <w:r w:rsidRPr="00634111">
        <w:rPr>
          <w:rFonts w:ascii="Traditional Arabic" w:hAnsi="Traditional Arabic" w:cs="Traditional Arabic"/>
          <w:sz w:val="32"/>
          <w:szCs w:val="32"/>
          <w:rtl/>
        </w:rPr>
        <w:t>والمادة (</w:t>
      </w:r>
      <w:r w:rsidRPr="00634111">
        <w:rPr>
          <w:rFonts w:ascii="Traditional Arabic" w:hAnsi="Traditional Arabic" w:cs="Traditional Arabic" w:hint="cs"/>
          <w:sz w:val="32"/>
          <w:szCs w:val="32"/>
          <w:rtl/>
          <w:lang w:bidi="fa-IR"/>
        </w:rPr>
        <w:t>2</w:t>
      </w:r>
      <w:r w:rsidRPr="00634111">
        <w:rPr>
          <w:rFonts w:ascii="Traditional Arabic" w:hAnsi="Traditional Arabic" w:cs="Traditional Arabic" w:hint="cs"/>
          <w:sz w:val="32"/>
          <w:szCs w:val="32"/>
          <w:rtl/>
        </w:rPr>
        <w:t>6</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فقرة (8) من اللائحة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التنفيذية لنظام الاستثمار الأجنبي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تقدم المدعي وكالة بلائحة اعتراضية على الحكم أكد فيها على اختصاص الديوان كون الاستثمار غير مرخص، ورفعت القضية لمحكمة الاستئناف بمنطقة مكة المكرمة والتي أصدرت بشأنها الحكم المؤرخ في</w:t>
      </w:r>
      <w:r w:rsidRPr="00634111">
        <w:rPr>
          <w:rFonts w:ascii="Traditional Arabic" w:hAnsi="Traditional Arabic" w:cs="Traditional Arabic" w:hint="cs"/>
          <w:sz w:val="32"/>
          <w:szCs w:val="32"/>
          <w:rtl/>
        </w:rPr>
        <w:t xml:space="preserve"> 16/9/1437هـ، </w:t>
      </w:r>
      <w:r w:rsidRPr="00634111">
        <w:rPr>
          <w:rFonts w:ascii="Traditional Arabic" w:hAnsi="Traditional Arabic" w:cs="Traditional Arabic"/>
          <w:sz w:val="32"/>
          <w:szCs w:val="32"/>
          <w:rtl/>
        </w:rPr>
        <w:t>والمنتهي إلى نقض حكم الدائرة وإعادة القضية للدائرة لمعاودة بحثها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إن الاستثمار غير مرخص وأن النظام اشترط لحل النزاع عن طريق لجنة تسوية منازعات الاستثمار أن يكون الاستثمار مرخص</w:t>
      </w:r>
      <w:r w:rsidRPr="00634111">
        <w:rPr>
          <w:rFonts w:ascii="Traditional Arabic" w:hAnsi="Traditional Arabic" w:cs="Traditional Arabic" w:hint="cs"/>
          <w:sz w:val="32"/>
          <w:szCs w:val="32"/>
          <w:rtl/>
        </w:rPr>
        <w:t xml:space="preserve">اً، </w:t>
      </w:r>
      <w:r w:rsidRPr="00634111">
        <w:rPr>
          <w:rFonts w:ascii="Traditional Arabic" w:hAnsi="Traditional Arabic" w:cs="Traditional Arabic"/>
          <w:sz w:val="32"/>
          <w:szCs w:val="32"/>
          <w:rtl/>
        </w:rPr>
        <w:t>وبعد ورود القضية للدائرة وبتاريخ</w:t>
      </w:r>
      <w:r w:rsidRPr="00634111">
        <w:rPr>
          <w:rFonts w:ascii="Traditional Arabic" w:hAnsi="Traditional Arabic" w:cs="Traditional Arabic" w:hint="cs"/>
          <w:sz w:val="32"/>
          <w:szCs w:val="32"/>
          <w:rtl/>
        </w:rPr>
        <w:t xml:space="preserve"> 10/1/1438هـ </w:t>
      </w:r>
      <w:r w:rsidRPr="00634111">
        <w:rPr>
          <w:rFonts w:ascii="Traditional Arabic" w:hAnsi="Traditional Arabic" w:cs="Traditional Arabic"/>
          <w:sz w:val="32"/>
          <w:szCs w:val="32"/>
          <w:rtl/>
        </w:rPr>
        <w:t xml:space="preserve">عقدت الدائرة جلسة للنظر فيها، وفي الجلسة أكد المدعي وكالة على دعواه، كما أكد وكيل المدعى عليها </w:t>
      </w:r>
      <w:r w:rsidRPr="00634111">
        <w:rPr>
          <w:rFonts w:ascii="Traditional Arabic" w:hAnsi="Traditional Arabic" w:cs="Traditional Arabic" w:hint="cs"/>
          <w:sz w:val="32"/>
          <w:szCs w:val="32"/>
          <w:rtl/>
        </w:rPr>
        <w:t xml:space="preserve">(الثالثة) </w:t>
      </w:r>
      <w:r w:rsidRPr="00634111">
        <w:rPr>
          <w:rFonts w:ascii="Traditional Arabic" w:hAnsi="Traditional Arabic" w:cs="Traditional Arabic"/>
          <w:sz w:val="32"/>
          <w:szCs w:val="32"/>
          <w:rtl/>
        </w:rPr>
        <w:t xml:space="preserve">على ما سبق أن </w:t>
      </w:r>
      <w:r w:rsidRPr="00634111">
        <w:rPr>
          <w:rFonts w:ascii="Traditional Arabic" w:hAnsi="Traditional Arabic" w:cs="Traditional Arabic"/>
          <w:sz w:val="32"/>
          <w:szCs w:val="32"/>
          <w:rtl/>
        </w:rPr>
        <w:lastRenderedPageBreak/>
        <w:t>أدلى به، وطلبت منه الدائرة تقديم البينة على دفع حصة موكلته في رأس مال الشركة، فطلب إمهاله لذلك. وبجلسة</w:t>
      </w:r>
      <w:r w:rsidRPr="00634111">
        <w:rPr>
          <w:rFonts w:ascii="Traditional Arabic" w:hAnsi="Traditional Arabic" w:cs="Traditional Arabic" w:hint="cs"/>
          <w:sz w:val="32"/>
          <w:szCs w:val="32"/>
          <w:rtl/>
        </w:rPr>
        <w:t xml:space="preserve"> 29/2/1438هـ </w:t>
      </w:r>
      <w:r w:rsidRPr="00634111">
        <w:rPr>
          <w:rFonts w:ascii="Traditional Arabic" w:hAnsi="Traditional Arabic" w:cs="Traditional Arabic"/>
          <w:sz w:val="32"/>
          <w:szCs w:val="32"/>
          <w:rtl/>
        </w:rPr>
        <w:t xml:space="preserve">قدم وكيل المدعى عليها </w:t>
      </w:r>
      <w:r w:rsidRPr="00634111">
        <w:rPr>
          <w:rFonts w:ascii="Traditional Arabic" w:hAnsi="Traditional Arabic" w:cs="Traditional Arabic" w:hint="cs"/>
          <w:sz w:val="32"/>
          <w:szCs w:val="32"/>
          <w:rtl/>
        </w:rPr>
        <w:t xml:space="preserve">(الثالثة) </w:t>
      </w:r>
      <w:r w:rsidRPr="00634111">
        <w:rPr>
          <w:rFonts w:ascii="Traditional Arabic" w:hAnsi="Traditional Arabic" w:cs="Traditional Arabic"/>
          <w:sz w:val="32"/>
          <w:szCs w:val="32"/>
          <w:rtl/>
        </w:rPr>
        <w:t xml:space="preserve">مذكرة من صفحتين أرفق بها مستندين، تسلمت المدعية وكالة نسخة منها، فعقبت بأن وكيل </w:t>
      </w:r>
      <w:r w:rsidRPr="00634111">
        <w:rPr>
          <w:rFonts w:ascii="Traditional Arabic" w:hAnsi="Traditional Arabic" w:cs="Traditional Arabic" w:hint="cs"/>
          <w:sz w:val="32"/>
          <w:szCs w:val="32"/>
          <w:rtl/>
        </w:rPr>
        <w:t xml:space="preserve">المدعى عليها (الثالثة) </w:t>
      </w:r>
      <w:r w:rsidRPr="00634111">
        <w:rPr>
          <w:rFonts w:ascii="Traditional Arabic" w:hAnsi="Traditional Arabic" w:cs="Traditional Arabic"/>
          <w:sz w:val="32"/>
          <w:szCs w:val="32"/>
          <w:rtl/>
        </w:rPr>
        <w:t xml:space="preserve">لم يقدم البينة المطلوبة التي تثبت سداد الحصة، فعقب وكيل </w:t>
      </w:r>
      <w:r w:rsidRPr="00634111">
        <w:rPr>
          <w:rFonts w:ascii="Traditional Arabic" w:hAnsi="Traditional Arabic" w:cs="Traditional Arabic" w:hint="cs"/>
          <w:sz w:val="32"/>
          <w:szCs w:val="32"/>
          <w:rtl/>
        </w:rPr>
        <w:t xml:space="preserve">المدعى عليها (الثالثة) </w:t>
      </w:r>
      <w:r w:rsidRPr="00634111">
        <w:rPr>
          <w:rFonts w:ascii="Traditional Arabic" w:hAnsi="Traditional Arabic" w:cs="Traditional Arabic"/>
          <w:sz w:val="32"/>
          <w:szCs w:val="32"/>
          <w:rtl/>
        </w:rPr>
        <w:t xml:space="preserve">بأن موكلته قامت بأعمال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دارية مقابل حصتها في الشراكة، إضافة إلى مبلغ</w:t>
      </w:r>
      <w:r w:rsidRPr="00634111">
        <w:rPr>
          <w:rFonts w:ascii="Traditional Arabic" w:hAnsi="Traditional Arabic" w:cs="Traditional Arabic" w:hint="cs"/>
          <w:sz w:val="32"/>
          <w:szCs w:val="32"/>
          <w:rtl/>
        </w:rPr>
        <w:t xml:space="preserve"> (100.000) </w:t>
      </w:r>
      <w:r w:rsidRPr="00634111">
        <w:rPr>
          <w:rFonts w:ascii="Traditional Arabic" w:hAnsi="Traditional Arabic" w:cs="Traditional Arabic"/>
          <w:sz w:val="32"/>
          <w:szCs w:val="32"/>
          <w:rtl/>
        </w:rPr>
        <w:t>ريال دفعت لابن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المدعي ووكيلته بعدم صحة ذلك، فسألت الدائرة وكيل </w:t>
      </w:r>
      <w:r w:rsidRPr="00634111">
        <w:rPr>
          <w:rFonts w:ascii="Traditional Arabic" w:hAnsi="Traditional Arabic" w:cs="Traditional Arabic" w:hint="cs"/>
          <w:sz w:val="32"/>
          <w:szCs w:val="32"/>
          <w:rtl/>
        </w:rPr>
        <w:t xml:space="preserve">المدعى عليها (الثالثة) </w:t>
      </w:r>
      <w:r w:rsidRPr="00634111">
        <w:rPr>
          <w:rFonts w:ascii="Traditional Arabic" w:hAnsi="Traditional Arabic" w:cs="Traditional Arabic"/>
          <w:sz w:val="32"/>
          <w:szCs w:val="32"/>
          <w:rtl/>
        </w:rPr>
        <w:t>عن البينة على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فأجاب بأنه ليس لديه بين</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ويطلب يمينه، فاستعد المدعي بأداء اليمين على نفي ذلك وأداها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أقسم بالله العظيم أنني لم أتفق مع </w:t>
      </w:r>
      <w:r w:rsidRPr="00634111">
        <w:rPr>
          <w:rFonts w:ascii="Traditional Arabic" w:hAnsi="Traditional Arabic" w:cs="Traditional Arabic" w:hint="cs"/>
          <w:sz w:val="32"/>
          <w:szCs w:val="32"/>
          <w:rtl/>
        </w:rPr>
        <w:t xml:space="preserve">(المدعى عليها الثالثة) </w:t>
      </w:r>
      <w:r w:rsidRPr="00634111">
        <w:rPr>
          <w:rFonts w:ascii="Traditional Arabic" w:hAnsi="Traditional Arabic" w:cs="Traditional Arabic"/>
          <w:sz w:val="32"/>
          <w:szCs w:val="32"/>
          <w:rtl/>
        </w:rPr>
        <w:t xml:space="preserve">على أن تكون حصتها عبارة عن أعمال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دارية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ستلم منها أي مبلغ مقابل الحصة، سواء عن طريقي أو عن طريق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بني أو أي أحد آخر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وبعد سماع وكيل </w:t>
      </w:r>
      <w:r w:rsidRPr="00634111">
        <w:rPr>
          <w:rFonts w:ascii="Traditional Arabic" w:hAnsi="Traditional Arabic" w:cs="Traditional Arabic" w:hint="cs"/>
          <w:sz w:val="32"/>
          <w:szCs w:val="32"/>
          <w:rtl/>
        </w:rPr>
        <w:t xml:space="preserve">المدعى عليها (الثالثة) </w:t>
      </w:r>
      <w:r w:rsidRPr="00634111">
        <w:rPr>
          <w:rFonts w:ascii="Traditional Arabic" w:hAnsi="Traditional Arabic" w:cs="Traditional Arabic"/>
          <w:sz w:val="32"/>
          <w:szCs w:val="32"/>
          <w:rtl/>
        </w:rPr>
        <w:t>لليمين أفاد بأنه يطلب تمكين موكل</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ه من أداء الحصة حسب المادة السابعة من نظام الشركات، فعقبت المدعية وكالة برفض هذا الطلب، ثم قرر الأطراف اكتفاءهم. وبجلسة</w:t>
      </w:r>
      <w:r w:rsidRPr="00634111">
        <w:rPr>
          <w:rFonts w:ascii="Traditional Arabic" w:hAnsi="Traditional Arabic" w:cs="Traditional Arabic" w:hint="cs"/>
          <w:sz w:val="32"/>
          <w:szCs w:val="32"/>
          <w:rtl/>
        </w:rPr>
        <w:t xml:space="preserve"> 19/4/1438هـ </w:t>
      </w:r>
      <w:r w:rsidRPr="00634111">
        <w:rPr>
          <w:rFonts w:ascii="Traditional Arabic" w:hAnsi="Traditional Arabic" w:cs="Traditional Arabic"/>
          <w:sz w:val="32"/>
          <w:szCs w:val="32"/>
          <w:rtl/>
        </w:rPr>
        <w:t>حضر أطراف الدعوى فيما سألتهم الدائرة عما يرغبون في إضافته فأجابوا بأنه لا مزيد لديهم عما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سبق أن أدلوا به إلى الدائرة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ولحاجة الدعوى لمزيد من الدر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سة تم تأجيلها إلى جلسة</w:t>
      </w:r>
      <w:r w:rsidRPr="00634111">
        <w:rPr>
          <w:rFonts w:ascii="Traditional Arabic" w:hAnsi="Traditional Arabic" w:cs="Traditional Arabic" w:hint="cs"/>
          <w:sz w:val="32"/>
          <w:szCs w:val="32"/>
          <w:rtl/>
        </w:rPr>
        <w:t xml:space="preserve"> 25/4/1438هـ، </w:t>
      </w:r>
      <w:r w:rsidRPr="00634111">
        <w:rPr>
          <w:rFonts w:ascii="Traditional Arabic" w:hAnsi="Traditional Arabic" w:cs="Traditional Arabic"/>
          <w:sz w:val="32"/>
          <w:szCs w:val="32"/>
          <w:rtl/>
        </w:rPr>
        <w:t>وفيها حضر الأطراف</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ورفعت الجلسة للمداولة</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وبما أن سبب نشوء هذه المنازعة هو عقد الشراكة المبرم بين أطراف الدعوى، وبما أن الدوائر التجارية مختصة بنظر المنازعات المتعلقة بالشركات، لذلك فإن الدائرة مختصة بنظر هذه القضية. ولما كان المدعي يطلب إلغاء عقد تأسيس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لتجميع ومعالجة النفط وتكرير الزيت الذ</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تم إبرامه مع المدعى عليهم 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لعدم التزام المدعى عليهم بإحضار كشوف حساباتهم البنكية لتقديمها للهيئة العامة للاستثمار لاستكمال إجراءات فتح حساب بنكي باسم الشركة وإيداع رأس المال حسب الشروط الخاصة بإصدار الترخيص الصناعي لدى الهيئة العامة للاستثمار، وبما أن المدعى عليهما </w:t>
      </w:r>
      <w:r w:rsidRPr="00634111">
        <w:rPr>
          <w:rFonts w:ascii="Traditional Arabic" w:hAnsi="Traditional Arabic" w:cs="Traditional Arabic" w:hint="cs"/>
          <w:sz w:val="32"/>
          <w:szCs w:val="32"/>
          <w:rtl/>
        </w:rPr>
        <w:t>(الأول)</w:t>
      </w:r>
      <w:r w:rsidRPr="00634111">
        <w:rPr>
          <w:rFonts w:ascii="Traditional Arabic" w:hAnsi="Traditional Arabic" w:cs="Traditional Arabic"/>
          <w:sz w:val="32"/>
          <w:szCs w:val="32"/>
          <w:rtl/>
        </w:rPr>
        <w:t>، و</w:t>
      </w:r>
      <w:r w:rsidRPr="00634111">
        <w:rPr>
          <w:rFonts w:ascii="Traditional Arabic" w:hAnsi="Traditional Arabic" w:cs="Traditional Arabic" w:hint="cs"/>
          <w:sz w:val="32"/>
          <w:szCs w:val="32"/>
          <w:rtl/>
        </w:rPr>
        <w:t>(الثاني)</w:t>
      </w:r>
      <w:r w:rsidRPr="00634111">
        <w:rPr>
          <w:rFonts w:ascii="Traditional Arabic" w:hAnsi="Traditional Arabic" w:cs="Traditional Arabic"/>
          <w:sz w:val="32"/>
          <w:szCs w:val="32"/>
          <w:rtl/>
        </w:rPr>
        <w:t xml:space="preserve"> أقرا بصحة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وقررا أنه لا مانع لديهما من إلغاء عقد التأسيس، وبما أن وكيل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w:t>
      </w:r>
      <w:r w:rsidRPr="00634111">
        <w:rPr>
          <w:rFonts w:ascii="Traditional Arabic" w:hAnsi="Traditional Arabic" w:cs="Traditional Arabic" w:hint="cs"/>
          <w:sz w:val="32"/>
          <w:szCs w:val="32"/>
          <w:rtl/>
        </w:rPr>
        <w:t xml:space="preserve">(الثالثة) </w:t>
      </w:r>
      <w:r w:rsidRPr="00634111">
        <w:rPr>
          <w:rFonts w:ascii="Traditional Arabic" w:hAnsi="Traditional Arabic" w:cs="Traditional Arabic"/>
          <w:sz w:val="32"/>
          <w:szCs w:val="32"/>
          <w:rtl/>
        </w:rPr>
        <w:t>رفض هذا الطلب وأفاد بأن الشركة قائمة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موكلته دفعت رأس المال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إلا أن المدعي أنكر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يقدم وكيل المدعى عليها </w:t>
      </w:r>
      <w:r w:rsidRPr="00634111">
        <w:rPr>
          <w:rFonts w:ascii="Traditional Arabic" w:hAnsi="Traditional Arabic" w:cs="Traditional Arabic" w:hint="cs"/>
          <w:sz w:val="32"/>
          <w:szCs w:val="32"/>
          <w:rtl/>
        </w:rPr>
        <w:t xml:space="preserve">(الثالثة) </w:t>
      </w:r>
      <w:r w:rsidRPr="00634111">
        <w:rPr>
          <w:rFonts w:ascii="Traditional Arabic" w:hAnsi="Traditional Arabic" w:cs="Traditional Arabic"/>
          <w:sz w:val="32"/>
          <w:szCs w:val="32"/>
          <w:rtl/>
        </w:rPr>
        <w:t>بينة على ما يدعيه من دفع رأس المال وطلب يمين المدعي على نفي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فأدى المدعي يمينه على نفي دفع المدعى عليها </w:t>
      </w:r>
      <w:r w:rsidRPr="00634111">
        <w:rPr>
          <w:rFonts w:ascii="Traditional Arabic" w:hAnsi="Traditional Arabic" w:cs="Traditional Arabic" w:hint="cs"/>
          <w:sz w:val="32"/>
          <w:szCs w:val="32"/>
          <w:rtl/>
        </w:rPr>
        <w:t xml:space="preserve">(الثالثة) </w:t>
      </w:r>
      <w:r w:rsidRPr="00634111">
        <w:rPr>
          <w:rFonts w:ascii="Traditional Arabic" w:hAnsi="Traditional Arabic" w:cs="Traditional Arabic"/>
          <w:sz w:val="32"/>
          <w:szCs w:val="32"/>
          <w:rtl/>
        </w:rPr>
        <w:t>حصتها في رأس المال، وبما أن عقد الشركة من العقود الجائزة غير اللازمة عند الجمهور خلاف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للمالكية، قال الرملي في نهاية المحتاج: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وعقد الشركة جائز من الجانبين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قال: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ولكل من الشريكين فسخه متى شاء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وقال ابن قدامة في المغني: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والشركة من العقود الجائزة، تبطل بموت أحد الشريكين، وجنونه، والحجر عليه للسفه، وبالفسخ من أحدهما؛ لأنها </w:t>
      </w:r>
      <w:r w:rsidRPr="00634111">
        <w:rPr>
          <w:rFonts w:ascii="Traditional Arabic" w:hAnsi="Traditional Arabic" w:cs="Traditional Arabic"/>
          <w:sz w:val="32"/>
          <w:szCs w:val="32"/>
          <w:rtl/>
        </w:rPr>
        <w:lastRenderedPageBreak/>
        <w:t>عقد جائز، فبطلت بذلك كله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وبما أن المدعي والشريكين المدعى عليهما </w:t>
      </w:r>
      <w:r w:rsidRPr="00634111">
        <w:rPr>
          <w:rFonts w:ascii="Traditional Arabic" w:hAnsi="Traditional Arabic" w:cs="Traditional Arabic" w:hint="cs"/>
          <w:sz w:val="32"/>
          <w:szCs w:val="32"/>
          <w:rtl/>
        </w:rPr>
        <w:t>(الأول)</w:t>
      </w:r>
      <w:r w:rsidRPr="00634111">
        <w:rPr>
          <w:rFonts w:ascii="Traditional Arabic" w:hAnsi="Traditional Arabic" w:cs="Traditional Arabic"/>
          <w:sz w:val="32"/>
          <w:szCs w:val="32"/>
          <w:rtl/>
        </w:rPr>
        <w:t>، و</w:t>
      </w:r>
      <w:r w:rsidRPr="00634111">
        <w:rPr>
          <w:rFonts w:ascii="Traditional Arabic" w:hAnsi="Traditional Arabic" w:cs="Traditional Arabic" w:hint="cs"/>
          <w:sz w:val="32"/>
          <w:szCs w:val="32"/>
          <w:rtl/>
        </w:rPr>
        <w:t>(الثاني)</w:t>
      </w:r>
      <w:r w:rsidRPr="00634111">
        <w:rPr>
          <w:rFonts w:ascii="Traditional Arabic" w:hAnsi="Traditional Arabic" w:cs="Traditional Arabic"/>
          <w:sz w:val="32"/>
          <w:szCs w:val="32"/>
          <w:rtl/>
        </w:rPr>
        <w:t xml:space="preserve"> يرغبون في إلغاء عقد التأسيس، وبما أنه لا يوجد ما يمنع من ذلك شرع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أو نظام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خاصة وأن الشركة لم تعمل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يتم دفع رأس المال؛ لذلك فإن الدائرة تنتهي إلى الحكم بإلغاء عقد تأسيس الشركة المذكورة. وأما ما يطلبه وكيل المدعى عليها</w:t>
      </w:r>
      <w:r w:rsidRPr="00634111">
        <w:rPr>
          <w:rFonts w:ascii="Traditional Arabic" w:hAnsi="Traditional Arabic" w:cs="Traditional Arabic" w:hint="cs"/>
          <w:sz w:val="32"/>
          <w:szCs w:val="32"/>
          <w:rtl/>
        </w:rPr>
        <w:t xml:space="preserve"> (الثالثة)</w:t>
      </w:r>
      <w:r w:rsidRPr="00634111">
        <w:rPr>
          <w:rFonts w:ascii="Traditional Arabic" w:hAnsi="Traditional Arabic" w:cs="Traditional Arabic"/>
          <w:sz w:val="32"/>
          <w:szCs w:val="32"/>
          <w:rtl/>
        </w:rPr>
        <w:t xml:space="preserve"> من تمكين موكلته من دفع حصتها في رأس الما</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 xml:space="preserve"> فإنه مرفوض</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طالما</w:t>
      </w:r>
      <w:r w:rsidRPr="00634111">
        <w:rPr>
          <w:rFonts w:ascii="Traditional Arabic" w:hAnsi="Traditional Arabic" w:cs="Traditional Arabic"/>
          <w:sz w:val="32"/>
          <w:szCs w:val="32"/>
          <w:rtl/>
        </w:rPr>
        <w:t xml:space="preserve"> بقية الشركاء يرغبون في فسخ العقد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يعد لذلك جدوى مع قيام النزاع بين الأطراف، كما أن ما يطلبه من إلزام المدعي بدفع أتعاب المحاماة مرفوض</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ظهر أن المدعي محق في دعواه</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 xml:space="preserve">لذلك </w:t>
      </w:r>
      <w:r w:rsidRPr="00634111">
        <w:rPr>
          <w:rFonts w:ascii="Traditional Arabic" w:hAnsi="Traditional Arabic" w:cs="Traditional Arabic"/>
          <w:b/>
          <w:bCs/>
          <w:sz w:val="32"/>
          <w:szCs w:val="32"/>
          <w:rtl/>
        </w:rPr>
        <w:t xml:space="preserve">حكمت الدائرة: بإلغاء عقد تأسيس شركة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لتجميع ومعالجة النفط وتكرير الزيت، ورفض ماعدا ذلك من طلبات</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والله ال</w:t>
      </w:r>
      <w:r w:rsidRPr="00634111">
        <w:rPr>
          <w:rFonts w:ascii="Traditional Arabic" w:hAnsi="Traditional Arabic" w:cs="Traditional Arabic" w:hint="cs"/>
          <w:b/>
          <w:bCs/>
          <w:sz w:val="32"/>
          <w:szCs w:val="32"/>
          <w:rtl/>
        </w:rPr>
        <w:t>م</w:t>
      </w:r>
      <w:r w:rsidRPr="00634111">
        <w:rPr>
          <w:rFonts w:ascii="Traditional Arabic" w:hAnsi="Traditional Arabic" w:cs="Traditional Arabic"/>
          <w:b/>
          <w:bCs/>
          <w:sz w:val="32"/>
          <w:szCs w:val="32"/>
          <w:rtl/>
        </w:rPr>
        <w:t>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w:t>
      </w:r>
      <w:r w:rsidRPr="00634111">
        <w:rPr>
          <w:rFonts w:ascii="Traditional Arabic" w:hAnsi="Traditional Arabic" w:cs="Traditional Arabic" w:hint="cs"/>
          <w:b/>
          <w:bCs/>
          <w:sz w:val="32"/>
          <w:szCs w:val="32"/>
          <w:rtl/>
        </w:rPr>
        <w:t xml:space="preserve"> وسلم </w:t>
      </w:r>
      <w:r w:rsidRPr="00634111">
        <w:rPr>
          <w:rFonts w:ascii="Traditional Arabic" w:hAnsi="Traditional Arabic" w:cs="Traditional Arabic"/>
          <w:b/>
          <w:bCs/>
          <w:sz w:val="32"/>
          <w:szCs w:val="32"/>
          <w:rtl/>
        </w:rPr>
        <w:t xml:space="preserve">على نبينا محمد وعلى آله وصحبه </w:t>
      </w:r>
      <w:r w:rsidRPr="00634111">
        <w:rPr>
          <w:rFonts w:ascii="Traditional Arabic" w:hAnsi="Traditional Arabic" w:cs="Traditional Arabic" w:hint="cs"/>
          <w:b/>
          <w:bCs/>
          <w:sz w:val="32"/>
          <w:szCs w:val="32"/>
          <w:rtl/>
        </w:rPr>
        <w:t>أجمعين.</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lang w:bidi="fa-IR"/>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jc w:val="both"/>
        <w:rPr>
          <w:rFonts w:ascii="Traditional Arabic" w:hAnsi="Traditional Arabic" w:cs="Traditional Arabic"/>
          <w:sz w:val="32"/>
          <w:szCs w:val="32"/>
        </w:rPr>
      </w:pPr>
      <w:r w:rsidRPr="00634111">
        <w:rPr>
          <w:rFonts w:ascii="Traditional Arabic" w:hAnsi="Traditional Arabic" w:cs="Traditional Arabic"/>
          <w:b/>
          <w:bCs/>
          <w:sz w:val="32"/>
          <w:szCs w:val="32"/>
          <w:rtl/>
        </w:rPr>
        <w:t>حكمت المحكمة بتأييد نتيجة الحكم، وأضافت في أسبابها: أن المادة (</w:t>
      </w:r>
      <w:r w:rsidRPr="00634111">
        <w:rPr>
          <w:rFonts w:ascii="Traditional Arabic" w:hAnsi="Traditional Arabic" w:cs="Traditional Arabic" w:hint="cs"/>
          <w:b/>
          <w:bCs/>
          <w:sz w:val="32"/>
          <w:szCs w:val="32"/>
          <w:rtl/>
          <w:lang w:bidi="fa-IR"/>
        </w:rPr>
        <w:t>157</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من نظام الشركات نصت على أنه</w:t>
      </w:r>
      <w:r w:rsidRPr="00634111">
        <w:rPr>
          <w:rFonts w:ascii="Traditional Arabic" w:hAnsi="Traditional Arabic" w:cs="Traditional Arabic" w:hint="cs"/>
          <w:b/>
          <w:bCs/>
          <w:sz w:val="32"/>
          <w:szCs w:val="32"/>
          <w:rtl/>
        </w:rPr>
        <w:t>: "</w:t>
      </w:r>
      <w:r w:rsidRPr="00634111">
        <w:rPr>
          <w:rFonts w:ascii="Traditional Arabic" w:hAnsi="Traditional Arabic" w:cs="Traditional Arabic"/>
          <w:b/>
          <w:bCs/>
          <w:sz w:val="32"/>
          <w:szCs w:val="32"/>
          <w:rtl/>
        </w:rPr>
        <w:t>لا تؤسس الشركة ذات المسؤولية المحدودة إلا إذا وزعت جميع الحصص النقدية والحصص العينية على جميع الشركاء، وتم الوفاء بها كاملة</w:t>
      </w:r>
      <w:r w:rsidRPr="00634111">
        <w:rPr>
          <w:rFonts w:ascii="Traditional Arabic" w:hAnsi="Traditional Arabic" w:cs="Traditional Arabic" w:hint="cs"/>
          <w:b/>
          <w:bCs/>
          <w:sz w:val="32"/>
          <w:szCs w:val="32"/>
          <w:rtl/>
        </w:rPr>
        <w:t xml:space="preserve"> ..."، </w:t>
      </w:r>
      <w:r w:rsidRPr="00634111">
        <w:rPr>
          <w:rFonts w:ascii="Traditional Arabic" w:hAnsi="Traditional Arabic" w:cs="Traditional Arabic"/>
          <w:b/>
          <w:bCs/>
          <w:sz w:val="32"/>
          <w:szCs w:val="32"/>
          <w:rtl/>
        </w:rPr>
        <w:t>وبما أن المدعى عليها الثالثة لم يثبت دفعها لرأس المال، وبالتالي فإن الشركة لم يتم تأسيسها، فكان للمدعي حق طلب إلغاء العق</w:t>
      </w:r>
      <w:r w:rsidRPr="00634111">
        <w:rPr>
          <w:rFonts w:ascii="Traditional Arabic" w:hAnsi="Traditional Arabic" w:cs="Traditional Arabic" w:hint="cs"/>
          <w:b/>
          <w:bCs/>
          <w:sz w:val="32"/>
          <w:szCs w:val="32"/>
          <w:rtl/>
        </w:rPr>
        <w:t>د.</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sz w:val="32"/>
          <w:szCs w:val="32"/>
        </w:rPr>
        <w:br w:type="page"/>
      </w:r>
      <w:r w:rsidRPr="00634111">
        <w:rPr>
          <w:rFonts w:ascii="Traditional Arabic" w:hAnsi="Traditional Arabic" w:cs="Traditional Arabic"/>
          <w:b/>
          <w:bCs/>
          <w:sz w:val="32"/>
          <w:szCs w:val="32"/>
          <w:rtl/>
        </w:rPr>
        <w:lastRenderedPageBreak/>
        <w:t>رقم القضية في المحكمة الإدارية 525/2/ق لعام 1436هـ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رقم القضية في محكمة الاستئناف الإدارية 4532/2/س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تاريخ الجلسة 25/1/1438هـ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1- شركة -</w:t>
      </w:r>
      <w:r w:rsidRPr="00634111">
        <w:rPr>
          <w:rFonts w:ascii="Traditional Arabic" w:hAnsi="Traditional Arabic" w:cs="Traditional Arabic" w:hint="cs"/>
          <w:b/>
          <w:bCs/>
          <w:sz w:val="32"/>
          <w:szCs w:val="32"/>
          <w:rtl/>
        </w:rPr>
        <w:t xml:space="preserve"> حصص -</w:t>
      </w:r>
      <w:r w:rsidRPr="00634111">
        <w:rPr>
          <w:rFonts w:ascii="Traditional Arabic" w:hAnsi="Traditional Arabic" w:cs="Traditional Arabic"/>
          <w:b/>
          <w:bCs/>
          <w:sz w:val="32"/>
          <w:szCs w:val="32"/>
          <w:rtl/>
        </w:rPr>
        <w:t xml:space="preserve"> بيع حصص - فسخ العقد - اتفاقية فسخ - ديون حالة - ديون مؤجلة - إقرار - أداء الدين المؤجل في أجله - النزاع في ثبوت الدين</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lang w:bidi="fa-IR"/>
        </w:rPr>
      </w:pPr>
      <w:r w:rsidRPr="00634111">
        <w:rPr>
          <w:rFonts w:ascii="Traditional Arabic" w:hAnsi="Traditional Arabic" w:cs="Traditional Arabic"/>
          <w:sz w:val="32"/>
          <w:szCs w:val="32"/>
          <w:rtl/>
        </w:rPr>
        <w:t>مطالبة المدعية إلزام المدعى عليه الثاني بسداد المبالغ الحالة والمؤجلة وفق الدفعات المحددة والتي تمثل المتبقي مما دفعته كقيمة للحصص التي اشترتها في الشركة المدعى عليها الأولى بعد فسخ عقد البيع بالاتفاق بينهما - دفع المدعى عليه بأن المبالغ</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محل الدعوى لم تدفع ثمن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للحصص المب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عة وإنما دفعت في تعاملات أخرى، ولم يقدم بينة على ذلك - ثبوت دفع المدعية للمبالغ محل الدعوى كقيمة للحصص المب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عة حسب ما نصت عليه اتفاقية الفسخ - استحقاق المدعية المبلغ الحال سداده على المدعى عليه بعد حسم ما أقرت باستلامه، واستحقاقها المبالغ المؤجلة وفق الدفعات المحددة في اتفاقية الفسخ - الثابت أن المبالغ المؤجلة في الدعوى هي محل نزاع بين الطرفين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إن المدعى عليه ينكر ثبوتها وقد دفع بعدم صحة الاتفاقية - انتفاء المانع الشرعي أو النظام من الحكم بأداء الدين المؤجل في أجله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إلزام المدعى عليه بأن يدفع للمدعية المتبقي من المبالغ الحالة، وأن يدفع المبالغ المؤجلة حسب الدفعات المتفق عليها.</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lang w:bidi="fa-IR"/>
        </w:rPr>
        <w:t xml:space="preserve">۲- </w:t>
      </w:r>
      <w:r w:rsidRPr="00634111">
        <w:rPr>
          <w:rFonts w:ascii="Traditional Arabic" w:hAnsi="Traditional Arabic" w:cs="Traditional Arabic"/>
          <w:b/>
          <w:bCs/>
          <w:sz w:val="32"/>
          <w:szCs w:val="32"/>
          <w:rtl/>
        </w:rPr>
        <w:t>دعوی - شروط قبولها - صفة - الرفع على غير ذي صفة - انتفاء الرابطة العقدية</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مطالبة المدعية إلزام الشركة المدعى عليها الأولى بسداد المبالغ محل المطالبة - </w:t>
      </w:r>
      <w:r w:rsidRPr="00634111">
        <w:rPr>
          <w:rFonts w:ascii="Traditional Arabic" w:hAnsi="Traditional Arabic" w:cs="Traditional Arabic" w:hint="cs"/>
          <w:sz w:val="32"/>
          <w:szCs w:val="32"/>
          <w:rtl/>
        </w:rPr>
        <w:t>الثابت أن</w:t>
      </w:r>
      <w:r w:rsidRPr="00634111">
        <w:rPr>
          <w:rFonts w:ascii="Traditional Arabic" w:hAnsi="Traditional Arabic" w:cs="Traditional Arabic"/>
          <w:sz w:val="32"/>
          <w:szCs w:val="32"/>
          <w:rtl/>
        </w:rPr>
        <w:t xml:space="preserve"> الحصص المب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عة محل الدعوى مملوكة للمدعى عليه الثاني وليست للمدعى عليها الأولى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لاتفاقية الفسخ</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عدم قبول الدعوى ضد المدعى عليها لإقامتها على غير ذي صفة</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60"/>
        </w:numPr>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العبرة في العقود بالمقاصد والمعاني لا بالألفاظ والمباني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b/>
          <w:bCs/>
          <w:sz w:val="32"/>
          <w:szCs w:val="32"/>
          <w:rtl/>
        </w:rPr>
        <w:t>الو</w:t>
      </w:r>
      <w:r w:rsidRPr="00634111">
        <w:rPr>
          <w:rFonts w:ascii="Traditional Arabic" w:hAnsi="Traditional Arabic" w:cs="Traditional Arabic" w:hint="cs"/>
          <w:b/>
          <w:bCs/>
          <w:sz w:val="32"/>
          <w:szCs w:val="32"/>
          <w:rtl/>
        </w:rPr>
        <w:t>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تتلخص واقعات هذه الدعوى</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بالقدر اللازم للحكم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أن المدعي وكالة (…) تقدم إلى المحكمة بلائحة دعوى عن موكلته، وبعد قيد الدعوى وإحالتها للدائرة عقدت لنظرها جلسة بتاريخ 7/3/1436هـ، وتبين للدائرة أن لائحة الدعوى غير محرر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بشكل واضح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وكالة المدعي وكالة غير صحيحة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sz w:val="32"/>
          <w:szCs w:val="32"/>
          <w:rtl/>
        </w:rPr>
        <w:lastRenderedPageBreak/>
        <w:t>فأفهمته الدائرة بتقديم وكالة صحيحة وتقديم لائحة دعوى محررة. وبجلسة 6/4/1436هـ طلبت الدائرة من المدعي وكالة تقديم لائحة الدعوى المحررة التي طلبت منه في الجلسة السابقة، فأفاد بأنه ليس لديه في هذه الجلسة ما طلب منه، وطلب إمهاله لتقديمها. وبجلسة 4/5/14</w:t>
      </w:r>
      <w:r w:rsidRPr="00634111">
        <w:rPr>
          <w:rFonts w:ascii="Traditional Arabic" w:hAnsi="Traditional Arabic" w:cs="Traditional Arabic" w:hint="cs"/>
          <w:sz w:val="32"/>
          <w:szCs w:val="32"/>
          <w:rtl/>
        </w:rPr>
        <w:t>36</w:t>
      </w:r>
      <w:r w:rsidRPr="00634111">
        <w:rPr>
          <w:rFonts w:ascii="Traditional Arabic" w:hAnsi="Traditional Arabic" w:cs="Traditional Arabic"/>
          <w:sz w:val="32"/>
          <w:szCs w:val="32"/>
          <w:rtl/>
        </w:rPr>
        <w:t>هـ حضر المدعي وكالة (…) وحضر المدعى عليه وكالة (…)، وبسؤال المدعي وكالة عن دعواه قدم لائحة دعوى محررة جاء فيها أنه يقيم دعواه بالوكالة عن مجموعة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ضد المدعى عليهما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وشركة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مفيد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أنه بتاريخ 8/10/2009م، أبرمت موكلته مع المدعى عليه الأول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اتفاق تفاهم على أن تقوم المدعية بشراء نسبة (49٪) من حصص المدعى عليه الأول في رأس مال 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 حيث يملك المدعى عليه الأول نسبة </w:t>
      </w:r>
      <w:r w:rsidRPr="00634111">
        <w:rPr>
          <w:rFonts w:ascii="Traditional Arabic" w:hAnsi="Traditional Arabic" w:cs="Traditional Arabic"/>
          <w:sz w:val="32"/>
          <w:szCs w:val="32"/>
          <w:rtl/>
          <w:lang w:bidi="fa-IR"/>
        </w:rPr>
        <w:t xml:space="preserve">(99.50٪) </w:t>
      </w:r>
      <w:r w:rsidRPr="00634111">
        <w:rPr>
          <w:rFonts w:ascii="Traditional Arabic" w:hAnsi="Traditional Arabic" w:cs="Traditional Arabic"/>
          <w:sz w:val="32"/>
          <w:szCs w:val="32"/>
          <w:rtl/>
        </w:rPr>
        <w:t>من رأس مالها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وافق المدعى عليه الأول على بيع الحصص ووقع على التفاهم بشخصه وبصفته 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على أن تدفع المدعية قيمة تلك الحصص وقدرها (150.000.000)</w:t>
      </w:r>
      <w:r w:rsidRPr="00634111">
        <w:rPr>
          <w:rFonts w:ascii="Traditional Arabic" w:hAnsi="Traditional Arabic" w:cs="Traditional Arabic" w:hint="cs"/>
          <w:sz w:val="32"/>
          <w:szCs w:val="32"/>
          <w:rtl/>
        </w:rPr>
        <w:t xml:space="preserve"> ريال،</w:t>
      </w:r>
      <w:r w:rsidRPr="00634111">
        <w:rPr>
          <w:rFonts w:ascii="Traditional Arabic" w:hAnsi="Traditional Arabic" w:cs="Traditional Arabic"/>
          <w:sz w:val="32"/>
          <w:szCs w:val="32"/>
          <w:rtl/>
        </w:rPr>
        <w:t xml:space="preserve"> ثم قامت المدعية بموجب هذا الاتفاق بدفع مبالغ مالية للمدعى عليهما على دفعات بلغت قيمتها (31.528.651)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ثم إنه بتاريخ 21/2/1435هـ تم إبرام اتفاقية فسخ بيع الحصص ورد المبالغ التي دفعتها المدعية على دفعات بعدد </w:t>
      </w:r>
      <w:r w:rsidRPr="00634111">
        <w:rPr>
          <w:rFonts w:ascii="Traditional Arabic" w:hAnsi="Traditional Arabic" w:cs="Traditional Arabic"/>
          <w:sz w:val="32"/>
          <w:szCs w:val="32"/>
          <w:rtl/>
          <w:lang w:bidi="fa-IR"/>
        </w:rPr>
        <w:t>(21)</w:t>
      </w:r>
      <w:r w:rsidRPr="00634111">
        <w:rPr>
          <w:rFonts w:ascii="Traditional Arabic" w:hAnsi="Traditional Arabic" w:cs="Traditional Arabic"/>
          <w:sz w:val="32"/>
          <w:szCs w:val="32"/>
          <w:rtl/>
        </w:rPr>
        <w:t xml:space="preserve"> دفعة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إلا أن المدعى عليهما لم يلتزما بهذه الدفعات حسب الاتفاقية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دفع مبلغ (1.300.000) ريال فقط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وامتنعا عن دفع باقي المبلغ وقدره (30.227.651)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وختم لائحة دعواه بطلب إلزام المدعى عليهما بالتضامن بأن يدفعا لموكلته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(30.228.651)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وبطلب الجواب من المدعى عليه وكالة طلب تزويده باللائحة والمرفقات فتم تزويده بها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فطلب مهلة للرد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وأكد للدائرة أنه وكيل شرعي عن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وعن الشركة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وبجلسة 16/6/1436هـ قدم المدعى عليه وكالة مذكرة من ثلاث صفحات أرفق بها صور عدد من المستندات، ذكر أن حاصلها دفع شكلي بشأن عدم صحة اختصام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لعدم ملكية الشركة للحصص، وأن من يملك الحصص هم الشركاء في الشركة، وعدم جواز قبول تمثيل المدعية من قبل المدعي وكالة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سبق أن استشارته المدعى عليها في موضوع هذه الدعوى وغرر بها، وانتهى إلى طلب عدم قبول دعوى المدعية لرفعها على غير ذي صف</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وإبطال اتفاقية فسخ عقد البيع المؤرخ في 21/2/1435هـ، وإلزام المدعية بسداد قيمة الحصص المب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عة لها. وزود المدعي وكالة بنسخة من المذكرة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وباطلاعه عليها استمهل للجواب، فأفهمت الدائرة المدعى عليه وكالة ببيان المستند على طلبه إبطال اتفاقية فسخ البيع والجواب على موضوع الدعوى فيما يتعلق بالشركة المدعى عليها والشريك</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xml:space="preserve"> وبجلسة 15/7/1436هـ قدم المدعى عليه وكالة مذكرة من خمس صفحات خالية من المستندات وموجزها أن المدعية لم تلتزم بعقد بيع الحصص، وأن عقد فسخ البيع تضمن مبالغ تخالف الحقيقة وتضمن مبالغ لم تدفع كثمن لشراء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وإنما دفعت لجهات أخرى بسبب تعامل غير موضوع هذه الدعوى، وأكد على أنه لا يصح اختصام الشركة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لأن الحصص مملوكة للشركاء، وأن وكيل المدعية غرر بموكله وأوهمه بأن الاتفاقية لمصلحته، وأضاف بأن</w:t>
      </w:r>
      <w:r w:rsidRPr="00634111">
        <w:rPr>
          <w:rFonts w:ascii="Traditional Arabic" w:hAnsi="Traditional Arabic" w:cs="Traditional Arabic" w:hint="cs"/>
          <w:sz w:val="32"/>
          <w:szCs w:val="32"/>
          <w:rtl/>
        </w:rPr>
        <w:t xml:space="preserve"> بين</w:t>
      </w:r>
      <w:r w:rsidRPr="00634111">
        <w:rPr>
          <w:rFonts w:ascii="Traditional Arabic" w:hAnsi="Traditional Arabic" w:cs="Traditional Arabic"/>
          <w:sz w:val="32"/>
          <w:szCs w:val="32"/>
          <w:rtl/>
        </w:rPr>
        <w:t xml:space="preserve"> موكله والمدعية </w:t>
      </w:r>
      <w:r w:rsidRPr="00634111">
        <w:rPr>
          <w:rFonts w:ascii="Traditional Arabic" w:hAnsi="Traditional Arabic" w:cs="Traditional Arabic"/>
          <w:sz w:val="32"/>
          <w:szCs w:val="32"/>
          <w:rtl/>
        </w:rPr>
        <w:lastRenderedPageBreak/>
        <w:t>تعاملات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 ترتب على هذه التعاملات التزامات مالية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فقامت المدعية بدفع مبالغ للدائنين بصفتها مدين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متضامن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 موكله، مضيف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بأنه في حال قناعة الدائرة بصحة اتفاقية الفسخ فإنها تتضمن مواعيد مؤجلة لسداد الأقساط والمدعية تطالب بها قبل حلول أجلها وهذا مخالف للنظام والشريعة، وختم مذكرته بطلب صرف النظر عن الدعوى ضد 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ورد دعوى المدعية لعدم أحقيتها بالمبلغ الذي تطالب به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وإلزامها بجميع ديون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وتعويض موكله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 xml:space="preserve">ن الأضرار التي لحقت به لعدم التزام المدعية بعقد بيع الحصص، كما طلب عدم قبول ترافع وكيل المدعية لمخالفته نظام المحاماة. وتسلم المدعي وكالة نسخة منها وطلب مهلة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لرد عليها. وبجلسة 28/8/1436هـ قدم المدعي وكالة مذكرة من أربع صفحات أرفق بها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المستندات، وموجز ما جاء في مذكرته التأكيد على صحة اتفاقية فسخ بيع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الاتفاقية نصت على أن المدعية دفعت للمدع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مبلغ (31.528.651)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للكشف التفصيلي الذي يبين المبالغ المدفوعة تحت حساب شراء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وقام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بالتوقيع على الكشف وأرفق بالاتفاقية، وأضاف بأن المدعى عليه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وقع على كشف الحركات المالية عندما ب</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غت المبالغ المدفوعة من المدعية للمدعى عليه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مبلغ (21.290.436)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وذيل إقراره بخط يده وتوقيعه بأن هذا المبلغ دفع للجهات المذكورة حسب الكشف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وأنها تمثل دفعات تحت الحساب من قيمة شراء نسبة (49٪) من حصته في 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كما أن المدعى عليه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قام بتنفيذ جزء من اتفاقية الفسخ وسدد مبلغ (1.300.000) ريال بموجب أربعة شيكات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ذكر فيها أن المبلغ دفعة من اتفاقية فسخ بيع حصص في شرك</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وأضاف أنه بتاريخ 1/7/2015م، تستحق موكلته القسط رقم (</w:t>
      </w:r>
      <w:r w:rsidRPr="00634111">
        <w:rPr>
          <w:rFonts w:ascii="Traditional Arabic" w:hAnsi="Traditional Arabic" w:cs="Traditional Arabic"/>
          <w:sz w:val="32"/>
          <w:szCs w:val="32"/>
          <w:rtl/>
          <w:lang w:bidi="fa-IR"/>
        </w:rPr>
        <w:t xml:space="preserve">۱۱) </w:t>
      </w:r>
      <w:r w:rsidRPr="00634111">
        <w:rPr>
          <w:rFonts w:ascii="Traditional Arabic" w:hAnsi="Traditional Arabic" w:cs="Traditional Arabic"/>
          <w:sz w:val="32"/>
          <w:szCs w:val="32"/>
          <w:rtl/>
        </w:rPr>
        <w:t>من الاتفاقية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المبلغ المستحق لموكلته والحال الأداء حتى هذا التاريخ قدره (11.086.000)</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ريال، وأنه 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لعدم التزام المدعى عليهما بالاتفاقية فإنه يطلب إلزامهما بكامل المبلغ المتبقي عليهما من الاتفاقية. وختم مذكرته بطلب إلزامهما بالمبلغ محل الدعوى. وتسلم المدعى عليه وكالة نسخة من المذكرة وطلب مهلة للرد عليها، ثم سألته الدائرة عن وكالته عن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فأفاد بأن لديه وكالة وأنه سيبلغ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بهذه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وسيقوم بالترافع عن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xml:space="preserve">) في حال موافقته على ذلك. وبجلسة 16/11/1436هـ قدم المدعى عليه وكالة مذكرة من </w:t>
      </w:r>
      <w:r w:rsidRPr="00634111">
        <w:rPr>
          <w:rFonts w:ascii="Traditional Arabic" w:hAnsi="Traditional Arabic" w:cs="Traditional Arabic" w:hint="cs"/>
          <w:sz w:val="32"/>
          <w:szCs w:val="32"/>
          <w:rtl/>
        </w:rPr>
        <w:t>أربع</w:t>
      </w:r>
      <w:r w:rsidRPr="00634111">
        <w:rPr>
          <w:rFonts w:ascii="Traditional Arabic" w:hAnsi="Traditional Arabic" w:cs="Traditional Arabic"/>
          <w:sz w:val="32"/>
          <w:szCs w:val="32"/>
          <w:rtl/>
        </w:rPr>
        <w:t xml:space="preserve"> صفحات خالية من المستندات، وموجز ما جاء</w:t>
      </w:r>
      <w:r w:rsidRPr="00634111">
        <w:rPr>
          <w:rFonts w:ascii="Traditional Arabic" w:hAnsi="Traditional Arabic" w:cs="Traditional Arabic" w:hint="cs"/>
          <w:sz w:val="32"/>
          <w:szCs w:val="32"/>
          <w:rtl/>
        </w:rPr>
        <w:t xml:space="preserve"> في</w:t>
      </w:r>
      <w:r w:rsidRPr="00634111">
        <w:rPr>
          <w:rFonts w:ascii="Traditional Arabic" w:hAnsi="Traditional Arabic" w:cs="Traditional Arabic"/>
          <w:sz w:val="32"/>
          <w:szCs w:val="32"/>
          <w:rtl/>
        </w:rPr>
        <w:t xml:space="preserve"> مذكرته أن هناك تناقض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الكشفين المقدمين من المدعي</w:t>
      </w:r>
      <w:r w:rsidRPr="00634111">
        <w:rPr>
          <w:rFonts w:ascii="Traditional Arabic" w:hAnsi="Traditional Arabic" w:cs="Traditional Arabic" w:hint="cs"/>
          <w:sz w:val="32"/>
          <w:szCs w:val="32"/>
          <w:rtl/>
        </w:rPr>
        <w:t xml:space="preserve"> وكالة</w:t>
      </w:r>
      <w:r w:rsidRPr="00634111">
        <w:rPr>
          <w:rFonts w:ascii="Traditional Arabic" w:hAnsi="Traditional Arabic" w:cs="Traditional Arabic"/>
          <w:sz w:val="32"/>
          <w:szCs w:val="32"/>
          <w:rtl/>
        </w:rPr>
        <w:t>، ولم تخرج باقي المذكرة عما سبق بيانه في مذكرته السابقة وطلباته فيها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إضافة إلى طلب إجراء المحاسبة بينهما. وتسلم المدعي وكالة نسخة من المذكرة وباطلاعه عليها قرر اكتفاءه بما سبق تقديمه، كما قرر المدعى عليه وكالة اكتفاءه بما سبق تقديمه. وبجلسة 26/1/1437هـ وبناءً على اكتفاء الأطراف رفعت الجلسة للمداولة، وحكمت الدائرة بما يلي 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إلزام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xml:space="preserve">) (أردني الجنسية) بموجب الإقامة رقم </w:t>
      </w:r>
      <w:r w:rsidRPr="00634111">
        <w:rPr>
          <w:rFonts w:ascii="Traditional Arabic" w:hAnsi="Traditional Arabic" w:cs="Traditional Arabic"/>
          <w:sz w:val="32"/>
          <w:szCs w:val="32"/>
          <w:rtl/>
          <w:lang w:bidi="fa-IR"/>
        </w:rPr>
        <w:t>(...)</w:t>
      </w:r>
      <w:r w:rsidRPr="00634111">
        <w:rPr>
          <w:rFonts w:ascii="Traditional Arabic" w:hAnsi="Traditional Arabic" w:cs="Traditional Arabic"/>
          <w:sz w:val="32"/>
          <w:szCs w:val="32"/>
          <w:rtl/>
        </w:rPr>
        <w:t xml:space="preserve"> بأن يدفع لشركة مجموعة (...) سجل تجاري رقم (...)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وقدره (30.228.651) ثلاثون مليون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ومئتان وثمانية وعشرون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وواحد وخمسون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النحو المبين بصلب الحكم. 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عدم </w:t>
      </w:r>
      <w:r w:rsidRPr="00634111">
        <w:rPr>
          <w:rFonts w:ascii="Traditional Arabic" w:hAnsi="Traditional Arabic" w:cs="Traditional Arabic"/>
          <w:sz w:val="32"/>
          <w:szCs w:val="32"/>
          <w:rtl/>
        </w:rPr>
        <w:lastRenderedPageBreak/>
        <w:t>قبول دعوى شركة مجموعة (...) ضد 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لإقامتها على غير ذي صفة. ثم قدم المدعى عليه وكالة لائحة اعتراضية على الحكم لم تخرج في مجملها عما سبق تقديمه في مذكراته السابقة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وأضاف فيها أن الدائرة حكمت بالمبالغ المؤجلة وهذا مخالف للشرع والنظام، وطلب فيها نقض الحكم وتعيين محاسب قانوني، ثم أصدرت محكمة الاستئناف الموقرة - الدائرة التجارية الثانية - حكمها المؤرخ</w:t>
      </w:r>
      <w:r w:rsidRPr="00634111">
        <w:rPr>
          <w:rFonts w:ascii="Traditional Arabic" w:hAnsi="Traditional Arabic" w:cs="Traditional Arabic" w:hint="cs"/>
          <w:sz w:val="32"/>
          <w:szCs w:val="32"/>
          <w:rtl/>
        </w:rPr>
        <w:t xml:space="preserve"> في</w:t>
      </w:r>
      <w:r w:rsidRPr="00634111">
        <w:rPr>
          <w:rFonts w:ascii="Traditional Arabic" w:hAnsi="Traditional Arabic" w:cs="Traditional Arabic"/>
          <w:sz w:val="32"/>
          <w:szCs w:val="32"/>
          <w:rtl/>
        </w:rPr>
        <w:t xml:space="preserve"> 26/5/1437هـ والقاضي بنقض حكم الدائرة لأسباب حاصلها أن الحكم اشتمل على مبالغ مؤجلة ليست محل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للنزاع وغير مستحقة حين الحكم. وبعد ورود القضية للدائرة حددت لها جلسة بتاريخ 18/7/1437هـ للنظر فيها بعد ورودها من محكمة الاستئناف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وبعد الاطلاع على حكم محكمة الاستئناف وإفهام الطرفين بما ورد فيه، عق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ب المدعي وكالة بأنه يطلب الحكم بإلزام المدعى عليهما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وشركة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بسداد المبالغ المستحقة لموكل</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ه مبين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 المبالغ الحالة منها قدرها (9.960.000) تسعة ملايين وتسعمئة وستون ألف ريال، ويطلب إلزامهما بسدادها حالة، وأما المبالغ المؤجلة قدرها (20.268.651) عشرون مليون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ومئتان وثمانية وستون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وواحد وخمسون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ويطلب إلزام المدعى عليهما بسدادها حسب الدفعات المحددة في البند الرابع من الاتفاقية من الدفعة الحادية عشر حتى الدفعة الأخيرة، ثم عق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ب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وكالة بأنه ليس لديه اطلاع على هذه القضية وإنما حضر نيابة عن الوكيل فيها، ويطلب التأجيل لجلسة أخرى. ثم رفعت الجلسة للمداولة</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وبما أن المدعي وكالة قد طلب في الجلسة الأخيرة بتاريخ 18/7/1437هـ الحكم بإلزام المدعى عليهما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وشركة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بسداد المبالغ المستحقة لموكل</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ه مبين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 المبالغ الحالة منها قدرها (9.960.000) تسعة ملايين وتسعمئة وستون ألف ريال، ويطلب إلزام المدعى عليهما بسدادها حالة، وأما المبالغ المؤجلة قدرها (20.268.651) عشرون مليون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ومئتان وثمانية وستون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وواحد وخمسون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ويطلب إلزام المدعى عليهما بسدادها حسب الدفعات المحددة في البند الرابع من الاتفاقية من الدفعة الحادية عشر حتى الدفعة الأخيرة، مدعي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أنه يمثل المتبقي مما دفعته موكلته لهما كقيمة للحصص التي اشترتها في 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وأنه تم فسخ بيع هذه الحصص باتفاقية الفسخ والتزم المدعى عليهما بإعادة المبلغ، وبما أن هذه المنازعة قائمة بين شركاء ارتبطت شراكتهم بالأصول التجارية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هو منصوص عليه في المادة (443/هـ) من نظام المحكمة التجارية، وبما أن الدوائر التجارية مختصة بتطبيق نظام الشركات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وهذه المنازعة ناشئة عن بيع حصص في شركة ذات مسؤولية محدودة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لذا فإن الدائرة مختصة بالنظر في هذه القضية. وبما أن المدعية قدمت بينة على دعواها وتتمثل في اتفاقية فسخ عقد بيع الحصص المؤرخ في 21/2/1435هـ، والتي تنص على أن المدعية اشترت نسبة (49٪) من الحصص في 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بمبلغ مئة وخمسين مليون ريال وأنها قامت بدفع مبالغ مالية على دفعات بلغت (31.528.651)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كما </w:t>
      </w:r>
      <w:r w:rsidRPr="00634111">
        <w:rPr>
          <w:rFonts w:ascii="Traditional Arabic" w:hAnsi="Traditional Arabic" w:cs="Traditional Arabic"/>
          <w:sz w:val="32"/>
          <w:szCs w:val="32"/>
          <w:rtl/>
        </w:rPr>
        <w:lastRenderedPageBreak/>
        <w:t>نصت الاتفاقية على أن هناك كشف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تفصيل</w:t>
      </w:r>
      <w:r w:rsidRPr="00634111">
        <w:rPr>
          <w:rFonts w:ascii="Traditional Arabic" w:hAnsi="Traditional Arabic" w:cs="Traditional Arabic" w:hint="cs"/>
          <w:sz w:val="32"/>
          <w:szCs w:val="32"/>
          <w:rtl/>
        </w:rPr>
        <w:t>ياً</w:t>
      </w:r>
      <w:r w:rsidRPr="00634111">
        <w:rPr>
          <w:rFonts w:ascii="Traditional Arabic" w:hAnsi="Traditional Arabic" w:cs="Traditional Arabic"/>
          <w:sz w:val="32"/>
          <w:szCs w:val="32"/>
          <w:rtl/>
        </w:rPr>
        <w:t xml:space="preserve"> مرفق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يبين المبالغ المدفوعة تحت حساب شراء الحصص المذكورة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الطرفين اتفقا على فسخ بيع الحصص لعدم التزام المدعية بدفع كامل ثمن الحصص المب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عة 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وأنها طالبت باسترداد المبالغ المدفوعة منها ووافق الطرف الثاني، وبما أن المدعى عليه وكالة يدفع بعدم صحة توجيه الدعوى ضد 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كون الحصص المب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عة مملوكة للشركاء وليست للشركة، وبما أن دفعه صحيح فيما يتعلق بالدعوى ضد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فإن الدائرة تنتهي إلى عدم قبول الدعوى ضد 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لإقامتها على غير ذي صفة، ولا يؤثر في ذلك كون عقد بيع الحصص واتفاقية فسخ بيعها باسم 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فإن الذي وقع العقد والاتفاقية هو المدعى عليه الثاني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وإن كان قد وقع بصفته ممثل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 إلا أن الحقيقة أنه هو المتعاقد مع المدعية فهو مالك الحصص المب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عة للمدعية والعبرة بالمقاصد والمعاني لا بالألفاظ والمباني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والواضح من اتفاقية فسخ بيع الحصص أنها ملك للمدعى عليه الثاني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xml:space="preserve">) وقد نص على ذلك في التمهيد في الاتفاقية بعبارة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سبق للطرفين أن أبرما اتفاقية تفاهم بينهما بتاريخ 8/10/2009م بموجبها التزم الطرف الثاني بشراء ما نسبته (49٪) من حصص الطرف الأول في شركة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والطرف الأول هو 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ويمثلها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فيفهم من ذلك أن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هو الطرف الأول وهو المالك لهذه الحصص في 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كما لا يؤثر في ذلك كون بعض المبالغ المدفوعة من المدعية كقيمة للحصص قد دفعت لشركة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أو أن الشيكات الأربعة التي حررت للمدعية بمبلغ إجمالي قدره (1.300.000) ريال ودون عليها أنها دفعة من اتفاقية فسخ بيع حصص قد حررت من 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فالمدعى عليه الثاني لم يدفع بذلك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يدل على أنه لا أثر لكون المبالغ أودعت في حسابه أو في حساب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ويؤكد ذلك أنه هو مدير الشركة ويملك (99.50٪) من الحصص في رأس مال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ذكر ذلك المدعي وكالة ولم يعارضه المدعى عليه وكالة في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له الحق في الرجوع على الشركة للحصول على هذه المبالغ. وأما ما يتعلق بالدعوى ضد المدعى عليه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فإن المدعى عليه وكالة يدفع بأن المبالغ التي تطالب بها المدعية لم تدفع كثمن للحصص المب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عة لها وإنما دفعت في تعاملات أخرى، وبما أنه لم يقدم بينة على دفعه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بل الثابت للدائرة أن المدعية قد دفعت هذه المبالغ كقيمة للحصص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بحسب ما نصت عليه اتفاقية فسخ بيع الحصص المشار </w:t>
      </w:r>
      <w:r w:rsidRPr="00634111">
        <w:rPr>
          <w:rFonts w:ascii="Traditional Arabic" w:hAnsi="Traditional Arabic" w:cs="Traditional Arabic" w:hint="cs"/>
          <w:sz w:val="32"/>
          <w:szCs w:val="32"/>
          <w:rtl/>
        </w:rPr>
        <w:t>لها</w:t>
      </w:r>
      <w:r w:rsidRPr="00634111">
        <w:rPr>
          <w:rFonts w:ascii="Traditional Arabic" w:hAnsi="Traditional Arabic" w:cs="Traditional Arabic"/>
          <w:sz w:val="32"/>
          <w:szCs w:val="32"/>
          <w:rtl/>
        </w:rPr>
        <w:t xml:space="preserve"> أعلاه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نصت صراحة على أن المدعية دفعت هذه المبالغ تحت حساب شراء الحصص، ويؤكد ذلك أن المدعى عليه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وق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ع على كشف الحركات المالية عندما بلغت المبالغ المدفوعة من المدعية مبلغ (21.290.436)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وذيل الكشف بإقرار المدعى عليه وتوقيعه بأن هذا المبلغ دفع للجهات المذكورة حسب الكشف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وأنها تمثل دفعات تحت الحساب من قيمة شراء نسبة (49٪) من حصته في 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وبما أن المدعي وكالة قد أقر بأن موكلته استلمت مبلغ (1.300.000) ريال من هذه المبالغ المدفوعة بموجب أربعة شيكات قدم صورها للدائرة وطالب بالمتبقي، ولما كانت الاتفاقية قد نصت على إعادة المدعى عليه لهذه المبالغ على إحدى وعشرين دفعة حسب البند الرابع من الاتفاقية وذلك على النحو التالي:</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0"/>
        <w:gridCol w:w="2841"/>
        <w:gridCol w:w="2841"/>
      </w:tblGrid>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lastRenderedPageBreak/>
              <w:t>رقم الدفعة</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المبلغ</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التاريخ</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1/1/2014م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2</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1/4/2014م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3</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1/7/2014م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4</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1/10/2014م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5</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1/1/2015م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6</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1/4/2015م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7</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1/7/2015م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8</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1/10/2015م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9</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1/1/2016م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10</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1/4/2016م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11</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1/7/2016م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12</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1/10/2016م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13</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1/1/2017م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14</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1/4/2017م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15</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1/7/201</w:t>
            </w:r>
            <w:r w:rsidRPr="00634111">
              <w:rPr>
                <w:rFonts w:ascii="Traditional Arabic" w:hAnsi="Traditional Arabic" w:cs="Traditional Arabic" w:hint="cs"/>
                <w:sz w:val="32"/>
                <w:szCs w:val="32"/>
                <w:rtl/>
              </w:rPr>
              <w:t>7</w:t>
            </w:r>
            <w:r w:rsidRPr="00634111">
              <w:rPr>
                <w:rFonts w:ascii="Traditional Arabic" w:hAnsi="Traditional Arabic" w:cs="Traditional Arabic"/>
                <w:sz w:val="32"/>
                <w:szCs w:val="32"/>
                <w:rtl/>
              </w:rPr>
              <w:t>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16</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1/10/2017م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17</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1/1/2018م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18</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1/4/2018م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19</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1/7/2018م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lastRenderedPageBreak/>
              <w:t>20</w:t>
            </w:r>
          </w:p>
        </w:tc>
        <w:tc>
          <w:tcPr>
            <w:tcW w:w="2841"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1.126.000</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1/10/2018م</w:t>
            </w:r>
          </w:p>
        </w:tc>
      </w:tr>
      <w:tr w:rsidR="00F37004" w:rsidRPr="00634111" w:rsidTr="00093F1A">
        <w:trPr>
          <w:jc w:val="center"/>
        </w:trPr>
        <w:tc>
          <w:tcPr>
            <w:tcW w:w="284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21</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9.008.651</w:t>
            </w:r>
          </w:p>
        </w:tc>
        <w:tc>
          <w:tcPr>
            <w:tcW w:w="284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30/12/2018م</w:t>
            </w:r>
          </w:p>
        </w:tc>
      </w:tr>
    </w:tbl>
    <w:p w:rsidR="00F37004" w:rsidRPr="00634111" w:rsidRDefault="00F37004" w:rsidP="00F37004">
      <w:pPr>
        <w:pStyle w:val="a3"/>
        <w:bidi/>
        <w:spacing w:before="0" w:beforeAutospacing="0" w:afterAutospacing="0"/>
        <w:ind w:firstLine="566"/>
        <w:jc w:val="both"/>
        <w:rPr>
          <w:rFonts w:ascii="Traditional Arabic" w:hAnsi="Traditional Arabic" w:cs="Traditional Arabic"/>
          <w:sz w:val="32"/>
          <w:szCs w:val="32"/>
          <w:rtl/>
        </w:rPr>
      </w:pP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وبما أن الدفعات التي قد حل أجلها حتى تاريخ الحكم في القضية عبارة عن عشر دفعات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من الدفعة الأولى المؤرخة في 1/1/2014م، وحتى الدفعة العاشرة المؤرخة في 1/4/2016م بمبلغ إجمالي قدره (11.260.000) ريال، ولما كان المدعى عليه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قد سدد مبلغ (1.300.000)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لذلك فإن المبلغ الحال الواجب سداده والمتبقي من إجمالي المبالغ الحالة هو (9.960.000)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وتنتهي الدائرة إلى إلزام المدعى عليه الثاني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بسداد هذا المبلغ حال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وأما بقية المبلغ وقدره (20.268.651) عشرون مليون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ومئتان وثمانية وستون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وواحد وخمسون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والتي يطلب المدعي وكالة إلزام المدعى عليهما بسدادها حسب الدفعات المحددة في البند الرابع من الاتفاقية من الدفعة الحادية عشر حتى الدفعة الأخيرة، فإن هذه المبالغ وإن كانت مؤجلة وليست مستحقة حال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إلا أنها محل نزاع، فهي محل مطالبة من المدعية ومحل إنكار من قبل المدعى عليه ودفع بعدم صحة الاتفاقية وعدم استحقاق المدعية 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طلب في المذكرة المقدمة في جلسة 16/6/1436هـ إبطال اتفاقية فسخ عقد البيع المؤرخ </w:t>
      </w:r>
      <w:r w:rsidRPr="00634111">
        <w:rPr>
          <w:rFonts w:ascii="Traditional Arabic" w:hAnsi="Traditional Arabic" w:cs="Traditional Arabic"/>
          <w:sz w:val="32"/>
          <w:szCs w:val="32"/>
          <w:rtl/>
          <w:lang w:bidi="fa-IR"/>
        </w:rPr>
        <w:t xml:space="preserve">في 21/2/1435هـ </w:t>
      </w:r>
      <w:r w:rsidRPr="00634111">
        <w:rPr>
          <w:rFonts w:ascii="Traditional Arabic" w:hAnsi="Traditional Arabic" w:cs="Traditional Arabic"/>
          <w:sz w:val="32"/>
          <w:szCs w:val="32"/>
          <w:rtl/>
        </w:rPr>
        <w:t>وإلزام المدعية بسداد قيمة الحصص المب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عة لها، كما ورد في لائحته الاعتراضية على حكم الدائرة قوله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وأما ما يتعلق باتفاقية فسخ عقد بيع الحصص المؤرخة في 21/2/1435هـ، والتي لا </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قر بها ولا نسلم بصحتها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يؤكد أن المبالغ محل نزاع، وبما أنه ليس هناك ما يمنع نظام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الحكم بأداء الدين المؤجل في أجله، وهو شرع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قول بعض الفقهاء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جاء في كتاب الكاشف في شرح نظام المرافعات الشرعية أن سماع البينة على المدين المنكر والقضاء بثبوت الدين ولو كان مؤجل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قول بعض الحنابلة وهو مذهب الحنفية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تنتهي معه الدائرة إلى إلزام المدعى عليه الثاني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بسداد هذه المبالغ المؤجلة حسب الأجل المحدد لكل دفعة من الدفعة الحادية عشر حتى الدفعة الأخيرة في الجدول المبين أعلاه</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لذلك حكمت الدائرة: أول</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إلزام (</w:t>
      </w:r>
      <w:r w:rsidRPr="00634111">
        <w:rPr>
          <w:rFonts w:ascii="Traditional Arabic" w:hAnsi="Traditional Arabic" w:cs="Traditional Arabic" w:hint="cs"/>
          <w:b/>
          <w:bCs/>
          <w:sz w:val="32"/>
          <w:szCs w:val="32"/>
          <w:rtl/>
        </w:rPr>
        <w:t>محمد</w:t>
      </w:r>
      <w:r w:rsidRPr="00634111">
        <w:rPr>
          <w:rFonts w:ascii="Traditional Arabic" w:hAnsi="Traditional Arabic" w:cs="Traditional Arabic"/>
          <w:b/>
          <w:bCs/>
          <w:sz w:val="32"/>
          <w:szCs w:val="32"/>
          <w:rtl/>
        </w:rPr>
        <w:t xml:space="preserve">) (أردني الجنسية) بموجب الإقامة رقم </w:t>
      </w:r>
      <w:r w:rsidRPr="00634111">
        <w:rPr>
          <w:rFonts w:ascii="Traditional Arabic" w:hAnsi="Traditional Arabic" w:cs="Traditional Arabic"/>
          <w:b/>
          <w:bCs/>
          <w:sz w:val="32"/>
          <w:szCs w:val="32"/>
          <w:rtl/>
          <w:lang w:bidi="fa-IR"/>
        </w:rPr>
        <w:t>(...)</w:t>
      </w:r>
      <w:r w:rsidRPr="00634111">
        <w:rPr>
          <w:rFonts w:ascii="Traditional Arabic" w:hAnsi="Traditional Arabic" w:cs="Traditional Arabic"/>
          <w:b/>
          <w:bCs/>
          <w:sz w:val="32"/>
          <w:szCs w:val="32"/>
          <w:rtl/>
        </w:rPr>
        <w:t xml:space="preserve"> بأن يدفع لشركة (...) سجل تجاري رقم (...) 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وقدره (9.960.000) تسعة ملايين وتسعمئة وستون ألف ريال</w:t>
      </w:r>
      <w:r w:rsidRPr="00634111">
        <w:rPr>
          <w:rFonts w:ascii="Traditional Arabic" w:hAnsi="Traditional Arabic" w:cs="Traditional Arabic"/>
          <w:b/>
          <w:bCs/>
          <w:sz w:val="32"/>
          <w:szCs w:val="32"/>
        </w:rPr>
        <w:t>.</w:t>
      </w:r>
      <w:r w:rsidRPr="00634111">
        <w:rPr>
          <w:rFonts w:ascii="Traditional Arabic" w:hAnsi="Traditional Arabic" w:cs="Traditional Arabic"/>
          <w:b/>
          <w:bCs/>
          <w:sz w:val="32"/>
          <w:szCs w:val="32"/>
          <w:rtl/>
        </w:rPr>
        <w:t xml:space="preserve"> ثاني</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إلزام (</w:t>
      </w:r>
      <w:r w:rsidRPr="00634111">
        <w:rPr>
          <w:rFonts w:ascii="Traditional Arabic" w:hAnsi="Traditional Arabic" w:cs="Traditional Arabic" w:hint="cs"/>
          <w:b/>
          <w:bCs/>
          <w:sz w:val="32"/>
          <w:szCs w:val="32"/>
          <w:rtl/>
        </w:rPr>
        <w:t>محمد</w:t>
      </w:r>
      <w:r w:rsidRPr="00634111">
        <w:rPr>
          <w:rFonts w:ascii="Traditional Arabic" w:hAnsi="Traditional Arabic" w:cs="Traditional Arabic"/>
          <w:b/>
          <w:bCs/>
          <w:sz w:val="32"/>
          <w:szCs w:val="32"/>
          <w:rtl/>
        </w:rPr>
        <w:t xml:space="preserve">) (أردني الجنسية) بموجب الإقامة رقم </w:t>
      </w:r>
      <w:r w:rsidRPr="00634111">
        <w:rPr>
          <w:rFonts w:ascii="Traditional Arabic" w:hAnsi="Traditional Arabic" w:cs="Traditional Arabic"/>
          <w:b/>
          <w:bCs/>
          <w:sz w:val="32"/>
          <w:szCs w:val="32"/>
          <w:rtl/>
          <w:lang w:bidi="fa-IR"/>
        </w:rPr>
        <w:t>(...)</w:t>
      </w:r>
      <w:r w:rsidRPr="00634111">
        <w:rPr>
          <w:rFonts w:ascii="Traditional Arabic" w:hAnsi="Traditional Arabic" w:cs="Traditional Arabic"/>
          <w:b/>
          <w:bCs/>
          <w:sz w:val="32"/>
          <w:szCs w:val="32"/>
          <w:rtl/>
        </w:rPr>
        <w:t xml:space="preserve"> بأن يدفع لشركة (...) سجل تجاري رقم </w:t>
      </w:r>
      <w:r w:rsidRPr="00634111">
        <w:rPr>
          <w:rFonts w:ascii="Traditional Arabic" w:hAnsi="Traditional Arabic" w:cs="Traditional Arabic"/>
          <w:b/>
          <w:bCs/>
          <w:sz w:val="32"/>
          <w:szCs w:val="32"/>
          <w:rtl/>
          <w:lang w:bidi="fa-IR"/>
        </w:rPr>
        <w:t>(...)</w:t>
      </w:r>
      <w:r w:rsidRPr="00634111">
        <w:rPr>
          <w:rFonts w:ascii="Traditional Arabic" w:hAnsi="Traditional Arabic" w:cs="Traditional Arabic"/>
          <w:b/>
          <w:bCs/>
          <w:sz w:val="32"/>
          <w:szCs w:val="32"/>
          <w:rtl/>
        </w:rPr>
        <w:t xml:space="preserve"> 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وقدره (20.268.651) عشرون مليون</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ومئتان وثمانية وستون ألف</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وستمئة وواحد وخمسون ريال</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حسب الدفعات الموضحة في أسباب الحكم. ثالث</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عدم قبول دعوى شركة مجموعة (...) ضد شركة (</w:t>
      </w:r>
      <w:r w:rsidRPr="00634111">
        <w:rPr>
          <w:rFonts w:ascii="Traditional Arabic" w:hAnsi="Traditional Arabic" w:cs="Traditional Arabic" w:hint="cs"/>
          <w:b/>
          <w:bCs/>
          <w:sz w:val="32"/>
          <w:szCs w:val="32"/>
          <w:rtl/>
        </w:rPr>
        <w:t>م</w:t>
      </w:r>
      <w:r w:rsidRPr="00634111">
        <w:rPr>
          <w:rFonts w:ascii="Traditional Arabic" w:hAnsi="Traditional Arabic" w:cs="Traditional Arabic"/>
          <w:b/>
          <w:bCs/>
          <w:sz w:val="32"/>
          <w:szCs w:val="32"/>
          <w:rtl/>
        </w:rPr>
        <w:t>) لإقامتها على غير ذي صف</w:t>
      </w:r>
      <w:r w:rsidRPr="00634111">
        <w:rPr>
          <w:rFonts w:ascii="Traditional Arabic" w:hAnsi="Traditional Arabic" w:cs="Traditional Arabic" w:hint="cs"/>
          <w:b/>
          <w:bCs/>
          <w:sz w:val="32"/>
          <w:szCs w:val="32"/>
          <w:rtl/>
        </w:rPr>
        <w:t>ة.</w:t>
      </w:r>
    </w:p>
    <w:p w:rsidR="00F37004" w:rsidRPr="00634111" w:rsidRDefault="00F37004" w:rsidP="00F37004">
      <w:pPr>
        <w:autoSpaceDE w:val="0"/>
        <w:autoSpaceDN w:val="0"/>
        <w:adjustRightInd w:val="0"/>
        <w:spacing w:after="10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lastRenderedPageBreak/>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وعلى آله وصحبه أجمعين.</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حكم محكمة الاستئناف</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Pr>
        <w:br w:type="page"/>
      </w:r>
      <w:r w:rsidRPr="00634111">
        <w:rPr>
          <w:rFonts w:ascii="Traditional Arabic" w:hAnsi="Traditional Arabic" w:cs="Traditional Arabic"/>
          <w:b/>
          <w:bCs/>
          <w:sz w:val="32"/>
          <w:szCs w:val="32"/>
          <w:rtl/>
        </w:rPr>
        <w:lastRenderedPageBreak/>
        <w:t xml:space="preserve">رقم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 xml:space="preserve">قضية في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محكمة الإدارية</w:t>
      </w:r>
      <w:r w:rsidRPr="00634111">
        <w:rPr>
          <w:rFonts w:ascii="Traditional Arabic" w:hAnsi="Traditional Arabic" w:cs="Traditional Arabic" w:hint="cs"/>
          <w:b/>
          <w:bCs/>
          <w:sz w:val="32"/>
          <w:szCs w:val="32"/>
          <w:rtl/>
        </w:rPr>
        <w:t xml:space="preserve"> 9122/3/ق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 xml:space="preserve">رقم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قضية في محكمة الاستئناف الإدارية</w:t>
      </w:r>
      <w:r w:rsidRPr="00634111">
        <w:rPr>
          <w:rFonts w:ascii="Traditional Arabic" w:hAnsi="Traditional Arabic" w:cs="Traditional Arabic" w:hint="cs"/>
          <w:b/>
          <w:bCs/>
          <w:sz w:val="32"/>
          <w:szCs w:val="32"/>
          <w:rtl/>
        </w:rPr>
        <w:t xml:space="preserve"> 17/ق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تاريخ الجلسة 1/2/1438هـ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شركة -</w:t>
      </w:r>
      <w:r w:rsidRPr="00634111">
        <w:rPr>
          <w:rFonts w:ascii="Traditional Arabic" w:eastAsia="Times New Roman" w:hAnsi="Traditional Arabic" w:cs="Traditional Arabic" w:hint="cs"/>
          <w:b/>
          <w:bCs/>
          <w:sz w:val="32"/>
          <w:szCs w:val="32"/>
          <w:rtl/>
        </w:rPr>
        <w:t xml:space="preserve"> حصص-</w:t>
      </w:r>
      <w:r w:rsidRPr="00634111">
        <w:rPr>
          <w:rFonts w:ascii="Traditional Arabic" w:eastAsia="Times New Roman" w:hAnsi="Traditional Arabic" w:cs="Traditional Arabic"/>
          <w:b/>
          <w:bCs/>
          <w:sz w:val="32"/>
          <w:szCs w:val="32"/>
          <w:rtl/>
        </w:rPr>
        <w:t xml:space="preserve"> بيع حصص - فسخ العقد - تنفيذ العقد - الدفع بالعيب والتدليس - العلم بحال المبيع - إسقاط حق خيار العيب والتدليس - إقرار - انتفاء بينة - فورية الدفع بالعيب - لزوم عقد البيع - اختصاص مكاني - ضم دعوی</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صفة.</w:t>
      </w:r>
    </w:p>
    <w:p w:rsidR="00F37004" w:rsidRPr="00634111" w:rsidRDefault="00F37004" w:rsidP="00F37004">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sz w:val="32"/>
          <w:szCs w:val="32"/>
          <w:rtl/>
        </w:rPr>
        <w:t>مطالبة المدعي فسخ عقد بيع الحصص المبرم مع المدعى عليها لوجود التدليس في البيع، ومطالبة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إلزام المدعي بتنفيذ العقد وسداد المبلغ المتبقي - انعقاد صفة المدعى عليها في الدعوى كونها مالكة الحصص المباعة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تضمن العقد محل الدعوى إقرار المدعي بأنه على دراية بأحوال الشركة المالية وبقيمة أسهمها، وعدم تقديمه بينة على وجود التدليس أو العيب - استمرار الشراكة عدة أشهر دون إبداء المدعي وجود عيب أو تدليس في العقد، رغم أن الدفع بالعيب على الفور لا على التراخي - البيع من العقود اللازمة فلا يسوغ العدول عنه إلا لمبرر مناهض له، مما يقتضي لزوم العقد محل الدعوى ووجاهة مطالبة المدعى عليها بالمتبقي من قيمته - انعدام الدفع بعدم الاختصاص المكاني نظر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لضم الدعوى</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أثر ذلك: رفض الدعوى، وإلزام المدعي بأن يدفع للمدعى عليها المبلغ المتبقي من قيمة العقد</w:t>
      </w:r>
      <w:r w:rsidRPr="00634111">
        <w:rPr>
          <w:rFonts w:ascii="Traditional Arabic" w:eastAsia="Times New Roman" w:hAnsi="Traditional Arabic" w:cs="Traditional Arabic"/>
          <w:sz w:val="32"/>
          <w:szCs w:val="32"/>
        </w:rPr>
        <w:t>.</w:t>
      </w:r>
    </w:p>
    <w:p w:rsidR="00F37004" w:rsidRPr="00634111" w:rsidRDefault="00F37004" w:rsidP="00F37004">
      <w:pPr>
        <w:spacing w:after="100"/>
        <w:ind w:firstLine="566"/>
        <w:jc w:val="center"/>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مستند الحكم</w:t>
      </w:r>
    </w:p>
    <w:p w:rsidR="00F37004" w:rsidRPr="00634111" w:rsidRDefault="00F37004" w:rsidP="004925BA">
      <w:pPr>
        <w:pStyle w:val="ad"/>
        <w:numPr>
          <w:ilvl w:val="0"/>
          <w:numId w:val="78"/>
        </w:numPr>
        <w:spacing w:after="100"/>
        <w:jc w:val="both"/>
        <w:rPr>
          <w:rFonts w:ascii="Traditional Arabic" w:eastAsia="Times New Roman" w:hAnsi="Traditional Arabic" w:cs="Traditional Arabic"/>
          <w:sz w:val="32"/>
          <w:szCs w:val="32"/>
          <w:lang w:eastAsia="en-US" w:bidi="ar-SA"/>
        </w:rPr>
      </w:pPr>
      <w:r w:rsidRPr="00634111">
        <w:rPr>
          <w:rFonts w:ascii="Traditional Arabic" w:eastAsia="Times New Roman" w:hAnsi="Traditional Arabic" w:cs="Traditional Arabic"/>
          <w:sz w:val="32"/>
          <w:szCs w:val="32"/>
          <w:rtl/>
          <w:lang w:eastAsia="en-US" w:bidi="ar-SA"/>
        </w:rPr>
        <w:t>المادة (84) من نظام المرافعات الشرعية الصادر بالمرسوم الملكي رقم (م/1) وتاريخ</w:t>
      </w:r>
      <w:r w:rsidRPr="00634111">
        <w:rPr>
          <w:rFonts w:ascii="Traditional Arabic" w:eastAsia="Times New Roman" w:hAnsi="Traditional Arabic" w:cs="Traditional Arabic" w:hint="cs"/>
          <w:sz w:val="32"/>
          <w:szCs w:val="32"/>
          <w:rtl/>
          <w:lang w:eastAsia="en-US" w:bidi="ar-SA"/>
        </w:rPr>
        <w:t xml:space="preserve"> 22/1/1435هـ.</w:t>
      </w:r>
    </w:p>
    <w:p w:rsidR="00F37004" w:rsidRPr="00634111" w:rsidRDefault="00F37004" w:rsidP="00F37004">
      <w:pPr>
        <w:spacing w:after="100"/>
        <w:ind w:firstLine="566"/>
        <w:jc w:val="center"/>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الوقائع</w:t>
      </w:r>
    </w:p>
    <w:p w:rsidR="00F37004" w:rsidRPr="00634111" w:rsidRDefault="00F37004" w:rsidP="00F37004">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hint="cs"/>
          <w:sz w:val="32"/>
          <w:szCs w:val="32"/>
          <w:rtl/>
        </w:rPr>
        <w:t>ت</w:t>
      </w:r>
      <w:r w:rsidRPr="00634111">
        <w:rPr>
          <w:rFonts w:ascii="Traditional Arabic" w:eastAsia="Times New Roman" w:hAnsi="Traditional Arabic" w:cs="Traditional Arabic"/>
          <w:sz w:val="32"/>
          <w:szCs w:val="32"/>
          <w:rtl/>
        </w:rPr>
        <w:t>تحصل الوقائع حسبما تفصح الأوراق وبالقدر اللازم لإصدار هذا الحكم، في أنه أحيلت إلى الدائرة القضية رقم</w:t>
      </w:r>
      <w:r w:rsidRPr="00634111">
        <w:rPr>
          <w:rFonts w:ascii="Traditional Arabic" w:eastAsia="Times New Roman" w:hAnsi="Traditional Arabic" w:cs="Traditional Arabic" w:hint="cs"/>
          <w:sz w:val="32"/>
          <w:szCs w:val="32"/>
          <w:rtl/>
        </w:rPr>
        <w:t xml:space="preserve"> (9122/3/ق لعام 1437هـ)، </w:t>
      </w:r>
      <w:r w:rsidRPr="00634111">
        <w:rPr>
          <w:rFonts w:ascii="Traditional Arabic" w:eastAsia="Times New Roman" w:hAnsi="Traditional Arabic" w:cs="Traditional Arabic"/>
          <w:sz w:val="32"/>
          <w:szCs w:val="32"/>
          <w:rtl/>
        </w:rPr>
        <w:t xml:space="preserve">تضمنت لائحة مقدمة من وكيل </w:t>
      </w:r>
      <w:r w:rsidRPr="00634111">
        <w:rPr>
          <w:rFonts w:ascii="Traditional Arabic" w:eastAsia="Times New Roman" w:hAnsi="Traditional Arabic" w:cs="Traditional Arabic" w:hint="cs"/>
          <w:sz w:val="32"/>
          <w:szCs w:val="32"/>
          <w:rtl/>
        </w:rPr>
        <w:t>(باسم)</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يختصم فيها شركة </w:t>
      </w:r>
      <w:r w:rsidRPr="00634111">
        <w:rPr>
          <w:rFonts w:ascii="Traditional Arabic" w:eastAsia="Times New Roman" w:hAnsi="Traditional Arabic" w:cs="Traditional Arabic" w:hint="cs"/>
          <w:sz w:val="32"/>
          <w:szCs w:val="32"/>
          <w:rtl/>
        </w:rPr>
        <w:t>(س)</w:t>
      </w:r>
      <w:r w:rsidRPr="00634111">
        <w:rPr>
          <w:rFonts w:ascii="Traditional Arabic" w:eastAsia="Times New Roman" w:hAnsi="Traditional Arabic" w:cs="Traditional Arabic"/>
          <w:sz w:val="32"/>
          <w:szCs w:val="32"/>
          <w:rtl/>
        </w:rPr>
        <w:t xml:space="preserve">؛ جاء في مضمونها أن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أحد الشركاء في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وتمتلك</w:t>
      </w:r>
      <w:r w:rsidRPr="00634111">
        <w:rPr>
          <w:rFonts w:ascii="Traditional Arabic" w:eastAsia="Times New Roman" w:hAnsi="Traditional Arabic" w:cs="Traditional Arabic" w:hint="cs"/>
          <w:sz w:val="32"/>
          <w:szCs w:val="32"/>
          <w:rtl/>
        </w:rPr>
        <w:t xml:space="preserve"> (60.000) </w:t>
      </w:r>
      <w:r w:rsidRPr="00634111">
        <w:rPr>
          <w:rFonts w:ascii="Traditional Arabic" w:eastAsia="Times New Roman" w:hAnsi="Traditional Arabic" w:cs="Traditional Arabic"/>
          <w:sz w:val="32"/>
          <w:szCs w:val="32"/>
          <w:rtl/>
        </w:rPr>
        <w:t xml:space="preserve">حصة من إجمالي الحصص المشكلة </w:t>
      </w:r>
      <w:r w:rsidRPr="00634111">
        <w:rPr>
          <w:rFonts w:ascii="Traditional Arabic" w:eastAsia="Times New Roman" w:hAnsi="Traditional Arabic" w:cs="Traditional Arabic" w:hint="cs"/>
          <w:sz w:val="32"/>
          <w:szCs w:val="32"/>
          <w:rtl/>
        </w:rPr>
        <w:t>ل</w:t>
      </w:r>
      <w:r w:rsidRPr="00634111">
        <w:rPr>
          <w:rFonts w:ascii="Traditional Arabic" w:eastAsia="Times New Roman" w:hAnsi="Traditional Arabic" w:cs="Traditional Arabic"/>
          <w:sz w:val="32"/>
          <w:szCs w:val="32"/>
          <w:rtl/>
        </w:rPr>
        <w:t>ر</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س المال والبالغة</w:t>
      </w:r>
      <w:r w:rsidRPr="00634111">
        <w:rPr>
          <w:rFonts w:ascii="Traditional Arabic" w:eastAsia="Times New Roman" w:hAnsi="Traditional Arabic" w:cs="Traditional Arabic" w:hint="cs"/>
          <w:sz w:val="32"/>
          <w:szCs w:val="32"/>
          <w:rtl/>
        </w:rPr>
        <w:t xml:space="preserve"> (177.641) </w:t>
      </w:r>
      <w:r w:rsidRPr="00634111">
        <w:rPr>
          <w:rFonts w:ascii="Traditional Arabic" w:eastAsia="Times New Roman" w:hAnsi="Traditional Arabic" w:cs="Traditional Arabic"/>
          <w:sz w:val="32"/>
          <w:szCs w:val="32"/>
          <w:rtl/>
        </w:rPr>
        <w:t xml:space="preserve">حصة، وعرضت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كامل الحصص التي تملكها في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على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بعرض مالي يتناول المركز المالي والهيكل التنظيمي والإداري للشركة، وبناء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على العرض المقدم تم شراء كامل حصص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في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بموجب </w:t>
      </w:r>
      <w:r w:rsidRPr="00634111">
        <w:rPr>
          <w:rFonts w:ascii="Traditional Arabic" w:eastAsia="Times New Roman" w:hAnsi="Traditional Arabic" w:cs="Traditional Arabic"/>
          <w:sz w:val="32"/>
          <w:szCs w:val="32"/>
          <w:rtl/>
        </w:rPr>
        <w:lastRenderedPageBreak/>
        <w:t>العقد المبرم بين الطرفين بتاريخ</w:t>
      </w:r>
      <w:r w:rsidRPr="00634111">
        <w:rPr>
          <w:rFonts w:ascii="Traditional Arabic" w:eastAsia="Times New Roman" w:hAnsi="Traditional Arabic" w:cs="Traditional Arabic" w:hint="cs"/>
          <w:sz w:val="32"/>
          <w:szCs w:val="32"/>
          <w:rtl/>
        </w:rPr>
        <w:t xml:space="preserve"> 16/11/2015م، </w:t>
      </w:r>
      <w:r w:rsidRPr="00634111">
        <w:rPr>
          <w:rFonts w:ascii="Traditional Arabic" w:eastAsia="Times New Roman" w:hAnsi="Traditional Arabic" w:cs="Traditional Arabic"/>
          <w:sz w:val="32"/>
          <w:szCs w:val="32"/>
          <w:rtl/>
        </w:rPr>
        <w:t>بمبلغ وقدره</w:t>
      </w:r>
      <w:r w:rsidRPr="00634111">
        <w:rPr>
          <w:rFonts w:ascii="Traditional Arabic" w:eastAsia="Times New Roman" w:hAnsi="Traditional Arabic" w:cs="Traditional Arabic" w:hint="cs"/>
          <w:sz w:val="32"/>
          <w:szCs w:val="32"/>
          <w:rtl/>
        </w:rPr>
        <w:t xml:space="preserve"> (4.993.187.66) </w:t>
      </w:r>
      <w:r w:rsidRPr="00634111">
        <w:rPr>
          <w:rFonts w:ascii="Traditional Arabic" w:eastAsia="Times New Roman" w:hAnsi="Traditional Arabic" w:cs="Traditional Arabic"/>
          <w:sz w:val="32"/>
          <w:szCs w:val="32"/>
          <w:rtl/>
        </w:rPr>
        <w:t xml:space="preserve">ريال، واستلمت شركة </w:t>
      </w:r>
      <w:r w:rsidRPr="00634111">
        <w:rPr>
          <w:rFonts w:ascii="Traditional Arabic" w:eastAsia="Times New Roman" w:hAnsi="Traditional Arabic" w:cs="Traditional Arabic" w:hint="cs"/>
          <w:sz w:val="32"/>
          <w:szCs w:val="32"/>
          <w:rtl/>
        </w:rPr>
        <w:t>(س)</w:t>
      </w:r>
      <w:r w:rsidRPr="00634111">
        <w:rPr>
          <w:rFonts w:ascii="Traditional Arabic" w:eastAsia="Times New Roman" w:hAnsi="Traditional Arabic" w:cs="Traditional Arabic"/>
          <w:sz w:val="32"/>
          <w:szCs w:val="32"/>
          <w:rtl/>
        </w:rPr>
        <w:t xml:space="preserve">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وقدره</w:t>
      </w:r>
      <w:r w:rsidRPr="00634111">
        <w:rPr>
          <w:rFonts w:ascii="Traditional Arabic" w:eastAsia="Times New Roman" w:hAnsi="Traditional Arabic" w:cs="Traditional Arabic" w:hint="cs"/>
          <w:sz w:val="32"/>
          <w:szCs w:val="32"/>
          <w:rtl/>
        </w:rPr>
        <w:t xml:space="preserve"> (2.500.000) </w:t>
      </w:r>
      <w:r w:rsidRPr="00634111">
        <w:rPr>
          <w:rFonts w:ascii="Traditional Arabic" w:eastAsia="Times New Roman" w:hAnsi="Traditional Arabic" w:cs="Traditional Arabic"/>
          <w:sz w:val="32"/>
          <w:szCs w:val="32"/>
          <w:rtl/>
        </w:rPr>
        <w:t>ريال، بعد ذلك تبين - ل</w:t>
      </w:r>
      <w:r w:rsidRPr="00634111">
        <w:rPr>
          <w:rFonts w:ascii="Traditional Arabic" w:eastAsia="Times New Roman" w:hAnsi="Traditional Arabic" w:cs="Traditional Arabic" w:hint="cs"/>
          <w:sz w:val="32"/>
          <w:szCs w:val="32"/>
          <w:rtl/>
        </w:rPr>
        <w:t xml:space="preserve">ـ (باسم) </w:t>
      </w:r>
      <w:r w:rsidRPr="00634111">
        <w:rPr>
          <w:rFonts w:ascii="Traditional Arabic" w:eastAsia="Times New Roman" w:hAnsi="Traditional Arabic" w:cs="Traditional Arabic"/>
          <w:sz w:val="32"/>
          <w:szCs w:val="32"/>
          <w:rtl/>
        </w:rPr>
        <w:t>أن العرض المالي المقدم له والذي تم التعاقد على أساسه لم يفصح عن أمور جوهرية ذات صلة بمركز الشركة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المالي إضافة إلى تضمنه معلومات غير صحيحة، وختم مذكرته بطلب فسخ العقد ورد المبلغ المسد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د؛ كما أحيلت إلى هذه الدائرة القضية رقم</w:t>
      </w:r>
      <w:r w:rsidRPr="00634111">
        <w:rPr>
          <w:rFonts w:ascii="Traditional Arabic" w:eastAsia="Times New Roman" w:hAnsi="Traditional Arabic" w:cs="Traditional Arabic" w:hint="cs"/>
          <w:sz w:val="32"/>
          <w:szCs w:val="32"/>
          <w:rtl/>
        </w:rPr>
        <w:t xml:space="preserve"> (9549/3/ق لعام 1437هـ)، </w:t>
      </w:r>
      <w:r w:rsidRPr="00634111">
        <w:rPr>
          <w:rFonts w:ascii="Traditional Arabic" w:eastAsia="Times New Roman" w:hAnsi="Traditional Arabic" w:cs="Traditional Arabic"/>
          <w:sz w:val="32"/>
          <w:szCs w:val="32"/>
          <w:rtl/>
        </w:rPr>
        <w:t xml:space="preserve">تضمنت لائحة مقدمة من وكيل شركة </w:t>
      </w:r>
      <w:r w:rsidRPr="00634111">
        <w:rPr>
          <w:rFonts w:ascii="Traditional Arabic" w:eastAsia="Times New Roman" w:hAnsi="Traditional Arabic" w:cs="Traditional Arabic" w:hint="cs"/>
          <w:sz w:val="32"/>
          <w:szCs w:val="32"/>
          <w:rtl/>
        </w:rPr>
        <w:t>(س)</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يختصم فيها </w:t>
      </w:r>
      <w:r w:rsidRPr="00634111">
        <w:rPr>
          <w:rFonts w:ascii="Traditional Arabic" w:eastAsia="Times New Roman" w:hAnsi="Traditional Arabic" w:cs="Traditional Arabic" w:hint="cs"/>
          <w:sz w:val="32"/>
          <w:szCs w:val="32"/>
          <w:rtl/>
        </w:rPr>
        <w:t>(باسم)</w:t>
      </w:r>
      <w:r w:rsidRPr="00634111">
        <w:rPr>
          <w:rFonts w:ascii="Traditional Arabic" w:eastAsia="Times New Roman" w:hAnsi="Traditional Arabic" w:cs="Traditional Arabic"/>
          <w:sz w:val="32"/>
          <w:szCs w:val="32"/>
          <w:rtl/>
        </w:rPr>
        <w:t xml:space="preserve">، جاء في مضمونها بأن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تمتلك عدد</w:t>
      </w:r>
      <w:r w:rsidRPr="00634111">
        <w:rPr>
          <w:rFonts w:ascii="Traditional Arabic" w:eastAsia="Times New Roman" w:hAnsi="Traditional Arabic" w:cs="Traditional Arabic" w:hint="cs"/>
          <w:sz w:val="32"/>
          <w:szCs w:val="32"/>
          <w:rtl/>
        </w:rPr>
        <w:t xml:space="preserve"> (60.000) </w:t>
      </w:r>
      <w:r w:rsidRPr="00634111">
        <w:rPr>
          <w:rFonts w:ascii="Traditional Arabic" w:eastAsia="Times New Roman" w:hAnsi="Traditional Arabic" w:cs="Traditional Arabic"/>
          <w:sz w:val="32"/>
          <w:szCs w:val="32"/>
          <w:rtl/>
        </w:rPr>
        <w:t>ست</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ألف حص</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في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وطلب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 xml:space="preserve">من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بيعه عدد الحصص المشار إليها مقابل مبلغ و</w:t>
      </w:r>
      <w:r w:rsidRPr="00634111">
        <w:rPr>
          <w:rFonts w:ascii="Traditional Arabic" w:eastAsia="Times New Roman" w:hAnsi="Traditional Arabic" w:cs="Traditional Arabic" w:hint="cs"/>
          <w:sz w:val="32"/>
          <w:szCs w:val="32"/>
          <w:rtl/>
        </w:rPr>
        <w:t xml:space="preserve">قدره (4.993.187.66) من الريال، </w:t>
      </w:r>
      <w:r w:rsidRPr="00634111">
        <w:rPr>
          <w:rFonts w:ascii="Traditional Arabic" w:eastAsia="Times New Roman" w:hAnsi="Traditional Arabic" w:cs="Traditional Arabic"/>
          <w:sz w:val="32"/>
          <w:szCs w:val="32"/>
          <w:rtl/>
        </w:rPr>
        <w:t>كان قد دفع منها مبلغ</w:t>
      </w:r>
      <w:r w:rsidRPr="00634111">
        <w:rPr>
          <w:rFonts w:ascii="Traditional Arabic" w:eastAsia="Times New Roman" w:hAnsi="Traditional Arabic" w:cs="Traditional Arabic" w:hint="cs"/>
          <w:sz w:val="32"/>
          <w:szCs w:val="32"/>
          <w:rtl/>
        </w:rPr>
        <w:t xml:space="preserve"> (500.000) </w:t>
      </w:r>
      <w:r w:rsidRPr="00634111">
        <w:rPr>
          <w:rFonts w:ascii="Traditional Arabic" w:eastAsia="Times New Roman" w:hAnsi="Traditional Arabic" w:cs="Traditional Arabic"/>
          <w:sz w:val="32"/>
          <w:szCs w:val="32"/>
          <w:rtl/>
        </w:rPr>
        <w:t>ريال مقدم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قبل توقيع العقد بين الأطراف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والذي سدد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متبقي مبلغ ال</w:t>
      </w:r>
      <w:r w:rsidRPr="00634111">
        <w:rPr>
          <w:rFonts w:ascii="Traditional Arabic" w:eastAsia="Times New Roman" w:hAnsi="Traditional Arabic" w:cs="Traditional Arabic" w:hint="cs"/>
          <w:sz w:val="32"/>
          <w:szCs w:val="32"/>
          <w:rtl/>
        </w:rPr>
        <w:t>ـ (50</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المشار لها بالبند (</w:t>
      </w:r>
      <w:r w:rsidRPr="00634111">
        <w:rPr>
          <w:rFonts w:ascii="Traditional Arabic" w:eastAsia="Times New Roman" w:hAnsi="Traditional Arabic" w:cs="Traditional Arabic" w:hint="cs"/>
          <w:sz w:val="32"/>
          <w:szCs w:val="32"/>
          <w:rtl/>
        </w:rPr>
        <w:t>أولاً</w:t>
      </w:r>
      <w:r w:rsidRPr="00634111">
        <w:rPr>
          <w:rFonts w:ascii="Traditional Arabic" w:eastAsia="Times New Roman" w:hAnsi="Traditional Arabic" w:cs="Traditional Arabic"/>
          <w:sz w:val="32"/>
          <w:szCs w:val="32"/>
          <w:rtl/>
        </w:rPr>
        <w:t xml:space="preserve">) بشيك للطرف الثاني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بحسب الاتفاق بين الأطراف فتستحق المتبقي في غضون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سبوعين من تاريخ العقد الموقع بين الأطراف منذ تاريخ</w:t>
      </w:r>
      <w:r w:rsidRPr="00634111">
        <w:rPr>
          <w:rFonts w:ascii="Traditional Arabic" w:eastAsia="Times New Roman" w:hAnsi="Traditional Arabic" w:cs="Traditional Arabic" w:hint="cs"/>
          <w:sz w:val="32"/>
          <w:szCs w:val="32"/>
          <w:rtl/>
        </w:rPr>
        <w:t xml:space="preserve"> 4/2/1437هـ، </w:t>
      </w:r>
      <w:r w:rsidRPr="00634111">
        <w:rPr>
          <w:rFonts w:ascii="Traditional Arabic" w:eastAsia="Times New Roman" w:hAnsi="Traditional Arabic" w:cs="Traditional Arabic"/>
          <w:sz w:val="32"/>
          <w:szCs w:val="32"/>
          <w:rtl/>
        </w:rPr>
        <w:t>ومتبق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مبلغ الاتفاق البالغ قدره</w:t>
      </w:r>
      <w:r w:rsidRPr="00634111">
        <w:rPr>
          <w:rFonts w:ascii="Traditional Arabic" w:eastAsia="Times New Roman" w:hAnsi="Traditional Arabic" w:cs="Traditional Arabic" w:hint="cs"/>
          <w:sz w:val="32"/>
          <w:szCs w:val="32"/>
          <w:rtl/>
        </w:rPr>
        <w:t xml:space="preserve"> (2.493.187.66) ريال</w:t>
      </w:r>
      <w:r w:rsidRPr="00634111">
        <w:rPr>
          <w:rFonts w:ascii="Traditional Arabic" w:eastAsia="Times New Roman" w:hAnsi="Traditional Arabic" w:cs="Traditional Arabic"/>
          <w:sz w:val="32"/>
          <w:szCs w:val="32"/>
          <w:rtl/>
        </w:rPr>
        <w:t xml:space="preserve"> بتاريخ</w:t>
      </w:r>
      <w:r w:rsidRPr="00634111">
        <w:rPr>
          <w:rFonts w:ascii="Traditional Arabic" w:eastAsia="Times New Roman" w:hAnsi="Traditional Arabic" w:cs="Traditional Arabic" w:hint="cs"/>
          <w:sz w:val="32"/>
          <w:szCs w:val="32"/>
          <w:rtl/>
        </w:rPr>
        <w:t xml:space="preserve"> 19/2/1437هـ، </w:t>
      </w:r>
      <w:r w:rsidRPr="00634111">
        <w:rPr>
          <w:rFonts w:ascii="Traditional Arabic" w:eastAsia="Times New Roman" w:hAnsi="Traditional Arabic" w:cs="Traditional Arabic"/>
          <w:sz w:val="32"/>
          <w:szCs w:val="32"/>
          <w:rtl/>
        </w:rPr>
        <w:t xml:space="preserve">إلا أن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 xml:space="preserve">مازال يماطل حتى اليوم في الوفاء بها، وختم مذكرته بطلب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 xml:space="preserve">لزام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بسداد المبلغ المتبقي. قيدت القضيتين بالرقم المشار إليهم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بعاليه، وفي جلسة يوم الأحد</w:t>
      </w:r>
      <w:r w:rsidRPr="00634111">
        <w:rPr>
          <w:rFonts w:ascii="Traditional Arabic" w:eastAsia="Times New Roman" w:hAnsi="Traditional Arabic" w:cs="Traditional Arabic" w:hint="cs"/>
          <w:sz w:val="32"/>
          <w:szCs w:val="32"/>
          <w:rtl/>
        </w:rPr>
        <w:t xml:space="preserve"> 18/6/1437هـ </w:t>
      </w:r>
      <w:r w:rsidRPr="00634111">
        <w:rPr>
          <w:rFonts w:ascii="Traditional Arabic" w:eastAsia="Times New Roman" w:hAnsi="Traditional Arabic" w:cs="Traditional Arabic"/>
          <w:sz w:val="32"/>
          <w:szCs w:val="32"/>
          <w:rtl/>
        </w:rPr>
        <w:t>عقدت الدائرة لنظر</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القضية رقم</w:t>
      </w:r>
      <w:r w:rsidRPr="00634111">
        <w:rPr>
          <w:rFonts w:ascii="Traditional Arabic" w:eastAsia="Times New Roman" w:hAnsi="Traditional Arabic" w:cs="Traditional Arabic" w:hint="cs"/>
          <w:sz w:val="32"/>
          <w:szCs w:val="32"/>
          <w:rtl/>
        </w:rPr>
        <w:t xml:space="preserve"> (9122/3/ق لعام 1437هـ)، </w:t>
      </w:r>
      <w:r w:rsidRPr="00634111">
        <w:rPr>
          <w:rFonts w:ascii="Traditional Arabic" w:eastAsia="Times New Roman" w:hAnsi="Traditional Arabic" w:cs="Traditional Arabic"/>
          <w:sz w:val="32"/>
          <w:szCs w:val="32"/>
          <w:rtl/>
        </w:rPr>
        <w:t xml:space="preserve">وفيها حضر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المشار إليه بعاليه، وحضر لحضوره وكيل شركة</w:t>
      </w:r>
      <w:r w:rsidRPr="00634111">
        <w:rPr>
          <w:rFonts w:ascii="Traditional Arabic" w:eastAsia="Times New Roman" w:hAnsi="Traditional Arabic" w:cs="Traditional Arabic" w:hint="cs"/>
          <w:sz w:val="32"/>
          <w:szCs w:val="32"/>
          <w:rtl/>
        </w:rPr>
        <w:t xml:space="preserve"> (س)</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وبسؤال وكيل الأول عن دعوى موكله أحال على اللائحة المشار إليها بعاليه، وبطلب الجواب من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استمهل للرد؛ وفي اليوم ذات</w:t>
      </w:r>
      <w:r w:rsidRPr="00634111">
        <w:rPr>
          <w:rFonts w:ascii="Traditional Arabic" w:eastAsia="Times New Roman" w:hAnsi="Traditional Arabic" w:cs="Traditional Arabic" w:hint="cs"/>
          <w:sz w:val="32"/>
          <w:szCs w:val="32"/>
          <w:rtl/>
        </w:rPr>
        <w:t xml:space="preserve">ه 18/6/1437هـ </w:t>
      </w:r>
      <w:r w:rsidRPr="00634111">
        <w:rPr>
          <w:rFonts w:ascii="Traditional Arabic" w:eastAsia="Times New Roman" w:hAnsi="Traditional Arabic" w:cs="Traditional Arabic"/>
          <w:sz w:val="32"/>
          <w:szCs w:val="32"/>
          <w:rtl/>
        </w:rPr>
        <w:t>انعقدت الدائرة لنظر القضية</w:t>
      </w:r>
      <w:r w:rsidRPr="00634111">
        <w:rPr>
          <w:rFonts w:ascii="Traditional Arabic" w:eastAsia="Times New Roman" w:hAnsi="Traditional Arabic" w:cs="Traditional Arabic" w:hint="cs"/>
          <w:sz w:val="32"/>
          <w:szCs w:val="32"/>
          <w:rtl/>
        </w:rPr>
        <w:t xml:space="preserve"> (9549/3/ق لعام 1437هـ)، </w:t>
      </w:r>
      <w:r w:rsidRPr="00634111">
        <w:rPr>
          <w:rFonts w:ascii="Traditional Arabic" w:eastAsia="Times New Roman" w:hAnsi="Traditional Arabic" w:cs="Traditional Arabic"/>
          <w:sz w:val="32"/>
          <w:szCs w:val="32"/>
          <w:rtl/>
        </w:rPr>
        <w:t xml:space="preserve">وفيها حضر وكيل شركة </w:t>
      </w:r>
      <w:r w:rsidRPr="00634111">
        <w:rPr>
          <w:rFonts w:ascii="Traditional Arabic" w:eastAsia="Times New Roman" w:hAnsi="Traditional Arabic" w:cs="Traditional Arabic" w:hint="cs"/>
          <w:sz w:val="32"/>
          <w:szCs w:val="32"/>
          <w:rtl/>
        </w:rPr>
        <w:t>(س)</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وحضر لحضوره وكيل </w:t>
      </w:r>
      <w:r w:rsidRPr="00634111">
        <w:rPr>
          <w:rFonts w:ascii="Traditional Arabic" w:eastAsia="Times New Roman" w:hAnsi="Traditional Arabic" w:cs="Traditional Arabic" w:hint="cs"/>
          <w:sz w:val="32"/>
          <w:szCs w:val="32"/>
          <w:rtl/>
        </w:rPr>
        <w:t>(باسم)</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وبسؤال الأول عن دعوى موكلته أحال على اللائحة المشار إليه بعاليه، وباطلاع وكي</w:t>
      </w:r>
      <w:r w:rsidRPr="00634111">
        <w:rPr>
          <w:rFonts w:ascii="Traditional Arabic" w:eastAsia="Times New Roman" w:hAnsi="Traditional Arabic" w:cs="Traditional Arabic" w:hint="cs"/>
          <w:sz w:val="32"/>
          <w:szCs w:val="32"/>
          <w:rtl/>
        </w:rPr>
        <w:t>ل</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دفع بعدم اختصاص المحكمة مكان</w:t>
      </w:r>
      <w:r w:rsidRPr="00634111">
        <w:rPr>
          <w:rFonts w:ascii="Traditional Arabic" w:eastAsia="Times New Roman" w:hAnsi="Traditional Arabic" w:cs="Traditional Arabic" w:hint="cs"/>
          <w:sz w:val="32"/>
          <w:szCs w:val="32"/>
          <w:rtl/>
        </w:rPr>
        <w:t>ياً</w:t>
      </w:r>
      <w:r w:rsidRPr="00634111">
        <w:rPr>
          <w:rFonts w:ascii="Traditional Arabic" w:eastAsia="Times New Roman" w:hAnsi="Traditional Arabic" w:cs="Traditional Arabic"/>
          <w:sz w:val="32"/>
          <w:szCs w:val="32"/>
          <w:rtl/>
        </w:rPr>
        <w:t xml:space="preserve"> باعتبار موكله يقيم في مدينة الرياض، وفي جلسة يوم 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ثنين</w:t>
      </w:r>
      <w:r w:rsidRPr="00634111">
        <w:rPr>
          <w:rFonts w:ascii="Traditional Arabic" w:eastAsia="Times New Roman" w:hAnsi="Traditional Arabic" w:cs="Traditional Arabic" w:hint="cs"/>
          <w:sz w:val="32"/>
          <w:szCs w:val="32"/>
          <w:rtl/>
        </w:rPr>
        <w:t xml:space="preserve"> 26/6/1437هـ </w:t>
      </w:r>
      <w:r w:rsidRPr="00634111">
        <w:rPr>
          <w:rFonts w:ascii="Traditional Arabic" w:eastAsia="Times New Roman" w:hAnsi="Traditional Arabic" w:cs="Traditional Arabic"/>
          <w:sz w:val="32"/>
          <w:szCs w:val="32"/>
          <w:rtl/>
        </w:rPr>
        <w:t>نظرت الدائرة القضية رقم</w:t>
      </w:r>
      <w:r w:rsidRPr="00634111">
        <w:rPr>
          <w:rFonts w:ascii="Traditional Arabic" w:eastAsia="Times New Roman" w:hAnsi="Traditional Arabic" w:cs="Traditional Arabic" w:hint="cs"/>
          <w:sz w:val="32"/>
          <w:szCs w:val="32"/>
          <w:rtl/>
        </w:rPr>
        <w:t xml:space="preserve"> (9122/2/ق لعام 1437هـ)، </w:t>
      </w:r>
      <w:r w:rsidRPr="00634111">
        <w:rPr>
          <w:rFonts w:ascii="Traditional Arabic" w:eastAsia="Times New Roman" w:hAnsi="Traditional Arabic" w:cs="Traditional Arabic"/>
          <w:sz w:val="32"/>
          <w:szCs w:val="32"/>
          <w:rtl/>
        </w:rPr>
        <w:t xml:space="preserve">وقدم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مذكرة جاء في مضمونها قائل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 xml:space="preserve">ن تقدم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بهذه الدعوى زاعم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أن الاتفاق والذي قدم نسخة عقده تم ما بينه وما بين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متناسي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أن أطراف الاتفاق تضم جهة أساسية أخرى هي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التي وقع نيابة عنها مديرها العام السيد </w:t>
      </w:r>
      <w:r w:rsidRPr="00634111">
        <w:rPr>
          <w:rFonts w:ascii="Traditional Arabic" w:eastAsia="Times New Roman" w:hAnsi="Traditional Arabic" w:cs="Traditional Arabic" w:hint="cs"/>
          <w:sz w:val="32"/>
          <w:szCs w:val="32"/>
          <w:rtl/>
        </w:rPr>
        <w:t xml:space="preserve">(نايف) </w:t>
      </w:r>
      <w:r w:rsidRPr="00634111">
        <w:rPr>
          <w:rFonts w:ascii="Traditional Arabic" w:eastAsia="Times New Roman" w:hAnsi="Traditional Arabic" w:cs="Traditional Arabic"/>
          <w:sz w:val="32"/>
          <w:szCs w:val="32"/>
          <w:rtl/>
        </w:rPr>
        <w:t>وأنه قد اشتر</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حصة في تلك الشركة وليس حصة من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والتي لا تزيد علاقتها بالشركة على كونها مالكة حصة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وأما من يقيم الحصص ويعطي التفاصيل حول وضع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سواء المالي أو القانوني فهي إدارة </w:t>
      </w:r>
      <w:r w:rsidRPr="00634111">
        <w:rPr>
          <w:rFonts w:ascii="Traditional Arabic" w:eastAsia="Times New Roman" w:hAnsi="Traditional Arabic" w:cs="Traditional Arabic" w:hint="cs"/>
          <w:sz w:val="32"/>
          <w:szCs w:val="32"/>
          <w:rtl/>
        </w:rPr>
        <w:t>ال</w:t>
      </w:r>
      <w:r w:rsidRPr="00634111">
        <w:rPr>
          <w:rFonts w:ascii="Traditional Arabic" w:eastAsia="Times New Roman" w:hAnsi="Traditional Arabic" w:cs="Traditional Arabic"/>
          <w:sz w:val="32"/>
          <w:szCs w:val="32"/>
          <w:rtl/>
        </w:rPr>
        <w:t>شركة نفسها وليست موكلتنا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وكذلك فإن من يقدم المعلومات</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للآخرين فهي ليست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وإنما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وأما ما يزعمه من تقديم أو تمليك أو حتى عرض له المعلومات خاطئة فلا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lastRenderedPageBreak/>
        <w:t>علاقة لموكلتنا بهذه المعلومات أو بصحتها أو عدم صحتها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فموكلتنا لم تعرض إلا حصتها بناء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على سعر رغبت فيه ولم يحصل المدعي على أي معلومات حول وضع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من المدعى عليها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ولم يلتق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معه ممثلها إلا في مجلس العقد وقت التوقيع على الاتفاق، لذا فهي معلومات متوفرة مسبقة ومطبوعة من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ولكنه ذهب بطوعه واختياره لشركة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وحصل على ما أقنعه بالشراء وتوقيع العقد بعد اطلاعه الكامل على كل التفاصيل والعقود التي أنكرها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ولا علاقة لكل ذلك بشركة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ولذلك وحيث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 xml:space="preserve">نه من الأهمية بمكان وضع ورأي شركة </w:t>
      </w:r>
      <w:r w:rsidRPr="00634111">
        <w:rPr>
          <w:rFonts w:ascii="Traditional Arabic" w:eastAsia="Times New Roman" w:hAnsi="Traditional Arabic" w:cs="Traditional Arabic" w:hint="cs"/>
          <w:sz w:val="32"/>
          <w:szCs w:val="32"/>
          <w:rtl/>
        </w:rPr>
        <w:t xml:space="preserve">(ج) </w:t>
      </w:r>
      <w:r w:rsidRPr="00634111">
        <w:rPr>
          <w:rFonts w:ascii="Traditional Arabic" w:eastAsia="Times New Roman" w:hAnsi="Traditional Arabic" w:cs="Traditional Arabic"/>
          <w:sz w:val="32"/>
          <w:szCs w:val="32"/>
          <w:rtl/>
        </w:rPr>
        <w:t xml:space="preserve">في هذا الأمر فلا صفة تخوله الشكوى على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بموجب التفاصيل الواردة في لائحة دعواه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ذلك أن ما يربطه بشركة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هو نظام العرض والطلب والإرادة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 توافرت جميعها في عملية نقل الحصص</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ولا يجوز له الدفع بدفوع لا تمت ولا علاقة لها بصلة تربطها بالمدع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ولا </w:t>
      </w:r>
      <w:r w:rsidRPr="00634111">
        <w:rPr>
          <w:rFonts w:ascii="Traditional Arabic" w:eastAsia="Times New Roman" w:hAnsi="Traditional Arabic" w:cs="Traditional Arabic" w:hint="cs"/>
          <w:sz w:val="32"/>
          <w:szCs w:val="32"/>
          <w:rtl/>
        </w:rPr>
        <w:t>ص</w:t>
      </w:r>
      <w:r w:rsidRPr="00634111">
        <w:rPr>
          <w:rFonts w:ascii="Traditional Arabic" w:eastAsia="Times New Roman" w:hAnsi="Traditional Arabic" w:cs="Traditional Arabic"/>
          <w:sz w:val="32"/>
          <w:szCs w:val="32"/>
          <w:rtl/>
        </w:rPr>
        <w:t>فة لها في إنشا</w:t>
      </w:r>
      <w:r w:rsidRPr="00634111">
        <w:rPr>
          <w:rFonts w:ascii="Traditional Arabic" w:eastAsia="Times New Roman" w:hAnsi="Traditional Arabic" w:cs="Traditional Arabic" w:hint="cs"/>
          <w:sz w:val="32"/>
          <w:szCs w:val="32"/>
          <w:rtl/>
        </w:rPr>
        <w:t>ئ</w:t>
      </w:r>
      <w:r w:rsidRPr="00634111">
        <w:rPr>
          <w:rFonts w:ascii="Traditional Arabic" w:eastAsia="Times New Roman" w:hAnsi="Traditional Arabic" w:cs="Traditional Arabic"/>
          <w:sz w:val="32"/>
          <w:szCs w:val="32"/>
          <w:rtl/>
        </w:rPr>
        <w:t>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ولذلك نأمل ردها لما ذكر، ثاني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موافقة البيع للقواعد الشرعية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قرر الفقهاء وأهل العلم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رحمهم الله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أن البيع من العقود اللازمة لأطرافه بمعنى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نه لا يجوز لهم الرجوع عن إمضا</w:t>
      </w:r>
      <w:r w:rsidRPr="00634111">
        <w:rPr>
          <w:rFonts w:ascii="Traditional Arabic" w:eastAsia="Times New Roman" w:hAnsi="Traditional Arabic" w:cs="Traditional Arabic" w:hint="cs"/>
          <w:sz w:val="32"/>
          <w:szCs w:val="32"/>
          <w:rtl/>
        </w:rPr>
        <w:t>ئ</w:t>
      </w:r>
      <w:r w:rsidRPr="00634111">
        <w:rPr>
          <w:rFonts w:ascii="Traditional Arabic" w:eastAsia="Times New Roman" w:hAnsi="Traditional Arabic" w:cs="Traditional Arabic"/>
          <w:sz w:val="32"/>
          <w:szCs w:val="32"/>
          <w:rtl/>
        </w:rPr>
        <w:t>ه إلا لأسباب محددة ومفصلة عندهم ولا تنطبق على حالتنا الما</w:t>
      </w:r>
      <w:r w:rsidRPr="00634111">
        <w:rPr>
          <w:rFonts w:ascii="Traditional Arabic" w:eastAsia="Times New Roman" w:hAnsi="Traditional Arabic" w:cs="Traditional Arabic" w:hint="cs"/>
          <w:sz w:val="32"/>
          <w:szCs w:val="32"/>
          <w:rtl/>
        </w:rPr>
        <w:t>ث</w:t>
      </w:r>
      <w:r w:rsidRPr="00634111">
        <w:rPr>
          <w:rFonts w:ascii="Traditional Arabic" w:eastAsia="Times New Roman" w:hAnsi="Traditional Arabic" w:cs="Traditional Arabic"/>
          <w:sz w:val="32"/>
          <w:szCs w:val="32"/>
          <w:rtl/>
        </w:rPr>
        <w:t>لة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فلا ينفسخ إلا بوجود شرط خيار أو مقا</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لة بين الأطراف وهو ما لم يحدث، وما يزعمه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في لائحته أما إذا أراد أن يذهب مذهب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آخر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يزعم فيه غبنه أو ت</w:t>
      </w:r>
      <w:r w:rsidRPr="00634111">
        <w:rPr>
          <w:rFonts w:ascii="Traditional Arabic" w:eastAsia="Times New Roman" w:hAnsi="Traditional Arabic" w:cs="Traditional Arabic" w:hint="cs"/>
          <w:sz w:val="32"/>
          <w:szCs w:val="32"/>
          <w:rtl/>
        </w:rPr>
        <w:t>غ</w:t>
      </w:r>
      <w:r w:rsidRPr="00634111">
        <w:rPr>
          <w:rFonts w:ascii="Traditional Arabic" w:eastAsia="Times New Roman" w:hAnsi="Traditional Arabic" w:cs="Traditional Arabic"/>
          <w:sz w:val="32"/>
          <w:szCs w:val="32"/>
          <w:rtl/>
        </w:rPr>
        <w:t>ريره بسبب عدم ترويه أو استعجاله دون أن يكون لموكلنا دور في التغرير به أو دفعه لهذا التعاقد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فقد جاء في كشاف القناع (ومن غبن لاستعجاله في البيع، ولو توقف فيه ولم يستعجل لم يغبن، فلا خيار له لعدم التغرير) ومن جانب آخر فلا يوجد أصل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تغرير في عملية البيع ولا يتوقع ذلك بحكم شفافية المعلومات عن الشركات لدى وزارة التجارة و</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حكم سهولة حصول المدعي على أي معلومة تتعلق بأي شركة من الشركات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حيث يلزم النظام بذلك</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لا يمكنه الدخول في عملية بيع وشراء حصص إلا عبر جهات محترفة ومتخصصة في هذا المجال ولا يجوز له المجازفة بنفسه وتوقيع العقود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يأتي لاحق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ناقض</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لها ومد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عي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عدم </w:t>
      </w:r>
      <w:r w:rsidRPr="00634111">
        <w:rPr>
          <w:rFonts w:ascii="Traditional Arabic" w:eastAsia="Times New Roman" w:hAnsi="Traditional Arabic" w:cs="Traditional Arabic" w:hint="cs"/>
          <w:sz w:val="32"/>
          <w:szCs w:val="32"/>
          <w:rtl/>
        </w:rPr>
        <w:t>ص</w:t>
      </w:r>
      <w:r w:rsidRPr="00634111">
        <w:rPr>
          <w:rFonts w:ascii="Traditional Arabic" w:eastAsia="Times New Roman" w:hAnsi="Traditional Arabic" w:cs="Traditional Arabic"/>
          <w:sz w:val="32"/>
          <w:szCs w:val="32"/>
          <w:rtl/>
        </w:rPr>
        <w:t>حة أي</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معلومة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والتي يجب عليه نظام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وشرع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التأكد منها أول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قبل الدخول في م</w:t>
      </w:r>
      <w:r w:rsidRPr="00634111">
        <w:rPr>
          <w:rFonts w:ascii="Traditional Arabic" w:eastAsia="Times New Roman" w:hAnsi="Traditional Arabic" w:cs="Traditional Arabic" w:hint="cs"/>
          <w:sz w:val="32"/>
          <w:szCs w:val="32"/>
          <w:rtl/>
        </w:rPr>
        <w:t>ع</w:t>
      </w:r>
      <w:r w:rsidRPr="00634111">
        <w:rPr>
          <w:rFonts w:ascii="Traditional Arabic" w:eastAsia="Times New Roman" w:hAnsi="Traditional Arabic" w:cs="Traditional Arabic"/>
          <w:sz w:val="32"/>
          <w:szCs w:val="32"/>
          <w:rtl/>
        </w:rPr>
        <w:t>اوضات مع الغير ولعل هذا ما اشترط عليه في صلب العقد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حيث ورد بالبند الثالث منه ما نصه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يقر الطرف الثالث - </w:t>
      </w:r>
      <w:r w:rsidRPr="00634111">
        <w:rPr>
          <w:rFonts w:ascii="Traditional Arabic" w:eastAsia="Times New Roman" w:hAnsi="Traditional Arabic" w:cs="Traditional Arabic" w:hint="cs"/>
          <w:sz w:val="32"/>
          <w:szCs w:val="32"/>
          <w:rtl/>
        </w:rPr>
        <w:t xml:space="preserve">(باسم) - </w:t>
      </w:r>
      <w:r w:rsidRPr="00634111">
        <w:rPr>
          <w:rFonts w:ascii="Traditional Arabic" w:eastAsia="Times New Roman" w:hAnsi="Traditional Arabic" w:cs="Traditional Arabic"/>
          <w:sz w:val="32"/>
          <w:szCs w:val="32"/>
          <w:rtl/>
        </w:rPr>
        <w:t xml:space="preserve">بأنه اشترى حصة الطرف الثاني بما لها وما عليها ويقر الطرف الثالث -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 xml:space="preserve">- بأنه على دراية بأحوال الشركة المالية وبقيمة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سهمها ولا حق له في الرجوع على الطرف الثاني بأي شكل من الأشكال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ولا ندري هل يوجد نص أوضح من هذا النص يستثني موكلتنا من الرجوع عليها لأي سبب</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حيث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نه متاح للمدعي المطالبة بتفاصيل ما اطلع عليه ومعرفة دقائق حسابات الشركة عبر محاسبي</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 xml:space="preserve"> الخاصين أو عبر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حد بيوت الخبرة في هذا التخصص</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وما دام وقع و</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قتنع بصحة ما وقع عليه فلا مجال له للرجوع عما التزم به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وذلك كون عقود البيوع عقود لازمة وتفضي إلى نتائجها بمجرد </w:t>
      </w:r>
      <w:r w:rsidRPr="00634111">
        <w:rPr>
          <w:rFonts w:ascii="Traditional Arabic" w:eastAsia="Times New Roman" w:hAnsi="Traditional Arabic" w:cs="Traditional Arabic"/>
          <w:sz w:val="32"/>
          <w:szCs w:val="32"/>
          <w:rtl/>
        </w:rPr>
        <w:lastRenderedPageBreak/>
        <w:t>الإيجاب والقبول فقه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وقضاء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ولا حجة بخلاف ذلك</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وإلا لصارت عقود البيع نوع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العبث بين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طرافها يتبايعون صباح</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ثم يتفاسخون مساء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ولذلك فقد فطن لهذا الأمر فقهاء الإسلام قبل فقهاء القانون الوضعي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واشترطوا إلزامية ونفاذ عقود المبايعات ووقوعها بين أطرافها بالإيجاب والقبول، ثالث</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مباشرة المدعي في إدارة الشركة بعد توقيع الاتفاق فإنه بعد توقيع اتفاقية بيع</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الحصة شرع المدعي في إدارة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كشريك فيها، مما يؤكد عدم صحة دعواه ويستوجب</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رد طلباته </w:t>
      </w:r>
      <w:r w:rsidRPr="00634111">
        <w:rPr>
          <w:rFonts w:ascii="Traditional Arabic" w:eastAsia="Times New Roman" w:hAnsi="Traditional Arabic" w:cs="Traditional Arabic" w:hint="cs"/>
          <w:sz w:val="32"/>
          <w:szCs w:val="32"/>
          <w:rtl/>
        </w:rPr>
        <w:t xml:space="preserve">في </w:t>
      </w:r>
      <w:r w:rsidRPr="00634111">
        <w:rPr>
          <w:rFonts w:ascii="Traditional Arabic" w:eastAsia="Times New Roman" w:hAnsi="Traditional Arabic" w:cs="Traditional Arabic"/>
          <w:sz w:val="32"/>
          <w:szCs w:val="32"/>
          <w:rtl/>
        </w:rPr>
        <w:t xml:space="preserve">هذه الدعوى، ومن خلال ما ذكر أعلاه فيتبين أن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ليست هي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التي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عدت تعريف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نفسها وعرضته على الآخرين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 المدعي لو كان غير مقتنع أو غير راض</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عما جاء بذلك التعريف كان عليه فحصه بعناية وانتباه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سواء عبر محاسبيه أو عبر بيوت خبرة متخصصة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وكذلك وبنص العقد فلا علاقة ولا رجوع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على موكلتنا على وجه التحديد والخصوص بنص العقد في موضوع البيع</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 xml:space="preserve">لا يستفيد مما قرره أهل العلم حول وقوع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ي تغرير عليه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وذلك لأنه مطلوب منه التمهل والتريث ما دام ذلك متاح</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له قبل إمضاء 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وما دام أمضاه ووقع عليه فلا مندوحة له من الالتزام ببنوده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ولا تنطبق عليه شروط الفقهاء والمفرط أول</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بالخسارة كما في القاعدة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وعليه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ولكل ما ذكرنا فنأمل في رد دعواه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قدم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طلب</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 xml:space="preserve"> العارض إذ جاء في نصه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قائل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وبناء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على نص المادة</w:t>
      </w:r>
      <w:r w:rsidRPr="00634111">
        <w:rPr>
          <w:rFonts w:ascii="Traditional Arabic" w:eastAsia="Times New Roman" w:hAnsi="Traditional Arabic" w:cs="Traditional Arabic" w:hint="cs"/>
          <w:sz w:val="32"/>
          <w:szCs w:val="32"/>
          <w:rtl/>
        </w:rPr>
        <w:t xml:space="preserve"> (84/أ/د) </w:t>
      </w:r>
      <w:r w:rsidRPr="00634111">
        <w:rPr>
          <w:rFonts w:ascii="Traditional Arabic" w:eastAsia="Times New Roman" w:hAnsi="Traditional Arabic" w:cs="Traditional Arabic"/>
          <w:sz w:val="32"/>
          <w:szCs w:val="32"/>
          <w:rtl/>
        </w:rPr>
        <w:t>من نظام المرافعات الشرعية ولوائحه التنفيذية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فتتقدم بهذا الطلب لقيده كطلب عارض في الدعوى لعمل مقاصة في الدعوى لإلزام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 xml:space="preserve">بسداد ما في ذمته من دين لشركة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وكذلك لارتباط واتصال موضوع هذا الطلب بالدعوى الأصلية وعدم فكاكه منها، إذ تمتلك المدعى عليها عدد</w:t>
      </w:r>
      <w:r w:rsidRPr="00634111">
        <w:rPr>
          <w:rFonts w:ascii="Traditional Arabic" w:eastAsia="Times New Roman" w:hAnsi="Traditional Arabic" w:cs="Traditional Arabic" w:hint="cs"/>
          <w:sz w:val="32"/>
          <w:szCs w:val="32"/>
          <w:rtl/>
        </w:rPr>
        <w:t xml:space="preserve"> (60.000) </w:t>
      </w:r>
      <w:r w:rsidRPr="00634111">
        <w:rPr>
          <w:rFonts w:ascii="Traditional Arabic" w:eastAsia="Times New Roman" w:hAnsi="Traditional Arabic" w:cs="Traditional Arabic"/>
          <w:sz w:val="32"/>
          <w:szCs w:val="32"/>
          <w:rtl/>
        </w:rPr>
        <w:t xml:space="preserve">حصة في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وطلب المدعي من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بيع</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 xml:space="preserve"> عدد الحصص المشار إليها مقابل</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مبلغ وقدره</w:t>
      </w:r>
      <w:r w:rsidRPr="00634111">
        <w:rPr>
          <w:rFonts w:ascii="Traditional Arabic" w:eastAsia="Times New Roman" w:hAnsi="Traditional Arabic" w:cs="Traditional Arabic" w:hint="cs"/>
          <w:sz w:val="32"/>
          <w:szCs w:val="32"/>
          <w:rtl/>
        </w:rPr>
        <w:t xml:space="preserve"> (4.993.187.66) </w:t>
      </w:r>
      <w:r w:rsidRPr="00634111">
        <w:rPr>
          <w:rFonts w:ascii="Traditional Arabic" w:eastAsia="Times New Roman" w:hAnsi="Traditional Arabic" w:cs="Traditional Arabic"/>
          <w:sz w:val="32"/>
          <w:szCs w:val="32"/>
          <w:rtl/>
        </w:rPr>
        <w:t>ريال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أربعة مل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ي</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ن وتسعمئة </w:t>
      </w:r>
      <w:r w:rsidRPr="00634111">
        <w:rPr>
          <w:rFonts w:ascii="Traditional Arabic" w:eastAsia="Times New Roman" w:hAnsi="Traditional Arabic" w:cs="Traditional Arabic" w:hint="cs"/>
          <w:sz w:val="32"/>
          <w:szCs w:val="32"/>
          <w:rtl/>
        </w:rPr>
        <w:t>و</w:t>
      </w:r>
      <w:r w:rsidRPr="00634111">
        <w:rPr>
          <w:rFonts w:ascii="Traditional Arabic" w:eastAsia="Times New Roman" w:hAnsi="Traditional Arabic" w:cs="Traditional Arabic"/>
          <w:sz w:val="32"/>
          <w:szCs w:val="32"/>
          <w:rtl/>
        </w:rPr>
        <w:t xml:space="preserve">ثلاثة وتسعون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ومئة وسبعة وثمانون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 وستون هللة - كان قد دفع</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منها مبلغ</w:t>
      </w:r>
      <w:r w:rsidRPr="00634111">
        <w:rPr>
          <w:rFonts w:ascii="Traditional Arabic" w:eastAsia="Times New Roman" w:hAnsi="Traditional Arabic" w:cs="Traditional Arabic" w:hint="cs"/>
          <w:sz w:val="32"/>
          <w:szCs w:val="32"/>
          <w:rtl/>
        </w:rPr>
        <w:t xml:space="preserve"> (500.000) </w:t>
      </w:r>
      <w:r w:rsidRPr="00634111">
        <w:rPr>
          <w:rFonts w:ascii="Traditional Arabic" w:eastAsia="Times New Roman" w:hAnsi="Traditional Arabic" w:cs="Traditional Arabic"/>
          <w:sz w:val="32"/>
          <w:szCs w:val="32"/>
          <w:rtl/>
        </w:rPr>
        <w:t>ريال</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مقدمة قبل توقيع العقد بين الأطراف، سدد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متبقي مبلغ ال</w:t>
      </w:r>
      <w:r w:rsidRPr="00634111">
        <w:rPr>
          <w:rFonts w:ascii="Traditional Arabic" w:eastAsia="Times New Roman" w:hAnsi="Traditional Arabic" w:cs="Traditional Arabic" w:hint="cs"/>
          <w:sz w:val="32"/>
          <w:szCs w:val="32"/>
          <w:rtl/>
        </w:rPr>
        <w:t>ـ</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(50</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المشار لها بالبند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بشيك للطرف الثاني شركة</w:t>
      </w:r>
      <w:r w:rsidRPr="00634111">
        <w:rPr>
          <w:rFonts w:ascii="Traditional Arabic" w:eastAsia="Times New Roman" w:hAnsi="Traditional Arabic" w:cs="Traditional Arabic" w:hint="cs"/>
          <w:sz w:val="32"/>
          <w:szCs w:val="32"/>
          <w:rtl/>
        </w:rPr>
        <w:t xml:space="preserve"> (س</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وبحسب الاتفاق بين الأطراف فتستحق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في غضون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سبوعين من تاريخ العقد الموقع بين الأطراف منذ تاريخ</w:t>
      </w:r>
      <w:r w:rsidRPr="00634111">
        <w:rPr>
          <w:rFonts w:ascii="Traditional Arabic" w:eastAsia="Times New Roman" w:hAnsi="Traditional Arabic" w:cs="Traditional Arabic" w:hint="cs"/>
          <w:sz w:val="32"/>
          <w:szCs w:val="32"/>
          <w:rtl/>
        </w:rPr>
        <w:t xml:space="preserve"> 4/2/1437هـ، </w:t>
      </w:r>
      <w:r w:rsidRPr="00634111">
        <w:rPr>
          <w:rFonts w:ascii="Traditional Arabic" w:eastAsia="Times New Roman" w:hAnsi="Traditional Arabic" w:cs="Traditional Arabic"/>
          <w:sz w:val="32"/>
          <w:szCs w:val="32"/>
          <w:rtl/>
        </w:rPr>
        <w:t>متبق</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 مبلغ الاتفاق</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البالغ قدر</w:t>
      </w:r>
      <w:r w:rsidRPr="00634111">
        <w:rPr>
          <w:rFonts w:ascii="Traditional Arabic" w:eastAsia="Times New Roman" w:hAnsi="Traditional Arabic" w:cs="Traditional Arabic" w:hint="cs"/>
          <w:sz w:val="32"/>
          <w:szCs w:val="32"/>
          <w:rtl/>
        </w:rPr>
        <w:t xml:space="preserve">ه (2.496.593.83) </w:t>
      </w:r>
      <w:r w:rsidRPr="00634111">
        <w:rPr>
          <w:rFonts w:ascii="Traditional Arabic" w:eastAsia="Times New Roman" w:hAnsi="Traditional Arabic" w:cs="Traditional Arabic"/>
          <w:sz w:val="32"/>
          <w:szCs w:val="32"/>
          <w:rtl/>
        </w:rPr>
        <w:t>ريال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إلا أن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 xml:space="preserve">فشل حتى اليوم في الوفاء بها، وختم طلبه بإلزام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 xml:space="preserve">بدفع المتبقي من قيمة العقد، وباطلاع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استمهل للرد، وفي اليوم نفس</w:t>
      </w:r>
      <w:r w:rsidRPr="00634111">
        <w:rPr>
          <w:rFonts w:ascii="Traditional Arabic" w:eastAsia="Times New Roman" w:hAnsi="Traditional Arabic" w:cs="Traditional Arabic" w:hint="cs"/>
          <w:sz w:val="32"/>
          <w:szCs w:val="32"/>
          <w:rtl/>
        </w:rPr>
        <w:t xml:space="preserve">ه 26/6/1437هـ </w:t>
      </w:r>
      <w:r w:rsidRPr="00634111">
        <w:rPr>
          <w:rFonts w:ascii="Traditional Arabic" w:eastAsia="Times New Roman" w:hAnsi="Traditional Arabic" w:cs="Traditional Arabic"/>
          <w:sz w:val="32"/>
          <w:szCs w:val="32"/>
          <w:rtl/>
        </w:rPr>
        <w:t>عقدت الدائرة لنظر</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القضية رقم</w:t>
      </w:r>
      <w:r w:rsidRPr="00634111">
        <w:rPr>
          <w:rFonts w:ascii="Traditional Arabic" w:eastAsia="Times New Roman" w:hAnsi="Traditional Arabic" w:cs="Traditional Arabic" w:hint="cs"/>
          <w:sz w:val="32"/>
          <w:szCs w:val="32"/>
          <w:rtl/>
        </w:rPr>
        <w:t xml:space="preserve"> (9549/3/ق لعام 1437هـ)، </w:t>
      </w:r>
      <w:r w:rsidRPr="00634111">
        <w:rPr>
          <w:rFonts w:ascii="Traditional Arabic" w:eastAsia="Times New Roman" w:hAnsi="Traditional Arabic" w:cs="Traditional Arabic"/>
          <w:sz w:val="32"/>
          <w:szCs w:val="32"/>
          <w:rtl/>
        </w:rPr>
        <w:t xml:space="preserve">وفيها قدم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مذكرة جاء في مضمونها الدفع بعدم اختصاص المحكمة مكاني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بنظر هذه الدعوى باعتبار موكله يقيم في مدينة الرياض، و</w:t>
      </w:r>
      <w:r w:rsidRPr="00634111">
        <w:rPr>
          <w:rFonts w:ascii="Traditional Arabic" w:eastAsia="Times New Roman" w:hAnsi="Traditional Arabic" w:cs="Traditional Arabic" w:hint="cs"/>
          <w:sz w:val="32"/>
          <w:szCs w:val="32"/>
          <w:rtl/>
        </w:rPr>
        <w:t>في</w:t>
      </w:r>
      <w:r w:rsidRPr="00634111">
        <w:rPr>
          <w:rFonts w:ascii="Traditional Arabic" w:eastAsia="Times New Roman" w:hAnsi="Traditional Arabic" w:cs="Traditional Arabic"/>
          <w:sz w:val="32"/>
          <w:szCs w:val="32"/>
          <w:rtl/>
        </w:rPr>
        <w:t xml:space="preserve"> ضوئه قدم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مذكرة تضمنت طلب ضم هذه القضية للقضية رقم</w:t>
      </w:r>
      <w:r w:rsidRPr="00634111">
        <w:rPr>
          <w:rFonts w:ascii="Traditional Arabic" w:eastAsia="Times New Roman" w:hAnsi="Traditional Arabic" w:cs="Traditional Arabic" w:hint="cs"/>
          <w:sz w:val="32"/>
          <w:szCs w:val="32"/>
          <w:rtl/>
        </w:rPr>
        <w:t xml:space="preserve"> (9122/3/ق لعام 1437هـ)، </w:t>
      </w:r>
      <w:r w:rsidRPr="00634111">
        <w:rPr>
          <w:rFonts w:ascii="Traditional Arabic" w:eastAsia="Times New Roman" w:hAnsi="Traditional Arabic" w:cs="Traditional Arabic"/>
          <w:sz w:val="32"/>
          <w:szCs w:val="32"/>
          <w:rtl/>
        </w:rPr>
        <w:t>لوحدة الأطراف والموضوع والسبب</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lastRenderedPageBreak/>
        <w:t>وفي جلسة يوم الأحد</w:t>
      </w:r>
      <w:r w:rsidRPr="00634111">
        <w:rPr>
          <w:rFonts w:ascii="Traditional Arabic" w:eastAsia="Times New Roman" w:hAnsi="Traditional Arabic" w:cs="Traditional Arabic" w:hint="cs"/>
          <w:sz w:val="32"/>
          <w:szCs w:val="32"/>
          <w:rtl/>
        </w:rPr>
        <w:t xml:space="preserve"> 10/7/1437هـ </w:t>
      </w:r>
      <w:r w:rsidRPr="00634111">
        <w:rPr>
          <w:rFonts w:ascii="Traditional Arabic" w:eastAsia="Times New Roman" w:hAnsi="Traditional Arabic" w:cs="Traditional Arabic"/>
          <w:sz w:val="32"/>
          <w:szCs w:val="32"/>
          <w:rtl/>
        </w:rPr>
        <w:t>ارتأت الدائرة تفادي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للازدواجية ولوحدة الأطراف نظر الدعويين في آن واحد وقررت الدائرة ضم القضيتين في مسار واحد للنظر، وقدم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مذكرة جاء في مضمونها قائل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رد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مذكرة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المتضمنة الدفوع التالية، أن عقد بيع الحصص تضمن (أن أطراف الاتفاق تضم جهة أساسية أخرى هي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دون أن يبين لنا وجه الاستشهاد أو سببه، فنحن أمام عقد بيع حصص تعود ملكيتها لشركة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وبالتالي صحة اختصامها في هذه الدعوى، وأشار بشأن العرض المالي ما نص</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لذا فهي معلومات متوفرة مسبق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ومطبوعة من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ولكنه ذهب بطوع</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 xml:space="preserve"> واختياره لشركة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وحصل على ما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قنعه بالشراء وتوقيع 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وهذا إقرار منه بأن العرض كان أساس</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محل اعتبار لرضا موكلي بالشراء وتوقيع العقد،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كما ذكر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موكلتنا لم تعرض إلا حصتها بناء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على سعر رغبت فيه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والسؤال الذي يطرح نفسه، متى وكيف عرضت موكلته حصتها؟ فلا يعقل أن يتم البيع فجأة ودون مقدمات أو إ</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 xml:space="preserve">داء للرغبة سواء من المشتري أو البائع؟ فنحن أمام بيع لحصص شركة كما يدعي أصحابها لها اسمها ووضعها في السوق. كما جاء في ختام مذكرة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أن ما يربطه بموكل</w:t>
      </w:r>
      <w:r w:rsidRPr="00634111">
        <w:rPr>
          <w:rFonts w:ascii="Traditional Arabic" w:eastAsia="Times New Roman" w:hAnsi="Traditional Arabic" w:cs="Traditional Arabic" w:hint="cs"/>
          <w:sz w:val="32"/>
          <w:szCs w:val="32"/>
          <w:rtl/>
        </w:rPr>
        <w:t>ن</w:t>
      </w:r>
      <w:r w:rsidRPr="00634111">
        <w:rPr>
          <w:rFonts w:ascii="Traditional Arabic" w:eastAsia="Times New Roman" w:hAnsi="Traditional Arabic" w:cs="Traditional Arabic"/>
          <w:sz w:val="32"/>
          <w:szCs w:val="32"/>
          <w:rtl/>
        </w:rPr>
        <w:t>ا هو نظام العرض والطلب والإرادة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وهذا إقرار منه بعرضه الحصص المباعة فكيف يأتي وينفي عن موكلته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نها الطرف الثاني الأساس في 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وأنها لم تعرض على موكلنا بيع حصصها؟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مما سبق وبالرغم مما جاء في مذكرة وكيل شركة </w:t>
      </w:r>
      <w:r w:rsidRPr="00634111">
        <w:rPr>
          <w:rFonts w:ascii="Traditional Arabic" w:eastAsia="Times New Roman" w:hAnsi="Traditional Arabic" w:cs="Traditional Arabic" w:hint="cs"/>
          <w:sz w:val="32"/>
          <w:szCs w:val="32"/>
          <w:rtl/>
        </w:rPr>
        <w:t>(س)</w:t>
      </w:r>
      <w:r w:rsidRPr="00634111">
        <w:rPr>
          <w:rFonts w:ascii="Traditional Arabic" w:eastAsia="Times New Roman" w:hAnsi="Traditional Arabic" w:cs="Traditional Arabic"/>
          <w:sz w:val="32"/>
          <w:szCs w:val="32"/>
          <w:rtl/>
        </w:rPr>
        <w:t xml:space="preserve">، يتضح أننا أمام عقد بيع محله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الحصص المباعة) بين البائع شركة</w:t>
      </w:r>
      <w:r w:rsidRPr="00634111">
        <w:rPr>
          <w:rFonts w:ascii="Traditional Arabic" w:eastAsia="Times New Roman" w:hAnsi="Traditional Arabic" w:cs="Traditional Arabic" w:hint="cs"/>
          <w:sz w:val="32"/>
          <w:szCs w:val="32"/>
          <w:rtl/>
        </w:rPr>
        <w:t xml:space="preserve"> (س)</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 xml:space="preserve">والمشتري </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باسم</w:t>
      </w:r>
      <w:r w:rsidRPr="00634111">
        <w:rPr>
          <w:rFonts w:ascii="Traditional Arabic" w:eastAsia="Times New Roman" w:hAnsi="Traditional Arabic" w:cs="Traditional Arabic"/>
          <w:sz w:val="32"/>
          <w:szCs w:val="32"/>
          <w:rtl/>
        </w:rPr>
        <w:t xml:space="preserve">) وأي دفع من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بعدم صفتها ليس له ما يبرره. جاء في مذكرة شركة </w:t>
      </w:r>
      <w:r w:rsidRPr="00634111">
        <w:rPr>
          <w:rFonts w:ascii="Traditional Arabic" w:eastAsia="Times New Roman" w:hAnsi="Traditional Arabic" w:cs="Traditional Arabic" w:hint="cs"/>
          <w:sz w:val="32"/>
          <w:szCs w:val="32"/>
          <w:rtl/>
        </w:rPr>
        <w:t>(س): (</w:t>
      </w:r>
      <w:r w:rsidRPr="00634111">
        <w:rPr>
          <w:rFonts w:ascii="Traditional Arabic" w:eastAsia="Times New Roman" w:hAnsi="Traditional Arabic" w:cs="Traditional Arabic"/>
          <w:sz w:val="32"/>
          <w:szCs w:val="32"/>
          <w:rtl/>
        </w:rPr>
        <w:t>أما ما يزعمه من تقديم أو تمليك أو حتى تعرض موكلتنا له لمعلومات خاطئة فلا علاقة لموكلتنا بهذه المعلومات أو بصحتها أو عدم صحتها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فلا مجال له في مواجهة موكلتنا فهي لا علاقة لها بتمليك المدعي معلومات عن الشركة التي بطرفها الحصص أو تغريره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ولا يمكنه الرجوع بذلك على موكلتنا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أن موكلتنا ليس هي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التي أعدت تعريف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نفسها وعرضته على الآخرين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إن ما ذكر أعلاه إقرار صريح بتقديم المعلومات من خلال العرض المالي المقدم في الدعوى، وأن باعثه الحقيقي هو بيع الحصص لذا أعدت وسلمت لموكلي قبل توقيع عقد بيع الحصص محل الدعوى، وحقيقة الأمر أن المدعى عليها هي المستفيد الأساس من كل ما قدم من معلومات وأخفي من حقائق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فممثل المدعى عليها في عقد بيع الحصص هو نفسه المدير العام للشركة التي قدمت العرض المالي للمدعي، والسؤال الذي يطرح نفسه، هل المعلومات المضمنة بالعرض المالي التي قدمت صحيحة أم لا؟ فهي الباعث الأساس لرضاء موكلي بالشراء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وحتى تكون الصور أكثر وضوح</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أرفق مستخرج تفصيلي رسمي من وزارة التجارة لشركة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يبين بوضوح أن المدير العام للشركة هو </w:t>
      </w:r>
      <w:r w:rsidRPr="00634111">
        <w:rPr>
          <w:rFonts w:ascii="Traditional Arabic" w:eastAsia="Times New Roman" w:hAnsi="Traditional Arabic" w:cs="Traditional Arabic" w:hint="cs"/>
          <w:sz w:val="32"/>
          <w:szCs w:val="32"/>
          <w:rtl/>
        </w:rPr>
        <w:t>(سامي)</w:t>
      </w:r>
      <w:r w:rsidRPr="00634111">
        <w:rPr>
          <w:rFonts w:ascii="Traditional Arabic" w:eastAsia="Times New Roman" w:hAnsi="Traditional Arabic" w:cs="Traditional Arabic"/>
          <w:sz w:val="32"/>
          <w:szCs w:val="32"/>
          <w:rtl/>
        </w:rPr>
        <w:t>، فهل لا يعلم المدير العام بالمعلومات المقدمة عن الشركة التي يدير أعمالها ويصرف شؤونها! وحقيقة مركزها المالي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sz w:val="32"/>
          <w:szCs w:val="32"/>
          <w:rtl/>
        </w:rPr>
        <w:lastRenderedPageBreak/>
        <w:t xml:space="preserve">وجاء في مذكرة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استشهاده بما ورد في البند الثالث من عقد البيع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يقر الطرف الثالث بأنه اشترى حصة الطرف الثاني بما لها وما عليها ويقر الطرف الثالث بأنه على دراية بأحوال الشركة المالية وبقيمة أسهمها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والسؤال الذي يطرح نفسه هل بينت المدعى عليها ما على الحصة وما لها؟ وهل بينت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أحوال الشركة والالتزامات المستحقة بذمتها خصوص</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وأن مديرها العام هو ممثل المدعى عليها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في بيع عقد بيع الح</w:t>
      </w:r>
      <w:r w:rsidRPr="00634111">
        <w:rPr>
          <w:rFonts w:ascii="Traditional Arabic" w:eastAsia="Times New Roman" w:hAnsi="Traditional Arabic" w:cs="Traditional Arabic" w:hint="cs"/>
          <w:sz w:val="32"/>
          <w:szCs w:val="32"/>
          <w:rtl/>
        </w:rPr>
        <w:t>ص</w:t>
      </w:r>
      <w:r w:rsidRPr="00634111">
        <w:rPr>
          <w:rFonts w:ascii="Traditional Arabic" w:eastAsia="Times New Roman" w:hAnsi="Traditional Arabic" w:cs="Traditional Arabic"/>
          <w:sz w:val="32"/>
          <w:szCs w:val="32"/>
          <w:rtl/>
        </w:rPr>
        <w:t xml:space="preserve">ص؟ وأين مبدأ الإفصاح والشفافية المتوجب إعماله في مثل حالة البيع هذه؟ فهل تم إعماله؟ جاء في مذكرة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مباشرة المدع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 في إدارة الشركة بعد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توقيع الاتفاق)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وتضمن قول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أنه بعد توقيع اتفاقية بيع الحصة شرع </w:t>
      </w:r>
      <w:r w:rsidRPr="00634111">
        <w:rPr>
          <w:rFonts w:ascii="Traditional Arabic" w:eastAsia="Times New Roman" w:hAnsi="Traditional Arabic" w:cs="Traditional Arabic" w:hint="cs"/>
          <w:sz w:val="32"/>
          <w:szCs w:val="32"/>
          <w:rtl/>
        </w:rPr>
        <w:t>(باسم)</w:t>
      </w:r>
      <w:r w:rsidRPr="00634111">
        <w:rPr>
          <w:rFonts w:ascii="Traditional Arabic" w:eastAsia="Times New Roman" w:hAnsi="Traditional Arabic" w:cs="Traditional Arabic"/>
          <w:sz w:val="32"/>
          <w:szCs w:val="32"/>
          <w:rtl/>
        </w:rPr>
        <w:t xml:space="preserve"> في إدارة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كشريك فيها، ونود أن نؤكد لمقام الدائرة عدم صحة هذا الأمر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فالشركة ذات مسؤولية محدودة لها مجلس مديرين حسب قرار الشركاء الموقع بتاريخ</w:t>
      </w:r>
      <w:r w:rsidRPr="00634111">
        <w:rPr>
          <w:rFonts w:ascii="Traditional Arabic" w:eastAsia="Times New Roman" w:hAnsi="Traditional Arabic" w:cs="Traditional Arabic" w:hint="cs"/>
          <w:sz w:val="32"/>
          <w:szCs w:val="32"/>
          <w:rtl/>
        </w:rPr>
        <w:t xml:space="preserve"> 21/9/1436هـ، </w:t>
      </w:r>
      <w:r w:rsidRPr="00634111">
        <w:rPr>
          <w:rFonts w:ascii="Traditional Arabic" w:eastAsia="Times New Roman" w:hAnsi="Traditional Arabic" w:cs="Traditional Arabic"/>
          <w:sz w:val="32"/>
          <w:szCs w:val="32"/>
          <w:rtl/>
        </w:rPr>
        <w:t>الموافق</w:t>
      </w:r>
      <w:r w:rsidRPr="00634111">
        <w:rPr>
          <w:rFonts w:ascii="Traditional Arabic" w:eastAsia="Times New Roman" w:hAnsi="Traditional Arabic" w:cs="Traditional Arabic" w:hint="cs"/>
          <w:sz w:val="32"/>
          <w:szCs w:val="32"/>
          <w:rtl/>
        </w:rPr>
        <w:t xml:space="preserve"> 8/7/2015م، </w:t>
      </w:r>
      <w:r w:rsidRPr="00634111">
        <w:rPr>
          <w:rFonts w:ascii="Traditional Arabic" w:eastAsia="Times New Roman" w:hAnsi="Traditional Arabic" w:cs="Traditional Arabic"/>
          <w:sz w:val="32"/>
          <w:szCs w:val="32"/>
          <w:rtl/>
        </w:rPr>
        <w:t>أي قبل توقيع عقد بيع الحصص على موكلي بفترة وجيزة، وموكلي ليس عضو</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مجلس المديرين ولم يكن يوم</w:t>
      </w:r>
      <w:r w:rsidRPr="00634111">
        <w:rPr>
          <w:rFonts w:ascii="Traditional Arabic" w:eastAsia="Times New Roman" w:hAnsi="Traditional Arabic" w:cs="Traditional Arabic" w:hint="cs"/>
          <w:sz w:val="32"/>
          <w:szCs w:val="32"/>
          <w:rtl/>
        </w:rPr>
        <w:t xml:space="preserve">اً </w:t>
      </w:r>
      <w:r w:rsidRPr="00634111">
        <w:rPr>
          <w:rFonts w:ascii="Traditional Arabic" w:eastAsia="Times New Roman" w:hAnsi="Traditional Arabic" w:cs="Traditional Arabic"/>
          <w:sz w:val="32"/>
          <w:szCs w:val="32"/>
          <w:rtl/>
        </w:rPr>
        <w:t>كذلك، بل إن عقد التأسيس لم يعدل حتى يكون موكلي شريك</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فيها، وهل يحق لأي شريك أن يدير أعمال الشركة أم أن ذلك ومناط</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 xml:space="preserve"> بإدارة الشركة، التي </w:t>
      </w:r>
      <w:r w:rsidRPr="00634111">
        <w:rPr>
          <w:rFonts w:ascii="Traditional Arabic" w:eastAsia="Times New Roman" w:hAnsi="Traditional Arabic" w:cs="Traditional Arabic" w:hint="cs"/>
          <w:sz w:val="32"/>
          <w:szCs w:val="32"/>
          <w:rtl/>
        </w:rPr>
        <w:t>ما</w:t>
      </w:r>
      <w:r w:rsidRPr="00634111">
        <w:rPr>
          <w:rFonts w:ascii="Traditional Arabic" w:eastAsia="Times New Roman" w:hAnsi="Traditional Arabic" w:cs="Traditional Arabic"/>
          <w:sz w:val="32"/>
          <w:szCs w:val="32"/>
          <w:rtl/>
        </w:rPr>
        <w:t xml:space="preserve"> زال ممثل شركة </w:t>
      </w:r>
      <w:r w:rsidRPr="00634111">
        <w:rPr>
          <w:rFonts w:ascii="Traditional Arabic" w:eastAsia="Times New Roman" w:hAnsi="Traditional Arabic" w:cs="Traditional Arabic" w:hint="cs"/>
          <w:sz w:val="32"/>
          <w:szCs w:val="32"/>
          <w:rtl/>
        </w:rPr>
        <w:t xml:space="preserve">(س) السيد (سامي) </w:t>
      </w:r>
      <w:r w:rsidRPr="00634111">
        <w:rPr>
          <w:rFonts w:ascii="Traditional Arabic" w:eastAsia="Times New Roman" w:hAnsi="Traditional Arabic" w:cs="Traditional Arabic"/>
          <w:sz w:val="32"/>
          <w:szCs w:val="32"/>
          <w:rtl/>
        </w:rPr>
        <w:t>هو المدير العام لها. وقد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جاءت أحكام الشريعة الإسلامية بنصوص الكتاب والسنة وأقوال الفقهاء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رحمهم الله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واضحة وصريحة في النهي عن الغش والتدليس</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وفي دعوى موكلي يتضح هذا الأمر جلي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حيث قامت المدعى عليها بإيهامه تارة ببعض الإيجابيات عن سلامة موقف الشركة المالي وقوتها السوقية وتارة أخرى بإخفاء بعض الأمور التي لو اطلع عليها المدعي لاستبان له الموقف الحقيقي للشركة واتخذ قراره </w:t>
      </w:r>
      <w:r w:rsidRPr="00634111">
        <w:rPr>
          <w:rFonts w:ascii="Traditional Arabic" w:eastAsia="Times New Roman" w:hAnsi="Traditional Arabic" w:cs="Traditional Arabic" w:hint="cs"/>
          <w:sz w:val="32"/>
          <w:szCs w:val="32"/>
          <w:rtl/>
        </w:rPr>
        <w:t>في</w:t>
      </w:r>
      <w:r w:rsidRPr="00634111">
        <w:rPr>
          <w:rFonts w:ascii="Traditional Arabic" w:eastAsia="Times New Roman" w:hAnsi="Traditional Arabic" w:cs="Traditional Arabic"/>
          <w:sz w:val="32"/>
          <w:szCs w:val="32"/>
          <w:rtl/>
        </w:rPr>
        <w:t xml:space="preserve"> ضوئها إما بالشراء على بينة أو التوقف عن ذلك، وقد نص الفقهاء على ثبوت الخيار للمشتري عند التدليس بين الإمضاء أو الفسخ وهو مطلب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 xml:space="preserve">في هذه الدعوى، أما ما يتعلق بالطلب العارض المشار إليه فإنه يتنافى مع ما قدمته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في مذكرتها، حيث دفع ب</w:t>
      </w:r>
      <w:r w:rsidRPr="00634111">
        <w:rPr>
          <w:rFonts w:ascii="Traditional Arabic" w:eastAsia="Times New Roman" w:hAnsi="Traditional Arabic" w:cs="Traditional Arabic" w:hint="cs"/>
          <w:sz w:val="32"/>
          <w:szCs w:val="32"/>
          <w:rtl/>
        </w:rPr>
        <w:t>ـ</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...فلا صفة تخوله الشكوى على موكلتنا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فكيف يأتي ويقدم طلبه العارض هذا في الجلسة نفس</w:t>
      </w:r>
      <w:r w:rsidRPr="00634111">
        <w:rPr>
          <w:rFonts w:ascii="Traditional Arabic" w:eastAsia="Times New Roman" w:hAnsi="Traditional Arabic" w:cs="Traditional Arabic" w:hint="cs"/>
          <w:sz w:val="32"/>
          <w:szCs w:val="32"/>
          <w:rtl/>
        </w:rPr>
        <w:t>ها</w:t>
      </w:r>
      <w:r w:rsidRPr="00634111">
        <w:rPr>
          <w:rFonts w:ascii="Traditional Arabic" w:eastAsia="Times New Roman" w:hAnsi="Traditional Arabic" w:cs="Traditional Arabic"/>
          <w:sz w:val="32"/>
          <w:szCs w:val="32"/>
          <w:rtl/>
        </w:rPr>
        <w:t xml:space="preserve"> ما دام ينفي الصفة ابتداء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وعليه فإن طلبه العارض لا يعدو في حقيقته أن يكون مماطلة عن الإجابة على دعوانا المقدمة والموضحة في هذه اللائحة وما سبقها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ولا يمكن التسليم بمطالبته عمل مقا</w:t>
      </w:r>
      <w:r w:rsidRPr="00634111">
        <w:rPr>
          <w:rFonts w:ascii="Traditional Arabic" w:eastAsia="Times New Roman" w:hAnsi="Traditional Arabic" w:cs="Traditional Arabic" w:hint="cs"/>
          <w:sz w:val="32"/>
          <w:szCs w:val="32"/>
          <w:rtl/>
        </w:rPr>
        <w:t>ص</w:t>
      </w:r>
      <w:r w:rsidRPr="00634111">
        <w:rPr>
          <w:rFonts w:ascii="Traditional Arabic" w:eastAsia="Times New Roman" w:hAnsi="Traditional Arabic" w:cs="Traditional Arabic"/>
          <w:sz w:val="32"/>
          <w:szCs w:val="32"/>
          <w:rtl/>
        </w:rPr>
        <w:t>ة لعدم ثبوت ما يدعيه في ظل ما شاب عقد بيع الحصص من غش وتدليس بي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ومقصود نتج عنه مطالبة موكلنا بفسخ العقد وإعادة مبلغ</w:t>
      </w:r>
      <w:r w:rsidRPr="00634111">
        <w:rPr>
          <w:rFonts w:ascii="Traditional Arabic" w:eastAsia="Times New Roman" w:hAnsi="Traditional Arabic" w:cs="Traditional Arabic" w:hint="cs"/>
          <w:sz w:val="32"/>
          <w:szCs w:val="32"/>
          <w:rtl/>
        </w:rPr>
        <w:t xml:space="preserve"> (2.500.000) </w:t>
      </w:r>
      <w:r w:rsidRPr="00634111">
        <w:rPr>
          <w:rFonts w:ascii="Traditional Arabic" w:eastAsia="Times New Roman" w:hAnsi="Traditional Arabic" w:cs="Traditional Arabic"/>
          <w:sz w:val="32"/>
          <w:szCs w:val="32"/>
          <w:rtl/>
        </w:rPr>
        <w:t>ريال المدفوع له حسب ما قدمنا في الدعوى وأقره في طلبه العارض، وختم مذكرته بطلب فسخ عقد بيع الحصص للتدليس والغش</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وباطلاع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استمهل للرد، وفي جلسة يوم الأحد</w:t>
      </w:r>
      <w:r w:rsidRPr="00634111">
        <w:rPr>
          <w:rFonts w:ascii="Traditional Arabic" w:eastAsia="Times New Roman" w:hAnsi="Traditional Arabic" w:cs="Traditional Arabic" w:hint="cs"/>
          <w:sz w:val="32"/>
          <w:szCs w:val="32"/>
          <w:rtl/>
        </w:rPr>
        <w:t xml:space="preserve"> 17/7/1437هـ </w:t>
      </w:r>
      <w:r w:rsidRPr="00634111">
        <w:rPr>
          <w:rFonts w:ascii="Traditional Arabic" w:eastAsia="Times New Roman" w:hAnsi="Traditional Arabic" w:cs="Traditional Arabic"/>
          <w:sz w:val="32"/>
          <w:szCs w:val="32"/>
          <w:rtl/>
        </w:rPr>
        <w:t xml:space="preserve">قدم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مذكرة جاء في مضمونها قائل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التأكيد على التفريق بين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كشخصية اعتبارية قائمة بذاتها وشركة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كشركة أخرى منفصلة عنها ولها أيض</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شخصيتها الاعتبارية، و</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 xml:space="preserve">لم يتعامل </w:t>
      </w:r>
      <w:r w:rsidRPr="00634111">
        <w:rPr>
          <w:rFonts w:ascii="Traditional Arabic" w:eastAsia="Times New Roman" w:hAnsi="Traditional Arabic" w:cs="Traditional Arabic"/>
          <w:sz w:val="32"/>
          <w:szCs w:val="32"/>
          <w:rtl/>
        </w:rPr>
        <w:lastRenderedPageBreak/>
        <w:t xml:space="preserve">مع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فيما يتعلق بتفاصيل ووضع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ولم تكن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هي من قدم له هذه المعلومات أو دفعه لها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ولم تكن كذلك موكلتنا هي من أعد التعريف، فالعلاقة بين الطرفين تبدأ بتوقيع العقد وليس ما قبله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ولذلك أي زعم حول تمليكنا له معلومات خاطئة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و غير صحيحة فليست مس</w:t>
      </w:r>
      <w:r w:rsidRPr="00634111">
        <w:rPr>
          <w:rFonts w:ascii="Traditional Arabic" w:eastAsia="Times New Roman" w:hAnsi="Traditional Arabic" w:cs="Traditional Arabic" w:hint="cs"/>
          <w:sz w:val="32"/>
          <w:szCs w:val="32"/>
          <w:rtl/>
        </w:rPr>
        <w:t>ؤ</w:t>
      </w:r>
      <w:r w:rsidRPr="00634111">
        <w:rPr>
          <w:rFonts w:ascii="Traditional Arabic" w:eastAsia="Times New Roman" w:hAnsi="Traditional Arabic" w:cs="Traditional Arabic"/>
          <w:sz w:val="32"/>
          <w:szCs w:val="32"/>
          <w:rtl/>
        </w:rPr>
        <w:t>ولية موكلتنا ولا تسأل عنه نظام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ولا حجة </w:t>
      </w:r>
      <w:r w:rsidRPr="00634111">
        <w:rPr>
          <w:rFonts w:ascii="Traditional Arabic" w:eastAsia="Times New Roman" w:hAnsi="Traditional Arabic" w:cs="Traditional Arabic" w:hint="cs"/>
          <w:sz w:val="32"/>
          <w:szCs w:val="32"/>
          <w:rtl/>
        </w:rPr>
        <w:t xml:space="preserve">لـ (باسم) </w:t>
      </w:r>
      <w:r w:rsidRPr="00634111">
        <w:rPr>
          <w:rFonts w:ascii="Traditional Arabic" w:eastAsia="Times New Roman" w:hAnsi="Traditional Arabic" w:cs="Traditional Arabic"/>
          <w:sz w:val="32"/>
          <w:szCs w:val="32"/>
          <w:rtl/>
        </w:rPr>
        <w:t>في مواجهة موكلتنا والتي اشترطت عليه عند توقيع العقد أن يقر ويصادق على أنه قد علم بكل وكافة التفاصيل حول هذه الحصص ووضعيتها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وكذلك وضعية شركة </w:t>
      </w:r>
      <w:r w:rsidRPr="00634111">
        <w:rPr>
          <w:rFonts w:ascii="Traditional Arabic" w:eastAsia="Times New Roman" w:hAnsi="Traditional Arabic" w:cs="Traditional Arabic" w:hint="cs"/>
          <w:sz w:val="32"/>
          <w:szCs w:val="32"/>
          <w:rtl/>
        </w:rPr>
        <w:t xml:space="preserve">(ج) </w:t>
      </w:r>
      <w:r w:rsidRPr="00634111">
        <w:rPr>
          <w:rFonts w:ascii="Traditional Arabic" w:eastAsia="Times New Roman" w:hAnsi="Traditional Arabic" w:cs="Traditional Arabic"/>
          <w:sz w:val="32"/>
          <w:szCs w:val="32"/>
          <w:rtl/>
        </w:rPr>
        <w:t>لأن موكلت</w:t>
      </w:r>
      <w:r w:rsidRPr="00634111">
        <w:rPr>
          <w:rFonts w:ascii="Traditional Arabic" w:eastAsia="Times New Roman" w:hAnsi="Traditional Arabic" w:cs="Traditional Arabic" w:hint="cs"/>
          <w:sz w:val="32"/>
          <w:szCs w:val="32"/>
          <w:rtl/>
        </w:rPr>
        <w:t>ن</w:t>
      </w:r>
      <w:r w:rsidRPr="00634111">
        <w:rPr>
          <w:rFonts w:ascii="Traditional Arabic" w:eastAsia="Times New Roman" w:hAnsi="Traditional Arabic" w:cs="Traditional Arabic"/>
          <w:sz w:val="32"/>
          <w:szCs w:val="32"/>
          <w:rtl/>
        </w:rPr>
        <w:t>ا لن تقبل منه بعد ذلك عودته للدفع بجهله ببعض المعلومات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 جاء الشرط صريح</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وواضح</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كما سبق أن أشرنا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 رضي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بذلك الشرط ولم يوقع على عملية البيع إلا بعد اطلاعه وموافقته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ما أن يأتي لاحق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ليقول بما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سبق له الإقرار بخلافه فلا سند نظامي ولا شرعي له في ذلك ولا يقبل منه ذلك</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وهو ملزم نظام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بسداد ما في ذمته لصالح موكلتنا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وعليه الرجوع على من غرر به أو خدعه لو كانت معلوماته صحيحة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حيث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ن موكلتنا ليست مخولة لا شرع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ولا نظام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بالجواب </w:t>
      </w:r>
      <w:r w:rsidRPr="00634111">
        <w:rPr>
          <w:rFonts w:ascii="Traditional Arabic" w:eastAsia="Times New Roman" w:hAnsi="Traditional Arabic" w:cs="Traditional Arabic" w:hint="cs"/>
          <w:sz w:val="32"/>
          <w:szCs w:val="32"/>
          <w:rtl/>
        </w:rPr>
        <w:t xml:space="preserve">نيابة </w:t>
      </w:r>
      <w:r w:rsidRPr="00634111">
        <w:rPr>
          <w:rFonts w:ascii="Traditional Arabic" w:eastAsia="Times New Roman" w:hAnsi="Traditional Arabic" w:cs="Traditional Arabic"/>
          <w:sz w:val="32"/>
          <w:szCs w:val="32"/>
          <w:rtl/>
        </w:rPr>
        <w:t xml:space="preserve">عن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التي أشارت في عقد البيع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 xml:space="preserve">نها قد ملكت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كل المعلومات والحقائق حولها ولا يمكن لموكل</w:t>
      </w:r>
      <w:r w:rsidRPr="00634111">
        <w:rPr>
          <w:rFonts w:ascii="Traditional Arabic" w:eastAsia="Times New Roman" w:hAnsi="Traditional Arabic" w:cs="Traditional Arabic" w:hint="cs"/>
          <w:sz w:val="32"/>
          <w:szCs w:val="32"/>
          <w:rtl/>
        </w:rPr>
        <w:t>ت</w:t>
      </w:r>
      <w:r w:rsidRPr="00634111">
        <w:rPr>
          <w:rFonts w:ascii="Traditional Arabic" w:eastAsia="Times New Roman" w:hAnsi="Traditional Arabic" w:cs="Traditional Arabic"/>
          <w:sz w:val="32"/>
          <w:szCs w:val="32"/>
          <w:rtl/>
        </w:rPr>
        <w:t>نا تأكيد صدق أو تكذيب ذلك لأنها ليست طرف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ولأنها لا صفة لها نظام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للرد على ما يدعيه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وهذا سبب كاف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لرد دعواه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لأنه بهذا المفهوم أقامها على من لا صفة له ولا علم له بما يدعيه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ولو كانت دعواه حول مبلغ العقد أو</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كيفية السداد أو تاريخه لكانت مقبولة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ولكنها دعوى تطالب بفسخ العقد لأسباب تتعلق بشركة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وموكلتنا ليست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وأما إنكار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 xml:space="preserve">لوجوده في إدارة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فيكذبه قيامه باستخراج بطاقات علاجه وعلاج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سرته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فالشركاء لا يتعالجون على حساب شركات هم مساهم</w:t>
      </w:r>
      <w:r w:rsidRPr="00634111">
        <w:rPr>
          <w:rFonts w:ascii="Traditional Arabic" w:eastAsia="Times New Roman" w:hAnsi="Traditional Arabic" w:cs="Traditional Arabic" w:hint="cs"/>
          <w:sz w:val="32"/>
          <w:szCs w:val="32"/>
          <w:rtl/>
        </w:rPr>
        <w:t>و</w:t>
      </w:r>
      <w:r w:rsidRPr="00634111">
        <w:rPr>
          <w:rFonts w:ascii="Traditional Arabic" w:eastAsia="Times New Roman" w:hAnsi="Traditional Arabic" w:cs="Traditional Arabic"/>
          <w:sz w:val="32"/>
          <w:szCs w:val="32"/>
          <w:rtl/>
        </w:rPr>
        <w:t xml:space="preserve">ن فيها، ولكن المديرين والموظفين هم من يخضعون لهذه الخدمة، أما قوله الآخر حول مدير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فلم يوقع الأخير على العقد بصفته تلك</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وذلك لأنه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صل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لا يمارس هذه الإدارة فعلي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وذلك لأنه قد أبعد نفسه وطلب بيع حصته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فكيف يكون مدير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فعلي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لا على الورق! ومن ناحية أخری فلشركة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ممثل نظامي وقع على العقد فلماذا يتجاهل الوكيل هذه الحقائق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w:t>
      </w:r>
      <w:r w:rsidRPr="00634111">
        <w:rPr>
          <w:rFonts w:ascii="Traditional Arabic" w:eastAsia="Times New Roman" w:hAnsi="Traditional Arabic" w:cs="Traditional Arabic" w:hint="cs"/>
          <w:sz w:val="32"/>
          <w:szCs w:val="32"/>
          <w:rtl/>
        </w:rPr>
        <w:t>في</w:t>
      </w:r>
      <w:r w:rsidRPr="00634111">
        <w:rPr>
          <w:rFonts w:ascii="Traditional Arabic" w:eastAsia="Times New Roman" w:hAnsi="Traditional Arabic" w:cs="Traditional Arabic"/>
          <w:sz w:val="32"/>
          <w:szCs w:val="32"/>
          <w:rtl/>
        </w:rPr>
        <w:t xml:space="preserve"> ضوئه قدم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مذكرة أكد فيها بعدم اختصاص المحكمة مكاني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بنظر الدعوى، واعتراضه على ضم الدعويين، وفي جلسة يوم الأحد</w:t>
      </w:r>
      <w:r w:rsidRPr="00634111">
        <w:rPr>
          <w:rFonts w:ascii="Traditional Arabic" w:eastAsia="Times New Roman" w:hAnsi="Traditional Arabic" w:cs="Traditional Arabic" w:hint="cs"/>
          <w:sz w:val="32"/>
          <w:szCs w:val="32"/>
          <w:rtl/>
        </w:rPr>
        <w:t xml:space="preserve"> 24/7/1437هـ </w:t>
      </w:r>
      <w:r w:rsidRPr="00634111">
        <w:rPr>
          <w:rFonts w:ascii="Traditional Arabic" w:eastAsia="Times New Roman" w:hAnsi="Traditional Arabic" w:cs="Traditional Arabic"/>
          <w:sz w:val="32"/>
          <w:szCs w:val="32"/>
          <w:rtl/>
        </w:rPr>
        <w:t xml:space="preserve">قدم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مذكرة جاء في مضمونها أن واقع التدليس الذي مورس على موكله في العرض المالي والديون المحملة بها الحصص المباعة هي تضمن العرض المالي الذي أعد بمناسبة ولغرض بيع الحصص</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وقدم قبل توقيع العقد، والذي لا يمكن بأي حال أن </w:t>
      </w:r>
      <w:r w:rsidRPr="00634111">
        <w:rPr>
          <w:rFonts w:ascii="Traditional Arabic" w:eastAsia="Times New Roman" w:hAnsi="Traditional Arabic" w:cs="Traditional Arabic" w:hint="cs"/>
          <w:sz w:val="32"/>
          <w:szCs w:val="32"/>
          <w:rtl/>
        </w:rPr>
        <w:t xml:space="preserve">(سامي) </w:t>
      </w:r>
      <w:r w:rsidRPr="00634111">
        <w:rPr>
          <w:rFonts w:ascii="Traditional Arabic" w:eastAsia="Times New Roman" w:hAnsi="Traditional Arabic" w:cs="Traditional Arabic"/>
          <w:sz w:val="32"/>
          <w:szCs w:val="32"/>
          <w:rtl/>
        </w:rPr>
        <w:t xml:space="preserve">وهو المدير العام لا يعلم عنه وما احتواه من معلومات التالي: تحت عنوان (خلفية عن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أنها تمتلك مساحة عشر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ألف متر مربع بالدمام، وأنها تمتلك مساحة عشر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ألف متر مربع بالرياض، وهذا الأمر غير صحيح جملة وتفصيل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فقد اتضح بعد إبرام عقد البيع وتمكنه من الاطلاع </w:t>
      </w:r>
      <w:r w:rsidRPr="00634111">
        <w:rPr>
          <w:rFonts w:ascii="Traditional Arabic" w:eastAsia="Times New Roman" w:hAnsi="Traditional Arabic" w:cs="Traditional Arabic"/>
          <w:sz w:val="32"/>
          <w:szCs w:val="32"/>
          <w:rtl/>
        </w:rPr>
        <w:lastRenderedPageBreak/>
        <w:t>على أحوال الشركة الحقيقية عدم وجود أي أراض</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مملوكة لا في الرياض ولا في الدمام، وفيما يتعلق بالقروض</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التي على الشركة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فقد جاء في العرض تحت البند (التدفقات النقدية المتوقعة للسنوات الخمس القادمة) أن الشركة عليها قرض واحد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لبنك </w:t>
      </w:r>
      <w:r w:rsidRPr="00634111">
        <w:rPr>
          <w:rFonts w:ascii="Traditional Arabic" w:eastAsia="Times New Roman" w:hAnsi="Traditional Arabic" w:cs="Traditional Arabic" w:hint="cs"/>
          <w:sz w:val="32"/>
          <w:szCs w:val="32"/>
          <w:rtl/>
        </w:rPr>
        <w:t xml:space="preserve">الرياض </w:t>
      </w:r>
      <w:r w:rsidRPr="00634111">
        <w:rPr>
          <w:rFonts w:ascii="Traditional Arabic" w:eastAsia="Times New Roman" w:hAnsi="Traditional Arabic" w:cs="Traditional Arabic"/>
          <w:sz w:val="32"/>
          <w:szCs w:val="32"/>
          <w:rtl/>
        </w:rPr>
        <w:t>بقيمة</w:t>
      </w:r>
      <w:r w:rsidRPr="00634111">
        <w:rPr>
          <w:rFonts w:ascii="Traditional Arabic" w:eastAsia="Times New Roman" w:hAnsi="Traditional Arabic" w:cs="Traditional Arabic" w:hint="cs"/>
          <w:sz w:val="32"/>
          <w:szCs w:val="32"/>
          <w:rtl/>
        </w:rPr>
        <w:t xml:space="preserve"> (1.954.956) </w:t>
      </w:r>
      <w:r w:rsidRPr="00634111">
        <w:rPr>
          <w:rFonts w:ascii="Traditional Arabic" w:eastAsia="Times New Roman" w:hAnsi="Traditional Arabic" w:cs="Traditional Arabic"/>
          <w:sz w:val="32"/>
          <w:szCs w:val="32"/>
          <w:rtl/>
        </w:rPr>
        <w:t>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والصحيح أن عليها سبعة قروض من بنك </w:t>
      </w:r>
      <w:r w:rsidRPr="00634111">
        <w:rPr>
          <w:rFonts w:ascii="Traditional Arabic" w:eastAsia="Times New Roman" w:hAnsi="Traditional Arabic" w:cs="Traditional Arabic" w:hint="cs"/>
          <w:sz w:val="32"/>
          <w:szCs w:val="32"/>
          <w:rtl/>
        </w:rPr>
        <w:t xml:space="preserve">الرياض </w:t>
      </w:r>
      <w:r w:rsidRPr="00634111">
        <w:rPr>
          <w:rFonts w:ascii="Traditional Arabic" w:eastAsia="Times New Roman" w:hAnsi="Traditional Arabic" w:cs="Traditional Arabic"/>
          <w:sz w:val="32"/>
          <w:szCs w:val="32"/>
          <w:rtl/>
        </w:rPr>
        <w:t>بقيمة قدرها</w:t>
      </w:r>
      <w:r w:rsidRPr="00634111">
        <w:rPr>
          <w:rFonts w:ascii="Traditional Arabic" w:eastAsia="Times New Roman" w:hAnsi="Traditional Arabic" w:cs="Traditional Arabic" w:hint="cs"/>
          <w:sz w:val="32"/>
          <w:szCs w:val="32"/>
          <w:rtl/>
        </w:rPr>
        <w:t xml:space="preserve"> (6.244.525) </w:t>
      </w:r>
      <w:r w:rsidRPr="00634111">
        <w:rPr>
          <w:rFonts w:ascii="Traditional Arabic" w:eastAsia="Times New Roman" w:hAnsi="Traditional Arabic" w:cs="Traditional Arabic"/>
          <w:sz w:val="32"/>
          <w:szCs w:val="32"/>
          <w:rtl/>
        </w:rPr>
        <w:t>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أن الشركة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عليها قرض لشركة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بقيمة</w:t>
      </w:r>
      <w:r w:rsidRPr="00634111">
        <w:rPr>
          <w:rFonts w:ascii="Traditional Arabic" w:eastAsia="Times New Roman" w:hAnsi="Traditional Arabic" w:cs="Traditional Arabic" w:hint="cs"/>
          <w:sz w:val="32"/>
          <w:szCs w:val="32"/>
          <w:rtl/>
        </w:rPr>
        <w:t xml:space="preserve"> (11.000.000) </w:t>
      </w:r>
      <w:r w:rsidRPr="00634111">
        <w:rPr>
          <w:rFonts w:ascii="Traditional Arabic" w:eastAsia="Times New Roman" w:hAnsi="Traditional Arabic" w:cs="Traditional Arabic"/>
          <w:sz w:val="32"/>
          <w:szCs w:val="32"/>
          <w:rtl/>
        </w:rPr>
        <w:t>ريال والصحيح أن القرض بقيمة تزيد ع</w:t>
      </w:r>
      <w:r w:rsidRPr="00634111">
        <w:rPr>
          <w:rFonts w:ascii="Traditional Arabic" w:eastAsia="Times New Roman" w:hAnsi="Traditional Arabic" w:cs="Traditional Arabic" w:hint="cs"/>
          <w:sz w:val="32"/>
          <w:szCs w:val="32"/>
          <w:rtl/>
        </w:rPr>
        <w:t xml:space="preserve">لى (16.000.000) </w:t>
      </w:r>
      <w:r w:rsidRPr="00634111">
        <w:rPr>
          <w:rFonts w:ascii="Traditional Arabic" w:eastAsia="Times New Roman" w:hAnsi="Traditional Arabic" w:cs="Traditional Arabic"/>
          <w:sz w:val="32"/>
          <w:szCs w:val="32"/>
          <w:rtl/>
        </w:rPr>
        <w:t>ريال، أغفل</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العرض مديونية الشركة ل</w:t>
      </w:r>
      <w:r w:rsidRPr="00634111">
        <w:rPr>
          <w:rFonts w:ascii="Traditional Arabic" w:eastAsia="Times New Roman" w:hAnsi="Traditional Arabic" w:cs="Traditional Arabic" w:hint="cs"/>
          <w:sz w:val="32"/>
          <w:szCs w:val="32"/>
          <w:rtl/>
        </w:rPr>
        <w:t>لسيد (...)</w:t>
      </w:r>
      <w:r w:rsidRPr="00634111">
        <w:rPr>
          <w:rFonts w:ascii="Traditional Arabic" w:eastAsia="Times New Roman" w:hAnsi="Traditional Arabic" w:cs="Traditional Arabic"/>
          <w:sz w:val="32"/>
          <w:szCs w:val="32"/>
          <w:rtl/>
        </w:rPr>
        <w:t xml:space="preserve"> بقيمة تزيد ع</w:t>
      </w:r>
      <w:r w:rsidRPr="00634111">
        <w:rPr>
          <w:rFonts w:ascii="Traditional Arabic" w:eastAsia="Times New Roman" w:hAnsi="Traditional Arabic" w:cs="Traditional Arabic" w:hint="cs"/>
          <w:sz w:val="32"/>
          <w:szCs w:val="32"/>
          <w:rtl/>
        </w:rPr>
        <w:t xml:space="preserve">لى (5.500.000) </w:t>
      </w:r>
      <w:r w:rsidRPr="00634111">
        <w:rPr>
          <w:rFonts w:ascii="Traditional Arabic" w:eastAsia="Times New Roman" w:hAnsi="Traditional Arabic" w:cs="Traditional Arabic"/>
          <w:sz w:val="32"/>
          <w:szCs w:val="32"/>
          <w:rtl/>
        </w:rPr>
        <w:t>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أغفل العرض القرض المقدم من شركة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بقيمة</w:t>
      </w:r>
      <w:r w:rsidRPr="00634111">
        <w:rPr>
          <w:rFonts w:ascii="Traditional Arabic" w:eastAsia="Times New Roman" w:hAnsi="Traditional Arabic" w:cs="Traditional Arabic" w:hint="cs"/>
          <w:sz w:val="32"/>
          <w:szCs w:val="32"/>
          <w:rtl/>
        </w:rPr>
        <w:t xml:space="preserve"> (1.427.182) </w:t>
      </w:r>
      <w:r w:rsidRPr="00634111">
        <w:rPr>
          <w:rFonts w:ascii="Traditional Arabic" w:eastAsia="Times New Roman" w:hAnsi="Traditional Arabic" w:cs="Traditional Arabic"/>
          <w:sz w:val="32"/>
          <w:szCs w:val="32"/>
          <w:rtl/>
        </w:rPr>
        <w:t>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والتعثر في سداده والقيود المفروضة عليهم بموجبه؛ وأطلب من الدائرة الموقرة سؤال الممثل النظامي لشركة</w:t>
      </w:r>
      <w:r w:rsidRPr="00634111">
        <w:rPr>
          <w:rFonts w:ascii="Traditional Arabic" w:eastAsia="Times New Roman" w:hAnsi="Traditional Arabic" w:cs="Traditional Arabic" w:hint="cs"/>
          <w:sz w:val="32"/>
          <w:szCs w:val="32"/>
          <w:rtl/>
        </w:rPr>
        <w:t xml:space="preserve"> (س</w:t>
      </w:r>
      <w:r w:rsidRPr="00634111">
        <w:rPr>
          <w:rFonts w:ascii="Traditional Arabic" w:eastAsia="Times New Roman" w:hAnsi="Traditional Arabic" w:cs="Traditional Arabic"/>
          <w:sz w:val="32"/>
          <w:szCs w:val="32"/>
          <w:rtl/>
        </w:rPr>
        <w:t xml:space="preserve">) وهو الممثل النظامي لشركة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حسب السجل التجاري عن صحة هذه الواقعة من عدمها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أغفل العرض الدين الذي بذمة الشريك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بمبلغ وقدره</w:t>
      </w:r>
      <w:r w:rsidRPr="00634111">
        <w:rPr>
          <w:rFonts w:ascii="Traditional Arabic" w:eastAsia="Times New Roman" w:hAnsi="Traditional Arabic" w:cs="Traditional Arabic" w:hint="cs"/>
          <w:sz w:val="32"/>
          <w:szCs w:val="32"/>
          <w:rtl/>
        </w:rPr>
        <w:t xml:space="preserve"> (4.025.610) </w:t>
      </w:r>
      <w:r w:rsidRPr="00634111">
        <w:rPr>
          <w:rFonts w:ascii="Traditional Arabic" w:eastAsia="Times New Roman" w:hAnsi="Traditional Arabic" w:cs="Traditional Arabic"/>
          <w:sz w:val="32"/>
          <w:szCs w:val="32"/>
          <w:rtl/>
        </w:rPr>
        <w:t>ريالا</w:t>
      </w:r>
      <w:r w:rsidRPr="00634111">
        <w:rPr>
          <w:rFonts w:ascii="Traditional Arabic" w:eastAsia="Times New Roman" w:hAnsi="Traditional Arabic" w:cs="Traditional Arabic" w:hint="cs"/>
          <w:sz w:val="32"/>
          <w:szCs w:val="32"/>
          <w:rtl/>
        </w:rPr>
        <w:t>ت</w:t>
      </w:r>
      <w:r w:rsidRPr="00634111">
        <w:rPr>
          <w:rFonts w:ascii="Traditional Arabic" w:eastAsia="Times New Roman" w:hAnsi="Traditional Arabic" w:cs="Traditional Arabic"/>
          <w:sz w:val="32"/>
          <w:szCs w:val="32"/>
          <w:rtl/>
        </w:rPr>
        <w:t xml:space="preserve">؛ أغفل العرض الخسائر المترتبة على الاستثمار في الشراكة القائمة بين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حيث بلغت</w:t>
      </w:r>
      <w:r w:rsidRPr="00634111">
        <w:rPr>
          <w:rFonts w:ascii="Traditional Arabic" w:eastAsia="Times New Roman" w:hAnsi="Traditional Arabic" w:cs="Traditional Arabic" w:hint="cs"/>
          <w:sz w:val="32"/>
          <w:szCs w:val="32"/>
          <w:rtl/>
        </w:rPr>
        <w:t xml:space="preserve"> (971.855) </w:t>
      </w:r>
      <w:r w:rsidRPr="00634111">
        <w:rPr>
          <w:rFonts w:ascii="Traditional Arabic" w:eastAsia="Times New Roman" w:hAnsi="Traditional Arabic" w:cs="Traditional Arabic"/>
          <w:sz w:val="32"/>
          <w:szCs w:val="32"/>
          <w:rtl/>
        </w:rPr>
        <w:t>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بأ</w:t>
      </w:r>
      <w:r w:rsidRPr="00634111">
        <w:rPr>
          <w:rFonts w:ascii="Traditional Arabic" w:eastAsia="Times New Roman" w:hAnsi="Traditional Arabic" w:cs="Traditional Arabic"/>
          <w:sz w:val="32"/>
          <w:szCs w:val="32"/>
          <w:rtl/>
        </w:rPr>
        <w:t>ن رأس المال هو</w:t>
      </w:r>
      <w:r w:rsidRPr="00634111">
        <w:rPr>
          <w:rFonts w:ascii="Traditional Arabic" w:eastAsia="Times New Roman" w:hAnsi="Traditional Arabic" w:cs="Traditional Arabic" w:hint="cs"/>
          <w:sz w:val="32"/>
          <w:szCs w:val="32"/>
          <w:rtl/>
        </w:rPr>
        <w:t xml:space="preserve"> (500.000) ر</w:t>
      </w:r>
      <w:r w:rsidRPr="00634111">
        <w:rPr>
          <w:rFonts w:ascii="Traditional Arabic" w:eastAsia="Times New Roman" w:hAnsi="Traditional Arabic" w:cs="Traditional Arabic"/>
          <w:sz w:val="32"/>
          <w:szCs w:val="32"/>
          <w:rtl/>
        </w:rPr>
        <w:t>يال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أغفل العرض المديونية المقدرة بقيمة</w:t>
      </w:r>
      <w:r w:rsidRPr="00634111">
        <w:rPr>
          <w:rFonts w:ascii="Traditional Arabic" w:eastAsia="Times New Roman" w:hAnsi="Traditional Arabic" w:cs="Traditional Arabic" w:hint="cs"/>
          <w:sz w:val="32"/>
          <w:szCs w:val="32"/>
          <w:rtl/>
        </w:rPr>
        <w:t xml:space="preserve"> (1.772.837) </w:t>
      </w:r>
      <w:r w:rsidRPr="00634111">
        <w:rPr>
          <w:rFonts w:ascii="Traditional Arabic" w:eastAsia="Times New Roman" w:hAnsi="Traditional Arabic" w:cs="Traditional Arabic"/>
          <w:sz w:val="32"/>
          <w:szCs w:val="32"/>
          <w:rtl/>
        </w:rPr>
        <w:t>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لصالح شركة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ونجد فيما يخص الالتزامات المحملة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على الحصص فقط تتجاوز مبلغ</w:t>
      </w:r>
      <w:r w:rsidRPr="00634111">
        <w:rPr>
          <w:rFonts w:ascii="Traditional Arabic" w:eastAsia="Times New Roman" w:hAnsi="Traditional Arabic" w:cs="Traditional Arabic" w:hint="cs"/>
          <w:sz w:val="32"/>
          <w:szCs w:val="32"/>
          <w:rtl/>
        </w:rPr>
        <w:t xml:space="preserve"> (30.000.000) </w:t>
      </w:r>
      <w:r w:rsidRPr="00634111">
        <w:rPr>
          <w:rFonts w:ascii="Traditional Arabic" w:eastAsia="Times New Roman" w:hAnsi="Traditional Arabic" w:cs="Traditional Arabic"/>
          <w:sz w:val="32"/>
          <w:szCs w:val="32"/>
          <w:rtl/>
        </w:rPr>
        <w:t xml:space="preserve">ريال فهل الممثل النظامي </w:t>
      </w:r>
      <w:r w:rsidRPr="00634111">
        <w:rPr>
          <w:rFonts w:ascii="Traditional Arabic" w:eastAsia="Times New Roman" w:hAnsi="Traditional Arabic" w:cs="Traditional Arabic" w:hint="cs"/>
          <w:sz w:val="32"/>
          <w:szCs w:val="32"/>
          <w:rtl/>
        </w:rPr>
        <w:t xml:space="preserve">السيد (سامي) </w:t>
      </w:r>
      <w:r w:rsidRPr="00634111">
        <w:rPr>
          <w:rFonts w:ascii="Traditional Arabic" w:eastAsia="Times New Roman" w:hAnsi="Traditional Arabic" w:cs="Traditional Arabic"/>
          <w:sz w:val="32"/>
          <w:szCs w:val="32"/>
          <w:rtl/>
        </w:rPr>
        <w:t>يجهل هذه الحقائق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ولماذا كتمها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 xml:space="preserve">لا </w:t>
      </w:r>
      <w:r w:rsidRPr="00634111">
        <w:rPr>
          <w:rFonts w:ascii="Traditional Arabic" w:eastAsia="Times New Roman" w:hAnsi="Traditional Arabic" w:cs="Traditional Arabic" w:hint="cs"/>
          <w:sz w:val="32"/>
          <w:szCs w:val="32"/>
          <w:rtl/>
        </w:rPr>
        <w:t>ن</w:t>
      </w:r>
      <w:r w:rsidRPr="00634111">
        <w:rPr>
          <w:rFonts w:ascii="Traditional Arabic" w:eastAsia="Times New Roman" w:hAnsi="Traditional Arabic" w:cs="Traditional Arabic"/>
          <w:sz w:val="32"/>
          <w:szCs w:val="32"/>
          <w:rtl/>
        </w:rPr>
        <w:t>عد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أمام صور</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من صور التدليس كما قرر أهل العلم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رحمهم الله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وعلى أقل تقدير عيب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المبيع</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وكلا الحالتين قررت أحكام الشرع</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الحنيف إعطاء حق الفسخ للمدلس عليه إزالة للضرر وتدارك</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لما شاب رضا</w:t>
      </w:r>
      <w:r w:rsidRPr="00634111">
        <w:rPr>
          <w:rFonts w:ascii="Traditional Arabic" w:eastAsia="Times New Roman" w:hAnsi="Traditional Arabic" w:cs="Traditional Arabic" w:hint="cs"/>
          <w:sz w:val="32"/>
          <w:szCs w:val="32"/>
          <w:rtl/>
        </w:rPr>
        <w:t>ء</w:t>
      </w:r>
      <w:r w:rsidRPr="00634111">
        <w:rPr>
          <w:rFonts w:ascii="Traditional Arabic" w:eastAsia="Times New Roman" w:hAnsi="Traditional Arabic" w:cs="Traditional Arabic"/>
          <w:sz w:val="32"/>
          <w:szCs w:val="32"/>
          <w:rtl/>
        </w:rPr>
        <w:t xml:space="preserve">ه من عيب متحقق، وختم مذكرته بطلب فسخ عقد بيع </w:t>
      </w:r>
      <w:r w:rsidRPr="00634111">
        <w:rPr>
          <w:rFonts w:ascii="Traditional Arabic" w:eastAsia="Times New Roman" w:hAnsi="Traditional Arabic" w:cs="Traditional Arabic" w:hint="cs"/>
          <w:sz w:val="32"/>
          <w:szCs w:val="32"/>
          <w:rtl/>
        </w:rPr>
        <w:t>الحصص</w:t>
      </w:r>
      <w:r w:rsidRPr="00634111">
        <w:rPr>
          <w:rFonts w:ascii="Traditional Arabic" w:eastAsia="Times New Roman" w:hAnsi="Traditional Arabic" w:cs="Traditional Arabic"/>
          <w:sz w:val="32"/>
          <w:szCs w:val="32"/>
          <w:rtl/>
        </w:rPr>
        <w:t xml:space="preserve"> وإعادة المبلغ المدفوع</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w:t>
      </w:r>
      <w:r w:rsidRPr="00634111">
        <w:rPr>
          <w:rFonts w:ascii="Traditional Arabic" w:eastAsia="Times New Roman" w:hAnsi="Traditional Arabic" w:cs="Traditional Arabic" w:hint="cs"/>
          <w:sz w:val="32"/>
          <w:szCs w:val="32"/>
          <w:rtl/>
        </w:rPr>
        <w:t>في</w:t>
      </w:r>
      <w:r w:rsidRPr="00634111">
        <w:rPr>
          <w:rFonts w:ascii="Traditional Arabic" w:eastAsia="Times New Roman" w:hAnsi="Traditional Arabic" w:cs="Traditional Arabic"/>
          <w:sz w:val="32"/>
          <w:szCs w:val="32"/>
          <w:rtl/>
        </w:rPr>
        <w:t xml:space="preserve"> ضوئه قدم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مذكرة جاء في مضمونها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الرد على اعتراض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بإجراء ضم الدعويين والدفع بعدم الاختصاص المكاني، وفي جلسة يوم الأحد</w:t>
      </w:r>
      <w:r w:rsidRPr="00634111">
        <w:rPr>
          <w:rFonts w:ascii="Traditional Arabic" w:eastAsia="Times New Roman" w:hAnsi="Traditional Arabic" w:cs="Traditional Arabic" w:hint="cs"/>
          <w:sz w:val="32"/>
          <w:szCs w:val="32"/>
          <w:rtl/>
        </w:rPr>
        <w:t xml:space="preserve"> 1/8/1437هـ </w:t>
      </w:r>
      <w:r w:rsidRPr="00634111">
        <w:rPr>
          <w:rFonts w:ascii="Traditional Arabic" w:eastAsia="Times New Roman" w:hAnsi="Traditional Arabic" w:cs="Traditional Arabic"/>
          <w:sz w:val="32"/>
          <w:szCs w:val="32"/>
          <w:rtl/>
        </w:rPr>
        <w:t xml:space="preserve">قدم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مذكرة جاء في مضمونها قائل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أن من بنود وشروط عقد البيع كما جاء واضح</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وصريح</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الاشتراط على المشتري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أي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كان هذا المشتري</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التوقيع والإقرار بأنه قد قام بالاطلاع على وضع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وعلم بتفاصيل وضعها المالي والإداري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نه راض</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ومقتنع بما يقوم بشرائه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 xml:space="preserve">نه لا يجوز له بعد اكتمال عملية البيع والشراء العودة والرجوع بالقول أو بالفعل على موكلتنا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على وجه الخصوص</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أو أنه قد اكتشف خط</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 xml:space="preserve"> أو نقص</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أو معلومة كانت غائبة عنه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حيث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 xml:space="preserve">نه قبل توقيع العقد </w:t>
      </w:r>
      <w:r w:rsidRPr="00634111">
        <w:rPr>
          <w:rFonts w:ascii="Traditional Arabic" w:eastAsia="Times New Roman" w:hAnsi="Traditional Arabic" w:cs="Traditional Arabic" w:hint="cs"/>
          <w:sz w:val="32"/>
          <w:szCs w:val="32"/>
          <w:rtl/>
        </w:rPr>
        <w:t>قام ب</w:t>
      </w:r>
      <w:r w:rsidRPr="00634111">
        <w:rPr>
          <w:rFonts w:ascii="Traditional Arabic" w:eastAsia="Times New Roman" w:hAnsi="Traditional Arabic" w:cs="Traditional Arabic"/>
          <w:sz w:val="32"/>
          <w:szCs w:val="32"/>
          <w:rtl/>
        </w:rPr>
        <w:t>مراجعة كل ذلك</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والتأكد منه سواء بواسطته هو شخصي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أو بواسطة موظفيه ومحاسبيه أو بواسطة بيت خبرة متخصص</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 جاء هذا النص صريح</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وواضح</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وقد اشترط في العقد فقط لصالح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وليس لصالح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ونصه يدل عليه كما سبق أن أوردنا، واستناد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وإسهابه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حول مس</w:t>
      </w:r>
      <w:r w:rsidRPr="00634111">
        <w:rPr>
          <w:rFonts w:ascii="Traditional Arabic" w:eastAsia="Times New Roman" w:hAnsi="Traditional Arabic" w:cs="Traditional Arabic" w:hint="cs"/>
          <w:sz w:val="32"/>
          <w:szCs w:val="32"/>
          <w:rtl/>
        </w:rPr>
        <w:t>ؤ</w:t>
      </w:r>
      <w:r w:rsidRPr="00634111">
        <w:rPr>
          <w:rFonts w:ascii="Traditional Arabic" w:eastAsia="Times New Roman" w:hAnsi="Traditional Arabic" w:cs="Traditional Arabic"/>
          <w:sz w:val="32"/>
          <w:szCs w:val="32"/>
          <w:rtl/>
        </w:rPr>
        <w:t xml:space="preserve">ولية شركة </w:t>
      </w:r>
      <w:r w:rsidRPr="00634111">
        <w:rPr>
          <w:rFonts w:ascii="Traditional Arabic" w:eastAsia="Times New Roman" w:hAnsi="Traditional Arabic" w:cs="Traditional Arabic" w:hint="cs"/>
          <w:sz w:val="32"/>
          <w:szCs w:val="32"/>
          <w:rtl/>
        </w:rPr>
        <w:t>(س)</w:t>
      </w:r>
      <w:r w:rsidRPr="00634111">
        <w:rPr>
          <w:rFonts w:ascii="Traditional Arabic" w:eastAsia="Times New Roman" w:hAnsi="Traditional Arabic" w:cs="Traditional Arabic"/>
          <w:sz w:val="32"/>
          <w:szCs w:val="32"/>
          <w:rtl/>
        </w:rPr>
        <w:t xml:space="preserve">، فقط لأن أحد المديرين في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 xml:space="preserve">(سامي) </w:t>
      </w:r>
      <w:r w:rsidRPr="00634111">
        <w:rPr>
          <w:rFonts w:ascii="Traditional Arabic" w:eastAsia="Times New Roman" w:hAnsi="Traditional Arabic" w:cs="Traditional Arabic"/>
          <w:sz w:val="32"/>
          <w:szCs w:val="32"/>
          <w:rtl/>
        </w:rPr>
        <w:t>- هو المدير في</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شركة </w:t>
      </w:r>
      <w:r w:rsidRPr="00634111">
        <w:rPr>
          <w:rFonts w:ascii="Traditional Arabic" w:eastAsia="Times New Roman" w:hAnsi="Traditional Arabic" w:cs="Traditional Arabic" w:hint="cs"/>
          <w:sz w:val="32"/>
          <w:szCs w:val="32"/>
          <w:rtl/>
        </w:rPr>
        <w:t>(س)</w:t>
      </w:r>
      <w:r w:rsidRPr="00634111">
        <w:rPr>
          <w:rFonts w:ascii="Traditional Arabic" w:eastAsia="Times New Roman" w:hAnsi="Traditional Arabic" w:cs="Traditional Arabic"/>
          <w:sz w:val="32"/>
          <w:szCs w:val="32"/>
          <w:rtl/>
        </w:rPr>
        <w:t xml:space="preserve"> لا </w:t>
      </w:r>
      <w:r w:rsidRPr="00634111">
        <w:rPr>
          <w:rFonts w:ascii="Traditional Arabic" w:eastAsia="Times New Roman" w:hAnsi="Traditional Arabic" w:cs="Traditional Arabic"/>
          <w:sz w:val="32"/>
          <w:szCs w:val="32"/>
          <w:rtl/>
        </w:rPr>
        <w:lastRenderedPageBreak/>
        <w:t>أساس نظامي له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لعدم تداخل المس</w:t>
      </w:r>
      <w:r w:rsidRPr="00634111">
        <w:rPr>
          <w:rFonts w:ascii="Traditional Arabic" w:eastAsia="Times New Roman" w:hAnsi="Traditional Arabic" w:cs="Traditional Arabic" w:hint="cs"/>
          <w:sz w:val="32"/>
          <w:szCs w:val="32"/>
          <w:rtl/>
        </w:rPr>
        <w:t>ؤ</w:t>
      </w:r>
      <w:r w:rsidRPr="00634111">
        <w:rPr>
          <w:rFonts w:ascii="Traditional Arabic" w:eastAsia="Times New Roman" w:hAnsi="Traditional Arabic" w:cs="Traditional Arabic"/>
          <w:sz w:val="32"/>
          <w:szCs w:val="32"/>
          <w:rtl/>
        </w:rPr>
        <w:t>وليات النظامية بين الشركتين هذا من جانب</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ومن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جانب آخر فقد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وضحنا جلي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 xml:space="preserve">في مذكراتنا السابقة أن علاقة </w:t>
      </w:r>
      <w:r w:rsidRPr="00634111">
        <w:rPr>
          <w:rFonts w:ascii="Traditional Arabic" w:eastAsia="Times New Roman" w:hAnsi="Traditional Arabic" w:cs="Traditional Arabic" w:hint="cs"/>
          <w:sz w:val="32"/>
          <w:szCs w:val="32"/>
          <w:rtl/>
        </w:rPr>
        <w:t xml:space="preserve">السيد (سامي) </w:t>
      </w:r>
      <w:r w:rsidRPr="00634111">
        <w:rPr>
          <w:rFonts w:ascii="Traditional Arabic" w:eastAsia="Times New Roman" w:hAnsi="Traditional Arabic" w:cs="Traditional Arabic"/>
          <w:sz w:val="32"/>
          <w:szCs w:val="32"/>
          <w:rtl/>
        </w:rPr>
        <w:t xml:space="preserve">بشركة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قد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انقطعت منذ مدة طويلة شارفت على </w:t>
      </w:r>
      <w:r w:rsidRPr="00634111">
        <w:rPr>
          <w:rFonts w:ascii="Traditional Arabic" w:eastAsia="Times New Roman" w:hAnsi="Traditional Arabic" w:cs="Traditional Arabic" w:hint="cs"/>
          <w:sz w:val="32"/>
          <w:szCs w:val="32"/>
          <w:rtl/>
        </w:rPr>
        <w:t>عشرة أ</w:t>
      </w:r>
      <w:r w:rsidRPr="00634111">
        <w:rPr>
          <w:rFonts w:ascii="Traditional Arabic" w:eastAsia="Times New Roman" w:hAnsi="Traditional Arabic" w:cs="Traditional Arabic"/>
          <w:sz w:val="32"/>
          <w:szCs w:val="32"/>
          <w:rtl/>
        </w:rPr>
        <w:t>شهر لأسباب ليس هذا مجال سردها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ونقدم قرار الشركاء بشركة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بتاريخ</w:t>
      </w:r>
      <w:r w:rsidRPr="00634111">
        <w:rPr>
          <w:rFonts w:ascii="Traditional Arabic" w:eastAsia="Times New Roman" w:hAnsi="Traditional Arabic" w:cs="Traditional Arabic" w:hint="cs"/>
          <w:sz w:val="32"/>
          <w:szCs w:val="32"/>
          <w:rtl/>
        </w:rPr>
        <w:t xml:space="preserve"> 17/8/2015م، </w:t>
      </w:r>
      <w:r w:rsidRPr="00634111">
        <w:rPr>
          <w:rFonts w:ascii="Traditional Arabic" w:eastAsia="Times New Roman" w:hAnsi="Traditional Arabic" w:cs="Traditional Arabic"/>
          <w:sz w:val="32"/>
          <w:szCs w:val="32"/>
          <w:rtl/>
        </w:rPr>
        <w:t xml:space="preserve">بتعيين السيد </w:t>
      </w:r>
      <w:r w:rsidRPr="00634111">
        <w:rPr>
          <w:rFonts w:ascii="Traditional Arabic" w:eastAsia="Times New Roman" w:hAnsi="Traditional Arabic" w:cs="Traditional Arabic" w:hint="cs"/>
          <w:sz w:val="32"/>
          <w:szCs w:val="32"/>
          <w:rtl/>
        </w:rPr>
        <w:t xml:space="preserve">(نايف) </w:t>
      </w:r>
      <w:r w:rsidRPr="00634111">
        <w:rPr>
          <w:rFonts w:ascii="Traditional Arabic" w:eastAsia="Times New Roman" w:hAnsi="Traditional Arabic" w:cs="Traditional Arabic"/>
          <w:sz w:val="32"/>
          <w:szCs w:val="32"/>
          <w:rtl/>
        </w:rPr>
        <w:t>مدير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للشركة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والدليل أن موكلتنا قد عرضت كل أسهمها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للخروج من الشركة لذلك فليس له إدارة فعلية أو سلطة إدارية بشركة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وهذا ما استدعى التوقيع من طرف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بواسطة شخص آخر غيره مفوض نظام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ولعلم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فهنالك سلطات يفوضها مجلس الإدارة لبعض المديرين أو لأحد الموظفين تمكنه من تصريف أداء الشركة حتى ولو لم تظهر في السجل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لذلك فعندما نقول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 xml:space="preserve">ن </w:t>
      </w:r>
      <w:r w:rsidRPr="00634111">
        <w:rPr>
          <w:rFonts w:ascii="Traditional Arabic" w:eastAsia="Times New Roman" w:hAnsi="Traditional Arabic" w:cs="Traditional Arabic" w:hint="cs"/>
          <w:sz w:val="32"/>
          <w:szCs w:val="32"/>
          <w:rtl/>
        </w:rPr>
        <w:t xml:space="preserve">(سامي) </w:t>
      </w:r>
      <w:r w:rsidRPr="00634111">
        <w:rPr>
          <w:rFonts w:ascii="Traditional Arabic" w:eastAsia="Times New Roman" w:hAnsi="Traditional Arabic" w:cs="Traditional Arabic"/>
          <w:sz w:val="32"/>
          <w:szCs w:val="32"/>
          <w:rtl/>
        </w:rPr>
        <w:t>لا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علاقة له بموضوع إدارة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فنحن نعني ذلك تخصيص</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ثم من جانب ثالث فكون </w:t>
      </w:r>
      <w:r w:rsidRPr="00634111">
        <w:rPr>
          <w:rFonts w:ascii="Traditional Arabic" w:eastAsia="Times New Roman" w:hAnsi="Traditional Arabic" w:cs="Traditional Arabic" w:hint="cs"/>
          <w:sz w:val="32"/>
          <w:szCs w:val="32"/>
          <w:rtl/>
        </w:rPr>
        <w:t xml:space="preserve">(سامي) </w:t>
      </w:r>
      <w:r w:rsidRPr="00634111">
        <w:rPr>
          <w:rFonts w:ascii="Traditional Arabic" w:eastAsia="Times New Roman" w:hAnsi="Traditional Arabic" w:cs="Traditional Arabic"/>
          <w:sz w:val="32"/>
          <w:szCs w:val="32"/>
          <w:rtl/>
        </w:rPr>
        <w:t>مدير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أو موظف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فلا تنسحب المس</w:t>
      </w:r>
      <w:r w:rsidRPr="00634111">
        <w:rPr>
          <w:rFonts w:ascii="Traditional Arabic" w:eastAsia="Times New Roman" w:hAnsi="Traditional Arabic" w:cs="Traditional Arabic" w:hint="cs"/>
          <w:sz w:val="32"/>
          <w:szCs w:val="32"/>
          <w:rtl/>
        </w:rPr>
        <w:t>ؤ</w:t>
      </w:r>
      <w:r w:rsidRPr="00634111">
        <w:rPr>
          <w:rFonts w:ascii="Traditional Arabic" w:eastAsia="Times New Roman" w:hAnsi="Traditional Arabic" w:cs="Traditional Arabic"/>
          <w:sz w:val="32"/>
          <w:szCs w:val="32"/>
          <w:rtl/>
        </w:rPr>
        <w:t xml:space="preserve">وليات التي تقع عليه على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ذات الشخصية الاعتبارية باعتبار</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انفصال مس</w:t>
      </w:r>
      <w:r w:rsidRPr="00634111">
        <w:rPr>
          <w:rFonts w:ascii="Traditional Arabic" w:eastAsia="Times New Roman" w:hAnsi="Traditional Arabic" w:cs="Traditional Arabic" w:hint="cs"/>
          <w:sz w:val="32"/>
          <w:szCs w:val="32"/>
          <w:rtl/>
        </w:rPr>
        <w:t>ؤ</w:t>
      </w:r>
      <w:r w:rsidRPr="00634111">
        <w:rPr>
          <w:rFonts w:ascii="Traditional Arabic" w:eastAsia="Times New Roman" w:hAnsi="Traditional Arabic" w:cs="Traditional Arabic"/>
          <w:sz w:val="32"/>
          <w:szCs w:val="32"/>
          <w:rtl/>
        </w:rPr>
        <w:t>ولية المدير عن مس</w:t>
      </w:r>
      <w:r w:rsidRPr="00634111">
        <w:rPr>
          <w:rFonts w:ascii="Traditional Arabic" w:eastAsia="Times New Roman" w:hAnsi="Traditional Arabic" w:cs="Traditional Arabic" w:hint="cs"/>
          <w:sz w:val="32"/>
          <w:szCs w:val="32"/>
          <w:rtl/>
        </w:rPr>
        <w:t>ؤ</w:t>
      </w:r>
      <w:r w:rsidRPr="00634111">
        <w:rPr>
          <w:rFonts w:ascii="Traditional Arabic" w:eastAsia="Times New Roman" w:hAnsi="Traditional Arabic" w:cs="Traditional Arabic"/>
          <w:sz w:val="32"/>
          <w:szCs w:val="32"/>
          <w:rtl/>
        </w:rPr>
        <w:t>ولية الشركة في مواضع كثيرة حسبما أشرنا لذلك سابق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وعدم إمكانية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الرد على تفاصيل ما أورده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من مجموعة مخالفات في العرض المالي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وذلك لسبب بسيط هو أن هذه المخالفات قد وقعت حسب زعم وكيل </w:t>
      </w:r>
      <w:r w:rsidRPr="00634111">
        <w:rPr>
          <w:rFonts w:ascii="Traditional Arabic" w:eastAsia="Times New Roman" w:hAnsi="Traditional Arabic" w:cs="Traditional Arabic" w:hint="cs"/>
          <w:sz w:val="32"/>
          <w:szCs w:val="32"/>
          <w:rtl/>
        </w:rPr>
        <w:t>(باسم)</w:t>
      </w:r>
      <w:r w:rsidRPr="00634111">
        <w:rPr>
          <w:rFonts w:ascii="Traditional Arabic" w:eastAsia="Times New Roman" w:hAnsi="Traditional Arabic" w:cs="Traditional Arabic"/>
          <w:sz w:val="32"/>
          <w:szCs w:val="32"/>
          <w:rtl/>
        </w:rPr>
        <w:t xml:space="preserve"> من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وعليه وحيث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 xml:space="preserve">ننا كشركة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لسنا مفوضين ولا وكلاء عن شركة </w:t>
      </w:r>
      <w:r w:rsidRPr="00634111">
        <w:rPr>
          <w:rFonts w:ascii="Traditional Arabic" w:eastAsia="Times New Roman" w:hAnsi="Traditional Arabic" w:cs="Traditional Arabic" w:hint="cs"/>
          <w:sz w:val="32"/>
          <w:szCs w:val="32"/>
          <w:rtl/>
        </w:rPr>
        <w:t xml:space="preserve">(ج) </w:t>
      </w:r>
      <w:r w:rsidRPr="00634111">
        <w:rPr>
          <w:rFonts w:ascii="Traditional Arabic" w:eastAsia="Times New Roman" w:hAnsi="Traditional Arabic" w:cs="Traditional Arabic"/>
          <w:sz w:val="32"/>
          <w:szCs w:val="32"/>
          <w:rtl/>
        </w:rPr>
        <w:t>فلن ولا نستطيع الإجابة ع</w:t>
      </w:r>
      <w:r w:rsidRPr="00634111">
        <w:rPr>
          <w:rFonts w:ascii="Traditional Arabic" w:eastAsia="Times New Roman" w:hAnsi="Traditional Arabic" w:cs="Traditional Arabic" w:hint="cs"/>
          <w:sz w:val="32"/>
          <w:szCs w:val="32"/>
          <w:rtl/>
        </w:rPr>
        <w:t>ن</w:t>
      </w:r>
      <w:r w:rsidRPr="00634111">
        <w:rPr>
          <w:rFonts w:ascii="Traditional Arabic" w:eastAsia="Times New Roman" w:hAnsi="Traditional Arabic" w:cs="Traditional Arabic"/>
          <w:sz w:val="32"/>
          <w:szCs w:val="32"/>
          <w:rtl/>
        </w:rPr>
        <w:t xml:space="preserve">ها حيث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نها موجهة لجهة نظامية أخرى لها صفتها القانونية والشرعية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ولذلك ولهذا السبب فنكرر أن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قد أقام دعواه على من لا صفة له ولا يستطيع الإجابة على دعواه لا بالإقرار والاعتراف بها ولا بنفيها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لأننا لا نمتلك مقومات الرد سلب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ولا إيجاب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وحيث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 xml:space="preserve">نه أقام دعواه على من لا صفة له فيأتي الدفع تحت نص المادة </w:t>
      </w:r>
      <w:r w:rsidRPr="00634111">
        <w:rPr>
          <w:rFonts w:ascii="Traditional Arabic" w:eastAsia="Times New Roman" w:hAnsi="Traditional Arabic" w:cs="Traditional Arabic" w:hint="cs"/>
          <w:sz w:val="32"/>
          <w:szCs w:val="32"/>
          <w:rtl/>
        </w:rPr>
        <w:t>(75)</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من نظام المرافعات صحيح</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وباطلاع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استمهل للرد، وفي جلسة يوم الأحد</w:t>
      </w:r>
      <w:r w:rsidRPr="00634111">
        <w:rPr>
          <w:rFonts w:ascii="Traditional Arabic" w:eastAsia="Times New Roman" w:hAnsi="Traditional Arabic" w:cs="Traditional Arabic" w:hint="cs"/>
          <w:sz w:val="32"/>
          <w:szCs w:val="32"/>
          <w:rtl/>
        </w:rPr>
        <w:t xml:space="preserve"> 8/8/1437هـ </w:t>
      </w:r>
      <w:r w:rsidRPr="00634111">
        <w:rPr>
          <w:rFonts w:ascii="Traditional Arabic" w:eastAsia="Times New Roman" w:hAnsi="Traditional Arabic" w:cs="Traditional Arabic"/>
          <w:sz w:val="32"/>
          <w:szCs w:val="32"/>
          <w:rtl/>
        </w:rPr>
        <w:t xml:space="preserve">قدم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مذكرة جاء في مضمونها قائل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تُصر</w:t>
      </w:r>
      <w:r w:rsidRPr="00634111">
        <w:rPr>
          <w:rFonts w:ascii="Traditional Arabic" w:eastAsia="Times New Roman" w:hAnsi="Traditional Arabic" w:cs="Traditional Arabic"/>
          <w:sz w:val="32"/>
          <w:szCs w:val="32"/>
          <w:rtl/>
        </w:rPr>
        <w:t xml:space="preserve">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بعدم صفتها في الدعوى بالرغم من قيامها بالمطالبة بضم دعواها رقم</w:t>
      </w:r>
      <w:r w:rsidRPr="00634111">
        <w:rPr>
          <w:rFonts w:ascii="Traditional Arabic" w:eastAsia="Times New Roman" w:hAnsi="Traditional Arabic" w:cs="Traditional Arabic" w:hint="cs"/>
          <w:sz w:val="32"/>
          <w:szCs w:val="32"/>
          <w:rtl/>
        </w:rPr>
        <w:t xml:space="preserve"> (9549) </w:t>
      </w:r>
      <w:r w:rsidRPr="00634111">
        <w:rPr>
          <w:rFonts w:ascii="Traditional Arabic" w:eastAsia="Times New Roman" w:hAnsi="Traditional Arabic" w:cs="Traditional Arabic"/>
          <w:sz w:val="32"/>
          <w:szCs w:val="32"/>
          <w:rtl/>
        </w:rPr>
        <w:t>إلى هذه الدعوى</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وكذلك من خلال طلبها العارض المقدم في هذه الدعوى، وهو الأمر الذي لا يستقيم ولا يمكن قبوله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فكيف تنفي الصفة من جهة وتطلب ضم دعواها وقبول طل</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 xml:space="preserve">ها العارض من جهة أخرى وهي والحال ما </w:t>
      </w:r>
      <w:r w:rsidRPr="00634111">
        <w:rPr>
          <w:rFonts w:ascii="Traditional Arabic" w:eastAsia="Times New Roman" w:hAnsi="Traditional Arabic" w:cs="Traditional Arabic" w:hint="cs"/>
          <w:sz w:val="32"/>
          <w:szCs w:val="32"/>
          <w:rtl/>
        </w:rPr>
        <w:t>ذكر</w:t>
      </w:r>
      <w:r w:rsidRPr="00634111">
        <w:rPr>
          <w:rFonts w:ascii="Traditional Arabic" w:eastAsia="Times New Roman" w:hAnsi="Traditional Arabic" w:cs="Traditional Arabic"/>
          <w:sz w:val="32"/>
          <w:szCs w:val="32"/>
          <w:rtl/>
        </w:rPr>
        <w:t xml:space="preserve"> إما أن يكون لها صفة وترد على الدعوى أو لا يكون لها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صفة وبالتالي لا محل لطلباتها المشار إليها، ونؤكد توافر الصفة حيث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 xml:space="preserve">ننا وكما أوضحنا أمام عقد بيع محله الحصص المباعة المملوكة لشركة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وأطرافه هما البائع شركة</w:t>
      </w:r>
      <w:r w:rsidRPr="00634111">
        <w:rPr>
          <w:rFonts w:ascii="Traditional Arabic" w:eastAsia="Times New Roman" w:hAnsi="Traditional Arabic" w:cs="Traditional Arabic" w:hint="cs"/>
          <w:sz w:val="32"/>
          <w:szCs w:val="32"/>
          <w:rtl/>
        </w:rPr>
        <w:t xml:space="preserve"> (س</w:t>
      </w:r>
      <w:r w:rsidRPr="00634111">
        <w:rPr>
          <w:rFonts w:ascii="Traditional Arabic" w:eastAsia="Times New Roman" w:hAnsi="Traditional Arabic" w:cs="Traditional Arabic"/>
          <w:sz w:val="32"/>
          <w:szCs w:val="32"/>
          <w:rtl/>
        </w:rPr>
        <w:t>) والمشتري هو (</w:t>
      </w:r>
      <w:r w:rsidRPr="00634111">
        <w:rPr>
          <w:rFonts w:ascii="Traditional Arabic" w:eastAsia="Times New Roman" w:hAnsi="Traditional Arabic" w:cs="Traditional Arabic" w:hint="cs"/>
          <w:sz w:val="32"/>
          <w:szCs w:val="32"/>
          <w:rtl/>
        </w:rPr>
        <w:t>باسم</w:t>
      </w:r>
      <w:r w:rsidRPr="00634111">
        <w:rPr>
          <w:rFonts w:ascii="Traditional Arabic" w:eastAsia="Times New Roman" w:hAnsi="Traditional Arabic" w:cs="Traditional Arabic"/>
          <w:sz w:val="32"/>
          <w:szCs w:val="32"/>
          <w:rtl/>
        </w:rPr>
        <w:t>)، وأي محاولة للتنصل من ذلك في ظل الوقائع المقدمة في الدعوى لا يمكن التعويل عليه أو الاستناد إليه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وحتى تكون حقيقة الدعوى واضحة للمدع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فإن موكلي يطلب فسخ عقد بيع الحصص للتدليس الواقع عليه من جانب</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وللعيب في المعقود عليه من جانب آخر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وهو حق مقرر لمصلحته مبني على أساس شرعي </w:t>
      </w:r>
      <w:r w:rsidRPr="00634111">
        <w:rPr>
          <w:rFonts w:ascii="Traditional Arabic" w:eastAsia="Times New Roman" w:hAnsi="Traditional Arabic" w:cs="Traditional Arabic"/>
          <w:sz w:val="32"/>
          <w:szCs w:val="32"/>
          <w:rtl/>
        </w:rPr>
        <w:lastRenderedPageBreak/>
        <w:t>ونظامي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وذلك على التفصيل الوارد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بمذكراتنا، وعدم قبول نفي وكيل شركة مجموعة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لصفة </w:t>
      </w:r>
      <w:r w:rsidRPr="00634111">
        <w:rPr>
          <w:rFonts w:ascii="Traditional Arabic" w:eastAsia="Times New Roman" w:hAnsi="Traditional Arabic" w:cs="Traditional Arabic" w:hint="cs"/>
          <w:sz w:val="32"/>
          <w:szCs w:val="32"/>
          <w:rtl/>
        </w:rPr>
        <w:t xml:space="preserve">(سامي) </w:t>
      </w:r>
      <w:r w:rsidRPr="00634111">
        <w:rPr>
          <w:rFonts w:ascii="Traditional Arabic" w:eastAsia="Times New Roman" w:hAnsi="Traditional Arabic" w:cs="Traditional Arabic"/>
          <w:sz w:val="32"/>
          <w:szCs w:val="32"/>
          <w:rtl/>
        </w:rPr>
        <w:t>كممثل نظامي</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لشركة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لتعارضه مع المستندات الرسمية من عقد تأسيس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المؤرخ في</w:t>
      </w:r>
      <w:r w:rsidRPr="00634111">
        <w:rPr>
          <w:rFonts w:ascii="Traditional Arabic" w:eastAsia="Times New Roman" w:hAnsi="Traditional Arabic" w:cs="Traditional Arabic" w:hint="cs"/>
          <w:sz w:val="32"/>
          <w:szCs w:val="32"/>
          <w:rtl/>
        </w:rPr>
        <w:t xml:space="preserve"> 6/2/1430هـ، </w:t>
      </w:r>
      <w:r w:rsidRPr="00634111">
        <w:rPr>
          <w:rFonts w:ascii="Traditional Arabic" w:eastAsia="Times New Roman" w:hAnsi="Traditional Arabic" w:cs="Traditional Arabic"/>
          <w:sz w:val="32"/>
          <w:szCs w:val="32"/>
          <w:rtl/>
        </w:rPr>
        <w:t xml:space="preserve">يوضح في المادة العاشرة منه أن الذي يدير الشركة هو السيد </w:t>
      </w:r>
      <w:r w:rsidRPr="00634111">
        <w:rPr>
          <w:rFonts w:ascii="Traditional Arabic" w:eastAsia="Times New Roman" w:hAnsi="Traditional Arabic" w:cs="Traditional Arabic" w:hint="cs"/>
          <w:sz w:val="32"/>
          <w:szCs w:val="32"/>
          <w:rtl/>
        </w:rPr>
        <w:t xml:space="preserve">(سامي) </w:t>
      </w:r>
      <w:r w:rsidRPr="00634111">
        <w:rPr>
          <w:rFonts w:ascii="Traditional Arabic" w:eastAsia="Times New Roman" w:hAnsi="Traditional Arabic" w:cs="Traditional Arabic"/>
          <w:sz w:val="32"/>
          <w:szCs w:val="32"/>
          <w:rtl/>
        </w:rPr>
        <w:t>وأنه هو الممثل النظامي للشركة وله في سبيل ذلك جميع الصلاحيات، كما تقدم صورة حديثة من المستخرج الرسمي للشركة مورخ</w:t>
      </w:r>
      <w:r w:rsidRPr="00634111">
        <w:rPr>
          <w:rFonts w:ascii="Traditional Arabic" w:eastAsia="Times New Roman" w:hAnsi="Traditional Arabic" w:cs="Traditional Arabic" w:hint="cs"/>
          <w:sz w:val="32"/>
          <w:szCs w:val="32"/>
          <w:rtl/>
        </w:rPr>
        <w:t xml:space="preserve"> 4/7/1437هـ، </w:t>
      </w:r>
      <w:r w:rsidRPr="00634111">
        <w:rPr>
          <w:rFonts w:ascii="Traditional Arabic" w:eastAsia="Times New Roman" w:hAnsi="Traditional Arabic" w:cs="Traditional Arabic"/>
          <w:sz w:val="32"/>
          <w:szCs w:val="32"/>
          <w:rtl/>
        </w:rPr>
        <w:t xml:space="preserve">يعكس ما هو موجود وواقع في عقد التأسيس المذكور يوضح أن </w:t>
      </w:r>
      <w:r w:rsidRPr="00634111">
        <w:rPr>
          <w:rFonts w:ascii="Traditional Arabic" w:eastAsia="Times New Roman" w:hAnsi="Traditional Arabic" w:cs="Traditional Arabic" w:hint="cs"/>
          <w:sz w:val="32"/>
          <w:szCs w:val="32"/>
          <w:rtl/>
        </w:rPr>
        <w:t>(سامي) م</w:t>
      </w:r>
      <w:r w:rsidRPr="00634111">
        <w:rPr>
          <w:rFonts w:ascii="Traditional Arabic" w:eastAsia="Times New Roman" w:hAnsi="Traditional Arabic" w:cs="Traditional Arabic"/>
          <w:sz w:val="32"/>
          <w:szCs w:val="32"/>
          <w:rtl/>
        </w:rPr>
        <w:t xml:space="preserve">ا زال هو الممثل النظامي لشركة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ولم تقدم المدعى عليها أي مستند رسمي ينفي ذلك، وعليه وفي ظل هذه الوقائع لا يمكن قبول قول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المرسل بأن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(علاقة </w:t>
      </w:r>
      <w:r w:rsidRPr="00634111">
        <w:rPr>
          <w:rFonts w:ascii="Traditional Arabic" w:eastAsia="Times New Roman" w:hAnsi="Traditional Arabic" w:cs="Traditional Arabic" w:hint="cs"/>
          <w:sz w:val="32"/>
          <w:szCs w:val="32"/>
          <w:rtl/>
        </w:rPr>
        <w:t xml:space="preserve">(سامي) </w:t>
      </w:r>
      <w:r w:rsidRPr="00634111">
        <w:rPr>
          <w:rFonts w:ascii="Traditional Arabic" w:eastAsia="Times New Roman" w:hAnsi="Traditional Arabic" w:cs="Traditional Arabic"/>
          <w:sz w:val="32"/>
          <w:szCs w:val="32"/>
          <w:rtl/>
        </w:rPr>
        <w:t xml:space="preserve">بشركة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قد انقطعت منذ مدة طويلة شارفت على عشرة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شهر لأسباب ليس هذا مجال لسردها)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وباطلاع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استمهل للرد، و</w:t>
      </w:r>
      <w:r w:rsidRPr="00634111">
        <w:rPr>
          <w:rFonts w:ascii="Traditional Arabic" w:eastAsia="Times New Roman" w:hAnsi="Traditional Arabic" w:cs="Traditional Arabic" w:hint="cs"/>
          <w:sz w:val="32"/>
          <w:szCs w:val="32"/>
          <w:rtl/>
        </w:rPr>
        <w:t xml:space="preserve">في </w:t>
      </w:r>
      <w:r w:rsidRPr="00634111">
        <w:rPr>
          <w:rFonts w:ascii="Traditional Arabic" w:eastAsia="Times New Roman" w:hAnsi="Traditional Arabic" w:cs="Traditional Arabic"/>
          <w:sz w:val="32"/>
          <w:szCs w:val="32"/>
          <w:rtl/>
        </w:rPr>
        <w:t>جلسة يوم الأحد</w:t>
      </w:r>
      <w:r w:rsidRPr="00634111">
        <w:rPr>
          <w:rFonts w:ascii="Traditional Arabic" w:eastAsia="Times New Roman" w:hAnsi="Traditional Arabic" w:cs="Traditional Arabic" w:hint="cs"/>
          <w:sz w:val="32"/>
          <w:szCs w:val="32"/>
          <w:rtl/>
        </w:rPr>
        <w:t xml:space="preserve"> 15/8/1437هـ </w:t>
      </w:r>
      <w:r w:rsidRPr="00634111">
        <w:rPr>
          <w:rFonts w:ascii="Traditional Arabic" w:eastAsia="Times New Roman" w:hAnsi="Traditional Arabic" w:cs="Traditional Arabic"/>
          <w:sz w:val="32"/>
          <w:szCs w:val="32"/>
          <w:rtl/>
        </w:rPr>
        <w:t xml:space="preserve">قدم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مذكرة جاء في مضمونها تأكيد على ما ذكره سابق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بعدم علاقة موكلته بعرض الأسهم المقدم من 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ولا تملك الإجابة عن أمور متعلقة بها لأنها جهة اعتبارية مستقلة، وعدم صفة موكل</w:t>
      </w:r>
      <w:r w:rsidRPr="00634111">
        <w:rPr>
          <w:rFonts w:ascii="Traditional Arabic" w:eastAsia="Times New Roman" w:hAnsi="Traditional Arabic" w:cs="Traditional Arabic" w:hint="cs"/>
          <w:sz w:val="32"/>
          <w:szCs w:val="32"/>
          <w:rtl/>
        </w:rPr>
        <w:t>ت</w:t>
      </w:r>
      <w:r w:rsidRPr="00634111">
        <w:rPr>
          <w:rFonts w:ascii="Traditional Arabic" w:eastAsia="Times New Roman" w:hAnsi="Traditional Arabic" w:cs="Traditional Arabic"/>
          <w:sz w:val="32"/>
          <w:szCs w:val="32"/>
          <w:rtl/>
        </w:rPr>
        <w:t>ه في الدعو</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وباطلاع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استمهل للرد، وفي جلسة يوم الأحد</w:t>
      </w:r>
      <w:r w:rsidRPr="00634111">
        <w:rPr>
          <w:rFonts w:ascii="Traditional Arabic" w:eastAsia="Times New Roman" w:hAnsi="Traditional Arabic" w:cs="Traditional Arabic" w:hint="cs"/>
          <w:sz w:val="32"/>
          <w:szCs w:val="32"/>
          <w:rtl/>
        </w:rPr>
        <w:t xml:space="preserve"> 22/8/1437هـ </w:t>
      </w:r>
      <w:r w:rsidRPr="00634111">
        <w:rPr>
          <w:rFonts w:ascii="Traditional Arabic" w:eastAsia="Times New Roman" w:hAnsi="Traditional Arabic" w:cs="Traditional Arabic"/>
          <w:sz w:val="32"/>
          <w:szCs w:val="32"/>
          <w:rtl/>
        </w:rPr>
        <w:t xml:space="preserve">قدم وكيل </w:t>
      </w:r>
      <w:r w:rsidRPr="00634111">
        <w:rPr>
          <w:rFonts w:ascii="Traditional Arabic" w:eastAsia="Times New Roman" w:hAnsi="Traditional Arabic" w:cs="Traditional Arabic" w:hint="cs"/>
          <w:sz w:val="32"/>
          <w:szCs w:val="32"/>
          <w:rtl/>
        </w:rPr>
        <w:t>(باسم)</w:t>
      </w:r>
      <w:r w:rsidRPr="00634111">
        <w:rPr>
          <w:rFonts w:ascii="Traditional Arabic" w:eastAsia="Times New Roman" w:hAnsi="Traditional Arabic" w:cs="Traditional Arabic"/>
          <w:sz w:val="32"/>
          <w:szCs w:val="32"/>
          <w:rtl/>
        </w:rPr>
        <w:t xml:space="preserve"> مذكرة جاء في مضمونها التأكيد على صفة </w:t>
      </w:r>
      <w:r w:rsidRPr="00634111">
        <w:rPr>
          <w:rFonts w:ascii="Traditional Arabic" w:eastAsia="Times New Roman" w:hAnsi="Traditional Arabic" w:cs="Traditional Arabic" w:hint="cs"/>
          <w:sz w:val="32"/>
          <w:szCs w:val="32"/>
          <w:rtl/>
        </w:rPr>
        <w:t xml:space="preserve">(سامي) </w:t>
      </w:r>
      <w:r w:rsidRPr="00634111">
        <w:rPr>
          <w:rFonts w:ascii="Traditional Arabic" w:eastAsia="Times New Roman" w:hAnsi="Traditional Arabic" w:cs="Traditional Arabic"/>
          <w:sz w:val="32"/>
          <w:szCs w:val="32"/>
          <w:rtl/>
        </w:rPr>
        <w:t xml:space="preserve">وكونه الممثل النظامي لشركة </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 xml:space="preserve"> على ما تم ذكره في المذكرات السابقة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وباطلاع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استمهل للرد، وفي جلسة يوم الأحد</w:t>
      </w:r>
      <w:r w:rsidRPr="00634111">
        <w:rPr>
          <w:rFonts w:ascii="Traditional Arabic" w:eastAsia="Times New Roman" w:hAnsi="Traditional Arabic" w:cs="Traditional Arabic" w:hint="cs"/>
          <w:sz w:val="32"/>
          <w:szCs w:val="32"/>
          <w:rtl/>
        </w:rPr>
        <w:t xml:space="preserve"> 28/8/1437هـ </w:t>
      </w:r>
      <w:r w:rsidRPr="00634111">
        <w:rPr>
          <w:rFonts w:ascii="Traditional Arabic" w:eastAsia="Times New Roman" w:hAnsi="Traditional Arabic" w:cs="Traditional Arabic"/>
          <w:sz w:val="32"/>
          <w:szCs w:val="32"/>
          <w:rtl/>
        </w:rPr>
        <w:t xml:space="preserve">قدم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مذكرة أكد فيها ما ذكره سابق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بعدم صفة موكلته فيما يدعيه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من وقوع التدليس</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وباطلاع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استمهل للرد، وفي جلسة يوم الأحد</w:t>
      </w:r>
      <w:r w:rsidRPr="00634111">
        <w:rPr>
          <w:rFonts w:ascii="Traditional Arabic" w:eastAsia="Times New Roman" w:hAnsi="Traditional Arabic" w:cs="Traditional Arabic" w:hint="cs"/>
          <w:sz w:val="32"/>
          <w:szCs w:val="32"/>
          <w:rtl/>
        </w:rPr>
        <w:t xml:space="preserve"> 7/9/1437هـ </w:t>
      </w:r>
      <w:r w:rsidRPr="00634111">
        <w:rPr>
          <w:rFonts w:ascii="Traditional Arabic" w:eastAsia="Times New Roman" w:hAnsi="Traditional Arabic" w:cs="Traditional Arabic"/>
          <w:sz w:val="32"/>
          <w:szCs w:val="32"/>
          <w:rtl/>
        </w:rPr>
        <w:t xml:space="preserve">قدم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 xml:space="preserve">مذكرة جاء في مضمونها أن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لم يقدم إجابة واكتف</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بنفي مسؤولية موكلته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وباطلاع وكيل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قرر اكتفائه بما قدم، وعليه تم حجز القضية للدراسة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وفي جلسة اليوم</w:t>
      </w:r>
      <w:r w:rsidRPr="00634111">
        <w:rPr>
          <w:rFonts w:ascii="Traditional Arabic" w:eastAsia="Times New Roman" w:hAnsi="Traditional Arabic" w:cs="Traditional Arabic" w:hint="cs"/>
          <w:sz w:val="32"/>
          <w:szCs w:val="32"/>
          <w:rtl/>
        </w:rPr>
        <w:t xml:space="preserve"> 19/10/1437هـ </w:t>
      </w:r>
      <w:r w:rsidRPr="00634111">
        <w:rPr>
          <w:rFonts w:ascii="Traditional Arabic" w:eastAsia="Times New Roman" w:hAnsi="Traditional Arabic" w:cs="Traditional Arabic"/>
          <w:sz w:val="32"/>
          <w:szCs w:val="32"/>
          <w:rtl/>
        </w:rPr>
        <w:t>أصدرت الدائرة حكمها في القضية</w:t>
      </w:r>
      <w:r w:rsidRPr="00634111">
        <w:rPr>
          <w:rFonts w:ascii="Traditional Arabic" w:eastAsia="Times New Roman" w:hAnsi="Traditional Arabic" w:cs="Traditional Arabic"/>
          <w:sz w:val="32"/>
          <w:szCs w:val="32"/>
        </w:rPr>
        <w:t>.</w:t>
      </w:r>
    </w:p>
    <w:p w:rsidR="00F37004" w:rsidRPr="00634111" w:rsidRDefault="00F37004" w:rsidP="00F37004">
      <w:pPr>
        <w:spacing w:after="100"/>
        <w:ind w:firstLine="566"/>
        <w:jc w:val="center"/>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الأسباب</w:t>
      </w:r>
    </w:p>
    <w:p w:rsidR="00F37004" w:rsidRPr="00634111" w:rsidRDefault="00F37004" w:rsidP="00F37004">
      <w:pPr>
        <w:spacing w:after="100"/>
        <w:jc w:val="both"/>
        <w:rPr>
          <w:rFonts w:ascii="Traditional Arabic" w:eastAsia="Times New Roman" w:hAnsi="Traditional Arabic" w:cs="Traditional Arabic"/>
          <w:sz w:val="32"/>
          <w:szCs w:val="32"/>
          <w:rtl/>
        </w:rPr>
      </w:pPr>
      <w:r w:rsidRPr="00634111">
        <w:rPr>
          <w:rFonts w:ascii="Traditional Arabic" w:eastAsia="Times New Roman" w:hAnsi="Traditional Arabic" w:cs="Traditional Arabic"/>
          <w:sz w:val="32"/>
          <w:szCs w:val="32"/>
          <w:rtl/>
        </w:rPr>
        <w:t>استناد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الوقائع المذكورة، وحيث إن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أقام دعواه رقم</w:t>
      </w:r>
      <w:r w:rsidRPr="00634111">
        <w:rPr>
          <w:rFonts w:ascii="Traditional Arabic" w:eastAsia="Times New Roman" w:hAnsi="Traditional Arabic" w:cs="Traditional Arabic" w:hint="cs"/>
          <w:sz w:val="32"/>
          <w:szCs w:val="32"/>
          <w:rtl/>
        </w:rPr>
        <w:t xml:space="preserve"> (9122/3/ق لعام 1437هـ) </w:t>
      </w:r>
      <w:r w:rsidRPr="00634111">
        <w:rPr>
          <w:rFonts w:ascii="Traditional Arabic" w:eastAsia="Times New Roman" w:hAnsi="Traditional Arabic" w:cs="Traditional Arabic"/>
          <w:sz w:val="32"/>
          <w:szCs w:val="32"/>
          <w:rtl/>
        </w:rPr>
        <w:t>مطالب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بفسخ العقد المبرم</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بين الطرفين بتاريخ</w:t>
      </w:r>
      <w:r w:rsidRPr="00634111">
        <w:rPr>
          <w:rFonts w:ascii="Traditional Arabic" w:eastAsia="Times New Roman" w:hAnsi="Traditional Arabic" w:cs="Traditional Arabic" w:hint="cs"/>
          <w:sz w:val="32"/>
          <w:szCs w:val="32"/>
          <w:rtl/>
        </w:rPr>
        <w:t xml:space="preserve"> 16/11/2015م، </w:t>
      </w:r>
      <w:r w:rsidRPr="00634111">
        <w:rPr>
          <w:rFonts w:ascii="Traditional Arabic" w:eastAsia="Times New Roman" w:hAnsi="Traditional Arabic" w:cs="Traditional Arabic"/>
          <w:sz w:val="32"/>
          <w:szCs w:val="32"/>
          <w:rtl/>
        </w:rPr>
        <w:t>لوجود التدليس في البيع واسترداد المبلغ المدفوع وقدره</w:t>
      </w:r>
      <w:r w:rsidRPr="00634111">
        <w:rPr>
          <w:rFonts w:ascii="Traditional Arabic" w:eastAsia="Times New Roman" w:hAnsi="Traditional Arabic" w:cs="Traditional Arabic" w:hint="cs"/>
          <w:sz w:val="32"/>
          <w:szCs w:val="32"/>
          <w:rtl/>
        </w:rPr>
        <w:t xml:space="preserve"> (2.500.000) ريال، </w:t>
      </w:r>
      <w:r w:rsidRPr="00634111">
        <w:rPr>
          <w:rFonts w:ascii="Traditional Arabic" w:eastAsia="Times New Roman" w:hAnsi="Traditional Arabic" w:cs="Traditional Arabic"/>
          <w:sz w:val="32"/>
          <w:szCs w:val="32"/>
          <w:rtl/>
        </w:rPr>
        <w:t xml:space="preserve">وأقامت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دعواها رقم</w:t>
      </w:r>
      <w:r w:rsidRPr="00634111">
        <w:rPr>
          <w:rFonts w:ascii="Traditional Arabic" w:eastAsia="Times New Roman" w:hAnsi="Traditional Arabic" w:cs="Traditional Arabic" w:hint="cs"/>
          <w:sz w:val="32"/>
          <w:szCs w:val="32"/>
          <w:rtl/>
        </w:rPr>
        <w:t xml:space="preserve"> (9549/3/ق لعام 1437هـ)</w:t>
      </w:r>
      <w:r w:rsidRPr="00634111">
        <w:rPr>
          <w:rFonts w:ascii="Traditional Arabic" w:eastAsia="Times New Roman" w:hAnsi="Traditional Arabic" w:cs="Traditional Arabic"/>
          <w:sz w:val="32"/>
          <w:szCs w:val="32"/>
          <w:rtl/>
        </w:rPr>
        <w:t xml:space="preserve"> مطالب</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بتنفيذ العقد ذات</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 xml:space="preserve"> وسداد المبلغ المتبقي وقدره</w:t>
      </w:r>
      <w:r w:rsidRPr="00634111">
        <w:rPr>
          <w:rFonts w:ascii="Traditional Arabic" w:eastAsia="Times New Roman" w:hAnsi="Traditional Arabic" w:cs="Traditional Arabic" w:hint="cs"/>
          <w:sz w:val="32"/>
          <w:szCs w:val="32"/>
          <w:rtl/>
        </w:rPr>
        <w:t xml:space="preserve"> (2.493.187.66)، </w:t>
      </w:r>
      <w:r w:rsidRPr="00634111">
        <w:rPr>
          <w:rFonts w:ascii="Traditional Arabic" w:eastAsia="Times New Roman" w:hAnsi="Traditional Arabic" w:cs="Traditional Arabic"/>
          <w:sz w:val="32"/>
          <w:szCs w:val="32"/>
          <w:rtl/>
        </w:rPr>
        <w:t>ونظر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لارتباط الأطراف والموضوع والسبب وكون الطلبات في الدعويين متقابلة الأمر الذي رأت معه الدائرة ضم الدعويين، وحيث دفع وكيل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 xml:space="preserve">بعدم الاختصاص المكاني في القضية المقامة من شركة </w:t>
      </w:r>
      <w:r w:rsidRPr="00634111">
        <w:rPr>
          <w:rFonts w:ascii="Traditional Arabic" w:eastAsia="Times New Roman" w:hAnsi="Traditional Arabic" w:cs="Traditional Arabic" w:hint="cs"/>
          <w:sz w:val="32"/>
          <w:szCs w:val="32"/>
          <w:rtl/>
        </w:rPr>
        <w:t>(س)</w:t>
      </w:r>
      <w:r w:rsidRPr="00634111">
        <w:rPr>
          <w:rFonts w:ascii="Traditional Arabic" w:eastAsia="Times New Roman" w:hAnsi="Traditional Arabic" w:cs="Traditional Arabic"/>
          <w:sz w:val="32"/>
          <w:szCs w:val="32"/>
          <w:rtl/>
        </w:rPr>
        <w:t xml:space="preserve">، فإن الدائرة ترى انعدام هذا </w:t>
      </w:r>
      <w:r w:rsidRPr="00634111">
        <w:rPr>
          <w:rFonts w:ascii="Traditional Arabic" w:eastAsia="Times New Roman" w:hAnsi="Traditional Arabic" w:cs="Traditional Arabic"/>
          <w:sz w:val="32"/>
          <w:szCs w:val="32"/>
          <w:rtl/>
        </w:rPr>
        <w:lastRenderedPageBreak/>
        <w:t>الدفع بعد ضم الدعويين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حيث إن هذا يحقق غاية المنظم في المادة (84) من نظام</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المرافعات الشرعية، ولا يطال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الضرر المراد رفعه بالدفع بعدم الاختصاص المكاني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لكونه من سبق برفع الدعوى فلم يجبر بالحضور </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بتداء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علاوة على كون نظر طلب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متحقق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استناد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للمادة (84) من نظام المرافعات الشرعية، وحيث دفع وكيل شركة </w:t>
      </w:r>
      <w:r w:rsidRPr="00634111">
        <w:rPr>
          <w:rFonts w:ascii="Traditional Arabic" w:eastAsia="Times New Roman" w:hAnsi="Traditional Arabic" w:cs="Traditional Arabic" w:hint="cs"/>
          <w:sz w:val="32"/>
          <w:szCs w:val="32"/>
          <w:rtl/>
        </w:rPr>
        <w:t>(س)</w:t>
      </w:r>
      <w:r w:rsidRPr="00634111">
        <w:rPr>
          <w:rFonts w:ascii="Traditional Arabic" w:eastAsia="Times New Roman" w:hAnsi="Traditional Arabic" w:cs="Traditional Arabic"/>
          <w:sz w:val="32"/>
          <w:szCs w:val="32"/>
          <w:rtl/>
        </w:rPr>
        <w:t>، بانعدام صفة موكلته في الدعوى، وبالنظر في العقد يتبين انعقاد الصفة لكونها البائع ومالك الحصص المباعة، كما نص على ذلك في المادة (أول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العقد المبرم بين الطرفين، وحيث إنه فيما يخص التدليس الذي يدعيه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في العقد محل النظر، فإنه من الثابت في العقد المبرم بين الطرفين في البند (ثالث</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إقراره بأنه على دراية بأحوال الشركة المالية وبقيمة أسهمها، وحيث لم يقدم بينة على وجود التدليس أو العيب، وما قدمه من وجود ديون ونحوها فهذا لا يخرج عن كونه حال الشركة التي أقر بأنه على دراية بها، علاوة على كون الشراكة استمرت لعدة أشهر دون أن يبدي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وجود عيب أو تدليس</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ولم يطلب الفسخ إلا بعد مدة يتبين العيب في مدة أقل منها بكثير حسب مزاعمه، ومن المقرر فقه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وقضاء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أن الدفع بالعيب على الفور وليس على التراخي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وهو ما استقر عليه قضاء الديوان في هذا الصدد، </w:t>
      </w:r>
      <w:r w:rsidRPr="00634111">
        <w:rPr>
          <w:rFonts w:ascii="Traditional Arabic" w:eastAsia="Times New Roman" w:hAnsi="Traditional Arabic" w:cs="Traditional Arabic" w:hint="cs"/>
          <w:sz w:val="32"/>
          <w:szCs w:val="32"/>
          <w:rtl/>
        </w:rPr>
        <w:t xml:space="preserve">و(باسم) </w:t>
      </w:r>
      <w:r w:rsidRPr="00634111">
        <w:rPr>
          <w:rFonts w:ascii="Traditional Arabic" w:eastAsia="Times New Roman" w:hAnsi="Traditional Arabic" w:cs="Traditional Arabic"/>
          <w:sz w:val="32"/>
          <w:szCs w:val="32"/>
          <w:rtl/>
        </w:rPr>
        <w:t>من الثابت تراخيه في إبداء هذه العيوب فضل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إقراره بدرايته حيالها، ومن المقرر أن البيوع من العقود اللازمة، وبالتالي فلا يسوغ العدول عنه إلا بمبرر مناهض له، الأمر الذي ترى معه الدائرة خلو العقد من التدليس أو العيب المفضي إلى خيار الفسخ، مما تنتهي معه الدائرة إلى لزوم العقد والمبلغ المتبقي من قيمته بذمة </w:t>
      </w:r>
      <w:r w:rsidRPr="00634111">
        <w:rPr>
          <w:rFonts w:ascii="Traditional Arabic" w:eastAsia="Times New Roman" w:hAnsi="Traditional Arabic" w:cs="Traditional Arabic" w:hint="cs"/>
          <w:sz w:val="32"/>
          <w:szCs w:val="32"/>
          <w:rtl/>
        </w:rPr>
        <w:t xml:space="preserve">(باسم) </w:t>
      </w:r>
      <w:r w:rsidRPr="00634111">
        <w:rPr>
          <w:rFonts w:ascii="Traditional Arabic" w:eastAsia="Times New Roman" w:hAnsi="Traditional Arabic" w:cs="Traditional Arabic"/>
          <w:sz w:val="32"/>
          <w:szCs w:val="32"/>
          <w:rtl/>
        </w:rPr>
        <w:t xml:space="preserve">وهو مؤدی مطالبة شركة </w:t>
      </w:r>
      <w:r w:rsidRPr="00634111">
        <w:rPr>
          <w:rFonts w:ascii="Traditional Arabic" w:eastAsia="Times New Roman" w:hAnsi="Traditional Arabic" w:cs="Traditional Arabic" w:hint="cs"/>
          <w:sz w:val="32"/>
          <w:szCs w:val="32"/>
          <w:rtl/>
        </w:rPr>
        <w:t xml:space="preserve">(س) </w:t>
      </w:r>
      <w:r w:rsidRPr="00634111">
        <w:rPr>
          <w:rFonts w:ascii="Traditional Arabic" w:eastAsia="Times New Roman" w:hAnsi="Traditional Arabic" w:cs="Traditional Arabic"/>
          <w:sz w:val="32"/>
          <w:szCs w:val="32"/>
          <w:rtl/>
        </w:rPr>
        <w:t xml:space="preserve">بعد انهيار مطالبة </w:t>
      </w:r>
      <w:r w:rsidRPr="00634111">
        <w:rPr>
          <w:rFonts w:ascii="Traditional Arabic" w:eastAsia="Times New Roman" w:hAnsi="Traditional Arabic" w:cs="Traditional Arabic" w:hint="cs"/>
          <w:sz w:val="32"/>
          <w:szCs w:val="32"/>
          <w:rtl/>
        </w:rPr>
        <w:t>(باسم)؛</w:t>
      </w:r>
      <w:r w:rsidRPr="00634111">
        <w:rPr>
          <w:rFonts w:ascii="Traditional Arabic" w:eastAsia="Times New Roman" w:hAnsi="Traditional Arabic" w:cs="Traditional Arabic"/>
          <w:sz w:val="32"/>
          <w:szCs w:val="32"/>
          <w:rtl/>
        </w:rPr>
        <w:t xml:space="preserve"> إذ يترتب على ذلك وجاهة مطالبته بالمتبقي من قيمة العقد</w:t>
      </w:r>
      <w:r w:rsidRPr="00634111">
        <w:rPr>
          <w:rFonts w:ascii="Traditional Arabic" w:eastAsia="Times New Roman" w:hAnsi="Traditional Arabic" w:cs="Traditional Arabic" w:hint="cs"/>
          <w:sz w:val="32"/>
          <w:szCs w:val="32"/>
          <w:rtl/>
        </w:rPr>
        <w:t>.</w:t>
      </w: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hint="cs"/>
          <w:b/>
          <w:bCs/>
          <w:sz w:val="32"/>
          <w:szCs w:val="32"/>
          <w:rtl/>
        </w:rPr>
        <w:t xml:space="preserve">لذلك </w:t>
      </w:r>
      <w:r w:rsidRPr="00634111">
        <w:rPr>
          <w:rFonts w:ascii="Traditional Arabic" w:eastAsia="Times New Roman" w:hAnsi="Traditional Arabic" w:cs="Traditional Arabic"/>
          <w:b/>
          <w:bCs/>
          <w:sz w:val="32"/>
          <w:szCs w:val="32"/>
          <w:rtl/>
        </w:rPr>
        <w:t>حكمت الدائرة: أول</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رفض الدعوى المقامة من </w:t>
      </w:r>
      <w:r w:rsidRPr="00634111">
        <w:rPr>
          <w:rFonts w:ascii="Traditional Arabic" w:eastAsia="Times New Roman" w:hAnsi="Traditional Arabic" w:cs="Traditional Arabic" w:hint="cs"/>
          <w:b/>
          <w:bCs/>
          <w:sz w:val="32"/>
          <w:szCs w:val="32"/>
          <w:rtl/>
        </w:rPr>
        <w:t xml:space="preserve">(باسم) </w:t>
      </w:r>
      <w:r w:rsidRPr="00634111">
        <w:rPr>
          <w:rFonts w:ascii="Traditional Arabic" w:eastAsia="Times New Roman" w:hAnsi="Traditional Arabic" w:cs="Traditional Arabic"/>
          <w:b/>
          <w:bCs/>
          <w:sz w:val="32"/>
          <w:szCs w:val="32"/>
          <w:rtl/>
        </w:rPr>
        <w:t>لفسخ العقد المبرم بتار</w:t>
      </w:r>
      <w:r w:rsidRPr="00634111">
        <w:rPr>
          <w:rFonts w:ascii="Traditional Arabic" w:eastAsia="Times New Roman" w:hAnsi="Traditional Arabic" w:cs="Traditional Arabic" w:hint="cs"/>
          <w:b/>
          <w:bCs/>
          <w:sz w:val="32"/>
          <w:szCs w:val="32"/>
          <w:rtl/>
        </w:rPr>
        <w:t>ي</w:t>
      </w:r>
      <w:r w:rsidRPr="00634111">
        <w:rPr>
          <w:rFonts w:ascii="Traditional Arabic" w:eastAsia="Times New Roman" w:hAnsi="Traditional Arabic" w:cs="Traditional Arabic"/>
          <w:b/>
          <w:bCs/>
          <w:sz w:val="32"/>
          <w:szCs w:val="32"/>
          <w:rtl/>
        </w:rPr>
        <w:t>خ</w:t>
      </w:r>
      <w:r w:rsidRPr="00634111">
        <w:rPr>
          <w:rFonts w:ascii="Traditional Arabic" w:eastAsia="Times New Roman" w:hAnsi="Traditional Arabic" w:cs="Traditional Arabic" w:hint="cs"/>
          <w:b/>
          <w:bCs/>
          <w:sz w:val="32"/>
          <w:szCs w:val="32"/>
          <w:rtl/>
        </w:rPr>
        <w:t xml:space="preserve"> 16/11/2015م. </w:t>
      </w:r>
      <w:r w:rsidRPr="00634111">
        <w:rPr>
          <w:rFonts w:ascii="Traditional Arabic" w:eastAsia="Times New Roman" w:hAnsi="Traditional Arabic" w:cs="Traditional Arabic"/>
          <w:b/>
          <w:bCs/>
          <w:sz w:val="32"/>
          <w:szCs w:val="32"/>
          <w:rtl/>
        </w:rPr>
        <w:t>ثاني</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إلزام </w:t>
      </w:r>
      <w:r w:rsidRPr="00634111">
        <w:rPr>
          <w:rFonts w:ascii="Traditional Arabic" w:eastAsia="Times New Roman" w:hAnsi="Traditional Arabic" w:cs="Traditional Arabic" w:hint="cs"/>
          <w:b/>
          <w:bCs/>
          <w:sz w:val="32"/>
          <w:szCs w:val="32"/>
          <w:rtl/>
        </w:rPr>
        <w:t xml:space="preserve">(باسم) </w:t>
      </w:r>
      <w:r w:rsidRPr="00634111">
        <w:rPr>
          <w:rFonts w:ascii="Traditional Arabic" w:eastAsia="Times New Roman" w:hAnsi="Traditional Arabic" w:cs="Traditional Arabic"/>
          <w:b/>
          <w:bCs/>
          <w:sz w:val="32"/>
          <w:szCs w:val="32"/>
          <w:rtl/>
        </w:rPr>
        <w:t xml:space="preserve">بأن يدفع لشركة </w:t>
      </w:r>
      <w:r w:rsidRPr="00634111">
        <w:rPr>
          <w:rFonts w:ascii="Traditional Arabic" w:eastAsia="Times New Roman" w:hAnsi="Traditional Arabic" w:cs="Traditional Arabic" w:hint="cs"/>
          <w:b/>
          <w:bCs/>
          <w:sz w:val="32"/>
          <w:szCs w:val="32"/>
          <w:rtl/>
        </w:rPr>
        <w:t xml:space="preserve">(س) </w:t>
      </w:r>
      <w:r w:rsidRPr="00634111">
        <w:rPr>
          <w:rFonts w:ascii="Traditional Arabic" w:eastAsia="Times New Roman" w:hAnsi="Traditional Arabic" w:cs="Traditional Arabic"/>
          <w:b/>
          <w:bCs/>
          <w:sz w:val="32"/>
          <w:szCs w:val="32"/>
          <w:rtl/>
        </w:rPr>
        <w:t>مبلغ</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قدره</w:t>
      </w:r>
      <w:r w:rsidRPr="00634111">
        <w:rPr>
          <w:rFonts w:ascii="Traditional Arabic" w:eastAsia="Times New Roman" w:hAnsi="Traditional Arabic" w:cs="Traditional Arabic" w:hint="cs"/>
          <w:b/>
          <w:bCs/>
          <w:sz w:val="32"/>
          <w:szCs w:val="32"/>
          <w:rtl/>
        </w:rPr>
        <w:t xml:space="preserve"> (2.493.187.66) </w:t>
      </w:r>
      <w:r w:rsidRPr="00634111">
        <w:rPr>
          <w:rFonts w:ascii="Traditional Arabic" w:eastAsia="Times New Roman" w:hAnsi="Traditional Arabic" w:cs="Traditional Arabic"/>
          <w:b/>
          <w:bCs/>
          <w:sz w:val="32"/>
          <w:szCs w:val="32"/>
          <w:rtl/>
        </w:rPr>
        <w:t>مليون</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ن وأربعمئة وثلاثة وتسعون ألف</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ومئة وسبعة وث</w:t>
      </w:r>
      <w:r w:rsidRPr="00634111">
        <w:rPr>
          <w:rFonts w:ascii="Traditional Arabic" w:eastAsia="Times New Roman" w:hAnsi="Traditional Arabic" w:cs="Traditional Arabic" w:hint="cs"/>
          <w:b/>
          <w:bCs/>
          <w:sz w:val="32"/>
          <w:szCs w:val="32"/>
          <w:rtl/>
        </w:rPr>
        <w:t>م</w:t>
      </w:r>
      <w:r w:rsidRPr="00634111">
        <w:rPr>
          <w:rFonts w:ascii="Traditional Arabic" w:eastAsia="Times New Roman" w:hAnsi="Traditional Arabic" w:cs="Traditional Arabic"/>
          <w:b/>
          <w:bCs/>
          <w:sz w:val="32"/>
          <w:szCs w:val="32"/>
          <w:rtl/>
        </w:rPr>
        <w:t>انون ريال</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وست وستون هللة</w:t>
      </w:r>
      <w:r w:rsidRPr="00634111">
        <w:rPr>
          <w:rFonts w:ascii="Traditional Arabic" w:eastAsia="Times New Roman" w:hAnsi="Traditional Arabic" w:cs="Traditional Arabic" w:hint="cs"/>
          <w:b/>
          <w:bCs/>
          <w:sz w:val="32"/>
          <w:szCs w:val="32"/>
          <w:rtl/>
        </w:rPr>
        <w:t>.</w:t>
      </w: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والله الموفق</w:t>
      </w:r>
      <w:r w:rsidRPr="00634111">
        <w:rPr>
          <w:rFonts w:ascii="Traditional Arabic" w:eastAsia="Times New Roman" w:hAnsi="Traditional Arabic" w:cs="Traditional Arabic" w:hint="cs"/>
          <w:b/>
          <w:bCs/>
          <w:sz w:val="32"/>
          <w:szCs w:val="32"/>
          <w:rtl/>
        </w:rPr>
        <w:t>، وصلى الله وسلم على نبينا محمد وعلى آله وصحبه أجمعين.</w:t>
      </w:r>
    </w:p>
    <w:p w:rsidR="00F37004" w:rsidRPr="00634111" w:rsidRDefault="00F37004" w:rsidP="00F37004">
      <w:pPr>
        <w:spacing w:after="100"/>
        <w:jc w:val="both"/>
        <w:rPr>
          <w:rFonts w:ascii="Traditional Arabic" w:eastAsia="Times New Roman" w:hAnsi="Traditional Arabic" w:cs="Traditional Arabic"/>
          <w:b/>
          <w:bCs/>
          <w:sz w:val="32"/>
          <w:szCs w:val="32"/>
          <w:rtl/>
        </w:rPr>
      </w:pP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hint="cs"/>
          <w:b/>
          <w:bCs/>
          <w:sz w:val="32"/>
          <w:szCs w:val="32"/>
          <w:rtl/>
          <w:lang w:bidi="fa-IR"/>
        </w:rPr>
        <w:t xml:space="preserve">حكم </w:t>
      </w:r>
      <w:r w:rsidRPr="00634111">
        <w:rPr>
          <w:rFonts w:ascii="Traditional Arabic" w:eastAsia="Times New Roman" w:hAnsi="Traditional Arabic" w:cs="Traditional Arabic"/>
          <w:b/>
          <w:bCs/>
          <w:sz w:val="32"/>
          <w:szCs w:val="32"/>
          <w:rtl/>
        </w:rPr>
        <w:t>محكمة الاستئناف</w:t>
      </w:r>
      <w:r w:rsidRPr="00634111">
        <w:rPr>
          <w:rFonts w:ascii="Traditional Arabic" w:eastAsia="Times New Roman"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2928/2/ق لعام 1436هـ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470/2/س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3/4/1438هـ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w:t>
      </w:r>
      <w:r w:rsidRPr="00634111">
        <w:rPr>
          <w:rFonts w:ascii="Traditional Arabic" w:hAnsi="Traditional Arabic" w:cs="Traditional Arabic" w:hint="cs"/>
          <w:b/>
          <w:bCs/>
          <w:sz w:val="32"/>
          <w:szCs w:val="32"/>
          <w:rtl/>
        </w:rPr>
        <w:t xml:space="preserve"> حصص-</w:t>
      </w:r>
      <w:r w:rsidRPr="00634111">
        <w:rPr>
          <w:rFonts w:ascii="Traditional Arabic" w:hAnsi="Traditional Arabic" w:cs="Traditional Arabic"/>
          <w:b/>
          <w:bCs/>
          <w:sz w:val="32"/>
          <w:szCs w:val="32"/>
          <w:rtl/>
        </w:rPr>
        <w:t xml:space="preserve"> بيع حصص - مديونية حصص - مسؤولية عقدية - الالتزام بسداد المديونية - تحميل الدين م</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ن</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نشأ في ملكه - التضامن في الدفع</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إلزام المدعى عليهما بسداد ديون حصص الشركة التي قاما ببيعها عليهما - تضمن عقد البيع محل الدعوى إقرار أطرافه بخلو الحصص المباعة من الديون سوی ما 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ين فيه، وأن المدعى عليهما مسؤولان عما يظهر خلاف ذلك ويلتزمان بدفعه للمدعيين - ظهور مطالبة مالية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على الشركة محل الدعوى ناشئة قبل البيع، ما يقتضي تحمل المدعى عليهما هذا الدين لنشوئه في ملكهما وقبل انتقال الملك للمدعيين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إلزام المدعى عليهما بأن يدفعا بالتضامن المبلغ محل المطالبة للمدعي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تتلخص وقائع الدعوى في أنه تقدم وكيل المدعية بلائحة دعوی مفادها أن المدعى عليهما يملكان مناصفة بينهما كامل حصص شركة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 xml:space="preserve"> وعدد هذه الحصص</w:t>
      </w:r>
      <w:r w:rsidRPr="00634111">
        <w:rPr>
          <w:rFonts w:ascii="Traditional Arabic" w:hAnsi="Traditional Arabic" w:cs="Traditional Arabic" w:hint="cs"/>
          <w:sz w:val="32"/>
          <w:szCs w:val="32"/>
          <w:rtl/>
          <w:lang w:bidi="ar-EG"/>
        </w:rPr>
        <w:t xml:space="preserve"> (500) </w:t>
      </w:r>
      <w:r w:rsidRPr="00634111">
        <w:rPr>
          <w:rFonts w:ascii="Traditional Arabic" w:hAnsi="Traditional Arabic" w:cs="Traditional Arabic"/>
          <w:sz w:val="32"/>
          <w:szCs w:val="32"/>
          <w:rtl/>
        </w:rPr>
        <w:t>حصة ورغب المدعى عليهما في بيع كامل هذه الحصص للمدعي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الاتفاق على شراء الحصص بموجب العقد المؤرخ في</w:t>
      </w:r>
      <w:r w:rsidRPr="00634111">
        <w:rPr>
          <w:rFonts w:ascii="Traditional Arabic" w:hAnsi="Traditional Arabic" w:cs="Traditional Arabic" w:hint="cs"/>
          <w:sz w:val="32"/>
          <w:szCs w:val="32"/>
          <w:rtl/>
          <w:lang w:bidi="ar-EG"/>
        </w:rPr>
        <w:t xml:space="preserve"> 18/5/1432هـ، </w:t>
      </w:r>
      <w:r w:rsidRPr="00634111">
        <w:rPr>
          <w:rFonts w:ascii="Traditional Arabic" w:hAnsi="Traditional Arabic" w:cs="Traditional Arabic"/>
          <w:sz w:val="32"/>
          <w:szCs w:val="32"/>
          <w:rtl/>
        </w:rPr>
        <w:t>وقد سدد المدع</w:t>
      </w:r>
      <w:r w:rsidRPr="00634111">
        <w:rPr>
          <w:rFonts w:ascii="Traditional Arabic" w:hAnsi="Traditional Arabic" w:cs="Traditional Arabic" w:hint="cs"/>
          <w:sz w:val="32"/>
          <w:szCs w:val="32"/>
          <w:rtl/>
        </w:rPr>
        <w:t>يا</w:t>
      </w:r>
      <w:r w:rsidRPr="00634111">
        <w:rPr>
          <w:rFonts w:ascii="Traditional Arabic" w:hAnsi="Traditional Arabic" w:cs="Traditional Arabic"/>
          <w:sz w:val="32"/>
          <w:szCs w:val="32"/>
          <w:rtl/>
        </w:rPr>
        <w:t>ن ثمن الحصص كامل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 التزامهما بسداد الدين الذي على الشركة لصالح شركة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 بمبلغ وقدره</w:t>
      </w:r>
      <w:r w:rsidRPr="00634111">
        <w:rPr>
          <w:rFonts w:ascii="Traditional Arabic" w:hAnsi="Traditional Arabic" w:cs="Traditional Arabic" w:hint="cs"/>
          <w:sz w:val="32"/>
          <w:szCs w:val="32"/>
          <w:rtl/>
          <w:lang w:bidi="ar-EG"/>
        </w:rPr>
        <w:t xml:space="preserve"> (3.400.000) </w:t>
      </w:r>
      <w:r w:rsidRPr="00634111">
        <w:rPr>
          <w:rFonts w:ascii="Traditional Arabic" w:hAnsi="Traditional Arabic" w:cs="Traditional Arabic"/>
          <w:sz w:val="32"/>
          <w:szCs w:val="32"/>
          <w:rtl/>
        </w:rPr>
        <w:t>ر</w:t>
      </w:r>
      <w:r w:rsidRPr="00634111">
        <w:rPr>
          <w:rFonts w:ascii="Traditional Arabic" w:hAnsi="Traditional Arabic" w:cs="Traditional Arabic" w:hint="cs"/>
          <w:sz w:val="32"/>
          <w:szCs w:val="32"/>
          <w:rtl/>
          <w:lang w:bidi="ar-EG"/>
        </w:rPr>
        <w:t>ي</w:t>
      </w:r>
      <w:r w:rsidRPr="00634111">
        <w:rPr>
          <w:rFonts w:ascii="Traditional Arabic" w:hAnsi="Traditional Arabic" w:cs="Traditional Arabic"/>
          <w:sz w:val="32"/>
          <w:szCs w:val="32"/>
          <w:rtl/>
        </w:rPr>
        <w:t>ال، كما أقر المدعى علي</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ما وفق البند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9</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من العقد بأن جميع الحصص خالية من أي ديون أو التزامات أو قروض أو حجوزات أو رهونات أو امتيازات أو قيود أو رسوم أو زكا</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أو ضرائب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 لا توجد على الشركة أي ديون تتعدى مبلغ</w:t>
      </w:r>
      <w:r w:rsidRPr="00634111">
        <w:rPr>
          <w:rFonts w:ascii="Traditional Arabic" w:hAnsi="Traditional Arabic" w:cs="Traditional Arabic" w:hint="cs"/>
          <w:sz w:val="32"/>
          <w:szCs w:val="32"/>
          <w:rtl/>
          <w:lang w:bidi="ar-EG"/>
        </w:rPr>
        <w:t xml:space="preserve"> (3.400.000) </w:t>
      </w:r>
      <w:r w:rsidRPr="00634111">
        <w:rPr>
          <w:rFonts w:ascii="Traditional Arabic" w:hAnsi="Traditional Arabic" w:cs="Traditional Arabic"/>
          <w:sz w:val="32"/>
          <w:szCs w:val="32"/>
          <w:rtl/>
        </w:rPr>
        <w:t>ر</w:t>
      </w:r>
      <w:r w:rsidRPr="00634111">
        <w:rPr>
          <w:rFonts w:ascii="Traditional Arabic" w:hAnsi="Traditional Arabic" w:cs="Traditional Arabic" w:hint="cs"/>
          <w:sz w:val="32"/>
          <w:szCs w:val="32"/>
          <w:rtl/>
          <w:lang w:bidi="ar-EG"/>
        </w:rPr>
        <w:t>ي</w:t>
      </w:r>
      <w:r w:rsidRPr="00634111">
        <w:rPr>
          <w:rFonts w:ascii="Traditional Arabic" w:hAnsi="Traditional Arabic" w:cs="Traditional Arabic"/>
          <w:sz w:val="32"/>
          <w:szCs w:val="32"/>
          <w:rtl/>
        </w:rPr>
        <w:t>ال وفي حال ظهر خلاف ذلك فإن المدعى عليهما يكونان مسؤولين عنها، إلا أنه بعد توثيق قرار الشركاء لدى كاتب العدل بالتنازل وشروع المدعي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ن </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 xml:space="preserve">ي إنهاء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 xml:space="preserve">جراءات السجل التجاري ظهر وجود التزامات وديون على الشركة لصالح </w:t>
      </w:r>
      <w:r w:rsidRPr="00634111">
        <w:rPr>
          <w:rFonts w:ascii="Traditional Arabic" w:hAnsi="Traditional Arabic" w:cs="Traditional Arabic" w:hint="cs"/>
          <w:sz w:val="32"/>
          <w:szCs w:val="32"/>
          <w:rtl/>
        </w:rPr>
        <w:t>التأمينات الاجتماعية</w:t>
      </w:r>
      <w:r w:rsidRPr="00634111">
        <w:rPr>
          <w:rFonts w:ascii="Traditional Arabic" w:hAnsi="Traditional Arabic" w:cs="Traditional Arabic"/>
          <w:sz w:val="32"/>
          <w:szCs w:val="32"/>
          <w:rtl/>
        </w:rPr>
        <w:t xml:space="preserve"> بجدة بمبلغ</w:t>
      </w:r>
      <w:r w:rsidRPr="00634111">
        <w:rPr>
          <w:rFonts w:ascii="Traditional Arabic" w:hAnsi="Traditional Arabic" w:cs="Traditional Arabic" w:hint="cs"/>
          <w:sz w:val="32"/>
          <w:szCs w:val="32"/>
          <w:rtl/>
          <w:lang w:bidi="ar-EG"/>
        </w:rPr>
        <w:t xml:space="preserve"> (921.713.96) تسعمئة وواحد وعشرين ألفاً وسبعمئة وثلاثة عشر ريالاً وست وتسعين هللة</w:t>
      </w:r>
      <w:r w:rsidRPr="00634111">
        <w:rPr>
          <w:rFonts w:ascii="Traditional Arabic" w:hAnsi="Traditional Arabic" w:cs="Traditional Arabic"/>
          <w:sz w:val="32"/>
          <w:szCs w:val="32"/>
          <w:rtl/>
        </w:rPr>
        <w:t>، وتم مطالبة المدعى عليهما بسدادها فامتنعا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فما كان من المدعي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ن إلا سداد هذا المبلغ، حتى يتمكنا من ممارسة نشاط الشركة، ثم الرجوع على المدعى عليهما لسداد هذا المبلغ وفق البند </w:t>
      </w:r>
      <w:r w:rsidRPr="00634111">
        <w:rPr>
          <w:rFonts w:ascii="Traditional Arabic" w:hAnsi="Traditional Arabic" w:cs="Traditional Arabic" w:hint="cs"/>
          <w:sz w:val="32"/>
          <w:szCs w:val="32"/>
          <w:rtl/>
          <w:lang w:bidi="fa-IR"/>
        </w:rPr>
        <w:t>(9)</w:t>
      </w:r>
      <w:r w:rsidRPr="00634111">
        <w:rPr>
          <w:rFonts w:ascii="Traditional Arabic" w:hAnsi="Traditional Arabic" w:cs="Traditional Arabic"/>
          <w:sz w:val="32"/>
          <w:szCs w:val="32"/>
          <w:rtl/>
        </w:rPr>
        <w:t xml:space="preserve"> من العقد، وختم دعواه بطلب إلزام المدعى عليهما بدفع مبلغ وقدره</w:t>
      </w:r>
      <w:r w:rsidRPr="00634111">
        <w:rPr>
          <w:rFonts w:ascii="Traditional Arabic" w:hAnsi="Traditional Arabic" w:cs="Traditional Arabic" w:hint="cs"/>
          <w:sz w:val="32"/>
          <w:szCs w:val="32"/>
          <w:rtl/>
          <w:lang w:bidi="ar-EG"/>
        </w:rPr>
        <w:t xml:space="preserve"> (921.713.96) تسعمئة وواحد وعشرون ألفاً وسبعمئة وثلاثة عشر ريالاً وست </w:t>
      </w:r>
      <w:r w:rsidRPr="00634111">
        <w:rPr>
          <w:rFonts w:ascii="Traditional Arabic" w:hAnsi="Traditional Arabic" w:cs="Traditional Arabic" w:hint="cs"/>
          <w:sz w:val="32"/>
          <w:szCs w:val="32"/>
          <w:rtl/>
          <w:lang w:bidi="ar-EG"/>
        </w:rPr>
        <w:lastRenderedPageBreak/>
        <w:t>وتسعون هللة</w:t>
      </w:r>
      <w:r w:rsidRPr="00634111">
        <w:rPr>
          <w:rFonts w:ascii="Traditional Arabic" w:hAnsi="Traditional Arabic" w:cs="Traditional Arabic"/>
          <w:sz w:val="32"/>
          <w:szCs w:val="32"/>
          <w:rtl/>
        </w:rPr>
        <w:t>، وإلزامهما بأتعاب المحاماة وقدرها</w:t>
      </w:r>
      <w:r w:rsidRPr="00634111">
        <w:rPr>
          <w:rFonts w:ascii="Traditional Arabic" w:hAnsi="Traditional Arabic" w:cs="Traditional Arabic" w:hint="cs"/>
          <w:sz w:val="32"/>
          <w:szCs w:val="32"/>
          <w:rtl/>
          <w:lang w:bidi="ar-EG"/>
        </w:rPr>
        <w:t xml:space="preserve"> (100.000)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وبإحالة القضية للدائرة قامت بنظرها على عدة جلسات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w:t>
      </w:r>
      <w:r w:rsidRPr="00634111">
        <w:rPr>
          <w:rFonts w:ascii="Traditional Arabic" w:hAnsi="Traditional Arabic" w:cs="Traditional Arabic" w:hint="cs"/>
          <w:sz w:val="32"/>
          <w:szCs w:val="32"/>
          <w:rtl/>
          <w:lang w:bidi="ar-EG"/>
        </w:rPr>
        <w:t>ب</w:t>
      </w:r>
      <w:r w:rsidRPr="00634111">
        <w:rPr>
          <w:rFonts w:ascii="Traditional Arabic" w:hAnsi="Traditional Arabic" w:cs="Traditional Arabic"/>
          <w:sz w:val="32"/>
          <w:szCs w:val="32"/>
          <w:rtl/>
        </w:rPr>
        <w:t xml:space="preserve">جلسة </w:t>
      </w:r>
      <w:r w:rsidRPr="00634111">
        <w:rPr>
          <w:rFonts w:ascii="Traditional Arabic" w:hAnsi="Traditional Arabic" w:cs="Traditional Arabic" w:hint="cs"/>
          <w:sz w:val="32"/>
          <w:szCs w:val="32"/>
          <w:rtl/>
          <w:lang w:bidi="ar-EG"/>
        </w:rPr>
        <w:t xml:space="preserve">23/6/1436هـ </w:t>
      </w:r>
      <w:r w:rsidRPr="00634111">
        <w:rPr>
          <w:rFonts w:ascii="Traditional Arabic" w:hAnsi="Traditional Arabic" w:cs="Traditional Arabic"/>
          <w:sz w:val="32"/>
          <w:szCs w:val="32"/>
          <w:rtl/>
        </w:rPr>
        <w:t>وبسؤال المدعي وكالة عن دعواه ذكر أنها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جاء بلائحة الدعوى، وبطلب الجواب من المدعى عليهما وكالة طلب وكيلهما تزويده باللائحة والمرفقات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لإجابة عنها. وفي جلسة</w:t>
      </w:r>
      <w:r w:rsidRPr="00634111">
        <w:rPr>
          <w:rFonts w:ascii="Traditional Arabic" w:hAnsi="Traditional Arabic" w:cs="Traditional Arabic" w:hint="cs"/>
          <w:sz w:val="32"/>
          <w:szCs w:val="32"/>
          <w:rtl/>
          <w:lang w:bidi="ar-EG"/>
        </w:rPr>
        <w:t xml:space="preserve"> 7/8/1436هـ </w:t>
      </w:r>
      <w:r w:rsidRPr="00634111">
        <w:rPr>
          <w:rFonts w:ascii="Traditional Arabic" w:hAnsi="Traditional Arabic" w:cs="Traditional Arabic"/>
          <w:sz w:val="32"/>
          <w:szCs w:val="32"/>
          <w:rtl/>
        </w:rPr>
        <w:t>ذكر المدعى عليهما بأن جوابهما يتمثل بأن حصصهما في الشركة محل الدعوى تم بيعها بما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لها وما عليها من حقوق والتزامات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وأنهما لم يكونا على علم بمقدار المديونية المرصودة لصالح </w:t>
      </w:r>
      <w:r w:rsidRPr="00634111">
        <w:rPr>
          <w:rFonts w:ascii="Traditional Arabic" w:hAnsi="Traditional Arabic" w:cs="Traditional Arabic" w:hint="cs"/>
          <w:sz w:val="32"/>
          <w:szCs w:val="32"/>
          <w:rtl/>
        </w:rPr>
        <w:t>التأمينات الاجتماعية</w:t>
      </w:r>
      <w:r w:rsidRPr="00634111">
        <w:rPr>
          <w:rFonts w:ascii="Traditional Arabic" w:hAnsi="Traditional Arabic" w:cs="Traditional Arabic"/>
          <w:sz w:val="32"/>
          <w:szCs w:val="32"/>
          <w:rtl/>
        </w:rPr>
        <w:t xml:space="preserve"> وقت البيع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 بعد مطالبة المدع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ين قاما بمراجعة </w:t>
      </w:r>
      <w:r w:rsidRPr="00634111">
        <w:rPr>
          <w:rFonts w:ascii="Traditional Arabic" w:hAnsi="Traditional Arabic" w:cs="Traditional Arabic" w:hint="cs"/>
          <w:sz w:val="32"/>
          <w:szCs w:val="32"/>
          <w:rtl/>
        </w:rPr>
        <w:t>التأمينات الاجتماعية،</w:t>
      </w:r>
      <w:r w:rsidRPr="00634111">
        <w:rPr>
          <w:rFonts w:ascii="Traditional Arabic" w:hAnsi="Traditional Arabic" w:cs="Traditional Arabic"/>
          <w:sz w:val="32"/>
          <w:szCs w:val="32"/>
          <w:rtl/>
        </w:rPr>
        <w:t xml:space="preserve"> وتمت إفادتهما بأن المديونية المطالب بها في هذه الدعوى ليست ثابتة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ب المدعي وكالة بأن ما ذكر غير صحيح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وطلبت منه الدائرة البينة على سداد موكليه مبلغ المديونية بعد عقد البيع والجواب على ما ذكره المدعى عليهما</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وفي جلسة</w:t>
      </w:r>
      <w:r w:rsidRPr="00634111">
        <w:rPr>
          <w:rFonts w:ascii="Traditional Arabic" w:hAnsi="Traditional Arabic" w:cs="Traditional Arabic" w:hint="cs"/>
          <w:sz w:val="32"/>
          <w:szCs w:val="32"/>
          <w:rtl/>
        </w:rPr>
        <w:t xml:space="preserve"> 25/10/1436هـ </w:t>
      </w:r>
      <w:r w:rsidRPr="00634111">
        <w:rPr>
          <w:rFonts w:ascii="Traditional Arabic" w:hAnsi="Traditional Arabic" w:cs="Traditional Arabic"/>
          <w:sz w:val="32"/>
          <w:szCs w:val="32"/>
          <w:rtl/>
        </w:rPr>
        <w:t>قدم المدعي وكالة مذكرة من صفحتين أرفق بها مستندين، تسلم المدعى عليهما نسخة منها،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واستمهلا للرد عليها. وفي جلسة</w:t>
      </w:r>
      <w:r w:rsidRPr="00634111">
        <w:rPr>
          <w:rFonts w:ascii="Traditional Arabic" w:hAnsi="Traditional Arabic" w:cs="Traditional Arabic" w:hint="cs"/>
          <w:sz w:val="32"/>
          <w:szCs w:val="32"/>
          <w:rtl/>
        </w:rPr>
        <w:t xml:space="preserve"> 13/1/1437هـ </w:t>
      </w:r>
      <w:r w:rsidRPr="00634111">
        <w:rPr>
          <w:rFonts w:ascii="Traditional Arabic" w:hAnsi="Traditional Arabic" w:cs="Traditional Arabic"/>
          <w:sz w:val="32"/>
          <w:szCs w:val="32"/>
          <w:rtl/>
        </w:rPr>
        <w:t xml:space="preserve">قدم المدعى عليهما مذكرة من صفحة واحدة ذكرا فيها أنه بالرجوع إلى </w:t>
      </w:r>
      <w:r w:rsidRPr="00634111">
        <w:rPr>
          <w:rFonts w:ascii="Traditional Arabic" w:hAnsi="Traditional Arabic" w:cs="Traditional Arabic" w:hint="cs"/>
          <w:sz w:val="32"/>
          <w:szCs w:val="32"/>
          <w:rtl/>
        </w:rPr>
        <w:t>مؤسسة التأمينات</w:t>
      </w:r>
      <w:r w:rsidRPr="00634111">
        <w:rPr>
          <w:rFonts w:ascii="Traditional Arabic" w:hAnsi="Traditional Arabic" w:cs="Traditional Arabic"/>
          <w:sz w:val="32"/>
          <w:szCs w:val="32"/>
          <w:rtl/>
        </w:rPr>
        <w:t xml:space="preserve"> تبين أن المبلغ المدفوع</w:t>
      </w:r>
      <w:r w:rsidRPr="00634111">
        <w:rPr>
          <w:rFonts w:ascii="Traditional Arabic" w:hAnsi="Traditional Arabic" w:cs="Traditional Arabic" w:hint="cs"/>
          <w:sz w:val="32"/>
          <w:szCs w:val="32"/>
          <w:rtl/>
        </w:rPr>
        <w:t xml:space="preserve"> (270.320)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وذلك بعد الخصم الممنوح للشركة من قبل </w:t>
      </w:r>
      <w:r w:rsidRPr="00634111">
        <w:rPr>
          <w:rFonts w:ascii="Traditional Arabic" w:hAnsi="Traditional Arabic" w:cs="Traditional Arabic" w:hint="cs"/>
          <w:sz w:val="32"/>
          <w:szCs w:val="32"/>
          <w:rtl/>
        </w:rPr>
        <w:t>التأمينات</w:t>
      </w:r>
      <w:r w:rsidRPr="00634111">
        <w:rPr>
          <w:rFonts w:ascii="Traditional Arabic" w:hAnsi="Traditional Arabic" w:cs="Traditional Arabic"/>
          <w:sz w:val="32"/>
          <w:szCs w:val="32"/>
          <w:rtl/>
        </w:rPr>
        <w:t>، وأرفقا بمذكرتهما بعض المستندات، تسلم المدعي وكالة نسخة مما قدم، واستمهل للرد عليها. وفي جلسة</w:t>
      </w:r>
      <w:r w:rsidRPr="00634111">
        <w:rPr>
          <w:rFonts w:ascii="Traditional Arabic" w:hAnsi="Traditional Arabic" w:cs="Traditional Arabic" w:hint="cs"/>
          <w:sz w:val="32"/>
          <w:szCs w:val="32"/>
          <w:rtl/>
        </w:rPr>
        <w:t xml:space="preserve"> 9/3/1437هـ </w:t>
      </w:r>
      <w:r w:rsidRPr="00634111">
        <w:rPr>
          <w:rFonts w:ascii="Traditional Arabic" w:hAnsi="Traditional Arabic" w:cs="Traditional Arabic"/>
          <w:sz w:val="32"/>
          <w:szCs w:val="32"/>
          <w:rtl/>
        </w:rPr>
        <w:t>قدم المدعي وكالة مذكرة من صفحة واحدة أرفق بها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المستندات، تسلم المدعى عليه نسخة منها، واستمهل للرد، فطلبت الدائرة من الطرفين تقديم قائمة بأسماء الخبراء المقترحين منهم، في حال استدعى نظر القضية للخبرة المحاسبية، وعقب المدعي وكالة بأنه لا يوافق على ندب الخبير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وسيقدم توضيح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للمبالغ الواردة بكشف الحساب تشتمل على بيان المبالغ المستحقة على الشركة بعد شراء المدعي</w:t>
      </w:r>
      <w:r w:rsidRPr="00634111">
        <w:rPr>
          <w:rFonts w:ascii="Traditional Arabic" w:hAnsi="Traditional Arabic" w:cs="Traditional Arabic" w:hint="cs"/>
          <w:sz w:val="32"/>
          <w:szCs w:val="32"/>
          <w:rtl/>
        </w:rPr>
        <w:t>ين</w:t>
      </w:r>
      <w:r w:rsidRPr="00634111">
        <w:rPr>
          <w:rFonts w:ascii="Traditional Arabic" w:hAnsi="Traditional Arabic" w:cs="Traditional Arabic"/>
          <w:sz w:val="32"/>
          <w:szCs w:val="32"/>
          <w:rtl/>
        </w:rPr>
        <w:t xml:space="preserve"> لحصص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ا، وطلبت الدائرة من المدعي وكالة إحضار وكالة عن </w:t>
      </w:r>
      <w:r w:rsidRPr="00634111">
        <w:rPr>
          <w:rFonts w:ascii="Traditional Arabic" w:hAnsi="Traditional Arabic" w:cs="Traditional Arabic" w:hint="cs"/>
          <w:sz w:val="32"/>
          <w:szCs w:val="32"/>
          <w:rtl/>
        </w:rPr>
        <w:t>(مشعل)</w:t>
      </w:r>
      <w:r w:rsidRPr="00634111">
        <w:rPr>
          <w:rFonts w:ascii="Traditional Arabic" w:hAnsi="Traditional Arabic" w:cs="Traditional Arabic"/>
          <w:sz w:val="32"/>
          <w:szCs w:val="32"/>
          <w:rtl/>
        </w:rPr>
        <w:t xml:space="preserve"> تتضمن حق الإقرار بأنه تنازل عن الحصص للمدعي</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أو إبلاغه بالحضور، فاستعد بذلك. وبجلسة</w:t>
      </w:r>
      <w:r w:rsidRPr="00634111">
        <w:rPr>
          <w:rFonts w:ascii="Traditional Arabic" w:hAnsi="Traditional Arabic" w:cs="Traditional Arabic" w:hint="cs"/>
          <w:sz w:val="32"/>
          <w:szCs w:val="32"/>
          <w:rtl/>
        </w:rPr>
        <w:t xml:space="preserve"> 6/5/1437هـ </w:t>
      </w:r>
      <w:r w:rsidRPr="00634111">
        <w:rPr>
          <w:rFonts w:ascii="Traditional Arabic" w:hAnsi="Traditional Arabic" w:cs="Traditional Arabic"/>
          <w:sz w:val="32"/>
          <w:szCs w:val="32"/>
          <w:rtl/>
        </w:rPr>
        <w:t xml:space="preserve">قدم المدعي وكالته عن </w:t>
      </w:r>
      <w:r w:rsidRPr="00634111">
        <w:rPr>
          <w:rFonts w:ascii="Traditional Arabic" w:hAnsi="Traditional Arabic" w:cs="Traditional Arabic" w:hint="cs"/>
          <w:sz w:val="32"/>
          <w:szCs w:val="32"/>
          <w:rtl/>
        </w:rPr>
        <w:t>(مشعل)</w:t>
      </w:r>
      <w:r w:rsidRPr="00634111">
        <w:rPr>
          <w:rFonts w:ascii="Traditional Arabic" w:hAnsi="Traditional Arabic" w:cs="Traditional Arabic"/>
          <w:sz w:val="32"/>
          <w:szCs w:val="32"/>
          <w:rtl/>
        </w:rPr>
        <w:t>، وله فيها حق ال</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 xml:space="preserve">قرار، وقرر أن العقد الذي أبرمه </w:t>
      </w:r>
      <w:r w:rsidRPr="00634111">
        <w:rPr>
          <w:rFonts w:ascii="Traditional Arabic" w:hAnsi="Traditional Arabic" w:cs="Traditional Arabic" w:hint="cs"/>
          <w:sz w:val="32"/>
          <w:szCs w:val="32"/>
          <w:rtl/>
        </w:rPr>
        <w:t xml:space="preserve">(مشعل) </w:t>
      </w:r>
      <w:r w:rsidRPr="00634111">
        <w:rPr>
          <w:rFonts w:ascii="Traditional Arabic" w:hAnsi="Traditional Arabic" w:cs="Traditional Arabic"/>
          <w:sz w:val="32"/>
          <w:szCs w:val="32"/>
          <w:rtl/>
        </w:rPr>
        <w:t xml:space="preserve">مع المدعى عليهما كان لصالح المدعية </w:t>
      </w:r>
      <w:r w:rsidRPr="00634111">
        <w:rPr>
          <w:rFonts w:ascii="Traditional Arabic" w:hAnsi="Traditional Arabic" w:cs="Traditional Arabic" w:hint="cs"/>
          <w:sz w:val="32"/>
          <w:szCs w:val="32"/>
          <w:rtl/>
        </w:rPr>
        <w:t>(شيخة)</w:t>
      </w:r>
      <w:r w:rsidRPr="00634111">
        <w:rPr>
          <w:rFonts w:ascii="Traditional Arabic" w:hAnsi="Traditional Arabic" w:cs="Traditional Arabic"/>
          <w:sz w:val="32"/>
          <w:szCs w:val="32"/>
          <w:rtl/>
        </w:rPr>
        <w:t>، وكان إبرامه للعقد بصفته نائب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المدعية </w:t>
      </w:r>
      <w:r w:rsidRPr="00634111">
        <w:rPr>
          <w:rFonts w:ascii="Traditional Arabic" w:hAnsi="Traditional Arabic" w:cs="Traditional Arabic" w:hint="cs"/>
          <w:sz w:val="32"/>
          <w:szCs w:val="32"/>
          <w:rtl/>
        </w:rPr>
        <w:t>(شيخة)</w:t>
      </w:r>
      <w:r w:rsidRPr="00634111">
        <w:rPr>
          <w:rFonts w:ascii="Traditional Arabic" w:hAnsi="Traditional Arabic" w:cs="Traditional Arabic"/>
          <w:sz w:val="32"/>
          <w:szCs w:val="32"/>
          <w:rtl/>
        </w:rPr>
        <w:t xml:space="preserve">، ثم قدم مذكرة من صفحتين أورد فيها مجموعة من العمليات المالية التي توضح المديونيات المتبقية على الشركة </w:t>
      </w:r>
      <w:r w:rsidRPr="00634111">
        <w:rPr>
          <w:rFonts w:ascii="Traditional Arabic" w:hAnsi="Traditional Arabic" w:cs="Traditional Arabic" w:hint="cs"/>
          <w:sz w:val="32"/>
          <w:szCs w:val="32"/>
          <w:rtl/>
        </w:rPr>
        <w:t>لمؤسسة التأمينات الاجتماعية</w:t>
      </w:r>
      <w:r w:rsidRPr="00634111">
        <w:rPr>
          <w:rFonts w:ascii="Traditional Arabic" w:hAnsi="Traditional Arabic" w:cs="Traditional Arabic"/>
          <w:sz w:val="32"/>
          <w:szCs w:val="32"/>
          <w:rtl/>
        </w:rPr>
        <w:t xml:space="preserve">، تسلم المدعى عليه وكالة نسخة منها، واستمهل للرد وطلب الكتابة إلى </w:t>
      </w:r>
      <w:r w:rsidRPr="00634111">
        <w:rPr>
          <w:rFonts w:ascii="Traditional Arabic" w:hAnsi="Traditional Arabic" w:cs="Traditional Arabic" w:hint="cs"/>
          <w:sz w:val="32"/>
          <w:szCs w:val="32"/>
          <w:rtl/>
        </w:rPr>
        <w:t>التأمينات الاجتماعية</w:t>
      </w:r>
      <w:r w:rsidRPr="00634111">
        <w:rPr>
          <w:rFonts w:ascii="Traditional Arabic" w:hAnsi="Traditional Arabic" w:cs="Traditional Arabic"/>
          <w:sz w:val="32"/>
          <w:szCs w:val="32"/>
          <w:rtl/>
        </w:rPr>
        <w:t xml:space="preserve"> لاستجلاء كافة المبالغ والسدادات الخاصة بالشركة، فعق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ب المدعي وكالة أنه لا مانع لديه من الكتابة للمؤسسة. وبجلسة</w:t>
      </w:r>
      <w:r w:rsidRPr="00634111">
        <w:rPr>
          <w:rFonts w:ascii="Traditional Arabic" w:hAnsi="Traditional Arabic" w:cs="Traditional Arabic" w:hint="cs"/>
          <w:sz w:val="32"/>
          <w:szCs w:val="32"/>
          <w:rtl/>
        </w:rPr>
        <w:t xml:space="preserve"> 5/7/1437هـ </w:t>
      </w:r>
      <w:r w:rsidRPr="00634111">
        <w:rPr>
          <w:rFonts w:ascii="Traditional Arabic" w:hAnsi="Traditional Arabic" w:cs="Traditional Arabic"/>
          <w:sz w:val="32"/>
          <w:szCs w:val="32"/>
          <w:rtl/>
        </w:rPr>
        <w:t xml:space="preserve">تشير الدائرة إلى أنه لم يرد جواب من </w:t>
      </w:r>
      <w:r w:rsidRPr="00634111">
        <w:rPr>
          <w:rFonts w:ascii="Traditional Arabic" w:hAnsi="Traditional Arabic" w:cs="Traditional Arabic" w:hint="cs"/>
          <w:sz w:val="32"/>
          <w:szCs w:val="32"/>
          <w:rtl/>
        </w:rPr>
        <w:t>التأمينات الاجتماعية</w:t>
      </w:r>
      <w:r w:rsidRPr="00634111">
        <w:rPr>
          <w:rFonts w:ascii="Traditional Arabic" w:hAnsi="Traditional Arabic" w:cs="Traditional Arabic"/>
          <w:sz w:val="32"/>
          <w:szCs w:val="32"/>
          <w:rtl/>
        </w:rPr>
        <w:t xml:space="preserve"> على خطاب الدائرة بخصوص طلب تزويد الدائرة بتفاصيل حساب الاشتراك رقم</w:t>
      </w:r>
      <w:r w:rsidRPr="00634111">
        <w:rPr>
          <w:rFonts w:ascii="Traditional Arabic" w:hAnsi="Traditional Arabic" w:cs="Traditional Arabic" w:hint="cs"/>
          <w:sz w:val="32"/>
          <w:szCs w:val="32"/>
          <w:rtl/>
        </w:rPr>
        <w:t xml:space="preserve"> (100017040) </w:t>
      </w:r>
      <w:r w:rsidRPr="00634111">
        <w:rPr>
          <w:rFonts w:ascii="Traditional Arabic" w:hAnsi="Traditional Arabic" w:cs="Traditional Arabic"/>
          <w:sz w:val="32"/>
          <w:szCs w:val="32"/>
          <w:rtl/>
        </w:rPr>
        <w:t xml:space="preserve">العائد لشركة </w:t>
      </w:r>
      <w:r w:rsidRPr="00634111">
        <w:rPr>
          <w:rFonts w:ascii="Traditional Arabic" w:hAnsi="Traditional Arabic" w:cs="Traditional Arabic" w:hint="cs"/>
          <w:sz w:val="32"/>
          <w:szCs w:val="32"/>
          <w:rtl/>
        </w:rPr>
        <w:t xml:space="preserve">(ط) </w:t>
      </w:r>
      <w:r w:rsidRPr="00634111">
        <w:rPr>
          <w:rFonts w:ascii="Traditional Arabic" w:hAnsi="Traditional Arabic" w:cs="Traditional Arabic"/>
          <w:sz w:val="32"/>
          <w:szCs w:val="32"/>
          <w:rtl/>
        </w:rPr>
        <w:t>للمدة من</w:t>
      </w:r>
      <w:r w:rsidRPr="00634111">
        <w:rPr>
          <w:rFonts w:ascii="Traditional Arabic" w:hAnsi="Traditional Arabic" w:cs="Traditional Arabic" w:hint="cs"/>
          <w:sz w:val="32"/>
          <w:szCs w:val="32"/>
          <w:rtl/>
        </w:rPr>
        <w:t xml:space="preserve"> 1/1/2011م حتى 31/12/2015م. </w:t>
      </w:r>
      <w:r w:rsidRPr="00634111">
        <w:rPr>
          <w:rFonts w:ascii="Traditional Arabic" w:hAnsi="Traditional Arabic" w:cs="Traditional Arabic"/>
          <w:sz w:val="32"/>
          <w:szCs w:val="32"/>
          <w:rtl/>
        </w:rPr>
        <w:t>وبجلسة</w:t>
      </w:r>
      <w:r w:rsidRPr="00634111">
        <w:rPr>
          <w:rFonts w:ascii="Traditional Arabic" w:hAnsi="Traditional Arabic" w:cs="Traditional Arabic" w:hint="cs"/>
          <w:sz w:val="32"/>
          <w:szCs w:val="32"/>
          <w:rtl/>
        </w:rPr>
        <w:t xml:space="preserve"> 13/10/1437هـ </w:t>
      </w:r>
      <w:r w:rsidRPr="00634111">
        <w:rPr>
          <w:rFonts w:ascii="Traditional Arabic" w:hAnsi="Traditional Arabic" w:cs="Traditional Arabic"/>
          <w:sz w:val="32"/>
          <w:szCs w:val="32"/>
          <w:rtl/>
        </w:rPr>
        <w:t>أشارت الدائرة إلى أنه وردها خطابي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المؤسسة العامة للتأمينات الاجتماعية </w:t>
      </w:r>
      <w:r w:rsidRPr="00634111">
        <w:rPr>
          <w:rFonts w:ascii="Traditional Arabic" w:hAnsi="Traditional Arabic" w:cs="Traditional Arabic"/>
          <w:sz w:val="32"/>
          <w:szCs w:val="32"/>
          <w:rtl/>
        </w:rPr>
        <w:t>رقم</w:t>
      </w:r>
      <w:r w:rsidRPr="00634111">
        <w:rPr>
          <w:rFonts w:ascii="Traditional Arabic" w:hAnsi="Traditional Arabic" w:cs="Traditional Arabic" w:hint="cs"/>
          <w:sz w:val="32"/>
          <w:szCs w:val="32"/>
          <w:rtl/>
        </w:rPr>
        <w:t xml:space="preserve"> (39031) في 5/7/1437هـ، ورقم (45172) في 4/8/1437هـ،</w:t>
      </w:r>
      <w:r w:rsidRPr="00634111">
        <w:rPr>
          <w:rFonts w:ascii="Traditional Arabic" w:hAnsi="Traditional Arabic" w:cs="Traditional Arabic"/>
          <w:sz w:val="32"/>
          <w:szCs w:val="32"/>
          <w:rtl/>
        </w:rPr>
        <w:t xml:space="preserve"> وزودت </w:t>
      </w:r>
      <w:r w:rsidRPr="00634111">
        <w:rPr>
          <w:rFonts w:ascii="Traditional Arabic" w:hAnsi="Traditional Arabic" w:cs="Traditional Arabic"/>
          <w:sz w:val="32"/>
          <w:szCs w:val="32"/>
          <w:rtl/>
        </w:rPr>
        <w:lastRenderedPageBreak/>
        <w:t>الطرفين بنسخة منهما، واستمهلا للاطلاع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جلسة</w:t>
      </w:r>
      <w:r w:rsidRPr="00634111">
        <w:rPr>
          <w:rFonts w:ascii="Traditional Arabic" w:hAnsi="Traditional Arabic" w:cs="Traditional Arabic" w:hint="cs"/>
          <w:sz w:val="32"/>
          <w:szCs w:val="32"/>
          <w:rtl/>
        </w:rPr>
        <w:t xml:space="preserve"> 9/1/1438هـ، </w:t>
      </w:r>
      <w:r w:rsidRPr="00634111">
        <w:rPr>
          <w:rFonts w:ascii="Traditional Arabic" w:hAnsi="Traditional Arabic" w:cs="Traditional Arabic"/>
          <w:sz w:val="32"/>
          <w:szCs w:val="32"/>
          <w:rtl/>
        </w:rPr>
        <w:t>حضر وكيلا طر</w:t>
      </w:r>
      <w:r w:rsidRPr="00634111">
        <w:rPr>
          <w:rFonts w:ascii="Traditional Arabic" w:hAnsi="Traditional Arabic" w:cs="Traditional Arabic" w:hint="cs"/>
          <w:sz w:val="32"/>
          <w:szCs w:val="32"/>
          <w:rtl/>
        </w:rPr>
        <w:t>فيْ</w:t>
      </w:r>
      <w:r w:rsidRPr="00634111">
        <w:rPr>
          <w:rFonts w:ascii="Traditional Arabic" w:hAnsi="Traditional Arabic" w:cs="Traditional Arabic"/>
          <w:sz w:val="32"/>
          <w:szCs w:val="32"/>
          <w:rtl/>
        </w:rPr>
        <w:t xml:space="preserve"> الدعوى فيما تقدم وكيل المدعى عليه بمذكرة جوابية مكونة من صفحة واحدة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وبها عدد من المستندات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ويطلب مخاطبة </w:t>
      </w:r>
      <w:r w:rsidRPr="00634111">
        <w:rPr>
          <w:rFonts w:ascii="Traditional Arabic" w:hAnsi="Traditional Arabic" w:cs="Traditional Arabic" w:hint="cs"/>
          <w:sz w:val="32"/>
          <w:szCs w:val="32"/>
          <w:rtl/>
        </w:rPr>
        <w:t>المؤسسة العامة للتأمينات الاجتماعية</w:t>
      </w:r>
      <w:r w:rsidRPr="00634111">
        <w:rPr>
          <w:rFonts w:ascii="Traditional Arabic" w:hAnsi="Traditional Arabic" w:cs="Traditional Arabic"/>
          <w:sz w:val="32"/>
          <w:szCs w:val="32"/>
          <w:rtl/>
        </w:rPr>
        <w:t xml:space="preserve"> للتأكد من المبلغ المستحق المشار في خطابه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رقم</w:t>
      </w:r>
      <w:r w:rsidRPr="00634111">
        <w:rPr>
          <w:rFonts w:ascii="Traditional Arabic" w:hAnsi="Traditional Arabic" w:cs="Traditional Arabic" w:hint="cs"/>
          <w:sz w:val="32"/>
          <w:szCs w:val="32"/>
          <w:rtl/>
        </w:rPr>
        <w:t xml:space="preserve"> (39031)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5/7/1437هـ </w:t>
      </w:r>
      <w:r w:rsidRPr="00634111">
        <w:rPr>
          <w:rFonts w:ascii="Traditional Arabic" w:hAnsi="Traditional Arabic" w:cs="Traditional Arabic"/>
          <w:sz w:val="32"/>
          <w:szCs w:val="32"/>
          <w:rtl/>
        </w:rPr>
        <w:t>مع معرفة تاريخ هذا المبلغ وهل هو ق</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ل بيع المنشأة في</w:t>
      </w:r>
      <w:r w:rsidRPr="00634111">
        <w:rPr>
          <w:rFonts w:ascii="Traditional Arabic" w:hAnsi="Traditional Arabic" w:cs="Traditional Arabic" w:hint="cs"/>
          <w:sz w:val="32"/>
          <w:szCs w:val="32"/>
          <w:rtl/>
        </w:rPr>
        <w:t xml:space="preserve"> 30/4/2011م، </w:t>
      </w:r>
      <w:r w:rsidRPr="00634111">
        <w:rPr>
          <w:rFonts w:ascii="Traditional Arabic" w:hAnsi="Traditional Arabic" w:cs="Traditional Arabic"/>
          <w:sz w:val="32"/>
          <w:szCs w:val="32"/>
          <w:rtl/>
        </w:rPr>
        <w:t>والتأكد من الإيصالات المرفقة مع المذكرة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وهل هي صحيحة أم لا؟ فيما حصر وكيل المدعي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دعواه بإلزام المدعى عليهما بدفع مبلغ</w:t>
      </w:r>
      <w:r w:rsidRPr="00634111">
        <w:rPr>
          <w:rFonts w:ascii="Traditional Arabic" w:hAnsi="Traditional Arabic" w:cs="Traditional Arabic" w:hint="cs"/>
          <w:sz w:val="32"/>
          <w:szCs w:val="32"/>
          <w:rtl/>
        </w:rPr>
        <w:t xml:space="preserve"> (539.917)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ثم قرر طرفا الدعوى الاكتفاء</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ولما كانت المطالبة المالية التي يطالب بها المدعي</w:t>
      </w:r>
      <w:r w:rsidRPr="00634111">
        <w:rPr>
          <w:rFonts w:ascii="Traditional Arabic" w:hAnsi="Traditional Arabic" w:cs="Traditional Arabic" w:hint="cs"/>
          <w:sz w:val="32"/>
          <w:szCs w:val="32"/>
          <w:rtl/>
        </w:rPr>
        <w:t>ان</w:t>
      </w:r>
      <w:r w:rsidRPr="00634111">
        <w:rPr>
          <w:rFonts w:ascii="Traditional Arabic" w:hAnsi="Traditional Arabic" w:cs="Traditional Arabic"/>
          <w:sz w:val="32"/>
          <w:szCs w:val="32"/>
          <w:rtl/>
        </w:rPr>
        <w:t xml:space="preserve"> مندرجة ضمن الأعمال التجارية المنصوص عليها في المادة الثانية، الفقرة (د) من نظام المحكمة التجارية، الصادر بالأمر الملكي رقم</w:t>
      </w:r>
      <w:r w:rsidRPr="00634111">
        <w:rPr>
          <w:rFonts w:ascii="Traditional Arabic" w:hAnsi="Traditional Arabic" w:cs="Traditional Arabic" w:hint="cs"/>
          <w:sz w:val="32"/>
          <w:szCs w:val="32"/>
          <w:rtl/>
        </w:rPr>
        <w:t xml:space="preserve"> (32) في 15/3/1350هـ، </w:t>
      </w:r>
      <w:r w:rsidRPr="00634111">
        <w:rPr>
          <w:rFonts w:ascii="Traditional Arabic" w:hAnsi="Traditional Arabic" w:cs="Traditional Arabic"/>
          <w:sz w:val="32"/>
          <w:szCs w:val="32"/>
          <w:rtl/>
        </w:rPr>
        <w:t>فإن الدوائر التجارية بديوان المظالم تكون مختصة بنظر الدعوى، كما أن الدائرة مختصة مكاني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لقرار رئيس ديوان المظالم رقم (</w:t>
      </w:r>
      <w:r w:rsidRPr="00634111">
        <w:rPr>
          <w:rFonts w:ascii="Traditional Arabic" w:hAnsi="Traditional Arabic" w:cs="Traditional Arabic"/>
          <w:sz w:val="32"/>
          <w:szCs w:val="32"/>
          <w:rtl/>
          <w:lang w:bidi="fa-IR"/>
        </w:rPr>
        <w:t xml:space="preserve">۱۲۸) </w:t>
      </w:r>
      <w:r w:rsidRPr="00634111">
        <w:rPr>
          <w:rFonts w:ascii="Traditional Arabic" w:hAnsi="Traditional Arabic" w:cs="Traditional Arabic"/>
          <w:sz w:val="32"/>
          <w:szCs w:val="32"/>
          <w:rtl/>
        </w:rPr>
        <w:t>لعام</w:t>
      </w:r>
      <w:r w:rsidRPr="00634111">
        <w:rPr>
          <w:rFonts w:ascii="Traditional Arabic" w:hAnsi="Traditional Arabic" w:cs="Traditional Arabic" w:hint="cs"/>
          <w:sz w:val="32"/>
          <w:szCs w:val="32"/>
          <w:rtl/>
        </w:rPr>
        <w:t xml:space="preserve"> 1432هـ</w:t>
      </w:r>
      <w:r w:rsidRPr="00634111">
        <w:rPr>
          <w:rFonts w:ascii="Traditional Arabic" w:hAnsi="Traditional Arabic" w:cs="Traditional Arabic"/>
          <w:sz w:val="32"/>
          <w:szCs w:val="32"/>
          <w:rtl/>
        </w:rPr>
        <w:t>، ولما كان الطرفان قد أبرما بينهما عقد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لبيع حصة المدعى عليهما في الشركة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 xml:space="preserve">، بموجب الاتفاق المبرم بتاريخ </w:t>
      </w:r>
      <w:r w:rsidRPr="00634111">
        <w:rPr>
          <w:rFonts w:ascii="Traditional Arabic" w:hAnsi="Traditional Arabic" w:cs="Traditional Arabic" w:hint="cs"/>
          <w:sz w:val="32"/>
          <w:szCs w:val="32"/>
          <w:rtl/>
        </w:rPr>
        <w:t xml:space="preserve">17/4/2011م، </w:t>
      </w:r>
      <w:r w:rsidRPr="00634111">
        <w:rPr>
          <w:rFonts w:ascii="Traditional Arabic" w:hAnsi="Traditional Arabic" w:cs="Traditional Arabic"/>
          <w:sz w:val="32"/>
          <w:szCs w:val="32"/>
          <w:rtl/>
        </w:rPr>
        <w:t xml:space="preserve">ومن بنوده البند الثامن المتعلق بحقوق الغير فيما يتعلق بالحصص المباعة، ونصه: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أقر الطرفان الأول والثاني بأن الحصص المباعة خالية من أي ديون أو التزامات مالية للغير أو قروض أو حجوزات أو رهونات أو امتيازات أو قيود أو رسوم أو زكاة أو ضرائب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و التزامات مالية للغير تتعدى مبلغ</w:t>
      </w:r>
      <w:r w:rsidRPr="00634111">
        <w:rPr>
          <w:rFonts w:ascii="Traditional Arabic" w:hAnsi="Traditional Arabic" w:cs="Traditional Arabic" w:hint="cs"/>
          <w:sz w:val="32"/>
          <w:szCs w:val="32"/>
          <w:rtl/>
        </w:rPr>
        <w:t xml:space="preserve"> (3.400.000) </w:t>
      </w:r>
      <w:r w:rsidRPr="00634111">
        <w:rPr>
          <w:rFonts w:ascii="Traditional Arabic" w:hAnsi="Traditional Arabic" w:cs="Traditional Arabic"/>
          <w:sz w:val="32"/>
          <w:szCs w:val="32"/>
          <w:rtl/>
        </w:rPr>
        <w:t>ثلاثة ملايين وأربعمئة ألف</w:t>
      </w:r>
      <w:r w:rsidRPr="00634111">
        <w:rPr>
          <w:rFonts w:ascii="Traditional Arabic" w:hAnsi="Traditional Arabic" w:cs="Traditional Arabic" w:hint="cs"/>
          <w:sz w:val="32"/>
          <w:szCs w:val="32"/>
          <w:rtl/>
        </w:rPr>
        <w:t xml:space="preserve"> ريال</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وفي حال ظهر خلاف ذلك، فإن الطرفان الأول والثاني يكونا</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 xml:space="preserve"> مسؤول</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عنها ويلتزمان بدفعها للطرف الثالث</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ولوجود مطالبة مالية على المنشأة المباعة أظهرها خطاب مدير عام مكتب </w:t>
      </w:r>
      <w:r w:rsidRPr="00634111">
        <w:rPr>
          <w:rFonts w:ascii="Traditional Arabic" w:hAnsi="Traditional Arabic" w:cs="Traditional Arabic" w:hint="cs"/>
          <w:sz w:val="32"/>
          <w:szCs w:val="32"/>
          <w:rtl/>
        </w:rPr>
        <w:t>التأمينات الاجتماعية</w:t>
      </w:r>
      <w:r w:rsidRPr="00634111">
        <w:rPr>
          <w:rFonts w:ascii="Traditional Arabic" w:hAnsi="Traditional Arabic" w:cs="Traditional Arabic"/>
          <w:sz w:val="32"/>
          <w:szCs w:val="32"/>
          <w:rtl/>
        </w:rPr>
        <w:t xml:space="preserve"> بمنطقة مكة المكرمة</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 xml:space="preserve">جدة بالخطاب رقم </w:t>
      </w:r>
      <w:r w:rsidRPr="00634111">
        <w:rPr>
          <w:rFonts w:ascii="Traditional Arabic" w:hAnsi="Traditional Arabic" w:cs="Traditional Arabic" w:hint="cs"/>
          <w:sz w:val="32"/>
          <w:szCs w:val="32"/>
          <w:rtl/>
        </w:rPr>
        <w:t>(39031)</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5/7/1437هـ، </w:t>
      </w:r>
      <w:r w:rsidRPr="00634111">
        <w:rPr>
          <w:rFonts w:ascii="Traditional Arabic" w:hAnsi="Traditional Arabic" w:cs="Traditional Arabic"/>
          <w:sz w:val="32"/>
          <w:szCs w:val="32"/>
          <w:rtl/>
        </w:rPr>
        <w:t>وفي خطابه رقم</w:t>
      </w:r>
      <w:r w:rsidRPr="00634111">
        <w:rPr>
          <w:rFonts w:ascii="Traditional Arabic" w:hAnsi="Traditional Arabic" w:cs="Traditional Arabic" w:hint="cs"/>
          <w:sz w:val="32"/>
          <w:szCs w:val="32"/>
          <w:rtl/>
        </w:rPr>
        <w:t xml:space="preserve"> (45172)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4/8/1437هـ، </w:t>
      </w:r>
      <w:r w:rsidRPr="00634111">
        <w:rPr>
          <w:rFonts w:ascii="Traditional Arabic" w:hAnsi="Traditional Arabic" w:cs="Traditional Arabic"/>
          <w:sz w:val="32"/>
          <w:szCs w:val="32"/>
          <w:rtl/>
        </w:rPr>
        <w:t>الموجه لفضيلة رئيس</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المحكمة الإدارية بجدة أبان فيه أن الدين على شركة</w:t>
      </w:r>
      <w:r w:rsidRPr="00634111">
        <w:rPr>
          <w:rFonts w:ascii="Traditional Arabic" w:hAnsi="Traditional Arabic" w:cs="Traditional Arabic" w:hint="cs"/>
          <w:sz w:val="32"/>
          <w:szCs w:val="32"/>
          <w:rtl/>
        </w:rPr>
        <w:t xml:space="preserve"> (ط)</w:t>
      </w:r>
      <w:r w:rsidRPr="00634111">
        <w:rPr>
          <w:rFonts w:ascii="Traditional Arabic" w:hAnsi="Traditional Arabic" w:cs="Traditional Arabic"/>
          <w:sz w:val="32"/>
          <w:szCs w:val="32"/>
          <w:rtl/>
        </w:rPr>
        <w:t xml:space="preserve"> نشأ منذ بداية</w:t>
      </w:r>
      <w:r w:rsidRPr="00634111">
        <w:rPr>
          <w:rFonts w:ascii="Traditional Arabic" w:hAnsi="Traditional Arabic" w:cs="Traditional Arabic" w:hint="cs"/>
          <w:sz w:val="32"/>
          <w:szCs w:val="32"/>
          <w:rtl/>
        </w:rPr>
        <w:t xml:space="preserve"> 12/1995م، </w:t>
      </w:r>
      <w:r w:rsidRPr="00634111">
        <w:rPr>
          <w:rFonts w:ascii="Traditional Arabic" w:hAnsi="Traditional Arabic" w:cs="Traditional Arabic"/>
          <w:sz w:val="32"/>
          <w:szCs w:val="32"/>
          <w:rtl/>
        </w:rPr>
        <w:t>وتمت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تسويته في</w:t>
      </w:r>
      <w:r w:rsidRPr="00634111">
        <w:rPr>
          <w:rFonts w:ascii="Traditional Arabic" w:hAnsi="Traditional Arabic" w:cs="Traditional Arabic" w:hint="cs"/>
          <w:sz w:val="32"/>
          <w:szCs w:val="32"/>
          <w:rtl/>
        </w:rPr>
        <w:t xml:space="preserve"> 12/2011م، </w:t>
      </w:r>
      <w:r w:rsidRPr="00634111">
        <w:rPr>
          <w:rFonts w:ascii="Traditional Arabic" w:hAnsi="Traditional Arabic" w:cs="Traditional Arabic"/>
          <w:sz w:val="32"/>
          <w:szCs w:val="32"/>
          <w:rtl/>
        </w:rPr>
        <w:t>أي أنه كان قبل</w:t>
      </w:r>
      <w:r w:rsidRPr="00634111">
        <w:rPr>
          <w:rFonts w:ascii="Traditional Arabic" w:hAnsi="Traditional Arabic" w:cs="Traditional Arabic" w:hint="cs"/>
          <w:sz w:val="32"/>
          <w:szCs w:val="32"/>
          <w:rtl/>
        </w:rPr>
        <w:t xml:space="preserve"> 4/2011م، </w:t>
      </w:r>
      <w:r w:rsidRPr="00634111">
        <w:rPr>
          <w:rFonts w:ascii="Traditional Arabic" w:hAnsi="Traditional Arabic" w:cs="Traditional Arabic"/>
          <w:sz w:val="32"/>
          <w:szCs w:val="32"/>
          <w:rtl/>
        </w:rPr>
        <w:t>وهو الشهر الذي أبرمت فيه اتفاقية بيع حصة المدعى عليهما في المنشأة، ولازمها تحملهما المسؤولية عن هذا الدين على المنشأة، فالدين نشأ في ملكهما، ولا يمكن تحميله من انتقل إليه الملك، وبما أنه قد دفع هذا الدين فله حق الرجوع عليهما بما دفع، مما تنتهي معه الدائرة إلى حكمها.</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لذلك</w:t>
      </w:r>
      <w:r w:rsidRPr="00634111">
        <w:rPr>
          <w:rFonts w:ascii="Traditional Arabic" w:hAnsi="Traditional Arabic" w:cs="Traditional Arabic"/>
          <w:b/>
          <w:bCs/>
          <w:sz w:val="32"/>
          <w:szCs w:val="32"/>
          <w:rtl/>
        </w:rPr>
        <w:t xml:space="preserve"> حكمت الدائرة: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بإلزام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هوية وطنية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rPr>
        <w:t xml:space="preserve"> و</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هوية وطنية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rPr>
        <w:t xml:space="preserve"> بأن يدفعا بالتضامن بينهما ل</w:t>
      </w:r>
      <w:r w:rsidRPr="00634111">
        <w:rPr>
          <w:rFonts w:ascii="Traditional Arabic" w:hAnsi="Traditional Arabic" w:cs="Traditional Arabic" w:hint="cs"/>
          <w:b/>
          <w:bCs/>
          <w:sz w:val="32"/>
          <w:szCs w:val="32"/>
          <w:rtl/>
        </w:rPr>
        <w:t>ـ (...)</w:t>
      </w:r>
      <w:r w:rsidRPr="00634111">
        <w:rPr>
          <w:rFonts w:ascii="Traditional Arabic" w:hAnsi="Traditional Arabic" w:cs="Traditional Arabic"/>
          <w:b/>
          <w:bCs/>
          <w:sz w:val="32"/>
          <w:szCs w:val="32"/>
          <w:rtl/>
        </w:rPr>
        <w:t xml:space="preserve"> هوية وطنية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rPr>
        <w:t xml:space="preserve"> و</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هوية وطنية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rPr>
        <w:t xml:space="preserve"> 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w:t>
      </w:r>
      <w:r w:rsidRPr="00634111">
        <w:rPr>
          <w:rFonts w:ascii="Traditional Arabic" w:hAnsi="Traditional Arabic" w:cs="Traditional Arabic" w:hint="cs"/>
          <w:b/>
          <w:bCs/>
          <w:sz w:val="32"/>
          <w:szCs w:val="32"/>
          <w:rtl/>
        </w:rPr>
        <w:t xml:space="preserve"> (539.917) </w:t>
      </w:r>
      <w:r w:rsidRPr="00634111">
        <w:rPr>
          <w:rFonts w:ascii="Traditional Arabic" w:hAnsi="Traditional Arabic" w:cs="Traditional Arabic"/>
          <w:b/>
          <w:bCs/>
          <w:sz w:val="32"/>
          <w:szCs w:val="32"/>
          <w:rtl/>
        </w:rPr>
        <w:t>خمسمئة وتسعة وثلاثون ألف</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وتسعمئة وسبعة عشر ريال</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rPr>
        <w:t xml:space="preserve">والله الموفق، </w:t>
      </w:r>
      <w:r w:rsidRPr="00634111">
        <w:rPr>
          <w:rFonts w:ascii="Traditional Arabic" w:hAnsi="Traditional Arabic" w:cs="Traditional Arabic"/>
          <w:b/>
          <w:bCs/>
          <w:sz w:val="32"/>
          <w:szCs w:val="32"/>
          <w:rtl/>
        </w:rPr>
        <w:t>وصلى الله</w:t>
      </w:r>
      <w:r w:rsidRPr="00634111">
        <w:rPr>
          <w:rFonts w:ascii="Traditional Arabic" w:hAnsi="Traditional Arabic" w:cs="Traditional Arabic" w:hint="cs"/>
          <w:b/>
          <w:bCs/>
          <w:sz w:val="32"/>
          <w:szCs w:val="32"/>
          <w:rtl/>
        </w:rPr>
        <w:t xml:space="preserve"> وسلم </w:t>
      </w:r>
      <w:r w:rsidRPr="00634111">
        <w:rPr>
          <w:rFonts w:ascii="Traditional Arabic" w:hAnsi="Traditional Arabic" w:cs="Traditional Arabic"/>
          <w:b/>
          <w:bCs/>
          <w:sz w:val="32"/>
          <w:szCs w:val="32"/>
          <w:rtl/>
        </w:rPr>
        <w:t xml:space="preserve">على نبينا محمد وعلى آله وصحبه </w:t>
      </w:r>
      <w:r w:rsidRPr="00634111">
        <w:rPr>
          <w:rFonts w:ascii="Traditional Arabic" w:hAnsi="Traditional Arabic" w:cs="Traditional Arabic" w:hint="cs"/>
          <w:b/>
          <w:bCs/>
          <w:sz w:val="32"/>
          <w:szCs w:val="32"/>
          <w:rtl/>
        </w:rPr>
        <w:t>أجمعين.</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lang w:bidi="ar-EG"/>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br w:type="page"/>
      </w:r>
      <w:r w:rsidRPr="00634111">
        <w:rPr>
          <w:rFonts w:ascii="Traditional Arabic" w:hAnsi="Traditional Arabic" w:cs="Traditional Arabic"/>
          <w:b/>
          <w:bCs/>
          <w:sz w:val="32"/>
          <w:szCs w:val="32"/>
          <w:rtl/>
        </w:rPr>
        <w:lastRenderedPageBreak/>
        <w:t xml:space="preserve">رقم القضية في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محكمة الإدارية</w:t>
      </w:r>
      <w:r w:rsidRPr="00634111">
        <w:rPr>
          <w:rFonts w:ascii="Traditional Arabic" w:hAnsi="Traditional Arabic" w:cs="Traditional Arabic" w:hint="cs"/>
          <w:b/>
          <w:bCs/>
          <w:sz w:val="32"/>
          <w:szCs w:val="32"/>
          <w:rtl/>
        </w:rPr>
        <w:t xml:space="preserve"> 567/2/ق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رقم القضية في محكمة الاستئناف الإدارية</w:t>
      </w:r>
      <w:r w:rsidRPr="00634111">
        <w:rPr>
          <w:rFonts w:ascii="Traditional Arabic" w:hAnsi="Traditional Arabic" w:cs="Traditional Arabic" w:hint="cs"/>
          <w:b/>
          <w:bCs/>
          <w:sz w:val="32"/>
          <w:szCs w:val="32"/>
          <w:rtl/>
        </w:rPr>
        <w:t xml:space="preserve"> 2825/2/س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8/8/1438هـ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lang w:bidi="ar-EG"/>
        </w:rPr>
      </w:pPr>
      <w:r w:rsidRPr="00634111">
        <w:rPr>
          <w:rFonts w:ascii="Traditional Arabic" w:hAnsi="Traditional Arabic" w:cs="Traditional Arabic"/>
          <w:b/>
          <w:bCs/>
          <w:sz w:val="32"/>
          <w:szCs w:val="32"/>
          <w:rtl/>
        </w:rPr>
        <w:t>شركة -</w:t>
      </w:r>
      <w:r w:rsidRPr="00634111">
        <w:rPr>
          <w:rFonts w:ascii="Traditional Arabic" w:hAnsi="Traditional Arabic" w:cs="Traditional Arabic" w:hint="cs"/>
          <w:b/>
          <w:bCs/>
          <w:sz w:val="32"/>
          <w:szCs w:val="32"/>
          <w:rtl/>
        </w:rPr>
        <w:t xml:space="preserve"> حصص- </w:t>
      </w:r>
      <w:r w:rsidRPr="00634111">
        <w:rPr>
          <w:rFonts w:ascii="Traditional Arabic" w:hAnsi="Traditional Arabic" w:cs="Traditional Arabic"/>
          <w:b/>
          <w:bCs/>
          <w:sz w:val="32"/>
          <w:szCs w:val="32"/>
          <w:rtl/>
        </w:rPr>
        <w:t xml:space="preserve">بيع حصص - قيمة حصص - قبض قيمة حصص - تعديل عقد التأسيس - مخالصة - انتفاء بينة - بينة غير موصلة - يمين - رفض توجيه اليمين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 xml:space="preserve"> تعويض - انتفاء ركن الخطأ - أتعاب المحاماة - مناط استحقاق أتعاب المحاماة</w:t>
      </w:r>
      <w:r w:rsidRPr="00634111">
        <w:rPr>
          <w:rFonts w:ascii="Traditional Arabic" w:hAnsi="Traditional Arabic" w:cs="Traditional Arabic" w:hint="cs"/>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المدعية إلزام المدعى عليه بدفع قيمة الحصص التي تم إفراغها له مع أرباحها حتى 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 دفع قيمتها، والتعويض المادي عن الضرر الذي لحقها جراء عدم سداد قيمة الحصص، مع أتعاب المحاماة - تقديم المدعى عليه قرار الشركاء بتعديل عقد تأسيس الشركة المتضمن قبض المدعية ثمن الحصص المباعة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واعتبار توقيعهم عليه بمثابة مخالصة تامة ونهائية، وعدم تقديم المدعية ما يثبت خلاف ذلك - عدم تقديم المدعية ما يثبت دعواها، مع رفضها توجيه اليمين للمدع</w:t>
      </w:r>
      <w:r w:rsidRPr="00634111">
        <w:rPr>
          <w:rFonts w:ascii="Traditional Arabic" w:hAnsi="Traditional Arabic" w:cs="Traditional Arabic" w:hint="cs"/>
          <w:sz w:val="32"/>
          <w:szCs w:val="32"/>
          <w:rtl/>
        </w:rPr>
        <w:t>ى</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عليه - سقوط ركن الخطأ الموجب للتعويض وبالتالي عدم وجاهة مطالبة المدعية بالتعويض - عدم استحقاق المدعية أتعاب المحاماة؛ ذلك أنها لا 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ستحق إلا في الحق الثابت المنتفي عن المدعية في هذه</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الدعوى</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أثر ذلك: رفض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81"/>
        </w:numPr>
        <w:bidi/>
        <w:spacing w:before="0" w:beforeAutospacing="0" w:afterAutospacing="0"/>
        <w:jc w:val="both"/>
        <w:rPr>
          <w:rFonts w:cs="Traditional Arabic"/>
          <w:sz w:val="32"/>
          <w:szCs w:val="32"/>
          <w:lang w:bidi="ar-EG"/>
        </w:rPr>
      </w:pPr>
      <w:r w:rsidRPr="00634111">
        <w:rPr>
          <w:rFonts w:cs="Traditional Arabic" w:hint="cs"/>
          <w:sz w:val="32"/>
          <w:szCs w:val="32"/>
          <w:rtl/>
          <w:lang w:bidi="ar-EG"/>
        </w:rPr>
        <w:t>القاعدة الفقهية: (</w:t>
      </w:r>
      <w:r w:rsidRPr="00634111">
        <w:rPr>
          <w:rFonts w:ascii="Traditional Arabic" w:hAnsi="Traditional Arabic" w:cs="Traditional Arabic"/>
          <w:sz w:val="32"/>
          <w:szCs w:val="32"/>
          <w:rtl/>
        </w:rPr>
        <w:t>الأصل براءة الذمة</w:t>
      </w:r>
      <w:r w:rsidRPr="00634111">
        <w:rPr>
          <w:rFonts w:cs="Traditional Arabic" w:hint="cs"/>
          <w:sz w:val="32"/>
          <w:szCs w:val="32"/>
          <w:rtl/>
          <w:lang w:bidi="ar-EG"/>
        </w:rPr>
        <w:t>).</w:t>
      </w:r>
    </w:p>
    <w:p w:rsidR="00F37004" w:rsidRPr="00634111" w:rsidRDefault="00F37004" w:rsidP="004925BA">
      <w:pPr>
        <w:pStyle w:val="a3"/>
        <w:numPr>
          <w:ilvl w:val="0"/>
          <w:numId w:val="81"/>
        </w:numPr>
        <w:bidi/>
        <w:spacing w:before="0" w:beforeAutospacing="0" w:afterAutospacing="0"/>
        <w:jc w:val="both"/>
        <w:rPr>
          <w:rFonts w:cs="Traditional Arabic"/>
          <w:sz w:val="32"/>
          <w:szCs w:val="32"/>
          <w:lang w:bidi="ar-EG"/>
        </w:rPr>
      </w:pPr>
      <w:r w:rsidRPr="00634111">
        <w:rPr>
          <w:rFonts w:ascii="Traditional Arabic" w:hAnsi="Traditional Arabic" w:cs="Traditional Arabic"/>
          <w:sz w:val="32"/>
          <w:szCs w:val="32"/>
          <w:rtl/>
        </w:rPr>
        <w:t xml:space="preserve">القاعدة الأصولية: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الدليل إذا تطرق إليه الاحتمال سقط به الاستدلا</w:t>
      </w:r>
      <w:r w:rsidRPr="00634111">
        <w:rPr>
          <w:rFonts w:ascii="Traditional Arabic" w:hAnsi="Traditional Arabic" w:cs="Traditional Arabic" w:hint="cs"/>
          <w:sz w:val="32"/>
          <w:szCs w:val="32"/>
          <w:rtl/>
          <w:lang w:bidi="ar-EG"/>
        </w:rPr>
        <w:t>ل).</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lang w:bidi="ar-EG"/>
        </w:rPr>
      </w:pPr>
      <w:r w:rsidRPr="00634111">
        <w:rPr>
          <w:rFonts w:ascii="Traditional Arabic" w:hAnsi="Traditional Arabic" w:cs="Traditional Arabic" w:hint="cs"/>
          <w:b/>
          <w:bCs/>
          <w:sz w:val="32"/>
          <w:szCs w:val="32"/>
          <w:rtl/>
          <w:lang w:bidi="ar-EG"/>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تتلخص واقعات هذه الدعوى بالقدر الكافي لإصدار الحكم فيها، وذلك أنه وردت لهذه المحكمة لائحة دعوى، وبقيدها بسجلات هذه المحكمة بالرقم المشار إليه في صدر هذا الحكم، وبإحالتها لهذه الدائرة باشرت نظرها في جلسة</w:t>
      </w:r>
      <w:r w:rsidRPr="00634111">
        <w:rPr>
          <w:rFonts w:ascii="Traditional Arabic" w:hAnsi="Traditional Arabic" w:cs="Traditional Arabic" w:hint="cs"/>
          <w:sz w:val="32"/>
          <w:szCs w:val="32"/>
          <w:rtl/>
          <w:lang w:bidi="ar-EG"/>
        </w:rPr>
        <w:t xml:space="preserve"> 7/2/1438هـ، </w:t>
      </w:r>
      <w:r w:rsidRPr="00634111">
        <w:rPr>
          <w:rFonts w:ascii="Traditional Arabic" w:hAnsi="Traditional Arabic" w:cs="Traditional Arabic"/>
          <w:sz w:val="32"/>
          <w:szCs w:val="32"/>
          <w:rtl/>
        </w:rPr>
        <w:t>وفي هذه الجلسة سألت الدائرة المدعي وكالة عن دعوی موكلته فأجاب بأن موكلته باعت للمدعى عليه (</w:t>
      </w:r>
      <w:r w:rsidRPr="00634111">
        <w:rPr>
          <w:rFonts w:ascii="Traditional Arabic" w:hAnsi="Traditional Arabic" w:cs="Traditional Arabic"/>
          <w:sz w:val="32"/>
          <w:szCs w:val="32"/>
          <w:rtl/>
          <w:lang w:bidi="fa-IR"/>
        </w:rPr>
        <w:t xml:space="preserve">۱۳۳) </w:t>
      </w:r>
      <w:r w:rsidRPr="00634111">
        <w:rPr>
          <w:rFonts w:ascii="Traditional Arabic" w:hAnsi="Traditional Arabic" w:cs="Traditional Arabic"/>
          <w:sz w:val="32"/>
          <w:szCs w:val="32"/>
          <w:rtl/>
        </w:rPr>
        <w:t xml:space="preserve">حصة من حصصها في شركة أبناء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وتم إفراغ الحصص باسمه، إلا أنه لم يدفع قيمتها وطلب إلزامه بقيمتها، وإلزامه بأر</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اح هذه الحصص من تاريخ بيعها إلى تاريخ دفعه لها، وإلزامه بالتعويض عن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ضرار حبس قيمة الحصص وأرباحها بمبلغ مليوني ريال، وأتعاب المحاماة بمبلغ مليوني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طلب الجواب من المدعى عليه قدم مذكرة مكونة من صفحتين مرفق بها عدد من المستندات تضمنت أن تعديل عقد التأسيس تضمن استلام المدعية لقيمة الحصص وأن </w:t>
      </w:r>
      <w:r w:rsidRPr="00634111">
        <w:rPr>
          <w:rFonts w:ascii="Traditional Arabic" w:hAnsi="Traditional Arabic" w:cs="Traditional Arabic"/>
          <w:sz w:val="32"/>
          <w:szCs w:val="32"/>
          <w:rtl/>
        </w:rPr>
        <w:lastRenderedPageBreak/>
        <w:t>ذلك يعتبر مخالصة نهائية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المدعية تقدمت بدعوى لدى المحكمة العامة تطالب فيها وكيلها </w:t>
      </w:r>
      <w:r w:rsidRPr="00634111">
        <w:rPr>
          <w:rFonts w:ascii="Traditional Arabic" w:hAnsi="Traditional Arabic" w:cs="Traditional Arabic" w:hint="cs"/>
          <w:sz w:val="32"/>
          <w:szCs w:val="32"/>
          <w:rtl/>
        </w:rPr>
        <w:t xml:space="preserve">(خالد) </w:t>
      </w:r>
      <w:r w:rsidRPr="00634111">
        <w:rPr>
          <w:rFonts w:ascii="Traditional Arabic" w:hAnsi="Traditional Arabic" w:cs="Traditional Arabic"/>
          <w:sz w:val="32"/>
          <w:szCs w:val="32"/>
          <w:rtl/>
        </w:rPr>
        <w:t>الذي وقع عنها على بيع الحصص واستلام ثمنها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تطالبه بقيمة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وهذا يعد إقرار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w:t>
      </w:r>
      <w:r w:rsidRPr="00634111">
        <w:rPr>
          <w:rFonts w:ascii="Traditional Arabic" w:hAnsi="Traditional Arabic" w:cs="Traditional Arabic" w:hint="cs"/>
          <w:sz w:val="32"/>
          <w:szCs w:val="32"/>
          <w:rtl/>
        </w:rPr>
        <w:t>تسلُّ</w:t>
      </w:r>
      <w:r w:rsidRPr="00634111">
        <w:rPr>
          <w:rFonts w:ascii="Traditional Arabic" w:hAnsi="Traditional Arabic" w:cs="Traditional Arabic"/>
          <w:sz w:val="32"/>
          <w:szCs w:val="32"/>
          <w:rtl/>
        </w:rPr>
        <w:t>م وكيلها لقيمة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قدم المدعي وكالة مذكرة من صفحتين تضمنت أن توقيع موكلته على قرار الشركاء ببيع الحصص لا يدل على قبضها لقيمتها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يقدم المدعى عليه ما يثبت ذلك من تحويل أو إيداع بنكي أو شيك أو سند قبض</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وأكد على طلبات موكلته السابقة، فطلبت منه الدائرة تحديد قيمة الحصص المباعة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فذكر بأنه تم البيع دون تحديد قيمة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تحديد قيمتها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قيمة السوق الحالية، فسألته الدائرة عن الدعوى المقامة من موكلته ضد وكيلها </w:t>
      </w:r>
      <w:r w:rsidRPr="00634111">
        <w:rPr>
          <w:rFonts w:ascii="Traditional Arabic" w:hAnsi="Traditional Arabic" w:cs="Traditional Arabic" w:hint="cs"/>
          <w:sz w:val="32"/>
          <w:szCs w:val="32"/>
          <w:rtl/>
        </w:rPr>
        <w:t xml:space="preserve">(خالد) </w:t>
      </w:r>
      <w:r w:rsidRPr="00634111">
        <w:rPr>
          <w:rFonts w:ascii="Traditional Arabic" w:hAnsi="Traditional Arabic" w:cs="Traditional Arabic"/>
          <w:sz w:val="32"/>
          <w:szCs w:val="32"/>
          <w:rtl/>
        </w:rPr>
        <w:t>لدى المحكمة العامة بخصوص قيمة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 ذلك مخالف للنظام وذلك أن تقام دعوى بخصوص ذات المبلغ على شخصين مختلفين أمام جهتين قضائيتين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فطلب مهلة للرجوع لموكلته بخصوص إيقاف هذه الدعوى أو تلك الدعوى المقامة من المحكمة العامة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المدعى عليه وكالة</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نسخة منها فأجاب عنها بأن قيمة حصص المدعية</w:t>
      </w:r>
      <w:r w:rsidRPr="00634111">
        <w:rPr>
          <w:rFonts w:ascii="Traditional Arabic" w:hAnsi="Traditional Arabic" w:cs="Traditional Arabic" w:hint="cs"/>
          <w:sz w:val="32"/>
          <w:szCs w:val="32"/>
          <w:rtl/>
          <w:lang w:bidi="ar-EG"/>
        </w:rPr>
        <w:t xml:space="preserve"> (133.000) </w:t>
      </w:r>
      <w:r w:rsidRPr="00634111">
        <w:rPr>
          <w:rFonts w:ascii="Traditional Arabic" w:hAnsi="Traditional Arabic" w:cs="Traditional Arabic"/>
          <w:sz w:val="32"/>
          <w:szCs w:val="32"/>
          <w:rtl/>
        </w:rPr>
        <w:t xml:space="preserve">ريال حيث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 xml:space="preserve">ن قيمة الحصة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واحدة</w:t>
      </w:r>
      <w:r w:rsidRPr="00634111">
        <w:rPr>
          <w:rFonts w:ascii="Traditional Arabic" w:hAnsi="Traditional Arabic" w:cs="Traditional Arabic" w:hint="cs"/>
          <w:sz w:val="32"/>
          <w:szCs w:val="32"/>
          <w:rtl/>
          <w:lang w:bidi="ar-EG"/>
        </w:rPr>
        <w:t xml:space="preserve"> (1.000)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تم تسليم هذا المبلغ لوكيلها </w:t>
      </w:r>
      <w:r w:rsidRPr="00634111">
        <w:rPr>
          <w:rFonts w:ascii="Traditional Arabic" w:hAnsi="Traditional Arabic" w:cs="Traditional Arabic" w:hint="cs"/>
          <w:sz w:val="32"/>
          <w:szCs w:val="32"/>
          <w:rtl/>
        </w:rPr>
        <w:t xml:space="preserve">(خالد) </w:t>
      </w:r>
      <w:r w:rsidRPr="00634111">
        <w:rPr>
          <w:rFonts w:ascii="Traditional Arabic" w:hAnsi="Traditional Arabic" w:cs="Traditional Arabic"/>
          <w:sz w:val="32"/>
          <w:szCs w:val="32"/>
          <w:rtl/>
        </w:rPr>
        <w:t>بموجب وكالته المقدمة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وتم إثبات ذلك في تعديل عقد التأسيس ولائحة الدعوی المقدمة من المدعية لدى المحكمة العامة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أقرت فيها بأن وكيلها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 قيمة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المدعي وكالة بأن ذلك غير صحيح وأن الموقع على قرار تعديل عقد التأسيس هو وكيلها </w:t>
      </w:r>
      <w:r w:rsidRPr="00634111">
        <w:rPr>
          <w:rFonts w:ascii="Traditional Arabic" w:hAnsi="Traditional Arabic" w:cs="Traditional Arabic" w:hint="cs"/>
          <w:sz w:val="32"/>
          <w:szCs w:val="32"/>
          <w:rtl/>
        </w:rPr>
        <w:t xml:space="preserve">(خالد). </w:t>
      </w:r>
      <w:r w:rsidRPr="00634111">
        <w:rPr>
          <w:rFonts w:ascii="Traditional Arabic" w:hAnsi="Traditional Arabic" w:cs="Traditional Arabic"/>
          <w:sz w:val="32"/>
          <w:szCs w:val="32"/>
          <w:rtl/>
        </w:rPr>
        <w:t xml:space="preserve">وقد أنكر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مه للمبلغ، وأما ما ورد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لائحة الدعوى فهو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ما أفاد به المدعى عليه من أنه قام بتسليم قيمة الحصص للوكيل الشرعي </w:t>
      </w:r>
      <w:r w:rsidRPr="00634111">
        <w:rPr>
          <w:rFonts w:ascii="Traditional Arabic" w:hAnsi="Traditional Arabic" w:cs="Traditional Arabic" w:hint="cs"/>
          <w:sz w:val="32"/>
          <w:szCs w:val="32"/>
          <w:rtl/>
        </w:rPr>
        <w:t>(خالد)</w:t>
      </w:r>
      <w:r w:rsidRPr="00634111">
        <w:rPr>
          <w:rFonts w:ascii="Traditional Arabic" w:hAnsi="Traditional Arabic" w:cs="Traditional Arabic"/>
          <w:sz w:val="32"/>
          <w:szCs w:val="32"/>
          <w:rtl/>
        </w:rPr>
        <w:t>، ف</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فهمت الدائرة المدعي وكالة بأن لموكلته يمين المدعى عليه على تسليم قيمة الحصص محل الدعوى لوكيلها الشرعي </w:t>
      </w:r>
      <w:r w:rsidRPr="00634111">
        <w:rPr>
          <w:rFonts w:ascii="Traditional Arabic" w:hAnsi="Traditional Arabic" w:cs="Traditional Arabic" w:hint="cs"/>
          <w:sz w:val="32"/>
          <w:szCs w:val="32"/>
          <w:rtl/>
        </w:rPr>
        <w:t>(خالد)</w:t>
      </w:r>
      <w:r w:rsidRPr="00634111">
        <w:rPr>
          <w:rFonts w:ascii="Traditional Arabic" w:hAnsi="Traditional Arabic" w:cs="Traditional Arabic"/>
          <w:sz w:val="32"/>
          <w:szCs w:val="32"/>
          <w:rtl/>
        </w:rPr>
        <w:t>، فطلب مهلة للرد خلال أسبوع. وفي جلسة</w:t>
      </w:r>
      <w:r w:rsidRPr="00634111">
        <w:rPr>
          <w:rFonts w:ascii="Traditional Arabic" w:hAnsi="Traditional Arabic" w:cs="Traditional Arabic" w:hint="cs"/>
          <w:sz w:val="32"/>
          <w:szCs w:val="32"/>
          <w:rtl/>
          <w:lang w:bidi="ar-EG"/>
        </w:rPr>
        <w:t xml:space="preserve"> 1/3/1438هـ </w:t>
      </w:r>
      <w:r w:rsidRPr="00634111">
        <w:rPr>
          <w:rFonts w:ascii="Traditional Arabic" w:hAnsi="Traditional Arabic" w:cs="Traditional Arabic"/>
          <w:sz w:val="32"/>
          <w:szCs w:val="32"/>
          <w:rtl/>
        </w:rPr>
        <w:t xml:space="preserve">قرر المدعي وكالة رفض موكلته لليمين وطلب إدخال المدعو </w:t>
      </w:r>
      <w:r w:rsidRPr="00634111">
        <w:rPr>
          <w:rFonts w:ascii="Traditional Arabic" w:hAnsi="Traditional Arabic" w:cs="Traditional Arabic" w:hint="cs"/>
          <w:sz w:val="32"/>
          <w:szCs w:val="32"/>
          <w:rtl/>
        </w:rPr>
        <w:t xml:space="preserve">(خالد) </w:t>
      </w:r>
      <w:r w:rsidRPr="00634111">
        <w:rPr>
          <w:rFonts w:ascii="Traditional Arabic" w:hAnsi="Traditional Arabic" w:cs="Traditional Arabic"/>
          <w:sz w:val="32"/>
          <w:szCs w:val="32"/>
          <w:rtl/>
        </w:rPr>
        <w:t>في الدعوى لكون المدعى عليه يدعي أنه سلم قيمة الحصص 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للتأكد من صحة ما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يدعيه. وفي جلسة</w:t>
      </w:r>
      <w:r w:rsidRPr="00634111">
        <w:rPr>
          <w:rFonts w:ascii="Traditional Arabic" w:hAnsi="Traditional Arabic" w:cs="Traditional Arabic" w:hint="cs"/>
          <w:sz w:val="32"/>
          <w:szCs w:val="32"/>
          <w:rtl/>
          <w:lang w:bidi="ar-EG"/>
        </w:rPr>
        <w:t xml:space="preserve"> 20/4/1438هـ </w:t>
      </w:r>
      <w:r w:rsidRPr="00634111">
        <w:rPr>
          <w:rFonts w:ascii="Traditional Arabic" w:hAnsi="Traditional Arabic" w:cs="Traditional Arabic"/>
          <w:sz w:val="32"/>
          <w:szCs w:val="32"/>
          <w:rtl/>
        </w:rPr>
        <w:t>قدم المدعى عليه وكالة نسخة من قراري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الشركاء بتعديل عقد</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التأسيس أولهما بتاريخ</w:t>
      </w:r>
      <w:r w:rsidRPr="00634111">
        <w:rPr>
          <w:rFonts w:ascii="Traditional Arabic" w:hAnsi="Traditional Arabic" w:cs="Traditional Arabic" w:hint="cs"/>
          <w:sz w:val="32"/>
          <w:szCs w:val="32"/>
          <w:rtl/>
          <w:lang w:bidi="ar-EG"/>
        </w:rPr>
        <w:t xml:space="preserve"> 12/2/1422هـ، </w:t>
      </w:r>
      <w:r w:rsidRPr="00634111">
        <w:rPr>
          <w:rFonts w:ascii="Traditional Arabic" w:hAnsi="Traditional Arabic" w:cs="Traditional Arabic"/>
          <w:sz w:val="32"/>
          <w:szCs w:val="32"/>
          <w:rtl/>
        </w:rPr>
        <w:t>والثاني بتاريخ</w:t>
      </w:r>
      <w:r w:rsidRPr="00634111">
        <w:rPr>
          <w:rFonts w:ascii="Traditional Arabic" w:hAnsi="Traditional Arabic" w:cs="Traditional Arabic" w:hint="cs"/>
          <w:sz w:val="32"/>
          <w:szCs w:val="32"/>
          <w:rtl/>
          <w:lang w:bidi="ar-EG"/>
        </w:rPr>
        <w:t xml:space="preserve"> 18/9/1422هـ </w:t>
      </w:r>
      <w:r w:rsidRPr="00634111">
        <w:rPr>
          <w:rFonts w:ascii="Traditional Arabic" w:hAnsi="Traditional Arabic" w:cs="Traditional Arabic"/>
          <w:sz w:val="32"/>
          <w:szCs w:val="32"/>
          <w:rtl/>
        </w:rPr>
        <w:t>أي أنهما بعد تاريخ شراء المدعى عليه لحصص المدعية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تم التوقيع عليهما من قبل المدعية أصالة ولم تبين عدم استلامها لقيمة الحصص المشترا</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أو تعترض على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 xml:space="preserve">ن هذين القرارين تضمنا حصص المدعية بعد الشراء أي أنها تغيرت من </w:t>
      </w:r>
      <w:r w:rsidRPr="00634111">
        <w:rPr>
          <w:rFonts w:ascii="Traditional Arabic" w:hAnsi="Traditional Arabic" w:cs="Traditional Arabic" w:hint="cs"/>
          <w:sz w:val="32"/>
          <w:szCs w:val="32"/>
          <w:rtl/>
          <w:lang w:bidi="ar-EG"/>
        </w:rPr>
        <w:t>(250)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حصة إلى </w:t>
      </w:r>
      <w:r w:rsidRPr="00634111">
        <w:rPr>
          <w:rFonts w:ascii="Traditional Arabic" w:hAnsi="Traditional Arabic" w:cs="Traditional Arabic" w:hint="cs"/>
          <w:sz w:val="32"/>
          <w:szCs w:val="32"/>
          <w:rtl/>
          <w:lang w:bidi="ar-EG"/>
        </w:rPr>
        <w:t>(122)</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حصة، وأشارت الدائرة إلى أنه حضر في هذه الجلسة وكيل </w:t>
      </w:r>
      <w:r w:rsidRPr="00634111">
        <w:rPr>
          <w:rFonts w:ascii="Traditional Arabic" w:hAnsi="Traditional Arabic" w:cs="Traditional Arabic" w:hint="cs"/>
          <w:sz w:val="32"/>
          <w:szCs w:val="32"/>
          <w:rtl/>
        </w:rPr>
        <w:t xml:space="preserve">(خالد) </w:t>
      </w:r>
      <w:r w:rsidRPr="00634111">
        <w:rPr>
          <w:rFonts w:ascii="Traditional Arabic" w:hAnsi="Traditional Arabic" w:cs="Traditional Arabic"/>
          <w:sz w:val="32"/>
          <w:szCs w:val="32"/>
          <w:rtl/>
        </w:rPr>
        <w:t xml:space="preserve">وقرر بأن وكيله أفاد بأن المدعية حضرت بنفسها أمام كاتب العدل حين التوقيع على تعديل عقد التأسيس ببيع بعض حصصها للمدعى عليه وأقرت أمامه بأنها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مت قيمة الحصص ودفع</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الوكيل بأنه لا توجد علاقة تجارية بينه وبين موكلته، وسبق أن أقامت المدعية دعوی في المحكمة العامة ضد موكله في الموضوع نفس</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فعقب المدعي وكالة بأنه إذا حضرت الأصيلة أمام كاتب العدل فلا حاجة لتوقيع الوكيل أو حضوره وما ذكره الوكيل غير صح</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ح، ولم يقدم ما يثبت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وأما بخصوص قراري تعديل عقد التأسيس المؤرخين </w:t>
      </w:r>
      <w:r w:rsidRPr="00634111">
        <w:rPr>
          <w:rFonts w:ascii="Traditional Arabic" w:hAnsi="Traditional Arabic" w:cs="Traditional Arabic"/>
          <w:sz w:val="32"/>
          <w:szCs w:val="32"/>
          <w:rtl/>
        </w:rPr>
        <w:lastRenderedPageBreak/>
        <w:t>بعد تاريخ بيع الحصص فإن التوقيع عليهما لا يدل على استلام قيمة الحصص المباعة، ثم سألت الدائرة المدعية وكالة عما ورد في تعديل عقد التأسيس من النص على قبض الثمن فأجاب بأن المدعى عليه لم يقدم البينة على أنه قام بتسليم قيمة الحصص لوكيل المدعية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وكلما عادت موكلته للمدعى عليه بالمطالبة بقيمة الحصص يفيدها بأنه سلمها لوكيلها </w:t>
      </w:r>
      <w:r w:rsidRPr="00634111">
        <w:rPr>
          <w:rFonts w:ascii="Traditional Arabic" w:hAnsi="Traditional Arabic" w:cs="Traditional Arabic" w:hint="cs"/>
          <w:sz w:val="32"/>
          <w:szCs w:val="32"/>
          <w:rtl/>
        </w:rPr>
        <w:t>(خالد)</w:t>
      </w:r>
      <w:r w:rsidRPr="00634111">
        <w:rPr>
          <w:rFonts w:ascii="Traditional Arabic" w:hAnsi="Traditional Arabic" w:cs="Traditional Arabic"/>
          <w:sz w:val="32"/>
          <w:szCs w:val="32"/>
          <w:rtl/>
        </w:rPr>
        <w:t>، ثم رفعت الجلسة للمداولة، وأصدرت الدائرة حكمها 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t>لما كانت العلاقة بين الطرفين تتعلق ببيع بعض حصص المدعية على المدعى عليه، ولما كان النظر في الاختصاص من أولى المسائل التي يجب بحثها قبل الشروع في نظر موضوع النزاع، وحيث حدد نظام المحكمة التجارية ما يختص القضاء التجاري بنظره من النزاعات، وحصرها فيما يحدث بين التجار ومن لهم بهم علاقة تجارية من مشاكل ومنازعات متولدة من أمور تجارية محضة أو بالتبعية، ومن ثم يكون النزاع الماثل داخل ضمن اختصاص الدوائر التجارية بمحاكم الديوان وفق المادة الثانية، والمادة (443) من نظام المحكمة التجارية. ولما كان المقرر في الفقه والقضاء أن الدعوى تقام أمام المحكمة التي تقع في نطاق محل إقامة المدعى عليه، وحيث تبين أن مقر المدعى عليه بمحافظة جدة، فإن هذه المحكمة تكون مختصة بنظر هذه الدعوى مكاني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لقرار رئيس ديوان المظالم رقم (</w:t>
      </w:r>
      <w:r w:rsidRPr="00634111">
        <w:rPr>
          <w:rFonts w:ascii="Traditional Arabic" w:hAnsi="Traditional Arabic" w:cs="Traditional Arabic"/>
          <w:sz w:val="32"/>
          <w:szCs w:val="32"/>
          <w:rtl/>
          <w:lang w:bidi="fa-IR"/>
        </w:rPr>
        <w:t xml:space="preserve">۱۲۸) </w:t>
      </w:r>
      <w:r w:rsidRPr="00634111">
        <w:rPr>
          <w:rFonts w:ascii="Traditional Arabic" w:hAnsi="Traditional Arabic" w:cs="Traditional Arabic"/>
          <w:sz w:val="32"/>
          <w:szCs w:val="32"/>
          <w:rtl/>
        </w:rPr>
        <w:t>لعا</w:t>
      </w:r>
      <w:r w:rsidRPr="00634111">
        <w:rPr>
          <w:rFonts w:ascii="Traditional Arabic" w:hAnsi="Traditional Arabic" w:cs="Traditional Arabic" w:hint="cs"/>
          <w:sz w:val="32"/>
          <w:szCs w:val="32"/>
          <w:rtl/>
          <w:lang w:bidi="ar-EG"/>
        </w:rPr>
        <w:t>م 1432هـ</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وعن الموضوع، ولما كانت المدعية تطلب إلزام المدعى عليه بدفع قيمة الحصص التي تم إفراغها له، وأرباح هذه الحصص من تاريخ بيعها وحتى تاريخ دفع قيمتها، والتعويض المادي عن الضرر الذي لحقها جراء عدم سداد قيمة الحصص،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تعاب محاماة، وحيث إن المدعى عليه قدم قرار الشركاء بتعديل عقد تأسيس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lang w:bidi="ar-EG"/>
        </w:rPr>
        <w:t xml:space="preserve"> 26/7/1421هـ، </w:t>
      </w:r>
      <w:r w:rsidRPr="00634111">
        <w:rPr>
          <w:rFonts w:ascii="Traditional Arabic" w:hAnsi="Traditional Arabic" w:cs="Traditional Arabic"/>
          <w:sz w:val="32"/>
          <w:szCs w:val="32"/>
          <w:rtl/>
        </w:rPr>
        <w:t>المثبت لدى كاتب العدل والمتضمن قبض المدعية ثمن الحصص المباعة واستيفاء جميع الأطراف حقوقهم من بعضهم البعض واعتبار توقيعهم على هذا القرار بمثابة مخالصة تامة ونهائية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ولا يحق لأحد الرجوع على ال</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خر مستقبل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وذلك بموافقة جميع الشركاء، والمذيل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بتوقيع الوكيل الشرعي للمدعية بموجب الوكالة رقم</w:t>
      </w:r>
      <w:r w:rsidRPr="00634111">
        <w:rPr>
          <w:rFonts w:ascii="Traditional Arabic" w:hAnsi="Traditional Arabic" w:cs="Traditional Arabic" w:hint="cs"/>
          <w:sz w:val="32"/>
          <w:szCs w:val="32"/>
          <w:rtl/>
          <w:lang w:bidi="ar-EG"/>
        </w:rPr>
        <w:t xml:space="preserve"> (...) </w:t>
      </w:r>
      <w:r w:rsidRPr="00634111">
        <w:rPr>
          <w:rFonts w:ascii="Traditional Arabic" w:hAnsi="Traditional Arabic" w:cs="Traditional Arabic"/>
          <w:sz w:val="32"/>
          <w:szCs w:val="32"/>
          <w:rtl/>
        </w:rPr>
        <w:t>المؤرخة في</w:t>
      </w:r>
      <w:r w:rsidRPr="00634111">
        <w:rPr>
          <w:rFonts w:ascii="Traditional Arabic" w:hAnsi="Traditional Arabic" w:cs="Traditional Arabic" w:hint="cs"/>
          <w:sz w:val="32"/>
          <w:szCs w:val="32"/>
          <w:rtl/>
          <w:lang w:bidi="ar-EG"/>
        </w:rPr>
        <w:t xml:space="preserve"> 12/8/1421هـ، </w:t>
      </w:r>
      <w:r w:rsidRPr="00634111">
        <w:rPr>
          <w:rFonts w:ascii="Traditional Arabic" w:hAnsi="Traditional Arabic" w:cs="Traditional Arabic"/>
          <w:sz w:val="32"/>
          <w:szCs w:val="32"/>
          <w:rtl/>
        </w:rPr>
        <w:t>والموكل بموجبها ببيع (</w:t>
      </w:r>
      <w:r w:rsidRPr="00634111">
        <w:rPr>
          <w:rFonts w:ascii="Traditional Arabic" w:hAnsi="Traditional Arabic" w:cs="Traditional Arabic"/>
          <w:sz w:val="32"/>
          <w:szCs w:val="32"/>
          <w:rtl/>
          <w:lang w:bidi="fa-IR"/>
        </w:rPr>
        <w:t xml:space="preserve">۱۳۳) </w:t>
      </w:r>
      <w:r w:rsidRPr="00634111">
        <w:rPr>
          <w:rFonts w:ascii="Traditional Arabic" w:hAnsi="Traditional Arabic" w:cs="Traditional Arabic"/>
          <w:sz w:val="32"/>
          <w:szCs w:val="32"/>
          <w:rtl/>
        </w:rPr>
        <w:t xml:space="preserve">حصة من مجموع حصصها البالغ قدرها </w:t>
      </w:r>
      <w:r w:rsidRPr="00634111">
        <w:rPr>
          <w:rFonts w:ascii="Traditional Arabic" w:hAnsi="Traditional Arabic" w:cs="Traditional Arabic" w:hint="cs"/>
          <w:sz w:val="32"/>
          <w:szCs w:val="32"/>
          <w:rtl/>
          <w:lang w:bidi="ar-EG"/>
        </w:rPr>
        <w:t>(255)</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حصة للمدعى عليه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وقبض قيمة المبيع، وحيث إن البينة تقع على عاتق المدعية لأنها تدعي خلاف الظاهر، فوجبت البينة لإظهار الخفي، وكشف المستور، وبيان خلاف الأصل والمعهود، فمن</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على غيره حق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فعليه الدليل، لأن الأصل براءة الذمة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فإذا عجز المدعي عن تقديم البينة فليس له إلا يمين المدعى عليه على صدق إنكاره، وعدم استحقاق المدعي، وتجب اليمين عليه إذا طلبها المدعي لكي تقطع الشك، وتزيل القلق والاضطراب، وتعيد الثقة إلى المرجحات الأولية. وحيث إن المدعية عجزت عن تقديم البينة المطابقة لدعواها وطلبها الأساسي الذي تنبني عليه باقي الطلبات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وهو قيمة الحصص المباعة للمدعى عليه، فإنه بهذا ليس لها إلا </w:t>
      </w:r>
      <w:r w:rsidRPr="00634111">
        <w:rPr>
          <w:rFonts w:ascii="Traditional Arabic" w:hAnsi="Traditional Arabic" w:cs="Traditional Arabic"/>
          <w:sz w:val="32"/>
          <w:szCs w:val="32"/>
          <w:rtl/>
        </w:rPr>
        <w:lastRenderedPageBreak/>
        <w:t>يمين المدعى عليه، وأما بخصوص ما دفعت به المدعية من كون التوقيع على قرار تعديل عقد التأسيس لا يدل على استلام قيمة الحصص المباعة فلا يعد هذا مؤثر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فقد تم توكيل المدعو </w:t>
      </w:r>
      <w:r w:rsidRPr="00634111">
        <w:rPr>
          <w:rFonts w:ascii="Traditional Arabic" w:hAnsi="Traditional Arabic" w:cs="Traditional Arabic" w:hint="cs"/>
          <w:sz w:val="32"/>
          <w:szCs w:val="32"/>
          <w:rtl/>
        </w:rPr>
        <w:t xml:space="preserve">(خالد) </w:t>
      </w:r>
      <w:r w:rsidRPr="00634111">
        <w:rPr>
          <w:rFonts w:ascii="Traditional Arabic" w:hAnsi="Traditional Arabic" w:cs="Traditional Arabic"/>
          <w:sz w:val="32"/>
          <w:szCs w:val="32"/>
          <w:rtl/>
        </w:rPr>
        <w:t>ببيع الحصص و</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م قيمة المبيع بموجب الوكالة الموضحة بعاليه، وقد حضر وكيل </w:t>
      </w:r>
      <w:r w:rsidRPr="00634111">
        <w:rPr>
          <w:rFonts w:ascii="Traditional Arabic" w:hAnsi="Traditional Arabic" w:cs="Traditional Arabic" w:hint="cs"/>
          <w:sz w:val="32"/>
          <w:szCs w:val="32"/>
          <w:rtl/>
        </w:rPr>
        <w:t xml:space="preserve">(خالد) </w:t>
      </w:r>
      <w:r w:rsidRPr="00634111">
        <w:rPr>
          <w:rFonts w:ascii="Traditional Arabic" w:hAnsi="Traditional Arabic" w:cs="Traditional Arabic"/>
          <w:sz w:val="32"/>
          <w:szCs w:val="32"/>
          <w:rtl/>
        </w:rPr>
        <w:t>أمام الدائرة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وقرر بأن وكيله أفاد بأن المدعية حضرت بنفسها أمام كاتب العدل حين التوقيع على تعديل عقد التأسيس ببيع بعض حصصها للمدعى عليه وأقرت أمامه بأنها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مت قيمة الحصص، فيكون هذا الاحتمال وارد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وممكن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والدليل إذا تطرق إليه الاحتمال سقط به الاستدلال، وحيث إنه ثبت للدائرة أن قرار الشركاء بتعديل عقد التأسيس ثابت وصحيح، ولم تقدم المدعية ما يثبت خلاف ذلك، الأمر الذي تخلص معه الدائرة على أن بينة المدعية غير موصلة، وقد أفهمت الدائرة وكيل المدعية بأنه ليس لموكلته سوى يمين المدعى عليه على تسليم قيمة الحصص محل الدعوى لوكيلها الشرعي </w:t>
      </w:r>
      <w:r w:rsidRPr="00634111">
        <w:rPr>
          <w:rFonts w:ascii="Traditional Arabic" w:hAnsi="Traditional Arabic" w:cs="Traditional Arabic" w:hint="cs"/>
          <w:sz w:val="32"/>
          <w:szCs w:val="32"/>
          <w:rtl/>
        </w:rPr>
        <w:t xml:space="preserve">(خالد) </w:t>
      </w:r>
      <w:r w:rsidRPr="00634111">
        <w:rPr>
          <w:rFonts w:ascii="Traditional Arabic" w:hAnsi="Traditional Arabic" w:cs="Traditional Arabic"/>
          <w:sz w:val="32"/>
          <w:szCs w:val="32"/>
          <w:rtl/>
        </w:rPr>
        <w:t xml:space="preserve">فقرر وكيل المدعية رفض موكلته لليمين، مما تنتهي معه الدائرة </w:t>
      </w:r>
      <w:r w:rsidRPr="00634111">
        <w:rPr>
          <w:rFonts w:ascii="Traditional Arabic" w:hAnsi="Traditional Arabic" w:cs="Traditional Arabic" w:hint="cs"/>
          <w:sz w:val="32"/>
          <w:szCs w:val="32"/>
          <w:rtl/>
        </w:rPr>
        <w:t>إلى</w:t>
      </w:r>
      <w:r w:rsidRPr="00634111">
        <w:rPr>
          <w:rFonts w:ascii="Traditional Arabic" w:hAnsi="Traditional Arabic" w:cs="Traditional Arabic"/>
          <w:sz w:val="32"/>
          <w:szCs w:val="32"/>
          <w:rtl/>
        </w:rPr>
        <w:t xml:space="preserve"> رفض دعوى المدعية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وأما عن طلبها للتعويض المادي فإنه من المعلوم قضاء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أن دعوى التعويض لا تتم إلا بتحقق ثلاثة أركان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الخط</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 والضرر والعلاقة السببية بينهما، وبما أن الخط</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 هو الفعل الضار غير المشروع، وهو إخلال بواجب كان بالإمكان معرفته ومراعاته، والخطأ هو الركن الأساسي إذ هو السبب في إحداث الضرر وكل مسؤولية أساسها الخط</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 تزول بزواله، فإن الدائرة بعد الدراسة والتأمل رأت بأن الخطأ هنا غير متحقق لأن علاقة المدعية بالمدعى عليه، ليست علاقة ذات صفة تخولها منعه من التصرف في أمور تجارته، وكل ما في الأمر هو أن المدع</w:t>
      </w:r>
      <w:r w:rsidRPr="00634111">
        <w:rPr>
          <w:rFonts w:ascii="Traditional Arabic" w:hAnsi="Traditional Arabic" w:cs="Traditional Arabic" w:hint="cs"/>
          <w:sz w:val="32"/>
          <w:szCs w:val="32"/>
          <w:rtl/>
        </w:rPr>
        <w:t>ية</w:t>
      </w:r>
      <w:r w:rsidRPr="00634111">
        <w:rPr>
          <w:rFonts w:ascii="Traditional Arabic" w:hAnsi="Traditional Arabic" w:cs="Traditional Arabic"/>
          <w:sz w:val="32"/>
          <w:szCs w:val="32"/>
          <w:rtl/>
        </w:rPr>
        <w:t xml:space="preserve"> طالبت بقيمة الحصص التي تم بيعها للمدع</w:t>
      </w:r>
      <w:r w:rsidRPr="00634111">
        <w:rPr>
          <w:rFonts w:ascii="Traditional Arabic" w:hAnsi="Traditional Arabic" w:cs="Traditional Arabic" w:hint="cs"/>
          <w:sz w:val="32"/>
          <w:szCs w:val="32"/>
          <w:rtl/>
        </w:rPr>
        <w:t>ى عليه،</w:t>
      </w:r>
      <w:r w:rsidRPr="00634111">
        <w:rPr>
          <w:rFonts w:ascii="Traditional Arabic" w:hAnsi="Traditional Arabic" w:cs="Traditional Arabic"/>
          <w:sz w:val="32"/>
          <w:szCs w:val="32"/>
          <w:rtl/>
        </w:rPr>
        <w:t xml:space="preserve"> ولم يثبت للدائرة عدم تسلمها لقيمة الحصص، وهنا لا يتحقق ركن الخطأ بجنب المدعى عليه، فيكون التعويض غير مستحق حينئذ</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لسقوط ركن الخط</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الأمر الذي تنتهي معه الدائرة إلى رفض هذا طلب، وأما عن طلبها أتعاب محاماة فإن الراجح من أقوال أهل العلم في مسألة تضمين الغريم المماطل ما غرمه صاحب الحق بسبب المماطلة أن ذلك لا يكون إلا في الحق الثابت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طالب به صاحبه فماطله غريمه عن أدائه مما دفعه وأحوجه إلى الشكاية، فما غرمه بسبب هذه المماطلة فعلى المماطل ضمانه إذا كان الغرم كذلك على وجه معتاد (حكم محكمة الاستئناف رق</w:t>
      </w:r>
      <w:r w:rsidRPr="00634111">
        <w:rPr>
          <w:rFonts w:ascii="Traditional Arabic" w:hAnsi="Traditional Arabic" w:cs="Traditional Arabic" w:hint="cs"/>
          <w:sz w:val="32"/>
          <w:szCs w:val="32"/>
          <w:rtl/>
          <w:lang w:bidi="ar-EG"/>
        </w:rPr>
        <w:t>م 128/ت/4 لعام 1415هـ</w:t>
      </w:r>
      <w:r w:rsidRPr="00634111">
        <w:rPr>
          <w:rFonts w:ascii="Traditional Arabic" w:hAnsi="Traditional Arabic" w:cs="Traditional Arabic"/>
          <w:sz w:val="32"/>
          <w:szCs w:val="32"/>
          <w:rtl/>
        </w:rPr>
        <w:t>)، وحيث إن الثابت في هذه القضية أن الخصومة بين طرفيها كانت في حق غير ثابت للمدعية، فإن الدائرة ترى عدم استحقاق وكيل المدعية لأتعاب محاماة وبه تقضي</w:t>
      </w:r>
      <w:r w:rsidRPr="00634111">
        <w:rPr>
          <w:rFonts w:ascii="Traditional Arabic" w:hAnsi="Traditional Arabic" w:cs="Traditional Arabic" w:hint="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lang w:bidi="ar-EG"/>
        </w:rPr>
      </w:pPr>
      <w:r w:rsidRPr="00634111">
        <w:rPr>
          <w:rFonts w:ascii="Traditional Arabic" w:hAnsi="Traditional Arabic" w:cs="Traditional Arabic" w:hint="cs"/>
          <w:b/>
          <w:bCs/>
          <w:sz w:val="32"/>
          <w:szCs w:val="32"/>
          <w:rtl/>
          <w:lang w:bidi="ar-EG"/>
        </w:rPr>
        <w:t>ل</w:t>
      </w:r>
      <w:r w:rsidRPr="00634111">
        <w:rPr>
          <w:rFonts w:ascii="Traditional Arabic" w:hAnsi="Traditional Arabic" w:cs="Traditional Arabic"/>
          <w:b/>
          <w:bCs/>
          <w:sz w:val="32"/>
          <w:szCs w:val="32"/>
          <w:rtl/>
        </w:rPr>
        <w:t xml:space="preserve">ذلك حكمت الدائرة: برفض هذه الدعوى المقامة من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ضد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w:t>
      </w:r>
      <w:r w:rsidRPr="00634111">
        <w:rPr>
          <w:rFonts w:ascii="Traditional Arabic" w:hAnsi="Traditional Arabic" w:cs="Traditional Arabic" w:hint="cs"/>
          <w:b/>
          <w:bCs/>
          <w:sz w:val="32"/>
          <w:szCs w:val="32"/>
          <w:rtl/>
        </w:rPr>
        <w:t xml:space="preserve">على </w:t>
      </w:r>
      <w:r w:rsidRPr="00634111">
        <w:rPr>
          <w:rFonts w:ascii="Traditional Arabic" w:hAnsi="Traditional Arabic" w:cs="Traditional Arabic"/>
          <w:b/>
          <w:bCs/>
          <w:sz w:val="32"/>
          <w:szCs w:val="32"/>
          <w:rtl/>
        </w:rPr>
        <w:t>آله وصحبه أجمعين</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eastAsia="Calibri" w:hAnsi="Traditional Arabic" w:cs="Traditional Arabic"/>
          <w:sz w:val="32"/>
          <w:szCs w:val="32"/>
          <w:rtl/>
          <w:lang w:eastAsia="zh-CN" w:bidi="ar-EG"/>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lastRenderedPageBreak/>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Pr>
        <w:br w:type="page"/>
      </w:r>
      <w:r w:rsidRPr="00634111">
        <w:rPr>
          <w:rFonts w:ascii="Traditional Arabic" w:hAnsi="Traditional Arabic" w:cs="Traditional Arabic"/>
          <w:b/>
          <w:bCs/>
          <w:sz w:val="32"/>
          <w:szCs w:val="32"/>
          <w:rtl/>
        </w:rPr>
        <w:lastRenderedPageBreak/>
        <w:t>رقم القضية في المحكمة الإدارية</w:t>
      </w:r>
      <w:r w:rsidRPr="00634111">
        <w:rPr>
          <w:rFonts w:ascii="Traditional Arabic" w:hAnsi="Traditional Arabic" w:cs="Traditional Arabic" w:hint="cs"/>
          <w:b/>
          <w:bCs/>
          <w:sz w:val="32"/>
          <w:szCs w:val="32"/>
          <w:rtl/>
        </w:rPr>
        <w:t xml:space="preserve"> 12260/2/ق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 xml:space="preserve">رقم القضية في محكمة الاستئناف الإدارية </w:t>
      </w:r>
      <w:r w:rsidRPr="00634111">
        <w:rPr>
          <w:rFonts w:ascii="Traditional Arabic" w:hAnsi="Traditional Arabic" w:cs="Traditional Arabic" w:hint="cs"/>
          <w:b/>
          <w:bCs/>
          <w:sz w:val="32"/>
          <w:szCs w:val="32"/>
          <w:rtl/>
        </w:rPr>
        <w:t>2173/2/س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26/8/1438هـ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w:t>
      </w:r>
      <w:r w:rsidRPr="00634111">
        <w:rPr>
          <w:rFonts w:ascii="Traditional Arabic" w:hAnsi="Traditional Arabic" w:cs="Traditional Arabic" w:hint="cs"/>
          <w:b/>
          <w:bCs/>
          <w:sz w:val="32"/>
          <w:szCs w:val="32"/>
          <w:rtl/>
        </w:rPr>
        <w:t xml:space="preserve"> حصص -</w:t>
      </w:r>
      <w:r w:rsidRPr="00634111">
        <w:rPr>
          <w:rFonts w:ascii="Traditional Arabic" w:hAnsi="Traditional Arabic" w:cs="Traditional Arabic"/>
          <w:b/>
          <w:bCs/>
          <w:sz w:val="32"/>
          <w:szCs w:val="32"/>
          <w:rtl/>
        </w:rPr>
        <w:t xml:space="preserve"> بيع حصص - بيع الحصص بما</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لها وما عليها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لزوم البيع - إقرار - العلم بالمبيع - انتفاء الجهالة - شروط عقدية - شرط حلول الأقساط المؤجلة - حكم قضائي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فسخ العقد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إخلال بالتزامات العقد - تعليق السداد على عدم الإخلال بالعقد - شيك دون رصيد - نكول</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دفوع غير ملاقية.</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المدعيتين إلزام المدعى عليه بدفع المتبقي من قيمة عقدي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بيع حصصهما له - ق</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ام المدعى عليه بشراء حصة المدعيتين بما لها من حقوق وما عليها من التزامات، وإقراره بعلمه النافي للجهالة بالأعيان المبيعة - التزام المدعى عليه بدفع المبلغ على أقساط محددة التوار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 وأنه إذا تأخر في سداد أي قسط من الأقساط تعتبر جميع الدفعات حالة - إقامة المدعى عليه دعوى قضائية سابقة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طالب فيها بفسخ عقدي البيع محل الدعوى</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الثابت في تلك الدعوى إخلال المدعى عليه بالعقدين لقيامه بتسليم المدعيتين شيكات بدون رصيد، ومن ثم الحكم برفض فسخ العقد - عدم تقديم المدعی</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عليه دفع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ملاقي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للدعوى رغم إمهاله عدة جلسات - إخلال المدعيتين ببعض التزامات العقد لا يجيز للمدعي وقف سداد قيمته؛ لعدم تضمنه ذلك</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إلزام المدعى عليه بأن يدفع للمدعيتين المبلغ محل المطالبة</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75"/>
        </w:numPr>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 xml:space="preserve">قول الله تعالى: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shd w:val="clear" w:color="auto" w:fill="FFFFFF"/>
          <w:rtl/>
        </w:rPr>
        <w:t>يَٰأَيهَا ٱلَّذِينَ</w:t>
      </w:r>
      <w:r w:rsidRPr="00634111">
        <w:rPr>
          <w:rFonts w:ascii="Traditional Arabic" w:hAnsi="Traditional Arabic" w:cs="Traditional Arabic"/>
          <w:sz w:val="32"/>
          <w:szCs w:val="32"/>
          <w:shd w:val="clear" w:color="auto" w:fill="FFFFFF"/>
        </w:rPr>
        <w:t> </w:t>
      </w:r>
      <w:r w:rsidRPr="00634111">
        <w:rPr>
          <w:rStyle w:val="Char"/>
          <w:rFonts w:ascii="Traditional Arabic" w:eastAsia="Calibri" w:hAnsi="Traditional Arabic" w:cs="Traditional Arabic"/>
          <w:sz w:val="32"/>
          <w:szCs w:val="32"/>
          <w:rtl/>
        </w:rPr>
        <w:t>ءامَنُوا</w:t>
      </w:r>
      <w:r w:rsidRPr="00634111">
        <w:rPr>
          <w:rFonts w:ascii="Traditional Arabic" w:hAnsi="Traditional Arabic" w:cs="Traditional Arabic"/>
          <w:sz w:val="32"/>
          <w:szCs w:val="32"/>
          <w:shd w:val="clear" w:color="auto" w:fill="FFFFFF"/>
        </w:rPr>
        <w:t> </w:t>
      </w:r>
      <w:r w:rsidRPr="00634111">
        <w:rPr>
          <w:rFonts w:ascii="Traditional Arabic" w:hAnsi="Traditional Arabic" w:cs="Traditional Arabic"/>
          <w:sz w:val="32"/>
          <w:szCs w:val="32"/>
          <w:shd w:val="clear" w:color="auto" w:fill="FFFFFF"/>
          <w:rtl/>
        </w:rPr>
        <w:t>أَوْفُوا بِٱلْعُقُودِ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p>
    <w:p w:rsidR="00F37004" w:rsidRPr="00634111" w:rsidRDefault="00F37004" w:rsidP="004925BA">
      <w:pPr>
        <w:pStyle w:val="a3"/>
        <w:numPr>
          <w:ilvl w:val="0"/>
          <w:numId w:val="75"/>
        </w:numPr>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قول الرسول</w:t>
      </w:r>
      <w:r w:rsidRPr="00634111">
        <w:rPr>
          <w:rFonts w:ascii="Traditional Arabic" w:hAnsi="Traditional Arabic" w:cs="Traditional Arabic" w:hint="cs"/>
          <w:sz w:val="32"/>
          <w:szCs w:val="32"/>
          <w:rtl/>
        </w:rPr>
        <w:t xml:space="preserve"> </w:t>
      </w:r>
      <w:r w:rsidRPr="00634111">
        <w:rPr>
          <w:rFonts w:ascii="Arial Unicode MS" w:eastAsia="Arial Unicode MS" w:hAnsi="Arial Unicode MS" w:cs="Arial Unicode MS" w:hint="eastAsia"/>
          <w:sz w:val="32"/>
          <w:szCs w:val="32"/>
        </w:rPr>
        <w:sym w:font="AGA Arabesque" w:char="F072"/>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لا ضرر ولا ضرا</w:t>
      </w:r>
      <w:r w:rsidRPr="00634111">
        <w:rPr>
          <w:rFonts w:ascii="Traditional Arabic" w:hAnsi="Traditional Arabic" w:cs="Traditional Arabic" w:hint="cs"/>
          <w:sz w:val="32"/>
          <w:szCs w:val="32"/>
          <w:rtl/>
          <w:lang w:bidi="ar-EG"/>
        </w:rPr>
        <w:t>ر".</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تتلخص واقعات هذه القضية بالقدر الكافي لإصدار هذا الحكم وذلك أن وكيل المدعيتين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سجل مدني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بالوكالة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وتاريخ</w:t>
      </w:r>
      <w:r w:rsidRPr="00634111">
        <w:rPr>
          <w:rFonts w:ascii="Traditional Arabic" w:hAnsi="Traditional Arabic" w:cs="Traditional Arabic" w:hint="cs"/>
          <w:sz w:val="32"/>
          <w:szCs w:val="32"/>
          <w:rtl/>
          <w:lang w:bidi="ar-EG"/>
        </w:rPr>
        <w:t xml:space="preserve"> 29/12/1434هـ، </w:t>
      </w:r>
      <w:r w:rsidRPr="00634111">
        <w:rPr>
          <w:rFonts w:ascii="Traditional Arabic" w:hAnsi="Traditional Arabic" w:cs="Traditional Arabic"/>
          <w:sz w:val="32"/>
          <w:szCs w:val="32"/>
          <w:rtl/>
        </w:rPr>
        <w:t xml:space="preserve">الصادرة عن كتابة العدل الثانية بشمال جدة، والوكالة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وتاريخ</w:t>
      </w:r>
      <w:r w:rsidRPr="00634111">
        <w:rPr>
          <w:rFonts w:ascii="Traditional Arabic" w:hAnsi="Traditional Arabic" w:cs="Traditional Arabic" w:hint="cs"/>
          <w:sz w:val="32"/>
          <w:szCs w:val="32"/>
          <w:rtl/>
          <w:lang w:bidi="ar-EG"/>
        </w:rPr>
        <w:t xml:space="preserve"> 29/12/1434هـ، </w:t>
      </w:r>
      <w:r w:rsidRPr="00634111">
        <w:rPr>
          <w:rFonts w:ascii="Traditional Arabic" w:hAnsi="Traditional Arabic" w:cs="Traditional Arabic"/>
          <w:sz w:val="32"/>
          <w:szCs w:val="32"/>
          <w:rtl/>
        </w:rPr>
        <w:t>الصادرة عن كتابة العدل الثانية بشمال جدة، تقدم إلى المحكمة الإدارية بجدة بلائحة دعوی تضمنت طلب إلزام المدعى عليه بمبلغ قدره</w:t>
      </w:r>
      <w:r w:rsidRPr="00634111">
        <w:rPr>
          <w:rFonts w:ascii="Traditional Arabic" w:hAnsi="Traditional Arabic" w:cs="Traditional Arabic" w:hint="cs"/>
          <w:sz w:val="32"/>
          <w:szCs w:val="32"/>
          <w:rtl/>
          <w:lang w:bidi="ar-EG"/>
        </w:rPr>
        <w:t xml:space="preserve"> (93.750.000) </w:t>
      </w:r>
      <w:r w:rsidRPr="00634111">
        <w:rPr>
          <w:rFonts w:ascii="Traditional Arabic" w:hAnsi="Traditional Arabic" w:cs="Traditional Arabic"/>
          <w:sz w:val="32"/>
          <w:szCs w:val="32"/>
          <w:rtl/>
        </w:rPr>
        <w:t>ثلاثة وتسعون مليون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وسبعمئة وخمسون</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ألف ريال، المتبقي لموكلتيه من قيمة العقدين المؤرخين في</w:t>
      </w:r>
      <w:r w:rsidRPr="00634111">
        <w:rPr>
          <w:rFonts w:ascii="Traditional Arabic" w:hAnsi="Traditional Arabic" w:cs="Traditional Arabic" w:hint="cs"/>
          <w:sz w:val="32"/>
          <w:szCs w:val="32"/>
          <w:rtl/>
          <w:lang w:bidi="ar-EG"/>
        </w:rPr>
        <w:t xml:space="preserve"> 15/10/1429هـ الموافق 15/10/2008م، </w:t>
      </w:r>
      <w:r w:rsidRPr="00634111">
        <w:rPr>
          <w:rFonts w:ascii="Traditional Arabic" w:hAnsi="Traditional Arabic" w:cs="Traditional Arabic"/>
          <w:sz w:val="32"/>
          <w:szCs w:val="32"/>
          <w:rtl/>
        </w:rPr>
        <w:t xml:space="preserve">والمتضمنين بيع حصص المدعيتين في </w:t>
      </w:r>
      <w:r w:rsidRPr="00634111">
        <w:rPr>
          <w:rFonts w:ascii="Traditional Arabic" w:hAnsi="Traditional Arabic" w:cs="Traditional Arabic"/>
          <w:sz w:val="32"/>
          <w:szCs w:val="32"/>
          <w:rtl/>
        </w:rPr>
        <w:lastRenderedPageBreak/>
        <w:t xml:space="preserve">الشركات والمشاركات والعقارات في كل ما هو معروف بمجموعة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داخل المملكة العربية السعودية بما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لها من حقوق وما عليها من التزامات وديون على المدعى عليه، وقد سبق للمدعى عليه إقامة الدعوى رقم (</w:t>
      </w:r>
      <w:r w:rsidRPr="00634111">
        <w:rPr>
          <w:rFonts w:ascii="Traditional Arabic" w:hAnsi="Traditional Arabic" w:cs="Traditional Arabic" w:hint="cs"/>
          <w:sz w:val="32"/>
          <w:szCs w:val="32"/>
          <w:rtl/>
          <w:lang w:bidi="ar-EG"/>
        </w:rPr>
        <w:t>4655</w:t>
      </w:r>
      <w:r w:rsidRPr="00634111">
        <w:rPr>
          <w:rFonts w:ascii="Traditional Arabic" w:hAnsi="Traditional Arabic" w:cs="Traditional Arabic"/>
          <w:sz w:val="32"/>
          <w:szCs w:val="32"/>
          <w:rtl/>
        </w:rPr>
        <w:t xml:space="preserve"> لعام</w:t>
      </w:r>
      <w:r w:rsidRPr="00634111">
        <w:rPr>
          <w:rFonts w:ascii="Traditional Arabic" w:hAnsi="Traditional Arabic" w:cs="Traditional Arabic" w:hint="cs"/>
          <w:sz w:val="32"/>
          <w:szCs w:val="32"/>
          <w:rtl/>
          <w:lang w:bidi="ar-EG"/>
        </w:rPr>
        <w:t xml:space="preserve"> 1435هـ</w:t>
      </w:r>
      <w:r w:rsidRPr="00634111">
        <w:rPr>
          <w:rFonts w:ascii="Traditional Arabic" w:hAnsi="Traditional Arabic" w:cs="Traditional Arabic"/>
          <w:sz w:val="32"/>
          <w:szCs w:val="32"/>
          <w:rtl/>
        </w:rPr>
        <w:t xml:space="preserve">) ضد المدعية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والدعوى رقم (</w:t>
      </w:r>
      <w:r w:rsidRPr="00634111">
        <w:rPr>
          <w:rFonts w:ascii="Traditional Arabic" w:hAnsi="Traditional Arabic" w:cs="Traditional Arabic" w:hint="cs"/>
          <w:sz w:val="32"/>
          <w:szCs w:val="32"/>
          <w:rtl/>
          <w:lang w:bidi="ar-EG"/>
        </w:rPr>
        <w:t>4658</w:t>
      </w:r>
      <w:r w:rsidRPr="00634111">
        <w:rPr>
          <w:rFonts w:ascii="Traditional Arabic" w:hAnsi="Traditional Arabic" w:cs="Traditional Arabic"/>
          <w:sz w:val="32"/>
          <w:szCs w:val="32"/>
          <w:rtl/>
        </w:rPr>
        <w:t xml:space="preserve"> لعام</w:t>
      </w:r>
      <w:r w:rsidRPr="00634111">
        <w:rPr>
          <w:rFonts w:ascii="Traditional Arabic" w:hAnsi="Traditional Arabic" w:cs="Traditional Arabic" w:hint="cs"/>
          <w:sz w:val="32"/>
          <w:szCs w:val="32"/>
          <w:rtl/>
          <w:lang w:bidi="ar-EG"/>
        </w:rPr>
        <w:t xml:space="preserve"> 1435هـ</w:t>
      </w:r>
      <w:r w:rsidRPr="00634111">
        <w:rPr>
          <w:rFonts w:ascii="Traditional Arabic" w:hAnsi="Traditional Arabic" w:cs="Traditional Arabic"/>
          <w:sz w:val="32"/>
          <w:szCs w:val="32"/>
          <w:rtl/>
        </w:rPr>
        <w:t xml:space="preserve">)، ضد المدعية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وطلب فيها فسخ العقدين محل الدعوى الواردة أعلاه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وانتهت الدائرة إلى الحكم برفض الدعوى في القضيتين وتم تأييدها من محكمة الاستئناف بموجب الحكمين الصادرين منها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في القضيتين رقم (</w:t>
      </w:r>
      <w:r w:rsidRPr="00634111">
        <w:rPr>
          <w:rFonts w:ascii="Traditional Arabic" w:hAnsi="Traditional Arabic" w:cs="Traditional Arabic" w:hint="cs"/>
          <w:sz w:val="32"/>
          <w:szCs w:val="32"/>
          <w:rtl/>
          <w:lang w:bidi="ar-EG"/>
        </w:rPr>
        <w:t>371</w:t>
      </w:r>
      <w:r w:rsidRPr="00634111">
        <w:rPr>
          <w:rFonts w:ascii="Traditional Arabic" w:hAnsi="Traditional Arabic" w:cs="Traditional Arabic"/>
          <w:sz w:val="32"/>
          <w:szCs w:val="32"/>
          <w:rtl/>
        </w:rPr>
        <w:t xml:space="preserve"> لعام</w:t>
      </w:r>
      <w:r w:rsidRPr="00634111">
        <w:rPr>
          <w:rFonts w:ascii="Traditional Arabic" w:hAnsi="Traditional Arabic" w:cs="Traditional Arabic" w:hint="cs"/>
          <w:sz w:val="32"/>
          <w:szCs w:val="32"/>
          <w:rtl/>
          <w:lang w:bidi="ar-EG"/>
        </w:rPr>
        <w:t xml:space="preserve"> 1437هـ</w:t>
      </w:r>
      <w:r w:rsidRPr="00634111">
        <w:rPr>
          <w:rFonts w:ascii="Traditional Arabic" w:hAnsi="Traditional Arabic" w:cs="Traditional Arabic"/>
          <w:sz w:val="32"/>
          <w:szCs w:val="32"/>
          <w:rtl/>
        </w:rPr>
        <w:t>) ورقم (</w:t>
      </w:r>
      <w:r w:rsidRPr="00634111">
        <w:rPr>
          <w:rFonts w:ascii="Traditional Arabic" w:hAnsi="Traditional Arabic" w:cs="Traditional Arabic" w:hint="cs"/>
          <w:sz w:val="32"/>
          <w:szCs w:val="32"/>
          <w:rtl/>
          <w:lang w:bidi="ar-EG"/>
        </w:rPr>
        <w:t>370</w:t>
      </w:r>
      <w:r w:rsidRPr="00634111">
        <w:rPr>
          <w:rFonts w:ascii="Traditional Arabic" w:hAnsi="Traditional Arabic" w:cs="Traditional Arabic"/>
          <w:sz w:val="32"/>
          <w:szCs w:val="32"/>
          <w:rtl/>
        </w:rPr>
        <w:t xml:space="preserve"> لعام</w:t>
      </w:r>
      <w:r w:rsidRPr="00634111">
        <w:rPr>
          <w:rFonts w:ascii="Traditional Arabic" w:hAnsi="Traditional Arabic" w:cs="Traditional Arabic" w:hint="cs"/>
          <w:sz w:val="32"/>
          <w:szCs w:val="32"/>
          <w:rtl/>
          <w:lang w:bidi="ar-EG"/>
        </w:rPr>
        <w:t xml:space="preserve"> 1437هـ</w:t>
      </w:r>
      <w:r w:rsidRPr="00634111">
        <w:rPr>
          <w:rFonts w:ascii="Traditional Arabic" w:hAnsi="Traditional Arabic" w:cs="Traditional Arabic"/>
          <w:sz w:val="32"/>
          <w:szCs w:val="32"/>
          <w:rtl/>
        </w:rPr>
        <w:t>)؛ مما يتبين معه لزوم البيع وصحته وعدم</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سداد المدعى عليه للثمن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قيدت قضية بالرقم المشار إليه أعلاه، وأحيلت إلى هذه الدائرة فباشرت نظرها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هو مدون بمحاضر الضبط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حددت أول جلسة بتاريخ</w:t>
      </w:r>
      <w:r w:rsidRPr="00634111">
        <w:rPr>
          <w:rFonts w:ascii="Traditional Arabic" w:hAnsi="Traditional Arabic" w:cs="Traditional Arabic" w:hint="cs"/>
          <w:sz w:val="32"/>
          <w:szCs w:val="32"/>
          <w:rtl/>
          <w:lang w:bidi="ar-EG"/>
        </w:rPr>
        <w:t xml:space="preserve"> 20/11/1437هـ، </w:t>
      </w:r>
      <w:r w:rsidRPr="00634111">
        <w:rPr>
          <w:rFonts w:ascii="Traditional Arabic" w:hAnsi="Traditional Arabic" w:cs="Traditional Arabic"/>
          <w:sz w:val="32"/>
          <w:szCs w:val="32"/>
          <w:rtl/>
        </w:rPr>
        <w:t xml:space="preserve">حضر فيها وكيل المدعيتين المذكور أعلاه، وحضر وكيل المدعى عليه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سجل مدني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بالوكالة رقم </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lang w:bidi="ar-EG"/>
        </w:rPr>
        <w:t xml:space="preserve"> 15/9/1436هـ، </w:t>
      </w:r>
      <w:r w:rsidRPr="00634111">
        <w:rPr>
          <w:rFonts w:ascii="Traditional Arabic" w:hAnsi="Traditional Arabic" w:cs="Traditional Arabic"/>
          <w:sz w:val="32"/>
          <w:szCs w:val="32"/>
          <w:rtl/>
        </w:rPr>
        <w:t>الصادرة عن كتابة العدل الثانية بشمال جدة، وبسؤال وكيل المدعيتين عن دعوى موكلتيه قرر أنها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للائحة الدعوى المرصودة أعلاه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وبطلب الجواب من وكيل المدعى عليه طلب مهلة للرد، وفي جلسة</w:t>
      </w:r>
      <w:r w:rsidRPr="00634111">
        <w:rPr>
          <w:rFonts w:ascii="Traditional Arabic" w:hAnsi="Traditional Arabic" w:cs="Traditional Arabic" w:hint="cs"/>
          <w:sz w:val="32"/>
          <w:szCs w:val="32"/>
          <w:rtl/>
          <w:lang w:bidi="ar-EG"/>
        </w:rPr>
        <w:t xml:space="preserve"> 22/2/1438هـ </w:t>
      </w:r>
      <w:r w:rsidRPr="00634111">
        <w:rPr>
          <w:rFonts w:ascii="Traditional Arabic" w:hAnsi="Traditional Arabic" w:cs="Traditional Arabic"/>
          <w:sz w:val="32"/>
          <w:szCs w:val="32"/>
          <w:rtl/>
        </w:rPr>
        <w:t>قدم وكيل المدعية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مذكرة طلب في ختامها بصفة عاجلة الحجز على أموال المدعى عليه بما يوازي مبلغ</w:t>
      </w:r>
      <w:r w:rsidRPr="00634111">
        <w:rPr>
          <w:rFonts w:ascii="Traditional Arabic" w:hAnsi="Traditional Arabic" w:cs="Traditional Arabic" w:hint="cs"/>
          <w:sz w:val="32"/>
          <w:szCs w:val="32"/>
          <w:rtl/>
          <w:lang w:bidi="ar-EG"/>
        </w:rPr>
        <w:t xml:space="preserve"> (93.750.000)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المتبقي من ثمن عقدي البيع المؤرخين في</w:t>
      </w:r>
      <w:r w:rsidRPr="00634111">
        <w:rPr>
          <w:rFonts w:ascii="Traditional Arabic" w:hAnsi="Traditional Arabic" w:cs="Traditional Arabic" w:hint="cs"/>
          <w:sz w:val="32"/>
          <w:szCs w:val="32"/>
          <w:rtl/>
          <w:lang w:bidi="ar-EG"/>
        </w:rPr>
        <w:t xml:space="preserve"> 15/10/1429هـ، </w:t>
      </w:r>
      <w:r w:rsidRPr="00634111">
        <w:rPr>
          <w:rFonts w:ascii="Traditional Arabic" w:hAnsi="Traditional Arabic" w:cs="Traditional Arabic"/>
          <w:sz w:val="32"/>
          <w:szCs w:val="32"/>
          <w:rtl/>
        </w:rPr>
        <w:t>بالإضافة إلى إلزامه بسداد هذا المبلغ</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المدعى عليه نسخة منها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اطلاعه عليها طلب مهلة للرد، ثم قدم وكيل المدعى عليه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مذكرة من صفحتين دفع فيها بعدم اختصاص القضاء التجاري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 هذه الدعوى لأن وكيل المدعيتين أسس دعواه على الحكمين الصادرين في القضيتين رقم (</w:t>
      </w:r>
      <w:r w:rsidRPr="00634111">
        <w:rPr>
          <w:rFonts w:ascii="Traditional Arabic" w:hAnsi="Traditional Arabic" w:cs="Traditional Arabic" w:hint="cs"/>
          <w:sz w:val="32"/>
          <w:szCs w:val="32"/>
          <w:rtl/>
          <w:lang w:bidi="ar-EG"/>
        </w:rPr>
        <w:t>4655</w:t>
      </w:r>
      <w:r w:rsidRPr="00634111">
        <w:rPr>
          <w:rFonts w:ascii="Traditional Arabic" w:hAnsi="Traditional Arabic" w:cs="Traditional Arabic"/>
          <w:sz w:val="32"/>
          <w:szCs w:val="32"/>
          <w:rtl/>
        </w:rPr>
        <w:t xml:space="preserve"> لعام 1435</w:t>
      </w:r>
      <w:r w:rsidRPr="00634111">
        <w:rPr>
          <w:rFonts w:ascii="Traditional Arabic" w:hAnsi="Traditional Arabic" w:cs="Traditional Arabic" w:hint="cs"/>
          <w:sz w:val="32"/>
          <w:szCs w:val="32"/>
          <w:rtl/>
          <w:lang w:bidi="ar-EG"/>
        </w:rPr>
        <w:t>هـ</w:t>
      </w:r>
      <w:r w:rsidRPr="00634111">
        <w:rPr>
          <w:rFonts w:ascii="Traditional Arabic" w:hAnsi="Traditional Arabic" w:cs="Traditional Arabic"/>
          <w:sz w:val="32"/>
          <w:szCs w:val="32"/>
          <w:rtl/>
        </w:rPr>
        <w:t xml:space="preserve"> والقضية رق</w:t>
      </w:r>
      <w:r w:rsidRPr="00634111">
        <w:rPr>
          <w:rFonts w:ascii="Traditional Arabic" w:hAnsi="Traditional Arabic" w:cs="Traditional Arabic" w:hint="cs"/>
          <w:sz w:val="32"/>
          <w:szCs w:val="32"/>
          <w:rtl/>
          <w:lang w:bidi="ar-EG"/>
        </w:rPr>
        <w:t>م 4658</w:t>
      </w:r>
      <w:r w:rsidRPr="00634111">
        <w:rPr>
          <w:rFonts w:ascii="Traditional Arabic" w:hAnsi="Traditional Arabic" w:cs="Traditional Arabic"/>
          <w:sz w:val="32"/>
          <w:szCs w:val="32"/>
          <w:rtl/>
        </w:rPr>
        <w:t xml:space="preserve"> لعام 1435ه</w:t>
      </w:r>
      <w:r w:rsidRPr="00634111">
        <w:rPr>
          <w:rFonts w:ascii="Traditional Arabic" w:hAnsi="Traditional Arabic" w:cs="Traditional Arabic" w:hint="cs"/>
          <w:sz w:val="32"/>
          <w:szCs w:val="32"/>
          <w:rtl/>
          <w:lang w:bidi="ar-EG"/>
        </w:rPr>
        <w:t>ـ</w:t>
      </w:r>
      <w:r w:rsidRPr="00634111">
        <w:rPr>
          <w:rFonts w:ascii="Traditional Arabic" w:hAnsi="Traditional Arabic" w:cs="Traditional Arabic"/>
          <w:sz w:val="32"/>
          <w:szCs w:val="32"/>
          <w:rtl/>
        </w:rPr>
        <w:t>) والمؤيدين من محكمة الاستئناف الإدارية بموجب الحكمين الصادرين في القضيتين (</w:t>
      </w:r>
      <w:r w:rsidRPr="00634111">
        <w:rPr>
          <w:rFonts w:ascii="Traditional Arabic" w:hAnsi="Traditional Arabic" w:cs="Traditional Arabic"/>
          <w:sz w:val="32"/>
          <w:szCs w:val="32"/>
          <w:rtl/>
          <w:lang w:bidi="fa-IR"/>
        </w:rPr>
        <w:t>۳۷۱</w:t>
      </w:r>
      <w:r w:rsidRPr="00634111">
        <w:rPr>
          <w:rFonts w:ascii="Traditional Arabic" w:hAnsi="Traditional Arabic" w:cs="Traditional Arabic"/>
          <w:sz w:val="32"/>
          <w:szCs w:val="32"/>
          <w:rtl/>
        </w:rPr>
        <w:t xml:space="preserve"> لعام 1437ه</w:t>
      </w:r>
      <w:r w:rsidRPr="00634111">
        <w:rPr>
          <w:rFonts w:ascii="Traditional Arabic" w:hAnsi="Traditional Arabic" w:cs="Traditional Arabic" w:hint="cs"/>
          <w:sz w:val="32"/>
          <w:szCs w:val="32"/>
          <w:rtl/>
          <w:lang w:bidi="ar-EG"/>
        </w:rPr>
        <w:t>ـ،</w:t>
      </w:r>
      <w:r w:rsidRPr="00634111">
        <w:rPr>
          <w:rFonts w:ascii="Traditional Arabic" w:hAnsi="Traditional Arabic" w:cs="Traditional Arabic"/>
          <w:sz w:val="32"/>
          <w:szCs w:val="32"/>
          <w:rtl/>
        </w:rPr>
        <w:t xml:space="preserve"> ورقم </w:t>
      </w:r>
      <w:r w:rsidRPr="00634111">
        <w:rPr>
          <w:rFonts w:ascii="Traditional Arabic" w:hAnsi="Traditional Arabic" w:cs="Traditional Arabic"/>
          <w:sz w:val="32"/>
          <w:szCs w:val="32"/>
          <w:rtl/>
          <w:lang w:bidi="fa-IR"/>
        </w:rPr>
        <w:t>۳۷۰</w:t>
      </w:r>
      <w:r w:rsidRPr="00634111">
        <w:rPr>
          <w:rFonts w:ascii="Traditional Arabic" w:hAnsi="Traditional Arabic" w:cs="Traditional Arabic"/>
          <w:sz w:val="32"/>
          <w:szCs w:val="32"/>
          <w:rtl/>
        </w:rPr>
        <w:t xml:space="preserve"> لعام 1437ه</w:t>
      </w:r>
      <w:r w:rsidRPr="00634111">
        <w:rPr>
          <w:rFonts w:ascii="Traditional Arabic" w:hAnsi="Traditional Arabic" w:cs="Traditional Arabic" w:hint="cs"/>
          <w:sz w:val="32"/>
          <w:szCs w:val="32"/>
          <w:rtl/>
          <w:lang w:bidi="ar-EG"/>
        </w:rPr>
        <w:t>ـ</w:t>
      </w:r>
      <w:r w:rsidRPr="00634111">
        <w:rPr>
          <w:rFonts w:ascii="Traditional Arabic" w:hAnsi="Traditional Arabic" w:cs="Traditional Arabic"/>
          <w:sz w:val="32"/>
          <w:szCs w:val="32"/>
          <w:rtl/>
        </w:rPr>
        <w:t xml:space="preserve">)، وحيث إن نظام التنفيذ نص في مادته الثانية الواردة بالفصل الأول المتعلق باختصاصات قاضي التنفيذ على: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...عدا الأحكام والقرارات الصادرة في القضايا الإدارية والجنائية يختص قاضي التنفيذ بسلطة التنفيذ الجبري وال</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شراف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ويعاونه في ذلك من يكفي من مأموري التنفيذ وتتبع أمامه الأحكام الواردة في نظام المرافعات الشرعية مالم ينص هذا النظام على خلاف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وكيل المدعية نسخة منها وباطلاعه عليها ذكر بأنه قد أجاب على ما ورد فيها في مذكرته المقدمة في هذه الجلسة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 اليوم الثلاثاء</w:t>
      </w:r>
      <w:r w:rsidRPr="00634111">
        <w:rPr>
          <w:rFonts w:ascii="Traditional Arabic" w:hAnsi="Traditional Arabic" w:cs="Traditional Arabic" w:hint="cs"/>
          <w:sz w:val="32"/>
          <w:szCs w:val="32"/>
          <w:rtl/>
          <w:lang w:bidi="ar-EG"/>
        </w:rPr>
        <w:t xml:space="preserve"> 28/3/1438هـ </w:t>
      </w:r>
      <w:r w:rsidRPr="00634111">
        <w:rPr>
          <w:rFonts w:ascii="Traditional Arabic" w:hAnsi="Traditional Arabic" w:cs="Traditional Arabic"/>
          <w:sz w:val="32"/>
          <w:szCs w:val="32"/>
          <w:rtl/>
        </w:rPr>
        <w:t xml:space="preserve">قدم وكيل المدعيتين العقدين محل الدعوى، وقدم أصل الشيكات المتضمنة مبلغ المطالبة محل الدعوى والاعتراضات عليها التي تبين أنها دون رصيد، ضم أصل الشيكات وأصل الاعتراضات عليها بملف الدعوى، والشيكات عددها (6) ستة، وهي كالتالي: </w:t>
      </w:r>
      <w:r w:rsidRPr="00634111">
        <w:rPr>
          <w:rFonts w:ascii="Traditional Arabic" w:hAnsi="Traditional Arabic" w:cs="Traditional Arabic" w:hint="cs"/>
          <w:sz w:val="32"/>
          <w:szCs w:val="32"/>
          <w:rtl/>
          <w:lang w:bidi="ar-EG"/>
        </w:rPr>
        <w:t>1-</w:t>
      </w:r>
      <w:r w:rsidRPr="00634111">
        <w:rPr>
          <w:rFonts w:ascii="Traditional Arabic" w:hAnsi="Traditional Arabic" w:cs="Traditional Arabic"/>
          <w:sz w:val="32"/>
          <w:szCs w:val="32"/>
          <w:rtl/>
        </w:rPr>
        <w:t xml:space="preserve"> الشيك رقم </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لأمر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بتاريخ</w:t>
      </w:r>
      <w:r w:rsidRPr="00634111">
        <w:rPr>
          <w:rFonts w:ascii="Traditional Arabic" w:hAnsi="Traditional Arabic" w:cs="Traditional Arabic" w:hint="cs"/>
          <w:sz w:val="32"/>
          <w:szCs w:val="32"/>
          <w:rtl/>
          <w:lang w:bidi="ar-EG"/>
        </w:rPr>
        <w:t xml:space="preserve"> 24/7/2010م، </w:t>
      </w:r>
      <w:r w:rsidRPr="00634111">
        <w:rPr>
          <w:rFonts w:ascii="Traditional Arabic" w:hAnsi="Traditional Arabic" w:cs="Traditional Arabic"/>
          <w:sz w:val="32"/>
          <w:szCs w:val="32"/>
          <w:rtl/>
        </w:rPr>
        <w:t xml:space="preserve">المحرر في مدينة جدة، المسحوب على البنك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بمبلغ قدره</w:t>
      </w:r>
      <w:r w:rsidRPr="00634111">
        <w:rPr>
          <w:rFonts w:ascii="Traditional Arabic" w:hAnsi="Traditional Arabic" w:cs="Traditional Arabic" w:hint="cs"/>
          <w:sz w:val="32"/>
          <w:szCs w:val="32"/>
          <w:rtl/>
          <w:lang w:bidi="ar-EG"/>
        </w:rPr>
        <w:t xml:space="preserve"> (15.625.000) </w:t>
      </w:r>
      <w:r w:rsidRPr="00634111">
        <w:rPr>
          <w:rFonts w:ascii="Traditional Arabic" w:hAnsi="Traditional Arabic" w:cs="Traditional Arabic"/>
          <w:sz w:val="32"/>
          <w:szCs w:val="32"/>
          <w:rtl/>
        </w:rPr>
        <w:t xml:space="preserve">ريال. </w:t>
      </w:r>
      <w:r w:rsidRPr="00634111">
        <w:rPr>
          <w:rFonts w:ascii="Traditional Arabic" w:hAnsi="Traditional Arabic" w:cs="Traditional Arabic"/>
          <w:sz w:val="32"/>
          <w:szCs w:val="32"/>
          <w:rtl/>
          <w:lang w:bidi="fa-IR"/>
        </w:rPr>
        <w:t xml:space="preserve">۲- </w:t>
      </w:r>
      <w:r w:rsidRPr="00634111">
        <w:rPr>
          <w:rFonts w:ascii="Traditional Arabic" w:hAnsi="Traditional Arabic" w:cs="Traditional Arabic"/>
          <w:sz w:val="32"/>
          <w:szCs w:val="32"/>
          <w:rtl/>
        </w:rPr>
        <w:t>الشيك رقم</w:t>
      </w:r>
      <w:r w:rsidRPr="00634111">
        <w:rPr>
          <w:rFonts w:ascii="Traditional Arabic" w:hAnsi="Traditional Arabic" w:cs="Traditional Arabic" w:hint="cs"/>
          <w:sz w:val="32"/>
          <w:szCs w:val="32"/>
          <w:rtl/>
          <w:lang w:bidi="ar-EG"/>
        </w:rPr>
        <w:t xml:space="preserve"> (...) </w:t>
      </w:r>
      <w:r w:rsidRPr="00634111">
        <w:rPr>
          <w:rFonts w:ascii="Traditional Arabic" w:hAnsi="Traditional Arabic" w:cs="Traditional Arabic"/>
          <w:sz w:val="32"/>
          <w:szCs w:val="32"/>
          <w:rtl/>
        </w:rPr>
        <w:t>لأمر</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بتاريخ</w:t>
      </w:r>
      <w:r w:rsidRPr="00634111">
        <w:rPr>
          <w:rFonts w:ascii="Traditional Arabic" w:hAnsi="Traditional Arabic" w:cs="Traditional Arabic" w:hint="cs"/>
          <w:sz w:val="32"/>
          <w:szCs w:val="32"/>
          <w:rtl/>
          <w:lang w:bidi="ar-EG"/>
        </w:rPr>
        <w:t xml:space="preserve"> 24/10/2010م، </w:t>
      </w:r>
      <w:r w:rsidRPr="00634111">
        <w:rPr>
          <w:rFonts w:ascii="Traditional Arabic" w:hAnsi="Traditional Arabic" w:cs="Traditional Arabic"/>
          <w:sz w:val="32"/>
          <w:szCs w:val="32"/>
          <w:rtl/>
        </w:rPr>
        <w:t>المحرر في مدينة جدة، المسحوب على</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البنك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بمبلغ قدره</w:t>
      </w:r>
      <w:r w:rsidRPr="00634111">
        <w:rPr>
          <w:rFonts w:ascii="Traditional Arabic" w:hAnsi="Traditional Arabic" w:cs="Traditional Arabic" w:hint="cs"/>
          <w:sz w:val="32"/>
          <w:szCs w:val="32"/>
          <w:rtl/>
          <w:lang w:bidi="ar-EG"/>
        </w:rPr>
        <w:t xml:space="preserve"> (15.625.000)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lang w:bidi="ar-EG"/>
        </w:rPr>
        <w:t xml:space="preserve">. 3- </w:t>
      </w:r>
      <w:r w:rsidRPr="00634111">
        <w:rPr>
          <w:rFonts w:ascii="Traditional Arabic" w:hAnsi="Traditional Arabic" w:cs="Traditional Arabic"/>
          <w:sz w:val="32"/>
          <w:szCs w:val="32"/>
          <w:rtl/>
        </w:rPr>
        <w:t xml:space="preserve">الشيك رقم </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lastRenderedPageBreak/>
        <w:t xml:space="preserve">لأمر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بتاريخ</w:t>
      </w:r>
      <w:r w:rsidRPr="00634111">
        <w:rPr>
          <w:rFonts w:ascii="Traditional Arabic" w:hAnsi="Traditional Arabic" w:cs="Traditional Arabic" w:hint="cs"/>
          <w:sz w:val="32"/>
          <w:szCs w:val="32"/>
          <w:rtl/>
          <w:lang w:bidi="ar-EG"/>
        </w:rPr>
        <w:t xml:space="preserve"> 24/1/2011م، </w:t>
      </w:r>
      <w:r w:rsidRPr="00634111">
        <w:rPr>
          <w:rFonts w:ascii="Traditional Arabic" w:hAnsi="Traditional Arabic" w:cs="Traditional Arabic"/>
          <w:sz w:val="32"/>
          <w:szCs w:val="32"/>
          <w:rtl/>
        </w:rPr>
        <w:t xml:space="preserve">المحرر في مدينة جدة، المسحوب على البنك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بمبلغ قدره</w:t>
      </w:r>
      <w:r w:rsidRPr="00634111">
        <w:rPr>
          <w:rFonts w:ascii="Traditional Arabic" w:hAnsi="Traditional Arabic" w:cs="Traditional Arabic" w:hint="cs"/>
          <w:sz w:val="32"/>
          <w:szCs w:val="32"/>
          <w:rtl/>
          <w:lang w:bidi="ar-EG"/>
        </w:rPr>
        <w:t xml:space="preserve"> (15.625.000) </w:t>
      </w:r>
      <w:r w:rsidRPr="00634111">
        <w:rPr>
          <w:rFonts w:ascii="Traditional Arabic" w:hAnsi="Traditional Arabic" w:cs="Traditional Arabic"/>
          <w:sz w:val="32"/>
          <w:szCs w:val="32"/>
          <w:rtl/>
        </w:rPr>
        <w:t xml:space="preserve">ريال. 4- الشيك رقم </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لأمر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بتاريخ</w:t>
      </w:r>
      <w:r w:rsidRPr="00634111">
        <w:rPr>
          <w:rFonts w:ascii="Traditional Arabic" w:hAnsi="Traditional Arabic" w:cs="Traditional Arabic" w:hint="cs"/>
          <w:sz w:val="32"/>
          <w:szCs w:val="32"/>
          <w:rtl/>
          <w:lang w:bidi="ar-EG"/>
        </w:rPr>
        <w:t xml:space="preserve"> 24/7/2010م، </w:t>
      </w:r>
      <w:r w:rsidRPr="00634111">
        <w:rPr>
          <w:rFonts w:ascii="Traditional Arabic" w:hAnsi="Traditional Arabic" w:cs="Traditional Arabic"/>
          <w:sz w:val="32"/>
          <w:szCs w:val="32"/>
          <w:rtl/>
        </w:rPr>
        <w:t>المحرر في مدينة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جدة، المسحوب على البنك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بمبلغ قدره</w:t>
      </w:r>
      <w:r w:rsidRPr="00634111">
        <w:rPr>
          <w:rFonts w:ascii="Traditional Arabic" w:hAnsi="Traditional Arabic" w:cs="Traditional Arabic" w:hint="cs"/>
          <w:sz w:val="32"/>
          <w:szCs w:val="32"/>
          <w:rtl/>
          <w:lang w:bidi="ar-EG"/>
        </w:rPr>
        <w:t xml:space="preserve"> (15.625.000) ر</w:t>
      </w:r>
      <w:r w:rsidRPr="00634111">
        <w:rPr>
          <w:rFonts w:ascii="Traditional Arabic" w:hAnsi="Traditional Arabic" w:cs="Traditional Arabic"/>
          <w:sz w:val="32"/>
          <w:szCs w:val="32"/>
          <w:rtl/>
        </w:rPr>
        <w:t xml:space="preserve">يال. 5- الشيك رقم </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لأمر</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بتاريخ</w:t>
      </w:r>
      <w:r w:rsidRPr="00634111">
        <w:rPr>
          <w:rFonts w:ascii="Traditional Arabic" w:hAnsi="Traditional Arabic" w:cs="Traditional Arabic" w:hint="cs"/>
          <w:sz w:val="32"/>
          <w:szCs w:val="32"/>
          <w:rtl/>
          <w:lang w:bidi="ar-EG"/>
        </w:rPr>
        <w:t xml:space="preserve"> 24/10/2010م، </w:t>
      </w:r>
      <w:r w:rsidRPr="00634111">
        <w:rPr>
          <w:rFonts w:ascii="Traditional Arabic" w:hAnsi="Traditional Arabic" w:cs="Traditional Arabic"/>
          <w:sz w:val="32"/>
          <w:szCs w:val="32"/>
          <w:rtl/>
        </w:rPr>
        <w:t xml:space="preserve">المحرر في مدينة جدة، المسحوب على البنك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بمبلغ قدره</w:t>
      </w:r>
      <w:r w:rsidRPr="00634111">
        <w:rPr>
          <w:rFonts w:ascii="Traditional Arabic" w:hAnsi="Traditional Arabic" w:cs="Traditional Arabic" w:hint="cs"/>
          <w:sz w:val="32"/>
          <w:szCs w:val="32"/>
          <w:rtl/>
          <w:lang w:bidi="ar-EG"/>
        </w:rPr>
        <w:t xml:space="preserve"> (15.625.000) </w:t>
      </w:r>
      <w:r w:rsidRPr="00634111">
        <w:rPr>
          <w:rFonts w:ascii="Traditional Arabic" w:hAnsi="Traditional Arabic" w:cs="Traditional Arabic"/>
          <w:sz w:val="32"/>
          <w:szCs w:val="32"/>
          <w:rtl/>
        </w:rPr>
        <w:t xml:space="preserve">ريال. 6- الشيك رقم </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لأمر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بتاريخ</w:t>
      </w:r>
      <w:r w:rsidRPr="00634111">
        <w:rPr>
          <w:rFonts w:ascii="Traditional Arabic" w:hAnsi="Traditional Arabic" w:cs="Traditional Arabic" w:hint="cs"/>
          <w:sz w:val="32"/>
          <w:szCs w:val="32"/>
          <w:rtl/>
          <w:lang w:bidi="ar-EG"/>
        </w:rPr>
        <w:t xml:space="preserve"> 24/1/2011م، </w:t>
      </w:r>
      <w:r w:rsidRPr="00634111">
        <w:rPr>
          <w:rFonts w:ascii="Traditional Arabic" w:hAnsi="Traditional Arabic" w:cs="Traditional Arabic"/>
          <w:sz w:val="32"/>
          <w:szCs w:val="32"/>
          <w:rtl/>
        </w:rPr>
        <w:t xml:space="preserve">المحرر في مدينة جدة، المسحوب على البنك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بمبلغ قدره</w:t>
      </w:r>
      <w:r w:rsidRPr="00634111">
        <w:rPr>
          <w:rFonts w:ascii="Traditional Arabic" w:hAnsi="Traditional Arabic" w:cs="Traditional Arabic" w:hint="cs"/>
          <w:sz w:val="32"/>
          <w:szCs w:val="32"/>
          <w:rtl/>
          <w:lang w:bidi="ar-EG"/>
        </w:rPr>
        <w:t xml:space="preserve"> (15.625.000) </w:t>
      </w:r>
      <w:r w:rsidRPr="00634111">
        <w:rPr>
          <w:rFonts w:ascii="Traditional Arabic" w:hAnsi="Traditional Arabic" w:cs="Traditional Arabic"/>
          <w:sz w:val="32"/>
          <w:szCs w:val="32"/>
          <w:rtl/>
        </w:rPr>
        <w:t xml:space="preserve">ريال، ثم ذكر وكيل المدعيتين بأنه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سلم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(153.125.000) </w:t>
      </w:r>
      <w:r w:rsidRPr="00634111">
        <w:rPr>
          <w:rFonts w:ascii="Traditional Arabic" w:hAnsi="Traditional Arabic" w:cs="Traditional Arabic"/>
          <w:sz w:val="32"/>
          <w:szCs w:val="32"/>
          <w:rtl/>
        </w:rPr>
        <w:t>ريال، يمثل جزء</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قيمة التخارج البالغ</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قدره</w:t>
      </w:r>
      <w:r w:rsidRPr="00634111">
        <w:rPr>
          <w:rFonts w:ascii="Traditional Arabic" w:hAnsi="Traditional Arabic" w:cs="Traditional Arabic" w:hint="cs"/>
          <w:sz w:val="32"/>
          <w:szCs w:val="32"/>
          <w:rtl/>
          <w:lang w:bidi="ar-EG"/>
        </w:rPr>
        <w:t xml:space="preserve"> (200.000.000) </w:t>
      </w:r>
      <w:r w:rsidRPr="00634111">
        <w:rPr>
          <w:rFonts w:ascii="Traditional Arabic" w:hAnsi="Traditional Arabic" w:cs="Traditional Arabic"/>
          <w:sz w:val="32"/>
          <w:szCs w:val="32"/>
          <w:rtl/>
        </w:rPr>
        <w:t>ريال ل</w:t>
      </w:r>
      <w:r w:rsidRPr="00634111">
        <w:rPr>
          <w:rFonts w:ascii="Traditional Arabic" w:hAnsi="Traditional Arabic" w:cs="Traditional Arabic" w:hint="cs"/>
          <w:sz w:val="32"/>
          <w:szCs w:val="32"/>
          <w:rtl/>
        </w:rPr>
        <w:t>ـ (...)</w:t>
      </w:r>
      <w:r w:rsidRPr="00634111">
        <w:rPr>
          <w:rFonts w:ascii="Traditional Arabic" w:hAnsi="Traditional Arabic" w:cs="Traditional Arabic"/>
          <w:sz w:val="32"/>
          <w:szCs w:val="32"/>
          <w:rtl/>
        </w:rPr>
        <w:t xml:space="preserve"> ومثلها ل</w:t>
      </w:r>
      <w:r w:rsidRPr="00634111">
        <w:rPr>
          <w:rFonts w:ascii="Traditional Arabic" w:hAnsi="Traditional Arabic" w:cs="Traditional Arabic" w:hint="cs"/>
          <w:sz w:val="32"/>
          <w:szCs w:val="32"/>
          <w:rtl/>
        </w:rPr>
        <w:t>ـ (...)</w:t>
      </w:r>
      <w:r w:rsidRPr="00634111">
        <w:rPr>
          <w:rFonts w:ascii="Traditional Arabic" w:hAnsi="Traditional Arabic" w:cs="Traditional Arabic"/>
          <w:sz w:val="32"/>
          <w:szCs w:val="32"/>
          <w:rtl/>
        </w:rPr>
        <w:t>، وأن المتبقي في ذمة المدعى عليه لموكلتيه مبلغ قدره</w:t>
      </w:r>
      <w:r w:rsidRPr="00634111">
        <w:rPr>
          <w:rFonts w:ascii="Traditional Arabic" w:hAnsi="Traditional Arabic" w:cs="Traditional Arabic" w:hint="cs"/>
          <w:sz w:val="32"/>
          <w:szCs w:val="32"/>
          <w:rtl/>
          <w:lang w:bidi="ar-EG"/>
        </w:rPr>
        <w:t xml:space="preserve"> (93.750.000) </w:t>
      </w:r>
      <w:r w:rsidRPr="00634111">
        <w:rPr>
          <w:rFonts w:ascii="Traditional Arabic" w:hAnsi="Traditional Arabic" w:cs="Traditional Arabic"/>
          <w:sz w:val="32"/>
          <w:szCs w:val="32"/>
          <w:rtl/>
        </w:rPr>
        <w:t>ثلاثة وتسعون مليون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وسبعمئة وخمسون ألف ريال مناصفة لكل منهما، والذي يمثل المتبقي لموكلتيه نظير شراء المدعى عليه لحصتهما في مجموعة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ثم سألت الدائرة وكيل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هل موكله قام بسداد المبلغ المذكور أعلاه؟ فأجاب بأنه يطلب مهلة لبيان ذلك، وأن هذه الدعوى هي دعوى تنفيذ الحكم السابق في الدعوى التي رفعها موكله بشأن إبطال عقد البيع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انتهت برفض طلب موكله فيها، ثم رفعت الجلسة للمداولة، وأصدرت الدائرة حكمها 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sz w:val="32"/>
          <w:szCs w:val="32"/>
          <w:rtl/>
        </w:rPr>
        <w:t>ولما كانت المنازعة القائمة بين الطرفين ناشئة عن عقدي بيع حصص المدعيت</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ن للمدعى عليه في مجموعة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داخل المملكة العربية السعودية بما لها من حقوق وما عليها من التزامات وديون؛ وعليه فإن الفصل في النزاعات الناشئة بينهما تكون من اختصاص الدوائر التجارية بمحاكم ديوان المظالم، بموجب نظام الشركات، وقرار مجلس الوزراء رقم</w:t>
      </w:r>
      <w:r w:rsidRPr="00634111">
        <w:rPr>
          <w:rFonts w:ascii="Traditional Arabic" w:hAnsi="Traditional Arabic" w:cs="Traditional Arabic" w:hint="cs"/>
          <w:sz w:val="32"/>
          <w:szCs w:val="32"/>
          <w:rtl/>
          <w:lang w:bidi="ar-EG"/>
        </w:rPr>
        <w:t xml:space="preserve"> (241)</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lang w:bidi="ar-EG"/>
        </w:rPr>
        <w:t xml:space="preserve"> 26/10/1407هـ، و</w:t>
      </w:r>
      <w:r w:rsidRPr="00634111">
        <w:rPr>
          <w:rFonts w:ascii="Traditional Arabic" w:hAnsi="Traditional Arabic" w:cs="Traditional Arabic"/>
          <w:sz w:val="32"/>
          <w:szCs w:val="32"/>
          <w:rtl/>
        </w:rPr>
        <w:t>بموجب</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المادة (443) من نظام المحكمة التجارية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ولما كان المقرر في الفقه والقضاء أن الدعوى تقام أمام المحكمة التي تقع في نطاق محل إقامة المدعى عليه، وحيث تبين أن مقر المدعى عليه بمحافظة جدة، فإن هذه المحكمة تكون مختصة بنظر هذه الدعوى مکاني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لقرار رئيس ديوان المظالم رقم</w:t>
      </w:r>
      <w:r w:rsidRPr="00634111">
        <w:rPr>
          <w:rFonts w:ascii="Traditional Arabic" w:hAnsi="Traditional Arabic" w:cs="Traditional Arabic" w:hint="cs"/>
          <w:sz w:val="32"/>
          <w:szCs w:val="32"/>
          <w:rtl/>
          <w:lang w:bidi="ar-EG"/>
        </w:rPr>
        <w:t xml:space="preserve"> (128) </w:t>
      </w:r>
      <w:r w:rsidRPr="00634111">
        <w:rPr>
          <w:rFonts w:ascii="Traditional Arabic" w:hAnsi="Traditional Arabic" w:cs="Traditional Arabic"/>
          <w:sz w:val="32"/>
          <w:szCs w:val="32"/>
          <w:rtl/>
        </w:rPr>
        <w:t>لعام</w:t>
      </w:r>
      <w:r w:rsidRPr="00634111">
        <w:rPr>
          <w:rFonts w:ascii="Traditional Arabic" w:hAnsi="Traditional Arabic" w:cs="Traditional Arabic" w:hint="cs"/>
          <w:sz w:val="32"/>
          <w:szCs w:val="32"/>
          <w:rtl/>
          <w:lang w:bidi="ar-EG"/>
        </w:rPr>
        <w:t xml:space="preserve"> 1432هـ</w:t>
      </w:r>
      <w:r w:rsidRPr="00634111">
        <w:rPr>
          <w:rFonts w:ascii="Traditional Arabic" w:hAnsi="Traditional Arabic" w:cs="Traditional Arabic"/>
          <w:sz w:val="32"/>
          <w:szCs w:val="32"/>
          <w:rtl/>
        </w:rPr>
        <w:t>. وعن الموضوع، وحيث إن المدعيت</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حصر</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ا الدعوى بطلب إلزام المدعى عليه بمبلغ قدره</w:t>
      </w:r>
      <w:r w:rsidRPr="00634111">
        <w:rPr>
          <w:rFonts w:ascii="Traditional Arabic" w:hAnsi="Traditional Arabic" w:cs="Traditional Arabic" w:hint="cs"/>
          <w:sz w:val="32"/>
          <w:szCs w:val="32"/>
          <w:rtl/>
          <w:lang w:bidi="ar-EG"/>
        </w:rPr>
        <w:t xml:space="preserve"> (93.750.000) </w:t>
      </w:r>
      <w:r w:rsidRPr="00634111">
        <w:rPr>
          <w:rFonts w:ascii="Traditional Arabic" w:hAnsi="Traditional Arabic" w:cs="Traditional Arabic"/>
          <w:sz w:val="32"/>
          <w:szCs w:val="32"/>
          <w:rtl/>
        </w:rPr>
        <w:t>ثلاثة وتسعون مليون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وسبعمئة وخمسون ألف ريال، المتبقي من قيمة عقد البيع المؤرخ في</w:t>
      </w:r>
      <w:r w:rsidRPr="00634111">
        <w:rPr>
          <w:rFonts w:ascii="Traditional Arabic" w:hAnsi="Traditional Arabic" w:cs="Traditional Arabic" w:hint="cs"/>
          <w:sz w:val="32"/>
          <w:szCs w:val="32"/>
          <w:rtl/>
          <w:lang w:bidi="ar-EG"/>
        </w:rPr>
        <w:t xml:space="preserve"> 15/10/1429هـ، </w:t>
      </w:r>
      <w:r w:rsidRPr="00634111">
        <w:rPr>
          <w:rFonts w:ascii="Traditional Arabic" w:hAnsi="Traditional Arabic" w:cs="Traditional Arabic"/>
          <w:sz w:val="32"/>
          <w:szCs w:val="32"/>
          <w:rtl/>
        </w:rPr>
        <w:t xml:space="preserve">والمبرم بين المدعية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والمدعى عليه وعقد البيع المؤرخ في</w:t>
      </w:r>
      <w:r w:rsidRPr="00634111">
        <w:rPr>
          <w:rFonts w:ascii="Traditional Arabic" w:hAnsi="Traditional Arabic" w:cs="Traditional Arabic" w:hint="cs"/>
          <w:sz w:val="32"/>
          <w:szCs w:val="32"/>
          <w:rtl/>
          <w:lang w:bidi="ar-EG"/>
        </w:rPr>
        <w:t xml:space="preserve"> 15/10/1429هـ </w:t>
      </w:r>
      <w:r w:rsidRPr="00634111">
        <w:rPr>
          <w:rFonts w:ascii="Traditional Arabic" w:hAnsi="Traditional Arabic" w:cs="Traditional Arabic"/>
          <w:sz w:val="32"/>
          <w:szCs w:val="32"/>
          <w:rtl/>
        </w:rPr>
        <w:t xml:space="preserve">المبرم بين المدعية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والمدع</w:t>
      </w:r>
      <w:r w:rsidRPr="00634111">
        <w:rPr>
          <w:rFonts w:ascii="Traditional Arabic" w:hAnsi="Traditional Arabic" w:cs="Traditional Arabic" w:hint="cs"/>
          <w:sz w:val="32"/>
          <w:szCs w:val="32"/>
          <w:rtl/>
          <w:lang w:bidi="ar-EG"/>
        </w:rPr>
        <w:t xml:space="preserve">ى </w:t>
      </w:r>
      <w:r w:rsidRPr="00634111">
        <w:rPr>
          <w:rFonts w:ascii="Traditional Arabic" w:hAnsi="Traditional Arabic" w:cs="Traditional Arabic"/>
          <w:sz w:val="32"/>
          <w:szCs w:val="32"/>
          <w:rtl/>
        </w:rPr>
        <w:t>عليه</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وحيث إن الاستجابة لطلب المدعيتين يستلزم منه الاطلاع على عقدي البيع وما تضمناه من حقوق لطرفيه والتزامات عليهما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وبما أن عقد البيع من العقود اللازمة التي يجب الوفاء بها والالتزام بشروطها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وعدم فسخه إلا برضا الطرفين عمل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بقوله تعالى</w:t>
      </w:r>
      <w:r w:rsidRPr="00634111">
        <w:rPr>
          <w:rFonts w:ascii="Traditional Arabic" w:hAnsi="Traditional Arabic" w:cs="Traditional Arabic" w:hint="cs"/>
          <w:sz w:val="32"/>
          <w:szCs w:val="32"/>
          <w:rtl/>
        </w:rPr>
        <w:t>: "</w:t>
      </w:r>
      <w:r w:rsidRPr="00634111">
        <w:rPr>
          <w:rFonts w:ascii="Traditional Arabic" w:hAnsi="Traditional Arabic" w:cs="Traditional Arabic"/>
          <w:sz w:val="32"/>
          <w:szCs w:val="32"/>
          <w:shd w:val="clear" w:color="auto" w:fill="FFFFFF"/>
          <w:rtl/>
        </w:rPr>
        <w:t>يَٰأَيهَا ٱلَّذِينَ</w:t>
      </w:r>
      <w:r w:rsidRPr="00634111">
        <w:rPr>
          <w:rFonts w:ascii="Traditional Arabic" w:hAnsi="Traditional Arabic" w:cs="Traditional Arabic"/>
          <w:sz w:val="32"/>
          <w:szCs w:val="32"/>
          <w:shd w:val="clear" w:color="auto" w:fill="FFFFFF"/>
        </w:rPr>
        <w:t> </w:t>
      </w:r>
      <w:r w:rsidRPr="00634111">
        <w:rPr>
          <w:rStyle w:val="Char"/>
          <w:rFonts w:ascii="Traditional Arabic" w:eastAsia="Calibri" w:hAnsi="Traditional Arabic" w:cs="Traditional Arabic"/>
          <w:sz w:val="32"/>
          <w:szCs w:val="32"/>
          <w:rtl/>
        </w:rPr>
        <w:t>ءامَنُوا</w:t>
      </w:r>
      <w:r w:rsidRPr="00634111">
        <w:rPr>
          <w:rFonts w:ascii="Traditional Arabic" w:hAnsi="Traditional Arabic" w:cs="Traditional Arabic"/>
          <w:sz w:val="32"/>
          <w:szCs w:val="32"/>
          <w:shd w:val="clear" w:color="auto" w:fill="FFFFFF"/>
        </w:rPr>
        <w:t> </w:t>
      </w:r>
      <w:r w:rsidRPr="00634111">
        <w:rPr>
          <w:rFonts w:ascii="Traditional Arabic" w:hAnsi="Traditional Arabic" w:cs="Traditional Arabic"/>
          <w:sz w:val="32"/>
          <w:szCs w:val="32"/>
          <w:shd w:val="clear" w:color="auto" w:fill="FFFFFF"/>
          <w:rtl/>
        </w:rPr>
        <w:t>أَوْفُوا بِٱلْعُقُودِ</w:t>
      </w:r>
      <w:r w:rsidRPr="00634111">
        <w:rPr>
          <w:rFonts w:ascii="Traditional Arabic" w:hAnsi="Traditional Arabic" w:cs="Traditional Arabic" w:hint="cs"/>
          <w:sz w:val="32"/>
          <w:szCs w:val="32"/>
          <w:shd w:val="clear" w:color="auto" w:fill="FFFFFF"/>
          <w:rtl/>
        </w:rPr>
        <w:t xml:space="preserve"> ...</w:t>
      </w:r>
      <w:r w:rsidRPr="00634111">
        <w:rPr>
          <w:rFonts w:ascii="Traditional Arabic" w:hAnsi="Traditional Arabic" w:cs="Traditional Arabic" w:hint="cs"/>
          <w:sz w:val="32"/>
          <w:szCs w:val="32"/>
          <w:rtl/>
        </w:rPr>
        <w:t>" الآية؛</w:t>
      </w:r>
      <w:r w:rsidRPr="00634111">
        <w:rPr>
          <w:rFonts w:ascii="Traditional Arabic" w:hAnsi="Traditional Arabic" w:cs="Traditional Arabic"/>
          <w:sz w:val="32"/>
          <w:szCs w:val="32"/>
          <w:rtl/>
        </w:rPr>
        <w:t xml:space="preserve"> وحيث إن الدائرة بعد اطلاعها على أوراق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وتفحص مستنداتها تبين لها أن المدعى عليه </w:t>
      </w:r>
      <w:r w:rsidRPr="00634111">
        <w:rPr>
          <w:rFonts w:ascii="Traditional Arabic" w:hAnsi="Traditional Arabic" w:cs="Traditional Arabic"/>
          <w:sz w:val="32"/>
          <w:szCs w:val="32"/>
          <w:rtl/>
        </w:rPr>
        <w:lastRenderedPageBreak/>
        <w:t xml:space="preserve">قام بشراء حصة المدعيتين بموجب العقدين المذكورين أعلاه بما لها من حقوق وما عليها من التزامات في الشركات والمشاركات والعقارات في كل ما هو معروف بمجموعة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داخل المملكة العربية السعودية بمبلغ قدره</w:t>
      </w:r>
      <w:r w:rsidRPr="00634111">
        <w:rPr>
          <w:rFonts w:ascii="Traditional Arabic" w:hAnsi="Traditional Arabic" w:cs="Traditional Arabic" w:hint="cs"/>
          <w:sz w:val="32"/>
          <w:szCs w:val="32"/>
          <w:rtl/>
          <w:lang w:bidi="ar-EG"/>
        </w:rPr>
        <w:t xml:space="preserve"> (200.000.000) </w:t>
      </w:r>
      <w:r w:rsidRPr="00634111">
        <w:rPr>
          <w:rFonts w:ascii="Traditional Arabic" w:hAnsi="Traditional Arabic" w:cs="Traditional Arabic"/>
          <w:sz w:val="32"/>
          <w:szCs w:val="32"/>
          <w:rtl/>
        </w:rPr>
        <w:t xml:space="preserve">ريال للمدعية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ومثلها ل</w:t>
      </w:r>
      <w:r w:rsidRPr="00634111">
        <w:rPr>
          <w:rFonts w:ascii="Traditional Arabic" w:hAnsi="Traditional Arabic" w:cs="Traditional Arabic" w:hint="cs"/>
          <w:sz w:val="32"/>
          <w:szCs w:val="32"/>
          <w:rtl/>
        </w:rPr>
        <w:t>ـ (...)</w:t>
      </w:r>
      <w:r w:rsidRPr="00634111">
        <w:rPr>
          <w:rFonts w:ascii="Traditional Arabic" w:hAnsi="Traditional Arabic" w:cs="Traditional Arabic"/>
          <w:sz w:val="32"/>
          <w:szCs w:val="32"/>
          <w:rtl/>
        </w:rPr>
        <w:t>، وأقر المدعى عليه بعلمه العلم النافي للجهالة الشرعية بكل الأعيان المبيعة وما عليها من التزامات وديون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والتزم المدعى عليه بدفع المبلغ على أقساط محددة التواريخ، وأنه إذا تسبب بطريق مباشر أو غير مباشر في تأخير سداد أي قسط من الأقساط الواردة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في العقد عن موعد الاستحقاق تعتبر جميع الدفعات حالة الأداء فور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وتسقط آجال الأقساط التي تليها ويصبح كل الثمن حال الأداء وواجب الدفع فور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وحيث إن المدعى عليه أقام الدعوى رقم (</w:t>
      </w:r>
      <w:r w:rsidRPr="00634111">
        <w:rPr>
          <w:rFonts w:ascii="Traditional Arabic" w:hAnsi="Traditional Arabic" w:cs="Traditional Arabic" w:hint="cs"/>
          <w:sz w:val="32"/>
          <w:szCs w:val="32"/>
          <w:rtl/>
          <w:lang w:bidi="ar-EG"/>
        </w:rPr>
        <w:t>4655</w:t>
      </w:r>
      <w:r w:rsidRPr="00634111">
        <w:rPr>
          <w:rFonts w:ascii="Traditional Arabic" w:hAnsi="Traditional Arabic" w:cs="Traditional Arabic"/>
          <w:sz w:val="32"/>
          <w:szCs w:val="32"/>
          <w:rtl/>
        </w:rPr>
        <w:t xml:space="preserve"> لعام 1435ه</w:t>
      </w:r>
      <w:r w:rsidRPr="00634111">
        <w:rPr>
          <w:rFonts w:ascii="Traditional Arabic" w:hAnsi="Traditional Arabic" w:cs="Traditional Arabic" w:hint="cs"/>
          <w:sz w:val="32"/>
          <w:szCs w:val="32"/>
          <w:rtl/>
          <w:lang w:bidi="ar-EG"/>
        </w:rPr>
        <w:t>ـ</w:t>
      </w:r>
      <w:r w:rsidRPr="00634111">
        <w:rPr>
          <w:rFonts w:ascii="Traditional Arabic" w:hAnsi="Traditional Arabic" w:cs="Traditional Arabic"/>
          <w:sz w:val="32"/>
          <w:szCs w:val="32"/>
          <w:rtl/>
        </w:rPr>
        <w:t xml:space="preserve">) ضد المدعية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والتي أحيلت إلى هذه الدائرة، وطلب فيها الحكم بفسخ عقد البيع محل الدعوى وإعادة المبلغ المسلم لها وقدره</w:t>
      </w:r>
      <w:r w:rsidRPr="00634111">
        <w:rPr>
          <w:rFonts w:ascii="Traditional Arabic" w:hAnsi="Traditional Arabic" w:cs="Traditional Arabic" w:hint="cs"/>
          <w:sz w:val="32"/>
          <w:szCs w:val="32"/>
          <w:rtl/>
          <w:lang w:bidi="ar-EG"/>
        </w:rPr>
        <w:t xml:space="preserve"> (153.125.000) </w:t>
      </w:r>
      <w:r w:rsidRPr="00634111">
        <w:rPr>
          <w:rFonts w:ascii="Traditional Arabic" w:hAnsi="Traditional Arabic" w:cs="Traditional Arabic"/>
          <w:sz w:val="32"/>
          <w:szCs w:val="32"/>
          <w:rtl/>
        </w:rPr>
        <w:t>ريال، وكذلك أقام الدعوى رقم (</w:t>
      </w:r>
      <w:r w:rsidRPr="00634111">
        <w:rPr>
          <w:rFonts w:ascii="Traditional Arabic" w:hAnsi="Traditional Arabic" w:cs="Traditional Arabic" w:hint="cs"/>
          <w:sz w:val="32"/>
          <w:szCs w:val="32"/>
          <w:rtl/>
          <w:lang w:bidi="ar-EG"/>
        </w:rPr>
        <w:t>4658</w:t>
      </w:r>
      <w:r w:rsidRPr="00634111">
        <w:rPr>
          <w:rFonts w:ascii="Traditional Arabic" w:hAnsi="Traditional Arabic" w:cs="Traditional Arabic"/>
          <w:sz w:val="32"/>
          <w:szCs w:val="32"/>
          <w:rtl/>
        </w:rPr>
        <w:t xml:space="preserve"> لعام</w:t>
      </w:r>
      <w:r w:rsidRPr="00634111">
        <w:rPr>
          <w:rFonts w:ascii="Traditional Arabic" w:hAnsi="Traditional Arabic" w:cs="Traditional Arabic" w:hint="cs"/>
          <w:sz w:val="32"/>
          <w:szCs w:val="32"/>
          <w:rtl/>
          <w:lang w:bidi="ar-EG"/>
        </w:rPr>
        <w:t xml:space="preserve"> 1435هـ)، </w:t>
      </w:r>
      <w:r w:rsidRPr="00634111">
        <w:rPr>
          <w:rFonts w:ascii="Traditional Arabic" w:hAnsi="Traditional Arabic" w:cs="Traditional Arabic"/>
          <w:sz w:val="32"/>
          <w:szCs w:val="32"/>
          <w:rtl/>
        </w:rPr>
        <w:t xml:space="preserve">ضد المدعية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التي أحيلت إلى هذه الدائرة وطلب فيها الحكم بفسخ عقد البيع محل الدعوى وإعادة المبلغ المسلم لها وقدره</w:t>
      </w:r>
      <w:r w:rsidRPr="00634111">
        <w:rPr>
          <w:rFonts w:ascii="Traditional Arabic" w:hAnsi="Traditional Arabic" w:cs="Traditional Arabic" w:hint="cs"/>
          <w:sz w:val="32"/>
          <w:szCs w:val="32"/>
          <w:rtl/>
          <w:lang w:bidi="ar-EG"/>
        </w:rPr>
        <w:t xml:space="preserve"> (153.125.000) </w:t>
      </w:r>
      <w:r w:rsidRPr="00634111">
        <w:rPr>
          <w:rFonts w:ascii="Traditional Arabic" w:hAnsi="Traditional Arabic" w:cs="Traditional Arabic"/>
          <w:sz w:val="32"/>
          <w:szCs w:val="32"/>
          <w:rtl/>
        </w:rPr>
        <w:t>ريال، وحيث ثبت في تلك الدعاوى إخلال المدعى عليه بالعقدين محل الدعوى لقيامه بتسليم المدعيتين شيكات تبين أنها بدون رصيد، وبالتالي حکمت الدائرة في القضيتين برفض دعوى طلب فسخ العقدين محل الدعوى، وتم تأييدها من محكمة الاستئناف بمنطقة مكة المكرمة الدائرة التجارية الثانية بموجب الحكم في القضية رقم (</w:t>
      </w:r>
      <w:r w:rsidRPr="00634111">
        <w:rPr>
          <w:rFonts w:ascii="Traditional Arabic" w:hAnsi="Traditional Arabic" w:cs="Traditional Arabic"/>
          <w:sz w:val="32"/>
          <w:szCs w:val="32"/>
          <w:rtl/>
          <w:lang w:bidi="fa-IR"/>
        </w:rPr>
        <w:t>۳۷۱</w:t>
      </w:r>
      <w:r w:rsidRPr="00634111">
        <w:rPr>
          <w:rFonts w:ascii="Traditional Arabic" w:hAnsi="Traditional Arabic" w:cs="Traditional Arabic"/>
          <w:sz w:val="32"/>
          <w:szCs w:val="32"/>
          <w:rtl/>
        </w:rPr>
        <w:t xml:space="preserve"> لعام 1437ه</w:t>
      </w:r>
      <w:r w:rsidRPr="00634111">
        <w:rPr>
          <w:rFonts w:ascii="Traditional Arabic" w:hAnsi="Traditional Arabic" w:cs="Traditional Arabic" w:hint="cs"/>
          <w:sz w:val="32"/>
          <w:szCs w:val="32"/>
          <w:rtl/>
          <w:lang w:bidi="ar-EG"/>
        </w:rPr>
        <w:t>ـ</w:t>
      </w:r>
      <w:r w:rsidRPr="00634111">
        <w:rPr>
          <w:rFonts w:ascii="Traditional Arabic" w:hAnsi="Traditional Arabic" w:cs="Traditional Arabic"/>
          <w:sz w:val="32"/>
          <w:szCs w:val="32"/>
          <w:rtl/>
        </w:rPr>
        <w:t xml:space="preserve">) المقامة من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ضد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والصادر بشأنها الحكم الصادر في القضية رقم (4655 لعام 1435ه</w:t>
      </w:r>
      <w:r w:rsidRPr="00634111">
        <w:rPr>
          <w:rFonts w:ascii="Traditional Arabic" w:hAnsi="Traditional Arabic" w:cs="Traditional Arabic" w:hint="cs"/>
          <w:sz w:val="32"/>
          <w:szCs w:val="32"/>
          <w:rtl/>
          <w:lang w:bidi="ar-EG"/>
        </w:rPr>
        <w:t>ـ</w:t>
      </w:r>
      <w:r w:rsidRPr="00634111">
        <w:rPr>
          <w:rFonts w:ascii="Traditional Arabic" w:hAnsi="Traditional Arabic" w:cs="Traditional Arabic"/>
          <w:sz w:val="32"/>
          <w:szCs w:val="32"/>
          <w:rtl/>
        </w:rPr>
        <w:t>)، وكذلك الحكم في القضية (</w:t>
      </w:r>
      <w:r w:rsidRPr="00634111">
        <w:rPr>
          <w:rFonts w:ascii="Traditional Arabic" w:hAnsi="Traditional Arabic" w:cs="Traditional Arabic"/>
          <w:sz w:val="32"/>
          <w:szCs w:val="32"/>
          <w:rtl/>
          <w:lang w:bidi="fa-IR"/>
        </w:rPr>
        <w:t>۳۷۰</w:t>
      </w:r>
      <w:r w:rsidRPr="00634111">
        <w:rPr>
          <w:rFonts w:ascii="Traditional Arabic" w:hAnsi="Traditional Arabic" w:cs="Traditional Arabic"/>
          <w:sz w:val="32"/>
          <w:szCs w:val="32"/>
          <w:rtl/>
        </w:rPr>
        <w:t xml:space="preserve"> لعام 1437ه</w:t>
      </w:r>
      <w:r w:rsidRPr="00634111">
        <w:rPr>
          <w:rFonts w:ascii="Traditional Arabic" w:hAnsi="Traditional Arabic" w:cs="Traditional Arabic" w:hint="cs"/>
          <w:sz w:val="32"/>
          <w:szCs w:val="32"/>
          <w:rtl/>
          <w:lang w:bidi="ar-EG"/>
        </w:rPr>
        <w:t>ـ</w:t>
      </w:r>
      <w:r w:rsidRPr="00634111">
        <w:rPr>
          <w:rFonts w:ascii="Traditional Arabic" w:hAnsi="Traditional Arabic" w:cs="Traditional Arabic"/>
          <w:sz w:val="32"/>
          <w:szCs w:val="32"/>
          <w:rtl/>
        </w:rPr>
        <w:t xml:space="preserve">) المقامة من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ضد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والصادر بشأنها الحكم الصادر في القضية رقم (4658 لعام 1435</w:t>
      </w:r>
      <w:r w:rsidRPr="00634111">
        <w:rPr>
          <w:rFonts w:ascii="Traditional Arabic" w:hAnsi="Traditional Arabic" w:cs="Traditional Arabic" w:hint="cs"/>
          <w:sz w:val="32"/>
          <w:szCs w:val="32"/>
          <w:rtl/>
          <w:lang w:bidi="ar-EG"/>
        </w:rPr>
        <w:t xml:space="preserve">هـ). </w:t>
      </w:r>
      <w:r w:rsidRPr="00634111">
        <w:rPr>
          <w:rFonts w:ascii="Traditional Arabic" w:hAnsi="Traditional Arabic" w:cs="Traditional Arabic"/>
          <w:sz w:val="32"/>
          <w:szCs w:val="32"/>
          <w:rtl/>
        </w:rPr>
        <w:t>ولما كان الوكيل الحاضر عن المدعيتين قد حصر دعواه بالمطالبة بالمتبقي من قيمة عقدي البيع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وبما أن المدعى عليه في هذه الدعوى لا ينكر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برام عقدي البيع وصحته</w:t>
      </w:r>
      <w:r w:rsidRPr="00634111">
        <w:rPr>
          <w:rFonts w:ascii="Traditional Arabic" w:hAnsi="Traditional Arabic" w:cs="Traditional Arabic" w:hint="cs"/>
          <w:sz w:val="32"/>
          <w:szCs w:val="32"/>
          <w:rtl/>
        </w:rPr>
        <w:t>ما</w:t>
      </w:r>
      <w:r w:rsidRPr="00634111">
        <w:rPr>
          <w:rFonts w:ascii="Traditional Arabic" w:hAnsi="Traditional Arabic" w:cs="Traditional Arabic"/>
          <w:sz w:val="32"/>
          <w:szCs w:val="32"/>
          <w:rtl/>
        </w:rPr>
        <w:t xml:space="preserve"> كما قام بتحرير الشيكات محل المطالبة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وتبين أنها بدون رصيد بموجب إفادات البنك المؤرخة في</w:t>
      </w:r>
      <w:r w:rsidRPr="00634111">
        <w:rPr>
          <w:rFonts w:ascii="Traditional Arabic" w:hAnsi="Traditional Arabic" w:cs="Traditional Arabic" w:hint="cs"/>
          <w:sz w:val="32"/>
          <w:szCs w:val="32"/>
          <w:rtl/>
          <w:lang w:bidi="ar-EG"/>
        </w:rPr>
        <w:t xml:space="preserve"> 5/12/2010م، </w:t>
      </w:r>
      <w:r w:rsidRPr="00634111">
        <w:rPr>
          <w:rFonts w:ascii="Traditional Arabic" w:hAnsi="Traditional Arabic" w:cs="Traditional Arabic"/>
          <w:sz w:val="32"/>
          <w:szCs w:val="32"/>
          <w:rtl/>
        </w:rPr>
        <w:t>مما يتبين معه إصرار المدعى عليه على الإخلال بالعقد وامتناعه عن تسليم المدعيتين المبلغ المتبقي لهما من حقوقهما الواردة في</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العقد دون مسوغ شرعي أو نظامي يخول له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وكيل المدعى عليه لم يقدم دفع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ملاقي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للدعوى رغم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 xml:space="preserve">مهاله عدة جلسات من قبل الدائرة لتقديم ما لديه من دفوع إلا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نه لم يلتزم بذلك، وحيث إن الامتناع عن أداء الحقوق لل</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خرين يعتبر من ال</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ضرار المنهي عنه شرعا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لقوله </w:t>
      </w:r>
      <w:r w:rsidRPr="00634111">
        <w:rPr>
          <w:rFonts w:ascii="Arial Unicode MS" w:eastAsia="Arial Unicode MS" w:hAnsi="Arial Unicode MS" w:cs="Arial Unicode MS" w:hint="eastAsia"/>
          <w:sz w:val="32"/>
          <w:szCs w:val="32"/>
        </w:rPr>
        <w:sym w:font="AGA Arabesque" w:char="F072"/>
      </w:r>
      <w:r w:rsidRPr="00634111">
        <w:rPr>
          <w:rFonts w:ascii="Traditional Arabic" w:hAnsi="Traditional Arabic" w:cs="Traditional Arabic" w:hint="cs"/>
          <w:sz w:val="32"/>
          <w:szCs w:val="32"/>
          <w:rtl/>
        </w:rPr>
        <w:t>: "</w:t>
      </w:r>
      <w:r w:rsidRPr="00634111">
        <w:rPr>
          <w:rFonts w:ascii="Traditional Arabic" w:hAnsi="Traditional Arabic" w:cs="Traditional Arabic"/>
          <w:sz w:val="32"/>
          <w:szCs w:val="32"/>
          <w:rtl/>
        </w:rPr>
        <w:t>لا ضرر ولا ضرار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الأمر الذي تنتهي معه الدائرة إلى الحكم بما يرد بمنطوقه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ذلك تقضي.</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ل</w:t>
      </w:r>
      <w:r w:rsidRPr="00634111">
        <w:rPr>
          <w:rFonts w:ascii="Traditional Arabic" w:hAnsi="Traditional Arabic" w:cs="Traditional Arabic"/>
          <w:b/>
          <w:bCs/>
          <w:sz w:val="32"/>
          <w:szCs w:val="32"/>
          <w:rtl/>
        </w:rPr>
        <w:t>ذلك حكمت الدائرة: أول</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إلزام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 xml:space="preserve"> ب</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ن يدفع ل</w:t>
      </w:r>
      <w:r w:rsidRPr="00634111">
        <w:rPr>
          <w:rFonts w:ascii="Traditional Arabic" w:hAnsi="Traditional Arabic" w:cs="Traditional Arabic" w:hint="cs"/>
          <w:b/>
          <w:bCs/>
          <w:sz w:val="32"/>
          <w:szCs w:val="32"/>
          <w:rtl/>
        </w:rPr>
        <w:t>ـ</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 xml:space="preserve"> 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w:t>
      </w:r>
      <w:r w:rsidRPr="00634111">
        <w:rPr>
          <w:rFonts w:ascii="Traditional Arabic" w:hAnsi="Traditional Arabic" w:cs="Traditional Arabic" w:hint="cs"/>
          <w:b/>
          <w:bCs/>
          <w:sz w:val="32"/>
          <w:szCs w:val="32"/>
          <w:rtl/>
          <w:lang w:bidi="ar-EG"/>
        </w:rPr>
        <w:t xml:space="preserve"> (46.875.000) </w:t>
      </w:r>
      <w:r w:rsidRPr="00634111">
        <w:rPr>
          <w:rFonts w:ascii="Traditional Arabic" w:hAnsi="Traditional Arabic" w:cs="Traditional Arabic"/>
          <w:b/>
          <w:bCs/>
          <w:sz w:val="32"/>
          <w:szCs w:val="32"/>
          <w:rtl/>
        </w:rPr>
        <w:t>ستة و</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ربعون</w:t>
      </w:r>
      <w:r w:rsidRPr="00634111">
        <w:rPr>
          <w:rFonts w:ascii="Traditional Arabic" w:hAnsi="Traditional Arabic" w:cs="Traditional Arabic" w:hint="cs"/>
          <w:b/>
          <w:bCs/>
          <w:sz w:val="32"/>
          <w:szCs w:val="32"/>
          <w:rtl/>
          <w:lang w:bidi="ar-EG"/>
        </w:rPr>
        <w:t xml:space="preserve"> </w:t>
      </w:r>
      <w:r w:rsidRPr="00634111">
        <w:rPr>
          <w:rFonts w:ascii="Traditional Arabic" w:hAnsi="Traditional Arabic" w:cs="Traditional Arabic"/>
          <w:b/>
          <w:bCs/>
          <w:sz w:val="32"/>
          <w:szCs w:val="32"/>
          <w:rtl/>
        </w:rPr>
        <w:t>مليون</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وثمانمئة وخمسة وسبعون </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لف ريال.</w:t>
      </w:r>
      <w:r w:rsidRPr="00634111">
        <w:rPr>
          <w:rFonts w:ascii="Traditional Arabic" w:hAnsi="Traditional Arabic" w:cs="Traditional Arabic" w:hint="cs"/>
          <w:b/>
          <w:bCs/>
          <w:sz w:val="32"/>
          <w:szCs w:val="32"/>
          <w:rtl/>
          <w:lang w:bidi="ar-EG"/>
        </w:rPr>
        <w:t xml:space="preserve"> </w:t>
      </w:r>
      <w:r w:rsidRPr="00634111">
        <w:rPr>
          <w:rFonts w:ascii="Traditional Arabic" w:hAnsi="Traditional Arabic" w:cs="Traditional Arabic"/>
          <w:b/>
          <w:bCs/>
          <w:sz w:val="32"/>
          <w:szCs w:val="32"/>
          <w:rtl/>
        </w:rPr>
        <w:lastRenderedPageBreak/>
        <w:t>ثاني</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إلزام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 xml:space="preserve"> ب</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 xml:space="preserve">ن يدفع </w:t>
      </w:r>
      <w:r w:rsidRPr="00634111">
        <w:rPr>
          <w:rFonts w:ascii="Traditional Arabic" w:hAnsi="Traditional Arabic" w:cs="Traditional Arabic" w:hint="cs"/>
          <w:b/>
          <w:bCs/>
          <w:sz w:val="32"/>
          <w:szCs w:val="32"/>
          <w:rtl/>
        </w:rPr>
        <w:t>لـ</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 xml:space="preserve"> 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w:t>
      </w:r>
      <w:r w:rsidRPr="00634111">
        <w:rPr>
          <w:rFonts w:ascii="Traditional Arabic" w:hAnsi="Traditional Arabic" w:cs="Traditional Arabic" w:hint="cs"/>
          <w:b/>
          <w:bCs/>
          <w:sz w:val="32"/>
          <w:szCs w:val="32"/>
          <w:rtl/>
          <w:lang w:bidi="ar-EG"/>
        </w:rPr>
        <w:t xml:space="preserve"> (46.875.000) </w:t>
      </w:r>
      <w:r w:rsidRPr="00634111">
        <w:rPr>
          <w:rFonts w:ascii="Traditional Arabic" w:hAnsi="Traditional Arabic" w:cs="Traditional Arabic"/>
          <w:b/>
          <w:bCs/>
          <w:sz w:val="32"/>
          <w:szCs w:val="32"/>
          <w:rtl/>
        </w:rPr>
        <w:t>ستة و</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ربعون مليون</w:t>
      </w:r>
      <w:r w:rsidRPr="00634111">
        <w:rPr>
          <w:rFonts w:ascii="Traditional Arabic" w:hAnsi="Traditional Arabic" w:cs="Traditional Arabic" w:hint="cs"/>
          <w:b/>
          <w:bCs/>
          <w:sz w:val="32"/>
          <w:szCs w:val="32"/>
          <w:rtl/>
        </w:rPr>
        <w:t>اً</w:t>
      </w:r>
      <w:r w:rsidRPr="00634111">
        <w:rPr>
          <w:rFonts w:ascii="Traditional Arabic" w:hAnsi="Traditional Arabic" w:cs="Traditional Arabic" w:hint="cs"/>
          <w:b/>
          <w:bCs/>
          <w:sz w:val="32"/>
          <w:szCs w:val="32"/>
          <w:rtl/>
          <w:lang w:bidi="ar-EG"/>
        </w:rPr>
        <w:t xml:space="preserve"> </w:t>
      </w:r>
      <w:r w:rsidRPr="00634111">
        <w:rPr>
          <w:rFonts w:ascii="Traditional Arabic" w:hAnsi="Traditional Arabic" w:cs="Traditional Arabic"/>
          <w:b/>
          <w:bCs/>
          <w:sz w:val="32"/>
          <w:szCs w:val="32"/>
          <w:rtl/>
        </w:rPr>
        <w:t>وثمانمئة وخمسة وسبعون ألف ريال.</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w:t>
      </w:r>
      <w:r w:rsidRPr="00634111">
        <w:rPr>
          <w:rFonts w:ascii="Traditional Arabic" w:hAnsi="Traditional Arabic" w:cs="Traditional Arabic" w:hint="cs"/>
          <w:b/>
          <w:bCs/>
          <w:sz w:val="32"/>
          <w:szCs w:val="32"/>
          <w:rtl/>
        </w:rPr>
        <w:t xml:space="preserve"> وسلم </w:t>
      </w:r>
      <w:r w:rsidRPr="00634111">
        <w:rPr>
          <w:rFonts w:ascii="Traditional Arabic" w:hAnsi="Traditional Arabic" w:cs="Traditional Arabic"/>
          <w:b/>
          <w:bCs/>
          <w:sz w:val="32"/>
          <w:szCs w:val="32"/>
          <w:rtl/>
        </w:rPr>
        <w:t xml:space="preserve">على نبينا محمد وعلى </w:t>
      </w:r>
      <w:r w:rsidRPr="00634111">
        <w:rPr>
          <w:rFonts w:ascii="Traditional Arabic" w:hAnsi="Traditional Arabic" w:cs="Traditional Arabic" w:hint="cs"/>
          <w:b/>
          <w:bCs/>
          <w:sz w:val="32"/>
          <w:szCs w:val="32"/>
          <w:rtl/>
        </w:rPr>
        <w:t>آ</w:t>
      </w:r>
      <w:r w:rsidRPr="00634111">
        <w:rPr>
          <w:rFonts w:ascii="Traditional Arabic" w:hAnsi="Traditional Arabic" w:cs="Traditional Arabic"/>
          <w:b/>
          <w:bCs/>
          <w:sz w:val="32"/>
          <w:szCs w:val="32"/>
          <w:rtl/>
        </w:rPr>
        <w:t xml:space="preserve">له وصحبه </w:t>
      </w:r>
      <w:r w:rsidRPr="00634111">
        <w:rPr>
          <w:rFonts w:ascii="Traditional Arabic" w:hAnsi="Traditional Arabic" w:cs="Traditional Arabic" w:hint="cs"/>
          <w:b/>
          <w:bCs/>
          <w:sz w:val="32"/>
          <w:szCs w:val="32"/>
          <w:rtl/>
        </w:rPr>
        <w:t>أجمعين</w:t>
      </w:r>
      <w:r w:rsidRPr="00634111">
        <w:rPr>
          <w:rFonts w:ascii="Traditional Arabic" w:hAnsi="Traditional Arabic" w:cs="Traditional Arabic"/>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 وأضافت في أسبابها: أنه لا يغير من ذلك ما أثاره المدعى عليه في اعتراضه من عدم التزام المدعيتين ببعض ما التزما به بموجب العقد؛ فلم يتضمن العقد ما يجيز له وقف السداد على وفاء المدعيتين بتلك الالتزامات، وله المطالبة بما يراه مستحق</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له عليهما</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9086/1/ق لعام 1435هـ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3708/ق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تاريخ الجلسة 24/1/1438هـ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w:t>
      </w:r>
      <w:r w:rsidRPr="00634111">
        <w:rPr>
          <w:rFonts w:ascii="Traditional Arabic" w:hAnsi="Traditional Arabic" w:cs="Traditional Arabic" w:hint="cs"/>
          <w:b/>
          <w:bCs/>
          <w:sz w:val="32"/>
          <w:szCs w:val="32"/>
          <w:rtl/>
        </w:rPr>
        <w:t xml:space="preserve"> - حصص -</w:t>
      </w:r>
      <w:r w:rsidRPr="00634111">
        <w:rPr>
          <w:rFonts w:ascii="Traditional Arabic" w:hAnsi="Traditional Arabic" w:cs="Traditional Arabic"/>
          <w:b/>
          <w:bCs/>
          <w:sz w:val="32"/>
          <w:szCs w:val="32"/>
          <w:rtl/>
        </w:rPr>
        <w:t xml:space="preserve"> إبطال بيع حصص - شركة ذات مسؤولية محدودة - تكييف العقد</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بيع آجل - جهالة الأجل - تعليق السداد على الربح - بطلان العقد</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استلام ثمن المبيع - أثر</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استلام ثمن المبيع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إيجاب وقبول - أثر</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دلالة التراضي ونقل الملكية في العقد الباطل - أثر</w:t>
      </w:r>
      <w:r w:rsidRPr="00634111">
        <w:rPr>
          <w:rtl/>
        </w:rPr>
        <w:t xml:space="preserve"> </w:t>
      </w:r>
      <w:r w:rsidRPr="00634111">
        <w:rPr>
          <w:rFonts w:ascii="Traditional Arabic" w:hAnsi="Traditional Arabic" w:cs="Traditional Arabic"/>
          <w:b/>
          <w:bCs/>
          <w:sz w:val="32"/>
          <w:szCs w:val="32"/>
          <w:rtl/>
        </w:rPr>
        <w:t>توثيق قرار الشركاء</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عقد مستقل</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أتعاب المحاماة</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المدعية إبطال عقد بيعها حصص</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الشركة محل الدعوى للمدعى عليها بحجة عدم الوفاء بالالتزام بينهما، ومطالبة المدعى عليها بأتعاب المحاماة - شراء المدعى عليها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الحصص التي تملكها المدعية في الشركة على أن يتم السداد على دفعات بعد استلام الأرباح السنوية - العقد محل الدعوى هو عقد بيع مؤجل الثمن ولم 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حدد فيه عدد الدفعات التي يسدد خلالها ثمن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بل ج</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عل السداد بحسب الربح فقد يزيد الأجل وقد ينقص - الجهل بالأجل في البيع المؤجل ثمنه 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بطل العقد؛ لأن الأجل له قسط من الثمن يزاد فيه مقابل التأجيل فإذا كان الأجل مجهول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فإنه يعود بالجهالة على الثمن - استلام المدعية ثمن عدد من الحصص من قبل المدعى عليها يعد إيجاب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وقبول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الطرفين ناشئ</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عقد جديد بينهما فيما يتعلق بالحصص التي </w:t>
      </w:r>
      <w:r w:rsidRPr="00634111">
        <w:rPr>
          <w:rFonts w:ascii="Traditional Arabic" w:hAnsi="Traditional Arabic" w:cs="Traditional Arabic" w:hint="cs"/>
          <w:sz w:val="32"/>
          <w:szCs w:val="32"/>
          <w:rtl/>
        </w:rPr>
        <w:t>دُ</w:t>
      </w:r>
      <w:r w:rsidRPr="00634111">
        <w:rPr>
          <w:rFonts w:ascii="Traditional Arabic" w:hAnsi="Traditional Arabic" w:cs="Traditional Arabic"/>
          <w:sz w:val="32"/>
          <w:szCs w:val="32"/>
          <w:rtl/>
        </w:rPr>
        <w:t>فع ثمنها، وبالتالي لا يبطل بيعها - عدم الأخذ بموافقة الطرفين على عقد بيع الحصص ونقل ملكيتها؛ إذ إن التراضي ونقل الملكية لا يصححان العقود الباطلة - توثيق قرار الشركاء المبني على عقد البيع من جهات الاختصاص لا يعني صحة العقد؛ لأن الغرض من ذلك مجرد التوثيق - عدم استحقاق المدعى عليها أتعاب المحاماة كون المدعية قد استخدمت حقها في إقامة هذه الدعوى وحكم لها بجزء من مطالبتها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إبطال عقد بيع الحصص التي لم يستلم ثمنها وما ترتب عليه من آثار، ونقل ملكيتها إلى المدعية، ورفض ما عدا ذلك من طلبات</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تتلخص وقائع هذه الدعوى في أنه تقدم إلى المحكمة الإدارية بالرياض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بوكالته عن </w:t>
      </w:r>
      <w:r w:rsidRPr="00634111">
        <w:rPr>
          <w:rFonts w:ascii="Traditional Arabic" w:hAnsi="Traditional Arabic" w:cs="Traditional Arabic" w:hint="cs"/>
          <w:sz w:val="32"/>
          <w:szCs w:val="32"/>
          <w:rtl/>
        </w:rPr>
        <w:t>(نورة)،</w:t>
      </w:r>
      <w:r w:rsidRPr="00634111">
        <w:rPr>
          <w:rFonts w:ascii="Traditional Arabic" w:hAnsi="Traditional Arabic" w:cs="Traditional Arabic"/>
          <w:sz w:val="32"/>
          <w:szCs w:val="32"/>
          <w:rtl/>
        </w:rPr>
        <w:t xml:space="preserve"> سجل مدني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بلائحة دعوی اختصم فيها </w:t>
      </w:r>
      <w:r w:rsidRPr="00634111">
        <w:rPr>
          <w:rFonts w:ascii="Traditional Arabic" w:hAnsi="Traditional Arabic" w:cs="Traditional Arabic" w:hint="cs"/>
          <w:sz w:val="32"/>
          <w:szCs w:val="32"/>
          <w:rtl/>
        </w:rPr>
        <w:t>(جميلة)،</w:t>
      </w:r>
      <w:r w:rsidRPr="00634111">
        <w:rPr>
          <w:rFonts w:ascii="Traditional Arabic" w:hAnsi="Traditional Arabic" w:cs="Traditional Arabic"/>
          <w:sz w:val="32"/>
          <w:szCs w:val="32"/>
          <w:rtl/>
        </w:rPr>
        <w:t xml:space="preserve"> سجل مدني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ضم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نها أن المدعى عليها أدخلت الغش على موكلته عند تعاقدها على شراء حصص في شركة </w:t>
      </w:r>
      <w:r w:rsidRPr="00634111">
        <w:rPr>
          <w:rFonts w:ascii="Traditional Arabic" w:hAnsi="Traditional Arabic" w:cs="Traditional Arabic" w:hint="cs"/>
          <w:sz w:val="32"/>
          <w:szCs w:val="32"/>
          <w:rtl/>
        </w:rPr>
        <w:t>مدارس (ل) الأهلية،</w:t>
      </w:r>
      <w:r w:rsidRPr="00634111">
        <w:rPr>
          <w:rFonts w:ascii="Traditional Arabic" w:hAnsi="Traditional Arabic" w:cs="Traditional Arabic"/>
          <w:sz w:val="32"/>
          <w:szCs w:val="32"/>
          <w:rtl/>
        </w:rPr>
        <w:t xml:space="preserve"> وسيقدم تفصيل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لذلك عند تحديد موعد لنظر القضية. وقد سجلت لائحة الدعوى قضية بسجلات المحكمة </w:t>
      </w:r>
      <w:r w:rsidRPr="00634111">
        <w:rPr>
          <w:rFonts w:ascii="Traditional Arabic" w:hAnsi="Traditional Arabic" w:cs="Traditional Arabic"/>
          <w:sz w:val="32"/>
          <w:szCs w:val="32"/>
          <w:rtl/>
        </w:rPr>
        <w:lastRenderedPageBreak/>
        <w:t>بالرقم الوارد في مستهل الحكم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وأحيلت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إلى هذه الدائرة فتم نظرها على النحو الوارد في الضبط، حيث حضر المدعي وكالة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كما حضر المدعى عليه وكالة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وقدم المدعي وكالة مذكرة تضمنت تفصيل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ذكره في لائحة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ذكر فيها أن موكلته أسست </w:t>
      </w:r>
      <w:r w:rsidRPr="00634111">
        <w:rPr>
          <w:rFonts w:ascii="Traditional Arabic" w:hAnsi="Traditional Arabic" w:cs="Traditional Arabic" w:hint="cs"/>
          <w:sz w:val="32"/>
          <w:szCs w:val="32"/>
          <w:rtl/>
        </w:rPr>
        <w:t>مدارس (ل) الأهلية</w:t>
      </w:r>
      <w:r w:rsidRPr="00634111">
        <w:rPr>
          <w:rFonts w:ascii="Traditional Arabic" w:hAnsi="Traditional Arabic" w:cs="Traditional Arabic"/>
          <w:sz w:val="32"/>
          <w:szCs w:val="32"/>
          <w:rtl/>
        </w:rPr>
        <w:t xml:space="preserve"> بالرياض، وفي تاريخ</w:t>
      </w:r>
      <w:r w:rsidRPr="00634111">
        <w:rPr>
          <w:rFonts w:ascii="Traditional Arabic" w:hAnsi="Traditional Arabic" w:cs="Traditional Arabic" w:hint="cs"/>
          <w:sz w:val="32"/>
          <w:szCs w:val="32"/>
          <w:rtl/>
        </w:rPr>
        <w:t xml:space="preserve"> 18/11/1423هـ، </w:t>
      </w:r>
      <w:r w:rsidRPr="00634111">
        <w:rPr>
          <w:rFonts w:ascii="Traditional Arabic" w:hAnsi="Traditional Arabic" w:cs="Traditional Arabic"/>
          <w:sz w:val="32"/>
          <w:szCs w:val="32"/>
          <w:rtl/>
        </w:rPr>
        <w:t xml:space="preserve">وقعت موكلته اتفاقية شراكة مع المدعى عليها ومنحتها موكلته حصة من الأرباح مقابل قيام المدعى عليها بكافة الأعمال الإدارية والفنية في </w:t>
      </w:r>
      <w:r w:rsidRPr="00634111">
        <w:rPr>
          <w:rFonts w:ascii="Traditional Arabic" w:hAnsi="Traditional Arabic" w:cs="Traditional Arabic" w:hint="cs"/>
          <w:sz w:val="32"/>
          <w:szCs w:val="32"/>
          <w:rtl/>
        </w:rPr>
        <w:t>المدارس</w:t>
      </w:r>
      <w:r w:rsidRPr="00634111">
        <w:rPr>
          <w:rFonts w:ascii="Traditional Arabic" w:hAnsi="Traditional Arabic" w:cs="Traditional Arabic"/>
          <w:sz w:val="32"/>
          <w:szCs w:val="32"/>
          <w:rtl/>
        </w:rPr>
        <w:t xml:space="preserve"> وتسيير أعمالها، وفي تاريخ</w:t>
      </w:r>
      <w:r w:rsidRPr="00634111">
        <w:rPr>
          <w:rFonts w:ascii="Traditional Arabic" w:hAnsi="Traditional Arabic" w:cs="Traditional Arabic" w:hint="cs"/>
          <w:sz w:val="32"/>
          <w:szCs w:val="32"/>
          <w:rtl/>
        </w:rPr>
        <w:t xml:space="preserve"> 20/5/1429هـ، ت</w:t>
      </w:r>
      <w:r w:rsidRPr="00634111">
        <w:rPr>
          <w:rFonts w:ascii="Traditional Arabic" w:hAnsi="Traditional Arabic" w:cs="Traditional Arabic"/>
          <w:sz w:val="32"/>
          <w:szCs w:val="32"/>
          <w:rtl/>
        </w:rPr>
        <w:t xml:space="preserve">م تحويل مؤسسة </w:t>
      </w:r>
      <w:r w:rsidRPr="00634111">
        <w:rPr>
          <w:rFonts w:ascii="Traditional Arabic" w:hAnsi="Traditional Arabic" w:cs="Traditional Arabic" w:hint="cs"/>
          <w:sz w:val="32"/>
          <w:szCs w:val="32"/>
          <w:rtl/>
        </w:rPr>
        <w:t>مدارس (ل) الأهلية</w:t>
      </w:r>
      <w:r w:rsidRPr="00634111">
        <w:rPr>
          <w:rFonts w:ascii="Traditional Arabic" w:hAnsi="Traditional Arabic" w:cs="Traditional Arabic"/>
          <w:sz w:val="32"/>
          <w:szCs w:val="32"/>
          <w:rtl/>
        </w:rPr>
        <w:t xml:space="preserve"> إلى شركة ذات مس</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ولية محدودة ودخلت المدعى عليها شريكة بنسبة</w:t>
      </w:r>
      <w:r w:rsidRPr="00634111">
        <w:rPr>
          <w:rFonts w:ascii="Traditional Arabic" w:hAnsi="Traditional Arabic" w:cs="Traditional Arabic" w:hint="cs"/>
          <w:sz w:val="32"/>
          <w:szCs w:val="32"/>
          <w:rtl/>
        </w:rPr>
        <w:t xml:space="preserve"> (20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وفي تاريخ</w:t>
      </w:r>
      <w:r w:rsidRPr="00634111">
        <w:rPr>
          <w:rFonts w:ascii="Traditional Arabic" w:hAnsi="Traditional Arabic" w:cs="Traditional Arabic" w:hint="cs"/>
          <w:sz w:val="32"/>
          <w:szCs w:val="32"/>
          <w:rtl/>
        </w:rPr>
        <w:t xml:space="preserve"> 28/12/1430هـ، </w:t>
      </w:r>
      <w:r w:rsidRPr="00634111">
        <w:rPr>
          <w:rFonts w:ascii="Traditional Arabic" w:hAnsi="Traditional Arabic" w:cs="Traditional Arabic"/>
          <w:sz w:val="32"/>
          <w:szCs w:val="32"/>
          <w:rtl/>
        </w:rPr>
        <w:t>قدمت المدعى عليها ورقة معنونة ب</w:t>
      </w:r>
      <w:r w:rsidRPr="00634111">
        <w:rPr>
          <w:rFonts w:ascii="Traditional Arabic" w:hAnsi="Traditional Arabic" w:cs="Traditional Arabic" w:hint="cs"/>
          <w:sz w:val="32"/>
          <w:szCs w:val="32"/>
          <w:rtl/>
        </w:rPr>
        <w:t xml:space="preserve">ـ </w:t>
      </w:r>
      <w:r w:rsidRPr="00634111">
        <w:rPr>
          <w:rFonts w:ascii="Traditional Arabic" w:hAnsi="Traditional Arabic" w:cs="Traditional Arabic"/>
          <w:sz w:val="32"/>
          <w:szCs w:val="32"/>
          <w:rtl/>
        </w:rPr>
        <w:t xml:space="preserve">(مبايعة والتزام بالسداد) - مرفق نسخة منها - جاء فيها أن </w:t>
      </w:r>
      <w:r w:rsidRPr="00634111">
        <w:rPr>
          <w:rFonts w:ascii="Traditional Arabic" w:hAnsi="Traditional Arabic" w:cs="Traditional Arabic" w:hint="cs"/>
          <w:sz w:val="32"/>
          <w:szCs w:val="32"/>
          <w:rtl/>
        </w:rPr>
        <w:t xml:space="preserve">(جميلة) </w:t>
      </w:r>
      <w:r w:rsidRPr="00634111">
        <w:rPr>
          <w:rFonts w:ascii="Traditional Arabic" w:hAnsi="Traditional Arabic" w:cs="Traditional Arabic"/>
          <w:sz w:val="32"/>
          <w:szCs w:val="32"/>
          <w:rtl/>
        </w:rPr>
        <w:t>- المدعى عليها - اشترت بتاريخ</w:t>
      </w:r>
      <w:r w:rsidRPr="00634111">
        <w:rPr>
          <w:rFonts w:ascii="Traditional Arabic" w:hAnsi="Traditional Arabic" w:cs="Traditional Arabic" w:hint="cs"/>
          <w:sz w:val="32"/>
          <w:szCs w:val="32"/>
          <w:rtl/>
        </w:rPr>
        <w:t xml:space="preserve"> 28/12/1430هـ (100) </w:t>
      </w:r>
      <w:r w:rsidRPr="00634111">
        <w:rPr>
          <w:rFonts w:ascii="Traditional Arabic" w:hAnsi="Traditional Arabic" w:cs="Traditional Arabic"/>
          <w:sz w:val="32"/>
          <w:szCs w:val="32"/>
          <w:rtl/>
        </w:rPr>
        <w:t xml:space="preserve">حصة من حصص </w:t>
      </w:r>
      <w:r w:rsidRPr="00634111">
        <w:rPr>
          <w:rFonts w:ascii="Traditional Arabic" w:hAnsi="Traditional Arabic" w:cs="Traditional Arabic" w:hint="cs"/>
          <w:sz w:val="32"/>
          <w:szCs w:val="32"/>
          <w:rtl/>
        </w:rPr>
        <w:t xml:space="preserve">(نورة)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على أن يتم السداد من أرباح الشركة، فالمدعى عليها تريد أن تمتلك بمال غيرها، وطلب في ختام مذكرته فسخ المبايعة المبرمة بين المدعية والمدعى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فرد المدعى عليه وكالة بمذكرة ذكر فيها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أنه في عام</w:t>
      </w:r>
      <w:r w:rsidRPr="00634111">
        <w:rPr>
          <w:rFonts w:ascii="Traditional Arabic" w:hAnsi="Traditional Arabic" w:cs="Traditional Arabic" w:hint="cs"/>
          <w:sz w:val="32"/>
          <w:szCs w:val="32"/>
          <w:rtl/>
        </w:rPr>
        <w:t xml:space="preserve"> 1420هـ</w:t>
      </w:r>
      <w:r w:rsidRPr="00634111">
        <w:rPr>
          <w:rFonts w:ascii="Traditional Arabic" w:hAnsi="Traditional Arabic" w:cs="Traditional Arabic"/>
          <w:sz w:val="32"/>
          <w:szCs w:val="32"/>
          <w:rtl/>
        </w:rPr>
        <w:t xml:space="preserve"> تقدمت المدعية إلى موكلته طالبة منها العمل في </w:t>
      </w:r>
      <w:r w:rsidRPr="00634111">
        <w:rPr>
          <w:rFonts w:ascii="Traditional Arabic" w:hAnsi="Traditional Arabic" w:cs="Traditional Arabic" w:hint="cs"/>
          <w:sz w:val="32"/>
          <w:szCs w:val="32"/>
          <w:rtl/>
        </w:rPr>
        <w:t>المدرسة</w:t>
      </w:r>
      <w:r w:rsidRPr="00634111">
        <w:rPr>
          <w:rFonts w:ascii="Traditional Arabic" w:hAnsi="Traditional Arabic" w:cs="Traditional Arabic"/>
          <w:sz w:val="32"/>
          <w:szCs w:val="32"/>
          <w:rtl/>
        </w:rPr>
        <w:t xml:space="preserve">، وبعد نجاح موكلته طلبت منها المدعية التفرغ للعمل في </w:t>
      </w:r>
      <w:r w:rsidRPr="00634111">
        <w:rPr>
          <w:rFonts w:ascii="Traditional Arabic" w:hAnsi="Traditional Arabic" w:cs="Traditional Arabic" w:hint="cs"/>
          <w:sz w:val="32"/>
          <w:szCs w:val="32"/>
          <w:rtl/>
        </w:rPr>
        <w:t>المدارس</w:t>
      </w:r>
      <w:r w:rsidRPr="00634111">
        <w:rPr>
          <w:rFonts w:ascii="Traditional Arabic" w:hAnsi="Traditional Arabic" w:cs="Traditional Arabic"/>
          <w:sz w:val="32"/>
          <w:szCs w:val="32"/>
          <w:rtl/>
        </w:rPr>
        <w:t xml:space="preserve"> مقابل نسبة </w:t>
      </w:r>
      <w:r w:rsidRPr="00634111">
        <w:rPr>
          <w:rFonts w:ascii="Traditional Arabic" w:hAnsi="Traditional Arabic" w:cs="Traditional Arabic" w:hint="cs"/>
          <w:sz w:val="32"/>
          <w:szCs w:val="32"/>
          <w:rtl/>
          <w:lang w:bidi="fa-IR"/>
        </w:rPr>
        <w:t>(20</w:t>
      </w:r>
      <w:r w:rsidRPr="00634111">
        <w:rPr>
          <w:rFonts w:ascii="Traditional Arabic" w:hAnsi="Traditional Arabic" w:cs="Traditional Arabic"/>
          <w:sz w:val="32"/>
          <w:szCs w:val="32"/>
          <w:rtl/>
          <w:lang w:bidi="fa-IR"/>
        </w:rPr>
        <w:t>٪</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من أصول </w:t>
      </w:r>
      <w:r w:rsidRPr="00634111">
        <w:rPr>
          <w:rFonts w:ascii="Traditional Arabic" w:hAnsi="Traditional Arabic" w:cs="Traditional Arabic" w:hint="cs"/>
          <w:sz w:val="32"/>
          <w:szCs w:val="32"/>
          <w:rtl/>
        </w:rPr>
        <w:t>المدرسة</w:t>
      </w:r>
      <w:r w:rsidRPr="00634111">
        <w:rPr>
          <w:rFonts w:ascii="Traditional Arabic" w:hAnsi="Traditional Arabic" w:cs="Traditional Arabic"/>
          <w:sz w:val="32"/>
          <w:szCs w:val="32"/>
          <w:rtl/>
        </w:rPr>
        <w:t xml:space="preserve"> والأرباح وتم إبرام عقد بذلك، وفي عام </w:t>
      </w:r>
      <w:r w:rsidRPr="00634111">
        <w:rPr>
          <w:rFonts w:ascii="Traditional Arabic" w:hAnsi="Traditional Arabic" w:cs="Traditional Arabic" w:hint="cs"/>
          <w:sz w:val="32"/>
          <w:szCs w:val="32"/>
          <w:rtl/>
        </w:rPr>
        <w:t>1423هـ</w:t>
      </w:r>
      <w:r w:rsidRPr="00634111">
        <w:rPr>
          <w:rFonts w:ascii="Traditional Arabic" w:hAnsi="Traditional Arabic" w:cs="Traditional Arabic"/>
          <w:sz w:val="32"/>
          <w:szCs w:val="32"/>
          <w:rtl/>
        </w:rPr>
        <w:t xml:space="preserve"> تم تحويل المؤسسة الفردية التي تملكها المدعية إلى شركة ذات مس</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 xml:space="preserve">ولية محدودة، وأثبت فيها لموكلته </w:t>
      </w:r>
      <w:r w:rsidRPr="00634111">
        <w:rPr>
          <w:rFonts w:ascii="Traditional Arabic" w:hAnsi="Traditional Arabic" w:cs="Traditional Arabic" w:hint="cs"/>
          <w:sz w:val="32"/>
          <w:szCs w:val="32"/>
          <w:rtl/>
          <w:lang w:bidi="fa-IR"/>
        </w:rPr>
        <w:t>(20</w:t>
      </w:r>
      <w:r w:rsidRPr="00634111">
        <w:rPr>
          <w:rFonts w:ascii="Traditional Arabic" w:hAnsi="Traditional Arabic" w:cs="Traditional Arabic"/>
          <w:sz w:val="32"/>
          <w:szCs w:val="32"/>
          <w:rtl/>
          <w:lang w:bidi="fa-IR"/>
        </w:rPr>
        <w:t>٪</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وفي عام </w:t>
      </w:r>
      <w:r w:rsidRPr="00634111">
        <w:rPr>
          <w:rFonts w:ascii="Traditional Arabic" w:hAnsi="Traditional Arabic" w:cs="Traditional Arabic" w:hint="cs"/>
          <w:sz w:val="32"/>
          <w:szCs w:val="32"/>
          <w:rtl/>
        </w:rPr>
        <w:t>1431هـ</w:t>
      </w:r>
      <w:r w:rsidRPr="00634111">
        <w:rPr>
          <w:rFonts w:ascii="Traditional Arabic" w:hAnsi="Traditional Arabic" w:cs="Traditional Arabic"/>
          <w:sz w:val="32"/>
          <w:szCs w:val="32"/>
          <w:rtl/>
        </w:rPr>
        <w:t xml:space="preserve"> رغبت موكلته في تأسيس </w:t>
      </w:r>
      <w:r w:rsidRPr="00634111">
        <w:rPr>
          <w:rFonts w:ascii="Traditional Arabic" w:hAnsi="Traditional Arabic" w:cs="Traditional Arabic" w:hint="cs"/>
          <w:sz w:val="32"/>
          <w:szCs w:val="32"/>
          <w:rtl/>
        </w:rPr>
        <w:t>مدارس</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خاصة</w:t>
      </w:r>
      <w:r w:rsidRPr="00634111">
        <w:rPr>
          <w:rFonts w:ascii="Traditional Arabic" w:hAnsi="Traditional Arabic" w:cs="Traditional Arabic"/>
          <w:sz w:val="32"/>
          <w:szCs w:val="32"/>
          <w:rtl/>
        </w:rPr>
        <w:t xml:space="preserve"> بها فأقنعتها المدعية بالاستمرار معها مقابل أن تبيع المدعية على موكلته نسبة </w:t>
      </w:r>
      <w:r w:rsidRPr="00634111">
        <w:rPr>
          <w:rFonts w:ascii="Traditional Arabic" w:hAnsi="Traditional Arabic" w:cs="Traditional Arabic" w:hint="cs"/>
          <w:sz w:val="32"/>
          <w:szCs w:val="32"/>
          <w:rtl/>
          <w:lang w:bidi="fa-IR"/>
        </w:rPr>
        <w:t>(20</w:t>
      </w:r>
      <w:r w:rsidRPr="00634111">
        <w:rPr>
          <w:rFonts w:ascii="Traditional Arabic" w:hAnsi="Traditional Arabic" w:cs="Traditional Arabic"/>
          <w:sz w:val="32"/>
          <w:szCs w:val="32"/>
          <w:rtl/>
          <w:lang w:bidi="fa-IR"/>
        </w:rPr>
        <w:t>٪</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لتصبح نسبة موكلته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40٪</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أن تدفع موكلته</w:t>
      </w:r>
      <w:r w:rsidRPr="00634111">
        <w:rPr>
          <w:rFonts w:ascii="Traditional Arabic" w:hAnsi="Traditional Arabic" w:cs="Traditional Arabic" w:hint="cs"/>
          <w:sz w:val="32"/>
          <w:szCs w:val="32"/>
          <w:rtl/>
        </w:rPr>
        <w:t xml:space="preserve"> (2.700.000) </w:t>
      </w:r>
      <w:r w:rsidRPr="00634111">
        <w:rPr>
          <w:rFonts w:ascii="Traditional Arabic" w:hAnsi="Traditional Arabic" w:cs="Traditional Arabic"/>
          <w:sz w:val="32"/>
          <w:szCs w:val="32"/>
          <w:rtl/>
        </w:rPr>
        <w:t>ريال فوافقت موكلته وتم إبرام عقد المبايعة، أما محاولة وكيل المدعية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التشكيك في صحة عقد البيع فالمدعية هي التي عرضت بيع الحصة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الإيجاب والقبول وتوقيع قرار الشركاء بتعديل عقد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وتدقيقه من وزارة التجارة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وتوثيقه من كاتب العدل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عقد البيع تم فيه تحديد طريقة سداد ثمن الحصص دون جهالة، وقد دفعت المدعى عليها جزء</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الثمن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وباقي الثمن اتفق على سداده فلا ضير في ذلك، وطلب الحكم برد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المدعي وكالة بمذكرة ذكر فيها أن تسديد ثمن الحصص يكون من أرباح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وهذا فيه جهالة إذ ربما تخسر الشركة وعندها تكون المدعية هي الخاسرة، كما أنه ومنذ توقيع اتفاقية المبايعة في تاريخ</w:t>
      </w:r>
      <w:r w:rsidRPr="00634111">
        <w:rPr>
          <w:rFonts w:ascii="Traditional Arabic" w:hAnsi="Traditional Arabic" w:cs="Traditional Arabic" w:hint="cs"/>
          <w:sz w:val="32"/>
          <w:szCs w:val="32"/>
          <w:rtl/>
        </w:rPr>
        <w:t xml:space="preserve"> 28/12/1430هـ، </w:t>
      </w:r>
      <w:r w:rsidRPr="00634111">
        <w:rPr>
          <w:rFonts w:ascii="Traditional Arabic" w:hAnsi="Traditional Arabic" w:cs="Traditional Arabic"/>
          <w:sz w:val="32"/>
          <w:szCs w:val="32"/>
          <w:rtl/>
        </w:rPr>
        <w:t>لم تسدد المدعى عليها إلا جزء</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ثمن تلك الحصص، وطلب إبطال عقد المبايعة وإعادة الحصص إلى موكلته، فرد المدعى عليه وكالة بمذكرة ذكر فيها أن تسديد ثمن الحصص ليس معلق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وجود الأرباح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إن نص الاتفاق هو أن يكون سداد ثمن الحصص عند توزيع أرباح الشركة، فعقب المدعي وكالة بمذكرة ذكر فيها أن المدعى عليها لم تسدد من ثمن الحصص حتى الآن سوى مبلغ</w:t>
      </w:r>
      <w:r w:rsidRPr="00634111">
        <w:rPr>
          <w:rFonts w:ascii="Traditional Arabic" w:hAnsi="Traditional Arabic" w:cs="Traditional Arabic" w:hint="cs"/>
          <w:sz w:val="32"/>
          <w:szCs w:val="32"/>
          <w:rtl/>
        </w:rPr>
        <w:t xml:space="preserve"> (1.300.000) </w:t>
      </w:r>
      <w:r w:rsidRPr="00634111">
        <w:rPr>
          <w:rFonts w:ascii="Traditional Arabic" w:hAnsi="Traditional Arabic" w:cs="Traditional Arabic"/>
          <w:sz w:val="32"/>
          <w:szCs w:val="32"/>
          <w:rtl/>
        </w:rPr>
        <w:t>ريال، فرد وكيل المدعى عليها بمذكرة ذكر فيها أن المتفق عليه بين الطرفين هو أن تدفع موكلته ثمن الحصص عند استلام الأرباح وهذا جائز شرع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والأرباح لم تصرف بعد بسبب المدعية، ثم سألت الدائرة طرفي الدعوى عن مقدار المبلغ </w:t>
      </w:r>
      <w:r w:rsidRPr="00634111">
        <w:rPr>
          <w:rFonts w:ascii="Traditional Arabic" w:hAnsi="Traditional Arabic" w:cs="Traditional Arabic"/>
          <w:sz w:val="32"/>
          <w:szCs w:val="32"/>
          <w:rtl/>
        </w:rPr>
        <w:lastRenderedPageBreak/>
        <w:t>الذي سددته المدعى عليها للمدعية من ثمن الحصص؟ فأجاب الطرفان أن المدعى عليها سددت للمدعية من ثمن الحصص مبلغ</w:t>
      </w:r>
      <w:r w:rsidRPr="00634111">
        <w:rPr>
          <w:rFonts w:ascii="Traditional Arabic" w:hAnsi="Traditional Arabic" w:cs="Traditional Arabic" w:hint="cs"/>
          <w:sz w:val="32"/>
          <w:szCs w:val="32"/>
          <w:rtl/>
        </w:rPr>
        <w:t xml:space="preserve"> (1.400.000) </w:t>
      </w:r>
      <w:r w:rsidRPr="00634111">
        <w:rPr>
          <w:rFonts w:ascii="Traditional Arabic" w:hAnsi="Traditional Arabic" w:cs="Traditional Arabic"/>
          <w:sz w:val="32"/>
          <w:szCs w:val="32"/>
          <w:rtl/>
        </w:rPr>
        <w:t>ريال وبقي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مبلغ</w:t>
      </w:r>
      <w:r w:rsidRPr="00634111">
        <w:rPr>
          <w:rFonts w:ascii="Traditional Arabic" w:hAnsi="Traditional Arabic" w:cs="Traditional Arabic" w:hint="cs"/>
          <w:sz w:val="32"/>
          <w:szCs w:val="32"/>
          <w:rtl/>
        </w:rPr>
        <w:t xml:space="preserve"> (1.300.000) </w:t>
      </w:r>
      <w:r w:rsidRPr="00634111">
        <w:rPr>
          <w:rFonts w:ascii="Traditional Arabic" w:hAnsi="Traditional Arabic" w:cs="Traditional Arabic"/>
          <w:sz w:val="32"/>
          <w:szCs w:val="32"/>
          <w:rtl/>
        </w:rPr>
        <w:t>ريال، ثم ذكر المدعي وكالة أن طلب موكلته في هذه الدعوى هو إبطال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عقد المبايعة المبرم بين الطرفين في تاريخ</w:t>
      </w:r>
      <w:r w:rsidRPr="00634111">
        <w:rPr>
          <w:rFonts w:ascii="Traditional Arabic" w:hAnsi="Traditional Arabic" w:cs="Traditional Arabic" w:hint="cs"/>
          <w:sz w:val="32"/>
          <w:szCs w:val="32"/>
          <w:rtl/>
        </w:rPr>
        <w:t xml:space="preserve"> 28/12/1430هـ، </w:t>
      </w:r>
      <w:r w:rsidRPr="00634111">
        <w:rPr>
          <w:rFonts w:ascii="Traditional Arabic" w:hAnsi="Traditional Arabic" w:cs="Traditional Arabic"/>
          <w:sz w:val="32"/>
          <w:szCs w:val="32"/>
          <w:rtl/>
        </w:rPr>
        <w:t>ورد الحصص إلى المدعية، كما ذكر المدعى عليه وكالة أن موكلته تطلب رد الدعوى والحكم لها بأتعاب المحاماة، ثم قرر الطرفان الاكتفاء. وفي تاريخ</w:t>
      </w:r>
      <w:r w:rsidRPr="00634111">
        <w:rPr>
          <w:rFonts w:ascii="Traditional Arabic" w:hAnsi="Traditional Arabic" w:cs="Traditional Arabic" w:hint="cs"/>
          <w:sz w:val="32"/>
          <w:szCs w:val="32"/>
          <w:rtl/>
        </w:rPr>
        <w:t xml:space="preserve"> 24/8/1436هـ </w:t>
      </w:r>
      <w:r w:rsidRPr="00634111">
        <w:rPr>
          <w:rFonts w:ascii="Traditional Arabic" w:hAnsi="Traditional Arabic" w:cs="Traditional Arabic"/>
          <w:sz w:val="32"/>
          <w:szCs w:val="32"/>
          <w:rtl/>
        </w:rPr>
        <w:t>أصدرت الدائرة حكمها القاضي أو</w:t>
      </w:r>
      <w:r w:rsidRPr="00634111">
        <w:rPr>
          <w:rFonts w:ascii="Traditional Arabic" w:hAnsi="Traditional Arabic" w:cs="Traditional Arabic" w:hint="cs"/>
          <w:sz w:val="32"/>
          <w:szCs w:val="32"/>
          <w:rtl/>
        </w:rPr>
        <w:t>لاً</w:t>
      </w:r>
      <w:r w:rsidRPr="00634111">
        <w:rPr>
          <w:rFonts w:ascii="Traditional Arabic" w:hAnsi="Traditional Arabic" w:cs="Traditional Arabic"/>
          <w:sz w:val="32"/>
          <w:szCs w:val="32"/>
          <w:rtl/>
        </w:rPr>
        <w:t xml:space="preserve">: بإبطال بيع المدعية </w:t>
      </w:r>
      <w:r w:rsidRPr="00634111">
        <w:rPr>
          <w:rFonts w:ascii="Traditional Arabic" w:hAnsi="Traditional Arabic" w:cs="Traditional Arabic" w:hint="cs"/>
          <w:sz w:val="32"/>
          <w:szCs w:val="32"/>
          <w:rtl/>
        </w:rPr>
        <w:t xml:space="preserve">(نورة) </w:t>
      </w:r>
      <w:r w:rsidRPr="00634111">
        <w:rPr>
          <w:rFonts w:ascii="Traditional Arabic" w:hAnsi="Traditional Arabic" w:cs="Traditional Arabic"/>
          <w:sz w:val="32"/>
          <w:szCs w:val="32"/>
          <w:rtl/>
        </w:rPr>
        <w:t>لعدد (</w:t>
      </w:r>
      <w:r w:rsidRPr="00634111">
        <w:rPr>
          <w:rFonts w:ascii="Traditional Arabic" w:hAnsi="Traditional Arabic" w:cs="Traditional Arabic" w:hint="cs"/>
          <w:sz w:val="32"/>
          <w:szCs w:val="32"/>
          <w:rtl/>
        </w:rPr>
        <w:t>49</w:t>
      </w:r>
      <w:r w:rsidRPr="00634111">
        <w:rPr>
          <w:rFonts w:ascii="Traditional Arabic" w:hAnsi="Traditional Arabic" w:cs="Traditional Arabic"/>
          <w:sz w:val="32"/>
          <w:szCs w:val="32"/>
          <w:rtl/>
        </w:rPr>
        <w:t xml:space="preserve">) حصة في شركة </w:t>
      </w:r>
      <w:r w:rsidRPr="00634111">
        <w:rPr>
          <w:rFonts w:ascii="Traditional Arabic" w:hAnsi="Traditional Arabic" w:cs="Traditional Arabic" w:hint="cs"/>
          <w:sz w:val="32"/>
          <w:szCs w:val="32"/>
          <w:rtl/>
        </w:rPr>
        <w:t>مدارس (ل)</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الأهلية </w:t>
      </w:r>
      <w:r w:rsidRPr="00634111">
        <w:rPr>
          <w:rFonts w:ascii="Traditional Arabic" w:hAnsi="Traditional Arabic" w:cs="Traditional Arabic"/>
          <w:sz w:val="32"/>
          <w:szCs w:val="32"/>
          <w:rtl/>
        </w:rPr>
        <w:t>على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w:t>
      </w:r>
      <w:r w:rsidRPr="00634111">
        <w:rPr>
          <w:rFonts w:ascii="Traditional Arabic" w:hAnsi="Traditional Arabic" w:cs="Traditional Arabic" w:hint="cs"/>
          <w:sz w:val="32"/>
          <w:szCs w:val="32"/>
          <w:rtl/>
        </w:rPr>
        <w:t xml:space="preserve">(جميلة) </w:t>
      </w:r>
      <w:r w:rsidRPr="00634111">
        <w:rPr>
          <w:rFonts w:ascii="Traditional Arabic" w:hAnsi="Traditional Arabic" w:cs="Traditional Arabic"/>
          <w:sz w:val="32"/>
          <w:szCs w:val="32"/>
          <w:rtl/>
        </w:rPr>
        <w:t>وما ترتب عليه من آثار</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بنقل عدد (</w:t>
      </w:r>
      <w:r w:rsidRPr="00634111">
        <w:rPr>
          <w:rFonts w:ascii="Traditional Arabic" w:hAnsi="Traditional Arabic" w:cs="Traditional Arabic" w:hint="cs"/>
          <w:sz w:val="32"/>
          <w:szCs w:val="32"/>
          <w:rtl/>
        </w:rPr>
        <w:t>4</w:t>
      </w:r>
      <w:r w:rsidRPr="00634111">
        <w:rPr>
          <w:rFonts w:ascii="Traditional Arabic" w:hAnsi="Traditional Arabic" w:cs="Traditional Arabic"/>
          <w:sz w:val="32"/>
          <w:szCs w:val="32"/>
          <w:rtl/>
        </w:rPr>
        <w:t>۹</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حصة من الحصص المسجلة باسم المدعى عليها </w:t>
      </w:r>
      <w:r w:rsidRPr="00634111">
        <w:rPr>
          <w:rFonts w:ascii="Traditional Arabic" w:hAnsi="Traditional Arabic" w:cs="Traditional Arabic" w:hint="cs"/>
          <w:sz w:val="32"/>
          <w:szCs w:val="32"/>
          <w:rtl/>
        </w:rPr>
        <w:t xml:space="preserve">(جميلة) </w:t>
      </w:r>
      <w:r w:rsidRPr="00634111">
        <w:rPr>
          <w:rFonts w:ascii="Traditional Arabic" w:hAnsi="Traditional Arabic" w:cs="Traditional Arabic"/>
          <w:sz w:val="32"/>
          <w:szCs w:val="32"/>
          <w:rtl/>
        </w:rPr>
        <w:t xml:space="preserve">في شركة </w:t>
      </w:r>
      <w:r w:rsidRPr="00634111">
        <w:rPr>
          <w:rFonts w:ascii="Traditional Arabic" w:hAnsi="Traditional Arabic" w:cs="Traditional Arabic" w:hint="cs"/>
          <w:sz w:val="32"/>
          <w:szCs w:val="32"/>
          <w:rtl/>
        </w:rPr>
        <w:t>مدارس (ل) الأهلية</w:t>
      </w:r>
      <w:r w:rsidRPr="00634111">
        <w:rPr>
          <w:rFonts w:ascii="Traditional Arabic" w:hAnsi="Traditional Arabic" w:cs="Traditional Arabic"/>
          <w:sz w:val="32"/>
          <w:szCs w:val="32"/>
          <w:rtl/>
        </w:rPr>
        <w:t xml:space="preserve"> إلى المدعية</w:t>
      </w:r>
      <w:r w:rsidRPr="00634111">
        <w:rPr>
          <w:rFonts w:ascii="Traditional Arabic" w:hAnsi="Traditional Arabic" w:cs="Traditional Arabic" w:hint="cs"/>
          <w:sz w:val="32"/>
          <w:szCs w:val="32"/>
          <w:rtl/>
        </w:rPr>
        <w:t xml:space="preserve"> (نورة)</w:t>
      </w:r>
      <w:r w:rsidRPr="00634111">
        <w:rPr>
          <w:rFonts w:ascii="Traditional Arabic" w:hAnsi="Traditional Arabic" w:cs="Traditional Arabic"/>
          <w:sz w:val="32"/>
          <w:szCs w:val="32"/>
          <w:rtl/>
        </w:rPr>
        <w:t>. ثالث</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رد ما عدا ذلك من طلبات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الأسباب الواردة في ذلك الحكم</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وفي تاريخ</w:t>
      </w:r>
      <w:r w:rsidRPr="00634111">
        <w:rPr>
          <w:rFonts w:ascii="Traditional Arabic" w:hAnsi="Traditional Arabic" w:cs="Traditional Arabic" w:hint="cs"/>
          <w:sz w:val="32"/>
          <w:szCs w:val="32"/>
          <w:rtl/>
        </w:rPr>
        <w:t xml:space="preserve"> 20/9/1436هـ </w:t>
      </w:r>
      <w:r w:rsidRPr="00634111">
        <w:rPr>
          <w:rFonts w:ascii="Traditional Arabic" w:hAnsi="Traditional Arabic" w:cs="Traditional Arabic"/>
          <w:sz w:val="32"/>
          <w:szCs w:val="32"/>
          <w:rtl/>
        </w:rPr>
        <w:t>أحيلت القضية إلى إدارة الدعاوى والأحكام، فقدمت المدعی</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عليها لائحة اعتراضية على الحكم خلال المدة النظامية</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وفي تار</w:t>
      </w:r>
      <w:r w:rsidRPr="00634111">
        <w:rPr>
          <w:rFonts w:ascii="Traditional Arabic" w:hAnsi="Traditional Arabic" w:cs="Traditional Arabic" w:hint="cs"/>
          <w:sz w:val="32"/>
          <w:szCs w:val="32"/>
          <w:rtl/>
        </w:rPr>
        <w:t xml:space="preserve">يخ 10/11/1436هـ </w:t>
      </w:r>
      <w:r w:rsidRPr="00634111">
        <w:rPr>
          <w:rFonts w:ascii="Traditional Arabic" w:hAnsi="Traditional Arabic" w:cs="Traditional Arabic"/>
          <w:sz w:val="32"/>
          <w:szCs w:val="32"/>
          <w:rtl/>
        </w:rPr>
        <w:t>أحيلت القضية إلى محكمة الاستئناف الإدارية بالرياض،</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فقيدت لدى محكمة الاستئناف برقم</w:t>
      </w:r>
      <w:r w:rsidRPr="00634111">
        <w:rPr>
          <w:rFonts w:ascii="Traditional Arabic" w:hAnsi="Traditional Arabic" w:cs="Traditional Arabic" w:hint="cs"/>
          <w:sz w:val="32"/>
          <w:szCs w:val="32"/>
          <w:rtl/>
        </w:rPr>
        <w:t xml:space="preserve"> (6996)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18/11/1436هـ، </w:t>
      </w:r>
      <w:r w:rsidRPr="00634111">
        <w:rPr>
          <w:rFonts w:ascii="Traditional Arabic" w:hAnsi="Traditional Arabic" w:cs="Traditional Arabic"/>
          <w:sz w:val="32"/>
          <w:szCs w:val="32"/>
          <w:rtl/>
        </w:rPr>
        <w:t>ثم أحيلت إلى الدائرة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التجارية الثانية. وفي تاريخ</w:t>
      </w:r>
      <w:r w:rsidRPr="00634111">
        <w:rPr>
          <w:rFonts w:ascii="Traditional Arabic" w:hAnsi="Traditional Arabic" w:cs="Traditional Arabic" w:hint="cs"/>
          <w:sz w:val="32"/>
          <w:szCs w:val="32"/>
          <w:rtl/>
        </w:rPr>
        <w:t xml:space="preserve"> 23/1/1437هـ، </w:t>
      </w:r>
      <w:r w:rsidRPr="00634111">
        <w:rPr>
          <w:rFonts w:ascii="Traditional Arabic" w:hAnsi="Traditional Arabic" w:cs="Traditional Arabic"/>
          <w:sz w:val="32"/>
          <w:szCs w:val="32"/>
          <w:rtl/>
        </w:rPr>
        <w:t>أصدرت دائرة الاستئناف التجارية الثانية حكمها القاضي بنقض</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حكم الدائرة التجارية الرابعة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أسباب تتلخص فيما يلي</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1- </w:t>
      </w:r>
      <w:r w:rsidRPr="00634111">
        <w:rPr>
          <w:rFonts w:ascii="Traditional Arabic" w:hAnsi="Traditional Arabic" w:cs="Traditional Arabic"/>
          <w:sz w:val="32"/>
          <w:szCs w:val="32"/>
          <w:rtl/>
        </w:rPr>
        <w:t>أن الحصص التي اشترتها المدعى عليها من المدعية تم نقل ملكيتها وسجلت باسم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لذلك فإن العقد تم صحيح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وترتب عليه آثاره</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2- </w:t>
      </w:r>
      <w:r w:rsidRPr="00634111">
        <w:rPr>
          <w:rFonts w:ascii="Traditional Arabic" w:hAnsi="Traditional Arabic" w:cs="Traditional Arabic"/>
          <w:sz w:val="32"/>
          <w:szCs w:val="32"/>
          <w:rtl/>
        </w:rPr>
        <w:t>أنه لا يصح فسخ عقد بيع الحصص بحجة عدم تضمنه لمواعيد سداد الأقساط ما دام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إجمالي المبلغ محدد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ومعلوم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وفي تاريخ</w:t>
      </w:r>
      <w:r w:rsidRPr="00634111">
        <w:rPr>
          <w:rFonts w:ascii="Traditional Arabic" w:hAnsi="Traditional Arabic" w:cs="Traditional Arabic" w:hint="cs"/>
          <w:sz w:val="32"/>
          <w:szCs w:val="32"/>
          <w:rtl/>
        </w:rPr>
        <w:t xml:space="preserve"> 17/2/1437هـ أ</w:t>
      </w:r>
      <w:r w:rsidRPr="00634111">
        <w:rPr>
          <w:rFonts w:ascii="Traditional Arabic" w:hAnsi="Traditional Arabic" w:cs="Traditional Arabic"/>
          <w:sz w:val="32"/>
          <w:szCs w:val="32"/>
          <w:rtl/>
        </w:rPr>
        <w:t>حيلت القضية إلى هذه الدائرة فتم نظرها على النحو الوارد في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الضبط، حيث حضر في جلسة</w:t>
      </w:r>
      <w:r w:rsidRPr="00634111">
        <w:rPr>
          <w:rFonts w:ascii="Traditional Arabic" w:hAnsi="Traditional Arabic" w:cs="Traditional Arabic" w:hint="cs"/>
          <w:sz w:val="32"/>
          <w:szCs w:val="32"/>
          <w:rtl/>
        </w:rPr>
        <w:t xml:space="preserve"> 16/4/1437هـ </w:t>
      </w:r>
      <w:r w:rsidRPr="00634111">
        <w:rPr>
          <w:rFonts w:ascii="Traditional Arabic" w:hAnsi="Traditional Arabic" w:cs="Traditional Arabic"/>
          <w:sz w:val="32"/>
          <w:szCs w:val="32"/>
          <w:rtl/>
        </w:rPr>
        <w:t>المدعي وكالة</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 xml:space="preserve">كما حضر المدعى عليه وكالة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وذكر الطرفان أنهما يتمسكان بجميع ما سبق ذكره وتقديمه في هذه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لما كان الثابت أن طرفي الدعوى وقعا المستند المعنون ب</w:t>
      </w:r>
      <w:r w:rsidRPr="00634111">
        <w:rPr>
          <w:rFonts w:ascii="Traditional Arabic" w:hAnsi="Traditional Arabic" w:cs="Traditional Arabic" w:hint="cs"/>
          <w:sz w:val="32"/>
          <w:szCs w:val="32"/>
          <w:rtl/>
        </w:rPr>
        <w:t xml:space="preserve">ـ </w:t>
      </w:r>
      <w:r w:rsidRPr="00634111">
        <w:rPr>
          <w:rFonts w:ascii="Traditional Arabic" w:hAnsi="Traditional Arabic" w:cs="Traditional Arabic"/>
          <w:sz w:val="32"/>
          <w:szCs w:val="32"/>
          <w:rtl/>
        </w:rPr>
        <w:t>(مبايعة والتزام بالسداد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والمؤرخ</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w:t>
      </w:r>
      <w:r w:rsidRPr="00634111">
        <w:rPr>
          <w:rFonts w:ascii="Traditional Arabic" w:hAnsi="Traditional Arabic" w:cs="Traditional Arabic" w:hint="cs"/>
          <w:sz w:val="32"/>
          <w:szCs w:val="32"/>
          <w:rtl/>
        </w:rPr>
        <w:t xml:space="preserve"> 28/12/1430هـ، </w:t>
      </w:r>
      <w:r w:rsidRPr="00634111">
        <w:rPr>
          <w:rFonts w:ascii="Traditional Arabic" w:hAnsi="Traditional Arabic" w:cs="Traditional Arabic"/>
          <w:sz w:val="32"/>
          <w:szCs w:val="32"/>
          <w:rtl/>
        </w:rPr>
        <w:t xml:space="preserve">والذي تضمن أن </w:t>
      </w:r>
      <w:r w:rsidRPr="00634111">
        <w:rPr>
          <w:rFonts w:ascii="Traditional Arabic" w:hAnsi="Traditional Arabic" w:cs="Traditional Arabic" w:hint="cs"/>
          <w:sz w:val="32"/>
          <w:szCs w:val="32"/>
          <w:rtl/>
        </w:rPr>
        <w:t xml:space="preserve">(جميلة)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المدعى عليها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اشترت (</w:t>
      </w:r>
      <w:r w:rsidRPr="00634111">
        <w:rPr>
          <w:rFonts w:ascii="Traditional Arabic" w:hAnsi="Traditional Arabic" w:cs="Traditional Arabic"/>
          <w:sz w:val="32"/>
          <w:szCs w:val="32"/>
          <w:rtl/>
          <w:lang w:bidi="fa-IR"/>
        </w:rPr>
        <w:t xml:space="preserve">۱۰۰) </w:t>
      </w:r>
      <w:r w:rsidRPr="00634111">
        <w:rPr>
          <w:rFonts w:ascii="Traditional Arabic" w:hAnsi="Traditional Arabic" w:cs="Traditional Arabic"/>
          <w:sz w:val="32"/>
          <w:szCs w:val="32"/>
          <w:rtl/>
        </w:rPr>
        <w:t xml:space="preserve">حصة من الحصص التي تملكها شريكتها </w:t>
      </w:r>
      <w:r w:rsidRPr="00634111">
        <w:rPr>
          <w:rFonts w:ascii="Traditional Arabic" w:hAnsi="Traditional Arabic" w:cs="Traditional Arabic" w:hint="cs"/>
          <w:sz w:val="32"/>
          <w:szCs w:val="32"/>
          <w:rtl/>
        </w:rPr>
        <w:t xml:space="preserve">(نورة)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في شركة</w:t>
      </w:r>
      <w:r w:rsidRPr="00634111">
        <w:rPr>
          <w:rFonts w:ascii="Traditional Arabic" w:hAnsi="Traditional Arabic" w:cs="Traditional Arabic" w:hint="cs"/>
          <w:sz w:val="32"/>
          <w:szCs w:val="32"/>
          <w:rtl/>
        </w:rPr>
        <w:t xml:space="preserve"> مدارس (ل)</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الأهلية </w:t>
      </w:r>
      <w:r w:rsidRPr="00634111">
        <w:rPr>
          <w:rFonts w:ascii="Traditional Arabic" w:hAnsi="Traditional Arabic" w:cs="Traditional Arabic"/>
          <w:sz w:val="32"/>
          <w:szCs w:val="32"/>
          <w:rtl/>
        </w:rPr>
        <w:t>مقابل</w:t>
      </w:r>
      <w:r w:rsidRPr="00634111">
        <w:rPr>
          <w:rFonts w:ascii="Traditional Arabic" w:hAnsi="Traditional Arabic" w:cs="Traditional Arabic" w:hint="cs"/>
          <w:sz w:val="32"/>
          <w:szCs w:val="32"/>
          <w:rtl/>
        </w:rPr>
        <w:t xml:space="preserve"> (2.700.000) </w:t>
      </w:r>
      <w:r w:rsidRPr="00634111">
        <w:rPr>
          <w:rFonts w:ascii="Traditional Arabic" w:hAnsi="Traditional Arabic" w:cs="Traditional Arabic"/>
          <w:sz w:val="32"/>
          <w:szCs w:val="32"/>
          <w:rtl/>
        </w:rPr>
        <w:t>ريال، كما أن الثابت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بموجب قرار الشركاء المؤرخ</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w:t>
      </w:r>
      <w:r w:rsidRPr="00634111">
        <w:rPr>
          <w:rFonts w:ascii="Traditional Arabic" w:hAnsi="Traditional Arabic" w:cs="Traditional Arabic" w:hint="cs"/>
          <w:sz w:val="32"/>
          <w:szCs w:val="32"/>
          <w:rtl/>
        </w:rPr>
        <w:t xml:space="preserve"> 8/2/1431هـ - أ</w:t>
      </w:r>
      <w:r w:rsidRPr="00634111">
        <w:rPr>
          <w:rFonts w:ascii="Traditional Arabic" w:hAnsi="Traditional Arabic" w:cs="Traditional Arabic"/>
          <w:sz w:val="32"/>
          <w:szCs w:val="32"/>
          <w:rtl/>
        </w:rPr>
        <w:t>ن الحصص التي اشترتها المدعى عليها من المدعية تم تسجيلها باسم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وبما أن المدعية تطلب إبطال عقد البيع المذكور آنف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وبما أن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تدفع بأن عقد البيع تم بموافقة طرفيه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 تم توثيق قرار الشركاء المبني على عقد البيع من جهات الاختصاص، وبما أن الدائرة وبعد اطلاعها على عقد البيع المؤرخ في</w:t>
      </w:r>
      <w:r w:rsidRPr="00634111">
        <w:rPr>
          <w:rFonts w:ascii="Traditional Arabic" w:hAnsi="Traditional Arabic" w:cs="Traditional Arabic" w:hint="cs"/>
          <w:sz w:val="32"/>
          <w:szCs w:val="32"/>
          <w:rtl/>
        </w:rPr>
        <w:t xml:space="preserve"> 28/12/1430هـ </w:t>
      </w:r>
      <w:r w:rsidRPr="00634111">
        <w:rPr>
          <w:rFonts w:ascii="Traditional Arabic" w:hAnsi="Traditional Arabic" w:cs="Traditional Arabic"/>
          <w:sz w:val="32"/>
          <w:szCs w:val="32"/>
          <w:rtl/>
        </w:rPr>
        <w:t>تبين لها أنه عقد بيع مؤجل الثمن، كما تبين للدائرة أن الأجل الذي يسدد خلاله الثمن غير محدد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sz w:val="32"/>
          <w:szCs w:val="32"/>
          <w:rtl/>
        </w:rPr>
        <w:lastRenderedPageBreak/>
        <w:t>حيث ورد في العقد ما يلي</w:t>
      </w:r>
      <w:r w:rsidRPr="00634111">
        <w:rPr>
          <w:rFonts w:ascii="Traditional Arabic" w:hAnsi="Traditional Arabic" w:cs="Traditional Arabic" w:hint="cs"/>
          <w:sz w:val="32"/>
          <w:szCs w:val="32"/>
          <w:rtl/>
        </w:rPr>
        <w:t>: "</w:t>
      </w:r>
      <w:r w:rsidRPr="00634111">
        <w:rPr>
          <w:rFonts w:ascii="Traditional Arabic" w:hAnsi="Traditional Arabic" w:cs="Traditional Arabic"/>
          <w:sz w:val="32"/>
          <w:szCs w:val="32"/>
          <w:rtl/>
        </w:rPr>
        <w:t>سداد هذا المبلغ على دفعات سنوية بعد استلام الأرباح السنوية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فلم يتم تحديد عدد الدفعات التي يسدد خلالها ثمن الحصص بل إن سداد الثمن يكون بحسب ربح الحصص التي تملكها المدعى عليها فإن قل الربح زاد عدد الدفعات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ومن ثم زاد أجل سداد ثمن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وإن زاد الربح قل عدد الدفعات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ومن ثم نقص أجل سداد ثمن الحصص، وبما أن الجهل بالأجل في البيع المؤجل ثمنه يبطل العقد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لأن الأجل له قسط من الثمن يزاد فيه مقابل التأجيل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فإذا كان الأجل مجهو</w:t>
      </w:r>
      <w:r w:rsidRPr="00634111">
        <w:rPr>
          <w:rFonts w:ascii="Traditional Arabic" w:hAnsi="Traditional Arabic" w:cs="Traditional Arabic" w:hint="cs"/>
          <w:sz w:val="32"/>
          <w:szCs w:val="32"/>
          <w:rtl/>
        </w:rPr>
        <w:t xml:space="preserve">لاً </w:t>
      </w:r>
      <w:r w:rsidRPr="00634111">
        <w:rPr>
          <w:rFonts w:ascii="Traditional Arabic" w:hAnsi="Traditional Arabic" w:cs="Traditional Arabic"/>
          <w:sz w:val="32"/>
          <w:szCs w:val="32"/>
          <w:rtl/>
        </w:rPr>
        <w:t>فإن ذلك يعود بالجهالة على الثمن فيفسد العقد بذلك، وبما أن عقد البيع المؤجل ثمنه والمبرم بين طرفي الدعوى خلا من تحديد أجل سداد ثمن المبيع؛ فإنه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والحالة هذه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عقد باطل لما سبق ب</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انه</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إلا أنه لما كانت المدعى عليها سددت جزء</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ثمن الحصص 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س</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لمت المدعية ذلك الجزء من الثمن، فإن الحصص التي دفع ثمنها أصبحت ملك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للمدعى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لأن دفع</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لثمنها واستلام الثمن من قبل المدعية هو إيجاب وقبول من الطرفين فنشأ عن ذلك عقد بيع جديد بينهما فيما يتعلق بالحصص التي 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فع ثمنها، وبما أن إجمالي عدد الحصص هو (</w:t>
      </w:r>
      <w:r w:rsidRPr="00634111">
        <w:rPr>
          <w:rFonts w:ascii="Traditional Arabic" w:hAnsi="Traditional Arabic" w:cs="Traditional Arabic"/>
          <w:sz w:val="32"/>
          <w:szCs w:val="32"/>
          <w:rtl/>
          <w:lang w:bidi="fa-IR"/>
        </w:rPr>
        <w:t xml:space="preserve">۱۰۰) </w:t>
      </w:r>
      <w:r w:rsidRPr="00634111">
        <w:rPr>
          <w:rFonts w:ascii="Traditional Arabic" w:hAnsi="Traditional Arabic" w:cs="Traditional Arabic"/>
          <w:sz w:val="32"/>
          <w:szCs w:val="32"/>
          <w:rtl/>
        </w:rPr>
        <w:t>حصة وثمنها هو</w:t>
      </w:r>
      <w:r w:rsidRPr="00634111">
        <w:rPr>
          <w:rFonts w:ascii="Traditional Arabic" w:hAnsi="Traditional Arabic" w:cs="Traditional Arabic" w:hint="cs"/>
          <w:sz w:val="32"/>
          <w:szCs w:val="32"/>
          <w:rtl/>
        </w:rPr>
        <w:t xml:space="preserve"> (2.700.000) </w:t>
      </w:r>
      <w:r w:rsidRPr="00634111">
        <w:rPr>
          <w:rFonts w:ascii="Traditional Arabic" w:hAnsi="Traditional Arabic" w:cs="Traditional Arabic"/>
          <w:sz w:val="32"/>
          <w:szCs w:val="32"/>
          <w:rtl/>
        </w:rPr>
        <w:t>ريال فإن ثمن الحصة الواحدة هو</w:t>
      </w:r>
      <w:r w:rsidRPr="00634111">
        <w:rPr>
          <w:rFonts w:ascii="Traditional Arabic" w:hAnsi="Traditional Arabic" w:cs="Traditional Arabic" w:hint="cs"/>
          <w:sz w:val="32"/>
          <w:szCs w:val="32"/>
          <w:rtl/>
        </w:rPr>
        <w:t xml:space="preserve"> (27.000) </w:t>
      </w:r>
      <w:r w:rsidRPr="00634111">
        <w:rPr>
          <w:rFonts w:ascii="Traditional Arabic" w:hAnsi="Traditional Arabic" w:cs="Traditional Arabic"/>
          <w:sz w:val="32"/>
          <w:szCs w:val="32"/>
          <w:rtl/>
        </w:rPr>
        <w:t>ريال، وبما أن المدعى عليها دفعت للمدعية مبلغ</w:t>
      </w:r>
      <w:r w:rsidRPr="00634111">
        <w:rPr>
          <w:rFonts w:ascii="Traditional Arabic" w:hAnsi="Traditional Arabic" w:cs="Traditional Arabic" w:hint="cs"/>
          <w:sz w:val="32"/>
          <w:szCs w:val="32"/>
          <w:rtl/>
        </w:rPr>
        <w:t xml:space="preserve"> (1.400.000) </w:t>
      </w:r>
      <w:r w:rsidRPr="00634111">
        <w:rPr>
          <w:rFonts w:ascii="Traditional Arabic" w:hAnsi="Traditional Arabic" w:cs="Traditional Arabic"/>
          <w:sz w:val="32"/>
          <w:szCs w:val="32"/>
          <w:rtl/>
        </w:rPr>
        <w:t>ريال فإن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 والحالة هذه - اشترت عدد</w:t>
      </w:r>
      <w:r w:rsidRPr="00634111">
        <w:rPr>
          <w:rFonts w:ascii="Traditional Arabic" w:hAnsi="Traditional Arabic" w:cs="Traditional Arabic" w:hint="cs"/>
          <w:sz w:val="32"/>
          <w:szCs w:val="32"/>
          <w:rtl/>
        </w:rPr>
        <w:t xml:space="preserve"> (51) </w:t>
      </w:r>
      <w:r w:rsidRPr="00634111">
        <w:rPr>
          <w:rFonts w:ascii="Traditional Arabic" w:hAnsi="Traditional Arabic" w:cs="Traditional Arabic"/>
          <w:sz w:val="32"/>
          <w:szCs w:val="32"/>
          <w:rtl/>
        </w:rPr>
        <w:t>حصة وثمنها هو</w:t>
      </w:r>
      <w:r w:rsidRPr="00634111">
        <w:rPr>
          <w:rFonts w:ascii="Traditional Arabic" w:hAnsi="Traditional Arabic" w:cs="Traditional Arabic" w:hint="cs"/>
          <w:sz w:val="32"/>
          <w:szCs w:val="32"/>
          <w:rtl/>
        </w:rPr>
        <w:t xml:space="preserve"> (1.377.000) </w:t>
      </w:r>
      <w:r w:rsidRPr="00634111">
        <w:rPr>
          <w:rFonts w:ascii="Traditional Arabic" w:hAnsi="Traditional Arabic" w:cs="Traditional Arabic"/>
          <w:sz w:val="32"/>
          <w:szCs w:val="32"/>
          <w:rtl/>
        </w:rPr>
        <w:t>ريال أما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باقي المبلغ الذي دفعته المدعى عليها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لمدعية وقدره</w:t>
      </w:r>
      <w:r w:rsidRPr="00634111">
        <w:rPr>
          <w:rFonts w:ascii="Traditional Arabic" w:hAnsi="Traditional Arabic" w:cs="Traditional Arabic" w:hint="cs"/>
          <w:sz w:val="32"/>
          <w:szCs w:val="32"/>
          <w:rtl/>
        </w:rPr>
        <w:t xml:space="preserve"> (23.000) </w:t>
      </w:r>
      <w:r w:rsidRPr="00634111">
        <w:rPr>
          <w:rFonts w:ascii="Traditional Arabic" w:hAnsi="Traditional Arabic" w:cs="Traditional Arabic"/>
          <w:sz w:val="32"/>
          <w:szCs w:val="32"/>
          <w:rtl/>
        </w:rPr>
        <w:t>ريال فللمدعى عليها مطالبة المدعية برده، ومن ثم فإن الدائرة تنتهي إلى رد مطالبة المدعية بإبطال بيعها لعدد (51) حصة على المدعى عليها</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أما فيما يتعلق بباقي الحصص البالغ عددها (49) حصة، فبما أن عقد بيعها كان باط</w:t>
      </w:r>
      <w:r w:rsidRPr="00634111">
        <w:rPr>
          <w:rFonts w:ascii="Traditional Arabic" w:hAnsi="Traditional Arabic" w:cs="Traditional Arabic" w:hint="cs"/>
          <w:sz w:val="32"/>
          <w:szCs w:val="32"/>
          <w:rtl/>
        </w:rPr>
        <w:t>لاً</w:t>
      </w:r>
      <w:r w:rsidRPr="00634111">
        <w:rPr>
          <w:rFonts w:ascii="Traditional Arabic" w:hAnsi="Traditional Arabic" w:cs="Traditional Arabic"/>
          <w:sz w:val="32"/>
          <w:szCs w:val="32"/>
          <w:rtl/>
        </w:rPr>
        <w:t xml:space="preserve"> كما سلف بيانه، وبما أن تلك الحصص سجلت باسم المدعى عليها فإن الدائرة تقضي بإبطال بيع تلك الحصص وبنقل ملكيتها إلى المدعية. ولا يغير من ذلك ما ذكره المدعى عليه وكالة من أن البيع تم برضى الطرفين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أنه تم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توقيع قرار الشركاء بنقل الحصص إلى المدعى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توثيق ذلك القرار من كاتب العدل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إن التراضي لا يصحح العقود الباطلة، كما أن توثيق قرار الشركاء من كاتب العدل لا يعني صحة العقد الذي بني عليه قرار الشركاء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لأن الغرض من عرض قرارات الشركاء الصادرة بتعديل عقد التأسيس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كالقرار الصادر من طرفي الدعوى - على كاتب العدل هو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توثيق توقيع كل شريك على القرار حتى لا تكون قرارات الشركاء بتعديل عقد التأسيس محل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طعن بالتزوير من أحد الشركاء فيما بعد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أما فيما يتعلق بمطالبة المدعى عليها بأتعاب المحاماة، فبما أن المدعي إنما يضمن تكاليف الوكيل الذي أقامه المدعى عليه في حالة ما إذا خسر دعواه وتبين أنه كان يطالب بما يعلم عدم استحقاقه إياه، وبما أنه 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كم للمدعية في هذه الدعوى بجزء من مطالبتها؛ فإن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المدعية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والحالة هذه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استخدمت حقها في إقامة هذه الدعوى، ومن ثم فلا وجه لإلزامها بتكاليف إقامة المدعى عليها لوكيل في هذه الدعوى</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أما فيما يتعلق بملاحظات دائرة الاستئناف فيجاب عنها بما يلي</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ما ذكرته دائرة الاستئناف من أن الحصص المبيعة تم نقل ملكيتها وسجلت باسم المشتري وبناء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عليه فإن العقد تم صحيح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فيجاب عنه: </w:t>
      </w:r>
      <w:r w:rsidRPr="00634111">
        <w:rPr>
          <w:rFonts w:ascii="Traditional Arabic" w:hAnsi="Traditional Arabic" w:cs="Traditional Arabic"/>
          <w:sz w:val="32"/>
          <w:szCs w:val="32"/>
          <w:rtl/>
        </w:rPr>
        <w:lastRenderedPageBreak/>
        <w:t>بأن نقل ملكية المبيع لا يصحح العقد متى ما كان باطل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بل حتى ولا تسديد الثمن يصحح العقد الباطل</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أما تصحيح الدائرة لبيع الحصص التي تم تسديد ثمنها فليس باعتبار أن تسديد الثمن هو الذي صحح العقد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وإنما باعتبار أن دفع المدعى عليها للثمن واستلامه من قبل المدعية هو إيجاب وقبول من الطرفين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فنشأ عن ذلك عقد بيع جديد بينهما</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ما ذكرته دائرة الاستئناف من أن فسخ عقد البيع بحجة عدم تحديد أجل سداد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الأقساط غير صحيح، فيجاب عنه بما يلي: </w:t>
      </w:r>
      <w:r w:rsidRPr="00634111">
        <w:rPr>
          <w:rFonts w:ascii="Traditional Arabic" w:hAnsi="Traditional Arabic" w:cs="Traditional Arabic"/>
          <w:sz w:val="32"/>
          <w:szCs w:val="32"/>
          <w:rtl/>
          <w:lang w:bidi="fa-IR"/>
        </w:rPr>
        <w:t xml:space="preserve">۱- </w:t>
      </w:r>
      <w:r w:rsidRPr="00634111">
        <w:rPr>
          <w:rFonts w:ascii="Traditional Arabic" w:hAnsi="Traditional Arabic" w:cs="Traditional Arabic"/>
          <w:sz w:val="32"/>
          <w:szCs w:val="32"/>
          <w:rtl/>
        </w:rPr>
        <w:t xml:space="preserve">أن دائرة الاستئناف لم تبين سبب كون تأجيل الثمن إلى أجل مجهول غير مبطل للعقد، كما لم تناقش دائرة الاستئناف ما استندت إليه الدائرة في حكمها بإبطال العقد حتى يتبين للدائرة وجه الخطأ في حكمها ومن ثم تعدل عنه متى اقتنعت بحجة دائرة الاستئناف. </w:t>
      </w:r>
      <w:r w:rsidRPr="00634111">
        <w:rPr>
          <w:rFonts w:ascii="Traditional Arabic" w:hAnsi="Traditional Arabic" w:cs="Traditional Arabic"/>
          <w:sz w:val="32"/>
          <w:szCs w:val="32"/>
          <w:rtl/>
          <w:lang w:bidi="fa-IR"/>
        </w:rPr>
        <w:t xml:space="preserve">۲- </w:t>
      </w:r>
      <w:r w:rsidRPr="00634111">
        <w:rPr>
          <w:rFonts w:ascii="Traditional Arabic" w:hAnsi="Traditional Arabic" w:cs="Traditional Arabic"/>
          <w:sz w:val="32"/>
          <w:szCs w:val="32"/>
          <w:rtl/>
        </w:rPr>
        <w:t>أن الفقهاء مجمعون على وجوب تحديد الأجل في البيع المؤجل ثمنه (المغني</w:t>
      </w:r>
      <w:r w:rsidRPr="00634111">
        <w:rPr>
          <w:rFonts w:ascii="Traditional Arabic" w:hAnsi="Traditional Arabic" w:cs="Traditional Arabic" w:hint="cs"/>
          <w:sz w:val="32"/>
          <w:szCs w:val="32"/>
          <w:rtl/>
        </w:rPr>
        <w:t xml:space="preserve"> 6/403)، </w:t>
      </w:r>
      <w:r w:rsidRPr="00634111">
        <w:rPr>
          <w:rFonts w:ascii="Traditional Arabic" w:hAnsi="Traditional Arabic" w:cs="Traditional Arabic"/>
          <w:sz w:val="32"/>
          <w:szCs w:val="32"/>
          <w:rtl/>
        </w:rPr>
        <w:t>والجمهور منهم يرون إبطال عقد البيع المؤجل ثمنه إذا كان الأجل مجهول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وهو ما ينطبق على البيع المبرم بين طرفي الدعوى كما سبق بيانه، ومن ثم فإن إطلاق القول بعدم صحة إبطال العقد لجهالة أجل السداد هو محل نظر</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both"/>
        <w:rPr>
          <w:rFonts w:ascii="Calibri" w:hAnsi="Calibri" w:cs="Traditional Arabic"/>
          <w:b/>
          <w:bCs/>
          <w:sz w:val="32"/>
          <w:szCs w:val="32"/>
        </w:rPr>
      </w:pPr>
      <w:r w:rsidRPr="00634111">
        <w:rPr>
          <w:rFonts w:ascii="Traditional Arabic" w:hAnsi="Traditional Arabic" w:cs="Traditional Arabic"/>
          <w:b/>
          <w:bCs/>
          <w:sz w:val="32"/>
          <w:szCs w:val="32"/>
          <w:rtl/>
        </w:rPr>
        <w:t>لذلك حكمت الدائرة</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أول</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بإبطال بيع المدعية </w:t>
      </w:r>
      <w:r w:rsidRPr="00634111">
        <w:rPr>
          <w:rFonts w:ascii="Traditional Arabic" w:hAnsi="Traditional Arabic" w:cs="Traditional Arabic" w:hint="cs"/>
          <w:b/>
          <w:bCs/>
          <w:sz w:val="32"/>
          <w:szCs w:val="32"/>
          <w:rtl/>
        </w:rPr>
        <w:t xml:space="preserve">(نورة) </w:t>
      </w:r>
      <w:r w:rsidRPr="00634111">
        <w:rPr>
          <w:rFonts w:ascii="Traditional Arabic" w:hAnsi="Traditional Arabic" w:cs="Traditional Arabic"/>
          <w:b/>
          <w:bCs/>
          <w:sz w:val="32"/>
          <w:szCs w:val="32"/>
          <w:rtl/>
        </w:rPr>
        <w:t xml:space="preserve">لعدد </w:t>
      </w:r>
      <w:r w:rsidRPr="00634111">
        <w:rPr>
          <w:rFonts w:ascii="Traditional Arabic" w:hAnsi="Traditional Arabic" w:cs="Traditional Arabic" w:hint="cs"/>
          <w:b/>
          <w:bCs/>
          <w:sz w:val="32"/>
          <w:szCs w:val="32"/>
          <w:rtl/>
        </w:rPr>
        <w:t>(49)</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حصة في</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شركة </w:t>
      </w:r>
      <w:r w:rsidRPr="00634111">
        <w:rPr>
          <w:rFonts w:ascii="Traditional Arabic" w:hAnsi="Traditional Arabic" w:cs="Traditional Arabic" w:hint="cs"/>
          <w:sz w:val="32"/>
          <w:szCs w:val="32"/>
          <w:rtl/>
        </w:rPr>
        <w:t xml:space="preserve">مدارس </w:t>
      </w:r>
      <w:r w:rsidRPr="00634111">
        <w:rPr>
          <w:rFonts w:ascii="Traditional Arabic" w:hAnsi="Traditional Arabic" w:cs="Traditional Arabic" w:hint="cs"/>
          <w:b/>
          <w:bCs/>
          <w:sz w:val="32"/>
          <w:szCs w:val="32"/>
          <w:rtl/>
        </w:rPr>
        <w:t>(ل) الأهلية</w:t>
      </w:r>
      <w:r w:rsidRPr="00634111">
        <w:rPr>
          <w:rFonts w:ascii="Traditional Arabic" w:hAnsi="Traditional Arabic" w:cs="Traditional Arabic"/>
          <w:b/>
          <w:bCs/>
          <w:sz w:val="32"/>
          <w:szCs w:val="32"/>
          <w:rtl/>
        </w:rPr>
        <w:t xml:space="preserve"> على المدعى عليها </w:t>
      </w:r>
      <w:r w:rsidRPr="00634111">
        <w:rPr>
          <w:rFonts w:ascii="Traditional Arabic" w:hAnsi="Traditional Arabic" w:cs="Traditional Arabic" w:hint="cs"/>
          <w:b/>
          <w:bCs/>
          <w:sz w:val="32"/>
          <w:szCs w:val="32"/>
          <w:rtl/>
        </w:rPr>
        <w:t xml:space="preserve">(جميلة) </w:t>
      </w:r>
      <w:r w:rsidRPr="00634111">
        <w:rPr>
          <w:rFonts w:ascii="Traditional Arabic" w:hAnsi="Traditional Arabic" w:cs="Traditional Arabic"/>
          <w:b/>
          <w:bCs/>
          <w:sz w:val="32"/>
          <w:szCs w:val="32"/>
          <w:rtl/>
        </w:rPr>
        <w:t>وما ترتب عليه من آثار</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ثاني</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بنقل عدد (</w:t>
      </w:r>
      <w:r w:rsidRPr="00634111">
        <w:rPr>
          <w:rFonts w:ascii="Traditional Arabic" w:hAnsi="Traditional Arabic" w:cs="Traditional Arabic" w:hint="cs"/>
          <w:b/>
          <w:bCs/>
          <w:sz w:val="32"/>
          <w:szCs w:val="32"/>
          <w:rtl/>
        </w:rPr>
        <w:t>4</w:t>
      </w:r>
      <w:r w:rsidRPr="00634111">
        <w:rPr>
          <w:rFonts w:ascii="Traditional Arabic" w:hAnsi="Traditional Arabic" w:cs="Traditional Arabic" w:hint="cs"/>
          <w:b/>
          <w:bCs/>
          <w:sz w:val="32"/>
          <w:szCs w:val="32"/>
          <w:rtl/>
          <w:lang w:bidi="fa-IR"/>
        </w:rPr>
        <w:t>9</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حصة من الحصص المسجلة باسم المدعى عليها </w:t>
      </w:r>
      <w:r w:rsidRPr="00634111">
        <w:rPr>
          <w:rFonts w:ascii="Traditional Arabic" w:hAnsi="Traditional Arabic" w:cs="Traditional Arabic" w:hint="cs"/>
          <w:b/>
          <w:bCs/>
          <w:sz w:val="32"/>
          <w:szCs w:val="32"/>
          <w:rtl/>
        </w:rPr>
        <w:t xml:space="preserve">(جميلة) </w:t>
      </w:r>
      <w:r w:rsidRPr="00634111">
        <w:rPr>
          <w:rFonts w:ascii="Traditional Arabic" w:hAnsi="Traditional Arabic" w:cs="Traditional Arabic"/>
          <w:b/>
          <w:bCs/>
          <w:sz w:val="32"/>
          <w:szCs w:val="32"/>
          <w:rtl/>
        </w:rPr>
        <w:t xml:space="preserve">في شركة </w:t>
      </w:r>
      <w:r w:rsidRPr="00634111">
        <w:rPr>
          <w:rFonts w:ascii="Traditional Arabic" w:hAnsi="Traditional Arabic" w:cs="Traditional Arabic" w:hint="cs"/>
          <w:sz w:val="32"/>
          <w:szCs w:val="32"/>
          <w:rtl/>
        </w:rPr>
        <w:t xml:space="preserve">مدارس </w:t>
      </w:r>
      <w:r w:rsidRPr="00634111">
        <w:rPr>
          <w:rFonts w:ascii="Traditional Arabic" w:hAnsi="Traditional Arabic" w:cs="Traditional Arabic" w:hint="cs"/>
          <w:b/>
          <w:bCs/>
          <w:sz w:val="32"/>
          <w:szCs w:val="32"/>
          <w:rtl/>
        </w:rPr>
        <w:t>(ل) الأهلية</w:t>
      </w:r>
      <w:r w:rsidRPr="00634111">
        <w:rPr>
          <w:rFonts w:ascii="Traditional Arabic" w:hAnsi="Traditional Arabic" w:cs="Traditional Arabic"/>
          <w:b/>
          <w:bCs/>
          <w:sz w:val="32"/>
          <w:szCs w:val="32"/>
          <w:rtl/>
        </w:rPr>
        <w:t xml:space="preserve"> إلى المدعية</w:t>
      </w:r>
      <w:r w:rsidRPr="00634111">
        <w:rPr>
          <w:rFonts w:ascii="Traditional Arabic" w:hAnsi="Traditional Arabic" w:cs="Traditional Arabic" w:hint="cs"/>
          <w:b/>
          <w:bCs/>
          <w:sz w:val="32"/>
          <w:szCs w:val="32"/>
          <w:rtl/>
        </w:rPr>
        <w:t xml:space="preserve"> (نورة)</w:t>
      </w:r>
      <w:r w:rsidRPr="00634111">
        <w:rPr>
          <w:rFonts w:ascii="Traditional Arabic" w:hAnsi="Traditional Arabic" w:cs="Traditional Arabic"/>
          <w:b/>
          <w:bCs/>
          <w:sz w:val="32"/>
          <w:szCs w:val="32"/>
          <w:rtl/>
        </w:rPr>
        <w:t>. ثالث</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رد ما عدا ذلك من طلبا</w:t>
      </w:r>
      <w:r w:rsidRPr="00634111">
        <w:rPr>
          <w:rFonts w:ascii="Traditional Arabic" w:hAnsi="Traditional Arabic" w:cs="Traditional Arabic" w:hint="cs"/>
          <w:b/>
          <w:bCs/>
          <w:sz w:val="32"/>
          <w:szCs w:val="32"/>
          <w:rtl/>
        </w:rPr>
        <w:t>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w:t>
      </w:r>
      <w:r w:rsidRPr="00634111">
        <w:rPr>
          <w:rFonts w:ascii="Traditional Arabic" w:hAnsi="Traditional Arabic" w:cs="Traditional Arabic" w:hint="cs"/>
          <w:b/>
          <w:bCs/>
          <w:sz w:val="32"/>
          <w:szCs w:val="32"/>
          <w:rtl/>
        </w:rPr>
        <w:t xml:space="preserve"> وسلم </w:t>
      </w:r>
      <w:r w:rsidRPr="00634111">
        <w:rPr>
          <w:rFonts w:ascii="Traditional Arabic" w:hAnsi="Traditional Arabic" w:cs="Traditional Arabic"/>
          <w:b/>
          <w:bCs/>
          <w:sz w:val="32"/>
          <w:szCs w:val="32"/>
          <w:rtl/>
        </w:rPr>
        <w:t xml:space="preserve">على نبينا محمد وعلى آله وصحبه </w:t>
      </w:r>
      <w:r w:rsidRPr="00634111">
        <w:rPr>
          <w:rFonts w:ascii="Traditional Arabic" w:hAnsi="Traditional Arabic" w:cs="Traditional Arabic" w:hint="cs"/>
          <w:b/>
          <w:bCs/>
          <w:sz w:val="32"/>
          <w:szCs w:val="32"/>
          <w:rtl/>
        </w:rPr>
        <w:t>أجمعين</w:t>
      </w:r>
      <w:r w:rsidRPr="00634111">
        <w:rPr>
          <w:rFonts w:ascii="Traditional Arabic" w:hAnsi="Traditional Arabic" w:cs="Traditional Arabic"/>
          <w:b/>
          <w:bCs/>
          <w:sz w:val="32"/>
          <w:szCs w:val="32"/>
        </w:rPr>
        <w:t>.</w:t>
      </w:r>
    </w:p>
    <w:p w:rsidR="00F37004" w:rsidRPr="00634111" w:rsidRDefault="00F37004" w:rsidP="00F37004">
      <w:pPr>
        <w:ind w:firstLine="566"/>
        <w:jc w:val="both"/>
        <w:rPr>
          <w:rFonts w:ascii="Traditional Arabic" w:hAnsi="Traditional Arabic" w:cs="Traditional Arabic"/>
          <w:sz w:val="32"/>
          <w:szCs w:val="32"/>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w:t>
      </w:r>
      <w:r w:rsidRPr="00634111">
        <w:rPr>
          <w:rFonts w:ascii="Traditional Arabic" w:hAnsi="Traditional Arabic" w:cs="Traditional Arabic" w:hint="cs"/>
          <w:b/>
          <w:bCs/>
          <w:sz w:val="32"/>
          <w:szCs w:val="32"/>
          <w:rtl/>
        </w:rPr>
        <w:t>حك</w:t>
      </w:r>
      <w:r w:rsidRPr="00634111">
        <w:rPr>
          <w:rFonts w:ascii="Traditional Arabic" w:hAnsi="Traditional Arabic" w:cs="Traditional Arabic"/>
          <w:b/>
          <w:bCs/>
          <w:sz w:val="32"/>
          <w:szCs w:val="32"/>
          <w:rtl/>
        </w:rPr>
        <w:t>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5207/1/ق لعام 1436هـ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6857/ق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12/4/1438هـ</w:t>
      </w:r>
    </w:p>
    <w:p w:rsidR="00F37004" w:rsidRPr="00634111" w:rsidRDefault="00F37004" w:rsidP="00F37004">
      <w:pPr>
        <w:spacing w:after="100"/>
        <w:ind w:firstLine="566"/>
        <w:jc w:val="center"/>
        <w:rPr>
          <w:rFonts w:ascii="Traditional Arabic" w:eastAsia="Times New Roman" w:hAnsi="Traditional Arabic" w:cs="Traditional Arabic"/>
          <w:sz w:val="32"/>
          <w:szCs w:val="32"/>
          <w:rtl/>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 xml:space="preserve">شركة - حصص - إبطال تسجيل حصة - صورية - رسالة </w:t>
      </w:r>
      <w:r w:rsidRPr="00634111">
        <w:rPr>
          <w:rFonts w:ascii="Traditional Arabic" w:hAnsi="Traditional Arabic" w:cs="Traditional Arabic" w:hint="cs"/>
          <w:b/>
          <w:bCs/>
          <w:sz w:val="32"/>
          <w:szCs w:val="32"/>
          <w:rtl/>
        </w:rPr>
        <w:t>إ</w:t>
      </w:r>
      <w:r w:rsidRPr="00634111">
        <w:rPr>
          <w:rFonts w:ascii="Traditional Arabic" w:hAnsi="Traditional Arabic" w:cs="Traditional Arabic"/>
          <w:b/>
          <w:bCs/>
          <w:sz w:val="32"/>
          <w:szCs w:val="32"/>
          <w:rtl/>
        </w:rPr>
        <w:t>لكترونية - حجية الرسالة ال</w:t>
      </w:r>
      <w:r w:rsidRPr="00634111">
        <w:rPr>
          <w:rFonts w:ascii="Traditional Arabic" w:hAnsi="Traditional Arabic" w:cs="Traditional Arabic" w:hint="cs"/>
          <w:b/>
          <w:bCs/>
          <w:sz w:val="32"/>
          <w:szCs w:val="32"/>
          <w:rtl/>
        </w:rPr>
        <w:t>إ</w:t>
      </w:r>
      <w:r w:rsidRPr="00634111">
        <w:rPr>
          <w:rFonts w:ascii="Traditional Arabic" w:hAnsi="Traditional Arabic" w:cs="Traditional Arabic"/>
          <w:b/>
          <w:bCs/>
          <w:sz w:val="32"/>
          <w:szCs w:val="32"/>
          <w:rtl/>
        </w:rPr>
        <w:t xml:space="preserve">لكترونية - الكتاب كالخطاب - إقرار - ألفاظ الكناية - مناط العمل بألفاظ الكناية - قرائن - لا عبرة </w:t>
      </w:r>
      <w:r w:rsidRPr="00634111">
        <w:rPr>
          <w:rFonts w:ascii="Traditional Arabic" w:hAnsi="Traditional Arabic" w:cs="Traditional Arabic" w:hint="cs"/>
          <w:b/>
          <w:bCs/>
          <w:sz w:val="32"/>
          <w:szCs w:val="32"/>
          <w:rtl/>
        </w:rPr>
        <w:t>بال</w:t>
      </w:r>
      <w:r w:rsidRPr="00634111">
        <w:rPr>
          <w:rFonts w:ascii="Traditional Arabic" w:hAnsi="Traditional Arabic" w:cs="Traditional Arabic"/>
          <w:b/>
          <w:bCs/>
          <w:sz w:val="32"/>
          <w:szCs w:val="32"/>
          <w:rtl/>
        </w:rPr>
        <w:t>دلالة في مقابل التصريح - دفوع مرسلة.</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مطالبة المدعي إبطال تسجيل الحصة المسجلة باسم المدعى عليه في عقد تأسيس الشركة بسبب صورية هذه الشراكة - استناد المدعي في دعواه على رسالتين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لكتروني</w:t>
      </w:r>
      <w:r w:rsidRPr="00634111">
        <w:rPr>
          <w:rFonts w:ascii="Traditional Arabic" w:hAnsi="Traditional Arabic" w:cs="Traditional Arabic" w:hint="cs"/>
          <w:sz w:val="32"/>
          <w:szCs w:val="32"/>
          <w:rtl/>
        </w:rPr>
        <w:t>تين</w:t>
      </w:r>
      <w:r w:rsidRPr="00634111">
        <w:rPr>
          <w:rFonts w:ascii="Traditional Arabic" w:hAnsi="Traditional Arabic" w:cs="Traditional Arabic"/>
          <w:sz w:val="32"/>
          <w:szCs w:val="32"/>
          <w:rtl/>
        </w:rPr>
        <w:t xml:space="preserve"> موجهتين إليه من قبل المدعى عليه يقر فيه</w:t>
      </w:r>
      <w:r w:rsidRPr="00634111">
        <w:rPr>
          <w:rFonts w:ascii="Traditional Arabic" w:hAnsi="Traditional Arabic" w:cs="Traditional Arabic" w:hint="cs"/>
          <w:sz w:val="32"/>
          <w:szCs w:val="32"/>
          <w:rtl/>
        </w:rPr>
        <w:t>ما</w:t>
      </w:r>
      <w:r w:rsidRPr="00634111">
        <w:rPr>
          <w:rFonts w:ascii="Traditional Arabic" w:hAnsi="Traditional Arabic" w:cs="Traditional Arabic"/>
          <w:sz w:val="32"/>
          <w:szCs w:val="32"/>
          <w:rtl/>
        </w:rPr>
        <w:t xml:space="preserve"> أن المدعي هو المالك الحقيقي لجميع أسهم الشركة وهو صاحب المال - المقرر فقه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 الكتاب كالخطاب، ما يوجب الأخذ بإقرار المدعى عليه الصريح واعتباره مجرد شريك صوري في الشركة - اشتمال الرسالة الثانية على عبارة تعد من ألفاظ الكناية إلا أن القرائن قد تعاضدت على تفسيرها بأن المدعي هو صاحب المال الوحيد في الشركة - عدم الأخذ بدفع المدعى عليه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أن صدور الرسالة الأولى كان لرغبته في عدم الاستمرار في الشركة؛ إذ إن ذلك خلاف الخطاب الصريح ولا عبرة للدلالة في مقابلة التصريح - عدم الأخذ بدفع المدعى عليه من أن صدور الرسالة الثانية كان قبل إنشاء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الثابت أن صدورها كان بعد تأسيس الشركة بسنتين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إلزام المدعى عليه بإفراغ وتسجيل الحصة المسجلة باسمه للمدعي</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74"/>
        </w:numPr>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الكتاب كالخطاب</w:t>
      </w:r>
      <w:r w:rsidRPr="00634111">
        <w:rPr>
          <w:rFonts w:ascii="Traditional Arabic" w:hAnsi="Traditional Arabic" w:cs="Traditional Arabic" w:hint="cs"/>
          <w:sz w:val="32"/>
          <w:szCs w:val="32"/>
          <w:rtl/>
          <w:lang w:bidi="ar-EG"/>
        </w:rPr>
        <w:t>).</w:t>
      </w:r>
    </w:p>
    <w:p w:rsidR="00F37004" w:rsidRPr="00634111" w:rsidRDefault="00F37004" w:rsidP="004925BA">
      <w:pPr>
        <w:pStyle w:val="a3"/>
        <w:numPr>
          <w:ilvl w:val="0"/>
          <w:numId w:val="74"/>
        </w:numPr>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ما ثبت بيقين لا يرتفع إلا بيقين</w:t>
      </w:r>
      <w:r w:rsidRPr="00634111">
        <w:rPr>
          <w:rFonts w:ascii="Traditional Arabic" w:hAnsi="Traditional Arabic" w:cs="Traditional Arabic" w:hint="cs"/>
          <w:sz w:val="32"/>
          <w:szCs w:val="32"/>
          <w:rtl/>
          <w:lang w:bidi="ar-EG"/>
        </w:rPr>
        <w:t>).</w:t>
      </w:r>
    </w:p>
    <w:p w:rsidR="00F37004" w:rsidRPr="00634111" w:rsidRDefault="00F37004" w:rsidP="004925BA">
      <w:pPr>
        <w:pStyle w:val="a3"/>
        <w:numPr>
          <w:ilvl w:val="0"/>
          <w:numId w:val="74"/>
        </w:numPr>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لا عبرة </w:t>
      </w:r>
      <w:r w:rsidRPr="00634111">
        <w:rPr>
          <w:rFonts w:ascii="Traditional Arabic" w:hAnsi="Traditional Arabic" w:cs="Traditional Arabic" w:hint="cs"/>
          <w:sz w:val="32"/>
          <w:szCs w:val="32"/>
          <w:rtl/>
        </w:rPr>
        <w:t>بال</w:t>
      </w:r>
      <w:r w:rsidRPr="00634111">
        <w:rPr>
          <w:rFonts w:ascii="Traditional Arabic" w:hAnsi="Traditional Arabic" w:cs="Traditional Arabic"/>
          <w:sz w:val="32"/>
          <w:szCs w:val="32"/>
          <w:rtl/>
        </w:rPr>
        <w:t>دلالة في مقابلة التصريح</w:t>
      </w:r>
      <w:r w:rsidRPr="00634111">
        <w:rPr>
          <w:rFonts w:ascii="Traditional Arabic" w:hAnsi="Traditional Arabic" w:cs="Traditional Arabic" w:hint="cs"/>
          <w:sz w:val="32"/>
          <w:szCs w:val="32"/>
          <w:rtl/>
          <w:lang w:bidi="ar-EG"/>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تتلخص وقائع هذه القضية وبالقدر اللازم لإصدار الحكم فيها أنه تقدم للمحكمة الإدارية بالرياض المدعي وكالة بلائحة دعوى ضد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يذكر فيها أن المدعى عليه كان 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تنفيذي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لمؤسسة موكله الفردية </w:t>
      </w:r>
      <w:r w:rsidRPr="00634111">
        <w:rPr>
          <w:rFonts w:ascii="Traditional Arabic" w:hAnsi="Traditional Arabic" w:cs="Traditional Arabic" w:hint="cs"/>
          <w:sz w:val="32"/>
          <w:szCs w:val="32"/>
          <w:rtl/>
        </w:rPr>
        <w:t>(د)</w:t>
      </w:r>
      <w:r w:rsidRPr="00634111">
        <w:rPr>
          <w:rFonts w:ascii="Traditional Arabic" w:hAnsi="Traditional Arabic" w:cs="Traditional Arabic"/>
          <w:sz w:val="32"/>
          <w:szCs w:val="32"/>
          <w:rtl/>
        </w:rPr>
        <w:t xml:space="preserve"> وبعد ذلك رغب موكله بتحويل هذه المؤسسة إلى شركة واتفق مع المدعى عليه أن </w:t>
      </w:r>
      <w:r w:rsidRPr="00634111">
        <w:rPr>
          <w:rFonts w:ascii="Traditional Arabic" w:hAnsi="Traditional Arabic" w:cs="Traditional Arabic"/>
          <w:sz w:val="32"/>
          <w:szCs w:val="32"/>
          <w:rtl/>
        </w:rPr>
        <w:lastRenderedPageBreak/>
        <w:t>يكون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صوري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وبعد ذلك يتم تحويل أسهم المدعى عليه إلى أبناء موكله، وتم تأسيس الشركة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ما سبق، وبعدها أصبح المدعى عليه لا يؤدي عمله كما ينبغي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نصحه وتوجيهه بأكثر من طريقة لكي يصحح الأخطاء</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المرتكبة وأن يقوم بعمله على الوجه المطلوب، لكنه استمر في تفريطه وأخطائه بدون مبالاة، وبعد ذلك قرر موكله عزل المدعى عليه من الإدارة وتولى موكله تلك الأعمال، وانتهى في لائحته إلى إبطال تسجيل الحصة المسجلة باسم المدعى عليه في عقد تأسيس الشركة، ومحاسبة المدعى عليه على أخطائه وتفر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طه وإلزامه بالتعويض عن الأضرار المالية والمعنوية التي تسبب بها وقدرها ب</w:t>
      </w:r>
      <w:r w:rsidRPr="00634111">
        <w:rPr>
          <w:rFonts w:ascii="Traditional Arabic" w:hAnsi="Traditional Arabic" w:cs="Traditional Arabic" w:hint="cs"/>
          <w:sz w:val="32"/>
          <w:szCs w:val="32"/>
          <w:rtl/>
          <w:lang w:bidi="ar-EG"/>
        </w:rPr>
        <w:t xml:space="preserve">ـ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lang w:bidi="ar-EG"/>
        </w:rPr>
        <w:t>5.000.000)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ريال، وإلزامه بأتعاب المحاماة وقدرها </w:t>
      </w:r>
      <w:r w:rsidRPr="00634111">
        <w:rPr>
          <w:rFonts w:ascii="Traditional Arabic" w:hAnsi="Traditional Arabic" w:cs="Traditional Arabic" w:hint="cs"/>
          <w:sz w:val="32"/>
          <w:szCs w:val="32"/>
          <w:rtl/>
          <w:lang w:bidi="ar-EG"/>
        </w:rPr>
        <w:t>(200.000)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ال، وأرفق في دعواه ما يراه مستند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لها، وبإحالة القضية لهذه الدائرة لنظرها تم تحديد موعد الجلسة بتاريخ</w:t>
      </w:r>
      <w:r w:rsidRPr="00634111">
        <w:rPr>
          <w:rFonts w:ascii="Traditional Arabic" w:hAnsi="Traditional Arabic" w:cs="Traditional Arabic" w:hint="cs"/>
          <w:sz w:val="32"/>
          <w:szCs w:val="32"/>
          <w:rtl/>
          <w:lang w:bidi="ar-EG"/>
        </w:rPr>
        <w:t xml:space="preserve"> 28/8/1436هـ، </w:t>
      </w:r>
      <w:r w:rsidRPr="00634111">
        <w:rPr>
          <w:rFonts w:ascii="Traditional Arabic" w:hAnsi="Traditional Arabic" w:cs="Traditional Arabic"/>
          <w:sz w:val="32"/>
          <w:szCs w:val="32"/>
          <w:rtl/>
        </w:rPr>
        <w:t xml:space="preserve">والتي حضر فيها المدعي وكالة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 xml:space="preserve">والمدعى عليه أصالة المثبت هويتهما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 xml:space="preserve">صفتهما في محضر الضبط، وسألت الدائرة </w:t>
      </w:r>
      <w:r w:rsidRPr="00634111">
        <w:rPr>
          <w:rFonts w:ascii="Traditional Arabic" w:hAnsi="Traditional Arabic" w:cs="Traditional Arabic"/>
          <w:sz w:val="32"/>
          <w:szCs w:val="32"/>
          <w:rtl/>
          <w:lang w:bidi="ar-EG"/>
        </w:rPr>
        <w:t>المدعي وكالة عن دعوى موكله</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hint="cs"/>
          <w:sz w:val="32"/>
          <w:szCs w:val="32"/>
          <w:rtl/>
          <w:lang w:bidi="ar-EG"/>
        </w:rPr>
        <w:t>ف</w:t>
      </w:r>
      <w:r w:rsidRPr="00634111">
        <w:rPr>
          <w:rFonts w:ascii="Traditional Arabic" w:hAnsi="Traditional Arabic" w:cs="Traditional Arabic"/>
          <w:sz w:val="32"/>
          <w:szCs w:val="32"/>
          <w:rtl/>
          <w:lang w:bidi="ar-EG"/>
        </w:rPr>
        <w:t>قال بأنها وفق ما جاء في لائحة الدعوى والتي س</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ar-EG"/>
        </w:rPr>
        <w:t>ل</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ar-EG"/>
        </w:rPr>
        <w:t>م</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ar-EG"/>
        </w:rPr>
        <w:t xml:space="preserve"> المدعى عليه صورة منها</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ar-EG"/>
        </w:rPr>
        <w:t xml:space="preserve"> وباطلاعه عليها طلب مهلة للرد</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ar-EG"/>
        </w:rPr>
        <w:t xml:space="preserve"> فتم تأجيل الجلسة إلى</w:t>
      </w:r>
      <w:r w:rsidRPr="00634111">
        <w:rPr>
          <w:rFonts w:ascii="Traditional Arabic" w:hAnsi="Traditional Arabic" w:cs="Traditional Arabic" w:hint="cs"/>
          <w:sz w:val="32"/>
          <w:szCs w:val="32"/>
          <w:rtl/>
          <w:lang w:bidi="ar-EG"/>
        </w:rPr>
        <w:t xml:space="preserve"> 16/11/1436هـ </w:t>
      </w:r>
      <w:r w:rsidRPr="00634111">
        <w:rPr>
          <w:rFonts w:ascii="Traditional Arabic" w:hAnsi="Traditional Arabic" w:cs="Traditional Arabic"/>
          <w:sz w:val="32"/>
          <w:szCs w:val="32"/>
          <w:rtl/>
          <w:lang w:bidi="ar-EG"/>
        </w:rPr>
        <w:t>والتي حضر فيها المدع</w:t>
      </w:r>
      <w:r w:rsidRPr="00634111">
        <w:rPr>
          <w:rFonts w:ascii="Traditional Arabic" w:hAnsi="Traditional Arabic" w:cs="Traditional Arabic" w:hint="cs"/>
          <w:sz w:val="32"/>
          <w:szCs w:val="32"/>
          <w:rtl/>
          <w:lang w:bidi="ar-EG"/>
        </w:rPr>
        <w:t>ي</w:t>
      </w:r>
      <w:r w:rsidRPr="00634111">
        <w:rPr>
          <w:rFonts w:ascii="Traditional Arabic" w:hAnsi="Traditional Arabic" w:cs="Traditional Arabic"/>
          <w:sz w:val="32"/>
          <w:szCs w:val="32"/>
          <w:rtl/>
          <w:lang w:bidi="ar-EG"/>
        </w:rPr>
        <w:t xml:space="preserve"> وكالة والمدعى عليه أصالة</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ar-EG"/>
        </w:rPr>
        <w:t xml:space="preserve"> وقدم المدعى عليه مذكرة جاء فيها أنه يؤكد على حقيقة شراكته وأنها ليست</w:t>
      </w:r>
      <w:r w:rsidRPr="00634111">
        <w:rPr>
          <w:rFonts w:ascii="Traditional Arabic" w:hAnsi="Traditional Arabic" w:cs="Traditional Arabic"/>
          <w:sz w:val="32"/>
          <w:szCs w:val="32"/>
          <w:rtl/>
        </w:rPr>
        <w:t xml:space="preserve"> صورية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ويذكر أن المدعي قد عرض عليه زيادة نسبته في الشراكة من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10٪</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إلى </w:t>
      </w:r>
      <w:r w:rsidRPr="00634111">
        <w:rPr>
          <w:rFonts w:ascii="Traditional Arabic" w:hAnsi="Traditional Arabic" w:cs="Traditional Arabic" w:hint="cs"/>
          <w:sz w:val="32"/>
          <w:szCs w:val="32"/>
          <w:rtl/>
          <w:lang w:bidi="ar-EG"/>
        </w:rPr>
        <w:t>(20</w:t>
      </w:r>
      <w:r w:rsidRPr="00634111">
        <w:rPr>
          <w:rFonts w:ascii="Traditional Arabic" w:hAnsi="Traditional Arabic" w:cs="Traditional Arabic"/>
          <w:sz w:val="32"/>
          <w:szCs w:val="32"/>
          <w:rtl/>
          <w:lang w:bidi="ar-EG"/>
        </w:rPr>
        <w:t>٪</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وذلك نظير عمله المتميز في إدارة الشركة، وأجاب عن رسالة البريد التي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رفقها المدعي ضمن مرفقاته في لائحة الدعوى والمرسلة من المدعى عليه إلى المدعي والمؤرخة في</w:t>
      </w:r>
      <w:r w:rsidRPr="00634111">
        <w:rPr>
          <w:rFonts w:ascii="Traditional Arabic" w:hAnsi="Traditional Arabic" w:cs="Traditional Arabic" w:hint="cs"/>
          <w:sz w:val="32"/>
          <w:szCs w:val="32"/>
          <w:rtl/>
          <w:lang w:bidi="ar-EG"/>
        </w:rPr>
        <w:t xml:space="preserve"> 5/11/2013م، </w:t>
      </w:r>
      <w:r w:rsidRPr="00634111">
        <w:rPr>
          <w:rFonts w:ascii="Traditional Arabic" w:hAnsi="Traditional Arabic" w:cs="Traditional Arabic"/>
          <w:sz w:val="32"/>
          <w:szCs w:val="32"/>
          <w:rtl/>
        </w:rPr>
        <w:t>والتي تنص على 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يلي: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أفيدكم وأقر أنا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مدير عام شركة </w:t>
      </w:r>
      <w:r w:rsidRPr="00634111">
        <w:rPr>
          <w:rFonts w:ascii="Traditional Arabic" w:hAnsi="Traditional Arabic" w:cs="Traditional Arabic" w:hint="cs"/>
          <w:sz w:val="32"/>
          <w:szCs w:val="32"/>
          <w:rtl/>
        </w:rPr>
        <w:t>(د)</w:t>
      </w:r>
      <w:r w:rsidRPr="00634111">
        <w:rPr>
          <w:rFonts w:ascii="Traditional Arabic" w:hAnsi="Traditional Arabic" w:cs="Traditional Arabic"/>
          <w:sz w:val="32"/>
          <w:szCs w:val="32"/>
          <w:rtl/>
        </w:rPr>
        <w:t xml:space="preserve">، الشريك بنسبة سهم واحد إلى تسعة أسهم في شركة </w:t>
      </w:r>
      <w:r w:rsidRPr="00634111">
        <w:rPr>
          <w:rFonts w:ascii="Traditional Arabic" w:hAnsi="Traditional Arabic" w:cs="Traditional Arabic" w:hint="cs"/>
          <w:sz w:val="32"/>
          <w:szCs w:val="32"/>
          <w:rtl/>
        </w:rPr>
        <w:t>(د)</w:t>
      </w:r>
      <w:r w:rsidRPr="00634111">
        <w:rPr>
          <w:rFonts w:ascii="Traditional Arabic" w:hAnsi="Traditional Arabic" w:cs="Traditional Arabic"/>
          <w:sz w:val="32"/>
          <w:szCs w:val="32"/>
          <w:rtl/>
        </w:rPr>
        <w:t xml:space="preserve"> (حسب</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عقد تأسيس الشركة أن هذه النسبة حسب الاتفاق بيني والدكتور </w:t>
      </w:r>
      <w:r w:rsidRPr="00634111">
        <w:rPr>
          <w:rFonts w:ascii="Traditional Arabic" w:hAnsi="Traditional Arabic" w:cs="Traditional Arabic" w:hint="cs"/>
          <w:sz w:val="32"/>
          <w:szCs w:val="32"/>
          <w:rtl/>
        </w:rPr>
        <w:t xml:space="preserve">(المدعي) </w:t>
      </w:r>
      <w:r w:rsidRPr="00634111">
        <w:rPr>
          <w:rFonts w:ascii="Traditional Arabic" w:hAnsi="Traditional Arabic" w:cs="Traditional Arabic"/>
          <w:sz w:val="32"/>
          <w:szCs w:val="32"/>
          <w:rtl/>
        </w:rPr>
        <w:t>(المالك الوحيد حقيقة لجميع الأسهم) بالتفاهم بيننا بغرض تحويل المؤسسة إلى 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وبذلك فإني حسب 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ورد لا أملك أي حصة في الشركة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أجاب عن هذه الرسالة أنها قد صدرت منه بعد أن فاض به الأمر من تصرفات المدعي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وتدخلاته غير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نظامية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وكانت لديه الرغبة في عدم الاستمرار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ويذكر أنها لم تتضمن أي إشارة عن التنازل عن الحصص في الشركة، ويجيب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الادعاء الذي يقول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نه لا يؤدي العمل بشكل صحيح بأن المدعي يثني على عمله في مناسبات كثيرة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ومنها رسائل بالبريد تبين النجاحات المتتابعة للشركة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تزويد وكيل المدعي بنسخة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وباطلاعه عليها استمهل للرد، وتم تأجيل الجلسة إلى</w:t>
      </w:r>
      <w:r w:rsidRPr="00634111">
        <w:rPr>
          <w:rFonts w:ascii="Traditional Arabic" w:hAnsi="Traditional Arabic" w:cs="Traditional Arabic" w:hint="cs"/>
          <w:sz w:val="32"/>
          <w:szCs w:val="32"/>
          <w:rtl/>
          <w:lang w:bidi="ar-EG"/>
        </w:rPr>
        <w:t xml:space="preserve"> 10/3/1437هـ، </w:t>
      </w:r>
      <w:r w:rsidRPr="00634111">
        <w:rPr>
          <w:rFonts w:ascii="Traditional Arabic" w:hAnsi="Traditional Arabic" w:cs="Traditional Arabic"/>
          <w:sz w:val="32"/>
          <w:szCs w:val="32"/>
          <w:rtl/>
        </w:rPr>
        <w:t>والتي حضر فيها الطرفان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وقدم وكيل المدعي مذكرة مكونة من صفحتين ومرفق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تتضمن أن المدعى عليه قد صادق على صحة رسالة البريد وهي صادرة منه وعنو</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ها ب</w:t>
      </w:r>
      <w:r w:rsidRPr="00634111">
        <w:rPr>
          <w:rFonts w:ascii="Traditional Arabic" w:hAnsi="Traditional Arabic" w:cs="Traditional Arabic" w:hint="cs"/>
          <w:sz w:val="32"/>
          <w:szCs w:val="32"/>
          <w:rtl/>
          <w:lang w:bidi="ar-EG"/>
        </w:rPr>
        <w:t xml:space="preserve">ـ </w:t>
      </w:r>
      <w:r w:rsidRPr="00634111">
        <w:rPr>
          <w:rFonts w:ascii="Traditional Arabic" w:hAnsi="Traditional Arabic" w:cs="Traditional Arabic"/>
          <w:sz w:val="32"/>
          <w:szCs w:val="32"/>
          <w:rtl/>
        </w:rPr>
        <w:t>(إقرار)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وهي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عد إقرار صريح من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ولو كان الأمر كما يذكر أن هذه الرسالة صدرت منه</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بعد أن فاض به الأمر من تصرفات المدعي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فلماذا لم يذكر ذلك في نص الرسالة؟ وانتهى في مذكرة رد</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إلى حصر الدعوى بالمطالبة بإبطال تسجيل الحصة المسجلة باسم المدعى عليه في عقد التأسيس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وتأجيل باقي الطلبات في دعوى مستقلة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تزويد المدعى عليه </w:t>
      </w:r>
      <w:r w:rsidRPr="00634111">
        <w:rPr>
          <w:rFonts w:ascii="Traditional Arabic" w:hAnsi="Traditional Arabic" w:cs="Traditional Arabic"/>
          <w:sz w:val="32"/>
          <w:szCs w:val="32"/>
          <w:rtl/>
        </w:rPr>
        <w:lastRenderedPageBreak/>
        <w:t>أصالة بنسخة منها وباطلاعه عليها استمهل للرد، وتم تأجيل الجلسة إلى</w:t>
      </w:r>
      <w:r w:rsidRPr="00634111">
        <w:rPr>
          <w:rFonts w:ascii="Traditional Arabic" w:hAnsi="Traditional Arabic" w:cs="Traditional Arabic" w:hint="cs"/>
          <w:sz w:val="32"/>
          <w:szCs w:val="32"/>
          <w:rtl/>
          <w:lang w:bidi="ar-EG"/>
        </w:rPr>
        <w:t xml:space="preserve"> 13/5/1437هـ، </w:t>
      </w:r>
      <w:r w:rsidRPr="00634111">
        <w:rPr>
          <w:rFonts w:ascii="Traditional Arabic" w:hAnsi="Traditional Arabic" w:cs="Traditional Arabic"/>
          <w:sz w:val="32"/>
          <w:szCs w:val="32"/>
          <w:rtl/>
        </w:rPr>
        <w:t>والتي حضر فيها طرفا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وقدم المدعى عليه أصالة مذكرة جاء فيها أن مطالبة المدعي جاءت بعد أن علم بجواز (شركة الشخص الواحد) في نظام الشركات الجديد، ويذكر أن عقد تأسيس الشركة </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ي المادة السابعة منه نصت على أنه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يقر الشركاء بأنه تم توزيع الحصص فيما بينهم وتم الوفاء بقيمتها كاملة. وأودعت الحصص النقدية لدى البنوك المعتمدة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ويطلب التزام المدعي بمضمون عقد التأسيس، وتم تزويد وكيل المدعي بنسخة منها وباطلاعه عليها استمهل للرد، وتم تأجيل الجلسة إلى</w:t>
      </w:r>
      <w:r w:rsidRPr="00634111">
        <w:rPr>
          <w:rFonts w:ascii="Traditional Arabic" w:hAnsi="Traditional Arabic" w:cs="Traditional Arabic" w:hint="cs"/>
          <w:sz w:val="32"/>
          <w:szCs w:val="32"/>
          <w:rtl/>
          <w:lang w:bidi="ar-EG"/>
        </w:rPr>
        <w:t xml:space="preserve"> 18/7/1437هـ، </w:t>
      </w:r>
      <w:r w:rsidRPr="00634111">
        <w:rPr>
          <w:rFonts w:ascii="Traditional Arabic" w:hAnsi="Traditional Arabic" w:cs="Traditional Arabic"/>
          <w:sz w:val="32"/>
          <w:szCs w:val="32"/>
          <w:rtl/>
        </w:rPr>
        <w:t xml:space="preserve">والتي حضر فيها الطرفان وذكر وكيل المدعي بأنه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حضر شهود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ويرغب في سماع شهادتهم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وأفهمته الدائرة بأن عليه إحضارهم في الجلسة القادمة، وتم تأجيل الجلسة إلى</w:t>
      </w:r>
      <w:r w:rsidRPr="00634111">
        <w:rPr>
          <w:rFonts w:ascii="Traditional Arabic" w:hAnsi="Traditional Arabic" w:cs="Traditional Arabic" w:hint="cs"/>
          <w:sz w:val="32"/>
          <w:szCs w:val="32"/>
          <w:rtl/>
          <w:lang w:bidi="ar-EG"/>
        </w:rPr>
        <w:t xml:space="preserve"> 20/7/1437هـ، </w:t>
      </w:r>
      <w:r w:rsidRPr="00634111">
        <w:rPr>
          <w:rFonts w:ascii="Traditional Arabic" w:hAnsi="Traditional Arabic" w:cs="Traditional Arabic"/>
          <w:sz w:val="32"/>
          <w:szCs w:val="32"/>
          <w:rtl/>
        </w:rPr>
        <w:t>والتي حضر فيها طرفا الدعوى،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حضر المدعي وكالة الشاهد </w:t>
      </w:r>
      <w:r w:rsidRPr="00634111">
        <w:rPr>
          <w:rFonts w:ascii="Traditional Arabic" w:hAnsi="Traditional Arabic" w:cs="Traditional Arabic" w:hint="cs"/>
          <w:sz w:val="32"/>
          <w:szCs w:val="32"/>
          <w:rtl/>
        </w:rPr>
        <w:t xml:space="preserve">(مشاري)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سعودي الجنسية - سجل مدني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مواليد</w:t>
      </w:r>
      <w:r w:rsidRPr="00634111">
        <w:rPr>
          <w:rFonts w:ascii="Traditional Arabic" w:hAnsi="Traditional Arabic" w:cs="Traditional Arabic" w:hint="cs"/>
          <w:sz w:val="32"/>
          <w:szCs w:val="32"/>
          <w:rtl/>
          <w:lang w:bidi="ar-EG"/>
        </w:rPr>
        <w:t xml:space="preserve"> 18/2/1408هـ، </w:t>
      </w:r>
      <w:r w:rsidRPr="00634111">
        <w:rPr>
          <w:rFonts w:ascii="Traditional Arabic" w:hAnsi="Traditional Arabic" w:cs="Traditional Arabic"/>
          <w:sz w:val="32"/>
          <w:szCs w:val="32"/>
          <w:rtl/>
        </w:rPr>
        <w:t>يسكن بالرياض ويعمل لدى وزارة التعليم وعلاقته بالمدعي وكالة أنه متدرب لديه بلا مقابل وعلاقته بالمدعي أصالة يقوم بأعمال تخص المكتب وليس له علاقة بالمدعى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وبسؤاله عن ما لديه من شهادة</w:t>
      </w:r>
      <w:r w:rsidRPr="00634111">
        <w:rPr>
          <w:rFonts w:ascii="Traditional Arabic" w:hAnsi="Traditional Arabic" w:cs="Traditional Arabic" w:hint="cs"/>
          <w:sz w:val="32"/>
          <w:szCs w:val="32"/>
          <w:rtl/>
          <w:lang w:bidi="ar-EG"/>
        </w:rPr>
        <w:t xml:space="preserve"> أجاب ق</w:t>
      </w:r>
      <w:r w:rsidRPr="00634111">
        <w:rPr>
          <w:rFonts w:ascii="Traditional Arabic" w:hAnsi="Traditional Arabic" w:cs="Traditional Arabic"/>
          <w:sz w:val="32"/>
          <w:szCs w:val="32"/>
          <w:rtl/>
        </w:rPr>
        <w:t>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أشهد الله أنه منذ سنة ونصف تقريب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حضر </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المدعى عليه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إلى المدعي وكالة</w:t>
      </w:r>
      <w:r w:rsidRPr="00634111">
        <w:rPr>
          <w:rFonts w:ascii="Traditional Arabic" w:hAnsi="Traditional Arabic" w:cs="Traditional Arabic" w:hint="cs"/>
          <w:sz w:val="32"/>
          <w:szCs w:val="32"/>
          <w:rtl/>
        </w:rPr>
        <w:t xml:space="preserve"> (عبدالله)</w:t>
      </w:r>
      <w:r w:rsidRPr="00634111">
        <w:rPr>
          <w:rFonts w:ascii="Traditional Arabic" w:hAnsi="Traditional Arabic" w:cs="Traditional Arabic"/>
          <w:sz w:val="32"/>
          <w:szCs w:val="32"/>
          <w:rtl/>
        </w:rPr>
        <w:t xml:space="preserve"> في مكتب</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وذكر له أن</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الشراكة التي بينه وبين المدعي أصالة شراكة صورية وطلب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 xml:space="preserve">من </w:t>
      </w:r>
      <w:r w:rsidRPr="00634111">
        <w:rPr>
          <w:rFonts w:ascii="Traditional Arabic" w:hAnsi="Traditional Arabic" w:cs="Traditional Arabic" w:hint="cs"/>
          <w:sz w:val="32"/>
          <w:szCs w:val="32"/>
          <w:rtl/>
        </w:rPr>
        <w:t xml:space="preserve">(المدعى عليه) </w:t>
      </w:r>
      <w:r w:rsidRPr="00634111">
        <w:rPr>
          <w:rFonts w:ascii="Traditional Arabic" w:hAnsi="Traditional Arabic" w:cs="Traditional Arabic"/>
          <w:sz w:val="32"/>
          <w:szCs w:val="32"/>
          <w:rtl/>
        </w:rPr>
        <w:t xml:space="preserve">توقيع ورقة بذلك ولم يوقعها المدعی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وخرج من المكتب وهو غاضب، وهذا ما لدي من شهادة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وبعرضها على المدعى عليه طلب سؤال الشاهد فسأله عدة أسئلة، الأول عن المكان الذي جر</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 فيه المناقشة بينه وبين </w:t>
      </w:r>
      <w:r w:rsidRPr="00634111">
        <w:rPr>
          <w:rFonts w:ascii="Traditional Arabic" w:hAnsi="Traditional Arabic" w:cs="Traditional Arabic" w:hint="cs"/>
          <w:sz w:val="32"/>
          <w:szCs w:val="32"/>
          <w:rtl/>
        </w:rPr>
        <w:t>(عبدالله)</w:t>
      </w:r>
      <w:r w:rsidRPr="00634111">
        <w:rPr>
          <w:rFonts w:ascii="Traditional Arabic" w:hAnsi="Traditional Arabic" w:cs="Traditional Arabic"/>
          <w:sz w:val="32"/>
          <w:szCs w:val="32"/>
          <w:rtl/>
        </w:rPr>
        <w:t>، وهل كان النقاش بحضور الشاهد أ</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 لا؟ فأجاب الشاهد قائلا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 xml:space="preserve">ن المدعى عليه لما حضر </w:t>
      </w:r>
      <w:r w:rsidRPr="00634111">
        <w:rPr>
          <w:rFonts w:ascii="Traditional Arabic" w:hAnsi="Traditional Arabic" w:cs="Traditional Arabic" w:hint="cs"/>
          <w:sz w:val="32"/>
          <w:szCs w:val="32"/>
          <w:rtl/>
        </w:rPr>
        <w:t xml:space="preserve">إلى </w:t>
      </w:r>
      <w:r w:rsidRPr="00634111">
        <w:rPr>
          <w:rFonts w:ascii="Traditional Arabic" w:hAnsi="Traditional Arabic" w:cs="Traditional Arabic"/>
          <w:sz w:val="32"/>
          <w:szCs w:val="32"/>
          <w:rtl/>
        </w:rPr>
        <w:t xml:space="preserve">مكتب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كنت جالس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الاستقبال فدخل </w:t>
      </w:r>
      <w:r w:rsidRPr="00634111">
        <w:rPr>
          <w:rFonts w:ascii="Traditional Arabic" w:hAnsi="Traditional Arabic" w:cs="Traditional Arabic" w:hint="cs"/>
          <w:sz w:val="32"/>
          <w:szCs w:val="32"/>
          <w:rtl/>
        </w:rPr>
        <w:t xml:space="preserve">(المدعى عليه) </w:t>
      </w:r>
      <w:r w:rsidRPr="00634111">
        <w:rPr>
          <w:rFonts w:ascii="Traditional Arabic" w:hAnsi="Traditional Arabic" w:cs="Traditional Arabic"/>
          <w:sz w:val="32"/>
          <w:szCs w:val="32"/>
          <w:rtl/>
        </w:rPr>
        <w:t xml:space="preserve">مكتب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ولا أدري ما جرى بينهما في المكتب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خرجا وسل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م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للمدعى عليه ورقة تثبت صورية الشراكة لكن المدعى عليه لم يوقعها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وذكر المدعى عليه أنه شريك شراكة صورية في الشركة، وخرج ليس عليه أثر الغضب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ثم سأل المدعى عليه الشاهد عن هيئته لما حضر فأجاب الشاهد أن لحيته كانت متوسطة وليست كث</w:t>
      </w:r>
      <w:r w:rsidRPr="00634111">
        <w:rPr>
          <w:rFonts w:ascii="Traditional Arabic" w:hAnsi="Traditional Arabic" w:cs="Traditional Arabic" w:hint="cs"/>
          <w:sz w:val="32"/>
          <w:szCs w:val="32"/>
          <w:rtl/>
        </w:rPr>
        <w:t xml:space="preserve">ة </w:t>
      </w:r>
      <w:r w:rsidRPr="00634111">
        <w:rPr>
          <w:rFonts w:ascii="Traditional Arabic" w:hAnsi="Traditional Arabic" w:cs="Traditional Arabic"/>
          <w:sz w:val="32"/>
          <w:szCs w:val="32"/>
          <w:rtl/>
        </w:rPr>
        <w:t>كما هي عليه الآن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ولا يذكر باقي التفاصيل، ثم سأل المدعى عليه الشاهد عن المكتب الذي جرى فيه اللقاء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فأجاب أنه</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كان في المكتب الجديد الكائن في حي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طريق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سأل المدعى عليه الشاهد </w:t>
      </w:r>
      <w:r w:rsidRPr="00634111">
        <w:rPr>
          <w:rFonts w:ascii="Traditional Arabic" w:hAnsi="Traditional Arabic" w:cs="Traditional Arabic" w:hint="cs"/>
          <w:sz w:val="32"/>
          <w:szCs w:val="32"/>
          <w:rtl/>
        </w:rPr>
        <w:t xml:space="preserve">عن </w:t>
      </w:r>
      <w:r w:rsidRPr="00634111">
        <w:rPr>
          <w:rFonts w:ascii="Traditional Arabic" w:hAnsi="Traditional Arabic" w:cs="Traditional Arabic"/>
          <w:sz w:val="32"/>
          <w:szCs w:val="32"/>
          <w:rtl/>
        </w:rPr>
        <w:t xml:space="preserve">شكله فأجاب الشاهد لا أذكر الشكل والطول والوزن، لكن الذي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عتقده أنه لم يكن نحيف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ثم سأل المدعى عليه الشاهد عن وقت اللقاء فأجاب قائل</w:t>
      </w:r>
      <w:r w:rsidRPr="00634111">
        <w:rPr>
          <w:rFonts w:ascii="Traditional Arabic" w:hAnsi="Traditional Arabic" w:cs="Traditional Arabic" w:hint="cs"/>
          <w:sz w:val="32"/>
          <w:szCs w:val="32"/>
          <w:rtl/>
        </w:rPr>
        <w:t>اً: "</w:t>
      </w:r>
      <w:r w:rsidRPr="00634111">
        <w:rPr>
          <w:rFonts w:ascii="Traditional Arabic" w:hAnsi="Traditional Arabic" w:cs="Traditional Arabic"/>
          <w:sz w:val="32"/>
          <w:szCs w:val="32"/>
          <w:rtl/>
        </w:rPr>
        <w:t>كان في الفترة المسائية ر</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ما بين المغرب والعشاء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ثم قرر المدعى عليه الجواب عن ما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جاء في شهادة الشاهد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ما ذكره الشاهد غير صحيح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أنا لا أعرف مكتب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الذي ذكره الشاهد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قدم المدعي وكالة مذكرة جاء فيها أن المدعى عليه أرسل للمدعي رسالة بريد بتار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lang w:bidi="ar-EG"/>
        </w:rPr>
        <w:t xml:space="preserve"> 16/2/1436هـ، </w:t>
      </w:r>
      <w:r w:rsidRPr="00634111">
        <w:rPr>
          <w:rFonts w:ascii="Traditional Arabic" w:hAnsi="Traditional Arabic" w:cs="Traditional Arabic"/>
          <w:sz w:val="32"/>
          <w:szCs w:val="32"/>
          <w:rtl/>
        </w:rPr>
        <w:t xml:space="preserve">والتي يقول فيها المدعى عليه: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متناني لصاحب المال الذي وثق في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ثقة لم أرها قط في حياتي العملية. ولا أعلم صاحب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مال فعل ذلك كما فعلت أيها الوالد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ويذكر أن </w:t>
      </w:r>
      <w:r w:rsidRPr="00634111">
        <w:rPr>
          <w:rFonts w:ascii="Traditional Arabic" w:hAnsi="Traditional Arabic" w:cs="Traditional Arabic"/>
          <w:sz w:val="32"/>
          <w:szCs w:val="32"/>
          <w:rtl/>
        </w:rPr>
        <w:lastRenderedPageBreak/>
        <w:t>هذا إقرار آخر صريح من المدعى عليه يؤكد أن المالك الحقيقي لجميع الحصص هو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وسلم المدعى عليه نسخة منها و</w:t>
      </w:r>
      <w:r w:rsidRPr="00634111">
        <w:rPr>
          <w:rFonts w:ascii="Traditional Arabic" w:hAnsi="Traditional Arabic" w:cs="Traditional Arabic" w:hint="cs"/>
          <w:sz w:val="32"/>
          <w:szCs w:val="32"/>
          <w:rtl/>
        </w:rPr>
        <w:t xml:space="preserve">بعد </w:t>
      </w:r>
      <w:r w:rsidRPr="00634111">
        <w:rPr>
          <w:rFonts w:ascii="Traditional Arabic" w:hAnsi="Traditional Arabic" w:cs="Traditional Arabic"/>
          <w:sz w:val="32"/>
          <w:szCs w:val="32"/>
          <w:rtl/>
        </w:rPr>
        <w:t>اطلاعه عليها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استمهل للرد، وتم تأجيل الجلسة إلى</w:t>
      </w:r>
      <w:r w:rsidRPr="00634111">
        <w:rPr>
          <w:rFonts w:ascii="Traditional Arabic" w:hAnsi="Traditional Arabic" w:cs="Traditional Arabic" w:hint="cs"/>
          <w:sz w:val="32"/>
          <w:szCs w:val="32"/>
          <w:rtl/>
          <w:lang w:bidi="ar-EG"/>
        </w:rPr>
        <w:t xml:space="preserve"> 4/8/1437هـ، </w:t>
      </w:r>
      <w:r w:rsidRPr="00634111">
        <w:rPr>
          <w:rFonts w:ascii="Traditional Arabic" w:hAnsi="Traditional Arabic" w:cs="Traditional Arabic"/>
          <w:sz w:val="32"/>
          <w:szCs w:val="32"/>
          <w:rtl/>
        </w:rPr>
        <w:t>والتي حضر فيها وكيل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والمدعى عليه أصالة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وسألت الدائرة بتشكيلها الجديد المدعي وكالة عن دعوى موكله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فذكر أنها وفق ما جاء في لائحة الدعوى وصور المستندات المرفقة معها والمذكرات اللاحقة والمقدمة في الجلسات السابقة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سألت الدائرة المدعى عليه عن الرد فأحال إلى مذكراته السابقة والمقدمة في الجلسات السابقة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قدم مذكرة ذكر أنها تتضمن الرد على مذكرة وكيل المدعي المقدمة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في الجلسة السابقة وعلى ما ورد في شهادة الشاهد المدونة في المحضر السابق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ومجمل الرد يكمن بقوله أن الشاهد عمل لدى وكيل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ذلك يكون </w:t>
      </w:r>
      <w:r w:rsidRPr="00634111">
        <w:rPr>
          <w:rFonts w:ascii="Traditional Arabic" w:hAnsi="Traditional Arabic" w:cs="Traditional Arabic" w:hint="cs"/>
          <w:sz w:val="32"/>
          <w:szCs w:val="32"/>
          <w:rtl/>
        </w:rPr>
        <w:t xml:space="preserve">له </w:t>
      </w:r>
      <w:r w:rsidRPr="00634111">
        <w:rPr>
          <w:rFonts w:ascii="Traditional Arabic" w:hAnsi="Traditional Arabic" w:cs="Traditional Arabic"/>
          <w:sz w:val="32"/>
          <w:szCs w:val="32"/>
          <w:rtl/>
        </w:rPr>
        <w:t>مصلحة لديه، ويذكر أن الشاهد يكثر من تكرار العبارات</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الظنية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عتقد، يمكن) ولو افترضنا صحة الشهادة فإنها لا تدل على صورية 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وإنما تثبت الحادثة عدم موافقة المدعى عليه على التوقيع بما يطلبه وكيل المدعي بشأن إثبات الصورية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زود وكيل المدعي بنسخة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وبعد اطلاعه عليها طلب مهلة للرد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سألت الدائرة المدعى عليه عن الرسالتين المرسلتين منه عبر البريد ال</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لكتروني للمدعي، الأولى بتاريخ</w:t>
      </w:r>
      <w:r w:rsidRPr="00634111">
        <w:rPr>
          <w:rFonts w:ascii="Traditional Arabic" w:hAnsi="Traditional Arabic" w:cs="Traditional Arabic" w:hint="cs"/>
          <w:sz w:val="32"/>
          <w:szCs w:val="32"/>
          <w:rtl/>
          <w:lang w:bidi="ar-EG"/>
        </w:rPr>
        <w:t xml:space="preserve"> 5/11/2013م، </w:t>
      </w:r>
      <w:r w:rsidRPr="00634111">
        <w:rPr>
          <w:rFonts w:ascii="Traditional Arabic" w:hAnsi="Traditional Arabic" w:cs="Traditional Arabic"/>
          <w:sz w:val="32"/>
          <w:szCs w:val="32"/>
          <w:rtl/>
        </w:rPr>
        <w:t>والثانية بتاريخ</w:t>
      </w:r>
      <w:r w:rsidRPr="00634111">
        <w:rPr>
          <w:rFonts w:ascii="Traditional Arabic" w:hAnsi="Traditional Arabic" w:cs="Traditional Arabic" w:hint="cs"/>
          <w:sz w:val="32"/>
          <w:szCs w:val="32"/>
          <w:rtl/>
          <w:lang w:bidi="ar-EG"/>
        </w:rPr>
        <w:t xml:space="preserve"> 16/2/1436هـ، </w:t>
      </w:r>
      <w:r w:rsidRPr="00634111">
        <w:rPr>
          <w:rFonts w:ascii="Traditional Arabic" w:hAnsi="Traditional Arabic" w:cs="Traditional Arabic"/>
          <w:sz w:val="32"/>
          <w:szCs w:val="32"/>
          <w:rtl/>
        </w:rPr>
        <w:t>فذكر بأن ما ورد فيهما صحيح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أوضح الرد على ما جاء في الرسالة الثانية في الصفحة الثالثة من مذكرته المقدمة في هذه الجلسة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تفيد أنه يقصد بقوله (صاحب المال) هو المدعي قبل إنشاء الشركة، وتم تأجيل الجلسة إلى هذا اليوم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حضر فيها الطرفان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 وكيل المدعي عن جوابه ذكر بأن مذكرة المدعى عليه المقدمة في الجلسة السابقة ليس فيها ما يستوجب الرد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ويكتفي بما سبق تقديمه كما قرر المدعى عليه الاكتفاء بما سبق تقديمه وعدم</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وجود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ي إضافة، وبعد ذلك رفعت الجلسة للمداولة وإصدار الحكم</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 xml:space="preserve">حيث إن وكيل المدعي قد حصر دعوی موكله بطلب إبطال تسجيل الحصة المسجلة باسم المدعى عليه في عقد تأسيس شركة </w:t>
      </w:r>
      <w:r w:rsidRPr="00634111">
        <w:rPr>
          <w:rFonts w:ascii="Traditional Arabic" w:hAnsi="Traditional Arabic" w:cs="Traditional Arabic" w:hint="cs"/>
          <w:sz w:val="32"/>
          <w:szCs w:val="32"/>
          <w:rtl/>
        </w:rPr>
        <w:t xml:space="preserve">(د) </w:t>
      </w:r>
      <w:r w:rsidRPr="00634111">
        <w:rPr>
          <w:rFonts w:ascii="Traditional Arabic" w:hAnsi="Traditional Arabic" w:cs="Traditional Arabic"/>
          <w:sz w:val="32"/>
          <w:szCs w:val="32"/>
          <w:rtl/>
        </w:rPr>
        <w:t>وذلك بسبب صورية هذه الشراكة. وحيث إن أساس هذه المطالبة هي</w:t>
      </w:r>
      <w:r w:rsidRPr="00634111">
        <w:rPr>
          <w:rFonts w:ascii="Traditional Arabic" w:hAnsi="Traditional Arabic" w:cs="Traditional Arabic" w:hint="cs"/>
          <w:sz w:val="32"/>
          <w:szCs w:val="32"/>
          <w:rtl/>
          <w:lang w:bidi="ar-EG"/>
        </w:rPr>
        <w:t xml:space="preserve"> ال</w:t>
      </w:r>
      <w:r w:rsidRPr="00634111">
        <w:rPr>
          <w:rFonts w:ascii="Traditional Arabic" w:hAnsi="Traditional Arabic" w:cs="Traditional Arabic"/>
          <w:sz w:val="32"/>
          <w:szCs w:val="32"/>
          <w:rtl/>
        </w:rPr>
        <w:t>شراكة القائمة بين الطرفين والتي يطلب وكيل المدعي إبطالها، فإن ذلك يعد من القضايا التي تقع بين الشركاء المنصوص عليها في المادة (443) من نظام المحكمة التجارية، وديوان المظالم مختص بنظر المنازعات الناشئة عنها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والفصل فيها حسب نص قراري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مجلس الوزراء رقم</w:t>
      </w:r>
      <w:r w:rsidRPr="00634111">
        <w:rPr>
          <w:rFonts w:ascii="Traditional Arabic" w:hAnsi="Traditional Arabic" w:cs="Traditional Arabic" w:hint="cs"/>
          <w:sz w:val="32"/>
          <w:szCs w:val="32"/>
          <w:rtl/>
          <w:lang w:bidi="ar-EG"/>
        </w:rPr>
        <w:t xml:space="preserve"> (241) </w:t>
      </w:r>
      <w:r w:rsidRPr="00634111">
        <w:rPr>
          <w:rFonts w:ascii="Traditional Arabic" w:hAnsi="Traditional Arabic" w:cs="Traditional Arabic"/>
          <w:sz w:val="32"/>
          <w:szCs w:val="32"/>
          <w:rtl/>
        </w:rPr>
        <w:t xml:space="preserve">لعام </w:t>
      </w:r>
      <w:r w:rsidRPr="00634111">
        <w:rPr>
          <w:rFonts w:ascii="Traditional Arabic" w:hAnsi="Traditional Arabic" w:cs="Traditional Arabic" w:hint="cs"/>
          <w:sz w:val="32"/>
          <w:szCs w:val="32"/>
          <w:rtl/>
          <w:lang w:bidi="ar-EG"/>
        </w:rPr>
        <w:t xml:space="preserve">1407هـ، </w:t>
      </w:r>
      <w:r w:rsidRPr="00634111">
        <w:rPr>
          <w:rFonts w:ascii="Traditional Arabic" w:hAnsi="Traditional Arabic" w:cs="Traditional Arabic"/>
          <w:sz w:val="32"/>
          <w:szCs w:val="32"/>
          <w:rtl/>
        </w:rPr>
        <w:t xml:space="preserve">ورقم </w:t>
      </w:r>
      <w:r w:rsidRPr="00634111">
        <w:rPr>
          <w:rFonts w:ascii="Traditional Arabic" w:hAnsi="Traditional Arabic" w:cs="Traditional Arabic" w:hint="cs"/>
          <w:sz w:val="32"/>
          <w:szCs w:val="32"/>
          <w:rtl/>
          <w:lang w:bidi="ar-EG"/>
        </w:rPr>
        <w:t>(261) لعام 1423هـ</w:t>
      </w:r>
      <w:r w:rsidRPr="00634111">
        <w:rPr>
          <w:rFonts w:ascii="Traditional Arabic" w:hAnsi="Traditional Arabic" w:cs="Traditional Arabic"/>
          <w:sz w:val="32"/>
          <w:szCs w:val="32"/>
          <w:rtl/>
        </w:rPr>
        <w:t>، كما تختص الدائرة بنظر هذه الدعوى مكاني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حسب ما نصت عليه المادة الثانية من نظام المرافعات أمام ديوان المظالم الصادر بالمرسوم الملكي رقم (م/3) وتار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lang w:bidi="ar-EG"/>
        </w:rPr>
        <w:t xml:space="preserve"> 22/1/1435هـ، </w:t>
      </w:r>
      <w:r w:rsidRPr="00634111">
        <w:rPr>
          <w:rFonts w:ascii="Traditional Arabic" w:hAnsi="Traditional Arabic" w:cs="Traditional Arabic"/>
          <w:sz w:val="32"/>
          <w:szCs w:val="32"/>
          <w:rtl/>
        </w:rPr>
        <w:t>كما أنها مختصة نوعي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حسبما تنص عليه قرارات وتعاميم معالي رئيس الديوان رئيس مجلس القضاء الإداري المنظمة لذلك. وحيث إنه وفيما يخص موضوع الدعوى فإن وكيل المدعي قد أسس مطالبته بإبطال </w:t>
      </w:r>
      <w:r w:rsidRPr="00634111">
        <w:rPr>
          <w:rFonts w:ascii="Traditional Arabic" w:hAnsi="Traditional Arabic" w:cs="Traditional Arabic"/>
          <w:sz w:val="32"/>
          <w:szCs w:val="32"/>
          <w:rtl/>
        </w:rPr>
        <w:lastRenderedPageBreak/>
        <w:t>تسجيل الحصة المسجلة باسم المدعى عليه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الرسالتين المرسلتين من المدعى عليه عبر البريد ال</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لكتروني الخاص به إلى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والمتضمنتين أن المدعي هو المالك الحقيقي لجميع الأسهم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إن</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الرسالة الأولى المؤرخة في</w:t>
      </w:r>
      <w:r w:rsidRPr="00634111">
        <w:rPr>
          <w:rFonts w:ascii="Traditional Arabic" w:hAnsi="Traditional Arabic" w:cs="Traditional Arabic" w:hint="cs"/>
          <w:sz w:val="32"/>
          <w:szCs w:val="32"/>
          <w:rtl/>
          <w:lang w:bidi="ar-EG"/>
        </w:rPr>
        <w:t xml:space="preserve"> 5/11/2013م، </w:t>
      </w:r>
      <w:r w:rsidRPr="00634111">
        <w:rPr>
          <w:rFonts w:ascii="Traditional Arabic" w:hAnsi="Traditional Arabic" w:cs="Traditional Arabic"/>
          <w:sz w:val="32"/>
          <w:szCs w:val="32"/>
          <w:rtl/>
        </w:rPr>
        <w:t xml:space="preserve">والتي تنص على: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أفيدكم وأقر أنا </w:t>
      </w:r>
      <w:r w:rsidRPr="00634111">
        <w:rPr>
          <w:rFonts w:ascii="Traditional Arabic" w:hAnsi="Traditional Arabic" w:cs="Traditional Arabic" w:hint="cs"/>
          <w:sz w:val="32"/>
          <w:szCs w:val="32"/>
          <w:rtl/>
        </w:rPr>
        <w:t xml:space="preserve">(المدعى عليه) </w:t>
      </w:r>
      <w:r w:rsidRPr="00634111">
        <w:rPr>
          <w:rFonts w:ascii="Traditional Arabic" w:hAnsi="Traditional Arabic" w:cs="Traditional Arabic"/>
          <w:sz w:val="32"/>
          <w:szCs w:val="32"/>
          <w:rtl/>
        </w:rPr>
        <w:t xml:space="preserve">مدير عام </w:t>
      </w:r>
      <w:r w:rsidRPr="00634111">
        <w:rPr>
          <w:rFonts w:ascii="Traditional Arabic" w:hAnsi="Traditional Arabic" w:cs="Traditional Arabic" w:hint="cs"/>
          <w:sz w:val="32"/>
          <w:szCs w:val="32"/>
          <w:rtl/>
        </w:rPr>
        <w:t>ش</w:t>
      </w:r>
      <w:r w:rsidRPr="00634111">
        <w:rPr>
          <w:rFonts w:ascii="Traditional Arabic" w:hAnsi="Traditional Arabic" w:cs="Traditional Arabic"/>
          <w:sz w:val="32"/>
          <w:szCs w:val="32"/>
          <w:rtl/>
        </w:rPr>
        <w:t xml:space="preserve">ركة </w:t>
      </w:r>
      <w:r w:rsidRPr="00634111">
        <w:rPr>
          <w:rFonts w:ascii="Traditional Arabic" w:hAnsi="Traditional Arabic" w:cs="Traditional Arabic" w:hint="cs"/>
          <w:sz w:val="32"/>
          <w:szCs w:val="32"/>
          <w:rtl/>
        </w:rPr>
        <w:t>(د)،</w:t>
      </w:r>
      <w:r w:rsidRPr="00634111">
        <w:rPr>
          <w:rFonts w:ascii="Traditional Arabic" w:hAnsi="Traditional Arabic" w:cs="Traditional Arabic"/>
          <w:sz w:val="32"/>
          <w:szCs w:val="32"/>
          <w:rtl/>
        </w:rPr>
        <w:t xml:space="preserve"> الشريك بنسبة سهم واحد إلى تسعة أسهم في شركة </w:t>
      </w:r>
      <w:r w:rsidRPr="00634111">
        <w:rPr>
          <w:rFonts w:ascii="Traditional Arabic" w:hAnsi="Traditional Arabic" w:cs="Traditional Arabic" w:hint="cs"/>
          <w:sz w:val="32"/>
          <w:szCs w:val="32"/>
          <w:rtl/>
        </w:rPr>
        <w:t xml:space="preserve">(د) </w:t>
      </w:r>
      <w:r w:rsidRPr="00634111">
        <w:rPr>
          <w:rFonts w:ascii="Traditional Arabic" w:hAnsi="Traditional Arabic" w:cs="Traditional Arabic"/>
          <w:sz w:val="32"/>
          <w:szCs w:val="32"/>
          <w:rtl/>
        </w:rPr>
        <w:t xml:space="preserve">(حسب عقد تأسيس الشركة) أن هذه النسبة حسب الاتفاق بيني والدكتور </w:t>
      </w:r>
      <w:r w:rsidRPr="00634111">
        <w:rPr>
          <w:rFonts w:ascii="Traditional Arabic" w:hAnsi="Traditional Arabic" w:cs="Traditional Arabic" w:hint="cs"/>
          <w:sz w:val="32"/>
          <w:szCs w:val="32"/>
          <w:rtl/>
        </w:rPr>
        <w:t>(المدعي) (</w:t>
      </w:r>
      <w:r w:rsidRPr="00634111">
        <w:rPr>
          <w:rFonts w:ascii="Traditional Arabic" w:hAnsi="Traditional Arabic" w:cs="Traditional Arabic"/>
          <w:sz w:val="32"/>
          <w:szCs w:val="32"/>
          <w:rtl/>
        </w:rPr>
        <w:t>المالك الوحيد حقيقة لجميع الأسهم) بالتفاهم بيننا بغرض تحويل المؤسسة إلى 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وبذلك فإني حسب ما ورد لا أملك أي حصة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كما أن الرسالة الثانية المؤرخة في</w:t>
      </w:r>
      <w:r w:rsidRPr="00634111">
        <w:rPr>
          <w:rFonts w:ascii="Traditional Arabic" w:hAnsi="Traditional Arabic" w:cs="Traditional Arabic" w:hint="cs"/>
          <w:sz w:val="32"/>
          <w:szCs w:val="32"/>
          <w:rtl/>
          <w:lang w:bidi="ar-EG"/>
        </w:rPr>
        <w:t xml:space="preserve"> 16/2/1436هـ، </w:t>
      </w:r>
      <w:r w:rsidRPr="00634111">
        <w:rPr>
          <w:rFonts w:ascii="Traditional Arabic" w:hAnsi="Traditional Arabic" w:cs="Traditional Arabic"/>
          <w:sz w:val="32"/>
          <w:szCs w:val="32"/>
          <w:rtl/>
        </w:rPr>
        <w:t xml:space="preserve">والتي يقول فيها المدعى عليه: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امتناني لصاحب المال الذي وثق في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ثقة لم أرها قط في حياتي العملية... ولا أعلم صاحب المال فعل ذلك كما فعلت أيها الوالد...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لخ</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ولما كانت القاعدة الفقهية المقررة عند الفقهاء تنص على أن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الكتاب كال</w:t>
      </w:r>
      <w:r w:rsidRPr="00634111">
        <w:rPr>
          <w:rFonts w:ascii="Traditional Arabic" w:hAnsi="Traditional Arabic" w:cs="Traditional Arabic" w:hint="cs"/>
          <w:sz w:val="32"/>
          <w:szCs w:val="32"/>
          <w:rtl/>
        </w:rPr>
        <w:t>خ</w:t>
      </w:r>
      <w:r w:rsidRPr="00634111">
        <w:rPr>
          <w:rFonts w:ascii="Traditional Arabic" w:hAnsi="Traditional Arabic" w:cs="Traditional Arabic"/>
          <w:sz w:val="32"/>
          <w:szCs w:val="32"/>
          <w:rtl/>
        </w:rPr>
        <w:t>طاب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والعمل قائم على لزوم تنفيذ ما تضمنته تلك الكتابة من غير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ما نكير</w:t>
      </w:r>
      <w:r w:rsidRPr="00634111">
        <w:rPr>
          <w:rFonts w:ascii="Traditional Arabic" w:hAnsi="Traditional Arabic" w:cs="Traditional Arabic" w:hint="cs"/>
          <w:sz w:val="32"/>
          <w:szCs w:val="32"/>
          <w:rtl/>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فيكون إجماع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الفقهاء على عد الكتاب كالخطاب، وإذا كان الأمر ما ذكر فإنه بالنظر إلى الرسالة المرسلة من المدعى عليه والمؤرخة</w:t>
      </w:r>
      <w:r w:rsidRPr="00634111">
        <w:rPr>
          <w:rFonts w:ascii="Traditional Arabic" w:hAnsi="Traditional Arabic" w:cs="Traditional Arabic" w:hint="cs"/>
          <w:sz w:val="32"/>
          <w:szCs w:val="32"/>
          <w:rtl/>
          <w:lang w:bidi="ar-EG"/>
        </w:rPr>
        <w:t xml:space="preserve"> في 5/11/2013م </w:t>
      </w:r>
      <w:r w:rsidRPr="00634111">
        <w:rPr>
          <w:rFonts w:ascii="Traditional Arabic" w:hAnsi="Traditional Arabic" w:cs="Traditional Arabic"/>
          <w:sz w:val="32"/>
          <w:szCs w:val="32"/>
          <w:rtl/>
        </w:rPr>
        <w:t>والمعنونة في أعلاها ب</w:t>
      </w:r>
      <w:r w:rsidRPr="00634111">
        <w:rPr>
          <w:rFonts w:ascii="Traditional Arabic" w:hAnsi="Traditional Arabic" w:cs="Traditional Arabic" w:hint="cs"/>
          <w:sz w:val="32"/>
          <w:szCs w:val="32"/>
          <w:rtl/>
        </w:rPr>
        <w:t xml:space="preserve">ـ </w:t>
      </w:r>
      <w:r w:rsidRPr="00634111">
        <w:rPr>
          <w:rFonts w:ascii="Traditional Arabic" w:hAnsi="Traditional Arabic" w:cs="Traditional Arabic"/>
          <w:sz w:val="32"/>
          <w:szCs w:val="32"/>
          <w:rtl/>
        </w:rPr>
        <w:t>(إقرار) والتي صادق عليها المدعى عليه أمام الدائرة</w:t>
      </w:r>
      <w:r w:rsidRPr="00634111">
        <w:rPr>
          <w:rFonts w:cs="Traditional Arabic"/>
          <w:sz w:val="32"/>
          <w:szCs w:val="32"/>
        </w:rPr>
        <w:t xml:space="preserve"> </w:t>
      </w:r>
      <w:r w:rsidRPr="00634111">
        <w:rPr>
          <w:rFonts w:ascii="Traditional Arabic" w:hAnsi="Traditional Arabic" w:cs="Traditional Arabic"/>
          <w:sz w:val="32"/>
          <w:szCs w:val="32"/>
          <w:rtl/>
        </w:rPr>
        <w:t>في جلسة</w:t>
      </w:r>
      <w:r w:rsidRPr="00634111">
        <w:rPr>
          <w:rFonts w:ascii="Traditional Arabic" w:hAnsi="Traditional Arabic" w:cs="Traditional Arabic" w:hint="cs"/>
          <w:sz w:val="32"/>
          <w:szCs w:val="32"/>
          <w:rtl/>
          <w:lang w:bidi="ar-EG"/>
        </w:rPr>
        <w:t xml:space="preserve"> 4/8/1437هـ، </w:t>
      </w:r>
      <w:r w:rsidRPr="00634111">
        <w:rPr>
          <w:rFonts w:ascii="Traditional Arabic" w:hAnsi="Traditional Arabic" w:cs="Traditional Arabic"/>
          <w:sz w:val="32"/>
          <w:szCs w:val="32"/>
          <w:rtl/>
        </w:rPr>
        <w:t>بقوله (أن ما ورد فيها صحيح) تعد رسالة صريحة منه كاشفة للمعنى والمراد، وهو أنه لا يملك أي حصة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المالك الوحيد والحقيقي لجميع الأسهم هو المدعي، وبالتالي يجب أخذ الإقرار الصريح على ما هو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واعتبار أن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مجرد شريك صوري في الشركة حسبما أقر به في رسالته الموجهة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للمدعي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صادق على صحتها أمام الدائرة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والأمر كذلك بالنسبة إلى الرسالة الثانية التي ينص فيها مرار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وتكرار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عبارة (صاحب المال) فإنه وبالنظر إلى هذه العبارة نجد أنها في حقيقتها غير صريحة بذاتها على أن المدعى عليه مجرد شريك صوري في الشركة بل تعد من ألفاظ الكناية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والثابت أن ألفاظ الكناية لا يستند عليها إلا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بالقرائن والأمارات ودلائل الأحوال، والحاصل أنه قد توافرت القرائن على تفسير هذه العبارة بأن المقصود منها هو أن المدعي هو صاحب المال الوحيد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من خلال النص الصريح والواضح الذي لا غبار عليه في الرسالة السابقة الثابتة بيقين على أن المدعي هو المالك الحقيقي للشركة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المدعى عليه ليس له أي حصة، ومن المقرر في القواعد الكبرى عند الفقهاء أن (ما ثبت بيقين لا يرتفع إلا بيقين) فالرسالة الأولى أثبتت وبيقين أن</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المدعى عليه ليس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حقيقي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الشركة، وأما الرسالة الثانية لا يستفاد منها أن المدعى عليه شريك مع المدعي، بل بالعكس هي داعمة للرسالة الأولى الصريحة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وبالتالي تكون الرسالة الثانية معتبرة في تقرير صوري</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شراكة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ليه. ولا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ينال من ذلك ما دفع به المدعى عليه من أن الرسالة الأولى قد صدرت منه بعد أن فاض به الأمر من تصرفات المدعي في الشركة وتدخلاته غير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نظامية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وكانت لديه الرغبة في عدم الاستمرار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 ذلك خلاف الخطاب الصريح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وادعاء مرسل لا يدل عليه واقع الحال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والقاعدة الفقهية تنص على أنه (لا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ع</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رة للدلالة في مقابلة التصريح). كما لا ينال من ذلك 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دفع به المدعى عليه من أن </w:t>
      </w:r>
      <w:r w:rsidRPr="00634111">
        <w:rPr>
          <w:rFonts w:ascii="Traditional Arabic" w:hAnsi="Traditional Arabic" w:cs="Traditional Arabic"/>
          <w:sz w:val="32"/>
          <w:szCs w:val="32"/>
          <w:rtl/>
        </w:rPr>
        <w:lastRenderedPageBreak/>
        <w:t>الرسالة الثانية كان يقصد بقوله (صاحب المال) هو المدعي قبل إنشاء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 هذا الدفع غير مقبول منه لكون الرسالة قد جاءت بعد تأسيس الشركة ب</w:t>
      </w:r>
      <w:r w:rsidRPr="00634111">
        <w:rPr>
          <w:rFonts w:ascii="Traditional Arabic" w:hAnsi="Traditional Arabic" w:cs="Traditional Arabic" w:hint="cs"/>
          <w:sz w:val="32"/>
          <w:szCs w:val="32"/>
          <w:rtl/>
        </w:rPr>
        <w:t>نحو</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سنتين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فلا يمكن عقل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أنه يريد بذلك المدعي قبل أن تتحول المؤسسة إلى 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تنتهي معه الدائرة إلى إبطال تسجيل الحصة المسجلة باسم المدعى عليه وإلزامه بإعادتها للمدع</w:t>
      </w:r>
      <w:r w:rsidRPr="00634111">
        <w:rPr>
          <w:rFonts w:ascii="Traditional Arabic" w:hAnsi="Traditional Arabic" w:cs="Traditional Arabic" w:hint="cs"/>
          <w:sz w:val="32"/>
          <w:szCs w:val="32"/>
          <w:rtl/>
          <w:lang w:bidi="ar-EG"/>
        </w:rPr>
        <w:t>ي.</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لذ</w:t>
      </w:r>
      <w:r w:rsidRPr="00634111">
        <w:rPr>
          <w:rFonts w:ascii="Traditional Arabic" w:hAnsi="Traditional Arabic" w:cs="Traditional Arabic"/>
          <w:b/>
          <w:bCs/>
          <w:sz w:val="32"/>
          <w:szCs w:val="32"/>
          <w:rtl/>
        </w:rPr>
        <w:t xml:space="preserve">لك حكمت الدائرة: بإلزام </w:t>
      </w:r>
      <w:r w:rsidRPr="00634111">
        <w:rPr>
          <w:rFonts w:ascii="Traditional Arabic" w:hAnsi="Traditional Arabic" w:cs="Traditional Arabic" w:hint="cs"/>
          <w:b/>
          <w:bCs/>
          <w:sz w:val="32"/>
          <w:szCs w:val="32"/>
          <w:rtl/>
        </w:rPr>
        <w:t xml:space="preserve">(المدعى عليه) </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بإفراغ وتسجيل الحصة المسجلة باسمه في شركة </w:t>
      </w:r>
      <w:r w:rsidRPr="00634111">
        <w:rPr>
          <w:rFonts w:ascii="Traditional Arabic" w:hAnsi="Traditional Arabic" w:cs="Traditional Arabic" w:hint="cs"/>
          <w:b/>
          <w:bCs/>
          <w:sz w:val="32"/>
          <w:szCs w:val="32"/>
          <w:rtl/>
        </w:rPr>
        <w:t xml:space="preserve">(د) </w:t>
      </w:r>
      <w:r w:rsidRPr="00634111">
        <w:rPr>
          <w:rFonts w:ascii="Traditional Arabic" w:hAnsi="Traditional Arabic" w:cs="Traditional Arabic"/>
          <w:b/>
          <w:bCs/>
          <w:sz w:val="32"/>
          <w:szCs w:val="32"/>
          <w:rtl/>
        </w:rPr>
        <w:t xml:space="preserve">ذات المسؤولية المحدودة - سجل تجاري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لصالح </w:t>
      </w:r>
      <w:r w:rsidRPr="00634111">
        <w:rPr>
          <w:rFonts w:ascii="Traditional Arabic" w:hAnsi="Traditional Arabic" w:cs="Traditional Arabic" w:hint="cs"/>
          <w:b/>
          <w:bCs/>
          <w:sz w:val="32"/>
          <w:szCs w:val="32"/>
          <w:rtl/>
        </w:rPr>
        <w:t xml:space="preserve">(المدعي) </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وإكمال كافة الإجراءات النظامية المتعلقة بذلك لدى الجهات المختصة</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w:t>
      </w:r>
      <w:r w:rsidRPr="00634111">
        <w:rPr>
          <w:rFonts w:ascii="Traditional Arabic" w:hAnsi="Traditional Arabic" w:cs="Traditional Arabic" w:hint="cs"/>
          <w:b/>
          <w:bCs/>
          <w:sz w:val="32"/>
          <w:szCs w:val="32"/>
          <w:rtl/>
        </w:rPr>
        <w:t>على آ</w:t>
      </w:r>
      <w:r w:rsidRPr="00634111">
        <w:rPr>
          <w:rFonts w:ascii="Traditional Arabic" w:hAnsi="Traditional Arabic" w:cs="Traditional Arabic"/>
          <w:b/>
          <w:bCs/>
          <w:sz w:val="32"/>
          <w:szCs w:val="32"/>
          <w:rtl/>
        </w:rPr>
        <w:t xml:space="preserve">له وصحبه </w:t>
      </w:r>
      <w:r w:rsidRPr="00634111">
        <w:rPr>
          <w:rFonts w:ascii="Traditional Arabic" w:hAnsi="Traditional Arabic" w:cs="Traditional Arabic" w:hint="cs"/>
          <w:b/>
          <w:bCs/>
          <w:sz w:val="32"/>
          <w:szCs w:val="32"/>
          <w:rtl/>
        </w:rPr>
        <w:t>أجمعين</w:t>
      </w:r>
      <w:r w:rsidRPr="00634111">
        <w:rPr>
          <w:rFonts w:ascii="Traditional Arabic" w:hAnsi="Traditional Arabic" w:cs="Traditional Arabic"/>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br w:type="page"/>
      </w:r>
      <w:r w:rsidRPr="00634111">
        <w:rPr>
          <w:rFonts w:ascii="Traditional Arabic" w:hAnsi="Traditional Arabic" w:cs="Traditional Arabic"/>
          <w:b/>
          <w:bCs/>
          <w:sz w:val="32"/>
          <w:szCs w:val="32"/>
          <w:rtl/>
        </w:rPr>
        <w:lastRenderedPageBreak/>
        <w:t xml:space="preserve">رقم القضية في المحكمة الإدارية </w:t>
      </w:r>
      <w:r w:rsidRPr="00634111">
        <w:rPr>
          <w:rFonts w:ascii="Traditional Arabic" w:hAnsi="Traditional Arabic" w:cs="Traditional Arabic" w:hint="cs"/>
          <w:b/>
          <w:bCs/>
          <w:sz w:val="32"/>
          <w:szCs w:val="32"/>
          <w:rtl/>
        </w:rPr>
        <w:t>4401/2/ق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رقم القضية في محكمة الاستئناف الإدارية </w:t>
      </w:r>
      <w:r w:rsidRPr="00634111">
        <w:rPr>
          <w:rFonts w:ascii="Traditional Arabic" w:hAnsi="Traditional Arabic" w:cs="Traditional Arabic" w:hint="cs"/>
          <w:b/>
          <w:bCs/>
          <w:sz w:val="32"/>
          <w:szCs w:val="32"/>
          <w:rtl/>
        </w:rPr>
        <w:t>1241/2/س</w:t>
      </w:r>
      <w:r w:rsidRPr="00634111">
        <w:rPr>
          <w:rFonts w:ascii="Traditional Arabic" w:hAnsi="Traditional Arabic" w:cs="Traditional Arabic"/>
          <w:b/>
          <w:bCs/>
          <w:sz w:val="32"/>
          <w:szCs w:val="32"/>
          <w:rtl/>
        </w:rPr>
        <w:t xml:space="preserve">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تاريخ الجلسة </w:t>
      </w:r>
      <w:r w:rsidRPr="00634111">
        <w:rPr>
          <w:rFonts w:ascii="Traditional Arabic" w:hAnsi="Traditional Arabic" w:cs="Traditional Arabic" w:hint="cs"/>
          <w:b/>
          <w:bCs/>
          <w:sz w:val="32"/>
          <w:szCs w:val="32"/>
          <w:rtl/>
        </w:rPr>
        <w:t>30</w:t>
      </w:r>
      <w:r w:rsidRPr="00634111">
        <w:rPr>
          <w:rFonts w:ascii="Traditional Arabic" w:hAnsi="Traditional Arabic" w:cs="Traditional Arabic"/>
          <w:b/>
          <w:bCs/>
          <w:sz w:val="32"/>
          <w:szCs w:val="32"/>
          <w:rtl/>
        </w:rPr>
        <w:t>/</w:t>
      </w:r>
      <w:r w:rsidRPr="00634111">
        <w:rPr>
          <w:rFonts w:ascii="Traditional Arabic" w:hAnsi="Traditional Arabic" w:cs="Traditional Arabic" w:hint="cs"/>
          <w:b/>
          <w:bCs/>
          <w:sz w:val="32"/>
          <w:szCs w:val="32"/>
          <w:rtl/>
        </w:rPr>
        <w:t>5</w:t>
      </w:r>
      <w:r w:rsidRPr="00634111">
        <w:rPr>
          <w:rFonts w:ascii="Traditional Arabic" w:hAnsi="Traditional Arabic" w:cs="Traditional Arabic"/>
          <w:b/>
          <w:bCs/>
          <w:sz w:val="32"/>
          <w:szCs w:val="32"/>
          <w:rtl/>
        </w:rPr>
        <w:t>/1438هـ</w:t>
      </w:r>
    </w:p>
    <w:p w:rsidR="00F37004" w:rsidRPr="00634111" w:rsidRDefault="00F37004" w:rsidP="00F37004">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b/>
          <w:bCs/>
          <w:sz w:val="32"/>
          <w:szCs w:val="32"/>
          <w:rtl/>
        </w:rPr>
        <w:t xml:space="preserve">شركة - </w:t>
      </w:r>
      <w:r w:rsidRPr="00634111">
        <w:rPr>
          <w:rFonts w:ascii="Traditional Arabic" w:hAnsi="Traditional Arabic" w:cs="Traditional Arabic" w:hint="cs"/>
          <w:b/>
          <w:bCs/>
          <w:sz w:val="32"/>
          <w:szCs w:val="32"/>
          <w:rtl/>
        </w:rPr>
        <w:t>حصص</w:t>
      </w:r>
      <w:r w:rsidRPr="00634111">
        <w:rPr>
          <w:rFonts w:ascii="Traditional Arabic" w:hAnsi="Traditional Arabic" w:cs="Traditional Arabic"/>
          <w:b/>
          <w:bCs/>
          <w:sz w:val="32"/>
          <w:szCs w:val="32"/>
          <w:rtl/>
        </w:rPr>
        <w:t xml:space="preserve"> - تنازل عن حصص - تسجيل حصص </w:t>
      </w:r>
      <w:r w:rsidRPr="00634111">
        <w:rPr>
          <w:rFonts w:ascii="Traditional Arabic" w:hAnsi="Traditional Arabic" w:cs="Traditional Arabic" w:hint="cs"/>
          <w:b/>
          <w:bCs/>
          <w:sz w:val="32"/>
          <w:szCs w:val="32"/>
          <w:rtl/>
        </w:rPr>
        <w:t>-</w:t>
      </w:r>
      <w:r w:rsidRPr="00634111">
        <w:rPr>
          <w:rtl/>
        </w:rPr>
        <w:t xml:space="preserve"> </w:t>
      </w:r>
      <w:r w:rsidRPr="00634111">
        <w:rPr>
          <w:rFonts w:ascii="Traditional Arabic" w:hAnsi="Traditional Arabic" w:cs="Traditional Arabic"/>
          <w:b/>
          <w:bCs/>
          <w:sz w:val="32"/>
          <w:szCs w:val="32"/>
          <w:rtl/>
        </w:rPr>
        <w:t xml:space="preserve">شركة تضامن - صحة البيع ونفاذه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سداد قيمة الحصص</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إعادة رأس المال - إيرادات الشركة - ضرر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نصب واحتيال - صفة - أتعاب المحاماة</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إلزام المدعى عليهم بتنازلهم عن حصصهم في الشركة التضامنية وتسجيلها باسمهما، بالإضافة إلى أتعاب المحاماة - استناد المدعيين إلى عقود بيع الحصص المبرمة مع المدعى عليهم، وتنازل المدعى عليهما الثاني والثالث عن جميع حصصهما لهما - ثبوت صحة عقود البيع الصادرة من المدعى عليهم ونفاذها وقيام المدعيين بسداد قيمة الحصص المب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عة - عدم صحة دفع المدعى عليهم بإعادتهم رأس المال للمدعيين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كون المبالغ المدعى بها عبارة عن إيرادات الشركة - استحقاق المدعي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أتعاب المحاماة باعتبارها من الأضرار المترتبة عليهما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إلزام المدعى عليهم بنقل ملكية حصصهم في الشركة إلى المدعيين، وأتعاب المحاماة</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تتلخص وقائع هذه الدعوى في أنه بتاريخ</w:t>
      </w:r>
      <w:r w:rsidRPr="00634111">
        <w:rPr>
          <w:rFonts w:ascii="Traditional Arabic" w:hAnsi="Traditional Arabic" w:cs="Traditional Arabic" w:hint="cs"/>
          <w:sz w:val="32"/>
          <w:szCs w:val="32"/>
          <w:rtl/>
        </w:rPr>
        <w:t xml:space="preserve"> 17/1/1437هـ</w:t>
      </w:r>
      <w:r w:rsidRPr="00634111">
        <w:rPr>
          <w:rFonts w:ascii="Traditional Arabic" w:hAnsi="Traditional Arabic" w:cs="Traditional Arabic"/>
          <w:sz w:val="32"/>
          <w:szCs w:val="32"/>
          <w:rtl/>
        </w:rPr>
        <w:t xml:space="preserve"> وردت إلى المحكمة الإدارية بجدة لائحة دعوی مقدمة من وكيل المدعيين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سعودي الجنسية، هوية وطنية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وكالة رقم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بتاريخ</w:t>
      </w:r>
      <w:r w:rsidRPr="00634111">
        <w:rPr>
          <w:rFonts w:ascii="Traditional Arabic" w:hAnsi="Traditional Arabic" w:cs="Traditional Arabic" w:hint="cs"/>
          <w:sz w:val="32"/>
          <w:szCs w:val="32"/>
          <w:rtl/>
        </w:rPr>
        <w:t xml:space="preserve"> 17/3/1437هـ</w:t>
      </w:r>
      <w:r w:rsidRPr="00634111">
        <w:rPr>
          <w:rFonts w:ascii="Traditional Arabic" w:hAnsi="Traditional Arabic" w:cs="Traditional Arabic"/>
          <w:sz w:val="32"/>
          <w:szCs w:val="32"/>
          <w:rtl/>
        </w:rPr>
        <w:t xml:space="preserve"> الصادرة من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كتابة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عدل الثانية بغرب مكة ووكالة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بتاريخ</w:t>
      </w:r>
      <w:r w:rsidRPr="00634111">
        <w:rPr>
          <w:rFonts w:ascii="Traditional Arabic" w:hAnsi="Traditional Arabic" w:cs="Traditional Arabic" w:hint="cs"/>
          <w:sz w:val="32"/>
          <w:szCs w:val="32"/>
          <w:rtl/>
        </w:rPr>
        <w:t xml:space="preserve"> 4/3/1437هـ </w:t>
      </w:r>
      <w:r w:rsidRPr="00634111">
        <w:rPr>
          <w:rFonts w:ascii="Traditional Arabic" w:hAnsi="Traditional Arabic" w:cs="Traditional Arabic"/>
          <w:sz w:val="32"/>
          <w:szCs w:val="32"/>
          <w:rtl/>
        </w:rPr>
        <w:t>الصادرة من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كتابة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عدل الثانية بجنوب جدة</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قيد القضية في سجلات هذه المحكمة بالرقم المذكور في صدر هذا الحكم، وبإحالتها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لهذه الدائرة باشرت النظر فيها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وبجلسة</w:t>
      </w:r>
      <w:r w:rsidRPr="00634111">
        <w:rPr>
          <w:rFonts w:ascii="Traditional Arabic" w:hAnsi="Traditional Arabic" w:cs="Traditional Arabic" w:hint="cs"/>
          <w:sz w:val="32"/>
          <w:szCs w:val="32"/>
          <w:rtl/>
        </w:rPr>
        <w:t xml:space="preserve"> 4/7/1437هـ</w:t>
      </w:r>
      <w:r w:rsidRPr="00634111">
        <w:rPr>
          <w:rFonts w:ascii="Traditional Arabic" w:hAnsi="Traditional Arabic" w:cs="Traditional Arabic"/>
          <w:sz w:val="32"/>
          <w:szCs w:val="32"/>
          <w:rtl/>
        </w:rPr>
        <w:t xml:space="preserve"> وبسؤال وكيل المدعيين عن دعوی موكليه أجاب بأنها على وفق ما جاء بلائحة الدعوى المتضمنة أن المدعى عليهم شركاء في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وشركاه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تنازلوا عن جميع حصصهم في رأس مال الشركة للمدعيين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وقاما موكليه بسداد قيمة الحصة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في ختامها الحكم بصحة ونفاذ التنازل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وإصدار أمر لوزارة التجارة لاستكمال الإجراءات والإلزام بالأتعاب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عرض</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الدعوى على المدعى عليهم قرروا بأنهم لم يستلموا لائحة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فاستعد وكيل المدعيين بتزويدهم بنسخة منها</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وبجلسة</w:t>
      </w:r>
      <w:r w:rsidRPr="00634111">
        <w:rPr>
          <w:rFonts w:ascii="Traditional Arabic" w:hAnsi="Traditional Arabic" w:cs="Traditional Arabic" w:hint="cs"/>
          <w:sz w:val="32"/>
          <w:szCs w:val="32"/>
          <w:rtl/>
        </w:rPr>
        <w:t xml:space="preserve"> 9/8/1437هـ </w:t>
      </w:r>
      <w:r w:rsidRPr="00634111">
        <w:rPr>
          <w:rFonts w:ascii="Traditional Arabic" w:hAnsi="Traditional Arabic" w:cs="Traditional Arabic"/>
          <w:sz w:val="32"/>
          <w:szCs w:val="32"/>
          <w:rtl/>
        </w:rPr>
        <w:t xml:space="preserve">قدم وكيل المدعى عليهم مذكرة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رفق بها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المستندات تضمنت الجواب على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ملخصها بأن المدعي </w:t>
      </w:r>
      <w:r w:rsidRPr="00634111">
        <w:rPr>
          <w:rFonts w:ascii="Traditional Arabic" w:hAnsi="Traditional Arabic" w:cs="Traditional Arabic" w:hint="cs"/>
          <w:sz w:val="32"/>
          <w:szCs w:val="32"/>
          <w:rtl/>
        </w:rPr>
        <w:t xml:space="preserve">(الثاني) </w:t>
      </w:r>
      <w:r w:rsidRPr="00634111">
        <w:rPr>
          <w:rFonts w:ascii="Traditional Arabic" w:hAnsi="Traditional Arabic" w:cs="Traditional Arabic"/>
          <w:sz w:val="32"/>
          <w:szCs w:val="32"/>
          <w:rtl/>
        </w:rPr>
        <w:lastRenderedPageBreak/>
        <w:t>قام بالتحايل على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تقدم بعرض شراء الشركة مقدم من المقرأة القرآنية بصفته 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لها وأن المدعي الأول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لا صفة له في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المدعى عليه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 xml:space="preserve">قام بإعادة المبلغ لحساب المدعي </w:t>
      </w:r>
      <w:r w:rsidRPr="00634111">
        <w:rPr>
          <w:rFonts w:ascii="Traditional Arabic" w:hAnsi="Traditional Arabic" w:cs="Traditional Arabic" w:hint="cs"/>
          <w:sz w:val="32"/>
          <w:szCs w:val="32"/>
          <w:rtl/>
        </w:rPr>
        <w:t xml:space="preserve">(الثاني)، </w:t>
      </w:r>
      <w:r w:rsidRPr="00634111">
        <w:rPr>
          <w:rFonts w:ascii="Traditional Arabic" w:hAnsi="Traditional Arabic" w:cs="Traditional Arabic"/>
          <w:sz w:val="32"/>
          <w:szCs w:val="32"/>
          <w:rtl/>
        </w:rPr>
        <w:t xml:space="preserve">وأن المدعى عليه </w:t>
      </w:r>
      <w:r w:rsidRPr="00634111">
        <w:rPr>
          <w:rFonts w:ascii="Traditional Arabic" w:hAnsi="Traditional Arabic" w:cs="Traditional Arabic" w:hint="cs"/>
          <w:sz w:val="32"/>
          <w:szCs w:val="32"/>
          <w:rtl/>
        </w:rPr>
        <w:t xml:space="preserve">(محمد) </w:t>
      </w:r>
      <w:r w:rsidRPr="00634111">
        <w:rPr>
          <w:rFonts w:ascii="Traditional Arabic" w:hAnsi="Traditional Arabic" w:cs="Traditional Arabic"/>
          <w:sz w:val="32"/>
          <w:szCs w:val="32"/>
          <w:rtl/>
        </w:rPr>
        <w:t xml:space="preserve">قام بإعادة المبلغ لحساب </w:t>
      </w:r>
      <w:r w:rsidRPr="00634111">
        <w:rPr>
          <w:rFonts w:ascii="Traditional Arabic" w:hAnsi="Traditional Arabic" w:cs="Traditional Arabic" w:hint="cs"/>
          <w:sz w:val="32"/>
          <w:szCs w:val="32"/>
          <w:rtl/>
        </w:rPr>
        <w:t xml:space="preserve">(موسى)، </w:t>
      </w:r>
      <w:r w:rsidRPr="00634111">
        <w:rPr>
          <w:rFonts w:ascii="Traditional Arabic" w:hAnsi="Traditional Arabic" w:cs="Traditional Arabic"/>
          <w:sz w:val="32"/>
          <w:szCs w:val="32"/>
          <w:rtl/>
        </w:rPr>
        <w:t xml:space="preserve">وأن المدعى عليه </w:t>
      </w:r>
      <w:r w:rsidRPr="00634111">
        <w:rPr>
          <w:rFonts w:ascii="Traditional Arabic" w:hAnsi="Traditional Arabic" w:cs="Traditional Arabic" w:hint="cs"/>
          <w:sz w:val="32"/>
          <w:szCs w:val="32"/>
          <w:rtl/>
        </w:rPr>
        <w:t xml:space="preserve">(عبدالحميد) </w:t>
      </w:r>
      <w:r w:rsidRPr="00634111">
        <w:rPr>
          <w:rFonts w:ascii="Traditional Arabic" w:hAnsi="Traditional Arabic" w:cs="Traditional Arabic"/>
          <w:sz w:val="32"/>
          <w:szCs w:val="32"/>
          <w:rtl/>
        </w:rPr>
        <w:t xml:space="preserve">قام بإعادة المبلغ لحساب </w:t>
      </w:r>
      <w:r w:rsidRPr="00634111">
        <w:rPr>
          <w:rFonts w:ascii="Traditional Arabic" w:hAnsi="Traditional Arabic" w:cs="Traditional Arabic" w:hint="cs"/>
          <w:sz w:val="32"/>
          <w:szCs w:val="32"/>
          <w:rtl/>
        </w:rPr>
        <w:t xml:space="preserve">المدعي الثاني و(موسى)، </w:t>
      </w:r>
      <w:r w:rsidRPr="00634111">
        <w:rPr>
          <w:rFonts w:ascii="Traditional Arabic" w:hAnsi="Traditional Arabic" w:cs="Traditional Arabic"/>
          <w:sz w:val="32"/>
          <w:szCs w:val="32"/>
          <w:rtl/>
        </w:rPr>
        <w:t>وبهذا يكون قد تمت إعادة كامل المبلغ المدفوع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وأصبح البيع كأنه لم يكن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في ختامها إبطال البيع في مواجهة المدعي </w:t>
      </w:r>
      <w:r w:rsidRPr="00634111">
        <w:rPr>
          <w:rFonts w:ascii="Traditional Arabic" w:hAnsi="Traditional Arabic" w:cs="Traditional Arabic" w:hint="cs"/>
          <w:sz w:val="32"/>
          <w:szCs w:val="32"/>
          <w:rtl/>
        </w:rPr>
        <w:t xml:space="preserve">(الثاني)، </w:t>
      </w:r>
      <w:r w:rsidRPr="00634111">
        <w:rPr>
          <w:rFonts w:ascii="Traditional Arabic" w:hAnsi="Traditional Arabic" w:cs="Traditional Arabic"/>
          <w:sz w:val="32"/>
          <w:szCs w:val="32"/>
          <w:rtl/>
        </w:rPr>
        <w:t xml:space="preserve">وأما المدعي </w:t>
      </w:r>
      <w:r w:rsidRPr="00634111">
        <w:rPr>
          <w:rFonts w:ascii="Traditional Arabic" w:hAnsi="Traditional Arabic" w:cs="Traditional Arabic" w:hint="cs"/>
          <w:sz w:val="32"/>
          <w:szCs w:val="32"/>
          <w:rtl/>
        </w:rPr>
        <w:t xml:space="preserve">(الأول) </w:t>
      </w:r>
      <w:r w:rsidRPr="00634111">
        <w:rPr>
          <w:rFonts w:ascii="Traditional Arabic" w:hAnsi="Traditional Arabic" w:cs="Traditional Arabic"/>
          <w:sz w:val="32"/>
          <w:szCs w:val="32"/>
          <w:rtl/>
        </w:rPr>
        <w:t>فليس له صله في هذه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طلب الإلزام بأتعاب المحاماة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وكيل المدع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ين نسخة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وباطلاعه عليها طلب أجل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وكيل المدعى عليهم تزويده بصور من الشيكات المذكورة في لائحة دعوى المدعيين</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وبجلسة</w:t>
      </w:r>
      <w:r w:rsidRPr="00634111">
        <w:rPr>
          <w:rFonts w:ascii="Traditional Arabic" w:hAnsi="Traditional Arabic" w:cs="Traditional Arabic" w:hint="cs"/>
          <w:sz w:val="32"/>
          <w:szCs w:val="32"/>
          <w:rtl/>
        </w:rPr>
        <w:t xml:space="preserve"> 15/10/1437هـ </w:t>
      </w:r>
      <w:r w:rsidRPr="00634111">
        <w:rPr>
          <w:rFonts w:ascii="Traditional Arabic" w:hAnsi="Traditional Arabic" w:cs="Traditional Arabic"/>
          <w:sz w:val="32"/>
          <w:szCs w:val="32"/>
          <w:rtl/>
        </w:rPr>
        <w:t xml:space="preserve">أكد وكيل المدعيين بأن دعوى موكليه تنحصر في طلب إلزام المدعى عليهم تسجيل حصص الشركة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وشركاه) باسم موكليه حسب العقد المرفق بالدعوى بالإضافة إلى أتعاب المحاماة وقدرها</w:t>
      </w:r>
      <w:r w:rsidRPr="00634111">
        <w:rPr>
          <w:rFonts w:ascii="Traditional Arabic" w:hAnsi="Traditional Arabic" w:cs="Traditional Arabic" w:hint="cs"/>
          <w:sz w:val="32"/>
          <w:szCs w:val="32"/>
          <w:rtl/>
        </w:rPr>
        <w:t xml:space="preserve"> (250.000)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وكيل المدعى عليهم بأن جوابه ينحصر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أنه تم استلام قيمة الحصص كاملة بعد خصم جزء منها كتبرع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واستمر العمل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تسليم المدعي </w:t>
      </w:r>
      <w:r w:rsidRPr="00634111">
        <w:rPr>
          <w:rFonts w:ascii="Traditional Arabic" w:hAnsi="Traditional Arabic" w:cs="Traditional Arabic" w:hint="cs"/>
          <w:sz w:val="32"/>
          <w:szCs w:val="32"/>
          <w:rtl/>
        </w:rPr>
        <w:t xml:space="preserve">(الثاني) </w:t>
      </w:r>
      <w:r w:rsidRPr="00634111">
        <w:rPr>
          <w:rFonts w:ascii="Traditional Arabic" w:hAnsi="Traditional Arabic" w:cs="Traditional Arabic"/>
          <w:sz w:val="32"/>
          <w:szCs w:val="32"/>
          <w:rtl/>
        </w:rPr>
        <w:t xml:space="preserve">شيكات باسمه وشيكات أخرى باسم </w:t>
      </w:r>
      <w:r w:rsidRPr="00634111">
        <w:rPr>
          <w:rFonts w:ascii="Traditional Arabic" w:hAnsi="Traditional Arabic" w:cs="Traditional Arabic" w:hint="cs"/>
          <w:sz w:val="32"/>
          <w:szCs w:val="32"/>
          <w:rtl/>
        </w:rPr>
        <w:t xml:space="preserve">(موسى) </w:t>
      </w:r>
      <w:r w:rsidRPr="00634111">
        <w:rPr>
          <w:rFonts w:ascii="Traditional Arabic" w:hAnsi="Traditional Arabic" w:cs="Traditional Arabic"/>
          <w:sz w:val="32"/>
          <w:szCs w:val="32"/>
          <w:rtl/>
        </w:rPr>
        <w:t>تمثل إيرادات الشركة للأعوام من تاريخ شراء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ورد لرأس المال بعد أن خاطب المدعى عليهم المدع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ين لإتمام إجراءات نقل الحصص ولم يتجاوبا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فقرر المدعى عليهم إلغاء البيع ورد رأس المال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قدم وكيل المدعيين مذكرة جوابية مرفق بها (</w:t>
      </w:r>
      <w:r w:rsidRPr="00634111">
        <w:rPr>
          <w:rFonts w:ascii="Traditional Arabic" w:hAnsi="Traditional Arabic" w:cs="Traditional Arabic"/>
          <w:sz w:val="32"/>
          <w:szCs w:val="32"/>
          <w:rtl/>
          <w:lang w:bidi="fa-IR"/>
        </w:rPr>
        <w:t xml:space="preserve">۳) </w:t>
      </w:r>
      <w:r w:rsidRPr="00634111">
        <w:rPr>
          <w:rFonts w:ascii="Traditional Arabic" w:hAnsi="Traditional Arabic" w:cs="Traditional Arabic"/>
          <w:sz w:val="32"/>
          <w:szCs w:val="32"/>
          <w:rtl/>
        </w:rPr>
        <w:t>مستندات تضمنت أن المدعى عليه الثاني</w:t>
      </w:r>
      <w:r w:rsidRPr="00634111">
        <w:rPr>
          <w:rFonts w:ascii="Traditional Arabic" w:hAnsi="Traditional Arabic" w:cs="Traditional Arabic" w:hint="cs"/>
          <w:sz w:val="32"/>
          <w:szCs w:val="32"/>
          <w:rtl/>
        </w:rPr>
        <w:t xml:space="preserve"> (محمد</w:t>
      </w:r>
      <w:r w:rsidRPr="00634111">
        <w:rPr>
          <w:rFonts w:ascii="Traditional Arabic" w:hAnsi="Traditional Arabic" w:cs="Traditional Arabic"/>
          <w:sz w:val="32"/>
          <w:szCs w:val="32"/>
          <w:rtl/>
        </w:rPr>
        <w:t>) أقر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في ورقة استلام هذا الشيك بأنه باقي قيمة التنازل عن حصته في الشركة لصالح </w:t>
      </w:r>
      <w:r w:rsidRPr="00634111">
        <w:rPr>
          <w:rFonts w:ascii="Traditional Arabic" w:hAnsi="Traditional Arabic" w:cs="Traditional Arabic" w:hint="cs"/>
          <w:sz w:val="32"/>
          <w:szCs w:val="32"/>
          <w:rtl/>
        </w:rPr>
        <w:t xml:space="preserve">(المدعي الأول) </w:t>
      </w:r>
      <w:r w:rsidRPr="00634111">
        <w:rPr>
          <w:rFonts w:ascii="Traditional Arabic" w:hAnsi="Traditional Arabic" w:cs="Traditional Arabic"/>
          <w:sz w:val="32"/>
          <w:szCs w:val="32"/>
          <w:rtl/>
        </w:rPr>
        <w:t>وهذا التنازل لا رجعة فيه ويعتبر نهائي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ناجز</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وعليه يكون المدعي </w:t>
      </w:r>
      <w:r w:rsidRPr="00634111">
        <w:rPr>
          <w:rFonts w:ascii="Traditional Arabic" w:hAnsi="Traditional Arabic" w:cs="Traditional Arabic" w:hint="cs"/>
          <w:sz w:val="32"/>
          <w:szCs w:val="32"/>
          <w:rtl/>
        </w:rPr>
        <w:t xml:space="preserve">(الأول) </w:t>
      </w:r>
      <w:r w:rsidRPr="00634111">
        <w:rPr>
          <w:rFonts w:ascii="Traditional Arabic" w:hAnsi="Traditional Arabic" w:cs="Traditional Arabic"/>
          <w:sz w:val="32"/>
          <w:szCs w:val="32"/>
          <w:rtl/>
        </w:rPr>
        <w:t>ذ</w:t>
      </w:r>
      <w:r w:rsidRPr="00634111">
        <w:rPr>
          <w:rFonts w:ascii="Traditional Arabic" w:hAnsi="Traditional Arabic" w:cs="Traditional Arabic" w:hint="cs"/>
          <w:sz w:val="32"/>
          <w:szCs w:val="32"/>
          <w:rtl/>
        </w:rPr>
        <w:t xml:space="preserve">ا </w:t>
      </w:r>
      <w:r w:rsidRPr="00634111">
        <w:rPr>
          <w:rFonts w:ascii="Traditional Arabic" w:hAnsi="Traditional Arabic" w:cs="Traditional Arabic"/>
          <w:sz w:val="32"/>
          <w:szCs w:val="32"/>
          <w:rtl/>
        </w:rPr>
        <w:t>صفة وصاحب مصلحة في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ادعاء إعادة المبلغ المدفوع للمدعى عليه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فإن متن الشيك</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مدون فيه بأنها إيرادات الشركة لموسم عام 1434</w:t>
      </w:r>
      <w:r w:rsidRPr="00634111">
        <w:rPr>
          <w:rFonts w:ascii="Traditional Arabic" w:hAnsi="Traditional Arabic" w:cs="Traditional Arabic" w:hint="cs"/>
          <w:sz w:val="32"/>
          <w:szCs w:val="32"/>
          <w:rtl/>
        </w:rPr>
        <w:t>هـ،</w:t>
      </w:r>
      <w:r w:rsidRPr="00634111">
        <w:rPr>
          <w:rFonts w:ascii="Traditional Arabic" w:hAnsi="Traditional Arabic" w:cs="Traditional Arabic"/>
          <w:sz w:val="32"/>
          <w:szCs w:val="32"/>
          <w:rtl/>
        </w:rPr>
        <w:t xml:space="preserve"> وأن المدعى عليه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ظل يعمل بالشركة بعد انتقال ملكيتها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وكان يتقاضى راتب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شهري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لحين انتقال ملكية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وكان المدعى عليه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بصفته 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 يستلم مستحقات الشركة لدى وزارة الحج</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كانت تقوم بتحويلها لحساب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يقوم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بصرف تلك المبالغ وتسليمها للمدعيين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جميع الشيكات التي قدمها المدعى عليهم هي إيرادات الشركة في موسم حج عام 1434ه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وعام 1435ه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وليست من ماله الخاص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وكيل المدعى عليهم نسخة منها فطلب مهلة للرد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طلبت الدائرة من وكيل المدعى عليهم تقديم ما يثبت رد قيمة الحصص للمدعي خلاف الشيكات المقدمة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وبجلسة</w:t>
      </w:r>
      <w:r w:rsidRPr="00634111">
        <w:rPr>
          <w:rFonts w:ascii="Traditional Arabic" w:hAnsi="Traditional Arabic" w:cs="Traditional Arabic" w:hint="cs"/>
          <w:sz w:val="32"/>
          <w:szCs w:val="32"/>
          <w:rtl/>
        </w:rPr>
        <w:t xml:space="preserve"> 21/11/1437هـ</w:t>
      </w:r>
      <w:r w:rsidRPr="00634111">
        <w:rPr>
          <w:rFonts w:ascii="Traditional Arabic" w:hAnsi="Traditional Arabic" w:cs="Traditional Arabic"/>
          <w:sz w:val="32"/>
          <w:szCs w:val="32"/>
          <w:rtl/>
        </w:rPr>
        <w:t xml:space="preserve"> قدم وكيل المدعى عليهم مذكرة طلب في ختامها إدخال المدعو </w:t>
      </w:r>
      <w:r w:rsidRPr="00634111">
        <w:rPr>
          <w:rFonts w:ascii="Traditional Arabic" w:hAnsi="Traditional Arabic" w:cs="Traditional Arabic" w:hint="cs"/>
          <w:sz w:val="32"/>
          <w:szCs w:val="32"/>
          <w:rtl/>
        </w:rPr>
        <w:t xml:space="preserve">(موسى) </w:t>
      </w:r>
      <w:r w:rsidRPr="00634111">
        <w:rPr>
          <w:rFonts w:ascii="Traditional Arabic" w:hAnsi="Traditional Arabic" w:cs="Traditional Arabic"/>
          <w:sz w:val="32"/>
          <w:szCs w:val="32"/>
          <w:rtl/>
        </w:rPr>
        <w:t>لأن شيكات الشراء صدرت منه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طلان البيع لأنه بني على تحايل على المدعى عليهم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إن المدعي </w:t>
      </w:r>
      <w:r w:rsidRPr="00634111">
        <w:rPr>
          <w:rFonts w:ascii="Traditional Arabic" w:hAnsi="Traditional Arabic" w:cs="Traditional Arabic" w:hint="cs"/>
          <w:sz w:val="32"/>
          <w:szCs w:val="32"/>
          <w:rtl/>
        </w:rPr>
        <w:t xml:space="preserve">(الثاني) </w:t>
      </w:r>
      <w:r w:rsidRPr="00634111">
        <w:rPr>
          <w:rFonts w:ascii="Traditional Arabic" w:hAnsi="Traditional Arabic" w:cs="Traditional Arabic"/>
          <w:sz w:val="32"/>
          <w:szCs w:val="32"/>
          <w:rtl/>
        </w:rPr>
        <w:t>أوهم المدعى عليهم بأن شراء أسهم الشركة سيكون للمقرأة القرآنية إلا أنه اتضح بعد ذلك بأن الشراء له شخصي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وكانت تودع المبالغ</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حساب المدع</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(موسى)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طلب من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وبالتالي تراجع المدعى عليهم عن البيع وتم إعادة رأس المال من إيرادات عام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hint="cs"/>
          <w:sz w:val="32"/>
          <w:szCs w:val="32"/>
          <w:rtl/>
        </w:rPr>
        <w:lastRenderedPageBreak/>
        <w:t xml:space="preserve">1435-1436هـ، </w:t>
      </w:r>
      <w:r w:rsidRPr="00634111">
        <w:rPr>
          <w:rFonts w:ascii="Traditional Arabic" w:hAnsi="Traditional Arabic" w:cs="Traditional Arabic"/>
          <w:sz w:val="32"/>
          <w:szCs w:val="32"/>
          <w:rtl/>
        </w:rPr>
        <w:t>ثم قرر وكيل المدعى عليهم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أنه ليس بحوزة موكل</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ه خلاف الشيكات المقدمة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ثم قدم وكيل المدع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ين طلب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عاجل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يطلب فيه إصدار قرار مستعجل لوزارة الحج بإلغاء طلب المدعى عليهم بالاعتذار عن تشغيل الشركة لحج هذا العام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ويحتفظ بحق موكل</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ه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ن المطالبة للتعويض عن كافة الأضرار التي ستلحق بالشركة جراء تصرف المدعى عليهم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عرض ذلك على وكيل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عليهم أجاب بأن المدعيين لا صفة لهما بهذا الطلب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لأن الشركة لا تزال باسم المدعى عليهم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إضافة بأن سبب الاعتذار عن حج هذا العام هو</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وفاة الشريك الثالث المتضامن </w:t>
      </w:r>
      <w:r w:rsidRPr="00634111">
        <w:rPr>
          <w:rFonts w:ascii="Traditional Arabic" w:hAnsi="Traditional Arabic" w:cs="Traditional Arabic" w:hint="cs"/>
          <w:sz w:val="32"/>
          <w:szCs w:val="32"/>
          <w:rtl/>
        </w:rPr>
        <w:t xml:space="preserve">(عبدالحميد) </w:t>
      </w:r>
      <w:r w:rsidRPr="00634111">
        <w:rPr>
          <w:rFonts w:ascii="Traditional Arabic" w:hAnsi="Traditional Arabic" w:cs="Traditional Arabic"/>
          <w:sz w:val="32"/>
          <w:szCs w:val="32"/>
          <w:rtl/>
        </w:rPr>
        <w:t>حيث إن وزارة الحج بعد إبلاغها بذلك لا تسمح بتشغيل الشركة إلا بعد نقل حصص المتوف</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لورثته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إلا أنه لم يكن هناك من يمثل الورثة في ذلك الوقت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بأن سبب الاعتذار عن حج هذا العام بسبب رفع هذه الدعوى. تسلم وكيل المدع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ين نسخة من المذكرة فطلب مهلة للرد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قرر وكيل المدعيين أن موكله </w:t>
      </w:r>
      <w:r w:rsidRPr="00634111">
        <w:rPr>
          <w:rFonts w:ascii="Traditional Arabic" w:hAnsi="Traditional Arabic" w:cs="Traditional Arabic" w:hint="cs"/>
          <w:sz w:val="32"/>
          <w:szCs w:val="32"/>
          <w:rtl/>
        </w:rPr>
        <w:t xml:space="preserve">(المدعي الأول) </w:t>
      </w:r>
      <w:r w:rsidRPr="00634111">
        <w:rPr>
          <w:rFonts w:ascii="Traditional Arabic" w:hAnsi="Traditional Arabic" w:cs="Traditional Arabic"/>
          <w:sz w:val="32"/>
          <w:szCs w:val="32"/>
          <w:rtl/>
        </w:rPr>
        <w:t xml:space="preserve">حل محل موكله </w:t>
      </w:r>
      <w:r w:rsidRPr="00634111">
        <w:rPr>
          <w:rFonts w:ascii="Traditional Arabic" w:hAnsi="Traditional Arabic" w:cs="Traditional Arabic" w:hint="cs"/>
          <w:sz w:val="32"/>
          <w:szCs w:val="32"/>
          <w:rtl/>
        </w:rPr>
        <w:t>(المدعي الثاني)</w:t>
      </w:r>
      <w:r w:rsidRPr="00634111">
        <w:rPr>
          <w:rFonts w:ascii="Traditional Arabic" w:hAnsi="Traditional Arabic" w:cs="Traditional Arabic"/>
          <w:sz w:val="32"/>
          <w:szCs w:val="32"/>
          <w:rtl/>
        </w:rPr>
        <w:t xml:space="preserve"> في الحصص المشترا</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من </w:t>
      </w:r>
      <w:r w:rsidRPr="00634111">
        <w:rPr>
          <w:rFonts w:ascii="Traditional Arabic" w:hAnsi="Traditional Arabic" w:cs="Traditional Arabic" w:hint="cs"/>
          <w:sz w:val="32"/>
          <w:szCs w:val="32"/>
          <w:rtl/>
        </w:rPr>
        <w:t xml:space="preserve">(محمد) </w:t>
      </w:r>
      <w:r w:rsidRPr="00634111">
        <w:rPr>
          <w:rFonts w:ascii="Traditional Arabic" w:hAnsi="Traditional Arabic" w:cs="Traditional Arabic"/>
          <w:sz w:val="32"/>
          <w:szCs w:val="32"/>
          <w:rtl/>
        </w:rPr>
        <w:t>والتي تمثل</w:t>
      </w:r>
      <w:r w:rsidRPr="00634111">
        <w:rPr>
          <w:rFonts w:ascii="Traditional Arabic" w:hAnsi="Traditional Arabic" w:cs="Traditional Arabic" w:hint="cs"/>
          <w:sz w:val="32"/>
          <w:szCs w:val="32"/>
          <w:rtl/>
        </w:rPr>
        <w:t xml:space="preserve"> (50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حيث تم سداد مبلغ</w:t>
      </w:r>
      <w:r w:rsidRPr="00634111">
        <w:rPr>
          <w:rFonts w:ascii="Traditional Arabic" w:hAnsi="Traditional Arabic" w:cs="Traditional Arabic" w:hint="cs"/>
          <w:sz w:val="32"/>
          <w:szCs w:val="32"/>
          <w:rtl/>
        </w:rPr>
        <w:t xml:space="preserve"> (218.000) </w:t>
      </w:r>
      <w:r w:rsidRPr="00634111">
        <w:rPr>
          <w:rFonts w:ascii="Traditional Arabic" w:hAnsi="Traditional Arabic" w:cs="Traditional Arabic"/>
          <w:sz w:val="32"/>
          <w:szCs w:val="32"/>
          <w:rtl/>
        </w:rPr>
        <w:t>ريال إلا أنه لم يتم الالتزام بالتنازل عن تلك الحصص لموكله ولم يتم إعادة قيمة تلك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إن الشيك المسلم </w:t>
      </w:r>
      <w:r w:rsidRPr="00634111">
        <w:rPr>
          <w:rFonts w:ascii="Traditional Arabic" w:hAnsi="Traditional Arabic" w:cs="Traditional Arabic" w:hint="cs"/>
          <w:sz w:val="32"/>
          <w:szCs w:val="32"/>
          <w:rtl/>
        </w:rPr>
        <w:t xml:space="preserve">لـ (محمد) </w:t>
      </w:r>
      <w:r w:rsidRPr="00634111">
        <w:rPr>
          <w:rFonts w:ascii="Traditional Arabic" w:hAnsi="Traditional Arabic" w:cs="Traditional Arabic"/>
          <w:sz w:val="32"/>
          <w:szCs w:val="32"/>
          <w:rtl/>
        </w:rPr>
        <w:t>ذيل في أسفله بأن هذا المبلغ يمثل جزء</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قيمة التنازل عن حصة </w:t>
      </w:r>
      <w:r w:rsidRPr="00634111">
        <w:rPr>
          <w:rFonts w:ascii="Traditional Arabic" w:hAnsi="Traditional Arabic" w:cs="Traditional Arabic" w:hint="cs"/>
          <w:sz w:val="32"/>
          <w:szCs w:val="32"/>
          <w:rtl/>
        </w:rPr>
        <w:t xml:space="preserve">(محمد) </w:t>
      </w:r>
      <w:r w:rsidRPr="00634111">
        <w:rPr>
          <w:rFonts w:ascii="Traditional Arabic" w:hAnsi="Traditional Arabic" w:cs="Traditional Arabic"/>
          <w:sz w:val="32"/>
          <w:szCs w:val="32"/>
          <w:rtl/>
        </w:rPr>
        <w:t>في الشركة محل الدعوى ل</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(المدعي الأول) </w:t>
      </w:r>
      <w:r w:rsidRPr="00634111">
        <w:rPr>
          <w:rFonts w:ascii="Traditional Arabic" w:hAnsi="Traditional Arabic" w:cs="Traditional Arabic"/>
          <w:sz w:val="32"/>
          <w:szCs w:val="32"/>
          <w:rtl/>
        </w:rPr>
        <w:t>وأنه في حال عدم التنازل الكامل في كتابة العدل سوف يقوم بإرجاع قيمة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 بخصوص العقد السابق المبرم مع </w:t>
      </w:r>
      <w:r w:rsidRPr="00634111">
        <w:rPr>
          <w:rFonts w:ascii="Traditional Arabic" w:hAnsi="Traditional Arabic" w:cs="Traditional Arabic" w:hint="cs"/>
          <w:sz w:val="32"/>
          <w:szCs w:val="32"/>
          <w:rtl/>
        </w:rPr>
        <w:t xml:space="preserve">(المدعي الثاني) </w:t>
      </w:r>
      <w:r w:rsidRPr="00634111">
        <w:rPr>
          <w:rFonts w:ascii="Traditional Arabic" w:hAnsi="Traditional Arabic" w:cs="Traditional Arabic"/>
          <w:sz w:val="32"/>
          <w:szCs w:val="32"/>
          <w:rtl/>
        </w:rPr>
        <w:t xml:space="preserve">لبيع هذه الحصص يعتبر </w:t>
      </w:r>
      <w:r w:rsidRPr="00634111">
        <w:rPr>
          <w:rFonts w:ascii="Traditional Arabic" w:hAnsi="Traditional Arabic" w:cs="Traditional Arabic" w:hint="cs"/>
          <w:sz w:val="32"/>
          <w:szCs w:val="32"/>
          <w:rtl/>
        </w:rPr>
        <w:t>لاغياً</w:t>
      </w:r>
      <w:r w:rsidRPr="00634111">
        <w:rPr>
          <w:rFonts w:ascii="Traditional Arabic" w:hAnsi="Traditional Arabic" w:cs="Traditional Arabic"/>
          <w:sz w:val="32"/>
          <w:szCs w:val="32"/>
          <w:rtl/>
        </w:rPr>
        <w:t xml:space="preserve"> في حال تم التنازل بالحصص </w:t>
      </w:r>
      <w:r w:rsidRPr="00634111">
        <w:rPr>
          <w:rFonts w:ascii="Traditional Arabic" w:hAnsi="Traditional Arabic" w:cs="Traditional Arabic" w:hint="cs"/>
          <w:sz w:val="32"/>
          <w:szCs w:val="32"/>
          <w:rtl/>
        </w:rPr>
        <w:t xml:space="preserve">لـ (المدعي الأول) </w:t>
      </w:r>
      <w:r w:rsidRPr="00634111">
        <w:rPr>
          <w:rFonts w:ascii="Traditional Arabic" w:hAnsi="Traditional Arabic" w:cs="Traditional Arabic"/>
          <w:sz w:val="32"/>
          <w:szCs w:val="32"/>
          <w:rtl/>
        </w:rPr>
        <w:t>إذا لم يتم التنازل فيعود الأمر إلى ما كان عليه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كون الحصص المذكورة ملك </w:t>
      </w:r>
      <w:r w:rsidRPr="00634111">
        <w:rPr>
          <w:rFonts w:ascii="Traditional Arabic" w:hAnsi="Traditional Arabic" w:cs="Traditional Arabic" w:hint="cs"/>
          <w:sz w:val="32"/>
          <w:szCs w:val="32"/>
          <w:rtl/>
        </w:rPr>
        <w:t xml:space="preserve">لـ (المدعي الثاني) </w:t>
      </w:r>
      <w:r w:rsidRPr="00634111">
        <w:rPr>
          <w:rFonts w:ascii="Traditional Arabic" w:hAnsi="Traditional Arabic" w:cs="Traditional Arabic"/>
          <w:sz w:val="32"/>
          <w:szCs w:val="32"/>
          <w:rtl/>
        </w:rPr>
        <w:t>بموجب عقد البيع السابق. ثم تسلم المدعى عليه وكالة نسخة من الطلب العاجل فطلب مهلة للرد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قرر بأن المبلغ المستلم من المدعي </w:t>
      </w:r>
      <w:r w:rsidRPr="00634111">
        <w:rPr>
          <w:rFonts w:ascii="Traditional Arabic" w:hAnsi="Traditional Arabic" w:cs="Traditional Arabic" w:hint="cs"/>
          <w:sz w:val="32"/>
          <w:szCs w:val="32"/>
          <w:rtl/>
        </w:rPr>
        <w:t xml:space="preserve">(الأول) </w:t>
      </w:r>
      <w:r w:rsidRPr="00634111">
        <w:rPr>
          <w:rFonts w:ascii="Traditional Arabic" w:hAnsi="Traditional Arabic" w:cs="Traditional Arabic"/>
          <w:sz w:val="32"/>
          <w:szCs w:val="32"/>
          <w:rtl/>
        </w:rPr>
        <w:t>هو</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كما ذكر المدعي وكالة، ثم قرر المدعي وكالة أن طلب </w:t>
      </w:r>
      <w:r w:rsidRPr="00634111">
        <w:rPr>
          <w:rFonts w:ascii="Traditional Arabic" w:hAnsi="Traditional Arabic" w:cs="Traditional Arabic" w:hint="cs"/>
          <w:sz w:val="32"/>
          <w:szCs w:val="32"/>
          <w:rtl/>
        </w:rPr>
        <w:t xml:space="preserve">(المدعي الثاني) </w:t>
      </w:r>
      <w:r w:rsidRPr="00634111">
        <w:rPr>
          <w:rFonts w:ascii="Traditional Arabic" w:hAnsi="Traditional Arabic" w:cs="Traditional Arabic"/>
          <w:sz w:val="32"/>
          <w:szCs w:val="32"/>
          <w:rtl/>
        </w:rPr>
        <w:t>ينحصر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إلزام المدعى عليهم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تسجيل الحصص باسم موكله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وينحصر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طلب موكله </w:t>
      </w:r>
      <w:r w:rsidRPr="00634111">
        <w:rPr>
          <w:rFonts w:ascii="Traditional Arabic" w:hAnsi="Traditional Arabic" w:cs="Traditional Arabic" w:hint="cs"/>
          <w:sz w:val="32"/>
          <w:szCs w:val="32"/>
          <w:rtl/>
        </w:rPr>
        <w:t xml:space="preserve">(المدعي الأول) </w:t>
      </w:r>
      <w:r w:rsidRPr="00634111">
        <w:rPr>
          <w:rFonts w:ascii="Traditional Arabic" w:hAnsi="Traditional Arabic" w:cs="Traditional Arabic"/>
          <w:sz w:val="32"/>
          <w:szCs w:val="32"/>
          <w:rtl/>
        </w:rPr>
        <w:t>في إعادة المبلغ</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المسلم </w:t>
      </w:r>
      <w:r w:rsidRPr="00634111">
        <w:rPr>
          <w:rFonts w:ascii="Traditional Arabic" w:hAnsi="Traditional Arabic" w:cs="Traditional Arabic" w:hint="cs"/>
          <w:sz w:val="32"/>
          <w:szCs w:val="32"/>
          <w:rtl/>
        </w:rPr>
        <w:t xml:space="preserve">لـ (محمد) </w:t>
      </w:r>
      <w:r w:rsidRPr="00634111">
        <w:rPr>
          <w:rFonts w:ascii="Traditional Arabic" w:hAnsi="Traditional Arabic" w:cs="Traditional Arabic"/>
          <w:sz w:val="32"/>
          <w:szCs w:val="32"/>
          <w:rtl/>
        </w:rPr>
        <w:t xml:space="preserve">حيث إنه رفض التنازل لموكله </w:t>
      </w:r>
      <w:r w:rsidRPr="00634111">
        <w:rPr>
          <w:rFonts w:ascii="Traditional Arabic" w:hAnsi="Traditional Arabic" w:cs="Traditional Arabic" w:hint="cs"/>
          <w:sz w:val="32"/>
          <w:szCs w:val="32"/>
          <w:rtl/>
        </w:rPr>
        <w:t xml:space="preserve">(المدعي الأول). </w:t>
      </w:r>
      <w:r w:rsidRPr="00634111">
        <w:rPr>
          <w:rFonts w:ascii="Traditional Arabic" w:hAnsi="Traditional Arabic" w:cs="Traditional Arabic"/>
          <w:sz w:val="32"/>
          <w:szCs w:val="32"/>
          <w:rtl/>
        </w:rPr>
        <w:t xml:space="preserve">وبجلسة </w:t>
      </w:r>
      <w:r w:rsidRPr="00634111">
        <w:rPr>
          <w:rFonts w:ascii="Traditional Arabic" w:hAnsi="Traditional Arabic" w:cs="Traditional Arabic" w:hint="cs"/>
          <w:sz w:val="32"/>
          <w:szCs w:val="32"/>
          <w:rtl/>
        </w:rPr>
        <w:t xml:space="preserve">26/11/1437هـ </w:t>
      </w:r>
      <w:r w:rsidRPr="00634111">
        <w:rPr>
          <w:rFonts w:ascii="Traditional Arabic" w:hAnsi="Traditional Arabic" w:cs="Traditional Arabic"/>
          <w:sz w:val="32"/>
          <w:szCs w:val="32"/>
          <w:rtl/>
        </w:rPr>
        <w:t>تشير الدائرة إلى أن وكيل المدعيين قدم مذكرة لم تخرج في مضمونها عما سبق تقديمه أرفق بها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المستندات،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تسلم وكيل المدعى عليه نسخة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وبسؤاله حيال ما تسلم طلب مهلة للرد</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جلسة</w:t>
      </w:r>
      <w:r w:rsidRPr="00634111">
        <w:rPr>
          <w:rFonts w:ascii="Traditional Arabic" w:hAnsi="Traditional Arabic" w:cs="Traditional Arabic" w:hint="cs"/>
          <w:sz w:val="32"/>
          <w:szCs w:val="32"/>
          <w:rtl/>
        </w:rPr>
        <w:t xml:space="preserve"> 17/1/1438هـ </w:t>
      </w:r>
      <w:r w:rsidRPr="00634111">
        <w:rPr>
          <w:rFonts w:ascii="Traditional Arabic" w:hAnsi="Traditional Arabic" w:cs="Traditional Arabic"/>
          <w:sz w:val="32"/>
          <w:szCs w:val="32"/>
          <w:rtl/>
        </w:rPr>
        <w:t>قدم وكيل المدعى عليهم مذكرة لم تخرج في مضمونها عما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سبق تقديمه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أرفق بها عدد أربع</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مستندات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وكيل المدعيين</w:t>
      </w:r>
      <w:r w:rsidRPr="00634111">
        <w:rPr>
          <w:rFonts w:ascii="Traditional Arabic" w:hAnsi="Traditional Arabic" w:cs="Traditional Arabic" w:hint="cs"/>
          <w:sz w:val="32"/>
          <w:szCs w:val="32"/>
          <w:rtl/>
        </w:rPr>
        <w:t xml:space="preserve"> نسخة منها،</w:t>
      </w:r>
      <w:r w:rsidRPr="00634111">
        <w:rPr>
          <w:rFonts w:ascii="Traditional Arabic" w:hAnsi="Traditional Arabic" w:cs="Traditional Arabic"/>
          <w:sz w:val="32"/>
          <w:szCs w:val="32"/>
          <w:rtl/>
        </w:rPr>
        <w:t xml:space="preserve"> ثم قرر الطرفان أن الشركة محل هذه الدعوى حالي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مسجلة باسم المدعى عليه </w:t>
      </w:r>
      <w:r w:rsidRPr="00634111">
        <w:rPr>
          <w:rFonts w:ascii="Traditional Arabic" w:hAnsi="Traditional Arabic" w:cs="Traditional Arabic" w:hint="cs"/>
          <w:sz w:val="32"/>
          <w:szCs w:val="32"/>
          <w:rtl/>
        </w:rPr>
        <w:t xml:space="preserve">(محمد) </w:t>
      </w:r>
      <w:r w:rsidRPr="00634111">
        <w:rPr>
          <w:rFonts w:ascii="Traditional Arabic" w:hAnsi="Traditional Arabic" w:cs="Traditional Arabic"/>
          <w:sz w:val="32"/>
          <w:szCs w:val="32"/>
          <w:rtl/>
        </w:rPr>
        <w:t>بصفته مالك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بنسبة</w:t>
      </w:r>
      <w:r w:rsidRPr="00634111">
        <w:rPr>
          <w:rFonts w:ascii="Traditional Arabic" w:hAnsi="Traditional Arabic" w:cs="Traditional Arabic" w:hint="cs"/>
          <w:sz w:val="32"/>
          <w:szCs w:val="32"/>
          <w:rtl/>
        </w:rPr>
        <w:t xml:space="preserve"> (50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منها حيث إن رأس مالها حسب عقد التأسيس</w:t>
      </w:r>
      <w:r w:rsidRPr="00634111">
        <w:rPr>
          <w:rFonts w:ascii="Traditional Arabic" w:hAnsi="Traditional Arabic" w:cs="Traditional Arabic" w:hint="cs"/>
          <w:sz w:val="32"/>
          <w:szCs w:val="32"/>
          <w:rtl/>
        </w:rPr>
        <w:t xml:space="preserve"> (500.000)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لـ (محمد) (250.000) ر</w:t>
      </w:r>
      <w:r w:rsidRPr="00634111">
        <w:rPr>
          <w:rFonts w:ascii="Traditional Arabic" w:hAnsi="Traditional Arabic" w:cs="Traditional Arabic"/>
          <w:sz w:val="32"/>
          <w:szCs w:val="32"/>
          <w:rtl/>
        </w:rPr>
        <w:t>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وللشريكين ال</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 xml:space="preserve">خرين </w:t>
      </w:r>
      <w:r w:rsidRPr="00634111">
        <w:rPr>
          <w:rFonts w:ascii="Traditional Arabic" w:hAnsi="Traditional Arabic" w:cs="Traditional Arabic" w:hint="cs"/>
          <w:sz w:val="32"/>
          <w:szCs w:val="32"/>
          <w:rtl/>
        </w:rPr>
        <w:t>(عبدالله) (25</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بما يعادل مبلغ</w:t>
      </w:r>
      <w:r w:rsidRPr="00634111">
        <w:rPr>
          <w:rFonts w:ascii="Traditional Arabic" w:hAnsi="Traditional Arabic" w:cs="Traditional Arabic" w:hint="cs"/>
          <w:sz w:val="32"/>
          <w:szCs w:val="32"/>
          <w:rtl/>
        </w:rPr>
        <w:t xml:space="preserve"> (125.000) ريال، </w:t>
      </w:r>
      <w:r w:rsidRPr="00634111">
        <w:rPr>
          <w:rFonts w:ascii="Traditional Arabic" w:hAnsi="Traditional Arabic" w:cs="Traditional Arabic"/>
          <w:sz w:val="32"/>
          <w:szCs w:val="32"/>
          <w:rtl/>
        </w:rPr>
        <w:t xml:space="preserve">وورثة </w:t>
      </w:r>
      <w:r w:rsidRPr="00634111">
        <w:rPr>
          <w:rFonts w:ascii="Traditional Arabic" w:hAnsi="Traditional Arabic" w:cs="Traditional Arabic" w:hint="cs"/>
          <w:sz w:val="32"/>
          <w:szCs w:val="32"/>
          <w:rtl/>
        </w:rPr>
        <w:t>(عبدالحميد) (25</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بما يعادل </w:t>
      </w:r>
      <w:r w:rsidRPr="00634111">
        <w:rPr>
          <w:rFonts w:ascii="Traditional Arabic" w:hAnsi="Traditional Arabic" w:cs="Traditional Arabic" w:hint="cs"/>
          <w:sz w:val="32"/>
          <w:szCs w:val="32"/>
          <w:rtl/>
        </w:rPr>
        <w:t>(125.000)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ريال، ثم أجاب وكيل المدعيين عن مذكرة المدعى عليهم أن جميع ما ورد فيها تكرار لما سبق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وما جاء فيها غير صحيح وأن المدعى عليهم هم من تقاعسوا في تنفيذ التزاماتهم بإتمام إجراءات نقل ملكية الحصص وذلك لابتزاز </w:t>
      </w:r>
      <w:r w:rsidRPr="00634111">
        <w:rPr>
          <w:rFonts w:ascii="Traditional Arabic" w:hAnsi="Traditional Arabic" w:cs="Traditional Arabic"/>
          <w:sz w:val="32"/>
          <w:szCs w:val="32"/>
          <w:rtl/>
        </w:rPr>
        <w:lastRenderedPageBreak/>
        <w:t>المدع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ين لدفع مبالغ إضافية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ولديه ما يثبت ذلك من شهود وغيرهم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وقدم نسخة من قرار الشركاء الموقع من </w:t>
      </w:r>
      <w:r w:rsidRPr="00634111">
        <w:rPr>
          <w:rFonts w:ascii="Traditional Arabic" w:hAnsi="Traditional Arabic" w:cs="Traditional Arabic" w:hint="cs"/>
          <w:sz w:val="32"/>
          <w:szCs w:val="32"/>
          <w:rtl/>
        </w:rPr>
        <w:t xml:space="preserve">(محمد) </w:t>
      </w:r>
      <w:r w:rsidRPr="00634111">
        <w:rPr>
          <w:rFonts w:ascii="Traditional Arabic" w:hAnsi="Traditional Arabic" w:cs="Traditional Arabic"/>
          <w:sz w:val="32"/>
          <w:szCs w:val="32"/>
          <w:rtl/>
        </w:rPr>
        <w:t>فقط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تضمن تعديل عقد التأسيس والذي لم يتم إتمامه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وقرر الطرفان اكتفاءهما بما سبق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وأكد المدعي وكالة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على طلباته الواردة في لائحة الدعوى. ثم رفعت الجلسة للمداولة، وأصدرت الدائرة حكمها 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center"/>
        <w:rPr>
          <w:rFonts w:ascii="Traditional Arabic" w:hAnsi="Traditional Arabic" w:cs="Traditional Arabic"/>
          <w:b/>
          <w:bCs/>
          <w:sz w:val="32"/>
          <w:szCs w:val="32"/>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وحيث حصر وكيل المدعيين دعوی موكليه بجلسة</w:t>
      </w:r>
      <w:r w:rsidRPr="00634111">
        <w:rPr>
          <w:rFonts w:ascii="Traditional Arabic" w:hAnsi="Traditional Arabic" w:cs="Traditional Arabic" w:hint="cs"/>
          <w:sz w:val="32"/>
          <w:szCs w:val="32"/>
          <w:rtl/>
        </w:rPr>
        <w:t xml:space="preserve"> 15/10/1437هـ </w:t>
      </w:r>
      <w:r w:rsidRPr="00634111">
        <w:rPr>
          <w:rFonts w:ascii="Traditional Arabic" w:hAnsi="Traditional Arabic" w:cs="Traditional Arabic"/>
          <w:sz w:val="32"/>
          <w:szCs w:val="32"/>
          <w:rtl/>
        </w:rPr>
        <w:t>في طلب إلزام المدعى عليهم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بتنازلهم عن حصصهم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تسجيل حصص الشركة التضامنية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وشركاه)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والمقيدة بالسجل التجاري رقم (</w:t>
      </w:r>
      <w:r w:rsidRPr="00634111">
        <w:rPr>
          <w:rFonts w:ascii="Traditional Arabic" w:hAnsi="Traditional Arabic" w:cs="Traditional Arabic" w:hint="cs"/>
          <w:sz w:val="32"/>
          <w:szCs w:val="32"/>
          <w:rtl/>
          <w:lang w:bidi="fa-IR"/>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rPr>
        <w:t xml:space="preserve"> 26/10/1423هـ </w:t>
      </w:r>
      <w:r w:rsidRPr="00634111">
        <w:rPr>
          <w:rFonts w:ascii="Traditional Arabic" w:hAnsi="Traditional Arabic" w:cs="Traditional Arabic"/>
          <w:sz w:val="32"/>
          <w:szCs w:val="32"/>
          <w:rtl/>
        </w:rPr>
        <w:t>والصادر لها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ترخيص من وزارة الحج لخدمة حجاج الداخل برقم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rPr>
        <w:t xml:space="preserve"> 1/11/1433هـ </w:t>
      </w:r>
      <w:r w:rsidRPr="00634111">
        <w:rPr>
          <w:rFonts w:ascii="Traditional Arabic" w:hAnsi="Traditional Arabic" w:cs="Traditional Arabic"/>
          <w:sz w:val="32"/>
          <w:szCs w:val="32"/>
          <w:rtl/>
        </w:rPr>
        <w:t>باسم موكليه، بالإضافة إلى الإلزام بأتعاب المحاماة، وحيث يستند وكيل المدعيين على دعوى موكليه على عقد بيع الحصص والموقع والمختوم عليه من المدعى عليهم والمؤرخ في</w:t>
      </w:r>
      <w:r w:rsidRPr="00634111">
        <w:rPr>
          <w:rFonts w:ascii="Traditional Arabic" w:hAnsi="Traditional Arabic" w:cs="Traditional Arabic" w:hint="cs"/>
          <w:sz w:val="32"/>
          <w:szCs w:val="32"/>
          <w:rtl/>
        </w:rPr>
        <w:t xml:space="preserve"> 18/5/1428هـ؛ </w:t>
      </w:r>
      <w:r w:rsidRPr="00634111">
        <w:rPr>
          <w:rFonts w:ascii="Traditional Arabic" w:hAnsi="Traditional Arabic" w:cs="Traditional Arabic"/>
          <w:sz w:val="32"/>
          <w:szCs w:val="32"/>
          <w:rtl/>
        </w:rPr>
        <w:t xml:space="preserve">وذلك بتنازل البائع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 xml:space="preserve">للمشتري </w:t>
      </w:r>
      <w:r w:rsidRPr="00634111">
        <w:rPr>
          <w:rFonts w:ascii="Traditional Arabic" w:hAnsi="Traditional Arabic" w:cs="Traditional Arabic" w:hint="cs"/>
          <w:sz w:val="32"/>
          <w:szCs w:val="32"/>
          <w:rtl/>
        </w:rPr>
        <w:t xml:space="preserve">(المدعي الثاني) </w:t>
      </w:r>
      <w:r w:rsidRPr="00634111">
        <w:rPr>
          <w:rFonts w:ascii="Traditional Arabic" w:hAnsi="Traditional Arabic" w:cs="Traditional Arabic"/>
          <w:sz w:val="32"/>
          <w:szCs w:val="32"/>
          <w:rtl/>
        </w:rPr>
        <w:t xml:space="preserve">لعدد </w:t>
      </w:r>
      <w:r w:rsidRPr="00634111">
        <w:rPr>
          <w:rFonts w:ascii="Traditional Arabic" w:hAnsi="Traditional Arabic" w:cs="Traditional Arabic" w:hint="cs"/>
          <w:sz w:val="32"/>
          <w:szCs w:val="32"/>
          <w:rtl/>
          <w:lang w:bidi="fa-IR"/>
        </w:rPr>
        <w:t>(300)</w:t>
      </w:r>
      <w:r w:rsidRPr="00634111">
        <w:rPr>
          <w:rFonts w:ascii="Traditional Arabic" w:hAnsi="Traditional Arabic" w:cs="Traditional Arabic"/>
          <w:sz w:val="32"/>
          <w:szCs w:val="32"/>
          <w:rtl/>
        </w:rPr>
        <w:t xml:space="preserve"> حصة بمبلغ قدره</w:t>
      </w:r>
      <w:r w:rsidRPr="00634111">
        <w:rPr>
          <w:rFonts w:ascii="Traditional Arabic" w:hAnsi="Traditional Arabic" w:cs="Traditional Arabic" w:hint="cs"/>
          <w:sz w:val="32"/>
          <w:szCs w:val="32"/>
          <w:rtl/>
        </w:rPr>
        <w:t xml:space="preserve"> (800.000) </w:t>
      </w:r>
      <w:r w:rsidRPr="00634111">
        <w:rPr>
          <w:rFonts w:ascii="Traditional Arabic" w:hAnsi="Traditional Arabic" w:cs="Traditional Arabic"/>
          <w:sz w:val="32"/>
          <w:szCs w:val="32"/>
          <w:rtl/>
        </w:rPr>
        <w:t>ثمانمئة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وعلى عقد بيع الحصص والموقع والمختوم عليه من المدعى عليهم والمؤرخ في</w:t>
      </w:r>
      <w:r w:rsidRPr="00634111">
        <w:rPr>
          <w:rFonts w:ascii="Traditional Arabic" w:hAnsi="Traditional Arabic" w:cs="Traditional Arabic" w:hint="cs"/>
          <w:sz w:val="32"/>
          <w:szCs w:val="32"/>
          <w:rtl/>
        </w:rPr>
        <w:t xml:space="preserve"> 18/5/1428هـ، </w:t>
      </w:r>
      <w:r w:rsidRPr="00634111">
        <w:rPr>
          <w:rFonts w:ascii="Traditional Arabic" w:hAnsi="Traditional Arabic" w:cs="Traditional Arabic"/>
          <w:sz w:val="32"/>
          <w:szCs w:val="32"/>
          <w:rtl/>
        </w:rPr>
        <w:t xml:space="preserve">وذلك بتنازل البائع </w:t>
      </w:r>
      <w:r w:rsidRPr="00634111">
        <w:rPr>
          <w:rFonts w:ascii="Traditional Arabic" w:hAnsi="Traditional Arabic" w:cs="Traditional Arabic" w:hint="cs"/>
          <w:sz w:val="32"/>
          <w:szCs w:val="32"/>
          <w:rtl/>
        </w:rPr>
        <w:t xml:space="preserve">(محمد) </w:t>
      </w:r>
      <w:r w:rsidRPr="00634111">
        <w:rPr>
          <w:rFonts w:ascii="Traditional Arabic" w:hAnsi="Traditional Arabic" w:cs="Traditional Arabic"/>
          <w:sz w:val="32"/>
          <w:szCs w:val="32"/>
          <w:rtl/>
        </w:rPr>
        <w:t xml:space="preserve">للمشتري </w:t>
      </w:r>
      <w:r w:rsidRPr="00634111">
        <w:rPr>
          <w:rFonts w:ascii="Traditional Arabic" w:hAnsi="Traditional Arabic" w:cs="Traditional Arabic" w:hint="cs"/>
          <w:sz w:val="32"/>
          <w:szCs w:val="32"/>
          <w:rtl/>
        </w:rPr>
        <w:t xml:space="preserve">(المدعي الثاني) </w:t>
      </w:r>
      <w:r w:rsidRPr="00634111">
        <w:rPr>
          <w:rFonts w:ascii="Traditional Arabic" w:hAnsi="Traditional Arabic" w:cs="Traditional Arabic"/>
          <w:sz w:val="32"/>
          <w:szCs w:val="32"/>
          <w:rtl/>
        </w:rPr>
        <w:t xml:space="preserve">لعدد </w:t>
      </w:r>
      <w:r w:rsidRPr="00634111">
        <w:rPr>
          <w:rFonts w:ascii="Traditional Arabic" w:hAnsi="Traditional Arabic" w:cs="Traditional Arabic" w:hint="cs"/>
          <w:sz w:val="32"/>
          <w:szCs w:val="32"/>
          <w:rtl/>
          <w:lang w:bidi="fa-IR"/>
        </w:rPr>
        <w:t>(900)</w:t>
      </w:r>
      <w:r w:rsidRPr="00634111">
        <w:rPr>
          <w:rFonts w:ascii="Traditional Arabic" w:hAnsi="Traditional Arabic" w:cs="Traditional Arabic"/>
          <w:sz w:val="32"/>
          <w:szCs w:val="32"/>
          <w:rtl/>
        </w:rPr>
        <w:t xml:space="preserve"> حصة بمبلغ قدره</w:t>
      </w:r>
      <w:r w:rsidRPr="00634111">
        <w:rPr>
          <w:rFonts w:ascii="Traditional Arabic" w:hAnsi="Traditional Arabic" w:cs="Traditional Arabic" w:hint="cs"/>
          <w:sz w:val="32"/>
          <w:szCs w:val="32"/>
          <w:rtl/>
        </w:rPr>
        <w:t xml:space="preserve"> (1.000.000) </w:t>
      </w:r>
      <w:r w:rsidRPr="00634111">
        <w:rPr>
          <w:rFonts w:ascii="Traditional Arabic" w:hAnsi="Traditional Arabic" w:cs="Traditional Arabic"/>
          <w:sz w:val="32"/>
          <w:szCs w:val="32"/>
          <w:rtl/>
        </w:rPr>
        <w:t>مليون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وعلى عقد بيع الحصص والموقع والمختوم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عليه من المدعى عليهم والمؤرخ في</w:t>
      </w:r>
      <w:r w:rsidRPr="00634111">
        <w:rPr>
          <w:rFonts w:ascii="Traditional Arabic" w:hAnsi="Traditional Arabic" w:cs="Traditional Arabic" w:hint="cs"/>
          <w:sz w:val="32"/>
          <w:szCs w:val="32"/>
          <w:rtl/>
        </w:rPr>
        <w:t xml:space="preserve"> 26/5/1428هـ</w:t>
      </w:r>
      <w:r w:rsidRPr="00634111">
        <w:rPr>
          <w:rFonts w:ascii="Traditional Arabic" w:hAnsi="Traditional Arabic" w:cs="Traditional Arabic"/>
          <w:sz w:val="32"/>
          <w:szCs w:val="32"/>
          <w:rtl/>
        </w:rPr>
        <w:t xml:space="preserve"> وذلك بتنازل البائع </w:t>
      </w:r>
      <w:r w:rsidRPr="00634111">
        <w:rPr>
          <w:rFonts w:ascii="Traditional Arabic" w:hAnsi="Traditional Arabic" w:cs="Traditional Arabic" w:hint="cs"/>
          <w:sz w:val="32"/>
          <w:szCs w:val="32"/>
          <w:rtl/>
        </w:rPr>
        <w:t xml:space="preserve">(عبدالحميد) </w:t>
      </w:r>
      <w:r w:rsidRPr="00634111">
        <w:rPr>
          <w:rFonts w:ascii="Traditional Arabic" w:hAnsi="Traditional Arabic" w:cs="Traditional Arabic"/>
          <w:sz w:val="32"/>
          <w:szCs w:val="32"/>
          <w:rtl/>
        </w:rPr>
        <w:t xml:space="preserve">للمشتري </w:t>
      </w:r>
      <w:r w:rsidRPr="00634111">
        <w:rPr>
          <w:rFonts w:ascii="Traditional Arabic" w:hAnsi="Traditional Arabic" w:cs="Traditional Arabic" w:hint="cs"/>
          <w:sz w:val="32"/>
          <w:szCs w:val="32"/>
          <w:rtl/>
        </w:rPr>
        <w:t xml:space="preserve">(المدعي الثاني) </w:t>
      </w:r>
      <w:r w:rsidRPr="00634111">
        <w:rPr>
          <w:rFonts w:ascii="Traditional Arabic" w:hAnsi="Traditional Arabic" w:cs="Traditional Arabic"/>
          <w:sz w:val="32"/>
          <w:szCs w:val="32"/>
          <w:rtl/>
        </w:rPr>
        <w:t>لعدد</w:t>
      </w:r>
      <w:r w:rsidRPr="00634111">
        <w:rPr>
          <w:rFonts w:ascii="Traditional Arabic" w:hAnsi="Traditional Arabic" w:cs="Traditional Arabic" w:hint="cs"/>
          <w:sz w:val="32"/>
          <w:szCs w:val="32"/>
          <w:rtl/>
        </w:rPr>
        <w:t xml:space="preserve"> (500) </w:t>
      </w:r>
      <w:r w:rsidRPr="00634111">
        <w:rPr>
          <w:rFonts w:ascii="Traditional Arabic" w:hAnsi="Traditional Arabic" w:cs="Traditional Arabic"/>
          <w:sz w:val="32"/>
          <w:szCs w:val="32"/>
          <w:rtl/>
        </w:rPr>
        <w:t>حصة بمبلغ قدره</w:t>
      </w:r>
      <w:r w:rsidRPr="00634111">
        <w:rPr>
          <w:rFonts w:ascii="Traditional Arabic" w:hAnsi="Traditional Arabic" w:cs="Traditional Arabic" w:hint="cs"/>
          <w:sz w:val="32"/>
          <w:szCs w:val="32"/>
          <w:rtl/>
        </w:rPr>
        <w:t xml:space="preserve"> (650.000) </w:t>
      </w:r>
      <w:r w:rsidRPr="00634111">
        <w:rPr>
          <w:rFonts w:ascii="Traditional Arabic" w:hAnsi="Traditional Arabic" w:cs="Traditional Arabic"/>
          <w:sz w:val="32"/>
          <w:szCs w:val="32"/>
          <w:rtl/>
        </w:rPr>
        <w:t xml:space="preserve">ستمئة وخمسون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يستند وكيل المدعيين على دعوی موكليه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بأن المدعى عليه الأول (</w:t>
      </w:r>
      <w:r w:rsidRPr="00634111">
        <w:rPr>
          <w:rFonts w:ascii="Traditional Arabic" w:hAnsi="Traditional Arabic" w:cs="Traditional Arabic" w:hint="cs"/>
          <w:sz w:val="32"/>
          <w:szCs w:val="32"/>
          <w:rtl/>
        </w:rPr>
        <w:t>عبدالله</w:t>
      </w:r>
      <w:r w:rsidRPr="00634111">
        <w:rPr>
          <w:rFonts w:ascii="Traditional Arabic" w:hAnsi="Traditional Arabic" w:cs="Traditional Arabic"/>
          <w:sz w:val="32"/>
          <w:szCs w:val="32"/>
          <w:rtl/>
        </w:rPr>
        <w:t>) قد تنازل عن جميع حصصه في رأس مال الشركة للمدعي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مناصفة بينهما بمبلغ قدره</w:t>
      </w:r>
      <w:r w:rsidRPr="00634111">
        <w:rPr>
          <w:rFonts w:ascii="Traditional Arabic" w:hAnsi="Traditional Arabic" w:cs="Traditional Arabic" w:hint="cs"/>
          <w:sz w:val="32"/>
          <w:szCs w:val="32"/>
          <w:rtl/>
        </w:rPr>
        <w:t xml:space="preserve"> (800.000) </w:t>
      </w:r>
      <w:r w:rsidRPr="00634111">
        <w:rPr>
          <w:rFonts w:ascii="Traditional Arabic" w:hAnsi="Traditional Arabic" w:cs="Traditional Arabic"/>
          <w:sz w:val="32"/>
          <w:szCs w:val="32"/>
          <w:rtl/>
        </w:rPr>
        <w:t>ثمانمئة ألف ريال بموجب الشيك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rPr>
        <w:t xml:space="preserve"> 15/12/1428هـ </w:t>
      </w:r>
      <w:r w:rsidRPr="00634111">
        <w:rPr>
          <w:rFonts w:ascii="Traditional Arabic" w:hAnsi="Traditional Arabic" w:cs="Traditional Arabic"/>
          <w:sz w:val="32"/>
          <w:szCs w:val="32"/>
          <w:rtl/>
        </w:rPr>
        <w:t>بمبلغ قدره</w:t>
      </w:r>
      <w:r w:rsidRPr="00634111">
        <w:rPr>
          <w:rFonts w:ascii="Traditional Arabic" w:hAnsi="Traditional Arabic" w:cs="Traditional Arabic" w:hint="cs"/>
          <w:sz w:val="32"/>
          <w:szCs w:val="32"/>
          <w:rtl/>
        </w:rPr>
        <w:t xml:space="preserve"> (700.000) </w:t>
      </w:r>
      <w:r w:rsidRPr="00634111">
        <w:rPr>
          <w:rFonts w:ascii="Traditional Arabic" w:hAnsi="Traditional Arabic" w:cs="Traditional Arabic"/>
          <w:sz w:val="32"/>
          <w:szCs w:val="32"/>
          <w:rtl/>
        </w:rPr>
        <w:t>سبعمئة ألف ريال والمسحوب على البنك السعودي الفرنسي، بموجب الشيك</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rPr>
        <w:t xml:space="preserve"> 5/6/2007م </w:t>
      </w:r>
      <w:r w:rsidRPr="00634111">
        <w:rPr>
          <w:rFonts w:ascii="Traditional Arabic" w:hAnsi="Traditional Arabic" w:cs="Traditional Arabic"/>
          <w:sz w:val="32"/>
          <w:szCs w:val="32"/>
          <w:rtl/>
        </w:rPr>
        <w:t>بمبلغ قدره</w:t>
      </w:r>
      <w:r w:rsidRPr="00634111">
        <w:rPr>
          <w:rFonts w:ascii="Traditional Arabic" w:hAnsi="Traditional Arabic" w:cs="Traditional Arabic" w:hint="cs"/>
          <w:sz w:val="32"/>
          <w:szCs w:val="32"/>
          <w:rtl/>
        </w:rPr>
        <w:t xml:space="preserve"> (100.000) </w:t>
      </w:r>
      <w:r w:rsidRPr="00634111">
        <w:rPr>
          <w:rFonts w:ascii="Traditional Arabic" w:hAnsi="Traditional Arabic" w:cs="Traditional Arabic"/>
          <w:sz w:val="32"/>
          <w:szCs w:val="32"/>
          <w:rtl/>
        </w:rPr>
        <w:t>مئة ألف ريال والمسحوب على البنك السعودي الفرنسي، ويستند وكيل المدعيين على دعوى موكليه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بأن المدعى عليه الثاني</w:t>
      </w:r>
      <w:r w:rsidRPr="00634111">
        <w:rPr>
          <w:rFonts w:ascii="Traditional Arabic" w:hAnsi="Traditional Arabic" w:cs="Traditional Arabic" w:hint="cs"/>
          <w:sz w:val="32"/>
          <w:szCs w:val="32"/>
          <w:rtl/>
        </w:rPr>
        <w:t xml:space="preserve"> (محمد</w:t>
      </w:r>
      <w:r w:rsidRPr="00634111">
        <w:rPr>
          <w:rFonts w:ascii="Traditional Arabic" w:hAnsi="Traditional Arabic" w:cs="Traditional Arabic"/>
          <w:sz w:val="32"/>
          <w:szCs w:val="32"/>
          <w:rtl/>
        </w:rPr>
        <w:t>) قد تنازل عن جميع حصصه في رأس مال الشركة للمدعي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مناصفة بينهما بمبلغ قدره</w:t>
      </w:r>
      <w:r w:rsidRPr="00634111">
        <w:rPr>
          <w:rFonts w:ascii="Traditional Arabic" w:hAnsi="Traditional Arabic" w:cs="Traditional Arabic" w:hint="cs"/>
          <w:sz w:val="32"/>
          <w:szCs w:val="32"/>
          <w:rtl/>
        </w:rPr>
        <w:t xml:space="preserve"> (1.400.000) </w:t>
      </w:r>
      <w:r w:rsidRPr="00634111">
        <w:rPr>
          <w:rFonts w:ascii="Traditional Arabic" w:hAnsi="Traditional Arabic" w:cs="Traditional Arabic"/>
          <w:sz w:val="32"/>
          <w:szCs w:val="32"/>
          <w:rtl/>
        </w:rPr>
        <w:t>مليون وأربعمئة ألف ريال بموجب الشيك رقم</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rPr>
        <w:t xml:space="preserve"> 25/12/1435هـ </w:t>
      </w:r>
      <w:r w:rsidRPr="00634111">
        <w:rPr>
          <w:rFonts w:ascii="Traditional Arabic" w:hAnsi="Traditional Arabic" w:cs="Traditional Arabic"/>
          <w:sz w:val="32"/>
          <w:szCs w:val="32"/>
          <w:rtl/>
        </w:rPr>
        <w:t>بمبلغ قدره</w:t>
      </w:r>
      <w:r w:rsidRPr="00634111">
        <w:rPr>
          <w:rFonts w:ascii="Traditional Arabic" w:hAnsi="Traditional Arabic" w:cs="Traditional Arabic" w:hint="cs"/>
          <w:sz w:val="32"/>
          <w:szCs w:val="32"/>
          <w:rtl/>
        </w:rPr>
        <w:t xml:space="preserve"> (150.000) </w:t>
      </w:r>
      <w:r w:rsidRPr="00634111">
        <w:rPr>
          <w:rFonts w:ascii="Traditional Arabic" w:hAnsi="Traditional Arabic" w:cs="Traditional Arabic"/>
          <w:sz w:val="32"/>
          <w:szCs w:val="32"/>
          <w:rtl/>
        </w:rPr>
        <w:t>مئة وخمسون ألف ريال والمسحوب على مصرف</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الراجحي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والمدون فيه بأنه باقي قيمة تنازله عن حصته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والذي أقر المدعى عليه الثاني</w:t>
      </w:r>
      <w:r w:rsidRPr="00634111">
        <w:rPr>
          <w:rFonts w:ascii="Traditional Arabic" w:hAnsi="Traditional Arabic" w:cs="Traditional Arabic" w:hint="cs"/>
          <w:sz w:val="32"/>
          <w:szCs w:val="32"/>
          <w:rtl/>
        </w:rPr>
        <w:t xml:space="preserve"> (محمد) </w:t>
      </w:r>
      <w:r w:rsidRPr="00634111">
        <w:rPr>
          <w:rFonts w:ascii="Traditional Arabic" w:hAnsi="Traditional Arabic" w:cs="Traditional Arabic"/>
          <w:sz w:val="32"/>
          <w:szCs w:val="32"/>
          <w:rtl/>
        </w:rPr>
        <w:t xml:space="preserve">في ورقة استلام هذا الشيك بأنه باقي قيمة التنازل عن حصته في الشركة لصالح </w:t>
      </w:r>
      <w:r w:rsidRPr="00634111">
        <w:rPr>
          <w:rFonts w:ascii="Traditional Arabic" w:hAnsi="Traditional Arabic" w:cs="Traditional Arabic" w:hint="cs"/>
          <w:sz w:val="32"/>
          <w:szCs w:val="32"/>
          <w:rtl/>
        </w:rPr>
        <w:t xml:space="preserve">(المدعي الأول)، </w:t>
      </w:r>
      <w:r w:rsidRPr="00634111">
        <w:rPr>
          <w:rFonts w:ascii="Traditional Arabic" w:hAnsi="Traditional Arabic" w:cs="Traditional Arabic"/>
          <w:sz w:val="32"/>
          <w:szCs w:val="32"/>
          <w:rtl/>
        </w:rPr>
        <w:t>وهذا التنازل لا رجعة فيه ويعتبر نهائي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ناجز</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وتم سداد حصة المدعى عليه الثاني بموجب الشيك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rPr>
        <w:t xml:space="preserve"> 20/3/2014م </w:t>
      </w:r>
      <w:r w:rsidRPr="00634111">
        <w:rPr>
          <w:rFonts w:ascii="Traditional Arabic" w:hAnsi="Traditional Arabic" w:cs="Traditional Arabic"/>
          <w:sz w:val="32"/>
          <w:szCs w:val="32"/>
          <w:rtl/>
        </w:rPr>
        <w:t>بمبلغ قدره</w:t>
      </w:r>
      <w:r w:rsidRPr="00634111">
        <w:rPr>
          <w:rFonts w:ascii="Traditional Arabic" w:hAnsi="Traditional Arabic" w:cs="Traditional Arabic" w:hint="cs"/>
          <w:sz w:val="32"/>
          <w:szCs w:val="32"/>
          <w:rtl/>
        </w:rPr>
        <w:t xml:space="preserve"> (50.000) </w:t>
      </w:r>
      <w:r w:rsidRPr="00634111">
        <w:rPr>
          <w:rFonts w:ascii="Traditional Arabic" w:hAnsi="Traditional Arabic" w:cs="Traditional Arabic"/>
          <w:sz w:val="32"/>
          <w:szCs w:val="32"/>
          <w:rtl/>
        </w:rPr>
        <w:t xml:space="preserve">خمسون ألف ريال والمسحوب على بنك سامبا السعودي، </w:t>
      </w:r>
      <w:r w:rsidRPr="00634111">
        <w:rPr>
          <w:rFonts w:ascii="Traditional Arabic" w:hAnsi="Traditional Arabic" w:cs="Traditional Arabic"/>
          <w:sz w:val="32"/>
          <w:szCs w:val="32"/>
          <w:rtl/>
        </w:rPr>
        <w:lastRenderedPageBreak/>
        <w:t>وبموجب الشيك رقم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rPr>
        <w:t xml:space="preserve"> 22/8/1428هـ </w:t>
      </w:r>
      <w:r w:rsidRPr="00634111">
        <w:rPr>
          <w:rFonts w:ascii="Traditional Arabic" w:hAnsi="Traditional Arabic" w:cs="Traditional Arabic"/>
          <w:sz w:val="32"/>
          <w:szCs w:val="32"/>
          <w:rtl/>
        </w:rPr>
        <w:t>بمبلغ قدره</w:t>
      </w:r>
      <w:r w:rsidRPr="00634111">
        <w:rPr>
          <w:rFonts w:ascii="Traditional Arabic" w:hAnsi="Traditional Arabic" w:cs="Traditional Arabic" w:hint="cs"/>
          <w:sz w:val="32"/>
          <w:szCs w:val="32"/>
          <w:rtl/>
        </w:rPr>
        <w:t xml:space="preserve"> (200.000) </w:t>
      </w:r>
      <w:r w:rsidRPr="00634111">
        <w:rPr>
          <w:rFonts w:ascii="Traditional Arabic" w:hAnsi="Traditional Arabic" w:cs="Traditional Arabic"/>
          <w:sz w:val="32"/>
          <w:szCs w:val="32"/>
          <w:rtl/>
        </w:rPr>
        <w:t>مئت</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ألف ريال والمسحوب على البنك السعودي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الفرنسي، وبموجب الشيك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rPr>
        <w:t xml:space="preserve"> 5/6/2007م </w:t>
      </w:r>
      <w:r w:rsidRPr="00634111">
        <w:rPr>
          <w:rFonts w:ascii="Traditional Arabic" w:hAnsi="Traditional Arabic" w:cs="Traditional Arabic"/>
          <w:sz w:val="32"/>
          <w:szCs w:val="32"/>
          <w:rtl/>
        </w:rPr>
        <w:t>بمبلغ قدره</w:t>
      </w:r>
      <w:r w:rsidRPr="00634111">
        <w:rPr>
          <w:rFonts w:ascii="Traditional Arabic" w:hAnsi="Traditional Arabic" w:cs="Traditional Arabic" w:hint="cs"/>
          <w:sz w:val="32"/>
          <w:szCs w:val="32"/>
          <w:rtl/>
        </w:rPr>
        <w:t xml:space="preserve"> (600.000) </w:t>
      </w:r>
      <w:r w:rsidRPr="00634111">
        <w:rPr>
          <w:rFonts w:ascii="Traditional Arabic" w:hAnsi="Traditional Arabic" w:cs="Traditional Arabic"/>
          <w:sz w:val="32"/>
          <w:szCs w:val="32"/>
          <w:rtl/>
        </w:rPr>
        <w:t>ستمئة ألف</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ريال والمسحوب على البنك السعودي الفرنسي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وبموجب الشيك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rPr>
        <w:t xml:space="preserve"> 5/8/2007م </w:t>
      </w:r>
      <w:r w:rsidRPr="00634111">
        <w:rPr>
          <w:rFonts w:ascii="Traditional Arabic" w:hAnsi="Traditional Arabic" w:cs="Traditional Arabic"/>
          <w:sz w:val="32"/>
          <w:szCs w:val="32"/>
          <w:rtl/>
        </w:rPr>
        <w:t>بمبلغ قدره</w:t>
      </w:r>
      <w:r w:rsidRPr="00634111">
        <w:rPr>
          <w:rFonts w:ascii="Traditional Arabic" w:hAnsi="Traditional Arabic" w:cs="Traditional Arabic" w:hint="cs"/>
          <w:sz w:val="32"/>
          <w:szCs w:val="32"/>
          <w:rtl/>
        </w:rPr>
        <w:t xml:space="preserve"> (400.000) </w:t>
      </w:r>
      <w:r w:rsidRPr="00634111">
        <w:rPr>
          <w:rFonts w:ascii="Traditional Arabic" w:hAnsi="Traditional Arabic" w:cs="Traditional Arabic"/>
          <w:sz w:val="32"/>
          <w:szCs w:val="32"/>
          <w:rtl/>
        </w:rPr>
        <w:t>أربعمئة ألف ريال والمسحوب على البنك السعودي الفرنسي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ويستند وكيل المدعيين على دعوى موكليه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بأن مورث المدعى عليهم الثالث (</w:t>
      </w:r>
      <w:r w:rsidRPr="00634111">
        <w:rPr>
          <w:rFonts w:ascii="Traditional Arabic" w:hAnsi="Traditional Arabic" w:cs="Traditional Arabic" w:hint="cs"/>
          <w:sz w:val="32"/>
          <w:szCs w:val="32"/>
          <w:rtl/>
        </w:rPr>
        <w:t>عبدالحميد</w:t>
      </w:r>
      <w:r w:rsidRPr="00634111">
        <w:rPr>
          <w:rFonts w:ascii="Traditional Arabic" w:hAnsi="Traditional Arabic" w:cs="Traditional Arabic"/>
          <w:sz w:val="32"/>
          <w:szCs w:val="32"/>
          <w:rtl/>
        </w:rPr>
        <w:t>) قام بالتنازل عن جميع الحصص في رأس مال الشركة للمدعي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مناصفة بينهما بمبلغ قدره</w:t>
      </w:r>
      <w:r w:rsidRPr="00634111">
        <w:rPr>
          <w:rFonts w:ascii="Traditional Arabic" w:hAnsi="Traditional Arabic" w:cs="Traditional Arabic" w:hint="cs"/>
          <w:sz w:val="32"/>
          <w:szCs w:val="32"/>
          <w:rtl/>
        </w:rPr>
        <w:t xml:space="preserve"> (660.000) </w:t>
      </w:r>
      <w:r w:rsidRPr="00634111">
        <w:rPr>
          <w:rFonts w:ascii="Traditional Arabic" w:hAnsi="Traditional Arabic" w:cs="Traditional Arabic"/>
          <w:sz w:val="32"/>
          <w:szCs w:val="32"/>
          <w:rtl/>
        </w:rPr>
        <w:t>ستمئة وستون ألف ريال بموجب الشيك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rPr>
        <w:t xml:space="preserve"> 30/11/1428هـ </w:t>
      </w:r>
      <w:r w:rsidRPr="00634111">
        <w:rPr>
          <w:rFonts w:ascii="Traditional Arabic" w:hAnsi="Traditional Arabic" w:cs="Traditional Arabic"/>
          <w:sz w:val="32"/>
          <w:szCs w:val="32"/>
          <w:rtl/>
        </w:rPr>
        <w:t>بمبلغ قدره</w:t>
      </w:r>
      <w:r w:rsidRPr="00634111">
        <w:rPr>
          <w:rFonts w:ascii="Traditional Arabic" w:hAnsi="Traditional Arabic" w:cs="Traditional Arabic" w:hint="cs"/>
          <w:sz w:val="32"/>
          <w:szCs w:val="32"/>
          <w:rtl/>
        </w:rPr>
        <w:t xml:space="preserve"> (300.000) </w:t>
      </w:r>
      <w:r w:rsidRPr="00634111">
        <w:rPr>
          <w:rFonts w:ascii="Traditional Arabic" w:hAnsi="Traditional Arabic" w:cs="Traditional Arabic"/>
          <w:sz w:val="32"/>
          <w:szCs w:val="32"/>
          <w:rtl/>
        </w:rPr>
        <w:t>ثلاثمئة ألف ريال والمسحوب على البنك السعودي الفرنسي، وبموجب الشيك</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rPr>
        <w:t xml:space="preserve"> 12/6/2007م </w:t>
      </w:r>
      <w:r w:rsidRPr="00634111">
        <w:rPr>
          <w:rFonts w:ascii="Traditional Arabic" w:hAnsi="Traditional Arabic" w:cs="Traditional Arabic"/>
          <w:sz w:val="32"/>
          <w:szCs w:val="32"/>
          <w:rtl/>
        </w:rPr>
        <w:t>بمبلغ قدره</w:t>
      </w:r>
      <w:r w:rsidRPr="00634111">
        <w:rPr>
          <w:rFonts w:ascii="Traditional Arabic" w:hAnsi="Traditional Arabic" w:cs="Traditional Arabic" w:hint="cs"/>
          <w:sz w:val="32"/>
          <w:szCs w:val="32"/>
          <w:rtl/>
        </w:rPr>
        <w:t xml:space="preserve"> (360.000) </w:t>
      </w:r>
      <w:r w:rsidRPr="00634111">
        <w:rPr>
          <w:rFonts w:ascii="Traditional Arabic" w:hAnsi="Traditional Arabic" w:cs="Traditional Arabic"/>
          <w:sz w:val="32"/>
          <w:szCs w:val="32"/>
          <w:rtl/>
        </w:rPr>
        <w:t>ثلاثمئة وستون ألف ريال والمسحوب على البنك السعودي الفرنسي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رفاق جميع صور الشيكات بملف القضية، وحيث دفع وكيل المدعى عليهم بأن المدعي الثاني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قام بالتحايل على المدعى عليهم حيث تقدم بعرض شراء الشركة مقدم من المقرأة القرآنية بصفته 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ودفع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بأن المدعي الأول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لا صفة له في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ودفع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بأن المدعى عليهم قاموا بإعادة المبلغ لحساب المدعي </w:t>
      </w:r>
      <w:r w:rsidRPr="00634111">
        <w:rPr>
          <w:rFonts w:ascii="Traditional Arabic" w:hAnsi="Traditional Arabic" w:cs="Traditional Arabic" w:hint="cs"/>
          <w:sz w:val="32"/>
          <w:szCs w:val="32"/>
          <w:rtl/>
        </w:rPr>
        <w:t xml:space="preserve">(الثاني)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(موسى)</w:t>
      </w:r>
      <w:r w:rsidRPr="00634111">
        <w:rPr>
          <w:rFonts w:ascii="Traditional Arabic" w:hAnsi="Traditional Arabic" w:cs="Traditional Arabic"/>
          <w:sz w:val="32"/>
          <w:szCs w:val="32"/>
          <w:rtl/>
        </w:rPr>
        <w:t xml:space="preserve"> وذلك بموجب شيكات تم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رفاق صور منها بملف القضية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ذلك تمت إعادة كامل المبلغ المدفوع وأصبح البيع كأنه لم يكن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إن الدائرة وفي معرض دراستها للدعوى وسماعها الدفوع من الطرفين تبين لها بأن عقود البيع الصادرة من المدعى عليهم نافذة وصحيحة وذلك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تنازلهم عن حصصهم بشركة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وشركاه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والمقيدة بالسجل التجاري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rPr>
        <w:t xml:space="preserve"> 26/10/1423هـ </w:t>
      </w:r>
      <w:r w:rsidRPr="00634111">
        <w:rPr>
          <w:rFonts w:ascii="Traditional Arabic" w:hAnsi="Traditional Arabic" w:cs="Traditional Arabic"/>
          <w:sz w:val="32"/>
          <w:szCs w:val="32"/>
          <w:rtl/>
        </w:rPr>
        <w:t>والصادر لها ترخيص من وزارة الحج لخدمة حجاج</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الداخل برقم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rPr>
        <w:t xml:space="preserve"> 1/11/1433هـ. </w:t>
      </w:r>
      <w:r w:rsidRPr="00634111">
        <w:rPr>
          <w:rFonts w:ascii="Traditional Arabic" w:hAnsi="Traditional Arabic" w:cs="Traditional Arabic"/>
          <w:sz w:val="32"/>
          <w:szCs w:val="32"/>
          <w:rtl/>
        </w:rPr>
        <w:t>واتضح لها بأن المدعيين قاموا بسداد قيمة هذه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الحصص للمدعى عليهم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ولا ينال من ذلك ما ذكره وكيل المدعى عليهم من أنه تم إعادة رأس المال للمدعيين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بموجب شيكات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 xml:space="preserve">ن المبلغ المدفوع من قبل المدعى عليه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للمدعيين فإنه مدون بمتن الشيك بأنها إيرادات الشركة لموسم عام 1434ه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إضافة إلى أن المدعى</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عليه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ظل يعمل بالشركة بعد انتقال ملكيتها بصفته 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وكان يتقاضى راتب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شهري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لحين انتقال ملكية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وكان يستلم مستحقات الشركة من وزارة الحج</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والتي كانت تقوم بتحويلها لحساب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يقوم بصرف تلك المبالغ وتسليمها للمدعيين، إضافة إلى أن جميع الشيكات التي قدمها المدعى عليهم هي إيرادات الشركة في موسم حج عام 1434ه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وعام 1435ه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كما هو مدون عليه بمتن تلك الشيكات، وأما بشأن دفع وكيل المدعى عليهم بأن المدعي الأول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لا صفة له في الدعوى، فقد اتضح للدائرة أن وكيل المدعيين أقر بجلسة</w:t>
      </w:r>
      <w:r w:rsidRPr="00634111">
        <w:rPr>
          <w:rFonts w:ascii="Traditional Arabic" w:hAnsi="Traditional Arabic" w:cs="Traditional Arabic" w:hint="cs"/>
          <w:sz w:val="32"/>
          <w:szCs w:val="32"/>
          <w:rtl/>
        </w:rPr>
        <w:t xml:space="preserve"> 21/11/1437هـ </w:t>
      </w:r>
      <w:r w:rsidRPr="00634111">
        <w:rPr>
          <w:rFonts w:ascii="Traditional Arabic" w:hAnsi="Traditional Arabic" w:cs="Traditional Arabic"/>
          <w:sz w:val="32"/>
          <w:szCs w:val="32"/>
          <w:rtl/>
        </w:rPr>
        <w:t xml:space="preserve">بأن موكله </w:t>
      </w:r>
      <w:r w:rsidRPr="00634111">
        <w:rPr>
          <w:rFonts w:ascii="Traditional Arabic" w:hAnsi="Traditional Arabic" w:cs="Traditional Arabic" w:hint="cs"/>
          <w:sz w:val="32"/>
          <w:szCs w:val="32"/>
          <w:rtl/>
        </w:rPr>
        <w:t xml:space="preserve">(المدعي الأول) </w:t>
      </w:r>
      <w:r w:rsidRPr="00634111">
        <w:rPr>
          <w:rFonts w:ascii="Traditional Arabic" w:hAnsi="Traditional Arabic" w:cs="Traditional Arabic"/>
          <w:sz w:val="32"/>
          <w:szCs w:val="32"/>
          <w:rtl/>
        </w:rPr>
        <w:t xml:space="preserve">حل محل موكله </w:t>
      </w:r>
      <w:r w:rsidRPr="00634111">
        <w:rPr>
          <w:rFonts w:ascii="Traditional Arabic" w:hAnsi="Traditional Arabic" w:cs="Traditional Arabic" w:hint="cs"/>
          <w:sz w:val="32"/>
          <w:szCs w:val="32"/>
          <w:rtl/>
        </w:rPr>
        <w:t xml:space="preserve">(المدعي الثاني) </w:t>
      </w:r>
      <w:r w:rsidRPr="00634111">
        <w:rPr>
          <w:rFonts w:ascii="Traditional Arabic" w:hAnsi="Traditional Arabic" w:cs="Traditional Arabic"/>
          <w:sz w:val="32"/>
          <w:szCs w:val="32"/>
          <w:rtl/>
        </w:rPr>
        <w:t>في الحصص المشترا</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من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xml:space="preserve"> والتي تمثل</w:t>
      </w:r>
      <w:r w:rsidRPr="00634111">
        <w:rPr>
          <w:rFonts w:ascii="Traditional Arabic" w:hAnsi="Traditional Arabic" w:cs="Traditional Arabic" w:hint="cs"/>
          <w:sz w:val="32"/>
          <w:szCs w:val="32"/>
          <w:rtl/>
        </w:rPr>
        <w:t xml:space="preserve"> (50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واتضح لها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بأن المدعى عليه الثاني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xml:space="preserve">) أقر في ورقة استلام الشيك بأن باقي قيمة التنازل عن حصته في الشركة لصالح المدعي الأول </w:t>
      </w:r>
      <w:r w:rsidRPr="00634111">
        <w:rPr>
          <w:rFonts w:ascii="Traditional Arabic" w:hAnsi="Traditional Arabic" w:cs="Traditional Arabic"/>
          <w:sz w:val="32"/>
          <w:szCs w:val="32"/>
          <w:rtl/>
        </w:rPr>
        <w:lastRenderedPageBreak/>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وهذا التنازل لا رجعة فيه ويعتبر نهائي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ناجز</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مما يثبت معه للدائرة بأن هذا التنازل صريح من المدعى عليه الثاني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لصالح المدعي الأول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وأما بشأن دفع وكيل المدعى عليهم بأن المدعي الثاني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قام بالتحايل على المدعى عليهم حيث تقدم بعرض شراء الشركة مقدم من المقرأة القرآنية بصفته 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فإن هذا الدفع لا يؤثر في ثبوت البيع والمضي فيه وإثبات التنازل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الأمر الذي تنتهي معه الدائرة وذلك بإلزام المدعى عليهم بنقل ملكية حصصهم في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وشركاه للخدمات العامة وخدمات حجاج الداخل تصريح رقم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للمدعيين على النحو الموضح بمنطوق حكمها أدناه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وأما عن طلب وكيل المدعيين بإلزام المدعى عليهم بأتعاب المحاماة، وحيث إن أتعاب المحاماة تعد من الأضرار المترتبة على المدعيين من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حيث إقامة الدعوى والترافع في أخذ حقهما المشروع لهما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انتهت الدائرة في حكمها إلى إلزام المدعى عليهم؛ فإنها تنتهي إلى إلزامه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 بدفع أتعاب المحاماة للمدعيين بمبلغ قدره</w:t>
      </w:r>
      <w:r w:rsidRPr="00634111">
        <w:rPr>
          <w:rFonts w:ascii="Traditional Arabic" w:hAnsi="Traditional Arabic" w:cs="Traditional Arabic" w:hint="cs"/>
          <w:sz w:val="32"/>
          <w:szCs w:val="32"/>
          <w:rtl/>
        </w:rPr>
        <w:t xml:space="preserve"> (40.000) </w:t>
      </w:r>
      <w:r w:rsidRPr="00634111">
        <w:rPr>
          <w:rFonts w:ascii="Traditional Arabic" w:hAnsi="Traditional Arabic" w:cs="Traditional Arabic"/>
          <w:sz w:val="32"/>
          <w:szCs w:val="32"/>
          <w:rtl/>
        </w:rPr>
        <w:t>أربعون ألف ريال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ه تقضي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both"/>
        <w:rPr>
          <w:rFonts w:ascii="Calibri" w:hAnsi="Calibri" w:cs="Traditional Arabic"/>
          <w:b/>
          <w:bCs/>
          <w:sz w:val="32"/>
          <w:szCs w:val="32"/>
        </w:rPr>
      </w:pPr>
      <w:r w:rsidRPr="00634111">
        <w:rPr>
          <w:rFonts w:ascii="Traditional Arabic" w:hAnsi="Traditional Arabic" w:cs="Traditional Arabic"/>
          <w:b/>
          <w:bCs/>
          <w:sz w:val="32"/>
          <w:szCs w:val="32"/>
          <w:rtl/>
          <w:lang w:bidi="ar-EG"/>
        </w:rPr>
        <w:t>لذلك حكمت الدائرة</w:t>
      </w:r>
      <w:r w:rsidRPr="00634111">
        <w:rPr>
          <w:rFonts w:ascii="Traditional Arabic" w:hAnsi="Traditional Arabic" w:cs="Traditional Arabic"/>
          <w:b/>
          <w:bCs/>
          <w:sz w:val="32"/>
          <w:szCs w:val="32"/>
          <w:rtl/>
        </w:rPr>
        <w:t>: أول</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إلزام </w:t>
      </w:r>
      <w:r w:rsidRPr="00634111">
        <w:rPr>
          <w:rFonts w:ascii="Traditional Arabic" w:hAnsi="Traditional Arabic" w:cs="Traditional Arabic" w:hint="cs"/>
          <w:b/>
          <w:bCs/>
          <w:sz w:val="32"/>
          <w:szCs w:val="32"/>
          <w:rtl/>
        </w:rPr>
        <w:t xml:space="preserve">(محمد) </w:t>
      </w:r>
      <w:r w:rsidRPr="00634111">
        <w:rPr>
          <w:rFonts w:ascii="Traditional Arabic" w:hAnsi="Traditional Arabic" w:cs="Traditional Arabic"/>
          <w:b/>
          <w:bCs/>
          <w:sz w:val="32"/>
          <w:szCs w:val="32"/>
          <w:rtl/>
        </w:rPr>
        <w:t>سجل مدني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بنقل ملكية حصصه في شركة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وشركاه للخدمات العامة وخدمات حجاج الداخل تصريح</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رقم</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hint="cs"/>
          <w:b/>
          <w:bCs/>
          <w:sz w:val="32"/>
          <w:szCs w:val="32"/>
          <w:rtl/>
        </w:rPr>
        <w:t xml:space="preserve">لـ (المدعي الأول) </w:t>
      </w:r>
      <w:r w:rsidRPr="00634111">
        <w:rPr>
          <w:rFonts w:ascii="Traditional Arabic" w:hAnsi="Traditional Arabic" w:cs="Traditional Arabic"/>
          <w:b/>
          <w:bCs/>
          <w:sz w:val="32"/>
          <w:szCs w:val="32"/>
          <w:rtl/>
        </w:rPr>
        <w:t>سجل مدني رقم</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وإلزامه ب</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ن يدفع</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ل</w:t>
      </w:r>
      <w:r w:rsidRPr="00634111">
        <w:rPr>
          <w:rFonts w:ascii="Traditional Arabic" w:hAnsi="Traditional Arabic" w:cs="Traditional Arabic" w:hint="cs"/>
          <w:b/>
          <w:bCs/>
          <w:sz w:val="32"/>
          <w:szCs w:val="32"/>
          <w:rtl/>
        </w:rPr>
        <w:t>ـ (المدعي الأول)</w:t>
      </w:r>
      <w:r w:rsidRPr="00634111">
        <w:rPr>
          <w:rFonts w:ascii="Traditional Arabic" w:hAnsi="Traditional Arabic" w:cs="Traditional Arabic"/>
          <w:b/>
          <w:bCs/>
          <w:sz w:val="32"/>
          <w:szCs w:val="32"/>
          <w:rtl/>
        </w:rPr>
        <w:t xml:space="preserve"> 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w:t>
      </w:r>
      <w:r w:rsidRPr="00634111">
        <w:rPr>
          <w:rFonts w:ascii="Traditional Arabic" w:hAnsi="Traditional Arabic" w:cs="Traditional Arabic" w:hint="cs"/>
          <w:b/>
          <w:bCs/>
          <w:sz w:val="32"/>
          <w:szCs w:val="32"/>
          <w:rtl/>
        </w:rPr>
        <w:t xml:space="preserve"> (20.000) </w:t>
      </w:r>
      <w:r w:rsidRPr="00634111">
        <w:rPr>
          <w:rFonts w:ascii="Traditional Arabic" w:hAnsi="Traditional Arabic" w:cs="Traditional Arabic"/>
          <w:b/>
          <w:bCs/>
          <w:sz w:val="32"/>
          <w:szCs w:val="32"/>
          <w:rtl/>
        </w:rPr>
        <w:t xml:space="preserve">عشرون ألف ريال </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تعاب محاماة</w:t>
      </w:r>
      <w:r w:rsidRPr="00634111">
        <w:rPr>
          <w:rFonts w:ascii="Traditional Arabic" w:hAnsi="Traditional Arabic" w:cs="Traditional Arabic"/>
          <w:b/>
          <w:bCs/>
          <w:sz w:val="32"/>
          <w:szCs w:val="32"/>
        </w:rPr>
        <w:t>.</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ثاني</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إلزام </w:t>
      </w:r>
      <w:r w:rsidRPr="00634111">
        <w:rPr>
          <w:rFonts w:ascii="Traditional Arabic" w:hAnsi="Traditional Arabic" w:cs="Traditional Arabic" w:hint="cs"/>
          <w:b/>
          <w:bCs/>
          <w:sz w:val="32"/>
          <w:szCs w:val="32"/>
          <w:rtl/>
        </w:rPr>
        <w:t xml:space="preserve">(عبدالله) </w:t>
      </w:r>
      <w:r w:rsidRPr="00634111">
        <w:rPr>
          <w:rFonts w:ascii="Traditional Arabic" w:hAnsi="Traditional Arabic" w:cs="Traditional Arabic"/>
          <w:b/>
          <w:bCs/>
          <w:sz w:val="32"/>
          <w:szCs w:val="32"/>
          <w:rtl/>
        </w:rPr>
        <w:t>سجل مدني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بنقل ملكية حصصه في شركة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وشركاه للخدمات العامة وخدمات حجاج الداخل تصريح</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رقم</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hint="cs"/>
          <w:b/>
          <w:bCs/>
          <w:sz w:val="32"/>
          <w:szCs w:val="32"/>
          <w:rtl/>
        </w:rPr>
        <w:t xml:space="preserve">لـ (المدعي الثاني) </w:t>
      </w:r>
      <w:r w:rsidRPr="00634111">
        <w:rPr>
          <w:rFonts w:ascii="Traditional Arabic" w:hAnsi="Traditional Arabic" w:cs="Traditional Arabic"/>
          <w:b/>
          <w:bCs/>
          <w:sz w:val="32"/>
          <w:szCs w:val="32"/>
          <w:rtl/>
        </w:rPr>
        <w:t>سجل مدني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وإلزامه بأن يدفع </w:t>
      </w:r>
      <w:r w:rsidRPr="00634111">
        <w:rPr>
          <w:rFonts w:ascii="Traditional Arabic" w:hAnsi="Traditional Arabic" w:cs="Traditional Arabic" w:hint="cs"/>
          <w:b/>
          <w:bCs/>
          <w:sz w:val="32"/>
          <w:szCs w:val="32"/>
          <w:rtl/>
        </w:rPr>
        <w:t xml:space="preserve">لـ (المدعي الثاني) </w:t>
      </w:r>
      <w:r w:rsidRPr="00634111">
        <w:rPr>
          <w:rFonts w:ascii="Traditional Arabic" w:hAnsi="Traditional Arabic" w:cs="Traditional Arabic"/>
          <w:b/>
          <w:bCs/>
          <w:sz w:val="32"/>
          <w:szCs w:val="32"/>
          <w:rtl/>
        </w:rPr>
        <w:t>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w:t>
      </w:r>
      <w:r w:rsidRPr="00634111">
        <w:rPr>
          <w:rFonts w:ascii="Traditional Arabic" w:hAnsi="Traditional Arabic" w:cs="Traditional Arabic" w:hint="cs"/>
          <w:b/>
          <w:bCs/>
          <w:sz w:val="32"/>
          <w:szCs w:val="32"/>
          <w:rtl/>
        </w:rPr>
        <w:t xml:space="preserve"> (10.000) </w:t>
      </w:r>
      <w:r w:rsidRPr="00634111">
        <w:rPr>
          <w:rFonts w:ascii="Traditional Arabic" w:hAnsi="Traditional Arabic" w:cs="Traditional Arabic"/>
          <w:b/>
          <w:bCs/>
          <w:sz w:val="32"/>
          <w:szCs w:val="32"/>
          <w:rtl/>
        </w:rPr>
        <w:t xml:space="preserve">عشرة </w:t>
      </w:r>
      <w:r w:rsidRPr="00634111">
        <w:rPr>
          <w:rFonts w:ascii="Traditional Arabic" w:hAnsi="Traditional Arabic" w:cs="Traditional Arabic" w:hint="cs"/>
          <w:b/>
          <w:bCs/>
          <w:sz w:val="32"/>
          <w:szCs w:val="32"/>
          <w:rtl/>
        </w:rPr>
        <w:t>آ</w:t>
      </w:r>
      <w:r w:rsidRPr="00634111">
        <w:rPr>
          <w:rFonts w:ascii="Traditional Arabic" w:hAnsi="Traditional Arabic" w:cs="Traditional Arabic"/>
          <w:b/>
          <w:bCs/>
          <w:sz w:val="32"/>
          <w:szCs w:val="32"/>
          <w:rtl/>
        </w:rPr>
        <w:t>لاف ريال أتعاب محاماة. ثالث</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إلزام ورثة </w:t>
      </w:r>
      <w:r w:rsidRPr="00634111">
        <w:rPr>
          <w:rFonts w:ascii="Traditional Arabic" w:hAnsi="Traditional Arabic" w:cs="Traditional Arabic" w:hint="cs"/>
          <w:b/>
          <w:bCs/>
          <w:sz w:val="32"/>
          <w:szCs w:val="32"/>
          <w:rtl/>
        </w:rPr>
        <w:t xml:space="preserve">(عبدالحميد) </w:t>
      </w:r>
      <w:r w:rsidRPr="00634111">
        <w:rPr>
          <w:rFonts w:ascii="Traditional Arabic" w:hAnsi="Traditional Arabic" w:cs="Traditional Arabic"/>
          <w:b/>
          <w:bCs/>
          <w:sz w:val="32"/>
          <w:szCs w:val="32"/>
          <w:rtl/>
        </w:rPr>
        <w:t xml:space="preserve">بنقل ملكية حصصهم في شركة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وشركاه للخدمات العامة وخدمات حجاج الداخل تصريح</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رقم</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hint="cs"/>
          <w:b/>
          <w:bCs/>
          <w:sz w:val="32"/>
          <w:szCs w:val="32"/>
          <w:rtl/>
        </w:rPr>
        <w:t xml:space="preserve">لـ (المدعي الثاني) </w:t>
      </w:r>
      <w:r w:rsidRPr="00634111">
        <w:rPr>
          <w:rFonts w:ascii="Traditional Arabic" w:hAnsi="Traditional Arabic" w:cs="Traditional Arabic"/>
          <w:b/>
          <w:bCs/>
          <w:sz w:val="32"/>
          <w:szCs w:val="32"/>
          <w:rtl/>
        </w:rPr>
        <w:t>سجل مدني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وإلزامه</w:t>
      </w:r>
      <w:r w:rsidRPr="00634111">
        <w:rPr>
          <w:rFonts w:ascii="Traditional Arabic" w:hAnsi="Traditional Arabic" w:cs="Traditional Arabic" w:hint="cs"/>
          <w:b/>
          <w:bCs/>
          <w:sz w:val="32"/>
          <w:szCs w:val="32"/>
          <w:rtl/>
        </w:rPr>
        <w:t>م</w:t>
      </w:r>
      <w:r w:rsidRPr="00634111">
        <w:rPr>
          <w:rFonts w:ascii="Traditional Arabic" w:hAnsi="Traditional Arabic" w:cs="Traditional Arabic"/>
          <w:b/>
          <w:bCs/>
          <w:sz w:val="32"/>
          <w:szCs w:val="32"/>
          <w:rtl/>
        </w:rPr>
        <w:t xml:space="preserve"> بأن يدفع</w:t>
      </w:r>
      <w:r w:rsidRPr="00634111">
        <w:rPr>
          <w:rFonts w:ascii="Traditional Arabic" w:hAnsi="Traditional Arabic" w:cs="Traditional Arabic" w:hint="cs"/>
          <w:b/>
          <w:bCs/>
          <w:sz w:val="32"/>
          <w:szCs w:val="32"/>
          <w:rtl/>
        </w:rPr>
        <w:t>وا</w:t>
      </w:r>
      <w:r w:rsidRPr="00634111">
        <w:rPr>
          <w:rFonts w:ascii="Traditional Arabic" w:hAnsi="Traditional Arabic" w:cs="Traditional Arabic"/>
          <w:b/>
          <w:bCs/>
          <w:sz w:val="32"/>
          <w:szCs w:val="32"/>
          <w:rtl/>
        </w:rPr>
        <w:t xml:space="preserve"> ل</w:t>
      </w:r>
      <w:r w:rsidRPr="00634111">
        <w:rPr>
          <w:rFonts w:ascii="Traditional Arabic" w:hAnsi="Traditional Arabic" w:cs="Traditional Arabic" w:hint="cs"/>
          <w:b/>
          <w:bCs/>
          <w:sz w:val="32"/>
          <w:szCs w:val="32"/>
          <w:rtl/>
        </w:rPr>
        <w:t>ـ (المدعي الثاني)</w:t>
      </w:r>
      <w:r w:rsidRPr="00634111">
        <w:rPr>
          <w:rFonts w:ascii="Traditional Arabic" w:hAnsi="Traditional Arabic" w:cs="Traditional Arabic"/>
          <w:b/>
          <w:bCs/>
          <w:sz w:val="32"/>
          <w:szCs w:val="32"/>
          <w:rtl/>
        </w:rPr>
        <w:t xml:space="preserve"> 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w:t>
      </w:r>
      <w:r w:rsidRPr="00634111">
        <w:rPr>
          <w:rFonts w:ascii="Traditional Arabic" w:hAnsi="Traditional Arabic" w:cs="Traditional Arabic" w:hint="cs"/>
          <w:b/>
          <w:bCs/>
          <w:sz w:val="32"/>
          <w:szCs w:val="32"/>
          <w:rtl/>
        </w:rPr>
        <w:t xml:space="preserve"> (10.000) </w:t>
      </w:r>
      <w:r w:rsidRPr="00634111">
        <w:rPr>
          <w:rFonts w:ascii="Traditional Arabic" w:hAnsi="Traditional Arabic" w:cs="Traditional Arabic"/>
          <w:b/>
          <w:bCs/>
          <w:sz w:val="32"/>
          <w:szCs w:val="32"/>
          <w:rtl/>
        </w:rPr>
        <w:t>عشرة آلاف ريال أتعاب محاما</w:t>
      </w:r>
      <w:r w:rsidRPr="00634111">
        <w:rPr>
          <w:rFonts w:ascii="Traditional Arabic" w:hAnsi="Traditional Arabic" w:cs="Traditional Arabic" w:hint="cs"/>
          <w:b/>
          <w:bCs/>
          <w:sz w:val="32"/>
          <w:szCs w:val="32"/>
          <w:rtl/>
        </w:rPr>
        <w:t>ة.</w:t>
      </w:r>
    </w:p>
    <w:p w:rsidR="00F37004" w:rsidRPr="00634111"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وعلى آله وصحبه أجمعين.</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حكم محكمة الاستئناف</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Pr>
        <w:br w:type="page"/>
      </w:r>
      <w:r w:rsidRPr="00634111">
        <w:rPr>
          <w:rFonts w:ascii="Traditional Arabic" w:hAnsi="Traditional Arabic" w:cs="Traditional Arabic"/>
          <w:b/>
          <w:bCs/>
          <w:sz w:val="32"/>
          <w:szCs w:val="32"/>
          <w:rtl/>
        </w:rPr>
        <w:lastRenderedPageBreak/>
        <w:t xml:space="preserve">رقم القضية في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محكمة الإدارية 2940/2/ق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رقم القضية في محكمة الاستئناف الإدارية 4431/2/س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تاريخ الجلسة 24/11/1438هـ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شركة - حصص - تصح</w:t>
      </w:r>
      <w:r w:rsidRPr="00634111">
        <w:rPr>
          <w:rFonts w:ascii="Traditional Arabic" w:hAnsi="Traditional Arabic" w:cs="Traditional Arabic"/>
          <w:b/>
          <w:bCs/>
          <w:sz w:val="32"/>
          <w:szCs w:val="32"/>
          <w:rtl/>
          <w:lang w:bidi="ar-EG"/>
        </w:rPr>
        <w:t>ي</w:t>
      </w:r>
      <w:r w:rsidRPr="00634111">
        <w:rPr>
          <w:rFonts w:ascii="Traditional Arabic" w:hAnsi="Traditional Arabic" w:cs="Traditional Arabic"/>
          <w:b/>
          <w:bCs/>
          <w:sz w:val="32"/>
          <w:szCs w:val="32"/>
          <w:rtl/>
        </w:rPr>
        <w:t>ح مقدار حصة وارث - تركة - مخالصة - وصية - إسقاط حصة من الوصية - تبديل الوصية - تنفيذ الوصية - حكم قضائي - انتهاء الخصومة - مخالفة المحامي أصول المهنة.</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إلزام المدعى عليها بتصحيح مقدار حصته فيها حسب نصيبه الشرعي في التركة 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أن الحكم السابق الصادر بانتهاء الخصومة لم ينص على بيعه وتنازله عن حصته الإرثية - قبول أطراف الدعوى السابقة إنهاء الخصومة وموافقتهم فيها على البيع قيمة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ورقم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ونسبة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بحيث لا يحق لأي طرف منهم إقامة دعوى ضد الآخر بخصوص البيع؛ ما تكون معه مخالصة نهائية بين الأطراف - الثابت أن نسبة المدعي في حصة مور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ثه بخصوص قيمة الشراكة محل الدعوى هي</w:t>
      </w:r>
      <w:r w:rsidRPr="00634111">
        <w:rPr>
          <w:rFonts w:ascii="Traditional Arabic" w:hAnsi="Traditional Arabic" w:cs="Traditional Arabic"/>
          <w:sz w:val="32"/>
          <w:szCs w:val="32"/>
          <w:rtl/>
          <w:lang w:bidi="ar-EG"/>
        </w:rPr>
        <w:t xml:space="preserve"> (2.33٪) </w:t>
      </w:r>
      <w:r w:rsidRPr="00634111">
        <w:rPr>
          <w:rFonts w:ascii="Traditional Arabic" w:hAnsi="Traditional Arabic" w:cs="Traditional Arabic"/>
          <w:sz w:val="32"/>
          <w:szCs w:val="32"/>
          <w:rtl/>
        </w:rPr>
        <w:t>لا كما يدعيه من أنها</w:t>
      </w:r>
      <w:r w:rsidRPr="00634111">
        <w:rPr>
          <w:rFonts w:ascii="Traditional Arabic" w:hAnsi="Traditional Arabic" w:cs="Traditional Arabic"/>
          <w:sz w:val="32"/>
          <w:szCs w:val="32"/>
          <w:rtl/>
          <w:lang w:bidi="ar-EG"/>
        </w:rPr>
        <w:t xml:space="preserve"> (3.5٪) </w:t>
      </w:r>
      <w:r w:rsidRPr="00634111">
        <w:rPr>
          <w:rFonts w:ascii="Traditional Arabic" w:hAnsi="Traditional Arabic" w:cs="Traditional Arabic"/>
          <w:sz w:val="32"/>
          <w:szCs w:val="32"/>
          <w:rtl/>
        </w:rPr>
        <w:t>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للاتفاق المذكور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حقيقة طلب المدعي هي إسقاط حصته من ثلث وصية والده في الشركة المدعى عليها على أن تبقى حصته الإرثية كاملة - ثبوت وصية والد المدعي بإخراج ثلث أمواله في أوجه الخير بموجب صك قضائي، وعليه فادعاؤه بعدم العلم بها وإسقاط حصته منها محل نظر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عدم جواز تبديل الوصية أو التقاعس</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عن تنفيذها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رفض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82"/>
        </w:numPr>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 xml:space="preserve">قول الله تعالى: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فَمَن بَدَّلَهُ بَعْدَ مَا سَمِعَهُ فَإِنَّمَا إِثْمُهُ عَلَى الَّذِينَ يُبَدِّلُونَهُ إِنَّ اللّهَ سَمِيعٌ عَلِيم</w:t>
      </w:r>
      <w:r w:rsidRPr="00634111">
        <w:rPr>
          <w:rFonts w:ascii="Traditional Arabic" w:hAnsi="Traditional Arabic" w:cs="Traditional Arabic" w:hint="cs"/>
          <w:sz w:val="32"/>
          <w:szCs w:val="32"/>
          <w:rtl/>
        </w:rPr>
        <w:t>".</w:t>
      </w:r>
    </w:p>
    <w:p w:rsidR="00F37004" w:rsidRPr="00634111" w:rsidRDefault="00F37004" w:rsidP="004925BA">
      <w:pPr>
        <w:pStyle w:val="a3"/>
        <w:numPr>
          <w:ilvl w:val="0"/>
          <w:numId w:val="82"/>
        </w:numPr>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 xml:space="preserve">قول الرسول </w:t>
      </w:r>
      <w:r w:rsidRPr="00634111">
        <w:rPr>
          <w:rFonts w:ascii="Traditional Arabic" w:eastAsia="Arial Unicode MS" w:hAnsi="Traditional Arabic" w:cs="Arial Unicode MS"/>
          <w:sz w:val="32"/>
          <w:szCs w:val="32"/>
        </w:rPr>
        <w:sym w:font="AGA Arabesque" w:char="F072"/>
      </w:r>
      <w:r w:rsidRPr="00634111">
        <w:rPr>
          <w:rFonts w:ascii="Traditional Arabic" w:hAnsi="Traditional Arabic" w:cs="Traditional Arabic"/>
          <w:sz w:val="32"/>
          <w:szCs w:val="32"/>
          <w:rtl/>
        </w:rPr>
        <w:t>: "الرحم شجنة من الرحمن".</w:t>
      </w:r>
    </w:p>
    <w:p w:rsidR="00F37004" w:rsidRPr="00634111" w:rsidRDefault="00F37004" w:rsidP="004925BA">
      <w:pPr>
        <w:pStyle w:val="a3"/>
        <w:numPr>
          <w:ilvl w:val="0"/>
          <w:numId w:val="82"/>
        </w:numPr>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 xml:space="preserve">قول الرسول </w:t>
      </w:r>
      <w:r w:rsidRPr="00634111">
        <w:rPr>
          <w:rFonts w:ascii="Traditional Arabic" w:eastAsia="Arial Unicode MS" w:hAnsi="Traditional Arabic" w:cs="Arial Unicode MS"/>
          <w:sz w:val="32"/>
          <w:szCs w:val="32"/>
        </w:rPr>
        <w:sym w:font="AGA Arabesque" w:char="F072"/>
      </w:r>
      <w:r w:rsidRPr="00634111">
        <w:rPr>
          <w:rFonts w:ascii="Traditional Arabic" w:hAnsi="Traditional Arabic" w:cs="Traditional Arabic"/>
          <w:sz w:val="32"/>
          <w:szCs w:val="32"/>
          <w:rtl/>
        </w:rPr>
        <w:t>: "إن الله تعالى خلق الخلق حتى إذا فرغ منهم قامت الرحم،</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فقالت: هذا مقام العائذ بك من القطيعة، قال: نعم، أما ترضين أن أص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من وصلك، وأقطع من قطعك؟ قالت: بلى، قال: فذاك لك"، ثم قال رسول الله</w:t>
      </w:r>
      <w:r w:rsidRPr="00634111">
        <w:rPr>
          <w:rFonts w:ascii="Traditional Arabic" w:eastAsia="Arial Unicode MS" w:hAnsi="Traditional Arabic" w:cs="Traditional Arabic"/>
          <w:sz w:val="32"/>
          <w:szCs w:val="32"/>
          <w:rtl/>
        </w:rPr>
        <w:t xml:space="preserve"> </w:t>
      </w:r>
      <w:r w:rsidRPr="00634111">
        <w:rPr>
          <w:rFonts w:ascii="Traditional Arabic" w:eastAsia="Arial Unicode MS" w:hAnsi="Traditional Arabic" w:cs="Arial Unicode MS"/>
          <w:sz w:val="32"/>
          <w:szCs w:val="32"/>
        </w:rPr>
        <w:sym w:font="AGA Arabesque" w:char="F072"/>
      </w:r>
      <w:r w:rsidRPr="00634111">
        <w:rPr>
          <w:rFonts w:ascii="Traditional Arabic" w:hAnsi="Traditional Arabic" w:cs="Traditional Arabic"/>
          <w:sz w:val="32"/>
          <w:szCs w:val="32"/>
          <w:rtl/>
        </w:rPr>
        <w:t>: اقرؤوا إن شئ</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فَهَلْ عَسَيْتُمْ</w:t>
      </w:r>
      <w:r w:rsidRPr="00634111">
        <w:rPr>
          <w:rFonts w:ascii="Traditional Arabic" w:hAnsi="Traditional Arabic" w:cs="Traditional Arabic"/>
          <w:sz w:val="32"/>
          <w:szCs w:val="32"/>
        </w:rPr>
        <w:t> </w:t>
      </w:r>
      <w:r w:rsidRPr="00634111">
        <w:rPr>
          <w:rFonts w:ascii="Traditional Arabic" w:hAnsi="Traditional Arabic" w:cs="Traditional Arabic"/>
          <w:sz w:val="32"/>
          <w:szCs w:val="32"/>
          <w:rtl/>
        </w:rPr>
        <w:t>إِن تَوَلَّيْتُمْ</w:t>
      </w:r>
      <w:r w:rsidRPr="00634111">
        <w:rPr>
          <w:rFonts w:ascii="Traditional Arabic" w:hAnsi="Traditional Arabic" w:cs="Traditional Arabic"/>
          <w:sz w:val="32"/>
          <w:szCs w:val="32"/>
        </w:rPr>
        <w:t> </w:t>
      </w:r>
      <w:r w:rsidRPr="00634111">
        <w:rPr>
          <w:rFonts w:ascii="Traditional Arabic" w:hAnsi="Traditional Arabic" w:cs="Traditional Arabic"/>
          <w:sz w:val="32"/>
          <w:szCs w:val="32"/>
          <w:rtl/>
        </w:rPr>
        <w:t>أَن</w:t>
      </w:r>
      <w:r w:rsidRPr="00634111">
        <w:rPr>
          <w:rFonts w:ascii="Traditional Arabic" w:hAnsi="Traditional Arabic" w:cs="Traditional Arabic"/>
          <w:sz w:val="32"/>
          <w:szCs w:val="32"/>
        </w:rPr>
        <w:t> </w:t>
      </w:r>
      <w:r w:rsidRPr="00634111">
        <w:rPr>
          <w:rFonts w:ascii="Traditional Arabic" w:hAnsi="Traditional Arabic" w:cs="Traditional Arabic"/>
          <w:sz w:val="32"/>
          <w:szCs w:val="32"/>
          <w:rtl/>
        </w:rPr>
        <w:t>تُفْسِدُوا فِي</w:t>
      </w:r>
      <w:r w:rsidRPr="00634111">
        <w:rPr>
          <w:rFonts w:ascii="Traditional Arabic" w:hAnsi="Traditional Arabic" w:cs="Traditional Arabic"/>
          <w:sz w:val="32"/>
          <w:szCs w:val="32"/>
        </w:rPr>
        <w:t> </w:t>
      </w:r>
      <w:r w:rsidRPr="00634111">
        <w:rPr>
          <w:rFonts w:ascii="Traditional Arabic" w:hAnsi="Traditional Arabic" w:cs="Traditional Arabic"/>
          <w:sz w:val="32"/>
          <w:szCs w:val="32"/>
          <w:rtl/>
        </w:rPr>
        <w:t>الْأَرْضِ وَتُقَطِّعُوا أَرْحَامَكُمْ (22) أُولَٰئِكَ ٱلَّذِينَ لَعَنَهُمُ ٱللَّهُ</w:t>
      </w:r>
      <w:r w:rsidRPr="00634111">
        <w:rPr>
          <w:rFonts w:ascii="Traditional Arabic" w:hAnsi="Traditional Arabic" w:cs="Traditional Arabic"/>
          <w:sz w:val="32"/>
          <w:szCs w:val="32"/>
        </w:rPr>
        <w:t> </w:t>
      </w:r>
      <w:r w:rsidRPr="00634111">
        <w:rPr>
          <w:rFonts w:ascii="Traditional Arabic" w:hAnsi="Traditional Arabic" w:cs="Traditional Arabic"/>
          <w:sz w:val="32"/>
          <w:szCs w:val="32"/>
          <w:rtl/>
        </w:rPr>
        <w:t>فَأَصَمَّهُمْ</w:t>
      </w:r>
      <w:r w:rsidRPr="00634111">
        <w:rPr>
          <w:rFonts w:ascii="Traditional Arabic" w:hAnsi="Traditional Arabic" w:cs="Traditional Arabic"/>
          <w:sz w:val="32"/>
          <w:szCs w:val="32"/>
        </w:rPr>
        <w:t> </w:t>
      </w:r>
      <w:r w:rsidRPr="00634111">
        <w:rPr>
          <w:rFonts w:ascii="Traditional Arabic" w:hAnsi="Traditional Arabic" w:cs="Traditional Arabic"/>
          <w:sz w:val="32"/>
          <w:szCs w:val="32"/>
          <w:rtl/>
        </w:rPr>
        <w:t>وَأَعْمَىٰ أَبْصَٰرَهُمْ</w:t>
      </w:r>
      <w:r w:rsidRPr="00634111">
        <w:rPr>
          <w:rFonts w:ascii="Traditional Arabic" w:hAnsi="Traditional Arabic" w:cs="Traditional Arabic" w:hint="cs"/>
          <w:sz w:val="32"/>
          <w:szCs w:val="32"/>
          <w:rtl/>
        </w:rPr>
        <w:t>".</w:t>
      </w:r>
    </w:p>
    <w:p w:rsidR="00F37004" w:rsidRPr="00634111" w:rsidRDefault="00F37004" w:rsidP="004925BA">
      <w:pPr>
        <w:pStyle w:val="a3"/>
        <w:numPr>
          <w:ilvl w:val="0"/>
          <w:numId w:val="82"/>
        </w:numPr>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المادة (</w:t>
      </w:r>
      <w:r w:rsidRPr="00634111">
        <w:rPr>
          <w:rFonts w:ascii="Traditional Arabic" w:hAnsi="Traditional Arabic" w:cs="Traditional Arabic"/>
          <w:sz w:val="32"/>
          <w:szCs w:val="32"/>
          <w:rtl/>
          <w:lang w:bidi="fa-IR"/>
        </w:rPr>
        <w:t xml:space="preserve">۱۱) </w:t>
      </w:r>
      <w:r w:rsidRPr="00634111">
        <w:rPr>
          <w:rFonts w:ascii="Traditional Arabic" w:hAnsi="Traditional Arabic" w:cs="Traditional Arabic"/>
          <w:sz w:val="32"/>
          <w:szCs w:val="32"/>
          <w:rtl/>
        </w:rPr>
        <w:t>من نظام المحاماة الصادر بالمرسوم الملكي رقم (م/</w:t>
      </w:r>
      <w:r w:rsidRPr="00634111">
        <w:rPr>
          <w:rFonts w:ascii="Traditional Arabic" w:hAnsi="Traditional Arabic" w:cs="Traditional Arabic"/>
          <w:sz w:val="32"/>
          <w:szCs w:val="32"/>
          <w:rtl/>
          <w:lang w:bidi="fa-IR"/>
        </w:rPr>
        <w:t xml:space="preserve">۳۸) </w:t>
      </w:r>
      <w:r w:rsidRPr="00634111">
        <w:rPr>
          <w:rFonts w:ascii="Traditional Arabic" w:hAnsi="Traditional Arabic" w:cs="Traditional Arabic"/>
          <w:sz w:val="32"/>
          <w:szCs w:val="32"/>
          <w:rtl/>
        </w:rPr>
        <w:t>وتاريخ</w:t>
      </w:r>
      <w:r w:rsidRPr="00634111">
        <w:rPr>
          <w:rFonts w:ascii="Traditional Arabic" w:hAnsi="Traditional Arabic" w:cs="Traditional Arabic"/>
          <w:sz w:val="32"/>
          <w:szCs w:val="32"/>
          <w:rtl/>
          <w:lang w:bidi="ar-EG"/>
        </w:rPr>
        <w:t xml:space="preserve"> 28/7/1422هـ.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تتحصل وقائع هذه الدعوى بالقدر الكافي لإصدار الحكم فيها في أنه تقدم وكيل المدعي (...)، سجل مدني رقم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بالوكالة رقم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sz w:val="32"/>
          <w:szCs w:val="32"/>
          <w:rtl/>
          <w:lang w:bidi="ar-EG"/>
        </w:rPr>
        <w:t xml:space="preserve"> 23/1/1438هـ، </w:t>
      </w:r>
      <w:r w:rsidRPr="00634111">
        <w:rPr>
          <w:rFonts w:ascii="Traditional Arabic" w:hAnsi="Traditional Arabic" w:cs="Traditional Arabic"/>
          <w:sz w:val="32"/>
          <w:szCs w:val="32"/>
          <w:rtl/>
        </w:rPr>
        <w:t xml:space="preserve">الصادرة عن كتابة العدل الثانية بجنوب جدة، إلى هذه المحكمة بلائحة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دعوى المتضمنة أن موكله بعد صدور الحكم من هذه الدائرة بتاريخ</w:t>
      </w:r>
      <w:r w:rsidRPr="00634111">
        <w:rPr>
          <w:rFonts w:ascii="Traditional Arabic" w:hAnsi="Traditional Arabic" w:cs="Traditional Arabic"/>
          <w:sz w:val="32"/>
          <w:szCs w:val="32"/>
          <w:rtl/>
          <w:lang w:bidi="ar-EG"/>
        </w:rPr>
        <w:t xml:space="preserve"> 15/1/1438هـ، </w:t>
      </w:r>
      <w:r w:rsidRPr="00634111">
        <w:rPr>
          <w:rFonts w:ascii="Traditional Arabic" w:hAnsi="Traditional Arabic" w:cs="Traditional Arabic"/>
          <w:sz w:val="32"/>
          <w:szCs w:val="32"/>
          <w:rtl/>
        </w:rPr>
        <w:t>في القضية رقم</w:t>
      </w:r>
      <w:r w:rsidRPr="00634111">
        <w:rPr>
          <w:rFonts w:ascii="Traditional Arabic" w:hAnsi="Traditional Arabic" w:cs="Traditional Arabic"/>
          <w:sz w:val="32"/>
          <w:szCs w:val="32"/>
          <w:rtl/>
          <w:lang w:bidi="ar-EG"/>
        </w:rPr>
        <w:t xml:space="preserve"> (3047/2/ق لعام 1436هـ)، </w:t>
      </w:r>
      <w:r w:rsidRPr="00634111">
        <w:rPr>
          <w:rFonts w:ascii="Traditional Arabic" w:hAnsi="Traditional Arabic" w:cs="Traditional Arabic"/>
          <w:sz w:val="32"/>
          <w:szCs w:val="32"/>
          <w:rtl/>
        </w:rPr>
        <w:t xml:space="preserve">تبين له بأن مقدار حصته بموجب الحكم المشار إليه هي </w:t>
      </w:r>
      <w:r w:rsidRPr="00634111">
        <w:rPr>
          <w:rFonts w:ascii="Traditional Arabic" w:hAnsi="Traditional Arabic" w:cs="Traditional Arabic"/>
          <w:sz w:val="32"/>
          <w:szCs w:val="32"/>
          <w:rtl/>
          <w:lang w:bidi="ar-EG"/>
        </w:rPr>
        <w:t>(2.33٪)</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وذلك لب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س حصل في فهم الاتفاقية كون حصته الإرثية هي</w:t>
      </w:r>
      <w:r w:rsidRPr="00634111">
        <w:rPr>
          <w:rFonts w:ascii="Traditional Arabic" w:hAnsi="Traditional Arabic" w:cs="Traditional Arabic"/>
          <w:sz w:val="32"/>
          <w:szCs w:val="32"/>
          <w:rtl/>
          <w:lang w:bidi="ar-EG"/>
        </w:rPr>
        <w:t xml:space="preserve"> (3.5٪) </w:t>
      </w:r>
      <w:r w:rsidRPr="00634111">
        <w:rPr>
          <w:rFonts w:ascii="Traditional Arabic" w:hAnsi="Traditional Arabic" w:cs="Traditional Arabic"/>
          <w:sz w:val="32"/>
          <w:szCs w:val="32"/>
          <w:rtl/>
        </w:rPr>
        <w:t>من قيمة الشركة الكلية حسب الفريضة الشرعية وهو يطلب إلزام الشركة والشركاء بتعديل مقدار حصته فيها حسب الفريضة الشرعية وهي (</w:t>
      </w:r>
      <w:r w:rsidRPr="00634111">
        <w:rPr>
          <w:rFonts w:ascii="Traditional Arabic" w:hAnsi="Traditional Arabic" w:cs="Traditional Arabic" w:hint="cs"/>
          <w:sz w:val="32"/>
          <w:szCs w:val="32"/>
          <w:rtl/>
        </w:rPr>
        <w:t>3.5</w:t>
      </w:r>
      <w:r w:rsidRPr="00634111">
        <w:rPr>
          <w:rFonts w:ascii="Traditional Arabic" w:hAnsi="Traditional Arabic" w:cs="Traditional Arabic"/>
          <w:sz w:val="32"/>
          <w:szCs w:val="32"/>
          <w:rtl/>
        </w:rPr>
        <w:t>٪) من القيمة الكلية في الشرك</w:t>
      </w:r>
      <w:r w:rsidRPr="00634111">
        <w:rPr>
          <w:rFonts w:ascii="Traditional Arabic" w:hAnsi="Traditional Arabic" w:cs="Traditional Arabic"/>
          <w:sz w:val="32"/>
          <w:szCs w:val="32"/>
          <w:rtl/>
          <w:lang w:bidi="ar-EG"/>
        </w:rPr>
        <w:t>ة</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قيد اللائحة قضية بسجلات هذه المحكمة بالرقم المشار إليه </w:t>
      </w:r>
      <w:r w:rsidRPr="00634111">
        <w:rPr>
          <w:rFonts w:ascii="Traditional Arabic" w:hAnsi="Traditional Arabic" w:cs="Traditional Arabic" w:hint="cs"/>
          <w:sz w:val="32"/>
          <w:szCs w:val="32"/>
          <w:rtl/>
        </w:rPr>
        <w:t xml:space="preserve">في </w:t>
      </w:r>
      <w:r w:rsidRPr="00634111">
        <w:rPr>
          <w:rFonts w:ascii="Traditional Arabic" w:hAnsi="Traditional Arabic" w:cs="Traditional Arabic"/>
          <w:sz w:val="32"/>
          <w:szCs w:val="32"/>
          <w:rtl/>
        </w:rPr>
        <w:t>صدر هذا الحكم، وبإحالتها لهذه الدائرة باشرت</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نظرها في جلسة يوم الأربعاء</w:t>
      </w:r>
      <w:r w:rsidRPr="00634111">
        <w:rPr>
          <w:rFonts w:ascii="Traditional Arabic" w:hAnsi="Traditional Arabic" w:cs="Traditional Arabic"/>
          <w:sz w:val="32"/>
          <w:szCs w:val="32"/>
          <w:rtl/>
          <w:lang w:bidi="ar-EG"/>
        </w:rPr>
        <w:t xml:space="preserve"> 2/6/1438هـ، </w:t>
      </w:r>
      <w:r w:rsidRPr="00634111">
        <w:rPr>
          <w:rFonts w:ascii="Traditional Arabic" w:hAnsi="Traditional Arabic" w:cs="Traditional Arabic"/>
          <w:sz w:val="32"/>
          <w:szCs w:val="32"/>
          <w:rtl/>
        </w:rPr>
        <w:t>وبسؤال وكيل المدعي عن الدعوى أحال إلى لائحتها أعلاه،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طلب الجواب من وكيل الشركاء الحاضر عنهم (...)، سجل مدني رقم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بالوكالة رقم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sz w:val="32"/>
          <w:szCs w:val="32"/>
          <w:rtl/>
          <w:lang w:bidi="ar-EG"/>
        </w:rPr>
        <w:t xml:space="preserve"> 18/10/1436هـ، </w:t>
      </w:r>
      <w:r w:rsidRPr="00634111">
        <w:rPr>
          <w:rFonts w:ascii="Traditional Arabic" w:hAnsi="Traditional Arabic" w:cs="Traditional Arabic"/>
          <w:sz w:val="32"/>
          <w:szCs w:val="32"/>
          <w:rtl/>
        </w:rPr>
        <w:t>الصادرة من كتابة العدل الثانية بمحافظة جدة، قدم مذكرة جوابية على لائحة الدعوى مكونة من ورقتين أرفق بها صورة الحكم المنو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ه عنه،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عد اطلاع وكيل المدعي طلب مهلة للرد، وقد تضمنت مذكرة وكيل المدعى عليها: أن المدعي سبق وأن أبرم عقد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تم بموجبه انتقال الحصص التي يملكها والده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رحمه الله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إلى شركائه، وذلك بعد أن ثم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ن ورثة الشريك (...)، مع الشركاء الذين</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يملكون باقي الحصص، ومع المدعي، قيمة حصة مورثهم في الشركة، بمبلغ قدره</w:t>
      </w:r>
      <w:r w:rsidRPr="00634111">
        <w:rPr>
          <w:rFonts w:ascii="Traditional Arabic" w:hAnsi="Traditional Arabic" w:cs="Traditional Arabic"/>
          <w:sz w:val="32"/>
          <w:szCs w:val="32"/>
          <w:rtl/>
          <w:lang w:bidi="ar-EG"/>
        </w:rPr>
        <w:t xml:space="preserve"> (1.100.000.000) </w:t>
      </w:r>
      <w:r w:rsidRPr="00634111">
        <w:rPr>
          <w:rFonts w:ascii="Traditional Arabic" w:hAnsi="Traditional Arabic" w:cs="Traditional Arabic"/>
          <w:sz w:val="32"/>
          <w:szCs w:val="32"/>
          <w:rtl/>
        </w:rPr>
        <w:t>مليار ومئة مليون ريال، دفع منها الشركاء للورثة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sz w:val="32"/>
          <w:szCs w:val="32"/>
          <w:rtl/>
          <w:lang w:bidi="ar-EG"/>
        </w:rPr>
        <w:t xml:space="preserve"> (1.048.666.066) </w:t>
      </w:r>
      <w:r w:rsidRPr="00634111">
        <w:rPr>
          <w:rFonts w:ascii="Traditional Arabic" w:hAnsi="Traditional Arabic" w:cs="Traditional Arabic"/>
          <w:sz w:val="32"/>
          <w:szCs w:val="32"/>
          <w:rtl/>
        </w:rPr>
        <w:t>مليار وثمانية وأربعون مليون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وستة وستون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وستة وستون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والتي تمثل نسبة</w:t>
      </w:r>
      <w:r w:rsidRPr="00634111">
        <w:rPr>
          <w:rFonts w:ascii="Traditional Arabic" w:hAnsi="Traditional Arabic" w:cs="Traditional Arabic"/>
          <w:sz w:val="32"/>
          <w:szCs w:val="32"/>
          <w:rtl/>
          <w:lang w:bidi="ar-EG"/>
        </w:rPr>
        <w:t xml:space="preserve"> (97.7٪) </w:t>
      </w:r>
      <w:r w:rsidRPr="00634111">
        <w:rPr>
          <w:rFonts w:ascii="Traditional Arabic" w:hAnsi="Traditional Arabic" w:cs="Traditional Arabic"/>
          <w:sz w:val="32"/>
          <w:szCs w:val="32"/>
          <w:rtl/>
        </w:rPr>
        <w:t>من حصة المتوف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ى (...)، وترك الشركاء المشترون للمدعي نسبة قدرها </w:t>
      </w:r>
      <w:r w:rsidRPr="00634111">
        <w:rPr>
          <w:rFonts w:ascii="Traditional Arabic" w:hAnsi="Traditional Arabic" w:cs="Traditional Arabic"/>
          <w:sz w:val="32"/>
          <w:szCs w:val="32"/>
          <w:rtl/>
          <w:lang w:bidi="ar-EG"/>
        </w:rPr>
        <w:t>(2.3٪)</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رأس مال الشركة، مقابل الفرق بين القيمة المتفق عليها والثمن المدفوع،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قبول جميع</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الأطراف وإجماعهم، وتم ضبط ذلك في الجلسة، ثم إنه في جلسة</w:t>
      </w:r>
      <w:r w:rsidRPr="00634111">
        <w:rPr>
          <w:rFonts w:ascii="Traditional Arabic" w:hAnsi="Traditional Arabic" w:cs="Traditional Arabic"/>
          <w:sz w:val="32"/>
          <w:szCs w:val="32"/>
          <w:rtl/>
          <w:lang w:bidi="ar-EG"/>
        </w:rPr>
        <w:t xml:space="preserve"> 15/1/1438هـ، </w:t>
      </w:r>
      <w:r w:rsidRPr="00634111">
        <w:rPr>
          <w:rFonts w:ascii="Traditional Arabic" w:hAnsi="Traditional Arabic" w:cs="Traditional Arabic"/>
          <w:sz w:val="32"/>
          <w:szCs w:val="32"/>
          <w:rtl/>
        </w:rPr>
        <w:t>صدر الحكم القضائي بذلك، وهو حكم ملزم للأطراف، وتم إثباته، أمام كاتب العدل، وتم نشره في الجريدة الرسمية، وطلب رفض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وكيل</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المدعي نسخة منها، وطلب مهلة للرد، وفي جلسة</w:t>
      </w:r>
      <w:r w:rsidRPr="00634111">
        <w:rPr>
          <w:rFonts w:ascii="Traditional Arabic" w:hAnsi="Traditional Arabic" w:cs="Traditional Arabic"/>
          <w:sz w:val="32"/>
          <w:szCs w:val="32"/>
          <w:rtl/>
          <w:lang w:bidi="ar-EG"/>
        </w:rPr>
        <w:t xml:space="preserve"> 7/7/1438هـ </w:t>
      </w:r>
      <w:r w:rsidRPr="00634111">
        <w:rPr>
          <w:rFonts w:ascii="Traditional Arabic" w:hAnsi="Traditional Arabic" w:cs="Traditional Arabic"/>
          <w:sz w:val="32"/>
          <w:szCs w:val="32"/>
          <w:rtl/>
        </w:rPr>
        <w:t>استوضحت الدائرة من وكيل المدعي عن حقيقة طلب</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فذكر بأن الاتفاقية الموقعة من جميع الشركاء تضمنت أن نصيب المدعي في الشركة المدعى عليها هي </w:t>
      </w:r>
      <w:r w:rsidRPr="00634111">
        <w:rPr>
          <w:rFonts w:ascii="Traditional Arabic" w:hAnsi="Traditional Arabic" w:cs="Traditional Arabic"/>
          <w:sz w:val="32"/>
          <w:szCs w:val="32"/>
          <w:rtl/>
          <w:lang w:bidi="ar-EG"/>
        </w:rPr>
        <w:t>(2.33٪)،</w:t>
      </w:r>
      <w:r w:rsidRPr="00634111">
        <w:rPr>
          <w:rFonts w:ascii="Traditional Arabic" w:hAnsi="Traditional Arabic" w:cs="Traditional Arabic"/>
          <w:sz w:val="32"/>
          <w:szCs w:val="32"/>
          <w:rtl/>
        </w:rPr>
        <w:t xml:space="preserve"> وهو خطأ، وأنه يطلب إلزام المدعى عليها تعديل نسبة شراكته مع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لتكون</w:t>
      </w:r>
      <w:r w:rsidRPr="00634111">
        <w:rPr>
          <w:rFonts w:ascii="Traditional Arabic" w:hAnsi="Traditional Arabic" w:cs="Traditional Arabic"/>
          <w:sz w:val="32"/>
          <w:szCs w:val="32"/>
          <w:rtl/>
          <w:lang w:bidi="ar-EG"/>
        </w:rPr>
        <w:t xml:space="preserve"> (3.5٪) </w:t>
      </w:r>
      <w:r w:rsidRPr="00634111">
        <w:rPr>
          <w:rFonts w:ascii="Traditional Arabic" w:hAnsi="Traditional Arabic" w:cs="Traditional Arabic"/>
          <w:sz w:val="32"/>
          <w:szCs w:val="32"/>
          <w:rtl/>
        </w:rPr>
        <w:t>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لكون الاتفاق بني عن تنفيذ وصية والده بإخراج ثلث أمواله في أوجه الخير، وأن موكله لا يعلم عن وصية والده بالثلث، وقدم مذكرة رد على مذكرة وكيل المدعى عليها تضمنت أن: الحكم لم </w:t>
      </w:r>
      <w:r w:rsidRPr="00634111">
        <w:rPr>
          <w:rFonts w:ascii="Traditional Arabic" w:hAnsi="Traditional Arabic" w:cs="Traditional Arabic"/>
          <w:sz w:val="32"/>
          <w:szCs w:val="32"/>
          <w:rtl/>
        </w:rPr>
        <w:lastRenderedPageBreak/>
        <w:t xml:space="preserve">ينص على بيع وتنازل المدعي عن حصته الإرثية، ومقدارها </w:t>
      </w:r>
      <w:r w:rsidRPr="00634111">
        <w:rPr>
          <w:rFonts w:ascii="Traditional Arabic" w:hAnsi="Traditional Arabic" w:cs="Traditional Arabic"/>
          <w:sz w:val="32"/>
          <w:szCs w:val="32"/>
          <w:rtl/>
          <w:lang w:bidi="ar-EG"/>
        </w:rPr>
        <w:t>حسب</w:t>
      </w:r>
      <w:r w:rsidRPr="00634111">
        <w:rPr>
          <w:rFonts w:ascii="Traditional Arabic" w:hAnsi="Traditional Arabic" w:cs="Traditional Arabic"/>
          <w:sz w:val="32"/>
          <w:szCs w:val="32"/>
          <w:rtl/>
        </w:rPr>
        <w:t xml:space="preserve"> الفريضة الشرعية هي (</w:t>
      </w:r>
      <w:r w:rsidRPr="00634111">
        <w:rPr>
          <w:rFonts w:ascii="Traditional Arabic" w:hAnsi="Traditional Arabic" w:cs="Traditional Arabic"/>
          <w:sz w:val="32"/>
          <w:szCs w:val="32"/>
          <w:rtl/>
          <w:lang w:bidi="ar-EG"/>
        </w:rPr>
        <w:t>3.5</w:t>
      </w:r>
      <w:r w:rsidRPr="00634111">
        <w:rPr>
          <w:rFonts w:ascii="Traditional Arabic" w:hAnsi="Traditional Arabic" w:cs="Traditional Arabic"/>
          <w:sz w:val="32"/>
          <w:szCs w:val="32"/>
          <w:rtl/>
        </w:rPr>
        <w:t>٪)، وليس كما تم إثباته في الحكم من أنها</w:t>
      </w:r>
      <w:r w:rsidRPr="00634111">
        <w:rPr>
          <w:rFonts w:ascii="Traditional Arabic" w:hAnsi="Traditional Arabic" w:cs="Traditional Arabic"/>
          <w:sz w:val="32"/>
          <w:szCs w:val="32"/>
          <w:rtl/>
          <w:lang w:bidi="ar-EG"/>
        </w:rPr>
        <w:t xml:space="preserve"> (2.33٪) </w:t>
      </w:r>
      <w:r w:rsidRPr="00634111">
        <w:rPr>
          <w:rFonts w:ascii="Traditional Arabic" w:hAnsi="Traditional Arabic" w:cs="Traditional Arabic"/>
          <w:sz w:val="32"/>
          <w:szCs w:val="32"/>
          <w:rtl/>
        </w:rPr>
        <w:t>وأن المعول عليه هو الفريضة الشرعية، لا الاتفاق الذي تم، كما أن المدعي غير مقتنع بتثمين مقدار حصة والده في الشركة المتخارج منها المقدرة قيمتها ب</w:t>
      </w:r>
      <w:r w:rsidRPr="00634111">
        <w:rPr>
          <w:rFonts w:ascii="Traditional Arabic" w:hAnsi="Traditional Arabic" w:cs="Traditional Arabic"/>
          <w:sz w:val="32"/>
          <w:szCs w:val="32"/>
          <w:rtl/>
          <w:lang w:bidi="ar-EG"/>
        </w:rPr>
        <w:t xml:space="preserve">ـ (1.100.000.000) </w:t>
      </w:r>
      <w:r w:rsidRPr="00634111">
        <w:rPr>
          <w:rFonts w:ascii="Traditional Arabic" w:hAnsi="Traditional Arabic" w:cs="Traditional Arabic"/>
          <w:sz w:val="32"/>
          <w:szCs w:val="32"/>
          <w:rtl/>
        </w:rPr>
        <w:t>مليار ومئة مليون ريال، ولم يعرض حصته للبيع، وغير موافق على التثمين المذكور جملة وتفصيل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وأكد على طلبه تصح</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ح مقدار حصة موكله في الشركة المدعى عليها بمقدار</w:t>
      </w:r>
      <w:r w:rsidRPr="00634111">
        <w:rPr>
          <w:rFonts w:ascii="Traditional Arabic" w:hAnsi="Traditional Arabic" w:cs="Traditional Arabic"/>
          <w:sz w:val="32"/>
          <w:szCs w:val="32"/>
          <w:rtl/>
          <w:lang w:bidi="ar-EG"/>
        </w:rPr>
        <w:t xml:space="preserve"> (3.5٪)</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تسلم وكيل المدعى عليها نسخة</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منها، فقرر اكتفاءه بما سبق، ثم رفعت الجلسة للمداولة، وأصدرت الدائرة حكمها 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lang w:bidi="ar-EG"/>
        </w:rPr>
      </w:pPr>
      <w:r w:rsidRPr="00634111">
        <w:rPr>
          <w:rFonts w:ascii="Traditional Arabic" w:hAnsi="Traditional Arabic" w:cs="Traditional Arabic"/>
          <w:b/>
          <w:bCs/>
          <w:sz w:val="32"/>
          <w:szCs w:val="32"/>
          <w:rtl/>
          <w:lang w:bidi="ar-EG"/>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ولما كانت العلاقة بين الطرفين ناشئة عن عقد شراكة، ولما كان النظر في الاختصاص من أولى المسائل التي يجب بحثها قبل الشروع في نظر موضوع النزاع، وحيث حدد نظام المحكمة التجارية ما يختص القضاء التجاري بنظره من النزاعات، وحصرها فيما يحدث بين التجار ومن لهم بهم علاقة تجارية من مشاكل ومنازعات متولدة من أمور تجارية محضة أو بالتبعية، ومن ثم يكون النزاع الماثل داخل ضمن اختصاص الدوائر التجارية بمحاكم الديوان وفق المادة الثانية، والمادة (443) من نظام المحكمة التجارية</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ولما كان المقرر في الفقه والقضاء أن الدعوی تقام أمام المحكمة التي تقع في نطاق محل إقامة المدعى عليه، وحيث تبين أن مقر المدعى عليها بجدة، فإن هذه المحكمة تكون مختصة بنظر هذه الدعو</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مکاني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لقرار رئيس ديوان المظالم رقم (</w:t>
      </w:r>
      <w:r w:rsidRPr="00634111">
        <w:rPr>
          <w:rFonts w:ascii="Traditional Arabic" w:hAnsi="Traditional Arabic" w:cs="Traditional Arabic"/>
          <w:sz w:val="32"/>
          <w:szCs w:val="32"/>
          <w:rtl/>
          <w:lang w:bidi="fa-IR"/>
        </w:rPr>
        <w:t xml:space="preserve">۱۲۸) </w:t>
      </w:r>
      <w:r w:rsidRPr="00634111">
        <w:rPr>
          <w:rFonts w:ascii="Traditional Arabic" w:hAnsi="Traditional Arabic" w:cs="Traditional Arabic"/>
          <w:sz w:val="32"/>
          <w:szCs w:val="32"/>
          <w:rtl/>
        </w:rPr>
        <w:t>لعا</w:t>
      </w:r>
      <w:r w:rsidRPr="00634111">
        <w:rPr>
          <w:rFonts w:ascii="Traditional Arabic" w:hAnsi="Traditional Arabic" w:cs="Traditional Arabic"/>
          <w:sz w:val="32"/>
          <w:szCs w:val="32"/>
          <w:rtl/>
          <w:lang w:bidi="ar-EG"/>
        </w:rPr>
        <w:t>م 1432هـ</w:t>
      </w:r>
      <w:r w:rsidRPr="00634111">
        <w:rPr>
          <w:rFonts w:ascii="Traditional Arabic" w:hAnsi="Traditional Arabic" w:cs="Traditional Arabic"/>
          <w:sz w:val="32"/>
          <w:szCs w:val="32"/>
          <w:rtl/>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وعن الموضوع، ولما كان وكيل المدعي يهدف من دعواه إلى إلزام المدعى عليها بتصحيح مقدار حصة موكله في الشركة</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 xml:space="preserve">المدعى عليها بمقدار </w:t>
      </w:r>
      <w:r w:rsidRPr="00634111">
        <w:rPr>
          <w:rFonts w:ascii="Traditional Arabic" w:hAnsi="Traditional Arabic" w:cs="Traditional Arabic"/>
          <w:sz w:val="32"/>
          <w:szCs w:val="32"/>
          <w:rtl/>
          <w:lang w:bidi="ar-EG"/>
        </w:rPr>
        <w:t>(3.5٪)،</w:t>
      </w:r>
      <w:r w:rsidRPr="00634111">
        <w:rPr>
          <w:rFonts w:ascii="Traditional Arabic" w:hAnsi="Traditional Arabic" w:cs="Traditional Arabic"/>
          <w:sz w:val="32"/>
          <w:szCs w:val="32"/>
          <w:rtl/>
        </w:rPr>
        <w:t xml:space="preserve"> 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أن الحكم في القضية رقم</w:t>
      </w:r>
      <w:r w:rsidRPr="00634111">
        <w:rPr>
          <w:rFonts w:ascii="Traditional Arabic" w:hAnsi="Traditional Arabic" w:cs="Traditional Arabic"/>
          <w:sz w:val="32"/>
          <w:szCs w:val="32"/>
          <w:rtl/>
          <w:lang w:bidi="ar-EG"/>
        </w:rPr>
        <w:t xml:space="preserve"> (3047/2/ق لعام 1436هـ) </w:t>
      </w:r>
      <w:r w:rsidRPr="00634111">
        <w:rPr>
          <w:rFonts w:ascii="Traditional Arabic" w:hAnsi="Traditional Arabic" w:cs="Traditional Arabic" w:hint="cs"/>
          <w:sz w:val="32"/>
          <w:szCs w:val="32"/>
          <w:rtl/>
          <w:lang w:bidi="ar-EG"/>
        </w:rPr>
        <w:t>لم</w:t>
      </w:r>
      <w:r w:rsidRPr="00634111">
        <w:rPr>
          <w:rFonts w:ascii="Traditional Arabic" w:hAnsi="Traditional Arabic" w:cs="Traditional Arabic"/>
          <w:sz w:val="32"/>
          <w:szCs w:val="32"/>
          <w:rtl/>
        </w:rPr>
        <w:t xml:space="preserve"> ينص على</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بيع وتنازل</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المدعي عن حصته الإرثية، وأن مقدارها حسب الفريضة الشرعية هي</w:t>
      </w:r>
      <w:r w:rsidRPr="00634111">
        <w:rPr>
          <w:rFonts w:ascii="Traditional Arabic" w:hAnsi="Traditional Arabic" w:cs="Traditional Arabic"/>
          <w:sz w:val="32"/>
          <w:szCs w:val="32"/>
          <w:rtl/>
          <w:lang w:bidi="ar-EG"/>
        </w:rPr>
        <w:t xml:space="preserve"> (3.5٪)، </w:t>
      </w:r>
      <w:r w:rsidRPr="00634111">
        <w:rPr>
          <w:rFonts w:ascii="Traditional Arabic" w:hAnsi="Traditional Arabic" w:cs="Traditional Arabic"/>
          <w:sz w:val="32"/>
          <w:szCs w:val="32"/>
          <w:rtl/>
        </w:rPr>
        <w:t>وليس كما تم إثباته في الحكم من أنها</w:t>
      </w:r>
      <w:r w:rsidRPr="00634111">
        <w:rPr>
          <w:rFonts w:ascii="Traditional Arabic" w:hAnsi="Traditional Arabic" w:cs="Traditional Arabic"/>
          <w:sz w:val="32"/>
          <w:szCs w:val="32"/>
          <w:rtl/>
          <w:lang w:bidi="ar-EG"/>
        </w:rPr>
        <w:t xml:space="preserve"> (2.33٪)، </w:t>
      </w:r>
      <w:r w:rsidRPr="00634111">
        <w:rPr>
          <w:rFonts w:ascii="Traditional Arabic" w:hAnsi="Traditional Arabic" w:cs="Traditional Arabic"/>
          <w:sz w:val="32"/>
          <w:szCs w:val="32"/>
          <w:rtl/>
        </w:rPr>
        <w:t>وأن المعو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 عليه هو الفريضة الشرعية، لا الاتفاق الذي تم، كما أن موكله غير مقتنع بتثمين مقدار حصة والده في الشركة المتخارج منها المقدرة قيمتها ب</w:t>
      </w:r>
      <w:r w:rsidRPr="00634111">
        <w:rPr>
          <w:rFonts w:ascii="Traditional Arabic" w:hAnsi="Traditional Arabic" w:cs="Traditional Arabic"/>
          <w:sz w:val="32"/>
          <w:szCs w:val="32"/>
          <w:rtl/>
          <w:lang w:bidi="ar-EG"/>
        </w:rPr>
        <w:t xml:space="preserve">ـ (1.100.000.000) </w:t>
      </w:r>
      <w:r w:rsidRPr="00634111">
        <w:rPr>
          <w:rFonts w:ascii="Traditional Arabic" w:hAnsi="Traditional Arabic" w:cs="Traditional Arabic"/>
          <w:sz w:val="32"/>
          <w:szCs w:val="32"/>
          <w:rtl/>
        </w:rPr>
        <w:t>مليار ومئة مليون ريال، ولم يعرض حصته للبيع، وغير موافق على التثمين المذكور جملة وتفصيل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وحيث إن إجابة المدعي إلى طلبه يستلزم منه النظر ابتداء في حكم الدائرة المؤرخ في</w:t>
      </w:r>
      <w:r w:rsidRPr="00634111">
        <w:rPr>
          <w:rFonts w:ascii="Traditional Arabic" w:hAnsi="Traditional Arabic" w:cs="Traditional Arabic"/>
          <w:sz w:val="32"/>
          <w:szCs w:val="32"/>
          <w:rtl/>
          <w:lang w:bidi="ar-EG"/>
        </w:rPr>
        <w:t xml:space="preserve"> 15/1/1438هـ، </w:t>
      </w:r>
      <w:r w:rsidRPr="00634111">
        <w:rPr>
          <w:rFonts w:ascii="Traditional Arabic" w:hAnsi="Traditional Arabic" w:cs="Traditional Arabic"/>
          <w:sz w:val="32"/>
          <w:szCs w:val="32"/>
          <w:rtl/>
        </w:rPr>
        <w:t>في القضية رقم</w:t>
      </w:r>
      <w:r w:rsidRPr="00634111">
        <w:rPr>
          <w:rFonts w:ascii="Traditional Arabic" w:hAnsi="Traditional Arabic" w:cs="Traditional Arabic"/>
          <w:sz w:val="32"/>
          <w:szCs w:val="32"/>
          <w:rtl/>
          <w:lang w:bidi="ar-EG"/>
        </w:rPr>
        <w:t xml:space="preserve"> (3047/2/ق لعام 1436هـ) </w:t>
      </w:r>
      <w:r w:rsidRPr="00634111">
        <w:rPr>
          <w:rFonts w:ascii="Traditional Arabic" w:hAnsi="Traditional Arabic" w:cs="Traditional Arabic"/>
          <w:sz w:val="32"/>
          <w:szCs w:val="32"/>
          <w:rtl/>
        </w:rPr>
        <w:t>والذي قضت فيه الدائرة بانتهاء الخصومة، 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تقديم أطراف الدعوى اتفاقية بيع حصص بدخول وخروج شريك، والتي وقع عليها جميع الشركاء أمام الدائرة التجارية الخامسة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تكونت الاتفاقية من ثلاثة أطراف، الطرف الأول: البائعين، وهم: ورثة (...)، والطرف الثاني المشترين، وهم: ورثة (...)، والطرف الثالث: شريك، وهو المدعي (...)، اخت</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ورضاءً دون إجبار أو إكراه، وحيث تضمن الحكم في الصفحة (6) منه ما نصه: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...ثم عرضت الدائرة على وكيل ورثة (...) </w:t>
      </w:r>
      <w:r w:rsidRPr="00634111">
        <w:rPr>
          <w:rFonts w:ascii="Traditional Arabic" w:hAnsi="Traditional Arabic" w:cs="Traditional Arabic"/>
          <w:sz w:val="32"/>
          <w:szCs w:val="32"/>
          <w:rtl/>
        </w:rPr>
        <w:lastRenderedPageBreak/>
        <w:t>عدا (...)، بأن يتخارج موكليه من الشركة مقابل مبلغ قدره</w:t>
      </w:r>
      <w:r w:rsidRPr="00634111">
        <w:rPr>
          <w:rFonts w:ascii="Traditional Arabic" w:hAnsi="Traditional Arabic" w:cs="Traditional Arabic"/>
          <w:sz w:val="32"/>
          <w:szCs w:val="32"/>
          <w:rtl/>
          <w:lang w:bidi="ar-EG"/>
        </w:rPr>
        <w:t xml:space="preserve"> (1.100.000.000) </w:t>
      </w:r>
      <w:r w:rsidRPr="00634111">
        <w:rPr>
          <w:rFonts w:ascii="Traditional Arabic" w:hAnsi="Traditional Arabic" w:cs="Traditional Arabic"/>
          <w:sz w:val="32"/>
          <w:szCs w:val="32"/>
          <w:rtl/>
        </w:rPr>
        <w:t>مليار ومئة مليون ريال - عدا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اتفق عليه الأطراف من تحديد هذا المبلغ ليكون هو حصة (...)، والتي تمثل</w:t>
      </w:r>
      <w:r w:rsidRPr="00634111">
        <w:rPr>
          <w:rFonts w:ascii="Traditional Arabic" w:hAnsi="Traditional Arabic" w:cs="Traditional Arabic"/>
          <w:sz w:val="32"/>
          <w:szCs w:val="32"/>
          <w:rtl/>
          <w:lang w:bidi="ar-EG"/>
        </w:rPr>
        <w:t xml:space="preserve"> (50٪) </w:t>
      </w:r>
      <w:r w:rsidRPr="00634111">
        <w:rPr>
          <w:rFonts w:ascii="Traditional Arabic" w:hAnsi="Traditional Arabic" w:cs="Traditional Arabic"/>
          <w:sz w:val="32"/>
          <w:szCs w:val="32"/>
          <w:rtl/>
        </w:rPr>
        <w:t>من قيمة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خروج</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نافذ</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نهائي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وأن يكون هذا الخروج لا رجعة فيه، وأن يكون دون قيد أو</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شرط على أن يكون مخالصة نهائية بين الطرفين، ولا يحق لأي طرف أي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كان رفع دعوى أخرى تجاه الآخر بخصوص هذا البيع النافذ المنجز في هذه القضية رقم</w:t>
      </w:r>
      <w:r w:rsidRPr="00634111">
        <w:rPr>
          <w:rFonts w:ascii="Traditional Arabic" w:hAnsi="Traditional Arabic" w:cs="Traditional Arabic"/>
          <w:sz w:val="32"/>
          <w:szCs w:val="32"/>
          <w:rtl/>
          <w:lang w:bidi="ar-EG"/>
        </w:rPr>
        <w:t xml:space="preserve"> (3047 </w:t>
      </w:r>
      <w:r w:rsidRPr="00634111">
        <w:rPr>
          <w:rFonts w:ascii="Traditional Arabic" w:hAnsi="Traditional Arabic" w:cs="Traditional Arabic"/>
          <w:sz w:val="32"/>
          <w:szCs w:val="32"/>
          <w:rtl/>
        </w:rPr>
        <w:t>لعام</w:t>
      </w:r>
      <w:r w:rsidRPr="00634111">
        <w:rPr>
          <w:rFonts w:ascii="Traditional Arabic" w:hAnsi="Traditional Arabic" w:cs="Traditional Arabic"/>
          <w:sz w:val="32"/>
          <w:szCs w:val="32"/>
          <w:rtl/>
          <w:lang w:bidi="ar-EG"/>
        </w:rPr>
        <w:t xml:space="preserve"> 1436هـ</w:t>
      </w:r>
      <w:r w:rsidRPr="00634111">
        <w:rPr>
          <w:rFonts w:ascii="Traditional Arabic" w:hAnsi="Traditional Arabic" w:cs="Traditional Arabic"/>
          <w:sz w:val="32"/>
          <w:szCs w:val="32"/>
          <w:rtl/>
        </w:rPr>
        <w:t>) والقضية رقم (</w:t>
      </w:r>
      <w:r w:rsidRPr="00634111">
        <w:rPr>
          <w:rFonts w:ascii="Traditional Arabic" w:hAnsi="Traditional Arabic" w:cs="Traditional Arabic"/>
          <w:sz w:val="32"/>
          <w:szCs w:val="32"/>
          <w:rtl/>
          <w:lang w:bidi="ar-EG"/>
        </w:rPr>
        <w:t xml:space="preserve">3184 </w:t>
      </w:r>
      <w:r w:rsidRPr="00634111">
        <w:rPr>
          <w:rFonts w:ascii="Traditional Arabic" w:hAnsi="Traditional Arabic" w:cs="Traditional Arabic"/>
          <w:sz w:val="32"/>
          <w:szCs w:val="32"/>
          <w:rtl/>
        </w:rPr>
        <w:t>لعام</w:t>
      </w:r>
      <w:r w:rsidRPr="00634111">
        <w:rPr>
          <w:rFonts w:ascii="Traditional Arabic" w:hAnsi="Traditional Arabic" w:cs="Traditional Arabic"/>
          <w:sz w:val="32"/>
          <w:szCs w:val="32"/>
          <w:rtl/>
          <w:lang w:bidi="ar-EG"/>
        </w:rPr>
        <w:t xml:space="preserve"> 1436هـ</w:t>
      </w:r>
      <w:r w:rsidRPr="00634111">
        <w:rPr>
          <w:rFonts w:ascii="Traditional Arabic" w:hAnsi="Traditional Arabic" w:cs="Traditional Arabic"/>
          <w:sz w:val="32"/>
          <w:szCs w:val="32"/>
          <w:rtl/>
        </w:rPr>
        <w:t>)، المقامتين بين كل من ورثة (...)، وورثة (...)، على أن يكون الحساب رقم (</w:t>
      </w:r>
      <w:r w:rsidRPr="00634111">
        <w:rPr>
          <w:rFonts w:ascii="Traditional Arabic" w:hAnsi="Traditional Arabic" w:cs="Traditional Arabic"/>
          <w:sz w:val="32"/>
          <w:szCs w:val="32"/>
          <w:rtl/>
          <w:lang w:bidi="ar-EG"/>
        </w:rPr>
        <w:t>2</w:t>
      </w:r>
      <w:r w:rsidRPr="00634111">
        <w:rPr>
          <w:rFonts w:ascii="Traditional Arabic" w:hAnsi="Traditional Arabic" w:cs="Traditional Arabic"/>
          <w:sz w:val="32"/>
          <w:szCs w:val="32"/>
          <w:rtl/>
        </w:rPr>
        <w:t>) المتعلق بالاستثمارات المنظورة أمام الدائرة التجارية الرابعة في القضية رقم</w:t>
      </w:r>
      <w:r w:rsidRPr="00634111">
        <w:rPr>
          <w:rFonts w:ascii="Traditional Arabic" w:hAnsi="Traditional Arabic" w:cs="Traditional Arabic"/>
          <w:sz w:val="32"/>
          <w:szCs w:val="32"/>
          <w:rtl/>
          <w:lang w:bidi="ar-EG"/>
        </w:rPr>
        <w:t xml:space="preserve"> (1050 </w:t>
      </w:r>
      <w:r w:rsidRPr="00634111">
        <w:rPr>
          <w:rFonts w:ascii="Traditional Arabic" w:hAnsi="Traditional Arabic" w:cs="Traditional Arabic"/>
          <w:sz w:val="32"/>
          <w:szCs w:val="32"/>
          <w:rtl/>
        </w:rPr>
        <w:t>لعام</w:t>
      </w:r>
      <w:r w:rsidRPr="00634111">
        <w:rPr>
          <w:rFonts w:ascii="Traditional Arabic" w:hAnsi="Traditional Arabic" w:cs="Traditional Arabic"/>
          <w:sz w:val="32"/>
          <w:szCs w:val="32"/>
          <w:rtl/>
          <w:lang w:bidi="ar-EG"/>
        </w:rPr>
        <w:t xml:space="preserve"> 1436هـ</w:t>
      </w:r>
      <w:r w:rsidRPr="00634111">
        <w:rPr>
          <w:rFonts w:ascii="Traditional Arabic" w:hAnsi="Traditional Arabic" w:cs="Traditional Arabic"/>
          <w:sz w:val="32"/>
          <w:szCs w:val="32"/>
          <w:rtl/>
        </w:rPr>
        <w:t xml:space="preserve">)، غير داخل </w:t>
      </w:r>
      <w:r w:rsidRPr="00634111">
        <w:rPr>
          <w:rFonts w:ascii="Traditional Arabic" w:hAnsi="Traditional Arabic" w:cs="Traditional Arabic" w:hint="cs"/>
          <w:sz w:val="32"/>
          <w:szCs w:val="32"/>
          <w:rtl/>
        </w:rPr>
        <w:t xml:space="preserve">في </w:t>
      </w:r>
      <w:r w:rsidRPr="00634111">
        <w:rPr>
          <w:rFonts w:ascii="Traditional Arabic" w:hAnsi="Traditional Arabic" w:cs="Traditional Arabic"/>
          <w:sz w:val="32"/>
          <w:szCs w:val="32"/>
          <w:rtl/>
        </w:rPr>
        <w:t>هذا البيع، فقدم الطرفان اتفاقية وقعوا عليها جميع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وطلبوا إثباتها وقرروا بأنهم مجمعون عليها جملة وتفصيل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والمستفاد من ذلك أن الأطراف قبلوا إنهاء الخصومة؛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ورد أعلاه، وأن النتيجة لها تكون نهائية ولا يحق لأي طرف إقامة دعوى ضد الآخر بخصوص البيع؛ مما تكون معه مخالصة نهائية بين الأطراف، وحيث تضمنت الاتفاقية في المادة (</w:t>
      </w:r>
      <w:r w:rsidRPr="00634111">
        <w:rPr>
          <w:rFonts w:ascii="Traditional Arabic" w:hAnsi="Traditional Arabic" w:cs="Traditional Arabic"/>
          <w:sz w:val="32"/>
          <w:szCs w:val="32"/>
          <w:rtl/>
          <w:lang w:bidi="fa-IR"/>
        </w:rPr>
        <w:t xml:space="preserve">۲) </w:t>
      </w:r>
      <w:r w:rsidRPr="00634111">
        <w:rPr>
          <w:rFonts w:ascii="Traditional Arabic" w:hAnsi="Traditional Arabic" w:cs="Traditional Arabic"/>
          <w:sz w:val="32"/>
          <w:szCs w:val="32"/>
          <w:rtl/>
        </w:rPr>
        <w:t xml:space="preserve">ما نصه: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باع الطرف الأول على الطرف الثاني نصيبه من حصة مور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ثه في شركة مؤسسة (...) بمبلغ قدره</w:t>
      </w:r>
      <w:r w:rsidRPr="00634111">
        <w:rPr>
          <w:rFonts w:ascii="Traditional Arabic" w:hAnsi="Traditional Arabic" w:cs="Traditional Arabic"/>
          <w:sz w:val="32"/>
          <w:szCs w:val="32"/>
          <w:rtl/>
          <w:lang w:bidi="ar-EG"/>
        </w:rPr>
        <w:t xml:space="preserve"> (1.100.000.000) </w:t>
      </w:r>
      <w:r w:rsidRPr="00634111">
        <w:rPr>
          <w:rFonts w:ascii="Traditional Arabic" w:hAnsi="Traditional Arabic" w:cs="Traditional Arabic"/>
          <w:sz w:val="32"/>
          <w:szCs w:val="32"/>
          <w:rtl/>
        </w:rPr>
        <w:t>مليار ومئة مليون ريال سعودي لا غير، حتى تاريخ توقيع العقد بما لها وما عليها من حقوق والتزامات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كما جاء في المادة (</w:t>
      </w:r>
      <w:r w:rsidRPr="00634111">
        <w:rPr>
          <w:rFonts w:ascii="Traditional Arabic" w:hAnsi="Traditional Arabic" w:cs="Traditional Arabic"/>
          <w:sz w:val="32"/>
          <w:szCs w:val="32"/>
          <w:rtl/>
          <w:lang w:bidi="fa-IR"/>
        </w:rPr>
        <w:t xml:space="preserve">۳) </w:t>
      </w:r>
      <w:r w:rsidRPr="00634111">
        <w:rPr>
          <w:rFonts w:ascii="Traditional Arabic" w:hAnsi="Traditional Arabic" w:cs="Traditional Arabic"/>
          <w:sz w:val="32"/>
          <w:szCs w:val="32"/>
          <w:rtl/>
        </w:rPr>
        <w:t>في الفقرة (</w:t>
      </w:r>
      <w:r w:rsidRPr="00634111">
        <w:rPr>
          <w:rFonts w:ascii="Traditional Arabic" w:hAnsi="Traditional Arabic" w:cs="Traditional Arabic"/>
          <w:sz w:val="32"/>
          <w:szCs w:val="32"/>
          <w:rtl/>
          <w:lang w:bidi="ar-EG"/>
        </w:rPr>
        <w:t>أ</w:t>
      </w:r>
      <w:r w:rsidRPr="00634111">
        <w:rPr>
          <w:rFonts w:ascii="Traditional Arabic" w:hAnsi="Traditional Arabic" w:cs="Traditional Arabic"/>
          <w:sz w:val="32"/>
          <w:szCs w:val="32"/>
          <w:rtl/>
        </w:rPr>
        <w:t>) بأنه: (... اتفق الطرفان الأول والثاني على أن يسدد الطرف المشتري ثمن الشراء المحدد في المادة (</w:t>
      </w:r>
      <w:r w:rsidRPr="00634111">
        <w:rPr>
          <w:rFonts w:ascii="Traditional Arabic" w:hAnsi="Traditional Arabic" w:cs="Traditional Arabic"/>
          <w:sz w:val="32"/>
          <w:szCs w:val="32"/>
          <w:rtl/>
          <w:lang w:bidi="fa-IR"/>
        </w:rPr>
        <w:t xml:space="preserve">۲) </w:t>
      </w:r>
      <w:r w:rsidRPr="00634111">
        <w:rPr>
          <w:rFonts w:ascii="Traditional Arabic" w:hAnsi="Traditional Arabic" w:cs="Traditional Arabic"/>
          <w:sz w:val="32"/>
          <w:szCs w:val="32"/>
          <w:rtl/>
        </w:rPr>
        <w:t>أعلاه أمام الدائرة التجارية الخامسة بالمحكمة الإدارية بديوان المظالم بجدة بتاريخ</w:t>
      </w:r>
      <w:r w:rsidRPr="00634111">
        <w:rPr>
          <w:rFonts w:ascii="Traditional Arabic" w:hAnsi="Traditional Arabic" w:cs="Traditional Arabic"/>
          <w:sz w:val="32"/>
          <w:szCs w:val="32"/>
          <w:rtl/>
          <w:lang w:bidi="ar-EG"/>
        </w:rPr>
        <w:t xml:space="preserve"> 23/1/1438هـ. </w:t>
      </w:r>
      <w:r w:rsidRPr="00634111">
        <w:rPr>
          <w:rFonts w:ascii="Traditional Arabic" w:hAnsi="Traditional Arabic" w:cs="Traditional Arabic"/>
          <w:sz w:val="32"/>
          <w:szCs w:val="32"/>
          <w:rtl/>
        </w:rPr>
        <w:t>وإثبات ذلك بالقرار الذي سيصدر من الدائرة بشيك مصر</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ي باسم السيد (...)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مبلغ قدره</w:t>
      </w:r>
      <w:r w:rsidRPr="00634111">
        <w:rPr>
          <w:rFonts w:ascii="Traditional Arabic" w:hAnsi="Traditional Arabic" w:cs="Traditional Arabic"/>
          <w:sz w:val="32"/>
          <w:szCs w:val="32"/>
          <w:rtl/>
          <w:lang w:bidi="ar-EG"/>
        </w:rPr>
        <w:t xml:space="preserve"> (1.048.666.666.66) </w:t>
      </w:r>
      <w:r w:rsidRPr="00634111">
        <w:rPr>
          <w:rFonts w:ascii="Traditional Arabic" w:hAnsi="Traditional Arabic" w:cs="Traditional Arabic"/>
          <w:sz w:val="32"/>
          <w:szCs w:val="32"/>
          <w:rtl/>
        </w:rPr>
        <w:t>مليار وثمانية وأربعون مليون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وستة وستون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وستة وستون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 وستون هللة، والمستفاد مما سبق أن قيمة حصص ورثة (...) في (شركة (...) للتجارة)، هي بمبلغ قدره </w:t>
      </w:r>
      <w:r w:rsidRPr="00634111">
        <w:rPr>
          <w:rFonts w:ascii="Traditional Arabic" w:hAnsi="Traditional Arabic" w:cs="Traditional Arabic"/>
          <w:sz w:val="32"/>
          <w:szCs w:val="32"/>
          <w:rtl/>
          <w:lang w:bidi="ar-EG"/>
        </w:rPr>
        <w:t>(1.100.000.000)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مليار ومئة مليون ريال، والتي تمثل</w:t>
      </w:r>
      <w:r w:rsidRPr="00634111">
        <w:rPr>
          <w:rFonts w:ascii="Traditional Arabic" w:hAnsi="Traditional Arabic" w:cs="Traditional Arabic"/>
          <w:sz w:val="32"/>
          <w:szCs w:val="32"/>
          <w:rtl/>
          <w:lang w:bidi="ar-EG"/>
        </w:rPr>
        <w:t xml:space="preserve"> (50٪) </w:t>
      </w:r>
      <w:r w:rsidRPr="00634111">
        <w:rPr>
          <w:rFonts w:ascii="Traditional Arabic" w:hAnsi="Traditional Arabic" w:cs="Traditional Arabic"/>
          <w:sz w:val="32"/>
          <w:szCs w:val="32"/>
          <w:rtl/>
        </w:rPr>
        <w:t>من قيمة الشركة،</w:t>
      </w:r>
      <w:r w:rsidRPr="00634111">
        <w:rPr>
          <w:rFonts w:ascii="Traditional Arabic" w:hAnsi="Traditional Arabic" w:cs="Traditional Arabic"/>
          <w:sz w:val="32"/>
          <w:szCs w:val="32"/>
          <w:rtl/>
          <w:lang w:bidi="ar-EG"/>
        </w:rPr>
        <w:t xml:space="preserve"> خ</w:t>
      </w:r>
      <w:r w:rsidRPr="00634111">
        <w:rPr>
          <w:rFonts w:ascii="Traditional Arabic" w:hAnsi="Traditional Arabic" w:cs="Traditional Arabic"/>
          <w:sz w:val="32"/>
          <w:szCs w:val="32"/>
          <w:rtl/>
        </w:rPr>
        <w:t>صم منها حصة أحد الورثة وهو المدعي في هذه الدعوى، ليكون قيمة التخارج هي بمبلغ قدره</w:t>
      </w:r>
      <w:r w:rsidRPr="00634111">
        <w:rPr>
          <w:rFonts w:ascii="Traditional Arabic" w:hAnsi="Traditional Arabic" w:cs="Traditional Arabic"/>
          <w:sz w:val="32"/>
          <w:szCs w:val="32"/>
          <w:rtl/>
          <w:lang w:bidi="ar-EG"/>
        </w:rPr>
        <w:t xml:space="preserve"> (1.048.666.666.66) </w:t>
      </w:r>
      <w:r w:rsidRPr="00634111">
        <w:rPr>
          <w:rFonts w:ascii="Traditional Arabic" w:hAnsi="Traditional Arabic" w:cs="Traditional Arabic"/>
          <w:sz w:val="32"/>
          <w:szCs w:val="32"/>
          <w:rtl/>
        </w:rPr>
        <w:t>مل</w:t>
      </w:r>
      <w:r w:rsidRPr="00634111">
        <w:rPr>
          <w:rFonts w:ascii="Traditional Arabic" w:hAnsi="Traditional Arabic" w:cs="Traditional Arabic"/>
          <w:sz w:val="32"/>
          <w:szCs w:val="32"/>
          <w:rtl/>
          <w:lang w:bidi="ar-EG"/>
        </w:rPr>
        <w:t>ي</w:t>
      </w:r>
      <w:r w:rsidRPr="00634111">
        <w:rPr>
          <w:rFonts w:ascii="Traditional Arabic" w:hAnsi="Traditional Arabic" w:cs="Traditional Arabic"/>
          <w:sz w:val="32"/>
          <w:szCs w:val="32"/>
          <w:rtl/>
        </w:rPr>
        <w:t>ار</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وثمانية وأربعون مليون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وستة وستون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وستة وستون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 وستون هللة، أي أن نسبة المدعي (...) في حصة مورثه بخصوص قيمة الشركة محل الدعوى هي</w:t>
      </w:r>
      <w:r w:rsidRPr="00634111">
        <w:rPr>
          <w:rFonts w:ascii="Traditional Arabic" w:hAnsi="Traditional Arabic" w:cs="Traditional Arabic"/>
          <w:sz w:val="32"/>
          <w:szCs w:val="32"/>
          <w:rtl/>
          <w:lang w:bidi="ar-EG"/>
        </w:rPr>
        <w:t xml:space="preserve"> (2.33٪)، </w:t>
      </w:r>
      <w:r w:rsidRPr="00634111">
        <w:rPr>
          <w:rFonts w:ascii="Traditional Arabic" w:hAnsi="Traditional Arabic" w:cs="Traditional Arabic"/>
          <w:sz w:val="32"/>
          <w:szCs w:val="32"/>
          <w:rtl/>
        </w:rPr>
        <w:t xml:space="preserve">لا كما يدعيه من أنها </w:t>
      </w:r>
      <w:r w:rsidRPr="00634111">
        <w:rPr>
          <w:rFonts w:ascii="Traditional Arabic" w:hAnsi="Traditional Arabic" w:cs="Traditional Arabic"/>
          <w:sz w:val="32"/>
          <w:szCs w:val="32"/>
          <w:rtl/>
          <w:lang w:bidi="ar-EG"/>
        </w:rPr>
        <w:t xml:space="preserve">(3.5٪)، </w:t>
      </w:r>
      <w:r w:rsidRPr="00634111">
        <w:rPr>
          <w:rFonts w:ascii="Traditional Arabic" w:hAnsi="Traditional Arabic" w:cs="Traditional Arabic"/>
          <w:sz w:val="32"/>
          <w:szCs w:val="32"/>
          <w:rtl/>
        </w:rPr>
        <w:t>وحيث جاء في المادة السابعة في</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 xml:space="preserve">الفقرة (ب) على أنه: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...لذا فقد وافق الطرفان على أنه بعد شراء الطرف الثاني لحصص الطرف الأول وتسليم ثمن الشراء كامل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للطرف الأول (البائع) هو</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تنازل منهما عن تلك الدعاوى وجميع الدعاوى المرفوعة منهما تجاه بعضهما البعض والخاصة بموضوع شركة مؤسسة (...) للتجارة، بحيث يعتبر تنازل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منهما عن الاعتراض على الأحكام والقرارات القضائية بل والطعن فيها في جميع الدرجات القضائية الخاصة بتلك الدعاوى، وعلى محاكم التنفيذ أن تعتم</w:t>
      </w:r>
      <w:r w:rsidRPr="00634111">
        <w:rPr>
          <w:rFonts w:ascii="Traditional Arabic" w:hAnsi="Traditional Arabic" w:cs="Traditional Arabic" w:hint="cs"/>
          <w:sz w:val="32"/>
          <w:szCs w:val="32"/>
          <w:rtl/>
        </w:rPr>
        <w:t>د</w:t>
      </w:r>
      <w:r w:rsidRPr="00634111">
        <w:rPr>
          <w:rFonts w:ascii="Traditional Arabic" w:hAnsi="Traditional Arabic" w:cs="Traditional Arabic"/>
          <w:sz w:val="32"/>
          <w:szCs w:val="32"/>
          <w:rtl/>
        </w:rPr>
        <w:t xml:space="preserve"> ما قررته الدائرة التجارية الخامسة بجدة واعتبار هذه القرارات الصادرة منها نهائية لا يحق لأي طرف استئنافها؛ لأنه بتنفيذ الطرفين لهذه الاتفاقية يكونان قد تنازلا عن </w:t>
      </w:r>
      <w:r w:rsidRPr="00634111">
        <w:rPr>
          <w:rFonts w:ascii="Traditional Arabic" w:hAnsi="Traditional Arabic" w:cs="Traditional Arabic"/>
          <w:sz w:val="32"/>
          <w:szCs w:val="32"/>
          <w:rtl/>
        </w:rPr>
        <w:lastRenderedPageBreak/>
        <w:t>حقهما في الاعتراض على الأحكام والقرارات القضائية بل والطعن فيها في جميع الدرجات القضائية ولا يجوز لأي طرف، الادعاء على الطرف الآخر بأي حق يتعلق بشركة (...) إلا ما تم استثنا</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ه من دعوى في المادة السادسة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تضمنت المادة (8) منها بأنه: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...التزم بهذه الاتفاقية جميع الموقعين عليها أصالة ووكالة وعلى ورثتهم الشرعيين أو أي طرف تؤول له حقوق هذه الاتفاقية كل بحسب نسبته فيها، وإذا توف</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أحدهم قبل أن يكتمل تنفيذ هذه الاتفاقية فيجب على الوريث الشرعي تنفيذ ما تم الاتفاق عليه في هذه الاتفاقية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ولا يجوز له الانسحاب منها حتى تمام موضوعها وإجراءاتها الشرعية والنظامية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والمستفاد أن جميع الأطراف وافقوا على البيع قيمة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ورقم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ونسبة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وأنه لا يحق ولا يجوز لأي طرف مطالبة الطرف الآخر بأي مطالبة ناشئة عن هذه الشركة، وأن التوقيع عليها يعتبر تنازل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كافة الدعاوى المقامة بخصوص الشركة؛ ومن ثم تكون هذه الاتفاقية وتفصيلاتها بمثابة المخالصة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نهائية بين الأطراف، لا يحق لأي طرف شرع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وذوق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وأدب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الرجوع عنها، وحيث إنه بعد الاطلاع على وصية والد المدعي تبين أنها في تاريخ</w:t>
      </w:r>
      <w:r w:rsidRPr="00634111">
        <w:rPr>
          <w:rFonts w:ascii="Traditional Arabic" w:hAnsi="Traditional Arabic" w:cs="Traditional Arabic"/>
          <w:sz w:val="32"/>
          <w:szCs w:val="32"/>
          <w:rtl/>
          <w:lang w:bidi="ar-EG"/>
        </w:rPr>
        <w:t xml:space="preserve"> 25/7/1433هـ، </w:t>
      </w:r>
      <w:r w:rsidRPr="00634111">
        <w:rPr>
          <w:rFonts w:ascii="Traditional Arabic" w:hAnsi="Traditional Arabic" w:cs="Traditional Arabic"/>
          <w:sz w:val="32"/>
          <w:szCs w:val="32"/>
          <w:rtl/>
        </w:rPr>
        <w:t xml:space="preserve">بموجب الصك الصادر عن المحكمة العامة بجدة برقم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والذي تضمن وصية (...) لذريته بإخراج ثلث أمواله في أوجه الخير، ومن ثم فادعاء المدعي بعدم العلم بوصية والده، محل شك ونظر، وعطف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سبق، ولما كانت حقيقة طلب المدعي، هي إسقاط حصته من ثلث وصية والده في الشركة المدعى عليها شركة (...) للتجارة، على أن تبق</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حصته الإرثية كاملة، ويقوم بدفعها نقد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للورثة،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قرره في الجلسة المنعقدة في الدائرة بتاريخ</w:t>
      </w:r>
      <w:r w:rsidRPr="00634111">
        <w:rPr>
          <w:rFonts w:ascii="Traditional Arabic" w:hAnsi="Traditional Arabic" w:cs="Traditional Arabic"/>
          <w:sz w:val="32"/>
          <w:szCs w:val="32"/>
          <w:rtl/>
          <w:lang w:bidi="ar-EG"/>
        </w:rPr>
        <w:t xml:space="preserve"> 19/1/1438هـ، </w:t>
      </w:r>
      <w:r w:rsidRPr="00634111">
        <w:rPr>
          <w:rFonts w:ascii="Traditional Arabic" w:hAnsi="Traditional Arabic" w:cs="Traditional Arabic"/>
          <w:sz w:val="32"/>
          <w:szCs w:val="32"/>
          <w:rtl/>
        </w:rPr>
        <w:t>في القضية رقم</w:t>
      </w:r>
      <w:r w:rsidRPr="00634111">
        <w:rPr>
          <w:rFonts w:ascii="Traditional Arabic" w:hAnsi="Traditional Arabic" w:cs="Traditional Arabic"/>
          <w:sz w:val="32"/>
          <w:szCs w:val="32"/>
          <w:rtl/>
          <w:lang w:bidi="ar-EG"/>
        </w:rPr>
        <w:t xml:space="preserve"> (3047/2/ق لعام 1436هـ)، </w:t>
      </w:r>
      <w:r w:rsidRPr="00634111">
        <w:rPr>
          <w:rFonts w:ascii="Traditional Arabic" w:hAnsi="Traditional Arabic" w:cs="Traditional Arabic"/>
          <w:sz w:val="32"/>
          <w:szCs w:val="32"/>
          <w:rtl/>
        </w:rPr>
        <w:t>أي بعد حكم الدائرة آنذاك بأربعة أيام، إلا أن دفعه المذكور آنف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جاء بعد صدور حکم الدائرة بتحديد قيمة حصته ونسبتها في الشركة المدعى عليها، ومن ثم يكون أسقط ما عدا القيمة المثبتة في الاتفاقية قيمة ونسبة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رضاء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ومخالصة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تامة بينه وبين أطراف الدعوى، وهو ما أغفل</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وأسقطه وكيل المدعي في هذه الدعوى؛ حيث ذكر بأن موكله لا يعلم عن الوصية؛ ومن ثم يستوجب منه النظر في شأن وكيل المدعي بما يوافق الشرع والنظام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ذلك أنه بصنيعه السالف ذكره إنما نح</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منحى مخالف</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لأصول الشرعية والنظامية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والمخالفة للمادة (11) من نظام المحاماة، ولكل ما سبق بيانه ورقمه؛ فإن الدائرة تنتهي إلى رفض الدعوى.</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 xml:space="preserve">وفي هذا المقام تشير الدائرة إلى تذكير أطراف الدعوى بأن تنفيذ وصية الميت واجب، وعدم تنفيذها أو تغيير حكمها، مع توفر شروط صحتها لا يجوز، ومرتكب ذلك آثم؛ لقول الله تعالى: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فَمَن بَدَّلَهُ بَعْدَ مَا سَمِعَهُ فَإِنَّمَا إِثْمُهُ عَلَى الَّذِينَ يُبَدِّلُونَهُ إِنَّ اللّهَ سَمِيعٌ عَلِيم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كما تنوه الدائرة إلى أنه لا ينبغي أن يكون الميراث سبب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النزاع والشقاق بين الإخوة والأرحام، ذلك أنه سبب لقطيعة الرحم، وهو مما عمت به البلوى هذه الأيام التي طغت فيها المادة على الأخوة والصداقة</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والرحم، فقد قال</w:t>
      </w:r>
      <w:r w:rsidRPr="00634111">
        <w:rPr>
          <w:rFonts w:ascii="Traditional Arabic" w:hAnsi="Traditional Arabic" w:cs="Traditional Arabic" w:hint="cs"/>
          <w:sz w:val="32"/>
          <w:szCs w:val="32"/>
          <w:rtl/>
        </w:rPr>
        <w:t xml:space="preserve"> </w:t>
      </w:r>
      <w:r w:rsidRPr="00634111">
        <w:rPr>
          <w:rFonts w:ascii="Traditional Arabic" w:eastAsia="Arial Unicode MS" w:hAnsi="Traditional Arabic" w:cs="Arial Unicode MS"/>
          <w:sz w:val="32"/>
          <w:szCs w:val="32"/>
        </w:rPr>
        <w:sym w:font="AGA Arabesque" w:char="F072"/>
      </w:r>
      <w:r w:rsidRPr="00634111">
        <w:rPr>
          <w:rFonts w:ascii="Traditional Arabic" w:hAnsi="Traditional Arabic" w:cs="Traditional Arabic"/>
          <w:sz w:val="32"/>
          <w:szCs w:val="32"/>
          <w:rtl/>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الرحم شجنة من الرحمن</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رواه البخاري في الأدب المفرد وصححه الألباني. أي أن الرحم أثر من آثار رحمته مشتبكة بها كعروق الشجرة، والقاطع لها قاطع لرحمة الله تعالى له، وقد حذر النبي</w:t>
      </w:r>
      <w:r w:rsidRPr="00634111">
        <w:rPr>
          <w:rFonts w:ascii="Traditional Arabic" w:hAnsi="Traditional Arabic" w:cs="Traditional Arabic" w:hint="cs"/>
          <w:sz w:val="32"/>
          <w:szCs w:val="32"/>
          <w:rtl/>
        </w:rPr>
        <w:t xml:space="preserve"> </w:t>
      </w:r>
      <w:r w:rsidRPr="00634111">
        <w:rPr>
          <w:rFonts w:ascii="Traditional Arabic" w:eastAsia="Arial Unicode MS" w:hAnsi="Traditional Arabic" w:cs="Arial Unicode MS"/>
          <w:sz w:val="32"/>
          <w:szCs w:val="32"/>
        </w:rPr>
        <w:sym w:font="AGA Arabesque" w:char="F072"/>
      </w:r>
      <w:r w:rsidRPr="00634111">
        <w:rPr>
          <w:rFonts w:ascii="Traditional Arabic" w:eastAsia="Arial Unicode MS" w:hAnsi="Traditional Arabic" w:cs="Traditional Arabic"/>
          <w:sz w:val="32"/>
          <w:szCs w:val="32"/>
          <w:rtl/>
        </w:rPr>
        <w:t xml:space="preserve"> </w:t>
      </w:r>
      <w:r w:rsidRPr="00634111">
        <w:rPr>
          <w:rFonts w:ascii="Traditional Arabic" w:hAnsi="Traditional Arabic" w:cs="Traditional Arabic"/>
          <w:sz w:val="32"/>
          <w:szCs w:val="32"/>
          <w:rtl/>
        </w:rPr>
        <w:t>من القطيعة فقال:</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إن الله خلق الخلق حتى إذا فرغ منهم قامت الرحم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فقالت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sz w:val="32"/>
          <w:szCs w:val="32"/>
          <w:rtl/>
        </w:rPr>
        <w:lastRenderedPageBreak/>
        <w:t>هذا مقام العائذ من القطيعة، قال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نعم أما ترضين أن أصل من وصلك وأقطع من قطعك؟ قالت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بلى، قال فذاك 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xml:space="preserve">، ثم قال رسول الله </w:t>
      </w:r>
      <w:r w:rsidRPr="00634111">
        <w:rPr>
          <w:rFonts w:ascii="Traditional Arabic" w:eastAsia="Arial Unicode MS" w:hAnsi="Traditional Arabic" w:cs="Arial Unicode MS"/>
          <w:sz w:val="32"/>
          <w:szCs w:val="32"/>
        </w:rPr>
        <w:sym w:font="AGA Arabesque" w:char="F072"/>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 xml:space="preserve">اقرءوا إن شئتم: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فَهَلْ عَسَيْتُمْ</w:t>
      </w:r>
      <w:r w:rsidRPr="00634111">
        <w:rPr>
          <w:rFonts w:ascii="Traditional Arabic" w:hAnsi="Traditional Arabic" w:cs="Traditional Arabic"/>
          <w:sz w:val="32"/>
          <w:szCs w:val="32"/>
        </w:rPr>
        <w:t> </w:t>
      </w:r>
      <w:r w:rsidRPr="00634111">
        <w:rPr>
          <w:rFonts w:ascii="Traditional Arabic" w:hAnsi="Traditional Arabic" w:cs="Traditional Arabic"/>
          <w:sz w:val="32"/>
          <w:szCs w:val="32"/>
          <w:rtl/>
        </w:rPr>
        <w:t>إِن تَوَلَّيْتُمْ</w:t>
      </w:r>
      <w:r w:rsidRPr="00634111">
        <w:rPr>
          <w:rFonts w:ascii="Traditional Arabic" w:hAnsi="Traditional Arabic" w:cs="Traditional Arabic"/>
          <w:sz w:val="32"/>
          <w:szCs w:val="32"/>
        </w:rPr>
        <w:t> </w:t>
      </w:r>
      <w:r w:rsidRPr="00634111">
        <w:rPr>
          <w:rFonts w:ascii="Traditional Arabic" w:hAnsi="Traditional Arabic" w:cs="Traditional Arabic"/>
          <w:sz w:val="32"/>
          <w:szCs w:val="32"/>
          <w:rtl/>
        </w:rPr>
        <w:t>أَن</w:t>
      </w:r>
      <w:r w:rsidRPr="00634111">
        <w:rPr>
          <w:rFonts w:ascii="Traditional Arabic" w:hAnsi="Traditional Arabic" w:cs="Traditional Arabic"/>
          <w:sz w:val="32"/>
          <w:szCs w:val="32"/>
        </w:rPr>
        <w:t> </w:t>
      </w:r>
      <w:r w:rsidRPr="00634111">
        <w:rPr>
          <w:rFonts w:ascii="Traditional Arabic" w:hAnsi="Traditional Arabic" w:cs="Traditional Arabic"/>
          <w:sz w:val="32"/>
          <w:szCs w:val="32"/>
          <w:rtl/>
        </w:rPr>
        <w:t>تُفْسِدُوا فِي</w:t>
      </w:r>
      <w:r w:rsidRPr="00634111">
        <w:rPr>
          <w:rFonts w:ascii="Traditional Arabic" w:hAnsi="Traditional Arabic" w:cs="Traditional Arabic"/>
          <w:sz w:val="32"/>
          <w:szCs w:val="32"/>
        </w:rPr>
        <w:t> </w:t>
      </w:r>
      <w:r w:rsidRPr="00634111">
        <w:rPr>
          <w:rFonts w:ascii="Traditional Arabic" w:hAnsi="Traditional Arabic" w:cs="Traditional Arabic"/>
          <w:sz w:val="32"/>
          <w:szCs w:val="32"/>
          <w:rtl/>
        </w:rPr>
        <w:t>الْأَرْضِ وَتُقَطِّعُوا أَرْحَامَكُمْ (22) أُولَٰئِكَ ٱلَّذِينَ لَعَنَهُمُ ٱللَّهُ</w:t>
      </w:r>
      <w:r w:rsidRPr="00634111">
        <w:rPr>
          <w:rFonts w:ascii="Traditional Arabic" w:hAnsi="Traditional Arabic" w:cs="Traditional Arabic"/>
          <w:sz w:val="32"/>
          <w:szCs w:val="32"/>
        </w:rPr>
        <w:t> </w:t>
      </w:r>
      <w:r w:rsidRPr="00634111">
        <w:rPr>
          <w:rFonts w:ascii="Traditional Arabic" w:hAnsi="Traditional Arabic" w:cs="Traditional Arabic"/>
          <w:sz w:val="32"/>
          <w:szCs w:val="32"/>
          <w:rtl/>
        </w:rPr>
        <w:t>فَأَصَمَّهُمْ</w:t>
      </w:r>
      <w:r w:rsidRPr="00634111">
        <w:rPr>
          <w:rFonts w:ascii="Traditional Arabic" w:hAnsi="Traditional Arabic" w:cs="Traditional Arabic"/>
          <w:sz w:val="32"/>
          <w:szCs w:val="32"/>
        </w:rPr>
        <w:t> </w:t>
      </w:r>
      <w:r w:rsidRPr="00634111">
        <w:rPr>
          <w:rFonts w:ascii="Traditional Arabic" w:hAnsi="Traditional Arabic" w:cs="Traditional Arabic"/>
          <w:sz w:val="32"/>
          <w:szCs w:val="32"/>
          <w:rtl/>
        </w:rPr>
        <w:t>وَأَعْمَىٰ أَبْصَٰرَهُمْ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فليتق الله تعالى أطراف الدعوى </w:t>
      </w:r>
      <w:r w:rsidRPr="00634111">
        <w:rPr>
          <w:rFonts w:ascii="Traditional Arabic" w:hAnsi="Traditional Arabic" w:cs="Traditional Arabic"/>
          <w:sz w:val="32"/>
          <w:szCs w:val="32"/>
          <w:rtl/>
          <w:lang w:bidi="ar-EG"/>
        </w:rPr>
        <w:t>في</w:t>
      </w:r>
      <w:r w:rsidRPr="00634111">
        <w:rPr>
          <w:rFonts w:ascii="Traditional Arabic" w:hAnsi="Traditional Arabic" w:cs="Traditional Arabic"/>
          <w:sz w:val="32"/>
          <w:szCs w:val="32"/>
          <w:rtl/>
        </w:rPr>
        <w:t xml:space="preserve"> أرحامهم، وإياهم والقطيعة فإنها شؤم في الدنيا والآخرة، تسود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منها القلوب وتضيق الصدور، وتكدر المعيشة، وتمحق البركة، وتوجب اللعنة من الله وتحقق ميتة السوء وتحرم من الجنة، وتقوي الأعداء، وتقلل من التعاون والتناصر.</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lang w:bidi="ar-EG"/>
        </w:rPr>
      </w:pPr>
      <w:r w:rsidRPr="00634111">
        <w:rPr>
          <w:rFonts w:ascii="Traditional Arabic" w:hAnsi="Traditional Arabic" w:cs="Traditional Arabic"/>
          <w:b/>
          <w:bCs/>
          <w:sz w:val="32"/>
          <w:szCs w:val="32"/>
          <w:rtl/>
          <w:lang w:bidi="ar-EG"/>
        </w:rPr>
        <w:t>ل</w:t>
      </w:r>
      <w:r w:rsidRPr="00634111">
        <w:rPr>
          <w:rFonts w:ascii="Traditional Arabic" w:hAnsi="Traditional Arabic" w:cs="Traditional Arabic"/>
          <w:b/>
          <w:bCs/>
          <w:sz w:val="32"/>
          <w:szCs w:val="32"/>
          <w:rtl/>
        </w:rPr>
        <w:t xml:space="preserve">ذلك حكمت الدائرة: برفض الدعوى المقامة من (...)، سجل مدني رقم </w:t>
      </w:r>
      <w:r w:rsidRPr="00634111">
        <w:rPr>
          <w:rFonts w:ascii="Traditional Arabic" w:hAnsi="Traditional Arabic" w:cs="Traditional Arabic"/>
          <w:b/>
          <w:bCs/>
          <w:sz w:val="32"/>
          <w:szCs w:val="32"/>
          <w:rtl/>
          <w:lang w:bidi="ar-EG"/>
        </w:rPr>
        <w:t xml:space="preserve">(...)، </w:t>
      </w:r>
      <w:r w:rsidRPr="00634111">
        <w:rPr>
          <w:rFonts w:ascii="Traditional Arabic" w:hAnsi="Traditional Arabic" w:cs="Traditional Arabic"/>
          <w:b/>
          <w:bCs/>
          <w:sz w:val="32"/>
          <w:szCs w:val="32"/>
          <w:rtl/>
        </w:rPr>
        <w:t>ضد شركة (...)، سجل تجاري رقم (</w:t>
      </w:r>
      <w:r w:rsidRPr="00634111">
        <w:rPr>
          <w:rFonts w:ascii="Traditional Arabic" w:hAnsi="Traditional Arabic" w:cs="Traditional Arabic"/>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w:t>
      </w:r>
      <w:r w:rsidRPr="00634111">
        <w:rPr>
          <w:rFonts w:ascii="Traditional Arabic" w:hAnsi="Traditional Arabic" w:cs="Traditional Arabic" w:hint="cs"/>
          <w:b/>
          <w:bCs/>
          <w:sz w:val="32"/>
          <w:szCs w:val="32"/>
          <w:rtl/>
        </w:rPr>
        <w:t xml:space="preserve">على </w:t>
      </w:r>
      <w:r w:rsidRPr="00634111">
        <w:rPr>
          <w:rFonts w:ascii="Traditional Arabic" w:hAnsi="Traditional Arabic" w:cs="Traditional Arabic"/>
          <w:b/>
          <w:bCs/>
          <w:sz w:val="32"/>
          <w:szCs w:val="32"/>
          <w:rtl/>
        </w:rPr>
        <w:t>آله وصحبه أجمعين</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fa-IR"/>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lang w:bidi="ar-EG"/>
        </w:rPr>
      </w:pPr>
      <w:r w:rsidRPr="00634111">
        <w:rPr>
          <w:rFonts w:ascii="Traditional Arabic" w:hAnsi="Traditional Arabic" w:cs="Traditional Arabic"/>
          <w:b/>
          <w:bCs/>
          <w:sz w:val="32"/>
          <w:szCs w:val="32"/>
          <w:rtl/>
          <w:lang w:bidi="fa-IR"/>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Pr>
        <w:br w:type="page"/>
      </w:r>
      <w:r w:rsidRPr="00634111">
        <w:rPr>
          <w:rFonts w:ascii="Traditional Arabic" w:hAnsi="Traditional Arabic" w:cs="Traditional Arabic"/>
          <w:b/>
          <w:bCs/>
          <w:sz w:val="32"/>
          <w:szCs w:val="32"/>
          <w:rtl/>
        </w:rPr>
        <w:lastRenderedPageBreak/>
        <w:t>رقم القضية في المحكمة الإدارية 2497/1/ق لعام 1436هـ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رقم القضية في محكمة الاستئناف الإدارية 6251/ق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تاريخ الجلسة 7/4/1438هـ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 عزل مدير- شركة ذات مسؤولية محدودة - مبررات عزل المدير - مناط عزل المدير - عزل نظامي - عزل قضائي - الفرق بين العزل النظامي والعزل القضائي - سلطة المحكمة في تقدير العزل القضائي - اختلاف إجراءات عزل المدير نظر</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لاختلاف نوع الشركة - إقرار.</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المدعية عزل المدعى عليه (شريك في الشركة المدعية) من إدارتها - إقرار أطراف الدعوى بوجود خلاف محتدم بين الشركاء لا يمكن من خلاله استمرار المدعى عليه وانفراده بإدارة الشركة - المقرر فقه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 وجود الخلاف الشديد بين الشركاء يعتبر سبب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مشروع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لعزل المدير - اشتراط إجماع الشركاء على عزل المدير المنصوص عليه في عقد تأسيس الشركة المدعية يخص العزل النظامي بخلاف إجراءات العزل القضائي الذي يرجع تقديره إلى المحكمة - إجراءات عزل المدير في هذه الدعوى خاضعة لنوع الشركة محل الدعوى (ذات المسؤولية المحدودة) والتي تختلف إجراءاتها عن الشركة التضامنية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عزل المدعى عليه من إدارة الشركة</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66"/>
        </w:numPr>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المادتان (33، 165) من نظام الشركات الصادر بالمرسوم الملكي رقم (م/3) وتاريخ 28/1/1437هـ.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تتلخص وقائع هذه القضية وبالقدر اللازم لإصدار هذا الحكم أنه تقدم لهذه المحكمة وكيل المدعية (</w:t>
      </w:r>
      <w:r w:rsidRPr="00634111">
        <w:rPr>
          <w:rFonts w:ascii="Traditional Arabic" w:hAnsi="Traditional Arabic" w:cs="Traditional Arabic" w:hint="cs"/>
          <w:sz w:val="32"/>
          <w:szCs w:val="32"/>
          <w:rtl/>
        </w:rPr>
        <w:t>فيصل</w:t>
      </w:r>
      <w:r w:rsidRPr="00634111">
        <w:rPr>
          <w:rFonts w:ascii="Traditional Arabic" w:hAnsi="Traditional Arabic" w:cs="Traditional Arabic"/>
          <w:sz w:val="32"/>
          <w:szCs w:val="32"/>
          <w:rtl/>
        </w:rPr>
        <w:t>) بصحيفة دعوى إلى فضيلة رئيس المحكمة الإدارية بالرياض ذكر فيها أنه وبصفته ممثل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للمدعية وبرغبة غالبية الشركاء الذين يملكون </w:t>
      </w:r>
      <w:r w:rsidRPr="00634111">
        <w:rPr>
          <w:rFonts w:ascii="Traditional Arabic" w:hAnsi="Traditional Arabic" w:cs="Traditional Arabic"/>
          <w:sz w:val="32"/>
          <w:szCs w:val="32"/>
          <w:rtl/>
          <w:lang w:bidi="fa-IR"/>
        </w:rPr>
        <w:t>(99٪)</w:t>
      </w:r>
      <w:r w:rsidRPr="00634111">
        <w:rPr>
          <w:rFonts w:ascii="Traditional Arabic" w:hAnsi="Traditional Arabic" w:cs="Traditional Arabic"/>
          <w:sz w:val="32"/>
          <w:szCs w:val="32"/>
          <w:rtl/>
        </w:rPr>
        <w:t xml:space="preserve"> من رأس مال الشركة يطلب عزل مدير شركة</w:t>
      </w:r>
      <w:r w:rsidRPr="00634111">
        <w:rPr>
          <w:rFonts w:ascii="Traditional Arabic" w:hAnsi="Traditional Arabic" w:cs="Traditional Arabic" w:hint="cs"/>
          <w:sz w:val="32"/>
          <w:szCs w:val="32"/>
          <w:rtl/>
        </w:rPr>
        <w:t xml:space="preserve"> فندق</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عبدالرحمن</w:t>
      </w:r>
      <w:r w:rsidRPr="00634111">
        <w:rPr>
          <w:rFonts w:ascii="Traditional Arabic" w:hAnsi="Traditional Arabic" w:cs="Traditional Arabic"/>
          <w:sz w:val="32"/>
          <w:szCs w:val="32"/>
          <w:rtl/>
        </w:rPr>
        <w:t>) وذلك للمخالفات التالية 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أن المدعى عليه لم يقم بعمل قرار لوفاة الشريك الوالد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مؤسس هذه الشركة. 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 يقم بتسليم القوائم المالية للشركة </w:t>
      </w:r>
      <w:r w:rsidRPr="00634111">
        <w:rPr>
          <w:rFonts w:ascii="Traditional Arabic" w:hAnsi="Traditional Arabic" w:cs="Traditional Arabic" w:hint="cs"/>
          <w:sz w:val="32"/>
          <w:szCs w:val="32"/>
          <w:rtl/>
        </w:rPr>
        <w:t>للأعوام</w:t>
      </w:r>
      <w:r w:rsidRPr="00634111">
        <w:rPr>
          <w:rFonts w:ascii="Traditional Arabic" w:hAnsi="Traditional Arabic" w:cs="Traditional Arabic"/>
          <w:sz w:val="32"/>
          <w:szCs w:val="32"/>
          <w:rtl/>
        </w:rPr>
        <w:t xml:space="preserve"> </w:t>
      </w:r>
      <w:r w:rsidRPr="00634111">
        <w:rPr>
          <w:rFonts w:ascii="Traditional Arabic" w:hAnsi="Traditional Arabic" w:cs="Traditional Arabic"/>
          <w:sz w:val="32"/>
          <w:szCs w:val="32"/>
          <w:rtl/>
          <w:lang w:bidi="fa-IR"/>
        </w:rPr>
        <w:t>۲۰۰۹</w:t>
      </w:r>
      <w:r w:rsidRPr="00634111">
        <w:rPr>
          <w:rFonts w:ascii="Traditional Arabic" w:hAnsi="Traditional Arabic" w:cs="Traditional Arabic"/>
          <w:sz w:val="32"/>
          <w:szCs w:val="32"/>
          <w:rtl/>
        </w:rPr>
        <w:t>م و</w:t>
      </w:r>
      <w:r w:rsidRPr="00634111">
        <w:rPr>
          <w:rFonts w:ascii="Traditional Arabic" w:hAnsi="Traditional Arabic" w:cs="Traditional Arabic"/>
          <w:sz w:val="32"/>
          <w:szCs w:val="32"/>
          <w:rtl/>
          <w:lang w:bidi="fa-IR"/>
        </w:rPr>
        <w:t>۲۰۱۰</w:t>
      </w:r>
      <w:r w:rsidRPr="00634111">
        <w:rPr>
          <w:rFonts w:ascii="Traditional Arabic" w:hAnsi="Traditional Arabic" w:cs="Traditional Arabic"/>
          <w:sz w:val="32"/>
          <w:szCs w:val="32"/>
          <w:rtl/>
        </w:rPr>
        <w:t>م و</w:t>
      </w:r>
      <w:r w:rsidRPr="00634111">
        <w:rPr>
          <w:rFonts w:ascii="Traditional Arabic" w:hAnsi="Traditional Arabic" w:cs="Traditional Arabic"/>
          <w:sz w:val="32"/>
          <w:szCs w:val="32"/>
          <w:rtl/>
          <w:lang w:bidi="fa-IR"/>
        </w:rPr>
        <w:t>۲۰۱۱</w:t>
      </w:r>
      <w:r w:rsidRPr="00634111">
        <w:rPr>
          <w:rFonts w:ascii="Traditional Arabic" w:hAnsi="Traditional Arabic" w:cs="Traditional Arabic"/>
          <w:sz w:val="32"/>
          <w:szCs w:val="32"/>
          <w:rtl/>
        </w:rPr>
        <w:t>م و</w:t>
      </w:r>
      <w:r w:rsidRPr="00634111">
        <w:rPr>
          <w:rFonts w:ascii="Traditional Arabic" w:hAnsi="Traditional Arabic" w:cs="Traditional Arabic"/>
          <w:sz w:val="32"/>
          <w:szCs w:val="32"/>
          <w:rtl/>
          <w:lang w:bidi="fa-IR"/>
        </w:rPr>
        <w:t>۲۰۱۲</w:t>
      </w:r>
      <w:r w:rsidRPr="00634111">
        <w:rPr>
          <w:rFonts w:ascii="Traditional Arabic" w:hAnsi="Traditional Arabic" w:cs="Traditional Arabic"/>
          <w:sz w:val="32"/>
          <w:szCs w:val="32"/>
          <w:rtl/>
        </w:rPr>
        <w:t>م و</w:t>
      </w:r>
      <w:r w:rsidRPr="00634111">
        <w:rPr>
          <w:rFonts w:ascii="Traditional Arabic" w:hAnsi="Traditional Arabic" w:cs="Traditional Arabic"/>
          <w:sz w:val="32"/>
          <w:szCs w:val="32"/>
          <w:rtl/>
          <w:lang w:bidi="fa-IR"/>
        </w:rPr>
        <w:t>۲۰۱۳</w:t>
      </w:r>
      <w:r w:rsidRPr="00634111">
        <w:rPr>
          <w:rFonts w:ascii="Traditional Arabic" w:hAnsi="Traditional Arabic" w:cs="Traditional Arabic"/>
          <w:sz w:val="32"/>
          <w:szCs w:val="32"/>
          <w:rtl/>
        </w:rPr>
        <w:t>م وهذه مخالفة للفقرة الرابعة عشر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من عقد تأسيس الشركة. ثالث</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دخول المدعى عليه في صفقات تجارية دون علم الشركاء والمراقب المالي للشركة. رابع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توز</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ع أرباح وهمية على الشركاء. خامس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عدم عمل جمعية عمومية للشركة منذ تأسيسها. وختم صحيفة الدعوى بطلب عزل </w:t>
      </w:r>
      <w:r w:rsidRPr="00634111">
        <w:rPr>
          <w:rFonts w:ascii="Traditional Arabic" w:hAnsi="Traditional Arabic" w:cs="Traditional Arabic"/>
          <w:sz w:val="32"/>
          <w:szCs w:val="32"/>
          <w:rtl/>
        </w:rPr>
        <w:lastRenderedPageBreak/>
        <w:t>المدير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عبدالرحمن</w:t>
      </w:r>
      <w:r w:rsidRPr="00634111">
        <w:rPr>
          <w:rFonts w:ascii="Traditional Arabic" w:hAnsi="Traditional Arabic" w:cs="Traditional Arabic"/>
          <w:sz w:val="32"/>
          <w:szCs w:val="32"/>
          <w:rtl/>
        </w:rPr>
        <w:t>). 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تعيين (</w:t>
      </w:r>
      <w:r w:rsidRPr="00634111">
        <w:rPr>
          <w:rFonts w:ascii="Traditional Arabic" w:hAnsi="Traditional Arabic" w:cs="Traditional Arabic" w:hint="cs"/>
          <w:sz w:val="32"/>
          <w:szCs w:val="32"/>
          <w:rtl/>
        </w:rPr>
        <w:t>فيصل</w:t>
      </w:r>
      <w:r w:rsidRPr="00634111">
        <w:rPr>
          <w:rFonts w:ascii="Traditional Arabic" w:hAnsi="Traditional Arabic" w:cs="Traditional Arabic"/>
          <w:sz w:val="32"/>
          <w:szCs w:val="32"/>
          <w:rtl/>
        </w:rPr>
        <w:t>) 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وأرفق بها ما رآه سند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تم قيدها قضية بالرقم المبين بمستهل الحكم ثم أحيلت إلى هذه الدائرة بتاريخ 9/3/1436هـ، وفي سبيل نظر الدعوى حددت الدائرة لنظرها جلسة 16/3/1436هـ</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وفيها حضر مدير ووكيل الشركة المدعية (</w:t>
      </w:r>
      <w:r w:rsidRPr="00634111">
        <w:rPr>
          <w:rFonts w:ascii="Traditional Arabic" w:hAnsi="Traditional Arabic" w:cs="Traditional Arabic" w:hint="cs"/>
          <w:sz w:val="32"/>
          <w:szCs w:val="32"/>
          <w:rtl/>
        </w:rPr>
        <w:t>فيصل</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والمدعى عليه (</w:t>
      </w:r>
      <w:r w:rsidRPr="00634111">
        <w:rPr>
          <w:rFonts w:ascii="Traditional Arabic" w:hAnsi="Traditional Arabic" w:cs="Traditional Arabic" w:hint="cs"/>
          <w:sz w:val="32"/>
          <w:szCs w:val="32"/>
          <w:rtl/>
        </w:rPr>
        <w:t>عبدالرحمن</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المثبت هويتهما وصفتهما في ملف القضية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وبسؤال وكيل المدعية عن دعوى موكلته أحال إلى صحيفة الدعوى ومرفقاتها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وبطلب الجواب من المدعى عليه طلب مهلة للرد، وفي جلسة 8/4/1436هـ لم يتبين حضور أحد الأطراف فقررت الدائرة شطب الدعوى للمرة الأولى، وبتاريخ 29/4/1436هـ تقدم وكيل المدعية بطلب نظر القضية والسير فيها فتم قبول طلبه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وحددت الدائرة جلسة 27/5/1436هـ موعد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لنظرها حضرها وكيل المدعية ووكيل المدعى عليه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المثبت هويته وصفته بملف القضية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وفيها قدم وكيل المدعى عليه مذكرة جاء فيها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أن قرار عزل المدير يكون بالإجماع وليس بالأكثرية حسب ما نصت عليه المادة (</w:t>
      </w:r>
      <w:r w:rsidRPr="00634111">
        <w:rPr>
          <w:rFonts w:ascii="Traditional Arabic" w:hAnsi="Traditional Arabic" w:cs="Traditional Arabic"/>
          <w:sz w:val="32"/>
          <w:szCs w:val="32"/>
          <w:rtl/>
          <w:lang w:bidi="fa-IR"/>
        </w:rPr>
        <w:t xml:space="preserve">۱۰) </w:t>
      </w:r>
      <w:r w:rsidRPr="00634111">
        <w:rPr>
          <w:rFonts w:ascii="Traditional Arabic" w:hAnsi="Traditional Arabic" w:cs="Traditional Arabic"/>
          <w:sz w:val="32"/>
          <w:szCs w:val="32"/>
          <w:rtl/>
        </w:rPr>
        <w:t>من عقد التأسيس، وفي نفس الوقت فإن نظام الشركات في مادته (</w:t>
      </w:r>
      <w:r w:rsidRPr="00634111">
        <w:rPr>
          <w:rFonts w:ascii="Traditional Arabic" w:hAnsi="Traditional Arabic" w:cs="Traditional Arabic"/>
          <w:sz w:val="32"/>
          <w:szCs w:val="32"/>
          <w:rtl/>
          <w:lang w:bidi="fa-IR"/>
        </w:rPr>
        <w:t xml:space="preserve">۳۳) </w:t>
      </w:r>
      <w:r w:rsidRPr="00634111">
        <w:rPr>
          <w:rFonts w:ascii="Traditional Arabic" w:hAnsi="Traditional Arabic" w:cs="Traditional Arabic"/>
          <w:sz w:val="32"/>
          <w:szCs w:val="32"/>
          <w:rtl/>
        </w:rPr>
        <w:t>قد اشترط في عزل المدير أن يكون قد عين في عقد مستقل، أما أن يكون قد عين في عقد التأسيس فإن العزل لا يكون إلا من هيئة حسم المنازعات التجارية أو من يقوم مقامها في حال أنها ليست موجودة، ولا بد أن يكون قد ارتكب مخالفة تسوغ لبقية الشركاء عزله، كما أنه يحق له المطالبة بالتعويض إن كان عزله تعسفي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ما ذكره المدعي من أن المدعى عليه لم يقم بعمل عقد جديد حينما توفي والدهم، فإن والد موكله توفي ووزعت حصته في الشركة للورثة بحسب ما هو مقدر لكل واحد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منهم في التركة التي تخص هذه الشركة، وبالتالي صاروا شركاء بالوراثة، والأصل أن عقد تعديل الشركة يقع على عاتق الجميع وليس موكله وحده. ثالث</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ما ذكره وكيل المدعية من عدم إعداد القوائم المالية وتسليمها للجهات المختصة فإن المدعي ومن معه لم يدخلوا في الشراكة إلا في أواخر العام </w:t>
      </w:r>
      <w:r w:rsidRPr="00634111">
        <w:rPr>
          <w:rFonts w:ascii="Traditional Arabic" w:hAnsi="Traditional Arabic" w:cs="Traditional Arabic"/>
          <w:sz w:val="32"/>
          <w:szCs w:val="32"/>
          <w:rtl/>
          <w:lang w:bidi="fa-IR"/>
        </w:rPr>
        <w:t>۲۰۱۱</w:t>
      </w:r>
      <w:r w:rsidRPr="00634111">
        <w:rPr>
          <w:rFonts w:ascii="Traditional Arabic" w:hAnsi="Traditional Arabic" w:cs="Traditional Arabic"/>
          <w:sz w:val="32"/>
          <w:szCs w:val="32"/>
          <w:rtl/>
        </w:rPr>
        <w:t xml:space="preserve">م وبالتالي فإنه لا يحق لهم السؤال عن الأعوام السابقة، وبالنسبة للأعوام </w:t>
      </w:r>
      <w:r w:rsidRPr="00634111">
        <w:rPr>
          <w:rFonts w:ascii="Traditional Arabic" w:hAnsi="Traditional Arabic" w:cs="Traditional Arabic"/>
          <w:sz w:val="32"/>
          <w:szCs w:val="32"/>
          <w:rtl/>
          <w:lang w:bidi="fa-IR"/>
        </w:rPr>
        <w:t>۲۰۱۱</w:t>
      </w:r>
      <w:r w:rsidRPr="00634111">
        <w:rPr>
          <w:rFonts w:ascii="Traditional Arabic" w:hAnsi="Traditional Arabic" w:cs="Traditional Arabic"/>
          <w:sz w:val="32"/>
          <w:szCs w:val="32"/>
          <w:rtl/>
        </w:rPr>
        <w:t>م و</w:t>
      </w:r>
      <w:r w:rsidRPr="00634111">
        <w:rPr>
          <w:rFonts w:ascii="Traditional Arabic" w:hAnsi="Traditional Arabic" w:cs="Traditional Arabic"/>
          <w:sz w:val="32"/>
          <w:szCs w:val="32"/>
          <w:rtl/>
          <w:lang w:bidi="fa-IR"/>
        </w:rPr>
        <w:t>۲۰۱۲</w:t>
      </w:r>
      <w:r w:rsidRPr="00634111">
        <w:rPr>
          <w:rFonts w:ascii="Traditional Arabic" w:hAnsi="Traditional Arabic" w:cs="Traditional Arabic"/>
          <w:sz w:val="32"/>
          <w:szCs w:val="32"/>
          <w:rtl/>
        </w:rPr>
        <w:t xml:space="preserve"> و</w:t>
      </w:r>
      <w:r w:rsidRPr="00634111">
        <w:rPr>
          <w:rFonts w:ascii="Traditional Arabic" w:hAnsi="Traditional Arabic" w:cs="Traditional Arabic"/>
          <w:sz w:val="32"/>
          <w:szCs w:val="32"/>
          <w:rtl/>
          <w:lang w:bidi="fa-IR"/>
        </w:rPr>
        <w:t>۲۰۱۳</w:t>
      </w:r>
      <w:r w:rsidRPr="00634111">
        <w:rPr>
          <w:rFonts w:ascii="Traditional Arabic" w:hAnsi="Traditional Arabic" w:cs="Traditional Arabic"/>
          <w:sz w:val="32"/>
          <w:szCs w:val="32"/>
          <w:rtl/>
        </w:rPr>
        <w:t>م فقد تم تسليم القوائم المالية للجهات المعنية. رابع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ما ذكره وكيل المدعية من أن المدعى عليه دخل في مشاريع ضخمة دون موافقة الشركاء، فإننا نحتاج لمعرفة تلك المشاريع ليتسنى لنا الرد بالتفصيل. خامس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ما ذكره وكيل المدعية من عدم القيام بعمل جمعية للشركاء، فإن هذا الكلام غير صحيح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والصحيح أن هناك جمعية وقد حضر وكيل المدعية ومن معه آخر اجتماع لها؛ إلا أنهم رفضوا التوقيع على محضر الجمعية وهناك شهود على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وبطلب جواب وكيل المدعية طلب مهلة للرد، وفي جلسة 3/7/1436هـ سألت الدائرة مدير المدعية عن رده عما أثاره وكيل المدعى عليه في الجلسة السابقة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فذكر بأنها لم تتضمن ما يستوجب الرد، وفي جلسة 2/8/1436هـ أصدرت الدائرة حكمها في هذه القضية القاضي بما يلي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عزل (</w:t>
      </w:r>
      <w:r w:rsidRPr="00634111">
        <w:rPr>
          <w:rFonts w:ascii="Traditional Arabic" w:hAnsi="Traditional Arabic" w:cs="Traditional Arabic" w:hint="cs"/>
          <w:sz w:val="32"/>
          <w:szCs w:val="32"/>
          <w:rtl/>
        </w:rPr>
        <w:t>عبدالرحمن</w:t>
      </w:r>
      <w:r w:rsidRPr="00634111">
        <w:rPr>
          <w:rFonts w:ascii="Traditional Arabic" w:hAnsi="Traditional Arabic" w:cs="Traditional Arabic"/>
          <w:sz w:val="32"/>
          <w:szCs w:val="32"/>
          <w:rtl/>
        </w:rPr>
        <w:t xml:space="preserve">) من إدارة شركة فندق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ذات المسؤولية المحدودة. 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تعيين (</w:t>
      </w:r>
      <w:r w:rsidRPr="00634111">
        <w:rPr>
          <w:rFonts w:ascii="Traditional Arabic" w:hAnsi="Traditional Arabic" w:cs="Traditional Arabic" w:hint="cs"/>
          <w:sz w:val="32"/>
          <w:szCs w:val="32"/>
          <w:rtl/>
        </w:rPr>
        <w:t>فيصل</w:t>
      </w:r>
      <w:r w:rsidRPr="00634111">
        <w:rPr>
          <w:rFonts w:ascii="Traditional Arabic" w:hAnsi="Traditional Arabic" w:cs="Traditional Arabic"/>
          <w:sz w:val="32"/>
          <w:szCs w:val="32"/>
          <w:rtl/>
        </w:rPr>
        <w:t>) 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لإدارة شركة فندق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وبعد أن تم رفع القضية والحكم الصادر فيها لمحكمة الاستئناف لعدم قناعة وكيل المدعى عليه، وبعد اطلاع محكمة الاستئناف على حكم الدائرة والاعتراض </w:t>
      </w:r>
      <w:r w:rsidRPr="00634111">
        <w:rPr>
          <w:rFonts w:ascii="Traditional Arabic" w:hAnsi="Traditional Arabic" w:cs="Traditional Arabic"/>
          <w:sz w:val="32"/>
          <w:szCs w:val="32"/>
          <w:rtl/>
        </w:rPr>
        <w:lastRenderedPageBreak/>
        <w:t>المقدم عليه أصدرت حكمها المؤرخ في 13/2/1437هـ القاضي بنقض الحكم الصادر في هذه القضية وإعادتها مع حكمها إلى هذه الدائرة لاستكمال ما ذكر من ملاحظات الاستئناف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وبعد إحالة القضية مجدد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بتاريخ 8/4/1437هـ حددت الدائرة لنظرها جلسة 21/6/1437هـ</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وفيها حضر وكيل الشركة المدعية (</w:t>
      </w:r>
      <w:r w:rsidRPr="00634111">
        <w:rPr>
          <w:rFonts w:ascii="Traditional Arabic" w:hAnsi="Traditional Arabic" w:cs="Traditional Arabic" w:hint="cs"/>
          <w:sz w:val="32"/>
          <w:szCs w:val="32"/>
          <w:rtl/>
        </w:rPr>
        <w:t>فيصل</w:t>
      </w:r>
      <w:r w:rsidRPr="00634111">
        <w:rPr>
          <w:rFonts w:ascii="Traditional Arabic" w:hAnsi="Traditional Arabic" w:cs="Traditional Arabic"/>
          <w:sz w:val="32"/>
          <w:szCs w:val="32"/>
          <w:rtl/>
        </w:rPr>
        <w:t>)، ووكيل المدعى عليه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المثبت هويتهما وصفتهما في ملف القضية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ثم أفهمت الدائرة وكيل المدعية أن عليه أن يقدم بقية الوكالات للشركاء في الشركة المدعية فطلب مهلة لذلك، وفي جلسة هذا اليوم حضر وكيل المدعية والمدعى عليه أصالة (</w:t>
      </w:r>
      <w:r w:rsidRPr="00634111">
        <w:rPr>
          <w:rFonts w:ascii="Traditional Arabic" w:hAnsi="Traditional Arabic" w:cs="Traditional Arabic" w:hint="cs"/>
          <w:sz w:val="32"/>
          <w:szCs w:val="32"/>
          <w:rtl/>
        </w:rPr>
        <w:t>عبدالرحمن</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وبسؤال وكيل المدعية عن دعوى موكلته أحال إلى ما سبق تقديمه وقرر أنه يطلب عزل المدعى عليه من إدارة الشركة المدعية، وبطلب الجواب من المدعى عليه أحال إلى ما سبق تقديمه ثم قدم مذكرة جاء فيها بأنه يطلب تأجيل النظر في هذه الدعوى، وذلك لوجود قضية ضد وكيل المدعية لدى هيئة التحقيق والادعاء العام، وبعد اطلاع وكيل المدعين ذكر بأن مذكرة المدعى عليه لم تتضمن ما يستوجب</w:t>
      </w:r>
      <w:r w:rsidRPr="00634111">
        <w:rPr>
          <w:rFonts w:ascii="Traditional Arabic" w:hAnsi="Traditional Arabic" w:cs="Traditional Arabic" w:hint="cs"/>
          <w:sz w:val="32"/>
          <w:szCs w:val="32"/>
          <w:rtl/>
        </w:rPr>
        <w:t xml:space="preserve"> الرد،</w:t>
      </w:r>
      <w:r w:rsidRPr="00634111">
        <w:rPr>
          <w:rFonts w:ascii="Traditional Arabic" w:hAnsi="Traditional Arabic" w:cs="Traditional Arabic"/>
          <w:sz w:val="32"/>
          <w:szCs w:val="32"/>
          <w:rtl/>
        </w:rPr>
        <w:t xml:space="preserve"> ثم قرر الطرفان الاكتفاء بما سبق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فأصدرت الدائرة حكمها في ذات الجلسة</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 xml:space="preserve">وبعد سماع الدعوى والإجابة والاطلاع على أوراق القضية ومستنداتها، ولما كان وكيل المدعية يحصر دعوى موكلته في المطالبة بعزل المدعى عليه من إدارة شركة فندق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وحيث نصت المادة (165)</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من نظام الشركات الصادر بالمرسوم الملكي رقم (م/3) وتاريخ 28/1/1437هـ على أنه: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يجوز للشركاء عزل المدير أو المديرين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سواء أكانوا معينين في عقد تأسيس الشركة أم في عقد مستقل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دون إخلال بحقهم في التعويض إذا وقع العزل لسبب غير مشروع أو في وقت غير مناسب</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وبما أن كل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وكيل المدعين والمدعى عليه أقر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جلسة 2/8/1436هـ بوجود خلاف محتدم بين الشركاء لا يمكن من خلاله استمرار المدعى عليه وانفراده بإدارة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وبما أن هذا الخلاف يعتبر سبب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مشروع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يجب على الدائرة إمعان النظر فيه أولاً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الأخذ بموجبه ثان</w:t>
      </w:r>
      <w:r w:rsidRPr="00634111">
        <w:rPr>
          <w:rFonts w:ascii="Traditional Arabic" w:hAnsi="Traditional Arabic" w:cs="Traditional Arabic" w:hint="cs"/>
          <w:sz w:val="32"/>
          <w:szCs w:val="32"/>
          <w:rtl/>
        </w:rPr>
        <w:t>ياً،</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ما أن شراح </w:t>
      </w:r>
      <w:r w:rsidRPr="00634111">
        <w:rPr>
          <w:rFonts w:ascii="Traditional Arabic" w:hAnsi="Traditional Arabic" w:cs="Traditional Arabic" w:hint="cs"/>
          <w:sz w:val="32"/>
          <w:szCs w:val="32"/>
          <w:rtl/>
        </w:rPr>
        <w:t>النظام</w:t>
      </w:r>
      <w:r w:rsidRPr="00634111">
        <w:rPr>
          <w:rFonts w:ascii="Traditional Arabic" w:hAnsi="Traditional Arabic" w:cs="Traditional Arabic"/>
          <w:sz w:val="32"/>
          <w:szCs w:val="32"/>
          <w:rtl/>
        </w:rPr>
        <w:t xml:space="preserve"> التجاري أوردوا أن من جملة الأسباب المشروعة التي من خلالها يتم عزل المدير وجود الخلاف الشديد بين الشركاء (ينظر: أساسيات القانون التجاري د. مصطفی کمال طه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ص347) وحيث استبان للدائرة تحقق وجود الخلاف من خلال جلسات المرافعة إضافة لإقرار الطرفين؛ فإن الدائرة تذهب إلى جعل هذا الخلاف مسو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موجب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لعزل المدعى عليه، لاسيما وأن المدعى عليه قام بتسليم أعمال الإدارة لأحد الشركاء استجابة لرغبتهم وإسقاط</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لحقه في الإدارة كما هو منصوص عليه في المحضر الصادر من شرطة النسيم والمؤرخ في 14/11/1435هـ</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وعليه فإن الدائرة تنتهي إلى عزل المدعى عليه، وأما ما أثارته محكمة الاستئناف الموقرة في نقضها لهذه القضية بأن الدائرة عولت في عز</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ها للمدعى عليه بأنه لا يملك سوى (1٪) وأن ذلك لا قيمة له... إلخ، فإن الدائرة لم تستأثر بتسبيبها على قلة نسبة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وإنما جاء إيراد ذلك </w:t>
      </w:r>
      <w:r w:rsidRPr="00634111">
        <w:rPr>
          <w:rFonts w:ascii="Traditional Arabic" w:hAnsi="Traditional Arabic" w:cs="Traditional Arabic"/>
          <w:sz w:val="32"/>
          <w:szCs w:val="32"/>
          <w:rtl/>
        </w:rPr>
        <w:lastRenderedPageBreak/>
        <w:t>من جملة الأسباب التي بنت عليها حكمها محل النقض</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وأما بخصوص ما ذكرته محكمة الاستئناف من التحقق من نسبة المدعى عليه فإن الدائرة وبعد رجوعها إلى عقد تأسيس شركة فندق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ذات مسؤولية محدودة وقرارات الشركاء اللاحقة له وبعد اطلاعها على البند ثالث</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4"/>
        <w:gridCol w:w="2224"/>
        <w:gridCol w:w="1704"/>
        <w:gridCol w:w="1705"/>
        <w:gridCol w:w="1705"/>
      </w:tblGrid>
      <w:tr w:rsidR="00F37004" w:rsidRPr="00634111" w:rsidTr="00093F1A">
        <w:trPr>
          <w:jc w:val="center"/>
        </w:trPr>
        <w:tc>
          <w:tcPr>
            <w:tcW w:w="118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م</w:t>
            </w:r>
          </w:p>
        </w:tc>
        <w:tc>
          <w:tcPr>
            <w:tcW w:w="222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اسم الشريك</w:t>
            </w:r>
          </w:p>
        </w:tc>
        <w:tc>
          <w:tcPr>
            <w:tcW w:w="170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عدد الحصص</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قيمة الحصة</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الإجمالي</w:t>
            </w:r>
          </w:p>
        </w:tc>
      </w:tr>
      <w:tr w:rsidR="00F37004" w:rsidRPr="00634111" w:rsidTr="00093F1A">
        <w:trPr>
          <w:jc w:val="center"/>
        </w:trPr>
        <w:tc>
          <w:tcPr>
            <w:tcW w:w="118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w:t>
            </w:r>
          </w:p>
        </w:tc>
        <w:tc>
          <w:tcPr>
            <w:tcW w:w="222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w:t>
            </w:r>
          </w:p>
        </w:tc>
        <w:tc>
          <w:tcPr>
            <w:tcW w:w="170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495.000</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495.000</w:t>
            </w:r>
          </w:p>
        </w:tc>
      </w:tr>
      <w:tr w:rsidR="00F37004" w:rsidRPr="00634111" w:rsidTr="00093F1A">
        <w:trPr>
          <w:jc w:val="center"/>
        </w:trPr>
        <w:tc>
          <w:tcPr>
            <w:tcW w:w="118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2</w:t>
            </w:r>
          </w:p>
        </w:tc>
        <w:tc>
          <w:tcPr>
            <w:tcW w:w="2224" w:type="dxa"/>
            <w:shd w:val="clear" w:color="auto" w:fill="auto"/>
            <w:vAlign w:val="center"/>
          </w:tcPr>
          <w:p w:rsidR="00F37004" w:rsidRPr="00634111" w:rsidRDefault="00F37004" w:rsidP="00093F1A">
            <w:pPr>
              <w:tabs>
                <w:tab w:val="left" w:pos="888"/>
              </w:tabs>
              <w:jc w:val="center"/>
              <w:rPr>
                <w:rFonts w:ascii="Traditional Arabic" w:hAnsi="Traditional Arabic" w:cs="Traditional Arabic"/>
              </w:rPr>
            </w:pP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عبدالرحمن</w:t>
            </w:r>
            <w:r w:rsidRPr="00634111">
              <w:rPr>
                <w:rFonts w:ascii="Traditional Arabic" w:hAnsi="Traditional Arabic" w:cs="Traditional Arabic"/>
                <w:sz w:val="32"/>
                <w:szCs w:val="32"/>
                <w:rtl/>
              </w:rPr>
              <w:t>)</w:t>
            </w:r>
          </w:p>
        </w:tc>
        <w:tc>
          <w:tcPr>
            <w:tcW w:w="1704" w:type="dxa"/>
            <w:shd w:val="clear" w:color="auto" w:fill="auto"/>
            <w:vAlign w:val="center"/>
          </w:tcPr>
          <w:p w:rsidR="00F37004" w:rsidRPr="00634111" w:rsidRDefault="00F37004" w:rsidP="00093F1A">
            <w:pPr>
              <w:pStyle w:val="a3"/>
              <w:tabs>
                <w:tab w:val="left" w:pos="888"/>
              </w:tabs>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795</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w:t>
            </w:r>
          </w:p>
        </w:tc>
        <w:tc>
          <w:tcPr>
            <w:tcW w:w="1705" w:type="dxa"/>
            <w:shd w:val="clear" w:color="auto" w:fill="auto"/>
            <w:vAlign w:val="center"/>
          </w:tcPr>
          <w:p w:rsidR="00F37004" w:rsidRPr="00634111" w:rsidRDefault="00F37004" w:rsidP="00093F1A">
            <w:pPr>
              <w:pStyle w:val="a3"/>
              <w:tabs>
                <w:tab w:val="left" w:pos="888"/>
              </w:tabs>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795</w:t>
            </w:r>
          </w:p>
        </w:tc>
      </w:tr>
      <w:tr w:rsidR="00F37004" w:rsidRPr="00634111" w:rsidTr="00093F1A">
        <w:trPr>
          <w:jc w:val="center"/>
        </w:trPr>
        <w:tc>
          <w:tcPr>
            <w:tcW w:w="118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3</w:t>
            </w:r>
          </w:p>
        </w:tc>
        <w:tc>
          <w:tcPr>
            <w:tcW w:w="2224"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w:t>
            </w:r>
          </w:p>
        </w:tc>
        <w:tc>
          <w:tcPr>
            <w:tcW w:w="170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795</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795</w:t>
            </w:r>
          </w:p>
        </w:tc>
      </w:tr>
      <w:tr w:rsidR="00F37004" w:rsidRPr="00634111" w:rsidTr="00093F1A">
        <w:trPr>
          <w:jc w:val="center"/>
        </w:trPr>
        <w:tc>
          <w:tcPr>
            <w:tcW w:w="118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4</w:t>
            </w:r>
          </w:p>
        </w:tc>
        <w:tc>
          <w:tcPr>
            <w:tcW w:w="2224"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w:t>
            </w:r>
          </w:p>
        </w:tc>
        <w:tc>
          <w:tcPr>
            <w:tcW w:w="170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795</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795</w:t>
            </w:r>
          </w:p>
        </w:tc>
      </w:tr>
      <w:tr w:rsidR="00F37004" w:rsidRPr="00634111" w:rsidTr="00093F1A">
        <w:trPr>
          <w:jc w:val="center"/>
        </w:trPr>
        <w:tc>
          <w:tcPr>
            <w:tcW w:w="118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5</w:t>
            </w:r>
          </w:p>
        </w:tc>
        <w:tc>
          <w:tcPr>
            <w:tcW w:w="2224"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w:t>
            </w:r>
          </w:p>
        </w:tc>
        <w:tc>
          <w:tcPr>
            <w:tcW w:w="170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795</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795</w:t>
            </w:r>
          </w:p>
        </w:tc>
      </w:tr>
      <w:tr w:rsidR="00F37004" w:rsidRPr="00634111" w:rsidTr="00093F1A">
        <w:trPr>
          <w:jc w:val="center"/>
        </w:trPr>
        <w:tc>
          <w:tcPr>
            <w:tcW w:w="118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6</w:t>
            </w:r>
          </w:p>
        </w:tc>
        <w:tc>
          <w:tcPr>
            <w:tcW w:w="2224"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w:t>
            </w:r>
          </w:p>
        </w:tc>
        <w:tc>
          <w:tcPr>
            <w:tcW w:w="170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626</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626</w:t>
            </w:r>
          </w:p>
        </w:tc>
      </w:tr>
      <w:tr w:rsidR="00F37004" w:rsidRPr="00634111" w:rsidTr="00093F1A">
        <w:trPr>
          <w:jc w:val="center"/>
        </w:trPr>
        <w:tc>
          <w:tcPr>
            <w:tcW w:w="118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7</w:t>
            </w:r>
          </w:p>
        </w:tc>
        <w:tc>
          <w:tcPr>
            <w:tcW w:w="2224"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w:t>
            </w:r>
          </w:p>
        </w:tc>
        <w:tc>
          <w:tcPr>
            <w:tcW w:w="170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398</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398</w:t>
            </w:r>
          </w:p>
        </w:tc>
      </w:tr>
      <w:tr w:rsidR="00F37004" w:rsidRPr="00634111" w:rsidTr="00093F1A">
        <w:trPr>
          <w:jc w:val="center"/>
        </w:trPr>
        <w:tc>
          <w:tcPr>
            <w:tcW w:w="118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8</w:t>
            </w:r>
          </w:p>
        </w:tc>
        <w:tc>
          <w:tcPr>
            <w:tcW w:w="2224"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w:t>
            </w:r>
          </w:p>
        </w:tc>
        <w:tc>
          <w:tcPr>
            <w:tcW w:w="170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398</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398</w:t>
            </w:r>
          </w:p>
        </w:tc>
      </w:tr>
      <w:tr w:rsidR="00F37004" w:rsidRPr="00634111" w:rsidTr="00093F1A">
        <w:trPr>
          <w:jc w:val="center"/>
        </w:trPr>
        <w:tc>
          <w:tcPr>
            <w:tcW w:w="118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9</w:t>
            </w:r>
          </w:p>
        </w:tc>
        <w:tc>
          <w:tcPr>
            <w:tcW w:w="2224" w:type="dxa"/>
            <w:shd w:val="clear" w:color="auto" w:fill="auto"/>
            <w:vAlign w:val="center"/>
          </w:tcPr>
          <w:p w:rsidR="00F37004" w:rsidRPr="00634111" w:rsidRDefault="00F37004" w:rsidP="00093F1A">
            <w:pPr>
              <w:jc w:val="center"/>
              <w:rPr>
                <w:rFonts w:ascii="Traditional Arabic" w:hAnsi="Traditional Arabic" w:cs="Traditional Arabic"/>
              </w:rPr>
            </w:pPr>
            <w:r w:rsidRPr="00634111">
              <w:rPr>
                <w:rFonts w:ascii="Traditional Arabic" w:hAnsi="Traditional Arabic" w:cs="Traditional Arabic"/>
                <w:sz w:val="32"/>
                <w:szCs w:val="32"/>
                <w:rtl/>
              </w:rPr>
              <w:t>(...)</w:t>
            </w:r>
          </w:p>
        </w:tc>
        <w:tc>
          <w:tcPr>
            <w:tcW w:w="170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398</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398</w:t>
            </w:r>
          </w:p>
        </w:tc>
      </w:tr>
      <w:tr w:rsidR="00F37004" w:rsidRPr="00634111" w:rsidTr="00093F1A">
        <w:trPr>
          <w:jc w:val="center"/>
        </w:trPr>
        <w:tc>
          <w:tcPr>
            <w:tcW w:w="3408" w:type="dxa"/>
            <w:gridSpan w:val="2"/>
            <w:shd w:val="clear" w:color="auto" w:fill="auto"/>
            <w:vAlign w:val="center"/>
          </w:tcPr>
          <w:p w:rsidR="00F37004" w:rsidRPr="00634111" w:rsidRDefault="00F37004" w:rsidP="00093F1A">
            <w:pPr>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الإجمالي</w:t>
            </w:r>
          </w:p>
        </w:tc>
        <w:tc>
          <w:tcPr>
            <w:tcW w:w="1704"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500.000</w:t>
            </w: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p>
        </w:tc>
        <w:tc>
          <w:tcPr>
            <w:tcW w:w="1705"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500.000</w:t>
            </w:r>
          </w:p>
        </w:tc>
      </w:tr>
    </w:tbl>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تبين لها أن اعتراض المدعى عليه بأنه يملك أكثر مما هو منصوص عليه في عقد التأسيس ليس في محله، وأما بخصوص التأكد من صحة تمثيل وكيل المدعية (</w:t>
      </w:r>
      <w:r w:rsidRPr="00634111">
        <w:rPr>
          <w:rFonts w:ascii="Traditional Arabic" w:hAnsi="Traditional Arabic" w:cs="Traditional Arabic" w:hint="cs"/>
          <w:sz w:val="32"/>
          <w:szCs w:val="32"/>
          <w:rtl/>
        </w:rPr>
        <w:t>فيصل</w:t>
      </w:r>
      <w:r w:rsidRPr="00634111">
        <w:rPr>
          <w:rFonts w:ascii="Traditional Arabic" w:hAnsi="Traditional Arabic" w:cs="Traditional Arabic"/>
          <w:sz w:val="32"/>
          <w:szCs w:val="32"/>
          <w:rtl/>
        </w:rPr>
        <w:t xml:space="preserve">) لبقية الشركاء في فندق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قامت بالتأكد من ذلك بطلب تقديم الوكالات الشرعية لبقية الشركاء وهي الوكالة رقم </w:t>
      </w:r>
      <w:r w:rsidRPr="00634111">
        <w:rPr>
          <w:rFonts w:ascii="Traditional Arabic" w:hAnsi="Traditional Arabic" w:cs="Traditional Arabic"/>
          <w:sz w:val="32"/>
          <w:szCs w:val="32"/>
          <w:rtl/>
          <w:lang w:bidi="fa-IR"/>
        </w:rPr>
        <w:t>(...)</w:t>
      </w:r>
      <w:r w:rsidRPr="00634111">
        <w:rPr>
          <w:rFonts w:ascii="Traditional Arabic" w:hAnsi="Traditional Arabic" w:cs="Traditional Arabic"/>
          <w:sz w:val="32"/>
          <w:szCs w:val="32"/>
          <w:rtl/>
        </w:rPr>
        <w:t xml:space="preserve"> الصادرة بتاريخ 28/6/1437هـ من (...) و(...) بصفتهما شريكتين في شركة فندق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والوكالة رقم </w:t>
      </w:r>
      <w:r w:rsidRPr="00634111">
        <w:rPr>
          <w:rFonts w:ascii="Traditional Arabic" w:hAnsi="Traditional Arabic" w:cs="Traditional Arabic"/>
          <w:sz w:val="32"/>
          <w:szCs w:val="32"/>
          <w:rtl/>
          <w:lang w:bidi="fa-IR"/>
        </w:rPr>
        <w:t>(...)</w:t>
      </w:r>
      <w:r w:rsidRPr="00634111">
        <w:rPr>
          <w:rFonts w:ascii="Traditional Arabic" w:hAnsi="Traditional Arabic" w:cs="Traditional Arabic"/>
          <w:sz w:val="32"/>
          <w:szCs w:val="32"/>
          <w:rtl/>
        </w:rPr>
        <w:t xml:space="preserve"> الصادرة بتاريخ 28/6/1437هـ من (...) و(...) بصفتهما شريكين في شركة فندق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والوكالة رقم </w:t>
      </w:r>
      <w:r w:rsidRPr="00634111">
        <w:rPr>
          <w:rFonts w:ascii="Traditional Arabic" w:hAnsi="Traditional Arabic" w:cs="Traditional Arabic"/>
          <w:sz w:val="32"/>
          <w:szCs w:val="32"/>
          <w:rtl/>
          <w:lang w:bidi="fa-IR"/>
        </w:rPr>
        <w:t>(...)</w:t>
      </w:r>
      <w:r w:rsidRPr="00634111">
        <w:rPr>
          <w:rFonts w:ascii="Traditional Arabic" w:hAnsi="Traditional Arabic" w:cs="Traditional Arabic"/>
          <w:sz w:val="32"/>
          <w:szCs w:val="32"/>
          <w:rtl/>
        </w:rPr>
        <w:t xml:space="preserve"> الصادرة بتاريخ 28/6/1437هـ من (...) و(...) بصفتهما شريكتين في شركة فندق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ولا ينال من ذلك ما دفع به وكيل المدعى عليه بأن قرار عزل المدير يكون بالإجماع وليس بالأكثرية حسب ما نصت عليه المادة (</w:t>
      </w:r>
      <w:r w:rsidRPr="00634111">
        <w:rPr>
          <w:rFonts w:ascii="Traditional Arabic" w:hAnsi="Traditional Arabic" w:cs="Traditional Arabic"/>
          <w:sz w:val="32"/>
          <w:szCs w:val="32"/>
          <w:rtl/>
          <w:lang w:bidi="fa-IR"/>
        </w:rPr>
        <w:t xml:space="preserve">۱۰) </w:t>
      </w:r>
      <w:r w:rsidRPr="00634111">
        <w:rPr>
          <w:rFonts w:ascii="Traditional Arabic" w:hAnsi="Traditional Arabic" w:cs="Traditional Arabic"/>
          <w:sz w:val="32"/>
          <w:szCs w:val="32"/>
          <w:rtl/>
        </w:rPr>
        <w:t>من عقد التأسيس وأن نظام الشركات في مادته (</w:t>
      </w:r>
      <w:r w:rsidRPr="00634111">
        <w:rPr>
          <w:rFonts w:ascii="Traditional Arabic" w:hAnsi="Traditional Arabic" w:cs="Traditional Arabic"/>
          <w:sz w:val="32"/>
          <w:szCs w:val="32"/>
          <w:rtl/>
          <w:lang w:bidi="fa-IR"/>
        </w:rPr>
        <w:t xml:space="preserve">۳۳) </w:t>
      </w:r>
      <w:r w:rsidRPr="00634111">
        <w:rPr>
          <w:rFonts w:ascii="Traditional Arabic" w:hAnsi="Traditional Arabic" w:cs="Traditional Arabic"/>
          <w:sz w:val="32"/>
          <w:szCs w:val="32"/>
          <w:rtl/>
        </w:rPr>
        <w:t>قد اشترط في عزل المدير أن يكون قد عين في عقد مستقل أما أن يكون قد عين في عقد التأسيس فإن العزل لا يكون إلا من الجهة القضائية؛ إذ إن قرار اشتراط إجماع الشركاء المنصوص عليه في المادة (</w:t>
      </w:r>
      <w:r w:rsidRPr="00634111">
        <w:rPr>
          <w:rFonts w:ascii="Traditional Arabic" w:hAnsi="Traditional Arabic" w:cs="Traditional Arabic"/>
          <w:sz w:val="32"/>
          <w:szCs w:val="32"/>
          <w:rtl/>
          <w:lang w:bidi="fa-IR"/>
        </w:rPr>
        <w:t xml:space="preserve">۱۰) </w:t>
      </w:r>
      <w:r w:rsidRPr="00634111">
        <w:rPr>
          <w:rFonts w:ascii="Traditional Arabic" w:hAnsi="Traditional Arabic" w:cs="Traditional Arabic"/>
          <w:sz w:val="32"/>
          <w:szCs w:val="32"/>
          <w:rtl/>
        </w:rPr>
        <w:t xml:space="preserve">من عقد التأسيس في </w:t>
      </w:r>
      <w:r w:rsidRPr="00634111">
        <w:rPr>
          <w:rFonts w:ascii="Traditional Arabic" w:hAnsi="Traditional Arabic" w:cs="Traditional Arabic"/>
          <w:sz w:val="32"/>
          <w:szCs w:val="32"/>
          <w:rtl/>
        </w:rPr>
        <w:lastRenderedPageBreak/>
        <w:t>حالة العزل النظامي بين الشركاء بخلاف إجراءات العزل القضائي الذي يرجع تقديره للدائرة متى ما قدرت وجود الأسباب المشروعة لذلك دون تقيد بما ورد في عقد التأسيس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لاسيما وأن المادة (</w:t>
      </w:r>
      <w:r w:rsidRPr="00634111">
        <w:rPr>
          <w:rFonts w:ascii="Traditional Arabic" w:hAnsi="Traditional Arabic" w:cs="Traditional Arabic"/>
          <w:sz w:val="32"/>
          <w:szCs w:val="32"/>
          <w:rtl/>
          <w:lang w:bidi="fa-IR"/>
        </w:rPr>
        <w:t xml:space="preserve">۳۳) </w:t>
      </w:r>
      <w:r w:rsidRPr="00634111">
        <w:rPr>
          <w:rFonts w:ascii="Traditional Arabic" w:hAnsi="Traditional Arabic" w:cs="Traditional Arabic"/>
          <w:sz w:val="32"/>
          <w:szCs w:val="32"/>
          <w:rtl/>
        </w:rPr>
        <w:t>من نظام الشركات والتي أشار إليها وكيل المدعى عليه تخص نوع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معين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لإجراءات عزل المديرين وهي شركة التضامن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بينما المطالبة بعزل المدير في هذه القضية خاضعة لنوع آخر من الشركات وهي الشركة ذات المسؤولية المحدودة والتي تختلف أحكامها وإجراءاتها عن الشركة التضامنية.</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لذلك حكمت الدائرة: بعزل (</w:t>
      </w:r>
      <w:r w:rsidRPr="00634111">
        <w:rPr>
          <w:rFonts w:ascii="Traditional Arabic" w:hAnsi="Traditional Arabic" w:cs="Traditional Arabic" w:hint="cs"/>
          <w:b/>
          <w:bCs/>
          <w:sz w:val="32"/>
          <w:szCs w:val="32"/>
          <w:rtl/>
        </w:rPr>
        <w:t>عبدالرحمن</w:t>
      </w:r>
      <w:r w:rsidRPr="00634111">
        <w:rPr>
          <w:rFonts w:ascii="Traditional Arabic" w:hAnsi="Traditional Arabic" w:cs="Traditional Arabic"/>
          <w:b/>
          <w:bCs/>
          <w:sz w:val="32"/>
          <w:szCs w:val="32"/>
          <w:rtl/>
        </w:rPr>
        <w:t>) سجل مدن</w:t>
      </w:r>
      <w:r w:rsidRPr="00634111">
        <w:rPr>
          <w:rFonts w:ascii="Traditional Arabic" w:hAnsi="Traditional Arabic" w:cs="Traditional Arabic" w:hint="cs"/>
          <w:b/>
          <w:bCs/>
          <w:sz w:val="32"/>
          <w:szCs w:val="32"/>
          <w:rtl/>
        </w:rPr>
        <w:t>ي</w:t>
      </w:r>
      <w:r w:rsidRPr="00634111">
        <w:rPr>
          <w:rFonts w:ascii="Traditional Arabic" w:hAnsi="Traditional Arabic" w:cs="Traditional Arabic"/>
          <w:b/>
          <w:bCs/>
          <w:sz w:val="32"/>
          <w:szCs w:val="32"/>
          <w:rtl/>
        </w:rPr>
        <w:t xml:space="preserve"> رقم (...) من إدارة شركة فندق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ذات المسؤولية المحدودة - سجل تجاري رقم (...)</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وعلى آله وصحبه أجمعين.</w:t>
      </w:r>
    </w:p>
    <w:p w:rsidR="00F37004" w:rsidRPr="00634111" w:rsidRDefault="00F37004" w:rsidP="00F37004">
      <w:pPr>
        <w:ind w:firstLine="566"/>
        <w:jc w:val="both"/>
        <w:rPr>
          <w:rFonts w:ascii="Traditional Arabic" w:hAnsi="Traditional Arabic" w:cs="Traditional Arabic"/>
          <w:sz w:val="32"/>
          <w:szCs w:val="32"/>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lang w:bidi="fa-IR"/>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br w:type="page"/>
      </w:r>
      <w:r w:rsidRPr="00634111">
        <w:rPr>
          <w:rFonts w:ascii="Traditional Arabic" w:hAnsi="Traditional Arabic" w:cs="Traditional Arabic" w:hint="cs"/>
          <w:b/>
          <w:bCs/>
          <w:sz w:val="32"/>
          <w:szCs w:val="32"/>
          <w:rtl/>
        </w:rPr>
        <w:lastRenderedPageBreak/>
        <w:t>رقم القضية في المحكمة الإدارية 11352/3/ق لعام 1437هـ</w:t>
      </w:r>
    </w:p>
    <w:p w:rsidR="00F37004" w:rsidRPr="00634111" w:rsidRDefault="00F37004" w:rsidP="00F37004">
      <w:pPr>
        <w:autoSpaceDE w:val="0"/>
        <w:autoSpaceDN w:val="0"/>
        <w:adjustRightInd w:val="0"/>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3534/ق لعام 1437هـ، و1138/ق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تاريخ الجلسة 21/6/1438هـ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اعتزال مد</w:t>
      </w:r>
      <w:r w:rsidRPr="00634111">
        <w:rPr>
          <w:rFonts w:ascii="Traditional Arabic" w:hAnsi="Traditional Arabic" w:cs="Traditional Arabic" w:hint="cs"/>
          <w:b/>
          <w:bCs/>
          <w:sz w:val="32"/>
          <w:szCs w:val="32"/>
          <w:rtl/>
        </w:rPr>
        <w:t>ي</w:t>
      </w:r>
      <w:r w:rsidRPr="00634111">
        <w:rPr>
          <w:rFonts w:ascii="Traditional Arabic" w:hAnsi="Traditional Arabic" w:cs="Traditional Arabic"/>
          <w:b/>
          <w:bCs/>
          <w:sz w:val="32"/>
          <w:szCs w:val="32"/>
          <w:rtl/>
        </w:rPr>
        <w:t>ر - شروط قبول اعتزال المدير - إبلاغ الشركاء</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مناسبة الوقت - مديونية الشركة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عقد تأسيس الشركة</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مطالبة المدعي إثبات اعتزاله من مجلس المديرين في الشركة المدعى عليها، وحذف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سمه من المجلس في عقد تأسيس الشركة - تعيين المدعي عضو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مجلس مديري المدعى عليها دون تحديد أجل معين لعضويته - اعتزال المدير لإدارة الشركة إذا كان معين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بقرار مستقل يجب أن يكون بعد إبلاغه الشركاء بالقرار قبل نفاذه بمدة معقولة، وأن يكون ذلك في وقت مناسب - طلب المدعي اعتزاله إدارة الشركة المدعى عليها تم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في وقت كانت فيه الشركة مدينة، وبالتالي عدم مناسبة وقت قرار الاعتزال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رفض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64"/>
        </w:numPr>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المادة (34) من نظام الشركات الصادر بالمرسوم الملكي رقم (م/3) وتاري</w:t>
      </w:r>
      <w:r w:rsidRPr="00634111">
        <w:rPr>
          <w:rFonts w:ascii="Traditional Arabic" w:hAnsi="Traditional Arabic" w:cs="Traditional Arabic" w:hint="cs"/>
          <w:sz w:val="32"/>
          <w:szCs w:val="32"/>
          <w:rtl/>
        </w:rPr>
        <w:t>خ 28/1/1437هـ.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تتحصل وقائع هذه الدعوى بالقدر اللازم لإصدار هذا الحكم بتقدم المدعي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هوية وطنية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بلائحة دعوی يختصم فيها المدعى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قيدت قضية بالرقم المشار إليه أعلاه، وأحيلت إلى هذه الدائرة، وفي سبيل نظر الدعوى حددت لها الدائرة جلسة</w:t>
      </w:r>
      <w:r w:rsidRPr="00634111">
        <w:rPr>
          <w:rFonts w:ascii="Traditional Arabic" w:hAnsi="Traditional Arabic" w:cs="Traditional Arabic" w:hint="cs"/>
          <w:sz w:val="32"/>
          <w:szCs w:val="32"/>
          <w:rtl/>
        </w:rPr>
        <w:t xml:space="preserve"> 13/7/1437هـ، </w:t>
      </w:r>
      <w:r w:rsidRPr="00634111">
        <w:rPr>
          <w:rFonts w:ascii="Traditional Arabic" w:hAnsi="Traditional Arabic" w:cs="Traditional Arabic"/>
          <w:sz w:val="32"/>
          <w:szCs w:val="32"/>
          <w:rtl/>
        </w:rPr>
        <w:t xml:space="preserve">حضرها المدعي المشار إليه بعاليه، ووكيله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هوية وطنية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بموجب وكالة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وتاريخ </w:t>
      </w:r>
      <w:r w:rsidRPr="00634111">
        <w:rPr>
          <w:rFonts w:ascii="Traditional Arabic" w:hAnsi="Traditional Arabic" w:cs="Traditional Arabic" w:hint="cs"/>
          <w:sz w:val="32"/>
          <w:szCs w:val="32"/>
          <w:rtl/>
        </w:rPr>
        <w:t xml:space="preserve">29/5/1435هـ </w:t>
      </w:r>
      <w:r w:rsidRPr="00634111">
        <w:rPr>
          <w:rFonts w:ascii="Traditional Arabic" w:hAnsi="Traditional Arabic" w:cs="Traditional Arabic"/>
          <w:sz w:val="32"/>
          <w:szCs w:val="32"/>
          <w:rtl/>
        </w:rPr>
        <w:t xml:space="preserve">الصادرة من كتابة عدل محافظة بقيق، وحضر لحضورهما وكيل المدعى عليها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هوية وطنية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w:t>
      </w:r>
      <w:r w:rsidRPr="00634111">
        <w:rPr>
          <w:rFonts w:ascii="Traditional Arabic" w:hAnsi="Traditional Arabic" w:cs="Traditional Arabic" w:hint="cs"/>
          <w:sz w:val="32"/>
          <w:szCs w:val="32"/>
          <w:rtl/>
        </w:rPr>
        <w:t xml:space="preserve">يخ 12/10/1436هـ، </w:t>
      </w:r>
      <w:r w:rsidRPr="00634111">
        <w:rPr>
          <w:rFonts w:ascii="Traditional Arabic" w:hAnsi="Traditional Arabic" w:cs="Traditional Arabic"/>
          <w:sz w:val="32"/>
          <w:szCs w:val="32"/>
          <w:rtl/>
        </w:rPr>
        <w:t>الصادرة من كتابة العدل الثانية بالخبر، وبسؤال المدعي عن دعواه أحال على ما ورد بلائحة الدعوى والتي مفادها أن تم تعي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نه كأحد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w:t>
      </w:r>
      <w:r w:rsidRPr="00634111">
        <w:rPr>
          <w:rFonts w:ascii="Traditional Arabic" w:hAnsi="Traditional Arabic" w:cs="Traditional Arabic" w:hint="cs"/>
          <w:sz w:val="32"/>
          <w:szCs w:val="32"/>
          <w:rtl/>
        </w:rPr>
        <w:t>يرين</w:t>
      </w:r>
      <w:r w:rsidRPr="00634111">
        <w:rPr>
          <w:rFonts w:ascii="Traditional Arabic" w:hAnsi="Traditional Arabic" w:cs="Traditional Arabic"/>
          <w:sz w:val="32"/>
          <w:szCs w:val="32"/>
          <w:rtl/>
        </w:rPr>
        <w:t xml:space="preserve"> بالشركة المدعى عليها مع آخرين حسب السجل التجاري لها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9/7/1399هـ </w:t>
      </w:r>
      <w:r w:rsidRPr="00634111">
        <w:rPr>
          <w:rFonts w:ascii="Traditional Arabic" w:hAnsi="Traditional Arabic" w:cs="Traditional Arabic"/>
          <w:sz w:val="32"/>
          <w:szCs w:val="32"/>
          <w:rtl/>
        </w:rPr>
        <w:t>الصادر من السجل التجاري بالدمام، ولكنه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لم يباشر مهامه كأحد المد</w:t>
      </w:r>
      <w:r w:rsidRPr="00634111">
        <w:rPr>
          <w:rFonts w:ascii="Traditional Arabic" w:hAnsi="Traditional Arabic" w:cs="Traditional Arabic" w:hint="cs"/>
          <w:sz w:val="32"/>
          <w:szCs w:val="32"/>
          <w:rtl/>
        </w:rPr>
        <w:t>يرين</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كم</w:t>
      </w:r>
      <w:r w:rsidRPr="00634111">
        <w:rPr>
          <w:rFonts w:ascii="Traditional Arabic" w:hAnsi="Traditional Arabic" w:cs="Traditional Arabic"/>
          <w:sz w:val="32"/>
          <w:szCs w:val="32"/>
          <w:rtl/>
        </w:rPr>
        <w:t>ا تم إنهاء خدماته من الشركة حسب قرار رئيس مجلس الإدارة بتاريخ</w:t>
      </w:r>
      <w:r w:rsidRPr="00634111">
        <w:rPr>
          <w:rFonts w:ascii="Traditional Arabic" w:hAnsi="Traditional Arabic" w:cs="Traditional Arabic" w:hint="cs"/>
          <w:sz w:val="32"/>
          <w:szCs w:val="32"/>
          <w:rtl/>
        </w:rPr>
        <w:t xml:space="preserve"> 10/9/1434هـ، </w:t>
      </w:r>
      <w:r w:rsidRPr="00634111">
        <w:rPr>
          <w:rFonts w:ascii="Traditional Arabic" w:hAnsi="Traditional Arabic" w:cs="Traditional Arabic"/>
          <w:sz w:val="32"/>
          <w:szCs w:val="32"/>
          <w:rtl/>
        </w:rPr>
        <w:t>الموافق</w:t>
      </w:r>
      <w:r w:rsidRPr="00634111">
        <w:rPr>
          <w:rFonts w:ascii="Traditional Arabic" w:hAnsi="Traditional Arabic" w:cs="Traditional Arabic" w:hint="cs"/>
          <w:sz w:val="32"/>
          <w:szCs w:val="32"/>
          <w:rtl/>
        </w:rPr>
        <w:t xml:space="preserve"> 18/7/2013م، </w:t>
      </w:r>
      <w:r w:rsidRPr="00634111">
        <w:rPr>
          <w:rFonts w:ascii="Traditional Arabic" w:hAnsi="Traditional Arabic" w:cs="Traditional Arabic"/>
          <w:sz w:val="32"/>
          <w:szCs w:val="32"/>
          <w:rtl/>
        </w:rPr>
        <w:t>وحيث إن</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 xml:space="preserve">المدعى عليها </w:t>
      </w:r>
      <w:r w:rsidRPr="00634111">
        <w:rPr>
          <w:rFonts w:ascii="Traditional Arabic" w:hAnsi="Traditional Arabic" w:cs="Traditional Arabic" w:hint="cs"/>
          <w:sz w:val="32"/>
          <w:szCs w:val="32"/>
          <w:rtl/>
        </w:rPr>
        <w:t xml:space="preserve">عليها </w:t>
      </w:r>
      <w:r w:rsidRPr="00634111">
        <w:rPr>
          <w:rFonts w:ascii="Traditional Arabic" w:hAnsi="Traditional Arabic" w:cs="Traditional Arabic"/>
          <w:sz w:val="32"/>
          <w:szCs w:val="32"/>
          <w:rtl/>
        </w:rPr>
        <w:t>عدة مطالبات مما أدى إلى إيقاف خدماته ومنعه من السفر مع بقية المد</w:t>
      </w:r>
      <w:r w:rsidRPr="00634111">
        <w:rPr>
          <w:rFonts w:ascii="Traditional Arabic" w:hAnsi="Traditional Arabic" w:cs="Traditional Arabic" w:hint="cs"/>
          <w:sz w:val="32"/>
          <w:szCs w:val="32"/>
          <w:rtl/>
        </w:rPr>
        <w:t>يرين</w:t>
      </w:r>
      <w:r w:rsidRPr="00634111">
        <w:rPr>
          <w:rFonts w:ascii="Traditional Arabic" w:hAnsi="Traditional Arabic" w:cs="Traditional Arabic"/>
          <w:sz w:val="32"/>
          <w:szCs w:val="32"/>
          <w:rtl/>
        </w:rPr>
        <w:t xml:space="preserve"> الآخرين، وطلب في ختام لائحته إسقاط اسمه من </w:t>
      </w:r>
      <w:r w:rsidRPr="00634111">
        <w:rPr>
          <w:rFonts w:ascii="Traditional Arabic" w:hAnsi="Traditional Arabic" w:cs="Traditional Arabic"/>
          <w:sz w:val="32"/>
          <w:szCs w:val="32"/>
          <w:rtl/>
        </w:rPr>
        <w:lastRenderedPageBreak/>
        <w:t>السجل التجاري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للمدعى عليها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9/7/1399هـ </w:t>
      </w:r>
      <w:r w:rsidRPr="00634111">
        <w:rPr>
          <w:rFonts w:ascii="Traditional Arabic" w:hAnsi="Traditional Arabic" w:cs="Traditional Arabic"/>
          <w:sz w:val="32"/>
          <w:szCs w:val="32"/>
          <w:rtl/>
        </w:rPr>
        <w:t>الصادر من السجل التجاري بالدمام،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طلب الإجابة من وكيل المدعى عليها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ستمهل لها، وفي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جلسة</w:t>
      </w:r>
      <w:r w:rsidRPr="00634111">
        <w:rPr>
          <w:rFonts w:ascii="Traditional Arabic" w:hAnsi="Traditional Arabic" w:cs="Traditional Arabic" w:hint="cs"/>
          <w:sz w:val="32"/>
          <w:szCs w:val="32"/>
          <w:rtl/>
        </w:rPr>
        <w:t xml:space="preserve"> 24/7/1437هـ </w:t>
      </w:r>
      <w:r w:rsidRPr="00634111">
        <w:rPr>
          <w:rFonts w:ascii="Traditional Arabic" w:hAnsi="Traditional Arabic" w:cs="Traditional Arabic"/>
          <w:sz w:val="32"/>
          <w:szCs w:val="32"/>
          <w:rtl/>
        </w:rPr>
        <w:t xml:space="preserve">حضر وكيل المدعي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هوية وطنية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بموجب وكالة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w:t>
      </w:r>
      <w:r w:rsidRPr="00634111">
        <w:rPr>
          <w:rFonts w:ascii="Traditional Arabic" w:hAnsi="Traditional Arabic" w:cs="Traditional Arabic" w:hint="cs"/>
          <w:sz w:val="32"/>
          <w:szCs w:val="32"/>
          <w:rtl/>
        </w:rPr>
        <w:t xml:space="preserve">يخ 5/9/1435هـ </w:t>
      </w:r>
      <w:r w:rsidRPr="00634111">
        <w:rPr>
          <w:rFonts w:ascii="Traditional Arabic" w:hAnsi="Traditional Arabic" w:cs="Traditional Arabic"/>
          <w:sz w:val="32"/>
          <w:szCs w:val="32"/>
          <w:rtl/>
        </w:rPr>
        <w:t>الصادرة من كتابة عدل محافظة بقيق</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وحضر لحضوره وكيل المدعى عليها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هوية وطنية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بموجب وكالة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وتاريخ </w:t>
      </w:r>
      <w:r w:rsidRPr="00634111">
        <w:rPr>
          <w:rFonts w:ascii="Traditional Arabic" w:hAnsi="Traditional Arabic" w:cs="Traditional Arabic" w:hint="cs"/>
          <w:sz w:val="32"/>
          <w:szCs w:val="32"/>
          <w:rtl/>
          <w:lang w:bidi="fa-IR"/>
        </w:rPr>
        <w:t>2</w:t>
      </w:r>
      <w:r w:rsidRPr="00634111">
        <w:rPr>
          <w:rFonts w:ascii="Traditional Arabic" w:hAnsi="Traditional Arabic" w:cs="Traditional Arabic" w:hint="cs"/>
          <w:sz w:val="32"/>
          <w:szCs w:val="32"/>
          <w:rtl/>
        </w:rPr>
        <w:t>4</w:t>
      </w:r>
      <w:r w:rsidRPr="00634111">
        <w:rPr>
          <w:rFonts w:ascii="Traditional Arabic" w:hAnsi="Traditional Arabic" w:cs="Traditional Arabic" w:hint="cs"/>
          <w:sz w:val="32"/>
          <w:szCs w:val="32"/>
          <w:rtl/>
          <w:lang w:bidi="fa-IR"/>
        </w:rPr>
        <w:t>/3/1</w:t>
      </w:r>
      <w:r w:rsidRPr="00634111">
        <w:rPr>
          <w:rFonts w:ascii="Traditional Arabic" w:hAnsi="Traditional Arabic" w:cs="Traditional Arabic" w:hint="cs"/>
          <w:sz w:val="32"/>
          <w:szCs w:val="32"/>
          <w:rtl/>
        </w:rPr>
        <w:t>4</w:t>
      </w:r>
      <w:r w:rsidRPr="00634111">
        <w:rPr>
          <w:rFonts w:ascii="Traditional Arabic" w:hAnsi="Traditional Arabic" w:cs="Traditional Arabic" w:hint="cs"/>
          <w:sz w:val="32"/>
          <w:szCs w:val="32"/>
          <w:rtl/>
          <w:lang w:bidi="fa-IR"/>
        </w:rPr>
        <w:t>3</w:t>
      </w:r>
      <w:r w:rsidRPr="00634111">
        <w:rPr>
          <w:rFonts w:ascii="Traditional Arabic" w:hAnsi="Traditional Arabic" w:cs="Traditional Arabic" w:hint="cs"/>
          <w:sz w:val="32"/>
          <w:szCs w:val="32"/>
          <w:rtl/>
        </w:rPr>
        <w:t>6</w:t>
      </w:r>
      <w:r w:rsidRPr="00634111">
        <w:rPr>
          <w:rFonts w:ascii="Traditional Arabic" w:hAnsi="Traditional Arabic" w:cs="Traditional Arabic" w:hint="cs"/>
          <w:sz w:val="32"/>
          <w:szCs w:val="32"/>
          <w:rtl/>
          <w:lang w:bidi="fa-IR"/>
        </w:rPr>
        <w:t>هـ</w:t>
      </w:r>
      <w:r w:rsidRPr="00634111">
        <w:rPr>
          <w:rFonts w:ascii="Traditional Arabic" w:hAnsi="Traditional Arabic" w:cs="Traditional Arabic"/>
          <w:sz w:val="32"/>
          <w:szCs w:val="32"/>
          <w:rtl/>
        </w:rPr>
        <w:t xml:space="preserve"> الصادرة من كتابة العدل الثانية بالخبر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وقدم وكيل المدعى عليها مذكرة تضمنت أن المدعي تم تعيينه عضو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بمجلس الإدارة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قرار الشركاء بموجب المادة (9) من عقد تأسيسها، والخطاب المرفق بلائحة الدعوى لم يفصل المدعي من عضويته بمجلس الإدارة، إذ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 ذلك ليس من صلاحيات من أصدر الخطاب، فعضوية المجلس لا يعفيه منها إلا قرار الشركاء، والغرض الأساسي من تقديم الدعوى هو تنصل المدعي من مس</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ولياته، وصرح بذلك في لائحة دعواه، وطلب وكيل المدعى عليها رد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ز</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د وكيل المدعي بنسخة من المذكرة وباطلاعه عليها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كتف</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ب</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قدمه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ك</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اكتفى وكيل المدعى عليها، وعليه قررت الدائرة حجز القضية للدراسة، وفي جلسة</w:t>
      </w:r>
      <w:r w:rsidRPr="00634111">
        <w:rPr>
          <w:rFonts w:ascii="Traditional Arabic" w:hAnsi="Traditional Arabic" w:cs="Traditional Arabic" w:hint="cs"/>
          <w:sz w:val="32"/>
          <w:szCs w:val="32"/>
          <w:rtl/>
        </w:rPr>
        <w:t xml:space="preserve">11/8/1437هـ </w:t>
      </w:r>
      <w:r w:rsidRPr="00634111">
        <w:rPr>
          <w:rFonts w:ascii="Traditional Arabic" w:hAnsi="Traditional Arabic" w:cs="Traditional Arabic"/>
          <w:sz w:val="32"/>
          <w:szCs w:val="32"/>
          <w:rtl/>
        </w:rPr>
        <w:t>حضر طرفا الدعوى، وبعد الدراسة قررت الدائرة فتح باب المرافعة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سألت الدائرة وكيل المدعي عن قرار تعيين موكله في مجلس المديرين بالمدع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فأفاد بأنه لدى المدعى عليها، وبسؤاله عن طلبه الأصلي أفاد بأنه عزل موكله من مجلس إدارة الشركة المدعى عليها وإسقاط اسمه من سجلها التجاري،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عرض ذلك على وكيل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أفاد بصحة وجوده في مجلس المديرين هو وإخوانه، 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كتف</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طرفا الدعوى، وعليه قررت الدائرة رفع الجلسة للمداولة وصدر حكمها المنتهي إلى: 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إثبات اعتزال المدعي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هوية وطنية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من مجلس مديرين المدعى عليها شركة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 سجل تجاري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إلزام المدعى عليها بتعديل عقد تأسيس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سجل تجاري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وإخراج المدعي من مجلس المديرين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وتقدم وكيل المدعى عليها بلائحته الاعتراضية على الحكم والتي تضمنت أن عزل المدعي كان في وقت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غير مناسب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ما أدى إلى وقف خدماته ومنعه من السفر هي مطالبات دائني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الحكم بنقض الحكم ورفض الدعوى، وتم رفع کامل أوراق القضية إلى محكمة الاستئناف الإدارية بالمنطقة الشرقية والتي أصدرت حكمها في هذه القضية المؤرخ</w:t>
      </w:r>
      <w:r w:rsidRPr="00634111">
        <w:rPr>
          <w:rFonts w:ascii="Traditional Arabic" w:hAnsi="Traditional Arabic" w:cs="Traditional Arabic" w:hint="cs"/>
          <w:sz w:val="32"/>
          <w:szCs w:val="32"/>
          <w:rtl/>
        </w:rPr>
        <w:t xml:space="preserve"> 12/11/1437هـ </w:t>
      </w:r>
      <w:r w:rsidRPr="00634111">
        <w:rPr>
          <w:rFonts w:ascii="Traditional Arabic" w:hAnsi="Traditional Arabic" w:cs="Traditional Arabic"/>
          <w:sz w:val="32"/>
          <w:szCs w:val="32"/>
          <w:rtl/>
        </w:rPr>
        <w:t>والمنتهي إلى نقض حكم الدائرة الصادر في هذه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القضية والمؤرخ في</w:t>
      </w:r>
      <w:r w:rsidRPr="00634111">
        <w:rPr>
          <w:rFonts w:ascii="Traditional Arabic" w:hAnsi="Traditional Arabic" w:cs="Traditional Arabic" w:hint="cs"/>
          <w:sz w:val="32"/>
          <w:szCs w:val="32"/>
          <w:rtl/>
        </w:rPr>
        <w:t xml:space="preserve"> 11/8/1437هـ، </w:t>
      </w:r>
      <w:r w:rsidRPr="00634111">
        <w:rPr>
          <w:rFonts w:ascii="Traditional Arabic" w:hAnsi="Traditional Arabic" w:cs="Traditional Arabic"/>
          <w:sz w:val="32"/>
          <w:szCs w:val="32"/>
          <w:rtl/>
        </w:rPr>
        <w:t>وحال ورود القضية إلى الدائرة حددت لها جلسة</w:t>
      </w:r>
      <w:r w:rsidRPr="00634111">
        <w:rPr>
          <w:rFonts w:ascii="Traditional Arabic" w:hAnsi="Traditional Arabic" w:cs="Traditional Arabic" w:hint="cs"/>
          <w:sz w:val="32"/>
          <w:szCs w:val="32"/>
          <w:rtl/>
        </w:rPr>
        <w:t xml:space="preserve"> 6/2/1438هـ، </w:t>
      </w:r>
      <w:r w:rsidRPr="00634111">
        <w:rPr>
          <w:rFonts w:ascii="Traditional Arabic" w:hAnsi="Traditional Arabic" w:cs="Traditional Arabic"/>
          <w:sz w:val="32"/>
          <w:szCs w:val="32"/>
          <w:rtl/>
        </w:rPr>
        <w:t xml:space="preserve">حضرها وكيل المدعي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هوية وطنية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بموجب وكالة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وتاريخ </w:t>
      </w:r>
      <w:r w:rsidRPr="00634111">
        <w:rPr>
          <w:rFonts w:ascii="Traditional Arabic" w:hAnsi="Traditional Arabic" w:cs="Traditional Arabic" w:hint="cs"/>
          <w:sz w:val="32"/>
          <w:szCs w:val="32"/>
          <w:rtl/>
        </w:rPr>
        <w:t>5/9/1435هـ</w:t>
      </w:r>
      <w:r w:rsidRPr="00634111">
        <w:rPr>
          <w:rFonts w:ascii="Traditional Arabic" w:hAnsi="Traditional Arabic" w:cs="Traditional Arabic"/>
          <w:sz w:val="32"/>
          <w:szCs w:val="32"/>
          <w:rtl/>
        </w:rPr>
        <w:t xml:space="preserve"> الصادرة من كتابة عدل محافظة بقيق، وحضر لحضوره وک</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ل المدعى عليها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السابق حضوره، وتشير الدائرة إلى ورود حكم محكمة الاستئناف الإدارية بالمنطقة الشرقية في هذه القضية المؤرخ</w:t>
      </w:r>
      <w:r w:rsidRPr="00634111">
        <w:rPr>
          <w:rFonts w:ascii="Traditional Arabic" w:hAnsi="Traditional Arabic" w:cs="Traditional Arabic" w:hint="cs"/>
          <w:sz w:val="32"/>
          <w:szCs w:val="32"/>
          <w:rtl/>
        </w:rPr>
        <w:t xml:space="preserve"> 12/11/1437هـ، </w:t>
      </w:r>
      <w:r w:rsidRPr="00634111">
        <w:rPr>
          <w:rFonts w:ascii="Traditional Arabic" w:hAnsi="Traditional Arabic" w:cs="Traditional Arabic"/>
          <w:sz w:val="32"/>
          <w:szCs w:val="32"/>
          <w:rtl/>
        </w:rPr>
        <w:t xml:space="preserve">والمنتهي إلى نقض حكم الدائرة الصادر في هذه القضية والمؤرخ في </w:t>
      </w:r>
      <w:r w:rsidRPr="00634111">
        <w:rPr>
          <w:rFonts w:ascii="Traditional Arabic" w:hAnsi="Traditional Arabic" w:cs="Traditional Arabic" w:hint="cs"/>
          <w:sz w:val="32"/>
          <w:szCs w:val="32"/>
          <w:rtl/>
        </w:rPr>
        <w:t>11/8/1437هـ</w:t>
      </w:r>
      <w:r w:rsidRPr="00634111">
        <w:rPr>
          <w:rFonts w:ascii="Traditional Arabic" w:hAnsi="Traditional Arabic" w:cs="Traditional Arabic"/>
          <w:sz w:val="32"/>
          <w:szCs w:val="32"/>
          <w:rtl/>
        </w:rPr>
        <w:t xml:space="preserve">، وذلك لملاحظة أن المدعي مقر بوجود دائنين للشركة وقد تم منعه من السفر وإيقاف خدماته من أجل ذلك، كما أفاد وكيل المدعى عليها أنه </w:t>
      </w:r>
      <w:r w:rsidRPr="00634111">
        <w:rPr>
          <w:rFonts w:ascii="Traditional Arabic" w:hAnsi="Traditional Arabic" w:cs="Traditional Arabic"/>
          <w:sz w:val="32"/>
          <w:szCs w:val="32"/>
          <w:rtl/>
        </w:rPr>
        <w:lastRenderedPageBreak/>
        <w:t>قد صدر أحكام على الشركة، وعليه فإن وقت طلب الاعتزال ليس مناسب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للفقرة (3) من المادة (34) من نظام الشركات، وكذلك لم يطلب قرار تشكيل المدعي في مجلس المديرين، وبعرض ذلك على طرفي الدعوى استمهلا للرد، وفي جلسة</w:t>
      </w:r>
      <w:r w:rsidRPr="00634111">
        <w:rPr>
          <w:rFonts w:ascii="Traditional Arabic" w:hAnsi="Traditional Arabic" w:cs="Traditional Arabic" w:hint="cs"/>
          <w:sz w:val="32"/>
          <w:szCs w:val="32"/>
          <w:rtl/>
        </w:rPr>
        <w:t xml:space="preserve"> 13/2/1438هـ، </w:t>
      </w:r>
      <w:r w:rsidRPr="00634111">
        <w:rPr>
          <w:rFonts w:ascii="Traditional Arabic" w:hAnsi="Traditional Arabic" w:cs="Traditional Arabic"/>
          <w:sz w:val="32"/>
          <w:szCs w:val="32"/>
          <w:rtl/>
        </w:rPr>
        <w:t xml:space="preserve">حضر وكيل المدعي وحضر لحضوره وكيل المدعى عليها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هوية وطنية رقم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بموجب وكالة رقم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وتاريخ</w:t>
      </w:r>
      <w:r w:rsidRPr="00634111">
        <w:rPr>
          <w:rFonts w:ascii="Traditional Arabic" w:hAnsi="Traditional Arabic" w:cs="Traditional Arabic" w:hint="cs"/>
          <w:sz w:val="32"/>
          <w:szCs w:val="32"/>
          <w:rtl/>
        </w:rPr>
        <w:t xml:space="preserve"> 26/6/1436هـ، </w:t>
      </w:r>
      <w:r w:rsidRPr="00634111">
        <w:rPr>
          <w:rFonts w:ascii="Traditional Arabic" w:hAnsi="Traditional Arabic" w:cs="Traditional Arabic"/>
          <w:sz w:val="32"/>
          <w:szCs w:val="32"/>
          <w:rtl/>
        </w:rPr>
        <w:t>الصادرة من كتابة العدل الثانية بالخبر، وقدم وكيل المدعي مذكرة تضمنت أن وجود دائنين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للشركة لا أثر له في اعتزال موكله للإدارة، وقد تم فصل موكله بتاريخ</w:t>
      </w:r>
      <w:r w:rsidRPr="00634111">
        <w:rPr>
          <w:rFonts w:ascii="Traditional Arabic" w:hAnsi="Traditional Arabic" w:cs="Traditional Arabic" w:hint="cs"/>
          <w:sz w:val="32"/>
          <w:szCs w:val="32"/>
          <w:rtl/>
        </w:rPr>
        <w:t xml:space="preserve"> 10/9/1434هـ، </w:t>
      </w:r>
      <w:r w:rsidRPr="00634111">
        <w:rPr>
          <w:rFonts w:ascii="Traditional Arabic" w:hAnsi="Traditional Arabic" w:cs="Traditional Arabic"/>
          <w:sz w:val="32"/>
          <w:szCs w:val="32"/>
          <w:rtl/>
        </w:rPr>
        <w:t>وكيف يعمل مشرف عمال وهو من الإدارة، كما قدم على موكله شكوى في شرطة بقيق تطالبه بعدم التدخل بالإدارة وأنه شريك موصي فقط،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ن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سقاط اسم موكله من عقد التأسيس يوافق صحيح النظام، وتمسك بطلباته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زود وک</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بنسخة من المذكرة وباطلاعه عليها استمهل للرد، وأفاد وكيل المدعى عليها </w:t>
      </w:r>
      <w:r w:rsidRPr="00634111">
        <w:rPr>
          <w:rFonts w:ascii="Traditional Arabic" w:hAnsi="Traditional Arabic" w:cs="Traditional Arabic" w:hint="cs"/>
          <w:sz w:val="32"/>
          <w:szCs w:val="32"/>
          <w:rtl/>
        </w:rPr>
        <w:t xml:space="preserve">بأن </w:t>
      </w:r>
      <w:r w:rsidRPr="00634111">
        <w:rPr>
          <w:rFonts w:ascii="Traditional Arabic" w:hAnsi="Traditional Arabic" w:cs="Traditional Arabic"/>
          <w:sz w:val="32"/>
          <w:szCs w:val="32"/>
          <w:rtl/>
        </w:rPr>
        <w:t>ليس لديه ما يقدمه بخصوص ملاحظة الاستئناف، وفي جلسة</w:t>
      </w:r>
      <w:r w:rsidRPr="00634111">
        <w:rPr>
          <w:rFonts w:ascii="Traditional Arabic" w:hAnsi="Traditional Arabic" w:cs="Traditional Arabic" w:hint="cs"/>
          <w:sz w:val="32"/>
          <w:szCs w:val="32"/>
          <w:rtl/>
        </w:rPr>
        <w:t xml:space="preserve"> 20/2/1438هـ </w:t>
      </w:r>
      <w:r w:rsidRPr="00634111">
        <w:rPr>
          <w:rFonts w:ascii="Traditional Arabic" w:hAnsi="Traditional Arabic" w:cs="Traditional Arabic"/>
          <w:sz w:val="32"/>
          <w:szCs w:val="32"/>
          <w:rtl/>
        </w:rPr>
        <w:t>قدم وكيل المدعى عليها مذكرة تضمنت نفي صحة عدم تأثير ديون الشركة في طلب اعتزال المدعي عن الإدارة، ولا يصح الاستدلال بتقديم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شكوى على المدعي في شرط</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بقيق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ولو كانت هذه الدعوى صحيحة من حيث قيامها إلا أنها غير صحيحة من حيث نظاميتها، ولو أرادت الشركة عزله لتم بالطرق النظامية الصحيحة، وأما كون المدعي مشرف ع</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ال فهذا لا ينفي عنه مس</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ولية الإدارة ولا تعارض بين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زود وكيل المدعي بنسخة من المذكرة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وباطلاعه عليها أفاد بعدم صحة ما ورد فيها واكتفی</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ک</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اکت</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ی وک</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ل المدعي، وعليه قررت الدائرة حجز القضية للدراسة، وفي جلسة</w:t>
      </w:r>
      <w:r w:rsidRPr="00634111">
        <w:rPr>
          <w:rFonts w:ascii="Traditional Arabic" w:hAnsi="Traditional Arabic" w:cs="Traditional Arabic" w:hint="cs"/>
          <w:sz w:val="32"/>
          <w:szCs w:val="32"/>
          <w:rtl/>
        </w:rPr>
        <w:t xml:space="preserve"> 27/2/1438هـ، </w:t>
      </w:r>
      <w:r w:rsidRPr="00634111">
        <w:rPr>
          <w:rFonts w:ascii="Traditional Arabic" w:hAnsi="Traditional Arabic" w:cs="Traditional Arabic"/>
          <w:sz w:val="32"/>
          <w:szCs w:val="32"/>
          <w:rtl/>
        </w:rPr>
        <w:t>قررت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الدائرة فتح باب المرافعة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وطلبت من وكيل المدعي تقديم قرار تعيين موكله عضو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مجلس المديرين، فاستعد بذلك، وفي جلسة هذا اليوم</w:t>
      </w:r>
      <w:r w:rsidRPr="00634111">
        <w:rPr>
          <w:rFonts w:ascii="Traditional Arabic" w:hAnsi="Traditional Arabic" w:cs="Traditional Arabic" w:hint="cs"/>
          <w:sz w:val="32"/>
          <w:szCs w:val="32"/>
          <w:rtl/>
        </w:rPr>
        <w:t xml:space="preserve"> 29/2/1438هـ </w:t>
      </w:r>
      <w:r w:rsidRPr="00634111">
        <w:rPr>
          <w:rFonts w:ascii="Traditional Arabic" w:hAnsi="Traditional Arabic" w:cs="Traditional Arabic"/>
          <w:sz w:val="32"/>
          <w:szCs w:val="32"/>
          <w:rtl/>
        </w:rPr>
        <w:t>وبسؤال الدائرة طرفي الدعوى عن قرار تعيين المدعي عضو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مجلس المديرين، أفادا بأنه لا يتوفر لديه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 نسخة منه، واكتفيا بذلك، وعليه قررت الدائرة رفع الجلسة المداولة وإصدار الحكم</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وبعد سماع الدعوى والإجابة وبعد الاطلاع على أوراق القضية ومستنداتها، وحيث طلب المدعي إثبات اعتزاله من مجلس المديرين بالشركة المدعى عليها، وحذف اسمه من مجلس المديرين من خلال عقد التأسيس للشركة؛ وبما أن المدعي تم تعيينه عضو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مجلس مديري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سجل تجاري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حسبما نص عليه السجل التجاري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rPr>
        <w:t xml:space="preserve"> 9/7/1399هـ، </w:t>
      </w:r>
      <w:r w:rsidRPr="00634111">
        <w:rPr>
          <w:rFonts w:ascii="Traditional Arabic" w:hAnsi="Traditional Arabic" w:cs="Traditional Arabic"/>
          <w:sz w:val="32"/>
          <w:szCs w:val="32"/>
          <w:rtl/>
        </w:rPr>
        <w:t xml:space="preserve">من غير تحديد أجل معين لعضويته؛ وحيث نصت الفقرة (3) من المادة (34) من نظام الشركات الساري على أنه: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يجوز لمدير الشركة المعين بعقد مستقل سواء أكان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أم غير شريك أن يعتزل الإدارة، بشرط أن يكون ذلك في وقت مناسب، وأن يبلغ به الشركاء قبل نفاذ قرار اعتزاله بمدة معقولة، وإلا كان مسؤول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التعويض، </w:t>
      </w:r>
      <w:r w:rsidRPr="00634111">
        <w:rPr>
          <w:rFonts w:ascii="Traditional Arabic" w:hAnsi="Traditional Arabic" w:cs="Traditional Arabic"/>
          <w:sz w:val="32"/>
          <w:szCs w:val="32"/>
          <w:rtl/>
        </w:rPr>
        <w:lastRenderedPageBreak/>
        <w:t>ولا يترتب على اعتزاله حل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 طرفا الدعوى لا خلاف بينهما بأن الشركة المدعى عليها تتحمل ديون في وقتها الراهن، وحيث إن المادة سالفة الذكر قررت لقبول اعتزال المدير لإدارة الشركة إذا كان معين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بقرار مستقل سواء كان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أم غير شريك، أن يكون ذلك بعد إبلاغه الشركاء برغبته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بالاعتزال قبل نفاذ قرار اعتزاله بمدة معقولة وأن يكون ذلك في وقت مناسب، مما يعني أن المادة راعت عنصر وقت طلب الاعتزال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إن الشركة مدينة فإن هذا الوقت الذي يطلب فيه المدعي اعتزاله عن إدارة الشركة وقت غير مناسب، وحيث الأمر كذلك فإن الدائرة تتوجه إلى رفض الدعوى</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لذلك</w:t>
      </w:r>
      <w:r w:rsidRPr="00634111">
        <w:rPr>
          <w:rFonts w:ascii="Traditional Arabic" w:hAnsi="Traditional Arabic" w:cs="Traditional Arabic"/>
          <w:b/>
          <w:bCs/>
          <w:sz w:val="32"/>
          <w:szCs w:val="32"/>
          <w:rtl/>
        </w:rPr>
        <w:t xml:space="preserve"> حكمت الدائرة: برفض الدعوى المقامة من المدعي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هوية وطنية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ضد المدع</w:t>
      </w:r>
      <w:r w:rsidRPr="00634111">
        <w:rPr>
          <w:rFonts w:ascii="Traditional Arabic" w:hAnsi="Traditional Arabic" w:cs="Traditional Arabic" w:hint="cs"/>
          <w:b/>
          <w:bCs/>
          <w:sz w:val="32"/>
          <w:szCs w:val="32"/>
          <w:rtl/>
        </w:rPr>
        <w:t>ى</w:t>
      </w:r>
      <w:r w:rsidRPr="00634111">
        <w:rPr>
          <w:rFonts w:ascii="Traditional Arabic" w:hAnsi="Traditional Arabic" w:cs="Traditional Arabic"/>
          <w:b/>
          <w:bCs/>
          <w:sz w:val="32"/>
          <w:szCs w:val="32"/>
          <w:rtl/>
        </w:rPr>
        <w:t xml:space="preserve"> عليها شركة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سجل تجاري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وعلى آله وصحبه أجمعين</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10338/3/ق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2399/ق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تاريخ الجلسة 27/7/1438هـ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 محاسبة مدير - غش وتدليس - إقرار - تخارج - مخالصة - صفة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انتفاء صفة الشراكة - انتفاء بينة - ادعاء خلاف الأصل</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إجراء المحاسبة للشركة محل الدعوى منذ تأسيسها حتى تخارجه؛ وذلك لوجود الغش والتدليس من المدعى عليه بصفته مديرها - دفع المدعى عليه بإقرار المدعي في قرار الشركاء بتعديل عقد تأسيس الشركة بخروجه منها واستيفائه کامل حقوقه، واعتبار توقيعه على القرار مخالصة نهائية منه - عدم إنكار المدعي التخارج والمخالصة وعدم طعنه بصحة القرار - عدم وجاهة طلب المدعي إجراء المحاسبة للشركة بعد ثبوت تخارجه منها وانتفاء صفة الشراكة عنه - عدم تقديم المدعي ما يثبت وقوع الغش والتدليس، علاوة على كون هذا الادعاء مخالف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للأصل وواقع الحال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رفض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62"/>
        </w:numPr>
        <w:bidi/>
        <w:spacing w:before="0" w:beforeAutospacing="0" w:afterAutospacing="0"/>
        <w:jc w:val="both"/>
        <w:rPr>
          <w:rFonts w:cs="Traditional Arabic"/>
          <w:sz w:val="32"/>
          <w:szCs w:val="32"/>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غلبة الظن تنزل منزلة اليقي</w:t>
      </w:r>
      <w:r w:rsidRPr="00634111">
        <w:rPr>
          <w:rFonts w:ascii="Traditional Arabic" w:hAnsi="Traditional Arabic" w:cs="Traditional Arabic" w:hint="cs"/>
          <w:sz w:val="32"/>
          <w:szCs w:val="32"/>
          <w:rtl/>
        </w:rPr>
        <w:t>ن).</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تحصل الوقائع حسبما تفصح الأوراق وبالقدر اللازم لإصدار هذا القرار، في أنه تقدم إلى هذه المحكمة وكيل المدعي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بلائحة ادعاء يختصم فيها المدعى عليه، جاء في مضمونها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يمتلك موكلي حصة تعادل </w:t>
      </w:r>
      <w:r w:rsidRPr="00634111">
        <w:rPr>
          <w:rFonts w:ascii="Traditional Arabic" w:hAnsi="Traditional Arabic" w:cs="Traditional Arabic" w:hint="cs"/>
          <w:sz w:val="32"/>
          <w:szCs w:val="32"/>
          <w:rtl/>
        </w:rPr>
        <w:t>(20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في شركة</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بموجب تعديل عقد التأسيس الموقع بتار</w:t>
      </w:r>
      <w:r w:rsidRPr="00634111">
        <w:rPr>
          <w:rFonts w:ascii="Traditional Arabic" w:hAnsi="Traditional Arabic" w:cs="Traditional Arabic" w:hint="cs"/>
          <w:sz w:val="32"/>
          <w:szCs w:val="32"/>
          <w:rtl/>
        </w:rPr>
        <w:t xml:space="preserve">يخ 27/7/1430هـ الموافق 20/7/2009م، </w:t>
      </w:r>
      <w:r w:rsidRPr="00634111">
        <w:rPr>
          <w:rFonts w:ascii="Traditional Arabic" w:hAnsi="Traditional Arabic" w:cs="Traditional Arabic"/>
          <w:sz w:val="32"/>
          <w:szCs w:val="32"/>
          <w:rtl/>
        </w:rPr>
        <w:t>انتقلت الحصة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إلى موكلي بالتنازل له من السيد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الذي تنازل عن حصته لموكلي بموجب قرار الشركاء بتعديل عقد التأسيس المشار إليه في الفقرة السابقة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وتبلغ القيمة الدفترية للحصة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rPr>
        <w:t xml:space="preserve"> (2.000.000) </w:t>
      </w:r>
      <w:r w:rsidRPr="00634111">
        <w:rPr>
          <w:rFonts w:ascii="Traditional Arabic" w:hAnsi="Traditional Arabic" w:cs="Traditional Arabic"/>
          <w:sz w:val="32"/>
          <w:szCs w:val="32"/>
          <w:rtl/>
        </w:rPr>
        <w:t>ريال وذلك بموجب عقد الشراكة الخاص</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بدخول الشريك السابق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الشركة بموجب عقد محا</w:t>
      </w:r>
      <w:r w:rsidRPr="00634111">
        <w:rPr>
          <w:rFonts w:ascii="Traditional Arabic" w:hAnsi="Traditional Arabic" w:cs="Traditional Arabic" w:hint="cs"/>
          <w:sz w:val="32"/>
          <w:szCs w:val="32"/>
          <w:rtl/>
        </w:rPr>
        <w:t>ص</w:t>
      </w:r>
      <w:r w:rsidRPr="00634111">
        <w:rPr>
          <w:rFonts w:ascii="Traditional Arabic" w:hAnsi="Traditional Arabic" w:cs="Traditional Arabic"/>
          <w:sz w:val="32"/>
          <w:szCs w:val="32"/>
          <w:rtl/>
        </w:rPr>
        <w:t>ة موقع</w:t>
      </w:r>
      <w:r w:rsidRPr="00634111">
        <w:rPr>
          <w:rFonts w:ascii="Traditional Arabic" w:hAnsi="Traditional Arabic" w:cs="Traditional Arabic" w:hint="cs"/>
          <w:sz w:val="32"/>
          <w:szCs w:val="32"/>
          <w:rtl/>
        </w:rPr>
        <w:t xml:space="preserve"> في 5/11/1426م الموافق 1/2/2005م. </w:t>
      </w:r>
      <w:r w:rsidRPr="00634111">
        <w:rPr>
          <w:rFonts w:ascii="Traditional Arabic" w:hAnsi="Traditional Arabic" w:cs="Traditional Arabic"/>
          <w:sz w:val="32"/>
          <w:szCs w:val="32"/>
          <w:rtl/>
        </w:rPr>
        <w:t>يقوم المدعى عليه بإدارة الشركة منفرد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وبشكل مخالف لالتزاماته كمدير وشريك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من خلال ما يلي: عدم تزويد الشركاء بالقوائم المالية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عدم إحاطة الشركاء بأي معلومات دورية وموثقة عن أنشطة الشركاء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إخفاء معلومات جوهرية عن الشركاء والتي تتمثل في حصول الشركة على عدد من العقود الهامة والكبرى من </w:t>
      </w:r>
      <w:r w:rsidRPr="00634111">
        <w:rPr>
          <w:rFonts w:ascii="Traditional Arabic" w:hAnsi="Traditional Arabic" w:cs="Traditional Arabic" w:hint="cs"/>
          <w:sz w:val="32"/>
          <w:szCs w:val="32"/>
          <w:rtl/>
        </w:rPr>
        <w:t>وزارة التربية والتعليم</w:t>
      </w:r>
      <w:r w:rsidRPr="00634111">
        <w:rPr>
          <w:rFonts w:ascii="Traditional Arabic" w:hAnsi="Traditional Arabic" w:cs="Traditional Arabic"/>
          <w:sz w:val="32"/>
          <w:szCs w:val="32"/>
          <w:rtl/>
        </w:rPr>
        <w:t xml:space="preserve"> وجهات أخرى والتي يمكن أن تحقق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ضخمة للشركة، موكلي محجوب تمام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الوقت </w:t>
      </w:r>
      <w:r w:rsidRPr="00634111">
        <w:rPr>
          <w:rFonts w:ascii="Traditional Arabic" w:hAnsi="Traditional Arabic" w:cs="Traditional Arabic"/>
          <w:sz w:val="32"/>
          <w:szCs w:val="32"/>
          <w:rtl/>
        </w:rPr>
        <w:lastRenderedPageBreak/>
        <w:t>الحالي عن أي اتصال بالشركة من حيث النشاط والمعلومات المالية والإيرادات والمصروفات والأرباح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واتضح لموكلي أن التمويل الفعلي للشركة كان من المبالغ المالية التي تم ضخها من سلفه الخاص (الشريك السابق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وأن المدعى عليه لم يضخ إلا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بسيط</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الشركة، دون أن ينعكس ذلك على توزيع الحصص ب</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الطرفين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وعليه فإن الفقرة الثالثة من المادة </w:t>
      </w:r>
      <w:r w:rsidRPr="00634111">
        <w:rPr>
          <w:rFonts w:ascii="Traditional Arabic" w:hAnsi="Traditional Arabic" w:cs="Traditional Arabic" w:hint="cs"/>
          <w:sz w:val="32"/>
          <w:szCs w:val="32"/>
          <w:rtl/>
        </w:rPr>
        <w:t>(173)</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نظام الشركات تنص</w:t>
      </w:r>
      <w:r w:rsidRPr="00634111">
        <w:rPr>
          <w:rFonts w:ascii="Traditional Arabic" w:hAnsi="Traditional Arabic" w:cs="Traditional Arabic" w:hint="cs"/>
          <w:sz w:val="32"/>
          <w:szCs w:val="32"/>
          <w:rtl/>
        </w:rPr>
        <w:t xml:space="preserve"> على أن:</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لكل شريك أن يطلع على جميع حسابات الشركة وأعمالها وفحص دفاترها ووثائقها، ويقع باطل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كل شرط يخالف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خالف المدعى عليه أحكام المادتين</w:t>
      </w:r>
      <w:r w:rsidRPr="00634111">
        <w:rPr>
          <w:rFonts w:ascii="Traditional Arabic" w:hAnsi="Traditional Arabic" w:cs="Traditional Arabic" w:hint="cs"/>
          <w:sz w:val="32"/>
          <w:szCs w:val="32"/>
          <w:rtl/>
        </w:rPr>
        <w:t xml:space="preserve"> (167)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(168)</w:t>
      </w:r>
      <w:r w:rsidRPr="00634111">
        <w:rPr>
          <w:rFonts w:ascii="Traditional Arabic" w:hAnsi="Traditional Arabic" w:cs="Traditional Arabic"/>
          <w:sz w:val="32"/>
          <w:szCs w:val="32"/>
          <w:rtl/>
        </w:rPr>
        <w:t xml:space="preserve"> الخاصتين باجتماعات الجمعية العامة للشركاء وما تتخذه من قرارات خاصة ما يتعلق بإبراء ذمة المدير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يطعن موكلي على التوزيع ال</w:t>
      </w:r>
      <w:r w:rsidRPr="00634111">
        <w:rPr>
          <w:rFonts w:ascii="Traditional Arabic" w:hAnsi="Traditional Arabic" w:cs="Traditional Arabic" w:hint="cs"/>
          <w:sz w:val="32"/>
          <w:szCs w:val="32"/>
          <w:rtl/>
        </w:rPr>
        <w:t>ح</w:t>
      </w:r>
      <w:r w:rsidRPr="00634111">
        <w:rPr>
          <w:rFonts w:ascii="Traditional Arabic" w:hAnsi="Traditional Arabic" w:cs="Traditional Arabic"/>
          <w:sz w:val="32"/>
          <w:szCs w:val="32"/>
          <w:rtl/>
        </w:rPr>
        <w:t>الي لح</w:t>
      </w:r>
      <w:r w:rsidRPr="00634111">
        <w:rPr>
          <w:rFonts w:ascii="Traditional Arabic" w:hAnsi="Traditional Arabic" w:cs="Traditional Arabic" w:hint="cs"/>
          <w:sz w:val="32"/>
          <w:szCs w:val="32"/>
          <w:rtl/>
        </w:rPr>
        <w:t>ص</w:t>
      </w:r>
      <w:r w:rsidRPr="00634111">
        <w:rPr>
          <w:rFonts w:ascii="Traditional Arabic" w:hAnsi="Traditional Arabic" w:cs="Traditional Arabic"/>
          <w:sz w:val="32"/>
          <w:szCs w:val="32"/>
          <w:rtl/>
        </w:rPr>
        <w:t>ص الشركة استناد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إلى ما وقع من غش وتدليس من جانب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ليه بشأن قيمة مساهمته في رأس مال الشركة، ثم ختم مذكرته بطلب إحالة الدعوى إلى محاسب قانوني لتقديم تقرير محاسبي بشأن ما يلي: بيان رأس المال العاملي والتشغيلي للشركة، وتحديد حصة كل شريك من مدفوعات رأس المال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بيان خسائر وأرباح الشركة منذ تأسيسها كشركة محاصة حتى الآن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تقييم مدى سلامة المعايير المحاسبية التي تستخدمها الشركة الحالية. قيدت قضية بالرقم المشار إليه أعلاه، وأحيلت إلى هذه الدائرة، وعقدت الدائرة لنظرها جلسة يوم الأحد</w:t>
      </w:r>
      <w:r w:rsidRPr="00634111">
        <w:rPr>
          <w:rFonts w:ascii="Traditional Arabic" w:hAnsi="Traditional Arabic" w:cs="Traditional Arabic" w:hint="cs"/>
          <w:sz w:val="32"/>
          <w:szCs w:val="32"/>
          <w:rtl/>
        </w:rPr>
        <w:t xml:space="preserve"> 1/8/1437هـ، </w:t>
      </w:r>
      <w:r w:rsidRPr="00634111">
        <w:rPr>
          <w:rFonts w:ascii="Traditional Arabic" w:hAnsi="Traditional Arabic" w:cs="Traditional Arabic"/>
          <w:sz w:val="32"/>
          <w:szCs w:val="32"/>
          <w:rtl/>
        </w:rPr>
        <w:t>حيث حضر وكيل المدعي المشار إليه بعاليه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وأفاد بتعذر تبلغ</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المدعى عليه، وطلب تبليغه عن طريق الحقوق المدنية بشرطة الدمام، وفي جلسة يوم الأحد</w:t>
      </w:r>
      <w:r w:rsidRPr="00634111">
        <w:rPr>
          <w:rFonts w:ascii="Traditional Arabic" w:hAnsi="Traditional Arabic" w:cs="Traditional Arabic" w:hint="cs"/>
          <w:sz w:val="32"/>
          <w:szCs w:val="32"/>
          <w:rtl/>
        </w:rPr>
        <w:t xml:space="preserve"> 15/8/1437هـ </w:t>
      </w:r>
      <w:r w:rsidRPr="00634111">
        <w:rPr>
          <w:rFonts w:ascii="Traditional Arabic" w:hAnsi="Traditional Arabic" w:cs="Traditional Arabic"/>
          <w:sz w:val="32"/>
          <w:szCs w:val="32"/>
          <w:rtl/>
        </w:rPr>
        <w:t xml:space="preserve">تبين أنه لم يصل خطاب الإبلاغ من الحقوق المدنية إلى بريد المحكمة، عليه قررت الدائرة تبليغه عن طريق البريد الممتاز، وفي جلسة يوم الأحد </w:t>
      </w:r>
      <w:r w:rsidRPr="00634111">
        <w:rPr>
          <w:rFonts w:ascii="Traditional Arabic" w:hAnsi="Traditional Arabic" w:cs="Traditional Arabic" w:hint="cs"/>
          <w:sz w:val="32"/>
          <w:szCs w:val="32"/>
          <w:rtl/>
        </w:rPr>
        <w:t>29/8/1437هـ حضر</w:t>
      </w:r>
      <w:r w:rsidRPr="00634111">
        <w:rPr>
          <w:rFonts w:ascii="Traditional Arabic" w:hAnsi="Traditional Arabic" w:cs="Traditional Arabic"/>
          <w:sz w:val="32"/>
          <w:szCs w:val="32"/>
          <w:rtl/>
        </w:rPr>
        <w:t xml:space="preserve"> وكيل المدعي المشار إليه بعاليه، وحضر لحضور</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وكيل المدعى عليه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وبسؤال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وكيل المدعي عن دعوى موكله أحال على اللائحة، وبطلب الجواب من وكيل المدعى عليه استمهل للرد، وفي جلسة يوم الأحد</w:t>
      </w:r>
      <w:r w:rsidRPr="00634111">
        <w:rPr>
          <w:rFonts w:ascii="Traditional Arabic" w:hAnsi="Traditional Arabic" w:cs="Traditional Arabic" w:hint="cs"/>
          <w:sz w:val="32"/>
          <w:szCs w:val="32"/>
          <w:rtl/>
        </w:rPr>
        <w:t xml:space="preserve"> 9/10/1437هـ </w:t>
      </w:r>
      <w:r w:rsidRPr="00634111">
        <w:rPr>
          <w:rFonts w:ascii="Traditional Arabic" w:hAnsi="Traditional Arabic" w:cs="Traditional Arabic"/>
          <w:sz w:val="32"/>
          <w:szCs w:val="32"/>
          <w:rtl/>
        </w:rPr>
        <w:t>قدم وكيل المدعى عليه مذكرة ذكر فيها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أن ما ذكره المدعي في دعواه من امتلاكه حصة تعادل</w:t>
      </w:r>
      <w:r w:rsidRPr="00634111">
        <w:rPr>
          <w:rFonts w:ascii="Traditional Arabic" w:hAnsi="Traditional Arabic" w:cs="Traditional Arabic" w:hint="cs"/>
          <w:sz w:val="32"/>
          <w:szCs w:val="32"/>
          <w:rtl/>
        </w:rPr>
        <w:t xml:space="preserve"> (20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في </w:t>
      </w:r>
      <w:r w:rsidRPr="00634111">
        <w:rPr>
          <w:rFonts w:ascii="Traditional Arabic" w:hAnsi="Traditional Arabic" w:cs="Traditional Arabic"/>
          <w:sz w:val="32"/>
          <w:szCs w:val="32"/>
          <w:rtl/>
        </w:rPr>
        <w:t xml:space="preserve">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غير صحيح، حيث سبق وأن تنازل المدعي عن جميع حصص</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في رأس مال الشركة للمدعي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عليه وذلك بتاريخ</w:t>
      </w:r>
      <w:r w:rsidRPr="00634111">
        <w:rPr>
          <w:rFonts w:ascii="Traditional Arabic" w:hAnsi="Traditional Arabic" w:cs="Traditional Arabic" w:hint="cs"/>
          <w:sz w:val="32"/>
          <w:szCs w:val="32"/>
          <w:rtl/>
        </w:rPr>
        <w:t xml:space="preserve"> 10/7/2014م الموافق 13/9/1435هـ، </w:t>
      </w:r>
      <w:r w:rsidRPr="00634111">
        <w:rPr>
          <w:rFonts w:ascii="Traditional Arabic" w:hAnsi="Traditional Arabic" w:cs="Traditional Arabic"/>
          <w:sz w:val="32"/>
          <w:szCs w:val="32"/>
          <w:rtl/>
        </w:rPr>
        <w:t>وقد تم إثبات وإشهار قرار التنازل بالطرق النظامية، وتضمنت اتفاقية التنازل أن توقيع كل من المدعي والمدع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ليه على هذا القرار يعتبر بمثابة مخالصة تامة ونهائية فيما بينهم، وما ذكره المدعي من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طل</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ات في دعواه لا وجه 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لكون المدعي قد تخارج من الشركة وتنازل عن جميع حصصه فيه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كما هو موضح أعلاه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وبالتالي فإن المدعي ليس له صفة نظامية في هذه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 وكيل المدعي استمهل للرد، وفي جلسة يوم الأحد</w:t>
      </w:r>
      <w:r w:rsidRPr="00634111">
        <w:rPr>
          <w:rFonts w:ascii="Traditional Arabic" w:hAnsi="Traditional Arabic" w:cs="Traditional Arabic" w:hint="cs"/>
          <w:sz w:val="32"/>
          <w:szCs w:val="32"/>
          <w:rtl/>
        </w:rPr>
        <w:t xml:space="preserve"> 26/10/1437هـ </w:t>
      </w:r>
      <w:r w:rsidRPr="00634111">
        <w:rPr>
          <w:rFonts w:ascii="Traditional Arabic" w:hAnsi="Traditional Arabic" w:cs="Traditional Arabic"/>
          <w:sz w:val="32"/>
          <w:szCs w:val="32"/>
          <w:rtl/>
        </w:rPr>
        <w:t>قدم وكيل المدعي مذكرة جاء في مضمونها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غير صحيح أن موكلنا قد تخارج من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يقدم المدعى عليه وكالة المستند الذي يفيد بتنازل موكلي عن جميع حصصه وبالتالي فدفعه الوارد بالمذكرة مجرد قول مرسل يحتاج إلى الإثبات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ي حال قدم أي مستند فإنه يستوجب عرضه على موكلنا بعد مطابقته، كما أن دعوی موكلي تنصب على مس</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 xml:space="preserve">ولية المدعى عليه عن </w:t>
      </w:r>
      <w:r w:rsidRPr="00634111">
        <w:rPr>
          <w:rFonts w:ascii="Traditional Arabic" w:hAnsi="Traditional Arabic" w:cs="Traditional Arabic"/>
          <w:sz w:val="32"/>
          <w:szCs w:val="32"/>
          <w:rtl/>
        </w:rPr>
        <w:lastRenderedPageBreak/>
        <w:t>المخالفات لمس</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وليته كشريك ومدير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والأضرار التي لحقت بموكلي نتيجة لتصرفاته كما هو وارد في لائحة الدعوى، وهي دعوی يمتلك موكلي الحق في إقامتها في أي وقت ولا تسقط بالتنازل عن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 وكيل المدعى عليه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ستمهل للرد، وعلى ضوئه أبرز وكيل المدعى عليه مستنداته على مذكرته المقدمة في الجلسة الماضية، زود وكيل المدعي بنسخة منها واستمهل للرد،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وفي جلسة يوم الأحد</w:t>
      </w:r>
      <w:r w:rsidRPr="00634111">
        <w:rPr>
          <w:rFonts w:ascii="Traditional Arabic" w:hAnsi="Traditional Arabic" w:cs="Traditional Arabic" w:hint="cs"/>
          <w:sz w:val="32"/>
          <w:szCs w:val="32"/>
          <w:rtl/>
        </w:rPr>
        <w:t xml:space="preserve"> 18/11/1437هـ </w:t>
      </w:r>
      <w:r w:rsidRPr="00634111">
        <w:rPr>
          <w:rFonts w:ascii="Traditional Arabic" w:hAnsi="Traditional Arabic" w:cs="Traditional Arabic"/>
          <w:sz w:val="32"/>
          <w:szCs w:val="32"/>
          <w:rtl/>
        </w:rPr>
        <w:t>قدم وكيل المدعى عليه مذكرة ذكر فيها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ما دفع به وكيل المدعي من أن حق المدعي في رفع دعوى المسؤولية على المدعى عليه لا يسقط بالتنازل عن حصصه استناد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الم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دة (</w:t>
      </w:r>
      <w:r w:rsidRPr="00634111">
        <w:rPr>
          <w:rFonts w:ascii="Traditional Arabic" w:hAnsi="Traditional Arabic" w:cs="Traditional Arabic" w:hint="cs"/>
          <w:sz w:val="32"/>
          <w:szCs w:val="32"/>
          <w:rtl/>
        </w:rPr>
        <w:t>165</w:t>
      </w:r>
      <w:r w:rsidRPr="00634111">
        <w:rPr>
          <w:rFonts w:ascii="Traditional Arabic" w:hAnsi="Traditional Arabic" w:cs="Traditional Arabic"/>
          <w:sz w:val="32"/>
          <w:szCs w:val="32"/>
          <w:rtl/>
        </w:rPr>
        <w:t xml:space="preserve">) من نظام الشركات غير صحيح، حيث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 xml:space="preserve">ن المدعي أقر في قرار الشركاء بتعديل عقد تأسيس 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(ذات مسؤولية محدود</w:t>
      </w:r>
      <w:r w:rsidRPr="00634111">
        <w:rPr>
          <w:rFonts w:ascii="Traditional Arabic" w:hAnsi="Traditional Arabic" w:cs="Traditional Arabic" w:hint="cs"/>
          <w:sz w:val="32"/>
          <w:szCs w:val="32"/>
          <w:rtl/>
        </w:rPr>
        <w:t xml:space="preserve">ة) </w:t>
      </w:r>
      <w:r w:rsidRPr="00634111">
        <w:rPr>
          <w:rFonts w:ascii="Traditional Arabic" w:hAnsi="Traditional Arabic" w:cs="Traditional Arabic"/>
          <w:sz w:val="32"/>
          <w:szCs w:val="32"/>
          <w:rtl/>
        </w:rPr>
        <w:t>بخروج شريك المؤرخ في</w:t>
      </w:r>
      <w:r w:rsidRPr="00634111">
        <w:rPr>
          <w:rFonts w:ascii="Traditional Arabic" w:hAnsi="Traditional Arabic" w:cs="Traditional Arabic" w:hint="cs"/>
          <w:sz w:val="32"/>
          <w:szCs w:val="32"/>
          <w:rtl/>
        </w:rPr>
        <w:t xml:space="preserve"> 13/9/1435هـ، </w:t>
      </w:r>
      <w:r w:rsidRPr="00634111">
        <w:rPr>
          <w:rFonts w:ascii="Traditional Arabic" w:hAnsi="Traditional Arabic" w:cs="Traditional Arabic"/>
          <w:sz w:val="32"/>
          <w:szCs w:val="32"/>
          <w:rtl/>
        </w:rPr>
        <w:t>بأنه استوفى كامل حقوقه قبل المدعى عليه ويعتبر توقيعه على القرار مخالصة تامة ونهائية فيما بينه وبين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نص عليه القرار المذكور: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...وقد استوف</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الطرفان حقوقهما، قبل بعضهما البعض ويعتبر توقيعهما على هذا القرار بمثابة مخالصة تامة ونهائية فيما بينهم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ما دفع به وكيل المدعي من استناد دعواه على ارتكاب موكلي لغش وتدليس بحق المدعي كشريك مخالف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بذلك أحكام نظام الشركات كلام مرسل لا مستند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ه ويقع عليه عبء إثباته. ما ذكره وكيل المدعي من تعمد المدعى عليه تضليل المدعي بادعاء عدم تحقيق الشركة لأي أرباح استدلال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بوجود عقود مبرمة مع جهات حكومية أخفيت عن المدعي لا أساس له من الصحة ويقع عليه عبء إثباته، وما ذكره وكيل المدعي من طلب إحالة الدعوى إلى محاسب قانوني لا وجاهة له، حيث لم يذكر أي مسوغ وجيه يستدعي ندب محاسب قانوني فضل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انعدام الصفة النظامية في المدعي لطلب ذلك، حيث استقر ديوان المظالم على الحكم بعدم قبول طلب المحاسبة عن الفترة السابقة أو اللاحقة لخروج الشريك المتخالص من الشركة، من التناقضات التي اشتملت عليها دعوى المدعي والمذكرات الجوابية المقدمة من قبل وكيله أن وكيل المدعي قدم لائحة الدعوى إلى مقام المحكمة الموقرة مستند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حق موكله في رفعها لكونه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ثم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نكر تخارج موكله من الشركة في مذكرته الجوابية المقدمة في الجلسة المنعقدة بتاريخ</w:t>
      </w:r>
      <w:r w:rsidRPr="00634111">
        <w:rPr>
          <w:rFonts w:ascii="Traditional Arabic" w:hAnsi="Traditional Arabic" w:cs="Traditional Arabic" w:hint="cs"/>
          <w:sz w:val="32"/>
          <w:szCs w:val="32"/>
          <w:rtl/>
        </w:rPr>
        <w:t xml:space="preserve"> 16/10/1437هـ، </w:t>
      </w:r>
      <w:r w:rsidRPr="00634111">
        <w:rPr>
          <w:rFonts w:ascii="Traditional Arabic" w:hAnsi="Traditional Arabic" w:cs="Traditional Arabic"/>
          <w:sz w:val="32"/>
          <w:szCs w:val="32"/>
          <w:rtl/>
        </w:rPr>
        <w:t>ثم أقر في مذكرته الجوابية محل هذا الرد بأن دعوى موكله مستندة على حقه في محاسبة مدير الشركة رغم تنازل موكله عن حصصه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يعني إقراره الضمني بالخروج من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وبهذا فإن المدعي وكالة يكون قد تناقض بشكل صريح في بيان المركز القانوني لموكله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الأمر الذي يجعل الدعوى متناقضة في أساسها وحرية بالرد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 وكيل المدعي استمهل للرد</w:t>
      </w:r>
      <w:r w:rsidRPr="00634111">
        <w:rPr>
          <w:rFonts w:ascii="Traditional Arabic" w:hAnsi="Traditional Arabic" w:cs="Traditional Arabic" w:hint="cs"/>
          <w:sz w:val="32"/>
          <w:szCs w:val="32"/>
          <w:rtl/>
        </w:rPr>
        <w:t>. وفي</w:t>
      </w:r>
      <w:r w:rsidRPr="00634111">
        <w:rPr>
          <w:rFonts w:ascii="Traditional Arabic" w:hAnsi="Traditional Arabic" w:cs="Traditional Arabic"/>
          <w:sz w:val="32"/>
          <w:szCs w:val="32"/>
          <w:rtl/>
        </w:rPr>
        <w:t xml:space="preserve"> جلسة يوم الأحد</w:t>
      </w:r>
      <w:r w:rsidRPr="00634111">
        <w:rPr>
          <w:rFonts w:ascii="Traditional Arabic" w:hAnsi="Traditional Arabic" w:cs="Traditional Arabic" w:hint="cs"/>
          <w:sz w:val="32"/>
          <w:szCs w:val="32"/>
          <w:rtl/>
        </w:rPr>
        <w:t xml:space="preserve"> 1/1/1438هـ </w:t>
      </w:r>
      <w:r w:rsidRPr="00634111">
        <w:rPr>
          <w:rFonts w:ascii="Traditional Arabic" w:hAnsi="Traditional Arabic" w:cs="Traditional Arabic"/>
          <w:sz w:val="32"/>
          <w:szCs w:val="32"/>
          <w:rtl/>
        </w:rPr>
        <w:t>قدم وكيل المدعي مذكرة جاء في مضمونها أنه لا وجه لدفع وكيل المدعى عليه بقرار تعديل عقد التأسيس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نه بمثابة الإبراء للم</w:t>
      </w:r>
      <w:r w:rsidRPr="00634111">
        <w:rPr>
          <w:rFonts w:ascii="Traditional Arabic" w:hAnsi="Traditional Arabic" w:cs="Traditional Arabic" w:hint="cs"/>
          <w:sz w:val="32"/>
          <w:szCs w:val="32"/>
          <w:rtl/>
        </w:rPr>
        <w:t>دعى</w:t>
      </w:r>
      <w:r w:rsidRPr="00634111">
        <w:rPr>
          <w:rFonts w:ascii="Traditional Arabic" w:hAnsi="Traditional Arabic" w:cs="Traditional Arabic"/>
          <w:sz w:val="32"/>
          <w:szCs w:val="32"/>
          <w:rtl/>
        </w:rPr>
        <w:t xml:space="preserve"> عليه من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ي مسؤولية، حيث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نه من الثابت أن الحق لا يسقط بالمخالصة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لما أنه من المعلوم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لد</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الحنابلة عدم صحة الإبراء من المجهول إذا كان المبرئ يجهل الحق الذي له ومن عليه الحق يعلمه لكن كتمه خوف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عدم الإبراء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 وكيل المدعي عليه استمهل للرد، و</w:t>
      </w:r>
      <w:r w:rsidRPr="00634111">
        <w:rPr>
          <w:rFonts w:ascii="Traditional Arabic" w:hAnsi="Traditional Arabic" w:cs="Traditional Arabic" w:hint="cs"/>
          <w:sz w:val="32"/>
          <w:szCs w:val="32"/>
          <w:rtl/>
        </w:rPr>
        <w:t xml:space="preserve">في </w:t>
      </w:r>
      <w:r w:rsidRPr="00634111">
        <w:rPr>
          <w:rFonts w:ascii="Traditional Arabic" w:hAnsi="Traditional Arabic" w:cs="Traditional Arabic"/>
          <w:sz w:val="32"/>
          <w:szCs w:val="32"/>
          <w:rtl/>
        </w:rPr>
        <w:t>جلسة يوم الأحد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hint="cs"/>
          <w:sz w:val="32"/>
          <w:szCs w:val="32"/>
          <w:rtl/>
        </w:rPr>
        <w:lastRenderedPageBreak/>
        <w:t xml:space="preserve">22/1/1438هـ </w:t>
      </w:r>
      <w:r w:rsidRPr="00634111">
        <w:rPr>
          <w:rFonts w:ascii="Traditional Arabic" w:hAnsi="Traditional Arabic" w:cs="Traditional Arabic"/>
          <w:sz w:val="32"/>
          <w:szCs w:val="32"/>
          <w:rtl/>
        </w:rPr>
        <w:t>قدم وكيل المدعى عليه مذكرة أكد فيها على إنكاره للدعوى، وأن تكييف قرار الشركاء بالخروج من الشركة بأن</w:t>
      </w:r>
      <w:r w:rsidRPr="00634111">
        <w:rPr>
          <w:rFonts w:ascii="Traditional Arabic" w:hAnsi="Traditional Arabic" w:cs="Traditional Arabic" w:hint="cs"/>
          <w:sz w:val="32"/>
          <w:szCs w:val="32"/>
          <w:rtl/>
        </w:rPr>
        <w:t>ه "</w:t>
      </w:r>
      <w:r w:rsidRPr="00634111">
        <w:rPr>
          <w:rFonts w:ascii="Traditional Arabic" w:hAnsi="Traditional Arabic" w:cs="Traditional Arabic"/>
          <w:sz w:val="32"/>
          <w:szCs w:val="32"/>
          <w:rtl/>
        </w:rPr>
        <w:t>إبراء</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هو تكييف خاطئ، ولا يسوغ إسقاط أحكام الإبراء على عقد التخارج الحاصل بين الطرفين، والذي بمقتضاه تنازل المدعي عن حصصه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المعلومة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في الشركة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المعلومة</w:t>
      </w:r>
      <w:r w:rsidRPr="00634111">
        <w:rPr>
          <w:rFonts w:ascii="Traditional Arabic" w:hAnsi="Traditional Arabic" w:cs="Traditional Arabic" w:hint="cs"/>
          <w:sz w:val="32"/>
          <w:szCs w:val="32"/>
          <w:rtl/>
        </w:rPr>
        <w:t>" ل</w:t>
      </w:r>
      <w:r w:rsidRPr="00634111">
        <w:rPr>
          <w:rFonts w:ascii="Traditional Arabic" w:hAnsi="Traditional Arabic" w:cs="Traditional Arabic"/>
          <w:sz w:val="32"/>
          <w:szCs w:val="32"/>
          <w:rtl/>
        </w:rPr>
        <w:t>لمدعى عليه واستوفى كامل حقه لقاء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 وكيل المدعي استمهل للرد، وفي جلسة يوم الأحد</w:t>
      </w:r>
      <w:r w:rsidRPr="00634111">
        <w:rPr>
          <w:rFonts w:ascii="Traditional Arabic" w:hAnsi="Traditional Arabic" w:cs="Traditional Arabic" w:hint="cs"/>
          <w:sz w:val="32"/>
          <w:szCs w:val="32"/>
          <w:rtl/>
        </w:rPr>
        <w:t xml:space="preserve"> 6/2/1438هـ </w:t>
      </w:r>
      <w:r w:rsidRPr="00634111">
        <w:rPr>
          <w:rFonts w:ascii="Traditional Arabic" w:hAnsi="Traditional Arabic" w:cs="Traditional Arabic"/>
          <w:sz w:val="32"/>
          <w:szCs w:val="32"/>
          <w:rtl/>
        </w:rPr>
        <w:t>قدم وكيل المدعي مذكرة أكد فيها ما ذكر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ولم تخرج عنه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 وكيل المدعى عليه استمهل للرد، وفي جلسة يوم الأحد</w:t>
      </w:r>
      <w:r w:rsidRPr="00634111">
        <w:rPr>
          <w:rFonts w:ascii="Traditional Arabic" w:hAnsi="Traditional Arabic" w:cs="Traditional Arabic" w:hint="cs"/>
          <w:sz w:val="32"/>
          <w:szCs w:val="32"/>
          <w:rtl/>
        </w:rPr>
        <w:t xml:space="preserve"> 5/3/1438هـ </w:t>
      </w:r>
      <w:r w:rsidRPr="00634111">
        <w:rPr>
          <w:rFonts w:ascii="Traditional Arabic" w:hAnsi="Traditional Arabic" w:cs="Traditional Arabic"/>
          <w:sz w:val="32"/>
          <w:szCs w:val="32"/>
          <w:rtl/>
        </w:rPr>
        <w:t>قدم وكيل المدعى عليه مذكرة تمسك فيها بردوده السابقة، وباطلاع وكيل المدعي استمهل للرد، وفي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جلسة يوم الأحد</w:t>
      </w:r>
      <w:r w:rsidRPr="00634111">
        <w:rPr>
          <w:rFonts w:ascii="Traditional Arabic" w:hAnsi="Traditional Arabic" w:cs="Traditional Arabic" w:hint="cs"/>
          <w:sz w:val="32"/>
          <w:szCs w:val="32"/>
          <w:rtl/>
        </w:rPr>
        <w:t xml:space="preserve"> 3/4/1438هـ، </w:t>
      </w:r>
      <w:r w:rsidRPr="00634111">
        <w:rPr>
          <w:rFonts w:ascii="Traditional Arabic" w:hAnsi="Traditional Arabic" w:cs="Traditional Arabic"/>
          <w:sz w:val="32"/>
          <w:szCs w:val="32"/>
          <w:rtl/>
        </w:rPr>
        <w:t>قدم وكيل المدعي مذكرة لم تخرج عما تم ذكره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وباطلاع وكيل المدعى عليه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كتف</w:t>
      </w:r>
      <w:r w:rsidRPr="00634111">
        <w:rPr>
          <w:rFonts w:ascii="Traditional Arabic" w:hAnsi="Traditional Arabic" w:cs="Traditional Arabic" w:hint="cs"/>
          <w:sz w:val="32"/>
          <w:szCs w:val="32"/>
          <w:rtl/>
        </w:rPr>
        <w:t xml:space="preserve">ى </w:t>
      </w:r>
      <w:r w:rsidRPr="00634111">
        <w:rPr>
          <w:rFonts w:ascii="Traditional Arabic" w:hAnsi="Traditional Arabic" w:cs="Traditional Arabic"/>
          <w:sz w:val="32"/>
          <w:szCs w:val="32"/>
          <w:rtl/>
        </w:rPr>
        <w:t>بما قدم، وعليه تم حجز القضية للدراسة، وفي جلسة يوم الأحد</w:t>
      </w:r>
      <w:r w:rsidRPr="00634111">
        <w:rPr>
          <w:rFonts w:ascii="Traditional Arabic" w:hAnsi="Traditional Arabic" w:cs="Traditional Arabic" w:hint="cs"/>
          <w:sz w:val="32"/>
          <w:szCs w:val="32"/>
          <w:rtl/>
        </w:rPr>
        <w:t xml:space="preserve"> 1/5/1438هـ </w:t>
      </w:r>
      <w:r w:rsidRPr="00634111">
        <w:rPr>
          <w:rFonts w:ascii="Traditional Arabic" w:hAnsi="Traditional Arabic" w:cs="Traditional Arabic"/>
          <w:sz w:val="32"/>
          <w:szCs w:val="32"/>
          <w:rtl/>
        </w:rPr>
        <w:t>ونظر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لتغير التشكيل ولحاجة الدائرة لمزيد من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الدراسة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عليه تم تأجيل نظر القضية، و</w:t>
      </w:r>
      <w:r w:rsidRPr="00634111">
        <w:rPr>
          <w:rFonts w:ascii="Traditional Arabic" w:hAnsi="Traditional Arabic" w:cs="Traditional Arabic" w:hint="cs"/>
          <w:sz w:val="32"/>
          <w:szCs w:val="32"/>
          <w:rtl/>
        </w:rPr>
        <w:t>في</w:t>
      </w:r>
      <w:r w:rsidRPr="00634111">
        <w:rPr>
          <w:rFonts w:ascii="Traditional Arabic" w:hAnsi="Traditional Arabic" w:cs="Traditional Arabic"/>
          <w:sz w:val="32"/>
          <w:szCs w:val="32"/>
          <w:rtl/>
        </w:rPr>
        <w:t xml:space="preserve"> جلسة اليوم</w:t>
      </w:r>
      <w:r w:rsidRPr="00634111">
        <w:rPr>
          <w:rFonts w:ascii="Traditional Arabic" w:hAnsi="Traditional Arabic" w:cs="Traditional Arabic" w:hint="cs"/>
          <w:sz w:val="32"/>
          <w:szCs w:val="32"/>
          <w:rtl/>
        </w:rPr>
        <w:t xml:space="preserve"> 22/5/1438هـ </w:t>
      </w:r>
      <w:r w:rsidRPr="00634111">
        <w:rPr>
          <w:rFonts w:ascii="Traditional Arabic" w:hAnsi="Traditional Arabic" w:cs="Traditional Arabic"/>
          <w:sz w:val="32"/>
          <w:szCs w:val="32"/>
          <w:rtl/>
        </w:rPr>
        <w:t>وحيث تم حجز القضية للدراسة في الجلسة الماضية رفعت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هذه الجلسة للحكم</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استناد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الوقائع المذكورة، وحيث إن المدعي يهدف من دعواه طلب إجراء المحاسبة للشركة لبيان رأس المال العاملي والتشغيلي، وتحديد حصة كل شريك من مدفوعات رأس المال، وبيان خسائر وأرباح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وتقييم مدى سلامة المعاي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ر المحاسبية التي تستخدمها الشركة منذ تأسيسها حتى تخارج المدعي، وذلك لوجود الغش والتدليس من المدعى عليه بصفته مدير الشركة، وحيث أنكر وكيل المدعى عليه طلبات المدعي جملة وتفصيل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ودفع بأن المدعي أقر </w:t>
      </w:r>
      <w:r w:rsidRPr="00634111">
        <w:rPr>
          <w:rFonts w:ascii="Traditional Arabic" w:hAnsi="Traditional Arabic" w:cs="Traditional Arabic" w:hint="cs"/>
          <w:sz w:val="32"/>
          <w:szCs w:val="32"/>
          <w:rtl/>
        </w:rPr>
        <w:t xml:space="preserve">في </w:t>
      </w:r>
      <w:r w:rsidRPr="00634111">
        <w:rPr>
          <w:rFonts w:ascii="Traditional Arabic" w:hAnsi="Traditional Arabic" w:cs="Traditional Arabic"/>
          <w:sz w:val="32"/>
          <w:szCs w:val="32"/>
          <w:rtl/>
        </w:rPr>
        <w:t xml:space="preserve">قرار الشركاء بتعديل عقد تأسيس 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بخروج شريك المؤرخ في</w:t>
      </w:r>
      <w:r w:rsidRPr="00634111">
        <w:rPr>
          <w:rFonts w:ascii="Traditional Arabic" w:hAnsi="Traditional Arabic" w:cs="Traditional Arabic" w:hint="cs"/>
          <w:sz w:val="32"/>
          <w:szCs w:val="32"/>
          <w:rtl/>
        </w:rPr>
        <w:t xml:space="preserve"> 13/9/1435هـ، </w:t>
      </w:r>
      <w:r w:rsidRPr="00634111">
        <w:rPr>
          <w:rFonts w:ascii="Traditional Arabic" w:hAnsi="Traditional Arabic" w:cs="Traditional Arabic"/>
          <w:sz w:val="32"/>
          <w:szCs w:val="32"/>
          <w:rtl/>
        </w:rPr>
        <w:t>بأنه قد تخارج واستوف</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كامل حقوقه من قبل المدعى عليه ويعتبر توقيعه على القرار مخالصة تامة ونهائية فيما بينه وبين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نص عليه القرار المذكور: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استوف</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الطرفان حقوقهما قبل بعضهما البعض ويعتبر توقيعهما على هذا القرار بمثابة مخالصة تامة ونهائية فيما بينهم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لم ينكر المدعي هذا التخارج والمخالصة ولم يطعن بصحة القرار، وعليه فإن الثابت لدى الدائرة صحة هذا القرار من الوجه الشرعي والنظامي مما ينتج أثاره، فلا يسو</w:t>
      </w:r>
      <w:r w:rsidRPr="00634111">
        <w:rPr>
          <w:rFonts w:ascii="Traditional Arabic" w:hAnsi="Traditional Arabic" w:cs="Traditional Arabic" w:hint="cs"/>
          <w:sz w:val="32"/>
          <w:szCs w:val="32"/>
          <w:rtl/>
        </w:rPr>
        <w:t>غ</w:t>
      </w:r>
      <w:r w:rsidRPr="00634111">
        <w:rPr>
          <w:rFonts w:ascii="Traditional Arabic" w:hAnsi="Traditional Arabic" w:cs="Traditional Arabic"/>
          <w:sz w:val="32"/>
          <w:szCs w:val="32"/>
          <w:rtl/>
        </w:rPr>
        <w:t xml:space="preserve"> والحال ذلك طلب المحاسبة وبيان الخسائر والأر</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اح بعد ثبوت التخارج والمصالحة وانتفاء صفة الشراكة، الأمر الذي ترى معه الدائرة عدم وجاهة طلبات المدعي مما يجعلها حرية بالرفض، ولا ينال من ذلك ادعاء المدعي وجود الغش والتدليس في تخارجه من الشركة، حيث لم يقدم بينة على وجود ما يدعيه مما يجعلها دعوی مرسلة، علاوة على كون هذا الادعاء مخالف للأصل وواقع الحال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بثبوت تخارج المدعي ومخالصته وقد بني على الأصل واستند على القرار الملزم للطرفين واكتسب اليقين لقاعدة (غلبة الظن بمنزلة اليقين)، الأمر الذي تنتهي معه الدائرة إلى رد الدعوى</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both"/>
        <w:rPr>
          <w:rFonts w:ascii="Calibri" w:hAnsi="Calibri" w:cs="Traditional Arabic"/>
          <w:b/>
          <w:bCs/>
          <w:sz w:val="32"/>
          <w:szCs w:val="32"/>
        </w:rPr>
      </w:pPr>
      <w:r w:rsidRPr="00634111">
        <w:rPr>
          <w:rFonts w:ascii="Traditional Arabic" w:hAnsi="Traditional Arabic" w:cs="Traditional Arabic" w:hint="cs"/>
          <w:b/>
          <w:bCs/>
          <w:sz w:val="32"/>
          <w:szCs w:val="32"/>
          <w:rtl/>
        </w:rPr>
        <w:lastRenderedPageBreak/>
        <w:t>لذلك حكمت</w:t>
      </w:r>
      <w:r w:rsidRPr="00634111">
        <w:rPr>
          <w:rFonts w:ascii="Traditional Arabic" w:hAnsi="Traditional Arabic" w:cs="Traditional Arabic"/>
          <w:b/>
          <w:bCs/>
          <w:sz w:val="32"/>
          <w:szCs w:val="32"/>
          <w:rtl/>
        </w:rPr>
        <w:t xml:space="preserve"> الدائرة</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برفض الدعوى المقامة من المدعي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ضد المدعی عل</w:t>
      </w:r>
      <w:r w:rsidRPr="00634111">
        <w:rPr>
          <w:rFonts w:ascii="Traditional Arabic" w:hAnsi="Traditional Arabic" w:cs="Traditional Arabic" w:hint="cs"/>
          <w:b/>
          <w:bCs/>
          <w:sz w:val="32"/>
          <w:szCs w:val="32"/>
          <w:rtl/>
        </w:rPr>
        <w:t>يه.</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والله الموفق، وصلى الله وسلم على نبينا محمد وعلى آله وصحبه أجمعين.</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2590/1/ق لعام 1436هـ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5855/ق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21/4/1438هـ</w:t>
      </w:r>
    </w:p>
    <w:p w:rsidR="00F37004" w:rsidRPr="00634111" w:rsidRDefault="00F37004" w:rsidP="00F37004">
      <w:pPr>
        <w:spacing w:after="100"/>
        <w:ind w:firstLine="566"/>
        <w:jc w:val="center"/>
        <w:rPr>
          <w:rFonts w:ascii="Traditional Arabic" w:eastAsia="Times New Roman" w:hAnsi="Traditional Arabic" w:cs="Traditional Arabic"/>
          <w:sz w:val="32"/>
          <w:szCs w:val="32"/>
          <w:rtl/>
        </w:rPr>
      </w:pPr>
      <w:r w:rsidRPr="00634111">
        <w:rPr>
          <w:rFonts w:ascii="Traditional Arabic" w:hAnsi="Traditional Arabic" w:cs="Traditional Arabic" w:hint="cs"/>
          <w:b/>
          <w:bCs/>
          <w:sz w:val="32"/>
          <w:szCs w:val="32"/>
          <w:rtl/>
        </w:rPr>
        <w:t>الموضوعات</w:t>
      </w:r>
    </w:p>
    <w:p w:rsidR="00F37004" w:rsidRPr="00634111" w:rsidRDefault="00F37004" w:rsidP="00F37004">
      <w:pPr>
        <w:spacing w:after="100"/>
        <w:jc w:val="both"/>
        <w:rPr>
          <w:rFonts w:ascii="Traditional Arabic" w:eastAsia="Times New Roman" w:hAnsi="Traditional Arabic" w:cs="Traditional Arabic"/>
          <w:b/>
          <w:bCs/>
          <w:sz w:val="32"/>
          <w:szCs w:val="32"/>
        </w:rPr>
      </w:pPr>
      <w:r w:rsidRPr="00634111">
        <w:rPr>
          <w:rFonts w:ascii="Traditional Arabic" w:eastAsia="Times New Roman" w:hAnsi="Traditional Arabic" w:cs="Traditional Arabic"/>
          <w:b/>
          <w:bCs/>
          <w:sz w:val="32"/>
          <w:szCs w:val="32"/>
          <w:rtl/>
        </w:rPr>
        <w:t xml:space="preserve">شركة - إبطال قرار تبرع - أعضاء مجلس مديري الشركة </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تبديد أموال الشركة - تبرع المدير - مناط تبرع المدير</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 المدير أمين - حدود تصرفات المدير - المصلحة العامة</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 عرف تجار</w:t>
      </w:r>
      <w:r w:rsidRPr="00634111">
        <w:rPr>
          <w:rFonts w:ascii="Traditional Arabic" w:eastAsia="Times New Roman" w:hAnsi="Traditional Arabic" w:cs="Traditional Arabic" w:hint="cs"/>
          <w:b/>
          <w:bCs/>
          <w:sz w:val="32"/>
          <w:szCs w:val="32"/>
          <w:rtl/>
        </w:rPr>
        <w:t>ي</w:t>
      </w:r>
      <w:r w:rsidRPr="00634111">
        <w:rPr>
          <w:rFonts w:ascii="Traditional Arabic" w:eastAsia="Times New Roman" w:hAnsi="Traditional Arabic" w:cs="Traditional Arabic"/>
          <w:b/>
          <w:bCs/>
          <w:sz w:val="32"/>
          <w:szCs w:val="32"/>
          <w:rtl/>
        </w:rPr>
        <w:t xml:space="preserve"> - تبرع محدود - العادة محكمة - صدور القرار من جهة الاختصاص - توافر أركان القرار - جبر الضرر</w:t>
      </w:r>
      <w:r w:rsidRPr="00634111">
        <w:rPr>
          <w:rFonts w:ascii="Traditional Arabic" w:eastAsia="Times New Roman" w:hAnsi="Traditional Arabic" w:cs="Traditional Arabic" w:hint="cs"/>
          <w:b/>
          <w:bCs/>
          <w:sz w:val="32"/>
          <w:szCs w:val="32"/>
          <w:rtl/>
        </w:rPr>
        <w:t>.</w:t>
      </w:r>
    </w:p>
    <w:p w:rsidR="00F37004" w:rsidRPr="00634111" w:rsidRDefault="00F37004" w:rsidP="00F37004">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sz w:val="32"/>
          <w:szCs w:val="32"/>
          <w:rtl/>
        </w:rPr>
        <w:t xml:space="preserve">مطالبة المدعيات إبطال قرار المدعى عليهم أعضاء مجلس المديرين في الشركة بتخصيص مبلغ سنوي لدعم ذوي الحاجة من المستأجرين، وتضمينهم ما نتج عن ذلك القرار - استناد المدعيات إلى أن تصرف المدعى عليهم </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عد تبرع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كبير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وخارج</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حدود صلاحيتهم، كما أنه إساءة لتدبير شؤون الشركة وبعثرة لأموالها دون وجه حق - الثابت أن منع تبرع مدير الشركة هو الأصل نظام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والسماح له هو الاستثناء - مناط الاستثناء كون التبرع صغير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وفي حدود العادة - الأصل أن المدير أمين يتصرف لمصلحة الشركة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وفي حدود الغرض الذي أنشئت من أجله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وضمن اختصاصاته وفق عادة التجار وعرفهم - اعتبار التبرع محل الدعوى يسير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بالنسبة لرأس مال الشركة وقيمة أصولها، مع كونه استمرار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ما كان عليه والدهم إبان حياته - صدور القرار محل الدعوى من الجهة المختصة بالشركة صدور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مكتمل الأركان، كما أنه قد جعل للمتضرر منه من الشركاء إعادة ما يقابل حصته ومعالجة نصيبه محاسبي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وهو ما تم مع المدعيات</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أثر ذلك: رفض الدعوى</w:t>
      </w:r>
      <w:r w:rsidRPr="00634111">
        <w:rPr>
          <w:rFonts w:ascii="Traditional Arabic" w:eastAsia="Times New Roman" w:hAnsi="Traditional Arabic" w:cs="Traditional Arabic"/>
          <w:sz w:val="32"/>
          <w:szCs w:val="32"/>
        </w:rPr>
        <w:t>.</w:t>
      </w:r>
    </w:p>
    <w:p w:rsidR="00F37004" w:rsidRPr="00634111" w:rsidRDefault="00F37004" w:rsidP="00F37004">
      <w:pPr>
        <w:spacing w:after="100"/>
        <w:ind w:firstLine="566"/>
        <w:jc w:val="center"/>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مستند الحكم</w:t>
      </w:r>
    </w:p>
    <w:p w:rsidR="00F37004" w:rsidRPr="00634111" w:rsidRDefault="00F37004" w:rsidP="004925BA">
      <w:pPr>
        <w:pStyle w:val="ad"/>
        <w:numPr>
          <w:ilvl w:val="0"/>
          <w:numId w:val="73"/>
        </w:numPr>
        <w:spacing w:after="100"/>
        <w:jc w:val="both"/>
        <w:rPr>
          <w:rFonts w:ascii="Traditional Arabic" w:eastAsia="Times New Roman" w:hAnsi="Traditional Arabic" w:cs="Traditional Arabic"/>
          <w:sz w:val="32"/>
          <w:szCs w:val="32"/>
          <w:lang w:eastAsia="en-US" w:bidi="ar-SA"/>
        </w:rPr>
      </w:pPr>
      <w:r w:rsidRPr="00634111">
        <w:rPr>
          <w:rFonts w:ascii="Traditional Arabic" w:eastAsia="Times New Roman" w:hAnsi="Traditional Arabic" w:cs="Traditional Arabic" w:hint="cs"/>
          <w:sz w:val="32"/>
          <w:szCs w:val="32"/>
          <w:rtl/>
          <w:lang w:eastAsia="en-US" w:bidi="ar-SA"/>
        </w:rPr>
        <w:t>القاعدة الأصولية: (</w:t>
      </w:r>
      <w:r w:rsidRPr="00634111">
        <w:rPr>
          <w:rFonts w:ascii="Traditional Arabic" w:eastAsia="Times New Roman" w:hAnsi="Traditional Arabic" w:cs="Traditional Arabic"/>
          <w:sz w:val="32"/>
          <w:szCs w:val="32"/>
          <w:rtl/>
          <w:lang w:eastAsia="en-US" w:bidi="ar-SA"/>
        </w:rPr>
        <w:t>الحكم يدور مع علته وجود</w:t>
      </w:r>
      <w:r w:rsidRPr="00634111">
        <w:rPr>
          <w:rFonts w:ascii="Traditional Arabic" w:eastAsia="Times New Roman" w:hAnsi="Traditional Arabic" w:cs="Traditional Arabic" w:hint="cs"/>
          <w:sz w:val="32"/>
          <w:szCs w:val="32"/>
          <w:rtl/>
          <w:lang w:eastAsia="en-US" w:bidi="ar-SA"/>
        </w:rPr>
        <w:t>اً</w:t>
      </w:r>
      <w:r w:rsidRPr="00634111">
        <w:rPr>
          <w:rFonts w:ascii="Traditional Arabic" w:eastAsia="Times New Roman" w:hAnsi="Traditional Arabic" w:cs="Traditional Arabic"/>
          <w:sz w:val="32"/>
          <w:szCs w:val="32"/>
          <w:rtl/>
          <w:lang w:eastAsia="en-US" w:bidi="ar-SA"/>
        </w:rPr>
        <w:t xml:space="preserve"> وعدم</w:t>
      </w:r>
      <w:r w:rsidRPr="00634111">
        <w:rPr>
          <w:rFonts w:ascii="Traditional Arabic" w:eastAsia="Times New Roman" w:hAnsi="Traditional Arabic" w:cs="Traditional Arabic" w:hint="cs"/>
          <w:sz w:val="32"/>
          <w:szCs w:val="32"/>
          <w:rtl/>
          <w:lang w:eastAsia="en-US" w:bidi="ar-SA"/>
        </w:rPr>
        <w:t>اً).</w:t>
      </w:r>
    </w:p>
    <w:p w:rsidR="00F37004" w:rsidRPr="00634111" w:rsidRDefault="00F37004" w:rsidP="004925BA">
      <w:pPr>
        <w:pStyle w:val="ad"/>
        <w:numPr>
          <w:ilvl w:val="0"/>
          <w:numId w:val="73"/>
        </w:numPr>
        <w:spacing w:after="100"/>
        <w:jc w:val="both"/>
        <w:rPr>
          <w:rFonts w:ascii="Traditional Arabic" w:eastAsia="Times New Roman" w:hAnsi="Traditional Arabic" w:cs="Traditional Arabic"/>
          <w:sz w:val="32"/>
          <w:szCs w:val="32"/>
          <w:lang w:eastAsia="en-US" w:bidi="ar-SA"/>
        </w:rPr>
      </w:pPr>
      <w:r w:rsidRPr="00634111">
        <w:rPr>
          <w:rFonts w:ascii="Traditional Arabic" w:eastAsia="Times New Roman" w:hAnsi="Traditional Arabic" w:cs="Traditional Arabic"/>
          <w:sz w:val="32"/>
          <w:szCs w:val="32"/>
          <w:rtl/>
          <w:lang w:eastAsia="en-US" w:bidi="ar-SA"/>
        </w:rPr>
        <w:t>المادة (</w:t>
      </w:r>
      <w:r w:rsidRPr="00634111">
        <w:rPr>
          <w:rFonts w:ascii="Traditional Arabic" w:eastAsia="Times New Roman" w:hAnsi="Traditional Arabic" w:cs="Traditional Arabic"/>
          <w:sz w:val="32"/>
          <w:szCs w:val="32"/>
          <w:rtl/>
          <w:lang w:eastAsia="en-US" w:bidi="fa-IR"/>
        </w:rPr>
        <w:t xml:space="preserve">۳۰) </w:t>
      </w:r>
      <w:r w:rsidRPr="00634111">
        <w:rPr>
          <w:rFonts w:ascii="Traditional Arabic" w:eastAsia="Times New Roman" w:hAnsi="Traditional Arabic" w:cs="Traditional Arabic"/>
          <w:sz w:val="32"/>
          <w:szCs w:val="32"/>
          <w:rtl/>
          <w:lang w:eastAsia="en-US" w:bidi="ar-SA"/>
        </w:rPr>
        <w:t>من</w:t>
      </w:r>
      <w:r w:rsidRPr="00634111">
        <w:rPr>
          <w:rFonts w:ascii="Traditional Arabic" w:eastAsia="Times New Roman" w:hAnsi="Traditional Arabic" w:cs="Traditional Arabic"/>
          <w:sz w:val="32"/>
          <w:szCs w:val="32"/>
          <w:lang w:eastAsia="en-US" w:bidi="ar-SA"/>
        </w:rPr>
        <w:t xml:space="preserve"> </w:t>
      </w:r>
      <w:r w:rsidRPr="00634111">
        <w:rPr>
          <w:rFonts w:ascii="Traditional Arabic" w:eastAsia="Times New Roman" w:hAnsi="Traditional Arabic" w:cs="Traditional Arabic"/>
          <w:sz w:val="32"/>
          <w:szCs w:val="32"/>
          <w:rtl/>
          <w:lang w:eastAsia="en-US" w:bidi="ar-SA"/>
        </w:rPr>
        <w:t>نظام الشركات الصادر بالمرسوم الملكي رقم (م/3) وتاريخ</w:t>
      </w:r>
      <w:r w:rsidRPr="00634111">
        <w:rPr>
          <w:rFonts w:ascii="Traditional Arabic" w:eastAsia="Times New Roman" w:hAnsi="Traditional Arabic" w:cs="Traditional Arabic" w:hint="cs"/>
          <w:sz w:val="32"/>
          <w:szCs w:val="32"/>
          <w:rtl/>
          <w:lang w:eastAsia="en-US" w:bidi="ar-SA"/>
        </w:rPr>
        <w:t xml:space="preserve"> 28/1/1437هـ.</w:t>
      </w:r>
    </w:p>
    <w:p w:rsidR="00F37004" w:rsidRPr="00634111" w:rsidRDefault="00F37004" w:rsidP="00F37004">
      <w:pPr>
        <w:spacing w:after="100"/>
        <w:jc w:val="center"/>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الوقائع</w:t>
      </w:r>
    </w:p>
    <w:p w:rsidR="00F37004" w:rsidRPr="00634111" w:rsidRDefault="00F37004" w:rsidP="00F37004">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sz w:val="32"/>
          <w:szCs w:val="32"/>
          <w:rtl/>
        </w:rPr>
        <w:t>تتلخص وقائع هذه الدعوى حسب</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 xml:space="preserve">ا يتبين من مطالعة أوراقها المرفقة وبالقدر اللازم للحكم فيها، في أنه تقدم إلى المحكمة الإدارية بالرياض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بالوكالة عن </w:t>
      </w:r>
      <w:r w:rsidRPr="00634111">
        <w:rPr>
          <w:rFonts w:ascii="Traditional Arabic" w:eastAsia="Times New Roman" w:hAnsi="Traditional Arabic" w:cs="Traditional Arabic" w:hint="cs"/>
          <w:sz w:val="32"/>
          <w:szCs w:val="32"/>
          <w:rtl/>
        </w:rPr>
        <w:t xml:space="preserve">(...) و(...) و(...) - المدعيات - </w:t>
      </w:r>
      <w:r w:rsidRPr="00634111">
        <w:rPr>
          <w:rFonts w:ascii="Traditional Arabic" w:eastAsia="Times New Roman" w:hAnsi="Traditional Arabic" w:cs="Traditional Arabic"/>
          <w:sz w:val="32"/>
          <w:szCs w:val="32"/>
          <w:rtl/>
        </w:rPr>
        <w:t>بلائحة دعوى والمتضمنة أنهم بصفته</w:t>
      </w:r>
      <w:r w:rsidRPr="00634111">
        <w:rPr>
          <w:rFonts w:ascii="Traditional Arabic" w:eastAsia="Times New Roman" w:hAnsi="Traditional Arabic" w:cs="Traditional Arabic" w:hint="cs"/>
          <w:sz w:val="32"/>
          <w:szCs w:val="32"/>
          <w:rtl/>
        </w:rPr>
        <w:t>ن</w:t>
      </w:r>
      <w:r w:rsidRPr="00634111">
        <w:rPr>
          <w:rFonts w:ascii="Traditional Arabic" w:eastAsia="Times New Roman" w:hAnsi="Traditional Arabic" w:cs="Traditional Arabic"/>
          <w:sz w:val="32"/>
          <w:szCs w:val="32"/>
          <w:rtl/>
        </w:rPr>
        <w:t xml:space="preserve"> شركاء في شركة </w:t>
      </w:r>
      <w:r w:rsidRPr="00634111">
        <w:rPr>
          <w:rFonts w:ascii="Traditional Arabic" w:eastAsia="Times New Roman" w:hAnsi="Traditional Arabic" w:cs="Traditional Arabic" w:hint="cs"/>
          <w:sz w:val="32"/>
          <w:szCs w:val="32"/>
          <w:rtl/>
        </w:rPr>
        <w:t xml:space="preserve">(ص) </w:t>
      </w:r>
      <w:r w:rsidRPr="00634111">
        <w:rPr>
          <w:rFonts w:ascii="Traditional Arabic" w:eastAsia="Times New Roman" w:hAnsi="Traditional Arabic" w:cs="Traditional Arabic"/>
          <w:sz w:val="32"/>
          <w:szCs w:val="32"/>
          <w:rtl/>
        </w:rPr>
        <w:t xml:space="preserve">تقدم بهذه الدعوى ضد أعضاء مجلس المديرين </w:t>
      </w:r>
      <w:r w:rsidRPr="00634111">
        <w:rPr>
          <w:rFonts w:ascii="Traditional Arabic" w:eastAsia="Times New Roman" w:hAnsi="Traditional Arabic" w:cs="Traditional Arabic"/>
          <w:sz w:val="32"/>
          <w:szCs w:val="32"/>
          <w:rtl/>
        </w:rPr>
        <w:lastRenderedPageBreak/>
        <w:t>بالشركة، حيث قرروا في اجتماعهم رقم</w:t>
      </w:r>
      <w:r w:rsidRPr="00634111">
        <w:rPr>
          <w:rFonts w:ascii="Traditional Arabic" w:eastAsia="Times New Roman" w:hAnsi="Traditional Arabic" w:cs="Traditional Arabic" w:hint="cs"/>
          <w:sz w:val="32"/>
          <w:szCs w:val="32"/>
          <w:rtl/>
        </w:rPr>
        <w:t xml:space="preserve"> (13/6)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31/12/2012م </w:t>
      </w:r>
      <w:r w:rsidRPr="00634111">
        <w:rPr>
          <w:rFonts w:ascii="Traditional Arabic" w:eastAsia="Times New Roman" w:hAnsi="Traditional Arabic" w:cs="Traditional Arabic"/>
          <w:sz w:val="32"/>
          <w:szCs w:val="32"/>
          <w:rtl/>
        </w:rPr>
        <w:t>بتخصيص مبلغ سنوي</w:t>
      </w:r>
      <w:r w:rsidRPr="00634111">
        <w:rPr>
          <w:rFonts w:ascii="Traditional Arabic" w:eastAsia="Times New Roman" w:hAnsi="Traditional Arabic" w:cs="Traditional Arabic" w:hint="cs"/>
          <w:sz w:val="32"/>
          <w:szCs w:val="32"/>
          <w:rtl/>
        </w:rPr>
        <w:t xml:space="preserve"> (500.000) خ</w:t>
      </w:r>
      <w:r w:rsidRPr="00634111">
        <w:rPr>
          <w:rFonts w:ascii="Traditional Arabic" w:eastAsia="Times New Roman" w:hAnsi="Traditional Arabic" w:cs="Traditional Arabic"/>
          <w:sz w:val="32"/>
          <w:szCs w:val="32"/>
          <w:rtl/>
        </w:rPr>
        <w:t>مسمئة ألف ريال سنوي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لدعم ذوي الحاجة من المستأجرين، وقد ب</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د</w:t>
      </w:r>
      <w:r w:rsidRPr="00634111">
        <w:rPr>
          <w:rFonts w:ascii="Traditional Arabic" w:eastAsia="Times New Roman" w:hAnsi="Traditional Arabic" w:cs="Traditional Arabic" w:hint="cs"/>
          <w:sz w:val="32"/>
          <w:szCs w:val="32"/>
          <w:rtl/>
        </w:rPr>
        <w:t>ِئ</w:t>
      </w:r>
      <w:r w:rsidRPr="00634111">
        <w:rPr>
          <w:rFonts w:ascii="Traditional Arabic" w:eastAsia="Times New Roman" w:hAnsi="Traditional Arabic" w:cs="Traditional Arabic"/>
          <w:sz w:val="32"/>
          <w:szCs w:val="32"/>
          <w:rtl/>
        </w:rPr>
        <w:t xml:space="preserve"> بتطبيق هذا القرار على استحقاقات عام (</w:t>
      </w:r>
      <w:r w:rsidRPr="00634111">
        <w:rPr>
          <w:rFonts w:ascii="Traditional Arabic" w:eastAsia="Times New Roman" w:hAnsi="Traditional Arabic" w:cs="Traditional Arabic"/>
          <w:sz w:val="32"/>
          <w:szCs w:val="32"/>
          <w:rtl/>
          <w:lang w:bidi="fa-IR"/>
        </w:rPr>
        <w:t>۲۰۱۳</w:t>
      </w:r>
      <w:r w:rsidRPr="00634111">
        <w:rPr>
          <w:rFonts w:ascii="Traditional Arabic" w:eastAsia="Times New Roman" w:hAnsi="Traditional Arabic" w:cs="Traditional Arabic"/>
          <w:sz w:val="32"/>
          <w:szCs w:val="32"/>
          <w:rtl/>
        </w:rPr>
        <w:t>م) فنتج عن ذلك صرف مبالغ مالية قدرها مئة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وخمسة وعشرون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وستمئة وسبعون ريال</w:t>
      </w:r>
      <w:r w:rsidRPr="00634111">
        <w:rPr>
          <w:rFonts w:ascii="Traditional Arabic" w:eastAsia="Times New Roman" w:hAnsi="Traditional Arabic" w:cs="Traditional Arabic" w:hint="cs"/>
          <w:sz w:val="32"/>
          <w:szCs w:val="32"/>
          <w:rtl/>
        </w:rPr>
        <w:t xml:space="preserve">اً (125.670) </w:t>
      </w:r>
      <w:r w:rsidRPr="00634111">
        <w:rPr>
          <w:rFonts w:ascii="Traditional Arabic" w:eastAsia="Times New Roman" w:hAnsi="Traditional Arabic" w:cs="Traditional Arabic"/>
          <w:sz w:val="32"/>
          <w:szCs w:val="32"/>
          <w:rtl/>
        </w:rPr>
        <w:t>بحسب ما جاء في محضر اجتماع</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مجلس المديرين رقم</w:t>
      </w:r>
      <w:r w:rsidRPr="00634111">
        <w:rPr>
          <w:rFonts w:ascii="Traditional Arabic" w:eastAsia="Times New Roman" w:hAnsi="Traditional Arabic" w:cs="Traditional Arabic" w:hint="cs"/>
          <w:sz w:val="32"/>
          <w:szCs w:val="32"/>
          <w:rtl/>
        </w:rPr>
        <w:t xml:space="preserve"> (20/1)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15/5/1435هـ، </w:t>
      </w:r>
      <w:r w:rsidRPr="00634111">
        <w:rPr>
          <w:rFonts w:ascii="Traditional Arabic" w:eastAsia="Times New Roman" w:hAnsi="Traditional Arabic" w:cs="Traditional Arabic"/>
          <w:sz w:val="32"/>
          <w:szCs w:val="32"/>
          <w:rtl/>
        </w:rPr>
        <w:t>وحيث إن هذا التصرف باطل شرع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ونظام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لأنه تبرع محض يفتقر إلى إذن الشركاء جميع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ولم يحصل ذلك؛ ولأنه غير داخل ضمن صلاحيات أعضاء مجلس المديرين نظام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إذ تنص المادة (</w:t>
      </w:r>
      <w:r w:rsidRPr="00634111">
        <w:rPr>
          <w:rFonts w:ascii="Traditional Arabic" w:eastAsia="Times New Roman" w:hAnsi="Traditional Arabic" w:cs="Traditional Arabic"/>
          <w:sz w:val="32"/>
          <w:szCs w:val="32"/>
          <w:rtl/>
          <w:lang w:bidi="fa-IR"/>
        </w:rPr>
        <w:t xml:space="preserve">۳۰) </w:t>
      </w:r>
      <w:r w:rsidRPr="00634111">
        <w:rPr>
          <w:rFonts w:ascii="Traditional Arabic" w:eastAsia="Times New Roman" w:hAnsi="Traditional Arabic" w:cs="Traditional Arabic"/>
          <w:sz w:val="32"/>
          <w:szCs w:val="32"/>
          <w:rtl/>
        </w:rPr>
        <w:t xml:space="preserve">من نظام الشركات السعودي على أنه: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لا يجوز للمدير أن يباشر الأعمال التي تجاوز الإدارة العادية إلا بموافقة الشركاء، أو بن</w:t>
      </w:r>
      <w:r w:rsidRPr="00634111">
        <w:rPr>
          <w:rFonts w:ascii="Traditional Arabic" w:eastAsia="Times New Roman" w:hAnsi="Traditional Arabic" w:cs="Traditional Arabic" w:hint="cs"/>
          <w:sz w:val="32"/>
          <w:szCs w:val="32"/>
          <w:rtl/>
        </w:rPr>
        <w:t>ص</w:t>
      </w:r>
      <w:r w:rsidRPr="00634111">
        <w:rPr>
          <w:rFonts w:ascii="Traditional Arabic" w:eastAsia="Times New Roman" w:hAnsi="Traditional Arabic" w:cs="Traditional Arabic"/>
          <w:sz w:val="32"/>
          <w:szCs w:val="32"/>
          <w:rtl/>
        </w:rPr>
        <w:t xml:space="preserve"> صري</w:t>
      </w:r>
      <w:r w:rsidRPr="00634111">
        <w:rPr>
          <w:rFonts w:ascii="Traditional Arabic" w:eastAsia="Times New Roman" w:hAnsi="Traditional Arabic" w:cs="Traditional Arabic" w:hint="cs"/>
          <w:sz w:val="32"/>
          <w:szCs w:val="32"/>
          <w:rtl/>
        </w:rPr>
        <w:t>ح</w:t>
      </w:r>
      <w:r w:rsidRPr="00634111">
        <w:rPr>
          <w:rFonts w:ascii="Traditional Arabic" w:eastAsia="Times New Roman" w:hAnsi="Traditional Arabic" w:cs="Traditional Arabic"/>
          <w:sz w:val="32"/>
          <w:szCs w:val="32"/>
          <w:rtl/>
        </w:rPr>
        <w:t xml:space="preserve"> في العقد. ويسري هذا الحظر بصفة خاصة على الأعمال الآتية: 1- التبرعات ما عدا التبرعات الصغيرة المعتادة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وطلب من الدائرة الحكم بما يلي أو</w:t>
      </w:r>
      <w:r w:rsidRPr="00634111">
        <w:rPr>
          <w:rFonts w:ascii="Traditional Arabic" w:eastAsia="Times New Roman" w:hAnsi="Traditional Arabic" w:cs="Traditional Arabic" w:hint="cs"/>
          <w:sz w:val="32"/>
          <w:szCs w:val="32"/>
          <w:rtl/>
        </w:rPr>
        <w:t>لاً</w:t>
      </w:r>
      <w:r w:rsidRPr="00634111">
        <w:rPr>
          <w:rFonts w:ascii="Traditional Arabic" w:eastAsia="Times New Roman" w:hAnsi="Traditional Arabic" w:cs="Traditional Arabic"/>
          <w:sz w:val="32"/>
          <w:szCs w:val="32"/>
          <w:rtl/>
        </w:rPr>
        <w:t>: تضمين أعضاء مجلس المديرين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هذا المبلغ والبالغ قدره</w:t>
      </w:r>
      <w:r w:rsidRPr="00634111">
        <w:rPr>
          <w:rFonts w:ascii="Traditional Arabic" w:eastAsia="Times New Roman" w:hAnsi="Traditional Arabic" w:cs="Traditional Arabic" w:hint="cs"/>
          <w:sz w:val="32"/>
          <w:szCs w:val="32"/>
          <w:rtl/>
        </w:rPr>
        <w:t xml:space="preserve"> (125.670)</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sz w:val="32"/>
          <w:szCs w:val="32"/>
          <w:rtl/>
        </w:rPr>
        <w:t>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الذي وافقوا على صرفه في اجتماعهم رقم</w:t>
      </w:r>
      <w:r w:rsidRPr="00634111">
        <w:rPr>
          <w:rFonts w:ascii="Traditional Arabic" w:eastAsia="Times New Roman" w:hAnsi="Traditional Arabic" w:cs="Traditional Arabic" w:hint="cs"/>
          <w:sz w:val="32"/>
          <w:szCs w:val="32"/>
          <w:rtl/>
        </w:rPr>
        <w:t xml:space="preserve"> (20/1)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15/5/1435هـ </w:t>
      </w:r>
      <w:r w:rsidRPr="00634111">
        <w:rPr>
          <w:rFonts w:ascii="Traditional Arabic" w:eastAsia="Times New Roman" w:hAnsi="Traditional Arabic" w:cs="Traditional Arabic"/>
          <w:sz w:val="32"/>
          <w:szCs w:val="32"/>
          <w:rtl/>
        </w:rPr>
        <w:t>عن العام (</w:t>
      </w:r>
      <w:r w:rsidRPr="00634111">
        <w:rPr>
          <w:rFonts w:ascii="Traditional Arabic" w:eastAsia="Times New Roman" w:hAnsi="Traditional Arabic" w:cs="Traditional Arabic"/>
          <w:sz w:val="32"/>
          <w:szCs w:val="32"/>
          <w:rtl/>
          <w:lang w:bidi="fa-IR"/>
        </w:rPr>
        <w:t>۲۰۱۳</w:t>
      </w:r>
      <w:r w:rsidRPr="00634111">
        <w:rPr>
          <w:rFonts w:ascii="Traditional Arabic" w:eastAsia="Times New Roman" w:hAnsi="Traditional Arabic" w:cs="Traditional Arabic"/>
          <w:sz w:val="32"/>
          <w:szCs w:val="32"/>
          <w:rtl/>
        </w:rPr>
        <w:t>م). ثاني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الحكم بإبطال قرار أعضاء مجلس المديرين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بتخصيص مبلغ سنوي قدره</w:t>
      </w:r>
      <w:r w:rsidRPr="00634111">
        <w:rPr>
          <w:rFonts w:ascii="Traditional Arabic" w:eastAsia="Times New Roman" w:hAnsi="Traditional Arabic" w:cs="Traditional Arabic" w:hint="cs"/>
          <w:sz w:val="32"/>
          <w:szCs w:val="32"/>
          <w:rtl/>
        </w:rPr>
        <w:t xml:space="preserve"> (500.000) </w:t>
      </w:r>
      <w:r w:rsidRPr="00634111">
        <w:rPr>
          <w:rFonts w:ascii="Traditional Arabic" w:eastAsia="Times New Roman" w:hAnsi="Traditional Arabic" w:cs="Traditional Arabic"/>
          <w:sz w:val="32"/>
          <w:szCs w:val="32"/>
          <w:rtl/>
        </w:rPr>
        <w:t>خمسمئة ألف ريال لدعم ذوي الحاجة من المستأجرين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الذي تم في اجتماعهم رقم</w:t>
      </w:r>
      <w:r w:rsidRPr="00634111">
        <w:rPr>
          <w:rFonts w:ascii="Traditional Arabic" w:eastAsia="Times New Roman" w:hAnsi="Traditional Arabic" w:cs="Traditional Arabic" w:hint="cs"/>
          <w:sz w:val="32"/>
          <w:szCs w:val="32"/>
          <w:rtl/>
        </w:rPr>
        <w:t xml:space="preserve"> (13/6)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31/12/2012م. </w:t>
      </w:r>
      <w:r w:rsidRPr="00634111">
        <w:rPr>
          <w:rFonts w:ascii="Traditional Arabic" w:eastAsia="Times New Roman" w:hAnsi="Traditional Arabic" w:cs="Traditional Arabic"/>
          <w:sz w:val="32"/>
          <w:szCs w:val="32"/>
          <w:rtl/>
        </w:rPr>
        <w:t>ثالث</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تطبيق القضاء المستعجل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لنص المادة رقم</w:t>
      </w:r>
      <w:r w:rsidRPr="00634111">
        <w:rPr>
          <w:rFonts w:ascii="Traditional Arabic" w:eastAsia="Times New Roman" w:hAnsi="Traditional Arabic" w:cs="Traditional Arabic" w:hint="cs"/>
          <w:sz w:val="32"/>
          <w:szCs w:val="32"/>
          <w:rtl/>
        </w:rPr>
        <w:t xml:space="preserve"> (205) </w:t>
      </w:r>
      <w:r w:rsidRPr="00634111">
        <w:rPr>
          <w:rFonts w:ascii="Traditional Arabic" w:eastAsia="Times New Roman" w:hAnsi="Traditional Arabic" w:cs="Traditional Arabic"/>
          <w:sz w:val="32"/>
          <w:szCs w:val="32"/>
          <w:rtl/>
        </w:rPr>
        <w:t>ورق</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(207)</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من نظام المرافعات الشرعية لقيام خطر حقيقي يهدد موارد الشركة. وقد قيدت الأوراق بسجلات المحكمة قضية برق</w:t>
      </w:r>
      <w:r w:rsidRPr="00634111">
        <w:rPr>
          <w:rFonts w:ascii="Traditional Arabic" w:eastAsia="Times New Roman" w:hAnsi="Traditional Arabic" w:cs="Traditional Arabic" w:hint="cs"/>
          <w:sz w:val="32"/>
          <w:szCs w:val="32"/>
          <w:rtl/>
        </w:rPr>
        <w:t xml:space="preserve">م (2590/1/ق لعام 1436هـ)، </w:t>
      </w:r>
      <w:r w:rsidRPr="00634111">
        <w:rPr>
          <w:rFonts w:ascii="Traditional Arabic" w:eastAsia="Times New Roman" w:hAnsi="Traditional Arabic" w:cs="Traditional Arabic"/>
          <w:sz w:val="32"/>
          <w:szCs w:val="32"/>
          <w:rtl/>
        </w:rPr>
        <w:t>ثم</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أحيلت إلى هذه الدائرة، حيث باشرت نظرها حسبما هو موضح بمحاضر ضبط القضية. وبجلسة الثلاثاء</w:t>
      </w:r>
      <w:r w:rsidRPr="00634111">
        <w:rPr>
          <w:rFonts w:ascii="Traditional Arabic" w:eastAsia="Times New Roman" w:hAnsi="Traditional Arabic" w:cs="Traditional Arabic" w:hint="cs"/>
          <w:sz w:val="32"/>
          <w:szCs w:val="32"/>
          <w:rtl/>
        </w:rPr>
        <w:t xml:space="preserve"> 24/2/1436هـ </w:t>
      </w:r>
      <w:r w:rsidRPr="00634111">
        <w:rPr>
          <w:rFonts w:ascii="Traditional Arabic" w:eastAsia="Times New Roman" w:hAnsi="Traditional Arabic" w:cs="Traditional Arabic"/>
          <w:sz w:val="32"/>
          <w:szCs w:val="32"/>
          <w:rtl/>
        </w:rPr>
        <w:t xml:space="preserve">حضر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بالوكالة عن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المدعيات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الشركاء في شركة </w:t>
      </w:r>
      <w:r w:rsidRPr="00634111">
        <w:rPr>
          <w:rFonts w:ascii="Traditional Arabic" w:eastAsia="Times New Roman" w:hAnsi="Traditional Arabic" w:cs="Traditional Arabic" w:hint="cs"/>
          <w:sz w:val="32"/>
          <w:szCs w:val="32"/>
          <w:rtl/>
        </w:rPr>
        <w:t>(ص)</w:t>
      </w:r>
      <w:r w:rsidRPr="00634111">
        <w:rPr>
          <w:rFonts w:ascii="Traditional Arabic" w:eastAsia="Times New Roman" w:hAnsi="Traditional Arabic" w:cs="Traditional Arabic"/>
          <w:sz w:val="32"/>
          <w:szCs w:val="32"/>
          <w:rtl/>
        </w:rPr>
        <w:t xml:space="preserve">، وحضر لحضوره </w:t>
      </w:r>
      <w:r w:rsidRPr="00634111">
        <w:rPr>
          <w:rFonts w:ascii="Traditional Arabic" w:eastAsia="Times New Roman" w:hAnsi="Traditional Arabic" w:cs="Traditional Arabic" w:hint="cs"/>
          <w:sz w:val="32"/>
          <w:szCs w:val="32"/>
          <w:rtl/>
        </w:rPr>
        <w:t xml:space="preserve">(ماجد) </w:t>
      </w:r>
      <w:r w:rsidRPr="00634111">
        <w:rPr>
          <w:rFonts w:ascii="Traditional Arabic" w:eastAsia="Times New Roman" w:hAnsi="Traditional Arabic" w:cs="Traditional Arabic"/>
          <w:sz w:val="32"/>
          <w:szCs w:val="32"/>
          <w:rtl/>
        </w:rPr>
        <w:t>بصفته وكيل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كل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من </w:t>
      </w:r>
      <w:r w:rsidRPr="00634111">
        <w:rPr>
          <w:rFonts w:ascii="Traditional Arabic" w:eastAsia="Times New Roman" w:hAnsi="Traditional Arabic" w:cs="Traditional Arabic" w:hint="cs"/>
          <w:sz w:val="32"/>
          <w:szCs w:val="32"/>
          <w:rtl/>
        </w:rPr>
        <w:t>(عبدالرحمن)</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(سليمان)</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 xml:space="preserve">(فيصل) </w:t>
      </w:r>
      <w:r w:rsidRPr="00634111">
        <w:rPr>
          <w:rFonts w:ascii="Traditional Arabic" w:eastAsia="Times New Roman" w:hAnsi="Traditional Arabic" w:cs="Traditional Arabic"/>
          <w:sz w:val="32"/>
          <w:szCs w:val="32"/>
          <w:rtl/>
        </w:rPr>
        <w:t>بصفته</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 xml:space="preserve"> أعضاء مجلس المديرين بالشركة، كما حضر </w:t>
      </w:r>
      <w:r w:rsidRPr="00634111">
        <w:rPr>
          <w:rFonts w:ascii="Traditional Arabic" w:eastAsia="Times New Roman" w:hAnsi="Traditional Arabic" w:cs="Traditional Arabic" w:hint="cs"/>
          <w:sz w:val="32"/>
          <w:szCs w:val="32"/>
          <w:rtl/>
        </w:rPr>
        <w:t xml:space="preserve">(ع.هـ) </w:t>
      </w:r>
      <w:r w:rsidRPr="00634111">
        <w:rPr>
          <w:rFonts w:ascii="Traditional Arabic" w:eastAsia="Times New Roman" w:hAnsi="Traditional Arabic" w:cs="Traditional Arabic"/>
          <w:sz w:val="32"/>
          <w:szCs w:val="32"/>
          <w:rtl/>
        </w:rPr>
        <w:t>بصفته وكيل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w:t>
      </w:r>
      <w:r w:rsidRPr="00634111">
        <w:rPr>
          <w:rFonts w:ascii="Traditional Arabic" w:eastAsia="Times New Roman" w:hAnsi="Traditional Arabic" w:cs="Traditional Arabic" w:hint="cs"/>
          <w:sz w:val="32"/>
          <w:szCs w:val="32"/>
          <w:rtl/>
        </w:rPr>
        <w:t xml:space="preserve">(سلطان) </w:t>
      </w:r>
      <w:r w:rsidRPr="00634111">
        <w:rPr>
          <w:rFonts w:ascii="Traditional Arabic" w:eastAsia="Times New Roman" w:hAnsi="Traditional Arabic" w:cs="Traditional Arabic"/>
          <w:sz w:val="32"/>
          <w:szCs w:val="32"/>
          <w:rtl/>
        </w:rPr>
        <w:t>بصفته عضو</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بمجلس المديرين بالشركة، وبسؤال وكيل المدعيات عن دعوی موك</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لاته أجاب على وفق ما ورد في لائحة الدعوى، و</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 xml:space="preserve">طلب الجواب عن الدعوى من </w:t>
      </w:r>
      <w:r w:rsidRPr="00634111">
        <w:rPr>
          <w:rFonts w:ascii="Traditional Arabic" w:eastAsia="Times New Roman" w:hAnsi="Traditional Arabic" w:cs="Traditional Arabic" w:hint="cs"/>
          <w:sz w:val="32"/>
          <w:szCs w:val="32"/>
          <w:rtl/>
        </w:rPr>
        <w:t xml:space="preserve">(ماجد) </w:t>
      </w:r>
      <w:r w:rsidRPr="00634111">
        <w:rPr>
          <w:rFonts w:ascii="Traditional Arabic" w:eastAsia="Times New Roman" w:hAnsi="Traditional Arabic" w:cs="Traditional Arabic"/>
          <w:sz w:val="32"/>
          <w:szCs w:val="32"/>
          <w:rtl/>
        </w:rPr>
        <w:t>الوكيل عن عدد من أعضاء مجلس الإدارة المدعى عليهم السابق ذكرهم، قدم للدا</w:t>
      </w:r>
      <w:r w:rsidRPr="00634111">
        <w:rPr>
          <w:rFonts w:ascii="Traditional Arabic" w:eastAsia="Times New Roman" w:hAnsi="Traditional Arabic" w:cs="Traditional Arabic" w:hint="cs"/>
          <w:sz w:val="32"/>
          <w:szCs w:val="32"/>
          <w:rtl/>
        </w:rPr>
        <w:t>ئ</w:t>
      </w:r>
      <w:r w:rsidRPr="00634111">
        <w:rPr>
          <w:rFonts w:ascii="Traditional Arabic" w:eastAsia="Times New Roman" w:hAnsi="Traditional Arabic" w:cs="Traditional Arabic"/>
          <w:sz w:val="32"/>
          <w:szCs w:val="32"/>
          <w:rtl/>
        </w:rPr>
        <w:t>رة مذكرة ذكر فيها أن المدعيات أسسن دعواهن في مطالبتهن بإبطال قرار أعض</w:t>
      </w:r>
      <w:r w:rsidRPr="00634111">
        <w:rPr>
          <w:rFonts w:ascii="Traditional Arabic" w:eastAsia="Times New Roman" w:hAnsi="Traditional Arabic" w:cs="Traditional Arabic" w:hint="cs"/>
          <w:sz w:val="32"/>
          <w:szCs w:val="32"/>
          <w:rtl/>
        </w:rPr>
        <w:t>اء</w:t>
      </w:r>
      <w:r w:rsidRPr="00634111">
        <w:rPr>
          <w:rFonts w:ascii="Traditional Arabic" w:eastAsia="Times New Roman" w:hAnsi="Traditional Arabic" w:cs="Traditional Arabic"/>
          <w:sz w:val="32"/>
          <w:szCs w:val="32"/>
          <w:rtl/>
        </w:rPr>
        <w:t xml:space="preserve"> مجلس المديرين والوارد بالاجتماع رقم</w:t>
      </w:r>
      <w:r w:rsidRPr="00634111">
        <w:rPr>
          <w:rFonts w:ascii="Traditional Arabic" w:eastAsia="Times New Roman" w:hAnsi="Traditional Arabic" w:cs="Traditional Arabic" w:hint="cs"/>
          <w:sz w:val="32"/>
          <w:szCs w:val="32"/>
          <w:rtl/>
        </w:rPr>
        <w:t xml:space="preserve"> (13/6) </w:t>
      </w:r>
      <w:r w:rsidRPr="00634111">
        <w:rPr>
          <w:rFonts w:ascii="Traditional Arabic" w:eastAsia="Times New Roman" w:hAnsi="Traditional Arabic" w:cs="Traditional Arabic"/>
          <w:sz w:val="32"/>
          <w:szCs w:val="32"/>
          <w:rtl/>
        </w:rPr>
        <w:t>بتاريخ</w:t>
      </w:r>
      <w:r w:rsidRPr="00634111">
        <w:rPr>
          <w:rFonts w:ascii="Traditional Arabic" w:eastAsia="Times New Roman" w:hAnsi="Traditional Arabic" w:cs="Traditional Arabic" w:hint="cs"/>
          <w:sz w:val="32"/>
          <w:szCs w:val="32"/>
          <w:rtl/>
        </w:rPr>
        <w:t xml:space="preserve"> 31/12/2012م </w:t>
      </w:r>
      <w:r w:rsidRPr="00634111">
        <w:rPr>
          <w:rFonts w:ascii="Traditional Arabic" w:eastAsia="Times New Roman" w:hAnsi="Traditional Arabic" w:cs="Traditional Arabic"/>
          <w:sz w:val="32"/>
          <w:szCs w:val="32"/>
          <w:rtl/>
        </w:rPr>
        <w:t>وذلك تأسيس</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نص الفقرة (1) من المادة (</w:t>
      </w:r>
      <w:r w:rsidRPr="00634111">
        <w:rPr>
          <w:rFonts w:ascii="Traditional Arabic" w:eastAsia="Times New Roman" w:hAnsi="Traditional Arabic" w:cs="Traditional Arabic"/>
          <w:sz w:val="32"/>
          <w:szCs w:val="32"/>
          <w:rtl/>
          <w:lang w:bidi="fa-IR"/>
        </w:rPr>
        <w:t xml:space="preserve">۳۰) </w:t>
      </w:r>
      <w:r w:rsidRPr="00634111">
        <w:rPr>
          <w:rFonts w:ascii="Traditional Arabic" w:eastAsia="Times New Roman" w:hAnsi="Traditional Arabic" w:cs="Traditional Arabic"/>
          <w:sz w:val="32"/>
          <w:szCs w:val="32"/>
          <w:rtl/>
        </w:rPr>
        <w:t>من نظام الشركات السعودي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والتي تنص على ما يلي</w:t>
      </w:r>
      <w:r w:rsidRPr="00634111">
        <w:rPr>
          <w:rFonts w:ascii="Traditional Arabic" w:eastAsia="Times New Roman" w:hAnsi="Traditional Arabic" w:cs="Traditional Arabic" w:hint="cs"/>
          <w:sz w:val="32"/>
          <w:szCs w:val="32"/>
          <w:rtl/>
        </w:rPr>
        <w:t>: "</w:t>
      </w:r>
      <w:r w:rsidRPr="00634111">
        <w:rPr>
          <w:rFonts w:ascii="Traditional Arabic" w:eastAsia="Times New Roman" w:hAnsi="Traditional Arabic" w:cs="Traditional Arabic"/>
          <w:sz w:val="32"/>
          <w:szCs w:val="32"/>
          <w:rtl/>
        </w:rPr>
        <w:t>لا يجوز للمدير أن يباشر الأعمال التي تجاوز الإدارة العادية إلا بموافقة الشركاء أو بنص صريح بالعقد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ويسري هذا الحظر على الأعمال الآتية: </w:t>
      </w:r>
      <w:r w:rsidRPr="00634111">
        <w:rPr>
          <w:rFonts w:ascii="Traditional Arabic" w:eastAsia="Times New Roman" w:hAnsi="Traditional Arabic" w:cs="Traditional Arabic" w:hint="cs"/>
          <w:sz w:val="32"/>
          <w:szCs w:val="32"/>
          <w:rtl/>
        </w:rPr>
        <w:t>1</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التبرعات ما عدا التبرعات الصغيرة والمعتادة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وفي</w:t>
      </w:r>
      <w:r w:rsidRPr="00634111">
        <w:rPr>
          <w:rFonts w:ascii="Traditional Arabic" w:eastAsia="Times New Roman" w:hAnsi="Traditional Arabic" w:cs="Traditional Arabic"/>
          <w:sz w:val="32"/>
          <w:szCs w:val="32"/>
          <w:rtl/>
        </w:rPr>
        <w:t xml:space="preserve"> ضوء صر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ح نص المادة السالفة نجد أن مجلس المديرين لم يتجاوز في صلاحيته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فالنص السالف قد أشار في فقرته الأولى على عدم جواز التبرعات مع وضع </w:t>
      </w:r>
      <w:r w:rsidRPr="00634111">
        <w:rPr>
          <w:rFonts w:ascii="Traditional Arabic" w:eastAsia="Times New Roman" w:hAnsi="Traditional Arabic" w:cs="Traditional Arabic"/>
          <w:sz w:val="32"/>
          <w:szCs w:val="32"/>
          <w:rtl/>
        </w:rPr>
        <w:lastRenderedPageBreak/>
        <w:t xml:space="preserve">استثناء صريح وهي التبرعات الصغيرة والمعتادة. وبإلقاء الضوء على حقيقة القرار المطعون عليه نجده لم يبرح حدود نص المادة سالفة الذكر، وأنه بالمقارنة لحجم رأس مال الشركة والمثبت في السجل التجاري وهو خمسون مليون ريال بالإضافة إلى رأس المال المتداول وقيمة أصول الشركة والتي تتجاوز المليارات فإن الشركة ممثلة بمجلس المديرين ترى أن المبلغ محل القرار المطعون عليه والمنصرف تحت بند إعانة الأسر ذوي الحاجة يعد في عداد التبرعات الصغيرة، وأما من حيث الاعتيادية فهذا ما جرت العادة عليه إبان حياة </w:t>
      </w:r>
      <w:r w:rsidRPr="00634111">
        <w:rPr>
          <w:rFonts w:ascii="Traditional Arabic" w:eastAsia="Times New Roman" w:hAnsi="Traditional Arabic" w:cs="Traditional Arabic" w:hint="cs"/>
          <w:sz w:val="32"/>
          <w:szCs w:val="32"/>
          <w:rtl/>
        </w:rPr>
        <w:t xml:space="preserve">(والد المدعيات) </w:t>
      </w:r>
      <w:r w:rsidRPr="00634111">
        <w:rPr>
          <w:rFonts w:ascii="Traditional Arabic" w:eastAsia="Times New Roman" w:hAnsi="Traditional Arabic" w:cs="Traditional Arabic"/>
          <w:sz w:val="32"/>
          <w:szCs w:val="32"/>
          <w:rtl/>
        </w:rPr>
        <w:t>حيث كان معتاد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إعانة للأسر الفقيرة والتي لا تستطيع تحمل أعباء الزيادات السنوية في قيمة الايجارات. </w:t>
      </w:r>
      <w:r w:rsidRPr="00634111">
        <w:rPr>
          <w:rFonts w:ascii="Traditional Arabic" w:eastAsia="Times New Roman" w:hAnsi="Traditional Arabic" w:cs="Traditional Arabic" w:hint="cs"/>
          <w:sz w:val="32"/>
          <w:szCs w:val="32"/>
          <w:rtl/>
        </w:rPr>
        <w:t>وفي</w:t>
      </w:r>
      <w:r w:rsidRPr="00634111">
        <w:rPr>
          <w:rFonts w:ascii="Traditional Arabic" w:eastAsia="Times New Roman" w:hAnsi="Traditional Arabic" w:cs="Traditional Arabic"/>
          <w:sz w:val="32"/>
          <w:szCs w:val="32"/>
          <w:rtl/>
        </w:rPr>
        <w:t xml:space="preserve"> ضوء ما تقدم فإن الشركة ترى أن قرار مجلس المديرين المطعون عليه لم يخالف نص المادة (</w:t>
      </w:r>
      <w:r w:rsidRPr="00634111">
        <w:rPr>
          <w:rFonts w:ascii="Traditional Arabic" w:eastAsia="Times New Roman" w:hAnsi="Traditional Arabic" w:cs="Traditional Arabic"/>
          <w:sz w:val="32"/>
          <w:szCs w:val="32"/>
          <w:rtl/>
          <w:lang w:bidi="fa-IR"/>
        </w:rPr>
        <w:t xml:space="preserve">۳۰) </w:t>
      </w:r>
      <w:r w:rsidRPr="00634111">
        <w:rPr>
          <w:rFonts w:ascii="Traditional Arabic" w:eastAsia="Times New Roman" w:hAnsi="Traditional Arabic" w:cs="Traditional Arabic"/>
          <w:sz w:val="32"/>
          <w:szCs w:val="32"/>
          <w:rtl/>
        </w:rPr>
        <w:t>من نظام الشركات لكونه احتوى على عنصري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إجازة التبرعات وه</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صغر المبلغ والاعتيادية. وأما فيما يتعلق بطلب المدعيات تضمين أعضاء مجلس المديرين بمبلغ وقدره</w:t>
      </w:r>
      <w:r w:rsidRPr="00634111">
        <w:rPr>
          <w:rFonts w:ascii="Traditional Arabic" w:eastAsia="Times New Roman" w:hAnsi="Traditional Arabic" w:cs="Traditional Arabic" w:hint="cs"/>
          <w:sz w:val="32"/>
          <w:szCs w:val="32"/>
          <w:rtl/>
        </w:rPr>
        <w:t xml:space="preserve"> (125.670) </w:t>
      </w:r>
      <w:r w:rsidRPr="00634111">
        <w:rPr>
          <w:rFonts w:ascii="Traditional Arabic" w:eastAsia="Times New Roman" w:hAnsi="Traditional Arabic" w:cs="Traditional Arabic"/>
          <w:sz w:val="32"/>
          <w:szCs w:val="32"/>
          <w:rtl/>
        </w:rPr>
        <w:t>مئة وخمسة وعشرون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وستمئة وسبعون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وهو ما تم صرفه فعلي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لعام </w:t>
      </w:r>
      <w:r w:rsidRPr="00634111">
        <w:rPr>
          <w:rFonts w:ascii="Traditional Arabic" w:eastAsia="Times New Roman" w:hAnsi="Traditional Arabic" w:cs="Traditional Arabic"/>
          <w:sz w:val="32"/>
          <w:szCs w:val="32"/>
          <w:rtl/>
          <w:lang w:bidi="fa-IR"/>
        </w:rPr>
        <w:t>۲۰۱۳</w:t>
      </w:r>
      <w:r w:rsidRPr="00634111">
        <w:rPr>
          <w:rFonts w:ascii="Traditional Arabic" w:eastAsia="Times New Roman" w:hAnsi="Traditional Arabic" w:cs="Traditional Arabic"/>
          <w:sz w:val="32"/>
          <w:szCs w:val="32"/>
          <w:rtl/>
        </w:rPr>
        <w:t xml:space="preserve">م لإعانة ذوي الحاجة من المستأجرين فنود الإشارة إلى عدة أمور </w:t>
      </w:r>
      <w:r w:rsidRPr="00634111">
        <w:rPr>
          <w:rFonts w:ascii="Traditional Arabic" w:eastAsia="Times New Roman" w:hAnsi="Traditional Arabic" w:cs="Traditional Arabic" w:hint="cs"/>
          <w:sz w:val="32"/>
          <w:szCs w:val="32"/>
          <w:rtl/>
        </w:rPr>
        <w:t>مه</w:t>
      </w:r>
      <w:r w:rsidRPr="00634111">
        <w:rPr>
          <w:rFonts w:ascii="Traditional Arabic" w:eastAsia="Times New Roman" w:hAnsi="Traditional Arabic" w:cs="Traditional Arabic"/>
          <w:sz w:val="32"/>
          <w:szCs w:val="32"/>
          <w:rtl/>
        </w:rPr>
        <w:t>مة: أ- موافقة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جميع أعضاء مجلس المديرين حاضري الاجتماع على صرف المبلغ المذكور، عدم اعتراض مجلس الرقابة بالشركة على صرف المبلغ المذكور، علم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بأن مثل هذه ال</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 xml:space="preserve">مور هي من صميم عمل مجلس الرقابة. </w:t>
      </w:r>
      <w:r w:rsidRPr="00634111">
        <w:rPr>
          <w:rFonts w:ascii="Traditional Arabic" w:eastAsia="Times New Roman" w:hAnsi="Traditional Arabic" w:cs="Traditional Arabic" w:hint="cs"/>
          <w:sz w:val="32"/>
          <w:szCs w:val="32"/>
          <w:rtl/>
        </w:rPr>
        <w:t xml:space="preserve">ب- </w:t>
      </w:r>
      <w:r w:rsidRPr="00634111">
        <w:rPr>
          <w:rFonts w:ascii="Traditional Arabic" w:eastAsia="Times New Roman" w:hAnsi="Traditional Arabic" w:cs="Traditional Arabic"/>
          <w:sz w:val="32"/>
          <w:szCs w:val="32"/>
          <w:rtl/>
        </w:rPr>
        <w:t>عدم اعتراض أي من الشركاء الخمس</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على صرف المبلغ المذكور لهم إلا المدعيات</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ث- وتجب الإشارة أن حصة كل واحدة من المدعيات في المبلغ المذكور هو فقط مبلغ وقدره</w:t>
      </w:r>
      <w:r w:rsidRPr="00634111">
        <w:rPr>
          <w:rFonts w:ascii="Traditional Arabic" w:eastAsia="Times New Roman" w:hAnsi="Traditional Arabic" w:cs="Traditional Arabic" w:hint="cs"/>
          <w:sz w:val="32"/>
          <w:szCs w:val="32"/>
          <w:rtl/>
        </w:rPr>
        <w:t xml:space="preserve"> (462.21) </w:t>
      </w:r>
      <w:r w:rsidRPr="00634111">
        <w:rPr>
          <w:rFonts w:ascii="Traditional Arabic" w:eastAsia="Times New Roman" w:hAnsi="Traditional Arabic" w:cs="Traditional Arabic"/>
          <w:sz w:val="32"/>
          <w:szCs w:val="32"/>
          <w:rtl/>
        </w:rPr>
        <w:t>أربعمئة واثنان وستون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وواحد وعشرون هللة. أي أن مجموع المبالغ التي تخص</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المدعيات جميع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مبلغ</w:t>
      </w:r>
      <w:r w:rsidRPr="00634111">
        <w:rPr>
          <w:rFonts w:ascii="Traditional Arabic" w:eastAsia="Times New Roman" w:hAnsi="Traditional Arabic" w:cs="Traditional Arabic" w:hint="cs"/>
          <w:sz w:val="32"/>
          <w:szCs w:val="32"/>
          <w:rtl/>
        </w:rPr>
        <w:t xml:space="preserve"> (125.670) </w:t>
      </w:r>
      <w:r w:rsidRPr="00634111">
        <w:rPr>
          <w:rFonts w:ascii="Traditional Arabic" w:eastAsia="Times New Roman" w:hAnsi="Traditional Arabic" w:cs="Traditional Arabic"/>
          <w:sz w:val="32"/>
          <w:szCs w:val="32"/>
          <w:rtl/>
        </w:rPr>
        <w:t>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هو مبلغ</w:t>
      </w:r>
      <w:r w:rsidRPr="00634111">
        <w:rPr>
          <w:rFonts w:ascii="Traditional Arabic" w:eastAsia="Times New Roman" w:hAnsi="Traditional Arabic" w:cs="Traditional Arabic" w:hint="cs"/>
          <w:sz w:val="32"/>
          <w:szCs w:val="32"/>
          <w:rtl/>
        </w:rPr>
        <w:t xml:space="preserve"> (1.389) </w:t>
      </w:r>
      <w:r w:rsidRPr="00634111">
        <w:rPr>
          <w:rFonts w:ascii="Traditional Arabic" w:eastAsia="Times New Roman" w:hAnsi="Traditional Arabic" w:cs="Traditional Arabic"/>
          <w:sz w:val="32"/>
          <w:szCs w:val="32"/>
          <w:rtl/>
        </w:rPr>
        <w:t>ألف وثلاثمئة وتسعة وثمان</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فقط لا غير هذا ما يحق للمدعيات المطالبة به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حيث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ن ذلك المبلغ هو حصتهن في المبلغ محل قرار مجلس المديرين رقم</w:t>
      </w:r>
      <w:r w:rsidRPr="00634111">
        <w:rPr>
          <w:rFonts w:ascii="Traditional Arabic" w:eastAsia="Times New Roman" w:hAnsi="Traditional Arabic" w:cs="Traditional Arabic" w:hint="cs"/>
          <w:sz w:val="32"/>
          <w:szCs w:val="32"/>
          <w:rtl/>
        </w:rPr>
        <w:t xml:space="preserve"> (20/1) </w:t>
      </w:r>
      <w:r w:rsidRPr="00634111">
        <w:rPr>
          <w:rFonts w:ascii="Traditional Arabic" w:eastAsia="Times New Roman" w:hAnsi="Traditional Arabic" w:cs="Traditional Arabic"/>
          <w:sz w:val="32"/>
          <w:szCs w:val="32"/>
          <w:rtl/>
        </w:rPr>
        <w:t>تاريخ</w:t>
      </w:r>
      <w:r w:rsidRPr="00634111">
        <w:rPr>
          <w:rFonts w:ascii="Traditional Arabic" w:eastAsia="Times New Roman" w:hAnsi="Traditional Arabic" w:cs="Traditional Arabic" w:hint="cs"/>
          <w:sz w:val="32"/>
          <w:szCs w:val="32"/>
          <w:rtl/>
        </w:rPr>
        <w:t xml:space="preserve"> 15/5/1435هـ. </w:t>
      </w:r>
      <w:r w:rsidRPr="00634111">
        <w:rPr>
          <w:rFonts w:ascii="Traditional Arabic" w:eastAsia="Times New Roman" w:hAnsi="Traditional Arabic" w:cs="Traditional Arabic"/>
          <w:sz w:val="32"/>
          <w:szCs w:val="32"/>
          <w:rtl/>
        </w:rPr>
        <w:t>وأما من حيث مطالبة المدعيات تطبيق القضاء المستعجل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لنص المواد </w:t>
      </w:r>
      <w:r w:rsidRPr="00634111">
        <w:rPr>
          <w:rFonts w:ascii="Traditional Arabic" w:eastAsia="Times New Roman" w:hAnsi="Traditional Arabic" w:cs="Traditional Arabic" w:hint="cs"/>
          <w:sz w:val="32"/>
          <w:szCs w:val="32"/>
          <w:rtl/>
        </w:rPr>
        <w:t>(205-207)</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من نظام المرافعات الشرعية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وذلك حسب زعمهن قيام خطر حقيقي يهدد موارد الشركة، فقد نصت المادة </w:t>
      </w:r>
      <w:r w:rsidRPr="00634111">
        <w:rPr>
          <w:rFonts w:ascii="Traditional Arabic" w:eastAsia="Times New Roman" w:hAnsi="Traditional Arabic" w:cs="Traditional Arabic" w:hint="cs"/>
          <w:sz w:val="32"/>
          <w:szCs w:val="32"/>
          <w:rtl/>
        </w:rPr>
        <w:t>(205)</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على أن المسائل المستعجلة هي التي يخشى عليها</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sz w:val="32"/>
          <w:szCs w:val="32"/>
          <w:rtl/>
        </w:rPr>
        <w:t>فوات الوقت والمتعلقة بالمنازعة نفسها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w:t>
      </w:r>
      <w:r w:rsidRPr="00634111">
        <w:rPr>
          <w:rFonts w:ascii="Traditional Arabic" w:eastAsia="Times New Roman" w:hAnsi="Traditional Arabic" w:cs="Traditional Arabic" w:hint="cs"/>
          <w:sz w:val="32"/>
          <w:szCs w:val="32"/>
          <w:rtl/>
        </w:rPr>
        <w:t>في</w:t>
      </w:r>
      <w:r w:rsidRPr="00634111">
        <w:rPr>
          <w:rFonts w:ascii="Traditional Arabic" w:eastAsia="Times New Roman" w:hAnsi="Traditional Arabic" w:cs="Traditional Arabic"/>
          <w:sz w:val="32"/>
          <w:szCs w:val="32"/>
          <w:rtl/>
        </w:rPr>
        <w:t xml:space="preserve"> ضوء نص تلك المادة يتضح </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 xml:space="preserve">جلاء عدم توافر شروط تطبيق القضاء المستعجل على تلك الدعوى. هذا بالإضافة إلى أن نص المادة </w:t>
      </w:r>
      <w:r w:rsidRPr="00634111">
        <w:rPr>
          <w:rFonts w:ascii="Traditional Arabic" w:eastAsia="Times New Roman" w:hAnsi="Traditional Arabic" w:cs="Traditional Arabic" w:hint="cs"/>
          <w:sz w:val="32"/>
          <w:szCs w:val="32"/>
          <w:rtl/>
        </w:rPr>
        <w:t>(206</w:t>
      </w:r>
      <w:r w:rsidRPr="00634111">
        <w:rPr>
          <w:rFonts w:ascii="Traditional Arabic" w:eastAsia="Times New Roman" w:hAnsi="Traditional Arabic" w:cs="Traditional Arabic"/>
          <w:sz w:val="32"/>
          <w:szCs w:val="32"/>
          <w:rtl/>
        </w:rPr>
        <w:t xml:space="preserve">) من نظام المرافعات الشرعية قد حددت الدعاوى المستعجلة على سبيل الحصر فيما يلي: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أ</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دعوى المعاينة لإثبات الحالة. ب- دعوى المنع من السفر. ت</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دعوى منع التعرض للحيازة، ودعوى استردادها. ث- دعوى وقف الأعمال الجديدة. ج-</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دعوی</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طلب الحراسة. ح- الدعوى المتعلقة بأجرة الأجير اليومية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الدعاوى الأخرى التي يعطيها النظام صفة الاستعجال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في</w:t>
      </w:r>
      <w:r w:rsidRPr="00634111">
        <w:rPr>
          <w:rFonts w:ascii="Traditional Arabic" w:eastAsia="Times New Roman" w:hAnsi="Traditional Arabic" w:cs="Traditional Arabic"/>
          <w:sz w:val="32"/>
          <w:szCs w:val="32"/>
          <w:rtl/>
        </w:rPr>
        <w:t xml:space="preserve"> ضوء ذلك فلا نرى في دعوانا التي نحن بصددها أنها من تلك الدعاوی السالفة والواردة على سبيل الحصر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وبناء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عليه فإن الدعوى المرفوعة من </w:t>
      </w:r>
      <w:r w:rsidRPr="00634111">
        <w:rPr>
          <w:rFonts w:ascii="Traditional Arabic" w:eastAsia="Times New Roman" w:hAnsi="Traditional Arabic" w:cs="Traditional Arabic"/>
          <w:sz w:val="32"/>
          <w:szCs w:val="32"/>
          <w:rtl/>
        </w:rPr>
        <w:lastRenderedPageBreak/>
        <w:t>المدعيات لا أساس لها شرع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ونظام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لصدور القرارات محل الطعن وفق صحيح النظام. وطلب في نهاية مذكرته الحكم برفض الدعوى لعدم صحتها لما تقدم بيانه. و</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جلسة 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ثنين</w:t>
      </w:r>
      <w:r w:rsidRPr="00634111">
        <w:rPr>
          <w:rFonts w:ascii="Traditional Arabic" w:eastAsia="Times New Roman" w:hAnsi="Traditional Arabic" w:cs="Traditional Arabic" w:hint="cs"/>
          <w:sz w:val="32"/>
          <w:szCs w:val="32"/>
          <w:rtl/>
        </w:rPr>
        <w:t xml:space="preserve"> 21/8/1436هـ </w:t>
      </w:r>
      <w:r w:rsidRPr="00634111">
        <w:rPr>
          <w:rFonts w:ascii="Traditional Arabic" w:eastAsia="Times New Roman" w:hAnsi="Traditional Arabic" w:cs="Traditional Arabic"/>
          <w:sz w:val="32"/>
          <w:szCs w:val="32"/>
          <w:rtl/>
        </w:rPr>
        <w:t xml:space="preserve">قدم وكيل المدعيات مذكرة ذكر فيها أن وكيل المدعى عليهم أشار إلى أن جميع أعضاء مجلس المديرين حاضري الاجتماع وافقوا على صرف المبلغ المذكور، والجواب عن ذلك من وجهين: الوجه الأول: أن هذا الكلام غير صحيح؛ فإن أحد أعضاء مجلس المديرين الذين حضروا الاجتماع وهو </w:t>
      </w:r>
      <w:r w:rsidRPr="00634111">
        <w:rPr>
          <w:rFonts w:ascii="Traditional Arabic" w:eastAsia="Times New Roman" w:hAnsi="Traditional Arabic" w:cs="Traditional Arabic" w:hint="cs"/>
          <w:sz w:val="32"/>
          <w:szCs w:val="32"/>
          <w:rtl/>
        </w:rPr>
        <w:t>(سلطان)</w:t>
      </w:r>
      <w:r w:rsidRPr="00634111">
        <w:rPr>
          <w:rFonts w:ascii="Traditional Arabic" w:eastAsia="Times New Roman" w:hAnsi="Traditional Arabic" w:cs="Traditional Arabic"/>
          <w:sz w:val="32"/>
          <w:szCs w:val="32"/>
          <w:rtl/>
        </w:rPr>
        <w:t>، قد اعترض على هذا القرار. والوجه الثاني: بطلان القرار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وذلك لأمرين: أول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أن مجلس المديرين هم بمنزلة الوكلاء عن الشركاء في إدارة مال الشركة وحفظه، فهم مؤ</w:t>
      </w:r>
      <w:r w:rsidRPr="00634111">
        <w:rPr>
          <w:rFonts w:ascii="Traditional Arabic" w:eastAsia="Times New Roman" w:hAnsi="Traditional Arabic" w:cs="Traditional Arabic" w:hint="cs"/>
          <w:sz w:val="32"/>
          <w:szCs w:val="32"/>
          <w:rtl/>
        </w:rPr>
        <w:t>ت</w:t>
      </w:r>
      <w:r w:rsidRPr="00634111">
        <w:rPr>
          <w:rFonts w:ascii="Traditional Arabic" w:eastAsia="Times New Roman" w:hAnsi="Traditional Arabic" w:cs="Traditional Arabic"/>
          <w:sz w:val="32"/>
          <w:szCs w:val="32"/>
          <w:rtl/>
        </w:rPr>
        <w:t>منون على مال الشركة، وقد تقرر فقه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أن الوكيل ليس له أن يتبرع من مال موكله إلا بإذنه. وثاني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أنه قد تقرر فقه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أنه ليس للشريك التبرع من مال</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الشركة إلا بإذن شريكه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وبالتالي فليس لمجلس إدارة الشركة أن يتبرع بشيء من مال الشركة إلا بإذن الشركاء، ولم يحصل ذلك. كما أضاف وكيل المدعيات بأن هذا القرار لم يعرض أصل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مجلس الرقابة، ولم يعرض على جمعية الشركاء، وفق ما يقضي به نظام الشركات. وأما بخصوص ما ذكره وكيل المدعى عليهم من أن </w:t>
      </w:r>
      <w:r w:rsidRPr="00634111">
        <w:rPr>
          <w:rFonts w:ascii="Traditional Arabic" w:eastAsia="Times New Roman" w:hAnsi="Traditional Arabic" w:cs="Traditional Arabic" w:hint="cs"/>
          <w:sz w:val="32"/>
          <w:szCs w:val="32"/>
          <w:rtl/>
        </w:rPr>
        <w:t>ن</w:t>
      </w:r>
      <w:r w:rsidRPr="00634111">
        <w:rPr>
          <w:rFonts w:ascii="Traditional Arabic" w:eastAsia="Times New Roman" w:hAnsi="Traditional Arabic" w:cs="Traditional Arabic"/>
          <w:sz w:val="32"/>
          <w:szCs w:val="32"/>
          <w:rtl/>
        </w:rPr>
        <w:t>صيب كل واحدة من المدعيات من المبلغ المصروف يبلغ (</w:t>
      </w:r>
      <w:r w:rsidRPr="00634111">
        <w:rPr>
          <w:rFonts w:ascii="Traditional Arabic" w:eastAsia="Times New Roman" w:hAnsi="Traditional Arabic" w:cs="Traditional Arabic" w:hint="cs"/>
          <w:sz w:val="32"/>
          <w:szCs w:val="32"/>
          <w:rtl/>
        </w:rPr>
        <w:t>462.21)</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أربعمئة واثن</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وست</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وواحد وعشر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ن هللة، فإن هذا غير صحيح؛ فإن المدعيات لهن استحقاق في الشركة من جهتين: الأولى من جهة كونهن من الشركاء، والثانية من جهة أنهن من ضمن الورثة لحصة الشريك المؤسس </w:t>
      </w:r>
      <w:r w:rsidRPr="00634111">
        <w:rPr>
          <w:rFonts w:ascii="Traditional Arabic" w:eastAsia="Times New Roman" w:hAnsi="Traditional Arabic" w:cs="Traditional Arabic" w:hint="cs"/>
          <w:sz w:val="32"/>
          <w:szCs w:val="32"/>
          <w:rtl/>
        </w:rPr>
        <w:t xml:space="preserve">(والدهن) </w:t>
      </w:r>
      <w:r w:rsidRPr="00634111">
        <w:rPr>
          <w:rFonts w:ascii="Traditional Arabic" w:eastAsia="Times New Roman" w:hAnsi="Traditional Arabic" w:cs="Traditional Arabic"/>
          <w:sz w:val="32"/>
          <w:szCs w:val="32"/>
          <w:rtl/>
        </w:rPr>
        <w:t>وعليه فيكون مجموع ما تستحقه كل واحدة من المدعيات</w:t>
      </w:r>
      <w:r w:rsidRPr="00634111">
        <w:rPr>
          <w:rFonts w:ascii="Traditional Arabic" w:eastAsia="Times New Roman" w:hAnsi="Traditional Arabic" w:cs="Traditional Arabic" w:hint="cs"/>
          <w:sz w:val="32"/>
          <w:szCs w:val="32"/>
          <w:rtl/>
        </w:rPr>
        <w:t xml:space="preserve"> (1.176)</w:t>
      </w:r>
      <w:r w:rsidRPr="00634111">
        <w:rPr>
          <w:rFonts w:ascii="Traditional Arabic" w:eastAsia="Times New Roman" w:hAnsi="Traditional Arabic" w:cs="Traditional Arabic"/>
          <w:sz w:val="32"/>
          <w:szCs w:val="32"/>
          <w:rtl/>
        </w:rPr>
        <w:t xml:space="preserve"> ألف ومئة وستة وسبع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حيث إن حصتها كشريكة</w:t>
      </w:r>
      <w:r w:rsidRPr="00634111">
        <w:rPr>
          <w:rFonts w:ascii="Traditional Arabic" w:eastAsia="Times New Roman" w:hAnsi="Traditional Arabic" w:cs="Traditional Arabic" w:hint="cs"/>
          <w:sz w:val="32"/>
          <w:szCs w:val="32"/>
          <w:rtl/>
        </w:rPr>
        <w:t xml:space="preserve"> (1.839) </w:t>
      </w:r>
      <w:r w:rsidRPr="00634111">
        <w:rPr>
          <w:rFonts w:ascii="Traditional Arabic" w:eastAsia="Times New Roman" w:hAnsi="Traditional Arabic" w:cs="Traditional Arabic"/>
          <w:sz w:val="32"/>
          <w:szCs w:val="32"/>
          <w:rtl/>
        </w:rPr>
        <w:t xml:space="preserve">وعدد حصصها بالإرث من نصيب الشريك المؤسس </w:t>
      </w:r>
      <w:r w:rsidRPr="00634111">
        <w:rPr>
          <w:rFonts w:ascii="Traditional Arabic" w:eastAsia="Times New Roman" w:hAnsi="Traditional Arabic" w:cs="Traditional Arabic" w:hint="cs"/>
          <w:sz w:val="32"/>
          <w:szCs w:val="32"/>
          <w:rtl/>
        </w:rPr>
        <w:t xml:space="preserve">(والدهن) (2.929) </w:t>
      </w:r>
      <w:r w:rsidRPr="00634111">
        <w:rPr>
          <w:rFonts w:ascii="Traditional Arabic" w:eastAsia="Times New Roman" w:hAnsi="Traditional Arabic" w:cs="Traditional Arabic"/>
          <w:sz w:val="32"/>
          <w:szCs w:val="32"/>
          <w:rtl/>
        </w:rPr>
        <w:t>ألفان وتسعمئة وتسع وعشرون حصة لأن حقوق الشريك المتوف</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تنتقل شرع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ونظام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إلى ورثته وقد حلت المدعيات محل مور</w:t>
      </w:r>
      <w:r w:rsidRPr="00634111">
        <w:rPr>
          <w:rFonts w:ascii="Traditional Arabic" w:eastAsia="Times New Roman" w:hAnsi="Traditional Arabic" w:cs="Traditional Arabic" w:hint="cs"/>
          <w:sz w:val="32"/>
          <w:szCs w:val="32"/>
          <w:rtl/>
        </w:rPr>
        <w:t>ث</w:t>
      </w:r>
      <w:r w:rsidRPr="00634111">
        <w:rPr>
          <w:rFonts w:ascii="Traditional Arabic" w:eastAsia="Times New Roman" w:hAnsi="Traditional Arabic" w:cs="Traditional Arabic"/>
          <w:sz w:val="32"/>
          <w:szCs w:val="32"/>
          <w:rtl/>
        </w:rPr>
        <w:t>هم في جميع الحقوق حسب نصابهن الشرعي، كما أنه تم خصم مبلغ آخر في عا</w:t>
      </w:r>
      <w:r w:rsidRPr="00634111">
        <w:rPr>
          <w:rFonts w:ascii="Traditional Arabic" w:eastAsia="Times New Roman" w:hAnsi="Traditional Arabic" w:cs="Traditional Arabic" w:hint="cs"/>
          <w:sz w:val="32"/>
          <w:szCs w:val="32"/>
          <w:rtl/>
        </w:rPr>
        <w:t>م 2014م</w:t>
      </w:r>
      <w:r w:rsidRPr="00634111">
        <w:rPr>
          <w:rFonts w:ascii="Traditional Arabic" w:eastAsia="Times New Roman" w:hAnsi="Traditional Arabic" w:cs="Traditional Arabic"/>
          <w:sz w:val="32"/>
          <w:szCs w:val="32"/>
          <w:rtl/>
        </w:rPr>
        <w:t xml:space="preserve"> وهو مبلغ</w:t>
      </w:r>
      <w:r w:rsidRPr="00634111">
        <w:rPr>
          <w:rFonts w:ascii="Traditional Arabic" w:eastAsia="Times New Roman" w:hAnsi="Traditional Arabic" w:cs="Traditional Arabic" w:hint="cs"/>
          <w:sz w:val="32"/>
          <w:szCs w:val="32"/>
          <w:rtl/>
        </w:rPr>
        <w:t xml:space="preserve"> (272.482) </w:t>
      </w:r>
      <w:r w:rsidRPr="00634111">
        <w:rPr>
          <w:rFonts w:ascii="Traditional Arabic" w:eastAsia="Times New Roman" w:hAnsi="Traditional Arabic" w:cs="Traditional Arabic"/>
          <w:sz w:val="32"/>
          <w:szCs w:val="32"/>
          <w:rtl/>
        </w:rPr>
        <w:t>مئت</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واثن</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وسبع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وأربعمئة واثن</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وثمان</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والمستحق لكل شريكة من المدعيات من هذا المبلغ هو</w:t>
      </w:r>
      <w:r w:rsidRPr="00634111">
        <w:rPr>
          <w:rFonts w:ascii="Traditional Arabic" w:eastAsia="Times New Roman" w:hAnsi="Traditional Arabic" w:cs="Traditional Arabic" w:hint="cs"/>
          <w:sz w:val="32"/>
          <w:szCs w:val="32"/>
          <w:rtl/>
        </w:rPr>
        <w:t xml:space="preserve"> (2.598.39) </w:t>
      </w:r>
      <w:r w:rsidRPr="00634111">
        <w:rPr>
          <w:rFonts w:ascii="Traditional Arabic" w:eastAsia="Times New Roman" w:hAnsi="Traditional Arabic" w:cs="Traditional Arabic"/>
          <w:sz w:val="32"/>
          <w:szCs w:val="32"/>
          <w:rtl/>
        </w:rPr>
        <w:t>ألفان وخمسمئة وثمانية وتسعون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وتسع وثلاثون هللة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وبذلك يكون إجمالي المستحق لكل شريكة هو مبلغ</w:t>
      </w:r>
      <w:r w:rsidRPr="00634111">
        <w:rPr>
          <w:rFonts w:ascii="Traditional Arabic" w:eastAsia="Times New Roman" w:hAnsi="Traditional Arabic" w:cs="Traditional Arabic" w:hint="cs"/>
          <w:sz w:val="32"/>
          <w:szCs w:val="32"/>
          <w:rtl/>
        </w:rPr>
        <w:t xml:space="preserve"> (3.774.39) </w:t>
      </w:r>
      <w:r w:rsidRPr="00634111">
        <w:rPr>
          <w:rFonts w:ascii="Traditional Arabic" w:eastAsia="Times New Roman" w:hAnsi="Traditional Arabic" w:cs="Traditional Arabic"/>
          <w:sz w:val="32"/>
          <w:szCs w:val="32"/>
          <w:rtl/>
        </w:rPr>
        <w:t>ثلاثة آلاف وسبعمئة وأربعة وسبع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وتسع وثلاث</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هللة. وختم مذكرته بطلب تضمين المدعى عليهم المبلغ المنصرف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ويضاف له المبلغ المنصرف في عام</w:t>
      </w:r>
      <w:r w:rsidRPr="00634111">
        <w:rPr>
          <w:rFonts w:ascii="Traditional Arabic" w:eastAsia="Times New Roman" w:hAnsi="Traditional Arabic" w:cs="Traditional Arabic" w:hint="cs"/>
          <w:sz w:val="32"/>
          <w:szCs w:val="32"/>
          <w:rtl/>
        </w:rPr>
        <w:t xml:space="preserve"> 2014م</w:t>
      </w:r>
      <w:r w:rsidRPr="00634111">
        <w:rPr>
          <w:rFonts w:ascii="Traditional Arabic" w:eastAsia="Times New Roman" w:hAnsi="Traditional Arabic" w:cs="Traditional Arabic"/>
          <w:sz w:val="32"/>
          <w:szCs w:val="32"/>
          <w:rtl/>
        </w:rPr>
        <w:t>، والحكم بإبطال ما قرره أعضاء مجلس المديرين في اجتماعهم رقم</w:t>
      </w:r>
      <w:r w:rsidRPr="00634111">
        <w:rPr>
          <w:rFonts w:ascii="Traditional Arabic" w:eastAsia="Times New Roman" w:hAnsi="Traditional Arabic" w:cs="Traditional Arabic" w:hint="cs"/>
          <w:sz w:val="32"/>
          <w:szCs w:val="32"/>
          <w:rtl/>
        </w:rPr>
        <w:t xml:space="preserve"> (13/6)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31/12/2012م، </w:t>
      </w:r>
      <w:r w:rsidRPr="00634111">
        <w:rPr>
          <w:rFonts w:ascii="Traditional Arabic" w:eastAsia="Times New Roman" w:hAnsi="Traditional Arabic" w:cs="Traditional Arabic"/>
          <w:sz w:val="32"/>
          <w:szCs w:val="32"/>
          <w:rtl/>
        </w:rPr>
        <w:t>المتعلق بتخصيص مبلغ سنوي قدره</w:t>
      </w:r>
      <w:r w:rsidRPr="00634111">
        <w:rPr>
          <w:rFonts w:ascii="Traditional Arabic" w:eastAsia="Times New Roman" w:hAnsi="Traditional Arabic" w:cs="Traditional Arabic" w:hint="cs"/>
          <w:sz w:val="32"/>
          <w:szCs w:val="32"/>
          <w:rtl/>
        </w:rPr>
        <w:t xml:space="preserve"> (500.000) </w:t>
      </w:r>
      <w:r w:rsidRPr="00634111">
        <w:rPr>
          <w:rFonts w:ascii="Traditional Arabic" w:eastAsia="Times New Roman" w:hAnsi="Traditional Arabic" w:cs="Traditional Arabic"/>
          <w:sz w:val="32"/>
          <w:szCs w:val="32"/>
          <w:rtl/>
        </w:rPr>
        <w:t xml:space="preserve">خمسمئة ألف ريال لدعم ذوي الحاجة من المستأجرين؛ لأن الشركة سوف تطبق ذلك القرار بصفة دورية مما يترتب عليه اقتطاع جزء من أموال الشركاء بغير رضاهم. كما قدم </w:t>
      </w:r>
      <w:r w:rsidRPr="00634111">
        <w:rPr>
          <w:rFonts w:ascii="Traditional Arabic" w:eastAsia="Times New Roman" w:hAnsi="Traditional Arabic" w:cs="Traditional Arabic" w:hint="cs"/>
          <w:sz w:val="32"/>
          <w:szCs w:val="32"/>
          <w:rtl/>
        </w:rPr>
        <w:t xml:space="preserve">(ع.هـ) </w:t>
      </w:r>
      <w:r w:rsidRPr="00634111">
        <w:rPr>
          <w:rFonts w:ascii="Traditional Arabic" w:eastAsia="Times New Roman" w:hAnsi="Traditional Arabic" w:cs="Traditional Arabic"/>
          <w:sz w:val="32"/>
          <w:szCs w:val="32"/>
          <w:rtl/>
        </w:rPr>
        <w:t>بصفته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وكيل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w:t>
      </w:r>
      <w:r w:rsidRPr="00634111">
        <w:rPr>
          <w:rFonts w:ascii="Traditional Arabic" w:eastAsia="Times New Roman" w:hAnsi="Traditional Arabic" w:cs="Traditional Arabic" w:hint="cs"/>
          <w:sz w:val="32"/>
          <w:szCs w:val="32"/>
          <w:rtl/>
        </w:rPr>
        <w:t xml:space="preserve">(سلطان) </w:t>
      </w:r>
      <w:r w:rsidRPr="00634111">
        <w:rPr>
          <w:rFonts w:ascii="Traditional Arabic" w:eastAsia="Times New Roman" w:hAnsi="Traditional Arabic" w:cs="Traditional Arabic"/>
          <w:sz w:val="32"/>
          <w:szCs w:val="32"/>
          <w:rtl/>
        </w:rPr>
        <w:t>العضو في مجلس المديرين بالشركة مذكرة حاصلها أن موكله بصفته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عضو</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مجلس المديرين قد حضر الاجتماع</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hint="cs"/>
          <w:sz w:val="32"/>
          <w:szCs w:val="32"/>
          <w:rtl/>
        </w:rPr>
        <w:lastRenderedPageBreak/>
        <w:t xml:space="preserve">(13/6)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31/12/2012م </w:t>
      </w:r>
      <w:r w:rsidRPr="00634111">
        <w:rPr>
          <w:rFonts w:ascii="Traditional Arabic" w:eastAsia="Times New Roman" w:hAnsi="Traditional Arabic" w:cs="Traditional Arabic"/>
          <w:sz w:val="32"/>
          <w:szCs w:val="32"/>
          <w:rtl/>
        </w:rPr>
        <w:t>الذي قرر فيه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المجلس الموافقة على تخصيص مبلغ</w:t>
      </w:r>
      <w:r w:rsidRPr="00634111">
        <w:rPr>
          <w:rFonts w:ascii="Traditional Arabic" w:eastAsia="Times New Roman" w:hAnsi="Traditional Arabic" w:cs="Traditional Arabic" w:hint="cs"/>
          <w:sz w:val="32"/>
          <w:szCs w:val="32"/>
          <w:rtl/>
        </w:rPr>
        <w:t xml:space="preserve"> (500.000) </w:t>
      </w:r>
      <w:r w:rsidRPr="00634111">
        <w:rPr>
          <w:rFonts w:ascii="Traditional Arabic" w:eastAsia="Times New Roman" w:hAnsi="Traditional Arabic" w:cs="Traditional Arabic"/>
          <w:sz w:val="32"/>
          <w:szCs w:val="32"/>
          <w:rtl/>
        </w:rPr>
        <w:t>خمسمئة ألف ريال سنوي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لدعم ذوي الحاجة من المستأجرين، وأنه اعترض على هذا الإجراء لأنه يخالف النظام، وقد امتنع مجلس المديرين عن تدوين ملاحظاته على المحضر فقام بإرسال خطاب رسمي للمدير التنفيذي، وأرسل نسخة منه للمدير المالي، والمراجع الخارجي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أخطرهم فيه عما جرى في هذا المحضر، حيث ذكر ما نصه:</w:t>
      </w:r>
      <w:r w:rsidRPr="00634111">
        <w:rPr>
          <w:rFonts w:ascii="Traditional Arabic" w:eastAsia="Times New Roman" w:hAnsi="Traditional Arabic" w:cs="Traditional Arabic" w:hint="cs"/>
          <w:sz w:val="32"/>
          <w:szCs w:val="32"/>
          <w:rtl/>
        </w:rPr>
        <w:t xml:space="preserve"> "5-</w:t>
      </w:r>
      <w:r w:rsidRPr="00634111">
        <w:rPr>
          <w:rFonts w:ascii="Traditional Arabic" w:eastAsia="Times New Roman" w:hAnsi="Traditional Arabic" w:cs="Traditional Arabic"/>
          <w:sz w:val="32"/>
          <w:szCs w:val="32"/>
          <w:rtl/>
        </w:rPr>
        <w:t xml:space="preserve"> مخصص لدعم ذوي الحاجة من المستأجرين: حيث إن ذلك ليس من ضمن أنشطة الشركة، ولا يملك مجلس المديرين صلاحية إلزام الشركاء باقتطاع جزء من أموالهم في الشركة لدعم ذوي الحاجة من المستأجرين، وفي الأصل ليس اختصاصهم، لأنها من اختصاص جمعية الشركاء</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وأكد أن قرار مجلس المديرين بتخصيص مبلغ قدره</w:t>
      </w:r>
      <w:r w:rsidRPr="00634111">
        <w:rPr>
          <w:rFonts w:ascii="Traditional Arabic" w:eastAsia="Times New Roman" w:hAnsi="Traditional Arabic" w:cs="Traditional Arabic" w:hint="cs"/>
          <w:sz w:val="32"/>
          <w:szCs w:val="32"/>
          <w:rtl/>
        </w:rPr>
        <w:t xml:space="preserve"> (500.000) </w:t>
      </w:r>
      <w:r w:rsidRPr="00634111">
        <w:rPr>
          <w:rFonts w:ascii="Traditional Arabic" w:eastAsia="Times New Roman" w:hAnsi="Traditional Arabic" w:cs="Traditional Arabic"/>
          <w:sz w:val="32"/>
          <w:szCs w:val="32"/>
          <w:rtl/>
        </w:rPr>
        <w:t>خمسمئة ألف ريال سنوي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لدعم ذوي الحاجة من المستأجرين يخالف نظام الشركات، وبالتالي فإنه يحمل مجلس المديرين مسؤولية الضرر الذي ينشأ عن إساءتهم في تدبير ش</w:t>
      </w:r>
      <w:r w:rsidRPr="00634111">
        <w:rPr>
          <w:rFonts w:ascii="Traditional Arabic" w:eastAsia="Times New Roman" w:hAnsi="Traditional Arabic" w:cs="Traditional Arabic" w:hint="cs"/>
          <w:sz w:val="32"/>
          <w:szCs w:val="32"/>
          <w:rtl/>
        </w:rPr>
        <w:t>ؤ</w:t>
      </w:r>
      <w:r w:rsidRPr="00634111">
        <w:rPr>
          <w:rFonts w:ascii="Traditional Arabic" w:eastAsia="Times New Roman" w:hAnsi="Traditional Arabic" w:cs="Traditional Arabic"/>
          <w:sz w:val="32"/>
          <w:szCs w:val="32"/>
          <w:rtl/>
        </w:rPr>
        <w:t>ون الشركة أو مخالفتهم أحكام النظام، كما قدم وكيل المدعى عليهم ثلاثة شيكات مسحوبة ل</w:t>
      </w:r>
      <w:r w:rsidRPr="00634111">
        <w:rPr>
          <w:rFonts w:ascii="Traditional Arabic" w:eastAsia="Times New Roman" w:hAnsi="Traditional Arabic" w:cs="Traditional Arabic" w:hint="cs"/>
          <w:sz w:val="32"/>
          <w:szCs w:val="32"/>
          <w:rtl/>
        </w:rPr>
        <w:t xml:space="preserve">لمدعيات </w:t>
      </w:r>
      <w:r w:rsidRPr="00634111">
        <w:rPr>
          <w:rFonts w:ascii="Traditional Arabic" w:eastAsia="Times New Roman" w:hAnsi="Traditional Arabic" w:cs="Traditional Arabic"/>
          <w:sz w:val="32"/>
          <w:szCs w:val="32"/>
          <w:rtl/>
        </w:rPr>
        <w:t>كل واحدة منهن مبلغ قدره</w:t>
      </w:r>
      <w:r w:rsidRPr="00634111">
        <w:rPr>
          <w:rFonts w:ascii="Traditional Arabic" w:eastAsia="Times New Roman" w:hAnsi="Traditional Arabic" w:cs="Traditional Arabic" w:hint="cs"/>
          <w:sz w:val="32"/>
          <w:szCs w:val="32"/>
          <w:rtl/>
        </w:rPr>
        <w:t xml:space="preserve"> (462.21)</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أربعمئة واثنان وستون</w:t>
      </w:r>
      <w:r w:rsidRPr="00634111">
        <w:rPr>
          <w:rFonts w:ascii="Traditional Arabic" w:eastAsia="Times New Roman" w:hAnsi="Traditional Arabic" w:cs="Traditional Arabic" w:hint="cs"/>
          <w:sz w:val="32"/>
          <w:szCs w:val="32"/>
          <w:rtl/>
        </w:rPr>
        <w:t xml:space="preserve"> ألف</w:t>
      </w:r>
      <w:r w:rsidRPr="00634111">
        <w:rPr>
          <w:rFonts w:ascii="Traditional Arabic" w:eastAsia="Times New Roman" w:hAnsi="Traditional Arabic" w:cs="Traditional Arabic"/>
          <w:sz w:val="32"/>
          <w:szCs w:val="32"/>
          <w:rtl/>
        </w:rPr>
        <w:t xml:space="preserve">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 و</w:t>
      </w:r>
      <w:r w:rsidRPr="00634111">
        <w:rPr>
          <w:rFonts w:ascii="Traditional Arabic" w:eastAsia="Times New Roman" w:hAnsi="Traditional Arabic" w:cs="Traditional Arabic" w:hint="cs"/>
          <w:sz w:val="32"/>
          <w:szCs w:val="32"/>
          <w:rtl/>
        </w:rPr>
        <w:t>إحدى</w:t>
      </w:r>
      <w:r w:rsidRPr="00634111">
        <w:rPr>
          <w:rFonts w:ascii="Traditional Arabic" w:eastAsia="Times New Roman" w:hAnsi="Traditional Arabic" w:cs="Traditional Arabic"/>
          <w:sz w:val="32"/>
          <w:szCs w:val="32"/>
          <w:rtl/>
        </w:rPr>
        <w:t xml:space="preserve"> وعشرون هللة. حيث ذكر بأن المبلغ يمثل نصيبهن حسب</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حصصهن المسجلة بأس</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w:t>
      </w:r>
      <w:r w:rsidRPr="00634111">
        <w:rPr>
          <w:rFonts w:ascii="Traditional Arabic" w:eastAsia="Times New Roman" w:hAnsi="Traditional Arabic" w:cs="Traditional Arabic" w:hint="cs"/>
          <w:sz w:val="32"/>
          <w:szCs w:val="32"/>
          <w:rtl/>
        </w:rPr>
        <w:t>ئ</w:t>
      </w:r>
      <w:r w:rsidRPr="00634111">
        <w:rPr>
          <w:rFonts w:ascii="Traditional Arabic" w:eastAsia="Times New Roman" w:hAnsi="Traditional Arabic" w:cs="Traditional Arabic"/>
          <w:sz w:val="32"/>
          <w:szCs w:val="32"/>
          <w:rtl/>
        </w:rPr>
        <w:t xml:space="preserve">هن في عقد التأسيس وتعديلاته </w:t>
      </w:r>
      <w:r w:rsidRPr="00634111">
        <w:rPr>
          <w:rFonts w:ascii="Traditional Arabic" w:eastAsia="Times New Roman" w:hAnsi="Traditional Arabic" w:cs="Traditional Arabic" w:hint="cs"/>
          <w:sz w:val="32"/>
          <w:szCs w:val="32"/>
          <w:rtl/>
        </w:rPr>
        <w:t>(المدعيات)</w:t>
      </w:r>
      <w:r w:rsidRPr="00634111">
        <w:rPr>
          <w:rFonts w:ascii="Traditional Arabic" w:eastAsia="Times New Roman" w:hAnsi="Traditional Arabic" w:cs="Traditional Arabic"/>
          <w:sz w:val="32"/>
          <w:szCs w:val="32"/>
          <w:rtl/>
        </w:rPr>
        <w:t>، وبعرض ذلك على وكيل المدعيات رفض استلام هذه الشيكات حيث إن هذا المبلغ لا يمثل كامل نصيبهن من حصة مورثهم في الشركة. وبجلسة 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ثنين</w:t>
      </w:r>
      <w:r w:rsidRPr="00634111">
        <w:rPr>
          <w:rFonts w:ascii="Traditional Arabic" w:eastAsia="Times New Roman" w:hAnsi="Traditional Arabic" w:cs="Traditional Arabic" w:hint="cs"/>
          <w:sz w:val="32"/>
          <w:szCs w:val="32"/>
          <w:rtl/>
        </w:rPr>
        <w:t xml:space="preserve"> 23/11/1436هـ </w:t>
      </w:r>
      <w:r w:rsidRPr="00634111">
        <w:rPr>
          <w:rFonts w:ascii="Traditional Arabic" w:eastAsia="Times New Roman" w:hAnsi="Traditional Arabic" w:cs="Traditional Arabic"/>
          <w:sz w:val="32"/>
          <w:szCs w:val="32"/>
          <w:rtl/>
        </w:rPr>
        <w:t>قدم</w:t>
      </w:r>
      <w:r w:rsidRPr="00634111">
        <w:rPr>
          <w:rFonts w:ascii="Traditional Arabic" w:eastAsia="Times New Roman" w:hAnsi="Traditional Arabic" w:cs="Traditional Arabic" w:hint="cs"/>
          <w:sz w:val="32"/>
          <w:szCs w:val="32"/>
          <w:rtl/>
        </w:rPr>
        <w:t xml:space="preserve"> (ماجد)</w:t>
      </w:r>
      <w:r w:rsidRPr="00634111">
        <w:rPr>
          <w:rFonts w:ascii="Traditional Arabic" w:eastAsia="Times New Roman" w:hAnsi="Traditional Arabic" w:cs="Traditional Arabic"/>
          <w:sz w:val="32"/>
          <w:szCs w:val="32"/>
          <w:rtl/>
        </w:rPr>
        <w:t xml:space="preserve"> الوكيل عن كل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من </w:t>
      </w:r>
      <w:r w:rsidRPr="00634111">
        <w:rPr>
          <w:rFonts w:ascii="Traditional Arabic" w:eastAsia="Times New Roman" w:hAnsi="Traditional Arabic" w:cs="Traditional Arabic" w:hint="cs"/>
          <w:sz w:val="32"/>
          <w:szCs w:val="32"/>
          <w:rtl/>
        </w:rPr>
        <w:t xml:space="preserve">(عبدالرحمن) </w:t>
      </w:r>
      <w:r w:rsidRPr="00634111">
        <w:rPr>
          <w:rFonts w:ascii="Traditional Arabic" w:eastAsia="Times New Roman" w:hAnsi="Traditional Arabic" w:cs="Traditional Arabic"/>
          <w:sz w:val="32"/>
          <w:szCs w:val="32"/>
          <w:rtl/>
        </w:rPr>
        <w:t>و</w:t>
      </w:r>
      <w:r w:rsidRPr="00634111">
        <w:rPr>
          <w:rFonts w:ascii="Traditional Arabic" w:eastAsia="Times New Roman" w:hAnsi="Traditional Arabic" w:cs="Traditional Arabic" w:hint="cs"/>
          <w:sz w:val="32"/>
          <w:szCs w:val="32"/>
          <w:rtl/>
        </w:rPr>
        <w:t>(سليمان)</w:t>
      </w:r>
      <w:r w:rsidRPr="00634111">
        <w:rPr>
          <w:rFonts w:ascii="Traditional Arabic" w:eastAsia="Times New Roman" w:hAnsi="Traditional Arabic" w:cs="Traditional Arabic"/>
          <w:sz w:val="32"/>
          <w:szCs w:val="32"/>
          <w:rtl/>
        </w:rPr>
        <w:t xml:space="preserve"> و</w:t>
      </w:r>
      <w:r w:rsidRPr="00634111">
        <w:rPr>
          <w:rFonts w:ascii="Traditional Arabic" w:eastAsia="Times New Roman" w:hAnsi="Traditional Arabic" w:cs="Traditional Arabic" w:hint="cs"/>
          <w:sz w:val="32"/>
          <w:szCs w:val="32"/>
          <w:rtl/>
        </w:rPr>
        <w:t>(فيصل)</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 xml:space="preserve">بناء </w:t>
      </w:r>
      <w:r w:rsidRPr="00634111">
        <w:rPr>
          <w:rFonts w:ascii="Traditional Arabic" w:eastAsia="Times New Roman" w:hAnsi="Traditional Arabic" w:cs="Traditional Arabic" w:hint="cs"/>
          <w:sz w:val="32"/>
          <w:szCs w:val="32"/>
          <w:rtl/>
        </w:rPr>
        <w:t xml:space="preserve">(الشريك المؤسس) </w:t>
      </w:r>
      <w:r w:rsidRPr="00634111">
        <w:rPr>
          <w:rFonts w:ascii="Traditional Arabic" w:eastAsia="Times New Roman" w:hAnsi="Traditional Arabic" w:cs="Traditional Arabic"/>
          <w:sz w:val="32"/>
          <w:szCs w:val="32"/>
          <w:rtl/>
        </w:rPr>
        <w:t>بصفتهم أعضاء مجلس المديرين بالشركة مذكرتين الأولى/ رد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المذكرة المقدمة من وكيل المدعيات بنات </w:t>
      </w:r>
      <w:r w:rsidRPr="00634111">
        <w:rPr>
          <w:rFonts w:ascii="Traditional Arabic" w:eastAsia="Times New Roman" w:hAnsi="Traditional Arabic" w:cs="Traditional Arabic" w:hint="cs"/>
          <w:sz w:val="32"/>
          <w:szCs w:val="32"/>
          <w:rtl/>
        </w:rPr>
        <w:t xml:space="preserve">(الشريك المؤسس) </w:t>
      </w:r>
      <w:r w:rsidRPr="00634111">
        <w:rPr>
          <w:rFonts w:ascii="Traditional Arabic" w:eastAsia="Times New Roman" w:hAnsi="Traditional Arabic" w:cs="Traditional Arabic"/>
          <w:sz w:val="32"/>
          <w:szCs w:val="32"/>
          <w:rtl/>
        </w:rPr>
        <w:t xml:space="preserve">حيث ذكر فيها بأن وكيل المدعيات يحاول </w:t>
      </w:r>
      <w:r w:rsidRPr="00634111">
        <w:rPr>
          <w:rFonts w:ascii="Traditional Arabic" w:eastAsia="Times New Roman" w:hAnsi="Traditional Arabic" w:cs="Traditional Arabic" w:hint="cs"/>
          <w:sz w:val="32"/>
          <w:szCs w:val="32"/>
          <w:rtl/>
        </w:rPr>
        <w:t>إف</w:t>
      </w:r>
      <w:r w:rsidRPr="00634111">
        <w:rPr>
          <w:rFonts w:ascii="Traditional Arabic" w:eastAsia="Times New Roman" w:hAnsi="Traditional Arabic" w:cs="Traditional Arabic"/>
          <w:sz w:val="32"/>
          <w:szCs w:val="32"/>
          <w:rtl/>
        </w:rPr>
        <w:t xml:space="preserve">هام الدائرة بأن عضو مجلس المديرين </w:t>
      </w:r>
      <w:r w:rsidRPr="00634111">
        <w:rPr>
          <w:rFonts w:ascii="Traditional Arabic" w:eastAsia="Times New Roman" w:hAnsi="Traditional Arabic" w:cs="Traditional Arabic" w:hint="cs"/>
          <w:sz w:val="32"/>
          <w:szCs w:val="32"/>
          <w:rtl/>
        </w:rPr>
        <w:t xml:space="preserve">(سلطان) </w:t>
      </w:r>
      <w:r w:rsidRPr="00634111">
        <w:rPr>
          <w:rFonts w:ascii="Traditional Arabic" w:eastAsia="Times New Roman" w:hAnsi="Traditional Arabic" w:cs="Traditional Arabic"/>
          <w:sz w:val="32"/>
          <w:szCs w:val="32"/>
          <w:rtl/>
        </w:rPr>
        <w:t xml:space="preserve">قد اعترض على قرار مجلس المديرين بتخصيص حساب لدعم ذوي الحاجة، ومما يؤكد على عدم صحة ادعاء وكيل المدعيات هو أن عضو مجلس المديرين </w:t>
      </w:r>
      <w:r w:rsidRPr="00634111">
        <w:rPr>
          <w:rFonts w:ascii="Traditional Arabic" w:eastAsia="Times New Roman" w:hAnsi="Traditional Arabic" w:cs="Traditional Arabic" w:hint="cs"/>
          <w:sz w:val="32"/>
          <w:szCs w:val="32"/>
          <w:rtl/>
        </w:rPr>
        <w:t xml:space="preserve">(سلطان) </w:t>
      </w:r>
      <w:r w:rsidRPr="00634111">
        <w:rPr>
          <w:rFonts w:ascii="Traditional Arabic" w:eastAsia="Times New Roman" w:hAnsi="Traditional Arabic" w:cs="Traditional Arabic"/>
          <w:sz w:val="32"/>
          <w:szCs w:val="32"/>
          <w:rtl/>
        </w:rPr>
        <w:t>قد بارك ما اتخذته لجنة النظر في مستحقي الدعم لعا</w:t>
      </w:r>
      <w:r w:rsidRPr="00634111">
        <w:rPr>
          <w:rFonts w:ascii="Traditional Arabic" w:eastAsia="Times New Roman" w:hAnsi="Traditional Arabic" w:cs="Traditional Arabic" w:hint="cs"/>
          <w:sz w:val="32"/>
          <w:szCs w:val="32"/>
          <w:rtl/>
        </w:rPr>
        <w:t>م 2014م</w:t>
      </w:r>
      <w:r w:rsidRPr="00634111">
        <w:rPr>
          <w:rFonts w:ascii="Traditional Arabic" w:eastAsia="Times New Roman" w:hAnsi="Traditional Arabic" w:cs="Traditional Arabic"/>
          <w:sz w:val="32"/>
          <w:szCs w:val="32"/>
          <w:rtl/>
        </w:rPr>
        <w:t xml:space="preserve"> وبارك هذا الأمر بموجب السندات المرفقة بملف القضية، وكذلك</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بارك المدعى عليه </w:t>
      </w:r>
      <w:r w:rsidRPr="00634111">
        <w:rPr>
          <w:rFonts w:ascii="Traditional Arabic" w:eastAsia="Times New Roman" w:hAnsi="Traditional Arabic" w:cs="Traditional Arabic" w:hint="cs"/>
          <w:sz w:val="32"/>
          <w:szCs w:val="32"/>
          <w:rtl/>
        </w:rPr>
        <w:t xml:space="preserve">(سلطان) </w:t>
      </w:r>
      <w:r w:rsidRPr="00634111">
        <w:rPr>
          <w:rFonts w:ascii="Traditional Arabic" w:eastAsia="Times New Roman" w:hAnsi="Traditional Arabic" w:cs="Traditional Arabic"/>
          <w:sz w:val="32"/>
          <w:szCs w:val="32"/>
          <w:rtl/>
        </w:rPr>
        <w:t>في اجتماع مجلس المديرين رقم</w:t>
      </w:r>
      <w:r w:rsidRPr="00634111">
        <w:rPr>
          <w:rFonts w:ascii="Traditional Arabic" w:eastAsia="Times New Roman" w:hAnsi="Traditional Arabic" w:cs="Traditional Arabic" w:hint="cs"/>
          <w:sz w:val="32"/>
          <w:szCs w:val="32"/>
          <w:rtl/>
        </w:rPr>
        <w:t xml:space="preserve"> (20/1) </w:t>
      </w:r>
      <w:r w:rsidRPr="00634111">
        <w:rPr>
          <w:rFonts w:ascii="Traditional Arabic" w:eastAsia="Times New Roman" w:hAnsi="Traditional Arabic" w:cs="Traditional Arabic"/>
          <w:sz w:val="32"/>
          <w:szCs w:val="32"/>
          <w:rtl/>
        </w:rPr>
        <w:t>في البند (ثاني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ما تم صرفه من دعم لذوي الحاجة من المستأجرين لعام </w:t>
      </w:r>
      <w:r w:rsidRPr="00634111">
        <w:rPr>
          <w:rFonts w:ascii="Traditional Arabic" w:eastAsia="Times New Roman" w:hAnsi="Traditional Arabic" w:cs="Traditional Arabic"/>
          <w:sz w:val="32"/>
          <w:szCs w:val="32"/>
          <w:rtl/>
          <w:lang w:bidi="fa-IR"/>
        </w:rPr>
        <w:t>۲۰۱۳</w:t>
      </w:r>
      <w:r w:rsidRPr="00634111">
        <w:rPr>
          <w:rFonts w:ascii="Traditional Arabic" w:eastAsia="Times New Roman" w:hAnsi="Traditional Arabic" w:cs="Traditional Arabic"/>
          <w:sz w:val="32"/>
          <w:szCs w:val="32"/>
          <w:rtl/>
        </w:rPr>
        <w:t xml:space="preserve">م، فكيف يذكر وكيل المدعيات أن </w:t>
      </w:r>
      <w:r w:rsidRPr="00634111">
        <w:rPr>
          <w:rFonts w:ascii="Traditional Arabic" w:eastAsia="Times New Roman" w:hAnsi="Traditional Arabic" w:cs="Traditional Arabic" w:hint="cs"/>
          <w:sz w:val="32"/>
          <w:szCs w:val="32"/>
          <w:rtl/>
        </w:rPr>
        <w:t xml:space="preserve">(سلطان) </w:t>
      </w:r>
      <w:r w:rsidRPr="00634111">
        <w:rPr>
          <w:rFonts w:ascii="Traditional Arabic" w:eastAsia="Times New Roman" w:hAnsi="Traditional Arabic" w:cs="Traditional Arabic"/>
          <w:sz w:val="32"/>
          <w:szCs w:val="32"/>
          <w:rtl/>
        </w:rPr>
        <w:t>قد اعترض على القرار، وأما بخصوص دعوى وكيل المدعيات بأن الموضوع لم يعرض على مجلس الرقابة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فالجواب عن ذلك بأن مجلس الرقابة بالشركات يتولى مراقبة أعمال الشركة وبالتالي لو أن مجلس الرقابة اعتقد أن هذا القرار مخالف لنظام الشركات لباشر من تلقاء نفسه بالدعوة إلى انعقاد جمعية شركاء لعرض الموضوع عليهم، أما وإن مجلس الرقابة لم يعترض فهذا يدعم نظامية القرار الصادر من مجلس المديرين، وأما فيما يتعلق بنصيب المدعيات فالمبلغ الذي ذكرناه وهو</w:t>
      </w:r>
      <w:r w:rsidRPr="00634111">
        <w:rPr>
          <w:rFonts w:ascii="Traditional Arabic" w:eastAsia="Times New Roman" w:hAnsi="Traditional Arabic" w:cs="Traditional Arabic" w:hint="cs"/>
          <w:sz w:val="32"/>
          <w:szCs w:val="32"/>
          <w:rtl/>
        </w:rPr>
        <w:t xml:space="preserve"> (462.21) </w:t>
      </w:r>
      <w:r w:rsidRPr="00634111">
        <w:rPr>
          <w:rFonts w:ascii="Traditional Arabic" w:eastAsia="Times New Roman" w:hAnsi="Traditional Arabic" w:cs="Traditional Arabic"/>
          <w:sz w:val="32"/>
          <w:szCs w:val="32"/>
          <w:rtl/>
        </w:rPr>
        <w:t>أربعمئة واثنان وستون</w:t>
      </w:r>
      <w:r w:rsidRPr="00634111">
        <w:rPr>
          <w:rFonts w:ascii="Traditional Arabic" w:eastAsia="Times New Roman" w:hAnsi="Traditional Arabic" w:cs="Traditional Arabic" w:hint="cs"/>
          <w:sz w:val="32"/>
          <w:szCs w:val="32"/>
          <w:rtl/>
        </w:rPr>
        <w:t xml:space="preserve"> ألف</w:t>
      </w:r>
      <w:r w:rsidRPr="00634111">
        <w:rPr>
          <w:rFonts w:ascii="Traditional Arabic" w:eastAsia="Times New Roman" w:hAnsi="Traditional Arabic" w:cs="Traditional Arabic"/>
          <w:sz w:val="32"/>
          <w:szCs w:val="32"/>
          <w:rtl/>
        </w:rPr>
        <w:t xml:space="preserve">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 و</w:t>
      </w:r>
      <w:r w:rsidRPr="00634111">
        <w:rPr>
          <w:rFonts w:ascii="Traditional Arabic" w:eastAsia="Times New Roman" w:hAnsi="Traditional Arabic" w:cs="Traditional Arabic" w:hint="cs"/>
          <w:sz w:val="32"/>
          <w:szCs w:val="32"/>
          <w:rtl/>
        </w:rPr>
        <w:t>إحدى</w:t>
      </w:r>
      <w:r w:rsidRPr="00634111">
        <w:rPr>
          <w:rFonts w:ascii="Traditional Arabic" w:eastAsia="Times New Roman" w:hAnsi="Traditional Arabic" w:cs="Traditional Arabic"/>
          <w:sz w:val="32"/>
          <w:szCs w:val="32"/>
          <w:rtl/>
        </w:rPr>
        <w:t xml:space="preserve"> وعشرون هللة. </w:t>
      </w:r>
      <w:r w:rsidRPr="00634111">
        <w:rPr>
          <w:rFonts w:ascii="Traditional Arabic" w:eastAsia="Times New Roman" w:hAnsi="Traditional Arabic" w:cs="Traditional Arabic"/>
          <w:sz w:val="32"/>
          <w:szCs w:val="32"/>
          <w:rtl/>
        </w:rPr>
        <w:lastRenderedPageBreak/>
        <w:t>هو نص</w:t>
      </w:r>
      <w:r w:rsidRPr="00634111">
        <w:rPr>
          <w:rFonts w:ascii="Traditional Arabic" w:eastAsia="Times New Roman" w:hAnsi="Traditional Arabic" w:cs="Traditional Arabic" w:hint="cs"/>
          <w:sz w:val="32"/>
          <w:szCs w:val="32"/>
          <w:rtl/>
        </w:rPr>
        <w:t>يب</w:t>
      </w:r>
      <w:r w:rsidRPr="00634111">
        <w:rPr>
          <w:rFonts w:ascii="Traditional Arabic" w:eastAsia="Times New Roman" w:hAnsi="Traditional Arabic" w:cs="Traditional Arabic"/>
          <w:sz w:val="32"/>
          <w:szCs w:val="32"/>
          <w:rtl/>
        </w:rPr>
        <w:t>هن حسب حصصهن المسجلة بأسمائهن في عقد التأسيس وتعديلاته (</w:t>
      </w:r>
      <w:r w:rsidRPr="00634111">
        <w:rPr>
          <w:rFonts w:ascii="Traditional Arabic" w:eastAsia="Times New Roman" w:hAnsi="Traditional Arabic" w:cs="Traditional Arabic" w:hint="cs"/>
          <w:sz w:val="32"/>
          <w:szCs w:val="32"/>
          <w:rtl/>
        </w:rPr>
        <w:t>المدعيات</w:t>
      </w:r>
      <w:r w:rsidRPr="00634111">
        <w:rPr>
          <w:rFonts w:ascii="Traditional Arabic" w:eastAsia="Times New Roman" w:hAnsi="Traditional Arabic" w:cs="Traditional Arabic"/>
          <w:sz w:val="32"/>
          <w:szCs w:val="32"/>
          <w:rtl/>
        </w:rPr>
        <w:t>). أما ادعا</w:t>
      </w:r>
      <w:r w:rsidRPr="00634111">
        <w:rPr>
          <w:rFonts w:ascii="Traditional Arabic" w:eastAsia="Times New Roman" w:hAnsi="Traditional Arabic" w:cs="Traditional Arabic" w:hint="cs"/>
          <w:sz w:val="32"/>
          <w:szCs w:val="32"/>
          <w:rtl/>
        </w:rPr>
        <w:t>ؤ</w:t>
      </w:r>
      <w:r w:rsidRPr="00634111">
        <w:rPr>
          <w:rFonts w:ascii="Traditional Arabic" w:eastAsia="Times New Roman" w:hAnsi="Traditional Arabic" w:cs="Traditional Arabic"/>
          <w:sz w:val="32"/>
          <w:szCs w:val="32"/>
          <w:rtl/>
        </w:rPr>
        <w:t xml:space="preserve">هن بأنهن من ضمن الورثة بحصة الشريك المؤسس فهو محل نظر أمام القضاء، حيث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ن هناك دعوی منظورة أمام القضاء بخصوص حصة الشريك المؤسس ولا محل لطرحها بهذه الدعوى، وأما المذكرة الأخرى فهي رد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المذكرة المقدمة من وكيل </w:t>
      </w:r>
      <w:r w:rsidRPr="00634111">
        <w:rPr>
          <w:rFonts w:ascii="Traditional Arabic" w:eastAsia="Times New Roman" w:hAnsi="Traditional Arabic" w:cs="Traditional Arabic" w:hint="cs"/>
          <w:sz w:val="32"/>
          <w:szCs w:val="32"/>
          <w:rtl/>
        </w:rPr>
        <w:t xml:space="preserve">(سلطان) </w:t>
      </w:r>
      <w:r w:rsidRPr="00634111">
        <w:rPr>
          <w:rFonts w:ascii="Traditional Arabic" w:eastAsia="Times New Roman" w:hAnsi="Traditional Arabic" w:cs="Traditional Arabic"/>
          <w:sz w:val="32"/>
          <w:szCs w:val="32"/>
          <w:rtl/>
        </w:rPr>
        <w:t xml:space="preserve">حيث ذكر فيها بأنه بخصوص دعوی </w:t>
      </w:r>
      <w:r w:rsidRPr="00634111">
        <w:rPr>
          <w:rFonts w:ascii="Traditional Arabic" w:eastAsia="Times New Roman" w:hAnsi="Traditional Arabic" w:cs="Traditional Arabic" w:hint="cs"/>
          <w:sz w:val="32"/>
          <w:szCs w:val="32"/>
          <w:rtl/>
        </w:rPr>
        <w:t xml:space="preserve">(سلطان) </w:t>
      </w:r>
      <w:r w:rsidRPr="00634111">
        <w:rPr>
          <w:rFonts w:ascii="Traditional Arabic" w:eastAsia="Times New Roman" w:hAnsi="Traditional Arabic" w:cs="Traditional Arabic"/>
          <w:sz w:val="32"/>
          <w:szCs w:val="32"/>
          <w:rtl/>
        </w:rPr>
        <w:t>بأنه قد تحفظ على قرارات مجلس المديرين في الاجتماع رقم</w:t>
      </w:r>
      <w:r w:rsidRPr="00634111">
        <w:rPr>
          <w:rFonts w:ascii="Traditional Arabic" w:eastAsia="Times New Roman" w:hAnsi="Traditional Arabic" w:cs="Traditional Arabic" w:hint="cs"/>
          <w:sz w:val="32"/>
          <w:szCs w:val="32"/>
          <w:rtl/>
        </w:rPr>
        <w:t xml:space="preserve"> (13/6) </w:t>
      </w:r>
      <w:r w:rsidRPr="00634111">
        <w:rPr>
          <w:rFonts w:ascii="Traditional Arabic" w:eastAsia="Times New Roman" w:hAnsi="Traditional Arabic" w:cs="Traditional Arabic"/>
          <w:sz w:val="32"/>
          <w:szCs w:val="32"/>
          <w:rtl/>
        </w:rPr>
        <w:t>بتاريخ</w:t>
      </w:r>
      <w:r w:rsidRPr="00634111">
        <w:rPr>
          <w:rFonts w:ascii="Traditional Arabic" w:eastAsia="Times New Roman" w:hAnsi="Traditional Arabic" w:cs="Traditional Arabic" w:hint="cs"/>
          <w:sz w:val="32"/>
          <w:szCs w:val="32"/>
          <w:rtl/>
        </w:rPr>
        <w:t xml:space="preserve"> 31/12/2012م، </w:t>
      </w:r>
      <w:r w:rsidRPr="00634111">
        <w:rPr>
          <w:rFonts w:ascii="Traditional Arabic" w:eastAsia="Times New Roman" w:hAnsi="Traditional Arabic" w:cs="Traditional Arabic"/>
          <w:sz w:val="32"/>
          <w:szCs w:val="32"/>
          <w:rtl/>
        </w:rPr>
        <w:t>وذلك بموجب خطابه إلى المدير التنفيذي في الشركة، فالجواب عن ذلك</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بأن انعقاد مجلس المديرين كان بتاريخ</w:t>
      </w:r>
      <w:r w:rsidRPr="00634111">
        <w:rPr>
          <w:rFonts w:ascii="Traditional Arabic" w:eastAsia="Times New Roman" w:hAnsi="Traditional Arabic" w:cs="Traditional Arabic" w:hint="cs"/>
          <w:sz w:val="32"/>
          <w:szCs w:val="32"/>
          <w:rtl/>
        </w:rPr>
        <w:t xml:space="preserve"> 18/2/1434هـ، </w:t>
      </w:r>
      <w:r w:rsidRPr="00634111">
        <w:rPr>
          <w:rFonts w:ascii="Traditional Arabic" w:eastAsia="Times New Roman" w:hAnsi="Traditional Arabic" w:cs="Traditional Arabic"/>
          <w:sz w:val="32"/>
          <w:szCs w:val="32"/>
          <w:rtl/>
        </w:rPr>
        <w:t xml:space="preserve">والاعتراض المقدم من </w:t>
      </w:r>
      <w:r w:rsidRPr="00634111">
        <w:rPr>
          <w:rFonts w:ascii="Traditional Arabic" w:eastAsia="Times New Roman" w:hAnsi="Traditional Arabic" w:cs="Traditional Arabic" w:hint="cs"/>
          <w:sz w:val="32"/>
          <w:szCs w:val="32"/>
          <w:rtl/>
        </w:rPr>
        <w:t xml:space="preserve">(سلطان) </w:t>
      </w:r>
      <w:r w:rsidRPr="00634111">
        <w:rPr>
          <w:rFonts w:ascii="Traditional Arabic" w:eastAsia="Times New Roman" w:hAnsi="Traditional Arabic" w:cs="Traditional Arabic"/>
          <w:sz w:val="32"/>
          <w:szCs w:val="32"/>
          <w:rtl/>
        </w:rPr>
        <w:t>كان في ت</w:t>
      </w:r>
      <w:r w:rsidRPr="00634111">
        <w:rPr>
          <w:rFonts w:ascii="Traditional Arabic" w:eastAsia="Times New Roman" w:hAnsi="Traditional Arabic" w:cs="Traditional Arabic" w:hint="cs"/>
          <w:sz w:val="32"/>
          <w:szCs w:val="32"/>
          <w:rtl/>
        </w:rPr>
        <w:t xml:space="preserve">اريخ 8/4/1434هـ، </w:t>
      </w:r>
      <w:r w:rsidRPr="00634111">
        <w:rPr>
          <w:rFonts w:ascii="Traditional Arabic" w:eastAsia="Times New Roman" w:hAnsi="Traditional Arabic" w:cs="Traditional Arabic"/>
          <w:sz w:val="32"/>
          <w:szCs w:val="32"/>
          <w:rtl/>
        </w:rPr>
        <w:t>بفارق زمني قدره عشرون يوم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مع العلم أن </w:t>
      </w:r>
      <w:r w:rsidRPr="00634111">
        <w:rPr>
          <w:rFonts w:ascii="Traditional Arabic" w:eastAsia="Times New Roman" w:hAnsi="Traditional Arabic" w:cs="Traditional Arabic" w:hint="cs"/>
          <w:sz w:val="32"/>
          <w:szCs w:val="32"/>
          <w:rtl/>
        </w:rPr>
        <w:t xml:space="preserve">(سلطان) </w:t>
      </w:r>
      <w:r w:rsidRPr="00634111">
        <w:rPr>
          <w:rFonts w:ascii="Traditional Arabic" w:eastAsia="Times New Roman" w:hAnsi="Traditional Arabic" w:cs="Traditional Arabic"/>
          <w:sz w:val="32"/>
          <w:szCs w:val="32"/>
          <w:rtl/>
        </w:rPr>
        <w:t>أبد</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تحفظات على كثير من القرارات ولم يمنعه أحد ذلك بل كان يدون ملاحظاته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وتحفظاته في محضر الاجتماع نفسه بموجب المستندات المرفقة بملف القضية، وبالتالي دعوى أنه لم يمكن من الاعتراض دعوی لا سند لها. وبجلسة 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ثنين</w:t>
      </w:r>
      <w:r w:rsidRPr="00634111">
        <w:rPr>
          <w:rFonts w:ascii="Traditional Arabic" w:eastAsia="Times New Roman" w:hAnsi="Traditional Arabic" w:cs="Traditional Arabic" w:hint="cs"/>
          <w:sz w:val="32"/>
          <w:szCs w:val="32"/>
          <w:rtl/>
        </w:rPr>
        <w:t xml:space="preserve"> 20/1/1437هـ، </w:t>
      </w:r>
      <w:r w:rsidRPr="00634111">
        <w:rPr>
          <w:rFonts w:ascii="Traditional Arabic" w:eastAsia="Times New Roman" w:hAnsi="Traditional Arabic" w:cs="Traditional Arabic"/>
          <w:sz w:val="32"/>
          <w:szCs w:val="32"/>
          <w:rtl/>
        </w:rPr>
        <w:t>قدم وكيل المدعيات مذكرة أعاد فيها ما ذكره سابق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أن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القرار بتخصيص مبلغ سنوي قدره</w:t>
      </w:r>
      <w:r w:rsidRPr="00634111">
        <w:rPr>
          <w:rFonts w:ascii="Traditional Arabic" w:eastAsia="Times New Roman" w:hAnsi="Traditional Arabic" w:cs="Traditional Arabic" w:hint="cs"/>
          <w:sz w:val="32"/>
          <w:szCs w:val="32"/>
          <w:rtl/>
        </w:rPr>
        <w:t xml:space="preserve"> (500.000) </w:t>
      </w:r>
      <w:r w:rsidRPr="00634111">
        <w:rPr>
          <w:rFonts w:ascii="Traditional Arabic" w:eastAsia="Times New Roman" w:hAnsi="Traditional Arabic" w:cs="Traditional Arabic"/>
          <w:sz w:val="32"/>
          <w:szCs w:val="32"/>
          <w:rtl/>
        </w:rPr>
        <w:t>خمسمئة ألف ريال لدعم ذوي الحاجة من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المستأجرين لم يتخذ بالإجماع، فقد اعترض عليه </w:t>
      </w:r>
      <w:r w:rsidRPr="00634111">
        <w:rPr>
          <w:rFonts w:ascii="Traditional Arabic" w:eastAsia="Times New Roman" w:hAnsi="Traditional Arabic" w:cs="Traditional Arabic" w:hint="cs"/>
          <w:sz w:val="32"/>
          <w:szCs w:val="32"/>
          <w:rtl/>
        </w:rPr>
        <w:t xml:space="preserve">(سلطان) </w:t>
      </w:r>
      <w:r w:rsidRPr="00634111">
        <w:rPr>
          <w:rFonts w:ascii="Traditional Arabic" w:eastAsia="Times New Roman" w:hAnsi="Traditional Arabic" w:cs="Traditional Arabic"/>
          <w:sz w:val="32"/>
          <w:szCs w:val="32"/>
          <w:rtl/>
        </w:rPr>
        <w:t>أحد أعضاء مجلس</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المديرين في الشركة كما سبق بيانه، وأيض</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لم يعرض القرار على مجلس الرقابة، وأيض</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لو عرض فهو مخالف للنظام والشرع، وأكد على تمسكه بما جاء في طلباته الواردة في لائحة الدعوى. وبجلسة 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ثنين</w:t>
      </w:r>
      <w:r w:rsidRPr="00634111">
        <w:rPr>
          <w:rFonts w:ascii="Traditional Arabic" w:eastAsia="Times New Roman" w:hAnsi="Traditional Arabic" w:cs="Traditional Arabic" w:hint="cs"/>
          <w:sz w:val="32"/>
          <w:szCs w:val="32"/>
          <w:rtl/>
        </w:rPr>
        <w:t xml:space="preserve"> 11/2/1437هـ، </w:t>
      </w:r>
      <w:r w:rsidRPr="00634111">
        <w:rPr>
          <w:rFonts w:ascii="Traditional Arabic" w:eastAsia="Times New Roman" w:hAnsi="Traditional Arabic" w:cs="Traditional Arabic"/>
          <w:sz w:val="32"/>
          <w:szCs w:val="32"/>
          <w:rtl/>
        </w:rPr>
        <w:t>قدم وكيل المدعى عليهم مذكرة أكد فيها أن هذا التبرع يعد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صغير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ومعتاد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أي مما كان يقوم به </w:t>
      </w:r>
      <w:r w:rsidRPr="00634111">
        <w:rPr>
          <w:rFonts w:ascii="Traditional Arabic" w:eastAsia="Times New Roman" w:hAnsi="Traditional Arabic" w:cs="Traditional Arabic" w:hint="cs"/>
          <w:sz w:val="32"/>
          <w:szCs w:val="32"/>
          <w:rtl/>
        </w:rPr>
        <w:t xml:space="preserve">والد المدعيات (الشريك المؤسس) </w:t>
      </w:r>
      <w:r w:rsidRPr="00634111">
        <w:rPr>
          <w:rFonts w:ascii="Traditional Arabic" w:eastAsia="Times New Roman" w:hAnsi="Traditional Arabic" w:cs="Traditional Arabic"/>
          <w:sz w:val="32"/>
          <w:szCs w:val="32"/>
          <w:rtl/>
        </w:rPr>
        <w:t>وتم الموافقة عليه من مجلس المديرين. وأضاف بأن عرض المجلس الوارد بالقرار رقم</w:t>
      </w:r>
      <w:r w:rsidRPr="00634111">
        <w:rPr>
          <w:rFonts w:ascii="Traditional Arabic" w:eastAsia="Times New Roman" w:hAnsi="Traditional Arabic" w:cs="Traditional Arabic" w:hint="cs"/>
          <w:sz w:val="32"/>
          <w:szCs w:val="32"/>
          <w:rtl/>
        </w:rPr>
        <w:t xml:space="preserve"> (26/1) </w:t>
      </w:r>
      <w:r w:rsidRPr="00634111">
        <w:rPr>
          <w:rFonts w:ascii="Traditional Arabic" w:eastAsia="Times New Roman" w:hAnsi="Traditional Arabic" w:cs="Traditional Arabic"/>
          <w:sz w:val="32"/>
          <w:szCs w:val="32"/>
          <w:rtl/>
        </w:rPr>
        <w:t>بتاريخ</w:t>
      </w:r>
      <w:r w:rsidRPr="00634111">
        <w:rPr>
          <w:rFonts w:ascii="Traditional Arabic" w:eastAsia="Times New Roman" w:hAnsi="Traditional Arabic" w:cs="Traditional Arabic" w:hint="cs"/>
          <w:sz w:val="32"/>
          <w:szCs w:val="32"/>
          <w:rtl/>
        </w:rPr>
        <w:t xml:space="preserve"> 6/4/2015م، </w:t>
      </w:r>
      <w:r w:rsidRPr="00634111">
        <w:rPr>
          <w:rFonts w:ascii="Traditional Arabic" w:eastAsia="Times New Roman" w:hAnsi="Traditional Arabic" w:cs="Traditional Arabic"/>
          <w:sz w:val="32"/>
          <w:szCs w:val="32"/>
          <w:rtl/>
        </w:rPr>
        <w:t>وذلك بأن يعاد للشركاء</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المعترضين نصيبهم. لا يعد رجوع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منه عن القرار</w:t>
      </w:r>
      <w:r w:rsidRPr="00634111">
        <w:rPr>
          <w:rFonts w:ascii="Traditional Arabic" w:eastAsia="Times New Roman" w:hAnsi="Traditional Arabic" w:cs="Traditional Arabic" w:hint="cs"/>
          <w:sz w:val="32"/>
          <w:szCs w:val="32"/>
          <w:rtl/>
        </w:rPr>
        <w:t xml:space="preserve"> (13/6) </w:t>
      </w:r>
      <w:r w:rsidRPr="00634111">
        <w:rPr>
          <w:rFonts w:ascii="Traditional Arabic" w:eastAsia="Times New Roman" w:hAnsi="Traditional Arabic" w:cs="Traditional Arabic"/>
          <w:sz w:val="32"/>
          <w:szCs w:val="32"/>
          <w:rtl/>
        </w:rPr>
        <w:t>بتاريخ</w:t>
      </w:r>
      <w:r w:rsidRPr="00634111">
        <w:rPr>
          <w:rFonts w:ascii="Traditional Arabic" w:eastAsia="Times New Roman" w:hAnsi="Traditional Arabic" w:cs="Traditional Arabic" w:hint="cs"/>
          <w:sz w:val="32"/>
          <w:szCs w:val="32"/>
          <w:rtl/>
        </w:rPr>
        <w:t xml:space="preserve"> 31/12/2012م، </w:t>
      </w:r>
      <w:r w:rsidRPr="00634111">
        <w:rPr>
          <w:rFonts w:ascii="Traditional Arabic" w:eastAsia="Times New Roman" w:hAnsi="Traditional Arabic" w:cs="Traditional Arabic"/>
          <w:sz w:val="32"/>
          <w:szCs w:val="32"/>
          <w:rtl/>
        </w:rPr>
        <w:t>بل يعد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ذلك تأكيد منه على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نفاذ القرار</w:t>
      </w:r>
      <w:r w:rsidRPr="00634111">
        <w:rPr>
          <w:rFonts w:ascii="Traditional Arabic" w:eastAsia="Times New Roman" w:hAnsi="Traditional Arabic" w:cs="Traditional Arabic" w:hint="cs"/>
          <w:sz w:val="32"/>
          <w:szCs w:val="32"/>
          <w:rtl/>
        </w:rPr>
        <w:t xml:space="preserve"> (13/6) </w:t>
      </w:r>
      <w:r w:rsidRPr="00634111">
        <w:rPr>
          <w:rFonts w:ascii="Traditional Arabic" w:eastAsia="Times New Roman" w:hAnsi="Traditional Arabic" w:cs="Traditional Arabic"/>
          <w:sz w:val="32"/>
          <w:szCs w:val="32"/>
          <w:rtl/>
        </w:rPr>
        <w:t xml:space="preserve">وحتى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ن تم رد نصيب من رفض القرار، وت</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كيد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منه على استمرارية عمل الخير الذي كان معتاد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إدارة الشركة السابقة في حياة </w:t>
      </w:r>
      <w:r w:rsidRPr="00634111">
        <w:rPr>
          <w:rFonts w:ascii="Traditional Arabic" w:eastAsia="Times New Roman" w:hAnsi="Traditional Arabic" w:cs="Traditional Arabic" w:hint="cs"/>
          <w:sz w:val="32"/>
          <w:szCs w:val="32"/>
          <w:rtl/>
        </w:rPr>
        <w:t>(والدهم)</w:t>
      </w:r>
      <w:r w:rsidRPr="00634111">
        <w:rPr>
          <w:rFonts w:ascii="Traditional Arabic" w:eastAsia="Times New Roman" w:hAnsi="Traditional Arabic" w:cs="Traditional Arabic"/>
          <w:sz w:val="32"/>
          <w:szCs w:val="32"/>
          <w:rtl/>
        </w:rPr>
        <w:t xml:space="preserve">، كما ذكر المدعى عليه وكالة أن العلة التي تستند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 xml:space="preserve">ليها المدعيات في طلبهن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لغاء القرار</w:t>
      </w:r>
      <w:r w:rsidRPr="00634111">
        <w:rPr>
          <w:rFonts w:ascii="Traditional Arabic" w:eastAsia="Times New Roman" w:hAnsi="Traditional Arabic" w:cs="Traditional Arabic" w:hint="cs"/>
          <w:sz w:val="32"/>
          <w:szCs w:val="32"/>
          <w:rtl/>
        </w:rPr>
        <w:t xml:space="preserve"> (13/6) </w:t>
      </w:r>
      <w:r w:rsidRPr="00634111">
        <w:rPr>
          <w:rFonts w:ascii="Traditional Arabic" w:eastAsia="Times New Roman" w:hAnsi="Traditional Arabic" w:cs="Traditional Arabic"/>
          <w:sz w:val="32"/>
          <w:szCs w:val="32"/>
          <w:rtl/>
        </w:rPr>
        <w:t>بتاريخ</w:t>
      </w:r>
      <w:r w:rsidRPr="00634111">
        <w:rPr>
          <w:rFonts w:ascii="Traditional Arabic" w:eastAsia="Times New Roman" w:hAnsi="Traditional Arabic" w:cs="Traditional Arabic" w:hint="cs"/>
          <w:sz w:val="32"/>
          <w:szCs w:val="32"/>
          <w:rtl/>
        </w:rPr>
        <w:t xml:space="preserve"> 31/12/2012م. </w:t>
      </w:r>
      <w:r w:rsidRPr="00634111">
        <w:rPr>
          <w:rFonts w:ascii="Traditional Arabic" w:eastAsia="Times New Roman" w:hAnsi="Traditional Arabic" w:cs="Traditional Arabic"/>
          <w:sz w:val="32"/>
          <w:szCs w:val="32"/>
          <w:rtl/>
        </w:rPr>
        <w:t xml:space="preserve">حسب ما ذكر وكيل المدعيات هو (لأن الشركة سوف تطبق ذلك القرار بصفة دورية مما يترتب عليه اقتطاع جزء من أموال الشركاء </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غير رضاهم)، وهذا الشيء الذي عالجته الإدارة بالقرار</w:t>
      </w:r>
      <w:r w:rsidRPr="00634111">
        <w:rPr>
          <w:rFonts w:ascii="Traditional Arabic" w:eastAsia="Times New Roman" w:hAnsi="Traditional Arabic" w:cs="Traditional Arabic" w:hint="cs"/>
          <w:sz w:val="32"/>
          <w:szCs w:val="32"/>
          <w:rtl/>
        </w:rPr>
        <w:t xml:space="preserve"> (26/1) </w:t>
      </w:r>
      <w:r w:rsidRPr="00634111">
        <w:rPr>
          <w:rFonts w:ascii="Traditional Arabic" w:eastAsia="Times New Roman" w:hAnsi="Traditional Arabic" w:cs="Traditional Arabic"/>
          <w:sz w:val="32"/>
          <w:szCs w:val="32"/>
          <w:rtl/>
        </w:rPr>
        <w:t>بتاريخ</w:t>
      </w:r>
      <w:r w:rsidRPr="00634111">
        <w:rPr>
          <w:rFonts w:ascii="Traditional Arabic" w:eastAsia="Times New Roman" w:hAnsi="Traditional Arabic" w:cs="Traditional Arabic" w:hint="cs"/>
          <w:sz w:val="32"/>
          <w:szCs w:val="32"/>
          <w:rtl/>
        </w:rPr>
        <w:t xml:space="preserve"> 6/4/2015م </w:t>
      </w:r>
      <w:r w:rsidRPr="00634111">
        <w:rPr>
          <w:rFonts w:ascii="Traditional Arabic" w:eastAsia="Times New Roman" w:hAnsi="Traditional Arabic" w:cs="Traditional Arabic"/>
          <w:sz w:val="32"/>
          <w:szCs w:val="32"/>
          <w:rtl/>
        </w:rPr>
        <w:t xml:space="preserve">حين قررت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عادة نصيب الشركاء</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المعترضين وأن تعالج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نصبتهم في السنوات اللاحقة محاسبي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وختم مذكرته بطلب الحكم برفض دعوى المدعيات. وبجلسة 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ثنين</w:t>
      </w:r>
      <w:r w:rsidRPr="00634111">
        <w:rPr>
          <w:rFonts w:ascii="Traditional Arabic" w:eastAsia="Times New Roman" w:hAnsi="Traditional Arabic" w:cs="Traditional Arabic" w:hint="cs"/>
          <w:sz w:val="32"/>
          <w:szCs w:val="32"/>
          <w:rtl/>
        </w:rPr>
        <w:t xml:space="preserve"> 3/3/1437هـ </w:t>
      </w:r>
      <w:r w:rsidRPr="00634111">
        <w:rPr>
          <w:rFonts w:ascii="Traditional Arabic" w:eastAsia="Times New Roman" w:hAnsi="Traditional Arabic" w:cs="Traditional Arabic"/>
          <w:sz w:val="32"/>
          <w:szCs w:val="32"/>
          <w:rtl/>
        </w:rPr>
        <w:t xml:space="preserve">حضر وكيل المدعى عليهم </w:t>
      </w:r>
      <w:r w:rsidRPr="00634111">
        <w:rPr>
          <w:rFonts w:ascii="Traditional Arabic" w:eastAsia="Times New Roman" w:hAnsi="Traditional Arabic" w:cs="Traditional Arabic" w:hint="cs"/>
          <w:sz w:val="32"/>
          <w:szCs w:val="32"/>
          <w:rtl/>
        </w:rPr>
        <w:t>(ماجد)</w:t>
      </w:r>
      <w:r w:rsidRPr="00634111">
        <w:rPr>
          <w:rFonts w:ascii="Traditional Arabic" w:eastAsia="Times New Roman" w:hAnsi="Traditional Arabic" w:cs="Traditional Arabic"/>
          <w:sz w:val="32"/>
          <w:szCs w:val="32"/>
          <w:rtl/>
        </w:rPr>
        <w:t>، وتبين عدم حضور المدعيات أو من يمثلهن شرع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وبناء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عليه قررت الدائرة شطب القضية للمرة الأولى. ثم قدم وكيل المدعيات اعتذار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للدائرة عن سبب عدم </w:t>
      </w:r>
      <w:r w:rsidRPr="00634111">
        <w:rPr>
          <w:rFonts w:ascii="Traditional Arabic" w:eastAsia="Times New Roman" w:hAnsi="Traditional Arabic" w:cs="Traditional Arabic" w:hint="cs"/>
          <w:sz w:val="32"/>
          <w:szCs w:val="32"/>
          <w:rtl/>
        </w:rPr>
        <w:t>ح</w:t>
      </w:r>
      <w:r w:rsidRPr="00634111">
        <w:rPr>
          <w:rFonts w:ascii="Traditional Arabic" w:eastAsia="Times New Roman" w:hAnsi="Traditional Arabic" w:cs="Traditional Arabic"/>
          <w:sz w:val="32"/>
          <w:szCs w:val="32"/>
          <w:rtl/>
        </w:rPr>
        <w:t xml:space="preserve">ضور الجلسة، </w:t>
      </w:r>
      <w:r w:rsidRPr="00634111">
        <w:rPr>
          <w:rFonts w:ascii="Traditional Arabic" w:eastAsia="Times New Roman" w:hAnsi="Traditional Arabic" w:cs="Traditional Arabic" w:hint="cs"/>
          <w:sz w:val="32"/>
          <w:szCs w:val="32"/>
          <w:rtl/>
        </w:rPr>
        <w:lastRenderedPageBreak/>
        <w:t xml:space="preserve">وطلب </w:t>
      </w:r>
      <w:r w:rsidRPr="00634111">
        <w:rPr>
          <w:rFonts w:ascii="Traditional Arabic" w:eastAsia="Times New Roman" w:hAnsi="Traditional Arabic" w:cs="Traditional Arabic"/>
          <w:sz w:val="32"/>
          <w:szCs w:val="32"/>
          <w:rtl/>
        </w:rPr>
        <w:t>فتح باب المرافعة من جديد. وبجلسة 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ثنين</w:t>
      </w:r>
      <w:r w:rsidRPr="00634111">
        <w:rPr>
          <w:rFonts w:ascii="Traditional Arabic" w:eastAsia="Times New Roman" w:hAnsi="Traditional Arabic" w:cs="Traditional Arabic" w:hint="cs"/>
          <w:sz w:val="32"/>
          <w:szCs w:val="32"/>
          <w:rtl/>
        </w:rPr>
        <w:t xml:space="preserve"> 13/5/1437هـ، </w:t>
      </w:r>
      <w:r w:rsidRPr="00634111">
        <w:rPr>
          <w:rFonts w:ascii="Traditional Arabic" w:eastAsia="Times New Roman" w:hAnsi="Traditional Arabic" w:cs="Traditional Arabic"/>
          <w:sz w:val="32"/>
          <w:szCs w:val="32"/>
          <w:rtl/>
        </w:rPr>
        <w:t>قدم وكيل المدعيات مذكرة ذكر فيها أن مقدار ما تستحقه كل واحدة من المدعيات بصفتهن شريكات مبلغ وقدره</w:t>
      </w:r>
      <w:r w:rsidRPr="00634111">
        <w:rPr>
          <w:rFonts w:ascii="Traditional Arabic" w:eastAsia="Times New Roman" w:hAnsi="Traditional Arabic" w:cs="Traditional Arabic" w:hint="cs"/>
          <w:sz w:val="32"/>
          <w:szCs w:val="32"/>
          <w:rtl/>
        </w:rPr>
        <w:t xml:space="preserve"> (1.839) </w:t>
      </w:r>
      <w:r w:rsidRPr="00634111">
        <w:rPr>
          <w:rFonts w:ascii="Traditional Arabic" w:eastAsia="Times New Roman" w:hAnsi="Traditional Arabic" w:cs="Traditional Arabic"/>
          <w:sz w:val="32"/>
          <w:szCs w:val="32"/>
          <w:rtl/>
        </w:rPr>
        <w:t>ألف وثمانمئة وتسعة وثلاثون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لكل واحد</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منهن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بإجمالي مبلغ قدره</w:t>
      </w:r>
      <w:r w:rsidRPr="00634111">
        <w:rPr>
          <w:rFonts w:ascii="Traditional Arabic" w:eastAsia="Times New Roman" w:hAnsi="Traditional Arabic" w:cs="Traditional Arabic" w:hint="cs"/>
          <w:sz w:val="32"/>
          <w:szCs w:val="32"/>
          <w:rtl/>
        </w:rPr>
        <w:t xml:space="preserve"> (5.517) </w:t>
      </w:r>
      <w:r w:rsidRPr="00634111">
        <w:rPr>
          <w:rFonts w:ascii="Traditional Arabic" w:eastAsia="Times New Roman" w:hAnsi="Traditional Arabic" w:cs="Traditional Arabic"/>
          <w:sz w:val="32"/>
          <w:szCs w:val="32"/>
          <w:rtl/>
        </w:rPr>
        <w:t>خمسة آلاف وخمسمئة وسبعة عشر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وأما مقدار ما تستحقه كل واحدة من المدعيات بصفتهن وريثات هو مبلغ قدره</w:t>
      </w:r>
      <w:r w:rsidRPr="00634111">
        <w:rPr>
          <w:rFonts w:ascii="Traditional Arabic" w:eastAsia="Times New Roman" w:hAnsi="Traditional Arabic" w:cs="Traditional Arabic" w:hint="cs"/>
          <w:sz w:val="32"/>
          <w:szCs w:val="32"/>
          <w:rtl/>
        </w:rPr>
        <w:t xml:space="preserve"> (2.929) </w:t>
      </w:r>
      <w:r w:rsidRPr="00634111">
        <w:rPr>
          <w:rFonts w:ascii="Traditional Arabic" w:eastAsia="Times New Roman" w:hAnsi="Traditional Arabic" w:cs="Traditional Arabic"/>
          <w:sz w:val="32"/>
          <w:szCs w:val="32"/>
          <w:rtl/>
        </w:rPr>
        <w:t>ألفان وتسعمئة وتسعة وعشرون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لكل واحد</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منهن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بإجمالي مبلغ قدره</w:t>
      </w:r>
      <w:r w:rsidRPr="00634111">
        <w:rPr>
          <w:rFonts w:ascii="Traditional Arabic" w:eastAsia="Times New Roman" w:hAnsi="Traditional Arabic" w:cs="Traditional Arabic" w:hint="cs"/>
          <w:sz w:val="32"/>
          <w:szCs w:val="32"/>
          <w:rtl/>
        </w:rPr>
        <w:t xml:space="preserve"> (8.787) </w:t>
      </w:r>
      <w:r w:rsidRPr="00634111">
        <w:rPr>
          <w:rFonts w:ascii="Traditional Arabic" w:eastAsia="Times New Roman" w:hAnsi="Traditional Arabic" w:cs="Traditional Arabic"/>
          <w:sz w:val="32"/>
          <w:szCs w:val="32"/>
          <w:rtl/>
        </w:rPr>
        <w:t>ثمانية آلاف</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وسبعمئة وسبعة وثمانون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وعليه يكون إجمالي المبلغ المطلوب هو</w:t>
      </w:r>
      <w:r w:rsidRPr="00634111">
        <w:rPr>
          <w:rFonts w:ascii="Traditional Arabic" w:eastAsia="Times New Roman" w:hAnsi="Traditional Arabic" w:cs="Traditional Arabic" w:hint="cs"/>
          <w:sz w:val="32"/>
          <w:szCs w:val="32"/>
          <w:rtl/>
        </w:rPr>
        <w:t xml:space="preserve"> (14.304</w:t>
      </w:r>
      <w:r w:rsidRPr="00634111">
        <w:rPr>
          <w:rFonts w:ascii="Traditional Arabic" w:eastAsia="Times New Roman" w:hAnsi="Traditional Arabic" w:cs="Traditional Arabic"/>
          <w:sz w:val="32"/>
          <w:szCs w:val="32"/>
          <w:rtl/>
        </w:rPr>
        <w:t>) أربعة عشر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وثلاثمئة وأربعة ريالات. وأما بالنسبة لما ذكره بعض المدعى عليهم من وجود خلاف حول إدراج بعض ورثة </w:t>
      </w:r>
      <w:r w:rsidRPr="00634111">
        <w:rPr>
          <w:rFonts w:ascii="Traditional Arabic" w:eastAsia="Times New Roman" w:hAnsi="Traditional Arabic" w:cs="Traditional Arabic" w:hint="cs"/>
          <w:sz w:val="32"/>
          <w:szCs w:val="32"/>
          <w:rtl/>
        </w:rPr>
        <w:t xml:space="preserve">(الشريك المؤسس) </w:t>
      </w:r>
      <w:r w:rsidRPr="00634111">
        <w:rPr>
          <w:rFonts w:ascii="Traditional Arabic" w:eastAsia="Times New Roman" w:hAnsi="Traditional Arabic" w:cs="Traditional Arabic"/>
          <w:sz w:val="32"/>
          <w:szCs w:val="32"/>
          <w:rtl/>
        </w:rPr>
        <w:t>في الشركة، فالجواب عن ذلك بأن الشركاء محصورون حسب اتفاقية الشركاء المؤرخة في</w:t>
      </w:r>
      <w:r w:rsidRPr="00634111">
        <w:rPr>
          <w:rFonts w:ascii="Traditional Arabic" w:eastAsia="Times New Roman" w:hAnsi="Traditional Arabic" w:cs="Traditional Arabic" w:hint="cs"/>
          <w:sz w:val="32"/>
          <w:szCs w:val="32"/>
          <w:rtl/>
        </w:rPr>
        <w:t xml:space="preserve"> 28/6/1418هـ، </w:t>
      </w:r>
      <w:r w:rsidRPr="00634111">
        <w:rPr>
          <w:rFonts w:ascii="Traditional Arabic" w:eastAsia="Times New Roman" w:hAnsi="Traditional Arabic" w:cs="Traditional Arabic"/>
          <w:sz w:val="32"/>
          <w:szCs w:val="32"/>
          <w:rtl/>
        </w:rPr>
        <w:t>وأما بالنسبة لمن يستحق في حصة الشريك</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المؤسس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بعد وفاته، فهو من أحد طريقين: إما من طريق الإرث وهم المنصوص عليهم في صك حصر الورثة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18/3/1432هـ، </w:t>
      </w:r>
      <w:r w:rsidRPr="00634111">
        <w:rPr>
          <w:rFonts w:ascii="Traditional Arabic" w:eastAsia="Times New Roman" w:hAnsi="Traditional Arabic" w:cs="Traditional Arabic"/>
          <w:sz w:val="32"/>
          <w:szCs w:val="32"/>
          <w:rtl/>
        </w:rPr>
        <w:t>وإما بطريق الوصية وهما: (</w:t>
      </w:r>
      <w:r w:rsidRPr="00634111">
        <w:rPr>
          <w:rFonts w:ascii="Traditional Arabic" w:eastAsia="Times New Roman" w:hAnsi="Traditional Arabic" w:cs="Traditional Arabic" w:hint="cs"/>
          <w:sz w:val="32"/>
          <w:szCs w:val="32"/>
          <w:rtl/>
        </w:rPr>
        <w:t>عائشة</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حصة</w:t>
      </w:r>
      <w:r w:rsidRPr="00634111">
        <w:rPr>
          <w:rFonts w:ascii="Traditional Arabic" w:eastAsia="Times New Roman" w:hAnsi="Traditional Arabic" w:cs="Traditional Arabic"/>
          <w:sz w:val="32"/>
          <w:szCs w:val="32"/>
          <w:rtl/>
        </w:rPr>
        <w:t xml:space="preserve">) حيث أوصى الشريك المؤسس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لهما بحصة مماثلة لحصة الزوجة التي مات وهي في عصمته، وقد ثبتت هذه الوصية شرع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حسب الصك الصادر من المحكمة العامة بالرياض برق</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13/10/1432هـ، </w:t>
      </w:r>
      <w:r w:rsidRPr="00634111">
        <w:rPr>
          <w:rFonts w:ascii="Traditional Arabic" w:eastAsia="Times New Roman" w:hAnsi="Traditional Arabic" w:cs="Traditional Arabic"/>
          <w:sz w:val="32"/>
          <w:szCs w:val="32"/>
          <w:rtl/>
        </w:rPr>
        <w:t xml:space="preserve">المصدق من محكمة الاستئناف بقرارها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15/3/1434هـ، </w:t>
      </w:r>
      <w:r w:rsidRPr="00634111">
        <w:rPr>
          <w:rFonts w:ascii="Traditional Arabic" w:eastAsia="Times New Roman" w:hAnsi="Traditional Arabic" w:cs="Traditional Arabic"/>
          <w:sz w:val="32"/>
          <w:szCs w:val="32"/>
          <w:rtl/>
        </w:rPr>
        <w:t>والمؤيد من المحكمة العليا بالقرار رق</w:t>
      </w:r>
      <w:r w:rsidRPr="00634111">
        <w:rPr>
          <w:rFonts w:ascii="Traditional Arabic" w:eastAsia="Times New Roman" w:hAnsi="Traditional Arabic" w:cs="Traditional Arabic" w:hint="cs"/>
          <w:sz w:val="32"/>
          <w:szCs w:val="32"/>
          <w:rtl/>
        </w:rPr>
        <w:t xml:space="preserve">م (...)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13/8/1436هـ. </w:t>
      </w:r>
      <w:r w:rsidRPr="00634111">
        <w:rPr>
          <w:rFonts w:ascii="Traditional Arabic" w:eastAsia="Times New Roman" w:hAnsi="Traditional Arabic" w:cs="Traditional Arabic"/>
          <w:sz w:val="32"/>
          <w:szCs w:val="32"/>
          <w:rtl/>
        </w:rPr>
        <w:t>وبالتالي فالدعوى المتعلقة بطلب إدراج الشركاء لا تؤثر على مسار هذه الدعوى بأي شكل من الأشكال مهما كان الحكم الذي تنتهي به، ذلك أن حصص الشركاء الذين لم تظهر أسماؤهم في عقد تأسيس الشركة معلومة ومحددة لا ن</w:t>
      </w:r>
      <w:r w:rsidRPr="00634111">
        <w:rPr>
          <w:rFonts w:ascii="Traditional Arabic" w:eastAsia="Times New Roman" w:hAnsi="Traditional Arabic" w:cs="Traditional Arabic" w:hint="cs"/>
          <w:sz w:val="32"/>
          <w:szCs w:val="32"/>
          <w:rtl/>
        </w:rPr>
        <w:t>زاع</w:t>
      </w:r>
      <w:r w:rsidRPr="00634111">
        <w:rPr>
          <w:rFonts w:ascii="Traditional Arabic" w:eastAsia="Times New Roman" w:hAnsi="Traditional Arabic" w:cs="Traditional Arabic"/>
          <w:sz w:val="32"/>
          <w:szCs w:val="32"/>
          <w:rtl/>
        </w:rPr>
        <w:t xml:space="preserve"> فيها، إذ إن حصة من لم يظهر اسمه في عقد الشركة داخلة تحت حصة أحد الشركاء، إما تحت حصة الشريك </w:t>
      </w:r>
      <w:r w:rsidRPr="00634111">
        <w:rPr>
          <w:rFonts w:ascii="Traditional Arabic" w:eastAsia="Times New Roman" w:hAnsi="Traditional Arabic" w:cs="Traditional Arabic" w:hint="cs"/>
          <w:sz w:val="32"/>
          <w:szCs w:val="32"/>
          <w:rtl/>
        </w:rPr>
        <w:t>المؤسس (...)</w:t>
      </w:r>
      <w:r w:rsidRPr="00634111">
        <w:rPr>
          <w:rFonts w:ascii="Traditional Arabic" w:eastAsia="Times New Roman" w:hAnsi="Traditional Arabic" w:cs="Traditional Arabic"/>
          <w:sz w:val="32"/>
          <w:szCs w:val="32"/>
          <w:rtl/>
        </w:rPr>
        <w:t>، وهم كل من: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 (...)، (...)، (...)، (...)، (...)، </w:t>
      </w:r>
      <w:r w:rsidRPr="00634111">
        <w:rPr>
          <w:rFonts w:ascii="Traditional Arabic" w:eastAsia="Times New Roman" w:hAnsi="Traditional Arabic" w:cs="Traditional Arabic"/>
          <w:sz w:val="32"/>
          <w:szCs w:val="32"/>
          <w:rtl/>
        </w:rPr>
        <w:t>وإما تحت حصة أمهاتهم، وهم: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تحت حصة والدتهم </w:t>
      </w:r>
      <w:r w:rsidRPr="00634111">
        <w:rPr>
          <w:rFonts w:ascii="Traditional Arabic" w:eastAsia="Times New Roman" w:hAnsi="Traditional Arabic" w:cs="Traditional Arabic" w:hint="cs"/>
          <w:sz w:val="32"/>
          <w:szCs w:val="32"/>
          <w:rtl/>
        </w:rPr>
        <w:t>(عائشة)</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تحت حصة والدتهم </w:t>
      </w:r>
      <w:r w:rsidRPr="00634111">
        <w:rPr>
          <w:rFonts w:ascii="Traditional Arabic" w:eastAsia="Times New Roman" w:hAnsi="Traditional Arabic" w:cs="Traditional Arabic" w:hint="cs"/>
          <w:sz w:val="32"/>
          <w:szCs w:val="32"/>
          <w:rtl/>
        </w:rPr>
        <w:t>(حصة)</w:t>
      </w:r>
      <w:r w:rsidRPr="00634111">
        <w:rPr>
          <w:rFonts w:ascii="Traditional Arabic" w:eastAsia="Times New Roman" w:hAnsi="Traditional Arabic" w:cs="Traditional Arabic"/>
          <w:sz w:val="32"/>
          <w:szCs w:val="32"/>
          <w:rtl/>
        </w:rPr>
        <w:t>؛ حيث كان نظام الشركات يمنع أن يزيد عدد الشركاء في الشركات ذات المسؤولية المحدودة على خمسين شريك</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لكن </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ستصدر</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الشريك المؤسس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أمر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ملكي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باستثناء شركة </w:t>
      </w:r>
      <w:r w:rsidRPr="00634111">
        <w:rPr>
          <w:rFonts w:ascii="Traditional Arabic" w:eastAsia="Times New Roman" w:hAnsi="Traditional Arabic" w:cs="Traditional Arabic" w:hint="cs"/>
          <w:sz w:val="32"/>
          <w:szCs w:val="32"/>
          <w:rtl/>
        </w:rPr>
        <w:t xml:space="preserve">(ص) </w:t>
      </w:r>
      <w:r w:rsidRPr="00634111">
        <w:rPr>
          <w:rFonts w:ascii="Traditional Arabic" w:eastAsia="Times New Roman" w:hAnsi="Traditional Arabic" w:cs="Traditional Arabic"/>
          <w:sz w:val="32"/>
          <w:szCs w:val="32"/>
          <w:rtl/>
        </w:rPr>
        <w:t>من أحكام المادة رقم</w:t>
      </w:r>
      <w:r w:rsidRPr="00634111">
        <w:rPr>
          <w:rFonts w:ascii="Traditional Arabic" w:eastAsia="Times New Roman" w:hAnsi="Traditional Arabic" w:cs="Traditional Arabic" w:hint="cs"/>
          <w:sz w:val="32"/>
          <w:szCs w:val="32"/>
          <w:rtl/>
        </w:rPr>
        <w:t xml:space="preserve"> (157) </w:t>
      </w:r>
      <w:r w:rsidRPr="00634111">
        <w:rPr>
          <w:rFonts w:ascii="Traditional Arabic" w:eastAsia="Times New Roman" w:hAnsi="Traditional Arabic" w:cs="Traditional Arabic"/>
          <w:sz w:val="32"/>
          <w:szCs w:val="32"/>
          <w:rtl/>
        </w:rPr>
        <w:t>من نظام الشركات، بحيث يتم تكوين شركة ذات</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مسؤولية محدودة بأكثر من ذلك العدد ل</w:t>
      </w:r>
      <w:r w:rsidRPr="00634111">
        <w:rPr>
          <w:rFonts w:ascii="Traditional Arabic" w:eastAsia="Times New Roman" w:hAnsi="Traditional Arabic" w:cs="Traditional Arabic" w:hint="cs"/>
          <w:sz w:val="32"/>
          <w:szCs w:val="32"/>
          <w:rtl/>
        </w:rPr>
        <w:t xml:space="preserve">ـ (...) </w:t>
      </w:r>
      <w:r w:rsidRPr="00634111">
        <w:rPr>
          <w:rFonts w:ascii="Traditional Arabic" w:eastAsia="Times New Roman" w:hAnsi="Traditional Arabic" w:cs="Traditional Arabic"/>
          <w:sz w:val="32"/>
          <w:szCs w:val="32"/>
          <w:rtl/>
        </w:rPr>
        <w:t>وعائلته البالغ عددهم (69) شريك</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ومن هذا يتضح أن حصص المدعيات بالشركة ثابتة بموجب اتفاقية الشركاء المنو</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ه عنها أعلاه، ونصيبهن إرث</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حصة الشريك المؤسس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محسوم بصك حصر الورثة ولا مجال للادعاء باحتيال الزيادة أو النقصان، وختم مذكرته بطلب الحكم بإبطال ما قرره أعضاء مجلس المديرين في اجتماعهم رقم</w:t>
      </w:r>
      <w:r w:rsidRPr="00634111">
        <w:rPr>
          <w:rFonts w:ascii="Traditional Arabic" w:eastAsia="Times New Roman" w:hAnsi="Traditional Arabic" w:cs="Traditional Arabic" w:hint="cs"/>
          <w:sz w:val="32"/>
          <w:szCs w:val="32"/>
          <w:rtl/>
        </w:rPr>
        <w:t xml:space="preserve"> (13/6)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hint="cs"/>
          <w:sz w:val="32"/>
          <w:szCs w:val="32"/>
          <w:rtl/>
        </w:rPr>
        <w:lastRenderedPageBreak/>
        <w:t xml:space="preserve">31/12/2012م، </w:t>
      </w:r>
      <w:r w:rsidRPr="00634111">
        <w:rPr>
          <w:rFonts w:ascii="Traditional Arabic" w:eastAsia="Times New Roman" w:hAnsi="Traditional Arabic" w:cs="Traditional Arabic"/>
          <w:sz w:val="32"/>
          <w:szCs w:val="32"/>
          <w:rtl/>
        </w:rPr>
        <w:t>المتعلق بتخصيص مبلغ</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سنوي قدره</w:t>
      </w:r>
      <w:r w:rsidRPr="00634111">
        <w:rPr>
          <w:rFonts w:ascii="Traditional Arabic" w:eastAsia="Times New Roman" w:hAnsi="Traditional Arabic" w:cs="Traditional Arabic" w:hint="cs"/>
          <w:sz w:val="32"/>
          <w:szCs w:val="32"/>
          <w:rtl/>
        </w:rPr>
        <w:t xml:space="preserve"> (500.000) </w:t>
      </w:r>
      <w:r w:rsidRPr="00634111">
        <w:rPr>
          <w:rFonts w:ascii="Traditional Arabic" w:eastAsia="Times New Roman" w:hAnsi="Traditional Arabic" w:cs="Traditional Arabic"/>
          <w:sz w:val="32"/>
          <w:szCs w:val="32"/>
          <w:rtl/>
        </w:rPr>
        <w:t>خمسمئة ألف ريال لدعم ذوي الحاجة من المستأجرين، وتحميل أعضاء مجلس المديرين المبلغ المستقطع الذي قاموا بصرفه، لأن الشركة سوف تطبق ذلك القرار بصفة دورية مما يترتب عليه اقتطاع من أموال الشركاء بغير رضاهم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وبجلسة 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ثنين</w:t>
      </w:r>
      <w:r w:rsidRPr="00634111">
        <w:rPr>
          <w:rFonts w:ascii="Traditional Arabic" w:eastAsia="Times New Roman" w:hAnsi="Traditional Arabic" w:cs="Traditional Arabic" w:hint="cs"/>
          <w:sz w:val="32"/>
          <w:szCs w:val="32"/>
          <w:rtl/>
        </w:rPr>
        <w:t xml:space="preserve"> 4/7/1437هـ </w:t>
      </w:r>
      <w:r w:rsidRPr="00634111">
        <w:rPr>
          <w:rFonts w:ascii="Traditional Arabic" w:eastAsia="Times New Roman" w:hAnsi="Traditional Arabic" w:cs="Traditional Arabic"/>
          <w:sz w:val="32"/>
          <w:szCs w:val="32"/>
          <w:rtl/>
        </w:rPr>
        <w:t>قرر الطرفان الاكتفاء وطلبا الفصل في القضية، بعد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ما أكد وكيل المدعيات على طلبه الحكم بإبطال قرار أعضاء مجلس المديرين بالشركة في اجتماعهم رقم</w:t>
      </w:r>
      <w:r w:rsidRPr="00634111">
        <w:rPr>
          <w:rFonts w:ascii="Traditional Arabic" w:eastAsia="Times New Roman" w:hAnsi="Traditional Arabic" w:cs="Traditional Arabic" w:hint="cs"/>
          <w:sz w:val="32"/>
          <w:szCs w:val="32"/>
          <w:rtl/>
        </w:rPr>
        <w:t xml:space="preserve"> (13/6)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31/12/2012م </w:t>
      </w:r>
      <w:r w:rsidRPr="00634111">
        <w:rPr>
          <w:rFonts w:ascii="Traditional Arabic" w:eastAsia="Times New Roman" w:hAnsi="Traditional Arabic" w:cs="Traditional Arabic"/>
          <w:sz w:val="32"/>
          <w:szCs w:val="32"/>
          <w:rtl/>
        </w:rPr>
        <w:t>تخصيص مبلغ سنوي</w:t>
      </w:r>
      <w:r w:rsidRPr="00634111">
        <w:rPr>
          <w:rFonts w:ascii="Traditional Arabic" w:eastAsia="Times New Roman" w:hAnsi="Traditional Arabic" w:cs="Traditional Arabic" w:hint="cs"/>
          <w:sz w:val="32"/>
          <w:szCs w:val="32"/>
          <w:rtl/>
        </w:rPr>
        <w:t xml:space="preserve"> (500.000) </w:t>
      </w:r>
      <w:r w:rsidRPr="00634111">
        <w:rPr>
          <w:rFonts w:ascii="Traditional Arabic" w:eastAsia="Times New Roman" w:hAnsi="Traditional Arabic" w:cs="Traditional Arabic"/>
          <w:sz w:val="32"/>
          <w:szCs w:val="32"/>
          <w:rtl/>
        </w:rPr>
        <w:t>خمسمئة ألف ريال سنوي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لدعم ذوي الحاجة من المستأجرين، وتضمين أعضاء مجلس المديرين ما نتج عن ذلك القرار من صرف مبلغ قدره</w:t>
      </w:r>
      <w:r w:rsidRPr="00634111">
        <w:rPr>
          <w:rFonts w:ascii="Traditional Arabic" w:eastAsia="Times New Roman" w:hAnsi="Traditional Arabic" w:cs="Traditional Arabic" w:hint="cs"/>
          <w:sz w:val="32"/>
          <w:szCs w:val="32"/>
          <w:rtl/>
        </w:rPr>
        <w:t xml:space="preserve"> (125.670) </w:t>
      </w:r>
      <w:r w:rsidRPr="00634111">
        <w:rPr>
          <w:rFonts w:ascii="Traditional Arabic" w:eastAsia="Times New Roman" w:hAnsi="Traditional Arabic" w:cs="Traditional Arabic"/>
          <w:sz w:val="32"/>
          <w:szCs w:val="32"/>
          <w:rtl/>
        </w:rPr>
        <w:t>مئة وخمسة وعشرون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وستمئة وسبعون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وبعد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ما أكد وكيل المدعى عليهم </w:t>
      </w:r>
      <w:r w:rsidRPr="00634111">
        <w:rPr>
          <w:rFonts w:ascii="Traditional Arabic" w:eastAsia="Times New Roman" w:hAnsi="Traditional Arabic" w:cs="Traditional Arabic" w:hint="cs"/>
          <w:sz w:val="32"/>
          <w:szCs w:val="32"/>
          <w:rtl/>
        </w:rPr>
        <w:t xml:space="preserve">طلبه </w:t>
      </w:r>
      <w:r w:rsidRPr="00634111">
        <w:rPr>
          <w:rFonts w:ascii="Traditional Arabic" w:eastAsia="Times New Roman" w:hAnsi="Traditional Arabic" w:cs="Traditional Arabic"/>
          <w:sz w:val="32"/>
          <w:szCs w:val="32"/>
          <w:rtl/>
        </w:rPr>
        <w:t>الحكم برفض الدعوى</w:t>
      </w:r>
      <w:r w:rsidRPr="00634111">
        <w:rPr>
          <w:rFonts w:ascii="Traditional Arabic" w:eastAsia="Times New Roman" w:hAnsi="Traditional Arabic" w:cs="Traditional Arabic"/>
          <w:sz w:val="32"/>
          <w:szCs w:val="32"/>
        </w:rPr>
        <w:t>.</w:t>
      </w:r>
    </w:p>
    <w:p w:rsidR="00F37004" w:rsidRPr="00634111" w:rsidRDefault="00F37004" w:rsidP="00F37004">
      <w:pPr>
        <w:spacing w:after="100"/>
        <w:ind w:firstLine="566"/>
        <w:jc w:val="center"/>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الأسباب</w:t>
      </w: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sz w:val="32"/>
          <w:szCs w:val="32"/>
          <w:rtl/>
        </w:rPr>
        <w:t xml:space="preserve">وحيث إن وكيل المدعيات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الشركاء في شركة </w:t>
      </w:r>
      <w:r w:rsidRPr="00634111">
        <w:rPr>
          <w:rFonts w:ascii="Traditional Arabic" w:eastAsia="Times New Roman" w:hAnsi="Traditional Arabic" w:cs="Traditional Arabic" w:hint="cs"/>
          <w:sz w:val="32"/>
          <w:szCs w:val="32"/>
          <w:rtl/>
        </w:rPr>
        <w:t xml:space="preserve">(ص) </w:t>
      </w:r>
      <w:r w:rsidRPr="00634111">
        <w:rPr>
          <w:rFonts w:ascii="Traditional Arabic" w:eastAsia="Times New Roman" w:hAnsi="Traditional Arabic" w:cs="Traditional Arabic"/>
          <w:sz w:val="32"/>
          <w:szCs w:val="32"/>
          <w:rtl/>
        </w:rPr>
        <w:t>قد حصر دعوی موكلاته بطلب الحكم بإبطال قرار أعضاء مجلس المديرين بالشركة في اجتماعهم رقم</w:t>
      </w:r>
      <w:r w:rsidRPr="00634111">
        <w:rPr>
          <w:rFonts w:ascii="Traditional Arabic" w:eastAsia="Times New Roman" w:hAnsi="Traditional Arabic" w:cs="Traditional Arabic" w:hint="cs"/>
          <w:sz w:val="32"/>
          <w:szCs w:val="32"/>
          <w:rtl/>
        </w:rPr>
        <w:t xml:space="preserve"> (13/6)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31/12/2012م، </w:t>
      </w:r>
      <w:r w:rsidRPr="00634111">
        <w:rPr>
          <w:rFonts w:ascii="Traditional Arabic" w:eastAsia="Times New Roman" w:hAnsi="Traditional Arabic" w:cs="Traditional Arabic"/>
          <w:sz w:val="32"/>
          <w:szCs w:val="32"/>
          <w:rtl/>
        </w:rPr>
        <w:t xml:space="preserve">بتخصيص مبلغ سنوي قدره </w:t>
      </w:r>
      <w:r w:rsidRPr="00634111">
        <w:rPr>
          <w:rFonts w:ascii="Traditional Arabic" w:eastAsia="Times New Roman" w:hAnsi="Traditional Arabic" w:cs="Traditional Arabic" w:hint="cs"/>
          <w:sz w:val="32"/>
          <w:szCs w:val="32"/>
          <w:rtl/>
        </w:rPr>
        <w:t>(500.000)</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خمسمئة ألف ريال سنوي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لدعم ذوي الحاجة من المستأجرين، وتضمين أعضاء مجلس المديرين ما نتج عن ذلك القرار من صرف مبالغ مالية قدرها</w:t>
      </w:r>
      <w:r w:rsidRPr="00634111">
        <w:rPr>
          <w:rFonts w:ascii="Traditional Arabic" w:eastAsia="Times New Roman" w:hAnsi="Traditional Arabic" w:cs="Traditional Arabic" w:hint="cs"/>
          <w:sz w:val="32"/>
          <w:szCs w:val="32"/>
          <w:rtl/>
        </w:rPr>
        <w:t xml:space="preserve"> (125.670) </w:t>
      </w:r>
      <w:r w:rsidRPr="00634111">
        <w:rPr>
          <w:rFonts w:ascii="Traditional Arabic" w:eastAsia="Times New Roman" w:hAnsi="Traditional Arabic" w:cs="Traditional Arabic"/>
          <w:sz w:val="32"/>
          <w:szCs w:val="32"/>
          <w:rtl/>
        </w:rPr>
        <w:t>مئة وخمسة وعشرون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وستمئة وسبعون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بدعوى أن التبرع كان كبير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وخارج</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حدود صلاحية أعضاء مجلس المديرين، وأن هذا التبرع يعد من إساءة تدبير شؤون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الشركة، وبعثرة لأموالها دون وجه حق، وقد جاء في المادة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السادسة والسبعين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من نظام الشركات السعودي </w:t>
      </w:r>
      <w:r w:rsidRPr="00634111">
        <w:rPr>
          <w:rFonts w:ascii="Traditional Arabic" w:eastAsia="Times New Roman" w:hAnsi="Traditional Arabic" w:cs="Traditional Arabic" w:hint="cs"/>
          <w:sz w:val="32"/>
          <w:szCs w:val="32"/>
          <w:rtl/>
        </w:rPr>
        <w:t>ما نصه:</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يسأل أعضاء مجلس الإدارة بالتضامن عن تعويض الشركة أو المساهمين أو الغير عن الضرر الذي ينشأ عن إساءتهم تدبير شؤون الشركة، أو مخالفتهم أحكام هذا النظام، أو نصوص نظام الشركة، وكل شرط يقضي بغير ذلك يعتبر كأن لم يكن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بين</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 xml:space="preserve">ا طلب </w:t>
      </w:r>
      <w:r w:rsidRPr="00634111">
        <w:rPr>
          <w:rFonts w:ascii="Traditional Arabic" w:eastAsia="Times New Roman" w:hAnsi="Traditional Arabic" w:cs="Traditional Arabic" w:hint="cs"/>
          <w:sz w:val="32"/>
          <w:szCs w:val="32"/>
          <w:rtl/>
        </w:rPr>
        <w:t xml:space="preserve">(ماجد) </w:t>
      </w:r>
      <w:r w:rsidRPr="00634111">
        <w:rPr>
          <w:rFonts w:ascii="Traditional Arabic" w:eastAsia="Times New Roman" w:hAnsi="Traditional Arabic" w:cs="Traditional Arabic"/>
          <w:sz w:val="32"/>
          <w:szCs w:val="32"/>
          <w:rtl/>
        </w:rPr>
        <w:t>وكيل المدعى عليهم الحكم برفض الدعوى بناء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على ما يلي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أن هذا التبرع يعد صغير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بالمقارنة لحجم رأس مال الشركة والمثبت في السجل التجاري وهو خمسون مليون ريال بالإضافة إلى رأس المال المتداول وقيمة أصول الشركة والتي تتجاوز المليارات، وثاني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معتاد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فقد جرت العادة إبان حياة والدهم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بتخصيص مثل هذه المبالغ المالية إعانة للأسر الفقيرة والتي لا تستطيع تحمل أعباء الزيادات السنوية في قيمة الإيجارات. وحيث إن الدائرة بنظرها إلى المادة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الثلاثين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من نظام الشركات السعودي </w:t>
      </w:r>
      <w:r w:rsidRPr="00634111">
        <w:rPr>
          <w:rFonts w:ascii="Traditional Arabic" w:eastAsia="Times New Roman" w:hAnsi="Traditional Arabic" w:cs="Traditional Arabic" w:hint="cs"/>
          <w:sz w:val="32"/>
          <w:szCs w:val="32"/>
          <w:rtl/>
        </w:rPr>
        <w:t>فقد</w:t>
      </w:r>
      <w:r w:rsidRPr="00634111">
        <w:rPr>
          <w:rFonts w:ascii="Traditional Arabic" w:eastAsia="Times New Roman" w:hAnsi="Traditional Arabic" w:cs="Traditional Arabic"/>
          <w:sz w:val="32"/>
          <w:szCs w:val="32"/>
          <w:rtl/>
        </w:rPr>
        <w:t xml:space="preserve"> نصت على موضوع تبرع مدير الشركة، وأن المنع من التبرعات هو الأصل، والس</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 xml:space="preserve">اح هو الاستثناء، ونص المادة: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لا يجوز للمدير أن يباشر الأعمال التي تجاوز الإدارة العادية إلا </w:t>
      </w:r>
      <w:r w:rsidRPr="00634111">
        <w:rPr>
          <w:rFonts w:ascii="Traditional Arabic" w:eastAsia="Times New Roman" w:hAnsi="Traditional Arabic" w:cs="Traditional Arabic"/>
          <w:sz w:val="32"/>
          <w:szCs w:val="32"/>
          <w:rtl/>
        </w:rPr>
        <w:lastRenderedPageBreak/>
        <w:t>بموافقة الشركاء، أو بنص</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صري</w:t>
      </w:r>
      <w:r w:rsidRPr="00634111">
        <w:rPr>
          <w:rFonts w:ascii="Traditional Arabic" w:eastAsia="Times New Roman" w:hAnsi="Traditional Arabic" w:cs="Traditional Arabic" w:hint="cs"/>
          <w:sz w:val="32"/>
          <w:szCs w:val="32"/>
          <w:rtl/>
        </w:rPr>
        <w:t>ح</w:t>
      </w:r>
      <w:r w:rsidRPr="00634111">
        <w:rPr>
          <w:rFonts w:ascii="Traditional Arabic" w:eastAsia="Times New Roman" w:hAnsi="Traditional Arabic" w:cs="Traditional Arabic"/>
          <w:sz w:val="32"/>
          <w:szCs w:val="32"/>
          <w:rtl/>
        </w:rPr>
        <w:t xml:space="preserve"> في العقد. ويسري هذا الحظر بصفة خاصة على الأعمال الآتية: 1- التبرعات ما عدا التبرعات الصغيرة المعتادة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فأجازت المادة النظامية التبرع استثناء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ولكن بقيدين: الأول</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أن يكون التبرع صغير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الثاني: أن يكون التبرع في حدود العادة. وحيث إن حكم محكمة الاستئناف الصادر عن الدائرة التجارية رقم</w:t>
      </w:r>
      <w:r w:rsidRPr="00634111">
        <w:rPr>
          <w:rFonts w:ascii="Traditional Arabic" w:eastAsia="Times New Roman" w:hAnsi="Traditional Arabic" w:cs="Traditional Arabic" w:hint="cs"/>
          <w:sz w:val="32"/>
          <w:szCs w:val="32"/>
          <w:rtl/>
        </w:rPr>
        <w:t xml:space="preserve"> 872/إس/3 لعام 1431هـ </w:t>
      </w:r>
      <w:r w:rsidRPr="00634111">
        <w:rPr>
          <w:rFonts w:ascii="Traditional Arabic" w:eastAsia="Times New Roman" w:hAnsi="Traditional Arabic" w:cs="Traditional Arabic"/>
          <w:sz w:val="32"/>
          <w:szCs w:val="32"/>
          <w:rtl/>
        </w:rPr>
        <w:t>في كل من القضية رق</w:t>
      </w:r>
      <w:r w:rsidRPr="00634111">
        <w:rPr>
          <w:rFonts w:ascii="Traditional Arabic" w:eastAsia="Times New Roman" w:hAnsi="Traditional Arabic" w:cs="Traditional Arabic" w:hint="cs"/>
          <w:sz w:val="32"/>
          <w:szCs w:val="32"/>
          <w:rtl/>
        </w:rPr>
        <w:t xml:space="preserve">م (2085/1/ق لعام 1423هـ)، </w:t>
      </w:r>
      <w:r w:rsidRPr="00634111">
        <w:rPr>
          <w:rFonts w:ascii="Traditional Arabic" w:eastAsia="Times New Roman" w:hAnsi="Traditional Arabic" w:cs="Traditional Arabic"/>
          <w:sz w:val="32"/>
          <w:szCs w:val="32"/>
          <w:rtl/>
        </w:rPr>
        <w:t>والقضية رقم</w:t>
      </w:r>
      <w:r w:rsidRPr="00634111">
        <w:rPr>
          <w:rFonts w:ascii="Traditional Arabic" w:eastAsia="Times New Roman" w:hAnsi="Traditional Arabic" w:cs="Traditional Arabic" w:hint="cs"/>
          <w:sz w:val="32"/>
          <w:szCs w:val="32"/>
          <w:rtl/>
        </w:rPr>
        <w:t xml:space="preserve"> (1677/1/ق لعام 1424هـ)، </w:t>
      </w:r>
      <w:r w:rsidRPr="00634111">
        <w:rPr>
          <w:rFonts w:ascii="Traditional Arabic" w:eastAsia="Times New Roman" w:hAnsi="Traditional Arabic" w:cs="Traditional Arabic"/>
          <w:sz w:val="32"/>
          <w:szCs w:val="32"/>
          <w:rtl/>
        </w:rPr>
        <w:t>فإن الحكم قد أعطى مجلس المديرين في الشركة الحق في وضع السياسات العامة للشركة والحفاظ على أموالها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والعمل على تنمية استثماراتها المختلفة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وتحقيق مصالحها المتنوعة، وأن المجلس يتمتع بالصلاحيات اللازمة لإدارة الشركة، لما فيه مصلحة الشركاء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لنظام الشركات. وحيث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ن الأصل أن المدير أمين، وأنه يتصرف لمصلحة الشركة في حدود الغرض الذي أنشئت من أجله وضمن اختصاصاته، أو في الحدود التي له أن يتصرف فيها، وأن تصرفاته مبنية على</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عادة التجار وصنيعهم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 الإذن المطلق يحمل على العرف وما جرت به العادة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وحيث إنه بالنظر إلى التبرع المالي الذي تم صرفه على الأسر الفقيرة التي لا تستطيع تحمل أعباء الزيادات السنوية في قيمة الإيجارات وقدره</w:t>
      </w:r>
      <w:r w:rsidRPr="00634111">
        <w:rPr>
          <w:rFonts w:ascii="Traditional Arabic" w:eastAsia="Times New Roman" w:hAnsi="Traditional Arabic" w:cs="Traditional Arabic" w:hint="cs"/>
          <w:sz w:val="32"/>
          <w:szCs w:val="32"/>
          <w:rtl/>
        </w:rPr>
        <w:t xml:space="preserve"> (125.670) </w:t>
      </w:r>
      <w:r w:rsidRPr="00634111">
        <w:rPr>
          <w:rFonts w:ascii="Traditional Arabic" w:eastAsia="Times New Roman" w:hAnsi="Traditional Arabic" w:cs="Traditional Arabic"/>
          <w:sz w:val="32"/>
          <w:szCs w:val="32"/>
          <w:rtl/>
        </w:rPr>
        <w:t>مئة وخمسة وعشرون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 xml:space="preserve">ئة وسبعون </w:t>
      </w:r>
      <w:r w:rsidRPr="00634111">
        <w:rPr>
          <w:rFonts w:ascii="Traditional Arabic" w:eastAsia="Times New Roman" w:hAnsi="Traditional Arabic" w:cs="Traditional Arabic" w:hint="cs"/>
          <w:sz w:val="32"/>
          <w:szCs w:val="32"/>
          <w:rtl/>
        </w:rPr>
        <w:t xml:space="preserve">ريالاً، </w:t>
      </w:r>
      <w:r w:rsidRPr="00634111">
        <w:rPr>
          <w:rFonts w:ascii="Traditional Arabic" w:eastAsia="Times New Roman" w:hAnsi="Traditional Arabic" w:cs="Traditional Arabic"/>
          <w:sz w:val="32"/>
          <w:szCs w:val="32"/>
          <w:rtl/>
        </w:rPr>
        <w:t>فإن</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 xml:space="preserve"> يعتبر</w:t>
      </w:r>
      <w:r w:rsidRPr="00634111">
        <w:rPr>
          <w:rFonts w:ascii="Traditional Arabic" w:eastAsia="Times New Roman" w:hAnsi="Traditional Arabic" w:cs="Traditional Arabic" w:hint="cs"/>
          <w:sz w:val="32"/>
          <w:szCs w:val="32"/>
          <w:rtl/>
        </w:rPr>
        <w:t xml:space="preserve"> يسيراً</w:t>
      </w:r>
      <w:r w:rsidRPr="00634111">
        <w:rPr>
          <w:rFonts w:ascii="Traditional Arabic" w:eastAsia="Times New Roman" w:hAnsi="Traditional Arabic" w:cs="Traditional Arabic"/>
          <w:sz w:val="32"/>
          <w:szCs w:val="32"/>
          <w:rtl/>
        </w:rPr>
        <w:t xml:space="preserve"> بالنسبة لرأس مال الشركة المقدر بخمسين مليون ريال، بالإضافة إلى رأس المال المتداول وقيمة أصول الشركة والتي تتجاوز المليارات، وهذا التبرع قد وافق عليه أعضاء مجلس المديرين في الشركة بالإجماع بموجب اجتماعهم رقم</w:t>
      </w:r>
      <w:r w:rsidRPr="00634111">
        <w:rPr>
          <w:rFonts w:ascii="Traditional Arabic" w:eastAsia="Times New Roman" w:hAnsi="Traditional Arabic" w:cs="Traditional Arabic" w:hint="cs"/>
          <w:sz w:val="32"/>
          <w:szCs w:val="32"/>
          <w:rtl/>
        </w:rPr>
        <w:t xml:space="preserve"> (13/6)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31/12/2012م، </w:t>
      </w:r>
      <w:r w:rsidRPr="00634111">
        <w:rPr>
          <w:rFonts w:ascii="Traditional Arabic" w:eastAsia="Times New Roman" w:hAnsi="Traditional Arabic" w:cs="Traditional Arabic"/>
          <w:sz w:val="32"/>
          <w:szCs w:val="32"/>
          <w:rtl/>
        </w:rPr>
        <w:t>حيث رأى المجلس أن الاستمرار على ما كان عليه والدهم إبان حياته من تخصيص مبالغ مالية إعانة للأسر الفقيرة التي لا تستطيع تحمل أعباء الزيادات السنوية في قيمة ال</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يجارات من باب المصلحة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 في مساعدتهم ودعمهم مادي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تحمل أعباء الزيادات السنوية في قيمة الإيجارات إعانة لهم وإبقاء على المستأجرين لعقارات الشركة. وحيث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ن القرار قد صدر من الجهة المختصة بالشركة صدور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مكتمل الأركان، ولم </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قدم وكيل المدعيات ما يفيد اعتراض مجلس الرقابة بالشركة على صرف المبلغ المذكور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علاوة على ذلك أن أعضاء مجلس المديرين قد أعطى للشركاء في الشركة الخيار بموجب قرار</w:t>
      </w:r>
      <w:r w:rsidRPr="00634111">
        <w:rPr>
          <w:rFonts w:ascii="Traditional Arabic" w:eastAsia="Times New Roman" w:hAnsi="Traditional Arabic" w:cs="Traditional Arabic" w:hint="cs"/>
          <w:sz w:val="32"/>
          <w:szCs w:val="32"/>
          <w:rtl/>
        </w:rPr>
        <w:t>هم</w:t>
      </w:r>
      <w:r w:rsidRPr="00634111">
        <w:rPr>
          <w:rFonts w:ascii="Traditional Arabic" w:eastAsia="Times New Roman" w:hAnsi="Traditional Arabic" w:cs="Traditional Arabic"/>
          <w:sz w:val="32"/>
          <w:szCs w:val="32"/>
          <w:rtl/>
        </w:rPr>
        <w:t xml:space="preserve"> رقم</w:t>
      </w:r>
      <w:r w:rsidRPr="00634111">
        <w:rPr>
          <w:rFonts w:ascii="Traditional Arabic" w:eastAsia="Times New Roman" w:hAnsi="Traditional Arabic" w:cs="Traditional Arabic" w:hint="cs"/>
          <w:sz w:val="32"/>
          <w:szCs w:val="32"/>
          <w:rtl/>
        </w:rPr>
        <w:t xml:space="preserve"> (26/1) </w:t>
      </w:r>
      <w:r w:rsidRPr="00634111">
        <w:rPr>
          <w:rFonts w:ascii="Traditional Arabic" w:eastAsia="Times New Roman" w:hAnsi="Traditional Arabic" w:cs="Traditional Arabic"/>
          <w:sz w:val="32"/>
          <w:szCs w:val="32"/>
          <w:rtl/>
        </w:rPr>
        <w:t>بتاريخ</w:t>
      </w:r>
      <w:r w:rsidRPr="00634111">
        <w:rPr>
          <w:rFonts w:ascii="Traditional Arabic" w:eastAsia="Times New Roman" w:hAnsi="Traditional Arabic" w:cs="Traditional Arabic" w:hint="cs"/>
          <w:sz w:val="32"/>
          <w:szCs w:val="32"/>
          <w:rtl/>
        </w:rPr>
        <w:t xml:space="preserve"> 6/4/2015م، </w:t>
      </w:r>
      <w:r w:rsidRPr="00634111">
        <w:rPr>
          <w:rFonts w:ascii="Traditional Arabic" w:eastAsia="Times New Roman" w:hAnsi="Traditional Arabic" w:cs="Traditional Arabic"/>
          <w:sz w:val="32"/>
          <w:szCs w:val="32"/>
          <w:rtl/>
        </w:rPr>
        <w:t xml:space="preserve">بأن من لحقه ضرر من هذا القرار ولا يرغب منهم في حسم هذ المبلغ أنه يعاد له ما يقابل حصته ويحسب على باقي الشركاء ممن ليس لديهم اعتراض في الأعوام المقبلة، وأن تعالج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نصبتهم في السنوات اللاحقة محاسبي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وقد حررت الشركة بحق المدعيات ثلاثة شيكات مسحوبة ل</w:t>
      </w:r>
      <w:r w:rsidRPr="00634111">
        <w:rPr>
          <w:rFonts w:ascii="Traditional Arabic" w:eastAsia="Times New Roman" w:hAnsi="Traditional Arabic" w:cs="Traditional Arabic" w:hint="cs"/>
          <w:sz w:val="32"/>
          <w:szCs w:val="32"/>
          <w:rtl/>
        </w:rPr>
        <w:t xml:space="preserve">ـ (المدعيات) </w:t>
      </w:r>
      <w:r w:rsidRPr="00634111">
        <w:rPr>
          <w:rFonts w:ascii="Traditional Arabic" w:eastAsia="Times New Roman" w:hAnsi="Traditional Arabic" w:cs="Traditional Arabic"/>
          <w:sz w:val="32"/>
          <w:szCs w:val="32"/>
          <w:rtl/>
        </w:rPr>
        <w:t>كل واحدة منهن مبلغ (</w:t>
      </w:r>
      <w:r w:rsidRPr="00634111">
        <w:rPr>
          <w:rFonts w:ascii="Traditional Arabic" w:eastAsia="Times New Roman" w:hAnsi="Traditional Arabic" w:cs="Traditional Arabic" w:hint="cs"/>
          <w:sz w:val="32"/>
          <w:szCs w:val="32"/>
          <w:rtl/>
        </w:rPr>
        <w:t xml:space="preserve">462.21) </w:t>
      </w:r>
      <w:r w:rsidRPr="00634111">
        <w:rPr>
          <w:rFonts w:ascii="Traditional Arabic" w:eastAsia="Times New Roman" w:hAnsi="Traditional Arabic" w:cs="Traditional Arabic"/>
          <w:sz w:val="32"/>
          <w:szCs w:val="32"/>
          <w:rtl/>
        </w:rPr>
        <w:t>أربعمئة واثن</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وست</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w:t>
      </w:r>
      <w:r w:rsidRPr="00634111">
        <w:rPr>
          <w:rFonts w:ascii="Traditional Arabic" w:eastAsia="Times New Roman" w:hAnsi="Traditional Arabic" w:cs="Traditional Arabic" w:hint="cs"/>
          <w:sz w:val="32"/>
          <w:szCs w:val="32"/>
          <w:rtl/>
        </w:rPr>
        <w:t xml:space="preserve"> ألف</w:t>
      </w:r>
      <w:r w:rsidRPr="00634111">
        <w:rPr>
          <w:rFonts w:ascii="Traditional Arabic" w:eastAsia="Times New Roman" w:hAnsi="Traditional Arabic" w:cs="Traditional Arabic"/>
          <w:sz w:val="32"/>
          <w:szCs w:val="32"/>
          <w:rtl/>
        </w:rPr>
        <w:t xml:space="preserve">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 و</w:t>
      </w:r>
      <w:r w:rsidRPr="00634111">
        <w:rPr>
          <w:rFonts w:ascii="Traditional Arabic" w:eastAsia="Times New Roman" w:hAnsi="Traditional Arabic" w:cs="Traditional Arabic" w:hint="cs"/>
          <w:sz w:val="32"/>
          <w:szCs w:val="32"/>
          <w:rtl/>
        </w:rPr>
        <w:t>إحدى</w:t>
      </w:r>
      <w:r w:rsidRPr="00634111">
        <w:rPr>
          <w:rFonts w:ascii="Traditional Arabic" w:eastAsia="Times New Roman" w:hAnsi="Traditional Arabic" w:cs="Traditional Arabic"/>
          <w:sz w:val="32"/>
          <w:szCs w:val="32"/>
          <w:rtl/>
        </w:rPr>
        <w:t xml:space="preserve"> وعشر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هللة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يمثل نصيبهن حسب حصصهن المسجلة بأسمائهن في عقد التأسيس وتعديلاته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إلا أن وكيل المدعيات رفض استلام الشيكات وتمسك بطلباته المشار إليها أعلاه الأمر الذي تنتهي معه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الدائرة إلى رفض طلب </w:t>
      </w:r>
      <w:r w:rsidRPr="00634111">
        <w:rPr>
          <w:rFonts w:ascii="Traditional Arabic" w:eastAsia="Times New Roman" w:hAnsi="Traditional Arabic" w:cs="Traditional Arabic"/>
          <w:sz w:val="32"/>
          <w:szCs w:val="32"/>
          <w:rtl/>
        </w:rPr>
        <w:lastRenderedPageBreak/>
        <w:t>المدعيات إلغاء القرار وما بني عليه من آثار. ولا ينال من ذلك ما ذكره وكيل المدعيات من أن الشركة في حالة تطبيقها القرار سوف يترتب عليه اقتطاع جزء من أموال الشركاء بغير رضاهم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فإن هذا قد عالجته الإدارة بالقرار</w:t>
      </w:r>
      <w:r w:rsidRPr="00634111">
        <w:rPr>
          <w:rFonts w:ascii="Traditional Arabic" w:eastAsia="Times New Roman" w:hAnsi="Traditional Arabic" w:cs="Traditional Arabic" w:hint="cs"/>
          <w:sz w:val="32"/>
          <w:szCs w:val="32"/>
          <w:rtl/>
        </w:rPr>
        <w:t xml:space="preserve"> (26/1) </w:t>
      </w:r>
      <w:r w:rsidRPr="00634111">
        <w:rPr>
          <w:rFonts w:ascii="Traditional Arabic" w:eastAsia="Times New Roman" w:hAnsi="Traditional Arabic" w:cs="Traditional Arabic"/>
          <w:sz w:val="32"/>
          <w:szCs w:val="32"/>
          <w:rtl/>
        </w:rPr>
        <w:t>بتاريخ</w:t>
      </w:r>
      <w:r w:rsidRPr="00634111">
        <w:rPr>
          <w:rFonts w:ascii="Traditional Arabic" w:eastAsia="Times New Roman" w:hAnsi="Traditional Arabic" w:cs="Traditional Arabic" w:hint="cs"/>
          <w:sz w:val="32"/>
          <w:szCs w:val="32"/>
          <w:rtl/>
        </w:rPr>
        <w:t xml:space="preserve"> 6/4/2015م، </w:t>
      </w:r>
      <w:r w:rsidRPr="00634111">
        <w:rPr>
          <w:rFonts w:ascii="Traditional Arabic" w:eastAsia="Times New Roman" w:hAnsi="Traditional Arabic" w:cs="Traditional Arabic"/>
          <w:sz w:val="32"/>
          <w:szCs w:val="32"/>
          <w:rtl/>
        </w:rPr>
        <w:t>حين قررت إعادة نصيب الشركاء المعترضين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وأن تعالج </w:t>
      </w:r>
      <w:r w:rsidRPr="00634111">
        <w:rPr>
          <w:rFonts w:ascii="Traditional Arabic" w:eastAsia="Times New Roman" w:hAnsi="Traditional Arabic" w:cs="Traditional Arabic" w:hint="cs"/>
          <w:sz w:val="32"/>
          <w:szCs w:val="32"/>
          <w:rtl/>
        </w:rPr>
        <w:t>أ</w:t>
      </w:r>
      <w:r w:rsidRPr="00634111">
        <w:rPr>
          <w:rFonts w:ascii="Traditional Arabic" w:eastAsia="Times New Roman" w:hAnsi="Traditional Arabic" w:cs="Traditional Arabic"/>
          <w:sz w:val="32"/>
          <w:szCs w:val="32"/>
          <w:rtl/>
        </w:rPr>
        <w:t>نصبتهم في</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السنوات اللاحقة محاسبي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ومن المعلوم أن الحكم يدور مع علته وجود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وعدم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كما لا يغير من ذلك ما دفع به </w:t>
      </w:r>
      <w:r w:rsidRPr="00634111">
        <w:rPr>
          <w:rFonts w:ascii="Traditional Arabic" w:eastAsia="Times New Roman" w:hAnsi="Traditional Arabic" w:cs="Traditional Arabic" w:hint="cs"/>
          <w:sz w:val="32"/>
          <w:szCs w:val="32"/>
          <w:rtl/>
        </w:rPr>
        <w:t xml:space="preserve">(سلطان) </w:t>
      </w:r>
      <w:r w:rsidRPr="00634111">
        <w:rPr>
          <w:rFonts w:ascii="Traditional Arabic" w:eastAsia="Times New Roman" w:hAnsi="Traditional Arabic" w:cs="Traditional Arabic"/>
          <w:sz w:val="32"/>
          <w:szCs w:val="32"/>
          <w:rtl/>
        </w:rPr>
        <w:t>أحد أعضاء مجلس المديرين من قوله: أن قرار مجلس المديرين بتخصيص حساب لدعم ذوي الحاجة من المستأجرين لم يصدر بالإجماع، وأنه قد اعترض عليه في حينه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فإن الدائرة باطلاعها على القرار المشار إليه ظهر لها أنه كان من ضمن الموقعين ولم يشر إلى تحفظه أو اعتراضه في محضر الاجتماع، وأما بخصوص دعواه فيما بعد بأنه لم يتم تمكينه من تدوين الاعتراض في حينه فإنه مجرد كلام مرسل لا سند له، ويحتاج إلى بينة ولم يقدم البينة على دعوى حصول الإكراه. ولا ينال من ذلك ما ذكره وكيل المدعيات بأن المبلغ المعطى لهن وقدره</w:t>
      </w:r>
      <w:r w:rsidRPr="00634111">
        <w:rPr>
          <w:rFonts w:ascii="Traditional Arabic" w:eastAsia="Times New Roman" w:hAnsi="Traditional Arabic" w:cs="Traditional Arabic" w:hint="cs"/>
          <w:sz w:val="32"/>
          <w:szCs w:val="32"/>
          <w:rtl/>
        </w:rPr>
        <w:t xml:space="preserve"> (462.21)</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أربعمئة واثنان وستون</w:t>
      </w:r>
      <w:r w:rsidRPr="00634111">
        <w:rPr>
          <w:rFonts w:ascii="Traditional Arabic" w:eastAsia="Times New Roman" w:hAnsi="Traditional Arabic" w:cs="Traditional Arabic" w:hint="cs"/>
          <w:sz w:val="32"/>
          <w:szCs w:val="32"/>
          <w:rtl/>
        </w:rPr>
        <w:t xml:space="preserve"> ألف</w:t>
      </w:r>
      <w:r w:rsidRPr="00634111">
        <w:rPr>
          <w:rFonts w:ascii="Traditional Arabic" w:eastAsia="Times New Roman" w:hAnsi="Traditional Arabic" w:cs="Traditional Arabic"/>
          <w:sz w:val="32"/>
          <w:szCs w:val="32"/>
          <w:rtl/>
        </w:rPr>
        <w:t xml:space="preserve">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 و</w:t>
      </w:r>
      <w:r w:rsidRPr="00634111">
        <w:rPr>
          <w:rFonts w:ascii="Traditional Arabic" w:eastAsia="Times New Roman" w:hAnsi="Traditional Arabic" w:cs="Traditional Arabic" w:hint="cs"/>
          <w:sz w:val="32"/>
          <w:szCs w:val="32"/>
          <w:rtl/>
        </w:rPr>
        <w:t>إحدى</w:t>
      </w:r>
      <w:r w:rsidRPr="00634111">
        <w:rPr>
          <w:rFonts w:ascii="Traditional Arabic" w:eastAsia="Times New Roman" w:hAnsi="Traditional Arabic" w:cs="Traditional Arabic"/>
          <w:sz w:val="32"/>
          <w:szCs w:val="32"/>
          <w:rtl/>
        </w:rPr>
        <w:t xml:space="preserve"> وعشرون هللة كما هو موضح بجلسة 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ثنين</w:t>
      </w:r>
      <w:r w:rsidRPr="00634111">
        <w:rPr>
          <w:rFonts w:ascii="Traditional Arabic" w:eastAsia="Times New Roman" w:hAnsi="Traditional Arabic" w:cs="Traditional Arabic" w:hint="cs"/>
          <w:sz w:val="32"/>
          <w:szCs w:val="32"/>
          <w:rtl/>
        </w:rPr>
        <w:t xml:space="preserve"> 21/8/1436هـ </w:t>
      </w:r>
      <w:r w:rsidRPr="00634111">
        <w:rPr>
          <w:rFonts w:ascii="Traditional Arabic" w:eastAsia="Times New Roman" w:hAnsi="Traditional Arabic" w:cs="Traditional Arabic"/>
          <w:sz w:val="32"/>
          <w:szCs w:val="32"/>
          <w:rtl/>
        </w:rPr>
        <w:t xml:space="preserve">لا يمثل نصيبهن من حصة مورثهم الشريك المؤسس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فإن وكيل المدعى عليهم أجاب عن ذلك بقوله: أن هناك دعوی منظورة أمام القضاء بخصوص حصة الشريك المؤسس</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ولم يتم الفصل فيها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وبالتالي لا يمكن إعطا</w:t>
      </w:r>
      <w:r w:rsidRPr="00634111">
        <w:rPr>
          <w:rFonts w:ascii="Traditional Arabic" w:eastAsia="Times New Roman" w:hAnsi="Traditional Arabic" w:cs="Traditional Arabic" w:hint="cs"/>
          <w:sz w:val="32"/>
          <w:szCs w:val="32"/>
          <w:rtl/>
        </w:rPr>
        <w:t>ؤ</w:t>
      </w:r>
      <w:r w:rsidRPr="00634111">
        <w:rPr>
          <w:rFonts w:ascii="Traditional Arabic" w:eastAsia="Times New Roman" w:hAnsi="Traditional Arabic" w:cs="Traditional Arabic"/>
          <w:sz w:val="32"/>
          <w:szCs w:val="32"/>
          <w:rtl/>
        </w:rPr>
        <w:t>هن إلا ما هو ثابت لهن وفق عقد تأسيس الشركة.</w:t>
      </w: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 xml:space="preserve">لذلك حكمت الدائرة: برفض الدعوى المقامة من </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و</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بنات </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الشركاء في شركة </w:t>
      </w:r>
      <w:r w:rsidRPr="00634111">
        <w:rPr>
          <w:rFonts w:ascii="Traditional Arabic" w:eastAsia="Times New Roman" w:hAnsi="Traditional Arabic" w:cs="Traditional Arabic" w:hint="cs"/>
          <w:b/>
          <w:bCs/>
          <w:sz w:val="32"/>
          <w:szCs w:val="32"/>
          <w:rtl/>
        </w:rPr>
        <w:t xml:space="preserve">(ص)، </w:t>
      </w:r>
      <w:r w:rsidRPr="00634111">
        <w:rPr>
          <w:rFonts w:ascii="Traditional Arabic" w:eastAsia="Times New Roman" w:hAnsi="Traditional Arabic" w:cs="Traditional Arabic"/>
          <w:b/>
          <w:bCs/>
          <w:sz w:val="32"/>
          <w:szCs w:val="32"/>
          <w:rtl/>
        </w:rPr>
        <w:t xml:space="preserve">سجل تجاري رقم </w:t>
      </w:r>
      <w:r w:rsidRPr="00634111">
        <w:rPr>
          <w:rFonts w:ascii="Traditional Arabic" w:eastAsia="Times New Roman" w:hAnsi="Traditional Arabic" w:cs="Traditional Arabic" w:hint="cs"/>
          <w:b/>
          <w:bCs/>
          <w:sz w:val="32"/>
          <w:szCs w:val="32"/>
          <w:rtl/>
          <w:lang w:bidi="fa-IR"/>
        </w:rPr>
        <w:t>(...)</w:t>
      </w:r>
      <w:r w:rsidRPr="00634111">
        <w:rPr>
          <w:rFonts w:ascii="Traditional Arabic" w:eastAsia="Times New Roman" w:hAnsi="Traditional Arabic" w:cs="Traditional Arabic"/>
          <w:b/>
          <w:bCs/>
          <w:sz w:val="32"/>
          <w:szCs w:val="32"/>
          <w:rtl/>
          <w:lang w:bidi="fa-IR"/>
        </w:rPr>
        <w:t xml:space="preserve"> </w:t>
      </w:r>
      <w:r w:rsidRPr="00634111">
        <w:rPr>
          <w:rFonts w:ascii="Traditional Arabic" w:eastAsia="Times New Roman" w:hAnsi="Traditional Arabic" w:cs="Traditional Arabic"/>
          <w:b/>
          <w:bCs/>
          <w:sz w:val="32"/>
          <w:szCs w:val="32"/>
          <w:rtl/>
        </w:rPr>
        <w:t>ضد مجلس المديرين في شركة</w:t>
      </w:r>
      <w:r w:rsidRPr="00634111">
        <w:rPr>
          <w:rFonts w:ascii="Traditional Arabic" w:eastAsia="Times New Roman" w:hAnsi="Traditional Arabic" w:cs="Traditional Arabic" w:hint="cs"/>
          <w:b/>
          <w:bCs/>
          <w:sz w:val="32"/>
          <w:szCs w:val="32"/>
          <w:rtl/>
        </w:rPr>
        <w:t xml:space="preserve"> (ص).</w:t>
      </w: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hint="cs"/>
          <w:b/>
          <w:bCs/>
          <w:sz w:val="32"/>
          <w:szCs w:val="32"/>
          <w:rtl/>
        </w:rPr>
        <w:t>والله الموفق،</w:t>
      </w:r>
      <w:r w:rsidRPr="00634111">
        <w:rPr>
          <w:rFonts w:ascii="Traditional Arabic" w:eastAsia="Times New Roman" w:hAnsi="Traditional Arabic" w:cs="Traditional Arabic"/>
          <w:b/>
          <w:bCs/>
          <w:sz w:val="32"/>
          <w:szCs w:val="32"/>
          <w:rtl/>
        </w:rPr>
        <w:t xml:space="preserve"> وصلى الله</w:t>
      </w:r>
      <w:r w:rsidRPr="00634111">
        <w:rPr>
          <w:rFonts w:ascii="Traditional Arabic" w:eastAsia="Times New Roman" w:hAnsi="Traditional Arabic" w:cs="Traditional Arabic" w:hint="cs"/>
          <w:b/>
          <w:bCs/>
          <w:sz w:val="32"/>
          <w:szCs w:val="32"/>
          <w:rtl/>
        </w:rPr>
        <w:t xml:space="preserve"> وسلم </w:t>
      </w:r>
      <w:r w:rsidRPr="00634111">
        <w:rPr>
          <w:rFonts w:ascii="Traditional Arabic" w:eastAsia="Times New Roman" w:hAnsi="Traditional Arabic" w:cs="Traditional Arabic"/>
          <w:b/>
          <w:bCs/>
          <w:sz w:val="32"/>
          <w:szCs w:val="32"/>
          <w:rtl/>
        </w:rPr>
        <w:t>على</w:t>
      </w:r>
      <w:r w:rsidRPr="00634111">
        <w:rPr>
          <w:rFonts w:ascii="Traditional Arabic" w:eastAsia="Times New Roman" w:hAnsi="Traditional Arabic" w:cs="Traditional Arabic"/>
          <w:b/>
          <w:bCs/>
          <w:sz w:val="32"/>
          <w:szCs w:val="32"/>
        </w:rPr>
        <w:t xml:space="preserve"> </w:t>
      </w:r>
      <w:r w:rsidRPr="00634111">
        <w:rPr>
          <w:rFonts w:ascii="Traditional Arabic" w:eastAsia="Times New Roman" w:hAnsi="Traditional Arabic" w:cs="Traditional Arabic"/>
          <w:b/>
          <w:bCs/>
          <w:sz w:val="32"/>
          <w:szCs w:val="32"/>
          <w:rtl/>
        </w:rPr>
        <w:t>نبينا محمد و</w:t>
      </w:r>
      <w:r w:rsidRPr="00634111">
        <w:rPr>
          <w:rFonts w:ascii="Traditional Arabic" w:eastAsia="Times New Roman" w:hAnsi="Traditional Arabic" w:cs="Traditional Arabic" w:hint="cs"/>
          <w:b/>
          <w:bCs/>
          <w:sz w:val="32"/>
          <w:szCs w:val="32"/>
          <w:rtl/>
        </w:rPr>
        <w:t>على آ</w:t>
      </w:r>
      <w:r w:rsidRPr="00634111">
        <w:rPr>
          <w:rFonts w:ascii="Traditional Arabic" w:eastAsia="Times New Roman" w:hAnsi="Traditional Arabic" w:cs="Traditional Arabic"/>
          <w:b/>
          <w:bCs/>
          <w:sz w:val="32"/>
          <w:szCs w:val="32"/>
          <w:rtl/>
        </w:rPr>
        <w:t xml:space="preserve">له وصحبه </w:t>
      </w:r>
      <w:r w:rsidRPr="00634111">
        <w:rPr>
          <w:rFonts w:ascii="Traditional Arabic" w:eastAsia="Times New Roman" w:hAnsi="Traditional Arabic" w:cs="Traditional Arabic" w:hint="cs"/>
          <w:b/>
          <w:bCs/>
          <w:sz w:val="32"/>
          <w:szCs w:val="32"/>
          <w:rtl/>
        </w:rPr>
        <w:t>أجمعين</w:t>
      </w:r>
      <w:r w:rsidRPr="00634111">
        <w:rPr>
          <w:rFonts w:ascii="Traditional Arabic" w:eastAsia="Times New Roman" w:hAnsi="Traditional Arabic" w:cs="Traditional Arabic"/>
          <w:b/>
          <w:bCs/>
          <w:sz w:val="32"/>
          <w:szCs w:val="32"/>
        </w:rPr>
        <w:t>.</w:t>
      </w:r>
    </w:p>
    <w:p w:rsidR="00F37004" w:rsidRPr="00634111" w:rsidRDefault="00F37004" w:rsidP="00F37004">
      <w:pPr>
        <w:spacing w:after="100"/>
        <w:jc w:val="both"/>
        <w:rPr>
          <w:rFonts w:ascii="Traditional Arabic" w:eastAsia="Times New Roman" w:hAnsi="Traditional Arabic" w:cs="Traditional Arabic"/>
          <w:b/>
          <w:bCs/>
          <w:sz w:val="32"/>
          <w:szCs w:val="32"/>
          <w:rtl/>
        </w:rPr>
      </w:pP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hint="cs"/>
          <w:b/>
          <w:bCs/>
          <w:sz w:val="32"/>
          <w:szCs w:val="32"/>
          <w:rtl/>
        </w:rPr>
        <w:t xml:space="preserve">حكم </w:t>
      </w:r>
      <w:r w:rsidRPr="00634111">
        <w:rPr>
          <w:rFonts w:ascii="Traditional Arabic" w:eastAsia="Times New Roman" w:hAnsi="Traditional Arabic" w:cs="Traditional Arabic"/>
          <w:b/>
          <w:bCs/>
          <w:sz w:val="32"/>
          <w:szCs w:val="32"/>
          <w:rtl/>
        </w:rPr>
        <w:t>محكمة الاستئناف</w:t>
      </w:r>
      <w:r w:rsidRPr="00634111">
        <w:rPr>
          <w:rFonts w:ascii="Traditional Arabic" w:eastAsia="Times New Roman"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Pr>
        <w:br w:type="page"/>
      </w:r>
      <w:r w:rsidRPr="00634111">
        <w:rPr>
          <w:rFonts w:ascii="Traditional Arabic" w:hAnsi="Traditional Arabic" w:cs="Traditional Arabic"/>
          <w:b/>
          <w:bCs/>
          <w:sz w:val="32"/>
          <w:szCs w:val="32"/>
          <w:rtl/>
        </w:rPr>
        <w:lastRenderedPageBreak/>
        <w:t xml:space="preserve">رقم القضية في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محكمة الإدارية 8644/10/ق لعام 1433هـ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رقم القضية في محكمة الاستئناف الإدارية 5853/2/ق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تاريخ الجلسة 23/2/1438هـ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lang w:bidi="ar-EG"/>
        </w:rPr>
        <w:t xml:space="preserve">1- </w:t>
      </w:r>
      <w:r w:rsidRPr="00634111">
        <w:rPr>
          <w:rFonts w:ascii="Traditional Arabic" w:hAnsi="Traditional Arabic" w:cs="Traditional Arabic"/>
          <w:b/>
          <w:bCs/>
          <w:sz w:val="32"/>
          <w:szCs w:val="32"/>
          <w:rtl/>
        </w:rPr>
        <w:t>شركة - أرباح - إقرار - حسم محل الإقرار - انتفاء بينة - يمين - يمين الاستظهار - خبرة - تكييف رأي الخبير - رأي الخبير لا يقيد المحكمة - مخالفة الخبير الأصول والمعايير المحاسبية - مخالفة الخبير فحص الأوراق الرسمية - أتعاب الخبرة.</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مطالبة المدعي إلزام المدعى عليه الأول بقيمة الأرباح محل الشراكة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لتقرير المحاسب القانوني، إضافة إلى أتعاب الخبرة التي دفعها في دعوى سابقة - إقرار المدعى عليه ب</w:t>
      </w:r>
      <w:r w:rsidRPr="00634111">
        <w:rPr>
          <w:rFonts w:ascii="Traditional Arabic" w:hAnsi="Traditional Arabic" w:cs="Traditional Arabic" w:hint="cs"/>
          <w:sz w:val="32"/>
          <w:szCs w:val="32"/>
          <w:rtl/>
        </w:rPr>
        <w:t>ثبوت</w:t>
      </w:r>
      <w:r w:rsidRPr="00634111">
        <w:rPr>
          <w:rFonts w:ascii="Traditional Arabic" w:hAnsi="Traditional Arabic" w:cs="Traditional Arabic"/>
          <w:sz w:val="32"/>
          <w:szCs w:val="32"/>
          <w:rtl/>
        </w:rPr>
        <w:t xml:space="preserve"> ال</w:t>
      </w:r>
      <w:r w:rsidRPr="00634111">
        <w:rPr>
          <w:rFonts w:ascii="Traditional Arabic" w:hAnsi="Traditional Arabic" w:cs="Traditional Arabic" w:hint="cs"/>
          <w:sz w:val="32"/>
          <w:szCs w:val="32"/>
          <w:rtl/>
        </w:rPr>
        <w:t>عقد</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وثبوت جزء من مبلغ المطالبة كأرباح، ودفعه باستلام المدعي مبالغ أخرى يطلب حسمها من المبلغ محل الإقرار - عدم تقديم المدعى عليه</w:t>
      </w:r>
      <w:r w:rsidRPr="00634111">
        <w:rPr>
          <w:rFonts w:ascii="Traditional Arabic" w:hAnsi="Traditional Arabic" w:cs="Traditional Arabic" w:hint="cs"/>
          <w:sz w:val="32"/>
          <w:szCs w:val="32"/>
          <w:rtl/>
        </w:rPr>
        <w:t xml:space="preserve"> الأول</w:t>
      </w:r>
      <w:r w:rsidRPr="00634111">
        <w:rPr>
          <w:rFonts w:ascii="Traditional Arabic" w:hAnsi="Traditional Arabic" w:cs="Traditional Arabic"/>
          <w:sz w:val="32"/>
          <w:szCs w:val="32"/>
          <w:rtl/>
        </w:rPr>
        <w:t xml:space="preserve"> ما يثبت تسليم المدعي المبالغ المدعى بها - إنكار المدعي تسل</w:t>
      </w:r>
      <w:r w:rsidRPr="00634111">
        <w:rPr>
          <w:rFonts w:ascii="Traditional Arabic" w:hAnsi="Traditional Arabic" w:cs="Traditional Arabic" w:hint="cs"/>
          <w:sz w:val="32"/>
          <w:szCs w:val="32"/>
          <w:rtl/>
        </w:rPr>
        <w:t>مه</w:t>
      </w:r>
      <w:r w:rsidRPr="00634111">
        <w:rPr>
          <w:rFonts w:ascii="Traditional Arabic" w:hAnsi="Traditional Arabic" w:cs="Traditional Arabic"/>
          <w:sz w:val="32"/>
          <w:szCs w:val="32"/>
          <w:rtl/>
        </w:rPr>
        <w:t xml:space="preserve"> المبالغ</w:t>
      </w:r>
      <w:r w:rsidRPr="00634111">
        <w:rPr>
          <w:rtl/>
        </w:rPr>
        <w:t xml:space="preserve"> </w:t>
      </w:r>
      <w:r w:rsidRPr="00634111">
        <w:rPr>
          <w:rFonts w:ascii="Traditional Arabic" w:hAnsi="Traditional Arabic" w:cs="Traditional Arabic"/>
          <w:sz w:val="32"/>
          <w:szCs w:val="32"/>
          <w:rtl/>
        </w:rPr>
        <w:t>المدعى بها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وأداؤه يمين الاستظهار على نفي</w:t>
      </w:r>
      <w:r w:rsidRPr="00634111">
        <w:rPr>
          <w:rtl/>
        </w:rPr>
        <w:t xml:space="preserve"> </w:t>
      </w:r>
      <w:r w:rsidRPr="00634111">
        <w:rPr>
          <w:rFonts w:ascii="Traditional Arabic" w:hAnsi="Traditional Arabic" w:cs="Traditional Arabic" w:hint="cs"/>
          <w:sz w:val="32"/>
          <w:szCs w:val="32"/>
          <w:rtl/>
        </w:rPr>
        <w:t>ذلك</w:t>
      </w:r>
      <w:r w:rsidRPr="00634111">
        <w:rPr>
          <w:rFonts w:ascii="Traditional Arabic" w:hAnsi="Traditional Arabic" w:cs="Traditional Arabic"/>
          <w:sz w:val="32"/>
          <w:szCs w:val="32"/>
          <w:rtl/>
        </w:rPr>
        <w:t xml:space="preserve"> - اعتبار تقرير الخبير عنصر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عناصر الإثبات يخضع لتقدير المحكمة ناظرة الموضوع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ولها الأخذ به أو طرحه - عدم الأخذ بنتيجة التقرير المحاسبي محل الدعوى؛ لمخالفته الأصول والمعايير المحاسبية باحتسابه هامش ربح تقديري وليس حقيقي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إضافة إلى اعتماده على إفادات الطرفين دون الرجوع إلى المستندات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إلزام المدعى عليه بأن يدفع للمدعي المبلغ محل الإقرار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ونصف أتعاب الخبير.</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lang w:bidi="fa-IR"/>
        </w:rPr>
        <w:t xml:space="preserve">۲- </w:t>
      </w:r>
      <w:r w:rsidRPr="00634111">
        <w:rPr>
          <w:rFonts w:ascii="Traditional Arabic" w:hAnsi="Traditional Arabic" w:cs="Traditional Arabic"/>
          <w:b/>
          <w:bCs/>
          <w:sz w:val="32"/>
          <w:szCs w:val="32"/>
          <w:rtl/>
        </w:rPr>
        <w:t>دعوی - جواز نظرها - سبق الفصل فيها - اتحاد الخصوم والسبب والموضوع</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إلزام المدعى عليه الثاني بإعادة الحصص محل الدعوى - ثبوت تقدم المدعي بذات الدعوى مطالب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ذات الخصم أمام المحكمة العامة وانتهاؤها بصدور حكم نهائي في موضوعها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عدم جواز نظر الدعوى؛ لسابقة الفصل فيها</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79"/>
        </w:numPr>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t>المادة (</w:t>
      </w:r>
      <w:r w:rsidRPr="00634111">
        <w:rPr>
          <w:rFonts w:ascii="Traditional Arabic" w:hAnsi="Traditional Arabic" w:cs="Traditional Arabic"/>
          <w:sz w:val="32"/>
          <w:szCs w:val="32"/>
          <w:rtl/>
          <w:lang w:bidi="fa-IR"/>
        </w:rPr>
        <w:t xml:space="preserve">۱۳۸) </w:t>
      </w:r>
      <w:r w:rsidRPr="00634111">
        <w:rPr>
          <w:rFonts w:ascii="Traditional Arabic" w:hAnsi="Traditional Arabic" w:cs="Traditional Arabic"/>
          <w:sz w:val="32"/>
          <w:szCs w:val="32"/>
          <w:rtl/>
        </w:rPr>
        <w:t>من نظام المرافعات الشرعية الصادر بالمرسوم الملكي رقم (م/</w:t>
      </w:r>
      <w:r w:rsidRPr="00634111">
        <w:rPr>
          <w:rFonts w:ascii="Traditional Arabic" w:hAnsi="Traditional Arabic" w:cs="Traditional Arabic"/>
          <w:sz w:val="32"/>
          <w:szCs w:val="32"/>
          <w:rtl/>
          <w:lang w:bidi="ar-EG"/>
        </w:rPr>
        <w:t>1) وتاريخ 22/1/1435هـ.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الوقائ</w:t>
      </w:r>
      <w:r w:rsidRPr="00634111">
        <w:rPr>
          <w:rFonts w:ascii="Traditional Arabic" w:hAnsi="Traditional Arabic" w:cs="Traditional Arabic"/>
          <w:b/>
          <w:bCs/>
          <w:sz w:val="32"/>
          <w:szCs w:val="32"/>
          <w:rtl/>
          <w:lang w:bidi="ar-EG"/>
        </w:rPr>
        <w:t>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وحيث إن واقعة هذه القضية تتلخص حسبما يتبين من مطالعة أوراقها المرفقة وبالقدر اللازم للفصل فيها في أنه تقدم لهذه المحكمة المدعي (</w:t>
      </w:r>
      <w:r w:rsidRPr="00634111">
        <w:rPr>
          <w:rFonts w:ascii="Traditional Arabic" w:hAnsi="Traditional Arabic" w:cs="Traditional Arabic" w:hint="cs"/>
          <w:sz w:val="32"/>
          <w:szCs w:val="32"/>
          <w:rtl/>
        </w:rPr>
        <w:t>عبدالمجيد</w:t>
      </w:r>
      <w:r w:rsidRPr="00634111">
        <w:rPr>
          <w:rFonts w:ascii="Traditional Arabic" w:hAnsi="Traditional Arabic" w:cs="Traditional Arabic"/>
          <w:sz w:val="32"/>
          <w:szCs w:val="32"/>
          <w:rtl/>
        </w:rPr>
        <w:t>) بعريضة دعوی اختصم فيها المدعى عليهما الأول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sz w:val="32"/>
          <w:szCs w:val="32"/>
          <w:rtl/>
        </w:rPr>
        <w:lastRenderedPageBreak/>
        <w:t>والثاني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ذكر فيها أنه بموجب العقد المؤرخ في</w:t>
      </w:r>
      <w:r w:rsidRPr="00634111">
        <w:rPr>
          <w:rFonts w:ascii="Traditional Arabic" w:hAnsi="Traditional Arabic" w:cs="Traditional Arabic"/>
          <w:sz w:val="32"/>
          <w:szCs w:val="32"/>
          <w:rtl/>
          <w:lang w:bidi="ar-EG"/>
        </w:rPr>
        <w:t xml:space="preserve"> 6/12/1424هـ </w:t>
      </w:r>
      <w:r w:rsidRPr="00634111">
        <w:rPr>
          <w:rFonts w:ascii="Traditional Arabic" w:hAnsi="Traditional Arabic" w:cs="Traditional Arabic"/>
          <w:sz w:val="32"/>
          <w:szCs w:val="32"/>
          <w:rtl/>
        </w:rPr>
        <w:t xml:space="preserve">أمتلك أنا والمدعى عليه الأول خمسين حصة من حصص شركة </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 xml:space="preserve"> التي تختص بخدمات حجاج الداخل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ونيابة عن المدعى عليه الأول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أخطرت المدعى عليه الثاني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بصورة من العقد بصفته الشريك والمدير العام للشركة لإبلاغه بمضمونه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وطالبته بكشف</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حسابات الشركة وبياناتها المالية بفرع الطائف فرفض تزويدي بذلك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لم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ستلم من</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الأرباح سوى مبلغ</w:t>
      </w:r>
      <w:r w:rsidRPr="00634111">
        <w:rPr>
          <w:rFonts w:ascii="Traditional Arabic" w:hAnsi="Traditional Arabic" w:cs="Traditional Arabic"/>
          <w:sz w:val="32"/>
          <w:szCs w:val="32"/>
          <w:rtl/>
          <w:lang w:bidi="ar-EG"/>
        </w:rPr>
        <w:t xml:space="preserve"> (164.250)</w:t>
      </w:r>
      <w:r w:rsidRPr="00634111">
        <w:rPr>
          <w:rFonts w:ascii="Traditional Arabic" w:hAnsi="Traditional Arabic" w:cs="Traditional Arabic" w:hint="cs"/>
          <w:sz w:val="32"/>
          <w:szCs w:val="32"/>
          <w:rtl/>
          <w:lang w:bidi="ar-EG"/>
        </w:rPr>
        <w:t xml:space="preserve"> ريالاً،</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وبالمخالفة لنصوص عقد المشاركة مع شريكي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الذي أخفى عني التقارير المحاسبية والمالية التي كانت تصدرها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تصرف منفرد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وبالمخالفة لعقد الشراكة ببيع</w:t>
      </w:r>
      <w:r w:rsidRPr="00634111">
        <w:rPr>
          <w:rFonts w:ascii="Traditional Arabic" w:hAnsi="Traditional Arabic" w:cs="Traditional Arabic"/>
          <w:sz w:val="32"/>
          <w:szCs w:val="32"/>
          <w:rtl/>
          <w:lang w:bidi="ar-EG"/>
        </w:rPr>
        <w:t xml:space="preserve"> (25) </w:t>
      </w:r>
      <w:r w:rsidRPr="00634111">
        <w:rPr>
          <w:rFonts w:ascii="Traditional Arabic" w:hAnsi="Traditional Arabic" w:cs="Traditional Arabic"/>
          <w:sz w:val="32"/>
          <w:szCs w:val="32"/>
          <w:rtl/>
        </w:rPr>
        <w:t>حصة للمدعى عليه الثاني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لذا ف</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ني أطالب بوضع الحراسة القضائية على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وإلغاء أي تعديل طرأ على عقد الشركة حول الحصص محل المشاركة مع المدعى عليه الأول إعمال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للعقد الذي بيني وبينه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والحكم لي بإبقاء الحصص المشترا</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من المدعى عليه الثاني والحكم بما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ستحقه من أرباح عن الحصص محل المشاركة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وإلزام المدعى عليه الأول بدفع مصاريف الدعوى والخبرة والأضرار التي تكبدتها بسبب تصرفات المدعى عليه الأول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قيدت الأوراق بسجلات المحكمة قضية بالرقم الوارد أعلاه ثم أحيلت إلى هذه الدائرة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فباشرت نظرها في عدة جلسات على النحو الوارد في محضر الضبط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حضر المدعي (</w:t>
      </w:r>
      <w:r w:rsidRPr="00634111">
        <w:rPr>
          <w:rFonts w:ascii="Traditional Arabic" w:hAnsi="Traditional Arabic" w:cs="Traditional Arabic" w:hint="cs"/>
          <w:sz w:val="32"/>
          <w:szCs w:val="32"/>
          <w:rtl/>
        </w:rPr>
        <w:t>عبدالمجيد</w:t>
      </w:r>
      <w:r w:rsidRPr="00634111">
        <w:rPr>
          <w:rFonts w:ascii="Traditional Arabic" w:hAnsi="Traditional Arabic" w:cs="Traditional Arabic"/>
          <w:sz w:val="32"/>
          <w:szCs w:val="32"/>
          <w:rtl/>
        </w:rPr>
        <w:t>) كما حضر لحضوره المدعى عليه الأول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وتبين عدم حضور المدعى عليه الثاني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 المدعي عن دعواه أجاب بأنها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للائحة دعواه المرفقة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وخلاصتها أنه يطالب بإجراء المحاسبة وتسليمه أرباحه مقابل شراكته مع المدعى عليه الأول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xml:space="preserve">) في حصته في شركة </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 xml:space="preserve"> حيث كان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 المدعى عليه في شركة </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 xml:space="preserve"> بنسبة خمسين في المئة بفرع الشركة بمحافظة الطائف دون غيره من الفروع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وهو يطلب تسليمه أرباحه عن الفترة من عا</w:t>
      </w:r>
      <w:r w:rsidRPr="00634111">
        <w:rPr>
          <w:rFonts w:ascii="Traditional Arabic" w:hAnsi="Traditional Arabic" w:cs="Traditional Arabic"/>
          <w:sz w:val="32"/>
          <w:szCs w:val="32"/>
          <w:rtl/>
          <w:lang w:bidi="ar-EG"/>
        </w:rPr>
        <w:t>م 1423هـ</w:t>
      </w:r>
      <w:r w:rsidRPr="00634111">
        <w:rPr>
          <w:rFonts w:ascii="Traditional Arabic" w:hAnsi="Traditional Arabic" w:cs="Traditional Arabic"/>
          <w:sz w:val="32"/>
          <w:szCs w:val="32"/>
          <w:rtl/>
        </w:rPr>
        <w:t xml:space="preserve"> إلى</w:t>
      </w:r>
      <w:r w:rsidRPr="00634111">
        <w:rPr>
          <w:rFonts w:ascii="Traditional Arabic" w:hAnsi="Traditional Arabic" w:cs="Traditional Arabic"/>
          <w:sz w:val="32"/>
          <w:szCs w:val="32"/>
          <w:rtl/>
          <w:lang w:bidi="ar-EG"/>
        </w:rPr>
        <w:t xml:space="preserve"> 1433هـ</w:t>
      </w:r>
      <w:r w:rsidRPr="00634111">
        <w:rPr>
          <w:rFonts w:ascii="Traditional Arabic" w:hAnsi="Traditional Arabic" w:cs="Traditional Arabic"/>
          <w:sz w:val="32"/>
          <w:szCs w:val="32"/>
          <w:rtl/>
        </w:rPr>
        <w:t xml:space="preserve"> هذه دعواه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وهو يطلب الحكم له بذلك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 المدعى عليه الحاضر عن إجابته أجاب بأنه لم يطلع على لائحة الدعوى إلا في هذه الجلسة ويطلب تزويده بصورة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فتم تزويده بالفعل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وبعد اطلاعه عليها قدم مذكرة جوابية مكونة من ورقتين أرفق بها مجموعة صور ومستندات أشار فيها إلى أن المدعي سبق أن أقام عدة دعاوى ضده في المحكمة العامة بالطائف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يثبت له ش</w:t>
      </w:r>
      <w:r w:rsidRPr="00634111">
        <w:rPr>
          <w:rFonts w:ascii="Traditional Arabic" w:hAnsi="Traditional Arabic" w:cs="Traditional Arabic"/>
          <w:sz w:val="32"/>
          <w:szCs w:val="32"/>
          <w:rtl/>
          <w:lang w:bidi="ar-EG"/>
        </w:rPr>
        <w:t xml:space="preserve">يء </w:t>
      </w:r>
      <w:r w:rsidRPr="00634111">
        <w:rPr>
          <w:rFonts w:ascii="Traditional Arabic" w:hAnsi="Traditional Arabic" w:cs="Traditional Arabic"/>
          <w:sz w:val="32"/>
          <w:szCs w:val="32"/>
          <w:rtl/>
        </w:rPr>
        <w:t>إطلاق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ولم يقتنع حتى أقام هذه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أنه أشرك في هذه الدعوى مدعى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عليه ثان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رغم أنه أقام عليه دعوى في المحكمة العامة بمكة المكرمة ومازالت تحت النظر القضائي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أما عن الشراكة المزعومة معي حسب دعواه فهي غير صحيحة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فقد انتهت الشراكة منذ أن استعاد رأس ماله وأرباحه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وما زال له بعض الأرباح يرفض استلامها على أمل أن يبقى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رغم المخالصة التي تمت بيننا بموجب الشيك الذي استلمه وقدره ستمئة وعشرة آلاف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فكل ما ورد في دعواه غير صحيح إطلاق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وهناك تقرير محاسبي وافق على اختياره الطرفين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وأنا كذلك موافق عليه أمام قاضي المحكمة العامة بالطائف إلا أنه يرفض نتيجة التقرير الصادر عن المحاسب القانوني (...) بناءً على إجراء المحكمة العامة بالطائف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من كثرة دعاو</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ه ضدي التي تم صرف النظر عنها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طلب من الدائرة توحيد الدعاوى في </w:t>
      </w:r>
      <w:r w:rsidRPr="00634111">
        <w:rPr>
          <w:rFonts w:ascii="Traditional Arabic" w:hAnsi="Traditional Arabic" w:cs="Traditional Arabic"/>
          <w:sz w:val="32"/>
          <w:szCs w:val="32"/>
          <w:rtl/>
        </w:rPr>
        <w:lastRenderedPageBreak/>
        <w:t>محكمة واحدة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وإنهاء الخلاف بما أثبته التقرير المحاسبي بعد حسم بعض المبالغ التي استلمها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فتم تزويد المدعي بصورة من المذكرة المشار إليها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وبعد اطلاعه قدم مذكرة مكونة من ورقة واحدة ضمنها قوله أنه لم يتم تصفية الشراكة مع المدعى عليه بدليل موافقته على إجراء المحاسبة المكلف من قبل المحكمة العامة بالطائف المتضمن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أرباح تقديرية عن جزء من فترة المشاركة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أما بالنسبة للشيك البالغ قدره</w:t>
      </w:r>
      <w:r w:rsidRPr="00634111">
        <w:rPr>
          <w:rFonts w:ascii="Traditional Arabic" w:hAnsi="Traditional Arabic" w:cs="Traditional Arabic"/>
          <w:sz w:val="32"/>
          <w:szCs w:val="32"/>
          <w:rtl/>
          <w:lang w:bidi="ar-EG"/>
        </w:rPr>
        <w:t xml:space="preserve"> (610.000) </w:t>
      </w:r>
      <w:r w:rsidRPr="00634111">
        <w:rPr>
          <w:rFonts w:ascii="Traditional Arabic" w:hAnsi="Traditional Arabic" w:cs="Traditional Arabic"/>
          <w:sz w:val="32"/>
          <w:szCs w:val="32"/>
          <w:rtl/>
        </w:rPr>
        <w:t>ريال الذي استلمته بالفعل فهو ضمان لما دفعته له في ال</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نشطة محل المشاركة وليس تصفية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وموضوع الشيك لدى قاضي التنفيذ بالطائف ولا علاقة له بهذه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لذا أتمسك بدعواي محل المطالبة وإلزام المدعى عليه الثاني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بالحضور والإجابة عن الدعوى في مواجهته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قدم المدعي للدائرة نسخة من التقرير المحاسبي الذي أعده المحاسب القانوني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بناءً على</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تكليف قاضي المحكمة العامة بالطائف لدى فضيلة القاضي (...) الذي انتهى في الحكم بالقضية فيما بعد بصرف النظر لعدم الاختصاص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لغياب المدعى عليه الثاني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فقد قررت الدائرة</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تأجيل نظر القضية إلى جلسة أخرى ومعاودة إبلاغ المدعى عليه الثاني بموعد الجلسة القادمة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حضر فيها المدعي (</w:t>
      </w:r>
      <w:r w:rsidRPr="00634111">
        <w:rPr>
          <w:rFonts w:ascii="Traditional Arabic" w:hAnsi="Traditional Arabic" w:cs="Traditional Arabic" w:hint="cs"/>
          <w:sz w:val="32"/>
          <w:szCs w:val="32"/>
          <w:rtl/>
        </w:rPr>
        <w:t>عبدالمجيد</w:t>
      </w:r>
      <w:r w:rsidRPr="00634111">
        <w:rPr>
          <w:rFonts w:ascii="Traditional Arabic" w:hAnsi="Traditional Arabic" w:cs="Traditional Arabic"/>
          <w:sz w:val="32"/>
          <w:szCs w:val="32"/>
          <w:rtl/>
        </w:rPr>
        <w:t>) كما حضر لحضوره المدعى عليه الأول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ووكيل المدعى عليه الثاني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وكرر المدعي دعواه سالفة الذكر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المدعى عليه الأول بأنه سبق أن اطلع على لائحة الدعوى وقدم رده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 xml:space="preserve">كما قدم وكيل المدعى عليه الثاني مذكرة رد جوابية مكونة من ورقة واحدة أرفق بها صورة صك صادر عن المحكمة العامة بمكة المكرمة برقم </w:t>
      </w:r>
      <w:r w:rsidRPr="00634111">
        <w:rPr>
          <w:rFonts w:ascii="Traditional Arabic" w:hAnsi="Traditional Arabic" w:cs="Traditional Arabic"/>
          <w:sz w:val="32"/>
          <w:szCs w:val="32"/>
          <w:rtl/>
          <w:lang w:bidi="fa-IR"/>
        </w:rPr>
        <w:t>(...)</w:t>
      </w:r>
      <w:r w:rsidRPr="00634111">
        <w:rPr>
          <w:rFonts w:ascii="Traditional Arabic" w:hAnsi="Traditional Arabic" w:cs="Traditional Arabic"/>
          <w:sz w:val="32"/>
          <w:szCs w:val="32"/>
          <w:rtl/>
        </w:rPr>
        <w:t xml:space="preserve"> وتاريخ</w:t>
      </w:r>
      <w:r w:rsidRPr="00634111">
        <w:rPr>
          <w:rFonts w:ascii="Traditional Arabic" w:hAnsi="Traditional Arabic" w:cs="Traditional Arabic"/>
          <w:sz w:val="32"/>
          <w:szCs w:val="32"/>
          <w:rtl/>
          <w:lang w:bidi="ar-EG"/>
        </w:rPr>
        <w:t xml:space="preserve"> 26/11/1434هـ، </w:t>
      </w:r>
      <w:r w:rsidRPr="00634111">
        <w:rPr>
          <w:rFonts w:ascii="Traditional Arabic" w:hAnsi="Traditional Arabic" w:cs="Traditional Arabic"/>
          <w:sz w:val="32"/>
          <w:szCs w:val="32"/>
          <w:rtl/>
        </w:rPr>
        <w:t>أجاب في مذكرته على الدعوى الماثلة بأن المدعي سبق أن أقام دعوى ضد موكلي بالمحكمة العامة بمكة المكرمة تتعلق بذات الموضوع وصدر بها الحكم رقم</w:t>
      </w:r>
      <w:r w:rsidRPr="00634111">
        <w:rPr>
          <w:rFonts w:ascii="Traditional Arabic" w:hAnsi="Traditional Arabic" w:cs="Traditional Arabic"/>
          <w:sz w:val="32"/>
          <w:szCs w:val="32"/>
          <w:rtl/>
          <w:lang w:bidi="ar-EG"/>
        </w:rPr>
        <w:t xml:space="preserve"> (34371237) </w:t>
      </w:r>
      <w:r w:rsidRPr="00634111">
        <w:rPr>
          <w:rFonts w:ascii="Traditional Arabic" w:hAnsi="Traditional Arabic" w:cs="Traditional Arabic"/>
          <w:sz w:val="32"/>
          <w:szCs w:val="32"/>
          <w:rtl/>
        </w:rPr>
        <w:t>وتاريخ</w:t>
      </w:r>
      <w:r w:rsidRPr="00634111">
        <w:rPr>
          <w:rFonts w:ascii="Traditional Arabic" w:hAnsi="Traditional Arabic" w:cs="Traditional Arabic"/>
          <w:sz w:val="32"/>
          <w:szCs w:val="32"/>
          <w:rtl/>
          <w:lang w:bidi="ar-EG"/>
        </w:rPr>
        <w:t xml:space="preserve"> 26/11/1434هـ، </w:t>
      </w:r>
      <w:r w:rsidRPr="00634111">
        <w:rPr>
          <w:rFonts w:ascii="Traditional Arabic" w:hAnsi="Traditional Arabic" w:cs="Traditional Arabic"/>
          <w:sz w:val="32"/>
          <w:szCs w:val="32"/>
          <w:rtl/>
        </w:rPr>
        <w:t>القاضي بصرف النظر عن الدعوى حيث لا يوجد بين المدعي وموكلي أي تعامل أو اتفاق أو علاقة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وهذا ما تم إثباته أمام المحكمة العامة بمكة المكرمة وصدر بموجبه الحكم المنو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ه عنه الذي طالب فيها المدعي (</w:t>
      </w:r>
      <w:r w:rsidRPr="00634111">
        <w:rPr>
          <w:rFonts w:ascii="Traditional Arabic" w:hAnsi="Traditional Arabic" w:cs="Traditional Arabic" w:hint="cs"/>
          <w:sz w:val="32"/>
          <w:szCs w:val="32"/>
          <w:rtl/>
        </w:rPr>
        <w:t>عبدالمجيد</w:t>
      </w:r>
      <w:r w:rsidRPr="00634111">
        <w:rPr>
          <w:rFonts w:ascii="Traditional Arabic" w:hAnsi="Traditional Arabic" w:cs="Traditional Arabic"/>
          <w:sz w:val="32"/>
          <w:szCs w:val="32"/>
          <w:rtl/>
        </w:rPr>
        <w:t>) باستعادة الحصص المباعة محل الدعوى في هذه القضية والمنتهية بالحكم الصادر من المحكمة العامة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المدعي بمذكرة مكونة من ورقتين ذكر فيها بأن الدعوى ضد المدعى عليه الثاني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بالمحكمة العامة بمكة المكرمة تختلف عن دعواه أمام هذه الدائرة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إن مطالبته هناك تتعلق بفسخ عقد بيع الحصص المبرم بين شريكه والمدعى عليه الثاني بناءً على إقراره بأنه اشترى الحصص المسجلة باسم المدعى عليه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ودعواي هنا في هذه القضية هي استعادة تلك الحصص المباعة إعمال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للعقد الذي بيني وبين المدعى عليه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والمطالبة بأرباحي الحقيقية عن تلك الحصص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أطالب بصورة من عقد تأسيس شركة </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 xml:space="preserve"> وما طرأ عليه من تعديلات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ونسخة من محاضر جمعية الشركاء المتعلقة بتوزيع الأرباح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فقدم المدعى عليه صورة من قرار الشركاء بتعديل عقد تأسيس شركة </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 xml:space="preserve"> بدخول شريك بتاريخ</w:t>
      </w:r>
      <w:r w:rsidRPr="00634111">
        <w:rPr>
          <w:rFonts w:ascii="Traditional Arabic" w:hAnsi="Traditional Arabic" w:cs="Traditional Arabic"/>
          <w:sz w:val="32"/>
          <w:szCs w:val="32"/>
          <w:rtl/>
          <w:lang w:bidi="ar-EG"/>
        </w:rPr>
        <w:t xml:space="preserve"> 24/10/1423هـ، </w:t>
      </w:r>
      <w:r w:rsidRPr="00634111">
        <w:rPr>
          <w:rFonts w:ascii="Traditional Arabic" w:hAnsi="Traditional Arabic" w:cs="Traditional Arabic"/>
          <w:sz w:val="32"/>
          <w:szCs w:val="32"/>
          <w:rtl/>
        </w:rPr>
        <w:t>والمقصود بالشريك هو المدعى عليه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كما قدم صورة من قرار الشركاء بتعديل عقد تأسيس ذات الشركة بخروج الشريك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بتاريخ</w:t>
      </w:r>
      <w:r w:rsidRPr="00634111">
        <w:rPr>
          <w:rFonts w:ascii="Traditional Arabic" w:hAnsi="Traditional Arabic" w:cs="Traditional Arabic"/>
          <w:sz w:val="32"/>
          <w:szCs w:val="32"/>
          <w:rtl/>
          <w:lang w:bidi="ar-EG"/>
        </w:rPr>
        <w:t xml:space="preserve"> 8/11/1431هـ، </w:t>
      </w:r>
      <w:r w:rsidRPr="00634111">
        <w:rPr>
          <w:rFonts w:ascii="Traditional Arabic" w:hAnsi="Traditional Arabic" w:cs="Traditional Arabic"/>
          <w:sz w:val="32"/>
          <w:szCs w:val="32"/>
          <w:rtl/>
        </w:rPr>
        <w:t xml:space="preserve">اطلع عليها المدعي </w:t>
      </w:r>
      <w:r w:rsidRPr="00634111">
        <w:rPr>
          <w:rFonts w:ascii="Traditional Arabic" w:hAnsi="Traditional Arabic" w:cs="Traditional Arabic"/>
          <w:sz w:val="32"/>
          <w:szCs w:val="32"/>
          <w:rtl/>
        </w:rPr>
        <w:lastRenderedPageBreak/>
        <w:t>فأجاب بأن قرار الشركاء المتعلق بدخول الشريك المدعى عليه الأول المؤرخ في</w:t>
      </w:r>
      <w:r w:rsidRPr="00634111">
        <w:rPr>
          <w:rFonts w:ascii="Traditional Arabic" w:hAnsi="Traditional Arabic" w:cs="Traditional Arabic"/>
          <w:sz w:val="32"/>
          <w:szCs w:val="32"/>
          <w:rtl/>
          <w:lang w:bidi="ar-EG"/>
        </w:rPr>
        <w:t xml:space="preserve"> 24/10/1423هـ، </w:t>
      </w:r>
      <w:r w:rsidRPr="00634111">
        <w:rPr>
          <w:rFonts w:ascii="Traditional Arabic" w:hAnsi="Traditional Arabic" w:cs="Traditional Arabic"/>
          <w:sz w:val="32"/>
          <w:szCs w:val="32"/>
          <w:rtl/>
        </w:rPr>
        <w:t>صحيح وحدد عدد الحصص المملوكة للمدعى عليه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بخمسين حصة وبقيمة إجمالية قدرها خمسون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بينما</w:t>
      </w:r>
      <w:r w:rsidRPr="00634111">
        <w:rPr>
          <w:rFonts w:ascii="Traditional Arabic" w:hAnsi="Traditional Arabic" w:cs="Traditional Arabic"/>
          <w:sz w:val="32"/>
          <w:szCs w:val="32"/>
          <w:rtl/>
        </w:rPr>
        <w:t xml:space="preserve"> قرار الشركاء المتعلق بخروج الشريك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المؤرخ في</w:t>
      </w:r>
      <w:r w:rsidRPr="00634111">
        <w:rPr>
          <w:rFonts w:ascii="Traditional Arabic" w:hAnsi="Traditional Arabic" w:cs="Traditional Arabic"/>
          <w:sz w:val="32"/>
          <w:szCs w:val="32"/>
          <w:rtl/>
          <w:lang w:bidi="ar-EG"/>
        </w:rPr>
        <w:t xml:space="preserve"> 8/11/1431هـ، </w:t>
      </w:r>
      <w:r w:rsidRPr="00634111">
        <w:rPr>
          <w:rFonts w:ascii="Traditional Arabic" w:hAnsi="Traditional Arabic" w:cs="Traditional Arabic"/>
          <w:sz w:val="32"/>
          <w:szCs w:val="32"/>
          <w:rtl/>
        </w:rPr>
        <w:t>قد نص على تنازل الشريك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عن حصصه البالغة خمس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وعشرين حصة بما قيمته خمسة وعشر</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ألف ريال من رأس مال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إن دعواه في هذه القضية منحصرة في المطالبة بحصته وشراكته مع المدعى عليه في شركة </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 xml:space="preserve"> في العقد المبرم بينهما في تاريخ</w:t>
      </w:r>
      <w:r w:rsidRPr="00634111">
        <w:rPr>
          <w:rFonts w:ascii="Traditional Arabic" w:hAnsi="Traditional Arabic" w:cs="Traditional Arabic"/>
          <w:sz w:val="32"/>
          <w:szCs w:val="32"/>
          <w:rtl/>
          <w:lang w:bidi="ar-EG"/>
        </w:rPr>
        <w:t xml:space="preserve"> 6/12/1424هـ، </w:t>
      </w:r>
      <w:r w:rsidRPr="00634111">
        <w:rPr>
          <w:rFonts w:ascii="Traditional Arabic" w:hAnsi="Traditional Arabic" w:cs="Traditional Arabic"/>
          <w:sz w:val="32"/>
          <w:szCs w:val="32"/>
          <w:rtl/>
        </w:rPr>
        <w:t>والبالغ قدرها خمسون حصة بمبلغ إجمالي قدره خمسون ألف ريال بموجب العقد الموقع من الطرفين المؤرخ في</w:t>
      </w:r>
      <w:r w:rsidRPr="00634111">
        <w:rPr>
          <w:rFonts w:ascii="Traditional Arabic" w:hAnsi="Traditional Arabic" w:cs="Traditional Arabic"/>
          <w:sz w:val="32"/>
          <w:szCs w:val="32"/>
          <w:rtl/>
          <w:lang w:bidi="ar-EG"/>
        </w:rPr>
        <w:t xml:space="preserve"> 6/12/1424هـ، </w:t>
      </w:r>
      <w:r w:rsidRPr="00634111">
        <w:rPr>
          <w:rFonts w:ascii="Traditional Arabic" w:hAnsi="Traditional Arabic" w:cs="Traditional Arabic"/>
          <w:sz w:val="32"/>
          <w:szCs w:val="32"/>
          <w:rtl/>
        </w:rPr>
        <w:t>وهو يتمسك بإلزام المدعى عليه بإعادة حصته كاملة له البالغ قدرها خمس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وعشر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حصة وبمبلغ إجمالي قدره خمس</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وعشر</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إضافة إلى ما تحقق من أرباح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فرد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بأنه قد تنازل عن كامل حصته في الشركة إلى الشريك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بمبلغ إجمالي قدره</w:t>
      </w:r>
      <w:r w:rsidRPr="00634111">
        <w:rPr>
          <w:rFonts w:ascii="Traditional Arabic" w:hAnsi="Traditional Arabic" w:cs="Traditional Arabic"/>
          <w:sz w:val="32"/>
          <w:szCs w:val="32"/>
          <w:rtl/>
          <w:lang w:bidi="ar-EG"/>
        </w:rPr>
        <w:t xml:space="preserve"> (700.000) </w:t>
      </w:r>
      <w:r w:rsidRPr="00634111">
        <w:rPr>
          <w:rFonts w:ascii="Traditional Arabic" w:hAnsi="Traditional Arabic" w:cs="Traditional Arabic"/>
          <w:sz w:val="32"/>
          <w:szCs w:val="32"/>
          <w:rtl/>
        </w:rPr>
        <w:t>ر</w:t>
      </w:r>
      <w:r w:rsidRPr="00634111">
        <w:rPr>
          <w:rFonts w:ascii="Traditional Arabic" w:hAnsi="Traditional Arabic" w:cs="Traditional Arabic"/>
          <w:sz w:val="32"/>
          <w:szCs w:val="32"/>
          <w:rtl/>
          <w:lang w:bidi="ar-EG"/>
        </w:rPr>
        <w:t>ي</w:t>
      </w:r>
      <w:r w:rsidRPr="00634111">
        <w:rPr>
          <w:rFonts w:ascii="Traditional Arabic" w:hAnsi="Traditional Arabic" w:cs="Traditional Arabic"/>
          <w:sz w:val="32"/>
          <w:szCs w:val="32"/>
          <w:rtl/>
        </w:rPr>
        <w:t>ال بما لهذه الحصص من حقوق وما عليها من</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التزامات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هذه الحصة تشمل كل ما له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تم تعديل وتوزيع الحصص داخل الشركة بعد أن أدخل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كممول للشركة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ومن ثم أصبح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فتم تعديل توزيع الحصص فانخفضت من خمسين حصة إلى خمس وعشرين التي تم التنازل عنها للشريك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بالمبلغ المذكور بناءً على قرار الشركاء المؤرخ في</w:t>
      </w:r>
      <w:r w:rsidRPr="00634111">
        <w:rPr>
          <w:rFonts w:ascii="Traditional Arabic" w:hAnsi="Traditional Arabic" w:cs="Traditional Arabic"/>
          <w:sz w:val="32"/>
          <w:szCs w:val="32"/>
          <w:rtl/>
          <w:lang w:bidi="ar-EG"/>
        </w:rPr>
        <w:t xml:space="preserve"> 8/11/1431هـ، </w:t>
      </w:r>
      <w:r w:rsidRPr="00634111">
        <w:rPr>
          <w:rFonts w:ascii="Traditional Arabic" w:hAnsi="Traditional Arabic" w:cs="Traditional Arabic"/>
          <w:sz w:val="32"/>
          <w:szCs w:val="32"/>
          <w:rtl/>
        </w:rPr>
        <w:t>وسيقدم ما يثبت ذلك من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ويطلب الإمهال لذلك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قدم المدعى عليه الثاني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مذكرة رد تضمنت أن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قد تنازل بالفعل عن كامل حصص</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بالشركة وعدده</w:t>
      </w:r>
      <w:r w:rsidRPr="00634111">
        <w:rPr>
          <w:rFonts w:ascii="Traditional Arabic" w:hAnsi="Traditional Arabic" w:cs="Traditional Arabic"/>
          <w:sz w:val="32"/>
          <w:szCs w:val="32"/>
          <w:rtl/>
          <w:lang w:bidi="ar-EG"/>
        </w:rPr>
        <w:t xml:space="preserve">ا (25) </w:t>
      </w:r>
      <w:r w:rsidRPr="00634111">
        <w:rPr>
          <w:rFonts w:ascii="Traditional Arabic" w:hAnsi="Traditional Arabic" w:cs="Traditional Arabic"/>
          <w:sz w:val="32"/>
          <w:szCs w:val="32"/>
          <w:rtl/>
        </w:rPr>
        <w:t>حصة بعد قرار التعديل في عقد التأسيس المرفق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يعد له صفه أو علاقة بالشركة أو الشركاء بعد خروجه من الشركة نهائي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بموجب قرار التعديل في عقد التأسيس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أما بالنسبة للمدعي (</w:t>
      </w:r>
      <w:r w:rsidRPr="00634111">
        <w:rPr>
          <w:rFonts w:ascii="Traditional Arabic" w:hAnsi="Traditional Arabic" w:cs="Traditional Arabic" w:hint="cs"/>
          <w:sz w:val="32"/>
          <w:szCs w:val="32"/>
          <w:rtl/>
        </w:rPr>
        <w:t>عبدالمجيد</w:t>
      </w:r>
      <w:r w:rsidRPr="00634111">
        <w:rPr>
          <w:rFonts w:ascii="Traditional Arabic" w:hAnsi="Traditional Arabic" w:cs="Traditional Arabic"/>
          <w:sz w:val="32"/>
          <w:szCs w:val="32"/>
          <w:rtl/>
        </w:rPr>
        <w:t>) فقد سبق أن أقام دعوى لدى المحكمة العامة بمكة المكرمة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وصدر حكم قضائي بصرف النظر عن دعواه ولا</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علاقة للمدعي بالشركة ككيان ولا بالمنتسبين إليها من الشركاء الآخرين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وبعد إطلاع المدعي كرر مطالبته ضد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وكيل المدعى عليه الثاني بأن موكله</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بصفته 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 يقرر عدم علاقته بالطرفين باعتبار أن العقد المبرم بينهما خارج عن علم الشركة أو موافقتها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المدعي سبق وأن تقدم بدعوى ضده وضد الشركة وانتهت بصرف النظر عن مطالبته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تزويد الدائرة بنسخة من الحكم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وهو يطلب من الدائرة صرف النظر عن دعوى المدعي في مواجهة موكله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المدعى عليه الأول </w:t>
      </w:r>
      <w:r w:rsidRPr="00634111">
        <w:rPr>
          <w:rFonts w:ascii="Traditional Arabic" w:hAnsi="Traditional Arabic" w:cs="Traditional Arabic" w:hint="cs"/>
          <w:sz w:val="32"/>
          <w:szCs w:val="32"/>
          <w:rtl/>
        </w:rPr>
        <w:t xml:space="preserve">(عقاب) </w:t>
      </w:r>
      <w:r w:rsidRPr="00634111">
        <w:rPr>
          <w:rFonts w:ascii="Traditional Arabic" w:hAnsi="Traditional Arabic" w:cs="Traditional Arabic"/>
          <w:sz w:val="32"/>
          <w:szCs w:val="32"/>
          <w:rtl/>
        </w:rPr>
        <w:t>بأن المدعي قد تعاقد معه بالفعل بموجب العقد المؤرخ</w:t>
      </w:r>
      <w:r w:rsidRPr="00634111">
        <w:rPr>
          <w:rFonts w:ascii="Traditional Arabic" w:hAnsi="Traditional Arabic" w:cs="Traditional Arabic"/>
          <w:sz w:val="32"/>
          <w:szCs w:val="32"/>
          <w:rtl/>
          <w:lang w:bidi="ar-EG"/>
        </w:rPr>
        <w:t xml:space="preserve"> في 6/12/1424هـ، </w:t>
      </w:r>
      <w:r w:rsidRPr="00634111">
        <w:rPr>
          <w:rFonts w:ascii="Traditional Arabic" w:hAnsi="Traditional Arabic" w:cs="Traditional Arabic"/>
          <w:sz w:val="32"/>
          <w:szCs w:val="32"/>
          <w:rtl/>
        </w:rPr>
        <w:t>على أن يكون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بالنصف في حصته بشركة </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 xml:space="preserve"> وأنه يقر للمدع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بشراكته في رأس المال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الحصة المملوكة له في الشركة البالغ قيمتها خمسين ألف ريال للمدعي نصفها بمبلغ قدره خمسة وعشرون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قام ببيع نصف الحصة بما قيمته خمسة وعشرون ألف ريال إلى الشريك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بتاريخ</w:t>
      </w:r>
      <w:r w:rsidRPr="00634111">
        <w:rPr>
          <w:rFonts w:ascii="Traditional Arabic" w:hAnsi="Traditional Arabic" w:cs="Traditional Arabic"/>
          <w:sz w:val="32"/>
          <w:szCs w:val="32"/>
          <w:rtl/>
          <w:lang w:bidi="ar-EG"/>
        </w:rPr>
        <w:t xml:space="preserve"> 1/1/1425هـ، </w:t>
      </w:r>
      <w:r w:rsidRPr="00634111">
        <w:rPr>
          <w:rFonts w:ascii="Traditional Arabic" w:hAnsi="Traditional Arabic" w:cs="Traditional Arabic"/>
          <w:sz w:val="32"/>
          <w:szCs w:val="32"/>
          <w:rtl/>
        </w:rPr>
        <w:t xml:space="preserve">بموجب قرار الشركاء بتعديل عقد التأسيس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 xml:space="preserve">شركة </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 ثم قام ببيع الحصة المتبقية إلى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بتاريخ</w:t>
      </w:r>
      <w:r w:rsidRPr="00634111">
        <w:rPr>
          <w:rFonts w:ascii="Traditional Arabic" w:hAnsi="Traditional Arabic" w:cs="Traditional Arabic"/>
          <w:sz w:val="32"/>
          <w:szCs w:val="32"/>
          <w:rtl/>
          <w:lang w:bidi="ar-EG"/>
        </w:rPr>
        <w:t xml:space="preserve"> 24/12/1431هـ، </w:t>
      </w:r>
      <w:r w:rsidRPr="00634111">
        <w:rPr>
          <w:rFonts w:ascii="Traditional Arabic" w:hAnsi="Traditional Arabic" w:cs="Traditional Arabic"/>
          <w:sz w:val="32"/>
          <w:szCs w:val="32"/>
          <w:rtl/>
        </w:rPr>
        <w:t>بموجب</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قرار الشركاء المؤرخ في</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lang w:bidi="ar-EG"/>
        </w:rPr>
        <w:lastRenderedPageBreak/>
        <w:t xml:space="preserve">24/12/1431هـ، </w:t>
      </w:r>
      <w:r w:rsidRPr="00634111">
        <w:rPr>
          <w:rFonts w:ascii="Traditional Arabic" w:hAnsi="Traditional Arabic" w:cs="Traditional Arabic"/>
          <w:sz w:val="32"/>
          <w:szCs w:val="32"/>
          <w:rtl/>
        </w:rPr>
        <w:t>بمبلغ وقدره سبعمئة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أضاف بأنه تصرف في جميع الحصة باعتباره المالك الوحيد لها أمام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فرد المدعي بمذكرة مكونة من ورقة واحدة طلب الحكم له بمبلغ ثمانمئة وستة وسبعين</w:t>
      </w:r>
      <w:r w:rsidRPr="00634111">
        <w:rPr>
          <w:rFonts w:ascii="Traditional Arabic" w:hAnsi="Traditional Arabic" w:cs="Traditional Arabic" w:hint="cs"/>
          <w:sz w:val="32"/>
          <w:szCs w:val="32"/>
          <w:rtl/>
        </w:rPr>
        <w:t xml:space="preserve"> ألفاً</w:t>
      </w:r>
      <w:r w:rsidRPr="00634111">
        <w:rPr>
          <w:rFonts w:ascii="Traditional Arabic" w:hAnsi="Traditional Arabic" w:cs="Traditional Arabic"/>
          <w:sz w:val="32"/>
          <w:szCs w:val="32"/>
          <w:rtl/>
        </w:rPr>
        <w:t xml:space="preserve"> وثمانمئة ريال عن فترة المشاركة مع المدعى عليه الأول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وأضاف بأنه يحصر دعواه ضد المدعى عليه الأول في المطالبة بالأرباح الناتجة عن رأس المال التي أثبتها الخبير المحاسبي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ويطلب الحكم له بذلك</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ما بقية طلباته ضد المدعى عليه الأول فإنه يحتفظ بحقه لإقامة دعوی مستقلة في المطالبة باستحقاق</w:t>
      </w:r>
      <w:r w:rsidRPr="00634111">
        <w:rPr>
          <w:rFonts w:ascii="Traditional Arabic" w:hAnsi="Traditional Arabic" w:cs="Traditional Arabic" w:hint="cs"/>
          <w:sz w:val="32"/>
          <w:szCs w:val="32"/>
          <w:rtl/>
        </w:rPr>
        <w:t>ات</w:t>
      </w:r>
      <w:r w:rsidRPr="00634111">
        <w:rPr>
          <w:rFonts w:ascii="Traditional Arabic" w:hAnsi="Traditional Arabic" w:cs="Traditional Arabic"/>
          <w:sz w:val="32"/>
          <w:szCs w:val="32"/>
          <w:rtl/>
        </w:rPr>
        <w:t>ه المالية بسبب تصرفات المدعى عليه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فاستوضحت الدائرة من المدعي والمدعى عليه الأول عن موقفهما من صحة التقرير والنتيجة التي توصل إليها الخبير المحاسبي (...) بناءً على الدعوى المنظورة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بالمحكمة العامة بالطائف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والذي انته</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فيها إلى أن صافي استحقاق المدعي لدى المدعى عليه الأول هو مبلغ ثمانمئة وستة وسبعين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وثمانمئة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المدعي بموافقته على نتيجة التقرير المحاسبي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عقب المدعى عليه الأول بأنه يدفع بأن المدعي قد استلم منه مبالغ على فترات متقطعة تمثل أرباح استحقها واستلمها بالفعل خلال الفترة الماضية خلال إعداد التقرير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وسيقدم في الجلسة القادمة ما يثبت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ويطلب من الدائرة إمهاله لتقديم جميع ما لديه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المدعي بأنه بالفعل استلم مبلغ مئة وأربعة وستين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ومئتين وخمسين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وما عدا ذلك فلم يستلم من المدعى عليه أي مبلغ</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ويتمسك بصا</w:t>
      </w:r>
      <w:r w:rsidRPr="00634111">
        <w:rPr>
          <w:rFonts w:ascii="Traditional Arabic" w:hAnsi="Traditional Arabic" w:cs="Traditional Arabic" w:hint="cs"/>
          <w:sz w:val="32"/>
          <w:szCs w:val="32"/>
          <w:rtl/>
        </w:rPr>
        <w:t>في</w:t>
      </w:r>
      <w:r w:rsidRPr="00634111">
        <w:rPr>
          <w:rFonts w:ascii="Traditional Arabic" w:hAnsi="Traditional Arabic" w:cs="Traditional Arabic"/>
          <w:sz w:val="32"/>
          <w:szCs w:val="32"/>
          <w:rtl/>
        </w:rPr>
        <w:t xml:space="preserve"> المستحق له بناءً على التقرير إضافة إلى مبلغ أتعاب الخبير المحاسبي الذي دفعه للخبير المحاسبي وقدره ستون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اتفق أن تكون الأتعاب مناصفة بينهما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ويطلب احتساب ثلاثين ألف ريال على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فرد المدعى عليه بأنه لا مانع لديه من احتساب أتعاب الخبرة المحاسبية بينهما علم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بأنه لم يكن هناك اتفاق على تحمله للأتعاب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ولكن رغبة في إنهاء النزاع فلا مانع لديه من احتسابها بينهما مناصفة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لطلب المدعى عليه الإمهال لتقديم مزيد من البيانات فقد قررت الدائرة تأجيل الجلسة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الجلسة التالية قدم المدعى عليه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xml:space="preserve">) عدة مستندات يذكر أنها تثبت </w:t>
      </w:r>
      <w:r w:rsidRPr="00634111">
        <w:rPr>
          <w:rFonts w:ascii="Traditional Arabic" w:hAnsi="Traditional Arabic" w:cs="Traditional Arabic" w:hint="cs"/>
          <w:sz w:val="32"/>
          <w:szCs w:val="32"/>
          <w:rtl/>
        </w:rPr>
        <w:t>تسلُّ</w:t>
      </w:r>
      <w:r w:rsidRPr="00634111">
        <w:rPr>
          <w:rFonts w:ascii="Traditional Arabic" w:hAnsi="Traditional Arabic" w:cs="Traditional Arabic"/>
          <w:sz w:val="32"/>
          <w:szCs w:val="32"/>
          <w:rtl/>
        </w:rPr>
        <w:t>م المدعي لبعض المبالغ</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أرفق نسخة أخرى سلمت لمندوب الخبير المحاسبي للتحقق منها وحسمها من أرباح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وبعد اطلاعه رد مندوب الخبير المحاسبي بأن جميع المستندات التي قدمها المدعى عليه لا تؤثر في النتيجة التي توصل إليها في تقريره المحاسبي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 يوم</w:t>
      </w:r>
      <w:r w:rsidRPr="00634111">
        <w:rPr>
          <w:rFonts w:ascii="Traditional Arabic" w:hAnsi="Traditional Arabic" w:cs="Traditional Arabic"/>
          <w:sz w:val="32"/>
          <w:szCs w:val="32"/>
          <w:rtl/>
          <w:lang w:bidi="ar-EG"/>
        </w:rPr>
        <w:t xml:space="preserve"> 27/1/1437هـ </w:t>
      </w:r>
      <w:r w:rsidRPr="00634111">
        <w:rPr>
          <w:rFonts w:ascii="Traditional Arabic" w:hAnsi="Traditional Arabic" w:cs="Traditional Arabic"/>
          <w:sz w:val="32"/>
          <w:szCs w:val="32"/>
          <w:rtl/>
        </w:rPr>
        <w:t>قدم المدعى عليه الأول مذكرة رد جوابية مكونة من ورقة واحدة ذكر</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 xml:space="preserve">فيها بأن المبلغ الذي استقر للمدعي عن الأرباح محل الشراكة هو سبعمئة </w:t>
      </w:r>
      <w:r w:rsidRPr="00634111">
        <w:rPr>
          <w:rFonts w:ascii="Traditional Arabic" w:hAnsi="Traditional Arabic" w:cs="Traditional Arabic" w:hint="cs"/>
          <w:sz w:val="32"/>
          <w:szCs w:val="32"/>
          <w:rtl/>
        </w:rPr>
        <w:t xml:space="preserve">ألفٍ </w:t>
      </w:r>
      <w:r w:rsidRPr="00634111">
        <w:rPr>
          <w:rFonts w:ascii="Traditional Arabic" w:hAnsi="Traditional Arabic" w:cs="Traditional Arabic"/>
          <w:sz w:val="32"/>
          <w:szCs w:val="32"/>
          <w:rtl/>
        </w:rPr>
        <w:t>وألفان وخمس</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أن يحسم منه المبالغ التي استلمها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المدعي بأنه يتمسك في المطالبة محل الدعوى المتعلقة بأرباح شركة </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 xml:space="preserve"> التي أثبتها التقرير المحاسبي إضافة إلى احتساب مبلغ ثلاثين ألف ريال تمثل نصف مبلغ الأتعاب المدفوعة للخبير المحاسبي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دفع للخبير المحاسبي مبلغ ستين ألف ريال كامل الأتعاب إضافة إلى احتفاظه بحقه بالمطالبة بالتعويض عن حصته في شركة </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 xml:space="preserve"> التي تصرف بها المدعى عليه الأول دون الرجوع إليه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بإقامة دعوى مستقلة بشأنها متى رغب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وهو يحصر دعواه ومطالبته ضد المدعى عليه الأول بالأرباح التي أثبتها التقرير </w:t>
      </w:r>
      <w:r w:rsidRPr="00634111">
        <w:rPr>
          <w:rFonts w:ascii="Traditional Arabic" w:hAnsi="Traditional Arabic" w:cs="Traditional Arabic"/>
          <w:sz w:val="32"/>
          <w:szCs w:val="32"/>
          <w:rtl/>
        </w:rPr>
        <w:lastRenderedPageBreak/>
        <w:t>المحاسبي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المبالغ التي يدعي المدعى عليه الأول ب</w:t>
      </w:r>
      <w:r w:rsidRPr="00634111">
        <w:rPr>
          <w:rFonts w:ascii="Traditional Arabic" w:hAnsi="Traditional Arabic" w:cs="Traditional Arabic" w:hint="cs"/>
          <w:sz w:val="32"/>
          <w:szCs w:val="32"/>
          <w:rtl/>
        </w:rPr>
        <w:t>تسلُّ</w:t>
      </w:r>
      <w:r w:rsidRPr="00634111">
        <w:rPr>
          <w:rFonts w:ascii="Traditional Arabic" w:hAnsi="Traditional Arabic" w:cs="Traditional Arabic"/>
          <w:sz w:val="32"/>
          <w:szCs w:val="32"/>
          <w:rtl/>
        </w:rPr>
        <w:t>مها من قبله خارجة عن محل النزاع المنظور في هذه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فاستوضحت الدائرة من المدعى عليه الأول هل لديه ما يثبت تعلق المبالغ المسلمة للمدعي بالأرباح محل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فذكر بأنه لا يوجد لديه سوى ما قدم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فسألت الدائرة هل يقبل بيمين المدعي على نفي ذلك وأن المبالغ خارجة عن محل النزاع المطروح في هذه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فرد بأنه لا يقبل بيمين المدعي على نفي ذلك ولا يطلبها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وإنما يتمسك بدفعه السابق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فطلبت الدائرة من المدعي أداء اليمين النافية لاستلامه المبالغ التي يدعي المدعي تسليمها له كأرباح عن الشراكة محل الدعوى بموجب المذكرة المقدمة من المدعى عليه بتاريخ</w:t>
      </w:r>
      <w:r w:rsidRPr="00634111">
        <w:rPr>
          <w:rFonts w:ascii="Traditional Arabic" w:hAnsi="Traditional Arabic" w:cs="Traditional Arabic"/>
          <w:sz w:val="32"/>
          <w:szCs w:val="32"/>
          <w:rtl/>
          <w:lang w:bidi="ar-EG"/>
        </w:rPr>
        <w:t xml:space="preserve"> 27/1/1437هـ، </w:t>
      </w:r>
      <w:r w:rsidRPr="00634111">
        <w:rPr>
          <w:rFonts w:ascii="Traditional Arabic" w:hAnsi="Traditional Arabic" w:cs="Traditional Arabic"/>
          <w:sz w:val="32"/>
          <w:szCs w:val="32"/>
          <w:rtl/>
        </w:rPr>
        <w:t>ومن ضمنها مبلغ</w:t>
      </w:r>
      <w:r w:rsidRPr="00634111">
        <w:rPr>
          <w:rFonts w:ascii="Traditional Arabic" w:hAnsi="Traditional Arabic" w:cs="Traditional Arabic"/>
          <w:sz w:val="32"/>
          <w:szCs w:val="32"/>
          <w:rtl/>
          <w:lang w:bidi="ar-EG"/>
        </w:rPr>
        <w:t xml:space="preserve"> (230.000) </w:t>
      </w:r>
      <w:r w:rsidRPr="00634111">
        <w:rPr>
          <w:rFonts w:ascii="Traditional Arabic" w:hAnsi="Traditional Arabic" w:cs="Traditional Arabic"/>
          <w:sz w:val="32"/>
          <w:szCs w:val="32"/>
          <w:rtl/>
        </w:rPr>
        <w:t>ريال الصادر بموجبه حكم المحكمة العامة بالطائف فقرر استعداده لأداء اليمين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فحلف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"والله العظيم أن المبالغ التي يدعي المدعى عليه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باستلامي لها في مذكرته المقدمة بتاريخ</w:t>
      </w:r>
      <w:r w:rsidRPr="00634111">
        <w:rPr>
          <w:rFonts w:ascii="Traditional Arabic" w:hAnsi="Traditional Arabic" w:cs="Traditional Arabic"/>
          <w:sz w:val="32"/>
          <w:szCs w:val="32"/>
          <w:rtl/>
          <w:lang w:bidi="ar-EG"/>
        </w:rPr>
        <w:t xml:space="preserve"> 27/1/1437هـ </w:t>
      </w:r>
      <w:r w:rsidRPr="00634111">
        <w:rPr>
          <w:rFonts w:ascii="Traditional Arabic" w:hAnsi="Traditional Arabic" w:cs="Traditional Arabic"/>
          <w:sz w:val="32"/>
          <w:szCs w:val="32"/>
          <w:rtl/>
        </w:rPr>
        <w:t>غير صحيحة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ولا علاقة لها</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بمستحقاتي الثابتة بإقراره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مبلغ</w:t>
      </w:r>
      <w:r w:rsidRPr="00634111">
        <w:rPr>
          <w:rFonts w:ascii="Traditional Arabic" w:hAnsi="Traditional Arabic" w:cs="Traditional Arabic"/>
          <w:sz w:val="32"/>
          <w:szCs w:val="32"/>
          <w:rtl/>
          <w:lang w:bidi="ar-EG"/>
        </w:rPr>
        <w:t xml:space="preserve"> (230.000) </w:t>
      </w:r>
      <w:r w:rsidRPr="00634111">
        <w:rPr>
          <w:rFonts w:ascii="Traditional Arabic" w:hAnsi="Traditional Arabic" w:cs="Traditional Arabic"/>
          <w:sz w:val="32"/>
          <w:szCs w:val="32"/>
          <w:rtl/>
        </w:rPr>
        <w:t>ريال الصادر بموجبه حكم المحكمة العامة بالطائف لا علاقة له بأرباح الشراكة محل الدعوى في هذه القضية والله العظيم والله العظيم والله العظيم"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وكرر المدعي حصر دعواه ومطالبته في مواجهة المدعى عليه</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الأول (</w:t>
      </w:r>
      <w:r w:rsidRPr="00634111">
        <w:rPr>
          <w:rFonts w:ascii="Traditional Arabic" w:hAnsi="Traditional Arabic" w:cs="Traditional Arabic" w:hint="cs"/>
          <w:sz w:val="32"/>
          <w:szCs w:val="32"/>
          <w:rtl/>
        </w:rPr>
        <w:t>عقاب</w:t>
      </w:r>
      <w:r w:rsidRPr="00634111">
        <w:rPr>
          <w:rFonts w:ascii="Traditional Arabic" w:hAnsi="Traditional Arabic" w:cs="Traditional Arabic"/>
          <w:sz w:val="32"/>
          <w:szCs w:val="32"/>
          <w:rtl/>
        </w:rPr>
        <w:t>) بدفع الأرباح عن الشراكة محل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مواجهة المدعى عليه الثاني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باستعادة الحصص ويكتفي بذلك في هذه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قرر الأطراف الاكتفاء بما سبق تقديمه من مذكرات ودفوع ورفعت الجلسة للمداولة.</w:t>
      </w:r>
      <w:r w:rsidRPr="00634111">
        <w:rPr>
          <w:rFonts w:ascii="Traditional Arabic" w:hAnsi="Traditional Arabic" w:cs="Traditional Arabic"/>
          <w:sz w:val="32"/>
          <w:szCs w:val="32"/>
          <w:rtl/>
          <w:lang w:bidi="ar-EG"/>
        </w:rPr>
        <w:t xml:space="preserve"> </w:t>
      </w:r>
    </w:p>
    <w:p w:rsidR="00F37004" w:rsidRPr="00634111"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وحيث إن الدائرة بعد سماعها للدعوى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والإجابة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واطلاعها على أوراق القضية ومرفقاتها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حيث إن الدعوى الماثلة ناشئة عن عقد شراكة أبرم بين المدعي والمدعى عليه الأول بموجب</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العقد المؤرخ في</w:t>
      </w:r>
      <w:r w:rsidRPr="00634111">
        <w:rPr>
          <w:rFonts w:ascii="Traditional Arabic" w:hAnsi="Traditional Arabic" w:cs="Traditional Arabic"/>
          <w:sz w:val="32"/>
          <w:szCs w:val="32"/>
          <w:rtl/>
          <w:lang w:bidi="ar-EG"/>
        </w:rPr>
        <w:t xml:space="preserve"> 6/11/1424هـ، </w:t>
      </w:r>
      <w:r w:rsidRPr="00634111">
        <w:rPr>
          <w:rFonts w:ascii="Traditional Arabic" w:hAnsi="Traditional Arabic" w:cs="Traditional Arabic"/>
          <w:sz w:val="32"/>
          <w:szCs w:val="32"/>
          <w:rtl/>
        </w:rPr>
        <w:t>ومن ثم فإن محاكم ديوان المظالم ممثل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دوائره التجارية يختص بنظر هذه الدعوى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هو منصوص عليه في المادة (443/ه</w:t>
      </w:r>
      <w:r w:rsidRPr="00634111">
        <w:rPr>
          <w:rFonts w:ascii="Traditional Arabic" w:hAnsi="Traditional Arabic" w:cs="Traditional Arabic"/>
          <w:sz w:val="32"/>
          <w:szCs w:val="32"/>
          <w:rtl/>
          <w:lang w:bidi="ar-EG"/>
        </w:rPr>
        <w:t>ـ</w:t>
      </w:r>
      <w:r w:rsidRPr="00634111">
        <w:rPr>
          <w:rFonts w:ascii="Traditional Arabic" w:hAnsi="Traditional Arabic" w:cs="Traditional Arabic"/>
          <w:sz w:val="32"/>
          <w:szCs w:val="32"/>
          <w:rtl/>
        </w:rPr>
        <w:t>) من نظام المحكمة التجارية الصادر عام</w:t>
      </w:r>
      <w:r w:rsidRPr="00634111">
        <w:rPr>
          <w:rFonts w:ascii="Traditional Arabic" w:hAnsi="Traditional Arabic" w:cs="Traditional Arabic"/>
          <w:sz w:val="32"/>
          <w:szCs w:val="32"/>
          <w:rtl/>
          <w:lang w:bidi="ar-EG"/>
        </w:rPr>
        <w:t xml:space="preserve"> 1350هـ</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وباعتباره نزاع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متفرع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تطبيق نظام الشركات الذي خو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 الفصل فيه حسب قرار مجلس الوزراء رقم</w:t>
      </w:r>
      <w:r w:rsidRPr="00634111">
        <w:rPr>
          <w:rFonts w:ascii="Traditional Arabic" w:hAnsi="Traditional Arabic" w:cs="Traditional Arabic"/>
          <w:sz w:val="32"/>
          <w:szCs w:val="32"/>
          <w:rtl/>
          <w:lang w:bidi="ar-EG"/>
        </w:rPr>
        <w:t xml:space="preserve"> (241) </w:t>
      </w:r>
      <w:r w:rsidRPr="00634111">
        <w:rPr>
          <w:rFonts w:ascii="Traditional Arabic" w:hAnsi="Traditional Arabic" w:cs="Traditional Arabic"/>
          <w:sz w:val="32"/>
          <w:szCs w:val="32"/>
          <w:rtl/>
        </w:rPr>
        <w:t>لعام</w:t>
      </w:r>
      <w:r w:rsidRPr="00634111">
        <w:rPr>
          <w:rFonts w:ascii="Traditional Arabic" w:hAnsi="Traditional Arabic" w:cs="Traditional Arabic"/>
          <w:sz w:val="32"/>
          <w:szCs w:val="32"/>
          <w:rtl/>
          <w:lang w:bidi="ar-EG"/>
        </w:rPr>
        <w:t xml:space="preserve"> 1407هـ</w:t>
      </w:r>
      <w:r w:rsidRPr="00634111">
        <w:rPr>
          <w:rFonts w:ascii="Traditional Arabic" w:hAnsi="Traditional Arabic" w:cs="Traditional Arabic"/>
          <w:sz w:val="32"/>
          <w:szCs w:val="32"/>
          <w:rtl/>
        </w:rPr>
        <w:t xml:space="preserve"> المصادق عليه بالمرسوم الملكي رقم (م/</w:t>
      </w:r>
      <w:r w:rsidRPr="00634111">
        <w:rPr>
          <w:rFonts w:ascii="Traditional Arabic" w:hAnsi="Traditional Arabic" w:cs="Traditional Arabic" w:hint="cs"/>
          <w:sz w:val="32"/>
          <w:szCs w:val="32"/>
          <w:rtl/>
          <w:lang w:bidi="ar-EG"/>
        </w:rPr>
        <w:t>63</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lang w:bidi="ar-EG"/>
        </w:rPr>
        <w:t>1407هـ</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كما تختص هذه الدائرة بنظر هذا النزاع والفصل فيه نوعي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ومكاني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وفق ما تقضي به قرارات وتعاميم معالي رئيس ديوان المظالم المتضمنة لاختصاص الدوائر التجارية النوعي والمكاني</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وحيث إن المدعي قد حصر دعواه ومطالبته ضد المدعى عليه الأول في الأرباح محل</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الشراكة بمبلغ</w:t>
      </w:r>
      <w:r w:rsidRPr="00634111">
        <w:rPr>
          <w:rFonts w:ascii="Traditional Arabic" w:hAnsi="Traditional Arabic" w:cs="Traditional Arabic"/>
          <w:sz w:val="32"/>
          <w:szCs w:val="32"/>
          <w:rtl/>
          <w:lang w:bidi="ar-EG"/>
        </w:rPr>
        <w:t xml:space="preserve"> (876.800) </w:t>
      </w:r>
      <w:r w:rsidRPr="00634111">
        <w:rPr>
          <w:rFonts w:ascii="Traditional Arabic" w:hAnsi="Traditional Arabic" w:cs="Traditional Arabic"/>
          <w:sz w:val="32"/>
          <w:szCs w:val="32"/>
          <w:rtl/>
        </w:rPr>
        <w:t>ريال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انتهى إليه المحاسب القانوني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المكلف بإعداده من قبل قاضي المحكمة العامة بالطائف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الحكم له بذلك المبلغ إضافة إلى مبلغ أتعاب الخبرة وقدرها ثلاثون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ولما كان المدعى عليه الأول لا ينكر صحة التعاقد مع المدعي وثبوت مبلغ سبعمئة</w:t>
      </w:r>
      <w:r w:rsidRPr="00634111">
        <w:rPr>
          <w:rFonts w:ascii="Traditional Arabic" w:hAnsi="Traditional Arabic" w:cs="Traditional Arabic" w:hint="cs"/>
          <w:sz w:val="32"/>
          <w:szCs w:val="32"/>
          <w:rtl/>
        </w:rPr>
        <w:t xml:space="preserve"> ألفٍ</w:t>
      </w:r>
      <w:r w:rsidRPr="00634111">
        <w:rPr>
          <w:rFonts w:ascii="Traditional Arabic" w:hAnsi="Traditional Arabic" w:cs="Traditional Arabic"/>
          <w:sz w:val="32"/>
          <w:szCs w:val="32"/>
          <w:rtl/>
        </w:rPr>
        <w:t xml:space="preserve"> وألفين وخمسين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كأرباح استقرت للمدعي إلا أنه يدفع باستلام المدعي لمبالغ أخرى أشار إليها في مذكرته المقدمة للدائرة بتاريخ</w:t>
      </w:r>
      <w:r w:rsidRPr="00634111">
        <w:rPr>
          <w:rFonts w:ascii="Traditional Arabic" w:hAnsi="Traditional Arabic" w:cs="Traditional Arabic"/>
          <w:sz w:val="32"/>
          <w:szCs w:val="32"/>
          <w:rtl/>
          <w:lang w:bidi="ar-EG"/>
        </w:rPr>
        <w:t xml:space="preserve"> 27/1/1437هـ، </w:t>
      </w:r>
      <w:r w:rsidRPr="00634111">
        <w:rPr>
          <w:rFonts w:ascii="Traditional Arabic" w:hAnsi="Traditional Arabic" w:cs="Traditional Arabic"/>
          <w:sz w:val="32"/>
          <w:szCs w:val="32"/>
          <w:rtl/>
        </w:rPr>
        <w:t xml:space="preserve">ويطلب حسم تلك المبالغ </w:t>
      </w:r>
      <w:r w:rsidRPr="00634111">
        <w:rPr>
          <w:rFonts w:ascii="Traditional Arabic" w:hAnsi="Traditional Arabic" w:cs="Traditional Arabic"/>
          <w:sz w:val="32"/>
          <w:szCs w:val="32"/>
          <w:rtl/>
        </w:rPr>
        <w:lastRenderedPageBreak/>
        <w:t>من المبلغ محل الإقرار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وأمام إنكار المدعي ل</w:t>
      </w:r>
      <w:r w:rsidRPr="00634111">
        <w:rPr>
          <w:rFonts w:ascii="Traditional Arabic" w:hAnsi="Traditional Arabic" w:cs="Traditional Arabic" w:hint="cs"/>
          <w:sz w:val="32"/>
          <w:szCs w:val="32"/>
          <w:rtl/>
        </w:rPr>
        <w:t>تسلُّ</w:t>
      </w:r>
      <w:r w:rsidRPr="00634111">
        <w:rPr>
          <w:rFonts w:ascii="Traditional Arabic" w:hAnsi="Traditional Arabic" w:cs="Traditional Arabic"/>
          <w:sz w:val="32"/>
          <w:szCs w:val="32"/>
          <w:rtl/>
        </w:rPr>
        <w:t>مه تلك المبالغ المشار إليها وعجز المدعى عليه الأول عن إثباتها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فقد رأت الدائرة تعزيز ذلك بيمين المدعي استظهار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لحاله على نفي </w:t>
      </w:r>
      <w:r w:rsidRPr="00634111">
        <w:rPr>
          <w:rFonts w:ascii="Traditional Arabic" w:hAnsi="Traditional Arabic" w:cs="Traditional Arabic" w:hint="cs"/>
          <w:sz w:val="32"/>
          <w:szCs w:val="32"/>
          <w:rtl/>
        </w:rPr>
        <w:t>تسلُّ</w:t>
      </w:r>
      <w:r w:rsidRPr="00634111">
        <w:rPr>
          <w:rFonts w:ascii="Traditional Arabic" w:hAnsi="Traditional Arabic" w:cs="Traditional Arabic"/>
          <w:sz w:val="32"/>
          <w:szCs w:val="32"/>
          <w:rtl/>
        </w:rPr>
        <w:t>مه للمبالغ</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بها من قبل المدعى عليه الأول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أداها المدعي على النحو المشار إليه في وقائع الدعوى مما تنتهي معه الدائرة إلى ثبوت المبلغ محل الإقرار وقدره سبعمئة</w:t>
      </w:r>
      <w:r w:rsidRPr="00634111">
        <w:rPr>
          <w:rFonts w:ascii="Traditional Arabic" w:hAnsi="Traditional Arabic" w:cs="Traditional Arabic" w:hint="cs"/>
          <w:sz w:val="32"/>
          <w:szCs w:val="32"/>
          <w:rtl/>
        </w:rPr>
        <w:t xml:space="preserve"> ألفٍ</w:t>
      </w:r>
      <w:r w:rsidRPr="00634111">
        <w:rPr>
          <w:rFonts w:ascii="Traditional Arabic" w:hAnsi="Traditional Arabic" w:cs="Traditional Arabic"/>
          <w:sz w:val="32"/>
          <w:szCs w:val="32"/>
          <w:rtl/>
        </w:rPr>
        <w:t xml:space="preserve"> وألف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ن وخمس</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لصالح المدعي إضافة إلى مبلغ ثلاثين ألف ريال كأتعاب الخبرة المحاسبية التي دفعها المدعي كاملة وقدرها ستون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وتحميل المدعى عليه الأول نصفها بناءً على ما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تفقا عليه مسبق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أمام المحكمة العامة ليصبح إجمالي المبلغ الثابت للمدعي في ذمة المدعى عليه الأول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سبعمئة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ثنان وثلاثون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وخمسون ريالاً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أما فيما يتعلق بنتيجة التقرير المحاسبي المكلف بإعداده من قبل قاضي المحكمة العامة بالطائف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فإن الدائرة بعد رجوعها للتقرير المحاسبي واطلاعها عليه تجد أن التقرير قد خالف الأصول والمعايير المحاسبية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ذلك أن الخبير قد بنى تقريره في هذا الخصوص على غير أساس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استند في تقريره على احتساب هامش ربح تقديري وليس حقيقي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مما يعني عدم إمكانية التعويل عليه أو الاستئناس به إضافة إلى اعتماده على الإفادات الصادرة من الطرفين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وتأسيس رأيه على تلك الإفادات دون الرجوع إلى مستندات الشركة وميزانياتها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إن من المقرر قضاءً أن تقرير الخبير باعتباره عنصر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عناصر الإثبات في الدعوى يخضع لتقدير الدائرة ناظرة الموضوع ولها الأخذ برأيه أو طرحه وعدم الالتفات إليه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ولأن الدائرة لم تطمئن إلى تقرير المحاسب القانوني المنوه عنه وما انتهى إليه في ظل دفوع المدعى عليه الأول بشأنه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واستناد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للمادة الثامنة والثلاثين بعد المئة من نظام المرافعات الشرعية التي نصت على أن: "رأي الخبير لا يقيد المحكمة"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الأمر الذي ترى معه الدائرة عدم الأخذ بالنتيجة التي انتهى إليها التقرير المذكور</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أما بشأن مطالبة المدعي للمدعى عليه الثاني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باستعادة الحصص محل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فإن الدائرة باطلاعها على الحكم الصادر عن المحكمة العامة بمكة المكرمة رقم</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sz w:val="32"/>
          <w:szCs w:val="32"/>
          <w:rtl/>
          <w:lang w:bidi="ar-EG"/>
        </w:rPr>
        <w:t xml:space="preserve"> 26/11/1434هـ، </w:t>
      </w:r>
      <w:r w:rsidRPr="00634111">
        <w:rPr>
          <w:rFonts w:ascii="Traditional Arabic" w:hAnsi="Traditional Arabic" w:cs="Traditional Arabic"/>
          <w:sz w:val="32"/>
          <w:szCs w:val="32"/>
          <w:rtl/>
        </w:rPr>
        <w:t>المؤيد من محكمة الاستئناف بمكة</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المكرمة لدى الدائرة الحقوقية الرابعة تبين أن المدعي في تلك الدعوى (</w:t>
      </w:r>
      <w:r w:rsidRPr="00634111">
        <w:rPr>
          <w:rFonts w:ascii="Traditional Arabic" w:hAnsi="Traditional Arabic" w:cs="Traditional Arabic" w:hint="cs"/>
          <w:sz w:val="32"/>
          <w:szCs w:val="32"/>
          <w:rtl/>
        </w:rPr>
        <w:t>عبدالمجيد</w:t>
      </w:r>
      <w:r w:rsidRPr="00634111">
        <w:rPr>
          <w:rFonts w:ascii="Traditional Arabic" w:hAnsi="Traditional Arabic" w:cs="Traditional Arabic"/>
          <w:sz w:val="32"/>
          <w:szCs w:val="32"/>
          <w:rtl/>
        </w:rPr>
        <w:t>) والمدعى عليه هو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وكان طلبه الحكم له بإعادة الحصص المذكورة في دعواه سالفة الذكر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تصدى الحكم المنو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ه عنه لما أثاره المدعي في هذه</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الدعوى وانتهى إلى الحكم بصرف النظر عن دعوى المدعي في مطالبته للمدعى عليه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وحيث قد أيد هذا الحكم من محكمة الاستئناف بمكة المكرمة وأصبح</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نافذ</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طرفيه وقد اشتمل على ما أثاره المدعي في دعواه الماثلة ضد المدعى عليه الثاني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واكتسب الحكم حجية الأمر المقضي فيه الأمر الذي تنتهي معه الدائرة إلى عدم جواز نظر الدعوى في مواجهة المدعى عليه الثاني (</w:t>
      </w:r>
      <w:r w:rsidRPr="00634111">
        <w:rPr>
          <w:rFonts w:ascii="Traditional Arabic" w:hAnsi="Traditional Arabic" w:cs="Traditional Arabic" w:hint="cs"/>
          <w:sz w:val="32"/>
          <w:szCs w:val="32"/>
          <w:rtl/>
        </w:rPr>
        <w:t>علي</w:t>
      </w:r>
      <w:r w:rsidRPr="00634111">
        <w:rPr>
          <w:rFonts w:ascii="Traditional Arabic" w:hAnsi="Traditional Arabic" w:cs="Traditional Arabic"/>
          <w:sz w:val="32"/>
          <w:szCs w:val="32"/>
          <w:rtl/>
        </w:rPr>
        <w:t>) السابق الفصل فيها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وبهذا تقضي الدائرة.</w:t>
      </w:r>
    </w:p>
    <w:p w:rsidR="00F37004" w:rsidRPr="00634111" w:rsidRDefault="00F37004" w:rsidP="00F37004">
      <w:pPr>
        <w:pStyle w:val="a3"/>
        <w:tabs>
          <w:tab w:val="left" w:pos="2726"/>
        </w:tabs>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لذلك حكمت الدائرة:</w:t>
      </w:r>
      <w:r w:rsidRPr="00634111">
        <w:rPr>
          <w:rFonts w:ascii="Traditional Arabic" w:hAnsi="Traditional Arabic" w:cs="Traditional Arabic"/>
          <w:b/>
          <w:bCs/>
          <w:sz w:val="32"/>
          <w:szCs w:val="32"/>
          <w:rtl/>
          <w:lang w:bidi="ar-EG"/>
        </w:rPr>
        <w:t xml:space="preserve"> </w:t>
      </w:r>
      <w:r w:rsidRPr="00634111">
        <w:rPr>
          <w:rFonts w:ascii="Traditional Arabic" w:hAnsi="Traditional Arabic" w:cs="Traditional Arabic"/>
          <w:b/>
          <w:bCs/>
          <w:sz w:val="32"/>
          <w:szCs w:val="32"/>
          <w:rtl/>
        </w:rPr>
        <w:t>أول</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إلزام المدعى عليه الأول (</w:t>
      </w:r>
      <w:r w:rsidRPr="00634111">
        <w:rPr>
          <w:rFonts w:ascii="Traditional Arabic" w:hAnsi="Traditional Arabic" w:cs="Traditional Arabic" w:hint="cs"/>
          <w:b/>
          <w:bCs/>
          <w:sz w:val="32"/>
          <w:szCs w:val="32"/>
          <w:rtl/>
        </w:rPr>
        <w:t>عقاب</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بأن يدفع للمدعي (</w:t>
      </w:r>
      <w:r w:rsidRPr="00634111">
        <w:rPr>
          <w:rFonts w:ascii="Traditional Arabic" w:hAnsi="Traditional Arabic" w:cs="Traditional Arabic" w:hint="cs"/>
          <w:b/>
          <w:bCs/>
          <w:sz w:val="32"/>
          <w:szCs w:val="32"/>
          <w:rtl/>
        </w:rPr>
        <w:t>عبدالمجيد</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w:t>
      </w:r>
      <w:r w:rsidRPr="00634111">
        <w:rPr>
          <w:rFonts w:ascii="Traditional Arabic" w:hAnsi="Traditional Arabic" w:cs="Traditional Arabic"/>
          <w:b/>
          <w:bCs/>
          <w:sz w:val="32"/>
          <w:szCs w:val="32"/>
          <w:rtl/>
          <w:lang w:bidi="ar-EG"/>
        </w:rPr>
        <w:t xml:space="preserve"> (732.050)</w:t>
      </w:r>
      <w:r w:rsidRPr="00634111">
        <w:rPr>
          <w:rFonts w:ascii="Traditional Arabic" w:hAnsi="Traditional Arabic" w:cs="Traditional Arabic"/>
          <w:b/>
          <w:bCs/>
          <w:sz w:val="32"/>
          <w:szCs w:val="32"/>
          <w:rtl/>
        </w:rPr>
        <w:t xml:space="preserve"> سبعمئة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و</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ثنان وثلاثون ألف</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b/>
          <w:bCs/>
          <w:sz w:val="32"/>
          <w:szCs w:val="32"/>
          <w:rtl/>
        </w:rPr>
        <w:lastRenderedPageBreak/>
        <w:t>وخمسون ريال</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Pr>
        <w:t>.</w:t>
      </w:r>
      <w:r w:rsidRPr="00634111">
        <w:rPr>
          <w:rFonts w:ascii="Traditional Arabic" w:hAnsi="Traditional Arabic" w:cs="Traditional Arabic"/>
          <w:b/>
          <w:bCs/>
          <w:sz w:val="32"/>
          <w:szCs w:val="32"/>
          <w:rtl/>
          <w:lang w:bidi="ar-EG"/>
        </w:rPr>
        <w:t xml:space="preserve"> </w:t>
      </w:r>
      <w:r w:rsidRPr="00634111">
        <w:rPr>
          <w:rFonts w:ascii="Traditional Arabic" w:hAnsi="Traditional Arabic" w:cs="Traditional Arabic"/>
          <w:b/>
          <w:bCs/>
          <w:sz w:val="32"/>
          <w:szCs w:val="32"/>
          <w:rtl/>
        </w:rPr>
        <w:t>ثاني</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عدم جواز نظر الدعوى المقامة من المدعي ضد المدعى عليه الثاني (</w:t>
      </w:r>
      <w:r w:rsidRPr="00634111">
        <w:rPr>
          <w:rFonts w:ascii="Traditional Arabic" w:hAnsi="Traditional Arabic" w:cs="Traditional Arabic" w:hint="cs"/>
          <w:b/>
          <w:bCs/>
          <w:sz w:val="32"/>
          <w:szCs w:val="32"/>
          <w:rtl/>
        </w:rPr>
        <w:t>علي</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b/>
          <w:bCs/>
          <w:sz w:val="32"/>
          <w:szCs w:val="32"/>
          <w:rtl/>
          <w:lang w:bidi="ar-EG"/>
        </w:rPr>
        <w:t>(...)</w:t>
      </w:r>
      <w:r w:rsidRPr="00634111">
        <w:rPr>
          <w:rFonts w:ascii="Traditional Arabic" w:hAnsi="Traditional Arabic" w:cs="Traditional Arabic" w:hint="cs"/>
          <w:b/>
          <w:bCs/>
          <w:sz w:val="32"/>
          <w:szCs w:val="32"/>
          <w:rtl/>
        </w:rPr>
        <w:t>.</w:t>
      </w:r>
    </w:p>
    <w:p w:rsidR="00F37004" w:rsidRPr="00634111" w:rsidRDefault="00F37004" w:rsidP="00F37004">
      <w:pPr>
        <w:pStyle w:val="a3"/>
        <w:tabs>
          <w:tab w:val="left" w:pos="2726"/>
        </w:tabs>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وعلى آله وصحبه أجمعين.</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lang w:bidi="ar-EG"/>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Pr>
        <w:br w:type="page"/>
      </w:r>
      <w:r w:rsidRPr="00634111">
        <w:rPr>
          <w:rFonts w:ascii="Traditional Arabic" w:hAnsi="Traditional Arabic" w:cs="Traditional Arabic"/>
          <w:b/>
          <w:bCs/>
          <w:sz w:val="32"/>
          <w:szCs w:val="32"/>
          <w:rtl/>
        </w:rPr>
        <w:lastRenderedPageBreak/>
        <w:t xml:space="preserve">رقم القضية في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محكمة الإدارية</w:t>
      </w:r>
      <w:r w:rsidRPr="00634111">
        <w:rPr>
          <w:rFonts w:ascii="Traditional Arabic" w:hAnsi="Traditional Arabic" w:cs="Traditional Arabic" w:hint="cs"/>
          <w:b/>
          <w:bCs/>
          <w:sz w:val="32"/>
          <w:szCs w:val="32"/>
          <w:rtl/>
        </w:rPr>
        <w:t xml:space="preserve"> 2625/2/ق لعام 1436هـ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رقم القضية في محكمة الاستئناف الإدارية</w:t>
      </w:r>
      <w:r w:rsidRPr="00634111">
        <w:rPr>
          <w:rFonts w:ascii="Traditional Arabic" w:hAnsi="Traditional Arabic" w:cs="Traditional Arabic" w:hint="cs"/>
          <w:b/>
          <w:bCs/>
          <w:sz w:val="32"/>
          <w:szCs w:val="32"/>
          <w:rtl/>
        </w:rPr>
        <w:t xml:space="preserve"> 1653/2/س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5/8/1438هـ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 xml:space="preserve">شركة - إعادة مستحقات مالية - إثبات شراكة - صورية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 xml:space="preserve"> اختلاس - قيمة سندات - کشف حساب - يمين - رفض توجيه اليمين - انتفاء بينة - اختصاص ولائي - منازعة عمالية - خبرة - أتعاب الخبرة</w:t>
      </w:r>
      <w:r w:rsidRPr="00634111">
        <w:rPr>
          <w:rFonts w:ascii="Traditional Arabic" w:hAnsi="Traditional Arabic" w:cs="Traditional Arabic" w:hint="cs"/>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إلزام المدعى عليه بإعادة المبالغ التي دفعها من حسابه الخاص دعم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قام المدعى عليه باختلاسها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لتقرير المحاسب القانوني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دفع المدعى عليه بعدم اختصاص المحكمة لكون العلاقة بينهما علاقة عمالية - ثبوت عقد الشراكة المبرم بين الطرفين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لإقرار المدعى عليه وتقرير الخبير ومن ثم اختصاص المحكمة بنظر الدعوى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ندب المحكمة جهة خبرة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والذي انتهى في تقريره إلى عدم إيداع المدعى عليه قيمة عد</w:t>
      </w:r>
      <w:r w:rsidRPr="00634111">
        <w:rPr>
          <w:rFonts w:ascii="Traditional Arabic" w:hAnsi="Traditional Arabic" w:cs="Traditional Arabic" w:hint="cs"/>
          <w:sz w:val="32"/>
          <w:szCs w:val="32"/>
          <w:rtl/>
        </w:rPr>
        <w:t>د</w:t>
      </w:r>
      <w:r w:rsidRPr="00634111">
        <w:rPr>
          <w:rFonts w:ascii="Traditional Arabic" w:hAnsi="Traditional Arabic" w:cs="Traditional Arabic"/>
          <w:sz w:val="32"/>
          <w:szCs w:val="32"/>
          <w:rtl/>
        </w:rPr>
        <w:t xml:space="preserve"> من السندات الثابتة في الشركة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و تسليمها للمدعي نقد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 تقديم المدعي كشف حساب ينفي فيه إيداع المدعى عليه قيمة عدد من السندات لحسابه - رفض المدعى عليه توجيه اليمين إلى المدعي بشأن إنكاره استلام تلك المبالغ - عدم تقديم المدعى عليه ما يثبت إعادة جزء من المبلغ إلى المدعي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إنكار المدعي تسلمه ذلك الجزء وأداؤه اليمين على نفيه - سداد المدعي كامل أتعاب الخبير ما يلزم معه المدعى عليه بدفع نصف الأتعاب</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إلزام المدعى عليه بدفع ما انتهى إليه تقرير الخبير، ونصف أتعاب الخبير.</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lang w:bidi="ar-EG"/>
        </w:rPr>
      </w:pPr>
      <w:r w:rsidRPr="00634111">
        <w:rPr>
          <w:rFonts w:ascii="Traditional Arabic" w:hAnsi="Traditional Arabic" w:cs="Traditional Arabic" w:hint="cs"/>
          <w:b/>
          <w:bCs/>
          <w:sz w:val="32"/>
          <w:szCs w:val="32"/>
          <w:rtl/>
          <w:lang w:bidi="ar-EG"/>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تتلخص وقائع هذه الدعوى بالقدر الكافي لإصدار الحكم فيها، وذلك أنه وردت لهذه المحكمة لائحة الدعوى المقدمة من المدعي، والمتضمنة أن المدعى عليه شريك معه في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وقد اختلس من الشركة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(592.515) </w:t>
      </w:r>
      <w:r w:rsidRPr="00634111">
        <w:rPr>
          <w:rFonts w:ascii="Traditional Arabic" w:hAnsi="Traditional Arabic" w:cs="Traditional Arabic"/>
          <w:sz w:val="32"/>
          <w:szCs w:val="32"/>
          <w:rtl/>
        </w:rPr>
        <w:t>خمسمئة واثنان وتسعون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وخمسمئة وخمسة عشر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ويطلب إلزامه بدفع المبلغ المدعى به،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قيد القضية بسجلات هذه المحكمة بالرقم المشار إليه في صدر هذا الحكم، وبإحالتها لهذه الدائرة باشرت نظرها. ففي جلسة</w:t>
      </w:r>
      <w:r w:rsidRPr="00634111">
        <w:rPr>
          <w:rFonts w:ascii="Traditional Arabic" w:hAnsi="Traditional Arabic" w:cs="Traditional Arabic" w:hint="cs"/>
          <w:sz w:val="32"/>
          <w:szCs w:val="32"/>
          <w:rtl/>
          <w:lang w:bidi="ar-EG"/>
        </w:rPr>
        <w:t xml:space="preserve"> 19/6/1436هـ </w:t>
      </w:r>
      <w:r w:rsidRPr="00634111">
        <w:rPr>
          <w:rFonts w:ascii="Traditional Arabic" w:hAnsi="Traditional Arabic" w:cs="Traditional Arabic"/>
          <w:sz w:val="32"/>
          <w:szCs w:val="32"/>
          <w:rtl/>
        </w:rPr>
        <w:t>س</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لت الدائرة المدعي عن دعواه فقرر بأنها على وفق ما جاء بلائحة الدعوى المودعة بملف القضية والمتضمنة أن المدعى عليه شريك معه في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وقد اختلس من الشركة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(592.515) </w:t>
      </w:r>
      <w:r w:rsidRPr="00634111">
        <w:rPr>
          <w:rFonts w:ascii="Traditional Arabic" w:hAnsi="Traditional Arabic" w:cs="Traditional Arabic"/>
          <w:sz w:val="32"/>
          <w:szCs w:val="32"/>
          <w:rtl/>
        </w:rPr>
        <w:t>خمسمئة واثنان وتسعون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وخمسمئة وخمسة عشر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بموجب تقرير محاسبي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وقام بإبلاغ الشرطة بخصوص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إحالة </w:t>
      </w:r>
      <w:r w:rsidRPr="00634111">
        <w:rPr>
          <w:rFonts w:ascii="Traditional Arabic" w:hAnsi="Traditional Arabic" w:cs="Traditional Arabic"/>
          <w:sz w:val="32"/>
          <w:szCs w:val="32"/>
          <w:rtl/>
        </w:rPr>
        <w:lastRenderedPageBreak/>
        <w:t>الدعوى إلى المحكمة العامة فحكمت بعدم الاختصاص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إلزام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برد هذا المبلغ الذي اختلسه وقرر أنه في تلك الفترة التي قام بها بالاختلاس كان على كفالته إلا أنه بعد ذلك قام بنقل كفالته دون علمه. وبسؤال المدعى عليه الجواب أجاب بإنكار الشراكة وأن العقد المبرم بين الطرفين وطرف ثالث صوري والمقصود منه حفظ حقوقه القديمة التي في المؤسسة قبل تحويلها إلى 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هناك إفادة من الشريك الثالث بأنه ليس بشريك في الشركة وذكر أنه قام برفع دعوى لدى مكتب العمل</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ضد المدعي في هذه الدعوى لاستحصال حقوقه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فصدر قرار ابتدائي بعدم الاختصاص لوجود شراكة بين الطرفين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بعد الاستئناف تم نقض القرار وقرر الاستئناف ثبوت العلاقة العمالية وإعادة الدعوى لبحث المستحقات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زالت الدعوى قيد النظر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فطلبت منه الدائرة تزويده بنسخة من قرار محكمة الاستئناف خلال أسبوع من تاريخه فاستعد بذلك، فعقب المدعي بعدم صحة ما ذكره المدعى عليه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الشراكة ثابتة أمام مكتب العمل بالإضافة إلى العلاقة العمالية بموجب شهادة الشهود أمام مكتب العمل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واستعد بإحضار إفادة من مكتب العمل بذلك في حال لم يتم ذكر ذلك في حكم الاستئناف. ثم استعد المدعي بتزويد المدعى عليه بنسخة من التقرير المحاسبي خلال يومين من تاريخه. وبجلسة</w:t>
      </w:r>
      <w:r w:rsidRPr="00634111">
        <w:rPr>
          <w:rFonts w:ascii="Traditional Arabic" w:hAnsi="Traditional Arabic" w:cs="Traditional Arabic" w:hint="cs"/>
          <w:sz w:val="32"/>
          <w:szCs w:val="32"/>
          <w:rtl/>
          <w:lang w:bidi="ar-EG"/>
        </w:rPr>
        <w:t xml:space="preserve"> 14/8/1436هـ </w:t>
      </w:r>
      <w:r w:rsidRPr="00634111">
        <w:rPr>
          <w:rFonts w:ascii="Traditional Arabic" w:hAnsi="Traditional Arabic" w:cs="Traditional Arabic"/>
          <w:sz w:val="32"/>
          <w:szCs w:val="32"/>
          <w:rtl/>
        </w:rPr>
        <w:t>أشارت الدائرة إلى ورود مذكرة من المدعى عليه مرفق بها عدة مستندات تضمنت نسخة من الحكم الابتدائي من مكتب العمل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ونسخة من قرار الهيئة العليا لتسوية الخلافات العمالية بجدة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سألت الدائرة المدعى عليه عن مصير القضية المنظورة في مكتب العمل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فأجاب بأن لديهم جلسة بتاريخ</w:t>
      </w:r>
      <w:r w:rsidRPr="00634111">
        <w:rPr>
          <w:rFonts w:ascii="Traditional Arabic" w:hAnsi="Traditional Arabic" w:cs="Traditional Arabic" w:hint="cs"/>
          <w:sz w:val="32"/>
          <w:szCs w:val="32"/>
          <w:rtl/>
          <w:lang w:bidi="ar-EG"/>
        </w:rPr>
        <w:t xml:space="preserve"> 14/9/1436هـ، </w:t>
      </w:r>
      <w:r w:rsidRPr="00634111">
        <w:rPr>
          <w:rFonts w:ascii="Traditional Arabic" w:hAnsi="Traditional Arabic" w:cs="Traditional Arabic"/>
          <w:sz w:val="32"/>
          <w:szCs w:val="32"/>
          <w:rtl/>
        </w:rPr>
        <w:t>وقد تكون جلسة النطق بالحكم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وقدم </w:t>
      </w:r>
      <w:r w:rsidRPr="00634111">
        <w:rPr>
          <w:rFonts w:ascii="Traditional Arabic" w:hAnsi="Traditional Arabic" w:cs="Traditional Arabic" w:hint="cs"/>
          <w:sz w:val="32"/>
          <w:szCs w:val="32"/>
          <w:rtl/>
        </w:rPr>
        <w:t xml:space="preserve">في </w:t>
      </w:r>
      <w:r w:rsidRPr="00634111">
        <w:rPr>
          <w:rFonts w:ascii="Traditional Arabic" w:hAnsi="Traditional Arabic" w:cs="Traditional Arabic"/>
          <w:sz w:val="32"/>
          <w:szCs w:val="32"/>
          <w:rtl/>
        </w:rPr>
        <w:t>هذه الجلسة مذكرة أرفق بها عدة مستندات ملخصها الدفع فيها بعدم اختصاص المحكمة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لكون العلاقة عمالية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بالإضافة إلى أن عقد الشراكة مع المدعي صوري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سألته الدائرة عما يثبت صوريته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فأجاب بأن شريك المدعي المدعو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يشهد بصورية العقد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إبرامه لأجل ضمان حقوق المدعى عليه فقط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وباستلام المدعي للمذكرة المقدمة من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طلب مهلة للرد. وبجلسة</w:t>
      </w:r>
      <w:r w:rsidRPr="00634111">
        <w:rPr>
          <w:rFonts w:ascii="Traditional Arabic" w:hAnsi="Traditional Arabic" w:cs="Traditional Arabic" w:hint="cs"/>
          <w:sz w:val="32"/>
          <w:szCs w:val="32"/>
          <w:rtl/>
          <w:lang w:bidi="ar-EG"/>
        </w:rPr>
        <w:t xml:space="preserve"> 25/10/1436هـ </w:t>
      </w:r>
      <w:r w:rsidRPr="00634111">
        <w:rPr>
          <w:rFonts w:ascii="Traditional Arabic" w:hAnsi="Traditional Arabic" w:cs="Traditional Arabic"/>
          <w:sz w:val="32"/>
          <w:szCs w:val="32"/>
          <w:rtl/>
        </w:rPr>
        <w:t xml:space="preserve">أشارت الدائرة إلى أنه ورد إليها من المدعي مذكرة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كد في ختامها على طلباته في</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لائحة الدعوى. تسلم المدعى عليه نسخة منها وقدم جوابه عليها في مذكرة ملخصها</w:t>
      </w:r>
      <w:r w:rsidRPr="00634111">
        <w:rPr>
          <w:rFonts w:ascii="Traditional Arabic" w:hAnsi="Traditional Arabic" w:cs="Traditional Arabic" w:hint="cs"/>
          <w:sz w:val="32"/>
          <w:szCs w:val="32"/>
          <w:rtl/>
        </w:rPr>
        <w:t xml:space="preserve"> طلب</w:t>
      </w:r>
      <w:r w:rsidRPr="00634111">
        <w:rPr>
          <w:rFonts w:ascii="Traditional Arabic" w:hAnsi="Traditional Arabic" w:cs="Traditional Arabic"/>
          <w:sz w:val="32"/>
          <w:szCs w:val="32"/>
          <w:rtl/>
        </w:rPr>
        <w:t xml:space="preserve"> الحكم بعدم الاختصاص الولائي لعدم ثبوت الشراكة وأن العلاقة عمالية بين الطرفين، والحكم برد الدعوى لصورية عقد الشراكة. تسلم المدعي نسخة منها ومرفقاتها، فطلب مهلة للرد، ثم قررت الدائرة الكتابة للخبير المحاسبي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لتولي مهمة المحاسبة بين الطرفين وإفادة الدائرة بأتعابه، فجاءت إفادة الخبير باستعداده بالقيام بالمهمة مقابل أتعاب قدرها</w:t>
      </w:r>
      <w:r w:rsidRPr="00634111">
        <w:rPr>
          <w:rFonts w:ascii="Traditional Arabic" w:hAnsi="Traditional Arabic" w:cs="Traditional Arabic" w:hint="cs"/>
          <w:sz w:val="32"/>
          <w:szCs w:val="32"/>
          <w:rtl/>
          <w:lang w:bidi="ar-EG"/>
        </w:rPr>
        <w:t xml:space="preserve"> (50.000) </w:t>
      </w:r>
      <w:r w:rsidRPr="00634111">
        <w:rPr>
          <w:rFonts w:ascii="Traditional Arabic" w:hAnsi="Traditional Arabic" w:cs="Traditional Arabic"/>
          <w:sz w:val="32"/>
          <w:szCs w:val="32"/>
          <w:rtl/>
        </w:rPr>
        <w:t>ريال، فقررت الدائرة ندبه على أن تكون أتعابه مناصفة بين الطرفين، إلا أن المدعي لوحده دفع كافة أتعاب المحاسب، على أن يتحملها في النهاية خاسر الدعوى. و</w:t>
      </w:r>
      <w:r w:rsidRPr="00634111">
        <w:rPr>
          <w:rFonts w:ascii="Traditional Arabic" w:hAnsi="Traditional Arabic" w:cs="Traditional Arabic" w:hint="cs"/>
          <w:sz w:val="32"/>
          <w:szCs w:val="32"/>
          <w:rtl/>
          <w:lang w:bidi="ar-EG"/>
        </w:rPr>
        <w:t>ب</w:t>
      </w:r>
      <w:r w:rsidRPr="00634111">
        <w:rPr>
          <w:rFonts w:ascii="Traditional Arabic" w:hAnsi="Traditional Arabic" w:cs="Traditional Arabic"/>
          <w:sz w:val="32"/>
          <w:szCs w:val="32"/>
          <w:rtl/>
        </w:rPr>
        <w:t>جلسة</w:t>
      </w:r>
      <w:r w:rsidRPr="00634111">
        <w:rPr>
          <w:rFonts w:ascii="Traditional Arabic" w:hAnsi="Traditional Arabic" w:cs="Traditional Arabic" w:hint="cs"/>
          <w:sz w:val="32"/>
          <w:szCs w:val="32"/>
          <w:rtl/>
          <w:lang w:bidi="ar-EG"/>
        </w:rPr>
        <w:t xml:space="preserve"> 8/5/1437هـ </w:t>
      </w:r>
      <w:r w:rsidRPr="00634111">
        <w:rPr>
          <w:rFonts w:ascii="Traditional Arabic" w:hAnsi="Traditional Arabic" w:cs="Traditional Arabic"/>
          <w:sz w:val="32"/>
          <w:szCs w:val="32"/>
          <w:rtl/>
        </w:rPr>
        <w:t>ورد تقرير المحاسب القانوني وباستلام أطراف الدعوى له اقتنع المدعى عليه به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بينما أبدى المدعي اعتراضه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فهم بتقديم ملاحظاته للمحاسب القانوني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فاستعد بتقديم ذلك للمحاسب خلال أسبوع، </w:t>
      </w:r>
      <w:r w:rsidRPr="00634111">
        <w:rPr>
          <w:rFonts w:ascii="Traditional Arabic" w:hAnsi="Traditional Arabic" w:cs="Traditional Arabic"/>
          <w:sz w:val="32"/>
          <w:szCs w:val="32"/>
          <w:rtl/>
        </w:rPr>
        <w:lastRenderedPageBreak/>
        <w:t>واستعد المحاسب بتقديم التقرير النهائي للدائرة خلال الأسبوع، ثم قرر المدعى عليه ب</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نه أعاد مبلغ أربعين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للمدعي نقد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فأنكر ذلك المدعي فطلب المدعى عليه يمينه على الإنكار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فاستعد المدعي ب</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داء اليمين على ذلك. وبجلسة</w:t>
      </w:r>
      <w:r w:rsidRPr="00634111">
        <w:rPr>
          <w:rFonts w:ascii="Traditional Arabic" w:hAnsi="Traditional Arabic" w:cs="Traditional Arabic" w:hint="cs"/>
          <w:sz w:val="32"/>
          <w:szCs w:val="32"/>
          <w:rtl/>
          <w:lang w:bidi="ar-EG"/>
        </w:rPr>
        <w:t xml:space="preserve"> 15/5/1437هـ </w:t>
      </w:r>
      <w:r w:rsidRPr="00634111">
        <w:rPr>
          <w:rFonts w:ascii="Traditional Arabic" w:hAnsi="Traditional Arabic" w:cs="Traditional Arabic"/>
          <w:sz w:val="32"/>
          <w:szCs w:val="32"/>
          <w:rtl/>
        </w:rPr>
        <w:t>أدى المدعي اليمين قائلا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والله العظيم الذي لا إله إلا هو عالم الغيب والشهادة أنني لم</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ستلم من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مبلغ</w:t>
      </w:r>
      <w:r w:rsidRPr="00634111">
        <w:rPr>
          <w:rFonts w:ascii="Traditional Arabic" w:hAnsi="Traditional Arabic" w:cs="Traditional Arabic" w:hint="cs"/>
          <w:sz w:val="32"/>
          <w:szCs w:val="32"/>
          <w:rtl/>
          <w:lang w:bidi="ar-EG"/>
        </w:rPr>
        <w:t xml:space="preserve"> (40.000) </w:t>
      </w:r>
      <w:r w:rsidRPr="00634111">
        <w:rPr>
          <w:rFonts w:ascii="Traditional Arabic" w:hAnsi="Traditional Arabic" w:cs="Traditional Arabic"/>
          <w:sz w:val="32"/>
          <w:szCs w:val="32"/>
          <w:rtl/>
        </w:rPr>
        <w:t>ريال الذي ادعى أنه سلمني إياه نقد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الجلسة الماضي</w:t>
      </w:r>
      <w:r w:rsidRPr="00634111">
        <w:rPr>
          <w:rFonts w:ascii="Traditional Arabic" w:hAnsi="Traditional Arabic" w:cs="Traditional Arabic" w:hint="cs"/>
          <w:sz w:val="32"/>
          <w:szCs w:val="32"/>
          <w:rtl/>
        </w:rPr>
        <w:t>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هكذا حلف، ثم قدم الحاضر عن المحاسب القانوني التقرير النهائي متضمن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الرد على ملاحظات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انتهى فيه إلى أن للمدعى عليه عهد</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ثابت</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في الشركة بمبلغ</w:t>
      </w:r>
      <w:r w:rsidRPr="00634111">
        <w:rPr>
          <w:rFonts w:ascii="Traditional Arabic" w:hAnsi="Traditional Arabic" w:cs="Traditional Arabic" w:hint="cs"/>
          <w:sz w:val="32"/>
          <w:szCs w:val="32"/>
          <w:rtl/>
          <w:lang w:bidi="ar-EG"/>
        </w:rPr>
        <w:t xml:space="preserve"> (53.695) </w:t>
      </w:r>
      <w:r w:rsidRPr="00634111">
        <w:rPr>
          <w:rFonts w:ascii="Traditional Arabic" w:hAnsi="Traditional Arabic" w:cs="Traditional Arabic"/>
          <w:sz w:val="32"/>
          <w:szCs w:val="32"/>
          <w:rtl/>
        </w:rPr>
        <w:t>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ما بخصوص المستحق للمدعي فذكر الحاضر عن المحاسب أن مبلغ ال</w:t>
      </w:r>
      <w:r w:rsidRPr="00634111">
        <w:rPr>
          <w:rFonts w:ascii="Traditional Arabic" w:hAnsi="Traditional Arabic" w:cs="Traditional Arabic" w:hint="cs"/>
          <w:sz w:val="32"/>
          <w:szCs w:val="32"/>
          <w:rtl/>
        </w:rPr>
        <w:t>ـ</w:t>
      </w:r>
      <w:r w:rsidRPr="00634111">
        <w:rPr>
          <w:rFonts w:ascii="Traditional Arabic" w:hAnsi="Traditional Arabic" w:cs="Traditional Arabic" w:hint="cs"/>
          <w:sz w:val="32"/>
          <w:szCs w:val="32"/>
          <w:rtl/>
          <w:lang w:bidi="ar-EG"/>
        </w:rPr>
        <w:t xml:space="preserve"> (40.000) </w:t>
      </w:r>
      <w:r w:rsidRPr="00634111">
        <w:rPr>
          <w:rFonts w:ascii="Traditional Arabic" w:hAnsi="Traditional Arabic" w:cs="Traditional Arabic"/>
          <w:sz w:val="32"/>
          <w:szCs w:val="32"/>
          <w:rtl/>
        </w:rPr>
        <w:t>المذكور أعلاه كان معلق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إلا أنه بعد أداء المدعي لليمين فلا بد من إضافته إليه إضافة إلى مجموعة من السندات تم تقديمها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بعد التقرير المبدئي اتضح أنه تم إيداع بعضها في الحساب البنكي لشركة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وحساب مؤسسة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والبعض الآخر استخدم في عهدة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وتبق</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ثلاث</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سندات لم يقدم المدعي كشف حساب بنكي لمؤسسته لمراجعة هذه المبالغ الواردة في السندات الثلاثة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فاستعد المدعي بتقديم ذلك في حال تزويد الدائرة بخطاب له لأنه سبق أن طلب من البنك ذلك إلا أنه لم يزوده به بحجة أن الحاسب موقف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عليه قررت الدائرة بالجلسة</w:t>
      </w:r>
      <w:r w:rsidRPr="00634111">
        <w:rPr>
          <w:rFonts w:ascii="Traditional Arabic" w:hAnsi="Traditional Arabic" w:cs="Traditional Arabic" w:hint="cs"/>
          <w:sz w:val="32"/>
          <w:szCs w:val="32"/>
          <w:rtl/>
        </w:rPr>
        <w:t xml:space="preserve"> ذاتها</w:t>
      </w:r>
      <w:r w:rsidRPr="00634111">
        <w:rPr>
          <w:rFonts w:ascii="Traditional Arabic" w:hAnsi="Traditional Arabic" w:cs="Traditional Arabic"/>
          <w:sz w:val="32"/>
          <w:szCs w:val="32"/>
          <w:rtl/>
        </w:rPr>
        <w:t xml:space="preserve"> الكتابة لمصرف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لتزويد المدعي بكشف حساب لمؤسسة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جلسة</w:t>
      </w:r>
      <w:r w:rsidRPr="00634111">
        <w:rPr>
          <w:rFonts w:ascii="Traditional Arabic" w:hAnsi="Traditional Arabic" w:cs="Traditional Arabic" w:hint="cs"/>
          <w:sz w:val="32"/>
          <w:szCs w:val="32"/>
          <w:rtl/>
          <w:lang w:bidi="ar-EG"/>
        </w:rPr>
        <w:t xml:space="preserve"> 19/6/1437هـ </w:t>
      </w:r>
      <w:r w:rsidRPr="00634111">
        <w:rPr>
          <w:rFonts w:ascii="Traditional Arabic" w:hAnsi="Traditional Arabic" w:cs="Traditional Arabic"/>
          <w:sz w:val="32"/>
          <w:szCs w:val="32"/>
          <w:rtl/>
        </w:rPr>
        <w:t>ذكر المدعي بأن البنك زوده بكشف حساب فيما يتعلق بالسندات الثلاث</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المذكورة في الجلسة السابقة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وقدم للمحاسب القانوني ولم يتم الرد عليه حتى الآن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قدم مذكرة مرفق بها صور مجموعة مستندات ذكر أنها تتضمن ملاحظاته على التقرير النهائي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قدم المدعى عليه مذكرة ملخصها </w:t>
      </w:r>
      <w:r w:rsidRPr="00634111">
        <w:rPr>
          <w:rFonts w:ascii="Traditional Arabic" w:hAnsi="Traditional Arabic" w:cs="Traditional Arabic" w:hint="cs"/>
          <w:sz w:val="32"/>
          <w:szCs w:val="32"/>
          <w:rtl/>
        </w:rPr>
        <w:t xml:space="preserve">طلب </w:t>
      </w:r>
      <w:r w:rsidRPr="00634111">
        <w:rPr>
          <w:rFonts w:ascii="Traditional Arabic" w:hAnsi="Traditional Arabic" w:cs="Traditional Arabic"/>
          <w:sz w:val="32"/>
          <w:szCs w:val="32"/>
          <w:rtl/>
        </w:rPr>
        <w:t>الحكم بعدم الاختصاص الولائي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وصورية عقد 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وإلزام المدعي بأن يدفع له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ثلاثة وخمسون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وخمسة وتسعون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للتقرير المحاسبي وتعويضه عن الأضرار.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جلسة</w:t>
      </w:r>
      <w:r w:rsidRPr="00634111">
        <w:rPr>
          <w:rFonts w:ascii="Traditional Arabic" w:hAnsi="Traditional Arabic" w:cs="Traditional Arabic" w:hint="cs"/>
          <w:sz w:val="32"/>
          <w:szCs w:val="32"/>
          <w:rtl/>
          <w:lang w:bidi="ar-EG"/>
        </w:rPr>
        <w:t xml:space="preserve"> 28/6/1437هـ </w:t>
      </w:r>
      <w:r w:rsidRPr="00634111">
        <w:rPr>
          <w:rFonts w:ascii="Traditional Arabic" w:hAnsi="Traditional Arabic" w:cs="Traditional Arabic"/>
          <w:sz w:val="32"/>
          <w:szCs w:val="32"/>
          <w:rtl/>
        </w:rPr>
        <w:t>أشارت الدائرة إلى أنه وردها من قبل الخبير المحاسبي خطاب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جوابي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بخصوص ما خاطبته به الدائرة في الجلسة الماضية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تضمن أن السندات الثلاث</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الواردة في تقريره النهائي البالغة قيمتها</w:t>
      </w:r>
      <w:r w:rsidRPr="00634111">
        <w:rPr>
          <w:rFonts w:ascii="Traditional Arabic" w:hAnsi="Traditional Arabic" w:cs="Traditional Arabic" w:hint="cs"/>
          <w:sz w:val="32"/>
          <w:szCs w:val="32"/>
          <w:rtl/>
          <w:lang w:bidi="ar-EG"/>
        </w:rPr>
        <w:t xml:space="preserve"> (5.970)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 يرد بمبالغها ذكر كشف الحساب البنكي المقدم من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فتبين عدم إيداع المدعى عليه لمبالغها في حساب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وترك أمر البت فيها للدائرة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وذكر أنه بعد أداء المدعي ليمين الإنكار</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في الجلسة قبل الماضية فإنه بذلك يستحق المبلغ الذي أد</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اليمين عليه وهو مبلغ</w:t>
      </w:r>
      <w:r w:rsidRPr="00634111">
        <w:rPr>
          <w:rFonts w:ascii="Traditional Arabic" w:hAnsi="Traditional Arabic" w:cs="Traditional Arabic" w:hint="cs"/>
          <w:sz w:val="32"/>
          <w:szCs w:val="32"/>
          <w:rtl/>
          <w:lang w:bidi="ar-EG"/>
        </w:rPr>
        <w:t xml:space="preserve"> (40.000)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ومن جانب آخر فإن للمدعى عليه رصيد دائن بدفاتر الشركة بمبلغ</w:t>
      </w:r>
      <w:r w:rsidRPr="00634111">
        <w:rPr>
          <w:rFonts w:ascii="Traditional Arabic" w:hAnsi="Traditional Arabic" w:cs="Traditional Arabic" w:hint="cs"/>
          <w:sz w:val="32"/>
          <w:szCs w:val="32"/>
          <w:rtl/>
          <w:lang w:bidi="ar-EG"/>
        </w:rPr>
        <w:t xml:space="preserve"> (53.695)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فهمت الدائرة المدعى عليه ب</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له يمين المدعي على إنكار استلامه للمبالغ الواردة في السندات الثلاث</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بأي طريقة كانت سواء عن طريق الإيداع البنكي في أي حساب يخص المدعي أو</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تسليم المبالغ له أو من يمثله نقد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فقرر عدم قبوله ليمين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قدم المدعي مذكرة تتضمن الاعتراض على التقرير النهائي. وبجلسة</w:t>
      </w:r>
      <w:r w:rsidRPr="00634111">
        <w:rPr>
          <w:rFonts w:ascii="Traditional Arabic" w:hAnsi="Traditional Arabic" w:cs="Traditional Arabic" w:hint="cs"/>
          <w:sz w:val="32"/>
          <w:szCs w:val="32"/>
          <w:rtl/>
          <w:lang w:bidi="ar-EG"/>
        </w:rPr>
        <w:t xml:space="preserve"> 28/7/1437هـ </w:t>
      </w:r>
      <w:r w:rsidRPr="00634111">
        <w:rPr>
          <w:rFonts w:ascii="Traditional Arabic" w:hAnsi="Traditional Arabic" w:cs="Traditional Arabic"/>
          <w:sz w:val="32"/>
          <w:szCs w:val="32"/>
          <w:rtl/>
        </w:rPr>
        <w:t>وبعد دراسة الدائرة القضية والتأمل فيها أصدرت حكمها القاضي بإلزام المدعى عليه بمبلغ</w:t>
      </w:r>
      <w:r w:rsidRPr="00634111">
        <w:rPr>
          <w:rFonts w:ascii="Traditional Arabic" w:hAnsi="Traditional Arabic" w:cs="Traditional Arabic" w:hint="cs"/>
          <w:sz w:val="32"/>
          <w:szCs w:val="32"/>
          <w:rtl/>
          <w:lang w:bidi="ar-EG"/>
        </w:rPr>
        <w:t xml:space="preserve"> (67.275)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فقرر الطرفان اعتراضهما، فتم رفع أوراق الدعوى لمحكمة الاستئناف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sz w:val="32"/>
          <w:szCs w:val="32"/>
          <w:rtl/>
        </w:rPr>
        <w:lastRenderedPageBreak/>
        <w:t>ف</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صدرت حكمها القاضي بنقض حكم الدائرة للنظر في كيفية اختلاس المدعى عليه للمبلغ محل الدعوى، وهل كان 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فأخل بعقد الشركة باختلاسه أم أنه استولى على المبلغ بطريقة أخرى خارج العقد، ولأن الدائرة لم تبين هل المبلغ محل الدعوى حق للشركة أم للمدعي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وبعد ورود القضية للدائرة حددت لها جلسة</w:t>
      </w:r>
      <w:r w:rsidRPr="00634111">
        <w:rPr>
          <w:rFonts w:ascii="Traditional Arabic" w:hAnsi="Traditional Arabic" w:cs="Traditional Arabic" w:hint="cs"/>
          <w:sz w:val="32"/>
          <w:szCs w:val="32"/>
          <w:rtl/>
          <w:lang w:bidi="ar-EG"/>
        </w:rPr>
        <w:t xml:space="preserve"> 23/2/1438هـ </w:t>
      </w:r>
      <w:r w:rsidRPr="00634111">
        <w:rPr>
          <w:rFonts w:ascii="Traditional Arabic" w:hAnsi="Traditional Arabic" w:cs="Traditional Arabic"/>
          <w:sz w:val="32"/>
          <w:szCs w:val="32"/>
          <w:rtl/>
        </w:rPr>
        <w:t>حيث سألت الدائرة الطرفين عن تولي المدعى عليه للإدارة فأجابا بأن توليه للإدارة كان بموجب خطاب تعيين رسمي</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وليس ذلك محل خلاف بين الطرفين، ثم سألت الدائرة المدعي عن المبالغ التي يطالب بها محل الدعوى هل هي من ضمن أموال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فأجاب بأنها مبالغ دفعها من حسابه الخاص دعم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إدخالها في حساب الشركة بخلاف رأس المال الخاص به وقدره</w:t>
      </w:r>
      <w:r w:rsidRPr="00634111">
        <w:rPr>
          <w:rFonts w:ascii="Traditional Arabic" w:hAnsi="Traditional Arabic" w:cs="Traditional Arabic" w:hint="cs"/>
          <w:sz w:val="32"/>
          <w:szCs w:val="32"/>
          <w:rtl/>
          <w:lang w:bidi="ar-EG"/>
        </w:rPr>
        <w:t xml:space="preserve"> (500.000)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قام المدعى عليه باختلاس تلك المبالغ محل الدعوى. فقررت</w:t>
      </w:r>
      <w:r w:rsidRPr="00634111">
        <w:rPr>
          <w:rFonts w:ascii="Traditional Arabic" w:hAnsi="Traditional Arabic" w:cs="Traditional Arabic" w:hint="cs"/>
          <w:sz w:val="32"/>
          <w:szCs w:val="32"/>
          <w:rtl/>
        </w:rPr>
        <w:t xml:space="preserve"> الدائرة</w:t>
      </w:r>
      <w:r w:rsidRPr="00634111">
        <w:rPr>
          <w:rFonts w:ascii="Traditional Arabic" w:hAnsi="Traditional Arabic" w:cs="Traditional Arabic"/>
          <w:sz w:val="32"/>
          <w:szCs w:val="32"/>
          <w:rtl/>
        </w:rPr>
        <w:t xml:space="preserve"> الكتابة للمحاسب القانوني لإفادة الدائرة عن المبالغ محل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هل هي خاصة بالمدعي أم أنها من أملاك الشركة. وفي جلسة</w:t>
      </w:r>
      <w:r w:rsidRPr="00634111">
        <w:rPr>
          <w:rFonts w:ascii="Traditional Arabic" w:hAnsi="Traditional Arabic" w:cs="Traditional Arabic" w:hint="cs"/>
          <w:sz w:val="32"/>
          <w:szCs w:val="32"/>
          <w:rtl/>
          <w:lang w:bidi="ar-EG"/>
        </w:rPr>
        <w:t xml:space="preserve"> 20/3/1438هـ </w:t>
      </w:r>
      <w:r w:rsidRPr="00634111">
        <w:rPr>
          <w:rFonts w:ascii="Traditional Arabic" w:hAnsi="Traditional Arabic" w:cs="Traditional Arabic"/>
          <w:sz w:val="32"/>
          <w:szCs w:val="32"/>
          <w:rtl/>
        </w:rPr>
        <w:t>أشارت الدائرة إلى أنه وردها من قبل المحاسب القانوني الإفادة عن خطابها المرسل إليه بعد الجلسة السابقة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 الدائرة عليه قررت رفع الجلسة للمداولة وأصدرت الدائرة حكمها 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sz w:val="32"/>
          <w:szCs w:val="32"/>
          <w:rtl/>
        </w:rPr>
        <w:t>وحيث يهدف المدعي من دعواه إلى إلزام المدعى عليه بمبلغ قدره</w:t>
      </w:r>
      <w:r w:rsidRPr="00634111">
        <w:rPr>
          <w:rFonts w:ascii="Traditional Arabic" w:hAnsi="Traditional Arabic" w:cs="Traditional Arabic" w:hint="cs"/>
          <w:sz w:val="32"/>
          <w:szCs w:val="32"/>
          <w:rtl/>
          <w:lang w:bidi="ar-EG"/>
        </w:rPr>
        <w:t xml:space="preserve"> (592.515) </w:t>
      </w:r>
      <w:r w:rsidRPr="00634111">
        <w:rPr>
          <w:rFonts w:ascii="Traditional Arabic" w:hAnsi="Traditional Arabic" w:cs="Traditional Arabic"/>
          <w:sz w:val="32"/>
          <w:szCs w:val="32"/>
          <w:rtl/>
        </w:rPr>
        <w:t>خمسمئة واثنان وتسعون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وخمسمئة وخمسة عشر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يمثل قيمة المبالغ الخاصة به التي دفعها من حسابه الخاص دعم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قام المدعى عليه باختلاسها، وحيث يستند المدعي في دعواه إلى تقرير المحاسب القانوني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lang w:bidi="ar-EG"/>
        </w:rPr>
        <w:t xml:space="preserve"> 12/5/2014م، </w:t>
      </w:r>
      <w:r w:rsidRPr="00634111">
        <w:rPr>
          <w:rFonts w:ascii="Traditional Arabic" w:hAnsi="Traditional Arabic" w:cs="Traditional Arabic"/>
          <w:sz w:val="32"/>
          <w:szCs w:val="32"/>
          <w:rtl/>
        </w:rPr>
        <w:t>والذي توصل فيه إلى استحقاق المدعي للمبلغ المدعى به، وحيث دفع المدعى عليه بعدم اختصاص المحكمة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هذه الدعوى لعدم ثبوت الشراكة وأن طبيعة العلاقة بين الطرفين عمالية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جاء ذلك في قرار الهيئة العليا لتسوية الخلافات العمالية برقم</w:t>
      </w:r>
      <w:r w:rsidRPr="00634111">
        <w:rPr>
          <w:rFonts w:ascii="Traditional Arabic" w:hAnsi="Traditional Arabic" w:cs="Traditional Arabic" w:hint="cs"/>
          <w:sz w:val="32"/>
          <w:szCs w:val="32"/>
          <w:rtl/>
          <w:lang w:bidi="ar-EG"/>
        </w:rPr>
        <w:t xml:space="preserve"> (681/7/436)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lang w:bidi="ar-EG"/>
        </w:rPr>
        <w:t xml:space="preserve"> 30/2/1436هـ، </w:t>
      </w:r>
      <w:r w:rsidRPr="00634111">
        <w:rPr>
          <w:rFonts w:ascii="Traditional Arabic" w:hAnsi="Traditional Arabic" w:cs="Traditional Arabic"/>
          <w:sz w:val="32"/>
          <w:szCs w:val="32"/>
          <w:rtl/>
        </w:rPr>
        <w:t xml:space="preserve">والذي نص على: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ثبوت</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العلاقة العمالية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ودفع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بأن عقد الشراكة المؤرخ في</w:t>
      </w:r>
      <w:r w:rsidRPr="00634111">
        <w:rPr>
          <w:rFonts w:ascii="Traditional Arabic" w:hAnsi="Traditional Arabic" w:cs="Traditional Arabic" w:hint="cs"/>
          <w:sz w:val="32"/>
          <w:szCs w:val="32"/>
          <w:rtl/>
          <w:lang w:bidi="ar-EG"/>
        </w:rPr>
        <w:t xml:space="preserve"> 27/11/1430هـ </w:t>
      </w:r>
      <w:r w:rsidRPr="00634111">
        <w:rPr>
          <w:rFonts w:ascii="Traditional Arabic" w:hAnsi="Traditional Arabic" w:cs="Traditional Arabic"/>
          <w:sz w:val="32"/>
          <w:szCs w:val="32"/>
          <w:rtl/>
        </w:rPr>
        <w:t>عقد صوري والمقصود منه حفظ حقوقه القديمة التي له في المؤسسة قبل تحويلها إلى 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الشراكة بينه وبين المدعي منحصرة في جمهورية مصر العربية في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للاستيراد والتصدير، وحيث إن الدائرة وفي معرض دراستها للدعوى وبعد سماع دفوع الطرفين وندب الخبير المحاسبي اتضح لها بأن عقد الشراكة المبرم بين الطرفين والمؤرخ في</w:t>
      </w:r>
      <w:r w:rsidRPr="00634111">
        <w:rPr>
          <w:rFonts w:ascii="Traditional Arabic" w:hAnsi="Traditional Arabic" w:cs="Traditional Arabic" w:hint="cs"/>
          <w:sz w:val="32"/>
          <w:szCs w:val="32"/>
          <w:rtl/>
          <w:lang w:bidi="ar-EG"/>
        </w:rPr>
        <w:t xml:space="preserve"> 27/11/1430هـ </w:t>
      </w:r>
      <w:r w:rsidRPr="00634111">
        <w:rPr>
          <w:rFonts w:ascii="Traditional Arabic" w:hAnsi="Traditional Arabic" w:cs="Traditional Arabic"/>
          <w:sz w:val="32"/>
          <w:szCs w:val="32"/>
          <w:rtl/>
        </w:rPr>
        <w:t>عقد صحيح يثبت الشراكة بين الطرفين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ما ذكره المدعى عليه كلام مرسل لا بينة عليه، ولا ينال من ذلك ما دفع به المدعى عليه من أن قرار الهيئة العليا لتسوية الخلافات العمالية برقم</w:t>
      </w:r>
      <w:r w:rsidRPr="00634111">
        <w:rPr>
          <w:rFonts w:ascii="Traditional Arabic" w:hAnsi="Traditional Arabic" w:cs="Traditional Arabic" w:hint="cs"/>
          <w:sz w:val="32"/>
          <w:szCs w:val="32"/>
          <w:rtl/>
          <w:lang w:bidi="ar-EG"/>
        </w:rPr>
        <w:t xml:space="preserve"> (681/7/436) </w:t>
      </w:r>
      <w:r w:rsidRPr="00634111">
        <w:rPr>
          <w:rFonts w:ascii="Traditional Arabic" w:hAnsi="Traditional Arabic" w:cs="Traditional Arabic"/>
          <w:sz w:val="32"/>
          <w:szCs w:val="32"/>
          <w:rtl/>
        </w:rPr>
        <w:t>والمؤرخ في</w:t>
      </w:r>
      <w:r w:rsidRPr="00634111">
        <w:rPr>
          <w:rFonts w:ascii="Traditional Arabic" w:hAnsi="Traditional Arabic" w:cs="Traditional Arabic" w:hint="cs"/>
          <w:sz w:val="32"/>
          <w:szCs w:val="32"/>
          <w:rtl/>
          <w:lang w:bidi="ar-EG"/>
        </w:rPr>
        <w:t xml:space="preserve"> 30/2/1436هـ </w:t>
      </w:r>
      <w:r w:rsidRPr="00634111">
        <w:rPr>
          <w:rFonts w:ascii="Traditional Arabic" w:hAnsi="Traditional Arabic" w:cs="Traditional Arabic"/>
          <w:sz w:val="32"/>
          <w:szCs w:val="32"/>
          <w:rtl/>
        </w:rPr>
        <w:t>والذي نص على نظر الدعوى لثبوت العلاقة العمالية حيث جاء بذات القرار ما نصه</w:t>
      </w:r>
      <w:r w:rsidRPr="00634111">
        <w:rPr>
          <w:rFonts w:ascii="Traditional Arabic" w:hAnsi="Traditional Arabic" w:cs="Traditional Arabic" w:hint="cs"/>
          <w:sz w:val="32"/>
          <w:szCs w:val="32"/>
          <w:rtl/>
          <w:lang w:bidi="ar-EG"/>
        </w:rPr>
        <w:t>: "</w:t>
      </w:r>
      <w:r w:rsidRPr="00634111">
        <w:rPr>
          <w:rFonts w:ascii="Traditional Arabic" w:hAnsi="Traditional Arabic" w:cs="Traditional Arabic"/>
          <w:sz w:val="32"/>
          <w:szCs w:val="32"/>
          <w:rtl/>
        </w:rPr>
        <w:t>وإن كانت هناك علاقة شراكة قائمة بين الطرفين هذا لا ينافي وجود العلاقة العمالية</w:t>
      </w:r>
      <w:r w:rsidRPr="00634111">
        <w:rPr>
          <w:rFonts w:ascii="Traditional Arabic" w:hAnsi="Traditional Arabic" w:cs="Traditional Arabic" w:hint="cs"/>
          <w:sz w:val="32"/>
          <w:szCs w:val="32"/>
          <w:rtl/>
          <w:lang w:bidi="ar-EG"/>
        </w:rPr>
        <w:t>"، و</w:t>
      </w:r>
      <w:r w:rsidRPr="00634111">
        <w:rPr>
          <w:rFonts w:ascii="Traditional Arabic" w:hAnsi="Traditional Arabic" w:cs="Traditional Arabic"/>
          <w:sz w:val="32"/>
          <w:szCs w:val="32"/>
          <w:rtl/>
        </w:rPr>
        <w:t>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ما جاء في </w:t>
      </w:r>
      <w:r w:rsidRPr="00634111">
        <w:rPr>
          <w:rFonts w:ascii="Traditional Arabic" w:hAnsi="Traditional Arabic" w:cs="Traditional Arabic"/>
          <w:sz w:val="32"/>
          <w:szCs w:val="32"/>
          <w:rtl/>
        </w:rPr>
        <w:lastRenderedPageBreak/>
        <w:t>إقرار المدعى عليه في الخطاب الموجه من مدير شرطة محافظة جدة إلى فضيلة رئيس المحكمة العامة بمحافظة جدة والمرفق بملف القضية والمؤرخ في</w:t>
      </w:r>
      <w:r w:rsidRPr="00634111">
        <w:rPr>
          <w:rFonts w:ascii="Traditional Arabic" w:hAnsi="Traditional Arabic" w:cs="Traditional Arabic" w:hint="cs"/>
          <w:sz w:val="32"/>
          <w:szCs w:val="32"/>
          <w:rtl/>
          <w:lang w:bidi="ar-EG"/>
        </w:rPr>
        <w:t xml:space="preserve"> 19/9/1435هـ </w:t>
      </w:r>
      <w:r w:rsidRPr="00634111">
        <w:rPr>
          <w:rFonts w:ascii="Traditional Arabic" w:hAnsi="Traditional Arabic" w:cs="Traditional Arabic"/>
          <w:sz w:val="32"/>
          <w:szCs w:val="32"/>
          <w:rtl/>
        </w:rPr>
        <w:t>ما نصه</w:t>
      </w:r>
      <w:r w:rsidRPr="00634111">
        <w:rPr>
          <w:rFonts w:ascii="Traditional Arabic" w:hAnsi="Traditional Arabic" w:cs="Traditional Arabic" w:hint="cs"/>
          <w:sz w:val="32"/>
          <w:szCs w:val="32"/>
          <w:rtl/>
          <w:lang w:bidi="ar-EG"/>
        </w:rPr>
        <w:t>: "</w:t>
      </w:r>
      <w:r w:rsidRPr="00634111">
        <w:rPr>
          <w:rFonts w:ascii="Traditional Arabic" w:hAnsi="Traditional Arabic" w:cs="Traditional Arabic"/>
          <w:sz w:val="32"/>
          <w:szCs w:val="32"/>
          <w:rtl/>
        </w:rPr>
        <w:t>بوجود شراكة بينه وبين المدعي في هذه الشركة وكذلك في بلاده</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وكذلك ما توصل إليه الخبير المحاسبي المعين من قبل الدائرة من وجود شراكة بين الطرفين نتج عنها أرباح وخسائر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ومما تقدم يتضح ثبوت الشراكة بين الطرفين وأن المحكمة مختصة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هذه الدعوى، وحيث إن الدائرة بجلسة</w:t>
      </w:r>
      <w:r w:rsidRPr="00634111">
        <w:rPr>
          <w:rFonts w:ascii="Traditional Arabic" w:hAnsi="Traditional Arabic" w:cs="Traditional Arabic" w:hint="cs"/>
          <w:sz w:val="32"/>
          <w:szCs w:val="32"/>
          <w:rtl/>
          <w:lang w:bidi="ar-EG"/>
        </w:rPr>
        <w:t xml:space="preserve"> 25/10/1436هـ </w:t>
      </w:r>
      <w:r w:rsidRPr="00634111">
        <w:rPr>
          <w:rFonts w:ascii="Traditional Arabic" w:hAnsi="Traditional Arabic" w:cs="Traditional Arabic"/>
          <w:sz w:val="32"/>
          <w:szCs w:val="32"/>
          <w:rtl/>
        </w:rPr>
        <w:t xml:space="preserve">قررت الكتابة للخبير المحاسبي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لتولي مهمة المحاسبة بين الطرفين في الشراكة المبرمة بينهما، وحيث إنه بجلسة</w:t>
      </w:r>
      <w:r w:rsidRPr="00634111">
        <w:rPr>
          <w:rFonts w:ascii="Traditional Arabic" w:hAnsi="Traditional Arabic" w:cs="Traditional Arabic" w:hint="cs"/>
          <w:sz w:val="32"/>
          <w:szCs w:val="32"/>
          <w:rtl/>
          <w:lang w:bidi="ar-EG"/>
        </w:rPr>
        <w:t xml:space="preserve"> 15/5/1437هـ </w:t>
      </w:r>
      <w:r w:rsidRPr="00634111">
        <w:rPr>
          <w:rFonts w:ascii="Traditional Arabic" w:hAnsi="Traditional Arabic" w:cs="Traditional Arabic"/>
          <w:sz w:val="32"/>
          <w:szCs w:val="32"/>
          <w:rtl/>
        </w:rPr>
        <w:t>قدم الخبير المحاسبي التقرير النهائي متضمن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الرد على ملاحظات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وانتهى فيه إلى أن للمدعى عليه عهدة ثابتة في الشركة بمبلغ قدره</w:t>
      </w:r>
      <w:r w:rsidRPr="00634111">
        <w:rPr>
          <w:rFonts w:ascii="Traditional Arabic" w:hAnsi="Traditional Arabic" w:cs="Traditional Arabic" w:hint="cs"/>
          <w:sz w:val="32"/>
          <w:szCs w:val="32"/>
          <w:rtl/>
          <w:lang w:bidi="ar-EG"/>
        </w:rPr>
        <w:t xml:space="preserve"> (53.695) </w:t>
      </w:r>
      <w:r w:rsidRPr="00634111">
        <w:rPr>
          <w:rFonts w:ascii="Traditional Arabic" w:hAnsi="Traditional Arabic" w:cs="Traditional Arabic"/>
          <w:sz w:val="32"/>
          <w:szCs w:val="32"/>
          <w:rtl/>
        </w:rPr>
        <w:t>ثلاثة وخمسون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وخمسة وتسعون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إضافة إلى مجموعة من السندات تم تقديمها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بعد التقرير المبدئي اتضح أنه تم إيداع قيمة بعضها في الحساب البنكي لشركة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وحساب مؤسسة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والبعض الآخر استخدم في عهدة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وتبقى ثلاث</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سندات لم يثبت المدعى عليه إيداع قيمتها في الشركة لا</w:t>
      </w:r>
      <w:r w:rsidRPr="00634111">
        <w:rPr>
          <w:rFonts w:ascii="Traditional Arabic" w:hAnsi="Traditional Arabic" w:cs="Traditional Arabic" w:hint="cs"/>
          <w:sz w:val="32"/>
          <w:szCs w:val="32"/>
          <w:rtl/>
        </w:rPr>
        <w:t xml:space="preserve"> ف</w:t>
      </w:r>
      <w:r w:rsidRPr="00634111">
        <w:rPr>
          <w:rFonts w:ascii="Traditional Arabic" w:hAnsi="Traditional Arabic" w:cs="Traditional Arabic"/>
          <w:sz w:val="32"/>
          <w:szCs w:val="32"/>
          <w:rtl/>
        </w:rPr>
        <w:t>ي مؤسسة المدعي ولا تسليمها للمدعي نقد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كما قدم المدعي كشف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لحساب مؤسسته تبين منه عدم إيداع هذه المبالغ الواردة في السندات الثلاثة بمبلغ قدره</w:t>
      </w:r>
      <w:r w:rsidRPr="00634111">
        <w:rPr>
          <w:rFonts w:ascii="Traditional Arabic" w:hAnsi="Traditional Arabic" w:cs="Traditional Arabic" w:hint="cs"/>
          <w:sz w:val="32"/>
          <w:szCs w:val="32"/>
          <w:rtl/>
          <w:lang w:bidi="ar-EG"/>
        </w:rPr>
        <w:t xml:space="preserve"> (55.970) خ</w:t>
      </w:r>
      <w:r w:rsidRPr="00634111">
        <w:rPr>
          <w:rFonts w:ascii="Traditional Arabic" w:hAnsi="Traditional Arabic" w:cs="Traditional Arabic"/>
          <w:sz w:val="32"/>
          <w:szCs w:val="32"/>
          <w:rtl/>
        </w:rPr>
        <w:t xml:space="preserve">مسة وخمسون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وتسعمئة وسبعون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حسابه، وحيث إن الدائرة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فهمت المدعى عليه ب</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له</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يمين المدعي على إنكار استلامه للمبالغ الواردة في السندات الثلاثة بمبلغ قدره</w:t>
      </w:r>
      <w:r w:rsidRPr="00634111">
        <w:rPr>
          <w:rFonts w:ascii="Traditional Arabic" w:hAnsi="Traditional Arabic" w:cs="Traditional Arabic" w:hint="cs"/>
          <w:sz w:val="32"/>
          <w:szCs w:val="32"/>
          <w:rtl/>
          <w:lang w:bidi="ar-EG"/>
        </w:rPr>
        <w:t xml:space="preserve"> (55.970) </w:t>
      </w:r>
      <w:r w:rsidRPr="00634111">
        <w:rPr>
          <w:rFonts w:ascii="Traditional Arabic" w:hAnsi="Traditional Arabic" w:cs="Traditional Arabic"/>
          <w:sz w:val="32"/>
          <w:szCs w:val="32"/>
          <w:rtl/>
        </w:rPr>
        <w:t>خمسة وخمسون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وتسعمئة وسبعون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بأي طريقة كانت سواء عن طريق الإيداع البنكي في أي حساب يخص المدعي أو تسليم المبالغ له أو من يمثله نقد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وحيث قرر المدعى عليه عدم قبوله ليمين المدعي، الأمر الذي تنتهي معه الدائرة إلى ثبوت هذا المبلغ في ذمة المدعى عليه، وحيث إنه بخصوص مبلغ قدره</w:t>
      </w:r>
      <w:r w:rsidRPr="00634111">
        <w:rPr>
          <w:rFonts w:ascii="Traditional Arabic" w:hAnsi="Traditional Arabic" w:cs="Traditional Arabic" w:hint="cs"/>
          <w:sz w:val="32"/>
          <w:szCs w:val="32"/>
          <w:rtl/>
          <w:lang w:bidi="ar-EG"/>
        </w:rPr>
        <w:t xml:space="preserve"> (40.000) </w:t>
      </w:r>
      <w:r w:rsidRPr="00634111">
        <w:rPr>
          <w:rFonts w:ascii="Traditional Arabic" w:hAnsi="Traditional Arabic" w:cs="Traditional Arabic"/>
          <w:sz w:val="32"/>
          <w:szCs w:val="32"/>
          <w:rtl/>
        </w:rPr>
        <w:t xml:space="preserve">أربعون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والذي قرر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عليه بجلسة</w:t>
      </w:r>
      <w:r w:rsidRPr="00634111">
        <w:rPr>
          <w:rFonts w:ascii="Traditional Arabic" w:hAnsi="Traditional Arabic" w:cs="Traditional Arabic" w:hint="cs"/>
          <w:sz w:val="32"/>
          <w:szCs w:val="32"/>
          <w:rtl/>
          <w:lang w:bidi="ar-EG"/>
        </w:rPr>
        <w:t xml:space="preserve"> 8/5/1437هـ </w:t>
      </w:r>
      <w:r w:rsidRPr="00634111">
        <w:rPr>
          <w:rFonts w:ascii="Traditional Arabic" w:hAnsi="Traditional Arabic" w:cs="Traditional Arabic"/>
          <w:sz w:val="32"/>
          <w:szCs w:val="32"/>
          <w:rtl/>
        </w:rPr>
        <w:t>أنه أعاده للمدعي نقد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وحيث إن المدعي أنكر ذلك، وحيث إن المدعى عليه لم يقدم بينة موصلة لما ادعاه، وحيث طلب المدعى عليه يمين المدعي على إنكار استلامه المبلغ المذكور، وحيث أدى المدعي اليمين المطلوبة، الأمر الذي يتبين معه ثبوت هذا المبلغ في ذمة المدعى عليه للمدعي، وحيث إنه تبين للدائرة ثبوت المبلغين المذكورين أعلاه للمدعي في ذمة المدعى عليه إلا أنه بخلاف المبلغ المدعى به، ولم يتبين ذلك إلا عن طريق المحاسب القانوني المندوب من قبل الدائرة، وحيث إن المدعي هو من قام بسداد كامل أتعاب الخبير المحاسبي بمبلغ قدره خمسون ألف ريال، الأمر الذي تنتهي معه الدائرة إلى إلزام المدعى عليه ب</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يدفع للمدعي نصف أتعاب المحاسب بمبلغ قدره</w:t>
      </w:r>
      <w:r w:rsidRPr="00634111">
        <w:rPr>
          <w:rFonts w:ascii="Traditional Arabic" w:hAnsi="Traditional Arabic" w:cs="Traditional Arabic" w:hint="cs"/>
          <w:sz w:val="32"/>
          <w:szCs w:val="32"/>
          <w:rtl/>
          <w:lang w:bidi="ar-EG"/>
        </w:rPr>
        <w:t xml:space="preserve"> (25.000) </w:t>
      </w:r>
      <w:r w:rsidRPr="00634111">
        <w:rPr>
          <w:rFonts w:ascii="Traditional Arabic" w:hAnsi="Traditional Arabic" w:cs="Traditional Arabic"/>
          <w:sz w:val="32"/>
          <w:szCs w:val="32"/>
          <w:rtl/>
        </w:rPr>
        <w:t>ريال، فيكون المدعى عليه ملزم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بدفع مبلغ (</w:t>
      </w:r>
      <w:r w:rsidRPr="00634111">
        <w:rPr>
          <w:rFonts w:ascii="Traditional Arabic" w:hAnsi="Traditional Arabic" w:cs="Traditional Arabic" w:hint="cs"/>
          <w:sz w:val="32"/>
          <w:szCs w:val="32"/>
          <w:rtl/>
          <w:lang w:bidi="ar-EG"/>
        </w:rPr>
        <w:t xml:space="preserve">40.000) </w:t>
      </w:r>
      <w:r w:rsidRPr="00634111">
        <w:rPr>
          <w:rFonts w:ascii="Traditional Arabic" w:hAnsi="Traditional Arabic" w:cs="Traditional Arabic"/>
          <w:sz w:val="32"/>
          <w:szCs w:val="32"/>
          <w:rtl/>
        </w:rPr>
        <w:t>ريال، إضافة إلى مبلغ</w:t>
      </w:r>
      <w:r w:rsidRPr="00634111">
        <w:rPr>
          <w:rFonts w:ascii="Traditional Arabic" w:hAnsi="Traditional Arabic" w:cs="Traditional Arabic" w:hint="cs"/>
          <w:sz w:val="32"/>
          <w:szCs w:val="32"/>
          <w:rtl/>
          <w:lang w:bidi="ar-EG"/>
        </w:rPr>
        <w:t xml:space="preserve"> (55.970)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إضافة إلى نصف أتعاب المحاسب وقدرها</w:t>
      </w:r>
      <w:r w:rsidRPr="00634111">
        <w:rPr>
          <w:rFonts w:ascii="Traditional Arabic" w:hAnsi="Traditional Arabic" w:cs="Traditional Arabic" w:hint="cs"/>
          <w:sz w:val="32"/>
          <w:szCs w:val="32"/>
          <w:rtl/>
          <w:lang w:bidi="ar-EG"/>
        </w:rPr>
        <w:t xml:space="preserve"> (25.000) ر</w:t>
      </w:r>
      <w:r w:rsidRPr="00634111">
        <w:rPr>
          <w:rFonts w:ascii="Traditional Arabic" w:hAnsi="Traditional Arabic" w:cs="Traditional Arabic"/>
          <w:sz w:val="32"/>
          <w:szCs w:val="32"/>
          <w:rtl/>
        </w:rPr>
        <w:t>يال، فيكون المجموع</w:t>
      </w:r>
      <w:r w:rsidRPr="00634111">
        <w:rPr>
          <w:rFonts w:ascii="Traditional Arabic" w:hAnsi="Traditional Arabic" w:cs="Traditional Arabic" w:hint="cs"/>
          <w:sz w:val="32"/>
          <w:szCs w:val="32"/>
          <w:rtl/>
          <w:lang w:bidi="ar-EG"/>
        </w:rPr>
        <w:t xml:space="preserve"> (120.970)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ويخصم منه المستحق للمدعى عليه. حسبما ورد في تقرير المحاسب. وقدره</w:t>
      </w:r>
      <w:r w:rsidRPr="00634111">
        <w:rPr>
          <w:rFonts w:ascii="Traditional Arabic" w:hAnsi="Traditional Arabic" w:cs="Traditional Arabic" w:hint="cs"/>
          <w:sz w:val="32"/>
          <w:szCs w:val="32"/>
          <w:rtl/>
          <w:lang w:bidi="ar-EG"/>
        </w:rPr>
        <w:t xml:space="preserve"> (53.695)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فيكون المستحق للمدعي هو المبلغ الوارد في منطوق حكم الدائرة. ولا ينال من ذلك ما جاء في حكم محكمة </w:t>
      </w:r>
      <w:r w:rsidRPr="00634111">
        <w:rPr>
          <w:rFonts w:ascii="Traditional Arabic" w:hAnsi="Traditional Arabic" w:cs="Traditional Arabic"/>
          <w:sz w:val="32"/>
          <w:szCs w:val="32"/>
          <w:rtl/>
        </w:rPr>
        <w:lastRenderedPageBreak/>
        <w:t>الاستئناف، حيث تبين للدائرة أن المدعى عليه قام باختلاس المبلغ محل الدعوى</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حسب ادعاء المدعي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عن طريق الحسابات لكونه كان يتولى إدارة الشركة، حيث لم يقم بتسجيلها في الحسابات ولم يثبت صرفها في المتفق عليه، وأما بخصوص التساؤل عن اختلاس المدعى عليه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المدعى به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هل كان بصفته 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أم أنه استولى على المبلغ بطريقة أخرى، فإن الدعوى ظاهرة في كونه اختلس المبلغ حال كونه 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وقد قرر الطرفان أن المدعى عليه كان يتولى إدارة الشركة في الوقت المدعى فيه الاختلاس، وأما بخصوص ملاحظة محكمة الاستئناف فيما يتعلق بالمبلغ محل الدعوى هل هو حق للشركة أم للمدعي، فإن الدائرة سألت المدعي عن المبلغ محل الدعوى فأجاب بأنه دفعه من حسابه الخاص دعم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 بخلاف رأس ماله الخاص به وقدره</w:t>
      </w:r>
      <w:r w:rsidRPr="00634111">
        <w:rPr>
          <w:rFonts w:ascii="Traditional Arabic" w:hAnsi="Traditional Arabic" w:cs="Traditional Arabic" w:hint="cs"/>
          <w:sz w:val="32"/>
          <w:szCs w:val="32"/>
          <w:rtl/>
          <w:lang w:bidi="ar-EG"/>
        </w:rPr>
        <w:t xml:space="preserve"> (500.000) </w:t>
      </w:r>
      <w:r w:rsidRPr="00634111">
        <w:rPr>
          <w:rFonts w:ascii="Traditional Arabic" w:hAnsi="Traditional Arabic" w:cs="Traditional Arabic"/>
          <w:sz w:val="32"/>
          <w:szCs w:val="32"/>
          <w:rtl/>
        </w:rPr>
        <w:t>ريال، كما أن الدائرة خاطبت المحاسب القانوني فأفادها بموجب خطابه المرفق أن المبالغ التي</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أثبتها في تقريره هي مبالغ شخصية للمدعي مما يؤكد إجابة المدعي السابق</w:t>
      </w:r>
      <w:r w:rsidRPr="00634111">
        <w:rPr>
          <w:rFonts w:ascii="Traditional Arabic" w:hAnsi="Traditional Arabic" w:cs="Traditional Arabic" w:hint="cs"/>
          <w:sz w:val="32"/>
          <w:szCs w:val="32"/>
          <w:rtl/>
          <w:lang w:bidi="ar-EG"/>
        </w:rPr>
        <w:t xml:space="preserve">ة. </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lang w:bidi="ar-EG"/>
        </w:rPr>
        <w:t>ل</w:t>
      </w:r>
      <w:r w:rsidRPr="00634111">
        <w:rPr>
          <w:rFonts w:ascii="Traditional Arabic" w:hAnsi="Traditional Arabic" w:cs="Traditional Arabic"/>
          <w:b/>
          <w:bCs/>
          <w:sz w:val="32"/>
          <w:szCs w:val="32"/>
          <w:rtl/>
        </w:rPr>
        <w:t xml:space="preserve">ذلك </w:t>
      </w:r>
      <w:r w:rsidRPr="00634111">
        <w:rPr>
          <w:rFonts w:ascii="Traditional Arabic" w:hAnsi="Traditional Arabic" w:cs="Traditional Arabic" w:hint="cs"/>
          <w:b/>
          <w:bCs/>
          <w:sz w:val="32"/>
          <w:szCs w:val="32"/>
          <w:rtl/>
          <w:lang w:bidi="ar-EG"/>
        </w:rPr>
        <w:t>ح</w:t>
      </w:r>
      <w:r w:rsidRPr="00634111">
        <w:rPr>
          <w:rFonts w:ascii="Traditional Arabic" w:hAnsi="Traditional Arabic" w:cs="Traditional Arabic"/>
          <w:b/>
          <w:bCs/>
          <w:sz w:val="32"/>
          <w:szCs w:val="32"/>
          <w:rtl/>
        </w:rPr>
        <w:t>كمت الدائرة</w:t>
      </w:r>
      <w:r w:rsidRPr="00634111">
        <w:rPr>
          <w:rFonts w:ascii="Traditional Arabic" w:hAnsi="Traditional Arabic" w:cs="Traditional Arabic" w:hint="cs"/>
          <w:b/>
          <w:bCs/>
          <w:sz w:val="32"/>
          <w:szCs w:val="32"/>
          <w:rtl/>
          <w:lang w:bidi="ar-EG"/>
        </w:rPr>
        <w:t xml:space="preserve">: </w:t>
      </w:r>
      <w:r w:rsidRPr="00634111">
        <w:rPr>
          <w:rFonts w:ascii="Traditional Arabic" w:hAnsi="Traditional Arabic" w:cs="Traditional Arabic"/>
          <w:b/>
          <w:bCs/>
          <w:sz w:val="32"/>
          <w:szCs w:val="32"/>
          <w:rtl/>
        </w:rPr>
        <w:t>بالتمسك بحكمها المؤرخ في</w:t>
      </w:r>
      <w:r w:rsidRPr="00634111">
        <w:rPr>
          <w:rFonts w:ascii="Traditional Arabic" w:hAnsi="Traditional Arabic" w:cs="Traditional Arabic" w:hint="cs"/>
          <w:b/>
          <w:bCs/>
          <w:sz w:val="32"/>
          <w:szCs w:val="32"/>
          <w:rtl/>
          <w:lang w:bidi="ar-EG"/>
        </w:rPr>
        <w:t xml:space="preserve"> 28/7/1437هـ </w:t>
      </w:r>
      <w:r w:rsidRPr="00634111">
        <w:rPr>
          <w:rFonts w:ascii="Traditional Arabic" w:hAnsi="Traditional Arabic" w:cs="Traditional Arabic"/>
          <w:b/>
          <w:bCs/>
          <w:sz w:val="32"/>
          <w:szCs w:val="32"/>
          <w:rtl/>
        </w:rPr>
        <w:t xml:space="preserve">القاضي بإلزام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مصري الجنسية، رخصة إقامة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ب</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ن يدفع ل</w:t>
      </w:r>
      <w:r w:rsidRPr="00634111">
        <w:rPr>
          <w:rFonts w:ascii="Traditional Arabic" w:hAnsi="Traditional Arabic" w:cs="Traditional Arabic" w:hint="cs"/>
          <w:b/>
          <w:bCs/>
          <w:sz w:val="32"/>
          <w:szCs w:val="32"/>
          <w:rtl/>
        </w:rPr>
        <w:t>ـ</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 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w:t>
      </w:r>
      <w:r w:rsidRPr="00634111">
        <w:rPr>
          <w:rFonts w:ascii="Traditional Arabic" w:hAnsi="Traditional Arabic" w:cs="Traditional Arabic" w:hint="cs"/>
          <w:b/>
          <w:bCs/>
          <w:sz w:val="32"/>
          <w:szCs w:val="32"/>
          <w:rtl/>
          <w:lang w:bidi="ar-EG"/>
        </w:rPr>
        <w:t xml:space="preserve"> (67.275) </w:t>
      </w:r>
      <w:r w:rsidRPr="00634111">
        <w:rPr>
          <w:rFonts w:ascii="Traditional Arabic" w:hAnsi="Traditional Arabic" w:cs="Traditional Arabic"/>
          <w:b/>
          <w:bCs/>
          <w:sz w:val="32"/>
          <w:szCs w:val="32"/>
          <w:rtl/>
        </w:rPr>
        <w:t xml:space="preserve">سبعة وستون </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لف</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وم</w:t>
      </w:r>
      <w:r w:rsidRPr="00634111">
        <w:rPr>
          <w:rFonts w:ascii="Traditional Arabic" w:hAnsi="Traditional Arabic" w:cs="Traditional Arabic" w:hint="cs"/>
          <w:b/>
          <w:bCs/>
          <w:sz w:val="32"/>
          <w:szCs w:val="32"/>
          <w:rtl/>
        </w:rPr>
        <w:t>ئ</w:t>
      </w:r>
      <w:r w:rsidRPr="00634111">
        <w:rPr>
          <w:rFonts w:ascii="Traditional Arabic" w:hAnsi="Traditional Arabic" w:cs="Traditional Arabic"/>
          <w:b/>
          <w:bCs/>
          <w:sz w:val="32"/>
          <w:szCs w:val="32"/>
          <w:rtl/>
        </w:rPr>
        <w:t>تان</w:t>
      </w:r>
      <w:r w:rsidRPr="00634111">
        <w:rPr>
          <w:rFonts w:ascii="Traditional Arabic" w:hAnsi="Traditional Arabic" w:cs="Traditional Arabic" w:hint="cs"/>
          <w:b/>
          <w:bCs/>
          <w:sz w:val="32"/>
          <w:szCs w:val="32"/>
          <w:rtl/>
          <w:lang w:bidi="ar-EG"/>
        </w:rPr>
        <w:t xml:space="preserve"> </w:t>
      </w:r>
      <w:r w:rsidRPr="00634111">
        <w:rPr>
          <w:rFonts w:ascii="Traditional Arabic" w:hAnsi="Traditional Arabic" w:cs="Traditional Arabic"/>
          <w:b/>
          <w:bCs/>
          <w:sz w:val="32"/>
          <w:szCs w:val="32"/>
          <w:rtl/>
        </w:rPr>
        <w:t>وخمسة وسبعون ريال</w:t>
      </w:r>
      <w:r w:rsidRPr="00634111">
        <w:rPr>
          <w:rFonts w:ascii="Traditional Arabic" w:hAnsi="Traditional Arabic" w:cs="Traditional Arabic" w:hint="cs"/>
          <w:b/>
          <w:bCs/>
          <w:sz w:val="32"/>
          <w:szCs w:val="32"/>
          <w:rtl/>
        </w:rPr>
        <w:t>اً.</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w:t>
      </w:r>
      <w:r w:rsidRPr="00634111">
        <w:rPr>
          <w:rFonts w:ascii="Traditional Arabic" w:hAnsi="Traditional Arabic" w:cs="Traditional Arabic" w:hint="cs"/>
          <w:b/>
          <w:bCs/>
          <w:sz w:val="32"/>
          <w:szCs w:val="32"/>
          <w:rtl/>
        </w:rPr>
        <w:t xml:space="preserve">على </w:t>
      </w:r>
      <w:r w:rsidRPr="00634111">
        <w:rPr>
          <w:rFonts w:ascii="Traditional Arabic" w:hAnsi="Traditional Arabic" w:cs="Traditional Arabic"/>
          <w:b/>
          <w:bCs/>
          <w:sz w:val="32"/>
          <w:szCs w:val="32"/>
          <w:rtl/>
        </w:rPr>
        <w:t>آله وصحبه أجمعين</w:t>
      </w:r>
      <w:r w:rsidRPr="00634111">
        <w:rPr>
          <w:rFonts w:ascii="Traditional Arabic" w:hAnsi="Traditional Arabic" w:cs="Traditional Arabic"/>
          <w:b/>
          <w:bCs/>
          <w:sz w:val="32"/>
          <w:szCs w:val="32"/>
        </w:rPr>
        <w:t>.</w:t>
      </w:r>
    </w:p>
    <w:p w:rsidR="00F37004" w:rsidRPr="00634111" w:rsidRDefault="00F37004" w:rsidP="00F37004">
      <w:pPr>
        <w:ind w:firstLine="566"/>
        <w:jc w:val="both"/>
        <w:rPr>
          <w:rFonts w:ascii="Traditional Arabic" w:hAnsi="Traditional Arabic" w:cs="Traditional Arabic"/>
          <w:sz w:val="32"/>
          <w:szCs w:val="32"/>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br w:type="page"/>
      </w:r>
      <w:r w:rsidRPr="00634111">
        <w:rPr>
          <w:rFonts w:ascii="Traditional Arabic" w:hAnsi="Traditional Arabic" w:cs="Traditional Arabic"/>
          <w:b/>
          <w:bCs/>
          <w:sz w:val="32"/>
          <w:szCs w:val="32"/>
          <w:rtl/>
        </w:rPr>
        <w:lastRenderedPageBreak/>
        <w:t xml:space="preserve">رقم القضية في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محكمة الإدارية</w:t>
      </w:r>
      <w:r w:rsidRPr="00634111">
        <w:rPr>
          <w:rFonts w:ascii="Traditional Arabic" w:hAnsi="Traditional Arabic" w:cs="Traditional Arabic" w:hint="cs"/>
          <w:b/>
          <w:bCs/>
          <w:sz w:val="32"/>
          <w:szCs w:val="32"/>
          <w:rtl/>
        </w:rPr>
        <w:t xml:space="preserve"> 7673/5/ق لعام 1436هـ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رقم القضية في محكمة الاستئناف الإدارية</w:t>
      </w:r>
      <w:r w:rsidRPr="00634111">
        <w:rPr>
          <w:rFonts w:ascii="Traditional Arabic" w:hAnsi="Traditional Arabic" w:cs="Traditional Arabic" w:hint="cs"/>
          <w:b/>
          <w:bCs/>
          <w:sz w:val="32"/>
          <w:szCs w:val="32"/>
          <w:rtl/>
        </w:rPr>
        <w:t xml:space="preserve"> 2185/5/إس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23/10/1438هـ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spacing w:after="100"/>
        <w:jc w:val="both"/>
        <w:rPr>
          <w:rFonts w:ascii="Traditional Arabic" w:eastAsia="Times New Roman" w:hAnsi="Traditional Arabic" w:cs="Traditional Arabic"/>
          <w:b/>
          <w:bCs/>
          <w:sz w:val="32"/>
          <w:szCs w:val="32"/>
        </w:rPr>
      </w:pPr>
      <w:r w:rsidRPr="00634111">
        <w:rPr>
          <w:rFonts w:ascii="Traditional Arabic" w:eastAsia="Times New Roman" w:hAnsi="Traditional Arabic" w:cs="Traditional Arabic"/>
          <w:b/>
          <w:bCs/>
          <w:sz w:val="32"/>
          <w:szCs w:val="32"/>
          <w:rtl/>
        </w:rPr>
        <w:t xml:space="preserve">شركة - مستحقات عقدية </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شركة محاصة - تناقض الدفوع</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 أثر تناقض الدفوع </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الدفع بالتزوير - تقرير الأدلة الجنائية - مستخلصات</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 حسم مديونية - حكم قضائي - أرباح - محضر جرد - تكييف محضر الجرد - مخالصة - تصفية - مقاصة - إقرار - انتفاء بينة - صفة - تحقق الصفة للدائن - يمين - رفض توجيه اليمين</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 أتعاب المحاماة - حكم غيابي - مصادقة على الحكم الغيابي</w:t>
      </w:r>
      <w:r w:rsidRPr="00634111">
        <w:rPr>
          <w:rFonts w:ascii="Traditional Arabic" w:eastAsia="Times New Roman" w:hAnsi="Traditional Arabic" w:cs="Traditional Arabic" w:hint="cs"/>
          <w:b/>
          <w:bCs/>
          <w:sz w:val="32"/>
          <w:szCs w:val="32"/>
          <w:rtl/>
        </w:rPr>
        <w:t>.</w:t>
      </w:r>
    </w:p>
    <w:p w:rsidR="00F37004" w:rsidRPr="00634111" w:rsidRDefault="00F37004" w:rsidP="00F37004">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sz w:val="32"/>
          <w:szCs w:val="32"/>
          <w:rtl/>
        </w:rPr>
        <w:t>مطالبة المدعيين إلزام المدعى عليه بصفتهما شريكين محاصين له بدفع مستحقاتهما السابقة، ومستحقاتهما من رأس مال المؤسسة وموجوداتها ومن المستخلصات بعد خصم المديونيات، ودفع مبلغ مقدر مقابل كل مشروع، وسداد ما عليه من مستحقات لشركة أخرى، وتحميله تكاليف الدعوى - صدور حكم الدائرة الغيابي لصالح المدعي</w:t>
      </w:r>
      <w:r w:rsidRPr="00634111">
        <w:rPr>
          <w:rFonts w:ascii="Traditional Arabic" w:eastAsia="Times New Roman" w:hAnsi="Traditional Arabic" w:cs="Traditional Arabic" w:hint="cs"/>
          <w:sz w:val="32"/>
          <w:szCs w:val="32"/>
          <w:rtl/>
        </w:rPr>
        <w:t>ين</w:t>
      </w:r>
      <w:r w:rsidRPr="00634111">
        <w:rPr>
          <w:rFonts w:ascii="Traditional Arabic" w:eastAsia="Times New Roman" w:hAnsi="Traditional Arabic" w:cs="Traditional Arabic"/>
          <w:sz w:val="32"/>
          <w:szCs w:val="32"/>
          <w:rtl/>
        </w:rPr>
        <w:t xml:space="preserve"> نظراً لتخلف المدعى عليه عن حضور الجلسات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اعتراضه عليه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دفع المدعى عليه بانتفاء شراكة المدعيين في المؤسسة محل الدعوی</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تقديم المدعي</w:t>
      </w:r>
      <w:r w:rsidRPr="00634111">
        <w:rPr>
          <w:rFonts w:ascii="Traditional Arabic" w:eastAsia="Times New Roman" w:hAnsi="Traditional Arabic" w:cs="Traditional Arabic" w:hint="cs"/>
          <w:sz w:val="32"/>
          <w:szCs w:val="32"/>
          <w:rtl/>
        </w:rPr>
        <w:t>ين</w:t>
      </w:r>
      <w:r w:rsidRPr="00634111">
        <w:rPr>
          <w:rFonts w:ascii="Traditional Arabic" w:eastAsia="Times New Roman" w:hAnsi="Traditional Arabic" w:cs="Traditional Arabic"/>
          <w:sz w:val="32"/>
          <w:szCs w:val="32"/>
          <w:rtl/>
        </w:rPr>
        <w:t xml:space="preserve"> أصل عقد الشراكة وأصل محضر الجرد الموقع من المدعى عليه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إفادة تقرير الأدلة الجنائية بأن المدعى عليه هو من قام بتحرير التوقيع المثبت على محضر الجرد وتحرير التوقيع على عقد المبايعة ما جعل المدعى عليه يقر بالشراكة بعد نفيه - اعتبار محضر الجرد بمثابة المخالصة والتصفية النهائية بين الأطراف، واستحقاق المدعيين المبالغ المشار إليها في المحضر بعد خصم المبلغ المحكوم به في دعوى أخرى - دخول مطالبة المدعيين بدفع مبلغ مقدر مقابل كل مشروع ضمن المبلغ المحكوم لهما به كأرباح ومستحقات متبقية بعد خصم المديونيات - عدم تقديم المدع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ين ما يثبت مطالبتهما بباقي المبالغ، إضافة إلى أن من له الحق بالمطالبة بمستحقات الشركة الأخرى هي ذات الشركة الدائنة - عدم استحقاق المدعيين تكاليف الدعوى كونهما لم يقدما ما يثبتها، فضل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مجانية التقاضي - عدم تقديم المدعى عليه ما يثبت قيامه بتسليم المدعيين مستحقاتهما، ورفضه توجيه اليمين لهما على نفي سداد المستحقات</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أثر ذلك: إلزام المدعى عليه بدفع المبالغ المستحقة للمدعيين، ورفض ما عدا ذلك من طلبات</w:t>
      </w:r>
      <w:r w:rsidRPr="00634111">
        <w:rPr>
          <w:rFonts w:ascii="Traditional Arabic" w:eastAsia="Times New Roman" w:hAnsi="Traditional Arabic" w:cs="Traditional Arabic"/>
          <w:sz w:val="32"/>
          <w:szCs w:val="32"/>
        </w:rPr>
        <w:t>.</w:t>
      </w:r>
    </w:p>
    <w:p w:rsidR="00F37004" w:rsidRPr="00634111" w:rsidRDefault="00F37004" w:rsidP="00F37004">
      <w:pPr>
        <w:spacing w:after="100"/>
        <w:ind w:firstLine="566"/>
        <w:jc w:val="center"/>
        <w:rPr>
          <w:rFonts w:ascii="Traditional Arabic" w:eastAsia="Times New Roman" w:hAnsi="Traditional Arabic" w:cs="Traditional Arabic"/>
          <w:b/>
          <w:bCs/>
          <w:sz w:val="32"/>
          <w:szCs w:val="32"/>
        </w:rPr>
      </w:pPr>
      <w:r w:rsidRPr="00634111">
        <w:rPr>
          <w:rFonts w:ascii="Traditional Arabic" w:eastAsia="Times New Roman" w:hAnsi="Traditional Arabic" w:cs="Traditional Arabic"/>
          <w:b/>
          <w:bCs/>
          <w:sz w:val="32"/>
          <w:szCs w:val="32"/>
          <w:rtl/>
        </w:rPr>
        <w:t>مستند الحكم</w:t>
      </w:r>
    </w:p>
    <w:p w:rsidR="00F37004" w:rsidRPr="00634111" w:rsidRDefault="00F37004" w:rsidP="004925BA">
      <w:pPr>
        <w:pStyle w:val="ad"/>
        <w:numPr>
          <w:ilvl w:val="0"/>
          <w:numId w:val="80"/>
        </w:numPr>
        <w:spacing w:after="100"/>
        <w:jc w:val="both"/>
        <w:rPr>
          <w:rFonts w:ascii="Traditional Arabic" w:eastAsia="Times New Roman" w:hAnsi="Traditional Arabic" w:cs="Traditional Arabic"/>
          <w:sz w:val="32"/>
          <w:szCs w:val="32"/>
          <w:rtl/>
          <w:lang w:eastAsia="en-US" w:bidi="ar-SA"/>
        </w:rPr>
      </w:pPr>
      <w:r w:rsidRPr="00634111">
        <w:rPr>
          <w:rFonts w:ascii="Traditional Arabic" w:eastAsia="Times New Roman" w:hAnsi="Traditional Arabic" w:cs="Traditional Arabic"/>
          <w:sz w:val="32"/>
          <w:szCs w:val="32"/>
          <w:rtl/>
          <w:lang w:eastAsia="en-US" w:bidi="ar-SA"/>
        </w:rPr>
        <w:lastRenderedPageBreak/>
        <w:t xml:space="preserve">القاعدة الفقهية: </w:t>
      </w:r>
      <w:r w:rsidRPr="00634111">
        <w:rPr>
          <w:rFonts w:ascii="Traditional Arabic" w:eastAsia="Times New Roman" w:hAnsi="Traditional Arabic" w:cs="Traditional Arabic" w:hint="cs"/>
          <w:sz w:val="32"/>
          <w:szCs w:val="32"/>
          <w:rtl/>
          <w:lang w:eastAsia="en-US" w:bidi="ar-SA"/>
        </w:rPr>
        <w:t>(</w:t>
      </w:r>
      <w:r w:rsidRPr="00634111">
        <w:rPr>
          <w:rFonts w:ascii="Traditional Arabic" w:eastAsia="Times New Roman" w:hAnsi="Traditional Arabic" w:cs="Traditional Arabic"/>
          <w:sz w:val="32"/>
          <w:szCs w:val="32"/>
          <w:rtl/>
          <w:lang w:eastAsia="en-US" w:bidi="ar-SA"/>
        </w:rPr>
        <w:t>المرء مؤاخذ بإقراره</w:t>
      </w:r>
      <w:r w:rsidRPr="00634111">
        <w:rPr>
          <w:rFonts w:ascii="Traditional Arabic" w:eastAsia="Times New Roman" w:hAnsi="Traditional Arabic" w:cs="Traditional Arabic" w:hint="cs"/>
          <w:sz w:val="32"/>
          <w:szCs w:val="32"/>
          <w:rtl/>
          <w:lang w:eastAsia="en-US" w:bidi="ar-SA"/>
        </w:rPr>
        <w:t>)</w:t>
      </w:r>
      <w:r w:rsidRPr="00634111">
        <w:rPr>
          <w:rFonts w:ascii="Traditional Arabic" w:eastAsia="Times New Roman" w:hAnsi="Traditional Arabic" w:cs="Traditional Arabic"/>
          <w:sz w:val="32"/>
          <w:szCs w:val="32"/>
          <w:rtl/>
          <w:lang w:eastAsia="en-US" w:bidi="ar-SA"/>
        </w:rPr>
        <w:t>.</w:t>
      </w:r>
    </w:p>
    <w:p w:rsidR="00F37004" w:rsidRPr="00634111" w:rsidRDefault="00F37004" w:rsidP="004925BA">
      <w:pPr>
        <w:pStyle w:val="ad"/>
        <w:numPr>
          <w:ilvl w:val="0"/>
          <w:numId w:val="80"/>
        </w:numPr>
        <w:spacing w:after="100"/>
        <w:jc w:val="both"/>
        <w:rPr>
          <w:rFonts w:ascii="Traditional Arabic" w:eastAsia="Times New Roman" w:hAnsi="Traditional Arabic" w:cs="Traditional Arabic"/>
          <w:sz w:val="32"/>
          <w:szCs w:val="32"/>
          <w:rtl/>
          <w:lang w:eastAsia="en-US"/>
        </w:rPr>
      </w:pPr>
      <w:r w:rsidRPr="00634111">
        <w:rPr>
          <w:rFonts w:ascii="Traditional Arabic" w:eastAsia="Times New Roman" w:hAnsi="Traditional Arabic" w:cs="Traditional Arabic"/>
          <w:sz w:val="32"/>
          <w:szCs w:val="32"/>
          <w:rtl/>
          <w:lang w:eastAsia="en-US" w:bidi="ar-SA"/>
        </w:rPr>
        <w:t xml:space="preserve">القاعدة الفقهية: </w:t>
      </w:r>
      <w:r w:rsidRPr="00634111">
        <w:rPr>
          <w:rFonts w:ascii="Traditional Arabic" w:eastAsia="Times New Roman" w:hAnsi="Traditional Arabic" w:cs="Traditional Arabic" w:hint="cs"/>
          <w:sz w:val="32"/>
          <w:szCs w:val="32"/>
          <w:rtl/>
          <w:lang w:eastAsia="en-US" w:bidi="ar-SA"/>
        </w:rPr>
        <w:t>(</w:t>
      </w:r>
      <w:r w:rsidRPr="00634111">
        <w:rPr>
          <w:rFonts w:ascii="Traditional Arabic" w:eastAsia="Times New Roman" w:hAnsi="Traditional Arabic" w:cs="Traditional Arabic"/>
          <w:sz w:val="32"/>
          <w:szCs w:val="32"/>
          <w:rtl/>
          <w:lang w:eastAsia="en-US" w:bidi="ar-SA"/>
        </w:rPr>
        <w:t>لا عذر لمن أق</w:t>
      </w:r>
      <w:r w:rsidRPr="00634111">
        <w:rPr>
          <w:rFonts w:ascii="Traditional Arabic" w:eastAsia="Times New Roman" w:hAnsi="Traditional Arabic" w:cs="Traditional Arabic" w:hint="cs"/>
          <w:sz w:val="32"/>
          <w:szCs w:val="32"/>
          <w:rtl/>
          <w:lang w:eastAsia="en-US"/>
        </w:rPr>
        <w:t>ر).</w:t>
      </w:r>
    </w:p>
    <w:p w:rsidR="00F37004" w:rsidRPr="00634111" w:rsidRDefault="00F37004" w:rsidP="004925BA">
      <w:pPr>
        <w:pStyle w:val="ad"/>
        <w:numPr>
          <w:ilvl w:val="0"/>
          <w:numId w:val="80"/>
        </w:numPr>
        <w:spacing w:after="100"/>
        <w:jc w:val="both"/>
        <w:rPr>
          <w:rFonts w:eastAsia="Times New Roman" w:cs="Traditional Arabic"/>
          <w:sz w:val="32"/>
          <w:szCs w:val="32"/>
          <w:lang w:eastAsia="en-US"/>
        </w:rPr>
      </w:pPr>
      <w:r w:rsidRPr="00634111">
        <w:rPr>
          <w:rFonts w:ascii="Traditional Arabic" w:eastAsia="Times New Roman" w:hAnsi="Traditional Arabic" w:cs="Traditional Arabic"/>
          <w:sz w:val="32"/>
          <w:szCs w:val="32"/>
          <w:rtl/>
          <w:lang w:eastAsia="en-US" w:bidi="ar-SA"/>
        </w:rPr>
        <w:t xml:space="preserve">القاعدة الفقهية: </w:t>
      </w:r>
      <w:r w:rsidRPr="00634111">
        <w:rPr>
          <w:rFonts w:ascii="Traditional Arabic" w:eastAsia="Times New Roman" w:hAnsi="Traditional Arabic" w:cs="Traditional Arabic" w:hint="cs"/>
          <w:sz w:val="32"/>
          <w:szCs w:val="32"/>
          <w:rtl/>
          <w:lang w:eastAsia="en-US" w:bidi="ar-SA"/>
        </w:rPr>
        <w:t>(</w:t>
      </w:r>
      <w:r w:rsidRPr="00634111">
        <w:rPr>
          <w:rFonts w:ascii="Traditional Arabic" w:eastAsia="Times New Roman" w:hAnsi="Traditional Arabic" w:cs="Traditional Arabic"/>
          <w:sz w:val="32"/>
          <w:szCs w:val="32"/>
          <w:rtl/>
          <w:lang w:eastAsia="en-US" w:bidi="ar-SA"/>
        </w:rPr>
        <w:t>من سعى في نقض ما تم من جهته فسعيه مردود علي</w:t>
      </w:r>
      <w:r w:rsidRPr="00634111">
        <w:rPr>
          <w:rFonts w:ascii="Traditional Arabic" w:eastAsia="Times New Roman" w:hAnsi="Traditional Arabic" w:cs="Traditional Arabic" w:hint="cs"/>
          <w:sz w:val="32"/>
          <w:szCs w:val="32"/>
          <w:rtl/>
          <w:lang w:eastAsia="en-US"/>
        </w:rPr>
        <w:t>ه).</w:t>
      </w:r>
    </w:p>
    <w:p w:rsidR="00F37004" w:rsidRPr="00634111" w:rsidRDefault="00F37004" w:rsidP="00F37004">
      <w:pPr>
        <w:spacing w:after="100"/>
        <w:ind w:firstLine="566"/>
        <w:jc w:val="center"/>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الوقائع</w:t>
      </w:r>
    </w:p>
    <w:p w:rsidR="00F37004" w:rsidRPr="00634111" w:rsidRDefault="00F37004" w:rsidP="00F37004">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sz w:val="32"/>
          <w:szCs w:val="32"/>
          <w:rtl/>
        </w:rPr>
        <w:t xml:space="preserve">تتلخص وقائع هذه الدعوى في أنه تقدم إلى المحكمة الإدارية بالمدينة المنورة المدعي أصالة ووكالة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بلائحة ادعاء يختصم فيها المدعى عليه قيدت قضية بالرقم المشار إليه أعلاه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وأحيلت إلى هذه الدائرة فتم تحديد جلسة يوم الثلاثاء الموافق</w:t>
      </w:r>
      <w:r w:rsidRPr="00634111">
        <w:rPr>
          <w:rFonts w:ascii="Traditional Arabic" w:eastAsia="Times New Roman" w:hAnsi="Traditional Arabic" w:cs="Traditional Arabic" w:hint="cs"/>
          <w:sz w:val="32"/>
          <w:szCs w:val="32"/>
          <w:rtl/>
        </w:rPr>
        <w:t xml:space="preserve"> 19/10/1436هـ </w:t>
      </w:r>
      <w:r w:rsidRPr="00634111">
        <w:rPr>
          <w:rFonts w:ascii="Traditional Arabic" w:eastAsia="Times New Roman" w:hAnsi="Traditional Arabic" w:cs="Traditional Arabic"/>
          <w:sz w:val="32"/>
          <w:szCs w:val="32"/>
          <w:rtl/>
        </w:rPr>
        <w:t>موعد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لنظرها، وبالنداء على الأطراف حضر المدعي أصالة ووكالة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المثبتة في الضبط هويته وصفته، وتبين عدم حضور المدعى عليه أو من ينوب عنه رغم علم أخيه بموعد هذه الجلسة كما يتضح ذلك من خطاب التبليغ المرفق في ملف القضية، ثم حددت الدائرة عدة جلسات، تبلغ المدعى عليه في اثنتين منها وتعذ</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ر إبلاغه في واحدة، كما هو موضح في ملف القضية، وفي جلسة يوم الثلاثاء الموافق</w:t>
      </w:r>
      <w:r w:rsidRPr="00634111">
        <w:rPr>
          <w:rFonts w:ascii="Traditional Arabic" w:eastAsia="Times New Roman" w:hAnsi="Traditional Arabic" w:cs="Traditional Arabic" w:hint="cs"/>
          <w:sz w:val="32"/>
          <w:szCs w:val="32"/>
          <w:rtl/>
        </w:rPr>
        <w:t xml:space="preserve"> 11/3/1437هـ </w:t>
      </w:r>
      <w:r w:rsidRPr="00634111">
        <w:rPr>
          <w:rFonts w:ascii="Traditional Arabic" w:eastAsia="Times New Roman" w:hAnsi="Traditional Arabic" w:cs="Traditional Arabic"/>
          <w:sz w:val="32"/>
          <w:szCs w:val="32"/>
          <w:rtl/>
        </w:rPr>
        <w:t>حضر المدعي أصالة ووكالة السابق حضوره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حضر لحضوره وكيل</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المدعى عليه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المثبتة في الضبط هويته وصفته، وفيها سألت الدائرة المدعي عن دعواه ودعوى موكله فقرر بأنه يحيل إلى لائحة الدعوى ومرفقاتها، والتي انتهى فيها إلى أنه دخل هو وموكله كشركاء مع المدعى عليه في مؤسسة المدعى عليه بنسبة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60٪</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له و</w:t>
      </w:r>
      <w:r w:rsidRPr="00634111">
        <w:rPr>
          <w:rFonts w:ascii="Traditional Arabic" w:eastAsia="Times New Roman" w:hAnsi="Traditional Arabic" w:cs="Traditional Arabic" w:hint="cs"/>
          <w:sz w:val="32"/>
          <w:szCs w:val="32"/>
          <w:rtl/>
        </w:rPr>
        <w:t>(20</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لموكله و</w:t>
      </w:r>
      <w:r w:rsidRPr="00634111">
        <w:rPr>
          <w:rFonts w:ascii="Traditional Arabic" w:eastAsia="Times New Roman" w:hAnsi="Traditional Arabic" w:cs="Traditional Arabic" w:hint="cs"/>
          <w:sz w:val="32"/>
          <w:szCs w:val="32"/>
          <w:rtl/>
        </w:rPr>
        <w:t>(20</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للمدعى عليه على أن يدير المدعى عليه المؤسسة بحسب العقد المبرم، ثم ارتكب المدعى عليه العديد من المخالفات التي أضرت بي وبشري</w:t>
      </w:r>
      <w:r w:rsidRPr="00634111">
        <w:rPr>
          <w:rFonts w:ascii="Traditional Arabic" w:eastAsia="Times New Roman" w:hAnsi="Traditional Arabic" w:cs="Traditional Arabic" w:hint="cs"/>
          <w:sz w:val="32"/>
          <w:szCs w:val="32"/>
          <w:rtl/>
        </w:rPr>
        <w:t>كي</w:t>
      </w:r>
      <w:r w:rsidRPr="00634111">
        <w:rPr>
          <w:rFonts w:ascii="Traditional Arabic" w:eastAsia="Times New Roman" w:hAnsi="Traditional Arabic" w:cs="Traditional Arabic"/>
          <w:sz w:val="32"/>
          <w:szCs w:val="32"/>
          <w:rtl/>
        </w:rPr>
        <w:t xml:space="preserve"> مع أننا نملك من المؤسسة</w:t>
      </w:r>
      <w:r w:rsidRPr="00634111">
        <w:rPr>
          <w:rFonts w:ascii="Traditional Arabic" w:eastAsia="Times New Roman" w:hAnsi="Traditional Arabic" w:cs="Traditional Arabic" w:hint="cs"/>
          <w:sz w:val="32"/>
          <w:szCs w:val="32"/>
          <w:rtl/>
        </w:rPr>
        <w:t xml:space="preserve"> (80</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حيث قام بإلغاء جميع الصلاحيات والوكالات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واستحصل مبالغ من العملاء وصرفها بمعرفته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وعين مدير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للمؤسسة بمعرفته أيض</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كما قام بإفشاء أسرار المؤسسة للمنافسين وسحب مشاريع منها وإخراجها للمنافسين في السوق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مما أضر بالمؤسسة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وعليه فإننا نطلب</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1/ كف يده عن التصرف في المؤسسة، </w:t>
      </w:r>
      <w:r w:rsidRPr="00634111">
        <w:rPr>
          <w:rFonts w:ascii="Traditional Arabic" w:eastAsia="Times New Roman" w:hAnsi="Traditional Arabic" w:cs="Traditional Arabic"/>
          <w:sz w:val="32"/>
          <w:szCs w:val="32"/>
          <w:rtl/>
          <w:lang w:bidi="fa-IR"/>
        </w:rPr>
        <w:t xml:space="preserve">۲/ </w:t>
      </w:r>
      <w:r w:rsidRPr="00634111">
        <w:rPr>
          <w:rFonts w:ascii="Traditional Arabic" w:eastAsia="Times New Roman" w:hAnsi="Traditional Arabic" w:cs="Traditional Arabic"/>
          <w:sz w:val="32"/>
          <w:szCs w:val="32"/>
          <w:rtl/>
        </w:rPr>
        <w:t>وأن يدفع لي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w:t>
      </w:r>
      <w:r w:rsidRPr="00634111">
        <w:rPr>
          <w:rFonts w:ascii="Traditional Arabic" w:eastAsia="Times New Roman" w:hAnsi="Traditional Arabic" w:cs="Traditional Arabic" w:hint="cs"/>
          <w:sz w:val="32"/>
          <w:szCs w:val="32"/>
          <w:rtl/>
        </w:rPr>
        <w:t>ه (377.647</w:t>
      </w:r>
      <w:r w:rsidRPr="00634111">
        <w:rPr>
          <w:rFonts w:ascii="Traditional Arabic" w:eastAsia="Times New Roman" w:hAnsi="Traditional Arabic" w:cs="Traditional Arabic"/>
          <w:sz w:val="32"/>
          <w:szCs w:val="32"/>
          <w:rtl/>
        </w:rPr>
        <w:t>) ثلاثمئة وسبعة وسبعون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وستمئة وسبعة وأربعون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sz w:val="32"/>
          <w:szCs w:val="32"/>
          <w:rtl/>
          <w:lang w:bidi="fa-IR"/>
        </w:rPr>
        <w:t xml:space="preserve">۳/ </w:t>
      </w:r>
      <w:r w:rsidRPr="00634111">
        <w:rPr>
          <w:rFonts w:ascii="Traditional Arabic" w:eastAsia="Times New Roman" w:hAnsi="Traditional Arabic" w:cs="Traditional Arabic"/>
          <w:sz w:val="32"/>
          <w:szCs w:val="32"/>
          <w:rtl/>
        </w:rPr>
        <w:t>ويدفع لموكلي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(134.750) </w:t>
      </w:r>
      <w:r w:rsidRPr="00634111">
        <w:rPr>
          <w:rFonts w:ascii="Traditional Arabic" w:eastAsia="Times New Roman" w:hAnsi="Traditional Arabic" w:cs="Traditional Arabic"/>
          <w:sz w:val="32"/>
          <w:szCs w:val="32"/>
          <w:rtl/>
        </w:rPr>
        <w:t>مئة وأربعة وثلاثون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وسبعمئة وخمسون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للبند رقم (5) و</w:t>
      </w:r>
      <w:r w:rsidRPr="00634111">
        <w:rPr>
          <w:rFonts w:ascii="Traditional Arabic" w:eastAsia="Times New Roman" w:hAnsi="Traditional Arabic" w:cs="Traditional Arabic" w:hint="cs"/>
          <w:sz w:val="32"/>
          <w:szCs w:val="32"/>
          <w:rtl/>
        </w:rPr>
        <w:t xml:space="preserve">البند </w:t>
      </w:r>
      <w:r w:rsidRPr="00634111">
        <w:rPr>
          <w:rFonts w:ascii="Traditional Arabic" w:eastAsia="Times New Roman" w:hAnsi="Traditional Arabic" w:cs="Traditional Arabic"/>
          <w:sz w:val="32"/>
          <w:szCs w:val="32"/>
          <w:rtl/>
        </w:rPr>
        <w:t>رقم (</w:t>
      </w:r>
      <w:r w:rsidRPr="00634111">
        <w:rPr>
          <w:rFonts w:ascii="Traditional Arabic" w:eastAsia="Times New Roman" w:hAnsi="Traditional Arabic" w:cs="Traditional Arabic"/>
          <w:sz w:val="32"/>
          <w:szCs w:val="32"/>
          <w:rtl/>
          <w:lang w:bidi="fa-IR"/>
        </w:rPr>
        <w:t xml:space="preserve">۷) </w:t>
      </w:r>
      <w:r w:rsidRPr="00634111">
        <w:rPr>
          <w:rFonts w:ascii="Traditional Arabic" w:eastAsia="Times New Roman" w:hAnsi="Traditional Arabic" w:cs="Traditional Arabic"/>
          <w:sz w:val="32"/>
          <w:szCs w:val="32"/>
          <w:rtl/>
        </w:rPr>
        <w:t>لمستند الجرد المؤرخ في</w:t>
      </w:r>
      <w:r w:rsidRPr="00634111">
        <w:rPr>
          <w:rFonts w:ascii="Traditional Arabic" w:eastAsia="Times New Roman" w:hAnsi="Traditional Arabic" w:cs="Traditional Arabic" w:hint="cs"/>
          <w:sz w:val="32"/>
          <w:szCs w:val="32"/>
          <w:rtl/>
        </w:rPr>
        <w:t xml:space="preserve"> 3/11/1435هـ، 4/</w:t>
      </w:r>
      <w:r w:rsidRPr="00634111">
        <w:rPr>
          <w:rFonts w:ascii="Traditional Arabic" w:eastAsia="Times New Roman" w:hAnsi="Traditional Arabic" w:cs="Traditional Arabic"/>
          <w:sz w:val="32"/>
          <w:szCs w:val="32"/>
          <w:rtl/>
        </w:rPr>
        <w:t xml:space="preserve"> فض الشراكة وسداد مستحقاتنا من رأس مال المؤسسة وموجوداتها حسب محضر الجرد وقدرها</w:t>
      </w:r>
      <w:r w:rsidRPr="00634111">
        <w:rPr>
          <w:rFonts w:ascii="Traditional Arabic" w:eastAsia="Times New Roman" w:hAnsi="Traditional Arabic" w:cs="Traditional Arabic" w:hint="cs"/>
          <w:sz w:val="32"/>
          <w:szCs w:val="32"/>
          <w:rtl/>
        </w:rPr>
        <w:t xml:space="preserve"> (594.176</w:t>
      </w:r>
      <w:r w:rsidRPr="00634111">
        <w:rPr>
          <w:rFonts w:ascii="Traditional Arabic" w:eastAsia="Times New Roman" w:hAnsi="Traditional Arabic" w:cs="Traditional Arabic"/>
          <w:sz w:val="32"/>
          <w:szCs w:val="32"/>
          <w:rtl/>
        </w:rPr>
        <w:t>) خمسمئة وأربعة وتسعون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ومئة وستة وسبعون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 xml:space="preserve">5/ </w:t>
      </w:r>
      <w:r w:rsidRPr="00634111">
        <w:rPr>
          <w:rFonts w:ascii="Traditional Arabic" w:eastAsia="Times New Roman" w:hAnsi="Traditional Arabic" w:cs="Traditional Arabic"/>
          <w:sz w:val="32"/>
          <w:szCs w:val="32"/>
          <w:rtl/>
        </w:rPr>
        <w:t>دفع مستحقاتنا المتبقية من المستخلصات لدى العملاء بعد خصم المديونيات الخاصة بالمؤسسة والبالغة بحسب محضر الجرد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(413.757) </w:t>
      </w:r>
      <w:r w:rsidRPr="00634111">
        <w:rPr>
          <w:rFonts w:ascii="Traditional Arabic" w:eastAsia="Times New Roman" w:hAnsi="Traditional Arabic" w:cs="Traditional Arabic"/>
          <w:sz w:val="32"/>
          <w:szCs w:val="32"/>
          <w:rtl/>
        </w:rPr>
        <w:t>أربعمئة وثلاثة عشر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وسبعمئة وسبعة وخمسون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6/</w:t>
      </w:r>
      <w:r w:rsidRPr="00634111">
        <w:rPr>
          <w:rFonts w:ascii="Traditional Arabic" w:eastAsia="Times New Roman" w:hAnsi="Traditional Arabic" w:cs="Traditional Arabic"/>
          <w:sz w:val="32"/>
          <w:szCs w:val="32"/>
          <w:rtl/>
        </w:rPr>
        <w:t xml:space="preserve"> سداد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(80.000) </w:t>
      </w:r>
      <w:r w:rsidRPr="00634111">
        <w:rPr>
          <w:rFonts w:ascii="Traditional Arabic" w:eastAsia="Times New Roman" w:hAnsi="Traditional Arabic" w:cs="Traditional Arabic"/>
          <w:sz w:val="32"/>
          <w:szCs w:val="32"/>
          <w:rtl/>
        </w:rPr>
        <w:t>ثمانون ألف ريال مقابل كل مشروع بإجمالي بلغ</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hint="cs"/>
          <w:sz w:val="32"/>
          <w:szCs w:val="32"/>
          <w:rtl/>
        </w:rPr>
        <w:lastRenderedPageBreak/>
        <w:t xml:space="preserve">(580.000) </w:t>
      </w:r>
      <w:r w:rsidRPr="00634111">
        <w:rPr>
          <w:rFonts w:ascii="Traditional Arabic" w:eastAsia="Times New Roman" w:hAnsi="Traditional Arabic" w:cs="Traditional Arabic"/>
          <w:sz w:val="32"/>
          <w:szCs w:val="32"/>
          <w:rtl/>
        </w:rPr>
        <w:t xml:space="preserve">خمسمئة وثمانين ألف ريال، </w:t>
      </w:r>
      <w:r w:rsidRPr="00634111">
        <w:rPr>
          <w:rFonts w:ascii="Traditional Arabic" w:eastAsia="Times New Roman" w:hAnsi="Traditional Arabic" w:cs="Traditional Arabic"/>
          <w:sz w:val="32"/>
          <w:szCs w:val="32"/>
          <w:rtl/>
          <w:lang w:bidi="fa-IR"/>
        </w:rPr>
        <w:t xml:space="preserve">۷/ </w:t>
      </w:r>
      <w:r w:rsidRPr="00634111">
        <w:rPr>
          <w:rFonts w:ascii="Traditional Arabic" w:eastAsia="Times New Roman" w:hAnsi="Traditional Arabic" w:cs="Traditional Arabic"/>
          <w:sz w:val="32"/>
          <w:szCs w:val="32"/>
          <w:rtl/>
        </w:rPr>
        <w:t xml:space="preserve">إلزامه بتحمل خسائر المؤسسة، </w:t>
      </w:r>
      <w:r w:rsidRPr="00634111">
        <w:rPr>
          <w:rFonts w:ascii="Traditional Arabic" w:eastAsia="Times New Roman" w:hAnsi="Traditional Arabic" w:cs="Traditional Arabic"/>
          <w:sz w:val="32"/>
          <w:szCs w:val="32"/>
          <w:rtl/>
          <w:lang w:bidi="fa-IR"/>
        </w:rPr>
        <w:t xml:space="preserve">۸/ </w:t>
      </w:r>
      <w:r w:rsidRPr="00634111">
        <w:rPr>
          <w:rFonts w:ascii="Traditional Arabic" w:eastAsia="Times New Roman" w:hAnsi="Traditional Arabic" w:cs="Traditional Arabic"/>
          <w:sz w:val="32"/>
          <w:szCs w:val="32"/>
          <w:rtl/>
        </w:rPr>
        <w:t>تحميله تكاليف هذه الدعوى المقدرة ب</w:t>
      </w:r>
      <w:r w:rsidRPr="00634111">
        <w:rPr>
          <w:rFonts w:ascii="Traditional Arabic" w:eastAsia="Times New Roman" w:hAnsi="Traditional Arabic" w:cs="Traditional Arabic" w:hint="cs"/>
          <w:sz w:val="32"/>
          <w:szCs w:val="32"/>
          <w:rtl/>
        </w:rPr>
        <w:t xml:space="preserve">ـ (50.000) </w:t>
      </w:r>
      <w:r w:rsidRPr="00634111">
        <w:rPr>
          <w:rFonts w:ascii="Traditional Arabic" w:eastAsia="Times New Roman" w:hAnsi="Traditional Arabic" w:cs="Traditional Arabic"/>
          <w:sz w:val="32"/>
          <w:szCs w:val="32"/>
          <w:rtl/>
        </w:rPr>
        <w:t>خمسين ألف ريال، وسداد جميع المديونيات المسجلة على المؤسسة بحسب محضر الجرد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وبسؤال وكيل المدعى عليه الجواب قدم المذكرة المشار إلى بياناتها في الضبط</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وذكر أنها تمثل جواب موكله على</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دعوى المدع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و</w:t>
      </w:r>
      <w:r w:rsidRPr="00634111">
        <w:rPr>
          <w:rFonts w:ascii="Traditional Arabic" w:eastAsia="Times New Roman" w:hAnsi="Traditional Arabic" w:cs="Traditional Arabic"/>
          <w:sz w:val="32"/>
          <w:szCs w:val="32"/>
          <w:rtl/>
        </w:rPr>
        <w:t>انتهى فيها إلى أن المدعي</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لم يكونا شريكين مع موكله، وإنما كان المدعي الأول مدير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للمؤسسة مقابل مبلغ مادي عن أتعابه وجهوده، وكذلك المدعي الثاني الذي كان وكيل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موكلي فترة وجيزة، وقد استغلا انشغال موكله بعمل خارج المدينة، وقاما بالتلاعب بحسابات وأموال المؤسسة خاصة المدعي الأول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 المدعي الثاني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انتهت مهمته ولكنه مسؤول عن بعض الخسائر، أما المدعي الأول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فإنه قام بموجب وكالة موكلي له ذات الرقم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بإقالة المحاسب المالي للمؤسسة، ونقل خدماته إلى مؤسسة أخرى، وصادر ما لديه من مستندات وشيكات وكشوفات حساب المؤسسة، وتلاعب بالمؤسسة واستغل معداتها مع شريك له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وهو </w:t>
      </w:r>
      <w:r w:rsidRPr="00634111">
        <w:rPr>
          <w:rFonts w:ascii="Traditional Arabic" w:eastAsia="Times New Roman" w:hAnsi="Traditional Arabic" w:cs="Traditional Arabic" w:hint="cs"/>
          <w:sz w:val="32"/>
          <w:szCs w:val="32"/>
          <w:rtl/>
        </w:rPr>
        <w:t xml:space="preserve">(عمر) </w:t>
      </w:r>
      <w:r w:rsidRPr="00634111">
        <w:rPr>
          <w:rFonts w:ascii="Traditional Arabic" w:eastAsia="Times New Roman" w:hAnsi="Traditional Arabic" w:cs="Traditional Arabic"/>
          <w:sz w:val="32"/>
          <w:szCs w:val="32"/>
          <w:rtl/>
        </w:rPr>
        <w:t>ما أدى إلى تدهور حال المؤسسة، وحينها لم يقم موكلي بشكاية المدعي الأول بحكم صلة الرحم بينهما، بل إنه قام بتحفيزه بنسبة ليست رسمية من أرباح وخسائر المؤسسة إن قام بتعديل الأخطاء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وأخذ الوقت الكافي إلى عام </w:t>
      </w:r>
      <w:r w:rsidRPr="00634111">
        <w:rPr>
          <w:rFonts w:ascii="Traditional Arabic" w:eastAsia="Times New Roman" w:hAnsi="Traditional Arabic" w:cs="Traditional Arabic"/>
          <w:sz w:val="32"/>
          <w:szCs w:val="32"/>
          <w:rtl/>
          <w:lang w:bidi="fa-IR"/>
        </w:rPr>
        <w:t>۲۰۱۰</w:t>
      </w:r>
      <w:r w:rsidRPr="00634111">
        <w:rPr>
          <w:rFonts w:ascii="Traditional Arabic" w:eastAsia="Times New Roman" w:hAnsi="Traditional Arabic" w:cs="Traditional Arabic"/>
          <w:sz w:val="32"/>
          <w:szCs w:val="32"/>
          <w:rtl/>
        </w:rPr>
        <w:t xml:space="preserve">م حيث طالبه موكلي بتفاصيل الحسابات واتضح له أن المدعي الأول لم يسدد آخر ثلاثة مستخلصات </w:t>
      </w:r>
      <w:r w:rsidRPr="00634111">
        <w:rPr>
          <w:rFonts w:ascii="Traditional Arabic" w:eastAsia="Times New Roman" w:hAnsi="Traditional Arabic" w:cs="Traditional Arabic" w:hint="cs"/>
          <w:sz w:val="32"/>
          <w:szCs w:val="32"/>
          <w:rtl/>
        </w:rPr>
        <w:t>لـ (...)</w:t>
      </w:r>
      <w:r w:rsidRPr="00634111">
        <w:rPr>
          <w:rFonts w:ascii="Traditional Arabic" w:eastAsia="Times New Roman" w:hAnsi="Traditional Arabic" w:cs="Traditional Arabic"/>
          <w:sz w:val="32"/>
          <w:szCs w:val="32"/>
          <w:rtl/>
        </w:rPr>
        <w:t xml:space="preserve"> رغم دخول ثلاث</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شيكات بقيمة</w:t>
      </w:r>
      <w:r w:rsidRPr="00634111">
        <w:rPr>
          <w:rFonts w:ascii="Traditional Arabic" w:eastAsia="Times New Roman" w:hAnsi="Traditional Arabic" w:cs="Traditional Arabic" w:hint="cs"/>
          <w:sz w:val="32"/>
          <w:szCs w:val="32"/>
          <w:rtl/>
        </w:rPr>
        <w:t xml:space="preserve"> (3.000.000) </w:t>
      </w:r>
      <w:r w:rsidRPr="00634111">
        <w:rPr>
          <w:rFonts w:ascii="Traditional Arabic" w:eastAsia="Times New Roman" w:hAnsi="Traditional Arabic" w:cs="Traditional Arabic"/>
          <w:sz w:val="32"/>
          <w:szCs w:val="32"/>
          <w:rtl/>
        </w:rPr>
        <w:t>ثلاثة ملايين ريال في حساب المؤسسة وقام بتحويلها إلى حسابه الشخصي، وحين أخبره موكلي أنه سوف يتجه للجهات المختصة لإقامة دعوى عليه قام بابتزاز</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موكلي بشيك مزور بقيمة</w:t>
      </w:r>
      <w:r w:rsidRPr="00634111">
        <w:rPr>
          <w:rFonts w:ascii="Traditional Arabic" w:eastAsia="Times New Roman" w:hAnsi="Traditional Arabic" w:cs="Traditional Arabic" w:hint="cs"/>
          <w:sz w:val="32"/>
          <w:szCs w:val="32"/>
          <w:rtl/>
        </w:rPr>
        <w:t xml:space="preserve"> (2.500.000) </w:t>
      </w:r>
      <w:r w:rsidRPr="00634111">
        <w:rPr>
          <w:rFonts w:ascii="Traditional Arabic" w:eastAsia="Times New Roman" w:hAnsi="Traditional Arabic" w:cs="Traditional Arabic"/>
          <w:sz w:val="32"/>
          <w:szCs w:val="32"/>
          <w:rtl/>
        </w:rPr>
        <w:t>مليون</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وخمسمئة ألف ريال وقعه على بياض وكان بحوزة المحاسب لأي طار</w:t>
      </w:r>
      <w:r w:rsidRPr="00634111">
        <w:rPr>
          <w:rFonts w:ascii="Traditional Arabic" w:eastAsia="Times New Roman" w:hAnsi="Traditional Arabic" w:cs="Traditional Arabic" w:hint="cs"/>
          <w:sz w:val="32"/>
          <w:szCs w:val="32"/>
          <w:rtl/>
        </w:rPr>
        <w:t>ئ</w:t>
      </w:r>
      <w:r w:rsidRPr="00634111">
        <w:rPr>
          <w:rFonts w:ascii="Traditional Arabic" w:eastAsia="Times New Roman" w:hAnsi="Traditional Arabic" w:cs="Traditional Arabic"/>
          <w:sz w:val="32"/>
          <w:szCs w:val="32"/>
          <w:rtl/>
        </w:rPr>
        <w:t xml:space="preserve"> في المؤسسة، وقام بتزوير عقود شراكة مع موكلي، ولم يتم سداد مبلغ الزكاة والدخل وت</w:t>
      </w:r>
      <w:r w:rsidRPr="00634111">
        <w:rPr>
          <w:rFonts w:ascii="Traditional Arabic" w:eastAsia="Times New Roman" w:hAnsi="Traditional Arabic" w:cs="Traditional Arabic" w:hint="cs"/>
          <w:sz w:val="32"/>
          <w:szCs w:val="32"/>
          <w:rtl/>
        </w:rPr>
        <w:t>ج</w:t>
      </w:r>
      <w:r w:rsidRPr="00634111">
        <w:rPr>
          <w:rFonts w:ascii="Traditional Arabic" w:eastAsia="Times New Roman" w:hAnsi="Traditional Arabic" w:cs="Traditional Arabic"/>
          <w:sz w:val="32"/>
          <w:szCs w:val="32"/>
          <w:rtl/>
        </w:rPr>
        <w:t>ديد اشتراك الغرفة التجارية من عام</w:t>
      </w:r>
      <w:r w:rsidRPr="00634111">
        <w:rPr>
          <w:rFonts w:ascii="Traditional Arabic" w:eastAsia="Times New Roman" w:hAnsi="Traditional Arabic" w:cs="Traditional Arabic" w:hint="cs"/>
          <w:sz w:val="32"/>
          <w:szCs w:val="32"/>
          <w:rtl/>
        </w:rPr>
        <w:t xml:space="preserve"> 1432هـ</w:t>
      </w:r>
      <w:r w:rsidRPr="00634111">
        <w:rPr>
          <w:rFonts w:ascii="Traditional Arabic" w:eastAsia="Times New Roman" w:hAnsi="Traditional Arabic" w:cs="Traditional Arabic"/>
          <w:sz w:val="32"/>
          <w:szCs w:val="32"/>
          <w:rtl/>
        </w:rPr>
        <w:t>، وبسؤال المدعي أصالة ووكالة الجواب طلب تزويده بنسخة من هذه المذكرة لإعداد رده عليها مكتوبة، وفي جلسة يوم الثلاثاء الموافق</w:t>
      </w:r>
      <w:r w:rsidRPr="00634111">
        <w:rPr>
          <w:rFonts w:ascii="Traditional Arabic" w:eastAsia="Times New Roman" w:hAnsi="Traditional Arabic" w:cs="Traditional Arabic" w:hint="cs"/>
          <w:sz w:val="32"/>
          <w:szCs w:val="32"/>
          <w:rtl/>
        </w:rPr>
        <w:t xml:space="preserve"> 30/4/1437هـ </w:t>
      </w:r>
      <w:r w:rsidRPr="00634111">
        <w:rPr>
          <w:rFonts w:ascii="Traditional Arabic" w:eastAsia="Times New Roman" w:hAnsi="Traditional Arabic" w:cs="Traditional Arabic"/>
          <w:sz w:val="32"/>
          <w:szCs w:val="32"/>
          <w:rtl/>
        </w:rPr>
        <w:t xml:space="preserve">حضر المدعي أصالة ووكالة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المثبتة في الضبط هويته وصفته، وقدم المذكرة المشار إلى بياناتها في الضبط</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وذكر أنها تمثل جوابه وجواب موكله على مذكرة وكيل المدعى عليه المقدمة في الجلسة السابقة، انتهى فيها إلى أنه لا صحة لما ذكره المدعى عليه في المذكرة المقدمة من وكيله، ويطلب منه إثبات صحة تلك الادعاءات، كما أن </w:t>
      </w:r>
      <w:r w:rsidRPr="00634111">
        <w:rPr>
          <w:rFonts w:ascii="Traditional Arabic" w:eastAsia="Times New Roman" w:hAnsi="Traditional Arabic" w:cs="Traditional Arabic" w:hint="cs"/>
          <w:sz w:val="32"/>
          <w:szCs w:val="32"/>
          <w:rtl/>
        </w:rPr>
        <w:t xml:space="preserve">(عمر) </w:t>
      </w:r>
      <w:r w:rsidRPr="00634111">
        <w:rPr>
          <w:rFonts w:ascii="Traditional Arabic" w:eastAsia="Times New Roman" w:hAnsi="Traditional Arabic" w:cs="Traditional Arabic"/>
          <w:sz w:val="32"/>
          <w:szCs w:val="32"/>
          <w:rtl/>
        </w:rPr>
        <w:t>كان عمله في المؤسسة سابق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لدخول موكلي شريك</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المؤسسة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وتلك المديونيات لا دخل لموكلي فيها بحسب عقد الشراكة، كما أضاف فيها أنه يطلب فحص تلك العقود والمستندات لبيان حقيقتها، ومعرفة هل تم تزويرها من موكلي أم لا، ويطلب أيض</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المدعى عليه إحضار كشوفات البنك والتأمينات ومكتب العمل ليتضح حال المؤسسة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وبسؤال وكيل المدعى عليه الجواب طلب مهلة لذلك، وفي جلسة يوم الثلاثاء الموافق</w:t>
      </w:r>
      <w:r w:rsidRPr="00634111">
        <w:rPr>
          <w:rFonts w:ascii="Traditional Arabic" w:eastAsia="Times New Roman" w:hAnsi="Traditional Arabic" w:cs="Traditional Arabic" w:hint="cs"/>
          <w:sz w:val="32"/>
          <w:szCs w:val="32"/>
          <w:rtl/>
        </w:rPr>
        <w:t xml:space="preserve"> 28/5/1437هـ </w:t>
      </w:r>
      <w:r w:rsidRPr="00634111">
        <w:rPr>
          <w:rFonts w:ascii="Traditional Arabic" w:eastAsia="Times New Roman" w:hAnsi="Traditional Arabic" w:cs="Traditional Arabic"/>
          <w:sz w:val="32"/>
          <w:szCs w:val="32"/>
          <w:rtl/>
        </w:rPr>
        <w:t xml:space="preserve">تبين عدم </w:t>
      </w:r>
      <w:r w:rsidRPr="00634111">
        <w:rPr>
          <w:rFonts w:ascii="Traditional Arabic" w:eastAsia="Times New Roman" w:hAnsi="Traditional Arabic" w:cs="Traditional Arabic"/>
          <w:sz w:val="32"/>
          <w:szCs w:val="32"/>
          <w:rtl/>
        </w:rPr>
        <w:lastRenderedPageBreak/>
        <w:t>حضور المدعى عليه أو من ينوب عنه رغم علم وكيله بموعد هذه الجلسة كما يتضح ذلك من محضر الجلسة السابقة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سألت الدائرة المدعي أصالة ووكالة عن بينته على الشراكة التي أنكرها المدعى عليه فقرر بأن بينته تتمثل في عقد الشراكة المؤرخ في </w:t>
      </w:r>
      <w:r w:rsidRPr="00634111">
        <w:rPr>
          <w:rFonts w:ascii="Traditional Arabic" w:eastAsia="Times New Roman" w:hAnsi="Traditional Arabic" w:cs="Traditional Arabic"/>
          <w:sz w:val="32"/>
          <w:szCs w:val="32"/>
          <w:rtl/>
          <w:lang w:bidi="fa-IR"/>
        </w:rPr>
        <w:t>۲۰۱۰</w:t>
      </w:r>
      <w:r w:rsidRPr="00634111">
        <w:rPr>
          <w:rFonts w:ascii="Traditional Arabic" w:eastAsia="Times New Roman" w:hAnsi="Traditional Arabic" w:cs="Traditional Arabic"/>
          <w:sz w:val="32"/>
          <w:szCs w:val="32"/>
          <w:rtl/>
        </w:rPr>
        <w:t xml:space="preserve">م ومحضر الجرد المؤرخ في </w:t>
      </w:r>
      <w:r w:rsidRPr="00634111">
        <w:rPr>
          <w:rFonts w:ascii="Traditional Arabic" w:eastAsia="Times New Roman" w:hAnsi="Traditional Arabic" w:cs="Traditional Arabic" w:hint="cs"/>
          <w:sz w:val="32"/>
          <w:szCs w:val="32"/>
          <w:rtl/>
          <w:lang w:bidi="fa-IR"/>
        </w:rPr>
        <w:t>2014</w:t>
      </w:r>
      <w:r w:rsidRPr="00634111">
        <w:rPr>
          <w:rFonts w:ascii="Traditional Arabic" w:eastAsia="Times New Roman" w:hAnsi="Traditional Arabic" w:cs="Traditional Arabic"/>
          <w:sz w:val="32"/>
          <w:szCs w:val="32"/>
          <w:rtl/>
        </w:rPr>
        <w:t>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وعليه قر</w:t>
      </w:r>
      <w:r w:rsidRPr="00634111">
        <w:rPr>
          <w:rFonts w:ascii="Traditional Arabic" w:eastAsia="Times New Roman" w:hAnsi="Traditional Arabic" w:cs="Traditional Arabic" w:hint="cs"/>
          <w:sz w:val="32"/>
          <w:szCs w:val="32"/>
          <w:rtl/>
        </w:rPr>
        <w:t>ر</w:t>
      </w:r>
      <w:r w:rsidRPr="00634111">
        <w:rPr>
          <w:rFonts w:ascii="Traditional Arabic" w:eastAsia="Times New Roman" w:hAnsi="Traditional Arabic" w:cs="Traditional Arabic"/>
          <w:sz w:val="32"/>
          <w:szCs w:val="32"/>
          <w:rtl/>
        </w:rPr>
        <w:t>ت الدائرة الكتابة لإدارة الأدلة الجنائية بالمدينة المنورة، وتم ذلك بموجب خطاب فضيلة رئيس المحكمة الإدارية بالمدينة المنورة رقم</w:t>
      </w:r>
      <w:r w:rsidRPr="00634111">
        <w:rPr>
          <w:rFonts w:ascii="Traditional Arabic" w:eastAsia="Times New Roman" w:hAnsi="Traditional Arabic" w:cs="Traditional Arabic" w:hint="cs"/>
          <w:sz w:val="32"/>
          <w:szCs w:val="32"/>
          <w:rtl/>
        </w:rPr>
        <w:t xml:space="preserve"> (70935/38/5/12/83) </w:t>
      </w:r>
      <w:r w:rsidRPr="00634111">
        <w:rPr>
          <w:rFonts w:ascii="Traditional Arabic" w:eastAsia="Times New Roman" w:hAnsi="Traditional Arabic" w:cs="Traditional Arabic"/>
          <w:sz w:val="32"/>
          <w:szCs w:val="32"/>
          <w:rtl/>
        </w:rPr>
        <w:t>وتار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خ</w:t>
      </w:r>
      <w:r w:rsidRPr="00634111">
        <w:rPr>
          <w:rFonts w:ascii="Traditional Arabic" w:eastAsia="Times New Roman" w:hAnsi="Traditional Arabic" w:cs="Traditional Arabic" w:hint="cs"/>
          <w:sz w:val="32"/>
          <w:szCs w:val="32"/>
          <w:rtl/>
        </w:rPr>
        <w:t xml:space="preserve"> 18/6/1437هـ، </w:t>
      </w:r>
      <w:r w:rsidRPr="00634111">
        <w:rPr>
          <w:rFonts w:ascii="Traditional Arabic" w:eastAsia="Times New Roman" w:hAnsi="Traditional Arabic" w:cs="Traditional Arabic"/>
          <w:sz w:val="32"/>
          <w:szCs w:val="32"/>
          <w:rtl/>
        </w:rPr>
        <w:t>وذلك لفحص المستندات التي قدمها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المدعيان ومدى صحة نسبة التوقيع إلى المدعى عليه من عد</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ه، وفي جلسة يوم الثلاثاء الموافق</w:t>
      </w:r>
      <w:r w:rsidRPr="00634111">
        <w:rPr>
          <w:rFonts w:ascii="Traditional Arabic" w:eastAsia="Times New Roman" w:hAnsi="Traditional Arabic" w:cs="Traditional Arabic" w:hint="cs"/>
          <w:sz w:val="32"/>
          <w:szCs w:val="32"/>
          <w:rtl/>
        </w:rPr>
        <w:t xml:space="preserve"> 24/8/1437هـ </w:t>
      </w:r>
      <w:r w:rsidRPr="00634111">
        <w:rPr>
          <w:rFonts w:ascii="Traditional Arabic" w:eastAsia="Times New Roman" w:hAnsi="Traditional Arabic" w:cs="Traditional Arabic"/>
          <w:sz w:val="32"/>
          <w:szCs w:val="32"/>
          <w:rtl/>
        </w:rPr>
        <w:t>تشير</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الدائرة إلى أنه وردها خطاب مدير إدارة الأدلة الجنائية رقم</w:t>
      </w:r>
      <w:r w:rsidRPr="00634111">
        <w:rPr>
          <w:rFonts w:ascii="Traditional Arabic" w:eastAsia="Times New Roman" w:hAnsi="Traditional Arabic" w:cs="Traditional Arabic" w:hint="cs"/>
          <w:sz w:val="32"/>
          <w:szCs w:val="32"/>
          <w:rtl/>
        </w:rPr>
        <w:t xml:space="preserve"> (22/1291/7/3س) </w:t>
      </w:r>
      <w:r w:rsidRPr="00634111">
        <w:rPr>
          <w:rFonts w:ascii="Traditional Arabic" w:eastAsia="Times New Roman" w:hAnsi="Traditional Arabic" w:cs="Traditional Arabic"/>
          <w:sz w:val="32"/>
          <w:szCs w:val="32"/>
          <w:rtl/>
        </w:rPr>
        <w:t>وتاريخ</w:t>
      </w:r>
      <w:r w:rsidRPr="00634111">
        <w:rPr>
          <w:rFonts w:ascii="Traditional Arabic" w:eastAsia="Times New Roman" w:hAnsi="Traditional Arabic" w:cs="Traditional Arabic" w:hint="cs"/>
          <w:sz w:val="32"/>
          <w:szCs w:val="32"/>
          <w:rtl/>
        </w:rPr>
        <w:t xml:space="preserve"> 19/8/1437هـ </w:t>
      </w:r>
      <w:r w:rsidRPr="00634111">
        <w:rPr>
          <w:rFonts w:ascii="Traditional Arabic" w:eastAsia="Times New Roman" w:hAnsi="Traditional Arabic" w:cs="Traditional Arabic"/>
          <w:sz w:val="32"/>
          <w:szCs w:val="32"/>
          <w:rtl/>
        </w:rPr>
        <w:t>المرفق معه التقرير الفني رقم</w:t>
      </w:r>
      <w:r w:rsidRPr="00634111">
        <w:rPr>
          <w:rFonts w:ascii="Traditional Arabic" w:eastAsia="Times New Roman" w:hAnsi="Traditional Arabic" w:cs="Traditional Arabic" w:hint="cs"/>
          <w:sz w:val="32"/>
          <w:szCs w:val="32"/>
          <w:rtl/>
        </w:rPr>
        <w:t xml:space="preserve"> (159/</w:t>
      </w:r>
      <w:r w:rsidRPr="00634111">
        <w:rPr>
          <w:rFonts w:ascii="Traditional Arabic" w:eastAsia="Times New Roman" w:hAnsi="Traditional Arabic" w:cs="Traditional Arabic"/>
          <w:sz w:val="32"/>
          <w:szCs w:val="32"/>
          <w:rtl/>
        </w:rPr>
        <w:t>تزييف وتزوير</w:t>
      </w:r>
      <w:r w:rsidRPr="00634111">
        <w:rPr>
          <w:rFonts w:ascii="Traditional Arabic" w:eastAsia="Times New Roman" w:hAnsi="Traditional Arabic" w:cs="Traditional Arabic" w:hint="cs"/>
          <w:sz w:val="32"/>
          <w:szCs w:val="32"/>
          <w:rtl/>
        </w:rPr>
        <w:t>/1437هـ)</w:t>
      </w:r>
      <w:r w:rsidRPr="00634111">
        <w:rPr>
          <w:rFonts w:ascii="Traditional Arabic" w:eastAsia="Times New Roman" w:hAnsi="Traditional Arabic" w:cs="Traditional Arabic"/>
          <w:sz w:val="32"/>
          <w:szCs w:val="32"/>
          <w:rtl/>
        </w:rPr>
        <w:t xml:space="preserve"> الصادر من شعبة الفحوص الفنية والتزييف والتزوير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والذي انتهى إلى أن المدعى عليه هو من قام بتحرير التوقيع المثبت على محضر الجرد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وهو من قام بتحرير التوقيع على عقد المبايعة المكون من نسختين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وبعرض ذلك على المدعي أصالة ووكالة وعلى وكيل المدعى عليه قررا موافقتهما على ما تضمنه هذا التقرير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سألت الدائرة المدعي أصالة ووكالة عن طلباته الختامية في هذه الدعوى فقدم المذكرة المشار إلى بياناتها في الضبط</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انتهى فيها إلى أنه يطلب</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1/ إلزام المدعى عليه بأن يدفع له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(377.647) </w:t>
      </w:r>
      <w:r w:rsidRPr="00634111">
        <w:rPr>
          <w:rFonts w:ascii="Traditional Arabic" w:eastAsia="Times New Roman" w:hAnsi="Traditional Arabic" w:cs="Traditional Arabic"/>
          <w:sz w:val="32"/>
          <w:szCs w:val="32"/>
          <w:rtl/>
        </w:rPr>
        <w:t>ثلاثمئة وسبعة وسبعون ألف</w:t>
      </w:r>
      <w:r w:rsidRPr="00634111">
        <w:rPr>
          <w:rFonts w:ascii="Traditional Arabic" w:eastAsia="Times New Roman" w:hAnsi="Traditional Arabic" w:cs="Traditional Arabic" w:hint="cs"/>
          <w:sz w:val="32"/>
          <w:szCs w:val="32"/>
          <w:rtl/>
        </w:rPr>
        <w:t xml:space="preserve">اً </w:t>
      </w:r>
      <w:r w:rsidRPr="00634111">
        <w:rPr>
          <w:rFonts w:ascii="Traditional Arabic" w:eastAsia="Times New Roman" w:hAnsi="Traditional Arabic" w:cs="Traditional Arabic"/>
          <w:sz w:val="32"/>
          <w:szCs w:val="32"/>
          <w:rtl/>
        </w:rPr>
        <w:t>وستمئة وسبعة وأربعون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lang w:bidi="fa-IR"/>
        </w:rPr>
        <w:t xml:space="preserve">۲/ </w:t>
      </w:r>
      <w:r w:rsidRPr="00634111">
        <w:rPr>
          <w:rFonts w:ascii="Traditional Arabic" w:eastAsia="Times New Roman" w:hAnsi="Traditional Arabic" w:cs="Traditional Arabic"/>
          <w:sz w:val="32"/>
          <w:szCs w:val="32"/>
          <w:rtl/>
        </w:rPr>
        <w:t xml:space="preserve">ويدفع لموكله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(134.750) </w:t>
      </w:r>
      <w:r w:rsidRPr="00634111">
        <w:rPr>
          <w:rFonts w:ascii="Traditional Arabic" w:eastAsia="Times New Roman" w:hAnsi="Traditional Arabic" w:cs="Traditional Arabic"/>
          <w:sz w:val="32"/>
          <w:szCs w:val="32"/>
          <w:rtl/>
        </w:rPr>
        <w:t>مئة وأربعة وثلاثون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وسبعمئة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وخمسون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للبند رقم (5) و</w:t>
      </w:r>
      <w:r w:rsidRPr="00634111">
        <w:rPr>
          <w:rFonts w:ascii="Traditional Arabic" w:eastAsia="Times New Roman" w:hAnsi="Traditional Arabic" w:cs="Traditional Arabic" w:hint="cs"/>
          <w:sz w:val="32"/>
          <w:szCs w:val="32"/>
          <w:rtl/>
        </w:rPr>
        <w:t xml:space="preserve">البند </w:t>
      </w:r>
      <w:r w:rsidRPr="00634111">
        <w:rPr>
          <w:rFonts w:ascii="Traditional Arabic" w:eastAsia="Times New Roman" w:hAnsi="Traditional Arabic" w:cs="Traditional Arabic"/>
          <w:sz w:val="32"/>
          <w:szCs w:val="32"/>
          <w:rtl/>
        </w:rPr>
        <w:t>رقم (7) لمستند الجرد المؤرخ في</w:t>
      </w:r>
      <w:r w:rsidRPr="00634111">
        <w:rPr>
          <w:rFonts w:ascii="Traditional Arabic" w:eastAsia="Times New Roman" w:hAnsi="Traditional Arabic" w:cs="Traditional Arabic" w:hint="cs"/>
          <w:sz w:val="32"/>
          <w:szCs w:val="32"/>
          <w:rtl/>
        </w:rPr>
        <w:t xml:space="preserve"> 3/11/1435هـ، </w:t>
      </w:r>
      <w:r w:rsidRPr="00634111">
        <w:rPr>
          <w:rFonts w:ascii="Traditional Arabic" w:eastAsia="Times New Roman" w:hAnsi="Traditional Arabic" w:cs="Traditional Arabic"/>
          <w:sz w:val="32"/>
          <w:szCs w:val="32"/>
          <w:rtl/>
        </w:rPr>
        <w:t>كمستحقات سابقة لهما على</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المدعى عليه، </w:t>
      </w:r>
      <w:r w:rsidRPr="00634111">
        <w:rPr>
          <w:rFonts w:ascii="Traditional Arabic" w:eastAsia="Times New Roman" w:hAnsi="Traditional Arabic" w:cs="Traditional Arabic"/>
          <w:sz w:val="32"/>
          <w:szCs w:val="32"/>
          <w:rtl/>
          <w:lang w:bidi="fa-IR"/>
        </w:rPr>
        <w:t xml:space="preserve">۳/ </w:t>
      </w:r>
      <w:r w:rsidRPr="00634111">
        <w:rPr>
          <w:rFonts w:ascii="Traditional Arabic" w:eastAsia="Times New Roman" w:hAnsi="Traditional Arabic" w:cs="Traditional Arabic"/>
          <w:sz w:val="32"/>
          <w:szCs w:val="32"/>
          <w:rtl/>
        </w:rPr>
        <w:t>سداد مستحقاتهما من رأس مال المؤسسة وموجوداتها حسب محضر الجرد المؤرخ في</w:t>
      </w:r>
      <w:r w:rsidRPr="00634111">
        <w:rPr>
          <w:rFonts w:ascii="Traditional Arabic" w:eastAsia="Times New Roman" w:hAnsi="Traditional Arabic" w:cs="Traditional Arabic" w:hint="cs"/>
          <w:sz w:val="32"/>
          <w:szCs w:val="32"/>
          <w:rtl/>
        </w:rPr>
        <w:t xml:space="preserve"> 3/11/1435هـ، </w:t>
      </w:r>
      <w:r w:rsidRPr="00634111">
        <w:rPr>
          <w:rFonts w:ascii="Traditional Arabic" w:eastAsia="Times New Roman" w:hAnsi="Traditional Arabic" w:cs="Traditional Arabic"/>
          <w:sz w:val="32"/>
          <w:szCs w:val="32"/>
          <w:rtl/>
        </w:rPr>
        <w:t>البند رقم (</w:t>
      </w:r>
      <w:r w:rsidRPr="00634111">
        <w:rPr>
          <w:rFonts w:ascii="Traditional Arabic" w:eastAsia="Times New Roman" w:hAnsi="Traditional Arabic" w:cs="Traditional Arabic"/>
          <w:sz w:val="32"/>
          <w:szCs w:val="32"/>
          <w:rtl/>
          <w:lang w:bidi="fa-IR"/>
        </w:rPr>
        <w:t xml:space="preserve">۳) </w:t>
      </w:r>
      <w:r w:rsidRPr="00634111">
        <w:rPr>
          <w:rFonts w:ascii="Traditional Arabic" w:eastAsia="Times New Roman" w:hAnsi="Traditional Arabic" w:cs="Traditional Arabic"/>
          <w:sz w:val="32"/>
          <w:szCs w:val="32"/>
          <w:rtl/>
        </w:rPr>
        <w:t>وقدرها</w:t>
      </w:r>
      <w:r w:rsidRPr="00634111">
        <w:rPr>
          <w:rFonts w:ascii="Traditional Arabic" w:eastAsia="Times New Roman" w:hAnsi="Traditional Arabic" w:cs="Traditional Arabic" w:hint="cs"/>
          <w:sz w:val="32"/>
          <w:szCs w:val="32"/>
          <w:rtl/>
        </w:rPr>
        <w:t xml:space="preserve"> (572.665.6) </w:t>
      </w:r>
      <w:r w:rsidRPr="00634111">
        <w:rPr>
          <w:rFonts w:ascii="Traditional Arabic" w:eastAsia="Times New Roman" w:hAnsi="Traditional Arabic" w:cs="Traditional Arabic"/>
          <w:sz w:val="32"/>
          <w:szCs w:val="32"/>
          <w:rtl/>
        </w:rPr>
        <w:t>خمسمئة واثنان وسبعون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وستمئة وخمسة وستون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وستون هللة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كالتالي: مبلغ قدره</w:t>
      </w:r>
      <w:r w:rsidRPr="00634111">
        <w:rPr>
          <w:rFonts w:ascii="Traditional Arabic" w:eastAsia="Times New Roman" w:hAnsi="Traditional Arabic" w:cs="Traditional Arabic" w:hint="cs"/>
          <w:sz w:val="32"/>
          <w:szCs w:val="32"/>
          <w:rtl/>
        </w:rPr>
        <w:t xml:space="preserve"> (343.599.36) </w:t>
      </w:r>
      <w:r w:rsidRPr="00634111">
        <w:rPr>
          <w:rFonts w:ascii="Traditional Arabic" w:eastAsia="Times New Roman" w:hAnsi="Traditional Arabic" w:cs="Traditional Arabic"/>
          <w:sz w:val="32"/>
          <w:szCs w:val="32"/>
          <w:rtl/>
        </w:rPr>
        <w:t>ثلاثمئة وثلاثة وأربعون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وخمسمئة وتسعة وتسعون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 وثلاثون</w:t>
      </w:r>
      <w:r w:rsidRPr="00634111">
        <w:rPr>
          <w:rFonts w:ascii="Traditional Arabic" w:eastAsia="Times New Roman" w:hAnsi="Traditional Arabic" w:cs="Traditional Arabic" w:hint="cs"/>
          <w:sz w:val="32"/>
          <w:szCs w:val="32"/>
          <w:rtl/>
        </w:rPr>
        <w:t xml:space="preserve"> ه</w:t>
      </w:r>
      <w:r w:rsidRPr="00634111">
        <w:rPr>
          <w:rFonts w:ascii="Traditional Arabic" w:eastAsia="Times New Roman" w:hAnsi="Traditional Arabic" w:cs="Traditional Arabic"/>
          <w:sz w:val="32"/>
          <w:szCs w:val="32"/>
          <w:rtl/>
        </w:rPr>
        <w:t xml:space="preserve">للة مقابل ما نسبته </w:t>
      </w:r>
      <w:r w:rsidRPr="00634111">
        <w:rPr>
          <w:rFonts w:ascii="Traditional Arabic" w:eastAsia="Times New Roman" w:hAnsi="Traditional Arabic" w:cs="Traditional Arabic" w:hint="cs"/>
          <w:sz w:val="32"/>
          <w:szCs w:val="32"/>
          <w:rtl/>
        </w:rPr>
        <w:t>(60</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له، ومبلغ قدره</w:t>
      </w:r>
      <w:r w:rsidRPr="00634111">
        <w:rPr>
          <w:rFonts w:ascii="Traditional Arabic" w:eastAsia="Times New Roman" w:hAnsi="Traditional Arabic" w:cs="Traditional Arabic" w:hint="cs"/>
          <w:sz w:val="32"/>
          <w:szCs w:val="32"/>
          <w:rtl/>
        </w:rPr>
        <w:t xml:space="preserve"> (114.533.12) </w:t>
      </w:r>
      <w:r w:rsidRPr="00634111">
        <w:rPr>
          <w:rFonts w:ascii="Traditional Arabic" w:eastAsia="Times New Roman" w:hAnsi="Traditional Arabic" w:cs="Traditional Arabic"/>
          <w:sz w:val="32"/>
          <w:szCs w:val="32"/>
          <w:rtl/>
        </w:rPr>
        <w:t>مئة وأربعة عشر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وخمسمئة وثلاثة وثلاثون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واثن</w:t>
      </w:r>
      <w:r w:rsidRPr="00634111">
        <w:rPr>
          <w:rFonts w:ascii="Traditional Arabic" w:eastAsia="Times New Roman" w:hAnsi="Traditional Arabic" w:cs="Traditional Arabic" w:hint="cs"/>
          <w:sz w:val="32"/>
          <w:szCs w:val="32"/>
          <w:rtl/>
        </w:rPr>
        <w:t>ت</w:t>
      </w:r>
      <w:r w:rsidRPr="00634111">
        <w:rPr>
          <w:rFonts w:ascii="Traditional Arabic" w:eastAsia="Times New Roman" w:hAnsi="Traditional Arabic" w:cs="Traditional Arabic"/>
          <w:sz w:val="32"/>
          <w:szCs w:val="32"/>
          <w:rtl/>
        </w:rPr>
        <w:t>ا عشرة هللة مقابل ما نسبته</w:t>
      </w:r>
      <w:r w:rsidRPr="00634111">
        <w:rPr>
          <w:rFonts w:ascii="Traditional Arabic" w:eastAsia="Times New Roman" w:hAnsi="Traditional Arabic" w:cs="Traditional Arabic" w:hint="cs"/>
          <w:sz w:val="32"/>
          <w:szCs w:val="32"/>
          <w:rtl/>
        </w:rPr>
        <w:t xml:space="preserve"> (20</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لموكله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4/</w:t>
      </w:r>
      <w:r w:rsidRPr="00634111">
        <w:rPr>
          <w:rFonts w:ascii="Traditional Arabic" w:eastAsia="Times New Roman" w:hAnsi="Traditional Arabic" w:cs="Traditional Arabic"/>
          <w:sz w:val="32"/>
          <w:szCs w:val="32"/>
          <w:rtl/>
        </w:rPr>
        <w:t xml:space="preserve"> سداد مستحقاتهما المتبقية من المستخلصات بعد خصم المديونيات الخاصة بالمؤسسة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للبند رقم (</w:t>
      </w:r>
      <w:r w:rsidRPr="00634111">
        <w:rPr>
          <w:rFonts w:ascii="Traditional Arabic" w:eastAsia="Times New Roman" w:hAnsi="Traditional Arabic" w:cs="Traditional Arabic"/>
          <w:sz w:val="32"/>
          <w:szCs w:val="32"/>
          <w:rtl/>
          <w:lang w:bidi="fa-IR"/>
        </w:rPr>
        <w:t xml:space="preserve">۲) </w:t>
      </w:r>
      <w:r w:rsidRPr="00634111">
        <w:rPr>
          <w:rFonts w:ascii="Traditional Arabic" w:eastAsia="Times New Roman" w:hAnsi="Traditional Arabic" w:cs="Traditional Arabic"/>
          <w:sz w:val="32"/>
          <w:szCs w:val="32"/>
          <w:rtl/>
        </w:rPr>
        <w:t>والبند رقم (1) من محضر الجرد والبالغ</w:t>
      </w:r>
      <w:r w:rsidRPr="00634111">
        <w:rPr>
          <w:rFonts w:ascii="Traditional Arabic" w:eastAsia="Times New Roman" w:hAnsi="Traditional Arabic" w:cs="Traditional Arabic" w:hint="cs"/>
          <w:sz w:val="32"/>
          <w:szCs w:val="32"/>
          <w:rtl/>
        </w:rPr>
        <w:t xml:space="preserve"> قدرها (630.931.90) </w:t>
      </w:r>
      <w:r w:rsidRPr="00634111">
        <w:rPr>
          <w:rFonts w:ascii="Traditional Arabic" w:eastAsia="Times New Roman" w:hAnsi="Traditional Arabic" w:cs="Traditional Arabic"/>
          <w:sz w:val="32"/>
          <w:szCs w:val="32"/>
          <w:rtl/>
        </w:rPr>
        <w:t>ستمئة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وثلاثين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وتسعمئة وواحد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وثلاث</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وتسع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هللة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كالتالي: مبلغ قدره</w:t>
      </w:r>
      <w:r w:rsidRPr="00634111">
        <w:rPr>
          <w:rFonts w:ascii="Traditional Arabic" w:eastAsia="Times New Roman" w:hAnsi="Traditional Arabic" w:cs="Traditional Arabic" w:hint="cs"/>
          <w:sz w:val="32"/>
          <w:szCs w:val="32"/>
          <w:rtl/>
        </w:rPr>
        <w:t xml:space="preserve"> (378.559.14) ث</w:t>
      </w:r>
      <w:r w:rsidRPr="00634111">
        <w:rPr>
          <w:rFonts w:ascii="Traditional Arabic" w:eastAsia="Times New Roman" w:hAnsi="Traditional Arabic" w:cs="Traditional Arabic"/>
          <w:sz w:val="32"/>
          <w:szCs w:val="32"/>
          <w:rtl/>
        </w:rPr>
        <w:t>لاثمئة وثمانية وسبعون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وخمسمئة وتسعة وخمسون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وأربع عشرة هللة مقابل ما نسبته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60٪</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له، ومبلغ قدره</w:t>
      </w:r>
      <w:r w:rsidRPr="00634111">
        <w:rPr>
          <w:rFonts w:ascii="Traditional Arabic" w:eastAsia="Times New Roman" w:hAnsi="Traditional Arabic" w:cs="Traditional Arabic" w:hint="cs"/>
          <w:sz w:val="32"/>
          <w:szCs w:val="32"/>
          <w:rtl/>
        </w:rPr>
        <w:t xml:space="preserve"> (126.186.38) </w:t>
      </w:r>
      <w:r w:rsidRPr="00634111">
        <w:rPr>
          <w:rFonts w:ascii="Traditional Arabic" w:eastAsia="Times New Roman" w:hAnsi="Traditional Arabic" w:cs="Traditional Arabic"/>
          <w:sz w:val="32"/>
          <w:szCs w:val="32"/>
          <w:rtl/>
        </w:rPr>
        <w:t>مئة وستة وعشرون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ومئة وستة وثمانون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وثمان وثلاثون هللة مقابل ما نسبته </w:t>
      </w:r>
      <w:r w:rsidRPr="00634111">
        <w:rPr>
          <w:rFonts w:ascii="Traditional Arabic" w:eastAsia="Times New Roman" w:hAnsi="Traditional Arabic" w:cs="Traditional Arabic" w:hint="cs"/>
          <w:sz w:val="32"/>
          <w:szCs w:val="32"/>
          <w:rtl/>
          <w:lang w:bidi="fa-IR"/>
        </w:rPr>
        <w:t>(20</w:t>
      </w:r>
      <w:r w:rsidRPr="00634111">
        <w:rPr>
          <w:rFonts w:ascii="Traditional Arabic" w:eastAsia="Times New Roman" w:hAnsi="Traditional Arabic" w:cs="Traditional Arabic"/>
          <w:sz w:val="32"/>
          <w:szCs w:val="32"/>
          <w:rtl/>
          <w:lang w:bidi="fa-IR"/>
        </w:rPr>
        <w:t>٪</w:t>
      </w:r>
      <w:r w:rsidRPr="00634111">
        <w:rPr>
          <w:rFonts w:ascii="Traditional Arabic" w:eastAsia="Times New Roman" w:hAnsi="Traditional Arabic" w:cs="Traditional Arabic" w:hint="cs"/>
          <w:sz w:val="32"/>
          <w:szCs w:val="32"/>
          <w:rtl/>
          <w:lang w:bidi="fa-IR"/>
        </w:rPr>
        <w:t>)</w:t>
      </w:r>
      <w:r w:rsidRPr="00634111">
        <w:rPr>
          <w:rFonts w:ascii="Traditional Arabic" w:eastAsia="Times New Roman" w:hAnsi="Traditional Arabic" w:cs="Traditional Arabic"/>
          <w:sz w:val="32"/>
          <w:szCs w:val="32"/>
          <w:rtl/>
        </w:rPr>
        <w:t xml:space="preserve"> لموكله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وذلك كربح متحقق لهما في المؤسسة، 5/ دفع مبلغ قدره</w:t>
      </w:r>
      <w:r w:rsidRPr="00634111">
        <w:rPr>
          <w:rFonts w:ascii="Traditional Arabic" w:eastAsia="Times New Roman" w:hAnsi="Traditional Arabic" w:cs="Traditional Arabic" w:hint="cs"/>
          <w:sz w:val="32"/>
          <w:szCs w:val="32"/>
          <w:rtl/>
        </w:rPr>
        <w:t xml:space="preserve"> (80.000) </w:t>
      </w:r>
      <w:r w:rsidRPr="00634111">
        <w:rPr>
          <w:rFonts w:ascii="Traditional Arabic" w:eastAsia="Times New Roman" w:hAnsi="Traditional Arabic" w:cs="Traditional Arabic"/>
          <w:sz w:val="32"/>
          <w:szCs w:val="32"/>
          <w:rtl/>
        </w:rPr>
        <w:t xml:space="preserve">ثمانون ألف ريال مقابل كل مشروع بإجمالي قدره </w:t>
      </w:r>
      <w:r w:rsidRPr="00634111">
        <w:rPr>
          <w:rFonts w:ascii="Traditional Arabic" w:eastAsia="Times New Roman" w:hAnsi="Traditional Arabic" w:cs="Traditional Arabic"/>
          <w:sz w:val="32"/>
          <w:szCs w:val="32"/>
          <w:rtl/>
        </w:rPr>
        <w:lastRenderedPageBreak/>
        <w:t>(</w:t>
      </w:r>
      <w:r w:rsidRPr="00634111">
        <w:rPr>
          <w:rFonts w:ascii="Traditional Arabic" w:eastAsia="Times New Roman" w:hAnsi="Traditional Arabic" w:cs="Traditional Arabic" w:hint="cs"/>
          <w:sz w:val="32"/>
          <w:szCs w:val="32"/>
          <w:rtl/>
        </w:rPr>
        <w:t>480.000)</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أربعمئة وثمانون ألف ريال باعتبار أن المؤسسة قائمة على ستة مشاريع حتى تاريخ الجرد في</w:t>
      </w:r>
      <w:r w:rsidRPr="00634111">
        <w:rPr>
          <w:rFonts w:ascii="Traditional Arabic" w:eastAsia="Times New Roman" w:hAnsi="Traditional Arabic" w:cs="Traditional Arabic" w:hint="cs"/>
          <w:sz w:val="32"/>
          <w:szCs w:val="32"/>
          <w:rtl/>
        </w:rPr>
        <w:t xml:space="preserve"> 3/11/1435هـ</w:t>
      </w:r>
      <w:r w:rsidRPr="00634111">
        <w:rPr>
          <w:rFonts w:ascii="Traditional Arabic" w:eastAsia="Times New Roman" w:hAnsi="Traditional Arabic" w:cs="Traditional Arabic"/>
          <w:sz w:val="32"/>
          <w:szCs w:val="32"/>
          <w:rtl/>
        </w:rPr>
        <w:t xml:space="preserve"> كما في البند رقم (</w:t>
      </w:r>
      <w:r w:rsidRPr="00634111">
        <w:rPr>
          <w:rFonts w:ascii="Traditional Arabic" w:eastAsia="Times New Roman" w:hAnsi="Traditional Arabic" w:cs="Traditional Arabic"/>
          <w:sz w:val="32"/>
          <w:szCs w:val="32"/>
          <w:rtl/>
          <w:lang w:bidi="fa-IR"/>
        </w:rPr>
        <w:t xml:space="preserve">۲) </w:t>
      </w:r>
      <w:r w:rsidRPr="00634111">
        <w:rPr>
          <w:rFonts w:ascii="Traditional Arabic" w:eastAsia="Times New Roman" w:hAnsi="Traditional Arabic" w:cs="Traditional Arabic"/>
          <w:sz w:val="32"/>
          <w:szCs w:val="32"/>
          <w:rtl/>
        </w:rPr>
        <w:t>فقرة (ب)، 6/ سداد مبلغ قدره</w:t>
      </w:r>
      <w:r w:rsidRPr="00634111">
        <w:rPr>
          <w:rFonts w:ascii="Traditional Arabic" w:eastAsia="Times New Roman" w:hAnsi="Traditional Arabic" w:cs="Traditional Arabic" w:hint="cs"/>
          <w:sz w:val="32"/>
          <w:szCs w:val="32"/>
          <w:rtl/>
        </w:rPr>
        <w:t xml:space="preserve"> (13.344.20) </w:t>
      </w:r>
      <w:r w:rsidRPr="00634111">
        <w:rPr>
          <w:rFonts w:ascii="Traditional Arabic" w:eastAsia="Times New Roman" w:hAnsi="Traditional Arabic" w:cs="Traditional Arabic"/>
          <w:sz w:val="32"/>
          <w:szCs w:val="32"/>
          <w:rtl/>
        </w:rPr>
        <w:t>ثلاثة عشر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w:t>
      </w:r>
      <w:r w:rsidRPr="00634111">
        <w:rPr>
          <w:rFonts w:ascii="Traditional Arabic" w:eastAsia="Times New Roman" w:hAnsi="Traditional Arabic" w:cs="Traditional Arabic" w:hint="cs"/>
          <w:sz w:val="32"/>
          <w:szCs w:val="32"/>
          <w:rtl/>
        </w:rPr>
        <w:t>ثلاثمئة و</w:t>
      </w:r>
      <w:r w:rsidRPr="00634111">
        <w:rPr>
          <w:rFonts w:ascii="Traditional Arabic" w:eastAsia="Times New Roman" w:hAnsi="Traditional Arabic" w:cs="Traditional Arabic"/>
          <w:sz w:val="32"/>
          <w:szCs w:val="32"/>
          <w:rtl/>
        </w:rPr>
        <w:t>أربعة وأربعون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وعشرون هللة مقابل ما عليه من مستحقات شركة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البالغة</w:t>
      </w:r>
      <w:r w:rsidRPr="00634111">
        <w:rPr>
          <w:rFonts w:ascii="Traditional Arabic" w:eastAsia="Times New Roman" w:hAnsi="Traditional Arabic" w:cs="Traditional Arabic" w:hint="cs"/>
          <w:sz w:val="32"/>
          <w:szCs w:val="32"/>
          <w:rtl/>
        </w:rPr>
        <w:t xml:space="preserve"> (66.721) </w:t>
      </w:r>
      <w:r w:rsidRPr="00634111">
        <w:rPr>
          <w:rFonts w:ascii="Traditional Arabic" w:eastAsia="Times New Roman" w:hAnsi="Traditional Arabic" w:cs="Traditional Arabic"/>
          <w:sz w:val="32"/>
          <w:szCs w:val="32"/>
          <w:rtl/>
        </w:rPr>
        <w:t>ستة وست</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وسبعمئة وواحد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وعشر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ريال</w:t>
      </w:r>
      <w:r w:rsidRPr="00634111">
        <w:rPr>
          <w:rFonts w:ascii="Traditional Arabic" w:eastAsia="Times New Roman" w:hAnsi="Traditional Arabic" w:cs="Traditional Arabic" w:hint="cs"/>
          <w:sz w:val="32"/>
          <w:szCs w:val="32"/>
          <w:rtl/>
        </w:rPr>
        <w:t xml:space="preserve">اً </w:t>
      </w:r>
      <w:r w:rsidRPr="00634111">
        <w:rPr>
          <w:rFonts w:ascii="Traditional Arabic" w:eastAsia="Times New Roman" w:hAnsi="Traditional Arabic" w:cs="Traditional Arabic"/>
          <w:sz w:val="32"/>
          <w:szCs w:val="32"/>
          <w:rtl/>
        </w:rPr>
        <w:t xml:space="preserve">بخصوص سيارة جيب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لوحة رقم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حسب الجرد المؤرخ في</w:t>
      </w:r>
      <w:r w:rsidRPr="00634111">
        <w:rPr>
          <w:rFonts w:ascii="Traditional Arabic" w:eastAsia="Times New Roman" w:hAnsi="Traditional Arabic" w:cs="Traditional Arabic" w:hint="cs"/>
          <w:sz w:val="32"/>
          <w:szCs w:val="32"/>
          <w:rtl/>
        </w:rPr>
        <w:t xml:space="preserve"> 3/11/1435هـ، و</w:t>
      </w:r>
      <w:r w:rsidRPr="00634111">
        <w:rPr>
          <w:rFonts w:ascii="Traditional Arabic" w:eastAsia="Times New Roman" w:hAnsi="Traditional Arabic" w:cs="Traditional Arabic"/>
          <w:sz w:val="32"/>
          <w:szCs w:val="32"/>
          <w:rtl/>
        </w:rPr>
        <w:t>تحميله تكاليف الدعوى والمقدرة ب</w:t>
      </w:r>
      <w:r w:rsidRPr="00634111">
        <w:rPr>
          <w:rFonts w:ascii="Traditional Arabic" w:eastAsia="Times New Roman" w:hAnsi="Traditional Arabic" w:cs="Traditional Arabic" w:hint="cs"/>
          <w:sz w:val="32"/>
          <w:szCs w:val="32"/>
          <w:rtl/>
        </w:rPr>
        <w:t xml:space="preserve">ـ (50.000) </w:t>
      </w:r>
      <w:r w:rsidRPr="00634111">
        <w:rPr>
          <w:rFonts w:ascii="Traditional Arabic" w:eastAsia="Times New Roman" w:hAnsi="Traditional Arabic" w:cs="Traditional Arabic"/>
          <w:sz w:val="32"/>
          <w:szCs w:val="32"/>
          <w:rtl/>
        </w:rPr>
        <w:t>خمسين ألف ريال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وبسؤال وكيل المدعى عليه الجواب عليها طلب مهلة لذلك، ثم قدم وكيل المدعى عليه المذكرة المشار إلى بياناتها في الضبط</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انتهى فيها إلى أنه لم يذكر أن العقود مزورة وإنما المقصود بالتزوير في بنود العقد ولا ينكر الشراكة، كما أن المدعي </w:t>
      </w:r>
      <w:r w:rsidRPr="00634111">
        <w:rPr>
          <w:rFonts w:ascii="Traditional Arabic" w:eastAsia="Times New Roman" w:hAnsi="Traditional Arabic" w:cs="Traditional Arabic" w:hint="cs"/>
          <w:sz w:val="32"/>
          <w:szCs w:val="32"/>
          <w:rtl/>
        </w:rPr>
        <w:t xml:space="preserve">الأول (...) </w:t>
      </w:r>
      <w:r w:rsidRPr="00634111">
        <w:rPr>
          <w:rFonts w:ascii="Traditional Arabic" w:eastAsia="Times New Roman" w:hAnsi="Traditional Arabic" w:cs="Traditional Arabic"/>
          <w:sz w:val="32"/>
          <w:szCs w:val="32"/>
          <w:rtl/>
        </w:rPr>
        <w:t>وكيل عن موكلي ويتصرف</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بالمؤسسة كمدير ويتقاضى مقابل ذلك مرتب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شهري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 (</w:t>
      </w:r>
      <w:r w:rsidRPr="00634111">
        <w:rPr>
          <w:rFonts w:ascii="Traditional Arabic" w:eastAsia="Times New Roman" w:hAnsi="Traditional Arabic" w:cs="Traditional Arabic" w:hint="cs"/>
          <w:sz w:val="32"/>
          <w:szCs w:val="32"/>
          <w:rtl/>
        </w:rPr>
        <w:t>4.000</w:t>
      </w:r>
      <w:r w:rsidRPr="00634111">
        <w:rPr>
          <w:rFonts w:ascii="Traditional Arabic" w:eastAsia="Times New Roman" w:hAnsi="Traditional Arabic" w:cs="Traditional Arabic"/>
          <w:sz w:val="32"/>
          <w:szCs w:val="32"/>
          <w:rtl/>
        </w:rPr>
        <w:t xml:space="preserve">) أربعة آلاف ريال، وطلب فيها إلزام المدعي </w:t>
      </w:r>
      <w:r w:rsidRPr="00634111">
        <w:rPr>
          <w:rFonts w:ascii="Traditional Arabic" w:eastAsia="Times New Roman" w:hAnsi="Traditional Arabic" w:cs="Traditional Arabic" w:hint="cs"/>
          <w:sz w:val="32"/>
          <w:szCs w:val="32"/>
          <w:rtl/>
        </w:rPr>
        <w:t xml:space="preserve">الأول (...) </w:t>
      </w:r>
      <w:r w:rsidRPr="00634111">
        <w:rPr>
          <w:rFonts w:ascii="Traditional Arabic" w:eastAsia="Times New Roman" w:hAnsi="Traditional Arabic" w:cs="Traditional Arabic"/>
          <w:sz w:val="32"/>
          <w:szCs w:val="32"/>
          <w:rtl/>
        </w:rPr>
        <w:t>بإحضار كافة بيانات وتفاصيل المبالغ المحولة من حسابات المؤسسة إلى حسابه الشخصي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وتفاصيل الحسابات والقوائم</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المالية من بداية توكيله إلى تاريخ آخر حوالة واردة إلى حسابه، وإلزامه أيض</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بتسليم كافة المستندات الرسمية للمؤسسة وعقود التشغيل، وأضاف أنه أرفق صورة توضح آخر مدين على المؤسسة فيه وكيله </w:t>
      </w:r>
      <w:r w:rsidRPr="00634111">
        <w:rPr>
          <w:rFonts w:ascii="Traditional Arabic" w:eastAsia="Times New Roman" w:hAnsi="Traditional Arabic" w:cs="Traditional Arabic" w:hint="cs"/>
          <w:sz w:val="32"/>
          <w:szCs w:val="32"/>
          <w:rtl/>
        </w:rPr>
        <w:t xml:space="preserve">(المدعي الأول) </w:t>
      </w:r>
      <w:r w:rsidRPr="00634111">
        <w:rPr>
          <w:rFonts w:ascii="Traditional Arabic" w:eastAsia="Times New Roman" w:hAnsi="Traditional Arabic" w:cs="Traditional Arabic"/>
          <w:sz w:val="32"/>
          <w:szCs w:val="32"/>
          <w:rtl/>
        </w:rPr>
        <w:t>بمبلغ قدره</w:t>
      </w:r>
      <w:r w:rsidRPr="00634111">
        <w:rPr>
          <w:rFonts w:ascii="Traditional Arabic" w:eastAsia="Times New Roman" w:hAnsi="Traditional Arabic" w:cs="Traditional Arabic" w:hint="cs"/>
          <w:sz w:val="32"/>
          <w:szCs w:val="32"/>
          <w:rtl/>
        </w:rPr>
        <w:t xml:space="preserve"> (32.376) </w:t>
      </w:r>
      <w:r w:rsidRPr="00634111">
        <w:rPr>
          <w:rFonts w:ascii="Traditional Arabic" w:eastAsia="Times New Roman" w:hAnsi="Traditional Arabic" w:cs="Traditional Arabic"/>
          <w:sz w:val="32"/>
          <w:szCs w:val="32"/>
          <w:rtl/>
        </w:rPr>
        <w:t>اثنان وثلاثون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وثلاثمئة وستة وسبعون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بتاريخ</w:t>
      </w:r>
      <w:r w:rsidRPr="00634111">
        <w:rPr>
          <w:rFonts w:ascii="Traditional Arabic" w:eastAsia="Times New Roman" w:hAnsi="Traditional Arabic" w:cs="Traditional Arabic" w:hint="cs"/>
          <w:sz w:val="32"/>
          <w:szCs w:val="32"/>
          <w:rtl/>
        </w:rPr>
        <w:t xml:space="preserve"> 19/4/2015م لـ (...)</w:t>
      </w:r>
      <w:r w:rsidRPr="00634111">
        <w:rPr>
          <w:rFonts w:ascii="Traditional Arabic" w:eastAsia="Times New Roman" w:hAnsi="Traditional Arabic" w:cs="Traditional Arabic"/>
          <w:sz w:val="32"/>
          <w:szCs w:val="32"/>
          <w:rtl/>
        </w:rPr>
        <w:t>، كما أن المدعي الثاني رفع دعوى ضده في المحكمة العامة وصدر فيها الحكم رقم</w:t>
      </w:r>
      <w:r w:rsidRPr="00634111">
        <w:rPr>
          <w:rFonts w:ascii="Traditional Arabic" w:eastAsia="Times New Roman" w:hAnsi="Traditional Arabic" w:cs="Traditional Arabic" w:hint="cs"/>
          <w:sz w:val="32"/>
          <w:szCs w:val="32"/>
          <w:rtl/>
        </w:rPr>
        <w:t xml:space="preserve"> (3765098) </w:t>
      </w:r>
      <w:r w:rsidRPr="00634111">
        <w:rPr>
          <w:rFonts w:ascii="Traditional Arabic" w:eastAsia="Times New Roman" w:hAnsi="Traditional Arabic" w:cs="Traditional Arabic"/>
          <w:sz w:val="32"/>
          <w:szCs w:val="32"/>
          <w:rtl/>
        </w:rPr>
        <w:t>ويتحمل هذا المبلغ المدعي الأول وقدره</w:t>
      </w:r>
      <w:r w:rsidRPr="00634111">
        <w:rPr>
          <w:rFonts w:ascii="Traditional Arabic" w:eastAsia="Times New Roman" w:hAnsi="Traditional Arabic" w:cs="Traditional Arabic" w:hint="cs"/>
          <w:sz w:val="32"/>
          <w:szCs w:val="32"/>
          <w:rtl/>
        </w:rPr>
        <w:t xml:space="preserve"> (149.900) </w:t>
      </w:r>
      <w:r w:rsidRPr="00634111">
        <w:rPr>
          <w:rFonts w:ascii="Traditional Arabic" w:eastAsia="Times New Roman" w:hAnsi="Traditional Arabic" w:cs="Traditional Arabic"/>
          <w:sz w:val="32"/>
          <w:szCs w:val="32"/>
          <w:rtl/>
        </w:rPr>
        <w:t>مئة وتسعة وأربعون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وتسعمئة ريال لأن المبلغ دخل في رأس مال المؤسسة ولم يقم بسداده ويطلب إرفاق الصك في هذه القضية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سلمت نسخة منها للمدعي أصالة ووكالة وبسؤاله الجواب قال لا جديد فيها يستوجب الرد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أنه لا علاقة فيما ذكره في مذكرته </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موضوع دعوانا هذه، وفي جلسة يوم الثلاثاء الموافق</w:t>
      </w:r>
      <w:r w:rsidRPr="00634111">
        <w:rPr>
          <w:rFonts w:ascii="Traditional Arabic" w:eastAsia="Times New Roman" w:hAnsi="Traditional Arabic" w:cs="Traditional Arabic" w:hint="cs"/>
          <w:sz w:val="32"/>
          <w:szCs w:val="32"/>
          <w:rtl/>
        </w:rPr>
        <w:t xml:space="preserve"> 28/10/1437هـ </w:t>
      </w:r>
      <w:r w:rsidRPr="00634111">
        <w:rPr>
          <w:rFonts w:ascii="Traditional Arabic" w:eastAsia="Times New Roman" w:hAnsi="Traditional Arabic" w:cs="Traditional Arabic"/>
          <w:sz w:val="32"/>
          <w:szCs w:val="32"/>
          <w:rtl/>
        </w:rPr>
        <w:t>قدم وكيل المدعى عليه المذكرة المشار إلى بياناتها في الضبط</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انتهى فيها إلى أنه يطعن في محضر الجرد والحصر ويطلب إحالة النزاع إلى محاسب قانوني لحصر جميع مبالغ المستخلصات الواردة إلى حساب المؤسسة في البنوك والمبالغ الصادرة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وحصر جميع الحوالات الصادرة من حساب المؤسسة إلى الحساب الشخصي للمدعي الأول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وأرفق معها كشف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لبعض الحوالات إلى حساب المدعي الأول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تسلم المدعي أصالة ووكالة نسخة منها ليرد عليها كتابي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وفي جلسة يوم الثلاثاء</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الموافق</w:t>
      </w:r>
      <w:r w:rsidRPr="00634111">
        <w:rPr>
          <w:rFonts w:ascii="Traditional Arabic" w:eastAsia="Times New Roman" w:hAnsi="Traditional Arabic" w:cs="Traditional Arabic" w:hint="cs"/>
          <w:sz w:val="32"/>
          <w:szCs w:val="32"/>
          <w:rtl/>
        </w:rPr>
        <w:t xml:space="preserve"> 10/1/1438هـ </w:t>
      </w:r>
      <w:r w:rsidRPr="00634111">
        <w:rPr>
          <w:rFonts w:ascii="Traditional Arabic" w:eastAsia="Times New Roman" w:hAnsi="Traditional Arabic" w:cs="Traditional Arabic"/>
          <w:sz w:val="32"/>
          <w:szCs w:val="32"/>
          <w:rtl/>
        </w:rPr>
        <w:t>تبين عدم حضور المدعى عليه أو من ينوب عنه رغم علمه بموعد هذه الجلسة كما يتضح</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ذلك من محضر الجلسة السابقة، وفي جلسة يوم الثلاثاء الموافق</w:t>
      </w:r>
      <w:r w:rsidRPr="00634111">
        <w:rPr>
          <w:rFonts w:ascii="Traditional Arabic" w:eastAsia="Times New Roman" w:hAnsi="Traditional Arabic" w:cs="Traditional Arabic" w:hint="cs"/>
          <w:sz w:val="32"/>
          <w:szCs w:val="32"/>
          <w:rtl/>
        </w:rPr>
        <w:t xml:space="preserve"> 22/2/1438هـ </w:t>
      </w:r>
      <w:r w:rsidRPr="00634111">
        <w:rPr>
          <w:rFonts w:ascii="Traditional Arabic" w:eastAsia="Times New Roman" w:hAnsi="Traditional Arabic" w:cs="Traditional Arabic"/>
          <w:sz w:val="32"/>
          <w:szCs w:val="32"/>
          <w:rtl/>
        </w:rPr>
        <w:t>تبين عدم حضور المدعى عليه أو من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ينوب عنه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وتشير الدائرة إلى أنه وردها خطاب مدير مركز شرطة العزيزية رقم</w:t>
      </w:r>
      <w:r w:rsidRPr="00634111">
        <w:rPr>
          <w:rFonts w:ascii="Traditional Arabic" w:eastAsia="Times New Roman" w:hAnsi="Traditional Arabic" w:cs="Traditional Arabic" w:hint="cs"/>
          <w:sz w:val="32"/>
          <w:szCs w:val="32"/>
          <w:rtl/>
        </w:rPr>
        <w:t xml:space="preserve"> (22/1599/23) </w:t>
      </w:r>
      <w:r w:rsidRPr="00634111">
        <w:rPr>
          <w:rFonts w:ascii="Traditional Arabic" w:eastAsia="Times New Roman" w:hAnsi="Traditional Arabic" w:cs="Traditional Arabic"/>
          <w:sz w:val="32"/>
          <w:szCs w:val="32"/>
          <w:rtl/>
        </w:rPr>
        <w:t>وتار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خ</w:t>
      </w:r>
      <w:r w:rsidRPr="00634111">
        <w:rPr>
          <w:rFonts w:ascii="Traditional Arabic" w:eastAsia="Times New Roman" w:hAnsi="Traditional Arabic" w:cs="Traditional Arabic" w:hint="cs"/>
          <w:sz w:val="32"/>
          <w:szCs w:val="32"/>
          <w:rtl/>
        </w:rPr>
        <w:t xml:space="preserve"> 9/2/1438هـ، </w:t>
      </w:r>
      <w:r w:rsidRPr="00634111">
        <w:rPr>
          <w:rFonts w:ascii="Traditional Arabic" w:eastAsia="Times New Roman" w:hAnsi="Traditional Arabic" w:cs="Traditional Arabic"/>
          <w:sz w:val="32"/>
          <w:szCs w:val="32"/>
          <w:rtl/>
        </w:rPr>
        <w:t>المتضمن الإفادة بأن المدعى عليه متهرب وغير متجاوب ولا يرد على الاتصالات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sz w:val="32"/>
          <w:szCs w:val="32"/>
          <w:rtl/>
        </w:rPr>
        <w:lastRenderedPageBreak/>
        <w:t>ونظر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لتكرر تخلف المدعى عليه عن الحضور رغم علمه بالجلسات المحددة وهذه القضية المرفوعة ضده على النحو الموضح في محاضر القضية قررت الدائرة السير في إجراءات الدعوى غيابي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ثم قدم المدعي أصالة ووكالة المذكرة المشار إلى بياناتها في الضبط</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والتي انتهى فيها إلى أن مبلغ الصك الصادر من المحكمة العامة ضد المدعى عليه لصالح موكله </w:t>
      </w:r>
      <w:r w:rsidRPr="00634111">
        <w:rPr>
          <w:rFonts w:ascii="Traditional Arabic" w:eastAsia="Times New Roman" w:hAnsi="Traditional Arabic" w:cs="Traditional Arabic" w:hint="cs"/>
          <w:sz w:val="32"/>
          <w:szCs w:val="32"/>
          <w:rtl/>
        </w:rPr>
        <w:t xml:space="preserve">(المدعي الثاني) </w:t>
      </w:r>
      <w:r w:rsidRPr="00634111">
        <w:rPr>
          <w:rFonts w:ascii="Traditional Arabic" w:eastAsia="Times New Roman" w:hAnsi="Traditional Arabic" w:cs="Traditional Arabic"/>
          <w:sz w:val="32"/>
          <w:szCs w:val="32"/>
          <w:rtl/>
        </w:rPr>
        <w:t>متداخل مع هذه القضية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عقب بقوله إني أطلب الحكم على المدعى عليه غيابي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وأحصر طلباتي وطلبات موكلي بما أوضحته في مذكرتي المقدمة في جلسة يوم الثلاثاء الموافق</w:t>
      </w:r>
      <w:r w:rsidRPr="00634111">
        <w:rPr>
          <w:rFonts w:ascii="Traditional Arabic" w:eastAsia="Times New Roman" w:hAnsi="Traditional Arabic" w:cs="Traditional Arabic" w:hint="cs"/>
          <w:sz w:val="32"/>
          <w:szCs w:val="32"/>
          <w:rtl/>
        </w:rPr>
        <w:t xml:space="preserve"> 24/8/1437هـ، </w:t>
      </w:r>
      <w:r w:rsidRPr="00634111">
        <w:rPr>
          <w:rFonts w:ascii="Traditional Arabic" w:eastAsia="Times New Roman" w:hAnsi="Traditional Arabic" w:cs="Traditional Arabic"/>
          <w:sz w:val="32"/>
          <w:szCs w:val="32"/>
          <w:rtl/>
        </w:rPr>
        <w:t>وبسؤاله عما يسند دعواه قال إني أرفقت في ملف القضية عقد الشراكة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المبرم مع المدعى عليه ومحضر الجرد الموقع عليه من قبل المدعى عليه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وفي جلسة يوم الثلاثاء المواف</w:t>
      </w:r>
      <w:r w:rsidRPr="00634111">
        <w:rPr>
          <w:rFonts w:ascii="Traditional Arabic" w:eastAsia="Times New Roman" w:hAnsi="Traditional Arabic" w:cs="Traditional Arabic" w:hint="cs"/>
          <w:sz w:val="32"/>
          <w:szCs w:val="32"/>
          <w:rtl/>
        </w:rPr>
        <w:t xml:space="preserve">ق 29/2/1438هـ </w:t>
      </w:r>
      <w:r w:rsidRPr="00634111">
        <w:rPr>
          <w:rFonts w:ascii="Traditional Arabic" w:eastAsia="Times New Roman" w:hAnsi="Traditional Arabic" w:cs="Traditional Arabic"/>
          <w:sz w:val="32"/>
          <w:szCs w:val="32"/>
          <w:rtl/>
        </w:rPr>
        <w:t>قرر المدعي أصالة ووكالة اكتفاءه بما سبق تقديمه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وطلب الحكم الغيابي على المدعى عليه، ثم أصدرت الدائرة حكمها الغيابي القاضي بما يلي:</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أول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إلزام المدعى عليه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سجل مدني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 xml:space="preserve">بأن يدفع للمدعي الأول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سجل مدني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(1.099.805.50) </w:t>
      </w:r>
      <w:r w:rsidRPr="00634111">
        <w:rPr>
          <w:rFonts w:ascii="Traditional Arabic" w:eastAsia="Times New Roman" w:hAnsi="Traditional Arabic" w:cs="Traditional Arabic"/>
          <w:sz w:val="32"/>
          <w:szCs w:val="32"/>
          <w:rtl/>
        </w:rPr>
        <w:t>مليون وتسعة وتسعون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وثمانمئة وخمسة ريالات وخمسون هللة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ثاني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إلزام المدعى عليه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سجل مدني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 xml:space="preserve">بأن يدفع للمدعي الثاني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سجل مدني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(225.569.50) </w:t>
      </w:r>
      <w:r w:rsidRPr="00634111">
        <w:rPr>
          <w:rFonts w:ascii="Traditional Arabic" w:eastAsia="Times New Roman" w:hAnsi="Traditional Arabic" w:cs="Traditional Arabic"/>
          <w:sz w:val="32"/>
          <w:szCs w:val="32"/>
          <w:rtl/>
        </w:rPr>
        <w:t>مئتان وخمسة وعشرون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وخمسمئة وتسعة وستون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وخمسون هللة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ثالث</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رفض ما عدا ذلك من طلبات؛ لما هو موضح في أسبابه، بعد ذلك تقدم وكيل المدعى عليه باعتراضه على هذا الحكم لدى إدارة الدعاوى والأحكام في هذه المحكمة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وعليه جرى رفع</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كامل أوراق القضية إلى محكمة الاستئناف الإدارية بمنطقة المدينة المنورة حسب المتبع</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والتي أصدرت بشأنه حكمها في</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القضية رقم</w:t>
      </w:r>
      <w:r w:rsidRPr="00634111">
        <w:rPr>
          <w:rFonts w:ascii="Traditional Arabic" w:eastAsia="Times New Roman" w:hAnsi="Traditional Arabic" w:cs="Traditional Arabic" w:hint="cs"/>
          <w:sz w:val="32"/>
          <w:szCs w:val="32"/>
          <w:rtl/>
        </w:rPr>
        <w:t xml:space="preserve"> (821/5/إس لعام 1438هـ) </w:t>
      </w:r>
      <w:r w:rsidRPr="00634111">
        <w:rPr>
          <w:rFonts w:ascii="Traditional Arabic" w:eastAsia="Times New Roman" w:hAnsi="Traditional Arabic" w:cs="Traditional Arabic"/>
          <w:sz w:val="32"/>
          <w:szCs w:val="32"/>
          <w:rtl/>
        </w:rPr>
        <w:t xml:space="preserve">القاضي بنقض حكم الدائرة وإعادة الدعوى إلى الدائرة لمعاودة نظرها </w:t>
      </w:r>
      <w:r w:rsidRPr="00634111">
        <w:rPr>
          <w:rFonts w:ascii="Traditional Arabic" w:eastAsia="Times New Roman" w:hAnsi="Traditional Arabic" w:cs="Traditional Arabic" w:hint="cs"/>
          <w:sz w:val="32"/>
          <w:szCs w:val="32"/>
          <w:rtl/>
        </w:rPr>
        <w:t>في</w:t>
      </w:r>
      <w:r w:rsidRPr="00634111">
        <w:rPr>
          <w:rFonts w:ascii="Traditional Arabic" w:eastAsia="Times New Roman" w:hAnsi="Traditional Arabic" w:cs="Traditional Arabic"/>
          <w:sz w:val="32"/>
          <w:szCs w:val="32"/>
          <w:rtl/>
        </w:rPr>
        <w:t xml:space="preserve"> ضوء الملاحظة التي أشير إليها في حكم محكمة الاستئناف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وبعد ورودها للدائرة حددت لها يوم الثلاثاء الموافق</w:t>
      </w:r>
      <w:r w:rsidRPr="00634111">
        <w:rPr>
          <w:rFonts w:ascii="Traditional Arabic" w:eastAsia="Times New Roman" w:hAnsi="Traditional Arabic" w:cs="Traditional Arabic" w:hint="cs"/>
          <w:sz w:val="32"/>
          <w:szCs w:val="32"/>
          <w:rtl/>
        </w:rPr>
        <w:t xml:space="preserve"> 22/6/1438هـ </w:t>
      </w:r>
      <w:r w:rsidRPr="00634111">
        <w:rPr>
          <w:rFonts w:ascii="Traditional Arabic" w:eastAsia="Times New Roman" w:hAnsi="Traditional Arabic" w:cs="Traditional Arabic"/>
          <w:sz w:val="32"/>
          <w:szCs w:val="32"/>
          <w:rtl/>
        </w:rPr>
        <w:t>موعد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لاستكمال نظر القضية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وفي هذه الجلسة زودت الدائرة المدعي أصالة ووكالة نسخة من اللائحة الاعتراضية المقدمة من وكيل المدعى عليه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والتي ذكر فيها أنه سدد للمدعي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(2.121.925.05) </w:t>
      </w:r>
      <w:r w:rsidRPr="00634111">
        <w:rPr>
          <w:rFonts w:ascii="Traditional Arabic" w:eastAsia="Times New Roman" w:hAnsi="Traditional Arabic" w:cs="Traditional Arabic"/>
          <w:sz w:val="32"/>
          <w:szCs w:val="32"/>
          <w:rtl/>
        </w:rPr>
        <w:t>مليونان ومئة وواحد وعشرون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وتسعمئة وخمسة وعشرون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 هللات تم تحويلها على دفعات على حسابه الشخصي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وهي تفوق الأرقام المذكورة في محضر الجرد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وبسؤال المدعي أصالة ووكالة الجواب عليها طلب مهلة لذلك</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أفهمت الدائرة الوكيل الحاضر عن المدعى عليه بأن عليه إفهام موكله بالحضور شخصي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الجلسة القادمة فاستعد بذلك، وفي جلسة يوم الثلاثاء الموافق</w:t>
      </w:r>
      <w:r w:rsidRPr="00634111">
        <w:rPr>
          <w:rFonts w:ascii="Traditional Arabic" w:eastAsia="Times New Roman" w:hAnsi="Traditional Arabic" w:cs="Traditional Arabic" w:hint="cs"/>
          <w:sz w:val="32"/>
          <w:szCs w:val="32"/>
          <w:rtl/>
        </w:rPr>
        <w:t xml:space="preserve"> 29/6/1438هـ </w:t>
      </w:r>
      <w:r w:rsidRPr="00634111">
        <w:rPr>
          <w:rFonts w:ascii="Traditional Arabic" w:eastAsia="Times New Roman" w:hAnsi="Traditional Arabic" w:cs="Traditional Arabic"/>
          <w:sz w:val="32"/>
          <w:szCs w:val="32"/>
          <w:rtl/>
        </w:rPr>
        <w:t>قدم المدعي المذكرة المشار إلى بياناتها في الضبط</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وذكر أنها تمثل</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جوابه على ما أورده وكيل المدعى عليه في اعتراضه فيما يخص الحوالات البنكية المحولة على حسابه الشخصي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انتهى فيها إلى عدم صحة ذلك</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وأن هذه المبالغ المحولة إلى حسابه </w:t>
      </w:r>
      <w:r w:rsidRPr="00634111">
        <w:rPr>
          <w:rFonts w:ascii="Traditional Arabic" w:eastAsia="Times New Roman" w:hAnsi="Traditional Arabic" w:cs="Traditional Arabic"/>
          <w:sz w:val="32"/>
          <w:szCs w:val="32"/>
          <w:rtl/>
        </w:rPr>
        <w:lastRenderedPageBreak/>
        <w:t xml:space="preserve">الخاص تخص حساب المؤسسة باتفاق الشركاء، كما أنه لم يتطرق إلى سداد مستحقات موكلي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كما قدم مذكرة بخصوص السيارة التي يطالب أن تتحمل المؤسسة المديونية الخاصة بها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وبسؤال وكيل المدعى عليه الجواب طلب مهلة ذلك</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سألته الدائرة عن عدم حضور موكله وقد أفهمته في الجلسة السابقة بأن عليه إبلاغه بالحضور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فقرر بأن المدعى عليه مسافر خارج المدينة ومستعد بالحضور في الجلسة القادمة، وفي جلسة يوم الثلاثاء الموافق</w:t>
      </w:r>
      <w:r w:rsidRPr="00634111">
        <w:rPr>
          <w:rFonts w:ascii="Traditional Arabic" w:eastAsia="Times New Roman" w:hAnsi="Traditional Arabic" w:cs="Traditional Arabic" w:hint="cs"/>
          <w:sz w:val="32"/>
          <w:szCs w:val="32"/>
          <w:rtl/>
        </w:rPr>
        <w:t xml:space="preserve"> 21/7/1438هـ </w:t>
      </w:r>
      <w:r w:rsidRPr="00634111">
        <w:rPr>
          <w:rFonts w:ascii="Traditional Arabic" w:eastAsia="Times New Roman" w:hAnsi="Traditional Arabic" w:cs="Traditional Arabic"/>
          <w:sz w:val="32"/>
          <w:szCs w:val="32"/>
          <w:rtl/>
        </w:rPr>
        <w:t>قدم وكيل المدعى عليه المذكرة المشار إلى بي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ناتها في الضبط</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وذكر أنه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تمثل جواب موكله على مذكرة المدعي أصالة ووكالة المقدمة في الجلسة السابقة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انتهى فيها إلى إنكار الاتفاق بخصوص تحويل المبالغ من حساب المؤسسة إلى حساب المدعي أصالة ووكالة، وبسؤال المدعي أصالة ووكالة الجواب قال: إن التحويلات التي أشار إليها المدعى عليه في مذكرته بعد محضر الجرد إلى تاريخ</w:t>
      </w:r>
      <w:r w:rsidRPr="00634111">
        <w:rPr>
          <w:rFonts w:ascii="Traditional Arabic" w:eastAsia="Times New Roman" w:hAnsi="Traditional Arabic" w:cs="Traditional Arabic" w:hint="cs"/>
          <w:sz w:val="32"/>
          <w:szCs w:val="32"/>
          <w:rtl/>
        </w:rPr>
        <w:t xml:space="preserve"> 18/5/2015م </w:t>
      </w:r>
      <w:r w:rsidRPr="00634111">
        <w:rPr>
          <w:rFonts w:ascii="Traditional Arabic" w:eastAsia="Times New Roman" w:hAnsi="Traditional Arabic" w:cs="Traditional Arabic"/>
          <w:sz w:val="32"/>
          <w:szCs w:val="32"/>
          <w:rtl/>
        </w:rPr>
        <w:t xml:space="preserve">يثبت استمرار الشراكة مع المدعى عليه إلى أن تم فسخ الشراكة وفسخ وكالتي في شهر </w:t>
      </w:r>
      <w:r w:rsidRPr="00634111">
        <w:rPr>
          <w:rFonts w:ascii="Traditional Arabic" w:eastAsia="Times New Roman" w:hAnsi="Traditional Arabic" w:cs="Traditional Arabic" w:hint="cs"/>
          <w:sz w:val="32"/>
          <w:szCs w:val="32"/>
          <w:rtl/>
        </w:rPr>
        <w:t>5</w:t>
      </w:r>
      <w:r w:rsidRPr="00634111">
        <w:rPr>
          <w:rFonts w:ascii="Traditional Arabic" w:eastAsia="Times New Roman" w:hAnsi="Traditional Arabic" w:cs="Traditional Arabic"/>
          <w:sz w:val="32"/>
          <w:szCs w:val="32"/>
          <w:rtl/>
        </w:rPr>
        <w:t xml:space="preserve"> من عام </w:t>
      </w:r>
      <w:r w:rsidRPr="00634111">
        <w:rPr>
          <w:rFonts w:ascii="Traditional Arabic" w:eastAsia="Times New Roman" w:hAnsi="Traditional Arabic" w:cs="Traditional Arabic"/>
          <w:sz w:val="32"/>
          <w:szCs w:val="32"/>
          <w:rtl/>
          <w:lang w:bidi="fa-IR"/>
        </w:rPr>
        <w:t>۲۰۱</w:t>
      </w:r>
      <w:r w:rsidRPr="00634111">
        <w:rPr>
          <w:rFonts w:ascii="Traditional Arabic" w:eastAsia="Times New Roman" w:hAnsi="Traditional Arabic" w:cs="Traditional Arabic"/>
          <w:sz w:val="32"/>
          <w:szCs w:val="32"/>
          <w:rtl/>
        </w:rPr>
        <w:t>٥م وهذه الفترة ما بعد الجرد غير مغطاة بالرغم من أنني صنعت محضر جرد في هذه الفترة بعد الجرد الأول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إلا أن المدعى عليه امتنع عن التوقيع وعن سداد مستحقاتي وموكلي بخصوص هذه الشراكة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سألت الدائرة وكيل المدعى عليه عن عدم حضور موكله في هذه الجلسة بالرغم من أنه تم التأكيد عليه في الجلسة السابقة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فقرر بأن موكله يمر بظروف صحية ومستعد بالحضور في الجلسة القادمة، وفي جلسة هذا اليوم سألت الدائرة المدعى عليه عن الحوالات البنكية في بنك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بحساب المؤسسة والتي أشار إليها وكيله في مذكرته الاعتراضية على الحكم الغيابي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فأجاب بأن هذه الحوالات المدعي هو من قام بتحويلها من حساب المؤسسة في بنك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باعتباره هو المدير للمؤسسة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وهذه الحوالات تشمل إيرادات المؤسسة ومستحقاته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وبعرض ذلك على المدعي أصالة ووكالة قال بصفتي مدير المؤسسة وهذه الحوالات صحيحة بعلم المدعى عليه وبوكالة شرعية وبنكية منه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حيث تأتي الإيرادات لحساب المؤسسة في بنك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أقوم بتحويلها إلى حسابي في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لصالح المؤسسة لعدم وجود حساب للمؤسسة في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بسبب امتناع المدعى عليه عن إنشاء حساب في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بسبب المديونيات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وهذه الحوالات منذ ما يقارب بداية الشراكة في عام </w:t>
      </w:r>
      <w:r w:rsidRPr="00634111">
        <w:rPr>
          <w:rFonts w:ascii="Traditional Arabic" w:eastAsia="Times New Roman" w:hAnsi="Traditional Arabic" w:cs="Traditional Arabic"/>
          <w:sz w:val="32"/>
          <w:szCs w:val="32"/>
          <w:rtl/>
          <w:lang w:bidi="fa-IR"/>
        </w:rPr>
        <w:t>۲۰۱۰</w:t>
      </w:r>
      <w:r w:rsidRPr="00634111">
        <w:rPr>
          <w:rFonts w:ascii="Traditional Arabic" w:eastAsia="Times New Roman" w:hAnsi="Traditional Arabic" w:cs="Traditional Arabic"/>
          <w:sz w:val="32"/>
          <w:szCs w:val="32"/>
          <w:rtl/>
        </w:rPr>
        <w:t>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وبعرض ذلك على المدعى عليه أجاب بأنه لم يقم بتحويل أي مبلغ للمدعي عن طريق هذا الحساب إلا مرة واحدة بواسطة إيداع بنكي بمبلغ قدره</w:t>
      </w:r>
      <w:r w:rsidRPr="00634111">
        <w:rPr>
          <w:rFonts w:ascii="Traditional Arabic" w:eastAsia="Times New Roman" w:hAnsi="Traditional Arabic" w:cs="Traditional Arabic" w:hint="cs"/>
          <w:sz w:val="32"/>
          <w:szCs w:val="32"/>
          <w:rtl/>
        </w:rPr>
        <w:t xml:space="preserve"> (50.000) </w:t>
      </w:r>
      <w:r w:rsidRPr="00634111">
        <w:rPr>
          <w:rFonts w:ascii="Traditional Arabic" w:eastAsia="Times New Roman" w:hAnsi="Traditional Arabic" w:cs="Traditional Arabic"/>
          <w:sz w:val="32"/>
          <w:szCs w:val="32"/>
          <w:rtl/>
        </w:rPr>
        <w:t>خمسون ألف ريال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إنه توجد مديونيات على المؤسسة لم يقم المدعي بسدادها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سألته الدائرة عن المبالغ المذكورة في كشف الحساب الخاص ببنك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فأكد على أن هذه الحوالات المحولة من بنك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إلى حساب المدعي هي إيرادات ومصاريف وأرباح المؤسسة وكنا على هذه الطريقة من بداية الشراكة تقريب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لكون الحسابات في يد المدعي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سألته الدائرة سؤال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محد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هل تم سداد مستحقات المدعي الواردة في محضر الجرد المؤرخ في</w:t>
      </w:r>
      <w:r w:rsidRPr="00634111">
        <w:rPr>
          <w:rFonts w:ascii="Traditional Arabic" w:eastAsia="Times New Roman" w:hAnsi="Traditional Arabic" w:cs="Traditional Arabic" w:hint="cs"/>
          <w:sz w:val="32"/>
          <w:szCs w:val="32"/>
          <w:rtl/>
        </w:rPr>
        <w:t xml:space="preserve"> 3/11/1435هـ الموافق </w:t>
      </w:r>
      <w:r w:rsidRPr="00634111">
        <w:rPr>
          <w:rFonts w:ascii="Traditional Arabic" w:eastAsia="Times New Roman" w:hAnsi="Traditional Arabic" w:cs="Traditional Arabic" w:hint="cs"/>
          <w:sz w:val="32"/>
          <w:szCs w:val="32"/>
          <w:rtl/>
        </w:rPr>
        <w:lastRenderedPageBreak/>
        <w:t xml:space="preserve">29/8/2014م </w:t>
      </w:r>
      <w:r w:rsidRPr="00634111">
        <w:rPr>
          <w:rFonts w:ascii="Traditional Arabic" w:eastAsia="Times New Roman" w:hAnsi="Traditional Arabic" w:cs="Traditional Arabic"/>
          <w:sz w:val="32"/>
          <w:szCs w:val="32"/>
          <w:rtl/>
        </w:rPr>
        <w:t>فأجاب بأنه سلم للمدعي أصالة ووكالة مستحقاته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وسألته الدائرة عن بي</w:t>
      </w:r>
      <w:r w:rsidRPr="00634111">
        <w:rPr>
          <w:rFonts w:ascii="Traditional Arabic" w:eastAsia="Times New Roman" w:hAnsi="Traditional Arabic" w:cs="Traditional Arabic" w:hint="cs"/>
          <w:sz w:val="32"/>
          <w:szCs w:val="32"/>
          <w:rtl/>
        </w:rPr>
        <w:t>ن</w:t>
      </w:r>
      <w:r w:rsidRPr="00634111">
        <w:rPr>
          <w:rFonts w:ascii="Traditional Arabic" w:eastAsia="Times New Roman" w:hAnsi="Traditional Arabic" w:cs="Traditional Arabic"/>
          <w:sz w:val="32"/>
          <w:szCs w:val="32"/>
          <w:rtl/>
        </w:rPr>
        <w:t>ته على السداد فأجاب بأن بي</w:t>
      </w:r>
      <w:r w:rsidRPr="00634111">
        <w:rPr>
          <w:rFonts w:ascii="Traditional Arabic" w:eastAsia="Times New Roman" w:hAnsi="Traditional Arabic" w:cs="Traditional Arabic" w:hint="cs"/>
          <w:sz w:val="32"/>
          <w:szCs w:val="32"/>
          <w:rtl/>
        </w:rPr>
        <w:t>ن</w:t>
      </w:r>
      <w:r w:rsidRPr="00634111">
        <w:rPr>
          <w:rFonts w:ascii="Traditional Arabic" w:eastAsia="Times New Roman" w:hAnsi="Traditional Arabic" w:cs="Traditional Arabic"/>
          <w:sz w:val="32"/>
          <w:szCs w:val="32"/>
          <w:rtl/>
        </w:rPr>
        <w:t xml:space="preserve">ته تتمثل في هذه الحوالات البنكية التي دخلت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لى حسابه باستثناء</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مستحقاته من المعدات باعتبار أن المعدات هي رأس مال المؤسسة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سألته الدائرة هل لديك مزيد بين</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على سداد مستحقات المدعيين سوى ما قدمت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فأجاب بأنه لا بينة له سوى ما قدم من كشوفات الحوالات البنكية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فأفهمته الدائرة بأن له يمين المدعي أصالة ووكالة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على نفي سداد المستحقات فهل تطلبها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فأجاب بأنه لا يطلب يمينه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وبعرض ذلك على المدعي أصالة ووكالة أكد على أن هذه الحوالات </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ي مصروفات للمؤسسة وليست مستحقات إضافة إلى أنه تم عمل جرد آخر بعد الجرد السابق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وزادت مستحقاتي بعد الجرد الأول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وبعرض ذلك على المدعى عليه أنكر صحة ذلك وأضاف بأنه لم يوقع على الجرد الثاني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وقرر بأن المشاكل حصلت قبل الجرد الثاني وبعد الجرد الأول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سألت الدائرة الطرفين عما يودان إضافته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فقرر المدعي أصالة ووكالة بأنه يضيف مستحقاته بعد الجرد الأول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بينما قرر المدعى عليه أنه يطلب مستحقاته الخاصة وهي عدا النسبة المقررة لحصته في الشراكة، ثم قرر الطرفان اكتفاءهما بما سبق وأن قدماه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وليس لديهما ما يودان إضافته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وبناء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عليه حكمت الدائرة في القضية لما يلي من الأسباب</w:t>
      </w:r>
      <w:r w:rsidRPr="00634111">
        <w:rPr>
          <w:rFonts w:ascii="Traditional Arabic" w:eastAsia="Times New Roman" w:hAnsi="Traditional Arabic" w:cs="Traditional Arabic"/>
          <w:sz w:val="32"/>
          <w:szCs w:val="32"/>
        </w:rPr>
        <w:t>.</w:t>
      </w:r>
    </w:p>
    <w:p w:rsidR="00F37004" w:rsidRPr="00634111" w:rsidRDefault="00F37004" w:rsidP="00F37004">
      <w:pPr>
        <w:spacing w:after="100"/>
        <w:ind w:firstLine="566"/>
        <w:jc w:val="center"/>
        <w:rPr>
          <w:rFonts w:ascii="Traditional Arabic" w:eastAsia="Times New Roman" w:hAnsi="Traditional Arabic" w:cs="Traditional Arabic"/>
          <w:b/>
          <w:bCs/>
          <w:sz w:val="32"/>
          <w:szCs w:val="32"/>
          <w:rtl/>
        </w:rPr>
      </w:pPr>
    </w:p>
    <w:p w:rsidR="00F37004" w:rsidRPr="00634111" w:rsidRDefault="00F37004" w:rsidP="00F37004">
      <w:pPr>
        <w:spacing w:after="100"/>
        <w:ind w:firstLine="566"/>
        <w:jc w:val="center"/>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الأسباب</w:t>
      </w:r>
    </w:p>
    <w:p w:rsidR="00F37004" w:rsidRPr="00634111" w:rsidRDefault="00F37004" w:rsidP="00F37004">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sz w:val="32"/>
          <w:szCs w:val="32"/>
          <w:rtl/>
        </w:rPr>
        <w:t>لما كان النزاع الحاصل بين الطرفين ناشئ</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اتفاق المدعيين مع المدعى عليه على الدخول معه كشريكين محاصين في مؤسسة المدعى عليه بنسبة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60٪</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للمدعي الأول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w:t>
      </w:r>
      <w:r w:rsidRPr="00634111">
        <w:rPr>
          <w:rFonts w:ascii="Traditional Arabic" w:eastAsia="Times New Roman" w:hAnsi="Traditional Arabic" w:cs="Traditional Arabic" w:hint="cs"/>
          <w:sz w:val="32"/>
          <w:szCs w:val="32"/>
          <w:rtl/>
          <w:lang w:bidi="fa-IR"/>
        </w:rPr>
        <w:t>(20</w:t>
      </w:r>
      <w:r w:rsidRPr="00634111">
        <w:rPr>
          <w:rFonts w:ascii="Traditional Arabic" w:eastAsia="Times New Roman" w:hAnsi="Traditional Arabic" w:cs="Traditional Arabic"/>
          <w:sz w:val="32"/>
          <w:szCs w:val="32"/>
          <w:rtl/>
          <w:lang w:bidi="fa-IR"/>
        </w:rPr>
        <w:t>٪</w:t>
      </w:r>
      <w:r w:rsidRPr="00634111">
        <w:rPr>
          <w:rFonts w:ascii="Traditional Arabic" w:eastAsia="Times New Roman" w:hAnsi="Traditional Arabic" w:cs="Traditional Arabic" w:hint="cs"/>
          <w:sz w:val="32"/>
          <w:szCs w:val="32"/>
          <w:rtl/>
          <w:lang w:bidi="fa-IR"/>
        </w:rPr>
        <w:t>)</w:t>
      </w:r>
      <w:r w:rsidRPr="00634111">
        <w:rPr>
          <w:rFonts w:ascii="Traditional Arabic" w:eastAsia="Times New Roman" w:hAnsi="Traditional Arabic" w:cs="Traditional Arabic"/>
          <w:sz w:val="32"/>
          <w:szCs w:val="32"/>
          <w:rtl/>
        </w:rPr>
        <w:t xml:space="preserve"> للمدعي الثاني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و</w:t>
      </w:r>
      <w:r w:rsidRPr="00634111">
        <w:rPr>
          <w:rFonts w:ascii="Traditional Arabic" w:eastAsia="Times New Roman" w:hAnsi="Traditional Arabic" w:cs="Traditional Arabic" w:hint="cs"/>
          <w:sz w:val="32"/>
          <w:szCs w:val="32"/>
          <w:rtl/>
          <w:lang w:bidi="fa-IR"/>
        </w:rPr>
        <w:t>(20</w:t>
      </w:r>
      <w:r w:rsidRPr="00634111">
        <w:rPr>
          <w:rFonts w:ascii="Traditional Arabic" w:eastAsia="Times New Roman" w:hAnsi="Traditional Arabic" w:cs="Traditional Arabic"/>
          <w:sz w:val="32"/>
          <w:szCs w:val="32"/>
          <w:rtl/>
          <w:lang w:bidi="fa-IR"/>
        </w:rPr>
        <w:t>٪</w:t>
      </w:r>
      <w:r w:rsidRPr="00634111">
        <w:rPr>
          <w:rFonts w:ascii="Traditional Arabic" w:eastAsia="Times New Roman" w:hAnsi="Traditional Arabic" w:cs="Traditional Arabic" w:hint="cs"/>
          <w:sz w:val="32"/>
          <w:szCs w:val="32"/>
          <w:rtl/>
          <w:lang w:bidi="fa-IR"/>
        </w:rPr>
        <w:t>)</w:t>
      </w:r>
      <w:r w:rsidRPr="00634111">
        <w:rPr>
          <w:rFonts w:ascii="Traditional Arabic" w:eastAsia="Times New Roman" w:hAnsi="Traditional Arabic" w:cs="Traditional Arabic"/>
          <w:sz w:val="32"/>
          <w:szCs w:val="32"/>
          <w:rtl/>
        </w:rPr>
        <w:t xml:space="preserve"> للمدعى عليه، على أن يدير المدعى عليه المؤسسة بحسب العقد المبرم، فإن محاكم ديوان المظالم مختصة ولائي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بنظر هذا النزاع الناشئ بسببه طبق</w:t>
      </w:r>
      <w:r w:rsidRPr="00634111">
        <w:rPr>
          <w:rFonts w:ascii="Traditional Arabic" w:eastAsia="Times New Roman" w:hAnsi="Traditional Arabic" w:cs="Traditional Arabic" w:hint="cs"/>
          <w:sz w:val="32"/>
          <w:szCs w:val="32"/>
          <w:rtl/>
        </w:rPr>
        <w:t xml:space="preserve">اً </w:t>
      </w:r>
      <w:r w:rsidRPr="00634111">
        <w:rPr>
          <w:rFonts w:ascii="Traditional Arabic" w:eastAsia="Times New Roman" w:hAnsi="Traditional Arabic" w:cs="Traditional Arabic"/>
          <w:sz w:val="32"/>
          <w:szCs w:val="32"/>
          <w:rtl/>
        </w:rPr>
        <w:t>لقرار مجلس الوزراء رقم</w:t>
      </w:r>
      <w:r w:rsidRPr="00634111">
        <w:rPr>
          <w:rFonts w:ascii="Traditional Arabic" w:eastAsia="Times New Roman" w:hAnsi="Traditional Arabic" w:cs="Traditional Arabic" w:hint="cs"/>
          <w:sz w:val="32"/>
          <w:szCs w:val="32"/>
          <w:rtl/>
        </w:rPr>
        <w:t xml:space="preserve"> (241)</w:t>
      </w:r>
      <w:r w:rsidRPr="00634111">
        <w:rPr>
          <w:rFonts w:ascii="Traditional Arabic" w:eastAsia="Times New Roman" w:hAnsi="Traditional Arabic" w:cs="Traditional Arabic"/>
          <w:sz w:val="32"/>
          <w:szCs w:val="32"/>
          <w:rtl/>
        </w:rPr>
        <w:t xml:space="preserve"> وتار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خ</w:t>
      </w:r>
      <w:r w:rsidRPr="00634111">
        <w:rPr>
          <w:rFonts w:ascii="Traditional Arabic" w:eastAsia="Times New Roman" w:hAnsi="Traditional Arabic" w:cs="Traditional Arabic" w:hint="cs"/>
          <w:sz w:val="32"/>
          <w:szCs w:val="32"/>
          <w:rtl/>
        </w:rPr>
        <w:t xml:space="preserve"> 26/10/1407هـ، </w:t>
      </w:r>
      <w:r w:rsidRPr="00634111">
        <w:rPr>
          <w:rFonts w:ascii="Traditional Arabic" w:eastAsia="Times New Roman" w:hAnsi="Traditional Arabic" w:cs="Traditional Arabic"/>
          <w:sz w:val="32"/>
          <w:szCs w:val="32"/>
          <w:rtl/>
        </w:rPr>
        <w:t>وللمادة الثالثة والأربع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ن من نظام الشركات الصادر في عام </w:t>
      </w:r>
      <w:r w:rsidRPr="00634111">
        <w:rPr>
          <w:rFonts w:ascii="Traditional Arabic" w:eastAsia="Times New Roman" w:hAnsi="Traditional Arabic" w:cs="Traditional Arabic" w:hint="cs"/>
          <w:sz w:val="32"/>
          <w:szCs w:val="32"/>
          <w:rtl/>
        </w:rPr>
        <w:t>1437هـ</w:t>
      </w:r>
      <w:r w:rsidRPr="00634111">
        <w:rPr>
          <w:rFonts w:ascii="Traditional Arabic" w:eastAsia="Times New Roman" w:hAnsi="Traditional Arabic" w:cs="Traditional Arabic"/>
          <w:sz w:val="32"/>
          <w:szCs w:val="32"/>
          <w:rtl/>
        </w:rPr>
        <w:t xml:space="preserve"> والمادة السادسة والعشرين بعد المئتين من النظام ذاته، كما أن المحكمة الإدارية بالمدينة مختصة مكاني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بنظر هذه المنازعة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لمقر إقامة المدعى عليه والقرارات المنظمة لذلك، كما أن الدائرة مختصة نوعي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لقرار معالي رئيس الديوان رقم</w:t>
      </w:r>
      <w:r w:rsidRPr="00634111">
        <w:rPr>
          <w:rFonts w:ascii="Traditional Arabic" w:eastAsia="Times New Roman" w:hAnsi="Traditional Arabic" w:cs="Traditional Arabic" w:hint="cs"/>
          <w:sz w:val="32"/>
          <w:szCs w:val="32"/>
          <w:rtl/>
        </w:rPr>
        <w:t xml:space="preserve"> (242)</w:t>
      </w:r>
      <w:r w:rsidRPr="00634111">
        <w:rPr>
          <w:rFonts w:ascii="Traditional Arabic" w:eastAsia="Times New Roman" w:hAnsi="Traditional Arabic" w:cs="Traditional Arabic"/>
          <w:sz w:val="32"/>
          <w:szCs w:val="32"/>
          <w:rtl/>
        </w:rPr>
        <w:t xml:space="preserve"> لعام </w:t>
      </w:r>
      <w:r w:rsidRPr="00634111">
        <w:rPr>
          <w:rFonts w:ascii="Traditional Arabic" w:eastAsia="Times New Roman" w:hAnsi="Traditional Arabic" w:cs="Traditional Arabic" w:hint="cs"/>
          <w:sz w:val="32"/>
          <w:szCs w:val="32"/>
          <w:rtl/>
        </w:rPr>
        <w:t>1432هـ</w:t>
      </w:r>
      <w:r w:rsidRPr="00634111">
        <w:rPr>
          <w:rFonts w:ascii="Traditional Arabic" w:eastAsia="Times New Roman" w:hAnsi="Traditional Arabic" w:cs="Traditional Arabic"/>
          <w:sz w:val="32"/>
          <w:szCs w:val="32"/>
          <w:rtl/>
        </w:rPr>
        <w:t>، ولما كان المدعي أصالة ووكالة قد سبق له وأن حصر دعواه بطلب</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1/ إلزام المدعی عليه بأن يدفع له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(377.647) </w:t>
      </w:r>
      <w:r w:rsidRPr="00634111">
        <w:rPr>
          <w:rFonts w:ascii="Traditional Arabic" w:eastAsia="Times New Roman" w:hAnsi="Traditional Arabic" w:cs="Traditional Arabic"/>
          <w:sz w:val="32"/>
          <w:szCs w:val="32"/>
          <w:rtl/>
        </w:rPr>
        <w:t>ثلاثمئة وسبعة وسبعون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وستمئة وسبعة وأربعون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sz w:val="32"/>
          <w:szCs w:val="32"/>
          <w:rtl/>
          <w:lang w:bidi="fa-IR"/>
        </w:rPr>
        <w:t xml:space="preserve">۲/ </w:t>
      </w:r>
      <w:r w:rsidRPr="00634111">
        <w:rPr>
          <w:rFonts w:ascii="Traditional Arabic" w:eastAsia="Times New Roman" w:hAnsi="Traditional Arabic" w:cs="Traditional Arabic"/>
          <w:sz w:val="32"/>
          <w:szCs w:val="32"/>
          <w:rtl/>
        </w:rPr>
        <w:t>ويدفع</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لموكله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(134.750) </w:t>
      </w:r>
      <w:r w:rsidRPr="00634111">
        <w:rPr>
          <w:rFonts w:ascii="Traditional Arabic" w:eastAsia="Times New Roman" w:hAnsi="Traditional Arabic" w:cs="Traditional Arabic"/>
          <w:sz w:val="32"/>
          <w:szCs w:val="32"/>
          <w:rtl/>
        </w:rPr>
        <w:t>مئة وأربعة وثلاثون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وسبعمئة وخمسون ر</w:t>
      </w:r>
      <w:r w:rsidRPr="00634111">
        <w:rPr>
          <w:rFonts w:ascii="Traditional Arabic" w:eastAsia="Times New Roman" w:hAnsi="Traditional Arabic" w:cs="Traditional Arabic" w:hint="cs"/>
          <w:sz w:val="32"/>
          <w:szCs w:val="32"/>
          <w:rtl/>
        </w:rPr>
        <w:t>يالاً</w:t>
      </w:r>
      <w:r w:rsidRPr="00634111">
        <w:rPr>
          <w:rFonts w:ascii="Traditional Arabic" w:eastAsia="Times New Roman" w:hAnsi="Traditional Arabic" w:cs="Traditional Arabic"/>
          <w:sz w:val="32"/>
          <w:szCs w:val="32"/>
          <w:rtl/>
        </w:rPr>
        <w:t xml:space="preserve">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للبند رقم (5) و</w:t>
      </w:r>
      <w:r w:rsidRPr="00634111">
        <w:rPr>
          <w:rFonts w:ascii="Traditional Arabic" w:eastAsia="Times New Roman" w:hAnsi="Traditional Arabic" w:cs="Traditional Arabic" w:hint="cs"/>
          <w:sz w:val="32"/>
          <w:szCs w:val="32"/>
          <w:rtl/>
        </w:rPr>
        <w:t xml:space="preserve">البند </w:t>
      </w:r>
      <w:r w:rsidRPr="00634111">
        <w:rPr>
          <w:rFonts w:ascii="Traditional Arabic" w:eastAsia="Times New Roman" w:hAnsi="Traditional Arabic" w:cs="Traditional Arabic"/>
          <w:sz w:val="32"/>
          <w:szCs w:val="32"/>
          <w:rtl/>
        </w:rPr>
        <w:t>رقم</w:t>
      </w:r>
      <w:r w:rsidRPr="00634111">
        <w:rPr>
          <w:rFonts w:ascii="Traditional Arabic" w:eastAsia="Times New Roman" w:hAnsi="Traditional Arabic" w:cs="Traditional Arabic" w:hint="cs"/>
          <w:sz w:val="32"/>
          <w:szCs w:val="32"/>
          <w:rtl/>
        </w:rPr>
        <w:t xml:space="preserve"> (7) </w:t>
      </w:r>
      <w:r w:rsidRPr="00634111">
        <w:rPr>
          <w:rFonts w:ascii="Traditional Arabic" w:eastAsia="Times New Roman" w:hAnsi="Traditional Arabic" w:cs="Traditional Arabic"/>
          <w:sz w:val="32"/>
          <w:szCs w:val="32"/>
          <w:rtl/>
        </w:rPr>
        <w:t>لمستند الجرد المؤرخ في</w:t>
      </w:r>
      <w:r w:rsidRPr="00634111">
        <w:rPr>
          <w:rFonts w:ascii="Traditional Arabic" w:eastAsia="Times New Roman" w:hAnsi="Traditional Arabic" w:cs="Traditional Arabic" w:hint="cs"/>
          <w:sz w:val="32"/>
          <w:szCs w:val="32"/>
          <w:rtl/>
        </w:rPr>
        <w:t xml:space="preserve"> 3/11/1435هـ، </w:t>
      </w:r>
      <w:r w:rsidRPr="00634111">
        <w:rPr>
          <w:rFonts w:ascii="Traditional Arabic" w:eastAsia="Times New Roman" w:hAnsi="Traditional Arabic" w:cs="Traditional Arabic"/>
          <w:sz w:val="32"/>
          <w:szCs w:val="32"/>
          <w:rtl/>
        </w:rPr>
        <w:lastRenderedPageBreak/>
        <w:t xml:space="preserve">كمستحقات سابقة لهما على المدعى عليه، </w:t>
      </w:r>
      <w:r w:rsidRPr="00634111">
        <w:rPr>
          <w:rFonts w:ascii="Traditional Arabic" w:eastAsia="Times New Roman" w:hAnsi="Traditional Arabic" w:cs="Traditional Arabic"/>
          <w:sz w:val="32"/>
          <w:szCs w:val="32"/>
          <w:rtl/>
          <w:lang w:bidi="fa-IR"/>
        </w:rPr>
        <w:t xml:space="preserve">۳/ </w:t>
      </w:r>
      <w:r w:rsidRPr="00634111">
        <w:rPr>
          <w:rFonts w:ascii="Traditional Arabic" w:eastAsia="Times New Roman" w:hAnsi="Traditional Arabic" w:cs="Traditional Arabic"/>
          <w:sz w:val="32"/>
          <w:szCs w:val="32"/>
          <w:rtl/>
        </w:rPr>
        <w:t>سداد مستحقاتهما من رأس</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مال المؤسسة وموجوداتها حسب محضر الجرد المؤرخ ف</w:t>
      </w:r>
      <w:r w:rsidRPr="00634111">
        <w:rPr>
          <w:rFonts w:ascii="Traditional Arabic" w:eastAsia="Times New Roman" w:hAnsi="Traditional Arabic" w:cs="Traditional Arabic" w:hint="cs"/>
          <w:sz w:val="32"/>
          <w:szCs w:val="32"/>
          <w:rtl/>
        </w:rPr>
        <w:t xml:space="preserve">ي 3/11/1435هـ </w:t>
      </w:r>
      <w:r w:rsidRPr="00634111">
        <w:rPr>
          <w:rFonts w:ascii="Traditional Arabic" w:eastAsia="Times New Roman" w:hAnsi="Traditional Arabic" w:cs="Traditional Arabic"/>
          <w:sz w:val="32"/>
          <w:szCs w:val="32"/>
          <w:rtl/>
        </w:rPr>
        <w:t>البند رقم (3) وقدرها</w:t>
      </w:r>
      <w:r w:rsidRPr="00634111">
        <w:rPr>
          <w:rFonts w:ascii="Traditional Arabic" w:eastAsia="Times New Roman" w:hAnsi="Traditional Arabic" w:cs="Traditional Arabic" w:hint="cs"/>
          <w:sz w:val="32"/>
          <w:szCs w:val="32"/>
          <w:rtl/>
        </w:rPr>
        <w:t xml:space="preserve"> (572.665.60) </w:t>
      </w:r>
      <w:r w:rsidRPr="00634111">
        <w:rPr>
          <w:rFonts w:ascii="Traditional Arabic" w:eastAsia="Times New Roman" w:hAnsi="Traditional Arabic" w:cs="Traditional Arabic"/>
          <w:sz w:val="32"/>
          <w:szCs w:val="32"/>
          <w:rtl/>
        </w:rPr>
        <w:t>خمسمئة واثنان وسبعون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وستمئة وخمسة وستون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w:t>
      </w:r>
      <w:r w:rsidRPr="00634111">
        <w:rPr>
          <w:rFonts w:ascii="Traditional Arabic" w:eastAsia="Times New Roman" w:hAnsi="Traditional Arabic" w:cs="Traditional Arabic" w:hint="cs"/>
          <w:sz w:val="32"/>
          <w:szCs w:val="32"/>
          <w:rtl/>
        </w:rPr>
        <w:t>لاً</w:t>
      </w:r>
      <w:r w:rsidRPr="00634111">
        <w:rPr>
          <w:rFonts w:ascii="Traditional Arabic" w:eastAsia="Times New Roman" w:hAnsi="Traditional Arabic" w:cs="Traditional Arabic"/>
          <w:sz w:val="32"/>
          <w:szCs w:val="32"/>
          <w:rtl/>
        </w:rPr>
        <w:t xml:space="preserve"> وستون هللة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كالتالي: مبلغ قدره</w:t>
      </w:r>
      <w:r w:rsidRPr="00634111">
        <w:rPr>
          <w:rFonts w:ascii="Traditional Arabic" w:eastAsia="Times New Roman" w:hAnsi="Traditional Arabic" w:cs="Traditional Arabic" w:hint="cs"/>
          <w:sz w:val="32"/>
          <w:szCs w:val="32"/>
          <w:rtl/>
        </w:rPr>
        <w:t xml:space="preserve"> (343.599.36) </w:t>
      </w:r>
      <w:r w:rsidRPr="00634111">
        <w:rPr>
          <w:rFonts w:ascii="Traditional Arabic" w:eastAsia="Times New Roman" w:hAnsi="Traditional Arabic" w:cs="Traditional Arabic"/>
          <w:sz w:val="32"/>
          <w:szCs w:val="32"/>
          <w:rtl/>
        </w:rPr>
        <w:t>ثلاثمئة وثلاثة وأربعون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وخمسمئة وتسعة وتسعون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 وثلاثون هللة مقابل ما نسبته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60٪</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له، ومبلغ قدره</w:t>
      </w:r>
      <w:r w:rsidRPr="00634111">
        <w:rPr>
          <w:rFonts w:ascii="Traditional Arabic" w:eastAsia="Times New Roman" w:hAnsi="Traditional Arabic" w:cs="Traditional Arabic" w:hint="cs"/>
          <w:sz w:val="32"/>
          <w:szCs w:val="32"/>
          <w:rtl/>
        </w:rPr>
        <w:t xml:space="preserve"> (114.533.12) </w:t>
      </w:r>
      <w:r w:rsidRPr="00634111">
        <w:rPr>
          <w:rFonts w:ascii="Traditional Arabic" w:eastAsia="Times New Roman" w:hAnsi="Traditional Arabic" w:cs="Traditional Arabic"/>
          <w:sz w:val="32"/>
          <w:szCs w:val="32"/>
          <w:rtl/>
        </w:rPr>
        <w:t>مئة وأربعة عشر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وخمسمئة وثلاثة وثلاثون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واثن</w:t>
      </w:r>
      <w:r w:rsidRPr="00634111">
        <w:rPr>
          <w:rFonts w:ascii="Traditional Arabic" w:eastAsia="Times New Roman" w:hAnsi="Traditional Arabic" w:cs="Traditional Arabic" w:hint="cs"/>
          <w:sz w:val="32"/>
          <w:szCs w:val="32"/>
          <w:rtl/>
        </w:rPr>
        <w:t>ت</w:t>
      </w:r>
      <w:r w:rsidRPr="00634111">
        <w:rPr>
          <w:rFonts w:ascii="Traditional Arabic" w:eastAsia="Times New Roman" w:hAnsi="Traditional Arabic" w:cs="Traditional Arabic"/>
          <w:sz w:val="32"/>
          <w:szCs w:val="32"/>
          <w:rtl/>
        </w:rPr>
        <w:t xml:space="preserve">ا عشرة هللة مقابل ما نسبته </w:t>
      </w:r>
      <w:r w:rsidRPr="00634111">
        <w:rPr>
          <w:rFonts w:ascii="Traditional Arabic" w:eastAsia="Times New Roman" w:hAnsi="Traditional Arabic" w:cs="Traditional Arabic" w:hint="cs"/>
          <w:sz w:val="32"/>
          <w:szCs w:val="32"/>
          <w:rtl/>
          <w:lang w:bidi="fa-IR"/>
        </w:rPr>
        <w:t>(20</w:t>
      </w:r>
      <w:r w:rsidRPr="00634111">
        <w:rPr>
          <w:rFonts w:ascii="Traditional Arabic" w:eastAsia="Times New Roman" w:hAnsi="Traditional Arabic" w:cs="Traditional Arabic"/>
          <w:sz w:val="32"/>
          <w:szCs w:val="32"/>
          <w:rtl/>
          <w:lang w:bidi="fa-IR"/>
        </w:rPr>
        <w:t>٪</w:t>
      </w:r>
      <w:r w:rsidRPr="00634111">
        <w:rPr>
          <w:rFonts w:ascii="Traditional Arabic" w:eastAsia="Times New Roman" w:hAnsi="Traditional Arabic" w:cs="Traditional Arabic" w:hint="cs"/>
          <w:sz w:val="32"/>
          <w:szCs w:val="32"/>
          <w:rtl/>
          <w:lang w:bidi="fa-IR"/>
        </w:rPr>
        <w:t>)</w:t>
      </w:r>
      <w:r w:rsidRPr="00634111">
        <w:rPr>
          <w:rFonts w:ascii="Traditional Arabic" w:eastAsia="Times New Roman" w:hAnsi="Traditional Arabic" w:cs="Traditional Arabic"/>
          <w:sz w:val="32"/>
          <w:szCs w:val="32"/>
          <w:rtl/>
        </w:rPr>
        <w:t xml:space="preserve"> لموكله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4/</w:t>
      </w:r>
      <w:r w:rsidRPr="00634111">
        <w:rPr>
          <w:rFonts w:ascii="Traditional Arabic" w:eastAsia="Times New Roman" w:hAnsi="Traditional Arabic" w:cs="Traditional Arabic"/>
          <w:sz w:val="32"/>
          <w:szCs w:val="32"/>
          <w:rtl/>
        </w:rPr>
        <w:t xml:space="preserve"> سداد مستحقاتهما المتبقية من المستخلصات بعد خصم المديونيات الخاصة بالمؤسسة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للبند رقم (</w:t>
      </w:r>
      <w:r w:rsidRPr="00634111">
        <w:rPr>
          <w:rFonts w:ascii="Traditional Arabic" w:eastAsia="Times New Roman" w:hAnsi="Traditional Arabic" w:cs="Traditional Arabic"/>
          <w:sz w:val="32"/>
          <w:szCs w:val="32"/>
          <w:rtl/>
          <w:lang w:bidi="fa-IR"/>
        </w:rPr>
        <w:t xml:space="preserve">۲) </w:t>
      </w:r>
      <w:r w:rsidRPr="00634111">
        <w:rPr>
          <w:rFonts w:ascii="Traditional Arabic" w:eastAsia="Times New Roman" w:hAnsi="Traditional Arabic" w:cs="Traditional Arabic"/>
          <w:sz w:val="32"/>
          <w:szCs w:val="32"/>
          <w:rtl/>
        </w:rPr>
        <w:t>والبند رقم (1) من محضر الجرد والبالغة</w:t>
      </w:r>
      <w:r w:rsidRPr="00634111">
        <w:rPr>
          <w:rFonts w:ascii="Traditional Arabic" w:eastAsia="Times New Roman" w:hAnsi="Traditional Arabic" w:cs="Traditional Arabic" w:hint="cs"/>
          <w:sz w:val="32"/>
          <w:szCs w:val="32"/>
          <w:rtl/>
        </w:rPr>
        <w:t xml:space="preserve"> (630.931.9) </w:t>
      </w:r>
      <w:r w:rsidRPr="00634111">
        <w:rPr>
          <w:rFonts w:ascii="Traditional Arabic" w:eastAsia="Times New Roman" w:hAnsi="Traditional Arabic" w:cs="Traditional Arabic"/>
          <w:sz w:val="32"/>
          <w:szCs w:val="32"/>
          <w:rtl/>
        </w:rPr>
        <w:t>ستمئة وثلاثين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وتسعمئة وواحد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وثلاثين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وتسعين هللة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كالتالي: مبلغ قدره</w:t>
      </w:r>
      <w:r w:rsidRPr="00634111">
        <w:rPr>
          <w:rFonts w:ascii="Traditional Arabic" w:eastAsia="Times New Roman" w:hAnsi="Traditional Arabic" w:cs="Traditional Arabic" w:hint="cs"/>
          <w:sz w:val="32"/>
          <w:szCs w:val="32"/>
          <w:rtl/>
        </w:rPr>
        <w:t xml:space="preserve"> (378.559.14) </w:t>
      </w:r>
      <w:r w:rsidRPr="00634111">
        <w:rPr>
          <w:rFonts w:ascii="Traditional Arabic" w:eastAsia="Times New Roman" w:hAnsi="Traditional Arabic" w:cs="Traditional Arabic"/>
          <w:sz w:val="32"/>
          <w:szCs w:val="32"/>
          <w:rtl/>
        </w:rPr>
        <w:t>ثلاثمئة وثمانية وسبعون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وخمسمئة وتسعة وخمسون ريال</w:t>
      </w:r>
      <w:r w:rsidRPr="00634111">
        <w:rPr>
          <w:rFonts w:ascii="Traditional Arabic" w:eastAsia="Times New Roman" w:hAnsi="Traditional Arabic" w:cs="Traditional Arabic" w:hint="cs"/>
          <w:sz w:val="32"/>
          <w:szCs w:val="32"/>
          <w:rtl/>
        </w:rPr>
        <w:t xml:space="preserve">اً </w:t>
      </w:r>
      <w:r w:rsidRPr="00634111">
        <w:rPr>
          <w:rFonts w:ascii="Traditional Arabic" w:eastAsia="Times New Roman" w:hAnsi="Traditional Arabic" w:cs="Traditional Arabic"/>
          <w:sz w:val="32"/>
          <w:szCs w:val="32"/>
          <w:rtl/>
        </w:rPr>
        <w:t xml:space="preserve">وأربع عشرة هللة مقابل ما نسبته </w:t>
      </w:r>
      <w:r w:rsidRPr="00634111">
        <w:rPr>
          <w:rFonts w:ascii="Traditional Arabic" w:eastAsia="Times New Roman" w:hAnsi="Traditional Arabic" w:cs="Traditional Arabic" w:hint="cs"/>
          <w:sz w:val="32"/>
          <w:szCs w:val="32"/>
          <w:rtl/>
        </w:rPr>
        <w:t>(60</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له، ومبلغ قدره</w:t>
      </w:r>
      <w:r w:rsidRPr="00634111">
        <w:rPr>
          <w:rFonts w:ascii="Traditional Arabic" w:eastAsia="Times New Roman" w:hAnsi="Traditional Arabic" w:cs="Traditional Arabic" w:hint="cs"/>
          <w:sz w:val="32"/>
          <w:szCs w:val="32"/>
          <w:rtl/>
        </w:rPr>
        <w:t xml:space="preserve"> (126.186.38) </w:t>
      </w:r>
      <w:r w:rsidRPr="00634111">
        <w:rPr>
          <w:rFonts w:ascii="Traditional Arabic" w:eastAsia="Times New Roman" w:hAnsi="Traditional Arabic" w:cs="Traditional Arabic"/>
          <w:sz w:val="32"/>
          <w:szCs w:val="32"/>
          <w:rtl/>
        </w:rPr>
        <w:t>مئة وستة وعشرون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ومئة وستة وثمانون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وثمان وثلاثون هللة مقابل ما نسبته </w:t>
      </w:r>
      <w:r w:rsidRPr="00634111">
        <w:rPr>
          <w:rFonts w:ascii="Traditional Arabic" w:eastAsia="Times New Roman" w:hAnsi="Traditional Arabic" w:cs="Traditional Arabic" w:hint="cs"/>
          <w:sz w:val="32"/>
          <w:szCs w:val="32"/>
          <w:rtl/>
        </w:rPr>
        <w:t>(20</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لموكله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کربح متحقق لهما في المؤسسة، </w:t>
      </w:r>
      <w:r w:rsidRPr="00634111">
        <w:rPr>
          <w:rFonts w:ascii="Traditional Arabic" w:eastAsia="Times New Roman" w:hAnsi="Traditional Arabic" w:cs="Traditional Arabic" w:hint="cs"/>
          <w:sz w:val="32"/>
          <w:szCs w:val="32"/>
          <w:rtl/>
        </w:rPr>
        <w:t>5/</w:t>
      </w:r>
      <w:r w:rsidRPr="00634111">
        <w:rPr>
          <w:rFonts w:ascii="Traditional Arabic" w:eastAsia="Times New Roman" w:hAnsi="Traditional Arabic" w:cs="Traditional Arabic"/>
          <w:sz w:val="32"/>
          <w:szCs w:val="32"/>
          <w:rtl/>
        </w:rPr>
        <w:t xml:space="preserve"> دفع مبلغ قدره </w:t>
      </w:r>
      <w:r w:rsidRPr="00634111">
        <w:rPr>
          <w:rFonts w:ascii="Traditional Arabic" w:eastAsia="Times New Roman" w:hAnsi="Traditional Arabic" w:cs="Traditional Arabic" w:hint="cs"/>
          <w:sz w:val="32"/>
          <w:szCs w:val="32"/>
          <w:rtl/>
        </w:rPr>
        <w:t>(80.000)</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ثمانون ألف ريال مقابل كل مشروع بإجمالي قدره (</w:t>
      </w:r>
      <w:r w:rsidRPr="00634111">
        <w:rPr>
          <w:rFonts w:ascii="Traditional Arabic" w:eastAsia="Times New Roman" w:hAnsi="Traditional Arabic" w:cs="Traditional Arabic" w:hint="cs"/>
          <w:sz w:val="32"/>
          <w:szCs w:val="32"/>
          <w:rtl/>
        </w:rPr>
        <w:t>480.000)</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أربعمئة وثمانون ألف ريال باعتبار أن المؤسسة قائمة على ستة مشاريع حتى تاريخ الجرد في</w:t>
      </w:r>
      <w:r w:rsidRPr="00634111">
        <w:rPr>
          <w:rFonts w:ascii="Traditional Arabic" w:eastAsia="Times New Roman" w:hAnsi="Traditional Arabic" w:cs="Traditional Arabic" w:hint="cs"/>
          <w:sz w:val="32"/>
          <w:szCs w:val="32"/>
          <w:rtl/>
        </w:rPr>
        <w:t xml:space="preserve"> 3/11/1435هـ </w:t>
      </w:r>
      <w:r w:rsidRPr="00634111">
        <w:rPr>
          <w:rFonts w:ascii="Traditional Arabic" w:eastAsia="Times New Roman" w:hAnsi="Traditional Arabic" w:cs="Traditional Arabic"/>
          <w:sz w:val="32"/>
          <w:szCs w:val="32"/>
          <w:rtl/>
        </w:rPr>
        <w:t>كما في البند رقم (</w:t>
      </w:r>
      <w:r w:rsidRPr="00634111">
        <w:rPr>
          <w:rFonts w:ascii="Traditional Arabic" w:eastAsia="Times New Roman" w:hAnsi="Traditional Arabic" w:cs="Traditional Arabic"/>
          <w:sz w:val="32"/>
          <w:szCs w:val="32"/>
          <w:rtl/>
          <w:lang w:bidi="fa-IR"/>
        </w:rPr>
        <w:t xml:space="preserve">۲) </w:t>
      </w:r>
      <w:r w:rsidRPr="00634111">
        <w:rPr>
          <w:rFonts w:ascii="Traditional Arabic" w:eastAsia="Times New Roman" w:hAnsi="Traditional Arabic" w:cs="Traditional Arabic"/>
          <w:sz w:val="32"/>
          <w:szCs w:val="32"/>
          <w:rtl/>
        </w:rPr>
        <w:t>فقرة (ب)، 6/ سداد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مبلغ قدره</w:t>
      </w:r>
      <w:r w:rsidRPr="00634111">
        <w:rPr>
          <w:rFonts w:ascii="Traditional Arabic" w:eastAsia="Times New Roman" w:hAnsi="Traditional Arabic" w:cs="Traditional Arabic" w:hint="cs"/>
          <w:sz w:val="32"/>
          <w:szCs w:val="32"/>
          <w:rtl/>
        </w:rPr>
        <w:t xml:space="preserve"> (13.344.20) </w:t>
      </w:r>
      <w:r w:rsidRPr="00634111">
        <w:rPr>
          <w:rFonts w:ascii="Traditional Arabic" w:eastAsia="Times New Roman" w:hAnsi="Traditional Arabic" w:cs="Traditional Arabic"/>
          <w:sz w:val="32"/>
          <w:szCs w:val="32"/>
          <w:rtl/>
        </w:rPr>
        <w:t>ثلاثة عشر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w:t>
      </w:r>
      <w:r w:rsidRPr="00634111">
        <w:rPr>
          <w:rFonts w:ascii="Traditional Arabic" w:eastAsia="Times New Roman" w:hAnsi="Traditional Arabic" w:cs="Traditional Arabic" w:hint="cs"/>
          <w:sz w:val="32"/>
          <w:szCs w:val="32"/>
          <w:rtl/>
        </w:rPr>
        <w:t>ثلاثمئة و</w:t>
      </w:r>
      <w:r w:rsidRPr="00634111">
        <w:rPr>
          <w:rFonts w:ascii="Traditional Arabic" w:eastAsia="Times New Roman" w:hAnsi="Traditional Arabic" w:cs="Traditional Arabic"/>
          <w:sz w:val="32"/>
          <w:szCs w:val="32"/>
          <w:rtl/>
        </w:rPr>
        <w:t>أربعة وأربعون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وعشرون هللة مقابل ما عليه من مستحقات شركة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البالغة (</w:t>
      </w:r>
      <w:r w:rsidRPr="00634111">
        <w:rPr>
          <w:rFonts w:ascii="Traditional Arabic" w:eastAsia="Times New Roman" w:hAnsi="Traditional Arabic" w:cs="Traditional Arabic" w:hint="cs"/>
          <w:sz w:val="32"/>
          <w:szCs w:val="32"/>
          <w:rtl/>
        </w:rPr>
        <w:t>66.721)</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ستة وست</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وسبعمئة وواحد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وعشر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بخصوص سيارة جيب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لوحة رقم</w:t>
      </w:r>
      <w:r w:rsidRPr="00634111">
        <w:rPr>
          <w:rFonts w:ascii="Traditional Arabic" w:eastAsia="Times New Roman" w:hAnsi="Traditional Arabic" w:cs="Traditional Arabic" w:hint="cs"/>
          <w:sz w:val="32"/>
          <w:szCs w:val="32"/>
          <w:rtl/>
        </w:rPr>
        <w:t xml:space="preserve"> (...) </w:t>
      </w:r>
      <w:r w:rsidRPr="00634111">
        <w:rPr>
          <w:rFonts w:ascii="Traditional Arabic" w:eastAsia="Times New Roman" w:hAnsi="Traditional Arabic" w:cs="Traditional Arabic"/>
          <w:sz w:val="32"/>
          <w:szCs w:val="32"/>
          <w:rtl/>
        </w:rPr>
        <w:t>حسب الجرد المؤرخ في</w:t>
      </w:r>
      <w:r w:rsidRPr="00634111">
        <w:rPr>
          <w:rFonts w:ascii="Traditional Arabic" w:eastAsia="Times New Roman" w:hAnsi="Traditional Arabic" w:cs="Traditional Arabic" w:hint="cs"/>
          <w:sz w:val="32"/>
          <w:szCs w:val="32"/>
          <w:rtl/>
        </w:rPr>
        <w:t xml:space="preserve"> 3/11/1435هـ، 7</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تحميله تكاليف الدعوى والمقدرة ب</w:t>
      </w:r>
      <w:r w:rsidRPr="00634111">
        <w:rPr>
          <w:rFonts w:ascii="Traditional Arabic" w:eastAsia="Times New Roman" w:hAnsi="Traditional Arabic" w:cs="Traditional Arabic" w:hint="cs"/>
          <w:sz w:val="32"/>
          <w:szCs w:val="32"/>
          <w:rtl/>
        </w:rPr>
        <w:t xml:space="preserve">ـ (50.000) </w:t>
      </w:r>
      <w:r w:rsidRPr="00634111">
        <w:rPr>
          <w:rFonts w:ascii="Traditional Arabic" w:eastAsia="Times New Roman" w:hAnsi="Traditional Arabic" w:cs="Traditional Arabic"/>
          <w:sz w:val="32"/>
          <w:szCs w:val="32"/>
          <w:rtl/>
        </w:rPr>
        <w:t>خمسين ألف ريال، ولما كان وكيل المدعى عليه يدفع بأن المدعيين لم يكونا شريكين في المؤسسة وإنما كانا يعملان في إدارة المؤسسة نيابة عن موكله لانشغاله بعمل خارج المدينة مقابل مرتب شهري، كما قاما بالتلاعب في حسابات المؤسسة، وتزوير عقود شراكة مع موكله، كما أن المدعي الثاني رفع دعوى ضد موكله في المحكمة العامة وصدر فيها الحكم رقم</w:t>
      </w:r>
      <w:r w:rsidRPr="00634111">
        <w:rPr>
          <w:rFonts w:ascii="Traditional Arabic" w:eastAsia="Times New Roman" w:hAnsi="Traditional Arabic" w:cs="Traditional Arabic" w:hint="cs"/>
          <w:sz w:val="32"/>
          <w:szCs w:val="32"/>
          <w:rtl/>
        </w:rPr>
        <w:t xml:space="preserve"> (3765098) </w:t>
      </w:r>
      <w:r w:rsidRPr="00634111">
        <w:rPr>
          <w:rFonts w:ascii="Traditional Arabic" w:eastAsia="Times New Roman" w:hAnsi="Traditional Arabic" w:cs="Traditional Arabic"/>
          <w:sz w:val="32"/>
          <w:szCs w:val="32"/>
          <w:rtl/>
        </w:rPr>
        <w:t>ويتحمل هذا المبلغ المدعي الأول وقدره</w:t>
      </w:r>
      <w:r w:rsidRPr="00634111">
        <w:rPr>
          <w:rFonts w:ascii="Traditional Arabic" w:eastAsia="Times New Roman" w:hAnsi="Traditional Arabic" w:cs="Traditional Arabic" w:hint="cs"/>
          <w:sz w:val="32"/>
          <w:szCs w:val="32"/>
          <w:rtl/>
        </w:rPr>
        <w:t xml:space="preserve"> (149.900)</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مئة وتسعة وأربعون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وتسعمئة ريال لأن المبلغ دخل في رأس مال المؤسسة، وبما أن المدعي أصالة ووكالة ينكر ما دفع به وكيل المدعى عليه، وفي سبيل إثبات صحة دعواه قدم أصل عقد الشراكة المبرم مع المدعى عليه، كما قدم أصل محضر الجرد الموقع عليهما من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 وجرى فحصهما من قبل إدارة الأدلة الجنائية التي أصدرت التقرير الفني رقم</w:t>
      </w:r>
      <w:r w:rsidRPr="00634111">
        <w:rPr>
          <w:rFonts w:ascii="Traditional Arabic" w:eastAsia="Times New Roman" w:hAnsi="Traditional Arabic" w:cs="Traditional Arabic" w:hint="cs"/>
          <w:sz w:val="32"/>
          <w:szCs w:val="32"/>
          <w:rtl/>
        </w:rPr>
        <w:t xml:space="preserve"> (159/</w:t>
      </w:r>
      <w:r w:rsidRPr="00634111">
        <w:rPr>
          <w:rFonts w:ascii="Traditional Arabic" w:eastAsia="Times New Roman" w:hAnsi="Traditional Arabic" w:cs="Traditional Arabic"/>
          <w:sz w:val="32"/>
          <w:szCs w:val="32"/>
          <w:rtl/>
        </w:rPr>
        <w:t>تزييف وتزوير</w:t>
      </w:r>
      <w:r w:rsidRPr="00634111">
        <w:rPr>
          <w:rFonts w:ascii="Traditional Arabic" w:eastAsia="Times New Roman" w:hAnsi="Traditional Arabic" w:cs="Traditional Arabic" w:hint="cs"/>
          <w:sz w:val="32"/>
          <w:szCs w:val="32"/>
          <w:rtl/>
        </w:rPr>
        <w:t xml:space="preserve">/1437هـ) </w:t>
      </w:r>
      <w:r w:rsidRPr="00634111">
        <w:rPr>
          <w:rFonts w:ascii="Traditional Arabic" w:eastAsia="Times New Roman" w:hAnsi="Traditional Arabic" w:cs="Traditional Arabic"/>
          <w:sz w:val="32"/>
          <w:szCs w:val="32"/>
          <w:rtl/>
        </w:rPr>
        <w:t>الصادر من شعبة الفحوص الفنية والتزييف والتزوير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والذي انتهى إلى أن المدعى عليه هو من قام بتحرير التوقيع المثبت على محضر الجرد وهو من قام بتحرير التوقيع على عقد المبايعة المكون من نسختين، مما جعل وكيل المدعى عليه يقر</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بصحة الشراكة مع موكله، وبما </w:t>
      </w:r>
      <w:r w:rsidRPr="00634111">
        <w:rPr>
          <w:rFonts w:ascii="Traditional Arabic" w:eastAsia="Times New Roman" w:hAnsi="Traditional Arabic" w:cs="Traditional Arabic"/>
          <w:sz w:val="32"/>
          <w:szCs w:val="32"/>
          <w:rtl/>
        </w:rPr>
        <w:lastRenderedPageBreak/>
        <w:t>أن محضر الجرد بمثابة المخالصة النهائية بين الأطراف، وبما أن مستحقات المدعي الأول بلغت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(1.099.805.50) </w:t>
      </w:r>
      <w:r w:rsidRPr="00634111">
        <w:rPr>
          <w:rFonts w:ascii="Traditional Arabic" w:eastAsia="Times New Roman" w:hAnsi="Traditional Arabic" w:cs="Traditional Arabic"/>
          <w:sz w:val="32"/>
          <w:szCs w:val="32"/>
          <w:rtl/>
        </w:rPr>
        <w:t>مليون وتسعة وتسعون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وثمانمئة وخمسة ريالات وخمسون هللة،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بالتفصيل التالي: مبلغ قدره</w:t>
      </w:r>
      <w:r w:rsidRPr="00634111">
        <w:rPr>
          <w:rFonts w:ascii="Traditional Arabic" w:eastAsia="Times New Roman" w:hAnsi="Traditional Arabic" w:cs="Traditional Arabic" w:hint="cs"/>
          <w:sz w:val="32"/>
          <w:szCs w:val="32"/>
          <w:rtl/>
        </w:rPr>
        <w:t xml:space="preserve"> (377.647) </w:t>
      </w:r>
      <w:r w:rsidRPr="00634111">
        <w:rPr>
          <w:rFonts w:ascii="Traditional Arabic" w:eastAsia="Times New Roman" w:hAnsi="Traditional Arabic" w:cs="Traditional Arabic"/>
          <w:sz w:val="32"/>
          <w:szCs w:val="32"/>
          <w:rtl/>
        </w:rPr>
        <w:t>ثلاثمئة وسبعة وسبعون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وستمئة وسبعة وأربعون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كمستحقات</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سابق</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للبند الخامس من محضر الجرد المؤرخ في</w:t>
      </w:r>
      <w:r w:rsidRPr="00634111">
        <w:rPr>
          <w:rFonts w:ascii="Traditional Arabic" w:eastAsia="Times New Roman" w:hAnsi="Traditional Arabic" w:cs="Traditional Arabic" w:hint="cs"/>
          <w:sz w:val="32"/>
          <w:szCs w:val="32"/>
          <w:rtl/>
        </w:rPr>
        <w:t xml:space="preserve"> 3/11/1435هـ، </w:t>
      </w:r>
      <w:r w:rsidRPr="00634111">
        <w:rPr>
          <w:rFonts w:ascii="Traditional Arabic" w:eastAsia="Times New Roman" w:hAnsi="Traditional Arabic" w:cs="Traditional Arabic"/>
          <w:sz w:val="32"/>
          <w:szCs w:val="32"/>
          <w:rtl/>
        </w:rPr>
        <w:t>ومبلغ قدره</w:t>
      </w:r>
      <w:r w:rsidRPr="00634111">
        <w:rPr>
          <w:rFonts w:ascii="Traditional Arabic" w:eastAsia="Times New Roman" w:hAnsi="Traditional Arabic" w:cs="Traditional Arabic" w:hint="cs"/>
          <w:sz w:val="32"/>
          <w:szCs w:val="32"/>
          <w:rtl/>
        </w:rPr>
        <w:t xml:space="preserve"> (343.599.36) </w:t>
      </w:r>
      <w:r w:rsidRPr="00634111">
        <w:rPr>
          <w:rFonts w:ascii="Traditional Arabic" w:eastAsia="Times New Roman" w:hAnsi="Traditional Arabic" w:cs="Traditional Arabic"/>
          <w:sz w:val="32"/>
          <w:szCs w:val="32"/>
          <w:rtl/>
        </w:rPr>
        <w:t>ثلاثمئة وثلاثة وأربعون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وخمسمئة وتسعة وتسعون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 وثلاثون هللة مقابل ما نسبته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60٪</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من حصته في الشراكة كمستحقات من موجودات ورأس مال المؤسسة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للبند الثالث من محضر الجرد المؤرخ في</w:t>
      </w:r>
      <w:r w:rsidRPr="00634111">
        <w:rPr>
          <w:rFonts w:ascii="Traditional Arabic" w:eastAsia="Times New Roman" w:hAnsi="Traditional Arabic" w:cs="Traditional Arabic" w:hint="cs"/>
          <w:sz w:val="32"/>
          <w:szCs w:val="32"/>
          <w:rtl/>
        </w:rPr>
        <w:t xml:space="preserve"> 3/11/1435هـ، </w:t>
      </w:r>
      <w:r w:rsidRPr="00634111">
        <w:rPr>
          <w:rFonts w:ascii="Traditional Arabic" w:eastAsia="Times New Roman" w:hAnsi="Traditional Arabic" w:cs="Traditional Arabic"/>
          <w:sz w:val="32"/>
          <w:szCs w:val="32"/>
          <w:rtl/>
        </w:rPr>
        <w:t>وعقد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الشراكة المؤرخ في</w:t>
      </w:r>
      <w:r w:rsidRPr="00634111">
        <w:rPr>
          <w:rFonts w:ascii="Traditional Arabic" w:eastAsia="Times New Roman" w:hAnsi="Traditional Arabic" w:cs="Traditional Arabic" w:hint="cs"/>
          <w:sz w:val="32"/>
          <w:szCs w:val="32"/>
          <w:rtl/>
        </w:rPr>
        <w:t xml:space="preserve"> 1/7/2010م، </w:t>
      </w:r>
      <w:r w:rsidRPr="00634111">
        <w:rPr>
          <w:rFonts w:ascii="Traditional Arabic" w:eastAsia="Times New Roman" w:hAnsi="Traditional Arabic" w:cs="Traditional Arabic"/>
          <w:sz w:val="32"/>
          <w:szCs w:val="32"/>
          <w:rtl/>
        </w:rPr>
        <w:t>ومبلغ قدره</w:t>
      </w:r>
      <w:r w:rsidRPr="00634111">
        <w:rPr>
          <w:rFonts w:ascii="Traditional Arabic" w:eastAsia="Times New Roman" w:hAnsi="Traditional Arabic" w:cs="Traditional Arabic" w:hint="cs"/>
          <w:sz w:val="32"/>
          <w:szCs w:val="32"/>
          <w:rtl/>
        </w:rPr>
        <w:t xml:space="preserve"> (378.559.14) </w:t>
      </w:r>
      <w:r w:rsidRPr="00634111">
        <w:rPr>
          <w:rFonts w:ascii="Traditional Arabic" w:eastAsia="Times New Roman" w:hAnsi="Traditional Arabic" w:cs="Traditional Arabic"/>
          <w:sz w:val="32"/>
          <w:szCs w:val="32"/>
          <w:rtl/>
        </w:rPr>
        <w:t>ثلاثمئة وثمانية وسبعون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وخمسمئة وتسعة وخمسون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وأربع عشرة </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 xml:space="preserve">للة مقابل ما نسبته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60٪</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من حصته في الشراكة كأرباح من مستخلصات متبقية بعد خصم المديونيات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للبند الثاني من محضر الجرد المؤرخ في</w:t>
      </w:r>
      <w:r w:rsidRPr="00634111">
        <w:rPr>
          <w:rFonts w:ascii="Traditional Arabic" w:eastAsia="Times New Roman" w:hAnsi="Traditional Arabic" w:cs="Traditional Arabic" w:hint="cs"/>
          <w:sz w:val="32"/>
          <w:szCs w:val="32"/>
          <w:rtl/>
        </w:rPr>
        <w:t xml:space="preserve"> 3/11/1435هـ </w:t>
      </w:r>
      <w:r w:rsidRPr="00634111">
        <w:rPr>
          <w:rFonts w:ascii="Traditional Arabic" w:eastAsia="Times New Roman" w:hAnsi="Traditional Arabic" w:cs="Traditional Arabic"/>
          <w:sz w:val="32"/>
          <w:szCs w:val="32"/>
          <w:rtl/>
        </w:rPr>
        <w:t>وعقد الشراكة المؤرخ في</w:t>
      </w:r>
      <w:r w:rsidRPr="00634111">
        <w:rPr>
          <w:rFonts w:ascii="Traditional Arabic" w:eastAsia="Times New Roman" w:hAnsi="Traditional Arabic" w:cs="Traditional Arabic" w:hint="cs"/>
          <w:sz w:val="32"/>
          <w:szCs w:val="32"/>
          <w:rtl/>
        </w:rPr>
        <w:t xml:space="preserve"> 1/7/2010م، </w:t>
      </w:r>
      <w:r w:rsidRPr="00634111">
        <w:rPr>
          <w:rFonts w:ascii="Traditional Arabic" w:eastAsia="Times New Roman" w:hAnsi="Traditional Arabic" w:cs="Traditional Arabic"/>
          <w:sz w:val="32"/>
          <w:szCs w:val="32"/>
          <w:rtl/>
        </w:rPr>
        <w:t>الأمر الذي تنتهي معه الدائرة إلى ثبوت هذا المبلغ</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وقدره</w:t>
      </w:r>
      <w:r w:rsidRPr="00634111">
        <w:rPr>
          <w:rFonts w:ascii="Traditional Arabic" w:eastAsia="Times New Roman" w:hAnsi="Traditional Arabic" w:cs="Traditional Arabic" w:hint="cs"/>
          <w:sz w:val="32"/>
          <w:szCs w:val="32"/>
          <w:rtl/>
        </w:rPr>
        <w:t xml:space="preserve"> (1.099.805.50) </w:t>
      </w:r>
      <w:r w:rsidRPr="00634111">
        <w:rPr>
          <w:rFonts w:ascii="Traditional Arabic" w:eastAsia="Times New Roman" w:hAnsi="Traditional Arabic" w:cs="Traditional Arabic"/>
          <w:sz w:val="32"/>
          <w:szCs w:val="32"/>
          <w:rtl/>
        </w:rPr>
        <w:t>مليون وتسعة وتسعون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وثمانمئة وخمسة ريالات وخمسون هللة في ذمة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 لصالح المدعي الأول، ومن ثم إلزامه بسداده، وبما أن مستحقات</w:t>
      </w:r>
      <w:r w:rsidRPr="00634111">
        <w:rPr>
          <w:rFonts w:ascii="Traditional Arabic" w:eastAsia="Times New Roman" w:hAnsi="Traditional Arabic" w:cs="Traditional Arabic" w:hint="cs"/>
          <w:sz w:val="32"/>
          <w:szCs w:val="32"/>
          <w:rtl/>
        </w:rPr>
        <w:t xml:space="preserve"> المدعي</w:t>
      </w:r>
      <w:r w:rsidRPr="00634111">
        <w:rPr>
          <w:rFonts w:ascii="Traditional Arabic" w:eastAsia="Times New Roman" w:hAnsi="Traditional Arabic" w:cs="Traditional Arabic"/>
          <w:sz w:val="32"/>
          <w:szCs w:val="32"/>
          <w:rtl/>
        </w:rPr>
        <w:t xml:space="preserve"> الثاني بلغت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(375.469.50) </w:t>
      </w:r>
      <w:r w:rsidRPr="00634111">
        <w:rPr>
          <w:rFonts w:ascii="Traditional Arabic" w:eastAsia="Times New Roman" w:hAnsi="Traditional Arabic" w:cs="Traditional Arabic"/>
          <w:sz w:val="32"/>
          <w:szCs w:val="32"/>
          <w:rtl/>
        </w:rPr>
        <w:t>ثلاثمئة وخمسة وسبعون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وأربعمئة وتسعة وستون ريال</w:t>
      </w:r>
      <w:r w:rsidRPr="00634111">
        <w:rPr>
          <w:rFonts w:ascii="Traditional Arabic" w:eastAsia="Times New Roman" w:hAnsi="Traditional Arabic" w:cs="Traditional Arabic" w:hint="cs"/>
          <w:sz w:val="32"/>
          <w:szCs w:val="32"/>
          <w:rtl/>
        </w:rPr>
        <w:t xml:space="preserve">اً </w:t>
      </w:r>
      <w:r w:rsidRPr="00634111">
        <w:rPr>
          <w:rFonts w:ascii="Traditional Arabic" w:eastAsia="Times New Roman" w:hAnsi="Traditional Arabic" w:cs="Traditional Arabic"/>
          <w:sz w:val="32"/>
          <w:szCs w:val="32"/>
          <w:rtl/>
        </w:rPr>
        <w:t>وخمسون هللة، بالتفصيل التالي: مبلغ قدره</w:t>
      </w:r>
      <w:r w:rsidRPr="00634111">
        <w:rPr>
          <w:rFonts w:ascii="Traditional Arabic" w:eastAsia="Times New Roman" w:hAnsi="Traditional Arabic" w:cs="Traditional Arabic" w:hint="cs"/>
          <w:sz w:val="32"/>
          <w:szCs w:val="32"/>
          <w:rtl/>
        </w:rPr>
        <w:t xml:space="preserve"> (134.750) </w:t>
      </w:r>
      <w:r w:rsidRPr="00634111">
        <w:rPr>
          <w:rFonts w:ascii="Traditional Arabic" w:eastAsia="Times New Roman" w:hAnsi="Traditional Arabic" w:cs="Traditional Arabic"/>
          <w:sz w:val="32"/>
          <w:szCs w:val="32"/>
          <w:rtl/>
        </w:rPr>
        <w:t>مئة وأربعة وثلاثون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وسبعمئة وخمسون ريال</w:t>
      </w:r>
      <w:r w:rsidRPr="00634111">
        <w:rPr>
          <w:rFonts w:ascii="Traditional Arabic" w:eastAsia="Times New Roman" w:hAnsi="Traditional Arabic" w:cs="Traditional Arabic" w:hint="cs"/>
          <w:sz w:val="32"/>
          <w:szCs w:val="32"/>
          <w:rtl/>
        </w:rPr>
        <w:t xml:space="preserve">اً </w:t>
      </w:r>
      <w:r w:rsidRPr="00634111">
        <w:rPr>
          <w:rFonts w:ascii="Traditional Arabic" w:eastAsia="Times New Roman" w:hAnsi="Traditional Arabic" w:cs="Traditional Arabic"/>
          <w:sz w:val="32"/>
          <w:szCs w:val="32"/>
          <w:rtl/>
        </w:rPr>
        <w:t>كمستحقات سابقة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للبند السابع من محضر الجرد المؤرخ في</w:t>
      </w:r>
      <w:r w:rsidRPr="00634111">
        <w:rPr>
          <w:rFonts w:ascii="Traditional Arabic" w:eastAsia="Times New Roman" w:hAnsi="Traditional Arabic" w:cs="Traditional Arabic" w:hint="cs"/>
          <w:sz w:val="32"/>
          <w:szCs w:val="32"/>
          <w:rtl/>
        </w:rPr>
        <w:t xml:space="preserve"> 3/11/1435هـ، </w:t>
      </w:r>
      <w:r w:rsidRPr="00634111">
        <w:rPr>
          <w:rFonts w:ascii="Traditional Arabic" w:eastAsia="Times New Roman" w:hAnsi="Traditional Arabic" w:cs="Traditional Arabic"/>
          <w:sz w:val="32"/>
          <w:szCs w:val="32"/>
          <w:rtl/>
        </w:rPr>
        <w:t>ومبلغ قدره</w:t>
      </w:r>
      <w:r w:rsidRPr="00634111">
        <w:rPr>
          <w:rFonts w:ascii="Traditional Arabic" w:eastAsia="Times New Roman" w:hAnsi="Traditional Arabic" w:cs="Traditional Arabic" w:hint="cs"/>
          <w:sz w:val="32"/>
          <w:szCs w:val="32"/>
          <w:rtl/>
        </w:rPr>
        <w:t xml:space="preserve"> (114.533.12) </w:t>
      </w:r>
      <w:r w:rsidRPr="00634111">
        <w:rPr>
          <w:rFonts w:ascii="Traditional Arabic" w:eastAsia="Times New Roman" w:hAnsi="Traditional Arabic" w:cs="Traditional Arabic"/>
          <w:sz w:val="32"/>
          <w:szCs w:val="32"/>
          <w:rtl/>
        </w:rPr>
        <w:t>مئة وأربعة عشر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وخمسمئة وثلاثة وثلاثون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واثن</w:t>
      </w:r>
      <w:r w:rsidRPr="00634111">
        <w:rPr>
          <w:rFonts w:ascii="Traditional Arabic" w:eastAsia="Times New Roman" w:hAnsi="Traditional Arabic" w:cs="Traditional Arabic" w:hint="cs"/>
          <w:sz w:val="32"/>
          <w:szCs w:val="32"/>
          <w:rtl/>
        </w:rPr>
        <w:t>ت</w:t>
      </w:r>
      <w:r w:rsidRPr="00634111">
        <w:rPr>
          <w:rFonts w:ascii="Traditional Arabic" w:eastAsia="Times New Roman" w:hAnsi="Traditional Arabic" w:cs="Traditional Arabic"/>
          <w:sz w:val="32"/>
          <w:szCs w:val="32"/>
          <w:rtl/>
        </w:rPr>
        <w:t xml:space="preserve">ا عشرة هللة مقابل ما نسبته </w:t>
      </w:r>
      <w:r w:rsidRPr="00634111">
        <w:rPr>
          <w:rFonts w:ascii="Traditional Arabic" w:eastAsia="Times New Roman" w:hAnsi="Traditional Arabic" w:cs="Traditional Arabic" w:hint="cs"/>
          <w:sz w:val="32"/>
          <w:szCs w:val="32"/>
          <w:rtl/>
          <w:lang w:bidi="fa-IR"/>
        </w:rPr>
        <w:t>(20</w:t>
      </w:r>
      <w:r w:rsidRPr="00634111">
        <w:rPr>
          <w:rFonts w:ascii="Traditional Arabic" w:eastAsia="Times New Roman" w:hAnsi="Traditional Arabic" w:cs="Traditional Arabic"/>
          <w:sz w:val="32"/>
          <w:szCs w:val="32"/>
          <w:rtl/>
          <w:lang w:bidi="fa-IR"/>
        </w:rPr>
        <w:t>٪</w:t>
      </w:r>
      <w:r w:rsidRPr="00634111">
        <w:rPr>
          <w:rFonts w:ascii="Traditional Arabic" w:eastAsia="Times New Roman" w:hAnsi="Traditional Arabic" w:cs="Traditional Arabic" w:hint="cs"/>
          <w:sz w:val="32"/>
          <w:szCs w:val="32"/>
          <w:rtl/>
          <w:lang w:bidi="fa-IR"/>
        </w:rPr>
        <w:t>)</w:t>
      </w:r>
      <w:r w:rsidRPr="00634111">
        <w:rPr>
          <w:rFonts w:ascii="Traditional Arabic" w:eastAsia="Times New Roman" w:hAnsi="Traditional Arabic" w:cs="Traditional Arabic"/>
          <w:sz w:val="32"/>
          <w:szCs w:val="32"/>
          <w:rtl/>
        </w:rPr>
        <w:t xml:space="preserve"> من حصته في الشراكة كمستحقات من موجودات ورأس مال المؤسسة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للبند الثالث من محضر الجرد المؤرخ في</w:t>
      </w:r>
      <w:r w:rsidRPr="00634111">
        <w:rPr>
          <w:rFonts w:ascii="Traditional Arabic" w:eastAsia="Times New Roman" w:hAnsi="Traditional Arabic" w:cs="Traditional Arabic" w:hint="cs"/>
          <w:sz w:val="32"/>
          <w:szCs w:val="32"/>
          <w:rtl/>
        </w:rPr>
        <w:t xml:space="preserve"> 3/11/1435هـ، </w:t>
      </w:r>
      <w:r w:rsidRPr="00634111">
        <w:rPr>
          <w:rFonts w:ascii="Traditional Arabic" w:eastAsia="Times New Roman" w:hAnsi="Traditional Arabic" w:cs="Traditional Arabic"/>
          <w:sz w:val="32"/>
          <w:szCs w:val="32"/>
          <w:rtl/>
        </w:rPr>
        <w:t>وعقد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الشراكة المؤرخ في</w:t>
      </w:r>
      <w:r w:rsidRPr="00634111">
        <w:rPr>
          <w:rFonts w:ascii="Traditional Arabic" w:eastAsia="Times New Roman" w:hAnsi="Traditional Arabic" w:cs="Traditional Arabic" w:hint="cs"/>
          <w:sz w:val="32"/>
          <w:szCs w:val="32"/>
          <w:rtl/>
        </w:rPr>
        <w:t xml:space="preserve"> 1/7/2010م، </w:t>
      </w:r>
      <w:r w:rsidRPr="00634111">
        <w:rPr>
          <w:rFonts w:ascii="Traditional Arabic" w:eastAsia="Times New Roman" w:hAnsi="Traditional Arabic" w:cs="Traditional Arabic"/>
          <w:sz w:val="32"/>
          <w:szCs w:val="32"/>
          <w:rtl/>
        </w:rPr>
        <w:t>ومبلغ قدره</w:t>
      </w:r>
      <w:r w:rsidRPr="00634111">
        <w:rPr>
          <w:rFonts w:ascii="Traditional Arabic" w:eastAsia="Times New Roman" w:hAnsi="Traditional Arabic" w:cs="Traditional Arabic" w:hint="cs"/>
          <w:sz w:val="32"/>
          <w:szCs w:val="32"/>
          <w:rtl/>
        </w:rPr>
        <w:t xml:space="preserve"> (126.186.38) </w:t>
      </w:r>
      <w:r w:rsidRPr="00634111">
        <w:rPr>
          <w:rFonts w:ascii="Traditional Arabic" w:eastAsia="Times New Roman" w:hAnsi="Traditional Arabic" w:cs="Traditional Arabic"/>
          <w:sz w:val="32"/>
          <w:szCs w:val="32"/>
          <w:rtl/>
        </w:rPr>
        <w:t>مئة وستة وعشرون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ومئة وستة وثمانون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وثمان وثلاثون هللة مقابل ما نسبته </w:t>
      </w:r>
      <w:r w:rsidRPr="00634111">
        <w:rPr>
          <w:rFonts w:ascii="Traditional Arabic" w:eastAsia="Times New Roman" w:hAnsi="Traditional Arabic" w:cs="Traditional Arabic" w:hint="cs"/>
          <w:sz w:val="32"/>
          <w:szCs w:val="32"/>
          <w:rtl/>
          <w:lang w:bidi="fa-IR"/>
        </w:rPr>
        <w:t>(20</w:t>
      </w:r>
      <w:r w:rsidRPr="00634111">
        <w:rPr>
          <w:rFonts w:ascii="Traditional Arabic" w:eastAsia="Times New Roman" w:hAnsi="Traditional Arabic" w:cs="Traditional Arabic"/>
          <w:sz w:val="32"/>
          <w:szCs w:val="32"/>
          <w:rtl/>
          <w:lang w:bidi="fa-IR"/>
        </w:rPr>
        <w:t>٪</w:t>
      </w:r>
      <w:r w:rsidRPr="00634111">
        <w:rPr>
          <w:rFonts w:ascii="Traditional Arabic" w:eastAsia="Times New Roman" w:hAnsi="Traditional Arabic" w:cs="Traditional Arabic" w:hint="cs"/>
          <w:sz w:val="32"/>
          <w:szCs w:val="32"/>
          <w:rtl/>
          <w:lang w:bidi="fa-IR"/>
        </w:rPr>
        <w:t>)</w:t>
      </w:r>
      <w:r w:rsidRPr="00634111">
        <w:rPr>
          <w:rFonts w:ascii="Traditional Arabic" w:eastAsia="Times New Roman" w:hAnsi="Traditional Arabic" w:cs="Traditional Arabic"/>
          <w:sz w:val="32"/>
          <w:szCs w:val="32"/>
          <w:rtl/>
        </w:rPr>
        <w:t xml:space="preserve"> من حصته في الشراكة كأرباح من مستخلصات متبقية بعد خصم المديونيات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للبند الثاني من محضر الجرد المؤرخ في</w:t>
      </w:r>
      <w:r w:rsidRPr="00634111">
        <w:rPr>
          <w:rFonts w:ascii="Traditional Arabic" w:eastAsia="Times New Roman" w:hAnsi="Traditional Arabic" w:cs="Traditional Arabic" w:hint="cs"/>
          <w:sz w:val="32"/>
          <w:szCs w:val="32"/>
          <w:rtl/>
        </w:rPr>
        <w:t xml:space="preserve"> 3/11/1435هـ، </w:t>
      </w:r>
      <w:r w:rsidRPr="00634111">
        <w:rPr>
          <w:rFonts w:ascii="Traditional Arabic" w:eastAsia="Times New Roman" w:hAnsi="Traditional Arabic" w:cs="Traditional Arabic"/>
          <w:sz w:val="32"/>
          <w:szCs w:val="32"/>
          <w:rtl/>
        </w:rPr>
        <w:t>وعقد الشراكة المؤرخ في</w:t>
      </w:r>
      <w:r w:rsidRPr="00634111">
        <w:rPr>
          <w:rFonts w:ascii="Traditional Arabic" w:eastAsia="Times New Roman" w:hAnsi="Traditional Arabic" w:cs="Traditional Arabic" w:hint="cs"/>
          <w:sz w:val="32"/>
          <w:szCs w:val="32"/>
          <w:rtl/>
        </w:rPr>
        <w:t xml:space="preserve"> 1/7/2010م، </w:t>
      </w:r>
      <w:r w:rsidRPr="00634111">
        <w:rPr>
          <w:rFonts w:ascii="Traditional Arabic" w:eastAsia="Times New Roman" w:hAnsi="Traditional Arabic" w:cs="Traditional Arabic"/>
          <w:sz w:val="32"/>
          <w:szCs w:val="32"/>
          <w:rtl/>
        </w:rPr>
        <w:t>وبما أن المدعي الثاني يقر بالحكم الصادر من المحكمة العامة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والمتضمن إلزام المدعى عليه بأن يدفع له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(149.900) </w:t>
      </w:r>
      <w:r w:rsidRPr="00634111">
        <w:rPr>
          <w:rFonts w:ascii="Traditional Arabic" w:eastAsia="Times New Roman" w:hAnsi="Traditional Arabic" w:cs="Traditional Arabic"/>
          <w:sz w:val="32"/>
          <w:szCs w:val="32"/>
          <w:rtl/>
        </w:rPr>
        <w:t>مئة وتسعة وأربعون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وتسعمئة ريال، كما يقر بأن هذا المبلغ داخل ضمن مطالبته في هذه القضية، فإن الدائرة تقرر خصم هذا المبلغ من إجمالي مستحقاته في هذه القضية البالغة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(375.469.50) </w:t>
      </w:r>
      <w:r w:rsidRPr="00634111">
        <w:rPr>
          <w:rFonts w:ascii="Traditional Arabic" w:eastAsia="Times New Roman" w:hAnsi="Traditional Arabic" w:cs="Traditional Arabic"/>
          <w:sz w:val="32"/>
          <w:szCs w:val="32"/>
          <w:rtl/>
        </w:rPr>
        <w:t>ثلاثمئة وخمسة وسبعون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وأربعمئة وتسعة وستون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وخمسون هللة ليكون إجمالي المستحق له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(225.569.50) </w:t>
      </w:r>
      <w:r w:rsidRPr="00634111">
        <w:rPr>
          <w:rFonts w:ascii="Traditional Arabic" w:eastAsia="Times New Roman" w:hAnsi="Traditional Arabic" w:cs="Traditional Arabic"/>
          <w:sz w:val="32"/>
          <w:szCs w:val="32"/>
          <w:rtl/>
        </w:rPr>
        <w:t>مئتان وخمسة وعشرون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وخمسمئة وتسعة وستون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وخمسون هللة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وتنتهي إلى ثبوت هذا المبلغ في ذمة المدعى عليه لصالح المدعي الثاني، ومن ثم إلزامه </w:t>
      </w:r>
      <w:r w:rsidRPr="00634111">
        <w:rPr>
          <w:rFonts w:ascii="Traditional Arabic" w:eastAsia="Times New Roman" w:hAnsi="Traditional Arabic" w:cs="Traditional Arabic"/>
          <w:sz w:val="32"/>
          <w:szCs w:val="32"/>
          <w:rtl/>
        </w:rPr>
        <w:lastRenderedPageBreak/>
        <w:t xml:space="preserve">بسداده، وأما بخصوص طلب إلزام المدعى عليه بمبلغ قدره </w:t>
      </w:r>
      <w:r w:rsidRPr="00634111">
        <w:rPr>
          <w:rFonts w:ascii="Traditional Arabic" w:eastAsia="Times New Roman" w:hAnsi="Traditional Arabic" w:cs="Traditional Arabic" w:hint="cs"/>
          <w:sz w:val="32"/>
          <w:szCs w:val="32"/>
          <w:rtl/>
        </w:rPr>
        <w:t>(80.000)</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ثمانون ألف ريال</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مقابل كل مشروع بإجمالي قدره</w:t>
      </w:r>
      <w:r w:rsidRPr="00634111">
        <w:rPr>
          <w:rFonts w:ascii="Traditional Arabic" w:eastAsia="Times New Roman" w:hAnsi="Traditional Arabic" w:cs="Traditional Arabic" w:hint="cs"/>
          <w:sz w:val="32"/>
          <w:szCs w:val="32"/>
          <w:rtl/>
        </w:rPr>
        <w:t xml:space="preserve"> (480.000)</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أربعمئة وثمانون ألف ريال باعتبار أن المؤسسة قائمة على ستة مشاريع حتى تاريخ الجرد، فإن من المقرر أن محضر الجرد هو بمثابة المخالصة والتصفية النهائية بين الأطراف، وقد تضمن المحضر</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في البند الثاني فقرة (أ) وفقرة (ب) مستحقات المؤسسة القديمة والحالية وخصم منها المديونيات التي عليها وما تبقى كأرباح حكم للمدع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ين بها بحسب حصصهما في المؤسسة كما سلف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وبالتالي فإن هذه المطالبة داخلة ضمن المبلغ المحكوم لهما به كأرباح ومستحقات متبقية بعد خصم المديونيات، فضل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عدم تقديم المدعيين ما يثبت هذا المبلغ، وأما بخصوص المطالبة بسداد مبلغ قدره</w:t>
      </w:r>
      <w:r w:rsidRPr="00634111">
        <w:rPr>
          <w:rFonts w:ascii="Traditional Arabic" w:eastAsia="Times New Roman" w:hAnsi="Traditional Arabic" w:cs="Traditional Arabic" w:hint="cs"/>
          <w:sz w:val="32"/>
          <w:szCs w:val="32"/>
          <w:rtl/>
        </w:rPr>
        <w:t xml:space="preserve"> (13.344.20) </w:t>
      </w:r>
      <w:r w:rsidRPr="00634111">
        <w:rPr>
          <w:rFonts w:ascii="Traditional Arabic" w:eastAsia="Times New Roman" w:hAnsi="Traditional Arabic" w:cs="Traditional Arabic"/>
          <w:sz w:val="32"/>
          <w:szCs w:val="32"/>
          <w:rtl/>
        </w:rPr>
        <w:t>ثلاثة عشر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w:t>
      </w:r>
      <w:r w:rsidRPr="00634111">
        <w:rPr>
          <w:rFonts w:ascii="Traditional Arabic" w:eastAsia="Times New Roman" w:hAnsi="Traditional Arabic" w:cs="Traditional Arabic" w:hint="cs"/>
          <w:sz w:val="32"/>
          <w:szCs w:val="32"/>
          <w:rtl/>
        </w:rPr>
        <w:t>ثلاثمئة و</w:t>
      </w:r>
      <w:r w:rsidRPr="00634111">
        <w:rPr>
          <w:rFonts w:ascii="Traditional Arabic" w:eastAsia="Times New Roman" w:hAnsi="Traditional Arabic" w:cs="Traditional Arabic"/>
          <w:sz w:val="32"/>
          <w:szCs w:val="32"/>
          <w:rtl/>
        </w:rPr>
        <w:t>أربعة وأربعون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وعشرون هللة مقابل ما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عليه من مستحقات شركة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البالغة</w:t>
      </w:r>
      <w:r w:rsidRPr="00634111">
        <w:rPr>
          <w:rFonts w:ascii="Traditional Arabic" w:eastAsia="Times New Roman" w:hAnsi="Traditional Arabic" w:cs="Traditional Arabic" w:hint="cs"/>
          <w:sz w:val="32"/>
          <w:szCs w:val="32"/>
          <w:rtl/>
        </w:rPr>
        <w:t xml:space="preserve"> (66.721) </w:t>
      </w:r>
      <w:r w:rsidRPr="00634111">
        <w:rPr>
          <w:rFonts w:ascii="Traditional Arabic" w:eastAsia="Times New Roman" w:hAnsi="Traditional Arabic" w:cs="Traditional Arabic"/>
          <w:sz w:val="32"/>
          <w:szCs w:val="32"/>
          <w:rtl/>
        </w:rPr>
        <w:t>ستة وست</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وسبعمئة وواحد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وعشر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بخصوص سيارة جيب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لوحة رقم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حسب الجرد المؤرخ في</w:t>
      </w:r>
      <w:r w:rsidRPr="00634111">
        <w:rPr>
          <w:rFonts w:ascii="Traditional Arabic" w:eastAsia="Times New Roman" w:hAnsi="Traditional Arabic" w:cs="Traditional Arabic" w:hint="cs"/>
          <w:sz w:val="32"/>
          <w:szCs w:val="32"/>
          <w:rtl/>
        </w:rPr>
        <w:t xml:space="preserve"> 3/11/1435هـ، </w:t>
      </w:r>
      <w:r w:rsidRPr="00634111">
        <w:rPr>
          <w:rFonts w:ascii="Traditional Arabic" w:eastAsia="Times New Roman" w:hAnsi="Traditional Arabic" w:cs="Traditional Arabic"/>
          <w:sz w:val="32"/>
          <w:szCs w:val="32"/>
          <w:rtl/>
        </w:rPr>
        <w:t>فلم يقدم المدعيان البينة على ثبوته بالمقدار المحدد وعدم سداده، إضافة إلى أن من له الحق بالمطالبة به هو الشركة الدائنة، مما تنتهي معه الدائرة إلى رفض هذا الطلب، لاسيما أن المؤسسة باسم المدعى عليه وبالتالي فلو ثبتت المطالبة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فإن الشركة الدائنة ستطالب المدعى عليه صاحب المؤسسة التجارية، وأما بخصوص تكاليف القضية المقدرة بخمسين ألف ريال، فإن المدعي أصالة ووكالة يترافع عن نفسه وعن موكله، ولم يقدم ما يثبت هذا المبلغ فضل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أن القضاء والترافع متاح بالمجان للجميع، مما تنتهي معه الدائرة إلى رفض هذا الطلب أيض</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وأما بخصوص طلب المدعي أصالة ووكالة بمستحقاته بعد محضر الجرد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الأول، والواردة في محضر الجرد الثاني، فإن المدعى عليه لم يوقع على هذا المحضر، إضافة إلى أنه وعلى فرض ثبو</w:t>
      </w:r>
      <w:r w:rsidRPr="00634111">
        <w:rPr>
          <w:rFonts w:ascii="Traditional Arabic" w:eastAsia="Times New Roman" w:hAnsi="Traditional Arabic" w:cs="Traditional Arabic" w:hint="cs"/>
          <w:sz w:val="32"/>
          <w:szCs w:val="32"/>
          <w:rtl/>
        </w:rPr>
        <w:t>ته</w:t>
      </w:r>
      <w:r w:rsidRPr="00634111">
        <w:rPr>
          <w:rFonts w:ascii="Traditional Arabic" w:eastAsia="Times New Roman" w:hAnsi="Traditional Arabic" w:cs="Traditional Arabic"/>
          <w:sz w:val="32"/>
          <w:szCs w:val="32"/>
          <w:rtl/>
        </w:rPr>
        <w:t>ا، فإنه سبق وأن أسقط المطالبة ب</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و</w:t>
      </w:r>
      <w:r w:rsidRPr="00634111">
        <w:rPr>
          <w:rFonts w:ascii="Traditional Arabic" w:eastAsia="Times New Roman" w:hAnsi="Traditional Arabic" w:cs="Traditional Arabic"/>
          <w:sz w:val="32"/>
          <w:szCs w:val="32"/>
          <w:rtl/>
        </w:rPr>
        <w:t>حصر مستحقاته بما ورد في محضر الجرد الأول، ولا ينال من ذلك ما أثاره وكيل المدعى عليه من طلب المحاسبة مع المدعي أصالة ووكالة؛ ذلك أنه لم يثبت تزوير مستند محضر الجرد وأقر به وكيل المدعى عليه بعد ورود تقرير الأدلة الجنائية كما في مذكرته المقدمة في جلسة يوم الثلاثاء الموافق</w:t>
      </w:r>
      <w:r w:rsidRPr="00634111">
        <w:rPr>
          <w:rFonts w:ascii="Traditional Arabic" w:eastAsia="Times New Roman" w:hAnsi="Traditional Arabic" w:cs="Traditional Arabic" w:hint="cs"/>
          <w:sz w:val="32"/>
          <w:szCs w:val="32"/>
          <w:rtl/>
        </w:rPr>
        <w:t xml:space="preserve"> 24/8/1437هـ، </w:t>
      </w:r>
      <w:r w:rsidRPr="00634111">
        <w:rPr>
          <w:rFonts w:ascii="Traditional Arabic" w:eastAsia="Times New Roman" w:hAnsi="Traditional Arabic" w:cs="Traditional Arabic"/>
          <w:sz w:val="32"/>
          <w:szCs w:val="32"/>
          <w:rtl/>
        </w:rPr>
        <w:t xml:space="preserve">والمرء مؤاخذ بإقراره، ولا عذر لمن أقر، والأصل في الإقرار اللزوم وثبوت الحق المقر به على المقر، قال القرافي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رحمه الله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في الفروق</w:t>
      </w:r>
      <w:r w:rsidRPr="00634111">
        <w:rPr>
          <w:rFonts w:ascii="Traditional Arabic" w:eastAsia="Times New Roman" w:hAnsi="Traditional Arabic" w:cs="Traditional Arabic" w:hint="cs"/>
          <w:sz w:val="32"/>
          <w:szCs w:val="32"/>
          <w:rtl/>
        </w:rPr>
        <w:t>: "</w:t>
      </w:r>
      <w:r w:rsidRPr="00634111">
        <w:rPr>
          <w:rFonts w:ascii="Traditional Arabic" w:eastAsia="Times New Roman" w:hAnsi="Traditional Arabic" w:cs="Traditional Arabic"/>
          <w:sz w:val="32"/>
          <w:szCs w:val="32"/>
          <w:rtl/>
        </w:rPr>
        <w:t>الأصل في الإقرار اللزوم من البر والفاجر؛ لأنه على خلاف الطبع</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وكما هو مقرر فقه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وقضاء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أن من سعى في نقض ما تم على يديه فسعيه مردود عليه، ولا ينال من ذلك ما أثاره وكيل المدعى عليه في اعتراضه على الحكم الغيابي من أن موكله سدد للمدعي الأول مبالغ مالية قدرها</w:t>
      </w:r>
      <w:r w:rsidRPr="00634111">
        <w:rPr>
          <w:rFonts w:ascii="Traditional Arabic" w:eastAsia="Times New Roman" w:hAnsi="Traditional Arabic" w:cs="Traditional Arabic" w:hint="cs"/>
          <w:sz w:val="32"/>
          <w:szCs w:val="32"/>
          <w:rtl/>
        </w:rPr>
        <w:t xml:space="preserve"> (2.121.925.05) </w:t>
      </w:r>
      <w:r w:rsidRPr="00634111">
        <w:rPr>
          <w:rFonts w:ascii="Traditional Arabic" w:eastAsia="Times New Roman" w:hAnsi="Traditional Arabic" w:cs="Traditional Arabic"/>
          <w:sz w:val="32"/>
          <w:szCs w:val="32"/>
          <w:rtl/>
        </w:rPr>
        <w:t>مليونان ومئة وواحد وعشرون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وتسعمئة وخمسة وعشرون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 هللات تم تحويلها على دفعات على حسابه الشخصي وهي تفوق الأرقام المذكورة في محضر الجرد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ذلك أنه أنكر الشراكة ابتداء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ودفع بتزوير العقد ومحضر الجرد، ثم لما قامت البينة </w:t>
      </w:r>
      <w:r w:rsidRPr="00634111">
        <w:rPr>
          <w:rFonts w:ascii="Traditional Arabic" w:eastAsia="Times New Roman" w:hAnsi="Traditional Arabic" w:cs="Traditional Arabic"/>
          <w:sz w:val="32"/>
          <w:szCs w:val="32"/>
          <w:rtl/>
        </w:rPr>
        <w:lastRenderedPageBreak/>
        <w:t>على ثبوت الشراكة ومستحقات المدع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ين دفع بهذا الدفع، وطلب المحاسبة معهما، وهذا التناقض من المدعى عليه كفيل بالمنع من دفع الدعوى وسماع دفوعه، كما قرر ذلك أهل العلم، إذ إن التناقض كما في اصطلاح الأصوليين: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تقابل الدليلين المتساويين على وجه لا يمكن الجمع بينهما بوجه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والمقصود أن يسبق منه ما يعارض دفعه بحيث يستحيل الجمع بين السابق (إنكار الشراكة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واللاحق (الدفع بتحويل مبالغ للمدعي الأول وتسليمه مستحقاته)، جاء عند الحنابلة: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لا تسمع البينة بعد الإنكار، فمن ادعي عليه بحق فأنكره، ثم ثبت عليه الحق فادعى القضاء أو إبراء المدعي له سابق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زمن إنكاره، كما لو ادعى عليه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قرض أو ثمن مبيع فقال: ما اقترضت منه وما اشتريت منه، فثبت أنه اقترض أو اشترى منه ببينة أو إقرار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فقال: قضيته أو أبرأتني قبل هذا الوقت، لم يقبل منه ذلك وإن أقام به بينة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 إنكار الحق يقتضي نفي القضاء أو الإبراء منه، لأنهما لا يكونان إلا عن حق سابق، فيكون مكذب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لنفسه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شرح منتهى الإرادات</w:t>
      </w:r>
      <w:r w:rsidRPr="00634111">
        <w:rPr>
          <w:rFonts w:ascii="Traditional Arabic" w:eastAsia="Times New Roman" w:hAnsi="Traditional Arabic" w:cs="Traditional Arabic" w:hint="cs"/>
          <w:sz w:val="32"/>
          <w:szCs w:val="32"/>
          <w:rtl/>
        </w:rPr>
        <w:t xml:space="preserve"> (3/528-529)، </w:t>
      </w:r>
      <w:r w:rsidRPr="00634111">
        <w:rPr>
          <w:rFonts w:ascii="Traditional Arabic" w:eastAsia="Times New Roman" w:hAnsi="Traditional Arabic" w:cs="Traditional Arabic"/>
          <w:sz w:val="32"/>
          <w:szCs w:val="32"/>
          <w:rtl/>
        </w:rPr>
        <w:t>ومع هذا كله فإن المدعي أصالة ووكالة ينكر أن تكون هذه المبالغ تمثل مستحقاته الواردة في محضر الجرد، ويدفع بأن هذه المبالغ حو</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لت من حساب المؤسسة في بنك </w:t>
      </w:r>
      <w:r w:rsidRPr="00634111">
        <w:rPr>
          <w:rFonts w:ascii="Traditional Arabic" w:eastAsia="Times New Roman" w:hAnsi="Traditional Arabic" w:cs="Traditional Arabic" w:hint="cs"/>
          <w:sz w:val="32"/>
          <w:szCs w:val="32"/>
          <w:rtl/>
        </w:rPr>
        <w:t>الجزيرة</w:t>
      </w:r>
      <w:r w:rsidRPr="00634111">
        <w:rPr>
          <w:rFonts w:ascii="Traditional Arabic" w:eastAsia="Times New Roman" w:hAnsi="Traditional Arabic" w:cs="Traditional Arabic"/>
          <w:sz w:val="32"/>
          <w:szCs w:val="32"/>
          <w:rtl/>
        </w:rPr>
        <w:t xml:space="preserve"> إلى حساب</w:t>
      </w:r>
      <w:r w:rsidRPr="00634111">
        <w:rPr>
          <w:rFonts w:ascii="Traditional Arabic" w:eastAsia="Times New Roman" w:hAnsi="Traditional Arabic" w:cs="Traditional Arabic" w:hint="cs"/>
          <w:sz w:val="32"/>
          <w:szCs w:val="32"/>
          <w:rtl/>
        </w:rPr>
        <w:t xml:space="preserve">ه </w:t>
      </w:r>
      <w:r w:rsidRPr="00634111">
        <w:rPr>
          <w:rFonts w:ascii="Traditional Arabic" w:eastAsia="Times New Roman" w:hAnsi="Traditional Arabic" w:cs="Traditional Arabic"/>
          <w:sz w:val="32"/>
          <w:szCs w:val="32"/>
          <w:rtl/>
        </w:rPr>
        <w:t xml:space="preserve">في </w:t>
      </w:r>
      <w:r w:rsidRPr="00634111">
        <w:rPr>
          <w:rFonts w:ascii="Traditional Arabic" w:eastAsia="Times New Roman" w:hAnsi="Traditional Arabic" w:cs="Traditional Arabic" w:hint="cs"/>
          <w:sz w:val="32"/>
          <w:szCs w:val="32"/>
          <w:rtl/>
        </w:rPr>
        <w:t>مصرف الراجحي</w:t>
      </w:r>
      <w:r w:rsidRPr="00634111">
        <w:rPr>
          <w:rFonts w:ascii="Traditional Arabic" w:eastAsia="Times New Roman" w:hAnsi="Traditional Arabic" w:cs="Traditional Arabic"/>
          <w:sz w:val="32"/>
          <w:szCs w:val="32"/>
          <w:rtl/>
        </w:rPr>
        <w:t xml:space="preserve"> لعدم وجود حساب للمؤسسة في </w:t>
      </w:r>
      <w:r w:rsidRPr="00634111">
        <w:rPr>
          <w:rFonts w:ascii="Traditional Arabic" w:eastAsia="Times New Roman" w:hAnsi="Traditional Arabic" w:cs="Traditional Arabic" w:hint="cs"/>
          <w:sz w:val="32"/>
          <w:szCs w:val="32"/>
          <w:rtl/>
        </w:rPr>
        <w:t>مصرف الراجحي</w:t>
      </w:r>
      <w:r w:rsidRPr="00634111">
        <w:rPr>
          <w:rFonts w:ascii="Traditional Arabic" w:eastAsia="Times New Roman" w:hAnsi="Traditional Arabic" w:cs="Traditional Arabic"/>
          <w:sz w:val="32"/>
          <w:szCs w:val="32"/>
          <w:rtl/>
        </w:rPr>
        <w:t xml:space="preserve"> بسبب امتناع المدعى عليه عن إنشاء حساب في </w:t>
      </w:r>
      <w:r w:rsidRPr="00634111">
        <w:rPr>
          <w:rFonts w:ascii="Traditional Arabic" w:eastAsia="Times New Roman" w:hAnsi="Traditional Arabic" w:cs="Traditional Arabic" w:hint="cs"/>
          <w:sz w:val="32"/>
          <w:szCs w:val="32"/>
          <w:rtl/>
        </w:rPr>
        <w:t xml:space="preserve">مصرف الراجحي </w:t>
      </w:r>
      <w:r w:rsidRPr="00634111">
        <w:rPr>
          <w:rFonts w:ascii="Traditional Arabic" w:eastAsia="Times New Roman" w:hAnsi="Traditional Arabic" w:cs="Traditional Arabic"/>
          <w:sz w:val="32"/>
          <w:szCs w:val="32"/>
          <w:rtl/>
        </w:rPr>
        <w:t>بسبب المديونيات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وهذه الحوالات منذ ما يقارب بداية الشراكة في عام </w:t>
      </w:r>
      <w:r w:rsidRPr="00634111">
        <w:rPr>
          <w:rFonts w:ascii="Traditional Arabic" w:eastAsia="Times New Roman" w:hAnsi="Traditional Arabic" w:cs="Traditional Arabic"/>
          <w:sz w:val="32"/>
          <w:szCs w:val="32"/>
          <w:rtl/>
          <w:lang w:bidi="fa-IR"/>
        </w:rPr>
        <w:t>۲۰۱۰</w:t>
      </w:r>
      <w:r w:rsidRPr="00634111">
        <w:rPr>
          <w:rFonts w:ascii="Traditional Arabic" w:eastAsia="Times New Roman" w:hAnsi="Traditional Arabic" w:cs="Traditional Arabic"/>
          <w:sz w:val="32"/>
          <w:szCs w:val="32"/>
          <w:rtl/>
        </w:rPr>
        <w:t xml:space="preserve">م، وقد أقر المدعى عليه في جلسة هذا اليوم بصحة هذا الدفع من أن هذه الحوالات المحولة من بنك </w:t>
      </w:r>
      <w:r w:rsidRPr="00634111">
        <w:rPr>
          <w:rFonts w:ascii="Traditional Arabic" w:eastAsia="Times New Roman" w:hAnsi="Traditional Arabic" w:cs="Traditional Arabic" w:hint="cs"/>
          <w:sz w:val="32"/>
          <w:szCs w:val="32"/>
          <w:rtl/>
        </w:rPr>
        <w:t>الجزيرة</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لى حساب المدعي هي إيرادات ومصاريف وأرباح المؤسسة وكانت هذه هي الطريقة من بداية الشراكة تقريب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لكون الحسابات في يد المدعي، ولم يقدم بي</w:t>
      </w:r>
      <w:r w:rsidRPr="00634111">
        <w:rPr>
          <w:rFonts w:ascii="Traditional Arabic" w:eastAsia="Times New Roman" w:hAnsi="Traditional Arabic" w:cs="Traditional Arabic" w:hint="cs"/>
          <w:sz w:val="32"/>
          <w:szCs w:val="32"/>
          <w:rtl/>
        </w:rPr>
        <w:t>ن</w:t>
      </w:r>
      <w:r w:rsidRPr="00634111">
        <w:rPr>
          <w:rFonts w:ascii="Traditional Arabic" w:eastAsia="Times New Roman" w:hAnsi="Traditional Arabic" w:cs="Traditional Arabic"/>
          <w:sz w:val="32"/>
          <w:szCs w:val="32"/>
          <w:rtl/>
        </w:rPr>
        <w:t>ة تثبت قيامه بتسليم المدعي أصالة ووكالة مستحقاته، ورفض طلب يمينه على نفي سداد مستحقاته، ولما كانت الدائرة قد أصدرت حكمها الغيابي القاضي بما يلي:</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أول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إلزام المدعى عليه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سجل مدني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 xml:space="preserve">بأن يدفع للمدعي الأول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سجل مدني رقم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(1.099.805.50) </w:t>
      </w:r>
      <w:r w:rsidRPr="00634111">
        <w:rPr>
          <w:rFonts w:ascii="Traditional Arabic" w:eastAsia="Times New Roman" w:hAnsi="Traditional Arabic" w:cs="Traditional Arabic"/>
          <w:sz w:val="32"/>
          <w:szCs w:val="32"/>
          <w:rtl/>
        </w:rPr>
        <w:t>مليون وتسعة وتسعون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وثمانمئة وخمسة ريالات وخمسون هللة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ثاني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إلزام المدعى عليه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سجل مدني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 xml:space="preserve">بأن يدفع للمدعي الثاني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سجل مدني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w:t>
      </w:r>
      <w:r w:rsidRPr="00634111">
        <w:rPr>
          <w:rFonts w:ascii="Traditional Arabic" w:eastAsia="Times New Roman" w:hAnsi="Traditional Arabic" w:cs="Traditional Arabic" w:hint="cs"/>
          <w:sz w:val="32"/>
          <w:szCs w:val="32"/>
          <w:rtl/>
        </w:rPr>
        <w:t xml:space="preserve"> (225.569.50) </w:t>
      </w:r>
      <w:r w:rsidRPr="00634111">
        <w:rPr>
          <w:rFonts w:ascii="Traditional Arabic" w:eastAsia="Times New Roman" w:hAnsi="Traditional Arabic" w:cs="Traditional Arabic"/>
          <w:sz w:val="32"/>
          <w:szCs w:val="32"/>
          <w:rtl/>
        </w:rPr>
        <w:t>مئتان وخمسة وعشرون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وخمسمئة وتسعة وستون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w:t>
      </w:r>
      <w:r w:rsidRPr="00634111">
        <w:rPr>
          <w:rFonts w:ascii="Traditional Arabic" w:eastAsia="Times New Roman" w:hAnsi="Traditional Arabic" w:cs="Traditional Arabic" w:hint="cs"/>
          <w:sz w:val="32"/>
          <w:szCs w:val="32"/>
          <w:rtl/>
        </w:rPr>
        <w:t>لاً</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sz w:val="32"/>
          <w:szCs w:val="32"/>
          <w:rtl/>
        </w:rPr>
        <w:t>وخمسون هللة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ثالث</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رفض ما عدا ذلك من طلبات، فإن الدائرة تصادق على هذا الحكم بناء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على الأسباب الواردة أعلاه</w:t>
      </w:r>
      <w:r w:rsidRPr="00634111">
        <w:rPr>
          <w:rFonts w:ascii="Traditional Arabic" w:eastAsia="Times New Roman" w:hAnsi="Traditional Arabic" w:cs="Traditional Arabic"/>
          <w:sz w:val="32"/>
          <w:szCs w:val="32"/>
        </w:rPr>
        <w:t>.</w:t>
      </w: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لذلك حكمت الدائرة: بالمصادقة على الحكم الغيابي القاضي بما يلي:</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أول</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إلزام المدعى عليه </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سجل مدني رقم </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lang w:bidi="fa-IR"/>
        </w:rPr>
        <w:t xml:space="preserve"> </w:t>
      </w:r>
      <w:r w:rsidRPr="00634111">
        <w:rPr>
          <w:rFonts w:ascii="Traditional Arabic" w:eastAsia="Times New Roman" w:hAnsi="Traditional Arabic" w:cs="Traditional Arabic"/>
          <w:b/>
          <w:bCs/>
          <w:sz w:val="32"/>
          <w:szCs w:val="32"/>
          <w:rtl/>
        </w:rPr>
        <w:t xml:space="preserve">بأن يدفع للمدعي الأول </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سجل مدني رقم </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lang w:bidi="fa-IR"/>
        </w:rPr>
        <w:t xml:space="preserve"> </w:t>
      </w:r>
      <w:r w:rsidRPr="00634111">
        <w:rPr>
          <w:rFonts w:ascii="Traditional Arabic" w:eastAsia="Times New Roman" w:hAnsi="Traditional Arabic" w:cs="Traditional Arabic"/>
          <w:b/>
          <w:bCs/>
          <w:sz w:val="32"/>
          <w:szCs w:val="32"/>
          <w:rtl/>
        </w:rPr>
        <w:t>مبلغ</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قدره</w:t>
      </w:r>
      <w:r w:rsidRPr="00634111">
        <w:rPr>
          <w:rFonts w:ascii="Traditional Arabic" w:eastAsia="Times New Roman" w:hAnsi="Traditional Arabic" w:cs="Traditional Arabic" w:hint="cs"/>
          <w:b/>
          <w:bCs/>
          <w:sz w:val="32"/>
          <w:szCs w:val="32"/>
          <w:rtl/>
        </w:rPr>
        <w:t xml:space="preserve"> (1.099.805.50) </w:t>
      </w:r>
      <w:r w:rsidRPr="00634111">
        <w:rPr>
          <w:rFonts w:ascii="Traditional Arabic" w:eastAsia="Times New Roman" w:hAnsi="Traditional Arabic" w:cs="Traditional Arabic"/>
          <w:b/>
          <w:bCs/>
          <w:sz w:val="32"/>
          <w:szCs w:val="32"/>
          <w:rtl/>
        </w:rPr>
        <w:t>مليون وتسعة وتسعون ألف</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و</w:t>
      </w:r>
      <w:r w:rsidRPr="00634111">
        <w:rPr>
          <w:rFonts w:ascii="Traditional Arabic" w:eastAsia="Times New Roman" w:hAnsi="Traditional Arabic" w:cs="Traditional Arabic" w:hint="cs"/>
          <w:b/>
          <w:bCs/>
          <w:sz w:val="32"/>
          <w:szCs w:val="32"/>
          <w:rtl/>
        </w:rPr>
        <w:t>ثم</w:t>
      </w:r>
      <w:r w:rsidRPr="00634111">
        <w:rPr>
          <w:rFonts w:ascii="Traditional Arabic" w:eastAsia="Times New Roman" w:hAnsi="Traditional Arabic" w:cs="Traditional Arabic"/>
          <w:b/>
          <w:bCs/>
          <w:sz w:val="32"/>
          <w:szCs w:val="32"/>
          <w:rtl/>
        </w:rPr>
        <w:t>انمئة وخمسة ريالات وخمسون هللة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ثاني</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إلزام </w:t>
      </w:r>
      <w:r w:rsidRPr="00634111">
        <w:rPr>
          <w:rFonts w:ascii="Traditional Arabic" w:eastAsia="Times New Roman" w:hAnsi="Traditional Arabic" w:cs="Traditional Arabic"/>
          <w:b/>
          <w:bCs/>
          <w:sz w:val="32"/>
          <w:szCs w:val="32"/>
          <w:rtl/>
        </w:rPr>
        <w:lastRenderedPageBreak/>
        <w:t xml:space="preserve">المدعى عليه </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سجل مدني رقم </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lang w:bidi="fa-IR"/>
        </w:rPr>
        <w:t xml:space="preserve"> </w:t>
      </w:r>
      <w:r w:rsidRPr="00634111">
        <w:rPr>
          <w:rFonts w:ascii="Traditional Arabic" w:eastAsia="Times New Roman" w:hAnsi="Traditional Arabic" w:cs="Traditional Arabic"/>
          <w:b/>
          <w:bCs/>
          <w:sz w:val="32"/>
          <w:szCs w:val="32"/>
          <w:rtl/>
        </w:rPr>
        <w:t xml:space="preserve">بأن يدفع للمدعي الثاني </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سجل مدني رقم </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lang w:bidi="fa-IR"/>
        </w:rPr>
        <w:t xml:space="preserve"> </w:t>
      </w:r>
      <w:r w:rsidRPr="00634111">
        <w:rPr>
          <w:rFonts w:ascii="Traditional Arabic" w:eastAsia="Times New Roman" w:hAnsi="Traditional Arabic" w:cs="Traditional Arabic"/>
          <w:b/>
          <w:bCs/>
          <w:sz w:val="32"/>
          <w:szCs w:val="32"/>
          <w:rtl/>
        </w:rPr>
        <w:t>مبلغ</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قدره</w:t>
      </w:r>
      <w:r w:rsidRPr="00634111">
        <w:rPr>
          <w:rFonts w:ascii="Traditional Arabic" w:eastAsia="Times New Roman" w:hAnsi="Traditional Arabic" w:cs="Traditional Arabic" w:hint="cs"/>
          <w:b/>
          <w:bCs/>
          <w:sz w:val="32"/>
          <w:szCs w:val="32"/>
          <w:rtl/>
        </w:rPr>
        <w:t xml:space="preserve"> (225.569.50) </w:t>
      </w:r>
      <w:r w:rsidRPr="00634111">
        <w:rPr>
          <w:rFonts w:ascii="Traditional Arabic" w:eastAsia="Times New Roman" w:hAnsi="Traditional Arabic" w:cs="Traditional Arabic"/>
          <w:b/>
          <w:bCs/>
          <w:sz w:val="32"/>
          <w:szCs w:val="32"/>
          <w:rtl/>
        </w:rPr>
        <w:t>مئتان وخمسة وعشرون ألف</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وخمسمئة وتسعة وستون ريال</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وخمسون هللة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ثالث</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رفض ما</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عدا ذلك من طلبات.</w:t>
      </w:r>
    </w:p>
    <w:p w:rsidR="00F37004" w:rsidRPr="00634111" w:rsidRDefault="00F37004" w:rsidP="00F37004">
      <w:pPr>
        <w:spacing w:after="100"/>
        <w:jc w:val="both"/>
        <w:rPr>
          <w:rFonts w:ascii="Traditional Arabic" w:eastAsia="Times New Roman" w:hAnsi="Traditional Arabic" w:cs="Traditional Arabic"/>
          <w:b/>
          <w:bCs/>
          <w:sz w:val="32"/>
          <w:szCs w:val="32"/>
        </w:rPr>
      </w:pPr>
      <w:r w:rsidRPr="00634111">
        <w:rPr>
          <w:rFonts w:ascii="Traditional Arabic" w:eastAsia="Times New Roman" w:hAnsi="Traditional Arabic" w:cs="Traditional Arabic"/>
          <w:b/>
          <w:bCs/>
          <w:sz w:val="32"/>
          <w:szCs w:val="32"/>
          <w:rtl/>
        </w:rPr>
        <w:t>والله الموفق</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وصلى الله</w:t>
      </w:r>
      <w:r w:rsidRPr="00634111">
        <w:rPr>
          <w:rFonts w:ascii="Traditional Arabic" w:eastAsia="Times New Roman" w:hAnsi="Traditional Arabic" w:cs="Traditional Arabic" w:hint="cs"/>
          <w:b/>
          <w:bCs/>
          <w:sz w:val="32"/>
          <w:szCs w:val="32"/>
          <w:rtl/>
        </w:rPr>
        <w:t xml:space="preserve"> وسلم </w:t>
      </w:r>
      <w:r w:rsidRPr="00634111">
        <w:rPr>
          <w:rFonts w:ascii="Traditional Arabic" w:eastAsia="Times New Roman" w:hAnsi="Traditional Arabic" w:cs="Traditional Arabic"/>
          <w:b/>
          <w:bCs/>
          <w:sz w:val="32"/>
          <w:szCs w:val="32"/>
          <w:rtl/>
        </w:rPr>
        <w:t xml:space="preserve">على نبينا محمد وعلى آله وصحبه </w:t>
      </w:r>
      <w:r w:rsidRPr="00634111">
        <w:rPr>
          <w:rFonts w:ascii="Traditional Arabic" w:eastAsia="Times New Roman" w:hAnsi="Traditional Arabic" w:cs="Traditional Arabic" w:hint="cs"/>
          <w:b/>
          <w:bCs/>
          <w:sz w:val="32"/>
          <w:szCs w:val="32"/>
          <w:rtl/>
        </w:rPr>
        <w:t>أجمعين</w:t>
      </w:r>
      <w:r w:rsidRPr="00634111">
        <w:rPr>
          <w:rFonts w:ascii="Traditional Arabic" w:eastAsia="Times New Roman" w:hAnsi="Traditional Arabic" w:cs="Traditional Arabic"/>
          <w:b/>
          <w:bCs/>
          <w:sz w:val="32"/>
          <w:szCs w:val="32"/>
          <w:rtl/>
        </w:rPr>
        <w:t>.</w:t>
      </w:r>
    </w:p>
    <w:p w:rsidR="00F37004" w:rsidRPr="00634111" w:rsidRDefault="00F37004" w:rsidP="00F37004">
      <w:pPr>
        <w:jc w:val="both"/>
        <w:rPr>
          <w:rFonts w:ascii="Traditional Arabic" w:hAnsi="Traditional Arabic" w:cs="Traditional Arabic"/>
          <w:sz w:val="32"/>
          <w:szCs w:val="32"/>
        </w:rPr>
      </w:pP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hint="cs"/>
          <w:b/>
          <w:bCs/>
          <w:sz w:val="32"/>
          <w:szCs w:val="32"/>
          <w:rtl/>
        </w:rPr>
        <w:t xml:space="preserve">حكم </w:t>
      </w:r>
      <w:r w:rsidRPr="00634111">
        <w:rPr>
          <w:rFonts w:ascii="Traditional Arabic" w:eastAsia="Times New Roman" w:hAnsi="Traditional Arabic" w:cs="Traditional Arabic"/>
          <w:b/>
          <w:bCs/>
          <w:sz w:val="32"/>
          <w:szCs w:val="32"/>
          <w:rtl/>
        </w:rPr>
        <w:t>محكمة الاستئناف</w:t>
      </w:r>
      <w:r w:rsidRPr="00634111">
        <w:rPr>
          <w:rFonts w:ascii="Traditional Arabic" w:eastAsia="Times New Roman"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Pr>
        <w:br w:type="page"/>
      </w:r>
      <w:r w:rsidRPr="00634111">
        <w:rPr>
          <w:rFonts w:ascii="Traditional Arabic" w:hAnsi="Traditional Arabic" w:cs="Traditional Arabic"/>
          <w:b/>
          <w:bCs/>
          <w:sz w:val="32"/>
          <w:szCs w:val="32"/>
          <w:rtl/>
        </w:rPr>
        <w:lastRenderedPageBreak/>
        <w:t xml:space="preserve">رقم القضية في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محكمة الإدارية</w:t>
      </w:r>
      <w:r w:rsidRPr="00634111">
        <w:rPr>
          <w:rFonts w:ascii="Traditional Arabic" w:hAnsi="Traditional Arabic" w:cs="Traditional Arabic" w:hint="cs"/>
          <w:b/>
          <w:bCs/>
          <w:sz w:val="32"/>
          <w:szCs w:val="32"/>
          <w:rtl/>
        </w:rPr>
        <w:t xml:space="preserve"> 3369/5/ق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رقم القضية في محكمة الاستئناف الإدارية</w:t>
      </w:r>
      <w:r w:rsidRPr="00634111">
        <w:rPr>
          <w:rFonts w:ascii="Traditional Arabic" w:hAnsi="Traditional Arabic" w:cs="Traditional Arabic" w:hint="cs"/>
          <w:b/>
          <w:bCs/>
          <w:sz w:val="32"/>
          <w:szCs w:val="32"/>
          <w:rtl/>
        </w:rPr>
        <w:t xml:space="preserve"> 2447/5/إس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تاريخ الجلسة 15/11/1438هـ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 إعادة رأس المال - شركة توصية بسيطة - التزامات عقدية - إخلال بالتزامات العقد - إشراف على مشروع - قرار الشركاء - تسل</w:t>
      </w:r>
      <w:r w:rsidRPr="00634111">
        <w:rPr>
          <w:rFonts w:ascii="Traditional Arabic" w:hAnsi="Traditional Arabic" w:cs="Traditional Arabic" w:hint="cs"/>
          <w:b/>
          <w:bCs/>
          <w:sz w:val="32"/>
          <w:szCs w:val="32"/>
          <w:rtl/>
        </w:rPr>
        <w:t>ي</w:t>
      </w:r>
      <w:r w:rsidRPr="00634111">
        <w:rPr>
          <w:rFonts w:ascii="Traditional Arabic" w:hAnsi="Traditional Arabic" w:cs="Traditional Arabic"/>
          <w:b/>
          <w:bCs/>
          <w:sz w:val="32"/>
          <w:szCs w:val="32"/>
          <w:rtl/>
        </w:rPr>
        <w:t xml:space="preserve">م مال المضاربة - مخالفات المضارب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 xml:space="preserve"> تعد</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وتفريط - يد المضارب يد أمانة - ضمان المضارب - قرائن</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المدعية إلزام المدعى عليه بإعادة المبلغ المسلم له لغرض إنشاء محل تجاري بسبب إخلاله بالتزامه - النزاع الحاصل بين الطرفين ناشئ عن دخول المدعية شريكة في شركة التوصية البسيطة محل الدعوى - دفع المدعى عليه بأن المدعية هي من كانت تشرف على المشروع محل النزاع إلى حين تشغيله، وأنها لم تسلمه إلا جزء</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المبلغ دون إكمال باقي رأس المال المتفق عليه إضافة إلى حقوقه المتبقية - ثبوت تسليم المدعية رأس المال المدعى عليه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لقرار الشركاء الموقع</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عليه من الطرفين - ثبوت ارتكاب المدعى عليه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المخالفات ما يؤكد مسؤوليته عن محل الشراكة وليست المدعية - تجاوز المدعى عليه بالتعدي والتفريط بمال المدعية ما يضمن معه رأس المال؛ لأن يد المضارب يد أمانة ما لم يتعد</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أو يفرط</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إلزام المدعى عليه بإعادة رأس المال</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للمدعية</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61"/>
        </w:numPr>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إعمال الكلام أولى من إهمال</w:t>
      </w:r>
      <w:r w:rsidRPr="00634111">
        <w:rPr>
          <w:rFonts w:ascii="Traditional Arabic" w:hAnsi="Traditional Arabic" w:cs="Traditional Arabic" w:hint="cs"/>
          <w:sz w:val="32"/>
          <w:szCs w:val="32"/>
          <w:rtl/>
          <w:lang w:bidi="ar-EG"/>
        </w:rPr>
        <w:t>ه).</w:t>
      </w:r>
    </w:p>
    <w:p w:rsidR="00F37004" w:rsidRPr="00634111" w:rsidRDefault="00F37004" w:rsidP="004925BA">
      <w:pPr>
        <w:pStyle w:val="a3"/>
        <w:numPr>
          <w:ilvl w:val="0"/>
          <w:numId w:val="61"/>
        </w:numPr>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المر</w:t>
      </w:r>
      <w:r w:rsidRPr="00634111">
        <w:rPr>
          <w:rFonts w:ascii="Traditional Arabic" w:hAnsi="Traditional Arabic" w:cs="Traditional Arabic" w:hint="cs"/>
          <w:sz w:val="32"/>
          <w:szCs w:val="32"/>
          <w:rtl/>
        </w:rPr>
        <w:t>ء</w:t>
      </w:r>
      <w:r w:rsidRPr="00634111">
        <w:rPr>
          <w:rFonts w:ascii="Traditional Arabic" w:hAnsi="Traditional Arabic" w:cs="Traditional Arabic"/>
          <w:sz w:val="32"/>
          <w:szCs w:val="32"/>
          <w:rtl/>
        </w:rPr>
        <w:t xml:space="preserve"> مؤاخذ بإقراره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p>
    <w:p w:rsidR="00F37004" w:rsidRPr="00634111" w:rsidRDefault="00F37004" w:rsidP="004925BA">
      <w:pPr>
        <w:pStyle w:val="a3"/>
        <w:numPr>
          <w:ilvl w:val="0"/>
          <w:numId w:val="61"/>
        </w:numPr>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لا عذر لمن أقر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p>
    <w:p w:rsidR="00F37004" w:rsidRPr="00634111" w:rsidRDefault="00F37004" w:rsidP="004925BA">
      <w:pPr>
        <w:pStyle w:val="a3"/>
        <w:numPr>
          <w:ilvl w:val="0"/>
          <w:numId w:val="61"/>
        </w:numPr>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من سعى في نقض ما تم على يديه فسعيه مردود عليه</w:t>
      </w:r>
      <w:r w:rsidRPr="00634111">
        <w:rPr>
          <w:rFonts w:ascii="Traditional Arabic" w:hAnsi="Traditional Arabic" w:cs="Traditional Arabic" w:hint="cs"/>
          <w:sz w:val="32"/>
          <w:szCs w:val="32"/>
          <w:rtl/>
          <w:lang w:bidi="ar-EG"/>
        </w:rPr>
        <w:t>).</w:t>
      </w:r>
    </w:p>
    <w:p w:rsidR="00F37004" w:rsidRPr="00634111" w:rsidRDefault="00F37004" w:rsidP="004925BA">
      <w:pPr>
        <w:pStyle w:val="a3"/>
        <w:numPr>
          <w:ilvl w:val="0"/>
          <w:numId w:val="61"/>
        </w:numPr>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t>المادة (16) من نظام الشركات الصادر بالمرسوم الملكي رقم (م/3) وتاريخ</w:t>
      </w:r>
      <w:r w:rsidRPr="00634111">
        <w:rPr>
          <w:rFonts w:ascii="Traditional Arabic" w:hAnsi="Traditional Arabic" w:cs="Traditional Arabic" w:hint="cs"/>
          <w:sz w:val="32"/>
          <w:szCs w:val="32"/>
          <w:rtl/>
          <w:lang w:bidi="ar-EG"/>
        </w:rPr>
        <w:t xml:space="preserve"> 28/1/1437هـ.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تتلخص وقائع هذه الدعوى في أنه تقدم إلى المحكمة الإدارية بالمدينة المنورة وكيل المدعية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بلائحة ادعاء يختصم فيها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قيدت قضية بالرقم المشار إليه أعلاه وأحيلت إلى هذه الدائرة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تحديد جلسة يوم الثلاثاء الموافق</w:t>
      </w:r>
      <w:r w:rsidRPr="00634111">
        <w:rPr>
          <w:rFonts w:ascii="Traditional Arabic" w:hAnsi="Traditional Arabic" w:cs="Traditional Arabic" w:hint="cs"/>
          <w:sz w:val="32"/>
          <w:szCs w:val="32"/>
          <w:rtl/>
          <w:lang w:bidi="ar-EG"/>
        </w:rPr>
        <w:t xml:space="preserve"> 15/2/1438هـ </w:t>
      </w:r>
      <w:r w:rsidRPr="00634111">
        <w:rPr>
          <w:rFonts w:ascii="Traditional Arabic" w:hAnsi="Traditional Arabic" w:cs="Traditional Arabic"/>
          <w:sz w:val="32"/>
          <w:szCs w:val="32"/>
          <w:rtl/>
        </w:rPr>
        <w:t>موعد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لنظرها، وفيها حضر وک</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ل المدعية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سعودي </w:t>
      </w:r>
      <w:r w:rsidRPr="00634111">
        <w:rPr>
          <w:rFonts w:ascii="Traditional Arabic" w:hAnsi="Traditional Arabic" w:cs="Traditional Arabic"/>
          <w:sz w:val="32"/>
          <w:szCs w:val="32"/>
          <w:rtl/>
        </w:rPr>
        <w:lastRenderedPageBreak/>
        <w:t xml:space="preserve">الجنسية، هوية وطنية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بموجب الوكالة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في</w:t>
      </w:r>
      <w:r w:rsidRPr="00634111">
        <w:rPr>
          <w:rFonts w:ascii="Traditional Arabic" w:hAnsi="Traditional Arabic" w:cs="Traditional Arabic" w:hint="cs"/>
          <w:sz w:val="32"/>
          <w:szCs w:val="32"/>
          <w:rtl/>
          <w:lang w:bidi="ar-EG"/>
        </w:rPr>
        <w:t xml:space="preserve"> 28/10/1436هـ، </w:t>
      </w:r>
      <w:r w:rsidRPr="00634111">
        <w:rPr>
          <w:rFonts w:ascii="Traditional Arabic" w:hAnsi="Traditional Arabic" w:cs="Traditional Arabic"/>
          <w:sz w:val="32"/>
          <w:szCs w:val="32"/>
          <w:rtl/>
        </w:rPr>
        <w:t>الصادرة من كتابة العدل الثانية في المدينة المنورة، وتبين عدم حضور المدعى عليه أو من ينوب عنه رغم علمه بموعد هذه الجلسة كما يتضح ذلك من خطاب مدير مركز شرطة العيون رقم</w:t>
      </w:r>
      <w:r w:rsidRPr="00634111">
        <w:rPr>
          <w:rFonts w:ascii="Traditional Arabic" w:hAnsi="Traditional Arabic" w:cs="Traditional Arabic" w:hint="cs"/>
          <w:sz w:val="32"/>
          <w:szCs w:val="32"/>
          <w:rtl/>
          <w:lang w:bidi="ar-EG"/>
        </w:rPr>
        <w:t xml:space="preserve"> (22/411/25)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lang w:bidi="ar-EG"/>
        </w:rPr>
        <w:t xml:space="preserve"> 19/1/1438هـ، </w:t>
      </w:r>
      <w:r w:rsidRPr="00634111">
        <w:rPr>
          <w:rFonts w:ascii="Traditional Arabic" w:hAnsi="Traditional Arabic" w:cs="Traditional Arabic"/>
          <w:sz w:val="32"/>
          <w:szCs w:val="32"/>
          <w:rtl/>
        </w:rPr>
        <w:t>ونظر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لعدم حضور المدعى</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عليه أو من ينوب عنه قررت الدائرة تأجيل نظر الدعوى إلى جلسة يوم الثلاثاء الموافق</w:t>
      </w:r>
      <w:r w:rsidRPr="00634111">
        <w:rPr>
          <w:rFonts w:ascii="Traditional Arabic" w:hAnsi="Traditional Arabic" w:cs="Traditional Arabic" w:hint="cs"/>
          <w:sz w:val="32"/>
          <w:szCs w:val="32"/>
          <w:rtl/>
          <w:lang w:bidi="ar-EG"/>
        </w:rPr>
        <w:t xml:space="preserve"> 21/3/1438هـ، </w:t>
      </w:r>
      <w:r w:rsidRPr="00634111">
        <w:rPr>
          <w:rFonts w:ascii="Traditional Arabic" w:hAnsi="Traditional Arabic" w:cs="Traditional Arabic"/>
          <w:sz w:val="32"/>
          <w:szCs w:val="32"/>
          <w:rtl/>
        </w:rPr>
        <w:t xml:space="preserve">وفيها حضر وكيل المدعية السابق حضوره، كما حضر لحضوره وكيل المدعى عليه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سعودي الجنسية، هوية وطنية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بموجب الوكالة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في</w:t>
      </w:r>
      <w:r w:rsidRPr="00634111">
        <w:rPr>
          <w:rFonts w:ascii="Traditional Arabic" w:hAnsi="Traditional Arabic" w:cs="Traditional Arabic" w:hint="cs"/>
          <w:sz w:val="32"/>
          <w:szCs w:val="32"/>
          <w:rtl/>
          <w:lang w:bidi="ar-EG"/>
        </w:rPr>
        <w:t xml:space="preserve"> 16/1/1438هـ، </w:t>
      </w:r>
      <w:r w:rsidRPr="00634111">
        <w:rPr>
          <w:rFonts w:ascii="Traditional Arabic" w:hAnsi="Traditional Arabic" w:cs="Traditional Arabic"/>
          <w:sz w:val="32"/>
          <w:szCs w:val="32"/>
          <w:rtl/>
        </w:rPr>
        <w:t xml:space="preserve">الصادرة من كتابة العدل الثانية في المدينة المنورة، وفيها سألت الدائرة وكيل المدعية عن دعوی موكلته فأحال على لائحة الدعوى ومرفقاتها المتضمنة أن المدعى عليه تقدم للمدعية بعرض إنشاء مشروع تجاري وطلب إشراكها في المشروع الذي هو عبارة عن إنشاء محل تجاري </w:t>
      </w:r>
      <w:r w:rsidRPr="00634111">
        <w:rPr>
          <w:rFonts w:ascii="Traditional Arabic" w:hAnsi="Traditional Arabic" w:cs="Traditional Arabic" w:hint="cs"/>
          <w:sz w:val="32"/>
          <w:szCs w:val="32"/>
          <w:rtl/>
        </w:rPr>
        <w:t xml:space="preserve">كافيه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ش</w:t>
      </w:r>
      <w:r w:rsidRPr="00634111">
        <w:rPr>
          <w:rFonts w:ascii="Traditional Arabic" w:hAnsi="Traditional Arabic" w:cs="Traditional Arabic"/>
          <w:sz w:val="32"/>
          <w:szCs w:val="32"/>
          <w:rtl/>
        </w:rPr>
        <w:t>) ثم سلمت المدعية المدعى عليه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w:t>
      </w:r>
      <w:r w:rsidRPr="00634111">
        <w:rPr>
          <w:rFonts w:ascii="Traditional Arabic" w:hAnsi="Traditional Arabic" w:cs="Traditional Arabic" w:hint="cs"/>
          <w:sz w:val="32"/>
          <w:szCs w:val="32"/>
          <w:rtl/>
          <w:lang w:bidi="ar-EG"/>
        </w:rPr>
        <w:t xml:space="preserve">(80.000) </w:t>
      </w:r>
      <w:r w:rsidRPr="00634111">
        <w:rPr>
          <w:rFonts w:ascii="Traditional Arabic" w:hAnsi="Traditional Arabic" w:cs="Traditional Arabic"/>
          <w:sz w:val="32"/>
          <w:szCs w:val="32"/>
          <w:rtl/>
        </w:rPr>
        <w:t xml:space="preserve">ثمانون ألف ريال لهذا الغرض وبعد مضي مدة طويلة لم يقم المدعى عليه بتنفيذ ما تم الاتفاق عليه وأخل بالتزاماته، ويطلب فسخ العقد ورد رأس المال المدفوع للمدعی عليه وقدره </w:t>
      </w:r>
      <w:r w:rsidRPr="00634111">
        <w:rPr>
          <w:rFonts w:ascii="Traditional Arabic" w:hAnsi="Traditional Arabic" w:cs="Traditional Arabic" w:hint="cs"/>
          <w:sz w:val="32"/>
          <w:szCs w:val="32"/>
          <w:rtl/>
          <w:lang w:bidi="ar-EG"/>
        </w:rPr>
        <w:t>(80.000)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ثمانون ألف ريال، حسب الاتفاق الذي ينص على أنه:</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يحق لموكلي تصفية حصته والخروج من المشروع بعد مرور عام من الاتفاق أي بعد عام من تاريخ</w:t>
      </w:r>
      <w:r w:rsidRPr="00634111">
        <w:rPr>
          <w:rFonts w:ascii="Traditional Arabic" w:hAnsi="Traditional Arabic" w:cs="Traditional Arabic" w:hint="cs"/>
          <w:sz w:val="32"/>
          <w:szCs w:val="32"/>
          <w:rtl/>
          <w:lang w:bidi="ar-EG"/>
        </w:rPr>
        <w:t xml:space="preserve"> 6/9/1433هـ"، </w:t>
      </w:r>
      <w:r w:rsidRPr="00634111">
        <w:rPr>
          <w:rFonts w:ascii="Traditional Arabic" w:hAnsi="Traditional Arabic" w:cs="Traditional Arabic"/>
          <w:sz w:val="32"/>
          <w:szCs w:val="32"/>
          <w:rtl/>
        </w:rPr>
        <w:t>وبسؤال وكيل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الجواب عليها قدم مذكرة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وذكر أنها تمثل جواب موكله على دعوى المدعية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 الدائرة عليها أعاد</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ها إليه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وأفهمته بأن جواب موكله على الدعوی مقتضب وأن عليه إحضار جواب مفصل على الدعوى في الجلسة القادمة فاستعد بذلك، وفي جلسة يوم الثلاثاء الموافق</w:t>
      </w:r>
      <w:r w:rsidRPr="00634111">
        <w:rPr>
          <w:rFonts w:ascii="Traditional Arabic" w:hAnsi="Traditional Arabic" w:cs="Traditional Arabic" w:hint="cs"/>
          <w:sz w:val="32"/>
          <w:szCs w:val="32"/>
          <w:rtl/>
          <w:lang w:bidi="ar-EG"/>
        </w:rPr>
        <w:t xml:space="preserve"> 19/4/1438هـ </w:t>
      </w:r>
      <w:r w:rsidRPr="00634111">
        <w:rPr>
          <w:rFonts w:ascii="Traditional Arabic" w:hAnsi="Traditional Arabic" w:cs="Traditional Arabic"/>
          <w:sz w:val="32"/>
          <w:szCs w:val="32"/>
          <w:rtl/>
        </w:rPr>
        <w:t xml:space="preserve">حضر وكيل المدعية السابق حضوره كما حضر لحضوره وكيل المدعى عليه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سعودي الجنسية، هوية وطنية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hint="cs"/>
          <w:sz w:val="32"/>
          <w:szCs w:val="32"/>
          <w:rtl/>
          <w:lang w:bidi="fa-IR"/>
        </w:rPr>
        <w:t>ب</w:t>
      </w:r>
      <w:r w:rsidRPr="00634111">
        <w:rPr>
          <w:rFonts w:ascii="Traditional Arabic" w:hAnsi="Traditional Arabic" w:cs="Traditional Arabic"/>
          <w:sz w:val="32"/>
          <w:szCs w:val="32"/>
          <w:rtl/>
        </w:rPr>
        <w:t xml:space="preserve">موجب الوكالة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في</w:t>
      </w:r>
      <w:r w:rsidRPr="00634111">
        <w:rPr>
          <w:rFonts w:ascii="Traditional Arabic" w:hAnsi="Traditional Arabic" w:cs="Traditional Arabic" w:hint="cs"/>
          <w:sz w:val="32"/>
          <w:szCs w:val="32"/>
          <w:rtl/>
          <w:lang w:bidi="ar-EG"/>
        </w:rPr>
        <w:t xml:space="preserve"> 16/1/1438هـ، </w:t>
      </w:r>
      <w:r w:rsidRPr="00634111">
        <w:rPr>
          <w:rFonts w:ascii="Traditional Arabic" w:hAnsi="Traditional Arabic" w:cs="Traditional Arabic"/>
          <w:sz w:val="32"/>
          <w:szCs w:val="32"/>
          <w:rtl/>
        </w:rPr>
        <w:t>الصادرة من كتابة العدل الثانية في المدينة المنورة، وقدم وكيل المدعى عليه المذكرة المشار إلى بياناتها في الضبط</w:t>
      </w:r>
      <w:r w:rsidRPr="00634111">
        <w:rPr>
          <w:rFonts w:ascii="Traditional Arabic" w:hAnsi="Traditional Arabic" w:cs="Traditional Arabic" w:hint="cs"/>
          <w:sz w:val="32"/>
          <w:szCs w:val="32"/>
          <w:rtl/>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وذكر أنها تمثل جواب موكله على دعوى المدعية تضمنت: أن المدعية وزميلتها </w:t>
      </w:r>
      <w:r w:rsidRPr="00634111">
        <w:rPr>
          <w:rFonts w:ascii="Traditional Arabic" w:hAnsi="Traditional Arabic" w:cs="Traditional Arabic" w:hint="cs"/>
          <w:sz w:val="32"/>
          <w:szCs w:val="32"/>
          <w:rtl/>
        </w:rPr>
        <w:t xml:space="preserve">(دعاء) </w:t>
      </w:r>
      <w:r w:rsidRPr="00634111">
        <w:rPr>
          <w:rFonts w:ascii="Traditional Arabic" w:hAnsi="Traditional Arabic" w:cs="Traditional Arabic"/>
          <w:sz w:val="32"/>
          <w:szCs w:val="32"/>
          <w:rtl/>
        </w:rPr>
        <w:t>قامتا بزيارة مكتب موكله، وطلبتا استشارته في إنشاء محل لبيع القهوة بالشراكة مع أحد المقيمي</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 xml:space="preserve"> السوريين الذي سيتولى هو إدارته، وتقومان بدفع التكاليف، وكان موكلي حينها يشرف على إنشاء مشروع (مطعم وكافيه) وكان ابن موكلي شريك</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مع مؤسسي المشروع فعرض موكلي عليهما الدخول في المشروع كونه جاهز</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ولا يحتاج إلا شهور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قليلة للتشغيل، فوافقتا على الفور بدخولهن كشريكتين محاص</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في شركة </w:t>
      </w:r>
      <w:r w:rsidRPr="00634111">
        <w:rPr>
          <w:rFonts w:ascii="Traditional Arabic" w:hAnsi="Traditional Arabic" w:cs="Traditional Arabic" w:hint="cs"/>
          <w:sz w:val="32"/>
          <w:szCs w:val="32"/>
          <w:rtl/>
        </w:rPr>
        <w:t xml:space="preserve">(ص) </w:t>
      </w:r>
      <w:r w:rsidRPr="00634111">
        <w:rPr>
          <w:rFonts w:ascii="Traditional Arabic" w:hAnsi="Traditional Arabic" w:cs="Traditional Arabic"/>
          <w:sz w:val="32"/>
          <w:szCs w:val="32"/>
          <w:rtl/>
        </w:rPr>
        <w:t>وشركاه بمبلغ قدره</w:t>
      </w:r>
      <w:r w:rsidRPr="00634111">
        <w:rPr>
          <w:rFonts w:ascii="Traditional Arabic" w:hAnsi="Traditional Arabic" w:cs="Traditional Arabic" w:hint="cs"/>
          <w:sz w:val="32"/>
          <w:szCs w:val="32"/>
          <w:rtl/>
          <w:lang w:bidi="ar-EG"/>
        </w:rPr>
        <w:t xml:space="preserve"> (100.000) </w:t>
      </w:r>
      <w:r w:rsidRPr="00634111">
        <w:rPr>
          <w:rFonts w:ascii="Traditional Arabic" w:hAnsi="Traditional Arabic" w:cs="Traditional Arabic"/>
          <w:sz w:val="32"/>
          <w:szCs w:val="32"/>
          <w:rtl/>
        </w:rPr>
        <w:t>مئة ألف ريال لكل واحدة منهن</w:t>
      </w:r>
      <w:r w:rsidRPr="00634111">
        <w:rPr>
          <w:rFonts w:ascii="Traditional Arabic" w:hAnsi="Traditional Arabic" w:cs="Traditional Arabic" w:hint="cs"/>
          <w:sz w:val="32"/>
          <w:szCs w:val="32"/>
          <w:rtl/>
          <w:lang w:bidi="ar-EG"/>
        </w:rPr>
        <w:t xml:space="preserve"> (50.000) </w:t>
      </w:r>
      <w:r w:rsidRPr="00634111">
        <w:rPr>
          <w:rFonts w:ascii="Traditional Arabic" w:hAnsi="Traditional Arabic" w:cs="Traditional Arabic"/>
          <w:sz w:val="32"/>
          <w:szCs w:val="32"/>
          <w:rtl/>
        </w:rPr>
        <w:t>خمسون ألف ريال، ثم زيدت لاحق</w:t>
      </w:r>
      <w:r w:rsidRPr="00634111">
        <w:rPr>
          <w:rFonts w:ascii="Traditional Arabic" w:hAnsi="Traditional Arabic" w:cs="Traditional Arabic" w:hint="cs"/>
          <w:sz w:val="32"/>
          <w:szCs w:val="32"/>
          <w:rtl/>
        </w:rPr>
        <w:t>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إلى</w:t>
      </w:r>
      <w:r w:rsidRPr="00634111">
        <w:rPr>
          <w:rFonts w:ascii="Traditional Arabic" w:hAnsi="Traditional Arabic" w:cs="Traditional Arabic" w:hint="cs"/>
          <w:sz w:val="32"/>
          <w:szCs w:val="32"/>
          <w:rtl/>
          <w:lang w:bidi="ar-EG"/>
        </w:rPr>
        <w:t xml:space="preserve"> (60.000) </w:t>
      </w:r>
      <w:r w:rsidRPr="00634111">
        <w:rPr>
          <w:rFonts w:ascii="Traditional Arabic" w:hAnsi="Traditional Arabic" w:cs="Traditional Arabic"/>
          <w:sz w:val="32"/>
          <w:szCs w:val="32"/>
          <w:rtl/>
        </w:rPr>
        <w:t>ستين ألف ريال لكل شريكة، وسجلت حصصهما في العقد المؤرخ في</w:t>
      </w:r>
      <w:r w:rsidRPr="00634111">
        <w:rPr>
          <w:rFonts w:ascii="Traditional Arabic" w:hAnsi="Traditional Arabic" w:cs="Traditional Arabic" w:hint="cs"/>
          <w:sz w:val="32"/>
          <w:szCs w:val="32"/>
          <w:rtl/>
          <w:lang w:bidi="ar-EG"/>
        </w:rPr>
        <w:t xml:space="preserve"> 24/8/1434هـ، </w:t>
      </w:r>
      <w:r w:rsidRPr="00634111">
        <w:rPr>
          <w:rFonts w:ascii="Traditional Arabic" w:hAnsi="Traditional Arabic" w:cs="Traditional Arabic"/>
          <w:sz w:val="32"/>
          <w:szCs w:val="32"/>
          <w:rtl/>
        </w:rPr>
        <w:t>بمبلغ قدره</w:t>
      </w:r>
      <w:r w:rsidRPr="00634111">
        <w:rPr>
          <w:rFonts w:ascii="Traditional Arabic" w:hAnsi="Traditional Arabic" w:cs="Traditional Arabic" w:hint="cs"/>
          <w:sz w:val="32"/>
          <w:szCs w:val="32"/>
          <w:rtl/>
          <w:lang w:bidi="ar-EG"/>
        </w:rPr>
        <w:t xml:space="preserve"> (80.000) </w:t>
      </w:r>
      <w:r w:rsidRPr="00634111">
        <w:rPr>
          <w:rFonts w:ascii="Traditional Arabic" w:hAnsi="Traditional Arabic" w:cs="Traditional Arabic"/>
          <w:sz w:val="32"/>
          <w:szCs w:val="32"/>
          <w:rtl/>
        </w:rPr>
        <w:t>ثمانون ألف ريال لكل شريكة على أن يقوما بدفع الفرق لموكله وقدره</w:t>
      </w:r>
      <w:r w:rsidRPr="00634111">
        <w:rPr>
          <w:rFonts w:ascii="Traditional Arabic" w:hAnsi="Traditional Arabic" w:cs="Traditional Arabic" w:hint="cs"/>
          <w:sz w:val="32"/>
          <w:szCs w:val="32"/>
          <w:rtl/>
          <w:lang w:bidi="ar-EG"/>
        </w:rPr>
        <w:t xml:space="preserve"> (20.000) </w:t>
      </w:r>
      <w:r w:rsidRPr="00634111">
        <w:rPr>
          <w:rFonts w:ascii="Traditional Arabic" w:hAnsi="Traditional Arabic" w:cs="Traditional Arabic"/>
          <w:sz w:val="32"/>
          <w:szCs w:val="32"/>
          <w:rtl/>
        </w:rPr>
        <w:t>عشرون ألف ريال من كل واحدة، وتم احتسابها وحسمها من ضمن حقوقه لدى الشركة، وحينها قام موكله بتسليم المشروع لأبناء الشركاء المصريين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طلبهم وتحت إشرافهم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وكان لهما دور </w:t>
      </w:r>
      <w:r w:rsidRPr="00634111">
        <w:rPr>
          <w:rFonts w:ascii="Traditional Arabic" w:hAnsi="Traditional Arabic" w:cs="Traditional Arabic"/>
          <w:sz w:val="32"/>
          <w:szCs w:val="32"/>
          <w:rtl/>
        </w:rPr>
        <w:lastRenderedPageBreak/>
        <w:t xml:space="preserve">فاعل في وضع اللمسات النهائية للمشروع مع أبناء المستثمرين وكانتا </w:t>
      </w:r>
      <w:r w:rsidRPr="00634111">
        <w:rPr>
          <w:rFonts w:ascii="Traditional Arabic" w:hAnsi="Traditional Arabic" w:cs="Traditional Arabic" w:hint="cs"/>
          <w:sz w:val="32"/>
          <w:szCs w:val="32"/>
          <w:rtl/>
        </w:rPr>
        <w:t xml:space="preserve">يكثرن في الحضور </w:t>
      </w:r>
      <w:r w:rsidRPr="00634111">
        <w:rPr>
          <w:rFonts w:ascii="Traditional Arabic" w:hAnsi="Traditional Arabic" w:cs="Traditional Arabic"/>
          <w:sz w:val="32"/>
          <w:szCs w:val="32"/>
          <w:rtl/>
        </w:rPr>
        <w:t>للمشروع حتى تم تشغيله في رمضان</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لعام </w:t>
      </w:r>
      <w:r w:rsidRPr="00634111">
        <w:rPr>
          <w:rFonts w:ascii="Traditional Arabic" w:hAnsi="Traditional Arabic" w:cs="Traditional Arabic" w:hint="cs"/>
          <w:sz w:val="32"/>
          <w:szCs w:val="32"/>
          <w:rtl/>
          <w:lang w:bidi="ar-EG"/>
        </w:rPr>
        <w:t>1434هـ</w:t>
      </w:r>
      <w:r w:rsidRPr="00634111">
        <w:rPr>
          <w:rFonts w:ascii="Traditional Arabic" w:hAnsi="Traditional Arabic" w:cs="Traditional Arabic"/>
          <w:sz w:val="32"/>
          <w:szCs w:val="32"/>
          <w:rtl/>
        </w:rPr>
        <w:t xml:space="preserve">، وبعد التشغيل بثلاثة أشهر وهي تعتبر الفترة التجريبية انقطعتا عن زيارة المطعم، ولم يكن لموكله أي دور في تشغيله، مع العلم بأن الشريك الرئيس </w:t>
      </w:r>
      <w:r w:rsidRPr="00634111">
        <w:rPr>
          <w:rFonts w:ascii="Traditional Arabic" w:hAnsi="Traditional Arabic" w:cs="Traditional Arabic" w:hint="cs"/>
          <w:sz w:val="32"/>
          <w:szCs w:val="32"/>
          <w:rtl/>
        </w:rPr>
        <w:t xml:space="preserve">(حمدي) </w:t>
      </w:r>
      <w:r w:rsidRPr="00634111">
        <w:rPr>
          <w:rFonts w:ascii="Traditional Arabic" w:hAnsi="Traditional Arabic" w:cs="Traditional Arabic"/>
          <w:sz w:val="32"/>
          <w:szCs w:val="32"/>
          <w:rtl/>
        </w:rPr>
        <w:t>الذي أقام دعوى ضد موكله أمام هذه الدائرة هو السبب في إغلاق المشروع، كما أن</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توجد حقوق مالية تخص موكله طرف الشركة قدرها </w:t>
      </w:r>
      <w:r w:rsidRPr="00634111">
        <w:rPr>
          <w:rFonts w:ascii="Traditional Arabic" w:hAnsi="Traditional Arabic" w:cs="Traditional Arabic" w:hint="cs"/>
          <w:sz w:val="32"/>
          <w:szCs w:val="32"/>
          <w:rtl/>
          <w:lang w:bidi="ar-EG"/>
        </w:rPr>
        <w:t>(651.000)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ستمئة وواحد وخمسون ألف ريال، وصدر بها حكم شرعي برقم</w:t>
      </w:r>
      <w:r w:rsidRPr="00634111">
        <w:rPr>
          <w:rFonts w:ascii="Traditional Arabic" w:hAnsi="Traditional Arabic" w:cs="Traditional Arabic" w:hint="cs"/>
          <w:sz w:val="32"/>
          <w:szCs w:val="32"/>
          <w:rtl/>
          <w:lang w:bidi="ar-EG"/>
        </w:rPr>
        <w:t xml:space="preserve"> (37197274) </w:t>
      </w:r>
      <w:r w:rsidRPr="00634111">
        <w:rPr>
          <w:rFonts w:ascii="Traditional Arabic" w:hAnsi="Traditional Arabic" w:cs="Traditional Arabic"/>
          <w:sz w:val="32"/>
          <w:szCs w:val="32"/>
          <w:rtl/>
        </w:rPr>
        <w:t>في</w:t>
      </w:r>
      <w:r w:rsidRPr="00634111">
        <w:rPr>
          <w:rFonts w:ascii="Traditional Arabic" w:hAnsi="Traditional Arabic" w:cs="Traditional Arabic" w:hint="cs"/>
          <w:sz w:val="32"/>
          <w:szCs w:val="32"/>
          <w:rtl/>
          <w:lang w:bidi="ar-EG"/>
        </w:rPr>
        <w:t xml:space="preserve"> 18/6/1437هـ </w:t>
      </w:r>
      <w:r w:rsidRPr="00634111">
        <w:rPr>
          <w:rFonts w:ascii="Traditional Arabic" w:hAnsi="Traditional Arabic" w:cs="Traditional Arabic"/>
          <w:sz w:val="32"/>
          <w:szCs w:val="32"/>
          <w:rtl/>
        </w:rPr>
        <w:t>ضد الشريك الرئيس وحصة المدعية منها</w:t>
      </w:r>
      <w:r w:rsidRPr="00634111">
        <w:rPr>
          <w:rFonts w:ascii="Traditional Arabic" w:hAnsi="Traditional Arabic" w:cs="Traditional Arabic" w:hint="cs"/>
          <w:sz w:val="32"/>
          <w:szCs w:val="32"/>
          <w:rtl/>
          <w:lang w:bidi="ar-EG"/>
        </w:rPr>
        <w:t xml:space="preserve"> (2.4</w:t>
      </w:r>
      <w:r w:rsidRPr="00634111">
        <w:rPr>
          <w:rFonts w:ascii="Traditional Arabic" w:hAnsi="Traditional Arabic" w:cs="Traditional Arabic"/>
          <w:sz w:val="32"/>
          <w:szCs w:val="32"/>
          <w:rtl/>
          <w:lang w:bidi="ar-EG"/>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وتعادل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(15.624) </w:t>
      </w:r>
      <w:r w:rsidRPr="00634111">
        <w:rPr>
          <w:rFonts w:ascii="Traditional Arabic" w:hAnsi="Traditional Arabic" w:cs="Traditional Arabic"/>
          <w:sz w:val="32"/>
          <w:szCs w:val="32"/>
          <w:rtl/>
        </w:rPr>
        <w:t>خمسة عشر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وأربعة وعشرون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وعليه فإن على المدعية الرجوع على الشركاء ومطالبتهم لانتهاء دور موكل</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بعد أن 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 المشروع للشركاء ولم يكن له أي دور منذ افتتاحه إلى حين إغلاقه، وفي ختامها يطلب إلزام المدعية بسداد المتبقي من حصتها من رأس المال وقدره</w:t>
      </w:r>
      <w:r w:rsidRPr="00634111">
        <w:rPr>
          <w:rFonts w:ascii="Traditional Arabic" w:hAnsi="Traditional Arabic" w:cs="Traditional Arabic" w:hint="cs"/>
          <w:sz w:val="32"/>
          <w:szCs w:val="32"/>
          <w:rtl/>
          <w:lang w:bidi="ar-EG"/>
        </w:rPr>
        <w:t xml:space="preserve"> (20.000) </w:t>
      </w:r>
      <w:r w:rsidRPr="00634111">
        <w:rPr>
          <w:rFonts w:ascii="Traditional Arabic" w:hAnsi="Traditional Arabic" w:cs="Traditional Arabic"/>
          <w:sz w:val="32"/>
          <w:szCs w:val="32"/>
          <w:rtl/>
        </w:rPr>
        <w:t>عشرون ألف ريال بالإضافة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إلى نصيبها من مستحقات موكله على الشركة وقدرها</w:t>
      </w:r>
      <w:r w:rsidRPr="00634111">
        <w:rPr>
          <w:rFonts w:ascii="Traditional Arabic" w:hAnsi="Traditional Arabic" w:cs="Traditional Arabic" w:hint="cs"/>
          <w:sz w:val="32"/>
          <w:szCs w:val="32"/>
          <w:rtl/>
          <w:lang w:bidi="ar-EG"/>
        </w:rPr>
        <w:t xml:space="preserve"> (15.624) </w:t>
      </w:r>
      <w:r w:rsidRPr="00634111">
        <w:rPr>
          <w:rFonts w:ascii="Traditional Arabic" w:hAnsi="Traditional Arabic" w:cs="Traditional Arabic"/>
          <w:sz w:val="32"/>
          <w:szCs w:val="32"/>
          <w:rtl/>
        </w:rPr>
        <w:t>خمسة عشر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وأربعة وعشرون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وبسؤال وكيل المدعية الجواب طلب مهلة لذلك، وفي جلسة يوم الثلاثاء الموافق</w:t>
      </w:r>
      <w:r w:rsidRPr="00634111">
        <w:rPr>
          <w:rFonts w:ascii="Traditional Arabic" w:hAnsi="Traditional Arabic" w:cs="Traditional Arabic" w:hint="cs"/>
          <w:sz w:val="32"/>
          <w:szCs w:val="32"/>
          <w:rtl/>
          <w:lang w:bidi="ar-EG"/>
        </w:rPr>
        <w:t xml:space="preserve"> 10/5/1438هـ </w:t>
      </w:r>
      <w:r w:rsidRPr="00634111">
        <w:rPr>
          <w:rFonts w:ascii="Traditional Arabic" w:hAnsi="Traditional Arabic" w:cs="Traditional Arabic"/>
          <w:sz w:val="32"/>
          <w:szCs w:val="32"/>
          <w:rtl/>
        </w:rPr>
        <w:t>قدم وكيل المدعية مذكرة جوابية لم يخرج مضمو</w:t>
      </w:r>
      <w:r w:rsidRPr="00634111">
        <w:rPr>
          <w:rFonts w:ascii="Traditional Arabic" w:hAnsi="Traditional Arabic" w:cs="Traditional Arabic" w:hint="cs"/>
          <w:sz w:val="32"/>
          <w:szCs w:val="32"/>
          <w:rtl/>
        </w:rPr>
        <w:t>نه</w:t>
      </w:r>
      <w:r w:rsidRPr="00634111">
        <w:rPr>
          <w:rFonts w:ascii="Traditional Arabic" w:hAnsi="Traditional Arabic" w:cs="Traditional Arabic"/>
          <w:sz w:val="32"/>
          <w:szCs w:val="32"/>
          <w:rtl/>
        </w:rPr>
        <w:t>ا عما سبق إلا أنه أضاف بعض تفاصيل زيادة رأس المال في العقد الثاني لكون موكلته لم تحصل على سند قبض بمبلغ الزيادة وقدره</w:t>
      </w:r>
      <w:r w:rsidRPr="00634111">
        <w:rPr>
          <w:rFonts w:ascii="Traditional Arabic" w:hAnsi="Traditional Arabic" w:cs="Traditional Arabic" w:hint="cs"/>
          <w:sz w:val="32"/>
          <w:szCs w:val="32"/>
          <w:rtl/>
          <w:lang w:bidi="ar-EG"/>
        </w:rPr>
        <w:t xml:space="preserve"> (30.000) </w:t>
      </w:r>
      <w:r w:rsidRPr="00634111">
        <w:rPr>
          <w:rFonts w:ascii="Traditional Arabic" w:hAnsi="Traditional Arabic" w:cs="Traditional Arabic"/>
          <w:sz w:val="32"/>
          <w:szCs w:val="32"/>
          <w:rtl/>
        </w:rPr>
        <w:t>ثلاثون ألف ريال، كما أنكر قيام موكلته بالإشراف على التشغيل وعدم معرفتها بالشركاء الآخرين، وباستلام وكيل</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المدعى عليه نسخة منها طلب مهلة للإجابة على ما تضمنته، وفي جلسة يوم الثلاثاء الموافق</w:t>
      </w:r>
      <w:r w:rsidRPr="00634111">
        <w:rPr>
          <w:rFonts w:ascii="Traditional Arabic" w:hAnsi="Traditional Arabic" w:cs="Traditional Arabic" w:hint="cs"/>
          <w:sz w:val="32"/>
          <w:szCs w:val="32"/>
          <w:rtl/>
          <w:lang w:bidi="ar-EG"/>
        </w:rPr>
        <w:t xml:space="preserve"> 1/6/1438هـ ح</w:t>
      </w:r>
      <w:r w:rsidRPr="00634111">
        <w:rPr>
          <w:rFonts w:ascii="Traditional Arabic" w:hAnsi="Traditional Arabic" w:cs="Traditional Arabic"/>
          <w:sz w:val="32"/>
          <w:szCs w:val="32"/>
          <w:rtl/>
        </w:rPr>
        <w:t xml:space="preserve">ضر وكيل المدعى عليه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سعودي الجنسية، هوية وطنية رقم</w:t>
      </w:r>
      <w:r w:rsidRPr="00634111">
        <w:rPr>
          <w:rFonts w:ascii="Traditional Arabic" w:hAnsi="Traditional Arabic" w:cs="Traditional Arabic" w:hint="cs"/>
          <w:sz w:val="32"/>
          <w:szCs w:val="32"/>
          <w:rtl/>
          <w:lang w:bidi="ar-EG"/>
        </w:rPr>
        <w:t xml:space="preserve"> (...) </w:t>
      </w:r>
      <w:r w:rsidRPr="00634111">
        <w:rPr>
          <w:rFonts w:ascii="Traditional Arabic" w:hAnsi="Traditional Arabic" w:cs="Traditional Arabic"/>
          <w:sz w:val="32"/>
          <w:szCs w:val="32"/>
          <w:rtl/>
        </w:rPr>
        <w:t>بموجب الوكالة رقم (</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في</w:t>
      </w:r>
      <w:r w:rsidRPr="00634111">
        <w:rPr>
          <w:rFonts w:ascii="Traditional Arabic" w:hAnsi="Traditional Arabic" w:cs="Traditional Arabic" w:hint="cs"/>
          <w:sz w:val="32"/>
          <w:szCs w:val="32"/>
          <w:rtl/>
          <w:lang w:bidi="ar-EG"/>
        </w:rPr>
        <w:t xml:space="preserve"> 29/3/1438هـ، </w:t>
      </w:r>
      <w:r w:rsidRPr="00634111">
        <w:rPr>
          <w:rFonts w:ascii="Traditional Arabic" w:hAnsi="Traditional Arabic" w:cs="Traditional Arabic"/>
          <w:sz w:val="32"/>
          <w:szCs w:val="32"/>
          <w:rtl/>
        </w:rPr>
        <w:t>الصادرة من كتابة العدل الثانية في المدينة المنورة، وتبين عدم حضور المدعية أو من ينوب عنها رغم علمها بموعد هذه الجلسة ولم يرد للدائرة ما يفيد اعتذارها، وعليه تم شطب الدعوى للمرة الأولى، ثم تقدم وكيل المدعي</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باستدعائه المقيد لدى إدارة الدعاوى والأحكام والذي يلتمس فيه فتح باب المرافعة في القضية وعليه تم تحديد جلسة هذا اليوم موعد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لاستكمال نظر الدعوى وفيها حضر وكيلا الطرفين السابق حضورهما، وفيها ذكر وكيل المدعية أن المدعى عليه تناقض في أقواله حيث ذكر في المحكمة العامة أن موكلته سلمته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خمسون ألف ريال، وفي هذه الدعوى ذكر بأن موكلته سلمته ست</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ألف ريال كما أنه لا صحة لما ذكره المدعى عليه من أن موكلته كانت تشرف على المشروع بنفسها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لأن موكلتي كانت تدرس في تلك الفترة في جامعة المجمعة وأرفق لكم نسخة من السجل الأكاد</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مي لموكلتي من عام </w:t>
      </w:r>
      <w:r w:rsidRPr="00634111">
        <w:rPr>
          <w:rFonts w:ascii="Traditional Arabic" w:hAnsi="Traditional Arabic" w:cs="Traditional Arabic" w:hint="cs"/>
          <w:sz w:val="32"/>
          <w:szCs w:val="32"/>
          <w:rtl/>
          <w:lang w:bidi="ar-EG"/>
        </w:rPr>
        <w:t>1433هـ</w:t>
      </w:r>
      <w:r w:rsidRPr="00634111">
        <w:rPr>
          <w:rFonts w:ascii="Traditional Arabic" w:hAnsi="Traditional Arabic" w:cs="Traditional Arabic"/>
          <w:sz w:val="32"/>
          <w:szCs w:val="32"/>
          <w:rtl/>
        </w:rPr>
        <w:t xml:space="preserve"> حتى</w:t>
      </w:r>
      <w:r w:rsidRPr="00634111">
        <w:rPr>
          <w:rFonts w:ascii="Traditional Arabic" w:hAnsi="Traditional Arabic" w:cs="Traditional Arabic" w:hint="cs"/>
          <w:sz w:val="32"/>
          <w:szCs w:val="32"/>
          <w:rtl/>
          <w:lang w:bidi="ar-EG"/>
        </w:rPr>
        <w:t xml:space="preserve"> 1436هـ، </w:t>
      </w:r>
      <w:r w:rsidRPr="00634111">
        <w:rPr>
          <w:rFonts w:ascii="Traditional Arabic" w:hAnsi="Traditional Arabic" w:cs="Traditional Arabic"/>
          <w:sz w:val="32"/>
          <w:szCs w:val="32"/>
          <w:rtl/>
        </w:rPr>
        <w:t>ثم قدم وكيل المدعى عليه المذكرة المشار إليها في الضبط وذكر بأنها تمثل بعض الإيضاحات في هذه الدعوى، لم يخرج مضمونها عما سبق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أنکر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 موكله لما زاد على ستين ألف ريال، وأصر على أن المدعية كانت تحضر للمشروع، وأضاف فيها أن موكله ينكر ا</w:t>
      </w:r>
      <w:r w:rsidRPr="00634111">
        <w:rPr>
          <w:rFonts w:ascii="Traditional Arabic" w:hAnsi="Traditional Arabic" w:cs="Traditional Arabic" w:hint="cs"/>
          <w:sz w:val="32"/>
          <w:szCs w:val="32"/>
          <w:rtl/>
        </w:rPr>
        <w:t>د</w:t>
      </w:r>
      <w:r w:rsidRPr="00634111">
        <w:rPr>
          <w:rFonts w:ascii="Traditional Arabic" w:hAnsi="Traditional Arabic" w:cs="Traditional Arabic"/>
          <w:sz w:val="32"/>
          <w:szCs w:val="32"/>
          <w:rtl/>
        </w:rPr>
        <w:t>عاء وكيل المد</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ية بعد</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 القيام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الع</w:t>
      </w:r>
      <w:r w:rsidRPr="00634111">
        <w:rPr>
          <w:rFonts w:ascii="Traditional Arabic" w:hAnsi="Traditional Arabic" w:cs="Traditional Arabic" w:hint="cs"/>
          <w:sz w:val="32"/>
          <w:szCs w:val="32"/>
          <w:rtl/>
        </w:rPr>
        <w:t>مل</w:t>
      </w:r>
      <w:r w:rsidRPr="00634111">
        <w:rPr>
          <w:rFonts w:ascii="Traditional Arabic" w:hAnsi="Traditional Arabic" w:cs="Traditional Arabic"/>
          <w:sz w:val="32"/>
          <w:szCs w:val="32"/>
          <w:rtl/>
        </w:rPr>
        <w:t xml:space="preserve"> وعدم تنفيذ موكله للوعد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لأن الصحيح</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هو أن المطعم تم افتتاحه في شهر رمضان عام </w:t>
      </w:r>
      <w:r w:rsidRPr="00634111">
        <w:rPr>
          <w:rFonts w:ascii="Traditional Arabic" w:hAnsi="Traditional Arabic" w:cs="Traditional Arabic" w:hint="cs"/>
          <w:sz w:val="32"/>
          <w:szCs w:val="32"/>
          <w:rtl/>
          <w:lang w:bidi="ar-EG"/>
        </w:rPr>
        <w:lastRenderedPageBreak/>
        <w:t>1434هـ</w:t>
      </w:r>
      <w:r w:rsidRPr="00634111">
        <w:rPr>
          <w:rFonts w:ascii="Traditional Arabic" w:hAnsi="Traditional Arabic" w:cs="Traditional Arabic"/>
          <w:sz w:val="32"/>
          <w:szCs w:val="32"/>
          <w:rtl/>
        </w:rPr>
        <w:t xml:space="preserve"> وتم إغلاقه بموجب صك إخلاء من المحكمة في عام </w:t>
      </w:r>
      <w:r w:rsidRPr="00634111">
        <w:rPr>
          <w:rFonts w:ascii="Traditional Arabic" w:hAnsi="Traditional Arabic" w:cs="Traditional Arabic" w:hint="cs"/>
          <w:sz w:val="32"/>
          <w:szCs w:val="32"/>
          <w:rtl/>
          <w:lang w:bidi="ar-EG"/>
        </w:rPr>
        <w:t>1435هـ</w:t>
      </w:r>
      <w:r w:rsidRPr="00634111">
        <w:rPr>
          <w:rFonts w:ascii="Traditional Arabic" w:hAnsi="Traditional Arabic" w:cs="Traditional Arabic"/>
          <w:sz w:val="32"/>
          <w:szCs w:val="32"/>
          <w:rtl/>
        </w:rPr>
        <w:t xml:space="preserve"> وما زالت لوحات المطعم قائمة على المشروع حتى الآن، وبعرض ذلك على وكيل المدعية قال لا جديد فيها يستوجب الرد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سألت الدائرة وكيل المدعية عن بينته بتسليم المدعية المبلغ للمدعى عليه فأجاب بأن موكلته والشريكة </w:t>
      </w:r>
      <w:r w:rsidRPr="00634111">
        <w:rPr>
          <w:rFonts w:ascii="Traditional Arabic" w:hAnsi="Traditional Arabic" w:cs="Traditional Arabic" w:hint="cs"/>
          <w:sz w:val="32"/>
          <w:szCs w:val="32"/>
          <w:rtl/>
        </w:rPr>
        <w:t>(دعاء)</w:t>
      </w:r>
      <w:r w:rsidRPr="00634111">
        <w:rPr>
          <w:rFonts w:ascii="Traditional Arabic" w:hAnsi="Traditional Arabic" w:cs="Traditional Arabic"/>
          <w:sz w:val="32"/>
          <w:szCs w:val="32"/>
          <w:rtl/>
        </w:rPr>
        <w:t xml:space="preserve"> حر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رتا شيك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بمبلغ قدره مئة ألف ريال ثم بعد ذلك سلمتا المدعى عليه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ستون ألف ريال بواسطة شخص يدعى </w:t>
      </w:r>
      <w:r w:rsidRPr="00634111">
        <w:rPr>
          <w:rFonts w:ascii="Traditional Arabic" w:hAnsi="Traditional Arabic" w:cs="Traditional Arabic" w:hint="cs"/>
          <w:sz w:val="32"/>
          <w:szCs w:val="32"/>
          <w:rtl/>
        </w:rPr>
        <w:t xml:space="preserve">(أبو محمد) </w:t>
      </w:r>
      <w:r w:rsidRPr="00634111">
        <w:rPr>
          <w:rFonts w:ascii="Traditional Arabic" w:hAnsi="Traditional Arabic" w:cs="Traditional Arabic"/>
          <w:sz w:val="32"/>
          <w:szCs w:val="32"/>
          <w:rtl/>
        </w:rPr>
        <w:t>وبالتالي تكون كل شريكة قد دفعت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w:t>
      </w:r>
      <w:r w:rsidRPr="00634111">
        <w:rPr>
          <w:rFonts w:ascii="Traditional Arabic" w:hAnsi="Traditional Arabic" w:cs="Traditional Arabic" w:hint="cs"/>
          <w:sz w:val="32"/>
          <w:szCs w:val="32"/>
          <w:rtl/>
        </w:rPr>
        <w:t>ث</w:t>
      </w:r>
      <w:r w:rsidRPr="00634111">
        <w:rPr>
          <w:rFonts w:ascii="Traditional Arabic" w:hAnsi="Traditional Arabic" w:cs="Traditional Arabic"/>
          <w:sz w:val="32"/>
          <w:szCs w:val="32"/>
          <w:rtl/>
        </w:rPr>
        <w:t>مانون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بعد ذلك أقر المدعى عليه للشريكتين باستلام المبلغ وكتب العقد المؤرخ في</w:t>
      </w:r>
      <w:r w:rsidRPr="00634111">
        <w:rPr>
          <w:rFonts w:ascii="Traditional Arabic" w:hAnsi="Traditional Arabic" w:cs="Traditional Arabic" w:hint="cs"/>
          <w:sz w:val="32"/>
          <w:szCs w:val="32"/>
          <w:rtl/>
          <w:lang w:bidi="ar-EG"/>
        </w:rPr>
        <w:t xml:space="preserve"> 24/8/1434هـ، </w:t>
      </w:r>
      <w:r w:rsidRPr="00634111">
        <w:rPr>
          <w:rFonts w:ascii="Traditional Arabic" w:hAnsi="Traditional Arabic" w:cs="Traditional Arabic"/>
          <w:sz w:val="32"/>
          <w:szCs w:val="32"/>
          <w:rtl/>
        </w:rPr>
        <w:t xml:space="preserve">وبعرض ذلك </w:t>
      </w:r>
      <w:r w:rsidRPr="00634111">
        <w:rPr>
          <w:rFonts w:ascii="Traditional Arabic" w:hAnsi="Traditional Arabic" w:cs="Traditional Arabic" w:hint="cs"/>
          <w:sz w:val="32"/>
          <w:szCs w:val="32"/>
          <w:rtl/>
        </w:rPr>
        <w:t xml:space="preserve">على </w:t>
      </w:r>
      <w:r w:rsidRPr="00634111">
        <w:rPr>
          <w:rFonts w:ascii="Traditional Arabic" w:hAnsi="Traditional Arabic" w:cs="Traditional Arabic"/>
          <w:sz w:val="32"/>
          <w:szCs w:val="32"/>
          <w:rtl/>
        </w:rPr>
        <w:t>وكيل المدعى عليه قال إن موكله لم يستلم المبلغ كامل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ويطلب البينة على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وعقب بقوله إن موكله لديه شهود يشهدون بأن المدعية كانت تشرف على المطعم وموكلي على أتم الاستعداد بأداء اليمين على نفي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 المبلغ كامل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ثم قرر الطرفان الاكتفاء بما قدماه وليس لديهما ما يودان إضافته؛ وبناء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عليه حکمت الدائرة في الدعوى لما يلي</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لما كان النزاع الحاصل بين الطرفين ناشئ</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دخول المدعية شريكة في شركة </w:t>
      </w:r>
      <w:r w:rsidRPr="00634111">
        <w:rPr>
          <w:rFonts w:ascii="Traditional Arabic" w:hAnsi="Traditional Arabic" w:cs="Traditional Arabic" w:hint="cs"/>
          <w:sz w:val="32"/>
          <w:szCs w:val="32"/>
          <w:rtl/>
        </w:rPr>
        <w:t xml:space="preserve">(ص) </w:t>
      </w:r>
      <w:r w:rsidRPr="00634111">
        <w:rPr>
          <w:rFonts w:ascii="Traditional Arabic" w:hAnsi="Traditional Arabic" w:cs="Traditional Arabic"/>
          <w:sz w:val="32"/>
          <w:szCs w:val="32"/>
          <w:rtl/>
        </w:rPr>
        <w:t xml:space="preserve">وإخوانه (شركة توصية بسيطة)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موجب القرار المؤرخ في</w:t>
      </w:r>
      <w:r w:rsidRPr="00634111">
        <w:rPr>
          <w:rFonts w:ascii="Traditional Arabic" w:hAnsi="Traditional Arabic" w:cs="Traditional Arabic" w:hint="cs"/>
          <w:sz w:val="32"/>
          <w:szCs w:val="32"/>
          <w:rtl/>
          <w:lang w:bidi="ar-EG"/>
        </w:rPr>
        <w:t xml:space="preserve"> 6/9/1433هـ، </w:t>
      </w:r>
      <w:r w:rsidRPr="00634111">
        <w:rPr>
          <w:rFonts w:ascii="Traditional Arabic" w:hAnsi="Traditional Arabic" w:cs="Traditional Arabic"/>
          <w:sz w:val="32"/>
          <w:szCs w:val="32"/>
          <w:rtl/>
        </w:rPr>
        <w:t>فإن الدائرة مختصة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 هذا النزاع</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الناشئ بسببه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للمادة</w:t>
      </w:r>
      <w:r w:rsidRPr="00634111">
        <w:rPr>
          <w:rFonts w:ascii="Traditional Arabic" w:hAnsi="Traditional Arabic" w:cs="Traditional Arabic" w:hint="cs"/>
          <w:sz w:val="32"/>
          <w:szCs w:val="32"/>
          <w:rtl/>
          <w:lang w:bidi="ar-EG"/>
        </w:rPr>
        <w:t xml:space="preserve"> (3/1/ب) </w:t>
      </w:r>
      <w:r w:rsidRPr="00634111">
        <w:rPr>
          <w:rFonts w:ascii="Traditional Arabic" w:hAnsi="Traditional Arabic" w:cs="Traditional Arabic"/>
          <w:sz w:val="32"/>
          <w:szCs w:val="32"/>
          <w:rtl/>
        </w:rPr>
        <w:t xml:space="preserve">من نظام الشركات الصادر في عام </w:t>
      </w:r>
      <w:r w:rsidRPr="00634111">
        <w:rPr>
          <w:rFonts w:ascii="Traditional Arabic" w:hAnsi="Traditional Arabic" w:cs="Traditional Arabic" w:hint="cs"/>
          <w:sz w:val="32"/>
          <w:szCs w:val="32"/>
          <w:rtl/>
          <w:lang w:bidi="ar-EG"/>
        </w:rPr>
        <w:t>1437هـ</w:t>
      </w:r>
      <w:r w:rsidRPr="00634111">
        <w:rPr>
          <w:rFonts w:ascii="Traditional Arabic" w:hAnsi="Traditional Arabic" w:cs="Traditional Arabic"/>
          <w:sz w:val="32"/>
          <w:szCs w:val="32"/>
          <w:rtl/>
        </w:rPr>
        <w:t>، ولقرار مجلس الوزراء رقم</w:t>
      </w:r>
      <w:r w:rsidRPr="00634111">
        <w:rPr>
          <w:rFonts w:ascii="Traditional Arabic" w:hAnsi="Traditional Arabic" w:cs="Traditional Arabic" w:hint="cs"/>
          <w:sz w:val="32"/>
          <w:szCs w:val="32"/>
          <w:rtl/>
          <w:lang w:bidi="ar-EG"/>
        </w:rPr>
        <w:t xml:space="preserve"> (241) </w:t>
      </w:r>
      <w:r w:rsidRPr="00634111">
        <w:rPr>
          <w:rFonts w:ascii="Traditional Arabic" w:hAnsi="Traditional Arabic" w:cs="Traditional Arabic"/>
          <w:sz w:val="32"/>
          <w:szCs w:val="32"/>
          <w:rtl/>
        </w:rPr>
        <w:t>وتار</w:t>
      </w:r>
      <w:r w:rsidRPr="00634111">
        <w:rPr>
          <w:rFonts w:ascii="Traditional Arabic" w:hAnsi="Traditional Arabic" w:cs="Traditional Arabic" w:hint="cs"/>
          <w:sz w:val="32"/>
          <w:szCs w:val="32"/>
          <w:rtl/>
          <w:lang w:bidi="ar-EG"/>
        </w:rPr>
        <w:t>ي</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lang w:bidi="ar-EG"/>
        </w:rPr>
        <w:t xml:space="preserve"> 26/10/1407هـ، </w:t>
      </w:r>
      <w:r w:rsidRPr="00634111">
        <w:rPr>
          <w:rFonts w:ascii="Traditional Arabic" w:hAnsi="Traditional Arabic" w:cs="Traditional Arabic"/>
          <w:sz w:val="32"/>
          <w:szCs w:val="32"/>
          <w:rtl/>
        </w:rPr>
        <w:t>كما أن المحكمة الإدارية بالمدينة المنورة مختصة مكاني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لمقر إقامة المدعی عليه، والقرارات المنظمة لذلك، كما أن الدائرة مختصة نوعي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 هذه المنازعة استناد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لقرار معالي رئيس ديوان المظالم رقم </w:t>
      </w:r>
      <w:r w:rsidRPr="00634111">
        <w:rPr>
          <w:rFonts w:ascii="Traditional Arabic" w:hAnsi="Traditional Arabic" w:cs="Traditional Arabic" w:hint="cs"/>
          <w:sz w:val="32"/>
          <w:szCs w:val="32"/>
          <w:rtl/>
          <w:lang w:bidi="ar-EG"/>
        </w:rPr>
        <w:t>(242)</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لعام</w:t>
      </w:r>
      <w:r w:rsidRPr="00634111">
        <w:rPr>
          <w:rFonts w:ascii="Traditional Arabic" w:hAnsi="Traditional Arabic" w:cs="Traditional Arabic" w:hint="cs"/>
          <w:sz w:val="32"/>
          <w:szCs w:val="32"/>
          <w:rtl/>
          <w:lang w:bidi="ar-EG"/>
        </w:rPr>
        <w:t xml:space="preserve"> 1432هـ</w:t>
      </w:r>
      <w:r w:rsidRPr="00634111">
        <w:rPr>
          <w:rFonts w:ascii="Traditional Arabic" w:hAnsi="Traditional Arabic" w:cs="Traditional Arabic"/>
          <w:sz w:val="32"/>
          <w:szCs w:val="32"/>
          <w:rtl/>
        </w:rPr>
        <w:t>، وبما أن المدعية تذكر أنها سلمت المدعى عليه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w:t>
      </w:r>
      <w:r w:rsidRPr="00634111">
        <w:rPr>
          <w:rFonts w:ascii="Traditional Arabic" w:hAnsi="Traditional Arabic" w:cs="Traditional Arabic" w:hint="cs"/>
          <w:sz w:val="32"/>
          <w:szCs w:val="32"/>
          <w:rtl/>
          <w:lang w:bidi="ar-EG"/>
        </w:rPr>
        <w:t>(80.000)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ثمانون ألف ريال لغرض إنشاء محل تجاري </w:t>
      </w:r>
      <w:r w:rsidRPr="00634111">
        <w:rPr>
          <w:rFonts w:ascii="Traditional Arabic" w:hAnsi="Traditional Arabic" w:cs="Traditional Arabic" w:hint="cs"/>
          <w:sz w:val="32"/>
          <w:szCs w:val="32"/>
          <w:rtl/>
        </w:rPr>
        <w:t xml:space="preserve">كافيه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ش</w:t>
      </w:r>
      <w:r w:rsidRPr="00634111">
        <w:rPr>
          <w:rFonts w:ascii="Traditional Arabic" w:hAnsi="Traditional Arabic" w:cs="Traditional Arabic"/>
          <w:sz w:val="32"/>
          <w:szCs w:val="32"/>
          <w:rtl/>
        </w:rPr>
        <w:t>)، وتطلب إلزام المدعى عليه برد هذا المبلغ لكونه أخل بالتزامه، ولما كان المدعى عليه يدفع بأن المدعية كانت تشرف على المشروع إلى حين تشغيله، وأنه تم تسليم المشروع للشركاء المصريين بعلمها، وأنه لم يكن له أي دور في التشغيل، وأن المدعية لم تسلمه إلا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w:t>
      </w:r>
      <w:r w:rsidRPr="00634111">
        <w:rPr>
          <w:rFonts w:ascii="Traditional Arabic" w:hAnsi="Traditional Arabic" w:cs="Traditional Arabic" w:hint="cs"/>
          <w:sz w:val="32"/>
          <w:szCs w:val="32"/>
          <w:rtl/>
          <w:lang w:bidi="ar-EG"/>
        </w:rPr>
        <w:t>(60.000)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ستون ألف ريال ولم تكمل الباقي المتفق عليه، وأن الشريك الرئيس </w:t>
      </w:r>
      <w:r w:rsidRPr="00634111">
        <w:rPr>
          <w:rFonts w:ascii="Traditional Arabic" w:hAnsi="Traditional Arabic" w:cs="Traditional Arabic" w:hint="cs"/>
          <w:sz w:val="32"/>
          <w:szCs w:val="32"/>
          <w:rtl/>
        </w:rPr>
        <w:t xml:space="preserve">(حمدي) </w:t>
      </w:r>
      <w:r w:rsidRPr="00634111">
        <w:rPr>
          <w:rFonts w:ascii="Traditional Arabic" w:hAnsi="Traditional Arabic" w:cs="Traditional Arabic"/>
          <w:sz w:val="32"/>
          <w:szCs w:val="32"/>
          <w:rtl/>
        </w:rPr>
        <w:t xml:space="preserve">هو المتسبب في إغلاق المشروع، وتم إغلاقه بموجب صك إخلاء من المحكمة في عام </w:t>
      </w:r>
      <w:r w:rsidRPr="00634111">
        <w:rPr>
          <w:rFonts w:ascii="Traditional Arabic" w:hAnsi="Traditional Arabic" w:cs="Traditional Arabic" w:hint="cs"/>
          <w:sz w:val="32"/>
          <w:szCs w:val="32"/>
          <w:rtl/>
          <w:lang w:bidi="ar-EG"/>
        </w:rPr>
        <w:t>1435هـ</w:t>
      </w:r>
      <w:r w:rsidRPr="00634111">
        <w:rPr>
          <w:rFonts w:ascii="Traditional Arabic" w:hAnsi="Traditional Arabic" w:cs="Traditional Arabic"/>
          <w:sz w:val="32"/>
          <w:szCs w:val="32"/>
          <w:rtl/>
        </w:rPr>
        <w:t>، وأنه تبقى له في ذمة المدعية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(35.624) </w:t>
      </w:r>
      <w:r w:rsidRPr="00634111">
        <w:rPr>
          <w:rFonts w:ascii="Traditional Arabic" w:hAnsi="Traditional Arabic" w:cs="Traditional Arabic"/>
          <w:sz w:val="32"/>
          <w:szCs w:val="32"/>
          <w:rtl/>
        </w:rPr>
        <w:t>خمسة وثلاثون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وأربعة وعشرون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يمثل المتبقي من إكمال رأس المال وقدره</w:t>
      </w:r>
      <w:r w:rsidRPr="00634111">
        <w:rPr>
          <w:rFonts w:ascii="Traditional Arabic" w:hAnsi="Traditional Arabic" w:cs="Traditional Arabic" w:hint="cs"/>
          <w:sz w:val="32"/>
          <w:szCs w:val="32"/>
          <w:rtl/>
          <w:lang w:bidi="ar-EG"/>
        </w:rPr>
        <w:t xml:space="preserve"> (20.000) </w:t>
      </w:r>
      <w:r w:rsidRPr="00634111">
        <w:rPr>
          <w:rFonts w:ascii="Traditional Arabic" w:hAnsi="Traditional Arabic" w:cs="Traditional Arabic"/>
          <w:sz w:val="32"/>
          <w:szCs w:val="32"/>
          <w:rtl/>
        </w:rPr>
        <w:t>عشرون ألف ريال، إضافة إلى حصة المدعية في حقوقه المتبقية في ذمة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وقدرها</w:t>
      </w:r>
      <w:r w:rsidRPr="00634111">
        <w:rPr>
          <w:rFonts w:ascii="Traditional Arabic" w:hAnsi="Traditional Arabic" w:cs="Traditional Arabic" w:hint="cs"/>
          <w:sz w:val="32"/>
          <w:szCs w:val="32"/>
          <w:rtl/>
          <w:lang w:bidi="ar-EG"/>
        </w:rPr>
        <w:t xml:space="preserve"> (2.4</w:t>
      </w:r>
      <w:r w:rsidRPr="00634111">
        <w:rPr>
          <w:rFonts w:ascii="Traditional Arabic" w:hAnsi="Traditional Arabic" w:cs="Traditional Arabic"/>
          <w:sz w:val="32"/>
          <w:szCs w:val="32"/>
          <w:rtl/>
        </w:rPr>
        <w:t>٪) وتعادل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(15.624) </w:t>
      </w:r>
      <w:r w:rsidRPr="00634111">
        <w:rPr>
          <w:rFonts w:ascii="Traditional Arabic" w:hAnsi="Traditional Arabic" w:cs="Traditional Arabic"/>
          <w:sz w:val="32"/>
          <w:szCs w:val="32"/>
          <w:rtl/>
        </w:rPr>
        <w:t>خمسة عشر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وأربعة وعشرون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وبفحص الدائرة لأوراق القضية ودفوع الطرفين، استبان لها أنه فيما يخص قدر رأس المال المختلف عليه بين الطرفين وقدره</w:t>
      </w:r>
      <w:r w:rsidRPr="00634111">
        <w:rPr>
          <w:rFonts w:ascii="Traditional Arabic" w:hAnsi="Traditional Arabic" w:cs="Traditional Arabic" w:hint="cs"/>
          <w:sz w:val="32"/>
          <w:szCs w:val="32"/>
          <w:rtl/>
          <w:lang w:bidi="ar-EG"/>
        </w:rPr>
        <w:t xml:space="preserve"> (20.000) </w:t>
      </w:r>
      <w:r w:rsidRPr="00634111">
        <w:rPr>
          <w:rFonts w:ascii="Traditional Arabic" w:hAnsi="Traditional Arabic" w:cs="Traditional Arabic"/>
          <w:sz w:val="32"/>
          <w:szCs w:val="32"/>
          <w:rtl/>
        </w:rPr>
        <w:t xml:space="preserve">عشرون ألف ريال وهو خلاف </w:t>
      </w:r>
      <w:r w:rsidRPr="00634111">
        <w:rPr>
          <w:rFonts w:ascii="Traditional Arabic" w:hAnsi="Traditional Arabic" w:cs="Traditional Arabic" w:hint="cs"/>
          <w:sz w:val="32"/>
          <w:szCs w:val="32"/>
          <w:rtl/>
        </w:rPr>
        <w:t>الذ</w:t>
      </w:r>
      <w:r w:rsidRPr="00634111">
        <w:rPr>
          <w:rFonts w:ascii="Traditional Arabic" w:hAnsi="Traditional Arabic" w:cs="Traditional Arabic"/>
          <w:sz w:val="32"/>
          <w:szCs w:val="32"/>
          <w:rtl/>
        </w:rPr>
        <w:t>ي أقر به المدعى عليه وقدره</w:t>
      </w:r>
      <w:r w:rsidRPr="00634111">
        <w:rPr>
          <w:rFonts w:ascii="Traditional Arabic" w:hAnsi="Traditional Arabic" w:cs="Traditional Arabic" w:hint="cs"/>
          <w:sz w:val="32"/>
          <w:szCs w:val="32"/>
          <w:rtl/>
          <w:lang w:bidi="ar-EG"/>
        </w:rPr>
        <w:t xml:space="preserve"> (60.000) </w:t>
      </w:r>
      <w:r w:rsidRPr="00634111">
        <w:rPr>
          <w:rFonts w:ascii="Traditional Arabic" w:hAnsi="Traditional Arabic" w:cs="Traditional Arabic"/>
          <w:sz w:val="32"/>
          <w:szCs w:val="32"/>
          <w:rtl/>
        </w:rPr>
        <w:t>ستون ألف ريال المسل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 للمدعى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فإن بينة المدعية </w:t>
      </w:r>
      <w:r w:rsidRPr="00634111">
        <w:rPr>
          <w:rFonts w:ascii="Traditional Arabic" w:hAnsi="Traditional Arabic" w:cs="Traditional Arabic"/>
          <w:sz w:val="32"/>
          <w:szCs w:val="32"/>
          <w:rtl/>
        </w:rPr>
        <w:lastRenderedPageBreak/>
        <w:t xml:space="preserve">عليه تتمثل في قرار الشركاء في شركة </w:t>
      </w:r>
      <w:r w:rsidRPr="00634111">
        <w:rPr>
          <w:rFonts w:ascii="Traditional Arabic" w:hAnsi="Traditional Arabic" w:cs="Traditional Arabic" w:hint="cs"/>
          <w:sz w:val="32"/>
          <w:szCs w:val="32"/>
          <w:rtl/>
        </w:rPr>
        <w:t xml:space="preserve">(ص) </w:t>
      </w:r>
      <w:r w:rsidRPr="00634111">
        <w:rPr>
          <w:rFonts w:ascii="Traditional Arabic" w:hAnsi="Traditional Arabic" w:cs="Traditional Arabic"/>
          <w:sz w:val="32"/>
          <w:szCs w:val="32"/>
          <w:rtl/>
        </w:rPr>
        <w:t>وشركاه، شركة ذات مسؤولية محدودة في</w:t>
      </w:r>
      <w:r w:rsidRPr="00634111">
        <w:rPr>
          <w:rFonts w:ascii="Traditional Arabic" w:hAnsi="Traditional Arabic" w:cs="Traditional Arabic" w:hint="cs"/>
          <w:sz w:val="32"/>
          <w:szCs w:val="32"/>
          <w:rtl/>
          <w:lang w:bidi="ar-EG"/>
        </w:rPr>
        <w:t xml:space="preserve"> 24/8/1434هـ، </w:t>
      </w:r>
      <w:r w:rsidRPr="00634111">
        <w:rPr>
          <w:rFonts w:ascii="Traditional Arabic" w:hAnsi="Traditional Arabic" w:cs="Traditional Arabic"/>
          <w:sz w:val="32"/>
          <w:szCs w:val="32"/>
          <w:rtl/>
        </w:rPr>
        <w:t>الموقع عليه من قبل الطرفين، وبفحص الدائرة لهذا القرار المصادق عليه من الغرفة التجارية الصناعية بالمدينة المنورة، تبين أن الشركاء أقروا جميع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ومن بينهم الطرفين في البند الثالث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بأن حصة المدعية بلغت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w:t>
      </w:r>
      <w:r w:rsidRPr="00634111">
        <w:rPr>
          <w:rFonts w:ascii="Traditional Arabic" w:hAnsi="Traditional Arabic" w:cs="Traditional Arabic" w:hint="cs"/>
          <w:sz w:val="32"/>
          <w:szCs w:val="32"/>
          <w:rtl/>
          <w:lang w:bidi="ar-EG"/>
        </w:rPr>
        <w:t>(80.000)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ثمانون ألف ريال بنسبة </w:t>
      </w:r>
      <w:r w:rsidRPr="00634111">
        <w:rPr>
          <w:rFonts w:ascii="Traditional Arabic" w:hAnsi="Traditional Arabic" w:cs="Traditional Arabic" w:hint="cs"/>
          <w:sz w:val="32"/>
          <w:szCs w:val="32"/>
          <w:rtl/>
          <w:lang w:bidi="ar-EG"/>
        </w:rPr>
        <w:t>(0.02424)</w:t>
      </w:r>
      <w:r w:rsidRPr="00634111">
        <w:rPr>
          <w:rFonts w:ascii="Traditional Arabic" w:hAnsi="Traditional Arabic" w:cs="Traditional Arabic"/>
          <w:sz w:val="32"/>
          <w:szCs w:val="32"/>
          <w:rtl/>
          <w:lang w:bidi="fa-IR"/>
        </w:rPr>
        <w:t xml:space="preserve"> - </w:t>
      </w:r>
      <w:r w:rsidRPr="00634111">
        <w:rPr>
          <w:rFonts w:ascii="Traditional Arabic" w:hAnsi="Traditional Arabic" w:cs="Traditional Arabic"/>
          <w:sz w:val="32"/>
          <w:szCs w:val="32"/>
          <w:rtl/>
        </w:rPr>
        <w:t xml:space="preserve">أي ما يعادل </w:t>
      </w:r>
      <w:r w:rsidRPr="00634111">
        <w:rPr>
          <w:rFonts w:ascii="Traditional Arabic" w:hAnsi="Traditional Arabic" w:cs="Traditional Arabic" w:hint="cs"/>
          <w:sz w:val="32"/>
          <w:szCs w:val="32"/>
          <w:rtl/>
          <w:lang w:bidi="ar-EG"/>
        </w:rPr>
        <w:t>(2.4</w:t>
      </w:r>
      <w:r w:rsidRPr="00634111">
        <w:rPr>
          <w:rFonts w:ascii="Traditional Arabic" w:hAnsi="Traditional Arabic" w:cs="Traditional Arabic"/>
          <w:sz w:val="32"/>
          <w:szCs w:val="32"/>
          <w:rtl/>
        </w:rPr>
        <w:t>٪) كما جاء في مذكرة المدعى عليه الجوابية - وأنه تم توزيع الحصص فيما بينهم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م الوفاء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مبلغ</w:t>
      </w:r>
      <w:r w:rsidRPr="00634111">
        <w:rPr>
          <w:rFonts w:ascii="Traditional Arabic" w:hAnsi="Traditional Arabic" w:cs="Traditional Arabic" w:hint="cs"/>
          <w:sz w:val="32"/>
          <w:szCs w:val="32"/>
          <w:rtl/>
          <w:lang w:bidi="ar-EG"/>
        </w:rPr>
        <w:t xml:space="preserve"> (3.300.000) </w:t>
      </w:r>
      <w:r w:rsidRPr="00634111">
        <w:rPr>
          <w:rFonts w:ascii="Traditional Arabic" w:hAnsi="Traditional Arabic" w:cs="Traditional Arabic"/>
          <w:sz w:val="32"/>
          <w:szCs w:val="32"/>
          <w:rtl/>
        </w:rPr>
        <w:t>ثلاثة ملايين وثلاثمئة ألف ريال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ومن المقرر فقه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وقضاء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أنه متى كانت عبارة العقد واضحة في إفادة المعنى المقصود فإنها تكون حاسمة في دلالتها عليه باعتباره هو المقصود، كما أن من المقرر أن إعمال الكلام أولى من إهماله، كما أن من المقرر فقه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وقضاء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أن المرء مؤاخذ بإقراره إذا كان كامل الأهلية لأن المفروض أنه أعلم من غيره بما فعل من أسباب الالتزام،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ما عليه من حقوق، وله ولاية على نفسه بإنشاء العقود وغيرها، كما أنه من المقرر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أنه لا عذر لمن أقر، وأن الأصل في الإقرار اللزوم وثبوت الحق المقر به على المقر، قال القرافي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رحمه الله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في الفروق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الأصل في الإقرار اللزوم من البر والفاجر؛ لأنه على خلاف الطبع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وكما هو مقرر فقه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وقضاء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أن من سعى في نقض ما تم على يديه فسعيه مردود عليه، مما تنتهي معه الدائرة إلى ثبوت تسليم المدعية لهذا المبلغ للمدعى عليه، وقدره (</w:t>
      </w:r>
      <w:r w:rsidRPr="00634111">
        <w:rPr>
          <w:rFonts w:ascii="Traditional Arabic" w:hAnsi="Traditional Arabic" w:cs="Traditional Arabic" w:hint="cs"/>
          <w:sz w:val="32"/>
          <w:szCs w:val="32"/>
          <w:rtl/>
          <w:lang w:bidi="fa-IR"/>
        </w:rPr>
        <w:t xml:space="preserve">80.000) </w:t>
      </w:r>
      <w:r w:rsidRPr="00634111">
        <w:rPr>
          <w:rFonts w:ascii="Traditional Arabic" w:hAnsi="Traditional Arabic" w:cs="Traditional Arabic"/>
          <w:sz w:val="32"/>
          <w:szCs w:val="32"/>
          <w:rtl/>
        </w:rPr>
        <w:t>ثمانون ألف ريال، وبما أن المدعى عليه أثار في دفوعه القضية رقم</w:t>
      </w:r>
      <w:r w:rsidRPr="00634111">
        <w:rPr>
          <w:rFonts w:ascii="Traditional Arabic" w:hAnsi="Traditional Arabic" w:cs="Traditional Arabic" w:hint="cs"/>
          <w:sz w:val="32"/>
          <w:szCs w:val="32"/>
          <w:rtl/>
          <w:lang w:bidi="ar-EG"/>
        </w:rPr>
        <w:t xml:space="preserve"> (6986/5/ق لعام 1436هـ) </w:t>
      </w:r>
      <w:r w:rsidRPr="00634111">
        <w:rPr>
          <w:rFonts w:ascii="Traditional Arabic" w:hAnsi="Traditional Arabic" w:cs="Traditional Arabic"/>
          <w:sz w:val="32"/>
          <w:szCs w:val="32"/>
          <w:rtl/>
        </w:rPr>
        <w:t xml:space="preserve">المقامة من الشريك الرئيس </w:t>
      </w:r>
      <w:r w:rsidRPr="00634111">
        <w:rPr>
          <w:rFonts w:ascii="Traditional Arabic" w:hAnsi="Traditional Arabic" w:cs="Traditional Arabic" w:hint="cs"/>
          <w:sz w:val="32"/>
          <w:szCs w:val="32"/>
          <w:rtl/>
        </w:rPr>
        <w:t xml:space="preserve">(حمدي) </w:t>
      </w:r>
      <w:r w:rsidRPr="00634111">
        <w:rPr>
          <w:rFonts w:ascii="Traditional Arabic" w:hAnsi="Traditional Arabic" w:cs="Traditional Arabic"/>
          <w:sz w:val="32"/>
          <w:szCs w:val="32"/>
          <w:rtl/>
        </w:rPr>
        <w:t>ضده وكانت منظورة أمام هذه الدائرة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فإن الدائرة وهي بصدد دراسة تلك القضية مع هذه القضية تبين لها ارتكاب المدعى عليه لعدد من المخالفات على النحو التالي: 1/ أن المدعية دخلت ابتداء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في شركة </w:t>
      </w:r>
      <w:r w:rsidRPr="00634111">
        <w:rPr>
          <w:rFonts w:ascii="Traditional Arabic" w:hAnsi="Traditional Arabic" w:cs="Traditional Arabic" w:hint="cs"/>
          <w:sz w:val="32"/>
          <w:szCs w:val="32"/>
          <w:rtl/>
        </w:rPr>
        <w:t xml:space="preserve">(ص) </w:t>
      </w:r>
      <w:r w:rsidRPr="00634111">
        <w:rPr>
          <w:rFonts w:ascii="Traditional Arabic" w:hAnsi="Traditional Arabic" w:cs="Traditional Arabic"/>
          <w:sz w:val="32"/>
          <w:szCs w:val="32"/>
          <w:rtl/>
        </w:rPr>
        <w:t>وإخوانه (شركة توصية بسيطة) بتار</w:t>
      </w:r>
      <w:r w:rsidRPr="00634111">
        <w:rPr>
          <w:rFonts w:ascii="Traditional Arabic" w:hAnsi="Traditional Arabic" w:cs="Traditional Arabic" w:hint="cs"/>
          <w:sz w:val="32"/>
          <w:szCs w:val="32"/>
          <w:rtl/>
          <w:lang w:bidi="ar-EG"/>
        </w:rPr>
        <w:t>ي</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lang w:bidi="ar-EG"/>
        </w:rPr>
        <w:t xml:space="preserve"> 6/9/1433هـ، </w:t>
      </w:r>
      <w:r w:rsidRPr="00634111">
        <w:rPr>
          <w:rFonts w:ascii="Traditional Arabic" w:hAnsi="Traditional Arabic" w:cs="Traditional Arabic"/>
          <w:sz w:val="32"/>
          <w:szCs w:val="32"/>
          <w:rtl/>
        </w:rPr>
        <w:t>والتي يديرها المدعى عليه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وهذا يؤكد على أنه هو المسؤول عن محل الشراكة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وبالتالي لا تلتفت معه الدائرة إلى دفعه بأن المدعية كانت تشرف على التشغيل، ويؤكد على ذلك مخالفته التي ستأتي بخصوص تنازل المدعى عليه بصفته مدير الشركة عن موجودات المطعم من ثابت ومنقول في دعوى التنفيذ، ثم أدخل المدعی عليه المدعية شريكة في قرار الشركاء في شركة </w:t>
      </w:r>
      <w:r w:rsidRPr="00634111">
        <w:rPr>
          <w:rFonts w:ascii="Traditional Arabic" w:hAnsi="Traditional Arabic" w:cs="Traditional Arabic" w:hint="cs"/>
          <w:sz w:val="32"/>
          <w:szCs w:val="32"/>
          <w:rtl/>
        </w:rPr>
        <w:t xml:space="preserve">(ص) </w:t>
      </w:r>
      <w:r w:rsidRPr="00634111">
        <w:rPr>
          <w:rFonts w:ascii="Traditional Arabic" w:hAnsi="Traditional Arabic" w:cs="Traditional Arabic"/>
          <w:sz w:val="32"/>
          <w:szCs w:val="32"/>
          <w:rtl/>
        </w:rPr>
        <w:t>وشركاه، شركة ذات مسؤولية محدودة في</w:t>
      </w:r>
      <w:r w:rsidRPr="00634111">
        <w:rPr>
          <w:rFonts w:ascii="Traditional Arabic" w:hAnsi="Traditional Arabic" w:cs="Traditional Arabic" w:hint="cs"/>
          <w:sz w:val="32"/>
          <w:szCs w:val="32"/>
          <w:rtl/>
          <w:lang w:bidi="ar-EG"/>
        </w:rPr>
        <w:t xml:space="preserve"> 24/8/1434هـ، </w:t>
      </w:r>
      <w:r w:rsidRPr="00634111">
        <w:rPr>
          <w:rFonts w:ascii="Traditional Arabic" w:hAnsi="Traditional Arabic" w:cs="Traditional Arabic"/>
          <w:sz w:val="32"/>
          <w:szCs w:val="32"/>
          <w:rtl/>
        </w:rPr>
        <w:t>وهي شركة مستقلة عن الشركة الأولى، ولم يبين م</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ل الشركة الأولى وما تم بشأنها من إجراءات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ذلك أن المادة السادسة عشر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من نظام الشركات الصادر في عام </w:t>
      </w:r>
      <w:r w:rsidRPr="00634111">
        <w:rPr>
          <w:rFonts w:ascii="Traditional Arabic" w:hAnsi="Traditional Arabic" w:cs="Traditional Arabic" w:hint="cs"/>
          <w:sz w:val="32"/>
          <w:szCs w:val="32"/>
          <w:rtl/>
          <w:lang w:bidi="ar-EG"/>
        </w:rPr>
        <w:t>1437هـ</w:t>
      </w:r>
      <w:r w:rsidRPr="00634111">
        <w:rPr>
          <w:rFonts w:ascii="Traditional Arabic" w:hAnsi="Traditional Arabic" w:cs="Traditional Arabic"/>
          <w:sz w:val="32"/>
          <w:szCs w:val="32"/>
          <w:rtl/>
        </w:rPr>
        <w:t xml:space="preserve"> قد بينت حالات انقضاء أنواع الشركات، </w:t>
      </w:r>
      <w:r w:rsidRPr="00634111">
        <w:rPr>
          <w:rFonts w:ascii="Traditional Arabic" w:hAnsi="Traditional Arabic" w:cs="Traditional Arabic"/>
          <w:sz w:val="32"/>
          <w:szCs w:val="32"/>
          <w:rtl/>
          <w:lang w:bidi="fa-IR"/>
        </w:rPr>
        <w:t xml:space="preserve">۲/ </w:t>
      </w:r>
      <w:r w:rsidRPr="00634111">
        <w:rPr>
          <w:rFonts w:ascii="Traditional Arabic" w:hAnsi="Traditional Arabic" w:cs="Traditional Arabic"/>
          <w:sz w:val="32"/>
          <w:szCs w:val="32"/>
          <w:rtl/>
        </w:rPr>
        <w:t xml:space="preserve">أن قرار دخول المدعية في شركة </w:t>
      </w:r>
      <w:r w:rsidRPr="00634111">
        <w:rPr>
          <w:rFonts w:ascii="Traditional Arabic" w:hAnsi="Traditional Arabic" w:cs="Traditional Arabic" w:hint="cs"/>
          <w:sz w:val="32"/>
          <w:szCs w:val="32"/>
          <w:rtl/>
        </w:rPr>
        <w:t xml:space="preserve">(ص) </w:t>
      </w:r>
      <w:r w:rsidRPr="00634111">
        <w:rPr>
          <w:rFonts w:ascii="Traditional Arabic" w:hAnsi="Traditional Arabic" w:cs="Traditional Arabic"/>
          <w:sz w:val="32"/>
          <w:szCs w:val="32"/>
          <w:rtl/>
        </w:rPr>
        <w:t>وإخوانه (شركة توصية بسيطة) بتار</w:t>
      </w:r>
      <w:r w:rsidRPr="00634111">
        <w:rPr>
          <w:rFonts w:ascii="Traditional Arabic" w:hAnsi="Traditional Arabic" w:cs="Traditional Arabic" w:hint="cs"/>
          <w:sz w:val="32"/>
          <w:szCs w:val="32"/>
          <w:rtl/>
          <w:lang w:bidi="ar-EG"/>
        </w:rPr>
        <w:t xml:space="preserve">يخ 6/9/1433هـ </w:t>
      </w:r>
      <w:r w:rsidRPr="00634111">
        <w:rPr>
          <w:rFonts w:ascii="Traditional Arabic" w:hAnsi="Traditional Arabic" w:cs="Traditional Arabic"/>
          <w:sz w:val="32"/>
          <w:szCs w:val="32"/>
          <w:rtl/>
        </w:rPr>
        <w:t xml:space="preserve">محرر على مطبوعات مكتب المستشار </w:t>
      </w:r>
      <w:r w:rsidRPr="00634111">
        <w:rPr>
          <w:rFonts w:ascii="Traditional Arabic" w:hAnsi="Traditional Arabic" w:cs="Traditional Arabic" w:hint="cs"/>
          <w:sz w:val="32"/>
          <w:szCs w:val="32"/>
          <w:rtl/>
        </w:rPr>
        <w:t>(عصام...) وإخوانه</w:t>
      </w:r>
      <w:r w:rsidRPr="00634111">
        <w:rPr>
          <w:rFonts w:ascii="Traditional Arabic" w:hAnsi="Traditional Arabic" w:cs="Traditional Arabic"/>
          <w:sz w:val="32"/>
          <w:szCs w:val="32"/>
          <w:rtl/>
        </w:rPr>
        <w:t xml:space="preserve"> للاستشارات والدراسات الاقتصادية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يحرر على مطبوعات الشركة، 3/ أن المدعى عليه أدخل المدعية فيما بعد في شركة </w:t>
      </w:r>
      <w:r w:rsidRPr="00634111">
        <w:rPr>
          <w:rFonts w:ascii="Traditional Arabic" w:hAnsi="Traditional Arabic" w:cs="Traditional Arabic" w:hint="cs"/>
          <w:sz w:val="32"/>
          <w:szCs w:val="32"/>
          <w:rtl/>
        </w:rPr>
        <w:t xml:space="preserve">(ص) </w:t>
      </w:r>
      <w:r w:rsidRPr="00634111">
        <w:rPr>
          <w:rFonts w:ascii="Traditional Arabic" w:hAnsi="Traditional Arabic" w:cs="Traditional Arabic"/>
          <w:sz w:val="32"/>
          <w:szCs w:val="32"/>
          <w:rtl/>
        </w:rPr>
        <w:t>وشركاه، شركة ذات مسؤولية محدود</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lang w:bidi="ar-EG"/>
        </w:rPr>
        <w:t xml:space="preserve">في 20/8/1434هـ، </w:t>
      </w:r>
      <w:r w:rsidRPr="00634111">
        <w:rPr>
          <w:rFonts w:ascii="Traditional Arabic" w:hAnsi="Traditional Arabic" w:cs="Traditional Arabic"/>
          <w:sz w:val="32"/>
          <w:szCs w:val="32"/>
          <w:rtl/>
        </w:rPr>
        <w:t>بعد زيادة حصتها، وبالاطلاع</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على القضية رقم</w:t>
      </w:r>
      <w:r w:rsidRPr="00634111">
        <w:rPr>
          <w:rFonts w:ascii="Traditional Arabic" w:hAnsi="Traditional Arabic" w:cs="Traditional Arabic" w:hint="cs"/>
          <w:sz w:val="32"/>
          <w:szCs w:val="32"/>
          <w:rtl/>
          <w:lang w:bidi="ar-EG"/>
        </w:rPr>
        <w:t xml:space="preserve"> (6986/5/</w:t>
      </w:r>
      <w:r w:rsidRPr="00634111">
        <w:rPr>
          <w:rFonts w:ascii="Traditional Arabic" w:hAnsi="Traditional Arabic" w:cs="Traditional Arabic"/>
          <w:sz w:val="32"/>
          <w:szCs w:val="32"/>
          <w:rtl/>
        </w:rPr>
        <w:t xml:space="preserve">ق لعام </w:t>
      </w:r>
      <w:r w:rsidRPr="00634111">
        <w:rPr>
          <w:rFonts w:ascii="Traditional Arabic" w:hAnsi="Traditional Arabic" w:cs="Traditional Arabic" w:hint="cs"/>
          <w:sz w:val="32"/>
          <w:szCs w:val="32"/>
          <w:rtl/>
          <w:lang w:bidi="ar-EG"/>
        </w:rPr>
        <w:t>1436هـ)</w:t>
      </w:r>
      <w:r w:rsidRPr="00634111">
        <w:rPr>
          <w:rFonts w:ascii="Traditional Arabic" w:hAnsi="Traditional Arabic" w:cs="Traditional Arabic"/>
          <w:sz w:val="32"/>
          <w:szCs w:val="32"/>
          <w:rtl/>
        </w:rPr>
        <w:t xml:space="preserve"> تبين أن المدعى عليه هو من يدير الشركة بموجب عقد التأسيس المؤرخ في</w:t>
      </w:r>
      <w:r w:rsidRPr="00634111">
        <w:rPr>
          <w:rFonts w:ascii="Traditional Arabic" w:hAnsi="Traditional Arabic" w:cs="Traditional Arabic" w:hint="cs"/>
          <w:sz w:val="32"/>
          <w:szCs w:val="32"/>
          <w:rtl/>
          <w:lang w:bidi="ar-EG"/>
        </w:rPr>
        <w:t xml:space="preserve"> 1/2/1434هـ، </w:t>
      </w:r>
      <w:r w:rsidRPr="00634111">
        <w:rPr>
          <w:rFonts w:ascii="Traditional Arabic" w:hAnsi="Traditional Arabic" w:cs="Traditional Arabic"/>
          <w:sz w:val="32"/>
          <w:szCs w:val="32"/>
          <w:rtl/>
        </w:rPr>
        <w:t xml:space="preserve">كما في البند الحادي عشر، وجاء في البند السابع من العقد أن رأس المال قدره </w:t>
      </w:r>
      <w:r w:rsidRPr="00634111">
        <w:rPr>
          <w:rFonts w:ascii="Traditional Arabic" w:hAnsi="Traditional Arabic" w:cs="Traditional Arabic"/>
          <w:sz w:val="32"/>
          <w:szCs w:val="32"/>
          <w:rtl/>
        </w:rPr>
        <w:lastRenderedPageBreak/>
        <w:t xml:space="preserve">ثلاثة ملايين وثلاثمئة ألف ريال موزع على الشريك </w:t>
      </w:r>
      <w:r w:rsidRPr="00634111">
        <w:rPr>
          <w:rFonts w:ascii="Traditional Arabic" w:hAnsi="Traditional Arabic" w:cs="Traditional Arabic" w:hint="cs"/>
          <w:sz w:val="32"/>
          <w:szCs w:val="32"/>
          <w:rtl/>
        </w:rPr>
        <w:t>(أحمد)</w:t>
      </w:r>
      <w:r w:rsidRPr="00634111">
        <w:rPr>
          <w:rFonts w:ascii="Traditional Arabic" w:hAnsi="Traditional Arabic" w:cs="Traditional Arabic"/>
          <w:sz w:val="32"/>
          <w:szCs w:val="32"/>
          <w:rtl/>
        </w:rPr>
        <w:t xml:space="preserve">، والشريك </w:t>
      </w:r>
      <w:r w:rsidRPr="00634111">
        <w:rPr>
          <w:rFonts w:ascii="Traditional Arabic" w:hAnsi="Traditional Arabic" w:cs="Traditional Arabic" w:hint="cs"/>
          <w:sz w:val="32"/>
          <w:szCs w:val="32"/>
          <w:rtl/>
        </w:rPr>
        <w:t>(حمدي)</w:t>
      </w:r>
      <w:r w:rsidRPr="00634111">
        <w:rPr>
          <w:rFonts w:ascii="Traditional Arabic" w:hAnsi="Traditional Arabic" w:cs="Traditional Arabic"/>
          <w:sz w:val="32"/>
          <w:szCs w:val="32"/>
          <w:rtl/>
        </w:rPr>
        <w:t xml:space="preserve">، والشريك </w:t>
      </w:r>
      <w:r w:rsidRPr="00634111">
        <w:rPr>
          <w:rFonts w:ascii="Traditional Arabic" w:hAnsi="Traditional Arabic" w:cs="Traditional Arabic" w:hint="cs"/>
          <w:sz w:val="32"/>
          <w:szCs w:val="32"/>
          <w:rtl/>
        </w:rPr>
        <w:t>(جمال)</w:t>
      </w:r>
      <w:r w:rsidRPr="00634111">
        <w:rPr>
          <w:rFonts w:ascii="Traditional Arabic" w:hAnsi="Traditional Arabic" w:cs="Traditional Arabic"/>
          <w:sz w:val="32"/>
          <w:szCs w:val="32"/>
          <w:rtl/>
        </w:rPr>
        <w:t xml:space="preserve">، والشريك </w:t>
      </w:r>
      <w:r w:rsidRPr="00634111">
        <w:rPr>
          <w:rFonts w:ascii="Traditional Arabic" w:hAnsi="Traditional Arabic" w:cs="Traditional Arabic" w:hint="cs"/>
          <w:sz w:val="32"/>
          <w:szCs w:val="32"/>
          <w:rtl/>
        </w:rPr>
        <w:t>(يوسف)</w:t>
      </w:r>
      <w:r w:rsidRPr="00634111">
        <w:rPr>
          <w:rFonts w:ascii="Traditional Arabic" w:hAnsi="Traditional Arabic" w:cs="Traditional Arabic"/>
          <w:sz w:val="32"/>
          <w:szCs w:val="32"/>
          <w:rtl/>
        </w:rPr>
        <w:t xml:space="preserve">، وأنه تم الوفاء بهذه الحصص، ثم أدخل المدعية شريكة برأس مال قدره </w:t>
      </w:r>
      <w:r w:rsidRPr="00634111">
        <w:rPr>
          <w:rFonts w:ascii="Traditional Arabic" w:hAnsi="Traditional Arabic" w:cs="Traditional Arabic" w:hint="cs"/>
          <w:sz w:val="32"/>
          <w:szCs w:val="32"/>
          <w:rtl/>
          <w:lang w:bidi="ar-EG"/>
        </w:rPr>
        <w:t>(80.000)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ثمانون ألف ريال وأدخل مع الشركاء المذكورين الشريك </w:t>
      </w:r>
      <w:r w:rsidRPr="00634111">
        <w:rPr>
          <w:rFonts w:ascii="Traditional Arabic" w:hAnsi="Traditional Arabic" w:cs="Traditional Arabic" w:hint="cs"/>
          <w:sz w:val="32"/>
          <w:szCs w:val="32"/>
          <w:rtl/>
        </w:rPr>
        <w:t>(نبيل)</w:t>
      </w:r>
      <w:r w:rsidRPr="00634111">
        <w:rPr>
          <w:rFonts w:ascii="Traditional Arabic" w:hAnsi="Traditional Arabic" w:cs="Traditional Arabic"/>
          <w:sz w:val="32"/>
          <w:szCs w:val="32"/>
          <w:rtl/>
        </w:rPr>
        <w:t xml:space="preserve">، والشريك </w:t>
      </w:r>
      <w:r w:rsidRPr="00634111">
        <w:rPr>
          <w:rFonts w:ascii="Traditional Arabic" w:hAnsi="Traditional Arabic" w:cs="Traditional Arabic" w:hint="cs"/>
          <w:sz w:val="32"/>
          <w:szCs w:val="32"/>
          <w:rtl/>
        </w:rPr>
        <w:t xml:space="preserve">(عمران) </w:t>
      </w:r>
      <w:r w:rsidRPr="00634111">
        <w:rPr>
          <w:rFonts w:ascii="Traditional Arabic" w:hAnsi="Traditional Arabic" w:cs="Traditional Arabic"/>
          <w:sz w:val="32"/>
          <w:szCs w:val="32"/>
          <w:rtl/>
        </w:rPr>
        <w:t xml:space="preserve">والشريكة </w:t>
      </w:r>
      <w:r w:rsidRPr="00634111">
        <w:rPr>
          <w:rFonts w:ascii="Traditional Arabic" w:hAnsi="Traditional Arabic" w:cs="Traditional Arabic" w:hint="cs"/>
          <w:sz w:val="32"/>
          <w:szCs w:val="32"/>
          <w:rtl/>
        </w:rPr>
        <w:t>(دعاء)</w:t>
      </w:r>
      <w:r w:rsidRPr="00634111">
        <w:rPr>
          <w:rFonts w:ascii="Traditional Arabic" w:hAnsi="Traditional Arabic" w:cs="Traditional Arabic"/>
          <w:sz w:val="32"/>
          <w:szCs w:val="32"/>
          <w:rtl/>
        </w:rPr>
        <w:t xml:space="preserve">، والشريك </w:t>
      </w:r>
      <w:r w:rsidRPr="00634111">
        <w:rPr>
          <w:rFonts w:ascii="Traditional Arabic" w:hAnsi="Traditional Arabic" w:cs="Traditional Arabic" w:hint="cs"/>
          <w:sz w:val="32"/>
          <w:szCs w:val="32"/>
          <w:rtl/>
        </w:rPr>
        <w:t xml:space="preserve">(تركي) </w:t>
      </w:r>
      <w:r w:rsidRPr="00634111">
        <w:rPr>
          <w:rFonts w:ascii="Traditional Arabic" w:hAnsi="Traditional Arabic" w:cs="Traditional Arabic"/>
          <w:sz w:val="32"/>
          <w:szCs w:val="32"/>
          <w:rtl/>
        </w:rPr>
        <w:t xml:space="preserve">برأس مال قدره ثلاثة ملايين وثلاثمئة ألف ريال كشركاء محاصين، بعد ذلك صدر قرار الشركاء في شركة </w:t>
      </w:r>
      <w:r w:rsidRPr="00634111">
        <w:rPr>
          <w:rFonts w:ascii="Traditional Arabic" w:hAnsi="Traditional Arabic" w:cs="Traditional Arabic" w:hint="cs"/>
          <w:sz w:val="32"/>
          <w:szCs w:val="32"/>
          <w:rtl/>
        </w:rPr>
        <w:t xml:space="preserve">(ص) </w:t>
      </w:r>
      <w:r w:rsidRPr="00634111">
        <w:rPr>
          <w:rFonts w:ascii="Traditional Arabic" w:hAnsi="Traditional Arabic" w:cs="Traditional Arabic"/>
          <w:sz w:val="32"/>
          <w:szCs w:val="32"/>
          <w:rtl/>
        </w:rPr>
        <w:t>وشركاه (شركة ذات مسؤولية محدودة) في</w:t>
      </w:r>
      <w:r w:rsidRPr="00634111">
        <w:rPr>
          <w:rFonts w:ascii="Traditional Arabic" w:hAnsi="Traditional Arabic" w:cs="Traditional Arabic" w:hint="cs"/>
          <w:sz w:val="32"/>
          <w:szCs w:val="32"/>
          <w:rtl/>
          <w:lang w:bidi="ar-EG"/>
        </w:rPr>
        <w:t xml:space="preserve"> 3/12/1434هـ، </w:t>
      </w:r>
      <w:r w:rsidRPr="00634111">
        <w:rPr>
          <w:rFonts w:ascii="Traditional Arabic" w:hAnsi="Traditional Arabic" w:cs="Traditional Arabic"/>
          <w:sz w:val="32"/>
          <w:szCs w:val="32"/>
          <w:rtl/>
        </w:rPr>
        <w:t>وتم فيه زيادة رأس المال من ثلاثة ملايين وثلاثمئة ألف ريال، إلى ثلاثة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ملايين وثمانمئة وسبعة وثلاث</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ن ألف ريال ووزعت على الشركاء السابقين المذكورين في عقد التأسيس الشريك </w:t>
      </w:r>
      <w:r w:rsidRPr="00634111">
        <w:rPr>
          <w:rFonts w:ascii="Traditional Arabic" w:hAnsi="Traditional Arabic" w:cs="Traditional Arabic" w:hint="cs"/>
          <w:sz w:val="32"/>
          <w:szCs w:val="32"/>
          <w:rtl/>
        </w:rPr>
        <w:t>(أحمد)</w:t>
      </w:r>
      <w:r w:rsidRPr="00634111">
        <w:rPr>
          <w:rFonts w:ascii="Traditional Arabic" w:hAnsi="Traditional Arabic" w:cs="Traditional Arabic"/>
          <w:sz w:val="32"/>
          <w:szCs w:val="32"/>
          <w:rtl/>
        </w:rPr>
        <w:t xml:space="preserve">، والشريك </w:t>
      </w:r>
      <w:r w:rsidRPr="00634111">
        <w:rPr>
          <w:rFonts w:ascii="Traditional Arabic" w:hAnsi="Traditional Arabic" w:cs="Traditional Arabic" w:hint="cs"/>
          <w:sz w:val="32"/>
          <w:szCs w:val="32"/>
          <w:rtl/>
        </w:rPr>
        <w:t>(حمدي)</w:t>
      </w:r>
      <w:r w:rsidRPr="00634111">
        <w:rPr>
          <w:rFonts w:ascii="Traditional Arabic" w:hAnsi="Traditional Arabic" w:cs="Traditional Arabic"/>
          <w:sz w:val="32"/>
          <w:szCs w:val="32"/>
          <w:rtl/>
        </w:rPr>
        <w:t xml:space="preserve">، والشريك </w:t>
      </w:r>
      <w:r w:rsidRPr="00634111">
        <w:rPr>
          <w:rFonts w:ascii="Traditional Arabic" w:hAnsi="Traditional Arabic" w:cs="Traditional Arabic" w:hint="cs"/>
          <w:sz w:val="32"/>
          <w:szCs w:val="32"/>
          <w:rtl/>
        </w:rPr>
        <w:t>(جمال)</w:t>
      </w:r>
      <w:r w:rsidRPr="00634111">
        <w:rPr>
          <w:rFonts w:ascii="Traditional Arabic" w:hAnsi="Traditional Arabic" w:cs="Traditional Arabic"/>
          <w:sz w:val="32"/>
          <w:szCs w:val="32"/>
          <w:rtl/>
        </w:rPr>
        <w:t xml:space="preserve">، والشريك </w:t>
      </w:r>
      <w:r w:rsidRPr="00634111">
        <w:rPr>
          <w:rFonts w:ascii="Traditional Arabic" w:hAnsi="Traditional Arabic" w:cs="Traditional Arabic" w:hint="cs"/>
          <w:sz w:val="32"/>
          <w:szCs w:val="32"/>
          <w:rtl/>
        </w:rPr>
        <w:t>(يوسف)</w:t>
      </w:r>
      <w:r w:rsidRPr="00634111">
        <w:rPr>
          <w:rFonts w:ascii="Traditional Arabic" w:hAnsi="Traditional Arabic" w:cs="Traditional Arabic"/>
          <w:sz w:val="32"/>
          <w:szCs w:val="32"/>
          <w:rtl/>
        </w:rPr>
        <w:t>، ولم يبين المدعى عليه مآل حصة المدعية، ثم بعده بيوم واحد في</w:t>
      </w:r>
      <w:r w:rsidRPr="00634111">
        <w:rPr>
          <w:rFonts w:ascii="Traditional Arabic" w:hAnsi="Traditional Arabic" w:cs="Traditional Arabic" w:hint="cs"/>
          <w:sz w:val="32"/>
          <w:szCs w:val="32"/>
          <w:rtl/>
          <w:lang w:bidi="ar-EG"/>
        </w:rPr>
        <w:t xml:space="preserve"> 4/12/1434هـ، </w:t>
      </w:r>
      <w:r w:rsidRPr="00634111">
        <w:rPr>
          <w:rFonts w:ascii="Traditional Arabic" w:hAnsi="Traditional Arabic" w:cs="Traditional Arabic"/>
          <w:sz w:val="32"/>
          <w:szCs w:val="32"/>
          <w:rtl/>
        </w:rPr>
        <w:t xml:space="preserve">صدر قرار الشركاء بقيام الشريك </w:t>
      </w:r>
      <w:r w:rsidRPr="00634111">
        <w:rPr>
          <w:rFonts w:ascii="Traditional Arabic" w:hAnsi="Traditional Arabic" w:cs="Traditional Arabic" w:hint="cs"/>
          <w:sz w:val="32"/>
          <w:szCs w:val="32"/>
          <w:rtl/>
        </w:rPr>
        <w:t xml:space="preserve">(جمال) </w:t>
      </w:r>
      <w:r w:rsidRPr="00634111">
        <w:rPr>
          <w:rFonts w:ascii="Traditional Arabic" w:hAnsi="Traditional Arabic" w:cs="Traditional Arabic"/>
          <w:sz w:val="32"/>
          <w:szCs w:val="32"/>
          <w:rtl/>
        </w:rPr>
        <w:t xml:space="preserve">والشريك </w:t>
      </w:r>
      <w:r w:rsidRPr="00634111">
        <w:rPr>
          <w:rFonts w:ascii="Traditional Arabic" w:hAnsi="Traditional Arabic" w:cs="Traditional Arabic" w:hint="cs"/>
          <w:sz w:val="32"/>
          <w:szCs w:val="32"/>
          <w:rtl/>
        </w:rPr>
        <w:t xml:space="preserve">(يوسف) </w:t>
      </w:r>
      <w:r w:rsidRPr="00634111">
        <w:rPr>
          <w:rFonts w:ascii="Traditional Arabic" w:hAnsi="Traditional Arabic" w:cs="Traditional Arabic"/>
          <w:sz w:val="32"/>
          <w:szCs w:val="32"/>
          <w:rtl/>
        </w:rPr>
        <w:t xml:space="preserve">ببيع حصتهما على الشريك </w:t>
      </w:r>
      <w:r w:rsidRPr="00634111">
        <w:rPr>
          <w:rFonts w:ascii="Traditional Arabic" w:hAnsi="Traditional Arabic" w:cs="Traditional Arabic" w:hint="cs"/>
          <w:sz w:val="32"/>
          <w:szCs w:val="32"/>
          <w:rtl/>
        </w:rPr>
        <w:t xml:space="preserve">(أحمد) </w:t>
      </w:r>
      <w:r w:rsidRPr="00634111">
        <w:rPr>
          <w:rFonts w:ascii="Traditional Arabic" w:hAnsi="Traditional Arabic" w:cs="Traditional Arabic"/>
          <w:sz w:val="32"/>
          <w:szCs w:val="32"/>
          <w:rtl/>
        </w:rPr>
        <w:t xml:space="preserve">والشريك </w:t>
      </w:r>
      <w:r w:rsidRPr="00634111">
        <w:rPr>
          <w:rFonts w:ascii="Traditional Arabic" w:hAnsi="Traditional Arabic" w:cs="Traditional Arabic" w:hint="cs"/>
          <w:sz w:val="32"/>
          <w:szCs w:val="32"/>
          <w:rtl/>
        </w:rPr>
        <w:t xml:space="preserve">(حمدي) </w:t>
      </w:r>
      <w:r w:rsidRPr="00634111">
        <w:rPr>
          <w:rFonts w:ascii="Traditional Arabic" w:hAnsi="Traditional Arabic" w:cs="Traditional Arabic"/>
          <w:sz w:val="32"/>
          <w:szCs w:val="32"/>
          <w:rtl/>
        </w:rPr>
        <w:t>وتم زيادة رأس المال من ثلاثة ملايين وثلاثمئة ألف ريال إلى أربعة ملايين وثمانية وثلاث</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ألف</w:t>
      </w:r>
      <w:r w:rsidRPr="00634111">
        <w:rPr>
          <w:rFonts w:ascii="Traditional Arabic" w:hAnsi="Traditional Arabic" w:cs="Traditional Arabic" w:hint="cs"/>
          <w:sz w:val="32"/>
          <w:szCs w:val="32"/>
          <w:rtl/>
        </w:rPr>
        <w:t xml:space="preserve"> ريال،</w:t>
      </w:r>
      <w:r w:rsidRPr="00634111">
        <w:rPr>
          <w:rFonts w:ascii="Traditional Arabic" w:hAnsi="Traditional Arabic" w:cs="Traditional Arabic"/>
          <w:sz w:val="32"/>
          <w:szCs w:val="32"/>
          <w:rtl/>
        </w:rPr>
        <w:t xml:space="preserve"> وتم توزيعه على الشريكين </w:t>
      </w:r>
      <w:r w:rsidRPr="00634111">
        <w:rPr>
          <w:rFonts w:ascii="Traditional Arabic" w:hAnsi="Traditional Arabic" w:cs="Traditional Arabic" w:hint="cs"/>
          <w:sz w:val="32"/>
          <w:szCs w:val="32"/>
          <w:rtl/>
        </w:rPr>
        <w:t xml:space="preserve">(أحمد)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(حمدي)</w:t>
      </w:r>
      <w:r w:rsidRPr="00634111">
        <w:rPr>
          <w:rFonts w:ascii="Traditional Arabic" w:hAnsi="Traditional Arabic" w:cs="Traditional Arabic"/>
          <w:sz w:val="32"/>
          <w:szCs w:val="32"/>
          <w:rtl/>
        </w:rPr>
        <w:t>، ولم يبين المدعى عليه مآل حصة المدعية وغيرها من الشركاء، 4/ أن المدعى عليه أرفق في القضية رقم</w:t>
      </w:r>
      <w:r w:rsidRPr="00634111">
        <w:rPr>
          <w:rFonts w:ascii="Traditional Arabic" w:hAnsi="Traditional Arabic" w:cs="Traditional Arabic" w:hint="cs"/>
          <w:sz w:val="32"/>
          <w:szCs w:val="32"/>
          <w:rtl/>
          <w:lang w:bidi="ar-EG"/>
        </w:rPr>
        <w:t xml:space="preserve"> (6986/5/ق لعام 1436هـ) </w:t>
      </w:r>
      <w:r w:rsidRPr="00634111">
        <w:rPr>
          <w:rFonts w:ascii="Traditional Arabic" w:hAnsi="Traditional Arabic" w:cs="Traditional Arabic"/>
          <w:sz w:val="32"/>
          <w:szCs w:val="32"/>
          <w:rtl/>
        </w:rPr>
        <w:t>محضر صلح صادر من دائرة التنفيذ الثالثة في</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المحكمة العامة برقم </w:t>
      </w:r>
      <w:r w:rsidRPr="00634111">
        <w:rPr>
          <w:rFonts w:ascii="Traditional Arabic" w:hAnsi="Traditional Arabic" w:cs="Traditional Arabic" w:hint="cs"/>
          <w:sz w:val="32"/>
          <w:szCs w:val="32"/>
          <w:rtl/>
          <w:lang w:bidi="ar-EG"/>
        </w:rPr>
        <w:t>(355770)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lang w:bidi="ar-EG"/>
        </w:rPr>
        <w:t xml:space="preserve"> 1/11/1435هـ، </w:t>
      </w:r>
      <w:r w:rsidRPr="00634111">
        <w:rPr>
          <w:rFonts w:ascii="Traditional Arabic" w:hAnsi="Traditional Arabic" w:cs="Traditional Arabic"/>
          <w:sz w:val="32"/>
          <w:szCs w:val="32"/>
          <w:rtl/>
        </w:rPr>
        <w:t xml:space="preserve">بين طالبة التنفيذ والشركاء في شركة </w:t>
      </w:r>
      <w:r w:rsidRPr="00634111">
        <w:rPr>
          <w:rFonts w:ascii="Traditional Arabic" w:hAnsi="Traditional Arabic" w:cs="Traditional Arabic" w:hint="cs"/>
          <w:sz w:val="32"/>
          <w:szCs w:val="32"/>
          <w:rtl/>
        </w:rPr>
        <w:t xml:space="preserve">(ص) </w:t>
      </w:r>
      <w:r w:rsidRPr="00634111">
        <w:rPr>
          <w:rFonts w:ascii="Traditional Arabic" w:hAnsi="Traditional Arabic" w:cs="Traditional Arabic"/>
          <w:sz w:val="32"/>
          <w:szCs w:val="32"/>
          <w:rtl/>
        </w:rPr>
        <w:t>وشركاه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وهم الشريك </w:t>
      </w:r>
      <w:r w:rsidRPr="00634111">
        <w:rPr>
          <w:rFonts w:ascii="Traditional Arabic" w:hAnsi="Traditional Arabic" w:cs="Traditional Arabic" w:hint="cs"/>
          <w:sz w:val="32"/>
          <w:szCs w:val="32"/>
          <w:rtl/>
        </w:rPr>
        <w:t xml:space="preserve">(أحمد) </w:t>
      </w:r>
      <w:r w:rsidRPr="00634111">
        <w:rPr>
          <w:rFonts w:ascii="Traditional Arabic" w:hAnsi="Traditional Arabic" w:cs="Traditional Arabic"/>
          <w:sz w:val="32"/>
          <w:szCs w:val="32"/>
          <w:rtl/>
        </w:rPr>
        <w:t xml:space="preserve">ونسبته </w:t>
      </w:r>
      <w:r w:rsidRPr="00634111">
        <w:rPr>
          <w:rFonts w:ascii="Traditional Arabic" w:hAnsi="Traditional Arabic" w:cs="Traditional Arabic" w:hint="cs"/>
          <w:sz w:val="32"/>
          <w:szCs w:val="32"/>
          <w:rtl/>
          <w:lang w:bidi="fa-IR"/>
        </w:rPr>
        <w:t>(10</w:t>
      </w:r>
      <w:r w:rsidRPr="00634111">
        <w:rPr>
          <w:rFonts w:ascii="Traditional Arabic" w:hAnsi="Traditional Arabic" w:cs="Traditional Arabic"/>
          <w:sz w:val="32"/>
          <w:szCs w:val="32"/>
          <w:rtl/>
          <w:lang w:bidi="fa-IR"/>
        </w:rPr>
        <w:t>٪</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والشريك </w:t>
      </w:r>
      <w:r w:rsidRPr="00634111">
        <w:rPr>
          <w:rFonts w:ascii="Traditional Arabic" w:hAnsi="Traditional Arabic" w:cs="Traditional Arabic" w:hint="cs"/>
          <w:sz w:val="32"/>
          <w:szCs w:val="32"/>
          <w:rtl/>
        </w:rPr>
        <w:t xml:space="preserve">(جمال) </w:t>
      </w:r>
      <w:r w:rsidRPr="00634111">
        <w:rPr>
          <w:rFonts w:ascii="Traditional Arabic" w:hAnsi="Traditional Arabic" w:cs="Traditional Arabic"/>
          <w:sz w:val="32"/>
          <w:szCs w:val="32"/>
          <w:rtl/>
        </w:rPr>
        <w:t xml:space="preserve">ونسبته </w:t>
      </w:r>
      <w:r w:rsidRPr="00634111">
        <w:rPr>
          <w:rFonts w:ascii="Traditional Arabic" w:hAnsi="Traditional Arabic" w:cs="Traditional Arabic" w:hint="cs"/>
          <w:sz w:val="32"/>
          <w:szCs w:val="32"/>
          <w:rtl/>
          <w:lang w:bidi="fa-IR"/>
        </w:rPr>
        <w:t>(30</w:t>
      </w:r>
      <w:r w:rsidRPr="00634111">
        <w:rPr>
          <w:rFonts w:ascii="Traditional Arabic" w:hAnsi="Traditional Arabic" w:cs="Traditional Arabic"/>
          <w:sz w:val="32"/>
          <w:szCs w:val="32"/>
          <w:rtl/>
          <w:lang w:bidi="fa-IR"/>
        </w:rPr>
        <w:t>٪</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والشريك </w:t>
      </w:r>
      <w:r w:rsidRPr="00634111">
        <w:rPr>
          <w:rFonts w:ascii="Traditional Arabic" w:hAnsi="Traditional Arabic" w:cs="Traditional Arabic" w:hint="cs"/>
          <w:sz w:val="32"/>
          <w:szCs w:val="32"/>
          <w:rtl/>
        </w:rPr>
        <w:t xml:space="preserve">(يوسف) </w:t>
      </w:r>
      <w:r w:rsidRPr="00634111">
        <w:rPr>
          <w:rFonts w:ascii="Traditional Arabic" w:hAnsi="Traditional Arabic" w:cs="Traditional Arabic"/>
          <w:sz w:val="32"/>
          <w:szCs w:val="32"/>
          <w:rtl/>
        </w:rPr>
        <w:t xml:space="preserve">ونسبته </w:t>
      </w:r>
      <w:r w:rsidRPr="00634111">
        <w:rPr>
          <w:rFonts w:ascii="Traditional Arabic" w:hAnsi="Traditional Arabic" w:cs="Traditional Arabic" w:hint="cs"/>
          <w:sz w:val="32"/>
          <w:szCs w:val="32"/>
          <w:rtl/>
          <w:lang w:bidi="fa-IR"/>
        </w:rPr>
        <w:t>(30</w:t>
      </w:r>
      <w:r w:rsidRPr="00634111">
        <w:rPr>
          <w:rFonts w:ascii="Traditional Arabic" w:hAnsi="Traditional Arabic" w:cs="Traditional Arabic"/>
          <w:sz w:val="32"/>
          <w:szCs w:val="32"/>
          <w:rtl/>
          <w:lang w:bidi="fa-IR"/>
        </w:rPr>
        <w:t>٪</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حسب العقد الموثق في كتابة العدل برقم</w:t>
      </w:r>
      <w:r w:rsidRPr="00634111">
        <w:rPr>
          <w:rFonts w:ascii="Traditional Arabic" w:hAnsi="Traditional Arabic" w:cs="Traditional Arabic" w:hint="cs"/>
          <w:sz w:val="32"/>
          <w:szCs w:val="32"/>
          <w:rtl/>
          <w:lang w:bidi="ar-EG"/>
        </w:rPr>
        <w:t xml:space="preserve"> (34296857)</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في</w:t>
      </w:r>
      <w:r w:rsidRPr="00634111">
        <w:rPr>
          <w:rFonts w:ascii="Traditional Arabic" w:hAnsi="Traditional Arabic" w:cs="Traditional Arabic" w:hint="cs"/>
          <w:sz w:val="32"/>
          <w:szCs w:val="32"/>
          <w:rtl/>
          <w:lang w:bidi="ar-EG"/>
        </w:rPr>
        <w:t xml:space="preserve"> 10/3/1434هـ، </w:t>
      </w:r>
      <w:r w:rsidRPr="00634111">
        <w:rPr>
          <w:rFonts w:ascii="Traditional Arabic" w:hAnsi="Traditional Arabic" w:cs="Traditional Arabic"/>
          <w:sz w:val="32"/>
          <w:szCs w:val="32"/>
          <w:rtl/>
        </w:rPr>
        <w:t>وحضر المدعى عليه بصفته وكيل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الشركاء المذكورين ومدير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وجاء في البند ثاني</w:t>
      </w:r>
      <w:r w:rsidRPr="00634111">
        <w:rPr>
          <w:rFonts w:ascii="Traditional Arabic" w:hAnsi="Traditional Arabic" w:cs="Traditional Arabic" w:hint="cs"/>
          <w:sz w:val="32"/>
          <w:szCs w:val="32"/>
          <w:rtl/>
        </w:rPr>
        <w:t>اً</w:t>
      </w:r>
      <w:r w:rsidRPr="00634111">
        <w:rPr>
          <w:rFonts w:ascii="Traditional Arabic" w:hAnsi="Traditional Arabic" w:cs="Traditional Arabic" w:hint="cs"/>
          <w:sz w:val="32"/>
          <w:szCs w:val="32"/>
          <w:rtl/>
          <w:lang w:bidi="ar-EG"/>
        </w:rPr>
        <w:t>: "</w:t>
      </w:r>
      <w:r w:rsidRPr="00634111">
        <w:rPr>
          <w:rFonts w:ascii="Traditional Arabic" w:hAnsi="Traditional Arabic" w:cs="Traditional Arabic"/>
          <w:sz w:val="32"/>
          <w:szCs w:val="32"/>
          <w:rtl/>
        </w:rPr>
        <w:t>أن يتنازل الحاضر (المدعى عليه) وكيل الشركاء الثلاثة المذكورين عن جميع حصصهم في جميع موجودات المطعم من ثابت ومنقول لطالبة التنفيذ</w:t>
      </w:r>
      <w:r w:rsidRPr="00634111">
        <w:rPr>
          <w:rFonts w:ascii="Traditional Arabic" w:hAnsi="Traditional Arabic" w:cs="Traditional Arabic" w:hint="cs"/>
          <w:sz w:val="32"/>
          <w:szCs w:val="32"/>
          <w:rtl/>
          <w:lang w:bidi="ar-EG"/>
        </w:rPr>
        <w:t xml:space="preserve"> ..."، </w:t>
      </w:r>
      <w:r w:rsidRPr="00634111">
        <w:rPr>
          <w:rFonts w:ascii="Traditional Arabic" w:hAnsi="Traditional Arabic" w:cs="Traditional Arabic"/>
          <w:sz w:val="32"/>
          <w:szCs w:val="32"/>
          <w:rtl/>
        </w:rPr>
        <w:t xml:space="preserve">بالرغم من أنه صدر قبل ذلك قرار الشركاء في شركة </w:t>
      </w:r>
      <w:r w:rsidRPr="00634111">
        <w:rPr>
          <w:rFonts w:ascii="Traditional Arabic" w:hAnsi="Traditional Arabic" w:cs="Traditional Arabic" w:hint="cs"/>
          <w:sz w:val="32"/>
          <w:szCs w:val="32"/>
          <w:rtl/>
        </w:rPr>
        <w:t xml:space="preserve">(ص) </w:t>
      </w:r>
      <w:r w:rsidRPr="00634111">
        <w:rPr>
          <w:rFonts w:ascii="Traditional Arabic" w:hAnsi="Traditional Arabic" w:cs="Traditional Arabic"/>
          <w:sz w:val="32"/>
          <w:szCs w:val="32"/>
          <w:rtl/>
        </w:rPr>
        <w:t>وشركاه (شركة ذات مسؤولية محدودة) في</w:t>
      </w:r>
      <w:r w:rsidRPr="00634111">
        <w:rPr>
          <w:rFonts w:ascii="Traditional Arabic" w:hAnsi="Traditional Arabic" w:cs="Traditional Arabic" w:hint="cs"/>
          <w:sz w:val="32"/>
          <w:szCs w:val="32"/>
          <w:rtl/>
          <w:lang w:bidi="ar-EG"/>
        </w:rPr>
        <w:t xml:space="preserve"> 8/12/1434هـ، </w:t>
      </w:r>
      <w:r w:rsidRPr="00634111">
        <w:rPr>
          <w:rFonts w:ascii="Traditional Arabic" w:hAnsi="Traditional Arabic" w:cs="Traditional Arabic"/>
          <w:sz w:val="32"/>
          <w:szCs w:val="32"/>
          <w:rtl/>
        </w:rPr>
        <w:t xml:space="preserve">بخروج الشريكين </w:t>
      </w:r>
      <w:r w:rsidRPr="00634111">
        <w:rPr>
          <w:rFonts w:ascii="Traditional Arabic" w:hAnsi="Traditional Arabic" w:cs="Traditional Arabic" w:hint="cs"/>
          <w:sz w:val="32"/>
          <w:szCs w:val="32"/>
          <w:rtl/>
        </w:rPr>
        <w:t xml:space="preserve">(جمال)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(يوسف)</w:t>
      </w:r>
      <w:r w:rsidRPr="00634111">
        <w:rPr>
          <w:rFonts w:ascii="Traditional Arabic" w:hAnsi="Traditional Arabic" w:cs="Traditional Arabic"/>
          <w:sz w:val="32"/>
          <w:szCs w:val="32"/>
          <w:rtl/>
        </w:rPr>
        <w:t xml:space="preserve"> ودخول الشريكة </w:t>
      </w:r>
      <w:r w:rsidRPr="00634111">
        <w:rPr>
          <w:rFonts w:ascii="Traditional Arabic" w:hAnsi="Traditional Arabic" w:cs="Traditional Arabic" w:hint="cs"/>
          <w:sz w:val="32"/>
          <w:szCs w:val="32"/>
          <w:rtl/>
        </w:rPr>
        <w:t>(ثناء)</w:t>
      </w:r>
      <w:r w:rsidRPr="00634111">
        <w:rPr>
          <w:rFonts w:ascii="Traditional Arabic" w:hAnsi="Traditional Arabic" w:cs="Traditional Arabic"/>
          <w:sz w:val="32"/>
          <w:szCs w:val="32"/>
          <w:rtl/>
        </w:rPr>
        <w:t>، ولم يبين المدعى عليه م</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ل حصة المدعية وغيرها من الشركاء، إضافة إلى أنه تنازل لطالبة التنفيذ عن موجودات المطعم محل الشراكة مع أنه لا صفة للشر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كين </w:t>
      </w:r>
      <w:r w:rsidRPr="00634111">
        <w:rPr>
          <w:rFonts w:ascii="Traditional Arabic" w:hAnsi="Traditional Arabic" w:cs="Traditional Arabic" w:hint="cs"/>
          <w:sz w:val="32"/>
          <w:szCs w:val="32"/>
          <w:rtl/>
        </w:rPr>
        <w:t xml:space="preserve">(جمال)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(يوسف)</w:t>
      </w:r>
      <w:r w:rsidRPr="00634111">
        <w:rPr>
          <w:rFonts w:ascii="Traditional Arabic" w:hAnsi="Traditional Arabic" w:cs="Traditional Arabic"/>
          <w:sz w:val="32"/>
          <w:szCs w:val="32"/>
          <w:rtl/>
        </w:rPr>
        <w:t xml:space="preserve"> في إبرام الصلح بعد خروجهما من الشركة بموجب هذا القرار الأخير، وم</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 xml:space="preserve"> أن هذه التجاوزات من المدعی عليه تثبت تعديه وتفريطه بمال المدعية، وبما أن يد المضارب يد أمانة ما لم يتعد أو يفرط، فإن تعدى أو فرط ضمن، كما قرر ذلك أهل العلم، وحيث ثبت للدائرة تعد</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المدعى عليه وتفريط</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بمال المدعية، فإن الدائرة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تنتهي إلى تضمين المدعى عليه لرأس مال المدعية وقدره ثمانون ألف ريال، وتنتهي إلى إلزامه بسداده، وبه تقضي 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سبق</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 xml:space="preserve">لذلك حكمت الدائرة: بإلزام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بأن يدفع ل</w:t>
      </w:r>
      <w:r w:rsidRPr="00634111">
        <w:rPr>
          <w:rFonts w:ascii="Traditional Arabic" w:hAnsi="Traditional Arabic" w:cs="Traditional Arabic" w:hint="cs"/>
          <w:b/>
          <w:bCs/>
          <w:sz w:val="32"/>
          <w:szCs w:val="32"/>
          <w:rtl/>
        </w:rPr>
        <w:t xml:space="preserve">ـ (...) </w:t>
      </w:r>
      <w:r w:rsidRPr="00634111">
        <w:rPr>
          <w:rFonts w:ascii="Traditional Arabic" w:hAnsi="Traditional Arabic" w:cs="Traditional Arabic"/>
          <w:b/>
          <w:bCs/>
          <w:sz w:val="32"/>
          <w:szCs w:val="32"/>
          <w:rtl/>
        </w:rPr>
        <w:t>سجل مدن</w:t>
      </w:r>
      <w:r w:rsidRPr="00634111">
        <w:rPr>
          <w:rFonts w:ascii="Traditional Arabic" w:hAnsi="Traditional Arabic" w:cs="Traditional Arabic" w:hint="cs"/>
          <w:b/>
          <w:bCs/>
          <w:sz w:val="32"/>
          <w:szCs w:val="32"/>
          <w:rtl/>
        </w:rPr>
        <w:t>ي</w:t>
      </w:r>
      <w:r w:rsidRPr="00634111">
        <w:rPr>
          <w:rFonts w:ascii="Traditional Arabic" w:hAnsi="Traditional Arabic" w:cs="Traditional Arabic"/>
          <w:b/>
          <w:bCs/>
          <w:sz w:val="32"/>
          <w:szCs w:val="32"/>
          <w:rtl/>
        </w:rPr>
        <w:t xml:space="preserve">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 (</w:t>
      </w:r>
      <w:r w:rsidRPr="00634111">
        <w:rPr>
          <w:rFonts w:ascii="Traditional Arabic" w:hAnsi="Traditional Arabic" w:cs="Traditional Arabic" w:hint="cs"/>
          <w:b/>
          <w:bCs/>
          <w:sz w:val="32"/>
          <w:szCs w:val="32"/>
          <w:rtl/>
          <w:lang w:bidi="fa-IR"/>
        </w:rPr>
        <w:t xml:space="preserve">80.000) </w:t>
      </w:r>
      <w:r w:rsidRPr="00634111">
        <w:rPr>
          <w:rFonts w:ascii="Traditional Arabic" w:hAnsi="Traditional Arabic" w:cs="Traditional Arabic"/>
          <w:b/>
          <w:bCs/>
          <w:sz w:val="32"/>
          <w:szCs w:val="32"/>
          <w:rtl/>
        </w:rPr>
        <w:t>ثمانون</w:t>
      </w:r>
      <w:r w:rsidRPr="00634111">
        <w:rPr>
          <w:rFonts w:ascii="Traditional Arabic" w:hAnsi="Traditional Arabic" w:cs="Traditional Arabic" w:hint="cs"/>
          <w:b/>
          <w:bCs/>
          <w:sz w:val="32"/>
          <w:szCs w:val="32"/>
          <w:rtl/>
          <w:lang w:bidi="ar-EG"/>
        </w:rPr>
        <w:t xml:space="preserve"> </w:t>
      </w:r>
      <w:r w:rsidRPr="00634111">
        <w:rPr>
          <w:rFonts w:ascii="Traditional Arabic" w:hAnsi="Traditional Arabic" w:cs="Traditional Arabic"/>
          <w:b/>
          <w:bCs/>
          <w:sz w:val="32"/>
          <w:szCs w:val="32"/>
          <w:rtl/>
        </w:rPr>
        <w:t>ألف ريال.</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lastRenderedPageBreak/>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w:t>
      </w:r>
      <w:r w:rsidRPr="00634111">
        <w:rPr>
          <w:rFonts w:ascii="Traditional Arabic" w:hAnsi="Traditional Arabic" w:cs="Traditional Arabic" w:hint="cs"/>
          <w:b/>
          <w:bCs/>
          <w:sz w:val="32"/>
          <w:szCs w:val="32"/>
          <w:rtl/>
        </w:rPr>
        <w:t xml:space="preserve"> وسلم </w:t>
      </w:r>
      <w:r w:rsidRPr="00634111">
        <w:rPr>
          <w:rFonts w:ascii="Traditional Arabic" w:hAnsi="Traditional Arabic" w:cs="Traditional Arabic"/>
          <w:b/>
          <w:bCs/>
          <w:sz w:val="32"/>
          <w:szCs w:val="32"/>
          <w:rtl/>
        </w:rPr>
        <w:t xml:space="preserve">على نبينا محمد وعلى آله وصحبه </w:t>
      </w:r>
      <w:r w:rsidRPr="00634111">
        <w:rPr>
          <w:rFonts w:ascii="Traditional Arabic" w:hAnsi="Traditional Arabic" w:cs="Traditional Arabic" w:hint="cs"/>
          <w:b/>
          <w:bCs/>
          <w:sz w:val="32"/>
          <w:szCs w:val="32"/>
          <w:rtl/>
        </w:rPr>
        <w:t>أجمعين</w:t>
      </w:r>
      <w:r w:rsidRPr="00634111">
        <w:rPr>
          <w:rFonts w:ascii="Traditional Arabic" w:hAnsi="Traditional Arabic" w:cs="Traditional Arabic"/>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fa-IR"/>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Pr>
        <w:br w:type="page"/>
      </w:r>
      <w:r w:rsidRPr="00634111">
        <w:rPr>
          <w:rFonts w:ascii="Traditional Arabic" w:hAnsi="Traditional Arabic" w:cs="Traditional Arabic"/>
          <w:b/>
          <w:bCs/>
          <w:sz w:val="32"/>
          <w:szCs w:val="32"/>
          <w:rtl/>
        </w:rPr>
        <w:lastRenderedPageBreak/>
        <w:t xml:space="preserve">رقم القضية في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محكمة الإدارية 307/5/ق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رقم القضية في محكمة الاستئناف الإدارية 2488/5/</w:t>
      </w:r>
      <w:r w:rsidRPr="00634111">
        <w:rPr>
          <w:rFonts w:ascii="Traditional Arabic" w:hAnsi="Traditional Arabic" w:cs="Traditional Arabic" w:hint="cs"/>
          <w:b/>
          <w:bCs/>
          <w:sz w:val="32"/>
          <w:szCs w:val="32"/>
          <w:rtl/>
        </w:rPr>
        <w:t>إ</w:t>
      </w:r>
      <w:r w:rsidRPr="00634111">
        <w:rPr>
          <w:rFonts w:ascii="Traditional Arabic" w:hAnsi="Traditional Arabic" w:cs="Traditional Arabic"/>
          <w:b/>
          <w:bCs/>
          <w:sz w:val="32"/>
          <w:szCs w:val="32"/>
          <w:rtl/>
        </w:rPr>
        <w:t>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تاريخ الجلسة 15/11/1438هـ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 xml:space="preserve">شركة - إعادة رأس المال - أرباح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شركة محاصة - المطالبة بالأرباح قبل وقوع الخسارة - تعويض - مماطلة - إقرار - الدفع بالخسارة - توافر مسؤولية الضمان - تعد</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وتفريط - إهمال القوائم المالية - يد الشريك يد أمانة - انتفاء بينة - يمين - دعوی مجهلة - أتعاب المحاماة.</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إلزام المدعى عليها بإعادة رأس ماله مع الأرباح نتيجة عقد شركة المحاصة بينهما، وتعويضه عن المماطلة في أداء مستحقاته، وأتعاب المرافعة - إقرار المدعى عليها بصحة مبلغ الشراكة ودفعها بخسارة المؤسسة محل الشراكة نتيجة إيقاف الجهة الحكومية عمالة المحلات كونهم على غير كفالتها، ونتيجة رفع أجرة المحلات - عدم اعتبار الأسباب المقدمة من المدعی</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عليها أسباب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واقعية يمكن الاعتماد عليها في تبرير خسارتها ونفي مسؤولية الضمان المبنية على التعدي والتفريط عنها - عدم إعداد المدعى عليها القوائم المالية والمحاسبية اللازمة نظام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لبيان حقوق ومستحقات المؤسسة محل الشراكة وموقعها المالي - يد الشريك على مال شريکه يد أمانة مالم يتعد أو يفرط وإلا ضمن - ثبوت تفريط المدعى عليها في المال المسلم لها من المدعي، ما يقتضي إلزامها بإعادة رأس ماله - عدم تقديم المدعي ما يثبت تحقق الأرباح والمطالبة بها قبل وقوع الخسارة، لاسيما مع إنكار المدعى عليها وأدائها اليمين على ذلك - عدم وجاهة مطالبة المدعي التعويض عن المماطلة والمرافعة كونها مرسلة ومجهلة، فضل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مجانية التقاضي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إلزام المدعى عليها بإعادة رأس المال للمدعي، ورفض ما عدا ذلك من طلبات</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76"/>
        </w:numPr>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hint="cs"/>
          <w:sz w:val="32"/>
          <w:szCs w:val="32"/>
          <w:rtl/>
        </w:rPr>
        <w:t xml:space="preserve">ما روي عن الرسول </w:t>
      </w:r>
      <w:r w:rsidRPr="00634111">
        <w:rPr>
          <w:rFonts w:ascii="Traditional Arabic" w:eastAsia="Arial Unicode MS" w:hAnsi="Traditional Arabic" w:cs="Arial Unicode MS"/>
          <w:sz w:val="32"/>
          <w:szCs w:val="32"/>
        </w:rPr>
        <w:sym w:font="AGA Arabesque" w:char="F072"/>
      </w:r>
      <w:r w:rsidRPr="00634111">
        <w:rPr>
          <w:rFonts w:ascii="Traditional Arabic" w:eastAsia="Arial Unicode MS" w:hAnsi="Traditional Arabic" w:cs="Arial Unicode MS" w:hint="cs"/>
          <w:sz w:val="32"/>
          <w:szCs w:val="32"/>
          <w:rtl/>
        </w:rPr>
        <w:t xml:space="preserve"> </w:t>
      </w:r>
      <w:r w:rsidRPr="00634111">
        <w:rPr>
          <w:rFonts w:ascii="Traditional Arabic" w:hAnsi="Traditional Arabic" w:cs="Traditional Arabic" w:hint="cs"/>
          <w:sz w:val="32"/>
          <w:szCs w:val="32"/>
          <w:rtl/>
        </w:rPr>
        <w:t>أنه</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نهى عن ربح ما لم يضم</w:t>
      </w:r>
      <w:r w:rsidRPr="00634111">
        <w:rPr>
          <w:rFonts w:ascii="Traditional Arabic" w:hAnsi="Traditional Arabic" w:cs="Traditional Arabic"/>
          <w:sz w:val="32"/>
          <w:szCs w:val="32"/>
          <w:rtl/>
          <w:lang w:bidi="ar-EG"/>
        </w:rPr>
        <w:t>ن</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ar-EG"/>
        </w:rPr>
        <w:t>.</w:t>
      </w:r>
    </w:p>
    <w:p w:rsidR="00F37004" w:rsidRPr="00634111" w:rsidRDefault="00F37004" w:rsidP="004925BA">
      <w:pPr>
        <w:pStyle w:val="a3"/>
        <w:numPr>
          <w:ilvl w:val="0"/>
          <w:numId w:val="76"/>
        </w:numPr>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t>المادتان</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hint="cs"/>
          <w:sz w:val="32"/>
          <w:szCs w:val="32"/>
          <w:rtl/>
          <w:lang w:bidi="ar-EG"/>
        </w:rPr>
        <w:t>35-51</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من نظام الشركات الصادر بالمرسوم الملكي رقم (م/3) وتاريخ</w:t>
      </w:r>
      <w:r w:rsidRPr="00634111">
        <w:rPr>
          <w:rFonts w:ascii="Traditional Arabic" w:hAnsi="Traditional Arabic" w:cs="Traditional Arabic"/>
          <w:sz w:val="32"/>
          <w:szCs w:val="32"/>
          <w:rtl/>
          <w:lang w:bidi="ar-EG"/>
        </w:rPr>
        <w:t xml:space="preserve"> 28/1/1437هـ.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t>تتلخص وقائع هذه الدعوى في أنه تقدم إلى المحكمة الإدارية بالمدينة المنورة المدعي المذكور أعلاه بلائحة ادعاء يختصم فيها مؤسسة (...) العائدة للمدعى عليه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والمشرف العام على المؤسسة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فقيدت قضية بالرقم المشار إليه أعلاه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وأحيلت إلى هذه الدائرة فتم تحديد موعد لنظرها في جلسة يوم الثلاثاء</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lang w:bidi="ar-EG"/>
        </w:rPr>
        <w:lastRenderedPageBreak/>
        <w:t xml:space="preserve">28/3/1438هـ، </w:t>
      </w:r>
      <w:r w:rsidRPr="00634111">
        <w:rPr>
          <w:rFonts w:ascii="Traditional Arabic" w:hAnsi="Traditional Arabic" w:cs="Traditional Arabic"/>
          <w:sz w:val="32"/>
          <w:szCs w:val="32"/>
          <w:rtl/>
        </w:rPr>
        <w:t>وفيها سألت الدائرة المدعي عن دعواه فقدم لائحة دعوی مفصل</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تضمنت أنه قام بالمشاركة مع المدعى عليهما في أعمال مؤسسة (...) منذ عام 1430ه</w:t>
      </w:r>
      <w:r w:rsidRPr="00634111">
        <w:rPr>
          <w:rFonts w:ascii="Traditional Arabic" w:hAnsi="Traditional Arabic" w:cs="Traditional Arabic"/>
          <w:sz w:val="32"/>
          <w:szCs w:val="32"/>
          <w:rtl/>
          <w:lang w:bidi="ar-EG"/>
        </w:rPr>
        <w:t>ـ</w:t>
      </w:r>
      <w:r w:rsidRPr="00634111">
        <w:rPr>
          <w:rFonts w:ascii="Traditional Arabic" w:hAnsi="Traditional Arabic" w:cs="Traditional Arabic"/>
          <w:sz w:val="32"/>
          <w:szCs w:val="32"/>
          <w:rtl/>
        </w:rPr>
        <w:t xml:space="preserve"> بمبلغ قدره ستمئة ألف ريال بنس</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ة الثلث</w:t>
      </w:r>
      <w:r w:rsidRPr="00634111">
        <w:rPr>
          <w:rFonts w:ascii="Traditional Arabic" w:hAnsi="Traditional Arabic" w:cs="Traditional Arabic"/>
          <w:sz w:val="32"/>
          <w:szCs w:val="32"/>
          <w:rtl/>
          <w:lang w:bidi="ar-EG"/>
        </w:rPr>
        <w:t xml:space="preserve"> (33.33٪) </w:t>
      </w:r>
      <w:r w:rsidRPr="00634111">
        <w:rPr>
          <w:rFonts w:ascii="Traditional Arabic" w:hAnsi="Traditional Arabic" w:cs="Traditional Arabic"/>
          <w:sz w:val="32"/>
          <w:szCs w:val="32"/>
          <w:rtl/>
        </w:rPr>
        <w:t>وأنه لم ي</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سلم رأس ماله ولا الأرباح لكامل السنوات الماضية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ويطلب إلزامهما بإعادة رأس المال بالإضافة للأرباح وتعويضه عن المماطلة والتسويف وأتعاب الخصومة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وأرفق خطاب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المشرف على أعمال </w:t>
      </w:r>
      <w:r w:rsidRPr="00634111">
        <w:rPr>
          <w:rFonts w:ascii="Traditional Arabic" w:hAnsi="Traditional Arabic" w:cs="Traditional Arabic" w:hint="cs"/>
          <w:sz w:val="32"/>
          <w:szCs w:val="32"/>
          <w:rtl/>
        </w:rPr>
        <w:t>المؤسسة</w:t>
      </w:r>
      <w:r w:rsidRPr="00634111">
        <w:rPr>
          <w:rFonts w:ascii="Traditional Arabic" w:hAnsi="Traditional Arabic" w:cs="Traditional Arabic"/>
          <w:sz w:val="32"/>
          <w:szCs w:val="32"/>
          <w:rtl/>
        </w:rPr>
        <w:t xml:space="preserve"> مؤرخ في </w:t>
      </w:r>
      <w:r w:rsidRPr="00634111">
        <w:rPr>
          <w:rFonts w:ascii="Traditional Arabic" w:hAnsi="Traditional Arabic" w:cs="Traditional Arabic"/>
          <w:sz w:val="32"/>
          <w:szCs w:val="32"/>
          <w:rtl/>
          <w:lang w:bidi="ar-EG"/>
        </w:rPr>
        <w:t>1433هـ</w:t>
      </w:r>
      <w:r w:rsidRPr="00634111">
        <w:rPr>
          <w:rFonts w:ascii="Traditional Arabic" w:hAnsi="Traditional Arabic" w:cs="Traditional Arabic"/>
          <w:sz w:val="32"/>
          <w:szCs w:val="32"/>
          <w:rtl/>
        </w:rPr>
        <w:t xml:space="preserve"> تضمن أن محتو</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ات محلات المؤسسة محل الشراكة يبلغ قدرها ثلاثة ملايين وخمسمئة وأربع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سبع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المدعى عليه (...) المثبتة في الضبط صفته وهويته نسخة منها فوعد بإحضار رده عليها في الجلسة القادمة، وفي الجلسة اللاحقة تبين عدم حضور المدعى عليها أو من ينوب عنها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تبين عدم حضور الطرف الآخر في هذه الدعوى، وفي الجلسة اللاحقة قدم المدعى عليه (...) المذكرة المشار إلى بياناتها أعلاه، المتضمنة انعدام صفته في الدعوى حيث إن مؤسسة (...) للتجارة تملكها (...)، وهي زوجه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وبعرض ذلك على المدعي قرر بأن (...) هي مالكة المؤسسة وأن (...) الحاضر هو المشرف العام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 هو من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سلم مبلغ الشيك الأول ووقع على استلامه، فأفهمته الدائرة بأن عليه إقامة دعواه ضد صاحبة المؤسسة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فقرر بأنه سيقيم دعواه ضد (...)</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 xml:space="preserve">ثم أفهمت الدائرة الحاضر (...) بإبلاغ زوجه بموعد الجلسة القادمة، فقرر امتناعه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ن إبلاغها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فأفهمته الدائرة بأن الدائرة تعد المدعى عليها متبلغة بموعد الجلسة القادمة، وفي الجلسة اللاحقة تبين عدم حضور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وحضر (...) وذكر أنه مفوض من والدته المدعى عليها باستلام لائحة الدعوى ومرفقاتها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إن حالتها الصحية لا تسمح لها بالحضور في هذه الجلسة بالمحكمة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همته الدائرة بأن التفويض غير مقبول في المرافعة لدى المحاكم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عليه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حضار وكالة من المدعى عليها أو تقيم وكيل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عنها إذا لم تستطع الحضور، وفي الجلسة اللاحقة سألت الدائرة المدعى عليها عن جوابها على دعوى المدعي فأجابت بأنها تسأل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هل شرع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إذا خسرت المؤسسة يحق للمدعي بأن يطالب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رأس ماله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فأفهمتها الدائرة بأن هذا ليس جواب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ملاقي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فكررت عليها الدائرة السؤال مرة ثانية عن جوابها على دعوى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فقالت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ني أطلب من المدعي أن يحلف اليمين أن المؤسسة لم تخسر فأفهمتها الدائرة بأن هذا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جواب غير ملاق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سألتها الدائرة كم المبلغ الذي سلمه المدعي للشراكة فأجابت بأنه سلم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w:t>
      </w:r>
      <w:r w:rsidRPr="00634111">
        <w:rPr>
          <w:rFonts w:ascii="Traditional Arabic" w:hAnsi="Traditional Arabic" w:cs="Traditional Arabic"/>
          <w:sz w:val="32"/>
          <w:szCs w:val="32"/>
          <w:rtl/>
          <w:lang w:bidi="ar-EG"/>
        </w:rPr>
        <w:t>(500.000)</w:t>
      </w:r>
      <w:r w:rsidRPr="00634111">
        <w:rPr>
          <w:rFonts w:ascii="Traditional Arabic" w:hAnsi="Traditional Arabic" w:cs="Traditional Arabic"/>
          <w:sz w:val="32"/>
          <w:szCs w:val="32"/>
          <w:rtl/>
        </w:rPr>
        <w:t xml:space="preserve"> خمسمئة ألف ريال ثم بعدها بفترة سلم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 xml:space="preserve">خر قدره </w:t>
      </w:r>
      <w:r w:rsidRPr="00634111">
        <w:rPr>
          <w:rFonts w:ascii="Traditional Arabic" w:hAnsi="Traditional Arabic" w:cs="Traditional Arabic"/>
          <w:sz w:val="32"/>
          <w:szCs w:val="32"/>
          <w:rtl/>
          <w:lang w:bidi="ar-EG"/>
        </w:rPr>
        <w:t>(100.000)</w:t>
      </w:r>
      <w:r w:rsidRPr="00634111">
        <w:rPr>
          <w:rFonts w:ascii="Traditional Arabic" w:hAnsi="Traditional Arabic" w:cs="Traditional Arabic"/>
          <w:sz w:val="32"/>
          <w:szCs w:val="32"/>
          <w:rtl/>
        </w:rPr>
        <w:t xml:space="preserve"> مئة ألف ريال ليكون المجموع </w:t>
      </w:r>
      <w:r w:rsidRPr="00634111">
        <w:rPr>
          <w:rFonts w:ascii="Traditional Arabic" w:hAnsi="Traditional Arabic" w:cs="Traditional Arabic"/>
          <w:sz w:val="32"/>
          <w:szCs w:val="32"/>
          <w:rtl/>
          <w:lang w:bidi="ar-EG"/>
        </w:rPr>
        <w:t>(60</w:t>
      </w:r>
      <w:r w:rsidRPr="00634111">
        <w:rPr>
          <w:rFonts w:ascii="Traditional Arabic" w:hAnsi="Traditional Arabic" w:cs="Traditional Arabic" w:hint="cs"/>
          <w:sz w:val="32"/>
          <w:szCs w:val="32"/>
          <w:rtl/>
          <w:lang w:bidi="ar-EG"/>
        </w:rPr>
        <w:t>0</w:t>
      </w:r>
      <w:r w:rsidRPr="00634111">
        <w:rPr>
          <w:rFonts w:ascii="Traditional Arabic" w:hAnsi="Traditional Arabic" w:cs="Traditional Arabic"/>
          <w:sz w:val="32"/>
          <w:szCs w:val="32"/>
          <w:rtl/>
          <w:lang w:bidi="ar-EG"/>
        </w:rPr>
        <w:t>.000)</w:t>
      </w:r>
      <w:r w:rsidRPr="00634111">
        <w:rPr>
          <w:rFonts w:ascii="Traditional Arabic" w:hAnsi="Traditional Arabic" w:cs="Traditional Arabic"/>
          <w:sz w:val="32"/>
          <w:szCs w:val="32"/>
          <w:rtl/>
        </w:rPr>
        <w:t xml:space="preserve"> ستمئة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كررت عليها الدائرة السؤال للمرة الثالثة الجواب على دعوى المدعي جواب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ملاقي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فقررت بقولها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هل يحق له أن يستلم رأس ماله والأرباح مع أن المؤسسة خسرت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وعقبت بقولها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أطلب مهلة لتحرير جوابي مكتوب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فأفهمتها الدائرة بأن هذا الأجل هو الأخير 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حال لم تحضر الجواب في الجلسة القادمة فسوف تعتبرها الدائرة ناكلة عن الجواب على الدعوى، وفي الجلسة اللاحقة قدمت المدعى عليها مذكرة جوابية على لائحة دعوى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المدعي نسخة منها وباطلاع الدائرة عليها تبين أنها مقتضبة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فسألت </w:t>
      </w:r>
      <w:r w:rsidRPr="00634111">
        <w:rPr>
          <w:rFonts w:ascii="Traditional Arabic" w:hAnsi="Traditional Arabic" w:cs="Traditional Arabic"/>
          <w:sz w:val="32"/>
          <w:szCs w:val="32"/>
          <w:rtl/>
        </w:rPr>
        <w:lastRenderedPageBreak/>
        <w:t>الدائرة المدعى عليها عن دعوى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وتسليمه مبلغ الشراكة فقررت بأن الشراكة صحيحة والمبلغ صح</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ح إلا أنه وقعت خسارة في جميع المحلات محل 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وبسؤالها عن مقدار الخسارة قررت بأنها لا تعرف مقدارها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وبسؤالها عن كيفية تحقق الخسارة فقررت بأنها تحققت بسبب رفع الإيجارات ومنع عمالة المحل الذين ليسوا على كفالة المحل من العمل من قبل وزارة العمل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وبسؤالها متى تحققت الخسارة فقررت بأنها تحققت بتار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sz w:val="32"/>
          <w:szCs w:val="32"/>
          <w:rtl/>
          <w:lang w:bidi="ar-EG"/>
        </w:rPr>
        <w:t xml:space="preserve"> 15/1/1435هـ، </w:t>
      </w:r>
      <w:r w:rsidRPr="00634111">
        <w:rPr>
          <w:rFonts w:ascii="Traditional Arabic" w:hAnsi="Traditional Arabic" w:cs="Traditional Arabic"/>
          <w:sz w:val="32"/>
          <w:szCs w:val="32"/>
          <w:rtl/>
        </w:rPr>
        <w:t>وبعرض ذلك على المدعي قدم مذكرة تسلمت المدعى عليها نسخة منها جاء فيها بأنه إن كان ثمت خسارة فبسبب التفريط وسوء إدارة المدعى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وذكر بأنه تم عمل جرد بعد ثلاث سنوات من الشراكة اتضح من خلاله أن قيمة الجرد مبلغ وقدره ثلاثة مل</w:t>
      </w:r>
      <w:r w:rsidRPr="00634111">
        <w:rPr>
          <w:rFonts w:ascii="Traditional Arabic" w:hAnsi="Traditional Arabic" w:cs="Traditional Arabic" w:hint="cs"/>
          <w:sz w:val="32"/>
          <w:szCs w:val="32"/>
          <w:rtl/>
        </w:rPr>
        <w:t>ايي</w:t>
      </w:r>
      <w:r w:rsidRPr="00634111">
        <w:rPr>
          <w:rFonts w:ascii="Traditional Arabic" w:hAnsi="Traditional Arabic" w:cs="Traditional Arabic"/>
          <w:sz w:val="32"/>
          <w:szCs w:val="32"/>
          <w:rtl/>
        </w:rPr>
        <w:t>ن وخمسمئة وأربعة وسبعون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وثمانمئة وستة ريالات نصيبي منه الثلث يشمل رأس المال مع الأرباح مرفق بلائحة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وبعرضه على المدعى عليها قررت بأنه صحيح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 أجري جرد آخر في نهاية عام 1436ه</w:t>
      </w:r>
      <w:r w:rsidRPr="00634111">
        <w:rPr>
          <w:rFonts w:ascii="Traditional Arabic" w:hAnsi="Traditional Arabic" w:cs="Traditional Arabic"/>
          <w:sz w:val="32"/>
          <w:szCs w:val="32"/>
          <w:rtl/>
          <w:lang w:bidi="ar-EG"/>
        </w:rPr>
        <w:t>ـ</w:t>
      </w:r>
      <w:r w:rsidRPr="00634111">
        <w:rPr>
          <w:rFonts w:ascii="Traditional Arabic" w:hAnsi="Traditional Arabic" w:cs="Traditional Arabic"/>
          <w:sz w:val="32"/>
          <w:szCs w:val="32"/>
          <w:rtl/>
        </w:rPr>
        <w:t xml:space="preserve"> وسلم المدعي نسخة منه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وبعرض ذلك على المدعي قرر بأنه طالب المدعى عليها منذ أربع سنوات بنصيبه من الجرد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سلم شيئ</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وأن الجرد الذي ذكرته المدعى عليها ليس معه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فأفهمت الدائرة المدعى عليها إحضار الجرد في الجلسة القادمة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سألت الدائرة المدعى عليها عن مطالبة المدعي</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لها بنصيبه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فقررت بأنه لم يطلب نصيبه إلا في عام 1435</w:t>
      </w:r>
      <w:r w:rsidRPr="00634111">
        <w:rPr>
          <w:rFonts w:ascii="Traditional Arabic" w:hAnsi="Traditional Arabic" w:cs="Traditional Arabic"/>
          <w:sz w:val="32"/>
          <w:szCs w:val="32"/>
          <w:rtl/>
          <w:lang w:bidi="ar-EG"/>
        </w:rPr>
        <w:t>هـ</w:t>
      </w:r>
      <w:r w:rsidRPr="00634111">
        <w:rPr>
          <w:rFonts w:ascii="Traditional Arabic" w:hAnsi="Traditional Arabic" w:cs="Traditional Arabic"/>
          <w:sz w:val="32"/>
          <w:szCs w:val="32"/>
          <w:rtl/>
        </w:rPr>
        <w:t xml:space="preserve"> </w:t>
      </w:r>
      <w:r w:rsidRPr="00634111">
        <w:rPr>
          <w:rFonts w:ascii="Traditional Arabic" w:hAnsi="Traditional Arabic" w:cs="Traditional Arabic"/>
          <w:sz w:val="32"/>
          <w:szCs w:val="32"/>
          <w:rtl/>
          <w:lang w:bidi="ar-EG"/>
        </w:rPr>
        <w:t>أ</w:t>
      </w:r>
      <w:r w:rsidRPr="00634111">
        <w:rPr>
          <w:rFonts w:ascii="Traditional Arabic" w:hAnsi="Traditional Arabic" w:cs="Traditional Arabic"/>
          <w:sz w:val="32"/>
          <w:szCs w:val="32"/>
          <w:rtl/>
        </w:rPr>
        <w:t xml:space="preserve">و </w:t>
      </w:r>
      <w:r w:rsidRPr="00634111">
        <w:rPr>
          <w:rFonts w:ascii="Traditional Arabic" w:hAnsi="Traditional Arabic" w:cs="Traditional Arabic"/>
          <w:sz w:val="32"/>
          <w:szCs w:val="32"/>
          <w:rtl/>
          <w:lang w:bidi="ar-EG"/>
        </w:rPr>
        <w:t>1436هـ</w:t>
      </w:r>
      <w:r w:rsidRPr="00634111">
        <w:rPr>
          <w:rFonts w:ascii="Traditional Arabic" w:hAnsi="Traditional Arabic" w:cs="Traditional Arabic"/>
          <w:sz w:val="32"/>
          <w:szCs w:val="32"/>
          <w:rtl/>
        </w:rPr>
        <w:t xml:space="preserve"> بعد وقوع الخسارة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 المدعي عن بينته على مطالبته المدعى عليها بنصيبه بعد الجرد وقبل الخسارة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فقرر أنه يطلب يمين المدعى عليها على نفي المطالبة بنصيبه بعد الجرد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 المدعى عليها أداء اليمين على نفي مطالبة المدعي لنصيبه من الجرد بعد إبلاغ به قبل وقوع الخسارة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فاستعدت بأدائها قائلة: "أقسم بالله العظيم بأن المدعي لم يطالب بنصيبه من مبلغ الجرد المقدر بمبلغ قدره</w:t>
      </w:r>
      <w:r w:rsidRPr="00634111">
        <w:rPr>
          <w:rFonts w:ascii="Traditional Arabic" w:hAnsi="Traditional Arabic" w:cs="Traditional Arabic"/>
          <w:sz w:val="32"/>
          <w:szCs w:val="32"/>
          <w:rtl/>
          <w:lang w:bidi="ar-EG"/>
        </w:rPr>
        <w:t xml:space="preserve"> (3.574.806) </w:t>
      </w:r>
      <w:r w:rsidRPr="00634111">
        <w:rPr>
          <w:rFonts w:ascii="Traditional Arabic" w:hAnsi="Traditional Arabic" w:cs="Traditional Arabic"/>
          <w:sz w:val="32"/>
          <w:szCs w:val="32"/>
          <w:rtl/>
        </w:rPr>
        <w:t>ثلاثة 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وخمسمئة وأربعة وسبعون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وثمانمئة وستة ريالات المؤرخ في</w:t>
      </w:r>
      <w:r w:rsidRPr="00634111">
        <w:rPr>
          <w:rFonts w:ascii="Traditional Arabic" w:hAnsi="Traditional Arabic" w:cs="Traditional Arabic"/>
          <w:sz w:val="32"/>
          <w:szCs w:val="32"/>
          <w:rtl/>
          <w:lang w:bidi="ar-EG"/>
        </w:rPr>
        <w:t xml:space="preserve"> 14/7/2012م، </w:t>
      </w:r>
      <w:r w:rsidRPr="00634111">
        <w:rPr>
          <w:rFonts w:ascii="Traditional Arabic" w:hAnsi="Traditional Arabic" w:cs="Traditional Arabic"/>
          <w:sz w:val="32"/>
          <w:szCs w:val="32"/>
          <w:rtl/>
        </w:rPr>
        <w:t>المرفق بالقضية بعد إبلاغه به وقبل وقوع الخسائر" ثم سألتها الدائرة عن ب</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نتها عن وقوع الخسائر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قررت بأنها ستحضرها في الجلسة القادمة، وفي جلسة هذا اليوم قدم المدعي مذكرة جوابية على مذكرت</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المقدمة في الجلسة الماضية والمشار إلى بياناتها في الضبط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تضمنت بالإضافة لما ذكر أعلاه بأنه من التفريط عدم وجود إدارة مالية ومحاسبية للمبيعات اليومية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وتقوم بتدوينها وتوثيقها ورفعها في المحاسبات اليومية ثم الفصلية فالسنوية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تخزين بضاعة المحلات وهي عرضة للتلف المقدرة بثلاث</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ملايين ون</w:t>
      </w:r>
      <w:r w:rsidRPr="00634111">
        <w:rPr>
          <w:rFonts w:ascii="Traditional Arabic" w:hAnsi="Traditional Arabic" w:cs="Traditional Arabic" w:hint="cs"/>
          <w:sz w:val="32"/>
          <w:szCs w:val="32"/>
          <w:rtl/>
        </w:rPr>
        <w:t>يف،</w:t>
      </w:r>
      <w:r w:rsidRPr="00634111">
        <w:rPr>
          <w:rFonts w:ascii="Traditional Arabic" w:hAnsi="Traditional Arabic" w:cs="Traditional Arabic"/>
          <w:sz w:val="32"/>
          <w:szCs w:val="32"/>
          <w:rtl/>
        </w:rPr>
        <w:t xml:space="preserve"> بينما سعر المبيعات السنوية للمحلات لم يصل </w:t>
      </w:r>
      <w:r w:rsidRPr="00634111">
        <w:rPr>
          <w:rFonts w:ascii="Traditional Arabic" w:hAnsi="Traditional Arabic" w:cs="Traditional Arabic"/>
          <w:sz w:val="32"/>
          <w:szCs w:val="32"/>
          <w:rtl/>
          <w:lang w:bidi="fa-IR"/>
        </w:rPr>
        <w:t>(20٪)</w:t>
      </w:r>
      <w:r w:rsidRPr="00634111">
        <w:rPr>
          <w:rFonts w:ascii="Traditional Arabic" w:hAnsi="Traditional Arabic" w:cs="Traditional Arabic"/>
          <w:sz w:val="32"/>
          <w:szCs w:val="32"/>
          <w:rtl/>
        </w:rPr>
        <w:t xml:space="preserve"> من تكلفة البضاعة حسب إفادة المشرف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وكذلك استئجار محل على الطريق الدائري بإيجار مرتفع ثم يكون هذا المحل مستودع للبضائع لعدة سنوات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وكذلك التوسع في افتتاح الفروع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وتكلفتها التشغيلية لم تغط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وختم مذكرته بطلباته السابقة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تسلمت المدعى عليها نسخة منها وقررت بأنه لا جديد فيها يستوجب الرد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سألت الدائرة المدعى عليها عن بينتها على وقوع الخسارة فقدمت المذكرة المشار إلى بياناتها في الضبط</w:t>
      </w:r>
      <w:r w:rsidRPr="00634111">
        <w:rPr>
          <w:rFonts w:ascii="Traditional Arabic" w:hAnsi="Traditional Arabic" w:cs="Traditional Arabic" w:hint="cs"/>
          <w:sz w:val="32"/>
          <w:szCs w:val="32"/>
          <w:rtl/>
        </w:rPr>
        <w:t>، التي</w:t>
      </w:r>
      <w:r w:rsidRPr="00634111">
        <w:rPr>
          <w:rFonts w:ascii="Traditional Arabic" w:hAnsi="Traditional Arabic" w:cs="Traditional Arabic"/>
          <w:sz w:val="32"/>
          <w:szCs w:val="32"/>
          <w:rtl/>
        </w:rPr>
        <w:t xml:space="preserve"> تضمنت زيادة على ما ذكر أعلاه أن المدعي لم يعترض على الإدارة طيلة السنوات الماضية ولم يتكلم إلا بعد الخسارة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إنه بدأ الاشتراك بمبلغ قدره خمسمئة ألف</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hint="cs"/>
          <w:sz w:val="32"/>
          <w:szCs w:val="32"/>
          <w:rtl/>
        </w:rPr>
        <w:lastRenderedPageBreak/>
        <w:t>ريال</w:t>
      </w:r>
      <w:r w:rsidRPr="00634111">
        <w:rPr>
          <w:rFonts w:ascii="Traditional Arabic" w:hAnsi="Traditional Arabic" w:cs="Traditional Arabic"/>
          <w:sz w:val="32"/>
          <w:szCs w:val="32"/>
          <w:rtl/>
        </w:rPr>
        <w:t xml:space="preserve"> ثم بعد ست سنوات من عمل المؤسسة في سوق المدينة زاد مئة ألف لفتح فروع جديدة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وهذا دليل على نجاح المؤسسة وقناعته بذلك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وقدر الله وكانت الخسارة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وأما البضاعة التي يعترض على تخزينها فلا زالت موجودة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ولو وافق المدعي على البيع وقتها لوفر علينا المصاريف التي لا لزوم 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يستأجر مكان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لسبب خاص بل للعمل فقط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أنه لم يستأجر مکان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بدون موافقة الشركاء الشفهية فإن كان التوسع خطأ لما وافق عليه وأجازه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وأما مطالبته بمبلغ الجرد فإن الجرد لا يعتبر محاسبة بين الشركاء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فهو يظهر البضاعة الموجودة في المحلات ولا يفصل في البضاعة المدفوعة أثمانها وغير المدفوعة ولم يرد فيها أجرة المحلات والمصاريف الأخرى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وختمت مذكر</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ها بأنه ترتبت على المؤسسة محل الشراكة ديون قامت بتحملها دون بقية الشركاء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وتطلب تحميل كل شريك حصته من الديون المسددة من قبلها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 المدعي على المذكرة قرر بأنه لا جديد فيها يستوجب الرد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وبسؤالها عما ورد في المرفقات من استحقاق المدعي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مئتان وسبع وثلاثون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ومئتان وأربع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ستون 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sz w:val="32"/>
          <w:szCs w:val="32"/>
          <w:rtl/>
          <w:lang w:bidi="ar-EG"/>
        </w:rPr>
        <w:t xml:space="preserve"> 12/7/1436هـ، </w:t>
      </w:r>
      <w:r w:rsidRPr="00634111">
        <w:rPr>
          <w:rFonts w:ascii="Traditional Arabic" w:hAnsi="Traditional Arabic" w:cs="Traditional Arabic"/>
          <w:sz w:val="32"/>
          <w:szCs w:val="32"/>
          <w:rtl/>
        </w:rPr>
        <w:t>قررت بأنه نصيب المدعي من قيمة الجرد التي كانت موجودة ولم تبع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لذا لم ي</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سلم المبلغ</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قرر الطرفان اكتفاءهما بما تقدم، وبناءً عليه رفعت الجلسة للمداولة وأصدرت </w:t>
      </w:r>
      <w:r w:rsidRPr="00634111">
        <w:rPr>
          <w:rFonts w:ascii="Traditional Arabic" w:hAnsi="Traditional Arabic" w:cs="Traditional Arabic" w:hint="cs"/>
          <w:sz w:val="32"/>
          <w:szCs w:val="32"/>
          <w:rtl/>
        </w:rPr>
        <w:t xml:space="preserve">المحكمة </w:t>
      </w:r>
      <w:r w:rsidRPr="00634111">
        <w:rPr>
          <w:rFonts w:ascii="Traditional Arabic" w:hAnsi="Traditional Arabic" w:cs="Traditional Arabic"/>
          <w:sz w:val="32"/>
          <w:szCs w:val="32"/>
          <w:rtl/>
        </w:rPr>
        <w:t>حكمها 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الآتي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تقدم لما كان النزاع الحاصل بين الطرفين ناشئ</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عقد الشراكة القائم بينهما والمتمثل في تسليم المدعي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w:t>
      </w:r>
      <w:r w:rsidRPr="00634111">
        <w:rPr>
          <w:rFonts w:ascii="Traditional Arabic" w:hAnsi="Traditional Arabic" w:cs="Traditional Arabic"/>
          <w:sz w:val="32"/>
          <w:szCs w:val="32"/>
          <w:rtl/>
          <w:lang w:bidi="ar-EG"/>
        </w:rPr>
        <w:t>(600.000)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ستمئة ألف ريال للمدعى عليها للمتاجرة به في نشاط مؤسستها في تجارة العطور والأطياب، فإن الدائرة مختصة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 هذا النزاع الناشئ بسببه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للمادة الثالثة والمادة الثالثة والأربعين من نظام الشركات الصادر بالمرسوم الملكي رقم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م/3</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لعام </w:t>
      </w:r>
      <w:r w:rsidRPr="00634111">
        <w:rPr>
          <w:rFonts w:ascii="Traditional Arabic" w:hAnsi="Traditional Arabic" w:cs="Traditional Arabic"/>
          <w:sz w:val="32"/>
          <w:szCs w:val="32"/>
          <w:rtl/>
          <w:lang w:bidi="ar-EG"/>
        </w:rPr>
        <w:t xml:space="preserve">1437هـ، </w:t>
      </w:r>
      <w:r w:rsidRPr="00634111">
        <w:rPr>
          <w:rFonts w:ascii="Traditional Arabic" w:hAnsi="Traditional Arabic" w:cs="Traditional Arabic"/>
          <w:sz w:val="32"/>
          <w:szCs w:val="32"/>
          <w:rtl/>
        </w:rPr>
        <w:t>ولقرار مجلس الوزراء رقم</w:t>
      </w:r>
      <w:r w:rsidRPr="00634111">
        <w:rPr>
          <w:rFonts w:ascii="Traditional Arabic" w:hAnsi="Traditional Arabic" w:cs="Traditional Arabic"/>
          <w:sz w:val="32"/>
          <w:szCs w:val="32"/>
          <w:rtl/>
          <w:lang w:bidi="ar-EG"/>
        </w:rPr>
        <w:t xml:space="preserve"> (241)</w:t>
      </w:r>
      <w:r w:rsidRPr="00634111">
        <w:rPr>
          <w:rFonts w:ascii="Traditional Arabic" w:hAnsi="Traditional Arabic" w:cs="Traditional Arabic"/>
          <w:sz w:val="32"/>
          <w:szCs w:val="32"/>
          <w:rtl/>
        </w:rPr>
        <w:t xml:space="preserve"> وتار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sz w:val="32"/>
          <w:szCs w:val="32"/>
          <w:rtl/>
          <w:lang w:bidi="ar-EG"/>
        </w:rPr>
        <w:t xml:space="preserve"> 26/10/1407هـ، </w:t>
      </w:r>
      <w:r w:rsidRPr="00634111">
        <w:rPr>
          <w:rFonts w:ascii="Traditional Arabic" w:hAnsi="Traditional Arabic" w:cs="Traditional Arabic"/>
          <w:sz w:val="32"/>
          <w:szCs w:val="32"/>
          <w:rtl/>
        </w:rPr>
        <w:t>ومكاني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ونوعي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لمقر إقامة المدعى عليها والقرارات المنظمة لذلك، ولما كان المدعي يطلب إلزام المدعى عليها بدفع رأس ماله مع الأرباح بالإضافة لتعويضه عن المماطلة في أداء مستحقاته وكذلك أتعاب المرافعة، ولما كانت المدعى عليها تقر بصحة مبلغ 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وتدفع بأن المؤسسة محل الشراكة تعرضت لخسارة وترتب عليها ديون؛ نتيجة إيقاف الجهة الحكومية عمالة المحلات ومنعهم من العمل كونهم على غير كفالة المؤسسة محل الشراكة ونتيجة رفع أجرة المحلات، ولما كانت هذه الأسباب لا يمكن اعتبارها أسباب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واقعية يمكن الاعتماد عليها في تبرير خسارتها، ونفي مسؤولية الضمان المبنية على التعدي والتفريط عنها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إن عدم توفير الأيدي العاملة النظامية لا يعدو كونه تفر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ط</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واضح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المدعى عليها تسبب في الخسارة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ذلك أن المؤسسات والمحلات ملزمة بالأنظمة والتعليمات الخاصة بممارستها أنشطتها، ومخالفتها وما ينتج عن ذلك يعد تعدي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وتفريط</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ومن ذلك تمكين عمالة على غير كفالة المؤسسة من العمل حيث إنه مخالف لنظام مكافحة التستر، علاوة على أن المدعى عليها لم تقم بإعداد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 xml:space="preserve">قوائم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مالية و</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 xml:space="preserve">محاسبية اللازمة لبيان حقوق </w:t>
      </w:r>
      <w:r w:rsidRPr="00634111">
        <w:rPr>
          <w:rFonts w:ascii="Traditional Arabic" w:hAnsi="Traditional Arabic" w:cs="Traditional Arabic"/>
          <w:sz w:val="32"/>
          <w:szCs w:val="32"/>
          <w:rtl/>
        </w:rPr>
        <w:lastRenderedPageBreak/>
        <w:t>ومستحقات المؤسسة محل الشراكة وموقعها المالي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أقرت بمذكر</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ها المقدمة في جلسة هذا اليوم أن مستندا</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 الجرد المرسلة للمدعي لم تتضمن قيمة البضاعة غير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مسددة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تتضمن أجرة المحلات وغيرها من المصاريف، وقد تضمنت المادة الحادية والخمسون من نظام الشركات على أنه تسري على شركة المحاصة أحكام المادة الخامسة والثلاث</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التي نصت على أنه: "يجب أن تحدد الأرباح والخسائر ونصيب كل شريك منها عند نهاية السنة المالية للشركة، وذلك من واقع قوائم مالية معدة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للمعايير المحاسبية المتعارف عليها، ومراجعة -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لمعايير المراجعة المتعارف عليها - من مراجع حسابات خارجي مرخص له"، ولما كان المتقرر فقه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وقضاءً أن يد الشريك على مال شريكه يد أمانة مالم يتعد أو يفرط وإلا ضمن، قال شيخ الإسلام ابن تيمية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رحمه الله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في فتاواه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"أنه م</w:t>
      </w:r>
      <w:r w:rsidRPr="00634111">
        <w:rPr>
          <w:rFonts w:ascii="Traditional Arabic" w:hAnsi="Traditional Arabic" w:cs="Traditional Arabic" w:hint="cs"/>
          <w:sz w:val="32"/>
          <w:szCs w:val="32"/>
          <w:rtl/>
        </w:rPr>
        <w:t>تى</w:t>
      </w:r>
      <w:r w:rsidRPr="00634111">
        <w:rPr>
          <w:rFonts w:ascii="Traditional Arabic" w:hAnsi="Traditional Arabic" w:cs="Traditional Arabic"/>
          <w:sz w:val="32"/>
          <w:szCs w:val="32"/>
          <w:rtl/>
        </w:rPr>
        <w:t xml:space="preserve"> فرط العامل</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في المال أو اعتدى عليه فعليه ضمانه"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وإذ ثبت للدائرة مما سبق بيانه تفريط المدعى عليها في المال المسلم لها من المدعي وادعت خسارته، فإن الدائرة تنتهي إلى إلزامها بإعادة رأس مال المدعي، وفيما يخص طلب الأرباح فإن المدعي لم يقدم ما يثبت تحققها ومطالبته بها قبل الخسارة لاسيما وأن المدعى عليها منكرة وأدت اليمين على ذلك، وإذ اعتبرت الدائرة المدعى عليها مفرطة في رأس مال المدعي وضمنتها إياه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نهى النبي</w:t>
      </w:r>
      <w:r w:rsidRPr="00634111">
        <w:rPr>
          <w:rFonts w:ascii="Traditional Arabic" w:hAnsi="Traditional Arabic" w:cs="Traditional Arabic" w:hint="cs"/>
          <w:sz w:val="32"/>
          <w:szCs w:val="32"/>
          <w:rtl/>
        </w:rPr>
        <w:t xml:space="preserve"> </w:t>
      </w:r>
      <w:r w:rsidRPr="00634111">
        <w:rPr>
          <w:rFonts w:ascii="Traditional Arabic" w:eastAsia="Arial Unicode MS" w:hAnsi="Traditional Arabic" w:cs="Arial Unicode MS"/>
          <w:sz w:val="32"/>
          <w:szCs w:val="32"/>
        </w:rPr>
        <w:sym w:font="AGA Arabesque" w:char="F072"/>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عن ربح مال</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 يضمن ما تنتهي معه الدائرة إلى رفض هذا الطلب، وفيما يخص طلب التعويض عن المماطلة والمرافعة فإن الدائرة تنتهي لرفضها کونها مرسلة ومجهلة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يقدم </w:t>
      </w:r>
      <w:r w:rsidRPr="00634111">
        <w:rPr>
          <w:rFonts w:ascii="Traditional Arabic" w:hAnsi="Traditional Arabic" w:cs="Traditional Arabic" w:hint="cs"/>
          <w:sz w:val="32"/>
          <w:szCs w:val="32"/>
          <w:rtl/>
        </w:rPr>
        <w:t>المدعى عليها</w:t>
      </w:r>
      <w:r w:rsidRPr="00634111">
        <w:rPr>
          <w:rFonts w:ascii="Traditional Arabic" w:hAnsi="Traditional Arabic" w:cs="Traditional Arabic"/>
          <w:sz w:val="32"/>
          <w:szCs w:val="32"/>
          <w:rtl/>
        </w:rPr>
        <w:t xml:space="preserve"> بينة موصلة، علاوة على أن حق التقاضي متاح ومكفول للجميع مجان</w:t>
      </w:r>
      <w:r w:rsidRPr="00634111">
        <w:rPr>
          <w:rFonts w:ascii="Traditional Arabic" w:hAnsi="Traditional Arabic" w:cs="Traditional Arabic" w:hint="cs"/>
          <w:sz w:val="32"/>
          <w:szCs w:val="32"/>
          <w:rtl/>
        </w:rPr>
        <w:t>اً</w:t>
      </w:r>
      <w:r w:rsidRPr="00634111">
        <w:rPr>
          <w:rFonts w:ascii="Traditional Arabic" w:hAnsi="Traditional Arabic" w:cs="Traditional Arabic" w:hint="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لذلك حكمت الدائرة: بإلزام (...) سجل مدن</w:t>
      </w:r>
      <w:r w:rsidRPr="00634111">
        <w:rPr>
          <w:rFonts w:ascii="Traditional Arabic" w:hAnsi="Traditional Arabic" w:cs="Traditional Arabic" w:hint="cs"/>
          <w:b/>
          <w:bCs/>
          <w:sz w:val="32"/>
          <w:szCs w:val="32"/>
          <w:rtl/>
        </w:rPr>
        <w:t>ي</w:t>
      </w:r>
      <w:r w:rsidRPr="00634111">
        <w:rPr>
          <w:rFonts w:ascii="Traditional Arabic" w:hAnsi="Traditional Arabic" w:cs="Traditional Arabic"/>
          <w:b/>
          <w:bCs/>
          <w:sz w:val="32"/>
          <w:szCs w:val="32"/>
          <w:rtl/>
        </w:rPr>
        <w:t xml:space="preserve"> رقم </w:t>
      </w:r>
      <w:r w:rsidRPr="00634111">
        <w:rPr>
          <w:rFonts w:ascii="Traditional Arabic" w:hAnsi="Traditional Arabic" w:cs="Traditional Arabic"/>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بأن تدفع لـ (...) سجل مدني رقم </w:t>
      </w:r>
      <w:r w:rsidRPr="00634111">
        <w:rPr>
          <w:rFonts w:ascii="Traditional Arabic" w:hAnsi="Traditional Arabic" w:cs="Traditional Arabic"/>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 </w:t>
      </w:r>
      <w:r w:rsidRPr="00634111">
        <w:rPr>
          <w:rFonts w:ascii="Traditional Arabic" w:hAnsi="Traditional Arabic" w:cs="Traditional Arabic"/>
          <w:b/>
          <w:bCs/>
          <w:sz w:val="32"/>
          <w:szCs w:val="32"/>
          <w:rtl/>
          <w:lang w:bidi="ar-EG"/>
        </w:rPr>
        <w:t xml:space="preserve">(600.000) </w:t>
      </w:r>
      <w:r w:rsidRPr="00634111">
        <w:rPr>
          <w:rFonts w:ascii="Traditional Arabic" w:hAnsi="Traditional Arabic" w:cs="Traditional Arabic"/>
          <w:b/>
          <w:bCs/>
          <w:sz w:val="32"/>
          <w:szCs w:val="32"/>
          <w:rtl/>
        </w:rPr>
        <w:t>ستمئة ألف ريال</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ورفض ما عدا ذلك من طلبات</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وعلى آله وصحبه أجمعين</w:t>
      </w:r>
      <w:r w:rsidRPr="00634111">
        <w:rPr>
          <w:rFonts w:ascii="Traditional Arabic" w:hAnsi="Traditional Arabic" w:cs="Traditional Arabic"/>
          <w:b/>
          <w:bCs/>
          <w:sz w:val="32"/>
          <w:szCs w:val="32"/>
        </w:rPr>
        <w:t>.</w:t>
      </w:r>
    </w:p>
    <w:p w:rsidR="00F37004" w:rsidRPr="00634111" w:rsidRDefault="00F37004" w:rsidP="00F37004">
      <w:pPr>
        <w:jc w:val="both"/>
        <w:rPr>
          <w:rFonts w:ascii="Traditional Arabic" w:hAnsi="Traditional Arabic" w:cs="Traditional Arabic"/>
          <w:sz w:val="32"/>
          <w:szCs w:val="32"/>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lang w:bidi="ar-EG"/>
        </w:rPr>
      </w:pPr>
      <w:r w:rsidRPr="00634111">
        <w:rPr>
          <w:rFonts w:ascii="Traditional Arabic" w:hAnsi="Traditional Arabic" w:cs="Traditional Arabic"/>
          <w:b/>
          <w:bCs/>
          <w:sz w:val="32"/>
          <w:szCs w:val="32"/>
          <w:rtl/>
          <w:lang w:bidi="fa-IR"/>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br w:type="page"/>
      </w:r>
      <w:r w:rsidRPr="00634111">
        <w:rPr>
          <w:rFonts w:ascii="Traditional Arabic" w:hAnsi="Traditional Arabic" w:cs="Traditional Arabic" w:hint="cs"/>
          <w:b/>
          <w:bCs/>
          <w:sz w:val="32"/>
          <w:szCs w:val="32"/>
          <w:rtl/>
        </w:rPr>
        <w:lastRenderedPageBreak/>
        <w:t>رقم القضية في المحكمة الإدارية 9754/2/ق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986/2/س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5/4/1438هـ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دعوى مسؤولية - مسؤولية مدير - تسليم القوائم المالية - تصفية - إقرار - تكييف الدعوى - المدد النظامية لسماع دعوى المسؤولية - سقوطها بالتقادم - انتفاء واقعة الغش والتزوير</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إلزام المدعى عليه بصفته مدير الشركة بتسليمه القوائم المالية والدفاتر اليومية وكافة المستندات منذ إنشائها وحتى مباشرة تصفية الشركة - استناد المدعي على إقرار المص</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ي المعين لتصفية الشركة بموجب الحكم القضائي الصادر بشأنها بتسليم المدعى عليه كافة مستندات وملفات الشركة - تكييف هذه الدعوى بأنها دعوی مسؤولية ومحاسبة المدعى عليه بصفته مدير الشركة - عدم سماع دعوى المسؤولية نظام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بعد مرور خمس سنوات من تاريخ انتهاء السنة المالية التي وقع فيها الفعل الضار أو ثلاث سنوات من انتهاء عمل المدير المعني في الشركة أيهما أبعد، باستثناء حالتي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الغش</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والتزوير - مرور عشر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سنوات على ترك المدعى عليه إدارة الشركة منذ تصفيتها ما يعني أن طلب المدعي جاء مخالف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للنظام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رفض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65"/>
        </w:numPr>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المادة (165) من نظام الشركات الصادر بالمرسوم الملكي رقم (م/3) وتاريخ</w:t>
      </w:r>
      <w:r w:rsidRPr="00634111">
        <w:rPr>
          <w:rFonts w:ascii="Traditional Arabic" w:hAnsi="Traditional Arabic" w:cs="Traditional Arabic" w:hint="cs"/>
          <w:sz w:val="32"/>
          <w:szCs w:val="32"/>
          <w:rtl/>
        </w:rPr>
        <w:t xml:space="preserve"> 28/1/1437هـ.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تتلخص وقائع هذه الدعوى في أنه بتاريخ</w:t>
      </w:r>
      <w:r w:rsidRPr="00634111">
        <w:rPr>
          <w:rFonts w:ascii="Traditional Arabic" w:hAnsi="Traditional Arabic" w:cs="Traditional Arabic" w:hint="cs"/>
          <w:sz w:val="32"/>
          <w:szCs w:val="32"/>
          <w:rtl/>
        </w:rPr>
        <w:t xml:space="preserve"> 10/7/1437هـ </w:t>
      </w:r>
      <w:r w:rsidRPr="00634111">
        <w:rPr>
          <w:rFonts w:ascii="Traditional Arabic" w:hAnsi="Traditional Arabic" w:cs="Traditional Arabic"/>
          <w:sz w:val="32"/>
          <w:szCs w:val="32"/>
          <w:rtl/>
        </w:rPr>
        <w:t>وردت إلى المحكمة الإدارية بجدة لائحة دعوى مقدمة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من المدعي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سعودي الجنسية، هوية وطني</w:t>
      </w:r>
      <w:r w:rsidRPr="00634111">
        <w:rPr>
          <w:rFonts w:ascii="Traditional Arabic" w:hAnsi="Traditional Arabic" w:cs="Traditional Arabic" w:hint="cs"/>
          <w:sz w:val="32"/>
          <w:szCs w:val="32"/>
          <w:rtl/>
        </w:rPr>
        <w:t xml:space="preserve">ة (...)، </w:t>
      </w:r>
      <w:r w:rsidRPr="00634111">
        <w:rPr>
          <w:rFonts w:ascii="Traditional Arabic" w:hAnsi="Traditional Arabic" w:cs="Traditional Arabic"/>
          <w:sz w:val="32"/>
          <w:szCs w:val="32"/>
          <w:rtl/>
        </w:rPr>
        <w:t>وبقيد القضية في سجلات هذه المحكمة بالرقم المذكور في صدر هذا الحكم، وبإحالتها لهذه الدائرة؛ باشرت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النظر فيها في جلسة</w:t>
      </w:r>
      <w:r w:rsidRPr="00634111">
        <w:rPr>
          <w:rFonts w:ascii="Traditional Arabic" w:hAnsi="Traditional Arabic" w:cs="Traditional Arabic" w:hint="cs"/>
          <w:sz w:val="32"/>
          <w:szCs w:val="32"/>
          <w:rtl/>
        </w:rPr>
        <w:t xml:space="preserve"> 13/10/1437هـ، و</w:t>
      </w:r>
      <w:r w:rsidRPr="00634111">
        <w:rPr>
          <w:rFonts w:ascii="Traditional Arabic" w:hAnsi="Traditional Arabic" w:cs="Traditional Arabic"/>
          <w:sz w:val="32"/>
          <w:szCs w:val="32"/>
          <w:rtl/>
        </w:rPr>
        <w:t>تبين عدم حضور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وقرر المدعي وكالة أن المدعى عليه مسافر وطلب تحديد موعد آخر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وبسؤاله عن دعوی موكله أجاب بأنها على وفق ما جاء بلائحة الدعوى المتضمنة أن المدعي شريك للمدعى عليه في 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ويشغل المدعى عليه منصب المدير العام للشركة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تعرضت الشركة لخسائر فادحة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صدر حكم بالتصفية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وأنهى المصفي أعمال التصفية، وأقام موكله دعوى ضد المصفي للحصول على نسخة من المستندات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إلا أنه قدم إقرار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يثبت </w:t>
      </w:r>
      <w:r w:rsidRPr="00634111">
        <w:rPr>
          <w:rFonts w:ascii="Traditional Arabic" w:hAnsi="Traditional Arabic" w:cs="Traditional Arabic"/>
          <w:sz w:val="32"/>
          <w:szCs w:val="32"/>
          <w:rtl/>
        </w:rPr>
        <w:lastRenderedPageBreak/>
        <w:t>تسلمه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كافة مستندات وملفات الشركة، وذكر أن موكله لم يتمكن بصفته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الشركة من الاطلاع على مستندات الشركة التي بحوزة المدعى عليه، وطلب إلزام المدعى عليه بتسليم موكله نسخة من ملفات ومستندات الشركة منذ إنشا</w:t>
      </w:r>
      <w:r w:rsidRPr="00634111">
        <w:rPr>
          <w:rFonts w:ascii="Traditional Arabic" w:hAnsi="Traditional Arabic" w:cs="Traditional Arabic" w:hint="cs"/>
          <w:sz w:val="32"/>
          <w:szCs w:val="32"/>
          <w:rtl/>
        </w:rPr>
        <w:t>ئ</w:t>
      </w:r>
      <w:r w:rsidRPr="00634111">
        <w:rPr>
          <w:rFonts w:ascii="Traditional Arabic" w:hAnsi="Traditional Arabic" w:cs="Traditional Arabic"/>
          <w:sz w:val="32"/>
          <w:szCs w:val="32"/>
          <w:rtl/>
        </w:rPr>
        <w:t>ها وحتى مباشرة تصفية الشركة بتاريخ</w:t>
      </w:r>
      <w:r w:rsidRPr="00634111">
        <w:rPr>
          <w:rFonts w:ascii="Traditional Arabic" w:hAnsi="Traditional Arabic" w:cs="Traditional Arabic" w:hint="cs"/>
          <w:sz w:val="32"/>
          <w:szCs w:val="32"/>
          <w:rtl/>
        </w:rPr>
        <w:t xml:space="preserve"> 23/4/1426هـ، </w:t>
      </w:r>
      <w:r w:rsidRPr="00634111">
        <w:rPr>
          <w:rFonts w:ascii="Traditional Arabic" w:hAnsi="Traditional Arabic" w:cs="Traditional Arabic"/>
          <w:sz w:val="32"/>
          <w:szCs w:val="32"/>
          <w:rtl/>
        </w:rPr>
        <w:t>ثم طلبت الدائرة من المدعي وكالة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تقديم ما يثبت شراكة موكله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ونسخة من حكم التصفية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ونسخة من الحكم الصادر من المحكمة الجزائية المذكور في لائحة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فاستعد بذلك. وفي جلسة اليوم قدم وكيل المدعى عليه مذكرة مكونة من صفحة واحدة أرفق معها ثلاثة مستندات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ملخصها أنه ثبت قطعي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بالحكم الصادر في الدعوى رقم </w:t>
      </w:r>
      <w:r w:rsidRPr="00634111">
        <w:rPr>
          <w:rFonts w:ascii="Traditional Arabic" w:hAnsi="Traditional Arabic" w:cs="Traditional Arabic" w:hint="cs"/>
          <w:sz w:val="32"/>
          <w:szCs w:val="32"/>
          <w:rtl/>
          <w:lang w:bidi="fa-IR"/>
        </w:rPr>
        <w:t>(37328)</w:t>
      </w:r>
      <w:r w:rsidRPr="00634111">
        <w:rPr>
          <w:rFonts w:ascii="Traditional Arabic" w:hAnsi="Traditional Arabic" w:cs="Traditional Arabic"/>
          <w:sz w:val="32"/>
          <w:szCs w:val="32"/>
          <w:rtl/>
        </w:rPr>
        <w:t xml:space="preserve"> لعام </w:t>
      </w:r>
      <w:r w:rsidRPr="00634111">
        <w:rPr>
          <w:rFonts w:ascii="Traditional Arabic" w:hAnsi="Traditional Arabic" w:cs="Traditional Arabic" w:hint="cs"/>
          <w:sz w:val="32"/>
          <w:szCs w:val="32"/>
          <w:rtl/>
        </w:rPr>
        <w:t>1437هـ</w:t>
      </w:r>
      <w:r w:rsidRPr="00634111">
        <w:rPr>
          <w:rFonts w:ascii="Traditional Arabic" w:hAnsi="Traditional Arabic" w:cs="Traditional Arabic"/>
          <w:sz w:val="32"/>
          <w:szCs w:val="32"/>
          <w:rtl/>
        </w:rPr>
        <w:t xml:space="preserve"> الصادر من المحكمة الجزائية بمحافظة جدة المقامة من المدعي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المصفي المعين من قبل الشركاء بتصفية الشركة بمطالبته بملفات ومستندات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المصفي سلم كافة ملفات ومستندات الشركة للمدير العام للشركة وهذا غير صحيح جملة وتفصيل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حيث رد المصفي على ادعاء المدعي بما نصه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والحقيقة أن الشركاء ثلاثة ومن بينهم المدعي قرروا تكليفي بتصفية الشركة ووافقت على ذلك وجرى استلامي جميع أوراق الشركة من إدارة الشركة كما هو مبين في الحكم المشار إليه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وعليه يتبين أن المصفي من استلم كافة ملفات وأوراق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في ختامها رفض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المدعي أصالة نسخة منها. وبناء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عليه أصدرت الدائرة حكمها 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وحيث يهدف المدعي أصالة من دعواه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طلب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 xml:space="preserve">لزام المدعى عليه بصفته مدير 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بتسليمه القوائم المالية والدفاتر اليومية وكافة المستندات منذ إنشا</w:t>
      </w:r>
      <w:r w:rsidRPr="00634111">
        <w:rPr>
          <w:rFonts w:ascii="Traditional Arabic" w:hAnsi="Traditional Arabic" w:cs="Traditional Arabic" w:hint="cs"/>
          <w:sz w:val="32"/>
          <w:szCs w:val="32"/>
          <w:rtl/>
        </w:rPr>
        <w:t>ئ</w:t>
      </w:r>
      <w:r w:rsidRPr="00634111">
        <w:rPr>
          <w:rFonts w:ascii="Traditional Arabic" w:hAnsi="Traditional Arabic" w:cs="Traditional Arabic"/>
          <w:sz w:val="32"/>
          <w:szCs w:val="32"/>
          <w:rtl/>
        </w:rPr>
        <w:t>ها وحتى مباشرة تصفية الشركة بتاريخ</w:t>
      </w:r>
      <w:r w:rsidRPr="00634111">
        <w:rPr>
          <w:rFonts w:ascii="Traditional Arabic" w:hAnsi="Traditional Arabic" w:cs="Traditional Arabic" w:hint="cs"/>
          <w:sz w:val="32"/>
          <w:szCs w:val="32"/>
          <w:rtl/>
        </w:rPr>
        <w:t xml:space="preserve"> 23/4/1426هـ الموافق 31/5/2005م، </w:t>
      </w:r>
      <w:r w:rsidRPr="00634111">
        <w:rPr>
          <w:rFonts w:ascii="Traditional Arabic" w:hAnsi="Traditional Arabic" w:cs="Traditional Arabic"/>
          <w:sz w:val="32"/>
          <w:szCs w:val="32"/>
          <w:rtl/>
        </w:rPr>
        <w:t xml:space="preserve">وحيث يستند على دعواه بأن المصفي المعين لتصفية </w:t>
      </w:r>
      <w:r w:rsidRPr="00634111">
        <w:rPr>
          <w:rFonts w:ascii="Traditional Arabic" w:hAnsi="Traditional Arabic" w:cs="Traditional Arabic" w:hint="cs"/>
          <w:sz w:val="32"/>
          <w:szCs w:val="32"/>
          <w:rtl/>
        </w:rPr>
        <w:t>شركة (...)</w:t>
      </w:r>
      <w:r w:rsidRPr="00634111">
        <w:rPr>
          <w:rFonts w:ascii="Traditional Arabic" w:hAnsi="Traditional Arabic" w:cs="Traditional Arabic"/>
          <w:sz w:val="32"/>
          <w:szCs w:val="32"/>
          <w:rtl/>
        </w:rPr>
        <w:t xml:space="preserve"> بموجب الحكم القضائي الصادر في الدعوى رقم </w:t>
      </w:r>
      <w:r w:rsidRPr="00634111">
        <w:rPr>
          <w:rFonts w:ascii="Traditional Arabic" w:hAnsi="Traditional Arabic" w:cs="Traditional Arabic" w:hint="cs"/>
          <w:sz w:val="32"/>
          <w:szCs w:val="32"/>
          <w:rtl/>
          <w:lang w:bidi="fa-IR"/>
        </w:rPr>
        <w:t>(37328)</w:t>
      </w:r>
      <w:r w:rsidRPr="00634111">
        <w:rPr>
          <w:rFonts w:ascii="Traditional Arabic" w:hAnsi="Traditional Arabic" w:cs="Traditional Arabic"/>
          <w:sz w:val="32"/>
          <w:szCs w:val="32"/>
          <w:rtl/>
        </w:rPr>
        <w:t xml:space="preserve"> لعام </w:t>
      </w:r>
      <w:r w:rsidRPr="00634111">
        <w:rPr>
          <w:rFonts w:ascii="Traditional Arabic" w:hAnsi="Traditional Arabic" w:cs="Traditional Arabic" w:hint="cs"/>
          <w:sz w:val="32"/>
          <w:szCs w:val="32"/>
          <w:rtl/>
        </w:rPr>
        <w:t xml:space="preserve">1437هـ </w:t>
      </w:r>
      <w:r w:rsidRPr="00634111">
        <w:rPr>
          <w:rFonts w:ascii="Traditional Arabic" w:hAnsi="Traditional Arabic" w:cs="Traditional Arabic"/>
          <w:sz w:val="32"/>
          <w:szCs w:val="32"/>
          <w:rtl/>
        </w:rPr>
        <w:t xml:space="preserve">الصادر من المحكمة الجزائية بمحافظة جدة </w:t>
      </w:r>
      <w:r w:rsidRPr="00634111">
        <w:rPr>
          <w:rFonts w:ascii="Traditional Arabic" w:hAnsi="Traditional Arabic" w:cs="Traditional Arabic" w:hint="cs"/>
          <w:sz w:val="32"/>
          <w:szCs w:val="32"/>
          <w:rtl/>
        </w:rPr>
        <w:t>بأنه</w:t>
      </w:r>
      <w:r w:rsidRPr="00634111">
        <w:rPr>
          <w:rFonts w:ascii="Traditional Arabic" w:hAnsi="Traditional Arabic" w:cs="Traditional Arabic"/>
          <w:sz w:val="32"/>
          <w:szCs w:val="32"/>
          <w:rtl/>
        </w:rPr>
        <w:t xml:space="preserve"> سلم المدعى عليه كافة مستندات وملفات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دفع وكيل المدعى عليه بأن المصفي استلم كافة ملفات وأوراق الشركة كما هو مبين في الحكم المشار إليه، وحيث إن الدائرة وفي معرض دراستها للقضية تبين لها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أن طلب المدعي تزويده بنسخة من القوائم المالية والدفاتر اليومية وكافة المستندات لشركة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منذ إنشائها وحتى مباشرة تصفيتها بتاريخ</w:t>
      </w:r>
      <w:r w:rsidRPr="00634111">
        <w:rPr>
          <w:rFonts w:ascii="Traditional Arabic" w:hAnsi="Traditional Arabic" w:cs="Traditional Arabic" w:hint="cs"/>
          <w:sz w:val="32"/>
          <w:szCs w:val="32"/>
          <w:rtl/>
        </w:rPr>
        <w:t xml:space="preserve"> 23/4/1426هـ </w:t>
      </w:r>
      <w:r w:rsidRPr="00634111">
        <w:rPr>
          <w:rFonts w:ascii="Traditional Arabic" w:hAnsi="Traditional Arabic" w:cs="Traditional Arabic"/>
          <w:sz w:val="32"/>
          <w:szCs w:val="32"/>
          <w:rtl/>
        </w:rPr>
        <w:t>جاء مخالف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نص عليه نظام الشركات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نصت المادة الخامسة والستون بعد المئة من ذات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نظام في بندها رقم (4) بأن</w:t>
      </w:r>
      <w:r w:rsidRPr="00634111">
        <w:rPr>
          <w:rFonts w:ascii="Traditional Arabic" w:hAnsi="Traditional Arabic" w:cs="Traditional Arabic" w:hint="cs"/>
          <w:sz w:val="32"/>
          <w:szCs w:val="32"/>
          <w:rtl/>
        </w:rPr>
        <w:t>ه: "</w:t>
      </w:r>
      <w:r w:rsidRPr="00634111">
        <w:rPr>
          <w:rFonts w:ascii="Traditional Arabic" w:hAnsi="Traditional Arabic" w:cs="Traditional Arabic"/>
          <w:sz w:val="32"/>
          <w:szCs w:val="32"/>
          <w:rtl/>
        </w:rPr>
        <w:t>فيما عدا حالتي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الغش والتزوير لا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سمع دعوى المس</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ولية في جميع الأحوال بعد مرور خمس سنوات من تاريخ انتهاء السنة المالية التي وقع فيها الفعل الضار أو ثلاث سنوات من انتهاء عمل المدير المعني في الشركة أيهما أبعد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وحيث إن دعوى المدعي في حقيقتها دعوی</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مسؤولية ومحاسبة المدير، وحيث إن المدعى عليه قد مر على تركه لإدارة الشركة عشر سنوات منذ تصفيتها وليس في هذه الدعوى غش ولا تزوير، الأمر الذي تنتهي معه الدائرة إلى الحكم برفض هذه الدعوى وبه تقضي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rPr>
        <w:lastRenderedPageBreak/>
        <w:t>ل</w:t>
      </w:r>
      <w:r w:rsidRPr="00634111">
        <w:rPr>
          <w:rFonts w:ascii="Traditional Arabic" w:hAnsi="Traditional Arabic" w:cs="Traditional Arabic"/>
          <w:b/>
          <w:bCs/>
          <w:sz w:val="32"/>
          <w:szCs w:val="32"/>
          <w:rtl/>
        </w:rPr>
        <w:t xml:space="preserve">ذلك حكمت الدائرة: برفض هذه الدعوى المقامة من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ضد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w:t>
      </w:r>
      <w:r w:rsidRPr="00634111">
        <w:rPr>
          <w:rFonts w:ascii="Traditional Arabic" w:hAnsi="Traditional Arabic" w:cs="Traditional Arabic" w:hint="cs"/>
          <w:b/>
          <w:bCs/>
          <w:sz w:val="32"/>
          <w:szCs w:val="32"/>
          <w:rtl/>
        </w:rPr>
        <w:t xml:space="preserve">على </w:t>
      </w:r>
      <w:r w:rsidRPr="00634111">
        <w:rPr>
          <w:rFonts w:ascii="Traditional Arabic" w:hAnsi="Traditional Arabic" w:cs="Traditional Arabic"/>
          <w:b/>
          <w:bCs/>
          <w:sz w:val="32"/>
          <w:szCs w:val="32"/>
          <w:rtl/>
        </w:rPr>
        <w:t>آله وصحبه أجمعين</w:t>
      </w:r>
      <w:r w:rsidRPr="00634111">
        <w:rPr>
          <w:rFonts w:ascii="Traditional Arabic" w:hAnsi="Traditional Arabic" w:cs="Traditional Arabic"/>
          <w:b/>
          <w:bCs/>
          <w:sz w:val="32"/>
          <w:szCs w:val="32"/>
        </w:rPr>
        <w:t>.</w:t>
      </w:r>
    </w:p>
    <w:p w:rsidR="00F37004" w:rsidRPr="00634111" w:rsidRDefault="00F37004" w:rsidP="00F37004">
      <w:pPr>
        <w:ind w:firstLine="566"/>
        <w:jc w:val="both"/>
        <w:rPr>
          <w:rFonts w:ascii="Traditional Arabic" w:hAnsi="Traditional Arabic" w:cs="Traditional Arabic"/>
          <w:sz w:val="32"/>
          <w:szCs w:val="32"/>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lang w:bidi="fa-IR"/>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568/6/ق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2222/ق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4/8/1438هـ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 xml:space="preserve">شركة - إثبات فسخ شراكة - إعادة رأس المال - شركة محاصة - الاتفاق على الفسخ - إجراءات حل الشركة - خبرة - رفض ندب الخبرة - مخالفة الشريعة - مخالفة النظام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انتفاء تحمل الخسارة - تقاسم الشركاء الخسارة - دعوی مجهلة</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إثبات فسخ عقد شركة المحاصة المبرم مع المدعى عليه، وإلزامه برد رأس ماله في الشركة - عدم ممانعة المدعى عليه من حل عقد الشركة بينه وبين المدعي - حل الشركة يستلزم ندب محاسب قانوني لإجراء المحاسبة، ورفض المدعي ذلك متمسك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بطلبه إعادة المبلغ المدفوع دون تحمله الخسائر - مخالفة المدعي بطلبه قواعد الشرع والنظام المتضمنة تقاسم جميع الشركاء الخسائر فيما بينهم - إناطة هذه الدعوى بطلبات المدعي</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الذي رفض ما من شأنه إيضاح حقه وإثباته بندب الخبير المختص</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رفض الدعوى</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63"/>
        </w:numPr>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الغرم بالغنم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p>
    <w:p w:rsidR="00F37004" w:rsidRPr="00634111" w:rsidRDefault="00F37004" w:rsidP="004925BA">
      <w:pPr>
        <w:pStyle w:val="a3"/>
        <w:numPr>
          <w:ilvl w:val="0"/>
          <w:numId w:val="63"/>
        </w:numPr>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المادة (9) من نظام الشركات الصادر بالمرسوم الملكي رقم (م/3) وتاريخ</w:t>
      </w:r>
      <w:r w:rsidRPr="00634111">
        <w:rPr>
          <w:rFonts w:ascii="Traditional Arabic" w:hAnsi="Traditional Arabic" w:cs="Traditional Arabic" w:hint="cs"/>
          <w:sz w:val="32"/>
          <w:szCs w:val="32"/>
          <w:rtl/>
        </w:rPr>
        <w:t xml:space="preserve"> 28/1/1437هـ.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cs="Traditional Arabic"/>
          <w:sz w:val="32"/>
          <w:szCs w:val="32"/>
        </w:rPr>
      </w:pPr>
      <w:r w:rsidRPr="00634111">
        <w:rPr>
          <w:rFonts w:ascii="Traditional Arabic" w:hAnsi="Traditional Arabic" w:cs="Traditional Arabic"/>
          <w:sz w:val="32"/>
          <w:szCs w:val="32"/>
          <w:rtl/>
        </w:rPr>
        <w:t xml:space="preserve">تتلخص وقائع الدعوى حسبما يبين من أوراقها وبالقدر اللازم لإصدار هذا الحكم في أن وكيل المدعي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سعودي الجنسية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سجل مدني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بموجب الوكالة الصادرة من كتابة عدل محافظة دومة الجندل ذات الرقم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27/3/1437هـ، ت</w:t>
      </w:r>
      <w:r w:rsidRPr="00634111">
        <w:rPr>
          <w:rFonts w:ascii="Traditional Arabic" w:hAnsi="Traditional Arabic" w:cs="Traditional Arabic"/>
          <w:sz w:val="32"/>
          <w:szCs w:val="32"/>
          <w:rtl/>
        </w:rPr>
        <w:t>قدم إلى المحكمة الإدارية بسكاكا بصحيفة دعوى ضد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جاء فيها أن المدعي قد اتفق مع المدعى عليه على المشاركة في المنشأة المملوكة للمدعي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تتكون من مجمع عيادات طبية وصيدلية وقسم علاج طبيعي ومختبر وسكن الأطباء والممرضات، الصادر لها السجل التجاري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21/4/1431هـ، </w:t>
      </w:r>
      <w:r w:rsidRPr="00634111">
        <w:rPr>
          <w:rFonts w:ascii="Traditional Arabic" w:hAnsi="Traditional Arabic" w:cs="Traditional Arabic"/>
          <w:sz w:val="32"/>
          <w:szCs w:val="32"/>
          <w:rtl/>
        </w:rPr>
        <w:t>المبني على</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ترخيص وزارة الصحة، ومدة الشراكة </w:t>
      </w:r>
      <w:r w:rsidRPr="00634111">
        <w:rPr>
          <w:rFonts w:ascii="Traditional Arabic" w:hAnsi="Traditional Arabic" w:cs="Traditional Arabic" w:hint="cs"/>
          <w:sz w:val="32"/>
          <w:szCs w:val="32"/>
          <w:rtl/>
        </w:rPr>
        <w:t>(99)</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عام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تبدأ من يوم الخميس</w:t>
      </w:r>
      <w:r w:rsidRPr="00634111">
        <w:rPr>
          <w:rFonts w:ascii="Traditional Arabic" w:hAnsi="Traditional Arabic" w:cs="Traditional Arabic" w:hint="cs"/>
          <w:sz w:val="32"/>
          <w:szCs w:val="32"/>
          <w:rtl/>
        </w:rPr>
        <w:t xml:space="preserve"> 1/10/1434هـ، </w:t>
      </w:r>
      <w:r w:rsidRPr="00634111">
        <w:rPr>
          <w:rFonts w:ascii="Traditional Arabic" w:hAnsi="Traditional Arabic" w:cs="Traditional Arabic"/>
          <w:sz w:val="32"/>
          <w:szCs w:val="32"/>
          <w:rtl/>
        </w:rPr>
        <w:t>وتنتهي في</w:t>
      </w:r>
      <w:r w:rsidRPr="00634111">
        <w:rPr>
          <w:rFonts w:ascii="Traditional Arabic" w:hAnsi="Traditional Arabic" w:cs="Traditional Arabic" w:hint="cs"/>
          <w:sz w:val="32"/>
          <w:szCs w:val="32"/>
          <w:rtl/>
        </w:rPr>
        <w:t xml:space="preserve"> 1/10/1533هـ، </w:t>
      </w:r>
      <w:r w:rsidRPr="00634111">
        <w:rPr>
          <w:rFonts w:ascii="Traditional Arabic" w:hAnsi="Traditional Arabic" w:cs="Traditional Arabic"/>
          <w:sz w:val="32"/>
          <w:szCs w:val="32"/>
          <w:rtl/>
        </w:rPr>
        <w:t>بر</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س مال وقدره </w:t>
      </w:r>
      <w:r w:rsidRPr="00634111">
        <w:rPr>
          <w:rFonts w:ascii="Traditional Arabic" w:hAnsi="Traditional Arabic" w:cs="Traditional Arabic" w:hint="cs"/>
          <w:sz w:val="32"/>
          <w:szCs w:val="32"/>
          <w:rtl/>
        </w:rPr>
        <w:t xml:space="preserve">(2.400.000) </w:t>
      </w:r>
      <w:r w:rsidRPr="00634111">
        <w:rPr>
          <w:rFonts w:ascii="Traditional Arabic" w:hAnsi="Traditional Arabic" w:cs="Traditional Arabic"/>
          <w:sz w:val="32"/>
          <w:szCs w:val="32"/>
          <w:rtl/>
        </w:rPr>
        <w:t>مليونان وأربعمئة ألف 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ال مناصفة بين الطرفين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نص</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ب المدعي منها</w:t>
      </w:r>
      <w:r w:rsidRPr="00634111">
        <w:rPr>
          <w:rFonts w:ascii="Traditional Arabic" w:hAnsi="Traditional Arabic" w:cs="Traditional Arabic" w:hint="cs"/>
          <w:sz w:val="32"/>
          <w:szCs w:val="32"/>
          <w:rtl/>
        </w:rPr>
        <w:t xml:space="preserve"> (1.200.000)</w:t>
      </w:r>
      <w:r w:rsidRPr="00634111">
        <w:rPr>
          <w:rFonts w:ascii="Traditional Arabic" w:hAnsi="Traditional Arabic" w:cs="Traditional Arabic"/>
          <w:sz w:val="32"/>
          <w:szCs w:val="32"/>
          <w:rtl/>
        </w:rPr>
        <w:t xml:space="preserve"> مليون ومئتا ألف</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ريال يسدد على قسطين الأول</w:t>
      </w:r>
      <w:r w:rsidRPr="00634111">
        <w:rPr>
          <w:rFonts w:ascii="Traditional Arabic" w:hAnsi="Traditional Arabic" w:cs="Traditional Arabic" w:hint="cs"/>
          <w:sz w:val="32"/>
          <w:szCs w:val="32"/>
          <w:rtl/>
        </w:rPr>
        <w:t xml:space="preserve"> (600.000)</w:t>
      </w:r>
      <w:r w:rsidRPr="00634111">
        <w:rPr>
          <w:rFonts w:ascii="Traditional Arabic" w:hAnsi="Traditional Arabic" w:cs="Traditional Arabic"/>
          <w:sz w:val="32"/>
          <w:szCs w:val="32"/>
          <w:rtl/>
        </w:rPr>
        <w:t xml:space="preserve"> </w:t>
      </w:r>
      <w:r w:rsidRPr="00634111">
        <w:rPr>
          <w:rFonts w:ascii="Traditional Arabic" w:hAnsi="Traditional Arabic" w:cs="Traditional Arabic"/>
          <w:sz w:val="32"/>
          <w:szCs w:val="32"/>
          <w:rtl/>
        </w:rPr>
        <w:lastRenderedPageBreak/>
        <w:t>ستمئة ألف</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ريال حال توقيع العقد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والقسط الثاني بعد أربعة أشهر من تحرير العقد، وحيث سدد المدعي للمدعى عليه مبالغ إجمالية قدرها</w:t>
      </w:r>
      <w:r w:rsidRPr="00634111">
        <w:rPr>
          <w:rFonts w:ascii="Traditional Arabic" w:hAnsi="Traditional Arabic" w:cs="Traditional Arabic" w:hint="cs"/>
          <w:sz w:val="32"/>
          <w:szCs w:val="32"/>
          <w:rtl/>
        </w:rPr>
        <w:t xml:space="preserve"> (950.000)</w:t>
      </w:r>
      <w:r w:rsidRPr="00634111">
        <w:rPr>
          <w:rFonts w:ascii="Traditional Arabic" w:hAnsi="Traditional Arabic" w:cs="Traditional Arabic"/>
          <w:sz w:val="32"/>
          <w:szCs w:val="32"/>
          <w:rtl/>
        </w:rPr>
        <w:t xml:space="preserve"> تسعمئة وخمسون ألف ريال عن طريق الإيداع في حساب العيادات بمصرف </w:t>
      </w:r>
      <w:r w:rsidRPr="00634111">
        <w:rPr>
          <w:rFonts w:ascii="Traditional Arabic" w:hAnsi="Traditional Arabic" w:cs="Traditional Arabic" w:hint="cs"/>
          <w:sz w:val="32"/>
          <w:szCs w:val="32"/>
          <w:rtl/>
        </w:rPr>
        <w:t>الراجحي</w:t>
      </w:r>
      <w:r w:rsidRPr="00634111">
        <w:rPr>
          <w:rFonts w:ascii="Traditional Arabic" w:hAnsi="Traditional Arabic" w:cs="Traditional Arabic"/>
          <w:sz w:val="32"/>
          <w:szCs w:val="32"/>
          <w:rtl/>
        </w:rPr>
        <w:t xml:space="preserve"> وجزء منها بشيكات ومبالغ أخرى سددت لحساب المجمع، واتفق الطرفان على توزيع الأرباح بينهما مناصفة بواقع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50٪</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لكل طرف، إلا أن المدعى عليه بعد مرور قرابة أربعة أشهر من تاريخ التعاقد وتحديد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w:t>
      </w:r>
      <w:r w:rsidRPr="00634111">
        <w:rPr>
          <w:rFonts w:ascii="Traditional Arabic" w:hAnsi="Traditional Arabic" w:cs="Traditional Arabic" w:hint="cs"/>
          <w:sz w:val="32"/>
          <w:szCs w:val="32"/>
          <w:rtl/>
        </w:rPr>
        <w:t xml:space="preserve"> 11/4/2014م، </w:t>
      </w:r>
      <w:r w:rsidRPr="00634111">
        <w:rPr>
          <w:rFonts w:ascii="Traditional Arabic" w:hAnsi="Traditional Arabic" w:cs="Traditional Arabic"/>
          <w:sz w:val="32"/>
          <w:szCs w:val="32"/>
          <w:rtl/>
        </w:rPr>
        <w:t>أرسل خطاب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للمدعي أبلغه فيه بفسخ التعاقد اعتبار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هذا التاريخ على زعم عدم التزامه باتفاقية الشراكة، ورفض المدعى عليه رد رأس المال المسدد من المدعي وتسليمه نصيبه من الأرباح بالرغم من أنه شريك في المنشأة الطبية بموجب عقد الشراكة سالف الذكر، مما يعد مخالفة للمادة</w:t>
      </w:r>
      <w:r w:rsidRPr="00634111">
        <w:rPr>
          <w:rFonts w:ascii="Traditional Arabic" w:hAnsi="Traditional Arabic" w:cs="Traditional Arabic" w:hint="cs"/>
          <w:sz w:val="32"/>
          <w:szCs w:val="32"/>
          <w:rtl/>
        </w:rPr>
        <w:t xml:space="preserve"> (42) </w:t>
      </w:r>
      <w:r w:rsidRPr="00634111">
        <w:rPr>
          <w:rFonts w:ascii="Traditional Arabic" w:hAnsi="Traditional Arabic" w:cs="Traditional Arabic"/>
          <w:sz w:val="32"/>
          <w:szCs w:val="32"/>
          <w:rtl/>
        </w:rPr>
        <w:t>من نظام الشركات والتي تنص على</w:t>
      </w:r>
      <w:r w:rsidRPr="00634111">
        <w:rPr>
          <w:rFonts w:ascii="Traditional Arabic" w:hAnsi="Traditional Arabic" w:cs="Traditional Arabic" w:hint="cs"/>
          <w:sz w:val="32"/>
          <w:szCs w:val="32"/>
          <w:rtl/>
        </w:rPr>
        <w:t xml:space="preserve"> أن</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يبقى كل شريك مالك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للحصة التي تعهد بتقديمها مالم ينص عقد الشراكة على خلاف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عليه وحيث قبل المدعي برغبة المدعى عليه بفض الشراكة فإن قرار المدعى عليه يترتب عليه التزامه بإعادة كافة المبالغ التي </w:t>
      </w:r>
      <w:r w:rsidRPr="00634111">
        <w:rPr>
          <w:rFonts w:ascii="Traditional Arabic" w:hAnsi="Traditional Arabic" w:cs="Traditional Arabic" w:hint="cs"/>
          <w:sz w:val="32"/>
          <w:szCs w:val="32"/>
          <w:rtl/>
        </w:rPr>
        <w:t>استلمها</w:t>
      </w:r>
      <w:r w:rsidRPr="00634111">
        <w:rPr>
          <w:rFonts w:ascii="Traditional Arabic" w:hAnsi="Traditional Arabic" w:cs="Traditional Arabic"/>
          <w:sz w:val="32"/>
          <w:szCs w:val="32"/>
          <w:rtl/>
        </w:rPr>
        <w:t xml:space="preserve"> من المدعي، وطلب وكيل المدعي من المحكمة في ختام صحيفة دعواه ما يلي: 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الحكم</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بثبوت فسخ عقد الشراكة المحرر بين المدعي والمدعى عليه بتاريخ</w:t>
      </w:r>
      <w:r w:rsidRPr="00634111">
        <w:rPr>
          <w:rFonts w:ascii="Traditional Arabic" w:hAnsi="Traditional Arabic" w:cs="Traditional Arabic" w:hint="cs"/>
          <w:sz w:val="32"/>
          <w:szCs w:val="32"/>
          <w:rtl/>
        </w:rPr>
        <w:t xml:space="preserve"> 1/10/1434هـ، </w:t>
      </w:r>
      <w:r w:rsidRPr="00634111">
        <w:rPr>
          <w:rFonts w:ascii="Traditional Arabic" w:hAnsi="Traditional Arabic" w:cs="Traditional Arabic"/>
          <w:sz w:val="32"/>
          <w:szCs w:val="32"/>
          <w:rtl/>
        </w:rPr>
        <w:t>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رغبة المدعی عليه بموجب خطابه المرسل للمدعي. 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إلزام المدعى عليه برد رأس المال المسدد من المدعي وقدره </w:t>
      </w:r>
      <w:r w:rsidRPr="00634111">
        <w:rPr>
          <w:rFonts w:ascii="Traditional Arabic" w:hAnsi="Traditional Arabic" w:cs="Traditional Arabic" w:hint="cs"/>
          <w:sz w:val="32"/>
          <w:szCs w:val="32"/>
          <w:rtl/>
        </w:rPr>
        <w:t>(950.000)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تسعمئة وخمسون ألف ريال. وبعد قيد هذا الاستدعاء ومرفقاته دعوی تجارية تمت إحالتها إلى الدائرة التجارية الأولى والتي بادرت بما هو لازم لنظرها وحددت لها جلسة</w:t>
      </w:r>
      <w:r w:rsidRPr="00634111">
        <w:rPr>
          <w:rFonts w:ascii="Traditional Arabic" w:hAnsi="Traditional Arabic" w:cs="Traditional Arabic" w:hint="cs"/>
          <w:sz w:val="32"/>
          <w:szCs w:val="32"/>
          <w:rtl/>
        </w:rPr>
        <w:t xml:space="preserve"> 19/5/1437هـ، </w:t>
      </w:r>
      <w:r w:rsidRPr="00634111">
        <w:rPr>
          <w:rFonts w:ascii="Traditional Arabic" w:hAnsi="Traditional Arabic" w:cs="Traditional Arabic"/>
          <w:sz w:val="32"/>
          <w:szCs w:val="32"/>
          <w:rtl/>
        </w:rPr>
        <w:t>وفيها حضر وكيل المدعي كما حضر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ونشر وكيل المدعي دعوى موكله بما لا يخرج عما جاء في صحيفة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وجرى تزويد المدعى عليه بنسخة منها وطلب من الدائرة إمهاله إلى جلسة قادمة حتى يتمكن من تقديم رد مكتوب على ما جاء فيها. وفي جلسة</w:t>
      </w:r>
      <w:r w:rsidRPr="00634111">
        <w:rPr>
          <w:rFonts w:ascii="Traditional Arabic" w:hAnsi="Traditional Arabic" w:cs="Traditional Arabic" w:hint="cs"/>
          <w:sz w:val="32"/>
          <w:szCs w:val="32"/>
          <w:rtl/>
        </w:rPr>
        <w:t xml:space="preserve"> 11/6/1437هـ </w:t>
      </w:r>
      <w:r w:rsidRPr="00634111">
        <w:rPr>
          <w:rFonts w:ascii="Traditional Arabic" w:hAnsi="Traditional Arabic" w:cs="Traditional Arabic"/>
          <w:sz w:val="32"/>
          <w:szCs w:val="32"/>
          <w:rtl/>
        </w:rPr>
        <w:t>حضر وكيل المدعي في حين تبين عدم حضور المدعى عليه رغم تبلغه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بموعد هذه الجلسة بموجب محضر ضبط الجلسة السابقة. وفي جلسة</w:t>
      </w:r>
      <w:r w:rsidRPr="00634111">
        <w:rPr>
          <w:rFonts w:ascii="Traditional Arabic" w:hAnsi="Traditional Arabic" w:cs="Traditional Arabic" w:hint="cs"/>
          <w:sz w:val="32"/>
          <w:szCs w:val="32"/>
          <w:rtl/>
        </w:rPr>
        <w:t xml:space="preserve"> 25/6/1437هـ </w:t>
      </w:r>
      <w:r w:rsidRPr="00634111">
        <w:rPr>
          <w:rFonts w:ascii="Traditional Arabic" w:hAnsi="Traditional Arabic" w:cs="Traditional Arabic"/>
          <w:sz w:val="32"/>
          <w:szCs w:val="32"/>
          <w:rtl/>
        </w:rPr>
        <w:t>حضر وكيل المدعي والمدعى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وقدم المدعى عليه مذكرة جوابية مكونة من ثلاث صفحات حاصل ما حوته: طلب رد دعوی المدعي لعدم قيامها على أساس شرعي أو نظامي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لسابقة الفصل فيها في المحكمة العامة بمدينة سكاكا، كما أرفق مع مذكرته اتفاقية الشراكة وصورة من مضمون ادعاء المدعي لدى المحكمة العامة، وتم تزويد وكيل المدعي بنسخة من المذكرة الجوابية وطلب مهلة لإعداد رد مكتوب على ما جاء فيها. وفي جلسة</w:t>
      </w:r>
      <w:r w:rsidRPr="00634111">
        <w:rPr>
          <w:rFonts w:ascii="Traditional Arabic" w:hAnsi="Traditional Arabic" w:cs="Traditional Arabic" w:hint="cs"/>
          <w:sz w:val="32"/>
          <w:szCs w:val="32"/>
          <w:rtl/>
        </w:rPr>
        <w:t xml:space="preserve"> 10/7/1437هـ </w:t>
      </w:r>
      <w:r w:rsidRPr="00634111">
        <w:rPr>
          <w:rFonts w:ascii="Traditional Arabic" w:hAnsi="Traditional Arabic" w:cs="Traditional Arabic"/>
          <w:sz w:val="32"/>
          <w:szCs w:val="32"/>
          <w:rtl/>
        </w:rPr>
        <w:t>حضر وكيل المدعي والمدعى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وقدم وكيل المدعي مذكرة جوابية مكونة من خمس صفحات تضمنت الرد على المذكرة الجوابية المقدمة من المدعى عليه في الجلسة السابقة، تلخصت بأن المدعى عليه قد أقر في مذكرته السابقة بصحة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عقد الشراكة وبفسخه للعقد بإرادته المنفردة، وأما ما يتعلق بالحكم الصادر من المحكمة العامة فقد انتهى إلى عدم اختصاصها بنظر الدعوى، وأرفق وكيل المدعي نسخة من الصك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28/4/1436هـ، </w:t>
      </w:r>
      <w:r w:rsidRPr="00634111">
        <w:rPr>
          <w:rFonts w:ascii="Traditional Arabic" w:hAnsi="Traditional Arabic" w:cs="Traditional Arabic"/>
          <w:sz w:val="32"/>
          <w:szCs w:val="32"/>
          <w:rtl/>
        </w:rPr>
        <w:t>الصادر من المحكمة العامة بسكاكا في دعوى 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تزويد </w:t>
      </w:r>
      <w:r w:rsidRPr="00634111">
        <w:rPr>
          <w:rFonts w:ascii="Traditional Arabic" w:hAnsi="Traditional Arabic" w:cs="Traditional Arabic"/>
          <w:sz w:val="32"/>
          <w:szCs w:val="32"/>
          <w:rtl/>
        </w:rPr>
        <w:lastRenderedPageBreak/>
        <w:t xml:space="preserve">المدعى عليه بنسخة من المذكرة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مرفقا</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ها فطلب إمهاله للجلسة القادمة حتى يتمكن من الرد على ما جاء فيها. وفي جلسة</w:t>
      </w:r>
      <w:r w:rsidRPr="00634111">
        <w:rPr>
          <w:rFonts w:ascii="Traditional Arabic" w:hAnsi="Traditional Arabic" w:cs="Traditional Arabic" w:hint="cs"/>
          <w:sz w:val="32"/>
          <w:szCs w:val="32"/>
          <w:rtl/>
        </w:rPr>
        <w:t xml:space="preserve"> 1/8/1437هـ </w:t>
      </w:r>
      <w:r w:rsidRPr="00634111">
        <w:rPr>
          <w:rFonts w:ascii="Traditional Arabic" w:hAnsi="Traditional Arabic" w:cs="Traditional Arabic"/>
          <w:sz w:val="32"/>
          <w:szCs w:val="32"/>
          <w:rtl/>
        </w:rPr>
        <w:t>حضر وكيل المدعي والمدعى عليه، وقدم المدعى عليه مذكرة جوابية مكونة من خمس صفحات تضمنت الرد على مذكرة وكيل المدعي وأرفق معها مستند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واحد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عبارة عن شيك مقدم من المدعي بمبلغ وقدره </w:t>
      </w:r>
      <w:r w:rsidRPr="00634111">
        <w:rPr>
          <w:rFonts w:ascii="Traditional Arabic" w:hAnsi="Traditional Arabic" w:cs="Traditional Arabic" w:hint="cs"/>
          <w:sz w:val="32"/>
          <w:szCs w:val="32"/>
          <w:rtl/>
        </w:rPr>
        <w:t xml:space="preserve">(550.000) </w:t>
      </w:r>
      <w:r w:rsidRPr="00634111">
        <w:rPr>
          <w:rFonts w:ascii="Traditional Arabic" w:hAnsi="Traditional Arabic" w:cs="Traditional Arabic"/>
          <w:sz w:val="32"/>
          <w:szCs w:val="32"/>
          <w:rtl/>
        </w:rPr>
        <w:t>خمسمئة وخمسون ألف</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ريال لمجمع عيادات الدكتور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وحوالة بمبلغ </w:t>
      </w:r>
      <w:r w:rsidRPr="00634111">
        <w:rPr>
          <w:rFonts w:ascii="Traditional Arabic" w:hAnsi="Traditional Arabic" w:cs="Traditional Arabic" w:hint="cs"/>
          <w:sz w:val="32"/>
          <w:szCs w:val="32"/>
          <w:rtl/>
        </w:rPr>
        <w:t xml:space="preserve">(500.000) </w:t>
      </w:r>
      <w:r w:rsidRPr="00634111">
        <w:rPr>
          <w:rFonts w:ascii="Traditional Arabic" w:hAnsi="Traditional Arabic" w:cs="Traditional Arabic"/>
          <w:sz w:val="32"/>
          <w:szCs w:val="32"/>
          <w:rtl/>
        </w:rPr>
        <w:t>خمسمئة ألف</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ريال أودعت بحساب المجمع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جرى تزويد وكيل المدعي بنسخة منها والذي طلب مهلة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للإجابة عنها. وفي جلسة</w:t>
      </w:r>
      <w:r w:rsidRPr="00634111">
        <w:rPr>
          <w:rFonts w:ascii="Traditional Arabic" w:hAnsi="Traditional Arabic" w:cs="Traditional Arabic" w:hint="cs"/>
          <w:sz w:val="32"/>
          <w:szCs w:val="32"/>
          <w:rtl/>
        </w:rPr>
        <w:t xml:space="preserve"> 16/8/1437هـ </w:t>
      </w:r>
      <w:r w:rsidRPr="00634111">
        <w:rPr>
          <w:rFonts w:ascii="Traditional Arabic" w:hAnsi="Traditional Arabic" w:cs="Traditional Arabic"/>
          <w:sz w:val="32"/>
          <w:szCs w:val="32"/>
          <w:rtl/>
        </w:rPr>
        <w:t>حضر طرفا الدعوى، وذكر وكيل المدعي بأنه يكتفي بما قدمه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وأضاف بأن عقد الشراكة لم ينص على فسخ الشراكة في حال تأخر موكله عن سداد حصته في الشركة موضوع الدعوى. ثم طلبت الدائرة من المدعى عليه تقديم أصل مستند الحوالات البنكية المقدم في الجلسة الماضية. ثم قدم المدعى عليه مذكرة جوابية إلحاقية مكونة من صفحة واحدة حوت الرد على ما لم يتطرق للرد عليه من فقرات في المذكرة الأخيرة المقدمة من وكيل المدعي. وقد قامت الدائرة بالعرض على طرفي الدعوى إنهاء النزاع صلح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إلا أن المدعى عليه رفض ذلك. ثم طلبت الدائرة من أطراف الدعوى ترشيح ثلاثة مكاتب محاسبية ليتم الاتفاق على مكتب منها لإجراء المحاسبة بين أطراف الدعوى. وفي جلسة</w:t>
      </w:r>
      <w:r w:rsidRPr="00634111">
        <w:rPr>
          <w:rFonts w:ascii="Traditional Arabic" w:hAnsi="Traditional Arabic" w:cs="Traditional Arabic" w:hint="cs"/>
          <w:sz w:val="32"/>
          <w:szCs w:val="32"/>
          <w:rtl/>
        </w:rPr>
        <w:t xml:space="preserve"> 8/9/1437هـ </w:t>
      </w:r>
      <w:r w:rsidRPr="00634111">
        <w:rPr>
          <w:rFonts w:ascii="Traditional Arabic" w:hAnsi="Traditional Arabic" w:cs="Traditional Arabic"/>
          <w:sz w:val="32"/>
          <w:szCs w:val="32"/>
          <w:rtl/>
        </w:rPr>
        <w:t>حضر طرفا الدعوى، وسألت الدائرة المدعى عليه عن أصل مستند الحوالات البنكية المقدم في الجلسة ما قبل الماضية، فذكر بأنه سيحضره في الجلسة القادمة. ثم سألت الدائرة أطراف الدعوى عن المكاتب المحاسبية التي يرشحو</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 xml:space="preserve">ها؟ فذكر وكيل المدعي بأنه يرشح مکتب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للمحاسبة القانونية، كما رشح المدعى عليه المكتب ذاته. وقد تعهد وكيل المدعي بإبلاغ المحاسب القانون</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المشار إليه للحضور إلى الدائرة والاطلاع على أوراق الدعوى. وفي جلسة</w:t>
      </w:r>
      <w:r w:rsidRPr="00634111">
        <w:rPr>
          <w:rFonts w:ascii="Traditional Arabic" w:hAnsi="Traditional Arabic" w:cs="Traditional Arabic" w:hint="cs"/>
          <w:sz w:val="32"/>
          <w:szCs w:val="32"/>
          <w:rtl/>
        </w:rPr>
        <w:t xml:space="preserve"> 13/10/1437هـ </w:t>
      </w:r>
      <w:r w:rsidRPr="00634111">
        <w:rPr>
          <w:rFonts w:ascii="Traditional Arabic" w:hAnsi="Traditional Arabic" w:cs="Traditional Arabic"/>
          <w:sz w:val="32"/>
          <w:szCs w:val="32"/>
          <w:rtl/>
        </w:rPr>
        <w:t>قدم المدعى عليه عرض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مكتب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(محاسبون ومراجعون قانونيون) بخصوص إعداد تقرير محاسبي عن حسابات الشركاء بمجمع عيادات الدكتور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الطبي لمدة ثلاث سنوات وقدر أتعابه الإجمالية بمبلغ</w:t>
      </w:r>
      <w:r w:rsidRPr="00634111">
        <w:rPr>
          <w:rFonts w:ascii="Traditional Arabic" w:hAnsi="Traditional Arabic" w:cs="Traditional Arabic" w:hint="cs"/>
          <w:sz w:val="32"/>
          <w:szCs w:val="32"/>
          <w:rtl/>
        </w:rPr>
        <w:t xml:space="preserve"> (24.000)</w:t>
      </w:r>
      <w:r w:rsidRPr="00634111">
        <w:rPr>
          <w:rFonts w:ascii="Traditional Arabic" w:hAnsi="Traditional Arabic" w:cs="Traditional Arabic"/>
          <w:sz w:val="32"/>
          <w:szCs w:val="32"/>
          <w:rtl/>
        </w:rPr>
        <w:t xml:space="preserve"> أربعة وعشرين ألف</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ريال. وبعرض ذلك على وكيل المدعي طلب إمهاله لجلسة قادمة حتى يتمكن من مراجعة موكله بخصوص هذا العرض. كما قدم المدعى عليه أصل كشف حساب بنكي صادر من مصرف </w:t>
      </w:r>
      <w:r w:rsidRPr="00634111">
        <w:rPr>
          <w:rFonts w:ascii="Traditional Arabic" w:hAnsi="Traditional Arabic" w:cs="Traditional Arabic" w:hint="cs"/>
          <w:sz w:val="32"/>
          <w:szCs w:val="32"/>
          <w:rtl/>
        </w:rPr>
        <w:t>الراجحي</w:t>
      </w:r>
      <w:r w:rsidRPr="00634111">
        <w:rPr>
          <w:rFonts w:ascii="Traditional Arabic" w:hAnsi="Traditional Arabic" w:cs="Traditional Arabic"/>
          <w:sz w:val="32"/>
          <w:szCs w:val="32"/>
          <w:rtl/>
        </w:rPr>
        <w:t xml:space="preserve"> بمبلغ بداية الشراكة وقدره </w:t>
      </w:r>
      <w:r w:rsidRPr="00634111">
        <w:rPr>
          <w:rFonts w:ascii="Traditional Arabic" w:hAnsi="Traditional Arabic" w:cs="Traditional Arabic" w:hint="cs"/>
          <w:sz w:val="32"/>
          <w:szCs w:val="32"/>
          <w:rtl/>
        </w:rPr>
        <w:t xml:space="preserve">(500.000) </w:t>
      </w:r>
      <w:r w:rsidRPr="00634111">
        <w:rPr>
          <w:rFonts w:ascii="Traditional Arabic" w:hAnsi="Traditional Arabic" w:cs="Traditional Arabic"/>
          <w:sz w:val="32"/>
          <w:szCs w:val="32"/>
          <w:rtl/>
        </w:rPr>
        <w:t>خمسمئة ألف</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ريال. وفي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جلسة</w:t>
      </w:r>
      <w:r w:rsidRPr="00634111">
        <w:rPr>
          <w:rFonts w:ascii="Traditional Arabic" w:hAnsi="Traditional Arabic" w:cs="Traditional Arabic" w:hint="cs"/>
          <w:sz w:val="32"/>
          <w:szCs w:val="32"/>
          <w:rtl/>
        </w:rPr>
        <w:t xml:space="preserve"> 27/10/1437هـ </w:t>
      </w:r>
      <w:r w:rsidRPr="00634111">
        <w:rPr>
          <w:rFonts w:ascii="Traditional Arabic" w:hAnsi="Traditional Arabic" w:cs="Traditional Arabic"/>
          <w:sz w:val="32"/>
          <w:szCs w:val="32"/>
          <w:rtl/>
        </w:rPr>
        <w:t xml:space="preserve">حضر طرفا الدعوى، وذكر وكيل المدعي بأنه بخصوص العرض المقدم من مكتب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لإعداد تقرير محاسبي، فإن موكله لا يطالب بالأرباح وبالتالي لا يتحمل الخسائر وإنما يطالب بإلزام المدعی عليه بإعادة رأس ماله في الشركة وقدره </w:t>
      </w:r>
      <w:r w:rsidRPr="00634111">
        <w:rPr>
          <w:rFonts w:ascii="Traditional Arabic" w:hAnsi="Traditional Arabic" w:cs="Traditional Arabic" w:hint="cs"/>
          <w:sz w:val="32"/>
          <w:szCs w:val="32"/>
          <w:rtl/>
        </w:rPr>
        <w:t xml:space="preserve">(950.000) </w:t>
      </w:r>
      <w:r w:rsidRPr="00634111">
        <w:rPr>
          <w:rFonts w:ascii="Traditional Arabic" w:hAnsi="Traditional Arabic" w:cs="Traditional Arabic"/>
          <w:sz w:val="32"/>
          <w:szCs w:val="32"/>
          <w:rtl/>
        </w:rPr>
        <w:t>تسعمئة وخمسون ألف</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ريال، وعليه فإن موكله يرفض ندب أي محاسب قانوني. وبعرض ذلك على المدعى عليه ذكر بأن المدعي في البداية وافق على ندب المحاسب ورشح وكيله للدائرة مكتب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وقد وافقت على المكتب نفسه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وأكد المدعى عليه مطالبته السابقة بخصوص ندب مكتب محاسب قانوني حتى يتم إنهاء النزاع بين الطرفين. وفي جلسة</w:t>
      </w:r>
      <w:r w:rsidRPr="00634111">
        <w:rPr>
          <w:rFonts w:ascii="Traditional Arabic" w:hAnsi="Traditional Arabic" w:cs="Traditional Arabic" w:hint="cs"/>
          <w:sz w:val="32"/>
          <w:szCs w:val="32"/>
          <w:rtl/>
        </w:rPr>
        <w:t xml:space="preserve"> 12/11/1437هـ </w:t>
      </w:r>
      <w:r w:rsidRPr="00634111">
        <w:rPr>
          <w:rFonts w:ascii="Traditional Arabic" w:hAnsi="Traditional Arabic" w:cs="Traditional Arabic"/>
          <w:sz w:val="32"/>
          <w:szCs w:val="32"/>
          <w:rtl/>
        </w:rPr>
        <w:t xml:space="preserve">حضر المدعى عليه في حين تبين عدم </w:t>
      </w:r>
      <w:r w:rsidRPr="00634111">
        <w:rPr>
          <w:rFonts w:ascii="Traditional Arabic" w:hAnsi="Traditional Arabic" w:cs="Traditional Arabic"/>
          <w:sz w:val="32"/>
          <w:szCs w:val="32"/>
          <w:rtl/>
        </w:rPr>
        <w:lastRenderedPageBreak/>
        <w:t>حضور المدعي أو من يمثله شرع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وعليه قررت الدائرة إمهال المدعي ثلاثة أيام لمراجعة المحكمة وإلا سيتم شطب دعواه. وفي جلسة</w:t>
      </w:r>
      <w:r w:rsidRPr="00634111">
        <w:rPr>
          <w:rFonts w:ascii="Traditional Arabic" w:hAnsi="Traditional Arabic" w:cs="Traditional Arabic" w:hint="cs"/>
          <w:sz w:val="32"/>
          <w:szCs w:val="32"/>
          <w:rtl/>
        </w:rPr>
        <w:t xml:space="preserve"> 26/11/1437هـ </w:t>
      </w:r>
      <w:r w:rsidRPr="00634111">
        <w:rPr>
          <w:rFonts w:ascii="Traditional Arabic" w:hAnsi="Traditional Arabic" w:cs="Traditional Arabic"/>
          <w:sz w:val="32"/>
          <w:szCs w:val="32"/>
          <w:rtl/>
        </w:rPr>
        <w:t>حضر وكيل المدعي في حين تبين عدم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حضور المدعى عليه، وتشير الدائرة بأنه كان قد ورد للمحكمة بتاريخ</w:t>
      </w:r>
      <w:r w:rsidRPr="00634111">
        <w:rPr>
          <w:rFonts w:ascii="Traditional Arabic" w:hAnsi="Traditional Arabic" w:cs="Traditional Arabic" w:hint="cs"/>
          <w:sz w:val="32"/>
          <w:szCs w:val="32"/>
          <w:rtl/>
        </w:rPr>
        <w:t xml:space="preserve"> 25/11/1437هـ </w:t>
      </w:r>
      <w:r w:rsidRPr="00634111">
        <w:rPr>
          <w:rFonts w:ascii="Traditional Arabic" w:hAnsi="Traditional Arabic" w:cs="Traditional Arabic"/>
          <w:sz w:val="32"/>
          <w:szCs w:val="32"/>
          <w:rtl/>
        </w:rPr>
        <w:t>خطاب من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يتضمن تعذر حضوره في موعد هذه الجلسة بسبب إجراء عملية جراحية في العين. وفي جلسة</w:t>
      </w:r>
      <w:r w:rsidRPr="00634111">
        <w:rPr>
          <w:rFonts w:ascii="Traditional Arabic" w:hAnsi="Traditional Arabic" w:cs="Traditional Arabic" w:hint="cs"/>
          <w:sz w:val="32"/>
          <w:szCs w:val="32"/>
          <w:rtl/>
        </w:rPr>
        <w:t xml:space="preserve"> 18/12/1437هـ </w:t>
      </w:r>
      <w:r w:rsidRPr="00634111">
        <w:rPr>
          <w:rFonts w:ascii="Traditional Arabic" w:hAnsi="Traditional Arabic" w:cs="Traditional Arabic"/>
          <w:sz w:val="32"/>
          <w:szCs w:val="32"/>
          <w:rtl/>
        </w:rPr>
        <w:t xml:space="preserve">حضر طرفا الدعوى، وسألتهم الدائرة عن العرض المقدم من مكتب </w:t>
      </w:r>
      <w:r w:rsidRPr="00634111">
        <w:rPr>
          <w:rFonts w:ascii="Traditional Arabic" w:hAnsi="Traditional Arabic" w:cs="Traditional Arabic" w:hint="cs"/>
          <w:sz w:val="32"/>
          <w:szCs w:val="32"/>
          <w:rtl/>
        </w:rPr>
        <w:t>(...) (</w:t>
      </w:r>
      <w:r w:rsidRPr="00634111">
        <w:rPr>
          <w:rFonts w:ascii="Traditional Arabic" w:hAnsi="Traditional Arabic" w:cs="Traditional Arabic"/>
          <w:sz w:val="32"/>
          <w:szCs w:val="32"/>
          <w:rtl/>
        </w:rPr>
        <w:t xml:space="preserve">محاسبون ومراجعون قانونيون) لعمل المحاسبة القانونية للشراكة موضوع الدعوى والمقدر بمبلغ </w:t>
      </w:r>
      <w:r w:rsidRPr="00634111">
        <w:rPr>
          <w:rFonts w:ascii="Traditional Arabic" w:hAnsi="Traditional Arabic" w:cs="Traditional Arabic" w:hint="cs"/>
          <w:sz w:val="32"/>
          <w:szCs w:val="32"/>
          <w:rtl/>
        </w:rPr>
        <w:t xml:space="preserve">(24.000) </w:t>
      </w:r>
      <w:r w:rsidRPr="00634111">
        <w:rPr>
          <w:rFonts w:ascii="Traditional Arabic" w:hAnsi="Traditional Arabic" w:cs="Traditional Arabic"/>
          <w:sz w:val="32"/>
          <w:szCs w:val="32"/>
          <w:rtl/>
        </w:rPr>
        <w:t>أربعة وعشرين ألف</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ال؛ فذكر وكيل المدعي بأن موكله يرفض إجراء المحاسبة بين الطرفين، في حين قرر المدعى عليه موافقته على ذلك. وفي جلسة</w:t>
      </w:r>
      <w:r w:rsidRPr="00634111">
        <w:rPr>
          <w:rFonts w:ascii="Traditional Arabic" w:hAnsi="Traditional Arabic" w:cs="Traditional Arabic" w:hint="cs"/>
          <w:sz w:val="32"/>
          <w:szCs w:val="32"/>
          <w:rtl/>
        </w:rPr>
        <w:t xml:space="preserve"> 25/12/1437هـ </w:t>
      </w:r>
      <w:r w:rsidRPr="00634111">
        <w:rPr>
          <w:rFonts w:ascii="Traditional Arabic" w:hAnsi="Traditional Arabic" w:cs="Traditional Arabic"/>
          <w:sz w:val="32"/>
          <w:szCs w:val="32"/>
          <w:rtl/>
        </w:rPr>
        <w:t>حضر طرفا الدعوى، وتشير الدائرة إلى أنه كان قد ورد إليها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خطاب مكتب المحاسب القانوني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المؤرخ في</w:t>
      </w:r>
      <w:r w:rsidRPr="00634111">
        <w:rPr>
          <w:rFonts w:ascii="Traditional Arabic" w:hAnsi="Traditional Arabic" w:cs="Traditional Arabic" w:hint="cs"/>
          <w:sz w:val="32"/>
          <w:szCs w:val="32"/>
          <w:rtl/>
        </w:rPr>
        <w:t xml:space="preserve"> 23/12/1437هـ، </w:t>
      </w:r>
      <w:r w:rsidRPr="00634111">
        <w:rPr>
          <w:rFonts w:ascii="Traditional Arabic" w:hAnsi="Traditional Arabic" w:cs="Traditional Arabic"/>
          <w:sz w:val="32"/>
          <w:szCs w:val="32"/>
          <w:rtl/>
        </w:rPr>
        <w:t>والذي تضمن عدم قدرتهم على الحضور في هذه الجلسة لضيق الوقت وطلب تحديد جلسة أخرى حتى يتم إرسال مندوبهم في الموعد الجديد. وفي جلسة</w:t>
      </w:r>
      <w:r w:rsidRPr="00634111">
        <w:rPr>
          <w:rFonts w:ascii="Traditional Arabic" w:hAnsi="Traditional Arabic" w:cs="Traditional Arabic" w:hint="cs"/>
          <w:sz w:val="32"/>
          <w:szCs w:val="32"/>
          <w:rtl/>
        </w:rPr>
        <w:t xml:space="preserve"> 9/1/1438هـ </w:t>
      </w:r>
      <w:r w:rsidRPr="00634111">
        <w:rPr>
          <w:rFonts w:ascii="Traditional Arabic" w:hAnsi="Traditional Arabic" w:cs="Traditional Arabic"/>
          <w:sz w:val="32"/>
          <w:szCs w:val="32"/>
          <w:rtl/>
        </w:rPr>
        <w:t>حضر وكيل المدعي في حين تبين عدم حضور المدعى عليه، وتشير الدائرة إلى أنه كان قد وردها خطاب اعتذار من المدعى عليه عن حضور هذه الجلسة، وفي هذه الجلسة ونظر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لتخلف مكتب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(محاسبون ومراجعون قانونيون) عن الحضور للمرة الثانية؛ لذا فقد قررت الدائرة الكتابة لعدة مكاتب لإجراء المحاسبة القانونية بين طرفي الدعوى. وفي جلسة</w:t>
      </w:r>
      <w:r w:rsidRPr="00634111">
        <w:rPr>
          <w:rFonts w:ascii="Traditional Arabic" w:hAnsi="Traditional Arabic" w:cs="Traditional Arabic" w:hint="cs"/>
          <w:sz w:val="32"/>
          <w:szCs w:val="32"/>
          <w:rtl/>
        </w:rPr>
        <w:t xml:space="preserve"> 23/1/1438هـ </w:t>
      </w:r>
      <w:r w:rsidRPr="00634111">
        <w:rPr>
          <w:rFonts w:ascii="Traditional Arabic" w:hAnsi="Traditional Arabic" w:cs="Traditional Arabic"/>
          <w:sz w:val="32"/>
          <w:szCs w:val="32"/>
          <w:rtl/>
        </w:rPr>
        <w:t xml:space="preserve">حضر طرفا الدعوى، كما حضر في هذه الجلسة المدعو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مصري الجنسية</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 xml:space="preserve">وقدم إثبات هويته رخصة الإقامة ذات الرقم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 </w:t>
      </w:r>
      <w:r w:rsidRPr="00634111">
        <w:rPr>
          <w:rFonts w:ascii="Traditional Arabic" w:hAnsi="Traditional Arabic" w:cs="Traditional Arabic"/>
          <w:sz w:val="32"/>
          <w:szCs w:val="32"/>
          <w:rtl/>
        </w:rPr>
        <w:t xml:space="preserve">وذكر للدائرة بأنه حاضر عن مكتب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(محاسبون قانونيون) لمعرفة ما إذا تم تعيين المكتب المذكور لإجراء المحاسبة القانونية بين الطرفين وتصفية الشركة موضوع الدعوى، وبعد اطلاع الدائرة على رخصة إقامته تبين أنه يعمل لدى 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وبالتالي فليس له علاقة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بالمكتب المذكور. ثم قررت الدائرة الكتابة لمكتب محاسب قانوني تختاره بنفسها في الجلسة القادمة. وفي جلسة</w:t>
      </w:r>
      <w:r w:rsidRPr="00634111">
        <w:rPr>
          <w:rFonts w:ascii="Traditional Arabic" w:hAnsi="Traditional Arabic" w:cs="Traditional Arabic" w:hint="cs"/>
          <w:sz w:val="32"/>
          <w:szCs w:val="32"/>
          <w:rtl/>
        </w:rPr>
        <w:t xml:space="preserve"> 7/2/1438هـ </w:t>
      </w:r>
      <w:r w:rsidRPr="00634111">
        <w:rPr>
          <w:rFonts w:ascii="Traditional Arabic" w:hAnsi="Traditional Arabic" w:cs="Traditional Arabic"/>
          <w:sz w:val="32"/>
          <w:szCs w:val="32"/>
          <w:rtl/>
        </w:rPr>
        <w:t xml:space="preserve">حضر طرفا الدعوى، كما حضر في هذه الجلسة المحاسب القانوني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أردني الجنسية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رخصة إقامة رقم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ممثل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لمكتب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والذي ذكر بأنه اطلع على بعض الأوراق وقام بزيارة المجمع الطبي واطلع على العقد بين الطرفين وتشكل لديه تصور عن المهام التي سيقوم بها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وذكر بأنه سيقوم بإعداد العرض في الجلسة القادمة وسينتظر التكليف النهائي من قبل الدائرة للبدء في إجراء المحاسبة والتصفية. وفي جلسة</w:t>
      </w:r>
      <w:r w:rsidRPr="00634111">
        <w:rPr>
          <w:rFonts w:ascii="Traditional Arabic" w:hAnsi="Traditional Arabic" w:cs="Traditional Arabic" w:hint="cs"/>
          <w:sz w:val="32"/>
          <w:szCs w:val="32"/>
          <w:rtl/>
        </w:rPr>
        <w:t xml:space="preserve"> 21/2/1438هـ </w:t>
      </w:r>
      <w:r w:rsidRPr="00634111">
        <w:rPr>
          <w:rFonts w:ascii="Traditional Arabic" w:hAnsi="Traditional Arabic" w:cs="Traditional Arabic"/>
          <w:sz w:val="32"/>
          <w:szCs w:val="32"/>
          <w:rtl/>
        </w:rPr>
        <w:t xml:space="preserve">حضر طرفا الدعوى، وتم تسليمهما العرض المقدم من مكتب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محاسبون قانونيون) وبسؤالهما هل لديهما ملاحظات على المكتب المذكور، ذكر المدعى عليه أن مبلغ العرض مبالغ فيه كما ذكر وكيل المدعي بأنه سيرد على العرض في الجلسة القادمة. ثم أفهمت الدائرة طرفي الدعوى أن عليهما تقديم عروض من مكاتب محاسبية أخرى في الجلسة القادمة وإلا فإن الدائرة ستوافق على العرض المذكور. وفي جلسة</w:t>
      </w:r>
      <w:r w:rsidRPr="00634111">
        <w:rPr>
          <w:rFonts w:ascii="Traditional Arabic" w:hAnsi="Traditional Arabic" w:cs="Traditional Arabic" w:hint="cs"/>
          <w:sz w:val="32"/>
          <w:szCs w:val="32"/>
          <w:rtl/>
        </w:rPr>
        <w:t xml:space="preserve"> 20/3/1438هـ </w:t>
      </w:r>
      <w:r w:rsidRPr="00634111">
        <w:rPr>
          <w:rFonts w:ascii="Traditional Arabic" w:hAnsi="Traditional Arabic" w:cs="Traditional Arabic"/>
          <w:sz w:val="32"/>
          <w:szCs w:val="32"/>
          <w:rtl/>
        </w:rPr>
        <w:t xml:space="preserve">حضر طرفا الدعوى، وبسؤال وكيل المدعي عن رده بخصوص العرض المحاسبي المقدم في الجلسة السابقة ذكر بأن المحاسب </w:t>
      </w:r>
      <w:r w:rsidRPr="00634111">
        <w:rPr>
          <w:rFonts w:ascii="Traditional Arabic" w:hAnsi="Traditional Arabic" w:cs="Traditional Arabic"/>
          <w:sz w:val="32"/>
          <w:szCs w:val="32"/>
          <w:rtl/>
        </w:rPr>
        <w:lastRenderedPageBreak/>
        <w:t xml:space="preserve">القانوني تبنى وجهة نظر المدعى عليه من أن سبب الخلاف عدم قيام موكلي بسداد حصته كاملة وهذا غير صحيح. وبسؤال المدعى عليه عما وعد بتقديمه في هذه الجلسة من عروض محاسبية؛ ذكر بأنه تواصل مع مكتب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(محاسبون ومراجعون قانونيون) والذي بدوره قام بإرسال محاسب قانوني إلى المنشأة موضوع الشركة وقام بالاطلاع على مستندات المنشأة وموجوداتها ثم غادر بعدها. ونظر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لتخلف المحاسب القانون المذكور عن حضور هذه الجلسة فقد أفهمت الدائرة المدعى عليه بضرورة حضور المحاسب القانون في الجلسة القادمة حتى تتمكن من تعيينه محاسب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 موضوع الدعوى. وفي جلسة </w:t>
      </w:r>
      <w:r w:rsidRPr="00634111">
        <w:rPr>
          <w:rFonts w:ascii="Traditional Arabic" w:hAnsi="Traditional Arabic" w:cs="Traditional Arabic" w:hint="cs"/>
          <w:sz w:val="32"/>
          <w:szCs w:val="32"/>
          <w:rtl/>
        </w:rPr>
        <w:t>4/4/1438هـ</w:t>
      </w:r>
      <w:r w:rsidRPr="00634111">
        <w:rPr>
          <w:rFonts w:ascii="Traditional Arabic" w:hAnsi="Traditional Arabic" w:cs="Traditional Arabic"/>
          <w:sz w:val="32"/>
          <w:szCs w:val="32"/>
          <w:rtl/>
        </w:rPr>
        <w:t xml:space="preserve"> حضر طرفا الدعوى، كما حضر ممثل مكتب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المحاسب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المشار إليه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وحضر ممثل مكتب </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سوداني الجنسية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رخصة إقامة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وذكر الأخير بأن المكتب سبق وأن قدم عرضه لإجراء المحاسبة بين الطرفين. ثم قدم ممثل </w:t>
      </w:r>
      <w:r w:rsidRPr="00634111">
        <w:rPr>
          <w:rFonts w:ascii="Traditional Arabic" w:hAnsi="Traditional Arabic" w:cs="Traditional Arabic" w:hint="cs"/>
          <w:sz w:val="32"/>
          <w:szCs w:val="32"/>
          <w:rtl/>
        </w:rPr>
        <w:t>مكتب (...)</w:t>
      </w:r>
      <w:r w:rsidRPr="00634111">
        <w:rPr>
          <w:rFonts w:ascii="Traditional Arabic" w:hAnsi="Traditional Arabic" w:cs="Traditional Arabic"/>
          <w:sz w:val="32"/>
          <w:szCs w:val="32"/>
          <w:rtl/>
        </w:rPr>
        <w:t xml:space="preserve"> عرض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جديد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لإجراء المحاسبة بين الطرفين. وفي جلسة هذا اليوم 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ثنين</w:t>
      </w:r>
      <w:r w:rsidRPr="00634111">
        <w:rPr>
          <w:rFonts w:ascii="Traditional Arabic" w:hAnsi="Traditional Arabic" w:cs="Traditional Arabic" w:hint="cs"/>
          <w:sz w:val="32"/>
          <w:szCs w:val="32"/>
          <w:rtl/>
        </w:rPr>
        <w:t xml:space="preserve"> 18/4/1438هـ </w:t>
      </w:r>
      <w:r w:rsidRPr="00634111">
        <w:rPr>
          <w:rFonts w:ascii="Traditional Arabic" w:hAnsi="Traditional Arabic" w:cs="Traditional Arabic"/>
          <w:sz w:val="32"/>
          <w:szCs w:val="32"/>
          <w:rtl/>
        </w:rPr>
        <w:t>حضر طرف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الدعوى، ثم سألت الدائرة وكيل المدعي عن رأيه في تعيين المحاسب القانون لإجراء المحاسبة القانونية؛ فذكر بأن موكله يرفض ذلك. ثم قررت الدائرة الفصل في الدعو</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Pr>
        <w:t xml:space="preserve"> </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لما كان المدعي يهدف من هذه الدعوى إلى الحكم له بإثبات فسخ عقد الشراكة موضوع الدعوى مع إلزام المدعی</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عليه برد رأس ماله في الشركة والمقدر ب</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(950.000) </w:t>
      </w:r>
      <w:r w:rsidRPr="00634111">
        <w:rPr>
          <w:rFonts w:ascii="Traditional Arabic" w:hAnsi="Traditional Arabic" w:cs="Traditional Arabic"/>
          <w:sz w:val="32"/>
          <w:szCs w:val="32"/>
          <w:rtl/>
        </w:rPr>
        <w:t>تسعمئة وخمس</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ألف</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ريال. وحيث إن هذه الدعوى تتعلق بمنازعة متفرعة عن تطبيق نظام الشركات الصادر بالمرسوم الملكي رقم (م/3) وتار</w:t>
      </w:r>
      <w:r w:rsidRPr="00634111">
        <w:rPr>
          <w:rFonts w:ascii="Traditional Arabic" w:hAnsi="Traditional Arabic" w:cs="Traditional Arabic" w:hint="cs"/>
          <w:sz w:val="32"/>
          <w:szCs w:val="32"/>
          <w:rtl/>
        </w:rPr>
        <w:t xml:space="preserve">يخ 28/1/1437هـ، </w:t>
      </w:r>
      <w:r w:rsidRPr="00634111">
        <w:rPr>
          <w:rFonts w:ascii="Traditional Arabic" w:hAnsi="Traditional Arabic" w:cs="Traditional Arabic"/>
          <w:sz w:val="32"/>
          <w:szCs w:val="32"/>
          <w:rtl/>
        </w:rPr>
        <w:t>فإن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ديوان المظالم يختص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بالفصل فيها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المرسوم الملكي رقم (م/</w:t>
      </w:r>
      <w:r w:rsidRPr="00634111">
        <w:rPr>
          <w:rFonts w:ascii="Traditional Arabic" w:hAnsi="Traditional Arabic" w:cs="Traditional Arabic" w:hint="cs"/>
          <w:sz w:val="32"/>
          <w:szCs w:val="32"/>
          <w:rtl/>
        </w:rPr>
        <w:t xml:space="preserve">63) بتاريخ 26/11/1407هـ، </w:t>
      </w:r>
      <w:r w:rsidRPr="00634111">
        <w:rPr>
          <w:rFonts w:ascii="Traditional Arabic" w:hAnsi="Traditional Arabic" w:cs="Traditional Arabic"/>
          <w:sz w:val="32"/>
          <w:szCs w:val="32"/>
          <w:rtl/>
        </w:rPr>
        <w:t>كما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أن هذه الدائرة تختص بنظر الدعوى والفصل فيها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قرارات معالي رئيس الديوان المنظمة لاختصاص الدوائر التجارية النوعي والمكاني، وحيث إن هذه الدعوى قد استوفت الإجراءات المطلوبة لنظرها فإنها تكون مقبولة شكل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وبالنسبة لموضوع الدعوى فحيث إن المدعي يهدف من هذه الدعوى إلى الحكم له بالطلبات المذكورة آنف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ولما كان الثابت من أوراق الدعوى ومستندات</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ا ثبوت الشراكة بين طرفي الدعوى بموجب العقد المحرر بينهما بتاريخ</w:t>
      </w:r>
      <w:r w:rsidRPr="00634111">
        <w:rPr>
          <w:rFonts w:ascii="Traditional Arabic" w:hAnsi="Traditional Arabic" w:cs="Traditional Arabic" w:hint="cs"/>
          <w:sz w:val="32"/>
          <w:szCs w:val="32"/>
          <w:rtl/>
        </w:rPr>
        <w:t xml:space="preserve"> 1/10/1434هـ، </w:t>
      </w:r>
      <w:r w:rsidRPr="00634111">
        <w:rPr>
          <w:rFonts w:ascii="Traditional Arabic" w:hAnsi="Traditional Arabic" w:cs="Traditional Arabic"/>
          <w:sz w:val="32"/>
          <w:szCs w:val="32"/>
          <w:rtl/>
        </w:rPr>
        <w:t>ومن الثابت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 المدعى عليه لا يمانع من حل الشركة بينه وبين المدعي. وحيث إن حل الشركة بين أطراف الدعوى يستلزم ندب محاسب قانوني لإجراء المحاسبة على الشركة موضوع الدعوى لتتمكن الدائرة من تصفية الشركة لاسيما أنها شركة محاصة. ولما كان المدعي يرفض مبدأ ندب محاسب قانون لإجراء المحاسبة، ويتمسك بطلبه بإعادة المبلغ المدفوع من قبله نظير دخوله في هذه الشركة وقدره </w:t>
      </w:r>
      <w:r w:rsidRPr="00634111">
        <w:rPr>
          <w:rFonts w:ascii="Traditional Arabic" w:hAnsi="Traditional Arabic" w:cs="Traditional Arabic" w:hint="cs"/>
          <w:sz w:val="32"/>
          <w:szCs w:val="32"/>
          <w:rtl/>
        </w:rPr>
        <w:t xml:space="preserve">(950.000) </w:t>
      </w:r>
      <w:r w:rsidRPr="00634111">
        <w:rPr>
          <w:rFonts w:ascii="Traditional Arabic" w:hAnsi="Traditional Arabic" w:cs="Traditional Arabic"/>
          <w:sz w:val="32"/>
          <w:szCs w:val="32"/>
          <w:rtl/>
        </w:rPr>
        <w:t>تسعمئة وخمسون ألف</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ريال يمثل رأس ماله دون تحمله الخسائر. وحيث إنه من المستقر فقه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وقضاء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بأن: (الوضيعة على قدر المال) و(الغرم بالغنم). قال ابن قدامة المقدسي: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يعني </w:t>
      </w:r>
      <w:r w:rsidRPr="00634111">
        <w:rPr>
          <w:rFonts w:ascii="Traditional Arabic" w:hAnsi="Traditional Arabic" w:cs="Traditional Arabic"/>
          <w:sz w:val="32"/>
          <w:szCs w:val="32"/>
          <w:rtl/>
        </w:rPr>
        <w:lastRenderedPageBreak/>
        <w:t>الخسران في الشركة على كل واحد منهما بقدر ماله، فإن كان مالهما متساوي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القدر، فالخسران بينهما نصفين، وإن كان أثلاث</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فالوضيعة أثلاث</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لا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نعلم في هذا خلاف بين أهل العلم</w:t>
      </w:r>
      <w:r w:rsidRPr="00634111">
        <w:rPr>
          <w:rFonts w:ascii="Traditional Arabic" w:hAnsi="Traditional Arabic" w:cs="Traditional Arabic" w:hint="cs"/>
          <w:sz w:val="32"/>
          <w:szCs w:val="32"/>
          <w:rtl/>
        </w:rPr>
        <w:t>" (</w:t>
      </w:r>
      <w:r w:rsidRPr="00634111">
        <w:rPr>
          <w:rFonts w:ascii="Traditional Arabic" w:hAnsi="Traditional Arabic" w:cs="Traditional Arabic"/>
          <w:sz w:val="32"/>
          <w:szCs w:val="32"/>
          <w:rtl/>
        </w:rPr>
        <w:t>المغني</w:t>
      </w:r>
      <w:r w:rsidRPr="00634111">
        <w:rPr>
          <w:rFonts w:ascii="Traditional Arabic" w:hAnsi="Traditional Arabic" w:cs="Traditional Arabic" w:hint="cs"/>
          <w:sz w:val="32"/>
          <w:szCs w:val="32"/>
          <w:rtl/>
        </w:rPr>
        <w:t xml:space="preserve"> 7/145)، </w:t>
      </w:r>
      <w:r w:rsidRPr="00634111">
        <w:rPr>
          <w:rFonts w:ascii="Traditional Arabic" w:hAnsi="Traditional Arabic" w:cs="Traditional Arabic"/>
          <w:sz w:val="32"/>
          <w:szCs w:val="32"/>
          <w:rtl/>
        </w:rPr>
        <w:t>مما يجعل من طلبه هذا مرفوض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لمخالفته قواعد الشرع وما أجمع عليه أهل العلم. وحيث نص نظام الشركات المذكور آنف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المادة التاسعة منه على أن: </w:t>
      </w:r>
      <w:r w:rsidRPr="00634111">
        <w:rPr>
          <w:rFonts w:ascii="Traditional Arabic" w:hAnsi="Traditional Arabic" w:cs="Traditional Arabic" w:hint="cs"/>
          <w:sz w:val="32"/>
          <w:szCs w:val="32"/>
          <w:rtl/>
        </w:rPr>
        <w:t xml:space="preserve">"1- </w:t>
      </w:r>
      <w:r w:rsidRPr="00634111">
        <w:rPr>
          <w:rFonts w:ascii="Traditional Arabic" w:hAnsi="Traditional Arabic" w:cs="Traditional Arabic"/>
          <w:sz w:val="32"/>
          <w:szCs w:val="32"/>
          <w:rtl/>
        </w:rPr>
        <w:t>يتقاسم جميع الشركاء الأرباح والخسائر، فإن ا</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فق على حرمان أحد الشركاء من الربح أو على إعفائه من الخسارة </w:t>
      </w:r>
      <w:r w:rsidRPr="00634111">
        <w:rPr>
          <w:rFonts w:ascii="Traditional Arabic" w:hAnsi="Traditional Arabic" w:cs="Traditional Arabic" w:hint="cs"/>
          <w:sz w:val="32"/>
          <w:szCs w:val="32"/>
          <w:rtl/>
        </w:rPr>
        <w:t>عُدَّ</w:t>
      </w:r>
      <w:r w:rsidRPr="00634111">
        <w:rPr>
          <w:rFonts w:ascii="Traditional Arabic" w:hAnsi="Traditional Arabic" w:cs="Traditional Arabic"/>
          <w:sz w:val="32"/>
          <w:szCs w:val="32"/>
          <w:rtl/>
        </w:rPr>
        <w:t xml:space="preserve"> هذا الشرط كأن لم يكن، وتطبق في هذه الحالة أحكام المادة (الحادية عشرة من النظام)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وحيث إن تحديد ما استقر لكل شريك من مبالغ مالية خلال فترة الشراكة يعسر دون ندب خبير مختص يحصي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وعلى ضو</w:t>
      </w:r>
      <w:r w:rsidRPr="00634111">
        <w:rPr>
          <w:rFonts w:ascii="Traditional Arabic" w:hAnsi="Traditional Arabic" w:cs="Traditional Arabic" w:hint="cs"/>
          <w:sz w:val="32"/>
          <w:szCs w:val="32"/>
          <w:rtl/>
        </w:rPr>
        <w:t>ئ</w:t>
      </w:r>
      <w:r w:rsidRPr="00634111">
        <w:rPr>
          <w:rFonts w:ascii="Traditional Arabic" w:hAnsi="Traditional Arabic" w:cs="Traditional Arabic"/>
          <w:sz w:val="32"/>
          <w:szCs w:val="32"/>
          <w:rtl/>
        </w:rPr>
        <w:t>ه يتبين للدائرة الحكم في هذه الدعوى. ولما كانت هذه الدعوى هي دعوى المدعي وهي مناطة بطلباته والنظر فيها وفي سبل تحقيق ما يطلبه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إن المدعي يرفض ما من شأنه إيضاح حقه وإثباته، فإن الدائرة تنتهي والحال ما ذكر إلى رفض دعوى المدعي</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لذلك حكمت الدائرة</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برفض الدعوى المقامة من المدعي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سجل </w:t>
      </w:r>
      <w:r w:rsidRPr="00634111">
        <w:rPr>
          <w:rFonts w:ascii="Traditional Arabic" w:hAnsi="Traditional Arabic" w:cs="Traditional Arabic" w:hint="cs"/>
          <w:b/>
          <w:bCs/>
          <w:sz w:val="32"/>
          <w:szCs w:val="32"/>
          <w:rtl/>
        </w:rPr>
        <w:t>مدني</w:t>
      </w:r>
      <w:r w:rsidRPr="00634111">
        <w:rPr>
          <w:rFonts w:ascii="Traditional Arabic" w:hAnsi="Traditional Arabic" w:cs="Traditional Arabic"/>
          <w:b/>
          <w:bCs/>
          <w:sz w:val="32"/>
          <w:szCs w:val="32"/>
          <w:rtl/>
        </w:rPr>
        <w:t xml:space="preserve"> رقم</w:t>
      </w:r>
      <w:r w:rsidRPr="00634111">
        <w:rPr>
          <w:rFonts w:ascii="Traditional Arabic" w:hAnsi="Traditional Arabic" w:cs="Traditional Arabic" w:hint="cs"/>
          <w:b/>
          <w:bCs/>
          <w:sz w:val="32"/>
          <w:szCs w:val="32"/>
          <w:rtl/>
        </w:rPr>
        <w:t xml:space="preserve"> (...)، </w:t>
      </w:r>
      <w:r w:rsidRPr="00634111">
        <w:rPr>
          <w:rFonts w:ascii="Traditional Arabic" w:hAnsi="Traditional Arabic" w:cs="Traditional Arabic"/>
          <w:b/>
          <w:bCs/>
          <w:sz w:val="32"/>
          <w:szCs w:val="32"/>
          <w:rtl/>
        </w:rPr>
        <w:t>ضد المدع</w:t>
      </w:r>
      <w:r w:rsidRPr="00634111">
        <w:rPr>
          <w:rFonts w:ascii="Traditional Arabic" w:hAnsi="Traditional Arabic" w:cs="Traditional Arabic" w:hint="cs"/>
          <w:b/>
          <w:bCs/>
          <w:sz w:val="32"/>
          <w:szCs w:val="32"/>
          <w:rtl/>
        </w:rPr>
        <w:t>ى</w:t>
      </w:r>
      <w:r w:rsidRPr="00634111">
        <w:rPr>
          <w:rFonts w:ascii="Traditional Arabic" w:hAnsi="Traditional Arabic" w:cs="Traditional Arabic"/>
          <w:b/>
          <w:bCs/>
          <w:sz w:val="32"/>
          <w:szCs w:val="32"/>
          <w:rtl/>
        </w:rPr>
        <w:t xml:space="preserve"> عليه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سجل مدني رقم</w:t>
      </w:r>
      <w:r w:rsidRPr="00634111">
        <w:rPr>
          <w:rFonts w:ascii="Traditional Arabic" w:hAnsi="Traditional Arabic" w:cs="Traditional Arabic" w:hint="cs"/>
          <w:b/>
          <w:bCs/>
          <w:sz w:val="32"/>
          <w:szCs w:val="32"/>
          <w:rtl/>
        </w:rPr>
        <w:t xml:space="preserve"> (...).</w:t>
      </w:r>
    </w:p>
    <w:p w:rsidR="00F37004" w:rsidRPr="00634111" w:rsidRDefault="00F37004" w:rsidP="00F37004">
      <w:pPr>
        <w:pStyle w:val="a3"/>
        <w:bidi/>
        <w:spacing w:before="0" w:beforeAutospacing="0" w:afterAutospacing="0"/>
        <w:jc w:val="both"/>
        <w:rPr>
          <w:rFonts w:ascii="Traditional Arabic" w:hAnsi="Traditional Arabic" w:cs="Traditional Arabic"/>
          <w:b/>
          <w:bCs/>
          <w:cap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w:t>
      </w:r>
      <w:r w:rsidRPr="00634111">
        <w:rPr>
          <w:rFonts w:ascii="Traditional Arabic" w:hAnsi="Traditional Arabic" w:cs="Traditional Arabic" w:hint="cs"/>
          <w:b/>
          <w:bCs/>
          <w:sz w:val="32"/>
          <w:szCs w:val="32"/>
          <w:rtl/>
        </w:rPr>
        <w:t xml:space="preserve"> وسلم</w:t>
      </w:r>
      <w:r w:rsidRPr="00634111">
        <w:rPr>
          <w:rFonts w:ascii="Traditional Arabic" w:hAnsi="Traditional Arabic" w:cs="Traditional Arabic"/>
          <w:b/>
          <w:bCs/>
          <w:sz w:val="32"/>
          <w:szCs w:val="32"/>
          <w:rtl/>
        </w:rPr>
        <w:t xml:space="preserve"> على نبينا محمد وعلى آله وصحبه أجمعين</w:t>
      </w:r>
      <w:r w:rsidRPr="00634111">
        <w:rPr>
          <w:rFonts w:ascii="Traditional Arabic" w:hAnsi="Traditional Arabic" w:cs="Traditional Arabic"/>
          <w:b/>
          <w:bCs/>
          <w:sz w:val="32"/>
          <w:szCs w:val="32"/>
        </w:rPr>
        <w:t>.</w:t>
      </w:r>
    </w:p>
    <w:p w:rsidR="00F37004" w:rsidRPr="00634111" w:rsidRDefault="00F37004" w:rsidP="00F37004">
      <w:pPr>
        <w:ind w:firstLine="566"/>
        <w:jc w:val="both"/>
        <w:rPr>
          <w:rFonts w:ascii="Traditional Arabic" w:hAnsi="Traditional Arabic" w:cs="Traditional Arabic"/>
          <w:sz w:val="32"/>
          <w:szCs w:val="32"/>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1197/2/ق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4202/2/س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تاريخ الجلسة 15/11/1438هـ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hint="cs"/>
          <w:b/>
          <w:bCs/>
          <w:sz w:val="32"/>
          <w:szCs w:val="32"/>
          <w:rtl/>
        </w:rPr>
        <w:t xml:space="preserve">1- </w:t>
      </w:r>
      <w:r w:rsidRPr="00634111">
        <w:rPr>
          <w:rFonts w:ascii="Traditional Arabic" w:hAnsi="Traditional Arabic" w:cs="Traditional Arabic"/>
          <w:b/>
          <w:bCs/>
          <w:sz w:val="32"/>
          <w:szCs w:val="32"/>
          <w:rtl/>
        </w:rPr>
        <w:t>شركة - فسخ شراكة - إعادة رأس المال - طرق فسخ العقد - فسخ العقد بالإرادة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المشتركة - إقرار - يمين - أتعاب المحاماة - سلطة المحكمة في تقدير أتعاب المحاماة</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مطالبة المدعي فسخ عقد الشراكة المبرم مع المدعى عليهما، وإلزام المدعى عليها الأولى بإعادة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رأس مال المدعى عليها الثانية المدفوع لها، ومطالبة المدعى عليهما إلزام المدعي بأتعاب المحاماة ومطالبة المدعى عليها الثانية إلزامه بإعادة رأس مالها - فسخ العقد إما أن يكون بحكم القضاء، أو بالاتفاق بين الأطراف، أو بقوة النظام - تلاقي إرادة أطراف الدعوى على فسخ العقد المبرم بينهم، ما يقتضي الحكم بفسخه - إقرار المدعي باستلام رأس مال المدعى عليها الثانية، وادعاؤه تسليمه للمدعى عليها الأولى - إنكار المدعى عليها الأولى استلامها لرأس المال، وأداؤها اليمين على نفي ذلك - استحقاق المدعى عليهما أتعاب المحاماة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لتقدير المحكمة</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أثر ذلك: فسخ العقد، وإلزام المدعي بأن يدفع للمدعى عليها الثانية رأس مالها، وإلزامه بأن يدفع للمدعى عليهما أتعاب المحاماة.</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 xml:space="preserve">2- </w:t>
      </w:r>
      <w:r w:rsidRPr="00634111">
        <w:rPr>
          <w:rFonts w:ascii="Traditional Arabic" w:hAnsi="Traditional Arabic" w:cs="Traditional Arabic"/>
          <w:b/>
          <w:bCs/>
          <w:sz w:val="32"/>
          <w:szCs w:val="32"/>
          <w:rtl/>
        </w:rPr>
        <w:t>اختصاص - اختصاص ولائي - تعويض عن سجن - دعوى جنائية - انتفاء صفة العمل التجاري - المحكمة المختصة بنظر النزاع - قاضي الأصل</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قاضي الفرع</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إلزام المدعى عليها الثانية بتعويضه لقاء تسببها في سجنه مدة عشرة أيام دون ذنب، وتشويه سمعته - حقيقة طلب المدعي أنه مبني على دعوى جنائية أقامتها المدعى عليها الثانية وليس متفرع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عمل تجاري؛ مما ينعقد الاختصاص بنظره للمحاكم الجزائية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عدم اختصاص محاكم ديوان المظالم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 هذا الطلب</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تتلخص وقائع هذه الدعوى في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نه بتاريخ</w:t>
      </w:r>
      <w:r w:rsidRPr="00634111">
        <w:rPr>
          <w:rFonts w:ascii="Traditional Arabic" w:hAnsi="Traditional Arabic" w:cs="Traditional Arabic" w:hint="cs"/>
          <w:sz w:val="32"/>
          <w:szCs w:val="32"/>
          <w:rtl/>
        </w:rPr>
        <w:t xml:space="preserve"> 20/2/1438هـ </w:t>
      </w:r>
      <w:r w:rsidRPr="00634111">
        <w:rPr>
          <w:rFonts w:ascii="Traditional Arabic" w:hAnsi="Traditional Arabic" w:cs="Traditional Arabic"/>
          <w:sz w:val="32"/>
          <w:szCs w:val="32"/>
          <w:rtl/>
        </w:rPr>
        <w:t xml:space="preserve">وردت إلى المحكمة الإدارية بجدة لائحة دعوى مقدمة من وكيل المدعي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سعودي الجنسية، سجل مدني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بالوكالة رقم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6/7/1435هـ، </w:t>
      </w:r>
      <w:r w:rsidRPr="00634111">
        <w:rPr>
          <w:rFonts w:ascii="Traditional Arabic" w:hAnsi="Traditional Arabic" w:cs="Traditional Arabic"/>
          <w:sz w:val="32"/>
          <w:szCs w:val="32"/>
          <w:rtl/>
        </w:rPr>
        <w:t>الصادرة عن كتابة العدل الثانية بشمال جدة، حاصلها: أن موكله اتفق مع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عليهما على تأسيس</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شركة إعلامية، وذلك بموجب العقد المرفق بملف الدعوى بحيث يدفع كل طرف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rPr>
        <w:t xml:space="preserve"> (300.000) </w:t>
      </w:r>
      <w:r w:rsidRPr="00634111">
        <w:rPr>
          <w:rFonts w:ascii="Traditional Arabic" w:hAnsi="Traditional Arabic" w:cs="Traditional Arabic"/>
          <w:sz w:val="32"/>
          <w:szCs w:val="32"/>
          <w:rtl/>
        </w:rPr>
        <w:t xml:space="preserve">ثلاثمئة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 ريال، إلا أن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w:t>
      </w:r>
      <w:r w:rsidRPr="00634111">
        <w:rPr>
          <w:rFonts w:ascii="Traditional Arabic" w:hAnsi="Traditional Arabic" w:cs="Traditional Arabic" w:hint="cs"/>
          <w:sz w:val="32"/>
          <w:szCs w:val="32"/>
          <w:rtl/>
        </w:rPr>
        <w:t>لمياء</w:t>
      </w:r>
      <w:r w:rsidRPr="00634111">
        <w:rPr>
          <w:rFonts w:ascii="Traditional Arabic" w:hAnsi="Traditional Arabic" w:cs="Traditional Arabic"/>
          <w:sz w:val="32"/>
          <w:szCs w:val="32"/>
          <w:rtl/>
        </w:rPr>
        <w:t xml:space="preserve">)، قامت بتقديم شكوى </w:t>
      </w:r>
      <w:r w:rsidRPr="00634111">
        <w:rPr>
          <w:rFonts w:ascii="Traditional Arabic" w:hAnsi="Traditional Arabic" w:cs="Traditional Arabic"/>
          <w:sz w:val="32"/>
          <w:szCs w:val="32"/>
          <w:rtl/>
        </w:rPr>
        <w:lastRenderedPageBreak/>
        <w:t>ضد المد</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ي للشرطة تتهم موكله بالاستيلاء على أموال الشراكة بدون وجه حق، في حين أن الأموال بحوزة المدعى عليها (</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 بصفتها المسؤولة عن إدارة ومصروفات الشركة، وأن موكله تعرض للتوقيف مدة (</w:t>
      </w:r>
      <w:r w:rsidRPr="00634111">
        <w:rPr>
          <w:rFonts w:ascii="Traditional Arabic" w:hAnsi="Traditional Arabic" w:cs="Traditional Arabic" w:hint="cs"/>
          <w:sz w:val="32"/>
          <w:szCs w:val="32"/>
          <w:rtl/>
        </w:rPr>
        <w:t>10</w:t>
      </w:r>
      <w:r w:rsidRPr="00634111">
        <w:rPr>
          <w:rFonts w:ascii="Traditional Arabic" w:hAnsi="Traditional Arabic" w:cs="Traditional Arabic"/>
          <w:sz w:val="32"/>
          <w:szCs w:val="32"/>
          <w:rtl/>
        </w:rPr>
        <w:t>) عشرة أيام، بسبب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التي تبين عدم صحتها، ويطلب الحكم بفسخ العقد، وإلزام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 بإعادة المبلغ الذي بحوزتها والعائد للمدع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w:t>
      </w:r>
      <w:r w:rsidRPr="00634111">
        <w:rPr>
          <w:rFonts w:ascii="Traditional Arabic" w:hAnsi="Traditional Arabic" w:cs="Traditional Arabic" w:hint="cs"/>
          <w:sz w:val="32"/>
          <w:szCs w:val="32"/>
          <w:rtl/>
        </w:rPr>
        <w:t>(لمياء</w:t>
      </w:r>
      <w:r w:rsidRPr="00634111">
        <w:rPr>
          <w:rFonts w:ascii="Traditional Arabic" w:hAnsi="Traditional Arabic" w:cs="Traditional Arabic"/>
          <w:sz w:val="32"/>
          <w:szCs w:val="32"/>
          <w:rtl/>
        </w:rPr>
        <w:t xml:space="preserve">)، وإلزام المدعى عليها </w:t>
      </w:r>
      <w:r w:rsidRPr="00634111">
        <w:rPr>
          <w:rFonts w:ascii="Traditional Arabic" w:hAnsi="Traditional Arabic" w:cs="Traditional Arabic" w:hint="cs"/>
          <w:sz w:val="32"/>
          <w:szCs w:val="32"/>
          <w:rtl/>
        </w:rPr>
        <w:t>(لمياء</w:t>
      </w:r>
      <w:r w:rsidRPr="00634111">
        <w:rPr>
          <w:rFonts w:ascii="Traditional Arabic" w:hAnsi="Traditional Arabic" w:cs="Traditional Arabic"/>
          <w:sz w:val="32"/>
          <w:szCs w:val="32"/>
          <w:rtl/>
        </w:rPr>
        <w:t>) بتعويض موكله عن التوقيف. وبقيد القضية في سجلات المحكمة، وبإحالتها لهذه الدائرة باشرت النظر فيها على نحو ما جاء في ضبوطها، ففي جلسة</w:t>
      </w:r>
      <w:r w:rsidRPr="00634111">
        <w:rPr>
          <w:rFonts w:ascii="Traditional Arabic" w:hAnsi="Traditional Arabic" w:cs="Traditional Arabic" w:hint="cs"/>
          <w:sz w:val="32"/>
          <w:szCs w:val="32"/>
          <w:rtl/>
        </w:rPr>
        <w:t xml:space="preserve"> 24/5/1438هـ </w:t>
      </w:r>
      <w:r w:rsidRPr="00634111">
        <w:rPr>
          <w:rFonts w:ascii="Traditional Arabic" w:hAnsi="Traditional Arabic" w:cs="Traditional Arabic"/>
          <w:sz w:val="32"/>
          <w:szCs w:val="32"/>
          <w:rtl/>
        </w:rPr>
        <w:t>وبسؤال وكيل المدعي عن دعوی موكله أحال إلى لائحتها أعلاه،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طلب الجواب من وكيل المدعى عليهما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سعودي الجنسية، سجل مدني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بالوكالة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19/6/1436هـ، </w:t>
      </w:r>
      <w:r w:rsidRPr="00634111">
        <w:rPr>
          <w:rFonts w:ascii="Traditional Arabic" w:hAnsi="Traditional Arabic" w:cs="Traditional Arabic"/>
          <w:sz w:val="32"/>
          <w:szCs w:val="32"/>
          <w:rtl/>
        </w:rPr>
        <w:t>الصادرة عن كتابة العدل الثانية بجنوب جدة، قدم مذكرة تضمنت رد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موكلته (</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 xml:space="preserve">) حيث تضمنت موافقة موكلته </w:t>
      </w:r>
      <w:r w:rsidRPr="00634111">
        <w:rPr>
          <w:rFonts w:ascii="Traditional Arabic" w:hAnsi="Traditional Arabic" w:cs="Traditional Arabic" w:hint="cs"/>
          <w:sz w:val="32"/>
          <w:szCs w:val="32"/>
          <w:rtl/>
        </w:rPr>
        <w:t>على</w:t>
      </w:r>
      <w:r w:rsidRPr="00634111">
        <w:rPr>
          <w:rFonts w:ascii="Traditional Arabic" w:hAnsi="Traditional Arabic" w:cs="Traditional Arabic"/>
          <w:sz w:val="32"/>
          <w:szCs w:val="32"/>
          <w:rtl/>
        </w:rPr>
        <w:t xml:space="preserve"> فسخ الشراكة، كما تضمنت إنكار موكلته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ستلام أي مبلغ من المدعي، وأن المدعي غر</w:t>
      </w:r>
      <w:r w:rsidRPr="00634111">
        <w:rPr>
          <w:rFonts w:ascii="Traditional Arabic" w:hAnsi="Traditional Arabic" w:cs="Traditional Arabic" w:hint="cs"/>
          <w:sz w:val="32"/>
          <w:szCs w:val="32"/>
          <w:rtl/>
        </w:rPr>
        <w:t>ر ب</w:t>
      </w:r>
      <w:r w:rsidRPr="00634111">
        <w:rPr>
          <w:rFonts w:ascii="Traditional Arabic" w:hAnsi="Traditional Arabic" w:cs="Traditional Arabic"/>
          <w:sz w:val="32"/>
          <w:szCs w:val="32"/>
          <w:rtl/>
        </w:rPr>
        <w:t>موكلته من خلال هذ</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الشراكة حيث حرر عقد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دون تاريخ، ودون ذكر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لمدة الشراكة، ولا عدد حصص الشركاء، كما أنه وضع لنفسه راتب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غير واضح ثم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دله إلى مبلغ قدره</w:t>
      </w:r>
      <w:r w:rsidRPr="00634111">
        <w:rPr>
          <w:rFonts w:ascii="Traditional Arabic" w:hAnsi="Traditional Arabic" w:cs="Traditional Arabic" w:hint="cs"/>
          <w:sz w:val="32"/>
          <w:szCs w:val="32"/>
          <w:rtl/>
        </w:rPr>
        <w:t xml:space="preserve"> (100.000)</w:t>
      </w:r>
      <w:r w:rsidRPr="00634111">
        <w:rPr>
          <w:rFonts w:ascii="Traditional Arabic" w:hAnsi="Traditional Arabic" w:cs="Traditional Arabic" w:hint="cs"/>
          <w:sz w:val="32"/>
          <w:szCs w:val="32"/>
          <w:rtl/>
          <w:lang w:bidi="fa-IR"/>
        </w:rPr>
        <w:t xml:space="preserve"> </w:t>
      </w:r>
      <w:r w:rsidRPr="00634111">
        <w:rPr>
          <w:rFonts w:ascii="Traditional Arabic" w:hAnsi="Traditional Arabic" w:cs="Traditional Arabic"/>
          <w:sz w:val="32"/>
          <w:szCs w:val="32"/>
          <w:rtl/>
        </w:rPr>
        <w:t>مئة ألف ريال وهو ما يمثل</w:t>
      </w:r>
      <w:r w:rsidRPr="00634111">
        <w:rPr>
          <w:rFonts w:ascii="Traditional Arabic" w:hAnsi="Traditional Arabic" w:cs="Traditional Arabic" w:hint="cs"/>
          <w:sz w:val="32"/>
          <w:szCs w:val="32"/>
          <w:rtl/>
        </w:rPr>
        <w:t xml:space="preserve"> (16.66</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من رأس المال، أي رأس المال سيصرف كراتب شهري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للمدعي خلال (6) ستة أشهر فقط، وطلب رفض الدعوى وإلزام المدعي بأتعاب المحاماة وقدرها</w:t>
      </w:r>
      <w:r w:rsidRPr="00634111">
        <w:rPr>
          <w:rFonts w:ascii="Traditional Arabic" w:hAnsi="Traditional Arabic" w:cs="Traditional Arabic" w:hint="cs"/>
          <w:sz w:val="32"/>
          <w:szCs w:val="32"/>
          <w:rtl/>
        </w:rPr>
        <w:t xml:space="preserve"> (50.000) </w:t>
      </w:r>
      <w:r w:rsidRPr="00634111">
        <w:rPr>
          <w:rFonts w:ascii="Traditional Arabic" w:hAnsi="Traditional Arabic" w:cs="Traditional Arabic"/>
          <w:sz w:val="32"/>
          <w:szCs w:val="32"/>
          <w:rtl/>
        </w:rPr>
        <w:t xml:space="preserve">خمسون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 ريال، كما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قدم مذكرة أخرى عن موكلته </w:t>
      </w:r>
      <w:r w:rsidRPr="00634111">
        <w:rPr>
          <w:rFonts w:ascii="Traditional Arabic" w:hAnsi="Traditional Arabic" w:cs="Traditional Arabic" w:hint="cs"/>
          <w:sz w:val="32"/>
          <w:szCs w:val="32"/>
          <w:rtl/>
        </w:rPr>
        <w:t>(لمياء</w:t>
      </w:r>
      <w:r w:rsidRPr="00634111">
        <w:rPr>
          <w:rFonts w:ascii="Traditional Arabic" w:hAnsi="Traditional Arabic" w:cs="Traditional Arabic"/>
          <w:sz w:val="32"/>
          <w:szCs w:val="32"/>
          <w:rtl/>
        </w:rPr>
        <w:t>) تضمنت موافقة موكلته على فسخ الشراكة،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موكلته (</w:t>
      </w:r>
      <w:r w:rsidRPr="00634111">
        <w:rPr>
          <w:rFonts w:ascii="Traditional Arabic" w:hAnsi="Traditional Arabic" w:cs="Traditional Arabic" w:hint="cs"/>
          <w:sz w:val="32"/>
          <w:szCs w:val="32"/>
          <w:rtl/>
        </w:rPr>
        <w:t>لمياء</w:t>
      </w:r>
      <w:r w:rsidRPr="00634111">
        <w:rPr>
          <w:rFonts w:ascii="Traditional Arabic" w:hAnsi="Traditional Arabic" w:cs="Traditional Arabic"/>
          <w:sz w:val="32"/>
          <w:szCs w:val="32"/>
          <w:rtl/>
        </w:rPr>
        <w:t xml:space="preserve">) سلمت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مدعي ر</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س مال قدره</w:t>
      </w:r>
      <w:r w:rsidRPr="00634111">
        <w:rPr>
          <w:rFonts w:ascii="Traditional Arabic" w:hAnsi="Traditional Arabic" w:cs="Traditional Arabic" w:hint="cs"/>
          <w:sz w:val="32"/>
          <w:szCs w:val="32"/>
          <w:rtl/>
        </w:rPr>
        <w:t xml:space="preserve"> (485.000) </w:t>
      </w:r>
      <w:r w:rsidRPr="00634111">
        <w:rPr>
          <w:rFonts w:ascii="Traditional Arabic" w:hAnsi="Traditional Arabic" w:cs="Traditional Arabic"/>
          <w:sz w:val="32"/>
          <w:szCs w:val="32"/>
          <w:rtl/>
        </w:rPr>
        <w:t xml:space="preserve">ريال، وقد أقر المدعي بأنه سدد حصة موكلته بمبلغ قدره </w:t>
      </w:r>
      <w:r w:rsidRPr="00634111">
        <w:rPr>
          <w:rFonts w:ascii="Traditional Arabic" w:hAnsi="Traditional Arabic" w:cs="Traditional Arabic" w:hint="cs"/>
          <w:sz w:val="32"/>
          <w:szCs w:val="32"/>
          <w:rtl/>
        </w:rPr>
        <w:t>(300.000)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ريال، وسلمها ل</w:t>
      </w:r>
      <w:r w:rsidRPr="00634111">
        <w:rPr>
          <w:rFonts w:ascii="Traditional Arabic" w:hAnsi="Traditional Arabic" w:cs="Traditional Arabic" w:hint="cs"/>
          <w:sz w:val="32"/>
          <w:szCs w:val="32"/>
          <w:rtl/>
        </w:rPr>
        <w:t xml:space="preserve">ـ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 ويطلب إلزام المدعي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باسترداد رأس المال كامل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وقدره</w:t>
      </w:r>
      <w:r w:rsidRPr="00634111">
        <w:rPr>
          <w:rFonts w:ascii="Traditional Arabic" w:hAnsi="Traditional Arabic" w:cs="Traditional Arabic" w:hint="cs"/>
          <w:sz w:val="32"/>
          <w:szCs w:val="32"/>
          <w:rtl/>
        </w:rPr>
        <w:t xml:space="preserve"> (485.000) </w:t>
      </w:r>
      <w:r w:rsidRPr="00634111">
        <w:rPr>
          <w:rFonts w:ascii="Traditional Arabic" w:hAnsi="Traditional Arabic" w:cs="Traditional Arabic"/>
          <w:sz w:val="32"/>
          <w:szCs w:val="32"/>
          <w:rtl/>
        </w:rPr>
        <w:t>ريال، كما ذكر بأن موكلته (</w:t>
      </w:r>
      <w:r w:rsidRPr="00634111">
        <w:rPr>
          <w:rFonts w:ascii="Traditional Arabic" w:hAnsi="Traditional Arabic" w:cs="Traditional Arabic" w:hint="cs"/>
          <w:sz w:val="32"/>
          <w:szCs w:val="32"/>
          <w:rtl/>
        </w:rPr>
        <w:t>لمياء</w:t>
      </w:r>
      <w:r w:rsidRPr="00634111">
        <w:rPr>
          <w:rFonts w:ascii="Traditional Arabic" w:hAnsi="Traditional Arabic" w:cs="Traditional Arabic"/>
          <w:sz w:val="32"/>
          <w:szCs w:val="32"/>
          <w:rtl/>
        </w:rPr>
        <w:t>) تقدمت للشرطة بشكوى ضد المد</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ي نظير استيلائه على أموال الشراكة وما وقع</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 فيه من تلاعب واحتيال من المدعي، ولا علاقة لها بالإجراءات التي تتخذها الشرطة، ذلك أن الشرطة لا توقف المتهم إلا للاستيضاح والاستجلاء منه،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المدعي غرر بموكلته (</w:t>
      </w:r>
      <w:r w:rsidRPr="00634111">
        <w:rPr>
          <w:rFonts w:ascii="Traditional Arabic" w:hAnsi="Traditional Arabic" w:cs="Traditional Arabic" w:hint="cs"/>
          <w:sz w:val="32"/>
          <w:szCs w:val="32"/>
          <w:rtl/>
        </w:rPr>
        <w:t>لمياء</w:t>
      </w:r>
      <w:r w:rsidRPr="00634111">
        <w:rPr>
          <w:rFonts w:ascii="Traditional Arabic" w:hAnsi="Traditional Arabic" w:cs="Traditional Arabic"/>
          <w:sz w:val="32"/>
          <w:szCs w:val="32"/>
          <w:rtl/>
        </w:rPr>
        <w:t>) من خلال هذ الشراكة حي</w:t>
      </w:r>
      <w:r w:rsidRPr="00634111">
        <w:rPr>
          <w:rFonts w:ascii="Traditional Arabic" w:hAnsi="Traditional Arabic" w:cs="Traditional Arabic" w:hint="cs"/>
          <w:sz w:val="32"/>
          <w:szCs w:val="32"/>
          <w:rtl/>
        </w:rPr>
        <w:t>ث</w:t>
      </w:r>
      <w:r w:rsidRPr="00634111">
        <w:rPr>
          <w:rFonts w:ascii="Traditional Arabic" w:hAnsi="Traditional Arabic" w:cs="Traditional Arabic"/>
          <w:sz w:val="32"/>
          <w:szCs w:val="32"/>
          <w:rtl/>
        </w:rPr>
        <w:t xml:space="preserve"> حرر عقد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دون تاريخ، ودون ذكر لمدة الشراكة، ولا عدد حصص الشركاء، كما أنه وضع لنفسه راتب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غير واضح ثم عدله إلى مبلغ قدره</w:t>
      </w:r>
      <w:r w:rsidRPr="00634111">
        <w:rPr>
          <w:rFonts w:ascii="Traditional Arabic" w:hAnsi="Traditional Arabic" w:cs="Traditional Arabic" w:hint="cs"/>
          <w:sz w:val="32"/>
          <w:szCs w:val="32"/>
          <w:rtl/>
        </w:rPr>
        <w:t xml:space="preserve"> (100.000) </w:t>
      </w:r>
      <w:r w:rsidRPr="00634111">
        <w:rPr>
          <w:rFonts w:ascii="Traditional Arabic" w:hAnsi="Traditional Arabic" w:cs="Traditional Arabic"/>
          <w:sz w:val="32"/>
          <w:szCs w:val="32"/>
          <w:rtl/>
        </w:rPr>
        <w:t>مئة ألف ريال وهو ما يمثل</w:t>
      </w:r>
      <w:r w:rsidRPr="00634111">
        <w:rPr>
          <w:rFonts w:ascii="Traditional Arabic" w:hAnsi="Traditional Arabic" w:cs="Traditional Arabic" w:hint="cs"/>
          <w:sz w:val="32"/>
          <w:szCs w:val="32"/>
          <w:rtl/>
        </w:rPr>
        <w:t xml:space="preserve"> (16.66</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م</w:t>
      </w:r>
      <w:r w:rsidRPr="00634111">
        <w:rPr>
          <w:rFonts w:ascii="Traditional Arabic" w:hAnsi="Traditional Arabic" w:cs="Traditional Arabic"/>
          <w:sz w:val="32"/>
          <w:szCs w:val="32"/>
          <w:rtl/>
        </w:rPr>
        <w:t xml:space="preserve">ن رأس المال، أي </w:t>
      </w:r>
      <w:r w:rsidRPr="00634111">
        <w:rPr>
          <w:rFonts w:ascii="Traditional Arabic" w:hAnsi="Traditional Arabic" w:cs="Traditional Arabic" w:hint="cs"/>
          <w:sz w:val="32"/>
          <w:szCs w:val="32"/>
          <w:rtl/>
        </w:rPr>
        <w:t xml:space="preserve">أن </w:t>
      </w:r>
      <w:r w:rsidRPr="00634111">
        <w:rPr>
          <w:rFonts w:ascii="Traditional Arabic" w:hAnsi="Traditional Arabic" w:cs="Traditional Arabic"/>
          <w:sz w:val="32"/>
          <w:szCs w:val="32"/>
          <w:rtl/>
        </w:rPr>
        <w:t>رأس المال سيصرف كراتب شهري للمدعي خلال (</w:t>
      </w:r>
      <w:r w:rsidRPr="00634111">
        <w:rPr>
          <w:rFonts w:ascii="Traditional Arabic" w:hAnsi="Traditional Arabic" w:cs="Traditional Arabic" w:hint="cs"/>
          <w:sz w:val="32"/>
          <w:szCs w:val="32"/>
          <w:rtl/>
        </w:rPr>
        <w:t xml:space="preserve">6) </w:t>
      </w:r>
      <w:r w:rsidRPr="00634111">
        <w:rPr>
          <w:rFonts w:ascii="Traditional Arabic" w:hAnsi="Traditional Arabic" w:cs="Traditional Arabic"/>
          <w:sz w:val="32"/>
          <w:szCs w:val="32"/>
          <w:rtl/>
        </w:rPr>
        <w:t>ستة أشهر فقط، وطلب رفض الدعوى وإلزام المدعي ب</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تعاب المحاماة وقدرها </w:t>
      </w:r>
      <w:r w:rsidRPr="00634111">
        <w:rPr>
          <w:rFonts w:ascii="Traditional Arabic" w:hAnsi="Traditional Arabic" w:cs="Traditional Arabic" w:hint="cs"/>
          <w:sz w:val="32"/>
          <w:szCs w:val="32"/>
          <w:rtl/>
        </w:rPr>
        <w:t>(50.000)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خمسون ألف ريال، وإلزامه ب</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عادة ر</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س مال موكلته وقدره</w:t>
      </w:r>
      <w:r w:rsidRPr="00634111">
        <w:rPr>
          <w:rFonts w:ascii="Traditional Arabic" w:hAnsi="Traditional Arabic" w:cs="Traditional Arabic" w:hint="cs"/>
          <w:sz w:val="32"/>
          <w:szCs w:val="32"/>
          <w:rtl/>
        </w:rPr>
        <w:t xml:space="preserve"> (485.000)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وكيل المدعي نسخة منها فقدم في جلسة</w:t>
      </w:r>
      <w:r w:rsidRPr="00634111">
        <w:rPr>
          <w:rFonts w:ascii="Traditional Arabic" w:hAnsi="Traditional Arabic" w:cs="Traditional Arabic" w:hint="cs"/>
          <w:sz w:val="32"/>
          <w:szCs w:val="32"/>
          <w:rtl/>
        </w:rPr>
        <w:t xml:space="preserve"> 24/5/1438هـ </w:t>
      </w:r>
      <w:r w:rsidRPr="00634111">
        <w:rPr>
          <w:rFonts w:ascii="Traditional Arabic" w:hAnsi="Traditional Arabic" w:cs="Traditional Arabic"/>
          <w:sz w:val="32"/>
          <w:szCs w:val="32"/>
          <w:rtl/>
        </w:rPr>
        <w:t>مذكرة أكد فيها على طلباته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الدعوى المتضمنة فسخ العقد والاكتفاء بيمين (</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 على إنكار استلامها للمبلغ المقدر ب</w:t>
      </w:r>
      <w:r w:rsidRPr="00634111">
        <w:rPr>
          <w:rFonts w:ascii="Traditional Arabic" w:hAnsi="Traditional Arabic" w:cs="Traditional Arabic" w:hint="cs"/>
          <w:sz w:val="32"/>
          <w:szCs w:val="32"/>
          <w:rtl/>
        </w:rPr>
        <w:t xml:space="preserve">ـ (300.000) </w:t>
      </w:r>
      <w:r w:rsidRPr="00634111">
        <w:rPr>
          <w:rFonts w:ascii="Traditional Arabic" w:hAnsi="Traditional Arabic" w:cs="Traditional Arabic"/>
          <w:sz w:val="32"/>
          <w:szCs w:val="32"/>
          <w:rtl/>
        </w:rPr>
        <w:t>ريال، ويترك طلب تعو</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ض موكله لتقدير الدائرة، ف</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فهمت الدائرة وكيل المدعى عليها بإحضار (</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 لأداء اليمين، ثم ذكر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وكيل المدعي ب</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بيناته على التعويض مقدمة بملف الدعوى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ورد بلائحتها، وفي جلسة هذا اليوم ال</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ربعاء</w:t>
      </w:r>
      <w:r w:rsidRPr="00634111">
        <w:rPr>
          <w:rFonts w:ascii="Traditional Arabic" w:hAnsi="Traditional Arabic" w:cs="Traditional Arabic" w:hint="cs"/>
          <w:sz w:val="32"/>
          <w:szCs w:val="32"/>
          <w:rtl/>
        </w:rPr>
        <w:t xml:space="preserve"> 23/6/1438هـ </w:t>
      </w:r>
      <w:r w:rsidRPr="00634111">
        <w:rPr>
          <w:rFonts w:ascii="Traditional Arabic" w:hAnsi="Traditional Arabic" w:cs="Traditional Arabic"/>
          <w:sz w:val="32"/>
          <w:szCs w:val="32"/>
          <w:rtl/>
        </w:rPr>
        <w:t>س</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لت الدائرة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hint="cs"/>
          <w:sz w:val="32"/>
          <w:szCs w:val="32"/>
          <w:rtl/>
        </w:rPr>
        <w:lastRenderedPageBreak/>
        <w:t>أ</w:t>
      </w:r>
      <w:r w:rsidRPr="00634111">
        <w:rPr>
          <w:rFonts w:ascii="Traditional Arabic" w:hAnsi="Traditional Arabic" w:cs="Traditional Arabic"/>
          <w:sz w:val="32"/>
          <w:szCs w:val="32"/>
          <w:rtl/>
        </w:rPr>
        <w:t>طراف الدعوى عن سبب فسخ العقد؟ ف</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جابوا بأنهم لا يرغبون في الاستمرار في الشراكة، وأن العقد لم ينفذ منه شيء ولم يترتب عليه أي حقوق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و التزامات للغير، ثم أكد المدعي ب</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ن طلباته في هذه الدعوى هي المطالبة بفسخ العقد وإلزام المدعى عليها </w:t>
      </w:r>
      <w:r w:rsidRPr="00634111">
        <w:rPr>
          <w:rFonts w:ascii="Traditional Arabic" w:hAnsi="Traditional Arabic" w:cs="Traditional Arabic" w:hint="cs"/>
          <w:sz w:val="32"/>
          <w:szCs w:val="32"/>
          <w:rtl/>
        </w:rPr>
        <w:t xml:space="preserve">(مي) </w:t>
      </w:r>
      <w:r w:rsidRPr="00634111">
        <w:rPr>
          <w:rFonts w:ascii="Traditional Arabic" w:hAnsi="Traditional Arabic" w:cs="Traditional Arabic"/>
          <w:sz w:val="32"/>
          <w:szCs w:val="32"/>
          <w:rtl/>
        </w:rPr>
        <w:t>بإعادة مبلغ</w:t>
      </w:r>
      <w:r w:rsidRPr="00634111">
        <w:rPr>
          <w:rFonts w:ascii="Traditional Arabic" w:hAnsi="Traditional Arabic" w:cs="Traditional Arabic" w:hint="cs"/>
          <w:sz w:val="32"/>
          <w:szCs w:val="32"/>
          <w:rtl/>
        </w:rPr>
        <w:t xml:space="preserve"> (300.000) </w:t>
      </w:r>
      <w:r w:rsidRPr="00634111">
        <w:rPr>
          <w:rFonts w:ascii="Traditional Arabic" w:hAnsi="Traditional Arabic" w:cs="Traditional Arabic"/>
          <w:sz w:val="32"/>
          <w:szCs w:val="32"/>
          <w:rtl/>
        </w:rPr>
        <w:t xml:space="preserve">ريال وإلزام المدعى عليها </w:t>
      </w:r>
      <w:r w:rsidRPr="00634111">
        <w:rPr>
          <w:rFonts w:ascii="Traditional Arabic" w:hAnsi="Traditional Arabic" w:cs="Traditional Arabic" w:hint="cs"/>
          <w:sz w:val="32"/>
          <w:szCs w:val="32"/>
          <w:rtl/>
        </w:rPr>
        <w:t xml:space="preserve">(لمياء) </w:t>
      </w:r>
      <w:r w:rsidRPr="00634111">
        <w:rPr>
          <w:rFonts w:ascii="Traditional Arabic" w:hAnsi="Traditional Arabic" w:cs="Traditional Arabic"/>
          <w:sz w:val="32"/>
          <w:szCs w:val="32"/>
          <w:rtl/>
        </w:rPr>
        <w:t>بتعويض موكله مادي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حسبما تقدره الدائرة لقاء تسبب </w:t>
      </w:r>
      <w:r w:rsidRPr="00634111">
        <w:rPr>
          <w:rFonts w:ascii="Traditional Arabic" w:hAnsi="Traditional Arabic" w:cs="Traditional Arabic" w:hint="cs"/>
          <w:sz w:val="32"/>
          <w:szCs w:val="32"/>
          <w:rtl/>
        </w:rPr>
        <w:t xml:space="preserve">(لمياء) </w:t>
      </w:r>
      <w:r w:rsidRPr="00634111">
        <w:rPr>
          <w:rFonts w:ascii="Traditional Arabic" w:hAnsi="Traditional Arabic" w:cs="Traditional Arabic"/>
          <w:sz w:val="32"/>
          <w:szCs w:val="32"/>
          <w:rtl/>
        </w:rPr>
        <w:t>في سجنه لمدة عشرة أيام دون ذنب وتشويه سمعته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فيما عقب وكيل المدعى عليهما ب</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ن موكلتيه موافقتان على فسخ العقد، كما أن موكلته </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 xml:space="preserve"> تنكر استلامها للمبلغ المقدر ب</w:t>
      </w:r>
      <w:r w:rsidRPr="00634111">
        <w:rPr>
          <w:rFonts w:ascii="Traditional Arabic" w:hAnsi="Traditional Arabic" w:cs="Traditional Arabic" w:hint="cs"/>
          <w:sz w:val="32"/>
          <w:szCs w:val="32"/>
          <w:rtl/>
        </w:rPr>
        <w:t xml:space="preserve">ـ (300.000) </w:t>
      </w:r>
      <w:r w:rsidRPr="00634111">
        <w:rPr>
          <w:rFonts w:ascii="Traditional Arabic" w:hAnsi="Traditional Arabic" w:cs="Traditional Arabic"/>
          <w:sz w:val="32"/>
          <w:szCs w:val="32"/>
          <w:rtl/>
        </w:rPr>
        <w:t>ريال، وأنها مستعدة بأداء اليمين على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وأضاف بأنه يحصر طلبات موكلتيه في رفض طلبات المدعي فيما سوى فسخ العقد، ويطالب بأتعاب المحاماة، فعق</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 وكيل المدعي بأنه يطلب يمين المدعى عليها </w:t>
      </w:r>
      <w:r w:rsidRPr="00634111">
        <w:rPr>
          <w:rFonts w:ascii="Traditional Arabic" w:hAnsi="Traditional Arabic" w:cs="Traditional Arabic" w:hint="cs"/>
          <w:sz w:val="32"/>
          <w:szCs w:val="32"/>
          <w:rtl/>
        </w:rPr>
        <w:t xml:space="preserve">(مي) </w:t>
      </w:r>
      <w:r w:rsidRPr="00634111">
        <w:rPr>
          <w:rFonts w:ascii="Traditional Arabic" w:hAnsi="Traditional Arabic" w:cs="Traditional Arabic"/>
          <w:sz w:val="32"/>
          <w:szCs w:val="32"/>
          <w:rtl/>
        </w:rPr>
        <w:t>على إنكار استلامها للمبلغ المقدر</w:t>
      </w:r>
      <w:r w:rsidRPr="00634111">
        <w:rPr>
          <w:rFonts w:ascii="Traditional Arabic" w:hAnsi="Traditional Arabic" w:cs="Traditional Arabic" w:hint="cs"/>
          <w:sz w:val="32"/>
          <w:szCs w:val="32"/>
          <w:rtl/>
        </w:rPr>
        <w:t xml:space="preserve"> بـ (300.000) </w:t>
      </w:r>
      <w:r w:rsidRPr="00634111">
        <w:rPr>
          <w:rFonts w:ascii="Traditional Arabic" w:hAnsi="Traditional Arabic" w:cs="Traditional Arabic"/>
          <w:sz w:val="32"/>
          <w:szCs w:val="32"/>
          <w:rtl/>
        </w:rPr>
        <w:t xml:space="preserve">ريال، ثم طلبت الدائرة من </w:t>
      </w:r>
      <w:r w:rsidRPr="00634111">
        <w:rPr>
          <w:rFonts w:ascii="Traditional Arabic" w:hAnsi="Traditional Arabic" w:cs="Traditional Arabic" w:hint="cs"/>
          <w:sz w:val="32"/>
          <w:szCs w:val="32"/>
          <w:rtl/>
        </w:rPr>
        <w:t xml:space="preserve">(مي) </w:t>
      </w:r>
      <w:r w:rsidRPr="00634111">
        <w:rPr>
          <w:rFonts w:ascii="Traditional Arabic" w:hAnsi="Traditional Arabic" w:cs="Traditional Arabic"/>
          <w:sz w:val="32"/>
          <w:szCs w:val="32"/>
          <w:rtl/>
        </w:rPr>
        <w:t>أداء يمين إنكار استلامها من المدعي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rPr>
        <w:t xml:space="preserve"> (300.000) </w:t>
      </w:r>
      <w:r w:rsidRPr="00634111">
        <w:rPr>
          <w:rFonts w:ascii="Traditional Arabic" w:hAnsi="Traditional Arabic" w:cs="Traditional Arabic"/>
          <w:sz w:val="32"/>
          <w:szCs w:val="32"/>
          <w:rtl/>
        </w:rPr>
        <w:t>ريال الذي يدعي المدعي أنه سلمها لها عن قيمة شراكة</w:t>
      </w:r>
      <w:r w:rsidRPr="00634111">
        <w:rPr>
          <w:rFonts w:ascii="Traditional Arabic" w:hAnsi="Traditional Arabic" w:cs="Traditional Arabic" w:hint="cs"/>
          <w:sz w:val="32"/>
          <w:szCs w:val="32"/>
          <w:rtl/>
        </w:rPr>
        <w:t xml:space="preserve"> (لمياء) </w:t>
      </w:r>
      <w:r w:rsidRPr="00634111">
        <w:rPr>
          <w:rFonts w:ascii="Traditional Arabic" w:hAnsi="Traditional Arabic" w:cs="Traditional Arabic"/>
          <w:sz w:val="32"/>
          <w:szCs w:val="32"/>
          <w:rtl/>
        </w:rPr>
        <w:t xml:space="preserve">فحلفت بالله قائلة: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والله العظيم الذي لا إله إلا هو عالم الغيب والشهادة، فاطر السماوات والأرض أنني أنا المدعى عليها </w:t>
      </w:r>
      <w:r w:rsidRPr="00634111">
        <w:rPr>
          <w:rFonts w:ascii="Traditional Arabic" w:hAnsi="Traditional Arabic" w:cs="Traditional Arabic" w:hint="cs"/>
          <w:sz w:val="32"/>
          <w:szCs w:val="32"/>
          <w:rtl/>
        </w:rPr>
        <w:t xml:space="preserve">(مي) </w:t>
      </w:r>
      <w:r w:rsidRPr="00634111">
        <w:rPr>
          <w:rFonts w:ascii="Traditional Arabic" w:hAnsi="Traditional Arabic" w:cs="Traditional Arabic"/>
          <w:sz w:val="32"/>
          <w:szCs w:val="32"/>
          <w:rtl/>
        </w:rPr>
        <w:t xml:space="preserve">لم أستلم من المدعي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المبلغ المقدر</w:t>
      </w:r>
      <w:r w:rsidRPr="00634111">
        <w:rPr>
          <w:rFonts w:ascii="Traditional Arabic" w:hAnsi="Traditional Arabic" w:cs="Traditional Arabic" w:hint="cs"/>
          <w:sz w:val="32"/>
          <w:szCs w:val="32"/>
          <w:rtl/>
        </w:rPr>
        <w:t xml:space="preserve"> بـ (300.000) </w:t>
      </w:r>
      <w:r w:rsidRPr="00634111">
        <w:rPr>
          <w:rFonts w:ascii="Traditional Arabic" w:hAnsi="Traditional Arabic" w:cs="Traditional Arabic"/>
          <w:sz w:val="32"/>
          <w:szCs w:val="32"/>
          <w:rtl/>
        </w:rPr>
        <w:t xml:space="preserve">ريال، والذي يدعي أنه سلمه لي عن </w:t>
      </w:r>
      <w:r w:rsidRPr="00634111">
        <w:rPr>
          <w:rFonts w:ascii="Traditional Arabic" w:hAnsi="Traditional Arabic" w:cs="Traditional Arabic" w:hint="cs"/>
          <w:sz w:val="32"/>
          <w:szCs w:val="32"/>
          <w:rtl/>
        </w:rPr>
        <w:t>(لمياء)</w:t>
      </w:r>
      <w:r w:rsidRPr="00634111">
        <w:rPr>
          <w:rFonts w:ascii="Traditional Arabic" w:hAnsi="Traditional Arabic" w:cs="Traditional Arabic"/>
          <w:sz w:val="32"/>
          <w:szCs w:val="32"/>
          <w:rtl/>
        </w:rPr>
        <w:t>،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نني لم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ستلم منه أي مبلغ، وأنه ليس في ذمتي له أي مبلغ فيما يخص هذه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عرض اليمين على وكيل المدعي قرر قناعته بها، كما ذكر وكيل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w:t>
      </w:r>
      <w:r w:rsidRPr="00634111">
        <w:rPr>
          <w:rFonts w:ascii="Traditional Arabic" w:hAnsi="Traditional Arabic" w:cs="Traditional Arabic" w:hint="cs"/>
          <w:sz w:val="32"/>
          <w:szCs w:val="32"/>
          <w:rtl/>
        </w:rPr>
        <w:t xml:space="preserve">(لمياء) </w:t>
      </w:r>
      <w:r w:rsidRPr="00634111">
        <w:rPr>
          <w:rFonts w:ascii="Traditional Arabic" w:hAnsi="Traditional Arabic" w:cs="Traditional Arabic"/>
          <w:sz w:val="32"/>
          <w:szCs w:val="32"/>
          <w:rtl/>
        </w:rPr>
        <w:t>بأنه يحصر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طلبه في المبلغ الذي أقر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به وكيل المدعي في الجلسة السابقة وقدره (</w:t>
      </w:r>
      <w:r w:rsidRPr="00634111">
        <w:rPr>
          <w:rFonts w:ascii="Traditional Arabic" w:hAnsi="Traditional Arabic" w:cs="Traditional Arabic" w:hint="cs"/>
          <w:sz w:val="32"/>
          <w:szCs w:val="32"/>
          <w:rtl/>
          <w:lang w:bidi="fa-IR"/>
        </w:rPr>
        <w:t xml:space="preserve">300.000) </w:t>
      </w:r>
      <w:r w:rsidRPr="00634111">
        <w:rPr>
          <w:rFonts w:ascii="Traditional Arabic" w:hAnsi="Traditional Arabic" w:cs="Traditional Arabic"/>
          <w:sz w:val="32"/>
          <w:szCs w:val="32"/>
          <w:rtl/>
        </w:rPr>
        <w:t>ريال، وأنه يحتفظ بحق موكلته فيما عدا ذلك، ثم رفعت الجلسة للمداولة، وأصدرت الدائرة حكمها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ولما كانت المنازعة القائمة بين المدعي والمدعى عليهما ناشئة عن عقد شراكة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فإنه يعد من الأعمال التجارية،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للمادة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الثانية من نظام المحكمة التجارية؛ وعليه فإن الفصل في النزاعات الناشئة بينهما بخصوص العقد محل الدعوى من اختصاص الدوائر التجارية بديوان المظالم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للمادة (443) من نظام المحكمة التجارية</w:t>
      </w:r>
      <w:r w:rsidRPr="00634111">
        <w:rPr>
          <w:rFonts w:ascii="Traditional Arabic" w:hAnsi="Traditional Arabic" w:cs="Traditional Arabic"/>
          <w:sz w:val="32"/>
          <w:szCs w:val="32"/>
        </w:rPr>
        <w:t>.</w:t>
      </w:r>
      <w:r w:rsidRPr="00634111">
        <w:rPr>
          <w:rFonts w:cs="Traditional Arabic" w:hint="cs"/>
          <w:sz w:val="32"/>
          <w:szCs w:val="32"/>
          <w:rtl/>
        </w:rPr>
        <w:t xml:space="preserve"> </w:t>
      </w:r>
      <w:r w:rsidRPr="00634111">
        <w:rPr>
          <w:rFonts w:ascii="Traditional Arabic" w:hAnsi="Traditional Arabic" w:cs="Traditional Arabic"/>
          <w:sz w:val="32"/>
          <w:szCs w:val="32"/>
          <w:rtl/>
        </w:rPr>
        <w:t>ولما كان المقرر في الفقه والقضاء أن الدعوی تقام أمام المحكمة التي تقع في نطاق محل إقامة المدعى عليه، وحيث تبين أن مقر المدعى عليهما بجدة، فإن هذه المحكمة تكون مختصة بنظر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هذه الدعوی مکان</w:t>
      </w:r>
      <w:r w:rsidRPr="00634111">
        <w:rPr>
          <w:rFonts w:ascii="Traditional Arabic" w:hAnsi="Traditional Arabic" w:cs="Traditional Arabic" w:hint="cs"/>
          <w:sz w:val="32"/>
          <w:szCs w:val="32"/>
          <w:rtl/>
        </w:rPr>
        <w:t>ياً</w:t>
      </w:r>
      <w:r w:rsidRPr="00634111">
        <w:rPr>
          <w:rFonts w:ascii="Traditional Arabic" w:hAnsi="Traditional Arabic" w:cs="Traditional Arabic"/>
          <w:sz w:val="32"/>
          <w:szCs w:val="32"/>
          <w:rtl/>
        </w:rPr>
        <w:t>،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لقرار رئيس ديوان المظالم رقم (</w:t>
      </w:r>
      <w:r w:rsidRPr="00634111">
        <w:rPr>
          <w:rFonts w:ascii="Traditional Arabic" w:hAnsi="Traditional Arabic" w:cs="Traditional Arabic"/>
          <w:sz w:val="32"/>
          <w:szCs w:val="32"/>
          <w:rtl/>
          <w:lang w:bidi="fa-IR"/>
        </w:rPr>
        <w:t xml:space="preserve">۱۲۸) </w:t>
      </w:r>
      <w:r w:rsidRPr="00634111">
        <w:rPr>
          <w:rFonts w:ascii="Traditional Arabic" w:hAnsi="Traditional Arabic" w:cs="Traditional Arabic"/>
          <w:sz w:val="32"/>
          <w:szCs w:val="32"/>
          <w:rtl/>
        </w:rPr>
        <w:t xml:space="preserve">لعام </w:t>
      </w:r>
      <w:r w:rsidRPr="00634111">
        <w:rPr>
          <w:rFonts w:ascii="Traditional Arabic" w:hAnsi="Traditional Arabic" w:cs="Traditional Arabic" w:hint="cs"/>
          <w:sz w:val="32"/>
          <w:szCs w:val="32"/>
          <w:rtl/>
          <w:lang w:bidi="fa-IR"/>
        </w:rPr>
        <w:t>1</w:t>
      </w:r>
      <w:r w:rsidRPr="00634111">
        <w:rPr>
          <w:rFonts w:ascii="Traditional Arabic" w:hAnsi="Traditional Arabic" w:cs="Traditional Arabic" w:hint="cs"/>
          <w:sz w:val="32"/>
          <w:szCs w:val="32"/>
          <w:rtl/>
        </w:rPr>
        <w:t>4</w:t>
      </w:r>
      <w:r w:rsidRPr="00634111">
        <w:rPr>
          <w:rFonts w:ascii="Traditional Arabic" w:hAnsi="Traditional Arabic" w:cs="Traditional Arabic" w:hint="cs"/>
          <w:sz w:val="32"/>
          <w:szCs w:val="32"/>
          <w:rtl/>
          <w:lang w:bidi="fa-IR"/>
        </w:rPr>
        <w:t>32هـ</w:t>
      </w:r>
      <w:r w:rsidRPr="00634111">
        <w:rPr>
          <w:rFonts w:ascii="Traditional Arabic" w:hAnsi="Traditional Arabic" w:cs="Traditional Arabic"/>
          <w:sz w:val="32"/>
          <w:szCs w:val="32"/>
          <w:rtl/>
        </w:rPr>
        <w:t xml:space="preserve">. وعن الموضوع، وحيث حصر وكيل المدعي الدعوى في فسخ العقد وإلزام المدعى عليها </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 بإعادة مبلغ</w:t>
      </w:r>
      <w:r w:rsidRPr="00634111">
        <w:rPr>
          <w:rFonts w:ascii="Traditional Arabic" w:hAnsi="Traditional Arabic" w:cs="Traditional Arabic" w:hint="cs"/>
          <w:sz w:val="32"/>
          <w:szCs w:val="32"/>
          <w:rtl/>
        </w:rPr>
        <w:t xml:space="preserve"> (300.000)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وإلزام المدعى عليها </w:t>
      </w:r>
      <w:r w:rsidRPr="00634111">
        <w:rPr>
          <w:rFonts w:ascii="Traditional Arabic" w:hAnsi="Traditional Arabic" w:cs="Traditional Arabic" w:hint="cs"/>
          <w:sz w:val="32"/>
          <w:szCs w:val="32"/>
          <w:rtl/>
        </w:rPr>
        <w:t xml:space="preserve">(لمياء) </w:t>
      </w:r>
      <w:r w:rsidRPr="00634111">
        <w:rPr>
          <w:rFonts w:ascii="Traditional Arabic" w:hAnsi="Traditional Arabic" w:cs="Traditional Arabic"/>
          <w:sz w:val="32"/>
          <w:szCs w:val="32"/>
          <w:rtl/>
        </w:rPr>
        <w:t>بتعويض موكله مادي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حسبما تقدره الدائرة لقاء تسبب </w:t>
      </w:r>
      <w:r w:rsidRPr="00634111">
        <w:rPr>
          <w:rFonts w:ascii="Traditional Arabic" w:hAnsi="Traditional Arabic" w:cs="Traditional Arabic" w:hint="cs"/>
          <w:sz w:val="32"/>
          <w:szCs w:val="32"/>
          <w:rtl/>
        </w:rPr>
        <w:t xml:space="preserve">(لمياء) </w:t>
      </w:r>
      <w:r w:rsidRPr="00634111">
        <w:rPr>
          <w:rFonts w:ascii="Traditional Arabic" w:hAnsi="Traditional Arabic" w:cs="Traditional Arabic"/>
          <w:sz w:val="32"/>
          <w:szCs w:val="32"/>
          <w:rtl/>
        </w:rPr>
        <w:t>في سجنه لمدة عشرة أيام دون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ذنب وتشويه سمعته، فيما حصرت المدعى عليها (</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 الدعوى رفضها فيما سوى فسخ العقد، وأتعاب المحاماة، وحصرت المدعى عليها (</w:t>
      </w:r>
      <w:r w:rsidRPr="00634111">
        <w:rPr>
          <w:rFonts w:ascii="Traditional Arabic" w:hAnsi="Traditional Arabic" w:cs="Traditional Arabic" w:hint="cs"/>
          <w:sz w:val="32"/>
          <w:szCs w:val="32"/>
          <w:rtl/>
        </w:rPr>
        <w:t>لمياء</w:t>
      </w:r>
      <w:r w:rsidRPr="00634111">
        <w:rPr>
          <w:rFonts w:ascii="Traditional Arabic" w:hAnsi="Traditional Arabic" w:cs="Traditional Arabic"/>
          <w:sz w:val="32"/>
          <w:szCs w:val="32"/>
          <w:rtl/>
        </w:rPr>
        <w:t>) في رفضها فيما سوى فسخ العقد، وإعادة ر</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س مالها محل الإقرار من المدعي وقدره</w:t>
      </w:r>
      <w:r w:rsidRPr="00634111">
        <w:rPr>
          <w:rFonts w:ascii="Traditional Arabic" w:hAnsi="Traditional Arabic" w:cs="Traditional Arabic" w:hint="cs"/>
          <w:sz w:val="32"/>
          <w:szCs w:val="32"/>
          <w:rtl/>
        </w:rPr>
        <w:t xml:space="preserve"> (300.000) </w:t>
      </w:r>
      <w:r w:rsidRPr="00634111">
        <w:rPr>
          <w:rFonts w:ascii="Traditional Arabic" w:hAnsi="Traditional Arabic" w:cs="Traditional Arabic"/>
          <w:sz w:val="32"/>
          <w:szCs w:val="32"/>
          <w:rtl/>
        </w:rPr>
        <w:t>ريال، والاحتفاظ</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بحقها فيما </w:t>
      </w:r>
      <w:r w:rsidRPr="00634111">
        <w:rPr>
          <w:rFonts w:ascii="Traditional Arabic" w:hAnsi="Traditional Arabic" w:cs="Traditional Arabic"/>
          <w:sz w:val="32"/>
          <w:szCs w:val="32"/>
          <w:rtl/>
        </w:rPr>
        <w:lastRenderedPageBreak/>
        <w:t>عدا ذلك، وإلزام المدعي بأتعاب المحاماة، وحيث إن إجابة أطراف الدعوى لطلبهم يستلزم منه النظر في العقد محل الدعوى، كما يستلزم منه النظر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إجابة الأطراف على بعضهم، فعن العقد فالثابت أن العقد موق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ع </w:t>
      </w:r>
      <w:r w:rsidRPr="00634111">
        <w:rPr>
          <w:rFonts w:ascii="Traditional Arabic" w:hAnsi="Traditional Arabic" w:cs="Traditional Arabic" w:hint="cs"/>
          <w:sz w:val="32"/>
          <w:szCs w:val="32"/>
          <w:rtl/>
        </w:rPr>
        <w:t xml:space="preserve">من </w:t>
      </w:r>
      <w:r w:rsidRPr="00634111">
        <w:rPr>
          <w:rFonts w:ascii="Traditional Arabic" w:hAnsi="Traditional Arabic" w:cs="Traditional Arabic"/>
          <w:sz w:val="32"/>
          <w:szCs w:val="32"/>
          <w:rtl/>
        </w:rPr>
        <w:t>أطراف الدعوى، وتبين أنه غ</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ر مؤرخ، وغير محدد المدة، وحيث إن حق فسخ العقد له أنواع ثلاثة: إما أن يكون بحكم القضاء، وإما أن يكون بالاتفاق بين الأطراف، وإما أن يكون بقوة النظام، وحيث ارتض</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الأطراف فسخ العقد بينهم، 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تلاقي إرادتهم في ذلك، وأن العق</w:t>
      </w:r>
      <w:r w:rsidRPr="00634111">
        <w:rPr>
          <w:rFonts w:ascii="Traditional Arabic" w:hAnsi="Traditional Arabic" w:cs="Traditional Arabic" w:hint="cs"/>
          <w:sz w:val="32"/>
          <w:szCs w:val="32"/>
          <w:rtl/>
        </w:rPr>
        <w:t>د</w:t>
      </w:r>
      <w:r w:rsidRPr="00634111">
        <w:rPr>
          <w:rFonts w:ascii="Traditional Arabic" w:hAnsi="Traditional Arabic" w:cs="Traditional Arabic"/>
          <w:sz w:val="32"/>
          <w:szCs w:val="32"/>
          <w:rtl/>
        </w:rPr>
        <w:t xml:space="preserve"> لم يتم تنفيذه، وأنه لم يترتب بش</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نه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ي حقوق أو التزامات بين الأطراف؛ فإن الدائرة تستجيب لأطراف الدعوى، وتنتهي إلى فسخه.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وعن طلب المدعي التعويض عن فترة إيقافه في الشرطة مدة (</w:t>
      </w:r>
      <w:r w:rsidRPr="00634111">
        <w:rPr>
          <w:rFonts w:ascii="Traditional Arabic" w:hAnsi="Traditional Arabic" w:cs="Traditional Arabic"/>
          <w:sz w:val="32"/>
          <w:szCs w:val="32"/>
          <w:rtl/>
          <w:lang w:bidi="fa-IR"/>
        </w:rPr>
        <w:t xml:space="preserve">۱۰)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يام، وحيث إن حقيقة طلب المدعي مبني على أصل الدعوى المنظورة أمام الشرطة، المتعلقة بموضوع تهمة الاستيلاء على الأموال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ولما كان قاضي الأصل هو قاضي الفرع، ومن ثم لا يمكن لقاضي الفرع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يصدر حكم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دون أن يكون قاضي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أصل الدعوى؛ ذلك أنه مدعاة لأن يكون ثمة تعارض في الأحكام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w:t>
      </w:r>
      <w:r w:rsidRPr="00634111">
        <w:rPr>
          <w:rFonts w:ascii="Traditional Arabic" w:hAnsi="Traditional Arabic" w:cs="Traditional Arabic" w:hint="cs"/>
          <w:sz w:val="32"/>
          <w:szCs w:val="32"/>
          <w:rtl/>
        </w:rPr>
        <w:t>يث</w:t>
      </w:r>
      <w:r w:rsidRPr="00634111">
        <w:rPr>
          <w:rFonts w:ascii="Traditional Arabic" w:hAnsi="Traditional Arabic" w:cs="Traditional Arabic"/>
          <w:sz w:val="32"/>
          <w:szCs w:val="32"/>
          <w:rtl/>
        </w:rPr>
        <w:t xml:space="preserve"> إن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سجن المدعي </w:t>
      </w:r>
      <w:r w:rsidRPr="00634111">
        <w:rPr>
          <w:rFonts w:ascii="Traditional Arabic" w:hAnsi="Traditional Arabic" w:cs="Traditional Arabic" w:hint="cs"/>
          <w:sz w:val="32"/>
          <w:szCs w:val="32"/>
          <w:rtl/>
        </w:rPr>
        <w:t xml:space="preserve">في </w:t>
      </w:r>
      <w:r w:rsidRPr="00634111">
        <w:rPr>
          <w:rFonts w:ascii="Traditional Arabic" w:hAnsi="Traditional Arabic" w:cs="Traditional Arabic"/>
          <w:sz w:val="32"/>
          <w:szCs w:val="32"/>
          <w:rtl/>
        </w:rPr>
        <w:t>الشرطة ناشئ عن دعو</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ادعت بها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w:t>
      </w:r>
      <w:r w:rsidRPr="00634111">
        <w:rPr>
          <w:rFonts w:ascii="Traditional Arabic" w:hAnsi="Traditional Arabic" w:cs="Traditional Arabic" w:hint="cs"/>
          <w:sz w:val="32"/>
          <w:szCs w:val="32"/>
          <w:rtl/>
        </w:rPr>
        <w:t>(لمياء)</w:t>
      </w:r>
      <w:r w:rsidRPr="00634111">
        <w:rPr>
          <w:rFonts w:ascii="Traditional Arabic" w:hAnsi="Traditional Arabic" w:cs="Traditional Arabic"/>
          <w:sz w:val="32"/>
          <w:szCs w:val="32"/>
          <w:rtl/>
        </w:rPr>
        <w:t xml:space="preserve"> من أن المدعي قام بالتلاعب والاحتيال بأموال الشراكة،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وحيث إن ما يطلبه وكيل المدعي من التعويض واقع على أساس عمل جنائي م</w:t>
      </w:r>
      <w:r w:rsidRPr="00634111">
        <w:rPr>
          <w:rFonts w:ascii="Traditional Arabic" w:hAnsi="Traditional Arabic" w:cs="Traditional Arabic" w:hint="cs"/>
          <w:sz w:val="32"/>
          <w:szCs w:val="32"/>
          <w:rtl/>
        </w:rPr>
        <w:t>دَّ</w:t>
      </w:r>
      <w:r w:rsidRPr="00634111">
        <w:rPr>
          <w:rFonts w:ascii="Traditional Arabic" w:hAnsi="Traditional Arabic" w:cs="Traditional Arabic"/>
          <w:sz w:val="32"/>
          <w:szCs w:val="32"/>
          <w:rtl/>
        </w:rPr>
        <w:t>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ی به على موكله، ومن ثم لا يعد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لب</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متفرع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عمل تجاري، وإنما عن عمل جنائي مدني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الذي يختص بالنظر فيه</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المحاكم الجزائية؛ مما تنتهي معه الدائرة إلى الحكم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بعدم اختصاص محاكم ديوان المظالم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هذه الدعوى. وعن طلب وكيل المدعى عليها </w:t>
      </w:r>
      <w:r w:rsidRPr="00634111">
        <w:rPr>
          <w:rFonts w:ascii="Traditional Arabic" w:hAnsi="Traditional Arabic" w:cs="Traditional Arabic" w:hint="cs"/>
          <w:sz w:val="32"/>
          <w:szCs w:val="32"/>
          <w:rtl/>
        </w:rPr>
        <w:t>(لمياء</w:t>
      </w:r>
      <w:r w:rsidRPr="00634111">
        <w:rPr>
          <w:rFonts w:ascii="Traditional Arabic" w:hAnsi="Traditional Arabic" w:cs="Traditional Arabic"/>
          <w:sz w:val="32"/>
          <w:szCs w:val="32"/>
          <w:rtl/>
        </w:rPr>
        <w:t>) إلزام المدعي بإعادة رأس مالها الذي أقر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به المدعي، وقدره (</w:t>
      </w:r>
      <w:r w:rsidRPr="00634111">
        <w:rPr>
          <w:rFonts w:ascii="Traditional Arabic" w:hAnsi="Traditional Arabic" w:cs="Traditional Arabic" w:hint="cs"/>
          <w:sz w:val="32"/>
          <w:szCs w:val="32"/>
          <w:rtl/>
          <w:lang w:bidi="fa-IR"/>
        </w:rPr>
        <w:t xml:space="preserve">300.000) </w:t>
      </w:r>
      <w:r w:rsidRPr="00634111">
        <w:rPr>
          <w:rFonts w:ascii="Traditional Arabic" w:hAnsi="Traditional Arabic" w:cs="Traditional Arabic"/>
          <w:sz w:val="32"/>
          <w:szCs w:val="32"/>
          <w:rtl/>
        </w:rPr>
        <w:t>ريال، وحيث أقر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وكيل المد</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ي باستلام ر</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س مال المدعى عليها (</w:t>
      </w:r>
      <w:r w:rsidRPr="00634111">
        <w:rPr>
          <w:rFonts w:ascii="Traditional Arabic" w:hAnsi="Traditional Arabic" w:cs="Traditional Arabic" w:hint="cs"/>
          <w:sz w:val="32"/>
          <w:szCs w:val="32"/>
          <w:rtl/>
        </w:rPr>
        <w:t>لمياء</w:t>
      </w:r>
      <w:r w:rsidRPr="00634111">
        <w:rPr>
          <w:rFonts w:ascii="Traditional Arabic" w:hAnsi="Traditional Arabic" w:cs="Traditional Arabic"/>
          <w:sz w:val="32"/>
          <w:szCs w:val="32"/>
          <w:rtl/>
        </w:rPr>
        <w:t>) الم</w:t>
      </w:r>
      <w:r w:rsidRPr="00634111">
        <w:rPr>
          <w:rFonts w:ascii="Traditional Arabic" w:hAnsi="Traditional Arabic" w:cs="Traditional Arabic" w:hint="cs"/>
          <w:sz w:val="32"/>
          <w:szCs w:val="32"/>
          <w:rtl/>
        </w:rPr>
        <w:t>ذك</w:t>
      </w:r>
      <w:r w:rsidRPr="00634111">
        <w:rPr>
          <w:rFonts w:ascii="Traditional Arabic" w:hAnsi="Traditional Arabic" w:cs="Traditional Arabic"/>
          <w:sz w:val="32"/>
          <w:szCs w:val="32"/>
          <w:rtl/>
        </w:rPr>
        <w:t>ور، وادعى تسليمه للمدع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 إلا أنها أنكرت استلامها له وحيث طلب وكيل المدعي يمين (</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 على إنكار ذلك، وحيث حلفت المدعى عليها (</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 على ذلك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ورد أعلاه، وحيث ارتضى وكيل المدعي يمين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قر باستلامه له منها، فإنه يكون ملزم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عادته للمدع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w:t>
      </w:r>
      <w:r w:rsidRPr="00634111">
        <w:rPr>
          <w:rFonts w:ascii="Traditional Arabic" w:hAnsi="Traditional Arabic" w:cs="Traditional Arabic" w:hint="cs"/>
          <w:sz w:val="32"/>
          <w:szCs w:val="32"/>
          <w:rtl/>
        </w:rPr>
        <w:t xml:space="preserve">(لمياء). </w:t>
      </w:r>
      <w:r w:rsidRPr="00634111">
        <w:rPr>
          <w:rFonts w:ascii="Traditional Arabic" w:hAnsi="Traditional Arabic" w:cs="Traditional Arabic"/>
          <w:sz w:val="32"/>
          <w:szCs w:val="32"/>
          <w:rtl/>
        </w:rPr>
        <w:t>وعن طلب وكيل المدعى عليهما (</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 و(</w:t>
      </w:r>
      <w:r w:rsidRPr="00634111">
        <w:rPr>
          <w:rFonts w:ascii="Traditional Arabic" w:hAnsi="Traditional Arabic" w:cs="Traditional Arabic" w:hint="cs"/>
          <w:sz w:val="32"/>
          <w:szCs w:val="32"/>
          <w:rtl/>
        </w:rPr>
        <w:t>لمياء</w:t>
      </w:r>
      <w:r w:rsidRPr="00634111">
        <w:rPr>
          <w:rFonts w:ascii="Traditional Arabic" w:hAnsi="Traditional Arabic" w:cs="Traditional Arabic"/>
          <w:sz w:val="32"/>
          <w:szCs w:val="32"/>
          <w:rtl/>
        </w:rPr>
        <w:t xml:space="preserve">) إلزام المدعي بأتعاب المحاماة، وحيث انتهت الدائرة في حكمها إلى إلزام المدعي بإعادة رأس مال </w:t>
      </w:r>
      <w:r w:rsidRPr="00634111">
        <w:rPr>
          <w:rFonts w:ascii="Traditional Arabic" w:hAnsi="Traditional Arabic" w:cs="Traditional Arabic" w:hint="cs"/>
          <w:sz w:val="32"/>
          <w:szCs w:val="32"/>
          <w:rtl/>
        </w:rPr>
        <w:t>(لمياء)</w:t>
      </w:r>
      <w:r w:rsidRPr="00634111">
        <w:rPr>
          <w:rFonts w:ascii="Traditional Arabic" w:hAnsi="Traditional Arabic" w:cs="Traditional Arabic"/>
          <w:sz w:val="32"/>
          <w:szCs w:val="32"/>
          <w:rtl/>
        </w:rPr>
        <w:t>، وعدم صحة ادعا</w:t>
      </w:r>
      <w:r w:rsidRPr="00634111">
        <w:rPr>
          <w:rFonts w:ascii="Traditional Arabic" w:hAnsi="Traditional Arabic" w:cs="Traditional Arabic" w:hint="cs"/>
          <w:sz w:val="32"/>
          <w:szCs w:val="32"/>
          <w:rtl/>
        </w:rPr>
        <w:t>ئ</w:t>
      </w:r>
      <w:r w:rsidRPr="00634111">
        <w:rPr>
          <w:rFonts w:ascii="Traditional Arabic" w:hAnsi="Traditional Arabic" w:cs="Traditional Arabic"/>
          <w:sz w:val="32"/>
          <w:szCs w:val="32"/>
          <w:rtl/>
        </w:rPr>
        <w:t>ه تجاه (</w:t>
      </w:r>
      <w:r w:rsidRPr="00634111">
        <w:rPr>
          <w:rFonts w:ascii="Traditional Arabic" w:hAnsi="Traditional Arabic" w:cs="Traditional Arabic" w:hint="cs"/>
          <w:sz w:val="32"/>
          <w:szCs w:val="32"/>
          <w:rtl/>
        </w:rPr>
        <w:t>مي</w:t>
      </w:r>
      <w:r w:rsidRPr="00634111">
        <w:rPr>
          <w:rFonts w:ascii="Traditional Arabic" w:hAnsi="Traditional Arabic" w:cs="Traditional Arabic"/>
          <w:sz w:val="32"/>
          <w:szCs w:val="32"/>
          <w:rtl/>
        </w:rPr>
        <w:t>)، كما انتهت إلى أنها غير مختصة بنظر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طلبه التعويض، فإنها تقدر أتعاب المحاماة للمدعى عليهما بمبلغ قدره</w:t>
      </w:r>
      <w:r w:rsidRPr="00634111">
        <w:rPr>
          <w:rFonts w:ascii="Traditional Arabic" w:hAnsi="Traditional Arabic" w:cs="Traditional Arabic" w:hint="cs"/>
          <w:sz w:val="32"/>
          <w:szCs w:val="32"/>
          <w:rtl/>
        </w:rPr>
        <w:t xml:space="preserve"> (1.500) أ</w:t>
      </w:r>
      <w:r w:rsidRPr="00634111">
        <w:rPr>
          <w:rFonts w:ascii="Traditional Arabic" w:hAnsi="Traditional Arabic" w:cs="Traditional Arabic"/>
          <w:sz w:val="32"/>
          <w:szCs w:val="32"/>
          <w:rtl/>
        </w:rPr>
        <w:t>لف وخمسمئة ريال، لكل منهما.</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ل</w:t>
      </w:r>
      <w:r w:rsidRPr="00634111">
        <w:rPr>
          <w:rFonts w:ascii="Traditional Arabic" w:hAnsi="Traditional Arabic" w:cs="Traditional Arabic"/>
          <w:b/>
          <w:bCs/>
          <w:sz w:val="32"/>
          <w:szCs w:val="32"/>
          <w:rtl/>
        </w:rPr>
        <w:t>ذلك حكمت الدائرة: أول</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عدم اختصاص محاكم ديوان المظالم بنظر</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طلب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سجل مدني رقم</w:t>
      </w:r>
      <w:r w:rsidRPr="00634111">
        <w:rPr>
          <w:rFonts w:ascii="Traditional Arabic" w:hAnsi="Traditional Arabic" w:cs="Traditional Arabic" w:hint="cs"/>
          <w:b/>
          <w:bCs/>
          <w:sz w:val="32"/>
          <w:szCs w:val="32"/>
          <w:rtl/>
        </w:rPr>
        <w:t xml:space="preserve"> (...)، </w:t>
      </w:r>
      <w:r w:rsidRPr="00634111">
        <w:rPr>
          <w:rFonts w:ascii="Traditional Arabic" w:hAnsi="Traditional Arabic" w:cs="Traditional Arabic"/>
          <w:b/>
          <w:bCs/>
          <w:sz w:val="32"/>
          <w:szCs w:val="32"/>
          <w:rtl/>
        </w:rPr>
        <w:t>فيما يتعلق بالتعويض عن السجن. ثاني</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فسخ عقد الشراكة المبرم بين </w:t>
      </w:r>
      <w:r w:rsidRPr="00634111">
        <w:rPr>
          <w:rFonts w:ascii="Traditional Arabic" w:hAnsi="Traditional Arabic" w:cs="Traditional Arabic" w:hint="cs"/>
          <w:b/>
          <w:bCs/>
          <w:sz w:val="32"/>
          <w:szCs w:val="32"/>
          <w:rtl/>
        </w:rPr>
        <w:t>(المدعي)</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lang w:bidi="fa-IR"/>
        </w:rPr>
        <w:t xml:space="preserve"> و</w:t>
      </w:r>
      <w:r w:rsidRPr="00634111">
        <w:rPr>
          <w:rFonts w:ascii="Traditional Arabic" w:hAnsi="Traditional Arabic" w:cs="Traditional Arabic" w:hint="cs"/>
          <w:b/>
          <w:bCs/>
          <w:sz w:val="32"/>
          <w:szCs w:val="32"/>
          <w:rtl/>
        </w:rPr>
        <w:t>(مي)</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w:t>
      </w:r>
      <w:r w:rsidRPr="00634111">
        <w:rPr>
          <w:rFonts w:ascii="Traditional Arabic" w:hAnsi="Traditional Arabic" w:cs="Traditional Arabic" w:hint="cs"/>
          <w:b/>
          <w:bCs/>
          <w:sz w:val="32"/>
          <w:szCs w:val="32"/>
          <w:rtl/>
        </w:rPr>
        <w:t>(لمياء)</w:t>
      </w:r>
      <w:r w:rsidRPr="00634111">
        <w:rPr>
          <w:rFonts w:ascii="Traditional Arabic" w:hAnsi="Traditional Arabic" w:cs="Traditional Arabic"/>
          <w:b/>
          <w:bCs/>
          <w:sz w:val="32"/>
          <w:szCs w:val="32"/>
          <w:rtl/>
        </w:rPr>
        <w:t>، سجل مدني رقم</w:t>
      </w:r>
      <w:r w:rsidRPr="00634111">
        <w:rPr>
          <w:rFonts w:ascii="Traditional Arabic" w:hAnsi="Traditional Arabic" w:cs="Traditional Arabic" w:hint="cs"/>
          <w:b/>
          <w:bCs/>
          <w:sz w:val="32"/>
          <w:szCs w:val="32"/>
          <w:rtl/>
        </w:rPr>
        <w:t xml:space="preserve"> (...). </w:t>
      </w:r>
      <w:r w:rsidRPr="00634111">
        <w:rPr>
          <w:rFonts w:ascii="Traditional Arabic" w:hAnsi="Traditional Arabic" w:cs="Traditional Arabic"/>
          <w:b/>
          <w:bCs/>
          <w:sz w:val="32"/>
          <w:szCs w:val="32"/>
          <w:rtl/>
        </w:rPr>
        <w:t>ثالث</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إلزام </w:t>
      </w:r>
      <w:r w:rsidRPr="00634111">
        <w:rPr>
          <w:rFonts w:ascii="Traditional Arabic" w:hAnsi="Traditional Arabic" w:cs="Traditional Arabic" w:hint="cs"/>
          <w:b/>
          <w:bCs/>
          <w:sz w:val="32"/>
          <w:szCs w:val="32"/>
          <w:rtl/>
        </w:rPr>
        <w:t>(المدعي)</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بأن يدفع ل</w:t>
      </w:r>
      <w:r w:rsidRPr="00634111">
        <w:rPr>
          <w:rFonts w:ascii="Traditional Arabic" w:hAnsi="Traditional Arabic" w:cs="Traditional Arabic" w:hint="cs"/>
          <w:b/>
          <w:bCs/>
          <w:sz w:val="32"/>
          <w:szCs w:val="32"/>
          <w:rtl/>
        </w:rPr>
        <w:t>ـ (لمياء)</w:t>
      </w:r>
      <w:r w:rsidRPr="00634111">
        <w:rPr>
          <w:rFonts w:ascii="Traditional Arabic" w:hAnsi="Traditional Arabic" w:cs="Traditional Arabic"/>
          <w:b/>
          <w:bCs/>
          <w:sz w:val="32"/>
          <w:szCs w:val="32"/>
          <w:rtl/>
        </w:rPr>
        <w:t>، سجل مدني رقم</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w:t>
      </w:r>
      <w:r w:rsidRPr="00634111">
        <w:rPr>
          <w:rFonts w:ascii="Traditional Arabic" w:hAnsi="Traditional Arabic" w:cs="Traditional Arabic" w:hint="cs"/>
          <w:b/>
          <w:bCs/>
          <w:sz w:val="32"/>
          <w:szCs w:val="32"/>
          <w:rtl/>
        </w:rPr>
        <w:t xml:space="preserve"> (300.000) </w:t>
      </w:r>
      <w:r w:rsidRPr="00634111">
        <w:rPr>
          <w:rFonts w:ascii="Traditional Arabic" w:hAnsi="Traditional Arabic" w:cs="Traditional Arabic"/>
          <w:b/>
          <w:bCs/>
          <w:sz w:val="32"/>
          <w:szCs w:val="32"/>
          <w:rtl/>
        </w:rPr>
        <w:t xml:space="preserve">ثلاثمئة </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لف ريال. رابع</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إلزام </w:t>
      </w:r>
      <w:r w:rsidRPr="00634111">
        <w:rPr>
          <w:rFonts w:ascii="Traditional Arabic" w:hAnsi="Traditional Arabic" w:cs="Traditional Arabic" w:hint="cs"/>
          <w:b/>
          <w:bCs/>
          <w:sz w:val="32"/>
          <w:szCs w:val="32"/>
          <w:rtl/>
        </w:rPr>
        <w:t>(المدعي)</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ب</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ن يدفع ل</w:t>
      </w:r>
      <w:r w:rsidRPr="00634111">
        <w:rPr>
          <w:rFonts w:ascii="Traditional Arabic" w:hAnsi="Traditional Arabic" w:cs="Traditional Arabic" w:hint="cs"/>
          <w:b/>
          <w:bCs/>
          <w:sz w:val="32"/>
          <w:szCs w:val="32"/>
          <w:rtl/>
        </w:rPr>
        <w:t>ـ (مي)</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b/>
          <w:bCs/>
          <w:sz w:val="32"/>
          <w:szCs w:val="32"/>
          <w:rtl/>
        </w:rPr>
        <w:lastRenderedPageBreak/>
        <w:t xml:space="preserve">سجل مدني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 </w:t>
      </w:r>
      <w:r w:rsidRPr="00634111">
        <w:rPr>
          <w:rFonts w:ascii="Traditional Arabic" w:hAnsi="Traditional Arabic" w:cs="Traditional Arabic" w:hint="cs"/>
          <w:b/>
          <w:bCs/>
          <w:sz w:val="32"/>
          <w:szCs w:val="32"/>
          <w:rtl/>
        </w:rPr>
        <w:t>(1.500)</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 xml:space="preserve">لف وخمسمئة ريال عن </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تعاب المحاماة.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خامس</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إلزام </w:t>
      </w:r>
      <w:r w:rsidRPr="00634111">
        <w:rPr>
          <w:rFonts w:ascii="Traditional Arabic" w:hAnsi="Traditional Arabic" w:cs="Traditional Arabic" w:hint="cs"/>
          <w:b/>
          <w:bCs/>
          <w:sz w:val="32"/>
          <w:szCs w:val="32"/>
          <w:rtl/>
        </w:rPr>
        <w:t>(المدعي)</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ب</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ن يدفع ل</w:t>
      </w:r>
      <w:r w:rsidRPr="00634111">
        <w:rPr>
          <w:rFonts w:ascii="Traditional Arabic" w:hAnsi="Traditional Arabic" w:cs="Traditional Arabic" w:hint="cs"/>
          <w:b/>
          <w:bCs/>
          <w:sz w:val="32"/>
          <w:szCs w:val="32"/>
          <w:rtl/>
        </w:rPr>
        <w:t>ـ</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(لمياء)</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w:t>
      </w:r>
      <w:r w:rsidRPr="00634111">
        <w:rPr>
          <w:rFonts w:ascii="Traditional Arabic" w:hAnsi="Traditional Arabic" w:cs="Traditional Arabic" w:hint="cs"/>
          <w:b/>
          <w:bCs/>
          <w:sz w:val="32"/>
          <w:szCs w:val="32"/>
          <w:rtl/>
        </w:rPr>
        <w:t xml:space="preserve"> (1.500) أ</w:t>
      </w:r>
      <w:r w:rsidRPr="00634111">
        <w:rPr>
          <w:rFonts w:ascii="Traditional Arabic" w:hAnsi="Traditional Arabic" w:cs="Traditional Arabic"/>
          <w:b/>
          <w:bCs/>
          <w:sz w:val="32"/>
          <w:szCs w:val="32"/>
          <w:rtl/>
        </w:rPr>
        <w:t xml:space="preserve">لف وخمسمئة ريال عن </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تعاب المحاماة</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w:t>
      </w:r>
      <w:r w:rsidRPr="00634111">
        <w:rPr>
          <w:rFonts w:ascii="Traditional Arabic" w:hAnsi="Traditional Arabic" w:cs="Traditional Arabic" w:hint="cs"/>
          <w:b/>
          <w:bCs/>
          <w:sz w:val="32"/>
          <w:szCs w:val="32"/>
          <w:rtl/>
        </w:rPr>
        <w:t xml:space="preserve"> وسلم</w:t>
      </w:r>
      <w:r w:rsidRPr="00634111">
        <w:rPr>
          <w:rFonts w:ascii="Traditional Arabic" w:hAnsi="Traditional Arabic" w:cs="Traditional Arabic"/>
          <w:b/>
          <w:bCs/>
          <w:sz w:val="32"/>
          <w:szCs w:val="32"/>
          <w:rtl/>
        </w:rPr>
        <w:t xml:space="preserve"> على نبينا محمد و</w:t>
      </w:r>
      <w:r w:rsidRPr="00634111">
        <w:rPr>
          <w:rFonts w:ascii="Traditional Arabic" w:hAnsi="Traditional Arabic" w:cs="Traditional Arabic" w:hint="cs"/>
          <w:b/>
          <w:bCs/>
          <w:sz w:val="32"/>
          <w:szCs w:val="32"/>
          <w:rtl/>
        </w:rPr>
        <w:t xml:space="preserve">على </w:t>
      </w:r>
      <w:r w:rsidRPr="00634111">
        <w:rPr>
          <w:rFonts w:ascii="Traditional Arabic" w:hAnsi="Traditional Arabic" w:cs="Traditional Arabic"/>
          <w:b/>
          <w:bCs/>
          <w:sz w:val="32"/>
          <w:szCs w:val="32"/>
          <w:rtl/>
        </w:rPr>
        <w:t xml:space="preserve">آله وصحبه </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جمعين</w:t>
      </w:r>
      <w:r w:rsidRPr="00634111">
        <w:rPr>
          <w:rFonts w:ascii="Traditional Arabic" w:hAnsi="Traditional Arabic" w:cs="Traditional Arabic"/>
          <w:b/>
          <w:bCs/>
          <w:sz w:val="32"/>
          <w:szCs w:val="32"/>
        </w:rPr>
        <w:t>.</w:t>
      </w:r>
    </w:p>
    <w:p w:rsidR="00F37004" w:rsidRPr="00634111" w:rsidRDefault="00F37004" w:rsidP="00F37004">
      <w:pPr>
        <w:ind w:firstLine="566"/>
        <w:jc w:val="both"/>
        <w:rPr>
          <w:rFonts w:ascii="Traditional Arabic" w:hAnsi="Traditional Arabic" w:cs="Traditional Arabic"/>
          <w:sz w:val="32"/>
          <w:szCs w:val="32"/>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300/10/ق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4151/2/س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1/12/1438هـ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 xml:space="preserve">شركة - إبطال عقد شراكة - تكييف الدعوى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تعويض - التزامات عقدية - إخلال بالتزامات العقد - حجب خسارة - إدارة الشركة بإرادة منفردة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انتفاء إجراءات قيد الشركة النظامي - الموافقة على إجراءات التصفية - حقيقة إبطال العقد - حقيقة فسخ العقد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أوجه الفرق بين الإبطال والفسخ - الأصل في العقود الصحة - انتفاء م</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سو</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غ إبطال العقد - طلبات فرعية - التابع تابع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أتعاب المحاماة</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المدعيين فسخ عقد الشراكة المبرم مع المدعى عليها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وإعادة </w:t>
      </w:r>
      <w:r w:rsidRPr="00634111">
        <w:rPr>
          <w:rFonts w:ascii="Traditional Arabic" w:hAnsi="Traditional Arabic" w:cs="Traditional Arabic" w:hint="cs"/>
          <w:sz w:val="32"/>
          <w:szCs w:val="32"/>
          <w:rtl/>
        </w:rPr>
        <w:t>المحل التجاري (مطبخ الولائم) إليهما دون تحمل أعباء الخسارة</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وتعويضهما عما أصابهما من أضرار وما فاتهما من كسب، بالإضافة إلى أتعاب التقاضي - استناد المدعيين إلى عدم التزام المدعى عليها بالعقد وانفرادها بإدارة المطبخ وحجبها الخسائر عنهما، إضافة إلى عدم استكمال إجراءات قيد الشركة كشركة نظامية لدى وزارة التجارة - عدم ممانعة المدعى عليها من إجراء التصفية 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لوجود خسائر مالية - حقيقة طلب المدعيين هو إبطال أصل العقد وذلك بهدر جميع آثار الالتزام الناشئة عنه، وهو مفارق للفسخ الذي يرد على العقود حال صحتها وذلك بفض الشراكة على حالتها الراهنة وتصفيتها واستحقاق أطرافهما نصيبهما - الأصل في العقود سلامتها وصحتها والتزام الأطراف ب</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ثارها ونتائجها - عدم تقديم المدعيين ما يسوغ إبطال العقد أو يقدح في صحته سوى تقصير المدعى عليها في الالتزام ببنوده وهو ما لا يوصل إلى إبطاله - عدم إجابة طلب المدعيين الأصلي يجعل الطلبات الأخرى جديرة بالرفض؛ لتفرعها عنه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رفض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تتلخص وقائع القضية الماثلة في أن المدعي وكالة المثبت هويته ووكالته بضبط القضية تقدم إلى هذه المحكمة بعريضة استدعاء فحواها أن المدعى عليها شاركت موكليه في المطبخ الواقع بحي العوالي بمكة المكرمة، وقد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استلمت المدعى عليها المطبخ وقامت بتشغيله إلا أنها لم تلتزم ببنود العقد المبرم بينها وبين موكليه، وانتهى إلى طلب الحجز على المطبخ وفسخ العقد المبرم مع المدعى عليها وإعادة المطبخ لموكليه، وبقيد الدعوى وإحالتها إلى</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هذه الدائرة باشرت نظرها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ورد بمحاضر الضبط، حيث كرر المدعي </w:t>
      </w:r>
      <w:r w:rsidRPr="00634111">
        <w:rPr>
          <w:rFonts w:ascii="Traditional Arabic" w:hAnsi="Traditional Arabic" w:cs="Traditional Arabic"/>
          <w:sz w:val="32"/>
          <w:szCs w:val="32"/>
          <w:rtl/>
        </w:rPr>
        <w:lastRenderedPageBreak/>
        <w:t>وكالة دعواه أمام الدائرة بحضور ممثل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وكرر طلبه بفسخ الشراكة المبرمة بين موكليه والمدعى عليها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للعقد المبرم في</w:t>
      </w:r>
      <w:r w:rsidRPr="00634111">
        <w:rPr>
          <w:rFonts w:ascii="Traditional Arabic" w:hAnsi="Traditional Arabic" w:cs="Traditional Arabic" w:hint="cs"/>
          <w:sz w:val="32"/>
          <w:szCs w:val="32"/>
          <w:rtl/>
        </w:rPr>
        <w:t xml:space="preserve"> 4/11/1433هـ، </w:t>
      </w:r>
      <w:r w:rsidRPr="00634111">
        <w:rPr>
          <w:rFonts w:ascii="Traditional Arabic" w:hAnsi="Traditional Arabic" w:cs="Traditional Arabic"/>
          <w:sz w:val="32"/>
          <w:szCs w:val="32"/>
          <w:rtl/>
        </w:rPr>
        <w:t>وإعادة المطبخ محل المشاركة لموكليه 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لعدم التزام المدعى عليها ببنود العقد، فأجاب وكيل المدعى عليه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الدعوى في جلسة لاحقة بأن الشراكة بين المدعيين وموكلته صحيحة بموجب العقد المؤرخ في</w:t>
      </w:r>
      <w:r w:rsidRPr="00634111">
        <w:rPr>
          <w:rFonts w:ascii="Traditional Arabic" w:hAnsi="Traditional Arabic" w:cs="Traditional Arabic" w:hint="cs"/>
          <w:sz w:val="32"/>
          <w:szCs w:val="32"/>
          <w:rtl/>
        </w:rPr>
        <w:t xml:space="preserve"> 4/11/1433هـ، </w:t>
      </w:r>
      <w:r w:rsidRPr="00634111">
        <w:rPr>
          <w:rFonts w:ascii="Traditional Arabic" w:hAnsi="Traditional Arabic" w:cs="Traditional Arabic"/>
          <w:sz w:val="32"/>
          <w:szCs w:val="32"/>
          <w:rtl/>
        </w:rPr>
        <w:t>برأس مال قدره ثلاثة ملايين ريال بمجموع مئة حصة قيمة الحصة الواحدة ثلاثون ألف ريال، حيث تملك موكلته ستين حصة برأس مال قدره مليون و</w:t>
      </w:r>
      <w:r w:rsidRPr="00634111">
        <w:rPr>
          <w:rFonts w:ascii="Traditional Arabic" w:hAnsi="Traditional Arabic" w:cs="Traditional Arabic" w:hint="cs"/>
          <w:sz w:val="32"/>
          <w:szCs w:val="32"/>
          <w:rtl/>
        </w:rPr>
        <w:t>ثم</w:t>
      </w:r>
      <w:r w:rsidRPr="00634111">
        <w:rPr>
          <w:rFonts w:ascii="Traditional Arabic" w:hAnsi="Traditional Arabic" w:cs="Traditional Arabic"/>
          <w:sz w:val="32"/>
          <w:szCs w:val="32"/>
          <w:rtl/>
        </w:rPr>
        <w:t xml:space="preserve">انمئة ألف ريال توازي نسبة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60٪</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بينما يملك المدعيان أربعين حصة مناصفة بينهما برأس مال قدره مليون ومئت</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ألف ريال توازي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40٪</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لكل منهما ستمئة ألف ريال توازي</w:t>
      </w:r>
      <w:r w:rsidRPr="00634111">
        <w:rPr>
          <w:rFonts w:ascii="Traditional Arabic" w:hAnsi="Traditional Arabic" w:cs="Traditional Arabic" w:hint="cs"/>
          <w:sz w:val="32"/>
          <w:szCs w:val="32"/>
          <w:rtl/>
        </w:rPr>
        <w:t xml:space="preserve"> (20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من رأس مال المشاركة قدمت كحصة عينية مطابقة لملكهما في المطبخ بعد تقييمه، إلا أنه ونظر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لاختلاف الشركاء وعدم قدرتهم على تأسيس شركة نظامية للمطبخ فقد بلغت خسائره مبلغ</w:t>
      </w:r>
      <w:r w:rsidRPr="00634111">
        <w:rPr>
          <w:rFonts w:ascii="Traditional Arabic" w:hAnsi="Traditional Arabic" w:cs="Traditional Arabic" w:hint="cs"/>
          <w:sz w:val="32"/>
          <w:szCs w:val="32"/>
          <w:rtl/>
        </w:rPr>
        <w:t xml:space="preserve"> (4.411.085)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لعدم جدوى استمرار الشراكة واستحالتها فإن موكلته لا تمانع من تصفية الشراكة مع المدعيين وإجراء المحاسبة وتحمل كل شريك نصيبه من الخسائر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المدع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وكالة</w:t>
      </w:r>
      <w:r w:rsidRPr="00634111">
        <w:rPr>
          <w:rFonts w:ascii="Traditional Arabic" w:hAnsi="Traditional Arabic" w:cs="Traditional Arabic"/>
          <w:sz w:val="32"/>
          <w:szCs w:val="32"/>
          <w:rtl/>
        </w:rPr>
        <w:t xml:space="preserve"> بمذكرة جوابية تضمنت أن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لم تقم بإدارة المطبخ بالكيفية المتفق عليها في العقد ولم توله الرعاية والخدمة اللازمة، كما انفردت بإدارته دون الرجوع إلى موكليه، إضافة إلى عدم تحويلها عقد الإيجار باسم الشركة، وإخفائها الخسائر عن موكليه وعدم إشعارهم بها، كما لم تقم المدعى عليها بتسج</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ل الشركة واستكمال إجراءات قيدها لدى وزارة التجارة، وانتهى إلى</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طلب الحكم بفسخ وإلغاء عقد الشراكة وإعادة المطبخ إلى موكليه وإلزام المدعى عليها بتعويضهما عما لحق ب</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ما من أضرار وما فا</w:t>
      </w:r>
      <w:r w:rsidRPr="00634111">
        <w:rPr>
          <w:rFonts w:ascii="Traditional Arabic" w:hAnsi="Traditional Arabic" w:cs="Traditional Arabic" w:hint="cs"/>
          <w:sz w:val="32"/>
          <w:szCs w:val="32"/>
          <w:rtl/>
        </w:rPr>
        <w:t>ته</w:t>
      </w:r>
      <w:r w:rsidRPr="00634111">
        <w:rPr>
          <w:rFonts w:ascii="Traditional Arabic" w:hAnsi="Traditional Arabic" w:cs="Traditional Arabic"/>
          <w:sz w:val="32"/>
          <w:szCs w:val="32"/>
          <w:rtl/>
        </w:rPr>
        <w:t>ما من کسب، وإلزامها كذلك بأتعاب التقاضي، وأشار إلى أن موكليه ليسا بملزمين بالخسائر التي أوردها وكيل المدعى عليها لمخالفتها بنود العقد، ثم قرر طرفا الدعوى الاكتفاء فاستوضحت الدائرة من المدعي وكالة عن طلباته فذكر بأنه يطلب فسخ العقد المبرم بين موكليه والمدعى عليه والمؤرخ في</w:t>
      </w:r>
      <w:r w:rsidRPr="00634111">
        <w:rPr>
          <w:rFonts w:ascii="Traditional Arabic" w:hAnsi="Traditional Arabic" w:cs="Traditional Arabic" w:hint="cs"/>
          <w:sz w:val="32"/>
          <w:szCs w:val="32"/>
          <w:rtl/>
        </w:rPr>
        <w:t xml:space="preserve"> 4/11/1433هـ، </w:t>
      </w:r>
      <w:r w:rsidRPr="00634111">
        <w:rPr>
          <w:rFonts w:ascii="Traditional Arabic" w:hAnsi="Traditional Arabic" w:cs="Traditional Arabic"/>
          <w:sz w:val="32"/>
          <w:szCs w:val="32"/>
          <w:rtl/>
        </w:rPr>
        <w:t>من أصله وإعادة المطبخ لموكليه، فأصدرت الدائرة حكمها في القضية محمول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ولما كان المدعي يهدف إلى فسخ عقد الشراكة المبرم بين موكليه والمدعى عليها والمؤرخ في</w:t>
      </w:r>
      <w:r w:rsidRPr="00634111">
        <w:rPr>
          <w:rFonts w:ascii="Traditional Arabic" w:hAnsi="Traditional Arabic" w:cs="Traditional Arabic" w:hint="cs"/>
          <w:sz w:val="32"/>
          <w:szCs w:val="32"/>
          <w:rtl/>
        </w:rPr>
        <w:t xml:space="preserve"> 4/11/1433هـ، </w:t>
      </w:r>
      <w:r w:rsidRPr="00634111">
        <w:rPr>
          <w:rFonts w:ascii="Traditional Arabic" w:hAnsi="Traditional Arabic" w:cs="Traditional Arabic"/>
          <w:sz w:val="32"/>
          <w:szCs w:val="32"/>
          <w:rtl/>
        </w:rPr>
        <w:t>واعتباره كأن لم يكن وإعادة المطبخ إلى موكليه مستند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إلى عدم التزام المدعى عليها بالعقد وانفرادها بإدارة المطبخ دون موكليه وحجبها لخسائر المطبخ عنهما، إضافة إلى عدم استكمال إجراءات قيد الشركة كشركة نظامية لدى وزارة التجارة، كما طلب تعو</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ض موکل</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ه عما أصابهما من أضرار وما فا</w:t>
      </w:r>
      <w:r w:rsidRPr="00634111">
        <w:rPr>
          <w:rFonts w:ascii="Traditional Arabic" w:hAnsi="Traditional Arabic" w:cs="Traditional Arabic" w:hint="cs"/>
          <w:sz w:val="32"/>
          <w:szCs w:val="32"/>
          <w:rtl/>
        </w:rPr>
        <w:t>ته</w:t>
      </w:r>
      <w:r w:rsidRPr="00634111">
        <w:rPr>
          <w:rFonts w:ascii="Traditional Arabic" w:hAnsi="Traditional Arabic" w:cs="Traditional Arabic"/>
          <w:sz w:val="32"/>
          <w:szCs w:val="32"/>
          <w:rtl/>
        </w:rPr>
        <w:t xml:space="preserve">ما من کسب جراء إخلال المدعى عليها ببنود العقد، وإلزامها كذلك بأتعاب التقاضي، ولأن المدعى عليها قد أقرت بالعقد وامتلاكها نسبة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60٪</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من المطبخ محل المشاركة وت</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لك المدعيين لنسبة </w:t>
      </w:r>
      <w:r w:rsidRPr="00634111">
        <w:rPr>
          <w:rFonts w:ascii="Traditional Arabic" w:hAnsi="Traditional Arabic" w:cs="Traditional Arabic" w:hint="cs"/>
          <w:sz w:val="32"/>
          <w:szCs w:val="32"/>
          <w:rtl/>
        </w:rPr>
        <w:t>(40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منه بنسبة </w:t>
      </w:r>
      <w:r w:rsidRPr="00634111">
        <w:rPr>
          <w:rFonts w:ascii="Traditional Arabic" w:hAnsi="Traditional Arabic" w:cs="Traditional Arabic" w:hint="cs"/>
          <w:sz w:val="32"/>
          <w:szCs w:val="32"/>
          <w:rtl/>
          <w:lang w:bidi="fa-IR"/>
        </w:rPr>
        <w:t>(20</w:t>
      </w:r>
      <w:r w:rsidRPr="00634111">
        <w:rPr>
          <w:rFonts w:ascii="Traditional Arabic" w:hAnsi="Traditional Arabic" w:cs="Traditional Arabic"/>
          <w:sz w:val="32"/>
          <w:szCs w:val="32"/>
          <w:rtl/>
          <w:lang w:bidi="fa-IR"/>
        </w:rPr>
        <w:t>٪</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لكل منهما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وأبد</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وكيلها عدم ممانعته للتصفية 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لوجود خسائر </w:t>
      </w:r>
      <w:r w:rsidRPr="00634111">
        <w:rPr>
          <w:rFonts w:ascii="Traditional Arabic" w:hAnsi="Traditional Arabic" w:cs="Traditional Arabic"/>
          <w:sz w:val="32"/>
          <w:szCs w:val="32"/>
          <w:rtl/>
        </w:rPr>
        <w:lastRenderedPageBreak/>
        <w:t>تقدر بمبلغ (</w:t>
      </w:r>
      <w:r w:rsidRPr="00634111">
        <w:rPr>
          <w:rFonts w:ascii="Traditional Arabic" w:hAnsi="Traditional Arabic" w:cs="Traditional Arabic" w:hint="cs"/>
          <w:sz w:val="32"/>
          <w:szCs w:val="32"/>
          <w:rtl/>
        </w:rPr>
        <w:t>4.411.085)</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ولأن عقد المشاركة قد تم بتراضي واخت</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ار الأطراف وهم بكامل أهليتهما الشرعية والقانونية للتعاقد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ورد بتمهيده وبنوده، ولأن مطالبة المدعي وكالة بفسخ العقد وإعادة المطبخ إلى موكليه دون تحمل أعباء الخسارة هو في حقيقته طلب إبطال لأصل العقد وإعادة لأطراف التعاقد إلى ما كانوا عليه قبله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ب</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در جميع آثار الالتزام الناشئة عن ذلك العقد، وذلك الطلب مفارق للفسخ الذي يرد على العقود حال صحتها وتحمل أطرافها لآثارها وذلك بفض الشراكة على حالتها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الراهنة وتصفيتها واستحقاق أطرافها لمغنمها أو مغرمها الموازي لنصيبه منها، ولأن الأصل في العقود سلامتها وصحتها والتزام الأطراف بآثارها ونتائجها، ولأن وكيل المدعي لم يقدم للدائرة ما يسوغ إبطال العقد أو يقدح في صحته سوى تقصير المدعى عليها في الالتزام ببنود العقد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وهو ما لا يوصل إلى إجابة طلب المدعي إبطال العقد واعتباره كأن لم يكن ويجعل من ذلك الطلب جدير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بالرفض كما الطلبات الأخرى لتفرعها عن ذلك الطلب، وتنتهي الدائرة وتأسيس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سبق من أسباب إلى حكمها الوراد بمنطوقه وبه تقضي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لذلك حكمت الدائرة: برفض دعوى المدعيين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و</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ضد المدعى عليها شركة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شركة كويتية شهادة رقم</w:t>
      </w:r>
      <w:r w:rsidRPr="00634111">
        <w:rPr>
          <w:rFonts w:ascii="Traditional Arabic" w:hAnsi="Traditional Arabic" w:cs="Traditional Arabic" w:hint="cs"/>
          <w:b/>
          <w:bCs/>
          <w:sz w:val="32"/>
          <w:szCs w:val="32"/>
          <w:rtl/>
        </w:rPr>
        <w:t xml:space="preserve"> (...).</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 xml:space="preserve">والله الموفق، </w:t>
      </w:r>
      <w:r w:rsidRPr="00634111">
        <w:rPr>
          <w:rFonts w:ascii="Traditional Arabic" w:hAnsi="Traditional Arabic" w:cs="Traditional Arabic"/>
          <w:b/>
          <w:bCs/>
          <w:sz w:val="32"/>
          <w:szCs w:val="32"/>
          <w:rtl/>
        </w:rPr>
        <w:t xml:space="preserve">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w:t>
      </w:r>
      <w:r w:rsidRPr="00634111">
        <w:rPr>
          <w:rFonts w:ascii="Traditional Arabic" w:hAnsi="Traditional Arabic" w:cs="Traditional Arabic" w:hint="cs"/>
          <w:b/>
          <w:bCs/>
          <w:sz w:val="32"/>
          <w:szCs w:val="32"/>
          <w:rtl/>
        </w:rPr>
        <w:t xml:space="preserve">على </w:t>
      </w:r>
      <w:r w:rsidRPr="00634111">
        <w:rPr>
          <w:rFonts w:ascii="Traditional Arabic" w:hAnsi="Traditional Arabic" w:cs="Traditional Arabic"/>
          <w:b/>
          <w:bCs/>
          <w:sz w:val="32"/>
          <w:szCs w:val="32"/>
          <w:rtl/>
        </w:rPr>
        <w:t>آله وصحبه أجمعين</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0" w:afterAutospacing="0"/>
        <w:rPr>
          <w:rFonts w:ascii="Traditional Arabic" w:hAnsi="Traditional Arabic" w:cs="Traditional Arabic"/>
          <w:b/>
          <w:bCs/>
          <w:sz w:val="32"/>
          <w:szCs w:val="32"/>
        </w:rPr>
      </w:pPr>
      <w:r w:rsidRPr="00634111">
        <w:rPr>
          <w:rFonts w:ascii="Traditional Arabic" w:hAnsi="Traditional Arabic" w:cs="Traditional Arabic"/>
          <w:b/>
          <w:bCs/>
          <w:sz w:val="32"/>
          <w:szCs w:val="32"/>
        </w:rPr>
        <w:br w:type="page"/>
      </w:r>
      <w:r w:rsidRPr="00634111">
        <w:rPr>
          <w:rFonts w:ascii="Traditional Arabic" w:hAnsi="Traditional Arabic" w:cs="Traditional Arabic"/>
          <w:b/>
          <w:bCs/>
          <w:sz w:val="32"/>
          <w:szCs w:val="32"/>
          <w:rtl/>
        </w:rPr>
        <w:lastRenderedPageBreak/>
        <w:t xml:space="preserve">رقم القضية في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محكمة الإدارية</w:t>
      </w:r>
      <w:r w:rsidRPr="00634111">
        <w:rPr>
          <w:rFonts w:ascii="Traditional Arabic" w:hAnsi="Traditional Arabic" w:cs="Traditional Arabic" w:hint="cs"/>
          <w:b/>
          <w:bCs/>
          <w:sz w:val="32"/>
          <w:szCs w:val="32"/>
          <w:rtl/>
        </w:rPr>
        <w:t xml:space="preserve"> 455/14/ق لعام 1435هـ</w:t>
      </w:r>
    </w:p>
    <w:p w:rsidR="00F37004" w:rsidRPr="00634111" w:rsidRDefault="00F37004" w:rsidP="00F37004">
      <w:pPr>
        <w:pStyle w:val="a3"/>
        <w:bidi/>
        <w:spacing w:before="0" w:beforeAutospacing="0" w:after="0" w:afterAutospacing="0"/>
        <w:rPr>
          <w:rFonts w:ascii="Traditional Arabic" w:hAnsi="Traditional Arabic" w:cs="Traditional Arabic"/>
          <w:b/>
          <w:bCs/>
          <w:sz w:val="32"/>
          <w:szCs w:val="32"/>
        </w:rPr>
      </w:pPr>
      <w:r w:rsidRPr="00634111">
        <w:rPr>
          <w:rFonts w:ascii="Traditional Arabic" w:hAnsi="Traditional Arabic" w:cs="Traditional Arabic"/>
          <w:b/>
          <w:bCs/>
          <w:sz w:val="32"/>
          <w:szCs w:val="32"/>
          <w:rtl/>
        </w:rPr>
        <w:t>رقم القضية في محكمة الاستئناف الإدارية</w:t>
      </w:r>
      <w:r w:rsidRPr="00634111">
        <w:rPr>
          <w:rFonts w:ascii="Traditional Arabic" w:hAnsi="Traditional Arabic" w:cs="Traditional Arabic" w:hint="cs"/>
          <w:b/>
          <w:bCs/>
          <w:sz w:val="32"/>
          <w:szCs w:val="32"/>
          <w:rtl/>
        </w:rPr>
        <w:t xml:space="preserve"> 425/2/س لعام 1438هـ</w:t>
      </w:r>
    </w:p>
    <w:p w:rsidR="00F37004" w:rsidRPr="00634111" w:rsidRDefault="00F37004" w:rsidP="00F37004">
      <w:pPr>
        <w:pStyle w:val="a3"/>
        <w:bidi/>
        <w:spacing w:before="0" w:beforeAutospacing="0" w:after="0" w:afterAutospacing="0"/>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11/5/1438هـ</w:t>
      </w:r>
    </w:p>
    <w:p w:rsidR="00F37004" w:rsidRPr="00634111" w:rsidRDefault="00F37004" w:rsidP="00F37004">
      <w:pPr>
        <w:pStyle w:val="a3"/>
        <w:bidi/>
        <w:spacing w:before="0" w:beforeAutospacing="0" w:after="0" w:afterAutospacing="0"/>
        <w:jc w:val="center"/>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 تخارج - شركة محاصة - الرضا بالتخارج - الجهالة في قيمة التخارج</w:t>
      </w:r>
      <w:r w:rsidRPr="00634111">
        <w:rPr>
          <w:rFonts w:ascii="Traditional Arabic" w:hAnsi="Traditional Arabic" w:cs="Traditional Arabic" w:hint="cs"/>
          <w:b/>
          <w:bCs/>
          <w:sz w:val="32"/>
          <w:szCs w:val="32"/>
          <w:rtl/>
          <w:lang w:bidi="ar-EG"/>
        </w:rPr>
        <w:t xml:space="preserve"> - </w:t>
      </w:r>
      <w:r w:rsidRPr="00634111">
        <w:rPr>
          <w:rFonts w:ascii="Traditional Arabic" w:hAnsi="Traditional Arabic" w:cs="Traditional Arabic"/>
          <w:b/>
          <w:bCs/>
          <w:sz w:val="32"/>
          <w:szCs w:val="32"/>
          <w:rtl/>
        </w:rPr>
        <w:t>جهالة آيلة للعلم - تعو</w:t>
      </w:r>
      <w:r w:rsidRPr="00634111">
        <w:rPr>
          <w:rFonts w:ascii="Traditional Arabic" w:hAnsi="Traditional Arabic" w:cs="Traditional Arabic" w:hint="cs"/>
          <w:b/>
          <w:bCs/>
          <w:sz w:val="32"/>
          <w:szCs w:val="32"/>
          <w:rtl/>
        </w:rPr>
        <w:t>ي</w:t>
      </w:r>
      <w:r w:rsidRPr="00634111">
        <w:rPr>
          <w:rFonts w:ascii="Traditional Arabic" w:hAnsi="Traditional Arabic" w:cs="Traditional Arabic"/>
          <w:b/>
          <w:bCs/>
          <w:sz w:val="32"/>
          <w:szCs w:val="32"/>
          <w:rtl/>
        </w:rPr>
        <w:t>ض - انتفاء الضرر - غرر</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خبرة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مناط عمل الخبير</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تأخير البيان</w:t>
      </w:r>
      <w:r w:rsidRPr="00634111">
        <w:rPr>
          <w:rFonts w:ascii="Traditional Arabic" w:hAnsi="Traditional Arabic" w:cs="Traditional Arabic" w:hint="cs"/>
          <w:b/>
          <w:bCs/>
          <w:sz w:val="32"/>
          <w:szCs w:val="32"/>
          <w:rtl/>
          <w:lang w:bidi="ar-EG"/>
        </w:rPr>
        <w:t xml:space="preserve"> </w:t>
      </w:r>
      <w:r w:rsidRPr="00634111">
        <w:rPr>
          <w:rFonts w:ascii="Traditional Arabic" w:hAnsi="Traditional Arabic" w:cs="Traditional Arabic"/>
          <w:b/>
          <w:bCs/>
          <w:sz w:val="32"/>
          <w:szCs w:val="32"/>
          <w:rtl/>
        </w:rPr>
        <w:t>عن وقت الحاجة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أتعاب المحاماة - الترافع بلا محام</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w:t>
      </w:r>
    </w:p>
    <w:p w:rsidR="00F37004" w:rsidRPr="00634111" w:rsidRDefault="00F37004" w:rsidP="00F37004">
      <w:pPr>
        <w:pStyle w:val="a3"/>
        <w:bidi/>
        <w:spacing w:before="0" w:beforeAutospacing="0" w:after="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مطالبة المدعي </w:t>
      </w:r>
      <w:r w:rsidRPr="00634111">
        <w:rPr>
          <w:rFonts w:ascii="Traditional Arabic" w:hAnsi="Traditional Arabic" w:cs="Traditional Arabic" w:hint="cs"/>
          <w:sz w:val="32"/>
          <w:szCs w:val="32"/>
          <w:rtl/>
        </w:rPr>
        <w:t xml:space="preserve">إثبات </w:t>
      </w:r>
      <w:r w:rsidRPr="00634111">
        <w:rPr>
          <w:rFonts w:ascii="Traditional Arabic" w:hAnsi="Traditional Arabic" w:cs="Traditional Arabic"/>
          <w:sz w:val="32"/>
          <w:szCs w:val="32"/>
          <w:rtl/>
        </w:rPr>
        <w:t>تخارجه من شركة المحاصة بينه وبين المدعى عليه، وتعويضه عما لحقه من أضرار نتيجة عدم التزام المدعى عليه بعقد الشركة،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المطالبة ب</w:t>
      </w:r>
      <w:r w:rsidRPr="00634111">
        <w:rPr>
          <w:rFonts w:ascii="Traditional Arabic" w:hAnsi="Traditional Arabic" w:cs="Traditional Arabic"/>
          <w:sz w:val="32"/>
          <w:szCs w:val="32"/>
          <w:rtl/>
        </w:rPr>
        <w:t>أتعاب المحاماة - موافقة المدعى عليه على شراء نصيب شريكه المدعي، ما يعد رضا منه بطلبه التخارج - ندب المحكمة جهة خبرة لتقدير قيمة التخارج وتحديد نصيب كل شريك، واطمئنانها لما انتهى إليه - انتفاء الجهالة عن قيمة التخارج المتفق عليه بصدور تقرير الخبير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مستندات طرفي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الدعوى - عدم تحقق الأضرار التي يدعيها المدعي، وبالتالي عدم وجاهة مطالبته بالتعويض - عدم استحقاق المدعي أتعاب المحاماة كونه هو من يترافع بنفسه في هذه الدعوى</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ثبوت تخارج المدعي من الشركة، وإلزام</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المدعى عليه بأن يدفع له قيمة التخارج، ورفض ما عدا ذلك من طلبات</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0" w:afterAutospacing="0"/>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83"/>
        </w:numPr>
        <w:bidi/>
        <w:spacing w:before="0" w:beforeAutospacing="0" w:after="0" w:afterAutospacing="0"/>
        <w:jc w:val="both"/>
        <w:rPr>
          <w:rFonts w:ascii="Traditional Arabic" w:hAnsi="Traditional Arabic" w:cs="Traditional Arabic"/>
          <w:sz w:val="32"/>
          <w:szCs w:val="32"/>
          <w:lang w:bidi="ar-EG"/>
        </w:rPr>
      </w:pPr>
      <w:r w:rsidRPr="00634111">
        <w:rPr>
          <w:rFonts w:ascii="Traditional Arabic" w:hAnsi="Traditional Arabic" w:cs="Traditional Arabic" w:hint="cs"/>
          <w:sz w:val="32"/>
          <w:szCs w:val="32"/>
          <w:rtl/>
          <w:lang w:bidi="ar-EG"/>
        </w:rPr>
        <w:t>القاعدة الفقهية: (</w:t>
      </w:r>
      <w:r w:rsidRPr="00634111">
        <w:rPr>
          <w:rFonts w:ascii="Traditional Arabic" w:hAnsi="Traditional Arabic" w:cs="Traditional Arabic"/>
          <w:sz w:val="32"/>
          <w:szCs w:val="32"/>
          <w:rtl/>
          <w:lang w:bidi="ar-EG"/>
        </w:rPr>
        <w:t>لا ضرر ولا ضرار</w:t>
      </w:r>
      <w:r w:rsidRPr="00634111">
        <w:rPr>
          <w:rFonts w:ascii="Traditional Arabic" w:hAnsi="Traditional Arabic" w:cs="Traditional Arabic" w:hint="cs"/>
          <w:sz w:val="32"/>
          <w:szCs w:val="32"/>
          <w:rtl/>
          <w:lang w:bidi="ar-EG"/>
        </w:rPr>
        <w:t>).</w:t>
      </w:r>
    </w:p>
    <w:p w:rsidR="00F37004" w:rsidRPr="00634111" w:rsidRDefault="00F37004" w:rsidP="004925BA">
      <w:pPr>
        <w:pStyle w:val="a3"/>
        <w:numPr>
          <w:ilvl w:val="0"/>
          <w:numId w:val="83"/>
        </w:numPr>
        <w:bidi/>
        <w:spacing w:before="0" w:beforeAutospacing="0" w:after="0" w:afterAutospacing="0"/>
        <w:jc w:val="both"/>
        <w:rPr>
          <w:rFonts w:ascii="Traditional Arabic" w:hAnsi="Traditional Arabic" w:cs="Traditional Arabic"/>
          <w:sz w:val="32"/>
          <w:szCs w:val="32"/>
          <w:lang w:bidi="ar-EG"/>
        </w:rPr>
      </w:pPr>
      <w:r w:rsidRPr="00634111">
        <w:rPr>
          <w:rFonts w:ascii="Traditional Arabic" w:hAnsi="Traditional Arabic" w:cs="Traditional Arabic" w:hint="cs"/>
          <w:sz w:val="32"/>
          <w:szCs w:val="32"/>
          <w:rtl/>
          <w:lang w:bidi="ar-EG"/>
        </w:rPr>
        <w:t>القاعدة الأصولية: (</w:t>
      </w:r>
      <w:r w:rsidRPr="00634111">
        <w:rPr>
          <w:rFonts w:ascii="Traditional Arabic" w:hAnsi="Traditional Arabic" w:cs="Traditional Arabic"/>
          <w:sz w:val="32"/>
          <w:szCs w:val="32"/>
          <w:rtl/>
        </w:rPr>
        <w:t>لا يجوز تأخير البيان عن وقت الحاجة</w:t>
      </w:r>
      <w:r w:rsidRPr="00634111">
        <w:rPr>
          <w:rFonts w:ascii="Traditional Arabic" w:hAnsi="Traditional Arabic" w:cs="Traditional Arabic" w:hint="cs"/>
          <w:sz w:val="32"/>
          <w:szCs w:val="32"/>
          <w:rtl/>
          <w:lang w:bidi="ar-EG"/>
        </w:rPr>
        <w:t>).</w:t>
      </w:r>
    </w:p>
    <w:p w:rsidR="00F37004" w:rsidRPr="00634111" w:rsidRDefault="00F37004" w:rsidP="004925BA">
      <w:pPr>
        <w:pStyle w:val="a3"/>
        <w:numPr>
          <w:ilvl w:val="0"/>
          <w:numId w:val="83"/>
        </w:numPr>
        <w:bidi/>
        <w:spacing w:before="0" w:beforeAutospacing="0" w:after="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t>المادة (</w:t>
      </w:r>
      <w:r w:rsidRPr="00634111">
        <w:rPr>
          <w:rFonts w:ascii="Traditional Arabic" w:hAnsi="Traditional Arabic" w:cs="Traditional Arabic"/>
          <w:sz w:val="32"/>
          <w:szCs w:val="32"/>
          <w:rtl/>
          <w:lang w:bidi="fa-IR"/>
        </w:rPr>
        <w:t xml:space="preserve">۱۲۸) </w:t>
      </w:r>
      <w:r w:rsidRPr="00634111">
        <w:rPr>
          <w:rFonts w:ascii="Traditional Arabic" w:hAnsi="Traditional Arabic" w:cs="Traditional Arabic"/>
          <w:sz w:val="32"/>
          <w:szCs w:val="32"/>
          <w:rtl/>
        </w:rPr>
        <w:t>من نظام المرافعات الشرعية الصادر بالمرسوم الملكي رقم (م/1) وتاريخ</w:t>
      </w:r>
      <w:r w:rsidRPr="00634111">
        <w:rPr>
          <w:rFonts w:ascii="Traditional Arabic" w:hAnsi="Traditional Arabic" w:cs="Traditional Arabic" w:hint="cs"/>
          <w:sz w:val="32"/>
          <w:szCs w:val="32"/>
          <w:rtl/>
          <w:lang w:bidi="ar-EG"/>
        </w:rPr>
        <w:t xml:space="preserve"> 22/1/1435هـ.</w:t>
      </w:r>
    </w:p>
    <w:p w:rsidR="00F37004" w:rsidRPr="00634111" w:rsidRDefault="00F37004" w:rsidP="00F37004">
      <w:pPr>
        <w:pStyle w:val="a3"/>
        <w:bidi/>
        <w:spacing w:before="0" w:beforeAutospacing="0" w:after="0" w:afterAutospacing="0"/>
        <w:jc w:val="center"/>
        <w:rPr>
          <w:rFonts w:ascii="Traditional Arabic" w:hAnsi="Traditional Arabic" w:cs="Traditional Arabic"/>
          <w:b/>
          <w:bCs/>
          <w:sz w:val="32"/>
          <w:szCs w:val="32"/>
          <w:lang w:bidi="ar-EG"/>
        </w:rPr>
      </w:pPr>
      <w:r w:rsidRPr="00634111">
        <w:rPr>
          <w:rFonts w:ascii="Traditional Arabic" w:hAnsi="Traditional Arabic" w:cs="Traditional Arabic" w:hint="cs"/>
          <w:b/>
          <w:bCs/>
          <w:sz w:val="32"/>
          <w:szCs w:val="32"/>
          <w:rtl/>
          <w:lang w:bidi="ar-EG"/>
        </w:rPr>
        <w:t>الوقائع</w:t>
      </w:r>
    </w:p>
    <w:p w:rsidR="00F37004" w:rsidRPr="00634111" w:rsidRDefault="00F37004" w:rsidP="00F37004">
      <w:pPr>
        <w:pStyle w:val="a3"/>
        <w:bidi/>
        <w:spacing w:before="0" w:beforeAutospacing="0" w:after="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وحيث إن واقعة هذه الدعوى تتلخص حسبما يتبين من مطالعة أوراقها المقدمة، وبالقدر اللازم لإصدار هذا الحكم في أن المدعي أصالة تقدم للمحكمة الإدارية بالباحة، بلائحة دعوى جاء فيها: أبرمت مع المدعى عليه عقد شراكة (شركة محاصة) تقوم على شراء امتياز 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في منطقة الباحة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بتاريخ</w:t>
      </w:r>
      <w:r w:rsidRPr="00634111">
        <w:rPr>
          <w:rFonts w:ascii="Traditional Arabic" w:hAnsi="Traditional Arabic" w:cs="Traditional Arabic" w:hint="cs"/>
          <w:sz w:val="32"/>
          <w:szCs w:val="32"/>
          <w:rtl/>
          <w:lang w:bidi="ar-EG"/>
        </w:rPr>
        <w:t xml:space="preserve"> 18/5/1434هـ </w:t>
      </w:r>
      <w:r w:rsidRPr="00634111">
        <w:rPr>
          <w:rFonts w:ascii="Traditional Arabic" w:hAnsi="Traditional Arabic" w:cs="Traditional Arabic"/>
          <w:sz w:val="32"/>
          <w:szCs w:val="32"/>
          <w:rtl/>
        </w:rPr>
        <w:t>الموافق</w:t>
      </w:r>
      <w:r w:rsidRPr="00634111">
        <w:rPr>
          <w:rFonts w:ascii="Traditional Arabic" w:hAnsi="Traditional Arabic" w:cs="Traditional Arabic" w:hint="cs"/>
          <w:sz w:val="32"/>
          <w:szCs w:val="32"/>
          <w:rtl/>
          <w:lang w:bidi="ar-EG"/>
        </w:rPr>
        <w:t xml:space="preserve"> 30/3/2013م، </w:t>
      </w:r>
      <w:r w:rsidRPr="00634111">
        <w:rPr>
          <w:rFonts w:ascii="Traditional Arabic" w:hAnsi="Traditional Arabic" w:cs="Traditional Arabic"/>
          <w:sz w:val="32"/>
          <w:szCs w:val="32"/>
          <w:rtl/>
        </w:rPr>
        <w:t>وقد تم إبرام عقد الامتياز بتار</w:t>
      </w:r>
      <w:r w:rsidRPr="00634111">
        <w:rPr>
          <w:rFonts w:ascii="Traditional Arabic" w:hAnsi="Traditional Arabic" w:cs="Traditional Arabic" w:hint="cs"/>
          <w:sz w:val="32"/>
          <w:szCs w:val="32"/>
          <w:rtl/>
          <w:lang w:bidi="ar-EG"/>
        </w:rPr>
        <w:t xml:space="preserve">يخ 1/4/2013م </w:t>
      </w:r>
      <w:r w:rsidRPr="00634111">
        <w:rPr>
          <w:rFonts w:ascii="Traditional Arabic" w:hAnsi="Traditional Arabic" w:cs="Traditional Arabic"/>
          <w:sz w:val="32"/>
          <w:szCs w:val="32"/>
          <w:rtl/>
        </w:rPr>
        <w:t>مع الشركة المذكورة وباشرت نشاطها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وقمت بكل ما التزمت به من إصدار التراخيص اللازمة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واستئجار محل تجاري للشركة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وإبرام عقود التوظيف مع الموظفين حتى أصبحت الشركة أمر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موجود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وقد قمت</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بإدارة الشركة بنجاح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كلفتني الكثير من النفقات تزيد ع</w:t>
      </w:r>
      <w:r w:rsidRPr="00634111">
        <w:rPr>
          <w:rFonts w:ascii="Traditional Arabic" w:hAnsi="Traditional Arabic" w:cs="Traditional Arabic" w:hint="cs"/>
          <w:sz w:val="32"/>
          <w:szCs w:val="32"/>
          <w:rtl/>
        </w:rPr>
        <w:t>لى</w:t>
      </w:r>
      <w:r w:rsidRPr="00634111">
        <w:rPr>
          <w:rFonts w:ascii="Traditional Arabic" w:hAnsi="Traditional Arabic" w:cs="Traditional Arabic"/>
          <w:sz w:val="32"/>
          <w:szCs w:val="32"/>
          <w:rtl/>
        </w:rPr>
        <w:t xml:space="preserve"> ثلاثمئة ألف ريال ومثلها دفع المدعى عليه </w:t>
      </w:r>
      <w:r w:rsidRPr="00634111">
        <w:rPr>
          <w:rFonts w:ascii="Traditional Arabic" w:hAnsi="Traditional Arabic" w:cs="Traditional Arabic"/>
          <w:sz w:val="32"/>
          <w:szCs w:val="32"/>
          <w:rtl/>
        </w:rPr>
        <w:lastRenderedPageBreak/>
        <w:t>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لبنود عقد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إن الشركة بدأت وبجهودي بتحقيق الأرباح ولم يهدأ بال المدعى عليه في الاستيلاء على الشركة والسيطرة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منعني من الإدارة ومن دخول محل الشركة بالإضافة إلى امتناعه عن تسليمي حصتي في الأرباح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ينص عقد الشراكة على أن تتم المحاسبة على الأرباح كل شهر ميلادي الأمر الذي يخالف عقد 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حاولت اللقاء مع المدعى عليه مرار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ولكن كان يرفض حتى لا أكون منقذ</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للاستمرار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نم</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إلى علمي تدهور الشركة نتيجة إهمال المدعى عليه وسوء إدارته للشركة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بتراجع المبيعات وتحقيق الخسائر بعد أن كانت تحقق الأرباح، وأن شركة المحاصة إحدى الشركات الثمانية التي تسري عليها أحكام نظام الشركات وما لا يتعارض معها من شروط الشركاء وقواعد العرف حسب نص المادة (</w:t>
      </w:r>
      <w:r w:rsidRPr="00634111">
        <w:rPr>
          <w:rFonts w:ascii="Traditional Arabic" w:hAnsi="Traditional Arabic" w:cs="Traditional Arabic"/>
          <w:sz w:val="32"/>
          <w:szCs w:val="32"/>
          <w:rtl/>
          <w:lang w:bidi="fa-IR"/>
        </w:rPr>
        <w:t xml:space="preserve">۲) </w:t>
      </w:r>
      <w:r w:rsidRPr="00634111">
        <w:rPr>
          <w:rFonts w:ascii="Traditional Arabic" w:hAnsi="Traditional Arabic" w:cs="Traditional Arabic"/>
          <w:sz w:val="32"/>
          <w:szCs w:val="32"/>
          <w:rtl/>
        </w:rPr>
        <w:t>من النظام وتنص المادة (47) منه على أن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تسري على شركة المحاصة أحكام المواد من (</w:t>
      </w:r>
      <w:r w:rsidRPr="00634111">
        <w:rPr>
          <w:rFonts w:ascii="Traditional Arabic" w:hAnsi="Traditional Arabic" w:cs="Traditional Arabic"/>
          <w:sz w:val="32"/>
          <w:szCs w:val="32"/>
          <w:rtl/>
          <w:lang w:bidi="fa-IR"/>
        </w:rPr>
        <w:t xml:space="preserve">۲۳) </w:t>
      </w:r>
      <w:r w:rsidRPr="00634111">
        <w:rPr>
          <w:rFonts w:ascii="Traditional Arabic" w:hAnsi="Traditional Arabic" w:cs="Traditional Arabic"/>
          <w:sz w:val="32"/>
          <w:szCs w:val="32"/>
          <w:rtl/>
        </w:rPr>
        <w:t>إلى</w:t>
      </w:r>
      <w:r w:rsidRPr="00634111">
        <w:rPr>
          <w:rFonts w:ascii="Traditional Arabic" w:hAnsi="Traditional Arabic" w:cs="Traditional Arabic" w:hint="cs"/>
          <w:sz w:val="32"/>
          <w:szCs w:val="32"/>
          <w:rtl/>
          <w:lang w:bidi="ar-EG"/>
        </w:rPr>
        <w:t xml:space="preserve"> (26) </w:t>
      </w:r>
      <w:r w:rsidRPr="00634111">
        <w:rPr>
          <w:rFonts w:ascii="Traditional Arabic" w:hAnsi="Traditional Arabic" w:cs="Traditional Arabic"/>
          <w:sz w:val="32"/>
          <w:szCs w:val="32"/>
          <w:rtl/>
        </w:rPr>
        <w:t>من النظام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وتنص المادة (</w:t>
      </w:r>
      <w:r w:rsidRPr="00634111">
        <w:rPr>
          <w:rFonts w:ascii="Traditional Arabic" w:hAnsi="Traditional Arabic" w:cs="Traditional Arabic"/>
          <w:sz w:val="32"/>
          <w:szCs w:val="32"/>
          <w:rtl/>
          <w:lang w:bidi="fa-IR"/>
        </w:rPr>
        <w:t xml:space="preserve">۲۳) </w:t>
      </w:r>
      <w:r w:rsidRPr="00634111">
        <w:rPr>
          <w:rFonts w:ascii="Traditional Arabic" w:hAnsi="Traditional Arabic" w:cs="Traditional Arabic"/>
          <w:sz w:val="32"/>
          <w:szCs w:val="32"/>
          <w:rtl/>
        </w:rPr>
        <w:t>على أنه يعتبر كل شريك دائن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 بنصيبه في الأرباح بمجرد تعيين هذا النصيب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وهو ما حدا بي إلى إقامة هذه الدعوى للمطالبة بحصتي في رأس المال والأرباح منذ بداية مباشرة الشركة نشاطها وحتى الفصل في الدعوى، وطلب المدعي تخارجه من الشركة والتعويض عما لحق به من أضرار وخسارة جراء سوء إدارة المدعى عليه وإلزام المدعى عليه بأتعاب المحاماة وأرفق ما يراه سند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لدعواه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وبورود القضية للدائرة باشرت نظرها وحددت من أجل ذلك عدة جلسات تخلف المدعى عليه عن حضورها رغم تبل</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غه بموعد جلسة</w:t>
      </w:r>
      <w:r w:rsidRPr="00634111">
        <w:rPr>
          <w:rFonts w:ascii="Traditional Arabic" w:hAnsi="Traditional Arabic" w:cs="Traditional Arabic" w:hint="cs"/>
          <w:sz w:val="32"/>
          <w:szCs w:val="32"/>
          <w:rtl/>
          <w:lang w:bidi="ar-EG"/>
        </w:rPr>
        <w:t xml:space="preserve"> 30/10/1435هـ. </w:t>
      </w:r>
      <w:r w:rsidRPr="00634111">
        <w:rPr>
          <w:rFonts w:ascii="Traditional Arabic" w:hAnsi="Traditional Arabic" w:cs="Traditional Arabic"/>
          <w:sz w:val="32"/>
          <w:szCs w:val="32"/>
          <w:rtl/>
        </w:rPr>
        <w:t>وبجلسة الثلاثاء</w:t>
      </w:r>
      <w:r w:rsidRPr="00634111">
        <w:rPr>
          <w:rFonts w:ascii="Traditional Arabic" w:hAnsi="Traditional Arabic" w:cs="Traditional Arabic" w:hint="cs"/>
          <w:sz w:val="32"/>
          <w:szCs w:val="32"/>
          <w:rtl/>
          <w:lang w:bidi="ar-EG"/>
        </w:rPr>
        <w:t xml:space="preserve"> 14/11/1435هـ </w:t>
      </w:r>
      <w:r w:rsidRPr="00634111">
        <w:rPr>
          <w:rFonts w:ascii="Traditional Arabic" w:hAnsi="Traditional Arabic" w:cs="Traditional Arabic"/>
          <w:sz w:val="32"/>
          <w:szCs w:val="32"/>
          <w:rtl/>
        </w:rPr>
        <w:t>قدم المدعي مذكرة من ورقة واحدة أرفق بها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المستندات ذكر أنها تبين المصروفات التي صرفت من قبله في 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بلغت ثلاثمئة ألف وواحد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وأكد فيها على طلباته السابقة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تعيين خبير محاسبي لتقدير حصته في الشركة، ونظر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لامتناع المدعى عليه عن الحضور أمام الدائرة كتبت الدائرة للجهة المختصة لإيقاف خدماته حتى حضوره أمامها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وجرى تحديد جلسة الثلاثاء</w:t>
      </w:r>
      <w:r w:rsidRPr="00634111">
        <w:rPr>
          <w:rFonts w:ascii="Traditional Arabic" w:hAnsi="Traditional Arabic" w:cs="Traditional Arabic" w:hint="cs"/>
          <w:sz w:val="32"/>
          <w:szCs w:val="32"/>
          <w:rtl/>
          <w:lang w:bidi="ar-EG"/>
        </w:rPr>
        <w:t xml:space="preserve"> 27/12/1435هـ، </w:t>
      </w:r>
      <w:r w:rsidRPr="00634111">
        <w:rPr>
          <w:rFonts w:ascii="Traditional Arabic" w:hAnsi="Traditional Arabic" w:cs="Traditional Arabic"/>
          <w:sz w:val="32"/>
          <w:szCs w:val="32"/>
          <w:rtl/>
        </w:rPr>
        <w:t>وفيها قدم المدعي مذكرة أرفق بها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المستندات كان مما جاء فيها أن الشركة باشرت نشاطها بتار</w:t>
      </w:r>
      <w:r w:rsidRPr="00634111">
        <w:rPr>
          <w:rFonts w:ascii="Traditional Arabic" w:hAnsi="Traditional Arabic" w:cs="Traditional Arabic" w:hint="cs"/>
          <w:sz w:val="32"/>
          <w:szCs w:val="32"/>
          <w:rtl/>
          <w:lang w:bidi="ar-EG"/>
        </w:rPr>
        <w:t xml:space="preserve">يخ 1/2/2014م، </w:t>
      </w:r>
      <w:r w:rsidRPr="00634111">
        <w:rPr>
          <w:rFonts w:ascii="Traditional Arabic" w:hAnsi="Traditional Arabic" w:cs="Traditional Arabic"/>
          <w:sz w:val="32"/>
          <w:szCs w:val="32"/>
          <w:rtl/>
        </w:rPr>
        <w:t>وأن المدعى عليه بدأ بمضايقته ومحاولة منعه من الإدارة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قام بمنعه من دخول محل</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وتحر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ر بذلك محضر برقم</w:t>
      </w:r>
      <w:r w:rsidRPr="00634111">
        <w:rPr>
          <w:rFonts w:ascii="Traditional Arabic" w:hAnsi="Traditional Arabic" w:cs="Traditional Arabic" w:hint="cs"/>
          <w:sz w:val="32"/>
          <w:szCs w:val="32"/>
          <w:rtl/>
          <w:lang w:bidi="ar-EG"/>
        </w:rPr>
        <w:t xml:space="preserve"> (26/12/3055) </w:t>
      </w:r>
      <w:r w:rsidRPr="00634111">
        <w:rPr>
          <w:rFonts w:ascii="Traditional Arabic" w:hAnsi="Traditional Arabic" w:cs="Traditional Arabic"/>
          <w:sz w:val="32"/>
          <w:szCs w:val="32"/>
          <w:rtl/>
        </w:rPr>
        <w:t>وتار</w:t>
      </w:r>
      <w:r w:rsidRPr="00634111">
        <w:rPr>
          <w:rFonts w:ascii="Traditional Arabic" w:hAnsi="Traditional Arabic" w:cs="Traditional Arabic" w:hint="cs"/>
          <w:sz w:val="32"/>
          <w:szCs w:val="32"/>
          <w:rtl/>
          <w:lang w:bidi="ar-EG"/>
        </w:rPr>
        <w:t>ي</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lang w:bidi="ar-EG"/>
        </w:rPr>
        <w:t xml:space="preserve"> 15/1/1435هـ </w:t>
      </w:r>
      <w:r w:rsidRPr="00634111">
        <w:rPr>
          <w:rFonts w:ascii="Traditional Arabic" w:hAnsi="Traditional Arabic" w:cs="Traditional Arabic"/>
          <w:sz w:val="32"/>
          <w:szCs w:val="32"/>
          <w:rtl/>
        </w:rPr>
        <w:t>بقسم شرطة مدينة الباحة، كما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تضمنت أن منع المدعى عليه له من الإدارة كان بتاريخ</w:t>
      </w:r>
      <w:r w:rsidRPr="00634111">
        <w:rPr>
          <w:rFonts w:ascii="Traditional Arabic" w:hAnsi="Traditional Arabic" w:cs="Traditional Arabic" w:hint="cs"/>
          <w:sz w:val="32"/>
          <w:szCs w:val="32"/>
          <w:rtl/>
          <w:lang w:bidi="ar-EG"/>
        </w:rPr>
        <w:t xml:space="preserve"> 14/4/2014م، </w:t>
      </w:r>
      <w:r w:rsidRPr="00634111">
        <w:rPr>
          <w:rFonts w:ascii="Traditional Arabic" w:hAnsi="Traditional Arabic" w:cs="Traditional Arabic"/>
          <w:sz w:val="32"/>
          <w:szCs w:val="32"/>
          <w:rtl/>
        </w:rPr>
        <w:t>وأكد على طلباته السابقة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تعويضه عما فاته من كسب، وبعد إقفال المحضر حضر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وجرى تحديد جلسة الأربعاء</w:t>
      </w:r>
      <w:r w:rsidRPr="00634111">
        <w:rPr>
          <w:rFonts w:ascii="Traditional Arabic" w:hAnsi="Traditional Arabic" w:cs="Traditional Arabic" w:hint="cs"/>
          <w:sz w:val="32"/>
          <w:szCs w:val="32"/>
          <w:rtl/>
          <w:lang w:bidi="ar-EG"/>
        </w:rPr>
        <w:t xml:space="preserve"> 12/1/1436هـ، </w:t>
      </w:r>
      <w:r w:rsidRPr="00634111">
        <w:rPr>
          <w:rFonts w:ascii="Traditional Arabic" w:hAnsi="Traditional Arabic" w:cs="Traditional Arabic"/>
          <w:sz w:val="32"/>
          <w:szCs w:val="32"/>
          <w:rtl/>
        </w:rPr>
        <w:t>وبالجلسة سمعت الدائرة الدعوى بحضور المدعى عليه وطلبت الدائرة من طرفي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الدعوى الاتفاق على خبير محاسبي ليتم تكليفه من قبل الدائرة، وبجلسة الثلاثاء</w:t>
      </w:r>
      <w:r w:rsidRPr="00634111">
        <w:rPr>
          <w:rFonts w:ascii="Traditional Arabic" w:hAnsi="Traditional Arabic" w:cs="Traditional Arabic" w:hint="cs"/>
          <w:sz w:val="32"/>
          <w:szCs w:val="32"/>
          <w:rtl/>
          <w:lang w:bidi="ar-EG"/>
        </w:rPr>
        <w:t xml:space="preserve"> 18/1/1436هـ </w:t>
      </w:r>
      <w:r w:rsidRPr="00634111">
        <w:rPr>
          <w:rFonts w:ascii="Traditional Arabic" w:hAnsi="Traditional Arabic" w:cs="Traditional Arabic"/>
          <w:sz w:val="32"/>
          <w:szCs w:val="32"/>
          <w:rtl/>
        </w:rPr>
        <w:t>تخلف المدعى عليه عن الحضور</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كما تخلف عن حضور جلسة الثلاثاء</w:t>
      </w:r>
      <w:r w:rsidRPr="00634111">
        <w:rPr>
          <w:rFonts w:ascii="Traditional Arabic" w:hAnsi="Traditional Arabic" w:cs="Traditional Arabic" w:hint="cs"/>
          <w:sz w:val="32"/>
          <w:szCs w:val="32"/>
          <w:rtl/>
          <w:lang w:bidi="ar-EG"/>
        </w:rPr>
        <w:t xml:space="preserve"> 10/2/1436هـ، </w:t>
      </w:r>
      <w:r w:rsidRPr="00634111">
        <w:rPr>
          <w:rFonts w:ascii="Traditional Arabic" w:hAnsi="Traditional Arabic" w:cs="Traditional Arabic"/>
          <w:sz w:val="32"/>
          <w:szCs w:val="32"/>
          <w:rtl/>
        </w:rPr>
        <w:t>وجلسة الثلاثاء</w:t>
      </w:r>
      <w:r w:rsidRPr="00634111">
        <w:rPr>
          <w:rFonts w:ascii="Traditional Arabic" w:hAnsi="Traditional Arabic" w:cs="Traditional Arabic" w:hint="cs"/>
          <w:sz w:val="32"/>
          <w:szCs w:val="32"/>
          <w:rtl/>
          <w:lang w:bidi="ar-EG"/>
        </w:rPr>
        <w:t xml:space="preserve"> 24/2/1436هـ، </w:t>
      </w:r>
      <w:r w:rsidRPr="00634111">
        <w:rPr>
          <w:rFonts w:ascii="Traditional Arabic" w:hAnsi="Traditional Arabic" w:cs="Traditional Arabic"/>
          <w:sz w:val="32"/>
          <w:szCs w:val="32"/>
          <w:rtl/>
        </w:rPr>
        <w:t>رغم إيقاف خدماته</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للمرة الثانية، كما تخلف عن حضور جلسة</w:t>
      </w:r>
      <w:r w:rsidRPr="00634111">
        <w:rPr>
          <w:rFonts w:ascii="Traditional Arabic" w:hAnsi="Traditional Arabic" w:cs="Traditional Arabic" w:hint="cs"/>
          <w:sz w:val="32"/>
          <w:szCs w:val="32"/>
          <w:rtl/>
          <w:lang w:bidi="ar-EG"/>
        </w:rPr>
        <w:t xml:space="preserve"> 22/3/1436هـ، وجلسة 21/4/1436هـ، وجلسة 19/5/1436هـ، وجلسة 25/6/1436هـ، وبجلسة الثلاثاء </w:t>
      </w:r>
      <w:r w:rsidRPr="00634111">
        <w:rPr>
          <w:rFonts w:ascii="Traditional Arabic" w:hAnsi="Traditional Arabic" w:cs="Traditional Arabic" w:hint="cs"/>
          <w:sz w:val="32"/>
          <w:szCs w:val="32"/>
          <w:rtl/>
          <w:lang w:bidi="ar-EG"/>
        </w:rPr>
        <w:lastRenderedPageBreak/>
        <w:t xml:space="preserve">16/7/1436هـ </w:t>
      </w:r>
      <w:r w:rsidRPr="00634111">
        <w:rPr>
          <w:rFonts w:ascii="Traditional Arabic" w:hAnsi="Traditional Arabic" w:cs="Traditional Arabic"/>
          <w:sz w:val="32"/>
          <w:szCs w:val="32"/>
          <w:rtl/>
        </w:rPr>
        <w:t>حضر المدعي ووك</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له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كما حضر المدعى عليه </w:t>
      </w:r>
      <w:r w:rsidRPr="00634111">
        <w:rPr>
          <w:rFonts w:ascii="Traditional Arabic" w:hAnsi="Traditional Arabic" w:cs="Traditional Arabic" w:hint="cs"/>
          <w:sz w:val="32"/>
          <w:szCs w:val="32"/>
          <w:rtl/>
        </w:rPr>
        <w:t xml:space="preserve">وكالة (...) </w:t>
      </w:r>
      <w:r w:rsidRPr="00634111">
        <w:rPr>
          <w:rFonts w:ascii="Traditional Arabic" w:hAnsi="Traditional Arabic" w:cs="Traditional Arabic"/>
          <w:sz w:val="32"/>
          <w:szCs w:val="32"/>
          <w:rtl/>
        </w:rPr>
        <w:t>وبسؤال الدائرة له الجواب عن الدعوى طلب صورة من لائحة الدعوى فسلمته الدائرة صورة منها وأفهمته بأن موكله سبق وأن سمع الدعوى واستعد بالإجابة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وتخلف عن حضور الجلسات بشكل متكرر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وأفهمته بأن على موكله الالتزام بالحضور واحترام مواعيد المحكمة وطلباتها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وطلبت من طرفي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الدعوى الاتفاق على مكتب محاسبي للنظر فيما لكل شريك من قبل الآخر، على أن يتم الاتفاق على اسم المكتب في الجلسة القادمة لتكليفه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فذكر المدعي أصالة بأنه يقترح تکل</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ف مكتب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وبعرض ذلك على وكيل المدعى عليه أبدى اعتراضه بحجة عدم معرفته بملابسات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لعدم وجود مكاتب محاسبية في الباحة سوى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ومكتب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للمحاسبة طلبت الدائرة من وكيل المدعى عليه اختيار أحد هذين المكتبين ليتم تكليفه في الجلسة القادمة، وبجلسة الثلاثاء</w:t>
      </w:r>
      <w:r w:rsidRPr="00634111">
        <w:rPr>
          <w:rFonts w:ascii="Traditional Arabic" w:hAnsi="Traditional Arabic" w:cs="Traditional Arabic" w:hint="cs"/>
          <w:sz w:val="32"/>
          <w:szCs w:val="32"/>
          <w:rtl/>
          <w:lang w:bidi="ar-EG"/>
        </w:rPr>
        <w:t xml:space="preserve"> 23/7/1436هـ </w:t>
      </w:r>
      <w:r w:rsidRPr="00634111">
        <w:rPr>
          <w:rFonts w:ascii="Traditional Arabic" w:hAnsi="Traditional Arabic" w:cs="Traditional Arabic"/>
          <w:sz w:val="32"/>
          <w:szCs w:val="32"/>
          <w:rtl/>
        </w:rPr>
        <w:t>وبحضور المدعي والمدعى عليه أفهمت الدائرة المدعى عليه بأن عليه الالتزام بالحضور في جميع الجلسات وعدم التخلف عن الحضور والاستجابة لطلبات الدائرة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طلبت الدائرة من أطراف الدعوى الاتفاق على مكتب محاسبي يتولى تحديد حصة كل شريك والأرباح المستحقة لكل طرف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وقدم المدعى عليه مذكرة أرفق بها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المستندات طلب فيها وقف النظر في الدعوى مستند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طلبه على طعنه في السجل التجاري للمؤسسة الذي استخرجه المدعي دون وكالة تخوله ذلك، وبسؤال الدائرة له عن عقد الشراكة المبرم بينه وبين المدعي أجاب بصحة هذا العقد وأنه لا يطعن فيه بالتزوير، وبجلسة الثلاثاء</w:t>
      </w:r>
      <w:r w:rsidRPr="00634111">
        <w:rPr>
          <w:rFonts w:ascii="Traditional Arabic" w:hAnsi="Traditional Arabic" w:cs="Traditional Arabic" w:hint="cs"/>
          <w:sz w:val="32"/>
          <w:szCs w:val="32"/>
          <w:rtl/>
          <w:lang w:bidi="ar-EG"/>
        </w:rPr>
        <w:t xml:space="preserve"> 15/8/1436هـ </w:t>
      </w:r>
      <w:r w:rsidRPr="00634111">
        <w:rPr>
          <w:rFonts w:ascii="Traditional Arabic" w:hAnsi="Traditional Arabic" w:cs="Traditional Arabic"/>
          <w:sz w:val="32"/>
          <w:szCs w:val="32"/>
          <w:rtl/>
        </w:rPr>
        <w:t>وبحضور المدعي والمدعى عليه سألت الدائرة الطرفين عن نسبة كل منهما في الشركة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فأجاب المدعي أن سهمه ثلاثمئة ألف ريال وأجاب المدعى عليه أنه سهمه أربعمئة وخمسون ألف ريال وبسؤال المدعى عليه هل للمدعي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 تسلم حتى تاريخه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أجاب بالنفي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وطلبت منه الدائرة تقديم بينته على تسليم المدعي الأرباح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 المدعي هل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بداية افتتاح المحل حتى تاريخه فأجاب بالنفي، وسألت</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الدائرة المدعى عليه كون المدعي يطلب التخارج من الشراكة هل أنت مستعد لشراء نصيب المدعي من 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فأجاب بنعم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فطلبت منهما الدائرة تقدير نصيب المدعي بالقيمة السوقية وتقدير نصيب المدعي من الأرباح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طلبت الدائرة من المدعى عليه تقديم المساعدة وجميع ما يطلب منه من مستندات </w:t>
      </w:r>
      <w:r w:rsidRPr="00634111">
        <w:rPr>
          <w:rFonts w:ascii="Traditional Arabic" w:hAnsi="Traditional Arabic" w:cs="Traditional Arabic" w:hint="cs"/>
          <w:sz w:val="32"/>
          <w:szCs w:val="32"/>
          <w:rtl/>
        </w:rPr>
        <w:t xml:space="preserve">في </w:t>
      </w:r>
      <w:r w:rsidRPr="00634111">
        <w:rPr>
          <w:rFonts w:ascii="Traditional Arabic" w:hAnsi="Traditional Arabic" w:cs="Traditional Arabic"/>
          <w:sz w:val="32"/>
          <w:szCs w:val="32"/>
          <w:rtl/>
        </w:rPr>
        <w:t>أثناء ندب ا</w:t>
      </w:r>
      <w:r w:rsidRPr="00634111">
        <w:rPr>
          <w:rFonts w:ascii="Traditional Arabic" w:hAnsi="Traditional Arabic" w:cs="Traditional Arabic" w:hint="cs"/>
          <w:sz w:val="32"/>
          <w:szCs w:val="32"/>
          <w:rtl/>
        </w:rPr>
        <w:t>لخب</w:t>
      </w:r>
      <w:r w:rsidRPr="00634111">
        <w:rPr>
          <w:rFonts w:ascii="Traditional Arabic" w:hAnsi="Traditional Arabic" w:cs="Traditional Arabic"/>
          <w:sz w:val="32"/>
          <w:szCs w:val="32"/>
          <w:rtl/>
        </w:rPr>
        <w:t>ير وفي حالة عدم المساعدة فإنه سيتحمل كافة أتعاب الخبير فاستعد بذلك، وبجلسة الثلاثاء</w:t>
      </w:r>
      <w:r w:rsidRPr="00634111">
        <w:rPr>
          <w:rFonts w:ascii="Traditional Arabic" w:hAnsi="Traditional Arabic" w:cs="Traditional Arabic" w:hint="cs"/>
          <w:sz w:val="32"/>
          <w:szCs w:val="32"/>
          <w:rtl/>
          <w:lang w:bidi="ar-EG"/>
        </w:rPr>
        <w:t xml:space="preserve"> 12/10/1436هـ </w:t>
      </w:r>
      <w:r w:rsidRPr="00634111">
        <w:rPr>
          <w:rFonts w:ascii="Traditional Arabic" w:hAnsi="Traditional Arabic" w:cs="Traditional Arabic"/>
          <w:sz w:val="32"/>
          <w:szCs w:val="32"/>
          <w:rtl/>
        </w:rPr>
        <w:t>حضر المدعى عليه وكان المدعي قد اعتذر عن حضور هذه الجلسة حسب ما ورد في خطابه مرفق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به تقرير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طبي</w:t>
      </w:r>
      <w:r w:rsidRPr="00634111">
        <w:rPr>
          <w:rFonts w:ascii="Traditional Arabic" w:hAnsi="Traditional Arabic" w:cs="Traditional Arabic" w:hint="cs"/>
          <w:sz w:val="32"/>
          <w:szCs w:val="32"/>
          <w:rtl/>
        </w:rPr>
        <w:t xml:space="preserve">اً، </w:t>
      </w:r>
      <w:r w:rsidRPr="00634111">
        <w:rPr>
          <w:rFonts w:ascii="Traditional Arabic" w:hAnsi="Traditional Arabic" w:cs="Traditional Arabic"/>
          <w:sz w:val="32"/>
          <w:szCs w:val="32"/>
          <w:rtl/>
        </w:rPr>
        <w:t xml:space="preserve">وأفهمت الدائرة المدعى عليه بورود موافقة مكتب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للقيام بالمهمة المطلوبة منه مقابل مبلغ عشر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ألف ريال، وبجلسة الثلاثاء</w:t>
      </w:r>
      <w:r w:rsidRPr="00634111">
        <w:rPr>
          <w:rFonts w:ascii="Traditional Arabic" w:hAnsi="Traditional Arabic" w:cs="Traditional Arabic" w:hint="cs"/>
          <w:sz w:val="32"/>
          <w:szCs w:val="32"/>
          <w:rtl/>
          <w:lang w:bidi="ar-EG"/>
        </w:rPr>
        <w:t xml:space="preserve"> 24/11/1436هـ </w:t>
      </w:r>
      <w:r w:rsidRPr="00634111">
        <w:rPr>
          <w:rFonts w:ascii="Traditional Arabic" w:hAnsi="Traditional Arabic" w:cs="Traditional Arabic"/>
          <w:sz w:val="32"/>
          <w:szCs w:val="32"/>
          <w:rtl/>
        </w:rPr>
        <w:t>سلمت الدائرة كل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طرفي الدعوى نسخة من خطاب </w:t>
      </w:r>
      <w:r w:rsidRPr="00634111">
        <w:rPr>
          <w:rFonts w:ascii="Traditional Arabic" w:hAnsi="Traditional Arabic" w:cs="Traditional Arabic" w:hint="cs"/>
          <w:sz w:val="32"/>
          <w:szCs w:val="32"/>
          <w:rtl/>
        </w:rPr>
        <w:t>مكتب (...)</w:t>
      </w:r>
      <w:r w:rsidRPr="00634111">
        <w:rPr>
          <w:rFonts w:ascii="Traditional Arabic" w:hAnsi="Traditional Arabic" w:cs="Traditional Arabic"/>
          <w:sz w:val="32"/>
          <w:szCs w:val="32"/>
          <w:rtl/>
        </w:rPr>
        <w:t xml:space="preserve"> الذي استعدت فيه للقيام بالمهمة المطلوبة مقابل أتعاب قدرها عشرون ألف ريال فوافقا على تكليف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بالقيام بالمهمة المطلوبة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فطلبت الدائرة منهما تقديم شيك مصدق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باسم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بمبلغ عشرة آلاف ريال من كل واحد منهما فاستعدا بذلك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وكتبت الدائرة </w:t>
      </w:r>
      <w:r w:rsidRPr="00634111">
        <w:rPr>
          <w:rFonts w:ascii="Traditional Arabic" w:hAnsi="Traditional Arabic" w:cs="Traditional Arabic" w:hint="cs"/>
          <w:sz w:val="32"/>
          <w:szCs w:val="32"/>
          <w:rtl/>
        </w:rPr>
        <w:t>لـ (...)</w:t>
      </w:r>
      <w:r w:rsidRPr="00634111">
        <w:rPr>
          <w:rFonts w:ascii="Traditional Arabic" w:hAnsi="Traditional Arabic" w:cs="Traditional Arabic"/>
          <w:sz w:val="32"/>
          <w:szCs w:val="32"/>
          <w:rtl/>
        </w:rPr>
        <w:t xml:space="preserve"> بحضور </w:t>
      </w:r>
      <w:r w:rsidRPr="00634111">
        <w:rPr>
          <w:rFonts w:ascii="Traditional Arabic" w:hAnsi="Traditional Arabic" w:cs="Traditional Arabic"/>
          <w:sz w:val="32"/>
          <w:szCs w:val="32"/>
          <w:rtl/>
        </w:rPr>
        <w:lastRenderedPageBreak/>
        <w:t>الجلسة القادمة، وبجلسة هذا اليوم قدم كل من المدعي والمدعى عليه شيك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مصدق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باسم</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بمبلغ عشرة آلاف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وذكر المدعي أنه تم منعه من إدارة المحل بتار</w:t>
      </w:r>
      <w:r w:rsidRPr="00634111">
        <w:rPr>
          <w:rFonts w:ascii="Traditional Arabic" w:hAnsi="Traditional Arabic" w:cs="Traditional Arabic" w:hint="cs"/>
          <w:sz w:val="32"/>
          <w:szCs w:val="32"/>
          <w:rtl/>
          <w:lang w:bidi="ar-EG"/>
        </w:rPr>
        <w:t xml:space="preserve">يخ 14/4/2014م، </w:t>
      </w:r>
      <w:r w:rsidRPr="00634111">
        <w:rPr>
          <w:rFonts w:ascii="Traditional Arabic" w:hAnsi="Traditional Arabic" w:cs="Traditional Arabic"/>
          <w:sz w:val="32"/>
          <w:szCs w:val="32"/>
          <w:rtl/>
        </w:rPr>
        <w:t>ووافقه المدعى عليه على ذلك التاريخ</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وأفهمت الدائرة ممثل </w:t>
      </w:r>
      <w:r w:rsidRPr="00634111">
        <w:rPr>
          <w:rFonts w:ascii="Traditional Arabic" w:hAnsi="Traditional Arabic" w:cs="Traditional Arabic" w:hint="cs"/>
          <w:sz w:val="32"/>
          <w:szCs w:val="32"/>
          <w:rtl/>
        </w:rPr>
        <w:t>الخبير</w:t>
      </w:r>
      <w:r w:rsidRPr="00634111">
        <w:rPr>
          <w:rFonts w:ascii="Traditional Arabic" w:hAnsi="Traditional Arabic" w:cs="Traditional Arabic"/>
          <w:sz w:val="32"/>
          <w:szCs w:val="32"/>
          <w:rtl/>
        </w:rPr>
        <w:t xml:space="preserve"> الحاضر بأخذ ذلك التاريخ في اعتباره عند أداء مهمته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وسلمته الدائرة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حد الشيكين </w:t>
      </w:r>
      <w:r w:rsidRPr="00634111">
        <w:rPr>
          <w:rFonts w:ascii="Traditional Arabic" w:hAnsi="Traditional Arabic" w:cs="Traditional Arabic" w:hint="cs"/>
          <w:sz w:val="32"/>
          <w:szCs w:val="32"/>
          <w:rtl/>
        </w:rPr>
        <w:t xml:space="preserve">وهو </w:t>
      </w:r>
      <w:r w:rsidRPr="00634111">
        <w:rPr>
          <w:rFonts w:ascii="Traditional Arabic" w:hAnsi="Traditional Arabic" w:cs="Traditional Arabic"/>
          <w:sz w:val="32"/>
          <w:szCs w:val="32"/>
          <w:rtl/>
        </w:rPr>
        <w:t>المقدم من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واستعد بتقديم تقريره للدائرة خلال المدة المشار إليها في هذ القرار. وبجلسة</w:t>
      </w:r>
      <w:r w:rsidRPr="00634111">
        <w:rPr>
          <w:rFonts w:ascii="Traditional Arabic" w:hAnsi="Traditional Arabic" w:cs="Traditional Arabic" w:hint="cs"/>
          <w:sz w:val="32"/>
          <w:szCs w:val="32"/>
          <w:rtl/>
          <w:lang w:bidi="ar-EG"/>
        </w:rPr>
        <w:t xml:space="preserve"> 12/1/1437هـ </w:t>
      </w:r>
      <w:r w:rsidRPr="00634111">
        <w:rPr>
          <w:rFonts w:ascii="Traditional Arabic" w:hAnsi="Traditional Arabic" w:cs="Traditional Arabic"/>
          <w:sz w:val="32"/>
          <w:szCs w:val="32"/>
          <w:rtl/>
        </w:rPr>
        <w:t xml:space="preserve">حضر المدعي أصالة ومحامي المدعى عليه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بموجب الوكالة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الصادرة عن كتابة العدل الثانية بالرياض بتاريخ</w:t>
      </w:r>
      <w:r w:rsidRPr="00634111">
        <w:rPr>
          <w:rFonts w:ascii="Traditional Arabic" w:hAnsi="Traditional Arabic" w:cs="Traditional Arabic" w:hint="cs"/>
          <w:sz w:val="32"/>
          <w:szCs w:val="32"/>
          <w:rtl/>
          <w:lang w:bidi="ar-EG"/>
        </w:rPr>
        <w:t xml:space="preserve"> 9/1/1437هـ، </w:t>
      </w:r>
      <w:r w:rsidRPr="00634111">
        <w:rPr>
          <w:rFonts w:ascii="Traditional Arabic" w:hAnsi="Traditional Arabic" w:cs="Traditional Arabic"/>
          <w:sz w:val="32"/>
          <w:szCs w:val="32"/>
          <w:rtl/>
        </w:rPr>
        <w:t>الذي تقدم بمذكرة سلم للمدعي نسخة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فطلبت الدائرة من محامي المدعى عليه تمكين المحاسب القانوني من استكمال مهمته والتي سبق وأن طلبت منه في الجلسة السابقة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فاعترض محامي المدعى عليه على تعيين المحاسب القانوني من وجهين الأول أنه لا يمكن استكمال الإجراءات المحاسبية ما دام أن العقد مطعون فيه من أساسه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والثاني أنه في حالة إصرار الدائرة على موقفها باستكمال الإجراءات المحاسبية فإنه يرغب بتعيين محاسب آخر غير المحاسب السابق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سألت الدائرة وكيل المدعى عليه عن سبب اعتراضه على المحاسب ورغبته بتعيين آخر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فذكر بأنه يطالب بتعيين محاسب من خارج المنطقة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إلا أن الدائرة طلبت منه استكمال ما سبق</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أن طلب في الجلسة السابقة بتاريخ</w:t>
      </w:r>
      <w:r w:rsidRPr="00634111">
        <w:rPr>
          <w:rFonts w:ascii="Traditional Arabic" w:hAnsi="Traditional Arabic" w:cs="Traditional Arabic" w:hint="cs"/>
          <w:sz w:val="32"/>
          <w:szCs w:val="32"/>
          <w:rtl/>
          <w:lang w:bidi="ar-EG"/>
        </w:rPr>
        <w:t xml:space="preserve"> 28/12/1436هـ، </w:t>
      </w:r>
      <w:r w:rsidRPr="00634111">
        <w:rPr>
          <w:rFonts w:ascii="Traditional Arabic" w:hAnsi="Traditional Arabic" w:cs="Traditional Arabic"/>
          <w:sz w:val="32"/>
          <w:szCs w:val="32"/>
          <w:rtl/>
        </w:rPr>
        <w:t>وأنه إذا كان لديه أسباب مقنعة لتغيير المحاسب فيمكن له</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التقدم بها للدائرة للنظر فيها. وبجلسة</w:t>
      </w:r>
      <w:r w:rsidRPr="00634111">
        <w:rPr>
          <w:rFonts w:ascii="Traditional Arabic" w:hAnsi="Traditional Arabic" w:cs="Traditional Arabic" w:hint="cs"/>
          <w:sz w:val="32"/>
          <w:szCs w:val="32"/>
          <w:rtl/>
          <w:lang w:bidi="ar-EG"/>
        </w:rPr>
        <w:t xml:space="preserve"> 27/1/1437هـ </w:t>
      </w:r>
      <w:r w:rsidRPr="00634111">
        <w:rPr>
          <w:rFonts w:ascii="Traditional Arabic" w:hAnsi="Traditional Arabic" w:cs="Traditional Arabic"/>
          <w:sz w:val="32"/>
          <w:szCs w:val="32"/>
          <w:rtl/>
        </w:rPr>
        <w:t>حضر طرفا الدعوى ومحامي المدعى عليه وممثل المحاسب القانوني وبسؤال ممثل المحاسب القانوني عن إنجاز المهمة التي وكل ب</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ا فأجاب بأن الأوراق التي استلمها من المدعى عليه لا تفي بالمطلوب، وبسؤال المدعى عليه عن سبب تأخره في تسليم الأوراق والمستندات فأجاب بأنه تواصل مع المحاسب القانوني للتنسيق معه في معرفة ما ينقصه من أوراق إلا أنه لم يكن متجاوب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وعنده ما يثبت ذلك، وقد تقدم محامي المدعى عليه بمذكرة مما تضمنته الرسائل المرسلة للمحاسب القانوني وكذلك صورة من داخل المحل لزيارة المحاسب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سألت الدائرة المحاسب القانوني عن عدد زياراته للمحل فأفاد بأنه زاره أربع مرات إلا أنه لم تسلم له قائمة الأسعار كما طلبت منه الدائرة حصر الأوراق المطلوبة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فذكر أنها المستندات للقائمة الموجودة في جدول تكلفة مشروع الباحة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سألت الدائرة المدعى عليه عنها فبين أن بعضها سلمت وبعضها لدى المحل وبعضها قيمة سوقية وبينها في الجدول المقدم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 المحاسب القانوني على ما أفاد به المدعى عليه ذكر أنه يمكن إنجاز المهمة بعد إفادته وتوضيحه على الكشف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حددت الدائرة يوم الثلاثاء</w:t>
      </w:r>
      <w:r w:rsidRPr="00634111">
        <w:rPr>
          <w:rFonts w:ascii="Traditional Arabic" w:hAnsi="Traditional Arabic" w:cs="Traditional Arabic" w:hint="cs"/>
          <w:sz w:val="32"/>
          <w:szCs w:val="32"/>
          <w:rtl/>
          <w:lang w:bidi="ar-EG"/>
        </w:rPr>
        <w:t xml:space="preserve"> 28/1/1437هـ </w:t>
      </w:r>
      <w:r w:rsidRPr="00634111">
        <w:rPr>
          <w:rFonts w:ascii="Traditional Arabic" w:hAnsi="Traditional Arabic" w:cs="Traditional Arabic"/>
          <w:sz w:val="32"/>
          <w:szCs w:val="32"/>
          <w:rtl/>
        </w:rPr>
        <w:t>موعد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لجرد المحل وتسليم قائمة الأسعار للبضائع ومورديها على أن يتعاون جميع الأطراف في تسهيل مهمة المحاسب القانوني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أفاد المدعى عليه بأنه على استعداد بتسليم الأوراق المطلوبة من قبل المحاسب القانوني للدائرة يوم 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ثنين القادم بتاريخ</w:t>
      </w:r>
      <w:r w:rsidRPr="00634111">
        <w:rPr>
          <w:rFonts w:ascii="Traditional Arabic" w:hAnsi="Traditional Arabic" w:cs="Traditional Arabic" w:hint="cs"/>
          <w:sz w:val="32"/>
          <w:szCs w:val="32"/>
          <w:rtl/>
          <w:lang w:bidi="ar-EG"/>
        </w:rPr>
        <w:t xml:space="preserve"> 4/2/1437هـ، </w:t>
      </w:r>
      <w:r w:rsidRPr="00634111">
        <w:rPr>
          <w:rFonts w:ascii="Traditional Arabic" w:hAnsi="Traditional Arabic" w:cs="Traditional Arabic"/>
          <w:sz w:val="32"/>
          <w:szCs w:val="32"/>
          <w:rtl/>
        </w:rPr>
        <w:t>وقد حددت الدائرة يوم 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ثنين </w:t>
      </w:r>
      <w:r w:rsidRPr="00634111">
        <w:rPr>
          <w:rFonts w:ascii="Traditional Arabic" w:hAnsi="Traditional Arabic" w:cs="Traditional Arabic" w:hint="cs"/>
          <w:sz w:val="32"/>
          <w:szCs w:val="32"/>
          <w:rtl/>
          <w:lang w:bidi="ar-EG"/>
        </w:rPr>
        <w:t xml:space="preserve">25/2/1437هـ </w:t>
      </w:r>
      <w:r w:rsidRPr="00634111">
        <w:rPr>
          <w:rFonts w:ascii="Traditional Arabic" w:hAnsi="Traditional Arabic" w:cs="Traditional Arabic"/>
          <w:sz w:val="32"/>
          <w:szCs w:val="32"/>
          <w:rtl/>
        </w:rPr>
        <w:t>موعد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لتسليم تقرير المحاسب</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القانوني للدائرة وتسليم كل طرف نسخة. وبجلسة</w:t>
      </w:r>
      <w:r w:rsidRPr="00634111">
        <w:rPr>
          <w:rFonts w:ascii="Traditional Arabic" w:hAnsi="Traditional Arabic" w:cs="Traditional Arabic" w:hint="cs"/>
          <w:sz w:val="32"/>
          <w:szCs w:val="32"/>
          <w:rtl/>
          <w:lang w:bidi="ar-EG"/>
        </w:rPr>
        <w:t xml:space="preserve"> 25/2/1437هـ </w:t>
      </w:r>
      <w:r w:rsidRPr="00634111">
        <w:rPr>
          <w:rFonts w:ascii="Traditional Arabic" w:hAnsi="Traditional Arabic" w:cs="Traditional Arabic"/>
          <w:sz w:val="32"/>
          <w:szCs w:val="32"/>
          <w:rtl/>
        </w:rPr>
        <w:t xml:space="preserve">حضر طرفا الدعوى وتقدم المحاسب القانوني للدائرة بتقرير محاسبي مكون من </w:t>
      </w:r>
      <w:r w:rsidRPr="00634111">
        <w:rPr>
          <w:rFonts w:ascii="Traditional Arabic" w:hAnsi="Traditional Arabic" w:cs="Traditional Arabic"/>
          <w:sz w:val="32"/>
          <w:szCs w:val="32"/>
          <w:rtl/>
        </w:rPr>
        <w:lastRenderedPageBreak/>
        <w:t>(16) صفحة ونسختين إضافيتين سلمت لكل طرف من طرفي الدعوى نسخة من التقرير على أن يقوما بالاطلاع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وطلبا أجل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وبجلسة</w:t>
      </w:r>
      <w:r w:rsidRPr="00634111">
        <w:rPr>
          <w:rFonts w:ascii="Traditional Arabic" w:hAnsi="Traditional Arabic" w:cs="Traditional Arabic" w:hint="cs"/>
          <w:sz w:val="32"/>
          <w:szCs w:val="32"/>
          <w:rtl/>
          <w:lang w:bidi="ar-EG"/>
        </w:rPr>
        <w:t xml:space="preserve"> 24/3/1437هـ </w:t>
      </w:r>
      <w:r w:rsidRPr="00634111">
        <w:rPr>
          <w:rFonts w:ascii="Traditional Arabic" w:hAnsi="Traditional Arabic" w:cs="Traditional Arabic"/>
          <w:sz w:val="32"/>
          <w:szCs w:val="32"/>
          <w:rtl/>
        </w:rPr>
        <w:t>حضر أطراف الدعوى وبحضور ممثل المكتب المحاسبي الذي تقدم بخطاب</w:t>
      </w:r>
      <w:r w:rsidRPr="00634111">
        <w:rPr>
          <w:rFonts w:ascii="Traditional Arabic" w:hAnsi="Traditional Arabic" w:cs="Traditional Arabic" w:hint="cs"/>
          <w:sz w:val="32"/>
          <w:szCs w:val="32"/>
          <w:rtl/>
          <w:lang w:bidi="ar-EG"/>
        </w:rPr>
        <w:t xml:space="preserve"> (32/37) </w:t>
      </w:r>
      <w:r w:rsidRPr="00634111">
        <w:rPr>
          <w:rFonts w:ascii="Traditional Arabic" w:hAnsi="Traditional Arabic" w:cs="Traditional Arabic"/>
          <w:sz w:val="32"/>
          <w:szCs w:val="32"/>
          <w:rtl/>
        </w:rPr>
        <w:t>وتار</w:t>
      </w:r>
      <w:r w:rsidRPr="00634111">
        <w:rPr>
          <w:rFonts w:ascii="Traditional Arabic" w:hAnsi="Traditional Arabic" w:cs="Traditional Arabic" w:hint="cs"/>
          <w:sz w:val="32"/>
          <w:szCs w:val="32"/>
          <w:rtl/>
          <w:lang w:bidi="ar-EG"/>
        </w:rPr>
        <w:t>ي</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lang w:bidi="ar-EG"/>
        </w:rPr>
        <w:t xml:space="preserve"> 20/3/1437هـ، </w:t>
      </w:r>
      <w:r w:rsidRPr="00634111">
        <w:rPr>
          <w:rFonts w:ascii="Traditional Arabic" w:hAnsi="Traditional Arabic" w:cs="Traditional Arabic"/>
          <w:sz w:val="32"/>
          <w:szCs w:val="32"/>
          <w:rtl/>
        </w:rPr>
        <w:t xml:space="preserve">المتضمن اعتذار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عن الاستمرار في القضية لشركة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بدون ذكر أسباب في الخطاب المشار إليه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طلبت الدائرة من ممثل المكتب المحاسبي التقدم لها بأسباب موضوعية أو إجرائية أو غير ذلك من الأسباب ال</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ي دفعت المكتب للاعتذار عن</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المهمة الموكلة إليه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أجاب الممثل بمراجعة إدارة المكتب بشأن ما طلبته الدائرة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سألت الدائرة طرفي الدعوى عما يرغبا</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 xml:space="preserve"> بإضافته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أجاب المدعي أنه يحمل خصمه المماطلة في الدعوى مما أدى إلى عدم قيام المكتب المحاسبي بالمهام المطلوبة منه وبالتالي إطالة أمد القضية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فيما أجاب المدعى عليه بأنه قدم ما عنده للمكتب المحاسبي وأنه يرفض ما اتهمه به المدعي. وبجلسة</w:t>
      </w:r>
      <w:r w:rsidRPr="00634111">
        <w:rPr>
          <w:rFonts w:ascii="Traditional Arabic" w:hAnsi="Traditional Arabic" w:cs="Traditional Arabic" w:hint="cs"/>
          <w:sz w:val="32"/>
          <w:szCs w:val="32"/>
          <w:rtl/>
          <w:lang w:bidi="ar-EG"/>
        </w:rPr>
        <w:t xml:space="preserve"> 8/4/1437هـ </w:t>
      </w:r>
      <w:r w:rsidRPr="00634111">
        <w:rPr>
          <w:rFonts w:ascii="Traditional Arabic" w:hAnsi="Traditional Arabic" w:cs="Traditional Arabic"/>
          <w:sz w:val="32"/>
          <w:szCs w:val="32"/>
          <w:rtl/>
        </w:rPr>
        <w:t>حضر ممثل المكتب المحاسبي وتقدم بخطاب من المكتب يحمل الرقم</w:t>
      </w:r>
      <w:r w:rsidRPr="00634111">
        <w:rPr>
          <w:rFonts w:ascii="Traditional Arabic" w:hAnsi="Traditional Arabic" w:cs="Traditional Arabic" w:hint="cs"/>
          <w:sz w:val="32"/>
          <w:szCs w:val="32"/>
          <w:rtl/>
          <w:lang w:bidi="ar-EG"/>
        </w:rPr>
        <w:t xml:space="preserve"> (45/37)</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lang w:bidi="ar-EG"/>
        </w:rPr>
        <w:t xml:space="preserve"> 7/4/1437هـ، </w:t>
      </w:r>
      <w:r w:rsidRPr="00634111">
        <w:rPr>
          <w:rFonts w:ascii="Traditional Arabic" w:hAnsi="Traditional Arabic" w:cs="Traditional Arabic"/>
          <w:sz w:val="32"/>
          <w:szCs w:val="32"/>
          <w:rtl/>
        </w:rPr>
        <w:t>الموضح فيها أسباب اعتذار المكتب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الدائرة سعت للتوف</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ق بين الطرفين بعرض الصلح عليهما ولم يتم التوصل إلى نتيجة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وطلبت الدائرة من المكتب المحاسبي التقدم إليها بالتقرير المحاسبي بصورته النهائية خلال أسبوعين من تاريخ الجلسة. ثم في جلسة</w:t>
      </w:r>
      <w:r w:rsidRPr="00634111">
        <w:rPr>
          <w:rFonts w:ascii="Traditional Arabic" w:hAnsi="Traditional Arabic" w:cs="Traditional Arabic" w:hint="cs"/>
          <w:sz w:val="32"/>
          <w:szCs w:val="32"/>
          <w:rtl/>
          <w:lang w:bidi="ar-EG"/>
        </w:rPr>
        <w:t xml:space="preserve"> 29/4/1437هـ </w:t>
      </w:r>
      <w:r w:rsidRPr="00634111">
        <w:rPr>
          <w:rFonts w:ascii="Traditional Arabic" w:hAnsi="Traditional Arabic" w:cs="Traditional Arabic"/>
          <w:sz w:val="32"/>
          <w:szCs w:val="32"/>
          <w:rtl/>
        </w:rPr>
        <w:t>حضر طرفا الدعوى فيما تخلف ممثل مكتب المحاسب القانوني عن الحضور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سألت الدائرة طرف</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الدعوى عما يرغبان إضافته فأجاب المدعي بأن </w:t>
      </w:r>
      <w:r w:rsidRPr="00634111">
        <w:rPr>
          <w:rFonts w:ascii="Traditional Arabic" w:hAnsi="Traditional Arabic" w:cs="Traditional Arabic" w:hint="cs"/>
          <w:sz w:val="32"/>
          <w:szCs w:val="32"/>
          <w:rtl/>
        </w:rPr>
        <w:t>له</w:t>
      </w:r>
      <w:r w:rsidRPr="00634111">
        <w:rPr>
          <w:rFonts w:ascii="Traditional Arabic" w:hAnsi="Traditional Arabic" w:cs="Traditional Arabic"/>
          <w:sz w:val="32"/>
          <w:szCs w:val="32"/>
          <w:rtl/>
        </w:rPr>
        <w:t xml:space="preserve"> ملاحظات على تقرير المحاسب القانوني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طلبه بالتخارج مستمر إلى موعد صدور الحكم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أفادته الدائرة بأن ملاحظاته على التقرير قد أرفقت بملف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أجاب المدعى عليه بأن المدعي لم يلتزم بدفع حصته بالشراكة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وتقدم بصورة رسالة نصية مرسلة من المدعي عبر الجوال اعتبرها دليل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ذكر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فيما طلب المدعي الاطلاع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وبعد اطلاعه أجاب بأن ما جاء في الرسالة لا علاقة له بحصة التأسيس وإنما متعلق بطلب البضاعة الافتتاحية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طلبت الشركة صاحبة الامتياز مبلغ (</w:t>
      </w:r>
      <w:r w:rsidRPr="00634111">
        <w:rPr>
          <w:rFonts w:ascii="Traditional Arabic" w:hAnsi="Traditional Arabic" w:cs="Traditional Arabic"/>
          <w:sz w:val="32"/>
          <w:szCs w:val="32"/>
          <w:rtl/>
          <w:lang w:bidi="fa-IR"/>
        </w:rPr>
        <w:t xml:space="preserve">۱۷۰) </w:t>
      </w:r>
      <w:r w:rsidRPr="00634111">
        <w:rPr>
          <w:rFonts w:ascii="Traditional Arabic" w:hAnsi="Traditional Arabic" w:cs="Traditional Arabic"/>
          <w:sz w:val="32"/>
          <w:szCs w:val="32"/>
          <w:rtl/>
        </w:rPr>
        <w:t>مئة وسبع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ألف ريال قيمة الطلبية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يكن متوفر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هذا المبلغ عند شراكته مع المدعى عليه فأرسل الرسالة ليخبر المدعى عليه بأن</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لا يمكن دفع هذا المبلغ</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وإذا كان عند المدعى عليه المبلغ المذكور في الرسالة فليبادر بدفعه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فيما اعترض المدعى عليه على مطالبة المدعي بالتخارج إلى موعد صدور الحكم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إن يد المدعي قد رفعت عن الشركة بينهما منذ تقدمه بالدعوى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تشير الدائرة إلى أحقية المكتب المحاسبي بالمبلغ المتبقي من كامل أجرته لإنجاز ما أنيط به من عمل من قبل الدائرة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قرر الطرفان الاكتفاء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فأصدرت الدائرة حكمها القاضي بثبوت تخارج الشريك 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ثبوت تخارج الشريك </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سعودي الجنسية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ورقم هويته الوطنية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حصة شراكته مع المدعى عليه</w:t>
      </w:r>
      <w:r w:rsidRPr="00634111">
        <w:rPr>
          <w:rFonts w:ascii="Traditional Arabic" w:hAnsi="Traditional Arabic" w:cs="Traditional Arabic" w:hint="cs"/>
          <w:sz w:val="32"/>
          <w:szCs w:val="32"/>
          <w:rtl/>
        </w:rPr>
        <w:t xml:space="preserve"> (...) - </w:t>
      </w:r>
      <w:r w:rsidRPr="00634111">
        <w:rPr>
          <w:rFonts w:ascii="Traditional Arabic" w:hAnsi="Traditional Arabic" w:cs="Traditional Arabic"/>
          <w:sz w:val="32"/>
          <w:szCs w:val="32"/>
          <w:rtl/>
        </w:rPr>
        <w:t>سعودي الجنسية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ورقم هويته الوطنية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بتار</w:t>
      </w:r>
      <w:r w:rsidRPr="00634111">
        <w:rPr>
          <w:rFonts w:ascii="Traditional Arabic" w:hAnsi="Traditional Arabic" w:cs="Traditional Arabic" w:hint="cs"/>
          <w:sz w:val="32"/>
          <w:szCs w:val="32"/>
          <w:rtl/>
          <w:lang w:bidi="ar-EG"/>
        </w:rPr>
        <w:t>ي</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lang w:bidi="ar-EG"/>
        </w:rPr>
        <w:t xml:space="preserve"> 15/10/2015م، </w:t>
      </w:r>
      <w:r w:rsidRPr="00634111">
        <w:rPr>
          <w:rFonts w:ascii="Traditional Arabic" w:hAnsi="Traditional Arabic" w:cs="Traditional Arabic"/>
          <w:sz w:val="32"/>
          <w:szCs w:val="32"/>
          <w:rtl/>
        </w:rPr>
        <w:t>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إلزام المدعى عليه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هوية وطنية رقم </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بأن</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يدفع للمدعي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وقدره</w:t>
      </w:r>
      <w:r w:rsidRPr="00634111">
        <w:rPr>
          <w:rFonts w:ascii="Traditional Arabic" w:hAnsi="Traditional Arabic" w:cs="Traditional Arabic" w:hint="cs"/>
          <w:sz w:val="32"/>
          <w:szCs w:val="32"/>
          <w:rtl/>
          <w:lang w:bidi="ar-EG"/>
        </w:rPr>
        <w:t xml:space="preserve"> (596.172) </w:t>
      </w:r>
      <w:r w:rsidRPr="00634111">
        <w:rPr>
          <w:rFonts w:ascii="Traditional Arabic" w:hAnsi="Traditional Arabic" w:cs="Traditional Arabic"/>
          <w:sz w:val="32"/>
          <w:szCs w:val="32"/>
          <w:rtl/>
        </w:rPr>
        <w:t>خمسمئة وستة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وتسعون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ومئة واثنان وسبعون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ثالث</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رفض ما عدا ذلك من طلبات. وقد نقض الحكم من قبل محكمة </w:t>
      </w:r>
      <w:r w:rsidRPr="00634111">
        <w:rPr>
          <w:rFonts w:ascii="Traditional Arabic" w:hAnsi="Traditional Arabic" w:cs="Traditional Arabic"/>
          <w:sz w:val="32"/>
          <w:szCs w:val="32"/>
          <w:rtl/>
        </w:rPr>
        <w:lastRenderedPageBreak/>
        <w:t>الاستئناف الإدارية بمنطقة مكة المكرمة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ومفاد نقضها أن قيمة التخارج الذي تم الحكم به لم يتم الاتفاق عليه من الطرفين بل أوكل ذلك إلى الخبير المحاسبي، وبناء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ذلك فإن القيمة عند الاتفاق مجهولة ولم تحدد منهما عند التعاقد، ولما كان من شرط البيع الصحيح معرفة الثمن والمثمن بما يمنع</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النزاع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وينتهي لمعرفة ما لكل طرف من ال</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خر، وإلا كان العقد باطل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لنهي الشرع عنه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وإذ خالف الحكم ذلك فإن</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يتعين نقضه وإعادته إلى الدائرة للنظر فيه وفق ما أشير إليه. وبإعادة الأوراق إلى المحكمة الإدارية بالباحة باشرت الدائرة نظرها، وفي جلسة</w:t>
      </w:r>
      <w:r w:rsidRPr="00634111">
        <w:rPr>
          <w:rFonts w:ascii="Traditional Arabic" w:hAnsi="Traditional Arabic" w:cs="Traditional Arabic" w:hint="cs"/>
          <w:sz w:val="32"/>
          <w:szCs w:val="32"/>
          <w:rtl/>
          <w:lang w:bidi="ar-EG"/>
        </w:rPr>
        <w:t xml:space="preserve"> 21/10/1437هـ </w:t>
      </w:r>
      <w:r w:rsidRPr="00634111">
        <w:rPr>
          <w:rFonts w:ascii="Traditional Arabic" w:hAnsi="Traditional Arabic" w:cs="Traditional Arabic"/>
          <w:sz w:val="32"/>
          <w:szCs w:val="32"/>
          <w:rtl/>
        </w:rPr>
        <w:t xml:space="preserve">حضر طرفا الدعوى وقد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طلعت الدائرة كلا الطرفين </w:t>
      </w:r>
      <w:r w:rsidRPr="00634111">
        <w:rPr>
          <w:rFonts w:ascii="Traditional Arabic" w:hAnsi="Traditional Arabic" w:cs="Traditional Arabic" w:hint="cs"/>
          <w:sz w:val="32"/>
          <w:szCs w:val="32"/>
          <w:rtl/>
        </w:rPr>
        <w:t xml:space="preserve">على </w:t>
      </w:r>
      <w:r w:rsidRPr="00634111">
        <w:rPr>
          <w:rFonts w:ascii="Traditional Arabic" w:hAnsi="Traditional Arabic" w:cs="Traditional Arabic"/>
          <w:sz w:val="32"/>
          <w:szCs w:val="32"/>
          <w:rtl/>
        </w:rPr>
        <w:t>ما انتهت إليه محكمة الاستئناف الإدارية الموقرة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طلب الطرفان إمهالهما إلى الجلسة القادمة لتقديم ما لديهما بشأن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حكم الصادر من محكمة الاستئناف الإدارية، وفي</w:t>
      </w:r>
      <w:r w:rsidRPr="00634111">
        <w:rPr>
          <w:rFonts w:ascii="Traditional Arabic" w:hAnsi="Traditional Arabic" w:cs="Traditional Arabic" w:hint="cs"/>
          <w:sz w:val="32"/>
          <w:szCs w:val="32"/>
          <w:rtl/>
          <w:lang w:bidi="ar-EG"/>
        </w:rPr>
        <w:t xml:space="preserve"> 13/11/1437هـ </w:t>
      </w:r>
      <w:r w:rsidRPr="00634111">
        <w:rPr>
          <w:rFonts w:ascii="Traditional Arabic" w:hAnsi="Traditional Arabic" w:cs="Traditional Arabic"/>
          <w:sz w:val="32"/>
          <w:szCs w:val="32"/>
          <w:rtl/>
        </w:rPr>
        <w:t>حضر طرفا الدعوى وقد تقدم المدعي بمذكرة جوابية عما ورد في الحكم الصادر من محكمة الاستئناف، وذكر فيها أن الحكم الصادر من محكمة الاستئناف لم يكيف الدعوى التكييف الشرعي والنظامي الصحيح، وأن هناك تناقض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 موضوع الدعوى وأسبابها، وذكر المدعي في مذكرته الجوابية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لو كان هناك اتفاق مع المدعى عليه لما أقيمت هذه الدعوى، وبين أن هناك نزاع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مستحكم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بينهما نتيجة استيلاء المدعى عليه على حصة المدعي، وذكر المدعي أن موضوع دعواه هو التخارج ولا يوجد هناك ثمة بيع، وختم مذكرته بإلزام المدعی عليه بأن يدفع له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وقدره</w:t>
      </w:r>
      <w:r w:rsidRPr="00634111">
        <w:rPr>
          <w:rFonts w:ascii="Traditional Arabic" w:hAnsi="Traditional Arabic" w:cs="Traditional Arabic" w:hint="cs"/>
          <w:sz w:val="32"/>
          <w:szCs w:val="32"/>
          <w:rtl/>
          <w:lang w:bidi="ar-EG"/>
        </w:rPr>
        <w:t xml:space="preserve"> (596.172) </w:t>
      </w:r>
      <w:r w:rsidRPr="00634111">
        <w:rPr>
          <w:rFonts w:ascii="Traditional Arabic" w:hAnsi="Traditional Arabic" w:cs="Traditional Arabic"/>
          <w:sz w:val="32"/>
          <w:szCs w:val="32"/>
          <w:rtl/>
        </w:rPr>
        <w:t>خمسمئة وستة وتسع</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ومئة واثنان وسبع</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وبطلب الجواب من المدعى عليه قرر اكتفاءه بما قدمه في الجلسات السابقة، وفي جلسة هذا اليوم حضر طرفا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قرر الطرفان اكتفاءهما بما سبق أن قدم في الجلسات السابقة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فصدر عن الدائرة حكمها المبني على ال</w:t>
      </w:r>
      <w:r w:rsidRPr="00634111">
        <w:rPr>
          <w:rFonts w:ascii="Traditional Arabic" w:hAnsi="Traditional Arabic" w:cs="Traditional Arabic" w:hint="cs"/>
          <w:sz w:val="32"/>
          <w:szCs w:val="32"/>
          <w:rtl/>
        </w:rPr>
        <w:t>آتي.</w:t>
      </w:r>
    </w:p>
    <w:p w:rsidR="00F37004" w:rsidRPr="00634111" w:rsidRDefault="00F37004" w:rsidP="00F37004">
      <w:pPr>
        <w:pStyle w:val="a3"/>
        <w:bidi/>
        <w:spacing w:before="0" w:beforeAutospacing="0" w:after="0" w:afterAutospacing="0"/>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لما كان غاية ما يطلبه المدعي تخارجه من الشركة المنعقدة بينه وبين المدعى عليه وتعويض</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عما لحقه من أضرار بسبب عدم الالتزام بعقد الشركة من قبل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وما تبع ذلك من مطالبات منها أتعاب المحاماة، وبما أن الشركة المطلوب التخارج منها من قبل المدعي ثابتة بعقد مكتوب بين الشريكين مبين فيه حصة كل شريك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وهذه الشراكة لا يقدح في قيامها ما ورد عليها من دفع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 xml:space="preserve">ن ما أورده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ن طعن </w:t>
      </w:r>
      <w:r w:rsidRPr="00634111">
        <w:rPr>
          <w:rFonts w:ascii="Traditional Arabic" w:hAnsi="Traditional Arabic" w:cs="Traditional Arabic" w:hint="cs"/>
          <w:sz w:val="32"/>
          <w:szCs w:val="32"/>
          <w:rtl/>
        </w:rPr>
        <w:t>لا ي</w:t>
      </w:r>
      <w:r w:rsidRPr="00634111">
        <w:rPr>
          <w:rFonts w:ascii="Traditional Arabic" w:hAnsi="Traditional Arabic" w:cs="Traditional Arabic"/>
          <w:sz w:val="32"/>
          <w:szCs w:val="32"/>
          <w:rtl/>
        </w:rPr>
        <w:t>عدمها، فتحرير العقد</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والتوقيع عليه من قبل الشريكين والشروع في أعمالها كاشف عن نشوئها، مسفر عن شخصيتها، وما يتبع ذلك من آثار باستقلال رأس مالها، وذمتها، ود</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ها، وربحها، وخسارتها، فهي قائمة بذاتها، وقيامها أساسه تعاقد الشركاء، ومتى عزل الشريك شريكه، وانفسخت رابطة العقد المعقودة بينهما، لم يكن للشريك تصرف في غير</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حصته، ولا وجه في تصرفه في حصة غيره، فالشراكة أساسها وكالة كل منهم عن الآخر، وبعزل الوكيل ارتفعت يد التصرف وعادت كما لو كانت بلا تفويض بالتصرف، وبما أن المدعى عليه استعد بشراء نص</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ب شر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که المدعي فهو رضا منه بطلب المدعي، وتراضيهما على مجمل الطلب، وقناعتهما بأساس الرغبة أقرب إلى فصل الخصومة، وقد عضد </w:t>
      </w:r>
      <w:r w:rsidRPr="00634111">
        <w:rPr>
          <w:rFonts w:ascii="Traditional Arabic" w:hAnsi="Traditional Arabic" w:cs="Traditional Arabic"/>
          <w:sz w:val="32"/>
          <w:szCs w:val="32"/>
          <w:rtl/>
        </w:rPr>
        <w:lastRenderedPageBreak/>
        <w:t>ذلك بخبير محايد يرد الحقوق إلى أهلها بالحساب القانوني، وقد ندب إلى ذلك مختص في هذا المراد يعين على المبتغى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وفق ما نصت عليه المادة (</w:t>
      </w:r>
      <w:r w:rsidRPr="00634111">
        <w:rPr>
          <w:rFonts w:ascii="Traditional Arabic" w:hAnsi="Traditional Arabic" w:cs="Traditional Arabic"/>
          <w:sz w:val="32"/>
          <w:szCs w:val="32"/>
          <w:rtl/>
          <w:lang w:bidi="fa-IR"/>
        </w:rPr>
        <w:t xml:space="preserve">۱۲۸) </w:t>
      </w:r>
      <w:r w:rsidRPr="00634111">
        <w:rPr>
          <w:rFonts w:ascii="Traditional Arabic" w:hAnsi="Traditional Arabic" w:cs="Traditional Arabic"/>
          <w:sz w:val="32"/>
          <w:szCs w:val="32"/>
          <w:rtl/>
        </w:rPr>
        <w:t>من نظام المرافعات الشرعية، وقد خلص إلى نتيجة اطمأنت إليها الدائرة، وبعد بيان المحاسب القانوني بحق المدعي بمبلغ</w:t>
      </w:r>
      <w:r w:rsidRPr="00634111">
        <w:rPr>
          <w:rFonts w:ascii="Traditional Arabic" w:hAnsi="Traditional Arabic" w:cs="Traditional Arabic" w:hint="cs"/>
          <w:sz w:val="32"/>
          <w:szCs w:val="32"/>
          <w:rtl/>
          <w:lang w:bidi="ar-EG"/>
        </w:rPr>
        <w:t xml:space="preserve"> (596.172) </w:t>
      </w:r>
      <w:r w:rsidRPr="00634111">
        <w:rPr>
          <w:rFonts w:ascii="Traditional Arabic" w:hAnsi="Traditional Arabic" w:cs="Traditional Arabic"/>
          <w:sz w:val="32"/>
          <w:szCs w:val="32"/>
          <w:rtl/>
        </w:rPr>
        <w:t>خمسمئة وستة وتسع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ومئة واثن</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وسبع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ولا ينال من ذلك ما توصلت إليه محكمة الاستئناف الإدارية الموقرة من (أن قيمة التخارج الذي تم الحكم به لم يتم الاتفاق عليه من الطرفين بل أوكل ذلك إلى الخبير المحاسبي، وبناء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ذلك فإن القيمة عند الاتفاق مجهولة ولم تحدد منهما عند التعاقد، ولما كان من شرط البيع الصح</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ح معرفة الثمن والمثمن بما يمنع النزاع وينتهي لمعرفة ما لكل طرف من ال</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خر، وإلا كان العقد باطل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لنهي الشرع عنه) فليس على إطلاقه فالخبير المحاسبي لم تعينه الدائرة إلا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رغبة طرفي الدعوى بالفصل في النزاع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وقع الرضا من الطرفين بالتخارج من الشركة كما ذكر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كما أن قيمة التخارج لو أسند في تحديدها إلى طرفي الدعوى لأفضى ذلك إلى التسلسل وإطالة أمد القضية ولتعذر على الدائرة الفصل فيها، فكان لزام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الدائرة أن تفصل في النزاع الذي هو مادة القضاء وأساسه، وأن تستعين بأهل الخبرة لتحديد نصيب كل شريك وإعطاء كل ذي حق حقه، كما أن قيمة التخارج التي توصل لها الخبير لم يحددها</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إلا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ما قدمه طرفا الدعوی من أوراق ومستندات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قد ارتضياه عليها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تخص محل الدعوى فلا يجوز تأخير البيان عن وقت الحاجة، وبناء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ذلك قام الخبير المحاسبي بتحديد رأس مال كل شريك وعليه قام بحساب أرباح كل منهما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عقد التأسيس المبرم بينهما وإصدار التقرير المحاسبي النهائي، والذي سبقه صدور مسودة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ومكنت الدائرة كل منهما بأخذ نسخة منها للاطلاع عليها والرد، وبعد ذلك صدرت النسخة النهائية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اعتمد</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ها الدائرة في إصدار حكمها، وبناء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ما تقدم فإن قيمة التخارج التي حكم بها معلومة قد انتفت الجهالة عنها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وصلت إلى العلم،</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فالجهالة التي مآلها إلى العلم لا تبطل العقد، بل إن تحديد قيمة التخارج لو أسند إلى طرفي الدعوى لكن في ذلك غرر، فالشراكة بينهما قائمة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والمدعي لا يعلم عن أرباح المحل ولا عن خسائره إن كان في حالة خسارة، فقد يزيد أحدهما في قيمة التخارج وقد ينقص الآخر من قيمته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وهذا من الغرر الموجب لبطلان العقد، ويتعين حينها الاعتماد على نتيجة المحاسب القانوني لدفع الغرر والضرر عن طرفي الدعوى فلا ضرر ولا ضرار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أما ما طلبه المدعي من أتعاب المحاماة فإن الدعوى في حقيقتها لا تحتاج إلى محام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يتابع سير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إن المدعي يقيم في منطقة الباحة وقد كان المدعي يترافع بنفسه في هذه القضية، كما أن الأضرار التي لحقته من دعواه غير متحققة، أو مقدرة، وبما أن التعويض يكون من مال المدعى عليه وهو مصون لا تنتهك صيانته، ونقل ملكه أو بعضه من حيازة المدعى عليه إلى المدعي لا تكون بمشكوك فيه، فالمشكوك لا يقوى على إزالة الأصل المتيقن</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لذلك حكمت الدائرة</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 xml:space="preserve"> أول</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ثبوت تخارج الشريك</w:t>
      </w:r>
      <w:r w:rsidRPr="00634111">
        <w:rPr>
          <w:rFonts w:ascii="Traditional Arabic" w:hAnsi="Traditional Arabic" w:cs="Traditional Arabic" w:hint="cs"/>
          <w:b/>
          <w:bCs/>
          <w:sz w:val="32"/>
          <w:szCs w:val="32"/>
          <w:rtl/>
        </w:rPr>
        <w:t xml:space="preserve"> (...) - </w:t>
      </w:r>
      <w:r w:rsidRPr="00634111">
        <w:rPr>
          <w:rFonts w:ascii="Traditional Arabic" w:hAnsi="Traditional Arabic" w:cs="Traditional Arabic"/>
          <w:b/>
          <w:bCs/>
          <w:sz w:val="32"/>
          <w:szCs w:val="32"/>
          <w:rtl/>
        </w:rPr>
        <w:t>سعودي الجنسية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ورقم هويته الوطنية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من حصة شراكته مع المدعى عليه</w:t>
      </w:r>
      <w:r w:rsidRPr="00634111">
        <w:rPr>
          <w:rFonts w:ascii="Traditional Arabic" w:hAnsi="Traditional Arabic" w:cs="Traditional Arabic" w:hint="cs"/>
          <w:b/>
          <w:bCs/>
          <w:sz w:val="32"/>
          <w:szCs w:val="32"/>
          <w:rtl/>
        </w:rPr>
        <w:t xml:space="preserve"> (...) - </w:t>
      </w:r>
      <w:r w:rsidRPr="00634111">
        <w:rPr>
          <w:rFonts w:ascii="Traditional Arabic" w:hAnsi="Traditional Arabic" w:cs="Traditional Arabic"/>
          <w:b/>
          <w:bCs/>
          <w:sz w:val="32"/>
          <w:szCs w:val="32"/>
          <w:rtl/>
        </w:rPr>
        <w:t>سعودي الجنسية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ورقم هويته الوطنية </w:t>
      </w:r>
      <w:r w:rsidRPr="00634111">
        <w:rPr>
          <w:rFonts w:ascii="Traditional Arabic" w:hAnsi="Traditional Arabic" w:cs="Traditional Arabic" w:hint="cs"/>
          <w:b/>
          <w:bCs/>
          <w:sz w:val="32"/>
          <w:szCs w:val="32"/>
          <w:rtl/>
          <w:lang w:bidi="ar-EG"/>
        </w:rPr>
        <w:t xml:space="preserve">(...) </w:t>
      </w:r>
      <w:r w:rsidRPr="00634111">
        <w:rPr>
          <w:rFonts w:ascii="Traditional Arabic" w:hAnsi="Traditional Arabic" w:cs="Traditional Arabic"/>
          <w:b/>
          <w:bCs/>
          <w:sz w:val="32"/>
          <w:szCs w:val="32"/>
          <w:rtl/>
        </w:rPr>
        <w:lastRenderedPageBreak/>
        <w:t>بتاريخ</w:t>
      </w:r>
      <w:r w:rsidRPr="00634111">
        <w:rPr>
          <w:rFonts w:ascii="Traditional Arabic" w:hAnsi="Traditional Arabic" w:cs="Traditional Arabic" w:hint="cs"/>
          <w:b/>
          <w:bCs/>
          <w:sz w:val="32"/>
          <w:szCs w:val="32"/>
          <w:rtl/>
          <w:lang w:bidi="ar-EG"/>
        </w:rPr>
        <w:t xml:space="preserve"> 15/10/2015م. </w:t>
      </w:r>
      <w:r w:rsidRPr="00634111">
        <w:rPr>
          <w:rFonts w:ascii="Traditional Arabic" w:hAnsi="Traditional Arabic" w:cs="Traditional Arabic"/>
          <w:b/>
          <w:bCs/>
          <w:sz w:val="32"/>
          <w:szCs w:val="32"/>
          <w:rtl/>
        </w:rPr>
        <w:t>ثاني</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إلزام المدعى عليه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هوية وطنية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بأن يدفع للمدعي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وقدره</w:t>
      </w:r>
      <w:r w:rsidRPr="00634111">
        <w:rPr>
          <w:rFonts w:ascii="Traditional Arabic" w:hAnsi="Traditional Arabic" w:cs="Traditional Arabic" w:hint="cs"/>
          <w:b/>
          <w:bCs/>
          <w:sz w:val="32"/>
          <w:szCs w:val="32"/>
          <w:rtl/>
          <w:lang w:bidi="ar-EG"/>
        </w:rPr>
        <w:t xml:space="preserve"> (596.172) </w:t>
      </w:r>
      <w:r w:rsidRPr="00634111">
        <w:rPr>
          <w:rFonts w:ascii="Traditional Arabic" w:hAnsi="Traditional Arabic" w:cs="Traditional Arabic"/>
          <w:b/>
          <w:bCs/>
          <w:sz w:val="32"/>
          <w:szCs w:val="32"/>
          <w:rtl/>
        </w:rPr>
        <w:t>خمسمئة وستة وتسع</w:t>
      </w:r>
      <w:r w:rsidRPr="00634111">
        <w:rPr>
          <w:rFonts w:ascii="Traditional Arabic" w:hAnsi="Traditional Arabic" w:cs="Traditional Arabic" w:hint="cs"/>
          <w:b/>
          <w:bCs/>
          <w:sz w:val="32"/>
          <w:szCs w:val="32"/>
          <w:rtl/>
        </w:rPr>
        <w:t>و</w:t>
      </w:r>
      <w:r w:rsidRPr="00634111">
        <w:rPr>
          <w:rFonts w:ascii="Traditional Arabic" w:hAnsi="Traditional Arabic" w:cs="Traditional Arabic"/>
          <w:b/>
          <w:bCs/>
          <w:sz w:val="32"/>
          <w:szCs w:val="32"/>
          <w:rtl/>
        </w:rPr>
        <w:t>ن ألف</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ومئة واثن</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ن وسبع</w:t>
      </w:r>
      <w:r w:rsidRPr="00634111">
        <w:rPr>
          <w:rFonts w:ascii="Traditional Arabic" w:hAnsi="Traditional Arabic" w:cs="Traditional Arabic" w:hint="cs"/>
          <w:b/>
          <w:bCs/>
          <w:sz w:val="32"/>
          <w:szCs w:val="32"/>
          <w:rtl/>
        </w:rPr>
        <w:t>و</w:t>
      </w:r>
      <w:r w:rsidRPr="00634111">
        <w:rPr>
          <w:rFonts w:ascii="Traditional Arabic" w:hAnsi="Traditional Arabic" w:cs="Traditional Arabic"/>
          <w:b/>
          <w:bCs/>
          <w:sz w:val="32"/>
          <w:szCs w:val="32"/>
          <w:rtl/>
        </w:rPr>
        <w:t>ن ريال</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ثالث</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رفض ما عدا ذلك من طلبات.</w:t>
      </w:r>
    </w:p>
    <w:p w:rsidR="00F37004" w:rsidRPr="00634111" w:rsidRDefault="00F37004" w:rsidP="00F37004">
      <w:pPr>
        <w:pStyle w:val="a3"/>
        <w:bidi/>
        <w:spacing w:before="0" w:beforeAutospacing="0" w:after="0" w:afterAutospacing="0"/>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 xml:space="preserve">والله الموفق، </w:t>
      </w:r>
      <w:r w:rsidRPr="00634111">
        <w:rPr>
          <w:rFonts w:ascii="Traditional Arabic" w:hAnsi="Traditional Arabic" w:cs="Traditional Arabic"/>
          <w:b/>
          <w:bCs/>
          <w:sz w:val="32"/>
          <w:szCs w:val="32"/>
          <w:rtl/>
        </w:rPr>
        <w:t xml:space="preserve">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وعلى آله وصحبه أجمعين.</w:t>
      </w:r>
    </w:p>
    <w:p w:rsidR="00F37004" w:rsidRPr="00634111" w:rsidRDefault="00F37004" w:rsidP="00F37004">
      <w:pPr>
        <w:pStyle w:val="a3"/>
        <w:bidi/>
        <w:spacing w:before="0" w:beforeAutospacing="0" w:after="0" w:afterAutospacing="0"/>
        <w:rPr>
          <w:rFonts w:ascii="Traditional Arabic" w:hAnsi="Traditional Arabic" w:cs="Traditional Arabic"/>
          <w:b/>
          <w:bCs/>
          <w:sz w:val="32"/>
          <w:szCs w:val="32"/>
          <w:rtl/>
          <w:lang w:bidi="fa-IR"/>
        </w:rPr>
      </w:pPr>
    </w:p>
    <w:p w:rsidR="00F37004" w:rsidRPr="00634111" w:rsidRDefault="00F37004" w:rsidP="00F37004">
      <w:pPr>
        <w:pStyle w:val="a3"/>
        <w:bidi/>
        <w:spacing w:before="0" w:beforeAutospacing="0" w:after="0" w:afterAutospacing="0"/>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fa-IR"/>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tabs>
          <w:tab w:val="left" w:pos="1736"/>
        </w:tabs>
        <w:jc w:val="both"/>
        <w:rPr>
          <w:rFonts w:ascii="Traditional Arabic" w:hAnsi="Traditional Arabic" w:cs="Traditional Arabic"/>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354/5/ق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2119/5/إس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تاريخ الجلسة 23/10/1438هـ</w:t>
      </w:r>
    </w:p>
    <w:p w:rsidR="00F37004" w:rsidRPr="00634111" w:rsidRDefault="00F37004" w:rsidP="00F37004">
      <w:pPr>
        <w:spacing w:after="100"/>
        <w:ind w:firstLine="566"/>
        <w:jc w:val="center"/>
        <w:rPr>
          <w:rFonts w:ascii="Traditional Arabic" w:eastAsia="Times New Roman" w:hAnsi="Traditional Arabic" w:cs="Traditional Arabic"/>
          <w:sz w:val="32"/>
          <w:szCs w:val="32"/>
          <w:rtl/>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 تخارج - شركة ذات مسؤولية محدودة - إتمام إجراءات التخارج - الدفع بعدم سداد قيمة التخارج - مستحقات ما</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بعد التخارج - إدخال شريك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شراء حصة شريك بما</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لها وما عليها</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مخالصة - التزامات عقدية - إقرار - يمين - نكول - رد اليمين - صفة - تعطيل عمل الشركة - إطالة أمد النزاع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حق إقامة دعوی مستقلة.</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إلزام المدعى عليها بإتمام إجراءات التخارج - استناد المدعي إلى اتفاقه مع</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المدعى عليها على أن تخرج من الشركة ويحل شريك آخر بدل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عنها مع توقيعهما مخالصة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ذلك - إقرار المدعى عليها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صحة الدعوى وعدم منازعتها في استلام نصيبها في الشركة، وأن امتناعها من إتمام إجراءات التخارج كان لعدم سداد المدعي المبلغ المستحق لها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للاتفاق المذكور - تضمن عقد الاتفاق المبرم بين أطراف الدعوى دخول الطرف الثالث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وقبول</w:t>
      </w:r>
      <w:r w:rsidRPr="00634111">
        <w:rPr>
          <w:rFonts w:ascii="Traditional Arabic" w:hAnsi="Traditional Arabic" w:cs="Traditional Arabic" w:hint="cs"/>
          <w:sz w:val="32"/>
          <w:szCs w:val="32"/>
          <w:rtl/>
        </w:rPr>
        <w:t xml:space="preserve"> شراء</w:t>
      </w:r>
      <w:r w:rsidRPr="00634111">
        <w:rPr>
          <w:rFonts w:ascii="Traditional Arabic" w:hAnsi="Traditional Arabic" w:cs="Traditional Arabic"/>
          <w:sz w:val="32"/>
          <w:szCs w:val="32"/>
          <w:rtl/>
        </w:rPr>
        <w:t xml:space="preserve"> حصة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بما لها وما عليها وإبراء ذمتها - دفع المدعي بسداد جميع المبالغ المنصوص عليها في العقد للمدعى عليها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إنكار المدعى عليها ما قدمه المدعي من بينة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ونكولها عن أداء اليمين طالبة ردها على المدعي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أداء المدعي اليمين على قيامه بسداد المبالغ - عدم تحقق الصفة للمدعى عليها في مواجهة المدعي فيما ظهر من مستحقات تخص الشركة بعد توقيع عقد التخارج؛ إذ إن الصفة تنعقد لمن يستحق هذه المبالغ - أحقية المدعى عليها في رفع دعوی مستقلة بخصوص المستحقات السابقة للعقد بحيث لا تعطل الشركة محل الدعوى عن القيام بعملها بحجة ظهور مستحقات جديدة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 أثر ذلك: إلزام المدعى عليها بإتمام إجراءات التخارج</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 xml:space="preserve">تتلخص وقائع هذه الدعوى في أنه تقدم إلى المحكمة الإدارية بالمدينة المنورة المدعي وكالة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المثبتة في الضبط صفته وهويته بلائحة ادعاء يختصم فيها المدعى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قيدت دعوى بالرقم المشار إليه أعلاه وأحيلت إلى هذه الدائرة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تحديد جلسة يوم الثلاثاء</w:t>
      </w:r>
      <w:r w:rsidRPr="00634111">
        <w:rPr>
          <w:rFonts w:ascii="Traditional Arabic" w:hAnsi="Traditional Arabic" w:cs="Traditional Arabic" w:hint="cs"/>
          <w:sz w:val="32"/>
          <w:szCs w:val="32"/>
          <w:rtl/>
          <w:lang w:bidi="ar-EG"/>
        </w:rPr>
        <w:t xml:space="preserve"> 4/3/1437هـ </w:t>
      </w:r>
      <w:r w:rsidRPr="00634111">
        <w:rPr>
          <w:rFonts w:ascii="Traditional Arabic" w:hAnsi="Traditional Arabic" w:cs="Traditional Arabic"/>
          <w:sz w:val="32"/>
          <w:szCs w:val="32"/>
          <w:rtl/>
        </w:rPr>
        <w:t>موعد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لنظرها، وفيها حضر وكيل المدعي المشار إلى اسمه أعلاه والمثبتة في الضبط هويته وصفته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يحضر من يمثل المدعى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يرد للدائرة ما يفيد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بلاغها من عدمه، وفي جلسة يوم الثلاثاء</w:t>
      </w:r>
      <w:r w:rsidRPr="00634111">
        <w:rPr>
          <w:rFonts w:ascii="Traditional Arabic" w:hAnsi="Traditional Arabic" w:cs="Traditional Arabic" w:hint="cs"/>
          <w:sz w:val="32"/>
          <w:szCs w:val="32"/>
          <w:rtl/>
          <w:lang w:bidi="ar-EG"/>
        </w:rPr>
        <w:t xml:space="preserve"> 23/4/1437هـ </w:t>
      </w:r>
      <w:r w:rsidRPr="00634111">
        <w:rPr>
          <w:rFonts w:ascii="Traditional Arabic" w:hAnsi="Traditional Arabic" w:cs="Traditional Arabic"/>
          <w:sz w:val="32"/>
          <w:szCs w:val="32"/>
          <w:rtl/>
        </w:rPr>
        <w:t xml:space="preserve">حضر وكيل المدعى عليها </w:t>
      </w:r>
      <w:r w:rsidRPr="00634111">
        <w:rPr>
          <w:rFonts w:ascii="Traditional Arabic" w:hAnsi="Traditional Arabic" w:cs="Traditional Arabic" w:hint="cs"/>
          <w:sz w:val="32"/>
          <w:szCs w:val="32"/>
          <w:rtl/>
        </w:rPr>
        <w:lastRenderedPageBreak/>
        <w:t xml:space="preserve">(...) </w:t>
      </w:r>
      <w:r w:rsidRPr="00634111">
        <w:rPr>
          <w:rFonts w:ascii="Traditional Arabic" w:hAnsi="Traditional Arabic" w:cs="Traditional Arabic"/>
          <w:sz w:val="32"/>
          <w:szCs w:val="32"/>
          <w:rtl/>
        </w:rPr>
        <w:t xml:space="preserve">والمثبتة في الضبط هويته وصفته، وفيها سألت الدائرة وكيل المدعي عن دعوى موكله فقال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 موكلي كان 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 المدعى عليها في شركة </w:t>
      </w:r>
      <w:r w:rsidRPr="00634111">
        <w:rPr>
          <w:rFonts w:ascii="Traditional Arabic" w:hAnsi="Traditional Arabic" w:cs="Traditional Arabic" w:hint="cs"/>
          <w:sz w:val="32"/>
          <w:szCs w:val="32"/>
          <w:rtl/>
        </w:rPr>
        <w:t xml:space="preserve">(ط) </w:t>
      </w:r>
      <w:r w:rsidRPr="00634111">
        <w:rPr>
          <w:rFonts w:ascii="Traditional Arabic" w:hAnsi="Traditional Arabic" w:cs="Traditional Arabic"/>
          <w:sz w:val="32"/>
          <w:szCs w:val="32"/>
          <w:rtl/>
        </w:rPr>
        <w:t>ثم رغب موكلي في فسخ وإن</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اء العقد مع المدعى عليها فاتفقا على التخارج فيما بينهما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بأن تخرج المدعى عليها من هذه الشركة ويحل مكانها الطرف الثالث </w:t>
      </w:r>
      <w:r w:rsidRPr="00634111">
        <w:rPr>
          <w:rFonts w:ascii="Traditional Arabic" w:hAnsi="Traditional Arabic" w:cs="Traditional Arabic" w:hint="cs"/>
          <w:sz w:val="32"/>
          <w:szCs w:val="32"/>
          <w:rtl/>
        </w:rPr>
        <w:t xml:space="preserve">(محمد) </w:t>
      </w:r>
      <w:r w:rsidRPr="00634111">
        <w:rPr>
          <w:rFonts w:ascii="Traditional Arabic" w:hAnsi="Traditional Arabic" w:cs="Traditional Arabic"/>
          <w:sz w:val="32"/>
          <w:szCs w:val="32"/>
          <w:rtl/>
        </w:rPr>
        <w:t>شريك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بدل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بنفس حصتها بما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لها وما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توقيع مخالصة مع المدعى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إلا أن المدعى عليها تقاعست عن تنفيذ هذا الالتزام وعليه أطلب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لزامها بإتمام إجراءات التخارج لدى الجهات المختصة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 وكيل المدعى عليها الجواب طلب تزويده بنسخة من لائحة الدعوى ومرفقاتها ليتسنى له عرضها على موكلته ومن ثم إحضار جوابه عليها في الجلسة القادمة، وفي جلسة يوم الثلاثاء</w:t>
      </w:r>
      <w:r w:rsidRPr="00634111">
        <w:rPr>
          <w:rFonts w:ascii="Traditional Arabic" w:hAnsi="Traditional Arabic" w:cs="Traditional Arabic" w:hint="cs"/>
          <w:sz w:val="32"/>
          <w:szCs w:val="32"/>
          <w:rtl/>
          <w:lang w:bidi="ar-EG"/>
        </w:rPr>
        <w:t xml:space="preserve"> 7/5/1437هـ </w:t>
      </w:r>
      <w:r w:rsidRPr="00634111">
        <w:rPr>
          <w:rFonts w:ascii="Traditional Arabic" w:hAnsi="Traditional Arabic" w:cs="Traditional Arabic"/>
          <w:sz w:val="32"/>
          <w:szCs w:val="32"/>
          <w:rtl/>
        </w:rPr>
        <w:t>سألت الدائرة وكيل المدعى عليها عن جواب موكلته على دعوى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فأجاب بأن الدعوى صحيحة إلا أنه يوجد في البند الأول من عقد الاتفاق بأن يلتزم المدعي بأن يسدد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(68.347) </w:t>
      </w:r>
      <w:r w:rsidRPr="00634111">
        <w:rPr>
          <w:rFonts w:ascii="Traditional Arabic" w:hAnsi="Traditional Arabic" w:cs="Traditional Arabic"/>
          <w:sz w:val="32"/>
          <w:szCs w:val="32"/>
          <w:rtl/>
        </w:rPr>
        <w:t xml:space="preserve">ثمانية </w:t>
      </w:r>
      <w:r w:rsidRPr="00634111">
        <w:rPr>
          <w:rFonts w:ascii="Traditional Arabic" w:hAnsi="Traditional Arabic" w:cs="Traditional Arabic" w:hint="cs"/>
          <w:sz w:val="32"/>
          <w:szCs w:val="32"/>
          <w:rtl/>
        </w:rPr>
        <w:t>وستون</w:t>
      </w:r>
      <w:r w:rsidRPr="00634111">
        <w:rPr>
          <w:rFonts w:ascii="Traditional Arabic" w:hAnsi="Traditional Arabic" w:cs="Traditional Arabic"/>
          <w:sz w:val="32"/>
          <w:szCs w:val="32"/>
          <w:rtl/>
        </w:rPr>
        <w:t xml:space="preserve">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ثلاث</w:t>
      </w:r>
      <w:r w:rsidRPr="00634111">
        <w:rPr>
          <w:rFonts w:ascii="Traditional Arabic" w:hAnsi="Traditional Arabic" w:cs="Traditional Arabic"/>
          <w:sz w:val="32"/>
          <w:szCs w:val="32"/>
          <w:rtl/>
        </w:rPr>
        <w:t>مئة وسبعة وأربعون</w:t>
      </w:r>
      <w:r w:rsidRPr="00634111">
        <w:rPr>
          <w:rFonts w:ascii="Traditional Arabic" w:hAnsi="Traditional Arabic" w:cs="Traditional Arabic" w:hint="cs"/>
          <w:sz w:val="32"/>
          <w:szCs w:val="32"/>
          <w:rtl/>
        </w:rPr>
        <w:t xml:space="preserve"> ر</w:t>
      </w:r>
      <w:r w:rsidRPr="00634111">
        <w:rPr>
          <w:rFonts w:ascii="Traditional Arabic" w:hAnsi="Traditional Arabic" w:cs="Traditional Arabic"/>
          <w:sz w:val="32"/>
          <w:szCs w:val="32"/>
          <w:rtl/>
        </w:rPr>
        <w:t>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لموكلتي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وكذلك يسدد أي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مستحقات تظهر</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مستقبل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وقد بلغ إجمالي هذه المستحقات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(88.394) </w:t>
      </w:r>
      <w:r w:rsidRPr="00634111">
        <w:rPr>
          <w:rFonts w:ascii="Traditional Arabic" w:hAnsi="Traditional Arabic" w:cs="Traditional Arabic"/>
          <w:sz w:val="32"/>
          <w:szCs w:val="32"/>
          <w:rtl/>
        </w:rPr>
        <w:t>ثمانية وثمانون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وثلاثمئة وأربعة وتسعون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وإذا قام المدعي بسداد هذا المبلغ فإن موكلتي لا مانع لديها من إتمام إجراءات التخارج</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عرض ذلك على وكيل المدعي قرر عدم صحة ما ذكره وكيل المدعى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وذكر أن موكله سدد للمدعى عليها عدة مبالغ كان آخرها شيك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بمبلغ قدره</w:t>
      </w:r>
      <w:r w:rsidRPr="00634111">
        <w:rPr>
          <w:rFonts w:ascii="Traditional Arabic" w:hAnsi="Traditional Arabic" w:cs="Traditional Arabic" w:hint="cs"/>
          <w:sz w:val="32"/>
          <w:szCs w:val="32"/>
          <w:rtl/>
          <w:lang w:bidi="ar-EG"/>
        </w:rPr>
        <w:t xml:space="preserve"> (200.000) </w:t>
      </w:r>
      <w:r w:rsidRPr="00634111">
        <w:rPr>
          <w:rFonts w:ascii="Traditional Arabic" w:hAnsi="Traditional Arabic" w:cs="Traditional Arabic"/>
          <w:sz w:val="32"/>
          <w:szCs w:val="32"/>
          <w:rtl/>
        </w:rPr>
        <w:t xml:space="preserve">مئتا ألف ريال كمخالصة </w:t>
      </w:r>
      <w:r w:rsidRPr="00634111">
        <w:rPr>
          <w:rFonts w:ascii="Traditional Arabic" w:hAnsi="Traditional Arabic" w:cs="Traditional Arabic" w:hint="cs"/>
          <w:sz w:val="32"/>
          <w:szCs w:val="32"/>
          <w:rtl/>
        </w:rPr>
        <w:t>نه</w:t>
      </w:r>
      <w:r w:rsidRPr="00634111">
        <w:rPr>
          <w:rFonts w:ascii="Traditional Arabic" w:hAnsi="Traditional Arabic" w:cs="Traditional Arabic"/>
          <w:sz w:val="32"/>
          <w:szCs w:val="32"/>
          <w:rtl/>
        </w:rPr>
        <w:t>ائية وفق ما هو مدون في الشيك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سألت الدائرة وكيل المدعي عن أن هذا الشيك مؤرخ بتاريخ</w:t>
      </w:r>
      <w:r w:rsidRPr="00634111">
        <w:rPr>
          <w:rFonts w:ascii="Traditional Arabic" w:hAnsi="Traditional Arabic" w:cs="Traditional Arabic" w:hint="cs"/>
          <w:sz w:val="32"/>
          <w:szCs w:val="32"/>
          <w:rtl/>
          <w:lang w:bidi="ar-EG"/>
        </w:rPr>
        <w:t xml:space="preserve"> 1/11/1436هـ </w:t>
      </w:r>
      <w:r w:rsidRPr="00634111">
        <w:rPr>
          <w:rFonts w:ascii="Traditional Arabic" w:hAnsi="Traditional Arabic" w:cs="Traditional Arabic"/>
          <w:sz w:val="32"/>
          <w:szCs w:val="32"/>
          <w:rtl/>
        </w:rPr>
        <w:t xml:space="preserve">بينما عقد الاتفاق الذي أشار إليه وكيل المدعى عليها في جوابه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حرر بتاريخ</w:t>
      </w:r>
      <w:r w:rsidRPr="00634111">
        <w:rPr>
          <w:rFonts w:ascii="Traditional Arabic" w:hAnsi="Traditional Arabic" w:cs="Traditional Arabic" w:hint="cs"/>
          <w:sz w:val="32"/>
          <w:szCs w:val="32"/>
          <w:rtl/>
          <w:lang w:bidi="ar-EG"/>
        </w:rPr>
        <w:t xml:space="preserve"> 8/11/1436هـ </w:t>
      </w:r>
      <w:r w:rsidRPr="00634111">
        <w:rPr>
          <w:rFonts w:ascii="Traditional Arabic" w:hAnsi="Traditional Arabic" w:cs="Traditional Arabic"/>
          <w:sz w:val="32"/>
          <w:szCs w:val="32"/>
          <w:rtl/>
        </w:rPr>
        <w:t>فما جوابك على هذا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فقرر بأن هذا الاتفاق غير صحيح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سألته الدائرة عن التوقيع المدون على هذا الاتفاق باسم الطرف الأول فهل يعود لموكلك فقرر بأن التوقيع توقيع موكله والختم ختم موكله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سألت الدائرة الطرفين عن طلباتهما الختامية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فقرر وكيل المدعي بأنه يطلب إلزام المدعى عليها بإتمام إجراءات التخارج</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بينما طلب وكيل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بإلزام المدعي بسداد المبلغ الذي أشار إليه في معرض جوابه على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عق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ب وكيل المدعي بأن لديه شاهد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يرغب بسماع إفادته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ويطلب أجل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لإحضاره، وفي جلسة يوم الثلاثاء</w:t>
      </w:r>
      <w:r w:rsidRPr="00634111">
        <w:rPr>
          <w:rFonts w:ascii="Traditional Arabic" w:hAnsi="Traditional Arabic" w:cs="Traditional Arabic" w:hint="cs"/>
          <w:sz w:val="32"/>
          <w:szCs w:val="32"/>
          <w:rtl/>
          <w:lang w:bidi="ar-EG"/>
        </w:rPr>
        <w:t xml:space="preserve"> 12/7/1437هـ </w:t>
      </w:r>
      <w:r w:rsidRPr="00634111">
        <w:rPr>
          <w:rFonts w:ascii="Traditional Arabic" w:hAnsi="Traditional Arabic" w:cs="Traditional Arabic"/>
          <w:sz w:val="32"/>
          <w:szCs w:val="32"/>
          <w:rtl/>
        </w:rPr>
        <w:t>قرر وكيل المدعي بأن العقد نص فيه في الفقرة الأولى على أن الطرف الأول وهو موكله يلتزم بسداد أي مستحقات تظهر مستقبل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أي جهة تثبت صحتها بخلاف ما ورد في الجدول المرفق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ولا يحق له الرجوع على الطرف الثاني المدعى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وبعرض ذلك على وكيل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ذكر بأن المدعي لم يسدد المبلغ المنصوص عليه في العقد وقدره</w:t>
      </w:r>
      <w:r w:rsidRPr="00634111">
        <w:rPr>
          <w:rFonts w:ascii="Traditional Arabic" w:hAnsi="Traditional Arabic" w:cs="Traditional Arabic" w:hint="cs"/>
          <w:sz w:val="32"/>
          <w:szCs w:val="32"/>
          <w:rtl/>
          <w:lang w:bidi="ar-EG"/>
        </w:rPr>
        <w:t xml:space="preserve"> (68.347) </w:t>
      </w:r>
      <w:r w:rsidRPr="00634111">
        <w:rPr>
          <w:rFonts w:ascii="Traditional Arabic" w:hAnsi="Traditional Arabic" w:cs="Traditional Arabic"/>
          <w:sz w:val="32"/>
          <w:szCs w:val="32"/>
          <w:rtl/>
        </w:rPr>
        <w:t>ثمانية وستون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وثلاثمئة وسبعة وأربعون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كما ذكر أن وكيل المدعي السابق وعده بسداد مبلغ قدره</w:t>
      </w:r>
      <w:r w:rsidRPr="00634111">
        <w:rPr>
          <w:rFonts w:ascii="Traditional Arabic" w:hAnsi="Traditional Arabic" w:cs="Traditional Arabic" w:hint="cs"/>
          <w:sz w:val="32"/>
          <w:szCs w:val="32"/>
          <w:rtl/>
          <w:lang w:bidi="ar-EG"/>
        </w:rPr>
        <w:t xml:space="preserve"> (88.394) </w:t>
      </w:r>
      <w:r w:rsidRPr="00634111">
        <w:rPr>
          <w:rFonts w:ascii="Traditional Arabic" w:hAnsi="Traditional Arabic" w:cs="Traditional Arabic"/>
          <w:sz w:val="32"/>
          <w:szCs w:val="32"/>
          <w:rtl/>
        </w:rPr>
        <w:t>ثمانية وثمانون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وثلاثمئة وأربعة وتسعون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ثم عرضت الدائرة على الطرفين إنهاء النزاع القائم بينهما صلح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ودي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وبعد مداولات بينهما اتفقا على أن يدفع المدعي للمدعى عليها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مقطوع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(35.000) </w:t>
      </w:r>
      <w:r w:rsidRPr="00634111">
        <w:rPr>
          <w:rFonts w:ascii="Traditional Arabic" w:hAnsi="Traditional Arabic" w:cs="Traditional Arabic"/>
          <w:sz w:val="32"/>
          <w:szCs w:val="32"/>
          <w:rtl/>
        </w:rPr>
        <w:t>خمسة وثلاثون ألف ريال وتنتهي بذلك هذه القضية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ب وكيل المدعى </w:t>
      </w:r>
      <w:r w:rsidRPr="00634111">
        <w:rPr>
          <w:rFonts w:ascii="Traditional Arabic" w:hAnsi="Traditional Arabic" w:cs="Traditional Arabic"/>
          <w:sz w:val="32"/>
          <w:szCs w:val="32"/>
          <w:rtl/>
        </w:rPr>
        <w:lastRenderedPageBreak/>
        <w:t>عليها بأنه يطلب مهلة للرجوع إلى موكلته وسؤالها عن ذلك، وفي جلسة يوم الثلاثاء</w:t>
      </w:r>
      <w:r w:rsidRPr="00634111">
        <w:rPr>
          <w:rFonts w:ascii="Traditional Arabic" w:hAnsi="Traditional Arabic" w:cs="Traditional Arabic" w:hint="cs"/>
          <w:sz w:val="32"/>
          <w:szCs w:val="32"/>
          <w:rtl/>
          <w:lang w:bidi="ar-EG"/>
        </w:rPr>
        <w:t xml:space="preserve"> 24/8/1437هـ </w:t>
      </w:r>
      <w:r w:rsidRPr="00634111">
        <w:rPr>
          <w:rFonts w:ascii="Traditional Arabic" w:hAnsi="Traditional Arabic" w:cs="Traditional Arabic"/>
          <w:sz w:val="32"/>
          <w:szCs w:val="32"/>
          <w:rtl/>
        </w:rPr>
        <w:t>تبين عدم حضور من يمثل المدعى عليها أو من ينوب عنها رغم علم وكيلها بموعد هذه الجلسة، وفي جلسة يوم الثلاثاء</w:t>
      </w:r>
      <w:r w:rsidRPr="00634111">
        <w:rPr>
          <w:rFonts w:ascii="Traditional Arabic" w:hAnsi="Traditional Arabic" w:cs="Traditional Arabic" w:hint="cs"/>
          <w:sz w:val="32"/>
          <w:szCs w:val="32"/>
          <w:rtl/>
          <w:lang w:bidi="ar-EG"/>
        </w:rPr>
        <w:t xml:space="preserve"> 28/10/1437هـ </w:t>
      </w:r>
      <w:r w:rsidRPr="00634111">
        <w:rPr>
          <w:rFonts w:ascii="Traditional Arabic" w:hAnsi="Traditional Arabic" w:cs="Traditional Arabic"/>
          <w:sz w:val="32"/>
          <w:szCs w:val="32"/>
          <w:rtl/>
        </w:rPr>
        <w:t xml:space="preserve">سألت الدائرة وكيل المدعى عليها عما طلب له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جل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قرر بأن موكلته رفضت عرض الصلح لظهور مطالبات مالي</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 وكيل المدعي عن بينة موكله على استلام المدعى عليها كامل حقوقها ذكر بأن لديه شاهد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يرغب بسماع شهادته ويطلب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جل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لإحضاره، وفي جلسة يوم الثلاثاء</w:t>
      </w:r>
      <w:r w:rsidRPr="00634111">
        <w:rPr>
          <w:rFonts w:ascii="Traditional Arabic" w:hAnsi="Traditional Arabic" w:cs="Traditional Arabic" w:hint="cs"/>
          <w:sz w:val="32"/>
          <w:szCs w:val="32"/>
          <w:rtl/>
          <w:lang w:bidi="ar-EG"/>
        </w:rPr>
        <w:t xml:space="preserve"> 10/1/1438هـ </w:t>
      </w:r>
      <w:r w:rsidRPr="00634111">
        <w:rPr>
          <w:rFonts w:ascii="Traditional Arabic" w:hAnsi="Traditional Arabic" w:cs="Traditional Arabic"/>
          <w:sz w:val="32"/>
          <w:szCs w:val="32"/>
          <w:rtl/>
        </w:rPr>
        <w:t>تبين عدم حضور من يمثل المدعى عليها أو من ينوب عنها رغم علم وكيلها بموعد هذه الجلسة كما يتضح ذلك من محضر الجلسة السابقة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قرر وكيل المدعي بأنه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حضر بمعيته شاهد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يرغب بسماع شهادته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فحضر المواطن </w:t>
      </w:r>
      <w:r w:rsidRPr="00634111">
        <w:rPr>
          <w:rFonts w:ascii="Traditional Arabic" w:hAnsi="Traditional Arabic" w:cs="Traditional Arabic" w:hint="cs"/>
          <w:sz w:val="32"/>
          <w:szCs w:val="32"/>
          <w:rtl/>
        </w:rPr>
        <w:t xml:space="preserve">(نبيل) </w:t>
      </w:r>
      <w:r w:rsidRPr="00634111">
        <w:rPr>
          <w:rFonts w:ascii="Traditional Arabic" w:hAnsi="Traditional Arabic" w:cs="Traditional Arabic"/>
          <w:sz w:val="32"/>
          <w:szCs w:val="32"/>
          <w:rtl/>
        </w:rPr>
        <w:t>وبسؤاله عما لديه من شهادة قال أشهد بالله العظيم أني حضرت في مكتب المدعى عليها وهم أبناء أخي لحل النزاع القائم بينهم وبين المدعي صلح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وبعد الاتفاق بينهما على عدة بنود تم وضعها من قبل المدعى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ووافق عليها المدعي على أن يدفع المدعي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مقطو</w:t>
      </w:r>
      <w:r w:rsidRPr="00634111">
        <w:rPr>
          <w:rFonts w:ascii="Traditional Arabic" w:hAnsi="Traditional Arabic" w:cs="Traditional Arabic" w:hint="cs"/>
          <w:sz w:val="32"/>
          <w:szCs w:val="32"/>
          <w:rtl/>
        </w:rPr>
        <w:t>عاً</w:t>
      </w:r>
      <w:r w:rsidRPr="00634111">
        <w:rPr>
          <w:rFonts w:ascii="Traditional Arabic" w:hAnsi="Traditional Arabic" w:cs="Traditional Arabic"/>
          <w:sz w:val="32"/>
          <w:szCs w:val="32"/>
          <w:rtl/>
        </w:rPr>
        <w:t xml:space="preserve"> متفق عليه بينهما كان قدره</w:t>
      </w:r>
      <w:r w:rsidRPr="00634111">
        <w:rPr>
          <w:rFonts w:ascii="Traditional Arabic" w:hAnsi="Traditional Arabic" w:cs="Traditional Arabic" w:hint="cs"/>
          <w:sz w:val="32"/>
          <w:szCs w:val="32"/>
          <w:rtl/>
          <w:lang w:bidi="ar-EG"/>
        </w:rPr>
        <w:t xml:space="preserve"> (900.000) </w:t>
      </w:r>
      <w:r w:rsidRPr="00634111">
        <w:rPr>
          <w:rFonts w:ascii="Traditional Arabic" w:hAnsi="Traditional Arabic" w:cs="Traditional Arabic"/>
          <w:sz w:val="32"/>
          <w:szCs w:val="32"/>
          <w:rtl/>
        </w:rPr>
        <w:t>تسعمئة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وقام المدعي بحسب ما فهمت منهما بس</w:t>
      </w:r>
      <w:r w:rsidRPr="00634111">
        <w:rPr>
          <w:rFonts w:ascii="Traditional Arabic" w:hAnsi="Traditional Arabic" w:cs="Traditional Arabic" w:hint="cs"/>
          <w:sz w:val="32"/>
          <w:szCs w:val="32"/>
          <w:rtl/>
        </w:rPr>
        <w:t>د</w:t>
      </w:r>
      <w:r w:rsidRPr="00634111">
        <w:rPr>
          <w:rFonts w:ascii="Traditional Arabic" w:hAnsi="Traditional Arabic" w:cs="Traditional Arabic"/>
          <w:sz w:val="32"/>
          <w:szCs w:val="32"/>
          <w:rtl/>
        </w:rPr>
        <w:t>اد عدة دفعات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ح</w:t>
      </w:r>
      <w:r w:rsidRPr="00634111">
        <w:rPr>
          <w:rFonts w:ascii="Traditional Arabic" w:hAnsi="Traditional Arabic" w:cs="Traditional Arabic"/>
          <w:sz w:val="32"/>
          <w:szCs w:val="32"/>
          <w:rtl/>
        </w:rPr>
        <w:t xml:space="preserve">تى تبقی مبلغ </w:t>
      </w:r>
      <w:r w:rsidRPr="00634111">
        <w:rPr>
          <w:rFonts w:ascii="Traditional Arabic" w:hAnsi="Traditional Arabic" w:cs="Traditional Arabic" w:hint="cs"/>
          <w:sz w:val="32"/>
          <w:szCs w:val="32"/>
          <w:rtl/>
        </w:rPr>
        <w:t>قد</w:t>
      </w:r>
      <w:r w:rsidRPr="00634111">
        <w:rPr>
          <w:rFonts w:ascii="Traditional Arabic" w:hAnsi="Traditional Arabic" w:cs="Traditional Arabic"/>
          <w:sz w:val="32"/>
          <w:szCs w:val="32"/>
          <w:rtl/>
        </w:rPr>
        <w:t>ره</w:t>
      </w:r>
      <w:r w:rsidRPr="00634111">
        <w:rPr>
          <w:rFonts w:ascii="Traditional Arabic" w:hAnsi="Traditional Arabic" w:cs="Traditional Arabic" w:hint="cs"/>
          <w:sz w:val="32"/>
          <w:szCs w:val="32"/>
          <w:rtl/>
          <w:lang w:bidi="ar-EG"/>
        </w:rPr>
        <w:t xml:space="preserve"> (200.000) </w:t>
      </w:r>
      <w:r w:rsidRPr="00634111">
        <w:rPr>
          <w:rFonts w:ascii="Traditional Arabic" w:hAnsi="Traditional Arabic" w:cs="Traditional Arabic"/>
          <w:sz w:val="32"/>
          <w:szCs w:val="32"/>
          <w:rtl/>
        </w:rPr>
        <w:t>مئتا ألف ريال 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 للمدعى عليها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بموجب شيك عن طريقي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بعد ذلك طالبت المدعى عليها بمبلغ قدره</w:t>
      </w:r>
      <w:r w:rsidRPr="00634111">
        <w:rPr>
          <w:rFonts w:ascii="Traditional Arabic" w:hAnsi="Traditional Arabic" w:cs="Traditional Arabic" w:hint="cs"/>
          <w:sz w:val="32"/>
          <w:szCs w:val="32"/>
          <w:rtl/>
          <w:lang w:bidi="ar-EG"/>
        </w:rPr>
        <w:t xml:space="preserve"> (9.000) </w:t>
      </w:r>
      <w:r w:rsidRPr="00634111">
        <w:rPr>
          <w:rFonts w:ascii="Traditional Arabic" w:hAnsi="Traditional Arabic" w:cs="Traditional Arabic"/>
          <w:sz w:val="32"/>
          <w:szCs w:val="32"/>
          <w:rtl/>
        </w:rPr>
        <w:t>تسعة آلاف ريال عبارة عن حقوق عامله وسل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مت للمدعى عليها عن طريقي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واستوفيت هذا المبلغ من المدعي فيما بعد على أن تقوم المدعى عليها بإكمال إجراءات انتقال الحصة لدى كتابة عدل والجهات المختصة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وتحديد موعد للذهاب إلى الجهات المختصة من أجل ذلك إلا أن المدعى عليها امتنعت عن ذلك بحجة أنها تريد من المدعي خطاب شكر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وذكرت لصالح وكيل المدعی عليها أن هذا لم يتم الاتفاق عليه في مجلس الصلح هذا ما لدي من شهادة، وفي جلسة يوم الثلاثاء</w:t>
      </w:r>
      <w:r w:rsidRPr="00634111">
        <w:rPr>
          <w:rFonts w:ascii="Traditional Arabic" w:hAnsi="Traditional Arabic" w:cs="Traditional Arabic" w:hint="cs"/>
          <w:sz w:val="32"/>
          <w:szCs w:val="32"/>
          <w:rtl/>
          <w:lang w:bidi="ar-EG"/>
        </w:rPr>
        <w:t xml:space="preserve"> 22/2/1438هـ </w:t>
      </w:r>
      <w:r w:rsidRPr="00634111">
        <w:rPr>
          <w:rFonts w:ascii="Traditional Arabic" w:hAnsi="Traditional Arabic" w:cs="Traditional Arabic"/>
          <w:sz w:val="32"/>
          <w:szCs w:val="32"/>
          <w:rtl/>
        </w:rPr>
        <w:t xml:space="preserve">تخلف وكيل المدعى عليها عن الحضور رغم علمه بموعد هذه الجلسة حسب ما يتضح </w:t>
      </w:r>
      <w:r w:rsidRPr="00634111">
        <w:rPr>
          <w:rFonts w:ascii="Traditional Arabic" w:hAnsi="Traditional Arabic" w:cs="Traditional Arabic" w:hint="cs"/>
          <w:sz w:val="32"/>
          <w:szCs w:val="32"/>
          <w:rtl/>
        </w:rPr>
        <w:t xml:space="preserve">من </w:t>
      </w:r>
      <w:r w:rsidRPr="00634111">
        <w:rPr>
          <w:rFonts w:ascii="Traditional Arabic" w:hAnsi="Traditional Arabic" w:cs="Traditional Arabic"/>
          <w:sz w:val="32"/>
          <w:szCs w:val="32"/>
          <w:rtl/>
        </w:rPr>
        <w:t>خطاب مدير شرطة العيون المرفق بالقضية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لتكرر تخلف وكيل المدعى عليها عن الحضور قررت الدائرة السير في نظر الدعوى غيابي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وبسؤال وكيل المدعي عن ما لديه قرر ب</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نه لا جديد لديه سوى ما قدم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أصدرت الدائرة حكمها الغيابي في هذه القضية القاضي: بإلزام 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 المدعى عليها - </w:t>
      </w:r>
      <w:r w:rsidRPr="00634111">
        <w:rPr>
          <w:rFonts w:ascii="Traditional Arabic" w:hAnsi="Traditional Arabic" w:cs="Traditional Arabic"/>
          <w:sz w:val="32"/>
          <w:szCs w:val="32"/>
          <w:rtl/>
        </w:rPr>
        <w:t>سجل تجاري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بإتمام إجراءات التخارج في شركة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 xml:space="preserve"> سجل تجاري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لما هو موضح في أسبابه، ثم تقدم وكيل المدعى عليها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بلائحة اعتراضية على حكم الدائرة خلال المدة المقررة نظام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فجری رفع کامل أوراق القضية إلى محكمة الاستئناف الإدارية بمنطقة المدينة المنورة حسب المتبع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أصدرت بشأنه حكمها رق</w:t>
      </w:r>
      <w:r w:rsidRPr="00634111">
        <w:rPr>
          <w:rFonts w:ascii="Traditional Arabic" w:hAnsi="Traditional Arabic" w:cs="Traditional Arabic" w:hint="cs"/>
          <w:sz w:val="32"/>
          <w:szCs w:val="32"/>
          <w:rtl/>
          <w:lang w:bidi="ar-EG"/>
        </w:rPr>
        <w:t>م (818/5/إس لعام 1438هـ</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القاضي بنقض حكم الدائرة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الأسباب التي سطرتها في حكمها لمعاودة بحثها وفق ما أشارت إليه محكمة الاستئناف في حكمها، وبعد ورود القضية إلى الدائرة وبعد إطلاع الدائرة على حكم محكمة الاستئناف المشار إليه أعلاه حددت جلسة يوم الثلاثاء</w:t>
      </w:r>
      <w:r w:rsidRPr="00634111">
        <w:rPr>
          <w:rFonts w:ascii="Traditional Arabic" w:hAnsi="Traditional Arabic" w:cs="Traditional Arabic" w:hint="cs"/>
          <w:sz w:val="32"/>
          <w:szCs w:val="32"/>
          <w:rtl/>
          <w:lang w:bidi="ar-EG"/>
        </w:rPr>
        <w:t xml:space="preserve"> 29/6/1438هـ </w:t>
      </w:r>
      <w:r w:rsidRPr="00634111">
        <w:rPr>
          <w:rFonts w:ascii="Traditional Arabic" w:hAnsi="Traditional Arabic" w:cs="Traditional Arabic"/>
          <w:sz w:val="32"/>
          <w:szCs w:val="32"/>
          <w:rtl/>
        </w:rPr>
        <w:t>موعد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لاستئناف نظر القضية مجدد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وفيها سألت الدائرة وكيل المدعي عن بينة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موكله </w:t>
      </w:r>
      <w:r w:rsidRPr="00634111">
        <w:rPr>
          <w:rFonts w:ascii="Traditional Arabic" w:hAnsi="Traditional Arabic" w:cs="Traditional Arabic"/>
          <w:sz w:val="32"/>
          <w:szCs w:val="32"/>
          <w:rtl/>
        </w:rPr>
        <w:lastRenderedPageBreak/>
        <w:t>على سداد المبالغ المذكورة في عقد الاتفاق المؤرخ في</w:t>
      </w:r>
      <w:r w:rsidRPr="00634111">
        <w:rPr>
          <w:rFonts w:ascii="Traditional Arabic" w:hAnsi="Traditional Arabic" w:cs="Traditional Arabic" w:hint="cs"/>
          <w:sz w:val="32"/>
          <w:szCs w:val="32"/>
          <w:rtl/>
          <w:lang w:bidi="ar-EG"/>
        </w:rPr>
        <w:t xml:space="preserve"> 8/11/1436هـ ف</w:t>
      </w:r>
      <w:r w:rsidRPr="00634111">
        <w:rPr>
          <w:rFonts w:ascii="Traditional Arabic" w:hAnsi="Traditional Arabic" w:cs="Traditional Arabic"/>
          <w:sz w:val="32"/>
          <w:szCs w:val="32"/>
          <w:rtl/>
        </w:rPr>
        <w:t xml:space="preserve">ي البند الأول منه، وقدرها ثمانية وستون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وثلاثمئة وسبعة وأربعون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فأجاب بأنه لا بي</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ة له سوى ما قدم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فأفهمته الدائرة بأن له يمين ممثل المدعی عليها على نفي سداد هذا المبلغ فهل يطلبها، فقرر بأنه يطلب يمينه ثم أفهمت الدائرة الوكيل الحاضر عن المدعى عليها بأن عليه إفهام ممثل المدعى عليها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بالحضور ل</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داء اليمين، 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ستعد بإبلاغه وعق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ب بأنه بعد العقد سدد ممثل الشركة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مديونية عن الشركة قدرها عشر</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وبحسب عقد الاتفاق البند الأول بأنه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ذا ظهرت مستحقات مستقبل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فيلتزم المدعي بسدادها، وبعرض ذلك على وكيل المدعي قرر بأن موكله يطلب يمين ممثل المدعى عليها على نفي سداد مبلغ المديونية وأي مبالغ تظهر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وإذا أد</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اليمين ف</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 موكلي مستعد ب</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داء هذا المبالغ</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قدم وكيل المدعى عليها المذكرة المشار إلى بياناتها في الضبط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أكد فيها على ما ذكر أعلاه بخصوص المديونية المذك</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رة في البند الأول من العقد والمبلغ الذي ظهر لاحق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وبسؤال وكيل المدعي الجواب قال لا جديد فيها يستوجب الرد وأني مؤكد على طلب اليمين من ممثل المدعى عليها، وفي الجلسة اللاحقة سألت الدائرة وكيل المدعی عليها عما أفهمته الدائرة في الجلسة الماضية من إبلاغ ممثل المدعى عليها بالحضور في هذه الجلسة ل</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داء اليمين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فقرر بأن ممثل المدعى عليها يرفض أداء اليمين </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وع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وأن موكلته </w:t>
      </w:r>
      <w:r w:rsidRPr="00634111">
        <w:rPr>
          <w:rFonts w:ascii="Traditional Arabic" w:hAnsi="Traditional Arabic" w:cs="Traditional Arabic" w:hint="cs"/>
          <w:sz w:val="32"/>
          <w:szCs w:val="32"/>
          <w:rtl/>
          <w:lang w:bidi="ar-EG"/>
        </w:rPr>
        <w:t>بع</w:t>
      </w:r>
      <w:r w:rsidRPr="00634111">
        <w:rPr>
          <w:rFonts w:ascii="Traditional Arabic" w:hAnsi="Traditional Arabic" w:cs="Traditional Arabic"/>
          <w:sz w:val="32"/>
          <w:szCs w:val="32"/>
          <w:rtl/>
        </w:rPr>
        <w:t>د تدقيق الحسابات تبين لها بأن المديونية ليست</w:t>
      </w:r>
      <w:r w:rsidRPr="00634111">
        <w:rPr>
          <w:rFonts w:ascii="Traditional Arabic" w:hAnsi="Traditional Arabic" w:cs="Traditional Arabic" w:hint="cs"/>
          <w:sz w:val="32"/>
          <w:szCs w:val="32"/>
          <w:rtl/>
          <w:lang w:bidi="ar-EG"/>
        </w:rPr>
        <w:t xml:space="preserve"> (88.394) ث</w:t>
      </w:r>
      <w:r w:rsidRPr="00634111">
        <w:rPr>
          <w:rFonts w:ascii="Traditional Arabic" w:hAnsi="Traditional Arabic" w:cs="Traditional Arabic"/>
          <w:sz w:val="32"/>
          <w:szCs w:val="32"/>
          <w:rtl/>
        </w:rPr>
        <w:t>مانية وثمان</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وثلاثمئة وأربعة وتسع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بل تزيد لتكون</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w:t>
      </w:r>
      <w:r w:rsidRPr="00634111">
        <w:rPr>
          <w:rFonts w:ascii="Traditional Arabic" w:hAnsi="Traditional Arabic" w:cs="Traditional Arabic" w:hint="cs"/>
          <w:sz w:val="32"/>
          <w:szCs w:val="32"/>
          <w:rtl/>
          <w:lang w:bidi="ar-EG"/>
        </w:rPr>
        <w:t xml:space="preserve">(90.047) </w:t>
      </w:r>
      <w:r w:rsidRPr="00634111">
        <w:rPr>
          <w:rFonts w:ascii="Traditional Arabic" w:hAnsi="Traditional Arabic" w:cs="Traditional Arabic"/>
          <w:sz w:val="32"/>
          <w:szCs w:val="32"/>
          <w:rtl/>
        </w:rPr>
        <w:t xml:space="preserve">تسعون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وسبعة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ربعون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ولديها بين</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على عدم سداد المدعي للمديونية تتمثل في شهادة الشاهد وكشوف الحسابات الموضحة في المذكرة المقدمة في هذه الجلسة التي لم تخرج عما سبق وأن قدمه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قرر بأن موكلته تطلب رد اليمين على المدعي وبعرض ذلك على وكيل المدعي قرر بأنه لا جديد في المذكرة يستوجب الرد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وبعرض رد اليمين على وكيل المدعي بأداء موكله اليمين على سداد حصة المدعى عليها في الشركة بمبلغ قدره</w:t>
      </w:r>
      <w:r w:rsidRPr="00634111">
        <w:rPr>
          <w:rFonts w:ascii="Traditional Arabic" w:hAnsi="Traditional Arabic" w:cs="Traditional Arabic" w:hint="cs"/>
          <w:sz w:val="32"/>
          <w:szCs w:val="32"/>
          <w:rtl/>
          <w:lang w:bidi="ar-EG"/>
        </w:rPr>
        <w:t xml:space="preserve"> (900.000) </w:t>
      </w:r>
      <w:r w:rsidRPr="00634111">
        <w:rPr>
          <w:rFonts w:ascii="Traditional Arabic" w:hAnsi="Traditional Arabic" w:cs="Traditional Arabic"/>
          <w:sz w:val="32"/>
          <w:szCs w:val="32"/>
          <w:rtl/>
        </w:rPr>
        <w:t>تسعمئة ألف ريال وسداد المبلغ المنصوص عليه بالبند 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عقد التخارج بمبلغ قدره</w:t>
      </w:r>
      <w:r w:rsidRPr="00634111">
        <w:rPr>
          <w:rFonts w:ascii="Traditional Arabic" w:hAnsi="Traditional Arabic" w:cs="Traditional Arabic" w:hint="cs"/>
          <w:sz w:val="32"/>
          <w:szCs w:val="32"/>
          <w:rtl/>
          <w:lang w:bidi="ar-EG"/>
        </w:rPr>
        <w:t xml:space="preserve"> (68.347) </w:t>
      </w:r>
      <w:r w:rsidRPr="00634111">
        <w:rPr>
          <w:rFonts w:ascii="Traditional Arabic" w:hAnsi="Traditional Arabic" w:cs="Traditional Arabic"/>
          <w:sz w:val="32"/>
          <w:szCs w:val="32"/>
          <w:rtl/>
        </w:rPr>
        <w:t>ثمانية وستون</w:t>
      </w:r>
      <w:r w:rsidRPr="00634111">
        <w:rPr>
          <w:rFonts w:ascii="Traditional Arabic" w:hAnsi="Traditional Arabic" w:cs="Traditional Arabic" w:hint="cs"/>
          <w:sz w:val="32"/>
          <w:szCs w:val="32"/>
          <w:rtl/>
        </w:rPr>
        <w:t xml:space="preserve"> ألفاً</w:t>
      </w:r>
      <w:r w:rsidRPr="00634111">
        <w:rPr>
          <w:rFonts w:ascii="Traditional Arabic" w:hAnsi="Traditional Arabic" w:cs="Traditional Arabic"/>
          <w:sz w:val="32"/>
          <w:szCs w:val="32"/>
          <w:rtl/>
        </w:rPr>
        <w:t xml:space="preserve"> وثلاثمئة وسبعة وأربعون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فقرر بأن موكله مستعد بأدائها في الجلسة القادمة، وفي جلسة هذا اليوم حضر المدعي أصالة وبسؤاله أداء اليمين على دفعه للمدعى عليها المبالغ المنصوص عليها في العقد وقدرها ثمان</w:t>
      </w:r>
      <w:r w:rsidRPr="00634111">
        <w:rPr>
          <w:rFonts w:ascii="Traditional Arabic" w:hAnsi="Traditional Arabic" w:cs="Traditional Arabic" w:hint="cs"/>
          <w:sz w:val="32"/>
          <w:szCs w:val="32"/>
          <w:rtl/>
        </w:rPr>
        <w:t>ية</w:t>
      </w:r>
      <w:r w:rsidRPr="00634111">
        <w:rPr>
          <w:rFonts w:ascii="Traditional Arabic" w:hAnsi="Traditional Arabic" w:cs="Traditional Arabic"/>
          <w:sz w:val="32"/>
          <w:szCs w:val="32"/>
          <w:rtl/>
        </w:rPr>
        <w:t xml:space="preserve"> وستون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وثلاثمئة وسبع</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أربعون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البند الأول من العقد بالإضافة لحصة المدعى عليها في الشركة وقدرها تسعمئة ألف ريال المنصوص عليها في البند الثالث من العقد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فاستعد بأدائها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حلف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أقسم بالله العظيم بأني 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مت المدعى عليها حصتها في الشراكة بمبلغ قدره تسعمئة ألف ريال كما 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متها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ثمان</w:t>
      </w:r>
      <w:r w:rsidRPr="00634111">
        <w:rPr>
          <w:rFonts w:ascii="Traditional Arabic" w:hAnsi="Traditional Arabic" w:cs="Traditional Arabic" w:hint="cs"/>
          <w:sz w:val="32"/>
          <w:szCs w:val="32"/>
          <w:rtl/>
        </w:rPr>
        <w:t>ية</w:t>
      </w:r>
      <w:r w:rsidRPr="00634111">
        <w:rPr>
          <w:rFonts w:ascii="Traditional Arabic" w:hAnsi="Traditional Arabic" w:cs="Traditional Arabic"/>
          <w:sz w:val="32"/>
          <w:szCs w:val="32"/>
          <w:rtl/>
        </w:rPr>
        <w:t xml:space="preserve"> وستون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وثلاثمئة وسبع</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وأربعون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المنصوص عليه في عقد التخارج</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قرر المدعي اكتفاءه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ما سبق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بينما طلب وكيل المدعى عليها إثبات استحقاق موكلته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واحد وعشرون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وسبعمئة ريال سددتها موكلتي عن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 xml:space="preserve"> بعد توقيع اتفاق التخارج</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قرر </w:t>
      </w:r>
      <w:r w:rsidRPr="00634111">
        <w:rPr>
          <w:rFonts w:ascii="Traditional Arabic" w:hAnsi="Traditional Arabic" w:cs="Traditional Arabic"/>
          <w:sz w:val="32"/>
          <w:szCs w:val="32"/>
          <w:rtl/>
        </w:rPr>
        <w:lastRenderedPageBreak/>
        <w:t>اکتفاءه فأفهمته الدائرة بأن عليه رفع دعوى مستق</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ة بش</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هذه المطالبة، ثم رفعت الجلسة للمداولة وإصدار الحكم 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الآتي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لما كان النزاع الحاصل بين الطرفين ناشئ</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الشراكة الحاصلة في شركة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 فإن الدائرة مختصة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 هذه المنازعة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للمادة الثالثة من نظام الشركات الصادر عام </w:t>
      </w:r>
      <w:r w:rsidRPr="00634111">
        <w:rPr>
          <w:rFonts w:ascii="Traditional Arabic" w:hAnsi="Traditional Arabic" w:cs="Traditional Arabic" w:hint="cs"/>
          <w:sz w:val="32"/>
          <w:szCs w:val="32"/>
          <w:rtl/>
          <w:lang w:bidi="ar-EG"/>
        </w:rPr>
        <w:t>1437</w:t>
      </w:r>
      <w:r w:rsidRPr="00634111">
        <w:rPr>
          <w:rFonts w:ascii="Traditional Arabic" w:hAnsi="Traditional Arabic" w:cs="Traditional Arabic"/>
          <w:sz w:val="32"/>
          <w:szCs w:val="32"/>
          <w:rtl/>
        </w:rPr>
        <w:t>ه</w:t>
      </w:r>
      <w:r w:rsidRPr="00634111">
        <w:rPr>
          <w:rFonts w:ascii="Traditional Arabic" w:hAnsi="Traditional Arabic" w:cs="Traditional Arabic" w:hint="cs"/>
          <w:sz w:val="32"/>
          <w:szCs w:val="32"/>
          <w:rtl/>
          <w:lang w:bidi="ar-EG"/>
        </w:rPr>
        <w:t>ـ</w:t>
      </w:r>
      <w:r w:rsidRPr="00634111">
        <w:rPr>
          <w:rFonts w:ascii="Traditional Arabic" w:hAnsi="Traditional Arabic" w:cs="Traditional Arabic"/>
          <w:sz w:val="32"/>
          <w:szCs w:val="32"/>
          <w:rtl/>
        </w:rPr>
        <w:t>، وطبق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للفقرة (ه</w:t>
      </w:r>
      <w:r w:rsidRPr="00634111">
        <w:rPr>
          <w:rFonts w:ascii="Traditional Arabic" w:hAnsi="Traditional Arabic" w:cs="Traditional Arabic" w:hint="cs"/>
          <w:sz w:val="32"/>
          <w:szCs w:val="32"/>
          <w:rtl/>
          <w:lang w:bidi="ar-EG"/>
        </w:rPr>
        <w:t>ـ</w:t>
      </w:r>
      <w:r w:rsidRPr="00634111">
        <w:rPr>
          <w:rFonts w:ascii="Traditional Arabic" w:hAnsi="Traditional Arabic" w:cs="Traditional Arabic"/>
          <w:sz w:val="32"/>
          <w:szCs w:val="32"/>
          <w:rtl/>
        </w:rPr>
        <w:t>) من المادة أربعمئة وثلاثة وأربع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من النظام التجاري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نصت على أن من القضايا التي يجري البت فيها عن طريق المحكمة التجارية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القضايا التي تقع بين الشركاء المرتبطة شراكتهم بالأصول التجارية أو بين الشركات على اختلاف أنواعها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ولقرار مجلس الوزراء رقم </w:t>
      </w:r>
      <w:r w:rsidRPr="00634111">
        <w:rPr>
          <w:rFonts w:ascii="Traditional Arabic" w:hAnsi="Traditional Arabic" w:cs="Traditional Arabic" w:hint="cs"/>
          <w:sz w:val="32"/>
          <w:szCs w:val="32"/>
          <w:rtl/>
          <w:lang w:bidi="ar-EG"/>
        </w:rPr>
        <w:t>(241</w:t>
      </w:r>
      <w:r w:rsidRPr="00634111">
        <w:rPr>
          <w:rFonts w:ascii="Traditional Arabic" w:hAnsi="Traditional Arabic" w:cs="Traditional Arabic"/>
          <w:sz w:val="32"/>
          <w:szCs w:val="32"/>
          <w:rtl/>
        </w:rPr>
        <w:t>) وتاريخ</w:t>
      </w:r>
      <w:r w:rsidRPr="00634111">
        <w:rPr>
          <w:rFonts w:ascii="Traditional Arabic" w:hAnsi="Traditional Arabic" w:cs="Traditional Arabic" w:hint="cs"/>
          <w:sz w:val="32"/>
          <w:szCs w:val="32"/>
          <w:rtl/>
          <w:lang w:bidi="ar-EG"/>
        </w:rPr>
        <w:t xml:space="preserve"> 26/10/1407هـ، </w:t>
      </w:r>
      <w:r w:rsidRPr="00634111">
        <w:rPr>
          <w:rFonts w:ascii="Traditional Arabic" w:hAnsi="Traditional Arabic" w:cs="Traditional Arabic"/>
          <w:sz w:val="32"/>
          <w:szCs w:val="32"/>
          <w:rtl/>
        </w:rPr>
        <w:t>كما أن المحكمة الإدارية بالمدينة</w:t>
      </w:r>
      <w:r w:rsidRPr="00634111">
        <w:rPr>
          <w:rFonts w:ascii="Traditional Arabic" w:hAnsi="Traditional Arabic" w:cs="Traditional Arabic" w:hint="cs"/>
          <w:sz w:val="32"/>
          <w:szCs w:val="32"/>
          <w:rtl/>
        </w:rPr>
        <w:t xml:space="preserve"> المنورة</w:t>
      </w:r>
      <w:r w:rsidRPr="00634111">
        <w:rPr>
          <w:rFonts w:ascii="Traditional Arabic" w:hAnsi="Traditional Arabic" w:cs="Traditional Arabic"/>
          <w:sz w:val="32"/>
          <w:szCs w:val="32"/>
          <w:rtl/>
        </w:rPr>
        <w:t xml:space="preserve"> مختصة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مكاني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 هذه المنازعة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لمقر إقامة المدعى عليها، كما أن الدائرة مختصة نوعي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 هذه المنازعة استناد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لقرار معالي رئيس ديوان المظالم رقم</w:t>
      </w:r>
      <w:r w:rsidRPr="00634111">
        <w:rPr>
          <w:rFonts w:ascii="Traditional Arabic" w:hAnsi="Traditional Arabic" w:cs="Traditional Arabic" w:hint="cs"/>
          <w:sz w:val="32"/>
          <w:szCs w:val="32"/>
          <w:rtl/>
          <w:lang w:bidi="ar-EG"/>
        </w:rPr>
        <w:t xml:space="preserve"> (242) </w:t>
      </w:r>
      <w:r w:rsidRPr="00634111">
        <w:rPr>
          <w:rFonts w:ascii="Traditional Arabic" w:hAnsi="Traditional Arabic" w:cs="Traditional Arabic"/>
          <w:sz w:val="32"/>
          <w:szCs w:val="32"/>
          <w:rtl/>
        </w:rPr>
        <w:t xml:space="preserve">لعام </w:t>
      </w:r>
      <w:r w:rsidRPr="00634111">
        <w:rPr>
          <w:rFonts w:ascii="Traditional Arabic" w:hAnsi="Traditional Arabic" w:cs="Traditional Arabic" w:hint="cs"/>
          <w:sz w:val="32"/>
          <w:szCs w:val="32"/>
          <w:rtl/>
          <w:lang w:bidi="ar-EG"/>
        </w:rPr>
        <w:t>1432هـ</w:t>
      </w:r>
      <w:r w:rsidRPr="00634111">
        <w:rPr>
          <w:rFonts w:ascii="Traditional Arabic" w:hAnsi="Traditional Arabic" w:cs="Traditional Arabic"/>
          <w:sz w:val="32"/>
          <w:szCs w:val="32"/>
          <w:rtl/>
        </w:rPr>
        <w:t>، ولما كان وكيل المدعي يذكر أن موكله اتفق مع المدعى عليها على التخارج</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بأن تخرج المدعى عليها من هذه الشركة ويحل بدل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عنها </w:t>
      </w:r>
      <w:r w:rsidRPr="00634111">
        <w:rPr>
          <w:rFonts w:ascii="Traditional Arabic" w:hAnsi="Traditional Arabic" w:cs="Traditional Arabic" w:hint="cs"/>
          <w:sz w:val="32"/>
          <w:szCs w:val="32"/>
          <w:rtl/>
        </w:rPr>
        <w:t>(محمد)</w:t>
      </w:r>
      <w:r w:rsidRPr="00634111">
        <w:rPr>
          <w:rFonts w:ascii="Traditional Arabic" w:hAnsi="Traditional Arabic" w:cs="Traditional Arabic"/>
          <w:sz w:val="32"/>
          <w:szCs w:val="32"/>
          <w:rtl/>
        </w:rPr>
        <w:t xml:space="preserve"> بقدر حصتها بما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لها وما عليها، ويذكر أنه تم توقيع مخالصة مع المدعى عليها إلا أنها لم تلتزم بتنفيذ الاتفاق، ويحصر دعوی موكله انتهاء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بطلب إلزام المدعى عليها بإتمام إجراءات التخارج، ولما كان وكيل المدعى عليها يقر بصحة الدعوى ولا ينازع في استلامه لما يستحقه مقابل نصيبه في الشركة إلا أنه يذكر أنه نص في البند الأول من عقد الاتفاق على أن يلتزم المدعي بسداد مبلغ قدره</w:t>
      </w:r>
      <w:r w:rsidRPr="00634111">
        <w:rPr>
          <w:rFonts w:ascii="Traditional Arabic" w:hAnsi="Traditional Arabic" w:cs="Traditional Arabic" w:hint="cs"/>
          <w:sz w:val="32"/>
          <w:szCs w:val="32"/>
          <w:rtl/>
          <w:lang w:bidi="ar-EG"/>
        </w:rPr>
        <w:t xml:space="preserve"> (68.347) </w:t>
      </w:r>
      <w:r w:rsidRPr="00634111">
        <w:rPr>
          <w:rFonts w:ascii="Traditional Arabic" w:hAnsi="Traditional Arabic" w:cs="Traditional Arabic"/>
          <w:sz w:val="32"/>
          <w:szCs w:val="32"/>
          <w:rtl/>
        </w:rPr>
        <w:t>ثمانية و</w:t>
      </w:r>
      <w:r w:rsidRPr="00634111">
        <w:rPr>
          <w:rFonts w:ascii="Traditional Arabic" w:hAnsi="Traditional Arabic" w:cs="Traditional Arabic" w:hint="cs"/>
          <w:sz w:val="32"/>
          <w:szCs w:val="32"/>
          <w:rtl/>
        </w:rPr>
        <w:t>ست</w:t>
      </w:r>
      <w:r w:rsidRPr="00634111">
        <w:rPr>
          <w:rFonts w:ascii="Traditional Arabic" w:hAnsi="Traditional Arabic" w:cs="Traditional Arabic"/>
          <w:sz w:val="32"/>
          <w:szCs w:val="32"/>
          <w:rtl/>
        </w:rPr>
        <w:t>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وثلاثمئة وسبعة وأربعو</w:t>
      </w:r>
      <w:r w:rsidRPr="00634111">
        <w:rPr>
          <w:rFonts w:ascii="Traditional Arabic" w:hAnsi="Traditional Arabic" w:cs="Traditional Arabic" w:hint="cs"/>
          <w:sz w:val="32"/>
          <w:szCs w:val="32"/>
          <w:rtl/>
        </w:rPr>
        <w:t>ن ريالاً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لم</w:t>
      </w:r>
      <w:r w:rsidRPr="00634111">
        <w:rPr>
          <w:rFonts w:ascii="Traditional Arabic" w:hAnsi="Traditional Arabic" w:cs="Traditional Arabic"/>
          <w:sz w:val="32"/>
          <w:szCs w:val="32"/>
          <w:rtl/>
        </w:rPr>
        <w:t>وكلته إضافة إلى سداد أي مستحقات تظهر</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مستقبل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ويذكر أن إجمالي هذه المستحقات بلغ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(88.394) </w:t>
      </w:r>
      <w:r w:rsidRPr="00634111">
        <w:rPr>
          <w:rFonts w:ascii="Traditional Arabic" w:hAnsi="Traditional Arabic" w:cs="Traditional Arabic"/>
          <w:sz w:val="32"/>
          <w:szCs w:val="32"/>
          <w:rtl/>
        </w:rPr>
        <w:t>ثمانية وثمانون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وثلاثمئة وأربعة وتسعون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ويذكر أنه إذا قام المدعي بسداد هذه المبالغ فإن موكلته لا مانع لديها من إتمام إجراءات التخارج، ولما كان عقد الاتفاق المبرم بين أطراف الدعوى قد نص في المادة الثالثة منه على دخول الطرف الثالث </w:t>
      </w:r>
      <w:r w:rsidRPr="00634111">
        <w:rPr>
          <w:rFonts w:ascii="Traditional Arabic" w:hAnsi="Traditional Arabic" w:cs="Traditional Arabic" w:hint="cs"/>
          <w:sz w:val="32"/>
          <w:szCs w:val="32"/>
          <w:rtl/>
        </w:rPr>
        <w:t xml:space="preserve">(محمد) </w:t>
      </w:r>
      <w:r w:rsidRPr="00634111">
        <w:rPr>
          <w:rFonts w:ascii="Traditional Arabic" w:hAnsi="Traditional Arabic" w:cs="Traditional Arabic"/>
          <w:sz w:val="32"/>
          <w:szCs w:val="32"/>
          <w:rtl/>
        </w:rPr>
        <w:t>الشركة وقبول حصة ونصيب الطرف الثاني - المدعى عليها - بما لها وما علي</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ا وإبراء ذمتها، ولما كان وكيل المدعي يذكر أن موكله سدد للمدعى عليها جميع المبالغ المنصوص عليها في العقد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وبما أن وكيل المدعى عليها أنكر ما قدمه وكيل المدعي من بينة على السداد ونكل عن أداء اليمين وطلب ردها على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وبما أن المدعي أدى اليمين على سداده للمدعى عليها المبالغ المنصوص عليها في العقد عمل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بما تقرر قضاء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وبما أن الدائرة أصدرت حكمها الغيابي في هذه القضية القاضي: بإلزام 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المدعى عليها - </w:t>
      </w:r>
      <w:r w:rsidRPr="00634111">
        <w:rPr>
          <w:rFonts w:ascii="Traditional Arabic" w:hAnsi="Traditional Arabic" w:cs="Traditional Arabic"/>
          <w:sz w:val="32"/>
          <w:szCs w:val="32"/>
          <w:rtl/>
        </w:rPr>
        <w:t>سجل تجاري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بإتمام إجراءات التخارج في شركة </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 xml:space="preserve"> سجل تجاري رقم </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فإن الدائرة تنتهي إلى المصادقة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على الحكم الغيابي 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سبق، ولا ينال من ذلك ما ذكره وكيل المدعى عليها من وجود مبالغ ومستحقات سددتها موكلته ظهرت بعد توقيع عقد التخارج</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ذلك أن موكلته لا صفة لها في مواجهة </w:t>
      </w:r>
      <w:r w:rsidRPr="00634111">
        <w:rPr>
          <w:rFonts w:ascii="Traditional Arabic" w:hAnsi="Traditional Arabic" w:cs="Traditional Arabic"/>
          <w:sz w:val="32"/>
          <w:szCs w:val="32"/>
          <w:rtl/>
        </w:rPr>
        <w:lastRenderedPageBreak/>
        <w:t>المدعي فيما ظهر من مستحقات تخص الشركة بعد توقيع عقد التخارج</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 الصفة تنعقد لمن يستحق هذه المبالغ وما يخص المستحقات السابقة للعقد فلها حق رفع دعوی مستقلة بحيث لا تعطل الشركة محل الدعوى عن القيام بعم</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ها بحجة ظهور مستحقات جديدة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يتضح من خلال ما قرره وكيلها في الجلسة المؤرخة في</w:t>
      </w:r>
      <w:r w:rsidRPr="00634111">
        <w:rPr>
          <w:rFonts w:ascii="Traditional Arabic" w:hAnsi="Traditional Arabic" w:cs="Traditional Arabic" w:hint="cs"/>
          <w:sz w:val="32"/>
          <w:szCs w:val="32"/>
          <w:rtl/>
          <w:lang w:bidi="ar-EG"/>
        </w:rPr>
        <w:t xml:space="preserve"> 28/7/1438هـ، </w:t>
      </w:r>
      <w:r w:rsidRPr="00634111">
        <w:rPr>
          <w:rFonts w:ascii="Traditional Arabic" w:hAnsi="Traditional Arabic" w:cs="Traditional Arabic"/>
          <w:sz w:val="32"/>
          <w:szCs w:val="32"/>
          <w:rtl/>
        </w:rPr>
        <w:t>من ظهور مستحقات جديدة تزيد على ما قرره في بداية الترافع ليكون إجمالي المبلغ التي تطالب به موكلته لأجل التخارج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(90.047) </w:t>
      </w:r>
      <w:r w:rsidRPr="00634111">
        <w:rPr>
          <w:rFonts w:ascii="Traditional Arabic" w:hAnsi="Traditional Arabic" w:cs="Traditional Arabic"/>
          <w:sz w:val="32"/>
          <w:szCs w:val="32"/>
          <w:rtl/>
        </w:rPr>
        <w:t>تسعون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وسبعة وأربعون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ومن خلال تخلفها عدة جلسات منذ قيد القضية محاولة لإطالة أمد النزاع وتعطيل التخارج</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 xml:space="preserve">لذلك حكمت الدائرة: بالمصادقة على الحكم الغيابي القاضي بإلزام شركة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سجل تجاري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بإتمام إجراءات التخارج في </w:t>
      </w:r>
      <w:r w:rsidRPr="00634111">
        <w:rPr>
          <w:rFonts w:ascii="Traditional Arabic" w:hAnsi="Traditional Arabic" w:cs="Traditional Arabic" w:hint="cs"/>
          <w:b/>
          <w:bCs/>
          <w:sz w:val="32"/>
          <w:szCs w:val="32"/>
          <w:rtl/>
        </w:rPr>
        <w:t>شركة (ط)</w:t>
      </w:r>
      <w:r w:rsidRPr="00634111">
        <w:rPr>
          <w:rFonts w:ascii="Traditional Arabic" w:hAnsi="Traditional Arabic" w:cs="Traditional Arabic"/>
          <w:b/>
          <w:bCs/>
          <w:sz w:val="32"/>
          <w:szCs w:val="32"/>
          <w:rtl/>
        </w:rPr>
        <w:t xml:space="preserve"> سجل تجاري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وصلى الله</w:t>
      </w:r>
      <w:r w:rsidRPr="00634111">
        <w:rPr>
          <w:rFonts w:ascii="Traditional Arabic" w:hAnsi="Traditional Arabic" w:cs="Traditional Arabic" w:hint="cs"/>
          <w:b/>
          <w:bCs/>
          <w:sz w:val="32"/>
          <w:szCs w:val="32"/>
          <w:rtl/>
        </w:rPr>
        <w:t xml:space="preserve"> وسلم </w:t>
      </w:r>
      <w:r w:rsidRPr="00634111">
        <w:rPr>
          <w:rFonts w:ascii="Traditional Arabic" w:hAnsi="Traditional Arabic" w:cs="Traditional Arabic"/>
          <w:b/>
          <w:bCs/>
          <w:sz w:val="32"/>
          <w:szCs w:val="32"/>
          <w:rtl/>
        </w:rPr>
        <w:t xml:space="preserve">على نبينا محمد وعلى آله وصحبه </w:t>
      </w:r>
      <w:r w:rsidRPr="00634111">
        <w:rPr>
          <w:rFonts w:ascii="Traditional Arabic" w:hAnsi="Traditional Arabic" w:cs="Traditional Arabic" w:hint="cs"/>
          <w:b/>
          <w:bCs/>
          <w:sz w:val="32"/>
          <w:szCs w:val="32"/>
          <w:rtl/>
        </w:rPr>
        <w:t>أجمعين</w:t>
      </w:r>
      <w:r w:rsidRPr="00634111">
        <w:rPr>
          <w:rFonts w:ascii="Traditional Arabic" w:hAnsi="Traditional Arabic" w:cs="Traditional Arabic"/>
          <w:b/>
          <w:bCs/>
          <w:sz w:val="32"/>
          <w:szCs w:val="32"/>
          <w:rtl/>
        </w:rPr>
        <w:t>.</w:t>
      </w:r>
    </w:p>
    <w:p w:rsidR="00F37004" w:rsidRPr="00634111" w:rsidRDefault="00F37004" w:rsidP="00F37004">
      <w:pPr>
        <w:ind w:firstLine="566"/>
        <w:jc w:val="both"/>
        <w:rPr>
          <w:rFonts w:ascii="Traditional Arabic" w:hAnsi="Traditional Arabic" w:cs="Traditional Arabic"/>
          <w:b/>
          <w:bCs/>
          <w:sz w:val="32"/>
          <w:szCs w:val="32"/>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tabs>
          <w:tab w:val="left" w:pos="1736"/>
        </w:tabs>
        <w:jc w:val="both"/>
        <w:rPr>
          <w:rFonts w:ascii="Traditional Arabic" w:hAnsi="Traditional Arabic" w:cs="Traditional Arabic"/>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6469/3/ق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2904/ق و4087/ق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18/1/1438هـ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 حل وتصفية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شركة ذات مسؤولية محدودة - مماطلة إيداع رأس المال - مناط التصفية - انتفاء النزاع المستحکم - سلطة المحكمة في استصدار قرار التصفية - آثار التصفية - خلافات الشركاء - واجبات الشركاء حال خسارة الشركة - التقاعس عن اتخاذ التراتيب النظامية - مسؤولية تضامنية - اعتبار محل نشوء الالتزامات -</w:t>
      </w:r>
      <w:r w:rsidRPr="00634111">
        <w:rPr>
          <w:rtl/>
        </w:rPr>
        <w:t xml:space="preserve"> </w:t>
      </w:r>
      <w:r w:rsidRPr="00634111">
        <w:rPr>
          <w:rFonts w:ascii="Traditional Arabic" w:hAnsi="Traditional Arabic" w:cs="Traditional Arabic"/>
          <w:b/>
          <w:bCs/>
          <w:sz w:val="32"/>
          <w:szCs w:val="32"/>
          <w:rtl/>
        </w:rPr>
        <w:t>الدفع بالاختصاص الدولي</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إقامة الدعوى في نطاق إدارة الشركة - نصوص آمرة - جمعية عمومية - حصص شراكة - حكم قضائي - سابقة الفصل بالدعوى. </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حل الشركة محل الدعوى وتصفيتها؛ وذلك لتراخي المدعى عليها عن الوفاء بقيمة حصتها من رأس المال - عدم صحة دفع المدعى عليها بانتفاء اختصاص المحكمة التجارية لنظر الدعوى باعتبار أن مقر الشركة خارج المملكة؛ وذلك لارتباط الدعوى بالتزامات تعد المملكة محل نشوئها وتنفيذها، علاوة على أن الدعوى تقام على الشركاء في نطاق مركز إدارة الشركة - تقدير جسامة الأسباب الداعية لتصفية الشركة ي</w:t>
      </w:r>
      <w:r w:rsidRPr="00634111">
        <w:rPr>
          <w:rFonts w:ascii="Traditional Arabic" w:hAnsi="Traditional Arabic" w:cs="Traditional Arabic" w:hint="cs"/>
          <w:sz w:val="32"/>
          <w:szCs w:val="32"/>
          <w:rtl/>
        </w:rPr>
        <w:t>عود</w:t>
      </w:r>
      <w:r w:rsidRPr="00634111">
        <w:rPr>
          <w:rFonts w:ascii="Traditional Arabic" w:hAnsi="Traditional Arabic" w:cs="Traditional Arabic"/>
          <w:sz w:val="32"/>
          <w:szCs w:val="32"/>
          <w:rtl/>
        </w:rPr>
        <w:t xml:space="preserve"> إلى سلطة المحكمة، التي لم يستبن لها جسامة النزاع بين الطرفين إلى الحالة التي ترمي لإنهاء الشراكة بينهما فضل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عدم ثبوت تراخي المدعى عليها عن الوفاء بنصيبها من الحصة في الشركة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لحكم قضائي سابق - المتعين على الطرفين اتخاذ التراتيب النظامية الواجبة حال تفاقم الخسارة باعتبارها نصوص</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آمرة يتعين عليهم تنفيذه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 الثابت أن </w:t>
      </w:r>
      <w:r w:rsidRPr="00634111">
        <w:rPr>
          <w:rFonts w:ascii="Traditional Arabic" w:hAnsi="Traditional Arabic" w:cs="Traditional Arabic" w:hint="cs"/>
          <w:sz w:val="32"/>
          <w:szCs w:val="32"/>
          <w:rtl/>
        </w:rPr>
        <w:t>إساءتهم</w:t>
      </w:r>
      <w:r w:rsidRPr="00634111">
        <w:rPr>
          <w:rFonts w:ascii="Traditional Arabic" w:hAnsi="Traditional Arabic" w:cs="Traditional Arabic"/>
          <w:sz w:val="32"/>
          <w:szCs w:val="32"/>
          <w:rtl/>
        </w:rPr>
        <w:t xml:space="preserve"> تدبير </w:t>
      </w:r>
      <w:r w:rsidRPr="00634111">
        <w:rPr>
          <w:rFonts w:ascii="Traditional Arabic" w:hAnsi="Traditional Arabic" w:cs="Traditional Arabic" w:hint="cs"/>
          <w:sz w:val="32"/>
          <w:szCs w:val="32"/>
          <w:rtl/>
        </w:rPr>
        <w:t>شؤون الشركة حال خسارتها</w:t>
      </w:r>
      <w:r w:rsidRPr="00634111">
        <w:rPr>
          <w:rFonts w:ascii="Traditional Arabic" w:hAnsi="Traditional Arabic" w:cs="Traditional Arabic"/>
          <w:sz w:val="32"/>
          <w:szCs w:val="32"/>
          <w:rtl/>
        </w:rPr>
        <w:t xml:space="preserve"> يؤدي إلى انقلاب مسؤوليتهم إلى تضامنية في كافة أموالهم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رفض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67"/>
        </w:numPr>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المواد</w:t>
      </w:r>
      <w:r w:rsidRPr="00634111">
        <w:rPr>
          <w:rFonts w:ascii="Traditional Arabic" w:hAnsi="Traditional Arabic" w:cs="Traditional Arabic" w:hint="cs"/>
          <w:sz w:val="32"/>
          <w:szCs w:val="32"/>
          <w:rtl/>
        </w:rPr>
        <w:t xml:space="preserve"> (24، 26، 38، 76) </w:t>
      </w:r>
      <w:r w:rsidRPr="00634111">
        <w:rPr>
          <w:rFonts w:ascii="Traditional Arabic" w:hAnsi="Traditional Arabic" w:cs="Traditional Arabic"/>
          <w:sz w:val="32"/>
          <w:szCs w:val="32"/>
          <w:rtl/>
        </w:rPr>
        <w:t>من نظام المرافعات الشرعية الصادر بالمرسوم الملكي رقم (م/</w:t>
      </w:r>
      <w:r w:rsidRPr="00634111">
        <w:rPr>
          <w:rFonts w:ascii="Traditional Arabic" w:hAnsi="Traditional Arabic" w:cs="Traditional Arabic" w:hint="cs"/>
          <w:sz w:val="32"/>
          <w:szCs w:val="32"/>
          <w:rtl/>
        </w:rPr>
        <w:t xml:space="preserve">1) </w:t>
      </w:r>
      <w:r w:rsidRPr="00634111">
        <w:rPr>
          <w:rFonts w:ascii="Traditional Arabic" w:hAnsi="Traditional Arabic" w:cs="Traditional Arabic"/>
          <w:sz w:val="32"/>
          <w:szCs w:val="32"/>
          <w:rtl/>
        </w:rPr>
        <w:t>وتار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rPr>
        <w:t xml:space="preserve"> 22/1/1435هـ.</w:t>
      </w:r>
    </w:p>
    <w:p w:rsidR="00F37004" w:rsidRPr="00634111" w:rsidRDefault="00F37004" w:rsidP="004925BA">
      <w:pPr>
        <w:pStyle w:val="a3"/>
        <w:numPr>
          <w:ilvl w:val="0"/>
          <w:numId w:val="67"/>
        </w:numPr>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المادة (</w:t>
      </w:r>
      <w:r w:rsidRPr="00634111">
        <w:rPr>
          <w:rFonts w:ascii="Traditional Arabic" w:hAnsi="Traditional Arabic" w:cs="Traditional Arabic"/>
          <w:sz w:val="32"/>
          <w:szCs w:val="32"/>
          <w:rtl/>
          <w:lang w:bidi="fa-IR"/>
        </w:rPr>
        <w:t xml:space="preserve">۱۸۱) </w:t>
      </w:r>
      <w:r w:rsidRPr="00634111">
        <w:rPr>
          <w:rFonts w:ascii="Traditional Arabic" w:hAnsi="Traditional Arabic" w:cs="Traditional Arabic"/>
          <w:sz w:val="32"/>
          <w:szCs w:val="32"/>
          <w:rtl/>
        </w:rPr>
        <w:t>من نظام الشركات الصادر بالمرسوم الملكي رقم (م/</w:t>
      </w:r>
      <w:r w:rsidRPr="00634111">
        <w:rPr>
          <w:rFonts w:ascii="Traditional Arabic" w:hAnsi="Traditional Arabic" w:cs="Traditional Arabic"/>
          <w:sz w:val="32"/>
          <w:szCs w:val="32"/>
          <w:rtl/>
          <w:lang w:bidi="fa-IR"/>
        </w:rPr>
        <w:t xml:space="preserve">۳)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28/1/1437هـ.</w:t>
      </w:r>
    </w:p>
    <w:p w:rsidR="00F37004" w:rsidRPr="00634111" w:rsidRDefault="00F37004" w:rsidP="004925BA">
      <w:pPr>
        <w:pStyle w:val="a3"/>
        <w:numPr>
          <w:ilvl w:val="0"/>
          <w:numId w:val="67"/>
        </w:numPr>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تعميما معالي رئيس ديوان المظالم رقم</w:t>
      </w:r>
      <w:r w:rsidRPr="00634111">
        <w:rPr>
          <w:rFonts w:ascii="Traditional Arabic" w:hAnsi="Traditional Arabic" w:cs="Traditional Arabic" w:hint="cs"/>
          <w:sz w:val="32"/>
          <w:szCs w:val="32"/>
          <w:rtl/>
        </w:rPr>
        <w:t xml:space="preserve"> (1570)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9/7/1434هـ، </w:t>
      </w:r>
      <w:r w:rsidRPr="00634111">
        <w:rPr>
          <w:rFonts w:ascii="Traditional Arabic" w:hAnsi="Traditional Arabic" w:cs="Traditional Arabic"/>
          <w:sz w:val="32"/>
          <w:szCs w:val="32"/>
          <w:rtl/>
        </w:rPr>
        <w:t>ورقم</w:t>
      </w:r>
      <w:r w:rsidRPr="00634111">
        <w:rPr>
          <w:rFonts w:ascii="Traditional Arabic" w:hAnsi="Traditional Arabic" w:cs="Traditional Arabic" w:hint="cs"/>
          <w:sz w:val="32"/>
          <w:szCs w:val="32"/>
          <w:rtl/>
        </w:rPr>
        <w:t xml:space="preserve"> (19378)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23/3/1437هـ؛ </w:t>
      </w:r>
      <w:r w:rsidRPr="00634111">
        <w:rPr>
          <w:rFonts w:ascii="Traditional Arabic" w:hAnsi="Traditional Arabic" w:cs="Traditional Arabic"/>
          <w:sz w:val="32"/>
          <w:szCs w:val="32"/>
          <w:rtl/>
        </w:rPr>
        <w:t>بشأن إجراءات إصرار المحكمة الإدارية على حكمها المنقوض</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تحصل الوقائع في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نه تقدم إلى هذه المحكمة وكيل المدعي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بلائحة ادعاء؛ حاصلها طلبه بحل وتصفية 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إذ سبق تأسيسها من موكله مع المدعى عليها برأس مال قدره</w:t>
      </w:r>
      <w:r w:rsidRPr="00634111">
        <w:rPr>
          <w:rFonts w:ascii="Traditional Arabic" w:hAnsi="Traditional Arabic" w:cs="Traditional Arabic" w:hint="cs"/>
          <w:sz w:val="32"/>
          <w:szCs w:val="32"/>
          <w:rtl/>
        </w:rPr>
        <w:t xml:space="preserve"> (1.000.000)</w:t>
      </w:r>
      <w:r w:rsidRPr="00634111">
        <w:rPr>
          <w:rFonts w:ascii="Traditional Arabic" w:hAnsi="Traditional Arabic" w:cs="Traditional Arabic"/>
          <w:sz w:val="32"/>
          <w:szCs w:val="32"/>
          <w:rtl/>
        </w:rPr>
        <w:t xml:space="preserve"> مليون ريال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وتراخت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في الوفاء بسداد قيمة حصتها من الشركة، وطلبت من المدعي البدء في الشركة بحصته فقط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على وعد منها بالوفاء لاحق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بقيمة الحصة وفق خطابها المؤرخ في</w:t>
      </w:r>
      <w:r w:rsidRPr="00634111">
        <w:rPr>
          <w:rFonts w:ascii="Traditional Arabic" w:hAnsi="Traditional Arabic" w:cs="Traditional Arabic" w:hint="cs"/>
          <w:sz w:val="32"/>
          <w:szCs w:val="32"/>
          <w:rtl/>
        </w:rPr>
        <w:t xml:space="preserve"> 2/1/2010م، </w:t>
      </w:r>
      <w:r w:rsidRPr="00634111">
        <w:rPr>
          <w:rFonts w:ascii="Traditional Arabic" w:hAnsi="Traditional Arabic" w:cs="Traditional Arabic"/>
          <w:sz w:val="32"/>
          <w:szCs w:val="32"/>
          <w:rtl/>
        </w:rPr>
        <w:t>إلا أنها تراخت عن ذلك، والمدعي أنفق أموال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كثيرة في سبيل تأسيس الشركة والبدء في ممارسة نشاطها، ونظر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لتراخي المدعى عليها في سداد الحصة فقد عجز المدعي عن الاستمرار بمفرده في ال</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نفاق على مصاريف الشركة، الأمر الذي منع الشركة من ممارسة نشاطها وبالتالي تم إلغاء الترخيص من الهيئة العامة للاستثمار، وبالتالي فلا وجود للشركة مع إلغاء الترخيص، وكرر طلبه الذي أسس عليه الوقائع السالفة بحل الشركة وتصفيتها، وتحميل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w:t>
      </w:r>
      <w:r w:rsidRPr="00634111">
        <w:rPr>
          <w:rFonts w:ascii="Traditional Arabic" w:hAnsi="Traditional Arabic" w:cs="Traditional Arabic" w:hint="cs"/>
          <w:sz w:val="32"/>
          <w:szCs w:val="32"/>
          <w:rtl/>
        </w:rPr>
        <w:t xml:space="preserve"> (50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من الخسائر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قيدت قضية بالرقم المشار إليه بعاليه، وأحيلت إلى هذه الدائرة بتاريخ</w:t>
      </w:r>
      <w:r w:rsidRPr="00634111">
        <w:rPr>
          <w:rFonts w:ascii="Traditional Arabic" w:hAnsi="Traditional Arabic" w:cs="Traditional Arabic" w:hint="cs"/>
          <w:sz w:val="32"/>
          <w:szCs w:val="32"/>
          <w:rtl/>
        </w:rPr>
        <w:t xml:space="preserve"> 18/4/1437هـ، </w:t>
      </w:r>
      <w:r w:rsidRPr="00634111">
        <w:rPr>
          <w:rFonts w:ascii="Traditional Arabic" w:hAnsi="Traditional Arabic" w:cs="Traditional Arabic"/>
          <w:sz w:val="32"/>
          <w:szCs w:val="32"/>
          <w:rtl/>
        </w:rPr>
        <w:t>وعقدت لنظرها جلسة</w:t>
      </w:r>
      <w:r w:rsidRPr="00634111">
        <w:rPr>
          <w:rFonts w:ascii="Traditional Arabic" w:hAnsi="Traditional Arabic" w:cs="Traditional Arabic" w:hint="cs"/>
          <w:sz w:val="32"/>
          <w:szCs w:val="32"/>
          <w:rtl/>
        </w:rPr>
        <w:t xml:space="preserve"> 19/5/1437هـ، </w:t>
      </w:r>
      <w:r w:rsidRPr="00634111">
        <w:rPr>
          <w:rFonts w:ascii="Traditional Arabic" w:hAnsi="Traditional Arabic" w:cs="Traditional Arabic"/>
          <w:sz w:val="32"/>
          <w:szCs w:val="32"/>
          <w:rtl/>
        </w:rPr>
        <w:t xml:space="preserve">بحضور وكيل المدعي آنف الذكر، وحضور وكيل المدعى عليها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وبس</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ال وكيل المدعي عن الدعوى أحال على اللائحة،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برز وكيل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جواب موكلته على الدعوى بمذكرة من ورقتين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تخللها أنه سبق وأن نظرت هذه الدائرة القضية رقم</w:t>
      </w:r>
      <w:r w:rsidRPr="00634111">
        <w:rPr>
          <w:rFonts w:ascii="Traditional Arabic" w:hAnsi="Traditional Arabic" w:cs="Traditional Arabic" w:hint="cs"/>
          <w:sz w:val="32"/>
          <w:szCs w:val="32"/>
          <w:rtl/>
        </w:rPr>
        <w:t xml:space="preserve"> (3738/3/ق لعام 1435هـ)، </w:t>
      </w:r>
      <w:r w:rsidRPr="00634111">
        <w:rPr>
          <w:rFonts w:ascii="Traditional Arabic" w:hAnsi="Traditional Arabic" w:cs="Traditional Arabic"/>
          <w:sz w:val="32"/>
          <w:szCs w:val="32"/>
          <w:rtl/>
        </w:rPr>
        <w:t>والتي ألزمت فيها الدائرة المدعي بتسليم المدعى عليها ميزانيات الشركة، وما يزال المد</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ي ممتنع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ن تنفيذه، وطلب إب</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ال صحيفة الدعوى لارتباط هذه المنازعة بالقضية السابقة،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ثار دفعه بع</w:t>
      </w:r>
      <w:r w:rsidRPr="00634111">
        <w:rPr>
          <w:rFonts w:ascii="Traditional Arabic" w:hAnsi="Traditional Arabic" w:cs="Traditional Arabic" w:hint="cs"/>
          <w:sz w:val="32"/>
          <w:szCs w:val="32"/>
          <w:rtl/>
        </w:rPr>
        <w:t>د</w:t>
      </w:r>
      <w:r w:rsidRPr="00634111">
        <w:rPr>
          <w:rFonts w:ascii="Traditional Arabic" w:hAnsi="Traditional Arabic" w:cs="Traditional Arabic"/>
          <w:sz w:val="32"/>
          <w:szCs w:val="32"/>
          <w:rtl/>
        </w:rPr>
        <w:t xml:space="preserve">م اختصاص الدائرة بنظر الدعوى باعتبار أن مقر موكلته خارج المملكة </w:t>
      </w:r>
      <w:r w:rsidRPr="00634111">
        <w:rPr>
          <w:rFonts w:ascii="Traditional Arabic" w:hAnsi="Traditional Arabic" w:cs="Traditional Arabic" w:hint="cs"/>
          <w:sz w:val="32"/>
          <w:szCs w:val="32"/>
          <w:rtl/>
        </w:rPr>
        <w:t xml:space="preserve">في </w:t>
      </w:r>
      <w:r w:rsidRPr="00634111">
        <w:rPr>
          <w:rFonts w:ascii="Traditional Arabic" w:hAnsi="Traditional Arabic" w:cs="Traditional Arabic"/>
          <w:sz w:val="32"/>
          <w:szCs w:val="32"/>
          <w:rtl/>
        </w:rPr>
        <w:t>دولة الكويت، و</w:t>
      </w:r>
      <w:r w:rsidRPr="00634111">
        <w:rPr>
          <w:rFonts w:ascii="Traditional Arabic" w:hAnsi="Traditional Arabic" w:cs="Traditional Arabic" w:hint="cs"/>
          <w:sz w:val="32"/>
          <w:szCs w:val="32"/>
          <w:rtl/>
        </w:rPr>
        <w:t xml:space="preserve">في </w:t>
      </w:r>
      <w:r w:rsidRPr="00634111">
        <w:rPr>
          <w:rFonts w:ascii="Traditional Arabic" w:hAnsi="Traditional Arabic" w:cs="Traditional Arabic"/>
          <w:sz w:val="32"/>
          <w:szCs w:val="32"/>
          <w:rtl/>
        </w:rPr>
        <w:t>جلسة</w:t>
      </w:r>
      <w:r w:rsidRPr="00634111">
        <w:rPr>
          <w:rFonts w:ascii="Traditional Arabic" w:hAnsi="Traditional Arabic" w:cs="Traditional Arabic" w:hint="cs"/>
          <w:sz w:val="32"/>
          <w:szCs w:val="32"/>
          <w:rtl/>
        </w:rPr>
        <w:t xml:space="preserve"> 11/6/1437هـ </w:t>
      </w:r>
      <w:r w:rsidRPr="00634111">
        <w:rPr>
          <w:rFonts w:ascii="Traditional Arabic" w:hAnsi="Traditional Arabic" w:cs="Traditional Arabic"/>
          <w:sz w:val="32"/>
          <w:szCs w:val="32"/>
          <w:rtl/>
        </w:rPr>
        <w:t>أبرز وكيل المدعي مذكرة من ورقة واحدة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ساق فيها مبررات موكله لطلب التصفية بعدم التزام المدعى عليها تنفيذ بنود الشراكة بتراخيها سداد نصيبها من الحصة، مما أدى إلى تعرض الشركة لخسائر فادحة يصعب معها الاستمرار، وب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طلاع وكيل المدعى عليها أحال على ما قدم وتمسك به، واكتف</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الطرفان، وعلى ضوئه حجزت القضية للدراسة، وفي جلسة</w:t>
      </w:r>
      <w:r w:rsidRPr="00634111">
        <w:rPr>
          <w:rFonts w:ascii="Traditional Arabic" w:hAnsi="Traditional Arabic" w:cs="Traditional Arabic" w:hint="cs"/>
          <w:sz w:val="32"/>
          <w:szCs w:val="32"/>
          <w:rtl/>
        </w:rPr>
        <w:t xml:space="preserve"> 18/6/1437هـ </w:t>
      </w:r>
      <w:r w:rsidRPr="00634111">
        <w:rPr>
          <w:rFonts w:ascii="Traditional Arabic" w:hAnsi="Traditional Arabic" w:cs="Traditional Arabic"/>
          <w:sz w:val="32"/>
          <w:szCs w:val="32"/>
          <w:rtl/>
        </w:rPr>
        <w:t xml:space="preserve">تخلفت المدعى عليها ومن يمثلها عن الحضور، وأصدرت الدائرة حكمها الحضوري في القضية، والقاضي برفض الدعوى المقامة من المدعي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ضد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ورفعت القضية إلى محكمة الاستئناف الإدارية بالمنطقة الشرقية،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عيدت منها بالنقض رفق حكمها في القضية رق</w:t>
      </w:r>
      <w:r w:rsidRPr="00634111">
        <w:rPr>
          <w:rFonts w:ascii="Traditional Arabic" w:hAnsi="Traditional Arabic" w:cs="Traditional Arabic" w:hint="cs"/>
          <w:sz w:val="32"/>
          <w:szCs w:val="32"/>
          <w:rtl/>
        </w:rPr>
        <w:t>م (2904/ق لعام 1437هـ</w:t>
      </w:r>
      <w:r w:rsidRPr="00634111">
        <w:rPr>
          <w:rFonts w:ascii="Traditional Arabic" w:hAnsi="Traditional Arabic" w:cs="Traditional Arabic"/>
          <w:sz w:val="32"/>
          <w:szCs w:val="32"/>
          <w:rtl/>
        </w:rPr>
        <w:t xml:space="preserve">)، وأحيلت إلى هذه الدائرة بالتاريخ المدون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علاه، وعقدت لنظرها جلسة</w:t>
      </w:r>
      <w:r w:rsidRPr="00634111">
        <w:rPr>
          <w:rFonts w:ascii="Traditional Arabic" w:hAnsi="Traditional Arabic" w:cs="Traditional Arabic" w:hint="cs"/>
          <w:sz w:val="32"/>
          <w:szCs w:val="32"/>
          <w:rtl/>
        </w:rPr>
        <w:t xml:space="preserve"> 13/10/1437هـ، </w:t>
      </w:r>
      <w:r w:rsidRPr="00634111">
        <w:rPr>
          <w:rFonts w:ascii="Traditional Arabic" w:hAnsi="Traditional Arabic" w:cs="Traditional Arabic"/>
          <w:sz w:val="32"/>
          <w:szCs w:val="32"/>
          <w:rtl/>
        </w:rPr>
        <w:t>بحضور وكيل المدعي السابق حضوره، وتبين عدم حضور المدعى عليها ولا من يم</w:t>
      </w:r>
      <w:r w:rsidRPr="00634111">
        <w:rPr>
          <w:rFonts w:ascii="Traditional Arabic" w:hAnsi="Traditional Arabic" w:cs="Traditional Arabic" w:hint="cs"/>
          <w:sz w:val="32"/>
          <w:szCs w:val="32"/>
          <w:rtl/>
        </w:rPr>
        <w:t>ث</w:t>
      </w:r>
      <w:r w:rsidRPr="00634111">
        <w:rPr>
          <w:rFonts w:ascii="Traditional Arabic" w:hAnsi="Traditional Arabic" w:cs="Traditional Arabic"/>
          <w:sz w:val="32"/>
          <w:szCs w:val="32"/>
          <w:rtl/>
        </w:rPr>
        <w:t>لها على الرغم من إشعار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وكيلها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بمحضر الاتصال المؤرخ في</w:t>
      </w:r>
      <w:r w:rsidRPr="00634111">
        <w:rPr>
          <w:rFonts w:ascii="Traditional Arabic" w:hAnsi="Traditional Arabic" w:cs="Traditional Arabic" w:hint="cs"/>
          <w:sz w:val="32"/>
          <w:szCs w:val="32"/>
          <w:rtl/>
        </w:rPr>
        <w:t xml:space="preserve"> 23/9/1437هـ، </w:t>
      </w:r>
      <w:r w:rsidRPr="00634111">
        <w:rPr>
          <w:rFonts w:ascii="Traditional Arabic" w:hAnsi="Traditional Arabic" w:cs="Traditional Arabic"/>
          <w:sz w:val="32"/>
          <w:szCs w:val="32"/>
          <w:rtl/>
        </w:rPr>
        <w:t>وس</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لت الدائرة وكيل المدعي عن است</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 xml:space="preserve">فاد الإجراءات المقررة في </w:t>
      </w:r>
      <w:r w:rsidRPr="00634111">
        <w:rPr>
          <w:rFonts w:ascii="Traditional Arabic" w:hAnsi="Traditional Arabic" w:cs="Traditional Arabic"/>
          <w:sz w:val="32"/>
          <w:szCs w:val="32"/>
          <w:rtl/>
        </w:rPr>
        <w:lastRenderedPageBreak/>
        <w:t>المادة (</w:t>
      </w:r>
      <w:r w:rsidRPr="00634111">
        <w:rPr>
          <w:rFonts w:ascii="Traditional Arabic" w:hAnsi="Traditional Arabic" w:cs="Traditional Arabic"/>
          <w:sz w:val="32"/>
          <w:szCs w:val="32"/>
          <w:rtl/>
          <w:lang w:bidi="fa-IR"/>
        </w:rPr>
        <w:t xml:space="preserve">۱۸۱) </w:t>
      </w:r>
      <w:r w:rsidRPr="00634111">
        <w:rPr>
          <w:rFonts w:ascii="Traditional Arabic" w:hAnsi="Traditional Arabic" w:cs="Traditional Arabic"/>
          <w:sz w:val="32"/>
          <w:szCs w:val="32"/>
          <w:rtl/>
        </w:rPr>
        <w:t xml:space="preserve">من نظام الشركات حيال بلوغ خسائر الشركة </w:t>
      </w:r>
      <w:r w:rsidRPr="00634111">
        <w:rPr>
          <w:rFonts w:ascii="Traditional Arabic" w:hAnsi="Traditional Arabic" w:cs="Traditional Arabic" w:hint="cs"/>
          <w:sz w:val="32"/>
          <w:szCs w:val="32"/>
          <w:rtl/>
        </w:rPr>
        <w:t>لـ (50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من رأس المال، فأفاد بأنه لم تتم أية إجراءات حيال ذلك، ولم يعقد الشركاء الجمعية اللازمة لمعالجة هذه الحالة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تأجيل الجلسة لحضور من يمثل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وفي جلسة</w:t>
      </w:r>
      <w:r w:rsidRPr="00634111">
        <w:rPr>
          <w:rFonts w:ascii="Traditional Arabic" w:hAnsi="Traditional Arabic" w:cs="Traditional Arabic" w:hint="cs"/>
          <w:sz w:val="32"/>
          <w:szCs w:val="32"/>
          <w:rtl/>
        </w:rPr>
        <w:t xml:space="preserve"> 20/10/1437هـ </w:t>
      </w:r>
      <w:r w:rsidRPr="00634111">
        <w:rPr>
          <w:rFonts w:ascii="Traditional Arabic" w:hAnsi="Traditional Arabic" w:cs="Traditional Arabic"/>
          <w:sz w:val="32"/>
          <w:szCs w:val="32"/>
          <w:rtl/>
        </w:rPr>
        <w:t>حضر طرفا القضية السابق حضورهما، وأعادت الدائرة تلاوة المحضر السابق على مسامع وكيل المدعى عليها والذي وافق على ما أورده وكيل المدعي من عدم است</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فاد الإجراءات النظامية حيا</w:t>
      </w:r>
      <w:r w:rsidRPr="00634111">
        <w:rPr>
          <w:rFonts w:ascii="Traditional Arabic" w:hAnsi="Traditional Arabic" w:cs="Traditional Arabic" w:hint="cs"/>
          <w:sz w:val="32"/>
          <w:szCs w:val="32"/>
          <w:rtl/>
        </w:rPr>
        <w:t>ل بل</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غ</w:t>
      </w:r>
      <w:r w:rsidRPr="00634111">
        <w:rPr>
          <w:rFonts w:ascii="Traditional Arabic" w:hAnsi="Traditional Arabic" w:cs="Traditional Arabic"/>
          <w:sz w:val="32"/>
          <w:szCs w:val="32"/>
          <w:rtl/>
        </w:rPr>
        <w:t xml:space="preserve"> الخسائر</w:t>
      </w:r>
      <w:r w:rsidRPr="00634111">
        <w:rPr>
          <w:rFonts w:ascii="Traditional Arabic" w:hAnsi="Traditional Arabic" w:cs="Traditional Arabic" w:hint="cs"/>
          <w:sz w:val="32"/>
          <w:szCs w:val="32"/>
          <w:rtl/>
        </w:rPr>
        <w:t xml:space="preserve"> (50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وعلى ضوء ما تقدم، قررت الدائرة رفع الجلسة للمداولة وإصدار الحكم</w:t>
      </w:r>
      <w:r w:rsidRPr="00634111">
        <w:rPr>
          <w:rFonts w:ascii="Traditional Arabic" w:hAnsi="Traditional Arabic" w:cs="Traditional Arabic" w:hint="cs"/>
          <w:sz w:val="32"/>
          <w:szCs w:val="32"/>
          <w:rtl/>
        </w:rPr>
        <w:t xml:space="preserve">. </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bookmarkStart w:id="2" w:name="_Hlk6005955"/>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الوقائع سالفة البيان، وإ</w:t>
      </w:r>
      <w:r w:rsidRPr="00634111">
        <w:rPr>
          <w:rFonts w:ascii="Traditional Arabic" w:hAnsi="Traditional Arabic" w:cs="Traditional Arabic" w:hint="cs"/>
          <w:sz w:val="32"/>
          <w:szCs w:val="32"/>
          <w:rtl/>
        </w:rPr>
        <w:t>ذ</w:t>
      </w:r>
      <w:r w:rsidRPr="00634111">
        <w:rPr>
          <w:rFonts w:ascii="Traditional Arabic" w:hAnsi="Traditional Arabic" w:cs="Traditional Arabic"/>
          <w:sz w:val="32"/>
          <w:szCs w:val="32"/>
          <w:rtl/>
        </w:rPr>
        <w:t xml:space="preserve"> أقام المدعي هذه المنازعة في مواجهة المدعى عليها، والتي بدورها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ثارت انحسار ولاية هذه المحكمة عن نظر المنازعة باعتبار أن مقر موكلته خارج المملكة، الأمر الذي تستلهم منه الدائرة تمسكه بعدم الاختصاص الدولي للمحاكم التجارية بالمملكة وفق المادة (</w:t>
      </w:r>
      <w:r w:rsidRPr="00634111">
        <w:rPr>
          <w:rFonts w:ascii="Traditional Arabic" w:hAnsi="Traditional Arabic" w:cs="Traditional Arabic" w:hint="cs"/>
          <w:sz w:val="32"/>
          <w:szCs w:val="32"/>
          <w:rtl/>
        </w:rPr>
        <w:t>24</w:t>
      </w:r>
      <w:r w:rsidRPr="00634111">
        <w:rPr>
          <w:rFonts w:ascii="Traditional Arabic" w:hAnsi="Traditional Arabic" w:cs="Traditional Arabic"/>
          <w:sz w:val="32"/>
          <w:szCs w:val="32"/>
          <w:rtl/>
        </w:rPr>
        <w:t>) من نظام المرافعات، ولما كان بح</w:t>
      </w:r>
      <w:r w:rsidRPr="00634111">
        <w:rPr>
          <w:rFonts w:ascii="Traditional Arabic" w:hAnsi="Traditional Arabic" w:cs="Traditional Arabic" w:hint="cs"/>
          <w:sz w:val="32"/>
          <w:szCs w:val="32"/>
          <w:rtl/>
        </w:rPr>
        <w:t>ث</w:t>
      </w:r>
      <w:r w:rsidRPr="00634111">
        <w:rPr>
          <w:rFonts w:ascii="Traditional Arabic" w:hAnsi="Traditional Arabic" w:cs="Traditional Arabic"/>
          <w:sz w:val="32"/>
          <w:szCs w:val="32"/>
          <w:rtl/>
        </w:rPr>
        <w:t xml:space="preserve"> الاختصاص من المسائل الأولية التي يتعين على الدائرة التمعن فيها والتصدي لها من تلقاء نفسها ولو لم ي</w:t>
      </w:r>
      <w:r w:rsidRPr="00634111">
        <w:rPr>
          <w:rFonts w:ascii="Traditional Arabic" w:hAnsi="Traditional Arabic" w:cs="Traditional Arabic" w:hint="cs"/>
          <w:sz w:val="32"/>
          <w:szCs w:val="32"/>
          <w:rtl/>
        </w:rPr>
        <w:t>ث</w:t>
      </w:r>
      <w:r w:rsidRPr="00634111">
        <w:rPr>
          <w:rFonts w:ascii="Traditional Arabic" w:hAnsi="Traditional Arabic" w:cs="Traditional Arabic"/>
          <w:sz w:val="32"/>
          <w:szCs w:val="32"/>
          <w:rtl/>
        </w:rPr>
        <w:t>ره الأطراف، وإذ إن ما أثارته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لا يستقيم وصحيح النظام في هذا الصدد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ذلك أن هذه المنازعة مرتبطة بالتزامات تعد المملكة محل نشوئها وتنفيذها بحسبان المادة</w:t>
      </w:r>
      <w:r w:rsidRPr="00634111">
        <w:rPr>
          <w:rFonts w:ascii="Traditional Arabic" w:hAnsi="Traditional Arabic" w:cs="Traditional Arabic" w:hint="cs"/>
          <w:sz w:val="32"/>
          <w:szCs w:val="32"/>
          <w:rtl/>
        </w:rPr>
        <w:t xml:space="preserve"> (26/أ) </w:t>
      </w:r>
      <w:r w:rsidRPr="00634111">
        <w:rPr>
          <w:rFonts w:ascii="Traditional Arabic" w:hAnsi="Traditional Arabic" w:cs="Traditional Arabic"/>
          <w:sz w:val="32"/>
          <w:szCs w:val="32"/>
          <w:rtl/>
        </w:rPr>
        <w:t>من ذات النظام، مما ينعقد الاختصاص لهذه الدائرة في نظر هذه المنازعة، علاوة على ذلك ما نصت عليه المادة (</w:t>
      </w:r>
      <w:r w:rsidRPr="00634111">
        <w:rPr>
          <w:rFonts w:ascii="Traditional Arabic" w:hAnsi="Traditional Arabic" w:cs="Traditional Arabic"/>
          <w:sz w:val="32"/>
          <w:szCs w:val="32"/>
          <w:rtl/>
          <w:lang w:bidi="fa-IR"/>
        </w:rPr>
        <w:t xml:space="preserve">۳۸) </w:t>
      </w:r>
      <w:r w:rsidRPr="00634111">
        <w:rPr>
          <w:rFonts w:ascii="Traditional Arabic" w:hAnsi="Traditional Arabic" w:cs="Traditional Arabic"/>
          <w:sz w:val="32"/>
          <w:szCs w:val="32"/>
          <w:rtl/>
        </w:rPr>
        <w:t xml:space="preserve">من النظام نفسه بأن تقام الدعوى على الشركاء في نطاق مركز إدارة الشركة، مما يضحى معه اختصاص هذه المحكمة بهذا الشأن، وتمضي معه </w:t>
      </w:r>
      <w:r w:rsidRPr="00634111">
        <w:rPr>
          <w:rFonts w:ascii="Traditional Arabic" w:hAnsi="Traditional Arabic" w:cs="Traditional Arabic" w:hint="cs"/>
          <w:sz w:val="32"/>
          <w:szCs w:val="32"/>
          <w:rtl/>
        </w:rPr>
        <w:t>لل</w:t>
      </w:r>
      <w:r w:rsidRPr="00634111">
        <w:rPr>
          <w:rFonts w:ascii="Traditional Arabic" w:hAnsi="Traditional Arabic" w:cs="Traditional Arabic"/>
          <w:sz w:val="32"/>
          <w:szCs w:val="32"/>
          <w:rtl/>
        </w:rPr>
        <w:t>نظر إلى موضوع الدعوى، ولما كان المدعي يهدف من دعواه إلى تصفية شراكته مع المدعى عليها في شركة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وساق للدائرة المبررات الباعثة إلى تصفية الشركة، ولما كان مناط تقدير جسامة الأسباب الداعية لتصفية الشركة </w:t>
      </w:r>
      <w:r w:rsidRPr="00634111">
        <w:rPr>
          <w:rFonts w:ascii="Traditional Arabic" w:hAnsi="Traditional Arabic" w:cs="Traditional Arabic" w:hint="cs"/>
          <w:sz w:val="32"/>
          <w:szCs w:val="32"/>
          <w:rtl/>
        </w:rPr>
        <w:t>يعود</w:t>
      </w:r>
      <w:r w:rsidRPr="00634111">
        <w:rPr>
          <w:rFonts w:ascii="Traditional Arabic" w:hAnsi="Traditional Arabic" w:cs="Traditional Arabic"/>
          <w:sz w:val="32"/>
          <w:szCs w:val="32"/>
          <w:rtl/>
        </w:rPr>
        <w:t xml:space="preserve"> إلى الدائرة ناظرة النزاع بحسب ما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ستظهره من أحوال الخصومة، ونشوء المسوغات التي تبسط معه ولايتها في وضع حد للنزاع المستحكم بين الطرفين، وبما أن كيان الشراكة ينطوي تحت نطاق (المسؤولية المحدودة) بحسبان العقد المبرم بينهما بتار</w:t>
      </w:r>
      <w:r w:rsidRPr="00634111">
        <w:rPr>
          <w:rFonts w:ascii="Traditional Arabic" w:hAnsi="Traditional Arabic" w:cs="Traditional Arabic" w:hint="cs"/>
          <w:sz w:val="32"/>
          <w:szCs w:val="32"/>
          <w:rtl/>
        </w:rPr>
        <w:t xml:space="preserve">يخ 28/12/1431هـ الموافق 4/12/2010م، </w:t>
      </w:r>
      <w:r w:rsidRPr="00634111">
        <w:rPr>
          <w:rFonts w:ascii="Traditional Arabic" w:hAnsi="Traditional Arabic" w:cs="Traditional Arabic"/>
          <w:sz w:val="32"/>
          <w:szCs w:val="32"/>
          <w:rtl/>
        </w:rPr>
        <w:t>وإذ باطلاع الدائرة على أوراق القضية ومستنداتها لم يستبن لها جسامة النزاع بين الطرفين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ذلك أن ما أثاره المدعي من تراخي المدعى عليها عن الوفاء بنصيبها من الحصة في الشركة سبق تفنيده والبت فيه برده، وذلك بالحكم الصادر من هذه الدائرة في القضية</w:t>
      </w:r>
      <w:r w:rsidRPr="00634111">
        <w:rPr>
          <w:rFonts w:ascii="Traditional Arabic" w:hAnsi="Traditional Arabic" w:cs="Traditional Arabic" w:hint="cs"/>
          <w:sz w:val="32"/>
          <w:szCs w:val="32"/>
          <w:rtl/>
        </w:rPr>
        <w:t xml:space="preserve"> (3738/3/ق لعام 1435هـ)، </w:t>
      </w:r>
      <w:r w:rsidRPr="00634111">
        <w:rPr>
          <w:rFonts w:ascii="Traditional Arabic" w:hAnsi="Traditional Arabic" w:cs="Traditional Arabic"/>
          <w:sz w:val="32"/>
          <w:szCs w:val="32"/>
          <w:rtl/>
        </w:rPr>
        <w:t>والذي قرر فيه الطرفان القناعة، واكتسب القطعية جراء ذلك، مما يعد هذا السبب من المسائل المطروقة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سلف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والمردودة بما تقدم، مما يعتريه عدم النظر لسابقة الفصل فيه بحسبان ما نصت عليه المادة</w:t>
      </w:r>
      <w:r w:rsidRPr="00634111">
        <w:rPr>
          <w:rFonts w:ascii="Traditional Arabic" w:hAnsi="Traditional Arabic" w:cs="Traditional Arabic" w:hint="cs"/>
          <w:sz w:val="32"/>
          <w:szCs w:val="32"/>
          <w:rtl/>
        </w:rPr>
        <w:t xml:space="preserve"> (76/1) </w:t>
      </w:r>
      <w:r w:rsidRPr="00634111">
        <w:rPr>
          <w:rFonts w:ascii="Traditional Arabic" w:hAnsi="Traditional Arabic" w:cs="Traditional Arabic"/>
          <w:sz w:val="32"/>
          <w:szCs w:val="32"/>
          <w:rtl/>
        </w:rPr>
        <w:t xml:space="preserve">من نظام المرافعات الشرعية، ولم يبرز وكيل المدعي ما يفصح عن استحكام الخلاف بين الشركاء إلى الحالة التي ترمي إلى إنهاء الشراكة بينهما، لاسيما وأن الأحكام القضائية الصادرة بينهما قد </w:t>
      </w:r>
      <w:r w:rsidRPr="00634111">
        <w:rPr>
          <w:rFonts w:ascii="Traditional Arabic" w:hAnsi="Traditional Arabic" w:cs="Traditional Arabic" w:hint="cs"/>
          <w:sz w:val="32"/>
          <w:szCs w:val="32"/>
          <w:rtl/>
        </w:rPr>
        <w:t>ص</w:t>
      </w:r>
      <w:r w:rsidRPr="00634111">
        <w:rPr>
          <w:rFonts w:ascii="Traditional Arabic" w:hAnsi="Traditional Arabic" w:cs="Traditional Arabic"/>
          <w:sz w:val="32"/>
          <w:szCs w:val="32"/>
          <w:rtl/>
        </w:rPr>
        <w:t xml:space="preserve">انت حقوق الشركاء بالتمكين من الاطلاع على </w:t>
      </w:r>
      <w:r w:rsidRPr="00634111">
        <w:rPr>
          <w:rFonts w:ascii="Traditional Arabic" w:hAnsi="Traditional Arabic" w:cs="Traditional Arabic"/>
          <w:sz w:val="32"/>
          <w:szCs w:val="32"/>
          <w:rtl/>
        </w:rPr>
        <w:lastRenderedPageBreak/>
        <w:t>الميزانيات، ومن طبيعة الشراكات وجود الخلاف بين الشركاء فيما يصبو إليه الكافة من تحقيق الآثار المتوخية للشراكة، ويظل تقدير جسامة الخلاف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ثره على مصير الشركة منوط</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بالقضاء بما يكت</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ف حال الأطراف من ظروف وأحوال ت</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يد هذا المسلك، وهو ما لم يستبن للدائرة من واقع الأوراق، ذلك أن المبررات المثارة من المدعي لا ترقى إلى مناهضة قيام الشركة وترتب آثارها، مما تنتهي معه الدائرة إلى رفض الدعوى، إذ يدفع المدعي ببطلان عقد التأسيس لعدم إيداع الح</w:t>
      </w:r>
      <w:r w:rsidRPr="00634111">
        <w:rPr>
          <w:rFonts w:ascii="Traditional Arabic" w:hAnsi="Traditional Arabic" w:cs="Traditional Arabic" w:hint="cs"/>
          <w:sz w:val="32"/>
          <w:szCs w:val="32"/>
          <w:rtl/>
        </w:rPr>
        <w:t>ص</w:t>
      </w:r>
      <w:r w:rsidRPr="00634111">
        <w:rPr>
          <w:rFonts w:ascii="Traditional Arabic" w:hAnsi="Traditional Arabic" w:cs="Traditional Arabic"/>
          <w:sz w:val="32"/>
          <w:szCs w:val="32"/>
          <w:rtl/>
        </w:rPr>
        <w:t xml:space="preserve">ة من المدعى عليها، وهو ذات ما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ثاره في القضية رقم</w:t>
      </w:r>
      <w:r w:rsidRPr="00634111">
        <w:rPr>
          <w:rFonts w:ascii="Traditional Arabic" w:hAnsi="Traditional Arabic" w:cs="Traditional Arabic" w:hint="cs"/>
          <w:sz w:val="32"/>
          <w:szCs w:val="32"/>
          <w:rtl/>
        </w:rPr>
        <w:t xml:space="preserve"> (3738/3/ق لعام 1435هـ)، </w:t>
      </w:r>
      <w:r w:rsidRPr="00634111">
        <w:rPr>
          <w:rFonts w:ascii="Traditional Arabic" w:hAnsi="Traditional Arabic" w:cs="Traditional Arabic"/>
          <w:sz w:val="32"/>
          <w:szCs w:val="32"/>
          <w:rtl/>
        </w:rPr>
        <w:t>والتي حسمت الدائرة أوار هذا النزاع بردها، والدائرة ترى أن في التصفية نيل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حقوق الشركاء وهضم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للآثار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منشودة من الشراكة وهذا الإجراء يتسنى لهما إمضاؤه منهما وفق المواد (</w:t>
      </w:r>
      <w:r w:rsidRPr="00634111">
        <w:rPr>
          <w:rFonts w:ascii="Traditional Arabic" w:hAnsi="Traditional Arabic" w:cs="Traditional Arabic"/>
          <w:sz w:val="32"/>
          <w:szCs w:val="32"/>
          <w:rtl/>
          <w:lang w:bidi="fa-IR"/>
        </w:rPr>
        <w:t>۱۲)</w:t>
      </w:r>
      <w:r w:rsidRPr="00634111">
        <w:rPr>
          <w:rFonts w:ascii="Traditional Arabic" w:hAnsi="Traditional Arabic" w:cs="Traditional Arabic"/>
          <w:sz w:val="32"/>
          <w:szCs w:val="32"/>
          <w:rtl/>
        </w:rPr>
        <w:t>، و(</w:t>
      </w:r>
      <w:r w:rsidRPr="00634111">
        <w:rPr>
          <w:rFonts w:ascii="Traditional Arabic" w:hAnsi="Traditional Arabic" w:cs="Traditional Arabic"/>
          <w:sz w:val="32"/>
          <w:szCs w:val="32"/>
          <w:rtl/>
          <w:lang w:bidi="fa-IR"/>
        </w:rPr>
        <w:t>۱۳)</w:t>
      </w:r>
      <w:r w:rsidRPr="00634111">
        <w:rPr>
          <w:rFonts w:ascii="Traditional Arabic" w:hAnsi="Traditional Arabic" w:cs="Traditional Arabic"/>
          <w:sz w:val="32"/>
          <w:szCs w:val="32"/>
          <w:rtl/>
        </w:rPr>
        <w:t>، و</w:t>
      </w:r>
      <w:r w:rsidRPr="00634111">
        <w:rPr>
          <w:rFonts w:ascii="Traditional Arabic" w:hAnsi="Traditional Arabic" w:cs="Traditional Arabic" w:hint="cs"/>
          <w:sz w:val="32"/>
          <w:szCs w:val="32"/>
          <w:rtl/>
        </w:rPr>
        <w:t>(16)</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من عقد التأسيس المبرم بينهم، </w:t>
      </w:r>
      <w:r w:rsidRPr="00634111">
        <w:rPr>
          <w:rFonts w:ascii="Traditional Arabic" w:hAnsi="Traditional Arabic" w:cs="Traditional Arabic" w:hint="cs"/>
          <w:sz w:val="32"/>
          <w:szCs w:val="32"/>
          <w:rtl/>
        </w:rPr>
        <w:t>يؤ</w:t>
      </w:r>
      <w:r w:rsidRPr="00634111">
        <w:rPr>
          <w:rFonts w:ascii="Traditional Arabic" w:hAnsi="Traditional Arabic" w:cs="Traditional Arabic"/>
          <w:sz w:val="32"/>
          <w:szCs w:val="32"/>
          <w:rtl/>
        </w:rPr>
        <w:t>يد ذلك أن المدعي هو المتولي لإدارة الشركة بموجب المادة (</w:t>
      </w:r>
      <w:r w:rsidRPr="00634111">
        <w:rPr>
          <w:rFonts w:ascii="Traditional Arabic" w:hAnsi="Traditional Arabic" w:cs="Traditional Arabic"/>
          <w:sz w:val="32"/>
          <w:szCs w:val="32"/>
          <w:rtl/>
          <w:lang w:bidi="fa-IR"/>
        </w:rPr>
        <w:t xml:space="preserve">۱۰) </w:t>
      </w:r>
      <w:r w:rsidRPr="00634111">
        <w:rPr>
          <w:rFonts w:ascii="Traditional Arabic" w:hAnsi="Traditional Arabic" w:cs="Traditional Arabic"/>
          <w:sz w:val="32"/>
          <w:szCs w:val="32"/>
          <w:rtl/>
        </w:rPr>
        <w:t>من عقد التأسيس، وتراخيه في إنفاذ نصوص العقد ومقتضيات النظام من دعوة جمعية الشركاء وفق المادة (</w:t>
      </w:r>
      <w:r w:rsidRPr="00634111">
        <w:rPr>
          <w:rFonts w:ascii="Traditional Arabic" w:hAnsi="Traditional Arabic" w:cs="Traditional Arabic"/>
          <w:sz w:val="32"/>
          <w:szCs w:val="32"/>
          <w:rtl/>
          <w:lang w:bidi="fa-IR"/>
        </w:rPr>
        <w:t xml:space="preserve">۱۲) </w:t>
      </w:r>
      <w:r w:rsidRPr="00634111">
        <w:rPr>
          <w:rFonts w:ascii="Traditional Arabic" w:hAnsi="Traditional Arabic" w:cs="Traditional Arabic"/>
          <w:sz w:val="32"/>
          <w:szCs w:val="32"/>
          <w:rtl/>
        </w:rPr>
        <w:t>لبحث هذه المسائل وتدعيمها بالمستندات الم</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يدة لها، وهو ما لم يتم إبرازه، الأمر الذي تمضي معه الدائرة في رد الدعوى، وبشأن ملحوظات محكمة الاستئناف الموقرة فإن الدائرة تتمسك بالأسباب المسوقة منها، وتطمئن إليها، وتض</w:t>
      </w:r>
      <w:r w:rsidRPr="00634111">
        <w:rPr>
          <w:rFonts w:ascii="Traditional Arabic" w:hAnsi="Traditional Arabic" w:cs="Traditional Arabic" w:hint="cs"/>
          <w:sz w:val="32"/>
          <w:szCs w:val="32"/>
          <w:rtl/>
        </w:rPr>
        <w:t>يف</w:t>
      </w:r>
      <w:r w:rsidRPr="00634111">
        <w:rPr>
          <w:rFonts w:ascii="Traditional Arabic" w:hAnsi="Traditional Arabic" w:cs="Traditional Arabic"/>
          <w:sz w:val="32"/>
          <w:szCs w:val="32"/>
          <w:rtl/>
        </w:rPr>
        <w:t xml:space="preserve"> ب</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المست</w:t>
      </w:r>
      <w:r w:rsidRPr="00634111">
        <w:rPr>
          <w:rFonts w:ascii="Traditional Arabic" w:hAnsi="Traditional Arabic" w:cs="Traditional Arabic" w:hint="cs"/>
          <w:sz w:val="32"/>
          <w:szCs w:val="32"/>
          <w:rtl/>
        </w:rPr>
        <w:t>ند</w:t>
      </w:r>
      <w:r w:rsidRPr="00634111">
        <w:rPr>
          <w:rFonts w:ascii="Traditional Arabic" w:hAnsi="Traditional Arabic" w:cs="Traditional Arabic"/>
          <w:sz w:val="32"/>
          <w:szCs w:val="32"/>
          <w:rtl/>
        </w:rPr>
        <w:t xml:space="preserve"> محل النقض والمقدم من المدعية أودعته </w:t>
      </w:r>
      <w:r w:rsidRPr="00634111">
        <w:rPr>
          <w:rFonts w:ascii="Traditional Arabic" w:hAnsi="Traditional Arabic" w:cs="Traditional Arabic" w:hint="cs"/>
          <w:sz w:val="32"/>
          <w:szCs w:val="32"/>
          <w:rtl/>
        </w:rPr>
        <w:t xml:space="preserve">في </w:t>
      </w:r>
      <w:r w:rsidRPr="00634111">
        <w:rPr>
          <w:rFonts w:ascii="Traditional Arabic" w:hAnsi="Traditional Arabic" w:cs="Traditional Arabic"/>
          <w:sz w:val="32"/>
          <w:szCs w:val="32"/>
          <w:rtl/>
        </w:rPr>
        <w:t>اعتراضها على حكم هذه الدائرة، وبالتالي فقد تم نقض هذا الحكم على مستند تراخت المدعية عن تقديمه للدائرة رغم صدور هذا التقرير بتاريخ</w:t>
      </w:r>
      <w:r w:rsidRPr="00634111">
        <w:rPr>
          <w:rFonts w:ascii="Traditional Arabic" w:hAnsi="Traditional Arabic" w:cs="Traditional Arabic" w:hint="cs"/>
          <w:sz w:val="32"/>
          <w:szCs w:val="32"/>
          <w:rtl/>
        </w:rPr>
        <w:t xml:space="preserve"> 22/6/1435هـ الموافق 23/4/2014م </w:t>
      </w:r>
      <w:r w:rsidRPr="00634111">
        <w:rPr>
          <w:rFonts w:ascii="Traditional Arabic" w:hAnsi="Traditional Arabic" w:cs="Traditional Arabic"/>
          <w:sz w:val="32"/>
          <w:szCs w:val="32"/>
          <w:rtl/>
        </w:rPr>
        <w:t xml:space="preserve">لفة </w:t>
      </w:r>
      <w:r w:rsidRPr="00634111">
        <w:rPr>
          <w:rFonts w:ascii="Traditional Arabic" w:hAnsi="Traditional Arabic" w:cs="Traditional Arabic" w:hint="cs"/>
          <w:sz w:val="32"/>
          <w:szCs w:val="32"/>
          <w:rtl/>
        </w:rPr>
        <w:t xml:space="preserve">(57)، </w:t>
      </w:r>
      <w:r w:rsidRPr="00634111">
        <w:rPr>
          <w:rFonts w:ascii="Traditional Arabic" w:hAnsi="Traditional Arabic" w:cs="Traditional Arabic"/>
          <w:sz w:val="32"/>
          <w:szCs w:val="32"/>
          <w:rtl/>
        </w:rPr>
        <w:t xml:space="preserve">دون أن يبدي المدعي أي مبرر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ن تقاعسه في إبراز هذا المستند، ومن ثم الم</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اخذة على حكم الدائرة بحسبان مستند لم ي</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رز</w:t>
      </w:r>
      <w:r w:rsidRPr="00634111">
        <w:rPr>
          <w:rFonts w:ascii="Traditional Arabic" w:hAnsi="Traditional Arabic" w:cs="Traditional Arabic" w:hint="cs"/>
          <w:sz w:val="32"/>
          <w:szCs w:val="32"/>
          <w:rtl/>
        </w:rPr>
        <w:t xml:space="preserve"> أ</w:t>
      </w:r>
      <w:r w:rsidRPr="00634111">
        <w:rPr>
          <w:rFonts w:ascii="Traditional Arabic" w:hAnsi="Traditional Arabic" w:cs="Traditional Arabic"/>
          <w:sz w:val="32"/>
          <w:szCs w:val="32"/>
          <w:rtl/>
        </w:rPr>
        <w:t>مامها، بل وتراخي أطرافه في تقديمه، ورغم ذلك فإن المادة (</w:t>
      </w:r>
      <w:r w:rsidRPr="00634111">
        <w:rPr>
          <w:rFonts w:ascii="Traditional Arabic" w:hAnsi="Traditional Arabic" w:cs="Traditional Arabic"/>
          <w:sz w:val="32"/>
          <w:szCs w:val="32"/>
          <w:rtl/>
          <w:lang w:bidi="fa-IR"/>
        </w:rPr>
        <w:t xml:space="preserve">۱۸۱) </w:t>
      </w:r>
      <w:r w:rsidRPr="00634111">
        <w:rPr>
          <w:rFonts w:ascii="Traditional Arabic" w:hAnsi="Traditional Arabic" w:cs="Traditional Arabic"/>
          <w:sz w:val="32"/>
          <w:szCs w:val="32"/>
          <w:rtl/>
        </w:rPr>
        <w:t xml:space="preserve">من نظام الشركات قد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وجبت على الشركاء في حال تفاقم الخسارة جملة من التراتيب النظامية التي يتعين عليهم اتخاذها، ومن الملاحظ تقاعسهم عن اتخاذها إلى حين تف</w:t>
      </w:r>
      <w:r w:rsidRPr="00634111">
        <w:rPr>
          <w:rFonts w:ascii="Traditional Arabic" w:hAnsi="Traditional Arabic" w:cs="Traditional Arabic" w:hint="cs"/>
          <w:sz w:val="32"/>
          <w:szCs w:val="32"/>
          <w:rtl/>
        </w:rPr>
        <w:t>طن</w:t>
      </w:r>
      <w:r w:rsidRPr="00634111">
        <w:rPr>
          <w:rFonts w:ascii="Traditional Arabic" w:hAnsi="Traditional Arabic" w:cs="Traditional Arabic"/>
          <w:sz w:val="32"/>
          <w:szCs w:val="32"/>
          <w:rtl/>
        </w:rPr>
        <w:t>هم لذلك من خلال محضر الدائرة الم</w:t>
      </w:r>
      <w:r w:rsidRPr="00634111">
        <w:rPr>
          <w:rFonts w:ascii="Traditional Arabic" w:hAnsi="Traditional Arabic" w:cs="Traditional Arabic" w:hint="cs"/>
          <w:sz w:val="32"/>
          <w:szCs w:val="32"/>
          <w:rtl/>
        </w:rPr>
        <w:t xml:space="preserve">ؤرخ في 13/10/1437هـ، </w:t>
      </w:r>
      <w:r w:rsidRPr="00634111">
        <w:rPr>
          <w:rFonts w:ascii="Traditional Arabic" w:hAnsi="Traditional Arabic" w:cs="Traditional Arabic"/>
          <w:sz w:val="32"/>
          <w:szCs w:val="32"/>
          <w:rtl/>
        </w:rPr>
        <w:t>فقد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أبرز وكيل المدعي الدعوة الم</w:t>
      </w:r>
      <w:r w:rsidRPr="00634111">
        <w:rPr>
          <w:rFonts w:ascii="Traditional Arabic" w:hAnsi="Traditional Arabic" w:cs="Traditional Arabic" w:hint="cs"/>
          <w:sz w:val="32"/>
          <w:szCs w:val="32"/>
          <w:rtl/>
        </w:rPr>
        <w:t xml:space="preserve">ؤرخة في 20/7/2014م </w:t>
      </w:r>
      <w:r w:rsidRPr="00634111">
        <w:rPr>
          <w:rFonts w:ascii="Traditional Arabic" w:hAnsi="Traditional Arabic" w:cs="Traditional Arabic"/>
          <w:sz w:val="32"/>
          <w:szCs w:val="32"/>
          <w:rtl/>
        </w:rPr>
        <w:t xml:space="preserve">الموجهة منه للمدعى عليها لعقد الجمعية العمومية، ومن ثم يتعين على الطرفين إمضاء هذا </w:t>
      </w:r>
      <w:r w:rsidRPr="00634111">
        <w:rPr>
          <w:rFonts w:ascii="Traditional Arabic" w:hAnsi="Traditional Arabic" w:cs="Traditional Arabic" w:hint="cs"/>
          <w:sz w:val="32"/>
          <w:szCs w:val="32"/>
          <w:rtl/>
        </w:rPr>
        <w:t>الترتيب</w:t>
      </w:r>
      <w:r w:rsidRPr="00634111">
        <w:rPr>
          <w:rFonts w:ascii="Traditional Arabic" w:hAnsi="Traditional Arabic" w:cs="Traditional Arabic"/>
          <w:sz w:val="32"/>
          <w:szCs w:val="32"/>
          <w:rtl/>
        </w:rPr>
        <w:t xml:space="preserve"> من قبلهم دون تكبيد القضاء عناء إدارة وت</w:t>
      </w:r>
      <w:r w:rsidRPr="00634111">
        <w:rPr>
          <w:rFonts w:ascii="Traditional Arabic" w:hAnsi="Traditional Arabic" w:cs="Traditional Arabic" w:hint="cs"/>
          <w:sz w:val="32"/>
          <w:szCs w:val="32"/>
          <w:rtl/>
        </w:rPr>
        <w:t>صريف</w:t>
      </w:r>
      <w:r w:rsidRPr="00634111">
        <w:rPr>
          <w:rFonts w:ascii="Traditional Arabic" w:hAnsi="Traditional Arabic" w:cs="Traditional Arabic"/>
          <w:sz w:val="32"/>
          <w:szCs w:val="32"/>
          <w:rtl/>
        </w:rPr>
        <w:t xml:space="preserve"> شراكتهم في معالجة هذه المسألة، إذ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ن ش</w:t>
      </w:r>
      <w:r w:rsidRPr="00634111">
        <w:rPr>
          <w:rFonts w:ascii="Traditional Arabic" w:hAnsi="Traditional Arabic" w:cs="Traditional Arabic" w:hint="cs"/>
          <w:sz w:val="32"/>
          <w:szCs w:val="32"/>
          <w:rtl/>
        </w:rPr>
        <w:t xml:space="preserve">أن </w:t>
      </w:r>
      <w:r w:rsidRPr="00634111">
        <w:rPr>
          <w:rFonts w:ascii="Traditional Arabic" w:hAnsi="Traditional Arabic" w:cs="Traditional Arabic"/>
          <w:sz w:val="32"/>
          <w:szCs w:val="32"/>
          <w:rtl/>
        </w:rPr>
        <w:t>ت</w:t>
      </w:r>
      <w:r w:rsidRPr="00634111">
        <w:rPr>
          <w:rFonts w:ascii="Traditional Arabic" w:hAnsi="Traditional Arabic" w:cs="Traditional Arabic" w:hint="cs"/>
          <w:sz w:val="32"/>
          <w:szCs w:val="32"/>
          <w:rtl/>
        </w:rPr>
        <w:t>ق</w:t>
      </w:r>
      <w:r w:rsidRPr="00634111">
        <w:rPr>
          <w:rFonts w:ascii="Traditional Arabic" w:hAnsi="Traditional Arabic" w:cs="Traditional Arabic"/>
          <w:sz w:val="32"/>
          <w:szCs w:val="32"/>
          <w:rtl/>
        </w:rPr>
        <w:t>اعسهم عن تدبير حال الخسارة في الشراكة انقلاب مس</w:t>
      </w:r>
      <w:r w:rsidRPr="00634111">
        <w:rPr>
          <w:rFonts w:ascii="Traditional Arabic" w:hAnsi="Traditional Arabic" w:cs="Traditional Arabic" w:hint="cs"/>
          <w:sz w:val="32"/>
          <w:szCs w:val="32"/>
          <w:rtl/>
        </w:rPr>
        <w:t>ؤو</w:t>
      </w:r>
      <w:r w:rsidRPr="00634111">
        <w:rPr>
          <w:rFonts w:ascii="Traditional Arabic" w:hAnsi="Traditional Arabic" w:cs="Traditional Arabic"/>
          <w:sz w:val="32"/>
          <w:szCs w:val="32"/>
          <w:rtl/>
        </w:rPr>
        <w:t>ليتهم في الشركة إلى تض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منية في كافة أموالهم، وحري بهم معالجة هذا الأمر، وتفعيل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التراتيب النظامية المنصوص عليها في المادة (</w:t>
      </w:r>
      <w:r w:rsidRPr="00634111">
        <w:rPr>
          <w:rFonts w:ascii="Traditional Arabic" w:hAnsi="Traditional Arabic" w:cs="Traditional Arabic"/>
          <w:sz w:val="32"/>
          <w:szCs w:val="32"/>
          <w:rtl/>
          <w:lang w:bidi="fa-IR"/>
        </w:rPr>
        <w:t xml:space="preserve">۱۸۱) </w:t>
      </w:r>
      <w:r w:rsidRPr="00634111">
        <w:rPr>
          <w:rFonts w:ascii="Traditional Arabic" w:hAnsi="Traditional Arabic" w:cs="Traditional Arabic"/>
          <w:sz w:val="32"/>
          <w:szCs w:val="32"/>
          <w:rtl/>
        </w:rPr>
        <w:t>لاسيما أنها نص آمر يتعين عليهم الانقياد له وتنفيذه</w:t>
      </w:r>
      <w:r w:rsidRPr="00634111">
        <w:rPr>
          <w:rFonts w:ascii="Traditional Arabic" w:hAnsi="Traditional Arabic" w:cs="Traditional Arabic" w:hint="cs"/>
          <w:sz w:val="32"/>
          <w:szCs w:val="32"/>
          <w:rtl/>
        </w:rPr>
        <w:t xml:space="preserve"> ع</w:t>
      </w:r>
      <w:r w:rsidRPr="00634111">
        <w:rPr>
          <w:rFonts w:ascii="Traditional Arabic" w:hAnsi="Traditional Arabic" w:cs="Traditional Arabic"/>
          <w:sz w:val="32"/>
          <w:szCs w:val="32"/>
          <w:rtl/>
        </w:rPr>
        <w:t>لى الصورة المطلوبة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والدائرة إذ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صر على حكمها برفض الدعوى على اعتبار المبررات المثارة من المدعي والتي ساقها أمام الدائرة في الجلسات السابقة، وأضافت جوابها حيال </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عي المدعي الم</w:t>
      </w:r>
      <w:r w:rsidRPr="00634111">
        <w:rPr>
          <w:rFonts w:ascii="Traditional Arabic" w:hAnsi="Traditional Arabic" w:cs="Traditional Arabic" w:hint="cs"/>
          <w:sz w:val="32"/>
          <w:szCs w:val="32"/>
          <w:rtl/>
        </w:rPr>
        <w:t>ث</w:t>
      </w:r>
      <w:r w:rsidRPr="00634111">
        <w:rPr>
          <w:rFonts w:ascii="Traditional Arabic" w:hAnsi="Traditional Arabic" w:cs="Traditional Arabic"/>
          <w:sz w:val="32"/>
          <w:szCs w:val="32"/>
          <w:rtl/>
        </w:rPr>
        <w:t>ار بعد الحكم في اعتراضه لدى الاستئناف، الأمر الذي ت</w:t>
      </w:r>
      <w:r w:rsidRPr="00634111">
        <w:rPr>
          <w:rFonts w:ascii="Traditional Arabic" w:hAnsi="Traditional Arabic" w:cs="Traditional Arabic" w:hint="cs"/>
          <w:sz w:val="32"/>
          <w:szCs w:val="32"/>
          <w:rtl/>
        </w:rPr>
        <w:t>ص</w:t>
      </w:r>
      <w:r w:rsidRPr="00634111">
        <w:rPr>
          <w:rFonts w:ascii="Traditional Arabic" w:hAnsi="Traditional Arabic" w:cs="Traditional Arabic"/>
          <w:sz w:val="32"/>
          <w:szCs w:val="32"/>
          <w:rtl/>
        </w:rPr>
        <w:t>ر فيه الدائرة على حكمها ال</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نف بحسبان ما ورد في الفقرة (4) من تعميم معالي رئيس الديوان رقم</w:t>
      </w:r>
      <w:r w:rsidRPr="00634111">
        <w:rPr>
          <w:rFonts w:ascii="Traditional Arabic" w:hAnsi="Traditional Arabic" w:cs="Traditional Arabic" w:hint="cs"/>
          <w:sz w:val="32"/>
          <w:szCs w:val="32"/>
          <w:rtl/>
        </w:rPr>
        <w:t xml:space="preserve"> (1570)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9/7/1434هـ، </w:t>
      </w:r>
      <w:r w:rsidRPr="00634111">
        <w:rPr>
          <w:rFonts w:ascii="Traditional Arabic" w:hAnsi="Traditional Arabic" w:cs="Traditional Arabic"/>
          <w:sz w:val="32"/>
          <w:szCs w:val="32"/>
          <w:rtl/>
        </w:rPr>
        <w:t>والمعاد ت</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 xml:space="preserve">ميمه برقم </w:t>
      </w:r>
      <w:r w:rsidRPr="00634111">
        <w:rPr>
          <w:rFonts w:ascii="Traditional Arabic" w:hAnsi="Traditional Arabic" w:cs="Traditional Arabic" w:hint="cs"/>
          <w:sz w:val="32"/>
          <w:szCs w:val="32"/>
          <w:rtl/>
        </w:rPr>
        <w:t>(19328)</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23/3/1437هـ، </w:t>
      </w:r>
      <w:r w:rsidRPr="00634111">
        <w:rPr>
          <w:rFonts w:ascii="Traditional Arabic" w:hAnsi="Traditional Arabic" w:cs="Traditional Arabic"/>
          <w:sz w:val="32"/>
          <w:szCs w:val="32"/>
          <w:rtl/>
        </w:rPr>
        <w:t>والدائرة به تقضي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lastRenderedPageBreak/>
        <w:t>لذلك ح</w:t>
      </w:r>
      <w:r w:rsidRPr="00634111">
        <w:rPr>
          <w:rFonts w:ascii="Traditional Arabic" w:hAnsi="Traditional Arabic" w:cs="Traditional Arabic"/>
          <w:b/>
          <w:bCs/>
          <w:sz w:val="32"/>
          <w:szCs w:val="32"/>
          <w:rtl/>
        </w:rPr>
        <w:t>كمت الدائرة</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برفض الدعوى المقامة من المدعي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ضد المدع</w:t>
      </w:r>
      <w:r w:rsidRPr="00634111">
        <w:rPr>
          <w:rFonts w:ascii="Traditional Arabic" w:hAnsi="Traditional Arabic" w:cs="Traditional Arabic" w:hint="cs"/>
          <w:b/>
          <w:bCs/>
          <w:sz w:val="32"/>
          <w:szCs w:val="32"/>
          <w:rtl/>
        </w:rPr>
        <w:t>ى</w:t>
      </w:r>
      <w:r w:rsidRPr="00634111">
        <w:rPr>
          <w:rFonts w:ascii="Traditional Arabic" w:hAnsi="Traditional Arabic" w:cs="Traditional Arabic"/>
          <w:b/>
          <w:bCs/>
          <w:sz w:val="32"/>
          <w:szCs w:val="32"/>
          <w:rtl/>
        </w:rPr>
        <w:t xml:space="preserve"> عليها الشركة </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 xml:space="preserve">على نبينا محمد وعلى آله وصحبه </w:t>
      </w:r>
      <w:r w:rsidRPr="00634111">
        <w:rPr>
          <w:rFonts w:ascii="Traditional Arabic" w:hAnsi="Traditional Arabic" w:cs="Traditional Arabic" w:hint="cs"/>
          <w:b/>
          <w:bCs/>
          <w:sz w:val="32"/>
          <w:szCs w:val="32"/>
          <w:rtl/>
        </w:rPr>
        <w:t>أجمعين</w:t>
      </w:r>
      <w:r w:rsidRPr="00634111">
        <w:rPr>
          <w:rFonts w:ascii="Traditional Arabic" w:hAnsi="Traditional Arabic" w:cs="Arial" w:hint="cs"/>
          <w:b/>
          <w:bCs/>
          <w:sz w:val="32"/>
          <w:szCs w:val="32"/>
          <w:rtl/>
        </w:rPr>
        <w:t>.</w:t>
      </w:r>
    </w:p>
    <w:bookmarkEnd w:id="2"/>
    <w:p w:rsidR="00F37004" w:rsidRPr="00634111" w:rsidRDefault="00F37004" w:rsidP="00F37004">
      <w:pPr>
        <w:ind w:firstLine="566"/>
        <w:jc w:val="both"/>
        <w:rPr>
          <w:rFonts w:ascii="Traditional Arabic" w:hAnsi="Traditional Arabic" w:cs="Traditional Arabic"/>
          <w:sz w:val="32"/>
          <w:szCs w:val="32"/>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sz w:val="32"/>
          <w:szCs w:val="32"/>
          <w:rtl/>
        </w:rPr>
        <w:br w:type="page"/>
      </w:r>
      <w:r w:rsidRPr="00634111">
        <w:rPr>
          <w:rFonts w:ascii="Traditional Arabic" w:hAnsi="Traditional Arabic" w:cs="Traditional Arabic" w:hint="cs"/>
          <w:b/>
          <w:bCs/>
          <w:sz w:val="32"/>
          <w:szCs w:val="32"/>
          <w:rtl/>
        </w:rPr>
        <w:lastRenderedPageBreak/>
        <w:t>رقم القضية في المحكمة الإدارية 2246/1/ق لعام 1435هـ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5622/ق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25/1/1438هـ</w:t>
      </w:r>
    </w:p>
    <w:p w:rsidR="00F37004" w:rsidRPr="00634111" w:rsidRDefault="00F37004" w:rsidP="00F37004">
      <w:pPr>
        <w:spacing w:after="100"/>
        <w:ind w:firstLine="566"/>
        <w:jc w:val="center"/>
        <w:rPr>
          <w:rFonts w:ascii="Traditional Arabic" w:eastAsia="Times New Roman" w:hAnsi="Traditional Arabic" w:cs="Traditional Arabic"/>
          <w:sz w:val="32"/>
          <w:szCs w:val="32"/>
          <w:rtl/>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 حل وتصفية - شركة ذات مسؤولية محدودة -</w:t>
      </w:r>
      <w:r w:rsidRPr="00634111">
        <w:rPr>
          <w:rtl/>
        </w:rPr>
        <w:t xml:space="preserve"> </w:t>
      </w:r>
      <w:r w:rsidRPr="00634111">
        <w:rPr>
          <w:rFonts w:ascii="Traditional Arabic" w:hAnsi="Traditional Arabic" w:cs="Traditional Arabic"/>
          <w:b/>
          <w:bCs/>
          <w:sz w:val="32"/>
          <w:szCs w:val="32"/>
          <w:rtl/>
        </w:rPr>
        <w:t>تكييف الشركة ذات المسؤولية المحدودة</w:t>
      </w:r>
      <w:r w:rsidRPr="00634111">
        <w:rPr>
          <w:rFonts w:ascii="Traditional Arabic" w:hAnsi="Traditional Arabic" w:cs="Traditional Arabic" w:hint="cs"/>
          <w:b/>
          <w:bCs/>
          <w:sz w:val="32"/>
          <w:szCs w:val="32"/>
          <w:rtl/>
        </w:rPr>
        <w:t xml:space="preserve"> - </w:t>
      </w:r>
      <w:r w:rsidRPr="00634111">
        <w:rPr>
          <w:rFonts w:ascii="Traditional Arabic" w:hAnsi="Traditional Arabic" w:cs="Traditional Arabic"/>
          <w:b/>
          <w:bCs/>
          <w:sz w:val="32"/>
          <w:szCs w:val="32"/>
          <w:rtl/>
        </w:rPr>
        <w:t xml:space="preserve">عقد التأسيس - حقيقة الخلاف في شركات الأموال - استقلال ذمم أصحاب شركات الأموال - حصص الشركاء - مصادقة الشركاء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خلافات الشركاء - سريان مدة الشركة - انتفاء موجب الحل والتصفية - سلطة المحكمة التقديرية في تصفية الشركة - السكوت في معرض الحاجة إلى البيان - إقرار ضمني - قرائن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قرينة الرضا - الأصل في العقود الصحة - حقيقة علاقة أطراف الوكالة - اختصاص ولائي - نطاق دعاوى المحاسبة في نزاعات الشركاء - مراعاة استقرار أعمال الشركة</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حق الشريك في الاطلاع على مستندات الشركة</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cs="Traditional Arabic"/>
          <w:sz w:val="32"/>
          <w:szCs w:val="32"/>
          <w:rtl/>
          <w:lang w:bidi="ar-EG"/>
        </w:rPr>
      </w:pPr>
      <w:r w:rsidRPr="00634111">
        <w:rPr>
          <w:rFonts w:ascii="Traditional Arabic" w:hAnsi="Traditional Arabic" w:cs="Traditional Arabic"/>
          <w:sz w:val="32"/>
          <w:szCs w:val="32"/>
          <w:rtl/>
        </w:rPr>
        <w:t>مطالبة المدعين حل وتصفية الشركة المدعى عليها لوجود أسباب وخلافات بين الشركاء يتعذر معها استمرار الشركة - دفع المدعى عليها بعدم صحة الدعوى ورفضها طلب تصفية الشركة لما يترتب عليها من أضرار على الشركة وبقية الشركاء - عدم انتهاء مدة الشركة المتفق عليها في عقد تأسيسها، والذي تضمن تحديد رأس المال وحصص الشركاء مع توقيع المدعين عليه دون تحفظ - انتفاء وجود أسباب خطيرة توجب حل الشركة وتصفيتها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لسلطة المحكمة التقديرية؛ إذ لكل من المدعين أن يستمر في الشركة أو يبيع حصته - الشركة ذات المسؤولية المحدودة تعد من شركات الأموال لا الذمم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فهي مستقلة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عن </w:t>
      </w:r>
      <w:r w:rsidRPr="00634111">
        <w:rPr>
          <w:rFonts w:ascii="Traditional Arabic" w:hAnsi="Traditional Arabic" w:cs="Traditional Arabic" w:hint="cs"/>
          <w:sz w:val="32"/>
          <w:szCs w:val="32"/>
          <w:rtl/>
        </w:rPr>
        <w:t>ذ</w:t>
      </w:r>
      <w:r w:rsidRPr="00634111">
        <w:rPr>
          <w:rFonts w:ascii="Traditional Arabic" w:hAnsi="Traditional Arabic" w:cs="Traditional Arabic"/>
          <w:sz w:val="32"/>
          <w:szCs w:val="32"/>
          <w:rtl/>
        </w:rPr>
        <w:t>مم أصحابها، ولا 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عد الخلاف فيها من الأسباب الخطيرة التي تبرر حلها بخلاف شركات الذمم - سكوت المدعين فترة طويلة على تصرفات الشريك الذي يدعون استغلاله الوكالات الممنوحة له بمثابة الإقرار الضمني بصحة تصرفاته، كما أنهم قد استلموا نصيبهم من الأرباح دون اعتراض عليها - الأصل جريان العقد على حكم الصحة،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وحمله عليها أولى من حمله على الفساد - علاقة الوكيل بالموكل علاقة مدنية لا يختص ديوان المظالم (بهيئة قضائه التجاري) بالنظر في النزاعات الناشئة عنها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للنظام - فتح المجال أمام دعاوى المحاسبة على وجه الإطلاق يؤدي إلى عدم استقرار أعمال الشركات؛ إذ إن نظام الشركات حدد الإجراءات المناسبة لوصول كل شريك إلى حقه بالاطلاع على سير أعمال الشركة وفحص دفاترها ومستنداتها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رفض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72"/>
        </w:numPr>
        <w:bidi/>
        <w:spacing w:before="0" w:beforeAutospacing="0" w:afterAutospacing="0"/>
        <w:jc w:val="both"/>
        <w:rPr>
          <w:rFonts w:ascii="Traditional Arabic" w:hAnsi="Traditional Arabic" w:cs="Traditional Arabic"/>
          <w:sz w:val="32"/>
          <w:szCs w:val="32"/>
          <w:rtl/>
          <w:lang w:bidi="fa-IR"/>
        </w:rPr>
      </w:pPr>
      <w:r w:rsidRPr="00634111">
        <w:rPr>
          <w:rFonts w:ascii="Traditional Arabic" w:hAnsi="Traditional Arabic" w:cs="Traditional Arabic"/>
          <w:sz w:val="32"/>
          <w:szCs w:val="32"/>
          <w:rtl/>
        </w:rPr>
        <w:lastRenderedPageBreak/>
        <w:t xml:space="preserve">قول الله تعالى: </w:t>
      </w:r>
      <w:r w:rsidRPr="00634111">
        <w:rPr>
          <w:rFonts w:ascii="Traditional Arabic" w:hAnsi="Traditional Arabic" w:cs="Traditional Arabic" w:hint="cs"/>
          <w:sz w:val="32"/>
          <w:szCs w:val="32"/>
          <w:rtl/>
        </w:rPr>
        <w:t>"</w:t>
      </w:r>
      <w:r w:rsidRPr="00634111">
        <w:rPr>
          <w:rFonts w:ascii="Traditional Arabic" w:hAnsi="Traditional Arabic" w:cs="Traditional Arabic" w:hint="cs"/>
          <w:sz w:val="32"/>
          <w:szCs w:val="32"/>
          <w:shd w:val="clear" w:color="auto" w:fill="FFFFFF"/>
          <w:rtl/>
        </w:rPr>
        <w:t>يا أ</w:t>
      </w:r>
      <w:r w:rsidRPr="00634111">
        <w:rPr>
          <w:rFonts w:ascii="Traditional Arabic" w:hAnsi="Traditional Arabic" w:cs="Traditional Arabic"/>
          <w:sz w:val="32"/>
          <w:szCs w:val="32"/>
          <w:shd w:val="clear" w:color="auto" w:fill="FFFFFF"/>
          <w:rtl/>
        </w:rPr>
        <w:t>يهَا ٱلَّذِينَ</w:t>
      </w:r>
      <w:r w:rsidRPr="00634111">
        <w:rPr>
          <w:rFonts w:ascii="Traditional Arabic" w:hAnsi="Traditional Arabic" w:cs="Traditional Arabic"/>
          <w:sz w:val="32"/>
          <w:szCs w:val="32"/>
          <w:shd w:val="clear" w:color="auto" w:fill="FFFFFF"/>
        </w:rPr>
        <w:t> </w:t>
      </w:r>
      <w:r w:rsidRPr="00634111">
        <w:rPr>
          <w:rStyle w:val="Char"/>
          <w:rFonts w:ascii="Traditional Arabic" w:eastAsia="Calibri" w:hAnsi="Traditional Arabic" w:cs="Traditional Arabic"/>
          <w:sz w:val="32"/>
          <w:szCs w:val="32"/>
          <w:rtl/>
        </w:rPr>
        <w:t>ءامَنُوا</w:t>
      </w:r>
      <w:r w:rsidRPr="00634111">
        <w:rPr>
          <w:rFonts w:ascii="Traditional Arabic" w:hAnsi="Traditional Arabic" w:cs="Traditional Arabic"/>
          <w:sz w:val="32"/>
          <w:szCs w:val="32"/>
          <w:shd w:val="clear" w:color="auto" w:fill="FFFFFF"/>
        </w:rPr>
        <w:t> </w:t>
      </w:r>
      <w:r w:rsidRPr="00634111">
        <w:rPr>
          <w:rFonts w:ascii="Traditional Arabic" w:hAnsi="Traditional Arabic" w:cs="Traditional Arabic"/>
          <w:sz w:val="32"/>
          <w:szCs w:val="32"/>
          <w:shd w:val="clear" w:color="auto" w:fill="FFFFFF"/>
          <w:rtl/>
        </w:rPr>
        <w:t>أَوْفُوا بِٱلْعُقُودِ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p>
    <w:p w:rsidR="00F37004" w:rsidRPr="00634111" w:rsidRDefault="00F37004" w:rsidP="004925BA">
      <w:pPr>
        <w:pStyle w:val="a3"/>
        <w:numPr>
          <w:ilvl w:val="0"/>
          <w:numId w:val="72"/>
        </w:numPr>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t>قول</w:t>
      </w:r>
      <w:r w:rsidRPr="00634111">
        <w:rPr>
          <w:rFonts w:ascii="Traditional Arabic" w:hAnsi="Traditional Arabic" w:cs="Traditional Arabic" w:hint="cs"/>
          <w:sz w:val="32"/>
          <w:szCs w:val="32"/>
          <w:rtl/>
        </w:rPr>
        <w:t xml:space="preserve"> الرسول </w:t>
      </w:r>
      <w:r w:rsidRPr="00634111">
        <w:rPr>
          <w:rFonts w:ascii="Arial Unicode MS" w:eastAsia="Arial Unicode MS" w:hAnsi="Arial Unicode MS" w:cs="Arial Unicode MS" w:hint="eastAsia"/>
          <w:sz w:val="32"/>
          <w:szCs w:val="32"/>
        </w:rPr>
        <w:sym w:font="AGA Arabesque" w:char="F072"/>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المسلمون على شروطهم، إلا شرط</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أحل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حرام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أو حر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 حلال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w:t>
      </w:r>
    </w:p>
    <w:p w:rsidR="00F37004" w:rsidRPr="00634111" w:rsidRDefault="00F37004" w:rsidP="004925BA">
      <w:pPr>
        <w:pStyle w:val="a3"/>
        <w:numPr>
          <w:ilvl w:val="0"/>
          <w:numId w:val="72"/>
        </w:numPr>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السكوت في معرض الحاجة إلى البيان بيان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p>
    <w:p w:rsidR="00F37004" w:rsidRPr="00634111" w:rsidRDefault="00F37004" w:rsidP="004925BA">
      <w:pPr>
        <w:pStyle w:val="a3"/>
        <w:numPr>
          <w:ilvl w:val="0"/>
          <w:numId w:val="72"/>
        </w:numPr>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المواد</w:t>
      </w:r>
      <w:r w:rsidRPr="00634111">
        <w:rPr>
          <w:rFonts w:ascii="Traditional Arabic" w:hAnsi="Traditional Arabic" w:cs="Traditional Arabic" w:hint="cs"/>
          <w:sz w:val="32"/>
          <w:szCs w:val="32"/>
          <w:rtl/>
          <w:lang w:bidi="ar-EG"/>
        </w:rPr>
        <w:t xml:space="preserve"> (15، 165، 171) </w:t>
      </w:r>
      <w:r w:rsidRPr="00634111">
        <w:rPr>
          <w:rFonts w:ascii="Traditional Arabic" w:hAnsi="Traditional Arabic" w:cs="Traditional Arabic"/>
          <w:sz w:val="32"/>
          <w:szCs w:val="32"/>
          <w:rtl/>
        </w:rPr>
        <w:t>من نظام الشركات الصادر بالمرسوم الملكي رقم (م/6) وتاريخ</w:t>
      </w:r>
      <w:r w:rsidRPr="00634111">
        <w:rPr>
          <w:rFonts w:ascii="Traditional Arabic" w:hAnsi="Traditional Arabic" w:cs="Traditional Arabic" w:hint="cs"/>
          <w:sz w:val="32"/>
          <w:szCs w:val="32"/>
          <w:rtl/>
          <w:lang w:bidi="ar-EG"/>
        </w:rPr>
        <w:t xml:space="preserve"> 22/3/1385هـ.</w:t>
      </w:r>
    </w:p>
    <w:p w:rsidR="00F37004" w:rsidRPr="00634111" w:rsidRDefault="00F37004" w:rsidP="004925BA">
      <w:pPr>
        <w:pStyle w:val="a3"/>
        <w:numPr>
          <w:ilvl w:val="0"/>
          <w:numId w:val="72"/>
        </w:numPr>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t>المادة (443) من نظام المحكمة التجارية الصادر بال</w:t>
      </w:r>
      <w:r w:rsidRPr="00634111">
        <w:rPr>
          <w:rFonts w:ascii="Traditional Arabic" w:hAnsi="Traditional Arabic" w:cs="Traditional Arabic" w:hint="cs"/>
          <w:sz w:val="32"/>
          <w:szCs w:val="32"/>
          <w:rtl/>
        </w:rPr>
        <w:t>أمر</w:t>
      </w:r>
      <w:r w:rsidRPr="00634111">
        <w:rPr>
          <w:rFonts w:ascii="Traditional Arabic" w:hAnsi="Traditional Arabic" w:cs="Traditional Arabic"/>
          <w:sz w:val="32"/>
          <w:szCs w:val="32"/>
          <w:rtl/>
        </w:rPr>
        <w:t xml:space="preserve"> الملكي رقم (</w:t>
      </w:r>
      <w:r w:rsidRPr="00634111">
        <w:rPr>
          <w:rFonts w:ascii="Traditional Arabic" w:hAnsi="Traditional Arabic" w:cs="Traditional Arabic"/>
          <w:sz w:val="32"/>
          <w:szCs w:val="32"/>
          <w:rtl/>
          <w:lang w:bidi="fa-IR"/>
        </w:rPr>
        <w:t xml:space="preserve">۳۲)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lang w:bidi="ar-EG"/>
        </w:rPr>
        <w:t xml:space="preserve"> 15/1/1350هـ.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ال</w:t>
      </w:r>
      <w:r w:rsidRPr="00634111">
        <w:rPr>
          <w:rFonts w:ascii="Traditional Arabic" w:hAnsi="Traditional Arabic" w:cs="Traditional Arabic"/>
          <w:b/>
          <w:bCs/>
          <w:sz w:val="32"/>
          <w:szCs w:val="32"/>
          <w:rtl/>
        </w:rPr>
        <w:t>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تتحصل الوقائع اللازمة لإصدار هذا الحكم بأن وكيل المدعين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سجل مدني</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رقم </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بموجب الوكالة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lang w:bidi="ar-EG"/>
        </w:rPr>
        <w:t xml:space="preserve"> 27/10/1434هـ، </w:t>
      </w:r>
      <w:r w:rsidRPr="00634111">
        <w:rPr>
          <w:rFonts w:ascii="Traditional Arabic" w:hAnsi="Traditional Arabic" w:cs="Traditional Arabic"/>
          <w:sz w:val="32"/>
          <w:szCs w:val="32"/>
          <w:rtl/>
        </w:rPr>
        <w:t>والوكالة رقم</w:t>
      </w:r>
      <w:r w:rsidRPr="00634111">
        <w:rPr>
          <w:rFonts w:ascii="Traditional Arabic" w:hAnsi="Traditional Arabic" w:cs="Traditional Arabic" w:hint="cs"/>
          <w:sz w:val="32"/>
          <w:szCs w:val="32"/>
          <w:rtl/>
          <w:lang w:bidi="ar-EG"/>
        </w:rPr>
        <w:t xml:space="preserve"> (...)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lang w:bidi="ar-EG"/>
        </w:rPr>
        <w:t xml:space="preserve"> 27/10/1434هـ، </w:t>
      </w:r>
      <w:r w:rsidRPr="00634111">
        <w:rPr>
          <w:rFonts w:ascii="Traditional Arabic" w:hAnsi="Traditional Arabic" w:cs="Traditional Arabic"/>
          <w:sz w:val="32"/>
          <w:szCs w:val="32"/>
          <w:rtl/>
        </w:rPr>
        <w:t xml:space="preserve">والوكالة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lang w:bidi="ar-EG"/>
        </w:rPr>
        <w:t xml:space="preserve"> 9/2/1435هـ، </w:t>
      </w:r>
      <w:r w:rsidRPr="00634111">
        <w:rPr>
          <w:rFonts w:ascii="Traditional Arabic" w:hAnsi="Traditional Arabic" w:cs="Traditional Arabic"/>
          <w:sz w:val="32"/>
          <w:szCs w:val="32"/>
          <w:rtl/>
        </w:rPr>
        <w:t xml:space="preserve">تقدم إلى المحكمة الإدارية بالرياض بلائحة دعوی ضد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 xml:space="preserve">ومدير شركة </w:t>
      </w:r>
      <w:r w:rsidRPr="00634111">
        <w:rPr>
          <w:rFonts w:ascii="Traditional Arabic" w:hAnsi="Traditional Arabic" w:cs="Traditional Arabic" w:hint="cs"/>
          <w:sz w:val="32"/>
          <w:szCs w:val="32"/>
          <w:rtl/>
        </w:rPr>
        <w:t xml:space="preserve">(ع.د) </w:t>
      </w:r>
      <w:r w:rsidRPr="00634111">
        <w:rPr>
          <w:rFonts w:ascii="Traditional Arabic" w:hAnsi="Traditional Arabic" w:cs="Traditional Arabic"/>
          <w:sz w:val="32"/>
          <w:szCs w:val="32"/>
          <w:rtl/>
        </w:rPr>
        <w:t xml:space="preserve">لخدمات حجاج الداخل، ذكر فيها: أنه تم تأسيس </w:t>
      </w:r>
      <w:r w:rsidRPr="00634111">
        <w:rPr>
          <w:rFonts w:ascii="Traditional Arabic" w:hAnsi="Traditional Arabic" w:cs="Traditional Arabic" w:hint="cs"/>
          <w:sz w:val="32"/>
          <w:szCs w:val="32"/>
          <w:rtl/>
        </w:rPr>
        <w:t>شركة (ع.د) ل</w:t>
      </w:r>
      <w:r w:rsidRPr="00634111">
        <w:rPr>
          <w:rFonts w:ascii="Traditional Arabic" w:hAnsi="Traditional Arabic" w:cs="Traditional Arabic"/>
          <w:sz w:val="32"/>
          <w:szCs w:val="32"/>
          <w:rtl/>
        </w:rPr>
        <w:t xml:space="preserve">خدمات حجاج الداخل بين المدعين والمدعى عليه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بموجب الوكالات الشرعية التي أصدروها له، وقدم المدعون تصاريح وزارة الحج الصادرة لكل منهم لمزاولة مهنة خدمات حجاج الداخل، وتم إشهار الشركة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وتسجيلها في الجهات المختصة، إلا أنه تبي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ن للمدعين بعد ذلك مخالفة المدعى عليه لما تم الاتفاق عليه بأن تكون نسبة رأس المال لكل شريك حسب عدد الحجاج المصرح لكل منهم بموجب التراخيص الذي تم التنازل عنها لهذه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صدرت موافقة وزارة الحج بتأسيس الشركة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w:t>
      </w:r>
      <w:r w:rsidRPr="00634111">
        <w:rPr>
          <w:rFonts w:ascii="Traditional Arabic" w:hAnsi="Traditional Arabic" w:cs="Traditional Arabic" w:hint="cs"/>
          <w:sz w:val="32"/>
          <w:szCs w:val="32"/>
          <w:rtl/>
        </w:rPr>
        <w:t>ها،</w:t>
      </w:r>
      <w:r w:rsidRPr="00634111">
        <w:rPr>
          <w:rFonts w:ascii="Traditional Arabic" w:hAnsi="Traditional Arabic" w:cs="Traditional Arabic"/>
          <w:sz w:val="32"/>
          <w:szCs w:val="32"/>
          <w:rtl/>
        </w:rPr>
        <w:t xml:space="preserve"> حيث قام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 xml:space="preserve">بإثبات نسبة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90٪</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من رأس المال له، ووزع النسبة المتبقية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10٪</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على بقية الشركاء بواقع </w:t>
      </w:r>
      <w:r w:rsidRPr="00634111">
        <w:rPr>
          <w:rFonts w:ascii="Traditional Arabic" w:hAnsi="Traditional Arabic" w:cs="Traditional Arabic" w:hint="cs"/>
          <w:sz w:val="32"/>
          <w:szCs w:val="32"/>
          <w:rtl/>
          <w:lang w:bidi="fa-IR"/>
        </w:rPr>
        <w:t>(2</w:t>
      </w:r>
      <w:r w:rsidRPr="00634111">
        <w:rPr>
          <w:rFonts w:ascii="Traditional Arabic" w:hAnsi="Traditional Arabic" w:cs="Traditional Arabic"/>
          <w:sz w:val="32"/>
          <w:szCs w:val="32"/>
          <w:rtl/>
          <w:lang w:bidi="fa-IR"/>
        </w:rPr>
        <w:t>٪</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لكل شريك، كما أنه لم يزود الشركاء بالميزانيات العمومية والمركز المالي للشركة منذ تأسيسها في</w:t>
      </w:r>
      <w:r w:rsidRPr="00634111">
        <w:rPr>
          <w:rFonts w:ascii="Traditional Arabic" w:hAnsi="Traditional Arabic" w:cs="Traditional Arabic" w:hint="cs"/>
          <w:sz w:val="32"/>
          <w:szCs w:val="32"/>
          <w:rtl/>
          <w:lang w:bidi="ar-EG"/>
        </w:rPr>
        <w:t xml:space="preserve"> 12/4/1425هـ، </w:t>
      </w:r>
      <w:r w:rsidRPr="00634111">
        <w:rPr>
          <w:rFonts w:ascii="Traditional Arabic" w:hAnsi="Traditional Arabic" w:cs="Traditional Arabic"/>
          <w:sz w:val="32"/>
          <w:szCs w:val="32"/>
          <w:rtl/>
        </w:rPr>
        <w:t>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هو منصوص عليه في عقد الشركة، وختم لائحة الدعوى بطلب تکل</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ف محاسب قانوني للاطلاع على حسابات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وعلى الميزانيات العمومية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وقائمة المركز المالي للشركة منذ تاريخ تأسيسها في</w:t>
      </w:r>
      <w:r w:rsidRPr="00634111">
        <w:rPr>
          <w:rFonts w:ascii="Traditional Arabic" w:hAnsi="Traditional Arabic" w:cs="Traditional Arabic" w:hint="cs"/>
          <w:sz w:val="32"/>
          <w:szCs w:val="32"/>
          <w:rtl/>
          <w:lang w:bidi="ar-EG"/>
        </w:rPr>
        <w:t xml:space="preserve"> 12/4/1425هـ </w:t>
      </w:r>
      <w:r w:rsidRPr="00634111">
        <w:rPr>
          <w:rFonts w:ascii="Traditional Arabic" w:hAnsi="Traditional Arabic" w:cs="Traditional Arabic"/>
          <w:sz w:val="32"/>
          <w:szCs w:val="32"/>
          <w:rtl/>
        </w:rPr>
        <w:t>وحتى تاريخه، وبيان حقوق الشركاء والأرباح المستحقة لهم والأمر بصرفها، ک</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طلب إلزامه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بأتعاب ومصروفات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وأرفق بلائحة الدعوى ما يراه سند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لدعواه. وقد تم ق</w:t>
      </w:r>
      <w:r w:rsidRPr="00634111">
        <w:rPr>
          <w:rFonts w:ascii="Traditional Arabic" w:hAnsi="Traditional Arabic" w:cs="Traditional Arabic" w:hint="cs"/>
          <w:sz w:val="32"/>
          <w:szCs w:val="32"/>
          <w:rtl/>
          <w:lang w:bidi="ar-EG"/>
        </w:rPr>
        <w:t>ي</w:t>
      </w:r>
      <w:r w:rsidRPr="00634111">
        <w:rPr>
          <w:rFonts w:ascii="Traditional Arabic" w:hAnsi="Traditional Arabic" w:cs="Traditional Arabic"/>
          <w:sz w:val="32"/>
          <w:szCs w:val="32"/>
          <w:rtl/>
        </w:rPr>
        <w:t>د اللائحة قضية بالرقم المشار إليه في صدر هذا الحكم، وفي سبيل نظر الدعوى وبعد مراجعة وكيل المدعين حددت جلسة في يوم 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ثنين</w:t>
      </w:r>
      <w:r w:rsidRPr="00634111">
        <w:rPr>
          <w:rFonts w:ascii="Traditional Arabic" w:hAnsi="Traditional Arabic" w:cs="Traditional Arabic" w:hint="cs"/>
          <w:sz w:val="32"/>
          <w:szCs w:val="32"/>
          <w:rtl/>
          <w:lang w:bidi="ar-EG"/>
        </w:rPr>
        <w:t xml:space="preserve"> 17/4/1435هـ، </w:t>
      </w:r>
      <w:r w:rsidRPr="00634111">
        <w:rPr>
          <w:rFonts w:ascii="Traditional Arabic" w:hAnsi="Traditional Arabic" w:cs="Traditional Arabic"/>
          <w:sz w:val="32"/>
          <w:szCs w:val="32"/>
          <w:rtl/>
        </w:rPr>
        <w:t>وفيها حضر وكيل المدعين مقدم الدعوى، كما حض</w:t>
      </w:r>
      <w:r w:rsidRPr="00634111">
        <w:rPr>
          <w:rFonts w:ascii="Traditional Arabic" w:hAnsi="Traditional Arabic" w:cs="Traditional Arabic" w:hint="cs"/>
          <w:sz w:val="32"/>
          <w:szCs w:val="32"/>
          <w:rtl/>
          <w:lang w:bidi="ar-EG"/>
        </w:rPr>
        <w:t xml:space="preserve">ر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سجل مدني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 xml:space="preserve">بموجب الوكالة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الصادرة عن كتابة عدل الثانية المزاحمية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بصفته وكيل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شركة </w:t>
      </w:r>
      <w:r w:rsidRPr="00634111">
        <w:rPr>
          <w:rFonts w:ascii="Traditional Arabic" w:hAnsi="Traditional Arabic" w:cs="Traditional Arabic" w:hint="cs"/>
          <w:sz w:val="32"/>
          <w:szCs w:val="32"/>
          <w:rtl/>
        </w:rPr>
        <w:t>(ع.د) ل</w:t>
      </w:r>
      <w:r w:rsidRPr="00634111">
        <w:rPr>
          <w:rFonts w:ascii="Traditional Arabic" w:hAnsi="Traditional Arabic" w:cs="Traditional Arabic"/>
          <w:sz w:val="32"/>
          <w:szCs w:val="32"/>
          <w:rtl/>
        </w:rPr>
        <w:t xml:space="preserve">خدمات حجاج الداخل، كما حضر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سجل مدني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بصفته وكيل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(أحد الشركاء في الشركة المدعى عليه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بموجب الوكالة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الصادرة عن كتابة العدل الثانية بجنوب </w:t>
      </w:r>
      <w:r w:rsidRPr="00634111">
        <w:rPr>
          <w:rFonts w:ascii="Traditional Arabic" w:hAnsi="Traditional Arabic" w:cs="Traditional Arabic"/>
          <w:sz w:val="32"/>
          <w:szCs w:val="32"/>
          <w:rtl/>
        </w:rPr>
        <w:lastRenderedPageBreak/>
        <w:t>الرياض</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 وكيل المدعين عن دعوی موكليه كر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ر ما ورد في لائحة الدعوى المقدمة للمحكمة، وذكر بأنه يقيم دعواه في مواجهة الشريك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 xml:space="preserve">وشركة </w:t>
      </w:r>
      <w:r w:rsidRPr="00634111">
        <w:rPr>
          <w:rFonts w:ascii="Traditional Arabic" w:hAnsi="Traditional Arabic" w:cs="Traditional Arabic" w:hint="cs"/>
          <w:sz w:val="32"/>
          <w:szCs w:val="32"/>
          <w:rtl/>
        </w:rPr>
        <w:t xml:space="preserve">(ع.د) </w:t>
      </w:r>
      <w:r w:rsidRPr="00634111">
        <w:rPr>
          <w:rFonts w:ascii="Traditional Arabic" w:hAnsi="Traditional Arabic" w:cs="Traditional Arabic"/>
          <w:sz w:val="32"/>
          <w:szCs w:val="32"/>
          <w:rtl/>
        </w:rPr>
        <w:t>لخدمات حجاج الداخل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وبعرض ذلك على وكيلا المدعى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استمهلا للرد، ثم عقدت الدائرة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الجلسات تبادل فيها طرفا الدعوى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المذكرات أكد فيها وكيل المدعين على ال</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تي: 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 الشريك </w:t>
      </w:r>
      <w:r w:rsidRPr="00634111">
        <w:rPr>
          <w:rFonts w:ascii="Traditional Arabic" w:hAnsi="Traditional Arabic" w:cs="Traditional Arabic" w:hint="cs"/>
          <w:sz w:val="32"/>
          <w:szCs w:val="32"/>
          <w:rtl/>
        </w:rPr>
        <w:t>(عبدالله)</w:t>
      </w:r>
      <w:r w:rsidRPr="00634111">
        <w:rPr>
          <w:rFonts w:ascii="Traditional Arabic" w:hAnsi="Traditional Arabic" w:cs="Traditional Arabic"/>
          <w:sz w:val="32"/>
          <w:szCs w:val="32"/>
          <w:rtl/>
        </w:rPr>
        <w:t xml:space="preserve"> طلب من المدعين إصدار وكالات شرعية له لتأسيس الشركة، إلا أنه خان الأمانة حيث استحوذ على نسبة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90٪</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من رأس المال، ووزع النسبة المتبقية </w:t>
      </w:r>
      <w:r w:rsidRPr="00634111">
        <w:rPr>
          <w:rFonts w:ascii="Traditional Arabic" w:hAnsi="Traditional Arabic" w:cs="Traditional Arabic" w:hint="cs"/>
          <w:sz w:val="32"/>
          <w:szCs w:val="32"/>
          <w:rtl/>
          <w:lang w:bidi="fa-IR"/>
        </w:rPr>
        <w:t>(10</w:t>
      </w:r>
      <w:r w:rsidRPr="00634111">
        <w:rPr>
          <w:rFonts w:ascii="Traditional Arabic" w:hAnsi="Traditional Arabic" w:cs="Traditional Arabic"/>
          <w:sz w:val="32"/>
          <w:szCs w:val="32"/>
          <w:rtl/>
          <w:lang w:bidi="fa-IR"/>
        </w:rPr>
        <w:t>٪</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على بقية الشركاء بواقع </w:t>
      </w:r>
      <w:r w:rsidRPr="00634111">
        <w:rPr>
          <w:rFonts w:ascii="Traditional Arabic" w:hAnsi="Traditional Arabic" w:cs="Traditional Arabic" w:hint="cs"/>
          <w:sz w:val="32"/>
          <w:szCs w:val="32"/>
          <w:rtl/>
          <w:lang w:bidi="fa-IR"/>
        </w:rPr>
        <w:t>(2</w:t>
      </w:r>
      <w:r w:rsidRPr="00634111">
        <w:rPr>
          <w:rFonts w:ascii="Traditional Arabic" w:hAnsi="Traditional Arabic" w:cs="Traditional Arabic"/>
          <w:sz w:val="32"/>
          <w:szCs w:val="32"/>
          <w:rtl/>
          <w:lang w:bidi="fa-IR"/>
        </w:rPr>
        <w:t>٪</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لكل شريك. 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أن الاتفاق بين الشركاء على توزيع رأس المال بموجب التصاريح الممنوحة من كل شريك، إلا أن الشريك الأول حدد رأس مال الشركة ب</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lang w:bidi="ar-EG"/>
        </w:rPr>
        <w:t>(500.000)</w:t>
      </w:r>
      <w:r w:rsidRPr="00634111">
        <w:rPr>
          <w:rFonts w:ascii="Traditional Arabic" w:hAnsi="Traditional Arabic" w:cs="Traditional Arabic"/>
          <w:sz w:val="32"/>
          <w:szCs w:val="32"/>
          <w:rtl/>
        </w:rPr>
        <w:t xml:space="preserve"> ر</w:t>
      </w:r>
      <w:r w:rsidRPr="00634111">
        <w:rPr>
          <w:rFonts w:ascii="Traditional Arabic" w:hAnsi="Traditional Arabic" w:cs="Traditional Arabic" w:hint="cs"/>
          <w:sz w:val="32"/>
          <w:szCs w:val="32"/>
          <w:rtl/>
          <w:lang w:bidi="ar-EG"/>
        </w:rPr>
        <w:t>ي</w:t>
      </w:r>
      <w:r w:rsidRPr="00634111">
        <w:rPr>
          <w:rFonts w:ascii="Traditional Arabic" w:hAnsi="Traditional Arabic" w:cs="Traditional Arabic"/>
          <w:sz w:val="32"/>
          <w:szCs w:val="32"/>
          <w:rtl/>
        </w:rPr>
        <w:t xml:space="preserve">ال استحوذ على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90٪</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منه خلاف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تم الاتفاق عليه، وقد تنازل الشركاء عن التصاري</w:t>
      </w:r>
      <w:r w:rsidRPr="00634111">
        <w:rPr>
          <w:rFonts w:ascii="Traditional Arabic" w:hAnsi="Traditional Arabic" w:cs="Traditional Arabic" w:hint="cs"/>
          <w:sz w:val="32"/>
          <w:szCs w:val="32"/>
          <w:rtl/>
        </w:rPr>
        <w:t>ح</w:t>
      </w:r>
      <w:r w:rsidRPr="00634111">
        <w:rPr>
          <w:rFonts w:ascii="Traditional Arabic" w:hAnsi="Traditional Arabic" w:cs="Traditional Arabic"/>
          <w:sz w:val="32"/>
          <w:szCs w:val="32"/>
          <w:rtl/>
        </w:rPr>
        <w:t xml:space="preserve"> الخاصة بمؤسساتهم لصالح الشركة. ثالث</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مما يؤكد الغش والتدليس الواقع من الشريك الأول أنه أعطى لنفس</w:t>
      </w:r>
      <w:r w:rsidRPr="00634111">
        <w:rPr>
          <w:rFonts w:ascii="Traditional Arabic" w:hAnsi="Traditional Arabic" w:cs="Traditional Arabic" w:hint="cs"/>
          <w:sz w:val="32"/>
          <w:szCs w:val="32"/>
          <w:rtl/>
          <w:lang w:bidi="ar-EG"/>
        </w:rPr>
        <w:t xml:space="preserve">ه </w:t>
      </w:r>
      <w:r w:rsidRPr="00634111">
        <w:rPr>
          <w:rFonts w:ascii="Traditional Arabic" w:hAnsi="Traditional Arabic" w:cs="Traditional Arabic"/>
          <w:sz w:val="32"/>
          <w:szCs w:val="32"/>
          <w:rtl/>
        </w:rPr>
        <w:t>الحق في تعيين مدير الشركة بعقد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مستقل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وعزله دون الرجوع لباقي الشركاء. رابع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أن مدير الشركة والشريك الأول قد خالفا نظام الشركات والبند الخامس عشر من عقد تأسيس الشركة محل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بعدم تق</w:t>
      </w:r>
      <w:r w:rsidRPr="00634111">
        <w:rPr>
          <w:rFonts w:ascii="Traditional Arabic" w:hAnsi="Traditional Arabic" w:cs="Traditional Arabic" w:hint="cs"/>
          <w:sz w:val="32"/>
          <w:szCs w:val="32"/>
          <w:rtl/>
        </w:rPr>
        <w:t>ديم</w:t>
      </w:r>
      <w:r w:rsidRPr="00634111">
        <w:rPr>
          <w:rFonts w:ascii="Traditional Arabic" w:hAnsi="Traditional Arabic" w:cs="Traditional Arabic"/>
          <w:sz w:val="32"/>
          <w:szCs w:val="32"/>
          <w:rtl/>
        </w:rPr>
        <w:t>هم لميزانيات الشركة للشركاء منذ تأسيسها. سادس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xml:space="preserve"> أنه لم يتم عقد اجتماع للجمعية العمومية للشركة منذ تأسيسها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وهذا مخالف لنظام الشركات. كما أكد وكيل المدعى عليها على الآتي: 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الدفع الشكلي بعدم قبول الدعوى لكون دعوى المس</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ولية مقامة بعد مضي المدة النظامية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جاء في المادة (168) من نظام الشركات، ونصها</w:t>
      </w:r>
      <w:r w:rsidRPr="00634111">
        <w:rPr>
          <w:rFonts w:ascii="Traditional Arabic" w:hAnsi="Traditional Arabic" w:cs="Traditional Arabic" w:hint="cs"/>
          <w:sz w:val="32"/>
          <w:szCs w:val="32"/>
          <w:rtl/>
          <w:lang w:bidi="ar-EG"/>
        </w:rPr>
        <w:t>: "...</w:t>
      </w:r>
      <w:r w:rsidRPr="00634111">
        <w:rPr>
          <w:rFonts w:ascii="Traditional Arabic" w:hAnsi="Traditional Arabic" w:cs="Traditional Arabic"/>
          <w:sz w:val="32"/>
          <w:szCs w:val="32"/>
          <w:rtl/>
        </w:rPr>
        <w:t>ولا تسمع دعوى المس</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ولية بعد انقضاء ثلاث سنوات من تاريخ اكتشاف الفعل الضار</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وحيث إن الشركة قائمة منذ عام</w:t>
      </w:r>
      <w:r w:rsidRPr="00634111">
        <w:rPr>
          <w:rFonts w:ascii="Traditional Arabic" w:hAnsi="Traditional Arabic" w:cs="Traditional Arabic" w:hint="cs"/>
          <w:sz w:val="32"/>
          <w:szCs w:val="32"/>
          <w:rtl/>
          <w:lang w:bidi="ar-EG"/>
        </w:rPr>
        <w:t xml:space="preserve"> 1425هـ </w:t>
      </w:r>
      <w:r w:rsidRPr="00634111">
        <w:rPr>
          <w:rFonts w:ascii="Traditional Arabic" w:hAnsi="Traditional Arabic" w:cs="Traditional Arabic"/>
          <w:sz w:val="32"/>
          <w:szCs w:val="32"/>
          <w:rtl/>
        </w:rPr>
        <w:t>والشركاء المدعون يزعمون أنهم لم يطلعوا على الميزانيات العمومية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 لم تصرف لهم الأرباح منذ ذلك الحين وحتى الآن - مع عدم التسليم بزعمهم - فقد انقضى على ذلك أكثر من ثلاث سنوات، وما السكوت طوال هذه المدة 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ستلامهم للأرباح دون اعتراض حينها إلا قناعة ورضا من المدعين بأعمال الشركة. 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أن الغاية من هذه الدعوى الإضرار بالشركة، وللمدعين حال رغبتهم بإنهاء شراكتهم مع الشركة أن ينهوها بطريق لا يعود على الشركة وعلى بقية الشركاء بالضرر. ثم حددت الدائرة جلسة في يوم 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ثنين</w:t>
      </w:r>
      <w:r w:rsidRPr="00634111">
        <w:rPr>
          <w:rFonts w:ascii="Traditional Arabic" w:hAnsi="Traditional Arabic" w:cs="Traditional Arabic" w:hint="cs"/>
          <w:sz w:val="32"/>
          <w:szCs w:val="32"/>
          <w:rtl/>
          <w:lang w:bidi="ar-EG"/>
        </w:rPr>
        <w:t xml:space="preserve"> 24/5/1436هـ، </w:t>
      </w:r>
      <w:r w:rsidRPr="00634111">
        <w:rPr>
          <w:rFonts w:ascii="Traditional Arabic" w:hAnsi="Traditional Arabic" w:cs="Traditional Arabic"/>
          <w:sz w:val="32"/>
          <w:szCs w:val="32"/>
          <w:rtl/>
        </w:rPr>
        <w:t>وفيها حضر وكيل المدعى عليها، ووكيل الشريك المدعى عليه، وذكرا بأن هناك مساع</w:t>
      </w:r>
      <w:r w:rsidRPr="00634111">
        <w:rPr>
          <w:rFonts w:ascii="Traditional Arabic" w:hAnsi="Traditional Arabic" w:cs="Traditional Arabic" w:hint="cs"/>
          <w:sz w:val="32"/>
          <w:szCs w:val="32"/>
          <w:rtl/>
        </w:rPr>
        <w:t>ياً</w:t>
      </w:r>
      <w:r w:rsidRPr="00634111">
        <w:rPr>
          <w:rFonts w:ascii="Traditional Arabic" w:hAnsi="Traditional Arabic" w:cs="Traditional Arabic"/>
          <w:sz w:val="32"/>
          <w:szCs w:val="32"/>
          <w:rtl/>
        </w:rPr>
        <w:t xml:space="preserve"> لإنهاء النزاع صلح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وطلب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لة لذلك، ثم عقدت الدائرة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الجلسات بحضور طرفي الدعوى طلبا فيها التأجيل لبحث مسألة الصلح، إلا أنه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ا لم يتفقا على ذلك، وذكر وكيل المدعين بأنه يقيم دعواه في مواجهة شركة </w:t>
      </w:r>
      <w:r w:rsidRPr="00634111">
        <w:rPr>
          <w:rFonts w:ascii="Traditional Arabic" w:hAnsi="Traditional Arabic" w:cs="Traditional Arabic" w:hint="cs"/>
          <w:sz w:val="32"/>
          <w:szCs w:val="32"/>
          <w:rtl/>
        </w:rPr>
        <w:t xml:space="preserve">(ع.د) </w:t>
      </w:r>
      <w:r w:rsidRPr="00634111">
        <w:rPr>
          <w:rFonts w:ascii="Traditional Arabic" w:hAnsi="Traditional Arabic" w:cs="Traditional Arabic"/>
          <w:sz w:val="32"/>
          <w:szCs w:val="32"/>
          <w:rtl/>
        </w:rPr>
        <w:t>لخدمات حجاج الداخل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حددت الدائرة جلسة هذا اليوم</w:t>
      </w:r>
      <w:r w:rsidRPr="00634111">
        <w:rPr>
          <w:rFonts w:ascii="Traditional Arabic" w:hAnsi="Traditional Arabic" w:cs="Traditional Arabic" w:hint="cs"/>
          <w:sz w:val="32"/>
          <w:szCs w:val="32"/>
          <w:rtl/>
          <w:lang w:bidi="ar-EG"/>
        </w:rPr>
        <w:t xml:space="preserve"> 28/5/1437هـ، </w:t>
      </w:r>
      <w:r w:rsidRPr="00634111">
        <w:rPr>
          <w:rFonts w:ascii="Traditional Arabic" w:hAnsi="Traditional Arabic" w:cs="Traditional Arabic"/>
          <w:sz w:val="32"/>
          <w:szCs w:val="32"/>
          <w:rtl/>
        </w:rPr>
        <w:t>وفيها حضر وكيل المدعين، كما حضر لحضوره وكيل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عليها، وسألت الدائرة بتشكيلها الجديد وكيل المدعين عن دعوى موكليه فذكر بأنه يحصر دعوی موكليه في طلب حل وتصفيه شركة </w:t>
      </w:r>
      <w:r w:rsidRPr="00634111">
        <w:rPr>
          <w:rFonts w:ascii="Traditional Arabic" w:hAnsi="Traditional Arabic" w:cs="Traditional Arabic" w:hint="cs"/>
          <w:sz w:val="32"/>
          <w:szCs w:val="32"/>
          <w:rtl/>
        </w:rPr>
        <w:t xml:space="preserve">(ع.د) </w:t>
      </w:r>
      <w:r w:rsidRPr="00634111">
        <w:rPr>
          <w:rFonts w:ascii="Traditional Arabic" w:hAnsi="Traditional Arabic" w:cs="Traditional Arabic"/>
          <w:sz w:val="32"/>
          <w:szCs w:val="32"/>
          <w:rtl/>
        </w:rPr>
        <w:t>لخدمات حجاج الداخل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لنظام الشركات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وتكليف محاسب قانوني باتخاذ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 xml:space="preserve">جراءات التصفية والاطلاع على الميزانيات العمومية الصادرة عن الشركة منذ تاريخ تأسيسها وحتى </w:t>
      </w:r>
      <w:r w:rsidRPr="00634111">
        <w:rPr>
          <w:rFonts w:ascii="Traditional Arabic" w:hAnsi="Traditional Arabic" w:cs="Traditional Arabic"/>
          <w:sz w:val="32"/>
          <w:szCs w:val="32"/>
          <w:rtl/>
        </w:rPr>
        <w:lastRenderedPageBreak/>
        <w:t>تاريخ الحل، واحتياطي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sz w:val="32"/>
          <w:szCs w:val="32"/>
          <w:rtl/>
          <w:lang w:bidi="fa-IR"/>
        </w:rPr>
        <w:t xml:space="preserve">۱/ </w:t>
      </w:r>
      <w:r w:rsidRPr="00634111">
        <w:rPr>
          <w:rFonts w:ascii="Traditional Arabic" w:hAnsi="Traditional Arabic" w:cs="Traditional Arabic"/>
          <w:sz w:val="32"/>
          <w:szCs w:val="32"/>
          <w:rtl/>
        </w:rPr>
        <w:t>الأمر بتصحيح وضع الشركاء المدعين بتعديل عقد تأسيس الشركة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لنظام الشركات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وتعديل حصة كل شريك برأس مال الشركة حسب تصاريح الحج التي تنازلوا عنها لصالح الشركة. </w:t>
      </w:r>
      <w:r w:rsidRPr="00634111">
        <w:rPr>
          <w:rFonts w:ascii="Traditional Arabic" w:hAnsi="Traditional Arabic" w:cs="Traditional Arabic"/>
          <w:sz w:val="32"/>
          <w:szCs w:val="32"/>
          <w:rtl/>
          <w:lang w:bidi="fa-IR"/>
        </w:rPr>
        <w:t xml:space="preserve">۲/ </w:t>
      </w:r>
      <w:r w:rsidRPr="00634111">
        <w:rPr>
          <w:rFonts w:ascii="Traditional Arabic" w:hAnsi="Traditional Arabic" w:cs="Traditional Arabic"/>
          <w:sz w:val="32"/>
          <w:szCs w:val="32"/>
          <w:rtl/>
        </w:rPr>
        <w:t xml:space="preserve">مخاطبة وزارة التجارة والصناعة (إدارة الشركات) لتقديم صور من الميزانيات العمومية المقدمة من مدير الشركة منذ تاريخ تأسيسها وحتى آخر </w:t>
      </w:r>
      <w:r w:rsidRPr="00634111">
        <w:rPr>
          <w:rFonts w:ascii="Traditional Arabic" w:hAnsi="Traditional Arabic" w:cs="Traditional Arabic" w:hint="cs"/>
          <w:sz w:val="32"/>
          <w:szCs w:val="32"/>
          <w:rtl/>
          <w:lang w:bidi="ar-EG"/>
        </w:rPr>
        <w:t>ميزانية</w:t>
      </w:r>
      <w:r w:rsidRPr="00634111">
        <w:rPr>
          <w:rFonts w:ascii="Traditional Arabic" w:hAnsi="Traditional Arabic" w:cs="Traditional Arabic"/>
          <w:sz w:val="32"/>
          <w:szCs w:val="32"/>
          <w:rtl/>
        </w:rPr>
        <w:t xml:space="preserve">. </w:t>
      </w:r>
      <w:r w:rsidRPr="00634111">
        <w:rPr>
          <w:rFonts w:ascii="Traditional Arabic" w:hAnsi="Traditional Arabic" w:cs="Traditional Arabic"/>
          <w:sz w:val="32"/>
          <w:szCs w:val="32"/>
          <w:rtl/>
          <w:lang w:bidi="fa-IR"/>
        </w:rPr>
        <w:t xml:space="preserve">۳/ </w:t>
      </w:r>
      <w:r w:rsidRPr="00634111">
        <w:rPr>
          <w:rFonts w:ascii="Traditional Arabic" w:hAnsi="Traditional Arabic" w:cs="Traditional Arabic"/>
          <w:sz w:val="32"/>
          <w:szCs w:val="32"/>
          <w:rtl/>
        </w:rPr>
        <w:t>تکل</w:t>
      </w:r>
      <w:r w:rsidRPr="00634111">
        <w:rPr>
          <w:rFonts w:ascii="Traditional Arabic" w:hAnsi="Traditional Arabic" w:cs="Traditional Arabic" w:hint="cs"/>
          <w:sz w:val="32"/>
          <w:szCs w:val="32"/>
          <w:rtl/>
          <w:lang w:bidi="ar-EG"/>
        </w:rPr>
        <w:t>ي</w:t>
      </w:r>
      <w:r w:rsidRPr="00634111">
        <w:rPr>
          <w:rFonts w:ascii="Traditional Arabic" w:hAnsi="Traditional Arabic" w:cs="Traditional Arabic"/>
          <w:sz w:val="32"/>
          <w:szCs w:val="32"/>
          <w:rtl/>
        </w:rPr>
        <w:t>ف محاسب قانوني للاطلاع على الميزانيات العمومية الصادرة عن الشركة منذ تاريخ تأسيسها وحتى تاريخ تأسسها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وبيان حقوق الشركاء من الأرباح المستحقة لهم والأمر بصرفها وإلزام المدعى عليها بأتعاب المحاماة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وقدرها</w:t>
      </w:r>
      <w:r w:rsidRPr="00634111">
        <w:rPr>
          <w:rFonts w:ascii="Traditional Arabic" w:hAnsi="Traditional Arabic" w:cs="Traditional Arabic" w:hint="cs"/>
          <w:sz w:val="32"/>
          <w:szCs w:val="32"/>
          <w:rtl/>
          <w:lang w:bidi="ar-EG"/>
        </w:rPr>
        <w:t xml:space="preserve"> (200.000)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وبعرض ذلك على وكيل المدعى عليها ذكر بأنه يكتفي بإجاباته السابقة وأنه يطلب رفض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وبعرض ذلك على وكيل المدعين أكد على طلباته المذكورة، وبسؤ</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له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إن كان لديه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ما يرغبان في إضافته أو تقديمه فقررا الاكتفاء، ثم رفعت الجلسة للمداولة و</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صدار الحكم</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وحيث إن دعوى المدعين تنحصر في طلب الحكم بحل وتصفية شركة </w:t>
      </w:r>
      <w:r w:rsidRPr="00634111">
        <w:rPr>
          <w:rFonts w:ascii="Traditional Arabic" w:hAnsi="Traditional Arabic" w:cs="Traditional Arabic" w:hint="cs"/>
          <w:sz w:val="32"/>
          <w:szCs w:val="32"/>
          <w:rtl/>
        </w:rPr>
        <w:t xml:space="preserve">(ع.د) </w:t>
      </w:r>
      <w:r w:rsidRPr="00634111">
        <w:rPr>
          <w:rFonts w:ascii="Traditional Arabic" w:hAnsi="Traditional Arabic" w:cs="Traditional Arabic"/>
          <w:sz w:val="32"/>
          <w:szCs w:val="32"/>
          <w:rtl/>
        </w:rPr>
        <w:t>لخدمات</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حجاج الداخل المحدودة ذات مسؤولية محدودة سجل تجاري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وتاريخ</w:t>
      </w:r>
      <w:r w:rsidRPr="00634111">
        <w:rPr>
          <w:rFonts w:ascii="Traditional Arabic" w:hAnsi="Traditional Arabic" w:cs="Traditional Arabic" w:hint="cs"/>
          <w:sz w:val="32"/>
          <w:szCs w:val="32"/>
          <w:rtl/>
          <w:lang w:bidi="ar-EG"/>
        </w:rPr>
        <w:t xml:space="preserve"> 12/4/1425هـ </w:t>
      </w:r>
      <w:r w:rsidRPr="00634111">
        <w:rPr>
          <w:rFonts w:ascii="Traditional Arabic" w:hAnsi="Traditional Arabic" w:cs="Traditional Arabic"/>
          <w:sz w:val="32"/>
          <w:szCs w:val="32"/>
          <w:rtl/>
        </w:rPr>
        <w:t>لوجود أسباب وخلافات بين الشركاء يتعذ</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ر معها استمرار الشركة، </w:t>
      </w:r>
      <w:r w:rsidRPr="00634111">
        <w:rPr>
          <w:rFonts w:ascii="Traditional Arabic" w:hAnsi="Traditional Arabic" w:cs="Traditional Arabic" w:hint="cs"/>
          <w:sz w:val="32"/>
          <w:szCs w:val="32"/>
          <w:rtl/>
        </w:rPr>
        <w:t xml:space="preserve">بينما </w:t>
      </w:r>
      <w:r w:rsidRPr="00634111">
        <w:rPr>
          <w:rFonts w:ascii="Traditional Arabic" w:hAnsi="Traditional Arabic" w:cs="Traditional Arabic"/>
          <w:sz w:val="32"/>
          <w:szCs w:val="32"/>
          <w:rtl/>
        </w:rPr>
        <w:t>تدفع المدعى عليها بعدم صحة الدعوى وترفض طلب تصفية الشركة على النحو السالف تفصيله في وقائع هذا الحكم</w:t>
      </w:r>
      <w:r w:rsidRPr="00634111">
        <w:rPr>
          <w:rFonts w:ascii="Traditional Arabic" w:hAnsi="Traditional Arabic" w:cs="Traditional Arabic"/>
          <w:sz w:val="32"/>
          <w:szCs w:val="32"/>
        </w:rPr>
        <w:t>.</w:t>
      </w:r>
      <w:r w:rsidRPr="00634111">
        <w:rPr>
          <w:rFonts w:cs="Traditional Arabic" w:hint="cs"/>
          <w:sz w:val="32"/>
          <w:szCs w:val="32"/>
          <w:rtl/>
          <w:lang w:bidi="ar-EG"/>
        </w:rPr>
        <w:t xml:space="preserve"> </w:t>
      </w:r>
      <w:r w:rsidRPr="00634111">
        <w:rPr>
          <w:rFonts w:ascii="Traditional Arabic" w:hAnsi="Traditional Arabic" w:cs="Traditional Arabic"/>
          <w:sz w:val="32"/>
          <w:szCs w:val="32"/>
          <w:rtl/>
        </w:rPr>
        <w:t>وحيث إن هذه الدعوى تتعلق بمنازعة بين شركاء في شركة نظامية فإن هذا النزاع يعد من النزاعات المتفرعة عن تطبيق نظام الشركات وتعديلاته، وعليه فإن ديوان المظالم يختص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 الدعوى والفصل فيها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المرسوم الملكي رقم (م</w:t>
      </w:r>
      <w:r w:rsidRPr="00634111">
        <w:rPr>
          <w:rFonts w:ascii="Traditional Arabic" w:hAnsi="Traditional Arabic" w:cs="Traditional Arabic" w:hint="cs"/>
          <w:sz w:val="32"/>
          <w:szCs w:val="32"/>
          <w:rtl/>
          <w:lang w:bidi="ar-EG"/>
        </w:rPr>
        <w:t>/63)</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lang w:bidi="ar-EG"/>
        </w:rPr>
        <w:t xml:space="preserve"> 26/11/1407هـ، </w:t>
      </w:r>
      <w:r w:rsidRPr="00634111">
        <w:rPr>
          <w:rFonts w:ascii="Traditional Arabic" w:hAnsi="Traditional Arabic" w:cs="Traditional Arabic"/>
          <w:sz w:val="32"/>
          <w:szCs w:val="32"/>
          <w:rtl/>
        </w:rPr>
        <w:t>كما ينعقد اختصاص الدائرة بنظرها نوعي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ومكاني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قرارات وتعاميم معالي رئيس الديوان المنظمة لاختصاصاتها، وحيث إن هذه الدعوى قد استوفت الإجراءات المطلوبة لتقديمها ونظرها فإنها تكون مقبولة شكل</w:t>
      </w:r>
      <w:r w:rsidRPr="00634111">
        <w:rPr>
          <w:rFonts w:ascii="Traditional Arabic" w:hAnsi="Traditional Arabic" w:cs="Traditional Arabic" w:hint="cs"/>
          <w:sz w:val="32"/>
          <w:szCs w:val="32"/>
          <w:rtl/>
        </w:rPr>
        <w:t>اً</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وحيث إنه من الثابت أن الشركة المشار إليها قد تأسست بموجب عقد التأسيس المؤرخ</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في</w:t>
      </w:r>
      <w:r w:rsidRPr="00634111">
        <w:rPr>
          <w:rFonts w:ascii="Traditional Arabic" w:hAnsi="Traditional Arabic" w:cs="Traditional Arabic" w:hint="cs"/>
          <w:sz w:val="32"/>
          <w:szCs w:val="32"/>
          <w:rtl/>
          <w:lang w:bidi="ar-EG"/>
        </w:rPr>
        <w:t xml:space="preserve"> 20/3/1425هـ، </w:t>
      </w:r>
      <w:r w:rsidRPr="00634111">
        <w:rPr>
          <w:rFonts w:ascii="Traditional Arabic" w:hAnsi="Traditional Arabic" w:cs="Traditional Arabic"/>
          <w:sz w:val="32"/>
          <w:szCs w:val="32"/>
          <w:rtl/>
        </w:rPr>
        <w:t>والمبرم بين كل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من: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طرف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طرف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و(...) </w:t>
      </w:r>
      <w:r w:rsidRPr="00634111">
        <w:rPr>
          <w:rFonts w:ascii="Traditional Arabic" w:hAnsi="Traditional Arabic" w:cs="Traditional Arabic"/>
          <w:sz w:val="32"/>
          <w:szCs w:val="32"/>
          <w:rtl/>
        </w:rPr>
        <w:t>طرف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ثالث</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 xml:space="preserve"> طرف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رابع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 xml:space="preserve"> طرف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خامس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و(...) </w:t>
      </w:r>
      <w:r w:rsidRPr="00634111">
        <w:rPr>
          <w:rFonts w:ascii="Traditional Arabic" w:hAnsi="Traditional Arabic" w:cs="Traditional Arabic"/>
          <w:sz w:val="32"/>
          <w:szCs w:val="32"/>
          <w:rtl/>
        </w:rPr>
        <w:t>طرف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سادس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كما تضمن عقد التأسيس المشار إليه في البند سادس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والخاص بمدة الشركة بأنها تأسست لمدة (</w:t>
      </w:r>
      <w:r w:rsidRPr="00634111">
        <w:rPr>
          <w:rFonts w:ascii="Traditional Arabic" w:hAnsi="Traditional Arabic" w:cs="Traditional Arabic"/>
          <w:sz w:val="32"/>
          <w:szCs w:val="32"/>
          <w:rtl/>
          <w:lang w:bidi="fa-IR"/>
        </w:rPr>
        <w:t xml:space="preserve">۲۰) </w:t>
      </w:r>
      <w:r w:rsidRPr="00634111">
        <w:rPr>
          <w:rFonts w:ascii="Traditional Arabic" w:hAnsi="Traditional Arabic" w:cs="Traditional Arabic"/>
          <w:sz w:val="32"/>
          <w:szCs w:val="32"/>
          <w:rtl/>
        </w:rPr>
        <w:t>عام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تبدأ من</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تاريخ قيدها بالسجل التجاري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وتجدد تلقائي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لمدد مماثلة ما لم يخطر أحد الشركاء الآخرين برغبته في عدم الاستمرار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ويكون ذلك قبل نهاية المدة الأصلية أو المحددة بستة أشهر على الأقل بخطاب مسجل على عنوان الشريك الآخر</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وحيث تضمن عقد التأسيس في البند سابع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والخاص برأس المال على تحديد رأس مال الشركة</w:t>
      </w:r>
      <w:r w:rsidRPr="00634111">
        <w:rPr>
          <w:rFonts w:ascii="Traditional Arabic" w:hAnsi="Traditional Arabic" w:cs="Traditional Arabic" w:hint="cs"/>
          <w:sz w:val="32"/>
          <w:szCs w:val="32"/>
          <w:rtl/>
          <w:lang w:bidi="ar-EG"/>
        </w:rPr>
        <w:t xml:space="preserve"> بـ (500.000) </w:t>
      </w:r>
      <w:r w:rsidRPr="00634111">
        <w:rPr>
          <w:rFonts w:ascii="Traditional Arabic" w:hAnsi="Traditional Arabic" w:cs="Traditional Arabic"/>
          <w:sz w:val="32"/>
          <w:szCs w:val="32"/>
          <w:rtl/>
        </w:rPr>
        <w:t>ر</w:t>
      </w:r>
      <w:r w:rsidRPr="00634111">
        <w:rPr>
          <w:rFonts w:ascii="Traditional Arabic" w:hAnsi="Traditional Arabic" w:cs="Traditional Arabic" w:hint="cs"/>
          <w:sz w:val="32"/>
          <w:szCs w:val="32"/>
          <w:rtl/>
          <w:lang w:bidi="ar-EG"/>
        </w:rPr>
        <w:t>ي</w:t>
      </w:r>
      <w:r w:rsidRPr="00634111">
        <w:rPr>
          <w:rFonts w:ascii="Traditional Arabic" w:hAnsi="Traditional Arabic" w:cs="Traditional Arabic"/>
          <w:sz w:val="32"/>
          <w:szCs w:val="32"/>
          <w:rtl/>
        </w:rPr>
        <w:t xml:space="preserve">ال مقسمة على </w:t>
      </w:r>
      <w:r w:rsidRPr="00634111">
        <w:rPr>
          <w:rFonts w:ascii="Traditional Arabic" w:hAnsi="Traditional Arabic" w:cs="Traditional Arabic" w:hint="cs"/>
          <w:sz w:val="32"/>
          <w:szCs w:val="32"/>
          <w:rtl/>
          <w:lang w:bidi="ar-EG"/>
        </w:rPr>
        <w:t xml:space="preserve">(500) </w:t>
      </w:r>
      <w:r w:rsidRPr="00634111">
        <w:rPr>
          <w:rFonts w:ascii="Traditional Arabic" w:hAnsi="Traditional Arabic" w:cs="Traditional Arabic"/>
          <w:sz w:val="32"/>
          <w:szCs w:val="32"/>
          <w:rtl/>
        </w:rPr>
        <w:t xml:space="preserve">حصة متساوية القيمة، قيمة الحصة الواحدة </w:t>
      </w:r>
      <w:r w:rsidRPr="00634111">
        <w:rPr>
          <w:rFonts w:ascii="Traditional Arabic" w:hAnsi="Traditional Arabic" w:cs="Traditional Arabic" w:hint="cs"/>
          <w:sz w:val="32"/>
          <w:szCs w:val="32"/>
          <w:rtl/>
          <w:lang w:bidi="ar-EG"/>
        </w:rPr>
        <w:t>(1.000)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ر</w:t>
      </w:r>
      <w:r w:rsidRPr="00634111">
        <w:rPr>
          <w:rFonts w:ascii="Traditional Arabic" w:hAnsi="Traditional Arabic" w:cs="Traditional Arabic" w:hint="cs"/>
          <w:sz w:val="32"/>
          <w:szCs w:val="32"/>
          <w:rtl/>
          <w:lang w:bidi="ar-EG"/>
        </w:rPr>
        <w:t>ي</w:t>
      </w:r>
      <w:r w:rsidRPr="00634111">
        <w:rPr>
          <w:rFonts w:ascii="Traditional Arabic" w:hAnsi="Traditional Arabic" w:cs="Traditional Arabic"/>
          <w:sz w:val="32"/>
          <w:szCs w:val="32"/>
          <w:rtl/>
        </w:rPr>
        <w:t>ال تم</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توزيعها على الشركاء على النحو التالي</w:t>
      </w:r>
      <w:r w:rsidRPr="00634111">
        <w:rPr>
          <w:rFonts w:ascii="Traditional Arabic" w:hAnsi="Traditional Arabic" w:cs="Traditional Arabic"/>
          <w:sz w:val="32"/>
          <w:szCs w:val="32"/>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0"/>
        <w:gridCol w:w="2130"/>
        <w:gridCol w:w="2131"/>
        <w:gridCol w:w="2131"/>
      </w:tblGrid>
      <w:tr w:rsidR="00F37004" w:rsidRPr="00634111" w:rsidTr="00093F1A">
        <w:tc>
          <w:tcPr>
            <w:tcW w:w="213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اسم الشريك</w:t>
            </w:r>
          </w:p>
        </w:tc>
        <w:tc>
          <w:tcPr>
            <w:tcW w:w="213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عدد الحصص</w:t>
            </w:r>
          </w:p>
        </w:tc>
        <w:tc>
          <w:tcPr>
            <w:tcW w:w="213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قيمة الحصة الواحدة</w:t>
            </w:r>
          </w:p>
        </w:tc>
        <w:tc>
          <w:tcPr>
            <w:tcW w:w="213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الإجمالي بالريال</w:t>
            </w:r>
          </w:p>
        </w:tc>
      </w:tr>
      <w:tr w:rsidR="00F37004" w:rsidRPr="00634111" w:rsidTr="00093F1A">
        <w:tc>
          <w:tcPr>
            <w:tcW w:w="213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lastRenderedPageBreak/>
              <w:t>(عبدالله)</w:t>
            </w:r>
          </w:p>
        </w:tc>
        <w:tc>
          <w:tcPr>
            <w:tcW w:w="213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450</w:t>
            </w:r>
          </w:p>
        </w:tc>
        <w:tc>
          <w:tcPr>
            <w:tcW w:w="213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1.000</w:t>
            </w:r>
          </w:p>
        </w:tc>
        <w:tc>
          <w:tcPr>
            <w:tcW w:w="213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450.000</w:t>
            </w:r>
          </w:p>
        </w:tc>
      </w:tr>
      <w:tr w:rsidR="00F37004" w:rsidRPr="00634111" w:rsidTr="00093F1A">
        <w:tc>
          <w:tcPr>
            <w:tcW w:w="213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w:t>
            </w:r>
          </w:p>
        </w:tc>
        <w:tc>
          <w:tcPr>
            <w:tcW w:w="213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10</w:t>
            </w:r>
          </w:p>
        </w:tc>
        <w:tc>
          <w:tcPr>
            <w:tcW w:w="213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1.000</w:t>
            </w:r>
          </w:p>
        </w:tc>
        <w:tc>
          <w:tcPr>
            <w:tcW w:w="213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10.000</w:t>
            </w:r>
          </w:p>
        </w:tc>
      </w:tr>
      <w:tr w:rsidR="00F37004" w:rsidRPr="00634111" w:rsidTr="00093F1A">
        <w:tc>
          <w:tcPr>
            <w:tcW w:w="213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w:t>
            </w:r>
          </w:p>
        </w:tc>
        <w:tc>
          <w:tcPr>
            <w:tcW w:w="213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10</w:t>
            </w:r>
          </w:p>
        </w:tc>
        <w:tc>
          <w:tcPr>
            <w:tcW w:w="213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1.000</w:t>
            </w:r>
          </w:p>
        </w:tc>
        <w:tc>
          <w:tcPr>
            <w:tcW w:w="213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10.000</w:t>
            </w:r>
          </w:p>
        </w:tc>
      </w:tr>
      <w:tr w:rsidR="00F37004" w:rsidRPr="00634111" w:rsidTr="00093F1A">
        <w:tc>
          <w:tcPr>
            <w:tcW w:w="213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w:t>
            </w:r>
          </w:p>
        </w:tc>
        <w:tc>
          <w:tcPr>
            <w:tcW w:w="213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hint="cs"/>
                <w:sz w:val="32"/>
                <w:szCs w:val="32"/>
                <w:rtl/>
                <w:lang w:bidi="ar-EG"/>
              </w:rPr>
              <w:t>10</w:t>
            </w:r>
          </w:p>
        </w:tc>
        <w:tc>
          <w:tcPr>
            <w:tcW w:w="213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1.000</w:t>
            </w:r>
          </w:p>
        </w:tc>
        <w:tc>
          <w:tcPr>
            <w:tcW w:w="213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10.000</w:t>
            </w:r>
          </w:p>
        </w:tc>
      </w:tr>
      <w:tr w:rsidR="00F37004" w:rsidRPr="00634111" w:rsidTr="00093F1A">
        <w:tc>
          <w:tcPr>
            <w:tcW w:w="213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w:t>
            </w:r>
          </w:p>
        </w:tc>
        <w:tc>
          <w:tcPr>
            <w:tcW w:w="213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10</w:t>
            </w:r>
          </w:p>
        </w:tc>
        <w:tc>
          <w:tcPr>
            <w:tcW w:w="213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1.000</w:t>
            </w:r>
          </w:p>
        </w:tc>
        <w:tc>
          <w:tcPr>
            <w:tcW w:w="213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10.000</w:t>
            </w:r>
          </w:p>
        </w:tc>
      </w:tr>
      <w:tr w:rsidR="00F37004" w:rsidRPr="00634111" w:rsidTr="00093F1A">
        <w:tc>
          <w:tcPr>
            <w:tcW w:w="213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الإجمالي</w:t>
            </w:r>
          </w:p>
        </w:tc>
        <w:tc>
          <w:tcPr>
            <w:tcW w:w="2130"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500</w:t>
            </w:r>
          </w:p>
        </w:tc>
        <w:tc>
          <w:tcPr>
            <w:tcW w:w="213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p>
        </w:tc>
        <w:tc>
          <w:tcPr>
            <w:tcW w:w="2131" w:type="dxa"/>
            <w:shd w:val="clear" w:color="auto" w:fill="auto"/>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sz w:val="32"/>
                <w:szCs w:val="32"/>
                <w:rtl/>
                <w:lang w:bidi="ar-EG"/>
              </w:rPr>
              <w:t>500.000 ريال</w:t>
            </w:r>
          </w:p>
        </w:tc>
      </w:tr>
    </w:tbl>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وحيث إنه بتوقيع المدعين - بواسطة وكيلهم - على عقد تأسيس الشركة موضوع الدعوى دون تحفظ منهم يعد بمثابة إقرار منهم على ما جاء في بنوده ومن ضمنها البنود المذكورة أعلاه، ومن المتقرر أن من أبرم أمر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بإرادته واختياره ثم أراد نقض ما تم من قبله، فلا يقبل منه، ويكون سعيه مردود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عليه، لأنه والحالة هذه يكون متناقض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سعيه بذلك مع 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كان أ</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مه وأبرمه</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وحيث إن الشركة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كما جاء على لسان وكيلها - ترفض طلب المدعين بحل الشركة موضوع الدعوى</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وتصفيتها، لما يترتب على ذلك من أضرار للشركة وبقية الشركاء. وحيث إن نظام الشركات الصادر بالمرسوم الملكي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م/6</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وتاريخ</w:t>
      </w:r>
      <w:r w:rsidRPr="00634111">
        <w:rPr>
          <w:rFonts w:ascii="Traditional Arabic" w:hAnsi="Traditional Arabic" w:cs="Traditional Arabic" w:hint="cs"/>
          <w:sz w:val="32"/>
          <w:szCs w:val="32"/>
          <w:rtl/>
          <w:lang w:bidi="ar-EG"/>
        </w:rPr>
        <w:t xml:space="preserve"> 22/3/1385هـ </w:t>
      </w:r>
      <w:r w:rsidRPr="00634111">
        <w:rPr>
          <w:rFonts w:ascii="Traditional Arabic" w:hAnsi="Traditional Arabic" w:cs="Traditional Arabic"/>
          <w:sz w:val="32"/>
          <w:szCs w:val="32"/>
          <w:rtl/>
        </w:rPr>
        <w:t>وتعديلاته، قد أجاز للشريك في الشركة ذات المس</w:t>
      </w:r>
      <w:r w:rsidRPr="00634111">
        <w:rPr>
          <w:rFonts w:ascii="Traditional Arabic" w:hAnsi="Traditional Arabic" w:cs="Traditional Arabic" w:hint="cs"/>
          <w:sz w:val="32"/>
          <w:szCs w:val="32"/>
          <w:rtl/>
        </w:rPr>
        <w:t>ؤ</w:t>
      </w:r>
      <w:r w:rsidRPr="00634111">
        <w:rPr>
          <w:rFonts w:ascii="Traditional Arabic" w:hAnsi="Traditional Arabic" w:cs="Traditional Arabic"/>
          <w:sz w:val="32"/>
          <w:szCs w:val="32"/>
          <w:rtl/>
        </w:rPr>
        <w:t>ولية المحدودة بيع حصته لأحد الشركاء أو للغير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للمادة (165) من نظام الشركات المشار إليه والتي تنص على أنه</w:t>
      </w:r>
      <w:r w:rsidRPr="00634111">
        <w:rPr>
          <w:rFonts w:ascii="Traditional Arabic" w:hAnsi="Traditional Arabic" w:cs="Traditional Arabic" w:hint="cs"/>
          <w:sz w:val="32"/>
          <w:szCs w:val="32"/>
          <w:rtl/>
          <w:lang w:bidi="ar-EG"/>
        </w:rPr>
        <w:t>: "</w:t>
      </w:r>
      <w:r w:rsidRPr="00634111">
        <w:rPr>
          <w:rFonts w:ascii="Traditional Arabic" w:hAnsi="Traditional Arabic" w:cs="Traditional Arabic"/>
          <w:sz w:val="32"/>
          <w:szCs w:val="32"/>
          <w:rtl/>
        </w:rPr>
        <w:t>يجوز للشريك أن يتنازل عن حصته لأحد الشركاء أو للغير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لشروط عقد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ومع ذلك إذا أراد الشريك التنازل عن حصته بعوض للغير وجب أن يخطر باقي الشركاء عن طريق مدير الشركة بشرط التنازل، وفي هذه الحالة يجوز لكل شريك أن يطلب استرداد الحصة بثمنها الحقيقي</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وبالتالي فإذا حدث نزاع بين الأطراف أو خلاف فالمدعي له أن يبيع حصته</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وحيث نصت المادة </w:t>
      </w:r>
      <w:r w:rsidRPr="00634111">
        <w:rPr>
          <w:rFonts w:ascii="Traditional Arabic" w:hAnsi="Traditional Arabic" w:cs="Traditional Arabic" w:hint="cs"/>
          <w:sz w:val="32"/>
          <w:szCs w:val="32"/>
          <w:rtl/>
          <w:lang w:bidi="ar-EG"/>
        </w:rPr>
        <w:t xml:space="preserve">(15/7) </w:t>
      </w:r>
      <w:r w:rsidRPr="00634111">
        <w:rPr>
          <w:rFonts w:ascii="Traditional Arabic" w:hAnsi="Traditional Arabic" w:cs="Traditional Arabic"/>
          <w:sz w:val="32"/>
          <w:szCs w:val="32"/>
          <w:rtl/>
        </w:rPr>
        <w:t>من نظام الشركات المشار إليه على أنه</w:t>
      </w:r>
      <w:r w:rsidRPr="00634111">
        <w:rPr>
          <w:rFonts w:ascii="Traditional Arabic" w:hAnsi="Traditional Arabic" w:cs="Traditional Arabic" w:hint="cs"/>
          <w:sz w:val="32"/>
          <w:szCs w:val="32"/>
          <w:rtl/>
          <w:lang w:bidi="ar-EG"/>
        </w:rPr>
        <w:t>: "</w:t>
      </w:r>
      <w:r w:rsidRPr="00634111">
        <w:rPr>
          <w:rFonts w:ascii="Traditional Arabic" w:hAnsi="Traditional Arabic" w:cs="Traditional Arabic"/>
          <w:sz w:val="32"/>
          <w:szCs w:val="32"/>
          <w:rtl/>
        </w:rPr>
        <w:t>مع مراعاة أسباب الانقضاء الخاصة بكل نوع من أنواع الشركات، تنقضي كل شركة بأحد الأسباب الآتية: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sz w:val="32"/>
          <w:szCs w:val="32"/>
          <w:rtl/>
          <w:lang w:bidi="fa-IR"/>
        </w:rPr>
        <w:t xml:space="preserve">۷- </w:t>
      </w:r>
      <w:r w:rsidRPr="00634111">
        <w:rPr>
          <w:rFonts w:ascii="Traditional Arabic" w:hAnsi="Traditional Arabic" w:cs="Traditional Arabic"/>
          <w:sz w:val="32"/>
          <w:szCs w:val="32"/>
          <w:rtl/>
        </w:rPr>
        <w:t>صدور قرار مجلس الشركة من هيئ</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حسم منازعات الشركات التجارية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طلب أحد ذوي الشأن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شرط وجود أسباب خطير</w:t>
      </w:r>
      <w:r w:rsidRPr="00634111">
        <w:rPr>
          <w:rFonts w:ascii="Traditional Arabic" w:hAnsi="Traditional Arabic" w:cs="Traditional Arabic" w:hint="cs"/>
          <w:sz w:val="32"/>
          <w:szCs w:val="32"/>
          <w:rtl/>
          <w:lang w:bidi="ar-EG"/>
        </w:rPr>
        <w:t xml:space="preserve">ة". </w:t>
      </w:r>
      <w:r w:rsidRPr="00634111">
        <w:rPr>
          <w:rFonts w:ascii="Traditional Arabic" w:hAnsi="Traditional Arabic" w:cs="Traditional Arabic"/>
          <w:sz w:val="32"/>
          <w:szCs w:val="32"/>
          <w:rtl/>
        </w:rPr>
        <w:t>وحيث إن للدائرة سلطة تقديرية توازن بها بين المصالح الشرعية وتكثيرها ودرء المفاسد وتقليلها، ولما كان تصرف القاضي منوط بالمصلحة والعدل، ومأمور بالنظر والاحتياط؛ فإن الدائرة لا تجد أسباب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خطيرة توجب حل الشركة وتصفيتها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لكل شريك أن يستمر في الشركة أو </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بيع حصته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لاسيما وأن الشركاء الذين يملكون النسبة الأكبر في الشركة موضوع الدعوى يرغبون الاستمرار في الشركة، والشركة ذات المسؤولية المحدودة 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عد من شركات الأموال وليس</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 من شركات الذمم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فشركات الذمم إذا وجد خلاف مستحكم بين الأطراف فإن ذلك يعد من الأسباب الخطيرة التي تبرر حل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لتعلق ذم</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كل شريك بالآخر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وأما شركات الأموال فهي </w:t>
      </w:r>
      <w:r w:rsidRPr="00634111">
        <w:rPr>
          <w:rFonts w:ascii="Traditional Arabic" w:hAnsi="Traditional Arabic" w:cs="Traditional Arabic"/>
          <w:sz w:val="32"/>
          <w:szCs w:val="32"/>
          <w:rtl/>
        </w:rPr>
        <w:lastRenderedPageBreak/>
        <w:t>مستقلة عن ذ</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م أصحابها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وبإمكان مالك الحصة أن يتصرف فيها كما يتم التصرف في الأموال المشتركة، مع الأخذ في الحسبان أن اللجوء للتصفية لا يكون إلا في أضيق الحدود ووفق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للشروط والمعايير المعتبرة وهو ما لم يتو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فر في هذه الدعوى، الأمر الذي تنتهي معه الدائرة إلى رفض الدعوى المقامة من المدعين ضد المدعى عليها لما تقدم</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ولا ينال مما انتهت إليه الدائرة ما ذكره وكيل المدعين من استغلال الشريك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للوكالات الممنوحة له من المدعين على النحو المبين في وقائع هذا الحكم؛ إذ يجاب على ذلك بعدة أمور</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الأمر الأول/ أنه تم تأسيس الشركة بتاريخ</w:t>
      </w:r>
      <w:r w:rsidRPr="00634111">
        <w:rPr>
          <w:rFonts w:ascii="Traditional Arabic" w:hAnsi="Traditional Arabic" w:cs="Traditional Arabic" w:hint="cs"/>
          <w:sz w:val="32"/>
          <w:szCs w:val="32"/>
          <w:rtl/>
          <w:lang w:bidi="ar-EG"/>
        </w:rPr>
        <w:t xml:space="preserve"> 20/3/1425هـ، </w:t>
      </w:r>
      <w:r w:rsidRPr="00634111">
        <w:rPr>
          <w:rFonts w:ascii="Traditional Arabic" w:hAnsi="Traditional Arabic" w:cs="Traditional Arabic"/>
          <w:sz w:val="32"/>
          <w:szCs w:val="32"/>
          <w:rtl/>
        </w:rPr>
        <w:t>وتمت إقامة هذه الدعوى بتاريخ</w:t>
      </w:r>
      <w:r w:rsidRPr="00634111">
        <w:rPr>
          <w:rFonts w:ascii="Traditional Arabic" w:hAnsi="Traditional Arabic" w:cs="Traditional Arabic" w:hint="cs"/>
          <w:sz w:val="32"/>
          <w:szCs w:val="32"/>
          <w:rtl/>
          <w:lang w:bidi="ar-EG"/>
        </w:rPr>
        <w:t xml:space="preserve"> 4/3/1435هـ، </w:t>
      </w:r>
      <w:r w:rsidRPr="00634111">
        <w:rPr>
          <w:rFonts w:ascii="Traditional Arabic" w:hAnsi="Traditional Arabic" w:cs="Traditional Arabic"/>
          <w:sz w:val="32"/>
          <w:szCs w:val="32"/>
          <w:rtl/>
        </w:rPr>
        <w:t xml:space="preserve">أي بعد قرابة عشر سنوات منذ تأسيس الشركة، وسكوت المدعين طيلة الفترة الماضية بمثابة الإقرار الضمني بصحة تصرفات الوكيل للقاعدة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السكوت في معرض الحاجة إلى البيان ب</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خاصة وأن المدعين ک</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ا ذكر وكيل المدعى عليها قد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موا نصيبهم من الأرباح، بعد اطلاعهم على ميزانيات الشركة، ولم يبدوا أي اعتراض عليها في حينه. الأمر الثاني/ أنه من المتقرر فقه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وقضاء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أنه إذا تم عقد بين المسلمين، ثم وقع خلاف بين المتعاقدين في صحته أو فساده، وليس ثمة ما يؤيد أحد القولين على الآخر، فإن الغالب والظاهر في العقود جريانها على حكم الصحة، أما الفساد فهو طارئ على العقد، والأصل عدم وجوده فيكون حمل العقد على الصحة أولى من حمله على الفساد، كما أنه من المتقرر أن العقد إذا استجمع أركانه وشروطه الشرعية كان صحيح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لازم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لقول</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تعالى: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shd w:val="clear" w:color="auto" w:fill="FFFFFF"/>
          <w:rtl/>
        </w:rPr>
        <w:t>يَٰأَيهَا ٱلَّذِينَ</w:t>
      </w:r>
      <w:r w:rsidRPr="00634111">
        <w:rPr>
          <w:rFonts w:ascii="Traditional Arabic" w:hAnsi="Traditional Arabic" w:cs="Traditional Arabic"/>
          <w:sz w:val="32"/>
          <w:szCs w:val="32"/>
          <w:shd w:val="clear" w:color="auto" w:fill="FFFFFF"/>
        </w:rPr>
        <w:t> </w:t>
      </w:r>
      <w:r w:rsidRPr="00634111">
        <w:rPr>
          <w:rStyle w:val="Char"/>
          <w:rFonts w:ascii="Traditional Arabic" w:eastAsia="Calibri" w:hAnsi="Traditional Arabic" w:cs="Traditional Arabic"/>
          <w:sz w:val="32"/>
          <w:szCs w:val="32"/>
          <w:rtl/>
        </w:rPr>
        <w:t>ءامَنُوا</w:t>
      </w:r>
      <w:r w:rsidRPr="00634111">
        <w:rPr>
          <w:rFonts w:ascii="Traditional Arabic" w:hAnsi="Traditional Arabic" w:cs="Traditional Arabic" w:hint="cs"/>
          <w:sz w:val="32"/>
          <w:szCs w:val="32"/>
          <w:shd w:val="clear" w:color="auto" w:fill="FFFFFF"/>
          <w:rtl/>
        </w:rPr>
        <w:t xml:space="preserve"> </w:t>
      </w:r>
      <w:r w:rsidRPr="00634111">
        <w:rPr>
          <w:rFonts w:ascii="Traditional Arabic" w:hAnsi="Traditional Arabic" w:cs="Traditional Arabic"/>
          <w:sz w:val="32"/>
          <w:szCs w:val="32"/>
          <w:shd w:val="clear" w:color="auto" w:fill="FFFFFF"/>
          <w:rtl/>
        </w:rPr>
        <w:t>أَوْفُوا بِٱلْعُقُودِ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المائدة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1</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وقوله</w:t>
      </w:r>
      <w:r w:rsidRPr="00634111">
        <w:rPr>
          <w:rFonts w:ascii="Traditional Arabic" w:hAnsi="Traditional Arabic" w:cs="Traditional Arabic" w:hint="cs"/>
          <w:sz w:val="32"/>
          <w:szCs w:val="32"/>
          <w:rtl/>
        </w:rPr>
        <w:t xml:space="preserve"> </w:t>
      </w:r>
      <w:r w:rsidRPr="00634111">
        <w:rPr>
          <w:rFonts w:ascii="Arial Unicode MS" w:eastAsia="Arial Unicode MS" w:hAnsi="Arial Unicode MS" w:cs="Arial Unicode MS" w:hint="eastAsia"/>
          <w:sz w:val="32"/>
          <w:szCs w:val="32"/>
        </w:rPr>
        <w:sym w:font="AGA Arabesque" w:char="F072"/>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المسلمون على شروطهم إلا شرط</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أحل</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حرام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أو حرم حلال</w:t>
      </w:r>
      <w:r w:rsidRPr="00634111">
        <w:rPr>
          <w:rFonts w:ascii="Traditional Arabic" w:hAnsi="Traditional Arabic" w:cs="Traditional Arabic" w:hint="cs"/>
          <w:sz w:val="32"/>
          <w:szCs w:val="32"/>
          <w:rtl/>
        </w:rPr>
        <w:t>اً</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الأمر الثالث</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أنه على فرض صحة هذا الادعاء؛ ف</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 العلاقة حقيقة بين الوكيل والموكل علاقة مدنية بحتة، ولا يختص ديوان المظالم - بهيئة قضائه التجاري - بالنظر في النزاعات الناشئة عنها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لنص المادة (443) من نظام المحكمة التجارية الصادر </w:t>
      </w:r>
      <w:r w:rsidRPr="00634111">
        <w:rPr>
          <w:rFonts w:ascii="Traditional Arabic" w:hAnsi="Traditional Arabic" w:cs="Traditional Arabic" w:hint="cs"/>
          <w:sz w:val="32"/>
          <w:szCs w:val="32"/>
          <w:rtl/>
        </w:rPr>
        <w:t>بالمرسوم الملكي</w:t>
      </w:r>
      <w:r w:rsidRPr="00634111">
        <w:rPr>
          <w:rFonts w:ascii="Traditional Arabic" w:hAnsi="Traditional Arabic" w:cs="Traditional Arabic"/>
          <w:sz w:val="32"/>
          <w:szCs w:val="32"/>
          <w:rtl/>
        </w:rPr>
        <w:t xml:space="preserve"> رقم (</w:t>
      </w:r>
      <w:r w:rsidRPr="00634111">
        <w:rPr>
          <w:rFonts w:ascii="Traditional Arabic" w:hAnsi="Traditional Arabic" w:cs="Traditional Arabic"/>
          <w:sz w:val="32"/>
          <w:szCs w:val="32"/>
          <w:rtl/>
          <w:lang w:bidi="fa-IR"/>
        </w:rPr>
        <w:t xml:space="preserve">۳۲) </w:t>
      </w:r>
      <w:r w:rsidRPr="00634111">
        <w:rPr>
          <w:rFonts w:ascii="Traditional Arabic" w:hAnsi="Traditional Arabic" w:cs="Traditional Arabic"/>
          <w:sz w:val="32"/>
          <w:szCs w:val="32"/>
          <w:rtl/>
        </w:rPr>
        <w:t xml:space="preserve">وتاريخ 15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محرم</w:t>
      </w:r>
      <w:r w:rsidRPr="00634111">
        <w:rPr>
          <w:rFonts w:ascii="Traditional Arabic" w:hAnsi="Traditional Arabic" w:cs="Traditional Arabic" w:hint="cs"/>
          <w:sz w:val="32"/>
          <w:szCs w:val="32"/>
          <w:rtl/>
          <w:lang w:bidi="ar-EG"/>
        </w:rPr>
        <w:t xml:space="preserve"> 1350هـ</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كما لا ينال مما انتهت إليه الدائرة ما ذكره وكيل المدعين من أن موكليه لم يطلعوا على الميزانيات العمومية </w:t>
      </w:r>
      <w:r w:rsidRPr="00634111">
        <w:rPr>
          <w:rFonts w:ascii="Traditional Arabic" w:hAnsi="Traditional Arabic" w:cs="Traditional Arabic" w:hint="cs"/>
          <w:sz w:val="32"/>
          <w:szCs w:val="32"/>
          <w:rtl/>
        </w:rPr>
        <w:t>للشركة</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ولم تصرف لهم الأرباح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ويطلب تکل</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ف محاسب قانوني للاطلاع على الميزانيات العمومية الصادرة عن الشركة منذ تاريخ تأسيسها وبيان حقوق الشركاء من الأرباح؛ إذ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 xml:space="preserve">ن نظام الشركات بنص المادة </w:t>
      </w:r>
      <w:r w:rsidRPr="00634111">
        <w:rPr>
          <w:rFonts w:ascii="Traditional Arabic" w:hAnsi="Traditional Arabic" w:cs="Traditional Arabic" w:hint="cs"/>
          <w:sz w:val="32"/>
          <w:szCs w:val="32"/>
          <w:rtl/>
          <w:lang w:bidi="ar-EG"/>
        </w:rPr>
        <w:t>(171)</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قد رسم الطريق الواجب اتباعه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وحدد الإجراءات المناسبة لوصول كل شريك</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إلى حقه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فأجاز للشريك أن يطلع بنفسه في مركز الشركة على سير أعمالها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يفحص دفاترها ومستنداتها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يستخرج بنفسه بيان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موجز</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حالة الشركة المالية من واقع دفاترها ومستنداتها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يوج</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ه النصح لمديرها وكل اتفاق على خلاف ذلك يعتبر باطل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وفتح المجال أمام دعاوى المحاسبة أو المراجعة على وجه الإطلاق يؤدي إلى عدم استقرار أعمال الشركات والمؤسسات باعتبار أن أي شريك يطلب إجراء المحاسبة والمراجعة مرة تلو أخرى للبحث عما إذا كان له حقوق لم تورد فيها، ولا يخف</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أن قبول المراجعة للبحث عما إذا كان للشريك حقوق أم لا وخصوص</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ظل وجود حسابات منتظمة لا </w:t>
      </w:r>
      <w:r w:rsidRPr="00634111">
        <w:rPr>
          <w:rFonts w:ascii="Traditional Arabic" w:hAnsi="Traditional Arabic" w:cs="Traditional Arabic"/>
          <w:sz w:val="32"/>
          <w:szCs w:val="32"/>
          <w:rtl/>
        </w:rPr>
        <w:lastRenderedPageBreak/>
        <w:t>شك أن هذا يؤثر على الشركات وعلى وضعها المالي وعلى عملها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ويمكن التوصل للغرض من طريق آخر وهو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طلاع الشريك على المستندات وبناؤه عليها ومن ثم المطالبة بما يتبين له</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لذلك</w:t>
      </w:r>
      <w:r w:rsidRPr="00634111">
        <w:rPr>
          <w:rFonts w:ascii="Traditional Arabic" w:hAnsi="Traditional Arabic" w:cs="Traditional Arabic"/>
          <w:b/>
          <w:bCs/>
          <w:sz w:val="32"/>
          <w:szCs w:val="32"/>
          <w:rtl/>
        </w:rPr>
        <w:t xml:space="preserve"> حكمت</w:t>
      </w:r>
      <w:r w:rsidRPr="00634111">
        <w:rPr>
          <w:rFonts w:ascii="Traditional Arabic" w:hAnsi="Traditional Arabic" w:cs="Traditional Arabic" w:hint="cs"/>
          <w:b/>
          <w:bCs/>
          <w:sz w:val="32"/>
          <w:szCs w:val="32"/>
          <w:rtl/>
          <w:lang w:bidi="ar-EG"/>
        </w:rPr>
        <w:t xml:space="preserve"> الدائرة</w:t>
      </w:r>
      <w:r w:rsidRPr="00634111">
        <w:rPr>
          <w:rFonts w:ascii="Traditional Arabic" w:hAnsi="Traditional Arabic" w:cs="Traditional Arabic"/>
          <w:b/>
          <w:bCs/>
          <w:sz w:val="32"/>
          <w:szCs w:val="32"/>
          <w:rtl/>
        </w:rPr>
        <w:t xml:space="preserve">: برفض هذه الدعوى المقامة من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و</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و</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سجل مدني رق</w:t>
      </w:r>
      <w:r w:rsidRPr="00634111">
        <w:rPr>
          <w:rFonts w:ascii="Traditional Arabic" w:hAnsi="Traditional Arabic" w:cs="Traditional Arabic" w:hint="cs"/>
          <w:b/>
          <w:bCs/>
          <w:sz w:val="32"/>
          <w:szCs w:val="32"/>
          <w:rtl/>
        </w:rPr>
        <w:t>م</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ضد شركة </w:t>
      </w:r>
      <w:r w:rsidRPr="00634111">
        <w:rPr>
          <w:rFonts w:ascii="Traditional Arabic" w:hAnsi="Traditional Arabic" w:cs="Traditional Arabic" w:hint="cs"/>
          <w:b/>
          <w:bCs/>
          <w:sz w:val="32"/>
          <w:szCs w:val="32"/>
          <w:rtl/>
        </w:rPr>
        <w:t>(ع.د) ل</w:t>
      </w:r>
      <w:r w:rsidRPr="00634111">
        <w:rPr>
          <w:rFonts w:ascii="Traditional Arabic" w:hAnsi="Traditional Arabic" w:cs="Traditional Arabic"/>
          <w:b/>
          <w:bCs/>
          <w:sz w:val="32"/>
          <w:szCs w:val="32"/>
          <w:rtl/>
        </w:rPr>
        <w:t xml:space="preserve">خدمات حجاج الداخل سجل تجاري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Arial Unicode MS"/>
          <w:b/>
          <w:bCs/>
          <w:sz w:val="32"/>
          <w:szCs w:val="32"/>
          <w:lang w:bidi="ar-EG"/>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w:t>
      </w:r>
      <w:r w:rsidRPr="00634111">
        <w:rPr>
          <w:rFonts w:ascii="Traditional Arabic" w:hAnsi="Traditional Arabic" w:cs="Traditional Arabic" w:hint="cs"/>
          <w:b/>
          <w:bCs/>
          <w:sz w:val="32"/>
          <w:szCs w:val="32"/>
          <w:rtl/>
        </w:rPr>
        <w:t xml:space="preserve"> وسلم</w:t>
      </w:r>
      <w:r w:rsidRPr="00634111">
        <w:rPr>
          <w:rFonts w:ascii="Traditional Arabic" w:hAnsi="Traditional Arabic" w:cs="Traditional Arabic"/>
          <w:b/>
          <w:bCs/>
          <w:sz w:val="32"/>
          <w:szCs w:val="32"/>
          <w:rtl/>
        </w:rPr>
        <w:t xml:space="preserve"> على نبينا محمد و</w:t>
      </w:r>
      <w:r w:rsidRPr="00634111">
        <w:rPr>
          <w:rFonts w:ascii="Traditional Arabic" w:hAnsi="Traditional Arabic" w:cs="Traditional Arabic" w:hint="cs"/>
          <w:b/>
          <w:bCs/>
          <w:sz w:val="32"/>
          <w:szCs w:val="32"/>
          <w:rtl/>
        </w:rPr>
        <w:t xml:space="preserve">على </w:t>
      </w:r>
      <w:r w:rsidRPr="00634111">
        <w:rPr>
          <w:rFonts w:ascii="Traditional Arabic" w:hAnsi="Traditional Arabic" w:cs="Traditional Arabic"/>
          <w:b/>
          <w:bCs/>
          <w:sz w:val="32"/>
          <w:szCs w:val="32"/>
          <w:rtl/>
        </w:rPr>
        <w:t xml:space="preserve">آله وصحبه </w:t>
      </w:r>
      <w:r w:rsidRPr="00634111">
        <w:rPr>
          <w:rFonts w:ascii="Traditional Arabic" w:hAnsi="Traditional Arabic" w:cs="Traditional Arabic" w:hint="cs"/>
          <w:b/>
          <w:bCs/>
          <w:sz w:val="32"/>
          <w:szCs w:val="32"/>
          <w:rtl/>
        </w:rPr>
        <w:t>أجمعين</w:t>
      </w:r>
      <w:r w:rsidRPr="00634111">
        <w:rPr>
          <w:rFonts w:ascii="Traditional Arabic" w:hAnsi="Traditional Arabic" w:cs="Traditional Arabic" w:hint="cs"/>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 xml:space="preserve"> </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tabs>
          <w:tab w:val="left" w:pos="1736"/>
        </w:tabs>
        <w:jc w:val="both"/>
        <w:rPr>
          <w:rFonts w:ascii="Traditional Arabic" w:hAnsi="Traditional Arabic" w:cs="Traditional Arabic"/>
          <w:sz w:val="32"/>
          <w:szCs w:val="32"/>
        </w:rPr>
      </w:pPr>
      <w:r w:rsidRPr="00634111">
        <w:rPr>
          <w:rFonts w:ascii="Traditional Arabic" w:hAnsi="Traditional Arabic" w:cs="Traditional Arabic"/>
          <w:b/>
          <w:bCs/>
          <w:sz w:val="32"/>
          <w:szCs w:val="32"/>
          <w:rtl/>
        </w:rPr>
        <w:t xml:space="preserve">حكمت المحكمة بتأييد الحكم فيما انتهى </w:t>
      </w:r>
      <w:r w:rsidRPr="00634111">
        <w:rPr>
          <w:rFonts w:ascii="Traditional Arabic" w:hAnsi="Traditional Arabic" w:cs="Traditional Arabic" w:hint="cs"/>
          <w:b/>
          <w:bCs/>
          <w:sz w:val="32"/>
          <w:szCs w:val="32"/>
          <w:rtl/>
        </w:rPr>
        <w:t>إ</w:t>
      </w:r>
      <w:r w:rsidRPr="00634111">
        <w:rPr>
          <w:rFonts w:ascii="Traditional Arabic" w:hAnsi="Traditional Arabic" w:cs="Traditional Arabic"/>
          <w:b/>
          <w:bCs/>
          <w:sz w:val="32"/>
          <w:szCs w:val="32"/>
          <w:rtl/>
        </w:rPr>
        <w:t>ليه من قضاء</w:t>
      </w:r>
      <w:r w:rsidRPr="00634111">
        <w:rPr>
          <w:rFonts w:ascii="Traditional Arabic" w:hAnsi="Traditional Arabic" w:cs="Traditional Arabic" w:hint="cs"/>
          <w:b/>
          <w:bCs/>
          <w:sz w:val="32"/>
          <w:szCs w:val="32"/>
          <w:rtl/>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sz w:val="32"/>
          <w:szCs w:val="32"/>
        </w:rPr>
        <w:br w:type="page"/>
      </w:r>
      <w:r w:rsidRPr="00634111">
        <w:rPr>
          <w:rFonts w:ascii="Traditional Arabic" w:hAnsi="Traditional Arabic" w:cs="Traditional Arabic"/>
          <w:b/>
          <w:bCs/>
          <w:sz w:val="32"/>
          <w:szCs w:val="32"/>
          <w:rtl/>
        </w:rPr>
        <w:lastRenderedPageBreak/>
        <w:t>رقم القضية في المحكمة الإدارية 8513/3/ق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رقم القضية في محكمة الاستئناف الإدارية 2/ق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تاريخ الجلسة 7/2/1438هـ</w:t>
      </w:r>
    </w:p>
    <w:p w:rsidR="00F37004" w:rsidRPr="00634111" w:rsidRDefault="00F37004" w:rsidP="00F37004">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شركة - حل وتصفية - عزل مدير - إخفاء معلومات الشركة - توقف نشاط الشركة - خسارة - الجمعية العمومية - ضوابط انعقاد الجمعية العمومية - خلافات الشركاء - قرارات الشركاء - حقوق الشركاء - حق الشريك في الاطلاع على مستندات الشركة - القوائم المالية للشركة - مبدأ لزومية العقد - سلطة المحكمة التقديرية في تصفية الشركة - مبررات التصفية - انتفاء مبررات التصفية - انتفاء بينة - عقد تأسيس الشركة - صلاحيات مدير الشركة - انتفاء تبديد أموال الشركة - انتفاء مخالفة الشريعة - انتفاء مخالفة النظام. </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المدعية بحل وتصفية الشركة محل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وعزل المدعى عليه الثاني عن إدارة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وإيقاف جميع صلاحياته نتيجة عدم علمها بما يدور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لم تزود بأي معلومات عنها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يتم دعوتها لجمعية الشركاء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 ليس للشركة نشاط منذ فترة طويلة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خسائرها تجاوزت نصف رأس مالها - سلطة المحكمة التقديرية في الإجابة لطلب حل الشركة أو رفضه - الثابت أن المدعية تمتلك نسبة (51٪) من رأس مال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لا يبرر لها المطالبة بالتصفية بحجة عدم علمها بما يدور في الشركة -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لنظام الشركات فإن من صلاحيات الشريك طلب الاطلاع على مركز الشركة وأعمالها وفحص دفاترها ووثائقها، وبالتالي فعلى المدعية ممارسة هذا الحق النظامي - إجازة النظام دعوة الجمعية العامة في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كل وقت بناءً على طلب المديرين أو مجلس الرقابة أو مراجع الحسابات أو عدد من الشركاء يمثل نصف رأس المال على الأقل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وعليه فللمدعية طلب انعقادها متى شاءت - مجرد توقف أعمال الشركة لوجود خلاف قائم بين الشركاء ليس مبرر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للتصفية، إذ على الشركاء المضي في أعمالها وبذل الجهد في ذلك - عدم وجود بينة على تجاوز خسائر الشركة لنصف رأس المال - تضمن عقد تأسيس الشركة بأنه يتم اتخاذ قرارات جمعية الشركاء بما لا يقل عن (75٪) من أصوات الشركاء الذين يحضرون جمعية الشركاء فيما يتعلق بمجلس الإدارة والمدير العام، مما لا يسوغ معه عزل المدعى عليه الثاني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لبنود عقد التأسيس</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عدم صحة ادعاء منح المدعى عليه الثاني صلاحيات لنفسه في إدارة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الثابت في عقد التأسيس أن الشركاء هم من منحوه تلك الصلاحيات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رفض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70"/>
        </w:numPr>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lastRenderedPageBreak/>
        <w:t xml:space="preserve">قول الرسول </w:t>
      </w:r>
      <w:r w:rsidRPr="00634111">
        <w:rPr>
          <w:rFonts w:ascii="Traditional Arabic" w:eastAsia="Arial Unicode MS" w:hAnsi="Traditional Arabic" w:cs="Arial Unicode MS"/>
          <w:sz w:val="32"/>
          <w:szCs w:val="32"/>
        </w:rPr>
        <w:sym w:font="AGA Arabesque" w:char="F072"/>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المسلمون على شروطهم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p>
    <w:p w:rsidR="00F37004" w:rsidRPr="00634111" w:rsidRDefault="00F37004" w:rsidP="004925BA">
      <w:pPr>
        <w:pStyle w:val="a3"/>
        <w:numPr>
          <w:ilvl w:val="0"/>
          <w:numId w:val="70"/>
        </w:numPr>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المادتان (167، 174) من نظام الشركات الصادر بالمرسوم الملكي رقم (م/3) وتاريخ 28/1/1437هـ.</w:t>
      </w:r>
    </w:p>
    <w:p w:rsidR="00F37004" w:rsidRPr="00634111" w:rsidRDefault="00F37004" w:rsidP="00F37004">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تتحصل الوقائع في أنه تقدم إلى هذه المحكمة وكيل المدعية (...)، بلائحة ادعاء ضد المدعى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تضمنت أن موكلته شريك في شركة (...) المحدودة بنسبة (51٪) وهي شركة مؤسسة في المملكة، وموكلته لا تعلم ما يدور في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يتم تزويدها بأي معلومات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يعد مخالفة للمادة (</w:t>
      </w:r>
      <w:r w:rsidRPr="00634111">
        <w:rPr>
          <w:rFonts w:ascii="Traditional Arabic" w:hAnsi="Traditional Arabic" w:cs="Traditional Arabic"/>
          <w:sz w:val="32"/>
          <w:szCs w:val="32"/>
          <w:rtl/>
          <w:lang w:bidi="fa-IR"/>
        </w:rPr>
        <w:t xml:space="preserve">۱۷۱) </w:t>
      </w:r>
      <w:r w:rsidRPr="00634111">
        <w:rPr>
          <w:rFonts w:ascii="Traditional Arabic" w:hAnsi="Traditional Arabic" w:cs="Traditional Arabic"/>
          <w:sz w:val="32"/>
          <w:szCs w:val="32"/>
          <w:rtl/>
        </w:rPr>
        <w:t xml:space="preserve">من نظام الشركات، وكذلك لم يتم دعوة جمعية الشركاء حتى تاريخ إقامة هذه الدعوى في مخالفة للمادة (172-174) من نظام الشركات، كما أن الشركة المشار إليها لم تقم برد معدات مملوكة لموكلته، وقد حصلت موكلته على معلومات تفيد بأن الشركة ليس لها نشاط منذ عام </w:t>
      </w:r>
      <w:r w:rsidRPr="00634111">
        <w:rPr>
          <w:rFonts w:ascii="Traditional Arabic" w:hAnsi="Traditional Arabic" w:cs="Traditional Arabic" w:hint="cs"/>
          <w:sz w:val="32"/>
          <w:szCs w:val="32"/>
          <w:rtl/>
          <w:lang w:bidi="fa-IR"/>
        </w:rPr>
        <w:t>2014م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بلغت خسائرها أكثر من (50٪) من رأس مالها، وقد حاولت موكلته التواصل مع المدعى عليه الثاني للوقوف على وضع الشركة إلا أنه لم يتم الاستجابة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فقد تمت مخاطبته بتاريخ 1/6/2015م وبتار</w:t>
      </w:r>
      <w:r w:rsidRPr="00634111">
        <w:rPr>
          <w:rFonts w:ascii="Traditional Arabic" w:hAnsi="Traditional Arabic" w:cs="Traditional Arabic" w:hint="cs"/>
          <w:sz w:val="32"/>
          <w:szCs w:val="32"/>
          <w:rtl/>
        </w:rPr>
        <w:t>يخ</w:t>
      </w:r>
      <w:r w:rsidRPr="00634111">
        <w:rPr>
          <w:rFonts w:ascii="Traditional Arabic" w:hAnsi="Traditional Arabic" w:cs="Traditional Arabic"/>
          <w:sz w:val="32"/>
          <w:szCs w:val="32"/>
          <w:rtl/>
        </w:rPr>
        <w:t xml:space="preserve"> 9/8/2016م ولم يرد جواب، ثم ختم وكيل المدعية لائحته طالب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تصفية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وتعيين مصف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خارجي 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وعزل المدير العام للشركة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المدعى عليه الثاني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وإعادة المعدات المملوكة لموكلته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والتعويض عن قيمة أجرتها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وإلزام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بدفع مبلغ (500.000) ريال كأتعاب للمحاماة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دت قضية بالرقم المشار إليه بعاليه، وعقدت الدائرة لها جلسة يوم الأحد 26/5/1437هـ، أفهمت فيها وكيل المدعية بحصر طلباته، فحصرها بالتصفية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وعزل المدعى عليه الثاني عن الإدارة، ثم زود وكيل المدعى عليهما بنسخة منها </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استمهل للرد. وبجلسة يوم الأحد 11/6/1437هـ أبرز وكيل المدعى عليهما مذكرة من خمس ورقات تضمنت أن المدعية تمتلك (51٪) من رأس مال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وبالتالي لها كامل الحق كشريك مراجعة أحوال الشركة دون الرجوع لرئيس المديرين، فما ذكرته من عدم علمها لما يدور في أروقة الشركة عائد لتقصيرها في ممارسة حقها كشريك، لاسيما مع عدم وجود مقر دائم لها في المملكة، كما أن المدعى عليه الثاني قام مرات عدة بدعوة المدعية لاستكمال نشاط الشركة إلا أنها أحجمت عن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علاوة على أنها قامت بسحب جميع موظفيها المتخصصين في تشغيل جزء كبير من الشركة، أما استناد المدعية على المادة (172</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174) من نظام الشركات فيما يتعلق بالدعوة لانعقاد الجمعية فقد جاء في نص المادة (174): "تعقد الجمعية العامة بدعوة من المديرين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للأوضاع التي يحددها عقد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وتعقد مرة على الأقل في السنة خلال الشهور الس</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ة التالية لنهاية السنة المالية للشركة. ويجوز دعوة الجمعية في كل وقت بناءً على طلب المديرين أو مجلس الرقابة أو مراقب الحسابات أو عدد من الشركاء يمثل نصف رأس المال على الأقل"، والمدعية تملك أكثر من نصف رأس مال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فلها الحق في الدعوة لانعقاد الجمعية متى </w:t>
      </w:r>
      <w:r w:rsidRPr="00634111">
        <w:rPr>
          <w:rFonts w:ascii="Traditional Arabic" w:hAnsi="Traditional Arabic" w:cs="Traditional Arabic"/>
          <w:sz w:val="32"/>
          <w:szCs w:val="32"/>
          <w:rtl/>
        </w:rPr>
        <w:lastRenderedPageBreak/>
        <w:t>شاءت، كما أن الفقرة (1) من المادة (</w:t>
      </w:r>
      <w:r w:rsidRPr="00634111">
        <w:rPr>
          <w:rFonts w:ascii="Traditional Arabic" w:hAnsi="Traditional Arabic" w:cs="Traditional Arabic"/>
          <w:sz w:val="32"/>
          <w:szCs w:val="32"/>
          <w:rtl/>
          <w:lang w:bidi="fa-IR"/>
        </w:rPr>
        <w:t xml:space="preserve">۱۰) </w:t>
      </w:r>
      <w:r w:rsidRPr="00634111">
        <w:rPr>
          <w:rFonts w:ascii="Traditional Arabic" w:hAnsi="Traditional Arabic" w:cs="Traditional Arabic"/>
          <w:sz w:val="32"/>
          <w:szCs w:val="32"/>
          <w:rtl/>
        </w:rPr>
        <w:t xml:space="preserve">من عقد تأسيس الشركة نصت على أنه: "اتفق الشركاء على أن يعهد بالإشراف على الشركة ووضع سياساتها العامة مجلس مديرين مؤلف من أربعة مدراء ويكون لكل طرف تعيين اثنين يمثلونه"، وبالتالي فلا وجه لتحميل المدعى عليه الثاني (...) مسؤولية عدم انعقاد الجمعية، أما ما ذكره وكيل المدعية من أن خسائر الشركة جاوزت نصف رأس مالها فغير صحيح، وعلى فرض وجود تلك الخسائر فالمدعية لها الحق أن تبلغ الشركاء بتلك الخسائر؛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كونها تملك أكثر من نصف رأس مال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ولها مدير</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ممكن أن يتولوا ذلك، فتحميل المسؤولية على المدعى عليه الثاني فقط مجانب للصواب، كما أن المادة (</w:t>
      </w:r>
      <w:r w:rsidRPr="00634111">
        <w:rPr>
          <w:rFonts w:ascii="Traditional Arabic" w:hAnsi="Traditional Arabic" w:cs="Traditional Arabic"/>
          <w:sz w:val="32"/>
          <w:szCs w:val="32"/>
          <w:rtl/>
          <w:lang w:bidi="fa-IR"/>
        </w:rPr>
        <w:t xml:space="preserve">۱۸۰) </w:t>
      </w:r>
      <w:r w:rsidRPr="00634111">
        <w:rPr>
          <w:rFonts w:ascii="Traditional Arabic" w:hAnsi="Traditional Arabic" w:cs="Traditional Arabic"/>
          <w:sz w:val="32"/>
          <w:szCs w:val="32"/>
          <w:rtl/>
        </w:rPr>
        <w:t>من نظام الشركات أتاحت لكل ذي مصلحة المطالبة بحل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فليس الأمر محصور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بشخص المدعى عليه الثاني، أما بخصوص طلب عزله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فالمادة (168) أفصحت على أنه يجوز للشركاء العزل، وهذا العزل يكون باتفاق الشركاء وليس لأحد الشركاء، والمدعى عليه الثاني - المطالب عزله - يقوم بتسيير الشركة رغم إحجام المدعية عن ممارسة دورها وسحب جميع موظفيها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أنها لم تتضرر بخسائر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ما لا يقبل معه هذا الطلب لعدم وجود مبرره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وبعرض ذلك على وكيل المدعية استمهل للرد. وبجلسة يوم الأحد 25/6/1437هـ أبرز وكيل المدعية مذكرة من ثلاث ورقات مع جملة من المرفقات تضمنت أن كبار تنفيذي المدعية قاموا بزيارة شخصية للمدعى عليه الثاني إلا أنه رفض استقبالهم - رغم تحديد الموعد 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 وبالتالي ترتب عليه منع المدعية من الوصول إلى معرفة وضع الشركة المالي والمحاسبي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موكلته قامت بالكتابة إلى المدعى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بتاريخ</w:t>
      </w:r>
      <w:r w:rsidRPr="00634111">
        <w:rPr>
          <w:rFonts w:ascii="Traditional Arabic" w:hAnsi="Traditional Arabic" w:cs="Traditional Arabic" w:hint="cs"/>
          <w:sz w:val="32"/>
          <w:szCs w:val="32"/>
          <w:rtl/>
        </w:rPr>
        <w:t xml:space="preserve"> 1/6/2015م </w:t>
      </w:r>
      <w:r w:rsidRPr="00634111">
        <w:rPr>
          <w:rFonts w:ascii="Traditional Arabic" w:hAnsi="Traditional Arabic" w:cs="Traditional Arabic"/>
          <w:sz w:val="32"/>
          <w:szCs w:val="32"/>
          <w:rtl/>
        </w:rPr>
        <w:t>لانعقاد الجمعية إلا أن المدعى عليهما تجاهلا ذلك، أما ما ذكره من أن المدعية قامت بسحب موظفيها فغير صحيح، وفي</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يتصل بمسؤولية المدعى عليه الثاني فرغم أن عقد تأسيس الشركة في الفقرة (1-10) نص على أن إدارة الشركة تتم عن طريق مجلس مديرين إلا أن ذلك في الحقيقة شكلي فلم ينعقد على مدى السنوات الماضية، كما أن المدعى عليه الثاني واستناد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للفقرة (2-10) من عقد التأسيس اختار نفسه رئيس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لمجلس المديرين وانفرد بصلاحيات مطلقة، كما أن مستخرج السجل التجاري يؤكد ذلك مع إقرار وكيله في الجلسة السابقة بأنه هو من يدير الشركة منفرد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أما فيما يتعلق بخسائر الشركة فعلى المدعى عليهما إبراز ما يتعلق بوضع الشركة المالي، ثم طلب على وجه الاستعجال عزل المدعى عليه الثاني مع تأكيده لتحميل المدعى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أتعاب المحاماة بمبلغ (500.000) ريال، واستمهل وكيل المدعى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ا للرد. وبجلسة يوم الأحد 3/7/1437هـ أبرز وكيل المدعى عليهما مذكرة من أربع ورقات تضمنت أن سبب عدم تمكن المدعى عليه الثاني من مقابلة كبار تنفيذي المدعية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كون الزيارة كانت مفاجئة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لم يقم أي أحد منهم بزيارة منذ عام </w:t>
      </w:r>
      <w:r w:rsidRPr="00634111">
        <w:rPr>
          <w:rFonts w:ascii="Traditional Arabic" w:hAnsi="Traditional Arabic" w:cs="Traditional Arabic"/>
          <w:sz w:val="32"/>
          <w:szCs w:val="32"/>
          <w:rtl/>
          <w:lang w:bidi="fa-IR"/>
        </w:rPr>
        <w:t>۲۰۱۳</w:t>
      </w:r>
      <w:r w:rsidRPr="00634111">
        <w:rPr>
          <w:rFonts w:ascii="Traditional Arabic" w:hAnsi="Traditional Arabic" w:cs="Traditional Arabic"/>
          <w:sz w:val="32"/>
          <w:szCs w:val="32"/>
          <w:rtl/>
        </w:rPr>
        <w:t>م بعد سحب المدعية لموظفيها، مع الإشارة إلى أن الشركة تقوم بتنفيذ أعمال تمديد كيبلات الحفر الميكانيكي وجرارات الك</w:t>
      </w:r>
      <w:r w:rsidRPr="00634111">
        <w:rPr>
          <w:rFonts w:ascii="Traditional Arabic" w:hAnsi="Traditional Arabic" w:cs="Traditional Arabic" w:hint="cs"/>
          <w:sz w:val="32"/>
          <w:szCs w:val="32"/>
          <w:rtl/>
        </w:rPr>
        <w:t>يب</w:t>
      </w:r>
      <w:r w:rsidRPr="00634111">
        <w:rPr>
          <w:rFonts w:ascii="Traditional Arabic" w:hAnsi="Traditional Arabic" w:cs="Traditional Arabic"/>
          <w:sz w:val="32"/>
          <w:szCs w:val="32"/>
          <w:rtl/>
        </w:rPr>
        <w:t>لات المعدنية والأعمال المتعلقة بها، فسحب المدعية لموظفيها من مهندسين وتقنيين متخصصين في تشغيل المعدات الخاصة لتنفيذ نشاط الشركة تسبب في تعطيل الشركة والإضرار بها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ورغم ذلك ومنذ ذلك الحين </w:t>
      </w:r>
      <w:r w:rsidRPr="00634111">
        <w:rPr>
          <w:rFonts w:ascii="Traditional Arabic" w:hAnsi="Traditional Arabic" w:cs="Traditional Arabic"/>
          <w:sz w:val="32"/>
          <w:szCs w:val="32"/>
          <w:rtl/>
        </w:rPr>
        <w:lastRenderedPageBreak/>
        <w:t>والمدعى عليه الثاني هو الذي يقوم بتسيير الشركة حرص</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منه على عدم تحقيق خسائر تفوق نصف رأس مال الشركة، أما ما يتعلق بدعوة انعقاد الجمعية فهو ليس من</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ط</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بالمدعى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فقط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فللمدعية الدعوة لها متى شاءت، والمدعى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على استعداد لشراء حصص المدعية، ثم استمهل وكيل المدعية للرد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أكد على طلب</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العاجل بعزل المدعى عليه الثاني. وبجلسة يوم الأحد 17/7/1437هـ أبرز وكيل المدعية مذكرة من ورقتين دون مرفقات تضمنت أنه من غير المعقول أن يقوم كبار تنفيذي المدعية بزيارة للمملكة دون تحديد موعد 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بق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کون مقر إقامتهم بال</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رويج، أما بخصوص ادعاء سحب الموظفين، فالأصل أن أي موظف يعمل لدى الشركة محل دعوى التصفية سيكون التعاقد معه بموجب عقد عمل وسيسجل نظامي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لدى الجهات المعنية وسيكون تحت كفالة الشركة، فكيف للمدعية أن تسحب موظف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وهي لا تملك صلاحيات ذلك؟! ثم أكد طلبه السابق بإلزام المدعى عليهما بتزويد المدعية بكل ما يثبت وضع الشركة المالي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وبعرض ذلك على وكيل المدعى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استمهل للرد، ثم رفعت الدائرة الجلسة وأصدرت قرارها في الطلب العاجل المتعلق بعزل المدعى عليه الثاني والذي انتهت فيه إلى رفضه. وبجلسة يوم الأحد 1/8/1437ه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أبرز وكيل المدعى عليهما مذكرة من ورقتين مع جملة من المرفقات تضمنت أن الشركة محل دعوى التصفية لم تمارس أي عمل خلال العامين الماضيين لعدم وجود موظفين وسحب المدعية موظفيها</w:t>
      </w:r>
      <w:r w:rsidRPr="00634111">
        <w:rPr>
          <w:rFonts w:ascii="Traditional Arabic" w:hAnsi="Traditional Arabic" w:cs="Traditional Arabic" w:hint="cs"/>
          <w:sz w:val="32"/>
          <w:szCs w:val="32"/>
          <w:rtl/>
        </w:rPr>
        <w:t xml:space="preserve"> أيضاً؛</w:t>
      </w:r>
      <w:r w:rsidRPr="00634111">
        <w:rPr>
          <w:rFonts w:ascii="Traditional Arabic" w:hAnsi="Traditional Arabic" w:cs="Traditional Arabic"/>
          <w:sz w:val="32"/>
          <w:szCs w:val="32"/>
          <w:rtl/>
        </w:rPr>
        <w:t xml:space="preserve"> مما أدى إلى ركود في مصاريفها والقوائم المالية المرفقة لعام </w:t>
      </w:r>
      <w:r w:rsidRPr="00634111">
        <w:rPr>
          <w:rFonts w:ascii="Traditional Arabic" w:hAnsi="Traditional Arabic" w:cs="Traditional Arabic"/>
          <w:sz w:val="32"/>
          <w:szCs w:val="32"/>
          <w:rtl/>
          <w:lang w:bidi="fa-IR"/>
        </w:rPr>
        <w:t>۲۰۱۳</w:t>
      </w:r>
      <w:r w:rsidRPr="00634111">
        <w:rPr>
          <w:rFonts w:ascii="Traditional Arabic" w:hAnsi="Traditional Arabic" w:cs="Traditional Arabic"/>
          <w:sz w:val="32"/>
          <w:szCs w:val="32"/>
          <w:rtl/>
        </w:rPr>
        <w:t>م والمعتمدة من قبل المحاسب القانوني المعين من قبل الشركاء لا تعكس أي خسائر، والشركة في ذلك الحين مرت بفترة نجاح حتى قيام المدعية بسحب الموظفين فلو أعادتهم فعلى الأرجح سيحقق ذلك نجاح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 وبالتالي لا وجه لتصفيتها، ثم استمهل وكيل المدعية للرد. وبجلسة يوم الأحد 15/8/1437هـ أبرز وكيل المدعية مذكرة من ورقتين تضمنت أن القوائم المالية المبرزة من وكيل المدعى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قديمة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والمدعى عليها لم تقم بإصدار قوائم جديدة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يتأكد معه طلب المدعية بتصفيتها، والخلاف بين أطراف الدعوى مستحکم مما يجعل مبرر التصفية قائم، أما بخصوص رغبة المدعى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شراء حصص المدعية فلم يتضمن ذلك عرض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حقيقي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جاد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ويعتريه تضليل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كون المدعية غائب</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عن تفاصيل ما يجري داخل الشركة، واستمهل وكيل المدعى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ا للرد. وبجلسة يوم الأحد </w:t>
      </w:r>
      <w:r w:rsidRPr="00634111">
        <w:rPr>
          <w:rFonts w:ascii="Traditional Arabic" w:hAnsi="Traditional Arabic" w:cs="Traditional Arabic"/>
          <w:sz w:val="32"/>
          <w:szCs w:val="32"/>
          <w:rtl/>
          <w:lang w:bidi="fa-IR"/>
        </w:rPr>
        <w:t>۲۹/۸/</w:t>
      </w:r>
      <w:r w:rsidRPr="00634111">
        <w:rPr>
          <w:rFonts w:ascii="Traditional Arabic" w:hAnsi="Traditional Arabic" w:cs="Traditional Arabic"/>
          <w:sz w:val="32"/>
          <w:szCs w:val="32"/>
          <w:rtl/>
        </w:rPr>
        <w:t>1437</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ـ أبرز وكيل المدعى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مذكرة من ورقتين دون مرفقات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تضمنت دفوعه السابقة، زود وكيل المدعية بنسخة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وأجاب شفاهة بعدم صحة ما أورده وكيل المدعى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محيل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سبق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ومؤكد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بأن موكلته طلبت عقد الجمعية العامة للشركة وجوبه ذلك برفض من المدعى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مؤكد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طلب التصفية لاستحالة تحقيق الغرض الذي أنشئت من أجله، وتمسك كل طرف بما قدم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عليه فحجزت القضية للدراسة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وبجلسة هذا اليوم أصدرت الدائرة حكمها في القضية.</w:t>
      </w:r>
    </w:p>
    <w:p w:rsidR="00F37004" w:rsidRPr="00634111" w:rsidRDefault="00F37004" w:rsidP="00F37004">
      <w:pPr>
        <w:pStyle w:val="a3"/>
        <w:bidi/>
        <w:spacing w:before="0" w:beforeAutospacing="0" w:afterAutospacing="0"/>
        <w:jc w:val="center"/>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jc w:val="center"/>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jc w:val="center"/>
        <w:rPr>
          <w:rFonts w:ascii="Traditional Arabic" w:hAnsi="Traditional Arabic" w:cs="Traditional Arabic"/>
          <w:b/>
          <w:bCs/>
          <w:sz w:val="32"/>
          <w:szCs w:val="32"/>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ind w:firstLine="11"/>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بناءً على ما تقدم من الدعوى، وبعد الاطلاع على أوراق القضية</w:t>
      </w:r>
      <w:r w:rsidRPr="00634111">
        <w:rPr>
          <w:rFonts w:ascii="Traditional Arabic" w:hAnsi="Traditional Arabic" w:cs="Traditional Arabic" w:hint="cs"/>
          <w:sz w:val="32"/>
          <w:szCs w:val="32"/>
          <w:rtl/>
        </w:rPr>
        <w:t xml:space="preserve"> و</w:t>
      </w:r>
      <w:r w:rsidRPr="00634111">
        <w:rPr>
          <w:rFonts w:ascii="Traditional Arabic" w:hAnsi="Traditional Arabic" w:cs="Traditional Arabic"/>
          <w:sz w:val="32"/>
          <w:szCs w:val="32"/>
          <w:rtl/>
        </w:rPr>
        <w:t xml:space="preserve">مستنداتها، وحيث تهدف المدعية من دعواها إلى تصفية شركة (...) وعزل المدعى عليه الثاني عن إدارة الشركة وإيقاف جميع صلاحياته، وحيث إن الرابطة العقدية هي التي تحكم العلاقة بين الأطراف بموجب عقد تأسيس الشركة محل الدعوى والمؤرخ في عام </w:t>
      </w:r>
      <w:r w:rsidRPr="00634111">
        <w:rPr>
          <w:rFonts w:ascii="Traditional Arabic" w:hAnsi="Traditional Arabic" w:cs="Traditional Arabic"/>
          <w:sz w:val="32"/>
          <w:szCs w:val="32"/>
          <w:rtl/>
          <w:lang w:bidi="fa-IR"/>
        </w:rPr>
        <w:t>۲۰۰۸</w:t>
      </w:r>
      <w:r w:rsidRPr="00634111">
        <w:rPr>
          <w:rFonts w:ascii="Traditional Arabic" w:hAnsi="Traditional Arabic" w:cs="Traditional Arabic"/>
          <w:sz w:val="32"/>
          <w:szCs w:val="32"/>
          <w:rtl/>
        </w:rPr>
        <w:t>م، والذي حدد نسبة كل شريك في الشركة؛ حيث حدد نسبة (51٪) للمدعية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ونسبة (49٪) للمدعى عليه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وتم الوفاء بقيمة الحصص وأودعت أحد البنوك؛ كما جاء ذلك في البند السادس من عقد التأسيس، وحيث طلب وكيل المدعية الحكم بحل وتصفية الشركة محل الدعوى، ومن المقرر أن استخلاص تقد</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ر طلب الإجابة بحل الشركة أو رفضه من مسائل الواقع التي تستقل به محكمة الموضوع بتقديرها؛ بما لها من سلطة تامة في تحصيل فهم الواقع في الدعوى، وفي تقدير الأدلة، وموازنة بعضها بالبعض الآخر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إن وكيل المدعية أجمل مبررات طلب التصفية في أن موكلته لا تعلم ما يدور في الشركة ولم يتم تزويدها بأي معلومات، ولم يتم دعوتها لجمعية الشركاء، وليس للشركة نشاط منذ عام 2014م، وأن خسائرها جاوزت نصف رأس مالها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إن من الثابت أن المدعية تمتلك نسبة (51٪) من رأس مال الشركة؛ فكونها لا تعلم ما يدور في الشركة ليس مبرر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سائغ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للتصفية وهي شريك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فضل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كونها تمتلك هذه النسبة، وقد أطنب الفصل الرابع من الباب السادس من نظام الشركات في بيان صلاحيات الشريك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له طلب الاطلاع على مركز الشركة وأعمالها وفحص دفاترها ووثائقها، وبالتالي فعلى المدعية ممارسة هذا الحق النظامي، لاسيما وأن لها مدرين يمثلونها كما جاء </w:t>
      </w:r>
      <w:r w:rsidRPr="00634111">
        <w:rPr>
          <w:rFonts w:ascii="Traditional Arabic" w:hAnsi="Traditional Arabic" w:cs="Traditional Arabic" w:hint="cs"/>
          <w:sz w:val="32"/>
          <w:szCs w:val="32"/>
          <w:rtl/>
        </w:rPr>
        <w:t xml:space="preserve">في </w:t>
      </w:r>
      <w:r w:rsidRPr="00634111">
        <w:rPr>
          <w:rFonts w:ascii="Traditional Arabic" w:hAnsi="Traditional Arabic" w:cs="Traditional Arabic"/>
          <w:sz w:val="32"/>
          <w:szCs w:val="32"/>
          <w:rtl/>
        </w:rPr>
        <w:t>المادة (10-1) من عقد التأسيس، أما ما ذكرته من أنه لم يتم دعوتها لجمعية الشركاء فليس ذلك مسوغ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للتصفية؛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كون المنظم أجاز دعوة الجمعية العامة في كل وقت بناءً على طلب المديرين أو مجلس الرقابة أو مراجع الحسابات أو عدد من الشركاء يمثل نصف رأس المال على الأقل، كما جاء في الفقرة (3) من المادة (167) من نظام الشركات، فانعقاد الجمعية ليس متوقف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طلب انعقادها من قبل المدعى عليها، وبالتالي للمدعية طلب انعقادها متى شاءت وعلى المدعى عليها الاستجابة لذلك، أما فيما يتعلق بتوقف نشاط الشركة منذ عام </w:t>
      </w:r>
      <w:r w:rsidRPr="00634111">
        <w:rPr>
          <w:rFonts w:ascii="Traditional Arabic" w:hAnsi="Traditional Arabic" w:cs="Traditional Arabic" w:hint="cs"/>
          <w:sz w:val="32"/>
          <w:szCs w:val="32"/>
          <w:rtl/>
          <w:lang w:bidi="fa-IR"/>
        </w:rPr>
        <w:t>2014م</w:t>
      </w:r>
      <w:r w:rsidRPr="00634111">
        <w:rPr>
          <w:rFonts w:ascii="Traditional Arabic" w:hAnsi="Traditional Arabic" w:cs="Traditional Arabic"/>
          <w:sz w:val="32"/>
          <w:szCs w:val="32"/>
          <w:rtl/>
        </w:rPr>
        <w:t>، فإن مجرد توقف أعمال الشركة لوجود خلاف قائم بين الشركاء ليس مبرر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للتصفية، فعلى الشركاء المضي في أعمالها وبذل الجهد في ذلك، لاسيما وأن ما ذكرته المدعية من أن خسائر الشركة جاوزت نصف رأس المال لم تقم البينة عليه، علاوة على أن القوائم المالية للسنة المالية المنتهية في 31/12/2013م لم تتضمن وجود خسائر بإقرار من المدعية في مذكرة وكيلها المبرزة في جلسة 15/8/1437هـ، فكل ما سبق يؤكد أن المدعية لم تقدم أسباب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تسوغ تصفية الشركة وحلها، والدائرة هنا تؤكد أن غياب مسوغ التصفية لا يعني تقصير الشركاء أو إحجامهم عن القيام بما يجب تجاه </w:t>
      </w:r>
      <w:r w:rsidRPr="00634111">
        <w:rPr>
          <w:rFonts w:ascii="Traditional Arabic" w:hAnsi="Traditional Arabic" w:cs="Traditional Arabic"/>
          <w:sz w:val="32"/>
          <w:szCs w:val="32"/>
          <w:rtl/>
        </w:rPr>
        <w:lastRenderedPageBreak/>
        <w:t>هذه الشراكة من عقد الجمعية العامة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وأحقية الشركاء من الاطلاع على مركز الشركة المالي وفحص الدفاتر والوثائق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أما ما يتعلق بطلب المدعية بعزل المدعى عليه الثاني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فإن هذا الطلب خاضع للأنظمة الحاكمة للشركات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ووفق ما تم التعاقد عليه بين الشركاء، فالعقد هو شريعة المتعاقدين ما لم يخالف الشرع، وحيث نصت الفقرة (</w:t>
      </w:r>
      <w:r w:rsidRPr="00634111">
        <w:rPr>
          <w:rFonts w:ascii="Traditional Arabic" w:hAnsi="Traditional Arabic" w:cs="Traditional Arabic"/>
          <w:sz w:val="32"/>
          <w:szCs w:val="32"/>
          <w:rtl/>
          <w:lang w:bidi="fa-IR"/>
        </w:rPr>
        <w:t xml:space="preserve">۲) </w:t>
      </w:r>
      <w:r w:rsidRPr="00634111">
        <w:rPr>
          <w:rFonts w:ascii="Traditional Arabic" w:hAnsi="Traditional Arabic" w:cs="Traditional Arabic"/>
          <w:sz w:val="32"/>
          <w:szCs w:val="32"/>
          <w:rtl/>
        </w:rPr>
        <w:t>من المادة (174) من نظام الشركات على أنه: "يجوز تعديل عقد تأسيس الشركة في غير الأمور المنصوص عليها في الفقرة (1) من هذه المادة بموافقة أغلبية الشركاء الذين يمثلون ثلاثة أرباع رأس المال على الأقل، ما لم ينص عقد تأسيس الشركة على غير ذلك"، کما نصت المادة (12-3) من عقد تأسيس الشركة على أنه: "يتم اتخاذ قرارات جمعية الشركاء بما لا يقل عن (</w:t>
      </w:r>
      <w:r w:rsidRPr="00634111">
        <w:rPr>
          <w:rFonts w:ascii="Traditional Arabic" w:hAnsi="Traditional Arabic" w:cs="Traditional Arabic" w:hint="cs"/>
          <w:sz w:val="32"/>
          <w:szCs w:val="32"/>
          <w:rtl/>
        </w:rPr>
        <w:t>75</w:t>
      </w:r>
      <w:r w:rsidRPr="00634111">
        <w:rPr>
          <w:rFonts w:ascii="Traditional Arabic" w:hAnsi="Traditional Arabic" w:cs="Traditional Arabic"/>
          <w:sz w:val="32"/>
          <w:szCs w:val="32"/>
          <w:rtl/>
        </w:rPr>
        <w:t>٪) من أصوات الشركاء الذين يحضرون جمعية الشركاء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في القرارات التالية: 1- قرار يتعلق بأي تغيير في نطاق أو في طبيعة الصلاحية والسلطات الممنوحة لمجلس الإدارة والمدير العام. </w:t>
      </w:r>
      <w:r w:rsidRPr="00634111">
        <w:rPr>
          <w:rFonts w:ascii="Traditional Arabic" w:hAnsi="Traditional Arabic" w:cs="Traditional Arabic"/>
          <w:sz w:val="32"/>
          <w:szCs w:val="32"/>
          <w:rtl/>
          <w:lang w:bidi="fa-IR"/>
        </w:rPr>
        <w:t xml:space="preserve">۲- </w:t>
      </w:r>
      <w:r w:rsidRPr="00634111">
        <w:rPr>
          <w:rFonts w:ascii="Traditional Arabic" w:hAnsi="Traditional Arabic" w:cs="Traditional Arabic"/>
          <w:sz w:val="32"/>
          <w:szCs w:val="32"/>
          <w:rtl/>
        </w:rPr>
        <w:t>قرارات تعديل عقد التأسيس"، وحيث جاء النص الشرعي على أن: "المؤمنون على شروطهم" فلا يسوغ عزل المدعى عليه الثاني؛ لعدم إمكانية الانفكاك من الالتزام ببنود العقد والذي لم يثبت مخالفة ما جاء فيه لنص الشرع أو النظام، وأما ما بنت عليه المدعية طلبها من كون رئيس مجلس المديرين - المطالب عزله - له صلاحيات مطلقة في إدارة الشركة استناد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للمادة (10-2) من عقد التأسيس اختارها لنفسه، فبتأمل الدائرة للمادة (10-1) من عقد التأسيس تبين أن الشركاء اتفقوا على أن: (</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عهد بالإشراف على الشركة ووضع سياستها العامة مجلس مديرين مكون من أربعة مدراء يكون لك</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 xml:space="preserve"> طرف تعيين اثنين يمثلونهم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ويعين مجلس المديرين رئيس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ويكون له سلطة تمثيل الشركة من خلال السياسة المحددة له من قبل مجلس المديرين)، ونصت المادة (10-2)</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ذات العقد على أنه: "اتفق الشركاء على أن يرأس مجلس المديرين السيد (</w:t>
      </w:r>
      <w:r w:rsidRPr="00634111">
        <w:rPr>
          <w:rFonts w:ascii="Traditional Arabic" w:hAnsi="Traditional Arabic" w:cs="Traditional Arabic" w:hint="cs"/>
          <w:sz w:val="32"/>
          <w:szCs w:val="32"/>
          <w:rtl/>
        </w:rPr>
        <w:t>المدعى عليه الثاني</w:t>
      </w:r>
      <w:r w:rsidRPr="00634111">
        <w:rPr>
          <w:rFonts w:ascii="Traditional Arabic" w:hAnsi="Traditional Arabic" w:cs="Traditional Arabic"/>
          <w:sz w:val="32"/>
          <w:szCs w:val="32"/>
          <w:rtl/>
        </w:rPr>
        <w:t>)" ثم أفاضت المادة في ذكر تفاصيل صلاحياته، وبالتالي ف</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 xml:space="preserve">ا ذكرته المدعية من أن المدعى عليه الثاني اختار هذه الصلاحيات لنفسه غير وجيه؛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كون عقد التأسيس أوضح بأن الشركاء هم من منح</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تلك الصلاحيات، فطلب عزله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كونه يملك تلك الصلاحيات الممنوحة له بموجب العقد ويتصرف بموجبها يناكف مبدأ لزومية العقد، فالدائرة لم تر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مسوغ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شرعي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لعزله، ولم تقدم المدعية ما يدل على تفريطه أو تبديده لأموال الشركة أو قيامه بحجب الحقوق عن مستحقيها.</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lang w:bidi="ar-EG"/>
        </w:rPr>
        <w:t>لذلك حكمت الدائرة:</w:t>
      </w:r>
      <w:r w:rsidRPr="00634111">
        <w:rPr>
          <w:rFonts w:ascii="Traditional Arabic" w:hAnsi="Traditional Arabic" w:cs="Traditional Arabic"/>
          <w:b/>
          <w:bCs/>
          <w:sz w:val="32"/>
          <w:szCs w:val="32"/>
          <w:rtl/>
        </w:rPr>
        <w:t xml:space="preserve"> برفض الدعوى المقامة من شركة (...) ضد المدع</w:t>
      </w:r>
      <w:r w:rsidRPr="00634111">
        <w:rPr>
          <w:rFonts w:ascii="Traditional Arabic" w:hAnsi="Traditional Arabic" w:cs="Traditional Arabic" w:hint="cs"/>
          <w:b/>
          <w:bCs/>
          <w:sz w:val="32"/>
          <w:szCs w:val="32"/>
          <w:rtl/>
        </w:rPr>
        <w:t>ى</w:t>
      </w:r>
      <w:r w:rsidRPr="00634111">
        <w:rPr>
          <w:rFonts w:ascii="Traditional Arabic" w:hAnsi="Traditional Arabic" w:cs="Traditional Arabic"/>
          <w:b/>
          <w:bCs/>
          <w:sz w:val="32"/>
          <w:szCs w:val="32"/>
          <w:rtl/>
        </w:rPr>
        <w:t xml:space="preserve"> عليهما شركة (...) و(...)</w:t>
      </w:r>
      <w:r w:rsidRPr="00634111">
        <w:rPr>
          <w:rFonts w:ascii="Traditional Arabic" w:hAnsi="Traditional Arabic" w:cs="Traditional Arabic" w:hint="cs"/>
          <w:b/>
          <w:bCs/>
          <w:sz w:val="32"/>
          <w:szCs w:val="32"/>
          <w:rtl/>
        </w:rPr>
        <w:t>.</w:t>
      </w:r>
    </w:p>
    <w:p w:rsidR="00F37004" w:rsidRPr="00634111"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وعلى آله وصحبه أجمعين.</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b/>
          <w:bCs/>
          <w:sz w:val="32"/>
          <w:szCs w:val="32"/>
          <w:rtl/>
        </w:rPr>
        <w:t>حكم محكمة الاستئناف</w:t>
      </w:r>
      <w:r w:rsidRPr="00634111">
        <w:rPr>
          <w:rFonts w:ascii="Traditional Arabic" w:hAnsi="Traditional Arabic" w:cs="Traditional Arabic" w:hint="cs"/>
          <w:sz w:val="32"/>
          <w:szCs w:val="32"/>
          <w:rtl/>
        </w:rPr>
        <w:t>:</w:t>
      </w:r>
    </w:p>
    <w:p w:rsidR="00F37004" w:rsidRPr="00634111" w:rsidRDefault="00F37004" w:rsidP="00F37004">
      <w:pPr>
        <w:tabs>
          <w:tab w:val="left" w:pos="1736"/>
        </w:tabs>
        <w:jc w:val="both"/>
        <w:rPr>
          <w:rFonts w:ascii="Traditional Arabic" w:hAnsi="Traditional Arabic" w:cs="Traditional Arabic"/>
          <w:sz w:val="32"/>
          <w:szCs w:val="32"/>
        </w:rPr>
      </w:pPr>
      <w:r w:rsidRPr="00634111">
        <w:rPr>
          <w:rFonts w:ascii="Traditional Arabic" w:hAnsi="Traditional Arabic" w:cs="Traditional Arabic"/>
          <w:b/>
          <w:bCs/>
          <w:sz w:val="32"/>
          <w:szCs w:val="32"/>
          <w:rtl/>
        </w:rPr>
        <w:lastRenderedPageBreak/>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sz w:val="32"/>
          <w:szCs w:val="32"/>
        </w:rPr>
        <w:br w:type="page"/>
      </w:r>
      <w:r w:rsidRPr="00634111">
        <w:rPr>
          <w:rFonts w:ascii="Traditional Arabic" w:hAnsi="Traditional Arabic" w:cs="Traditional Arabic"/>
          <w:b/>
          <w:bCs/>
          <w:sz w:val="32"/>
          <w:szCs w:val="32"/>
          <w:rtl/>
        </w:rPr>
        <w:lastRenderedPageBreak/>
        <w:t xml:space="preserve">رقم القضية في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محكمة الإدارية 4705/2/ق لعام 1436هـ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 xml:space="preserve">رقم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قضية في محكمة الاستئناف الإدارية 2675/2/س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تاريخ الجلسة 12/8/1438هـ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شركة - حل وتصفية - شركة مساهمة - جمعية عمومية الشركاء - أسباب التصفية - استحالة ممارسة النشاط - مفهوم استحالة النشاط - مناط التصفية - أسباب انقضاء الشركة - الاستحالة المطلقة - دعوی ک</w:t>
      </w:r>
      <w:r w:rsidRPr="00634111">
        <w:rPr>
          <w:rFonts w:ascii="Traditional Arabic" w:hAnsi="Traditional Arabic" w:cs="Traditional Arabic" w:hint="cs"/>
          <w:b/>
          <w:bCs/>
          <w:sz w:val="32"/>
          <w:szCs w:val="32"/>
          <w:rtl/>
        </w:rPr>
        <w:t>ي</w:t>
      </w:r>
      <w:r w:rsidRPr="00634111">
        <w:rPr>
          <w:rFonts w:ascii="Traditional Arabic" w:hAnsi="Traditional Arabic" w:cs="Traditional Arabic"/>
          <w:b/>
          <w:bCs/>
          <w:sz w:val="32"/>
          <w:szCs w:val="32"/>
          <w:rtl/>
        </w:rPr>
        <w:t>دية - حقيق</w:t>
      </w:r>
      <w:r w:rsidRPr="00634111">
        <w:rPr>
          <w:rFonts w:ascii="Traditional Arabic" w:hAnsi="Traditional Arabic" w:cs="Traditional Arabic" w:hint="cs"/>
          <w:b/>
          <w:bCs/>
          <w:sz w:val="32"/>
          <w:szCs w:val="32"/>
          <w:rtl/>
        </w:rPr>
        <w:t>ة الدعوى الكيدية</w:t>
      </w:r>
      <w:r w:rsidRPr="00634111">
        <w:rPr>
          <w:rFonts w:ascii="Traditional Arabic" w:hAnsi="Traditional Arabic" w:cs="Traditional Arabic"/>
          <w:b/>
          <w:bCs/>
          <w:sz w:val="32"/>
          <w:szCs w:val="32"/>
          <w:rtl/>
        </w:rPr>
        <w:t xml:space="preserve"> - انتفاء وصف الكيدية</w:t>
      </w:r>
      <w:r w:rsidRPr="00634111">
        <w:rPr>
          <w:rFonts w:ascii="Traditional Arabic" w:hAnsi="Traditional Arabic" w:cs="Traditional Arabic"/>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المدعية إلزام المدعى عليهم بصفتهم أعضاء جمعية الشركاء بتصفية شركة المساهمة محل الدعوى، ومطالبة المدعى عليهم تعزير المدعية على إقامتها هذه الدعوى الكيدية - استناد المدعية إلى عدة أسباب لطلب تصفية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استحالة ممارستها الأنشطة التي أسست من أجلها مع قرب انتهاء مدتها، بالإضافة إلى اتجاه نية الشركاء إلى التصفية - تضمن نظام الشركات أسباب انقضاء الشركة على سبيل الحصر التي ليس من بينها ما استندت إليه المدعية من أسباب - مقصود استحالة تحقق الغرض الذي أسست الشركة من أجله الموجبة لانقضاء الشركة هي الاستحالة المطلقة دون الاستحالة </w:t>
      </w:r>
      <w:r w:rsidRPr="00634111">
        <w:rPr>
          <w:rFonts w:ascii="Traditional Arabic" w:hAnsi="Traditional Arabic" w:cs="Traditional Arabic" w:hint="cs"/>
          <w:sz w:val="32"/>
          <w:szCs w:val="32"/>
          <w:rtl/>
        </w:rPr>
        <w:t>المحتفّة</w:t>
      </w:r>
      <w:r w:rsidRPr="00634111">
        <w:rPr>
          <w:rFonts w:ascii="Traditional Arabic" w:hAnsi="Traditional Arabic" w:cs="Traditional Arabic"/>
          <w:sz w:val="32"/>
          <w:szCs w:val="32"/>
          <w:rtl/>
        </w:rPr>
        <w:t xml:space="preserve"> بأمور منب</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ة عن ذات الغرض - مجرد اتجاه نية الشركاء إلى تصفية الشركة لا يمكن اعتباره موجب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للتصفية إلا باتباع الإجراءات النظامية لذلك - حقيقة الدعو</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الكيدية هي اللجوء إلى القضاء لتقرير ما لا حق فيه بناءً على وقائع كاذبة بغية إلحاق ضرر بالمدعى عليه - عدم قيام الدعوى الكيدية إلا بتوافر عنصري العلم والإرادة؛ بأن يعلم المدعي كذب الوقائع، وأن يقترن ذلك بإرادة إلحاق الضرر بالمدعى عليه - تأسيس المدعية دعواها على وقائع حقيقية لم ينازع المدعى عليهم في صحتها، وبالتالي فلا يمكن القول بكيدية الدعوى</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رفض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77"/>
        </w:numPr>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t>المادة (16) من نظام الشركات الصادر بالمرسوم الملكي رقم (م/3) وتاريخ</w:t>
      </w:r>
      <w:r w:rsidRPr="00634111">
        <w:rPr>
          <w:rFonts w:ascii="Traditional Arabic" w:hAnsi="Traditional Arabic" w:cs="Traditional Arabic"/>
          <w:sz w:val="32"/>
          <w:szCs w:val="32"/>
          <w:rtl/>
          <w:lang w:bidi="ar-EG"/>
        </w:rPr>
        <w:t xml:space="preserve"> 28/1/1437هـ.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وجيز وقائع هذه الدعوى يتحصل بلائحة دعوى أودعت لدى هذه المحكمة في</w:t>
      </w:r>
      <w:r w:rsidRPr="00634111">
        <w:rPr>
          <w:rFonts w:ascii="Traditional Arabic" w:hAnsi="Traditional Arabic" w:cs="Traditional Arabic"/>
          <w:sz w:val="32"/>
          <w:szCs w:val="32"/>
          <w:rtl/>
          <w:lang w:bidi="ar-EG"/>
        </w:rPr>
        <w:t xml:space="preserve"> 27/6/1436هـ </w:t>
      </w:r>
      <w:r w:rsidRPr="00634111">
        <w:rPr>
          <w:rFonts w:ascii="Traditional Arabic" w:hAnsi="Traditional Arabic" w:cs="Traditional Arabic"/>
          <w:sz w:val="32"/>
          <w:szCs w:val="32"/>
          <w:rtl/>
        </w:rPr>
        <w:t>ذكرت المدعية فيها وفي مرافعتها أن</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ا والمدعى عليهم شركاء في شركة (...) ذات السجل التجاري رقم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وأنه بتاريخ</w:t>
      </w:r>
      <w:r w:rsidRPr="00634111">
        <w:rPr>
          <w:rFonts w:ascii="Traditional Arabic" w:hAnsi="Traditional Arabic" w:cs="Traditional Arabic"/>
          <w:sz w:val="32"/>
          <w:szCs w:val="32"/>
          <w:rtl/>
          <w:lang w:bidi="ar-EG"/>
        </w:rPr>
        <w:t xml:space="preserve"> 11/3/1430هـ </w:t>
      </w:r>
      <w:r w:rsidRPr="00634111">
        <w:rPr>
          <w:rFonts w:ascii="Traditional Arabic" w:hAnsi="Traditional Arabic" w:cs="Traditional Arabic"/>
          <w:sz w:val="32"/>
          <w:szCs w:val="32"/>
          <w:rtl/>
        </w:rPr>
        <w:t>اجتمعت الجمعية التاسعة عشر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للشركاء في الشركة المشار إليها، وأصدرت قرارها ونصه</w:t>
      </w:r>
      <w:r w:rsidRPr="00634111">
        <w:rPr>
          <w:rFonts w:ascii="Traditional Arabic" w:hAnsi="Traditional Arabic" w:cs="Traditional Arabic"/>
          <w:sz w:val="32"/>
          <w:szCs w:val="32"/>
          <w:rtl/>
          <w:lang w:bidi="ar-EG"/>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اتفق أعضاء جمعية الشركاء على الخروج من تجارة التجزئة بعرض المواقع الأخرى للإيجار أو </w:t>
      </w:r>
      <w:r w:rsidRPr="00634111">
        <w:rPr>
          <w:rFonts w:ascii="Traditional Arabic" w:hAnsi="Traditional Arabic" w:cs="Traditional Arabic"/>
          <w:sz w:val="32"/>
          <w:szCs w:val="32"/>
          <w:rtl/>
        </w:rPr>
        <w:lastRenderedPageBreak/>
        <w:t>البيع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لآلية يتم وضعها من قبل مجلس المديرين ورفعها لجمعية الشركاء للنظر فيها"، وبعد ذلك تم التوقف عن العمل في تجارة التجزئة والاستغناء عن جميع فروع الشركة القائمة، مضيفة أنه وحيث إن الشركة لم تمارس أي نشاط من الأنشطة التي أسست من أجلها سوى نشاط تجارة التجزئة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وهو النشاط الوحيد الفعلي للشركة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والتوقف عن العمل به يترتب عليه توقف نشاط الشركة كلي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مما يوجب تصفيتها، بالإضافة إلى أن استمرار الشركة بدون ممارسة أي نشاط يتسبب في خسائر مستمرة لا يقابلها ربح،</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کالرواتب، والزكاة، ورسوم الخدمات ونحوها، مشيرة إلى أن الشركة المشار إليها تمتلك عدة عقارات، وبقاء هذه العقارات على ما هي عليه، سيحم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 الشركة خسائر كبيرة عند فرض الرسوم على الأراضي البيضاء، خصوص</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 الركود العقاري، بالإضافة إلى الانخفاض العقاري المتوقع في الفترة القادمة، وأردفت أن المادة الرابعة من عقد تأسيس الشركة قد نصت على أن</w:t>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مدة الشركة خمسة وعشرون عام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تبدأ من تاريخ قيدها في السجل التجاري</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وحيث إن الشركة قيدت في</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السجل التجاري بتار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sz w:val="32"/>
          <w:szCs w:val="32"/>
          <w:rtl/>
          <w:lang w:bidi="ar-EG"/>
        </w:rPr>
        <w:t xml:space="preserve"> 7/1/1414هـ، </w:t>
      </w:r>
      <w:r w:rsidRPr="00634111">
        <w:rPr>
          <w:rFonts w:ascii="Traditional Arabic" w:hAnsi="Traditional Arabic" w:cs="Traditional Arabic"/>
          <w:sz w:val="32"/>
          <w:szCs w:val="32"/>
          <w:rtl/>
        </w:rPr>
        <w:t>ولم يبق على مدتها سوى قرابة عامين يستحيل خلالها البدء في ممارسة نشاط الشركة من جديد خصوص</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 وجود إشكالات بين الشركاء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وتوقف نشاطها كلية</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 xml:space="preserve">خلال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سنوات الست الماضية، مردفة أنه ومن حيث نصت المادة الخامسة عشر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من نظام الشركات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السابق</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على أنه</w:t>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مع مراعاة أسباب الانقضاء الخاصة بكل نوع من أنواع الشركات؛ تنقضي كل شركة بأحد الأسباب ال</w:t>
      </w:r>
      <w:r w:rsidRPr="00634111">
        <w:rPr>
          <w:rFonts w:ascii="Traditional Arabic" w:hAnsi="Traditional Arabic" w:cs="Traditional Arabic" w:hint="cs"/>
          <w:sz w:val="32"/>
          <w:szCs w:val="32"/>
          <w:rtl/>
        </w:rPr>
        <w:t>تالية</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w:t>
      </w:r>
      <w:r w:rsidRPr="00634111">
        <w:rPr>
          <w:rFonts w:ascii="Traditional Arabic" w:hAnsi="Traditional Arabic" w:cs="Traditional Arabic"/>
          <w:sz w:val="32"/>
          <w:szCs w:val="32"/>
          <w:rtl/>
          <w:lang w:bidi="fa-IR"/>
        </w:rPr>
        <w:t xml:space="preserve">2- </w:t>
      </w:r>
      <w:r w:rsidRPr="00634111">
        <w:rPr>
          <w:rFonts w:ascii="Traditional Arabic" w:hAnsi="Traditional Arabic" w:cs="Traditional Arabic"/>
          <w:sz w:val="32"/>
          <w:szCs w:val="32"/>
          <w:rtl/>
        </w:rPr>
        <w:t>تحقق الغرض الذي أسست من أجله الشركة أو استحالة الغرض المذكور</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اتفاق الشركاء على حل الشركة قبل انقضاء مدتها ما لم ينص عقد الشركة على غير ذلك</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وتتم تصفية الشركة عند انقضائها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للأحكام الواردة في الباب الحادي عشر من هذا النظام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بالقدر الذي لا تتعارض فيه هذه الأحكام مع شروط عقد الشركة أو نظامها</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وطلبت المدعية 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على </w:t>
      </w:r>
      <w:r w:rsidRPr="00634111">
        <w:rPr>
          <w:rFonts w:ascii="Traditional Arabic" w:hAnsi="Traditional Arabic" w:cs="Traditional Arabic"/>
          <w:sz w:val="32"/>
          <w:szCs w:val="32"/>
          <w:rtl/>
        </w:rPr>
        <w:t xml:space="preserve">ما تقدم تصفية شركة (...) ذات السجل التجاري رقم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وتعيين مصف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لها، إضافة إلى أتعاب المحاماة. وتلخصت إجابة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المدعى عليهم بأن المدعية أسست طلبها على جملة أسباب؛ فأما ما يتعلق بتوقف الشركة عن مزاولة نشاط تجارة التجزئة وأنه النشاط الوحيد للشركة؛ فإنه كان قد صدر بتاريخ</w:t>
      </w:r>
      <w:r w:rsidRPr="00634111">
        <w:rPr>
          <w:rFonts w:ascii="Traditional Arabic" w:hAnsi="Traditional Arabic" w:cs="Traditional Arabic"/>
          <w:sz w:val="32"/>
          <w:szCs w:val="32"/>
          <w:rtl/>
          <w:lang w:bidi="ar-EG"/>
        </w:rPr>
        <w:t xml:space="preserve"> 11/3/1430هـ </w:t>
      </w:r>
      <w:r w:rsidRPr="00634111">
        <w:rPr>
          <w:rFonts w:ascii="Traditional Arabic" w:hAnsi="Traditional Arabic" w:cs="Traditional Arabic"/>
          <w:sz w:val="32"/>
          <w:szCs w:val="32"/>
          <w:rtl/>
        </w:rPr>
        <w:t>قرار جمعية الشركاء التاسعة عشر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وبإجماع الشركاء على ما نصه</w:t>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الخروج من تجارة التجزئة، بعرض المواقع الأخرى للإيجار أو البيع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لآلية يتم وضعها من قبل مجلس المديرين</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وبالتالي فإن قرار</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جمعية الشركاء قد تضمن الموافقة على الخروج من نشاط تجارة التجزئة فقط وليس بتصفية الشركة وحلها، وعليه يكون القرار منتج</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لآثاره في حدود اتفاق الشركاء بالخروج من هذا النشاط بعينه، ولا يمتد إلى غيره من الأنشطة، وعليه فمن باب أولى ألا يمتد هذا القرار إلى حل الشركة وتصفيتها، إضافة إلى أن القرار المشار إليه قد تضمن وضع آلية للخروج من هذا النشاط من خلال استبداله بنشاط آخر جديد وهو البيع أو التأجير لمواقع الشركة، وأضاف المدعى عليهم بأن تجارة التجزئة ليست النشاط الوحيد للشركة محل طلب التصفية، فقد نصت الفقرة (</w:t>
      </w:r>
      <w:r w:rsidRPr="00634111">
        <w:rPr>
          <w:rFonts w:ascii="Traditional Arabic" w:hAnsi="Traditional Arabic" w:cs="Traditional Arabic"/>
          <w:sz w:val="32"/>
          <w:szCs w:val="32"/>
          <w:rtl/>
          <w:lang w:bidi="fa-IR"/>
        </w:rPr>
        <w:t xml:space="preserve">۲) </w:t>
      </w:r>
      <w:r w:rsidRPr="00634111">
        <w:rPr>
          <w:rFonts w:ascii="Traditional Arabic" w:hAnsi="Traditional Arabic" w:cs="Traditional Arabic"/>
          <w:sz w:val="32"/>
          <w:szCs w:val="32"/>
          <w:rtl/>
        </w:rPr>
        <w:t>من المادة الثالثة من عقد تأسيس الشركة على أنه من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أغراض الشركة، تجارة الجملة والتجزئة </w:t>
      </w:r>
      <w:r w:rsidRPr="00634111">
        <w:rPr>
          <w:rFonts w:ascii="Traditional Arabic" w:hAnsi="Traditional Arabic" w:cs="Traditional Arabic"/>
          <w:sz w:val="32"/>
          <w:szCs w:val="32"/>
          <w:rtl/>
        </w:rPr>
        <w:lastRenderedPageBreak/>
        <w:t>وليس التجزئة فقط، كما تضمن العقد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نشاط</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آخر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وهو القيام بأعمال الوكالات التجارية بعد تسجيلها في سجل الوكالات</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التجارية، وعليه يتضح أن للشركة محل طلب التصفية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لعقد تأسيسها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نشاطين أساسيين هما نشاط تجارة الجملة والتجزئة، ونشاط القيام بأعمال الوكالات التجارية، وأضاف المدعى عليهم بأنه وبناءً على قرار جمعية الشركاء المشار إليه تقوم الشركة بنشاط البيع والتأجير لمواقع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وعليه فإن الشركة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بالإضافة إلى الأنشطة الوارد ذكرها في عقد التأسيس</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تمارس نشاط الاستثمار العقاري في عقارات الدخل السنوي، والمتمثل في تأجير مواقع الشركة، حيث يتميز هذا النشاط بتدني المخاطر والعائد الثابت، كما أن هذا النشاط موجود منذ افتتاح أول مركز تجاري للشركة عام 1996م وهو موجود في كل مراكز الشركة؛ إذ إنه يمثل جزءاً مهم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التصميم الهندسي للمراكز التجارية للشركة، وتوضح القوائم المالية</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 xml:space="preserve">للشركة المدعى عليها والعقود التي أبرمتها في الفترة من عام </w:t>
      </w:r>
      <w:r w:rsidRPr="00634111">
        <w:rPr>
          <w:rFonts w:ascii="Traditional Arabic" w:hAnsi="Traditional Arabic" w:cs="Traditional Arabic"/>
          <w:sz w:val="32"/>
          <w:szCs w:val="32"/>
          <w:rtl/>
          <w:lang w:bidi="fa-IR"/>
        </w:rPr>
        <w:t>۲۰۱۰</w:t>
      </w:r>
      <w:r w:rsidRPr="00634111">
        <w:rPr>
          <w:rFonts w:ascii="Traditional Arabic" w:hAnsi="Traditional Arabic" w:cs="Traditional Arabic"/>
          <w:sz w:val="32"/>
          <w:szCs w:val="32"/>
          <w:rtl/>
        </w:rPr>
        <w:t xml:space="preserve">م إلى عام </w:t>
      </w:r>
      <w:r w:rsidRPr="00634111">
        <w:rPr>
          <w:rFonts w:ascii="Traditional Arabic" w:hAnsi="Traditional Arabic" w:cs="Traditional Arabic" w:hint="cs"/>
          <w:sz w:val="32"/>
          <w:szCs w:val="32"/>
          <w:rtl/>
          <w:lang w:bidi="fa-IR"/>
        </w:rPr>
        <w:t>2014</w:t>
      </w:r>
      <w:r w:rsidRPr="00634111">
        <w:rPr>
          <w:rFonts w:ascii="Traditional Arabic" w:hAnsi="Traditional Arabic" w:cs="Traditional Arabic"/>
          <w:sz w:val="32"/>
          <w:szCs w:val="32"/>
          <w:rtl/>
        </w:rPr>
        <w:t xml:space="preserve">م الزيادة والارتفاع الشديد في إيرادات هذا النشاط بنسبة </w:t>
      </w:r>
      <w:r w:rsidRPr="00634111">
        <w:rPr>
          <w:rFonts w:ascii="Traditional Arabic" w:hAnsi="Traditional Arabic" w:cs="Traditional Arabic"/>
          <w:sz w:val="32"/>
          <w:szCs w:val="32"/>
          <w:rtl/>
          <w:lang w:bidi="ar-EG"/>
        </w:rPr>
        <w:t>(70</w:t>
      </w:r>
      <w:r w:rsidRPr="00634111">
        <w:rPr>
          <w:rFonts w:ascii="Traditional Arabic" w:hAnsi="Traditional Arabic" w:cs="Traditional Arabic"/>
          <w:sz w:val="32"/>
          <w:szCs w:val="32"/>
          <w:rtl/>
          <w:lang w:bidi="fa-IR"/>
        </w:rPr>
        <w:t>٪)</w:t>
      </w:r>
      <w:r w:rsidRPr="00634111">
        <w:rPr>
          <w:rFonts w:ascii="Traditional Arabic" w:hAnsi="Traditional Arabic" w:cs="Traditional Arabic"/>
          <w:sz w:val="32"/>
          <w:szCs w:val="32"/>
          <w:rtl/>
        </w:rPr>
        <w:t>، وأردفوا أن الشركة لا تملك غير قطعة أرض وحيدة؛ وهي الأرض الكائنة في الحمراء بمدينة جدة، وصك هذه الأرض مفقود، وقد قامت إدارة الشركة بمخاطبة الشركاء من أجل تحرير وكالات شرعية لاستخراج صك (بدل فاقد)، وقد استجاب جميع الشركاء عدا المدعية، لم تحرر وكالة شرعية حتى تاريخه، وأضاف المدعى عليهم بأنه فيما يتعلق بكون مدة الشركة قاربت على الانتهاء؛ فقد نصت الفقرة الخامسة من المادة الخامسة عشرة من نظام الشركات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السابق</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على أن من أسباب الانقضاء</w:t>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اتفاق الشركاء على حل الشركة قبل انقضاء مدتها، ما لم ينص عقد الشركة على غير ذلك</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وبالرجوع إلى المادة الرابعة من عقد تأسيس الشركة يتبين أنها تتضمن أن مدة الشركة خمسة وعشرون عام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تبدأ من تاريخ ق</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دها بالسجل التجاري وتجدد هذه الشركة تلقائي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لمدة أو لمدد مماثلة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وبالتالي يظهر عدم حلول موعد انتهاء الشركة، وعدم وجود أي اتفاق بين الشركاء في الشركة على تصفيتها قبل موعد انتهائها أو بعد حلول هذا الموعد، وطلب المدعى عليهم رفض الدعوى، وكذلك تعزير المدعية على دعواها الكيدية، إضافة إلى أتعاب المحاماة. فعقبت المدعية بأن قرار جمعية الشركاء المشار إليه كان كمقدمة لتنفيذ اتفاق الشركاء على تصفية الشركة بالكامل رضائي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وتدريجي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ويؤكد ذلك قيام الشركة ببيع عقاراتها بشكل تدريجي كما هو ثابت من قوائمها المالية، وأنه ولئن كان هناك أنشطة أخرى نص عليها عقد تأسيس الشركة؛ إلا أن الشركة لم تكن تزاول هذه الأنشطة عملي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إذ العبرة في اعتبار أن الشركة تمارس التجارة أم لا هو ما تقوم به فعل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وليست للأنشطة النظرية التي نص عليها عقد تأسيسها، وأضافت أن ما ذكره المدعى عليهم من أن الشركة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بناءً على قرار جمعية الشركاء المشار إليه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تقوم بنشاط البيع والتأجير لمواقع الشركة؛ فإن هذا غير صحيح، إذ إن القرار قد نص على أنه</w:t>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اتفق أعضاء جمعية الشركاء على الخروج من تجارة</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التجزئة بعرض المواقع الأخرى للإيجار أو البيع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لآلية يتم وضعها من قبل مجلس المديرين ورفعها لجمعية الشركاء للنظر فيها</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xml:space="preserve">، إذ إن النص واضح وصريح ويؤكد اتفاق الشركاء على </w:t>
      </w:r>
      <w:r w:rsidRPr="00634111">
        <w:rPr>
          <w:rFonts w:ascii="Traditional Arabic" w:hAnsi="Traditional Arabic" w:cs="Traditional Arabic"/>
          <w:sz w:val="32"/>
          <w:szCs w:val="32"/>
          <w:rtl/>
        </w:rPr>
        <w:lastRenderedPageBreak/>
        <w:t>الخروج من نشاط تجارة التجزئة وهو النشاط الفعلي الوحيد للشركة ولا تمارس أي نشاط غيره من الأنشطة المنصوص عليها في عقد التأسيس، وقد تم فعل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الخروج من نشاط التجزئة، ولم يبق للشركة أي نشاط تزاوله، أما عرض المواقع للإيجار وللبيع؛ فهذه آلية مقترحة تمهيد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للخروج من نشاط التجزئة وتصفية الشركة، إذ نص القرار على أن يضع مجلس المديرين الآلية وتعرض الآلية على جمعية الشركاء للنظر فيها، أي النظر في إقرارها من عدمه، وهذا ما لم يتم، ولا يجوز الاستناد عليه في ممارسة نشاط الاستثمار العقاري، ولو سلمنا جد</w:t>
      </w:r>
      <w:r w:rsidRPr="00634111">
        <w:rPr>
          <w:rFonts w:ascii="Traditional Arabic" w:hAnsi="Traditional Arabic" w:cs="Traditional Arabic" w:hint="cs"/>
          <w:sz w:val="32"/>
          <w:szCs w:val="32"/>
          <w:rtl/>
        </w:rPr>
        <w:t>لاً</w:t>
      </w:r>
      <w:r w:rsidRPr="00634111">
        <w:rPr>
          <w:rFonts w:ascii="Traditional Arabic" w:hAnsi="Traditional Arabic" w:cs="Traditional Arabic"/>
          <w:sz w:val="32"/>
          <w:szCs w:val="32"/>
          <w:rtl/>
        </w:rPr>
        <w:t xml:space="preserve"> لصحة ما يذكره المدعى عليهم من أن الشركة تمارس نشاط الاستثمار العقاري؛ فإنه لا يجوز للشركة ممارسة نشاط لم ينص عليه عقد تأسيسها، وأردفت المدعية أنه مما يثبت ويؤكد علم واتفاق جميع الشركاء وأعضاء مجلس المديرين على تصفية الشركة بكاملها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وليس فقط الخروج من نشاط تجارة التجزئة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محضر اجتماع مجلس المديرين رقم (50) المؤرخ</w:t>
      </w:r>
      <w:r w:rsidRPr="00634111">
        <w:rPr>
          <w:rFonts w:ascii="Traditional Arabic" w:hAnsi="Traditional Arabic" w:cs="Traditional Arabic"/>
          <w:sz w:val="32"/>
          <w:szCs w:val="32"/>
          <w:rtl/>
          <w:lang w:bidi="ar-EG"/>
        </w:rPr>
        <w:t xml:space="preserve"> 16/3/2009م، </w:t>
      </w:r>
      <w:r w:rsidRPr="00634111">
        <w:rPr>
          <w:rFonts w:ascii="Traditional Arabic" w:hAnsi="Traditional Arabic" w:cs="Traditional Arabic"/>
          <w:sz w:val="32"/>
          <w:szCs w:val="32"/>
          <w:rtl/>
        </w:rPr>
        <w:t xml:space="preserve">الذي أبدى فيه الشريك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رأيه بأن</w:t>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المطلوب اخت</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ار رئ</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س وتصفية الشركة بصورة شرفية والمطلوب من الجميع المساهمة وإيجاد الحلول بعد الدراسة</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كما أبدى الشريك (...) رأيه</w:t>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بأن هذه المرحلة مرحلة تحضيرية لعملية التصفية تتطلب توفير السيولة واتخاذ قرار البيع</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وكذلك مما يثبت ذلك؛ خطاب الشريك مجموعة (...) المؤرخ</w:t>
      </w:r>
      <w:r w:rsidRPr="00634111">
        <w:rPr>
          <w:rFonts w:ascii="Traditional Arabic" w:hAnsi="Traditional Arabic" w:cs="Traditional Arabic"/>
          <w:sz w:val="32"/>
          <w:szCs w:val="32"/>
          <w:rtl/>
          <w:lang w:bidi="ar-EG"/>
        </w:rPr>
        <w:t xml:space="preserve"> 26/4/2009م، </w:t>
      </w:r>
      <w:r w:rsidRPr="00634111">
        <w:rPr>
          <w:rFonts w:ascii="Traditional Arabic" w:hAnsi="Traditional Arabic" w:cs="Traditional Arabic"/>
          <w:sz w:val="32"/>
          <w:szCs w:val="32"/>
          <w:rtl/>
        </w:rPr>
        <w:t>الموجه إلى رئيس مجلس المديرين وقد تضمن بنده الثاني</w:t>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الخروج من نشاط التجزئة، وتصفية أعمال الشركة بطريقة أدبية وهادئة لعدم القدرة على الصبر أكثر مما يجب مع تحديد جدول زمني محدد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نص عليه اتفاق الشركاء في اجتماع الجمعية التاسعة عشر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xml:space="preserve">، وكذلك خطاب الشريك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للشركاء المؤرخ</w:t>
      </w:r>
      <w:r w:rsidRPr="00634111">
        <w:rPr>
          <w:rFonts w:ascii="Traditional Arabic" w:hAnsi="Traditional Arabic" w:cs="Traditional Arabic"/>
          <w:sz w:val="32"/>
          <w:szCs w:val="32"/>
          <w:rtl/>
          <w:lang w:bidi="ar-EG"/>
        </w:rPr>
        <w:t xml:space="preserve"> 17/5/2009م، </w:t>
      </w:r>
      <w:r w:rsidRPr="00634111">
        <w:rPr>
          <w:rFonts w:ascii="Traditional Arabic" w:hAnsi="Traditional Arabic" w:cs="Traditional Arabic"/>
          <w:sz w:val="32"/>
          <w:szCs w:val="32"/>
          <w:rtl/>
        </w:rPr>
        <w:t>والذي جاء فيه</w:t>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بالنظر للظروف التي تواجه استمرارية الشركة حالي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ولضمان حقوق الشركاء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وعدم التفريط في ممتلكات الشركة بسبب عدم وجود الوقت والسعر المناسب في سوق العقار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وكذلك محضر اجتماع ممثلي الشريكين شركة (...) وشركة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ذين يملك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ن مجتمعين أكثر من (75٪) من رأس مال الشركة المؤرخ</w:t>
      </w:r>
      <w:r w:rsidRPr="00634111">
        <w:rPr>
          <w:rFonts w:ascii="Traditional Arabic" w:hAnsi="Traditional Arabic" w:cs="Traditional Arabic"/>
          <w:sz w:val="32"/>
          <w:szCs w:val="32"/>
          <w:rtl/>
          <w:lang w:bidi="ar-EG"/>
        </w:rPr>
        <w:t xml:space="preserve"> 9/1/2010م، </w:t>
      </w:r>
      <w:r w:rsidRPr="00634111">
        <w:rPr>
          <w:rFonts w:ascii="Traditional Arabic" w:hAnsi="Traditional Arabic" w:cs="Traditional Arabic"/>
          <w:sz w:val="32"/>
          <w:szCs w:val="32"/>
          <w:rtl/>
        </w:rPr>
        <w:t>والذي ورد في بنده الثالث</w:t>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دعم الشركة واستمرارها أو تصفيتها</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تصفية اختيارية</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وكذلك خطاب رئيس مجلس المديرين لـ (...) بتاريخ</w:t>
      </w:r>
      <w:r w:rsidRPr="00634111">
        <w:rPr>
          <w:rFonts w:ascii="Traditional Arabic" w:hAnsi="Traditional Arabic" w:cs="Traditional Arabic"/>
          <w:sz w:val="32"/>
          <w:szCs w:val="32"/>
          <w:rtl/>
          <w:lang w:bidi="ar-EG"/>
        </w:rPr>
        <w:t xml:space="preserve"> 25/1/2010م، </w:t>
      </w:r>
      <w:r w:rsidRPr="00634111">
        <w:rPr>
          <w:rFonts w:ascii="Traditional Arabic" w:hAnsi="Traditional Arabic" w:cs="Traditional Arabic"/>
          <w:sz w:val="32"/>
          <w:szCs w:val="32"/>
          <w:rtl/>
        </w:rPr>
        <w:t>والذي ورد في بنده الثالث ما نصه</w:t>
      </w:r>
      <w:r w:rsidRPr="00634111">
        <w:rPr>
          <w:rFonts w:ascii="Traditional Arabic" w:hAnsi="Traditional Arabic" w:cs="Traditional Arabic" w:hint="cs"/>
          <w:sz w:val="32"/>
          <w:szCs w:val="32"/>
          <w:rtl/>
        </w:rPr>
        <w:t>: "</w:t>
      </w:r>
      <w:r w:rsidRPr="00634111">
        <w:rPr>
          <w:rFonts w:ascii="Traditional Arabic" w:hAnsi="Traditional Arabic" w:cs="Traditional Arabic"/>
          <w:sz w:val="32"/>
          <w:szCs w:val="32"/>
          <w:rtl/>
        </w:rPr>
        <w:t>أذكركم بأن الشركاء سبق وأن اتخذوا قرار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بالخروج من تجارة التجزئة وعرض المواقع للإيجار أو البيع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على أساس ذلك تصفية الأعمال حتى تم إغلاق المتاجر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يتبق الآن سوى بيع الأصول لسداد مستحقات الموردين وديون البنوك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ويتم بعدها تقسيم</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الفائض على الشركاء بحسب حصصهم</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وكذلك محضر اجتماع مجلس المديرين رقم (</w:t>
      </w:r>
      <w:r w:rsidRPr="00634111">
        <w:rPr>
          <w:rFonts w:ascii="Traditional Arabic" w:hAnsi="Traditional Arabic" w:cs="Traditional Arabic"/>
          <w:sz w:val="32"/>
          <w:szCs w:val="32"/>
          <w:rtl/>
          <w:lang w:bidi="fa-IR"/>
        </w:rPr>
        <w:t xml:space="preserve">۷۲) </w:t>
      </w:r>
      <w:r w:rsidRPr="00634111">
        <w:rPr>
          <w:rFonts w:ascii="Traditional Arabic" w:hAnsi="Traditional Arabic" w:cs="Traditional Arabic"/>
          <w:sz w:val="32"/>
          <w:szCs w:val="32"/>
          <w:rtl/>
        </w:rPr>
        <w:t>المؤرخ</w:t>
      </w:r>
      <w:r w:rsidRPr="00634111">
        <w:rPr>
          <w:rFonts w:ascii="Traditional Arabic" w:hAnsi="Traditional Arabic" w:cs="Traditional Arabic"/>
          <w:sz w:val="32"/>
          <w:szCs w:val="32"/>
          <w:rtl/>
          <w:lang w:bidi="ar-EG"/>
        </w:rPr>
        <w:t xml:space="preserve"> 30/10/2010م، </w:t>
      </w:r>
      <w:r w:rsidRPr="00634111">
        <w:rPr>
          <w:rFonts w:ascii="Traditional Arabic" w:hAnsi="Traditional Arabic" w:cs="Traditional Arabic"/>
          <w:sz w:val="32"/>
          <w:szCs w:val="32"/>
          <w:rtl/>
        </w:rPr>
        <w:t>والذي جاء فيه</w:t>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ناقش المجلس خطاب الشريك شركة (...) بخصوص مرئياتهم على تعديل عقد التأسيس وبعد المداولة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لأن الشركة توقف نشاطها ولا تحتاج لهذه التعديلات، وقرر المجلس الاكتفاء بالتعديل الذي اعتمده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واستكمال بقية الإجراءات</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وكذلك خطاب الشريك (...) الموجه للشركاء والمؤرخ</w:t>
      </w:r>
      <w:r w:rsidRPr="00634111">
        <w:rPr>
          <w:rFonts w:ascii="Traditional Arabic" w:hAnsi="Traditional Arabic" w:cs="Traditional Arabic"/>
          <w:sz w:val="32"/>
          <w:szCs w:val="32"/>
          <w:rtl/>
          <w:lang w:bidi="ar-EG"/>
        </w:rPr>
        <w:t xml:space="preserve"> 29/1/2011م و</w:t>
      </w:r>
      <w:r w:rsidRPr="00634111">
        <w:rPr>
          <w:rFonts w:ascii="Traditional Arabic" w:hAnsi="Traditional Arabic" w:cs="Traditional Arabic"/>
          <w:sz w:val="32"/>
          <w:szCs w:val="32"/>
          <w:rtl/>
        </w:rPr>
        <w:t>الذي جاء فيه</w:t>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إن مجلس المديرين الذي سوف ينتخب سوف يقوم بإنهاء أعمال التصفية الطوعية للشركة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وبيع أصولها </w:t>
      </w:r>
      <w:r w:rsidRPr="00634111">
        <w:rPr>
          <w:rFonts w:ascii="Traditional Arabic" w:hAnsi="Traditional Arabic" w:cs="Traditional Arabic"/>
          <w:sz w:val="32"/>
          <w:szCs w:val="32"/>
          <w:rtl/>
        </w:rPr>
        <w:lastRenderedPageBreak/>
        <w:t>خلال فترة لا تتعدى السنتين</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وما يدل على ذلك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اقتراض الشركة مبلغ</w:t>
      </w:r>
      <w:r w:rsidRPr="00634111">
        <w:rPr>
          <w:rFonts w:ascii="Traditional Arabic" w:hAnsi="Traditional Arabic" w:cs="Traditional Arabic"/>
          <w:sz w:val="32"/>
          <w:szCs w:val="32"/>
          <w:rtl/>
          <w:lang w:bidi="ar-EG"/>
        </w:rPr>
        <w:t xml:space="preserve"> (500.000) </w:t>
      </w:r>
      <w:r w:rsidRPr="00634111">
        <w:rPr>
          <w:rFonts w:ascii="Traditional Arabic" w:hAnsi="Traditional Arabic" w:cs="Traditional Arabic"/>
          <w:sz w:val="32"/>
          <w:szCs w:val="32"/>
          <w:rtl/>
        </w:rPr>
        <w:t>ريال</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من (...)؛ لتتمكن من دفع رواتب ومستحقات الموظفين بعد عجزها عن سداد رواتبهم بسبب الخسائر التي منيت بها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وفق ما تضمنه خطاب الشركة المؤرخ</w:t>
      </w:r>
      <w:r w:rsidRPr="00634111">
        <w:rPr>
          <w:rFonts w:ascii="Traditional Arabic" w:hAnsi="Traditional Arabic" w:cs="Traditional Arabic"/>
          <w:sz w:val="32"/>
          <w:szCs w:val="32"/>
          <w:rtl/>
          <w:lang w:bidi="ar-EG"/>
        </w:rPr>
        <w:t xml:space="preserve"> 30/10/2011م، </w:t>
      </w:r>
      <w:r w:rsidRPr="00634111">
        <w:rPr>
          <w:rFonts w:ascii="Traditional Arabic" w:hAnsi="Traditional Arabic" w:cs="Traditional Arabic"/>
          <w:sz w:val="32"/>
          <w:szCs w:val="32"/>
          <w:rtl/>
        </w:rPr>
        <w:t>وبالتالي يتضح مما سبق وجود قرار واضح وصريح من الشركاء بتصفية الشركة ورغبتهم بعدم تجديد مدتها، وبناءً عليه فإنه لا يمكن اعتبار هذه الدعوى دعوی ک</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دية، وأردفت المدعية بأن ما ذكره المدعى عليهم من كون الشركة تمارس نشاطها التجاري، فغير صحيح؛ إذ إن آخر نشاط تجاري مارسته الشركة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سواء كان في تجارة التجزئة أو في تجارة الجملة أو في أعمال الوكالات التجارية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كان في عام </w:t>
      </w:r>
      <w:r w:rsidRPr="00634111">
        <w:rPr>
          <w:rFonts w:ascii="Traditional Arabic" w:hAnsi="Traditional Arabic" w:cs="Traditional Arabic"/>
          <w:sz w:val="32"/>
          <w:szCs w:val="32"/>
          <w:rtl/>
          <w:lang w:bidi="fa-IR"/>
        </w:rPr>
        <w:t>۲۰۰۹</w:t>
      </w:r>
      <w:r w:rsidRPr="00634111">
        <w:rPr>
          <w:rFonts w:ascii="Traditional Arabic" w:hAnsi="Traditional Arabic" w:cs="Traditional Arabic"/>
          <w:sz w:val="32"/>
          <w:szCs w:val="32"/>
          <w:rtl/>
        </w:rPr>
        <w:t xml:space="preserve">م كما هو ثابت من القوائم المالية للشركة للأعوام من </w:t>
      </w:r>
      <w:r w:rsidRPr="00634111">
        <w:rPr>
          <w:rFonts w:ascii="Traditional Arabic" w:hAnsi="Traditional Arabic" w:cs="Traditional Arabic"/>
          <w:sz w:val="32"/>
          <w:szCs w:val="32"/>
          <w:rtl/>
          <w:lang w:bidi="fa-IR"/>
        </w:rPr>
        <w:t>۲۰۰۹</w:t>
      </w:r>
      <w:r w:rsidRPr="00634111">
        <w:rPr>
          <w:rFonts w:ascii="Traditional Arabic" w:hAnsi="Traditional Arabic" w:cs="Traditional Arabic"/>
          <w:sz w:val="32"/>
          <w:szCs w:val="32"/>
          <w:rtl/>
        </w:rPr>
        <w:t>م وحتى</w:t>
      </w:r>
      <w:r w:rsidRPr="00634111">
        <w:rPr>
          <w:rFonts w:ascii="Traditional Arabic" w:hAnsi="Traditional Arabic" w:cs="Traditional Arabic"/>
          <w:sz w:val="32"/>
          <w:szCs w:val="32"/>
          <w:rtl/>
          <w:lang w:bidi="ar-EG"/>
        </w:rPr>
        <w:t xml:space="preserve"> 2014</w:t>
      </w:r>
      <w:r w:rsidRPr="00634111">
        <w:rPr>
          <w:rFonts w:ascii="Traditional Arabic" w:hAnsi="Traditional Arabic" w:cs="Traditional Arabic"/>
          <w:sz w:val="32"/>
          <w:szCs w:val="32"/>
          <w:rtl/>
        </w:rPr>
        <w:t>م، إضافة إلى أن الفائض النقدي الذي وجد في صندوق الشركة في بعض الأعوام لم يكن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ناتجة عن ممارسة الشركة لنشاطاتها التجارية في التجزئة أو الجملة أو الوكالات التجارية؛ وإنما كان نتيجة لتصفية وبيع بعض أصولها العقارية لتتمكن من تغطية مصروفاتها وسداد د</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ونها والتزاماتها المالية، ومثال ذلك بيع الشركة في عامي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sz w:val="32"/>
          <w:szCs w:val="32"/>
          <w:rtl/>
          <w:lang w:bidi="fa-IR"/>
        </w:rPr>
        <w:t>۲۰۱۱</w:t>
      </w:r>
      <w:r w:rsidRPr="00634111">
        <w:rPr>
          <w:rFonts w:ascii="Traditional Arabic" w:hAnsi="Traditional Arabic" w:cs="Traditional Arabic"/>
          <w:sz w:val="32"/>
          <w:szCs w:val="32"/>
          <w:rtl/>
        </w:rPr>
        <w:t>م و</w:t>
      </w:r>
      <w:r w:rsidRPr="00634111">
        <w:rPr>
          <w:rFonts w:ascii="Traditional Arabic" w:hAnsi="Traditional Arabic" w:cs="Traditional Arabic"/>
          <w:sz w:val="32"/>
          <w:szCs w:val="32"/>
          <w:rtl/>
          <w:lang w:bidi="fa-IR"/>
        </w:rPr>
        <w:t>۲۰۱۳</w:t>
      </w:r>
      <w:r w:rsidRPr="00634111">
        <w:rPr>
          <w:rFonts w:ascii="Traditional Arabic" w:hAnsi="Traditional Arabic" w:cs="Traditional Arabic"/>
          <w:sz w:val="32"/>
          <w:szCs w:val="32"/>
          <w:rtl/>
        </w:rPr>
        <w:t>م أصول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عقارية سددت منها ديونها والتزاماتها المالية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وزعت الباقي على الشركاء، كما هو ثابت من القوائم المالية للعامين المشار إليهما، وأضافت المدعية أنه فيما يتعلق بما ذكره المدعى عليهم من كون الشركة لم تتحمل أي خسائر كبيرة، فغير صحيح؛ إذ بلغت قيمة حقوق الملكية في غاية عام </w:t>
      </w:r>
      <w:r w:rsidRPr="00634111">
        <w:rPr>
          <w:rFonts w:ascii="Traditional Arabic" w:hAnsi="Traditional Arabic" w:cs="Traditional Arabic"/>
          <w:sz w:val="32"/>
          <w:szCs w:val="32"/>
          <w:rtl/>
          <w:lang w:bidi="fa-IR"/>
        </w:rPr>
        <w:t>۲۰۰۹</w:t>
      </w:r>
      <w:r w:rsidRPr="00634111">
        <w:rPr>
          <w:rFonts w:ascii="Traditional Arabic" w:hAnsi="Traditional Arabic" w:cs="Traditional Arabic"/>
          <w:sz w:val="32"/>
          <w:szCs w:val="32"/>
          <w:rtl/>
        </w:rPr>
        <w:t>م، حدود</w:t>
      </w:r>
      <w:r w:rsidRPr="00634111">
        <w:rPr>
          <w:rFonts w:ascii="Traditional Arabic" w:hAnsi="Traditional Arabic" w:cs="Traditional Arabic"/>
          <w:sz w:val="32"/>
          <w:szCs w:val="32"/>
          <w:rtl/>
          <w:lang w:bidi="ar-EG"/>
        </w:rPr>
        <w:t xml:space="preserve"> (126.000.000) </w:t>
      </w:r>
      <w:r w:rsidRPr="00634111">
        <w:rPr>
          <w:rFonts w:ascii="Traditional Arabic" w:hAnsi="Traditional Arabic" w:cs="Traditional Arabic"/>
          <w:sz w:val="32"/>
          <w:szCs w:val="32"/>
          <w:rtl/>
        </w:rPr>
        <w:t xml:space="preserve">ريال، وهو مبلغ يقل عن رأس مالها المصرح به والبالغ </w:t>
      </w:r>
      <w:r w:rsidRPr="00634111">
        <w:rPr>
          <w:rFonts w:ascii="Traditional Arabic" w:hAnsi="Traditional Arabic" w:cs="Traditional Arabic"/>
          <w:sz w:val="32"/>
          <w:szCs w:val="32"/>
          <w:rtl/>
          <w:lang w:bidi="ar-EG"/>
        </w:rPr>
        <w:t>(188.000.000)</w:t>
      </w:r>
      <w:r w:rsidRPr="00634111">
        <w:rPr>
          <w:rFonts w:ascii="Traditional Arabic" w:hAnsi="Traditional Arabic" w:cs="Traditional Arabic"/>
          <w:sz w:val="32"/>
          <w:szCs w:val="32"/>
          <w:rtl/>
        </w:rPr>
        <w:t xml:space="preserve"> ريال، وكذلك فقد بلغت الخسائر المتراكمة في نهاية عام </w:t>
      </w:r>
      <w:r w:rsidRPr="00634111">
        <w:rPr>
          <w:rFonts w:ascii="Traditional Arabic" w:hAnsi="Traditional Arabic" w:cs="Traditional Arabic"/>
          <w:sz w:val="32"/>
          <w:szCs w:val="32"/>
          <w:rtl/>
          <w:lang w:bidi="fa-IR"/>
        </w:rPr>
        <w:t>۲۰۱۰</w:t>
      </w:r>
      <w:r w:rsidRPr="00634111">
        <w:rPr>
          <w:rFonts w:ascii="Traditional Arabic" w:hAnsi="Traditional Arabic" w:cs="Traditional Arabic"/>
          <w:sz w:val="32"/>
          <w:szCs w:val="32"/>
          <w:rtl/>
        </w:rPr>
        <w:t>م ما يزيد ع</w:t>
      </w:r>
      <w:r w:rsidRPr="00634111">
        <w:rPr>
          <w:rFonts w:ascii="Traditional Arabic" w:hAnsi="Traditional Arabic" w:cs="Traditional Arabic" w:hint="cs"/>
          <w:sz w:val="32"/>
          <w:szCs w:val="32"/>
          <w:rtl/>
        </w:rPr>
        <w:t>لى</w:t>
      </w:r>
      <w:r w:rsidRPr="00634111">
        <w:rPr>
          <w:rFonts w:ascii="Traditional Arabic" w:hAnsi="Traditional Arabic" w:cs="Traditional Arabic"/>
          <w:sz w:val="32"/>
          <w:szCs w:val="32"/>
          <w:rtl/>
          <w:lang w:bidi="ar-EG"/>
        </w:rPr>
        <w:t xml:space="preserve"> (79.700.000) ر</w:t>
      </w:r>
      <w:r w:rsidRPr="00634111">
        <w:rPr>
          <w:rFonts w:ascii="Traditional Arabic" w:hAnsi="Traditional Arabic" w:cs="Traditional Arabic"/>
          <w:sz w:val="32"/>
          <w:szCs w:val="32"/>
          <w:rtl/>
        </w:rPr>
        <w:t xml:space="preserve">يال، وذلك نتيجة ممارسة الشركة لنشاطها تحت إدارتها الحالية حسب ما ورد في القوائم المالية للشركة، إضافة إلى أن الدخل الذي حققته الشركة عام </w:t>
      </w:r>
      <w:r w:rsidRPr="00634111">
        <w:rPr>
          <w:rFonts w:ascii="Traditional Arabic" w:hAnsi="Traditional Arabic" w:cs="Traditional Arabic" w:hint="cs"/>
          <w:sz w:val="32"/>
          <w:szCs w:val="32"/>
          <w:rtl/>
          <w:lang w:bidi="fa-IR"/>
        </w:rPr>
        <w:t>2014</w:t>
      </w:r>
      <w:r w:rsidRPr="00634111">
        <w:rPr>
          <w:rFonts w:ascii="Traditional Arabic" w:hAnsi="Traditional Arabic" w:cs="Traditional Arabic"/>
          <w:sz w:val="32"/>
          <w:szCs w:val="32"/>
          <w:rtl/>
        </w:rPr>
        <w:t>م والبالغ</w:t>
      </w:r>
      <w:r w:rsidRPr="00634111">
        <w:rPr>
          <w:rFonts w:ascii="Traditional Arabic" w:hAnsi="Traditional Arabic" w:cs="Traditional Arabic"/>
          <w:sz w:val="32"/>
          <w:szCs w:val="32"/>
          <w:rtl/>
          <w:lang w:bidi="ar-EG"/>
        </w:rPr>
        <w:t xml:space="preserve"> (6.700.000) </w:t>
      </w:r>
      <w:r w:rsidRPr="00634111">
        <w:rPr>
          <w:rFonts w:ascii="Traditional Arabic" w:hAnsi="Traditional Arabic" w:cs="Traditional Arabic"/>
          <w:sz w:val="32"/>
          <w:szCs w:val="32"/>
          <w:rtl/>
        </w:rPr>
        <w:t>ريال؛ هزيل ولا يتناسب مع حقوق الملكية للشركة التي كانت تبلغ وقتها</w:t>
      </w:r>
      <w:r w:rsidRPr="00634111">
        <w:rPr>
          <w:rFonts w:ascii="Traditional Arabic" w:hAnsi="Traditional Arabic" w:cs="Traditional Arabic"/>
          <w:sz w:val="32"/>
          <w:szCs w:val="32"/>
          <w:rtl/>
          <w:lang w:bidi="ar-EG"/>
        </w:rPr>
        <w:t xml:space="preserve"> (222.000.000) </w:t>
      </w:r>
      <w:r w:rsidRPr="00634111">
        <w:rPr>
          <w:rFonts w:ascii="Traditional Arabic" w:hAnsi="Traditional Arabic" w:cs="Traditional Arabic"/>
          <w:sz w:val="32"/>
          <w:szCs w:val="32"/>
          <w:rtl/>
        </w:rPr>
        <w:t xml:space="preserve">ريال؛ أي بنسبة قدرها </w:t>
      </w:r>
      <w:r w:rsidRPr="00634111">
        <w:rPr>
          <w:rFonts w:ascii="Traditional Arabic" w:hAnsi="Traditional Arabic" w:cs="Traditional Arabic"/>
          <w:sz w:val="32"/>
          <w:szCs w:val="32"/>
          <w:rtl/>
          <w:lang w:bidi="ar-EG"/>
        </w:rPr>
        <w:t>(3٪)</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حقوق الملكية، وهذه النسبة في عرف</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التجار تدل على أن الشركة غير فعالة وغير نشطة، وأن دورة رأس المال فيها تكاد تكون متوقفة وأنه يجب ألا تستمر في عملها، وأضافت المدعية بأنه فيما يتعلق بما ذكره المدعى عليهم من كون الشركة لا تملك إلا أرض الحمراء بجدة؛ فغير صحيح؛ فهي تملك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أرض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جدة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والذي تقدر قيمته بأكثر من </w:t>
      </w:r>
      <w:r w:rsidRPr="00634111">
        <w:rPr>
          <w:rFonts w:ascii="Traditional Arabic" w:hAnsi="Traditional Arabic" w:cs="Traditional Arabic"/>
          <w:sz w:val="32"/>
          <w:szCs w:val="32"/>
          <w:rtl/>
          <w:lang w:bidi="ar-EG"/>
        </w:rPr>
        <w:t>(350.000.000)</w:t>
      </w:r>
      <w:r w:rsidRPr="00634111">
        <w:rPr>
          <w:rFonts w:ascii="Traditional Arabic" w:hAnsi="Traditional Arabic" w:cs="Traditional Arabic"/>
          <w:sz w:val="32"/>
          <w:szCs w:val="32"/>
          <w:rtl/>
        </w:rPr>
        <w:t xml:space="preserve"> ريال، إضافة إلى الاستثمار العقاري بمدينة الرياض. ثم إنه وإثر اکتفاء الأطراف ودراسة القضية؛ سألت الدائرة المدعى عليهم في جلسة</w:t>
      </w:r>
      <w:r w:rsidRPr="00634111">
        <w:rPr>
          <w:rFonts w:ascii="Traditional Arabic" w:hAnsi="Traditional Arabic" w:cs="Traditional Arabic"/>
          <w:sz w:val="32"/>
          <w:szCs w:val="32"/>
          <w:rtl/>
          <w:lang w:bidi="ar-EG"/>
        </w:rPr>
        <w:t xml:space="preserve"> 23/4/1437هـ </w:t>
      </w:r>
      <w:r w:rsidRPr="00634111">
        <w:rPr>
          <w:rFonts w:ascii="Traditional Arabic" w:hAnsi="Traditional Arabic" w:cs="Traditional Arabic"/>
          <w:sz w:val="32"/>
          <w:szCs w:val="32"/>
          <w:rtl/>
        </w:rPr>
        <w:t>عن الأنشطة التي تمارسها الشركة فعلي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أرض الواقع، فأجابوا بمذكرة قدموها في جلسة</w:t>
      </w:r>
      <w:r w:rsidRPr="00634111">
        <w:rPr>
          <w:rFonts w:ascii="Traditional Arabic" w:hAnsi="Traditional Arabic" w:cs="Traditional Arabic"/>
          <w:sz w:val="32"/>
          <w:szCs w:val="32"/>
          <w:rtl/>
          <w:lang w:bidi="ar-EG"/>
        </w:rPr>
        <w:t xml:space="preserve"> 19/6/1437هـ </w:t>
      </w:r>
      <w:r w:rsidRPr="00634111">
        <w:rPr>
          <w:rFonts w:ascii="Traditional Arabic" w:hAnsi="Traditional Arabic" w:cs="Traditional Arabic"/>
          <w:sz w:val="32"/>
          <w:szCs w:val="32"/>
          <w:rtl/>
        </w:rPr>
        <w:t>بأن نشاط الاستثمار العقاري الذي تمارسه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والمتمثل في تخصيص بعض المساحات من المراكز التجارية لتكون معارض تجارية تؤجر للغير؛ هو النشاط الموازي والمكم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ل لنشاط تجارة الجملة والتجزئة في المواد الغذائية وغير الغذائية، وهو موجود منذ افتتاح أول مركز تجاري للشركة عام 1996م، وامتد </w:t>
      </w:r>
      <w:r w:rsidRPr="00634111">
        <w:rPr>
          <w:rFonts w:ascii="Traditional Arabic" w:hAnsi="Traditional Arabic" w:cs="Traditional Arabic" w:hint="cs"/>
          <w:sz w:val="32"/>
          <w:szCs w:val="32"/>
          <w:rtl/>
        </w:rPr>
        <w:t>وجوده</w:t>
      </w:r>
      <w:r w:rsidRPr="00634111">
        <w:rPr>
          <w:rFonts w:ascii="Traditional Arabic" w:hAnsi="Traditional Arabic" w:cs="Traditional Arabic"/>
          <w:sz w:val="32"/>
          <w:szCs w:val="32"/>
          <w:rtl/>
        </w:rPr>
        <w:t xml:space="preserve"> في كل المراكز التجارية للشركة بما فيها المركزين الحاليين للشركة، وهما مركز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sz w:val="32"/>
          <w:szCs w:val="32"/>
          <w:rtl/>
        </w:rPr>
        <w:lastRenderedPageBreak/>
        <w:t xml:space="preserve">بجدة، ومركز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بالرياض؛ حيث إن تخصيص مساحات للتأجير يمثل جزءاً مهم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التصميم الهندسي لكل المراكز التجارية للشركة، كما أن هذا النشاط مبين وموضح في كافة القوائم المالية للشركة منذ تاريخ صدور ميزانية السنة المالية للشركة المنتهية في</w:t>
      </w:r>
      <w:r w:rsidRPr="00634111">
        <w:rPr>
          <w:rFonts w:ascii="Traditional Arabic" w:hAnsi="Traditional Arabic" w:cs="Traditional Arabic"/>
          <w:sz w:val="32"/>
          <w:szCs w:val="32"/>
          <w:rtl/>
          <w:lang w:bidi="ar-EG"/>
        </w:rPr>
        <w:t xml:space="preserve"> 31/12/1996م </w:t>
      </w:r>
      <w:r w:rsidRPr="00634111">
        <w:rPr>
          <w:rFonts w:ascii="Traditional Arabic" w:hAnsi="Traditional Arabic" w:cs="Traditional Arabic"/>
          <w:sz w:val="32"/>
          <w:szCs w:val="32"/>
          <w:rtl/>
          <w:lang w:bidi="fa-IR"/>
        </w:rPr>
        <w:t>ب</w:t>
      </w:r>
      <w:r w:rsidRPr="00634111">
        <w:rPr>
          <w:rFonts w:ascii="Traditional Arabic" w:hAnsi="Traditional Arabic" w:cs="Traditional Arabic"/>
          <w:sz w:val="32"/>
          <w:szCs w:val="32"/>
          <w:rtl/>
        </w:rPr>
        <w:t xml:space="preserve">عد تشغيل الفرع الأول للشركة وحتى تاريخ صدور آخر ميزانية للشركة للسنة المالية المنتهية في ديسمبر من عام </w:t>
      </w:r>
      <w:r w:rsidRPr="00634111">
        <w:rPr>
          <w:rFonts w:ascii="Traditional Arabic" w:hAnsi="Traditional Arabic" w:cs="Traditional Arabic" w:hint="cs"/>
          <w:sz w:val="32"/>
          <w:szCs w:val="32"/>
          <w:rtl/>
          <w:lang w:bidi="fa-IR"/>
        </w:rPr>
        <w:t>2014</w:t>
      </w:r>
      <w:r w:rsidRPr="00634111">
        <w:rPr>
          <w:rFonts w:ascii="Traditional Arabic" w:hAnsi="Traditional Arabic" w:cs="Traditional Arabic"/>
          <w:sz w:val="32"/>
          <w:szCs w:val="32"/>
          <w:rtl/>
        </w:rPr>
        <w:t>م، مضيفين بأنه وعندما اتفق الشركاء في اجتماع الجمعية التاسعة عشر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للشركاء المنعقدة بتاريخ</w:t>
      </w:r>
      <w:r w:rsidRPr="00634111">
        <w:rPr>
          <w:rFonts w:ascii="Traditional Arabic" w:hAnsi="Traditional Arabic" w:cs="Traditional Arabic"/>
          <w:sz w:val="32"/>
          <w:szCs w:val="32"/>
          <w:rtl/>
          <w:lang w:bidi="ar-EG"/>
        </w:rPr>
        <w:t xml:space="preserve"> 11/3/1430هـ </w:t>
      </w:r>
      <w:r w:rsidRPr="00634111">
        <w:rPr>
          <w:rFonts w:ascii="Traditional Arabic" w:hAnsi="Traditional Arabic" w:cs="Traditional Arabic"/>
          <w:sz w:val="32"/>
          <w:szCs w:val="32"/>
          <w:rtl/>
        </w:rPr>
        <w:t>وقرروا الخروج من تجارة التجزئة بعرض المواقع الأخرى للإيجار أو البيع، أصبح نشاط تأجير مواقع الشركة للغير هو النشاط الفعلي الذي</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تمارسه الشركة، إضافة إلى نشاط القيام بأعمال الوكالات التجارية المنصوص عليه في عقد تأسيس الشركة، وقد قام مجلس المديرين بالشركة بمخاطبة كافة الشركاء بتاريخ</w:t>
      </w:r>
      <w:r w:rsidRPr="00634111">
        <w:rPr>
          <w:rFonts w:ascii="Traditional Arabic" w:hAnsi="Traditional Arabic" w:cs="Traditional Arabic"/>
          <w:sz w:val="32"/>
          <w:szCs w:val="32"/>
          <w:rtl/>
          <w:lang w:bidi="ar-EG"/>
        </w:rPr>
        <w:t xml:space="preserve"> 13/6/1436هـ، </w:t>
      </w:r>
      <w:r w:rsidRPr="00634111">
        <w:rPr>
          <w:rFonts w:ascii="Traditional Arabic" w:hAnsi="Traditional Arabic" w:cs="Traditional Arabic"/>
          <w:sz w:val="32"/>
          <w:szCs w:val="32"/>
          <w:rtl/>
        </w:rPr>
        <w:t>وطلب منهم منح وكالة شرعية لمجلس المديرين أو توكيل أحد أعضاء المجلس للقيام بإدخال بعض التعديلات على عقد تأسيس الشركة؛ لتمكينهم من إدارة ومتابعة أعمال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وتنفيذ قرارات الشركاء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وعدم تعطيل مصالح الشركة والشركاء، وقد كان نشاط إدارة واستثمار وتطوير العقارات التي تمتلكها الشركة والتأجير للغير وإدارة واستئجار وتطوير المراكز التجارية المملوكة للغير من ضمن هذه التعديلات، موضحين أن كافة الشركاء استجابوا لدعوة مجلس المديرين ولم يعترضوا على ما وافق عليه المجلس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وقاموا بمن</w:t>
      </w:r>
      <w:r w:rsidRPr="00634111">
        <w:rPr>
          <w:rFonts w:ascii="Traditional Arabic" w:hAnsi="Traditional Arabic" w:cs="Traditional Arabic" w:hint="cs"/>
          <w:sz w:val="32"/>
          <w:szCs w:val="32"/>
          <w:rtl/>
        </w:rPr>
        <w:t>ح</w:t>
      </w:r>
      <w:r w:rsidRPr="00634111">
        <w:rPr>
          <w:rFonts w:ascii="Traditional Arabic" w:hAnsi="Traditional Arabic" w:cs="Traditional Arabic"/>
          <w:sz w:val="32"/>
          <w:szCs w:val="32"/>
          <w:rtl/>
        </w:rPr>
        <w:t xml:space="preserve"> أعضاء المجلس الوكالة الشرعية المطلوبة ما عدا المدعية، وقد ضم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ن المدعى عليهم مذكر</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هم بيانات عقود الإيجار محل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المقر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ين المشار إليهما ومددها وأقيامها. فعقبت المدعية بأن الاستثمار العقاري لم يكن من ضمن أغراض الشركة التي نصت عليها المادة الثالثة من عقد</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تأسيسها، وإنما كان نشاط</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مت</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ومساعد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لنشاطها الرئيسي في تجارة التجزئة وهذا ما أقر به المدعى عليهم، مضيف</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أن الهدف من ذلك النشاط المكم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 كان راحة وخدمة عملائها، ولا يمكن أن يتحول ذلك النشاط المكمل إلى النشاط الرئيسي دون أن تتم الإجراءات النظامية الواجب اتباعها في تغيير النشاط وتسجيله في السجل التجاري؛ إذ إن مخالفة النظام في ذلك له الأثر البالغ الضرر على المتعاملين مع الشركة في النشاط المرخص لها به؛ إذ سيتسبب في ظهور الشركة بمركز قانون</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مخادع للحقيقة التي على أساسها يتعاقد معها الغير حسن النية، أما العقود التي قدمها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عليهم، فيتضح منها أنها أبرمت خلال الفترة التي كانت الشركة تمارس فيها نشاطها الأساسي (تجارة التجزئة)، وهي لا تثبت بأي حال من الأحوال أن الشركة غيرت نشاطها وأصبحت شركة استثمار عقاري، وأضافت المدعية أنه قد اتضح من خلال قرارات جمعية الشركاء ومن خلال العديد من القرائن وقف النشاط الرئيسي للشركة المنصوص عليه بعقد تأسيسها، سواء المتعلق بتجارة التجزئة أو المتعلق بإصدار الوكالات تمهيد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لتصفية الشركة وبيع أصولها وعقاراتها بالكامل وبالتدريج، موضحة أنه كان من المفترض بعد صدور قرار جمعية الشركاء المشار إليه إيقاف جميع هذه النشاطات فور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وتلقائي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سواء متممة أو مساعدة وعدم تجديد عقود التأجير مع المستأجرين وفق آلية مدروسة يتم وضعها من قبل مجلس المديرين لرفعها لجمعية الشركاء للنظر فيها، ولم </w:t>
      </w:r>
      <w:r w:rsidRPr="00634111">
        <w:rPr>
          <w:rFonts w:ascii="Traditional Arabic" w:hAnsi="Traditional Arabic" w:cs="Traditional Arabic"/>
          <w:sz w:val="32"/>
          <w:szCs w:val="32"/>
          <w:rtl/>
        </w:rPr>
        <w:lastRenderedPageBreak/>
        <w:t>يقم أعضاء مجلس الإدارة بشكل رسمي حتى تاريخه برفع أو اقتراح أي آلية سواء للإيجار أو للبيع تنفيذ</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لذلك القرار، وأشارت المدعية في مذكر</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ها المقدمة في جلسة</w:t>
      </w:r>
      <w:r w:rsidRPr="00634111">
        <w:rPr>
          <w:rFonts w:ascii="Traditional Arabic" w:hAnsi="Traditional Arabic" w:cs="Traditional Arabic"/>
          <w:sz w:val="32"/>
          <w:szCs w:val="32"/>
          <w:rtl/>
          <w:lang w:bidi="ar-EG"/>
        </w:rPr>
        <w:t xml:space="preserve"> 2/8/1437هـ </w:t>
      </w:r>
      <w:r w:rsidRPr="00634111">
        <w:rPr>
          <w:rFonts w:ascii="Traditional Arabic" w:hAnsi="Traditional Arabic" w:cs="Traditional Arabic"/>
          <w:sz w:val="32"/>
          <w:szCs w:val="32"/>
          <w:rtl/>
        </w:rPr>
        <w:t>إلى جملة من الإجراءات التي تمت على بعض عقارات الشركة من بيعها ومن منح بعض الشركاء بشأ</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ها حق الشفعة أو مجرد ما تم بشأن</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ا من عروض للش</w:t>
      </w:r>
      <w:r w:rsidRPr="00634111">
        <w:rPr>
          <w:rFonts w:ascii="Traditional Arabic" w:hAnsi="Traditional Arabic" w:cs="Traditional Arabic" w:hint="cs"/>
          <w:sz w:val="32"/>
          <w:szCs w:val="32"/>
          <w:rtl/>
        </w:rPr>
        <w:t>ر</w:t>
      </w:r>
      <w:r w:rsidRPr="00634111">
        <w:rPr>
          <w:rFonts w:ascii="Traditional Arabic" w:hAnsi="Traditional Arabic" w:cs="Traditional Arabic"/>
          <w:sz w:val="32"/>
          <w:szCs w:val="32"/>
          <w:rtl/>
        </w:rPr>
        <w:t>اء، وأردفت المدعية أنه بخصوص نشاط الوكالات التجارية، فلم يصلها من مجلس المديرين شيء رسمي يثبت ممارسة الشركة لهذا النشاط، وإذا كانت تمارسه فعل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فلماذا لم يتم إفادة مجلس المديرين وجمعية الشركاء بذلك، ولماذا لم يتم إثبات أي بيانات مالية تتعلق بهذا النشاط في القوائم المالية للشركة المعدة من قبل المراجع الخارجي والمعتمدة من مجلس المديرين والموزعة على أعضاء الجمعية العمومية للشركاء بعد خروج الشركة من نشاط التجزئة؛ حيث تظهر القوائم المالية للشركة للفترة من عام </w:t>
      </w:r>
      <w:r w:rsidRPr="00634111">
        <w:rPr>
          <w:rFonts w:ascii="Traditional Arabic" w:hAnsi="Traditional Arabic" w:cs="Traditional Arabic"/>
          <w:sz w:val="32"/>
          <w:szCs w:val="32"/>
          <w:rtl/>
          <w:lang w:bidi="fa-IR"/>
        </w:rPr>
        <w:t>۲۰۱۱</w:t>
      </w:r>
      <w:r w:rsidRPr="00634111">
        <w:rPr>
          <w:rFonts w:ascii="Traditional Arabic" w:hAnsi="Traditional Arabic" w:cs="Traditional Arabic"/>
          <w:sz w:val="32"/>
          <w:szCs w:val="32"/>
          <w:rtl/>
        </w:rPr>
        <w:t xml:space="preserve">م وحتى نهاية عام </w:t>
      </w:r>
      <w:r w:rsidRPr="00634111">
        <w:rPr>
          <w:rFonts w:ascii="Traditional Arabic" w:hAnsi="Traditional Arabic" w:cs="Traditional Arabic" w:hint="cs"/>
          <w:sz w:val="32"/>
          <w:szCs w:val="32"/>
          <w:rtl/>
          <w:lang w:bidi="fa-IR"/>
        </w:rPr>
        <w:t>2014</w:t>
      </w:r>
      <w:r w:rsidRPr="00634111">
        <w:rPr>
          <w:rFonts w:ascii="Traditional Arabic" w:hAnsi="Traditional Arabic" w:cs="Traditional Arabic"/>
          <w:sz w:val="32"/>
          <w:szCs w:val="32"/>
          <w:rtl/>
        </w:rPr>
        <w:t>م أن إيرادات الشركة تأتي من الإيجارات فقط دون غيرها من الاستثمارات التي تزعم قيامها بها مما يدل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توقف ذلك النشاط الرئيسي الآخر للشركة، كما أضافت المدعية طلبها تطبيق نص الفقرة الثالثة من المادة الثمانين بعد المئة من نظام الشركات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التي نصت على أنه</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"للشريك الذي لا يرغب في الاستمرار في الشركة أن ينسحب منها، وتقو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 حصصه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للأحكام الواردة في المادة (الحادية والستين بعد المئة من النظام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ولا ينفذ التمديد إلا بعد بيع حصة الشريك للشركاء أو الغير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بحسب الأحوال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وأداء قيمتها له، ما لم يتفق الشريك المنسحب مع باقي الشركاء على غير ذلك</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وذلك في حال رغب الشركاء في استمرار الشركة ورأت المحكمة إنفاذ رغبتهم. وفي جلسة</w:t>
      </w:r>
      <w:r w:rsidRPr="00634111">
        <w:rPr>
          <w:rFonts w:ascii="Traditional Arabic" w:hAnsi="Traditional Arabic" w:cs="Traditional Arabic"/>
          <w:sz w:val="32"/>
          <w:szCs w:val="32"/>
          <w:rtl/>
          <w:lang w:bidi="ar-EG"/>
        </w:rPr>
        <w:t xml:space="preserve"> 5/11/1437هـ </w:t>
      </w:r>
      <w:r w:rsidRPr="00634111">
        <w:rPr>
          <w:rFonts w:ascii="Traditional Arabic" w:hAnsi="Traditional Arabic" w:cs="Traditional Arabic"/>
          <w:sz w:val="32"/>
          <w:szCs w:val="32"/>
          <w:rtl/>
        </w:rPr>
        <w:t>قدم وكيل المدعى عليهم مذكرة ضمنها بأن إدارة الشركة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وتطبيق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لنص المادة الحادية والستين بعد المئة </w:t>
      </w:r>
      <w:r w:rsidRPr="00634111">
        <w:rPr>
          <w:rFonts w:ascii="Traditional Arabic" w:hAnsi="Traditional Arabic" w:cs="Traditional Arabic" w:hint="cs"/>
          <w:sz w:val="32"/>
          <w:szCs w:val="32"/>
          <w:rtl/>
        </w:rPr>
        <w:t xml:space="preserve">من </w:t>
      </w:r>
      <w:r w:rsidRPr="00634111">
        <w:rPr>
          <w:rFonts w:ascii="Traditional Arabic" w:hAnsi="Traditional Arabic" w:cs="Traditional Arabic"/>
          <w:sz w:val="32"/>
          <w:szCs w:val="32"/>
          <w:rtl/>
        </w:rPr>
        <w:t>نظام الشركات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قامت بإبلاغ باقي الشركاء عن رغبة المدعي</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التخارج من الشركة بموجب خطابها الموجه إليهم بتار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sz w:val="32"/>
          <w:szCs w:val="32"/>
          <w:rtl/>
          <w:lang w:bidi="ar-EG"/>
        </w:rPr>
        <w:t xml:space="preserve"> 28/9/1437هـ، </w:t>
      </w:r>
      <w:r w:rsidRPr="00634111">
        <w:rPr>
          <w:rFonts w:ascii="Traditional Arabic" w:hAnsi="Traditional Arabic" w:cs="Traditional Arabic"/>
          <w:sz w:val="32"/>
          <w:szCs w:val="32"/>
          <w:rtl/>
        </w:rPr>
        <w:t>وحيث انقضت مدة ممارسة حق الاسترداد دون أن يستعمله أحد</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الشركاء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جاء بخطاب شركة (...) التجارية المؤرخ</w:t>
      </w:r>
      <w:r w:rsidRPr="00634111">
        <w:rPr>
          <w:rFonts w:ascii="Traditional Arabic" w:hAnsi="Traditional Arabic" w:cs="Traditional Arabic"/>
          <w:sz w:val="32"/>
          <w:szCs w:val="32"/>
          <w:rtl/>
          <w:lang w:bidi="ar-EG"/>
        </w:rPr>
        <w:t xml:space="preserve"> 1/11/1437هـ، </w:t>
      </w:r>
      <w:r w:rsidRPr="00634111">
        <w:rPr>
          <w:rFonts w:ascii="Traditional Arabic" w:hAnsi="Traditional Arabic" w:cs="Traditional Arabic"/>
          <w:sz w:val="32"/>
          <w:szCs w:val="32"/>
          <w:rtl/>
        </w:rPr>
        <w:t>عليه وتطبيق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للمادة الحادية والستين بعد المئة من نظام الشركات، فللمدعية الحق في التنازل عن حصتها للغير. فعقبت المدعية بأن أك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دت على ما سبق لها تقديمه وأضافت أن المدعى عليهم رفضوا شراء حصتها في الشركة رغم ملاء</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هم وهم يعلمون استحالة مقدرة المدعية على بيع حصتها على الغير؛ لوجود الخلاف المستحکم بين الشركاء ووضع الشركة المزري؛ كل ذلك يثبت قصدهم الإضرار بها. وفي جلسة اليوم حصر وكيل المدعية دعوى موكلته في مواجهة المدعى عليهم جمعية الشركاء في شركة (...) التجارية بطلب تصفية شركة (...) التجارية ذات السجل التجاري رقم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وبتهيؤ الدعوى للفصل فيها باكتفاء أطرافها وانتهاء مرافعتها أصدرت الدائرة حكمها مؤسس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lastRenderedPageBreak/>
        <w:t xml:space="preserve">ومن حيث حصرت المدعية دعواها في مواجهة المدعى عليهم بطلب تصفية شركة (...) التجارية ذات السجل التجاري رقم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بالتالي فإن الفصل في ذلك مما ينبسط عليه اختصاص ديوان المظالم بهيئة قضاء تجاري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لنظام الشركات الصادر بالمرسوم الملكي رقم (م/3) وتاريخ</w:t>
      </w:r>
      <w:r w:rsidRPr="00634111">
        <w:rPr>
          <w:rFonts w:ascii="Traditional Arabic" w:hAnsi="Traditional Arabic" w:cs="Traditional Arabic"/>
          <w:sz w:val="32"/>
          <w:szCs w:val="32"/>
          <w:rtl/>
          <w:lang w:bidi="ar-EG"/>
        </w:rPr>
        <w:t xml:space="preserve"> 28/1/1437هـ، </w:t>
      </w:r>
      <w:r w:rsidRPr="00634111">
        <w:rPr>
          <w:rFonts w:ascii="Traditional Arabic" w:hAnsi="Traditional Arabic" w:cs="Traditional Arabic"/>
          <w:sz w:val="32"/>
          <w:szCs w:val="32"/>
          <w:rtl/>
        </w:rPr>
        <w:t>ووفق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لقرار مجلس الوزراء رقم </w:t>
      </w:r>
      <w:r w:rsidRPr="00634111">
        <w:rPr>
          <w:rFonts w:ascii="Traditional Arabic" w:hAnsi="Traditional Arabic" w:cs="Traditional Arabic"/>
          <w:sz w:val="32"/>
          <w:szCs w:val="32"/>
          <w:rtl/>
          <w:lang w:bidi="ar-EG"/>
        </w:rPr>
        <w:t>(241)</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sz w:val="32"/>
          <w:szCs w:val="32"/>
          <w:rtl/>
          <w:lang w:bidi="ar-EG"/>
        </w:rPr>
        <w:t xml:space="preserve"> 26/10/1407هـ، </w:t>
      </w:r>
      <w:r w:rsidRPr="00634111">
        <w:rPr>
          <w:rFonts w:ascii="Traditional Arabic" w:hAnsi="Traditional Arabic" w:cs="Traditional Arabic"/>
          <w:sz w:val="32"/>
          <w:szCs w:val="32"/>
          <w:rtl/>
        </w:rPr>
        <w:t>ثم إنه ولما كان أساس الشركة هو عقدها المترتب على تلاقي إرادات أطرافه في المساهمة في مشروع يستهدف الربح بتقديم حصة من مال أو عمل أو منهما مع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لاقتسام ما ينشأ من ذلك المشروع من ربح أو خسارة، ولما كانت تلك المساهمة على هذا الوجه فيها من الخطورة ما حدا المنظم إلى صيانة تلك العلاقة ورعايتها ووضع ضوابط مبتداها ومنتهاها وموجبات انقضائها، وقد حدد نظام الشركات كل ذلك تحديد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دقيق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راع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فيه ومن خلاله طبيعة تلك العلاقة التي تربط الشركاء، وطبيعة الشخصية الاعتبارية للشركة، وعليه فلا 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كنة للشريك من الانسحاب من الشركة</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أو المطالبة بتصفيتها إلا في حدود ما أتاحه له نظام الشركات</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 xml:space="preserve">ثم إنه ولما كانت المدعية الشريكة في شركة (...) التجارية ذات السجل التجاري رقم </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قد أسست طلبها تصفية الأخيرة على سن</w:t>
      </w:r>
      <w:r w:rsidRPr="00634111">
        <w:rPr>
          <w:rFonts w:ascii="Traditional Arabic" w:hAnsi="Traditional Arabic" w:cs="Traditional Arabic" w:hint="cs"/>
          <w:sz w:val="32"/>
          <w:szCs w:val="32"/>
          <w:rtl/>
        </w:rPr>
        <w:t>دٍ</w:t>
      </w:r>
      <w:r w:rsidRPr="00634111">
        <w:rPr>
          <w:rFonts w:ascii="Traditional Arabic" w:hAnsi="Traditional Arabic" w:cs="Traditional Arabic"/>
          <w:sz w:val="32"/>
          <w:szCs w:val="32"/>
          <w:rtl/>
        </w:rPr>
        <w:t xml:space="preserve"> من القول حاصله توقف الشركة عن العمل في تجارة التجزئة والاستغناء عن جميع فروع الشركة القائمة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والذي كان قد بني على قرار الجمعية التاسعة عشر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للشركاء المنعقدة بتاريخ</w:t>
      </w:r>
      <w:r w:rsidRPr="00634111">
        <w:rPr>
          <w:rFonts w:ascii="Traditional Arabic" w:hAnsi="Traditional Arabic" w:cs="Traditional Arabic"/>
          <w:sz w:val="32"/>
          <w:szCs w:val="32"/>
          <w:rtl/>
          <w:lang w:bidi="ar-EG"/>
        </w:rPr>
        <w:t xml:space="preserve"> 11/3/1430هـ </w:t>
      </w:r>
      <w:r w:rsidRPr="00634111">
        <w:rPr>
          <w:rFonts w:ascii="Traditional Arabic" w:hAnsi="Traditional Arabic" w:cs="Traditional Arabic"/>
          <w:sz w:val="32"/>
          <w:szCs w:val="32"/>
          <w:rtl/>
        </w:rPr>
        <w:t>ونصه</w:t>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اتفق أعضاء جمعية الشركاء على الخروج من تجارة التجزئة بعرض المواقع الأخرى للإيجار أو البيع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لآلية يتم وضعها من قبل مجلس المديرين ورفعها لجمعية الشركاء للنظر فيها</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وأخذ بالاعتبار ما ذكرته من كون الشركة لم تمارس أي نشاط من الأنشطة التي أسست من أجلها سوى نشاط تجارة التجزئة، وأنه هو النشاط الوحيد الفعلي للشركة، كما أسست طلبها التصفية على ما ذكرته من قرب انتهاء مدة الشركة والتي هي خمسة وعشرون عام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تاريخ قيدها في السجل التجاري، وأنه لا يمكن خلال تلك الفترة المتبقية من مد</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ها الشروع في نشاط جديد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سند</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ذلك إلى نص الفقرة الثانية من المادة السادسة عشر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من نظام الشركات، كما أسست طلبها التصفية على أن استمرار الشركة بدون ممارسة أي نشاط يتسبب في خسائر مستمرة لا يقابلها ربح، کالرواتب، والزكاة، ورسوم الخدمات ونحوها، كما أسست طلبها على امتلاك الشركة لعدة عقارات، وبقاء هذه العقارات على ما هي عليه، سيحم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 الشركة خسائر كبيرة عند فرض الرسوم على الأراضي البيضاء، كما أسست طلبها</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على ما ل</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حت به من اتجاه نية الشركاء حقيقة إلى تصفية الشركة وإنهائها وفق ما ساقته الوقائع تفصيل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إضافة إلى ما لو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حت به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ممارسة الشركة حالي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نشاط الاستثمار العقاري خلاف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تضمنه عقد تأسيسها</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ثم إنه ومن حيث نصت المادة السادسة عشر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من نظام الشركات على أنه</w:t>
      </w:r>
      <w:r w:rsidRPr="00634111">
        <w:rPr>
          <w:rFonts w:ascii="Traditional Arabic" w:hAnsi="Traditional Arabic" w:cs="Traditional Arabic"/>
          <w:sz w:val="32"/>
          <w:szCs w:val="32"/>
          <w:rtl/>
          <w:lang w:bidi="ar-EG"/>
        </w:rPr>
        <w:t>: "</w:t>
      </w:r>
      <w:r w:rsidRPr="00634111">
        <w:rPr>
          <w:rFonts w:ascii="Traditional Arabic" w:hAnsi="Traditional Arabic" w:cs="Traditional Arabic"/>
          <w:sz w:val="32"/>
          <w:szCs w:val="32"/>
          <w:rtl/>
        </w:rPr>
        <w:t>مع مراعاة أسباب الانقضاء الخاصة بكل نوع من أنواع الشركات، تنقضي الشركة بأحد الأسباب الآتية: أ</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انقضاء المدة المحددة لها، ما لم تمدد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لأحكام النظام. ب</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تحقق الغرض الذي أسست من أجله، أو استحالة تحققه. ج</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انتقال جميع الحصص أو جميع الأسهم إلى شريك أو مساهم واحد، ما لم يرغب الشريك أو </w:t>
      </w:r>
      <w:r w:rsidRPr="00634111">
        <w:rPr>
          <w:rFonts w:ascii="Traditional Arabic" w:hAnsi="Traditional Arabic" w:cs="Traditional Arabic"/>
          <w:sz w:val="32"/>
          <w:szCs w:val="32"/>
          <w:rtl/>
        </w:rPr>
        <w:lastRenderedPageBreak/>
        <w:t>المساهم في استمرار الشركة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لأحكام النظام. د</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اتفاق الشركاء على حلها قبل انقضاء مدتها. </w:t>
      </w:r>
      <w:r w:rsidRPr="00634111">
        <w:rPr>
          <w:rFonts w:ascii="Traditional Arabic" w:hAnsi="Traditional Arabic" w:cs="Traditional Arabic" w:hint="cs"/>
          <w:sz w:val="32"/>
          <w:szCs w:val="32"/>
          <w:rtl/>
        </w:rPr>
        <w:t>هـ</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اندماجها في شركة أخرى. و</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xml:space="preserve"> صدور حكم قضائي نهائي بحلها أو بطلا</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ها، بناءً على طلب أحد الشركاء أو أي ذي مصلحة، وكل شرط يقضي بالحرمان من استعمال هذا الحق يعد باط</w:t>
      </w:r>
      <w:r w:rsidRPr="00634111">
        <w:rPr>
          <w:rFonts w:ascii="Traditional Arabic" w:hAnsi="Traditional Arabic" w:cs="Traditional Arabic"/>
          <w:sz w:val="32"/>
          <w:szCs w:val="32"/>
          <w:rtl/>
          <w:lang w:bidi="ar-EG"/>
        </w:rPr>
        <w:t>ل</w:t>
      </w:r>
      <w:r w:rsidRPr="00634111">
        <w:rPr>
          <w:rFonts w:ascii="Traditional Arabic" w:hAnsi="Traditional Arabic" w:cs="Traditional Arabic" w:hint="cs"/>
          <w:sz w:val="32"/>
          <w:szCs w:val="32"/>
          <w:rtl/>
          <w:lang w:bidi="ar-EG"/>
        </w:rPr>
        <w:t>اً</w:t>
      </w:r>
      <w:r w:rsidRPr="00634111">
        <w:rPr>
          <w:rFonts w:ascii="Traditional Arabic" w:hAnsi="Traditional Arabic" w:cs="Traditional Arabic"/>
          <w:sz w:val="32"/>
          <w:szCs w:val="32"/>
          <w:rtl/>
          <w:lang w:bidi="ar-EG"/>
        </w:rPr>
        <w:t>"</w:t>
      </w:r>
      <w:r w:rsidRPr="00634111">
        <w:rPr>
          <w:rFonts w:ascii="Traditional Arabic" w:hAnsi="Traditional Arabic" w:cs="Traditional Arabic"/>
          <w:sz w:val="32"/>
          <w:szCs w:val="32"/>
          <w:rtl/>
        </w:rPr>
        <w:t>، بالتالي فلا 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كنة لتقرير ما إذا كان ما أسست عليه المدعية دعواها متفقة وما تضمنه النص النظامي ال</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نف</w:t>
      </w:r>
      <w:r w:rsidRPr="00634111">
        <w:rPr>
          <w:rFonts w:ascii="Traditional Arabic" w:hAnsi="Traditional Arabic" w:cs="Traditional Arabic" w:hint="cs"/>
          <w:sz w:val="32"/>
          <w:szCs w:val="32"/>
          <w:rtl/>
        </w:rPr>
        <w:t xml:space="preserve"> الذكر</w:t>
      </w:r>
      <w:r w:rsidRPr="00634111">
        <w:rPr>
          <w:rFonts w:ascii="Traditional Arabic" w:hAnsi="Traditional Arabic" w:cs="Traditional Arabic"/>
          <w:sz w:val="32"/>
          <w:szCs w:val="32"/>
          <w:rtl/>
        </w:rPr>
        <w:t xml:space="preserve"> إلا ببسطه عليه؛ فأما ما ذكرته من توقف الشركة عن العمل في نشاط</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تجارة التجزئة والاستغناء عن جميع فروع الشركة القائمة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فإنه وحت</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على فرض ثبوته وعلى فرض عدم صحته كإجراء اتخذته الشركة أو بطلانه كقرار لجمعية الشركاء فلا يمكن اعتباره سبب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أسباب الانقضاء أو موجب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لتصفية الشركة، والتي أورد</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ها المادة السادسة عشر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من نظام الشركات على سبيل الحصر فيما لم يرد به نص خاص مستقل، وأما ما أشارت إليه من قرب انتهاء مدة الشركة وأنه لا يمكن خلال المتبقي منها الشروع في نشاط جديد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ذلك يج</w:t>
      </w:r>
      <w:r w:rsidRPr="00634111">
        <w:rPr>
          <w:rFonts w:ascii="Traditional Arabic" w:hAnsi="Traditional Arabic" w:cs="Traditional Arabic" w:hint="cs"/>
          <w:sz w:val="32"/>
          <w:szCs w:val="32"/>
          <w:rtl/>
        </w:rPr>
        <w:t>سِّ</w:t>
      </w:r>
      <w:r w:rsidRPr="00634111">
        <w:rPr>
          <w:rFonts w:ascii="Traditional Arabic" w:hAnsi="Traditional Arabic" w:cs="Traditional Arabic"/>
          <w:sz w:val="32"/>
          <w:szCs w:val="32"/>
          <w:rtl/>
        </w:rPr>
        <w:t>د استحالة تحقق الغرض الذي أنشئت من أجله الشركة، فلا يمكن اعتباره هو الآخر سبب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تنقضي به الشركة أو موجب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لتصفيتها؛ لذات ما أشير إليه، وفضل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عليه، فإن الاستحالة التي نصت عليها المادة هي الاستحالة المطلقة، سيان أكان الغرض محدد العين أم كان محدد الجنس؛ وأما الاستحالة المح</w:t>
      </w:r>
      <w:r w:rsidRPr="00634111">
        <w:rPr>
          <w:rFonts w:ascii="Traditional Arabic" w:hAnsi="Traditional Arabic" w:cs="Traditional Arabic" w:hint="cs"/>
          <w:sz w:val="32"/>
          <w:szCs w:val="32"/>
          <w:rtl/>
        </w:rPr>
        <w:t>تفَّ</w:t>
      </w:r>
      <w:r w:rsidRPr="00634111">
        <w:rPr>
          <w:rFonts w:ascii="Traditional Arabic" w:hAnsi="Traditional Arabic" w:cs="Traditional Arabic"/>
          <w:sz w:val="32"/>
          <w:szCs w:val="32"/>
          <w:rtl/>
        </w:rPr>
        <w:t>ة بأمور منب</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ة في حقيقتها وجوهرها عن الغرض ذات</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فلا يمكن اعتبارها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حت</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على فرض ثبوتها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من أسباب الانقضاء أو موجبة للتصفية، وأما ما ذكرته المدعية من عدم ممارسة الشركة الآن لأي نشاط وأن من شأن ذلك إلحاق الخسائر بالشركة، وما ذكرته كذلك من ممارستها نشاط الاستثمار العقاري خلاف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تضمنه عقد التأسيس؛ فليس هو الآخر ضمن أسباب الانقضاء التي 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w:t>
      </w:r>
      <w:r w:rsidRPr="00634111">
        <w:rPr>
          <w:rFonts w:ascii="Traditional Arabic" w:hAnsi="Traditional Arabic" w:cs="Traditional Arabic" w:hint="cs"/>
          <w:sz w:val="32"/>
          <w:szCs w:val="32"/>
          <w:rtl/>
        </w:rPr>
        <w:t>يها في</w:t>
      </w:r>
      <w:r w:rsidRPr="00634111">
        <w:rPr>
          <w:rFonts w:ascii="Traditional Arabic" w:hAnsi="Traditional Arabic" w:cs="Traditional Arabic"/>
          <w:sz w:val="32"/>
          <w:szCs w:val="32"/>
          <w:rtl/>
        </w:rPr>
        <w:t xml:space="preserve"> المادة السادسة عشر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من نظام الشركات أو موجب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لتصفيتها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للمادة</w:t>
      </w:r>
      <w:r w:rsidRPr="00634111">
        <w:rPr>
          <w:rFonts w:ascii="Traditional Arabic" w:hAnsi="Traditional Arabic" w:cs="Traditional Arabic" w:hint="cs"/>
          <w:sz w:val="32"/>
          <w:szCs w:val="32"/>
          <w:rtl/>
        </w:rPr>
        <w:t xml:space="preserve"> ذاتها</w:t>
      </w:r>
      <w:r w:rsidRPr="00634111">
        <w:rPr>
          <w:rFonts w:ascii="Traditional Arabic" w:hAnsi="Traditional Arabic" w:cs="Traditional Arabic"/>
          <w:sz w:val="32"/>
          <w:szCs w:val="32"/>
          <w:rtl/>
        </w:rPr>
        <w:t>، وأما امتلاك الشركة لعقارات قد يتسبب تأخير التصفية بخسارة الشركة لجزء كبير من قيمتها أو تحملها لرسوم بعد إقرار فرض الرسوم على الأراضي البيضاء؛ فإنه وحت</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على فرض صحة ما ذكرته المدعية، فلا يمكن اعتبار ذلك من موجبات التصفية؛ لذات ما أشير إليه، وأما ما كانت المدعية قد لو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حت به من اتجاه نية الشركاء إلى تصفية الشركة وإنهائها رضائي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بشكل تدريجي، فلا يمكن اعتبار مجرد النية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على فرض صحة وجودها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موجب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للتصفية، وعطف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حد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ده النظام من إجراءات دقيقة للتصفية الاختيارية إذا ما اتجهت إليها إرادة الشركاء؛ الأمر الذي تنتهي معه وإثره الدائرة إلى رفض طلب المدعية تصفية شركة (...) التجارية ذات السجل التجاري رقم </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وأما عن طلب المدعى عليهم تعزير المدعية على إقامتها هذه الدعوى على اعتبار ما ذكروه من کونها دعوی ک</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دية؛ فإنه ولما كانت الدعوى الكيدية في حقيقتها هي اللجوء إلى القضاء لتقرير ما لا حق فيه بناءً على وقائع كاذبة أقام عليها المدعي دعواه بغية إلحاق ضرر بالمدعى عليه، عليه فإن الدعوى الكيدية لا تقوم إلا بتوافر عنصري العلم والإرادة؛ بأن يعلم المدعي علم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يقيني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جازم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بأن الوقائع التي يؤسس عليها دعواه هي وقائع كاذبة أو غير صحيحة على أن يقترن ذلك بإرادة إلحاق الضرر بالمدعى عليه ما يعبر عنه بسوء النية</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وتنزيل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لذلك على طلب المدعى </w:t>
      </w:r>
      <w:r w:rsidRPr="00634111">
        <w:rPr>
          <w:rFonts w:ascii="Traditional Arabic" w:hAnsi="Traditional Arabic" w:cs="Traditional Arabic"/>
          <w:sz w:val="32"/>
          <w:szCs w:val="32"/>
          <w:rtl/>
        </w:rPr>
        <w:lastRenderedPageBreak/>
        <w:t>عليهم ال</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نف؛ فإن الدائرة تجد المدعية قد أقامت وأسست</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sz w:val="32"/>
          <w:szCs w:val="32"/>
          <w:rtl/>
        </w:rPr>
        <w:t>دعواها حقيقة على وقائع لم ينازع المدعى عليهم في صحتها أو وجودها؛ وبالتالي فلا يمكن القول بكيدية الدعوى، حتى وإن كانت قناعة الدائرة قد تجس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دت على رفضها؛ لما تقدم، ما تنتهي معه الدائرة إلى رفض طلب المدعى عليهم تعزير المدعية على ما ذكروه من كيدية الدعوى، حافظة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لحقهم في المطالبة بأتعاب المحاماة في دعوى مستقلة إثر تأييد الحكم متى أرادوا</w:t>
      </w:r>
      <w:r w:rsidRPr="00634111">
        <w:rPr>
          <w:rFonts w:ascii="Traditional Arabic" w:hAnsi="Traditional Arabic" w:cs="Traditional Arabic"/>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lang w:bidi="ar-EG"/>
        </w:rPr>
      </w:pPr>
      <w:r w:rsidRPr="00634111">
        <w:rPr>
          <w:rFonts w:ascii="Traditional Arabic" w:hAnsi="Traditional Arabic" w:cs="Traditional Arabic"/>
          <w:b/>
          <w:bCs/>
          <w:sz w:val="32"/>
          <w:szCs w:val="32"/>
          <w:rtl/>
        </w:rPr>
        <w:t>لذلك حكمت الدائرة:</w:t>
      </w:r>
      <w:r w:rsidRPr="00634111">
        <w:rPr>
          <w:rFonts w:ascii="Traditional Arabic" w:hAnsi="Traditional Arabic" w:cs="Traditional Arabic"/>
          <w:b/>
          <w:bCs/>
          <w:sz w:val="32"/>
          <w:szCs w:val="32"/>
          <w:rtl/>
          <w:lang w:bidi="ar-EG"/>
        </w:rPr>
        <w:t xml:space="preserve"> </w:t>
      </w:r>
      <w:r w:rsidRPr="00634111">
        <w:rPr>
          <w:rFonts w:ascii="Traditional Arabic" w:hAnsi="Traditional Arabic" w:cs="Traditional Arabic"/>
          <w:b/>
          <w:bCs/>
          <w:sz w:val="32"/>
          <w:szCs w:val="32"/>
          <w:rtl/>
        </w:rPr>
        <w:t>برفض الدعوى رقم</w:t>
      </w:r>
      <w:r w:rsidRPr="00634111">
        <w:rPr>
          <w:rFonts w:ascii="Traditional Arabic" w:hAnsi="Traditional Arabic" w:cs="Traditional Arabic"/>
          <w:b/>
          <w:bCs/>
          <w:sz w:val="32"/>
          <w:szCs w:val="32"/>
          <w:rtl/>
          <w:lang w:bidi="ar-EG"/>
        </w:rPr>
        <w:t xml:space="preserve"> (4705/2/ق لعام 1436هـ) </w:t>
      </w:r>
      <w:r w:rsidRPr="00634111">
        <w:rPr>
          <w:rFonts w:ascii="Traditional Arabic" w:hAnsi="Traditional Arabic" w:cs="Traditional Arabic"/>
          <w:b/>
          <w:bCs/>
          <w:sz w:val="32"/>
          <w:szCs w:val="32"/>
          <w:rtl/>
        </w:rPr>
        <w:t xml:space="preserve">المقامة من شركة (...) سجل تجاري رقم </w:t>
      </w:r>
      <w:r w:rsidRPr="00634111">
        <w:rPr>
          <w:rFonts w:ascii="Traditional Arabic" w:hAnsi="Traditional Arabic" w:cs="Traditional Arabic"/>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ضد (...) سجل تجاري رقم</w:t>
      </w:r>
      <w:r w:rsidRPr="00634111">
        <w:rPr>
          <w:rFonts w:ascii="Traditional Arabic" w:hAnsi="Traditional Arabic" w:cs="Traditional Arabic"/>
          <w:b/>
          <w:bCs/>
          <w:sz w:val="32"/>
          <w:szCs w:val="32"/>
          <w:rtl/>
          <w:lang w:bidi="ar-EG"/>
        </w:rPr>
        <w:t xml:space="preserve"> (...)</w:t>
      </w:r>
      <w:r w:rsidRPr="00634111">
        <w:rPr>
          <w:rFonts w:ascii="Traditional Arabic" w:hAnsi="Traditional Arabic" w:cs="Traditional Arabic" w:hint="cs"/>
          <w:b/>
          <w:bCs/>
          <w:sz w:val="32"/>
          <w:szCs w:val="32"/>
          <w:rtl/>
          <w:lang w:bidi="ar-EG"/>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lang w:bidi="ar-EG"/>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وعلى آله وصحبه أجمعين</w:t>
      </w:r>
      <w:r w:rsidRPr="00634111">
        <w:rPr>
          <w:rFonts w:ascii="Traditional Arabic" w:hAnsi="Traditional Arabic" w:cs="Traditional Arabic"/>
          <w:b/>
          <w:bCs/>
          <w:sz w:val="32"/>
          <w:szCs w:val="32"/>
          <w:rtl/>
          <w:lang w:bidi="ar-EG"/>
        </w:rPr>
        <w:t>.</w:t>
      </w:r>
    </w:p>
    <w:p w:rsidR="00F37004" w:rsidRPr="00634111" w:rsidRDefault="00F37004" w:rsidP="00F37004">
      <w:pPr>
        <w:ind w:firstLine="566"/>
        <w:jc w:val="both"/>
        <w:rPr>
          <w:rFonts w:ascii="Traditional Arabic" w:hAnsi="Traditional Arabic" w:cs="Traditional Arabic"/>
          <w:sz w:val="32"/>
          <w:szCs w:val="32"/>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lang w:bidi="fa-IR"/>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tabs>
          <w:tab w:val="left" w:pos="1736"/>
        </w:tabs>
        <w:jc w:val="both"/>
        <w:rPr>
          <w:rFonts w:ascii="Traditional Arabic" w:hAnsi="Traditional Arabic" w:cs="Traditional Arabic"/>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sz w:val="32"/>
          <w:szCs w:val="32"/>
        </w:rPr>
        <w:br w:type="page"/>
      </w:r>
      <w:r w:rsidRPr="00634111">
        <w:rPr>
          <w:rFonts w:ascii="Traditional Arabic" w:hAnsi="Traditional Arabic" w:cs="Traditional Arabic"/>
          <w:b/>
          <w:bCs/>
          <w:sz w:val="32"/>
          <w:szCs w:val="32"/>
          <w:rtl/>
        </w:rPr>
        <w:lastRenderedPageBreak/>
        <w:t>رقم القضية في المحكمة الإدارية 7439/2/ق لعام 1429هـ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رقم القضية في محكمة الاستئناف الإدارية 290/2/س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تاريخ الجلسة 6/9/1438هـ</w:t>
      </w:r>
    </w:p>
    <w:p w:rsidR="00F37004" w:rsidRPr="00634111" w:rsidRDefault="00F37004" w:rsidP="00F37004">
      <w:pPr>
        <w:spacing w:after="100"/>
        <w:jc w:val="center"/>
        <w:rPr>
          <w:rFonts w:ascii="Traditional Arabic" w:eastAsia="Times New Roman" w:hAnsi="Traditional Arabic" w:cs="Traditional Arabic"/>
          <w:sz w:val="32"/>
          <w:szCs w:val="32"/>
          <w:rtl/>
        </w:rPr>
      </w:pPr>
      <w:r w:rsidRPr="00634111">
        <w:rPr>
          <w:rFonts w:ascii="Traditional Arabic" w:hAnsi="Traditional Arabic" w:cs="Traditional Arabic"/>
          <w:b/>
          <w:bCs/>
          <w:sz w:val="32"/>
          <w:szCs w:val="32"/>
          <w:rtl/>
        </w:rPr>
        <w:t>الموضوعات</w:t>
      </w:r>
    </w:p>
    <w:p w:rsidR="00F37004" w:rsidRPr="00634111" w:rsidRDefault="00F37004" w:rsidP="00F37004">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b/>
          <w:bCs/>
          <w:sz w:val="32"/>
          <w:szCs w:val="32"/>
          <w:rtl/>
        </w:rPr>
        <w:t>شركة - حل وتصفية - فسخ العقد - أثر التصفية - مدة التصفية - تحكيم العرف في مدة التصفية - تكييف عقد الشركة - شرط فسخ عقد الشركة - انتفاء الضرر</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عجز الشريك عن الوفاء بالتزامات العقد - ترخ</w:t>
      </w:r>
      <w:r w:rsidRPr="00634111">
        <w:rPr>
          <w:rFonts w:ascii="Traditional Arabic" w:eastAsia="Times New Roman" w:hAnsi="Traditional Arabic" w:cs="Traditional Arabic" w:hint="cs"/>
          <w:b/>
          <w:bCs/>
          <w:sz w:val="32"/>
          <w:szCs w:val="32"/>
          <w:rtl/>
        </w:rPr>
        <w:t>ي</w:t>
      </w:r>
      <w:r w:rsidRPr="00634111">
        <w:rPr>
          <w:rFonts w:ascii="Traditional Arabic" w:eastAsia="Times New Roman" w:hAnsi="Traditional Arabic" w:cs="Traditional Arabic"/>
          <w:b/>
          <w:bCs/>
          <w:sz w:val="32"/>
          <w:szCs w:val="32"/>
          <w:rtl/>
        </w:rPr>
        <w:t>ص - انفراد الشريك بممارسة نشاط - ضم نشاط شريك - إخلال بالتزامات العقد - التصفية بأثر رجعي - مناط اختلاف الشركاء في التصفية - أثر اعتبار تاريخ الفسخ في التصفية - مسؤولية الشركاء - مستحقات عقدية - تحمل الشريك مصروفات الشركة - تنازل</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 </w:t>
      </w:r>
      <w:r w:rsidRPr="00634111">
        <w:rPr>
          <w:rFonts w:ascii="Traditional Arabic" w:eastAsia="Times New Roman" w:hAnsi="Traditional Arabic" w:cs="Traditional Arabic" w:hint="cs"/>
          <w:b/>
          <w:bCs/>
          <w:sz w:val="32"/>
          <w:szCs w:val="32"/>
          <w:rtl/>
        </w:rPr>
        <w:t>خ</w:t>
      </w:r>
      <w:r w:rsidRPr="00634111">
        <w:rPr>
          <w:rFonts w:ascii="Traditional Arabic" w:eastAsia="Times New Roman" w:hAnsi="Traditional Arabic" w:cs="Traditional Arabic"/>
          <w:b/>
          <w:bCs/>
          <w:sz w:val="32"/>
          <w:szCs w:val="32"/>
          <w:rtl/>
        </w:rPr>
        <w:t>برة - قرائن - يمين - يمين الاستظهار - انتفاء بينة - أتعاب المحاماة - سلطة المحكمة في تقدير أتعاب المحاماة.</w:t>
      </w:r>
    </w:p>
    <w:p w:rsidR="00F37004" w:rsidRPr="00634111" w:rsidRDefault="00F37004" w:rsidP="00F37004">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sz w:val="32"/>
          <w:szCs w:val="32"/>
          <w:rtl/>
        </w:rPr>
        <w:t>مطالبة المدعيين إلزام المدعى عليها بإعادة حصتهما في رأس المال مع المصروفات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بالإضافة إلى أتعاب المحاماة، ومطالبة المدعى عليها إلزامهما بدفع المصروفات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وإلزام الأول منهما بإدارة الشركة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وإلزام الثاني بضم النشاط الذي مارسه لحسابه إلى نشاط الشركة - استناد المدعيين على أحقيتهما في فسخ العقد بناءً على المخالفات المنسوبة للمدعى عليها - دفع المدعى عليها بنفي وقوع الإخلال منها مع موافقتها على فسخ العقد - اتفاق الطرفين على فسخ العقد واختلافهما في التاريخ المعتبر في تصفية الشراكة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وهو ما يترتب عليه مسؤولية كل طرف عن الأعباء المالية قبل</w:t>
      </w:r>
      <w:r w:rsidRPr="00634111">
        <w:rPr>
          <w:rFonts w:ascii="Traditional Arabic" w:eastAsia="Times New Roman" w:hAnsi="Traditional Arabic" w:cs="Traditional Arabic" w:hint="cs"/>
          <w:sz w:val="32"/>
          <w:szCs w:val="32"/>
          <w:rtl/>
        </w:rPr>
        <w:t xml:space="preserve"> وبعد</w:t>
      </w:r>
      <w:r w:rsidRPr="00634111">
        <w:rPr>
          <w:rFonts w:ascii="Traditional Arabic" w:eastAsia="Times New Roman" w:hAnsi="Traditional Arabic" w:cs="Traditional Arabic"/>
          <w:sz w:val="32"/>
          <w:szCs w:val="32"/>
          <w:rtl/>
        </w:rPr>
        <w:t xml:space="preserve"> تاريخ التصفية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عقد الشراكة عقد جائز</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وللشريك التحلل منه مع مراعاة عدم الإضرار بشريكه، وليس للشريك الآخر التعنت بغية منعه من تصفية الشراكة - ثبوت عجز المدعى عليها عن التزامها بشأن استخراج رخصة المستوصف محل الشراكة من الأمانة، وإخطار المدعيين لها برغبتهما في إنهاء الشراكة شريطة امتداد الشراكة إلى حين كتابة اتفاق الفسخ</w:t>
      </w:r>
      <w:r w:rsidRPr="00634111">
        <w:rPr>
          <w:rFonts w:ascii="Traditional Arabic" w:eastAsia="Times New Roman" w:hAnsi="Traditional Arabic" w:cs="Traditional Arabic" w:hint="cs"/>
          <w:sz w:val="32"/>
          <w:szCs w:val="32"/>
          <w:rtl/>
        </w:rPr>
        <w:t xml:space="preserve"> - </w:t>
      </w:r>
      <w:r w:rsidRPr="00634111">
        <w:rPr>
          <w:rFonts w:ascii="Traditional Arabic" w:eastAsia="Times New Roman" w:hAnsi="Traditional Arabic" w:cs="Traditional Arabic"/>
          <w:sz w:val="32"/>
          <w:szCs w:val="32"/>
          <w:rtl/>
        </w:rPr>
        <w:t>تنازل الطرفين عن المطالبة باحتساب المصروفات - استمرار المدعى عليها في ممارسة النشاط بمفردها خلاف الزمن المستغرق للتصفية عرف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وتجاوزها بذلك عقد الشراكة المبرم بين الطرفين، ما يقتضي فسخ الشراكة بينهما اعتبار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تاريخ إخطار المدعيين لها برغبتهما في الفسخ - اعتبار تاريخ الفسخ مرجع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تصفية الشراكة بين الطرفين - تحميل المدعيين أجرة المصروفات السابقة لتاريخ التصفية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لأداء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يمين الاستظهار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وما تو</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فر من قرائن تقوي موقفها - استحقاق المدعيين ما </w:t>
      </w:r>
      <w:r w:rsidRPr="00634111">
        <w:rPr>
          <w:rFonts w:ascii="Traditional Arabic" w:eastAsia="Times New Roman" w:hAnsi="Traditional Arabic" w:cs="Traditional Arabic"/>
          <w:sz w:val="32"/>
          <w:szCs w:val="32"/>
          <w:rtl/>
        </w:rPr>
        <w:lastRenderedPageBreak/>
        <w:t>غرماه من أتعاب المحاماة وفق تقدير المحكمة بحسب حصتهما من الشراكة - عدم ثبوت مطالبات المدعى عليها مما تكون معه حرية بالرفض</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أثر ذلك: ثبوت فسخ الشراكة، وإلزام المدعى عليها بدفع ما انتهى إليه تقرير الخبير، ورفض ما عدا ذلك من طلبات</w:t>
      </w:r>
      <w:r w:rsidRPr="00634111">
        <w:rPr>
          <w:rFonts w:ascii="Traditional Arabic" w:eastAsia="Times New Roman" w:hAnsi="Traditional Arabic" w:cs="Traditional Arabic"/>
          <w:sz w:val="32"/>
          <w:szCs w:val="32"/>
        </w:rPr>
        <w:t>.</w:t>
      </w:r>
    </w:p>
    <w:p w:rsidR="00F37004" w:rsidRPr="00634111" w:rsidRDefault="00F37004" w:rsidP="00F37004">
      <w:pPr>
        <w:spacing w:after="100"/>
        <w:jc w:val="center"/>
        <w:rPr>
          <w:rFonts w:ascii="Traditional Arabic" w:eastAsia="Times New Roman" w:hAnsi="Traditional Arabic" w:cs="Traditional Arabic"/>
          <w:sz w:val="32"/>
          <w:szCs w:val="32"/>
          <w:rtl/>
        </w:rPr>
      </w:pPr>
      <w:r w:rsidRPr="00634111">
        <w:rPr>
          <w:rFonts w:ascii="Traditional Arabic" w:hAnsi="Traditional Arabic" w:cs="Traditional Arabic"/>
          <w:b/>
          <w:bCs/>
          <w:sz w:val="32"/>
          <w:szCs w:val="32"/>
          <w:rtl/>
        </w:rPr>
        <w:t>الو</w:t>
      </w:r>
      <w:r w:rsidRPr="00634111">
        <w:rPr>
          <w:rFonts w:ascii="Traditional Arabic" w:hAnsi="Traditional Arabic" w:cs="Traditional Arabic" w:hint="cs"/>
          <w:b/>
          <w:bCs/>
          <w:sz w:val="32"/>
          <w:szCs w:val="32"/>
          <w:rtl/>
        </w:rPr>
        <w:t>قائع</w:t>
      </w:r>
    </w:p>
    <w:p w:rsidR="00F37004" w:rsidRPr="00634111" w:rsidRDefault="00F37004" w:rsidP="00F37004">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sz w:val="32"/>
          <w:szCs w:val="32"/>
          <w:rtl/>
        </w:rPr>
        <w:t>تتلخص واقعات هذه الدعوى في أنه تقدم إلى هذه المحكمة (...) بلائحة دعوى نيابة عن المدعيين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حاصلها أن المدعيين تشاركا مع المدعى عليها في المنشأة الطبية المسماة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بعقد الشراكة المبرم بينهم بتاريخ 24/9/1428هـ والمتضمن تقييم المستوصف بمبلغ (800.000) ريال بمعداته وأثاثه وتجهيزاته واختص المدعيان بنسبة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75٪</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من رأس المال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بنسبة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25٪</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من رأس المال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 دفع المدعيان حصتهما في رأس المال والبالغ قدرها (600.000) ريال إلى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بالإضافة إلى حصتهما في المصروفات المذكورة في البند السابع من العقد وقدرها (223.300) ريال، وقد خالفت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عقد الشراكة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حيث لم تنفذ ما التزمت به في البند السادس من العقد والمتضمن التزامها بتجهيز العيادات الواردة بهذا البند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وفق الضوابط والشروط الطبية المتعارف عليها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 المدعى عليها تأخرت في إصدار الترخيص من وزارة الصحة لمدة تزيد ع</w:t>
      </w:r>
      <w:r w:rsidRPr="00634111">
        <w:rPr>
          <w:rFonts w:ascii="Traditional Arabic" w:eastAsia="Times New Roman" w:hAnsi="Traditional Arabic" w:cs="Traditional Arabic" w:hint="cs"/>
          <w:sz w:val="32"/>
          <w:szCs w:val="32"/>
          <w:rtl/>
        </w:rPr>
        <w:t>لى</w:t>
      </w:r>
      <w:r w:rsidRPr="00634111">
        <w:rPr>
          <w:rFonts w:ascii="Traditional Arabic" w:eastAsia="Times New Roman" w:hAnsi="Traditional Arabic" w:cs="Traditional Arabic"/>
          <w:sz w:val="32"/>
          <w:szCs w:val="32"/>
          <w:rtl/>
        </w:rPr>
        <w:t xml:space="preserve"> العام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ولم تحصل أيض</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ترخيص من أمانة محافظة جدة حتى تاريخه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لعدم انطباق الشروط على الموقع</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 المدعى عليها انفردت بإدارة المستوصف عن طريق وكيلها الشرعي مخالف</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ما نص عليه في عقد الشراكة من أن يكون الشريك الثاني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المدير العام، وأدى ذلك إلى عدم تجهيز وتشغيل المستوصف حسب المتفق عليه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مما أضر بالمدعيين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وذكر أنه بذلك يصبح العقد مفسوخ</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شرع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وكأنه </w:t>
      </w:r>
      <w:r w:rsidRPr="00634111">
        <w:rPr>
          <w:rFonts w:ascii="Traditional Arabic" w:eastAsia="Times New Roman" w:hAnsi="Traditional Arabic" w:cs="Traditional Arabic" w:hint="cs"/>
          <w:sz w:val="32"/>
          <w:szCs w:val="32"/>
          <w:rtl/>
        </w:rPr>
        <w:t>ل</w:t>
      </w:r>
      <w:r w:rsidRPr="00634111">
        <w:rPr>
          <w:rFonts w:ascii="Traditional Arabic" w:eastAsia="Times New Roman" w:hAnsi="Traditional Arabic" w:cs="Traditional Arabic"/>
          <w:sz w:val="32"/>
          <w:szCs w:val="32"/>
          <w:rtl/>
        </w:rPr>
        <w:t>م يكن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وختم لائحة الدعوى بطلب إلزام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بإعادة حصة المدعيين في رأس المال والمصروفات والبالغ قدرها (823.300)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 للمدع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مبلغ قدره (540.000) ريال، وللمدعي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xml:space="preserve">) مبلغ </w:t>
      </w:r>
      <w:r w:rsidRPr="00634111">
        <w:rPr>
          <w:rFonts w:ascii="Traditional Arabic" w:eastAsia="Times New Roman" w:hAnsi="Traditional Arabic" w:cs="Traditional Arabic" w:hint="cs"/>
          <w:sz w:val="32"/>
          <w:szCs w:val="32"/>
          <w:rtl/>
        </w:rPr>
        <w:t xml:space="preserve">قدره </w:t>
      </w:r>
      <w:r w:rsidRPr="00634111">
        <w:rPr>
          <w:rFonts w:ascii="Traditional Arabic" w:eastAsia="Times New Roman" w:hAnsi="Traditional Arabic" w:cs="Traditional Arabic"/>
          <w:sz w:val="32"/>
          <w:szCs w:val="32"/>
          <w:rtl/>
        </w:rPr>
        <w:t>(283.000) ريال، مع إلزام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بدفع أتعاب المحاماة. فقيدت الدعوى وأحيلت إلى هذه الدائرة. وبجلسة 24/3/1430هـ قدم المدعى عليه وكالة (...) جوابه عن الدعوى بمذكرة حاصلها أنه تم الاتفاق مع المدعيين على حصر ما دفعاه بموجب بيان يتم توقيعه من الأطراف الثلاثة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وحصر الخسائر وهي المصروفات التي لا تعتبر من الأصول مثل الرواتب</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وإجار المبنى</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ورسوم نقل الكفالات والإعلانات...</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ونحوها حتى تاريخ إعداد عقد إنهاء الشراكة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وخصم المصروفات حسب نسبة كل طرف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وإعطاء المدعى عليها مهلة لسداد تلك المبالغ، وذكر أن المدعيين وافقا على ذلك حسب الرسالة النصية المرسلة من جو</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ال المدعي الثاني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بتاريخ 7/11/1429هـ ومفادها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أنه لا مانع من الأخذ بهذا الحل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وذكر </w:t>
      </w:r>
      <w:r w:rsidRPr="00634111">
        <w:rPr>
          <w:rFonts w:ascii="Traditional Arabic" w:eastAsia="Times New Roman" w:hAnsi="Traditional Arabic" w:cs="Traditional Arabic"/>
          <w:sz w:val="32"/>
          <w:szCs w:val="32"/>
          <w:rtl/>
        </w:rPr>
        <w:lastRenderedPageBreak/>
        <w:t>أنه محتفظ بنص الرسالة في الجوال، مضيف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أن المدعى عليها ملتزمة بالعقد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وأنها تثبت كل البنود التي نص عليها العقد بالمستندات ومستعدة للالتزام بمضمون العقد، إلا أن المدعيين هما من لم يلتزم بالعقد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ويتمثل إخلالهما فيما يلي: </w:t>
      </w:r>
      <w:r w:rsidRPr="00634111">
        <w:rPr>
          <w:rFonts w:ascii="Traditional Arabic" w:eastAsia="Times New Roman" w:hAnsi="Traditional Arabic" w:cs="Traditional Arabic"/>
          <w:sz w:val="32"/>
          <w:szCs w:val="32"/>
          <w:rtl/>
          <w:lang w:bidi="fa-IR"/>
        </w:rPr>
        <w:t>۱</w:t>
      </w:r>
      <w:r w:rsidRPr="00634111">
        <w:rPr>
          <w:rFonts w:ascii="Traditional Arabic" w:eastAsia="Times New Roman" w:hAnsi="Traditional Arabic" w:cs="Traditional Arabic" w:hint="cs"/>
          <w:sz w:val="32"/>
          <w:szCs w:val="32"/>
          <w:rtl/>
          <w:lang w:bidi="fa-IR"/>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نص العقد على دفع مبلغ (400.000)</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sz w:val="32"/>
          <w:szCs w:val="32"/>
          <w:rtl/>
        </w:rPr>
        <w:t>ريال، لكنهما لم يدفعا سوی</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sz w:val="32"/>
          <w:szCs w:val="32"/>
          <w:rtl/>
        </w:rPr>
        <w:t>(300.000)</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sz w:val="32"/>
          <w:szCs w:val="32"/>
          <w:rtl/>
        </w:rPr>
        <w:t xml:space="preserve">ريال وأخذا يماطلان حتى دفعا المتبقي في ذي الحجة من عام 1429هـ وأرفق صورة سند إيداع ذكر أنه يثبت ذلك. </w:t>
      </w:r>
      <w:r w:rsidRPr="00634111">
        <w:rPr>
          <w:rFonts w:ascii="Traditional Arabic" w:eastAsia="Times New Roman" w:hAnsi="Traditional Arabic" w:cs="Traditional Arabic"/>
          <w:sz w:val="32"/>
          <w:szCs w:val="32"/>
          <w:rtl/>
          <w:lang w:bidi="fa-IR"/>
        </w:rPr>
        <w:t>۲</w:t>
      </w:r>
      <w:r w:rsidRPr="00634111">
        <w:rPr>
          <w:rFonts w:ascii="Traditional Arabic" w:eastAsia="Times New Roman" w:hAnsi="Traditional Arabic" w:cs="Traditional Arabic" w:hint="cs"/>
          <w:sz w:val="32"/>
          <w:szCs w:val="32"/>
          <w:rtl/>
          <w:lang w:bidi="fa-IR"/>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 xml:space="preserve">نص العقد على أن يدفعا مبلغ (200.000) ريال عند الانتهاء من الأعمال التي تكفلت بها المدعى عليها في البند السادس إلا أنهما لم يدفعا سوى (150.000) ريال في 25/10/2008م الموافق 25/10/1429هـ بحسب صورة الشيك المرفق وبقي (50.000) ريال لم تدفع حتى تاريخ المذكرة. </w:t>
      </w:r>
      <w:r w:rsidRPr="00634111">
        <w:rPr>
          <w:rFonts w:ascii="Traditional Arabic" w:eastAsia="Times New Roman" w:hAnsi="Traditional Arabic" w:cs="Traditional Arabic"/>
          <w:sz w:val="32"/>
          <w:szCs w:val="32"/>
          <w:rtl/>
          <w:lang w:bidi="fa-IR"/>
        </w:rPr>
        <w:t>۳</w:t>
      </w:r>
      <w:r w:rsidRPr="00634111">
        <w:rPr>
          <w:rFonts w:ascii="Traditional Arabic" w:eastAsia="Times New Roman" w:hAnsi="Traditional Arabic" w:cs="Traditional Arabic" w:hint="cs"/>
          <w:sz w:val="32"/>
          <w:szCs w:val="32"/>
          <w:rtl/>
          <w:lang w:bidi="fa-IR"/>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لم يلتزما بالبند السابع من العقد ولم يقدما أي مبالغ للصرف إلا في بداية 1429هـ. 4</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رفضا استكمال الصرف على المشروع بما في ذلك رواتب العمال، وأراد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الإضرار بالمدعى عليها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 المستوصف باسمها وكذا العامل</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تابع</w:t>
      </w:r>
      <w:r w:rsidRPr="00634111">
        <w:rPr>
          <w:rFonts w:ascii="Traditional Arabic" w:eastAsia="Times New Roman" w:hAnsi="Traditional Arabic" w:cs="Traditional Arabic" w:hint="cs"/>
          <w:sz w:val="32"/>
          <w:szCs w:val="32"/>
          <w:rtl/>
        </w:rPr>
        <w:t>و</w:t>
      </w:r>
      <w:r w:rsidRPr="00634111">
        <w:rPr>
          <w:rFonts w:ascii="Traditional Arabic" w:eastAsia="Times New Roman" w:hAnsi="Traditional Arabic" w:cs="Traditional Arabic"/>
          <w:sz w:val="32"/>
          <w:szCs w:val="32"/>
          <w:rtl/>
        </w:rPr>
        <w:t>ن لها، مما يلحق بالمدعى عليها أضرار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كبيرة، وقصد المدعيان من ذلك إلجاء المدعى عليها إلى بيع حصتها لهما. 5</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خالفا البند التاسع ونصه أنه تم الاتفاق على أن يكون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xml:space="preserve">) هو المدير العام إلا أنه رفض القيام بالإدارة. </w:t>
      </w:r>
      <w:r w:rsidRPr="00634111">
        <w:rPr>
          <w:rFonts w:ascii="Traditional Arabic" w:eastAsia="Times New Roman" w:hAnsi="Traditional Arabic" w:cs="Traditional Arabic" w:hint="cs"/>
          <w:sz w:val="32"/>
          <w:szCs w:val="32"/>
          <w:rtl/>
          <w:lang w:bidi="fa-IR"/>
        </w:rPr>
        <w:t>6-</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خالفا البند العاشر الذي يقضي بتحويل النشاط إلى شركة ذات مسؤولية محدودة ولكنهما يريدان إبقاءه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كشركة محاصة. وأضاف المدعى عليه وكالة في مذكرته رد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ما جاء في لائحة الدعوى بنفي أن المدعيين دفعا حصتهما في رأس المال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حيث إنهما لم يدفعا سوی (550.000) ريال، ورد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ما نسب للمدعى عليها من تقصير في تنفيذ البند السادس ذكر بأن جميع ما تضمنه البند (6/أ) تم توريده وتركيبه قبل توقيع 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وتم التوقيع على الفواتير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وتلك التجهيزات تمت حسب شروط وزارة الصحة، أما جهاز الأشعة فلم يكن ضمن التجهيزات، وقد تم الاتفاق على أن تقوم المدعى عليها بتوريده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 تم ذلك بتوريد جهاز أشعة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500</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إمبير بدل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300</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إمبير. وأما الفقرات الأخرى من البند السادس فقد تم إنجازها قبل 1/12/1428هـ. كما أن الشؤون الصحية رخصت المستوصف ترخيص</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نهائي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وبحضور الطرف الثاني - المدعي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الذي وقع مع وكيل المدعى عليها على بيانات اللجنة، وهذا يؤكد أن الأجهزة متفقة مع شروط وزارة الصحة، وأنها مستوفية للبند السادس، وبافتراض أنها غير كافية للترخيص فيتحملها الأطراف جميع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للبند</w:t>
      </w:r>
      <w:r w:rsidRPr="00634111">
        <w:rPr>
          <w:rFonts w:ascii="Traditional Arabic" w:eastAsia="Times New Roman" w:hAnsi="Traditional Arabic" w:cs="Traditional Arabic" w:hint="cs"/>
          <w:sz w:val="32"/>
          <w:szCs w:val="32"/>
          <w:rtl/>
        </w:rPr>
        <w:t>ين</w:t>
      </w:r>
      <w:r w:rsidRPr="00634111">
        <w:rPr>
          <w:rFonts w:ascii="Traditional Arabic" w:eastAsia="Times New Roman" w:hAnsi="Traditional Arabic" w:cs="Traditional Arabic"/>
          <w:sz w:val="32"/>
          <w:szCs w:val="32"/>
          <w:rtl/>
        </w:rPr>
        <w:t xml:space="preserve"> السابع والثامن. وأما عن التأخر في إصدار الترخيص فإنه لا يد للمدع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فيه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 منح الترخيص يتم من جهة حكومية والطرف الثاني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المدعي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طبيب وكان م</w:t>
      </w:r>
      <w:r w:rsidRPr="00634111">
        <w:rPr>
          <w:rFonts w:ascii="Traditional Arabic" w:eastAsia="Times New Roman" w:hAnsi="Traditional Arabic" w:cs="Traditional Arabic" w:hint="cs"/>
          <w:sz w:val="32"/>
          <w:szCs w:val="32"/>
          <w:rtl/>
        </w:rPr>
        <w:t>تواجداً</w:t>
      </w:r>
      <w:r w:rsidRPr="00634111">
        <w:rPr>
          <w:rFonts w:ascii="Traditional Arabic" w:eastAsia="Times New Roman" w:hAnsi="Traditional Arabic" w:cs="Traditional Arabic"/>
          <w:sz w:val="32"/>
          <w:szCs w:val="32"/>
          <w:rtl/>
        </w:rPr>
        <w:t xml:space="preserve"> حتى شهر 10/1429هـ. وقام بدفع مبلغ (150.000) ريال للمدعى عليها من رأس المال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ولو كان الأمر كما يذكر لما دفع هذا المبلغ، كما أنه قام بصرف رواتب بعض العاملين بسندات صرف بخطه، كل ذلك بالرغم من أن الترخيص تم في 24/8/1429هـ. وأضاف المدعى عليه وكالة أن المدعي </w:t>
      </w:r>
      <w:r w:rsidRPr="00634111">
        <w:rPr>
          <w:rFonts w:ascii="Traditional Arabic" w:eastAsia="Times New Roman" w:hAnsi="Traditional Arabic" w:cs="Traditional Arabic"/>
          <w:sz w:val="32"/>
          <w:szCs w:val="32"/>
          <w:rtl/>
        </w:rPr>
        <w:lastRenderedPageBreak/>
        <w:t>(</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مارس نشاط</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لحسابه من نوع نشاط الشركة دون موافقة الشركاء وأرفق مستخرج</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ذكر أنه يثبت ذلك، وأن هذا مخالف للمادة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lang w:bidi="fa-IR"/>
        </w:rPr>
        <w:t>۲۳</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من نظام الشركات، وانتهى في نهاية مذكرته إلى إلزام المدعيين بدفع المصروفات حسب العقد وحتى إنهاء الشراكة بحسب الصلح المتفق عليه، وإلزام المدعي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بالإدارة حتى إنهاء الشراكة، أو توقيع عقد تحويل النشاط إلى شركة ذات مسؤولية محدودة حسب العقد، وإلزام المدعي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بضم النشاط الذي مارسه لحسابه دون موافقة الشركاء إلى نشاط الشركة. وبجلسة 7/6/1430هـ قدم المدعي وكالة مذكرة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رد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مذكرة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المؤرخة في 24/3/1430هـ ذكر فيها أول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أنه لا صحة لما ذكرته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من أنه تم الصلح مع المدعيين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بل إن ما تبادله الأطراف من خطابات لم يتم الصلح على شيء منه فالخطاب الأول صادر من المدعيين في 12/11/1429هـ مرفق بالمذكرة وجاء فيه "نرى أنه من الصعب الاستمرار في هذه الشراكة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ونرغب في إنهائها بالطريقة التي تحفظ لكل طرف حقه بأحد الحلول التالية، الحل الأول: أن يقوم أحد الأطراف الثلاثة بالشراء من الآخرين وعلى سعر التكلفة بدون مكسب أو خسارة. الحل الثاني: يتم عرض المستوصف للبيع وعند تقدم أي مشتر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بأي سعر ويتم عليه الموافقة من طرفين من الأطراف الثلاثة وسواء بالمكسب أو الخسارة يتم بيعه وتقسيم المبلغ </w:t>
      </w:r>
      <w:r w:rsidRPr="00634111">
        <w:rPr>
          <w:rFonts w:ascii="Traditional Arabic" w:eastAsia="Times New Roman" w:hAnsi="Traditional Arabic" w:cs="Traditional Arabic" w:hint="cs"/>
          <w:sz w:val="32"/>
          <w:szCs w:val="32"/>
          <w:rtl/>
        </w:rPr>
        <w:t>ل</w:t>
      </w:r>
      <w:r w:rsidRPr="00634111">
        <w:rPr>
          <w:rFonts w:ascii="Traditional Arabic" w:eastAsia="Times New Roman" w:hAnsi="Traditional Arabic" w:cs="Traditional Arabic"/>
          <w:sz w:val="32"/>
          <w:szCs w:val="32"/>
          <w:rtl/>
        </w:rPr>
        <w:t>كل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حسب نصيبه في العقد"، وتضمن عدم رغبتهما في الشراكة للأسباب الواردة بالخطاب</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وبالتالي تعذرت الشراكة ويطالبا</w:t>
      </w:r>
      <w:r w:rsidRPr="00634111">
        <w:rPr>
          <w:rFonts w:ascii="Traditional Arabic" w:eastAsia="Times New Roman" w:hAnsi="Traditional Arabic" w:cs="Traditional Arabic" w:hint="cs"/>
          <w:sz w:val="32"/>
          <w:szCs w:val="32"/>
          <w:rtl/>
        </w:rPr>
        <w:t>ن</w:t>
      </w:r>
      <w:r w:rsidRPr="00634111">
        <w:rPr>
          <w:rFonts w:ascii="Traditional Arabic" w:eastAsia="Times New Roman" w:hAnsi="Traditional Arabic" w:cs="Traditional Arabic"/>
          <w:sz w:val="32"/>
          <w:szCs w:val="32"/>
          <w:rtl/>
        </w:rPr>
        <w:t xml:space="preserve"> بالتصفية، فردت المدعى عليها بخطابها في 17/11/1429هـ المرفق بالمذكرة والمتضمن موافقتها على إنهاء الشراكة والتصفية وجاء فيه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"أن المدعى عليها لا تريد بيع حصتها في الوقت الحاضر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ورغم أنكم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سبق أن أبلغتمونا هاتفي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بأنكما لا تريدان الاستمرار بالشراكة! قبل ورود خطابكما المشار إليه أعلاه فإننا لا زلنا نترك لكما فرصة الاستمرار بالشراكة الموقع</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من كل طرف فهو أحب إلينا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وإذا لم ترغبا في الاستمرار فإننا نقترح أحد حلين: الأول: حصر ما دفعتما بموجب بيان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ويتم توقيعه من الأطراف الثلاثة وحصر الخسائر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وهي المصروفات التي لا تعتبر من الأصول مثل الرواتب وإيجار المبنى ورسوم نقل الكفالات والإعلانات حتى تاريخ إعداد عقد فك الشراكة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وخصم هذه المصروفات حسب نسبة كل طرف وإعطا</w:t>
      </w:r>
      <w:r w:rsidRPr="00634111">
        <w:rPr>
          <w:rFonts w:ascii="Traditional Arabic" w:eastAsia="Times New Roman" w:hAnsi="Traditional Arabic" w:cs="Traditional Arabic" w:hint="cs"/>
          <w:sz w:val="32"/>
          <w:szCs w:val="32"/>
          <w:rtl/>
        </w:rPr>
        <w:t>ئ</w:t>
      </w:r>
      <w:r w:rsidRPr="00634111">
        <w:rPr>
          <w:rFonts w:ascii="Traditional Arabic" w:eastAsia="Times New Roman" w:hAnsi="Traditional Arabic" w:cs="Traditional Arabic"/>
          <w:sz w:val="32"/>
          <w:szCs w:val="32"/>
          <w:rtl/>
        </w:rPr>
        <w:t>نا مهل</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يتفق عليها نلتزم بالسداد خلالها. الثاني: بيع حصتكما على طرف آخر يحل محلكما"، ويتضح مما ورد في الخطابات المذكورة التي لم يتم التخاطب إلا بها بين الطرفين أن الطرفين قد وافقا على إنهاء الشراكة وهو حق مشروع لكل منهما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وخصوص</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أن الشراكة لم تحدد بمدة زمنية معينة في صلب 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 الشراكة تعذرت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 المدعى عليها لم تلتزم ولم تنجز ما ورد في الفقرة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6</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من 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والمتضمنة تجهيز العيادات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وإنهاء الأعمال الأخرى الواردة فيها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والتي بدونها يتعذر تشغيل المستوصف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فضل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عدم حصولها على ترخيص أمانة محافظة جدة، ولكن الأطراف اختلفوا على طريقة التصفية وإنهاء الشراكة بما يحفظ حقوق </w:t>
      </w:r>
      <w:r w:rsidRPr="00634111">
        <w:rPr>
          <w:rFonts w:ascii="Traditional Arabic" w:eastAsia="Times New Roman" w:hAnsi="Traditional Arabic" w:cs="Traditional Arabic"/>
          <w:sz w:val="32"/>
          <w:szCs w:val="32"/>
          <w:rtl/>
        </w:rPr>
        <w:lastRenderedPageBreak/>
        <w:t>الطرفين. ثاني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لا صحة لما ورد في مذكرة المدعى عليها ولا أساس له من الصحة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بل هو قول مرسل لا دليل عليه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والثابت بالبينة أن المدعى عليها هي التي أخلت ببنود العقد وخاصة ما ورد في الفقرة</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6</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sz w:val="32"/>
          <w:szCs w:val="32"/>
          <w:rtl/>
        </w:rPr>
        <w:t>منه والمتضمنة تجهيز العيادات والأعمال الأخرى الواردة فيها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ومن ضمنها عدم تجهيز المختبر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وعدم تأمين جهاز الأشعة حسب المواصفات الطبية المتعارف عليها والشروط المتطلبة من وزارة الصحة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مما أصبح </w:t>
      </w:r>
      <w:r w:rsidRPr="00634111">
        <w:rPr>
          <w:rFonts w:ascii="Traditional Arabic" w:eastAsia="Times New Roman" w:hAnsi="Traditional Arabic" w:cs="Traditional Arabic" w:hint="cs"/>
          <w:sz w:val="32"/>
          <w:szCs w:val="32"/>
          <w:rtl/>
        </w:rPr>
        <w:t xml:space="preserve">معه </w:t>
      </w:r>
      <w:r w:rsidRPr="00634111">
        <w:rPr>
          <w:rFonts w:ascii="Traditional Arabic" w:eastAsia="Times New Roman" w:hAnsi="Traditional Arabic" w:cs="Traditional Arabic"/>
          <w:sz w:val="32"/>
          <w:szCs w:val="32"/>
          <w:rtl/>
        </w:rPr>
        <w:t>المستوصف غير جاهز للتشغيل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 المدعى عليها انفردت بالإدارة وأخذت تعين العاملين وتدفع رواتبهم بدون علم وموافقة المدعيين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وبدون صلاحيات تخولها ذلك من باقي الشركاء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مخالفة 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تأخرت في الحصول على الترخيص النهائي للمستوصف قرابة عشرة أشهر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بالإضافة إلى عدم الحصول على ترخيص من أمانة محافظة جدة حتى تاريخه والذي يتعذر تشغيل المستوصف بدونه والمنصوص على ضرورة توافره والالتزام به كما هو وارد في الشروط المذكورة في الترخيص النهائي المرفق بالمذكرة، والمتضمن أن الترخيص النهائي الصادر من وزارة الصحة ينتهي إذا انقضت مدة ستة أشهر دون العمل به من تاريخ إصداره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هو مذكور في متن هذا الترخيص من شروط لمستخرج الترخيص</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وحيث لم يتم تشغيل المستوصف حتى تاريخه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مما يعتبر معه هذا الترخيص </w:t>
      </w:r>
      <w:r w:rsidRPr="00634111">
        <w:rPr>
          <w:rFonts w:ascii="Traditional Arabic" w:eastAsia="Times New Roman" w:hAnsi="Traditional Arabic" w:cs="Traditional Arabic" w:hint="cs"/>
          <w:sz w:val="32"/>
          <w:szCs w:val="32"/>
          <w:rtl/>
        </w:rPr>
        <w:t>لاغياً</w:t>
      </w:r>
      <w:r w:rsidRPr="00634111">
        <w:rPr>
          <w:rFonts w:ascii="Traditional Arabic" w:eastAsia="Times New Roman" w:hAnsi="Traditional Arabic" w:cs="Traditional Arabic"/>
          <w:sz w:val="32"/>
          <w:szCs w:val="32"/>
          <w:rtl/>
        </w:rPr>
        <w:t xml:space="preserve">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للنظام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أنه يتطلب موافقة الأمانة على الموقع</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 أفادت الأمانة في خطابها المرفق بعدم انطباق الشروط على الموقع</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وبالتالي تعذر حصول ترخيص من الأمانة للمستوصف ومن ثم يعتبر الترخيص الصادر من وزارة الصحة </w:t>
      </w:r>
      <w:r w:rsidRPr="00634111">
        <w:rPr>
          <w:rFonts w:ascii="Traditional Arabic" w:eastAsia="Times New Roman" w:hAnsi="Traditional Arabic" w:cs="Traditional Arabic" w:hint="cs"/>
          <w:sz w:val="32"/>
          <w:szCs w:val="32"/>
          <w:rtl/>
        </w:rPr>
        <w:t>لاغياً،</w:t>
      </w:r>
      <w:r w:rsidRPr="00634111">
        <w:rPr>
          <w:rFonts w:ascii="Traditional Arabic" w:eastAsia="Times New Roman" w:hAnsi="Traditional Arabic" w:cs="Traditional Arabic"/>
          <w:sz w:val="32"/>
          <w:szCs w:val="32"/>
          <w:rtl/>
        </w:rPr>
        <w:t xml:space="preserve"> فكل ذلك بينة قاطعة على أن محل الشراكة لم يستوف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الشكل المطلوب نظام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وتعذر قيامها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مما يقتضي حل الشراكة بين الشركاء للأسباب المذكورة أعلاه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فضل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أن الشركاء قد اتفقوا على إنهائها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لخطاباتهم المذكورة أعلاه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وبالتالي فإن ما طلبته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لا محل له شرع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ولا يلتفت إليه. ثالث</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أن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بعد خطابها المؤرخ في 17/11/1429هـ استمرت في الانفراد بالإدارة كاملة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وبدأت في محاولة تشغيل المستوصف بتعيين عدد من الأطباء الذين هم على كفالتها سابق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وتعيين بعض الممرضات في محاولة من المدعى عليها لإلحاق بعض المطالبة ب</w:t>
      </w:r>
      <w:r w:rsidRPr="00634111">
        <w:rPr>
          <w:rFonts w:ascii="Traditional Arabic" w:eastAsia="Times New Roman" w:hAnsi="Traditional Arabic" w:cs="Traditional Arabic" w:hint="cs"/>
          <w:sz w:val="32"/>
          <w:szCs w:val="32"/>
          <w:rtl/>
        </w:rPr>
        <w:t>ال</w:t>
      </w:r>
      <w:r w:rsidRPr="00634111">
        <w:rPr>
          <w:rFonts w:ascii="Traditional Arabic" w:eastAsia="Times New Roman" w:hAnsi="Traditional Arabic" w:cs="Traditional Arabic"/>
          <w:sz w:val="32"/>
          <w:szCs w:val="32"/>
          <w:rtl/>
        </w:rPr>
        <w:t>مصروفات وإدخالها في التصفية بدون وجه حق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ومن ضمنها رواتب هؤلاء العاملين الذين تم تعينهم من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بعد خطابها المتضمن إنهاء الشراكة والمشار إليه أعلاه دون الرجوع إلى موكلي والحصول على موافقتهما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مخالفة ما تم الاتفاق عليه في عقد الشراكة الفقر</w:t>
      </w:r>
      <w:r w:rsidRPr="00634111">
        <w:rPr>
          <w:rFonts w:ascii="Traditional Arabic" w:eastAsia="Times New Roman" w:hAnsi="Traditional Arabic" w:cs="Traditional Arabic" w:hint="cs"/>
          <w:sz w:val="32"/>
          <w:szCs w:val="32"/>
          <w:rtl/>
        </w:rPr>
        <w:t>تين</w:t>
      </w:r>
      <w:r w:rsidRPr="00634111">
        <w:rPr>
          <w:rFonts w:ascii="Traditional Arabic" w:eastAsia="Times New Roman" w:hAnsi="Traditional Arabic" w:cs="Traditional Arabic"/>
          <w:sz w:val="32"/>
          <w:szCs w:val="32"/>
          <w:rtl/>
        </w:rPr>
        <w:t xml:space="preserve">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8-9</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والمتضمنة أن أي مصروفات خلاف ما ذكر في الفقرة السابعة من العقد تتم بمعرفة المدير العام والطرف الأول مع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رابع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لا خلاف بين الطرفين في إنهاء الشراكة والتصفية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ولكن المدعى عليها تريد أن تدخل بعض المصروفات التي لا دخل لموكلي فيها البتة وهي نتيجة التصرف المنفرد من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بالإدارة دون الرجوع إلى موكلي والحصول على موافقتها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وكذلك عدم التزامها بما ورد في 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ومنها المصروفات ورواتب العاملين بعد الاتفاق على </w:t>
      </w:r>
      <w:r w:rsidRPr="00634111">
        <w:rPr>
          <w:rFonts w:ascii="Traditional Arabic" w:eastAsia="Times New Roman" w:hAnsi="Traditional Arabic" w:cs="Traditional Arabic"/>
          <w:sz w:val="32"/>
          <w:szCs w:val="32"/>
          <w:rtl/>
        </w:rPr>
        <w:lastRenderedPageBreak/>
        <w:t>إنهاء الشراكة وأجرة المبنى</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حيث اتفق في العقد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أنه في حالة عدم التزام المدعى عليها بإنهاء التجهيزات الواردة في البند</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6</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sz w:val="32"/>
          <w:szCs w:val="32"/>
          <w:rtl/>
        </w:rPr>
        <w:t>من عقد الشراكة لا يتم إلزام الطرف الثاني - المدعي</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بالإيجار في الموعد المحدد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ولم تلتزم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بذلك البتة علم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بأنه تم الاتفاق على حصر المصروفات حسب البند</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7</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sz w:val="32"/>
          <w:szCs w:val="32"/>
          <w:rtl/>
        </w:rPr>
        <w:t>من عقد الشراكة حتى تاريخ 25/3/1429هـ وهو المعتد به فيما بينهم ومرفق بالمذكرة، وبما أن المصروفات متفق عليها وتم تصفيتها طبق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للبند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7</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من عقد الشراكة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وما زاد عليه بدون موافقة المدعيين لا علاقة لهما به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وبما أن المستوصف محل الشراكة لم يتم تجهيزه وتشغيله حتى الآن فلم يبق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إلا تصفية الشراكة وإعطاء موكلي المبلغ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به في لائحة الدعوى والبالغ قدره </w:t>
      </w:r>
      <w:r w:rsidRPr="00634111">
        <w:rPr>
          <w:rFonts w:ascii="Traditional Arabic" w:eastAsia="Times New Roman" w:hAnsi="Traditional Arabic" w:cs="Traditional Arabic"/>
          <w:sz w:val="32"/>
          <w:szCs w:val="32"/>
          <w:rtl/>
          <w:lang w:bidi="fa-IR"/>
        </w:rPr>
        <w:t xml:space="preserve">(823.300) </w:t>
      </w:r>
      <w:r w:rsidRPr="00634111">
        <w:rPr>
          <w:rFonts w:ascii="Traditional Arabic" w:eastAsia="Times New Roman" w:hAnsi="Traditional Arabic" w:cs="Traditional Arabic"/>
          <w:sz w:val="32"/>
          <w:szCs w:val="32"/>
          <w:rtl/>
        </w:rPr>
        <w:t>ثمانمئة وثلاثة وعشر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وثلاثمئة ريال، وطلب تعيين مصف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يتولى بيع المستوصف محل الشراكة بأعلى سعر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وطلب الحكم بحل الشراكة بين الشركاء وإلزام المدعى عليها بالمبلغ المدعى به في رأس المال والمصروفات والبالغ قدرها ثمانمئة وثلاثة وعشر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وثلاثمئة ريال. وبجلسة 10/2/1431هـ قدم المدعي وكالة مذكرة أرفق بها صور عدد مستندات ذكر أن حاصل الأمر هو أن طرف</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 الدعوى اتفقا على إنهاء الشراكة وإعطاء كل شريك مستحقاته المتبقية من رأس المال والمصروفات، بعد خصم ما تم صرفه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وأن مذكرته المقدمة بجلسة اليوم تظهر أنه يتبقى للمدعيين مبلغ </w:t>
      </w:r>
      <w:r w:rsidRPr="00634111">
        <w:rPr>
          <w:rFonts w:ascii="Traditional Arabic" w:eastAsia="Times New Roman" w:hAnsi="Traditional Arabic" w:cs="Traditional Arabic"/>
          <w:sz w:val="32"/>
          <w:szCs w:val="32"/>
          <w:rtl/>
          <w:lang w:bidi="fa-IR"/>
        </w:rPr>
        <w:t xml:space="preserve">(823.300) </w:t>
      </w:r>
      <w:r w:rsidRPr="00634111">
        <w:rPr>
          <w:rFonts w:ascii="Traditional Arabic" w:eastAsia="Times New Roman" w:hAnsi="Traditional Arabic" w:cs="Traditional Arabic"/>
          <w:sz w:val="32"/>
          <w:szCs w:val="32"/>
          <w:rtl/>
        </w:rPr>
        <w:t xml:space="preserve">ريال، حسب التفصيل المبين بالمذكرة والذي يوضح ما لكل شريك، فطلب المدعى عليه وكالة إمهاله لدراسة ما تم تقديمه والجواب عليه في الجلسة </w:t>
      </w:r>
      <w:r w:rsidRPr="00634111">
        <w:rPr>
          <w:rFonts w:ascii="Traditional Arabic" w:eastAsia="Times New Roman" w:hAnsi="Traditional Arabic" w:cs="Traditional Arabic" w:hint="cs"/>
          <w:sz w:val="32"/>
          <w:szCs w:val="32"/>
          <w:rtl/>
        </w:rPr>
        <w:t>القادمة،</w:t>
      </w:r>
      <w:r w:rsidRPr="00634111">
        <w:rPr>
          <w:rFonts w:ascii="Traditional Arabic" w:eastAsia="Times New Roman" w:hAnsi="Traditional Arabic" w:cs="Traditional Arabic"/>
          <w:sz w:val="32"/>
          <w:szCs w:val="32"/>
          <w:rtl/>
        </w:rPr>
        <w:t xml:space="preserve"> وذكر الطرفان أنهما سيبحثان عرض المصروفات على أحد المحاسبين للتحقق منها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وبجلسة 28/4/1431هـ قدم المدعى عليه وكالة مذكرة ذكر أنها تتضمن رد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تفصيلي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الدعوى</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ورد فيها أن عدم تحديد مدة الشركة سببه أن الاتفاق تضمن أن يتم تحويل الشراكة من محاصة إلى مسؤولية محدودة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والشركة ذات المسؤولية المحدودة محددة المدة، وأما ما ذكره المدعي وكالة من أن المدعى عليها وضعت يدها على المستوصف من تاريخ 12/11/1429هـ واستأثرت بإدارته وتشغيله لحسابها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مما يعني فسخها للشراكة، فالجواب عن ذلك أن المستوصف في ذلك التاريخ لم يكن قد بدأ تشغيله، كما أن المدعيين تخل</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 تمام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الالتزام بالمصروفات اللازمة قبل التشغيل، كما أن تسليم المستوصف إلى المدير المتفق عليه مرتبط بتحويل الشراكة إلى شركة ذات مسؤولية محدودة وتوقيع عقد تأسيس الشركة وذلك عند بداية التشغيل، وأضاف أن المدعيين سبق </w:t>
      </w:r>
      <w:r w:rsidRPr="00634111">
        <w:rPr>
          <w:rFonts w:ascii="Traditional Arabic" w:eastAsia="Times New Roman" w:hAnsi="Traditional Arabic" w:cs="Traditional Arabic" w:hint="cs"/>
          <w:sz w:val="32"/>
          <w:szCs w:val="32"/>
          <w:rtl/>
        </w:rPr>
        <w:t>و</w:t>
      </w:r>
      <w:r w:rsidRPr="00634111">
        <w:rPr>
          <w:rFonts w:ascii="Traditional Arabic" w:eastAsia="Times New Roman" w:hAnsi="Traditional Arabic" w:cs="Traditional Arabic"/>
          <w:sz w:val="32"/>
          <w:szCs w:val="32"/>
          <w:rtl/>
        </w:rPr>
        <w:t>أن وافقا على إنهاء الشراكة وفق الحل الوارد في خطاب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في 17/11/1429هـ بحصر ما دفعاه بموجب بيان ويتم توقيعه من الأطراف الثلاثة وحصر الخسائر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وهي المصروفات التي لا تعتبر من الأصول مثل الرواتب وإيجار المبنى ورسوم نقل الكفالات والإعلانات حتى تاريخ إعداد عقد فك الشراكة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وخصم هذه المصروفات حسب نسبة كل طرف وإعطا</w:t>
      </w:r>
      <w:r w:rsidRPr="00634111">
        <w:rPr>
          <w:rFonts w:ascii="Traditional Arabic" w:eastAsia="Times New Roman" w:hAnsi="Traditional Arabic" w:cs="Traditional Arabic" w:hint="cs"/>
          <w:sz w:val="32"/>
          <w:szCs w:val="32"/>
          <w:rtl/>
        </w:rPr>
        <w:t>ئ</w:t>
      </w:r>
      <w:r w:rsidRPr="00634111">
        <w:rPr>
          <w:rFonts w:ascii="Traditional Arabic" w:eastAsia="Times New Roman" w:hAnsi="Traditional Arabic" w:cs="Traditional Arabic"/>
          <w:sz w:val="32"/>
          <w:szCs w:val="32"/>
          <w:rtl/>
        </w:rPr>
        <w:t>نا مهلة يتفق عليها نلتزم بالسداد خلالها، موضح</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أن المدعيين أفصحا بموافقتهما على ذلك </w:t>
      </w:r>
      <w:r w:rsidRPr="00634111">
        <w:rPr>
          <w:rFonts w:ascii="Traditional Arabic" w:eastAsia="Times New Roman" w:hAnsi="Traditional Arabic" w:cs="Traditional Arabic"/>
          <w:sz w:val="32"/>
          <w:szCs w:val="32"/>
          <w:rtl/>
        </w:rPr>
        <w:lastRenderedPageBreak/>
        <w:t>برسالة مرسلة من جوال المدعي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في 18/11/2008م الموافق 20/11/1429هـ، ونصها: "وصل خطابكم ولا مانع لدينا من الأخذ باقتراحكم الأول وهو حصر المصروفات وإعطا</w:t>
      </w:r>
      <w:r w:rsidRPr="00634111">
        <w:rPr>
          <w:rFonts w:ascii="Traditional Arabic" w:eastAsia="Times New Roman" w:hAnsi="Traditional Arabic" w:cs="Traditional Arabic" w:hint="cs"/>
          <w:sz w:val="32"/>
          <w:szCs w:val="32"/>
          <w:rtl/>
        </w:rPr>
        <w:t>ؤ</w:t>
      </w:r>
      <w:r w:rsidRPr="00634111">
        <w:rPr>
          <w:rFonts w:ascii="Traditional Arabic" w:eastAsia="Times New Roman" w:hAnsi="Traditional Arabic" w:cs="Traditional Arabic"/>
          <w:sz w:val="32"/>
          <w:szCs w:val="32"/>
          <w:rtl/>
        </w:rPr>
        <w:t>كم مهلة، فأرجو منك حصر المصروفات وتجهير عقد فك الشراكة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ونحن راضون بما يحكم به ضميركم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وأتمنى أن يكون ذلك اليوم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وأنا بانتظارك بالمكتب بعد صلاة المغرب مع 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فقد أقر الشريكان ب</w:t>
      </w:r>
      <w:r w:rsidRPr="00634111">
        <w:rPr>
          <w:rFonts w:ascii="Traditional Arabic" w:eastAsia="Times New Roman" w:hAnsi="Traditional Arabic" w:cs="Traditional Arabic" w:hint="cs"/>
          <w:sz w:val="32"/>
          <w:szCs w:val="32"/>
          <w:rtl/>
        </w:rPr>
        <w:t>ف</w:t>
      </w:r>
      <w:r w:rsidRPr="00634111">
        <w:rPr>
          <w:rFonts w:ascii="Traditional Arabic" w:eastAsia="Times New Roman" w:hAnsi="Traditional Arabic" w:cs="Traditional Arabic"/>
          <w:sz w:val="32"/>
          <w:szCs w:val="32"/>
          <w:rtl/>
        </w:rPr>
        <w:t>ك الشراكة صلح</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إلا أنهما اختلفا فقط على كيفية إنهاء الشراكة وطريقة تصفيتها، وبما أن المدعي وكالة مقر بالاتفاق على إنهاء الشراكة، والواقع أن خطاب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اقتصر على اقتراح حلين فقط لكيفية إنهائها، فإن ذلك يدل على موافقة المدعيين على ما ورد في خطاب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فعقب المدعي وكالة بأنه لا يجد جديد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مذكرة المدعى عليها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وطلب الحكم بفسخ عقد الشراكة للأسباب التي سبق بيانها وبخاصة المادة السادسة من العقد واقترح اسم الخبير المحاسبي الدكتور (...)، لمراجعة مستحقات المدعيين حيث يستحقان كامل رأس مالهما واسترداد كامل المصروفات التي دفعاها في هذه الشراكة التي لم تنفذ، فطلب المدعى عليه وكالة إمهاله للرجوع إلى موكلته لاقتراح قائمة بأسماء المحاسبين المقترحين للقيام بالمحاسبة، كما استعد المدعي وكالة بتقديم قائمة بأسماء الخبراء المقترحين من قبله للقيام بمهمة المحاسبة أو التوافق مع المدعى عليها بتسمية خبير واحد. وبجلسة 1/</w:t>
      </w:r>
      <w:r w:rsidRPr="00634111">
        <w:rPr>
          <w:rFonts w:ascii="Traditional Arabic" w:eastAsia="Times New Roman" w:hAnsi="Traditional Arabic" w:cs="Traditional Arabic" w:hint="cs"/>
          <w:sz w:val="32"/>
          <w:szCs w:val="32"/>
          <w:rtl/>
        </w:rPr>
        <w:t>7</w:t>
      </w:r>
      <w:r w:rsidRPr="00634111">
        <w:rPr>
          <w:rFonts w:ascii="Traditional Arabic" w:eastAsia="Times New Roman" w:hAnsi="Traditional Arabic" w:cs="Traditional Arabic"/>
          <w:sz w:val="32"/>
          <w:szCs w:val="32"/>
          <w:rtl/>
        </w:rPr>
        <w:t>/1431هـ طلبت الدائرة من المدعى عليه وكالة تقديم بينة موكلته المثبتة لقيامها بتنفيذ التزاماتها المنصوص عليها في عقد الشراكة، فطلب إمهاله لذلك. وبجلسة 24/10/1431هـ قدم المدعى عليه وكالة مذكرة مكونة من ثلاث صفحات أرفق بها مجموعة من المستندات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 لخص في مذكرته واقع الشراكة كما يراها وأن موكلته قد أوفت بكامل التزاماتها وخاصة ما ورد في البند رقم ستة من العقد عدا </w:t>
      </w:r>
      <w:r w:rsidRPr="00634111">
        <w:rPr>
          <w:rFonts w:ascii="Traditional Arabic" w:eastAsia="Times New Roman" w:hAnsi="Traditional Arabic" w:cs="Traditional Arabic" w:hint="cs"/>
          <w:sz w:val="32"/>
          <w:szCs w:val="32"/>
          <w:rtl/>
        </w:rPr>
        <w:t xml:space="preserve">أجهزة </w:t>
      </w:r>
      <w:r w:rsidRPr="00634111">
        <w:rPr>
          <w:rFonts w:ascii="Traditional Arabic" w:eastAsia="Times New Roman" w:hAnsi="Traditional Arabic" w:cs="Traditional Arabic"/>
          <w:sz w:val="32"/>
          <w:szCs w:val="32"/>
          <w:rtl/>
        </w:rPr>
        <w:t>الأشعة فقد تم تأمينها قبل عقد الشراكة، وقد اطلع وكيل المدعيين على المذكرة المذكورة وذكر أنه لا جديد فيها، فعقب وكيل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بأنه قدمها بناءً على طلب الدائرة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طلب الطرفان إحالة القضية إلى محاسب قانوني لإجراء المحاسبة والتصفية بين الطرفين، ثم ذكر الطرفان بأنه لا مانع لديهما من ندب المحاسب القانوني (...)، وبناءً عليه قررت الدائرة تكليف المحاسب القانوني (...) بإجراء المحاسبة بين الطرفين وتصفية الحسابات بينهم وبيان ما لكل طرف وما عليه على أن يتم دفع أتعابه مناصفة مقدم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ويتحملها في النهاية الطرف الخاسر، وعلى أن يقدم تقريره خلال ستين يوم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تاريخه. وبجلسة 4/3/1432هـ ذكر وكيل المدعي بأن أهم أسباب فسخ الشراكة عدم عمل المستوصف، وأن موكله قام بفسخ هذه الشراكة بخطابه الموجه للمدع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المؤرخ في 12/11/1429هـ إضافة إلى الأسباب الأخرى المذكورة في مذكرته المقدمة في الجلسة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والتي ورد فيها أن الأمر يقتضي إجراء المحاسبة بين الطرفين من تاريخ العقد في 24/9/1428هـ إلى تاريخ الفسخ في 12/11/1429هـ لتحقق فسخ الشراكة بين الطرفين في هذا التاريخ قبل تشغيل </w:t>
      </w:r>
      <w:r w:rsidRPr="00634111">
        <w:rPr>
          <w:rFonts w:ascii="Traditional Arabic" w:eastAsia="Times New Roman" w:hAnsi="Traditional Arabic" w:cs="Traditional Arabic"/>
          <w:sz w:val="32"/>
          <w:szCs w:val="32"/>
          <w:rtl/>
        </w:rPr>
        <w:lastRenderedPageBreak/>
        <w:t>المستوصف محل الشراكة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وتعذر استمرارها للأسباب المذكورة أدناه مبين</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أنه بحضور المدعى عليها لدى المحاسب طالبت بإجراء المحاسبة إلى ما بعد تاريخ الفسخ رغبة منها في إدخال المصروفات التي أنفقتها بإرادتها المنفردة بعد علمها بفسخ عقد الشراكة لانفرادها بتشغيل المستوصف بعد تاريخ الفسخ فهي مطالبة غير صحيحة، وقد بينا ذلك للمحاسب القانوني في خطابنا المؤرخ في 27/1/1432هـ وكذلك خطابنا المؤرخ في 7/2/1432هـ والمتضمنة إجراء المحاسبة من تاريخ العقد إلى تاريخ فسخ الشراكة وذلك للأسباب الآتية: أول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أن الترخيص الطبي ملغ</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ثاني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تخلفت المدعى عليها عن تنفيذ ما التزمت به في البند السادس</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ثالث</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انفراد وكيل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بالإدارة بالمخالفة للبند التاسع من العقد. رابع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أن عقد الشراكة محل الدعوى من العقود غير اللازمة، ومن ثم يجوز فسخه بإرادة أحد المتعاقدين، وهذا السبب وحده يكفي بأن تكون المحاسبة بين الطرفين من تاريخ عقد الشراكة إلى تاريخ فسخها، وقد أقر المدعى عليه وكالة صراحة في مذكرته المؤرخة بتاريخ 28/4/1431هـ، باتفاق الطرفين على الفسخ (فك الشراكة)، فهذه الخطابات المتبادلة بين الطرفين ليست عروض</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كما ادعت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بذلك، بل تتضمن بصريح العبارة إعلان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بفسخ الشراكة من قبل المدعيين، وإقرارها بالفسخ بموجب خطابها المذكور، وبموجب مذكرتها سالفة الذكر أعلاه، مما يؤكد انحلال العقد وزوال رابطته بينهما مما لا يحتاج إلى اتفاق بينهما بتحرير عقد بفك الشراكة لأن الفسخ تحقق، وعلم المدعى عليها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وبالتالي لا يتوقف على قبولها أو يتطلب إبرام عقد فك شراكة وذلك لتحقق الفسخ من تاريخ علمها فتعتبر الشراكة غير سارية المفعول من تاريخ الفسخ، مما يوجب إعادة العاقدين إلى وضعهما قبل التعاقد وهو محل مطالبتنا. وبهذا فإن الثابت بالبينة تحقق الفسخ بين الطرفين وبالتالي يسري حكمه من تاريخ العلم الذي يوجب التراجع بإعادة العاقدين إلى سابق وضعهما قبل التعاقد، دون حاجة إلى اتفاق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 الفسخ يجعل العقد كأن لم يكن في المستقبل لا في الماضي كما هو مقرر فقه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وقضاءً، فكل ذلك يؤكد عدم صحة طلب المدعى عليها شرع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وعقل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حيث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نها انفردت بتشغيل المستوصف محل الشراكة، بعد علمها بفسخها وهذه الشراكة لم يتم تنفيذها وبناءً عليه تم فسخها من إقرار المدعى عليها بأن الشراكة لم يتم تشغيلها في مذكرتها المؤرخة في تاريخ 28/4/1431هـ وبالتالي فإن المحاسبة والتصفية تتم من تاريخ عقد الشراكة إلى تاريخ فسخ العقد في 12/11/1429هـ وما بعد تاريخ الفسخ فإن ما قامت به المدعى عليها بتشغيل المستوصف وما ترتب عليه من مصروفات يلزمها وحدها وتتحمل مسؤوليته دون المدعيين شرع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ولا تدخل في التصفية أو المحاسبة، لأنهما لم يبقيا شريكين معها بعد تحقق فسخ الشراكة، وعليه فإن طلب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بإجراء المحاسبة إلى ما بعد تاريخ الفسخ لا موجب له شرع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ولا حق لها فيه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مما يوجب رفضه لأنه بدون مستند شرعي أو نظامي وكان لزام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عليها إجراء المحاسبة من تاريخ </w:t>
      </w:r>
      <w:r w:rsidRPr="00634111">
        <w:rPr>
          <w:rFonts w:ascii="Traditional Arabic" w:eastAsia="Times New Roman" w:hAnsi="Traditional Arabic" w:cs="Traditional Arabic"/>
          <w:sz w:val="32"/>
          <w:szCs w:val="32"/>
          <w:rtl/>
        </w:rPr>
        <w:lastRenderedPageBreak/>
        <w:t>علمها بالفسخ وإعطاء المدعيين حقهما من رأس المال والمصروفات إلا أنها امتنعت بدون وجه حق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وأخذت تماطل في ذلك من تاريخ فسخ العقد حتى تاريخه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تطالب بعد ذلك بإدخال المصروفات التي أنفقتها بعد الفسخ في التصفية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مما يؤكد مماطلتها على غير مقتضى من الشرع والنظام. وبما أن مطالبة المدعيين بإعادة رأس المال والمصروفات مثبتة بموجب شيكات برأس المال بالإضافة إلى فواتير المصروفات وهي محددة وواضحة وسبق لنا حصرها وتقديمها للدائرة الموقرة بموجب المذكرة المؤرخة في 10/2/1431هـ وقد ورد فيها جميع المستندات والشيكات والفواتير المؤكدة لصحة مطالبة موكلي فيما يطالب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ن به في المبلغ المدعى به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مما لا يتطلب إحالتها إلى محاسب قانوني لأن جميع المستندات عبارة عن شيكات وفواتير واضحة ومحددة كما ورد في المذكرة سالفة الذكر أعلاه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 المدعى عليها قد أقرت في مذكرتها باستلامها رأس المال المقدم من المدعيين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مما يتطلب الحكم في القضية على ضوء المستندات المذكورة. فعقب وكيل المدعى عليها بقوله أن موكلته قامت بجميع البنود المطلوبة في البند رقم (6) في عقد تأسيس شركة المحاصة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وأن المستوصف يحتاج لتشغيله استكمال التجهيزات والتشطيبات المشار إليها في 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ومن الطبيعي أن ما ورد في البند رقم (6) وغيره من البنود في العقد يحتاج إلى وقت لتجهيزها، علم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بأن ما ذكره المدع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 وكالة من ضرورة إصدار تصريح الأمانة غير صحيح</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حيث إن المستوصف عمل بموجب تصريح وزارة الصحة وهي الجهة المعنية بإصدار تصاريح المستوصفات، كما عقب بأن ما يثبت رضا المدعيين بهذه الشراكة أن المدعي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استلم المستوصف منا وشارك في لجنة المعاينة لإصدار الترخيص من قبله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وأنه قام بصرف رواتب بعض العاملين بالمستوصف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والدليل على ذلك سندات الصرف الموقع عليها من قبله، وسوف أقوم بإيداعه بملف الدعوى قبل موعد الجلسة القادمة. فعقب وكيل المدعي وكالة بأن موكلي عندما قام بفسخ العقد لم يكن المستوصف قد عمل، وقد أقر المدعى عليه وكالة في مذكرته المؤرخة في 24/4/1431هـ بأن المستوصف لم يكن يعمل وقت الفسخ، وأن ما صرفه موكلي للعاملات كان ليس بسبب أنهن يعملن في المستوصف بل لأنهن يعملن لدى المدعى عليها سابق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وتحت كفالتها وصرفت على أن تحسب من المصروفات المسجلة لموكل</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وأضاف بأن تصريح الأمانة لازم لتشغيل المستوصف. وبجلسة 1/4/1432هـ اطلعت الدائرة على خطاب المحاسب (...) المؤرخ</w:t>
      </w:r>
      <w:r w:rsidRPr="00634111">
        <w:rPr>
          <w:rFonts w:ascii="Traditional Arabic" w:eastAsia="Times New Roman" w:hAnsi="Traditional Arabic" w:cs="Traditional Arabic" w:hint="cs"/>
          <w:sz w:val="32"/>
          <w:szCs w:val="32"/>
          <w:rtl/>
        </w:rPr>
        <w:t xml:space="preserve"> في</w:t>
      </w:r>
      <w:r w:rsidRPr="00634111">
        <w:rPr>
          <w:rFonts w:ascii="Traditional Arabic" w:eastAsia="Times New Roman" w:hAnsi="Traditional Arabic" w:cs="Traditional Arabic"/>
          <w:sz w:val="32"/>
          <w:szCs w:val="32"/>
          <w:rtl/>
        </w:rPr>
        <w:t xml:space="preserve"> 25/2/1432هـ المتضمن أن طرفي الدعوى لم يتعاونا معه لأن كل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منهما يريد أن تتم المحاسبة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لوجهة نظره في الدعوى</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حيث يرى المدعيان أن المحاسبة ينبغي أن لا تمتد إلى ما بعد 12/11/1429هـ الذي هو تاريخ خطابهما الموجه إلى المدعى عليها بفسخ الشراكة. وعقب المدعي وكالة بأنه سبق له بيان وجهة نظر المدعيين بأن فسخهما للشراكة في 12/11/1429هـ، فأفهمت الدائرة المدع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 وكالة بأنه ليس لموكليه أن يفرضا على الخبير طريقة عمله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sz w:val="32"/>
          <w:szCs w:val="32"/>
          <w:rtl/>
        </w:rPr>
        <w:lastRenderedPageBreak/>
        <w:t>وأن عليه دراسة جميع المستندات ذات العلاقة بالدعوى</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فاستعد بإبلاغ موكليه بذلك</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وطلب إثبات تحفظه على أن تمتد مهمة المحاسب إلى ما بعد 12/11/1429</w:t>
      </w:r>
      <w:r w:rsidRPr="00634111">
        <w:rPr>
          <w:rFonts w:ascii="Traditional Arabic" w:eastAsia="Times New Roman" w:hAnsi="Traditional Arabic" w:cs="Traditional Arabic" w:hint="cs"/>
          <w:sz w:val="32"/>
          <w:szCs w:val="32"/>
          <w:rtl/>
        </w:rPr>
        <w:t>هـ</w:t>
      </w:r>
      <w:r w:rsidRPr="00634111">
        <w:rPr>
          <w:rFonts w:ascii="Traditional Arabic" w:eastAsia="Times New Roman" w:hAnsi="Traditional Arabic" w:cs="Traditional Arabic"/>
          <w:sz w:val="32"/>
          <w:szCs w:val="32"/>
          <w:rtl/>
        </w:rPr>
        <w:t xml:space="preserve"> وأن الشراكة بعد هذا التاريخ هي مسؤولية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وحدها صاحبة المستوصف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وذلك لفسخ العقد من قبل موكليه في ذلك التاريخ</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أنه يرفض دفع أي أتعاب للمحاسب تتعلق بدراسته لأي مستند بعد تاريخ فسخ الشراكة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لأنها من مسؤولية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وحدها، لأن الشراكة عقد جائز ولا يلزم المدعي</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ن أي مسؤولية بعد ذلك التاريخ، ثم استعد الطرفان بالتعاون مع الخبير وتزويده بالمستندات التي تستدعيها مهمته. فعقب المدعى عليه وكالة بأن أتعاب الخبير ينبغي أن تكون بقدر حصة كل شريك فيها وأن حصة موكلته هي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25٪</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فقط فأفهمتهما الدائرة بأن تدفع الأتعاب كل بحسب حصته مقدم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أن يتحملها كل بحسب مسؤوليته في نهاية الأمر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فاستعد الأطراف بذلك. ثم قدم المدعى عليه وكالة مذكرة من صفحتين خالية من المستندات ذكر أن حاصلها التأكيد على أن العقد لم يفسخ بتاريخ 12/11/1429هـ</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 العبارات الواردة في خطاب المدعيين في 12/11/1429هـ و17/11/1429هـ لم تكن قرار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بفسخ العقد وإنما مجرد رأي ورغبات منهما ولم يفسخا العقد صراحة وإنما كانت من باب الاقتراح والتخيير، وأن إنهاء الشراكة يكون بخطاب صريح غير معلق على شرط ولا يحتمل غير الإنهاء، أو بقرار من القضاء وهو ما يتمثل في قرار الدائرة بندب الخبير لإجراء المحاسبة في 18/11/1431هـ</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فعقب المدعي وكالة بأن ما ذكره المدعى عليه وكالة غير صحيح وأن الفسخ كان جازم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وحاسم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وأقرت به المدعى عليها في مذكرتها المؤرخة في 28/4/1431هـ. وبجلسة 22/5/1432هـ اتفق الطرفان على قيام المحاسب القانوني بالمهمة المبينة بعقد الاتفاق المقدم في الجلسة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والموقعة من الأطراف لإجراء المحاسبة وتصفية الحسابات وبيان ما لكل طرف وما عليه حتى تاريخ ندب الخبير في 18/11/1431هـ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للتفصيل المبين في الاتفاقية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واستعد الخبير بالقيام بالمهمة المتفق عليها وتقديم تقريره. وبجلسة 9/8/1432هـ اطلعت الدائرة على خطاب الخبير المؤرخ في 19/6/1432هـ المتضمن أن المدعيين دفعا حصتهما من الأتعاب وسلما المستندات التي لديهما وأن المدعى عليها لم تسلمهم المستندات ولم تدفع أتعابها، في حين أكد المدعي وكالة على طلبه الحكم له برأس المال والمصروفات التي صرفها المدعيان دون المحاسبة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لأنه لا خلاف على رأس المال ولا على المصروفات والتي كانت ثابتة بموجب سندات محاسبية واضحة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 المدعيين فسخا العقد بصورة صريحة وبسبب مشروع وهو تقصير المدعى عليها في واجباتها العقدية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وعدم تشغيل المستوصف لمدة سنة تقريب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ثم قررت الدائرة الكتابة إلى قاضي التنفيذ</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لتمكين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من المستندات الموجودة بداخل المستوصف ليتمكن الخبير من المهمة المناطة به. ثم عقدت الدائرة جلسات متتالية جرى فيها متابعة سير أعمال الخ</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ير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قدم خلالها الخبير تقرير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أولي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معتمد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مستندات المدعيين </w:t>
      </w:r>
      <w:r w:rsidRPr="00634111">
        <w:rPr>
          <w:rFonts w:ascii="Traditional Arabic" w:eastAsia="Times New Roman" w:hAnsi="Traditional Arabic" w:cs="Traditional Arabic"/>
          <w:sz w:val="32"/>
          <w:szCs w:val="32"/>
          <w:rtl/>
        </w:rPr>
        <w:lastRenderedPageBreak/>
        <w:t>بسبب تأخر المدعى عليها في تسليم المستندات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وعقب ذلك تجاوبت المدعى عليها وسلمت المستندات للخبير، إلى أن قدم الخبير مسودة تقريره في 21/8/1434هـ</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تلا ذلك إبداء الأطراف ملاحظاتهم والتي أجاب عنها الخبير بمذكرته المقدمة بجلسة 27/2/1435هـ</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وفيها تسلم الطرفان نسخة مما أودعه الخبير من رد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فعقب المدعى عليه وكالة بأنه لا يرغب في الرد على ما قدمه الخبير، وقدم مذكرة من صفحة واحدة ذكر أنها تتضمن طلب رد الخبير وتعيين بديل عنه، ووقف السير في هذه القضية، لحين الحكم في الدعوى التي أقامتها المدعى عليها على الخبير، وسلم الخبير نسخة من مذكرته. ثم عقب المدعي وكالة بأنه يرفض ما جاء في مذكرة الخبير المقدمة لعدم استبعاده المديونيات التي ترتبت بعد فسخ العقد واستيلاء المدعى عليها على المستوصف ووضع يدها عليه وتشغيلها </w:t>
      </w:r>
      <w:r w:rsidRPr="00634111">
        <w:rPr>
          <w:rFonts w:ascii="Traditional Arabic" w:eastAsia="Times New Roman" w:hAnsi="Traditional Arabic" w:cs="Traditional Arabic" w:hint="cs"/>
          <w:sz w:val="32"/>
          <w:szCs w:val="32"/>
          <w:rtl/>
        </w:rPr>
        <w:t xml:space="preserve">له </w:t>
      </w:r>
      <w:r w:rsidRPr="00634111">
        <w:rPr>
          <w:rFonts w:ascii="Traditional Arabic" w:eastAsia="Times New Roman" w:hAnsi="Traditional Arabic" w:cs="Traditional Arabic"/>
          <w:sz w:val="32"/>
          <w:szCs w:val="32"/>
          <w:rtl/>
        </w:rPr>
        <w:t>على مسؤوليتها المنفردة وأنه يكتفي بذلك، فعقب الخبير بأن احتسابه للمديونيات كان بناءً على تحديد المهمة من قبل الدائرة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قرر المدعى عليه وكالة اكتفاءه، ثم عقب المدعي وكالة بأن تقرير المحاسب لم يرفق المستندات التي اعتمد عليها في تقريره. فعقب الخبير بأن المستندات كثيرة جد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ومن غير الممكن إرفاقها جميعها بالتقرير، ولم يسبق للمدعي وكالة أن طلب الاطلاع على أي منها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وللمدعي والمدعى عليها الحق في الاطلاع على جميع المستندات. فذكر المدعي وكالة بأنه سيقوم بمراجعة الخبير للاطلاع على المستندات بعد تحديدها بخطاب موجه للخبير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وأنه يتراجع عن اكتفائه لحين الاطلاع على المستندات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لما قد يظهر من ملاحظات عليها. وبجلسة 24/4/1435هـ ذكر الخبير أن المدعي وكالة اطلع على المستندات التي طلب الاطلاع عليها في الجلسة الماضية، فعقب المدعي وكالة بأنه يؤكد على ما تضمنته ملاحظاته على تقرير الخبير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لاسيما لاحتساب الخبير للمصاريف التي أجرتها المدعى عليها بعد إخطار المدعيين لها بقرارهما فسخ الشراكة، وتبين عدم حضور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قرر المدعي وكالة الاكتفاء وطلب الفصل في الدعوى، وأفهمت الدائرة المحاسب بإعداد تقريره النهائي بالقضية. ثم عقدت الدائرة اجتماع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مع الخبير لاستجلاء بعض بنود التقرير وتم التنبيه على بعض الملاحظات. ثم قدم الخبير تقريره النهائي</w:t>
      </w:r>
      <w:r w:rsidRPr="00634111">
        <w:rPr>
          <w:rFonts w:ascii="Traditional Arabic" w:eastAsia="Times New Roman" w:hAnsi="Traditional Arabic" w:cs="Traditional Arabic" w:hint="cs"/>
          <w:sz w:val="32"/>
          <w:szCs w:val="32"/>
          <w:rtl/>
        </w:rPr>
        <w:t xml:space="preserve"> في</w:t>
      </w:r>
      <w:r w:rsidRPr="00634111">
        <w:rPr>
          <w:rFonts w:ascii="Traditional Arabic" w:eastAsia="Times New Roman" w:hAnsi="Traditional Arabic" w:cs="Traditional Arabic"/>
          <w:sz w:val="32"/>
          <w:szCs w:val="32"/>
          <w:rtl/>
        </w:rPr>
        <w:t xml:space="preserve"> 21/6/1435هـ متضمن</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الحسابات في حال تصفية الشراكة اعتبار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تاريخ تكليفه من الدائرة في 8/11/1431هـ، وتضمن التقرير في خلاصته الختامية ما يلي: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أنه من خلال الإجراءات التي قمنا بها والنتائج التي توصلنا إليها تبين أن المستوصف لا يمسك حسابات مالية منتظمة، وقد تم إعداد هذا التقرير في ضوء ما قدم لنا من مستندات من الطرفين. وقد تم إعداد هذا التقرير على أساس الفترة من تاريخ بدء الشراكة بموجب العقد الموقع بين الأطراف والمؤرخ في 24/9/1428هـ الموافق 6/10/2007م وحتى تاريخ تكليفنا المؤرخ في 8/11/1431هـ الموافق 16/10/2010م ولم نتمكن من التحقق من صحة واكتمال الإيرادات المثبتة خلال الفترة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لعدم موافاتنا بالمستندات المؤيدة لها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وتم </w:t>
      </w:r>
      <w:r w:rsidRPr="00634111">
        <w:rPr>
          <w:rFonts w:ascii="Traditional Arabic" w:eastAsia="Times New Roman" w:hAnsi="Traditional Arabic" w:cs="Traditional Arabic"/>
          <w:sz w:val="32"/>
          <w:szCs w:val="32"/>
          <w:rtl/>
        </w:rPr>
        <w:lastRenderedPageBreak/>
        <w:t>إثباتها من خلال القوائم المالية المدققة المقدمة لنا من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باعتبار ذلك إقرار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منها بما استلمته من إيرادات. ومن خلال المستندات المقدمة لنا من الطرفين لاحظنا وجود بعض المستندات ليست باسم المستوصف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ولذلك قمنا بعرض ما توصلنا له من نتائج كما يلي: أ- في حالة اعتماد كافة المصروفات المقدمة لنا من المدعي والمدع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يكون إجمالي المستحق للمدع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ين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وقدره (582.009)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ات</w:t>
      </w:r>
      <w:r w:rsidRPr="00634111">
        <w:rPr>
          <w:rFonts w:ascii="Traditional Arabic" w:eastAsia="Times New Roman" w:hAnsi="Traditional Arabic" w:cs="Traditional Arabic"/>
          <w:sz w:val="32"/>
          <w:szCs w:val="32"/>
          <w:rtl/>
        </w:rPr>
        <w:t xml:space="preserve"> موزعة على الشريكين كما يلى: نصيب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مبلغ وقدره (207.393)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بينما نصيب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(374.616)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وذلك كما هو موضح تفصيل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بالمرفق رقم (6) من هذا التقرير. ب- أما في حالة اعتماد المستندات التي باسم المستوصف فقط فإن صافي المستحق للشركاء المدعين يكون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 (600.980)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موزعة على الشريكين كما يلي: نصيب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(214.660)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بينما نصيب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(386.320)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وبجلسة 10/8/1435هـ ألحق بتقريره خطاب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أوضح فيه أنه بشأن أجرة المستوصف التي استبعدها في تقريره، فإنه تسلم من المدعى عليها صورة عقد إيجار للمستوصف غير أنه لم يطلع على أي مستند يفيد سداد الأجرة للمؤجر، وأنه في حال اعتماد تلك الأجرة فإنها تكون بمبلغ (411.444)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مقابل مدة الشراكة حتى تاريخ التصفية المحدد في تقريره بتاريخ 8/11/1431هـ. وبجلسة 9/9/1435هـ قدم المدعى عليه وكالة مذكرة من (6) صفحات ذكر أنها تتضمن التأكيد على الملاحظات التي تجاهلها الخبير في تقريره مقرر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أنه يكتفي بما سبق من ملاحظات إضافة إلى الملاحظات الواردة في مذكرته هذه، وموجز ملاحظاته أن المبلغ المسلم من المدعيين لموكلته وقدره (550.000) ريال لا يجب أن يدخل في التصفية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وأنه عبارة عن ثمن الحصة المشتراة من موكلته، إضافة إلى أن المحاسب تجاهل الميزانيات المسلمة له، وأن هناك مستحقات (ذمم دائنة) لم يبينها المحاسب في تقريره، وأن المحاسب تجاهل تحميل مصروفات التأسيس على الشركاء كل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حسب حصته. فعقب الخبير أنه ليس لديه إضافة على رده السابق مادام أنه ليس هناك مستندات محاسبية جديدة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وتبين عدم حضور المدعي وكالة وبالرجوع لمحضر الجلسة الماضية تبين عدم تدوين موعد جلسة هذا اليوم وتم حفظ نسخة مما قدم لحين مراجعة المدعي وكالة. وبجلسة 26/12/1435هـ سألت الدائرة المدعي وكالة عما ذكره المدعى عليه وكالة في بداية مرافعته من أن المدعيين وافقا على ما طرحه عليهم المدعى عليه وكالة في خطابه الموجه للمدع</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ين في 17/11/1429هـ بأن يكون فسخ الشراكة مشروط</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بتحملهما حصتهما من المصاريف حتى تاريخ فض الشراكة كتابة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فأجاب بأن الاتفاق على إنهاء الشراكة لم يكن مشروط</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وإنما كان بات</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وذلك بموجب الخطاب المرسل لوكيل المدعى عليها والذي أجاب عليه في خطابه المشار إليه أعلاه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قدم المدعي وكالة مذكرة من صفحة واحدة قرر فيها أنه معترض على احتساب أجرة المستوصف وإلزام المدعيين بها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 العقد نص على أن مسؤوليتهم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الأجرة تبدأ من حين وفاء </w:t>
      </w:r>
      <w:r w:rsidRPr="00634111">
        <w:rPr>
          <w:rFonts w:ascii="Traditional Arabic" w:eastAsia="Times New Roman" w:hAnsi="Traditional Arabic" w:cs="Traditional Arabic"/>
          <w:sz w:val="32"/>
          <w:szCs w:val="32"/>
          <w:rtl/>
        </w:rPr>
        <w:lastRenderedPageBreak/>
        <w:t>المدعى عليها بالتزاماتها الواردة في البند السادس من 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 العقد فسخ من تار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خ 12/11/1429هـ</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فعقب المدعى عليه وكالة بمذكرة من صفحة واحدة أكد فيها على ملاحظاته على تقرير المحاسب وإلزامه بالرد عليها أو تعيين محاسب آخر لإعادة الحسابات. وبجلسة 20/4/1436هـ أفهمت الدائرة وكيل المدعى عليها بأن له يمين المدعيين على نفي استكمال موكلته للتجهيزات المطلوبة منها والموضحة في المادة السادسة من 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فذكر أنه يستمهل لبيان موقف موكلته في هذا الشأن، أما بشأن المصروفات التي وردت في تقرير المحاسب، </w:t>
      </w:r>
      <w:r w:rsidRPr="00634111">
        <w:rPr>
          <w:rFonts w:ascii="Traditional Arabic" w:eastAsia="Times New Roman" w:hAnsi="Traditional Arabic" w:cs="Traditional Arabic" w:hint="cs"/>
          <w:sz w:val="32"/>
          <w:szCs w:val="32"/>
          <w:rtl/>
        </w:rPr>
        <w:t>ف</w:t>
      </w:r>
      <w:r w:rsidRPr="00634111">
        <w:rPr>
          <w:rFonts w:ascii="Traditional Arabic" w:eastAsia="Times New Roman" w:hAnsi="Traditional Arabic" w:cs="Traditional Arabic"/>
          <w:sz w:val="32"/>
          <w:szCs w:val="32"/>
          <w:rtl/>
        </w:rPr>
        <w:t>ذكر المدعى عليه وكالة أنه يستبعد المصروفات التي تمت بغير اسم المستوصف ولا يطالب بها، حفظ</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ليمينه ويمين موكلته في هذا الشأن</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sz w:val="32"/>
          <w:szCs w:val="32"/>
          <w:rtl/>
        </w:rPr>
        <w:t xml:space="preserve"> وبجلسة 16/6/1436هـ أفاد المدعي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ن أصالة بأنه لا مانع لديهما من أن يتم احتساب المبلغ الذي حدده المحاسب القانوني وقدره (11.431)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كمصروفات تم دفعها من قبلهما بفواتير ومستندات، وأن يتم إسقاط ماعدا ذلك من مبالغ تتعلق بالمصروفات. وبجلسة 2/11/1436هـ قدم المدعى عليه وكالة مذكرة من ثلاث صفحات أرفق بها صورة مستندين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وجری مطابقتها مع أصله</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وذكر أنها تؤكد توريد الأجهزة والمواد الواردة في الفواتير المعنونة بعروض الأسعار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 تلك الفواتير موقعة من المدعي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وجميعها تثبت قيام المدعى عليها باستيفاء تجهيزات المادة السادسة من العقد، كما أكد على بعض الاعتراضات الواردة في التقرير المحاسبي، ثم أفهمت الدائرة المدعى عليه وكالة بإحضار موكلته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لأداء اليمين بشأن المصروفات التي لا سند عليها أو التي ليست باسم المستوصف وهي التي قدمت للخبير بمبلغ (26.241)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نظر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لأن تنازله بشأنها لم يستوف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الصفة التي تخوله بها، كما أنه في حال عدم أداء المدعى عليها لليمين يعد نكول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وستمضي الدائرة الوجه الشرعي في ذلك، وأفهمته أيض</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بإحضار الوكالة بحق طلب اليمين من المدعيين بشأن نفيهم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استكمال تجهيزات المادة السادسة، وأن عدم إحضاره الوكالة بهذا الشأن هو بمثابة السكوت عن حق المدعى عليها بطلب اليمين وستعمل الدائرة الوجه الشرعي في ذلك متى تبين عدم صحة البينات المقدمة في جلسة اليوم. ثم بي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ن المدعي وكالة أن خلاف المدعيين مع المدعى عليها بشأن البند السادس من العقد يقتصر على اتهامهم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المدعى عليها بعدم إنجاز تجهيزات المختبر والأشعة، وأما بقية فقرات البند السادس فليس هناك خلاف بشأنها مع وجود قصور في تنفيذ بعض الفقرات. ثم طلبت الدائرة من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أداء اليمين على قيامها بتنفيذ الالتزامات المنصوص عليها في المادة السادسة من عقد الشراكة فيما يتعلق بقسم الأشعة والمختبر فأدتها قائلة: "أقسم بالله العظيم الذي لا إله غيره أني قمت بتنفيذ كامل التجهيزات الخاصة بالمختبر وقسم الأشعة كما هو متفق عليه في البند السادس من عقد الشراكة المذكور في هذه الدعوى" ثم أكد الطرفان على ما سبق تقديمه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والفصل في الدعوى</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وأضافوا أن أتعاب الخبير كانت بواقع خمسين ألف ريال دفع كل طرف منها ما يقابل حصته </w:t>
      </w:r>
      <w:r w:rsidRPr="00634111">
        <w:rPr>
          <w:rFonts w:ascii="Traditional Arabic" w:eastAsia="Times New Roman" w:hAnsi="Traditional Arabic" w:cs="Traditional Arabic"/>
          <w:sz w:val="32"/>
          <w:szCs w:val="32"/>
          <w:rtl/>
        </w:rPr>
        <w:lastRenderedPageBreak/>
        <w:t>في العقد. وبجلسة 8/4/1437هـ تشير الدائرة إلى أنه تم توجيه الخبير بتعديل تقريره بإضافة نتيجة حسابات الشراكة في حال انتهائها في 12/11/1429هـ ليكون التقرير مشتمل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الحسابات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لموقف طر</w:t>
      </w:r>
      <w:r w:rsidRPr="00634111">
        <w:rPr>
          <w:rFonts w:ascii="Traditional Arabic" w:eastAsia="Times New Roman" w:hAnsi="Traditional Arabic" w:cs="Traditional Arabic" w:hint="cs"/>
          <w:sz w:val="32"/>
          <w:szCs w:val="32"/>
          <w:rtl/>
        </w:rPr>
        <w:t>في</w:t>
      </w:r>
      <w:r w:rsidRPr="00634111">
        <w:rPr>
          <w:rFonts w:ascii="Traditional Arabic" w:eastAsia="Times New Roman" w:hAnsi="Traditional Arabic" w:cs="Traditional Arabic"/>
          <w:sz w:val="32"/>
          <w:szCs w:val="32"/>
          <w:rtl/>
        </w:rPr>
        <w:t xml:space="preserve"> الدعوى، ثم أرفق المدعى عليه وكالة مذكرة ذكر أنها تشتمل على مستندات تخص بعض الحسابات التي سبق الاعتراض بشأنها على تقرير الخبير، وأنها ليست طلبات جديدة وإنما بينة على ما سبق تقديمه، تسلم المدعي وكالة نسخة منها، واستمهل للاطلاع عليها. وبجلسة 29/4/1437هـ اطلعت الدائرة على ملحق التقرير النهائي المعد من الخبير المنتدب في القضية، ووجهت الدائرة الطرفين باستلام نسخة منه، فاستمهلا للاطلاع عليه، وذكر المدعي وكالة بأنه ليس لديه رد على مذكرة المدعى عليها المقدمة بالجلسة الماضية وأنه لا جديد فيها. وقد اشتمل ملحق التقرير النهائي ما يلي: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...تم إعداد ملحق هذا التقرير على أساس الفترة من تاريخ بدء الشراكة بموجب العقد الموقع بين الأطراف والمؤرخ في 24/9/1428هـ الموافق 6/10/2007م وحتى تاريخ طلب إنهاء الشراكة المؤرخ في 12/11/1429هـ الموافق 10/11/2008م ولم نتمكن من التحقق من صحة واكتمال الإيرادات المثبتة خلال الفترة لعدم موافاتنا بالمستندات المؤيدة لها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وتم إثباتها من خلال القوائم المالية المدققة المقدمة لنا من المدعى عليها باعتبار ذلك إقرار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منها بما استلمته من إيرادات. ومن خلال المستندات المقدمة لنا من الطرفين لاحظنا وجود بعض المستندات ليست باسم المستوصف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ولذلك قمنا بعرض ما توصلنا له من نتائج كما يلي: أ- في حالة اعتماد كافة المصروفات المقدمة لنا من المدعي والمدعى عليها مع عدم اعتماد قيمة إيجار المستوصف يكون إجمالي المستحق للمدعيين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 (628.227)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موزعة على الشريكين كما يلى: نصيب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مبلغ وقدره (222.799)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بينما</w:t>
      </w:r>
      <w:r w:rsidRPr="00634111">
        <w:rPr>
          <w:rFonts w:ascii="Traditional Arabic" w:eastAsia="Times New Roman" w:hAnsi="Traditional Arabic" w:cs="Traditional Arabic"/>
          <w:sz w:val="32"/>
          <w:szCs w:val="32"/>
          <w:rtl/>
        </w:rPr>
        <w:t xml:space="preserve"> نصيب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(405.418)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وذلك كما هو موضح تفصيل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بالمرفق رقم (</w:t>
      </w:r>
      <w:r w:rsidRPr="00634111">
        <w:rPr>
          <w:rFonts w:ascii="Traditional Arabic" w:eastAsia="Times New Roman" w:hAnsi="Traditional Arabic" w:cs="Traditional Arabic"/>
          <w:sz w:val="32"/>
          <w:szCs w:val="32"/>
          <w:rtl/>
          <w:lang w:bidi="fa-IR"/>
        </w:rPr>
        <w:t xml:space="preserve">۷) </w:t>
      </w:r>
      <w:r w:rsidRPr="00634111">
        <w:rPr>
          <w:rFonts w:ascii="Traditional Arabic" w:eastAsia="Times New Roman" w:hAnsi="Traditional Arabic" w:cs="Traditional Arabic"/>
          <w:sz w:val="32"/>
          <w:szCs w:val="32"/>
          <w:rtl/>
        </w:rPr>
        <w:t>من هذا التقرير. ب- أما في حالة اعتماد كافة المصروفات المقدمة لنا من المدعي</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والمدعى عليها مع اعتماد قيمة إيجار المستوصف يكون إجمالي المستحق للمدعيين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وقدره (531.171)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موزعة على الشريكين كما يلي: نصيب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مبلغ قدره (190.447)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بينما</w:t>
      </w:r>
      <w:r w:rsidRPr="00634111">
        <w:rPr>
          <w:rFonts w:ascii="Traditional Arabic" w:eastAsia="Times New Roman" w:hAnsi="Traditional Arabic" w:cs="Traditional Arabic"/>
          <w:sz w:val="32"/>
          <w:szCs w:val="32"/>
          <w:rtl/>
        </w:rPr>
        <w:t xml:space="preserve"> نصيب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(340.7</w:t>
      </w:r>
      <w:r w:rsidRPr="00634111">
        <w:rPr>
          <w:rFonts w:ascii="Traditional Arabic" w:eastAsia="Times New Roman" w:hAnsi="Traditional Arabic" w:cs="Traditional Arabic" w:hint="cs"/>
          <w:sz w:val="32"/>
          <w:szCs w:val="32"/>
          <w:rtl/>
        </w:rPr>
        <w:t>2</w:t>
      </w:r>
      <w:r w:rsidRPr="00634111">
        <w:rPr>
          <w:rFonts w:ascii="Traditional Arabic" w:eastAsia="Times New Roman" w:hAnsi="Traditional Arabic" w:cs="Traditional Arabic"/>
          <w:sz w:val="32"/>
          <w:szCs w:val="32"/>
          <w:rtl/>
        </w:rPr>
        <w:t>4)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وذلك كما هو موضح تفصيل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بالمرفق رقم (</w:t>
      </w:r>
      <w:r w:rsidRPr="00634111">
        <w:rPr>
          <w:rFonts w:ascii="Traditional Arabic" w:eastAsia="Times New Roman" w:hAnsi="Traditional Arabic" w:cs="Traditional Arabic"/>
          <w:sz w:val="32"/>
          <w:szCs w:val="32"/>
          <w:rtl/>
          <w:lang w:bidi="fa-IR"/>
        </w:rPr>
        <w:t xml:space="preserve">۷) </w:t>
      </w:r>
      <w:r w:rsidRPr="00634111">
        <w:rPr>
          <w:rFonts w:ascii="Traditional Arabic" w:eastAsia="Times New Roman" w:hAnsi="Traditional Arabic" w:cs="Traditional Arabic"/>
          <w:sz w:val="32"/>
          <w:szCs w:val="32"/>
          <w:rtl/>
        </w:rPr>
        <w:t>من هذا التقرير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ت- أما في حالة اعتماد المستندات التي باسم المستوصف فقط مع عدم اعتماد قيمة إيجار المستوصف فإن صا</w:t>
      </w:r>
      <w:r w:rsidRPr="00634111">
        <w:rPr>
          <w:rFonts w:ascii="Traditional Arabic" w:eastAsia="Times New Roman" w:hAnsi="Traditional Arabic" w:cs="Traditional Arabic" w:hint="cs"/>
          <w:sz w:val="32"/>
          <w:szCs w:val="32"/>
          <w:rtl/>
        </w:rPr>
        <w:t>في</w:t>
      </w:r>
      <w:r w:rsidRPr="00634111">
        <w:rPr>
          <w:rFonts w:ascii="Traditional Arabic" w:eastAsia="Times New Roman" w:hAnsi="Traditional Arabic" w:cs="Traditional Arabic"/>
          <w:sz w:val="32"/>
          <w:szCs w:val="32"/>
          <w:rtl/>
        </w:rPr>
        <w:t xml:space="preserve"> المستحق للشركاء المدعين يكون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 (630.092)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موزعة على الشريكين كما يلى: نصيب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(224.365)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بينما</w:t>
      </w:r>
      <w:r w:rsidRPr="00634111">
        <w:rPr>
          <w:rFonts w:ascii="Traditional Arabic" w:eastAsia="Times New Roman" w:hAnsi="Traditional Arabic" w:cs="Traditional Arabic"/>
          <w:sz w:val="32"/>
          <w:szCs w:val="32"/>
          <w:rtl/>
        </w:rPr>
        <w:t xml:space="preserve"> نصيب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(405.727)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ث- أما في حالة اعتماد المستندات التي باسم المستوصف فقط مع اعتماد قيمة إيجار المستوصف فإن صافي المستحق للشركاء المدعين يكون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 (533.036)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موزعة على الشريكين كما يلى: نصيب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(192.013)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بينما</w:t>
      </w:r>
      <w:r w:rsidRPr="00634111">
        <w:rPr>
          <w:rFonts w:ascii="Traditional Arabic" w:eastAsia="Times New Roman" w:hAnsi="Traditional Arabic" w:cs="Traditional Arabic"/>
          <w:sz w:val="32"/>
          <w:szCs w:val="32"/>
          <w:rtl/>
        </w:rPr>
        <w:t xml:space="preserve"> نصيب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sz w:val="32"/>
          <w:szCs w:val="32"/>
          <w:rtl/>
        </w:rPr>
        <w:lastRenderedPageBreak/>
        <w:t>(341.023)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وبجلسة 14/5/1437هـ ذكر المدعي وكالة بأنه يتمسك بملاحظاته على التقرير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وقدم المدعى عليه وكالة مذكرة مكونة من ثلاث صفحات ذكر أنها تتضمن موقفه من التقرير الإلحاقي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ثم قرر الأطراف الاكتفاء. وفي جلسة 22/5/1437هـ تبين عدم حضور من يمثل المدعي</w:t>
      </w:r>
      <w:r w:rsidRPr="00634111">
        <w:rPr>
          <w:rFonts w:ascii="Traditional Arabic" w:eastAsia="Times New Roman" w:hAnsi="Traditional Arabic" w:cs="Traditional Arabic" w:hint="cs"/>
          <w:sz w:val="32"/>
          <w:szCs w:val="32"/>
          <w:rtl/>
        </w:rPr>
        <w:t>ان</w:t>
      </w:r>
      <w:r w:rsidRPr="00634111">
        <w:rPr>
          <w:rFonts w:ascii="Traditional Arabic" w:eastAsia="Times New Roman" w:hAnsi="Traditional Arabic" w:cs="Traditional Arabic"/>
          <w:sz w:val="32"/>
          <w:szCs w:val="32"/>
          <w:rtl/>
        </w:rPr>
        <w:t>، وطلب المدعى عليه وكالة شطب القضية، فقررت الدائرة شطبها للمرة الأولى. وبجلسة 6/11/1437هـ قدم المدعى عليه وكالة مذكرة من صفحة واحدة طلب فيها استمرار المرافعة لحين تقديم تقرير نهائي من المحاسب القانوني، وذكر المدعي وكالة بأنه ليس لديه إضافة بشأن ما سبق تقديمه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وأن ما ذكره المدعى عليه في مذكرته غير صحيح وأكد على اكتفا</w:t>
      </w:r>
      <w:r w:rsidRPr="00634111">
        <w:rPr>
          <w:rFonts w:ascii="Traditional Arabic" w:eastAsia="Times New Roman" w:hAnsi="Traditional Arabic" w:cs="Traditional Arabic" w:hint="cs"/>
          <w:sz w:val="32"/>
          <w:szCs w:val="32"/>
          <w:rtl/>
        </w:rPr>
        <w:t>ئ</w:t>
      </w:r>
      <w:r w:rsidRPr="00634111">
        <w:rPr>
          <w:rFonts w:ascii="Traditional Arabic" w:eastAsia="Times New Roman" w:hAnsi="Traditional Arabic" w:cs="Traditional Arabic"/>
          <w:sz w:val="32"/>
          <w:szCs w:val="32"/>
          <w:rtl/>
        </w:rPr>
        <w:t>ه بما سبق. وبجلسة 27/11/1437هـ قدم المدعى عليه وكالة مذكرة من صفحة واحدة أكد فيها على أنه يطلب إعمال المادة (</w:t>
      </w:r>
      <w:r w:rsidRPr="00634111">
        <w:rPr>
          <w:rFonts w:ascii="Traditional Arabic" w:eastAsia="Times New Roman" w:hAnsi="Traditional Arabic" w:cs="Traditional Arabic" w:hint="cs"/>
          <w:sz w:val="32"/>
          <w:szCs w:val="32"/>
          <w:rtl/>
        </w:rPr>
        <w:t>55</w:t>
      </w:r>
      <w:r w:rsidRPr="00634111">
        <w:rPr>
          <w:rFonts w:ascii="Traditional Arabic" w:eastAsia="Times New Roman" w:hAnsi="Traditional Arabic" w:cs="Traditional Arabic"/>
          <w:sz w:val="32"/>
          <w:szCs w:val="32"/>
          <w:rtl/>
        </w:rPr>
        <w:t>) من نظام المرافعات الشرعية المتعلقة بشطب الدعوى، ثم قرر المدعي وكالة اكتفاءه بما سبق، في حين أفاد المدعى عليه وكالة بأنه يطلب تكليف الخبير بتقديم تقرير نهائي بناءً على الملاحظات المقدمة منه، مع تمسكه بشطب الدعوى للمرة الثانية. ثم رفعت الجلسة للمداولة.</w:t>
      </w:r>
    </w:p>
    <w:p w:rsidR="00F37004" w:rsidRPr="00634111" w:rsidRDefault="00F37004" w:rsidP="00F37004">
      <w:pPr>
        <w:spacing w:after="100"/>
        <w:jc w:val="center"/>
        <w:rPr>
          <w:rFonts w:ascii="Traditional Arabic" w:eastAsia="Times New Roman" w:hAnsi="Traditional Arabic" w:cs="Traditional Arabic"/>
          <w:sz w:val="32"/>
          <w:szCs w:val="32"/>
          <w:rtl/>
        </w:rPr>
      </w:pPr>
      <w:r w:rsidRPr="00634111">
        <w:rPr>
          <w:rFonts w:ascii="Traditional Arabic" w:eastAsia="Times New Roman" w:hAnsi="Traditional Arabic" w:cs="Traditional Arabic"/>
          <w:b/>
          <w:bCs/>
          <w:sz w:val="32"/>
          <w:szCs w:val="32"/>
          <w:rtl/>
        </w:rPr>
        <w:t>الأسباب</w:t>
      </w:r>
    </w:p>
    <w:p w:rsidR="00F37004" w:rsidRPr="00634111" w:rsidRDefault="00F37004" w:rsidP="00F37004">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sz w:val="32"/>
          <w:szCs w:val="32"/>
          <w:rtl/>
        </w:rPr>
        <w:t>ولما كان المدعي وكالة يطلب إلزام المدعى عليها بإعادة حصة المدعيين في رأس المال والمصروفات البالغ قدرها (823.300) ريال، للمدعي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مبلغ قدره (540.000) ريال، وللمدعي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مبلغ</w:t>
      </w:r>
      <w:r w:rsidRPr="00634111">
        <w:rPr>
          <w:rFonts w:ascii="Traditional Arabic" w:eastAsia="Times New Roman" w:hAnsi="Traditional Arabic" w:cs="Traditional Arabic" w:hint="cs"/>
          <w:sz w:val="32"/>
          <w:szCs w:val="32"/>
          <w:rtl/>
        </w:rPr>
        <w:t xml:space="preserve"> قدره</w:t>
      </w:r>
      <w:r w:rsidRPr="00634111">
        <w:rPr>
          <w:rFonts w:ascii="Traditional Arabic" w:eastAsia="Times New Roman" w:hAnsi="Traditional Arabic" w:cs="Traditional Arabic"/>
          <w:sz w:val="32"/>
          <w:szCs w:val="32"/>
          <w:rtl/>
        </w:rPr>
        <w:t xml:space="preserve"> (283.000) ريال، مع إلزام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بدفع أتعاب المحاماة، وبما أن الديوان مختص بهيئة قضائه التجاري بالنظر في المنازعات بين الشركاء وتطبيق نظام الشركات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لذا فإن الدائرة مختصة بنظر هذه القضية. وبما أن المدعيين أسسا مطالبتهما على أن من حقهما فسخ العقد بناءً على المخالفات التي ينسبانها للمدعى عليها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وذلك اعتبار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تاريخ إخطار المدعى عليها بالفسخ في 12/11/1429هـ في حين دفع المدعى عليه وكالة بنفي الإخلال من موكلته وقرر موافقة موكلته على إنهاء العقد اعتبار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تاريخ قرار الدائرة بندب الخبير في القضية في 8/11/1431هـ</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ولما كان عقد الشراكة المبرم بين الطرفين بتاريخ 24/9/1428هـ قد أسس على تقييم المستوصف بمعداته وأثاثه وتجهيزاته بمبلغ (800.000) ريال، وتم توزيع الحصص بين الشركاء بحيث تكون حصة المدعيين بنسبة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75٪</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وقدرها (600.000) ريال وهي بين المدعيين بواقع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50٪</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لـ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و</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25٪</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لـ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xml:space="preserve">)، وحصة المدعى عليها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25٪</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وقدرها (200.000) ريال. كما نص العقد في بنده الخامس على أن: "يدخل في الشراكة استثمار المبنى المؤجر والبالغ إيجاره (140.000) ريال سنوي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أن تحتسب الأجرة على الشراكة من تاريخ 1/12/1428هـ و</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شرط التزام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بعمل التجهيزات حسب الأعمال المكلفة بها في البند </w:t>
      </w:r>
      <w:r w:rsidRPr="00634111">
        <w:rPr>
          <w:rFonts w:ascii="Traditional Arabic" w:eastAsia="Times New Roman" w:hAnsi="Traditional Arabic" w:cs="Traditional Arabic"/>
          <w:sz w:val="32"/>
          <w:szCs w:val="32"/>
          <w:rtl/>
        </w:rPr>
        <w:lastRenderedPageBreak/>
        <w:t>السادس، أما في حالة عدم انتهائه فلا يلتزم المدعي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ن بالإيجار في الموعد المحدد". ونص البند السادس منه على</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"أن تلتزم المدعى عليها ب</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يلي: - تجهيز العيادات (الطب العام، الإسعاف، الأطفال، الباطنة، الأسنان، النساء، الضماد رجال ونساء، الأشعة بحيث لا تقل عن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lang w:bidi="fa-IR"/>
        </w:rPr>
        <w:t>۳۰۰</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أمبير من النوع الجيد ويفضل أن يكون ألماني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المختبر</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جميعها حسب الفواتير المقدمة والمعتمدة من الطرفين). - تركيب المكيفات بالدور الأرضي كامل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إضافة إلى العيادات المذكورة والمداخل مع تجهيز الإنارة بالدور الأول وسكن الممرضات. - كراسي الانتظار بالدور الأرضي والأول كامل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 السنترال للدورين مع إدخال الهاتف الثابت وإيصاله. - جهاز حاسب آلي للاستقبال. - توفير النظام الآلي للمستوصف بحيث يربط ال</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دارة والمحاسبة والاستقبال. - تجهيز سكن الممرضات وتأثيثه. - استكمال تشطيب كامل المبنى بما فيها الدور الثاني مع تركيب مغسلة لكل غرفة مع الإنارة والتمديدات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hint="cs"/>
          <w:sz w:val="32"/>
          <w:szCs w:val="32"/>
          <w:rtl/>
          <w:lang w:bidi="fa-IR"/>
        </w:rPr>
        <w:t xml:space="preserve"> </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عمل تصفية للعداد عند بدء التنفيذ وتكون المدعى عليها مسؤولة عن الفترة السابقة". كما نص البند السابع على أنه: "اتفق الطرفان على أن تكون تكلفة الأعمال المتبقية مشاركة بين الطرفين كل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حسب حصته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وهي كما يلي: - اللوحات للمستوصف. - المعدات الخاصة بالدفاع المدني (مضخة الحريق وأجهزة الإنذار). - سيارة الإسعاف مجهزة حسب شروط وزارة الصحة. - رسوم التأشيرات لاستقدام العمالة، على أن تلتزم المدعى عليها بإنهائها من الجهات المختصة وتحت مسؤوليتها. - تأثيث العيادات غير </w:t>
      </w:r>
      <w:r w:rsidRPr="00634111">
        <w:rPr>
          <w:rFonts w:ascii="Traditional Arabic" w:eastAsia="Times New Roman" w:hAnsi="Traditional Arabic" w:cs="Traditional Arabic" w:hint="cs"/>
          <w:sz w:val="32"/>
          <w:szCs w:val="32"/>
          <w:rtl/>
        </w:rPr>
        <w:t>ال</w:t>
      </w:r>
      <w:r w:rsidRPr="00634111">
        <w:rPr>
          <w:rFonts w:ascii="Traditional Arabic" w:eastAsia="Times New Roman" w:hAnsi="Traditional Arabic" w:cs="Traditional Arabic"/>
          <w:sz w:val="32"/>
          <w:szCs w:val="32"/>
          <w:rtl/>
        </w:rPr>
        <w:t>مذكورة سابق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وحسب الحاجة. - التكييف في الدور الثاني وتكييف الغرف في الدور الأول التي ستحدث فيها العيادات الإضافية مستقبل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كما نص البند الثامن على: "أن أي مصروفات خلاف ما ذكر يتم صرفها من الدخل بمعرفة المدير العام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والمدعى عليها". كما نص البند الحادي عشر: على أن "على المدعى عليها إصدار التصريح من وزارة الصحة للمستوصف ومتابعته حتى الانتهاء، وتحت مسؤوليتها والتزامها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وكذلك إصدار تأشيرات الأطباء والممرضات". ونص البند الثاني عشر على أنه: "تم فتح حساب بنكي باسم المستوصف يودع فيه الدخل من قبل المدير العام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أما الصرف فيكون بتوقيع مشترك بين الطرفين". ولما كان الطرفان متفقين على إنهاء عقد الشراكة المبرم بينهم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وإنما خلافهم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التاريخ المعتبر</w:t>
      </w:r>
      <w:r w:rsidRPr="00634111">
        <w:rPr>
          <w:rFonts w:ascii="Traditional Arabic" w:eastAsia="Times New Roman" w:hAnsi="Traditional Arabic" w:cs="Traditional Arabic" w:hint="cs"/>
          <w:sz w:val="32"/>
          <w:szCs w:val="32"/>
          <w:rtl/>
        </w:rPr>
        <w:t xml:space="preserve"> في</w:t>
      </w:r>
      <w:r w:rsidRPr="00634111">
        <w:rPr>
          <w:rFonts w:ascii="Traditional Arabic" w:eastAsia="Times New Roman" w:hAnsi="Traditional Arabic" w:cs="Traditional Arabic"/>
          <w:sz w:val="32"/>
          <w:szCs w:val="32"/>
          <w:rtl/>
        </w:rPr>
        <w:t xml:space="preserve"> تصفية الشراكة وهو ما يترتب عليه مسؤولية كل طرف عن الأعباء المالية والحسابات والمصروفات الناشئة قبل</w:t>
      </w:r>
      <w:r w:rsidRPr="00634111">
        <w:rPr>
          <w:rFonts w:ascii="Traditional Arabic" w:eastAsia="Times New Roman" w:hAnsi="Traditional Arabic" w:cs="Traditional Arabic" w:hint="cs"/>
          <w:sz w:val="32"/>
          <w:szCs w:val="32"/>
          <w:rtl/>
        </w:rPr>
        <w:t xml:space="preserve"> وبعد </w:t>
      </w:r>
      <w:r w:rsidRPr="00634111">
        <w:rPr>
          <w:rFonts w:ascii="Traditional Arabic" w:eastAsia="Times New Roman" w:hAnsi="Traditional Arabic" w:cs="Traditional Arabic"/>
          <w:sz w:val="32"/>
          <w:szCs w:val="32"/>
          <w:rtl/>
        </w:rPr>
        <w:t>تاريخ التصفية، ولما كان عقد الشراكة عقد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جائز</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وللشريك التحلل منه مع مراعاة عدم الإضرار بشريكه، وليس للشريك ال</w:t>
      </w:r>
      <w:r w:rsidRPr="00634111">
        <w:rPr>
          <w:rFonts w:ascii="Traditional Arabic" w:eastAsia="Times New Roman" w:hAnsi="Traditional Arabic" w:cs="Traditional Arabic" w:hint="cs"/>
          <w:sz w:val="32"/>
          <w:szCs w:val="32"/>
          <w:rtl/>
        </w:rPr>
        <w:t>آ</w:t>
      </w:r>
      <w:r w:rsidRPr="00634111">
        <w:rPr>
          <w:rFonts w:ascii="Traditional Arabic" w:eastAsia="Times New Roman" w:hAnsi="Traditional Arabic" w:cs="Traditional Arabic"/>
          <w:sz w:val="32"/>
          <w:szCs w:val="32"/>
          <w:rtl/>
        </w:rPr>
        <w:t>خر التعنت بغية منعه من تصفية الشراكة، ولما كان الثابت أن المدعى عليها عجزت عن التزامها بشأن استخراج رخصة المستوصف من الأمانة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وهو ما يتوقف عليه سريان الترخيص الذي استخرجته من وزارة الصحة بحسب ما ورد في ذلك التصريح، وبما أن ذلك يخالف التزامها الوارد في البند الحادي عشر من العقد، ولما كان المدعيان قد أخطرا وكيل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برغبتهما في إنهاء الشراكة </w:t>
      </w:r>
      <w:r w:rsidRPr="00634111">
        <w:rPr>
          <w:rFonts w:ascii="Traditional Arabic" w:eastAsia="Times New Roman" w:hAnsi="Traditional Arabic" w:cs="Traditional Arabic"/>
          <w:sz w:val="32"/>
          <w:szCs w:val="32"/>
          <w:rtl/>
        </w:rPr>
        <w:lastRenderedPageBreak/>
        <w:t>في 12/11/1429هـ، وبما أن المدعى عليها في خطابها الجوابي على ذلك في 17/11/1429هـ لم تمانع من الإنهاء شريطة أن تمتد الشراكة إلى حين كتابة اتفاق الفسخ، مع تحمل المدعيين حصتهما من المصاريف حتى ذلك التاريخ، وبما أن ما ذهبت إليه المدعى عليها كان مشروع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اعتبار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للزمن الذي تستغرقه التصفية بحسب العرف، غير أنها سارت في واقع الحال على خلاف ذلك حين استمرت في ممارسة النشاط بمفردها لمدة طويلة دون مراعاة لرغبة شريكيها في التصفية، وتجاوزت بذلك ما نص عليه عقد الشراكة في البندين الثامن والثاني عشر من تحديد المدير وصلاحيته وآلية معالجة الدخل والصرف</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مما تنتهي معه الدائرة إلى ثبوت فسخ الشراكة بين الأطراف اعتبار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تاريخ 12/11/1429هـ وهو تاريخ إخطار المدعيين للمدع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برغبتهما في الفسخ، واعتبار ذلك التاريخ مرجع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تصفية الشراكة بين الطرفين وتحميل المدعى عليها كافة المصروفات التي أجرتها بعد تاريخ إخطار المدعيين لها بالفسخ، وبما أن كلا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من الطرفين قد تنازل عن المطالبة باحتساب المصروفات التي أجراها وليس عليها مستندات باسم المستوصف وذلك بموجب ما قرره المدعي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ن في جلسة 16/6/1436هـ، وما قررته المدعى عليها في جلسة 26/2/1437هـ من تأكيدها على ما سبق في المرافعة وسبق لوكيلها تقرير ذلك التنا</w:t>
      </w:r>
      <w:r w:rsidRPr="00634111">
        <w:rPr>
          <w:rFonts w:ascii="Traditional Arabic" w:eastAsia="Times New Roman" w:hAnsi="Traditional Arabic" w:cs="Traditional Arabic" w:hint="cs"/>
          <w:sz w:val="32"/>
          <w:szCs w:val="32"/>
          <w:rtl/>
        </w:rPr>
        <w:t>ز</w:t>
      </w:r>
      <w:r w:rsidRPr="00634111">
        <w:rPr>
          <w:rFonts w:ascii="Traditional Arabic" w:eastAsia="Times New Roman" w:hAnsi="Traditional Arabic" w:cs="Traditional Arabic"/>
          <w:sz w:val="32"/>
          <w:szCs w:val="32"/>
          <w:rtl/>
        </w:rPr>
        <w:t>ل في جلسة 20/4/1436هـ، وبما أن الخبير المنتدب من الدائرة قد انتهى في نتيجة تقريره الإلحاقي إلى أنه في حالة اعتماد المستندات التي باسم المستوصف فقط مع اعتماد قيمة إيجار المستوصف فإن صا</w:t>
      </w:r>
      <w:r w:rsidRPr="00634111">
        <w:rPr>
          <w:rFonts w:ascii="Traditional Arabic" w:eastAsia="Times New Roman" w:hAnsi="Traditional Arabic" w:cs="Traditional Arabic" w:hint="cs"/>
          <w:sz w:val="32"/>
          <w:szCs w:val="32"/>
          <w:rtl/>
        </w:rPr>
        <w:t>في</w:t>
      </w:r>
      <w:r w:rsidRPr="00634111">
        <w:rPr>
          <w:rFonts w:ascii="Traditional Arabic" w:eastAsia="Times New Roman" w:hAnsi="Traditional Arabic" w:cs="Traditional Arabic"/>
          <w:sz w:val="32"/>
          <w:szCs w:val="32"/>
          <w:rtl/>
        </w:rPr>
        <w:t xml:space="preserve"> المستحق للشركاء المدعين يكون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وقدره (533.036)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موزعة على الشريكين كما يلي: - نصيب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(192.013)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بينما</w:t>
      </w:r>
      <w:r w:rsidRPr="00634111">
        <w:rPr>
          <w:rFonts w:ascii="Traditional Arabic" w:eastAsia="Times New Roman" w:hAnsi="Traditional Arabic" w:cs="Traditional Arabic"/>
          <w:sz w:val="32"/>
          <w:szCs w:val="32"/>
          <w:rtl/>
        </w:rPr>
        <w:t xml:space="preserve"> نصيب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(341.023)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وهو ما تنتهي إليه الدائرة وتقضي بإلزام المدعى عليها بأن تدفعه للمدعيين. ولا ينال من ذلك ما تمسك به المدعي وكالة في اعتراضه على تحمله</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 xml:space="preserve"> أجرة المستوصف السابقة للتصفية، فإنه بالرجوع إلى البند الخامس من العقد يتبين أن تحملهم نصيبهم من أجرة المستوصف متوقف على توفية المدعى عليها لما التزمت به في البند السادس من العقد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 قرر المدعي وكالة أن خلاف الطرفين بشأن التزامات البند السادس محصور في استكمال تجهيز الأشعة والمختبر من عدمه، وبما أن الدائرة سبق وأن أفهمت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بأن لها يمين المدعيين على نفي استكمالها لتجهيزات المادة السادسة، بيد أنه بعد مطالعة ما أرفقه المدعى عليه وكالة بمذكرته المقدمة بجلسة 24/10/1431هـ في مرفق (31-32-33) من فاتورة عرض سعر أجل تخص تجهيزات المختبر وعليها توقيع المدعي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والمرفق رقم (</w:t>
      </w:r>
      <w:r w:rsidRPr="00634111">
        <w:rPr>
          <w:rFonts w:ascii="Traditional Arabic" w:eastAsia="Times New Roman" w:hAnsi="Traditional Arabic" w:cs="Traditional Arabic"/>
          <w:sz w:val="32"/>
          <w:szCs w:val="32"/>
          <w:rtl/>
          <w:lang w:bidi="fa-IR"/>
        </w:rPr>
        <w:t xml:space="preserve">۳۰) </w:t>
      </w:r>
      <w:r w:rsidRPr="00634111">
        <w:rPr>
          <w:rFonts w:ascii="Traditional Arabic" w:eastAsia="Times New Roman" w:hAnsi="Traditional Arabic" w:cs="Traditional Arabic"/>
          <w:sz w:val="32"/>
          <w:szCs w:val="32"/>
          <w:rtl/>
        </w:rPr>
        <w:t xml:space="preserve">عبارة عن سند قبض صادر عن مؤسسة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للأجهزة الطبية بمبلغ (65.000) ريال قيمة جهاز أشعة، وما قدمه بجلسة 2/11/1436هـ من مشهد المؤسسة المذكورة بأن الجهاز تم تركيبه في المستوصف محل النزاع، فضل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 كون المدعى عليها سبق وأن استخرجت تصريح</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وزارة الصحة لممارسة نشاط المستوصف، والأصل أن ذلك الترخيص لا يصدر </w:t>
      </w:r>
      <w:r w:rsidRPr="00634111">
        <w:rPr>
          <w:rFonts w:ascii="Traditional Arabic" w:eastAsia="Times New Roman" w:hAnsi="Traditional Arabic" w:cs="Traditional Arabic"/>
          <w:sz w:val="32"/>
          <w:szCs w:val="32"/>
          <w:rtl/>
        </w:rPr>
        <w:lastRenderedPageBreak/>
        <w:t>إلا بعد استكمال العيادات الأساسية في المستوصف، وبما أن جميع تلك القرائن تقوي موقف المدعى عليها، فقد قررت الدائرة العدول عن توجيه اليمين للمدعيين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وقررت أخذ يمين المدعى عليها استظهار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وفائها بتجهيزات المختبر والأشعة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وقد أدتها على الوجه المبين في جلسة 26/2/1437هـ. وبناءً عليه فإنه ليس للمدعيين التملص من تحمل حصتهما من أجرة المستوصف السابقة لتاريخ التصفية بحجة إخلال المدع</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عليها بما ورد في البند السادس من العقد. وأما عن طلب المدعي وكالة أتعاب المحاماة، فإنه لما كانت الدائرة قد قضت بالحق لهما فإنها تنتهي إلى إلزام المدعى عليها بتحمل ما غرماه من أتعاب المحاماة، وتقدرها الدائرة بمبلغ (60.000) ريال، توزع بينهما بحسب حصتهما في الشراكة، ليكون للمدعي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منها مبلغ (40.000) ريال، وللمدعي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مبلغ (20.000) ريال، يضاف لما حكمت به الدائرة لهما</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ليصبح الناتج للمدعي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(341.023</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40.000</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381.023)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وللمدعي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(192.013</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20.000 </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212.013)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وأما ما زاد عن هذه المبالغ مما يطالب به المدعيان فهو مرفوض</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لعدم ثبوت استحقاقهما له، وأما عن طلبات المدعى عليها بإلزام المدعيين بدفع المصروفات حسب العقد حتى إنهاء الشراكة، وإلزام المدعي (</w:t>
      </w:r>
      <w:r w:rsidRPr="00634111">
        <w:rPr>
          <w:rFonts w:ascii="Traditional Arabic" w:eastAsia="Times New Roman" w:hAnsi="Traditional Arabic" w:cs="Traditional Arabic" w:hint="cs"/>
          <w:sz w:val="32"/>
          <w:szCs w:val="32"/>
          <w:rtl/>
        </w:rPr>
        <w:t>محمد</w:t>
      </w:r>
      <w:r w:rsidRPr="00634111">
        <w:rPr>
          <w:rFonts w:ascii="Traditional Arabic" w:eastAsia="Times New Roman" w:hAnsi="Traditional Arabic" w:cs="Traditional Arabic"/>
          <w:sz w:val="32"/>
          <w:szCs w:val="32"/>
          <w:rtl/>
        </w:rPr>
        <w:t>) بالإدارة حتى إنهاء الشراكة أو توقيع عقد تحويل النشاط إلى شركة ذات مسؤولية محدودة حسب العقد، وإلزام المدعي (</w:t>
      </w:r>
      <w:r w:rsidRPr="00634111">
        <w:rPr>
          <w:rFonts w:ascii="Traditional Arabic" w:eastAsia="Times New Roman" w:hAnsi="Traditional Arabic" w:cs="Traditional Arabic" w:hint="cs"/>
          <w:sz w:val="32"/>
          <w:szCs w:val="32"/>
          <w:rtl/>
        </w:rPr>
        <w:t>سعيد</w:t>
      </w:r>
      <w:r w:rsidRPr="00634111">
        <w:rPr>
          <w:rFonts w:ascii="Traditional Arabic" w:eastAsia="Times New Roman" w:hAnsi="Traditional Arabic" w:cs="Traditional Arabic"/>
          <w:sz w:val="32"/>
          <w:szCs w:val="32"/>
          <w:rtl/>
        </w:rPr>
        <w:t>) بضم النشاط الذي مارسه لحسابه دون موافقة الشركاء إلى نشاط الشركة فإن الدائرة وبناءً على ما انتهت إليه للأسباب المبينة أعلاه فإنها تنتهي إلى الحكم برفض هذه الطلبات لعدم ثبوتها.</w:t>
      </w: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hAnsi="Traditional Arabic" w:cs="Traditional Arabic"/>
          <w:b/>
          <w:bCs/>
          <w:sz w:val="32"/>
          <w:szCs w:val="32"/>
          <w:rtl/>
        </w:rPr>
        <w:t>لذلك حكمت الدائرة:</w:t>
      </w:r>
      <w:r w:rsidRPr="00634111">
        <w:rPr>
          <w:rFonts w:ascii="Traditional Arabic" w:eastAsia="Times New Roman" w:hAnsi="Traditional Arabic" w:cs="Traditional Arabic"/>
          <w:b/>
          <w:bCs/>
          <w:sz w:val="32"/>
          <w:szCs w:val="32"/>
          <w:rtl/>
        </w:rPr>
        <w:t xml:space="preserve"> أول</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w:t>
      </w:r>
      <w:r w:rsidRPr="00634111">
        <w:rPr>
          <w:rFonts w:ascii="Traditional Arabic" w:eastAsia="Times New Roman" w:hAnsi="Traditional Arabic" w:cs="Traditional Arabic" w:hint="cs"/>
          <w:b/>
          <w:bCs/>
          <w:sz w:val="32"/>
          <w:szCs w:val="32"/>
          <w:rtl/>
        </w:rPr>
        <w:t>ب</w:t>
      </w:r>
      <w:r w:rsidRPr="00634111">
        <w:rPr>
          <w:rFonts w:ascii="Traditional Arabic" w:eastAsia="Times New Roman" w:hAnsi="Traditional Arabic" w:cs="Traditional Arabic"/>
          <w:b/>
          <w:bCs/>
          <w:sz w:val="32"/>
          <w:szCs w:val="32"/>
          <w:rtl/>
        </w:rPr>
        <w:t>ثبوت فسخ الشراكة بين كل من (</w:t>
      </w:r>
      <w:r w:rsidRPr="00634111">
        <w:rPr>
          <w:rFonts w:ascii="Traditional Arabic" w:eastAsia="Times New Roman" w:hAnsi="Traditional Arabic" w:cs="Traditional Arabic" w:hint="cs"/>
          <w:b/>
          <w:bCs/>
          <w:sz w:val="32"/>
          <w:szCs w:val="32"/>
          <w:rtl/>
        </w:rPr>
        <w:t>محمد</w:t>
      </w:r>
      <w:r w:rsidRPr="00634111">
        <w:rPr>
          <w:rFonts w:ascii="Traditional Arabic" w:eastAsia="Times New Roman" w:hAnsi="Traditional Arabic" w:cs="Traditional Arabic"/>
          <w:b/>
          <w:bCs/>
          <w:sz w:val="32"/>
          <w:szCs w:val="32"/>
          <w:rtl/>
        </w:rPr>
        <w:t xml:space="preserve">) سجل مدني </w:t>
      </w:r>
      <w:r w:rsidRPr="00634111">
        <w:rPr>
          <w:rFonts w:ascii="Traditional Arabic" w:eastAsia="Times New Roman" w:hAnsi="Traditional Arabic" w:cs="Traditional Arabic"/>
          <w:b/>
          <w:bCs/>
          <w:sz w:val="32"/>
          <w:szCs w:val="32"/>
          <w:rtl/>
          <w:lang w:bidi="fa-IR"/>
        </w:rPr>
        <w:t>(...)</w:t>
      </w:r>
      <w:r w:rsidRPr="00634111">
        <w:rPr>
          <w:rFonts w:ascii="Traditional Arabic" w:eastAsia="Times New Roman" w:hAnsi="Traditional Arabic" w:cs="Traditional Arabic"/>
          <w:b/>
          <w:bCs/>
          <w:sz w:val="32"/>
          <w:szCs w:val="32"/>
          <w:rtl/>
        </w:rPr>
        <w:t xml:space="preserve"> </w:t>
      </w:r>
      <w:r w:rsidRPr="00634111">
        <w:rPr>
          <w:rFonts w:ascii="Traditional Arabic" w:eastAsia="Times New Roman" w:hAnsi="Traditional Arabic" w:cs="Traditional Arabic" w:hint="cs"/>
          <w:b/>
          <w:bCs/>
          <w:sz w:val="32"/>
          <w:szCs w:val="32"/>
          <w:rtl/>
        </w:rPr>
        <w:t>و</w:t>
      </w:r>
      <w:r w:rsidRPr="00634111">
        <w:rPr>
          <w:rFonts w:ascii="Traditional Arabic" w:eastAsia="Times New Roman" w:hAnsi="Traditional Arabic" w:cs="Traditional Arabic"/>
          <w:b/>
          <w:bCs/>
          <w:sz w:val="32"/>
          <w:szCs w:val="32"/>
          <w:rtl/>
        </w:rPr>
        <w:t>(</w:t>
      </w:r>
      <w:r w:rsidRPr="00634111">
        <w:rPr>
          <w:rFonts w:ascii="Traditional Arabic" w:eastAsia="Times New Roman" w:hAnsi="Traditional Arabic" w:cs="Traditional Arabic" w:hint="cs"/>
          <w:b/>
          <w:bCs/>
          <w:sz w:val="32"/>
          <w:szCs w:val="32"/>
          <w:rtl/>
        </w:rPr>
        <w:t>سعيد</w:t>
      </w:r>
      <w:r w:rsidRPr="00634111">
        <w:rPr>
          <w:rFonts w:ascii="Traditional Arabic" w:eastAsia="Times New Roman" w:hAnsi="Traditional Arabic" w:cs="Traditional Arabic"/>
          <w:b/>
          <w:bCs/>
          <w:sz w:val="32"/>
          <w:szCs w:val="32"/>
          <w:rtl/>
        </w:rPr>
        <w:t>) سجله المدني</w:t>
      </w:r>
      <w:r w:rsidRPr="00634111">
        <w:rPr>
          <w:rFonts w:ascii="Traditional Arabic" w:eastAsia="Times New Roman" w:hAnsi="Traditional Arabic" w:cs="Traditional Arabic"/>
          <w:b/>
          <w:bCs/>
          <w:sz w:val="32"/>
          <w:szCs w:val="32"/>
          <w:rtl/>
          <w:lang w:bidi="fa-IR"/>
        </w:rPr>
        <w:t xml:space="preserve"> (...)</w:t>
      </w:r>
      <w:r w:rsidRPr="00634111">
        <w:rPr>
          <w:rFonts w:ascii="Traditional Arabic" w:eastAsia="Times New Roman" w:hAnsi="Traditional Arabic" w:cs="Traditional Arabic" w:hint="cs"/>
          <w:b/>
          <w:bCs/>
          <w:sz w:val="32"/>
          <w:szCs w:val="32"/>
          <w:rtl/>
        </w:rPr>
        <w:t xml:space="preserve"> و</w:t>
      </w:r>
      <w:r w:rsidRPr="00634111">
        <w:rPr>
          <w:rFonts w:ascii="Traditional Arabic" w:eastAsia="Times New Roman" w:hAnsi="Traditional Arabic" w:cs="Traditional Arabic"/>
          <w:b/>
          <w:bCs/>
          <w:sz w:val="32"/>
          <w:szCs w:val="32"/>
          <w:rtl/>
        </w:rPr>
        <w:t>(</w:t>
      </w:r>
      <w:r w:rsidRPr="00634111">
        <w:rPr>
          <w:rFonts w:ascii="Traditional Arabic" w:eastAsia="Times New Roman" w:hAnsi="Traditional Arabic" w:cs="Traditional Arabic" w:hint="cs"/>
          <w:b/>
          <w:bCs/>
          <w:sz w:val="32"/>
          <w:szCs w:val="32"/>
          <w:rtl/>
        </w:rPr>
        <w:t>المدعى عليها</w:t>
      </w:r>
      <w:r w:rsidRPr="00634111">
        <w:rPr>
          <w:rFonts w:ascii="Traditional Arabic" w:eastAsia="Times New Roman" w:hAnsi="Traditional Arabic" w:cs="Traditional Arabic"/>
          <w:b/>
          <w:bCs/>
          <w:sz w:val="32"/>
          <w:szCs w:val="32"/>
          <w:rtl/>
        </w:rPr>
        <w:t xml:space="preserve">) سجلها المدني </w:t>
      </w:r>
      <w:r w:rsidRPr="00634111">
        <w:rPr>
          <w:rFonts w:ascii="Traditional Arabic" w:eastAsia="Times New Roman" w:hAnsi="Traditional Arabic" w:cs="Traditional Arabic"/>
          <w:b/>
          <w:bCs/>
          <w:sz w:val="32"/>
          <w:szCs w:val="32"/>
          <w:rtl/>
          <w:lang w:bidi="fa-IR"/>
        </w:rPr>
        <w:t>(...)</w:t>
      </w:r>
      <w:r w:rsidRPr="00634111">
        <w:rPr>
          <w:rFonts w:ascii="Traditional Arabic" w:eastAsia="Times New Roman" w:hAnsi="Traditional Arabic" w:cs="Traditional Arabic"/>
          <w:b/>
          <w:bCs/>
          <w:sz w:val="32"/>
          <w:szCs w:val="32"/>
          <w:rtl/>
        </w:rPr>
        <w:t xml:space="preserve"> في مستوصف </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سجل رقم </w:t>
      </w:r>
      <w:r w:rsidRPr="00634111">
        <w:rPr>
          <w:rFonts w:ascii="Traditional Arabic" w:eastAsia="Times New Roman" w:hAnsi="Traditional Arabic" w:cs="Traditional Arabic"/>
          <w:b/>
          <w:bCs/>
          <w:sz w:val="32"/>
          <w:szCs w:val="32"/>
          <w:rtl/>
          <w:lang w:bidi="fa-IR"/>
        </w:rPr>
        <w:t>(...)</w:t>
      </w:r>
      <w:r w:rsidRPr="00634111">
        <w:rPr>
          <w:rFonts w:ascii="Traditional Arabic" w:eastAsia="Times New Roman" w:hAnsi="Traditional Arabic" w:cs="Traditional Arabic"/>
          <w:b/>
          <w:bCs/>
          <w:sz w:val="32"/>
          <w:szCs w:val="32"/>
          <w:rtl/>
        </w:rPr>
        <w:t xml:space="preserve"> اعتبار</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من تاريخ 12/11/142</w:t>
      </w:r>
      <w:r w:rsidRPr="00634111">
        <w:rPr>
          <w:rFonts w:ascii="Traditional Arabic" w:eastAsia="Times New Roman" w:hAnsi="Traditional Arabic" w:cs="Traditional Arabic" w:hint="cs"/>
          <w:b/>
          <w:bCs/>
          <w:sz w:val="32"/>
          <w:szCs w:val="32"/>
          <w:rtl/>
        </w:rPr>
        <w:t>9هـ</w:t>
      </w:r>
      <w:r w:rsidRPr="00634111">
        <w:rPr>
          <w:rFonts w:ascii="Traditional Arabic" w:eastAsia="Times New Roman" w:hAnsi="Traditional Arabic" w:cs="Traditional Arabic"/>
          <w:b/>
          <w:bCs/>
          <w:sz w:val="32"/>
          <w:szCs w:val="32"/>
          <w:rtl/>
        </w:rPr>
        <w:t>. ثاني</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إلزام (</w:t>
      </w:r>
      <w:r w:rsidRPr="00634111">
        <w:rPr>
          <w:rFonts w:ascii="Traditional Arabic" w:eastAsia="Times New Roman" w:hAnsi="Traditional Arabic" w:cs="Traditional Arabic" w:hint="cs"/>
          <w:b/>
          <w:bCs/>
          <w:sz w:val="32"/>
          <w:szCs w:val="32"/>
          <w:rtl/>
        </w:rPr>
        <w:t>المدعى عليها</w:t>
      </w:r>
      <w:r w:rsidRPr="00634111">
        <w:rPr>
          <w:rFonts w:ascii="Traditional Arabic" w:eastAsia="Times New Roman" w:hAnsi="Traditional Arabic" w:cs="Traditional Arabic"/>
          <w:b/>
          <w:bCs/>
          <w:sz w:val="32"/>
          <w:szCs w:val="32"/>
          <w:rtl/>
        </w:rPr>
        <w:t xml:space="preserve">) سجلها المدني </w:t>
      </w:r>
      <w:r w:rsidRPr="00634111">
        <w:rPr>
          <w:rFonts w:ascii="Traditional Arabic" w:eastAsia="Times New Roman" w:hAnsi="Traditional Arabic" w:cs="Traditional Arabic"/>
          <w:b/>
          <w:bCs/>
          <w:sz w:val="32"/>
          <w:szCs w:val="32"/>
          <w:rtl/>
          <w:lang w:bidi="fa-IR"/>
        </w:rPr>
        <w:t xml:space="preserve">(...) </w:t>
      </w:r>
      <w:r w:rsidRPr="00634111">
        <w:rPr>
          <w:rFonts w:ascii="Traditional Arabic" w:eastAsia="Times New Roman" w:hAnsi="Traditional Arabic" w:cs="Traditional Arabic"/>
          <w:b/>
          <w:bCs/>
          <w:sz w:val="32"/>
          <w:szCs w:val="32"/>
          <w:rtl/>
        </w:rPr>
        <w:t>بأن تدفع ل</w:t>
      </w:r>
      <w:r w:rsidRPr="00634111">
        <w:rPr>
          <w:rFonts w:ascii="Traditional Arabic" w:eastAsia="Times New Roman" w:hAnsi="Traditional Arabic" w:cs="Traditional Arabic" w:hint="cs"/>
          <w:b/>
          <w:bCs/>
          <w:sz w:val="32"/>
          <w:szCs w:val="32"/>
          <w:rtl/>
        </w:rPr>
        <w:t>ـ (محمد)</w:t>
      </w:r>
      <w:r w:rsidRPr="00634111">
        <w:rPr>
          <w:rFonts w:ascii="Traditional Arabic" w:eastAsia="Times New Roman" w:hAnsi="Traditional Arabic" w:cs="Traditional Arabic"/>
          <w:b/>
          <w:bCs/>
          <w:sz w:val="32"/>
          <w:szCs w:val="32"/>
          <w:rtl/>
        </w:rPr>
        <w:t xml:space="preserve"> سجله المدني</w:t>
      </w:r>
      <w:r w:rsidRPr="00634111">
        <w:rPr>
          <w:rFonts w:ascii="Traditional Arabic" w:eastAsia="Times New Roman" w:hAnsi="Traditional Arabic" w:cs="Traditional Arabic"/>
          <w:b/>
          <w:bCs/>
          <w:sz w:val="32"/>
          <w:szCs w:val="32"/>
          <w:rtl/>
          <w:lang w:bidi="fa-IR"/>
        </w:rPr>
        <w:t xml:space="preserve"> (...)</w:t>
      </w:r>
      <w:r w:rsidRPr="00634111">
        <w:rPr>
          <w:rFonts w:ascii="Traditional Arabic" w:eastAsia="Times New Roman" w:hAnsi="Traditional Arabic" w:cs="Traditional Arabic"/>
          <w:b/>
          <w:bCs/>
          <w:sz w:val="32"/>
          <w:szCs w:val="32"/>
          <w:rtl/>
        </w:rPr>
        <w:t xml:space="preserve"> مبلغ</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قدره (381.023) ثلاثمئة وواحد وثمانون ألف</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وثلاثة وعشرون ريال</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Pr>
        <w:t>.</w:t>
      </w:r>
      <w:r w:rsidRPr="00634111">
        <w:rPr>
          <w:rFonts w:ascii="Traditional Arabic" w:eastAsia="Times New Roman" w:hAnsi="Traditional Arabic" w:cs="Traditional Arabic"/>
          <w:b/>
          <w:bCs/>
          <w:sz w:val="32"/>
          <w:szCs w:val="32"/>
          <w:rtl/>
        </w:rPr>
        <w:t xml:space="preserve"> ثالثا: إلزام </w:t>
      </w:r>
      <w:r w:rsidRPr="00634111">
        <w:rPr>
          <w:rFonts w:ascii="Traditional Arabic" w:eastAsia="Times New Roman" w:hAnsi="Traditional Arabic" w:cs="Traditional Arabic" w:hint="cs"/>
          <w:b/>
          <w:bCs/>
          <w:sz w:val="32"/>
          <w:szCs w:val="32"/>
          <w:rtl/>
        </w:rPr>
        <w:t>(المدعى عليها)</w:t>
      </w:r>
      <w:r w:rsidRPr="00634111">
        <w:rPr>
          <w:rFonts w:ascii="Traditional Arabic" w:eastAsia="Times New Roman" w:hAnsi="Traditional Arabic" w:cs="Traditional Arabic"/>
          <w:b/>
          <w:bCs/>
          <w:sz w:val="32"/>
          <w:szCs w:val="32"/>
          <w:rtl/>
        </w:rPr>
        <w:t xml:space="preserve"> سجلها المدني </w:t>
      </w:r>
      <w:r w:rsidRPr="00634111">
        <w:rPr>
          <w:rFonts w:ascii="Traditional Arabic" w:eastAsia="Times New Roman" w:hAnsi="Traditional Arabic" w:cs="Traditional Arabic"/>
          <w:b/>
          <w:bCs/>
          <w:sz w:val="32"/>
          <w:szCs w:val="32"/>
          <w:rtl/>
          <w:lang w:bidi="fa-IR"/>
        </w:rPr>
        <w:t>(...)</w:t>
      </w:r>
      <w:r w:rsidRPr="00634111">
        <w:rPr>
          <w:rFonts w:ascii="Traditional Arabic" w:eastAsia="Times New Roman" w:hAnsi="Traditional Arabic" w:cs="Traditional Arabic"/>
          <w:b/>
          <w:bCs/>
          <w:sz w:val="32"/>
          <w:szCs w:val="32"/>
          <w:rtl/>
        </w:rPr>
        <w:t xml:space="preserve"> بأن تدفع لـ (</w:t>
      </w:r>
      <w:r w:rsidRPr="00634111">
        <w:rPr>
          <w:rFonts w:ascii="Traditional Arabic" w:eastAsia="Times New Roman" w:hAnsi="Traditional Arabic" w:cs="Traditional Arabic" w:hint="cs"/>
          <w:b/>
          <w:bCs/>
          <w:sz w:val="32"/>
          <w:szCs w:val="32"/>
          <w:rtl/>
        </w:rPr>
        <w:t>سعيد</w:t>
      </w:r>
      <w:r w:rsidRPr="00634111">
        <w:rPr>
          <w:rFonts w:ascii="Traditional Arabic" w:eastAsia="Times New Roman" w:hAnsi="Traditional Arabic" w:cs="Traditional Arabic"/>
          <w:b/>
          <w:bCs/>
          <w:sz w:val="32"/>
          <w:szCs w:val="32"/>
          <w:rtl/>
        </w:rPr>
        <w:t xml:space="preserve">) سجله المدني </w:t>
      </w:r>
      <w:r w:rsidRPr="00634111">
        <w:rPr>
          <w:rFonts w:ascii="Traditional Arabic" w:eastAsia="Times New Roman" w:hAnsi="Traditional Arabic" w:cs="Traditional Arabic"/>
          <w:b/>
          <w:bCs/>
          <w:sz w:val="32"/>
          <w:szCs w:val="32"/>
          <w:rtl/>
          <w:lang w:bidi="fa-IR"/>
        </w:rPr>
        <w:t xml:space="preserve">(...) </w:t>
      </w:r>
      <w:r w:rsidRPr="00634111">
        <w:rPr>
          <w:rFonts w:ascii="Traditional Arabic" w:eastAsia="Times New Roman" w:hAnsi="Traditional Arabic" w:cs="Traditional Arabic"/>
          <w:b/>
          <w:bCs/>
          <w:sz w:val="32"/>
          <w:szCs w:val="32"/>
          <w:rtl/>
        </w:rPr>
        <w:t>مبلغ</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قدره (212.013) مئتان واثنا عشر ألف</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وثلاثة عشر ريال</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رابع</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رفض ما عدا ذلك من طلبات الطرفين</w:t>
      </w:r>
      <w:r w:rsidRPr="00634111">
        <w:rPr>
          <w:rFonts w:ascii="Traditional Arabic" w:eastAsia="Times New Roman" w:hAnsi="Traditional Arabic" w:cs="Traditional Arabic" w:hint="cs"/>
          <w:b/>
          <w:bCs/>
          <w:sz w:val="32"/>
          <w:szCs w:val="32"/>
          <w:rtl/>
        </w:rPr>
        <w:t>.</w:t>
      </w:r>
    </w:p>
    <w:p w:rsidR="00F37004" w:rsidRPr="00634111" w:rsidRDefault="00F37004" w:rsidP="00F37004">
      <w:pPr>
        <w:autoSpaceDE w:val="0"/>
        <w:autoSpaceDN w:val="0"/>
        <w:adjustRightInd w:val="0"/>
        <w:spacing w:after="10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وعلى آله وصحبه أجمعين.</w:t>
      </w:r>
    </w:p>
    <w:p w:rsidR="00F37004" w:rsidRPr="00634111" w:rsidRDefault="00F37004" w:rsidP="00F37004">
      <w:pPr>
        <w:jc w:val="both"/>
        <w:rPr>
          <w:rFonts w:ascii="Traditional Arabic" w:hAnsi="Traditional Arabic" w:cs="Traditional Arabic"/>
          <w:sz w:val="32"/>
          <w:szCs w:val="32"/>
        </w:rPr>
      </w:pP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b/>
          <w:bCs/>
          <w:sz w:val="32"/>
          <w:szCs w:val="32"/>
          <w:rtl/>
        </w:rPr>
        <w:t>حكم محكمة الاستئناف</w:t>
      </w:r>
      <w:r w:rsidRPr="00634111">
        <w:rPr>
          <w:rFonts w:ascii="Traditional Arabic" w:hAnsi="Traditional Arabic" w:cs="Traditional Arabic" w:hint="cs"/>
          <w:sz w:val="32"/>
          <w:szCs w:val="32"/>
          <w:rtl/>
        </w:rPr>
        <w:t>:</w:t>
      </w:r>
    </w:p>
    <w:p w:rsidR="00F37004" w:rsidRPr="00634111" w:rsidRDefault="00F37004" w:rsidP="00F37004">
      <w:pPr>
        <w:tabs>
          <w:tab w:val="left" w:pos="1736"/>
        </w:tabs>
        <w:jc w:val="both"/>
        <w:rPr>
          <w:rFonts w:ascii="Traditional Arabic" w:hAnsi="Traditional Arabic" w:cs="Traditional Arabic"/>
          <w:sz w:val="32"/>
          <w:szCs w:val="32"/>
        </w:rPr>
      </w:pPr>
      <w:r w:rsidRPr="00634111">
        <w:rPr>
          <w:rFonts w:ascii="Traditional Arabic" w:eastAsia="Times New Roman" w:hAnsi="Traditional Arabic" w:cs="Traditional Arabic"/>
          <w:b/>
          <w:bCs/>
          <w:sz w:val="32"/>
          <w:szCs w:val="32"/>
          <w:rtl/>
        </w:rPr>
        <w:lastRenderedPageBreak/>
        <w:t>حكمت المحكمة بتأييد الحكم فيما انتهى إليه من قضاء</w:t>
      </w:r>
      <w:r w:rsidRPr="00634111">
        <w:rPr>
          <w:rFonts w:ascii="Traditional Arabic" w:eastAsia="Times New Roman" w:hAnsi="Traditional Arabic" w:cs="Traditional Arabic" w:hint="cs"/>
          <w:b/>
          <w:bCs/>
          <w:sz w:val="32"/>
          <w:szCs w:val="32"/>
          <w:rtl/>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sz w:val="32"/>
          <w:szCs w:val="32"/>
        </w:rPr>
        <w:br w:type="page"/>
      </w:r>
      <w:r w:rsidRPr="00634111">
        <w:rPr>
          <w:rFonts w:ascii="Traditional Arabic" w:hAnsi="Traditional Arabic" w:cs="Traditional Arabic" w:hint="cs"/>
          <w:b/>
          <w:bCs/>
          <w:sz w:val="32"/>
          <w:szCs w:val="32"/>
          <w:rtl/>
        </w:rPr>
        <w:lastRenderedPageBreak/>
        <w:t>رقم القضية في المحكمة الإدارية 3167/2/ق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3550/2/س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1/11/1438هـ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شركة - تصفية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عزل مصف</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 تع</w:t>
      </w:r>
      <w:r w:rsidRPr="00634111">
        <w:rPr>
          <w:rFonts w:ascii="Traditional Arabic" w:hAnsi="Traditional Arabic" w:cs="Traditional Arabic" w:hint="cs"/>
          <w:b/>
          <w:bCs/>
          <w:sz w:val="32"/>
          <w:szCs w:val="32"/>
          <w:rtl/>
        </w:rPr>
        <w:t>يي</w:t>
      </w:r>
      <w:r w:rsidRPr="00634111">
        <w:rPr>
          <w:rFonts w:ascii="Traditional Arabic" w:hAnsi="Traditional Arabic" w:cs="Traditional Arabic"/>
          <w:b/>
          <w:bCs/>
          <w:sz w:val="32"/>
          <w:szCs w:val="32"/>
          <w:rtl/>
        </w:rPr>
        <w:t>ن مصف</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 أتعاب التصفية - حكم قضائي - المماطلة في تنفيذ الحكم - تخارج - عدم وجاهة أسباب العزل - الموافقة على التصفية - مناط استحقاق المصفي لأتعاب التصفية - تضرر الشركاء من عزل المصفي.</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عزل المدعى عليه بصفته مصف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للمؤسسة محل الدعوى وتعيين مصف</w:t>
      </w:r>
      <w:r w:rsidRPr="00634111">
        <w:rPr>
          <w:rFonts w:ascii="Traditional Arabic" w:hAnsi="Traditional Arabic" w:cs="Traditional Arabic" w:hint="cs"/>
          <w:sz w:val="32"/>
          <w:szCs w:val="32"/>
          <w:rtl/>
        </w:rPr>
        <w:t>ٍّ آ</w:t>
      </w:r>
      <w:r w:rsidRPr="00634111">
        <w:rPr>
          <w:rFonts w:ascii="Traditional Arabic" w:hAnsi="Traditional Arabic" w:cs="Traditional Arabic"/>
          <w:sz w:val="32"/>
          <w:szCs w:val="32"/>
          <w:rtl/>
        </w:rPr>
        <w:t xml:space="preserve">خر؛ وذلك بسبب المبالغة في أتعاب التصفية - صدور حكم نهائي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تعيين المدعى عليه مصف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w:t>
      </w:r>
      <w:r w:rsidRPr="00634111">
        <w:rPr>
          <w:rFonts w:ascii="Traditional Arabic" w:hAnsi="Traditional Arabic" w:cs="Traditional Arabic" w:hint="cs"/>
          <w:sz w:val="32"/>
          <w:szCs w:val="32"/>
          <w:rtl/>
        </w:rPr>
        <w:t>لمؤسسة</w:t>
      </w:r>
      <w:r w:rsidRPr="00634111">
        <w:rPr>
          <w:rFonts w:ascii="Traditional Arabic" w:hAnsi="Traditional Arabic" w:cs="Traditional Arabic"/>
          <w:sz w:val="32"/>
          <w:szCs w:val="32"/>
          <w:rtl/>
        </w:rPr>
        <w:t xml:space="preserve"> - عدم وجاهة أسباب العزل التي ذكرها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فضل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موافقته على التصفية ابتداء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تعنته في تنفيذ الحكم القضائي - بدء المدعى عليه في إجراءات التصفية ما يترتب عليه استحقاقه للأجرة - عزل المدعى عليه عن التصفية من شأنه خلق ضرر على الشركاء الآخرين باعتبار التزامهم بدفع نصيبهم من الأتعاب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تع</w:t>
      </w:r>
      <w:r w:rsidRPr="00634111">
        <w:rPr>
          <w:rFonts w:ascii="Traditional Arabic" w:hAnsi="Traditional Arabic" w:cs="Traditional Arabic" w:hint="cs"/>
          <w:sz w:val="32"/>
          <w:szCs w:val="32"/>
          <w:rtl/>
        </w:rPr>
        <w:t>يي</w:t>
      </w:r>
      <w:r w:rsidRPr="00634111">
        <w:rPr>
          <w:rFonts w:ascii="Traditional Arabic" w:hAnsi="Traditional Arabic" w:cs="Traditional Arabic"/>
          <w:sz w:val="32"/>
          <w:szCs w:val="32"/>
          <w:rtl/>
        </w:rPr>
        <w:t>ن مصف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خر يترتب عليه أجرة أخرى له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رفض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تتلخص واقعات هذه القضية بالقدر اللازم لإصدار هذا القرار، فيما تقدم به المدعي من لائحة دعوى لهذه المحكمة حاصلها: أنه تم تعيين المصفي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من الدائرة التجارية الخامسة لتصفية الشراكة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القضية التجارية رقم</w:t>
      </w:r>
      <w:r w:rsidRPr="00634111">
        <w:rPr>
          <w:rFonts w:ascii="Traditional Arabic" w:hAnsi="Traditional Arabic" w:cs="Traditional Arabic" w:hint="cs"/>
          <w:sz w:val="32"/>
          <w:szCs w:val="32"/>
          <w:rtl/>
        </w:rPr>
        <w:t xml:space="preserve"> (4268/2/ق لعام 1436هـ)، </w:t>
      </w:r>
      <w:r w:rsidRPr="00634111">
        <w:rPr>
          <w:rFonts w:ascii="Traditional Arabic" w:hAnsi="Traditional Arabic" w:cs="Traditional Arabic"/>
          <w:sz w:val="32"/>
          <w:szCs w:val="32"/>
          <w:rtl/>
        </w:rPr>
        <w:t xml:space="preserve">والمقامة من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ضد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بخصوص شراكتهم في مؤسسة </w:t>
      </w:r>
      <w:r w:rsidRPr="00634111">
        <w:rPr>
          <w:rFonts w:ascii="Traditional Arabic" w:hAnsi="Traditional Arabic" w:cs="Traditional Arabic" w:hint="cs"/>
          <w:sz w:val="32"/>
          <w:szCs w:val="32"/>
          <w:rtl/>
        </w:rPr>
        <w:t xml:space="preserve">(...) بفرعيها، فرع الاستيراد </w:t>
      </w:r>
      <w:r w:rsidRPr="00634111">
        <w:rPr>
          <w:rFonts w:ascii="Traditional Arabic" w:hAnsi="Traditional Arabic" w:cs="Traditional Arabic"/>
          <w:sz w:val="32"/>
          <w:szCs w:val="32"/>
          <w:rtl/>
        </w:rPr>
        <w:t xml:space="preserve">سجل تجاري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وفرع التشغيل سجل تجاري رقم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إلا أن المصفي طلب</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لأتعاب التصفية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rPr>
        <w:t xml:space="preserve"> (45.000) </w:t>
      </w:r>
      <w:r w:rsidRPr="00634111">
        <w:rPr>
          <w:rFonts w:ascii="Traditional Arabic" w:hAnsi="Traditional Arabic" w:cs="Traditional Arabic"/>
          <w:sz w:val="32"/>
          <w:szCs w:val="32"/>
          <w:rtl/>
        </w:rPr>
        <w:t xml:space="preserve">خمسة وأربعون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 ريال، وهو مبلغ مبالغ فيه جد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حيث إن المؤسسة صغيرة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والمدة سنتان؛ لذا يطلب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زله وتعيين مصف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خر</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وبقيد القضية في سجلات هذه المحكمة بالرقم المذكور في صدر هذا </w:t>
      </w:r>
      <w:r w:rsidRPr="00634111">
        <w:rPr>
          <w:rFonts w:ascii="Traditional Arabic" w:hAnsi="Traditional Arabic" w:cs="Traditional Arabic" w:hint="cs"/>
          <w:sz w:val="32"/>
          <w:szCs w:val="32"/>
          <w:rtl/>
        </w:rPr>
        <w:t>الحكم</w:t>
      </w:r>
      <w:r w:rsidRPr="00634111">
        <w:rPr>
          <w:rFonts w:ascii="Traditional Arabic" w:hAnsi="Traditional Arabic" w:cs="Traditional Arabic"/>
          <w:sz w:val="32"/>
          <w:szCs w:val="32"/>
          <w:rtl/>
        </w:rPr>
        <w:t>، وبإحالتها لهذه الدائرة؛ باشرت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النظر فيها في جلسة هذا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يوم الأربعاء</w:t>
      </w:r>
      <w:r w:rsidRPr="00634111">
        <w:rPr>
          <w:rFonts w:ascii="Traditional Arabic" w:hAnsi="Traditional Arabic" w:cs="Traditional Arabic" w:hint="cs"/>
          <w:sz w:val="32"/>
          <w:szCs w:val="32"/>
          <w:rtl/>
        </w:rPr>
        <w:t xml:space="preserve"> 9/6/1438هـ، </w:t>
      </w:r>
      <w:r w:rsidRPr="00634111">
        <w:rPr>
          <w:rFonts w:ascii="Traditional Arabic" w:hAnsi="Traditional Arabic" w:cs="Traditional Arabic"/>
          <w:sz w:val="32"/>
          <w:szCs w:val="32"/>
          <w:rtl/>
        </w:rPr>
        <w:t xml:space="preserve">وفيها حضر المدعي المذكور أعلاه، وحضر لحضوره وكيل المدعى عليه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سجل مدني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 المدعي عن الدعوى أحال إلى ما جاء في لائحتها أعلاه،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عرض ذلك على وكيل المدعى عليه، قدم إجابته في جلسة هذا اليوم الأربعاء</w:t>
      </w:r>
      <w:r w:rsidRPr="00634111">
        <w:rPr>
          <w:rFonts w:ascii="Traditional Arabic" w:hAnsi="Traditional Arabic" w:cs="Traditional Arabic" w:hint="cs"/>
          <w:sz w:val="32"/>
          <w:szCs w:val="32"/>
          <w:rtl/>
        </w:rPr>
        <w:t xml:space="preserve"> 16/6/1438هـ، </w:t>
      </w:r>
      <w:r w:rsidRPr="00634111">
        <w:rPr>
          <w:rFonts w:ascii="Traditional Arabic" w:hAnsi="Traditional Arabic" w:cs="Traditional Arabic"/>
          <w:sz w:val="32"/>
          <w:szCs w:val="32"/>
          <w:rtl/>
        </w:rPr>
        <w:t>تضمنت أنه تم تعي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نه كمصف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قضائي في القضية التجارية رقم</w:t>
      </w:r>
      <w:r w:rsidRPr="00634111">
        <w:rPr>
          <w:rFonts w:ascii="Traditional Arabic" w:hAnsi="Traditional Arabic" w:cs="Traditional Arabic" w:hint="cs"/>
          <w:sz w:val="32"/>
          <w:szCs w:val="32"/>
          <w:rtl/>
        </w:rPr>
        <w:t xml:space="preserve"> (4268/2/ق لعام 1436هـ) </w:t>
      </w:r>
      <w:r w:rsidRPr="00634111">
        <w:rPr>
          <w:rFonts w:ascii="Traditional Arabic" w:hAnsi="Traditional Arabic" w:cs="Traditional Arabic"/>
          <w:sz w:val="32"/>
          <w:szCs w:val="32"/>
          <w:rtl/>
        </w:rPr>
        <w:t xml:space="preserve">المقامة من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ضد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بموجب الحكم الصادر من الدائرة التجارية الخامسة </w:t>
      </w:r>
      <w:r w:rsidRPr="00634111">
        <w:rPr>
          <w:rFonts w:ascii="Traditional Arabic" w:hAnsi="Traditional Arabic" w:cs="Traditional Arabic"/>
          <w:sz w:val="32"/>
          <w:szCs w:val="32"/>
          <w:rtl/>
        </w:rPr>
        <w:lastRenderedPageBreak/>
        <w:t>بديوان المظالم بجدة، بتاريخ</w:t>
      </w:r>
      <w:r w:rsidRPr="00634111">
        <w:rPr>
          <w:rFonts w:ascii="Traditional Arabic" w:hAnsi="Traditional Arabic" w:cs="Traditional Arabic" w:hint="cs"/>
          <w:sz w:val="32"/>
          <w:szCs w:val="32"/>
          <w:rtl/>
        </w:rPr>
        <w:t xml:space="preserve"> 12/2/1437هـ، </w:t>
      </w:r>
      <w:r w:rsidRPr="00634111">
        <w:rPr>
          <w:rFonts w:ascii="Traditional Arabic" w:hAnsi="Traditional Arabic" w:cs="Traditional Arabic"/>
          <w:sz w:val="32"/>
          <w:szCs w:val="32"/>
          <w:rtl/>
        </w:rPr>
        <w:t>لتصفية مستحقات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المدعين من هذه الشراكة، وأن المدعي لم يتواصل معه في تنفيذ التصفية، وقام الشركاء بالتوجه لمحكمة التنفيذ لمطالبته بتنفيذ الحكم، وقام المدعي في هذه الدعوى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بكتابة إقرار بتاريخ</w:t>
      </w:r>
      <w:r w:rsidRPr="00634111">
        <w:rPr>
          <w:rFonts w:ascii="Traditional Arabic" w:hAnsi="Traditional Arabic" w:cs="Traditional Arabic" w:hint="cs"/>
          <w:sz w:val="32"/>
          <w:szCs w:val="32"/>
          <w:rtl/>
        </w:rPr>
        <w:t xml:space="preserve"> 16/10/1437هـ، </w:t>
      </w:r>
      <w:r w:rsidRPr="00634111">
        <w:rPr>
          <w:rFonts w:ascii="Traditional Arabic" w:hAnsi="Traditional Arabic" w:cs="Traditional Arabic"/>
          <w:sz w:val="32"/>
          <w:szCs w:val="32"/>
          <w:rtl/>
        </w:rPr>
        <w:t>بأنه مستعد للتعاون مع المصفي، وبناء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عليه تم تسليم المصفي خطاب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قاضي الدائرة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التنفيذية الثالثة بمحكمة التنفيذ بجدة مؤرخ في</w:t>
      </w:r>
      <w:r w:rsidRPr="00634111">
        <w:rPr>
          <w:rFonts w:ascii="Traditional Arabic" w:hAnsi="Traditional Arabic" w:cs="Traditional Arabic" w:hint="cs"/>
          <w:sz w:val="32"/>
          <w:szCs w:val="32"/>
          <w:rtl/>
        </w:rPr>
        <w:t xml:space="preserve"> 15/11/1437هـ، </w:t>
      </w:r>
      <w:r w:rsidRPr="00634111">
        <w:rPr>
          <w:rFonts w:ascii="Traditional Arabic" w:hAnsi="Traditional Arabic" w:cs="Traditional Arabic"/>
          <w:sz w:val="32"/>
          <w:szCs w:val="32"/>
          <w:rtl/>
        </w:rPr>
        <w:t>لإفادتهم عن عدم قيام المنفذ ضده بالالتزام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بالتنفيذ من عدمه، كما أنه بتاريخ</w:t>
      </w:r>
      <w:r w:rsidRPr="00634111">
        <w:rPr>
          <w:rFonts w:ascii="Traditional Arabic" w:hAnsi="Traditional Arabic" w:cs="Traditional Arabic" w:hint="cs"/>
          <w:sz w:val="32"/>
          <w:szCs w:val="32"/>
          <w:rtl/>
        </w:rPr>
        <w:t xml:space="preserve"> 15/11/1437هـ، </w:t>
      </w:r>
      <w:r w:rsidRPr="00634111">
        <w:rPr>
          <w:rFonts w:ascii="Traditional Arabic" w:hAnsi="Traditional Arabic" w:cs="Traditional Arabic"/>
          <w:sz w:val="32"/>
          <w:szCs w:val="32"/>
          <w:rtl/>
        </w:rPr>
        <w:t>قام المصفي بالكتابة للمدعي لتزويد</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بكافة عقود وحسابات ومستندات مؤسسة </w:t>
      </w:r>
      <w:r w:rsidRPr="00634111">
        <w:rPr>
          <w:rFonts w:ascii="Traditional Arabic" w:hAnsi="Traditional Arabic" w:cs="Traditional Arabic" w:hint="cs"/>
          <w:sz w:val="32"/>
          <w:szCs w:val="32"/>
          <w:rtl/>
        </w:rPr>
        <w:t xml:space="preserve">(...) بفرعيها، فرع الاستيراد </w:t>
      </w:r>
      <w:r w:rsidRPr="00634111">
        <w:rPr>
          <w:rFonts w:ascii="Traditional Arabic" w:hAnsi="Traditional Arabic" w:cs="Traditional Arabic"/>
          <w:sz w:val="32"/>
          <w:szCs w:val="32"/>
          <w:rtl/>
        </w:rPr>
        <w:t xml:space="preserve">سجل تجاري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وفرع التشغيل سجل تجاري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وكذلك كشوف حسابات البنوك الخاصة بالمؤسسة خلال الفترة من بدء الشراكة في</w:t>
      </w:r>
      <w:r w:rsidRPr="00634111">
        <w:rPr>
          <w:rFonts w:ascii="Traditional Arabic" w:hAnsi="Traditional Arabic" w:cs="Traditional Arabic" w:hint="cs"/>
          <w:sz w:val="32"/>
          <w:szCs w:val="32"/>
          <w:rtl/>
        </w:rPr>
        <w:t xml:space="preserve"> 16/2/2012م، </w:t>
      </w:r>
      <w:r w:rsidRPr="00634111">
        <w:rPr>
          <w:rFonts w:ascii="Traditional Arabic" w:hAnsi="Traditional Arabic" w:cs="Traditional Arabic"/>
          <w:sz w:val="32"/>
          <w:szCs w:val="32"/>
          <w:rtl/>
        </w:rPr>
        <w:t>وحتى تاريخ انتهاء الشراكة في</w:t>
      </w:r>
      <w:r w:rsidRPr="00634111">
        <w:rPr>
          <w:rFonts w:ascii="Traditional Arabic" w:hAnsi="Traditional Arabic" w:cs="Traditional Arabic" w:hint="cs"/>
          <w:sz w:val="32"/>
          <w:szCs w:val="32"/>
          <w:rtl/>
        </w:rPr>
        <w:t xml:space="preserve"> 16/12/2013م، </w:t>
      </w:r>
      <w:r w:rsidRPr="00634111">
        <w:rPr>
          <w:rFonts w:ascii="Traditional Arabic" w:hAnsi="Traditional Arabic" w:cs="Traditional Arabic"/>
          <w:sz w:val="32"/>
          <w:szCs w:val="32"/>
          <w:rtl/>
        </w:rPr>
        <w:t>وقام المذكور بعد ذلك بتزويده ببعض المستندات المطلوبة، ومن ثم تم تقدير الأتعاب المهنية لتصفية أعمال الشراكة المكلفين بها في ضوء المستندات المقدمة لنا بمبلغ قدره</w:t>
      </w:r>
      <w:r w:rsidRPr="00634111">
        <w:rPr>
          <w:rFonts w:ascii="Traditional Arabic" w:hAnsi="Traditional Arabic" w:cs="Traditional Arabic" w:hint="cs"/>
          <w:sz w:val="32"/>
          <w:szCs w:val="32"/>
          <w:rtl/>
        </w:rPr>
        <w:t xml:space="preserve"> (45.000) </w:t>
      </w:r>
      <w:r w:rsidRPr="00634111">
        <w:rPr>
          <w:rFonts w:ascii="Traditional Arabic" w:hAnsi="Traditional Arabic" w:cs="Traditional Arabic"/>
          <w:sz w:val="32"/>
          <w:szCs w:val="32"/>
          <w:rtl/>
        </w:rPr>
        <w:t xml:space="preserve">خمسة وأربعون ألف ريال، وقام الشريك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والشريك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بسداد مبلغ قدره </w:t>
      </w:r>
      <w:r w:rsidRPr="00634111">
        <w:rPr>
          <w:rFonts w:ascii="Traditional Arabic" w:hAnsi="Traditional Arabic" w:cs="Traditional Arabic" w:hint="cs"/>
          <w:sz w:val="32"/>
          <w:szCs w:val="32"/>
          <w:rtl/>
          <w:lang w:bidi="fa-IR"/>
        </w:rPr>
        <w:t>(30.000)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ثلاثون ألف ريال؛ ولم يوافق الشريك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المدعي)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على سداد نصيبه من الأتعاب البالغ قدره </w:t>
      </w:r>
      <w:r w:rsidRPr="00634111">
        <w:rPr>
          <w:rFonts w:ascii="Traditional Arabic" w:hAnsi="Traditional Arabic" w:cs="Traditional Arabic" w:hint="cs"/>
          <w:sz w:val="32"/>
          <w:szCs w:val="32"/>
          <w:rtl/>
        </w:rPr>
        <w:t>(15.000)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خمسة عشر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 ريال، ثم قام بعد ذلك برفع الدعوى المقامة الآن أمام الدائرة، ثم أكد المصفي على أنه يطلب رفض الدعوى؛ لعدم وجود مبرر لعزله عن التصفية، وإلزام الشريك بدفع نصيبه من الأتعاب وقدره</w:t>
      </w:r>
      <w:r w:rsidRPr="00634111">
        <w:rPr>
          <w:rFonts w:ascii="Traditional Arabic" w:hAnsi="Traditional Arabic" w:cs="Traditional Arabic" w:hint="cs"/>
          <w:sz w:val="32"/>
          <w:szCs w:val="32"/>
          <w:rtl/>
        </w:rPr>
        <w:t xml:space="preserve"> (15.000) </w:t>
      </w:r>
      <w:r w:rsidRPr="00634111">
        <w:rPr>
          <w:rFonts w:ascii="Traditional Arabic" w:hAnsi="Traditional Arabic" w:cs="Traditional Arabic"/>
          <w:sz w:val="32"/>
          <w:szCs w:val="32"/>
          <w:rtl/>
        </w:rPr>
        <w:t>خمسة عشر ألف ريال، وتسليم المصفي باقي المستندات، كما قدم حكم الدائرة بالتصفية، تسلم المدعي نسخة منها، وطلب مهلة للرد، ثم قدم المدعي مذكرة أكد فيها على طلبه عزل المصفي باعتبار أن أتعابه غير متناسب</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مع الوقت والجهد المبذول وحجم المؤسسة المصفاة، ثم رفعت الجلسة للمداولة، وأصدرت الدائرة</w:t>
      </w:r>
      <w:r w:rsidRPr="00634111">
        <w:rPr>
          <w:rFonts w:ascii="Traditional Arabic" w:hAnsi="Traditional Arabic" w:cs="Traditional Arabic" w:hint="cs"/>
          <w:sz w:val="32"/>
          <w:szCs w:val="32"/>
          <w:rtl/>
        </w:rPr>
        <w:t xml:space="preserve"> حكمها </w:t>
      </w:r>
      <w:r w:rsidRPr="00634111">
        <w:rPr>
          <w:rFonts w:ascii="Traditional Arabic" w:hAnsi="Traditional Arabic" w:cs="Traditional Arabic"/>
          <w:sz w:val="32"/>
          <w:szCs w:val="32"/>
          <w:rtl/>
        </w:rPr>
        <w:t>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ولما كانت الدائرة قد أصدرت حكمها المؤرخ</w:t>
      </w:r>
      <w:r w:rsidRPr="00634111">
        <w:rPr>
          <w:rFonts w:ascii="Traditional Arabic" w:hAnsi="Traditional Arabic" w:cs="Traditional Arabic" w:hint="cs"/>
          <w:sz w:val="32"/>
          <w:szCs w:val="32"/>
          <w:rtl/>
        </w:rPr>
        <w:t xml:space="preserve"> 12/2/1437هـ، </w:t>
      </w:r>
      <w:r w:rsidRPr="00634111">
        <w:rPr>
          <w:rFonts w:ascii="Traditional Arabic" w:hAnsi="Traditional Arabic" w:cs="Traditional Arabic"/>
          <w:sz w:val="32"/>
          <w:szCs w:val="32"/>
          <w:rtl/>
        </w:rPr>
        <w:t>في القضية رقم</w:t>
      </w:r>
      <w:r w:rsidRPr="00634111">
        <w:rPr>
          <w:rFonts w:ascii="Traditional Arabic" w:hAnsi="Traditional Arabic" w:cs="Traditional Arabic" w:hint="cs"/>
          <w:sz w:val="32"/>
          <w:szCs w:val="32"/>
          <w:rtl/>
        </w:rPr>
        <w:t xml:space="preserve"> (4268/2/ق لعام 1436هـ)، </w:t>
      </w:r>
      <w:r w:rsidRPr="00634111">
        <w:rPr>
          <w:rFonts w:ascii="Traditional Arabic" w:hAnsi="Traditional Arabic" w:cs="Traditional Arabic"/>
          <w:sz w:val="32"/>
          <w:szCs w:val="32"/>
          <w:rtl/>
        </w:rPr>
        <w:t xml:space="preserve">القاضي بإثبات تخارج المدعيين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من مؤسسة </w:t>
      </w:r>
      <w:r w:rsidRPr="00634111">
        <w:rPr>
          <w:rFonts w:ascii="Traditional Arabic" w:hAnsi="Traditional Arabic" w:cs="Traditional Arabic" w:hint="cs"/>
          <w:sz w:val="32"/>
          <w:szCs w:val="32"/>
          <w:rtl/>
        </w:rPr>
        <w:t xml:space="preserve">(...) بفرعيها، فرع الاستيراد </w:t>
      </w:r>
      <w:r w:rsidRPr="00634111">
        <w:rPr>
          <w:rFonts w:ascii="Traditional Arabic" w:hAnsi="Traditional Arabic" w:cs="Traditional Arabic"/>
          <w:sz w:val="32"/>
          <w:szCs w:val="32"/>
          <w:rtl/>
        </w:rPr>
        <w:t xml:space="preserve">سجل تجاري رقم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وفرع التشغيل، سجل تجاري رقم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وتعيين المحاسب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مصفي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لها، والذي أصبح نهائي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بت</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ييد محكمة الاستئناف الإدارية بمنطقة مكة المكرمة له، وبما أن أسباب العزل التي ذكرها المدعي غير وجيهة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ذلك أن نصيبه من الأتعاب هو مبلغ قدره</w:t>
      </w:r>
      <w:r w:rsidRPr="00634111">
        <w:rPr>
          <w:rFonts w:ascii="Traditional Arabic" w:hAnsi="Traditional Arabic" w:cs="Traditional Arabic" w:hint="cs"/>
          <w:sz w:val="32"/>
          <w:szCs w:val="32"/>
          <w:rtl/>
        </w:rPr>
        <w:t xml:space="preserve"> (15.000) خ</w:t>
      </w:r>
      <w:r w:rsidRPr="00634111">
        <w:rPr>
          <w:rFonts w:ascii="Traditional Arabic" w:hAnsi="Traditional Arabic" w:cs="Traditional Arabic"/>
          <w:sz w:val="32"/>
          <w:szCs w:val="32"/>
          <w:rtl/>
        </w:rPr>
        <w:t xml:space="preserve">مسة عشر ألف ريال، كما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نه وافق على التصفية ابتداء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وتعنت في تنفيذ الحكم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فضل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كون حكم التصفية صدر في عام </w:t>
      </w:r>
      <w:r w:rsidRPr="00634111">
        <w:rPr>
          <w:rFonts w:ascii="Traditional Arabic" w:hAnsi="Traditional Arabic" w:cs="Traditional Arabic" w:hint="cs"/>
          <w:sz w:val="32"/>
          <w:szCs w:val="32"/>
          <w:rtl/>
        </w:rPr>
        <w:t>1437هـ</w:t>
      </w:r>
      <w:r w:rsidRPr="00634111">
        <w:rPr>
          <w:rFonts w:ascii="Traditional Arabic" w:hAnsi="Traditional Arabic" w:cs="Traditional Arabic"/>
          <w:sz w:val="32"/>
          <w:szCs w:val="32"/>
          <w:rtl/>
        </w:rPr>
        <w:t>، ولم يقم المدعي بالامتثال لطلبات المصفي؛ إلا أنه حرر إقرار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بتاريخ</w:t>
      </w:r>
      <w:r w:rsidRPr="00634111">
        <w:rPr>
          <w:rFonts w:ascii="Traditional Arabic" w:hAnsi="Traditional Arabic" w:cs="Traditional Arabic" w:hint="cs"/>
          <w:sz w:val="32"/>
          <w:szCs w:val="32"/>
          <w:rtl/>
        </w:rPr>
        <w:t xml:space="preserve"> 16/10/1437هـ، </w:t>
      </w:r>
      <w:r w:rsidRPr="00634111">
        <w:rPr>
          <w:rFonts w:ascii="Traditional Arabic" w:hAnsi="Traditional Arabic" w:cs="Traditional Arabic"/>
          <w:sz w:val="32"/>
          <w:szCs w:val="32"/>
          <w:rtl/>
        </w:rPr>
        <w:t>تضمن استعداده للتعاون مع المصفي، بعد أن قام الشركاء برفع دعوى أمام محكمة التنفيذ؛ ومن ثم يكون صنيع المدعي ليس إلا تقليل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قوة الأحكام القضائية ونفاذها الجبري على جميع الأطراف ذات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lastRenderedPageBreak/>
        <w:t>العلاقة، فضل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كون المصفي ابتدأ في إجراءات التصفية، ومن ثم ترتب على ذلك استحقاقه للأجرة؛ وحيث إن عزل المصفي عن التصفية من شأنه أن يخلق ضرر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بين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للشركاء الآخرين، ذلك أنهم التزموا بدفع نصيبهم من الأتعاب، وفي حال استجابت الدائرة لطلب المدعي عزل المصفي الحالي، سيترتب عليه أجرة للمصفي الحالي عن أعماله التي قام بها، كما يترتب عليه أجرة أخرى للمصفي الآخر، وتنشأ التزامات وحقوق أخرى على الشركاء؛ ويكون المصفي الحالي هو الأعلم بالشركة المصفاة من غيره، ذلك أنه مضى على التعيين أكثر من سنة؛ وحينئذ</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فإن الدائرة تنتهي في حكمها إلى ما يرد في منطوقه.</w:t>
      </w:r>
    </w:p>
    <w:p w:rsidR="00F37004" w:rsidRPr="00634111" w:rsidRDefault="00F37004" w:rsidP="00F37004">
      <w:pPr>
        <w:pStyle w:val="a3"/>
        <w:bidi/>
        <w:spacing w:before="0" w:beforeAutospacing="0" w:after="0" w:afterAutospacing="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لذلك حكمت</w:t>
      </w:r>
      <w:r w:rsidRPr="00634111">
        <w:rPr>
          <w:rFonts w:ascii="Traditional Arabic" w:hAnsi="Traditional Arabic" w:cs="Traditional Arabic"/>
          <w:b/>
          <w:bCs/>
          <w:sz w:val="32"/>
          <w:szCs w:val="32"/>
          <w:rtl/>
        </w:rPr>
        <w:t xml:space="preserve"> الدائرة: برفض الدعوى المقامة من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ضد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سجل مدني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صاحب مكتب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محاسبون قانونيون، سجل تجاري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ترخيص رق</w:t>
      </w:r>
      <w:r w:rsidRPr="00634111">
        <w:rPr>
          <w:rFonts w:ascii="Traditional Arabic" w:hAnsi="Traditional Arabic" w:cs="Traditional Arabic" w:hint="cs"/>
          <w:b/>
          <w:bCs/>
          <w:sz w:val="32"/>
          <w:szCs w:val="32"/>
          <w:rtl/>
        </w:rPr>
        <w:t>م (...</w:t>
      </w:r>
      <w:r w:rsidRPr="00634111">
        <w:rPr>
          <w:rFonts w:ascii="Traditional Arabic" w:hAnsi="Traditional Arabic" w:cs="Traditional Arabic"/>
          <w:b/>
          <w:bCs/>
          <w:sz w:val="32"/>
          <w:szCs w:val="32"/>
          <w:rtl/>
        </w:rPr>
        <w:t>)، بصفته مصفي</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لمؤسسة </w:t>
      </w:r>
      <w:r w:rsidRPr="00634111">
        <w:rPr>
          <w:rFonts w:ascii="Traditional Arabic" w:hAnsi="Traditional Arabic" w:cs="Traditional Arabic" w:hint="cs"/>
          <w:b/>
          <w:bCs/>
          <w:sz w:val="32"/>
          <w:szCs w:val="32"/>
          <w:rtl/>
        </w:rPr>
        <w:t>(...) بفرعيها</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 xml:space="preserve">فرع الاستيراد </w:t>
      </w:r>
      <w:r w:rsidRPr="00634111">
        <w:rPr>
          <w:rFonts w:ascii="Traditional Arabic" w:hAnsi="Traditional Arabic" w:cs="Traditional Arabic"/>
          <w:b/>
          <w:bCs/>
          <w:sz w:val="32"/>
          <w:szCs w:val="32"/>
          <w:rtl/>
        </w:rPr>
        <w:t>سجل تجاري رقم</w:t>
      </w:r>
      <w:r w:rsidRPr="00634111">
        <w:rPr>
          <w:rFonts w:ascii="Traditional Arabic" w:hAnsi="Traditional Arabic" w:cs="Traditional Arabic" w:hint="cs"/>
          <w:b/>
          <w:bCs/>
          <w:sz w:val="32"/>
          <w:szCs w:val="32"/>
          <w:rtl/>
        </w:rPr>
        <w:t xml:space="preserve"> (...) </w:t>
      </w:r>
      <w:r w:rsidRPr="00634111">
        <w:rPr>
          <w:rFonts w:ascii="Traditional Arabic" w:hAnsi="Traditional Arabic" w:cs="Traditional Arabic"/>
          <w:b/>
          <w:bCs/>
          <w:sz w:val="32"/>
          <w:szCs w:val="32"/>
          <w:rtl/>
        </w:rPr>
        <w:t>وفرع التشغيل، سجل</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تجاري رقم</w:t>
      </w:r>
      <w:r w:rsidRPr="00634111">
        <w:rPr>
          <w:rFonts w:ascii="Traditional Arabic" w:hAnsi="Traditional Arabic" w:cs="Traditional Arabic" w:hint="cs"/>
          <w:b/>
          <w:bCs/>
          <w:sz w:val="32"/>
          <w:szCs w:val="32"/>
          <w:rtl/>
        </w:rPr>
        <w:t xml:space="preserve"> (...).</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w:t>
      </w:r>
      <w:r w:rsidRPr="00634111">
        <w:rPr>
          <w:rFonts w:ascii="Traditional Arabic" w:hAnsi="Traditional Arabic" w:cs="Traditional Arabic" w:hint="cs"/>
          <w:b/>
          <w:bCs/>
          <w:sz w:val="32"/>
          <w:szCs w:val="32"/>
          <w:rtl/>
        </w:rPr>
        <w:t xml:space="preserve">على </w:t>
      </w:r>
      <w:r w:rsidRPr="00634111">
        <w:rPr>
          <w:rFonts w:ascii="Traditional Arabic" w:hAnsi="Traditional Arabic" w:cs="Traditional Arabic"/>
          <w:b/>
          <w:bCs/>
          <w:sz w:val="32"/>
          <w:szCs w:val="32"/>
          <w:rtl/>
        </w:rPr>
        <w:t>آله وصحبه أجمعين</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jc w:val="both"/>
        <w:rPr>
          <w:rFonts w:ascii="Traditional Arabic" w:hAnsi="Traditional Arabic" w:cs="Traditional Arabic"/>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sz w:val="32"/>
          <w:szCs w:val="32"/>
          <w:rtl/>
        </w:rPr>
        <w:br w:type="page"/>
      </w:r>
      <w:r w:rsidRPr="00634111">
        <w:rPr>
          <w:rFonts w:ascii="Traditional Arabic" w:hAnsi="Traditional Arabic" w:cs="Traditional Arabic"/>
          <w:b/>
          <w:bCs/>
          <w:sz w:val="32"/>
          <w:szCs w:val="32"/>
          <w:rtl/>
        </w:rPr>
        <w:lastRenderedPageBreak/>
        <w:t xml:space="preserve">رقم القضية في المحكمة الإدارية </w:t>
      </w:r>
      <w:r w:rsidRPr="00634111">
        <w:rPr>
          <w:rFonts w:ascii="Traditional Arabic" w:hAnsi="Traditional Arabic" w:cs="Traditional Arabic" w:hint="cs"/>
          <w:b/>
          <w:bCs/>
          <w:sz w:val="32"/>
          <w:szCs w:val="32"/>
          <w:rtl/>
        </w:rPr>
        <w:t>7122/2/ق لعام 1430هـ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رقم القضية في محكمة الاستئناف الإدارية </w:t>
      </w:r>
      <w:r w:rsidRPr="00634111">
        <w:rPr>
          <w:rFonts w:ascii="Traditional Arabic" w:hAnsi="Traditional Arabic" w:cs="Traditional Arabic" w:hint="cs"/>
          <w:b/>
          <w:bCs/>
          <w:sz w:val="32"/>
          <w:szCs w:val="32"/>
          <w:rtl/>
        </w:rPr>
        <w:t>43/2/س</w:t>
      </w:r>
      <w:r w:rsidRPr="00634111">
        <w:rPr>
          <w:rFonts w:ascii="Traditional Arabic" w:hAnsi="Traditional Arabic" w:cs="Traditional Arabic"/>
          <w:b/>
          <w:bCs/>
          <w:sz w:val="32"/>
          <w:szCs w:val="32"/>
          <w:rtl/>
        </w:rPr>
        <w:t xml:space="preserve"> لعام 143</w:t>
      </w:r>
      <w:r w:rsidRPr="00634111">
        <w:rPr>
          <w:rFonts w:ascii="Traditional Arabic" w:hAnsi="Traditional Arabic" w:cs="Traditional Arabic" w:hint="cs"/>
          <w:b/>
          <w:bCs/>
          <w:sz w:val="32"/>
          <w:szCs w:val="32"/>
          <w:rtl/>
        </w:rPr>
        <w:t>8</w:t>
      </w:r>
      <w:r w:rsidRPr="00634111">
        <w:rPr>
          <w:rFonts w:ascii="Traditional Arabic" w:hAnsi="Traditional Arabic" w:cs="Traditional Arabic"/>
          <w:b/>
          <w:bCs/>
          <w:sz w:val="32"/>
          <w:szCs w:val="32"/>
          <w:rtl/>
        </w:rPr>
        <w:t>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تاريخ الجلسة </w:t>
      </w:r>
      <w:r w:rsidRPr="00634111">
        <w:rPr>
          <w:rFonts w:ascii="Traditional Arabic" w:hAnsi="Traditional Arabic" w:cs="Traditional Arabic" w:hint="cs"/>
          <w:b/>
          <w:bCs/>
          <w:sz w:val="32"/>
          <w:szCs w:val="32"/>
          <w:rtl/>
        </w:rPr>
        <w:t>24</w:t>
      </w:r>
      <w:r w:rsidRPr="00634111">
        <w:rPr>
          <w:rFonts w:ascii="Traditional Arabic" w:hAnsi="Traditional Arabic" w:cs="Traditional Arabic"/>
          <w:b/>
          <w:bCs/>
          <w:sz w:val="32"/>
          <w:szCs w:val="32"/>
          <w:rtl/>
        </w:rPr>
        <w:t>/</w:t>
      </w:r>
      <w:r w:rsidRPr="00634111">
        <w:rPr>
          <w:rFonts w:ascii="Traditional Arabic" w:hAnsi="Traditional Arabic" w:cs="Traditional Arabic" w:hint="cs"/>
          <w:b/>
          <w:bCs/>
          <w:sz w:val="32"/>
          <w:szCs w:val="32"/>
          <w:rtl/>
        </w:rPr>
        <w:t>1</w:t>
      </w:r>
      <w:r w:rsidRPr="00634111">
        <w:rPr>
          <w:rFonts w:ascii="Traditional Arabic" w:hAnsi="Traditional Arabic" w:cs="Traditional Arabic"/>
          <w:b/>
          <w:bCs/>
          <w:sz w:val="32"/>
          <w:szCs w:val="32"/>
          <w:rtl/>
        </w:rPr>
        <w:t>/1438هـ</w:t>
      </w:r>
    </w:p>
    <w:p w:rsidR="00F37004" w:rsidRPr="00634111" w:rsidRDefault="00F37004" w:rsidP="00F37004">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 شركة مضاربة - إعادة رأس المال - تسليم مال المضاربة للغير - تعد</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وتفريط - إقرار - التزامات عقدية - إخلال بالتزامات العقد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إفادة الجهة المختصة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الدفع بالخسارة - تباين الدفوع وتناقضها - مماطلة - سند قبض - أرباح</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تصرفات المضارب</w:t>
      </w:r>
      <w:r w:rsidRPr="00634111">
        <w:rPr>
          <w:rFonts w:ascii="Traditional Arabic" w:hAnsi="Traditional Arabic" w:cs="Traditional Arabic"/>
          <w:b/>
          <w:bCs/>
          <w:sz w:val="32"/>
          <w:szCs w:val="32"/>
        </w:rPr>
        <w:t xml:space="preserve"> - </w:t>
      </w:r>
      <w:r w:rsidRPr="00634111">
        <w:rPr>
          <w:rFonts w:ascii="Traditional Arabic" w:hAnsi="Traditional Arabic" w:cs="Traditional Arabic"/>
          <w:b/>
          <w:bCs/>
          <w:sz w:val="32"/>
          <w:szCs w:val="32"/>
          <w:rtl/>
        </w:rPr>
        <w:t xml:space="preserve">الأذن في التصرفات - مسؤولية المضارب - ضمان المضارب - تنضيض - مناط القول بالتنضيض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قرينة - مفهوم القرينة القاطعة - عرف تجاري - الاستدانة من مال المضاربة - رضا رب المال - يمين - قبول توجيه اليمين</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ind w:firstLine="38"/>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إلزام المدعى عليه بإعادة ما تبقى من رأس ماله نتيجة المضاربة به واستثماره بموجب عدد من العقود ووسائل الإثبات - إقرار المدعى عليه بتسليمه أموال المدعي للغير ووفق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لتقرير لجنة قضايا توظيف الأموال بالإمارة بالمخالفة للعقد، ما يثبت تعد</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ه و تفريطه في الشراكة - دفع المدعى عليه بتحقق الخسارة وحلفه اليمين على رده جزء</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رأس مال المدعي وإنكاره الدعوى ثم عودته للإقرار، ما يجعل دفعه ضع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متناقض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مطيل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أمد التقاضي على خلاف الأصول المعتبرة - ثبوت استلام المدعي جزء</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رأس ماله وحلفه اليمين على ذلك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عدم تسليم المدعي كامل رأس المال للمضارب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لسند القبض ويمين المدعى عليه - عدم تقديم المدعي ما يثبت أن ما استلمه هو من الأرباح</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أداء المدعى عليه اليمين أن ما تسلمه المدعي من مبالغ هو من رأس المال وليس من الأرباح</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قيام المدعى عليه بالاستدانة من مال المضاربة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الثابت أن هذا التصرف ليس للمضارب عمله ولا يقع من التجار عادة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فضل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عدم رضا رب المال - ضمان المضارب لرأس المال لتفريطه وتعديه، ما يلزم معه المدعى عليه رد المتبقي من رأس مال المدعي - اشتراط تنضيض المال يكون في حال عدم التعدي والتفريط؛ لذا لا يمكن القول بالتنضيض في الواقعة محل الدعوى</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إلزام المدعى عليه بدفع 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تبقى من رأس المال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للمدعي</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تتلخص وقائع هذه الدعوى في أنه بتاريخ</w:t>
      </w:r>
      <w:r w:rsidRPr="00634111">
        <w:rPr>
          <w:rFonts w:ascii="Traditional Arabic" w:hAnsi="Traditional Arabic" w:cs="Traditional Arabic" w:hint="cs"/>
          <w:sz w:val="32"/>
          <w:szCs w:val="32"/>
          <w:rtl/>
        </w:rPr>
        <w:t xml:space="preserve"> 8/11/1430هـ </w:t>
      </w:r>
      <w:r w:rsidRPr="00634111">
        <w:rPr>
          <w:rFonts w:ascii="Traditional Arabic" w:hAnsi="Traditional Arabic" w:cs="Traditional Arabic"/>
          <w:sz w:val="32"/>
          <w:szCs w:val="32"/>
          <w:rtl/>
        </w:rPr>
        <w:t>وردت إلى المحكمة الإدارية بجدة لائحة دعوی مقدمة من وكيل المدعي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سجل مدني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بالوكالة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وتاريخ</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hint="cs"/>
          <w:sz w:val="32"/>
          <w:szCs w:val="32"/>
          <w:rtl/>
        </w:rPr>
        <w:lastRenderedPageBreak/>
        <w:t>6/10/1434هـ،</w:t>
      </w:r>
      <w:r w:rsidRPr="00634111">
        <w:rPr>
          <w:rFonts w:ascii="Traditional Arabic" w:hAnsi="Traditional Arabic" w:cs="Traditional Arabic"/>
          <w:sz w:val="32"/>
          <w:szCs w:val="32"/>
          <w:rtl/>
        </w:rPr>
        <w:t xml:space="preserve"> الصادرة عن كتابة العدل الثانية بشمال جدة، حاصلها: أن موكله دفع للمدعى عليه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rPr>
        <w:t xml:space="preserve"> (988.000) </w:t>
      </w:r>
      <w:r w:rsidRPr="00634111">
        <w:rPr>
          <w:rFonts w:ascii="Traditional Arabic" w:hAnsi="Traditional Arabic" w:cs="Traditional Arabic"/>
          <w:sz w:val="32"/>
          <w:szCs w:val="32"/>
          <w:rtl/>
        </w:rPr>
        <w:t>تسعمئة وثمانية وثمانون ألف ريال؛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لاستثمارها في بيع أجهزة الاتصالات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بموجب مجموعة من العقود، ويطلب إلزام المدعى عليه بإعادة رأس ماله.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وبقيد القضية في سجلات هذه المحكمة بالرقم المذكور </w:t>
      </w:r>
      <w:r w:rsidRPr="00634111">
        <w:rPr>
          <w:rFonts w:ascii="Traditional Arabic" w:hAnsi="Traditional Arabic" w:cs="Traditional Arabic" w:hint="cs"/>
          <w:sz w:val="32"/>
          <w:szCs w:val="32"/>
          <w:rtl/>
        </w:rPr>
        <w:t xml:space="preserve">في </w:t>
      </w:r>
      <w:r w:rsidRPr="00634111">
        <w:rPr>
          <w:rFonts w:ascii="Traditional Arabic" w:hAnsi="Traditional Arabic" w:cs="Traditional Arabic"/>
          <w:sz w:val="32"/>
          <w:szCs w:val="32"/>
          <w:rtl/>
        </w:rPr>
        <w:t>صدر هذا الحكم، وبإحالتها لهذه الدائرة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باشرت النظر فيها في عدة جلسات، ففي جلسة</w:t>
      </w:r>
      <w:r w:rsidRPr="00634111">
        <w:rPr>
          <w:rFonts w:ascii="Traditional Arabic" w:hAnsi="Traditional Arabic" w:cs="Traditional Arabic" w:hint="cs"/>
          <w:sz w:val="32"/>
          <w:szCs w:val="32"/>
          <w:rtl/>
        </w:rPr>
        <w:t xml:space="preserve"> 11/1/1431هـ </w:t>
      </w:r>
      <w:r w:rsidRPr="00634111">
        <w:rPr>
          <w:rFonts w:ascii="Traditional Arabic" w:hAnsi="Traditional Arabic" w:cs="Traditional Arabic"/>
          <w:sz w:val="32"/>
          <w:szCs w:val="32"/>
          <w:rtl/>
        </w:rPr>
        <w:t>وبسؤال وكيل المدعي عن دعوى موكله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ذكر بأنها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جاء بلائحة الدعوى، وتتلخص في أن موكله سلم للمدعى عليه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w:t>
      </w:r>
      <w:r w:rsidRPr="00634111">
        <w:rPr>
          <w:rFonts w:ascii="Traditional Arabic" w:hAnsi="Traditional Arabic" w:cs="Traditional Arabic" w:hint="cs"/>
          <w:sz w:val="32"/>
          <w:szCs w:val="32"/>
          <w:rtl/>
        </w:rPr>
        <w:t xml:space="preserve">(988.000) </w:t>
      </w:r>
      <w:r w:rsidRPr="00634111">
        <w:rPr>
          <w:rFonts w:ascii="Traditional Arabic" w:hAnsi="Traditional Arabic" w:cs="Traditional Arabic"/>
          <w:sz w:val="32"/>
          <w:szCs w:val="32"/>
          <w:rtl/>
        </w:rPr>
        <w:t>تسعمئة وثمانية وثمانون ألف ريال لاستثمارها في بيع أجهز</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الاتصالات بموجب مجموعة من العقود، وطلب إلزام المدعى عليه بإعادة رأس ماله، وبسؤال وكيل المدعى عليه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سجل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مدني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w:t>
      </w:r>
      <w:r w:rsidRPr="00634111">
        <w:rPr>
          <w:rFonts w:ascii="Traditional Arabic" w:hAnsi="Traditional Arabic" w:cs="Traditional Arabic"/>
          <w:sz w:val="32"/>
          <w:szCs w:val="32"/>
          <w:rtl/>
        </w:rPr>
        <w:t>، بالوكالة رقم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وتاريخ</w:t>
      </w:r>
      <w:r w:rsidRPr="00634111">
        <w:rPr>
          <w:rFonts w:ascii="Traditional Arabic" w:hAnsi="Traditional Arabic" w:cs="Traditional Arabic" w:hint="cs"/>
          <w:sz w:val="32"/>
          <w:szCs w:val="32"/>
          <w:rtl/>
        </w:rPr>
        <w:t xml:space="preserve"> 28/1/1431هـ،</w:t>
      </w:r>
      <w:r w:rsidRPr="00634111">
        <w:rPr>
          <w:rFonts w:ascii="Traditional Arabic" w:hAnsi="Traditional Arabic" w:cs="Traditional Arabic"/>
          <w:sz w:val="32"/>
          <w:szCs w:val="32"/>
          <w:rtl/>
        </w:rPr>
        <w:t xml:space="preserve"> الصادرة عن كتابة العدل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الثانية بشمال جدة، الجواب قدم مذكرة ضمنها إقرار موكله بالعقد الأول المؤرخ</w:t>
      </w:r>
      <w:r w:rsidRPr="00634111">
        <w:rPr>
          <w:rFonts w:ascii="Traditional Arabic" w:hAnsi="Traditional Arabic" w:cs="Traditional Arabic" w:hint="cs"/>
          <w:sz w:val="32"/>
          <w:szCs w:val="32"/>
          <w:rtl/>
        </w:rPr>
        <w:t xml:space="preserve"> في 5/2/1426هـ</w:t>
      </w:r>
      <w:r w:rsidRPr="00634111">
        <w:rPr>
          <w:rFonts w:ascii="Traditional Arabic" w:hAnsi="Traditional Arabic" w:cs="Traditional Arabic"/>
          <w:sz w:val="32"/>
          <w:szCs w:val="32"/>
          <w:rtl/>
        </w:rPr>
        <w:t>، وإنكاره باقي العقود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لعدم توقيعه عليها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وينكر استلام موكله للمبالغ الأخرى سوى المبلغ المسلم في العقد الأول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عرض ذلك على وكيل المدعي قدم أصول العقود مرفق بها سندات الاستلام المطابقة للمبالغ الواردة في العقود سوى العقد المؤرخ في</w:t>
      </w:r>
      <w:r w:rsidRPr="00634111">
        <w:rPr>
          <w:rFonts w:ascii="Traditional Arabic" w:hAnsi="Traditional Arabic" w:cs="Traditional Arabic" w:hint="cs"/>
          <w:sz w:val="32"/>
          <w:szCs w:val="32"/>
          <w:rtl/>
        </w:rPr>
        <w:t xml:space="preserve"> 1/5/1426هـ،</w:t>
      </w:r>
      <w:r w:rsidRPr="00634111">
        <w:rPr>
          <w:rFonts w:ascii="Traditional Arabic" w:hAnsi="Traditional Arabic" w:cs="Traditional Arabic"/>
          <w:sz w:val="32"/>
          <w:szCs w:val="32"/>
          <w:rtl/>
        </w:rPr>
        <w:t xml:space="preserve"> فلم يقدم إلا حوالة ب</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(300.000) </w:t>
      </w:r>
      <w:r w:rsidRPr="00634111">
        <w:rPr>
          <w:rFonts w:ascii="Traditional Arabic" w:hAnsi="Traditional Arabic" w:cs="Traditional Arabic"/>
          <w:sz w:val="32"/>
          <w:szCs w:val="32"/>
          <w:rtl/>
        </w:rPr>
        <w:t xml:space="preserve">بثلاثمئة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 ريال، مدعمة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بسند قبض، أما المبلغ الوارد في العقد فقدره</w:t>
      </w:r>
      <w:r w:rsidRPr="00634111">
        <w:rPr>
          <w:rFonts w:ascii="Traditional Arabic" w:hAnsi="Traditional Arabic" w:cs="Traditional Arabic" w:hint="cs"/>
          <w:sz w:val="32"/>
          <w:szCs w:val="32"/>
          <w:rtl/>
        </w:rPr>
        <w:t xml:space="preserve"> (538.000) </w:t>
      </w:r>
      <w:r w:rsidRPr="00634111">
        <w:rPr>
          <w:rFonts w:ascii="Traditional Arabic" w:hAnsi="Traditional Arabic" w:cs="Traditional Arabic"/>
          <w:sz w:val="32"/>
          <w:szCs w:val="32"/>
          <w:rtl/>
        </w:rPr>
        <w:t>خمسمئة وثمانية وثلاثون ألف ريال، فسألته الدائرة عما يثبت تسليم المبلغ المقدر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lang w:bidi="fa-IR"/>
        </w:rPr>
        <w:t>(238.000)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مئتين وثمانية وثلاثين ألف ريال، فرق ما بين المبلغ الوارد بالعقد والحوالة البنكية المدعمة بسند القبض</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تم تسليم وكيل المدعى عليه المستندات المقدمة رفق العقود لمراجعة موكله في ذلك، كما سألته الدائرة عن سبب استلام موكله للمبالغ بعد انتهاء العقد الأول رغم ادعائه الخسارة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وعليه تقديم ما يثبت تعرض موكله للخسارة بموجب سندات البيع والشراء والحساب المتعلق بالمتاجرة على وفق أصول الموازنة المالية، وفي جلسة يوم الأحد الموافق</w:t>
      </w:r>
      <w:r w:rsidRPr="00634111">
        <w:rPr>
          <w:rFonts w:ascii="Traditional Arabic" w:hAnsi="Traditional Arabic" w:cs="Traditional Arabic" w:hint="cs"/>
          <w:sz w:val="32"/>
          <w:szCs w:val="32"/>
          <w:rtl/>
        </w:rPr>
        <w:t xml:space="preserve"> 23/2/1431هـ</w:t>
      </w:r>
      <w:r w:rsidRPr="00634111">
        <w:rPr>
          <w:rFonts w:ascii="Traditional Arabic" w:hAnsi="Traditional Arabic" w:cs="Traditional Arabic"/>
          <w:sz w:val="32"/>
          <w:szCs w:val="32"/>
          <w:rtl/>
        </w:rPr>
        <w:t xml:space="preserve"> وبسؤال وكيل المدعي عن استفسار الدائرة في الجلسة الماضية وتقديم ما يثبت تسليم المبلغ المقدر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lang w:bidi="fa-IR"/>
        </w:rPr>
        <w:t>(238.000)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مئتين وثمانية وثلاثين ألف ريال، فرق ما بين المبلغ الوارد في العقد</w:t>
      </w:r>
      <w:r w:rsidRPr="00634111">
        <w:rPr>
          <w:rFonts w:ascii="Traditional Arabic" w:hAnsi="Traditional Arabic" w:cs="Traditional Arabic" w:hint="cs"/>
          <w:sz w:val="32"/>
          <w:szCs w:val="32"/>
          <w:rtl/>
        </w:rPr>
        <w:t xml:space="preserve"> 1/5/1426هـ</w:t>
      </w:r>
      <w:r w:rsidRPr="00634111">
        <w:rPr>
          <w:rFonts w:ascii="Traditional Arabic" w:hAnsi="Traditional Arabic" w:cs="Traditional Arabic"/>
          <w:sz w:val="32"/>
          <w:szCs w:val="32"/>
          <w:rtl/>
        </w:rPr>
        <w:t xml:space="preserve"> والحوالة البنكية المدعمة بسند القبض</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فأوضح بأن الفرق نتيجة للأر</w:t>
      </w:r>
      <w:r w:rsidRPr="00634111">
        <w:rPr>
          <w:rFonts w:ascii="Traditional Arabic" w:hAnsi="Traditional Arabic" w:cs="Traditional Arabic" w:hint="cs"/>
          <w:sz w:val="32"/>
          <w:szCs w:val="32"/>
          <w:rtl/>
        </w:rPr>
        <w:t>با</w:t>
      </w:r>
      <w:r w:rsidRPr="00634111">
        <w:rPr>
          <w:rFonts w:ascii="Traditional Arabic" w:hAnsi="Traditional Arabic" w:cs="Traditional Arabic"/>
          <w:sz w:val="32"/>
          <w:szCs w:val="32"/>
          <w:rtl/>
        </w:rPr>
        <w:t>ح المبقاة، والتي أضافها موكله لرأس ماله، وس</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لته الدائرة عن بينته على ذلك</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فطلب مهلة للرجوع لموكله، وبسؤال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أصالة عن استفسار الدائرة في الجلسة الماضية واستلام المبالغ بعد انتهاء العقد الأول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فأوضح بأنه استلم المبلغ من المدعي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طلبه ورغبته في تشغيله واستثماره مع التأكيد عليه ومنعه من تسليم ماله لاحتمال حدوث الخسارة، وطلب إعطاءه مهلة أخيرة للرجوع للمستندات المقدمة في الجلسة الماضية وتقديم جوابه المفصل في الجلسة القادمة؛ إذ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نه باطلاعه عليها تبين له أن بعض سندات القبض متردد في استلام المبالغ الواردة فيها، وبسؤاله عن بينته على الخسارة أوضح بأن لديه سندات بيع وشراء جزء منه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خارج الجلسة وجزء منها في سيارته، ثم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طلع الدائرة على بعض هذه المستندات ف</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عادتها إليه لتقديم ما يثبت الخسارة وفق أصول الموازنة المالية فاستعد </w:t>
      </w:r>
      <w:r w:rsidRPr="00634111">
        <w:rPr>
          <w:rFonts w:ascii="Traditional Arabic" w:hAnsi="Traditional Arabic" w:cs="Traditional Arabic"/>
          <w:sz w:val="32"/>
          <w:szCs w:val="32"/>
          <w:rtl/>
        </w:rPr>
        <w:lastRenderedPageBreak/>
        <w:t>بذلك،</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وفي جلسة يوم 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ثنين الموافق</w:t>
      </w:r>
      <w:r w:rsidRPr="00634111">
        <w:rPr>
          <w:rFonts w:ascii="Traditional Arabic" w:hAnsi="Traditional Arabic" w:cs="Traditional Arabic" w:hint="cs"/>
          <w:sz w:val="32"/>
          <w:szCs w:val="32"/>
          <w:rtl/>
        </w:rPr>
        <w:t xml:space="preserve"> 29/3/1431هـ</w:t>
      </w:r>
      <w:r w:rsidRPr="00634111">
        <w:rPr>
          <w:rFonts w:ascii="Traditional Arabic" w:hAnsi="Traditional Arabic" w:cs="Traditional Arabic"/>
          <w:sz w:val="32"/>
          <w:szCs w:val="32"/>
          <w:rtl/>
        </w:rPr>
        <w:t xml:space="preserve"> قدم وكيل المدعي مذكرة أشار فيها إلى أنه بعد الرجوع إلى موكله وما لديه من مستندات متعلقة بهذه الدعوى تبين له أن المبلغ المستحق لموكله في ذمة المدعى عليه في هذه الدعوى مبلغ قدره </w:t>
      </w:r>
      <w:r w:rsidRPr="00634111">
        <w:rPr>
          <w:rFonts w:ascii="Traditional Arabic" w:hAnsi="Traditional Arabic" w:cs="Traditional Arabic" w:hint="cs"/>
          <w:sz w:val="32"/>
          <w:szCs w:val="32"/>
          <w:rtl/>
          <w:lang w:bidi="fa-IR"/>
        </w:rPr>
        <w:t>(1.088.000)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مليون وثمانية وثمانون ألف ريال، وقد قام المدعى عليه بتسليم موكله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استثمار هذا المبلغ طوال فترة التعاقد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بلغت قيمة الأر</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اح في تلك الفترة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w:t>
      </w:r>
      <w:r w:rsidRPr="00634111">
        <w:rPr>
          <w:rFonts w:ascii="Traditional Arabic" w:hAnsi="Traditional Arabic" w:cs="Traditional Arabic" w:hint="cs"/>
          <w:sz w:val="32"/>
          <w:szCs w:val="32"/>
          <w:rtl/>
        </w:rPr>
        <w:t>(258.000)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مئتان وثمانية وخمسون ألف ريال، ثم سألته الدائرة عن بيناته المثبتة لدخول رأس المال في حساب</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فذكر بأنها بموجب حوالات وشيكات وسندات قبض، إضافة إلى مبلغ قدره </w:t>
      </w:r>
      <w:r w:rsidRPr="00634111">
        <w:rPr>
          <w:rFonts w:ascii="Traditional Arabic" w:hAnsi="Traditional Arabic" w:cs="Traditional Arabic" w:hint="cs"/>
          <w:sz w:val="32"/>
          <w:szCs w:val="32"/>
          <w:rtl/>
        </w:rPr>
        <w:t>(238.000)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مئتان وثمانية وثلاثون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سلمت للمدعى عليه نقد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ولم يأخذ عليها موكله ما يفيد استلامها ويطلب فيها يمين المدعى عليه على استلامها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وكيل المدعى عليه صورة مما قدم، كما طلب وكيل المدعي يمين المدعى عليه على عدم صدور العقود المختلف عليها منه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أو من أحد العاملين لديه بطلب منه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أو بعلمه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لا تحمل توقيع المدعى عليه،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عرض ذلك على وكيل المدعى عليه طلب مهلة للرد على المذكرة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طلب التنبيه على وكيل المدعي بعدم إرباك موكله في تغيير المبالغ المدعى بها في كل جلسة، وطلبت الدائرة من وكيل المدعى عليه إحضار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موكله في الجلسة القادمة فاستعد بذلك، وفي جلسة يوم الأحد الموافق</w:t>
      </w:r>
      <w:r w:rsidRPr="00634111">
        <w:rPr>
          <w:rFonts w:ascii="Traditional Arabic" w:hAnsi="Traditional Arabic" w:cs="Traditional Arabic" w:hint="cs"/>
          <w:sz w:val="32"/>
          <w:szCs w:val="32"/>
          <w:rtl/>
        </w:rPr>
        <w:t xml:space="preserve"> 26/4/1431هـ</w:t>
      </w:r>
      <w:r w:rsidRPr="00634111">
        <w:rPr>
          <w:rFonts w:ascii="Traditional Arabic" w:hAnsi="Traditional Arabic" w:cs="Traditional Arabic"/>
          <w:sz w:val="32"/>
          <w:szCs w:val="32"/>
          <w:rtl/>
        </w:rPr>
        <w:t xml:space="preserve">، وبعد الاطلاع على خطاب الأمير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أمير منطقة مكة المكرمة رقم </w:t>
      </w:r>
      <w:r w:rsidRPr="00634111">
        <w:rPr>
          <w:rFonts w:ascii="Traditional Arabic" w:hAnsi="Traditional Arabic" w:cs="Traditional Arabic" w:hint="cs"/>
          <w:sz w:val="32"/>
          <w:szCs w:val="32"/>
          <w:rtl/>
        </w:rPr>
        <w:t>(600185/ص س)</w:t>
      </w:r>
      <w:r w:rsidRPr="00634111">
        <w:rPr>
          <w:rFonts w:ascii="Traditional Arabic" w:hAnsi="Traditional Arabic" w:cs="Traditional Arabic"/>
          <w:sz w:val="32"/>
          <w:szCs w:val="32"/>
          <w:rtl/>
        </w:rPr>
        <w:t xml:space="preserve"> وتاريخ </w:t>
      </w:r>
      <w:r w:rsidRPr="00634111">
        <w:rPr>
          <w:rFonts w:ascii="Traditional Arabic" w:hAnsi="Traditional Arabic" w:cs="Traditional Arabic" w:hint="cs"/>
          <w:sz w:val="32"/>
          <w:szCs w:val="32"/>
          <w:rtl/>
        </w:rPr>
        <w:t>8/2/1431هـ</w:t>
      </w:r>
      <w:r w:rsidRPr="00634111">
        <w:rPr>
          <w:rFonts w:ascii="Traditional Arabic" w:hAnsi="Traditional Arabic" w:cs="Traditional Arabic"/>
          <w:sz w:val="32"/>
          <w:szCs w:val="32"/>
          <w:rtl/>
        </w:rPr>
        <w:t xml:space="preserve">، بشأن قضية توظيف الأموال للمدعو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(المدعى عليه) المتضمن كامل الأوراق الواردة بخطاب شرطة منطقة مكة المكرمة رقم (64</w:t>
      </w:r>
      <w:r w:rsidRPr="00634111">
        <w:rPr>
          <w:rFonts w:ascii="Traditional Arabic" w:hAnsi="Traditional Arabic" w:cs="Traditional Arabic"/>
          <w:sz w:val="32"/>
          <w:szCs w:val="32"/>
          <w:rtl/>
          <w:lang w:bidi="fa-IR"/>
        </w:rPr>
        <w:t>۸۲</w:t>
      </w:r>
      <w:r w:rsidRPr="00634111">
        <w:rPr>
          <w:rFonts w:ascii="Traditional Arabic" w:hAnsi="Traditional Arabic" w:cs="Traditional Arabic"/>
          <w:sz w:val="32"/>
          <w:szCs w:val="32"/>
          <w:rtl/>
        </w:rPr>
        <w:t xml:space="preserve"> س</w:t>
      </w:r>
      <w:r w:rsidRPr="00634111">
        <w:rPr>
          <w:rFonts w:ascii="Traditional Arabic" w:hAnsi="Traditional Arabic" w:cs="Traditional Arabic" w:hint="cs"/>
          <w:sz w:val="32"/>
          <w:szCs w:val="32"/>
          <w:rtl/>
        </w:rPr>
        <w:t>7</w:t>
      </w:r>
      <w:r w:rsidRPr="00634111">
        <w:rPr>
          <w:rFonts w:ascii="Traditional Arabic" w:hAnsi="Traditional Arabic" w:cs="Traditional Arabic"/>
          <w:sz w:val="32"/>
          <w:szCs w:val="32"/>
          <w:rtl/>
        </w:rPr>
        <w:t>ح) وتاريخ</w:t>
      </w:r>
      <w:r w:rsidRPr="00634111">
        <w:rPr>
          <w:rFonts w:ascii="Traditional Arabic" w:hAnsi="Traditional Arabic" w:cs="Traditional Arabic" w:hint="cs"/>
          <w:sz w:val="32"/>
          <w:szCs w:val="32"/>
          <w:rtl/>
        </w:rPr>
        <w:t xml:space="preserve"> 4/4/1430هـ</w:t>
      </w:r>
      <w:r w:rsidRPr="00634111">
        <w:rPr>
          <w:rFonts w:ascii="Traditional Arabic" w:hAnsi="Traditional Arabic" w:cs="Traditional Arabic"/>
          <w:sz w:val="32"/>
          <w:szCs w:val="32"/>
          <w:rtl/>
        </w:rPr>
        <w:t>، ورقم</w:t>
      </w:r>
      <w:r w:rsidRPr="00634111">
        <w:rPr>
          <w:rFonts w:ascii="Traditional Arabic" w:hAnsi="Traditional Arabic" w:cs="Traditional Arabic" w:hint="cs"/>
          <w:sz w:val="32"/>
          <w:szCs w:val="32"/>
          <w:rtl/>
        </w:rPr>
        <w:t xml:space="preserve"> (20/9922 س7ح)</w:t>
      </w:r>
      <w:r w:rsidRPr="00634111">
        <w:rPr>
          <w:rFonts w:ascii="Traditional Arabic" w:hAnsi="Traditional Arabic" w:cs="Traditional Arabic"/>
          <w:sz w:val="32"/>
          <w:szCs w:val="32"/>
          <w:rtl/>
        </w:rPr>
        <w:t xml:space="preserve"> وتاريخ</w:t>
      </w:r>
      <w:r w:rsidRPr="00634111">
        <w:rPr>
          <w:rFonts w:ascii="Traditional Arabic" w:hAnsi="Traditional Arabic" w:cs="Traditional Arabic" w:hint="cs"/>
          <w:sz w:val="32"/>
          <w:szCs w:val="32"/>
          <w:rtl/>
        </w:rPr>
        <w:t xml:space="preserve"> 25/5/1430هـ،</w:t>
      </w:r>
      <w:r w:rsidRPr="00634111">
        <w:rPr>
          <w:rFonts w:ascii="Traditional Arabic" w:hAnsi="Traditional Arabic" w:cs="Traditional Arabic"/>
          <w:sz w:val="32"/>
          <w:szCs w:val="32"/>
          <w:rtl/>
        </w:rPr>
        <w:t xml:space="preserve"> ورقم </w:t>
      </w:r>
      <w:r w:rsidRPr="00634111">
        <w:rPr>
          <w:rFonts w:ascii="Traditional Arabic" w:hAnsi="Traditional Arabic" w:cs="Traditional Arabic" w:hint="cs"/>
          <w:sz w:val="32"/>
          <w:szCs w:val="32"/>
          <w:rtl/>
        </w:rPr>
        <w:t xml:space="preserve">(20/1367 س7ح)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20/6/1430هـ</w:t>
      </w:r>
      <w:r w:rsidRPr="00634111">
        <w:rPr>
          <w:rFonts w:ascii="Traditional Arabic" w:hAnsi="Traditional Arabic" w:cs="Traditional Arabic"/>
          <w:sz w:val="32"/>
          <w:szCs w:val="32"/>
          <w:rtl/>
        </w:rPr>
        <w:t xml:space="preserve">، وبعد الاطلاع على تقرير اللجنة الفرعية في القضية رقم (148) في </w:t>
      </w:r>
      <w:r w:rsidRPr="00634111">
        <w:rPr>
          <w:rFonts w:ascii="Traditional Arabic" w:hAnsi="Traditional Arabic" w:cs="Traditional Arabic" w:hint="cs"/>
          <w:sz w:val="32"/>
          <w:szCs w:val="32"/>
          <w:rtl/>
        </w:rPr>
        <w:t>1/9/1430هـ</w:t>
      </w:r>
      <w:r w:rsidRPr="00634111">
        <w:rPr>
          <w:rFonts w:ascii="Traditional Arabic" w:hAnsi="Traditional Arabic" w:cs="Traditional Arabic"/>
          <w:sz w:val="32"/>
          <w:szCs w:val="32"/>
          <w:rtl/>
        </w:rPr>
        <w:t>، ول</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تراه الدائرة في إقرار المدعى عليه بأن إجمالي عقود المضاربة مع المساهمين مبلغ</w:t>
      </w:r>
      <w:r w:rsidRPr="00634111">
        <w:rPr>
          <w:rFonts w:ascii="Traditional Arabic" w:hAnsi="Traditional Arabic" w:cs="Traditional Arabic" w:hint="cs"/>
          <w:sz w:val="32"/>
          <w:szCs w:val="32"/>
          <w:rtl/>
        </w:rPr>
        <w:t xml:space="preserve"> (12.000.000) </w:t>
      </w:r>
      <w:r w:rsidRPr="00634111">
        <w:rPr>
          <w:rFonts w:ascii="Traditional Arabic" w:hAnsi="Traditional Arabic" w:cs="Traditional Arabic"/>
          <w:sz w:val="32"/>
          <w:szCs w:val="32"/>
          <w:rtl/>
        </w:rPr>
        <w:t>اثن</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عشر مليون ريال، والتي جميعها أودعت في حساب المدعو </w:t>
      </w:r>
      <w:r w:rsidRPr="00634111">
        <w:rPr>
          <w:rFonts w:ascii="Traditional Arabic" w:hAnsi="Traditional Arabic" w:cs="Traditional Arabic" w:hint="cs"/>
          <w:sz w:val="32"/>
          <w:szCs w:val="32"/>
          <w:rtl/>
        </w:rPr>
        <w:t>(عبدالله)</w:t>
      </w:r>
      <w:r w:rsidRPr="00634111">
        <w:rPr>
          <w:rFonts w:ascii="Traditional Arabic" w:hAnsi="Traditional Arabic" w:cs="Traditional Arabic"/>
          <w:sz w:val="32"/>
          <w:szCs w:val="32"/>
          <w:rtl/>
        </w:rPr>
        <w:t>،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لخطاب إمارة منطقة مكة المكرمة، وأن المدعى عليه قرر أمام اللجنة أن أصل الاتفاق بين المدعي كان على أساس تأمين عقد بين المدعى عليه بأموال الشركاء المدعين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حسب رغبتهم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وبين 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مقابل مبلغ قدره </w:t>
      </w:r>
      <w:r w:rsidRPr="00634111">
        <w:rPr>
          <w:rFonts w:ascii="Traditional Arabic" w:hAnsi="Traditional Arabic" w:cs="Traditional Arabic" w:hint="cs"/>
          <w:sz w:val="32"/>
          <w:szCs w:val="32"/>
          <w:rtl/>
        </w:rPr>
        <w:t xml:space="preserve">(17.000.000) </w:t>
      </w:r>
      <w:r w:rsidRPr="00634111">
        <w:rPr>
          <w:rFonts w:ascii="Traditional Arabic" w:hAnsi="Traditional Arabic" w:cs="Traditional Arabic"/>
          <w:sz w:val="32"/>
          <w:szCs w:val="32"/>
          <w:rtl/>
        </w:rPr>
        <w:t xml:space="preserve">سبعة عشر مليون ريال، إلا أنه لما لم يصل عدد الأموال المسلمة للمدعى عليه لذلك المبلغ، قام بقلب الشراكة مع المدعو </w:t>
      </w:r>
      <w:r w:rsidRPr="00634111">
        <w:rPr>
          <w:rFonts w:ascii="Traditional Arabic" w:hAnsi="Traditional Arabic" w:cs="Traditional Arabic" w:hint="cs"/>
          <w:sz w:val="32"/>
          <w:szCs w:val="32"/>
          <w:rtl/>
        </w:rPr>
        <w:t>(عبدالله)</w:t>
      </w:r>
      <w:r w:rsidRPr="00634111">
        <w:rPr>
          <w:rFonts w:ascii="Traditional Arabic" w:hAnsi="Traditional Arabic" w:cs="Traditional Arabic"/>
          <w:sz w:val="32"/>
          <w:szCs w:val="32"/>
          <w:rtl/>
        </w:rPr>
        <w:t>؛ لتكون شراء أجهزة اتصالات، كما قدم المدعى عليه مذكرة متضمنة استلامه لمبلغ (</w:t>
      </w:r>
      <w:r w:rsidRPr="00634111">
        <w:rPr>
          <w:rFonts w:ascii="Traditional Arabic" w:hAnsi="Traditional Arabic" w:cs="Traditional Arabic" w:hint="cs"/>
          <w:sz w:val="32"/>
          <w:szCs w:val="32"/>
          <w:rtl/>
        </w:rPr>
        <w:t>450.000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hint="cs"/>
          <w:sz w:val="32"/>
          <w:szCs w:val="32"/>
          <w:rtl/>
          <w:lang w:bidi="fa-IR"/>
        </w:rPr>
        <w:t>أ</w:t>
      </w:r>
      <w:r w:rsidRPr="00634111">
        <w:rPr>
          <w:rFonts w:ascii="Traditional Arabic" w:hAnsi="Traditional Arabic" w:cs="Traditional Arabic"/>
          <w:sz w:val="32"/>
          <w:szCs w:val="32"/>
          <w:rtl/>
        </w:rPr>
        <w:t>ربعمئة وخمسين ألف ريال، رأس مال للمدعي، وإنكاره للمبالغ الأخرى، وطلب من وكيل المدعي تقديم ما يثبت المبالغ المنكرة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وضح بأنه أعاد للمدعي من رأس ماله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rPr>
        <w:t xml:space="preserve"> (269.767) </w:t>
      </w:r>
      <w:r w:rsidRPr="00634111">
        <w:rPr>
          <w:rFonts w:ascii="Traditional Arabic" w:hAnsi="Traditional Arabic" w:cs="Traditional Arabic"/>
          <w:sz w:val="32"/>
          <w:szCs w:val="32"/>
          <w:rtl/>
        </w:rPr>
        <w:t>مئت</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ن وستة وتسع</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وسبعمئة وسبعة وست</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فعقب وكيل المدعي بأن المبالغ المسلمة للمدعي توافق للمبالغ المثبتة في العقود حسبما تم إيضاحه قبل جلستين، وما تم استلامه عبارة عن أرباح وليست من رأس المال، ويؤكد ذلك أن موكله دأب على زيادة رأس ماله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لأن المدعى عليه كان يسلم له أر</w:t>
      </w:r>
      <w:r w:rsidRPr="00634111">
        <w:rPr>
          <w:rFonts w:ascii="Traditional Arabic" w:hAnsi="Traditional Arabic" w:cs="Traditional Arabic" w:hint="cs"/>
          <w:sz w:val="32"/>
          <w:szCs w:val="32"/>
          <w:rtl/>
        </w:rPr>
        <w:t>با</w:t>
      </w:r>
      <w:r w:rsidRPr="00634111">
        <w:rPr>
          <w:rFonts w:ascii="Traditional Arabic" w:hAnsi="Traditional Arabic" w:cs="Traditional Arabic"/>
          <w:sz w:val="32"/>
          <w:szCs w:val="32"/>
          <w:rtl/>
        </w:rPr>
        <w:t>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w:t>
      </w:r>
      <w:r w:rsidRPr="00634111">
        <w:rPr>
          <w:rFonts w:ascii="Traditional Arabic" w:hAnsi="Traditional Arabic" w:cs="Traditional Arabic"/>
          <w:sz w:val="32"/>
          <w:szCs w:val="32"/>
          <w:rtl/>
        </w:rPr>
        <w:lastRenderedPageBreak/>
        <w:t>ذلك الوقت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فأفهمته الدائرة بتقديم جواب مفصل على ذلك، وفي جلسة يوم الأحد الموافق</w:t>
      </w:r>
      <w:r w:rsidRPr="00634111">
        <w:rPr>
          <w:rFonts w:ascii="Traditional Arabic" w:hAnsi="Traditional Arabic" w:cs="Traditional Arabic" w:hint="cs"/>
          <w:sz w:val="32"/>
          <w:szCs w:val="32"/>
          <w:rtl/>
        </w:rPr>
        <w:t xml:space="preserve"> 4/5/1431هـ</w:t>
      </w:r>
      <w:r w:rsidRPr="00634111">
        <w:rPr>
          <w:rFonts w:ascii="Traditional Arabic" w:hAnsi="Traditional Arabic" w:cs="Traditional Arabic"/>
          <w:sz w:val="32"/>
          <w:szCs w:val="32"/>
          <w:rtl/>
        </w:rPr>
        <w:t xml:space="preserve"> قدم وكيل المدعي مذكرة متضمنة استلام المدعى عليه المبالغ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الشيكات التي سبق أن أنكرها، وبالتالي يتبين بأن المبالغ المسلمة للمدعى عليه قدمت إثباتاتها وقدم ما يسندها وقدرها</w:t>
      </w:r>
      <w:r w:rsidRPr="00634111">
        <w:rPr>
          <w:rFonts w:ascii="Traditional Arabic" w:hAnsi="Traditional Arabic" w:cs="Traditional Arabic" w:hint="cs"/>
          <w:sz w:val="32"/>
          <w:szCs w:val="32"/>
          <w:rtl/>
        </w:rPr>
        <w:t xml:space="preserve"> (700.000) </w:t>
      </w:r>
      <w:r w:rsidRPr="00634111">
        <w:rPr>
          <w:rFonts w:ascii="Traditional Arabic" w:hAnsi="Traditional Arabic" w:cs="Traditional Arabic"/>
          <w:sz w:val="32"/>
          <w:szCs w:val="32"/>
          <w:rtl/>
        </w:rPr>
        <w:t>سبعمئة ألف ريال، أما مبلغ</w:t>
      </w:r>
      <w:r w:rsidRPr="00634111">
        <w:rPr>
          <w:rFonts w:ascii="Traditional Arabic" w:hAnsi="Traditional Arabic" w:cs="Traditional Arabic" w:hint="cs"/>
          <w:sz w:val="32"/>
          <w:szCs w:val="32"/>
          <w:rtl/>
        </w:rPr>
        <w:t xml:space="preserve"> (150.000) </w:t>
      </w:r>
      <w:r w:rsidRPr="00634111">
        <w:rPr>
          <w:rFonts w:ascii="Traditional Arabic" w:hAnsi="Traditional Arabic" w:cs="Traditional Arabic"/>
          <w:sz w:val="32"/>
          <w:szCs w:val="32"/>
          <w:rtl/>
        </w:rPr>
        <w:t xml:space="preserve">مئة وخمسين ألف ريال، فإنه استلم من قبل محاسب المدعى عليه ويدعى </w:t>
      </w:r>
      <w:r w:rsidRPr="00634111">
        <w:rPr>
          <w:rFonts w:ascii="Traditional Arabic" w:hAnsi="Traditional Arabic" w:cs="Traditional Arabic" w:hint="cs"/>
          <w:sz w:val="32"/>
          <w:szCs w:val="32"/>
          <w:rtl/>
        </w:rPr>
        <w:t xml:space="preserve">(حسين) </w:t>
      </w:r>
      <w:r w:rsidRPr="00634111">
        <w:rPr>
          <w:rFonts w:ascii="Traditional Arabic" w:hAnsi="Traditional Arabic" w:cs="Traditional Arabic"/>
          <w:sz w:val="32"/>
          <w:szCs w:val="32"/>
          <w:rtl/>
        </w:rPr>
        <w:t>بموجب</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سند القبض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 xml:space="preserve">وتاريخ </w:t>
      </w:r>
      <w:r w:rsidRPr="00634111">
        <w:rPr>
          <w:rFonts w:ascii="Traditional Arabic" w:hAnsi="Traditional Arabic" w:cs="Traditional Arabic" w:hint="cs"/>
          <w:sz w:val="32"/>
          <w:szCs w:val="32"/>
          <w:rtl/>
        </w:rPr>
        <w:t>5/11/1426هـ</w:t>
      </w:r>
      <w:r w:rsidRPr="00634111">
        <w:rPr>
          <w:rFonts w:ascii="Traditional Arabic" w:hAnsi="Traditional Arabic" w:cs="Traditional Arabic"/>
          <w:sz w:val="32"/>
          <w:szCs w:val="32"/>
          <w:rtl/>
        </w:rPr>
        <w:t xml:space="preserve">، على مطبوعات المدعى عليه المدون عليه تجارة في 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سندي القبض رقم</w:t>
      </w:r>
      <w:r w:rsidRPr="00634111">
        <w:rPr>
          <w:rFonts w:ascii="Traditional Arabic" w:hAnsi="Traditional Arabic" w:cs="Traditional Arabic" w:hint="cs"/>
          <w:sz w:val="32"/>
          <w:szCs w:val="32"/>
          <w:rtl/>
        </w:rPr>
        <w:t xml:space="preserve"> (...) و(...) </w:t>
      </w:r>
      <w:r w:rsidRPr="00634111">
        <w:rPr>
          <w:rFonts w:ascii="Traditional Arabic" w:hAnsi="Traditional Arabic" w:cs="Traditional Arabic"/>
          <w:sz w:val="32"/>
          <w:szCs w:val="32"/>
          <w:rtl/>
        </w:rPr>
        <w:t>التي لا ينكر المدعى عليه استلام مبالغها مذيلة بتوقيع محاسبه؛ وبذلك يكون إجمالي المبالغ المستلمة من قبل المدعى عليه</w:t>
      </w:r>
      <w:r w:rsidRPr="00634111">
        <w:rPr>
          <w:rFonts w:ascii="Traditional Arabic" w:hAnsi="Traditional Arabic" w:cs="Traditional Arabic" w:hint="cs"/>
          <w:sz w:val="32"/>
          <w:szCs w:val="32"/>
          <w:rtl/>
        </w:rPr>
        <w:t xml:space="preserve"> مبلغاً قدره (850.000) </w:t>
      </w:r>
      <w:r w:rsidRPr="00634111">
        <w:rPr>
          <w:rFonts w:ascii="Traditional Arabic" w:hAnsi="Traditional Arabic" w:cs="Traditional Arabic"/>
          <w:sz w:val="32"/>
          <w:szCs w:val="32"/>
          <w:rtl/>
        </w:rPr>
        <w:t>ثمانمئة وخمس</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ألف ريال، فعقب المدعى عليه بعد اطلاعه على سند القبض أنه لا يعرف توقيع من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ولا يستطيع جلب محاسبه </w:t>
      </w:r>
      <w:r w:rsidRPr="00634111">
        <w:rPr>
          <w:rFonts w:ascii="Traditional Arabic" w:hAnsi="Traditional Arabic" w:cs="Traditional Arabic" w:hint="cs"/>
          <w:sz w:val="32"/>
          <w:szCs w:val="32"/>
          <w:rtl/>
        </w:rPr>
        <w:t>(حسين)</w:t>
      </w:r>
      <w:r w:rsidRPr="00634111">
        <w:rPr>
          <w:rFonts w:ascii="Traditional Arabic" w:hAnsi="Traditional Arabic" w:cs="Traditional Arabic"/>
          <w:sz w:val="32"/>
          <w:szCs w:val="32"/>
          <w:rtl/>
        </w:rPr>
        <w:t>؛ لتقبيله المؤسسة قبل أربعة أعوام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وكيل المدعي أنه سبق تسليم المدعى عليه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rPr>
        <w:t xml:space="preserve"> (238.000) </w:t>
      </w:r>
      <w:r w:rsidRPr="00634111">
        <w:rPr>
          <w:rFonts w:ascii="Traditional Arabic" w:hAnsi="Traditional Arabic" w:cs="Traditional Arabic"/>
          <w:sz w:val="32"/>
          <w:szCs w:val="32"/>
          <w:rtl/>
        </w:rPr>
        <w:t>مئت</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ن وثمانية وثلاث</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 xml:space="preserve">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 ريال، فرق ما بين المبلغ الوارد في العقد المؤرخ</w:t>
      </w:r>
      <w:r w:rsidRPr="00634111">
        <w:rPr>
          <w:rFonts w:ascii="Traditional Arabic" w:hAnsi="Traditional Arabic" w:cs="Traditional Arabic" w:hint="cs"/>
          <w:sz w:val="32"/>
          <w:szCs w:val="32"/>
          <w:rtl/>
        </w:rPr>
        <w:t xml:space="preserve"> 1/5/1426هـ</w:t>
      </w:r>
      <w:r w:rsidRPr="00634111">
        <w:rPr>
          <w:rFonts w:ascii="Traditional Arabic" w:hAnsi="Traditional Arabic" w:cs="Traditional Arabic"/>
          <w:sz w:val="32"/>
          <w:szCs w:val="32"/>
          <w:rtl/>
        </w:rPr>
        <w:t>، ويطلب يمينه أنها لم تكن نتيجة للأرباح المبقاة التي أضافها موكله من رأس ماله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يطلب يمين المدعى عليه على إنكار العقود التي لا تحمل توقيعه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وأنها لم تكن بأمره ولا بعلمه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عرضها على المدعى عليه استعد بأدائها فحلف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أقسم بالله العظيم الذي لا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له إلا هو أنه لا صحة للعقود التي لا تحمل توقيعي وعليها ختم المؤسسة ولم أعلم بإبرامها ولم أعز</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مبلغ </w:t>
      </w:r>
      <w:r w:rsidRPr="00634111">
        <w:rPr>
          <w:rFonts w:ascii="Traditional Arabic" w:hAnsi="Traditional Arabic" w:cs="Traditional Arabic" w:hint="cs"/>
          <w:sz w:val="32"/>
          <w:szCs w:val="32"/>
          <w:rtl/>
        </w:rPr>
        <w:t xml:space="preserve">(238.000) </w:t>
      </w:r>
      <w:r w:rsidRPr="00634111">
        <w:rPr>
          <w:rFonts w:ascii="Traditional Arabic" w:hAnsi="Traditional Arabic" w:cs="Traditional Arabic"/>
          <w:sz w:val="32"/>
          <w:szCs w:val="32"/>
          <w:rtl/>
        </w:rPr>
        <w:t>مئتين وثمانية وثلاثين ألف ريال، لم يكن من الأرباح المبقاة التي أضافها المدعي لرأس ماله ولم أخبره بذلك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قدم وكيل المدعي صورة لسندي صرف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على مطبوعات المدعى عليه مثبتة عليها أنها مقابل الأرباح، وباطلاع المدعى عليه أنكرها جملة وتفصيل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ثم قدم المدعى عليه حوالات بنكية جميعها بعد تاريخ استلام آخر مبلغ من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وكيل المدعي بأن موكله يصر بأن جميع المبالغ التي استلمها عبارة عن أرباح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قرر الطرفان الاكتفاء وطلبا الفصل في هذه القضية بحالتها الراهنة، ثم رفعت الجلسة للمداولة، وأصدرت الدائرة حكمها بإلزام </w:t>
      </w:r>
      <w:r w:rsidRPr="00634111">
        <w:rPr>
          <w:rFonts w:ascii="Traditional Arabic" w:hAnsi="Traditional Arabic" w:cs="Traditional Arabic" w:hint="cs"/>
          <w:sz w:val="32"/>
          <w:szCs w:val="32"/>
          <w:rtl/>
        </w:rPr>
        <w:t>(المدعى عليه)</w:t>
      </w:r>
      <w:r w:rsidRPr="00634111">
        <w:rPr>
          <w:rFonts w:ascii="Traditional Arabic" w:hAnsi="Traditional Arabic" w:cs="Traditional Arabic"/>
          <w:sz w:val="32"/>
          <w:szCs w:val="32"/>
          <w:rtl/>
        </w:rPr>
        <w:t>، سجل مدني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بأن يدفع ل</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(المدعي) </w:t>
      </w:r>
      <w:r w:rsidRPr="00634111">
        <w:rPr>
          <w:rFonts w:ascii="Traditional Arabic" w:hAnsi="Traditional Arabic" w:cs="Traditional Arabic"/>
          <w:sz w:val="32"/>
          <w:szCs w:val="32"/>
          <w:rtl/>
        </w:rPr>
        <w:t>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w:t>
      </w:r>
      <w:r w:rsidRPr="00634111">
        <w:rPr>
          <w:rFonts w:ascii="Traditional Arabic" w:hAnsi="Traditional Arabic" w:cs="Traditional Arabic" w:hint="cs"/>
          <w:sz w:val="32"/>
          <w:szCs w:val="32"/>
          <w:rtl/>
          <w:lang w:bidi="ar-EG"/>
        </w:rPr>
        <w:t xml:space="preserve">ه (850.000) </w:t>
      </w:r>
      <w:r w:rsidRPr="00634111">
        <w:rPr>
          <w:rFonts w:ascii="Traditional Arabic" w:hAnsi="Traditional Arabic" w:cs="Traditional Arabic" w:hint="cs"/>
          <w:sz w:val="32"/>
          <w:szCs w:val="32"/>
          <w:rtl/>
        </w:rPr>
        <w:t>ث</w:t>
      </w:r>
      <w:r w:rsidRPr="00634111">
        <w:rPr>
          <w:rFonts w:ascii="Traditional Arabic" w:hAnsi="Traditional Arabic" w:cs="Traditional Arabic"/>
          <w:sz w:val="32"/>
          <w:szCs w:val="32"/>
          <w:rtl/>
        </w:rPr>
        <w:t>مانمئة وخمسون ألف ريال، والذي ورد منقوض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بحكم الدائرة التجارية الثانية بمحكمة الاستئناف الإدارية بمنطقة مكة المكرمة محمول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أسبابه، وفي جلسة</w:t>
      </w:r>
      <w:r w:rsidRPr="00634111">
        <w:rPr>
          <w:rFonts w:ascii="Traditional Arabic" w:hAnsi="Traditional Arabic" w:cs="Traditional Arabic" w:hint="cs"/>
          <w:sz w:val="32"/>
          <w:szCs w:val="32"/>
          <w:rtl/>
        </w:rPr>
        <w:t xml:space="preserve"> 4/11/1434هـ </w:t>
      </w:r>
      <w:r w:rsidRPr="00634111">
        <w:rPr>
          <w:rFonts w:ascii="Traditional Arabic" w:hAnsi="Traditional Arabic" w:cs="Traditional Arabic"/>
          <w:sz w:val="32"/>
          <w:szCs w:val="32"/>
          <w:rtl/>
        </w:rPr>
        <w:t>أكد الحاضر عن المدعي على طلب موكله إحالة أوراق هذه القضية للدائرة التجارية الثالثة بسبب وجود قضية سابقة لدى الدائرة التجارية الثالثة تتحد مع هذه القضية في الأطراف والموضوع، ثم أصدرت الدائرة قرارها بإحالة القضية إلى الدائرة التجارية الثالثة، وفي جلسة</w:t>
      </w:r>
      <w:r w:rsidRPr="00634111">
        <w:rPr>
          <w:rFonts w:ascii="Traditional Arabic" w:hAnsi="Traditional Arabic" w:cs="Traditional Arabic" w:hint="cs"/>
          <w:sz w:val="32"/>
          <w:szCs w:val="32"/>
          <w:rtl/>
        </w:rPr>
        <w:t xml:space="preserve"> 12/3/1435هـ</w:t>
      </w:r>
      <w:r w:rsidRPr="00634111">
        <w:rPr>
          <w:rFonts w:ascii="Traditional Arabic" w:hAnsi="Traditional Arabic" w:cs="Traditional Arabic"/>
          <w:sz w:val="32"/>
          <w:szCs w:val="32"/>
          <w:rtl/>
        </w:rPr>
        <w:t xml:space="preserve"> أعادت الدائرة النظر في هذه القضية بعد إحالتها من الدائرة التجارية الثالثة بالقرار رقم (</w:t>
      </w:r>
      <w:r w:rsidRPr="00634111">
        <w:rPr>
          <w:rFonts w:ascii="Traditional Arabic" w:hAnsi="Traditional Arabic" w:cs="Traditional Arabic"/>
          <w:sz w:val="32"/>
          <w:szCs w:val="32"/>
          <w:rtl/>
          <w:lang w:bidi="fa-IR"/>
        </w:rPr>
        <w:t>۱۳۲/</w:t>
      </w:r>
      <w:r w:rsidRPr="00634111">
        <w:rPr>
          <w:rFonts w:ascii="Traditional Arabic" w:hAnsi="Traditional Arabic" w:cs="Traditional Arabic"/>
          <w:sz w:val="32"/>
          <w:szCs w:val="32"/>
          <w:rtl/>
        </w:rPr>
        <w:t xml:space="preserve">د/تج </w:t>
      </w:r>
      <w:r w:rsidRPr="00634111">
        <w:rPr>
          <w:rFonts w:ascii="Traditional Arabic" w:hAnsi="Traditional Arabic" w:cs="Traditional Arabic"/>
          <w:sz w:val="32"/>
          <w:szCs w:val="32"/>
          <w:rtl/>
          <w:lang w:bidi="fa-IR"/>
        </w:rPr>
        <w:t>۳</w:t>
      </w:r>
      <w:r w:rsidRPr="00634111">
        <w:rPr>
          <w:rFonts w:ascii="Traditional Arabic" w:hAnsi="Traditional Arabic" w:cs="Traditional Arabic"/>
          <w:sz w:val="32"/>
          <w:szCs w:val="32"/>
          <w:rtl/>
        </w:rPr>
        <w:t xml:space="preserve"> لعام 1434ه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المتضمن إحالتها للدائرة التجارية الخامسة، وبسؤال الدائرة لوكيل المدعي عن الدعوى طلب أج</w:t>
      </w:r>
      <w:r w:rsidRPr="00634111">
        <w:rPr>
          <w:rFonts w:ascii="Traditional Arabic" w:hAnsi="Traditional Arabic" w:cs="Traditional Arabic" w:hint="cs"/>
          <w:sz w:val="32"/>
          <w:szCs w:val="32"/>
          <w:rtl/>
        </w:rPr>
        <w:t xml:space="preserve">لاً، </w:t>
      </w:r>
      <w:r w:rsidRPr="00634111">
        <w:rPr>
          <w:rFonts w:ascii="Traditional Arabic" w:hAnsi="Traditional Arabic" w:cs="Traditional Arabic"/>
          <w:sz w:val="32"/>
          <w:szCs w:val="32"/>
          <w:rtl/>
        </w:rPr>
        <w:t>لتقديم الرد على اللائحة الاعتراضية المقدمة من المدعى عليه، وفي جلسة</w:t>
      </w:r>
      <w:r w:rsidRPr="00634111">
        <w:rPr>
          <w:rFonts w:ascii="Traditional Arabic" w:hAnsi="Traditional Arabic" w:cs="Traditional Arabic" w:hint="cs"/>
          <w:sz w:val="32"/>
          <w:szCs w:val="32"/>
          <w:rtl/>
        </w:rPr>
        <w:t xml:space="preserve"> 14/8/1436هـ، </w:t>
      </w:r>
      <w:r w:rsidRPr="00634111">
        <w:rPr>
          <w:rFonts w:ascii="Traditional Arabic" w:hAnsi="Traditional Arabic" w:cs="Traditional Arabic"/>
          <w:sz w:val="32"/>
          <w:szCs w:val="32"/>
          <w:rtl/>
        </w:rPr>
        <w:t xml:space="preserve">استوضحت الدائرة من </w:t>
      </w:r>
      <w:r w:rsidRPr="00634111">
        <w:rPr>
          <w:rFonts w:ascii="Traditional Arabic" w:hAnsi="Traditional Arabic" w:cs="Traditional Arabic"/>
          <w:sz w:val="32"/>
          <w:szCs w:val="32"/>
          <w:rtl/>
        </w:rPr>
        <w:lastRenderedPageBreak/>
        <w:t>وكيل المدعي عن رأس المال المسلم للمدعى عليه للمساهمة في بيع وشراء أجهزة الاتصالات وفق</w:t>
      </w:r>
      <w:r w:rsidRPr="00634111">
        <w:rPr>
          <w:rFonts w:ascii="Traditional Arabic" w:hAnsi="Traditional Arabic" w:cs="Traditional Arabic" w:hint="cs"/>
          <w:sz w:val="32"/>
          <w:szCs w:val="32"/>
          <w:rtl/>
        </w:rPr>
        <w:t xml:space="preserve">اً </w:t>
      </w:r>
      <w:r w:rsidRPr="00634111">
        <w:rPr>
          <w:rFonts w:ascii="Traditional Arabic" w:hAnsi="Traditional Arabic" w:cs="Traditional Arabic"/>
          <w:sz w:val="32"/>
          <w:szCs w:val="32"/>
          <w:rtl/>
        </w:rPr>
        <w:t xml:space="preserve">لخمسة عقود مبرمة بين الطرفين فأجاب بأن رأس المال قدره </w:t>
      </w:r>
      <w:r w:rsidRPr="00634111">
        <w:rPr>
          <w:rFonts w:ascii="Traditional Arabic" w:hAnsi="Traditional Arabic" w:cs="Traditional Arabic" w:hint="cs"/>
          <w:sz w:val="32"/>
          <w:szCs w:val="32"/>
          <w:rtl/>
        </w:rPr>
        <w:t>(1.088.000)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مليون وثمانية وثمانون ألف ريال، وأن العقود ستة عقود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أربعة عقود رأس مال كل واحد منها</w:t>
      </w:r>
      <w:r w:rsidRPr="00634111">
        <w:rPr>
          <w:rFonts w:ascii="Traditional Arabic" w:hAnsi="Traditional Arabic" w:cs="Traditional Arabic" w:hint="cs"/>
          <w:sz w:val="32"/>
          <w:szCs w:val="32"/>
          <w:rtl/>
        </w:rPr>
        <w:t xml:space="preserve"> (100.000) </w:t>
      </w:r>
      <w:r w:rsidRPr="00634111">
        <w:rPr>
          <w:rFonts w:ascii="Traditional Arabic" w:hAnsi="Traditional Arabic" w:cs="Traditional Arabic"/>
          <w:sz w:val="32"/>
          <w:szCs w:val="32"/>
          <w:rtl/>
        </w:rPr>
        <w:t>مئة ألف ريال، وعقد واحد رأس</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ماله</w:t>
      </w:r>
      <w:r w:rsidRPr="00634111">
        <w:rPr>
          <w:rFonts w:ascii="Traditional Arabic" w:hAnsi="Traditional Arabic" w:cs="Traditional Arabic" w:hint="cs"/>
          <w:sz w:val="32"/>
          <w:szCs w:val="32"/>
          <w:rtl/>
        </w:rPr>
        <w:t xml:space="preserve"> (538.000) </w:t>
      </w:r>
      <w:r w:rsidRPr="00634111">
        <w:rPr>
          <w:rFonts w:ascii="Traditional Arabic" w:hAnsi="Traditional Arabic" w:cs="Traditional Arabic"/>
          <w:sz w:val="32"/>
          <w:szCs w:val="32"/>
          <w:rtl/>
        </w:rPr>
        <w:t>خمسمئة وثمانية وثلاث</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ألف ريال، وعقد واحد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رأس ماله</w:t>
      </w:r>
      <w:r w:rsidRPr="00634111">
        <w:rPr>
          <w:rFonts w:ascii="Traditional Arabic" w:hAnsi="Traditional Arabic" w:cs="Traditional Arabic" w:hint="cs"/>
          <w:sz w:val="32"/>
          <w:szCs w:val="32"/>
          <w:rtl/>
        </w:rPr>
        <w:t xml:space="preserve"> (150.000) </w:t>
      </w:r>
      <w:r w:rsidRPr="00634111">
        <w:rPr>
          <w:rFonts w:ascii="Traditional Arabic" w:hAnsi="Traditional Arabic" w:cs="Traditional Arabic"/>
          <w:sz w:val="32"/>
          <w:szCs w:val="32"/>
          <w:rtl/>
        </w:rPr>
        <w:t>مئة وخمسون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ألف ريال، فعقب وكيل المدعى عليه بأن موكله لم يوقع سوى العقد المؤرخ في</w:t>
      </w:r>
      <w:r w:rsidRPr="00634111">
        <w:rPr>
          <w:rFonts w:ascii="Traditional Arabic" w:hAnsi="Traditional Arabic" w:cs="Traditional Arabic" w:hint="cs"/>
          <w:sz w:val="32"/>
          <w:szCs w:val="32"/>
          <w:rtl/>
        </w:rPr>
        <w:t xml:space="preserve"> 5/2/1426هـ، </w:t>
      </w:r>
      <w:r w:rsidRPr="00634111">
        <w:rPr>
          <w:rFonts w:ascii="Traditional Arabic" w:hAnsi="Traditional Arabic" w:cs="Traditional Arabic"/>
          <w:sz w:val="32"/>
          <w:szCs w:val="32"/>
          <w:rtl/>
        </w:rPr>
        <w:t>فسألت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الدائرة وكيل المدعى عليه عن العقد الموقع في</w:t>
      </w:r>
      <w:r w:rsidRPr="00634111">
        <w:rPr>
          <w:rFonts w:ascii="Traditional Arabic" w:hAnsi="Traditional Arabic" w:cs="Traditional Arabic" w:hint="cs"/>
          <w:sz w:val="32"/>
          <w:szCs w:val="32"/>
          <w:rtl/>
        </w:rPr>
        <w:t xml:space="preserve"> 6/2/1426هـ</w:t>
      </w:r>
      <w:r w:rsidRPr="00634111">
        <w:rPr>
          <w:rFonts w:ascii="Traditional Arabic" w:hAnsi="Traditional Arabic" w:cs="Traditional Arabic"/>
          <w:sz w:val="32"/>
          <w:szCs w:val="32"/>
          <w:rtl/>
        </w:rPr>
        <w:t>، فطلب أجل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للرجوع إلى موكله، فعقب وكيل المدعي بأنه يؤكد على أن جميع المب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لغ التي صرفت لموكله إنما هي أرباح مهما بلغ قدرها، فعقب وكيل المدعى عليه بأن موكله أعاد للمدعي ما تبقى من رأس ماله بعد الخسارة، وأنه مستعد لتقديم المستندات المثبتة للخسارة، وأن موكله لم يتعد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يفرط، فطلبت منه الدائرة تقديم البينة على التزام موكله بالأصول التجارية والحسابات المنظمة وبيان تاريخ وقوع الخسارة، وفي جلسة </w:t>
      </w:r>
      <w:r w:rsidRPr="00634111">
        <w:rPr>
          <w:rFonts w:ascii="Traditional Arabic" w:hAnsi="Traditional Arabic" w:cs="Traditional Arabic" w:hint="cs"/>
          <w:sz w:val="32"/>
          <w:szCs w:val="32"/>
          <w:rtl/>
        </w:rPr>
        <w:t>21/1/1437هـ</w:t>
      </w:r>
      <w:r w:rsidRPr="00634111">
        <w:rPr>
          <w:rFonts w:ascii="Traditional Arabic" w:hAnsi="Traditional Arabic" w:cs="Traditional Arabic"/>
          <w:sz w:val="32"/>
          <w:szCs w:val="32"/>
          <w:rtl/>
        </w:rPr>
        <w:t>، س</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لت الدائرة وكيل المدعى عليه للمرة الثالثة عن بينته عن الخسارة المدعى بها فذكر بأنه يحتاج إلى قرار تكليف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محاسب قانوني، فأفهمته الدائرة بأن تقديم البينة لا يصدر بموجبه قرار تكليف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عليه تقديم البينة إن وجدت، فأجاب بأنه مستعد بتقديم البينة في الجلسة القادمة، فأفهمته الدائرة بأن هذه هي المهلة الأخيرة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عدم تقديمه للبينة في الجلسة القادمة يعد نکول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هذا الطلب، وفي جلسة</w:t>
      </w:r>
      <w:r w:rsidRPr="00634111">
        <w:rPr>
          <w:rFonts w:ascii="Traditional Arabic" w:hAnsi="Traditional Arabic" w:cs="Traditional Arabic" w:hint="cs"/>
          <w:sz w:val="32"/>
          <w:szCs w:val="32"/>
          <w:rtl/>
        </w:rPr>
        <w:t xml:space="preserve"> 28/5/1437هـ</w:t>
      </w:r>
      <w:r w:rsidRPr="00634111">
        <w:rPr>
          <w:rFonts w:ascii="Traditional Arabic" w:hAnsi="Traditional Arabic" w:cs="Traditional Arabic"/>
          <w:sz w:val="32"/>
          <w:szCs w:val="32"/>
          <w:rtl/>
        </w:rPr>
        <w:t xml:space="preserve"> طلبت الدائرة من المدعي تقديم البينة على أن ما تم استلامه من المدعى عليه يمثل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فطلب مهلة، ثم أفهمته الدائرة بأنه في حال عدم تقديم البينة فليس له إلا يمين المدعى عليه على كون المبلغ المدفوع إنما هو من رأس المال وليس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فقرر قبوله بيمينه، ثم طلبت الدائرة من وكيل المدعى عليه إحضار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موكله في الجلسة القادمة لأداء اليمين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 في حال عدم حضوره فإن الدائرة ستعتبره نکول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وتحكم في القضية، ثم طلبت الدائرة من وكيل المدعى عليه البينة على قيام موكله بتسليم المدعي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rPr>
        <w:t xml:space="preserve"> (449.697.58) ر</w:t>
      </w:r>
      <w:r w:rsidRPr="00634111">
        <w:rPr>
          <w:rFonts w:ascii="Traditional Arabic" w:hAnsi="Traditional Arabic" w:cs="Traditional Arabic"/>
          <w:sz w:val="32"/>
          <w:szCs w:val="32"/>
          <w:rtl/>
        </w:rPr>
        <w:t>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فاستعد بذلك، ثم أفهمته الدائرة بإحضار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موكله في الجلسة القادمة لأجل أداء يمين الإنكار، وأنه في حال عدم حضوره فإن الدائرة ستعتبره نکول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وتحكم في القضية، و</w:t>
      </w:r>
      <w:r w:rsidRPr="00634111">
        <w:rPr>
          <w:rFonts w:ascii="Traditional Arabic" w:hAnsi="Traditional Arabic" w:cs="Traditional Arabic" w:hint="cs"/>
          <w:sz w:val="32"/>
          <w:szCs w:val="32"/>
          <w:rtl/>
        </w:rPr>
        <w:t xml:space="preserve">في </w:t>
      </w:r>
      <w:r w:rsidRPr="00634111">
        <w:rPr>
          <w:rFonts w:ascii="Traditional Arabic" w:hAnsi="Traditional Arabic" w:cs="Traditional Arabic"/>
          <w:sz w:val="32"/>
          <w:szCs w:val="32"/>
          <w:rtl/>
        </w:rPr>
        <w:t>جلسة</w:t>
      </w:r>
      <w:r w:rsidRPr="00634111">
        <w:rPr>
          <w:rFonts w:ascii="Traditional Arabic" w:hAnsi="Traditional Arabic" w:cs="Traditional Arabic" w:hint="cs"/>
          <w:sz w:val="32"/>
          <w:szCs w:val="32"/>
          <w:rtl/>
        </w:rPr>
        <w:t xml:space="preserve"> 27/6/1437هـ </w:t>
      </w:r>
      <w:r w:rsidRPr="00634111">
        <w:rPr>
          <w:rFonts w:ascii="Traditional Arabic" w:hAnsi="Traditional Arabic" w:cs="Traditional Arabic"/>
          <w:sz w:val="32"/>
          <w:szCs w:val="32"/>
          <w:rtl/>
        </w:rPr>
        <w:t>أكد وكيل المدعي على طلبه إلزام المدعى عليه بمبلغ قدره</w:t>
      </w:r>
      <w:r w:rsidRPr="00634111">
        <w:rPr>
          <w:rFonts w:ascii="Traditional Arabic" w:hAnsi="Traditional Arabic" w:cs="Traditional Arabic" w:hint="cs"/>
          <w:sz w:val="32"/>
          <w:szCs w:val="32"/>
          <w:rtl/>
        </w:rPr>
        <w:t xml:space="preserve"> (1.088.000)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استلم موكله منها</w:t>
      </w:r>
      <w:r w:rsidRPr="00634111">
        <w:rPr>
          <w:rFonts w:ascii="Traditional Arabic" w:hAnsi="Traditional Arabic" w:cs="Traditional Arabic" w:hint="cs"/>
          <w:sz w:val="32"/>
          <w:szCs w:val="32"/>
          <w:rtl/>
        </w:rPr>
        <w:t xml:space="preserve"> (258.008)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ات،</w:t>
      </w:r>
      <w:r w:rsidRPr="00634111">
        <w:rPr>
          <w:rFonts w:ascii="Traditional Arabic" w:hAnsi="Traditional Arabic" w:cs="Traditional Arabic"/>
          <w:sz w:val="32"/>
          <w:szCs w:val="32"/>
          <w:rtl/>
        </w:rPr>
        <w:t xml:space="preserve"> تمثل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وأنه قدم بيناته على كونها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وعلى المدعى عليه تسليم رأس المال المذكور، وليس لديه غير ما تم تقديمه، ثم أفهمته الدائرة بأنه ليس له إلا يمين المدعى عليه على كون المستلم جزء</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رأس المال وليس أر</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فقرر قبوله باليمين، ثم طلبت الدائرة من المدعى عليه البينة على تسليمه للمدعي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rPr>
        <w:t xml:space="preserve"> (449.697.58)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 xml:space="preserve">اً، </w:t>
      </w:r>
      <w:r w:rsidRPr="00634111">
        <w:rPr>
          <w:rFonts w:ascii="Traditional Arabic" w:hAnsi="Traditional Arabic" w:cs="Traditional Arabic"/>
          <w:sz w:val="32"/>
          <w:szCs w:val="32"/>
          <w:rtl/>
        </w:rPr>
        <w:t>فقدم مستندات تبين ذلك، سوى ثلاث دفعات لم يقدم فيها بينة وهي</w:t>
      </w:r>
      <w:r w:rsidRPr="00634111">
        <w:rPr>
          <w:rFonts w:ascii="Traditional Arabic" w:hAnsi="Traditional Arabic" w:cs="Traditional Arabic" w:hint="cs"/>
          <w:sz w:val="32"/>
          <w:szCs w:val="32"/>
          <w:rtl/>
        </w:rPr>
        <w:t xml:space="preserve"> (7.631) ر</w:t>
      </w:r>
      <w:r w:rsidRPr="00634111">
        <w:rPr>
          <w:rFonts w:ascii="Traditional Arabic" w:hAnsi="Traditional Arabic" w:cs="Traditional Arabic"/>
          <w:sz w:val="32"/>
          <w:szCs w:val="32"/>
          <w:rtl/>
        </w:rPr>
        <w:t>يال، ومبلغ قدره</w:t>
      </w:r>
      <w:r w:rsidRPr="00634111">
        <w:rPr>
          <w:rFonts w:ascii="Traditional Arabic" w:hAnsi="Traditional Arabic" w:cs="Traditional Arabic" w:hint="cs"/>
          <w:sz w:val="32"/>
          <w:szCs w:val="32"/>
          <w:rtl/>
        </w:rPr>
        <w:t xml:space="preserve"> (195.800) </w:t>
      </w:r>
      <w:r w:rsidRPr="00634111">
        <w:rPr>
          <w:rFonts w:ascii="Traditional Arabic" w:hAnsi="Traditional Arabic" w:cs="Traditional Arabic"/>
          <w:sz w:val="32"/>
          <w:szCs w:val="32"/>
          <w:rtl/>
        </w:rPr>
        <w:t xml:space="preserve">ريال، ومبلغ قدره </w:t>
      </w:r>
      <w:r w:rsidRPr="00634111">
        <w:rPr>
          <w:rFonts w:ascii="Traditional Arabic" w:hAnsi="Traditional Arabic" w:cs="Traditional Arabic" w:hint="cs"/>
          <w:sz w:val="32"/>
          <w:szCs w:val="32"/>
          <w:rtl/>
          <w:lang w:bidi="fa-IR"/>
        </w:rPr>
        <w:t>(2.000)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ريال، وطلب مهلة لتقديم ذلك، ثم طلبت الدائرة من المدعى عليه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أداء يمين إنكار تسليمه للمدعي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وأن ما قام بتسليمه هو</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من رأس المال، فحلف </w:t>
      </w:r>
      <w:r w:rsidRPr="00634111">
        <w:rPr>
          <w:rFonts w:ascii="Traditional Arabic" w:hAnsi="Traditional Arabic" w:cs="Traditional Arabic"/>
          <w:sz w:val="32"/>
          <w:szCs w:val="32"/>
          <w:rtl/>
        </w:rPr>
        <w:lastRenderedPageBreak/>
        <w:t>بالله قائل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والله العظيم الذي لا إله إلا هو عالم الغيب والشهادة، فاطر السماوات والأرض، رب كل شيء ومليكه، شديد البطش والعقاب، عظيم القوة والجبروت، أن المبلغ الذي سلمته للمدعي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هو من رأس ماله وليس من الأرباح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هكذا حل</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 ثم أفهمت الدائرة المدعى عليه بأنه في حال عدم تقديم البينة على تسليم المدعي للدفعات الثلاث المذكورة آنف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فليس له إلا يمين المدعي، فقرر قبوله باليمين في حال عدم إحضارها، وأفهمت الدائرة وكيل المدعي بإحضار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موكله في الجلسة القادمة، وفي جلسة</w:t>
      </w:r>
      <w:r w:rsidRPr="00634111">
        <w:rPr>
          <w:rFonts w:ascii="Traditional Arabic" w:hAnsi="Traditional Arabic" w:cs="Traditional Arabic" w:hint="cs"/>
          <w:sz w:val="32"/>
          <w:szCs w:val="32"/>
          <w:rtl/>
        </w:rPr>
        <w:t xml:space="preserve"> 26/7/1437هـ</w:t>
      </w:r>
      <w:r w:rsidRPr="00634111">
        <w:rPr>
          <w:rFonts w:ascii="Traditional Arabic" w:hAnsi="Traditional Arabic" w:cs="Traditional Arabic"/>
          <w:sz w:val="32"/>
          <w:szCs w:val="32"/>
          <w:rtl/>
        </w:rPr>
        <w:t xml:space="preserve"> ذكر المدعى عليه وكالة بأنه ليس لديه بينة على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 xml:space="preserve">دفعات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ثلاث التي يدعي تسليمها للمدعي، الأولى بمبلغ</w:t>
      </w:r>
      <w:r w:rsidRPr="00634111">
        <w:rPr>
          <w:rFonts w:ascii="Traditional Arabic" w:hAnsi="Traditional Arabic" w:cs="Traditional Arabic" w:hint="cs"/>
          <w:sz w:val="32"/>
          <w:szCs w:val="32"/>
          <w:rtl/>
        </w:rPr>
        <w:t xml:space="preserve"> (7.631) ريالاً</w:t>
      </w:r>
      <w:r w:rsidRPr="00634111">
        <w:rPr>
          <w:rFonts w:ascii="Traditional Arabic" w:hAnsi="Traditional Arabic" w:cs="Traditional Arabic"/>
          <w:sz w:val="32"/>
          <w:szCs w:val="32"/>
          <w:rtl/>
        </w:rPr>
        <w:t>، والثانية بمبلغ</w:t>
      </w:r>
      <w:r w:rsidRPr="00634111">
        <w:rPr>
          <w:rFonts w:ascii="Traditional Arabic" w:hAnsi="Traditional Arabic" w:cs="Traditional Arabic" w:hint="cs"/>
          <w:sz w:val="32"/>
          <w:szCs w:val="32"/>
          <w:rtl/>
        </w:rPr>
        <w:t xml:space="preserve"> (195.800)</w:t>
      </w:r>
      <w:r w:rsidRPr="00634111">
        <w:rPr>
          <w:rFonts w:ascii="Traditional Arabic" w:hAnsi="Traditional Arabic" w:cs="Traditional Arabic"/>
          <w:sz w:val="32"/>
          <w:szCs w:val="32"/>
          <w:rtl/>
        </w:rPr>
        <w:t xml:space="preserve"> ريال، والثالثة بمبلغ</w:t>
      </w:r>
      <w:r w:rsidRPr="00634111">
        <w:rPr>
          <w:rFonts w:ascii="Traditional Arabic" w:hAnsi="Traditional Arabic" w:cs="Traditional Arabic" w:hint="cs"/>
          <w:sz w:val="32"/>
          <w:szCs w:val="32"/>
          <w:rtl/>
        </w:rPr>
        <w:t xml:space="preserve"> (2.000) </w:t>
      </w:r>
      <w:r w:rsidRPr="00634111">
        <w:rPr>
          <w:rFonts w:ascii="Traditional Arabic" w:hAnsi="Traditional Arabic" w:cs="Traditional Arabic"/>
          <w:sz w:val="32"/>
          <w:szCs w:val="32"/>
          <w:rtl/>
        </w:rPr>
        <w:t>ريال، وأنه يقبل بيمين المدعي على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فطلبت الدائرة من وكيل المدعي إحضار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موكله لأداء اليمين في الجلسة القادمة، وأنه في حال عدم حضوره فإن الدائرة ستعتبره نکول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وتحكم في القضية، وفي جلسة </w:t>
      </w:r>
      <w:r w:rsidRPr="00634111">
        <w:rPr>
          <w:rFonts w:ascii="Traditional Arabic" w:hAnsi="Traditional Arabic" w:cs="Traditional Arabic" w:hint="cs"/>
          <w:sz w:val="32"/>
          <w:szCs w:val="32"/>
          <w:rtl/>
        </w:rPr>
        <w:t>8/8/1437هـ</w:t>
      </w:r>
      <w:r w:rsidRPr="00634111">
        <w:rPr>
          <w:rFonts w:ascii="Traditional Arabic" w:hAnsi="Traditional Arabic" w:cs="Traditional Arabic"/>
          <w:sz w:val="32"/>
          <w:szCs w:val="32"/>
          <w:rtl/>
        </w:rPr>
        <w:t xml:space="preserve"> طلبت الدائرة من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المدعي أصالة أداء يمين الإنكار على استلامه لما زاد ع</w:t>
      </w:r>
      <w:r w:rsidRPr="00634111">
        <w:rPr>
          <w:rFonts w:ascii="Traditional Arabic" w:hAnsi="Traditional Arabic" w:cs="Traditional Arabic" w:hint="cs"/>
          <w:sz w:val="32"/>
          <w:szCs w:val="32"/>
          <w:rtl/>
        </w:rPr>
        <w:t>لى</w:t>
      </w:r>
      <w:r w:rsidRPr="00634111">
        <w:rPr>
          <w:rFonts w:ascii="Traditional Arabic" w:hAnsi="Traditional Arabic" w:cs="Traditional Arabic"/>
          <w:sz w:val="32"/>
          <w:szCs w:val="32"/>
          <w:rtl/>
        </w:rPr>
        <w:t xml:space="preserve"> المبلغ المقدر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w:t>
      </w:r>
      <w:r w:rsidRPr="00634111">
        <w:rPr>
          <w:rFonts w:ascii="Traditional Arabic" w:hAnsi="Traditional Arabic" w:cs="Traditional Arabic" w:hint="cs"/>
          <w:sz w:val="32"/>
          <w:szCs w:val="32"/>
          <w:rtl/>
        </w:rPr>
        <w:t xml:space="preserve">ـ (258.008) </w:t>
      </w:r>
      <w:r w:rsidRPr="00634111">
        <w:rPr>
          <w:rFonts w:ascii="Traditional Arabic" w:hAnsi="Traditional Arabic" w:cs="Traditional Arabic"/>
          <w:sz w:val="32"/>
          <w:szCs w:val="32"/>
          <w:rtl/>
        </w:rPr>
        <w:t>ريا</w:t>
      </w:r>
      <w:r w:rsidRPr="00634111">
        <w:rPr>
          <w:rFonts w:ascii="Traditional Arabic" w:hAnsi="Traditional Arabic" w:cs="Traditional Arabic" w:hint="cs"/>
          <w:sz w:val="32"/>
          <w:szCs w:val="32"/>
          <w:rtl/>
        </w:rPr>
        <w:t>لات</w:t>
      </w:r>
      <w:r w:rsidRPr="00634111">
        <w:rPr>
          <w:rFonts w:ascii="Traditional Arabic" w:hAnsi="Traditional Arabic" w:cs="Traditional Arabic"/>
          <w:sz w:val="32"/>
          <w:szCs w:val="32"/>
          <w:rtl/>
        </w:rPr>
        <w:t>، حيث إن المدعى عليه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لم يقدم</w:t>
      </w:r>
      <w:r w:rsidRPr="00634111">
        <w:rPr>
          <w:rFonts w:ascii="Traditional Arabic" w:hAnsi="Traditional Arabic" w:cs="Traditional Arabic" w:hint="cs"/>
          <w:sz w:val="32"/>
          <w:szCs w:val="32"/>
          <w:rtl/>
        </w:rPr>
        <w:t xml:space="preserve"> بينة</w:t>
      </w:r>
      <w:r w:rsidRPr="00634111">
        <w:rPr>
          <w:rFonts w:ascii="Traditional Arabic" w:hAnsi="Traditional Arabic" w:cs="Traditional Arabic"/>
          <w:sz w:val="32"/>
          <w:szCs w:val="32"/>
          <w:rtl/>
        </w:rPr>
        <w:t xml:space="preserve"> في سبيل إثبات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 xml:space="preserve">دفعات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ثلاث</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الأولى المقدرة ب</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(7.631) </w:t>
      </w:r>
      <w:r w:rsidRPr="00634111">
        <w:rPr>
          <w:rFonts w:ascii="Traditional Arabic" w:hAnsi="Traditional Arabic" w:cs="Traditional Arabic"/>
          <w:sz w:val="32"/>
          <w:szCs w:val="32"/>
          <w:rtl/>
        </w:rPr>
        <w:t>ريال، والثانية المقدرة ب</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(195.800) </w:t>
      </w:r>
      <w:r w:rsidRPr="00634111">
        <w:rPr>
          <w:rFonts w:ascii="Traditional Arabic" w:hAnsi="Traditional Arabic" w:cs="Traditional Arabic"/>
          <w:sz w:val="32"/>
          <w:szCs w:val="32"/>
          <w:rtl/>
        </w:rPr>
        <w:t>ريال، والثالثة المقدرة ب</w:t>
      </w:r>
      <w:r w:rsidRPr="00634111">
        <w:rPr>
          <w:rFonts w:ascii="Traditional Arabic" w:hAnsi="Traditional Arabic" w:cs="Traditional Arabic" w:hint="cs"/>
          <w:sz w:val="32"/>
          <w:szCs w:val="32"/>
          <w:rtl/>
        </w:rPr>
        <w:t xml:space="preserve">ـ (2.000) </w:t>
      </w:r>
      <w:r w:rsidRPr="00634111">
        <w:rPr>
          <w:rFonts w:ascii="Traditional Arabic" w:hAnsi="Traditional Arabic" w:cs="Traditional Arabic"/>
          <w:sz w:val="32"/>
          <w:szCs w:val="32"/>
          <w:rtl/>
        </w:rPr>
        <w:t>ريال، فحلف بالله قائلا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والله العظيم الذي لا إله إلا هو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عالم الغيب والشهادة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فاطر السماوات والأرض أنني أنا المدعي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لم أستلم من المدعى عليه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سوى مبلغ </w:t>
      </w:r>
      <w:r w:rsidRPr="00634111">
        <w:rPr>
          <w:rFonts w:ascii="Traditional Arabic" w:hAnsi="Traditional Arabic" w:cs="Traditional Arabic" w:hint="cs"/>
          <w:sz w:val="32"/>
          <w:szCs w:val="32"/>
          <w:rtl/>
        </w:rPr>
        <w:t xml:space="preserve">(258.008) </w:t>
      </w:r>
      <w:r w:rsidRPr="00634111">
        <w:rPr>
          <w:rFonts w:ascii="Traditional Arabic" w:hAnsi="Traditional Arabic" w:cs="Traditional Arabic"/>
          <w:sz w:val="32"/>
          <w:szCs w:val="32"/>
          <w:rtl/>
        </w:rPr>
        <w:t>مئت</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وثمانية وخمس</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وثمانية ريالات من رأس المال المقدم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للمدعى عليه وقدره</w:t>
      </w:r>
      <w:r w:rsidRPr="00634111">
        <w:rPr>
          <w:rFonts w:ascii="Traditional Arabic" w:hAnsi="Traditional Arabic" w:cs="Traditional Arabic" w:hint="cs"/>
          <w:sz w:val="32"/>
          <w:szCs w:val="32"/>
          <w:rtl/>
        </w:rPr>
        <w:t xml:space="preserve"> (1.088.000) </w:t>
      </w:r>
      <w:r w:rsidRPr="00634111">
        <w:rPr>
          <w:rFonts w:ascii="Traditional Arabic" w:hAnsi="Traditional Arabic" w:cs="Traditional Arabic"/>
          <w:sz w:val="32"/>
          <w:szCs w:val="32"/>
          <w:rtl/>
        </w:rPr>
        <w:t>مليون وثمانية وثمانون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ثم رفعت الجلسة للمداولة، وأصدرت الدائرة حكمها بإلزام المدعى عليه بدفع مبلغ قدره</w:t>
      </w:r>
      <w:r w:rsidRPr="00634111">
        <w:rPr>
          <w:rFonts w:ascii="Traditional Arabic" w:hAnsi="Traditional Arabic" w:cs="Traditional Arabic" w:hint="cs"/>
          <w:sz w:val="32"/>
          <w:szCs w:val="32"/>
          <w:rtl/>
        </w:rPr>
        <w:t xml:space="preserve"> (829.992) </w:t>
      </w:r>
      <w:r w:rsidRPr="00634111">
        <w:rPr>
          <w:rFonts w:ascii="Traditional Arabic" w:hAnsi="Traditional Arabic" w:cs="Traditional Arabic"/>
          <w:sz w:val="32"/>
          <w:szCs w:val="32"/>
          <w:rtl/>
        </w:rPr>
        <w:t xml:space="preserve">ثمانمئة وتسعة وعشرون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w:t>
      </w:r>
      <w:r w:rsidRPr="00634111">
        <w:rPr>
          <w:rFonts w:ascii="Traditional Arabic" w:hAnsi="Traditional Arabic" w:cs="Traditional Arabic" w:hint="cs"/>
          <w:sz w:val="32"/>
          <w:szCs w:val="32"/>
          <w:rtl/>
        </w:rPr>
        <w:t>اً وتسعمئة واثنان وتسعون</w:t>
      </w:r>
      <w:r w:rsidRPr="00634111">
        <w:rPr>
          <w:rFonts w:ascii="Traditional Arabic" w:hAnsi="Traditional Arabic" w:cs="Traditional Arabic"/>
          <w:sz w:val="32"/>
          <w:szCs w:val="32"/>
          <w:rtl/>
        </w:rPr>
        <w:t xml:space="preserve">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والذي ورد منقوض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بحكم الدائرة التجارية الثانية بمحكمة الاستئناف الإدارية بمنطقة مكة المكرمة المؤرخ في</w:t>
      </w:r>
      <w:r w:rsidRPr="00634111">
        <w:rPr>
          <w:rFonts w:ascii="Traditional Arabic" w:hAnsi="Traditional Arabic" w:cs="Traditional Arabic" w:hint="cs"/>
          <w:sz w:val="32"/>
          <w:szCs w:val="32"/>
          <w:rtl/>
        </w:rPr>
        <w:t xml:space="preserve"> 23/10/1437هـ، </w:t>
      </w:r>
      <w:r w:rsidRPr="00634111">
        <w:rPr>
          <w:rFonts w:ascii="Traditional Arabic" w:hAnsi="Traditional Arabic" w:cs="Traditional Arabic"/>
          <w:sz w:val="32"/>
          <w:szCs w:val="32"/>
          <w:rtl/>
        </w:rPr>
        <w:t>محمول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أسبابه، وفي جلسة هذا اليوم الثلاثاء</w:t>
      </w:r>
      <w:r w:rsidRPr="00634111">
        <w:rPr>
          <w:rFonts w:ascii="Traditional Arabic" w:hAnsi="Traditional Arabic" w:cs="Traditional Arabic" w:hint="cs"/>
          <w:sz w:val="32"/>
          <w:szCs w:val="32"/>
          <w:rtl/>
        </w:rPr>
        <w:t xml:space="preserve"> 13/11/1437هـ</w:t>
      </w:r>
      <w:r w:rsidRPr="00634111">
        <w:rPr>
          <w:rFonts w:ascii="Traditional Arabic" w:hAnsi="Traditional Arabic" w:cs="Traditional Arabic"/>
          <w:sz w:val="32"/>
          <w:szCs w:val="32"/>
          <w:rtl/>
        </w:rPr>
        <w:t>، أكد وكيل المدعي على</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ما سبق تقديمه من أنه يطلب إلزام المدعى عليه بإعادة رأس ماله المقدر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(1.088.000) </w:t>
      </w:r>
      <w:r w:rsidRPr="00634111">
        <w:rPr>
          <w:rFonts w:ascii="Traditional Arabic" w:hAnsi="Traditional Arabic" w:cs="Traditional Arabic"/>
          <w:sz w:val="32"/>
          <w:szCs w:val="32"/>
          <w:rtl/>
        </w:rPr>
        <w:t>ريال، نظير تفريط المدعى عليه بقيامه بتسليم الأموال للغير بالمخالفة للاتفاق، فيما أكد المدعى عليه على رفض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لكونه لم يفرط ولتحقق الخسارة، ثم رفعت الجلسة للمداولة، وأصدرت الدائرة حكمها 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ولما كانت المنازعة القائمة بين المدعي والمدعى عليه ناشئة عن عقد شراكة؛ فإنه يعد من الأعمال التجارية؛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للمادة الثانية من نظام المحكمة التجارية، وعليه فإن الفصل في النزاعات الناشئة بينهما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بخصوص العقد محل الدعوى من اختصاص الدوائر التجارية بديوان المظالم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للمادة (443) من نظام المحكمة التجارية</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ولما كان المقرر في الفقه والقضاء أن الدعوی تقام أمام المحكمة التي تقع في نطاق محل إقامة المدعى عليه، وحيث تبين أن مقر المدعى عليه بمحافظة جدة، فإن هذه المحكمة تكون </w:t>
      </w:r>
      <w:r w:rsidRPr="00634111">
        <w:rPr>
          <w:rFonts w:ascii="Traditional Arabic" w:hAnsi="Traditional Arabic" w:cs="Traditional Arabic"/>
          <w:sz w:val="32"/>
          <w:szCs w:val="32"/>
          <w:rtl/>
        </w:rPr>
        <w:lastRenderedPageBreak/>
        <w:t>مختصة بنظر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هذه الدعوى مكاني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لقرار رئيس ديوان المظالم رقم (</w:t>
      </w:r>
      <w:r w:rsidRPr="00634111">
        <w:rPr>
          <w:rFonts w:ascii="Traditional Arabic" w:hAnsi="Traditional Arabic" w:cs="Traditional Arabic"/>
          <w:sz w:val="32"/>
          <w:szCs w:val="32"/>
          <w:rtl/>
          <w:lang w:bidi="fa-IR"/>
        </w:rPr>
        <w:t xml:space="preserve">۱۲۸) </w:t>
      </w:r>
      <w:r w:rsidRPr="00634111">
        <w:rPr>
          <w:rFonts w:ascii="Traditional Arabic" w:hAnsi="Traditional Arabic" w:cs="Traditional Arabic"/>
          <w:sz w:val="32"/>
          <w:szCs w:val="32"/>
          <w:rtl/>
        </w:rPr>
        <w:t>لعام</w:t>
      </w:r>
      <w:r w:rsidRPr="00634111">
        <w:rPr>
          <w:rFonts w:ascii="Traditional Arabic" w:hAnsi="Traditional Arabic" w:cs="Traditional Arabic" w:hint="cs"/>
          <w:sz w:val="32"/>
          <w:szCs w:val="32"/>
          <w:rtl/>
        </w:rPr>
        <w:t xml:space="preserve"> 1432هـ. </w:t>
      </w:r>
      <w:r w:rsidRPr="00634111">
        <w:rPr>
          <w:rFonts w:ascii="Traditional Arabic" w:hAnsi="Traditional Arabic" w:cs="Traditional Arabic"/>
          <w:sz w:val="32"/>
          <w:szCs w:val="32"/>
          <w:rtl/>
        </w:rPr>
        <w:t xml:space="preserve">وأما عن الموضوع، وحيث حصر المدعي الدعوى في إلزام المدعى عليه بإعادة المتبقي من رأس المال؛ الذي قام بتسليمه للمدعى عليه وقدره </w:t>
      </w:r>
      <w:r w:rsidRPr="00634111">
        <w:rPr>
          <w:rFonts w:ascii="Traditional Arabic" w:hAnsi="Traditional Arabic" w:cs="Traditional Arabic" w:hint="cs"/>
          <w:sz w:val="32"/>
          <w:szCs w:val="32"/>
          <w:rtl/>
        </w:rPr>
        <w:t xml:space="preserve">(1.088.000) </w:t>
      </w:r>
      <w:r w:rsidRPr="00634111">
        <w:rPr>
          <w:rFonts w:ascii="Traditional Arabic" w:hAnsi="Traditional Arabic" w:cs="Traditional Arabic"/>
          <w:sz w:val="32"/>
          <w:szCs w:val="32"/>
          <w:rtl/>
        </w:rPr>
        <w:t>ريال،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للشيكات وسندات الاستلام الصادرة عن أوراق مؤسسة المدعى عليه، وطبق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للحوالات البنكية، وسندات القبض عليها، وحيث إن المدعى عليه فرط في الشراكة القائمة بينهما، وقام بتسليم أمواله للغير؛ بالمخالفة للعقد،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ورد في خطاب إمارة مكة المكرمة رقم</w:t>
      </w:r>
      <w:r w:rsidRPr="00634111">
        <w:rPr>
          <w:rFonts w:ascii="Traditional Arabic" w:hAnsi="Traditional Arabic" w:cs="Traditional Arabic" w:hint="cs"/>
          <w:sz w:val="32"/>
          <w:szCs w:val="32"/>
          <w:rtl/>
        </w:rPr>
        <w:t xml:space="preserve"> (600185/ص س)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8/2/1431هـ</w:t>
      </w:r>
      <w:r w:rsidRPr="00634111">
        <w:rPr>
          <w:rFonts w:ascii="Traditional Arabic" w:hAnsi="Traditional Arabic" w:cs="Traditional Arabic"/>
          <w:sz w:val="32"/>
          <w:szCs w:val="32"/>
          <w:rtl/>
        </w:rPr>
        <w:t xml:space="preserve">، بشأن قضية توظيف الأموال للمدعو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(المدعى عليه)، المحال إلى الدائرة بكامل الأوراق والتحقيقات الواردة بخطاب شرطة منطقة مكة المكرمة رقم (</w:t>
      </w:r>
      <w:r w:rsidRPr="00634111">
        <w:rPr>
          <w:rFonts w:ascii="Traditional Arabic" w:hAnsi="Traditional Arabic" w:cs="Traditional Arabic" w:hint="cs"/>
          <w:sz w:val="32"/>
          <w:szCs w:val="32"/>
          <w:rtl/>
        </w:rPr>
        <w:t>6482</w:t>
      </w:r>
      <w:r w:rsidRPr="00634111">
        <w:rPr>
          <w:rFonts w:ascii="Traditional Arabic" w:hAnsi="Traditional Arabic" w:cs="Traditional Arabic"/>
          <w:sz w:val="32"/>
          <w:szCs w:val="32"/>
          <w:rtl/>
        </w:rPr>
        <w:t>س</w:t>
      </w:r>
      <w:r w:rsidRPr="00634111">
        <w:rPr>
          <w:rFonts w:ascii="Traditional Arabic" w:hAnsi="Traditional Arabic" w:cs="Traditional Arabic" w:hint="cs"/>
          <w:sz w:val="32"/>
          <w:szCs w:val="32"/>
          <w:rtl/>
        </w:rPr>
        <w:t>7</w:t>
      </w:r>
      <w:r w:rsidRPr="00634111">
        <w:rPr>
          <w:rFonts w:ascii="Traditional Arabic" w:hAnsi="Traditional Arabic" w:cs="Traditional Arabic"/>
          <w:sz w:val="32"/>
          <w:szCs w:val="32"/>
          <w:rtl/>
        </w:rPr>
        <w:t>ح) وتاريخ</w:t>
      </w:r>
      <w:r w:rsidRPr="00634111">
        <w:rPr>
          <w:rFonts w:ascii="Traditional Arabic" w:hAnsi="Traditional Arabic" w:cs="Traditional Arabic" w:hint="cs"/>
          <w:sz w:val="32"/>
          <w:szCs w:val="32"/>
          <w:rtl/>
        </w:rPr>
        <w:t xml:space="preserve"> 4/4/1430هـ،</w:t>
      </w:r>
      <w:r w:rsidRPr="00634111">
        <w:rPr>
          <w:rFonts w:ascii="Traditional Arabic" w:hAnsi="Traditional Arabic" w:cs="Traditional Arabic"/>
          <w:sz w:val="32"/>
          <w:szCs w:val="32"/>
          <w:rtl/>
        </w:rPr>
        <w:t xml:space="preserve"> ورقم</w:t>
      </w:r>
      <w:r w:rsidRPr="00634111">
        <w:rPr>
          <w:rFonts w:ascii="Traditional Arabic" w:hAnsi="Traditional Arabic" w:cs="Traditional Arabic" w:hint="cs"/>
          <w:sz w:val="32"/>
          <w:szCs w:val="32"/>
          <w:rtl/>
        </w:rPr>
        <w:t xml:space="preserve"> (20/9922س7ص)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25/5/1430هـ، </w:t>
      </w:r>
      <w:r w:rsidRPr="00634111">
        <w:rPr>
          <w:rFonts w:ascii="Traditional Arabic" w:hAnsi="Traditional Arabic" w:cs="Traditional Arabic"/>
          <w:sz w:val="32"/>
          <w:szCs w:val="32"/>
          <w:rtl/>
        </w:rPr>
        <w:t>ورقم</w:t>
      </w:r>
      <w:r w:rsidRPr="00634111">
        <w:rPr>
          <w:rFonts w:ascii="Traditional Arabic" w:hAnsi="Traditional Arabic" w:cs="Traditional Arabic" w:hint="cs"/>
          <w:sz w:val="32"/>
          <w:szCs w:val="32"/>
          <w:rtl/>
        </w:rPr>
        <w:t xml:space="preserve"> (20/1367س7ص)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20/6/1430هـ</w:t>
      </w:r>
      <w:r w:rsidRPr="00634111">
        <w:rPr>
          <w:rFonts w:ascii="Traditional Arabic" w:hAnsi="Traditional Arabic" w:cs="Traditional Arabic"/>
          <w:sz w:val="32"/>
          <w:szCs w:val="32"/>
          <w:rtl/>
        </w:rPr>
        <w:t>، والذي تضمن إقرار المدعى عليه بأن إجمالي عقود المضار</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ة مع</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المساهمين مبلغ</w:t>
      </w:r>
      <w:r w:rsidRPr="00634111">
        <w:rPr>
          <w:rFonts w:ascii="Traditional Arabic" w:hAnsi="Traditional Arabic" w:cs="Traditional Arabic" w:hint="cs"/>
          <w:sz w:val="32"/>
          <w:szCs w:val="32"/>
          <w:rtl/>
        </w:rPr>
        <w:t xml:space="preserve"> (12.000.000) </w:t>
      </w:r>
      <w:r w:rsidRPr="00634111">
        <w:rPr>
          <w:rFonts w:ascii="Traditional Arabic" w:hAnsi="Traditional Arabic" w:cs="Traditional Arabic"/>
          <w:sz w:val="32"/>
          <w:szCs w:val="32"/>
          <w:rtl/>
        </w:rPr>
        <w:t>اثن</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عشر مليون ريال، وأن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قرر أمام اللجنة أن أصل الاتفاق بين المدعي وغيره كان على أساس ت</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مين عقد بين المدعى عليه بأموال الشركاء المدعين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حسب رغبتهم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وبين 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مقابل مبلغ قدره</w:t>
      </w:r>
      <w:r w:rsidRPr="00634111">
        <w:rPr>
          <w:rFonts w:ascii="Traditional Arabic" w:hAnsi="Traditional Arabic" w:cs="Traditional Arabic" w:hint="cs"/>
          <w:sz w:val="32"/>
          <w:szCs w:val="32"/>
          <w:rtl/>
        </w:rPr>
        <w:t xml:space="preserve"> (17.000.000) </w:t>
      </w:r>
      <w:r w:rsidRPr="00634111">
        <w:rPr>
          <w:rFonts w:ascii="Traditional Arabic" w:hAnsi="Traditional Arabic" w:cs="Traditional Arabic"/>
          <w:sz w:val="32"/>
          <w:szCs w:val="32"/>
          <w:rtl/>
        </w:rPr>
        <w:t xml:space="preserve">سبعة عشر مليون ريال، إلا أنه لما لم يصل عدد الأموال المسلمة للمدعى عليه لذلك المبلغ، قام بقلب الشراكة مع المدعو </w:t>
      </w:r>
      <w:r w:rsidRPr="00634111">
        <w:rPr>
          <w:rFonts w:ascii="Traditional Arabic" w:hAnsi="Traditional Arabic" w:cs="Traditional Arabic" w:hint="cs"/>
          <w:sz w:val="32"/>
          <w:szCs w:val="32"/>
          <w:rtl/>
        </w:rPr>
        <w:t>(عبدالله)</w:t>
      </w:r>
      <w:r w:rsidRPr="00634111">
        <w:rPr>
          <w:rFonts w:ascii="Traditional Arabic" w:hAnsi="Traditional Arabic" w:cs="Traditional Arabic"/>
          <w:sz w:val="32"/>
          <w:szCs w:val="32"/>
          <w:rtl/>
        </w:rPr>
        <w:t xml:space="preserve">؛ لتكون شراء أجهزة اتصالات، والتي جميعها أودعت في حساب المدعو </w:t>
      </w:r>
      <w:r w:rsidRPr="00634111">
        <w:rPr>
          <w:rFonts w:ascii="Traditional Arabic" w:hAnsi="Traditional Arabic" w:cs="Traditional Arabic" w:hint="cs"/>
          <w:sz w:val="32"/>
          <w:szCs w:val="32"/>
          <w:rtl/>
        </w:rPr>
        <w:t>(عبدالله)</w:t>
      </w:r>
      <w:r w:rsidRPr="00634111">
        <w:rPr>
          <w:rFonts w:ascii="Traditional Arabic" w:hAnsi="Traditional Arabic" w:cs="Traditional Arabic"/>
          <w:sz w:val="32"/>
          <w:szCs w:val="32"/>
          <w:rtl/>
        </w:rPr>
        <w:t>، وحيث كان دفع المدعى عليه منحصر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تحقق الخسارة، وأنه س</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م للمدعي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rPr>
        <w:t xml:space="preserve"> (449.697.85)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وقدم بينة على ذلك، سوى ثلاث دفعات</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الأولى المقدرة ب</w:t>
      </w:r>
      <w:r w:rsidRPr="00634111">
        <w:rPr>
          <w:rFonts w:ascii="Traditional Arabic" w:hAnsi="Traditional Arabic" w:cs="Traditional Arabic" w:hint="cs"/>
          <w:sz w:val="32"/>
          <w:szCs w:val="32"/>
          <w:rtl/>
        </w:rPr>
        <w:t xml:space="preserve">ـ (7.631) </w:t>
      </w:r>
      <w:r w:rsidRPr="00634111">
        <w:rPr>
          <w:rFonts w:ascii="Traditional Arabic" w:hAnsi="Traditional Arabic" w:cs="Traditional Arabic"/>
          <w:sz w:val="32"/>
          <w:szCs w:val="32"/>
          <w:rtl/>
        </w:rPr>
        <w:t>ريال، والثانية المقدرة ب</w:t>
      </w:r>
      <w:r w:rsidRPr="00634111">
        <w:rPr>
          <w:rFonts w:ascii="Traditional Arabic" w:hAnsi="Traditional Arabic" w:cs="Traditional Arabic" w:hint="cs"/>
          <w:sz w:val="32"/>
          <w:szCs w:val="32"/>
          <w:rtl/>
        </w:rPr>
        <w:t xml:space="preserve">ـ (195.800) </w:t>
      </w:r>
      <w:r w:rsidRPr="00634111">
        <w:rPr>
          <w:rFonts w:ascii="Traditional Arabic" w:hAnsi="Traditional Arabic" w:cs="Traditional Arabic"/>
          <w:sz w:val="32"/>
          <w:szCs w:val="32"/>
          <w:rtl/>
        </w:rPr>
        <w:t>ريال، والثالثة المقدرة ب</w:t>
      </w:r>
      <w:r w:rsidRPr="00634111">
        <w:rPr>
          <w:rFonts w:ascii="Traditional Arabic" w:hAnsi="Traditional Arabic" w:cs="Traditional Arabic" w:hint="cs"/>
          <w:sz w:val="32"/>
          <w:szCs w:val="32"/>
          <w:rtl/>
        </w:rPr>
        <w:t xml:space="preserve">ـ (2.000) </w:t>
      </w:r>
      <w:r w:rsidRPr="00634111">
        <w:rPr>
          <w:rFonts w:ascii="Traditional Arabic" w:hAnsi="Traditional Arabic" w:cs="Traditional Arabic"/>
          <w:sz w:val="32"/>
          <w:szCs w:val="32"/>
          <w:rtl/>
        </w:rPr>
        <w:t>ريال، وقبل بيمين المدعي على إنكار استلامه لتلك المبالغ، وحلف المدعي على ذلك، حيث جاء في يمينه بأنه لم يستلم من المدعى عليه سوى مبلغ قدره</w:t>
      </w:r>
      <w:r w:rsidRPr="00634111">
        <w:rPr>
          <w:rFonts w:ascii="Traditional Arabic" w:hAnsi="Traditional Arabic" w:cs="Traditional Arabic" w:hint="cs"/>
          <w:sz w:val="32"/>
          <w:szCs w:val="32"/>
          <w:rtl/>
        </w:rPr>
        <w:t xml:space="preserve"> (258.008) </w:t>
      </w:r>
      <w:r w:rsidRPr="00634111">
        <w:rPr>
          <w:rFonts w:ascii="Traditional Arabic" w:hAnsi="Traditional Arabic" w:cs="Traditional Arabic"/>
          <w:sz w:val="32"/>
          <w:szCs w:val="32"/>
          <w:rtl/>
        </w:rPr>
        <w:t>مئتان وثمانية وخمسون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وثمانية ريالات، كما أن المدعى عليه حلف بأن المبالغ التي تسلمها المدعي منه هي من رأس المال وليس من الأرباح، 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قبول المدعي بيمين المدعى عليه على ذلك، حيث لم يستطع المدعي تقديم البي</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ة على كونها من الأرباح، كما أن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حلف بالله بأنه لم يستلم المبلغ المقدر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w:t>
      </w:r>
      <w:r w:rsidRPr="00634111">
        <w:rPr>
          <w:rFonts w:ascii="Traditional Arabic" w:hAnsi="Traditional Arabic" w:cs="Traditional Arabic" w:hint="cs"/>
          <w:sz w:val="32"/>
          <w:szCs w:val="32"/>
          <w:rtl/>
        </w:rPr>
        <w:t xml:space="preserve">ـ (238.000) </w:t>
      </w:r>
      <w:r w:rsidRPr="00634111">
        <w:rPr>
          <w:rFonts w:ascii="Traditional Arabic" w:hAnsi="Traditional Arabic" w:cs="Traditional Arabic"/>
          <w:sz w:val="32"/>
          <w:szCs w:val="32"/>
          <w:rtl/>
        </w:rPr>
        <w:t>ريال، الذي ادعى المدعي بأنه من الأرباح المبقاة؛ حيث جاء في نص يمينه بأن مبلغ</w:t>
      </w:r>
      <w:r w:rsidRPr="00634111">
        <w:rPr>
          <w:rFonts w:ascii="Traditional Arabic" w:hAnsi="Traditional Arabic" w:cs="Traditional Arabic" w:hint="cs"/>
          <w:sz w:val="32"/>
          <w:szCs w:val="32"/>
          <w:rtl/>
        </w:rPr>
        <w:t xml:space="preserve"> (238.000)</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مئتين وثمانية وثلاثين ألف ريال، لم يكن من الأرباح المبقاة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التي أضافها المدعي لرأس ماله ولم أخبره بذلك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حيث إن المستفاد منها عدم استلامه للمال المذكور، وعدم إخطار المدعي بوجود أرباح مبقاة، ولما كان الثابت من ملف الدعوى أن المدعي تعامل مع المدعى عليه من أجل المشاركة في شركة مضار</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ة، ولما كان غاية ما يهدف إليه المدعي المطالبة بإلزام المدعى عليه إعادة رأس ماله المسلم له لاستثماره والمتاجرة به، ولما كانت العلاقة التي تربط طرفي الدعوى يحكمها العقد المؤرخ</w:t>
      </w:r>
      <w:r w:rsidRPr="00634111">
        <w:rPr>
          <w:rFonts w:ascii="Traditional Arabic" w:hAnsi="Traditional Arabic" w:cs="Traditional Arabic" w:hint="cs"/>
          <w:sz w:val="32"/>
          <w:szCs w:val="32"/>
          <w:rtl/>
        </w:rPr>
        <w:t xml:space="preserve"> في 5/2/1426هـ</w:t>
      </w:r>
      <w:r w:rsidRPr="00634111">
        <w:rPr>
          <w:rFonts w:ascii="Traditional Arabic" w:hAnsi="Traditional Arabic" w:cs="Traditional Arabic"/>
          <w:sz w:val="32"/>
          <w:szCs w:val="32"/>
          <w:rtl/>
        </w:rPr>
        <w:t xml:space="preserve"> على المضار</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ة بمال المدعي واستثماره، ولما كان الثابت أن المبالغ المسلمة للمدعى عليه بموجب العقود اللاحقة للعقد الأول المشار إليه وصور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الشيكات </w:t>
      </w:r>
      <w:r w:rsidRPr="00634111">
        <w:rPr>
          <w:rFonts w:ascii="Traditional Arabic" w:hAnsi="Traditional Arabic" w:cs="Traditional Arabic"/>
          <w:sz w:val="32"/>
          <w:szCs w:val="32"/>
          <w:rtl/>
        </w:rPr>
        <w:lastRenderedPageBreak/>
        <w:t>وكشوف الحساب المذيلة بختم البنك وسندات القبض على مطبوعات المدعى عليه مذيلة بالتوقيع والختم وقدرها</w:t>
      </w:r>
      <w:r w:rsidRPr="00634111">
        <w:rPr>
          <w:rFonts w:ascii="Traditional Arabic" w:hAnsi="Traditional Arabic" w:cs="Traditional Arabic" w:hint="cs"/>
          <w:sz w:val="32"/>
          <w:szCs w:val="32"/>
          <w:rtl/>
        </w:rPr>
        <w:t xml:space="preserve"> (700.000) </w:t>
      </w:r>
      <w:r w:rsidRPr="00634111">
        <w:rPr>
          <w:rFonts w:ascii="Traditional Arabic" w:hAnsi="Traditional Arabic" w:cs="Traditional Arabic"/>
          <w:sz w:val="32"/>
          <w:szCs w:val="32"/>
          <w:rtl/>
        </w:rPr>
        <w:t>سبعمئة ألف ريال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ولما كان الثابت أن مبلغ</w:t>
      </w:r>
      <w:r w:rsidRPr="00634111">
        <w:rPr>
          <w:rFonts w:ascii="Traditional Arabic" w:hAnsi="Traditional Arabic" w:cs="Traditional Arabic" w:hint="cs"/>
          <w:sz w:val="32"/>
          <w:szCs w:val="32"/>
          <w:rtl/>
        </w:rPr>
        <w:t xml:space="preserve"> (150.000) </w:t>
      </w:r>
      <w:r w:rsidRPr="00634111">
        <w:rPr>
          <w:rFonts w:ascii="Traditional Arabic" w:hAnsi="Traditional Arabic" w:cs="Traditional Arabic"/>
          <w:sz w:val="32"/>
          <w:szCs w:val="32"/>
          <w:rtl/>
        </w:rPr>
        <w:t xml:space="preserve">مئة وخمسين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w:t>
      </w:r>
      <w:r w:rsidRPr="00634111">
        <w:rPr>
          <w:rFonts w:ascii="Traditional Arabic" w:hAnsi="Traditional Arabic" w:cs="Traditional Arabic" w:hint="cs"/>
          <w:sz w:val="32"/>
          <w:szCs w:val="32"/>
          <w:rtl/>
        </w:rPr>
        <w:t xml:space="preserve"> ريال</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س</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لم من قبل محاسب المدعى عليه بموجب سند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القبض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rPr>
        <w:t xml:space="preserve"> 5/11/1426هـ، </w:t>
      </w:r>
      <w:r w:rsidRPr="00634111">
        <w:rPr>
          <w:rFonts w:ascii="Traditional Arabic" w:hAnsi="Traditional Arabic" w:cs="Traditional Arabic"/>
          <w:sz w:val="32"/>
          <w:szCs w:val="32"/>
          <w:rtl/>
        </w:rPr>
        <w:t xml:space="preserve">على مطبوعات المدعى عليه المدون عليه تجارة في شركة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ولأن سندي القبض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لا ينكر المدعى عليه استلام مبالغها وهي مذيلة بتوقيع محاسبه الموقع على غالب سندات القبض، وعدة مبالغ أخرى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لسندات القبض والحوالات التي تثبت تحويلها لحساب المدعى عليه، وأن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rPr>
        <w:t xml:space="preserve"> (238.000) </w:t>
      </w:r>
      <w:r w:rsidRPr="00634111">
        <w:rPr>
          <w:rFonts w:ascii="Traditional Arabic" w:hAnsi="Traditional Arabic" w:cs="Traditional Arabic"/>
          <w:sz w:val="32"/>
          <w:szCs w:val="32"/>
          <w:rtl/>
        </w:rPr>
        <w:t>مئت</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ن وثمانية وثلاث</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 xml:space="preserve">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 ريال، حلف المدعى عليه على عدم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استلامه؛ وفي الجملة تكون المبالغ المستلمة من قبل المدعى عليه</w:t>
      </w:r>
      <w:r w:rsidRPr="00634111">
        <w:rPr>
          <w:rFonts w:ascii="Traditional Arabic" w:hAnsi="Traditional Arabic" w:cs="Traditional Arabic" w:hint="cs"/>
          <w:sz w:val="32"/>
          <w:szCs w:val="32"/>
          <w:rtl/>
        </w:rPr>
        <w:t xml:space="preserve"> (850.000) </w:t>
      </w:r>
      <w:r w:rsidRPr="00634111">
        <w:rPr>
          <w:rFonts w:ascii="Traditional Arabic" w:hAnsi="Traditional Arabic" w:cs="Traditional Arabic"/>
          <w:sz w:val="32"/>
          <w:szCs w:val="32"/>
          <w:rtl/>
        </w:rPr>
        <w:t>ثمانمئة وخمس</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 ريال،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والدائرة وهي في معرض در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ستها للقضية وما قدمه الأطراف من بينات ودفوع، وتنزيل ذلك على الأسس العامة للتعاقد، فإنه يتعين معه النظر والتدقيق في العلاقة التي نشأت بعد تاريخ العقد المشار إليه أعلاه، ولما أورده المدعى عليه من المنازعة في مقدار ر</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س مال المدعي وإعادته إليه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 لم يسلمه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البتة، وما إن كان ذلك مخالف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لواقع الحال المبني على اليقين الذي لا يزول بمجرد الشك؛ لأن الأمارات والقرائن الواردة في هذه الدعوى تستوجب الوقوف والتأمل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هي بمجموعها بينات لا يصح إسقاطها والالتفات عنها بأي حال، ومن المعلوم أن القرينة القاطعة هي الأمارة البالغة حد اليقين وهي الواضحة بحيث يصبح الأمر حيز المقطوع به، وهي كل ما أبان الحق وأظهره، ولما كان الثابت إنكار المدعى عليه الدعوى والمبالغ المدعى بها بمتعلقات لا يصح الارتكان إليها ولا الاعتماد عليها، ومن ثم عودته للإقرار باستلام أغلب المبالغ المدعى بها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يجعل في هذه الحال جهته ضعيفة متناقضة مطيلة لأمد التقاضي على خلاف الأصول المعتبرة والقواعد المرعية، ومقوية لجانب خصمه المدعي بما يقدمه من بينات تسند دعواه، وإن المتأمل لواقع الحال ولما جرى على العرف التجاري بين التجار، وإلى طيلة الفترة التي يودع فيها المدعي أموال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حساب المدعى عليه، ولتوافق المبالغ الواردة في أصول العقود بسندات القبض سوى العقد المؤرخ في</w:t>
      </w:r>
      <w:r w:rsidRPr="00634111">
        <w:rPr>
          <w:rFonts w:ascii="Traditional Arabic" w:hAnsi="Traditional Arabic" w:cs="Traditional Arabic" w:hint="cs"/>
          <w:sz w:val="32"/>
          <w:szCs w:val="32"/>
          <w:rtl/>
        </w:rPr>
        <w:t xml:space="preserve"> 1/5/1426هـ</w:t>
      </w:r>
      <w:r w:rsidRPr="00634111">
        <w:rPr>
          <w:rFonts w:ascii="Traditional Arabic" w:hAnsi="Traditional Arabic" w:cs="Traditional Arabic"/>
          <w:sz w:val="32"/>
          <w:szCs w:val="32"/>
          <w:rtl/>
        </w:rPr>
        <w:t xml:space="preserve"> الوارد مبلغه ب</w:t>
      </w:r>
      <w:r w:rsidRPr="00634111">
        <w:rPr>
          <w:rFonts w:ascii="Traditional Arabic" w:hAnsi="Traditional Arabic" w:cs="Traditional Arabic" w:hint="cs"/>
          <w:sz w:val="32"/>
          <w:szCs w:val="32"/>
          <w:rtl/>
        </w:rPr>
        <w:t xml:space="preserve">ـ (538.000) </w:t>
      </w:r>
      <w:r w:rsidRPr="00634111">
        <w:rPr>
          <w:rFonts w:ascii="Traditional Arabic" w:hAnsi="Traditional Arabic" w:cs="Traditional Arabic"/>
          <w:sz w:val="32"/>
          <w:szCs w:val="32"/>
          <w:rtl/>
        </w:rPr>
        <w:t>خمسمئة وثمانية وثلاثين ألف ريال قدم المدعي حوالة بثلاثمئة ألف ريال مدعمة بسند قبض،</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وحلف المدعى عليها على عدم استلامه للمتبقي منها وقدره </w:t>
      </w:r>
      <w:r w:rsidRPr="00634111">
        <w:rPr>
          <w:rFonts w:ascii="Traditional Arabic" w:hAnsi="Traditional Arabic" w:cs="Traditional Arabic" w:hint="cs"/>
          <w:sz w:val="32"/>
          <w:szCs w:val="32"/>
          <w:rtl/>
        </w:rPr>
        <w:t xml:space="preserve">(238.000) </w:t>
      </w:r>
      <w:r w:rsidRPr="00634111">
        <w:rPr>
          <w:rFonts w:ascii="Traditional Arabic" w:hAnsi="Traditional Arabic" w:cs="Traditional Arabic"/>
          <w:sz w:val="32"/>
          <w:szCs w:val="32"/>
          <w:rtl/>
        </w:rPr>
        <w:t>مئت</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ن وثمانية وثلاث</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ألف ريال، فرق ما بين المبلغ الوارد بالعقد والحوالة البنكية المدعمة بسند القبض، أما بشأن دعوى المدعى عليه الخسارة أثناء نظر القضية مع ما يظهر من تفريطه بحسابات وأوراق مؤسسته، فإن الثابت تسليم المدعى عليه أموال المساهمين ل</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(عبدالله)</w:t>
      </w:r>
      <w:r w:rsidRPr="00634111">
        <w:rPr>
          <w:rFonts w:ascii="Traditional Arabic" w:hAnsi="Traditional Arabic" w:cs="Traditional Arabic"/>
          <w:sz w:val="32"/>
          <w:szCs w:val="32"/>
          <w:rtl/>
        </w:rPr>
        <w:t>، دون إذن صريح بذلك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يجعل المدعى عليه قد تجاوز</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تعدي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وتفر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ط</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باستثمار الأموال لدى الغير، استناد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لتقرير اللجنة الفرعية لقضايا توظيف الأموال بالإمارة في القضية المتعلقة بالمدعى عليه رقم</w:t>
      </w:r>
      <w:r w:rsidRPr="00634111">
        <w:rPr>
          <w:rFonts w:ascii="Traditional Arabic" w:hAnsi="Traditional Arabic" w:cs="Traditional Arabic" w:hint="cs"/>
          <w:sz w:val="32"/>
          <w:szCs w:val="32"/>
          <w:rtl/>
        </w:rPr>
        <w:t xml:space="preserve"> (148)</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في 1/9/1430هـ </w:t>
      </w:r>
      <w:r w:rsidRPr="00634111">
        <w:rPr>
          <w:rFonts w:ascii="Traditional Arabic" w:hAnsi="Traditional Arabic" w:cs="Traditional Arabic"/>
          <w:sz w:val="32"/>
          <w:szCs w:val="32"/>
          <w:rtl/>
        </w:rPr>
        <w:t>والمتضمنة إقرار المدعى عليه بتسليم أموال المساهمين ل</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(عبدالله) </w:t>
      </w:r>
      <w:r w:rsidRPr="00634111">
        <w:rPr>
          <w:rFonts w:ascii="Traditional Arabic" w:hAnsi="Traditional Arabic" w:cs="Traditional Arabic"/>
          <w:sz w:val="32"/>
          <w:szCs w:val="32"/>
          <w:rtl/>
        </w:rPr>
        <w:t>ومن ضمنها مال المدعي، ولما كان هناك نوع من التصرفات ليس للمضارب عمله؛ لأنه لا يقع من التجار عادة، ولا ينتظم عقد المضار</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ة </w:t>
      </w:r>
      <w:r w:rsidRPr="00634111">
        <w:rPr>
          <w:rFonts w:ascii="Traditional Arabic" w:hAnsi="Traditional Arabic" w:cs="Traditional Arabic"/>
          <w:sz w:val="32"/>
          <w:szCs w:val="32"/>
          <w:rtl/>
        </w:rPr>
        <w:lastRenderedPageBreak/>
        <w:t>بإطلاقه، ومن ذلك الاستدانة على مال المضاربة بشراء المضارب شيئ</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بثمن دين ليس في يده من جنسه، فلو استدان المضارب كان دين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عليه في ماله ولم يجز على رب المال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لأن الاستدانة إثبات زيادة في رأس المال من غير رضا رب المال، وفيه إثبات زيادة ضمان على رب المال من غير رضاه، ولأن ثمن المشتري برأس المال في المضاربة مضمون على رب المال، بدليل أن المضارب لو اشتر</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بر</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س المال ثم هلك المشترى قبل التسليم فإن المضارب يرجع إلى رب المال بمثله، فلو جوزنا الاستدانة على المضار</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ة لألزمناه زيادة ضمان لم يرض</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به وهذا لا يجوز، فإذا تعدى المضارب وفعل ما ليس له فعله فهو ضامن للمال، ولما كان الأصل أن العامل ضامن لرأس المال متى ما فرط وتعد</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في حفظه وفي ما تم الاتفاق عليه؛ لأنه مخالف للقواعد العامة والأصول المعتبرة في حفظ الحقوق، وفعل ما ليس له فعله فهو ضامن للمال؛ ولأنه متصرف في مال غيره بغير إذنه، فلزمه الضمان كالغاصب، الأمر الذي يستلزم معه تحميله المسؤولية واعتباره ضامن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لتعديه وتفريطه، وتنتهي معه الدائرة إلى الحكم بإلزام المدعى عليه بإعادة المتبقي من رأس مال المدعي،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يلي</w:t>
      </w:r>
      <w:r w:rsidRPr="00634111">
        <w:rPr>
          <w:rFonts w:ascii="Traditional Arabic" w:hAnsi="Traditional Arabic" w:cs="Traditional Arabic" w:hint="cs"/>
          <w:sz w:val="32"/>
          <w:szCs w:val="32"/>
          <w:rtl/>
        </w:rPr>
        <w:t xml:space="preserve">: (1.088.000 - 258.008 - 238.000 = 591.992) </w:t>
      </w:r>
      <w:r w:rsidRPr="00634111">
        <w:rPr>
          <w:rFonts w:ascii="Traditional Arabic" w:hAnsi="Traditional Arabic" w:cs="Traditional Arabic"/>
          <w:sz w:val="32"/>
          <w:szCs w:val="32"/>
          <w:rtl/>
        </w:rPr>
        <w:t>خمسمئة وواحد وتسع</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 xml:space="preserve">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لف</w:t>
      </w:r>
      <w:r w:rsidRPr="00634111">
        <w:rPr>
          <w:rFonts w:ascii="Traditional Arabic" w:hAnsi="Traditional Arabic" w:cs="Traditional Arabic" w:hint="cs"/>
          <w:sz w:val="32"/>
          <w:szCs w:val="32"/>
          <w:rtl/>
        </w:rPr>
        <w:t xml:space="preserve">اً </w:t>
      </w:r>
      <w:r w:rsidRPr="00634111">
        <w:rPr>
          <w:rFonts w:ascii="Traditional Arabic" w:hAnsi="Traditional Arabic" w:cs="Traditional Arabic"/>
          <w:sz w:val="32"/>
          <w:szCs w:val="32"/>
          <w:rtl/>
        </w:rPr>
        <w:t>وتسعمئة واثن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ن وتسع</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ولا يقال إن رأس المال لا يمكن إعادته إلا بعد التنضيض والنظر في ما أجراه المضارب من عمل؛ ذلك</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أنه لا يكون إلا في حال عدم التعدي والتفريط، أما إذا ثبت التعدي والتفريط، فإن المضارب ملزم بإعادة رأس المال،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قرره الفقهاء في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إن المدعى عليه زاد على التعدي والتفريط؛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ورد أعلاه؛ فإن القول بالتنضيض لا يمكن القول به والالتفات له.</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 xml:space="preserve">لذلك حكمت الدائرة: بإلزام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سجل مدني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lang w:bidi="fa-IR"/>
        </w:rPr>
        <w:t>)</w:t>
      </w:r>
      <w:r w:rsidRPr="00634111">
        <w:rPr>
          <w:rFonts w:ascii="Traditional Arabic" w:hAnsi="Traditional Arabic" w:cs="Traditional Arabic"/>
          <w:b/>
          <w:bCs/>
          <w:sz w:val="32"/>
          <w:szCs w:val="32"/>
          <w:rtl/>
        </w:rPr>
        <w:t>، ب</w:t>
      </w:r>
      <w:r w:rsidRPr="00634111">
        <w:rPr>
          <w:rFonts w:ascii="Traditional Arabic" w:hAnsi="Traditional Arabic" w:cs="Traditional Arabic" w:hint="cs"/>
          <w:b/>
          <w:bCs/>
          <w:sz w:val="32"/>
          <w:szCs w:val="32"/>
          <w:rtl/>
        </w:rPr>
        <w:t>أ</w:t>
      </w:r>
      <w:r w:rsidRPr="00634111">
        <w:rPr>
          <w:rFonts w:ascii="Traditional Arabic" w:hAnsi="Traditional Arabic" w:cs="Traditional Arabic"/>
          <w:b/>
          <w:bCs/>
          <w:sz w:val="32"/>
          <w:szCs w:val="32"/>
          <w:rtl/>
        </w:rPr>
        <w:t xml:space="preserve">ن </w:t>
      </w:r>
      <w:r w:rsidRPr="00634111">
        <w:rPr>
          <w:rFonts w:ascii="Traditional Arabic" w:hAnsi="Traditional Arabic" w:cs="Traditional Arabic" w:hint="cs"/>
          <w:b/>
          <w:bCs/>
          <w:sz w:val="32"/>
          <w:szCs w:val="32"/>
          <w:rtl/>
        </w:rPr>
        <w:t>ي</w:t>
      </w:r>
      <w:r w:rsidRPr="00634111">
        <w:rPr>
          <w:rFonts w:ascii="Traditional Arabic" w:hAnsi="Traditional Arabic" w:cs="Traditional Arabic"/>
          <w:b/>
          <w:bCs/>
          <w:sz w:val="32"/>
          <w:szCs w:val="32"/>
          <w:rtl/>
        </w:rPr>
        <w:t>دفع ل</w:t>
      </w:r>
      <w:r w:rsidRPr="00634111">
        <w:rPr>
          <w:rFonts w:ascii="Traditional Arabic" w:hAnsi="Traditional Arabic" w:cs="Traditional Arabic" w:hint="cs"/>
          <w:b/>
          <w:bCs/>
          <w:sz w:val="32"/>
          <w:szCs w:val="32"/>
          <w:rtl/>
        </w:rPr>
        <w:t>ـ</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سجل مدني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lang w:bidi="fa-IR"/>
        </w:rPr>
        <w:t>)</w:t>
      </w:r>
      <w:r w:rsidRPr="00634111">
        <w:rPr>
          <w:rFonts w:ascii="Traditional Arabic" w:hAnsi="Traditional Arabic" w:cs="Traditional Arabic"/>
          <w:b/>
          <w:bCs/>
          <w:sz w:val="32"/>
          <w:szCs w:val="32"/>
          <w:rtl/>
        </w:rPr>
        <w:t>، 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w:t>
      </w:r>
      <w:r w:rsidRPr="00634111">
        <w:rPr>
          <w:rFonts w:ascii="Traditional Arabic" w:hAnsi="Traditional Arabic" w:cs="Traditional Arabic" w:hint="cs"/>
          <w:b/>
          <w:bCs/>
          <w:sz w:val="32"/>
          <w:szCs w:val="32"/>
          <w:rtl/>
        </w:rPr>
        <w:t xml:space="preserve"> (591.992) </w:t>
      </w:r>
      <w:r w:rsidRPr="00634111">
        <w:rPr>
          <w:rFonts w:ascii="Traditional Arabic" w:hAnsi="Traditional Arabic" w:cs="Traditional Arabic"/>
          <w:b/>
          <w:bCs/>
          <w:sz w:val="32"/>
          <w:szCs w:val="32"/>
          <w:rtl/>
        </w:rPr>
        <w:t>خمسمئة وواحد وتسعون ألف</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وتسعمئة واثنان وتسعون ريا</w:t>
      </w:r>
      <w:r w:rsidRPr="00634111">
        <w:rPr>
          <w:rFonts w:ascii="Traditional Arabic" w:hAnsi="Traditional Arabic" w:cs="Traditional Arabic" w:hint="cs"/>
          <w:b/>
          <w:bCs/>
          <w:sz w:val="32"/>
          <w:szCs w:val="32"/>
          <w:rtl/>
        </w:rPr>
        <w:t>لاً</w:t>
      </w:r>
      <w:r w:rsidRPr="00634111">
        <w:rPr>
          <w:rFonts w:ascii="Traditional Arabic" w:hAnsi="Traditional Arabic" w:cs="Traditional Arabic"/>
          <w:b/>
          <w:bCs/>
          <w:sz w:val="32"/>
          <w:szCs w:val="32"/>
          <w:rtl/>
        </w:rPr>
        <w:t>.</w:t>
      </w:r>
    </w:p>
    <w:p w:rsidR="00F37004" w:rsidRPr="00634111" w:rsidRDefault="00F37004" w:rsidP="00F37004">
      <w:pPr>
        <w:autoSpaceDE w:val="0"/>
        <w:autoSpaceDN w:val="0"/>
        <w:adjustRightInd w:val="0"/>
        <w:spacing w:after="10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وعلى آله وصحبه أجمعين.</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حكم محكمة الاستئناف</w:t>
      </w:r>
      <w:r w:rsidRPr="00634111">
        <w:rPr>
          <w:rFonts w:ascii="Traditional Arabic" w:hAnsi="Traditional Arabic" w:cs="Traditional Arabic" w:hint="cs"/>
          <w:b/>
          <w:bCs/>
          <w:sz w:val="32"/>
          <w:szCs w:val="32"/>
          <w:rtl/>
        </w:rPr>
        <w:t>:</w:t>
      </w:r>
    </w:p>
    <w:p w:rsidR="00F37004" w:rsidRPr="00634111" w:rsidRDefault="00F37004" w:rsidP="00F37004">
      <w:pPr>
        <w:tabs>
          <w:tab w:val="left" w:pos="1736"/>
        </w:tabs>
        <w:jc w:val="both"/>
        <w:rPr>
          <w:rFonts w:ascii="Traditional Arabic" w:hAnsi="Traditional Arabic" w:cs="Traditional Arabic"/>
          <w:sz w:val="32"/>
          <w:szCs w:val="32"/>
          <w:rtl/>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r w:rsidRPr="00634111">
        <w:rPr>
          <w:rFonts w:ascii="Traditional Arabic" w:hAnsi="Traditional Arabic" w:cs="Traditional Arabic"/>
          <w:sz w:val="32"/>
          <w:szCs w:val="32"/>
          <w:rtl/>
        </w:rPr>
        <w:br w:type="page"/>
      </w:r>
      <w:r w:rsidRPr="00634111">
        <w:rPr>
          <w:rFonts w:ascii="Traditional Arabic" w:hAnsi="Traditional Arabic" w:cs="Traditional Arabic"/>
          <w:b/>
          <w:bCs/>
          <w:sz w:val="32"/>
          <w:szCs w:val="32"/>
          <w:rtl/>
        </w:rPr>
        <w:lastRenderedPageBreak/>
        <w:t xml:space="preserve">رقم القضية في المحكمة الإدارية </w:t>
      </w:r>
      <w:r w:rsidRPr="00634111">
        <w:rPr>
          <w:rFonts w:ascii="Traditional Arabic" w:hAnsi="Traditional Arabic" w:cs="Traditional Arabic" w:hint="cs"/>
          <w:b/>
          <w:bCs/>
          <w:sz w:val="32"/>
          <w:szCs w:val="32"/>
          <w:rtl/>
        </w:rPr>
        <w:t>5481/10/ق لعام 1437هـ</w:t>
      </w:r>
    </w:p>
    <w:p w:rsidR="00F37004" w:rsidRPr="00634111" w:rsidRDefault="00F37004" w:rsidP="00F37004">
      <w:pPr>
        <w:rPr>
          <w:rtl/>
        </w:rPr>
      </w:pPr>
      <w:r w:rsidRPr="00634111">
        <w:rPr>
          <w:rFonts w:ascii="Traditional Arabic" w:hAnsi="Traditional Arabic" w:cs="Traditional Arabic"/>
          <w:b/>
          <w:bCs/>
          <w:sz w:val="32"/>
          <w:szCs w:val="32"/>
          <w:rtl/>
        </w:rPr>
        <w:t xml:space="preserve">رقم القضية في محكمة الاستئناف الإدارية </w:t>
      </w:r>
      <w:r w:rsidRPr="00634111">
        <w:rPr>
          <w:rFonts w:ascii="Traditional Arabic" w:hAnsi="Traditional Arabic" w:cs="Traditional Arabic" w:hint="cs"/>
          <w:b/>
          <w:bCs/>
          <w:sz w:val="32"/>
          <w:szCs w:val="32"/>
          <w:rtl/>
        </w:rPr>
        <w:t>210/2/س</w:t>
      </w:r>
      <w:r w:rsidRPr="00634111">
        <w:rPr>
          <w:rFonts w:ascii="Traditional Arabic" w:hAnsi="Traditional Arabic" w:cs="Traditional Arabic"/>
          <w:b/>
          <w:bCs/>
          <w:sz w:val="32"/>
          <w:szCs w:val="32"/>
          <w:rtl/>
        </w:rPr>
        <w:t xml:space="preserve"> لعام 143</w:t>
      </w:r>
      <w:r w:rsidRPr="00634111">
        <w:rPr>
          <w:rFonts w:ascii="Traditional Arabic" w:hAnsi="Traditional Arabic" w:cs="Traditional Arabic" w:hint="cs"/>
          <w:b/>
          <w:bCs/>
          <w:sz w:val="32"/>
          <w:szCs w:val="32"/>
          <w:rtl/>
        </w:rPr>
        <w:t>8</w:t>
      </w:r>
      <w:r w:rsidRPr="00634111">
        <w:rPr>
          <w:rFonts w:ascii="Traditional Arabic" w:hAnsi="Traditional Arabic" w:cs="Traditional Arabic"/>
          <w:b/>
          <w:bCs/>
          <w:sz w:val="32"/>
          <w:szCs w:val="32"/>
          <w:rtl/>
        </w:rPr>
        <w:t>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تاريخ الجلسة </w:t>
      </w:r>
      <w:r w:rsidRPr="00634111">
        <w:rPr>
          <w:rFonts w:ascii="Traditional Arabic" w:hAnsi="Traditional Arabic" w:cs="Traditional Arabic" w:hint="cs"/>
          <w:b/>
          <w:bCs/>
          <w:sz w:val="32"/>
          <w:szCs w:val="32"/>
          <w:rtl/>
        </w:rPr>
        <w:t>25</w:t>
      </w:r>
      <w:r w:rsidRPr="00634111">
        <w:rPr>
          <w:rFonts w:ascii="Traditional Arabic" w:hAnsi="Traditional Arabic" w:cs="Traditional Arabic"/>
          <w:b/>
          <w:bCs/>
          <w:sz w:val="32"/>
          <w:szCs w:val="32"/>
          <w:rtl/>
        </w:rPr>
        <w:t>/</w:t>
      </w:r>
      <w:r w:rsidRPr="00634111">
        <w:rPr>
          <w:rFonts w:ascii="Traditional Arabic" w:hAnsi="Traditional Arabic" w:cs="Traditional Arabic" w:hint="cs"/>
          <w:b/>
          <w:bCs/>
          <w:sz w:val="32"/>
          <w:szCs w:val="32"/>
          <w:rtl/>
        </w:rPr>
        <w:t>1</w:t>
      </w:r>
      <w:r w:rsidRPr="00634111">
        <w:rPr>
          <w:rFonts w:ascii="Traditional Arabic" w:hAnsi="Traditional Arabic" w:cs="Traditional Arabic"/>
          <w:b/>
          <w:bCs/>
          <w:sz w:val="32"/>
          <w:szCs w:val="32"/>
          <w:rtl/>
        </w:rPr>
        <w:t>/1438هـ</w:t>
      </w:r>
    </w:p>
    <w:p w:rsidR="00F37004" w:rsidRPr="00634111" w:rsidRDefault="00F37004" w:rsidP="00F37004">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 شركة مضاربة - إعادة رأس المال - تكييف العقد - أرباح - مفهوم الربح والغاية منه</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احتساب الأرباح من رأس المال - تجاوز الربح رأس المال - علاقة الربح </w:t>
      </w:r>
      <w:r w:rsidRPr="00634111">
        <w:rPr>
          <w:rFonts w:ascii="Traditional Arabic" w:hAnsi="Traditional Arabic" w:cs="Traditional Arabic" w:hint="cs"/>
          <w:b/>
          <w:bCs/>
          <w:sz w:val="32"/>
          <w:szCs w:val="32"/>
          <w:rtl/>
        </w:rPr>
        <w:t>و</w:t>
      </w:r>
      <w:r w:rsidRPr="00634111">
        <w:rPr>
          <w:rFonts w:ascii="Traditional Arabic" w:hAnsi="Traditional Arabic" w:cs="Traditional Arabic"/>
          <w:b/>
          <w:bCs/>
          <w:sz w:val="32"/>
          <w:szCs w:val="32"/>
          <w:rtl/>
        </w:rPr>
        <w:t>رأس المال - احتساب التخارج من رأس المال - مساهمة مختلطة - تنضيض - تنضيض رأس مال المتخارج - اقتسام الربح قبل التنضيض - ضمان المضارب رأس المال دون الربح - قول المضارب</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يد المضارب يد أمانة - الدفع بالخسارة - يمين - تعد</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و</w:t>
      </w:r>
      <w:r w:rsidRPr="00634111">
        <w:rPr>
          <w:rFonts w:ascii="Traditional Arabic" w:hAnsi="Traditional Arabic" w:cs="Traditional Arabic"/>
          <w:b/>
          <w:bCs/>
          <w:sz w:val="32"/>
          <w:szCs w:val="32"/>
          <w:rtl/>
        </w:rPr>
        <w:t>تفريط - إقرار.</w:t>
      </w:r>
    </w:p>
    <w:p w:rsidR="00F37004" w:rsidRPr="00634111" w:rsidRDefault="00F37004" w:rsidP="00F37004">
      <w:pPr>
        <w:pStyle w:val="a3"/>
        <w:bidi/>
        <w:spacing w:before="0" w:beforeAutospacing="0" w:afterAutospacing="0"/>
        <w:ind w:firstLine="1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مطالبة المدعي إلزام المدعى عليه بإعادة رأس ماله الذي سلمه له للمتاجرة به واستثماره في شراء وبيع الأجهزة الكهربائية والسيارات - صورة العقد محل النزاع عقد مضاربة لقيام أحد المتعاقدين بدفع المال وقيام الآخر بالعمل - دفع المدعى عليه الخسارة أثناء متاجرته بأموال المدعي وأداؤه اليمين على وقوعها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يد المضارب على رأس المال يد أمانة والقول قوله بيمينه في الخسارة والتلف ولا يضمن من رأس المال شيئ</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إلا حال تعديه أو تفريطه - الثابت وقوع التفريط والتعدي من المدعى عليه وذلك بإقراره بتعجيل صرف أرباح المساهمين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يتو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فر من سيولة غالب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ما تكون جزء</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رأس مال المساهمة المختلطة، وكذلك الحال بإعطاء من يريد التخارج رأس ماله من رؤوس الأموال دون نض ماله - إقرار المدعي باستلام أرباح تتجاوز رأس ماله تم صرفها له قبل تعثر المدعى عليه في تجارته - الثابت عند الفقهاء أن الربح وقاية لرأس المال ودريئة له تجبر منه الخسارة حال وقوعها وأن الربح فرع عن رأس المال ولا وجود للفرع إلا بتمام أصله - اقتسام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طرفي العقد ما ظهر من ربح بتراضيهما قبل تنضيض رأس المال يجبر ما قد يحصل لرأس المال من وضيعة بعد قسمة الربح - تضمين المضارب رأس المال فقط حال تعديه وتفريطه دون تضمينه الربح - اعتبار ما استلمه المدعي من أرباح تمثل استعادة رأس ماله كامل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ولا يحق له المطالبة برأس ماله بناءً على دعو</w:t>
      </w:r>
      <w:r w:rsidRPr="00634111">
        <w:rPr>
          <w:rFonts w:ascii="Traditional Arabic" w:hAnsi="Traditional Arabic" w:cs="Traditional Arabic" w:hint="cs"/>
          <w:sz w:val="32"/>
          <w:szCs w:val="32"/>
          <w:rtl/>
        </w:rPr>
        <w:t>ی</w:t>
      </w:r>
      <w:r w:rsidRPr="00634111">
        <w:rPr>
          <w:rFonts w:ascii="Traditional Arabic" w:hAnsi="Traditional Arabic" w:cs="Traditional Arabic"/>
          <w:sz w:val="32"/>
          <w:szCs w:val="32"/>
          <w:rtl/>
        </w:rPr>
        <w:t xml:space="preserve"> المدعى عليه الخسارة وأدائه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ليم</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ن على وقوعها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أثر ذلك: رفض الدعوى</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hint="cs"/>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تتلخص وقائع القضية الماثلة في أن المدعي تقدم إلى هذه المحكمة بعريضة استدعاء فحواها أنه 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 المدعى عليه مبلغ</w:t>
      </w:r>
      <w:r w:rsidRPr="00634111">
        <w:rPr>
          <w:rFonts w:ascii="Traditional Arabic" w:hAnsi="Traditional Arabic" w:cs="Traditional Arabic" w:hint="cs"/>
          <w:sz w:val="32"/>
          <w:szCs w:val="32"/>
          <w:rtl/>
        </w:rPr>
        <w:t xml:space="preserve"> (50.000) </w:t>
      </w:r>
      <w:r w:rsidRPr="00634111">
        <w:rPr>
          <w:rFonts w:ascii="Traditional Arabic" w:hAnsi="Traditional Arabic" w:cs="Traditional Arabic"/>
          <w:sz w:val="32"/>
          <w:szCs w:val="32"/>
          <w:rtl/>
        </w:rPr>
        <w:t>ريال للمتاجرة بها واستثمارها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سلم</w:t>
      </w:r>
      <w:r w:rsidRPr="00634111">
        <w:rPr>
          <w:rFonts w:ascii="Traditional Arabic" w:hAnsi="Traditional Arabic" w:cs="Traditional Arabic" w:hint="cs"/>
          <w:sz w:val="32"/>
          <w:szCs w:val="32"/>
          <w:rtl/>
        </w:rPr>
        <w:t xml:space="preserve">ه </w:t>
      </w:r>
      <w:r w:rsidRPr="00634111">
        <w:rPr>
          <w:rFonts w:ascii="Traditional Arabic" w:hAnsi="Traditional Arabic" w:cs="Traditional Arabic"/>
          <w:sz w:val="32"/>
          <w:szCs w:val="32"/>
          <w:rtl/>
        </w:rPr>
        <w:t xml:space="preserve">بموجب سند قبض مفقود، وانتهى </w:t>
      </w:r>
      <w:r w:rsidRPr="00634111">
        <w:rPr>
          <w:rFonts w:ascii="Traditional Arabic" w:hAnsi="Traditional Arabic" w:cs="Traditional Arabic"/>
          <w:sz w:val="32"/>
          <w:szCs w:val="32"/>
          <w:rtl/>
        </w:rPr>
        <w:lastRenderedPageBreak/>
        <w:t>إلى طلب إلزام المدعى عليه بإعادة رأس ماله المسلم له، وبقيد الدعوى وإحالتها إلى هذه الدائرة باشرت نظرها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ورد بمحاضر الضبط، حيث حضر طرف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الدعوى في أولى جلسات نظر القضية المحددة في</w:t>
      </w:r>
      <w:r w:rsidRPr="00634111">
        <w:rPr>
          <w:rFonts w:ascii="Traditional Arabic" w:hAnsi="Traditional Arabic" w:cs="Traditional Arabic" w:hint="cs"/>
          <w:sz w:val="32"/>
          <w:szCs w:val="32"/>
          <w:rtl/>
        </w:rPr>
        <w:t xml:space="preserve"> 1/9/1437هـ، و</w:t>
      </w:r>
      <w:r w:rsidRPr="00634111">
        <w:rPr>
          <w:rFonts w:ascii="Traditional Arabic" w:hAnsi="Traditional Arabic" w:cs="Traditional Arabic"/>
          <w:sz w:val="32"/>
          <w:szCs w:val="32"/>
          <w:rtl/>
        </w:rPr>
        <w:t>كرر المدعي دعواه سالفة الذكر أمام الدائرة على مسمع من خصمه المدعى عليه، وأضاف بأن المدعى عليه توقف عن صرف الأرباح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لم 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د له رأس ماله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وهو يطلب إلزامه ب</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عادة رأس المال كامل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وبسؤال المدعى عليه عن إجابته أجاب بأن الدعوى صحيحة وأنه بالفعل قد استلم المبلغ المذكور لاستثماره والمتاجرة به على سبيل المضاربة في شراء وبيع الأجهزة الكهربائية والسيارات، وقدم مذكرة جوابية مكونة من ورقة واحدة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وأضاف بأنه تعرض للخسارة للأسباب التي ذكرها بجلستي</w:t>
      </w:r>
      <w:r w:rsidRPr="00634111">
        <w:rPr>
          <w:rFonts w:ascii="Traditional Arabic" w:hAnsi="Traditional Arabic" w:cs="Traditional Arabic" w:hint="cs"/>
          <w:sz w:val="32"/>
          <w:szCs w:val="32"/>
          <w:rtl/>
        </w:rPr>
        <w:t xml:space="preserve"> 14/2/1437هـ و 5/3/1437هـ</w:t>
      </w:r>
      <w:r w:rsidRPr="00634111">
        <w:rPr>
          <w:rFonts w:ascii="Traditional Arabic" w:hAnsi="Traditional Arabic" w:cs="Traditional Arabic"/>
          <w:sz w:val="32"/>
          <w:szCs w:val="32"/>
          <w:rtl/>
        </w:rPr>
        <w:t xml:space="preserve"> في القضية ذات الرقم</w:t>
      </w:r>
      <w:r w:rsidRPr="00634111">
        <w:rPr>
          <w:rFonts w:ascii="Traditional Arabic" w:hAnsi="Traditional Arabic" w:cs="Traditional Arabic" w:hint="cs"/>
          <w:sz w:val="32"/>
          <w:szCs w:val="32"/>
          <w:rtl/>
        </w:rPr>
        <w:t xml:space="preserve"> (492/10/ق </w:t>
      </w:r>
      <w:r w:rsidRPr="00634111">
        <w:rPr>
          <w:rFonts w:ascii="Traditional Arabic" w:hAnsi="Traditional Arabic" w:cs="Traditional Arabic"/>
          <w:sz w:val="32"/>
          <w:szCs w:val="32"/>
          <w:rtl/>
        </w:rPr>
        <w:t>لعام 1437ه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ويطلب تعيين مدقق حسابات لبيان ما لحق المدعي من تلك الخسارة، فرد المدعي بأنه يتسمك باسترداد رأس ماله المسلم للمدعى عليه كامل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ولا شأن له بالخسارة، فعقب المدعى عليه بأن المبالغ التي صرفت للمدعي على أنها أرباح وقدرها</w:t>
      </w:r>
      <w:r w:rsidRPr="00634111">
        <w:rPr>
          <w:rFonts w:ascii="Traditional Arabic" w:hAnsi="Traditional Arabic" w:cs="Traditional Arabic" w:hint="cs"/>
          <w:sz w:val="32"/>
          <w:szCs w:val="32"/>
          <w:rtl/>
        </w:rPr>
        <w:t xml:space="preserve"> (55.000) </w:t>
      </w:r>
      <w:r w:rsidRPr="00634111">
        <w:rPr>
          <w:rFonts w:ascii="Traditional Arabic" w:hAnsi="Traditional Arabic" w:cs="Traditional Arabic"/>
          <w:sz w:val="32"/>
          <w:szCs w:val="32"/>
          <w:rtl/>
        </w:rPr>
        <w:t>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ال هي في حقيقتها من رأس ماله ولم تكن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لكونه خسر في تجارته ويطلب حسمها من رأس المال، ثم أصر الطرفان على أقوالهما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السابقة، وتنوه الدائرة إلى أن المدعى عليه سبق له أن تقدم إلى هذه المحكمة بالدعوى رقم</w:t>
      </w:r>
      <w:r w:rsidRPr="00634111">
        <w:rPr>
          <w:rFonts w:ascii="Traditional Arabic" w:hAnsi="Traditional Arabic" w:cs="Traditional Arabic" w:hint="cs"/>
          <w:sz w:val="32"/>
          <w:szCs w:val="32"/>
          <w:rtl/>
        </w:rPr>
        <w:t xml:space="preserve"> (492/10/ق</w:t>
      </w:r>
      <w:r w:rsidRPr="00634111">
        <w:rPr>
          <w:rFonts w:ascii="Traditional Arabic" w:hAnsi="Traditional Arabic" w:cs="Traditional Arabic"/>
          <w:sz w:val="32"/>
          <w:szCs w:val="32"/>
          <w:rtl/>
        </w:rPr>
        <w:t xml:space="preserve"> لعام 1437ه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وأقر في محضري الجلستين المشار إليهما بأسباب خسارته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ورد بمحضر جلسة</w:t>
      </w:r>
      <w:r w:rsidRPr="00634111">
        <w:rPr>
          <w:rFonts w:ascii="Traditional Arabic" w:hAnsi="Traditional Arabic" w:cs="Traditional Arabic" w:hint="cs"/>
          <w:sz w:val="32"/>
          <w:szCs w:val="32"/>
          <w:rtl/>
        </w:rPr>
        <w:t xml:space="preserve"> 14/2/1437هـ </w:t>
      </w:r>
      <w:r w:rsidRPr="00634111">
        <w:rPr>
          <w:rFonts w:ascii="Traditional Arabic" w:hAnsi="Traditional Arabic" w:cs="Traditional Arabic"/>
          <w:sz w:val="32"/>
          <w:szCs w:val="32"/>
          <w:rtl/>
        </w:rPr>
        <w:t>من تلك القضية على لسانه قوله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وكانت طريقتي في عمل المتاجرة والاستثمار أ</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ني أجمع أموال المساهمين التي 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لمت لي وأقوم بإدارتها واستثمارها بشكل جماعي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أقوم بشراء السيارات وأجهزة كهربائية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ومن ثم أبيعها عن طريق الكاش بربح بسيط يصل ما بين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5٪</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إلى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10٪</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وكذا عن طريق البيع بالتقسيط بربح يصل إلى</w:t>
      </w:r>
      <w:r w:rsidRPr="00634111">
        <w:rPr>
          <w:rFonts w:ascii="Traditional Arabic" w:hAnsi="Traditional Arabic" w:cs="Traditional Arabic" w:hint="cs"/>
          <w:sz w:val="32"/>
          <w:szCs w:val="32"/>
          <w:rtl/>
        </w:rPr>
        <w:t xml:space="preserve"> (80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على مدى طويل يصل إلى خمس سنوات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وكان عملي طيلة الفترة الماضية والتي تصل إلى خمس سنوات بتوسع مع المساهمين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وكنت أضع صندوق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احتياطي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يصل إلى نصف رأس المال المستثمر من أجل الحفاظ على السيولة النقدية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ولكي أستطيع صرف أرباح للمساهمين من خلال هذه السيولة حيث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نني أتلقی أموال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المساهمين ثم أتاجر فيها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وتكون رؤوس أموال المساهمين موجودة في السوق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ولا يمكن تحقيق الأرباح الشهرية أو السنوية التي تعهدت للمساهمين بأن أصرفها لهم إلا من خلال أن </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خذ من تلك السيولة النقدية المتو</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رة لدي لكي أمنحها للمستثمرين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فعندما يتقدم لي مستثمر لطلب الاستثمار معي بمبلغ على سبيل المثال يصل إلى مئة ألف ريال أقوم باستلامه منه و</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جعله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لمستثمر سابق وهكذا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ن استحصال الأرباح ستكون في الأشهر القادمة لمستثمر آخر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وكنت أعمل بهذه الطريقة منذ أربع سنوات إلا أنه وقبل أشهر قليلة تقدم عدد من المستثمرين بطلب سحب رؤوس أموالهم فكنت أستجيب لذلك وأعيد لهم رؤوس أموالهم كاملة حتى أست</w:t>
      </w:r>
      <w:r w:rsidRPr="00634111">
        <w:rPr>
          <w:rFonts w:ascii="Traditional Arabic" w:hAnsi="Traditional Arabic" w:cs="Traditional Arabic" w:hint="cs"/>
          <w:sz w:val="32"/>
          <w:szCs w:val="32"/>
          <w:rtl/>
        </w:rPr>
        <w:t>نز</w:t>
      </w:r>
      <w:r w:rsidRPr="00634111">
        <w:rPr>
          <w:rFonts w:ascii="Traditional Arabic" w:hAnsi="Traditional Arabic" w:cs="Traditional Arabic"/>
          <w:sz w:val="32"/>
          <w:szCs w:val="32"/>
          <w:rtl/>
        </w:rPr>
        <w:t>ف هذا السحب جميع السيولة التي كانت لدي والتي قاربت سبعين مليون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اضطرني إلى التوقف عن صرف الأرباح عن جميع المساهمين معي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أنني كنت إذا استلمت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أحد المستثمرين الجدد ثم طلب أحد المستثمرين السابقين التخارج </w:t>
      </w:r>
      <w:r w:rsidRPr="00634111">
        <w:rPr>
          <w:rFonts w:ascii="Traditional Arabic" w:hAnsi="Traditional Arabic" w:cs="Traditional Arabic"/>
          <w:sz w:val="32"/>
          <w:szCs w:val="32"/>
          <w:rtl/>
        </w:rPr>
        <w:lastRenderedPageBreak/>
        <w:t>أدفع له مال المستثمر الجديد بكامل رأس ماله ويحل المستثمر الجديد محل المستثمر القديم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وهذه التصرفات من المستثمرين وسحبهم لرؤوس أموالهم جعلني أتوقف عن صرف أي أرباح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ومن ثم التوقف عن العمل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ولولا تصرف المساهمين لما تعرضت للخسارة الكبيرة بسبب فقدان السيولة النقدية التي كانت تتو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فر لدي بشكل مستمر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أنه لم يتقدم مستثمر</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ن جدد للدخول معي خلال الأشهر الماضية وهذا جعل كثير من المساهمين معي يطلبون مني التخارج والتصفية فأصبحت لا أستطيع الالتزام بهذا الطلب إلا بخسارة جزء من رؤوس أموالهم</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كما ورد بمحضر جلسة</w:t>
      </w:r>
      <w:r w:rsidRPr="00634111">
        <w:rPr>
          <w:rFonts w:ascii="Traditional Arabic" w:hAnsi="Traditional Arabic" w:cs="Traditional Arabic" w:hint="cs"/>
          <w:sz w:val="32"/>
          <w:szCs w:val="32"/>
          <w:rtl/>
        </w:rPr>
        <w:t xml:space="preserve"> 5/3/1437هـ </w:t>
      </w:r>
      <w:r w:rsidRPr="00634111">
        <w:rPr>
          <w:rFonts w:ascii="Traditional Arabic" w:hAnsi="Traditional Arabic" w:cs="Traditional Arabic"/>
          <w:sz w:val="32"/>
          <w:szCs w:val="32"/>
          <w:rtl/>
        </w:rPr>
        <w:t>وعلى لسانه فيما يتعلق بسبب الخسارة قوله</w:t>
      </w:r>
      <w:r w:rsidRPr="00634111">
        <w:rPr>
          <w:rFonts w:ascii="Traditional Arabic" w:hAnsi="Traditional Arabic" w:cs="Traditional Arabic" w:hint="cs"/>
          <w:sz w:val="32"/>
          <w:szCs w:val="32"/>
          <w:rtl/>
        </w:rPr>
        <w:t>: "</w:t>
      </w:r>
      <w:r w:rsidRPr="00634111">
        <w:rPr>
          <w:rFonts w:ascii="Traditional Arabic" w:hAnsi="Traditional Arabic" w:cs="Traditional Arabic"/>
          <w:sz w:val="32"/>
          <w:szCs w:val="32"/>
          <w:rtl/>
        </w:rPr>
        <w:t xml:space="preserve">والذي كان السبب الرئيسي في ذلك أنني جمعت أموالا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كبيرة من المساهمين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وكنت أجعل نصف رأس المال كصندوق احتياطي من أجل الحفاظ على أكبر قدر من السيولة المالية دون التصرف بها وعلى أن يكون النصف الآخر من ر</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س المال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للمتاجرة والاستثمار في شراء الأجهزة الكهربائية وبيعها وشراء السيارات وبيعها إلا أن الذي حصل أنني لم أكن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ستطيع صرف أرباح للمساهمين شهري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إلا بالسحب من رأس المال الاحتياطي الذي كنت أضعه كسيولة نقدية</w:t>
      </w:r>
      <w:r w:rsidRPr="00634111">
        <w:rPr>
          <w:rFonts w:ascii="Traditional Arabic" w:hAnsi="Traditional Arabic" w:cs="Traditional Arabic" w:hint="cs"/>
          <w:sz w:val="32"/>
          <w:szCs w:val="32"/>
          <w:rtl/>
        </w:rPr>
        <w:t xml:space="preserve"> لأ</w:t>
      </w:r>
      <w:r w:rsidRPr="00634111">
        <w:rPr>
          <w:rFonts w:ascii="Traditional Arabic" w:hAnsi="Traditional Arabic" w:cs="Traditional Arabic"/>
          <w:sz w:val="32"/>
          <w:szCs w:val="32"/>
          <w:rtl/>
        </w:rPr>
        <w:t>صرف منه على المساهمين شهري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كل بحسب رأس ماله فوقع لي من خلال هذا التعامل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نني استنفذت کامل رأس المال بسبب السحوبات التي كنت </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خذها من رأس المال الاحتياطي إضافة إلى أن بعض المساهمين كانوا يرغبون في التخارج</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وكنت أصرف لهم منه كامل رؤوس أموالهم لأن دخل بيع الأجهزة الكهربائية والسيارات لم يكن كافي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لسداد الالتزامات التي تعهدت بها أمام المساهمين بأن </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صرف لهم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شهري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والتي تقدر في حدود أربعة إلى خمسة في المئة من رأس المال المستثمر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توقف </w:t>
      </w:r>
      <w:r w:rsidRPr="00634111">
        <w:rPr>
          <w:rFonts w:ascii="Traditional Arabic" w:hAnsi="Traditional Arabic" w:cs="Traditional Arabic" w:hint="cs"/>
          <w:sz w:val="32"/>
          <w:szCs w:val="32"/>
          <w:rtl/>
        </w:rPr>
        <w:t xml:space="preserve">ازدياد </w:t>
      </w:r>
      <w:r w:rsidRPr="00634111">
        <w:rPr>
          <w:rFonts w:ascii="Traditional Arabic" w:hAnsi="Traditional Arabic" w:cs="Traditional Arabic"/>
          <w:sz w:val="32"/>
          <w:szCs w:val="32"/>
          <w:rtl/>
        </w:rPr>
        <w:t>عدد المستثمرين الجدد معي أدى إلى انخفاض نسبة السيولة النقدية التي كنت أضعها كاحتياطي 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جتمع أمران هما انخفاض عدد رؤوس الأموال من المستثمرين الجدد وانخفاض السيولة النقدية بسبب السحوبات التي كنت أصرف منها كأرباح للمساهمين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فهذان الأمران كانا السببين الرئيسيين للوقوع في الخسارة ولولا ذلك لما وقعت في هذه الخسار</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أه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وقد أصدرت الدائرة في تلك القضية حكم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يقضي بفرض الحراسة القضائية على شركات ومؤسسات وأموال وعقارات المدعى عليه بموجب حكمها النهائي المؤرخ في</w:t>
      </w:r>
      <w:r w:rsidRPr="00634111">
        <w:rPr>
          <w:rFonts w:ascii="Traditional Arabic" w:hAnsi="Traditional Arabic" w:cs="Traditional Arabic" w:hint="cs"/>
          <w:sz w:val="32"/>
          <w:szCs w:val="32"/>
          <w:rtl/>
        </w:rPr>
        <w:t xml:space="preserve"> 4/4/1437هـ، </w:t>
      </w:r>
      <w:r w:rsidRPr="00634111">
        <w:rPr>
          <w:rFonts w:ascii="Traditional Arabic" w:hAnsi="Traditional Arabic" w:cs="Traditional Arabic"/>
          <w:sz w:val="32"/>
          <w:szCs w:val="32"/>
          <w:rtl/>
        </w:rPr>
        <w:t>وقد قدم الحارس القضائي للدائرة تقارير أثبت فيها ممارسة المدعى عليه لتجارة حقيقية تتمثل في بيع الأجهزة الكهربائية والسيارات ووجود ديون له لدى الغير لا يزال تحصيلها مستمر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إلا أنه ليس لديه سيولة تفي بأموال المساهمين معه، وبجلسة يوم الأحد الموافق</w:t>
      </w:r>
      <w:r w:rsidRPr="00634111">
        <w:rPr>
          <w:rFonts w:ascii="Traditional Arabic" w:hAnsi="Traditional Arabic" w:cs="Traditional Arabic" w:hint="cs"/>
          <w:sz w:val="32"/>
          <w:szCs w:val="32"/>
          <w:rtl/>
        </w:rPr>
        <w:t xml:space="preserve"> 26/10/1437هـ </w:t>
      </w:r>
      <w:r w:rsidRPr="00634111">
        <w:rPr>
          <w:rFonts w:ascii="Traditional Arabic" w:hAnsi="Traditional Arabic" w:cs="Traditional Arabic"/>
          <w:sz w:val="32"/>
          <w:szCs w:val="32"/>
          <w:rtl/>
        </w:rPr>
        <w:t>في هذه القضية استوضحت الدائرة من الطرفين عن طبيعة العلاقة الناشئة وطريقة تقاسم الأرباح بينهما فقدم المدعى عليه مذكرة مكونة من صفحة واحدة تضمنت أن العلاقة بينهما كانت بمتاجرته برأس مال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بحيث يقوم المدعي بدفع رأس المال ويقوم هو بالمتاجرة به، كما أنهما اتفقا على أن تكون الأرباح بينهما مناصفة توزع شهري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أو كل ستة أشهر أو سنوي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وكرر دعواه بالخسارة أثناء متاجرته برأس مال المدعي بسبب طلب مجموعة كبيرة من الشركاء فض شراكتهم ورد رؤوس أموالهم وتصفيتها، وأن </w:t>
      </w:r>
      <w:r w:rsidRPr="00634111">
        <w:rPr>
          <w:rFonts w:ascii="Traditional Arabic" w:hAnsi="Traditional Arabic" w:cs="Traditional Arabic"/>
          <w:sz w:val="32"/>
          <w:szCs w:val="32"/>
          <w:rtl/>
        </w:rPr>
        <w:lastRenderedPageBreak/>
        <w:t>هناك أموال لا تزال ق</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د التداول في أقساط ومديونيات لدى الغير بموجب كمبيالات سيتم المطالبة بها وتحصيلها، وانتهى إلى طلب إلزام المدعي بتحمل نصيبه في الخسارة، فتمسك المدع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بإعادة رأس ماله كامل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وأنه لا يقبل بدعوى الخسارة، وأنه لا يختلف مع المدعى عليه في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طبيعة العلاقة التي أوضحها وتقاسم الربح، وبجلسة الحكم حصر المدعي دعواه ومطالبته في استرداد رأس ماله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المسلم للمدعى عليه للمتاجرة به واستثماره وقدره</w:t>
      </w:r>
      <w:r w:rsidRPr="00634111">
        <w:rPr>
          <w:rFonts w:ascii="Traditional Arabic" w:hAnsi="Traditional Arabic" w:cs="Traditional Arabic" w:hint="cs"/>
          <w:sz w:val="32"/>
          <w:szCs w:val="32"/>
          <w:rtl/>
        </w:rPr>
        <w:t xml:space="preserve"> (50.000) </w:t>
      </w:r>
      <w:r w:rsidRPr="00634111">
        <w:rPr>
          <w:rFonts w:ascii="Traditional Arabic" w:hAnsi="Traditional Arabic" w:cs="Traditional Arabic"/>
          <w:sz w:val="32"/>
          <w:szCs w:val="32"/>
          <w:rtl/>
        </w:rPr>
        <w:t>ريال مع احتفاظه بحقه في مطالبة المدعى عليه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بالربح، كما أقر بأنه قد استلم من المدعى عليه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rPr>
        <w:t xml:space="preserve"> (55.000) </w:t>
      </w:r>
      <w:r w:rsidRPr="00634111">
        <w:rPr>
          <w:rFonts w:ascii="Traditional Arabic" w:hAnsi="Traditional Arabic" w:cs="Traditional Arabic"/>
          <w:sz w:val="32"/>
          <w:szCs w:val="32"/>
          <w:rtl/>
        </w:rPr>
        <w:t>ريال كأرباح تم صرفها له قبل تعثر المدع</w:t>
      </w:r>
      <w:r w:rsidRPr="00634111">
        <w:rPr>
          <w:rFonts w:ascii="Traditional Arabic" w:hAnsi="Traditional Arabic" w:cs="Traditional Arabic" w:hint="cs"/>
          <w:sz w:val="32"/>
          <w:szCs w:val="32"/>
          <w:rtl/>
        </w:rPr>
        <w:t xml:space="preserve">ى </w:t>
      </w:r>
      <w:r w:rsidRPr="00634111">
        <w:rPr>
          <w:rFonts w:ascii="Traditional Arabic" w:hAnsi="Traditional Arabic" w:cs="Traditional Arabic"/>
          <w:sz w:val="32"/>
          <w:szCs w:val="32"/>
          <w:rtl/>
        </w:rPr>
        <w:t>عليه في تجارته، فعقب المدعى عليه بأنه يتسمك بدفعه بخسارته أثناء متاجرته بأموال المساهمين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لأسباب الخسارة التي أشار إليها سلف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وأنه يطلب من الدائرة أن يتحمل المدعي الخسارة معه، فطلبت منه الدائرة أداء اليمين على وقوع الخسارة فحلف قائل</w:t>
      </w:r>
      <w:r w:rsidRPr="00634111">
        <w:rPr>
          <w:rFonts w:ascii="Traditional Arabic" w:hAnsi="Traditional Arabic" w:cs="Traditional Arabic" w:hint="cs"/>
          <w:sz w:val="32"/>
          <w:szCs w:val="32"/>
          <w:rtl/>
        </w:rPr>
        <w:t>اً</w:t>
      </w:r>
      <w:r w:rsidRPr="00634111">
        <w:rPr>
          <w:rFonts w:ascii="Traditional Arabic" w:hAnsi="Traditional Arabic" w:cs="Traditional Arabic" w:hint="cs"/>
          <w:sz w:val="32"/>
          <w:szCs w:val="32"/>
          <w:rtl/>
          <w:lang w:bidi="ar-EG"/>
        </w:rPr>
        <w:t>: "</w:t>
      </w:r>
      <w:r w:rsidRPr="00634111">
        <w:rPr>
          <w:rFonts w:ascii="Traditional Arabic" w:hAnsi="Traditional Arabic" w:cs="Traditional Arabic"/>
          <w:sz w:val="32"/>
          <w:szCs w:val="32"/>
          <w:rtl/>
        </w:rPr>
        <w:t>والله العظيم الذي لا إله غيره أنني تعرضت للخسارة أثناء مضاربتي بأموال المساهمين ومن ضمنهم المدعي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والله العظيم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والله العظيم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والله العظيم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فعقب المدعي بأنه لا يقبل يمين المدعى عليه ويتسمك بمطالبته برأس ماله کامل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ثم قرر الطرفان الاكتفاء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وطلبا الحكم في الدعوى، فأصدرت الدائرة حكمها في القضية محمول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center"/>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ولما كان المدعي يطلب إلزام المدعى عليه بإعادة رأس ماله وقدره</w:t>
      </w:r>
      <w:r w:rsidRPr="00634111">
        <w:rPr>
          <w:rFonts w:ascii="Traditional Arabic" w:hAnsi="Traditional Arabic" w:cs="Traditional Arabic" w:hint="cs"/>
          <w:sz w:val="32"/>
          <w:szCs w:val="32"/>
          <w:rtl/>
        </w:rPr>
        <w:t xml:space="preserve"> (50.000) </w:t>
      </w:r>
      <w:r w:rsidRPr="00634111">
        <w:rPr>
          <w:rFonts w:ascii="Traditional Arabic" w:hAnsi="Traditional Arabic" w:cs="Traditional Arabic"/>
          <w:sz w:val="32"/>
          <w:szCs w:val="32"/>
          <w:rtl/>
        </w:rPr>
        <w:t>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ال، حيث سلم المدعى عليه ذلك المبلغ للمتاجرة به واستثماره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ضمن مساهمين كثر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إلا أن المدعى عليه توقف عن صرف الأرباح له كما امتنع عن إعادة رأس ماله، وهو يطلب من الدائرة إلزام المدعى عليه بإعادة رأس ماله كامل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ولأن الدائرة في معرض نظرها هذه القضية قد تحققت من ممارسة المدعى عليه للمتاجرة بأموال المساهمين ومن ضمنهم المدعي في تجارة الأجهزة الكهربائية والسيارات بيع</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بالنقد والتقسيط ووجود ديون مستحقة له لدى الغير بمبالغ كبيرة بموجب كمبيالات نتيجة البيع بالتقسيط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تجارته مستمرة ويستحصل بسببها المبالغ التي له لدى الغير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لتقارير الحارس القضائي الذي عينته الدائرة لإدارة تجارة المدعى عليه بموجب حكمها الصادر بتاريخ</w:t>
      </w:r>
      <w:r w:rsidRPr="00634111">
        <w:rPr>
          <w:rFonts w:ascii="Traditional Arabic" w:hAnsi="Traditional Arabic" w:cs="Traditional Arabic" w:hint="cs"/>
          <w:sz w:val="32"/>
          <w:szCs w:val="32"/>
          <w:rtl/>
        </w:rPr>
        <w:t xml:space="preserve"> 4/4/1437هـ </w:t>
      </w:r>
      <w:r w:rsidRPr="00634111">
        <w:rPr>
          <w:rFonts w:ascii="Traditional Arabic" w:hAnsi="Traditional Arabic" w:cs="Traditional Arabic"/>
          <w:sz w:val="32"/>
          <w:szCs w:val="32"/>
          <w:rtl/>
        </w:rPr>
        <w:t>في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القضية رقم</w:t>
      </w:r>
      <w:r w:rsidRPr="00634111">
        <w:rPr>
          <w:rFonts w:ascii="Traditional Arabic" w:hAnsi="Traditional Arabic" w:cs="Traditional Arabic" w:hint="cs"/>
          <w:sz w:val="32"/>
          <w:szCs w:val="32"/>
          <w:rtl/>
        </w:rPr>
        <w:t xml:space="preserve"> (492/10/</w:t>
      </w:r>
      <w:r w:rsidRPr="00634111">
        <w:rPr>
          <w:rFonts w:ascii="Traditional Arabic" w:hAnsi="Traditional Arabic" w:cs="Traditional Arabic"/>
          <w:sz w:val="32"/>
          <w:szCs w:val="32"/>
          <w:rtl/>
        </w:rPr>
        <w:t>ق لعام 1437ه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مما يجعل من هذه الدائرة مختصة بنظر ال</w:t>
      </w:r>
      <w:r w:rsidRPr="00634111">
        <w:rPr>
          <w:rFonts w:ascii="Traditional Arabic" w:hAnsi="Traditional Arabic" w:cs="Traditional Arabic" w:hint="cs"/>
          <w:sz w:val="32"/>
          <w:szCs w:val="32"/>
          <w:rtl/>
        </w:rPr>
        <w:t>نز</w:t>
      </w:r>
      <w:r w:rsidRPr="00634111">
        <w:rPr>
          <w:rFonts w:ascii="Traditional Arabic" w:hAnsi="Traditional Arabic" w:cs="Traditional Arabic"/>
          <w:sz w:val="32"/>
          <w:szCs w:val="32"/>
          <w:rtl/>
        </w:rPr>
        <w:t>اع الماثل باعتباره نزاع شركاء، ولأن صورة العقد محل النزاع بين الطرفين يقتضي أن يكون عقد مضاربة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لا يمكن أن تكون المشاركة بدفع أحد المتعاقدين المال وقيام الآخر بالعمل إلا في المضاربة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قرر الطرفان توصيف العلاقة بينهما على تلك الصورة بجلسة يوم</w:t>
      </w:r>
      <w:r w:rsidRPr="00634111">
        <w:rPr>
          <w:rFonts w:ascii="Traditional Arabic" w:hAnsi="Traditional Arabic" w:cs="Traditional Arabic" w:hint="cs"/>
          <w:sz w:val="32"/>
          <w:szCs w:val="32"/>
          <w:rtl/>
        </w:rPr>
        <w:t xml:space="preserve"> 1/9/1437هـ، </w:t>
      </w:r>
      <w:r w:rsidRPr="00634111">
        <w:rPr>
          <w:rFonts w:ascii="Traditional Arabic" w:hAnsi="Traditional Arabic" w:cs="Traditional Arabic"/>
          <w:sz w:val="32"/>
          <w:szCs w:val="32"/>
          <w:rtl/>
        </w:rPr>
        <w:t>ولأن عقد المضاربة قائم على الأمانة بحيث يأتمن رب المال المضارب في المتاجرة برأس ماله ابتداء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ويد المضارب على رأس المال يد أمانة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والقول قوله بيمينه في الخسارة والتلف</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ولا يضمن من رأس المال شيئ</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إلا حال تعديه أو تفريطه، ولأن المدعى عليه قد ادعى الخسارة أثناء متاجرته بأموال المساهمين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ومن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ضمنهم المدعي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وأدى اليمين على وقوعها على النحو الذي ورد </w:t>
      </w:r>
      <w:r w:rsidRPr="00634111">
        <w:rPr>
          <w:rFonts w:ascii="Traditional Arabic" w:hAnsi="Traditional Arabic" w:cs="Traditional Arabic"/>
          <w:sz w:val="32"/>
          <w:szCs w:val="32"/>
          <w:rtl/>
        </w:rPr>
        <w:lastRenderedPageBreak/>
        <w:t>بمحاضر الضبط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ولأن الدائرة قد تبين لها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من وقائع الدعوى وما أقر به المدعى عليه من أسباب أدت إلى خسارته أثناء مضاربته برأس مال المساهمين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ما يدلل على وقوع التفريط والتعدي منه أثناء متاجرته بأموال المساهمين، حيث أقر بأنه كان يعمل بنصف رأس مال المساهمة ويجعل نصفه الآخر سيول</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يستعين بها للوفاء بأرباح المساهمين حال عدم وفاء الأرباح المستحصلة فعل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بما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تعهد بأدائه للمستثمرين من أرباح، وأن ما كان يقوم بصرفه كأرباح هي في حقيقتها ليست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حقيقية وإنما هي مما يتوفر لديه من سيول</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غالب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ما تكون جزء</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رأس مال المساهمة المختلطة تعجي</w:t>
      </w:r>
      <w:r w:rsidRPr="00634111">
        <w:rPr>
          <w:rFonts w:ascii="Traditional Arabic" w:hAnsi="Traditional Arabic" w:cs="Traditional Arabic" w:hint="cs"/>
          <w:sz w:val="32"/>
          <w:szCs w:val="32"/>
          <w:rtl/>
        </w:rPr>
        <w:t>لاً</w:t>
      </w:r>
      <w:r w:rsidRPr="00634111">
        <w:rPr>
          <w:rFonts w:ascii="Traditional Arabic" w:hAnsi="Traditional Arabic" w:cs="Traditional Arabic"/>
          <w:sz w:val="32"/>
          <w:szCs w:val="32"/>
          <w:rtl/>
        </w:rPr>
        <w:t xml:space="preserve"> لأرباح يتوقع تحصيلها بموجب كمبيالات لدى الغير غير حال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ة، حيث تعهد للمساهمين بدفع أرباح يتم صرفها شهري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أو كل ستة أشهر أو كل سنة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في حين أن الأرباح المستحصلة من متاجرته لا تفي بما تعهد بصرفه من أرباح، وكذلك الحال فيما لو أراد أحد المساهمين التخارج فإنه يقوم بإعطائه رأس ماله من رؤوس الأموال رغم أن رأس ماله لم ينض</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ويحل أحد المساهمين الجدد محله، حتى أدى ذلك إلى اس</w:t>
      </w:r>
      <w:r w:rsidRPr="00634111">
        <w:rPr>
          <w:rFonts w:ascii="Traditional Arabic" w:hAnsi="Traditional Arabic" w:cs="Traditional Arabic" w:hint="cs"/>
          <w:sz w:val="32"/>
          <w:szCs w:val="32"/>
          <w:rtl/>
        </w:rPr>
        <w:t>تنز</w:t>
      </w:r>
      <w:r w:rsidRPr="00634111">
        <w:rPr>
          <w:rFonts w:ascii="Traditional Arabic" w:hAnsi="Traditional Arabic" w:cs="Traditional Arabic"/>
          <w:sz w:val="32"/>
          <w:szCs w:val="32"/>
          <w:rtl/>
        </w:rPr>
        <w:t>اف السيولة التي لديه والمتمثلة في نصف رأس مال المساهمة المدخر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أوقعه في الخسارة والتوقف عن صرف الأرباح، كل تلك التصرفات من المدعي تثبت دون أدنى شك تعديه في تعجيل الربح وتسليم المساهمين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 يتم استحصالها بعد، وتفريطه في إدارته لأموال المساهمين خلاف الأصول المضاربة السليمة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تنتهي معه الدائرة إلى تضمينه رأس مال المدعي كامل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وانفراده بتحمل الخسارة حال ثبو</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ها لتعديه وتفريطه، إذا تقرر هذا فقد قرر العلماء</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رحمهم الله تعالى</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في المذاهب الأربعة على أن الربح وقاية لرأس المال ودريئة له تج</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ر منه الخسارة حال وقوعها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الربح فرع عن رأس المال ولا وجود للفرع إلا بتمام أصله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قال ابن قدامة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رحمه الله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في المغني</w:t>
      </w:r>
      <w:r w:rsidRPr="00634111">
        <w:rPr>
          <w:rFonts w:ascii="Traditional Arabic" w:hAnsi="Traditional Arabic" w:cs="Traditional Arabic" w:hint="cs"/>
          <w:sz w:val="32"/>
          <w:szCs w:val="32"/>
          <w:rtl/>
        </w:rPr>
        <w:t>: "</w:t>
      </w:r>
      <w:r w:rsidRPr="00634111">
        <w:rPr>
          <w:rFonts w:ascii="Traditional Arabic" w:hAnsi="Traditional Arabic" w:cs="Traditional Arabic"/>
          <w:sz w:val="32"/>
          <w:szCs w:val="32"/>
          <w:rtl/>
        </w:rPr>
        <w:t xml:space="preserve">ومتى كان في المال </w:t>
      </w:r>
      <w:r w:rsidRPr="00634111">
        <w:rPr>
          <w:rFonts w:ascii="Traditional Arabic" w:hAnsi="Traditional Arabic" w:cs="Traditional Arabic" w:hint="cs"/>
          <w:sz w:val="32"/>
          <w:szCs w:val="32"/>
          <w:rtl/>
        </w:rPr>
        <w:t>خس</w:t>
      </w:r>
      <w:r w:rsidRPr="00634111">
        <w:rPr>
          <w:rFonts w:ascii="Traditional Arabic" w:hAnsi="Traditional Arabic" w:cs="Traditional Arabic"/>
          <w:sz w:val="32"/>
          <w:szCs w:val="32"/>
          <w:rtl/>
        </w:rPr>
        <w:t>ران، وربح، جبرت الوضيعة من الربح، سواء كان الخسران والربح في م</w:t>
      </w:r>
      <w:r w:rsidRPr="00634111">
        <w:rPr>
          <w:rFonts w:ascii="Traditional Arabic" w:hAnsi="Traditional Arabic" w:cs="Traditional Arabic" w:hint="cs"/>
          <w:sz w:val="32"/>
          <w:szCs w:val="32"/>
          <w:rtl/>
        </w:rPr>
        <w:t>ر</w:t>
      </w:r>
      <w:r w:rsidRPr="00634111">
        <w:rPr>
          <w:rFonts w:ascii="Traditional Arabic" w:hAnsi="Traditional Arabic" w:cs="Traditional Arabic"/>
          <w:sz w:val="32"/>
          <w:szCs w:val="32"/>
          <w:rtl/>
        </w:rPr>
        <w:t xml:space="preserve">ة واحدة، أو </w:t>
      </w:r>
      <w:r w:rsidRPr="00634111">
        <w:rPr>
          <w:rFonts w:ascii="Traditional Arabic" w:hAnsi="Traditional Arabic" w:cs="Traditional Arabic" w:hint="cs"/>
          <w:sz w:val="32"/>
          <w:szCs w:val="32"/>
          <w:rtl/>
        </w:rPr>
        <w:t>الخسران</w:t>
      </w:r>
      <w:r w:rsidRPr="00634111">
        <w:rPr>
          <w:rFonts w:ascii="Traditional Arabic" w:hAnsi="Traditional Arabic" w:cs="Traditional Arabic"/>
          <w:sz w:val="32"/>
          <w:szCs w:val="32"/>
          <w:rtl/>
        </w:rPr>
        <w:t xml:space="preserve"> في صفقة والربح في أخرى، أو أحدهما في سفرة وال</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rPr>
        <w:t>ر</w:t>
      </w:r>
      <w:r w:rsidRPr="00634111">
        <w:rPr>
          <w:rFonts w:ascii="Traditional Arabic" w:hAnsi="Traditional Arabic" w:cs="Traditional Arabic"/>
          <w:sz w:val="32"/>
          <w:szCs w:val="32"/>
          <w:rtl/>
        </w:rPr>
        <w:t xml:space="preserve"> في أخرى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لأن معنى الربح هو الفاضل عن رأس المال، وما لم يفضل </w:t>
      </w:r>
      <w:r w:rsidRPr="00634111">
        <w:rPr>
          <w:rFonts w:ascii="Traditional Arabic" w:hAnsi="Traditional Arabic" w:cs="Traditional Arabic" w:hint="cs"/>
          <w:sz w:val="32"/>
          <w:szCs w:val="32"/>
          <w:rtl/>
        </w:rPr>
        <w:t>فل</w:t>
      </w:r>
      <w:r w:rsidRPr="00634111">
        <w:rPr>
          <w:rFonts w:ascii="Traditional Arabic" w:hAnsi="Traditional Arabic" w:cs="Traditional Arabic"/>
          <w:sz w:val="32"/>
          <w:szCs w:val="32"/>
          <w:rtl/>
        </w:rPr>
        <w:t>يس بر</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 xml:space="preserve">ح. ولا </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علم في هذا خلافا</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hint="cs"/>
          <w:sz w:val="32"/>
          <w:szCs w:val="32"/>
          <w:rtl/>
        </w:rPr>
        <w:t>. (المغني 5/41)</w:t>
      </w:r>
      <w:r w:rsidRPr="00634111">
        <w:rPr>
          <w:rFonts w:ascii="Traditional Arabic" w:hAnsi="Traditional Arabic" w:cs="Traditional Arabic"/>
          <w:b/>
          <w:bCs/>
          <w:sz w:val="18"/>
          <w:szCs w:val="18"/>
          <w:rtl/>
        </w:rPr>
        <w:t xml:space="preserve"> </w:t>
      </w:r>
      <w:r w:rsidRPr="00634111">
        <w:rPr>
          <w:rFonts w:ascii="Traditional Arabic" w:hAnsi="Traditional Arabic" w:cs="Traditional Arabic"/>
          <w:sz w:val="32"/>
          <w:szCs w:val="32"/>
          <w:rtl/>
        </w:rPr>
        <w:t>واقتسام طرفي العقد ما ظهر من ربح بتراضيهما قبل تنضيض رأس المال فهو وإن كان جائز</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الراجح من قولي العلماء في تلك المسألة إلا أنه في حال ما لو خسر المال بعد قسمة الربح والمضاربة مستمرة فإن ما حصل لرأس المال من وضيعة يجبر بما اقتسماه طرف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المضاربة من ربح سلف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قال السرخس</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وقسمة الربح ه</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ا قبل وصول رأس المال إلى رب المال بمنزلة قسمة الوارث التركة مع قيام الدين على الميت، ولو أن الورثة عزلوا من التركة مقدار الدين وقيموا ما بقي، ثم هل</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 xml:space="preserve"> الم</w:t>
      </w:r>
      <w:r w:rsidRPr="00634111">
        <w:rPr>
          <w:rFonts w:ascii="Traditional Arabic" w:hAnsi="Traditional Arabic" w:cs="Traditional Arabic" w:hint="cs"/>
          <w:sz w:val="32"/>
          <w:szCs w:val="32"/>
          <w:rtl/>
        </w:rPr>
        <w:t>عزول</w:t>
      </w:r>
      <w:r w:rsidRPr="00634111">
        <w:rPr>
          <w:rFonts w:ascii="Traditional Arabic" w:hAnsi="Traditional Arabic" w:cs="Traditional Arabic"/>
          <w:sz w:val="32"/>
          <w:szCs w:val="32"/>
          <w:rtl/>
        </w:rPr>
        <w:t xml:space="preserve"> قبل أن يصل إلى الغرماء بطلت القسمة، وعليهم ضما</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 xml:space="preserve"> ما أخذوا لحق الغرماء، فكما أن حق ال</w:t>
      </w:r>
      <w:r w:rsidRPr="00634111">
        <w:rPr>
          <w:rFonts w:ascii="Traditional Arabic" w:hAnsi="Traditional Arabic" w:cs="Traditional Arabic" w:hint="cs"/>
          <w:sz w:val="32"/>
          <w:szCs w:val="32"/>
          <w:rtl/>
        </w:rPr>
        <w:t>غر</w:t>
      </w:r>
      <w:r w:rsidRPr="00634111">
        <w:rPr>
          <w:rFonts w:ascii="Traditional Arabic" w:hAnsi="Traditional Arabic" w:cs="Traditional Arabic"/>
          <w:sz w:val="32"/>
          <w:szCs w:val="32"/>
          <w:rtl/>
        </w:rPr>
        <w:t>ماء سابق على حق الورثة في ال</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ركة، فكذلك هنا حق رب المال سابق على حقهما في الربح، كذلك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 xml:space="preserve">و </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لك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ما أخذه كل واحد منهما </w:t>
      </w:r>
      <w:r w:rsidRPr="00634111">
        <w:rPr>
          <w:rFonts w:ascii="Traditional Arabic" w:hAnsi="Traditional Arabic" w:cs="Traditional Arabic" w:hint="cs"/>
          <w:sz w:val="32"/>
          <w:szCs w:val="32"/>
          <w:rtl/>
        </w:rPr>
        <w:t>لنفسه</w:t>
      </w:r>
      <w:r w:rsidRPr="00634111">
        <w:rPr>
          <w:rFonts w:ascii="Traditional Arabic" w:hAnsi="Traditional Arabic" w:cs="Traditional Arabic"/>
          <w:sz w:val="32"/>
          <w:szCs w:val="32"/>
          <w:rtl/>
        </w:rPr>
        <w:t>؛ لأن ما أ</w:t>
      </w:r>
      <w:r w:rsidRPr="00634111">
        <w:rPr>
          <w:rFonts w:ascii="Traditional Arabic" w:hAnsi="Traditional Arabic" w:cs="Traditional Arabic" w:hint="cs"/>
          <w:sz w:val="32"/>
          <w:szCs w:val="32"/>
          <w:rtl/>
        </w:rPr>
        <w:t>خذ</w:t>
      </w:r>
      <w:r w:rsidRPr="00634111">
        <w:rPr>
          <w:rFonts w:ascii="Traditional Arabic" w:hAnsi="Traditional Arabic" w:cs="Traditional Arabic"/>
          <w:sz w:val="32"/>
          <w:szCs w:val="32"/>
          <w:rtl/>
        </w:rPr>
        <w:t xml:space="preserve"> رب المال محسوب</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علي</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من رأس ماله، فيستوي هلاكه في يده وبقاؤه، وما هلك في يد المضارب كان مضمو</w:t>
      </w:r>
      <w:r w:rsidRPr="00634111">
        <w:rPr>
          <w:rFonts w:ascii="Traditional Arabic" w:hAnsi="Traditional Arabic" w:cs="Traditional Arabic" w:hint="cs"/>
          <w:sz w:val="32"/>
          <w:szCs w:val="32"/>
          <w:rtl/>
        </w:rPr>
        <w:t>ناً</w:t>
      </w:r>
      <w:r w:rsidRPr="00634111">
        <w:rPr>
          <w:rFonts w:ascii="Traditional Arabic" w:hAnsi="Traditional Arabic" w:cs="Traditional Arabic"/>
          <w:sz w:val="32"/>
          <w:szCs w:val="32"/>
          <w:rtl/>
        </w:rPr>
        <w:t xml:space="preserve"> عليه، لأنه أخذه ل</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فس</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وأخرجه عن المضاربة بأخ</w:t>
      </w:r>
      <w:r w:rsidRPr="00634111">
        <w:rPr>
          <w:rFonts w:ascii="Traditional Arabic" w:hAnsi="Traditional Arabic" w:cs="Traditional Arabic" w:hint="cs"/>
          <w:sz w:val="32"/>
          <w:szCs w:val="32"/>
          <w:rtl/>
        </w:rPr>
        <w:t>ذه</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بقاؤه وهلاكه في يد</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سواء</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(المبسوط 22</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105). </w:t>
      </w:r>
      <w:r w:rsidRPr="00634111">
        <w:rPr>
          <w:rFonts w:ascii="Traditional Arabic" w:hAnsi="Traditional Arabic" w:cs="Traditional Arabic"/>
          <w:sz w:val="32"/>
          <w:szCs w:val="32"/>
          <w:rtl/>
        </w:rPr>
        <w:t xml:space="preserve">ويعلم من ذلك أن ملك طرفي عقد </w:t>
      </w:r>
      <w:r w:rsidRPr="00634111">
        <w:rPr>
          <w:rFonts w:ascii="Traditional Arabic" w:hAnsi="Traditional Arabic" w:cs="Traditional Arabic"/>
          <w:sz w:val="32"/>
          <w:szCs w:val="32"/>
          <w:rtl/>
        </w:rPr>
        <w:lastRenderedPageBreak/>
        <w:t>المضاربة للربح قبل التنضيض ربح غير مستقر معلق على سلامة رأس المال ولا يستقر لهما ملكه إلا بسلامة رأس</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المال من الوضيعة، علاوة على أن الفقهاء</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رحمهم الله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نصوا على تضمين المضارب رأس المال فقط حال تعدي</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وتفريطه فيما لو خسر دون تضمينه الربح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الأمر الذي تنتهي معه الدائرة إلى اعتبار ما استلمه المدعي من أرباح سلف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وقدرها</w:t>
      </w:r>
      <w:r w:rsidRPr="00634111">
        <w:rPr>
          <w:rFonts w:ascii="Traditional Arabic" w:hAnsi="Traditional Arabic" w:cs="Traditional Arabic" w:hint="cs"/>
          <w:sz w:val="32"/>
          <w:szCs w:val="32"/>
          <w:rtl/>
        </w:rPr>
        <w:t xml:space="preserve"> (55.000) </w:t>
      </w:r>
      <w:r w:rsidRPr="00634111">
        <w:rPr>
          <w:rFonts w:ascii="Traditional Arabic" w:hAnsi="Traditional Arabic" w:cs="Traditional Arabic"/>
          <w:sz w:val="32"/>
          <w:szCs w:val="32"/>
          <w:rtl/>
        </w:rPr>
        <w:t>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ال تمثل استعادة رأس ماله كامل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ولا يحق له المطالبة برأس ماله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دعوی المدعى عليه الخسارة وأدائه لليم</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على وقوعها، ويكون المدعي في تلك الحال قد استن</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ذ رأس ماله کامل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ولا حق له في المطالبة به مرة أخرى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لما قرره الفقهاء من أن الربح وقاية لرأس المال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وبحصول الخسارة يكون ما استلم المدعي رأس مال له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ما سبق بيانه، وترى الدائرة أن اليمين التي وجهت للمدعى عليه على خسارته ركيزة </w:t>
      </w:r>
      <w:r w:rsidRPr="00634111">
        <w:rPr>
          <w:rFonts w:ascii="Traditional Arabic" w:hAnsi="Traditional Arabic" w:cs="Traditional Arabic" w:hint="cs"/>
          <w:sz w:val="32"/>
          <w:szCs w:val="32"/>
          <w:rtl/>
        </w:rPr>
        <w:t>مه</w:t>
      </w:r>
      <w:r w:rsidRPr="00634111">
        <w:rPr>
          <w:rFonts w:ascii="Traditional Arabic" w:hAnsi="Traditional Arabic" w:cs="Traditional Arabic"/>
          <w:sz w:val="32"/>
          <w:szCs w:val="32"/>
          <w:rtl/>
        </w:rPr>
        <w:t>مة نتيجة حكمها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إذ إن مطالبة المدعي لكامل رأس ماله يقابلها دعوى المدعى عليه الخسارة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ومطالبته بتحمل المدعي نصيبه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فالمضارب ضامن حال التعدي والتفريط على كل حال ويستوي في ضمانه حال الخسارة والربح، إلا أنه في حال الخسارة يحتسب ما استلمه المدعي من أرباح رأس مال له كما هو الحال في الواقعة الماثلة استناد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إلى ما تم تقريره سلف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على أنه متى ظهر أن المدعى عليه غير محق في دعوى الخسارة فإنه يحق للمدعي الرجوع عليه ومطالبته بنصيبه من الربح بعد الوفاء بجميع رؤوس أموال المساهمين، وتنتهي الدائرة وتأسيس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سبق من أسباب إلى حكمها الوارد بمنطوقه وبه تقضي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لذلك حكمت الدائرة: برفض الدعوى المقامة من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سجل مدني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 xml:space="preserve">ضد المدعى عليه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lang w:bidi="fa-IR"/>
        </w:rPr>
        <w:t>)</w:t>
      </w:r>
      <w:r w:rsidRPr="00634111">
        <w:rPr>
          <w:rFonts w:ascii="Traditional Arabic" w:hAnsi="Traditional Arabic" w:cs="Traditional Arabic" w:hint="cs"/>
          <w:b/>
          <w:bCs/>
          <w:sz w:val="32"/>
          <w:szCs w:val="32"/>
          <w:rtl/>
        </w:rPr>
        <w:t>.</w:t>
      </w:r>
    </w:p>
    <w:p w:rsidR="00F37004" w:rsidRPr="00634111" w:rsidRDefault="00F37004" w:rsidP="00F37004">
      <w:pPr>
        <w:autoSpaceDE w:val="0"/>
        <w:autoSpaceDN w:val="0"/>
        <w:adjustRightInd w:val="0"/>
        <w:spacing w:after="10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w:t>
      </w:r>
      <w:r w:rsidRPr="00634111">
        <w:rPr>
          <w:rFonts w:ascii="Traditional Arabic" w:hAnsi="Traditional Arabic" w:cs="Traditional Arabic" w:hint="cs"/>
          <w:b/>
          <w:bCs/>
          <w:sz w:val="32"/>
          <w:szCs w:val="32"/>
          <w:rtl/>
        </w:rPr>
        <w:t xml:space="preserve"> وسلم</w:t>
      </w:r>
      <w:r w:rsidRPr="00634111">
        <w:rPr>
          <w:rFonts w:ascii="Traditional Arabic" w:hAnsi="Traditional Arabic" w:cs="Traditional Arabic"/>
          <w:b/>
          <w:bCs/>
          <w:sz w:val="32"/>
          <w:szCs w:val="32"/>
          <w:rtl/>
        </w:rPr>
        <w:t xml:space="preserve"> على نبينا محمد</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وعلى آله وصحبه أجمعين.</w:t>
      </w:r>
    </w:p>
    <w:p w:rsidR="00F37004" w:rsidRPr="00634111" w:rsidRDefault="00F37004" w:rsidP="00F37004">
      <w:pPr>
        <w:bidi w:val="0"/>
        <w:spacing w:after="200" w:line="276" w:lineRule="auto"/>
      </w:pP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b/>
          <w:bCs/>
          <w:sz w:val="32"/>
          <w:szCs w:val="32"/>
          <w:rtl/>
        </w:rPr>
        <w:t>حكم محكمة الاستئناف</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sz w:val="32"/>
          <w:szCs w:val="32"/>
          <w:rtl/>
        </w:rPr>
        <w:br w:type="page"/>
      </w:r>
      <w:r w:rsidRPr="00634111">
        <w:rPr>
          <w:rFonts w:ascii="Traditional Arabic" w:hAnsi="Traditional Arabic" w:cs="Traditional Arabic" w:hint="cs"/>
          <w:b/>
          <w:bCs/>
          <w:sz w:val="32"/>
          <w:szCs w:val="32"/>
          <w:rtl/>
        </w:rPr>
        <w:lastRenderedPageBreak/>
        <w:t>ر</w:t>
      </w:r>
      <w:r w:rsidRPr="00634111">
        <w:rPr>
          <w:rFonts w:ascii="Traditional Arabic" w:hAnsi="Traditional Arabic" w:cs="Traditional Arabic"/>
          <w:b/>
          <w:bCs/>
          <w:sz w:val="32"/>
          <w:szCs w:val="32"/>
          <w:rtl/>
        </w:rPr>
        <w:t>قم القضية في المحكمة الإدارية 827/1/ق لعام 1431هـ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رقم القضية في محكمة الاستئناف الإدارية 6006/ق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تاريخ الجلسة 8/2/1438هـ</w:t>
      </w:r>
    </w:p>
    <w:p w:rsidR="00F37004" w:rsidRPr="00634111" w:rsidRDefault="00F37004" w:rsidP="00F37004">
      <w:pPr>
        <w:spacing w:after="100"/>
        <w:ind w:firstLine="566"/>
        <w:jc w:val="center"/>
        <w:rPr>
          <w:rFonts w:ascii="Traditional Arabic" w:eastAsia="Times New Roman" w:hAnsi="Traditional Arabic" w:cs="Traditional Arabic"/>
          <w:sz w:val="32"/>
          <w:szCs w:val="32"/>
          <w:rtl/>
        </w:rPr>
      </w:pPr>
      <w:r w:rsidRPr="00634111">
        <w:rPr>
          <w:rFonts w:ascii="Traditional Arabic" w:hAnsi="Traditional Arabic" w:cs="Traditional Arabic"/>
          <w:b/>
          <w:bCs/>
          <w:sz w:val="32"/>
          <w:szCs w:val="32"/>
          <w:rtl/>
        </w:rPr>
        <w:t>الموضوعات</w:t>
      </w: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شركة - شركة مضاربة - إعادة رأس المال - تأقيت المضاربة - الدفع بالخسارة</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تعدٍّ وتفريط - انتفاء بينة - إقرار - شروط المضاربة - شرط عدم مخالفة العامل مقتضى العقد</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تصرفات المضارب - التصرف في مال الغير دون إذنه - المضاربة بعد انتهاء العقد - التزامات المضارب بعد انتهاء العقد - تنضيض - ضمان المضارب - تعريض رأس المال للخطر - الاستثمار في مشاريع مخالفة للاشتراطات النظامية</w:t>
      </w:r>
      <w:r w:rsidRPr="00634111">
        <w:rPr>
          <w:rFonts w:ascii="Traditional Arabic" w:eastAsia="Times New Roman" w:hAnsi="Traditional Arabic" w:cs="Traditional Arabic"/>
          <w:b/>
          <w:bCs/>
          <w:sz w:val="32"/>
          <w:szCs w:val="32"/>
        </w:rPr>
        <w:t>.</w:t>
      </w:r>
    </w:p>
    <w:p w:rsidR="00F37004" w:rsidRPr="00634111" w:rsidRDefault="00F37004" w:rsidP="00F37004">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sz w:val="32"/>
          <w:szCs w:val="32"/>
          <w:rtl/>
        </w:rPr>
        <w:t xml:space="preserve">مطالبة المدعي إلزام المدعى عليها بإعادة قيمة مساهمته معها بموجب عقد المضاربة في مجال إقامة وتشغيل الشقق والأجنحة الفندقية - تأقيت مدة العقد محل الدعوى بسنة هجرية على أن تصرف أرباح المدعي بنسبة (50٪) من الأرباح المحققة خلال مدة لا تزيد على ثلاثة أشهر من انتهاء السنة - عدم إنكار المدعى عليها صحة العقد المبرم مع المدعي، ودفعها بلحوق خسارة بها دون تحديد نسبتها - ثبوت تفريط وإهمال المدعى عليها بعدم تقديمها ما يثبت خسارتها التي تدعيها، وعدم بيانها </w:t>
      </w:r>
      <w:r w:rsidRPr="00634111">
        <w:rPr>
          <w:rFonts w:ascii="Traditional Arabic" w:eastAsia="Times New Roman" w:hAnsi="Traditional Arabic" w:cs="Traditional Arabic" w:hint="cs"/>
          <w:sz w:val="32"/>
          <w:szCs w:val="32"/>
          <w:rtl/>
        </w:rPr>
        <w:t>ل</w:t>
      </w:r>
      <w:r w:rsidRPr="00634111">
        <w:rPr>
          <w:rFonts w:ascii="Traditional Arabic" w:eastAsia="Times New Roman" w:hAnsi="Traditional Arabic" w:cs="Traditional Arabic"/>
          <w:sz w:val="32"/>
          <w:szCs w:val="32"/>
          <w:rtl/>
        </w:rPr>
        <w:t>ما آلت إليه المساهمة - إقرار المدعى عليها باستمرارها في تشغيل رأس مال المدعي بعد نهاية مدة العقد ما يعد تصرفاً باطلاً؛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لأنه تصرف في مال الغير دون إذنه - الواجب على المضارب بنهاية مدة العقد أن يعمل على تنضيض مال المساهمة، وبيان ما آلت إليه، وبيان الأرباح أو الخسارة إن وجدت - تفريط وإهمال المدعى عليها بتعريض أموال المدعي للخطر بقيامها بتأجير العمارة محل الاستثمار دون توثيق ذلك بعقود رسمية تحفظ الحقوق، واستثمارها في مشاريع مخالفة للاشتراطات النظامية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أثر ذلك: إلزام المدعى عليها بإعادة رأس المال للمدعي</w:t>
      </w:r>
      <w:r w:rsidRPr="00634111">
        <w:rPr>
          <w:rFonts w:ascii="Traditional Arabic" w:eastAsia="Times New Roman" w:hAnsi="Traditional Arabic" w:cs="Traditional Arabic"/>
          <w:sz w:val="32"/>
          <w:szCs w:val="32"/>
        </w:rPr>
        <w:t>.</w:t>
      </w:r>
    </w:p>
    <w:p w:rsidR="00F37004" w:rsidRPr="00634111" w:rsidRDefault="00F37004" w:rsidP="00F37004">
      <w:pPr>
        <w:spacing w:after="100"/>
        <w:ind w:firstLine="566"/>
        <w:jc w:val="center"/>
        <w:rPr>
          <w:rFonts w:ascii="Traditional Arabic" w:eastAsia="Times New Roman" w:hAnsi="Traditional Arabic" w:cs="Traditional Arabic"/>
          <w:b/>
          <w:bCs/>
          <w:sz w:val="32"/>
          <w:szCs w:val="32"/>
        </w:rPr>
      </w:pPr>
      <w:r w:rsidRPr="00634111">
        <w:rPr>
          <w:rFonts w:ascii="Traditional Arabic" w:eastAsia="Times New Roman" w:hAnsi="Traditional Arabic" w:cs="Traditional Arabic"/>
          <w:b/>
          <w:bCs/>
          <w:sz w:val="32"/>
          <w:szCs w:val="32"/>
          <w:rtl/>
        </w:rPr>
        <w:t>مستند الحكم</w:t>
      </w:r>
    </w:p>
    <w:p w:rsidR="00F37004" w:rsidRPr="00634111" w:rsidRDefault="00F37004" w:rsidP="004925BA">
      <w:pPr>
        <w:pStyle w:val="ad"/>
        <w:numPr>
          <w:ilvl w:val="0"/>
          <w:numId w:val="71"/>
        </w:numPr>
        <w:spacing w:after="100"/>
        <w:jc w:val="both"/>
        <w:rPr>
          <w:rFonts w:eastAsia="Times New Roman" w:cs="Traditional Arabic"/>
          <w:sz w:val="32"/>
          <w:szCs w:val="32"/>
          <w:lang w:eastAsia="en-US"/>
        </w:rPr>
      </w:pPr>
      <w:r w:rsidRPr="00634111">
        <w:rPr>
          <w:rFonts w:eastAsia="Times New Roman" w:cs="Traditional Arabic" w:hint="cs"/>
          <w:sz w:val="32"/>
          <w:szCs w:val="32"/>
          <w:rtl/>
          <w:lang w:eastAsia="en-US"/>
        </w:rPr>
        <w:t xml:space="preserve">قول الرسول </w:t>
      </w:r>
      <w:r w:rsidRPr="00634111">
        <w:rPr>
          <w:rFonts w:ascii="Traditional Arabic" w:eastAsia="Times New Roman" w:hAnsi="Traditional Arabic" w:cs="Traditional Arabic"/>
          <w:sz w:val="32"/>
          <w:szCs w:val="32"/>
          <w:rtl/>
          <w:lang w:eastAsia="en-US"/>
        </w:rPr>
        <w:t>ﷺ</w:t>
      </w:r>
      <w:r w:rsidRPr="00634111">
        <w:rPr>
          <w:rFonts w:eastAsia="Times New Roman" w:cs="Traditional Arabic" w:hint="cs"/>
          <w:sz w:val="32"/>
          <w:szCs w:val="32"/>
          <w:rtl/>
          <w:lang w:eastAsia="en-US"/>
        </w:rPr>
        <w:t>: "المسلمون على شروطهم".</w:t>
      </w:r>
    </w:p>
    <w:p w:rsidR="00F37004" w:rsidRPr="00634111" w:rsidRDefault="00F37004" w:rsidP="004925BA">
      <w:pPr>
        <w:pStyle w:val="ad"/>
        <w:numPr>
          <w:ilvl w:val="0"/>
          <w:numId w:val="71"/>
        </w:numPr>
        <w:spacing w:after="100"/>
        <w:jc w:val="both"/>
        <w:rPr>
          <w:rFonts w:eastAsia="Times New Roman" w:cs="Traditional Arabic"/>
          <w:sz w:val="32"/>
          <w:szCs w:val="32"/>
          <w:rtl/>
          <w:lang w:eastAsia="en-US"/>
        </w:rPr>
      </w:pPr>
      <w:r w:rsidRPr="00634111">
        <w:rPr>
          <w:rFonts w:ascii="Traditional Arabic" w:eastAsia="Times New Roman" w:hAnsi="Traditional Arabic" w:cs="Traditional Arabic"/>
          <w:sz w:val="32"/>
          <w:szCs w:val="32"/>
          <w:rtl/>
          <w:lang w:eastAsia="en-US" w:bidi="ar-SA"/>
        </w:rPr>
        <w:t xml:space="preserve">القاعدة الفقهية: </w:t>
      </w:r>
      <w:r w:rsidRPr="00634111">
        <w:rPr>
          <w:rFonts w:ascii="Traditional Arabic" w:eastAsia="Times New Roman" w:hAnsi="Traditional Arabic" w:cs="Traditional Arabic" w:hint="cs"/>
          <w:sz w:val="32"/>
          <w:szCs w:val="32"/>
          <w:rtl/>
          <w:lang w:eastAsia="en-US" w:bidi="ar-SA"/>
        </w:rPr>
        <w:t>(</w:t>
      </w:r>
      <w:r w:rsidRPr="00634111">
        <w:rPr>
          <w:rFonts w:ascii="Traditional Arabic" w:eastAsia="Times New Roman" w:hAnsi="Traditional Arabic" w:cs="Traditional Arabic"/>
          <w:sz w:val="32"/>
          <w:szCs w:val="32"/>
          <w:rtl/>
          <w:lang w:eastAsia="en-US" w:bidi="ar-SA"/>
        </w:rPr>
        <w:t>الأصل في الصفات العارضة العد</w:t>
      </w:r>
      <w:r w:rsidRPr="00634111">
        <w:rPr>
          <w:rFonts w:eastAsia="Times New Roman" w:cs="Traditional Arabic"/>
          <w:sz w:val="32"/>
          <w:szCs w:val="32"/>
          <w:rtl/>
          <w:lang w:eastAsia="en-US"/>
        </w:rPr>
        <w:t>م</w:t>
      </w:r>
      <w:r w:rsidRPr="00634111">
        <w:rPr>
          <w:rFonts w:eastAsia="Times New Roman" w:cs="Traditional Arabic" w:hint="cs"/>
          <w:sz w:val="32"/>
          <w:szCs w:val="32"/>
          <w:rtl/>
          <w:lang w:eastAsia="en-US"/>
        </w:rPr>
        <w:t>)</w:t>
      </w:r>
      <w:r w:rsidRPr="00634111">
        <w:rPr>
          <w:rFonts w:eastAsia="Times New Roman" w:cs="Traditional Arabic"/>
          <w:sz w:val="32"/>
          <w:szCs w:val="32"/>
          <w:rtl/>
          <w:lang w:eastAsia="en-US"/>
        </w:rPr>
        <w:t>.</w:t>
      </w:r>
    </w:p>
    <w:p w:rsidR="00F37004" w:rsidRPr="00634111" w:rsidRDefault="00F37004" w:rsidP="00F37004">
      <w:pPr>
        <w:spacing w:after="100"/>
        <w:ind w:firstLine="566"/>
        <w:jc w:val="center"/>
        <w:rPr>
          <w:rFonts w:ascii="Traditional Arabic" w:eastAsia="Times New Roman" w:hAnsi="Traditional Arabic" w:cs="Traditional Arabic"/>
          <w:b/>
          <w:bCs/>
          <w:sz w:val="32"/>
          <w:szCs w:val="32"/>
        </w:rPr>
      </w:pPr>
      <w:r w:rsidRPr="00634111">
        <w:rPr>
          <w:rFonts w:ascii="Traditional Arabic" w:eastAsia="Times New Roman" w:hAnsi="Traditional Arabic" w:cs="Traditional Arabic"/>
          <w:b/>
          <w:bCs/>
          <w:sz w:val="32"/>
          <w:szCs w:val="32"/>
          <w:rtl/>
        </w:rPr>
        <w:t>الوقائع</w:t>
      </w:r>
    </w:p>
    <w:p w:rsidR="00F37004" w:rsidRPr="00634111" w:rsidRDefault="00F37004" w:rsidP="00F37004">
      <w:pPr>
        <w:spacing w:after="100"/>
        <w:jc w:val="both"/>
        <w:rPr>
          <w:rFonts w:ascii="Traditional Arabic" w:eastAsia="Times New Roman" w:hAnsi="Traditional Arabic" w:cs="Traditional Arabic"/>
          <w:sz w:val="32"/>
          <w:szCs w:val="32"/>
          <w:rtl/>
        </w:rPr>
      </w:pPr>
      <w:r w:rsidRPr="00634111">
        <w:rPr>
          <w:rFonts w:ascii="Traditional Arabic" w:eastAsia="Times New Roman" w:hAnsi="Traditional Arabic" w:cs="Traditional Arabic"/>
          <w:sz w:val="32"/>
          <w:szCs w:val="32"/>
          <w:rtl/>
        </w:rPr>
        <w:lastRenderedPageBreak/>
        <w:t>تتلخَّص وقائع هذه الدعوى في أنه تقدم للمحكمة الإدارية بالرياض وكيل المدعي (...) بلائحة دعوى ضد المدعى عليها، وبالاطلاع عليها تبين أنها تتضمن أن المدعي يطالب المدعى عليها باستعادة رأس ماله البالغ قدره خمس</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ألف ريال، وذلك عن قيمة المساهمة مع المدعى عليها بموجب عقد المضاربة الموقع بتاريخ 5/4/1428هـ، وبعد أن تم قيد الأوراق قضية بالرقم الوارد في مستهل هذا الحكم أحيلت بتاريخ 17/2/1431هـ، وتم نظرها على النحو المثبت في محاضر الضبط</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حيث عقدت الدائرة عدة جلسات، وبجلسة الثلاثاء الموافق 21/2/1432هـ قرر الأطراف الاكتفاء بما سبق تقديمه، وفي الجلسة ذاتها صدر الحكم رقم (33/36/1/1432هـ) المتضمن إلزام المدعى عليها مؤسسة (...) لصاحبها (...) بأن تدفع للمدعي (...) مبلغاً قدره خمسون ألف ريال، وبإعلانه قرر المدعي وكالة القناعة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وقرر ممثل المدعى عليها عدم القناعة، وقد بنت الدائرة حكمها على أسباب حاصلها ما يلي: حيث إن المدعي يهدف من دعواه إلى الحكم بإلزام المدعى عليها بأن تدفع له مبلغاً قدره خمسون ألف ريال، يمثل قيمة مساهمته مع المدعى عليها بموجب عقد المضاربة المؤرخ 5/4/1428هـ في مجال إقامة وتشغيل الشقق والأجنحة الفندقية، ولما كان ممثل المدعى عليها لا ينكر صحة العقد المبرم مع المدعي، ويدفع بأنه لحقته خسارة لم يحدد نسبتها، وقد وعد الدائرة بذلك رغم إمهاله لعدد من الجلسات إلا أنه لم يفِ بما التزم به، وحيث إن البند الثامن من عقد المضاربة محل الدعوى نص على أن: "مدة العقد سنة هجرية تبدأ من 5/4/1428هـ وتنتهي بتاريخ 4/4/1429هـ"، والبند السابع من العقد نص على: "يحصل الطرف الثاني - المدعي - على نسبة (50٪) من الأرباح المحققة. ويلتزم المدعى عليه بصرف الأرباح خلال مدة لا تزيد على ثلاثة أشهر من انتهاء كل سنة هجرية"، ونص البند التاسع من العقد على أن: "يضمن المدعى عليه قيمة مساهمة المدعي، وذلك في حالة التفريط والتعدي أو التقصير والإخلال"، وحيث إن الثابت أن عقد المضاربة محل الدعوى مؤقت بمدة معينة وقد انتهت، وتأقيت عقد المضاربة بمدة معينة هو القول الراجح من أقوال أهل العلم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قال ابن قدامة: "ويصح تأقيت المضاربة مثل أن يقول ضاربتك على هذه الدراهم سنة فإذا انقضت فلا تبعْ ولا تشترِ" (المغني 7/177)، واشتراط مدة معينة هو أمر ارتضاه الطرفان والمسلمون على شروطهم، وقد يكون للمالك غرض صحيح من ذلك مثل كونه سيحتاج للنقود في الوقت الذي حدده، فلو لم يأت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رأس ماله في هذا الوقت لفاتته المصلحة التي يريدها، وليكون العامل على بصيرة من أمره بهذا الشرط فلا يتوسع في البيع والشراء توسعاً تصعب معه تصفية المال وتنضيضه، ف</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التعين بوقت يجعل العامل يأخذ بعين الاعتبار هذا الشرط فيصفي في الوقت المعين - المضاربة في الشريعة الإسلامية لعبد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الله الخويطر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ص 105</w:t>
      </w:r>
      <w:r w:rsidRPr="00634111">
        <w:rPr>
          <w:rFonts w:ascii="Traditional Arabic" w:eastAsia="Times New Roman" w:hAnsi="Traditional Arabic" w:cs="Traditional Arabic"/>
          <w:sz w:val="32"/>
          <w:szCs w:val="32"/>
          <w:rtl/>
          <w:lang w:bidi="fa-IR"/>
        </w:rPr>
        <w:t>-108</w:t>
      </w:r>
      <w:r w:rsidRPr="00634111">
        <w:rPr>
          <w:rFonts w:ascii="Traditional Arabic" w:eastAsia="Times New Roman" w:hAnsi="Traditional Arabic" w:cs="Traditional Arabic" w:hint="cs"/>
          <w:sz w:val="32"/>
          <w:szCs w:val="32"/>
          <w:rtl/>
          <w:lang w:bidi="fa-IR"/>
        </w:rPr>
        <w:t>) -</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وقد اتفق الفقهاء على أن القول قول المضارب في دعواه تلف المال أو خسارته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 تصرفه في مال غيره بإذنه ولم يختص هو بنفعه فكان </w:t>
      </w:r>
      <w:r w:rsidRPr="00634111">
        <w:rPr>
          <w:rFonts w:ascii="Traditional Arabic" w:eastAsia="Times New Roman" w:hAnsi="Traditional Arabic" w:cs="Traditional Arabic"/>
          <w:sz w:val="32"/>
          <w:szCs w:val="32"/>
          <w:rtl/>
        </w:rPr>
        <w:lastRenderedPageBreak/>
        <w:t>أميناً، والأمين مصدق فيما أؤتمن عليه، والأصل عدم الخيانة. هذا إذا لم تقم بينة على كذبه وخيانته وإلا ضمن لأنه بذلك صار جاحداً ف</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ضمن بالجحود، ويكون القول قول رب المال - المضاربة في الشريعة الإسلامية لعبد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الله الخويطر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ص</w:t>
      </w:r>
      <w:r w:rsidRPr="00634111">
        <w:rPr>
          <w:rFonts w:ascii="Traditional Arabic" w:eastAsia="Times New Roman" w:hAnsi="Traditional Arabic" w:cs="Traditional Arabic"/>
          <w:sz w:val="32"/>
          <w:szCs w:val="32"/>
          <w:rtl/>
          <w:lang w:bidi="fa-IR"/>
        </w:rPr>
        <w:t xml:space="preserve"> ۲۷۹</w:t>
      </w:r>
      <w:r w:rsidRPr="00634111">
        <w:rPr>
          <w:rFonts w:ascii="Traditional Arabic" w:eastAsia="Times New Roman" w:hAnsi="Traditional Arabic" w:cs="Traditional Arabic" w:hint="cs"/>
          <w:sz w:val="32"/>
          <w:szCs w:val="32"/>
          <w:rtl/>
        </w:rPr>
        <w:t>) -</w:t>
      </w:r>
      <w:r w:rsidRPr="00634111">
        <w:rPr>
          <w:rFonts w:ascii="Traditional Arabic" w:eastAsia="Times New Roman" w:hAnsi="Traditional Arabic" w:cs="Traditional Arabic"/>
          <w:sz w:val="32"/>
          <w:szCs w:val="32"/>
          <w:rtl/>
        </w:rPr>
        <w:t>، وحيث إن الثابت من محاضر الضبط أن الدائرة أمهلت ممثل المدعى عليها حسب طلبه لعد</w:t>
      </w:r>
      <w:r w:rsidRPr="00634111">
        <w:rPr>
          <w:rFonts w:ascii="Traditional Arabic" w:eastAsia="Times New Roman" w:hAnsi="Traditional Arabic" w:cs="Traditional Arabic" w:hint="cs"/>
          <w:sz w:val="32"/>
          <w:szCs w:val="32"/>
          <w:rtl/>
        </w:rPr>
        <w:t>د</w:t>
      </w:r>
      <w:r w:rsidRPr="00634111">
        <w:rPr>
          <w:rFonts w:ascii="Traditional Arabic" w:eastAsia="Times New Roman" w:hAnsi="Traditional Arabic" w:cs="Traditional Arabic"/>
          <w:sz w:val="32"/>
          <w:szCs w:val="32"/>
          <w:rtl/>
        </w:rPr>
        <w:t xml:space="preserve"> من الجلسات لبيان ما آلت</w:t>
      </w:r>
      <w:r w:rsidRPr="00634111">
        <w:rPr>
          <w:rFonts w:ascii="Traditional Arabic" w:eastAsia="Times New Roman" w:hAnsi="Traditional Arabic" w:cs="Traditional Arabic" w:hint="cs"/>
          <w:sz w:val="32"/>
          <w:szCs w:val="32"/>
          <w:rtl/>
        </w:rPr>
        <w:t xml:space="preserve"> إليه</w:t>
      </w:r>
      <w:r w:rsidRPr="00634111">
        <w:rPr>
          <w:rFonts w:ascii="Traditional Arabic" w:eastAsia="Times New Roman" w:hAnsi="Traditional Arabic" w:cs="Traditional Arabic"/>
          <w:sz w:val="32"/>
          <w:szCs w:val="32"/>
          <w:rtl/>
        </w:rPr>
        <w:t xml:space="preserve"> مساهمة المدعي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مع تحديد نسبة الخسارة التي يحتج بها وتقديم المستندات إلا أنه لم يقدم شيئاً من ذلك، وقد جاء في البند السابع من العقد التزام المدعى عليها بصرف الأرباح خلال مدة لا تزيد على ثلاثة أشهر بعد انتهاء كل سنة هجرية، وهو ما لم تقم به المدعى عليها بعد انتهاء مدة العقد بتاريخ 4/4/1429هـ، خاصة وأنه مضى على انتهاء ذلك العقد مدة تقارب الثلاث سنوات دون أن تحدد المدعى عليها ما آلت إليه المساهمة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مع أنه قد ظهر للدائرة من خلال الجلسات عدم جدية ممثل المدعى عليها بتقديم ما وعد به من تحديد مقدار الخسارة التي ذكرها رغم إمهاله المدة الكافية، وقد تخلف عن الحضور لعدد من الجلسات، كما أنه لم يفد الدائرة عن مضمون وحقيقة القضية التي أقامها والده بالوكالة عنه في المحكمة العامة بالرياض، وحيث إن الثابت أن ممثل المدعى عليها استلم مبلغ</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قدره خمسون ألف ريال قيمة مساهمة المدعي معه، بموجب العقد محل الدعوى الذي لم ينكر ممثل المدعى عليها صحته، وبالتالي فالأصل بقاء رأس المال في ذمة المدعى عليها، الأمر الذي تخلص معه الدائرة إلى إلزام المدعى عليها بدفع مبلغ المساهمة للمدعي البالغ قدره خمس</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ألف ريال، ولا ينال من ذلك ما طالب به ممثل المدعى عليها بندب محاسب قانوني من قبل الدائرة لإجراء عملية التصفية حال رغب المساهمين معه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ذلك أن عقد المضاربة ينتهي بانتهاء مدته، وعلى ممثل المدعى عليها أن يحدد ما آلت إليه هذه المضاربة من ربح أو خسارة أو غيرها، وهو ما كان يعمله بداية بعض العقود والذي حدد فيها الأرباح التي تحققت للمساهمين معه، وتم ضمها لرأس الما</w:t>
      </w:r>
      <w:r w:rsidRPr="00634111">
        <w:rPr>
          <w:rFonts w:ascii="Traditional Arabic" w:eastAsia="Times New Roman" w:hAnsi="Traditional Arabic" w:cs="Traditional Arabic" w:hint="cs"/>
          <w:sz w:val="32"/>
          <w:szCs w:val="32"/>
          <w:rtl/>
        </w:rPr>
        <w:t>ل</w:t>
      </w:r>
      <w:r w:rsidRPr="00634111">
        <w:rPr>
          <w:rFonts w:ascii="Traditional Arabic" w:eastAsia="Times New Roman" w:hAnsi="Traditional Arabic" w:cs="Traditional Arabic"/>
          <w:sz w:val="32"/>
          <w:szCs w:val="32"/>
          <w:rtl/>
        </w:rPr>
        <w:t xml:space="preserve"> ذلك أنه من التزاماته العقدية، وبالتالي يتحمل تبعات تقصيره وإهماله وهو ضمان رأس المال</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وبإحالة القضية إلى محكمة الاستئناف الإدارية بمنطقة الرياض بعد تقديم المدعى عليه اعتراضه أصدرت حكمها رقم (</w:t>
      </w:r>
      <w:r w:rsidRPr="00634111">
        <w:rPr>
          <w:rFonts w:ascii="Traditional Arabic" w:eastAsia="Times New Roman" w:hAnsi="Traditional Arabic" w:cs="Traditional Arabic"/>
          <w:sz w:val="32"/>
          <w:szCs w:val="32"/>
          <w:rtl/>
          <w:lang w:bidi="fa-IR"/>
        </w:rPr>
        <w:t>۱</w:t>
      </w:r>
      <w:r w:rsidRPr="00634111">
        <w:rPr>
          <w:rFonts w:ascii="Traditional Arabic" w:eastAsia="Times New Roman" w:hAnsi="Traditional Arabic" w:cs="Traditional Arabic"/>
          <w:sz w:val="32"/>
          <w:szCs w:val="32"/>
          <w:rtl/>
        </w:rPr>
        <w:t>٤</w:t>
      </w:r>
      <w:r w:rsidRPr="00634111">
        <w:rPr>
          <w:rFonts w:ascii="Traditional Arabic" w:eastAsia="Times New Roman" w:hAnsi="Traditional Arabic" w:cs="Traditional Arabic"/>
          <w:sz w:val="32"/>
          <w:szCs w:val="32"/>
          <w:rtl/>
          <w:lang w:bidi="fa-IR"/>
        </w:rPr>
        <w:t>۳/</w:t>
      </w:r>
      <w:r w:rsidRPr="00634111">
        <w:rPr>
          <w:rFonts w:ascii="Traditional Arabic" w:eastAsia="Times New Roman" w:hAnsi="Traditional Arabic" w:cs="Traditional Arabic"/>
          <w:sz w:val="32"/>
          <w:szCs w:val="32"/>
          <w:rtl/>
        </w:rPr>
        <w:t>تج/</w:t>
      </w:r>
      <w:r w:rsidRPr="00634111">
        <w:rPr>
          <w:rFonts w:ascii="Traditional Arabic" w:eastAsia="Times New Roman" w:hAnsi="Traditional Arabic" w:cs="Traditional Arabic"/>
          <w:sz w:val="32"/>
          <w:szCs w:val="32"/>
          <w:rtl/>
          <w:lang w:bidi="fa-IR"/>
        </w:rPr>
        <w:t xml:space="preserve">۲) </w:t>
      </w:r>
      <w:r w:rsidRPr="00634111">
        <w:rPr>
          <w:rFonts w:ascii="Traditional Arabic" w:eastAsia="Times New Roman" w:hAnsi="Traditional Arabic" w:cs="Traditional Arabic"/>
          <w:sz w:val="32"/>
          <w:szCs w:val="32"/>
          <w:rtl/>
        </w:rPr>
        <w:t>لعام 1433هـ في القضية المقيدة بمحكمة الاستئناف الإدارية بمنطقة الرياض برقم (</w:t>
      </w:r>
      <w:r w:rsidRPr="00634111">
        <w:rPr>
          <w:rFonts w:ascii="Traditional Arabic" w:eastAsia="Times New Roman" w:hAnsi="Traditional Arabic" w:cs="Traditional Arabic"/>
          <w:sz w:val="32"/>
          <w:szCs w:val="32"/>
          <w:rtl/>
          <w:lang w:bidi="fa-IR"/>
        </w:rPr>
        <w:t xml:space="preserve">۳۳۸۹) </w:t>
      </w:r>
      <w:r w:rsidRPr="00634111">
        <w:rPr>
          <w:rFonts w:ascii="Traditional Arabic" w:eastAsia="Times New Roman" w:hAnsi="Traditional Arabic" w:cs="Traditional Arabic"/>
          <w:sz w:val="32"/>
          <w:szCs w:val="32"/>
          <w:rtl/>
        </w:rPr>
        <w:t>لعام 14</w:t>
      </w:r>
      <w:r w:rsidRPr="00634111">
        <w:rPr>
          <w:rFonts w:ascii="Traditional Arabic" w:eastAsia="Times New Roman" w:hAnsi="Traditional Arabic" w:cs="Traditional Arabic"/>
          <w:sz w:val="32"/>
          <w:szCs w:val="32"/>
          <w:rtl/>
          <w:lang w:bidi="fa-IR"/>
        </w:rPr>
        <w:t>۳۲</w:t>
      </w:r>
      <w:r w:rsidRPr="00634111">
        <w:rPr>
          <w:rFonts w:ascii="Traditional Arabic" w:eastAsia="Times New Roman" w:hAnsi="Traditional Arabic" w:cs="Traditional Arabic"/>
          <w:sz w:val="32"/>
          <w:szCs w:val="32"/>
          <w:rtl/>
        </w:rPr>
        <w:t>هـ بنقض الحكم رقم (33/36/1) لعام 1432هـ، الصادر في القضية رقم (827/1/ق) لعام 1431هـ، وإعادة القضية للدائرة لمعاودة نظرها و</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 xml:space="preserve">حثها </w:t>
      </w:r>
      <w:r w:rsidRPr="00634111">
        <w:rPr>
          <w:rFonts w:ascii="Traditional Arabic" w:eastAsia="Times New Roman" w:hAnsi="Traditional Arabic" w:cs="Traditional Arabic" w:hint="cs"/>
          <w:sz w:val="32"/>
          <w:szCs w:val="32"/>
          <w:rtl/>
        </w:rPr>
        <w:t>على</w:t>
      </w:r>
      <w:r w:rsidRPr="00634111">
        <w:rPr>
          <w:rFonts w:ascii="Traditional Arabic" w:eastAsia="Times New Roman" w:hAnsi="Traditional Arabic" w:cs="Traditional Arabic"/>
          <w:sz w:val="32"/>
          <w:szCs w:val="32"/>
          <w:rtl/>
        </w:rPr>
        <w:t xml:space="preserve"> ضوء ما أشير له في الحكم، وقد بنت محكمة الاستئناف حكمها على ما يلي من ملاحظات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أولاً: أن محل الدعوى حسب ما يظهر شركة مضاربة، والأصل في أن يطالب المدعي بتصفية هذه الشراكة، وتنضيض المال فيها، وحساب الأرباح والخسائر، ومن ثم رد رأس المال أو ما تبقى منه، وقسمة ما يكون من أرباح على ما اشترطاه وفق الأحكام الشرعية لشركة المضاربة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إلا أن طلب المدعي هو إعادة رأس المال دون الإفصاح </w:t>
      </w:r>
      <w:r w:rsidRPr="00634111">
        <w:rPr>
          <w:rFonts w:ascii="Traditional Arabic" w:eastAsia="Times New Roman" w:hAnsi="Traditional Arabic" w:cs="Traditional Arabic"/>
          <w:sz w:val="32"/>
          <w:szCs w:val="32"/>
          <w:rtl/>
        </w:rPr>
        <w:lastRenderedPageBreak/>
        <w:t>عن وجه هذه المطالبة وسببها وأسانيدها</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ثانياً: استندت الدائرة على وقائع واستدلالات وادعاءات لا وجود لها في الدعوى ولا أوراق القضية وضبطها من أن المدعى عليه لم يفد الدائرة بما آلت إليه القضية التي أقيمت في المحكمة العامة بالرياض، ومن شرط صحة الأسباب أن تكون مستمدة ومستندة على ما أدلى به المدعي من ادعاءات وطلبات. ثالثاً: ذكرت الدائرة في أسباب حكمها عدة أسباب لم تستند إليها في قضائها بالتضمين؛ منها: أن المدعى عليه لم يبين ما آلت إليه المساهمة ونسبة الخسارة، وما ذكره وكيل المدعي أن المدعى عليه حصل منه تفريط وإهمال وتعدٍّ وطلب تضمين رأس المال؛ فإن المدعى عليه أنكر هذا الادعاء، ولم يقدم بينة عليه واقتصرت على ذمة المدعى عليه، وردت على طلبه ندب محاسب قانوني بأن عقد المضاربة مؤقت وقد انتهى بانتهاء مدته، وكان يجب عليه أن يحدد ما آلت إليه هذه المضاربة. رابعاً: كان يتعين على الدائرة أن تجري على هذا الادعاء الإجراء الشرعي بأن تطلب من المدعي تحديد الإهمال أو التفريط أو التعدي الذي يدعيه لضمان رأس ماله، وتواجه بذلك المدعى عليه؛ فإن أقر حكمت للمدعي وإن أنكر طلبت من المدعي البينة، فإن قدمها وإلا بينت أنه له حق توجيه اليمين، فإن طلبها وأداها المدعى عليه ردت دعواه، وإن عدّل دعواه قبل الفصل في دعوى التفريط إلى طلبه إلزام المدعى عليه ببيان ما آلت إليه المساهمة عند نهاية عقدها، ألزمته الدائرة بذلك وأمهلته مدة كافية وحددتها له، وأفهمته بأن تصفية مساهمة المدعي لا علاقة لها برضا بقية المساهمين لأن عقد المدعي مع المدعى عليه مؤقت بوقت ينتهي بانتهاء مدته</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وبإحالة القضية للدائرة بتاريخ 11/8/1433هـ، وبعد التوجيه بنظر جميع الدعاوى المقامة ضد المدعى عليه من قبل هذه الدائرة، حيث إن القضايا وزعت بعد صدور أحكام نقض الأحكام الصادرة في الدعاوى المقامة على المدعى عليه، باشرت الدائرة نظرها على النحو المثبت في محاضر الجلسات، حيث جرى تحديد جلسة 30/11/1433هـ، لنظر القضية رقم (45</w:t>
      </w:r>
      <w:r w:rsidRPr="00634111">
        <w:rPr>
          <w:rFonts w:ascii="Traditional Arabic" w:eastAsia="Times New Roman" w:hAnsi="Traditional Arabic" w:cs="Traditional Arabic"/>
          <w:sz w:val="32"/>
          <w:szCs w:val="32"/>
          <w:rtl/>
          <w:lang w:bidi="fa-IR"/>
        </w:rPr>
        <w:t xml:space="preserve">۲) </w:t>
      </w:r>
      <w:r w:rsidRPr="00634111">
        <w:rPr>
          <w:rFonts w:ascii="Traditional Arabic" w:eastAsia="Times New Roman" w:hAnsi="Traditional Arabic" w:cs="Traditional Arabic"/>
          <w:sz w:val="32"/>
          <w:szCs w:val="32"/>
          <w:rtl/>
        </w:rPr>
        <w:t xml:space="preserve">لعام 1431هـ الصادر فيها حكم لجميع قضايا المساهمين مع المدعى عليه، وفي الجلسة حضر وكيل المدعين ولم يحضر من يمثل المدعى عليه، وفي جلسة تالية قدم وكيل المدعى عليه (...) مذكرة جوابية تتضمن ما حصل لموكله من أحداث في نشاطاته محل المساهمة، وفي جلسة 22/4/1433هـ طلب المدعى عليه إحالة المساهمات إلى محاسب قانوني لعدم قدرته على تقديم تقرير محاسبي مفصل، وبعرض ذلك على وكيل المدعين رفض إحالة المساهمات إلى محاسب قانوني، وبعرض اليمين على المدعى عليه على أن المساهمات خاسرة وأنه لم يتبق للمساهمين معه أي مبالغ في ذمته قرر المدعي وكالة قبوله بأداء اليمين على حصول الخسارة وعدم وجود أي مبالغ يستحقها المساهمون، وأنه لم يحصل من المدعى عليها أي تفريط أو تهاون في طريقة إدارة الأموال التي جمعتها من المساهمين لتحقيق أغراض المساهمة، وقرر تأجيل النطق باليمين، وفي جلسة الاثنين الموافق 13/5/1434هـ، قرر وكيل المدعين تراجعه عن </w:t>
      </w:r>
      <w:r w:rsidRPr="00634111">
        <w:rPr>
          <w:rFonts w:ascii="Traditional Arabic" w:eastAsia="Times New Roman" w:hAnsi="Traditional Arabic" w:cs="Traditional Arabic"/>
          <w:sz w:val="32"/>
          <w:szCs w:val="32"/>
          <w:rtl/>
        </w:rPr>
        <w:lastRenderedPageBreak/>
        <w:t>قبول يمين المدعى عليه، وقررت الدائرة توجيه يمين الاستيثاق للمدعى عليه، بعد أن أفهمت الدائرة المدعى عليه بأن اليمين يجب أن تكون صادقة وأن عليه مراجعة نفسه قبل أن يحلف لأن اليمين الغموس تغمس صاحبها في النار، وذكر بأنه يعلم ذلك وهو سيحلف لأنه صادق، فأذنت له الدائرة فحلف قائلاً: "أقسم بالله العظيم الواحد الأحد الفرد الصمد أني خسرت في جميع المساهمات وأنه لم يتبق للمساهمين معي أي مبالغ وأن رؤوس أموالهم خسرت في جميع الأنشطة محل المساهمات، ولم يتبق منها شيء، وأني لم يحصل مني تقصير أو تفريط أو إهمال في إدارة جميع المساهمات". وعليه قررت الدائرة إنهاء القضايا، وفي الجلسة ذاتها أصدرت الدائرة حكمها رقم (</w:t>
      </w:r>
      <w:r w:rsidRPr="00634111">
        <w:rPr>
          <w:rFonts w:ascii="Traditional Arabic" w:eastAsia="Times New Roman" w:hAnsi="Traditional Arabic" w:cs="Traditional Arabic"/>
          <w:sz w:val="32"/>
          <w:szCs w:val="32"/>
          <w:rtl/>
          <w:lang w:bidi="fa-IR"/>
        </w:rPr>
        <w:t>۸۳/</w:t>
      </w:r>
      <w:r w:rsidRPr="00634111">
        <w:rPr>
          <w:rFonts w:ascii="Traditional Arabic" w:eastAsia="Times New Roman" w:hAnsi="Traditional Arabic" w:cs="Traditional Arabic"/>
          <w:sz w:val="32"/>
          <w:szCs w:val="32"/>
          <w:rtl/>
        </w:rPr>
        <w:t>د/تج/8/1) لعام 1434هـ بانتهاء الخصومة بين الطرفين شاملاً جميع الدعاوى المقامة من كل من: (...)، و(...)، و(...)، و(...)، و(...)، و(...)، و(...)، و(...)، و(...)، و(...)، و(...)، و(...)، و(...)، و(...)، و(...)، و(...)، و(...)، و(...). وقد بنت الدائرة حكمها على أسباب حاصلها ما يلي: بما أن المساهمين أمنوا المدعى عليه وسلموا له أموالهم لغرض تشغيلها واستثمارها، وليس على سبيل الوديعة أو القرض، وبما أن المدعى عليه عامل يقبل قوله في الربح أو الخسارة، و</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 xml:space="preserve">ما أن وكيل المساهمين لم يقدم ما يثبت تعدي المدعى عليه أو تفريطه في إدارة المساهمات، وبما أن الفقهاء قرروا أنه متى ما تم عقد المضاربة وقبض العامل المال كانت يده في المال يد أمانة فلا يضمن إلا بالتعدي، فإذا خسر المال أو تلف بدون تعدٍّ منه فلا شيء عليه، والقول قوله مع يمينه إذا ادعى الخسارة في المال أو ضياعه لأن الأصل السلامة، قال منصور بن يونس البهوتي في كتابه (كشاف القناع عن </w:t>
      </w:r>
      <w:r w:rsidRPr="00634111">
        <w:rPr>
          <w:rFonts w:ascii="Traditional Arabic" w:eastAsia="Times New Roman" w:hAnsi="Traditional Arabic" w:cs="Traditional Arabic" w:hint="cs"/>
          <w:sz w:val="32"/>
          <w:szCs w:val="32"/>
          <w:rtl/>
        </w:rPr>
        <w:t xml:space="preserve">متن </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قناع ج</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8، ص</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524</w:t>
      </w:r>
      <w:r w:rsidRPr="00634111">
        <w:rPr>
          <w:rFonts w:ascii="Traditional Arabic" w:eastAsia="Times New Roman" w:hAnsi="Traditional Arabic" w:cs="Traditional Arabic"/>
          <w:sz w:val="32"/>
          <w:szCs w:val="32"/>
          <w:rtl/>
          <w:lang w:bidi="fa-IR"/>
        </w:rPr>
        <w:t xml:space="preserve">، ط </w:t>
      </w:r>
      <w:r w:rsidRPr="00634111">
        <w:rPr>
          <w:rFonts w:ascii="Traditional Arabic" w:eastAsia="Times New Roman" w:hAnsi="Traditional Arabic" w:cs="Traditional Arabic"/>
          <w:sz w:val="32"/>
          <w:szCs w:val="32"/>
          <w:rtl/>
        </w:rPr>
        <w:t>وزارة العدل عام 1427)، "(والعامل أمين) في مال المضاربة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لأنه متصرف فيه بإذن مالكه على وجه لا يختص بنفعه، فكان أميناً كالوكيل، وفارق المستعير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لأنه يختص بنفع العارية (لا ضمان عليه فيما تلف) من مال المضاربة (بغير تعدٍّ ولا تفريط) كالوديع والمرتهن. (والقول قوله) أي: العامل (في قدر رأس المال) لأن رب المال يدعي عليه قبض شيء، وهو ينكره، والقول قول المنكر، فلو جاء بألفين وقال: رأس المال ألف، والربح ألف، فقال رب المال، بل الألفان رأس المال، فالقول قول العامل وفي قدر الربح لأنه أمين، وفي (أنه ربح أو لم يربح، وفيما يدعيه من هلاك وخسران) لأن تأم</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نه يقتضي ذلك، ومحل ذلك إن لم تكن لرب المال بينة تشهد بخلاف ذلك، وإن ادعى الهلاك بأمر ظاهر، كلف بينة تشهد به، ثم حلف أنه تلف به"، وبما أن المدعى علي</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 xml:space="preserve"> ذكر بأن المساهمات خاسرة ولم يتبق للمدعين أي مبالغ، وبما أن المدعي وكالة لم يقدم بينة على خلاف ذلك، وبما أن المدعى عليه أدى القسم المغلظ على نحو ما سبق، فإن الدائرة تنتهي إلى إنهاء النزاع الماثل بين الطرفين، وبإحالة القضية إلى محكمة الاستئناف الإدارية بمنطقة الرياض أصدرت حكمها رقم (</w:t>
      </w:r>
      <w:r w:rsidRPr="00634111">
        <w:rPr>
          <w:rFonts w:ascii="Traditional Arabic" w:eastAsia="Times New Roman" w:hAnsi="Traditional Arabic" w:cs="Traditional Arabic"/>
          <w:sz w:val="32"/>
          <w:szCs w:val="32"/>
          <w:rtl/>
          <w:lang w:bidi="fa-IR"/>
        </w:rPr>
        <w:t>۱۱۳/</w:t>
      </w:r>
      <w:r w:rsidRPr="00634111">
        <w:rPr>
          <w:rFonts w:ascii="Traditional Arabic" w:eastAsia="Times New Roman" w:hAnsi="Traditional Arabic" w:cs="Traditional Arabic"/>
          <w:sz w:val="32"/>
          <w:szCs w:val="32"/>
          <w:rtl/>
        </w:rPr>
        <w:t>تج/</w:t>
      </w:r>
      <w:r w:rsidRPr="00634111">
        <w:rPr>
          <w:rFonts w:ascii="Traditional Arabic" w:eastAsia="Times New Roman" w:hAnsi="Traditional Arabic" w:cs="Traditional Arabic"/>
          <w:sz w:val="32"/>
          <w:szCs w:val="32"/>
          <w:rtl/>
          <w:lang w:bidi="fa-IR"/>
        </w:rPr>
        <w:t xml:space="preserve">۲) </w:t>
      </w:r>
      <w:r w:rsidRPr="00634111">
        <w:rPr>
          <w:rFonts w:ascii="Traditional Arabic" w:eastAsia="Times New Roman" w:hAnsi="Traditional Arabic" w:cs="Traditional Arabic"/>
          <w:sz w:val="32"/>
          <w:szCs w:val="32"/>
          <w:rtl/>
        </w:rPr>
        <w:t>لعام 1435هـ، بنقض الحكم رقم (</w:t>
      </w:r>
      <w:r w:rsidRPr="00634111">
        <w:rPr>
          <w:rFonts w:ascii="Traditional Arabic" w:eastAsia="Times New Roman" w:hAnsi="Traditional Arabic" w:cs="Traditional Arabic"/>
          <w:sz w:val="32"/>
          <w:szCs w:val="32"/>
          <w:rtl/>
          <w:lang w:bidi="fa-IR"/>
        </w:rPr>
        <w:t>83/د/</w:t>
      </w:r>
      <w:r w:rsidRPr="00634111">
        <w:rPr>
          <w:rFonts w:ascii="Traditional Arabic" w:eastAsia="Times New Roman" w:hAnsi="Traditional Arabic" w:cs="Traditional Arabic"/>
          <w:sz w:val="32"/>
          <w:szCs w:val="32"/>
          <w:rtl/>
        </w:rPr>
        <w:t xml:space="preserve">تج/8/1) لعام 1434هـ، الصادر في </w:t>
      </w:r>
      <w:r w:rsidRPr="00634111">
        <w:rPr>
          <w:rFonts w:ascii="Traditional Arabic" w:eastAsia="Times New Roman" w:hAnsi="Traditional Arabic" w:cs="Traditional Arabic"/>
          <w:sz w:val="32"/>
          <w:szCs w:val="32"/>
          <w:rtl/>
        </w:rPr>
        <w:lastRenderedPageBreak/>
        <w:t>القضية رقم (</w:t>
      </w:r>
      <w:r w:rsidRPr="00634111">
        <w:rPr>
          <w:rFonts w:ascii="Traditional Arabic" w:eastAsia="Times New Roman" w:hAnsi="Traditional Arabic" w:cs="Traditional Arabic" w:hint="cs"/>
          <w:sz w:val="32"/>
          <w:szCs w:val="32"/>
          <w:rtl/>
        </w:rPr>
        <w:t>452</w:t>
      </w:r>
      <w:r w:rsidRPr="00634111">
        <w:rPr>
          <w:rFonts w:ascii="Traditional Arabic" w:eastAsia="Times New Roman" w:hAnsi="Traditional Arabic" w:cs="Traditional Arabic"/>
          <w:sz w:val="32"/>
          <w:szCs w:val="32"/>
          <w:rtl/>
        </w:rPr>
        <w:t>/1/ق) لعام 1431هـ، والقضايا الأخرى التي شملتها الدائرة بحكمها وإعادة القضية للدائرة لإعادة نظرها في ضوء ما أشير إليه، وقد خلصت محكمة الاستئناف إلى عدد من الملاحظات على النحو التالي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أولاً: كان يتعين على الدائرة سماع الدعوى والإجابة حيث سبق سماعها من قاضٍ سابق سواء أعادا الدعوى والإجابة أو أحالا إلى ما سبق ذكره وتقديمه، ومن المقرر أنه لا يصح الحكم ممن لم يسمع الدعوى والإجابة أو أحدهما في غير الحكم الغيابي</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ثانياً: بجلسة 19/1/1434هـ عندما تأخر ممثل المدعى عليها بعد انصراف وكيل المدعين افتتحت الدائرة جلسة لنظر القضية بحضور المدعى عليه فقط، وطلبت منه كشفاً بأسماء المساهمين، وتحديد حصصهم، وما يستحقونه، وما صرف لهم، وأسباب الخسارة في كل نشاط؛ والقاضي مقيد بدعوی المدعي وطلباته، وليس له أن يطلب في غيبة أحد الخصوم وغير طلبات المدعي</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ثالثاً: بجلسة 18/2/1434هـ تخلف المدعى عليه عن الحضور وحضر في اليوم التالي وكيله، وافتتحت الدائرة جلسة واستلمت منه صورة لمذكرته وقبلتها في غيبة خصمه</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رابعاً: الدعوى كانت مقامة من (...) وقيدت برقم (45</w:t>
      </w:r>
      <w:r w:rsidRPr="00634111">
        <w:rPr>
          <w:rFonts w:ascii="Traditional Arabic" w:eastAsia="Times New Roman" w:hAnsi="Traditional Arabic" w:cs="Traditional Arabic"/>
          <w:sz w:val="32"/>
          <w:szCs w:val="32"/>
          <w:rtl/>
          <w:lang w:bidi="fa-IR"/>
        </w:rPr>
        <w:t>۲/</w:t>
      </w:r>
      <w:r w:rsidRPr="00634111">
        <w:rPr>
          <w:rFonts w:ascii="Traditional Arabic" w:eastAsia="Times New Roman" w:hAnsi="Traditional Arabic" w:cs="Traditional Arabic"/>
          <w:sz w:val="32"/>
          <w:szCs w:val="32"/>
          <w:rtl/>
        </w:rPr>
        <w:t>ق) لعام 1431هـ إلا أن الدائرة في ضبطها ذكرت أن المدعيين (...)، و(...) ووضعت رقمين للقضية ليس من بينهما رقم قضية المدعي وبجلسة 19/2/1434هـ دونت أسماء المدعين ليس من بينهم المدعي، وبجلسة النطق بالحكم دونت في ضبط القضية أرقاماً لخمسة وعشرين قضية ودونت اسم المدعي (...) وآخرين، ثم أصدرت حكمها دون أن تصدر قراراً بضمها إلى أحدها مع أن المقرر لضم قضية لأخرى اتحاد الموضوع والأطراف، ولا يخفى أن الأطراف مختلفين من جهة المدعين وكذلك الموضوع، فلكل مدعٍ دعوى خاصة وعقد خاص به، ولا عبرة باتحاد الوكيل لأنه قد يعزل أو يعتزل، ومن ثم فلا وجه لضمها لبعض. خامساً: يبدو أن الدائرة لم تطلع على ملاحظات دائرة الاستئناف التي ضمنتها أحكام نقضها السابق لأحكام هذه القضايا</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 xml:space="preserve">سادساً: أن ما انتهت إليه الدائرة كان نتيجة لأخطائها في الإجراءات، وكان على الدائرة أن تطلب من المدعي بينته على التعدي أو التفريط، فإن قدمها أو أقر المدعى عليه بالدعوى قضی عليه بإعادة رأس المال، وإما أن ينكره أو لا يقدم المدعي بينة فترفض دعوى طلب إعادة رأس المال، وتبين له أن ليس له سوى تصفية المضاربة عند نهاية مدتها، وبما أن المضاربة محددة بزمن سنتين فإنه يتعين إجراء المحاسبة حتى آخر يوم من مدتها وهو ما يستحقه كل مدعٍ، وما تصرف به المدعى عليه بعد نهاية المدة يعتبر تعدٍّ يضمنه المدعى عليه، ويتعين إلزامه، وأما إذا لم يكن لدى المدعى عليه حسابات منتظمة تضمن تحديد الإيرادات والمصروفات، وادعى أحد من المدعين بأن هذا تفريط؛ فإن ثبت عدم وجود حسابات منتظمة لدى المدعى عليه قضت الدائرة بتضمينه رأس مال المدعي؛ لأن هذا تفريط من المدعى عليه، ويتعين على الدائرة التقيد بكل دعوى وطلب لكل مدعٍ وبيناته. سابعاً: بما أن عقد المدعي بدأ وانتهى بحسب </w:t>
      </w:r>
      <w:r w:rsidRPr="00634111">
        <w:rPr>
          <w:rFonts w:ascii="Traditional Arabic" w:eastAsia="Times New Roman" w:hAnsi="Traditional Arabic" w:cs="Traditional Arabic" w:hint="cs"/>
          <w:sz w:val="32"/>
          <w:szCs w:val="32"/>
          <w:rtl/>
        </w:rPr>
        <w:lastRenderedPageBreak/>
        <w:t>التاريخ الموضح في العقد، فإن المدعى عليه قد أقر في مذكراته التي قدمها للدائرة بتشكيلها السابق بوجود أموال نقدية أو عينية بعد انتهاء العقد، فكيف يسوغ تحليفه</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 xml:space="preserve">تاسعاً: كان منطوق الحكم انتهاء الخصومة بين الطرفين والخصومة لا ينهيها القاضي وإنما ينهيها من يحق له ابتداءها، والقاضي إما أن يقضي بقبول الدعوى أو عدم قبولها أو رفضها أو الإلزام بما ثبت لديه. وبإحالة القضية للدائرة بعد حكم محكمة الاستئناف باشرت نظرها على النحو المثبت في جلسات الضبط حيث حضر المدعي وكالة (...) والمدعى عليه أصالة (...) بجلسة يوم الأربعاء الموافق 5/3/1437هـ وطلبت الدائرة من المدعى عليه تقديم مذكرة تخص المساهمة الخاصة بالشقق المفروشة، ثم سألته الدائرة عن الأوراق والمستندات الخاصة بالشقق المفروشة، فذكر بأنها كانت موجودة لديه في المكتب بجدة إلا أن العمارة التي فيها المكتب احترقت، وتسبب ذلك في تلف بعض المستندات، فطلبت منه الدائرة تقديم ما يثبت ذلك، فقدم مشهد من مدير الإدارة العامة للدفاع المدني بمحافظة جدة المتضمن أنه بتاريخ 24/7/1435هـ، وقع حريق بحي السلامة في العمارة المستثمرة من قبل (...) (المدعى عليه) وجرى ضم الخطاب لملف القضية، وذكر بأن تاريخ الحريق كان بعد رفض المساهمين إجراء المحاسبة، ثم قدم وكيل المدعي أصل عقد الاستثمار لمطابقته مع صورته الموجودة في القضية، وبسؤاله هل لديه ما يضيفه طلب مهلة لإعادة تقديم المذكرة الخاصة بمساهمة الشقق المفروشة، وبجلسة الأربعاء الموافق 19/3/1437هـ طلب المدعي وكالة مهلة، وبجلسة الأربعاء الموافق 26/3/1437هـ طلب المدعى عليه مهلة للرد، وبجلسة الأحد الموافق 7/4/1437هـ ذكر المدعي وكالة بأنه ليس هناك ما يستوجب الرد، ثم قرر الأطراف الاكتفاء بما سبق تقديمه، وبجلسة الخميس الموافق 23/5/1437هـ ونظراً لتغيير تشكيل الدائرة أعادت الدائرة سماع الدعوى والإجابة، وبسؤال المدعي وكالة عن دعواه أفاد بأنها وفق ما ورد في لائحة دعواه المتلخصة بمطالبة المدعى عليه برأس المال البالغ قدره خمسين ألف ريال عن مشاركته للمدعى عليه حسب العقد المبرم المرفق في الدعوى، وبسؤال المدعى عليه الجواب أفاد بأنه يكتفي بما سبق وبما أدلى به من دفوع في الدعوى، وأضاف بأنه قد تم استئجار العمارة من المالك في عام 1427هـ إلا أنه بعد سنتين من بداية عقد استئجار العمارة مع المالك في عام 1429هـ تم تسليم العمارة محل العقد إلى شخص آخر لتشغيلها، وهو المدعو (...) سعودي الجنسية، وذلك بموافقة مالك العقار شفهياً إلا أن المستثمر اختفى عن الأنظار، وقد عاد على مالك العقار بطلب الأجرة، وقد تم القبض على الشخص المستثمر، وهو الآن مسجون لدى محافظة جدة، وقد أقام عليه دعوى في المحكمة العامة. ثم سألته الدائرة هل حققت المساهمة أرباحاً، فذكر بأنها لم تحقق أرباحاً، ولم يتم صرف أرباح للمساهمين، ثم أضاف بأنه ولعدم اكتمال رأس المال المطلوب في المساهمة قام بشراء مستلزمات تحتاج لها العمارة محل العقد عن طريق </w:t>
      </w:r>
      <w:r w:rsidRPr="00634111">
        <w:rPr>
          <w:rFonts w:ascii="Traditional Arabic" w:eastAsia="Times New Roman" w:hAnsi="Traditional Arabic" w:cs="Traditional Arabic" w:hint="cs"/>
          <w:sz w:val="32"/>
          <w:szCs w:val="32"/>
          <w:rtl/>
        </w:rPr>
        <w:lastRenderedPageBreak/>
        <w:t>الاقتراض والشراء بالأجل، ثم أضاف بأن العقد الموقع مع المدعي مدته سنتان. وسألته الدائرة عما آلت إليه المساهمة، فذكر بأنه قد تم تسليم العقار لمالكه والانتقال لعمارة أخرى لتشغيلها في جدة للمحافظة على الأثاث المتبقي، إلا أنه تم إغلاقها من قبل هيئة السياحة وذلك لوجود مخالفات على العمارة، وعدم اكتمال التصاريح، ولم يتبقَّ للمدعي أي مبالغ لديه. وفي جلسة الأربعاء الموافق 7/6/1437هـ قدم المدعى عليه مذكرة مكونة من صفحة واحدة، وبسؤاله عن تاريخ انتقاله للعمارة الجديدة ذكر بأنه تم الانتقال إليها في عام 1430هـ، وقد كان الانتقال بما يقارب السنة ونصف السنة من انتهاء عام 1429هـ أي أن الانتقال كان في منتصف عام 1430هـ، فعقب المدعي وكالة بأن المدعى عليه قد أقر في عدة جلسات بأنه قد سلم العمارة لشخص دون توثيق ذلك رسمياً، كما أنه لم يستخرج تراخيص للعمارة، كما أن المدعى عليه ذكر بأن الأثاث قد نقل إلى عمارة أخرى ولم يبين ما آل إليه، ثم قرر الأطراف الاكتفاء. وبجلسة اليوم ذكر المدعى عليه بأن الموجودات حين انتهاء العقد مع المدعي كانت لا تساوي إلا جزءاً من الديون المترتبة على الشراكة، فالديون استغرقت رأس المال بالكامل، وطلب إلزام المدعي بدفع حصته من الديون المترتبة على الشراكة، ثم عقب المدعي بأن المدعى عليه لم يقدم ما يثبت هذه الديون، وإنما هي محاوله لإطالة أمد القضية، كما أنه لم يقدم ميزانيات ولم يقدم ما يثبت الخسارة، ثم قرر الطرفان الاكتفاء بما سبق تقديمه، وعليه رفعت الجلسة.</w:t>
      </w:r>
    </w:p>
    <w:p w:rsidR="00F37004" w:rsidRPr="00634111" w:rsidRDefault="00F37004" w:rsidP="00F37004">
      <w:pPr>
        <w:spacing w:after="100"/>
        <w:ind w:firstLine="566"/>
        <w:jc w:val="center"/>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الأسباب</w:t>
      </w: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sz w:val="32"/>
          <w:szCs w:val="32"/>
          <w:rtl/>
        </w:rPr>
        <w:t>وحيث إن المستقر قضاءً أن تحديد الاختصاص مسألة أولية يجب بحثها قبل التعرض للموضوع، ولو لم يدفع أمام الدائرة بعدم الاختصاص بنظر المنازعة، ومرد ذلك أن الاختصاص من المسائل المتعلقة بالنظام العام، وحيث إن المدعي يهدف من إقامة دعواه إلى إلزام المدعى عليه باستعادة ما دفعه من رأس المال للمضاربة معه، وحيث إن ديوان المظالم بهيئته التجارية مختص بنظر المنازعات المتعلقة بالشركات، وشركة المضاربة من الشركات المنصوص عليها في الفقه الإسلامي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لذا فإن ديوان المظالم مختص بنظر هذه الدعوى وفقاً للمادة (443) من نظام المحكمة التجارية التي نصت على القضايا التي يحال أمر النظر فيها إلى المحكمة التجارية، ويجرى بالفعل بتها عن طريقها وضمن اختصاصها، ومنها: "كل ما يحدث بين التجار ومن لهم علاقة تجارية من مشاكل ومنازعات متولدة من أمور تجارية محضة". أو ناشئة عن أعمال تجارية بالتبعية بموجب قرار مجلس الوزراء رقم (261</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وتاريخ 17/11/1423هـ، الذي ينص على: "تولي ديوان المظالم النظر في القضايا الناشئة عن الأعمال التجارية بالتبعية إلى حين إنشاء المحاكم التجارية"</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sz w:val="32"/>
          <w:szCs w:val="32"/>
          <w:rtl/>
        </w:rPr>
        <w:t xml:space="preserve"> </w:t>
      </w:r>
      <w:r w:rsidRPr="00634111">
        <w:rPr>
          <w:rFonts w:ascii="Traditional Arabic" w:eastAsia="Times New Roman" w:hAnsi="Traditional Arabic" w:cs="Traditional Arabic" w:hint="cs"/>
          <w:sz w:val="32"/>
          <w:szCs w:val="32"/>
          <w:rtl/>
        </w:rPr>
        <w:t xml:space="preserve">وحيث إن المدعي يهدف من دعواه إلى الحكم بإلزام المؤسسة المدعى عليها لصاحبها (...) </w:t>
      </w:r>
      <w:r w:rsidRPr="00634111">
        <w:rPr>
          <w:rFonts w:ascii="Traditional Arabic" w:eastAsia="Times New Roman" w:hAnsi="Traditional Arabic" w:cs="Traditional Arabic" w:hint="cs"/>
          <w:sz w:val="32"/>
          <w:szCs w:val="32"/>
          <w:rtl/>
        </w:rPr>
        <w:lastRenderedPageBreak/>
        <w:t xml:space="preserve">بأن تدفع له مبلغاً قدره خمسون ألف ريال يمثل قيمة مساهمته مع المدعى عليها بموجب عقد المضاربة المؤرخ 5/4/1428هـ، في مجال إقامة وتشغيل الشقق والأجنحة الفندقية، وحيث إنه وبالقدر الثابت لدى الدائرة ومن خلال الاتفاقية الموقعة بين الطرفين أن المدعي قد دفع للمدعى عليها مبلغ خمسين ألف ريال للمضاربة بها في مجال إقامة وتشغيل الشقق والأجنحة الفندقية على أن يستحق المدعي نسبة (50٪) من الأرباح، ولما كان ممثل المدعى عليها لا ينكر صحة العقد المبرم مع المدعي، ويدفع بأنه لحقته خسارة لم يحدد نسبتها، وحيث إن البند الثامن من عقد المضاربة محل الدعوى نص على أن: "مدة العقد سنة هجرية تبدأ من 5/4/1428هـ وتنتهي بتاريخ 4/4/1429هـ"، والبند السابع من العقد نص على أن: </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sz w:val="32"/>
          <w:szCs w:val="32"/>
          <w:rtl/>
        </w:rPr>
        <w:t>يحصل الطرف الثاني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المدعي</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على نسبة (50٪) من الأرباح المحققة. ويلتزم ممثل المدعى عليها بصرف الأرباح خلال مدة لا تزيد عن ثلاثة أشهر من انتهاء كل سنة هجرية"، ونص البند التاسع من العقد على أنه: "يضمن المدعى عليه قيمة مساهمة المدعي، وذلك في حالة التفريط والتعدي أو التقصير والإخلال"، وحيث إن الثابت أن عقد المضاربة محل الدعوى مؤقت بمدة معينة وقد انتهت، وتأقيت عقد المضاربة بمدة معينة هو القول الراجح من أقوال أهل العلم، قال ابن قدامة: "ويصح تأقيت المضاربة مثل أن يقول ضاربتك على هذه الدراهم سنة، فإذا انقضت فلا تبع ولا تشتر" (المغني 7/177)، وحيث إن اشتراط مدة معينة ارتضاه الطرفان، فالمسلمون على شروطهم، وتأقيت المضاربة قد يكون له مصلحة لرب المال، ويجعل العامل يأخذ بعين الاعتبار هذا الشرط، فيصفي في الوقت المعين ولا يتوسع في البيع والشراء، الأمر الذي يصعب معه تصفية المال وتنضيضه، وحيث إنه لا خلاف بين الفقهاء في أن المضارب أمين، وأن رأس المال أمانة في يده، والقول قوله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لأنه أمين فلا يتحمل تبعة هلاك ما تحته من الأموال ما لم يتعد أو يفرط، فإن وقع شيء من التعدي أو التفريط صار ضامناً، و</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صدق المضارب في دعوى التلف، قال ابن المنذر: "أجمع كل من نحفظ عنهم من أهل العلم أن القول قول العامل في قدر رأس المال" (المغني 5/44)، وذلك لأنه أمين، قال ابن عبد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البر: "والمضارب أمين مقبول قوله فيما يدعيه من ضياع المال وذهابه والخسارة فيه" (الكافي لابن عبد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البر، ص 384)، ولما كان من شروط العمل في المضاربة أن لا يخالف العامل مقتضى العقد، وحيث اتفق الفقهاء على أنه إذا اختلف العامل ورب المال في تلف المال بأن ادعاه العامل وأنكره رب المال، فالقول قول العامل مع يمينه؛ لأنه أمين، والأمين مصدق فيما اؤتمن عليه، والأصل عدم الخيانة، هذا إذا لم تقم بينة على كذبه وخيانته وإلا ضمن؛ لأنه صار بذلك جاحداً، فيضمن بالجحود، ويكون القول قول رب المال، وحيث قرر الفقهاء تحت قاعدة "الأصل في الصفات العارضة العدم" بأنه إذا اشترك شخصان في تجارة أحدهما بالعمل والآخر برأس المال، فادعى العامل أن التجارة خسرت، لم يقبل قوله حتی يأتي ببينة على حصول </w:t>
      </w:r>
      <w:r w:rsidRPr="00634111">
        <w:rPr>
          <w:rFonts w:ascii="Traditional Arabic" w:eastAsia="Times New Roman" w:hAnsi="Traditional Arabic" w:cs="Traditional Arabic"/>
          <w:sz w:val="32"/>
          <w:szCs w:val="32"/>
          <w:rtl/>
        </w:rPr>
        <w:lastRenderedPageBreak/>
        <w:t>الخسارة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لأن الأصل في الصفات العارضة كالخسارة العدم، وإذ تقرر ما سبق ب</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انه، وحيث ثبت تفريط وإهمال المدعى عليه، وذلك من خلال عدم تقديمه ما يثبت خسارته التي يدعيها، وعدم بيان ما آلت إليه المساهمة لاسيما وأن العقد المبرم بين الطرفين انتهى من تاريخ 4/4/1429هـ، دون أن يحدد المدعى عليه ما آلت إليه المساهمة وعدم تقديمه ميزانيات، وحيث تم بيان حكم تأقيت المضاربة، وقد أقر المدعى عليه بأنه استمر في تشغيل رأس مال المدعي بعد نهاية العقد كما ورد في ردوده ومنها المؤرخ 18/7/1431هـ، بأن العمل بالمشروع لا زال قائماً وبعمارة جديدة وبالنشاط نفسه، وفي هذا تعدٍّ وتفريط من المدعى عليه، ويعدُّ تصرفاً باطلاً لأنه تصرف في مال الغير بدون إذن منهم بعد نهاية العقد، ولا ريب أنه إن فعل ذلك، فإن لصاحب المال الحق الكامل في إبطال فعل المضارب وتضمينه أمواله، إذ إن الواجب على المضارب بنهاية العقد أن يعمل على تنضيض مال المساهمة وبيان ما آلت إليه المساهمة وبيان الأرباح أو الخسارة إن وجدت، كما نص على ذلك الفقهاء، كما أن المدعى عليه أقر بأنه قد أجر العمارة محل الاستثمار على شخص يدعى (</w:t>
      </w:r>
      <w:r w:rsidRPr="00634111">
        <w:rPr>
          <w:rFonts w:ascii="Traditional Arabic" w:eastAsia="Times New Roman" w:hAnsi="Traditional Arabic" w:cs="Traditional Arabic" w:hint="cs"/>
          <w:sz w:val="32"/>
          <w:szCs w:val="32"/>
          <w:rtl/>
        </w:rPr>
        <w:t>عبدالله</w:t>
      </w:r>
      <w:r w:rsidRPr="00634111">
        <w:rPr>
          <w:rFonts w:ascii="Traditional Arabic" w:eastAsia="Times New Roman" w:hAnsi="Traditional Arabic" w:cs="Traditional Arabic"/>
          <w:sz w:val="32"/>
          <w:szCs w:val="32"/>
          <w:rtl/>
        </w:rPr>
        <w:t>) شفهياً، وقد اختفى عن الأنظار وعاد عليه مالك العقار بقيمة الأجرة، وفي ذلك تفريط وإهمال من المدعى عليه بتعريض أموال المساهمين للخطر بقيامه بتأجير العمارة محل الاستثمار دون توثيق ذلك بعقود رسمية تحفظ حقوق وأموال المساهمين وتثبت عقد الإيجار، كما أن المدعى عليه قد أقر بنقل أموال المساهمة إلى عمارة أخرى، وتم إغلاقها من قبل الجهة المختصة المخولة بتنظيم نشاط الفنادق والشقق المفروشة، وهي هيئة السياحة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وذلك بسبب المخالفات وعدم اكتمال التصاريح النظامية اللازمة لمزاولة النشاط، وفي ذلك إهمال وتفريط من المدعى عليه باستثمار أموال المساهمين في مشاريع مخالفة للاشتراطات النظامية، وتنقصها التصاريح النظامية اللازمة، ومخالفة لما نص عليه البند الثاني من العقد المبرم بين الطرفين بأن "للطرف الأولى (المدعى عليها) العمل برأيه وهو المسؤول فقط عن إتمام جميع الإجراءات المتعلقة بالتسويق من بيع وشراء بنقد أو نسيئة، وما يلزم من تراخيص رسمية وإجراءات إدارية لحسن سير العمل</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كما أن المدعى عليه لم يبين ما آلت إليه موجودات العمارة محل الاستثمار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إضافة إلى أن تصرف المدعى عليه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كان بعد انتهاء العقد، يضاف لما سبق بيانه أن المدعى عليه قد تناقض في ردوده فذكر في جلسة الخميس الموافق 23/5/1437هـ أن المدعي لم يبق له شيء من رأس ماله، وفي جلسة اليوم ذكر أن جميع رأس المال خسره وقد تحمل ديوناً، ويطلب إلزام المدعي بدفع نصيبه من الخسارة، وهذا دفع جديد لم يأت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به طيلة مدة نظر القضية مع إقراره سابقاً بوجود أموال نقدية وعينية، وحيث نص البند السابع من العقد المبرم بين طرفي الدعوى على التزام المدعى عليه بصرف الأرباح خلال مدة لا تزيد عن ثلاثة أشهر بعد انتهاء كل سنة هجرية، وهو ما لم يقم به المدعى عليه بعد انتهاء مدة العقد بتاريخ 4/4/1429هـ، خاصة وأنه مضى على انتهاء </w:t>
      </w:r>
      <w:r w:rsidRPr="00634111">
        <w:rPr>
          <w:rFonts w:ascii="Traditional Arabic" w:eastAsia="Times New Roman" w:hAnsi="Traditional Arabic" w:cs="Traditional Arabic"/>
          <w:sz w:val="32"/>
          <w:szCs w:val="32"/>
          <w:rtl/>
        </w:rPr>
        <w:lastRenderedPageBreak/>
        <w:t>ذلك العقد مدة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دون أن يحدد المدعى عليه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ما آلت إليه المساهمة، وحيث إن الثابت أن المدعى عليه استلم مبلغاً قدره خمسون ألف ريال قيمة مساهمة المدعي معه بموجب العقد محل الدعوى الذي لم ينكر المدعى عليه صحته، وبالتالي فالأصل بقاء رأس المال في ذمة المدعى عليه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الأمر الذي تخلص معه الدائرة إلى إلزام المدعى عليه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بدفع مبلغ المساهمة للمدعي البالغ قدره خمس</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ألف ريال، ولا ينال من ذلك ما ط</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لب به ممثل المدعى عليه </w:t>
      </w:r>
      <w:r w:rsidRPr="00634111">
        <w:rPr>
          <w:rFonts w:ascii="Traditional Arabic" w:eastAsia="Times New Roman" w:hAnsi="Traditional Arabic" w:cs="Traditional Arabic" w:hint="cs"/>
          <w:sz w:val="32"/>
          <w:szCs w:val="32"/>
          <w:rtl/>
        </w:rPr>
        <w:t xml:space="preserve">من </w:t>
      </w:r>
      <w:r w:rsidRPr="00634111">
        <w:rPr>
          <w:rFonts w:ascii="Traditional Arabic" w:eastAsia="Times New Roman" w:hAnsi="Traditional Arabic" w:cs="Traditional Arabic"/>
          <w:sz w:val="32"/>
          <w:szCs w:val="32"/>
          <w:rtl/>
        </w:rPr>
        <w:t>ندب محاسب قانوني من قبل الدائرة لإجراء عملية التصفية حال رغب المساهمين معه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ذلك أن عقد المضاربة ينتهي بانتهاء مدته وعلى المدعى عليه تنضيض رأس المال، وأن يحدد ما آلت إليه هذه المضاربة من ربح أو خسارة أو غيرها، وهو ما كان يعمله بداية بعض العقود والذي حدد فيها الأرباح التي تحققت للمساهمين معه وتم ضمها لرأس المال، ذلك أنه من التزاماته العقدية، وبالتالي يتحمل تبعات تقصيره وإهماله وهو ضمان رأس المال، كما أن المدعى عليه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قد أقر بأن المستندات الخاصة بمساهمة الشقق فقط قد احترقت فكيف تتم المحاسبة دون وجود مستندات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إضافة إلى أن تقر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ر الدفاع المدني المؤرخ 2/3/1437هـ، قد أفاد بأن الحريق الواقع في العمارة المستثمرة من (...) كان بتاريخ 24/7/1435هـ، أي بعد نهاية مدة العقد التي تجاوزت الخمس سنوات، ولم يقم بتقديم أي مستندات تثبت الخسارة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كما أن الحريق كان في غرفة الاستقبال والمدخل المجاور لها والمصعد، وهذه ليست أماكن لحفظ وثائق وعقود رسمية، وأما ما ذكره المدعى عليه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بأنه أقام دعوى لدى المحكمة العامة بجدة على المدعو (عبدالله) فلا شأن للمدعي بذلك؛ إذ إن هذا نتيجة إهمال المدعى عليه وتقصيره، وعليه تحمل تبعات ذلك حيث ثبت إهماله في تسليم العمارة للمدعو (عبدالله) على النحو السالف ذكره، كما أن إقراره بإقامة دعوی ضد (عبدالله) فيه دلالة على قيامه بتسليم أموال المساهمة للغير لتشغيلها، وفي ذلك تعدٍّ وتفريط ومخالفة لما نص عليه البند (ثانياً) من العقد المبرم بين الطرفين؛ إذ إن العقد منحه حق توكيل الغير في العمل فقط بالرأي وإتمام الإجراءات المتعلقة بالتسويق من بيع وشراء، وما يلزم من تراخيص رسمية وإجراءات إدارية لحسن سير العمل، ولم يمنحه حق توكيل الغير في تشغيل الأموال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وأما القضية المقامة من ممثل المدعى عليه ضد (</w:t>
      </w:r>
      <w:r w:rsidRPr="00634111">
        <w:rPr>
          <w:rFonts w:ascii="Traditional Arabic" w:eastAsia="Times New Roman" w:hAnsi="Traditional Arabic" w:cs="Traditional Arabic" w:hint="cs"/>
          <w:sz w:val="32"/>
          <w:szCs w:val="32"/>
          <w:rtl/>
        </w:rPr>
        <w:t>أحمد</w:t>
      </w:r>
      <w:r w:rsidRPr="00634111">
        <w:rPr>
          <w:rFonts w:ascii="Traditional Arabic" w:eastAsia="Times New Roman" w:hAnsi="Traditional Arabic" w:cs="Traditional Arabic"/>
          <w:sz w:val="32"/>
          <w:szCs w:val="32"/>
          <w:rtl/>
        </w:rPr>
        <w:t>) في المحكمة العامة بالرياض فالثابت أنها لا تتعلق بالمساهمة في الشقق المفروشة، وإنما هي متعلقة بنشاط المدعى علي</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 xml:space="preserve"> في تأجير السيارات</w:t>
      </w:r>
      <w:r w:rsidRPr="00634111">
        <w:rPr>
          <w:rFonts w:ascii="Traditional Arabic" w:eastAsia="Times New Roman" w:hAnsi="Traditional Arabic" w:cs="Traditional Arabic"/>
          <w:sz w:val="32"/>
          <w:szCs w:val="32"/>
        </w:rPr>
        <w:t>.</w:t>
      </w:r>
    </w:p>
    <w:p w:rsidR="00F37004" w:rsidRPr="00634111" w:rsidRDefault="00F37004" w:rsidP="00F37004">
      <w:pPr>
        <w:spacing w:after="100"/>
        <w:jc w:val="both"/>
        <w:rPr>
          <w:rFonts w:ascii="Traditional Arabic" w:eastAsia="Times New Roman" w:hAnsi="Traditional Arabic" w:cs="Traditional Arabic"/>
          <w:b/>
          <w:bCs/>
          <w:sz w:val="32"/>
          <w:szCs w:val="32"/>
        </w:rPr>
      </w:pPr>
      <w:r w:rsidRPr="00634111">
        <w:rPr>
          <w:rFonts w:ascii="Traditional Arabic" w:eastAsia="Times New Roman" w:hAnsi="Traditional Arabic" w:cs="Traditional Arabic"/>
          <w:b/>
          <w:bCs/>
          <w:sz w:val="32"/>
          <w:szCs w:val="32"/>
          <w:rtl/>
        </w:rPr>
        <w:t>لذلك حكمت الدائرة: بإلزام المدعى عليها مؤسسة (...) سجل تجاري رقم (...) لصاحبها (...) سجل مدني رقم (</w:t>
      </w:r>
      <w:r w:rsidRPr="00634111">
        <w:rPr>
          <w:rFonts w:ascii="Traditional Arabic" w:eastAsia="Times New Roman" w:hAnsi="Traditional Arabic" w:cs="Traditional Arabic"/>
          <w:b/>
          <w:bCs/>
          <w:sz w:val="32"/>
          <w:szCs w:val="32"/>
          <w:rtl/>
          <w:lang w:bidi="fa-IR"/>
        </w:rPr>
        <w:t xml:space="preserve">...) </w:t>
      </w:r>
      <w:r w:rsidRPr="00634111">
        <w:rPr>
          <w:rFonts w:ascii="Traditional Arabic" w:eastAsia="Times New Roman" w:hAnsi="Traditional Arabic" w:cs="Traditional Arabic"/>
          <w:b/>
          <w:bCs/>
          <w:sz w:val="32"/>
          <w:szCs w:val="32"/>
          <w:rtl/>
        </w:rPr>
        <w:t>بأن يدفع للمدعي (...) سجل مدني رقم (...)</w:t>
      </w:r>
      <w:r w:rsidRPr="00634111">
        <w:rPr>
          <w:rFonts w:ascii="Traditional Arabic" w:eastAsia="Times New Roman" w:hAnsi="Traditional Arabic" w:cs="Traditional Arabic"/>
          <w:b/>
          <w:bCs/>
          <w:sz w:val="32"/>
          <w:szCs w:val="32"/>
          <w:rtl/>
          <w:lang w:bidi="fa-IR"/>
        </w:rPr>
        <w:t xml:space="preserve"> </w:t>
      </w:r>
      <w:r w:rsidRPr="00634111">
        <w:rPr>
          <w:rFonts w:ascii="Traditional Arabic" w:eastAsia="Times New Roman" w:hAnsi="Traditional Arabic" w:cs="Traditional Arabic"/>
          <w:b/>
          <w:bCs/>
          <w:sz w:val="32"/>
          <w:szCs w:val="32"/>
          <w:rtl/>
        </w:rPr>
        <w:t>مبلغاً قدره خمسون ألف ريال</w:t>
      </w:r>
      <w:r w:rsidRPr="00634111">
        <w:rPr>
          <w:rFonts w:ascii="Traditional Arabic" w:eastAsia="Times New Roman" w:hAnsi="Traditional Arabic" w:cs="Traditional Arabic" w:hint="cs"/>
          <w:b/>
          <w:bCs/>
          <w:sz w:val="32"/>
          <w:szCs w:val="32"/>
          <w:rtl/>
        </w:rPr>
        <w:t>.</w:t>
      </w:r>
    </w:p>
    <w:p w:rsidR="00F37004" w:rsidRPr="00634111"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والله الموفق</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وصلى الله </w:t>
      </w:r>
      <w:r w:rsidRPr="00634111">
        <w:rPr>
          <w:rFonts w:ascii="Traditional Arabic" w:eastAsia="Times New Roman" w:hAnsi="Traditional Arabic" w:cs="Traditional Arabic" w:hint="cs"/>
          <w:b/>
          <w:bCs/>
          <w:sz w:val="32"/>
          <w:szCs w:val="32"/>
          <w:rtl/>
        </w:rPr>
        <w:t xml:space="preserve">وسلم </w:t>
      </w:r>
      <w:r w:rsidRPr="00634111">
        <w:rPr>
          <w:rFonts w:ascii="Traditional Arabic" w:eastAsia="Times New Roman" w:hAnsi="Traditional Arabic" w:cs="Traditional Arabic"/>
          <w:b/>
          <w:bCs/>
          <w:sz w:val="32"/>
          <w:szCs w:val="32"/>
          <w:rtl/>
        </w:rPr>
        <w:t>على نبينا محمد وعلى آله وصحبه أجمعين.</w:t>
      </w:r>
    </w:p>
    <w:p w:rsidR="00F37004" w:rsidRPr="00634111" w:rsidRDefault="00F37004" w:rsidP="00F37004">
      <w:pPr>
        <w:spacing w:after="100"/>
        <w:jc w:val="both"/>
        <w:rPr>
          <w:rFonts w:ascii="Traditional Arabic" w:eastAsia="Times New Roman" w:hAnsi="Traditional Arabic" w:cs="Traditional Arabic"/>
          <w:b/>
          <w:bCs/>
          <w:sz w:val="32"/>
          <w:szCs w:val="32"/>
          <w:rtl/>
        </w:rPr>
      </w:pPr>
    </w:p>
    <w:p w:rsidR="00F37004" w:rsidRPr="00634111" w:rsidRDefault="00F37004" w:rsidP="00F37004">
      <w:pPr>
        <w:spacing w:after="100"/>
        <w:jc w:val="both"/>
        <w:rPr>
          <w:rFonts w:ascii="Traditional Arabic" w:eastAsia="Times New Roman" w:hAnsi="Traditional Arabic" w:cs="Traditional Arabic"/>
          <w:b/>
          <w:bCs/>
          <w:sz w:val="32"/>
          <w:szCs w:val="32"/>
        </w:rPr>
      </w:pPr>
      <w:r w:rsidRPr="00634111">
        <w:rPr>
          <w:rFonts w:ascii="Traditional Arabic" w:eastAsia="Times New Roman" w:hAnsi="Traditional Arabic" w:cs="Traditional Arabic"/>
          <w:b/>
          <w:bCs/>
          <w:sz w:val="32"/>
          <w:szCs w:val="32"/>
          <w:rtl/>
        </w:rPr>
        <w:t>حكم محكمة الاستئناف</w:t>
      </w:r>
      <w:r w:rsidRPr="00634111">
        <w:rPr>
          <w:rFonts w:ascii="Traditional Arabic" w:eastAsia="Times New Roman" w:hAnsi="Traditional Arabic" w:cs="Traditional Arabic" w:hint="cs"/>
          <w:b/>
          <w:bCs/>
          <w:sz w:val="32"/>
          <w:szCs w:val="32"/>
          <w:rtl/>
        </w:rPr>
        <w:t>:</w:t>
      </w:r>
    </w:p>
    <w:p w:rsidR="001C53AE" w:rsidRDefault="00F37004" w:rsidP="00F37004">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حكمت المحكمة بتأييد الحكم فيما انتهى إليه من قضاء</w:t>
      </w:r>
      <w:r w:rsidRPr="00634111">
        <w:rPr>
          <w:rFonts w:ascii="Traditional Arabic" w:eastAsia="Times New Roman" w:hAnsi="Traditional Arabic" w:cs="Traditional Arabic"/>
          <w:b/>
          <w:bCs/>
          <w:sz w:val="32"/>
          <w:szCs w:val="32"/>
        </w:rPr>
        <w:t>.</w:t>
      </w:r>
    </w:p>
    <w:p w:rsidR="001C53AE" w:rsidRDefault="001C53AE">
      <w:pPr>
        <w:bidi w:val="0"/>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br w:type="page"/>
      </w:r>
    </w:p>
    <w:p w:rsidR="001C53AE" w:rsidRPr="00634111" w:rsidRDefault="001C53AE" w:rsidP="001C53AE">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lastRenderedPageBreak/>
        <w:t>رقم القضية في المحكمة الإدارية</w:t>
      </w:r>
      <w:r w:rsidRPr="00634111">
        <w:rPr>
          <w:rFonts w:ascii="Traditional Arabic" w:hAnsi="Traditional Arabic" w:cs="Traditional Arabic" w:hint="cs"/>
          <w:b/>
          <w:bCs/>
          <w:sz w:val="32"/>
          <w:szCs w:val="32"/>
          <w:rtl/>
        </w:rPr>
        <w:t xml:space="preserve"> 1366/3/ق لعام 1436هـ</w:t>
      </w:r>
    </w:p>
    <w:p w:rsidR="001C53AE" w:rsidRPr="00634111" w:rsidRDefault="001C53AE" w:rsidP="001C53AE">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 xml:space="preserve">رقم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قض</w:t>
      </w:r>
      <w:r w:rsidRPr="00634111">
        <w:rPr>
          <w:rFonts w:ascii="Traditional Arabic" w:hAnsi="Traditional Arabic" w:cs="Traditional Arabic" w:hint="cs"/>
          <w:b/>
          <w:bCs/>
          <w:sz w:val="32"/>
          <w:szCs w:val="32"/>
          <w:rtl/>
        </w:rPr>
        <w:t>ية</w:t>
      </w:r>
      <w:r w:rsidRPr="00634111">
        <w:rPr>
          <w:rFonts w:ascii="Traditional Arabic" w:hAnsi="Traditional Arabic" w:cs="Traditional Arabic"/>
          <w:b/>
          <w:bCs/>
          <w:sz w:val="32"/>
          <w:szCs w:val="32"/>
          <w:rtl/>
        </w:rPr>
        <w:t xml:space="preserve"> في محكمة الاستئناف الإدارية</w:t>
      </w:r>
      <w:r w:rsidRPr="00634111">
        <w:rPr>
          <w:rFonts w:ascii="Traditional Arabic" w:hAnsi="Traditional Arabic" w:cs="Traditional Arabic" w:hint="cs"/>
          <w:b/>
          <w:bCs/>
          <w:sz w:val="32"/>
          <w:szCs w:val="32"/>
          <w:rtl/>
        </w:rPr>
        <w:t xml:space="preserve"> 892/ق لعام 1436هـ، و3059/ق لعام 1436هـ</w:t>
      </w:r>
    </w:p>
    <w:p w:rsidR="001C53AE" w:rsidRPr="00634111" w:rsidRDefault="001C53AE" w:rsidP="001C53AE">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26/4/1438هـ</w:t>
      </w:r>
    </w:p>
    <w:p w:rsidR="001C53AE" w:rsidRPr="00634111" w:rsidRDefault="001C53AE" w:rsidP="001C53AE">
      <w:pPr>
        <w:spacing w:after="100"/>
        <w:ind w:firstLine="566"/>
        <w:jc w:val="center"/>
        <w:rPr>
          <w:rFonts w:ascii="Traditional Arabic" w:eastAsia="Times New Roman" w:hAnsi="Traditional Arabic" w:cs="Traditional Arabic"/>
          <w:sz w:val="32"/>
          <w:szCs w:val="32"/>
          <w:rtl/>
        </w:rPr>
      </w:pPr>
      <w:r w:rsidRPr="00634111">
        <w:rPr>
          <w:rFonts w:ascii="Traditional Arabic" w:hAnsi="Traditional Arabic" w:cs="Traditional Arabic" w:hint="cs"/>
          <w:b/>
          <w:bCs/>
          <w:sz w:val="32"/>
          <w:szCs w:val="32"/>
          <w:rtl/>
        </w:rPr>
        <w:t>الموضوعات</w:t>
      </w:r>
    </w:p>
    <w:p w:rsidR="001C53AE" w:rsidRPr="00634111" w:rsidRDefault="001C53AE" w:rsidP="001C53AE">
      <w:pPr>
        <w:spacing w:after="100"/>
        <w:jc w:val="both"/>
        <w:rPr>
          <w:rFonts w:ascii="Traditional Arabic" w:eastAsia="Times New Roman" w:hAnsi="Traditional Arabic" w:cs="Traditional Arabic"/>
          <w:b/>
          <w:bCs/>
          <w:sz w:val="32"/>
          <w:szCs w:val="32"/>
        </w:rPr>
      </w:pPr>
      <w:r w:rsidRPr="00634111">
        <w:rPr>
          <w:rFonts w:ascii="Traditional Arabic" w:eastAsia="Times New Roman" w:hAnsi="Traditional Arabic" w:cs="Traditional Arabic"/>
          <w:b/>
          <w:bCs/>
          <w:sz w:val="32"/>
          <w:szCs w:val="32"/>
          <w:rtl/>
        </w:rPr>
        <w:t>شركة - شركة مضاربة - إعادة رأس المال - تأقيت المضاربة - إقرار ضمني - قرض بنكي - الرجوع إلى إرادة المتعاقدين</w:t>
      </w:r>
      <w:r w:rsidRPr="00634111">
        <w:rPr>
          <w:rFonts w:ascii="Traditional Arabic" w:eastAsia="Times New Roman" w:hAnsi="Traditional Arabic" w:cs="Traditional Arabic"/>
          <w:b/>
          <w:bCs/>
          <w:sz w:val="32"/>
          <w:szCs w:val="32"/>
        </w:rPr>
        <w:t xml:space="preserve"> - </w:t>
      </w:r>
      <w:r w:rsidRPr="00634111">
        <w:rPr>
          <w:rFonts w:ascii="Traditional Arabic" w:eastAsia="Times New Roman" w:hAnsi="Traditional Arabic" w:cs="Traditional Arabic"/>
          <w:b/>
          <w:bCs/>
          <w:sz w:val="32"/>
          <w:szCs w:val="32"/>
          <w:rtl/>
        </w:rPr>
        <w:t>تمديد العقد - الزيادة في مدة المضاربة - اقتراض المضارب - الاقتراض بالزيادة على رأس المال - اشتراط إذن رب المال - انتفاء بينة - يمين - رفض توجيه اليمين - شهادة - دلالة الشهادة - شهادة غير موصلة - الأصل في الأموال المنع - خبرة - أتعاب الخبرة - تصدي محكمة الاستئناف</w:t>
      </w:r>
      <w:r w:rsidRPr="00634111">
        <w:rPr>
          <w:rFonts w:ascii="Traditional Arabic" w:eastAsia="Times New Roman" w:hAnsi="Traditional Arabic" w:cs="Traditional Arabic" w:hint="cs"/>
          <w:b/>
          <w:bCs/>
          <w:sz w:val="32"/>
          <w:szCs w:val="32"/>
          <w:rtl/>
        </w:rPr>
        <w:t>.</w:t>
      </w:r>
    </w:p>
    <w:p w:rsidR="001C53AE" w:rsidRPr="00634111" w:rsidRDefault="001C53AE" w:rsidP="001C53AE">
      <w:pPr>
        <w:spacing w:after="100"/>
        <w:jc w:val="both"/>
        <w:rPr>
          <w:rFonts w:ascii="Traditional Arabic" w:eastAsia="Times New Roman" w:hAnsi="Traditional Arabic" w:cs="Traditional Arabic"/>
          <w:sz w:val="32"/>
          <w:szCs w:val="32"/>
          <w:rtl/>
        </w:rPr>
      </w:pPr>
      <w:r w:rsidRPr="00634111">
        <w:rPr>
          <w:rFonts w:ascii="Traditional Arabic" w:eastAsia="Times New Roman" w:hAnsi="Traditional Arabic" w:cs="Traditional Arabic"/>
          <w:sz w:val="32"/>
          <w:szCs w:val="32"/>
          <w:rtl/>
        </w:rPr>
        <w:t>مطالبة المدعي إلزام المدعى عليه بإعادة رأس ماله الذي دفعه له من أجل المضاربة به في سوق الأسهم - تصدي محكمة الاستئناف لنظر الدعوى بعد إصرار الدائرة الابتدائية على الحكم للمدعي بالمبلغ المتبقي في المحفظة فقط؛ تأسيس</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عدم تقديم المدعي ما يثبت توقف الشراكة بنهاية الاتفاقية؛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ما يعد قبول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ضمني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منه باستمرارها - إبرام الطرفين عقد شراكة بخصوص جزء من المبلغ، وعدم وجود اتفاق مستقل بشأن الباقي منه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مما يوجب الرجوع فيه إلى العقد الأول حسم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للخلاف - عدم جواز الزيادة في مدة المضاربة والاقتراض بالزيادة على رأس مالها إلا بإذن رب المال - ق</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ام المدعى عليه بتمديد عقد المضاربة والاقتراض بالزيادة على رأس مالها دون تقديمه البينة </w:t>
      </w:r>
      <w:r w:rsidRPr="00634111">
        <w:rPr>
          <w:rFonts w:ascii="Traditional Arabic" w:eastAsia="Times New Roman" w:hAnsi="Traditional Arabic" w:cs="Traditional Arabic" w:hint="cs"/>
          <w:sz w:val="32"/>
          <w:szCs w:val="32"/>
          <w:rtl/>
        </w:rPr>
        <w:t>على</w:t>
      </w:r>
      <w:r w:rsidRPr="00634111">
        <w:rPr>
          <w:rFonts w:ascii="Traditional Arabic" w:eastAsia="Times New Roman" w:hAnsi="Traditional Arabic" w:cs="Traditional Arabic"/>
          <w:sz w:val="32"/>
          <w:szCs w:val="32"/>
          <w:rtl/>
        </w:rPr>
        <w:t xml:space="preserve"> إذن المدعي بذلك، ورفضه توجيه اليمين النافية للمدعي - عدم دلالة الشهادات التي قدمها المدعى عليه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على إذن المدعي بتمديد العقد،</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أو الاقتراض حتى لو كان شائع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في سوق الأسهم؛ لأن الأصل في الأموال المنع مما يوجب أخذ إذن رب المال الصريح بذلك - ندب المحكمة خبرة محاسبية لتحديد المبلغ المتبقي من رأس مال المضاربة وفق القيمة السوقية لمحافظ الأسهم بعد استبعاد المبلغ المسلم للمدعي، وإضافة نصف ما دفعه من أتعاب الخبرة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 أثر ذلك: إلزام المدعى عليه بأن يدفع للمدعي ما انتهى إليه تقرير الخبير.</w:t>
      </w:r>
    </w:p>
    <w:p w:rsidR="001C53AE" w:rsidRPr="00634111" w:rsidRDefault="001C53AE" w:rsidP="001C53AE">
      <w:pPr>
        <w:spacing w:after="100"/>
        <w:jc w:val="center"/>
        <w:rPr>
          <w:rFonts w:ascii="Traditional Arabic" w:eastAsia="Times New Roman" w:hAnsi="Traditional Arabic" w:cs="Traditional Arabic"/>
          <w:sz w:val="32"/>
          <w:szCs w:val="32"/>
          <w:rtl/>
        </w:rPr>
      </w:pPr>
      <w:r w:rsidRPr="00634111">
        <w:rPr>
          <w:rFonts w:ascii="Traditional Arabic" w:eastAsia="Times New Roman" w:hAnsi="Traditional Arabic" w:cs="Traditional Arabic"/>
          <w:b/>
          <w:bCs/>
          <w:sz w:val="32"/>
          <w:szCs w:val="32"/>
          <w:rtl/>
        </w:rPr>
        <w:t>الوقائع</w:t>
      </w:r>
    </w:p>
    <w:p w:rsidR="001C53AE" w:rsidRPr="00634111" w:rsidRDefault="001C53AE" w:rsidP="001C53AE">
      <w:pPr>
        <w:spacing w:after="100"/>
        <w:jc w:val="both"/>
        <w:rPr>
          <w:rFonts w:ascii="Traditional Arabic" w:eastAsia="Times New Roman" w:hAnsi="Traditional Arabic" w:cs="Traditional Arabic"/>
          <w:sz w:val="32"/>
          <w:szCs w:val="32"/>
        </w:rPr>
      </w:pPr>
      <w:r w:rsidRPr="00634111">
        <w:rPr>
          <w:rFonts w:ascii="Traditional Arabic" w:eastAsia="Times New Roman" w:hAnsi="Traditional Arabic" w:cs="Traditional Arabic"/>
          <w:sz w:val="32"/>
          <w:szCs w:val="32"/>
          <w:rtl/>
        </w:rPr>
        <w:t>تتحصل وقائع هذه الدعوى حسب</w:t>
      </w:r>
      <w:r w:rsidRPr="00634111">
        <w:rPr>
          <w:rFonts w:ascii="Traditional Arabic" w:eastAsia="Times New Roman" w:hAnsi="Traditional Arabic" w:cs="Traditional Arabic" w:hint="cs"/>
          <w:sz w:val="32"/>
          <w:szCs w:val="32"/>
          <w:rtl/>
        </w:rPr>
        <w:t>ما</w:t>
      </w:r>
      <w:r w:rsidRPr="00634111">
        <w:rPr>
          <w:rFonts w:ascii="Traditional Arabic" w:eastAsia="Times New Roman" w:hAnsi="Traditional Arabic" w:cs="Traditional Arabic"/>
          <w:sz w:val="32"/>
          <w:szCs w:val="32"/>
          <w:rtl/>
        </w:rPr>
        <w:t xml:space="preserve"> تفصح الأوراق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وبالقدر اللازم لإصدار هذا الحكم في أنه تقدم إلى هذه المحكمة المدعي</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أصالة، بلائحة دعوى يختصم فيها المدعى عليه، قيدت قضية بالرقم المشار إليه أعلاه، وأحيلت إلى هذه الدائرة، وفي سبيل ذلك</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حددت لها الدائرة جلسة</w:t>
      </w:r>
      <w:r w:rsidRPr="00634111">
        <w:rPr>
          <w:rFonts w:ascii="Traditional Arabic" w:eastAsia="Times New Roman" w:hAnsi="Traditional Arabic" w:cs="Traditional Arabic" w:hint="cs"/>
          <w:sz w:val="32"/>
          <w:szCs w:val="32"/>
          <w:rtl/>
        </w:rPr>
        <w:t xml:space="preserve"> 1/2/1436هـ </w:t>
      </w:r>
      <w:r w:rsidRPr="00634111">
        <w:rPr>
          <w:rFonts w:ascii="Traditional Arabic" w:eastAsia="Times New Roman" w:hAnsi="Traditional Arabic" w:cs="Traditional Arabic"/>
          <w:sz w:val="32"/>
          <w:szCs w:val="32"/>
          <w:rtl/>
        </w:rPr>
        <w:t xml:space="preserve">وفيها حضر </w:t>
      </w:r>
      <w:r w:rsidRPr="00634111">
        <w:rPr>
          <w:rFonts w:ascii="Traditional Arabic" w:eastAsia="Times New Roman" w:hAnsi="Traditional Arabic" w:cs="Traditional Arabic"/>
          <w:sz w:val="32"/>
          <w:szCs w:val="32"/>
          <w:rtl/>
        </w:rPr>
        <w:lastRenderedPageBreak/>
        <w:t xml:space="preserve">المدعي، وحضر لحضوره وكيل المدعى عليه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وسألت الدائرة المدعي عن دعواه</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فأحال إلى لائحتها والتي مفادها أنه شارك مع المدعى عليه في شركة مضاربة بمبلغ قدره مليون وخمسمئة ألف</w:t>
      </w:r>
      <w:r w:rsidRPr="00634111">
        <w:rPr>
          <w:rFonts w:ascii="Traditional Arabic" w:eastAsia="Times New Roman" w:hAnsi="Traditional Arabic" w:cs="Traditional Arabic" w:hint="cs"/>
          <w:sz w:val="32"/>
          <w:szCs w:val="32"/>
          <w:rtl/>
        </w:rPr>
        <w:t xml:space="preserve"> (1.500.000) </w:t>
      </w:r>
      <w:r w:rsidRPr="00634111">
        <w:rPr>
          <w:rFonts w:ascii="Traditional Arabic" w:eastAsia="Times New Roman" w:hAnsi="Traditional Arabic" w:cs="Traditional Arabic"/>
          <w:sz w:val="32"/>
          <w:szCs w:val="32"/>
          <w:rtl/>
        </w:rPr>
        <w:t>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 للعمل بها في الأسهم، ولمدة ستة أشهر، تبدأ في</w:t>
      </w:r>
      <w:r w:rsidRPr="00634111">
        <w:rPr>
          <w:rFonts w:ascii="Traditional Arabic" w:eastAsia="Times New Roman" w:hAnsi="Traditional Arabic" w:cs="Traditional Arabic" w:hint="cs"/>
          <w:sz w:val="32"/>
          <w:szCs w:val="32"/>
          <w:rtl/>
        </w:rPr>
        <w:t xml:space="preserve"> 31/8/2012</w:t>
      </w:r>
      <w:r w:rsidRPr="00634111">
        <w:rPr>
          <w:rFonts w:ascii="Traditional Arabic" w:eastAsia="Times New Roman" w:hAnsi="Traditional Arabic" w:cs="Traditional Arabic"/>
          <w:sz w:val="32"/>
          <w:szCs w:val="32"/>
          <w:rtl/>
        </w:rPr>
        <w:t>م، وتنتهي في</w:t>
      </w:r>
      <w:r w:rsidRPr="00634111">
        <w:rPr>
          <w:rFonts w:ascii="Traditional Arabic" w:eastAsia="Times New Roman" w:hAnsi="Traditional Arabic" w:cs="Traditional Arabic" w:hint="cs"/>
          <w:sz w:val="32"/>
          <w:szCs w:val="32"/>
          <w:rtl/>
        </w:rPr>
        <w:t xml:space="preserve"> 30/2/2013</w:t>
      </w:r>
      <w:r w:rsidRPr="00634111">
        <w:rPr>
          <w:rFonts w:ascii="Traditional Arabic" w:eastAsia="Times New Roman" w:hAnsi="Traditional Arabic" w:cs="Traditional Arabic"/>
          <w:sz w:val="32"/>
          <w:szCs w:val="32"/>
          <w:rtl/>
        </w:rPr>
        <w:t>م، على أن تكون الأرباح مناصفة بينه وبين المدعى عليه، وإن أمكن توزيع الأرباح كل شهر، مضيف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أن المدعى عليه لم يلتزم بشروط تلك الاتفاقية، ولم يزوده إلا بأرباح أول شهرين عن مبلغ خمسمئة ألف </w:t>
      </w:r>
      <w:r w:rsidRPr="00634111">
        <w:rPr>
          <w:rFonts w:ascii="Traditional Arabic" w:eastAsia="Times New Roman" w:hAnsi="Traditional Arabic" w:cs="Traditional Arabic" w:hint="cs"/>
          <w:sz w:val="32"/>
          <w:szCs w:val="32"/>
          <w:rtl/>
        </w:rPr>
        <w:t>(500.000)</w:t>
      </w:r>
      <w:r w:rsidRPr="00634111">
        <w:rPr>
          <w:rFonts w:ascii="Traditional Arabic" w:eastAsia="Times New Roman" w:hAnsi="Traditional Arabic" w:cs="Traditional Arabic"/>
          <w:sz w:val="32"/>
          <w:szCs w:val="32"/>
          <w:rtl/>
        </w:rPr>
        <w:t xml:space="preserve"> 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 كما أن</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sz w:val="32"/>
          <w:szCs w:val="32"/>
          <w:rtl/>
        </w:rPr>
        <w:t>المدعى عليه لم يلتزم بإنهاء شركة المضاربة في المدة المحددة، وأضاف أن المدعى عليه لم يقم بتزويده بأي نسخة تدل على حركة أمواله التي يضارب بها مما يخل بالاتفاقية، خات</w:t>
      </w:r>
      <w:r w:rsidRPr="00634111">
        <w:rPr>
          <w:rFonts w:ascii="Traditional Arabic" w:eastAsia="Times New Roman" w:hAnsi="Traditional Arabic" w:cs="Traditional Arabic" w:hint="cs"/>
          <w:sz w:val="32"/>
          <w:szCs w:val="32"/>
          <w:rtl/>
        </w:rPr>
        <w:t>ماً</w:t>
      </w:r>
      <w:r w:rsidRPr="00634111">
        <w:rPr>
          <w:rFonts w:ascii="Traditional Arabic" w:eastAsia="Times New Roman" w:hAnsi="Traditional Arabic" w:cs="Traditional Arabic"/>
          <w:sz w:val="32"/>
          <w:szCs w:val="32"/>
          <w:rtl/>
        </w:rPr>
        <w:t xml:space="preserve"> لائحته بإلزام المدعى عليه بما تبقى من رأس ماله بمبلغ قدره مليون وخمسمئة ألف</w:t>
      </w:r>
      <w:r w:rsidRPr="00634111">
        <w:rPr>
          <w:rFonts w:ascii="Traditional Arabic" w:eastAsia="Times New Roman" w:hAnsi="Traditional Arabic" w:cs="Traditional Arabic" w:hint="cs"/>
          <w:sz w:val="32"/>
          <w:szCs w:val="32"/>
          <w:rtl/>
        </w:rPr>
        <w:t xml:space="preserve"> (1.500.000) </w:t>
      </w:r>
      <w:r w:rsidRPr="00634111">
        <w:rPr>
          <w:rFonts w:ascii="Traditional Arabic" w:eastAsia="Times New Roman" w:hAnsi="Traditional Arabic" w:cs="Traditional Arabic"/>
          <w:sz w:val="32"/>
          <w:szCs w:val="32"/>
          <w:rtl/>
        </w:rPr>
        <w:t>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وبعرضها على وكيل المدعى عليه استمهل للإجابة، وبجلسة </w:t>
      </w:r>
      <w:r w:rsidRPr="00634111">
        <w:rPr>
          <w:rFonts w:ascii="Traditional Arabic" w:eastAsia="Times New Roman" w:hAnsi="Traditional Arabic" w:cs="Traditional Arabic" w:hint="cs"/>
          <w:sz w:val="32"/>
          <w:szCs w:val="32"/>
          <w:rtl/>
        </w:rPr>
        <w:t>8/2/1436هـ</w:t>
      </w:r>
      <w:r w:rsidRPr="00634111">
        <w:rPr>
          <w:rFonts w:ascii="Traditional Arabic" w:eastAsia="Times New Roman" w:hAnsi="Traditional Arabic" w:cs="Traditional Arabic"/>
          <w:sz w:val="32"/>
          <w:szCs w:val="32"/>
          <w:rtl/>
        </w:rPr>
        <w:t xml:space="preserve"> قدم وكيل المدعى عليه مذكرة من ثلاث ورقات تضمنت دفع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شكلي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وموضوعي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فالأول أفاد فيه أن المضاربة في أسهم وأنها تشكل محفظة محكومة بلوائح سوق المال، منتهي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بأن الدعوى تصبح من اختصاص هيئة سوق المال التابعة لمؤسسة النقد وبطلبه الحكم بعدم </w:t>
      </w:r>
      <w:r w:rsidRPr="00634111">
        <w:rPr>
          <w:rFonts w:ascii="Traditional Arabic" w:eastAsia="Times New Roman" w:hAnsi="Traditional Arabic" w:cs="Traditional Arabic" w:hint="cs"/>
          <w:sz w:val="32"/>
          <w:szCs w:val="32"/>
          <w:rtl/>
        </w:rPr>
        <w:t>ال</w:t>
      </w:r>
      <w:r w:rsidRPr="00634111">
        <w:rPr>
          <w:rFonts w:ascii="Traditional Arabic" w:eastAsia="Times New Roman" w:hAnsi="Traditional Arabic" w:cs="Traditional Arabic"/>
          <w:sz w:val="32"/>
          <w:szCs w:val="32"/>
          <w:rtl/>
        </w:rPr>
        <w:t xml:space="preserve">اختصاص النوعي، وأما دفعه الموضوعي </w:t>
      </w:r>
      <w:r w:rsidRPr="00634111">
        <w:rPr>
          <w:rFonts w:ascii="Traditional Arabic" w:eastAsia="Times New Roman" w:hAnsi="Traditional Arabic" w:cs="Traditional Arabic" w:hint="cs"/>
          <w:sz w:val="32"/>
          <w:szCs w:val="32"/>
          <w:rtl/>
        </w:rPr>
        <w:t>ف</w:t>
      </w:r>
      <w:r w:rsidRPr="00634111">
        <w:rPr>
          <w:rFonts w:ascii="Traditional Arabic" w:eastAsia="Times New Roman" w:hAnsi="Traditional Arabic" w:cs="Traditional Arabic"/>
          <w:sz w:val="32"/>
          <w:szCs w:val="32"/>
          <w:rtl/>
        </w:rPr>
        <w:t>تمثل</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في أنه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للأحكام الشرعية لشركة المضار</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ة، فإنه في حال تلف المال في يد المضارب من غير تفريط فإنه لا يضمن، وأن أي شرط على المضارب في ضمان رأس المال إن تلف بطل الشرط والعقد صحيح، مضيف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أن القول قوله مع البي</w:t>
      </w:r>
      <w:r w:rsidRPr="00634111">
        <w:rPr>
          <w:rFonts w:ascii="Traditional Arabic" w:eastAsia="Times New Roman" w:hAnsi="Traditional Arabic" w:cs="Traditional Arabic" w:hint="cs"/>
          <w:sz w:val="32"/>
          <w:szCs w:val="32"/>
          <w:rtl/>
        </w:rPr>
        <w:t>ن</w:t>
      </w:r>
      <w:r w:rsidRPr="00634111">
        <w:rPr>
          <w:rFonts w:ascii="Traditional Arabic" w:eastAsia="Times New Roman" w:hAnsi="Traditional Arabic" w:cs="Traditional Arabic"/>
          <w:sz w:val="32"/>
          <w:szCs w:val="32"/>
          <w:rtl/>
        </w:rPr>
        <w:t>ة لأن يده يد أمانة، وأضاف أن الأرباح تحققت في الشهور الأولى، وكان موكله حريص على حقوق المدعي واستحقاقه، فالقول بأن هناك تفريط</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موكله لا تكشفه أي حقائق، ويعد قول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مرسل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مضيف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أنه مستعد </w:t>
      </w:r>
      <w:r w:rsidRPr="00634111">
        <w:rPr>
          <w:rFonts w:ascii="Traditional Arabic" w:eastAsia="Times New Roman" w:hAnsi="Traditional Arabic" w:cs="Traditional Arabic" w:hint="cs"/>
          <w:sz w:val="32"/>
          <w:szCs w:val="32"/>
          <w:rtl/>
        </w:rPr>
        <w:t>ل</w:t>
      </w:r>
      <w:r w:rsidRPr="00634111">
        <w:rPr>
          <w:rFonts w:ascii="Traditional Arabic" w:eastAsia="Times New Roman" w:hAnsi="Traditional Arabic" w:cs="Traditional Arabic"/>
          <w:sz w:val="32"/>
          <w:szCs w:val="32"/>
          <w:rtl/>
        </w:rPr>
        <w:t>أداء اليمين على ما ذكره، وعلى عدم تفريطه في الشركة، وختم مذكرته بطلبه رد دعوى المدعي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سلمت نسختها للمدعي، وباطلاعه عليها استمهل للإجابة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وبجلسة</w:t>
      </w:r>
      <w:r w:rsidRPr="00634111">
        <w:rPr>
          <w:rFonts w:ascii="Traditional Arabic" w:eastAsia="Times New Roman" w:hAnsi="Traditional Arabic" w:cs="Traditional Arabic" w:hint="cs"/>
          <w:sz w:val="32"/>
          <w:szCs w:val="32"/>
          <w:rtl/>
        </w:rPr>
        <w:t xml:space="preserve"> 17/2/1436هـ</w:t>
      </w:r>
      <w:r w:rsidRPr="00634111">
        <w:rPr>
          <w:rFonts w:ascii="Traditional Arabic" w:eastAsia="Times New Roman" w:hAnsi="Traditional Arabic" w:cs="Traditional Arabic"/>
          <w:sz w:val="32"/>
          <w:szCs w:val="32"/>
          <w:rtl/>
        </w:rPr>
        <w:t xml:space="preserve"> قدم المدعي مذكرة من ورقتين مفادها أنه بشأن الاختصاص</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أن النزاع هل المضارب قام بما هو مطلوب منه أم لا، فضل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أن هذا الأمر متروك للدائرة، وأضاف أن وكيل المدعى عليه ادعى أن القول قوله في شركة المضاربة مع البينة، طالب</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بينة المدعى عليه بقيامه بالاتفاقية، خاتم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مذكرته بالحكم له بطلباته السابقة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سلمت نسختها لوكيل المدعى عليه، وباطلاعه عليها اكتفى بما قدم، </w:t>
      </w:r>
      <w:r w:rsidRPr="00634111">
        <w:rPr>
          <w:rFonts w:ascii="Traditional Arabic" w:eastAsia="Times New Roman" w:hAnsi="Traditional Arabic" w:cs="Traditional Arabic" w:hint="cs"/>
          <w:sz w:val="32"/>
          <w:szCs w:val="32"/>
          <w:rtl/>
        </w:rPr>
        <w:t>كما</w:t>
      </w:r>
      <w:r w:rsidRPr="00634111">
        <w:rPr>
          <w:rFonts w:ascii="Traditional Arabic" w:eastAsia="Times New Roman" w:hAnsi="Traditional Arabic" w:cs="Traditional Arabic"/>
          <w:sz w:val="32"/>
          <w:szCs w:val="32"/>
          <w:rtl/>
        </w:rPr>
        <w:t xml:space="preserve"> اكتفى المدعي ب</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قدم، وعليه تم حجز القضية للدراسة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وبجلسة</w:t>
      </w:r>
      <w:r w:rsidRPr="00634111">
        <w:rPr>
          <w:rFonts w:ascii="Traditional Arabic" w:eastAsia="Times New Roman" w:hAnsi="Traditional Arabic" w:cs="Traditional Arabic" w:hint="cs"/>
          <w:sz w:val="32"/>
          <w:szCs w:val="32"/>
          <w:rtl/>
        </w:rPr>
        <w:t xml:space="preserve"> 1/3/1436هـ </w:t>
      </w:r>
      <w:r w:rsidRPr="00634111">
        <w:rPr>
          <w:rFonts w:ascii="Traditional Arabic" w:eastAsia="Times New Roman" w:hAnsi="Traditional Arabic" w:cs="Traditional Arabic"/>
          <w:sz w:val="32"/>
          <w:szCs w:val="32"/>
          <w:rtl/>
        </w:rPr>
        <w:t>حضر المدعي، فيما لم يتبين حضور المدعى عليه أو من يمثله، وحيث إن الدائرة بعد دراستها لأوراق القضية عرضت على المدعي أصالة اليمين النافية لدعواه من المدعى عليه، فأفاد أنه يرفض عرضها عليه، ويتمسك بطلباته بلائحته، واكتفى بذلك، وعليه قررت الدائرة حجز القضية للدراسة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وبجلسة 6/3/1436ه</w:t>
      </w:r>
      <w:r w:rsidRPr="00634111">
        <w:rPr>
          <w:rFonts w:ascii="Traditional Arabic" w:eastAsia="Times New Roman" w:hAnsi="Traditional Arabic" w:cs="Traditional Arabic" w:hint="cs"/>
          <w:sz w:val="32"/>
          <w:szCs w:val="32"/>
          <w:rtl/>
        </w:rPr>
        <w:t>ـ</w:t>
      </w:r>
      <w:r w:rsidRPr="00634111">
        <w:rPr>
          <w:rFonts w:ascii="Traditional Arabic" w:eastAsia="Times New Roman" w:hAnsi="Traditional Arabic" w:cs="Traditional Arabic"/>
          <w:sz w:val="32"/>
          <w:szCs w:val="32"/>
          <w:rtl/>
        </w:rPr>
        <w:t xml:space="preserve"> حضر طرفا الدعوى، وعليه أصدرت الدائرة حكمها المنتهي إلى</w:t>
      </w:r>
      <w:r w:rsidRPr="00634111">
        <w:rPr>
          <w:rFonts w:ascii="Traditional Arabic" w:eastAsia="Times New Roman" w:hAnsi="Traditional Arabic" w:cs="Traditional Arabic" w:hint="cs"/>
          <w:sz w:val="32"/>
          <w:szCs w:val="32"/>
          <w:rtl/>
        </w:rPr>
        <w:t>: "</w:t>
      </w:r>
      <w:r w:rsidRPr="00634111">
        <w:rPr>
          <w:rFonts w:ascii="Traditional Arabic" w:eastAsia="Times New Roman" w:hAnsi="Traditional Arabic" w:cs="Traditional Arabic"/>
          <w:sz w:val="32"/>
          <w:szCs w:val="32"/>
          <w:rtl/>
        </w:rPr>
        <w:t xml:space="preserve">رفض الدعوى المقامة من المدعي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ضد </w:t>
      </w:r>
      <w:r w:rsidRPr="00634111">
        <w:rPr>
          <w:rFonts w:ascii="Traditional Arabic" w:eastAsia="Times New Roman" w:hAnsi="Traditional Arabic" w:cs="Traditional Arabic"/>
          <w:sz w:val="32"/>
          <w:szCs w:val="32"/>
          <w:rtl/>
        </w:rPr>
        <w:lastRenderedPageBreak/>
        <w:t xml:space="preserve">المدعى عليه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ثم تقدم المدعي باعتراضه على الحكم خلال الأجل النظامي، وعليه تم رفعها لمحكمة الاستئناف الإدارية بالمنطقة الشرقية، ثم أعيدت من محكمة الاستئناف الإدارية بالمنطقة الشرقية بحكمها المؤرخ في</w:t>
      </w:r>
      <w:r w:rsidRPr="00634111">
        <w:rPr>
          <w:rFonts w:ascii="Traditional Arabic" w:eastAsia="Times New Roman" w:hAnsi="Traditional Arabic" w:cs="Traditional Arabic" w:hint="cs"/>
          <w:sz w:val="32"/>
          <w:szCs w:val="32"/>
          <w:rtl/>
        </w:rPr>
        <w:t xml:space="preserve"> 13/4/1436هـ، </w:t>
      </w:r>
      <w:r w:rsidRPr="00634111">
        <w:rPr>
          <w:rFonts w:ascii="Traditional Arabic" w:eastAsia="Times New Roman" w:hAnsi="Traditional Arabic" w:cs="Traditional Arabic"/>
          <w:sz w:val="32"/>
          <w:szCs w:val="32"/>
          <w:rtl/>
        </w:rPr>
        <w:t xml:space="preserve">بنقض الحكم واستكمال ما قررته من ملاحظات، </w:t>
      </w:r>
      <w:r w:rsidRPr="00634111">
        <w:rPr>
          <w:rFonts w:ascii="Traditional Arabic" w:eastAsia="Times New Roman" w:hAnsi="Traditional Arabic" w:cs="Traditional Arabic" w:hint="cs"/>
          <w:sz w:val="32"/>
          <w:szCs w:val="32"/>
          <w:rtl/>
        </w:rPr>
        <w:t xml:space="preserve">حيث </w:t>
      </w:r>
      <w:r w:rsidRPr="00634111">
        <w:rPr>
          <w:rFonts w:ascii="Traditional Arabic" w:eastAsia="Times New Roman" w:hAnsi="Traditional Arabic" w:cs="Traditional Arabic"/>
          <w:sz w:val="32"/>
          <w:szCs w:val="32"/>
          <w:rtl/>
        </w:rPr>
        <w:t xml:space="preserve">جرى تحديد جلسة </w:t>
      </w:r>
      <w:r w:rsidRPr="00634111">
        <w:rPr>
          <w:rFonts w:ascii="Traditional Arabic" w:eastAsia="Times New Roman" w:hAnsi="Traditional Arabic" w:cs="Traditional Arabic" w:hint="cs"/>
          <w:sz w:val="32"/>
          <w:szCs w:val="32"/>
          <w:rtl/>
        </w:rPr>
        <w:t>5/5/1436هـ</w:t>
      </w:r>
      <w:r w:rsidRPr="00634111">
        <w:rPr>
          <w:rFonts w:ascii="Traditional Arabic" w:eastAsia="Times New Roman" w:hAnsi="Traditional Arabic" w:cs="Traditional Arabic"/>
          <w:sz w:val="32"/>
          <w:szCs w:val="32"/>
          <w:rtl/>
        </w:rPr>
        <w:t xml:space="preserve"> وفيها حضر المدعي، وحضر لحضوره وكيل المدعى عليه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وفيها سألت الدائرة وكيل المدعى عليه هل المضار</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ة المبرمة مع المدعي حددت بستة أشهر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وبعد شهرين من بدء الشراكة ربح المدعي خمسمئة ألف</w:t>
      </w:r>
      <w:r w:rsidRPr="00634111">
        <w:rPr>
          <w:rFonts w:ascii="Traditional Arabic" w:eastAsia="Times New Roman" w:hAnsi="Traditional Arabic" w:cs="Traditional Arabic" w:hint="cs"/>
          <w:sz w:val="32"/>
          <w:szCs w:val="32"/>
          <w:rtl/>
        </w:rPr>
        <w:t xml:space="preserve"> (500.000) </w:t>
      </w:r>
      <w:r w:rsidRPr="00634111">
        <w:rPr>
          <w:rFonts w:ascii="Traditional Arabic" w:eastAsia="Times New Roman" w:hAnsi="Traditional Arabic" w:cs="Traditional Arabic"/>
          <w:sz w:val="32"/>
          <w:szCs w:val="32"/>
          <w:rtl/>
        </w:rPr>
        <w:t>ريال، وعند انتهاء المدة ما الذي حصل هل صفيت الشركة أم أوقفت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وهل المدعي على علم ب</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حصل للمضاربة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ک</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طلبت الدائرة من وكيل المدعى عليه تقد</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م کشف لعمليات المضاربة للمحفظة منذ افتتاحها وحتى انتهائها، ک</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سألت الدائرة المدعي عن أسبابه رفض طلب المدعى عليه بالتصفية للمضار</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ة المبرمة معه؟ فاستعد طرف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الدعوى للإجابة ع</w:t>
      </w:r>
      <w:r w:rsidRPr="00634111">
        <w:rPr>
          <w:rFonts w:ascii="Traditional Arabic" w:eastAsia="Times New Roman" w:hAnsi="Traditional Arabic" w:cs="Traditional Arabic" w:hint="cs"/>
          <w:sz w:val="32"/>
          <w:szCs w:val="32"/>
          <w:rtl/>
        </w:rPr>
        <w:t>ن</w:t>
      </w:r>
      <w:r w:rsidRPr="00634111">
        <w:rPr>
          <w:rFonts w:ascii="Traditional Arabic" w:eastAsia="Times New Roman" w:hAnsi="Traditional Arabic" w:cs="Traditional Arabic"/>
          <w:sz w:val="32"/>
          <w:szCs w:val="32"/>
          <w:rtl/>
        </w:rPr>
        <w:t xml:space="preserve"> ذلك، وبجلسة </w:t>
      </w:r>
      <w:r w:rsidRPr="00634111">
        <w:rPr>
          <w:rFonts w:ascii="Traditional Arabic" w:eastAsia="Times New Roman" w:hAnsi="Traditional Arabic" w:cs="Traditional Arabic" w:hint="cs"/>
          <w:sz w:val="32"/>
          <w:szCs w:val="32"/>
          <w:rtl/>
        </w:rPr>
        <w:t>10/5/1436هـ</w:t>
      </w:r>
      <w:r w:rsidRPr="00634111">
        <w:rPr>
          <w:rFonts w:ascii="Traditional Arabic" w:eastAsia="Times New Roman" w:hAnsi="Traditional Arabic" w:cs="Traditional Arabic"/>
          <w:sz w:val="32"/>
          <w:szCs w:val="32"/>
          <w:rtl/>
        </w:rPr>
        <w:t xml:space="preserve"> قدم المدعي مذكرة من ورقة واحدة مفادها أن هناك مسائل تسبق التصفية، وأن التصفية تأتي بعد ثبوت قيام المدعى عليه بتنفيذ الالتزامات التي عليه والواردة بالاتفاقية، وأهمها تزويده بالمستندات التي يمكن أن </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قدمها للمصفي، مفيد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أنه ليس لديه مانع من المحاسبة على أساس الشرع والنظام والاتفاقية المبرمة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سلمت نسختها لوكيل المدعى عليه، كما قدم وكيل المدعى عليه مذكرة من ورقة واحدة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مفادها أن المضاربة كان محدد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لها فترة ستة </w:t>
      </w:r>
      <w:r w:rsidRPr="00634111">
        <w:rPr>
          <w:rFonts w:ascii="Traditional Arabic" w:eastAsia="Times New Roman" w:hAnsi="Traditional Arabic" w:cs="Traditional Arabic" w:hint="cs"/>
          <w:sz w:val="32"/>
          <w:szCs w:val="32"/>
          <w:rtl/>
        </w:rPr>
        <w:t>أشهر،</w:t>
      </w:r>
      <w:r w:rsidRPr="00634111">
        <w:rPr>
          <w:rFonts w:ascii="Traditional Arabic" w:eastAsia="Times New Roman" w:hAnsi="Traditional Arabic" w:cs="Traditional Arabic"/>
          <w:sz w:val="32"/>
          <w:szCs w:val="32"/>
          <w:rtl/>
        </w:rPr>
        <w:t xml:space="preserve"> ولكن بعد مضي شهر من المضاربة حصل المدعي على أرباح بلغت سبعة وثلاثين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وخمسمئة</w:t>
      </w:r>
      <w:r w:rsidRPr="00634111">
        <w:rPr>
          <w:rFonts w:ascii="Traditional Arabic" w:eastAsia="Times New Roman" w:hAnsi="Traditional Arabic" w:cs="Traditional Arabic" w:hint="cs"/>
          <w:sz w:val="32"/>
          <w:szCs w:val="32"/>
          <w:rtl/>
        </w:rPr>
        <w:t xml:space="preserve"> (37.500) </w:t>
      </w:r>
      <w:r w:rsidRPr="00634111">
        <w:rPr>
          <w:rFonts w:ascii="Traditional Arabic" w:eastAsia="Times New Roman" w:hAnsi="Traditional Arabic" w:cs="Traditional Arabic"/>
          <w:sz w:val="32"/>
          <w:szCs w:val="32"/>
          <w:rtl/>
        </w:rPr>
        <w:t>ريال، بشيك على</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بنك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تم سحبه بتاريخ 4/4/</w:t>
      </w:r>
      <w:r w:rsidRPr="00634111">
        <w:rPr>
          <w:rFonts w:ascii="Traditional Arabic" w:eastAsia="Times New Roman" w:hAnsi="Traditional Arabic" w:cs="Traditional Arabic"/>
          <w:sz w:val="32"/>
          <w:szCs w:val="32"/>
          <w:rtl/>
          <w:lang w:bidi="fa-IR"/>
        </w:rPr>
        <w:t>۲۰۱۲</w:t>
      </w:r>
      <w:r w:rsidRPr="00634111">
        <w:rPr>
          <w:rFonts w:ascii="Traditional Arabic" w:eastAsia="Times New Roman" w:hAnsi="Traditional Arabic" w:cs="Traditional Arabic"/>
          <w:sz w:val="32"/>
          <w:szCs w:val="32"/>
          <w:rtl/>
        </w:rPr>
        <w:t>م، ثم قام المدعي بتار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خ 7/4/</w:t>
      </w:r>
      <w:r w:rsidRPr="00634111">
        <w:rPr>
          <w:rFonts w:ascii="Traditional Arabic" w:eastAsia="Times New Roman" w:hAnsi="Traditional Arabic" w:cs="Traditional Arabic"/>
          <w:sz w:val="32"/>
          <w:szCs w:val="32"/>
          <w:rtl/>
          <w:lang w:bidi="fa-IR"/>
        </w:rPr>
        <w:t>۲۰۱۲</w:t>
      </w:r>
      <w:r w:rsidRPr="00634111">
        <w:rPr>
          <w:rFonts w:ascii="Traditional Arabic" w:eastAsia="Times New Roman" w:hAnsi="Traditional Arabic" w:cs="Traditional Arabic"/>
          <w:sz w:val="32"/>
          <w:szCs w:val="32"/>
          <w:rtl/>
        </w:rPr>
        <w:t>م بتحويل مبلغ مليون</w:t>
      </w:r>
      <w:r w:rsidRPr="00634111">
        <w:rPr>
          <w:rFonts w:ascii="Traditional Arabic" w:eastAsia="Times New Roman" w:hAnsi="Traditional Arabic" w:cs="Traditional Arabic" w:hint="cs"/>
          <w:sz w:val="32"/>
          <w:szCs w:val="32"/>
          <w:rtl/>
        </w:rPr>
        <w:t xml:space="preserve"> (1.000.000) </w:t>
      </w:r>
      <w:r w:rsidRPr="00634111">
        <w:rPr>
          <w:rFonts w:ascii="Traditional Arabic" w:eastAsia="Times New Roman" w:hAnsi="Traditional Arabic" w:cs="Traditional Arabic"/>
          <w:sz w:val="32"/>
          <w:szCs w:val="32"/>
          <w:rtl/>
        </w:rPr>
        <w:t>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دون طلب من موكله، لزيادة قيمة ال</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حف</w:t>
      </w:r>
      <w:r w:rsidRPr="00634111">
        <w:rPr>
          <w:rFonts w:ascii="Traditional Arabic" w:eastAsia="Times New Roman" w:hAnsi="Traditional Arabic" w:cs="Traditional Arabic" w:hint="cs"/>
          <w:sz w:val="32"/>
          <w:szCs w:val="32"/>
          <w:rtl/>
        </w:rPr>
        <w:t>ظ</w:t>
      </w:r>
      <w:r w:rsidRPr="00634111">
        <w:rPr>
          <w:rFonts w:ascii="Traditional Arabic" w:eastAsia="Times New Roman" w:hAnsi="Traditional Arabic" w:cs="Traditional Arabic"/>
          <w:sz w:val="32"/>
          <w:szCs w:val="32"/>
          <w:rtl/>
        </w:rPr>
        <w:t>ة والحصول على أرباح أكبر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وبعد مرور شهر من ذلك </w:t>
      </w:r>
      <w:r w:rsidRPr="00634111">
        <w:rPr>
          <w:rFonts w:ascii="Traditional Arabic" w:eastAsia="Times New Roman" w:hAnsi="Traditional Arabic" w:cs="Traditional Arabic" w:hint="cs"/>
          <w:sz w:val="32"/>
          <w:szCs w:val="32"/>
          <w:rtl/>
        </w:rPr>
        <w:t>ت</w:t>
      </w:r>
      <w:r w:rsidRPr="00634111">
        <w:rPr>
          <w:rFonts w:ascii="Traditional Arabic" w:eastAsia="Times New Roman" w:hAnsi="Traditional Arabic" w:cs="Traditional Arabic"/>
          <w:sz w:val="32"/>
          <w:szCs w:val="32"/>
          <w:rtl/>
        </w:rPr>
        <w:t>سلم أرباح</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دفعتين الأولى بمبلغ قدره اثنان وثلاثون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وخمسمئة</w:t>
      </w:r>
      <w:r w:rsidRPr="00634111">
        <w:rPr>
          <w:rFonts w:ascii="Traditional Arabic" w:eastAsia="Times New Roman" w:hAnsi="Traditional Arabic" w:cs="Traditional Arabic" w:hint="cs"/>
          <w:sz w:val="32"/>
          <w:szCs w:val="32"/>
          <w:rtl/>
        </w:rPr>
        <w:t xml:space="preserve"> (32.500) </w:t>
      </w:r>
      <w:r w:rsidRPr="00634111">
        <w:rPr>
          <w:rFonts w:ascii="Traditional Arabic" w:eastAsia="Times New Roman" w:hAnsi="Traditional Arabic" w:cs="Traditional Arabic"/>
          <w:sz w:val="32"/>
          <w:szCs w:val="32"/>
          <w:rtl/>
        </w:rPr>
        <w:t>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 xml:space="preserve">ال، بموجب شيك على بنك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تم سحبه بتاريخ</w:t>
      </w:r>
      <w:r w:rsidRPr="00634111">
        <w:rPr>
          <w:rFonts w:ascii="Traditional Arabic" w:eastAsia="Times New Roman" w:hAnsi="Traditional Arabic" w:cs="Traditional Arabic" w:hint="cs"/>
          <w:sz w:val="32"/>
          <w:szCs w:val="32"/>
          <w:rtl/>
        </w:rPr>
        <w:t xml:space="preserve"> 9/5/2012م </w:t>
      </w:r>
      <w:r w:rsidRPr="00634111">
        <w:rPr>
          <w:rFonts w:ascii="Traditional Arabic" w:eastAsia="Times New Roman" w:hAnsi="Traditional Arabic" w:cs="Traditional Arabic"/>
          <w:sz w:val="32"/>
          <w:szCs w:val="32"/>
          <w:rtl/>
        </w:rPr>
        <w:t>والدفعة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الثانية على البنك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بمبلغ قدره ثمانون ألف</w:t>
      </w:r>
      <w:r w:rsidRPr="00634111">
        <w:rPr>
          <w:rFonts w:ascii="Traditional Arabic" w:eastAsia="Times New Roman" w:hAnsi="Traditional Arabic" w:cs="Traditional Arabic" w:hint="cs"/>
          <w:sz w:val="32"/>
          <w:szCs w:val="32"/>
          <w:rtl/>
        </w:rPr>
        <w:t xml:space="preserve"> ريال (80.000) </w:t>
      </w:r>
      <w:r w:rsidRPr="00634111">
        <w:rPr>
          <w:rFonts w:ascii="Traditional Arabic" w:eastAsia="Times New Roman" w:hAnsi="Traditional Arabic" w:cs="Traditional Arabic"/>
          <w:sz w:val="32"/>
          <w:szCs w:val="32"/>
          <w:rtl/>
        </w:rPr>
        <w:t>ريال، وبعد مرور شهر أخبره موكله بحصول هبوط حاد في السوق مما نتج عنه خسائر، إلا أنه طلب الحصول على الأرباح كالأشهر السابقة، فأفاده موكله بعدم إمكان ذلك وعرض عليه التصفية إلا أنه طالب بكامل المبلغ، وعرض عليه المحاسبة ورفض، مضيف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أنه فيما يخص کشوف عمليات المضاربة فهي موجودة وتتراوح من</w:t>
      </w:r>
      <w:r w:rsidRPr="00634111">
        <w:rPr>
          <w:rFonts w:ascii="Traditional Arabic" w:eastAsia="Times New Roman" w:hAnsi="Traditional Arabic" w:cs="Traditional Arabic" w:hint="cs"/>
          <w:sz w:val="32"/>
          <w:szCs w:val="32"/>
          <w:rtl/>
        </w:rPr>
        <w:t xml:space="preserve"> (1500-1800) </w:t>
      </w:r>
      <w:r w:rsidRPr="00634111">
        <w:rPr>
          <w:rFonts w:ascii="Traditional Arabic" w:eastAsia="Times New Roman" w:hAnsi="Traditional Arabic" w:cs="Traditional Arabic"/>
          <w:sz w:val="32"/>
          <w:szCs w:val="32"/>
          <w:rtl/>
        </w:rPr>
        <w:t>ورقة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ويحتاج إعدادها وتجهيزها فترة تتجاوز الشهر، ويحتاج تدقيقها إلى مكتب محاسبي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سلمت نسختها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للمدعي، وطلب وكيل المدعى عليه مهلة لإحضار باقي المستندات، فأجيب لذلك، وبجلسة</w:t>
      </w:r>
      <w:r w:rsidRPr="00634111">
        <w:rPr>
          <w:rFonts w:ascii="Traditional Arabic" w:eastAsia="Times New Roman" w:hAnsi="Traditional Arabic" w:cs="Traditional Arabic" w:hint="cs"/>
          <w:sz w:val="32"/>
          <w:szCs w:val="32"/>
          <w:rtl/>
        </w:rPr>
        <w:t xml:space="preserve"> 4/6/1436هـ </w:t>
      </w:r>
      <w:r w:rsidRPr="00634111">
        <w:rPr>
          <w:rFonts w:ascii="Traditional Arabic" w:eastAsia="Times New Roman" w:hAnsi="Traditional Arabic" w:cs="Traditional Arabic"/>
          <w:sz w:val="32"/>
          <w:szCs w:val="32"/>
          <w:rtl/>
        </w:rPr>
        <w:t>قدم وكيل المدعى عليه ثلاث</w:t>
      </w:r>
      <w:r w:rsidRPr="00634111">
        <w:rPr>
          <w:rFonts w:ascii="Traditional Arabic" w:eastAsia="Times New Roman" w:hAnsi="Traditional Arabic" w:cs="Traditional Arabic" w:hint="cs"/>
          <w:sz w:val="32"/>
          <w:szCs w:val="32"/>
          <w:rtl/>
        </w:rPr>
        <w:t>ة</w:t>
      </w:r>
      <w:r w:rsidRPr="00634111">
        <w:rPr>
          <w:rFonts w:ascii="Traditional Arabic" w:eastAsia="Times New Roman" w:hAnsi="Traditional Arabic" w:cs="Traditional Arabic"/>
          <w:sz w:val="32"/>
          <w:szCs w:val="32"/>
          <w:rtl/>
        </w:rPr>
        <w:t xml:space="preserve"> ملفات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فرنجية تتضمن کشف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بعمليات المضاربة في المحفظة منذ افتتاحها وحتى انتهائها، اعتبار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بداية التحويل في الحساب بتار</w:t>
      </w:r>
      <w:r w:rsidRPr="00634111">
        <w:rPr>
          <w:rFonts w:ascii="Traditional Arabic" w:eastAsia="Times New Roman" w:hAnsi="Traditional Arabic" w:cs="Traditional Arabic" w:hint="cs"/>
          <w:sz w:val="32"/>
          <w:szCs w:val="32"/>
          <w:rtl/>
        </w:rPr>
        <w:t xml:space="preserve">يخ 22/2/2012م حتى 15/4/2013م، </w:t>
      </w:r>
      <w:r w:rsidRPr="00634111">
        <w:rPr>
          <w:rFonts w:ascii="Traditional Arabic" w:eastAsia="Times New Roman" w:hAnsi="Traditional Arabic" w:cs="Traditional Arabic"/>
          <w:sz w:val="32"/>
          <w:szCs w:val="32"/>
          <w:rtl/>
        </w:rPr>
        <w:t xml:space="preserve">فيما </w:t>
      </w:r>
      <w:r w:rsidRPr="00634111">
        <w:rPr>
          <w:rFonts w:ascii="Traditional Arabic" w:eastAsia="Times New Roman" w:hAnsi="Traditional Arabic" w:cs="Traditional Arabic"/>
          <w:sz w:val="32"/>
          <w:szCs w:val="32"/>
          <w:rtl/>
        </w:rPr>
        <w:lastRenderedPageBreak/>
        <w:t xml:space="preserve">يخص بنك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كما قدم کشف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بعمليات المضاربة في المحفظة منذ افتتاحها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وحتى انتهائها اعتبار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بداية التحويل في الحساب بتاريخ</w:t>
      </w:r>
      <w:r w:rsidRPr="00634111">
        <w:rPr>
          <w:rFonts w:ascii="Traditional Arabic" w:eastAsia="Times New Roman" w:hAnsi="Traditional Arabic" w:cs="Traditional Arabic" w:hint="cs"/>
          <w:sz w:val="32"/>
          <w:szCs w:val="32"/>
          <w:rtl/>
        </w:rPr>
        <w:t xml:space="preserve"> 5/3/2012م حتى 28/1/2013م، </w:t>
      </w:r>
      <w:r w:rsidRPr="00634111">
        <w:rPr>
          <w:rFonts w:ascii="Traditional Arabic" w:eastAsia="Times New Roman" w:hAnsi="Traditional Arabic" w:cs="Traditional Arabic"/>
          <w:sz w:val="32"/>
          <w:szCs w:val="32"/>
          <w:rtl/>
        </w:rPr>
        <w:t xml:space="preserve">فيما يخص البنك السعودي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جرى ضمها لملف القضية، وزود المدعي بنسخة منها، وباطلاعه عليها استمهل للإجابة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وبجلسة </w:t>
      </w:r>
      <w:r w:rsidRPr="00634111">
        <w:rPr>
          <w:rFonts w:ascii="Traditional Arabic" w:eastAsia="Times New Roman" w:hAnsi="Traditional Arabic" w:cs="Traditional Arabic" w:hint="cs"/>
          <w:sz w:val="32"/>
          <w:szCs w:val="32"/>
          <w:rtl/>
        </w:rPr>
        <w:t>9/6/1436هـ</w:t>
      </w:r>
      <w:r w:rsidRPr="00634111">
        <w:rPr>
          <w:rFonts w:ascii="Traditional Arabic" w:eastAsia="Times New Roman" w:hAnsi="Traditional Arabic" w:cs="Traditional Arabic"/>
          <w:sz w:val="32"/>
          <w:szCs w:val="32"/>
          <w:rtl/>
        </w:rPr>
        <w:t xml:space="preserve"> قدم وكيل المدعي مذكرة مكونة من ورقة واحدة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مفادها أن الأوراق ت</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بي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أنه مع نهاية مدة مساهمته المتفق عليها والواردة بالاتفاقية من</w:t>
      </w:r>
      <w:r w:rsidRPr="00634111">
        <w:rPr>
          <w:rFonts w:ascii="Traditional Arabic" w:eastAsia="Times New Roman" w:hAnsi="Traditional Arabic" w:cs="Traditional Arabic" w:hint="cs"/>
          <w:sz w:val="32"/>
          <w:szCs w:val="32"/>
          <w:rtl/>
        </w:rPr>
        <w:t xml:space="preserve"> (22/2/2012م حتى 22/8/2012م) </w:t>
      </w:r>
      <w:r w:rsidRPr="00634111">
        <w:rPr>
          <w:rFonts w:ascii="Traditional Arabic" w:eastAsia="Times New Roman" w:hAnsi="Traditional Arabic" w:cs="Traditional Arabic"/>
          <w:sz w:val="32"/>
          <w:szCs w:val="32"/>
          <w:rtl/>
        </w:rPr>
        <w:t>أن العمليات رابحة، وأن المدع</w:t>
      </w:r>
      <w:r w:rsidRPr="00634111">
        <w:rPr>
          <w:rFonts w:ascii="Traditional Arabic" w:eastAsia="Times New Roman" w:hAnsi="Traditional Arabic" w:cs="Traditional Arabic" w:hint="cs"/>
          <w:sz w:val="32"/>
          <w:szCs w:val="32"/>
          <w:rtl/>
        </w:rPr>
        <w:t>ى عليه</w:t>
      </w:r>
      <w:r w:rsidRPr="00634111">
        <w:rPr>
          <w:rFonts w:ascii="Traditional Arabic" w:eastAsia="Times New Roman" w:hAnsi="Traditional Arabic" w:cs="Traditional Arabic"/>
          <w:sz w:val="32"/>
          <w:szCs w:val="32"/>
          <w:rtl/>
        </w:rPr>
        <w:t xml:space="preserve"> استمر بعد انتهاء هذه المدة بالمضاربة دون إذنه فيتحمل</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نتيجة تفريطه لأن المضاربة محددة بزمن</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زود المدعى عليه بنسخة منها، وباطلاعه عليها استمهل للإجابة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وبجلسة</w:t>
      </w:r>
      <w:r w:rsidRPr="00634111">
        <w:rPr>
          <w:rFonts w:ascii="Traditional Arabic" w:eastAsia="Times New Roman" w:hAnsi="Traditional Arabic" w:cs="Traditional Arabic" w:hint="cs"/>
          <w:sz w:val="32"/>
          <w:szCs w:val="32"/>
          <w:rtl/>
        </w:rPr>
        <w:t xml:space="preserve"> 16/6/1436هـ </w:t>
      </w:r>
      <w:r w:rsidRPr="00634111">
        <w:rPr>
          <w:rFonts w:ascii="Traditional Arabic" w:eastAsia="Times New Roman" w:hAnsi="Traditional Arabic" w:cs="Traditional Arabic"/>
          <w:sz w:val="32"/>
          <w:szCs w:val="32"/>
          <w:rtl/>
        </w:rPr>
        <w:t>قدم المدعى عليه أصالة مذكرة مكونة من ورقة واحدة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مفادها أن طوال فترة المضاربة كان يزوده بالمعلومات عن التداول في المحفظة شهري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كما أن المدعي قام بتحويل مبلغ مليون </w:t>
      </w:r>
      <w:r w:rsidRPr="00634111">
        <w:rPr>
          <w:rFonts w:ascii="Traditional Arabic" w:eastAsia="Times New Roman" w:hAnsi="Traditional Arabic" w:cs="Traditional Arabic" w:hint="cs"/>
          <w:sz w:val="32"/>
          <w:szCs w:val="32"/>
          <w:rtl/>
        </w:rPr>
        <w:t>(1.000.000)</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ريال وذلك دون علمه أو اتفاق على ذلك، مما يؤكد موافقته التامة على استمرار المضاربة، وختم مذكرته برد دعوى المدعي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زود المدعي بنسخة منها، وباطلاعه عليها استمهل للإجابة، وبجلسة</w:t>
      </w:r>
      <w:r w:rsidRPr="00634111">
        <w:rPr>
          <w:rFonts w:ascii="Traditional Arabic" w:eastAsia="Times New Roman" w:hAnsi="Traditional Arabic" w:cs="Traditional Arabic" w:hint="cs"/>
          <w:sz w:val="32"/>
          <w:szCs w:val="32"/>
          <w:rtl/>
        </w:rPr>
        <w:t xml:space="preserve"> 23/6/1436هـ، </w:t>
      </w:r>
      <w:r w:rsidRPr="00634111">
        <w:rPr>
          <w:rFonts w:ascii="Traditional Arabic" w:eastAsia="Times New Roman" w:hAnsi="Traditional Arabic" w:cs="Traditional Arabic"/>
          <w:sz w:val="32"/>
          <w:szCs w:val="32"/>
          <w:rtl/>
        </w:rPr>
        <w:t>قدم المدعي أصالة مذكرة مكونة من ورقة واحدة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مفادها أن مبلغ المضاربة مليون وخمسمئة ألف </w:t>
      </w:r>
      <w:r w:rsidRPr="00634111">
        <w:rPr>
          <w:rFonts w:ascii="Traditional Arabic" w:eastAsia="Times New Roman" w:hAnsi="Traditional Arabic" w:cs="Traditional Arabic" w:hint="cs"/>
          <w:sz w:val="32"/>
          <w:szCs w:val="32"/>
          <w:rtl/>
        </w:rPr>
        <w:t xml:space="preserve">(1.500.000) </w:t>
      </w:r>
      <w:r w:rsidRPr="00634111">
        <w:rPr>
          <w:rFonts w:ascii="Traditional Arabic" w:eastAsia="Times New Roman" w:hAnsi="Traditional Arabic" w:cs="Traditional Arabic"/>
          <w:sz w:val="32"/>
          <w:szCs w:val="32"/>
          <w:rtl/>
        </w:rPr>
        <w:t>ريال، وذلك بموجب أحكام نهائية، كما أن مدة المضاربة ونوعها وشروطها حوتها الاتفاقية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زود المدعى عليه بنسخة منها، وباطلاعه عليها استمهل للإجابة، وبجلس</w:t>
      </w:r>
      <w:r w:rsidRPr="00634111">
        <w:rPr>
          <w:rFonts w:ascii="Traditional Arabic" w:eastAsia="Times New Roman" w:hAnsi="Traditional Arabic" w:cs="Traditional Arabic" w:hint="cs"/>
          <w:sz w:val="32"/>
          <w:szCs w:val="32"/>
          <w:rtl/>
        </w:rPr>
        <w:t xml:space="preserve">ة 30/6/1436هـ </w:t>
      </w:r>
      <w:r w:rsidRPr="00634111">
        <w:rPr>
          <w:rFonts w:ascii="Traditional Arabic" w:eastAsia="Times New Roman" w:hAnsi="Traditional Arabic" w:cs="Traditional Arabic"/>
          <w:sz w:val="32"/>
          <w:szCs w:val="32"/>
          <w:rtl/>
        </w:rPr>
        <w:t>قدم المدعى عليه مذكرة من ورقة واحدة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مفادها أن ذ</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كر</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المدعي أنه ضارب بمبلغ</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مليون وخمسمئة ألف</w:t>
      </w:r>
      <w:r w:rsidRPr="00634111">
        <w:rPr>
          <w:rFonts w:ascii="Traditional Arabic" w:eastAsia="Times New Roman" w:hAnsi="Traditional Arabic" w:cs="Traditional Arabic" w:hint="cs"/>
          <w:sz w:val="32"/>
          <w:szCs w:val="32"/>
          <w:rtl/>
        </w:rPr>
        <w:t xml:space="preserve"> (1.500.000) </w:t>
      </w:r>
      <w:r w:rsidRPr="00634111">
        <w:rPr>
          <w:rFonts w:ascii="Traditional Arabic" w:eastAsia="Times New Roman" w:hAnsi="Traditional Arabic" w:cs="Traditional Arabic"/>
          <w:sz w:val="32"/>
          <w:szCs w:val="32"/>
          <w:rtl/>
        </w:rPr>
        <w:t>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 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ع</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د</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إقرار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متأخر</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منه كونه أقام دعوى يدعي بأن مبلغ المليون</w:t>
      </w:r>
      <w:r w:rsidRPr="00634111">
        <w:rPr>
          <w:rFonts w:ascii="Traditional Arabic" w:eastAsia="Times New Roman" w:hAnsi="Traditional Arabic" w:cs="Traditional Arabic" w:hint="cs"/>
          <w:sz w:val="32"/>
          <w:szCs w:val="32"/>
          <w:rtl/>
        </w:rPr>
        <w:t xml:space="preserve"> ريال (1.000.000) </w:t>
      </w:r>
      <w:r w:rsidRPr="00634111">
        <w:rPr>
          <w:rFonts w:ascii="Traditional Arabic" w:eastAsia="Times New Roman" w:hAnsi="Traditional Arabic" w:cs="Traditional Arabic"/>
          <w:sz w:val="32"/>
          <w:szCs w:val="32"/>
          <w:rtl/>
        </w:rPr>
        <w:t>قرض حسن، مؤكد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على دعوى المدعي لتناقضه في كافة ادعاءاته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زود وكيل المدعي بنسخة منها، وباطلاعه عليها اكتف</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ب</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سبق تقديمه، ك</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اكتفى المدعى عليه ب</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قدم، وعليه تم حجز القضية للدراسة، وبجلسة</w:t>
      </w:r>
      <w:r w:rsidRPr="00634111">
        <w:rPr>
          <w:rFonts w:ascii="Traditional Arabic" w:eastAsia="Times New Roman" w:hAnsi="Traditional Arabic" w:cs="Traditional Arabic" w:hint="cs"/>
          <w:sz w:val="32"/>
          <w:szCs w:val="32"/>
          <w:rtl/>
        </w:rPr>
        <w:t xml:space="preserve"> 7/7/1436هـ</w:t>
      </w:r>
      <w:r w:rsidRPr="00634111">
        <w:rPr>
          <w:rFonts w:ascii="Traditional Arabic" w:eastAsia="Times New Roman" w:hAnsi="Traditional Arabic" w:cs="Traditional Arabic"/>
          <w:sz w:val="32"/>
          <w:szCs w:val="32"/>
          <w:rtl/>
        </w:rPr>
        <w:t xml:space="preserve"> وبعد دراسة الدائرة للقضية ومستنداتها، قررت الدائرة حاجتها إلى خبرة محاسبية، وبعرض ذلك على طرفي الدعوى، قرر المدعي والمدعى عليه موافقته</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على ذلك، وبسؤال الطرفين هل يتفقان على مكتب محاسبي؟، فطلبا تصدي الدائرة للقيام بمخاطبة بيوت الخبرة المحاسبية، وبجلسة</w:t>
      </w:r>
      <w:r w:rsidRPr="00634111">
        <w:rPr>
          <w:rFonts w:ascii="Traditional Arabic" w:eastAsia="Times New Roman" w:hAnsi="Traditional Arabic" w:cs="Traditional Arabic" w:hint="cs"/>
          <w:sz w:val="32"/>
          <w:szCs w:val="32"/>
          <w:rtl/>
        </w:rPr>
        <w:t xml:space="preserve"> 14/7/1436هـ </w:t>
      </w:r>
      <w:r w:rsidRPr="00634111">
        <w:rPr>
          <w:rFonts w:ascii="Traditional Arabic" w:eastAsia="Times New Roman" w:hAnsi="Traditional Arabic" w:cs="Traditional Arabic"/>
          <w:sz w:val="32"/>
          <w:szCs w:val="32"/>
          <w:rtl/>
        </w:rPr>
        <w:t>حضر طرفا الدعوى، وتشير الدائرة أنها قامت بمخاطبة بيوت الخبرة المحاسبية وقد ورد للدائرة عروضها، واتفق طرف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الدعوى على ندب مكتب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على أن تكون الأتعاب مناصفة بين الطرفين وأن يتحملها الخاسر في نهاية القضية، وعليه أصدرت الدائرة قرارها المنتهي إلى</w:t>
      </w:r>
      <w:r w:rsidRPr="00634111">
        <w:rPr>
          <w:rFonts w:ascii="Traditional Arabic" w:eastAsia="Times New Roman" w:hAnsi="Traditional Arabic" w:cs="Traditional Arabic" w:hint="cs"/>
          <w:sz w:val="32"/>
          <w:szCs w:val="32"/>
          <w:rtl/>
        </w:rPr>
        <w:t>: "</w:t>
      </w:r>
      <w:r w:rsidRPr="00634111">
        <w:rPr>
          <w:rFonts w:ascii="Traditional Arabic" w:eastAsia="Times New Roman" w:hAnsi="Traditional Arabic" w:cs="Traditional Arabic"/>
          <w:sz w:val="32"/>
          <w:szCs w:val="32"/>
          <w:rtl/>
        </w:rPr>
        <w:t xml:space="preserve">ندب مكتب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وذلك لبيان التعامل بين الطرفين وفحص التعاملات التي تمت على المحفظتين والخاصة بالشراكة بين طرفي الدعوى في كل من بنك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والبنك السعودي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من بداية الشراكة حتى إقفال المحفظة، وتحديد قيمة الأرباح والخسائر لهاتين المحفظتين، وتحديد قيمة الأرباح </w:t>
      </w:r>
      <w:r w:rsidRPr="00634111">
        <w:rPr>
          <w:rFonts w:ascii="Traditional Arabic" w:eastAsia="Times New Roman" w:hAnsi="Traditional Arabic" w:cs="Traditional Arabic"/>
          <w:sz w:val="32"/>
          <w:szCs w:val="32"/>
          <w:rtl/>
        </w:rPr>
        <w:lastRenderedPageBreak/>
        <w:t>المستلمة من المدعي، على أتعاب قدرها خمسة وأربعون ألف</w:t>
      </w:r>
      <w:r w:rsidRPr="00634111">
        <w:rPr>
          <w:rFonts w:ascii="Traditional Arabic" w:eastAsia="Times New Roman" w:hAnsi="Traditional Arabic" w:cs="Traditional Arabic" w:hint="cs"/>
          <w:sz w:val="32"/>
          <w:szCs w:val="32"/>
          <w:rtl/>
        </w:rPr>
        <w:t xml:space="preserve"> ريال (45.000) </w:t>
      </w:r>
      <w:r w:rsidRPr="00634111">
        <w:rPr>
          <w:rFonts w:ascii="Traditional Arabic" w:eastAsia="Times New Roman" w:hAnsi="Traditional Arabic" w:cs="Traditional Arabic"/>
          <w:sz w:val="32"/>
          <w:szCs w:val="32"/>
          <w:rtl/>
        </w:rPr>
        <w:t>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 تدفع مقدم</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مناصفة بين الطرفين، على أن يتحملها الخاسر في نهاية القضية</w:t>
      </w:r>
      <w:r w:rsidRPr="00634111">
        <w:rPr>
          <w:rFonts w:ascii="Traditional Arabic" w:eastAsia="Times New Roman" w:hAnsi="Traditional Arabic" w:cs="Traditional Arabic"/>
          <w:sz w:val="32"/>
          <w:szCs w:val="32"/>
        </w:rPr>
        <w:t>"</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وبجلسة</w:t>
      </w:r>
      <w:r w:rsidRPr="00634111">
        <w:rPr>
          <w:rFonts w:ascii="Traditional Arabic" w:eastAsia="Times New Roman" w:hAnsi="Traditional Arabic" w:cs="Traditional Arabic" w:hint="cs"/>
          <w:sz w:val="32"/>
          <w:szCs w:val="32"/>
          <w:rtl/>
        </w:rPr>
        <w:t xml:space="preserve"> 6/8/1436هـ</w:t>
      </w:r>
      <w:r w:rsidRPr="00634111">
        <w:rPr>
          <w:rFonts w:ascii="Traditional Arabic" w:eastAsia="Times New Roman" w:hAnsi="Traditional Arabic" w:cs="Traditional Arabic"/>
          <w:sz w:val="32"/>
          <w:szCs w:val="32"/>
          <w:rtl/>
        </w:rPr>
        <w:t xml:space="preserve"> قدم المحاسب القانوني تقريره المبدئي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وذلك بعد فحص المستندات المقدمة من المدعي والمتمثلة في قرار مكتب الفصل في منازعات الأوراق التجارية بالمنطقة الشرقية رقم </w:t>
      </w:r>
      <w:r w:rsidRPr="00634111">
        <w:rPr>
          <w:rFonts w:ascii="Traditional Arabic" w:eastAsia="Times New Roman" w:hAnsi="Traditional Arabic" w:cs="Traditional Arabic" w:hint="cs"/>
          <w:sz w:val="32"/>
          <w:szCs w:val="32"/>
          <w:rtl/>
          <w:lang w:bidi="fa-IR"/>
        </w:rPr>
        <w:t>(...)</w:t>
      </w:r>
      <w:r w:rsidRPr="00634111">
        <w:rPr>
          <w:rFonts w:ascii="Traditional Arabic" w:eastAsia="Times New Roman" w:hAnsi="Traditional Arabic" w:cs="Traditional Arabic"/>
          <w:sz w:val="32"/>
          <w:szCs w:val="32"/>
          <w:rtl/>
        </w:rPr>
        <w:t xml:space="preserve"> وتار</w:t>
      </w:r>
      <w:r w:rsidRPr="00634111">
        <w:rPr>
          <w:rFonts w:ascii="Traditional Arabic" w:eastAsia="Times New Roman" w:hAnsi="Traditional Arabic" w:cs="Traditional Arabic" w:hint="cs"/>
          <w:sz w:val="32"/>
          <w:szCs w:val="32"/>
          <w:rtl/>
        </w:rPr>
        <w:t xml:space="preserve">يخ 30/4/1434هـ، </w:t>
      </w:r>
      <w:r w:rsidRPr="00634111">
        <w:rPr>
          <w:rFonts w:ascii="Traditional Arabic" w:eastAsia="Times New Roman" w:hAnsi="Traditional Arabic" w:cs="Traditional Arabic"/>
          <w:sz w:val="32"/>
          <w:szCs w:val="32"/>
          <w:rtl/>
        </w:rPr>
        <w:t xml:space="preserve">وحكم محكمة الاستئناف الإدارية بالمنطقة الشرقية رقم </w:t>
      </w:r>
      <w:r w:rsidRPr="00634111">
        <w:rPr>
          <w:rFonts w:ascii="Traditional Arabic" w:eastAsia="Times New Roman" w:hAnsi="Traditional Arabic" w:cs="Traditional Arabic" w:hint="cs"/>
          <w:sz w:val="32"/>
          <w:szCs w:val="32"/>
          <w:rtl/>
        </w:rPr>
        <w:t xml:space="preserve">(151/إس/تج/1/3 لعام 1434هـ)، </w:t>
      </w:r>
      <w:r w:rsidRPr="00634111">
        <w:rPr>
          <w:rFonts w:ascii="Traditional Arabic" w:eastAsia="Times New Roman" w:hAnsi="Traditional Arabic" w:cs="Traditional Arabic"/>
          <w:sz w:val="32"/>
          <w:szCs w:val="32"/>
          <w:rtl/>
        </w:rPr>
        <w:t xml:space="preserve">وتاريخ </w:t>
      </w:r>
      <w:r w:rsidRPr="00634111">
        <w:rPr>
          <w:rFonts w:ascii="Traditional Arabic" w:eastAsia="Times New Roman" w:hAnsi="Traditional Arabic" w:cs="Traditional Arabic" w:hint="cs"/>
          <w:sz w:val="32"/>
          <w:szCs w:val="32"/>
          <w:rtl/>
        </w:rPr>
        <w:t xml:space="preserve">6/4/1434هـ، </w:t>
      </w:r>
      <w:r w:rsidRPr="00634111">
        <w:rPr>
          <w:rFonts w:ascii="Traditional Arabic" w:eastAsia="Times New Roman" w:hAnsi="Traditional Arabic" w:cs="Traditional Arabic"/>
          <w:sz w:val="32"/>
          <w:szCs w:val="32"/>
          <w:rtl/>
        </w:rPr>
        <w:t>والاتفاق الموقع بين الطرفين بتاريخ</w:t>
      </w:r>
      <w:r w:rsidRPr="00634111">
        <w:rPr>
          <w:rFonts w:ascii="Traditional Arabic" w:eastAsia="Times New Roman" w:hAnsi="Traditional Arabic" w:cs="Traditional Arabic" w:hint="cs"/>
          <w:sz w:val="32"/>
          <w:szCs w:val="32"/>
          <w:rtl/>
        </w:rPr>
        <w:t xml:space="preserve"> 22/2/2012م، </w:t>
      </w:r>
      <w:r w:rsidRPr="00634111">
        <w:rPr>
          <w:rFonts w:ascii="Traditional Arabic" w:eastAsia="Times New Roman" w:hAnsi="Traditional Arabic" w:cs="Traditional Arabic"/>
          <w:sz w:val="32"/>
          <w:szCs w:val="32"/>
          <w:rtl/>
        </w:rPr>
        <w:t>للمضاربة في سوق الأسهم، وصور</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الشيكات المقدمة كض</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ان بقيمة</w:t>
      </w:r>
      <w:r w:rsidRPr="00634111">
        <w:rPr>
          <w:rFonts w:ascii="Traditional Arabic" w:eastAsia="Times New Roman" w:hAnsi="Traditional Arabic" w:cs="Traditional Arabic" w:hint="cs"/>
          <w:sz w:val="32"/>
          <w:szCs w:val="32"/>
          <w:rtl/>
        </w:rPr>
        <w:t xml:space="preserve"> (1.500.000) </w:t>
      </w:r>
      <w:r w:rsidRPr="00634111">
        <w:rPr>
          <w:rFonts w:ascii="Traditional Arabic" w:eastAsia="Times New Roman" w:hAnsi="Traditional Arabic" w:cs="Traditional Arabic"/>
          <w:sz w:val="32"/>
          <w:szCs w:val="32"/>
          <w:rtl/>
        </w:rPr>
        <w:t xml:space="preserve">ريال، وفحص المستندات المقدمة من المدعى عليه والمتمثلة في كشوفات تفصيلية بكامل عمليات المضاربة في بيع وشراء الأسهم السعودية بمحافظ بنك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رقم </w:t>
      </w:r>
      <w:r w:rsidRPr="00634111">
        <w:rPr>
          <w:rFonts w:ascii="Traditional Arabic" w:eastAsia="Times New Roman" w:hAnsi="Traditional Arabic" w:cs="Traditional Arabic" w:hint="cs"/>
          <w:sz w:val="32"/>
          <w:szCs w:val="32"/>
          <w:rtl/>
          <w:lang w:bidi="fa-IR"/>
        </w:rPr>
        <w:t>(...)،</w:t>
      </w:r>
      <w:r w:rsidRPr="00634111">
        <w:rPr>
          <w:rFonts w:ascii="Traditional Arabic" w:eastAsia="Times New Roman" w:hAnsi="Traditional Arabic" w:cs="Traditional Arabic"/>
          <w:sz w:val="32"/>
          <w:szCs w:val="32"/>
          <w:rtl/>
        </w:rPr>
        <w:t xml:space="preserve"> ورقم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ورقم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للفترة من</w:t>
      </w:r>
      <w:r w:rsidRPr="00634111">
        <w:rPr>
          <w:rFonts w:ascii="Traditional Arabic" w:eastAsia="Times New Roman" w:hAnsi="Traditional Arabic" w:cs="Traditional Arabic" w:hint="cs"/>
          <w:sz w:val="32"/>
          <w:szCs w:val="32"/>
          <w:rtl/>
        </w:rPr>
        <w:t xml:space="preserve"> 22/2/2012م إلى 31/7/2013م، </w:t>
      </w:r>
      <w:r w:rsidRPr="00634111">
        <w:rPr>
          <w:rFonts w:ascii="Traditional Arabic" w:eastAsia="Times New Roman" w:hAnsi="Traditional Arabic" w:cs="Traditional Arabic"/>
          <w:sz w:val="32"/>
          <w:szCs w:val="32"/>
          <w:rtl/>
        </w:rPr>
        <w:t xml:space="preserve">وكشوفات تفصيلية بكامل عمليات المضاربة في بيع وشراء الأسهم السعودية بمحفظة البنك السعودي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للفترة من</w:t>
      </w:r>
      <w:r w:rsidRPr="00634111">
        <w:rPr>
          <w:rFonts w:ascii="Traditional Arabic" w:eastAsia="Times New Roman" w:hAnsi="Traditional Arabic" w:cs="Traditional Arabic" w:hint="cs"/>
          <w:sz w:val="32"/>
          <w:szCs w:val="32"/>
          <w:rtl/>
        </w:rPr>
        <w:t xml:space="preserve"> 30/11/2011م إلى 31/7/2013م، </w:t>
      </w:r>
      <w:r w:rsidRPr="00634111">
        <w:rPr>
          <w:rFonts w:ascii="Traditional Arabic" w:eastAsia="Times New Roman" w:hAnsi="Traditional Arabic" w:cs="Traditional Arabic"/>
          <w:sz w:val="32"/>
          <w:szCs w:val="32"/>
          <w:rtl/>
        </w:rPr>
        <w:t xml:space="preserve">وكشوفات حساب بنك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للفترة من</w:t>
      </w:r>
      <w:r w:rsidRPr="00634111">
        <w:rPr>
          <w:rFonts w:ascii="Traditional Arabic" w:eastAsia="Times New Roman" w:hAnsi="Traditional Arabic" w:cs="Traditional Arabic" w:hint="cs"/>
          <w:sz w:val="32"/>
          <w:szCs w:val="32"/>
          <w:rtl/>
        </w:rPr>
        <w:t xml:space="preserve"> 31/12/2011م إلى 18/8/2013م، </w:t>
      </w:r>
      <w:r w:rsidRPr="00634111">
        <w:rPr>
          <w:rFonts w:ascii="Traditional Arabic" w:eastAsia="Times New Roman" w:hAnsi="Traditional Arabic" w:cs="Traditional Arabic"/>
          <w:sz w:val="32"/>
          <w:szCs w:val="32"/>
          <w:rtl/>
        </w:rPr>
        <w:t xml:space="preserve">وكشوفات حساب بنك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للفترة من</w:t>
      </w:r>
      <w:r w:rsidRPr="00634111">
        <w:rPr>
          <w:rFonts w:ascii="Traditional Arabic" w:eastAsia="Times New Roman" w:hAnsi="Traditional Arabic" w:cs="Traditional Arabic" w:hint="cs"/>
          <w:sz w:val="32"/>
          <w:szCs w:val="32"/>
          <w:rtl/>
        </w:rPr>
        <w:t xml:space="preserve"> 31/10/2011م إلى 31/5/2012م</w:t>
      </w:r>
      <w:r w:rsidRPr="00634111">
        <w:rPr>
          <w:rFonts w:ascii="Traditional Arabic" w:eastAsia="Times New Roman" w:hAnsi="Traditional Arabic" w:cs="Traditional Arabic"/>
          <w:sz w:val="32"/>
          <w:szCs w:val="32"/>
          <w:rtl/>
        </w:rPr>
        <w:t xml:space="preserve">، وكشوفات حساب البنك السعودي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رقم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من</w:t>
      </w:r>
      <w:r w:rsidRPr="00634111">
        <w:rPr>
          <w:rFonts w:ascii="Traditional Arabic" w:eastAsia="Times New Roman" w:hAnsi="Traditional Arabic" w:cs="Traditional Arabic" w:hint="cs"/>
          <w:sz w:val="32"/>
          <w:szCs w:val="32"/>
          <w:rtl/>
        </w:rPr>
        <w:t xml:space="preserve"> 9/11/2011م إلى 5/12/2013م، </w:t>
      </w:r>
      <w:r w:rsidRPr="00634111">
        <w:rPr>
          <w:rFonts w:ascii="Traditional Arabic" w:eastAsia="Times New Roman" w:hAnsi="Traditional Arabic" w:cs="Traditional Arabic"/>
          <w:sz w:val="32"/>
          <w:szCs w:val="32"/>
          <w:rtl/>
        </w:rPr>
        <w:t>ک</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ب</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ن ما انتهت إليه نتائج إجراءات المراجعة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وذلك بأن محافظ الأسهم الخاصة </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 xml:space="preserve">بنكي </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والسعودي </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قد م</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ن</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ت بخسائر كبيرة ب</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يق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رب ثلثي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رأس مال المضار</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ة البالغ</w:t>
      </w:r>
      <w:r w:rsidRPr="00634111">
        <w:rPr>
          <w:rFonts w:ascii="Traditional Arabic" w:eastAsia="Times New Roman" w:hAnsi="Traditional Arabic" w:cs="Traditional Arabic" w:hint="cs"/>
          <w:sz w:val="32"/>
          <w:szCs w:val="32"/>
          <w:rtl/>
        </w:rPr>
        <w:t xml:space="preserve"> (1.500.000) </w:t>
      </w:r>
      <w:r w:rsidRPr="00634111">
        <w:rPr>
          <w:rFonts w:ascii="Traditional Arabic" w:eastAsia="Times New Roman" w:hAnsi="Traditional Arabic" w:cs="Traditional Arabic"/>
          <w:sz w:val="32"/>
          <w:szCs w:val="32"/>
          <w:rtl/>
        </w:rPr>
        <w:t>ريال، وتجدر الإشارة إلى أن السبب الرئيسي لتلك الخسائر بالإضافة إلى تذبذب الأسعار في تلك الفترة يكمن في قروض التسهيلات البنكية التي ضاعفت حجم رأسمال المضاربة إلى ثلاثة ملايين</w:t>
      </w:r>
      <w:r w:rsidRPr="00634111">
        <w:rPr>
          <w:rFonts w:ascii="Traditional Arabic" w:eastAsia="Times New Roman" w:hAnsi="Traditional Arabic" w:cs="Traditional Arabic" w:hint="cs"/>
          <w:sz w:val="32"/>
          <w:szCs w:val="32"/>
          <w:rtl/>
        </w:rPr>
        <w:t xml:space="preserve"> (3.000.000) </w:t>
      </w:r>
      <w:r w:rsidRPr="00634111">
        <w:rPr>
          <w:rFonts w:ascii="Traditional Arabic" w:eastAsia="Times New Roman" w:hAnsi="Traditional Arabic" w:cs="Traditional Arabic"/>
          <w:sz w:val="32"/>
          <w:szCs w:val="32"/>
          <w:rtl/>
        </w:rPr>
        <w:t>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 مما أدى إلى تفاقم الخسائر، حيث كانت فقط بحدود</w:t>
      </w:r>
      <w:r w:rsidRPr="00634111">
        <w:rPr>
          <w:rFonts w:ascii="Traditional Arabic" w:eastAsia="Times New Roman" w:hAnsi="Traditional Arabic" w:cs="Traditional Arabic" w:hint="cs"/>
          <w:sz w:val="32"/>
          <w:szCs w:val="32"/>
          <w:rtl/>
        </w:rPr>
        <w:t xml:space="preserve"> (36.5</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من رأس المال، ولكن لأن البنوك تستفيد فقط من الرسوم والعمولات دون أن تشارك المضارب في الأرباح أو الخسائر المحققة، فقد استردت مبالغ التسهيلات كاملة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وبذلك تضاعفت حجم الخسائر لتبلغ </w:t>
      </w:r>
      <w:r w:rsidRPr="00634111">
        <w:rPr>
          <w:rFonts w:ascii="Traditional Arabic" w:eastAsia="Times New Roman" w:hAnsi="Traditional Arabic" w:cs="Traditional Arabic" w:hint="cs"/>
          <w:sz w:val="32"/>
          <w:szCs w:val="32"/>
          <w:rtl/>
        </w:rPr>
        <w:t>(73</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من رأس المال، وأن المبلغ الإجمالي لرأس</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مال المضاربة في محافظ الأسهم مبلغ قدره مليون وخمسمئة ألف</w:t>
      </w:r>
      <w:r w:rsidRPr="00634111">
        <w:rPr>
          <w:rFonts w:ascii="Traditional Arabic" w:eastAsia="Times New Roman" w:hAnsi="Traditional Arabic" w:cs="Traditional Arabic" w:hint="cs"/>
          <w:sz w:val="32"/>
          <w:szCs w:val="32"/>
          <w:rtl/>
        </w:rPr>
        <w:t xml:space="preserve"> (1.500.000) </w:t>
      </w:r>
      <w:r w:rsidRPr="00634111">
        <w:rPr>
          <w:rFonts w:ascii="Traditional Arabic" w:eastAsia="Times New Roman" w:hAnsi="Traditional Arabic" w:cs="Traditional Arabic"/>
          <w:sz w:val="32"/>
          <w:szCs w:val="32"/>
          <w:rtl/>
        </w:rPr>
        <w:t>ريال، وحصيلة تصفية محافظ الأسهم أربعمئة وثلاثة آلاف وسبعمئة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وسبعة وستون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وأربع وثمانون هللة</w:t>
      </w:r>
      <w:r w:rsidRPr="00634111">
        <w:rPr>
          <w:rFonts w:ascii="Traditional Arabic" w:eastAsia="Times New Roman" w:hAnsi="Traditional Arabic" w:cs="Traditional Arabic" w:hint="cs"/>
          <w:sz w:val="32"/>
          <w:szCs w:val="32"/>
          <w:rtl/>
        </w:rPr>
        <w:t xml:space="preserve"> (403.767.84)، </w:t>
      </w:r>
      <w:r w:rsidRPr="00634111">
        <w:rPr>
          <w:rFonts w:ascii="Traditional Arabic" w:eastAsia="Times New Roman" w:hAnsi="Traditional Arabic" w:cs="Traditional Arabic"/>
          <w:sz w:val="32"/>
          <w:szCs w:val="32"/>
          <w:rtl/>
        </w:rPr>
        <w:t xml:space="preserve">ونسبة الخسارة من رأس المال </w:t>
      </w:r>
      <w:r w:rsidRPr="00634111">
        <w:rPr>
          <w:rFonts w:ascii="Traditional Arabic" w:eastAsia="Times New Roman" w:hAnsi="Traditional Arabic" w:cs="Traditional Arabic" w:hint="cs"/>
          <w:sz w:val="32"/>
          <w:szCs w:val="32"/>
          <w:rtl/>
        </w:rPr>
        <w:t>(73</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ومسحوبات توزيعات نقدية</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تم استرجاعها خلال التواريخ التالية:</w:t>
      </w:r>
      <w:r w:rsidRPr="00634111">
        <w:rPr>
          <w:rFonts w:ascii="Traditional Arabic" w:eastAsia="Times New Roman" w:hAnsi="Traditional Arabic" w:cs="Traditional Arabic" w:hint="cs"/>
          <w:sz w:val="32"/>
          <w:szCs w:val="32"/>
          <w:rtl/>
        </w:rPr>
        <w:t xml:space="preserve"> (37.500)</w:t>
      </w:r>
      <w:r w:rsidRPr="00634111">
        <w:rPr>
          <w:rFonts w:ascii="Traditional Arabic" w:eastAsia="Times New Roman" w:hAnsi="Traditional Arabic" w:cs="Traditional Arabic"/>
          <w:sz w:val="32"/>
          <w:szCs w:val="32"/>
        </w:rPr>
        <w:t xml:space="preserve"> </w:t>
      </w:r>
      <w:r w:rsidRPr="00634111">
        <w:rPr>
          <w:rFonts w:ascii="Traditional Arabic" w:eastAsia="Times New Roman" w:hAnsi="Traditional Arabic" w:cs="Traditional Arabic"/>
          <w:sz w:val="32"/>
          <w:szCs w:val="32"/>
          <w:rtl/>
        </w:rPr>
        <w:t>ريال بتاريخ 4/4/</w:t>
      </w:r>
      <w:r w:rsidRPr="00634111">
        <w:rPr>
          <w:rFonts w:ascii="Traditional Arabic" w:eastAsia="Times New Roman" w:hAnsi="Traditional Arabic" w:cs="Traditional Arabic"/>
          <w:sz w:val="32"/>
          <w:szCs w:val="32"/>
          <w:rtl/>
          <w:lang w:bidi="fa-IR"/>
        </w:rPr>
        <w:t>۲۰۱۲</w:t>
      </w:r>
      <w:r w:rsidRPr="00634111">
        <w:rPr>
          <w:rFonts w:ascii="Traditional Arabic" w:eastAsia="Times New Roman" w:hAnsi="Traditional Arabic" w:cs="Traditional Arabic"/>
          <w:sz w:val="32"/>
          <w:szCs w:val="32"/>
          <w:rtl/>
        </w:rPr>
        <w:t>م،</w:t>
      </w:r>
      <w:r w:rsidRPr="00634111">
        <w:rPr>
          <w:rFonts w:ascii="Traditional Arabic" w:eastAsia="Times New Roman" w:hAnsi="Traditional Arabic" w:cs="Traditional Arabic" w:hint="cs"/>
          <w:sz w:val="32"/>
          <w:szCs w:val="32"/>
          <w:rtl/>
        </w:rPr>
        <w:t xml:space="preserve"> و(32.500) </w:t>
      </w:r>
      <w:r w:rsidRPr="00634111">
        <w:rPr>
          <w:rFonts w:ascii="Traditional Arabic" w:eastAsia="Times New Roman" w:hAnsi="Traditional Arabic" w:cs="Traditional Arabic"/>
          <w:sz w:val="32"/>
          <w:szCs w:val="32"/>
          <w:rtl/>
        </w:rPr>
        <w:t>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 بتار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خ 9/5/</w:t>
      </w:r>
      <w:r w:rsidRPr="00634111">
        <w:rPr>
          <w:rFonts w:ascii="Traditional Arabic" w:eastAsia="Times New Roman" w:hAnsi="Traditional Arabic" w:cs="Traditional Arabic"/>
          <w:sz w:val="32"/>
          <w:szCs w:val="32"/>
          <w:rtl/>
          <w:lang w:bidi="fa-IR"/>
        </w:rPr>
        <w:t>۲۰۱۲</w:t>
      </w:r>
      <w:r w:rsidRPr="00634111">
        <w:rPr>
          <w:rFonts w:ascii="Traditional Arabic" w:eastAsia="Times New Roman" w:hAnsi="Traditional Arabic" w:cs="Traditional Arabic"/>
          <w:sz w:val="32"/>
          <w:szCs w:val="32"/>
          <w:rtl/>
        </w:rPr>
        <w:t xml:space="preserve">م، </w:t>
      </w:r>
      <w:r w:rsidRPr="00634111">
        <w:rPr>
          <w:rFonts w:ascii="Traditional Arabic" w:eastAsia="Times New Roman" w:hAnsi="Traditional Arabic" w:cs="Traditional Arabic" w:hint="cs"/>
          <w:sz w:val="32"/>
          <w:szCs w:val="32"/>
          <w:rtl/>
        </w:rPr>
        <w:t xml:space="preserve">و(80.020) </w:t>
      </w:r>
      <w:r w:rsidRPr="00634111">
        <w:rPr>
          <w:rFonts w:ascii="Traditional Arabic" w:eastAsia="Times New Roman" w:hAnsi="Traditional Arabic" w:cs="Traditional Arabic"/>
          <w:sz w:val="32"/>
          <w:szCs w:val="32"/>
          <w:rtl/>
        </w:rPr>
        <w:t>ر</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بتاريخ </w:t>
      </w:r>
      <w:r w:rsidRPr="00634111">
        <w:rPr>
          <w:rFonts w:ascii="Traditional Arabic" w:eastAsia="Times New Roman" w:hAnsi="Traditional Arabic" w:cs="Traditional Arabic" w:hint="cs"/>
          <w:sz w:val="32"/>
          <w:szCs w:val="32"/>
          <w:rtl/>
        </w:rPr>
        <w:t>9</w:t>
      </w:r>
      <w:r w:rsidRPr="00634111">
        <w:rPr>
          <w:rFonts w:ascii="Traditional Arabic" w:eastAsia="Times New Roman" w:hAnsi="Traditional Arabic" w:cs="Traditional Arabic"/>
          <w:sz w:val="32"/>
          <w:szCs w:val="32"/>
          <w:rtl/>
        </w:rPr>
        <w:t>/5/</w:t>
      </w:r>
      <w:r w:rsidRPr="00634111">
        <w:rPr>
          <w:rFonts w:ascii="Traditional Arabic" w:eastAsia="Times New Roman" w:hAnsi="Traditional Arabic" w:cs="Traditional Arabic"/>
          <w:sz w:val="32"/>
          <w:szCs w:val="32"/>
          <w:rtl/>
          <w:lang w:bidi="fa-IR"/>
        </w:rPr>
        <w:t>۲۰۱۲</w:t>
      </w:r>
      <w:r w:rsidRPr="00634111">
        <w:rPr>
          <w:rFonts w:ascii="Traditional Arabic" w:eastAsia="Times New Roman" w:hAnsi="Traditional Arabic" w:cs="Traditional Arabic"/>
          <w:sz w:val="32"/>
          <w:szCs w:val="32"/>
          <w:rtl/>
        </w:rPr>
        <w:t>م، والمبلغ المتبقي في ذمة المدعى عليه مئتان وثلاثة وخمسون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وسبعمئة وسبعة وأربعون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وأربع وث</w:t>
      </w:r>
      <w:r w:rsidRPr="00634111">
        <w:rPr>
          <w:rFonts w:ascii="Traditional Arabic" w:eastAsia="Times New Roman" w:hAnsi="Traditional Arabic" w:cs="Traditional Arabic" w:hint="cs"/>
          <w:sz w:val="32"/>
          <w:szCs w:val="32"/>
          <w:rtl/>
        </w:rPr>
        <w:t>مان</w:t>
      </w:r>
      <w:r w:rsidRPr="00634111">
        <w:rPr>
          <w:rFonts w:ascii="Traditional Arabic" w:eastAsia="Times New Roman" w:hAnsi="Traditional Arabic" w:cs="Traditional Arabic"/>
          <w:sz w:val="32"/>
          <w:szCs w:val="32"/>
          <w:rtl/>
        </w:rPr>
        <w:t>ون هللة</w:t>
      </w:r>
      <w:r w:rsidRPr="00634111">
        <w:rPr>
          <w:rFonts w:ascii="Traditional Arabic" w:eastAsia="Times New Roman" w:hAnsi="Traditional Arabic" w:cs="Traditional Arabic" w:hint="cs"/>
          <w:sz w:val="32"/>
          <w:szCs w:val="32"/>
          <w:rtl/>
        </w:rPr>
        <w:t xml:space="preserve"> (253.747.84)، ت</w:t>
      </w:r>
      <w:r w:rsidRPr="00634111">
        <w:rPr>
          <w:rFonts w:ascii="Traditional Arabic" w:eastAsia="Times New Roman" w:hAnsi="Traditional Arabic" w:cs="Traditional Arabic"/>
          <w:sz w:val="32"/>
          <w:szCs w:val="32"/>
          <w:rtl/>
        </w:rPr>
        <w:t>سلم طرف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الدعوى بنسخة منه، وباطلاعه</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 xml:space="preserve">ا عليه طلبا مهلة لتقديم </w:t>
      </w:r>
      <w:r w:rsidRPr="00634111">
        <w:rPr>
          <w:rFonts w:ascii="Traditional Arabic" w:eastAsia="Times New Roman" w:hAnsi="Traditional Arabic" w:cs="Traditional Arabic"/>
          <w:sz w:val="32"/>
          <w:szCs w:val="32"/>
          <w:rtl/>
        </w:rPr>
        <w:lastRenderedPageBreak/>
        <w:t>ملاحظ</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ته</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على التقرير، فأجيبا لذلك</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وبجلسة </w:t>
      </w:r>
      <w:r w:rsidRPr="00634111">
        <w:rPr>
          <w:rFonts w:ascii="Traditional Arabic" w:eastAsia="Times New Roman" w:hAnsi="Traditional Arabic" w:cs="Traditional Arabic"/>
          <w:sz w:val="32"/>
          <w:szCs w:val="32"/>
          <w:rtl/>
          <w:lang w:bidi="fa-IR"/>
        </w:rPr>
        <w:t>۱۳/۸/</w:t>
      </w:r>
      <w:r w:rsidRPr="00634111">
        <w:rPr>
          <w:rFonts w:ascii="Traditional Arabic" w:eastAsia="Times New Roman" w:hAnsi="Traditional Arabic" w:cs="Traditional Arabic"/>
          <w:sz w:val="32"/>
          <w:szCs w:val="32"/>
          <w:rtl/>
        </w:rPr>
        <w:t>1436ه</w:t>
      </w:r>
      <w:r w:rsidRPr="00634111">
        <w:rPr>
          <w:rFonts w:ascii="Traditional Arabic" w:eastAsia="Times New Roman" w:hAnsi="Traditional Arabic" w:cs="Traditional Arabic" w:hint="cs"/>
          <w:sz w:val="32"/>
          <w:szCs w:val="32"/>
          <w:rtl/>
        </w:rPr>
        <w:t>ـ</w:t>
      </w:r>
      <w:r w:rsidRPr="00634111">
        <w:rPr>
          <w:rFonts w:ascii="Traditional Arabic" w:eastAsia="Times New Roman" w:hAnsi="Traditional Arabic" w:cs="Traditional Arabic"/>
          <w:sz w:val="32"/>
          <w:szCs w:val="32"/>
          <w:rtl/>
        </w:rPr>
        <w:t xml:space="preserve"> قدم المدعي ملاحظاته على التقرير المحاسبي تضمنت </w:t>
      </w:r>
      <w:r w:rsidRPr="00634111">
        <w:rPr>
          <w:rFonts w:ascii="Traditional Arabic" w:eastAsia="Times New Roman" w:hAnsi="Traditional Arabic" w:cs="Traditional Arabic" w:hint="cs"/>
          <w:sz w:val="32"/>
          <w:szCs w:val="32"/>
          <w:rtl/>
        </w:rPr>
        <w:t>اشتمال</w:t>
      </w:r>
      <w:r w:rsidRPr="00634111">
        <w:rPr>
          <w:rFonts w:ascii="Traditional Arabic" w:eastAsia="Times New Roman" w:hAnsi="Traditional Arabic" w:cs="Traditional Arabic"/>
          <w:sz w:val="32"/>
          <w:szCs w:val="32"/>
          <w:rtl/>
        </w:rPr>
        <w:t xml:space="preserve"> التقرير على حساب التعاملات من بداية الشراكة حتى إقفال المحافظ، والتي استغرقت ما يزيد على السنة ونصف</w:t>
      </w:r>
      <w:r w:rsidRPr="00634111">
        <w:rPr>
          <w:rFonts w:ascii="Traditional Arabic" w:eastAsia="Times New Roman" w:hAnsi="Traditional Arabic" w:cs="Traditional Arabic" w:hint="cs"/>
          <w:sz w:val="32"/>
          <w:szCs w:val="32"/>
          <w:rtl/>
        </w:rPr>
        <w:t xml:space="preserve"> السنة</w:t>
      </w:r>
      <w:r w:rsidRPr="00634111">
        <w:rPr>
          <w:rFonts w:ascii="Traditional Arabic" w:eastAsia="Times New Roman" w:hAnsi="Traditional Arabic" w:cs="Traditional Arabic"/>
          <w:sz w:val="32"/>
          <w:szCs w:val="32"/>
          <w:rtl/>
        </w:rPr>
        <w:t xml:space="preserve">، بينما طلبه حساب التعاملات من تاريخ الشراكة في </w:t>
      </w:r>
      <w:r w:rsidRPr="00634111">
        <w:rPr>
          <w:rFonts w:ascii="Traditional Arabic" w:eastAsia="Times New Roman" w:hAnsi="Traditional Arabic" w:cs="Traditional Arabic"/>
          <w:sz w:val="32"/>
          <w:szCs w:val="32"/>
          <w:rtl/>
          <w:lang w:bidi="fa-IR"/>
        </w:rPr>
        <w:t>۲۲/۲/۲۰۱۲</w:t>
      </w:r>
      <w:r w:rsidRPr="00634111">
        <w:rPr>
          <w:rFonts w:ascii="Traditional Arabic" w:eastAsia="Times New Roman" w:hAnsi="Traditional Arabic" w:cs="Traditional Arabic"/>
          <w:sz w:val="32"/>
          <w:szCs w:val="32"/>
          <w:rtl/>
        </w:rPr>
        <w:t xml:space="preserve">م حتى </w:t>
      </w:r>
      <w:r w:rsidRPr="00634111">
        <w:rPr>
          <w:rFonts w:ascii="Traditional Arabic" w:eastAsia="Times New Roman" w:hAnsi="Traditional Arabic" w:cs="Traditional Arabic"/>
          <w:sz w:val="32"/>
          <w:szCs w:val="32"/>
          <w:rtl/>
          <w:lang w:bidi="fa-IR"/>
        </w:rPr>
        <w:t>۲۲/۸/۲۰۱۲</w:t>
      </w:r>
      <w:r w:rsidRPr="00634111">
        <w:rPr>
          <w:rFonts w:ascii="Traditional Arabic" w:eastAsia="Times New Roman" w:hAnsi="Traditional Arabic" w:cs="Traditional Arabic"/>
          <w:sz w:val="32"/>
          <w:szCs w:val="32"/>
          <w:rtl/>
        </w:rPr>
        <w:t>م كحد أقصى باعتبار أن مدة الشراكة ستة أشهر وفق</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للاتفاقية </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غض النظر عن المحاضر التي تسبب بها المدعى عليه من تلقاء نفسه دون طلب منه وخلاف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لعقد الشراكة، وأضاف أن التقرير المبدئي أثبت أن المدعى عليه أخذ تسه</w:t>
      </w:r>
      <w:r w:rsidRPr="00634111">
        <w:rPr>
          <w:rFonts w:ascii="Traditional Arabic" w:eastAsia="Times New Roman" w:hAnsi="Traditional Arabic" w:cs="Traditional Arabic" w:hint="cs"/>
          <w:sz w:val="32"/>
          <w:szCs w:val="32"/>
          <w:rtl/>
        </w:rPr>
        <w:t>ي</w:t>
      </w:r>
      <w:r w:rsidRPr="00634111">
        <w:rPr>
          <w:rFonts w:ascii="Traditional Arabic" w:eastAsia="Times New Roman" w:hAnsi="Traditional Arabic" w:cs="Traditional Arabic"/>
          <w:sz w:val="32"/>
          <w:szCs w:val="32"/>
          <w:rtl/>
        </w:rPr>
        <w:t>لات بنكية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أسهمت في زيادة الخسارة من </w:t>
      </w:r>
      <w:r w:rsidRPr="00634111">
        <w:rPr>
          <w:rFonts w:ascii="Traditional Arabic" w:eastAsia="Times New Roman" w:hAnsi="Traditional Arabic" w:cs="Traditional Arabic" w:hint="cs"/>
          <w:sz w:val="32"/>
          <w:szCs w:val="32"/>
          <w:rtl/>
        </w:rPr>
        <w:t>(36</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lang w:bidi="fa-IR"/>
        </w:rPr>
        <w:t xml:space="preserve"> </w:t>
      </w:r>
      <w:r w:rsidRPr="00634111">
        <w:rPr>
          <w:rFonts w:ascii="Traditional Arabic" w:eastAsia="Times New Roman" w:hAnsi="Traditional Arabic" w:cs="Traditional Arabic"/>
          <w:sz w:val="32"/>
          <w:szCs w:val="32"/>
          <w:rtl/>
        </w:rPr>
        <w:t xml:space="preserve">إلى </w:t>
      </w:r>
      <w:r w:rsidRPr="00634111">
        <w:rPr>
          <w:rFonts w:ascii="Traditional Arabic" w:eastAsia="Times New Roman" w:hAnsi="Traditional Arabic" w:cs="Traditional Arabic" w:hint="cs"/>
          <w:sz w:val="32"/>
          <w:szCs w:val="32"/>
          <w:rtl/>
        </w:rPr>
        <w:t>(73</w:t>
      </w:r>
      <w:r w:rsidRPr="00634111">
        <w:rPr>
          <w:rFonts w:ascii="Traditional Arabic" w:eastAsia="Times New Roman" w:hAnsi="Traditional Arabic" w:cs="Traditional Arabic"/>
          <w:sz w:val="32"/>
          <w:szCs w:val="32"/>
          <w:rtl/>
        </w:rPr>
        <w:t>٪</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وليس مسؤول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عنه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فالأولى تحميل المدعى عليه ما زاد ع</w:t>
      </w:r>
      <w:r w:rsidRPr="00634111">
        <w:rPr>
          <w:rFonts w:ascii="Traditional Arabic" w:eastAsia="Times New Roman" w:hAnsi="Traditional Arabic" w:cs="Traditional Arabic" w:hint="cs"/>
          <w:sz w:val="32"/>
          <w:szCs w:val="32"/>
          <w:rtl/>
        </w:rPr>
        <w:t>لى</w:t>
      </w:r>
      <w:r w:rsidRPr="00634111">
        <w:rPr>
          <w:rFonts w:ascii="Traditional Arabic" w:eastAsia="Times New Roman" w:hAnsi="Traditional Arabic" w:cs="Traditional Arabic"/>
          <w:sz w:val="32"/>
          <w:szCs w:val="32"/>
          <w:rtl/>
        </w:rPr>
        <w:t xml:space="preserve"> نسبة (36٪)، رغم تحفظه على خسارة الشراكة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وأفاد المدعى عليه أنه لا يوجد لديه ملاحظات على تقرير المحاسب</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عليه استمهل المحاسب لإصدار تقرير</w:t>
      </w:r>
      <w:r w:rsidRPr="00634111">
        <w:rPr>
          <w:rFonts w:ascii="Traditional Arabic" w:eastAsia="Times New Roman" w:hAnsi="Traditional Arabic" w:cs="Traditional Arabic" w:hint="cs"/>
          <w:sz w:val="32"/>
          <w:szCs w:val="32"/>
          <w:rtl/>
        </w:rPr>
        <w:t>ه</w:t>
      </w:r>
      <w:r w:rsidRPr="00634111">
        <w:rPr>
          <w:rFonts w:ascii="Traditional Arabic" w:eastAsia="Times New Roman" w:hAnsi="Traditional Arabic" w:cs="Traditional Arabic"/>
          <w:sz w:val="32"/>
          <w:szCs w:val="32"/>
          <w:rtl/>
        </w:rPr>
        <w:t xml:space="preserve"> النهائي في القضية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وبجلسة</w:t>
      </w:r>
      <w:r w:rsidRPr="00634111">
        <w:rPr>
          <w:rFonts w:ascii="Traditional Arabic" w:eastAsia="Times New Roman" w:hAnsi="Traditional Arabic" w:cs="Traditional Arabic" w:hint="cs"/>
          <w:sz w:val="32"/>
          <w:szCs w:val="32"/>
          <w:rtl/>
        </w:rPr>
        <w:t xml:space="preserve"> 20/8/1436هـ </w:t>
      </w:r>
      <w:r w:rsidRPr="00634111">
        <w:rPr>
          <w:rFonts w:ascii="Traditional Arabic" w:eastAsia="Times New Roman" w:hAnsi="Traditional Arabic" w:cs="Traditional Arabic"/>
          <w:sz w:val="32"/>
          <w:szCs w:val="32"/>
          <w:rtl/>
        </w:rPr>
        <w:t>قدم المحاسب القانوني تقريره النهائي والذي انتهى فيه إلى أن المتبقي في المحفظة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والثابت في ذمة المدعى عليه مبلغ قدره مئتان وثمانية وخمسون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وسبعمئة وأربعة وسبعون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وأربع وث</w:t>
      </w:r>
      <w:r w:rsidRPr="00634111">
        <w:rPr>
          <w:rFonts w:ascii="Traditional Arabic" w:eastAsia="Times New Roman" w:hAnsi="Traditional Arabic" w:cs="Traditional Arabic" w:hint="cs"/>
          <w:sz w:val="32"/>
          <w:szCs w:val="32"/>
          <w:rtl/>
        </w:rPr>
        <w:t>مان</w:t>
      </w:r>
      <w:r w:rsidRPr="00634111">
        <w:rPr>
          <w:rFonts w:ascii="Traditional Arabic" w:eastAsia="Times New Roman" w:hAnsi="Traditional Arabic" w:cs="Traditional Arabic"/>
          <w:sz w:val="32"/>
          <w:szCs w:val="32"/>
          <w:rtl/>
        </w:rPr>
        <w:t>ون هللة</w:t>
      </w:r>
      <w:r w:rsidRPr="00634111">
        <w:rPr>
          <w:rFonts w:ascii="Traditional Arabic" w:eastAsia="Times New Roman" w:hAnsi="Traditional Arabic" w:cs="Traditional Arabic" w:hint="cs"/>
          <w:sz w:val="32"/>
          <w:szCs w:val="32"/>
          <w:rtl/>
        </w:rPr>
        <w:t xml:space="preserve"> (258.774.84)، </w:t>
      </w:r>
      <w:r w:rsidRPr="00634111">
        <w:rPr>
          <w:rFonts w:ascii="Traditional Arabic" w:eastAsia="Times New Roman" w:hAnsi="Traditional Arabic" w:cs="Traditional Arabic"/>
          <w:sz w:val="32"/>
          <w:szCs w:val="32"/>
          <w:rtl/>
        </w:rPr>
        <w:t>كما قدم إجابته على ملاحظات المدعي والتي تضمنت أنه فيما أشار إليه عن</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 xml:space="preserve">تصفية المحفظة فلم يقم المدعى عليه بتصفية المحفظة في نهاية المدة المشار إليها بالاتفاقية بل </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ستمرت المضاربة بيع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وشراء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دون توقف ولعدة شهور، ولم يقدم المدعي ما يثبت توقف الشراكة بنهاية الاتفاقية مما يعزز أن يعد ذلك قبول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ضمني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كليهما باستمرار المضاربة بالأسهم بعد الموعد المشار إليه بالاتفاقية، أما ما يخص أخذ المدعى عليه تسهيلات بنكية فالتسهيلات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حد</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الأدوات الشائعة لدى المضاربين التي يمكن من خلالها مضاعفة الأرباح في حال تحققها وبالعكس في حال أنها كانت خسائر، ولم يقدم أي من الطرفين أي مستند أو إثبات لاتفاقه</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عليه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أو اشتراطات بعدم استخدامه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وعليه تم حجز القضية للدراسة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وبجلسة هذا اليوم الموافق</w:t>
      </w:r>
      <w:r w:rsidRPr="00634111">
        <w:rPr>
          <w:rFonts w:ascii="Traditional Arabic" w:eastAsia="Times New Roman" w:hAnsi="Traditional Arabic" w:cs="Traditional Arabic" w:hint="cs"/>
          <w:sz w:val="32"/>
          <w:szCs w:val="32"/>
          <w:rtl/>
        </w:rPr>
        <w:t xml:space="preserve"> 4/9/1436هـ، </w:t>
      </w:r>
      <w:r w:rsidRPr="00634111">
        <w:rPr>
          <w:rFonts w:ascii="Traditional Arabic" w:eastAsia="Times New Roman" w:hAnsi="Traditional Arabic" w:cs="Traditional Arabic"/>
          <w:sz w:val="32"/>
          <w:szCs w:val="32"/>
          <w:rtl/>
        </w:rPr>
        <w:t>وبعد دراسة الدائرة للقضية، سألت الدائرة المدعى عليه هل البنك يطالبه بتسديد مبالغ التسهيلات فأجاب بأنه لا يطالبه بها، وعليه قررت الدائرة رفع الجلسة للمداولة وإصدار الحكم</w:t>
      </w:r>
      <w:r w:rsidRPr="00634111">
        <w:rPr>
          <w:rFonts w:ascii="Traditional Arabic" w:eastAsia="Times New Roman" w:hAnsi="Traditional Arabic" w:cs="Traditional Arabic"/>
          <w:sz w:val="32"/>
          <w:szCs w:val="32"/>
        </w:rPr>
        <w:t>.</w:t>
      </w:r>
    </w:p>
    <w:p w:rsidR="001C53AE" w:rsidRPr="00634111" w:rsidRDefault="001C53AE" w:rsidP="001C53AE">
      <w:pPr>
        <w:spacing w:after="100"/>
        <w:ind w:firstLine="566"/>
        <w:jc w:val="center"/>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الأسباب</w:t>
      </w:r>
    </w:p>
    <w:p w:rsidR="001C53AE" w:rsidRPr="00634111" w:rsidRDefault="001C53AE" w:rsidP="001C53AE">
      <w:pPr>
        <w:spacing w:after="100"/>
        <w:jc w:val="both"/>
        <w:rPr>
          <w:rFonts w:ascii="Traditional Arabic" w:eastAsia="Times New Roman" w:hAnsi="Traditional Arabic" w:cs="Traditional Arabic"/>
          <w:sz w:val="32"/>
          <w:szCs w:val="32"/>
          <w:rtl/>
        </w:rPr>
      </w:pPr>
      <w:r w:rsidRPr="00634111">
        <w:rPr>
          <w:rFonts w:ascii="Traditional Arabic" w:eastAsia="Times New Roman" w:hAnsi="Traditional Arabic" w:cs="Traditional Arabic"/>
          <w:sz w:val="32"/>
          <w:szCs w:val="32"/>
          <w:rtl/>
        </w:rPr>
        <w:t>بعد سماع الدعوى والإجابة، وبعد الاطلاع على أوراق القضية ومستنداتها، وحيث إن دعوى المدعي تنحصر في طلبه إلزام</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المدعى عليه بمبلغ قدره مليون وخمسمئة ألف</w:t>
      </w:r>
      <w:r w:rsidRPr="00634111">
        <w:rPr>
          <w:rFonts w:ascii="Traditional Arabic" w:eastAsia="Times New Roman" w:hAnsi="Traditional Arabic" w:cs="Traditional Arabic" w:hint="cs"/>
          <w:sz w:val="32"/>
          <w:szCs w:val="32"/>
          <w:rtl/>
        </w:rPr>
        <w:t xml:space="preserve"> (1.500.000) </w:t>
      </w:r>
      <w:r w:rsidRPr="00634111">
        <w:rPr>
          <w:rFonts w:ascii="Traditional Arabic" w:eastAsia="Times New Roman" w:hAnsi="Traditional Arabic" w:cs="Traditional Arabic"/>
          <w:sz w:val="32"/>
          <w:szCs w:val="32"/>
          <w:rtl/>
        </w:rPr>
        <w:t>ريال، تمثل رأس ماله الذي دفعه للمدعى عليه للمضاربة به في سوق</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الأسهم، استناد</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لحكم الدائرة رق</w:t>
      </w:r>
      <w:r w:rsidRPr="00634111">
        <w:rPr>
          <w:rFonts w:ascii="Traditional Arabic" w:eastAsia="Times New Roman" w:hAnsi="Traditional Arabic" w:cs="Traditional Arabic" w:hint="cs"/>
          <w:sz w:val="32"/>
          <w:szCs w:val="32"/>
          <w:rtl/>
        </w:rPr>
        <w:t xml:space="preserve">م (92/تج/3/3 لعام 1435هـ)، </w:t>
      </w:r>
      <w:r w:rsidRPr="00634111">
        <w:rPr>
          <w:rFonts w:ascii="Traditional Arabic" w:eastAsia="Times New Roman" w:hAnsi="Traditional Arabic" w:cs="Traditional Arabic"/>
          <w:sz w:val="32"/>
          <w:szCs w:val="32"/>
          <w:rtl/>
        </w:rPr>
        <w:t>والمؤيد بحكم محكمة الاستئناف رقم</w:t>
      </w:r>
      <w:r w:rsidRPr="00634111">
        <w:rPr>
          <w:rFonts w:ascii="Traditional Arabic" w:eastAsia="Times New Roman" w:hAnsi="Traditional Arabic" w:cs="Traditional Arabic" w:hint="cs"/>
          <w:sz w:val="32"/>
          <w:szCs w:val="32"/>
          <w:rtl/>
        </w:rPr>
        <w:t xml:space="preserve"> (933/إس/تج/1/3 لعام 1435هـ)، </w:t>
      </w:r>
      <w:r w:rsidRPr="00634111">
        <w:rPr>
          <w:rFonts w:ascii="Traditional Arabic" w:eastAsia="Times New Roman" w:hAnsi="Traditional Arabic" w:cs="Traditional Arabic"/>
          <w:sz w:val="32"/>
          <w:szCs w:val="32"/>
          <w:rtl/>
        </w:rPr>
        <w:t xml:space="preserve">والذي يقضي </w:t>
      </w:r>
      <w:r w:rsidRPr="00634111">
        <w:rPr>
          <w:rFonts w:ascii="Traditional Arabic" w:eastAsia="Times New Roman" w:hAnsi="Traditional Arabic" w:cs="Traditional Arabic"/>
          <w:sz w:val="32"/>
          <w:szCs w:val="32"/>
          <w:rtl/>
        </w:rPr>
        <w:lastRenderedPageBreak/>
        <w:t>بإثبات شراكة المدعي مع المدعى عليه؛ وحيث إن الدا</w:t>
      </w:r>
      <w:r w:rsidRPr="00634111">
        <w:rPr>
          <w:rFonts w:ascii="Traditional Arabic" w:eastAsia="Times New Roman" w:hAnsi="Traditional Arabic" w:cs="Traditional Arabic" w:hint="cs"/>
          <w:sz w:val="32"/>
          <w:szCs w:val="32"/>
          <w:rtl/>
        </w:rPr>
        <w:t>ئ</w:t>
      </w:r>
      <w:r w:rsidRPr="00634111">
        <w:rPr>
          <w:rFonts w:ascii="Traditional Arabic" w:eastAsia="Times New Roman" w:hAnsi="Traditional Arabic" w:cs="Traditional Arabic"/>
          <w:sz w:val="32"/>
          <w:szCs w:val="32"/>
          <w:rtl/>
        </w:rPr>
        <w:t>رة توجهت إلى إصدار قرارها بإجراء الخبرة المحاسبية لمحل النزاع القائم بين الطرفين؛ وفق ما هو منصوص عليه في وقائع الحكم؛ وانتهى الخبير المحاسبي إلى خسارة ال</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ضار</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ولم يتبق</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في</w:t>
      </w:r>
      <w:r w:rsidRPr="00634111">
        <w:rPr>
          <w:rFonts w:ascii="Traditional Arabic" w:eastAsia="Times New Roman" w:hAnsi="Traditional Arabic" w:cs="Traditional Arabic" w:hint="cs"/>
          <w:sz w:val="32"/>
          <w:szCs w:val="32"/>
          <w:rtl/>
        </w:rPr>
        <w:t xml:space="preserve"> </w:t>
      </w:r>
      <w:r w:rsidRPr="00634111">
        <w:rPr>
          <w:rFonts w:ascii="Traditional Arabic" w:eastAsia="Times New Roman" w:hAnsi="Traditional Arabic" w:cs="Traditional Arabic"/>
          <w:sz w:val="32"/>
          <w:szCs w:val="32"/>
          <w:rtl/>
        </w:rPr>
        <w:t>محافظ المضاربة سوى مبلغ قدره مئتان وث</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انية وخمسون ألف</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وسبعمئة وأربعة وسبعون ريال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وأربع وث</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انون هللة</w:t>
      </w:r>
      <w:r w:rsidRPr="00634111">
        <w:rPr>
          <w:rFonts w:ascii="Traditional Arabic" w:eastAsia="Times New Roman" w:hAnsi="Traditional Arabic" w:cs="Traditional Arabic" w:hint="cs"/>
          <w:sz w:val="32"/>
          <w:szCs w:val="32"/>
          <w:rtl/>
        </w:rPr>
        <w:t xml:space="preserve"> (258.774.84)، </w:t>
      </w:r>
      <w:r w:rsidRPr="00634111">
        <w:rPr>
          <w:rFonts w:ascii="Traditional Arabic" w:eastAsia="Times New Roman" w:hAnsi="Traditional Arabic" w:cs="Traditional Arabic"/>
          <w:sz w:val="32"/>
          <w:szCs w:val="32"/>
          <w:rtl/>
        </w:rPr>
        <w:t xml:space="preserve">الأمر الذي تنتهي معه الدائرة إلى إلزام المدعى عليه بالمبلغ المتبقي في المحفظة كونه هو المبلغ المتبقي من رأس </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اله</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ولا ينال من ذلك ما ذكره المدعي أن طلبه حساب التعاملات من تاريخ الشراكة حتى نهاية الاتفاقية، وأن المدعى عليه أخذ تس</w:t>
      </w:r>
      <w:r w:rsidRPr="00634111">
        <w:rPr>
          <w:rFonts w:ascii="Traditional Arabic" w:eastAsia="Times New Roman" w:hAnsi="Traditional Arabic" w:cs="Traditional Arabic" w:hint="cs"/>
          <w:sz w:val="32"/>
          <w:szCs w:val="32"/>
          <w:rtl/>
        </w:rPr>
        <w:t>هي</w:t>
      </w:r>
      <w:r w:rsidRPr="00634111">
        <w:rPr>
          <w:rFonts w:ascii="Traditional Arabic" w:eastAsia="Times New Roman" w:hAnsi="Traditional Arabic" w:cs="Traditional Arabic"/>
          <w:sz w:val="32"/>
          <w:szCs w:val="32"/>
          <w:rtl/>
        </w:rPr>
        <w:t>لات بنكية أسهمت في زيادة الخسارة، فقد أجاب على ذلك الخبير المحاسبي</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ففيما يخص تصفية المحفظة فلم يقم المدعى عليه بتصفية المحفظة في نهاية المدة المشار إليها بالاتفاقية بل استمرت المضاربة بيع</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وشراء</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دون توقف ولعدة شهور، ولم يقدم المدعي ما يثبت توقف الشراكة بنهاية الاتفاقية مما يعزز أن يعد ذلك قبول</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ضمني</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من كليه</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باستمرار المضار</w:t>
      </w:r>
      <w:r w:rsidRPr="00634111">
        <w:rPr>
          <w:rFonts w:ascii="Traditional Arabic" w:eastAsia="Times New Roman" w:hAnsi="Traditional Arabic" w:cs="Traditional Arabic" w:hint="cs"/>
          <w:sz w:val="32"/>
          <w:szCs w:val="32"/>
          <w:rtl/>
        </w:rPr>
        <w:t>ب</w:t>
      </w:r>
      <w:r w:rsidRPr="00634111">
        <w:rPr>
          <w:rFonts w:ascii="Traditional Arabic" w:eastAsia="Times New Roman" w:hAnsi="Traditional Arabic" w:cs="Traditional Arabic"/>
          <w:sz w:val="32"/>
          <w:szCs w:val="32"/>
          <w:rtl/>
        </w:rPr>
        <w:t>ة بالأسهم بعد الموعد المشار إليه بالاتفاقية، أما ما يخص أخذ المدعى عليه تسهيلات بنكية</w:t>
      </w:r>
      <w:r w:rsidRPr="00634111">
        <w:rPr>
          <w:rFonts w:ascii="Traditional Arabic" w:eastAsia="Times New Roman" w:hAnsi="Traditional Arabic" w:cs="Traditional Arabic" w:hint="cs"/>
          <w:sz w:val="32"/>
          <w:szCs w:val="32"/>
          <w:rtl/>
        </w:rPr>
        <w:t>،</w:t>
      </w:r>
      <w:r w:rsidRPr="00634111">
        <w:rPr>
          <w:rFonts w:ascii="Traditional Arabic" w:eastAsia="Times New Roman" w:hAnsi="Traditional Arabic" w:cs="Traditional Arabic"/>
          <w:sz w:val="32"/>
          <w:szCs w:val="32"/>
          <w:rtl/>
        </w:rPr>
        <w:t xml:space="preserve"> فالتسهيلات </w:t>
      </w:r>
      <w:r w:rsidRPr="00634111">
        <w:rPr>
          <w:rFonts w:ascii="Traditional Arabic" w:eastAsia="Times New Roman" w:hAnsi="Traditional Arabic" w:cs="Traditional Arabic" w:hint="cs"/>
          <w:sz w:val="32"/>
          <w:szCs w:val="32"/>
          <w:rtl/>
        </w:rPr>
        <w:t>إ</w:t>
      </w:r>
      <w:r w:rsidRPr="00634111">
        <w:rPr>
          <w:rFonts w:ascii="Traditional Arabic" w:eastAsia="Times New Roman" w:hAnsi="Traditional Arabic" w:cs="Traditional Arabic"/>
          <w:sz w:val="32"/>
          <w:szCs w:val="32"/>
          <w:rtl/>
        </w:rPr>
        <w:t>حد</w:t>
      </w:r>
      <w:r w:rsidRPr="00634111">
        <w:rPr>
          <w:rFonts w:ascii="Traditional Arabic" w:eastAsia="Times New Roman" w:hAnsi="Traditional Arabic" w:cs="Traditional Arabic" w:hint="cs"/>
          <w:sz w:val="32"/>
          <w:szCs w:val="32"/>
          <w:rtl/>
        </w:rPr>
        <w:t>ى</w:t>
      </w:r>
      <w:r w:rsidRPr="00634111">
        <w:rPr>
          <w:rFonts w:ascii="Traditional Arabic" w:eastAsia="Times New Roman" w:hAnsi="Traditional Arabic" w:cs="Traditional Arabic"/>
          <w:sz w:val="32"/>
          <w:szCs w:val="32"/>
          <w:rtl/>
        </w:rPr>
        <w:t xml:space="preserve"> الأدوات الشائعة لدى المضاربين التي يمكن من خلالها مضاعفة الأرباح في حال تحققها وبالعكس في حال أنها كانت خسائر، ولم يقدم أي من الطرفين أي مستند أو إثبات لاتفاقه</w:t>
      </w:r>
      <w:r w:rsidRPr="00634111">
        <w:rPr>
          <w:rFonts w:ascii="Traditional Arabic" w:eastAsia="Times New Roman" w:hAnsi="Traditional Arabic" w:cs="Traditional Arabic" w:hint="cs"/>
          <w:sz w:val="32"/>
          <w:szCs w:val="32"/>
          <w:rtl/>
        </w:rPr>
        <w:t>م</w:t>
      </w:r>
      <w:r w:rsidRPr="00634111">
        <w:rPr>
          <w:rFonts w:ascii="Traditional Arabic" w:eastAsia="Times New Roman" w:hAnsi="Traditional Arabic" w:cs="Traditional Arabic"/>
          <w:sz w:val="32"/>
          <w:szCs w:val="32"/>
          <w:rtl/>
        </w:rPr>
        <w:t>ا عليه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xml:space="preserve"> أو اشتراطات بعدم استخدامه</w:t>
      </w:r>
      <w:r w:rsidRPr="00634111">
        <w:rPr>
          <w:rFonts w:ascii="Traditional Arabic" w:eastAsia="Times New Roman" w:hAnsi="Traditional Arabic" w:cs="Traditional Arabic" w:hint="cs"/>
          <w:sz w:val="32"/>
          <w:szCs w:val="32"/>
          <w:rtl/>
        </w:rPr>
        <w:t>ا</w:t>
      </w:r>
      <w:r w:rsidRPr="00634111">
        <w:rPr>
          <w:rFonts w:ascii="Traditional Arabic" w:eastAsia="Times New Roman" w:hAnsi="Traditional Arabic" w:cs="Traditional Arabic"/>
          <w:sz w:val="32"/>
          <w:szCs w:val="32"/>
          <w:rtl/>
        </w:rPr>
        <w:t>، ما تنتهي معه الدائرة إلى إلزام المدعى عليه بالمبلغ المتبقي في المحفظة</w:t>
      </w:r>
      <w:r w:rsidRPr="00634111">
        <w:rPr>
          <w:rFonts w:ascii="Traditional Arabic" w:eastAsia="Times New Roman" w:hAnsi="Traditional Arabic" w:cs="Traditional Arabic" w:hint="cs"/>
          <w:sz w:val="32"/>
          <w:szCs w:val="32"/>
          <w:rtl/>
        </w:rPr>
        <w:t>.</w:t>
      </w:r>
    </w:p>
    <w:p w:rsidR="001C53AE" w:rsidRPr="00634111" w:rsidRDefault="001C53AE" w:rsidP="001C53AE">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hint="cs"/>
          <w:b/>
          <w:bCs/>
          <w:sz w:val="32"/>
          <w:szCs w:val="32"/>
          <w:rtl/>
        </w:rPr>
        <w:t xml:space="preserve">لذلك </w:t>
      </w:r>
      <w:r w:rsidRPr="00634111">
        <w:rPr>
          <w:rFonts w:ascii="Traditional Arabic" w:eastAsia="Times New Roman" w:hAnsi="Traditional Arabic" w:cs="Traditional Arabic"/>
          <w:b/>
          <w:bCs/>
          <w:sz w:val="32"/>
          <w:szCs w:val="32"/>
          <w:rtl/>
        </w:rPr>
        <w:t>حكمت</w:t>
      </w:r>
      <w:r w:rsidRPr="00634111">
        <w:rPr>
          <w:rFonts w:ascii="Traditional Arabic" w:eastAsia="Times New Roman" w:hAnsi="Traditional Arabic" w:cs="Traditional Arabic"/>
          <w:b/>
          <w:bCs/>
          <w:sz w:val="32"/>
          <w:szCs w:val="32"/>
        </w:rPr>
        <w:t xml:space="preserve"> </w:t>
      </w:r>
      <w:r w:rsidRPr="00634111">
        <w:rPr>
          <w:rFonts w:ascii="Traditional Arabic" w:eastAsia="Times New Roman" w:hAnsi="Traditional Arabic" w:cs="Traditional Arabic"/>
          <w:b/>
          <w:bCs/>
          <w:sz w:val="32"/>
          <w:szCs w:val="32"/>
          <w:rtl/>
        </w:rPr>
        <w:t>الدائرة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بإلزام المدعى عليه </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 سجل مدني رقم </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lang w:bidi="fa-IR"/>
        </w:rPr>
        <w:t xml:space="preserve"> </w:t>
      </w:r>
      <w:r w:rsidRPr="00634111">
        <w:rPr>
          <w:rFonts w:ascii="Traditional Arabic" w:eastAsia="Times New Roman" w:hAnsi="Traditional Arabic" w:cs="Traditional Arabic"/>
          <w:b/>
          <w:bCs/>
          <w:sz w:val="32"/>
          <w:szCs w:val="32"/>
          <w:rtl/>
        </w:rPr>
        <w:t xml:space="preserve">بأن يدفع للمدعي </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 سجل مدني </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lang w:bidi="fa-IR"/>
        </w:rPr>
        <w:t xml:space="preserve"> </w:t>
      </w:r>
      <w:r w:rsidRPr="00634111">
        <w:rPr>
          <w:rFonts w:ascii="Traditional Arabic" w:eastAsia="Times New Roman" w:hAnsi="Traditional Arabic" w:cs="Traditional Arabic"/>
          <w:b/>
          <w:bCs/>
          <w:sz w:val="32"/>
          <w:szCs w:val="32"/>
          <w:rtl/>
        </w:rPr>
        <w:t>المبلغ المتبقي في المحفظة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وقدره مئتان وثمانية وخمسون ألف</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وسبعمئة وأربعة وسبعون ريا</w:t>
      </w:r>
      <w:r w:rsidRPr="00634111">
        <w:rPr>
          <w:rFonts w:ascii="Traditional Arabic" w:eastAsia="Times New Roman" w:hAnsi="Traditional Arabic" w:cs="Traditional Arabic" w:hint="cs"/>
          <w:b/>
          <w:bCs/>
          <w:sz w:val="32"/>
          <w:szCs w:val="32"/>
          <w:rtl/>
        </w:rPr>
        <w:t>لاً</w:t>
      </w:r>
      <w:r w:rsidRPr="00634111">
        <w:rPr>
          <w:rFonts w:ascii="Traditional Arabic" w:eastAsia="Times New Roman" w:hAnsi="Traditional Arabic" w:cs="Traditional Arabic"/>
          <w:b/>
          <w:bCs/>
          <w:sz w:val="32"/>
          <w:szCs w:val="32"/>
          <w:rtl/>
        </w:rPr>
        <w:t xml:space="preserve"> وأربع وثمانون ه</w:t>
      </w:r>
      <w:r w:rsidRPr="00634111">
        <w:rPr>
          <w:rFonts w:ascii="Traditional Arabic" w:eastAsia="Times New Roman" w:hAnsi="Traditional Arabic" w:cs="Traditional Arabic" w:hint="cs"/>
          <w:b/>
          <w:bCs/>
          <w:sz w:val="32"/>
          <w:szCs w:val="32"/>
          <w:rtl/>
        </w:rPr>
        <w:t>للة (258.774.84).</w:t>
      </w:r>
    </w:p>
    <w:p w:rsidR="001C53AE" w:rsidRPr="00634111" w:rsidRDefault="001C53AE" w:rsidP="001C53AE">
      <w:pPr>
        <w:spacing w:after="100"/>
        <w:jc w:val="both"/>
        <w:rPr>
          <w:rFonts w:ascii="Traditional Arabic" w:eastAsia="Times New Roman" w:hAnsi="Traditional Arabic" w:cs="Traditional Arabic"/>
          <w:b/>
          <w:bCs/>
          <w:sz w:val="32"/>
          <w:szCs w:val="32"/>
          <w:rtl/>
        </w:rPr>
      </w:pPr>
      <w:r w:rsidRPr="00634111">
        <w:rPr>
          <w:rFonts w:ascii="Traditional Arabic" w:eastAsia="Times New Roman" w:hAnsi="Traditional Arabic" w:cs="Traditional Arabic"/>
          <w:b/>
          <w:bCs/>
          <w:sz w:val="32"/>
          <w:szCs w:val="32"/>
          <w:rtl/>
        </w:rPr>
        <w:t>والله الموفق</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وصلى الله</w:t>
      </w:r>
      <w:r w:rsidRPr="00634111">
        <w:rPr>
          <w:rFonts w:ascii="Traditional Arabic" w:eastAsia="Times New Roman" w:hAnsi="Traditional Arabic" w:cs="Traditional Arabic" w:hint="cs"/>
          <w:b/>
          <w:bCs/>
          <w:sz w:val="32"/>
          <w:szCs w:val="32"/>
          <w:rtl/>
        </w:rPr>
        <w:t xml:space="preserve"> وسلم</w:t>
      </w:r>
      <w:r w:rsidRPr="00634111">
        <w:rPr>
          <w:rFonts w:ascii="Traditional Arabic" w:eastAsia="Times New Roman" w:hAnsi="Traditional Arabic" w:cs="Traditional Arabic"/>
          <w:b/>
          <w:bCs/>
          <w:sz w:val="32"/>
          <w:szCs w:val="32"/>
          <w:rtl/>
        </w:rPr>
        <w:t xml:space="preserve"> على نبينا محمد وعلى آله وصحبه</w:t>
      </w:r>
      <w:r w:rsidRPr="00634111">
        <w:rPr>
          <w:rFonts w:ascii="Traditional Arabic" w:eastAsia="Times New Roman" w:hAnsi="Traditional Arabic" w:cs="Traditional Arabic" w:hint="cs"/>
          <w:b/>
          <w:bCs/>
          <w:sz w:val="32"/>
          <w:szCs w:val="32"/>
          <w:rtl/>
        </w:rPr>
        <w:t xml:space="preserve"> أجمعين</w:t>
      </w:r>
      <w:r w:rsidRPr="00634111">
        <w:rPr>
          <w:rFonts w:ascii="Traditional Arabic" w:eastAsia="Times New Roman" w:hAnsi="Traditional Arabic" w:cs="Traditional Arabic"/>
          <w:b/>
          <w:bCs/>
          <w:sz w:val="32"/>
          <w:szCs w:val="32"/>
        </w:rPr>
        <w:t>.</w:t>
      </w:r>
    </w:p>
    <w:p w:rsidR="001C53AE" w:rsidRPr="00634111" w:rsidRDefault="001C53AE" w:rsidP="001C53AE">
      <w:pPr>
        <w:spacing w:after="100"/>
        <w:jc w:val="both"/>
        <w:rPr>
          <w:rFonts w:ascii="Traditional Arabic" w:eastAsia="Times New Roman" w:hAnsi="Traditional Arabic" w:cs="Traditional Arabic" w:hint="cs"/>
          <w:b/>
          <w:bCs/>
          <w:sz w:val="32"/>
          <w:szCs w:val="32"/>
          <w:rtl/>
        </w:rPr>
      </w:pPr>
    </w:p>
    <w:p w:rsidR="001C53AE" w:rsidRPr="00634111" w:rsidRDefault="001C53AE" w:rsidP="001C53AE">
      <w:pPr>
        <w:spacing w:after="100"/>
        <w:jc w:val="both"/>
        <w:rPr>
          <w:rFonts w:ascii="Traditional Arabic" w:eastAsia="Times New Roman" w:hAnsi="Traditional Arabic" w:cs="Traditional Arabic" w:hint="cs"/>
          <w:b/>
          <w:bCs/>
          <w:sz w:val="32"/>
          <w:szCs w:val="32"/>
          <w:rtl/>
        </w:rPr>
      </w:pPr>
      <w:r w:rsidRPr="00634111">
        <w:rPr>
          <w:rFonts w:ascii="Traditional Arabic" w:eastAsia="Times New Roman" w:hAnsi="Traditional Arabic" w:cs="Traditional Arabic" w:hint="cs"/>
          <w:b/>
          <w:bCs/>
          <w:sz w:val="32"/>
          <w:szCs w:val="32"/>
          <w:rtl/>
        </w:rPr>
        <w:t>حكم محكمة الاستئناف:</w:t>
      </w:r>
      <w:r w:rsidRPr="00634111">
        <w:rPr>
          <w:b/>
          <w:bCs/>
          <w:rtl/>
        </w:rPr>
        <w:t xml:space="preserve"> </w:t>
      </w:r>
    </w:p>
    <w:p w:rsidR="001C53AE" w:rsidRPr="00634111" w:rsidRDefault="001C53AE" w:rsidP="001C53AE">
      <w:pPr>
        <w:spacing w:after="100"/>
        <w:jc w:val="both"/>
        <w:rPr>
          <w:rFonts w:ascii="Traditional Arabic" w:eastAsia="Times New Roman" w:hAnsi="Traditional Arabic" w:cs="Traditional Arabic"/>
          <w:sz w:val="32"/>
          <w:szCs w:val="32"/>
          <w:rtl/>
        </w:rPr>
      </w:pPr>
      <w:r w:rsidRPr="00634111">
        <w:rPr>
          <w:rFonts w:ascii="Traditional Arabic" w:eastAsia="Times New Roman" w:hAnsi="Traditional Arabic" w:cs="Traditional Arabic"/>
          <w:b/>
          <w:bCs/>
          <w:sz w:val="32"/>
          <w:szCs w:val="32"/>
          <w:rtl/>
        </w:rPr>
        <w:t>حكمت المحكمة</w:t>
      </w:r>
      <w:r>
        <w:rPr>
          <w:rFonts w:ascii="Traditional Arabic" w:eastAsia="Times New Roman" w:hAnsi="Traditional Arabic" w:cs="Traditional Arabic" w:hint="cs"/>
          <w:b/>
          <w:bCs/>
          <w:sz w:val="32"/>
          <w:szCs w:val="32"/>
          <w:rtl/>
        </w:rPr>
        <w:t xml:space="preserve"> بما يلي:</w:t>
      </w:r>
      <w:r w:rsidRPr="00634111">
        <w:rPr>
          <w:rFonts w:ascii="Traditional Arabic" w:eastAsia="Times New Roman" w:hAnsi="Traditional Arabic" w:cs="Traditional Arabic"/>
          <w:b/>
          <w:bCs/>
          <w:sz w:val="32"/>
          <w:szCs w:val="32"/>
          <w:rtl/>
        </w:rPr>
        <w:t xml:space="preserve"> </w:t>
      </w:r>
      <w:r>
        <w:rPr>
          <w:rFonts w:ascii="Traditional Arabic" w:eastAsia="Times New Roman" w:hAnsi="Traditional Arabic" w:cs="Traditional Arabic" w:hint="cs"/>
          <w:b/>
          <w:bCs/>
          <w:sz w:val="32"/>
          <w:szCs w:val="32"/>
          <w:rtl/>
        </w:rPr>
        <w:t xml:space="preserve">أولاً: </w:t>
      </w:r>
      <w:r w:rsidRPr="00634111">
        <w:rPr>
          <w:rFonts w:ascii="Traditional Arabic" w:eastAsia="Times New Roman" w:hAnsi="Traditional Arabic" w:cs="Traditional Arabic"/>
          <w:b/>
          <w:bCs/>
          <w:sz w:val="32"/>
          <w:szCs w:val="32"/>
          <w:rtl/>
        </w:rPr>
        <w:t>نقض الحكم الصادر من الدائرة التجارية</w:t>
      </w:r>
      <w:r>
        <w:rPr>
          <w:rFonts w:ascii="Traditional Arabic" w:eastAsia="Times New Roman" w:hAnsi="Traditional Arabic" w:cs="Traditional Arabic"/>
          <w:b/>
          <w:bCs/>
          <w:sz w:val="32"/>
          <w:szCs w:val="32"/>
          <w:rtl/>
        </w:rPr>
        <w:t xml:space="preserve"> الثالثة بتاريخ 4/9/1436هـ، </w:t>
      </w:r>
      <w:r>
        <w:rPr>
          <w:rFonts w:ascii="Traditional Arabic" w:eastAsia="Times New Roman" w:hAnsi="Traditional Arabic" w:cs="Traditional Arabic" w:hint="cs"/>
          <w:b/>
          <w:bCs/>
          <w:sz w:val="32"/>
          <w:szCs w:val="32"/>
          <w:rtl/>
        </w:rPr>
        <w:t xml:space="preserve">ثانياً: </w:t>
      </w:r>
      <w:r w:rsidRPr="00634111">
        <w:rPr>
          <w:rFonts w:ascii="Traditional Arabic" w:eastAsia="Times New Roman" w:hAnsi="Traditional Arabic" w:cs="Traditional Arabic"/>
          <w:b/>
          <w:bCs/>
          <w:sz w:val="32"/>
          <w:szCs w:val="32"/>
          <w:rtl/>
        </w:rPr>
        <w:t>إلزام المدعى عليه (...)، سجل مدني رقم (...) بأن يدفع للمدعي (...)، سجل مدني رقم (...) مبلغاً قدره (889.550) ريالاً.</w:t>
      </w:r>
      <w:r>
        <w:rPr>
          <w:rFonts w:ascii="Traditional Arabic" w:eastAsia="Times New Roman" w:hAnsi="Traditional Arabic" w:cs="Traditional Arabic" w:hint="cs"/>
          <w:b/>
          <w:bCs/>
          <w:sz w:val="32"/>
          <w:szCs w:val="32"/>
          <w:rtl/>
        </w:rPr>
        <w:t xml:space="preserve"> وذلك بناء على </w:t>
      </w:r>
      <w:r w:rsidRPr="00634111">
        <w:rPr>
          <w:rFonts w:ascii="Traditional Arabic" w:eastAsia="Times New Roman" w:hAnsi="Traditional Arabic" w:cs="Traditional Arabic"/>
          <w:b/>
          <w:bCs/>
          <w:sz w:val="32"/>
          <w:szCs w:val="32"/>
          <w:rtl/>
        </w:rPr>
        <w:t>المرافعة أمام محكمة الاستئناف بعد أن قدم المستأنف المدعي طلب استئناف على حكم المحكمة الإدارية،</w:t>
      </w:r>
      <w:r>
        <w:rPr>
          <w:rFonts w:ascii="Traditional Arabic" w:eastAsia="Times New Roman" w:hAnsi="Traditional Arabic" w:cs="Traditional Arabic" w:hint="cs"/>
          <w:b/>
          <w:bCs/>
          <w:sz w:val="32"/>
          <w:szCs w:val="32"/>
          <w:rtl/>
        </w:rPr>
        <w:t xml:space="preserve"> ف</w:t>
      </w:r>
      <w:r w:rsidRPr="00634111">
        <w:rPr>
          <w:rFonts w:ascii="Traditional Arabic" w:eastAsia="Times New Roman" w:hAnsi="Traditional Arabic" w:cs="Traditional Arabic"/>
          <w:b/>
          <w:bCs/>
          <w:sz w:val="32"/>
          <w:szCs w:val="32"/>
          <w:rtl/>
        </w:rPr>
        <w:t>حددت لها جلسة يوم</w:t>
      </w:r>
      <w:r w:rsidRPr="00634111">
        <w:rPr>
          <w:rFonts w:ascii="Traditional Arabic" w:eastAsia="Times New Roman" w:hAnsi="Traditional Arabic" w:cs="Traditional Arabic" w:hint="cs"/>
          <w:b/>
          <w:bCs/>
          <w:sz w:val="32"/>
          <w:szCs w:val="32"/>
          <w:rtl/>
        </w:rPr>
        <w:t xml:space="preserve"> 25/3/1437هـ </w:t>
      </w:r>
      <w:r w:rsidRPr="00634111">
        <w:rPr>
          <w:rFonts w:ascii="Traditional Arabic" w:eastAsia="Times New Roman" w:hAnsi="Traditional Arabic" w:cs="Traditional Arabic"/>
          <w:b/>
          <w:bCs/>
          <w:sz w:val="32"/>
          <w:szCs w:val="32"/>
          <w:rtl/>
        </w:rPr>
        <w:t>وفيها حضر المدعي ووكيل المدعى عليه</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 وأبلغت الدائرة طرفي </w:t>
      </w:r>
      <w:r w:rsidRPr="00634111">
        <w:rPr>
          <w:rFonts w:ascii="Traditional Arabic" w:eastAsia="Times New Roman" w:hAnsi="Traditional Arabic" w:cs="Traditional Arabic"/>
          <w:b/>
          <w:bCs/>
          <w:sz w:val="32"/>
          <w:szCs w:val="32"/>
          <w:rtl/>
        </w:rPr>
        <w:lastRenderedPageBreak/>
        <w:t>الدعوى أنها رأت فتح المرافعة في القضية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وفي الجلسة سألت الدائرة المدعي عن دعواه فأحال على ما جاء في لائحة الدعوى ومذكراته السابقة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وبعرض ذلك على وكيل المدعى عليه أحال على ما جاء في إجاباته السابقة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وبعد دراسة القضية طلبت الدائرة من وكيل المدعى عليه بينته على أن المدعي طلب تمديد العقد أو صدر منه ما يدل على ذلك وإلا فله يمين المدعي على عدم </w:t>
      </w:r>
      <w:r w:rsidRPr="00634111">
        <w:rPr>
          <w:rFonts w:ascii="Traditional Arabic" w:eastAsia="Times New Roman" w:hAnsi="Traditional Arabic" w:cs="Traditional Arabic" w:hint="cs"/>
          <w:b/>
          <w:bCs/>
          <w:sz w:val="32"/>
          <w:szCs w:val="32"/>
          <w:rtl/>
        </w:rPr>
        <w:t xml:space="preserve">طلب </w:t>
      </w:r>
      <w:r w:rsidRPr="00634111">
        <w:rPr>
          <w:rFonts w:ascii="Traditional Arabic" w:eastAsia="Times New Roman" w:hAnsi="Traditional Arabic" w:cs="Traditional Arabic"/>
          <w:b/>
          <w:bCs/>
          <w:sz w:val="32"/>
          <w:szCs w:val="32"/>
          <w:rtl/>
        </w:rPr>
        <w:t>التمديد، كما طلبت من وكيل المدعى عليه ما يثبت أن المدعي وافق على الاقتراض من البنك لغرض المضاربة.</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وفي جلسة</w:t>
      </w:r>
      <w:r w:rsidRPr="00634111">
        <w:rPr>
          <w:rFonts w:ascii="Traditional Arabic" w:eastAsia="Times New Roman" w:hAnsi="Traditional Arabic" w:cs="Traditional Arabic" w:hint="cs"/>
          <w:b/>
          <w:bCs/>
          <w:sz w:val="32"/>
          <w:szCs w:val="32"/>
          <w:rtl/>
        </w:rPr>
        <w:t xml:space="preserve"> 9/4/1437هـ ق</w:t>
      </w:r>
      <w:r w:rsidRPr="00634111">
        <w:rPr>
          <w:rFonts w:ascii="Traditional Arabic" w:eastAsia="Times New Roman" w:hAnsi="Traditional Arabic" w:cs="Traditional Arabic"/>
          <w:b/>
          <w:bCs/>
          <w:sz w:val="32"/>
          <w:szCs w:val="32"/>
          <w:rtl/>
        </w:rPr>
        <w:t>دم وكيل المدعى عليه مذكرة جوابية كرر فيها دفوع موكله السابقة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وأكد أن المدعي على اطلاع کامل ومستمر بجميع الإجراءات التي مارسها موكله</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ولم يعترض على استمرار المضاربة بعد</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مضي مدة الستة</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أشهر</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كما لم يعترض على أخذ التسهيلات البنكية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وهي إجراء متعارف عليه لدى المضاربين</w:t>
      </w:r>
      <w:r w:rsidRPr="00634111">
        <w:rPr>
          <w:rFonts w:ascii="Traditional Arabic" w:eastAsia="Times New Roman" w:hAnsi="Traditional Arabic" w:cs="Traditional Arabic" w:hint="cs"/>
          <w:b/>
          <w:bCs/>
          <w:sz w:val="32"/>
          <w:szCs w:val="32"/>
          <w:rtl/>
        </w:rPr>
        <w:t>، وأرفق</w:t>
      </w:r>
      <w:r w:rsidRPr="00634111">
        <w:rPr>
          <w:rFonts w:ascii="Traditional Arabic" w:eastAsia="Times New Roman" w:hAnsi="Traditional Arabic" w:cs="Traditional Arabic"/>
          <w:b/>
          <w:bCs/>
          <w:sz w:val="32"/>
          <w:szCs w:val="32"/>
          <w:rtl/>
        </w:rPr>
        <w:t xml:space="preserve"> مرفقين عبارة عن شهادة شاهدين وهما </w:t>
      </w:r>
      <w:r w:rsidRPr="00634111">
        <w:rPr>
          <w:rFonts w:ascii="Traditional Arabic" w:eastAsia="Times New Roman" w:hAnsi="Traditional Arabic" w:cs="Traditional Arabic" w:hint="cs"/>
          <w:b/>
          <w:bCs/>
          <w:sz w:val="32"/>
          <w:szCs w:val="32"/>
          <w:rtl/>
        </w:rPr>
        <w:t xml:space="preserve">(غرم الله) </w:t>
      </w:r>
      <w:r w:rsidRPr="00634111">
        <w:rPr>
          <w:rFonts w:ascii="Traditional Arabic" w:eastAsia="Times New Roman" w:hAnsi="Traditional Arabic" w:cs="Traditional Arabic"/>
          <w:b/>
          <w:bCs/>
          <w:sz w:val="32"/>
          <w:szCs w:val="32"/>
          <w:rtl/>
        </w:rPr>
        <w:t>و</w:t>
      </w:r>
      <w:r w:rsidRPr="00634111">
        <w:rPr>
          <w:rFonts w:ascii="Traditional Arabic" w:eastAsia="Times New Roman" w:hAnsi="Traditional Arabic" w:cs="Traditional Arabic" w:hint="cs"/>
          <w:b/>
          <w:bCs/>
          <w:sz w:val="32"/>
          <w:szCs w:val="32"/>
          <w:rtl/>
        </w:rPr>
        <w:t>(عماد)</w:t>
      </w:r>
      <w:r w:rsidRPr="00634111">
        <w:rPr>
          <w:rFonts w:ascii="Traditional Arabic" w:eastAsia="Times New Roman" w:hAnsi="Traditional Arabic" w:cs="Traditional Arabic"/>
          <w:b/>
          <w:bCs/>
          <w:sz w:val="32"/>
          <w:szCs w:val="32"/>
          <w:rtl/>
        </w:rPr>
        <w:t xml:space="preserve"> بأن المدعي سبق وأن قرر أن المبالغ المالية ليست له وأنه دفعها للمدعى عليه على سبيل المضاربة وليس على سبيل القرض</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وأنه سبق وأن </w:t>
      </w:r>
      <w:r w:rsidRPr="00634111">
        <w:rPr>
          <w:rFonts w:ascii="Traditional Arabic" w:eastAsia="Times New Roman" w:hAnsi="Traditional Arabic" w:cs="Traditional Arabic" w:hint="cs"/>
          <w:b/>
          <w:bCs/>
          <w:sz w:val="32"/>
          <w:szCs w:val="32"/>
          <w:rtl/>
        </w:rPr>
        <w:t>تس</w:t>
      </w:r>
      <w:r w:rsidRPr="00634111">
        <w:rPr>
          <w:rFonts w:ascii="Traditional Arabic" w:eastAsia="Times New Roman" w:hAnsi="Traditional Arabic" w:cs="Traditional Arabic"/>
          <w:b/>
          <w:bCs/>
          <w:sz w:val="32"/>
          <w:szCs w:val="32"/>
          <w:rtl/>
        </w:rPr>
        <w:t>لم أرباح</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وبتسليم المدعي نسخة منها استمهل للرد.</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وفي جلسة</w:t>
      </w:r>
      <w:r w:rsidRPr="00634111">
        <w:rPr>
          <w:rFonts w:ascii="Traditional Arabic" w:eastAsia="Times New Roman" w:hAnsi="Traditional Arabic" w:cs="Traditional Arabic" w:hint="cs"/>
          <w:b/>
          <w:bCs/>
          <w:sz w:val="32"/>
          <w:szCs w:val="32"/>
          <w:rtl/>
        </w:rPr>
        <w:t xml:space="preserve"> 16/4/1437هـ </w:t>
      </w:r>
      <w:r w:rsidRPr="00634111">
        <w:rPr>
          <w:rFonts w:ascii="Traditional Arabic" w:eastAsia="Times New Roman" w:hAnsi="Traditional Arabic" w:cs="Traditional Arabic"/>
          <w:b/>
          <w:bCs/>
          <w:sz w:val="32"/>
          <w:szCs w:val="32"/>
          <w:rtl/>
        </w:rPr>
        <w:t>قدم المدعي مذكرة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أوضح فيها أن ما قدمه وكيل المدعى عليه ليس فيه ما يدل على موافقته على أخذ التسهيلات البنكية أو أنه مدد الاتفاقية، وهو لا ينكر وجود مساع</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للصلح بينهما والذي ذكره الشاهد </w:t>
      </w:r>
      <w:r w:rsidRPr="00634111">
        <w:rPr>
          <w:rFonts w:ascii="Traditional Arabic" w:eastAsia="Times New Roman" w:hAnsi="Traditional Arabic" w:cs="Traditional Arabic" w:hint="cs"/>
          <w:b/>
          <w:bCs/>
          <w:sz w:val="32"/>
          <w:szCs w:val="32"/>
          <w:rtl/>
        </w:rPr>
        <w:t>(عماد)</w:t>
      </w:r>
      <w:r w:rsidRPr="00634111">
        <w:rPr>
          <w:rFonts w:ascii="Traditional Arabic" w:eastAsia="Times New Roman" w:hAnsi="Traditional Arabic" w:cs="Traditional Arabic"/>
          <w:b/>
          <w:bCs/>
          <w:sz w:val="32"/>
          <w:szCs w:val="32"/>
          <w:rtl/>
        </w:rPr>
        <w:t>، وقدم إفادة منه بشأن ذلك.</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وفي جلسة</w:t>
      </w:r>
      <w:r w:rsidRPr="00634111">
        <w:rPr>
          <w:rFonts w:ascii="Traditional Arabic" w:eastAsia="Times New Roman" w:hAnsi="Traditional Arabic" w:cs="Traditional Arabic" w:hint="cs"/>
          <w:b/>
          <w:bCs/>
          <w:sz w:val="32"/>
          <w:szCs w:val="32"/>
          <w:rtl/>
        </w:rPr>
        <w:t xml:space="preserve"> 30/4/1437هـ </w:t>
      </w:r>
      <w:r w:rsidRPr="00634111">
        <w:rPr>
          <w:rFonts w:ascii="Traditional Arabic" w:eastAsia="Times New Roman" w:hAnsi="Traditional Arabic" w:cs="Traditional Arabic"/>
          <w:b/>
          <w:bCs/>
          <w:sz w:val="32"/>
          <w:szCs w:val="32"/>
          <w:rtl/>
        </w:rPr>
        <w:t>قدم المدعى عليه مذكرة جوابية أكد فيها بأن المدعي يعلم بوجود التسهيلات</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البنكية، ومن ثم رأت الدائرة رفع الجلسة للدراسة.</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وفي جلسة</w:t>
      </w:r>
      <w:r w:rsidRPr="00634111">
        <w:rPr>
          <w:rFonts w:ascii="Traditional Arabic" w:eastAsia="Times New Roman" w:hAnsi="Traditional Arabic" w:cs="Traditional Arabic" w:hint="cs"/>
          <w:b/>
          <w:bCs/>
          <w:sz w:val="32"/>
          <w:szCs w:val="32"/>
          <w:rtl/>
        </w:rPr>
        <w:t xml:space="preserve"> 21/5/1437هـ </w:t>
      </w:r>
      <w:r w:rsidRPr="00634111">
        <w:rPr>
          <w:rFonts w:ascii="Traditional Arabic" w:eastAsia="Times New Roman" w:hAnsi="Traditional Arabic" w:cs="Traditional Arabic"/>
          <w:b/>
          <w:bCs/>
          <w:sz w:val="32"/>
          <w:szCs w:val="32"/>
          <w:rtl/>
        </w:rPr>
        <w:t>أبلغت الدائرة المدعى عليه أن لا بي</w:t>
      </w:r>
      <w:r w:rsidRPr="00634111">
        <w:rPr>
          <w:rFonts w:ascii="Traditional Arabic" w:eastAsia="Times New Roman" w:hAnsi="Traditional Arabic" w:cs="Traditional Arabic" w:hint="cs"/>
          <w:b/>
          <w:bCs/>
          <w:sz w:val="32"/>
          <w:szCs w:val="32"/>
          <w:rtl/>
        </w:rPr>
        <w:t>ن</w:t>
      </w:r>
      <w:r w:rsidRPr="00634111">
        <w:rPr>
          <w:rFonts w:ascii="Traditional Arabic" w:eastAsia="Times New Roman" w:hAnsi="Traditional Arabic" w:cs="Traditional Arabic"/>
          <w:b/>
          <w:bCs/>
          <w:sz w:val="32"/>
          <w:szCs w:val="32"/>
          <w:rtl/>
        </w:rPr>
        <w:t>ة له بخصوص طلب المدعي تمديد العقد عن ستة أشهر وكذا بخصوص موافقته على الاقتراض</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وأن له يمين المدعي على نفي ذلك</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فأجاب بأنه كان يريد تصفية المضاربة بعد انتهاء المدة وفي ستة أشهر إلا أنه ورده ت</w:t>
      </w:r>
      <w:r w:rsidRPr="00634111">
        <w:rPr>
          <w:rFonts w:ascii="Traditional Arabic" w:eastAsia="Times New Roman" w:hAnsi="Traditional Arabic" w:cs="Traditional Arabic" w:hint="cs"/>
          <w:b/>
          <w:bCs/>
          <w:sz w:val="32"/>
          <w:szCs w:val="32"/>
          <w:rtl/>
        </w:rPr>
        <w:t>ه</w:t>
      </w:r>
      <w:r w:rsidRPr="00634111">
        <w:rPr>
          <w:rFonts w:ascii="Traditional Arabic" w:eastAsia="Times New Roman" w:hAnsi="Traditional Arabic" w:cs="Traditional Arabic"/>
          <w:b/>
          <w:bCs/>
          <w:sz w:val="32"/>
          <w:szCs w:val="32"/>
          <w:rtl/>
        </w:rPr>
        <w:t>ديد من المدعي بسبب الشيكات التي قدمها له</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إذ قدمها للشرطة وبموجبه تم إيقافه لمدة تزيد ع</w:t>
      </w:r>
      <w:r w:rsidRPr="00634111">
        <w:rPr>
          <w:rFonts w:ascii="Traditional Arabic" w:eastAsia="Times New Roman" w:hAnsi="Traditional Arabic" w:cs="Traditional Arabic" w:hint="cs"/>
          <w:b/>
          <w:bCs/>
          <w:sz w:val="32"/>
          <w:szCs w:val="32"/>
          <w:rtl/>
        </w:rPr>
        <w:t>لى</w:t>
      </w:r>
      <w:r w:rsidRPr="00634111">
        <w:rPr>
          <w:rFonts w:ascii="Traditional Arabic" w:eastAsia="Times New Roman" w:hAnsi="Traditional Arabic" w:cs="Traditional Arabic"/>
          <w:b/>
          <w:bCs/>
          <w:sz w:val="32"/>
          <w:szCs w:val="32"/>
          <w:rtl/>
        </w:rPr>
        <w:t xml:space="preserve"> الشهرين خلال أكثر من مرة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ولم يستطع خلالها الوفاء بالعقد من ناحية تصفية المضاربة، وخلال فترة الشكوى والسجن حصلت خسائر في المحفظة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وبعرض ذلك على المدعي نف</w:t>
      </w:r>
      <w:r w:rsidRPr="00634111">
        <w:rPr>
          <w:rFonts w:ascii="Traditional Arabic" w:eastAsia="Times New Roman" w:hAnsi="Traditional Arabic" w:cs="Traditional Arabic" w:hint="cs"/>
          <w:b/>
          <w:bCs/>
          <w:sz w:val="32"/>
          <w:szCs w:val="32"/>
          <w:rtl/>
        </w:rPr>
        <w:t>ى</w:t>
      </w:r>
      <w:r w:rsidRPr="00634111">
        <w:rPr>
          <w:rFonts w:ascii="Traditional Arabic" w:eastAsia="Times New Roman" w:hAnsi="Traditional Arabic" w:cs="Traditional Arabic"/>
          <w:b/>
          <w:bCs/>
          <w:sz w:val="32"/>
          <w:szCs w:val="32"/>
          <w:rtl/>
        </w:rPr>
        <w:t xml:space="preserve"> صحة</w:t>
      </w:r>
      <w:r w:rsidRPr="00634111">
        <w:rPr>
          <w:rFonts w:ascii="Traditional Arabic" w:eastAsia="Times New Roman" w:hAnsi="Traditional Arabic" w:cs="Traditional Arabic"/>
          <w:b/>
          <w:bCs/>
          <w:sz w:val="32"/>
          <w:szCs w:val="32"/>
        </w:rPr>
        <w:t xml:space="preserve"> </w:t>
      </w:r>
      <w:r w:rsidRPr="00634111">
        <w:rPr>
          <w:rFonts w:ascii="Traditional Arabic" w:eastAsia="Times New Roman" w:hAnsi="Traditional Arabic" w:cs="Traditional Arabic"/>
          <w:b/>
          <w:bCs/>
          <w:sz w:val="32"/>
          <w:szCs w:val="32"/>
          <w:rtl/>
        </w:rPr>
        <w:t xml:space="preserve">هذا الدفع وأكد أن طلبه كان تصفية المحفظة بعد مدة </w:t>
      </w:r>
      <w:r w:rsidRPr="00634111">
        <w:rPr>
          <w:rFonts w:ascii="Traditional Arabic" w:eastAsia="Times New Roman" w:hAnsi="Traditional Arabic" w:cs="Traditional Arabic" w:hint="cs"/>
          <w:b/>
          <w:bCs/>
          <w:sz w:val="32"/>
          <w:szCs w:val="32"/>
          <w:rtl/>
        </w:rPr>
        <w:t>ال</w:t>
      </w:r>
      <w:r w:rsidRPr="00634111">
        <w:rPr>
          <w:rFonts w:ascii="Traditional Arabic" w:eastAsia="Times New Roman" w:hAnsi="Traditional Arabic" w:cs="Traditional Arabic"/>
          <w:b/>
          <w:bCs/>
          <w:sz w:val="32"/>
          <w:szCs w:val="32"/>
          <w:rtl/>
        </w:rPr>
        <w:t>أشهر الستة ولم يوافق على الاقتراض، وب</w:t>
      </w:r>
      <w:r w:rsidRPr="00634111">
        <w:rPr>
          <w:rFonts w:ascii="Traditional Arabic" w:eastAsia="Times New Roman" w:hAnsi="Traditional Arabic" w:cs="Traditional Arabic" w:hint="cs"/>
          <w:b/>
          <w:bCs/>
          <w:sz w:val="32"/>
          <w:szCs w:val="32"/>
          <w:rtl/>
        </w:rPr>
        <w:t>إ</w:t>
      </w:r>
      <w:r w:rsidRPr="00634111">
        <w:rPr>
          <w:rFonts w:ascii="Traditional Arabic" w:eastAsia="Times New Roman" w:hAnsi="Traditional Arabic" w:cs="Traditional Arabic"/>
          <w:b/>
          <w:bCs/>
          <w:sz w:val="32"/>
          <w:szCs w:val="32"/>
          <w:rtl/>
        </w:rPr>
        <w:t>عادة السؤال على المدعى عليه عن طلبه يمين المدعي على نفي التمديد ونفي الموافقة على الاقتراض لعدم كفاية بي</w:t>
      </w:r>
      <w:r w:rsidRPr="00634111">
        <w:rPr>
          <w:rFonts w:ascii="Traditional Arabic" w:eastAsia="Times New Roman" w:hAnsi="Traditional Arabic" w:cs="Traditional Arabic" w:hint="cs"/>
          <w:b/>
          <w:bCs/>
          <w:sz w:val="32"/>
          <w:szCs w:val="32"/>
          <w:rtl/>
        </w:rPr>
        <w:t>ن</w:t>
      </w:r>
      <w:r w:rsidRPr="00634111">
        <w:rPr>
          <w:rFonts w:ascii="Traditional Arabic" w:eastAsia="Times New Roman" w:hAnsi="Traditional Arabic" w:cs="Traditional Arabic"/>
          <w:b/>
          <w:bCs/>
          <w:sz w:val="32"/>
          <w:szCs w:val="32"/>
          <w:rtl/>
        </w:rPr>
        <w:t>ة المدعى عليه على الدفع بخصوصهما</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أجاب بأنه لا يقبل يمين المدعي</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وبناء</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عليه رأت الدائرة الكتابة للمحاسب القانوني لإعادة إصدار التقرير مراعي</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فيه احتساب مدة العقد حسب الاتفاق وهو ستة أشهر من بداية العقد فقط</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وتحميل </w:t>
      </w:r>
      <w:r w:rsidRPr="00634111">
        <w:rPr>
          <w:rFonts w:ascii="Traditional Arabic" w:eastAsia="Times New Roman" w:hAnsi="Traditional Arabic" w:cs="Traditional Arabic"/>
          <w:b/>
          <w:bCs/>
          <w:sz w:val="32"/>
          <w:szCs w:val="32"/>
          <w:rtl/>
        </w:rPr>
        <w:lastRenderedPageBreak/>
        <w:t>المدعي نسبته من الخسائر من رأس ماله دون مبلغ القرض</w:t>
      </w:r>
      <w:r w:rsidRPr="00634111">
        <w:rPr>
          <w:rFonts w:ascii="Traditional Arabic" w:eastAsia="Times New Roman" w:hAnsi="Traditional Arabic" w:cs="Traditional Arabic"/>
          <w:b/>
          <w:bCs/>
          <w:sz w:val="32"/>
          <w:szCs w:val="32"/>
        </w:rPr>
        <w:t>.</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وفي جلسة</w:t>
      </w:r>
      <w:r w:rsidRPr="00634111">
        <w:rPr>
          <w:rFonts w:ascii="Traditional Arabic" w:eastAsia="Times New Roman" w:hAnsi="Traditional Arabic" w:cs="Traditional Arabic" w:hint="cs"/>
          <w:b/>
          <w:bCs/>
          <w:sz w:val="32"/>
          <w:szCs w:val="32"/>
          <w:rtl/>
        </w:rPr>
        <w:t xml:space="preserve"> 13/6/1437هـ </w:t>
      </w:r>
      <w:r w:rsidRPr="00634111">
        <w:rPr>
          <w:rFonts w:ascii="Traditional Arabic" w:eastAsia="Times New Roman" w:hAnsi="Traditional Arabic" w:cs="Traditional Arabic"/>
          <w:b/>
          <w:bCs/>
          <w:sz w:val="32"/>
          <w:szCs w:val="32"/>
          <w:rtl/>
        </w:rPr>
        <w:t xml:space="preserve">قدم المحاسب القانوني </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مذكرة تضمنت أن التعديلات التي طلبتها الدائرة في خطابها تحمل مكتبه أتعاب</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إضافية يقدرها </w:t>
      </w:r>
      <w:r w:rsidRPr="00634111">
        <w:rPr>
          <w:rFonts w:ascii="Traditional Arabic" w:eastAsia="Times New Roman" w:hAnsi="Traditional Arabic" w:cs="Traditional Arabic" w:hint="cs"/>
          <w:b/>
          <w:bCs/>
          <w:sz w:val="32"/>
          <w:szCs w:val="32"/>
          <w:rtl/>
        </w:rPr>
        <w:t>بـ (22.500)</w:t>
      </w:r>
      <w:r w:rsidRPr="00634111">
        <w:rPr>
          <w:rFonts w:ascii="Traditional Arabic" w:eastAsia="Times New Roman" w:hAnsi="Traditional Arabic" w:cs="Traditional Arabic"/>
          <w:b/>
          <w:bCs/>
          <w:sz w:val="32"/>
          <w:szCs w:val="32"/>
          <w:rtl/>
          <w:lang w:bidi="fa-IR"/>
        </w:rPr>
        <w:t xml:space="preserve"> </w:t>
      </w:r>
      <w:r w:rsidRPr="00634111">
        <w:rPr>
          <w:rFonts w:ascii="Traditional Arabic" w:eastAsia="Times New Roman" w:hAnsi="Traditional Arabic" w:cs="Traditional Arabic"/>
          <w:b/>
          <w:bCs/>
          <w:sz w:val="32"/>
          <w:szCs w:val="32"/>
          <w:rtl/>
        </w:rPr>
        <w:t>ريال</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وبعرض ذلك على طرفي الدعوى أفاد المدعي أنه لا يستطيع في الوقت الراهن دفع هذه الأتعاب لعدم قدرته المادية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وبعرض ذلك على المدعى عليه أفاد بأنه يقترح أن يتم دفعها مناصفة بين الطرفين على أن يتحملها الخاسر</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وعليه طلبت الدائرة من طرفي الدعوى دفع هذه الأتعاب ال</w:t>
      </w:r>
      <w:r w:rsidRPr="00634111">
        <w:rPr>
          <w:rFonts w:ascii="Traditional Arabic" w:eastAsia="Times New Roman" w:hAnsi="Traditional Arabic" w:cs="Traditional Arabic" w:hint="cs"/>
          <w:b/>
          <w:bCs/>
          <w:sz w:val="32"/>
          <w:szCs w:val="32"/>
          <w:rtl/>
        </w:rPr>
        <w:t>إ</w:t>
      </w:r>
      <w:r w:rsidRPr="00634111">
        <w:rPr>
          <w:rFonts w:ascii="Traditional Arabic" w:eastAsia="Times New Roman" w:hAnsi="Traditional Arabic" w:cs="Traditional Arabic"/>
          <w:b/>
          <w:bCs/>
          <w:sz w:val="32"/>
          <w:szCs w:val="32"/>
          <w:rtl/>
        </w:rPr>
        <w:t>ضافية مناصفة للمحاسب</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وأفاد الطرفان بأن لديهما ما يودان إضافته</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فطلبت منه</w:t>
      </w:r>
      <w:r w:rsidRPr="00634111">
        <w:rPr>
          <w:rFonts w:ascii="Traditional Arabic" w:eastAsia="Times New Roman" w:hAnsi="Traditional Arabic" w:cs="Traditional Arabic" w:hint="cs"/>
          <w:b/>
          <w:bCs/>
          <w:sz w:val="32"/>
          <w:szCs w:val="32"/>
          <w:rtl/>
        </w:rPr>
        <w:t>م</w:t>
      </w:r>
      <w:r w:rsidRPr="00634111">
        <w:rPr>
          <w:rFonts w:ascii="Traditional Arabic" w:eastAsia="Times New Roman" w:hAnsi="Traditional Arabic" w:cs="Traditional Arabic"/>
          <w:b/>
          <w:bCs/>
          <w:sz w:val="32"/>
          <w:szCs w:val="32"/>
          <w:rtl/>
        </w:rPr>
        <w:t xml:space="preserve">ا تقديم ما لديهما في الجلسة القادمة. </w:t>
      </w:r>
      <w:r w:rsidRPr="00634111">
        <w:rPr>
          <w:rFonts w:ascii="Traditional Arabic" w:eastAsia="Times New Roman" w:hAnsi="Traditional Arabic" w:cs="Traditional Arabic" w:hint="cs"/>
          <w:b/>
          <w:bCs/>
          <w:sz w:val="32"/>
          <w:szCs w:val="32"/>
          <w:rtl/>
        </w:rPr>
        <w:t>ث</w:t>
      </w:r>
      <w:r w:rsidRPr="00634111">
        <w:rPr>
          <w:rFonts w:ascii="Traditional Arabic" w:eastAsia="Times New Roman" w:hAnsi="Traditional Arabic" w:cs="Traditional Arabic"/>
          <w:b/>
          <w:bCs/>
          <w:sz w:val="32"/>
          <w:szCs w:val="32"/>
          <w:rtl/>
        </w:rPr>
        <w:t>م عقدت الدائرة عدة جلسات تبادل فيها الأطراف المذكرات</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وفي جلسة</w:t>
      </w:r>
      <w:r w:rsidRPr="00634111">
        <w:rPr>
          <w:rFonts w:ascii="Traditional Arabic" w:eastAsia="Times New Roman" w:hAnsi="Traditional Arabic" w:cs="Traditional Arabic" w:hint="cs"/>
          <w:b/>
          <w:bCs/>
          <w:sz w:val="32"/>
          <w:szCs w:val="32"/>
          <w:rtl/>
        </w:rPr>
        <w:t xml:space="preserve"> 14/10/1437هـ </w:t>
      </w:r>
      <w:r w:rsidRPr="00634111">
        <w:rPr>
          <w:rFonts w:ascii="Traditional Arabic" w:eastAsia="Times New Roman" w:hAnsi="Traditional Arabic" w:cs="Traditional Arabic"/>
          <w:b/>
          <w:bCs/>
          <w:sz w:val="32"/>
          <w:szCs w:val="32"/>
          <w:rtl/>
        </w:rPr>
        <w:t>قدم</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المحاسب القانوني تقريره الذي انتهى فيه إلى استحقاق المدعي في ذمة المدعى عليه مبلغ</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قدره</w:t>
      </w:r>
      <w:r w:rsidRPr="00634111">
        <w:rPr>
          <w:rFonts w:ascii="Traditional Arabic" w:eastAsia="Times New Roman" w:hAnsi="Traditional Arabic" w:cs="Traditional Arabic" w:hint="cs"/>
          <w:b/>
          <w:bCs/>
          <w:sz w:val="32"/>
          <w:szCs w:val="32"/>
          <w:rtl/>
        </w:rPr>
        <w:t xml:space="preserve"> (907.403) </w:t>
      </w:r>
      <w:r w:rsidRPr="00634111">
        <w:rPr>
          <w:rFonts w:ascii="Traditional Arabic" w:eastAsia="Times New Roman" w:hAnsi="Traditional Arabic" w:cs="Traditional Arabic"/>
          <w:b/>
          <w:bCs/>
          <w:sz w:val="32"/>
          <w:szCs w:val="32"/>
          <w:rtl/>
        </w:rPr>
        <w:t>ر</w:t>
      </w:r>
      <w:r w:rsidRPr="00634111">
        <w:rPr>
          <w:rFonts w:ascii="Traditional Arabic" w:eastAsia="Times New Roman" w:hAnsi="Traditional Arabic" w:cs="Traditional Arabic" w:hint="cs"/>
          <w:b/>
          <w:bCs/>
          <w:sz w:val="32"/>
          <w:szCs w:val="32"/>
          <w:rtl/>
        </w:rPr>
        <w:t>ي</w:t>
      </w:r>
      <w:r w:rsidRPr="00634111">
        <w:rPr>
          <w:rFonts w:ascii="Traditional Arabic" w:eastAsia="Times New Roman" w:hAnsi="Traditional Arabic" w:cs="Traditional Arabic"/>
          <w:b/>
          <w:bCs/>
          <w:sz w:val="32"/>
          <w:szCs w:val="32"/>
          <w:rtl/>
        </w:rPr>
        <w:t>الات</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وذلك على اعتبار أن مدة التعاقد ستة أشهر تبدأ في</w:t>
      </w:r>
      <w:r w:rsidRPr="00634111">
        <w:rPr>
          <w:rFonts w:ascii="Traditional Arabic" w:eastAsia="Times New Roman" w:hAnsi="Traditional Arabic" w:cs="Traditional Arabic" w:hint="cs"/>
          <w:b/>
          <w:bCs/>
          <w:sz w:val="32"/>
          <w:szCs w:val="32"/>
          <w:rtl/>
        </w:rPr>
        <w:t xml:space="preserve"> 22/2/2012م وتنتهي في 22/8/2012م </w:t>
      </w:r>
      <w:r w:rsidRPr="00634111">
        <w:rPr>
          <w:rFonts w:ascii="Traditional Arabic" w:eastAsia="Times New Roman" w:hAnsi="Traditional Arabic" w:cs="Traditional Arabic"/>
          <w:b/>
          <w:bCs/>
          <w:sz w:val="32"/>
          <w:szCs w:val="32"/>
          <w:rtl/>
        </w:rPr>
        <w:t>واعتبار رأس مال المضاربة قدره</w:t>
      </w:r>
      <w:r w:rsidRPr="00634111">
        <w:rPr>
          <w:rFonts w:ascii="Traditional Arabic" w:eastAsia="Times New Roman" w:hAnsi="Traditional Arabic" w:cs="Traditional Arabic" w:hint="cs"/>
          <w:b/>
          <w:bCs/>
          <w:sz w:val="32"/>
          <w:szCs w:val="32"/>
          <w:rtl/>
        </w:rPr>
        <w:t xml:space="preserve"> (1.500.000) </w:t>
      </w:r>
      <w:r w:rsidRPr="00634111">
        <w:rPr>
          <w:rFonts w:ascii="Traditional Arabic" w:eastAsia="Times New Roman" w:hAnsi="Traditional Arabic" w:cs="Traditional Arabic"/>
          <w:b/>
          <w:bCs/>
          <w:sz w:val="32"/>
          <w:szCs w:val="32"/>
          <w:rtl/>
        </w:rPr>
        <w:t>ريال. وجرى تسليم الأطراف نسخة منه. فقدما في جلسة</w:t>
      </w:r>
      <w:r w:rsidRPr="00634111">
        <w:rPr>
          <w:rFonts w:ascii="Traditional Arabic" w:eastAsia="Times New Roman" w:hAnsi="Traditional Arabic" w:cs="Traditional Arabic" w:hint="cs"/>
          <w:b/>
          <w:bCs/>
          <w:sz w:val="32"/>
          <w:szCs w:val="32"/>
          <w:rtl/>
        </w:rPr>
        <w:t xml:space="preserve"> 20/11/1437هـ </w:t>
      </w:r>
      <w:r w:rsidRPr="00634111">
        <w:rPr>
          <w:rFonts w:ascii="Traditional Arabic" w:eastAsia="Times New Roman" w:hAnsi="Traditional Arabic" w:cs="Traditional Arabic"/>
          <w:b/>
          <w:bCs/>
          <w:sz w:val="32"/>
          <w:szCs w:val="32"/>
          <w:rtl/>
        </w:rPr>
        <w:t>مذكرات اعتراضية تضمنت تحفظهما على الدراسة الفنية التي أعدها المحاسب</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وفي جلسة</w:t>
      </w:r>
      <w:r w:rsidRPr="00634111">
        <w:rPr>
          <w:rFonts w:ascii="Traditional Arabic" w:eastAsia="Times New Roman" w:hAnsi="Traditional Arabic" w:cs="Traditional Arabic" w:hint="cs"/>
          <w:b/>
          <w:bCs/>
          <w:sz w:val="32"/>
          <w:szCs w:val="32"/>
          <w:rtl/>
        </w:rPr>
        <w:t xml:space="preserve"> 26/12/1437هـ </w:t>
      </w:r>
      <w:r w:rsidRPr="00634111">
        <w:rPr>
          <w:rFonts w:ascii="Traditional Arabic" w:eastAsia="Times New Roman" w:hAnsi="Traditional Arabic" w:cs="Traditional Arabic"/>
          <w:b/>
          <w:bCs/>
          <w:sz w:val="32"/>
          <w:szCs w:val="32"/>
          <w:rtl/>
        </w:rPr>
        <w:t>أفاد المحاسب أن التقرير اشتمل إجابة على ما أثاره الطرفان من ملحوظات. وفي جلسة</w:t>
      </w:r>
      <w:r w:rsidRPr="00634111">
        <w:rPr>
          <w:rFonts w:ascii="Traditional Arabic" w:eastAsia="Times New Roman" w:hAnsi="Traditional Arabic" w:cs="Traditional Arabic" w:hint="cs"/>
          <w:b/>
          <w:bCs/>
          <w:sz w:val="32"/>
          <w:szCs w:val="32"/>
          <w:rtl/>
        </w:rPr>
        <w:t xml:space="preserve"> 17/1/1438هـ </w:t>
      </w:r>
      <w:r w:rsidRPr="00634111">
        <w:rPr>
          <w:rFonts w:ascii="Traditional Arabic" w:eastAsia="Times New Roman" w:hAnsi="Traditional Arabic" w:cs="Traditional Arabic"/>
          <w:b/>
          <w:bCs/>
          <w:sz w:val="32"/>
          <w:szCs w:val="32"/>
          <w:rtl/>
        </w:rPr>
        <w:t>قدم المحاسب تقريره النهائي متضمن</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النتيجة ذات</w:t>
      </w:r>
      <w:r w:rsidRPr="00634111">
        <w:rPr>
          <w:rFonts w:ascii="Traditional Arabic" w:eastAsia="Times New Roman" w:hAnsi="Traditional Arabic" w:cs="Traditional Arabic" w:hint="cs"/>
          <w:b/>
          <w:bCs/>
          <w:sz w:val="32"/>
          <w:szCs w:val="32"/>
          <w:rtl/>
        </w:rPr>
        <w:t>ها</w:t>
      </w:r>
      <w:r w:rsidRPr="00634111">
        <w:rPr>
          <w:rFonts w:ascii="Traditional Arabic" w:eastAsia="Times New Roman" w:hAnsi="Traditional Arabic" w:cs="Traditional Arabic"/>
          <w:b/>
          <w:bCs/>
          <w:sz w:val="32"/>
          <w:szCs w:val="32"/>
          <w:rtl/>
        </w:rPr>
        <w:t>، وفي جلسة</w:t>
      </w:r>
      <w:r w:rsidRPr="00634111">
        <w:rPr>
          <w:rFonts w:ascii="Traditional Arabic" w:eastAsia="Times New Roman" w:hAnsi="Traditional Arabic" w:cs="Traditional Arabic" w:hint="cs"/>
          <w:b/>
          <w:bCs/>
          <w:sz w:val="32"/>
          <w:szCs w:val="32"/>
          <w:rtl/>
        </w:rPr>
        <w:t xml:space="preserve"> 8/2/1438هـ </w:t>
      </w:r>
      <w:r w:rsidRPr="00634111">
        <w:rPr>
          <w:rFonts w:ascii="Traditional Arabic" w:eastAsia="Times New Roman" w:hAnsi="Traditional Arabic" w:cs="Traditional Arabic"/>
          <w:b/>
          <w:bCs/>
          <w:sz w:val="32"/>
          <w:szCs w:val="32"/>
          <w:rtl/>
        </w:rPr>
        <w:t>تم رفع الجلسة</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للدراسة. وفي جلسة</w:t>
      </w:r>
      <w:r w:rsidRPr="00634111">
        <w:rPr>
          <w:rFonts w:ascii="Traditional Arabic" w:eastAsia="Times New Roman" w:hAnsi="Traditional Arabic" w:cs="Traditional Arabic" w:hint="cs"/>
          <w:b/>
          <w:bCs/>
          <w:sz w:val="32"/>
          <w:szCs w:val="32"/>
          <w:rtl/>
        </w:rPr>
        <w:t xml:space="preserve"> 29/2/1438هـ </w:t>
      </w:r>
      <w:r w:rsidRPr="00634111">
        <w:rPr>
          <w:rFonts w:ascii="Traditional Arabic" w:eastAsia="Times New Roman" w:hAnsi="Traditional Arabic" w:cs="Traditional Arabic"/>
          <w:b/>
          <w:bCs/>
          <w:sz w:val="32"/>
          <w:szCs w:val="32"/>
          <w:rtl/>
        </w:rPr>
        <w:t>سألت الدائرة المدعي هل يوجد بينهما عقد آخر غير العقد المرفق فأجاب بأنه</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لا يوجد غير العقد المكتوب المؤرخ في</w:t>
      </w:r>
      <w:r w:rsidRPr="00634111">
        <w:rPr>
          <w:rFonts w:ascii="Traditional Arabic" w:eastAsia="Times New Roman" w:hAnsi="Traditional Arabic" w:cs="Traditional Arabic" w:hint="cs"/>
          <w:b/>
          <w:bCs/>
          <w:sz w:val="32"/>
          <w:szCs w:val="32"/>
          <w:rtl/>
        </w:rPr>
        <w:t xml:space="preserve"> 22/2/2012م، </w:t>
      </w:r>
      <w:r w:rsidRPr="00634111">
        <w:rPr>
          <w:rFonts w:ascii="Traditional Arabic" w:eastAsia="Times New Roman" w:hAnsi="Traditional Arabic" w:cs="Traditional Arabic"/>
          <w:b/>
          <w:bCs/>
          <w:sz w:val="32"/>
          <w:szCs w:val="32"/>
          <w:rtl/>
        </w:rPr>
        <w:t xml:space="preserve">وأما الطرف الثاني المسجل في العقد باسم </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فهو أخوه - أي أخ المدعي - ووكيل عنه</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وقد تضمن العقد انتهاء مدته في</w:t>
      </w:r>
      <w:r w:rsidRPr="00634111">
        <w:rPr>
          <w:rFonts w:ascii="Traditional Arabic" w:eastAsia="Times New Roman" w:hAnsi="Traditional Arabic" w:cs="Traditional Arabic" w:hint="cs"/>
          <w:b/>
          <w:bCs/>
          <w:sz w:val="32"/>
          <w:szCs w:val="32"/>
          <w:rtl/>
        </w:rPr>
        <w:t xml:space="preserve"> 31/8/2012م </w:t>
      </w:r>
      <w:r w:rsidRPr="00634111">
        <w:rPr>
          <w:rFonts w:ascii="Traditional Arabic" w:eastAsia="Times New Roman" w:hAnsi="Traditional Arabic" w:cs="Traditional Arabic"/>
          <w:b/>
          <w:bCs/>
          <w:sz w:val="32"/>
          <w:szCs w:val="32"/>
          <w:rtl/>
        </w:rPr>
        <w:t>ولم يطلب من المدعى عليه تمديده</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وقد دفع مبلغ الخمسمئة ألف ريال الأولى بشيك أو حوالة للمدعى عليه بعد</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كتابة العقد بيومين تقريب</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وأما بخصوص مبلغ المليون ريال فإنه في الأساس ينكر أنه سلمه للمدعى عليه مضاربة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وإنما دفعه إليه مقسط</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ما بين مئتي ألف ريال وأكثر لغرض القرض الحسن لأن المدعى عليه زميل عمل ق</w:t>
      </w:r>
      <w:r w:rsidRPr="00634111">
        <w:rPr>
          <w:rFonts w:ascii="Traditional Arabic" w:eastAsia="Times New Roman" w:hAnsi="Traditional Arabic" w:cs="Traditional Arabic" w:hint="cs"/>
          <w:b/>
          <w:bCs/>
          <w:sz w:val="32"/>
          <w:szCs w:val="32"/>
          <w:rtl/>
        </w:rPr>
        <w:t>دي</w:t>
      </w:r>
      <w:r w:rsidRPr="00634111">
        <w:rPr>
          <w:rFonts w:ascii="Traditional Arabic" w:eastAsia="Times New Roman" w:hAnsi="Traditional Arabic" w:cs="Traditional Arabic"/>
          <w:b/>
          <w:bCs/>
          <w:sz w:val="32"/>
          <w:szCs w:val="32"/>
          <w:rtl/>
        </w:rPr>
        <w:t xml:space="preserve">م له في شركة </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فأبلغته الدائرة بأن هذا الأمر قد صدر بشأنه حكم نهائي باعتباره - أي مبلغ المليون ريال - مبلغ مضاربة سلمه للمدعى عليه، وأضاف أنه بخصوص تار</w:t>
      </w:r>
      <w:r w:rsidRPr="00634111">
        <w:rPr>
          <w:rFonts w:ascii="Traditional Arabic" w:eastAsia="Times New Roman" w:hAnsi="Traditional Arabic" w:cs="Traditional Arabic" w:hint="cs"/>
          <w:b/>
          <w:bCs/>
          <w:sz w:val="32"/>
          <w:szCs w:val="32"/>
          <w:rtl/>
        </w:rPr>
        <w:t>ي</w:t>
      </w:r>
      <w:r w:rsidRPr="00634111">
        <w:rPr>
          <w:rFonts w:ascii="Traditional Arabic" w:eastAsia="Times New Roman" w:hAnsi="Traditional Arabic" w:cs="Traditional Arabic"/>
          <w:b/>
          <w:bCs/>
          <w:sz w:val="32"/>
          <w:szCs w:val="32"/>
          <w:rtl/>
        </w:rPr>
        <w:t>خ تحويلات مبلغ المليون ريال فهي بعد كتابة العقد بشهرين تقريب</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على فترات متقار</w:t>
      </w:r>
      <w:r w:rsidRPr="00634111">
        <w:rPr>
          <w:rFonts w:ascii="Traditional Arabic" w:eastAsia="Times New Roman" w:hAnsi="Traditional Arabic" w:cs="Traditional Arabic" w:hint="cs"/>
          <w:b/>
          <w:bCs/>
          <w:sz w:val="32"/>
          <w:szCs w:val="32"/>
          <w:rtl/>
        </w:rPr>
        <w:t>ب</w:t>
      </w:r>
      <w:r w:rsidRPr="00634111">
        <w:rPr>
          <w:rFonts w:ascii="Traditional Arabic" w:eastAsia="Times New Roman" w:hAnsi="Traditional Arabic" w:cs="Traditional Arabic"/>
          <w:b/>
          <w:bCs/>
          <w:sz w:val="32"/>
          <w:szCs w:val="32"/>
          <w:rtl/>
        </w:rPr>
        <w:t>ة</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ويتضح التاريخ من البيانات المرفقة، ويؤكد أنه لم يطلب تمديد العقد بخصوص مبلغ الخمسمئة ألف ريال الأولى ولا الاقتراض من البنك ومستعد بأداء اليمين على ذلك، وبعرض ذلك على المدعى عليه </w:t>
      </w:r>
      <w:r w:rsidRPr="00634111">
        <w:rPr>
          <w:rFonts w:ascii="Traditional Arabic" w:eastAsia="Times New Roman" w:hAnsi="Traditional Arabic" w:cs="Traditional Arabic"/>
          <w:b/>
          <w:bCs/>
          <w:sz w:val="32"/>
          <w:szCs w:val="32"/>
          <w:rtl/>
        </w:rPr>
        <w:lastRenderedPageBreak/>
        <w:t>تمسك بإجاباته السابقة مؤكد</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أن المدعي موافق ضمن</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على تمديد العقد</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وبخصوص الاقتراض فقد طلب منه المدعي صراحة الاقتراض من البنك ومستعد بأداء اليمين على ذلك، ومبلغ المليون ريال وردت إليه من المدعي عن طريق حوالتين بمبلغ خمسمئة ألف ريال بعد العقد المكتوب تقريب</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بشهر وعشرة أيام</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ولم يتضمن النقاش مع المدعي أنها ملحقة بشروط وضوابط العقد المكتوب، كما لم يتم تحديد مدة لها</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وأن المدعي يعلم بأن مدتها هي مدة التسهيلات التي تقدم من البنك ومدتها سنة كاملة، وبعرض ذلك على المدعي أكد بأنه لا يعلم عن هذه المدد وأن مبلغ المليون ريال دفعه في الأساس قرض</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حسن</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له.</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وفي جلسة</w:t>
      </w:r>
      <w:r w:rsidRPr="00634111">
        <w:rPr>
          <w:rFonts w:ascii="Traditional Arabic" w:eastAsia="Times New Roman" w:hAnsi="Traditional Arabic" w:cs="Traditional Arabic" w:hint="cs"/>
          <w:b/>
          <w:bCs/>
          <w:sz w:val="32"/>
          <w:szCs w:val="32"/>
          <w:rtl/>
        </w:rPr>
        <w:t xml:space="preserve"> 5/4/1438هـ </w:t>
      </w:r>
      <w:r w:rsidRPr="00634111">
        <w:rPr>
          <w:rFonts w:ascii="Traditional Arabic" w:eastAsia="Times New Roman" w:hAnsi="Traditional Arabic" w:cs="Traditional Arabic"/>
          <w:b/>
          <w:bCs/>
          <w:sz w:val="32"/>
          <w:szCs w:val="32"/>
          <w:rtl/>
        </w:rPr>
        <w:t>أبلغت الدائرة الطرفين أنها أعادت الكتابة للمحاسب لتعديل التقرير باعتبار</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انتهاء العقد في</w:t>
      </w:r>
      <w:r w:rsidRPr="00634111">
        <w:rPr>
          <w:rFonts w:ascii="Traditional Arabic" w:eastAsia="Times New Roman" w:hAnsi="Traditional Arabic" w:cs="Traditional Arabic" w:hint="cs"/>
          <w:b/>
          <w:bCs/>
          <w:sz w:val="32"/>
          <w:szCs w:val="32"/>
          <w:rtl/>
        </w:rPr>
        <w:t xml:space="preserve"> 31/8/2012م </w:t>
      </w:r>
      <w:r w:rsidRPr="00634111">
        <w:rPr>
          <w:rFonts w:ascii="Traditional Arabic" w:eastAsia="Times New Roman" w:hAnsi="Traditional Arabic" w:cs="Traditional Arabic"/>
          <w:b/>
          <w:bCs/>
          <w:sz w:val="32"/>
          <w:szCs w:val="32"/>
          <w:rtl/>
        </w:rPr>
        <w:t>وتصحيح ما يستدعيه ذلك. وفي جلسة هذا اليوم قدم المحاسب تقريره مراعي</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فيه تصحيح نهاية العقد إلى</w:t>
      </w:r>
      <w:r w:rsidRPr="00634111">
        <w:rPr>
          <w:rFonts w:ascii="Traditional Arabic" w:eastAsia="Times New Roman" w:hAnsi="Traditional Arabic" w:cs="Traditional Arabic" w:hint="cs"/>
          <w:b/>
          <w:bCs/>
          <w:sz w:val="32"/>
          <w:szCs w:val="32"/>
          <w:rtl/>
        </w:rPr>
        <w:t xml:space="preserve"> 31/8/2012م، </w:t>
      </w:r>
      <w:r w:rsidRPr="00634111">
        <w:rPr>
          <w:rFonts w:ascii="Traditional Arabic" w:eastAsia="Times New Roman" w:hAnsi="Traditional Arabic" w:cs="Traditional Arabic"/>
          <w:b/>
          <w:bCs/>
          <w:sz w:val="32"/>
          <w:szCs w:val="32"/>
          <w:rtl/>
        </w:rPr>
        <w:t>وأوضح في</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التقرير أن القيمة السوقية لمحافظ الأسهم قد بلغت في التاريخ المحدد في</w:t>
      </w:r>
      <w:r w:rsidRPr="00634111">
        <w:rPr>
          <w:rFonts w:ascii="Traditional Arabic" w:eastAsia="Times New Roman" w:hAnsi="Traditional Arabic" w:cs="Traditional Arabic" w:hint="cs"/>
          <w:b/>
          <w:bCs/>
          <w:sz w:val="32"/>
          <w:szCs w:val="32"/>
          <w:rtl/>
        </w:rPr>
        <w:t xml:space="preserve"> 31/8/2012م (1.028.321) </w:t>
      </w:r>
      <w:r w:rsidRPr="00634111">
        <w:rPr>
          <w:rFonts w:ascii="Traditional Arabic" w:eastAsia="Times New Roman" w:hAnsi="Traditional Arabic" w:cs="Traditional Arabic"/>
          <w:b/>
          <w:bCs/>
          <w:sz w:val="32"/>
          <w:szCs w:val="32"/>
          <w:rtl/>
        </w:rPr>
        <w:t>ريال</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بخسارة تقارب </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31٪</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من رأس المال البالغ </w:t>
      </w:r>
      <w:r w:rsidRPr="00634111">
        <w:rPr>
          <w:rFonts w:ascii="Traditional Arabic" w:eastAsia="Times New Roman" w:hAnsi="Traditional Arabic" w:cs="Traditional Arabic" w:hint="cs"/>
          <w:b/>
          <w:bCs/>
          <w:sz w:val="32"/>
          <w:szCs w:val="32"/>
          <w:rtl/>
        </w:rPr>
        <w:t xml:space="preserve">(1.500.000) </w:t>
      </w:r>
      <w:r w:rsidRPr="00634111">
        <w:rPr>
          <w:rFonts w:ascii="Traditional Arabic" w:eastAsia="Times New Roman" w:hAnsi="Traditional Arabic" w:cs="Traditional Arabic"/>
          <w:b/>
          <w:bCs/>
          <w:sz w:val="32"/>
          <w:szCs w:val="32"/>
          <w:rtl/>
        </w:rPr>
        <w:t>ريال، وبعد استبعاد مبلغ</w:t>
      </w:r>
      <w:r w:rsidRPr="00634111">
        <w:rPr>
          <w:rFonts w:ascii="Traditional Arabic" w:eastAsia="Times New Roman" w:hAnsi="Traditional Arabic" w:cs="Traditional Arabic" w:hint="cs"/>
          <w:b/>
          <w:bCs/>
          <w:sz w:val="32"/>
          <w:szCs w:val="32"/>
          <w:rtl/>
        </w:rPr>
        <w:t xml:space="preserve"> (150.000) </w:t>
      </w:r>
      <w:r w:rsidRPr="00634111">
        <w:rPr>
          <w:rFonts w:ascii="Traditional Arabic" w:eastAsia="Times New Roman" w:hAnsi="Traditional Arabic" w:cs="Traditional Arabic"/>
          <w:b/>
          <w:bCs/>
          <w:sz w:val="32"/>
          <w:szCs w:val="32"/>
          <w:rtl/>
        </w:rPr>
        <w:t>ريال يمثل</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مسحوبات نقدية سابقة سلمت للمدعي يصبح المتبقي من رأس المال في المحفظة في تاريخ</w:t>
      </w:r>
      <w:r w:rsidRPr="00634111">
        <w:rPr>
          <w:rFonts w:ascii="Traditional Arabic" w:eastAsia="Times New Roman" w:hAnsi="Traditional Arabic" w:cs="Traditional Arabic" w:hint="cs"/>
          <w:b/>
          <w:bCs/>
          <w:sz w:val="32"/>
          <w:szCs w:val="32"/>
          <w:rtl/>
        </w:rPr>
        <w:t xml:space="preserve"> 31/8/2012م هو (878.301) </w:t>
      </w:r>
      <w:r w:rsidRPr="00634111">
        <w:rPr>
          <w:rFonts w:ascii="Traditional Arabic" w:eastAsia="Times New Roman" w:hAnsi="Traditional Arabic" w:cs="Traditional Arabic"/>
          <w:b/>
          <w:bCs/>
          <w:sz w:val="32"/>
          <w:szCs w:val="32"/>
          <w:rtl/>
        </w:rPr>
        <w:t>ريال. وجرى تسليم الأطراف نسخة منها، وتمسك المدعى عليه بملاحظاته السابقة على التقرير</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المحاسبي، وبناء</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على ما تقدم رأت الدائرة رفع الجلسة للمداولة.</w:t>
      </w:r>
      <w:r>
        <w:rPr>
          <w:rFonts w:ascii="Traditional Arabic" w:eastAsia="Times New Roman" w:hAnsi="Traditional Arabic" w:cs="Traditional Arabic" w:hint="cs"/>
          <w:b/>
          <w:bCs/>
          <w:sz w:val="32"/>
          <w:szCs w:val="32"/>
          <w:rtl/>
        </w:rPr>
        <w:t xml:space="preserve"> وذكرت محكمة الاستئناف في </w:t>
      </w:r>
      <w:r w:rsidRPr="00634111">
        <w:rPr>
          <w:rFonts w:ascii="Traditional Arabic" w:eastAsia="Times New Roman" w:hAnsi="Traditional Arabic" w:cs="Traditional Arabic"/>
          <w:b/>
          <w:bCs/>
          <w:sz w:val="32"/>
          <w:szCs w:val="32"/>
          <w:rtl/>
        </w:rPr>
        <w:t>أسباب</w:t>
      </w:r>
      <w:r>
        <w:rPr>
          <w:rFonts w:ascii="Traditional Arabic" w:eastAsia="Times New Roman" w:hAnsi="Traditional Arabic" w:cs="Traditional Arabic" w:hint="cs"/>
          <w:b/>
          <w:bCs/>
          <w:sz w:val="32"/>
          <w:szCs w:val="32"/>
          <w:rtl/>
        </w:rPr>
        <w:t xml:space="preserve"> الحكم أنه </w:t>
      </w:r>
      <w:r w:rsidRPr="00634111">
        <w:rPr>
          <w:rFonts w:ascii="Traditional Arabic" w:eastAsia="Times New Roman" w:hAnsi="Traditional Arabic" w:cs="Traditional Arabic"/>
          <w:b/>
          <w:bCs/>
          <w:sz w:val="32"/>
          <w:szCs w:val="32"/>
          <w:rtl/>
        </w:rPr>
        <w:t xml:space="preserve">بعد سماع الدعوى والإجابة، وبعد الاطلاع على أوراق القضية ومستنداتها، </w:t>
      </w:r>
      <w:r w:rsidRPr="00634111">
        <w:rPr>
          <w:rFonts w:ascii="Traditional Arabic" w:eastAsia="Times New Roman" w:hAnsi="Traditional Arabic" w:cs="Traditional Arabic" w:hint="cs"/>
          <w:b/>
          <w:bCs/>
          <w:sz w:val="32"/>
          <w:szCs w:val="32"/>
          <w:rtl/>
        </w:rPr>
        <w:t>و</w:t>
      </w:r>
      <w:r w:rsidRPr="00634111">
        <w:rPr>
          <w:rFonts w:ascii="Traditional Arabic" w:eastAsia="Times New Roman" w:hAnsi="Traditional Arabic" w:cs="Traditional Arabic"/>
          <w:b/>
          <w:bCs/>
          <w:sz w:val="32"/>
          <w:szCs w:val="32"/>
          <w:rtl/>
        </w:rPr>
        <w:t>بما أن دعوى المدعي</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تنحصر في طلبه إلزام المدعى عليه بأن يعيد إليه مبلغ</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قدره مليون وخمسمئة ألف</w:t>
      </w:r>
      <w:r w:rsidRPr="00634111">
        <w:rPr>
          <w:rFonts w:ascii="Traditional Arabic" w:eastAsia="Times New Roman" w:hAnsi="Traditional Arabic" w:cs="Traditional Arabic" w:hint="cs"/>
          <w:b/>
          <w:bCs/>
          <w:sz w:val="32"/>
          <w:szCs w:val="32"/>
          <w:rtl/>
        </w:rPr>
        <w:t xml:space="preserve"> (1.500.000) </w:t>
      </w:r>
      <w:r w:rsidRPr="00634111">
        <w:rPr>
          <w:rFonts w:ascii="Traditional Arabic" w:eastAsia="Times New Roman" w:hAnsi="Traditional Arabic" w:cs="Traditional Arabic"/>
          <w:b/>
          <w:bCs/>
          <w:sz w:val="32"/>
          <w:szCs w:val="32"/>
          <w:rtl/>
        </w:rPr>
        <w:t>ريال تمثل رأس ماله الذي دفعه إليه من أجل المضاربة به في سوق الأسهم، وذلك بإقرار الطرفين بخصوص مبلغ الخمسمئة ألف ريال، وبموجب حكم الدائرة التجارية الثالثة النهائي رقم</w:t>
      </w:r>
      <w:r w:rsidRPr="00634111">
        <w:rPr>
          <w:rFonts w:ascii="Traditional Arabic" w:eastAsia="Times New Roman" w:hAnsi="Traditional Arabic" w:cs="Traditional Arabic" w:hint="cs"/>
          <w:b/>
          <w:bCs/>
          <w:sz w:val="32"/>
          <w:szCs w:val="32"/>
          <w:rtl/>
        </w:rPr>
        <w:t xml:space="preserve"> (92/تج/3/3 لعام 1435هـ) </w:t>
      </w:r>
      <w:r w:rsidRPr="00634111">
        <w:rPr>
          <w:rFonts w:ascii="Traditional Arabic" w:eastAsia="Times New Roman" w:hAnsi="Traditional Arabic" w:cs="Traditional Arabic"/>
          <w:b/>
          <w:bCs/>
          <w:sz w:val="32"/>
          <w:szCs w:val="32"/>
          <w:rtl/>
        </w:rPr>
        <w:t>المؤيد</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بحكم هذه الدائرة (</w:t>
      </w:r>
      <w:r w:rsidRPr="00634111">
        <w:rPr>
          <w:rFonts w:ascii="Traditional Arabic" w:eastAsia="Times New Roman" w:hAnsi="Traditional Arabic" w:cs="Traditional Arabic"/>
          <w:b/>
          <w:bCs/>
          <w:sz w:val="32"/>
          <w:szCs w:val="32"/>
          <w:rtl/>
          <w:lang w:bidi="fa-IR"/>
        </w:rPr>
        <w:t>۹۳۳/</w:t>
      </w:r>
      <w:r w:rsidRPr="00634111">
        <w:rPr>
          <w:rFonts w:ascii="Traditional Arabic" w:eastAsia="Times New Roman" w:hAnsi="Traditional Arabic" w:cs="Traditional Arabic"/>
          <w:b/>
          <w:bCs/>
          <w:sz w:val="32"/>
          <w:szCs w:val="32"/>
          <w:rtl/>
        </w:rPr>
        <w:t>إس</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تج</w:t>
      </w:r>
      <w:r w:rsidRPr="00634111">
        <w:rPr>
          <w:rFonts w:ascii="Traditional Arabic" w:eastAsia="Times New Roman" w:hAnsi="Traditional Arabic" w:cs="Traditional Arabic" w:hint="cs"/>
          <w:b/>
          <w:bCs/>
          <w:sz w:val="32"/>
          <w:szCs w:val="32"/>
          <w:rtl/>
        </w:rPr>
        <w:t>/1/</w:t>
      </w:r>
      <w:r w:rsidRPr="00634111">
        <w:rPr>
          <w:rFonts w:ascii="Traditional Arabic" w:eastAsia="Times New Roman" w:hAnsi="Traditional Arabic" w:cs="Traditional Arabic"/>
          <w:b/>
          <w:bCs/>
          <w:sz w:val="32"/>
          <w:szCs w:val="32"/>
          <w:rtl/>
        </w:rPr>
        <w:t>3</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لعام</w:t>
      </w:r>
      <w:r w:rsidRPr="00634111">
        <w:rPr>
          <w:rFonts w:ascii="Traditional Arabic" w:eastAsia="Times New Roman" w:hAnsi="Traditional Arabic" w:cs="Traditional Arabic" w:hint="cs"/>
          <w:b/>
          <w:bCs/>
          <w:sz w:val="32"/>
          <w:szCs w:val="32"/>
          <w:rtl/>
        </w:rPr>
        <w:t xml:space="preserve"> 1435هـ</w:t>
      </w:r>
      <w:r w:rsidRPr="00634111">
        <w:rPr>
          <w:rFonts w:ascii="Traditional Arabic" w:eastAsia="Times New Roman" w:hAnsi="Traditional Arabic" w:cs="Traditional Arabic"/>
          <w:b/>
          <w:bCs/>
          <w:sz w:val="32"/>
          <w:szCs w:val="32"/>
          <w:rtl/>
        </w:rPr>
        <w:t>) الذي أثبت أن مبلغ المليون ريال تم دفعه من المدعي</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للمدعى عليه من أجل المضاربة به</w:t>
      </w:r>
      <w:r w:rsidRPr="00634111">
        <w:rPr>
          <w:rFonts w:ascii="Traditional Arabic" w:eastAsia="Times New Roman" w:hAnsi="Traditional Arabic" w:cs="Traditional Arabic"/>
          <w:b/>
          <w:bCs/>
          <w:sz w:val="32"/>
          <w:szCs w:val="32"/>
        </w:rPr>
        <w:t xml:space="preserve"> </w:t>
      </w:r>
      <w:r w:rsidRPr="00634111">
        <w:rPr>
          <w:rFonts w:ascii="Traditional Arabic" w:eastAsia="Times New Roman" w:hAnsi="Traditional Arabic" w:cs="Traditional Arabic"/>
          <w:b/>
          <w:bCs/>
          <w:sz w:val="32"/>
          <w:szCs w:val="32"/>
          <w:rtl/>
        </w:rPr>
        <w:t>في سوق الأسهم.</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وبما أن مبلغ الخمسمئة ألف ريال المدفوعة للمدعى عليه من أجل المضاربة بما في سوق الأسهم يحكمها</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العقد المبرم بين وكيل المدعي </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والمدعى عليه المؤرخ في</w:t>
      </w:r>
      <w:r w:rsidRPr="00634111">
        <w:rPr>
          <w:rFonts w:ascii="Traditional Arabic" w:eastAsia="Times New Roman" w:hAnsi="Traditional Arabic" w:cs="Traditional Arabic" w:hint="cs"/>
          <w:b/>
          <w:bCs/>
          <w:sz w:val="32"/>
          <w:szCs w:val="32"/>
          <w:rtl/>
        </w:rPr>
        <w:t xml:space="preserve"> 22/2/2012م، </w:t>
      </w:r>
      <w:r w:rsidRPr="00634111">
        <w:rPr>
          <w:rFonts w:ascii="Traditional Arabic" w:eastAsia="Times New Roman" w:hAnsi="Traditional Arabic" w:cs="Traditional Arabic"/>
          <w:b/>
          <w:bCs/>
          <w:sz w:val="32"/>
          <w:szCs w:val="32"/>
          <w:rtl/>
        </w:rPr>
        <w:t>وبما أنه لا يوجد اتفاق مستقل بشأن مبلغ المليون ريال المدفوع لاحق</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فإنه يجب أن يتم الرجوع في أحكام هذا التعامل على العقد الأول حسم</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للخلاف.</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وبما أن المقرر في عقد المضاربة أن لا يتم الزيادة في مدة المضاربة إلا بإذن رب المال، كما أن</w:t>
      </w:r>
      <w:r w:rsidRPr="00634111">
        <w:rPr>
          <w:rFonts w:ascii="Traditional Arabic" w:eastAsia="Times New Roman" w:hAnsi="Traditional Arabic" w:cs="Traditional Arabic" w:hint="cs"/>
          <w:b/>
          <w:bCs/>
          <w:sz w:val="32"/>
          <w:szCs w:val="32"/>
          <w:rtl/>
        </w:rPr>
        <w:t>ه</w:t>
      </w:r>
      <w:r w:rsidRPr="00634111">
        <w:rPr>
          <w:rFonts w:ascii="Traditional Arabic" w:eastAsia="Times New Roman" w:hAnsi="Traditional Arabic" w:cs="Traditional Arabic"/>
          <w:b/>
          <w:bCs/>
          <w:sz w:val="32"/>
          <w:szCs w:val="32"/>
          <w:rtl/>
        </w:rPr>
        <w:t xml:space="preserve"> ليس </w:t>
      </w:r>
      <w:r w:rsidRPr="00634111">
        <w:rPr>
          <w:rFonts w:ascii="Traditional Arabic" w:eastAsia="Times New Roman" w:hAnsi="Traditional Arabic" w:cs="Traditional Arabic"/>
          <w:b/>
          <w:bCs/>
          <w:sz w:val="32"/>
          <w:szCs w:val="32"/>
          <w:rtl/>
        </w:rPr>
        <w:lastRenderedPageBreak/>
        <w:t>للمضارب أن يقترض مال</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بالزيادة على رأس مال المضاربة إلا بإذن رب المال، وبما أن المدعي نفى أن يكون أذن للمضارب بذلك، وبما أن المدعى عليه أخفق في إثبات ما دفع به من أن المدعي أذن له في تمديد العقد أو أذن له في الاقتراض ولم يقدم بينة على ذلك</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ورفض يمين المدعي على نفي طلب التمديد أو الاقتراض، فإن الدائرة تذهب إلى البناء على ما هو ثابت في الاتفاق الأساسي من تحديد للمدة، وعدم وجود ما يدل على الموافقة على الاقتراض.</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وأما بخصوص الشهادات التي قدمها المدعى عليه فليس فيها ما يدل على موافقة المدعي على تمديد العقد أو موافقته على الاقتراض</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xml:space="preserve"> أخذ التسهيلات البنكية</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 حتى لو كان ذلك متعارف</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عليه في سوق الأسهم</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ذلك أنه قد يشتمل على تحميل رب المال التزامات لا يعلم بها، وذلك في حال الخسارة، كما هو الوضع في موضوع الدعوى، والأصل في الأموال المنع، وعليه فيجب أخذ إذ</w:t>
      </w:r>
      <w:r w:rsidRPr="00634111">
        <w:rPr>
          <w:rFonts w:ascii="Traditional Arabic" w:eastAsia="Times New Roman" w:hAnsi="Traditional Arabic" w:cs="Traditional Arabic" w:hint="cs"/>
          <w:b/>
          <w:bCs/>
          <w:sz w:val="32"/>
          <w:szCs w:val="32"/>
          <w:rtl/>
        </w:rPr>
        <w:t>ن</w:t>
      </w:r>
      <w:r w:rsidRPr="00634111">
        <w:rPr>
          <w:rFonts w:ascii="Traditional Arabic" w:eastAsia="Times New Roman" w:hAnsi="Traditional Arabic" w:cs="Traditional Arabic"/>
          <w:b/>
          <w:bCs/>
          <w:sz w:val="32"/>
          <w:szCs w:val="32"/>
          <w:rtl/>
        </w:rPr>
        <w:t xml:space="preserve"> رب المال الصريح على ذلك</w:t>
      </w:r>
      <w:r w:rsidRPr="00634111">
        <w:rPr>
          <w:rFonts w:ascii="Traditional Arabic" w:eastAsia="Times New Roman" w:hAnsi="Traditional Arabic" w:cs="Traditional Arabic"/>
          <w:b/>
          <w:bCs/>
          <w:sz w:val="32"/>
          <w:szCs w:val="32"/>
        </w:rPr>
        <w:t>.</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وبما أنه جرى ندب الخبرة المحاسبية وفق ما سلف إيضاحه في وقائع الحكم، وذلك من أجل تحديد المبلغ</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المتبقي من رأس مال المضاربة في التاريخ المحدد لانتهاء التعاقد في</w:t>
      </w:r>
      <w:r w:rsidRPr="00634111">
        <w:rPr>
          <w:rFonts w:ascii="Traditional Arabic" w:eastAsia="Times New Roman" w:hAnsi="Traditional Arabic" w:cs="Traditional Arabic" w:hint="cs"/>
          <w:b/>
          <w:bCs/>
          <w:sz w:val="32"/>
          <w:szCs w:val="32"/>
          <w:rtl/>
        </w:rPr>
        <w:t xml:space="preserve"> 31/8/2012م </w:t>
      </w:r>
      <w:r w:rsidRPr="00634111">
        <w:rPr>
          <w:rFonts w:ascii="Traditional Arabic" w:eastAsia="Times New Roman" w:hAnsi="Traditional Arabic" w:cs="Traditional Arabic"/>
          <w:b/>
          <w:bCs/>
          <w:sz w:val="32"/>
          <w:szCs w:val="32"/>
          <w:rtl/>
        </w:rPr>
        <w:t>وانتهى المحاسب في تقريره</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الأخير المعدل إلى أن القيمة السوقية لمحافظ الأسهم قد بلغت في التاريخ المحدد في</w:t>
      </w:r>
      <w:r w:rsidRPr="00634111">
        <w:rPr>
          <w:rFonts w:ascii="Traditional Arabic" w:eastAsia="Times New Roman" w:hAnsi="Traditional Arabic" w:cs="Traditional Arabic" w:hint="cs"/>
          <w:b/>
          <w:bCs/>
          <w:sz w:val="32"/>
          <w:szCs w:val="32"/>
          <w:rtl/>
        </w:rPr>
        <w:t xml:space="preserve"> 31/8/2012م (1.028.321) </w:t>
      </w:r>
      <w:r w:rsidRPr="00634111">
        <w:rPr>
          <w:rFonts w:ascii="Traditional Arabic" w:eastAsia="Times New Roman" w:hAnsi="Traditional Arabic" w:cs="Traditional Arabic"/>
          <w:b/>
          <w:bCs/>
          <w:sz w:val="32"/>
          <w:szCs w:val="32"/>
          <w:rtl/>
        </w:rPr>
        <w:t>ريال</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بخسارة تقارب </w:t>
      </w:r>
      <w:r w:rsidRPr="00634111">
        <w:rPr>
          <w:rFonts w:ascii="Traditional Arabic" w:eastAsia="Times New Roman" w:hAnsi="Traditional Arabic" w:cs="Traditional Arabic" w:hint="cs"/>
          <w:b/>
          <w:bCs/>
          <w:sz w:val="32"/>
          <w:szCs w:val="32"/>
          <w:rtl/>
        </w:rPr>
        <w:t>(31</w:t>
      </w:r>
      <w:r w:rsidRPr="00634111">
        <w:rPr>
          <w:rFonts w:ascii="Traditional Arabic" w:eastAsia="Times New Roman" w:hAnsi="Traditional Arabic" w:cs="Traditional Arabic"/>
          <w:b/>
          <w:bCs/>
          <w:sz w:val="32"/>
          <w:szCs w:val="32"/>
          <w:rtl/>
        </w:rPr>
        <w:t>٪</w:t>
      </w:r>
      <w:r w:rsidRPr="00634111">
        <w:rPr>
          <w:rFonts w:ascii="Traditional Arabic" w:eastAsia="Times New Roman" w:hAnsi="Traditional Arabic" w:cs="Traditional Arabic" w:hint="cs"/>
          <w:b/>
          <w:bCs/>
          <w:sz w:val="32"/>
          <w:szCs w:val="32"/>
          <w:rtl/>
        </w:rPr>
        <w:t>)</w:t>
      </w:r>
      <w:r w:rsidRPr="00634111">
        <w:rPr>
          <w:rFonts w:ascii="Traditional Arabic" w:eastAsia="Times New Roman" w:hAnsi="Traditional Arabic" w:cs="Traditional Arabic"/>
          <w:b/>
          <w:bCs/>
          <w:sz w:val="32"/>
          <w:szCs w:val="32"/>
          <w:rtl/>
        </w:rPr>
        <w:t xml:space="preserve"> من رأس المال البالغ</w:t>
      </w:r>
      <w:r w:rsidRPr="00634111">
        <w:rPr>
          <w:rFonts w:ascii="Traditional Arabic" w:eastAsia="Times New Roman" w:hAnsi="Traditional Arabic" w:cs="Traditional Arabic" w:hint="cs"/>
          <w:b/>
          <w:bCs/>
          <w:sz w:val="32"/>
          <w:szCs w:val="32"/>
          <w:rtl/>
        </w:rPr>
        <w:t xml:space="preserve"> (1.500.000) </w:t>
      </w:r>
      <w:r w:rsidRPr="00634111">
        <w:rPr>
          <w:rFonts w:ascii="Traditional Arabic" w:eastAsia="Times New Roman" w:hAnsi="Traditional Arabic" w:cs="Traditional Arabic"/>
          <w:b/>
          <w:bCs/>
          <w:sz w:val="32"/>
          <w:szCs w:val="32"/>
          <w:rtl/>
        </w:rPr>
        <w:t>ريال، وبعد استبعاد مبلغ</w:t>
      </w:r>
      <w:r w:rsidRPr="00634111">
        <w:rPr>
          <w:rFonts w:ascii="Traditional Arabic" w:eastAsia="Times New Roman" w:hAnsi="Traditional Arabic" w:cs="Traditional Arabic" w:hint="cs"/>
          <w:b/>
          <w:bCs/>
          <w:sz w:val="32"/>
          <w:szCs w:val="32"/>
          <w:rtl/>
        </w:rPr>
        <w:t xml:space="preserve"> (150.000) </w:t>
      </w:r>
      <w:r w:rsidRPr="00634111">
        <w:rPr>
          <w:rFonts w:ascii="Traditional Arabic" w:eastAsia="Times New Roman" w:hAnsi="Traditional Arabic" w:cs="Traditional Arabic"/>
          <w:b/>
          <w:bCs/>
          <w:sz w:val="32"/>
          <w:szCs w:val="32"/>
          <w:rtl/>
        </w:rPr>
        <w:t>ريال يمثل مسحوبات نقدية سابقة سلمت للمدعي يصبح المتبقي من رأس المال في المحفظة في</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تار</w:t>
      </w:r>
      <w:r w:rsidRPr="00634111">
        <w:rPr>
          <w:rFonts w:ascii="Traditional Arabic" w:eastAsia="Times New Roman" w:hAnsi="Traditional Arabic" w:cs="Traditional Arabic" w:hint="cs"/>
          <w:b/>
          <w:bCs/>
          <w:sz w:val="32"/>
          <w:szCs w:val="32"/>
          <w:rtl/>
        </w:rPr>
        <w:t>ي</w:t>
      </w:r>
      <w:r w:rsidRPr="00634111">
        <w:rPr>
          <w:rFonts w:ascii="Traditional Arabic" w:eastAsia="Times New Roman" w:hAnsi="Traditional Arabic" w:cs="Traditional Arabic"/>
          <w:b/>
          <w:bCs/>
          <w:sz w:val="32"/>
          <w:szCs w:val="32"/>
          <w:rtl/>
        </w:rPr>
        <w:t>خ</w:t>
      </w:r>
      <w:r w:rsidRPr="00634111">
        <w:rPr>
          <w:rFonts w:ascii="Traditional Arabic" w:eastAsia="Times New Roman" w:hAnsi="Traditional Arabic" w:cs="Traditional Arabic" w:hint="cs"/>
          <w:b/>
          <w:bCs/>
          <w:sz w:val="32"/>
          <w:szCs w:val="32"/>
          <w:rtl/>
        </w:rPr>
        <w:t xml:space="preserve"> 31/8/2012م هو (878.301) </w:t>
      </w:r>
      <w:r w:rsidRPr="00634111">
        <w:rPr>
          <w:rFonts w:ascii="Traditional Arabic" w:eastAsia="Times New Roman" w:hAnsi="Traditional Arabic" w:cs="Traditional Arabic"/>
          <w:b/>
          <w:bCs/>
          <w:sz w:val="32"/>
          <w:szCs w:val="32"/>
          <w:rtl/>
        </w:rPr>
        <w:t>ريال.</w:t>
      </w:r>
      <w:r w:rsidRPr="00634111">
        <w:rPr>
          <w:rFonts w:ascii="Traditional Arabic" w:eastAsia="Times New Roman" w:hAnsi="Traditional Arabic" w:cs="Traditional Arabic" w:hint="cs"/>
          <w:b/>
          <w:bCs/>
          <w:sz w:val="32"/>
          <w:szCs w:val="32"/>
          <w:rtl/>
        </w:rPr>
        <w:t xml:space="preserve"> </w:t>
      </w:r>
      <w:r w:rsidRPr="00634111">
        <w:rPr>
          <w:rFonts w:ascii="Traditional Arabic" w:eastAsia="Times New Roman" w:hAnsi="Traditional Arabic" w:cs="Traditional Arabic"/>
          <w:b/>
          <w:bCs/>
          <w:sz w:val="32"/>
          <w:szCs w:val="32"/>
          <w:rtl/>
        </w:rPr>
        <w:t>الأمر الذي تذهب معه الدائرة إلى نقض الحكم الصادر من الدائرة التجارية الثالثة بتاريخ</w:t>
      </w:r>
      <w:r w:rsidRPr="00634111">
        <w:rPr>
          <w:rFonts w:ascii="Traditional Arabic" w:eastAsia="Times New Roman" w:hAnsi="Traditional Arabic" w:cs="Traditional Arabic" w:hint="cs"/>
          <w:b/>
          <w:bCs/>
          <w:sz w:val="32"/>
          <w:szCs w:val="32"/>
          <w:rtl/>
        </w:rPr>
        <w:t xml:space="preserve"> 4/9/1436هـ، </w:t>
      </w:r>
      <w:r w:rsidRPr="00634111">
        <w:rPr>
          <w:rFonts w:ascii="Traditional Arabic" w:eastAsia="Times New Roman" w:hAnsi="Traditional Arabic" w:cs="Traditional Arabic"/>
          <w:b/>
          <w:bCs/>
          <w:sz w:val="32"/>
          <w:szCs w:val="32"/>
          <w:rtl/>
        </w:rPr>
        <w:t>وإلزام المدعى عليه بدفع مبلغ</w:t>
      </w:r>
      <w:r w:rsidRPr="00634111">
        <w:rPr>
          <w:rFonts w:ascii="Traditional Arabic" w:eastAsia="Times New Roman" w:hAnsi="Traditional Arabic" w:cs="Traditional Arabic" w:hint="cs"/>
          <w:b/>
          <w:bCs/>
          <w:sz w:val="32"/>
          <w:szCs w:val="32"/>
          <w:rtl/>
        </w:rPr>
        <w:t xml:space="preserve"> (878.301) </w:t>
      </w:r>
      <w:r w:rsidRPr="00634111">
        <w:rPr>
          <w:rFonts w:ascii="Traditional Arabic" w:eastAsia="Times New Roman" w:hAnsi="Traditional Arabic" w:cs="Traditional Arabic"/>
          <w:b/>
          <w:bCs/>
          <w:sz w:val="32"/>
          <w:szCs w:val="32"/>
          <w:rtl/>
        </w:rPr>
        <w:t>ريال للمدعي بالإضافة لقسطه من أتعاب الخبرة البالغ</w:t>
      </w:r>
      <w:r w:rsidRPr="00634111">
        <w:rPr>
          <w:rFonts w:ascii="Traditional Arabic" w:eastAsia="Times New Roman" w:hAnsi="Traditional Arabic" w:cs="Traditional Arabic" w:hint="cs"/>
          <w:b/>
          <w:bCs/>
          <w:sz w:val="32"/>
          <w:szCs w:val="32"/>
          <w:rtl/>
        </w:rPr>
        <w:t xml:space="preserve"> (11.250) </w:t>
      </w:r>
      <w:r w:rsidRPr="00634111">
        <w:rPr>
          <w:rFonts w:ascii="Traditional Arabic" w:eastAsia="Times New Roman" w:hAnsi="Traditional Arabic" w:cs="Traditional Arabic"/>
          <w:b/>
          <w:bCs/>
          <w:sz w:val="32"/>
          <w:szCs w:val="32"/>
          <w:rtl/>
        </w:rPr>
        <w:t>ريال</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 xml:space="preserve"> ليصبح المجموع</w:t>
      </w:r>
      <w:r w:rsidRPr="00634111">
        <w:rPr>
          <w:rFonts w:ascii="Traditional Arabic" w:eastAsia="Times New Roman" w:hAnsi="Traditional Arabic" w:cs="Traditional Arabic" w:hint="cs"/>
          <w:b/>
          <w:bCs/>
          <w:sz w:val="32"/>
          <w:szCs w:val="32"/>
          <w:rtl/>
        </w:rPr>
        <w:t xml:space="preserve"> (889.550) </w:t>
      </w:r>
      <w:r w:rsidRPr="00634111">
        <w:rPr>
          <w:rFonts w:ascii="Traditional Arabic" w:eastAsia="Times New Roman" w:hAnsi="Traditional Arabic" w:cs="Traditional Arabic"/>
          <w:b/>
          <w:bCs/>
          <w:sz w:val="32"/>
          <w:szCs w:val="32"/>
          <w:rtl/>
        </w:rPr>
        <w:t>ريال</w:t>
      </w:r>
      <w:r w:rsidRPr="00634111">
        <w:rPr>
          <w:rFonts w:ascii="Traditional Arabic" w:eastAsia="Times New Roman" w:hAnsi="Traditional Arabic" w:cs="Traditional Arabic" w:hint="cs"/>
          <w:b/>
          <w:bCs/>
          <w:sz w:val="32"/>
          <w:szCs w:val="32"/>
          <w:rtl/>
        </w:rPr>
        <w:t>اً</w:t>
      </w:r>
      <w:r w:rsidRPr="00634111">
        <w:rPr>
          <w:rFonts w:ascii="Traditional Arabic" w:eastAsia="Times New Roman" w:hAnsi="Traditional Arabic" w:cs="Traditional Arabic"/>
          <w:b/>
          <w:bCs/>
          <w:sz w:val="32"/>
          <w:szCs w:val="32"/>
          <w:rtl/>
        </w:rPr>
        <w:t>.</w:t>
      </w:r>
      <w:r w:rsidRPr="00634111">
        <w:rPr>
          <w:rtl/>
        </w:rPr>
        <w:t xml:space="preserve"> </w:t>
      </w:r>
    </w:p>
    <w:p w:rsidR="001C53AE" w:rsidRPr="00634111" w:rsidRDefault="001C53AE" w:rsidP="00F37004">
      <w:pPr>
        <w:spacing w:after="100"/>
        <w:jc w:val="both"/>
        <w:rPr>
          <w:rFonts w:ascii="Traditional Arabic" w:eastAsia="Times New Roman" w:hAnsi="Traditional Arabic" w:cs="Traditional Arabic"/>
          <w:b/>
          <w:bCs/>
          <w:sz w:val="32"/>
          <w:szCs w:val="32"/>
          <w:rtl/>
        </w:rPr>
      </w:pPr>
      <w:bookmarkStart w:id="3" w:name="_GoBack"/>
      <w:bookmarkEnd w:id="3"/>
    </w:p>
    <w:p w:rsidR="001C53AE" w:rsidRPr="00634111" w:rsidRDefault="00F37004" w:rsidP="001C53AE">
      <w:pPr>
        <w:autoSpaceDE w:val="0"/>
        <w:autoSpaceDN w:val="0"/>
        <w:adjustRightInd w:val="0"/>
        <w:jc w:val="both"/>
        <w:rPr>
          <w:rFonts w:ascii="Traditional Arabic" w:eastAsia="Times New Roman" w:hAnsi="Traditional Arabic" w:cs="Traditional Arabic"/>
          <w:b/>
          <w:bCs/>
          <w:sz w:val="32"/>
          <w:szCs w:val="32"/>
        </w:rPr>
      </w:pPr>
      <w:r w:rsidRPr="00634111">
        <w:rPr>
          <w:rFonts w:ascii="Traditional Arabic" w:hAnsi="Traditional Arabic" w:cs="Traditional Arabic"/>
          <w:sz w:val="32"/>
          <w:szCs w:val="32"/>
          <w:rtl/>
        </w:rPr>
        <w:br w:type="page"/>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lastRenderedPageBreak/>
        <w:t xml:space="preserve">رقم القضية في المحكمة الإدارية </w:t>
      </w:r>
      <w:r w:rsidRPr="00634111">
        <w:rPr>
          <w:rFonts w:ascii="Traditional Arabic" w:hAnsi="Traditional Arabic" w:cs="Traditional Arabic" w:hint="cs"/>
          <w:b/>
          <w:bCs/>
          <w:sz w:val="32"/>
          <w:szCs w:val="32"/>
          <w:rtl/>
        </w:rPr>
        <w:t>5418/10/ق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رقم القضية في محكمة الاستئناف الإدارية </w:t>
      </w:r>
      <w:r w:rsidRPr="00634111">
        <w:rPr>
          <w:rFonts w:ascii="Traditional Arabic" w:hAnsi="Traditional Arabic" w:cs="Traditional Arabic" w:hint="cs"/>
          <w:b/>
          <w:bCs/>
          <w:sz w:val="32"/>
          <w:szCs w:val="32"/>
          <w:rtl/>
        </w:rPr>
        <w:t>3404/2/س</w:t>
      </w:r>
      <w:r w:rsidRPr="00634111">
        <w:rPr>
          <w:rFonts w:ascii="Traditional Arabic" w:hAnsi="Traditional Arabic" w:cs="Traditional Arabic"/>
          <w:b/>
          <w:bCs/>
          <w:sz w:val="32"/>
          <w:szCs w:val="32"/>
          <w:rtl/>
        </w:rPr>
        <w:t xml:space="preserve"> لعام 143</w:t>
      </w:r>
      <w:r w:rsidRPr="00634111">
        <w:rPr>
          <w:rFonts w:ascii="Traditional Arabic" w:hAnsi="Traditional Arabic" w:cs="Traditional Arabic" w:hint="cs"/>
          <w:b/>
          <w:bCs/>
          <w:sz w:val="32"/>
          <w:szCs w:val="32"/>
          <w:rtl/>
        </w:rPr>
        <w:t>8</w:t>
      </w:r>
      <w:r w:rsidRPr="00634111">
        <w:rPr>
          <w:rFonts w:ascii="Traditional Arabic" w:hAnsi="Traditional Arabic" w:cs="Traditional Arabic"/>
          <w:b/>
          <w:bCs/>
          <w:sz w:val="32"/>
          <w:szCs w:val="32"/>
          <w:rtl/>
        </w:rPr>
        <w:t>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تاريخ الجلسة </w:t>
      </w:r>
      <w:r w:rsidRPr="00634111">
        <w:rPr>
          <w:rFonts w:ascii="Traditional Arabic" w:hAnsi="Traditional Arabic" w:cs="Traditional Arabic" w:hint="cs"/>
          <w:b/>
          <w:bCs/>
          <w:sz w:val="32"/>
          <w:szCs w:val="32"/>
          <w:rtl/>
        </w:rPr>
        <w:t>12</w:t>
      </w:r>
      <w:r w:rsidRPr="00634111">
        <w:rPr>
          <w:rFonts w:ascii="Traditional Arabic" w:hAnsi="Traditional Arabic" w:cs="Traditional Arabic"/>
          <w:b/>
          <w:bCs/>
          <w:sz w:val="32"/>
          <w:szCs w:val="32"/>
          <w:rtl/>
        </w:rPr>
        <w:t>/</w:t>
      </w:r>
      <w:r w:rsidRPr="00634111">
        <w:rPr>
          <w:rFonts w:ascii="Traditional Arabic" w:hAnsi="Traditional Arabic" w:cs="Traditional Arabic" w:hint="cs"/>
          <w:b/>
          <w:bCs/>
          <w:sz w:val="32"/>
          <w:szCs w:val="32"/>
          <w:rtl/>
        </w:rPr>
        <w:t>8</w:t>
      </w:r>
      <w:r w:rsidRPr="00634111">
        <w:rPr>
          <w:rFonts w:ascii="Traditional Arabic" w:hAnsi="Traditional Arabic" w:cs="Traditional Arabic"/>
          <w:b/>
          <w:bCs/>
          <w:sz w:val="32"/>
          <w:szCs w:val="32"/>
          <w:rtl/>
        </w:rPr>
        <w:t>/1438هـ</w:t>
      </w:r>
    </w:p>
    <w:p w:rsidR="00F37004" w:rsidRPr="00634111" w:rsidRDefault="00F37004" w:rsidP="00F37004">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شركة - شركة مضاربة - إعادة رأس المال - عرف تجاري - مخالفة العرف التجاري - فسخ العقد - تفريط - ضمان المضارب - حق المضارب في الرجوع على رب المال - قرائن. </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 إلزام المدعى عليه بإعادة رأس ماله المسلم له لاستثماره والمتاجرة به - العلاقة بين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طرفي الدعوى يحكمها العقد المبرم بينهما على المضاربة بمال المدعي واستثماره، والذي طلب المدعي عدم تجديده - ادعاء المدعى عليه تشغيل رأس مال المدعي ينقضه ما تدل عليه القرائن من</w:t>
      </w:r>
      <w:r w:rsidRPr="00634111">
        <w:rPr>
          <w:rtl/>
        </w:rPr>
        <w:t xml:space="preserve"> </w:t>
      </w:r>
      <w:r w:rsidRPr="00634111">
        <w:rPr>
          <w:rFonts w:ascii="Traditional Arabic" w:hAnsi="Traditional Arabic" w:cs="Traditional Arabic"/>
          <w:sz w:val="32"/>
          <w:szCs w:val="32"/>
          <w:rtl/>
        </w:rPr>
        <w:t>أن مجموع</w:t>
      </w:r>
      <w:r w:rsidRPr="00634111">
        <w:rPr>
          <w:rFonts w:ascii="Traditional Arabic" w:hAnsi="Traditional Arabic" w:cs="Traditional Arabic" w:hint="cs"/>
          <w:sz w:val="32"/>
          <w:szCs w:val="32"/>
          <w:rtl/>
        </w:rPr>
        <w:t xml:space="preserve"> المال المضارب به</w:t>
      </w:r>
      <w:r w:rsidRPr="00634111">
        <w:rPr>
          <w:rFonts w:ascii="Traditional Arabic" w:hAnsi="Traditional Arabic" w:cs="Traditional Arabic"/>
          <w:sz w:val="32"/>
          <w:szCs w:val="32"/>
          <w:rtl/>
        </w:rPr>
        <w:t xml:space="preserve"> يفوق رأس مال</w:t>
      </w:r>
      <w:r w:rsidRPr="00634111">
        <w:rPr>
          <w:rFonts w:ascii="Traditional Arabic" w:hAnsi="Traditional Arabic" w:cs="Traditional Arabic" w:hint="cs"/>
          <w:sz w:val="32"/>
          <w:szCs w:val="32"/>
          <w:rtl/>
        </w:rPr>
        <w:t xml:space="preserve"> المدعي،</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أن</w:t>
      </w:r>
      <w:r w:rsidRPr="00634111">
        <w:rPr>
          <w:rFonts w:ascii="Traditional Arabic" w:hAnsi="Traditional Arabic" w:cs="Traditional Arabic" w:hint="cs"/>
          <w:sz w:val="32"/>
          <w:szCs w:val="32"/>
          <w:rtl/>
        </w:rPr>
        <w:t xml:space="preserve"> المدعى عليه</w:t>
      </w:r>
      <w:r w:rsidRPr="00634111">
        <w:rPr>
          <w:rFonts w:ascii="Traditional Arabic" w:hAnsi="Traditional Arabic" w:cs="Traditional Arabic"/>
          <w:sz w:val="32"/>
          <w:szCs w:val="32"/>
          <w:rtl/>
        </w:rPr>
        <w:t xml:space="preserve"> لم </w:t>
      </w:r>
      <w:r w:rsidRPr="00634111">
        <w:rPr>
          <w:rFonts w:ascii="Traditional Arabic" w:hAnsi="Traditional Arabic" w:cs="Traditional Arabic" w:hint="cs"/>
          <w:sz w:val="32"/>
          <w:szCs w:val="32"/>
          <w:rtl/>
        </w:rPr>
        <w:t xml:space="preserve">يقم بتقديم </w:t>
      </w:r>
      <w:r w:rsidRPr="00634111">
        <w:rPr>
          <w:rFonts w:ascii="Traditional Arabic" w:hAnsi="Traditional Arabic" w:cs="Traditional Arabic"/>
          <w:sz w:val="32"/>
          <w:szCs w:val="32"/>
          <w:rtl/>
        </w:rPr>
        <w:t xml:space="preserve">الدعاوى والشكاوى ضد العملاء إلا بعد انتهاء العقد أو قريباً منه، </w:t>
      </w:r>
      <w:r w:rsidRPr="00634111">
        <w:rPr>
          <w:rFonts w:ascii="Traditional Arabic" w:hAnsi="Traditional Arabic" w:cs="Traditional Arabic" w:hint="cs"/>
          <w:sz w:val="32"/>
          <w:szCs w:val="32"/>
          <w:rtl/>
        </w:rPr>
        <w:t>ما</w:t>
      </w:r>
      <w:r w:rsidRPr="00634111">
        <w:rPr>
          <w:rFonts w:ascii="Traditional Arabic" w:hAnsi="Traditional Arabic" w:cs="Traditional Arabic"/>
          <w:sz w:val="32"/>
          <w:szCs w:val="32"/>
          <w:rtl/>
        </w:rPr>
        <w:t xml:space="preserve"> يجعل الدائرة معه تلتفت عن جواب المدعى عليه</w:t>
      </w:r>
      <w:r w:rsidRPr="00634111">
        <w:rPr>
          <w:rFonts w:ascii="Traditional Arabic" w:hAnsi="Traditional Arabic" w:cs="Traditional Arabic" w:hint="cs"/>
          <w:sz w:val="32"/>
          <w:szCs w:val="32"/>
          <w:rtl/>
        </w:rPr>
        <w:t xml:space="preserve"> وتعده مخالفاً للعرف التجاري في طريقة تشغيل المال </w:t>
      </w:r>
      <w:r w:rsidRPr="00634111">
        <w:rPr>
          <w:rFonts w:ascii="Traditional Arabic" w:hAnsi="Traditional Arabic" w:cs="Traditional Arabic"/>
          <w:sz w:val="32"/>
          <w:szCs w:val="32"/>
          <w:rtl/>
        </w:rPr>
        <w:t>- ثبوت تفريط المدعى عليه بتقاعسه عن مطالبة العملاء المقسط عليهم بمال المدعي المتأخرين عن السداد لفترة طويلة، مما يوجب تضمينه رأس المال المدعى به - حق المدعى عليه في الرجوع على المدعي للمطالبة بالديون التي تعذر عليه تحصيلها رغم قيامه بالمطالبة بها، أو ما قد يكون من حقوق أخرى</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إلزام المدعى عليه بدفع مبلغ المطالبة للمدعي</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center"/>
        <w:rPr>
          <w:rFonts w:ascii="Traditional Arabic" w:hAnsi="Traditional Arabic" w:cs="Traditional Arabic"/>
          <w:b/>
          <w:bCs/>
          <w:sz w:val="32"/>
          <w:szCs w:val="32"/>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69"/>
        </w:numPr>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المعروف عرف</w:t>
      </w:r>
      <w:r w:rsidRPr="00634111">
        <w:rPr>
          <w:rFonts w:ascii="Traditional Arabic" w:hAnsi="Traditional Arabic" w:cs="Traditional Arabic" w:hint="cs"/>
          <w:sz w:val="32"/>
          <w:szCs w:val="32"/>
          <w:rtl/>
        </w:rPr>
        <w:t xml:space="preserve">اً </w:t>
      </w:r>
      <w:r w:rsidRPr="00634111">
        <w:rPr>
          <w:rFonts w:ascii="Traditional Arabic" w:hAnsi="Traditional Arabic" w:cs="Traditional Arabic"/>
          <w:sz w:val="32"/>
          <w:szCs w:val="32"/>
          <w:rtl/>
        </w:rPr>
        <w:t>كالمشروط شرط</w:t>
      </w:r>
      <w:r w:rsidRPr="00634111">
        <w:rPr>
          <w:rFonts w:ascii="Traditional Arabic" w:hAnsi="Traditional Arabic" w:cs="Traditional Arabic" w:hint="cs"/>
          <w:sz w:val="32"/>
          <w:szCs w:val="32"/>
          <w:rtl/>
        </w:rPr>
        <w:t>اً).</w:t>
      </w:r>
    </w:p>
    <w:p w:rsidR="00F37004" w:rsidRPr="00634111" w:rsidRDefault="00F37004" w:rsidP="004925BA">
      <w:pPr>
        <w:pStyle w:val="a3"/>
        <w:numPr>
          <w:ilvl w:val="0"/>
          <w:numId w:val="69"/>
        </w:numPr>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القاعدة الفقهية: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على اليد ما أخذت حتى تؤديه</w:t>
      </w:r>
      <w:r w:rsidRPr="00634111">
        <w:rPr>
          <w:rFonts w:ascii="Traditional Arabic" w:hAnsi="Traditional Arabic" w:cs="Traditional Arabic" w:hint="cs"/>
          <w:sz w:val="32"/>
          <w:szCs w:val="32"/>
          <w:rtl/>
        </w:rPr>
        <w:t>).</w:t>
      </w:r>
    </w:p>
    <w:p w:rsidR="00F37004" w:rsidRPr="00634111" w:rsidRDefault="00F37004" w:rsidP="00F37004">
      <w:pPr>
        <w:spacing w:after="100"/>
        <w:jc w:val="center"/>
        <w:rPr>
          <w:rFonts w:ascii="Traditional Arabic" w:eastAsia="Times New Roman" w:hAnsi="Traditional Arabic" w:cs="Traditional Arabic"/>
          <w:sz w:val="32"/>
          <w:szCs w:val="32"/>
          <w:rtl/>
        </w:rPr>
      </w:pPr>
      <w:r w:rsidRPr="00634111">
        <w:rPr>
          <w:rFonts w:ascii="Traditional Arabic" w:hAnsi="Traditional Arabic" w:cs="Traditional Arabic" w:hint="cs"/>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تتلخص وقائع القضية الما</w:t>
      </w:r>
      <w:r w:rsidRPr="00634111">
        <w:rPr>
          <w:rFonts w:ascii="Traditional Arabic" w:hAnsi="Traditional Arabic" w:cs="Traditional Arabic" w:hint="cs"/>
          <w:sz w:val="32"/>
          <w:szCs w:val="32"/>
          <w:rtl/>
        </w:rPr>
        <w:t>ث</w:t>
      </w:r>
      <w:r w:rsidRPr="00634111">
        <w:rPr>
          <w:rFonts w:ascii="Traditional Arabic" w:hAnsi="Traditional Arabic" w:cs="Traditional Arabic"/>
          <w:sz w:val="32"/>
          <w:szCs w:val="32"/>
          <w:rtl/>
        </w:rPr>
        <w:t>لة بأن المدعي تقدم إلى هذه المحكمة بعريضة استدعاء فحواها أنه سلم للمدعى عليه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مئة وأربعون ألف</w:t>
      </w:r>
      <w:r w:rsidRPr="00634111">
        <w:rPr>
          <w:rFonts w:ascii="Traditional Arabic" w:hAnsi="Traditional Arabic" w:cs="Traditional Arabic" w:hint="cs"/>
          <w:sz w:val="32"/>
          <w:szCs w:val="32"/>
          <w:rtl/>
        </w:rPr>
        <w:t xml:space="preserve"> (140.000) ريال؛</w:t>
      </w:r>
      <w:r w:rsidRPr="00634111">
        <w:rPr>
          <w:rFonts w:ascii="Traditional Arabic" w:hAnsi="Traditional Arabic" w:cs="Traditional Arabic"/>
          <w:sz w:val="32"/>
          <w:szCs w:val="32"/>
          <w:rtl/>
        </w:rPr>
        <w:t xml:space="preserve"> لتشغيلها في شراء وبيع الأجهزة الكهربائية على أن يكون الربح</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للمدعى عليه</w:t>
      </w:r>
      <w:r w:rsidRPr="00634111">
        <w:rPr>
          <w:rFonts w:ascii="Traditional Arabic" w:hAnsi="Traditional Arabic" w:cs="Traditional Arabic" w:hint="cs"/>
          <w:sz w:val="32"/>
          <w:szCs w:val="32"/>
          <w:rtl/>
        </w:rPr>
        <w:t xml:space="preserve"> (25</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والباقي للمدعي إلا أنه لم 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عد رأس المال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لم يستلم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وطلب إلزامه بإعادة رأس المال کامل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إضافة إلى ما تحقق من أرباح، وبقيد الدعوى وإحالتها إلى هذه الدائرة باشرت نظرها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ورد بمحضر الضبط، وبسؤال المدعي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سجل مدني رقم</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بجلسة</w:t>
      </w:r>
      <w:r w:rsidRPr="00634111">
        <w:rPr>
          <w:rFonts w:ascii="Traditional Arabic" w:hAnsi="Traditional Arabic" w:cs="Traditional Arabic" w:hint="cs"/>
          <w:sz w:val="32"/>
          <w:szCs w:val="32"/>
          <w:rtl/>
        </w:rPr>
        <w:t xml:space="preserve"> 20/11/1437هـ</w:t>
      </w:r>
      <w:r w:rsidRPr="00634111">
        <w:rPr>
          <w:rFonts w:ascii="Traditional Arabic" w:hAnsi="Traditional Arabic" w:cs="Traditional Arabic"/>
          <w:sz w:val="32"/>
          <w:szCs w:val="32"/>
          <w:rtl/>
        </w:rPr>
        <w:t xml:space="preserve"> عن دعواه أجاب أنها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للائحة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وخلاصتها أنه 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 المدعى عليه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مئة وأربعون ألف</w:t>
      </w:r>
      <w:r w:rsidRPr="00634111">
        <w:rPr>
          <w:rFonts w:ascii="Traditional Arabic" w:hAnsi="Traditional Arabic" w:cs="Traditional Arabic" w:hint="cs"/>
          <w:sz w:val="32"/>
          <w:szCs w:val="32"/>
          <w:rtl/>
        </w:rPr>
        <w:t xml:space="preserve"> (140.000) ريال؛</w:t>
      </w:r>
      <w:r w:rsidRPr="00634111">
        <w:rPr>
          <w:rFonts w:ascii="Traditional Arabic" w:hAnsi="Traditional Arabic" w:cs="Traditional Arabic"/>
          <w:sz w:val="32"/>
          <w:szCs w:val="32"/>
          <w:rtl/>
        </w:rPr>
        <w:t xml:space="preserve"> لتشغيلها في شراء وبيع الأجهزة الكهربائية </w:t>
      </w:r>
      <w:r w:rsidRPr="00634111">
        <w:rPr>
          <w:rFonts w:ascii="Traditional Arabic" w:hAnsi="Traditional Arabic" w:cs="Traditional Arabic"/>
          <w:sz w:val="32"/>
          <w:szCs w:val="32"/>
          <w:rtl/>
        </w:rPr>
        <w:lastRenderedPageBreak/>
        <w:t xml:space="preserve">على أن يكون الربح للمدعى </w:t>
      </w:r>
      <w:r w:rsidRPr="00634111">
        <w:rPr>
          <w:rFonts w:ascii="Traditional Arabic" w:hAnsi="Traditional Arabic" w:cs="Traditional Arabic" w:hint="cs"/>
          <w:sz w:val="32"/>
          <w:szCs w:val="32"/>
          <w:rtl/>
        </w:rPr>
        <w:t>عليه (25</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والباقي للمدعي إلا أنه لم 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عد رأس المال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لم يستلم 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وطلب إلزامه إعادة رأس المال کامل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إضافة إلى ما تحقق من أرباح، وبسؤال المدعى عليه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سجل مدني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عن إجابته طلب نسخة من لائحة الدعوى فتم تزويده بنسخة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وباطلاعه عليها طلب أجل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وبجلسة</w:t>
      </w:r>
      <w:r w:rsidRPr="00634111">
        <w:rPr>
          <w:rFonts w:ascii="Traditional Arabic" w:hAnsi="Traditional Arabic" w:cs="Traditional Arabic" w:hint="cs"/>
          <w:sz w:val="32"/>
          <w:szCs w:val="32"/>
          <w:rtl/>
        </w:rPr>
        <w:t xml:space="preserve"> 10/10/1437هـ </w:t>
      </w:r>
      <w:r w:rsidRPr="00634111">
        <w:rPr>
          <w:rFonts w:ascii="Traditional Arabic" w:hAnsi="Traditional Arabic" w:cs="Traditional Arabic"/>
          <w:sz w:val="32"/>
          <w:szCs w:val="32"/>
          <w:rtl/>
        </w:rPr>
        <w:t>قدم المدعى عليه مذكرة مكونة من ورقة 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حدة أرفق بها مجموعة مستندات تضمنت تشغيل مال المدعي في مجال الأقساط بموجب كمب</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الات باسم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إلا أن المقسط عليهم تخلفوا عن السداد في الوقت المحدد فتم شکايتهم </w:t>
      </w:r>
      <w:r w:rsidRPr="00634111">
        <w:rPr>
          <w:rFonts w:ascii="Traditional Arabic" w:hAnsi="Traditional Arabic" w:cs="Traditional Arabic" w:hint="cs"/>
          <w:sz w:val="32"/>
          <w:szCs w:val="32"/>
          <w:rtl/>
        </w:rPr>
        <w:t>و</w:t>
      </w:r>
      <w:r w:rsidRPr="00634111">
        <w:rPr>
          <w:rFonts w:ascii="Traditional Arabic" w:hAnsi="Traditional Arabic" w:cs="Traditional Arabic"/>
          <w:sz w:val="32"/>
          <w:szCs w:val="32"/>
          <w:rtl/>
        </w:rPr>
        <w:t>كفلا</w:t>
      </w:r>
      <w:r w:rsidRPr="00634111">
        <w:rPr>
          <w:rFonts w:ascii="Traditional Arabic" w:hAnsi="Traditional Arabic" w:cs="Traditional Arabic" w:hint="cs"/>
          <w:sz w:val="32"/>
          <w:szCs w:val="32"/>
          <w:rtl/>
        </w:rPr>
        <w:t>ئ</w:t>
      </w:r>
      <w:r w:rsidRPr="00634111">
        <w:rPr>
          <w:rFonts w:ascii="Traditional Arabic" w:hAnsi="Traditional Arabic" w:cs="Traditional Arabic"/>
          <w:sz w:val="32"/>
          <w:szCs w:val="32"/>
          <w:rtl/>
        </w:rPr>
        <w:t>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اطلع وكيل المدعي على المذكرة المقدمة فوعد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المدعى عليه المدعي بتزويده بنسخة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w:t>
      </w:r>
      <w:r w:rsidRPr="00634111">
        <w:rPr>
          <w:rFonts w:ascii="Traditional Arabic" w:hAnsi="Traditional Arabic" w:cs="Traditional Arabic" w:hint="cs"/>
          <w:sz w:val="32"/>
          <w:szCs w:val="32"/>
          <w:rtl/>
        </w:rPr>
        <w:t xml:space="preserve"> 22/2/1438هـ</w:t>
      </w:r>
      <w:r w:rsidRPr="00634111">
        <w:rPr>
          <w:rFonts w:ascii="Traditional Arabic" w:hAnsi="Traditional Arabic" w:cs="Traditional Arabic"/>
          <w:sz w:val="32"/>
          <w:szCs w:val="32"/>
          <w:rtl/>
        </w:rPr>
        <w:t xml:space="preserve"> قدم المدعي مذكرة مكونة من صفحة واحدة تضمنت انتهاء العقد بموجب المادة السابعة منه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رب المدعى عليه عن الإفصاح عن الأرباح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المدعى عليه نسخة منها وطلب أجل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لتقديم الرد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w:t>
      </w:r>
      <w:r w:rsidRPr="00634111">
        <w:rPr>
          <w:rFonts w:ascii="Traditional Arabic" w:hAnsi="Traditional Arabic" w:cs="Traditional Arabic" w:hint="cs"/>
          <w:sz w:val="32"/>
          <w:szCs w:val="32"/>
          <w:rtl/>
        </w:rPr>
        <w:t xml:space="preserve"> 28/3/1438هـ </w:t>
      </w:r>
      <w:r w:rsidRPr="00634111">
        <w:rPr>
          <w:rFonts w:ascii="Traditional Arabic" w:hAnsi="Traditional Arabic" w:cs="Traditional Arabic"/>
          <w:sz w:val="32"/>
          <w:szCs w:val="32"/>
          <w:rtl/>
        </w:rPr>
        <w:t>طلب المدعى عليه إمهاله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لتقديم جواب مفصل عن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وبجلسة</w:t>
      </w:r>
      <w:r w:rsidRPr="00634111">
        <w:rPr>
          <w:rFonts w:ascii="Traditional Arabic" w:hAnsi="Traditional Arabic" w:cs="Traditional Arabic" w:hint="cs"/>
          <w:sz w:val="32"/>
          <w:szCs w:val="32"/>
          <w:rtl/>
        </w:rPr>
        <w:t xml:space="preserve"> 19/4/1438هـ </w:t>
      </w:r>
      <w:r w:rsidRPr="00634111">
        <w:rPr>
          <w:rFonts w:ascii="Traditional Arabic" w:hAnsi="Traditional Arabic" w:cs="Traditional Arabic"/>
          <w:sz w:val="32"/>
          <w:szCs w:val="32"/>
          <w:rtl/>
        </w:rPr>
        <w:t>قدم المدعى عليه مذكرة مكونه من صفحة واحدة مرفق بها مجموعة من المستندات متعلقة بالأشخاص الذين تم التقسيط عليهم ولم يسددوا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وقدم بحقهم شكاوى لدى جهات الاختصاص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المدعي نسخة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وباطلاعه عليها أوضح بأنه طلب عدم ت</w:t>
      </w:r>
      <w:r w:rsidRPr="00634111">
        <w:rPr>
          <w:rFonts w:ascii="Traditional Arabic" w:hAnsi="Traditional Arabic" w:cs="Traditional Arabic" w:hint="cs"/>
          <w:sz w:val="32"/>
          <w:szCs w:val="32"/>
          <w:rtl/>
        </w:rPr>
        <w:t>ج</w:t>
      </w:r>
      <w:r w:rsidRPr="00634111">
        <w:rPr>
          <w:rFonts w:ascii="Traditional Arabic" w:hAnsi="Traditional Arabic" w:cs="Traditional Arabic"/>
          <w:sz w:val="32"/>
          <w:szCs w:val="32"/>
          <w:rtl/>
        </w:rPr>
        <w:t>ديد العقد وإعادة رأس ماله وال</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المدعى عليه يقول بأن الحسابات في المعرض غير صحيحة ووافقه المدع</w:t>
      </w:r>
      <w:r w:rsidRPr="00634111">
        <w:rPr>
          <w:rFonts w:ascii="Traditional Arabic" w:hAnsi="Traditional Arabic" w:cs="Traditional Arabic" w:hint="cs"/>
          <w:sz w:val="32"/>
          <w:szCs w:val="32"/>
          <w:rtl/>
        </w:rPr>
        <w:t xml:space="preserve">ي </w:t>
      </w:r>
      <w:r w:rsidRPr="00634111">
        <w:rPr>
          <w:rFonts w:ascii="Traditional Arabic" w:hAnsi="Traditional Arabic" w:cs="Traditional Arabic"/>
          <w:sz w:val="32"/>
          <w:szCs w:val="32"/>
          <w:rtl/>
        </w:rPr>
        <w:t>على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طلب المدعي إعادة رأس ماله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لتفريط المدعى عليه وتعديه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وقررا الاكتفاء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وبجلسة</w:t>
      </w:r>
      <w:r w:rsidRPr="00634111">
        <w:rPr>
          <w:rFonts w:ascii="Traditional Arabic" w:hAnsi="Traditional Arabic" w:cs="Traditional Arabic" w:hint="cs"/>
          <w:sz w:val="32"/>
          <w:szCs w:val="32"/>
          <w:rtl/>
        </w:rPr>
        <w:t xml:space="preserve"> 17/5/1438هـ </w:t>
      </w:r>
      <w:r w:rsidRPr="00634111">
        <w:rPr>
          <w:rFonts w:ascii="Traditional Arabic" w:hAnsi="Traditional Arabic" w:cs="Traditional Arabic"/>
          <w:sz w:val="32"/>
          <w:szCs w:val="32"/>
          <w:rtl/>
        </w:rPr>
        <w:t>كرر الطرفان اكتفا</w:t>
      </w:r>
      <w:r w:rsidRPr="00634111">
        <w:rPr>
          <w:rFonts w:ascii="Traditional Arabic" w:hAnsi="Traditional Arabic" w:cs="Traditional Arabic" w:hint="cs"/>
          <w:sz w:val="32"/>
          <w:szCs w:val="32"/>
          <w:rtl/>
        </w:rPr>
        <w:t>ء</w:t>
      </w:r>
      <w:r w:rsidRPr="00634111">
        <w:rPr>
          <w:rFonts w:ascii="Traditional Arabic" w:hAnsi="Traditional Arabic" w:cs="Traditional Arabic"/>
          <w:sz w:val="32"/>
          <w:szCs w:val="32"/>
          <w:rtl/>
        </w:rPr>
        <w:t>هما وطلبا الفصل في الدعوى بحالتها الراهنة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وكرر المدعي حصر دعواه في إلزام المدعى عليه إعادة رأس المال</w:t>
      </w:r>
      <w:r w:rsidRPr="00634111">
        <w:rPr>
          <w:rFonts w:ascii="Traditional Arabic" w:hAnsi="Traditional Arabic" w:cs="Traditional Arabic"/>
          <w:sz w:val="32"/>
          <w:szCs w:val="32"/>
        </w:rPr>
        <w:t>.</w:t>
      </w:r>
    </w:p>
    <w:p w:rsidR="00F37004" w:rsidRPr="00634111" w:rsidRDefault="00F37004" w:rsidP="00F37004">
      <w:pPr>
        <w:spacing w:after="100"/>
        <w:jc w:val="center"/>
        <w:rPr>
          <w:rFonts w:ascii="Traditional Arabic" w:eastAsia="Times New Roman" w:hAnsi="Traditional Arabic" w:cs="Traditional Arabic"/>
          <w:sz w:val="32"/>
          <w:szCs w:val="32"/>
          <w:rtl/>
        </w:rPr>
      </w:pPr>
      <w:r w:rsidRPr="00634111">
        <w:rPr>
          <w:rFonts w:ascii="Traditional Arabic" w:eastAsia="Times New Roman"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bookmarkStart w:id="4" w:name="_Hlk6040013"/>
      <w:r w:rsidRPr="00634111">
        <w:rPr>
          <w:rFonts w:ascii="Traditional Arabic" w:hAnsi="Traditional Arabic" w:cs="Traditional Arabic"/>
          <w:sz w:val="32"/>
          <w:szCs w:val="32"/>
          <w:rtl/>
        </w:rPr>
        <w:t>وتأصيل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تقدم من الدعوى والإجابة، ولما كانت غاية ما يهدف إليه المدعي المطالبة بإلزام المدعى عليه إعادة رأس ماله وقدره مئة وأربعون ألف</w:t>
      </w:r>
      <w:r w:rsidRPr="00634111">
        <w:rPr>
          <w:rFonts w:ascii="Traditional Arabic" w:hAnsi="Traditional Arabic" w:cs="Traditional Arabic" w:hint="cs"/>
          <w:sz w:val="32"/>
          <w:szCs w:val="32"/>
          <w:rtl/>
        </w:rPr>
        <w:t xml:space="preserve"> (140.000) ريال</w:t>
      </w:r>
      <w:r w:rsidRPr="00634111">
        <w:rPr>
          <w:rFonts w:ascii="Traditional Arabic" w:hAnsi="Traditional Arabic" w:cs="Traditional Arabic"/>
          <w:sz w:val="32"/>
          <w:szCs w:val="32"/>
          <w:rtl/>
        </w:rPr>
        <w:t xml:space="preserve"> المسلم لاستثماره والمتاجرة به، ولما </w:t>
      </w:r>
      <w:r w:rsidRPr="00634111">
        <w:rPr>
          <w:rFonts w:ascii="Traditional Arabic" w:hAnsi="Traditional Arabic" w:cs="Traditional Arabic" w:hint="cs"/>
          <w:sz w:val="32"/>
          <w:szCs w:val="32"/>
          <w:rtl/>
        </w:rPr>
        <w:t>كان</w:t>
      </w:r>
      <w:r w:rsidRPr="00634111">
        <w:rPr>
          <w:rFonts w:ascii="Traditional Arabic" w:hAnsi="Traditional Arabic" w:cs="Traditional Arabic"/>
          <w:sz w:val="32"/>
          <w:szCs w:val="32"/>
          <w:rtl/>
        </w:rPr>
        <w:t xml:space="preserve"> أساس هذه المطالبة ناتج عن شراكة بين الطرفين؛ فإنها تعد من الأعمال التجارية المنصوص عليها في المادة الثانية من نظام المحكمة التجارية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تختص الدوائر التجارية بديوان المظالم بنظر المنازعات الناشئة عنها والفصل فيها حسب نص المادة (443) من نظام المحكمة التجارية، وقراري مجلس الوزراء رقم</w:t>
      </w:r>
      <w:r w:rsidRPr="00634111">
        <w:rPr>
          <w:rFonts w:ascii="Traditional Arabic" w:hAnsi="Traditional Arabic" w:cs="Traditional Arabic" w:hint="cs"/>
          <w:sz w:val="32"/>
          <w:szCs w:val="32"/>
          <w:rtl/>
        </w:rPr>
        <w:t xml:space="preserve"> (241) </w:t>
      </w:r>
      <w:r w:rsidRPr="00634111">
        <w:rPr>
          <w:rFonts w:ascii="Traditional Arabic" w:hAnsi="Traditional Arabic" w:cs="Traditional Arabic"/>
          <w:sz w:val="32"/>
          <w:szCs w:val="32"/>
          <w:rtl/>
        </w:rPr>
        <w:t>لعام 1407ه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ورقم</w:t>
      </w:r>
      <w:r w:rsidRPr="00634111">
        <w:rPr>
          <w:rFonts w:ascii="Traditional Arabic" w:hAnsi="Traditional Arabic" w:cs="Traditional Arabic" w:hint="cs"/>
          <w:sz w:val="32"/>
          <w:szCs w:val="32"/>
          <w:rtl/>
        </w:rPr>
        <w:t xml:space="preserve"> (261) </w:t>
      </w:r>
      <w:r w:rsidRPr="00634111">
        <w:rPr>
          <w:rFonts w:ascii="Traditional Arabic" w:hAnsi="Traditional Arabic" w:cs="Traditional Arabic"/>
          <w:sz w:val="32"/>
          <w:szCs w:val="32"/>
          <w:rtl/>
        </w:rPr>
        <w:t>لعام</w:t>
      </w:r>
      <w:r w:rsidRPr="00634111">
        <w:rPr>
          <w:rFonts w:ascii="Traditional Arabic" w:hAnsi="Traditional Arabic" w:cs="Traditional Arabic" w:hint="cs"/>
          <w:sz w:val="32"/>
          <w:szCs w:val="32"/>
          <w:rtl/>
        </w:rPr>
        <w:t xml:space="preserve"> 1423هـ،</w:t>
      </w:r>
      <w:r w:rsidRPr="00634111">
        <w:rPr>
          <w:rFonts w:ascii="Traditional Arabic" w:hAnsi="Traditional Arabic" w:cs="Traditional Arabic"/>
          <w:sz w:val="32"/>
          <w:szCs w:val="32"/>
          <w:rtl/>
        </w:rPr>
        <w:t>كما تختص هذه الدائرة بنظر الدعوى والفصل فيها 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قرارات وتعاميم معالي رئيس الديوان المنظمة لاختصاص الدوائر التجارية النوعي والمكاني، وحيث الثابت أن العلاقة التي تربط طرفي الدعوى يحكمها العقد المؤرخ في</w:t>
      </w:r>
      <w:r w:rsidRPr="00634111">
        <w:rPr>
          <w:rFonts w:ascii="Traditional Arabic" w:hAnsi="Traditional Arabic" w:cs="Traditional Arabic" w:hint="cs"/>
          <w:sz w:val="32"/>
          <w:szCs w:val="32"/>
          <w:rtl/>
        </w:rPr>
        <w:t xml:space="preserve"> 22/5/1433هـ </w:t>
      </w:r>
      <w:r w:rsidRPr="00634111">
        <w:rPr>
          <w:rFonts w:ascii="Traditional Arabic" w:hAnsi="Traditional Arabic" w:cs="Traditional Arabic"/>
          <w:sz w:val="32"/>
          <w:szCs w:val="32"/>
          <w:rtl/>
        </w:rPr>
        <w:t>على المضاربة بمال المدعي واستثماره المحدد لالتزامات كل طرف قبل ال</w:t>
      </w:r>
      <w:r w:rsidRPr="00634111">
        <w:rPr>
          <w:rFonts w:ascii="Traditional Arabic" w:hAnsi="Traditional Arabic" w:cs="Traditional Arabic" w:hint="cs"/>
          <w:sz w:val="32"/>
          <w:szCs w:val="32"/>
          <w:rtl/>
        </w:rPr>
        <w:t>آ</w:t>
      </w:r>
      <w:r w:rsidRPr="00634111">
        <w:rPr>
          <w:rFonts w:ascii="Traditional Arabic" w:hAnsi="Traditional Arabic" w:cs="Traditional Arabic"/>
          <w:sz w:val="32"/>
          <w:szCs w:val="32"/>
          <w:rtl/>
        </w:rPr>
        <w:t>خر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بمبلغ مئة وأربعين ألف </w:t>
      </w:r>
      <w:r w:rsidRPr="00634111">
        <w:rPr>
          <w:rFonts w:ascii="Traditional Arabic" w:hAnsi="Traditional Arabic" w:cs="Traditional Arabic" w:hint="cs"/>
          <w:sz w:val="32"/>
          <w:szCs w:val="32"/>
          <w:rtl/>
        </w:rPr>
        <w:t>(140.000) ريال</w:t>
      </w:r>
      <w:r w:rsidRPr="00634111">
        <w:rPr>
          <w:rFonts w:ascii="Traditional Arabic" w:hAnsi="Traditional Arabic" w:cs="Traditional Arabic"/>
          <w:sz w:val="32"/>
          <w:szCs w:val="32"/>
          <w:rtl/>
        </w:rPr>
        <w:t xml:space="preserve"> لمدة ثلاث سنوات تنتهي في</w:t>
      </w:r>
      <w:r w:rsidRPr="00634111">
        <w:rPr>
          <w:rFonts w:ascii="Traditional Arabic" w:hAnsi="Traditional Arabic" w:cs="Traditional Arabic" w:hint="cs"/>
          <w:sz w:val="32"/>
          <w:szCs w:val="32"/>
          <w:rtl/>
          <w:lang w:bidi="ar-EG"/>
        </w:rPr>
        <w:t xml:space="preserve"> 22/5/1436هـ، </w:t>
      </w:r>
      <w:r w:rsidRPr="00634111">
        <w:rPr>
          <w:rFonts w:ascii="Traditional Arabic" w:hAnsi="Traditional Arabic" w:cs="Traditional Arabic"/>
          <w:sz w:val="32"/>
          <w:szCs w:val="32"/>
          <w:rtl/>
        </w:rPr>
        <w:t>والذي طلب المدعي عدم ت</w:t>
      </w:r>
      <w:r w:rsidRPr="00634111">
        <w:rPr>
          <w:rFonts w:ascii="Traditional Arabic" w:hAnsi="Traditional Arabic" w:cs="Traditional Arabic" w:hint="cs"/>
          <w:sz w:val="32"/>
          <w:szCs w:val="32"/>
          <w:rtl/>
        </w:rPr>
        <w:t>ج</w:t>
      </w:r>
      <w:r w:rsidRPr="00634111">
        <w:rPr>
          <w:rFonts w:ascii="Traditional Arabic" w:hAnsi="Traditional Arabic" w:cs="Traditional Arabic"/>
          <w:sz w:val="32"/>
          <w:szCs w:val="32"/>
          <w:rtl/>
        </w:rPr>
        <w:t xml:space="preserve">ديده </w:t>
      </w:r>
      <w:r w:rsidRPr="00634111">
        <w:rPr>
          <w:rFonts w:ascii="Traditional Arabic" w:hAnsi="Traditional Arabic" w:cs="Traditional Arabic"/>
          <w:sz w:val="32"/>
          <w:szCs w:val="32"/>
          <w:rtl/>
        </w:rPr>
        <w:lastRenderedPageBreak/>
        <w:t>وهو ما لا ينكره المدعى عليه، وفي معرض دراسة القضية وما تم تقديمه من ب</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نات ودفوع، وتنزيل ذلك على الأسس العامة للتعاقد، فإنه يتعين النظر والتدقيق في جواب المدعى عليه المتضمن عقود بيع البضائع بالتقسيط التي أبرمها مع العملاء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وادعى أنها تشغيل رأس مال المدعي مع أن مجموعها يفوق رأس ماله، فضل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Pr>
        <w:t xml:space="preserve"> </w:t>
      </w:r>
      <w:r w:rsidRPr="00634111">
        <w:rPr>
          <w:rFonts w:ascii="Traditional Arabic" w:hAnsi="Traditional Arabic" w:cs="Traditional Arabic" w:hint="cs"/>
          <w:sz w:val="32"/>
          <w:szCs w:val="32"/>
          <w:rtl/>
        </w:rPr>
        <w:t xml:space="preserve">عن </w:t>
      </w:r>
      <w:r w:rsidRPr="00634111">
        <w:rPr>
          <w:rFonts w:ascii="Traditional Arabic" w:hAnsi="Traditional Arabic" w:cs="Traditional Arabic"/>
          <w:sz w:val="32"/>
          <w:szCs w:val="32"/>
          <w:rtl/>
        </w:rPr>
        <w:t>أنه لم يقدم الدعاوى والشكاوى ضد العملاء إلا بعد انتهاء العقد أو قريب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منه المشار إليه أعلاه، ومن ثم يجعل الدائرة معه تلتفت عن جواب المدعى عليه؛ لأن القرينة الظاهرة تظهر كثير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الشكوك المخالفة لأعراف التجار في تجارتهم وتعاقدهم، ويتحقق بكل ما ينبأ عنه ويدل عليه من قرائن الأحوال وشواهده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الأمر الذي يكون معه جوابه منطوي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ظاهره على حيلة مذمومة فاسدة، وعليه فإنه لا يصح ولا يسوغ قول المدعى عليه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كونه على خلاف العرف التجاري وعلى خلاف قاعدة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المعروف عرف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كالمشروط شرطا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ولما كان الثابت من تقاعس المدعى عليه وتأخره تقديم الدعاوى ضد العملاء المقسط عليهم بمال المدعي التعدي والتفريط، وذلك لمخالفته ما تم الاتفاق عليه صراحة بالعقد المبرم بينهما وتاريخ انتها</w:t>
      </w:r>
      <w:r w:rsidRPr="00634111">
        <w:rPr>
          <w:rFonts w:ascii="Traditional Arabic" w:hAnsi="Traditional Arabic" w:cs="Traditional Arabic" w:hint="cs"/>
          <w:sz w:val="32"/>
          <w:szCs w:val="32"/>
          <w:rtl/>
        </w:rPr>
        <w:t>ء</w:t>
      </w:r>
      <w:r w:rsidRPr="00634111">
        <w:rPr>
          <w:rFonts w:ascii="Traditional Arabic" w:hAnsi="Traditional Arabic" w:cs="Traditional Arabic"/>
          <w:sz w:val="32"/>
          <w:szCs w:val="32"/>
          <w:rtl/>
        </w:rPr>
        <w:t>ه المضاربة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ولأن المدعى عليه قد فرط في مطالبة العملاء المتأخرين عن السداد لفترة طويلة جد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يفوق كثير منها مدة ثلاث سنوات، ولم يبادر في مطالبتهم فور امتناعهم عن سداد الأقساط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ولأن الدائرة ترى من فعله ذلك تفر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ط</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يوجب تضمينه رأس المال المدعى به لتفريطه في المطالبة به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يستلزم معه إعادة رأس مال المدعي المدعى به الذي كان الواجب عليه المبادرة برده؛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لأن القاعدة جاءت بأن على اليد ما أخذت حتى تؤديه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الأمر الذي يثبت استحقاق المدعي للمبلغ المدعى به. </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لذلك حكمت الدائرة: بإلزام المدعى عليه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بأن يدفع للمدعي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lang w:bidi="fa-IR"/>
        </w:rPr>
        <w:t xml:space="preserve">(..) </w:t>
      </w:r>
      <w:r w:rsidRPr="00634111">
        <w:rPr>
          <w:rFonts w:ascii="Traditional Arabic" w:hAnsi="Traditional Arabic" w:cs="Traditional Arabic"/>
          <w:b/>
          <w:bCs/>
          <w:sz w:val="32"/>
          <w:szCs w:val="32"/>
          <w:rtl/>
        </w:rPr>
        <w:t>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 مئة وأربعون أل</w:t>
      </w:r>
      <w:r w:rsidRPr="00634111">
        <w:rPr>
          <w:rFonts w:ascii="Traditional Arabic" w:hAnsi="Traditional Arabic" w:cs="Traditional Arabic" w:hint="cs"/>
          <w:b/>
          <w:bCs/>
          <w:sz w:val="32"/>
          <w:szCs w:val="32"/>
          <w:rtl/>
        </w:rPr>
        <w:t>ف (140.000) ريال</w:t>
      </w:r>
      <w:r w:rsidRPr="00634111">
        <w:rPr>
          <w:rFonts w:ascii="Traditional Arabic" w:hAnsi="Traditional Arabic" w:cs="Traditional Arabic"/>
          <w:b/>
          <w:bCs/>
          <w:sz w:val="32"/>
          <w:szCs w:val="32"/>
          <w:rtl/>
        </w:rPr>
        <w:t>.</w:t>
      </w:r>
    </w:p>
    <w:p w:rsidR="00F37004" w:rsidRPr="00634111" w:rsidRDefault="00F37004" w:rsidP="00F37004">
      <w:pPr>
        <w:autoSpaceDE w:val="0"/>
        <w:autoSpaceDN w:val="0"/>
        <w:adjustRightInd w:val="0"/>
        <w:spacing w:after="10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وعلى آله وصحبه أجمعين.</w:t>
      </w:r>
    </w:p>
    <w:p w:rsidR="00F37004" w:rsidRPr="00634111" w:rsidRDefault="00F37004" w:rsidP="00F37004">
      <w:pPr>
        <w:jc w:val="both"/>
        <w:rPr>
          <w:rFonts w:ascii="Traditional Arabic" w:hAnsi="Traditional Arabic" w:cs="Traditional Arabic"/>
          <w:sz w:val="32"/>
          <w:szCs w:val="32"/>
        </w:rPr>
      </w:pPr>
    </w:p>
    <w:bookmarkEnd w:id="4"/>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b/>
          <w:bCs/>
          <w:sz w:val="32"/>
          <w:szCs w:val="32"/>
          <w:rtl/>
        </w:rPr>
        <w:t>حكم محكمة الاستئناف</w:t>
      </w:r>
      <w:r w:rsidRPr="00634111">
        <w:rPr>
          <w:rFonts w:ascii="Traditional Arabic" w:hAnsi="Traditional Arabic" w:cs="Traditional Arabic" w:hint="cs"/>
          <w:sz w:val="32"/>
          <w:szCs w:val="32"/>
          <w:rtl/>
        </w:rPr>
        <w:t>:</w:t>
      </w:r>
    </w:p>
    <w:p w:rsidR="00F37004" w:rsidRPr="00634111" w:rsidRDefault="00F37004" w:rsidP="00F37004">
      <w:pPr>
        <w:tabs>
          <w:tab w:val="left" w:pos="1736"/>
        </w:tabs>
        <w:jc w:val="both"/>
        <w:rPr>
          <w:rFonts w:ascii="Traditional Arabic" w:hAnsi="Traditional Arabic" w:cs="Traditional Arabic"/>
          <w:sz w:val="32"/>
          <w:szCs w:val="32"/>
          <w:rtl/>
        </w:rPr>
      </w:pPr>
      <w:r w:rsidRPr="00634111">
        <w:rPr>
          <w:rFonts w:ascii="Traditional Arabic" w:hAnsi="Traditional Arabic" w:cs="Traditional Arabic"/>
          <w:b/>
          <w:bCs/>
          <w:sz w:val="32"/>
          <w:szCs w:val="32"/>
          <w:rtl/>
        </w:rPr>
        <w:t>حكمت المحكمة بتأييد الحكم فيما انتهى إليه من قضاء، وأضافت في أسبابها: أن ما قضت به الدائرة لا يمنع من رجوع المدعى عليه على المدعي للمطالبة بالديون التي تع</w:t>
      </w:r>
      <w:r w:rsidRPr="00634111">
        <w:rPr>
          <w:rFonts w:ascii="Traditional Arabic" w:hAnsi="Traditional Arabic" w:cs="Traditional Arabic" w:hint="cs"/>
          <w:b/>
          <w:bCs/>
          <w:sz w:val="32"/>
          <w:szCs w:val="32"/>
          <w:rtl/>
        </w:rPr>
        <w:t>ذ</w:t>
      </w:r>
      <w:r w:rsidRPr="00634111">
        <w:rPr>
          <w:rFonts w:ascii="Traditional Arabic" w:hAnsi="Traditional Arabic" w:cs="Traditional Arabic"/>
          <w:b/>
          <w:bCs/>
          <w:sz w:val="32"/>
          <w:szCs w:val="32"/>
          <w:rtl/>
        </w:rPr>
        <w:t>ر عليه تحصيلها رغم قيامه بالمطالبة بها، أو ما قد يكون من حقوق أخرى؛ كالزكاة، أو الخصومات التي أعطاه العقد صلاحية إجرائها</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sz w:val="32"/>
          <w:szCs w:val="32"/>
          <w:rtl/>
        </w:rPr>
        <w:br w:type="page"/>
      </w:r>
      <w:r w:rsidRPr="00634111">
        <w:rPr>
          <w:rFonts w:ascii="Traditional Arabic" w:hAnsi="Traditional Arabic" w:cs="Traditional Arabic"/>
          <w:b/>
          <w:bCs/>
          <w:sz w:val="32"/>
          <w:szCs w:val="32"/>
          <w:rtl/>
        </w:rPr>
        <w:lastRenderedPageBreak/>
        <w:t xml:space="preserve">رقم القضية في المحكمة الإدارية </w:t>
      </w:r>
      <w:r w:rsidRPr="00634111">
        <w:rPr>
          <w:rFonts w:ascii="Traditional Arabic" w:hAnsi="Traditional Arabic" w:cs="Traditional Arabic" w:hint="cs"/>
          <w:b/>
          <w:bCs/>
          <w:sz w:val="32"/>
          <w:szCs w:val="32"/>
          <w:rtl/>
        </w:rPr>
        <w:t>185</w:t>
      </w:r>
      <w:r w:rsidRPr="00634111">
        <w:rPr>
          <w:rFonts w:ascii="Traditional Arabic" w:hAnsi="Traditional Arabic" w:cs="Traditional Arabic"/>
          <w:b/>
          <w:bCs/>
          <w:sz w:val="32"/>
          <w:szCs w:val="32"/>
          <w:rtl/>
        </w:rPr>
        <w:t>/</w:t>
      </w:r>
      <w:r w:rsidRPr="00634111">
        <w:rPr>
          <w:rFonts w:ascii="Traditional Arabic" w:hAnsi="Traditional Arabic" w:cs="Traditional Arabic" w:hint="cs"/>
          <w:b/>
          <w:bCs/>
          <w:sz w:val="32"/>
          <w:szCs w:val="32"/>
          <w:rtl/>
        </w:rPr>
        <w:t>2</w:t>
      </w:r>
      <w:r w:rsidRPr="00634111">
        <w:rPr>
          <w:rFonts w:ascii="Traditional Arabic" w:hAnsi="Traditional Arabic" w:cs="Traditional Arabic"/>
          <w:b/>
          <w:bCs/>
          <w:sz w:val="32"/>
          <w:szCs w:val="32"/>
          <w:rtl/>
        </w:rPr>
        <w:t>/</w:t>
      </w:r>
      <w:r w:rsidRPr="00634111">
        <w:rPr>
          <w:rFonts w:ascii="Traditional Arabic" w:hAnsi="Traditional Arabic" w:cs="Traditional Arabic" w:hint="cs"/>
          <w:b/>
          <w:bCs/>
          <w:sz w:val="32"/>
          <w:szCs w:val="32"/>
          <w:rtl/>
        </w:rPr>
        <w:t>ق</w:t>
      </w:r>
      <w:r w:rsidRPr="00634111">
        <w:rPr>
          <w:rFonts w:ascii="Traditional Arabic" w:hAnsi="Traditional Arabic" w:cs="Traditional Arabic"/>
          <w:b/>
          <w:bCs/>
          <w:sz w:val="32"/>
          <w:szCs w:val="32"/>
          <w:rtl/>
        </w:rPr>
        <w:t xml:space="preserve"> لعام</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14</w:t>
      </w:r>
      <w:r w:rsidRPr="00634111">
        <w:rPr>
          <w:rFonts w:ascii="Traditional Arabic" w:hAnsi="Traditional Arabic" w:cs="Traditional Arabic" w:hint="cs"/>
          <w:b/>
          <w:bCs/>
          <w:sz w:val="32"/>
          <w:szCs w:val="32"/>
          <w:rtl/>
        </w:rPr>
        <w:t>35</w:t>
      </w:r>
      <w:r w:rsidRPr="00634111">
        <w:rPr>
          <w:rFonts w:ascii="Traditional Arabic" w:hAnsi="Traditional Arabic" w:cs="Traditional Arabic"/>
          <w:b/>
          <w:bCs/>
          <w:sz w:val="32"/>
          <w:szCs w:val="32"/>
          <w:rtl/>
        </w:rPr>
        <w:t>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رقم القضية في محكمة الاستئناف الإدارية </w:t>
      </w:r>
      <w:r w:rsidRPr="00634111">
        <w:rPr>
          <w:rFonts w:ascii="Traditional Arabic" w:hAnsi="Traditional Arabic" w:cs="Traditional Arabic" w:hint="cs"/>
          <w:b/>
          <w:bCs/>
          <w:sz w:val="32"/>
          <w:szCs w:val="32"/>
          <w:rtl/>
        </w:rPr>
        <w:t>5637</w:t>
      </w:r>
      <w:r w:rsidRPr="00634111">
        <w:rPr>
          <w:rFonts w:ascii="Traditional Arabic" w:hAnsi="Traditional Arabic" w:cs="Traditional Arabic"/>
          <w:b/>
          <w:bCs/>
          <w:sz w:val="32"/>
          <w:szCs w:val="32"/>
          <w:rtl/>
        </w:rPr>
        <w:t>/2/</w:t>
      </w:r>
      <w:r w:rsidRPr="00634111">
        <w:rPr>
          <w:rFonts w:ascii="Traditional Arabic" w:hAnsi="Traditional Arabic" w:cs="Traditional Arabic" w:hint="cs"/>
          <w:b/>
          <w:bCs/>
          <w:sz w:val="32"/>
          <w:szCs w:val="32"/>
          <w:rtl/>
        </w:rPr>
        <w:t>س</w:t>
      </w:r>
      <w:r w:rsidRPr="00634111">
        <w:rPr>
          <w:rFonts w:ascii="Traditional Arabic" w:hAnsi="Traditional Arabic" w:cs="Traditional Arabic"/>
          <w:b/>
          <w:bCs/>
          <w:sz w:val="32"/>
          <w:szCs w:val="32"/>
          <w:rtl/>
        </w:rPr>
        <w:t xml:space="preserve"> لعام 143</w:t>
      </w:r>
      <w:r w:rsidRPr="00634111">
        <w:rPr>
          <w:rFonts w:ascii="Traditional Arabic" w:hAnsi="Traditional Arabic" w:cs="Traditional Arabic" w:hint="cs"/>
          <w:b/>
          <w:bCs/>
          <w:sz w:val="32"/>
          <w:szCs w:val="32"/>
          <w:rtl/>
        </w:rPr>
        <w:t>8</w:t>
      </w:r>
      <w:r w:rsidRPr="00634111">
        <w:rPr>
          <w:rFonts w:ascii="Traditional Arabic" w:hAnsi="Traditional Arabic" w:cs="Traditional Arabic"/>
          <w:b/>
          <w:bCs/>
          <w:sz w:val="32"/>
          <w:szCs w:val="32"/>
          <w:rtl/>
        </w:rPr>
        <w:t>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 xml:space="preserve">تاريخ الجلسة </w:t>
      </w:r>
      <w:r w:rsidRPr="00634111">
        <w:rPr>
          <w:rFonts w:ascii="Traditional Arabic" w:hAnsi="Traditional Arabic" w:cs="Traditional Arabic" w:hint="cs"/>
          <w:b/>
          <w:bCs/>
          <w:sz w:val="32"/>
          <w:szCs w:val="32"/>
          <w:rtl/>
        </w:rPr>
        <w:t>27</w:t>
      </w:r>
      <w:r w:rsidRPr="00634111">
        <w:rPr>
          <w:rFonts w:ascii="Traditional Arabic" w:hAnsi="Traditional Arabic" w:cs="Traditional Arabic"/>
          <w:b/>
          <w:bCs/>
          <w:sz w:val="32"/>
          <w:szCs w:val="32"/>
          <w:rtl/>
        </w:rPr>
        <w:t>/</w:t>
      </w:r>
      <w:r w:rsidRPr="00634111">
        <w:rPr>
          <w:rFonts w:ascii="Traditional Arabic" w:hAnsi="Traditional Arabic" w:cs="Traditional Arabic" w:hint="cs"/>
          <w:b/>
          <w:bCs/>
          <w:sz w:val="32"/>
          <w:szCs w:val="32"/>
          <w:rtl/>
        </w:rPr>
        <w:t>4</w:t>
      </w:r>
      <w:r w:rsidRPr="00634111">
        <w:rPr>
          <w:rFonts w:ascii="Traditional Arabic" w:hAnsi="Traditional Arabic" w:cs="Traditional Arabic"/>
          <w:b/>
          <w:bCs/>
          <w:sz w:val="32"/>
          <w:szCs w:val="32"/>
          <w:rtl/>
        </w:rPr>
        <w:t>/1438هـ</w:t>
      </w:r>
    </w:p>
    <w:p w:rsidR="00F37004" w:rsidRPr="00634111"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 شركة مضاربة - تصفية شراكة - إعادة رأس المال - تكييف العقد - الدفع بالخسارة - تعويض - التزامات عقدية - إخلال بالتزامات العقد - انتفاء بينة - خبرة - أتعاب الخبرة - إقرار - شيك - غاية إصدار الشيك - مخالفة النظام - تحمل المخالف تبعة مخالفة النظام - أتعاب المحاماة - دعوى مقلوبة.</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المدعية إلزام المدعى عليه بتصفية الشراكة وتسليم أصل الشيك المحرر لضمان رأس المال، والتعويض عن الأضرار التي لحقت بابنها جراء سجنه، إضافة إلى أتعاب المحاماة، ومطالبة المدعى عليه إلزام المدعية بإعادة رأس ماله مع الأرباح، إضافة إلى أتعاب الخبرة - حقيقة العقد محل الدعوى أنه عقد مضاربة لتنفيذ مشروع مبن</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حيث تقوم المدعية بالعمل عن طريق أحد المقاولين ويقوم المدعى عليه بالتمويل وتكون الأرباح مناصفة بينهما - ادعاء المدعية الخسارة في الشراكة وعدم تحقيق المشروع أي أرباح دون أن تقدم بينة على ذلك - إثبات الخبير قيام المدعية بتنفيذ المشروع مع إخلالها بالعقد واستلامها رأس المال مع الأرباح دون تسليم المدعى عليه شيئ</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ثبوت تحقق الربح في المشروع</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استحقاق المدعى عليه إعادة رأس ماله مع الأرباح الناتجة عن المشروع إضافة إلى أتعاب الخبرة ال</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ي تحملها، وإلزامه بتسليم المدعية الشيك المحرر لضمان رأس المال - إقرار ابن المدعية بتحريره شيك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للمدعى عليه بقيمة رأس المال ضمان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له - تصرف ابن المدعية مخالف للنظام الذي جعل الشيك أداة وفاء فورية، وبالتالي يتحمل تبعة تجاوزه للنظام ولا يستحق التعويض عن الضرر الذي لحق به جراء سجنه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عدم استحقاق المدعية أتعاب المحاماة لرفض طلباتها وإلزامها بدفع مستحقات المدعى عليه حيث كانت الدعوى مقلوبة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إلزام المدعية بدفع رأس المال مع الأرباح للمدعى عليه، وإلزام المدعى عليه بتسليم المدعية أصل الشيك محل الدعوى، ورفض ما عدا ذلك من طلبات</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مستند الحكم</w:t>
      </w:r>
    </w:p>
    <w:p w:rsidR="00F37004" w:rsidRPr="00634111" w:rsidRDefault="00F37004" w:rsidP="004925BA">
      <w:pPr>
        <w:pStyle w:val="a3"/>
        <w:numPr>
          <w:ilvl w:val="0"/>
          <w:numId w:val="68"/>
        </w:numPr>
        <w:bidi/>
        <w:spacing w:before="0" w:beforeAutospacing="0" w:afterAutospacing="0"/>
        <w:jc w:val="both"/>
        <w:rPr>
          <w:rFonts w:ascii="Traditional Arabic" w:hAnsi="Traditional Arabic" w:cs="Traditional Arabic"/>
          <w:sz w:val="32"/>
          <w:szCs w:val="32"/>
          <w:rtl/>
          <w:lang w:bidi="ar-EG"/>
        </w:rPr>
      </w:pPr>
      <w:r w:rsidRPr="00634111">
        <w:rPr>
          <w:rFonts w:ascii="Traditional Arabic" w:hAnsi="Traditional Arabic" w:cs="Traditional Arabic"/>
          <w:sz w:val="32"/>
          <w:szCs w:val="32"/>
          <w:rtl/>
        </w:rPr>
        <w:t>المادة (</w:t>
      </w:r>
      <w:r w:rsidRPr="00634111">
        <w:rPr>
          <w:rFonts w:ascii="Traditional Arabic" w:hAnsi="Traditional Arabic" w:cs="Traditional Arabic"/>
          <w:sz w:val="32"/>
          <w:szCs w:val="32"/>
          <w:rtl/>
          <w:lang w:bidi="fa-IR"/>
        </w:rPr>
        <w:t xml:space="preserve">۱۰۲) </w:t>
      </w:r>
      <w:r w:rsidRPr="00634111">
        <w:rPr>
          <w:rFonts w:ascii="Traditional Arabic" w:hAnsi="Traditional Arabic" w:cs="Traditional Arabic"/>
          <w:sz w:val="32"/>
          <w:szCs w:val="32"/>
          <w:rtl/>
        </w:rPr>
        <w:t>من نظام الأوراق التجارية الصادر بالمرسوم الملكي رقم (م/</w:t>
      </w:r>
      <w:r w:rsidRPr="00634111">
        <w:rPr>
          <w:rFonts w:ascii="Traditional Arabic" w:hAnsi="Traditional Arabic" w:cs="Traditional Arabic"/>
          <w:sz w:val="32"/>
          <w:szCs w:val="32"/>
          <w:rtl/>
          <w:lang w:bidi="fa-IR"/>
        </w:rPr>
        <w:t xml:space="preserve">۳۷) </w:t>
      </w:r>
      <w:r w:rsidRPr="00634111">
        <w:rPr>
          <w:rFonts w:ascii="Traditional Arabic" w:hAnsi="Traditional Arabic" w:cs="Traditional Arabic"/>
          <w:sz w:val="32"/>
          <w:szCs w:val="32"/>
          <w:rtl/>
        </w:rPr>
        <w:t>وتاريخ</w:t>
      </w:r>
      <w:r w:rsidRPr="00634111">
        <w:rPr>
          <w:rFonts w:ascii="Traditional Arabic" w:hAnsi="Traditional Arabic" w:cs="Traditional Arabic"/>
          <w:sz w:val="32"/>
          <w:szCs w:val="32"/>
          <w:rtl/>
          <w:lang w:bidi="ar-EG"/>
        </w:rPr>
        <w:t xml:space="preserve"> 11/10/1383هـ.</w:t>
      </w:r>
    </w:p>
    <w:p w:rsidR="00F37004" w:rsidRPr="00634111" w:rsidRDefault="00F37004" w:rsidP="00F37004">
      <w:pPr>
        <w:pStyle w:val="a3"/>
        <w:bidi/>
        <w:spacing w:before="0" w:beforeAutospacing="0" w:afterAutospacing="0"/>
        <w:jc w:val="center"/>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jc w:val="center"/>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hint="cs"/>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تتلخص واقعات هذه القضية بالقدر الكافي لإصدار هذا الحكم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أن وكيل المدعية (…)، تقدم إلى المحكمة الإدارية بجدة بلائحة دعوى قيدت قضية بالرقم المشار إليه أعلاه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وأحيلت إلى هذه الدائرة فباشرت النظر فيها على النحو الموضح بمحاضر الضبط، حيث حددت جلستين حضر فيه</w:t>
      </w:r>
      <w:r w:rsidRPr="00634111">
        <w:rPr>
          <w:rFonts w:ascii="Traditional Arabic" w:hAnsi="Traditional Arabic" w:cs="Traditional Arabic" w:hint="cs"/>
          <w:sz w:val="32"/>
          <w:szCs w:val="32"/>
          <w:rtl/>
        </w:rPr>
        <w:t>م</w:t>
      </w:r>
      <w:r w:rsidRPr="00634111">
        <w:rPr>
          <w:rFonts w:ascii="Traditional Arabic" w:hAnsi="Traditional Arabic" w:cs="Traditional Arabic"/>
          <w:sz w:val="32"/>
          <w:szCs w:val="32"/>
          <w:rtl/>
        </w:rPr>
        <w:t>ا وكيل المدعية وتبين عدم حضور المدعى عليه أو من يمثله شرع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وفي جلسة </w:t>
      </w:r>
      <w:r w:rsidRPr="00634111">
        <w:rPr>
          <w:rFonts w:ascii="Traditional Arabic" w:hAnsi="Traditional Arabic" w:cs="Traditional Arabic" w:hint="cs"/>
          <w:sz w:val="32"/>
          <w:szCs w:val="32"/>
          <w:rtl/>
        </w:rPr>
        <w:t>9</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5</w:t>
      </w:r>
      <w:r w:rsidRPr="00634111">
        <w:rPr>
          <w:rFonts w:ascii="Traditional Arabic" w:hAnsi="Traditional Arabic" w:cs="Traditional Arabic"/>
          <w:sz w:val="32"/>
          <w:szCs w:val="32"/>
          <w:rtl/>
        </w:rPr>
        <w:t>/1435هـ حضر وكيل المدعية (…)، وحضر المدعى عليه (…)، وسألت الدائرة وكيل المدعية عن دعوی موكلته فأجاب بأنها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للائحة دعواه المرفقة والمتضمنة إبرام (ابن المدعية) (…)، عقد شراكة وتضامن مع المدعى عليه في تنفيذ مشروع مبنی الضمان الاجتماعي بجدة على أن موكلته تقوم بالتنفيذ والمدعى عليه يقوم بالتمويل وقد سلم المدعى عليه موكله (ابن المدعية)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مليون ريال بموجب شيك رقم (</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في 5/1/1434هـ مسحوب على مصرف الراجحي، وفي المقابل قام موكله (ابن المدعية) بتحرير شيك رقم (</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بدون 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 مسحوب على مصرف الراجحي بمبلغ مليون ريال ضمان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للشيك السابق، وأثناء قيام موكله بتنفيذ المشروع تفاجأ بقيام المدعى عليه برفع دعوى على موكله يطالب فيها بمبلغ شيك الضمان وقدره مليون ريال، وتم على إثر ذلك سجن موكله لمدة ثلاثة أشهر في الحق العام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وعليه يطلب الحكم بإلزام المدعى عليه بتصفية الشراكة موضوع العقد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والحكم بإلزام المدعى عليه بتسليم موكله أصل الشيك رقم (</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وتعويضه بمبلغ قدره ثلاثمئة ألف ريال عن الأضرار التي لحقت بموكله جراء سجنه إضافة إلى دفع أتعاب المحاماة وقدرها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خمسون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وبسؤال المدعى عليه الجواب طلب صورة من لائحة الدعوى فتم تزويده بها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وباطلاعه عليها استمهل للرد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 21/7/1435هـ قدم المدعى عليه مذكرة من ثلاث صفحات أرفق بها صورة مستند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طلب في ختامها رفض الدعوى وإلزام المدعي بدفع مبلغ (50.000) ريال أتعاب المحاماة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وكيل المدعي نسخة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وباطلاعه عليها استمهل للرد، ثم قدم وكيل المدعي مذكرة من صفحتين تضمنت طلب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عاجل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لمخاطبة قاضي التنفيذ، ثم استوضحت الدائرة من المدعى عليه عن طبيعة العلاقة مع المدعي فأفاد بأنه أقرض المدعي مبلغ مليون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ليقوم بتنفيذ مشروع </w:t>
      </w:r>
      <w:r w:rsidRPr="00634111">
        <w:rPr>
          <w:rFonts w:ascii="Traditional Arabic" w:hAnsi="Traditional Arabic" w:cs="Traditional Arabic" w:hint="cs"/>
          <w:sz w:val="32"/>
          <w:szCs w:val="32"/>
          <w:rtl/>
        </w:rPr>
        <w:t>مبنى مكتب الضمان الاجتماعي</w:t>
      </w:r>
      <w:r w:rsidRPr="00634111">
        <w:rPr>
          <w:rFonts w:ascii="Traditional Arabic" w:hAnsi="Traditional Arabic" w:cs="Traditional Arabic"/>
          <w:sz w:val="32"/>
          <w:szCs w:val="32"/>
          <w:rtl/>
        </w:rPr>
        <w:t xml:space="preserve"> في جدة في حي </w:t>
      </w:r>
      <w:r w:rsidRPr="00634111">
        <w:rPr>
          <w:rFonts w:ascii="Traditional Arabic" w:hAnsi="Traditional Arabic" w:cs="Traditional Arabic" w:hint="cs"/>
          <w:sz w:val="32"/>
          <w:szCs w:val="32"/>
          <w:rtl/>
        </w:rPr>
        <w:t>الكندرة،</w:t>
      </w:r>
      <w:r w:rsidRPr="00634111">
        <w:rPr>
          <w:rFonts w:ascii="Traditional Arabic" w:hAnsi="Traditional Arabic" w:cs="Traditional Arabic"/>
          <w:sz w:val="32"/>
          <w:szCs w:val="32"/>
          <w:rtl/>
        </w:rPr>
        <w:t xml:space="preserve"> وأنه سلم المدعي المبلغ المذكور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ليقوم بإعادته بعد انتهاء المشروع بدليل أنه أخذ منه الشيك رقم (</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كضمان للعقد المبرم بين الطرفين</w:t>
      </w:r>
      <w:r w:rsidRPr="00634111">
        <w:rPr>
          <w:rFonts w:ascii="Traditional Arabic" w:hAnsi="Traditional Arabic" w:cs="Traditional Arabic" w:hint="cs"/>
          <w:sz w:val="32"/>
          <w:szCs w:val="32"/>
          <w:rtl/>
        </w:rPr>
        <w:t xml:space="preserve"> في</w:t>
      </w:r>
      <w:r w:rsidRPr="00634111">
        <w:rPr>
          <w:rFonts w:ascii="Traditional Arabic" w:hAnsi="Traditional Arabic" w:cs="Traditional Arabic"/>
          <w:sz w:val="32"/>
          <w:szCs w:val="32"/>
          <w:rtl/>
        </w:rPr>
        <w:t xml:space="preserve"> 5/1/1434هـ، فسألته الدائرة عن ما ورد في العقد من أن الطرفين اتفقا على شراكة تضامن بينهما في المشروع المذكور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الأرباح بينهما مناصفة فأجاب بأن مبلغ مليون ريال المذكور إنما هو تمويل مسترجع بعد ثلاثة أشهر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للبند الثالث من العقد وليس له علاقة بالأرباح، فسألته الدائرة عن رأس المال المقدم من المدعي فذكر بأن المدعي لم يدفع رأس مال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وإنما كان الاتفاق </w:t>
      </w:r>
      <w:r w:rsidRPr="00634111">
        <w:rPr>
          <w:rFonts w:ascii="Traditional Arabic" w:hAnsi="Traditional Arabic" w:cs="Traditional Arabic"/>
          <w:sz w:val="32"/>
          <w:szCs w:val="32"/>
          <w:rtl/>
        </w:rPr>
        <w:lastRenderedPageBreak/>
        <w:t>بين الطرفين على أن يكون رأس المال من المدعى عليه (...) ويكون من المدعي التنفيذ</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قررت الدائرة تحديد موعد آخر مع الكتابة إلى قاضي التنفيذ</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للنظر في التريث في تنفيذ القرار المذكور، وفي جلسة 15/10/1435هـ قدم وكيل المدعي مذكرة من صفحة واحدة طلب فيها إجراء المحاسبة القانونية بين الطرفين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لإعطاء كل ذي حق حقه لاسيما وأن موكله (ابن المدعية) تعرض لظلم المدعى عليه ونتج ضرر بالغ جراء تقديمه للشيك موضوع الدعوى للجهات المختصة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جاء الضرر على النحو التالي: تم سجن (ابن المدعية) ثلاثة أشهر في السجن العام، وتم إيقاف ترقيته إلى رتبة رائد بسبب تلك القضية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وإحالة أوراق القضية إلى لجنة المحاكمات العسكرية بالرياض، وتم منعه من السفر وتقييد حريته، وتم إيقاف خدماته وإيقاف رواتبه، وطلب تسليم موكله أصل الشيك رقم (</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سند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وتعويض موكله بمبلغ قدره (300.000) ريال إضافة إلى مبلغ (50.000) ريال مقابل مصروفات وأتعاب المحاماة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المدعى عليه نسخة منها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وباطلاعه عليها طلب مهلة للرد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 4/1/1436هـ ذكر وكيل المدعي أن موكله استلم من المدعى عليه شيك</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بقيمة مليون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 صرف كامل مبلغ الشيك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لتنفيذ المشروع وأنه سلم للمدعى عليه شيك ضمان لرأس مال المدعى عليه الذي دفعه لتمويل المشروع بمبلغ مليون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وأنه نفذ جزءاً من المشروع بمبلغ التمويل المقدم من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وبمبلغ قام موكله بدفعه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قام المقاول الرئيسي بسحب المشروع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فسألته الدائرة كم المبلغ الذي دفعه زيادة ع</w:t>
      </w:r>
      <w:r w:rsidRPr="00634111">
        <w:rPr>
          <w:rFonts w:ascii="Traditional Arabic" w:hAnsi="Traditional Arabic" w:cs="Traditional Arabic" w:hint="cs"/>
          <w:sz w:val="32"/>
          <w:szCs w:val="32"/>
          <w:rtl/>
        </w:rPr>
        <w:t>لى</w:t>
      </w:r>
      <w:r w:rsidRPr="00634111">
        <w:rPr>
          <w:rFonts w:ascii="Traditional Arabic" w:hAnsi="Traditional Arabic" w:cs="Traditional Arabic"/>
          <w:sz w:val="32"/>
          <w:szCs w:val="32"/>
          <w:rtl/>
        </w:rPr>
        <w:t xml:space="preserve"> المليون المدفوع من المدعی عليه؟ وكم المبلغ الذي استلمه من المقاول الرئيسي؟ فاستمهل لبيان ذلك في الجلسة القادمة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 1/3/1436هـ سألت الدائرة وكيل المدعي عن المبالغ التي دفعها المدعي زيادة عن المليون ريال </w:t>
      </w:r>
      <w:r w:rsidRPr="00634111">
        <w:rPr>
          <w:rFonts w:ascii="Traditional Arabic" w:hAnsi="Traditional Arabic" w:cs="Traditional Arabic" w:hint="cs"/>
          <w:sz w:val="32"/>
          <w:szCs w:val="32"/>
          <w:rtl/>
        </w:rPr>
        <w:t>التي</w:t>
      </w:r>
      <w:r w:rsidRPr="00634111">
        <w:rPr>
          <w:rFonts w:ascii="Traditional Arabic" w:hAnsi="Traditional Arabic" w:cs="Traditional Arabic"/>
          <w:sz w:val="32"/>
          <w:szCs w:val="32"/>
          <w:rtl/>
        </w:rPr>
        <w:t xml:space="preserve"> تم دفعه من قبل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فأجاب بأن موكله دفع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 خمسمئة ألف ريال لتنفيذ المشروع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الذي سيوضح ذلك الخبير الهندسي، كما سألته الدائرة عن مجموع المبالغ التي استلمها موكله من المقاول الرئيسي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فذكر أنه يطلب مهلة إضافية لبيانها بالمستندات، وطلب وكيل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إبلاغ المقاول الرئيسي بالحضور، وفي جلسة 9/7/1436هـ قدم وكيل المدعي مذكرة من ورقة واحدة أرفق بها عدة مستندات انتهى فيها إلى طلب إثبات عدم استحقاق المدعى عليه مبلغ الشيك رقم (</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وتعويض موكله عن الأضرار الناتجة عن تنفيذ الشيك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وأضاف بأن المقاول الرئيس رفض</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الحضور، فعقب المدعى عليه أصالة بأنه يرفض ما ورد بالمذكرة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ويطلب الكتابة لقاضي التنفيذ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لتنفيذ على الشيك محل الدعوى، فعقب وكيل المدعي بأنه أرفق بمذكرته صور الفواتير المثبتة للمبالغ التي صرفها موكله على المشروع محل الدعوى والتي تجاوزت قيمة الشيك، فسألت الدائرة المدعى عليه أصالة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هل نفذ المدعي شيئ</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المشروع محل الدعوى؟ فأجاب بأن المدعي نفذ قيمة المستخلص الأول وقدره مليون ومئة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إلا أن المقاول الرئيس لم يسلم المدعي كامل قيمة المستخلص وإنما تم حسم جزء من قيمته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وسلمه مبلغ ثمانمئة ألف ريال تقريب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وأضاف وكيل المدعي أن موكله هو المضارب والمدعى عليه هو الممول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الشراكة خسرت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موكله لم يتعد ولم يفرط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موكله استلم من المقاول الرئيسي </w:t>
      </w:r>
      <w:r w:rsidRPr="00634111">
        <w:rPr>
          <w:rFonts w:ascii="Traditional Arabic" w:hAnsi="Traditional Arabic" w:cs="Traditional Arabic"/>
          <w:sz w:val="32"/>
          <w:szCs w:val="32"/>
          <w:rtl/>
        </w:rPr>
        <w:lastRenderedPageBreak/>
        <w:t>(7</w:t>
      </w:r>
      <w:r w:rsidRPr="00634111">
        <w:rPr>
          <w:rFonts w:ascii="Traditional Arabic" w:hAnsi="Traditional Arabic" w:cs="Traditional Arabic" w:hint="cs"/>
          <w:sz w:val="32"/>
          <w:szCs w:val="32"/>
          <w:rtl/>
        </w:rPr>
        <w:t>70</w:t>
      </w:r>
      <w:r w:rsidRPr="00634111">
        <w:rPr>
          <w:rFonts w:ascii="Traditional Arabic" w:hAnsi="Traditional Arabic" w:cs="Traditional Arabic"/>
          <w:sz w:val="32"/>
          <w:szCs w:val="32"/>
          <w:rtl/>
        </w:rPr>
        <w:t>.000)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وأعاد ضخها في المشروع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وأضاف أن موكله لم ينفذ سوى المستخلص الأول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 25/3/1437هـ طلبت الدائرة من الطرفين تقديم أسماء خبراء هندسيين يقومون بالاطلاع على العقد المبرم بينهما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وبيان المن</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ذ في المشروع محل الدعوى والمبالغ المصروفة والمستلمة وحقوق كل طرف تجاه الآخر، فذكرا بأنهما يفوضان الدائرة باختيار الخبير، ثم قررت الدائرة تحديد موعد آخر مع الكتابة للخبير الهندسي مكتب (...) وشركاه للاستشارات الهندسية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ليقوم بالاطلاع على العقد المبرم بين الطرفين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وبيان المن</w:t>
      </w:r>
      <w:r w:rsidRPr="00634111">
        <w:rPr>
          <w:rFonts w:ascii="Traditional Arabic" w:hAnsi="Traditional Arabic" w:cs="Traditional Arabic" w:hint="cs"/>
          <w:sz w:val="32"/>
          <w:szCs w:val="32"/>
          <w:rtl/>
        </w:rPr>
        <w:t>ف</w:t>
      </w:r>
      <w:r w:rsidRPr="00634111">
        <w:rPr>
          <w:rFonts w:ascii="Traditional Arabic" w:hAnsi="Traditional Arabic" w:cs="Traditional Arabic"/>
          <w:sz w:val="32"/>
          <w:szCs w:val="32"/>
          <w:rtl/>
        </w:rPr>
        <w:t>ذ في المشروع محل الدعوى والمبالغ المصروفة والمستلمة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وحقوق كل طرف تجاه الآخر وتقدير أتعابه، ويتحمل أتعابه طرف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الدعوى ابتداءً، على أن يتحملها الطرف الخاسر</w:t>
      </w:r>
      <w:r w:rsidRPr="00634111">
        <w:rPr>
          <w:rFonts w:ascii="Traditional Arabic" w:hAnsi="Traditional Arabic" w:cs="Traditional Arabic" w:hint="cs"/>
          <w:sz w:val="32"/>
          <w:szCs w:val="32"/>
          <w:rtl/>
        </w:rPr>
        <w:t xml:space="preserve"> في النهاية.</w:t>
      </w:r>
      <w:r w:rsidRPr="00634111">
        <w:rPr>
          <w:rFonts w:ascii="Traditional Arabic" w:hAnsi="Traditional Arabic" w:cs="Traditional Arabic"/>
          <w:sz w:val="32"/>
          <w:szCs w:val="32"/>
          <w:rtl/>
        </w:rPr>
        <w:t xml:space="preserve"> وفي جلسة 21/5/1437هـ قدم الخبير الهندسي المندوب من الدائرة التقرير المبدئي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تسلم طرفا الدعوى نسخة منه، وطلبا مهلة للرد، وذكر بأن أتعابه قدرها </w:t>
      </w:r>
      <w:r w:rsidRPr="00634111">
        <w:rPr>
          <w:rFonts w:ascii="Traditional Arabic" w:hAnsi="Traditional Arabic" w:cs="Traditional Arabic"/>
          <w:sz w:val="32"/>
          <w:szCs w:val="32"/>
          <w:rtl/>
          <w:lang w:bidi="fa-IR"/>
        </w:rPr>
        <w:t xml:space="preserve">(20.000) </w:t>
      </w:r>
      <w:r w:rsidRPr="00634111">
        <w:rPr>
          <w:rFonts w:ascii="Traditional Arabic" w:hAnsi="Traditional Arabic" w:cs="Traditional Arabic"/>
          <w:sz w:val="32"/>
          <w:szCs w:val="32"/>
          <w:rtl/>
        </w:rPr>
        <w:t>عشرون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w:t>
      </w:r>
      <w:r w:rsidRPr="00634111">
        <w:rPr>
          <w:rFonts w:ascii="Traditional Arabic" w:hAnsi="Traditional Arabic" w:cs="Traditional Arabic" w:hint="cs"/>
          <w:sz w:val="32"/>
          <w:szCs w:val="32"/>
          <w:rtl/>
        </w:rPr>
        <w:t xml:space="preserve"> 26/7</w:t>
      </w:r>
      <w:r w:rsidRPr="00634111">
        <w:rPr>
          <w:rFonts w:ascii="Traditional Arabic" w:hAnsi="Traditional Arabic" w:cs="Traditional Arabic"/>
          <w:sz w:val="32"/>
          <w:szCs w:val="32"/>
          <w:rtl/>
        </w:rPr>
        <w:t>/1437هـ سألت الدائرة وكيل المدعي عن الخطاب الصادر من مجموعة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 وشركاه التضامنية المتضمن التقصير في التنفيذ ومن ثم سحب المشروع</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مشروع </w:t>
      </w:r>
      <w:r w:rsidRPr="00634111">
        <w:rPr>
          <w:rFonts w:ascii="Traditional Arabic" w:hAnsi="Traditional Arabic" w:cs="Traditional Arabic" w:hint="cs"/>
          <w:sz w:val="32"/>
          <w:szCs w:val="32"/>
          <w:rtl/>
        </w:rPr>
        <w:t>مبنى مكتب الضمان الاجتماعي</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جدة محل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فأجاب بأنه صحيح وموجه إلى مؤسسة (...) وقد انتقلت المؤسسة بعد ذلك باسم (</w:t>
      </w:r>
      <w:r w:rsidRPr="00634111">
        <w:rPr>
          <w:rFonts w:ascii="Traditional Arabic" w:hAnsi="Traditional Arabic" w:cs="Traditional Arabic" w:hint="cs"/>
          <w:sz w:val="32"/>
          <w:szCs w:val="32"/>
          <w:rtl/>
        </w:rPr>
        <w:t>المدعية</w:t>
      </w:r>
      <w:r w:rsidRPr="00634111">
        <w:rPr>
          <w:rFonts w:ascii="Traditional Arabic" w:hAnsi="Traditional Arabic" w:cs="Traditional Arabic"/>
          <w:sz w:val="32"/>
          <w:szCs w:val="32"/>
          <w:rtl/>
        </w:rPr>
        <w:t>)، ثم سألت الدائرة مندوب الخبير الهندسي عن المبالغ التي استلمها المدعي من المقاول الرئيس فأجاب بأن المدعي استلم قيمة المستخلص وقدره (737.000) ريال، وأن الربح يمثل (</w:t>
      </w:r>
      <w:r w:rsidRPr="00634111">
        <w:rPr>
          <w:rFonts w:ascii="Traditional Arabic" w:hAnsi="Traditional Arabic" w:cs="Traditional Arabic"/>
          <w:sz w:val="32"/>
          <w:szCs w:val="32"/>
          <w:rtl/>
          <w:lang w:bidi="fa-IR"/>
        </w:rPr>
        <w:t xml:space="preserve">10٪) </w:t>
      </w:r>
      <w:r w:rsidRPr="00634111">
        <w:rPr>
          <w:rFonts w:ascii="Traditional Arabic" w:hAnsi="Traditional Arabic" w:cs="Traditional Arabic"/>
          <w:sz w:val="32"/>
          <w:szCs w:val="32"/>
          <w:rtl/>
        </w:rPr>
        <w:t>من قيمة هذا المستخلص حسب العرف السائد في المشاريع والمقاولات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ويستحق المدعى عليه (5٪) وذلك حسب الاتفاق المبرم بين الطرفين في العقد محل الدعوى، فعقب وكيل المدعي بأن كامل قيمة المستخلص هو مبلغ مليون ومئة ألف ريال حسب إقرار الطرفين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استلم موكله المبلغ الذي ذكره الخبير، ثم أضاف بأن لديه مستندات وسيقدمها للخبير، فأفهمته الدائرة بأن هذه آخر مهلة لتقديم المستندات للخبير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ففهم ذلك واستعد به، كما أفهمت مندوب الخبير بأن عليه تقديم تقريره في الجلسة القادمة حسب المستندات المقدمة له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 اليوم 24/8/1437هـ حضر وكيل المدعي (...) وحضر المدعى عليه (...) وحضر (...) مندوب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عن الخبير الهندسي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وقدم الخبير الهندسي تقريره النهائي المتضمن ما نصه: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إشارة إلى الموضوع أعلاه، وإلى تكليفكم لنا بالاطلاع على العقد المبرم بين الطرفين وبيان المنفذ من المشروع محل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والمبالغ المصروفة والمستلمة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وحقوق كل طرف تجاه الآخر نفيدكم بالتالي: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تم الاجتماع مع أطراف الدعوى كل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حد</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ومطالبة كل طرف بتقديم مستندات الدعو</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الداعمة لموقفة وسداد أتعاب المحكم الهندسي.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تقدم الطرفان بمجموعة من المستندات للدراسة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وتم سداد أتعاب المحكم كاملة.</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قمنا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بمخاطبة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المقاول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الرئيسي</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للمشروع</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مجموعة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 لاستكمال باقي المستندات المطلوبة للدراسة</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وبمراجعة العقد المبرم بين الطرفين والمبالغ المصروفة تبين التالي: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رأس مال الشركة هو مبلغ قدره (1.000.000) مليون ريال تدفع بالكامل من الطرف الثاني 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أن يقوم الطرف الأول بتحرير شيك بنفس القيمة قابل للصرف بعد (ثلاثة أشهر).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تم الاتفاق بين </w:t>
      </w:r>
      <w:r w:rsidRPr="00634111">
        <w:rPr>
          <w:rFonts w:ascii="Traditional Arabic" w:hAnsi="Traditional Arabic" w:cs="Traditional Arabic"/>
          <w:sz w:val="32"/>
          <w:szCs w:val="32"/>
          <w:rtl/>
        </w:rPr>
        <w:lastRenderedPageBreak/>
        <w:t xml:space="preserve">الطرفين على فتح حساب مشترك بالبنك الأهلي يتم من خلاله كافة عمليات الإيداع والصرف على المشروع بتوقيع الطرفين.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أخل الطرف الأول (المدعي) ببنود العقد باستلام مبلغ رأس المال وكافة الدفعات من المقاول الرئيسي حتى تاريخ التصفية والخروج من المشروع والتصرف فيها بدون الرجوع إلى الحساب المشترك</w:t>
      </w:r>
      <w:r w:rsidRPr="00634111">
        <w:rPr>
          <w:rFonts w:ascii="Traditional Arabic" w:hAnsi="Traditional Arabic" w:cs="Traditional Arabic"/>
          <w:sz w:val="32"/>
          <w:szCs w:val="32"/>
        </w:rPr>
        <w:t>.</w:t>
      </w:r>
      <w:r w:rsidRPr="00634111">
        <w:rPr>
          <w:rFonts w:ascii="Traditional Arabic" w:hAnsi="Traditional Arabic" w:cs="Traditional Arabic"/>
          <w:sz w:val="32"/>
          <w:szCs w:val="32"/>
          <w:rtl/>
          <w:lang w:bidi="ar-EG"/>
        </w:rPr>
        <w:t xml:space="preserve">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بمراجعة المستندات والفواتير المقدمة من المدعي والخاصة بمصروفات المشروع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تبين التالي: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يوجد العديد من الفواتير المقدمة خارج فترة المشروع والمحددة من تاريخ توقيع العقد 19/11/2012م، حتى تاريخ المخالصة المالية 10/6/2013م وذلك لأنه من غير المنطقي وجود معاملات مالية جارية بعد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عداد المخالصة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تم تنقيح الفواتير المقدمة وكان بيانها كالتالي:</w:t>
      </w:r>
    </w:p>
    <w:tbl>
      <w:tblPr>
        <w:bidiVisual/>
        <w:tblW w:w="0" w:type="auto"/>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
        <w:gridCol w:w="1418"/>
        <w:gridCol w:w="4819"/>
        <w:gridCol w:w="1560"/>
      </w:tblGrid>
      <w:tr w:rsidR="00F37004" w:rsidRPr="00634111" w:rsidTr="00093F1A">
        <w:tc>
          <w:tcPr>
            <w:tcW w:w="425"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م</w:t>
            </w:r>
          </w:p>
        </w:tc>
        <w:tc>
          <w:tcPr>
            <w:tcW w:w="1418"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المبلغ</w:t>
            </w:r>
          </w:p>
        </w:tc>
        <w:tc>
          <w:tcPr>
            <w:tcW w:w="4819"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بيان الفاتورة</w:t>
            </w:r>
          </w:p>
        </w:tc>
        <w:tc>
          <w:tcPr>
            <w:tcW w:w="1560"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التاريخ</w:t>
            </w:r>
          </w:p>
        </w:tc>
      </w:tr>
      <w:tr w:rsidR="00F37004" w:rsidRPr="00634111" w:rsidTr="00093F1A">
        <w:tc>
          <w:tcPr>
            <w:tcW w:w="425"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w:t>
            </w:r>
          </w:p>
        </w:tc>
        <w:tc>
          <w:tcPr>
            <w:tcW w:w="1418"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118.000</w:t>
            </w:r>
          </w:p>
        </w:tc>
        <w:tc>
          <w:tcPr>
            <w:tcW w:w="4819" w:type="dxa"/>
            <w:vAlign w:val="center"/>
          </w:tcPr>
          <w:p w:rsidR="00F37004" w:rsidRPr="00634111" w:rsidRDefault="00F37004" w:rsidP="00093F1A">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دفعة إلى (...)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w:t>
            </w:r>
            <w:r w:rsidRPr="00634111">
              <w:rPr>
                <w:rFonts w:ascii="Traditional Arabic" w:hAnsi="Traditional Arabic" w:cs="Traditional Arabic" w:hint="cs"/>
                <w:sz w:val="32"/>
                <w:szCs w:val="32"/>
                <w:rtl/>
              </w:rPr>
              <w:t>.</w:t>
            </w:r>
          </w:p>
        </w:tc>
        <w:tc>
          <w:tcPr>
            <w:tcW w:w="1560"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7/1/2013م</w:t>
            </w:r>
          </w:p>
        </w:tc>
      </w:tr>
      <w:tr w:rsidR="00F37004" w:rsidRPr="00634111" w:rsidTr="00093F1A">
        <w:tc>
          <w:tcPr>
            <w:tcW w:w="425"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2</w:t>
            </w:r>
          </w:p>
        </w:tc>
        <w:tc>
          <w:tcPr>
            <w:tcW w:w="1418"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160.855</w:t>
            </w:r>
          </w:p>
        </w:tc>
        <w:tc>
          <w:tcPr>
            <w:tcW w:w="4819" w:type="dxa"/>
            <w:vAlign w:val="center"/>
          </w:tcPr>
          <w:p w:rsidR="00F37004" w:rsidRPr="00634111" w:rsidRDefault="00F37004" w:rsidP="00093F1A">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دفعات مالية إلى شركة توريد الخرسانة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وتم مراجعتها بموجب أعمال الحصر من الخرائط</w:t>
            </w:r>
            <w:r w:rsidRPr="00634111">
              <w:rPr>
                <w:rFonts w:ascii="Traditional Arabic" w:hAnsi="Traditional Arabic" w:cs="Traditional Arabic" w:hint="cs"/>
                <w:sz w:val="32"/>
                <w:szCs w:val="32"/>
                <w:rtl/>
              </w:rPr>
              <w:t>.</w:t>
            </w:r>
          </w:p>
        </w:tc>
        <w:tc>
          <w:tcPr>
            <w:tcW w:w="1560"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13/4/2013م</w:t>
            </w:r>
          </w:p>
        </w:tc>
      </w:tr>
      <w:tr w:rsidR="00F37004" w:rsidRPr="00634111" w:rsidTr="00093F1A">
        <w:tc>
          <w:tcPr>
            <w:tcW w:w="425"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3</w:t>
            </w:r>
          </w:p>
        </w:tc>
        <w:tc>
          <w:tcPr>
            <w:tcW w:w="1418"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75.259</w:t>
            </w:r>
          </w:p>
        </w:tc>
        <w:tc>
          <w:tcPr>
            <w:tcW w:w="4819" w:type="dxa"/>
            <w:vAlign w:val="center"/>
          </w:tcPr>
          <w:p w:rsidR="00F37004" w:rsidRPr="00634111" w:rsidRDefault="00F37004" w:rsidP="00093F1A">
            <w:pPr>
              <w:pStyle w:val="a3"/>
              <w:bidi/>
              <w:spacing w:before="0" w:beforeAutospacing="0" w:afterAutospacing="0"/>
              <w:ind w:firstLine="264"/>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شراء مواد بناء</w:t>
            </w:r>
            <w:r w:rsidRPr="00634111">
              <w:rPr>
                <w:rFonts w:ascii="Traditional Arabic" w:hAnsi="Traditional Arabic" w:cs="Traditional Arabic" w:hint="cs"/>
                <w:sz w:val="32"/>
                <w:szCs w:val="32"/>
                <w:rtl/>
              </w:rPr>
              <w:t>.</w:t>
            </w:r>
          </w:p>
        </w:tc>
        <w:tc>
          <w:tcPr>
            <w:tcW w:w="1560"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11/5/2013م</w:t>
            </w:r>
          </w:p>
        </w:tc>
      </w:tr>
      <w:tr w:rsidR="00F37004" w:rsidRPr="00634111" w:rsidTr="00093F1A">
        <w:tc>
          <w:tcPr>
            <w:tcW w:w="425"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4</w:t>
            </w:r>
          </w:p>
        </w:tc>
        <w:tc>
          <w:tcPr>
            <w:tcW w:w="1418"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66.300</w:t>
            </w:r>
          </w:p>
        </w:tc>
        <w:tc>
          <w:tcPr>
            <w:tcW w:w="4819" w:type="dxa"/>
            <w:vAlign w:val="center"/>
          </w:tcPr>
          <w:p w:rsidR="00F37004" w:rsidRPr="00634111" w:rsidRDefault="00F37004" w:rsidP="00093F1A">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قيمة أعمال ردم ودفان</w:t>
            </w:r>
            <w:r w:rsidRPr="00634111">
              <w:rPr>
                <w:rFonts w:ascii="Traditional Arabic" w:hAnsi="Traditional Arabic" w:cs="Traditional Arabic" w:hint="cs"/>
                <w:sz w:val="32"/>
                <w:szCs w:val="32"/>
                <w:rtl/>
              </w:rPr>
              <w:t>.</w:t>
            </w:r>
          </w:p>
        </w:tc>
        <w:tc>
          <w:tcPr>
            <w:tcW w:w="1560"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24/4/2013م</w:t>
            </w:r>
          </w:p>
        </w:tc>
      </w:tr>
      <w:tr w:rsidR="00F37004" w:rsidRPr="00634111" w:rsidTr="00093F1A">
        <w:tc>
          <w:tcPr>
            <w:tcW w:w="425"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5</w:t>
            </w:r>
          </w:p>
        </w:tc>
        <w:tc>
          <w:tcPr>
            <w:tcW w:w="1418"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12.000</w:t>
            </w:r>
          </w:p>
        </w:tc>
        <w:tc>
          <w:tcPr>
            <w:tcW w:w="4819" w:type="dxa"/>
            <w:vAlign w:val="center"/>
          </w:tcPr>
          <w:p w:rsidR="00F37004" w:rsidRPr="00634111" w:rsidRDefault="00F37004" w:rsidP="00093F1A">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نقل ملكية معدات ثقيلة</w:t>
            </w:r>
            <w:r w:rsidRPr="00634111">
              <w:rPr>
                <w:rFonts w:ascii="Traditional Arabic" w:hAnsi="Traditional Arabic" w:cs="Traditional Arabic" w:hint="cs"/>
                <w:sz w:val="32"/>
                <w:szCs w:val="32"/>
                <w:rtl/>
              </w:rPr>
              <w:t>.</w:t>
            </w:r>
          </w:p>
        </w:tc>
        <w:tc>
          <w:tcPr>
            <w:tcW w:w="1560"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7/4/2013م</w:t>
            </w:r>
          </w:p>
        </w:tc>
      </w:tr>
      <w:tr w:rsidR="00F37004" w:rsidRPr="00634111" w:rsidTr="00093F1A">
        <w:tc>
          <w:tcPr>
            <w:tcW w:w="425"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6</w:t>
            </w:r>
          </w:p>
        </w:tc>
        <w:tc>
          <w:tcPr>
            <w:tcW w:w="1418"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12.076</w:t>
            </w:r>
          </w:p>
        </w:tc>
        <w:tc>
          <w:tcPr>
            <w:tcW w:w="4819" w:type="dxa"/>
            <w:vAlign w:val="center"/>
          </w:tcPr>
          <w:p w:rsidR="00F37004" w:rsidRPr="00634111" w:rsidRDefault="00F37004" w:rsidP="00093F1A">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إيجار سيارات للمهندسين خلال فترة التعاقد</w:t>
            </w:r>
            <w:r w:rsidRPr="00634111">
              <w:rPr>
                <w:rFonts w:ascii="Traditional Arabic" w:hAnsi="Traditional Arabic" w:cs="Traditional Arabic" w:hint="cs"/>
                <w:sz w:val="32"/>
                <w:szCs w:val="32"/>
                <w:rtl/>
              </w:rPr>
              <w:t>.</w:t>
            </w:r>
          </w:p>
        </w:tc>
        <w:tc>
          <w:tcPr>
            <w:tcW w:w="1560"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p>
        </w:tc>
      </w:tr>
      <w:tr w:rsidR="00F37004" w:rsidRPr="00634111" w:rsidTr="00093F1A">
        <w:tc>
          <w:tcPr>
            <w:tcW w:w="425"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7</w:t>
            </w:r>
          </w:p>
        </w:tc>
        <w:tc>
          <w:tcPr>
            <w:tcW w:w="1418"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180.000</w:t>
            </w:r>
          </w:p>
        </w:tc>
        <w:tc>
          <w:tcPr>
            <w:tcW w:w="4819" w:type="dxa"/>
            <w:vAlign w:val="center"/>
          </w:tcPr>
          <w:p w:rsidR="00F37004" w:rsidRPr="00634111" w:rsidRDefault="00F37004" w:rsidP="00093F1A">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قيمة شراء حديد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لحصر المحكم الهندسي من خرائط المشروع</w:t>
            </w:r>
            <w:r w:rsidRPr="00634111">
              <w:rPr>
                <w:rFonts w:ascii="Traditional Arabic" w:hAnsi="Traditional Arabic" w:cs="Traditional Arabic" w:hint="cs"/>
                <w:sz w:val="32"/>
                <w:szCs w:val="32"/>
                <w:rtl/>
              </w:rPr>
              <w:t>.</w:t>
            </w:r>
          </w:p>
        </w:tc>
        <w:tc>
          <w:tcPr>
            <w:tcW w:w="1560"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p>
        </w:tc>
      </w:tr>
      <w:tr w:rsidR="00F37004" w:rsidRPr="00634111" w:rsidTr="00093F1A">
        <w:tc>
          <w:tcPr>
            <w:tcW w:w="1843" w:type="dxa"/>
            <w:gridSpan w:val="2"/>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sz w:val="32"/>
                <w:szCs w:val="32"/>
                <w:rtl/>
              </w:rPr>
              <w:t>624.490</w:t>
            </w:r>
          </w:p>
        </w:tc>
        <w:tc>
          <w:tcPr>
            <w:tcW w:w="4819" w:type="dxa"/>
            <w:vAlign w:val="center"/>
          </w:tcPr>
          <w:p w:rsidR="00F37004" w:rsidRPr="00634111" w:rsidRDefault="00F37004" w:rsidP="00093F1A">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إجمالي المصروفات</w:t>
            </w:r>
            <w:r w:rsidRPr="00634111">
              <w:rPr>
                <w:rFonts w:ascii="Traditional Arabic" w:hAnsi="Traditional Arabic" w:cs="Traditional Arabic" w:hint="cs"/>
                <w:sz w:val="32"/>
                <w:szCs w:val="32"/>
                <w:rtl/>
              </w:rPr>
              <w:t>.</w:t>
            </w:r>
          </w:p>
        </w:tc>
        <w:tc>
          <w:tcPr>
            <w:tcW w:w="1560" w:type="dxa"/>
            <w:vAlign w:val="center"/>
          </w:tcPr>
          <w:p w:rsidR="00F37004" w:rsidRPr="00634111" w:rsidRDefault="00F37004" w:rsidP="00093F1A">
            <w:pPr>
              <w:pStyle w:val="a3"/>
              <w:bidi/>
              <w:spacing w:before="0" w:beforeAutospacing="0" w:afterAutospacing="0"/>
              <w:jc w:val="center"/>
              <w:rPr>
                <w:rFonts w:ascii="Traditional Arabic" w:hAnsi="Traditional Arabic" w:cs="Traditional Arabic"/>
                <w:sz w:val="32"/>
                <w:szCs w:val="32"/>
                <w:rtl/>
              </w:rPr>
            </w:pPr>
          </w:p>
        </w:tc>
      </w:tr>
    </w:tbl>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بمراجعة المبالغ المستلمة على دفعات بموجب شيكات من المقاول الرئيسي تبين أن المدعي استلم مبالغ وقدرها (737.000) سبعمئة وسبعة وثلاثون ألف ريال، بخلاف مبلغ المليون ريال رأس المال المدفوع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وبناءً على تلك المبالغ تمت المخالصة بين المدعي والمقاول الرئيسي للمشروع.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وعليه تبين استلام المدعي مبلغ</w:t>
      </w:r>
      <w:r w:rsidRPr="00634111">
        <w:rPr>
          <w:rFonts w:ascii="Traditional Arabic" w:hAnsi="Traditional Arabic" w:cs="Traditional Arabic" w:hint="cs"/>
          <w:sz w:val="32"/>
          <w:szCs w:val="32"/>
          <w:rtl/>
        </w:rPr>
        <w:t xml:space="preserve">اً </w:t>
      </w:r>
      <w:r w:rsidRPr="00634111">
        <w:rPr>
          <w:rFonts w:ascii="Traditional Arabic" w:hAnsi="Traditional Arabic" w:cs="Traditional Arabic"/>
          <w:sz w:val="32"/>
          <w:szCs w:val="32"/>
          <w:rtl/>
        </w:rPr>
        <w:t>قدره (1.</w:t>
      </w:r>
      <w:r w:rsidRPr="00634111">
        <w:rPr>
          <w:rFonts w:ascii="Traditional Arabic" w:hAnsi="Traditional Arabic" w:cs="Traditional Arabic" w:hint="cs"/>
          <w:sz w:val="32"/>
          <w:szCs w:val="32"/>
          <w:rtl/>
        </w:rPr>
        <w:t>737.000</w:t>
      </w:r>
      <w:r w:rsidRPr="00634111">
        <w:rPr>
          <w:rFonts w:ascii="Traditional Arabic" w:hAnsi="Traditional Arabic" w:cs="Traditional Arabic"/>
          <w:sz w:val="32"/>
          <w:szCs w:val="32"/>
          <w:rtl/>
        </w:rPr>
        <w:t>) مليون وسبعمئة وسبعة وثلاثون ألف ريال، وتم تقديم مستخلص بقيمة (737.371) سبعمئة وسبعة وثلاثون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وثلاثمئة وواحد وسبعون 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تم تقديره من المقاول الرئيسي بعد الخصومات بمبلغ قدره (718.709) سبعمئة وثمانية عشر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وسبعمئة وتسعة ريالات، في حين أن إجمالي المصروفات من طرف المدعي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للبيان السابق ذكره مبلغ</w:t>
      </w:r>
      <w:r w:rsidRPr="00634111">
        <w:rPr>
          <w:rFonts w:ascii="Traditional Arabic" w:hAnsi="Traditional Arabic" w:cs="Traditional Arabic" w:hint="cs"/>
          <w:sz w:val="32"/>
          <w:szCs w:val="32"/>
          <w:rtl/>
        </w:rPr>
        <w:t xml:space="preserve"> قدره</w:t>
      </w:r>
      <w:r w:rsidRPr="00634111">
        <w:rPr>
          <w:rFonts w:ascii="Traditional Arabic" w:hAnsi="Traditional Arabic" w:cs="Traditional Arabic"/>
          <w:sz w:val="32"/>
          <w:szCs w:val="32"/>
          <w:rtl/>
        </w:rPr>
        <w:t xml:space="preserve"> (624.490) ستمئة وأربعة وعشرون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وأربعمئة وتسعون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وعليه نوصي بالتالي:</w:t>
      </w:r>
      <w:r w:rsidRPr="00634111">
        <w:rPr>
          <w:rFonts w:ascii="Traditional Arabic" w:hAnsi="Traditional Arabic" w:cs="Traditional Arabic" w:hint="cs"/>
          <w:sz w:val="32"/>
          <w:szCs w:val="32"/>
          <w:rtl/>
        </w:rPr>
        <w:t xml:space="preserve"> - </w:t>
      </w:r>
      <w:r w:rsidRPr="00634111">
        <w:rPr>
          <w:rFonts w:ascii="Traditional Arabic" w:hAnsi="Traditional Arabic" w:cs="Traditional Arabic"/>
          <w:sz w:val="32"/>
          <w:szCs w:val="32"/>
          <w:rtl/>
        </w:rPr>
        <w:t xml:space="preserve">رد المدعي قيمة رأس مال الشركة </w:t>
      </w:r>
      <w:r w:rsidRPr="00634111">
        <w:rPr>
          <w:rFonts w:ascii="Traditional Arabic" w:hAnsi="Traditional Arabic" w:cs="Traditional Arabic"/>
          <w:sz w:val="32"/>
          <w:szCs w:val="32"/>
          <w:rtl/>
        </w:rPr>
        <w:lastRenderedPageBreak/>
        <w:t>المدفوع من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والمستحق صرفه بعد ثلاثة أشهر من توقيع العقد.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رد المدعي نسبة من أرباح مستخلص رقم (</w:t>
      </w:r>
      <w:r w:rsidRPr="00634111">
        <w:rPr>
          <w:rFonts w:ascii="Traditional Arabic" w:hAnsi="Traditional Arabic" w:cs="Traditional Arabic"/>
          <w:sz w:val="32"/>
          <w:szCs w:val="32"/>
          <w:rtl/>
          <w:lang w:bidi="fa-IR"/>
        </w:rPr>
        <w:t xml:space="preserve">۱) </w:t>
      </w:r>
      <w:r w:rsidRPr="00634111">
        <w:rPr>
          <w:rFonts w:ascii="Traditional Arabic" w:hAnsi="Traditional Arabic" w:cs="Traditional Arabic"/>
          <w:sz w:val="32"/>
          <w:szCs w:val="32"/>
          <w:rtl/>
        </w:rPr>
        <w:t>بمبلغ لا يقل عن (</w:t>
      </w:r>
      <w:r w:rsidRPr="00634111">
        <w:rPr>
          <w:rFonts w:ascii="Traditional Arabic" w:hAnsi="Traditional Arabic" w:cs="Traditional Arabic" w:hint="cs"/>
          <w:sz w:val="32"/>
          <w:szCs w:val="32"/>
          <w:rtl/>
        </w:rPr>
        <w:t>50</w:t>
      </w:r>
      <w:r w:rsidRPr="00634111">
        <w:rPr>
          <w:rFonts w:ascii="Traditional Arabic" w:hAnsi="Traditional Arabic" w:cs="Traditional Arabic"/>
          <w:sz w:val="32"/>
          <w:szCs w:val="32"/>
          <w:rtl/>
        </w:rPr>
        <w:t>٪) من قيمة المستخلص بمبلغ وقدره (47.109</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50) سبعة وأربعون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ومئة وتسعة ريالات وخمسون هللة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ثم رفعت الجلسة للمداولة، وأصدرت الدائرة حكمها مبني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ما يلي</w:t>
      </w:r>
      <w:r w:rsidRPr="00634111">
        <w:rPr>
          <w:rFonts w:ascii="Traditional Arabic" w:hAnsi="Traditional Arabic" w:cs="Traditional Arabic" w:hint="cs"/>
          <w:sz w:val="32"/>
          <w:szCs w:val="32"/>
          <w:rtl/>
        </w:rPr>
        <w:t>.</w:t>
      </w:r>
    </w:p>
    <w:p w:rsidR="00F37004" w:rsidRPr="00634111" w:rsidRDefault="00F37004" w:rsidP="00F37004">
      <w:pPr>
        <w:pStyle w:val="a3"/>
        <w:bidi/>
        <w:spacing w:before="0" w:beforeAutospacing="0" w:afterAutospacing="0"/>
        <w:jc w:val="center"/>
        <w:rPr>
          <w:rFonts w:ascii="Traditional Arabic" w:hAnsi="Traditional Arabic" w:cs="Traditional Arabic"/>
          <w:sz w:val="32"/>
          <w:szCs w:val="32"/>
          <w:rtl/>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ولما كانت المنازعة القائمة بين المدعي والمدعى عليه ناشئة عن عقد شراكة في شركة مضاربة؛ فإنه يعد من الأعمال التجارية؛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للمادة الثانية من نظام المحكمة التجارية، وعليه فإن الفصل في النزاعات الناشئة بينهما بخصوص العقد محل الدعوى من اختصاص الدوائر التجارية بديوان المظالم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للمادة (443) من نظام المحكمة التجارية، ولما كان المقرر في الفقه والقضاء أن الدعوى تقام أمام المحكمة التي تقع في نطاق محل إقامة المدعى عليه، وحيث تبين أن مقر المدعى عليه بمحافظة جدة؛ فإن هذه المحكمة تكون مختصة بنظر هذه الدعوى مكاني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لقرار رئيس ديوان المظالم رقم (</w:t>
      </w:r>
      <w:r w:rsidRPr="00634111">
        <w:rPr>
          <w:rFonts w:ascii="Traditional Arabic" w:hAnsi="Traditional Arabic" w:cs="Traditional Arabic"/>
          <w:sz w:val="32"/>
          <w:szCs w:val="32"/>
          <w:rtl/>
          <w:lang w:bidi="fa-IR"/>
        </w:rPr>
        <w:t xml:space="preserve">۱۲۸) </w:t>
      </w:r>
      <w:r w:rsidRPr="00634111">
        <w:rPr>
          <w:rFonts w:ascii="Traditional Arabic" w:hAnsi="Traditional Arabic" w:cs="Traditional Arabic"/>
          <w:sz w:val="32"/>
          <w:szCs w:val="32"/>
          <w:rtl/>
        </w:rPr>
        <w:t>لعام 1432هـ. وعن الموضوع، وحيث حصر وكيل المدعية طلبه في تصفية الشراكة موضوع العقد والحكم بإلزام المدعى عليه بتسليم موكلته أصل الشيك رقم (</w:t>
      </w:r>
      <w:r w:rsidRPr="00634111">
        <w:rPr>
          <w:rFonts w:ascii="Traditional Arabic" w:hAnsi="Traditional Arabic" w:cs="Traditional Arabic"/>
          <w:sz w:val="32"/>
          <w:szCs w:val="32"/>
          <w:rtl/>
          <w:lang w:bidi="fa-IR"/>
        </w:rPr>
        <w:t>...)</w:t>
      </w:r>
      <w:r w:rsidRPr="00634111">
        <w:rPr>
          <w:rFonts w:ascii="Traditional Arabic" w:hAnsi="Traditional Arabic" w:cs="Traditional Arabic"/>
          <w:sz w:val="32"/>
          <w:szCs w:val="32"/>
          <w:rtl/>
        </w:rPr>
        <w:t>، المسحوب على مصرف الراجحي، بقيمة (1.000.000) مليون ريال، وتعويض موكله (ابن المدعية) بمبلغ قدره (300.000) ثلاثمئة ألف ريال عن الأضرار التي لحقت به جراء سجنه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إضافة إلى دفع أتعاب المحاماة وقدرها</w:t>
      </w:r>
      <w:r w:rsidRPr="00634111">
        <w:rPr>
          <w:rFonts w:ascii="Traditional Arabic" w:hAnsi="Traditional Arabic" w:cs="Traditional Arabic"/>
          <w:sz w:val="32"/>
          <w:szCs w:val="32"/>
          <w:rtl/>
          <w:lang w:bidi="ar-EG"/>
        </w:rPr>
        <w:t xml:space="preserve"> (50.000) </w:t>
      </w:r>
      <w:r w:rsidRPr="00634111">
        <w:rPr>
          <w:rFonts w:ascii="Traditional Arabic" w:hAnsi="Traditional Arabic" w:cs="Traditional Arabic"/>
          <w:sz w:val="32"/>
          <w:szCs w:val="32"/>
          <w:rtl/>
        </w:rPr>
        <w:t>خمسون ألف ريال، فيما حصر المدعى عليه طلبه في إعادة رأس المال مع الأرباح، إضافة إلى أتعاب الخبرة، ولما كانت إجابة الطرفين إلى طلب</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هما يستلزم منه النظر في العقد، وما تمخض عنه من أعمال، وحيث إنه بالنظر للعقد استبان أنه مبرم بين المدعية والمدعی عليه الموسوم ب</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(عقد شراكة وتضامن) المؤرخ في 5/1/1434هـ، والموضح فيه ماهية العمل، حيث تقوم المدعية بالعمل، ويقوم المدعى عليه بالتمويل، ومدته التي هي من تاريخ توقيع العقد في 5/1/1434هـ، وحتى انتهاء المشروع، كما استبان أن المقاول الرئيس هو شركة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 واستبان أن المدعى عليه ممول للشراكة، والمدعية تقوم بالعمل، وأن الأرباح مناصفة بين الطرفين، توزع بعد استلام كل مستخلص، ولما كانت المدعية باشرت العمل في المشروع، إلا أنها قص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رت فيه، وتم سحب المشروع منها، بدليل خطاب المقاول الرئيس للمدعى عليه، والذي أقر بصحته طرف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الدعوى، ولما كان وكيل المدعية ادعى الخسارة في الشراكة، وأن المشروع لم يحقق أي أرباح، وحيث إن الدائرة ند</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ت خبير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للتأكد من ذلك، وحيث جاءت إجابة الخبير بنحو أنه خاطب المقاول الرئيس شركة (</w:t>
      </w:r>
      <w:r w:rsidRPr="00634111">
        <w:rPr>
          <w:rFonts w:ascii="Traditional Arabic" w:hAnsi="Traditional Arabic" w:cs="Traditional Arabic" w:hint="cs"/>
          <w:sz w:val="32"/>
          <w:szCs w:val="32"/>
          <w:rtl/>
        </w:rPr>
        <w:t>ع</w:t>
      </w:r>
      <w:r w:rsidRPr="00634111">
        <w:rPr>
          <w:rFonts w:ascii="Traditional Arabic" w:hAnsi="Traditional Arabic" w:cs="Traditional Arabic"/>
          <w:sz w:val="32"/>
          <w:szCs w:val="32"/>
          <w:rtl/>
        </w:rPr>
        <w:t>)، واستبان بعد مراجعة المستخلصات وأعمال الحصر أن المشروع قامت بتنفيذه المدعية، إلا أنها أخلت بالعقد وقامت باستلام رأس المال وكافة الدفعات من المقاول الرئيس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للمستخلصات، وقامت بالتصرف بتلك الأموال دون تسليم المدعى عليه رأس ماله أو الأرباح، وحيث </w:t>
      </w:r>
      <w:r w:rsidRPr="00634111">
        <w:rPr>
          <w:rFonts w:ascii="Traditional Arabic" w:hAnsi="Traditional Arabic" w:cs="Traditional Arabic"/>
          <w:sz w:val="32"/>
          <w:szCs w:val="32"/>
          <w:rtl/>
        </w:rPr>
        <w:lastRenderedPageBreak/>
        <w:t>أثبت الخبير استلام ابن المدعية لمبلغ قدره (1.737.000) مليون وسبعمئة وسبعة وثلاثون ألف ريال، يمثل رأس المال مع الأرباح، رغم زعم وكيل المدعية الخسارة في المشروع والتي لم يقدم عليه أي بينة سوى كلام مرسل، يقابل قوله دليل قاطع جلي في تحقق الر</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ح واستلامه لرأس المال مع الأرباح، في حين أن إجمالي المصروفات من طرف المدعية وفق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للبيان السابق ذكره بمبلغ قدره (624.490) ستمئة وأربعة وعشرون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وأربعمئة وتسعون 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وحيث إن إعادة رأس المال يكون بعد التنضيض والنظر في تحقق الربح أو الخسارة، وحيث استبان للدائرة تحقق الربح في المشروع، ومن ثم يلزم المدعية إعادة رأس مال المدعى عليه له، وتسليمه ما نسبته (50٪) من الأرباح الناتجة عن المشروع؛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للعقد بين الطرفين، حيث بلغت قيمة الأرباح (94.219)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ويكون نصيب المدعى عليه منها هو مبلغ قدره (47.109.50)</w:t>
      </w:r>
      <w:r w:rsidRPr="00634111">
        <w:rPr>
          <w:rFonts w:ascii="Traditional Arabic" w:hAnsi="Traditional Arabic" w:cs="Traditional Arabic" w:hint="cs"/>
          <w:sz w:val="32"/>
          <w:szCs w:val="32"/>
          <w:rtl/>
        </w:rPr>
        <w:t xml:space="preserve"> سبعة وأربعون ألفاً ومئة وتسعة ريالات وخمسون هللة</w:t>
      </w:r>
      <w:r w:rsidRPr="00634111">
        <w:rPr>
          <w:rFonts w:ascii="Traditional Arabic" w:hAnsi="Traditional Arabic" w:cs="Traditional Arabic"/>
          <w:sz w:val="32"/>
          <w:szCs w:val="32"/>
          <w:rtl/>
        </w:rPr>
        <w:t xml:space="preserve">. وعن طلب المدعى عليه إلزام المدعي بدفع أتعاب الخبير التي تحملها المدعى عليه بمبلغ قدره </w:t>
      </w:r>
      <w:r w:rsidRPr="00634111">
        <w:rPr>
          <w:rFonts w:ascii="Traditional Arabic" w:hAnsi="Traditional Arabic" w:cs="Traditional Arabic"/>
          <w:sz w:val="32"/>
          <w:szCs w:val="32"/>
          <w:rtl/>
          <w:lang w:bidi="fa-IR"/>
        </w:rPr>
        <w:t xml:space="preserve">(10.000) </w:t>
      </w:r>
      <w:r w:rsidRPr="00634111">
        <w:rPr>
          <w:rFonts w:ascii="Traditional Arabic" w:hAnsi="Traditional Arabic" w:cs="Traditional Arabic"/>
          <w:sz w:val="32"/>
          <w:szCs w:val="32"/>
          <w:rtl/>
        </w:rPr>
        <w:t>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ال، وحيث إن الدائرة انتهت إلى إلزام المدعية بالمبلغ محل الدعوى، فإنها تنتهي إلى إلزامه بدفع أتعاب الخبرة التي تحملها المدعى عليه وقدرها </w:t>
      </w:r>
      <w:r w:rsidRPr="00634111">
        <w:rPr>
          <w:rFonts w:ascii="Traditional Arabic" w:hAnsi="Traditional Arabic" w:cs="Traditional Arabic"/>
          <w:sz w:val="32"/>
          <w:szCs w:val="32"/>
          <w:rtl/>
          <w:lang w:bidi="fa-IR"/>
        </w:rPr>
        <w:t>(10.000)</w:t>
      </w:r>
      <w:r w:rsidRPr="00634111">
        <w:rPr>
          <w:rFonts w:ascii="Traditional Arabic" w:hAnsi="Traditional Arabic" w:cs="Traditional Arabic"/>
          <w:sz w:val="32"/>
          <w:szCs w:val="32"/>
          <w:rtl/>
        </w:rPr>
        <w:t xml:space="preserve"> عشرة آلاف ريال.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وعن طلب المدعية إلزام المدعى عليه بتسليمها الشيك رقم (</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بقيمة قدرها (1.000.000) مليون ريال، المسحوب على مصرف الراجحي، ولما كانت الدائرة انتهت في قضائها إلى إلزام المدعية بإعادة رأس مال المدعى عليه بمبلغ قدره</w:t>
      </w:r>
      <w:r w:rsidRPr="00634111">
        <w:rPr>
          <w:rFonts w:ascii="Traditional Arabic" w:hAnsi="Traditional Arabic" w:cs="Traditional Arabic"/>
          <w:sz w:val="32"/>
          <w:szCs w:val="32"/>
          <w:rtl/>
          <w:lang w:bidi="fa-IR"/>
        </w:rPr>
        <w:t xml:space="preserve"> (1.000.000) </w:t>
      </w:r>
      <w:r w:rsidRPr="00634111">
        <w:rPr>
          <w:rFonts w:ascii="Traditional Arabic" w:hAnsi="Traditional Arabic" w:cs="Traditional Arabic"/>
          <w:sz w:val="32"/>
          <w:szCs w:val="32"/>
          <w:rtl/>
        </w:rPr>
        <w:t>مليون ريال، فإنها تنتهي إلى إلزام المدعى عليه بتسليم المدعية الشيك، ذلك أن تحريره كان ضمان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لرأس المال، وقد أعيد له رأس ماله بموجب هذا الحكم، ومن ثم يعتبر الشيك كأن لم يكن.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وعن طلب وكيل المدعية تعويض موكله (ابن المدعية) عن الضرر الذي لحق به، جراء قيام المدعى عليه بالتنفيذ عليه بالشيك المذكور آنف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ومن ثم ترتب عليه سجن ابن المدعية ثلاثة أشهر في السجن العام، وحيث إن ابن المدعية أقر بأن تحريره للشيك كان بمثابة الضمان لشيك المدعى عليه رقم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المؤرخ في 5/1/1434هـ، بمبلغ قدره (1.000.000)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ريال، المسحوب على مصرف الراجحي، وأنه ليس للأداء، وحيث إن ابن المدعية قرر أن الشيك تم تحريره من قبله، ولم ي</w:t>
      </w:r>
      <w:r w:rsidRPr="00634111">
        <w:rPr>
          <w:rFonts w:ascii="Traditional Arabic" w:hAnsi="Traditional Arabic" w:cs="Traditional Arabic" w:hint="cs"/>
          <w:sz w:val="32"/>
          <w:szCs w:val="32"/>
          <w:rtl/>
        </w:rPr>
        <w:t>دّ</w:t>
      </w:r>
      <w:r w:rsidRPr="00634111">
        <w:rPr>
          <w:rFonts w:ascii="Traditional Arabic" w:hAnsi="Traditional Arabic" w:cs="Traditional Arabic"/>
          <w:sz w:val="32"/>
          <w:szCs w:val="32"/>
          <w:rtl/>
        </w:rPr>
        <w:t>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إكراه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أو تزوير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أو غير ذلك؛ مما قد يقدح في صحة الشيك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يتبين معه أنه صادر من صاحب الصلاحية، وبشكل صحيح، وحيث إن الشيكات - حسب نظام الأوراق التجارية - تعتبر أداة وفاء فورية يلزم مصدرها الوفاء بقيمتها على الفور، فهي لازمة الأداء بغض النظر عن سببها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الأمر الذي تنتهي معه الدائرة إلى رفض طلب إيقاف إجراءات تنفيذ الشيك المذكور، ولا ينال من ذلك ما دفع به وكيل المدعي من أن تحرير الشيك إنما كان ضمان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لحقوق المدعى عليه في رأس ماله؛ ذلك أن نظام الأوراق التجارية نص في مادة (</w:t>
      </w:r>
      <w:r w:rsidRPr="00634111">
        <w:rPr>
          <w:rFonts w:ascii="Traditional Arabic" w:hAnsi="Traditional Arabic" w:cs="Traditional Arabic"/>
          <w:sz w:val="32"/>
          <w:szCs w:val="32"/>
          <w:rtl/>
          <w:lang w:bidi="fa-IR"/>
        </w:rPr>
        <w:t xml:space="preserve">۱۰۲) </w:t>
      </w:r>
      <w:r w:rsidRPr="00634111">
        <w:rPr>
          <w:rFonts w:ascii="Traditional Arabic" w:hAnsi="Traditional Arabic" w:cs="Traditional Arabic"/>
          <w:sz w:val="32"/>
          <w:szCs w:val="32"/>
          <w:rtl/>
        </w:rPr>
        <w:t xml:space="preserve">على أن: "الشيك مستحق الوفاء بمجرد الاطلاع عليه وكل بيان مخالف لذلك يعتبر كأن لم يكن"؛ ومن ثم فإن على ابن المدعية تحمل تبعة تجاوزه النظام في ذلك؛ وحينئذ فإن الضرر الذي لحق بابن المدعية ليس سببه خطأ المدعى عليه، إنما خطأ ابن المدعية نفسه، ويكون خطؤه سبب لنفسه الضرر، وتنتهي الدائرة إلى رفض طلبه التعويض. وعن طلب </w:t>
      </w:r>
      <w:r w:rsidRPr="00634111">
        <w:rPr>
          <w:rFonts w:ascii="Traditional Arabic" w:hAnsi="Traditional Arabic" w:cs="Traditional Arabic"/>
          <w:sz w:val="32"/>
          <w:szCs w:val="32"/>
          <w:rtl/>
        </w:rPr>
        <w:lastRenderedPageBreak/>
        <w:t>وكيل المدعية أتعاب المحاماة بمبلغ قدره (50.000) خمسون ألف ريال، ولما كانت الدائرة انتهت إلى رفض طلبات المدعي، بل إلزامه بدفع مبلغ للمدعى عليه، بأن كانت الدعوى مقلوبة، فإنها تنتهي إلى رفض طلبه أتعاب المحاماة.</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لذلك حكمت الدائرة: أول</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إلزام (</w:t>
      </w:r>
      <w:r w:rsidRPr="00634111">
        <w:rPr>
          <w:rFonts w:ascii="Traditional Arabic" w:hAnsi="Traditional Arabic" w:cs="Traditional Arabic" w:hint="cs"/>
          <w:b/>
          <w:bCs/>
          <w:sz w:val="32"/>
          <w:szCs w:val="32"/>
          <w:rtl/>
        </w:rPr>
        <w:t>المدعية</w:t>
      </w:r>
      <w:r w:rsidRPr="00634111">
        <w:rPr>
          <w:rFonts w:ascii="Traditional Arabic" w:hAnsi="Traditional Arabic" w:cs="Traditional Arabic"/>
          <w:b/>
          <w:bCs/>
          <w:sz w:val="32"/>
          <w:szCs w:val="32"/>
          <w:rtl/>
        </w:rPr>
        <w:t>)، سجل مدني رقم (...)، بأن تدفع ل</w:t>
      </w:r>
      <w:r w:rsidRPr="00634111">
        <w:rPr>
          <w:rFonts w:ascii="Traditional Arabic" w:hAnsi="Traditional Arabic" w:cs="Traditional Arabic" w:hint="cs"/>
          <w:b/>
          <w:bCs/>
          <w:sz w:val="32"/>
          <w:szCs w:val="32"/>
          <w:rtl/>
        </w:rPr>
        <w:t>ـ</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المدعى عليه</w:t>
      </w:r>
      <w:r w:rsidRPr="00634111">
        <w:rPr>
          <w:rFonts w:ascii="Traditional Arabic" w:hAnsi="Traditional Arabic" w:cs="Traditional Arabic"/>
          <w:b/>
          <w:bCs/>
          <w:sz w:val="32"/>
          <w:szCs w:val="32"/>
          <w:rtl/>
        </w:rPr>
        <w:t>)، سجل مدني رقم (</w:t>
      </w:r>
      <w:r w:rsidRPr="00634111">
        <w:rPr>
          <w:rFonts w:ascii="Traditional Arabic" w:hAnsi="Traditional Arabic" w:cs="Traditional Arabic"/>
          <w:b/>
          <w:bCs/>
          <w:sz w:val="32"/>
          <w:szCs w:val="32"/>
          <w:rtl/>
          <w:lang w:bidi="fa-IR"/>
        </w:rPr>
        <w:t>...)</w:t>
      </w:r>
      <w:r w:rsidRPr="00634111">
        <w:rPr>
          <w:rFonts w:ascii="Traditional Arabic" w:hAnsi="Traditional Arabic" w:cs="Traditional Arabic"/>
          <w:b/>
          <w:bCs/>
          <w:sz w:val="32"/>
          <w:szCs w:val="32"/>
          <w:rtl/>
        </w:rPr>
        <w:t>، 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 (1.057.109.50) مليون وسبعة وخمسون ألف</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ومئة وتسعة ريالات وخمسون هللة</w:t>
      </w:r>
      <w:r w:rsidRPr="00634111">
        <w:rPr>
          <w:rFonts w:ascii="Traditional Arabic" w:hAnsi="Traditional Arabic" w:cs="Traditional Arabic"/>
          <w:b/>
          <w:bCs/>
          <w:sz w:val="32"/>
          <w:szCs w:val="32"/>
        </w:rPr>
        <w:t>.</w:t>
      </w:r>
      <w:r w:rsidRPr="00634111">
        <w:rPr>
          <w:rFonts w:ascii="Traditional Arabic" w:hAnsi="Traditional Arabic" w:cs="Traditional Arabic"/>
          <w:b/>
          <w:bCs/>
          <w:sz w:val="32"/>
          <w:szCs w:val="32"/>
          <w:rtl/>
        </w:rPr>
        <w:t xml:space="preserve"> ثاني</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إلزام (</w:t>
      </w:r>
      <w:r w:rsidRPr="00634111">
        <w:rPr>
          <w:rFonts w:ascii="Traditional Arabic" w:hAnsi="Traditional Arabic" w:cs="Traditional Arabic" w:hint="cs"/>
          <w:b/>
          <w:bCs/>
          <w:sz w:val="32"/>
          <w:szCs w:val="32"/>
          <w:rtl/>
        </w:rPr>
        <w:t>المدعى عليه</w:t>
      </w:r>
      <w:r w:rsidRPr="00634111">
        <w:rPr>
          <w:rFonts w:ascii="Traditional Arabic" w:hAnsi="Traditional Arabic" w:cs="Traditional Arabic"/>
          <w:b/>
          <w:bCs/>
          <w:sz w:val="32"/>
          <w:szCs w:val="32"/>
          <w:rtl/>
        </w:rPr>
        <w:t>)، سجل مدني رقم (</w:t>
      </w:r>
      <w:r w:rsidRPr="00634111">
        <w:rPr>
          <w:rFonts w:ascii="Traditional Arabic" w:hAnsi="Traditional Arabic" w:cs="Traditional Arabic"/>
          <w:b/>
          <w:bCs/>
          <w:sz w:val="32"/>
          <w:szCs w:val="32"/>
          <w:rtl/>
          <w:lang w:bidi="fa-IR"/>
        </w:rPr>
        <w:t>...)</w:t>
      </w:r>
      <w:r w:rsidRPr="00634111">
        <w:rPr>
          <w:rFonts w:ascii="Traditional Arabic" w:hAnsi="Traditional Arabic" w:cs="Traditional Arabic"/>
          <w:b/>
          <w:bCs/>
          <w:sz w:val="32"/>
          <w:szCs w:val="32"/>
          <w:rtl/>
        </w:rPr>
        <w:t>، بتسليم (</w:t>
      </w:r>
      <w:r w:rsidRPr="00634111">
        <w:rPr>
          <w:rFonts w:ascii="Traditional Arabic" w:hAnsi="Traditional Arabic" w:cs="Traditional Arabic" w:hint="cs"/>
          <w:b/>
          <w:bCs/>
          <w:sz w:val="32"/>
          <w:szCs w:val="32"/>
          <w:rtl/>
        </w:rPr>
        <w:t>المدعية</w:t>
      </w:r>
      <w:r w:rsidRPr="00634111">
        <w:rPr>
          <w:rFonts w:ascii="Traditional Arabic" w:hAnsi="Traditional Arabic" w:cs="Traditional Arabic"/>
          <w:b/>
          <w:bCs/>
          <w:sz w:val="32"/>
          <w:szCs w:val="32"/>
          <w:rtl/>
        </w:rPr>
        <w:t>)، سجل مدني رقم (...)، أصل الشيك رقم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المسحوب على مصرف الراجحي، بمبلغ قدره (1.000.000) مليون ريال. ثالث</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رفض ما عدا ذلك من طلبات</w:t>
      </w:r>
      <w:r w:rsidRPr="00634111">
        <w:rPr>
          <w:rFonts w:ascii="Traditional Arabic" w:hAnsi="Traditional Arabic" w:cs="Traditional Arabic" w:hint="cs"/>
          <w:b/>
          <w:bCs/>
          <w:sz w:val="32"/>
          <w:szCs w:val="32"/>
          <w:rtl/>
        </w:rPr>
        <w:t>.</w:t>
      </w:r>
    </w:p>
    <w:p w:rsidR="00F37004" w:rsidRPr="00634111" w:rsidRDefault="00F37004" w:rsidP="00F37004">
      <w:pPr>
        <w:autoSpaceDE w:val="0"/>
        <w:autoSpaceDN w:val="0"/>
        <w:adjustRightInd w:val="0"/>
        <w:spacing w:after="10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w:t>
      </w:r>
      <w:r w:rsidRPr="00634111">
        <w:rPr>
          <w:rFonts w:ascii="Traditional Arabic" w:hAnsi="Traditional Arabic" w:cs="Traditional Arabic" w:hint="cs"/>
          <w:b/>
          <w:bCs/>
          <w:sz w:val="32"/>
          <w:szCs w:val="32"/>
          <w:rtl/>
        </w:rPr>
        <w:t xml:space="preserve"> وسلم</w:t>
      </w:r>
      <w:r w:rsidRPr="00634111">
        <w:rPr>
          <w:rFonts w:ascii="Traditional Arabic" w:hAnsi="Traditional Arabic" w:cs="Traditional Arabic"/>
          <w:b/>
          <w:bCs/>
          <w:sz w:val="32"/>
          <w:szCs w:val="32"/>
          <w:rtl/>
        </w:rPr>
        <w:t xml:space="preserve"> على نبينا محمد وعلى آله وصحبه أجمعين.</w:t>
      </w:r>
    </w:p>
    <w:p w:rsidR="00F37004" w:rsidRPr="00634111" w:rsidRDefault="00F37004" w:rsidP="00F37004">
      <w:pPr>
        <w:jc w:val="both"/>
        <w:rPr>
          <w:rFonts w:ascii="Traditional Arabic" w:hAnsi="Traditional Arabic" w:cs="Traditional Arabic"/>
          <w:sz w:val="32"/>
          <w:szCs w:val="32"/>
        </w:rPr>
      </w:pP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b/>
          <w:bCs/>
          <w:sz w:val="32"/>
          <w:szCs w:val="32"/>
          <w:rtl/>
        </w:rPr>
        <w:t>حكم محكمة الاستئناف</w:t>
      </w:r>
      <w:r w:rsidRPr="00634111">
        <w:rPr>
          <w:rFonts w:ascii="Traditional Arabic" w:hAnsi="Traditional Arabic" w:cs="Traditional Arabic" w:hint="cs"/>
          <w:sz w:val="32"/>
          <w:szCs w:val="32"/>
          <w:rtl/>
        </w:rPr>
        <w:t>:</w:t>
      </w:r>
    </w:p>
    <w:p w:rsidR="00F37004" w:rsidRPr="00634111" w:rsidRDefault="00F37004" w:rsidP="00F37004">
      <w:pPr>
        <w:tabs>
          <w:tab w:val="left" w:pos="1736"/>
        </w:tabs>
        <w:jc w:val="both"/>
        <w:rPr>
          <w:rFonts w:ascii="Traditional Arabic" w:hAnsi="Traditional Arabic" w:cs="Traditional Arabic"/>
          <w:sz w:val="32"/>
          <w:szCs w:val="32"/>
          <w:rtl/>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rPr>
          <w:rFonts w:ascii="Traditional Arabic" w:hAnsi="Traditional Arabic" w:cs="Traditional Arabic"/>
          <w:b/>
          <w:bCs/>
          <w:sz w:val="32"/>
          <w:szCs w:val="32"/>
          <w:rtl/>
        </w:rPr>
      </w:pPr>
      <w:r w:rsidRPr="00634111">
        <w:rPr>
          <w:rFonts w:ascii="Traditional Arabic" w:hAnsi="Traditional Arabic" w:cs="Traditional Arabic"/>
          <w:sz w:val="32"/>
          <w:szCs w:val="32"/>
          <w:rtl/>
        </w:rPr>
        <w:br w:type="page"/>
      </w:r>
      <w:r w:rsidRPr="00634111">
        <w:rPr>
          <w:rFonts w:ascii="Traditional Arabic" w:hAnsi="Traditional Arabic" w:cs="Traditional Arabic" w:hint="cs"/>
          <w:b/>
          <w:bCs/>
          <w:sz w:val="32"/>
          <w:szCs w:val="32"/>
          <w:rtl/>
        </w:rPr>
        <w:lastRenderedPageBreak/>
        <w:t>رقم القضية في المحكمة الإدارية 2714/1/ق لعام 1436هـ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hint="cs"/>
          <w:b/>
          <w:bCs/>
          <w:sz w:val="32"/>
          <w:szCs w:val="32"/>
          <w:rtl/>
        </w:rPr>
        <w:t>رقم القضية في محكمة الاستئناف الإدارية 1101/ق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3/11/1438هـ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شركة مضاربة - تمويل - التمويل من الربح</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التزامات عقدية - إرادة المتعاقدين - إقرار - انتفاء بينة - أوان تمويل المشروع - عرف تجاري - الدفع برفع الدعوى قبل الأوان - الدفع بسابقة الفصل في الدعوى - اختلاف الطلبات</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 xml:space="preserve">مطالبة المدعي إلزام المدعى عليه بدفع التزاماته المادية وفق عقد المضاربة المتضمن قيامه بتمويل مشاريع حكومية وقيام المدعي بتنفيذها - وجوب التزام المدعى عليه بشرط التمويل الوارد في العقد - إقرار المدعى عليه بدفع جزء من مبلغ التمويل وعدم تقديمه البينة </w:t>
      </w:r>
      <w:r w:rsidRPr="00634111">
        <w:rPr>
          <w:rFonts w:ascii="Traditional Arabic" w:hAnsi="Traditional Arabic" w:cs="Traditional Arabic" w:hint="cs"/>
          <w:sz w:val="32"/>
          <w:szCs w:val="32"/>
          <w:rtl/>
        </w:rPr>
        <w:t>على مازاد عليه</w:t>
      </w:r>
      <w:r w:rsidRPr="00634111">
        <w:rPr>
          <w:rFonts w:ascii="Traditional Arabic" w:hAnsi="Traditional Arabic" w:cs="Traditional Arabic"/>
          <w:sz w:val="32"/>
          <w:szCs w:val="32"/>
          <w:rtl/>
        </w:rPr>
        <w:t xml:space="preserve"> ما يلزم</w:t>
      </w:r>
      <w:r w:rsidRPr="00634111">
        <w:rPr>
          <w:rFonts w:ascii="Traditional Arabic" w:hAnsi="Traditional Arabic" w:cs="Traditional Arabic" w:hint="cs"/>
          <w:sz w:val="32"/>
          <w:szCs w:val="32"/>
          <w:rtl/>
        </w:rPr>
        <w:t xml:space="preserve"> معه</w:t>
      </w:r>
      <w:r w:rsidRPr="00634111">
        <w:rPr>
          <w:rFonts w:ascii="Traditional Arabic" w:hAnsi="Traditional Arabic" w:cs="Traditional Arabic"/>
          <w:sz w:val="32"/>
          <w:szCs w:val="32"/>
          <w:rtl/>
        </w:rPr>
        <w:t xml:space="preserve"> سداد الباقي من قيمة تمويل المشاريع - عدم إمكانية جعل الأرباح المستلمة في المشاريع المنفذة بمثابة تمويل من قبل المدعى عليه بقدر حصته؛ لكون إرادة الطرفين انعقدت على أنها أرباح وليست تمويل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 عدم الأخذ بدفع المدعى عليه</w:t>
      </w:r>
      <w:r w:rsidRPr="00634111">
        <w:rPr>
          <w:rFonts w:ascii="Traditional Arabic" w:hAnsi="Traditional Arabic" w:cs="Traditional Arabic" w:hint="cs"/>
          <w:sz w:val="32"/>
          <w:szCs w:val="32"/>
          <w:rtl/>
        </w:rPr>
        <w:t xml:space="preserve"> ب</w:t>
      </w:r>
      <w:r w:rsidRPr="00634111">
        <w:rPr>
          <w:rFonts w:ascii="Traditional Arabic" w:hAnsi="Traditional Arabic" w:cs="Traditional Arabic"/>
          <w:sz w:val="32"/>
          <w:szCs w:val="32"/>
          <w:rtl/>
        </w:rPr>
        <w:t>أن الدعوى مرفوعة قبل أوانها لعدم انتهاء كامل المشاريع؛ إذ إن من المعلوم أن تمويل المشاريع يكون قبل الشروع فيها لا بعد انتهائها، ومن المقرر قضاء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أن المعروف بين التجار </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المشروط بينهم - عدم وجاهة طلب المدعى عليه الحكم بعدم جواز نظر الدعوى لسابقة الفصل فيها؛ وذلك لأن القضية السابقة لم يتم الفصل فيها بطلب المدعي الوارد في هذه الدعوى</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 إلزام المدعى عليه بأن يدفع للمدعي المبلغ محل المطالبة</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تتلخص وقائع هذه القضية بالقدر اللازم لإصدار هذا الحكم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أنه تقدم لهذه المحكمة وكيل المدعي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المثبت في الضبط هويته وصفته بصحيفة دعوى إلى فضيلة رئيس المحكمة الإدارية بالرياض</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ذكر فيها بأن موك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لته</w:t>
      </w:r>
      <w:r w:rsidRPr="00634111">
        <w:rPr>
          <w:rFonts w:ascii="Traditional Arabic" w:hAnsi="Traditional Arabic" w:cs="Traditional Arabic" w:hint="cs"/>
          <w:sz w:val="32"/>
          <w:szCs w:val="32"/>
          <w:rtl/>
        </w:rPr>
        <w:t xml:space="preserve"> (مؤسسة المدعي)</w:t>
      </w:r>
      <w:r w:rsidRPr="00634111">
        <w:rPr>
          <w:rFonts w:ascii="Traditional Arabic" w:hAnsi="Traditional Arabic" w:cs="Traditional Arabic"/>
          <w:sz w:val="32"/>
          <w:szCs w:val="32"/>
          <w:rtl/>
        </w:rPr>
        <w:t xml:space="preserve"> قد أبرمت عقد اتفاق شراكة مضاربة يقوم بموجبه المدعى عليه بتمويل مشاريع حكومية تقوم الموك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لة بتنفيذها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وكان من ضمن شروط المضاربة أن يقوم المدعى عليه بتمويل كل مشروع بما يعادل </w:t>
      </w:r>
      <w:r w:rsidRPr="00634111">
        <w:rPr>
          <w:rFonts w:ascii="Traditional Arabic" w:hAnsi="Traditional Arabic" w:cs="Traditional Arabic" w:hint="cs"/>
          <w:sz w:val="32"/>
          <w:szCs w:val="32"/>
          <w:rtl/>
        </w:rPr>
        <w:t>(20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قيمته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وتسديد الضمانات البنكية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وإنفاذ</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ل</w:t>
      </w:r>
      <w:r w:rsidRPr="00634111">
        <w:rPr>
          <w:rFonts w:ascii="Traditional Arabic" w:hAnsi="Traditional Arabic" w:cs="Traditional Arabic"/>
          <w:sz w:val="32"/>
          <w:szCs w:val="32"/>
          <w:rtl/>
        </w:rPr>
        <w:t xml:space="preserve">هذا الاتفاق فقد تم الانتهاء من تنفيذ أربعة مشاريع هي: </w:t>
      </w:r>
      <w:r w:rsidRPr="00634111">
        <w:rPr>
          <w:rFonts w:ascii="Traditional Arabic" w:hAnsi="Traditional Arabic" w:cs="Traditional Arabic" w:hint="cs"/>
          <w:sz w:val="32"/>
          <w:szCs w:val="32"/>
          <w:rtl/>
        </w:rPr>
        <w:t>1</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مشروع مقاولة (...).</w:t>
      </w:r>
      <w:r w:rsidRPr="00634111">
        <w:rPr>
          <w:rFonts w:ascii="Traditional Arabic" w:hAnsi="Traditional Arabic" w:cs="Traditional Arabic"/>
          <w:sz w:val="32"/>
          <w:szCs w:val="32"/>
          <w:rtl/>
        </w:rPr>
        <w:t xml:space="preserve"> </w:t>
      </w:r>
      <w:r w:rsidRPr="00634111">
        <w:rPr>
          <w:rFonts w:ascii="Traditional Arabic" w:hAnsi="Traditional Arabic" w:cs="Traditional Arabic"/>
          <w:sz w:val="32"/>
          <w:szCs w:val="32"/>
          <w:rtl/>
          <w:lang w:bidi="fa-IR"/>
        </w:rPr>
        <w:t xml:space="preserve">۲- </w:t>
      </w:r>
      <w:r w:rsidRPr="00634111">
        <w:rPr>
          <w:rFonts w:ascii="Traditional Arabic" w:hAnsi="Traditional Arabic" w:cs="Traditional Arabic"/>
          <w:sz w:val="32"/>
          <w:szCs w:val="32"/>
          <w:rtl/>
        </w:rPr>
        <w:t>مشروع</w:t>
      </w:r>
      <w:r w:rsidRPr="00634111">
        <w:rPr>
          <w:rFonts w:ascii="Traditional Arabic" w:hAnsi="Traditional Arabic" w:cs="Traditional Arabic" w:hint="cs"/>
          <w:sz w:val="32"/>
          <w:szCs w:val="32"/>
          <w:rtl/>
        </w:rPr>
        <w:t xml:space="preserve"> مقاولة</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sz w:val="32"/>
          <w:szCs w:val="32"/>
          <w:rtl/>
          <w:lang w:bidi="fa-IR"/>
        </w:rPr>
        <w:t xml:space="preserve">۳- </w:t>
      </w:r>
      <w:r w:rsidRPr="00634111">
        <w:rPr>
          <w:rFonts w:ascii="Traditional Arabic" w:hAnsi="Traditional Arabic" w:cs="Traditional Arabic"/>
          <w:sz w:val="32"/>
          <w:szCs w:val="32"/>
          <w:rtl/>
        </w:rPr>
        <w:t>مشروع</w:t>
      </w:r>
      <w:r w:rsidRPr="00634111">
        <w:rPr>
          <w:rFonts w:ascii="Traditional Arabic" w:hAnsi="Traditional Arabic" w:cs="Traditional Arabic" w:hint="cs"/>
          <w:sz w:val="32"/>
          <w:szCs w:val="32"/>
          <w:rtl/>
        </w:rPr>
        <w:t xml:space="preserve"> مقاولة</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4- مشروع</w:t>
      </w:r>
      <w:r w:rsidRPr="00634111">
        <w:rPr>
          <w:rFonts w:ascii="Traditional Arabic" w:hAnsi="Traditional Arabic" w:cs="Traditional Arabic" w:hint="cs"/>
          <w:sz w:val="32"/>
          <w:szCs w:val="32"/>
          <w:rtl/>
        </w:rPr>
        <w:t xml:space="preserve"> مقاولة (...).</w:t>
      </w:r>
      <w:r w:rsidRPr="00634111">
        <w:rPr>
          <w:rFonts w:ascii="Traditional Arabic" w:hAnsi="Traditional Arabic" w:cs="Traditional Arabic"/>
          <w:sz w:val="32"/>
          <w:szCs w:val="32"/>
          <w:rtl/>
        </w:rPr>
        <w:t xml:space="preserve"> 5- وجاري العمل على تنفيذ مشروع</w:t>
      </w:r>
      <w:r w:rsidRPr="00634111">
        <w:rPr>
          <w:rFonts w:ascii="Traditional Arabic" w:hAnsi="Traditional Arabic" w:cs="Traditional Arabic" w:hint="cs"/>
          <w:sz w:val="32"/>
          <w:szCs w:val="32"/>
          <w:rtl/>
        </w:rPr>
        <w:t xml:space="preserve"> إنشاء</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وكانت الدائرة التجارية الخامسة في المحكمة ال</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 xml:space="preserve">دارية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الرياض قد أثبتت عقد شراكة المضاربة هذا في حكمها رقم (</w:t>
      </w:r>
      <w:r w:rsidRPr="00634111">
        <w:rPr>
          <w:rFonts w:ascii="Traditional Arabic" w:hAnsi="Traditional Arabic" w:cs="Traditional Arabic"/>
          <w:sz w:val="32"/>
          <w:szCs w:val="32"/>
          <w:rtl/>
          <w:lang w:bidi="fa-IR"/>
        </w:rPr>
        <w:t>۷۳/</w:t>
      </w:r>
      <w:r w:rsidRPr="00634111">
        <w:rPr>
          <w:rFonts w:ascii="Traditional Arabic" w:hAnsi="Traditional Arabic" w:cs="Traditional Arabic"/>
          <w:sz w:val="32"/>
          <w:szCs w:val="32"/>
          <w:rtl/>
        </w:rPr>
        <w:t xml:space="preserve">د/تج/5) </w:t>
      </w:r>
      <w:r w:rsidRPr="00634111">
        <w:rPr>
          <w:rFonts w:ascii="Traditional Arabic" w:hAnsi="Traditional Arabic" w:cs="Traditional Arabic"/>
          <w:sz w:val="32"/>
          <w:szCs w:val="32"/>
          <w:rtl/>
        </w:rPr>
        <w:lastRenderedPageBreak/>
        <w:t>لعام 1435ه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المؤيد من دائرة الاستئناف التجارية الثانية بقرارها رقم (</w:t>
      </w:r>
      <w:r w:rsidRPr="00634111">
        <w:rPr>
          <w:rFonts w:ascii="Traditional Arabic" w:hAnsi="Traditional Arabic" w:cs="Traditional Arabic"/>
          <w:sz w:val="32"/>
          <w:szCs w:val="32"/>
          <w:rtl/>
          <w:lang w:bidi="fa-IR"/>
        </w:rPr>
        <w:t>۳۸۷/</w:t>
      </w:r>
      <w:r w:rsidRPr="00634111">
        <w:rPr>
          <w:rFonts w:ascii="Traditional Arabic" w:hAnsi="Traditional Arabic" w:cs="Traditional Arabic"/>
          <w:sz w:val="32"/>
          <w:szCs w:val="32"/>
          <w:rtl/>
        </w:rPr>
        <w:t>تج/</w:t>
      </w:r>
      <w:r w:rsidRPr="00634111">
        <w:rPr>
          <w:rFonts w:ascii="Traditional Arabic" w:hAnsi="Traditional Arabic" w:cs="Traditional Arabic" w:hint="cs"/>
          <w:sz w:val="32"/>
          <w:szCs w:val="32"/>
          <w:rtl/>
          <w:lang w:bidi="fa-IR"/>
        </w:rPr>
        <w:t xml:space="preserve">2/1) </w:t>
      </w:r>
      <w:r w:rsidRPr="00634111">
        <w:rPr>
          <w:rFonts w:ascii="Traditional Arabic" w:hAnsi="Traditional Arabic" w:cs="Traditional Arabic"/>
          <w:sz w:val="32"/>
          <w:szCs w:val="32"/>
          <w:rtl/>
        </w:rPr>
        <w:t>لعام 1435ه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والذي بينت فيه أن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الثابت مما قدمه الطرفان جر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ان الشراكة بينهما في المشاريع الخمسة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وعلى أن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هذه الشراكة ثابتة في المشاريع الخمسة شراكة واحدة ولم يتم الاتفاق على تنضيض كل مشروع على حدة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ورد في الحكم المذكور جد</w:t>
      </w:r>
      <w:r w:rsidRPr="00634111">
        <w:rPr>
          <w:rFonts w:ascii="Traditional Arabic" w:hAnsi="Traditional Arabic" w:cs="Traditional Arabic" w:hint="cs"/>
          <w:sz w:val="32"/>
          <w:szCs w:val="32"/>
          <w:rtl/>
        </w:rPr>
        <w:t xml:space="preserve">ولٌ </w:t>
      </w:r>
      <w:r w:rsidRPr="00634111">
        <w:rPr>
          <w:rFonts w:ascii="Traditional Arabic" w:hAnsi="Traditional Arabic" w:cs="Traditional Arabic"/>
          <w:sz w:val="32"/>
          <w:szCs w:val="32"/>
          <w:rtl/>
        </w:rPr>
        <w:t>اتفق عليه الطرفان يوضح قيمة المشاريع الخمسة التي اتفق الطرفان على تنفيذها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حسب التالي: مشروع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وقيمته</w:t>
      </w:r>
      <w:r w:rsidRPr="00634111">
        <w:rPr>
          <w:rFonts w:ascii="Traditional Arabic" w:hAnsi="Traditional Arabic" w:cs="Traditional Arabic" w:hint="cs"/>
          <w:sz w:val="32"/>
          <w:szCs w:val="32"/>
          <w:rtl/>
        </w:rPr>
        <w:t xml:space="preserve"> (737.911) ريالاً، </w:t>
      </w:r>
      <w:r w:rsidRPr="00634111">
        <w:rPr>
          <w:rFonts w:ascii="Traditional Arabic" w:hAnsi="Traditional Arabic" w:cs="Traditional Arabic"/>
          <w:sz w:val="32"/>
          <w:szCs w:val="32"/>
          <w:rtl/>
        </w:rPr>
        <w:t xml:space="preserve">ومشروع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وقيمته</w:t>
      </w:r>
      <w:r w:rsidRPr="00634111">
        <w:rPr>
          <w:rFonts w:ascii="Traditional Arabic" w:hAnsi="Traditional Arabic" w:cs="Traditional Arabic" w:hint="cs"/>
          <w:sz w:val="32"/>
          <w:szCs w:val="32"/>
          <w:rtl/>
        </w:rPr>
        <w:t xml:space="preserve"> (867.525) ريالاً، </w:t>
      </w:r>
      <w:r w:rsidRPr="00634111">
        <w:rPr>
          <w:rFonts w:ascii="Traditional Arabic" w:hAnsi="Traditional Arabic" w:cs="Traditional Arabic"/>
          <w:sz w:val="32"/>
          <w:szCs w:val="32"/>
          <w:rtl/>
        </w:rPr>
        <w:t xml:space="preserve">ومشروع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وقيمته</w:t>
      </w:r>
      <w:r w:rsidRPr="00634111">
        <w:rPr>
          <w:rFonts w:ascii="Traditional Arabic" w:hAnsi="Traditional Arabic" w:cs="Traditional Arabic" w:hint="cs"/>
          <w:sz w:val="32"/>
          <w:szCs w:val="32"/>
          <w:rtl/>
        </w:rPr>
        <w:t xml:space="preserve"> (2.069.220) ريالاً، </w:t>
      </w:r>
      <w:r w:rsidRPr="00634111">
        <w:rPr>
          <w:rFonts w:ascii="Traditional Arabic" w:hAnsi="Traditional Arabic" w:cs="Traditional Arabic"/>
          <w:sz w:val="32"/>
          <w:szCs w:val="32"/>
          <w:rtl/>
        </w:rPr>
        <w:t xml:space="preserve">ومشروع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وقيمته</w:t>
      </w:r>
      <w:r w:rsidRPr="00634111">
        <w:rPr>
          <w:rFonts w:ascii="Traditional Arabic" w:hAnsi="Traditional Arabic" w:cs="Traditional Arabic" w:hint="cs"/>
          <w:sz w:val="32"/>
          <w:szCs w:val="32"/>
          <w:rtl/>
        </w:rPr>
        <w:t xml:space="preserve"> (5.303.517) ريالاً، </w:t>
      </w:r>
      <w:r w:rsidRPr="00634111">
        <w:rPr>
          <w:rFonts w:ascii="Traditional Arabic" w:hAnsi="Traditional Arabic" w:cs="Traditional Arabic"/>
          <w:sz w:val="32"/>
          <w:szCs w:val="32"/>
          <w:rtl/>
        </w:rPr>
        <w:t xml:space="preserve">ومشروع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وقيمته</w:t>
      </w:r>
      <w:r w:rsidRPr="00634111">
        <w:rPr>
          <w:rFonts w:ascii="Traditional Arabic" w:hAnsi="Traditional Arabic" w:cs="Traditional Arabic" w:hint="cs"/>
          <w:sz w:val="32"/>
          <w:szCs w:val="32"/>
          <w:rtl/>
        </w:rPr>
        <w:t xml:space="preserve"> (28.223.000) ريالاً؛ </w:t>
      </w:r>
      <w:r w:rsidRPr="00634111">
        <w:rPr>
          <w:rFonts w:ascii="Traditional Arabic" w:hAnsi="Traditional Arabic" w:cs="Traditional Arabic"/>
          <w:sz w:val="32"/>
          <w:szCs w:val="32"/>
          <w:rtl/>
        </w:rPr>
        <w:t>ليكون الإجمالي</w:t>
      </w:r>
      <w:r w:rsidRPr="00634111">
        <w:rPr>
          <w:rFonts w:ascii="Traditional Arabic" w:hAnsi="Traditional Arabic" w:cs="Traditional Arabic" w:hint="cs"/>
          <w:sz w:val="32"/>
          <w:szCs w:val="32"/>
          <w:rtl/>
        </w:rPr>
        <w:t xml:space="preserve"> (37.201.173) ريالاً، </w:t>
      </w:r>
      <w:r w:rsidRPr="00634111">
        <w:rPr>
          <w:rFonts w:ascii="Traditional Arabic" w:hAnsi="Traditional Arabic" w:cs="Traditional Arabic"/>
          <w:sz w:val="32"/>
          <w:szCs w:val="32"/>
          <w:rtl/>
        </w:rPr>
        <w:t>ويتبين من الجدول السابق أن مجموع قيمة المشاريع الخمسة التي اتفق الطرفان على تنفيذها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بلغ</w:t>
      </w:r>
      <w:r w:rsidRPr="00634111">
        <w:rPr>
          <w:rFonts w:ascii="Traditional Arabic" w:hAnsi="Traditional Arabic" w:cs="Traditional Arabic" w:hint="cs"/>
          <w:sz w:val="32"/>
          <w:szCs w:val="32"/>
          <w:rtl/>
        </w:rPr>
        <w:t xml:space="preserve"> (37.201.173)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كان من المفترض بالمدعى عليه سداد (</w:t>
      </w:r>
      <w:r w:rsidRPr="00634111">
        <w:rPr>
          <w:rFonts w:ascii="Traditional Arabic" w:hAnsi="Traditional Arabic" w:cs="Traditional Arabic" w:hint="cs"/>
          <w:sz w:val="32"/>
          <w:szCs w:val="32"/>
          <w:rtl/>
          <w:lang w:bidi="fa-IR"/>
        </w:rPr>
        <w:t>20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قيمتها أي ما يعادل</w:t>
      </w:r>
      <w:r w:rsidRPr="00634111">
        <w:rPr>
          <w:rFonts w:ascii="Traditional Arabic" w:hAnsi="Traditional Arabic" w:cs="Traditional Arabic" w:hint="cs"/>
          <w:sz w:val="32"/>
          <w:szCs w:val="32"/>
          <w:rtl/>
        </w:rPr>
        <w:t xml:space="preserve"> (7.440.235)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حسب شروط اتفاقية شراكة المضاربة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إن طرفي عقد المضاربة قد اتفقا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أن ما دفعه المدعى عليه مبلغ وقدره</w:t>
      </w:r>
      <w:r w:rsidRPr="00634111">
        <w:rPr>
          <w:rFonts w:ascii="Traditional Arabic" w:hAnsi="Traditional Arabic" w:cs="Traditional Arabic" w:hint="cs"/>
          <w:sz w:val="32"/>
          <w:szCs w:val="32"/>
          <w:rtl/>
        </w:rPr>
        <w:t xml:space="preserve"> (1.700.562)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وهو ما كان قد أقر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ت به الموكلة وأقر به المدعى عليه أمام الدائرة التجارية الخامسة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وورد في حكم الدائرة التجارية الخامسة المذكور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إن الفقهاء قد أجمعوا على أن المضاربة معناها أن يدفع رجل ماله إلى آخر يتجر له فيه على أن ما حصل من الربح بينهما حسب ما يشترطانه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من شروط المضاربة الصحيحة أن يكون رأس المال مدفوع معلوم المقدار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وعلى أنه لا تصح المضاربة حتى يسلم المال إلى العامل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ويخل</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إلى العامل ويخل</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 بينه وبينه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لأن المضاربة تقتضي تسليم المال إلى المضارب فإذا شرط عليه العمل فلم يسلمه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لأن يده عليه فيخالف موضوعها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إلزام المدعى عليه إتمام تنفيذ التزاماته المادية المترتبة عليه وفق عقد المضاربة وتسديد مبلغ وقدره</w:t>
      </w:r>
      <w:r w:rsidRPr="00634111">
        <w:rPr>
          <w:rFonts w:ascii="Traditional Arabic" w:hAnsi="Traditional Arabic" w:cs="Traditional Arabic" w:hint="cs"/>
          <w:sz w:val="32"/>
          <w:szCs w:val="32"/>
          <w:rtl/>
        </w:rPr>
        <w:t xml:space="preserve"> (5.739.673) </w:t>
      </w:r>
      <w:r w:rsidRPr="00634111">
        <w:rPr>
          <w:rFonts w:ascii="Traditional Arabic" w:hAnsi="Traditional Arabic" w:cs="Traditional Arabic"/>
          <w:sz w:val="32"/>
          <w:szCs w:val="32"/>
          <w:rtl/>
        </w:rPr>
        <w:t>خمسة ملايين وسبعمئة وتسعة وثلاثون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وثلاثة وسبعون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وهو المتبقي من نسبة </w:t>
      </w:r>
      <w:r w:rsidRPr="00634111">
        <w:rPr>
          <w:rFonts w:ascii="Traditional Arabic" w:hAnsi="Traditional Arabic" w:cs="Traditional Arabic" w:hint="cs"/>
          <w:sz w:val="32"/>
          <w:szCs w:val="32"/>
          <w:rtl/>
        </w:rPr>
        <w:t>(20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قيمة عقود المشاريع الخمسة (</w:t>
      </w:r>
      <w:r w:rsidRPr="00634111">
        <w:rPr>
          <w:rFonts w:ascii="Traditional Arabic" w:hAnsi="Traditional Arabic" w:cs="Traditional Arabic" w:hint="cs"/>
          <w:sz w:val="32"/>
          <w:szCs w:val="32"/>
          <w:rtl/>
        </w:rPr>
        <w:t>...، ...، ...، ...، ...</w:t>
      </w:r>
      <w:r w:rsidRPr="00634111">
        <w:rPr>
          <w:rFonts w:ascii="Traditional Arabic" w:hAnsi="Traditional Arabic" w:cs="Traditional Arabic"/>
          <w:sz w:val="32"/>
          <w:szCs w:val="32"/>
          <w:rtl/>
        </w:rPr>
        <w:t>) وإلزامه بأتعاب استشارات قانونية وشرعية بمبلغ وقدره</w:t>
      </w:r>
      <w:r w:rsidRPr="00634111">
        <w:rPr>
          <w:rFonts w:ascii="Traditional Arabic" w:hAnsi="Traditional Arabic" w:cs="Traditional Arabic" w:hint="cs"/>
          <w:sz w:val="32"/>
          <w:szCs w:val="32"/>
          <w:rtl/>
        </w:rPr>
        <w:t xml:space="preserve"> (150.000) </w:t>
      </w:r>
      <w:r w:rsidRPr="00634111">
        <w:rPr>
          <w:rFonts w:ascii="Traditional Arabic" w:hAnsi="Traditional Arabic" w:cs="Traditional Arabic"/>
          <w:sz w:val="32"/>
          <w:szCs w:val="32"/>
          <w:rtl/>
        </w:rPr>
        <w:t>مئة وخمسون ألف ريال سعودي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سبيل نظر الدعوى تم تحديد جلسة يوم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الأربعاء </w:t>
      </w:r>
      <w:r w:rsidRPr="00634111">
        <w:rPr>
          <w:rFonts w:ascii="Traditional Arabic" w:hAnsi="Traditional Arabic" w:cs="Traditional Arabic" w:hint="cs"/>
          <w:sz w:val="32"/>
          <w:szCs w:val="32"/>
          <w:rtl/>
        </w:rPr>
        <w:t xml:space="preserve">13/5/1436هـ </w:t>
      </w:r>
      <w:r w:rsidRPr="00634111">
        <w:rPr>
          <w:rFonts w:ascii="Traditional Arabic" w:hAnsi="Traditional Arabic" w:cs="Traditional Arabic"/>
          <w:sz w:val="32"/>
          <w:szCs w:val="32"/>
          <w:rtl/>
        </w:rPr>
        <w:t>موعد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لنظرها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وفيها سألت الدائرة وكيل المدعي عن دعوى موكله فأحال إلى لائحة الدعوى ومرفقاتها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وبطلب الجواب من وكيل المدعى عليه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المثبت في الضبط هويته وصفته طلب تزويده بمستندات المشروع الخامس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واستعد وكيل المدعي بتزويده، وفي جلسة يوم الأربعاء</w:t>
      </w:r>
      <w:r w:rsidRPr="00634111">
        <w:rPr>
          <w:rFonts w:ascii="Traditional Arabic" w:hAnsi="Traditional Arabic" w:cs="Traditional Arabic" w:hint="cs"/>
          <w:sz w:val="32"/>
          <w:szCs w:val="32"/>
          <w:rtl/>
        </w:rPr>
        <w:t xml:space="preserve"> 26/6/1436هـ </w:t>
      </w:r>
      <w:r w:rsidRPr="00634111">
        <w:rPr>
          <w:rFonts w:ascii="Traditional Arabic" w:hAnsi="Traditional Arabic" w:cs="Traditional Arabic"/>
          <w:sz w:val="32"/>
          <w:szCs w:val="32"/>
          <w:rtl/>
        </w:rPr>
        <w:t>قدم وكيل المدعى عليه مذكرة طلب فيها كامل المستندات المتعلقة بالمشروع الخامس من نسب إنجاز ومستخلصات وكامل تفاصيل المشروع وطلب وكيل المدعي مهلة للرد، وفي جلسة يوم الأربعاء</w:t>
      </w:r>
      <w:r w:rsidRPr="00634111">
        <w:rPr>
          <w:rFonts w:ascii="Traditional Arabic" w:hAnsi="Traditional Arabic" w:cs="Traditional Arabic" w:hint="cs"/>
          <w:sz w:val="32"/>
          <w:szCs w:val="32"/>
          <w:rtl/>
        </w:rPr>
        <w:t xml:space="preserve"> 24/7/1436هـ </w:t>
      </w:r>
      <w:r w:rsidRPr="00634111">
        <w:rPr>
          <w:rFonts w:ascii="Traditional Arabic" w:hAnsi="Traditional Arabic" w:cs="Traditional Arabic"/>
          <w:sz w:val="32"/>
          <w:szCs w:val="32"/>
          <w:rtl/>
        </w:rPr>
        <w:t>قدم وكيل المدعي مذكرة ذكر فيها بأنه ينكر ما جاء في مذكرة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المدعى عليه لكونه خارج موضوع هذه الدعوى حيث إن عقد المضاربة تم إبرامه بين موكلي والمدعى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يقوم بموجبه المدعى عليه بتمويل مشاريع حكومية تقوم موكل</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ي بتنفيذها، وكان من ضمن شروط المضاربة هذه أن يقوم المدعى عليه بتمويل كل مشروع بما يعادل </w:t>
      </w:r>
      <w:r w:rsidRPr="00634111">
        <w:rPr>
          <w:rFonts w:ascii="Traditional Arabic" w:hAnsi="Traditional Arabic" w:cs="Traditional Arabic" w:hint="cs"/>
          <w:sz w:val="32"/>
          <w:szCs w:val="32"/>
          <w:rtl/>
        </w:rPr>
        <w:lastRenderedPageBreak/>
        <w:t>(20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قيمته وتسديد الضمانات البنكية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جاء في المادة (5) من نظام الشركات السعودي على أنه: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يعتبر كل شري</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 xml:space="preserve"> مدين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للشركة بالحصة التي تعهد بها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مما يجعل المدعى عليه مدين</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لشركة المضاربة بمبلغ (</w:t>
      </w:r>
      <w:r w:rsidRPr="00634111">
        <w:rPr>
          <w:rFonts w:ascii="Traditional Arabic" w:hAnsi="Traditional Arabic" w:cs="Traditional Arabic" w:hint="cs"/>
          <w:sz w:val="32"/>
          <w:szCs w:val="32"/>
          <w:rtl/>
        </w:rPr>
        <w:t>5.739.673)</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خمسة ملايين وسبعمئة وتسعة وثلاث</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وثلاثة وسبع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 يسددها حتى يومنا هذا، وهذا يوافق مطلبنا إلزام المدعى عليه إتمام تنفيذ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لتزاماته المادية المترتبة عليه وفق عقد المضاربة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الدائرة التجارية الخامسة في المحكمة الادارية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الرياض قد أثبتت عقد شراكة المضاربة المذكور في حكمها رقم (</w:t>
      </w:r>
      <w:r w:rsidRPr="00634111">
        <w:rPr>
          <w:rFonts w:ascii="Traditional Arabic" w:hAnsi="Traditional Arabic" w:cs="Traditional Arabic"/>
          <w:sz w:val="32"/>
          <w:szCs w:val="32"/>
          <w:rtl/>
          <w:lang w:bidi="fa-IR"/>
        </w:rPr>
        <w:t>۷۳/</w:t>
      </w:r>
      <w:r w:rsidRPr="00634111">
        <w:rPr>
          <w:rFonts w:ascii="Traditional Arabic" w:hAnsi="Traditional Arabic" w:cs="Traditional Arabic"/>
          <w:sz w:val="32"/>
          <w:szCs w:val="32"/>
          <w:rtl/>
        </w:rPr>
        <w:t>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تج/</w:t>
      </w:r>
      <w:r w:rsidRPr="00634111">
        <w:rPr>
          <w:rFonts w:ascii="Traditional Arabic" w:hAnsi="Traditional Arabic" w:cs="Traditional Arabic" w:hint="cs"/>
          <w:sz w:val="32"/>
          <w:szCs w:val="32"/>
          <w:rtl/>
        </w:rPr>
        <w:t>5</w:t>
      </w:r>
      <w:r w:rsidRPr="00634111">
        <w:rPr>
          <w:rFonts w:ascii="Traditional Arabic" w:hAnsi="Traditional Arabic" w:cs="Traditional Arabic"/>
          <w:sz w:val="32"/>
          <w:szCs w:val="32"/>
          <w:rtl/>
        </w:rPr>
        <w:t>) لعام 1435</w:t>
      </w:r>
      <w:r w:rsidRPr="00634111">
        <w:rPr>
          <w:rFonts w:ascii="Traditional Arabic" w:hAnsi="Traditional Arabic" w:cs="Traditional Arabic" w:hint="cs"/>
          <w:sz w:val="32"/>
          <w:szCs w:val="32"/>
          <w:rtl/>
        </w:rPr>
        <w:t>هـ</w:t>
      </w:r>
      <w:r w:rsidRPr="00634111">
        <w:rPr>
          <w:rFonts w:ascii="Traditional Arabic" w:hAnsi="Traditional Arabic" w:cs="Traditional Arabic"/>
          <w:sz w:val="32"/>
          <w:szCs w:val="32"/>
          <w:rtl/>
        </w:rPr>
        <w:t xml:space="preserve"> المؤيد من دائرة الاستئناف التجارية الثانية بقرارها رقم (</w:t>
      </w:r>
      <w:r w:rsidRPr="00634111">
        <w:rPr>
          <w:rFonts w:ascii="Traditional Arabic" w:hAnsi="Traditional Arabic" w:cs="Traditional Arabic"/>
          <w:sz w:val="32"/>
          <w:szCs w:val="32"/>
          <w:rtl/>
          <w:lang w:bidi="fa-IR"/>
        </w:rPr>
        <w:t>۳۸۷/</w:t>
      </w:r>
      <w:r w:rsidRPr="00634111">
        <w:rPr>
          <w:rFonts w:ascii="Traditional Arabic" w:hAnsi="Traditional Arabic" w:cs="Traditional Arabic"/>
          <w:sz w:val="32"/>
          <w:szCs w:val="32"/>
          <w:rtl/>
        </w:rPr>
        <w:t>تج/</w:t>
      </w:r>
      <w:r w:rsidRPr="00634111">
        <w:rPr>
          <w:rFonts w:ascii="Traditional Arabic" w:hAnsi="Traditional Arabic" w:cs="Traditional Arabic" w:hint="cs"/>
          <w:sz w:val="32"/>
          <w:szCs w:val="32"/>
          <w:rtl/>
          <w:lang w:bidi="fa-IR"/>
        </w:rPr>
        <w:t xml:space="preserve">2/1) </w:t>
      </w:r>
      <w:r w:rsidRPr="00634111">
        <w:rPr>
          <w:rFonts w:ascii="Traditional Arabic" w:hAnsi="Traditional Arabic" w:cs="Traditional Arabic"/>
          <w:sz w:val="32"/>
          <w:szCs w:val="32"/>
          <w:rtl/>
        </w:rPr>
        <w:t>لعام 1435ه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والذي بينت فيه أن الثابت مما قدمه الطرفان جر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ان الشراكة بينهما في المشاريع الخمسة وعلى أن هذه الشراكة ثابتة في المشاريع الخمسة شراكة واحدة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يتم الاتفاق على تنضيض كل مشروع على حدة. مما يعني أنه لا يمكن أن تتم المحاسبة بين الطرفين إلا بعد انتهاء المشاريع الخمسة وتسليمها تسليم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نهائي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للجهات المالكة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المشروع الخامس وهو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لا زال في طور التنفيذ ولم ينته بعد، فلا مجال الآن لحصر النفقات والمدفوعات كما يطالب المدعى عليه، فهناك عقود كثيرة مع مقاولي الباطن لم تنجز بعد، كما توجد عقود توريد مع موردي مواد الكهرباء والميكانيك لم يتم توريدها لعدم جاهزية الموقع لاستقبالها، ولن يتم الانتهاء من حصر النفقات قبل الانتهاء من تنفيذ المشروع كامل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وتسليمه بشكل ابتدائي إلى الجهة المالكة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إخلال المدعى عليه في أداء واجباته المالية المتفق عليها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إضافة إلى ما سببه من معوقات كثيرة وتأخير كبير في إنجاز المشاريع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قد اضطر موكلي لل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ستدانة من البنوك وال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لتجاء إلى ممولين آخرين لتمويل أعمال تنفيذ</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هذا المشروع الأخير تح</w:t>
      </w:r>
      <w:r w:rsidRPr="00634111">
        <w:rPr>
          <w:rFonts w:ascii="Traditional Arabic" w:hAnsi="Traditional Arabic" w:cs="Traditional Arabic" w:hint="cs"/>
          <w:sz w:val="32"/>
          <w:szCs w:val="32"/>
          <w:rtl/>
        </w:rPr>
        <w:t>س</w:t>
      </w:r>
      <w:r w:rsidRPr="00634111">
        <w:rPr>
          <w:rFonts w:ascii="Traditional Arabic" w:hAnsi="Traditional Arabic" w:cs="Traditional Arabic"/>
          <w:sz w:val="32"/>
          <w:szCs w:val="32"/>
          <w:rtl/>
        </w:rPr>
        <w:t>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لما كانت ستقدم عليه إدارة التعليم الفني من سحب المشروع وتنفيذه على حساب مو</w:t>
      </w:r>
      <w:r w:rsidRPr="00634111">
        <w:rPr>
          <w:rFonts w:ascii="Traditional Arabic" w:hAnsi="Traditional Arabic" w:cs="Traditional Arabic" w:hint="cs"/>
          <w:sz w:val="32"/>
          <w:szCs w:val="32"/>
          <w:rtl/>
        </w:rPr>
        <w:t>ك</w:t>
      </w:r>
      <w:r w:rsidRPr="00634111">
        <w:rPr>
          <w:rFonts w:ascii="Traditional Arabic" w:hAnsi="Traditional Arabic" w:cs="Traditional Arabic"/>
          <w:sz w:val="32"/>
          <w:szCs w:val="32"/>
          <w:rtl/>
        </w:rPr>
        <w:t>لي عن طريق مقاول آخر، مما كان يعني إفلاس موكلي شخصي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وإغلاق مؤسسته، وكان موكلي قد زود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المدعى عليه بجميع المستندات التي تخص المشاريع الأربعة المنتهي تنفيذها فور أن تم الانتهاء منها، وهذا دليل واضح على صدق تعامل الموكلة مع المدعى عليه وعلى الشفافية في إظهار الحقائق والأرقام وحركة المشاريع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وسيتم بنفس الطريقة تزويده بكشوف حسابات للمشروع الخامس عند اكتمال تنفيذه مع كافة المستندات التي توضح للمدعى عليه جميع الاستفسارات التي يطلبها على أن يكون قد سدد قبلها تتمة التزاماته المالية وفق عقد المضاربة المبرم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وما طلبه وكيل المدعى عليه من طلبات وردت في مذكرته ليس له أي علاقة بموضوع هذه الدعوى والذي هو تطبيق الشرط الأساسي واللازم لقيام أي شراكة مضاربة بأن يتم تسليم رأس مال المضاربة المتفق عليه، ولتحقيق هذا الشرط يلزم أن يسدد المدعى عليه ما نص</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عليه العقد ما يعادل </w:t>
      </w:r>
      <w:r w:rsidRPr="00634111">
        <w:rPr>
          <w:rFonts w:ascii="Traditional Arabic" w:hAnsi="Traditional Arabic" w:cs="Traditional Arabic" w:hint="cs"/>
          <w:sz w:val="32"/>
          <w:szCs w:val="32"/>
          <w:rtl/>
        </w:rPr>
        <w:t>(20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قيمة المشاريع المتفق على تنفيذها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وكيل المدعى عليه مهلة للرد، وفي جلسة يوم الأربعاء</w:t>
      </w:r>
      <w:r w:rsidRPr="00634111">
        <w:rPr>
          <w:rFonts w:ascii="Traditional Arabic" w:hAnsi="Traditional Arabic" w:cs="Traditional Arabic" w:hint="cs"/>
          <w:sz w:val="32"/>
          <w:szCs w:val="32"/>
          <w:rtl/>
        </w:rPr>
        <w:t xml:space="preserve"> 23/8/1436هـ ق</w:t>
      </w:r>
      <w:r w:rsidRPr="00634111">
        <w:rPr>
          <w:rFonts w:ascii="Traditional Arabic" w:hAnsi="Traditional Arabic" w:cs="Traditional Arabic"/>
          <w:sz w:val="32"/>
          <w:szCs w:val="32"/>
          <w:rtl/>
        </w:rPr>
        <w:t>دم وكيل المدعى عليه مذكرة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ذكر </w:t>
      </w:r>
      <w:r w:rsidRPr="00634111">
        <w:rPr>
          <w:rFonts w:ascii="Traditional Arabic" w:hAnsi="Traditional Arabic" w:cs="Traditional Arabic" w:hint="cs"/>
          <w:sz w:val="32"/>
          <w:szCs w:val="32"/>
          <w:rtl/>
        </w:rPr>
        <w:t xml:space="preserve">فيها </w:t>
      </w:r>
      <w:r w:rsidRPr="00634111">
        <w:rPr>
          <w:rFonts w:ascii="Traditional Arabic" w:hAnsi="Traditional Arabic" w:cs="Traditional Arabic"/>
          <w:sz w:val="32"/>
          <w:szCs w:val="32"/>
          <w:rtl/>
        </w:rPr>
        <w:t>أن الدائرة التجارية الخامسة بالمحكمة الإدارية بالرياض حکمت بعدم قبول الدعوى لعدم انتهاء المشروع الخامس واعتباره جزء</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الشراكة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ونوضح لفضيلتكم أن الحكم المشار إليه قد انتهى إلى عدم قبول </w:t>
      </w:r>
      <w:r w:rsidRPr="00634111">
        <w:rPr>
          <w:rFonts w:ascii="Traditional Arabic" w:hAnsi="Traditional Arabic" w:cs="Traditional Arabic"/>
          <w:sz w:val="32"/>
          <w:szCs w:val="32"/>
          <w:rtl/>
        </w:rPr>
        <w:lastRenderedPageBreak/>
        <w:t>الدعوى لشمول الشراكة للمشروع الخامس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مطالبتنا بتصفية الأرباح لا تتحقق إلا بعد انتهاء المشروع الخامس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طالبنا المدعي بتقديم بيان عما قام به في المشروع الخامس وما تم تنفيذه وما تم استلامه وهل انتهى المشروع الخامس أم لا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يقدم شيئ</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وبالتالي فدعواه غير مقبولة لسبق الفصل فيها بالحكم المذكور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ولعدم انتهاء المشروع وإقامة الدعوى قبل الأوان كما أقر المدعي في مذكرته المؤرخة</w:t>
      </w:r>
      <w:r w:rsidRPr="00634111">
        <w:rPr>
          <w:rFonts w:ascii="Traditional Arabic" w:hAnsi="Traditional Arabic" w:cs="Traditional Arabic" w:hint="cs"/>
          <w:sz w:val="32"/>
          <w:szCs w:val="32"/>
          <w:rtl/>
        </w:rPr>
        <w:t xml:space="preserve"> 10/6/1434هـ، </w:t>
      </w:r>
      <w:r w:rsidRPr="00634111">
        <w:rPr>
          <w:rFonts w:ascii="Traditional Arabic" w:hAnsi="Traditional Arabic" w:cs="Traditional Arabic"/>
          <w:sz w:val="32"/>
          <w:szCs w:val="32"/>
          <w:rtl/>
        </w:rPr>
        <w:t>والمدونة بحيثيات الحكم رقم</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lang w:bidi="fa-IR"/>
        </w:rPr>
        <w:t>۳۸۷</w:t>
      </w:r>
      <w:r w:rsidRPr="00634111">
        <w:rPr>
          <w:rFonts w:ascii="Traditional Arabic" w:hAnsi="Traditional Arabic" w:cs="Traditional Arabic"/>
          <w:sz w:val="32"/>
          <w:szCs w:val="32"/>
        </w:rPr>
        <w:t>/</w:t>
      </w:r>
      <w:r w:rsidRPr="00634111">
        <w:rPr>
          <w:rFonts w:ascii="Traditional Arabic" w:hAnsi="Traditional Arabic" w:cs="Traditional Arabic" w:hint="cs"/>
          <w:sz w:val="32"/>
          <w:szCs w:val="32"/>
          <w:rtl/>
        </w:rPr>
        <w:t xml:space="preserve">3/تج/2/1 لعام 1435هـ) </w:t>
      </w:r>
      <w:r w:rsidRPr="00634111">
        <w:rPr>
          <w:rFonts w:ascii="Traditional Arabic" w:hAnsi="Traditional Arabic" w:cs="Traditional Arabic"/>
          <w:sz w:val="32"/>
          <w:szCs w:val="32"/>
          <w:rtl/>
        </w:rPr>
        <w:t>صفحة (</w:t>
      </w:r>
      <w:r w:rsidRPr="00634111">
        <w:rPr>
          <w:rFonts w:ascii="Traditional Arabic" w:hAnsi="Traditional Arabic" w:cs="Traditional Arabic"/>
          <w:sz w:val="32"/>
          <w:szCs w:val="32"/>
          <w:rtl/>
          <w:lang w:bidi="fa-IR"/>
        </w:rPr>
        <w:t xml:space="preserve">۱۲) </w:t>
      </w:r>
      <w:r w:rsidRPr="00634111">
        <w:rPr>
          <w:rFonts w:ascii="Traditional Arabic" w:hAnsi="Traditional Arabic" w:cs="Traditional Arabic"/>
          <w:sz w:val="32"/>
          <w:szCs w:val="32"/>
          <w:rtl/>
        </w:rPr>
        <w:t>بأن المبالغ المستلمة من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موكلي لحساب المشاريع بلغ إجماليها</w:t>
      </w:r>
      <w:r w:rsidRPr="00634111">
        <w:rPr>
          <w:rFonts w:ascii="Traditional Arabic" w:hAnsi="Traditional Arabic" w:cs="Traditional Arabic" w:hint="cs"/>
          <w:sz w:val="32"/>
          <w:szCs w:val="32"/>
          <w:rtl/>
        </w:rPr>
        <w:t xml:space="preserve"> (7.559.941) </w:t>
      </w:r>
      <w:r w:rsidRPr="00634111">
        <w:rPr>
          <w:rFonts w:ascii="Traditional Arabic" w:hAnsi="Traditional Arabic" w:cs="Traditional Arabic"/>
          <w:sz w:val="32"/>
          <w:szCs w:val="32"/>
          <w:rtl/>
        </w:rPr>
        <w:t>سبعة ملايين وخمسمئة وتسعة وخمس</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ألف</w:t>
      </w:r>
      <w:r w:rsidRPr="00634111">
        <w:rPr>
          <w:rFonts w:ascii="Traditional Arabic" w:hAnsi="Traditional Arabic" w:cs="Traditional Arabic" w:hint="cs"/>
          <w:sz w:val="32"/>
          <w:szCs w:val="32"/>
          <w:rtl/>
        </w:rPr>
        <w:t xml:space="preserve">اً </w:t>
      </w:r>
      <w:r w:rsidRPr="00634111">
        <w:rPr>
          <w:rFonts w:ascii="Traditional Arabic" w:hAnsi="Traditional Arabic" w:cs="Traditional Arabic"/>
          <w:sz w:val="32"/>
          <w:szCs w:val="32"/>
          <w:rtl/>
        </w:rPr>
        <w:t>وتسعمئة وواحد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وأربع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وهذا المبلغ الذي أقر به المدعي في هذه الدعوى يفوق نسبة </w:t>
      </w:r>
      <w:r w:rsidRPr="00634111">
        <w:rPr>
          <w:rFonts w:ascii="Traditional Arabic" w:hAnsi="Traditional Arabic" w:cs="Traditional Arabic" w:hint="cs"/>
          <w:sz w:val="32"/>
          <w:szCs w:val="32"/>
          <w:rtl/>
        </w:rPr>
        <w:t>(20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التي يدعي أن موكلي مطالب بسدادها عن المشاريع الخمسة، هذا لو افترضنا أن المشاريع الخمسة قد تم الانتهاء منها في حين أنه لم يتم الانتهاء منها وموكلي قد سدد زيادة عما هو مستحق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إقرار المدعي في المذكرة المؤرخة</w:t>
      </w:r>
      <w:r w:rsidRPr="00634111">
        <w:rPr>
          <w:rFonts w:ascii="Traditional Arabic" w:hAnsi="Traditional Arabic" w:cs="Traditional Arabic" w:hint="cs"/>
          <w:sz w:val="32"/>
          <w:szCs w:val="32"/>
          <w:rtl/>
        </w:rPr>
        <w:t xml:space="preserve"> 10/6/1434هـ، </w:t>
      </w:r>
      <w:r w:rsidRPr="00634111">
        <w:rPr>
          <w:rFonts w:ascii="Traditional Arabic" w:hAnsi="Traditional Arabic" w:cs="Traditional Arabic"/>
          <w:sz w:val="32"/>
          <w:szCs w:val="32"/>
          <w:rtl/>
        </w:rPr>
        <w:t>بأنه تحصل على أرباح جميع المشاريع وتم استخدامها في المشروع الخامس الذي يدعي الآن بأن موكلي لم يموله، حيث أقر في صفحة رقم (</w:t>
      </w:r>
      <w:r w:rsidRPr="00634111">
        <w:rPr>
          <w:rFonts w:ascii="Traditional Arabic" w:hAnsi="Traditional Arabic" w:cs="Traditional Arabic"/>
          <w:sz w:val="32"/>
          <w:szCs w:val="32"/>
          <w:rtl/>
          <w:lang w:bidi="fa-IR"/>
        </w:rPr>
        <w:t xml:space="preserve">۱۲) </w:t>
      </w:r>
      <w:r w:rsidRPr="00634111">
        <w:rPr>
          <w:rFonts w:ascii="Traditional Arabic" w:hAnsi="Traditional Arabic" w:cs="Traditional Arabic"/>
          <w:sz w:val="32"/>
          <w:szCs w:val="32"/>
          <w:rtl/>
        </w:rPr>
        <w:t>من الحكم المشار إليه بما نصه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والواقع أن الطرفين قد اتفقا على عدم سحب أي أرباح قبل أن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ستقيم أوضاع المشاريع وهذا ينطبق على طرفي التعاقد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وعليه فسوف تتم تصفية الحسابات الختامية جميعها وفق عقد الاتفاق عند انتهاء جميع المشاريع التي قام المدعي بتمويلها أو تمويل جزء منها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كما أقر في نفس الصفحة بأنه كان لزام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المدعى عليها اللجوء إلى استخدام جميع المبالغ الموجودة بحوز</w:t>
      </w:r>
      <w:r w:rsidRPr="00634111">
        <w:rPr>
          <w:rFonts w:ascii="Traditional Arabic" w:hAnsi="Traditional Arabic" w:cs="Traditional Arabic" w:hint="cs"/>
          <w:sz w:val="32"/>
          <w:szCs w:val="32"/>
          <w:rtl/>
        </w:rPr>
        <w:t>ته</w:t>
      </w:r>
      <w:r w:rsidRPr="00634111">
        <w:rPr>
          <w:rFonts w:ascii="Traditional Arabic" w:hAnsi="Traditional Arabic" w:cs="Traditional Arabic"/>
          <w:sz w:val="32"/>
          <w:szCs w:val="32"/>
          <w:rtl/>
        </w:rPr>
        <w:t>ا ومنها أرباح المشاريع المنتهية أعمال تنفيذها لتصرف فيها على مشروع تنومة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وهذا إقرار من المدعي باحتباس أرباح موكلي عن المشاريع التي انتهت وتم ضخها في المشروع الخامس، وإقرار منه بأنه لا يمكن تصفية الحسابات بين الطرفين إلا بعد الانتهاء من جميع المشاريع كما أن المدعي خالف الاتفاق المبرم بينه وبين موكلي في المادة (3) من العقد حيث تضمن الاتفاق على أن يقوم المدعي بإيداع المستخلصات في حساب موكلي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ولكن المدعي خالف ذلك وقام بإيداع المستخلصات في حسابه الجاري الخاص رق</w:t>
      </w:r>
      <w:r w:rsidRPr="00634111">
        <w:rPr>
          <w:rFonts w:ascii="Traditional Arabic" w:hAnsi="Traditional Arabic" w:cs="Traditional Arabic" w:hint="cs"/>
          <w:sz w:val="32"/>
          <w:szCs w:val="32"/>
          <w:rtl/>
        </w:rPr>
        <w:t xml:space="preserve">م (...) </w:t>
      </w:r>
      <w:r w:rsidRPr="00634111">
        <w:rPr>
          <w:rFonts w:ascii="Traditional Arabic" w:hAnsi="Traditional Arabic" w:cs="Traditional Arabic"/>
          <w:sz w:val="32"/>
          <w:szCs w:val="32"/>
          <w:rtl/>
        </w:rPr>
        <w:t>وهذا إخلال بالعقد ومخالفة لما تم الاتفاق عليه وهو لم ينكر ذلك حيث أقر بذلك في الحكم المشار إليه أيض</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وطلب وكيل المدعى عليه الحكم بعدم قبول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وكيل المدعي مهلة للرد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 يوم الأربعاء</w:t>
      </w:r>
      <w:r w:rsidRPr="00634111">
        <w:rPr>
          <w:rFonts w:ascii="Traditional Arabic" w:hAnsi="Traditional Arabic" w:cs="Traditional Arabic" w:hint="cs"/>
          <w:sz w:val="32"/>
          <w:szCs w:val="32"/>
          <w:rtl/>
        </w:rPr>
        <w:t xml:space="preserve"> 4/11/1436هـ </w:t>
      </w:r>
      <w:r w:rsidRPr="00634111">
        <w:rPr>
          <w:rFonts w:ascii="Traditional Arabic" w:hAnsi="Traditional Arabic" w:cs="Traditional Arabic"/>
          <w:sz w:val="32"/>
          <w:szCs w:val="32"/>
          <w:rtl/>
        </w:rPr>
        <w:t>قدم وكيل المدعي مذكرة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ذكر فيها بأن وكيل المدع</w:t>
      </w:r>
      <w:r w:rsidRPr="00634111">
        <w:rPr>
          <w:rFonts w:ascii="Traditional Arabic" w:hAnsi="Traditional Arabic" w:cs="Traditional Arabic" w:hint="cs"/>
          <w:sz w:val="32"/>
          <w:szCs w:val="32"/>
          <w:rtl/>
        </w:rPr>
        <w:t>ى عليه</w:t>
      </w:r>
      <w:r w:rsidRPr="00634111">
        <w:rPr>
          <w:rFonts w:ascii="Traditional Arabic" w:hAnsi="Traditional Arabic" w:cs="Traditional Arabic"/>
          <w:sz w:val="32"/>
          <w:szCs w:val="32"/>
          <w:rtl/>
        </w:rPr>
        <w:t xml:space="preserve"> طلب الحكم بعدم النظر في هذه الدعوى لتوهمه أنها جاءت قبل أوانها مستند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في ذلك إلى أن الحكم رقم (</w:t>
      </w:r>
      <w:r w:rsidRPr="00634111">
        <w:rPr>
          <w:rFonts w:ascii="Traditional Arabic" w:hAnsi="Traditional Arabic" w:cs="Traditional Arabic"/>
          <w:sz w:val="32"/>
          <w:szCs w:val="32"/>
          <w:rtl/>
          <w:lang w:bidi="fa-IR"/>
        </w:rPr>
        <w:t>۷۳/</w:t>
      </w:r>
      <w:r w:rsidRPr="00634111">
        <w:rPr>
          <w:rFonts w:ascii="Traditional Arabic" w:hAnsi="Traditional Arabic" w:cs="Traditional Arabic"/>
          <w:sz w:val="32"/>
          <w:szCs w:val="32"/>
          <w:rtl/>
        </w:rPr>
        <w:t>د/تج/5) لعام 1435ه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المؤيد من دائرة الاستئناف التجارية الثانية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بقرارها رقم (</w:t>
      </w:r>
      <w:r w:rsidRPr="00634111">
        <w:rPr>
          <w:rFonts w:ascii="Traditional Arabic" w:hAnsi="Traditional Arabic" w:cs="Traditional Arabic"/>
          <w:sz w:val="32"/>
          <w:szCs w:val="32"/>
          <w:rtl/>
          <w:lang w:bidi="fa-IR"/>
        </w:rPr>
        <w:t>۳۸۷/</w:t>
      </w:r>
      <w:r w:rsidRPr="00634111">
        <w:rPr>
          <w:rFonts w:ascii="Traditional Arabic" w:hAnsi="Traditional Arabic" w:cs="Traditional Arabic"/>
          <w:sz w:val="32"/>
          <w:szCs w:val="32"/>
          <w:rtl/>
        </w:rPr>
        <w:t>تج/</w:t>
      </w:r>
      <w:r w:rsidRPr="00634111">
        <w:rPr>
          <w:rFonts w:ascii="Traditional Arabic" w:hAnsi="Traditional Arabic" w:cs="Traditional Arabic" w:hint="cs"/>
          <w:sz w:val="32"/>
          <w:szCs w:val="32"/>
          <w:rtl/>
        </w:rPr>
        <w:t>2/1)</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لعام 1435ه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الصادر في القضية ر</w:t>
      </w:r>
      <w:r w:rsidRPr="00634111">
        <w:rPr>
          <w:rFonts w:ascii="Traditional Arabic" w:hAnsi="Traditional Arabic" w:cs="Traditional Arabic" w:hint="cs"/>
          <w:sz w:val="32"/>
          <w:szCs w:val="32"/>
          <w:rtl/>
        </w:rPr>
        <w:t xml:space="preserve">قم (1322/1/ق) لعام 1432هـ، </w:t>
      </w:r>
      <w:r w:rsidRPr="00634111">
        <w:rPr>
          <w:rFonts w:ascii="Traditional Arabic" w:hAnsi="Traditional Arabic" w:cs="Traditional Arabic"/>
          <w:sz w:val="32"/>
          <w:szCs w:val="32"/>
          <w:rtl/>
        </w:rPr>
        <w:t>القاضي بعدم قبول النظر في تلك الدعوى لعدم انتهاء المشروع الخامس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ولكن غاب عن الوكيل أنه هو من طلب مناقشة المشروع الخامس من حيث مصروفاته و</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يراداته وأرباحه أو خسائره وذلك في مذكرته الأولى المقدمة لمقام دائرتكم، بينما نحن نحصر طلباتنا في هذه الدعوى الماثلة في إلزام المدعى عليه تنفيذ عقد الشراكة المبرم بين الطرفين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w:t>
      </w:r>
      <w:r w:rsidRPr="00634111">
        <w:rPr>
          <w:rFonts w:ascii="Traditional Arabic" w:hAnsi="Traditional Arabic" w:cs="Traditional Arabic"/>
          <w:sz w:val="32"/>
          <w:szCs w:val="32"/>
          <w:rtl/>
        </w:rPr>
        <w:lastRenderedPageBreak/>
        <w:t>ذكر وكيل المدعى عليه أنه قد ورد في الصفحة رقم (</w:t>
      </w:r>
      <w:r w:rsidRPr="00634111">
        <w:rPr>
          <w:rFonts w:ascii="Traditional Arabic" w:hAnsi="Traditional Arabic" w:cs="Traditional Arabic"/>
          <w:sz w:val="32"/>
          <w:szCs w:val="32"/>
          <w:rtl/>
          <w:lang w:bidi="fa-IR"/>
        </w:rPr>
        <w:t xml:space="preserve">۱۲) </w:t>
      </w:r>
      <w:r w:rsidRPr="00634111">
        <w:rPr>
          <w:rFonts w:ascii="Traditional Arabic" w:hAnsi="Traditional Arabic" w:cs="Traditional Arabic"/>
          <w:sz w:val="32"/>
          <w:szCs w:val="32"/>
          <w:rtl/>
        </w:rPr>
        <w:t>من الحكم المذكور أعلاه رقم (</w:t>
      </w:r>
      <w:r w:rsidRPr="00634111">
        <w:rPr>
          <w:rFonts w:ascii="Traditional Arabic" w:hAnsi="Traditional Arabic" w:cs="Traditional Arabic"/>
          <w:sz w:val="32"/>
          <w:szCs w:val="32"/>
          <w:rtl/>
          <w:lang w:bidi="fa-IR"/>
        </w:rPr>
        <w:t>۷۳/</w:t>
      </w:r>
      <w:r w:rsidRPr="00634111">
        <w:rPr>
          <w:rFonts w:ascii="Traditional Arabic" w:hAnsi="Traditional Arabic" w:cs="Traditional Arabic"/>
          <w:sz w:val="32"/>
          <w:szCs w:val="32"/>
          <w:rtl/>
        </w:rPr>
        <w:t>د/تج/5) لعام 1435ه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أن الموكلة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سل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مت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وقدره</w:t>
      </w:r>
      <w:r w:rsidRPr="00634111">
        <w:rPr>
          <w:rFonts w:ascii="Traditional Arabic" w:hAnsi="Traditional Arabic" w:cs="Traditional Arabic" w:hint="cs"/>
          <w:sz w:val="32"/>
          <w:szCs w:val="32"/>
          <w:rtl/>
        </w:rPr>
        <w:t xml:space="preserve"> (7.559.941)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 xml:space="preserve">اً </w:t>
      </w:r>
      <w:r w:rsidRPr="00634111">
        <w:rPr>
          <w:rFonts w:ascii="Traditional Arabic" w:hAnsi="Traditional Arabic" w:cs="Traditional Arabic"/>
          <w:sz w:val="32"/>
          <w:szCs w:val="32"/>
          <w:rtl/>
        </w:rPr>
        <w:t>من المدعى عليه وهذه نصف الحقيقة أما نصفها الآخر الذي تجاهله وكيل المدعى عليه أنه ورد في نفس الموضع من الحكم المذكور والذي جاء فيه أن المدعى عليه قد استرد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وقدره</w:t>
      </w:r>
      <w:r w:rsidRPr="00634111">
        <w:rPr>
          <w:rFonts w:ascii="Traditional Arabic" w:hAnsi="Traditional Arabic" w:cs="Traditional Arabic" w:hint="cs"/>
          <w:sz w:val="32"/>
          <w:szCs w:val="32"/>
          <w:rtl/>
        </w:rPr>
        <w:t xml:space="preserve"> (7.059.376)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 xml:space="preserve">اً، </w:t>
      </w:r>
      <w:r w:rsidRPr="00634111">
        <w:rPr>
          <w:rFonts w:ascii="Traditional Arabic" w:hAnsi="Traditional Arabic" w:cs="Traditional Arabic"/>
          <w:sz w:val="32"/>
          <w:szCs w:val="32"/>
          <w:rtl/>
        </w:rPr>
        <w:t>حصل عليه من خلال تحكمه بالحساب البنكي الذي كانت</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الموكلة تودع فيه المبالغ المحصلة من مستخلصات إنجاز أعمال المشاريع، وبطرح ما استعاد</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 xml:space="preserve"> المدعى عليه مما دفعه يتبين أن المتبقي من مبلغ التمويل كان فقط</w:t>
      </w:r>
      <w:r w:rsidRPr="00634111">
        <w:rPr>
          <w:rFonts w:ascii="Traditional Arabic" w:hAnsi="Traditional Arabic" w:cs="Traditional Arabic" w:hint="cs"/>
          <w:sz w:val="32"/>
          <w:szCs w:val="32"/>
          <w:rtl/>
        </w:rPr>
        <w:t xml:space="preserve"> (500.565)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ضاف له مبلغ آخر دفعه المدعى عليه في بداية المشروع الخامس وهو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rPr>
        <w:t xml:space="preserve"> (1.199.997)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ليصبح إجمالي ما قدمه المدعى عليه مبلغ وقدره</w:t>
      </w:r>
      <w:r w:rsidRPr="00634111">
        <w:rPr>
          <w:rFonts w:ascii="Traditional Arabic" w:hAnsi="Traditional Arabic" w:cs="Traditional Arabic" w:hint="cs"/>
          <w:sz w:val="32"/>
          <w:szCs w:val="32"/>
          <w:rtl/>
        </w:rPr>
        <w:t xml:space="preserve"> (1.700.562)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فقط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سبق أن أقر المدعى عليه في اللائحة التوضيحية والتي كان قد</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قدمها أمام الدائرة التجارية الخامسة في تاريخ</w:t>
      </w:r>
      <w:r w:rsidRPr="00634111">
        <w:rPr>
          <w:rFonts w:ascii="Traditional Arabic" w:hAnsi="Traditional Arabic" w:cs="Traditional Arabic" w:hint="cs"/>
          <w:sz w:val="32"/>
          <w:szCs w:val="32"/>
          <w:rtl/>
        </w:rPr>
        <w:t xml:space="preserve"> 5/6/1432هـ، </w:t>
      </w:r>
      <w:r w:rsidRPr="00634111">
        <w:rPr>
          <w:rFonts w:ascii="Traditional Arabic" w:hAnsi="Traditional Arabic" w:cs="Traditional Arabic"/>
          <w:sz w:val="32"/>
          <w:szCs w:val="32"/>
          <w:rtl/>
        </w:rPr>
        <w:t>ملحقة بلائحة الدعوى في القضية رقم</w:t>
      </w:r>
      <w:r w:rsidRPr="00634111">
        <w:rPr>
          <w:rFonts w:ascii="Traditional Arabic" w:hAnsi="Traditional Arabic" w:cs="Traditional Arabic" w:hint="cs"/>
          <w:sz w:val="32"/>
          <w:szCs w:val="32"/>
          <w:rtl/>
        </w:rPr>
        <w:t xml:space="preserve"> (1322/1/ق) لعام 1432هـ، </w:t>
      </w:r>
      <w:r w:rsidRPr="00634111">
        <w:rPr>
          <w:rFonts w:ascii="Traditional Arabic" w:hAnsi="Traditional Arabic" w:cs="Traditional Arabic"/>
          <w:sz w:val="32"/>
          <w:szCs w:val="32"/>
          <w:rtl/>
        </w:rPr>
        <w:t>بأن جملة مبالغ التمويل التي قام بدفعها كانت</w:t>
      </w:r>
      <w:r w:rsidRPr="00634111">
        <w:rPr>
          <w:rFonts w:ascii="Traditional Arabic" w:hAnsi="Traditional Arabic" w:cs="Traditional Arabic" w:hint="cs"/>
          <w:sz w:val="32"/>
          <w:szCs w:val="32"/>
          <w:rtl/>
        </w:rPr>
        <w:t xml:space="preserve"> (1.700.562)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فقط وهذا الإقرار حجة كاملة، أو هو حجة بنفسه لا يحتاج إلى وسيلة إثبات أخرى تعضده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بل إن أثره يترتب عليه على الفور كما جاء في الصفحة رقم (</w:t>
      </w:r>
      <w:r w:rsidRPr="00634111">
        <w:rPr>
          <w:rFonts w:ascii="Traditional Arabic" w:hAnsi="Traditional Arabic" w:cs="Traditional Arabic"/>
          <w:sz w:val="32"/>
          <w:szCs w:val="32"/>
          <w:rtl/>
          <w:lang w:bidi="fa-IR"/>
        </w:rPr>
        <w:t xml:space="preserve">۲) </w:t>
      </w:r>
      <w:r w:rsidRPr="00634111">
        <w:rPr>
          <w:rFonts w:ascii="Traditional Arabic" w:hAnsi="Traditional Arabic" w:cs="Traditional Arabic"/>
          <w:sz w:val="32"/>
          <w:szCs w:val="32"/>
          <w:rtl/>
        </w:rPr>
        <w:t>من الحكم المذكور رقم (</w:t>
      </w:r>
      <w:r w:rsidRPr="00634111">
        <w:rPr>
          <w:rFonts w:ascii="Traditional Arabic" w:hAnsi="Traditional Arabic" w:cs="Traditional Arabic"/>
          <w:sz w:val="32"/>
          <w:szCs w:val="32"/>
          <w:rtl/>
          <w:lang w:bidi="fa-IR"/>
        </w:rPr>
        <w:t>۷۳/</w:t>
      </w:r>
      <w:r w:rsidRPr="00634111">
        <w:rPr>
          <w:rFonts w:ascii="Traditional Arabic" w:hAnsi="Traditional Arabic" w:cs="Traditional Arabic"/>
          <w:sz w:val="32"/>
          <w:szCs w:val="32"/>
          <w:rtl/>
        </w:rPr>
        <w:t>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تج/5) لعام 1435ه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أما ما ذكره وكيل المدعى عليه من أن أرباح المشاريع السابقة قد تم استخدامها في المشروع الخامس فهذا أمر لا خلاف عليه في ظل ما كانت قد أثبتته الدائرة التجارية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الخامسة في أسباب حكمها المذكور أن هذه الشراكة ثابتة في المشاريع الخمسة شراكة واحدة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يتم الاتفاق على تنضيض كل مشروع على حدة والسطر رقم </w:t>
      </w:r>
      <w:r w:rsidRPr="00634111">
        <w:rPr>
          <w:rFonts w:ascii="Traditional Arabic" w:hAnsi="Traditional Arabic" w:cs="Traditional Arabic" w:hint="cs"/>
          <w:sz w:val="32"/>
          <w:szCs w:val="32"/>
          <w:rtl/>
        </w:rPr>
        <w:t>(15)</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أن أرباح كل مشروع يتم استثمارها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باقي المشاريع، فكان من الطبيعي أن تلج</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 موكلتي إلى استخدام جميع المبالغ الموجودة في حوز</w:t>
      </w:r>
      <w:r w:rsidRPr="00634111">
        <w:rPr>
          <w:rFonts w:ascii="Traditional Arabic" w:hAnsi="Traditional Arabic" w:cs="Traditional Arabic" w:hint="cs"/>
          <w:sz w:val="32"/>
          <w:szCs w:val="32"/>
          <w:rtl/>
        </w:rPr>
        <w:t>ته</w:t>
      </w:r>
      <w:r w:rsidRPr="00634111">
        <w:rPr>
          <w:rFonts w:ascii="Traditional Arabic" w:hAnsi="Traditional Arabic" w:cs="Traditional Arabic"/>
          <w:sz w:val="32"/>
          <w:szCs w:val="32"/>
          <w:rtl/>
        </w:rPr>
        <w:t>ا</w:t>
      </w:r>
      <w:r w:rsidRPr="00634111">
        <w:rPr>
          <w:rFonts w:ascii="Traditional Arabic" w:hAnsi="Traditional Arabic" w:cs="Traditional Arabic"/>
          <w:sz w:val="32"/>
          <w:szCs w:val="32"/>
        </w:rPr>
        <w:t xml:space="preserve"> </w:t>
      </w:r>
      <w:r w:rsidRPr="00634111">
        <w:rPr>
          <w:rFonts w:ascii="Traditional Arabic" w:hAnsi="Traditional Arabic" w:cs="Traditional Arabic"/>
          <w:sz w:val="32"/>
          <w:szCs w:val="32"/>
          <w:rtl/>
        </w:rPr>
        <w:t>للصرف منها على المشاريع</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خاصة في ضوء عدم وفاء المدعى عليه - حتى تاريخه - في إتمام تنفيذ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لتزاماته المادية المترتبة عليه وفق عقد المضاربة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ومنها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لتزاماته تجاه تمويل مشروع تنومة آخذين بعين 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عتبار أن استخدام جميع المبالغ التي هي في حوزة موكلتي للصرف منها على المشاريع لا يتعارض أبد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 الالتزام الواجب أداؤه من قبل المدعى عليه والوارد في عقد المضاربة المذكور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وهو تمويل ما يعادل </w:t>
      </w:r>
      <w:r w:rsidRPr="00634111">
        <w:rPr>
          <w:rFonts w:ascii="Traditional Arabic" w:hAnsi="Traditional Arabic" w:cs="Traditional Arabic" w:hint="cs"/>
          <w:sz w:val="32"/>
          <w:szCs w:val="32"/>
          <w:rtl/>
        </w:rPr>
        <w:t>(20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قيمة المشاريع ولا يعفيه منه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وكيل المدعى عليه مهلة للرد، ثم قدم وكيل المدعي ووكيل المدعى عليه مذكرات لم تخرج في مجملها عما سبق تقديمه، وفي جلسة يوم الأربعاء</w:t>
      </w:r>
      <w:r w:rsidRPr="00634111">
        <w:rPr>
          <w:rFonts w:ascii="Traditional Arabic" w:hAnsi="Traditional Arabic" w:cs="Traditional Arabic" w:hint="cs"/>
          <w:sz w:val="32"/>
          <w:szCs w:val="32"/>
          <w:rtl/>
        </w:rPr>
        <w:t xml:space="preserve"> 22/5/1437هـ، </w:t>
      </w:r>
      <w:r w:rsidRPr="00634111">
        <w:rPr>
          <w:rFonts w:ascii="Traditional Arabic" w:hAnsi="Traditional Arabic" w:cs="Traditional Arabic"/>
          <w:sz w:val="32"/>
          <w:szCs w:val="32"/>
          <w:rtl/>
        </w:rPr>
        <w:t>سألت الدائرة وكيل المدعي هل تم الانتهاء من المشروع الخامس فأجاب بأنه لم ينته منه بعد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ثم قرر الطرفان الاكتفاء بما تم تقديمه سابق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وفي جلسة يوم الأربعاء</w:t>
      </w:r>
      <w:r w:rsidRPr="00634111">
        <w:rPr>
          <w:rFonts w:ascii="Traditional Arabic" w:hAnsi="Traditional Arabic" w:cs="Traditional Arabic" w:hint="cs"/>
          <w:sz w:val="32"/>
          <w:szCs w:val="32"/>
          <w:rtl/>
        </w:rPr>
        <w:t xml:space="preserve"> 27/7/1437هـ </w:t>
      </w:r>
      <w:r w:rsidRPr="00634111">
        <w:rPr>
          <w:rFonts w:ascii="Traditional Arabic" w:hAnsi="Traditional Arabic" w:cs="Traditional Arabic"/>
          <w:sz w:val="32"/>
          <w:szCs w:val="32"/>
          <w:rtl/>
        </w:rPr>
        <w:t>أفهمت الدائرة طرفي الدعوى بأن القضية تحتاج خبير محاسبي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وبعد توالي الجلسات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وفي جلسة هذا اليوم سألت الدائرة وكيل المدعي عن دعوى موكله فأحال إلى لائحة الدعوى ومرفقاتها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وبطلب الجواب من وكيل المدعى عليه أحال إلى ما سبق تقديمه، وطلبا الفصل في القضية.</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tl/>
        </w:rPr>
      </w:pPr>
      <w:r w:rsidRPr="00634111">
        <w:rPr>
          <w:rFonts w:ascii="Traditional Arabic" w:hAnsi="Traditional Arabic" w:cs="Traditional Arabic"/>
          <w:sz w:val="32"/>
          <w:szCs w:val="32"/>
          <w:rtl/>
        </w:rPr>
        <w:t xml:space="preserve">لما كان وكيل المدعي يذكر بأن موكله أبرم عقد اتفاق شراكة مضاربة يقوم بموجبه المدعى عليه بتمويل مشاريع حكومية ويقوم موكله بتنفيذها، وكان من ضمن شروط المضاربة أن يقوم المدعى عليه بتمويل كل مشروع بما يعادل </w:t>
      </w:r>
      <w:r w:rsidRPr="00634111">
        <w:rPr>
          <w:rFonts w:ascii="Traditional Arabic" w:hAnsi="Traditional Arabic" w:cs="Traditional Arabic" w:hint="cs"/>
          <w:sz w:val="32"/>
          <w:szCs w:val="32"/>
          <w:rtl/>
        </w:rPr>
        <w:t>(20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قيمته وتسديد الضمانات البنكية حيث دفع المدعى عليه مبلغ قدره</w:t>
      </w:r>
      <w:r w:rsidRPr="00634111">
        <w:rPr>
          <w:rFonts w:ascii="Traditional Arabic" w:hAnsi="Traditional Arabic" w:cs="Traditional Arabic" w:hint="cs"/>
          <w:sz w:val="32"/>
          <w:szCs w:val="32"/>
          <w:rtl/>
        </w:rPr>
        <w:t xml:space="preserve"> (1.700.562)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ويطلب إلزام المدعى عليه بدفع مبلغ وقدره</w:t>
      </w:r>
      <w:r w:rsidRPr="00634111">
        <w:rPr>
          <w:rFonts w:ascii="Traditional Arabic" w:hAnsi="Traditional Arabic" w:cs="Traditional Arabic" w:hint="cs"/>
          <w:sz w:val="32"/>
          <w:szCs w:val="32"/>
          <w:rtl/>
        </w:rPr>
        <w:t xml:space="preserve"> (5.739.673) </w:t>
      </w:r>
      <w:r w:rsidRPr="00634111">
        <w:rPr>
          <w:rFonts w:ascii="Traditional Arabic" w:hAnsi="Traditional Arabic" w:cs="Traditional Arabic"/>
          <w:sz w:val="32"/>
          <w:szCs w:val="32"/>
          <w:rtl/>
        </w:rPr>
        <w:t>خمسة ملايين وسبعمئة وتسعة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وثلاثون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وثلاثة وسبعون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تمثل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لتزاماته المادية المترتبة عليه وفق عقد المضاربة وهو يعادل المتبقي من نسبة </w:t>
      </w:r>
      <w:r w:rsidRPr="00634111">
        <w:rPr>
          <w:rFonts w:ascii="Traditional Arabic" w:hAnsi="Traditional Arabic" w:cs="Traditional Arabic" w:hint="cs"/>
          <w:sz w:val="32"/>
          <w:szCs w:val="32"/>
          <w:rtl/>
        </w:rPr>
        <w:t>(20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قيمة عقود المشاريع الخمسة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ولما كان وكيل المدعى عليه لا ينكر الشراكة بينهما ولا ينكر ثبوت شرط التمويل على موكله بيد أنه يدفع بأن موكله لم يستلم أرباحه وأن الدعوى قبل أوانها لعدم انتهاء المشروع الخامس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ولما كان الأصل هو وجوب التزام الشركاء بما هو متفق عليه بينهم فلا يجنح عن هذا الالتزام إلا بإبطال ذلك الشرط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وحيث خلا الشرط من ذلك فإنه يجب على المدعى عليه الالتزام بشرط التمويل الوارد في عقد الشراكة بينهما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والذي جاء في مادته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۱/</w:t>
      </w:r>
      <w:r w:rsidRPr="00634111">
        <w:rPr>
          <w:rFonts w:ascii="Traditional Arabic" w:hAnsi="Traditional Arabic" w:cs="Traditional Arabic" w:hint="cs"/>
          <w:sz w:val="32"/>
          <w:szCs w:val="32"/>
          <w:rtl/>
          <w:lang w:bidi="fa-IR"/>
        </w:rPr>
        <w:t>أ): "</w:t>
      </w:r>
      <w:r w:rsidRPr="00634111">
        <w:rPr>
          <w:rFonts w:ascii="Traditional Arabic" w:hAnsi="Traditional Arabic" w:cs="Traditional Arabic"/>
          <w:sz w:val="32"/>
          <w:szCs w:val="32"/>
          <w:rtl/>
        </w:rPr>
        <w:t xml:space="preserve">يقوم الطرف الأول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المدعى عليه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بتمويل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المشاريع والمنافسات الحكومية على الوجه الآخر الآ</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 xml:space="preserve">ي دفع الضمان البنكي للمشروع والقيام بالتمويل المبدئي في بداية المشروع... وتقدر بحوالي </w:t>
      </w:r>
      <w:r w:rsidRPr="00634111">
        <w:rPr>
          <w:rFonts w:ascii="Traditional Arabic" w:hAnsi="Traditional Arabic" w:cs="Traditional Arabic" w:hint="cs"/>
          <w:sz w:val="32"/>
          <w:szCs w:val="32"/>
          <w:rtl/>
          <w:lang w:bidi="fa-IR"/>
        </w:rPr>
        <w:t>(20</w:t>
      </w:r>
      <w:r w:rsidRPr="00634111">
        <w:rPr>
          <w:rFonts w:ascii="Traditional Arabic" w:hAnsi="Traditional Arabic" w:cs="Traditional Arabic"/>
          <w:sz w:val="32"/>
          <w:szCs w:val="32"/>
          <w:rtl/>
          <w:lang w:bidi="fa-IR"/>
        </w:rPr>
        <w:t>٪</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من قيمة المشروع وذلك حسب احتياجات العمل</w:t>
      </w:r>
      <w:r w:rsidRPr="00634111">
        <w:rPr>
          <w:rFonts w:ascii="Traditional Arabic" w:hAnsi="Traditional Arabic" w:cs="Traditional Arabic" w:hint="cs"/>
          <w:sz w:val="32"/>
          <w:szCs w:val="32"/>
          <w:rtl/>
        </w:rPr>
        <w:t>"، ك</w:t>
      </w:r>
      <w:r w:rsidRPr="00634111">
        <w:rPr>
          <w:rFonts w:ascii="Traditional Arabic" w:hAnsi="Traditional Arabic" w:cs="Traditional Arabic"/>
          <w:sz w:val="32"/>
          <w:szCs w:val="32"/>
          <w:rtl/>
        </w:rPr>
        <w:t>ما جاء في المادة الثالثة</w:t>
      </w:r>
      <w:r w:rsidRPr="00634111">
        <w:rPr>
          <w:rFonts w:ascii="Traditional Arabic" w:hAnsi="Traditional Arabic" w:cs="Traditional Arabic" w:hint="cs"/>
          <w:sz w:val="32"/>
          <w:szCs w:val="32"/>
          <w:rtl/>
        </w:rPr>
        <w:t>: "</w:t>
      </w:r>
      <w:r w:rsidRPr="00634111">
        <w:rPr>
          <w:rFonts w:ascii="Traditional Arabic" w:hAnsi="Traditional Arabic" w:cs="Traditional Arabic"/>
          <w:sz w:val="32"/>
          <w:szCs w:val="32"/>
          <w:rtl/>
        </w:rPr>
        <w:t>وعلى هذا اتفق الطرفان بأن تكون المشاركة بينهم في المشاريع التي يتم تمويلها من خلال الطرف الأول وبعد تصفية جميع المصروفات والرواتب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وبما أن المدعى عليه أقر في اللائحة التوضيحية والتي كان قد قدمها أمام الدائرة التجارية الخامسة في تاريخ</w:t>
      </w:r>
      <w:r w:rsidRPr="00634111">
        <w:rPr>
          <w:rFonts w:ascii="Traditional Arabic" w:hAnsi="Traditional Arabic" w:cs="Traditional Arabic" w:hint="cs"/>
          <w:sz w:val="32"/>
          <w:szCs w:val="32"/>
          <w:rtl/>
        </w:rPr>
        <w:t xml:space="preserve"> 5/6/1432هـ </w:t>
      </w:r>
      <w:r w:rsidRPr="00634111">
        <w:rPr>
          <w:rFonts w:ascii="Traditional Arabic" w:hAnsi="Traditional Arabic" w:cs="Traditional Arabic"/>
          <w:sz w:val="32"/>
          <w:szCs w:val="32"/>
          <w:rtl/>
        </w:rPr>
        <w:t>في القضية رقم</w:t>
      </w:r>
      <w:r w:rsidRPr="00634111">
        <w:rPr>
          <w:rFonts w:ascii="Traditional Arabic" w:hAnsi="Traditional Arabic" w:cs="Traditional Arabic" w:hint="cs"/>
          <w:sz w:val="32"/>
          <w:szCs w:val="32"/>
          <w:rtl/>
        </w:rPr>
        <w:t xml:space="preserve"> (1322/1/ق) لعام 1432هـ، </w:t>
      </w:r>
      <w:r w:rsidRPr="00634111">
        <w:rPr>
          <w:rFonts w:ascii="Traditional Arabic" w:hAnsi="Traditional Arabic" w:cs="Traditional Arabic"/>
          <w:sz w:val="32"/>
          <w:szCs w:val="32"/>
          <w:rtl/>
        </w:rPr>
        <w:t>بأن جملة مبالغ التمويل التي قام بدفعها كانت</w:t>
      </w:r>
      <w:r w:rsidRPr="00634111">
        <w:rPr>
          <w:rFonts w:ascii="Traditional Arabic" w:hAnsi="Traditional Arabic" w:cs="Traditional Arabic" w:hint="cs"/>
          <w:sz w:val="32"/>
          <w:szCs w:val="32"/>
          <w:rtl/>
        </w:rPr>
        <w:t xml:space="preserve"> (1.700.562)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فقط ولم يقدم البينة عما زاد على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ولما كان الإقرار معتبر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شرع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وهو حجة بذاته على المقر يظهر أثره في ثبوت الحق المقر به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ولا يحتاج إلى دليل آخر يؤيده في إظهار الحق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وهو حجة في الحدود التي</w:t>
      </w:r>
      <w:r w:rsidRPr="00634111">
        <w:rPr>
          <w:rFonts w:ascii="Traditional Arabic" w:hAnsi="Traditional Arabic" w:cs="Traditional Arabic"/>
          <w:sz w:val="32"/>
          <w:szCs w:val="32"/>
        </w:rPr>
        <w:t xml:space="preserve"> </w:t>
      </w:r>
      <w:r w:rsidRPr="00634111">
        <w:rPr>
          <w:rFonts w:ascii="Traditional Arabic" w:hAnsi="Traditional Arabic" w:cs="Traditional Arabic" w:hint="cs"/>
          <w:sz w:val="32"/>
          <w:szCs w:val="32"/>
          <w:rtl/>
        </w:rPr>
        <w:t>تُ</w:t>
      </w:r>
      <w:r w:rsidRPr="00634111">
        <w:rPr>
          <w:rFonts w:ascii="Traditional Arabic" w:hAnsi="Traditional Arabic" w:cs="Traditional Arabic"/>
          <w:sz w:val="32"/>
          <w:szCs w:val="32"/>
          <w:rtl/>
        </w:rPr>
        <w:t>در</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 بالشبهات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ففيما لا يدر</w:t>
      </w:r>
      <w:r w:rsidRPr="00634111">
        <w:rPr>
          <w:rFonts w:ascii="Traditional Arabic" w:hAnsi="Traditional Arabic" w:cs="Traditional Arabic" w:hint="cs"/>
          <w:sz w:val="32"/>
          <w:szCs w:val="32"/>
          <w:rtl/>
        </w:rPr>
        <w:t>أ</w:t>
      </w:r>
      <w:r w:rsidRPr="00634111">
        <w:rPr>
          <w:rFonts w:ascii="Traditional Arabic" w:hAnsi="Traditional Arabic" w:cs="Traditional Arabic"/>
          <w:sz w:val="32"/>
          <w:szCs w:val="32"/>
          <w:rtl/>
        </w:rPr>
        <w:t xml:space="preserve"> بالشبهات من باب أولى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الأصل في الإقرار اللزوم من البر والفاجر؛ لأنه على خلاف الطبع مما تنتهي معه الدائرة إلى إلزامه بسداد </w:t>
      </w:r>
      <w:r w:rsidRPr="00634111">
        <w:rPr>
          <w:rFonts w:ascii="Traditional Arabic" w:hAnsi="Traditional Arabic" w:cs="Traditional Arabic" w:hint="cs"/>
          <w:sz w:val="32"/>
          <w:szCs w:val="32"/>
          <w:rtl/>
          <w:lang w:bidi="fa-IR"/>
        </w:rPr>
        <w:t>(20</w:t>
      </w:r>
      <w:r w:rsidRPr="00634111">
        <w:rPr>
          <w:rFonts w:ascii="Traditional Arabic" w:hAnsi="Traditional Arabic" w:cs="Traditional Arabic"/>
          <w:sz w:val="32"/>
          <w:szCs w:val="32"/>
          <w:rtl/>
          <w:lang w:bidi="fa-IR"/>
        </w:rPr>
        <w:t>٪</w:t>
      </w:r>
      <w:r w:rsidRPr="00634111">
        <w:rPr>
          <w:rFonts w:ascii="Traditional Arabic" w:hAnsi="Traditional Arabic" w:cs="Traditional Arabic" w:hint="cs"/>
          <w:sz w:val="32"/>
          <w:szCs w:val="32"/>
          <w:rtl/>
          <w:lang w:bidi="fa-IR"/>
        </w:rPr>
        <w:t>)</w:t>
      </w:r>
      <w:r w:rsidRPr="00634111">
        <w:rPr>
          <w:rFonts w:ascii="Traditional Arabic" w:hAnsi="Traditional Arabic" w:cs="Traditional Arabic"/>
          <w:sz w:val="32"/>
          <w:szCs w:val="32"/>
          <w:rtl/>
        </w:rPr>
        <w:t xml:space="preserve"> من تمويل المشاريع والتي اتفق الطرفان على تنفيذها وقيمة مجموع المشاريع الخمسة</w:t>
      </w:r>
      <w:r w:rsidRPr="00634111">
        <w:rPr>
          <w:rFonts w:ascii="Traditional Arabic" w:hAnsi="Traditional Arabic" w:cs="Traditional Arabic" w:hint="cs"/>
          <w:sz w:val="32"/>
          <w:szCs w:val="32"/>
          <w:rtl/>
        </w:rPr>
        <w:t xml:space="preserve"> (37.201.173) </w:t>
      </w:r>
      <w:r w:rsidRPr="00634111">
        <w:rPr>
          <w:rFonts w:ascii="Traditional Arabic" w:hAnsi="Traditional Arabic" w:cs="Traditional Arabic"/>
          <w:sz w:val="32"/>
          <w:szCs w:val="32"/>
          <w:rtl/>
        </w:rPr>
        <w:t>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وخصم ما قام المدعى عليه بسداده وقدره</w:t>
      </w:r>
      <w:r w:rsidRPr="00634111">
        <w:rPr>
          <w:rFonts w:ascii="Traditional Arabic" w:hAnsi="Traditional Arabic" w:cs="Traditional Arabic" w:hint="cs"/>
          <w:sz w:val="32"/>
          <w:szCs w:val="32"/>
          <w:rtl/>
        </w:rPr>
        <w:t xml:space="preserve"> (1.700.562) </w:t>
      </w:r>
      <w:r w:rsidRPr="00634111">
        <w:rPr>
          <w:rFonts w:ascii="Traditional Arabic" w:hAnsi="Traditional Arabic" w:cs="Traditional Arabic"/>
          <w:sz w:val="32"/>
          <w:szCs w:val="32"/>
          <w:rtl/>
        </w:rPr>
        <w:t>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يكون المتبقي في ذمته</w:t>
      </w:r>
      <w:r w:rsidRPr="00634111">
        <w:rPr>
          <w:rFonts w:ascii="Traditional Arabic" w:hAnsi="Traditional Arabic" w:cs="Traditional Arabic" w:hint="cs"/>
          <w:sz w:val="32"/>
          <w:szCs w:val="32"/>
          <w:rtl/>
        </w:rPr>
        <w:t xml:space="preserve"> (5.739.673)</w:t>
      </w:r>
      <w:r w:rsidRPr="00634111">
        <w:rPr>
          <w:rFonts w:ascii="Traditional Arabic" w:hAnsi="Traditional Arabic" w:cs="Traditional Arabic"/>
          <w:sz w:val="32"/>
          <w:szCs w:val="32"/>
          <w:rtl/>
        </w:rPr>
        <w:t xml:space="preserve"> خمسة ملايين وسبعمئة وتسعة وثلاث</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وثلاثة وسبع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ولا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ينال من ذلك ما أثاره وكيل المدعى عليه من طلبه لأرباح المشروع الخامس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وأن أرباح المشاريع الأربعة تم ترحيلها للمشروع الخامس</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لكونه غير ملاق للدعوى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إن </w:t>
      </w:r>
      <w:r w:rsidRPr="00634111">
        <w:rPr>
          <w:rFonts w:ascii="Traditional Arabic" w:hAnsi="Traditional Arabic" w:cs="Traditional Arabic"/>
          <w:sz w:val="32"/>
          <w:szCs w:val="32"/>
          <w:rtl/>
        </w:rPr>
        <w:lastRenderedPageBreak/>
        <w:t>الثابت مما قدمه الطرفان جر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ان الشراكة بينهما في المشاريع الخمسة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وعلى هذا فتكون الشراكة ثابتة في المشاريع الخمسة شراكة واحدة لا يمكن </w:t>
      </w:r>
      <w:r w:rsidRPr="00634111">
        <w:rPr>
          <w:rFonts w:ascii="Traditional Arabic" w:hAnsi="Traditional Arabic" w:cs="Traditional Arabic" w:hint="cs"/>
          <w:sz w:val="32"/>
          <w:szCs w:val="32"/>
          <w:rtl/>
        </w:rPr>
        <w:t>تجزءتها</w:t>
      </w:r>
      <w:r w:rsidRPr="00634111">
        <w:rPr>
          <w:rFonts w:ascii="Traditional Arabic" w:hAnsi="Traditional Arabic" w:cs="Traditional Arabic"/>
          <w:sz w:val="32"/>
          <w:szCs w:val="32"/>
          <w:rtl/>
        </w:rPr>
        <w:t xml:space="preserve"> ولم يتم الاتفاق على تنضيض كل مشروع على حدة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خلا عقد الشراكة بينهما على أنه في حال تعثر المدعى عليه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أو عجزه أو امتناعه عن التمويل فإنه يتم تحويل أرباحه إلى تمويل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تشغيل المدعي لأرباح المشاريع الأربعة وصرفها على المشروع الخامس مشروع</w:t>
      </w:r>
      <w:r w:rsidRPr="00634111">
        <w:rPr>
          <w:rFonts w:ascii="Traditional Arabic" w:hAnsi="Traditional Arabic" w:cs="Traditional Arabic" w:hint="cs"/>
          <w:sz w:val="32"/>
          <w:szCs w:val="32"/>
          <w:rtl/>
        </w:rPr>
        <w:t xml:space="preserve"> إنشاء</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 في تنومة</w:t>
      </w:r>
      <w:r w:rsidRPr="00634111">
        <w:rPr>
          <w:rFonts w:ascii="Traditional Arabic" w:hAnsi="Traditional Arabic" w:cs="Traditional Arabic"/>
          <w:sz w:val="32"/>
          <w:szCs w:val="32"/>
          <w:rtl/>
        </w:rPr>
        <w:t xml:space="preserve"> لا يتعارض أبد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 الالتزام الواجب أداؤه من قبل المدعى عليه والوارد في عقد المضاربة المذكور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وهو تمويل ما يعادل </w:t>
      </w:r>
      <w:r w:rsidRPr="00634111">
        <w:rPr>
          <w:rFonts w:ascii="Traditional Arabic" w:hAnsi="Traditional Arabic" w:cs="Traditional Arabic" w:hint="cs"/>
          <w:sz w:val="32"/>
          <w:szCs w:val="32"/>
          <w:rtl/>
        </w:rPr>
        <w:t>(20</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من قيمة المشاريع ولا يعفيه منه، كما أنه لا يمكن أن تجعل الأرباح المستلمة في المشاريع الأربعة بمثابة تمويل من قبل المدعى عليه بقدر حصته لكون إر</w:t>
      </w:r>
      <w:r w:rsidRPr="00634111">
        <w:rPr>
          <w:rFonts w:ascii="Traditional Arabic" w:hAnsi="Traditional Arabic" w:cs="Traditional Arabic" w:hint="cs"/>
          <w:sz w:val="32"/>
          <w:szCs w:val="32"/>
          <w:rtl/>
        </w:rPr>
        <w:t>اد</w:t>
      </w:r>
      <w:r w:rsidRPr="00634111">
        <w:rPr>
          <w:rFonts w:ascii="Traditional Arabic" w:hAnsi="Traditional Arabic" w:cs="Traditional Arabic"/>
          <w:sz w:val="32"/>
          <w:szCs w:val="32"/>
          <w:rtl/>
        </w:rPr>
        <w:t>ة الطرفين انعقدت واتجهت على أنها أرباح وليست تمويل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لاسيما وأنه لا يوجد اتفاق على تحويل الأرباح إلى تمويل للمشاريع كمقاصة بينهما بدل</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ل أن المدعى عليه أقام دعوى ضد المدعي يطالبه بأرباح المشاريع الأربعة ولم يذكر في جميع مذكراته المقدمة في القضيتين بأن أرباحه في المشاريع الأربعة هي تمثل تمويل للمدعي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الدائرة لم ت</w:t>
      </w:r>
      <w:r w:rsidRPr="00634111">
        <w:rPr>
          <w:rFonts w:ascii="Traditional Arabic" w:hAnsi="Traditional Arabic" w:cs="Traditional Arabic" w:hint="cs"/>
          <w:sz w:val="32"/>
          <w:szCs w:val="32"/>
          <w:rtl/>
        </w:rPr>
        <w:t>جرِ</w:t>
      </w:r>
      <w:r w:rsidRPr="00634111">
        <w:rPr>
          <w:rFonts w:ascii="Traditional Arabic" w:hAnsi="Traditional Arabic" w:cs="Traditional Arabic"/>
          <w:sz w:val="32"/>
          <w:szCs w:val="32"/>
          <w:rtl/>
        </w:rPr>
        <w:t xml:space="preserve"> المحاسبة بين الطرفين لعدم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نتهاء المشروع الخامس لكون الثابت لديها من خلال ظاهر الأوراق بأنه لم يتم الانتهاء منه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ذكر المدعي وهو المباشر للمشروع الخامس بأنه لم ينته منه بعد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قدم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المراسلات بينه وبين </w:t>
      </w:r>
      <w:r w:rsidRPr="00634111">
        <w:rPr>
          <w:rFonts w:ascii="Traditional Arabic" w:hAnsi="Traditional Arabic" w:cs="Traditional Arabic" w:hint="cs"/>
          <w:sz w:val="32"/>
          <w:szCs w:val="32"/>
          <w:rtl/>
        </w:rPr>
        <w:t>المؤسسة العام للتدريب المهني والتقني</w:t>
      </w:r>
      <w:r w:rsidRPr="00634111">
        <w:rPr>
          <w:rFonts w:ascii="Traditional Arabic" w:hAnsi="Traditional Arabic" w:cs="Traditional Arabic"/>
          <w:sz w:val="32"/>
          <w:szCs w:val="32"/>
          <w:rtl/>
        </w:rPr>
        <w:t xml:space="preserve"> مالكة المشروع الخامس والمؤرخة بتاريخ 1437ه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والتي تؤيد ما ذكره المدعي من عدم انتهاء المشروع، كما لا ينال من ذلك ما دفع به وكيل المدعى عليه من طلبه الحكم بعدم القبول لرفعها قبل أوا</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 xml:space="preserve">ها لعدم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نتهاء المشروع الخامس والحكم بعدم الجواز لسابق الفصل فيها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لأن من المعلوم بداهة بأن تمويل المشاريع يكون قبل الشروع فيها لا بعد انتهائها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ومن المتقرر قضاء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أن</w:t>
      </w:r>
      <w:r w:rsidRPr="00634111">
        <w:rPr>
          <w:rFonts w:ascii="Traditional Arabic" w:hAnsi="Traditional Arabic" w:cs="Traditional Arabic"/>
          <w:sz w:val="32"/>
          <w:szCs w:val="32"/>
          <w:rtl/>
        </w:rPr>
        <w:t xml:space="preserve"> المعروف بين التجار کالمشروط بينهم</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لاسيما وأن عقد الشراكة قد خلا من 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أن القضية المنظورة في الدائرة التجارية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الخامسة والتي صدر فيها الحكم رقم (</w:t>
      </w:r>
      <w:r w:rsidRPr="00634111">
        <w:rPr>
          <w:rFonts w:ascii="Traditional Arabic" w:hAnsi="Traditional Arabic" w:cs="Traditional Arabic"/>
          <w:sz w:val="32"/>
          <w:szCs w:val="32"/>
          <w:rtl/>
          <w:lang w:bidi="fa-IR"/>
        </w:rPr>
        <w:t>۷۳/</w:t>
      </w:r>
      <w:r w:rsidRPr="00634111">
        <w:rPr>
          <w:rFonts w:ascii="Traditional Arabic" w:hAnsi="Traditional Arabic" w:cs="Traditional Arabic"/>
          <w:sz w:val="32"/>
          <w:szCs w:val="32"/>
          <w:rtl/>
        </w:rPr>
        <w:t>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تج</w:t>
      </w:r>
      <w:r w:rsidRPr="00634111">
        <w:rPr>
          <w:rFonts w:ascii="Traditional Arabic" w:hAnsi="Traditional Arabic" w:cs="Traditional Arabic" w:hint="cs"/>
          <w:sz w:val="32"/>
          <w:szCs w:val="32"/>
          <w:rtl/>
        </w:rPr>
        <w:t>/5</w:t>
      </w:r>
      <w:r w:rsidRPr="00634111">
        <w:rPr>
          <w:rFonts w:ascii="Traditional Arabic" w:hAnsi="Traditional Arabic" w:cs="Traditional Arabic"/>
          <w:sz w:val="32"/>
          <w:szCs w:val="32"/>
          <w:rtl/>
        </w:rPr>
        <w:t>) لعام 1435ه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المؤيد من دائرة الاستئناف التجارية الثانية بحكمها رقم (</w:t>
      </w:r>
      <w:r w:rsidRPr="00634111">
        <w:rPr>
          <w:rFonts w:ascii="Traditional Arabic" w:hAnsi="Traditional Arabic" w:cs="Traditional Arabic"/>
          <w:sz w:val="32"/>
          <w:szCs w:val="32"/>
          <w:rtl/>
          <w:lang w:bidi="fa-IR"/>
        </w:rPr>
        <w:t>۳۸۷/</w:t>
      </w:r>
      <w:r w:rsidRPr="00634111">
        <w:rPr>
          <w:rFonts w:ascii="Traditional Arabic" w:hAnsi="Traditional Arabic" w:cs="Traditional Arabic"/>
          <w:sz w:val="32"/>
          <w:szCs w:val="32"/>
          <w:rtl/>
        </w:rPr>
        <w:t>تج/</w:t>
      </w:r>
      <w:r w:rsidRPr="00634111">
        <w:rPr>
          <w:rFonts w:ascii="Traditional Arabic" w:hAnsi="Traditional Arabic" w:cs="Traditional Arabic" w:hint="cs"/>
          <w:sz w:val="32"/>
          <w:szCs w:val="32"/>
          <w:rtl/>
          <w:lang w:bidi="fa-IR"/>
        </w:rPr>
        <w:t xml:space="preserve">2/1) </w:t>
      </w:r>
      <w:r w:rsidRPr="00634111">
        <w:rPr>
          <w:rFonts w:ascii="Traditional Arabic" w:hAnsi="Traditional Arabic" w:cs="Traditional Arabic"/>
          <w:sz w:val="32"/>
          <w:szCs w:val="32"/>
          <w:rtl/>
        </w:rPr>
        <w:t>لعام 1435ه</w:t>
      </w:r>
      <w:r w:rsidRPr="00634111">
        <w:rPr>
          <w:rFonts w:ascii="Traditional Arabic" w:hAnsi="Traditional Arabic" w:cs="Traditional Arabic" w:hint="cs"/>
          <w:sz w:val="32"/>
          <w:szCs w:val="32"/>
          <w:rtl/>
        </w:rPr>
        <w:t>ـ</w:t>
      </w:r>
      <w:r w:rsidRPr="00634111">
        <w:rPr>
          <w:rFonts w:ascii="Traditional Arabic" w:hAnsi="Traditional Arabic" w:cs="Traditional Arabic"/>
          <w:sz w:val="32"/>
          <w:szCs w:val="32"/>
          <w:rtl/>
        </w:rPr>
        <w:t xml:space="preserve"> الصادر في القضية رقم</w:t>
      </w:r>
      <w:r w:rsidRPr="00634111">
        <w:rPr>
          <w:rFonts w:ascii="Traditional Arabic" w:hAnsi="Traditional Arabic" w:cs="Traditional Arabic" w:hint="cs"/>
          <w:sz w:val="32"/>
          <w:szCs w:val="32"/>
          <w:rtl/>
        </w:rPr>
        <w:t xml:space="preserve"> (1322/1/ق) لعام 1432هـ،</w:t>
      </w:r>
      <w:r w:rsidRPr="00634111">
        <w:rPr>
          <w:rFonts w:ascii="Traditional Arabic" w:hAnsi="Traditional Arabic" w:cs="Traditional Arabic"/>
          <w:sz w:val="32"/>
          <w:szCs w:val="32"/>
          <w:rtl/>
        </w:rPr>
        <w:t xml:space="preserve"> كان المدعى علي</w:t>
      </w:r>
      <w:r w:rsidRPr="00634111">
        <w:rPr>
          <w:rFonts w:ascii="Traditional Arabic" w:hAnsi="Traditional Arabic" w:cs="Traditional Arabic" w:hint="cs"/>
          <w:sz w:val="32"/>
          <w:szCs w:val="32"/>
          <w:rtl/>
        </w:rPr>
        <w:t xml:space="preserve">ه (...) </w:t>
      </w:r>
      <w:r w:rsidRPr="00634111">
        <w:rPr>
          <w:rFonts w:ascii="Traditional Arabic" w:hAnsi="Traditional Arabic" w:cs="Traditional Arabic"/>
          <w:sz w:val="32"/>
          <w:szCs w:val="32"/>
          <w:rtl/>
        </w:rPr>
        <w:t xml:space="preserve">هو المدعي فيها وكان يطلب الحكم بإلزام مؤسسة </w:t>
      </w:r>
      <w:r w:rsidRPr="00634111">
        <w:rPr>
          <w:rFonts w:ascii="Traditional Arabic" w:hAnsi="Traditional Arabic" w:cs="Traditional Arabic" w:hint="cs"/>
          <w:sz w:val="32"/>
          <w:szCs w:val="32"/>
          <w:rtl/>
        </w:rPr>
        <w:t xml:space="preserve">(المدعي) </w:t>
      </w:r>
      <w:r w:rsidRPr="00634111">
        <w:rPr>
          <w:rFonts w:ascii="Traditional Arabic" w:hAnsi="Traditional Arabic" w:cs="Traditional Arabic"/>
          <w:sz w:val="32"/>
          <w:szCs w:val="32"/>
          <w:rtl/>
        </w:rPr>
        <w:t>بالأرباح الناتجة عن المشاريع الأربعة</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مشروع</w:t>
      </w:r>
      <w:r w:rsidRPr="00634111">
        <w:rPr>
          <w:rFonts w:ascii="Traditional Arabic" w:hAnsi="Traditional Arabic" w:cs="Traditional Arabic" w:hint="cs"/>
          <w:sz w:val="32"/>
          <w:szCs w:val="32"/>
          <w:rtl/>
        </w:rPr>
        <w:t xml:space="preserve"> مقاولة</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ومشروع</w:t>
      </w:r>
      <w:r w:rsidRPr="00634111">
        <w:rPr>
          <w:rFonts w:ascii="Traditional Arabic" w:hAnsi="Traditional Arabic" w:cs="Traditional Arabic" w:hint="cs"/>
          <w:sz w:val="32"/>
          <w:szCs w:val="32"/>
          <w:rtl/>
        </w:rPr>
        <w:t xml:space="preserve"> مقاولة (...)</w:t>
      </w:r>
      <w:r w:rsidRPr="00634111">
        <w:rPr>
          <w:rFonts w:ascii="Traditional Arabic" w:hAnsi="Traditional Arabic" w:cs="Traditional Arabic"/>
          <w:sz w:val="32"/>
          <w:szCs w:val="32"/>
          <w:rtl/>
        </w:rPr>
        <w:t xml:space="preserve"> ومشروع</w:t>
      </w:r>
      <w:r w:rsidRPr="00634111">
        <w:rPr>
          <w:rFonts w:ascii="Traditional Arabic" w:hAnsi="Traditional Arabic" w:cs="Traditional Arabic" w:hint="cs"/>
          <w:sz w:val="32"/>
          <w:szCs w:val="32"/>
          <w:rtl/>
        </w:rPr>
        <w:t xml:space="preserve"> مقاولة</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ومشروع</w:t>
      </w:r>
      <w:r w:rsidRPr="00634111">
        <w:rPr>
          <w:rFonts w:ascii="Traditional Arabic" w:hAnsi="Traditional Arabic" w:cs="Traditional Arabic" w:hint="cs"/>
          <w:sz w:val="32"/>
          <w:szCs w:val="32"/>
          <w:rtl/>
        </w:rPr>
        <w:t xml:space="preserve"> مقاولة</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وانتهت الدائرة ناظرة القضية إلى الحكم بعدم قبول دعواه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يتم الفصل في طلب المدعي الوارد في هذه الدعوى مما تنتهي معه الدائرة إلى إلزام المدعى عليه بتنفيذ </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لتزاماته المادية المترتبة عليه وفق عقد المضاربة الملزم بينهما وقدره خمسة ملايين وسبعمئة وتسعة وثلاثون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وستمئة واثنان وسبعون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لذلك حكمت الدائرة: بإلزام</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rPr>
        <w:t xml:space="preserve"> بأن يدفع لمؤسسة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سجل تجاري رقم </w:t>
      </w:r>
      <w:r w:rsidRPr="00634111">
        <w:rPr>
          <w:rFonts w:ascii="Traditional Arabic" w:hAnsi="Traditional Arabic" w:cs="Traditional Arabic" w:hint="cs"/>
          <w:b/>
          <w:bCs/>
          <w:sz w:val="32"/>
          <w:szCs w:val="32"/>
          <w:rtl/>
          <w:lang w:bidi="fa-IR"/>
        </w:rPr>
        <w:t>(...)</w:t>
      </w:r>
      <w:r w:rsidRPr="00634111">
        <w:rPr>
          <w:rFonts w:ascii="Traditional Arabic" w:hAnsi="Traditional Arabic" w:cs="Traditional Arabic"/>
          <w:b/>
          <w:bCs/>
          <w:sz w:val="32"/>
          <w:szCs w:val="32"/>
          <w:rtl/>
        </w:rPr>
        <w:t xml:space="preserve"> 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 خمسة ملايين وسبعمئة وتسعة وثلاثون ألف</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وستمئة واثنان وسبعون ريال</w:t>
      </w:r>
      <w:r w:rsidRPr="00634111">
        <w:rPr>
          <w:rFonts w:ascii="Traditional Arabic" w:hAnsi="Traditional Arabic" w:cs="Traditional Arabic" w:hint="cs"/>
          <w:b/>
          <w:bCs/>
          <w:sz w:val="32"/>
          <w:szCs w:val="32"/>
          <w:rtl/>
        </w:rPr>
        <w:t>اً.</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على نبينا محمد وعلى آله وصحبه أجمعين.</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lastRenderedPageBreak/>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br w:type="page"/>
      </w:r>
      <w:r w:rsidRPr="00634111">
        <w:rPr>
          <w:rFonts w:ascii="Traditional Arabic" w:hAnsi="Traditional Arabic" w:cs="Traditional Arabic"/>
          <w:b/>
          <w:bCs/>
          <w:sz w:val="32"/>
          <w:szCs w:val="32"/>
          <w:rtl/>
        </w:rPr>
        <w:lastRenderedPageBreak/>
        <w:t xml:space="preserve">رقم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 xml:space="preserve">قضية في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محكمة الإدارية</w:t>
      </w:r>
      <w:r w:rsidRPr="00634111">
        <w:rPr>
          <w:rFonts w:ascii="Traditional Arabic" w:hAnsi="Traditional Arabic" w:cs="Traditional Arabic" w:hint="cs"/>
          <w:b/>
          <w:bCs/>
          <w:sz w:val="32"/>
          <w:szCs w:val="32"/>
          <w:rtl/>
        </w:rPr>
        <w:t xml:space="preserve"> 2909/5/ق لعام 1437هـ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 xml:space="preserve">رقم </w:t>
      </w:r>
      <w:r w:rsidRPr="00634111">
        <w:rPr>
          <w:rFonts w:ascii="Traditional Arabic" w:hAnsi="Traditional Arabic" w:cs="Traditional Arabic" w:hint="cs"/>
          <w:b/>
          <w:bCs/>
          <w:sz w:val="32"/>
          <w:szCs w:val="32"/>
          <w:rtl/>
        </w:rPr>
        <w:t>ال</w:t>
      </w:r>
      <w:r w:rsidRPr="00634111">
        <w:rPr>
          <w:rFonts w:ascii="Traditional Arabic" w:hAnsi="Traditional Arabic" w:cs="Traditional Arabic"/>
          <w:b/>
          <w:bCs/>
          <w:sz w:val="32"/>
          <w:szCs w:val="32"/>
          <w:rtl/>
        </w:rPr>
        <w:t>قضية في محكمة الاستئناف الإدارية</w:t>
      </w:r>
      <w:r w:rsidRPr="00634111">
        <w:rPr>
          <w:rFonts w:ascii="Traditional Arabic" w:hAnsi="Traditional Arabic" w:cs="Traditional Arabic" w:hint="cs"/>
          <w:b/>
          <w:bCs/>
          <w:sz w:val="32"/>
          <w:szCs w:val="32"/>
          <w:rtl/>
        </w:rPr>
        <w:t xml:space="preserve"> 2093/5/إس لعام 1438هـ</w:t>
      </w:r>
    </w:p>
    <w:p w:rsidR="00F37004" w:rsidRPr="00634111" w:rsidRDefault="00F37004" w:rsidP="00F37004">
      <w:pPr>
        <w:autoSpaceDE w:val="0"/>
        <w:autoSpaceDN w:val="0"/>
        <w:adjustRightInd w:val="0"/>
        <w:jc w:val="both"/>
        <w:rPr>
          <w:rFonts w:ascii="Traditional Arabic" w:hAnsi="Traditional Arabic" w:cs="Traditional Arabic"/>
          <w:b/>
          <w:bCs/>
          <w:sz w:val="32"/>
          <w:szCs w:val="32"/>
          <w:rtl/>
        </w:rPr>
      </w:pPr>
      <w:r w:rsidRPr="00634111">
        <w:rPr>
          <w:rFonts w:ascii="Traditional Arabic" w:hAnsi="Traditional Arabic" w:cs="Traditional Arabic" w:hint="cs"/>
          <w:b/>
          <w:bCs/>
          <w:sz w:val="32"/>
          <w:szCs w:val="32"/>
          <w:rtl/>
        </w:rPr>
        <w:t>تاريخ الجلسة 23/10/1438هـ</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sz w:val="32"/>
          <w:szCs w:val="32"/>
          <w:rtl/>
          <w:lang w:bidi="ar-EG"/>
        </w:rPr>
      </w:pPr>
      <w:r w:rsidRPr="00634111">
        <w:rPr>
          <w:rFonts w:ascii="Traditional Arabic" w:hAnsi="Traditional Arabic" w:cs="Traditional Arabic" w:hint="cs"/>
          <w:b/>
          <w:bCs/>
          <w:sz w:val="32"/>
          <w:szCs w:val="32"/>
          <w:rtl/>
        </w:rPr>
        <w:t>الموضوعات</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t>شركة -</w:t>
      </w:r>
      <w:r w:rsidRPr="00634111">
        <w:rPr>
          <w:rtl/>
        </w:rPr>
        <w:t xml:space="preserve"> </w:t>
      </w:r>
      <w:r w:rsidRPr="00634111">
        <w:rPr>
          <w:rFonts w:ascii="Traditional Arabic" w:hAnsi="Traditional Arabic" w:cs="Traditional Arabic"/>
          <w:b/>
          <w:bCs/>
          <w:sz w:val="32"/>
          <w:szCs w:val="32"/>
          <w:rtl/>
        </w:rPr>
        <w:t>شركة عنان</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إعادة رأس المال -</w:t>
      </w:r>
      <w:r w:rsidRPr="00634111">
        <w:rPr>
          <w:rtl/>
        </w:rPr>
        <w:t xml:space="preserve"> </w:t>
      </w:r>
      <w:r w:rsidRPr="00634111">
        <w:rPr>
          <w:rFonts w:ascii="Traditional Arabic" w:hAnsi="Traditional Arabic" w:cs="Traditional Arabic"/>
          <w:b/>
          <w:bCs/>
          <w:sz w:val="32"/>
          <w:szCs w:val="32"/>
          <w:rtl/>
        </w:rPr>
        <w:t>تكييف العقد</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 أرباح - إقرار خطي - حوالة بنكية - سند قبض - م</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حر</w:t>
      </w:r>
      <w:r w:rsidRPr="00634111">
        <w:rPr>
          <w:rFonts w:ascii="Traditional Arabic" w:hAnsi="Traditional Arabic" w:cs="Traditional Arabic" w:hint="cs"/>
          <w:b/>
          <w:bCs/>
          <w:sz w:val="32"/>
          <w:szCs w:val="32"/>
          <w:rtl/>
        </w:rPr>
        <w:t>َّر</w:t>
      </w:r>
      <w:r w:rsidRPr="00634111">
        <w:rPr>
          <w:rFonts w:ascii="Traditional Arabic" w:hAnsi="Traditional Arabic" w:cs="Traditional Arabic"/>
          <w:b/>
          <w:bCs/>
          <w:sz w:val="32"/>
          <w:szCs w:val="32"/>
          <w:rtl/>
        </w:rPr>
        <w:t xml:space="preserve"> غير موق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ع - حكم غيابي - مناط</w:t>
      </w:r>
      <w:r w:rsidRPr="00634111">
        <w:rPr>
          <w:rFonts w:ascii="Traditional Arabic" w:hAnsi="Traditional Arabic" w:cs="Traditional Arabic" w:hint="cs"/>
          <w:b/>
          <w:bCs/>
          <w:sz w:val="32"/>
          <w:szCs w:val="32"/>
          <w:rtl/>
        </w:rPr>
        <w:t xml:space="preserve"> إصدار</w:t>
      </w:r>
      <w:r w:rsidRPr="00634111">
        <w:rPr>
          <w:rFonts w:ascii="Traditional Arabic" w:hAnsi="Traditional Arabic" w:cs="Traditional Arabic"/>
          <w:b/>
          <w:bCs/>
          <w:sz w:val="32"/>
          <w:szCs w:val="32"/>
          <w:rtl/>
        </w:rPr>
        <w:t xml:space="preserve"> الحكم الغيابي - امتناع عن حضور - سماع البينة على الغائب - انتفاء بينة - يمين</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t>مطالبة المدعيين إلزام المدعى عليه بإعادة رأس ماليهما المسلم له، إضافة إلى إلزامه بسداد</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الأرباح المتحققة لهما - تقديم المدعيين أصل عقد الاتفاق المبرم مع المدعى عليه، إضافة إلى إقرار خطي موقع منه يفيد تسلمه رأس المال وعدد من الحوالات البنكية لصالحه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وسند قبض ومحرر مثبت فيه الأرباح المستحقة لكل شريك - ثبوت دفع المدعى عليه جزء</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ماله للمساهمة في هذه الشركة إضافة إلى ما تم دفعه من قبل المدعيين، ما يعني أن الشراكة الحاصلة بين أطراف الدعوى تمثل أحد صور شركة العنان - علم المدعى عليه بهذه الدعوى وتخلفه عن حضور جلساتها - الثابت فقه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وقضاء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جواز الحكم على الغائب متى تعذ</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ر حضوره - عدم تقديم المدع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ين ما يثبت أحقيتهما في الأرباح المتحققة لهما سوى المحرر المذكور الخالي من أي توقيع - عدم الأخذ بيمين المدعيين على تحقق الأرباح؛ لأن المقرر فقه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أن الممتنع عن الحضور تسمع البينة عليه و</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قضى بها ولا 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قض</w:t>
      </w:r>
      <w:r w:rsidRPr="00634111">
        <w:rPr>
          <w:rFonts w:ascii="Traditional Arabic" w:hAnsi="Traditional Arabic" w:cs="Traditional Arabic" w:hint="cs"/>
          <w:sz w:val="32"/>
          <w:szCs w:val="32"/>
          <w:rtl/>
        </w:rPr>
        <w:t>ى</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عليه بمجرد الامتناع عن الحضور</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أثر ذلك:</w:t>
      </w:r>
      <w:r w:rsidRPr="00634111">
        <w:rPr>
          <w:rFonts w:ascii="Traditional Arabic" w:hAnsi="Traditional Arabic" w:cs="Traditional Arabic" w:hint="cs"/>
          <w:sz w:val="32"/>
          <w:szCs w:val="32"/>
          <w:rtl/>
        </w:rPr>
        <w:t xml:space="preserve"> الحكم غيابياً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ب</w:t>
      </w:r>
      <w:r w:rsidRPr="00634111">
        <w:rPr>
          <w:rFonts w:ascii="Traditional Arabic" w:hAnsi="Traditional Arabic" w:cs="Traditional Arabic"/>
          <w:sz w:val="32"/>
          <w:szCs w:val="32"/>
          <w:rtl/>
        </w:rPr>
        <w:t>إلزام المدعى عليه</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بإعادة رأس المال للمدعيين،</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ورفض ما عدا ذلك من طلبات</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الوقائع</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634111">
        <w:rPr>
          <w:rFonts w:ascii="Traditional Arabic" w:hAnsi="Traditional Arabic" w:cs="Traditional Arabic"/>
          <w:sz w:val="32"/>
          <w:szCs w:val="32"/>
          <w:rtl/>
        </w:rPr>
        <w:t xml:space="preserve">تتلخص وقائع هذا الدعوى في أنه تقدم إلى المحكمة الإدارية بالمدينة المنورة المدعي وكالة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سجل مدني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والموكل من المدعيين بموجب الوكالة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و</w:t>
      </w:r>
      <w:r w:rsidRPr="00634111">
        <w:rPr>
          <w:rFonts w:ascii="Traditional Arabic" w:hAnsi="Traditional Arabic" w:cs="Traditional Arabic"/>
          <w:sz w:val="32"/>
          <w:szCs w:val="32"/>
          <w:rtl/>
        </w:rPr>
        <w:t>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lang w:bidi="ar-EG"/>
        </w:rPr>
        <w:t xml:space="preserve"> 26/7/1437هـ، </w:t>
      </w:r>
      <w:r w:rsidRPr="00634111">
        <w:rPr>
          <w:rFonts w:ascii="Traditional Arabic" w:hAnsi="Traditional Arabic" w:cs="Traditional Arabic"/>
          <w:sz w:val="32"/>
          <w:szCs w:val="32"/>
          <w:rtl/>
        </w:rPr>
        <w:t xml:space="preserve">والوكالة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وتاريخ</w:t>
      </w:r>
      <w:r w:rsidRPr="00634111">
        <w:rPr>
          <w:rFonts w:ascii="Traditional Arabic" w:hAnsi="Traditional Arabic" w:cs="Traditional Arabic" w:hint="cs"/>
          <w:sz w:val="32"/>
          <w:szCs w:val="32"/>
          <w:rtl/>
          <w:lang w:bidi="ar-EG"/>
        </w:rPr>
        <w:t xml:space="preserve"> 20/7/1438هـ، </w:t>
      </w:r>
      <w:r w:rsidRPr="00634111">
        <w:rPr>
          <w:rFonts w:ascii="Traditional Arabic" w:hAnsi="Traditional Arabic" w:cs="Traditional Arabic"/>
          <w:sz w:val="32"/>
          <w:szCs w:val="32"/>
          <w:rtl/>
        </w:rPr>
        <w:t xml:space="preserve">بلائحة ادعاء يختصم فيها المدعى عليه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سجل مدني رقم </w:t>
      </w:r>
      <w:r w:rsidRPr="00634111">
        <w:rPr>
          <w:rFonts w:ascii="Traditional Arabic" w:hAnsi="Traditional Arabic" w:cs="Traditional Arabic" w:hint="cs"/>
          <w:sz w:val="32"/>
          <w:szCs w:val="32"/>
          <w:rtl/>
          <w:lang w:bidi="ar-EG"/>
        </w:rPr>
        <w:t>(...)،</w:t>
      </w:r>
      <w:r w:rsidRPr="00634111">
        <w:rPr>
          <w:rFonts w:ascii="Traditional Arabic" w:hAnsi="Traditional Arabic" w:cs="Traditional Arabic"/>
          <w:sz w:val="32"/>
          <w:szCs w:val="32"/>
          <w:rtl/>
        </w:rPr>
        <w:t xml:space="preserve"> قيدت دعوی بالرقم المشار إليه أعلاه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وأحيلت إلى هذه الدائرة والتي حددت جلسة يوم الثلاثاء</w:t>
      </w:r>
      <w:r w:rsidRPr="00634111">
        <w:rPr>
          <w:rFonts w:ascii="Traditional Arabic" w:hAnsi="Traditional Arabic" w:cs="Traditional Arabic" w:hint="cs"/>
          <w:sz w:val="32"/>
          <w:szCs w:val="32"/>
          <w:rtl/>
          <w:lang w:bidi="ar-EG"/>
        </w:rPr>
        <w:t xml:space="preserve"> 27/11/1437هـ </w:t>
      </w:r>
      <w:r w:rsidRPr="00634111">
        <w:rPr>
          <w:rFonts w:ascii="Traditional Arabic" w:hAnsi="Traditional Arabic" w:cs="Traditional Arabic"/>
          <w:sz w:val="32"/>
          <w:szCs w:val="32"/>
          <w:rtl/>
        </w:rPr>
        <w:t>موعد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لنظرها، وفيها تبين عدم حضور المدعى عليه أو من ينوب عنه ولم يرد للدائرة من مدير مركز شرطة قباء ما يفيد إبلاغه من عدمه، ثم حددت الدائرة أربع جلسات لم يحضر فيها المدعى عليه رغم علمه بواحدة منها، وفي جلسة يوم الثلاثاء</w:t>
      </w:r>
      <w:r w:rsidRPr="00634111">
        <w:rPr>
          <w:rFonts w:ascii="Traditional Arabic" w:hAnsi="Traditional Arabic" w:cs="Traditional Arabic" w:hint="cs"/>
          <w:sz w:val="32"/>
          <w:szCs w:val="32"/>
          <w:rtl/>
          <w:lang w:bidi="ar-EG"/>
        </w:rPr>
        <w:t xml:space="preserve"> 1/6/1438هـ </w:t>
      </w:r>
      <w:r w:rsidRPr="00634111">
        <w:rPr>
          <w:rFonts w:ascii="Traditional Arabic" w:hAnsi="Traditional Arabic" w:cs="Traditional Arabic"/>
          <w:sz w:val="32"/>
          <w:szCs w:val="32"/>
          <w:rtl/>
        </w:rPr>
        <w:t>تبين عدم</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حضور المدعى عليه أو من ينوب عنه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وورد للدائرة </w:t>
      </w:r>
      <w:r w:rsidRPr="00634111">
        <w:rPr>
          <w:rFonts w:ascii="Traditional Arabic" w:hAnsi="Traditional Arabic" w:cs="Traditional Arabic" w:hint="cs"/>
          <w:sz w:val="32"/>
          <w:szCs w:val="32"/>
          <w:rtl/>
        </w:rPr>
        <w:t>خ</w:t>
      </w:r>
      <w:r w:rsidRPr="00634111">
        <w:rPr>
          <w:rFonts w:ascii="Traditional Arabic" w:hAnsi="Traditional Arabic" w:cs="Traditional Arabic"/>
          <w:sz w:val="32"/>
          <w:szCs w:val="32"/>
          <w:rtl/>
        </w:rPr>
        <w:t xml:space="preserve">طاب مدير مركز شرطة قباء المكلف المتضمن بأنه تم إدراج المدعی </w:t>
      </w:r>
      <w:r w:rsidRPr="00634111">
        <w:rPr>
          <w:rFonts w:ascii="Traditional Arabic" w:hAnsi="Traditional Arabic" w:cs="Traditional Arabic"/>
          <w:sz w:val="32"/>
          <w:szCs w:val="32"/>
          <w:rtl/>
        </w:rPr>
        <w:lastRenderedPageBreak/>
        <w:t>عليه على قائمة إيقاف الخدمات وإصدار أمر قبض عليه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ولم يردنا حتى تاريخه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ونظر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لتكرر غياب المدعى عليه قررت الدائرة السير في الدعوى غيابي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فسأ</w:t>
      </w:r>
      <w:r w:rsidRPr="00634111">
        <w:rPr>
          <w:rFonts w:ascii="Traditional Arabic" w:hAnsi="Traditional Arabic" w:cs="Traditional Arabic"/>
          <w:sz w:val="32"/>
          <w:szCs w:val="32"/>
          <w:rtl/>
        </w:rPr>
        <w:t>لت وكيل المدعي عن دعوی موكله فقرر بأن موكله سلم المدعى عليه مب</w:t>
      </w:r>
      <w:r w:rsidRPr="00634111">
        <w:rPr>
          <w:rFonts w:ascii="Traditional Arabic" w:hAnsi="Traditional Arabic" w:cs="Traditional Arabic" w:hint="cs"/>
          <w:sz w:val="32"/>
          <w:szCs w:val="32"/>
          <w:rtl/>
        </w:rPr>
        <w:t>لغاً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(882.500) </w:t>
      </w:r>
      <w:r w:rsidRPr="00634111">
        <w:rPr>
          <w:rFonts w:ascii="Traditional Arabic" w:hAnsi="Traditional Arabic" w:cs="Traditional Arabic"/>
          <w:sz w:val="32"/>
          <w:szCs w:val="32"/>
          <w:rtl/>
        </w:rPr>
        <w:t>ثمانمئة واثنان وثمانون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وخمسمئة ريال على دفعات للمتاجرة ب</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ا في شراء وبيع المعدات</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وقد تحققت أرباح بمبلغ إجمالي قدره</w:t>
      </w:r>
      <w:r w:rsidRPr="00634111">
        <w:rPr>
          <w:rFonts w:ascii="Traditional Arabic" w:hAnsi="Traditional Arabic" w:cs="Traditional Arabic" w:hint="cs"/>
          <w:sz w:val="32"/>
          <w:szCs w:val="32"/>
          <w:rtl/>
          <w:lang w:bidi="ar-EG"/>
        </w:rPr>
        <w:t xml:space="preserve"> (482.533) </w:t>
      </w:r>
      <w:r w:rsidRPr="00634111">
        <w:rPr>
          <w:rFonts w:ascii="Traditional Arabic" w:hAnsi="Traditional Arabic" w:cs="Traditional Arabic"/>
          <w:sz w:val="32"/>
          <w:szCs w:val="32"/>
          <w:rtl/>
        </w:rPr>
        <w:t>أربعمئة 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ثنان وثمانون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وخمسمئة وثلاثة وثلاثون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ويطلب إلزام المدع</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عليه برد رأس المال مع الأرباح بمبلغ إجمالي قدره</w:t>
      </w:r>
      <w:r w:rsidRPr="00634111">
        <w:rPr>
          <w:rFonts w:ascii="Traditional Arabic" w:hAnsi="Traditional Arabic" w:cs="Traditional Arabic" w:hint="cs"/>
          <w:sz w:val="32"/>
          <w:szCs w:val="32"/>
          <w:rtl/>
          <w:lang w:bidi="ar-EG"/>
        </w:rPr>
        <w:t xml:space="preserve"> (1.365.033) </w:t>
      </w:r>
      <w:r w:rsidRPr="00634111">
        <w:rPr>
          <w:rFonts w:ascii="Traditional Arabic" w:hAnsi="Traditional Arabic" w:cs="Traditional Arabic"/>
          <w:sz w:val="32"/>
          <w:szCs w:val="32"/>
          <w:rtl/>
        </w:rPr>
        <w:t>مل</w:t>
      </w:r>
      <w:r w:rsidRPr="00634111">
        <w:rPr>
          <w:rFonts w:ascii="Traditional Arabic" w:hAnsi="Traditional Arabic" w:cs="Traditional Arabic" w:hint="cs"/>
          <w:sz w:val="32"/>
          <w:szCs w:val="32"/>
          <w:rtl/>
        </w:rPr>
        <w:t>يو</w:t>
      </w:r>
      <w:r w:rsidRPr="00634111">
        <w:rPr>
          <w:rFonts w:ascii="Traditional Arabic" w:hAnsi="Traditional Arabic" w:cs="Traditional Arabic"/>
          <w:sz w:val="32"/>
          <w:szCs w:val="32"/>
          <w:rtl/>
        </w:rPr>
        <w:t>ن وثلاثمئة وخمسة وستون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وثلاثة وثلاثون ريا</w:t>
      </w:r>
      <w:r w:rsidRPr="00634111">
        <w:rPr>
          <w:rFonts w:ascii="Traditional Arabic" w:hAnsi="Traditional Arabic" w:cs="Traditional Arabic" w:hint="cs"/>
          <w:sz w:val="32"/>
          <w:szCs w:val="32"/>
          <w:rtl/>
        </w:rPr>
        <w:t>لاً</w:t>
      </w:r>
      <w:r w:rsidRPr="00634111">
        <w:rPr>
          <w:rFonts w:ascii="Traditional Arabic" w:hAnsi="Traditional Arabic" w:cs="Traditional Arabic"/>
          <w:sz w:val="32"/>
          <w:szCs w:val="32"/>
          <w:rtl/>
        </w:rPr>
        <w:t>، ثم سألت الدائرة وكيل المدعي عن بينة موكله عن الدعوى</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فقدم أصل عقد الاتفاق بين الطرفين كما قدم إقرارات خ</w:t>
      </w:r>
      <w:r w:rsidRPr="00634111">
        <w:rPr>
          <w:rFonts w:ascii="Traditional Arabic" w:hAnsi="Traditional Arabic" w:cs="Traditional Arabic" w:hint="cs"/>
          <w:sz w:val="32"/>
          <w:szCs w:val="32"/>
          <w:rtl/>
        </w:rPr>
        <w:t>ط</w:t>
      </w:r>
      <w:r w:rsidRPr="00634111">
        <w:rPr>
          <w:rFonts w:ascii="Traditional Arabic" w:hAnsi="Traditional Arabic" w:cs="Traditional Arabic"/>
          <w:sz w:val="32"/>
          <w:szCs w:val="32"/>
          <w:rtl/>
        </w:rPr>
        <w:t>ي</w:t>
      </w:r>
      <w:r w:rsidRPr="00634111">
        <w:rPr>
          <w:rFonts w:ascii="Traditional Arabic" w:hAnsi="Traditional Arabic" w:cs="Traditional Arabic" w:hint="cs"/>
          <w:sz w:val="32"/>
          <w:szCs w:val="32"/>
          <w:rtl/>
        </w:rPr>
        <w:t>ة</w:t>
      </w:r>
      <w:r w:rsidRPr="00634111">
        <w:rPr>
          <w:rFonts w:ascii="Traditional Arabic" w:hAnsi="Traditional Arabic" w:cs="Traditional Arabic"/>
          <w:sz w:val="32"/>
          <w:szCs w:val="32"/>
          <w:rtl/>
        </w:rPr>
        <w:t xml:space="preserve"> موقع عليها من المدعى عليه بتسلمه مبلغ قدره</w:t>
      </w:r>
      <w:r w:rsidRPr="00634111">
        <w:rPr>
          <w:rFonts w:ascii="Traditional Arabic" w:hAnsi="Traditional Arabic" w:cs="Traditional Arabic" w:hint="cs"/>
          <w:sz w:val="32"/>
          <w:szCs w:val="32"/>
          <w:rtl/>
          <w:lang w:bidi="ar-EG"/>
        </w:rPr>
        <w:t xml:space="preserve"> (500.000) خ</w:t>
      </w:r>
      <w:r w:rsidRPr="00634111">
        <w:rPr>
          <w:rFonts w:ascii="Traditional Arabic" w:hAnsi="Traditional Arabic" w:cs="Traditional Arabic"/>
          <w:sz w:val="32"/>
          <w:szCs w:val="32"/>
          <w:rtl/>
        </w:rPr>
        <w:t>مسمئة ألف ريال بتار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lang w:bidi="ar-EG"/>
        </w:rPr>
        <w:t xml:space="preserve"> 7/2/1437هـ </w:t>
      </w:r>
      <w:r w:rsidRPr="00634111">
        <w:rPr>
          <w:rFonts w:ascii="Traditional Arabic" w:hAnsi="Traditional Arabic" w:cs="Traditional Arabic"/>
          <w:sz w:val="32"/>
          <w:szCs w:val="32"/>
          <w:rtl/>
        </w:rPr>
        <w:t>وقت العقد، ومبلغ قدره</w:t>
      </w:r>
      <w:r w:rsidRPr="00634111">
        <w:rPr>
          <w:rFonts w:ascii="Traditional Arabic" w:hAnsi="Traditional Arabic" w:cs="Traditional Arabic" w:hint="cs"/>
          <w:sz w:val="32"/>
          <w:szCs w:val="32"/>
          <w:rtl/>
          <w:lang w:bidi="ar-EG"/>
        </w:rPr>
        <w:t xml:space="preserve"> (182.500) </w:t>
      </w:r>
      <w:r w:rsidRPr="00634111">
        <w:rPr>
          <w:rFonts w:ascii="Traditional Arabic" w:hAnsi="Traditional Arabic" w:cs="Traditional Arabic"/>
          <w:sz w:val="32"/>
          <w:szCs w:val="32"/>
          <w:rtl/>
        </w:rPr>
        <w:t>مئة 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ثنان وثمانون ألف</w:t>
      </w:r>
      <w:r w:rsidRPr="00634111">
        <w:rPr>
          <w:rFonts w:ascii="Traditional Arabic" w:hAnsi="Traditional Arabic" w:cs="Traditional Arabic" w:hint="cs"/>
          <w:sz w:val="32"/>
          <w:szCs w:val="32"/>
          <w:rtl/>
        </w:rPr>
        <w:t>اً وخمسمئة</w:t>
      </w:r>
      <w:r w:rsidRPr="00634111">
        <w:rPr>
          <w:rFonts w:ascii="Traditional Arabic" w:hAnsi="Traditional Arabic" w:cs="Traditional Arabic"/>
          <w:sz w:val="32"/>
          <w:szCs w:val="32"/>
          <w:rtl/>
        </w:rPr>
        <w:t xml:space="preserve"> ريال دفعها المدعي ل</w:t>
      </w:r>
      <w:r w:rsidRPr="00634111">
        <w:rPr>
          <w:rFonts w:ascii="Traditional Arabic" w:hAnsi="Traditional Arabic" w:cs="Traditional Arabic" w:hint="cs"/>
          <w:sz w:val="32"/>
          <w:szCs w:val="32"/>
          <w:rtl/>
        </w:rPr>
        <w:t>ـ (...)</w:t>
      </w:r>
      <w:r w:rsidRPr="00634111">
        <w:rPr>
          <w:rFonts w:ascii="Traditional Arabic" w:hAnsi="Traditional Arabic" w:cs="Traditional Arabic"/>
          <w:sz w:val="32"/>
          <w:szCs w:val="32"/>
          <w:rtl/>
        </w:rPr>
        <w:t xml:space="preserve"> (أخ المدع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بتاريخ</w:t>
      </w:r>
      <w:r w:rsidRPr="00634111">
        <w:rPr>
          <w:rFonts w:ascii="Traditional Arabic" w:hAnsi="Traditional Arabic" w:cs="Traditional Arabic" w:hint="cs"/>
          <w:sz w:val="32"/>
          <w:szCs w:val="32"/>
          <w:rtl/>
          <w:lang w:bidi="ar-EG"/>
        </w:rPr>
        <w:t xml:space="preserve"> 13/3/1437هـ، </w:t>
      </w:r>
      <w:r w:rsidRPr="00634111">
        <w:rPr>
          <w:rFonts w:ascii="Traditional Arabic" w:hAnsi="Traditional Arabic" w:cs="Traditional Arabic"/>
          <w:sz w:val="32"/>
          <w:szCs w:val="32"/>
          <w:rtl/>
        </w:rPr>
        <w:t>ومبلغ قدره</w:t>
      </w:r>
      <w:r w:rsidRPr="00634111">
        <w:rPr>
          <w:rFonts w:ascii="Traditional Arabic" w:hAnsi="Traditional Arabic" w:cs="Traditional Arabic" w:hint="cs"/>
          <w:sz w:val="32"/>
          <w:szCs w:val="32"/>
          <w:rtl/>
          <w:lang w:bidi="ar-EG"/>
        </w:rPr>
        <w:t xml:space="preserve"> (200.000) </w:t>
      </w:r>
      <w:r w:rsidRPr="00634111">
        <w:rPr>
          <w:rFonts w:ascii="Traditional Arabic" w:hAnsi="Traditional Arabic" w:cs="Traditional Arabic"/>
          <w:sz w:val="32"/>
          <w:szCs w:val="32"/>
          <w:rtl/>
        </w:rPr>
        <w:t>مئتا ألف ريال بتار</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خ</w:t>
      </w:r>
      <w:r w:rsidRPr="00634111">
        <w:rPr>
          <w:rFonts w:ascii="Traditional Arabic" w:hAnsi="Traditional Arabic" w:cs="Traditional Arabic" w:hint="cs"/>
          <w:sz w:val="32"/>
          <w:szCs w:val="32"/>
          <w:rtl/>
          <w:lang w:bidi="ar-EG"/>
        </w:rPr>
        <w:t xml:space="preserve"> 19/1/1437هـ، </w:t>
      </w:r>
      <w:r w:rsidRPr="00634111">
        <w:rPr>
          <w:rFonts w:ascii="Traditional Arabic" w:hAnsi="Traditional Arabic" w:cs="Traditional Arabic"/>
          <w:sz w:val="32"/>
          <w:szCs w:val="32"/>
          <w:rtl/>
        </w:rPr>
        <w:t>كما قدم محر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مكتوب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غير مذيل بالتواقيع يثبت فيه الأرباح لموكله ولبقية الشركاء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والمدعى عليه ثم سألته الدائرة هل لدى موكله مزيد بينة على دعواه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فذكر أن لديه مزيد بي</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وطلب مهلة لإحضارها في الجلسة القادمة، وفي جلسة يوم الثلاثاء</w:t>
      </w:r>
      <w:r w:rsidRPr="00634111">
        <w:rPr>
          <w:rFonts w:ascii="Traditional Arabic" w:hAnsi="Traditional Arabic" w:cs="Traditional Arabic" w:hint="cs"/>
          <w:sz w:val="32"/>
          <w:szCs w:val="32"/>
          <w:rtl/>
          <w:lang w:bidi="ar-EG"/>
        </w:rPr>
        <w:t xml:space="preserve"> 29/6/1438هـ </w:t>
      </w:r>
      <w:r w:rsidRPr="00634111">
        <w:rPr>
          <w:rFonts w:ascii="Traditional Arabic" w:hAnsi="Traditional Arabic" w:cs="Traditional Arabic"/>
          <w:sz w:val="32"/>
          <w:szCs w:val="32"/>
          <w:rtl/>
        </w:rPr>
        <w:t>قدم وكيل المدعي عدد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الحوالات البنكية لصالح المدعى عليه بمبلغ قدر</w:t>
      </w:r>
      <w:r w:rsidRPr="00634111">
        <w:rPr>
          <w:rFonts w:ascii="Traditional Arabic" w:hAnsi="Traditional Arabic" w:cs="Traditional Arabic" w:hint="cs"/>
          <w:sz w:val="32"/>
          <w:szCs w:val="32"/>
          <w:rtl/>
          <w:lang w:bidi="ar-EG"/>
        </w:rPr>
        <w:t>ه (415.000)</w:t>
      </w:r>
      <w:r w:rsidRPr="00634111">
        <w:rPr>
          <w:rFonts w:ascii="Traditional Arabic" w:hAnsi="Traditional Arabic" w:cs="Traditional Arabic"/>
          <w:sz w:val="32"/>
          <w:szCs w:val="32"/>
          <w:rtl/>
          <w:lang w:bidi="fa-IR"/>
        </w:rPr>
        <w:t xml:space="preserve"> </w:t>
      </w:r>
      <w:r w:rsidRPr="00634111">
        <w:rPr>
          <w:rFonts w:ascii="Traditional Arabic" w:hAnsi="Traditional Arabic" w:cs="Traditional Arabic"/>
          <w:sz w:val="32"/>
          <w:szCs w:val="32"/>
          <w:rtl/>
        </w:rPr>
        <w:t>أربعمئة وخمسة عشر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كما قدم سند قبض يفيد استلام المدعى عليه لمبلغ قدره</w:t>
      </w:r>
      <w:r w:rsidRPr="00634111">
        <w:rPr>
          <w:rFonts w:ascii="Traditional Arabic" w:hAnsi="Traditional Arabic" w:cs="Traditional Arabic" w:hint="cs"/>
          <w:sz w:val="32"/>
          <w:szCs w:val="32"/>
          <w:rtl/>
          <w:lang w:bidi="ar-EG"/>
        </w:rPr>
        <w:t xml:space="preserve"> (200.000) </w:t>
      </w:r>
      <w:r w:rsidRPr="00634111">
        <w:rPr>
          <w:rFonts w:ascii="Traditional Arabic" w:hAnsi="Traditional Arabic" w:cs="Traditional Arabic"/>
          <w:sz w:val="32"/>
          <w:szCs w:val="32"/>
          <w:rtl/>
        </w:rPr>
        <w:t>مئتا ألف ريال</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وعق</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ب بقوله </w:t>
      </w:r>
      <w:r w:rsidRPr="00634111">
        <w:rPr>
          <w:rFonts w:ascii="Traditional Arabic" w:hAnsi="Traditional Arabic" w:cs="Traditional Arabic" w:hint="cs"/>
          <w:sz w:val="32"/>
          <w:szCs w:val="32"/>
          <w:rtl/>
        </w:rPr>
        <w:t>إ</w:t>
      </w:r>
      <w:r w:rsidRPr="00634111">
        <w:rPr>
          <w:rFonts w:ascii="Traditional Arabic" w:hAnsi="Traditional Arabic" w:cs="Traditional Arabic"/>
          <w:sz w:val="32"/>
          <w:szCs w:val="32"/>
          <w:rtl/>
        </w:rPr>
        <w:t>ن المدعى عليه استلم بقية المبلغ نقد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وذكر أن أرباح موكله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بلغ إجماليها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(317.158) </w:t>
      </w:r>
      <w:r w:rsidRPr="00634111">
        <w:rPr>
          <w:rFonts w:ascii="Traditional Arabic" w:hAnsi="Traditional Arabic" w:cs="Traditional Arabic"/>
          <w:sz w:val="32"/>
          <w:szCs w:val="32"/>
          <w:rtl/>
        </w:rPr>
        <w:t>ثلاثمئة وسبعة عشر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ومئة وثمانية وخمسون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وللمدعو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(أخ المدعي)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(165.375) </w:t>
      </w:r>
      <w:r w:rsidRPr="00634111">
        <w:rPr>
          <w:rFonts w:ascii="Traditional Arabic" w:hAnsi="Traditional Arabic" w:cs="Traditional Arabic"/>
          <w:sz w:val="32"/>
          <w:szCs w:val="32"/>
          <w:rtl/>
        </w:rPr>
        <w:t>مئة وخمسة وستون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وثلاثمئة وخمسة وسبعون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الأرباح ليكون إجمالي الأرباح المتحققة للمدعيين هو مبلغ قدره</w:t>
      </w:r>
      <w:r w:rsidRPr="00634111">
        <w:rPr>
          <w:rFonts w:ascii="Traditional Arabic" w:hAnsi="Traditional Arabic" w:cs="Traditional Arabic" w:hint="cs"/>
          <w:sz w:val="32"/>
          <w:szCs w:val="32"/>
          <w:rtl/>
          <w:lang w:bidi="ar-EG"/>
        </w:rPr>
        <w:t xml:space="preserve"> (482.533) </w:t>
      </w:r>
      <w:r w:rsidRPr="00634111">
        <w:rPr>
          <w:rFonts w:ascii="Traditional Arabic" w:hAnsi="Traditional Arabic" w:cs="Traditional Arabic"/>
          <w:sz w:val="32"/>
          <w:szCs w:val="32"/>
          <w:rtl/>
        </w:rPr>
        <w:t>أربعمئة واثنان وثمانون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وخمسمئة وثلاثة وثلاثون ر</w:t>
      </w:r>
      <w:r w:rsidRPr="00634111">
        <w:rPr>
          <w:rFonts w:ascii="Traditional Arabic" w:hAnsi="Traditional Arabic" w:cs="Traditional Arabic" w:hint="cs"/>
          <w:sz w:val="32"/>
          <w:szCs w:val="32"/>
          <w:rtl/>
        </w:rPr>
        <w:t>يالاً،</w:t>
      </w:r>
      <w:r w:rsidRPr="00634111">
        <w:rPr>
          <w:rFonts w:ascii="Traditional Arabic" w:hAnsi="Traditional Arabic" w:cs="Traditional Arabic"/>
          <w:sz w:val="32"/>
          <w:szCs w:val="32"/>
          <w:rtl/>
        </w:rPr>
        <w:t xml:space="preserve"> وبناء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عليه قررت الدائرة إدخال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في هذه الدعوى، وفي جلسة هذا اليوم حضر وكيل المدعي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ن وقدم وكالة تخوله حق الترافع عن المدعي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ثم قرر أنه يح</w:t>
      </w:r>
      <w:r w:rsidRPr="00634111">
        <w:rPr>
          <w:rFonts w:ascii="Traditional Arabic" w:hAnsi="Traditional Arabic" w:cs="Traditional Arabic" w:hint="cs"/>
          <w:sz w:val="32"/>
          <w:szCs w:val="32"/>
          <w:rtl/>
        </w:rPr>
        <w:t>ص</w:t>
      </w:r>
      <w:r w:rsidRPr="00634111">
        <w:rPr>
          <w:rFonts w:ascii="Traditional Arabic" w:hAnsi="Traditional Arabic" w:cs="Traditional Arabic"/>
          <w:sz w:val="32"/>
          <w:szCs w:val="32"/>
          <w:rtl/>
        </w:rPr>
        <w:t>ر طلباته بإلزام المدعى عليه بسداد رأس المال المقدم له من قبل</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 xml:space="preserve">المدعي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والبالغ مبلغ قدره</w:t>
      </w:r>
      <w:r w:rsidRPr="00634111">
        <w:rPr>
          <w:rFonts w:ascii="Traditional Arabic" w:hAnsi="Traditional Arabic" w:cs="Traditional Arabic" w:hint="cs"/>
          <w:sz w:val="32"/>
          <w:szCs w:val="32"/>
          <w:rtl/>
          <w:lang w:bidi="ar-EG"/>
        </w:rPr>
        <w:t xml:space="preserve"> (700.000) </w:t>
      </w:r>
      <w:r w:rsidRPr="00634111">
        <w:rPr>
          <w:rFonts w:ascii="Traditional Arabic" w:hAnsi="Traditional Arabic" w:cs="Traditional Arabic"/>
          <w:sz w:val="32"/>
          <w:szCs w:val="32"/>
          <w:rtl/>
        </w:rPr>
        <w:t xml:space="preserve">سبعمئة ألف ريال، إضافة إلى إلزامه بسداد رأس المال المقدم له من قبل المدعي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لصالح المدعي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والبالغ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(182.500) </w:t>
      </w:r>
      <w:r w:rsidRPr="00634111">
        <w:rPr>
          <w:rFonts w:ascii="Traditional Arabic" w:hAnsi="Traditional Arabic" w:cs="Traditional Arabic"/>
          <w:sz w:val="32"/>
          <w:szCs w:val="32"/>
          <w:rtl/>
        </w:rPr>
        <w:t>مئة واثنان وثمانون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وخمسمئة ريال، إضافة إلى إلزامه بسداد الأرباح المتحققة لموكليه والبالغة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(317.158) </w:t>
      </w:r>
      <w:r w:rsidRPr="00634111">
        <w:rPr>
          <w:rFonts w:ascii="Traditional Arabic" w:hAnsi="Traditional Arabic" w:cs="Traditional Arabic"/>
          <w:sz w:val="32"/>
          <w:szCs w:val="32"/>
          <w:rtl/>
        </w:rPr>
        <w:t>ثلاثمئة وسبعة عشر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ومئة وثمانية وخمسون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للمدعي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(165.375) </w:t>
      </w:r>
      <w:r w:rsidRPr="00634111">
        <w:rPr>
          <w:rFonts w:ascii="Traditional Arabic" w:hAnsi="Traditional Arabic" w:cs="Traditional Arabic"/>
          <w:sz w:val="32"/>
          <w:szCs w:val="32"/>
          <w:rtl/>
        </w:rPr>
        <w:t>مئة وخمسة وستون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وثلاثمئة وخمسة وسبعون ر</w:t>
      </w:r>
      <w:r w:rsidRPr="00634111">
        <w:rPr>
          <w:rFonts w:ascii="Traditional Arabic" w:hAnsi="Traditional Arabic" w:cs="Traditional Arabic" w:hint="cs"/>
          <w:sz w:val="32"/>
          <w:szCs w:val="32"/>
          <w:rtl/>
        </w:rPr>
        <w:t>يالاً</w:t>
      </w:r>
      <w:r w:rsidRPr="00634111">
        <w:rPr>
          <w:rFonts w:ascii="Traditional Arabic" w:hAnsi="Traditional Arabic" w:cs="Traditional Arabic"/>
          <w:sz w:val="32"/>
          <w:szCs w:val="32"/>
          <w:rtl/>
        </w:rPr>
        <w:t xml:space="preserve"> للمدعي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ثم قرر اکتفاءه بما سبق وأن 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مه وليس لديه ما يود إضافته؛ وبناء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عليه حكمت الدائرة في الدعوى لما يلي من الأسباب</w:t>
      </w:r>
      <w:r w:rsidRPr="00634111">
        <w:rPr>
          <w:rFonts w:ascii="Traditional Arabic" w:hAnsi="Traditional Arabic" w:cs="Traditional Arabic" w:hint="cs"/>
          <w:sz w:val="32"/>
          <w:szCs w:val="32"/>
          <w:rtl/>
          <w:lang w:bidi="ar-EG"/>
        </w:rPr>
        <w:t>.</w:t>
      </w:r>
    </w:p>
    <w:p w:rsidR="00F37004" w:rsidRPr="00634111"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الأسباب</w:t>
      </w:r>
    </w:p>
    <w:p w:rsidR="00F37004" w:rsidRPr="00634111" w:rsidRDefault="00F37004" w:rsidP="00F37004">
      <w:pPr>
        <w:pStyle w:val="a3"/>
        <w:bidi/>
        <w:spacing w:before="0" w:beforeAutospacing="0" w:afterAutospacing="0"/>
        <w:jc w:val="both"/>
        <w:rPr>
          <w:rFonts w:ascii="Traditional Arabic" w:hAnsi="Traditional Arabic" w:cs="Traditional Arabic"/>
          <w:sz w:val="32"/>
          <w:szCs w:val="32"/>
        </w:rPr>
      </w:pPr>
      <w:r w:rsidRPr="00634111">
        <w:rPr>
          <w:rFonts w:ascii="Traditional Arabic" w:hAnsi="Traditional Arabic" w:cs="Traditional Arabic"/>
          <w:sz w:val="32"/>
          <w:szCs w:val="32"/>
          <w:rtl/>
        </w:rPr>
        <w:lastRenderedPageBreak/>
        <w:t>بناء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على ما تقدم وبما أن النزاع الحاصل بين الطرفين ناشئ عن عقد الشراكة المبرم بينهما، فإن الدائرة مختصة ولائي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 هذه المنازعة طبق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للفقرة (ه</w:t>
      </w:r>
      <w:r w:rsidRPr="00634111">
        <w:rPr>
          <w:rFonts w:ascii="Traditional Arabic" w:hAnsi="Traditional Arabic" w:cs="Traditional Arabic" w:hint="cs"/>
          <w:sz w:val="32"/>
          <w:szCs w:val="32"/>
          <w:rtl/>
          <w:lang w:bidi="ar-EG"/>
        </w:rPr>
        <w:t>ـ</w:t>
      </w:r>
      <w:r w:rsidRPr="00634111">
        <w:rPr>
          <w:rFonts w:ascii="Traditional Arabic" w:hAnsi="Traditional Arabic" w:cs="Traditional Arabic"/>
          <w:sz w:val="32"/>
          <w:szCs w:val="32"/>
          <w:rtl/>
        </w:rPr>
        <w:t xml:space="preserve">) من المادة </w:t>
      </w:r>
      <w:r w:rsidRPr="00634111">
        <w:rPr>
          <w:rFonts w:ascii="Traditional Arabic" w:hAnsi="Traditional Arabic" w:cs="Traditional Arabic" w:hint="cs"/>
          <w:sz w:val="32"/>
          <w:szCs w:val="32"/>
          <w:rtl/>
        </w:rPr>
        <w:t>ال</w:t>
      </w:r>
      <w:r w:rsidRPr="00634111">
        <w:rPr>
          <w:rFonts w:ascii="Traditional Arabic" w:hAnsi="Traditional Arabic" w:cs="Traditional Arabic"/>
          <w:sz w:val="32"/>
          <w:szCs w:val="32"/>
          <w:rtl/>
        </w:rPr>
        <w:t>أربعمئة وثلاثة وأربع</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من النظام التجاري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والتي نصت على أن من القضايا التي يجر</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البت فيها عن طريق المحكمة التجارية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القضايا التي تقع بين الشركاء المرتبطة شراكتهم بالأصول التجارية أو</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بين الشركات على اختلاف أنواعها</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ولقرار مجلس الوزراء رقم</w:t>
      </w:r>
      <w:r w:rsidRPr="00634111">
        <w:rPr>
          <w:rFonts w:ascii="Traditional Arabic" w:hAnsi="Traditional Arabic" w:cs="Traditional Arabic" w:hint="cs"/>
          <w:sz w:val="32"/>
          <w:szCs w:val="32"/>
          <w:rtl/>
          <w:lang w:bidi="ar-EG"/>
        </w:rPr>
        <w:t xml:space="preserve"> (241</w:t>
      </w:r>
      <w:r w:rsidRPr="00634111">
        <w:rPr>
          <w:rFonts w:ascii="Traditional Arabic" w:hAnsi="Traditional Arabic" w:cs="Traditional Arabic"/>
          <w:sz w:val="32"/>
          <w:szCs w:val="32"/>
          <w:rtl/>
        </w:rPr>
        <w:t>) وتاريخ</w:t>
      </w:r>
      <w:r w:rsidRPr="00634111">
        <w:rPr>
          <w:rFonts w:ascii="Traditional Arabic" w:hAnsi="Traditional Arabic" w:cs="Traditional Arabic" w:hint="cs"/>
          <w:sz w:val="32"/>
          <w:szCs w:val="32"/>
          <w:rtl/>
          <w:lang w:bidi="ar-EG"/>
        </w:rPr>
        <w:t xml:space="preserve"> 26/10/1407هـ، </w:t>
      </w:r>
      <w:r w:rsidRPr="00634111">
        <w:rPr>
          <w:rFonts w:ascii="Traditional Arabic" w:hAnsi="Traditional Arabic" w:cs="Traditional Arabic"/>
          <w:sz w:val="32"/>
          <w:szCs w:val="32"/>
          <w:rtl/>
        </w:rPr>
        <w:t>كما أن الدائرة مختصة نوعي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بنظر هذه المنازعة استناد</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لقرار معالي رئيس ديوان المظالم رقم</w:t>
      </w:r>
      <w:r w:rsidRPr="00634111">
        <w:rPr>
          <w:rFonts w:ascii="Traditional Arabic" w:hAnsi="Traditional Arabic" w:cs="Traditional Arabic" w:hint="cs"/>
          <w:sz w:val="32"/>
          <w:szCs w:val="32"/>
          <w:rtl/>
          <w:lang w:bidi="ar-EG"/>
        </w:rPr>
        <w:t xml:space="preserve"> (242) </w:t>
      </w:r>
      <w:r w:rsidRPr="00634111">
        <w:rPr>
          <w:rFonts w:ascii="Traditional Arabic" w:hAnsi="Traditional Arabic" w:cs="Traditional Arabic"/>
          <w:sz w:val="32"/>
          <w:szCs w:val="32"/>
          <w:rtl/>
        </w:rPr>
        <w:t>لعام</w:t>
      </w:r>
      <w:r w:rsidRPr="00634111">
        <w:rPr>
          <w:rFonts w:ascii="Traditional Arabic" w:hAnsi="Traditional Arabic" w:cs="Traditional Arabic" w:hint="cs"/>
          <w:sz w:val="32"/>
          <w:szCs w:val="32"/>
          <w:rtl/>
          <w:lang w:bidi="ar-EG"/>
        </w:rPr>
        <w:t xml:space="preserve"> 1432هـ</w:t>
      </w:r>
      <w:r w:rsidRPr="00634111">
        <w:rPr>
          <w:rFonts w:ascii="Traditional Arabic" w:hAnsi="Traditional Arabic" w:cs="Traditional Arabic"/>
          <w:sz w:val="32"/>
          <w:szCs w:val="32"/>
          <w:rtl/>
        </w:rPr>
        <w:t>، ولما كان وكيل المدعي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 xml:space="preserve">ن يذكر أن موكله الأول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سلم المدعى عليه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(882.500) </w:t>
      </w:r>
      <w:r w:rsidRPr="00634111">
        <w:rPr>
          <w:rFonts w:ascii="Traditional Arabic" w:hAnsi="Traditional Arabic" w:cs="Traditional Arabic"/>
          <w:sz w:val="32"/>
          <w:szCs w:val="32"/>
          <w:rtl/>
        </w:rPr>
        <w:t>ثمانمئة واثنان وثمانون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وخمسمئة ريال على دفعات للمتاجرة بها في شراء وبيع المعدات، ويذكر أن من هذه المبالغ المسلمة للمدعي مبلغ قدره</w:t>
      </w:r>
      <w:r w:rsidRPr="00634111">
        <w:rPr>
          <w:rFonts w:ascii="Traditional Arabic" w:hAnsi="Traditional Arabic" w:cs="Traditional Arabic" w:hint="cs"/>
          <w:sz w:val="32"/>
          <w:szCs w:val="32"/>
          <w:rtl/>
          <w:lang w:bidi="ar-EG"/>
        </w:rPr>
        <w:t xml:space="preserve"> (182.500) </w:t>
      </w:r>
      <w:r w:rsidRPr="00634111">
        <w:rPr>
          <w:rFonts w:ascii="Traditional Arabic" w:hAnsi="Traditional Arabic" w:cs="Traditional Arabic"/>
          <w:sz w:val="32"/>
          <w:szCs w:val="32"/>
          <w:rtl/>
        </w:rPr>
        <w:t>مئة 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ثنان وثمانون ألف</w:t>
      </w:r>
      <w:r w:rsidRPr="00634111">
        <w:rPr>
          <w:rFonts w:ascii="Traditional Arabic" w:hAnsi="Traditional Arabic" w:cs="Traditional Arabic" w:hint="cs"/>
          <w:sz w:val="32"/>
          <w:szCs w:val="32"/>
          <w:rtl/>
        </w:rPr>
        <w:t xml:space="preserve"> وخمسمئة</w:t>
      </w:r>
      <w:r w:rsidRPr="00634111">
        <w:rPr>
          <w:rFonts w:ascii="Traditional Arabic" w:hAnsi="Traditional Arabic" w:cs="Traditional Arabic"/>
          <w:sz w:val="32"/>
          <w:szCs w:val="32"/>
          <w:rtl/>
        </w:rPr>
        <w:t xml:space="preserve"> ريال دفعها المدعي الأول</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 لصالح المدعي الثاني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بتاريخ</w:t>
      </w:r>
      <w:r w:rsidRPr="00634111">
        <w:rPr>
          <w:rFonts w:ascii="Traditional Arabic" w:hAnsi="Traditional Arabic" w:cs="Traditional Arabic" w:hint="cs"/>
          <w:sz w:val="32"/>
          <w:szCs w:val="32"/>
          <w:rtl/>
          <w:lang w:bidi="ar-EG"/>
        </w:rPr>
        <w:t xml:space="preserve"> 13/3/1437هـ، </w:t>
      </w:r>
      <w:r w:rsidRPr="00634111">
        <w:rPr>
          <w:rFonts w:ascii="Traditional Arabic" w:hAnsi="Traditional Arabic" w:cs="Traditional Arabic"/>
          <w:sz w:val="32"/>
          <w:szCs w:val="32"/>
          <w:rtl/>
        </w:rPr>
        <w:t xml:space="preserve">ويذكر أنه تحقق لموكله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أرباح</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بلغ إجماليها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(317.158) </w:t>
      </w:r>
      <w:r w:rsidRPr="00634111">
        <w:rPr>
          <w:rFonts w:ascii="Traditional Arabic" w:hAnsi="Traditional Arabic" w:cs="Traditional Arabic"/>
          <w:sz w:val="32"/>
          <w:szCs w:val="32"/>
          <w:rtl/>
        </w:rPr>
        <w:t>ثلاثمئة وسبعة عشر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ومئة وثمانية وخمسون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وللمدعي الثاني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(165.375) </w:t>
      </w:r>
      <w:r w:rsidRPr="00634111">
        <w:rPr>
          <w:rFonts w:ascii="Traditional Arabic" w:hAnsi="Traditional Arabic" w:cs="Traditional Arabic"/>
          <w:sz w:val="32"/>
          <w:szCs w:val="32"/>
          <w:rtl/>
        </w:rPr>
        <w:t>مئة وخمسة وستون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وثلاثمئة وخمسة وسبعون ريالا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من الأرباح</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ليكون إجمالي الأرباح المتحققة للمدعيين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(482.533) </w:t>
      </w:r>
      <w:r w:rsidRPr="00634111">
        <w:rPr>
          <w:rFonts w:ascii="Traditional Arabic" w:hAnsi="Traditional Arabic" w:cs="Traditional Arabic"/>
          <w:sz w:val="32"/>
          <w:szCs w:val="32"/>
          <w:rtl/>
        </w:rPr>
        <w:t>أربعمئة واثنان وثمانون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وخمسمئة وثلاثة وثلاثون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ويطلب إلزام المدعى عليه بسداد رأس المال المسلم له من قبل المدعي الأول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والبالغ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(700.000) </w:t>
      </w:r>
      <w:r w:rsidRPr="00634111">
        <w:rPr>
          <w:rFonts w:ascii="Traditional Arabic" w:hAnsi="Traditional Arabic" w:cs="Traditional Arabic"/>
          <w:sz w:val="32"/>
          <w:szCs w:val="32"/>
          <w:rtl/>
        </w:rPr>
        <w:t xml:space="preserve">سبعمئة ألف ريال، إضافة إلى إلزامه بسداد رأس المال المسلم له من قبل المدعي الأول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لصالح المدعي الثاني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والبالغ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(182.500) </w:t>
      </w:r>
      <w:r w:rsidRPr="00634111">
        <w:rPr>
          <w:rFonts w:ascii="Traditional Arabic" w:hAnsi="Traditional Arabic" w:cs="Traditional Arabic"/>
          <w:sz w:val="32"/>
          <w:szCs w:val="32"/>
          <w:rtl/>
        </w:rPr>
        <w:t>مئة واثنان وثمانون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وخمسمئة ريال، إضافة إلى إلزامه بسداد الأرباح المتحققة لموكليه والبالغة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(317.158) </w:t>
      </w:r>
      <w:r w:rsidRPr="00634111">
        <w:rPr>
          <w:rFonts w:ascii="Traditional Arabic" w:hAnsi="Traditional Arabic" w:cs="Traditional Arabic"/>
          <w:sz w:val="32"/>
          <w:szCs w:val="32"/>
          <w:rtl/>
        </w:rPr>
        <w:t>ثلاثمئة وسبعة عشر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ومئة وثمانية وخمسون ريال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لصالح المدعي الأول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(165.375) </w:t>
      </w:r>
      <w:r w:rsidRPr="00634111">
        <w:rPr>
          <w:rFonts w:ascii="Traditional Arabic" w:hAnsi="Traditional Arabic" w:cs="Traditional Arabic"/>
          <w:sz w:val="32"/>
          <w:szCs w:val="32"/>
          <w:rtl/>
        </w:rPr>
        <w:t>مئة وخمسة وستون ألف</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وثلاثمئة وخمسة وسبعون ريالا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لصالح المدعي الثاني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وحيث إن وكيل المدعيين قدم بينة على دعوی موكليه تتمثل في: أول</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أصل عقد الاتفاق المبرم بين المدعي الأول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والمدعى عليه، ثاني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إقرار خطي موقع من المدعى عليه يفيد تسلمه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(500.00) </w:t>
      </w:r>
      <w:r w:rsidRPr="00634111">
        <w:rPr>
          <w:rFonts w:ascii="Traditional Arabic" w:hAnsi="Traditional Arabic" w:cs="Traditional Arabic"/>
          <w:sz w:val="32"/>
          <w:szCs w:val="32"/>
          <w:rtl/>
        </w:rPr>
        <w:t>خمسمئة ألف ريال بتاريخ</w:t>
      </w:r>
      <w:r w:rsidRPr="00634111">
        <w:rPr>
          <w:rFonts w:ascii="Traditional Arabic" w:hAnsi="Traditional Arabic" w:cs="Traditional Arabic" w:hint="cs"/>
          <w:sz w:val="32"/>
          <w:szCs w:val="32"/>
          <w:rtl/>
          <w:lang w:bidi="ar-EG"/>
        </w:rPr>
        <w:t xml:space="preserve"> 7/2/1437هـ </w:t>
      </w:r>
      <w:r w:rsidRPr="00634111">
        <w:rPr>
          <w:rFonts w:ascii="Traditional Arabic" w:hAnsi="Traditional Arabic" w:cs="Traditional Arabic"/>
          <w:sz w:val="32"/>
          <w:szCs w:val="32"/>
          <w:rtl/>
        </w:rPr>
        <w:t>والموافق لتاريخ العقد</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وذلك لغرض المتاجرة كما في البيع والشراء حسب العقد المبرم، ثالث</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إقرار خطي موقع من المدعى عليه يفيد تسلمه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(200.000) </w:t>
      </w:r>
      <w:r w:rsidRPr="00634111">
        <w:rPr>
          <w:rFonts w:ascii="Traditional Arabic" w:hAnsi="Traditional Arabic" w:cs="Traditional Arabic"/>
          <w:sz w:val="32"/>
          <w:szCs w:val="32"/>
          <w:rtl/>
        </w:rPr>
        <w:t>مئتا ألف ريال حرر بتاريخ</w:t>
      </w:r>
      <w:r w:rsidRPr="00634111">
        <w:rPr>
          <w:rFonts w:ascii="Traditional Arabic" w:hAnsi="Traditional Arabic" w:cs="Traditional Arabic" w:hint="cs"/>
          <w:sz w:val="32"/>
          <w:szCs w:val="32"/>
          <w:rtl/>
          <w:lang w:bidi="ar-EG"/>
        </w:rPr>
        <w:t xml:space="preserve"> 19/1/1437هـ، </w:t>
      </w:r>
      <w:r w:rsidRPr="00634111">
        <w:rPr>
          <w:rFonts w:ascii="Traditional Arabic" w:hAnsi="Traditional Arabic" w:cs="Traditional Arabic"/>
          <w:sz w:val="32"/>
          <w:szCs w:val="32"/>
          <w:rtl/>
        </w:rPr>
        <w:t>وذلك لغرض المتاجرة ب</w:t>
      </w:r>
      <w:r w:rsidRPr="00634111">
        <w:rPr>
          <w:rFonts w:ascii="Traditional Arabic" w:hAnsi="Traditional Arabic" w:cs="Traditional Arabic" w:hint="cs"/>
          <w:sz w:val="32"/>
          <w:szCs w:val="32"/>
          <w:rtl/>
        </w:rPr>
        <w:t>ه</w:t>
      </w:r>
      <w:r w:rsidRPr="00634111">
        <w:rPr>
          <w:rFonts w:ascii="Traditional Arabic" w:hAnsi="Traditional Arabic" w:cs="Traditional Arabic"/>
          <w:sz w:val="32"/>
          <w:szCs w:val="32"/>
          <w:rtl/>
        </w:rPr>
        <w:t>ا في شراء المعدات وبيعها، رابع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إقرار خطي موقع من المدعى عليه يفيد تسلمه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(182.500) </w:t>
      </w:r>
      <w:r w:rsidRPr="00634111">
        <w:rPr>
          <w:rFonts w:ascii="Traditional Arabic" w:hAnsi="Traditional Arabic" w:cs="Traditional Arabic"/>
          <w:sz w:val="32"/>
          <w:szCs w:val="32"/>
          <w:rtl/>
        </w:rPr>
        <w:t>مئة و</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ثنان وثمانون ألف</w:t>
      </w:r>
      <w:r w:rsidRPr="00634111">
        <w:rPr>
          <w:rFonts w:ascii="Traditional Arabic" w:hAnsi="Traditional Arabic" w:cs="Traditional Arabic" w:hint="cs"/>
          <w:sz w:val="32"/>
          <w:szCs w:val="32"/>
          <w:rtl/>
        </w:rPr>
        <w:t>اً وخمسمئة</w:t>
      </w:r>
      <w:r w:rsidRPr="00634111">
        <w:rPr>
          <w:rFonts w:ascii="Traditional Arabic" w:hAnsi="Traditional Arabic" w:cs="Traditional Arabic"/>
          <w:sz w:val="32"/>
          <w:szCs w:val="32"/>
          <w:rtl/>
        </w:rPr>
        <w:t xml:space="preserve"> ريال دفعها المدعي الأول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لصالح المدعي الثاني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بتاريخ</w:t>
      </w:r>
      <w:r w:rsidRPr="00634111">
        <w:rPr>
          <w:rFonts w:ascii="Traditional Arabic" w:hAnsi="Traditional Arabic" w:cs="Traditional Arabic" w:hint="cs"/>
          <w:sz w:val="32"/>
          <w:szCs w:val="32"/>
          <w:rtl/>
          <w:lang w:bidi="ar-EG"/>
        </w:rPr>
        <w:t xml:space="preserve"> 13/3/1437هـ، </w:t>
      </w:r>
      <w:r w:rsidRPr="00634111">
        <w:rPr>
          <w:rFonts w:ascii="Traditional Arabic" w:hAnsi="Traditional Arabic" w:cs="Traditional Arabic"/>
          <w:sz w:val="32"/>
          <w:szCs w:val="32"/>
          <w:rtl/>
        </w:rPr>
        <w:t>وذلك لغرض المتاجرة بها في شراء وبيع المعدات كما دو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ن</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على أسفله أن المدعى عليه دفع من ماله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موازي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للمبلغ المدفوع من قبل المدعي الأول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وذلك لصالح المدعي الثاني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xml:space="preserve">ليكون رأس مال المدعي الثاني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في هذه الشراكة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(365.000) </w:t>
      </w:r>
      <w:r w:rsidRPr="00634111">
        <w:rPr>
          <w:rFonts w:ascii="Traditional Arabic" w:hAnsi="Traditional Arabic" w:cs="Traditional Arabic"/>
          <w:sz w:val="32"/>
          <w:szCs w:val="32"/>
          <w:rtl/>
        </w:rPr>
        <w:t>ثلاثمئة وخمسة وستون ألف ريال، خامس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عدد من الحوالات البنكية لصالح المدعى عليه </w:t>
      </w:r>
      <w:r w:rsidRPr="00634111">
        <w:rPr>
          <w:rFonts w:ascii="Traditional Arabic" w:hAnsi="Traditional Arabic" w:cs="Traditional Arabic"/>
          <w:sz w:val="32"/>
          <w:szCs w:val="32"/>
          <w:rtl/>
        </w:rPr>
        <w:lastRenderedPageBreak/>
        <w:t>بمبلغ قدره</w:t>
      </w:r>
      <w:r w:rsidRPr="00634111">
        <w:rPr>
          <w:rFonts w:ascii="Traditional Arabic" w:hAnsi="Traditional Arabic" w:cs="Traditional Arabic" w:hint="cs"/>
          <w:sz w:val="32"/>
          <w:szCs w:val="32"/>
          <w:rtl/>
          <w:lang w:bidi="ar-EG"/>
        </w:rPr>
        <w:t xml:space="preserve"> (415.000) أ</w:t>
      </w:r>
      <w:r w:rsidRPr="00634111">
        <w:rPr>
          <w:rFonts w:ascii="Traditional Arabic" w:hAnsi="Traditional Arabic" w:cs="Traditional Arabic"/>
          <w:sz w:val="32"/>
          <w:szCs w:val="32"/>
          <w:rtl/>
        </w:rPr>
        <w:t>ربعمئة وخمسة عشر ألف ريال، سادس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سند قبض يفيد استلام المدعى عليه لمبلغ قدره</w:t>
      </w:r>
      <w:r w:rsidRPr="00634111">
        <w:rPr>
          <w:rFonts w:ascii="Traditional Arabic" w:hAnsi="Traditional Arabic" w:cs="Traditional Arabic" w:hint="cs"/>
          <w:sz w:val="32"/>
          <w:szCs w:val="32"/>
          <w:rtl/>
          <w:lang w:bidi="ar-EG"/>
        </w:rPr>
        <w:t xml:space="preserve"> (200.000) </w:t>
      </w:r>
      <w:r w:rsidRPr="00634111">
        <w:rPr>
          <w:rFonts w:ascii="Traditional Arabic" w:hAnsi="Traditional Arabic" w:cs="Traditional Arabic"/>
          <w:sz w:val="32"/>
          <w:szCs w:val="32"/>
          <w:rtl/>
        </w:rPr>
        <w:t>مئتا ألف ريال، 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بع</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محر</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ر مكتوب غير مذيل بالتواقيع مثبت فيه الأرباح المستحقة لكل شريك، وبما أنه باطلاع الدائرة على الدعوى وما قدمه وكيل المدعي</w:t>
      </w:r>
      <w:r w:rsidRPr="00634111">
        <w:rPr>
          <w:rFonts w:ascii="Traditional Arabic" w:hAnsi="Traditional Arabic" w:cs="Traditional Arabic" w:hint="cs"/>
          <w:sz w:val="32"/>
          <w:szCs w:val="32"/>
          <w:rtl/>
        </w:rPr>
        <w:t>ي</w:t>
      </w:r>
      <w:r w:rsidRPr="00634111">
        <w:rPr>
          <w:rFonts w:ascii="Traditional Arabic" w:hAnsi="Traditional Arabic" w:cs="Traditional Arabic"/>
          <w:sz w:val="32"/>
          <w:szCs w:val="32"/>
          <w:rtl/>
        </w:rPr>
        <w:t>ن من أوراق ومستندات فيها يتبين أن المدعى عليه دفع جزء</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من ماله للمساهمة في هذه الشركة إضافة إلى ما تم دفعه من قبل المدعيين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يثبت عقد الاتفاق المبرم بين المدعي الأول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والمدعى عليه أن المدعی عليه دفع مبلغ</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قدره</w:t>
      </w:r>
      <w:r w:rsidRPr="00634111">
        <w:rPr>
          <w:rFonts w:ascii="Traditional Arabic" w:hAnsi="Traditional Arabic" w:cs="Traditional Arabic" w:hint="cs"/>
          <w:sz w:val="32"/>
          <w:szCs w:val="32"/>
          <w:rtl/>
          <w:lang w:bidi="ar-EG"/>
        </w:rPr>
        <w:t xml:space="preserve"> (500.000) خ</w:t>
      </w:r>
      <w:r w:rsidRPr="00634111">
        <w:rPr>
          <w:rFonts w:ascii="Traditional Arabic" w:hAnsi="Traditional Arabic" w:cs="Traditional Arabic"/>
          <w:sz w:val="32"/>
          <w:szCs w:val="32"/>
          <w:rtl/>
        </w:rPr>
        <w:t>مسمئة ألف ريال من رأس مال الشركة</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وبالتالي فإن الشراكة الحاصلة بين أطراف</w:t>
      </w:r>
      <w:r w:rsidRPr="00634111">
        <w:rPr>
          <w:rFonts w:ascii="Traditional Arabic" w:hAnsi="Traditional Arabic" w:cs="Traditional Arabic" w:hint="cs"/>
          <w:sz w:val="32"/>
          <w:szCs w:val="32"/>
          <w:rtl/>
          <w:lang w:bidi="ar-EG"/>
        </w:rPr>
        <w:t xml:space="preserve"> </w:t>
      </w:r>
      <w:r w:rsidRPr="00634111">
        <w:rPr>
          <w:rFonts w:ascii="Traditional Arabic" w:hAnsi="Traditional Arabic" w:cs="Traditional Arabic"/>
          <w:sz w:val="32"/>
          <w:szCs w:val="32"/>
          <w:rtl/>
        </w:rPr>
        <w:t>الدعوى تمثل أحد صور شركة العنان</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قال في الروض المربع: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...وهي -</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أي شركة العنان</w:t>
      </w:r>
      <w:r w:rsidRPr="00634111">
        <w:rPr>
          <w:rFonts w:ascii="Traditional Arabic" w:hAnsi="Traditional Arabic" w:cs="Traditional Arabic" w:hint="cs"/>
          <w:sz w:val="32"/>
          <w:szCs w:val="32"/>
          <w:rtl/>
        </w:rPr>
        <w:t xml:space="preserve"> </w:t>
      </w:r>
      <w:r w:rsidRPr="00634111">
        <w:rPr>
          <w:rFonts w:ascii="Traditional Arabic" w:hAnsi="Traditional Arabic" w:cs="Traditional Arabic"/>
          <w:sz w:val="32"/>
          <w:szCs w:val="32"/>
          <w:rtl/>
        </w:rPr>
        <w:t>- أن يشترك اثنان... بماليهما المعلوم... ولو... متفاوتة بأن لم يتساو</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المالان قدر</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أو جنس</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أو صفة، ليعملا فيه ببدنيهما أو يعمل فيه أحدهما</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وبما أن المدعى عليه على علم بهذه الدعوى المقامة ضده</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وتخلف عن حضور الجلسات على الرغم من إبلاغه فيها حسبما هو موضح في ضبوط وأوراق الدعوى، وبما أنه من المستقر فقه</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وقضاء</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جواز الحكم على الغائب متى تعذر حضوره إما لبعده أو استتاره أو تمنعه، حيث ذهب جمهور الفقهاء من المالكية والشافعية والحنابلة إلى جواز الحكم على الغائب</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وكذلك ذهب الحنفية في حق المستتر والمتمرد دون الغائب البعيد؛ لما في ذلك من حفظ أموال الناس وحقوقهم، وحتى لا تتخذ الأسفار والغياب وسيلة للهروب من القضاء وأكل أموال الناس بالباطل، وفي هذا يقول ابن قدامة في المغني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ومن ادعى حق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غائب في بلد آخر، وطلب من الحاكم سماع البي</w:t>
      </w:r>
      <w:r w:rsidRPr="00634111">
        <w:rPr>
          <w:rFonts w:ascii="Traditional Arabic" w:hAnsi="Traditional Arabic" w:cs="Traditional Arabic" w:hint="cs"/>
          <w:sz w:val="32"/>
          <w:szCs w:val="32"/>
          <w:rtl/>
        </w:rPr>
        <w:t>ن</w:t>
      </w:r>
      <w:r w:rsidRPr="00634111">
        <w:rPr>
          <w:rFonts w:ascii="Traditional Arabic" w:hAnsi="Traditional Arabic" w:cs="Traditional Arabic"/>
          <w:sz w:val="32"/>
          <w:szCs w:val="32"/>
          <w:rtl/>
        </w:rPr>
        <w:t>ة والحكم بها عليه، فعلى الحاكم إجابته إذا اكتملت الشرائط</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وبما أن وكيل المدعيين قدم المستندات المشار إليها أعلاه كبينات على صحة الدعوى، فإن الدائرة تنتهي إلى الحكم على المدعى عليه بإلزامه بإعادة رأس المال المسلم له من قبل المدعيين حكم</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غيابي</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معلق</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على نكله عند وقوع الاعتراض، أما ما يخص طلب الوكيل الحاضر الحكم بإلزام المدعى عليه بسداد الأرباح المتحققة لموكليه فإنه لم يقدم من البينات ما تركن معه الدائرة إلى الحكم بذلك</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 xml:space="preserve"> حيث إن المستند المقدم من قبله والمدون عليه الأرباح المستحقة لكل شريك لا يحمل أي توقيع سواء من المدعيين أو من المدعى عليه؛ مما تنتهي معه الدائرة إلى رفض هذا الطلب، ولا ينال من ذلك ما قد يثار من أن المدعيين على استعداد لأداء اليمين على تحقق الأرباح أو صحة ذلك المستند؛ ذلك أنه من المقرر عند جمهور الفقهاء أن الممتنع عن الحضور لسماع الدعوى عليه والإجابة عنها يعد غائب</w:t>
      </w:r>
      <w:r w:rsidRPr="00634111">
        <w:rPr>
          <w:rFonts w:ascii="Traditional Arabic" w:hAnsi="Traditional Arabic" w:cs="Traditional Arabic" w:hint="cs"/>
          <w:sz w:val="32"/>
          <w:szCs w:val="32"/>
          <w:rtl/>
        </w:rPr>
        <w:t>اً</w:t>
      </w:r>
      <w:r w:rsidRPr="00634111">
        <w:rPr>
          <w:rFonts w:ascii="Traditional Arabic" w:hAnsi="Traditional Arabic" w:cs="Traditional Arabic"/>
          <w:sz w:val="32"/>
          <w:szCs w:val="32"/>
          <w:rtl/>
        </w:rPr>
        <w:t xml:space="preserve"> وتسمع البينة عليه وي</w:t>
      </w:r>
      <w:r w:rsidRPr="00634111">
        <w:rPr>
          <w:rFonts w:ascii="Traditional Arabic" w:hAnsi="Traditional Arabic" w:cs="Traditional Arabic" w:hint="cs"/>
          <w:sz w:val="32"/>
          <w:szCs w:val="32"/>
          <w:rtl/>
        </w:rPr>
        <w:t>ُ</w:t>
      </w:r>
      <w:r w:rsidRPr="00634111">
        <w:rPr>
          <w:rFonts w:ascii="Traditional Arabic" w:hAnsi="Traditional Arabic" w:cs="Traditional Arabic"/>
          <w:sz w:val="32"/>
          <w:szCs w:val="32"/>
          <w:rtl/>
        </w:rPr>
        <w:t>قض</w:t>
      </w:r>
      <w:r w:rsidRPr="00634111">
        <w:rPr>
          <w:rFonts w:ascii="Traditional Arabic" w:hAnsi="Traditional Arabic" w:cs="Traditional Arabic" w:hint="cs"/>
          <w:sz w:val="32"/>
          <w:szCs w:val="32"/>
          <w:rtl/>
        </w:rPr>
        <w:t>ى</w:t>
      </w:r>
      <w:r w:rsidRPr="00634111">
        <w:rPr>
          <w:rFonts w:ascii="Traditional Arabic" w:hAnsi="Traditional Arabic" w:cs="Traditional Arabic"/>
          <w:sz w:val="32"/>
          <w:szCs w:val="32"/>
          <w:rtl/>
        </w:rPr>
        <w:t xml:space="preserve"> بها، ولا يقضى عليه بمجرد الامتناع عن الحضور</w:t>
      </w:r>
      <w:r w:rsidRPr="00634111">
        <w:rPr>
          <w:rFonts w:ascii="Traditional Arabic" w:hAnsi="Traditional Arabic" w:cs="Traditional Arabic"/>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b/>
          <w:bCs/>
          <w:sz w:val="32"/>
          <w:szCs w:val="32"/>
          <w:rtl/>
        </w:rPr>
        <w:t>لذلك حكمت الدائرة: غيابي</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أول</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بإلزام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بأن يدفع ل</w:t>
      </w:r>
      <w:r w:rsidRPr="00634111">
        <w:rPr>
          <w:rFonts w:ascii="Traditional Arabic" w:hAnsi="Traditional Arabic" w:cs="Traditional Arabic" w:hint="cs"/>
          <w:b/>
          <w:bCs/>
          <w:sz w:val="32"/>
          <w:szCs w:val="32"/>
          <w:rtl/>
        </w:rPr>
        <w:t>ـ</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w:t>
      </w:r>
      <w:r w:rsidRPr="00634111">
        <w:rPr>
          <w:rFonts w:ascii="Traditional Arabic" w:hAnsi="Traditional Arabic" w:cs="Traditional Arabic" w:hint="cs"/>
          <w:b/>
          <w:bCs/>
          <w:sz w:val="32"/>
          <w:szCs w:val="32"/>
          <w:rtl/>
        </w:rPr>
        <w:t>ه</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lang w:bidi="ar-EG"/>
        </w:rPr>
        <w:t>(700.000)</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سبعمئة ألف ريال. ثاني</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إلزام </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سجل مدني رقم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بأن يدفع ل</w:t>
      </w:r>
      <w:r w:rsidRPr="00634111">
        <w:rPr>
          <w:rFonts w:ascii="Traditional Arabic" w:hAnsi="Traditional Arabic" w:cs="Traditional Arabic" w:hint="cs"/>
          <w:b/>
          <w:bCs/>
          <w:sz w:val="32"/>
          <w:szCs w:val="32"/>
          <w:rtl/>
        </w:rPr>
        <w:t>ـ</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 xml:space="preserve">(...) </w:t>
      </w:r>
      <w:r w:rsidRPr="00634111">
        <w:rPr>
          <w:rFonts w:ascii="Traditional Arabic" w:hAnsi="Traditional Arabic" w:cs="Traditional Arabic"/>
          <w:b/>
          <w:bCs/>
          <w:sz w:val="32"/>
          <w:szCs w:val="32"/>
          <w:rtl/>
        </w:rPr>
        <w:t>سجل مدن</w:t>
      </w:r>
      <w:r w:rsidRPr="00634111">
        <w:rPr>
          <w:rFonts w:ascii="Traditional Arabic" w:hAnsi="Traditional Arabic" w:cs="Traditional Arabic" w:hint="cs"/>
          <w:b/>
          <w:bCs/>
          <w:sz w:val="32"/>
          <w:szCs w:val="32"/>
          <w:rtl/>
        </w:rPr>
        <w:t>ي</w:t>
      </w:r>
      <w:r w:rsidRPr="00634111">
        <w:rPr>
          <w:rFonts w:ascii="Traditional Arabic" w:hAnsi="Traditional Arabic" w:cs="Traditional Arabic"/>
          <w:b/>
          <w:bCs/>
          <w:sz w:val="32"/>
          <w:szCs w:val="32"/>
          <w:rtl/>
        </w:rPr>
        <w:t xml:space="preserve"> </w:t>
      </w:r>
      <w:r w:rsidRPr="00634111">
        <w:rPr>
          <w:rFonts w:ascii="Traditional Arabic" w:hAnsi="Traditional Arabic" w:cs="Traditional Arabic" w:hint="cs"/>
          <w:b/>
          <w:bCs/>
          <w:sz w:val="32"/>
          <w:szCs w:val="32"/>
          <w:rtl/>
        </w:rPr>
        <w:t>ر</w:t>
      </w:r>
      <w:r w:rsidRPr="00634111">
        <w:rPr>
          <w:rFonts w:ascii="Traditional Arabic" w:hAnsi="Traditional Arabic" w:cs="Traditional Arabic"/>
          <w:b/>
          <w:bCs/>
          <w:sz w:val="32"/>
          <w:szCs w:val="32"/>
          <w:rtl/>
        </w:rPr>
        <w:t xml:space="preserve">قم </w:t>
      </w:r>
      <w:r w:rsidRPr="00634111">
        <w:rPr>
          <w:rFonts w:ascii="Traditional Arabic" w:hAnsi="Traditional Arabic" w:cs="Traditional Arabic" w:hint="cs"/>
          <w:b/>
          <w:bCs/>
          <w:sz w:val="32"/>
          <w:szCs w:val="32"/>
          <w:rtl/>
          <w:lang w:bidi="ar-EG"/>
        </w:rPr>
        <w:t>(...)</w:t>
      </w:r>
      <w:r w:rsidRPr="00634111">
        <w:rPr>
          <w:rFonts w:ascii="Traditional Arabic" w:hAnsi="Traditional Arabic" w:cs="Traditional Arabic"/>
          <w:b/>
          <w:bCs/>
          <w:sz w:val="32"/>
          <w:szCs w:val="32"/>
          <w:rtl/>
          <w:lang w:bidi="fa-IR"/>
        </w:rPr>
        <w:t xml:space="preserve"> </w:t>
      </w:r>
      <w:r w:rsidRPr="00634111">
        <w:rPr>
          <w:rFonts w:ascii="Traditional Arabic" w:hAnsi="Traditional Arabic" w:cs="Traditional Arabic"/>
          <w:b/>
          <w:bCs/>
          <w:sz w:val="32"/>
          <w:szCs w:val="32"/>
          <w:rtl/>
        </w:rPr>
        <w:t>مبلغ</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قدره</w:t>
      </w:r>
      <w:r w:rsidRPr="00634111">
        <w:rPr>
          <w:rFonts w:ascii="Traditional Arabic" w:hAnsi="Traditional Arabic" w:cs="Traditional Arabic" w:hint="cs"/>
          <w:b/>
          <w:bCs/>
          <w:sz w:val="32"/>
          <w:szCs w:val="32"/>
          <w:rtl/>
          <w:lang w:bidi="ar-EG"/>
        </w:rPr>
        <w:t xml:space="preserve"> (182.500) </w:t>
      </w:r>
      <w:r w:rsidRPr="00634111">
        <w:rPr>
          <w:rFonts w:ascii="Traditional Arabic" w:hAnsi="Traditional Arabic" w:cs="Traditional Arabic"/>
          <w:b/>
          <w:bCs/>
          <w:sz w:val="32"/>
          <w:szCs w:val="32"/>
          <w:rtl/>
        </w:rPr>
        <w:t>مئة واثنان وثمانون ألف</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xml:space="preserve"> وخمسمئة ريال. ثالث</w:t>
      </w:r>
      <w:r w:rsidRPr="00634111">
        <w:rPr>
          <w:rFonts w:ascii="Traditional Arabic" w:hAnsi="Traditional Arabic" w:cs="Traditional Arabic" w:hint="cs"/>
          <w:b/>
          <w:bCs/>
          <w:sz w:val="32"/>
          <w:szCs w:val="32"/>
          <w:rtl/>
        </w:rPr>
        <w:t>اً</w:t>
      </w:r>
      <w:r w:rsidRPr="00634111">
        <w:rPr>
          <w:rFonts w:ascii="Traditional Arabic" w:hAnsi="Traditional Arabic" w:cs="Traditional Arabic"/>
          <w:b/>
          <w:bCs/>
          <w:sz w:val="32"/>
          <w:szCs w:val="32"/>
          <w:rtl/>
        </w:rPr>
        <w:t>: رفض ما عدا ذلك من طلبات</w:t>
      </w:r>
      <w:r w:rsidRPr="00634111">
        <w:rPr>
          <w:rFonts w:ascii="Traditional Arabic" w:hAnsi="Traditional Arabic" w:cs="Traditional Arabic" w:hint="cs"/>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Pr>
      </w:pPr>
      <w:r w:rsidRPr="00634111">
        <w:rPr>
          <w:rFonts w:ascii="Traditional Arabic" w:hAnsi="Traditional Arabic" w:cs="Traditional Arabic"/>
          <w:b/>
          <w:bCs/>
          <w:sz w:val="32"/>
          <w:szCs w:val="32"/>
          <w:rtl/>
        </w:rPr>
        <w:lastRenderedPageBreak/>
        <w:t>والله الموفق</w:t>
      </w:r>
      <w:r w:rsidRPr="00634111">
        <w:rPr>
          <w:rFonts w:ascii="Traditional Arabic" w:hAnsi="Traditional Arabic" w:cs="Traditional Arabic" w:hint="cs"/>
          <w:b/>
          <w:bCs/>
          <w:sz w:val="32"/>
          <w:szCs w:val="32"/>
          <w:rtl/>
        </w:rPr>
        <w:t>،</w:t>
      </w:r>
      <w:r w:rsidRPr="00634111">
        <w:rPr>
          <w:rFonts w:ascii="Traditional Arabic" w:hAnsi="Traditional Arabic" w:cs="Traditional Arabic"/>
          <w:b/>
          <w:bCs/>
          <w:sz w:val="32"/>
          <w:szCs w:val="32"/>
          <w:rtl/>
        </w:rPr>
        <w:t xml:space="preserve"> وصلى الله </w:t>
      </w:r>
      <w:r w:rsidRPr="00634111">
        <w:rPr>
          <w:rFonts w:ascii="Traditional Arabic" w:hAnsi="Traditional Arabic" w:cs="Traditional Arabic" w:hint="cs"/>
          <w:b/>
          <w:bCs/>
          <w:sz w:val="32"/>
          <w:szCs w:val="32"/>
          <w:rtl/>
        </w:rPr>
        <w:t xml:space="preserve">وسلم </w:t>
      </w:r>
      <w:r w:rsidRPr="00634111">
        <w:rPr>
          <w:rFonts w:ascii="Traditional Arabic" w:hAnsi="Traditional Arabic" w:cs="Traditional Arabic"/>
          <w:b/>
          <w:bCs/>
          <w:sz w:val="32"/>
          <w:szCs w:val="32"/>
          <w:rtl/>
        </w:rPr>
        <w:t xml:space="preserve">على نبينا محمد وعلى آله وصحبه </w:t>
      </w:r>
      <w:r w:rsidRPr="00634111">
        <w:rPr>
          <w:rFonts w:ascii="Traditional Arabic" w:hAnsi="Traditional Arabic" w:cs="Traditional Arabic" w:hint="cs"/>
          <w:b/>
          <w:bCs/>
          <w:sz w:val="32"/>
          <w:szCs w:val="32"/>
          <w:rtl/>
        </w:rPr>
        <w:t>أجمعين</w:t>
      </w:r>
      <w:r w:rsidRPr="00634111">
        <w:rPr>
          <w:rFonts w:ascii="Traditional Arabic" w:hAnsi="Traditional Arabic" w:cs="Traditional Arabic"/>
          <w:b/>
          <w:bCs/>
          <w:sz w:val="32"/>
          <w:szCs w:val="32"/>
          <w:rtl/>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634111">
        <w:rPr>
          <w:rFonts w:ascii="Traditional Arabic" w:hAnsi="Traditional Arabic" w:cs="Traditional Arabic" w:hint="cs"/>
          <w:b/>
          <w:bCs/>
          <w:sz w:val="32"/>
          <w:szCs w:val="32"/>
          <w:rtl/>
          <w:lang w:bidi="ar-EG"/>
        </w:rPr>
        <w:t xml:space="preserve">حكم </w:t>
      </w:r>
      <w:r w:rsidRPr="00634111">
        <w:rPr>
          <w:rFonts w:ascii="Traditional Arabic" w:hAnsi="Traditional Arabic" w:cs="Traditional Arabic"/>
          <w:b/>
          <w:bCs/>
          <w:sz w:val="32"/>
          <w:szCs w:val="32"/>
          <w:rtl/>
        </w:rPr>
        <w:t>محكمة الاستئناف</w:t>
      </w:r>
      <w:r w:rsidRPr="00634111">
        <w:rPr>
          <w:rFonts w:ascii="Traditional Arabic" w:hAnsi="Traditional Arabic" w:cs="Traditional Arabic" w:hint="cs"/>
          <w:b/>
          <w:bCs/>
          <w:sz w:val="32"/>
          <w:szCs w:val="32"/>
          <w:rtl/>
          <w:lang w:bidi="ar-EG"/>
        </w:rPr>
        <w:t>:</w:t>
      </w:r>
    </w:p>
    <w:p w:rsidR="00F37004" w:rsidRPr="00634111" w:rsidRDefault="00F37004" w:rsidP="00F37004">
      <w:pPr>
        <w:jc w:val="both"/>
        <w:rPr>
          <w:rFonts w:ascii="Traditional Arabic" w:hAnsi="Traditional Arabic" w:cs="Traditional Arabic"/>
          <w:sz w:val="32"/>
          <w:szCs w:val="32"/>
        </w:rPr>
      </w:pPr>
      <w:r w:rsidRPr="00634111">
        <w:rPr>
          <w:rFonts w:ascii="Traditional Arabic" w:hAnsi="Traditional Arabic" w:cs="Traditional Arabic"/>
          <w:b/>
          <w:bCs/>
          <w:sz w:val="32"/>
          <w:szCs w:val="32"/>
          <w:rtl/>
        </w:rPr>
        <w:t>حكمت المحكمة بتأييد الحكم فيما انتهى إليه من قضاء</w:t>
      </w:r>
      <w:r w:rsidRPr="00634111">
        <w:rPr>
          <w:rFonts w:ascii="Traditional Arabic" w:hAnsi="Traditional Arabic" w:cs="Traditional Arabic"/>
          <w:b/>
          <w:bCs/>
          <w:sz w:val="32"/>
          <w:szCs w:val="32"/>
        </w:rPr>
        <w:t>.</w:t>
      </w:r>
    </w:p>
    <w:p w:rsidR="00F37004" w:rsidRPr="00634111"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634111" w:rsidRDefault="00F37004" w:rsidP="00F37004">
      <w:pPr>
        <w:bidi w:val="0"/>
      </w:pPr>
    </w:p>
    <w:p w:rsidR="00F37004" w:rsidRDefault="00F37004">
      <w:pPr>
        <w:bidi w:val="0"/>
        <w:rPr>
          <w:rtl/>
        </w:rPr>
      </w:pPr>
      <w:r>
        <w:rPr>
          <w:rtl/>
        </w:rPr>
        <w:br w:type="page"/>
      </w:r>
    </w:p>
    <w:p w:rsidR="00F37004" w:rsidRPr="00510A84" w:rsidRDefault="00F37004" w:rsidP="00510A84">
      <w:pPr>
        <w:jc w:val="center"/>
        <w:rPr>
          <w:b/>
          <w:bCs/>
          <w:sz w:val="96"/>
          <w:szCs w:val="96"/>
          <w:rtl/>
        </w:rPr>
      </w:pPr>
      <w:r w:rsidRPr="00510A84">
        <w:rPr>
          <w:rFonts w:hint="cs"/>
          <w:b/>
          <w:bCs/>
          <w:sz w:val="96"/>
          <w:szCs w:val="96"/>
          <w:rtl/>
        </w:rPr>
        <w:lastRenderedPageBreak/>
        <w:t>إجارة</w:t>
      </w:r>
    </w:p>
    <w:p w:rsidR="00F37004" w:rsidRDefault="00F37004">
      <w:pPr>
        <w:bidi w:val="0"/>
        <w:rPr>
          <w:rtl/>
        </w:rPr>
      </w:pPr>
      <w:r>
        <w:rPr>
          <w:rtl/>
        </w:rPr>
        <w:br w:type="page"/>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lastRenderedPageBreak/>
        <w:t>رقم القضية في المحكمة الإدارية 1487/1/ق لعام 1434هـ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t>رقم القضية في محكمة الاستئناف الإدارية 197/ق لعام 1438هـ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t>تاريخ الجلسة 8/2/1438هـ</w:t>
      </w:r>
    </w:p>
    <w:p w:rsidR="00F37004" w:rsidRPr="00FD149C" w:rsidRDefault="00F37004" w:rsidP="00F37004">
      <w:pPr>
        <w:spacing w:after="100"/>
        <w:ind w:firstLine="566"/>
        <w:jc w:val="center"/>
        <w:rPr>
          <w:rFonts w:ascii="Traditional Arabic" w:eastAsia="Times New Roman" w:hAnsi="Traditional Arabic" w:cs="Traditional Arabic"/>
          <w:sz w:val="32"/>
          <w:szCs w:val="32"/>
          <w:rtl/>
        </w:rPr>
      </w:pPr>
      <w:r w:rsidRPr="00FD149C">
        <w:rPr>
          <w:rFonts w:ascii="Traditional Arabic" w:hAnsi="Traditional Arabic" w:cs="Traditional Arabic" w:hint="cs"/>
          <w:b/>
          <w:bCs/>
          <w:sz w:val="32"/>
          <w:szCs w:val="32"/>
          <w:rtl/>
        </w:rPr>
        <w:t>الموضوعات</w:t>
      </w: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 xml:space="preserve">إجارة - قيمة أجرة - </w:t>
      </w:r>
      <w:r w:rsidRPr="00FD149C">
        <w:rPr>
          <w:rFonts w:ascii="Traditional Arabic" w:eastAsia="Times New Roman" w:hAnsi="Traditional Arabic" w:cs="Traditional Arabic" w:hint="cs"/>
          <w:b/>
          <w:bCs/>
          <w:sz w:val="32"/>
          <w:szCs w:val="32"/>
          <w:rtl/>
        </w:rPr>
        <w:t xml:space="preserve">التزامات عقدية - </w:t>
      </w:r>
      <w:r w:rsidRPr="00FD149C">
        <w:rPr>
          <w:rFonts w:ascii="Traditional Arabic" w:eastAsia="Times New Roman" w:hAnsi="Traditional Arabic" w:cs="Traditional Arabic"/>
          <w:b/>
          <w:bCs/>
          <w:sz w:val="32"/>
          <w:szCs w:val="32"/>
          <w:rtl/>
        </w:rPr>
        <w:t>إخلال بال</w:t>
      </w:r>
      <w:r w:rsidRPr="00FD149C">
        <w:rPr>
          <w:rFonts w:ascii="Traditional Arabic" w:eastAsia="Times New Roman" w:hAnsi="Traditional Arabic" w:cs="Traditional Arabic" w:hint="cs"/>
          <w:b/>
          <w:bCs/>
          <w:sz w:val="32"/>
          <w:szCs w:val="32"/>
          <w:rtl/>
        </w:rPr>
        <w:t>ال</w:t>
      </w:r>
      <w:r w:rsidRPr="00FD149C">
        <w:rPr>
          <w:rFonts w:ascii="Traditional Arabic" w:eastAsia="Times New Roman" w:hAnsi="Traditional Arabic" w:cs="Traditional Arabic"/>
          <w:b/>
          <w:bCs/>
          <w:sz w:val="32"/>
          <w:szCs w:val="32"/>
          <w:rtl/>
        </w:rPr>
        <w:t xml:space="preserve">تزامات </w:t>
      </w:r>
      <w:r w:rsidRPr="00FD149C">
        <w:rPr>
          <w:rFonts w:ascii="Traditional Arabic" w:eastAsia="Times New Roman" w:hAnsi="Traditional Arabic" w:cs="Traditional Arabic" w:hint="cs"/>
          <w:b/>
          <w:bCs/>
          <w:sz w:val="32"/>
          <w:szCs w:val="32"/>
          <w:rtl/>
        </w:rPr>
        <w:t>ال</w:t>
      </w:r>
      <w:r w:rsidRPr="00FD149C">
        <w:rPr>
          <w:rFonts w:ascii="Traditional Arabic" w:eastAsia="Times New Roman" w:hAnsi="Traditional Arabic" w:cs="Traditional Arabic"/>
          <w:b/>
          <w:bCs/>
          <w:sz w:val="32"/>
          <w:szCs w:val="32"/>
          <w:rtl/>
        </w:rPr>
        <w:t>عقدية - مخالصة - فواتير - تعو</w:t>
      </w:r>
      <w:r w:rsidRPr="00FD149C">
        <w:rPr>
          <w:rFonts w:ascii="Traditional Arabic" w:eastAsia="Times New Roman" w:hAnsi="Traditional Arabic" w:cs="Traditional Arabic" w:hint="cs"/>
          <w:b/>
          <w:bCs/>
          <w:sz w:val="32"/>
          <w:szCs w:val="32"/>
          <w:rtl/>
        </w:rPr>
        <w:t>ي</w:t>
      </w:r>
      <w:r w:rsidRPr="00FD149C">
        <w:rPr>
          <w:rFonts w:ascii="Traditional Arabic" w:eastAsia="Times New Roman" w:hAnsi="Traditional Arabic" w:cs="Traditional Arabic"/>
          <w:b/>
          <w:bCs/>
          <w:sz w:val="32"/>
          <w:szCs w:val="32"/>
          <w:rtl/>
        </w:rPr>
        <w:t xml:space="preserve">ض - قيام أركان </w:t>
      </w:r>
      <w:r w:rsidRPr="00FD149C">
        <w:rPr>
          <w:rFonts w:ascii="Traditional Arabic" w:eastAsia="Times New Roman" w:hAnsi="Traditional Arabic" w:cs="Traditional Arabic" w:hint="cs"/>
          <w:b/>
          <w:bCs/>
          <w:sz w:val="32"/>
          <w:szCs w:val="32"/>
          <w:rtl/>
        </w:rPr>
        <w:t>التعويض</w:t>
      </w:r>
      <w:r w:rsidRPr="00FD149C">
        <w:rPr>
          <w:rFonts w:ascii="Traditional Arabic" w:eastAsia="Times New Roman" w:hAnsi="Traditional Arabic" w:cs="Traditional Arabic"/>
          <w:b/>
          <w:bCs/>
          <w:sz w:val="32"/>
          <w:szCs w:val="32"/>
          <w:rtl/>
        </w:rPr>
        <w:t xml:space="preserve"> - خبرة - أتعاب الخبرة </w:t>
      </w:r>
      <w:r w:rsidRPr="00FD149C">
        <w:rPr>
          <w:rFonts w:ascii="Traditional Arabic" w:eastAsia="Times New Roman" w:hAnsi="Traditional Arabic" w:cs="Traditional Arabic" w:hint="cs"/>
          <w:b/>
          <w:bCs/>
          <w:sz w:val="32"/>
          <w:szCs w:val="32"/>
          <w:rtl/>
        </w:rPr>
        <w:t>-</w:t>
      </w:r>
      <w:r w:rsidRPr="00FD149C">
        <w:rPr>
          <w:rtl/>
        </w:rPr>
        <w:t xml:space="preserve"> </w:t>
      </w:r>
      <w:r w:rsidRPr="00FD149C">
        <w:rPr>
          <w:rFonts w:ascii="Traditional Arabic" w:eastAsia="Times New Roman" w:hAnsi="Traditional Arabic" w:cs="Traditional Arabic"/>
          <w:b/>
          <w:bCs/>
          <w:sz w:val="32"/>
          <w:szCs w:val="32"/>
          <w:rtl/>
        </w:rPr>
        <w:t>مناط استحقاق أتعاب ال</w:t>
      </w:r>
      <w:r w:rsidRPr="00FD149C">
        <w:rPr>
          <w:rFonts w:ascii="Traditional Arabic" w:eastAsia="Times New Roman" w:hAnsi="Traditional Arabic" w:cs="Traditional Arabic" w:hint="cs"/>
          <w:b/>
          <w:bCs/>
          <w:sz w:val="32"/>
          <w:szCs w:val="32"/>
          <w:rtl/>
        </w:rPr>
        <w:t>خبرة -</w:t>
      </w:r>
      <w:r w:rsidRPr="00FD149C">
        <w:rPr>
          <w:rFonts w:ascii="Traditional Arabic" w:eastAsia="Times New Roman" w:hAnsi="Traditional Arabic" w:cs="Traditional Arabic"/>
          <w:b/>
          <w:bCs/>
          <w:sz w:val="32"/>
          <w:szCs w:val="32"/>
          <w:rtl/>
        </w:rPr>
        <w:t xml:space="preserve"> أتعاب المحاماة</w:t>
      </w:r>
      <w:r w:rsidRPr="00FD149C">
        <w:rPr>
          <w:rFonts w:ascii="Traditional Arabic" w:eastAsia="Times New Roman" w:hAnsi="Traditional Arabic" w:cs="Traditional Arabic" w:hint="cs"/>
          <w:b/>
          <w:bCs/>
          <w:sz w:val="32"/>
          <w:szCs w:val="32"/>
          <w:rtl/>
        </w:rPr>
        <w:t xml:space="preserve"> -</w:t>
      </w:r>
      <w:r w:rsidRPr="00FD149C">
        <w:rPr>
          <w:rtl/>
        </w:rPr>
        <w:t xml:space="preserve"> </w:t>
      </w:r>
      <w:r w:rsidRPr="00FD149C">
        <w:rPr>
          <w:rFonts w:ascii="Traditional Arabic" w:eastAsia="Times New Roman" w:hAnsi="Traditional Arabic" w:cs="Traditional Arabic"/>
          <w:b/>
          <w:bCs/>
          <w:sz w:val="32"/>
          <w:szCs w:val="32"/>
          <w:rtl/>
        </w:rPr>
        <w:t>مناط استحقاق أتعاب ال</w:t>
      </w:r>
      <w:r w:rsidRPr="00FD149C">
        <w:rPr>
          <w:rFonts w:ascii="Traditional Arabic" w:eastAsia="Times New Roman" w:hAnsi="Traditional Arabic" w:cs="Traditional Arabic" w:hint="cs"/>
          <w:b/>
          <w:bCs/>
          <w:sz w:val="32"/>
          <w:szCs w:val="32"/>
          <w:rtl/>
        </w:rPr>
        <w:t>محاماة.</w:t>
      </w:r>
    </w:p>
    <w:p w:rsidR="00F37004" w:rsidRPr="00FD149C" w:rsidRDefault="00F37004" w:rsidP="00F37004">
      <w:pPr>
        <w:spacing w:after="100"/>
        <w:jc w:val="both"/>
        <w:rPr>
          <w:rFonts w:ascii="Traditional Arabic" w:eastAsia="Times New Roman" w:hAnsi="Traditional Arabic" w:cs="Traditional Arabic"/>
          <w:sz w:val="32"/>
          <w:szCs w:val="32"/>
        </w:rPr>
      </w:pPr>
      <w:r w:rsidRPr="00FD149C">
        <w:rPr>
          <w:rFonts w:ascii="Traditional Arabic" w:eastAsia="Times New Roman" w:hAnsi="Traditional Arabic" w:cs="Traditional Arabic"/>
          <w:sz w:val="32"/>
          <w:szCs w:val="32"/>
          <w:rtl/>
        </w:rPr>
        <w:t>مطالبة المدعية إلزام المدعى عليها بدفع قيمة المبالغ المستحقة عليها نتيجة استئجارها طائرة، والتعويض عن الأضرار المترتبة عليها،</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ودفع أتعاب المحاماة والخبير - ثبوت إخلال الطرفين بالالتزام ببنود العقد الموقع بينهما،</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وذلك باحتجاز المدعية للطائرة بلا مبرر، وتأخر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في سداد الدفعات - ندب الدائرة جهة خ</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رة لدراسة الخلاف بين الطرفين وما يترتب عليه من نتائج - عدم اعتراض المدعى عليها على الفواتير المقدمة بعد احتسابها من قبل الخبير المحاسبي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وما تم على إثره من ب</w:t>
      </w:r>
      <w:r w:rsidRPr="00FD149C">
        <w:rPr>
          <w:rFonts w:ascii="Traditional Arabic" w:eastAsia="Times New Roman" w:hAnsi="Traditional Arabic" w:cs="Traditional Arabic" w:hint="cs"/>
          <w:sz w:val="32"/>
          <w:szCs w:val="32"/>
          <w:rtl/>
        </w:rPr>
        <w:t>يا</w:t>
      </w:r>
      <w:r w:rsidRPr="00FD149C">
        <w:rPr>
          <w:rFonts w:ascii="Traditional Arabic" w:eastAsia="Times New Roman" w:hAnsi="Traditional Arabic" w:cs="Traditional Arabic"/>
          <w:sz w:val="32"/>
          <w:szCs w:val="32"/>
          <w:rtl/>
        </w:rPr>
        <w:t>ن وجود مخالصة؛ الأمر الذي أبان عن حق المدعية وهو ما تطمئن إليه الدائرة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ثبوت تضرر المدعى عليها،</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وتحقق أركان التعويض بحجز المدعية للطائرة مدة (34) يوم</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وإ</w:t>
      </w:r>
      <w:r w:rsidRPr="00FD149C">
        <w:rPr>
          <w:rFonts w:ascii="Traditional Arabic" w:eastAsia="Times New Roman" w:hAnsi="Traditional Arabic" w:cs="Traditional Arabic" w:hint="cs"/>
          <w:sz w:val="32"/>
          <w:szCs w:val="32"/>
          <w:rtl/>
        </w:rPr>
        <w:t>لج</w:t>
      </w:r>
      <w:r w:rsidRPr="00FD149C">
        <w:rPr>
          <w:rFonts w:ascii="Traditional Arabic" w:eastAsia="Times New Roman" w:hAnsi="Traditional Arabic" w:cs="Traditional Arabic"/>
          <w:sz w:val="32"/>
          <w:szCs w:val="32"/>
          <w:rtl/>
        </w:rPr>
        <w:t xml:space="preserve">ائها إلى استئجار طائرة بديلة بقيمة أعلى لتنفيذ التزاماتها، وخصم تكاليف الطائرة البديلة من قيمة مستحقات المدعية - عدم تقديم المدعية ما يثبت وقوع الضرر عليها - وجود مطالبات صحيحة </w:t>
      </w:r>
      <w:r w:rsidRPr="00FD149C">
        <w:rPr>
          <w:rFonts w:ascii="Traditional Arabic" w:eastAsia="Times New Roman" w:hAnsi="Traditional Arabic" w:cs="Traditional Arabic" w:hint="cs"/>
          <w:sz w:val="32"/>
          <w:szCs w:val="32"/>
          <w:rtl/>
        </w:rPr>
        <w:t>لطرفي الدعوى،</w:t>
      </w:r>
      <w:r w:rsidRPr="00FD149C">
        <w:rPr>
          <w:rFonts w:ascii="Traditional Arabic" w:eastAsia="Times New Roman" w:hAnsi="Traditional Arabic" w:cs="Traditional Arabic"/>
          <w:sz w:val="32"/>
          <w:szCs w:val="32"/>
          <w:rtl/>
        </w:rPr>
        <w:t xml:space="preserve"> وعدم إلجاء أحد الطرفين لتقديم الدعوى،</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أو وقوع ظلم يثبت استحقاق أحدهما؛ ما تلتفت الدائرة عن </w:t>
      </w:r>
      <w:r w:rsidRPr="00FD149C">
        <w:rPr>
          <w:rFonts w:ascii="Traditional Arabic" w:eastAsia="Times New Roman" w:hAnsi="Traditional Arabic" w:cs="Traditional Arabic" w:hint="cs"/>
          <w:sz w:val="32"/>
          <w:szCs w:val="32"/>
          <w:rtl/>
        </w:rPr>
        <w:t>م</w:t>
      </w:r>
      <w:r w:rsidRPr="00FD149C">
        <w:rPr>
          <w:rFonts w:ascii="Traditional Arabic" w:eastAsia="Times New Roman" w:hAnsi="Traditional Arabic" w:cs="Traditional Arabic"/>
          <w:sz w:val="32"/>
          <w:szCs w:val="32"/>
          <w:rtl/>
        </w:rPr>
        <w:t xml:space="preserve">طالبة </w:t>
      </w:r>
      <w:r w:rsidRPr="00FD149C">
        <w:rPr>
          <w:rFonts w:ascii="Traditional Arabic" w:eastAsia="Times New Roman" w:hAnsi="Traditional Arabic" w:cs="Traditional Arabic" w:hint="cs"/>
          <w:sz w:val="32"/>
          <w:szCs w:val="32"/>
          <w:rtl/>
        </w:rPr>
        <w:t>الطرفين ل</w:t>
      </w:r>
      <w:r w:rsidRPr="00FD149C">
        <w:rPr>
          <w:rFonts w:ascii="Traditional Arabic" w:eastAsia="Times New Roman" w:hAnsi="Traditional Arabic" w:cs="Traditional Arabic"/>
          <w:sz w:val="32"/>
          <w:szCs w:val="32"/>
          <w:rtl/>
        </w:rPr>
        <w:t>أتعاب المحاماة - عدم الحكم للمدعية بكامل مبلغ المطالبة، وبالتالي تحمل الطرفين أتعاب الخبير مناصفة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أثر ذلك: إلزام المدعى عليها بدفع ما انتهى إليه</w:t>
      </w:r>
      <w:r w:rsidRPr="00FD149C">
        <w:rPr>
          <w:rFonts w:ascii="Traditional Arabic" w:eastAsia="Times New Roman" w:hAnsi="Traditional Arabic" w:cs="Traditional Arabic" w:hint="cs"/>
          <w:sz w:val="32"/>
          <w:szCs w:val="32"/>
          <w:rtl/>
        </w:rPr>
        <w:t xml:space="preserve"> تقرير</w:t>
      </w:r>
      <w:r w:rsidRPr="00FD149C">
        <w:rPr>
          <w:rFonts w:ascii="Traditional Arabic" w:eastAsia="Times New Roman" w:hAnsi="Traditional Arabic" w:cs="Traditional Arabic"/>
          <w:sz w:val="32"/>
          <w:szCs w:val="32"/>
          <w:rtl/>
        </w:rPr>
        <w:t xml:space="preserve"> الخبير بعد حسم قيمة تكلفة الطائرة البديلة، وإلزامها بدفع نصف أتعاب الخبير، ورفض ما عدا ذلك من طلبات</w:t>
      </w:r>
      <w:r w:rsidRPr="00FD149C">
        <w:rPr>
          <w:rFonts w:ascii="Traditional Arabic" w:eastAsia="Times New Roman" w:hAnsi="Traditional Arabic" w:cs="Traditional Arabic"/>
          <w:sz w:val="32"/>
          <w:szCs w:val="32"/>
        </w:rPr>
        <w:t>.</w:t>
      </w:r>
    </w:p>
    <w:p w:rsidR="00F37004" w:rsidRPr="00FD149C" w:rsidRDefault="00F37004" w:rsidP="00F37004">
      <w:pPr>
        <w:spacing w:after="100"/>
        <w:ind w:firstLine="746"/>
        <w:jc w:val="center"/>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الوقائع</w:t>
      </w:r>
    </w:p>
    <w:p w:rsidR="00F37004" w:rsidRPr="00FD149C" w:rsidRDefault="00F37004" w:rsidP="00F37004">
      <w:pPr>
        <w:spacing w:after="100"/>
        <w:jc w:val="both"/>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sz w:val="32"/>
          <w:szCs w:val="32"/>
          <w:rtl/>
        </w:rPr>
        <w:t>تتحصل وقائع هذه الدعوى</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بالقدر اللازم لإصدار هذا الحكم وحسبما يتبين من أوراقها</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في أنه تقدم إلى المحكمة الإدارية بالرياض وكيل المدعية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المثبت هويته ووكالته بضبط القضية، بلائحة دعوى يختصم فيها المدعى عليها، مفادها أنه بموجب العقد المبرم بين موكلته والمدعى عليها والمؤرخ في شهر يوني</w:t>
      </w:r>
      <w:r w:rsidRPr="00FD149C">
        <w:rPr>
          <w:rFonts w:ascii="Traditional Arabic" w:eastAsia="Times New Roman" w:hAnsi="Traditional Arabic" w:cs="Traditional Arabic" w:hint="cs"/>
          <w:sz w:val="32"/>
          <w:szCs w:val="32"/>
          <w:rtl/>
        </w:rPr>
        <w:t>و</w:t>
      </w:r>
      <w:r w:rsidRPr="00FD149C">
        <w:rPr>
          <w:rFonts w:ascii="Traditional Arabic" w:eastAsia="Times New Roman" w:hAnsi="Traditional Arabic" w:cs="Traditional Arabic"/>
          <w:sz w:val="32"/>
          <w:szCs w:val="32"/>
          <w:rtl/>
        </w:rPr>
        <w:t xml:space="preserve"> العام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م والذي تم تمديده عدة مرات،</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وموضوعه استئجار المدعى عليها الطائرة من نوع</w:t>
      </w:r>
      <w:r w:rsidRPr="00FD149C">
        <w:rPr>
          <w:rFonts w:ascii="Traditional Arabic" w:eastAsia="Times New Roman" w:hAnsi="Traditional Arabic" w:cs="Traditional Arabic"/>
          <w:sz w:val="32"/>
          <w:szCs w:val="32"/>
        </w:rPr>
        <w:t xml:space="preserve"> </w:t>
      </w:r>
      <w:r w:rsidRPr="00FD149C">
        <w:rPr>
          <w:rFonts w:ascii="Traditional Arabic" w:eastAsia="Times New Roman" w:hAnsi="Traditional Arabic" w:cs="Traditional Arabic"/>
          <w:sz w:val="32"/>
          <w:szCs w:val="32"/>
        </w:rPr>
        <w:lastRenderedPageBreak/>
        <w:t>(…)</w:t>
      </w:r>
      <w:r w:rsidRPr="00FD149C">
        <w:rPr>
          <w:rFonts w:ascii="Calibri" w:eastAsia="Times New Roman" w:hAnsi="Calibri" w:cs="Traditional Arabic"/>
          <w:sz w:val="32"/>
          <w:szCs w:val="32"/>
          <w:rtl/>
        </w:rPr>
        <w:t xml:space="preserve"> </w:t>
      </w:r>
      <w:r w:rsidRPr="00FD149C">
        <w:rPr>
          <w:rFonts w:ascii="Traditional Arabic" w:eastAsia="Times New Roman" w:hAnsi="Traditional Arabic" w:cs="Traditional Arabic"/>
          <w:sz w:val="32"/>
          <w:szCs w:val="32"/>
          <w:rtl/>
        </w:rPr>
        <w:t>والمسجلة لدى الشركة المصنعة برقم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Pr>
        <w:t xml:space="preserve"> </w:t>
      </w:r>
      <w:r w:rsidRPr="00FD149C">
        <w:rPr>
          <w:rFonts w:ascii="Traditional Arabic" w:eastAsia="Times New Roman" w:hAnsi="Traditional Arabic" w:cs="Traditional Arabic"/>
          <w:sz w:val="32"/>
          <w:szCs w:val="32"/>
          <w:rtl/>
        </w:rPr>
        <w:t>وقد وفت المدعية بكامل التزاماتها التعاقدية تجاه المدعى عليها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وقامت المدعية بسداد مصاريف تموين الطائرة بالبنزين وأتعاب استخدام الفضاء الجوي ومصاريف الملاحة وغيرها من التكاليف التي تحملتها المدعية عن المدعى عليها، وقد بلغت قيمة المصاريف والتكاليف الواجب سدادها من قبل المدعى عليها مبلغ</w:t>
      </w:r>
      <w:r w:rsidRPr="00FD149C">
        <w:rPr>
          <w:rFonts w:ascii="Traditional Arabic" w:eastAsia="Times New Roman" w:hAnsi="Traditional Arabic" w:cs="Traditional Arabic" w:hint="cs"/>
          <w:sz w:val="32"/>
          <w:szCs w:val="32"/>
          <w:rtl/>
        </w:rPr>
        <w:t>اً قدره (461.647.95) أربعمئة وواحد وستون ألفاً وستمئة وسبعة وأربعون دولاراً أمريكياً وخمسة وتسعون سنتاً</w:t>
      </w:r>
      <w:r w:rsidRPr="00FD149C">
        <w:rPr>
          <w:rFonts w:ascii="Traditional Arabic" w:eastAsia="Times New Roman" w:hAnsi="Traditional Arabic" w:cs="Traditional Arabic"/>
          <w:sz w:val="32"/>
          <w:szCs w:val="32"/>
          <w:rtl/>
        </w:rPr>
        <w:t xml:space="preserve"> بموجب الفواتير التي أرسلتها المدعية للمدعى عليها، إلا أن المدعى عليها امتنعت عن سداد هذا المبلغ</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ويطلب إلزامها بذلك بالإضافة إلى تعويض موكلته بمبلغ </w:t>
      </w:r>
      <w:r w:rsidRPr="00FD149C">
        <w:rPr>
          <w:rFonts w:ascii="Traditional Arabic" w:eastAsia="Times New Roman" w:hAnsi="Traditional Arabic" w:cs="Traditional Arabic" w:hint="cs"/>
          <w:sz w:val="32"/>
          <w:szCs w:val="32"/>
          <w:rtl/>
        </w:rPr>
        <w:t xml:space="preserve">(100.000) </w:t>
      </w:r>
      <w:r w:rsidRPr="00FD149C">
        <w:rPr>
          <w:rFonts w:ascii="Traditional Arabic" w:eastAsia="Times New Roman" w:hAnsi="Traditional Arabic" w:cs="Traditional Arabic"/>
          <w:sz w:val="32"/>
          <w:szCs w:val="32"/>
          <w:rtl/>
        </w:rPr>
        <w:t>دولار أمريكي، وأتعاب المحاماة بمبلغ</w:t>
      </w:r>
      <w:r w:rsidRPr="00FD149C">
        <w:rPr>
          <w:rFonts w:ascii="Traditional Arabic" w:eastAsia="Times New Roman" w:hAnsi="Traditional Arabic" w:cs="Traditional Arabic" w:hint="cs"/>
          <w:sz w:val="32"/>
          <w:szCs w:val="32"/>
          <w:rtl/>
        </w:rPr>
        <w:t xml:space="preserve"> (55.320) </w:t>
      </w:r>
      <w:r w:rsidRPr="00FD149C">
        <w:rPr>
          <w:rFonts w:ascii="Traditional Arabic" w:eastAsia="Times New Roman" w:hAnsi="Traditional Arabic" w:cs="Traditional Arabic"/>
          <w:sz w:val="32"/>
          <w:szCs w:val="32"/>
          <w:rtl/>
        </w:rPr>
        <w:t>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وقد سجلت لائحة الدعوى قضية بسجلات المحكمة بالرقم الوارد في مستهل الحكم وأحيلت إلى هذه الدائرة فتم نظرها على النحو الوارد في الضبط، وبسؤال وكيل المدعية عن الدعوى</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أجاب بأنها الواردة في لائحة الدعوى، وبسؤال مدير الشركة المدعى عليها عن إجابته قدم مذكرة ذكر فيها</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أن ما ذكرته المدعية من وفائها بالتزاماتها التعاقدية يخالف الحقيقة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حيث إن المدعى عليها هي التي قامت بالتعاقد</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مع الملاحين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وسداد مصاريف تموين الطائرة بالوقود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وأتعاب استخدام الفضاء الجوي، علم</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بأن التعاملات المالية في مجال الطيران تتم من خلال فواتير تقدم من قبل مزودي الخدمات کالوقود والتموين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ويتم المصادقة على كل فاتورة من قبل قائد الطائرة موضحة فيها الكمية والقيمة والخدمة المقدمة وخط السير</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وهذه الفواتير لم تقدمها المدعية للمدعى عليها حسب ما هو متبع في نظام الطيران العالمي، وقد أخلت المدعية بالعقد حين سحبت الطائرة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حيث </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ضطرت المدعى عليها لتأمين طائرة من السوق المحلي بأسعار مضاعفة ووصلت خسارة المدعى عليها إلى مبلغ </w:t>
      </w:r>
      <w:r w:rsidRPr="00FD149C">
        <w:rPr>
          <w:rFonts w:ascii="Traditional Arabic" w:eastAsia="Times New Roman" w:hAnsi="Traditional Arabic" w:cs="Traditional Arabic" w:hint="cs"/>
          <w:sz w:val="32"/>
          <w:szCs w:val="32"/>
          <w:rtl/>
        </w:rPr>
        <w:t xml:space="preserve">(376.000) </w:t>
      </w:r>
      <w:r w:rsidRPr="00FD149C">
        <w:rPr>
          <w:rFonts w:ascii="Traditional Arabic" w:eastAsia="Times New Roman" w:hAnsi="Traditional Arabic" w:cs="Traditional Arabic"/>
          <w:sz w:val="32"/>
          <w:szCs w:val="32"/>
          <w:rtl/>
        </w:rPr>
        <w:t>دولار أمريكي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وعليه فإن المدعى عليها تطالب المدعية بتعويضها عن الخسارة التي تسببت فيها المدعية نتيجة سحبها للطائرة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رأت الدائرة حاجة القضية إلى ندب خبير محاسبي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فتمت الكتابة إلى مكاتب محاسبية، وبعد ورود عروض المكاتب المحاسبية إلى الدائرة اطلع الطرفان عليها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وذكر المدعي وكالة أن </w:t>
      </w:r>
      <w:r w:rsidRPr="00FD149C">
        <w:rPr>
          <w:rFonts w:ascii="Traditional Arabic" w:eastAsia="Times New Roman" w:hAnsi="Traditional Arabic" w:cs="Traditional Arabic" w:hint="cs"/>
          <w:sz w:val="32"/>
          <w:szCs w:val="32"/>
          <w:rtl/>
        </w:rPr>
        <w:t>موكلته</w:t>
      </w:r>
      <w:r w:rsidRPr="00FD149C">
        <w:rPr>
          <w:rFonts w:ascii="Traditional Arabic" w:eastAsia="Times New Roman" w:hAnsi="Traditional Arabic" w:cs="Traditional Arabic"/>
          <w:sz w:val="32"/>
          <w:szCs w:val="32"/>
          <w:rtl/>
        </w:rPr>
        <w:t xml:space="preserve"> تختار مكتب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والذي حدد أتعاب</w:t>
      </w:r>
      <w:r w:rsidRPr="00FD149C">
        <w:rPr>
          <w:rFonts w:ascii="Traditional Arabic" w:eastAsia="Times New Roman" w:hAnsi="Traditional Arabic" w:cs="Traditional Arabic" w:hint="cs"/>
          <w:sz w:val="32"/>
          <w:szCs w:val="32"/>
          <w:rtl/>
        </w:rPr>
        <w:t>ه</w:t>
      </w:r>
      <w:r w:rsidRPr="00FD149C">
        <w:rPr>
          <w:rFonts w:ascii="Traditional Arabic" w:eastAsia="Times New Roman" w:hAnsi="Traditional Arabic" w:cs="Traditional Arabic"/>
          <w:sz w:val="32"/>
          <w:szCs w:val="32"/>
          <w:rtl/>
        </w:rPr>
        <w:t xml:space="preserve"> بمبلغ </w:t>
      </w:r>
      <w:r w:rsidRPr="00FD149C">
        <w:rPr>
          <w:rFonts w:ascii="Traditional Arabic" w:eastAsia="Times New Roman" w:hAnsi="Traditional Arabic" w:cs="Traditional Arabic" w:hint="cs"/>
          <w:sz w:val="32"/>
          <w:szCs w:val="32"/>
          <w:rtl/>
        </w:rPr>
        <w:t>(38.000)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ريال، أما مدير الشركة المدعى عليها فذكر بأن الدعوى هي دعوى المدعية وأن المدعى عليها لن تدفع للمحاسب شيئ</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وفي جلسة هذا اليوم قدم المدعي وكالة للدائرة شيكين مسحوبين على البنك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بكامل أتعاب الخبير، الشيك الأول برقم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وتار</w:t>
      </w:r>
      <w:r w:rsidRPr="00FD149C">
        <w:rPr>
          <w:rFonts w:ascii="Traditional Arabic" w:eastAsia="Times New Roman" w:hAnsi="Traditional Arabic" w:cs="Traditional Arabic" w:hint="cs"/>
          <w:sz w:val="32"/>
          <w:szCs w:val="32"/>
          <w:rtl/>
        </w:rPr>
        <w:t>يخ 25/10/1435هـ، و</w:t>
      </w:r>
      <w:r w:rsidRPr="00FD149C">
        <w:rPr>
          <w:rFonts w:ascii="Traditional Arabic" w:eastAsia="Times New Roman" w:hAnsi="Traditional Arabic" w:cs="Traditional Arabic"/>
          <w:sz w:val="32"/>
          <w:szCs w:val="32"/>
          <w:rtl/>
        </w:rPr>
        <w:t xml:space="preserve">الثاني برقم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 xml:space="preserve">وتاريخ </w:t>
      </w:r>
      <w:r w:rsidRPr="00FD149C">
        <w:rPr>
          <w:rFonts w:ascii="Traditional Arabic" w:eastAsia="Times New Roman" w:hAnsi="Traditional Arabic" w:cs="Traditional Arabic" w:hint="cs"/>
          <w:sz w:val="32"/>
          <w:szCs w:val="32"/>
          <w:rtl/>
        </w:rPr>
        <w:t xml:space="preserve">25/10/1435هـ، </w:t>
      </w:r>
      <w:r w:rsidRPr="00FD149C">
        <w:rPr>
          <w:rFonts w:ascii="Traditional Arabic" w:eastAsia="Times New Roman" w:hAnsi="Traditional Arabic" w:cs="Traditional Arabic"/>
          <w:sz w:val="32"/>
          <w:szCs w:val="32"/>
          <w:rtl/>
        </w:rPr>
        <w:t>كل</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شيك بمبلغ (</w:t>
      </w:r>
      <w:r w:rsidRPr="00FD149C">
        <w:rPr>
          <w:rFonts w:ascii="Traditional Arabic" w:eastAsia="Times New Roman" w:hAnsi="Traditional Arabic" w:cs="Traditional Arabic" w:hint="cs"/>
          <w:sz w:val="32"/>
          <w:szCs w:val="32"/>
          <w:rtl/>
          <w:lang w:bidi="fa-IR"/>
        </w:rPr>
        <w:t xml:space="preserve">18.750)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وبجلسة يوم 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ثنين </w:t>
      </w:r>
      <w:r w:rsidRPr="00FD149C">
        <w:rPr>
          <w:rFonts w:ascii="Traditional Arabic" w:eastAsia="Times New Roman" w:hAnsi="Traditional Arabic" w:cs="Traditional Arabic" w:hint="cs"/>
          <w:sz w:val="32"/>
          <w:szCs w:val="32"/>
          <w:rtl/>
        </w:rPr>
        <w:t xml:space="preserve">29/10/1435هـ </w:t>
      </w:r>
      <w:r w:rsidRPr="00FD149C">
        <w:rPr>
          <w:rFonts w:ascii="Traditional Arabic" w:eastAsia="Times New Roman" w:hAnsi="Traditional Arabic" w:cs="Traditional Arabic"/>
          <w:sz w:val="32"/>
          <w:szCs w:val="32"/>
          <w:rtl/>
        </w:rPr>
        <w:t xml:space="preserve">أصدرت الدائرة قرارها بندب مكتب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محاسبون قانونيون واستشاريون، ثم قدم الخبير المحاسبي تقريره الابتدائي في القضية منتهي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فيه إلى أنه حسب ما جاء بالاتفاقية فإن بداية العقد في 1 يونيو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م لمدة ثلاثة أشهر تنتهي في 31 أغسطس</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 xml:space="preserve">م، وتم </w:t>
      </w:r>
      <w:r w:rsidRPr="00FD149C">
        <w:rPr>
          <w:rFonts w:ascii="Traditional Arabic" w:eastAsia="Times New Roman" w:hAnsi="Traditional Arabic" w:cs="Traditional Arabic"/>
          <w:sz w:val="32"/>
          <w:szCs w:val="32"/>
          <w:rtl/>
        </w:rPr>
        <w:lastRenderedPageBreak/>
        <w:t xml:space="preserve">تمديد فترة الإيجار بموجب اتفاقية تعديل، حيث تم تمديد فترة الإيجار لتصبح من </w:t>
      </w:r>
      <w:r w:rsidRPr="00FD149C">
        <w:rPr>
          <w:rFonts w:ascii="Traditional Arabic" w:eastAsia="Times New Roman" w:hAnsi="Traditional Arabic" w:cs="Traditional Arabic" w:hint="cs"/>
          <w:sz w:val="32"/>
          <w:szCs w:val="32"/>
          <w:rtl/>
        </w:rPr>
        <w:t>1</w:t>
      </w:r>
      <w:r w:rsidRPr="00FD149C">
        <w:rPr>
          <w:rFonts w:ascii="Traditional Arabic" w:eastAsia="Times New Roman" w:hAnsi="Traditional Arabic" w:cs="Traditional Arabic"/>
          <w:sz w:val="32"/>
          <w:szCs w:val="32"/>
          <w:rtl/>
        </w:rPr>
        <w:t xml:space="preserve"> أكتوبر </w:t>
      </w:r>
      <w:r w:rsidRPr="00FD149C">
        <w:rPr>
          <w:rFonts w:ascii="Traditional Arabic" w:eastAsia="Times New Roman" w:hAnsi="Traditional Arabic" w:cs="Traditional Arabic" w:hint="cs"/>
          <w:sz w:val="32"/>
          <w:szCs w:val="32"/>
          <w:rtl/>
        </w:rPr>
        <w:t>2011م</w:t>
      </w:r>
      <w:r w:rsidRPr="00FD149C">
        <w:rPr>
          <w:rFonts w:ascii="Traditional Arabic" w:eastAsia="Times New Roman" w:hAnsi="Traditional Arabic" w:cs="Traditional Arabic"/>
          <w:sz w:val="32"/>
          <w:szCs w:val="32"/>
          <w:rtl/>
        </w:rPr>
        <w:t xml:space="preserve"> إلى نهاية نوفمبر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م،</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وحسب ما جاء بالاتفاقية بالبند (ث</w:t>
      </w:r>
      <w:r w:rsidRPr="00FD149C">
        <w:rPr>
          <w:rFonts w:ascii="Traditional Arabic" w:eastAsia="Times New Roman" w:hAnsi="Traditional Arabic" w:cs="Traditional Arabic" w:hint="cs"/>
          <w:sz w:val="32"/>
          <w:szCs w:val="32"/>
          <w:rtl/>
        </w:rPr>
        <w:t>): "</w:t>
      </w:r>
      <w:r w:rsidRPr="00FD149C">
        <w:rPr>
          <w:rFonts w:ascii="Traditional Arabic" w:eastAsia="Times New Roman" w:hAnsi="Traditional Arabic" w:cs="Traditional Arabic"/>
          <w:sz w:val="32"/>
          <w:szCs w:val="32"/>
          <w:rtl/>
        </w:rPr>
        <w:t>يقدم المؤجر من الباطن - المدعية</w:t>
      </w:r>
      <w:r w:rsidRPr="00FD149C">
        <w:rPr>
          <w:rFonts w:ascii="Traditional Arabic" w:eastAsia="Times New Roman" w:hAnsi="Traditional Arabic" w:cs="Traditional Arabic" w:hint="cs"/>
          <w:sz w:val="32"/>
          <w:szCs w:val="32"/>
          <w:rtl/>
        </w:rPr>
        <w:t xml:space="preserve"> - </w:t>
      </w:r>
      <w:r w:rsidRPr="00FD149C">
        <w:rPr>
          <w:rFonts w:ascii="Traditional Arabic" w:eastAsia="Times New Roman" w:hAnsi="Traditional Arabic" w:cs="Traditional Arabic"/>
          <w:sz w:val="32"/>
          <w:szCs w:val="32"/>
          <w:rtl/>
        </w:rPr>
        <w:t>الطائرة شاملة التأمين والصيانة حتى تاريخه، وسيكون مس</w:t>
      </w:r>
      <w:r w:rsidRPr="00FD149C">
        <w:rPr>
          <w:rFonts w:ascii="Traditional Arabic" w:eastAsia="Times New Roman" w:hAnsi="Traditional Arabic" w:cs="Traditional Arabic" w:hint="cs"/>
          <w:sz w:val="32"/>
          <w:szCs w:val="32"/>
          <w:rtl/>
        </w:rPr>
        <w:t>ؤ</w:t>
      </w:r>
      <w:r w:rsidRPr="00FD149C">
        <w:rPr>
          <w:rFonts w:ascii="Traditional Arabic" w:eastAsia="Times New Roman" w:hAnsi="Traditional Arabic" w:cs="Traditional Arabic"/>
          <w:sz w:val="32"/>
          <w:szCs w:val="32"/>
          <w:rtl/>
        </w:rPr>
        <w:t>ول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عن ذلك طوال فترة الإجارة من الباطن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مما يعني أن المدعية هي المس</w:t>
      </w:r>
      <w:r w:rsidRPr="00FD149C">
        <w:rPr>
          <w:rFonts w:ascii="Traditional Arabic" w:eastAsia="Times New Roman" w:hAnsi="Traditional Arabic" w:cs="Traditional Arabic" w:hint="cs"/>
          <w:sz w:val="32"/>
          <w:szCs w:val="32"/>
          <w:rtl/>
        </w:rPr>
        <w:t>ؤ</w:t>
      </w:r>
      <w:r w:rsidRPr="00FD149C">
        <w:rPr>
          <w:rFonts w:ascii="Traditional Arabic" w:eastAsia="Times New Roman" w:hAnsi="Traditional Arabic" w:cs="Traditional Arabic"/>
          <w:sz w:val="32"/>
          <w:szCs w:val="32"/>
          <w:rtl/>
        </w:rPr>
        <w:t>ولة عن تكاليف التأمين والصيانة، وحسب ما جاء بالاتفاقية بالبند (ج</w:t>
      </w:r>
      <w:r w:rsidRPr="00FD149C">
        <w:rPr>
          <w:rFonts w:ascii="Traditional Arabic" w:eastAsia="Times New Roman" w:hAnsi="Traditional Arabic" w:cs="Traditional Arabic" w:hint="cs"/>
          <w:sz w:val="32"/>
          <w:szCs w:val="32"/>
          <w:rtl/>
        </w:rPr>
        <w:t>): "</w:t>
      </w:r>
      <w:r w:rsidRPr="00FD149C">
        <w:rPr>
          <w:rFonts w:ascii="Traditional Arabic" w:eastAsia="Times New Roman" w:hAnsi="Traditional Arabic" w:cs="Traditional Arabic"/>
          <w:sz w:val="32"/>
          <w:szCs w:val="32"/>
          <w:rtl/>
        </w:rPr>
        <w:t>سيكون المستأجر من الباطن - المدعى عليها - مس</w:t>
      </w:r>
      <w:r w:rsidRPr="00FD149C">
        <w:rPr>
          <w:rFonts w:ascii="Traditional Arabic" w:eastAsia="Times New Roman" w:hAnsi="Traditional Arabic" w:cs="Traditional Arabic" w:hint="cs"/>
          <w:sz w:val="32"/>
          <w:szCs w:val="32"/>
          <w:rtl/>
        </w:rPr>
        <w:t>ؤ</w:t>
      </w:r>
      <w:r w:rsidRPr="00FD149C">
        <w:rPr>
          <w:rFonts w:ascii="Traditional Arabic" w:eastAsia="Times New Roman" w:hAnsi="Traditional Arabic" w:cs="Traditional Arabic"/>
          <w:sz w:val="32"/>
          <w:szCs w:val="32"/>
          <w:rtl/>
        </w:rPr>
        <w:t>ول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عن كافة تكاليف التشغيل بما في ذلك الوقود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ورسوم الرحلة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ورسوم المطار</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وأتعاب الطيارين</w:t>
      </w:r>
      <w:r w:rsidRPr="00FD149C">
        <w:rPr>
          <w:rFonts w:ascii="Traditional Arabic" w:eastAsia="Times New Roman" w:hAnsi="Traditional Arabic" w:cs="Traditional Arabic"/>
          <w:sz w:val="32"/>
          <w:szCs w:val="32"/>
        </w:rPr>
        <w:t>"</w:t>
      </w:r>
      <w:r w:rsidRPr="00FD149C">
        <w:rPr>
          <w:rFonts w:ascii="Traditional Arabic" w:eastAsia="Times New Roman" w:hAnsi="Traditional Arabic" w:cs="Traditional Arabic"/>
          <w:sz w:val="32"/>
          <w:szCs w:val="32"/>
          <w:rtl/>
        </w:rPr>
        <w:t xml:space="preserve">، وعليه وبعد النظر في مستندات الطرفين؛ فتم استبعاد مبلغ </w:t>
      </w:r>
      <w:r w:rsidRPr="00FD149C">
        <w:rPr>
          <w:rFonts w:ascii="Traditional Arabic" w:eastAsia="Times New Roman" w:hAnsi="Traditional Arabic" w:cs="Traditional Arabic" w:hint="cs"/>
          <w:sz w:val="32"/>
          <w:szCs w:val="32"/>
          <w:rtl/>
        </w:rPr>
        <w:t xml:space="preserve">(50.974.50) خمسين ألفاً وتسعمئة وأربعة وسبعين </w:t>
      </w:r>
      <w:r w:rsidRPr="00FD149C">
        <w:rPr>
          <w:rFonts w:ascii="Traditional Arabic" w:eastAsia="Times New Roman" w:hAnsi="Traditional Arabic" w:cs="Traditional Arabic"/>
          <w:sz w:val="32"/>
          <w:szCs w:val="32"/>
          <w:rtl/>
        </w:rPr>
        <w:t>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 وخمسين سنتاً</w:t>
      </w:r>
      <w:r w:rsidRPr="00FD149C">
        <w:rPr>
          <w:rFonts w:ascii="Traditional Arabic" w:eastAsia="Times New Roman" w:hAnsi="Traditional Arabic" w:cs="Traditional Arabic"/>
          <w:sz w:val="32"/>
          <w:szCs w:val="32"/>
          <w:rtl/>
        </w:rPr>
        <w:t xml:space="preserve"> من مطالبة المدعية للمدعى عليها عن الفاتورة رقم </w:t>
      </w:r>
      <w:r w:rsidRPr="00FD149C">
        <w:rPr>
          <w:rFonts w:ascii="Traditional Arabic" w:eastAsia="Times New Roman" w:hAnsi="Traditional Arabic" w:cs="Traditional Arabic" w:hint="cs"/>
          <w:sz w:val="32"/>
          <w:szCs w:val="32"/>
          <w:rtl/>
          <w:lang w:bidi="fa-IR"/>
        </w:rPr>
        <w:t>(...)؛</w:t>
      </w:r>
      <w:r w:rsidRPr="00FD149C">
        <w:rPr>
          <w:rFonts w:ascii="Traditional Arabic" w:eastAsia="Times New Roman" w:hAnsi="Traditional Arabic" w:cs="Traditional Arabic"/>
          <w:sz w:val="32"/>
          <w:szCs w:val="32"/>
          <w:rtl/>
        </w:rPr>
        <w:t xml:space="preserve"> وذلك عن تكاليف تزويد الطائرة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بالوقود خلال فترات الصيانة، حيث جاء بالاتفاقية بالقسم </w:t>
      </w:r>
      <w:r w:rsidRPr="00FD149C">
        <w:rPr>
          <w:rFonts w:ascii="Traditional Arabic" w:eastAsia="Times New Roman" w:hAnsi="Traditional Arabic" w:cs="Traditional Arabic" w:hint="cs"/>
          <w:sz w:val="32"/>
          <w:szCs w:val="32"/>
          <w:rtl/>
          <w:lang w:bidi="fa-IR"/>
        </w:rPr>
        <w:t>(</w:t>
      </w:r>
      <w:r w:rsidRPr="00FD149C">
        <w:rPr>
          <w:rFonts w:ascii="Traditional Arabic" w:eastAsia="Times New Roman" w:hAnsi="Traditional Arabic" w:cs="Traditional Arabic"/>
          <w:sz w:val="32"/>
          <w:szCs w:val="32"/>
          <w:rtl/>
          <w:lang w:bidi="fa-IR"/>
        </w:rPr>
        <w:t>۳</w:t>
      </w:r>
      <w:r w:rsidRPr="00FD149C">
        <w:rPr>
          <w:rFonts w:ascii="Traditional Arabic" w:eastAsia="Times New Roman" w:hAnsi="Traditional Arabic" w:cs="Traditional Arabic" w:hint="cs"/>
          <w:sz w:val="32"/>
          <w:szCs w:val="32"/>
          <w:rtl/>
          <w:lang w:bidi="fa-IR"/>
        </w:rPr>
        <w:t>)</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الدفع وإيداع الإجارة من الباطن البند (ث</w:t>
      </w:r>
      <w:r w:rsidRPr="00FD149C">
        <w:rPr>
          <w:rFonts w:ascii="Traditional Arabic" w:eastAsia="Times New Roman" w:hAnsi="Traditional Arabic" w:cs="Traditional Arabic" w:hint="cs"/>
          <w:sz w:val="32"/>
          <w:szCs w:val="32"/>
          <w:rtl/>
        </w:rPr>
        <w:t>): "</w:t>
      </w:r>
      <w:r w:rsidRPr="00FD149C">
        <w:rPr>
          <w:rFonts w:ascii="Traditional Arabic" w:eastAsia="Times New Roman" w:hAnsi="Traditional Arabic" w:cs="Traditional Arabic"/>
          <w:sz w:val="32"/>
          <w:szCs w:val="32"/>
          <w:rtl/>
        </w:rPr>
        <w:t>يقدم المؤجر من الباطن الطائرة شاملة التأمين والصيانة حتى تاريخه ويكون مس</w:t>
      </w:r>
      <w:r w:rsidRPr="00FD149C">
        <w:rPr>
          <w:rFonts w:ascii="Traditional Arabic" w:eastAsia="Times New Roman" w:hAnsi="Traditional Arabic" w:cs="Traditional Arabic" w:hint="cs"/>
          <w:sz w:val="32"/>
          <w:szCs w:val="32"/>
          <w:rtl/>
        </w:rPr>
        <w:t>ؤ</w:t>
      </w:r>
      <w:r w:rsidRPr="00FD149C">
        <w:rPr>
          <w:rFonts w:ascii="Traditional Arabic" w:eastAsia="Times New Roman" w:hAnsi="Traditional Arabic" w:cs="Traditional Arabic"/>
          <w:sz w:val="32"/>
          <w:szCs w:val="32"/>
          <w:rtl/>
        </w:rPr>
        <w:t>ول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عن ذلك طوال فترة الإجارة من الباطن</w:t>
      </w:r>
      <w:r w:rsidRPr="00FD149C">
        <w:rPr>
          <w:rFonts w:ascii="Traditional Arabic" w:eastAsia="Times New Roman" w:hAnsi="Traditional Arabic" w:cs="Traditional Arabic"/>
          <w:sz w:val="32"/>
          <w:szCs w:val="32"/>
        </w:rPr>
        <w:t>"</w:t>
      </w:r>
      <w:r w:rsidRPr="00FD149C">
        <w:rPr>
          <w:rFonts w:ascii="Traditional Arabic" w:eastAsia="Times New Roman" w:hAnsi="Traditional Arabic" w:cs="Traditional Arabic"/>
          <w:sz w:val="32"/>
          <w:szCs w:val="32"/>
          <w:rtl/>
        </w:rPr>
        <w:t>،</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كما خلت الاتفاقية من بند واضح وصريح يفيد تحمل المدعى عليها لتكاليف الوقود خلال فترات الصيانة، وتم استبعاد المبالغ التي تطالب بها المدعية بمبلغ </w:t>
      </w:r>
      <w:r w:rsidRPr="00FD149C">
        <w:rPr>
          <w:rFonts w:ascii="Traditional Arabic" w:eastAsia="Times New Roman" w:hAnsi="Traditional Arabic" w:cs="Traditional Arabic" w:hint="cs"/>
          <w:sz w:val="32"/>
          <w:szCs w:val="32"/>
          <w:rtl/>
        </w:rPr>
        <w:t>(252.298.45</w:t>
      </w:r>
      <w:r w:rsidRPr="00FD149C">
        <w:rPr>
          <w:rFonts w:ascii="Traditional Arabic" w:eastAsia="Times New Roman" w:hAnsi="Traditional Arabic" w:cs="Traditional Arabic"/>
          <w:sz w:val="32"/>
          <w:szCs w:val="32"/>
          <w:rtl/>
        </w:rPr>
        <w:t>)</w:t>
      </w:r>
      <w:r w:rsidRPr="00FD149C">
        <w:rPr>
          <w:rFonts w:ascii="Traditional Arabic" w:eastAsia="Times New Roman" w:hAnsi="Traditional Arabic" w:cs="Traditional Arabic" w:hint="cs"/>
          <w:sz w:val="32"/>
          <w:szCs w:val="32"/>
          <w:rtl/>
        </w:rPr>
        <w:t xml:space="preserve"> مئتين واثنين وخمسين ألفاً ومئتين وثمانية وتسعين</w:t>
      </w:r>
      <w:r w:rsidRPr="00FD149C">
        <w:rPr>
          <w:rFonts w:ascii="Traditional Arabic" w:eastAsia="Times New Roman" w:hAnsi="Traditional Arabic" w:cs="Traditional Arabic"/>
          <w:sz w:val="32"/>
          <w:szCs w:val="32"/>
          <w:rtl/>
        </w:rPr>
        <w:t xml:space="preserve"> 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 وخمسة وأربعين سنتاً</w:t>
      </w:r>
      <w:r w:rsidRPr="00FD149C">
        <w:rPr>
          <w:rFonts w:ascii="Traditional Arabic" w:eastAsia="Times New Roman" w:hAnsi="Traditional Arabic" w:cs="Traditional Arabic"/>
          <w:sz w:val="32"/>
          <w:szCs w:val="32"/>
          <w:rtl/>
        </w:rPr>
        <w:t>، حيث لم تقدم المدعية المستندات الكافية المؤيدة عليها، كما لم تقدم ما يفيد تحملها (تكاليف تموين الطائرة بالوقود</w:t>
      </w:r>
      <w:r w:rsidRPr="00FD149C">
        <w:rPr>
          <w:rFonts w:ascii="Traditional Arabic" w:eastAsia="Times New Roman" w:hAnsi="Traditional Arabic" w:cs="Traditional Arabic" w:hint="cs"/>
          <w:sz w:val="32"/>
          <w:szCs w:val="32"/>
          <w:rtl/>
        </w:rPr>
        <w:t xml:space="preserve"> و</w:t>
      </w:r>
      <w:r w:rsidRPr="00FD149C">
        <w:rPr>
          <w:rFonts w:ascii="Traditional Arabic" w:eastAsia="Times New Roman" w:hAnsi="Traditional Arabic" w:cs="Traditional Arabic"/>
          <w:sz w:val="32"/>
          <w:szCs w:val="32"/>
          <w:rtl/>
        </w:rPr>
        <w:t>أتعاب الملاحي</w:t>
      </w:r>
      <w:r w:rsidRPr="00FD149C">
        <w:rPr>
          <w:rFonts w:ascii="Traditional Arabic" w:eastAsia="Times New Roman" w:hAnsi="Traditional Arabic" w:cs="Traditional Arabic" w:hint="cs"/>
          <w:sz w:val="32"/>
          <w:szCs w:val="32"/>
          <w:rtl/>
        </w:rPr>
        <w:t>ن و</w:t>
      </w:r>
      <w:r w:rsidRPr="00FD149C">
        <w:rPr>
          <w:rFonts w:ascii="Traditional Arabic" w:eastAsia="Times New Roman" w:hAnsi="Traditional Arabic" w:cs="Traditional Arabic"/>
          <w:sz w:val="32"/>
          <w:szCs w:val="32"/>
          <w:rtl/>
        </w:rPr>
        <w:t>أتعاب استخدام الفضاء الجوي) حسب طلب الخبير المحاسبي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وأن ما قدمته هو ب</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ان مطالبة فقط</w:t>
      </w:r>
      <w:r w:rsidRPr="00FD149C">
        <w:rPr>
          <w:rFonts w:ascii="Traditional Arabic" w:eastAsia="Times New Roman" w:hAnsi="Traditional Arabic" w:cs="Traditional Arabic"/>
          <w:sz w:val="32"/>
          <w:szCs w:val="32"/>
        </w:rPr>
        <w:t>.</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9"/>
        <w:gridCol w:w="2729"/>
        <w:gridCol w:w="1704"/>
        <w:gridCol w:w="1705"/>
        <w:gridCol w:w="1705"/>
      </w:tblGrid>
      <w:tr w:rsidR="00F37004" w:rsidRPr="00FD149C" w:rsidTr="00093F1A">
        <w:trPr>
          <w:jc w:val="center"/>
        </w:trPr>
        <w:tc>
          <w:tcPr>
            <w:tcW w:w="3408" w:type="dxa"/>
            <w:gridSpan w:val="2"/>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hint="cs"/>
                <w:b/>
                <w:bCs/>
                <w:sz w:val="32"/>
                <w:szCs w:val="32"/>
                <w:rtl/>
              </w:rPr>
              <w:t>البيان</w:t>
            </w:r>
          </w:p>
        </w:tc>
        <w:tc>
          <w:tcPr>
            <w:tcW w:w="1704"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hint="cs"/>
                <w:b/>
                <w:bCs/>
                <w:sz w:val="32"/>
                <w:szCs w:val="32"/>
                <w:rtl/>
              </w:rPr>
              <w:t>دولار أمريكي</w:t>
            </w:r>
          </w:p>
        </w:tc>
        <w:tc>
          <w:tcPr>
            <w:tcW w:w="1705"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hint="cs"/>
                <w:b/>
                <w:bCs/>
                <w:sz w:val="32"/>
                <w:szCs w:val="32"/>
                <w:rtl/>
              </w:rPr>
              <w:t>رقم المرفق</w:t>
            </w:r>
          </w:p>
        </w:tc>
        <w:tc>
          <w:tcPr>
            <w:tcW w:w="1705"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hint="cs"/>
                <w:b/>
                <w:bCs/>
                <w:sz w:val="32"/>
                <w:szCs w:val="32"/>
                <w:rtl/>
              </w:rPr>
              <w:t>ملاحظات</w:t>
            </w:r>
          </w:p>
        </w:tc>
      </w:tr>
      <w:tr w:rsidR="00F37004" w:rsidRPr="00FD149C" w:rsidTr="00093F1A">
        <w:trPr>
          <w:jc w:val="center"/>
        </w:trPr>
        <w:tc>
          <w:tcPr>
            <w:tcW w:w="3408" w:type="dxa"/>
            <w:gridSpan w:val="2"/>
            <w:shd w:val="clear" w:color="auto" w:fill="auto"/>
            <w:vAlign w:val="center"/>
          </w:tcPr>
          <w:p w:rsidR="00F37004" w:rsidRPr="00FD149C" w:rsidRDefault="00F37004" w:rsidP="00093F1A">
            <w:pPr>
              <w:spacing w:after="100"/>
              <w:ind w:firstLine="746"/>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sz w:val="32"/>
                <w:szCs w:val="32"/>
                <w:rtl/>
              </w:rPr>
              <w:t>ما تطالب به المدعية</w:t>
            </w:r>
          </w:p>
        </w:tc>
        <w:tc>
          <w:tcPr>
            <w:tcW w:w="1704"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hint="cs"/>
                <w:sz w:val="32"/>
                <w:szCs w:val="32"/>
                <w:rtl/>
              </w:rPr>
              <w:t>461.647.95</w:t>
            </w:r>
          </w:p>
        </w:tc>
        <w:tc>
          <w:tcPr>
            <w:tcW w:w="1705"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hint="cs"/>
                <w:sz w:val="32"/>
                <w:szCs w:val="32"/>
                <w:rtl/>
              </w:rPr>
              <w:t>مرفق (5)</w:t>
            </w:r>
          </w:p>
        </w:tc>
        <w:tc>
          <w:tcPr>
            <w:tcW w:w="1705"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sz w:val="32"/>
                <w:szCs w:val="32"/>
                <w:rtl/>
              </w:rPr>
              <w:t>حسب</w:t>
            </w:r>
            <w:r w:rsidRPr="00FD149C">
              <w:rPr>
                <w:rFonts w:ascii="Traditional Arabic" w:eastAsia="Times New Roman" w:hAnsi="Traditional Arabic" w:cs="Traditional Arabic" w:hint="cs"/>
                <w:sz w:val="32"/>
                <w:szCs w:val="32"/>
                <w:rtl/>
              </w:rPr>
              <w:t xml:space="preserve"> بيان </w:t>
            </w:r>
            <w:r w:rsidRPr="00FD149C">
              <w:rPr>
                <w:rFonts w:ascii="Traditional Arabic" w:eastAsia="Times New Roman" w:hAnsi="Traditional Arabic" w:cs="Traditional Arabic"/>
                <w:sz w:val="32"/>
                <w:szCs w:val="32"/>
                <w:rtl/>
              </w:rPr>
              <w:t>المدعية</w:t>
            </w:r>
          </w:p>
        </w:tc>
      </w:tr>
      <w:tr w:rsidR="00F37004" w:rsidRPr="00FD149C" w:rsidTr="00093F1A">
        <w:trPr>
          <w:jc w:val="center"/>
        </w:trPr>
        <w:tc>
          <w:tcPr>
            <w:tcW w:w="679" w:type="dxa"/>
            <w:vMerge w:val="restart"/>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hint="cs"/>
                <w:sz w:val="32"/>
                <w:szCs w:val="32"/>
                <w:rtl/>
              </w:rPr>
              <w:t>يخصم</w:t>
            </w:r>
          </w:p>
        </w:tc>
        <w:tc>
          <w:tcPr>
            <w:tcW w:w="2729"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sz w:val="32"/>
                <w:szCs w:val="32"/>
                <w:rtl/>
              </w:rPr>
              <w:t>تكاليف تزويد الطائرة بالوقود خلال الصيانة</w:t>
            </w:r>
          </w:p>
        </w:tc>
        <w:tc>
          <w:tcPr>
            <w:tcW w:w="1704"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hint="cs"/>
                <w:sz w:val="32"/>
                <w:szCs w:val="32"/>
                <w:rtl/>
              </w:rPr>
              <w:t>50.974.50</w:t>
            </w:r>
          </w:p>
        </w:tc>
        <w:tc>
          <w:tcPr>
            <w:tcW w:w="1705"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hint="cs"/>
                <w:sz w:val="32"/>
                <w:szCs w:val="32"/>
                <w:rtl/>
              </w:rPr>
              <w:t>مرفق (1)</w:t>
            </w:r>
          </w:p>
        </w:tc>
        <w:tc>
          <w:tcPr>
            <w:tcW w:w="1705"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sz w:val="32"/>
                <w:szCs w:val="32"/>
                <w:rtl/>
              </w:rPr>
              <w:t xml:space="preserve">حسب البند (ث) القسم </w:t>
            </w:r>
            <w:r w:rsidRPr="00FD149C">
              <w:rPr>
                <w:rFonts w:ascii="Traditional Arabic" w:eastAsia="Times New Roman" w:hAnsi="Traditional Arabic" w:cs="Traditional Arabic"/>
                <w:sz w:val="32"/>
                <w:szCs w:val="32"/>
                <w:rtl/>
                <w:lang w:bidi="fa-IR"/>
              </w:rPr>
              <w:t>۳</w:t>
            </w:r>
            <w:r w:rsidRPr="00FD149C">
              <w:rPr>
                <w:rFonts w:ascii="Traditional Arabic" w:eastAsia="Times New Roman" w:hAnsi="Traditional Arabic" w:cs="Traditional Arabic"/>
                <w:sz w:val="32"/>
                <w:szCs w:val="32"/>
                <w:rtl/>
              </w:rPr>
              <w:t xml:space="preserve"> بالاتفاقية</w:t>
            </w:r>
          </w:p>
        </w:tc>
      </w:tr>
      <w:tr w:rsidR="00F37004" w:rsidRPr="00FD149C" w:rsidTr="00093F1A">
        <w:trPr>
          <w:jc w:val="center"/>
        </w:trPr>
        <w:tc>
          <w:tcPr>
            <w:tcW w:w="679" w:type="dxa"/>
            <w:vMerge/>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p>
        </w:tc>
        <w:tc>
          <w:tcPr>
            <w:tcW w:w="2729"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sz w:val="32"/>
                <w:szCs w:val="32"/>
                <w:rtl/>
              </w:rPr>
              <w:t>تكاليف ملاحين وأتعاب فضاء جوي وخلافه</w:t>
            </w:r>
          </w:p>
        </w:tc>
        <w:tc>
          <w:tcPr>
            <w:tcW w:w="1704"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hint="cs"/>
                <w:sz w:val="32"/>
                <w:szCs w:val="32"/>
                <w:rtl/>
              </w:rPr>
              <w:t>252.298.45</w:t>
            </w:r>
          </w:p>
        </w:tc>
        <w:tc>
          <w:tcPr>
            <w:tcW w:w="1705"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hint="cs"/>
                <w:sz w:val="32"/>
                <w:szCs w:val="32"/>
                <w:rtl/>
              </w:rPr>
              <w:t>مرفق (5)</w:t>
            </w:r>
          </w:p>
        </w:tc>
        <w:tc>
          <w:tcPr>
            <w:tcW w:w="1705" w:type="dxa"/>
            <w:shd w:val="clear" w:color="auto" w:fill="auto"/>
            <w:vAlign w:val="center"/>
          </w:tcPr>
          <w:p w:rsidR="00F37004" w:rsidRPr="00FD149C" w:rsidRDefault="00F37004" w:rsidP="00093F1A">
            <w:pPr>
              <w:spacing w:after="100"/>
              <w:ind w:firstLine="49"/>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hint="cs"/>
                <w:sz w:val="32"/>
                <w:szCs w:val="32"/>
                <w:rtl/>
              </w:rPr>
              <w:t>ل</w:t>
            </w:r>
            <w:r w:rsidRPr="00FD149C">
              <w:rPr>
                <w:rFonts w:ascii="Traditional Arabic" w:eastAsia="Times New Roman" w:hAnsi="Traditional Arabic" w:cs="Traditional Arabic"/>
                <w:sz w:val="32"/>
                <w:szCs w:val="32"/>
                <w:rtl/>
              </w:rPr>
              <w:t>م تقدم المدعية مستندات عليها</w:t>
            </w:r>
          </w:p>
        </w:tc>
      </w:tr>
      <w:tr w:rsidR="00F37004" w:rsidRPr="00FD149C" w:rsidTr="00093F1A">
        <w:trPr>
          <w:trHeight w:val="60"/>
          <w:jc w:val="center"/>
        </w:trPr>
        <w:tc>
          <w:tcPr>
            <w:tcW w:w="3408" w:type="dxa"/>
            <w:gridSpan w:val="2"/>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sz w:val="32"/>
                <w:szCs w:val="32"/>
                <w:rtl/>
              </w:rPr>
              <w:t>الرصيد النهائي (المستحق للمدعية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بالدولار</w:t>
            </w:r>
          </w:p>
        </w:tc>
        <w:tc>
          <w:tcPr>
            <w:tcW w:w="1704"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hint="cs"/>
                <w:sz w:val="32"/>
                <w:szCs w:val="32"/>
                <w:rtl/>
              </w:rPr>
              <w:t>158.375</w:t>
            </w:r>
          </w:p>
        </w:tc>
        <w:tc>
          <w:tcPr>
            <w:tcW w:w="1705"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hint="cs"/>
                <w:sz w:val="32"/>
                <w:szCs w:val="32"/>
                <w:rtl/>
              </w:rPr>
              <w:t>-</w:t>
            </w:r>
          </w:p>
        </w:tc>
        <w:tc>
          <w:tcPr>
            <w:tcW w:w="1705" w:type="dxa"/>
            <w:shd w:val="clear" w:color="auto" w:fill="auto"/>
            <w:vAlign w:val="center"/>
          </w:tcPr>
          <w:p w:rsidR="00F37004" w:rsidRPr="00FD149C" w:rsidRDefault="00F37004" w:rsidP="00093F1A">
            <w:pPr>
              <w:spacing w:after="100"/>
              <w:jc w:val="center"/>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sz w:val="32"/>
                <w:szCs w:val="32"/>
                <w:rtl/>
              </w:rPr>
              <w:t>حسب المستندات</w:t>
            </w:r>
          </w:p>
        </w:tc>
      </w:tr>
    </w:tbl>
    <w:p w:rsidR="00F37004" w:rsidRPr="00FD149C" w:rsidRDefault="00F37004" w:rsidP="00F37004">
      <w:pPr>
        <w:spacing w:after="100"/>
        <w:jc w:val="both"/>
        <w:rPr>
          <w:rFonts w:ascii="Traditional Arabic" w:eastAsia="Times New Roman" w:hAnsi="Traditional Arabic" w:cs="Traditional Arabic"/>
          <w:sz w:val="32"/>
          <w:szCs w:val="32"/>
        </w:rPr>
      </w:pPr>
      <w:r w:rsidRPr="00FD149C">
        <w:rPr>
          <w:rFonts w:ascii="Traditional Arabic" w:eastAsia="Times New Roman" w:hAnsi="Traditional Arabic" w:cs="Traditional Arabic"/>
          <w:sz w:val="32"/>
          <w:szCs w:val="32"/>
          <w:rtl/>
        </w:rPr>
        <w:lastRenderedPageBreak/>
        <w:t>وبناء</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على الجدول أعلاه وبعد خصم المبالغ التي تطالب بها المدعية لعدم تمكنها من توفير المستندات الكافية على صحة مطالبتها فإنه يستحق للمدعية على المدعى عليها مبلغ قدره مئة وثمانية وخمسون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وثلاثمئة وخمسة وسبعون </w:t>
      </w:r>
      <w:r w:rsidRPr="00FD149C">
        <w:rPr>
          <w:rFonts w:ascii="Traditional Arabic" w:eastAsia="Times New Roman" w:hAnsi="Traditional Arabic" w:cs="Traditional Arabic" w:hint="cs"/>
          <w:sz w:val="32"/>
          <w:szCs w:val="32"/>
          <w:rtl/>
        </w:rPr>
        <w:t xml:space="preserve">(158.375) </w:t>
      </w:r>
      <w:r w:rsidRPr="00FD149C">
        <w:rPr>
          <w:rFonts w:ascii="Traditional Arabic" w:eastAsia="Times New Roman" w:hAnsi="Traditional Arabic" w:cs="Traditional Arabic"/>
          <w:sz w:val="32"/>
          <w:szCs w:val="32"/>
          <w:rtl/>
        </w:rPr>
        <w:t>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رصيد مستحق عن تأجير طائرة طراز</w:t>
      </w:r>
      <w:r w:rsidRPr="00FD149C">
        <w:rPr>
          <w:rFonts w:ascii="Traditional Arabic" w:eastAsia="Times New Roman" w:hAnsi="Traditional Arabic" w:cs="Traditional Arabic"/>
          <w:sz w:val="32"/>
          <w:szCs w:val="32"/>
        </w:rPr>
        <w:t xml:space="preserve">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برقم تسجي</w:t>
      </w:r>
      <w:r w:rsidRPr="00FD149C">
        <w:rPr>
          <w:rFonts w:ascii="Traditional Arabic" w:eastAsia="Times New Roman" w:hAnsi="Traditional Arabic" w:cs="Traditional Arabic" w:hint="cs"/>
          <w:sz w:val="32"/>
          <w:szCs w:val="32"/>
          <w:rtl/>
        </w:rPr>
        <w:t xml:space="preserve">ل (...) </w:t>
      </w:r>
      <w:r w:rsidRPr="00FD149C">
        <w:rPr>
          <w:rFonts w:ascii="Traditional Arabic" w:eastAsia="Times New Roman" w:hAnsi="Traditional Arabic" w:cs="Traditional Arabic"/>
          <w:sz w:val="32"/>
          <w:szCs w:val="32"/>
          <w:rtl/>
        </w:rPr>
        <w:t xml:space="preserve">عن فترة التعاقد بينهما من 1 يونيو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 xml:space="preserve">م إلى 31 أغسطس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م</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وبعد تسليم الخبير المحاسبي التقرير للأطراف قدم وكيل المدعية ملاحظاته المتمثلة بأنها تحملت تكلفة تزويد الطائرة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بالوقود نيابة عن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وقدمت فاتورة برقم </w:t>
      </w:r>
      <w:r w:rsidRPr="00FD149C">
        <w:rPr>
          <w:rFonts w:ascii="Traditional Arabic" w:eastAsia="Times New Roman" w:hAnsi="Traditional Arabic" w:cs="Traditional Arabic" w:hint="cs"/>
          <w:sz w:val="32"/>
          <w:szCs w:val="32"/>
          <w:rtl/>
          <w:lang w:bidi="fa-IR"/>
        </w:rPr>
        <w:t>(...)</w:t>
      </w:r>
      <w:r w:rsidRPr="00FD149C">
        <w:rPr>
          <w:rFonts w:ascii="Traditional Arabic" w:eastAsia="Times New Roman" w:hAnsi="Traditional Arabic" w:cs="Traditional Arabic"/>
          <w:sz w:val="32"/>
          <w:szCs w:val="32"/>
          <w:rtl/>
        </w:rPr>
        <w:t xml:space="preserve"> تطالب من خلالها المدعى عليها بمبلغ</w:t>
      </w:r>
      <w:r w:rsidRPr="00FD149C">
        <w:rPr>
          <w:rFonts w:ascii="Traditional Arabic" w:eastAsia="Times New Roman" w:hAnsi="Traditional Arabic" w:cs="Traditional Arabic" w:hint="cs"/>
          <w:sz w:val="32"/>
          <w:szCs w:val="32"/>
          <w:rtl/>
        </w:rPr>
        <w:t xml:space="preserve"> (50.974.50) خمسين ألفاً وتسعمئة وأربعة وسبعين </w:t>
      </w:r>
      <w:r w:rsidRPr="00FD149C">
        <w:rPr>
          <w:rFonts w:ascii="Traditional Arabic" w:eastAsia="Times New Roman" w:hAnsi="Traditional Arabic" w:cs="Traditional Arabic"/>
          <w:sz w:val="32"/>
          <w:szCs w:val="32"/>
          <w:rtl/>
        </w:rPr>
        <w:t>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 وخمسين سنتاً،</w:t>
      </w:r>
      <w:r w:rsidRPr="00FD149C">
        <w:rPr>
          <w:rFonts w:ascii="Traditional Arabic" w:eastAsia="Times New Roman" w:hAnsi="Traditional Arabic" w:cs="Traditional Arabic"/>
          <w:sz w:val="32"/>
          <w:szCs w:val="32"/>
          <w:rtl/>
        </w:rPr>
        <w:t xml:space="preserve"> كما أرفقت الفواتير الخاصة بها والتي تفيد تحملها تكلفة تزويد الطائرة بالوقود عن</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الفترة من</w:t>
      </w:r>
      <w:r w:rsidRPr="00FD149C">
        <w:rPr>
          <w:rFonts w:ascii="Traditional Arabic" w:eastAsia="Times New Roman" w:hAnsi="Traditional Arabic" w:cs="Traditional Arabic" w:hint="cs"/>
          <w:sz w:val="32"/>
          <w:szCs w:val="32"/>
          <w:rtl/>
        </w:rPr>
        <w:t xml:space="preserve"> 30/6/2011م إلى 30/8/2011م، ي</w:t>
      </w:r>
      <w:r w:rsidRPr="00FD149C">
        <w:rPr>
          <w:rFonts w:ascii="Traditional Arabic" w:eastAsia="Times New Roman" w:hAnsi="Traditional Arabic" w:cs="Traditional Arabic"/>
          <w:sz w:val="32"/>
          <w:szCs w:val="32"/>
          <w:rtl/>
        </w:rPr>
        <w:t xml:space="preserve">ضاف إليه أن المدعية قدمت فاتورة رقم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تطالب بموجبها المدعى عليها بمبلغ </w:t>
      </w:r>
      <w:r w:rsidRPr="00FD149C">
        <w:rPr>
          <w:rFonts w:ascii="Traditional Arabic" w:eastAsia="Times New Roman" w:hAnsi="Traditional Arabic" w:cs="Traditional Arabic" w:hint="cs"/>
          <w:sz w:val="32"/>
          <w:szCs w:val="32"/>
          <w:rtl/>
          <w:lang w:bidi="fa-IR"/>
        </w:rPr>
        <w:t>(21.988.96)</w:t>
      </w:r>
      <w:r w:rsidRPr="00FD149C">
        <w:rPr>
          <w:rFonts w:ascii="Traditional Arabic" w:eastAsia="Times New Roman" w:hAnsi="Traditional Arabic" w:cs="Traditional Arabic" w:hint="cs"/>
          <w:sz w:val="32"/>
          <w:szCs w:val="32"/>
          <w:rtl/>
        </w:rPr>
        <w:t xml:space="preserve"> واحد وعشرين ألفاً وتسعمئة وثمانية وثمانين</w:t>
      </w:r>
      <w:r w:rsidRPr="00FD149C">
        <w:rPr>
          <w:rFonts w:ascii="Traditional Arabic" w:eastAsia="Times New Roman" w:hAnsi="Traditional Arabic" w:cs="Traditional Arabic"/>
          <w:sz w:val="32"/>
          <w:szCs w:val="32"/>
          <w:rtl/>
        </w:rPr>
        <w:t xml:space="preserve"> 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 وستة وتسعين سنتاً</w:t>
      </w:r>
      <w:r w:rsidRPr="00FD149C">
        <w:rPr>
          <w:rFonts w:ascii="Traditional Arabic" w:eastAsia="Times New Roman" w:hAnsi="Traditional Arabic" w:cs="Traditional Arabic"/>
          <w:sz w:val="32"/>
          <w:szCs w:val="32"/>
          <w:rtl/>
        </w:rPr>
        <w:t xml:space="preserve"> قيمة رسوم الرحلات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كما أرفقت بها الفواتير المؤيدة لمطالبتها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وتم التحقق منها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وعليه فتضاف إلى مبلغ المطالبة، إلا أن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أفادت بأن هذه الفواتير تخص عقدها الأول مع شركة </w:t>
      </w:r>
      <w:r w:rsidRPr="00FD149C">
        <w:rPr>
          <w:rFonts w:ascii="Traditional Arabic" w:eastAsia="Times New Roman" w:hAnsi="Traditional Arabic" w:cs="Traditional Arabic" w:hint="cs"/>
          <w:sz w:val="32"/>
          <w:szCs w:val="32"/>
          <w:rtl/>
        </w:rPr>
        <w:t>(ف)</w:t>
      </w:r>
      <w:r w:rsidRPr="00FD149C">
        <w:rPr>
          <w:rFonts w:ascii="Traditional Arabic" w:eastAsia="Times New Roman" w:hAnsi="Traditional Arabic" w:cs="Traditional Arabic"/>
          <w:sz w:val="32"/>
          <w:szCs w:val="32"/>
          <w:rtl/>
        </w:rPr>
        <w:t xml:space="preserve"> والذي تم تسويته وانتهى التعامل به، وحيث لم تقدم المدعى عليها ما يفيد أنه تم تسوي</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ومخالصة العقد الأول مع شركة </w:t>
      </w:r>
      <w:r w:rsidRPr="00FD149C">
        <w:rPr>
          <w:rFonts w:ascii="Traditional Arabic" w:eastAsia="Times New Roman" w:hAnsi="Traditional Arabic" w:cs="Traditional Arabic" w:hint="cs"/>
          <w:sz w:val="32"/>
          <w:szCs w:val="32"/>
          <w:rtl/>
        </w:rPr>
        <w:t>(ف)</w:t>
      </w:r>
      <w:r w:rsidRPr="00FD149C">
        <w:rPr>
          <w:rFonts w:ascii="Traditional Arabic" w:eastAsia="Times New Roman" w:hAnsi="Traditional Arabic" w:cs="Traditional Arabic"/>
          <w:sz w:val="32"/>
          <w:szCs w:val="32"/>
          <w:rtl/>
        </w:rPr>
        <w:t xml:space="preserve"> عن الفترة من </w:t>
      </w:r>
      <w:r w:rsidRPr="00FD149C">
        <w:rPr>
          <w:rFonts w:ascii="Traditional Arabic" w:eastAsia="Times New Roman" w:hAnsi="Traditional Arabic" w:cs="Traditional Arabic" w:hint="cs"/>
          <w:sz w:val="32"/>
          <w:szCs w:val="32"/>
          <w:rtl/>
        </w:rPr>
        <w:t xml:space="preserve">1/6/2011م إلى 31/8/2011م </w:t>
      </w:r>
      <w:r w:rsidRPr="00FD149C">
        <w:rPr>
          <w:rFonts w:ascii="Traditional Arabic" w:eastAsia="Times New Roman" w:hAnsi="Traditional Arabic" w:cs="Traditional Arabic"/>
          <w:sz w:val="32"/>
          <w:szCs w:val="32"/>
          <w:rtl/>
        </w:rPr>
        <w:t>باستثناء بريد إلكتروني غير معتمد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وقد تم طلب المخالصة رسمي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ولم 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قدم حتى تاريخ التقرير، عليه تم احتساب مبلغ الفاتورة مستحق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للمدعية، وأما بالنسبة لملاحظات المدعى عليها فتتمثل في أن المدعية أخلت بالتزاماتها التعاقدية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حيث قامت بسحب الطائرة في </w:t>
      </w:r>
      <w:r w:rsidRPr="00FD149C">
        <w:rPr>
          <w:rFonts w:ascii="Traditional Arabic" w:eastAsia="Times New Roman" w:hAnsi="Traditional Arabic" w:cs="Traditional Arabic"/>
          <w:sz w:val="32"/>
          <w:szCs w:val="32"/>
          <w:rtl/>
          <w:lang w:bidi="fa-IR"/>
        </w:rPr>
        <w:t>۲۸</w:t>
      </w:r>
      <w:r w:rsidRPr="00FD149C">
        <w:rPr>
          <w:rFonts w:ascii="Traditional Arabic" w:eastAsia="Times New Roman" w:hAnsi="Traditional Arabic" w:cs="Traditional Arabic"/>
          <w:sz w:val="32"/>
          <w:szCs w:val="32"/>
          <w:rtl/>
        </w:rPr>
        <w:t xml:space="preserve"> أكتوبر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م</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مما عرضهم لأضرار وخسائر، كما قدمت المدعى عليها دفتر جدول رحلات الطائرة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محل التعاقد</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عن الفترة من </w:t>
      </w:r>
      <w:r w:rsidRPr="00FD149C">
        <w:rPr>
          <w:rFonts w:ascii="Traditional Arabic" w:eastAsia="Times New Roman" w:hAnsi="Traditional Arabic" w:cs="Traditional Arabic" w:hint="cs"/>
          <w:sz w:val="32"/>
          <w:szCs w:val="32"/>
          <w:rtl/>
        </w:rPr>
        <w:t>1</w:t>
      </w:r>
      <w:r w:rsidRPr="00FD149C">
        <w:rPr>
          <w:rFonts w:ascii="Traditional Arabic" w:eastAsia="Times New Roman" w:hAnsi="Traditional Arabic" w:cs="Traditional Arabic"/>
          <w:sz w:val="32"/>
          <w:szCs w:val="32"/>
          <w:rtl/>
        </w:rPr>
        <w:t xml:space="preserve"> سبتمبر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م إلى 31 أكتوبر</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 xml:space="preserve">م والذي يفيد أن آخر رحلات الطائرة كانت بتاريخ </w:t>
      </w:r>
      <w:r w:rsidRPr="00FD149C">
        <w:rPr>
          <w:rFonts w:ascii="Traditional Arabic" w:eastAsia="Times New Roman" w:hAnsi="Traditional Arabic" w:cs="Traditional Arabic"/>
          <w:sz w:val="32"/>
          <w:szCs w:val="32"/>
          <w:rtl/>
          <w:lang w:bidi="fa-IR"/>
        </w:rPr>
        <w:t>۲۸</w:t>
      </w:r>
      <w:r w:rsidRPr="00FD149C">
        <w:rPr>
          <w:rFonts w:ascii="Traditional Arabic" w:eastAsia="Times New Roman" w:hAnsi="Traditional Arabic" w:cs="Traditional Arabic"/>
          <w:sz w:val="32"/>
          <w:szCs w:val="32"/>
          <w:rtl/>
        </w:rPr>
        <w:t xml:space="preserve"> أكتوبر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م</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تحركت الطائرة من مطار الملك خالد بالرياض إلى مطار دبي العالمي ومنه إلى مطار باريس بفرنسا ولم تعد أدراجها إلى الرياض مرة أخرى</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وهو نفس التاريخ التي سحبت المدعية الطائرة فيه، كما قدمت المدعى عليها خطاب من شركة </w:t>
      </w:r>
      <w:r w:rsidRPr="00FD149C">
        <w:rPr>
          <w:rFonts w:ascii="Traditional Arabic" w:eastAsia="Times New Roman" w:hAnsi="Traditional Arabic" w:cs="Traditional Arabic" w:hint="cs"/>
          <w:sz w:val="32"/>
          <w:szCs w:val="32"/>
          <w:rtl/>
        </w:rPr>
        <w:t>(ف)</w:t>
      </w:r>
      <w:r w:rsidRPr="00FD149C">
        <w:rPr>
          <w:rFonts w:ascii="Traditional Arabic" w:eastAsia="Times New Roman" w:hAnsi="Traditional Arabic" w:cs="Traditional Arabic"/>
          <w:sz w:val="32"/>
          <w:szCs w:val="32"/>
          <w:rtl/>
        </w:rPr>
        <w:t xml:space="preserve"> بتاريخ </w:t>
      </w:r>
      <w:r w:rsidRPr="00FD149C">
        <w:rPr>
          <w:rFonts w:ascii="Traditional Arabic" w:eastAsia="Times New Roman" w:hAnsi="Traditional Arabic" w:cs="Traditional Arabic" w:hint="cs"/>
          <w:sz w:val="32"/>
          <w:szCs w:val="32"/>
          <w:rtl/>
        </w:rPr>
        <w:t xml:space="preserve">16 </w:t>
      </w:r>
      <w:r w:rsidRPr="00FD149C">
        <w:rPr>
          <w:rFonts w:ascii="Traditional Arabic" w:eastAsia="Times New Roman" w:hAnsi="Traditional Arabic" w:cs="Traditional Arabic"/>
          <w:sz w:val="32"/>
          <w:szCs w:val="32"/>
          <w:rtl/>
        </w:rPr>
        <w:t xml:space="preserve">نوفمبر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 xml:space="preserve">م يفيد أن آخر رحلات الطائرة محل التعاقد من الرياض كانت في </w:t>
      </w:r>
      <w:r w:rsidRPr="00FD149C">
        <w:rPr>
          <w:rFonts w:ascii="Traditional Arabic" w:eastAsia="Times New Roman" w:hAnsi="Traditional Arabic" w:cs="Traditional Arabic"/>
          <w:sz w:val="32"/>
          <w:szCs w:val="32"/>
          <w:rtl/>
          <w:lang w:bidi="fa-IR"/>
        </w:rPr>
        <w:t>۲۸</w:t>
      </w:r>
      <w:r w:rsidRPr="00FD149C">
        <w:rPr>
          <w:rFonts w:ascii="Traditional Arabic" w:eastAsia="Times New Roman" w:hAnsi="Traditional Arabic" w:cs="Traditional Arabic"/>
          <w:sz w:val="32"/>
          <w:szCs w:val="32"/>
          <w:rtl/>
        </w:rPr>
        <w:t xml:space="preserve"> أكتوبر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 xml:space="preserve">م وتوجهت الطائرة للصيانة ولم تعد أدراجها إلى شركة </w:t>
      </w:r>
      <w:r w:rsidRPr="00FD149C">
        <w:rPr>
          <w:rFonts w:ascii="Traditional Arabic" w:eastAsia="Times New Roman" w:hAnsi="Traditional Arabic" w:cs="Traditional Arabic" w:hint="cs"/>
          <w:sz w:val="32"/>
          <w:szCs w:val="32"/>
          <w:rtl/>
        </w:rPr>
        <w:t>(...)</w:t>
      </w:r>
      <w:r w:rsidRPr="00FD149C">
        <w:rPr>
          <w:rFonts w:ascii="Traditional Arabic" w:hAnsi="Traditional Arabic" w:cs="Traditional Arabic" w:hint="cs"/>
          <w:sz w:val="32"/>
          <w:szCs w:val="32"/>
          <w:rtl/>
        </w:rPr>
        <w:t xml:space="preserve"> المدعى عليها </w:t>
      </w:r>
      <w:r w:rsidRPr="00FD149C">
        <w:rPr>
          <w:rFonts w:ascii="Traditional Arabic" w:eastAsia="Times New Roman" w:hAnsi="Traditional Arabic" w:cs="Traditional Arabic"/>
          <w:sz w:val="32"/>
          <w:szCs w:val="32"/>
          <w:rtl/>
        </w:rPr>
        <w:t>بالرياض، وعليه فتطالب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بمبلغ </w:t>
      </w:r>
      <w:r w:rsidRPr="00FD149C">
        <w:rPr>
          <w:rFonts w:ascii="Traditional Arabic" w:eastAsia="Times New Roman" w:hAnsi="Traditional Arabic" w:cs="Traditional Arabic" w:hint="cs"/>
          <w:sz w:val="32"/>
          <w:szCs w:val="32"/>
          <w:rtl/>
          <w:lang w:bidi="fa-IR"/>
        </w:rPr>
        <w:t>(364.000)</w:t>
      </w:r>
      <w:r w:rsidRPr="00FD149C">
        <w:rPr>
          <w:rFonts w:ascii="Traditional Arabic" w:eastAsia="Times New Roman" w:hAnsi="Traditional Arabic" w:cs="Traditional Arabic"/>
          <w:sz w:val="32"/>
          <w:szCs w:val="32"/>
        </w:rPr>
        <w:t xml:space="preserve"> </w:t>
      </w:r>
      <w:r w:rsidRPr="00FD149C">
        <w:rPr>
          <w:rFonts w:ascii="Traditional Arabic" w:eastAsia="Times New Roman" w:hAnsi="Traditional Arabic" w:cs="Traditional Arabic"/>
          <w:sz w:val="32"/>
          <w:szCs w:val="32"/>
          <w:rtl/>
        </w:rPr>
        <w:t xml:space="preserve">دولار أمريكي قيمة التكلفة التي تحملتها مقابل تأمين طائرة بديلة عن الطائرة التي سحبتها المدعية بتاريخ </w:t>
      </w:r>
      <w:r w:rsidRPr="00FD149C">
        <w:rPr>
          <w:rFonts w:ascii="Traditional Arabic" w:eastAsia="Times New Roman" w:hAnsi="Traditional Arabic" w:cs="Traditional Arabic"/>
          <w:sz w:val="32"/>
          <w:szCs w:val="32"/>
          <w:rtl/>
          <w:lang w:bidi="fa-IR"/>
        </w:rPr>
        <w:t>۲۸</w:t>
      </w:r>
      <w:r w:rsidRPr="00FD149C">
        <w:rPr>
          <w:rFonts w:ascii="Traditional Arabic" w:eastAsia="Times New Roman" w:hAnsi="Traditional Arabic" w:cs="Traditional Arabic"/>
          <w:sz w:val="32"/>
          <w:szCs w:val="32"/>
          <w:rtl/>
        </w:rPr>
        <w:t xml:space="preserve"> أكتوبر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م</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لا يوجد لدينا ما يثبت أن أحد الطرفين قد تسبب في نقض العقد وأخل ببنوده ولا توجد إشعارات من طرف لطرف آخر</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كما أنه لا يوجد بالعقد بند خاص بالتعويضات،</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عليه لم يتم احتساب تعويض الطرف على حسب طرف</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ويترك </w:t>
      </w:r>
      <w:r w:rsidRPr="00FD149C">
        <w:rPr>
          <w:rFonts w:ascii="Traditional Arabic" w:eastAsia="Times New Roman" w:hAnsi="Traditional Arabic" w:cs="Traditional Arabic"/>
          <w:sz w:val="32"/>
          <w:szCs w:val="32"/>
          <w:rtl/>
        </w:rPr>
        <w:lastRenderedPageBreak/>
        <w:t>الأمر لمقام الدائرة فيما تراه بهذا</w:t>
      </w:r>
      <w:r w:rsidRPr="00FD149C">
        <w:rPr>
          <w:rFonts w:ascii="Traditional Arabic" w:eastAsia="Times New Roman" w:hAnsi="Traditional Arabic" w:cs="Traditional Arabic" w:hint="cs"/>
          <w:sz w:val="32"/>
          <w:szCs w:val="32"/>
          <w:rtl/>
        </w:rPr>
        <w:t xml:space="preserve"> ا</w:t>
      </w:r>
      <w:r w:rsidRPr="00FD149C">
        <w:rPr>
          <w:rFonts w:ascii="Traditional Arabic" w:eastAsia="Times New Roman" w:hAnsi="Traditional Arabic" w:cs="Traditional Arabic"/>
          <w:sz w:val="32"/>
          <w:szCs w:val="32"/>
          <w:rtl/>
        </w:rPr>
        <w:t>لخصوص</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وبناء</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عليه تكون النتيجة النهائية لتقرير الخبير المحاسبي إحدى الحالتين التاليتين: 1- 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ستحق للمدعية على المدعى عليها عن الحالة الأولى مبلغ </w:t>
      </w:r>
      <w:r w:rsidRPr="00FD149C">
        <w:rPr>
          <w:rFonts w:ascii="Traditional Arabic" w:eastAsia="Times New Roman" w:hAnsi="Traditional Arabic" w:cs="Traditional Arabic" w:hint="cs"/>
          <w:sz w:val="32"/>
          <w:szCs w:val="32"/>
          <w:rtl/>
          <w:lang w:bidi="fa-IR"/>
        </w:rPr>
        <w:t>(231.338.46)</w:t>
      </w:r>
      <w:r w:rsidRPr="00FD149C">
        <w:rPr>
          <w:rFonts w:ascii="Traditional Arabic" w:eastAsia="Times New Roman" w:hAnsi="Traditional Arabic" w:cs="Traditional Arabic"/>
          <w:sz w:val="32"/>
          <w:szCs w:val="32"/>
          <w:rtl/>
        </w:rPr>
        <w:t xml:space="preserve"> مئت</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وواحد وثلاث</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وثلاثمئة وثمانية وثلاث</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 وستة وأربعين سنتاً</w:t>
      </w:r>
      <w:r w:rsidRPr="00FD149C">
        <w:rPr>
          <w:rFonts w:ascii="Traditional Arabic" w:eastAsia="Times New Roman" w:hAnsi="Traditional Arabic" w:cs="Traditional Arabic"/>
          <w:sz w:val="32"/>
          <w:szCs w:val="32"/>
          <w:rtl/>
        </w:rPr>
        <w:t xml:space="preserve"> فقط لا غير</w:t>
      </w:r>
      <w:r w:rsidRPr="00FD149C">
        <w:rPr>
          <w:rFonts w:ascii="Traditional Arabic" w:eastAsia="Times New Roman" w:hAnsi="Traditional Arabic" w:cs="Traditional Arabic" w:hint="cs"/>
          <w:sz w:val="32"/>
          <w:szCs w:val="32"/>
          <w:rtl/>
        </w:rPr>
        <w:t>، وذ</w:t>
      </w:r>
      <w:r w:rsidRPr="00FD149C">
        <w:rPr>
          <w:rFonts w:ascii="Traditional Arabic" w:eastAsia="Times New Roman" w:hAnsi="Traditional Arabic" w:cs="Traditional Arabic"/>
          <w:sz w:val="32"/>
          <w:szCs w:val="32"/>
          <w:rtl/>
        </w:rPr>
        <w:t xml:space="preserve">لك في حالة عدم تقديم المدعى عليها المستندات التي تفيد أنه تم تسوية ومخالصة العقد الأول مع شركة </w:t>
      </w:r>
      <w:r w:rsidRPr="00FD149C">
        <w:rPr>
          <w:rFonts w:ascii="Traditional Arabic" w:eastAsia="Times New Roman" w:hAnsi="Traditional Arabic" w:cs="Traditional Arabic" w:hint="cs"/>
          <w:sz w:val="32"/>
          <w:szCs w:val="32"/>
          <w:rtl/>
        </w:rPr>
        <w:t>(ف) -</w:t>
      </w:r>
      <w:r w:rsidRPr="00FD149C">
        <w:rPr>
          <w:rFonts w:ascii="Traditional Arabic" w:eastAsia="Times New Roman" w:hAnsi="Traditional Arabic" w:cs="Traditional Arabic"/>
          <w:sz w:val="32"/>
          <w:szCs w:val="32"/>
          <w:rtl/>
        </w:rPr>
        <w:t xml:space="preserve"> المؤجر من الباطن</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خلال الفترة من</w:t>
      </w:r>
      <w:r w:rsidRPr="00FD149C">
        <w:rPr>
          <w:rFonts w:ascii="Traditional Arabic" w:eastAsia="Times New Roman" w:hAnsi="Traditional Arabic" w:cs="Traditional Arabic" w:hint="cs"/>
          <w:sz w:val="32"/>
          <w:szCs w:val="32"/>
          <w:rtl/>
        </w:rPr>
        <w:t xml:space="preserve"> 1/6/2011م إلى 31/8/2011م، </w:t>
      </w:r>
      <w:r w:rsidRPr="00FD149C">
        <w:rPr>
          <w:rFonts w:ascii="Traditional Arabic" w:eastAsia="Times New Roman" w:hAnsi="Traditional Arabic" w:cs="Traditional Arabic"/>
          <w:sz w:val="32"/>
          <w:szCs w:val="32"/>
          <w:rtl/>
          <w:lang w:bidi="fa-IR"/>
        </w:rPr>
        <w:t xml:space="preserve">۲- </w:t>
      </w:r>
      <w:r w:rsidRPr="00FD149C">
        <w:rPr>
          <w:rFonts w:ascii="Traditional Arabic" w:eastAsia="Times New Roman" w:hAnsi="Traditional Arabic" w:cs="Traditional Arabic"/>
          <w:sz w:val="32"/>
          <w:szCs w:val="32"/>
          <w:rtl/>
        </w:rPr>
        <w:t>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ستحق للمدعية على المدعى عليها</w:t>
      </w:r>
      <w:r w:rsidRPr="00FD149C">
        <w:rPr>
          <w:rFonts w:ascii="Traditional Arabic" w:eastAsia="Times New Roman" w:hAnsi="Traditional Arabic" w:cs="Traditional Arabic"/>
          <w:sz w:val="32"/>
          <w:szCs w:val="32"/>
        </w:rPr>
        <w:t xml:space="preserve"> </w:t>
      </w:r>
      <w:r w:rsidRPr="00FD149C">
        <w:rPr>
          <w:rFonts w:ascii="Traditional Arabic" w:eastAsia="Times New Roman" w:hAnsi="Traditional Arabic" w:cs="Traditional Arabic"/>
          <w:sz w:val="32"/>
          <w:szCs w:val="32"/>
          <w:rtl/>
        </w:rPr>
        <w:t xml:space="preserve">عن الحالة الثانية مبلغ </w:t>
      </w:r>
      <w:r w:rsidRPr="00FD149C">
        <w:rPr>
          <w:rFonts w:ascii="Traditional Arabic" w:eastAsia="Times New Roman" w:hAnsi="Traditional Arabic" w:cs="Traditional Arabic" w:hint="cs"/>
          <w:sz w:val="32"/>
          <w:szCs w:val="32"/>
          <w:rtl/>
          <w:lang w:bidi="fa-IR"/>
        </w:rPr>
        <w:t>(165.900.02)</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مئة وخمسة وست</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وتسعمئة دولار أمريكي</w:t>
      </w:r>
      <w:r w:rsidRPr="00FD149C">
        <w:rPr>
          <w:rFonts w:ascii="Traditional Arabic" w:eastAsia="Times New Roman" w:hAnsi="Traditional Arabic" w:cs="Traditional Arabic" w:hint="cs"/>
          <w:sz w:val="32"/>
          <w:szCs w:val="32"/>
          <w:rtl/>
        </w:rPr>
        <w:t xml:space="preserve"> وسنتين</w:t>
      </w:r>
      <w:r w:rsidRPr="00FD149C">
        <w:rPr>
          <w:rFonts w:ascii="Traditional Arabic" w:eastAsia="Times New Roman" w:hAnsi="Traditional Arabic" w:cs="Traditional Arabic"/>
          <w:sz w:val="32"/>
          <w:szCs w:val="32"/>
          <w:rtl/>
        </w:rPr>
        <w:t xml:space="preserve"> فقط لا غير</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وذلك في</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حالة تقديم المدعى عليها المستندات التي تفيد أنه تم تسوية ومخالصة العقد الأول مع شركة </w:t>
      </w:r>
      <w:r w:rsidRPr="00FD149C">
        <w:rPr>
          <w:rFonts w:ascii="Traditional Arabic" w:eastAsia="Times New Roman" w:hAnsi="Traditional Arabic" w:cs="Traditional Arabic" w:hint="cs"/>
          <w:sz w:val="32"/>
          <w:szCs w:val="32"/>
          <w:rtl/>
        </w:rPr>
        <w:t>(ف)</w:t>
      </w:r>
      <w:r w:rsidRPr="00FD149C">
        <w:rPr>
          <w:rFonts w:ascii="Traditional Arabic" w:eastAsia="Times New Roman" w:hAnsi="Traditional Arabic" w:cs="Traditional Arabic"/>
          <w:sz w:val="32"/>
          <w:szCs w:val="32"/>
          <w:rtl/>
        </w:rPr>
        <w:t xml:space="preserve"> - المؤجر من</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الباطن</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خلال الفترة من </w:t>
      </w:r>
      <w:r w:rsidRPr="00FD149C">
        <w:rPr>
          <w:rFonts w:ascii="Traditional Arabic" w:eastAsia="Times New Roman" w:hAnsi="Traditional Arabic" w:cs="Traditional Arabic" w:hint="cs"/>
          <w:sz w:val="32"/>
          <w:szCs w:val="32"/>
          <w:rtl/>
        </w:rPr>
        <w:t xml:space="preserve">1/6/2011م إلى 31/8/2011م، </w:t>
      </w:r>
      <w:r w:rsidRPr="00FD149C">
        <w:rPr>
          <w:rFonts w:ascii="Traditional Arabic" w:eastAsia="Times New Roman" w:hAnsi="Traditional Arabic" w:cs="Traditional Arabic"/>
          <w:sz w:val="32"/>
          <w:szCs w:val="32"/>
          <w:rtl/>
        </w:rPr>
        <w:t xml:space="preserve">وبجلسة يوم الثلاثاء </w:t>
      </w:r>
      <w:r w:rsidRPr="00FD149C">
        <w:rPr>
          <w:rFonts w:ascii="Traditional Arabic" w:eastAsia="Times New Roman" w:hAnsi="Traditional Arabic" w:cs="Traditional Arabic" w:hint="cs"/>
          <w:sz w:val="32"/>
          <w:szCs w:val="32"/>
          <w:rtl/>
        </w:rPr>
        <w:t>13/9/1436هـ ق</w:t>
      </w:r>
      <w:r w:rsidRPr="00FD149C">
        <w:rPr>
          <w:rFonts w:ascii="Traditional Arabic" w:eastAsia="Times New Roman" w:hAnsi="Traditional Arabic" w:cs="Traditional Arabic"/>
          <w:sz w:val="32"/>
          <w:szCs w:val="32"/>
          <w:rtl/>
        </w:rPr>
        <w:t>رر وكيل المدعية أنه لا توجد لدى موكلته أي</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ملاحظات على التقرير</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وطلب مدير المدعى عليها مهلة لإحضار المستند الذي يفيد مخالصة العقد الأول، ثم ورد للدائرة خطاب من الخبير المحاسبي بتاريخ </w:t>
      </w:r>
      <w:r w:rsidRPr="00FD149C">
        <w:rPr>
          <w:rFonts w:ascii="Traditional Arabic" w:eastAsia="Times New Roman" w:hAnsi="Traditional Arabic" w:cs="Traditional Arabic" w:hint="cs"/>
          <w:sz w:val="32"/>
          <w:szCs w:val="32"/>
          <w:rtl/>
          <w:lang w:bidi="fa-IR"/>
        </w:rPr>
        <w:t xml:space="preserve">16/11/1436هـ، </w:t>
      </w:r>
      <w:r w:rsidRPr="00FD149C">
        <w:rPr>
          <w:rFonts w:ascii="Traditional Arabic" w:eastAsia="Times New Roman" w:hAnsi="Traditional Arabic" w:cs="Traditional Arabic"/>
          <w:sz w:val="32"/>
          <w:szCs w:val="32"/>
          <w:rtl/>
        </w:rPr>
        <w:t>يفيد بأن المدعى عليها قدمت خطاب</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من شركة </w:t>
      </w:r>
      <w:r w:rsidRPr="00FD149C">
        <w:rPr>
          <w:rFonts w:ascii="Traditional Arabic" w:eastAsia="Times New Roman" w:hAnsi="Traditional Arabic" w:cs="Traditional Arabic" w:hint="cs"/>
          <w:sz w:val="32"/>
          <w:szCs w:val="32"/>
          <w:rtl/>
        </w:rPr>
        <w:t>(ف)</w:t>
      </w:r>
      <w:r w:rsidRPr="00FD149C">
        <w:rPr>
          <w:rFonts w:ascii="Traditional Arabic" w:eastAsia="Times New Roman" w:hAnsi="Traditional Arabic" w:cs="Traditional Arabic"/>
          <w:sz w:val="32"/>
          <w:szCs w:val="32"/>
          <w:rtl/>
        </w:rPr>
        <w:t xml:space="preserve"> (المؤجر من الباطن) ومفاده أن جميع الالتزامات التي على شركة </w:t>
      </w:r>
      <w:r w:rsidRPr="00FD149C">
        <w:rPr>
          <w:rFonts w:ascii="Traditional Arabic" w:eastAsia="Times New Roman" w:hAnsi="Traditional Arabic" w:cs="Traditional Arabic" w:hint="cs"/>
          <w:sz w:val="32"/>
          <w:szCs w:val="32"/>
          <w:rtl/>
        </w:rPr>
        <w:t>(...)</w:t>
      </w:r>
      <w:r w:rsidRPr="00FD149C">
        <w:rPr>
          <w:rFonts w:ascii="Traditional Arabic" w:hAnsi="Traditional Arabic" w:cs="Traditional Arabic" w:hint="cs"/>
          <w:sz w:val="32"/>
          <w:szCs w:val="32"/>
          <w:rtl/>
        </w:rPr>
        <w:t xml:space="preserve"> المدعى عليها</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تجاه شركة </w:t>
      </w:r>
      <w:r w:rsidRPr="00FD149C">
        <w:rPr>
          <w:rFonts w:ascii="Traditional Arabic" w:eastAsia="Times New Roman" w:hAnsi="Traditional Arabic" w:cs="Traditional Arabic" w:hint="cs"/>
          <w:sz w:val="32"/>
          <w:szCs w:val="32"/>
          <w:rtl/>
        </w:rPr>
        <w:t>(ف)</w:t>
      </w:r>
      <w:r w:rsidRPr="00FD149C">
        <w:rPr>
          <w:rFonts w:ascii="Traditional Arabic" w:eastAsia="Times New Roman" w:hAnsi="Traditional Arabic" w:cs="Traditional Arabic"/>
          <w:sz w:val="32"/>
          <w:szCs w:val="32"/>
          <w:rtl/>
        </w:rPr>
        <w:t xml:space="preserve"> فيما يتعلق باستئجار طائرة</w:t>
      </w:r>
      <w:r w:rsidRPr="00FD149C">
        <w:rPr>
          <w:rFonts w:ascii="Traditional Arabic" w:eastAsia="Times New Roman" w:hAnsi="Traditional Arabic" w:cs="Traditional Arabic"/>
          <w:sz w:val="32"/>
          <w:szCs w:val="32"/>
        </w:rPr>
        <w:t>…)</w:t>
      </w:r>
      <w:r w:rsidRPr="00FD149C">
        <w:rPr>
          <w:rFonts w:ascii="Traditional Arabic" w:eastAsia="Times New Roman" w:hAnsi="Traditional Arabic" w:cs="Traditional Arabic"/>
          <w:sz w:val="32"/>
          <w:szCs w:val="32"/>
          <w:rtl/>
        </w:rPr>
        <w:t>)</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فيما يتعلق العقد الأول عن الفترة من بداية شهر يونيو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 xml:space="preserve">م إلى نهاية شهر أغسطس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م قد تم الانتهاء منها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وأنه ليست هناك أية التزامات متعلقة به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وبالتالي فإنه يستحق للمدعية</w:t>
      </w:r>
      <w:r w:rsidRPr="00FD149C">
        <w:rPr>
          <w:rFonts w:ascii="Traditional Arabic" w:eastAsia="Times New Roman" w:hAnsi="Traditional Arabic" w:cs="Traditional Arabic"/>
          <w:sz w:val="32"/>
          <w:szCs w:val="32"/>
        </w:rPr>
        <w:t xml:space="preserve"> </w:t>
      </w:r>
      <w:r w:rsidRPr="00FD149C">
        <w:rPr>
          <w:rFonts w:ascii="Traditional Arabic" w:eastAsia="Times New Roman" w:hAnsi="Traditional Arabic" w:cs="Traditional Arabic"/>
          <w:sz w:val="32"/>
          <w:szCs w:val="32"/>
          <w:rtl/>
        </w:rPr>
        <w:t xml:space="preserve">شركة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لدى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شركة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مبلغ </w:t>
      </w:r>
      <w:r w:rsidRPr="00FD149C">
        <w:rPr>
          <w:rFonts w:ascii="Traditional Arabic" w:eastAsia="Times New Roman" w:hAnsi="Traditional Arabic" w:cs="Traditional Arabic" w:hint="cs"/>
          <w:sz w:val="32"/>
          <w:szCs w:val="32"/>
          <w:rtl/>
        </w:rPr>
        <w:t xml:space="preserve">(165.900.02) </w:t>
      </w:r>
      <w:r w:rsidRPr="00FD149C">
        <w:rPr>
          <w:rFonts w:ascii="Traditional Arabic" w:eastAsia="Times New Roman" w:hAnsi="Traditional Arabic" w:cs="Traditional Arabic"/>
          <w:sz w:val="32"/>
          <w:szCs w:val="32"/>
          <w:rtl/>
        </w:rPr>
        <w:t>مئة وخمسة وست</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وتسعمئة دولار أمريكي</w:t>
      </w:r>
      <w:r w:rsidRPr="00FD149C">
        <w:rPr>
          <w:rFonts w:ascii="Traditional Arabic" w:eastAsia="Times New Roman" w:hAnsi="Traditional Arabic" w:cs="Traditional Arabic" w:hint="cs"/>
          <w:sz w:val="32"/>
          <w:szCs w:val="32"/>
          <w:rtl/>
        </w:rPr>
        <w:t xml:space="preserve"> وسنتين</w:t>
      </w:r>
      <w:r w:rsidRPr="00FD149C">
        <w:rPr>
          <w:rFonts w:ascii="Traditional Arabic" w:eastAsia="Times New Roman" w:hAnsi="Traditional Arabic" w:cs="Traditional Arabic"/>
          <w:sz w:val="32"/>
          <w:szCs w:val="32"/>
          <w:rtl/>
        </w:rPr>
        <w:t xml:space="preserve"> فقط لا غير</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وبجلسة يوم الخميس </w:t>
      </w:r>
      <w:r w:rsidRPr="00FD149C">
        <w:rPr>
          <w:rFonts w:ascii="Traditional Arabic" w:eastAsia="Times New Roman" w:hAnsi="Traditional Arabic" w:cs="Traditional Arabic" w:hint="cs"/>
          <w:sz w:val="32"/>
          <w:szCs w:val="32"/>
          <w:rtl/>
        </w:rPr>
        <w:t xml:space="preserve">16/1/1437هـ </w:t>
      </w:r>
      <w:r w:rsidRPr="00FD149C">
        <w:rPr>
          <w:rFonts w:ascii="Traditional Arabic" w:eastAsia="Times New Roman" w:hAnsi="Traditional Arabic" w:cs="Traditional Arabic"/>
          <w:sz w:val="32"/>
          <w:szCs w:val="32"/>
          <w:rtl/>
        </w:rPr>
        <w:t>أفاد وكيل المدعية بأنه يكتفي بما قدمه الخبير المحاسبي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وأما مدير المدعى عليها فذكر أنه ما زال متضرر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من حجز الطائرة لدى المدعية حسب ما تم بيانه بعاليه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وعليه سألت الدائرة وكيل المدعية عن مدة الحجز وسببه في حال الثبوت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وبجلسة يوم الخميس</w:t>
      </w:r>
      <w:r w:rsidRPr="00FD149C">
        <w:rPr>
          <w:rFonts w:ascii="Traditional Arabic" w:eastAsia="Times New Roman" w:hAnsi="Traditional Arabic" w:cs="Traditional Arabic" w:hint="cs"/>
          <w:sz w:val="32"/>
          <w:szCs w:val="32"/>
          <w:rtl/>
        </w:rPr>
        <w:t xml:space="preserve"> 25/4/1437هـ، </w:t>
      </w:r>
      <w:r w:rsidRPr="00FD149C">
        <w:rPr>
          <w:rFonts w:ascii="Traditional Arabic" w:eastAsia="Times New Roman" w:hAnsi="Traditional Arabic" w:cs="Traditional Arabic"/>
          <w:sz w:val="32"/>
          <w:szCs w:val="32"/>
          <w:rtl/>
        </w:rPr>
        <w:t>قدم وكيل المدعية مذكرة من صفحتين ذكر فيها أنه لم يتم حجز الطائرة، وما حدث إنما هو تطبيق لبنود العقد المبرم بين الطرفين، وهو صيانة الطائرة فقط</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وبتار</w:t>
      </w:r>
      <w:r w:rsidRPr="00FD149C">
        <w:rPr>
          <w:rFonts w:ascii="Traditional Arabic" w:eastAsia="Times New Roman" w:hAnsi="Traditional Arabic" w:cs="Traditional Arabic" w:hint="cs"/>
          <w:sz w:val="32"/>
          <w:szCs w:val="32"/>
          <w:rtl/>
        </w:rPr>
        <w:t xml:space="preserve">يخ 29/5/1437هـ </w:t>
      </w:r>
      <w:r w:rsidRPr="00FD149C">
        <w:rPr>
          <w:rFonts w:ascii="Traditional Arabic" w:eastAsia="Times New Roman" w:hAnsi="Traditional Arabic" w:cs="Traditional Arabic"/>
          <w:sz w:val="32"/>
          <w:szCs w:val="32"/>
          <w:rtl/>
        </w:rPr>
        <w:t>رأت الدائرة تأجيل القضية حتى ترد الإفادة من قبل الخبير المحاسبي حول بعض الملاحظات التي طلبت منه الدائرة الإجابة عليها والمتمثلة بحجز الطائرة لدى المدعية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وقيمة التكلفة للطائرة البديلة إن وجدت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وبجلسة يوم الخميس</w:t>
      </w:r>
      <w:r w:rsidRPr="00FD149C">
        <w:rPr>
          <w:rFonts w:ascii="Traditional Arabic" w:eastAsia="Times New Roman" w:hAnsi="Traditional Arabic" w:cs="Traditional Arabic" w:hint="cs"/>
          <w:sz w:val="32"/>
          <w:szCs w:val="32"/>
          <w:rtl/>
        </w:rPr>
        <w:t xml:space="preserve"> 5/8/1437هـ</w:t>
      </w:r>
      <w:r w:rsidRPr="00FD149C">
        <w:rPr>
          <w:rFonts w:ascii="Traditional Arabic" w:eastAsia="Times New Roman" w:hAnsi="Traditional Arabic" w:cs="Traditional Arabic"/>
          <w:sz w:val="32"/>
          <w:szCs w:val="32"/>
          <w:rtl/>
        </w:rPr>
        <w:t xml:space="preserve"> ورد للدائرة خطاب الخبير المحاسبي والذي يفيد فيه بأن تكلفة الطائرة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محل التعاقد</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وتكلفة الطائرة البديلة والفرق بينهما حسب التوجيه الوارد من مقام الدائرة يلزم منه معرفة تكلفة الساعة للطائرة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محل التعاقد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وتكلفة الساعة للطائرة البديلة، وحيث ورد خطاب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الموجه للخبير المحاسبي بتاريخ</w:t>
      </w:r>
      <w:r w:rsidRPr="00FD149C">
        <w:rPr>
          <w:rFonts w:ascii="Traditional Arabic" w:eastAsia="Times New Roman" w:hAnsi="Traditional Arabic" w:cs="Traditional Arabic" w:hint="cs"/>
          <w:sz w:val="32"/>
          <w:szCs w:val="32"/>
          <w:rtl/>
        </w:rPr>
        <w:t xml:space="preserve"> 10/5/2016م، </w:t>
      </w:r>
      <w:r w:rsidRPr="00FD149C">
        <w:rPr>
          <w:rFonts w:ascii="Traditional Arabic" w:eastAsia="Times New Roman" w:hAnsi="Traditional Arabic" w:cs="Traditional Arabic"/>
          <w:sz w:val="32"/>
          <w:szCs w:val="32"/>
          <w:rtl/>
        </w:rPr>
        <w:t>يفيد بأن تكلفة الطائرة الأساسية المستأجرة من المدعية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تبلغ </w:t>
      </w:r>
      <w:r w:rsidRPr="00FD149C">
        <w:rPr>
          <w:rFonts w:ascii="Traditional Arabic" w:eastAsia="Times New Roman" w:hAnsi="Traditional Arabic" w:cs="Traditional Arabic" w:hint="cs"/>
          <w:sz w:val="32"/>
          <w:szCs w:val="32"/>
          <w:rtl/>
          <w:lang w:bidi="fa-IR"/>
        </w:rPr>
        <w:lastRenderedPageBreak/>
        <w:t>(3.750)</w:t>
      </w:r>
      <w:r w:rsidRPr="00FD149C">
        <w:rPr>
          <w:rFonts w:ascii="Traditional Arabic" w:eastAsia="Times New Roman" w:hAnsi="Traditional Arabic" w:cs="Traditional Arabic"/>
          <w:sz w:val="32"/>
          <w:szCs w:val="32"/>
          <w:rtl/>
        </w:rPr>
        <w:t xml:space="preserve"> 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 لساعة الطيران، وذلك بناء</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على الخطابات المرفقة، وورد كذلك خطاب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يفيد بأن عدد ساعات الطيران للطائرة البديلة عن شهر نوفمبر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م التي وفرتها المدعى عليها عوض</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عن الطائرة الأساسية بلغت</w:t>
      </w:r>
      <w:r w:rsidRPr="00FD149C">
        <w:rPr>
          <w:rFonts w:ascii="Traditional Arabic" w:eastAsia="Times New Roman" w:hAnsi="Traditional Arabic" w:cs="Traditional Arabic" w:hint="cs"/>
          <w:sz w:val="32"/>
          <w:szCs w:val="32"/>
          <w:rtl/>
        </w:rPr>
        <w:t xml:space="preserve"> (28.5) </w:t>
      </w:r>
      <w:r w:rsidRPr="00FD149C">
        <w:rPr>
          <w:rFonts w:ascii="Traditional Arabic" w:eastAsia="Times New Roman" w:hAnsi="Traditional Arabic" w:cs="Traditional Arabic"/>
          <w:sz w:val="32"/>
          <w:szCs w:val="32"/>
          <w:rtl/>
        </w:rPr>
        <w:t>ساعة طيران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وتكلفة الساعة </w:t>
      </w:r>
      <w:r w:rsidRPr="00FD149C">
        <w:rPr>
          <w:rFonts w:ascii="Traditional Arabic" w:eastAsia="Times New Roman" w:hAnsi="Traditional Arabic" w:cs="Traditional Arabic" w:hint="cs"/>
          <w:sz w:val="32"/>
          <w:szCs w:val="32"/>
          <w:rtl/>
        </w:rPr>
        <w:t xml:space="preserve">(8.000) </w:t>
      </w:r>
      <w:r w:rsidRPr="00FD149C">
        <w:rPr>
          <w:rFonts w:ascii="Traditional Arabic" w:eastAsia="Times New Roman" w:hAnsi="Traditional Arabic" w:cs="Traditional Arabic"/>
          <w:sz w:val="32"/>
          <w:szCs w:val="32"/>
          <w:rtl/>
        </w:rPr>
        <w:t>دولار</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وذلك حسب الخطاب والفواتير المرفقة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وبالتالي فتكلفة الطائرة محل التعاقد </w:t>
      </w:r>
      <w:r w:rsidRPr="00FD149C">
        <w:rPr>
          <w:rFonts w:ascii="Traditional Arabic" w:eastAsia="Times New Roman" w:hAnsi="Traditional Arabic" w:cs="Traditional Arabic" w:hint="cs"/>
          <w:sz w:val="32"/>
          <w:szCs w:val="32"/>
          <w:rtl/>
        </w:rPr>
        <w:t>= (28.5</w:t>
      </w:r>
      <w:r w:rsidRPr="00FD149C">
        <w:rPr>
          <w:rFonts w:ascii="Traditional Arabic" w:eastAsia="Times New Roman" w:hAnsi="Traditional Arabic" w:cs="Traditional Arabic"/>
          <w:sz w:val="32"/>
          <w:szCs w:val="32"/>
          <w:rtl/>
        </w:rPr>
        <w:t xml:space="preserve"> ساعة طيران </w:t>
      </w:r>
      <w:r w:rsidRPr="00FD149C">
        <w:rPr>
          <w:rFonts w:ascii="Traditional Arabic" w:eastAsia="Times New Roman" w:hAnsi="Traditional Arabic" w:cs="Traditional Arabic" w:hint="cs"/>
          <w:sz w:val="32"/>
          <w:szCs w:val="32"/>
          <w:rtl/>
        </w:rPr>
        <w:t xml:space="preserve">× 3.750 </w:t>
      </w:r>
      <w:r w:rsidRPr="00FD149C">
        <w:rPr>
          <w:rFonts w:ascii="Traditional Arabic" w:eastAsia="Times New Roman" w:hAnsi="Traditional Arabic" w:cs="Traditional Arabic"/>
          <w:sz w:val="32"/>
          <w:szCs w:val="32"/>
          <w:rtl/>
        </w:rPr>
        <w:t>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للساعة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hint="cs"/>
          <w:sz w:val="32"/>
          <w:szCs w:val="32"/>
          <w:rtl/>
          <w:lang w:bidi="fa-IR"/>
        </w:rPr>
        <w:t>106.875</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وتكلفة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الطائرة البديلة =</w:t>
      </w:r>
      <w:r w:rsidRPr="00FD149C">
        <w:rPr>
          <w:rFonts w:ascii="Traditional Arabic" w:eastAsia="Times New Roman" w:hAnsi="Traditional Arabic" w:cs="Traditional Arabic" w:hint="cs"/>
          <w:sz w:val="32"/>
          <w:szCs w:val="32"/>
          <w:rtl/>
        </w:rPr>
        <w:t xml:space="preserve"> (28.5 </w:t>
      </w:r>
      <w:r w:rsidRPr="00FD149C">
        <w:rPr>
          <w:rFonts w:ascii="Traditional Arabic" w:eastAsia="Times New Roman" w:hAnsi="Traditional Arabic" w:cs="Traditional Arabic"/>
          <w:sz w:val="32"/>
          <w:szCs w:val="32"/>
          <w:rtl/>
        </w:rPr>
        <w:t>ساعة طيرا</w:t>
      </w:r>
      <w:r w:rsidRPr="00FD149C">
        <w:rPr>
          <w:rFonts w:ascii="Traditional Arabic" w:eastAsia="Times New Roman" w:hAnsi="Traditional Arabic" w:cs="Traditional Arabic" w:hint="cs"/>
          <w:sz w:val="32"/>
          <w:szCs w:val="32"/>
          <w:rtl/>
        </w:rPr>
        <w:t>ن × 8.000</w:t>
      </w:r>
      <w:r w:rsidRPr="00FD149C">
        <w:rPr>
          <w:rFonts w:ascii="Traditional Arabic" w:eastAsia="Times New Roman" w:hAnsi="Traditional Arabic" w:cs="Traditional Arabic"/>
          <w:sz w:val="32"/>
          <w:szCs w:val="32"/>
          <w:rtl/>
        </w:rPr>
        <w:t xml:space="preserve"> دولار للساعة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Pr>
        <w:t>=</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hint="cs"/>
          <w:sz w:val="32"/>
          <w:szCs w:val="32"/>
          <w:rtl/>
          <w:lang w:bidi="fa-IR"/>
        </w:rPr>
        <w:t>228.000</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دولار أمريكي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وبناء</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عليه فالمدعى عليها تحملت مبلغ</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قدره مئة وواحد وعشرون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ومئة وخمسة وعشرون 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(121.125)</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بالزيادة، وحسب تعاقد المدعى عليها مع الشركة المستفيدة من الطائرة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مجموعة</w:t>
      </w:r>
      <w:r w:rsidRPr="00FD149C">
        <w:rPr>
          <w:rFonts w:ascii="Traditional Arabic" w:eastAsia="Times New Roman" w:hAnsi="Traditional Arabic" w:cs="Traditional Arabic" w:hint="cs"/>
          <w:sz w:val="32"/>
          <w:szCs w:val="32"/>
          <w:rtl/>
        </w:rPr>
        <w:t xml:space="preserve"> (س) للاستثمار</w:t>
      </w:r>
      <w:r w:rsidRPr="00FD149C">
        <w:rPr>
          <w:rFonts w:ascii="Traditional Arabic" w:eastAsia="Times New Roman" w:hAnsi="Traditional Arabic" w:cs="Traditional Arabic"/>
          <w:sz w:val="32"/>
          <w:szCs w:val="32"/>
          <w:rtl/>
        </w:rPr>
        <w:t xml:space="preserve"> وحسب البند </w:t>
      </w:r>
      <w:r w:rsidRPr="00FD149C">
        <w:rPr>
          <w:rFonts w:ascii="Traditional Arabic" w:eastAsia="Times New Roman" w:hAnsi="Traditional Arabic" w:cs="Traditional Arabic" w:hint="cs"/>
          <w:sz w:val="32"/>
          <w:szCs w:val="32"/>
          <w:rtl/>
        </w:rPr>
        <w:t>(16)</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 xml:space="preserve">من العقد فإنه على المدعى عليها إحضار طائرة بديلة للطائرة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محل التعاقد</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في</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حال العطل الفني لأكثر من</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٢٤</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ساعة، تم </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طلاع الطرفين على هذه الإفادة و</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كتفيا بذلك</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وبجلسة هذا اليوم</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الخميس </w:t>
      </w:r>
      <w:r w:rsidRPr="00FD149C">
        <w:rPr>
          <w:rFonts w:ascii="Traditional Arabic" w:eastAsia="Times New Roman" w:hAnsi="Traditional Arabic" w:cs="Traditional Arabic" w:hint="cs"/>
          <w:sz w:val="32"/>
          <w:szCs w:val="32"/>
          <w:rtl/>
        </w:rPr>
        <w:t xml:space="preserve">4/9/1437هـ </w:t>
      </w:r>
      <w:r w:rsidRPr="00FD149C">
        <w:rPr>
          <w:rFonts w:ascii="Traditional Arabic" w:eastAsia="Times New Roman" w:hAnsi="Traditional Arabic" w:cs="Traditional Arabic"/>
          <w:sz w:val="32"/>
          <w:szCs w:val="32"/>
          <w:rtl/>
        </w:rPr>
        <w:t>حضر الطرفان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وبسؤال وكيل المدعية عن حصر دعواه أجاب بأنها تتمثل بإلزام المدعى</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عليها بدفع مبلغ قدره أربعمئة وواحد وستون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وستمئة وسبعة وأربعون 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 xml:space="preserve">461.647) </w:t>
      </w:r>
      <w:r w:rsidRPr="00FD149C">
        <w:rPr>
          <w:rFonts w:ascii="Traditional Arabic" w:eastAsia="Times New Roman" w:hAnsi="Traditional Arabic" w:cs="Traditional Arabic"/>
          <w:sz w:val="32"/>
          <w:szCs w:val="32"/>
          <w:rtl/>
        </w:rPr>
        <w:t xml:space="preserve">يمثل قيمة المبالغ المستحقة عليها بسبب استئجار الطائرة، بالإضافة إلى مئة ألف دولار أمريكي </w:t>
      </w:r>
      <w:r w:rsidRPr="00FD149C">
        <w:rPr>
          <w:rFonts w:ascii="Traditional Arabic" w:eastAsia="Times New Roman" w:hAnsi="Traditional Arabic" w:cs="Traditional Arabic" w:hint="cs"/>
          <w:sz w:val="32"/>
          <w:szCs w:val="32"/>
          <w:rtl/>
        </w:rPr>
        <w:t>(100.000)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كتعويض لموكلته، بالإضافة إلى خمسة وخمسين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وثلاثمئة وعشرين 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lang w:bidi="fa-IR"/>
        </w:rPr>
        <w:t xml:space="preserve">55.320) </w:t>
      </w:r>
      <w:r w:rsidRPr="00FD149C">
        <w:rPr>
          <w:rFonts w:ascii="Traditional Arabic" w:eastAsia="Times New Roman" w:hAnsi="Traditional Arabic" w:cs="Traditional Arabic" w:hint="cs"/>
          <w:sz w:val="32"/>
          <w:szCs w:val="32"/>
          <w:rtl/>
        </w:rPr>
        <w:t>تمثل</w:t>
      </w:r>
      <w:r w:rsidRPr="00FD149C">
        <w:rPr>
          <w:rFonts w:ascii="Traditional Arabic" w:eastAsia="Times New Roman" w:hAnsi="Traditional Arabic" w:cs="Traditional Arabic"/>
          <w:sz w:val="32"/>
          <w:szCs w:val="32"/>
          <w:rtl/>
        </w:rPr>
        <w:t xml:space="preserve"> أتعاب المحاماة، بالإضافة إلى إلزام المدعى عليها بأتعاب الخبير بمبلغ قدره سبعة وثلاثون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وخمسمئة ريال (</w:t>
      </w:r>
      <w:r w:rsidRPr="00FD149C">
        <w:rPr>
          <w:rFonts w:ascii="Traditional Arabic" w:eastAsia="Times New Roman" w:hAnsi="Traditional Arabic" w:cs="Traditional Arabic" w:hint="cs"/>
          <w:sz w:val="32"/>
          <w:szCs w:val="32"/>
          <w:rtl/>
          <w:lang w:bidi="fa-IR"/>
        </w:rPr>
        <w:t xml:space="preserve">37.500) </w:t>
      </w:r>
      <w:r w:rsidRPr="00FD149C">
        <w:rPr>
          <w:rFonts w:ascii="Traditional Arabic" w:eastAsia="Times New Roman" w:hAnsi="Traditional Arabic" w:cs="Traditional Arabic"/>
          <w:sz w:val="32"/>
          <w:szCs w:val="32"/>
          <w:rtl/>
        </w:rPr>
        <w:t>والتي دفعتها موكلته كاملة، واكتفى ال</w:t>
      </w:r>
      <w:r w:rsidRPr="00FD149C">
        <w:rPr>
          <w:rFonts w:ascii="Traditional Arabic" w:eastAsia="Times New Roman" w:hAnsi="Traditional Arabic" w:cs="Traditional Arabic" w:hint="cs"/>
          <w:sz w:val="32"/>
          <w:szCs w:val="32"/>
          <w:rtl/>
        </w:rPr>
        <w:t>أ</w:t>
      </w:r>
      <w:r w:rsidRPr="00FD149C">
        <w:rPr>
          <w:rFonts w:ascii="Traditional Arabic" w:eastAsia="Times New Roman" w:hAnsi="Traditional Arabic" w:cs="Traditional Arabic"/>
          <w:sz w:val="32"/>
          <w:szCs w:val="32"/>
          <w:rtl/>
        </w:rPr>
        <w:t>طراف بذلك</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عليه قررت الدائرة رفع الجلسة للمداولة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وإصدار الحكم</w:t>
      </w:r>
      <w:r w:rsidRPr="00FD149C">
        <w:rPr>
          <w:rFonts w:ascii="Traditional Arabic" w:eastAsia="Times New Roman" w:hAnsi="Traditional Arabic" w:cs="Traditional Arabic"/>
          <w:sz w:val="32"/>
          <w:szCs w:val="32"/>
        </w:rPr>
        <w:t>.</w:t>
      </w:r>
    </w:p>
    <w:p w:rsidR="00F37004" w:rsidRPr="00FD149C" w:rsidRDefault="00F37004" w:rsidP="00F37004">
      <w:pPr>
        <w:spacing w:after="100"/>
        <w:ind w:firstLine="746"/>
        <w:jc w:val="center"/>
        <w:rPr>
          <w:rFonts w:ascii="Traditional Arabic" w:eastAsia="Times New Roman" w:hAnsi="Traditional Arabic" w:cs="Traditional Arabic"/>
          <w:b/>
          <w:bCs/>
          <w:sz w:val="32"/>
          <w:szCs w:val="32"/>
        </w:rPr>
      </w:pP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لأسباب</w:t>
      </w:r>
    </w:p>
    <w:p w:rsidR="00F37004" w:rsidRPr="00FD149C" w:rsidRDefault="00F37004" w:rsidP="00F37004">
      <w:pPr>
        <w:spacing w:after="100"/>
        <w:jc w:val="both"/>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sz w:val="32"/>
          <w:szCs w:val="32"/>
          <w:rtl/>
        </w:rPr>
        <w:t>تأسيس</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على الوقائع سالفة البيان، وحيث تهدف المدعية من دعواها إلى إلزام المدعى عليها بدفع مبلغ قدره أربعمئة وواحد وستون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وستمئة وسبعة وأربعون 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461.647</w:t>
      </w:r>
      <w:r w:rsidRPr="00FD149C">
        <w:rPr>
          <w:rFonts w:ascii="Traditional Arabic" w:eastAsia="Times New Roman" w:hAnsi="Traditional Arabic" w:cs="Traditional Arabic"/>
          <w:sz w:val="32"/>
          <w:szCs w:val="32"/>
          <w:rtl/>
        </w:rPr>
        <w:t>) يمثل قيمة المبالغ المستحقة عليها</w:t>
      </w:r>
      <w:r w:rsidRPr="00FD149C">
        <w:rPr>
          <w:rFonts w:ascii="Traditional Arabic" w:eastAsia="Times New Roman" w:hAnsi="Traditional Arabic" w:cs="Traditional Arabic" w:hint="cs"/>
          <w:sz w:val="32"/>
          <w:szCs w:val="32"/>
          <w:rtl/>
        </w:rPr>
        <w:t xml:space="preserve"> بسب</w:t>
      </w:r>
      <w:r w:rsidRPr="00FD149C">
        <w:rPr>
          <w:rFonts w:ascii="Traditional Arabic" w:eastAsia="Times New Roman" w:hAnsi="Traditional Arabic" w:cs="Traditional Arabic"/>
          <w:sz w:val="32"/>
          <w:szCs w:val="32"/>
          <w:rtl/>
        </w:rPr>
        <w:t>ب استئجار الطائرة، بالإضافة إلى مئة ألف دولار أمريكي (</w:t>
      </w:r>
      <w:r w:rsidRPr="00FD149C">
        <w:rPr>
          <w:rFonts w:ascii="Traditional Arabic" w:eastAsia="Times New Roman" w:hAnsi="Traditional Arabic" w:cs="Traditional Arabic" w:hint="cs"/>
          <w:sz w:val="32"/>
          <w:szCs w:val="32"/>
          <w:rtl/>
          <w:lang w:bidi="fa-IR"/>
        </w:rPr>
        <w:t xml:space="preserve">100.000) </w:t>
      </w:r>
      <w:r w:rsidRPr="00FD149C">
        <w:rPr>
          <w:rFonts w:ascii="Traditional Arabic" w:eastAsia="Times New Roman" w:hAnsi="Traditional Arabic" w:cs="Traditional Arabic"/>
          <w:sz w:val="32"/>
          <w:szCs w:val="32"/>
          <w:rtl/>
        </w:rPr>
        <w:t>كتعويض للمدعية عن الأضرار</w:t>
      </w:r>
      <w:r w:rsidRPr="00FD149C">
        <w:rPr>
          <w:rFonts w:ascii="Traditional Arabic" w:eastAsia="Times New Roman" w:hAnsi="Traditional Arabic" w:cs="Traditional Arabic"/>
          <w:sz w:val="32"/>
          <w:szCs w:val="32"/>
        </w:rPr>
        <w:t xml:space="preserve"> </w:t>
      </w:r>
      <w:r w:rsidRPr="00FD149C">
        <w:rPr>
          <w:rFonts w:ascii="Traditional Arabic" w:eastAsia="Times New Roman" w:hAnsi="Traditional Arabic" w:cs="Traditional Arabic"/>
          <w:sz w:val="32"/>
          <w:szCs w:val="32"/>
          <w:rtl/>
        </w:rPr>
        <w:t>المترتبة، بالإضافة إلى إلزام المد</w:t>
      </w:r>
      <w:r w:rsidRPr="00FD149C">
        <w:rPr>
          <w:rFonts w:ascii="Traditional Arabic" w:eastAsia="Times New Roman" w:hAnsi="Traditional Arabic" w:cs="Traditional Arabic" w:hint="cs"/>
          <w:sz w:val="32"/>
          <w:szCs w:val="32"/>
          <w:rtl/>
        </w:rPr>
        <w:t>ع</w:t>
      </w:r>
      <w:r w:rsidRPr="00FD149C">
        <w:rPr>
          <w:rFonts w:ascii="Traditional Arabic" w:eastAsia="Times New Roman" w:hAnsi="Traditional Arabic" w:cs="Traditional Arabic"/>
          <w:sz w:val="32"/>
          <w:szCs w:val="32"/>
          <w:rtl/>
        </w:rPr>
        <w:t>ى عليها بدفع خمسة وخمسين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وثلاثمئة وعشرين 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(55.320)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تمثل</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أتعاب المحاماة، بالإضافة إلى إلزام المدعى عليها بأتعاب الخبير بمبلغ قدره سبعة وثلاثون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وخمسمئة ريال</w:t>
      </w:r>
      <w:r w:rsidRPr="00FD149C">
        <w:rPr>
          <w:rFonts w:ascii="Traditional Arabic" w:eastAsia="Times New Roman" w:hAnsi="Traditional Arabic" w:cs="Traditional Arabic" w:hint="cs"/>
          <w:sz w:val="32"/>
          <w:szCs w:val="32"/>
          <w:rtl/>
        </w:rPr>
        <w:t xml:space="preserve"> (37.500) </w:t>
      </w:r>
      <w:r w:rsidRPr="00FD149C">
        <w:rPr>
          <w:rFonts w:ascii="Traditional Arabic" w:eastAsia="Times New Roman" w:hAnsi="Traditional Arabic" w:cs="Traditional Arabic"/>
          <w:sz w:val="32"/>
          <w:szCs w:val="32"/>
          <w:rtl/>
        </w:rPr>
        <w:t>والتي دفعتها كاملة بصدد نظر القضية ومعرفة مستحقات كل طرف على الآخر، وحيث إن العقد المبرم بين الطرفين هو مثار النزاع والالتزام بينهما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مما تنطلق معه الدائرة في تفحصه، إذ هو محل التكييف الذي ينبني عليه تصور القضية بصورة صحيحة وسليمة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w:t>
      </w:r>
      <w:r w:rsidRPr="00FD149C">
        <w:rPr>
          <w:rFonts w:ascii="Traditional Arabic" w:eastAsia="Times New Roman" w:hAnsi="Traditional Arabic" w:cs="Traditional Arabic"/>
          <w:sz w:val="32"/>
          <w:szCs w:val="32"/>
          <w:rtl/>
        </w:rPr>
        <w:lastRenderedPageBreak/>
        <w:t>إن الثابت من العقد الموقع بين الطرفين، وجوب التزام كل طرف بما ورد في بنوده، وحيث وقع الإخلال من الطرفين بهذا الالتزام،</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فالمدعية احتجزت الطائرة بلا مبرر يجيز لها ذلك، والمدعى عليها تأخرت في سداد الدفعات بالإضافة إلى ما طرأ على بعض بنود العقد من سداد أحد الأطراف عن الآخر في سبيل العودة عليه والمحاسبة بينهما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وما تم على العقد من تمديده والمخالصة على العقد الأول، وما إلى ذلك من أمور، وحيث إن الدائرة باطلاعها على أوراق القضية وتفحصها لطلبات الطرفين رأت</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حاجتها لندب خبير محاسبي يقوم بدراسة الخلافات بين الطرفين وما يترتب عليها من نتائج</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وعليه فالدائرة بعد مخاطبتها لعدد من بيوت الخبرة المحاسبية ندبت مكتب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محاسبون قانونيون واستشاريون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إن الخبير المحاسبي انتهى في تقريره النهائي إلى ما تم إيضاحه بوقائع الدعوى</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مما تلتفت عنه الدائرة في تكراره هنا، وتبني أسبابها على ما ورد بتقرير الخبير المحاسبي مناقشة بذلك أبرز ما ورد في ملاحظات الطرفين إتمام</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لحيثيات القضية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إن ما ورد في ملاحظات المدعية ليست مؤثرة على ما انتهى إليه الخبير المحاسبي، ولم تكن الفواتير المقدمة محل اعتراض خصوص</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بعد احتسابها من الخبير، وما تم على إثره من ب</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ان وجود مخالصة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الأمر الذي أبان عن حق المدعية بشكل واضح</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وعليه فالدائرة تكتفي بما ورد بالتقرير وتطمئن إليه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وأما أبرز ما ورد من ملاحظات </w:t>
      </w:r>
      <w:r w:rsidRPr="00FD149C">
        <w:rPr>
          <w:rFonts w:ascii="Traditional Arabic" w:eastAsia="Times New Roman" w:hAnsi="Traditional Arabic" w:cs="Traditional Arabic" w:hint="cs"/>
          <w:sz w:val="32"/>
          <w:szCs w:val="32"/>
          <w:rtl/>
        </w:rPr>
        <w:t xml:space="preserve">المدعى </w:t>
      </w:r>
      <w:r w:rsidRPr="00FD149C">
        <w:rPr>
          <w:rFonts w:ascii="Traditional Arabic" w:eastAsia="Times New Roman" w:hAnsi="Traditional Arabic" w:cs="Traditional Arabic"/>
          <w:sz w:val="32"/>
          <w:szCs w:val="32"/>
          <w:rtl/>
        </w:rPr>
        <w:t xml:space="preserve">عليها على التقرير هو حجز المدعية للطائرة لمدة </w:t>
      </w:r>
      <w:r w:rsidRPr="00FD149C">
        <w:rPr>
          <w:rFonts w:ascii="Traditional Arabic" w:eastAsia="Times New Roman" w:hAnsi="Traditional Arabic" w:cs="Traditional Arabic" w:hint="cs"/>
          <w:sz w:val="32"/>
          <w:szCs w:val="32"/>
          <w:rtl/>
        </w:rPr>
        <w:t>(34)</w:t>
      </w:r>
      <w:r w:rsidRPr="00FD149C">
        <w:rPr>
          <w:rFonts w:ascii="Traditional Arabic" w:eastAsia="Times New Roman" w:hAnsi="Traditional Arabic" w:cs="Traditional Arabic" w:hint="cs"/>
          <w:sz w:val="32"/>
          <w:szCs w:val="32"/>
          <w:rtl/>
          <w:lang w:bidi="fa-IR"/>
        </w:rPr>
        <w:t xml:space="preserve"> يوماً</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 xml:space="preserve">من تاريخ </w:t>
      </w:r>
      <w:r w:rsidRPr="00FD149C">
        <w:rPr>
          <w:rFonts w:ascii="Traditional Arabic" w:eastAsia="Times New Roman" w:hAnsi="Traditional Arabic" w:cs="Traditional Arabic"/>
          <w:sz w:val="32"/>
          <w:szCs w:val="32"/>
          <w:rtl/>
          <w:lang w:bidi="fa-IR"/>
        </w:rPr>
        <w:t>۲۸</w:t>
      </w:r>
      <w:r w:rsidRPr="00FD149C">
        <w:rPr>
          <w:rFonts w:ascii="Traditional Arabic" w:eastAsia="Times New Roman" w:hAnsi="Traditional Arabic" w:cs="Traditional Arabic"/>
          <w:sz w:val="32"/>
          <w:szCs w:val="32"/>
          <w:rtl/>
        </w:rPr>
        <w:t xml:space="preserve"> أكتوبر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 xml:space="preserve">م وحتى نهاية العقد بتاريخ </w:t>
      </w:r>
      <w:r w:rsidRPr="00FD149C">
        <w:rPr>
          <w:rFonts w:ascii="Traditional Arabic" w:eastAsia="Times New Roman" w:hAnsi="Traditional Arabic" w:cs="Traditional Arabic"/>
          <w:sz w:val="32"/>
          <w:szCs w:val="32"/>
          <w:rtl/>
          <w:lang w:bidi="fa-IR"/>
        </w:rPr>
        <w:t>۳۱</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نوفمبر</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sz w:val="32"/>
          <w:szCs w:val="32"/>
          <w:rtl/>
          <w:lang w:bidi="fa-IR"/>
        </w:rPr>
        <w:t>۲۰۱۱</w:t>
      </w:r>
      <w:r w:rsidRPr="00FD149C">
        <w:rPr>
          <w:rFonts w:ascii="Traditional Arabic" w:eastAsia="Times New Roman" w:hAnsi="Traditional Arabic" w:cs="Traditional Arabic"/>
          <w:sz w:val="32"/>
          <w:szCs w:val="32"/>
          <w:rtl/>
        </w:rPr>
        <w:t>م، ومطالبة المدعى عليها تحميل المدعية هذا الضرر (إحضار طائرة بديلة على حساب</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المدعى عليها لتوفي بالتزاماتها مع الغير)، الذي هو في حقيقته تعويض عن الضرر اللاحق بأحد الأطراف</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مما يلزم معه تطبيق أحكام التعويض وشروطه على النزاع مثار الخلاف، وعليه فمتى تحققت أركان التعويض الثلاثة وهي</w:t>
      </w:r>
      <w:r w:rsidRPr="00FD149C">
        <w:rPr>
          <w:rFonts w:ascii="Traditional Arabic" w:eastAsia="Times New Roman" w:hAnsi="Traditional Arabic" w:cs="Traditional Arabic"/>
          <w:sz w:val="32"/>
          <w:szCs w:val="32"/>
        </w:rPr>
        <w:t>:</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الخطأ، والضرر، والعلاقة السب</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ية، حكمت الدائرة به، وبالنظر إلى الركن الأول من أركان التعويض (الخطأ)، فالدائرة بعد تحققها منه تجد أن المدعية أخلت بالتزامها العقدي، والذي يتمثل بتسليم المدعى عليها للطائرة والاستفادة منها في كامل مدة العقد، وهو يمثل أهم الالتزامات العقدية، وبناء</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عليه فركن الخطأ متحقق في جانب المدعية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وأما بالنسبة للركن الثاني (الضر</w:t>
      </w:r>
      <w:r w:rsidRPr="00FD149C">
        <w:rPr>
          <w:rFonts w:ascii="Traditional Arabic" w:eastAsia="Times New Roman" w:hAnsi="Traditional Arabic" w:cs="Traditional Arabic" w:hint="cs"/>
          <w:sz w:val="32"/>
          <w:szCs w:val="32"/>
          <w:rtl/>
        </w:rPr>
        <w:t>ر</w:t>
      </w:r>
      <w:r w:rsidRPr="00FD149C">
        <w:rPr>
          <w:rFonts w:ascii="Traditional Arabic" w:eastAsia="Times New Roman" w:hAnsi="Traditional Arabic" w:cs="Traditional Arabic"/>
          <w:sz w:val="32"/>
          <w:szCs w:val="32"/>
          <w:rtl/>
        </w:rPr>
        <w:t>)، فالدائرة بعد تحققها منه ت</w:t>
      </w:r>
      <w:r w:rsidRPr="00FD149C">
        <w:rPr>
          <w:rFonts w:ascii="Traditional Arabic" w:eastAsia="Times New Roman" w:hAnsi="Traditional Arabic" w:cs="Traditional Arabic" w:hint="cs"/>
          <w:sz w:val="32"/>
          <w:szCs w:val="32"/>
          <w:rtl/>
        </w:rPr>
        <w:t>ج</w:t>
      </w:r>
      <w:r w:rsidRPr="00FD149C">
        <w:rPr>
          <w:rFonts w:ascii="Traditional Arabic" w:eastAsia="Times New Roman" w:hAnsi="Traditional Arabic" w:cs="Traditional Arabic"/>
          <w:sz w:val="32"/>
          <w:szCs w:val="32"/>
          <w:rtl/>
        </w:rPr>
        <w:t>د أن الضرر لاحق بالمدعى عليها؛ ذلك أنها قامت باستئجار طائرة بديلة بقيمة أعلى للتقيد بالتزامها العقدي مع</w:t>
      </w:r>
      <w:r w:rsidRPr="00FD149C">
        <w:rPr>
          <w:rFonts w:ascii="Traditional Arabic" w:eastAsia="Times New Roman" w:hAnsi="Traditional Arabic" w:cs="Traditional Arabic" w:hint="cs"/>
          <w:sz w:val="32"/>
          <w:szCs w:val="32"/>
          <w:rtl/>
        </w:rPr>
        <w:t xml:space="preserve"> (مجموعة (س</w:t>
      </w:r>
      <w:r w:rsidRPr="00FD149C">
        <w:rPr>
          <w:rFonts w:ascii="Traditional Arabic" w:eastAsia="Times New Roman" w:hAnsi="Traditional Arabic" w:cs="Traditional Arabic"/>
          <w:sz w:val="32"/>
          <w:szCs w:val="32"/>
          <w:rtl/>
        </w:rPr>
        <w:t>)</w:t>
      </w:r>
      <w:r w:rsidRPr="00FD149C">
        <w:rPr>
          <w:rFonts w:ascii="Traditional Arabic" w:eastAsia="Times New Roman" w:hAnsi="Traditional Arabic" w:cs="Traditional Arabic" w:hint="cs"/>
          <w:sz w:val="32"/>
          <w:szCs w:val="32"/>
          <w:rtl/>
        </w:rPr>
        <w:t xml:space="preserve"> للاستثمار)</w:t>
      </w:r>
      <w:r w:rsidRPr="00FD149C">
        <w:rPr>
          <w:rFonts w:ascii="Traditional Arabic" w:eastAsia="Times New Roman" w:hAnsi="Traditional Arabic" w:cs="Traditional Arabic"/>
          <w:sz w:val="32"/>
          <w:szCs w:val="32"/>
          <w:rtl/>
        </w:rPr>
        <w:t>، وعليه فشر</w:t>
      </w:r>
      <w:r w:rsidRPr="00FD149C">
        <w:rPr>
          <w:rFonts w:ascii="Traditional Arabic" w:eastAsia="Times New Roman" w:hAnsi="Traditional Arabic" w:cs="Traditional Arabic" w:hint="cs"/>
          <w:sz w:val="32"/>
          <w:szCs w:val="32"/>
          <w:rtl/>
        </w:rPr>
        <w:t>و</w:t>
      </w:r>
      <w:r w:rsidRPr="00FD149C">
        <w:rPr>
          <w:rFonts w:ascii="Traditional Arabic" w:eastAsia="Times New Roman" w:hAnsi="Traditional Arabic" w:cs="Traditional Arabic"/>
          <w:sz w:val="32"/>
          <w:szCs w:val="32"/>
          <w:rtl/>
        </w:rPr>
        <w:t>ط الضرر (الركن الثاني)</w:t>
      </w:r>
      <w:r w:rsidRPr="00FD149C">
        <w:rPr>
          <w:rFonts w:ascii="Traditional Arabic" w:eastAsia="Times New Roman" w:hAnsi="Traditional Arabic" w:cs="Traditional Arabic" w:hint="cs"/>
          <w:sz w:val="32"/>
          <w:szCs w:val="32"/>
          <w:rtl/>
        </w:rPr>
        <w:t xml:space="preserve"> متحققة</w:t>
      </w:r>
      <w:r w:rsidRPr="00FD149C">
        <w:rPr>
          <w:rFonts w:ascii="Traditional Arabic" w:eastAsia="Times New Roman" w:hAnsi="Traditional Arabic" w:cs="Traditional Arabic"/>
          <w:sz w:val="32"/>
          <w:szCs w:val="32"/>
          <w:rtl/>
        </w:rPr>
        <w:t xml:space="preserve"> وه</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 أن يكون محل الضرر مال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متقوم</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حيث إن المدعى عليها قامت باستئجار طائرة بديلة بقيمة أعلى</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والشرط الثاني: أن يكون الضرر محقق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وذلك بي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ن فيما لو لم تقم المدعى عليها بالتزامها</w:t>
      </w:r>
      <w:r w:rsidRPr="00FD149C">
        <w:rPr>
          <w:rFonts w:ascii="Traditional Arabic" w:eastAsia="Times New Roman" w:hAnsi="Traditional Arabic" w:cs="Traditional Arabic" w:hint="cs"/>
          <w:sz w:val="32"/>
          <w:szCs w:val="32"/>
          <w:rtl/>
        </w:rPr>
        <w:t xml:space="preserve"> مع (</w:t>
      </w:r>
      <w:r w:rsidRPr="00FD149C">
        <w:rPr>
          <w:rFonts w:ascii="Traditional Arabic" w:eastAsia="Times New Roman" w:hAnsi="Traditional Arabic" w:cs="Traditional Arabic"/>
          <w:sz w:val="32"/>
          <w:szCs w:val="32"/>
          <w:rtl/>
        </w:rPr>
        <w:t xml:space="preserve">مجموعة </w:t>
      </w:r>
      <w:r w:rsidRPr="00FD149C">
        <w:rPr>
          <w:rFonts w:ascii="Traditional Arabic" w:eastAsia="Times New Roman" w:hAnsi="Traditional Arabic" w:cs="Traditional Arabic" w:hint="cs"/>
          <w:sz w:val="32"/>
          <w:szCs w:val="32"/>
          <w:rtl/>
        </w:rPr>
        <w:t>(س)</w:t>
      </w:r>
      <w:r w:rsidRPr="00FD149C">
        <w:rPr>
          <w:rFonts w:ascii="Traditional Arabic" w:eastAsia="Times New Roman" w:hAnsi="Traditional Arabic" w:cs="Traditional Arabic"/>
          <w:sz w:val="32"/>
          <w:szCs w:val="32"/>
          <w:rtl/>
        </w:rPr>
        <w:t xml:space="preserve"> للاستثمار)، والشرط الثالث: أن يكون الضرر مباشر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ويقصد به أن يكون الضرر نتيجة طبيعية لفعل التعدي الواقع من المسؤول عنه، وهو متحقق كذلك على المدعى عليها فهي المباشرة للضرر حال سحب الطائرة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وأما </w:t>
      </w:r>
      <w:r w:rsidRPr="00FD149C">
        <w:rPr>
          <w:rFonts w:ascii="Traditional Arabic" w:eastAsia="Times New Roman" w:hAnsi="Traditional Arabic" w:cs="Traditional Arabic"/>
          <w:sz w:val="32"/>
          <w:szCs w:val="32"/>
          <w:rtl/>
        </w:rPr>
        <w:lastRenderedPageBreak/>
        <w:t>بالنسبة للركن الثالث من أركان التعويض (العلاقة السببية)، فالدائرة بعد تحققها منه تجد أن المدعية لم تستطع</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أن تبرر لنفسها وقوع هذا الخطأ وأنها غير متسببة فيه؛ الأمر الذي تنتهي معه الدائرة بتحميل المدعية تكاليف</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الطائرة البديلة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وعليه فيكون حق المدعية من قيمة استئجار الطائرة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hint="cs"/>
          <w:sz w:val="32"/>
          <w:szCs w:val="32"/>
          <w:rtl/>
          <w:lang w:bidi="fa-IR"/>
        </w:rPr>
        <w:t xml:space="preserve">(165.900 </w:t>
      </w:r>
      <w:r w:rsidRPr="00FD149C">
        <w:rPr>
          <w:rFonts w:ascii="Traditional Arabic" w:eastAsia="Times New Roman" w:hAnsi="Traditional Arabic" w:cs="Traditional Arabic"/>
          <w:sz w:val="32"/>
          <w:szCs w:val="32"/>
          <w:rtl/>
        </w:rPr>
        <w:t xml:space="preserve">قيمة أجرة الطائرة محل </w:t>
      </w:r>
      <w:r w:rsidRPr="00FD149C">
        <w:rPr>
          <w:rFonts w:ascii="Traditional Arabic" w:eastAsia="Times New Roman" w:hAnsi="Traditional Arabic" w:cs="Traditional Arabic" w:hint="cs"/>
          <w:sz w:val="32"/>
          <w:szCs w:val="32"/>
          <w:rtl/>
        </w:rPr>
        <w:t xml:space="preserve">التعاقد) - (121.125 </w:t>
      </w:r>
      <w:r w:rsidRPr="00FD149C">
        <w:rPr>
          <w:rFonts w:ascii="Traditional Arabic" w:eastAsia="Times New Roman" w:hAnsi="Traditional Arabic" w:cs="Traditional Arabic"/>
          <w:sz w:val="32"/>
          <w:szCs w:val="32"/>
          <w:rtl/>
        </w:rPr>
        <w:t>قيمة الطائرة البديلة) =</w:t>
      </w:r>
      <w:r w:rsidRPr="00FD149C">
        <w:rPr>
          <w:rFonts w:ascii="Traditional Arabic" w:eastAsia="Times New Roman" w:hAnsi="Traditional Arabic" w:cs="Traditional Arabic" w:hint="cs"/>
          <w:sz w:val="32"/>
          <w:szCs w:val="32"/>
          <w:rtl/>
        </w:rPr>
        <w:t xml:space="preserve"> (44.775 </w:t>
      </w:r>
      <w:r w:rsidRPr="00FD149C">
        <w:rPr>
          <w:rFonts w:ascii="Traditional Arabic" w:eastAsia="Times New Roman" w:hAnsi="Traditional Arabic" w:cs="Traditional Arabic"/>
          <w:sz w:val="32"/>
          <w:szCs w:val="32"/>
          <w:rtl/>
        </w:rPr>
        <w:t>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وأما بالنسبة لمطالبة المدعية بمبلغ قدره مئة ألف دولار أمريكي </w:t>
      </w:r>
      <w:r w:rsidRPr="00FD149C">
        <w:rPr>
          <w:rFonts w:ascii="Traditional Arabic" w:eastAsia="Times New Roman" w:hAnsi="Traditional Arabic" w:cs="Traditional Arabic" w:hint="cs"/>
          <w:sz w:val="32"/>
          <w:szCs w:val="32"/>
          <w:rtl/>
        </w:rPr>
        <w:t>(100.000)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كتعويض لها عن الأضرار المترتبة، فهي لم تثبت هذه الأضرار</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ولم تقدم للمحاسب القانوني ما يؤيدها وعليه</w:t>
      </w:r>
      <w:r w:rsidRPr="00FD149C">
        <w:rPr>
          <w:rFonts w:ascii="Traditional Arabic" w:eastAsia="Times New Roman" w:hAnsi="Traditional Arabic" w:cs="Traditional Arabic" w:hint="cs"/>
          <w:sz w:val="32"/>
          <w:szCs w:val="32"/>
          <w:rtl/>
        </w:rPr>
        <w:t xml:space="preserve"> فتكون</w:t>
      </w:r>
      <w:r w:rsidRPr="00FD149C">
        <w:rPr>
          <w:rFonts w:ascii="Traditional Arabic" w:eastAsia="Times New Roman" w:hAnsi="Traditional Arabic" w:cs="Traditional Arabic"/>
          <w:sz w:val="32"/>
          <w:szCs w:val="32"/>
          <w:rtl/>
        </w:rPr>
        <w:t xml:space="preserve"> مرفوضة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وأما بالنسبة لمطالبة المدعية بإلزام المدعى عليها بدفع خمسة وخمسين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وثلاثمئة وعشرين دولار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أمريكي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(55.320)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تمثل أتعاب المحاماة، فما دام أن للمدعية مطالبات صحيحة،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وكذا للمدعى عليها،</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ولم يظهر للدائرة إلجاء لأحد الطرفين أو ظلم بي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ن وقع عليه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وبالتالي فالدائرة تلتفت عن هذه المطالبة ولا ترى أحقية طلبها سواء من المدعية أم من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وأما بالنسبة لأتعاب الخبير، وحيث إن المدعية لم يحكم لها بكامل مبلغ المطالبة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وعليه فالدائرة ترى جعل أتعاب الخبير مناصفة بين الطرفين، بحيث تتحمل </w:t>
      </w:r>
      <w:r w:rsidRPr="00FD149C">
        <w:rPr>
          <w:rFonts w:ascii="Traditional Arabic" w:eastAsia="Times New Roman" w:hAnsi="Traditional Arabic" w:cs="Traditional Arabic" w:hint="cs"/>
          <w:sz w:val="32"/>
          <w:szCs w:val="32"/>
          <w:rtl/>
        </w:rPr>
        <w:t>المدعى</w:t>
      </w:r>
      <w:r w:rsidRPr="00FD149C">
        <w:rPr>
          <w:rFonts w:ascii="Traditional Arabic" w:eastAsia="Times New Roman" w:hAnsi="Traditional Arabic" w:cs="Traditional Arabic"/>
          <w:sz w:val="32"/>
          <w:szCs w:val="32"/>
          <w:rtl/>
        </w:rPr>
        <w:t xml:space="preserve"> عليها مبلغ</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قدره ثمانية عشر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وسبعمئة وخمسون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(18.750).</w:t>
      </w: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hint="cs"/>
          <w:b/>
          <w:bCs/>
          <w:sz w:val="32"/>
          <w:szCs w:val="32"/>
          <w:rtl/>
        </w:rPr>
        <w:t xml:space="preserve">لذلك </w:t>
      </w:r>
      <w:r w:rsidRPr="00FD149C">
        <w:rPr>
          <w:rFonts w:ascii="Traditional Arabic" w:eastAsia="Times New Roman" w:hAnsi="Traditional Arabic" w:cs="Traditional Arabic"/>
          <w:b/>
          <w:bCs/>
          <w:sz w:val="32"/>
          <w:szCs w:val="32"/>
          <w:rtl/>
        </w:rPr>
        <w:t>حكمت الدائرة: أول</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إلزام</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المدعى عليها شركة </w:t>
      </w:r>
      <w:r w:rsidRPr="00FD149C">
        <w:rPr>
          <w:rFonts w:ascii="Traditional Arabic" w:eastAsia="Times New Roman" w:hAnsi="Traditional Arabic" w:cs="Traditional Arabic" w:hint="cs"/>
          <w:b/>
          <w:bCs/>
          <w:sz w:val="32"/>
          <w:szCs w:val="32"/>
          <w:rtl/>
        </w:rPr>
        <w:t>(...)</w:t>
      </w:r>
      <w:r w:rsidRPr="00FD149C">
        <w:rPr>
          <w:rFonts w:ascii="Traditional Arabic" w:eastAsia="Times New Roman" w:hAnsi="Traditional Arabic" w:cs="Traditional Arabic"/>
          <w:b/>
          <w:bCs/>
          <w:sz w:val="32"/>
          <w:szCs w:val="32"/>
          <w:rtl/>
        </w:rPr>
        <w:t xml:space="preserve">، سجل تجاري </w:t>
      </w:r>
      <w:r w:rsidRPr="00FD149C">
        <w:rPr>
          <w:rFonts w:ascii="Traditional Arabic" w:eastAsia="Times New Roman" w:hAnsi="Traditional Arabic" w:cs="Traditional Arabic" w:hint="cs"/>
          <w:b/>
          <w:bCs/>
          <w:sz w:val="32"/>
          <w:szCs w:val="32"/>
          <w:rtl/>
        </w:rPr>
        <w:t>(...)،</w:t>
      </w:r>
      <w:r w:rsidRPr="00FD149C">
        <w:rPr>
          <w:rFonts w:ascii="Traditional Arabic" w:eastAsia="Times New Roman" w:hAnsi="Traditional Arabic" w:cs="Traditional Arabic"/>
          <w:b/>
          <w:bCs/>
          <w:sz w:val="32"/>
          <w:szCs w:val="32"/>
          <w:rtl/>
        </w:rPr>
        <w:t xml:space="preserve"> بأن تدفع للمدعية شركة </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 شركة أمريكية - سجل تجاري </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مبلغ</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xml:space="preserve"> قدره أربعة وأربعون ألف</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xml:space="preserve"> وسبعمئة وخمسة وسبعون دولار</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xml:space="preserve"> أمريكي</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xml:space="preserve"> (</w:t>
      </w:r>
      <w:r w:rsidRPr="00FD149C">
        <w:rPr>
          <w:rFonts w:ascii="Traditional Arabic" w:eastAsia="Times New Roman" w:hAnsi="Traditional Arabic" w:cs="Traditional Arabic" w:hint="cs"/>
          <w:b/>
          <w:bCs/>
          <w:sz w:val="32"/>
          <w:szCs w:val="32"/>
          <w:rtl/>
        </w:rPr>
        <w:t>44.775)</w:t>
      </w:r>
      <w:r w:rsidRPr="00FD149C">
        <w:rPr>
          <w:rFonts w:ascii="Traditional Arabic" w:eastAsia="Times New Roman" w:hAnsi="Traditional Arabic" w:cs="Traditional Arabic" w:hint="cs"/>
          <w:b/>
          <w:bCs/>
          <w:sz w:val="32"/>
          <w:szCs w:val="32"/>
          <w:rtl/>
          <w:lang w:bidi="fa-IR"/>
        </w:rPr>
        <w:t>.</w:t>
      </w:r>
      <w:r w:rsidRPr="00FD149C">
        <w:rPr>
          <w:rFonts w:ascii="Traditional Arabic" w:eastAsia="Times New Roman" w:hAnsi="Traditional Arabic" w:cs="Traditional Arabic"/>
          <w:b/>
          <w:bCs/>
          <w:sz w:val="32"/>
          <w:szCs w:val="32"/>
          <w:rtl/>
          <w:lang w:bidi="fa-IR"/>
        </w:rPr>
        <w:t xml:space="preserve"> </w:t>
      </w:r>
      <w:r w:rsidRPr="00FD149C">
        <w:rPr>
          <w:rFonts w:ascii="Traditional Arabic" w:eastAsia="Times New Roman" w:hAnsi="Traditional Arabic" w:cs="Traditional Arabic"/>
          <w:b/>
          <w:bCs/>
          <w:sz w:val="32"/>
          <w:szCs w:val="32"/>
          <w:rtl/>
        </w:rPr>
        <w:t>ثاني</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إلزام المدعى عليها بدفع مبلغ قدره ثمانية عشر ألف</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وسبعمئة وخمسون ريال</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xml:space="preserve"> </w:t>
      </w:r>
      <w:r w:rsidRPr="00FD149C">
        <w:rPr>
          <w:rFonts w:ascii="Traditional Arabic" w:eastAsia="Times New Roman" w:hAnsi="Traditional Arabic" w:cs="Traditional Arabic" w:hint="cs"/>
          <w:b/>
          <w:bCs/>
          <w:sz w:val="32"/>
          <w:szCs w:val="32"/>
          <w:rtl/>
        </w:rPr>
        <w:t>(18.750)</w:t>
      </w:r>
      <w:r w:rsidRPr="00FD149C">
        <w:rPr>
          <w:rFonts w:ascii="Traditional Arabic" w:eastAsia="Times New Roman" w:hAnsi="Traditional Arabic" w:cs="Traditional Arabic"/>
          <w:b/>
          <w:bCs/>
          <w:sz w:val="32"/>
          <w:szCs w:val="32"/>
          <w:rtl/>
        </w:rPr>
        <w:t xml:space="preserve"> أتعاب الخبير المحاسبي</w:t>
      </w:r>
      <w:r w:rsidRPr="00FD149C">
        <w:rPr>
          <w:rFonts w:ascii="Traditional Arabic" w:eastAsia="Times New Roman" w:hAnsi="Traditional Arabic" w:cs="Traditional Arabic" w:hint="cs"/>
          <w:b/>
          <w:bCs/>
          <w:sz w:val="32"/>
          <w:szCs w:val="32"/>
          <w:rtl/>
        </w:rPr>
        <w:t>.</w:t>
      </w:r>
      <w:r w:rsidRPr="00FD149C">
        <w:rPr>
          <w:rFonts w:ascii="Traditional Arabic" w:eastAsia="Times New Roman" w:hAnsi="Traditional Arabic" w:cs="Traditional Arabic"/>
          <w:b/>
          <w:bCs/>
          <w:sz w:val="32"/>
          <w:szCs w:val="32"/>
          <w:rtl/>
        </w:rPr>
        <w:t xml:space="preserve"> ثالث</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رفض ما عدا ذلك من طلبات</w:t>
      </w:r>
      <w:r w:rsidRPr="00FD149C">
        <w:rPr>
          <w:rFonts w:ascii="Traditional Arabic" w:eastAsia="Times New Roman" w:hAnsi="Traditional Arabic" w:cs="Traditional Arabic" w:hint="cs"/>
          <w:b/>
          <w:bCs/>
          <w:sz w:val="32"/>
          <w:szCs w:val="32"/>
          <w:rtl/>
        </w:rPr>
        <w:t>.</w:t>
      </w: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والله الموفق</w:t>
      </w:r>
      <w:r w:rsidRPr="00FD149C">
        <w:rPr>
          <w:rFonts w:ascii="Traditional Arabic" w:eastAsia="Times New Roman" w:hAnsi="Traditional Arabic" w:cs="Traditional Arabic" w:hint="cs"/>
          <w:b/>
          <w:bCs/>
          <w:sz w:val="32"/>
          <w:szCs w:val="32"/>
          <w:rtl/>
        </w:rPr>
        <w:t>،</w:t>
      </w:r>
      <w:r w:rsidRPr="00FD149C">
        <w:rPr>
          <w:rFonts w:ascii="Traditional Arabic" w:eastAsia="Times New Roman" w:hAnsi="Traditional Arabic" w:cs="Traditional Arabic"/>
          <w:b/>
          <w:bCs/>
          <w:sz w:val="32"/>
          <w:szCs w:val="32"/>
          <w:rtl/>
        </w:rPr>
        <w:t xml:space="preserve"> وصلى الله وسلم على نبينا محمد وعلى آله وصحبه أجمعين</w:t>
      </w:r>
      <w:r w:rsidRPr="00FD149C">
        <w:rPr>
          <w:rFonts w:ascii="Traditional Arabic" w:eastAsia="Times New Roman" w:hAnsi="Traditional Arabic" w:cs="Traditional Arabic"/>
          <w:b/>
          <w:bCs/>
          <w:sz w:val="32"/>
          <w:szCs w:val="32"/>
        </w:rPr>
        <w:t>.</w:t>
      </w:r>
    </w:p>
    <w:p w:rsidR="00F37004" w:rsidRPr="00FD149C" w:rsidRDefault="00F37004" w:rsidP="00F37004">
      <w:pPr>
        <w:spacing w:after="100"/>
        <w:jc w:val="both"/>
        <w:rPr>
          <w:rFonts w:ascii="Traditional Arabic" w:eastAsia="Times New Roman" w:hAnsi="Traditional Arabic" w:cs="Traditional Arabic"/>
          <w:b/>
          <w:bCs/>
          <w:sz w:val="32"/>
          <w:szCs w:val="32"/>
          <w:rtl/>
        </w:rPr>
      </w:pP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حكم محكمة الاستئناف</w:t>
      </w:r>
      <w:r w:rsidRPr="00FD149C">
        <w:rPr>
          <w:rFonts w:ascii="Traditional Arabic" w:eastAsia="Times New Roman" w:hAnsi="Traditional Arabic" w:cs="Traditional Arabic" w:hint="cs"/>
          <w:b/>
          <w:bCs/>
          <w:sz w:val="32"/>
          <w:szCs w:val="32"/>
          <w:rtl/>
        </w:rPr>
        <w:t>:</w:t>
      </w:r>
    </w:p>
    <w:p w:rsidR="00F37004" w:rsidRPr="00FD149C" w:rsidRDefault="00F37004" w:rsidP="00F37004">
      <w:r w:rsidRPr="00FD149C">
        <w:rPr>
          <w:rFonts w:ascii="Traditional Arabic" w:eastAsia="Times New Roman" w:hAnsi="Traditional Arabic" w:cs="Traditional Arabic"/>
          <w:b/>
          <w:bCs/>
          <w:sz w:val="32"/>
          <w:szCs w:val="32"/>
          <w:rtl/>
        </w:rPr>
        <w:t>حكمت المحكمة بتأييد الحكم في</w:t>
      </w:r>
      <w:r w:rsidRPr="00FD149C">
        <w:rPr>
          <w:rFonts w:ascii="Traditional Arabic" w:eastAsia="Times New Roman" w:hAnsi="Traditional Arabic" w:cs="Traditional Arabic" w:hint="cs"/>
          <w:b/>
          <w:bCs/>
          <w:sz w:val="32"/>
          <w:szCs w:val="32"/>
          <w:rtl/>
        </w:rPr>
        <w:t>م</w:t>
      </w:r>
      <w:r w:rsidRPr="00FD149C">
        <w:rPr>
          <w:rFonts w:ascii="Traditional Arabic" w:eastAsia="Times New Roman" w:hAnsi="Traditional Arabic" w:cs="Traditional Arabic"/>
          <w:b/>
          <w:bCs/>
          <w:sz w:val="32"/>
          <w:szCs w:val="32"/>
          <w:rtl/>
        </w:rPr>
        <w:t>ا انتهى إليه من قضا</w:t>
      </w:r>
      <w:r w:rsidRPr="00FD149C">
        <w:rPr>
          <w:rFonts w:ascii="Traditional Arabic" w:eastAsia="Times New Roman" w:hAnsi="Traditional Arabic" w:cs="Traditional Arabic" w:hint="cs"/>
          <w:b/>
          <w:bCs/>
          <w:sz w:val="32"/>
          <w:szCs w:val="32"/>
          <w:rtl/>
        </w:rPr>
        <w:t>ء.</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br w:type="page"/>
      </w:r>
      <w:r w:rsidRPr="00FD149C">
        <w:rPr>
          <w:rFonts w:ascii="Traditional Arabic" w:hAnsi="Traditional Arabic" w:cs="Traditional Arabic"/>
          <w:b/>
          <w:bCs/>
          <w:sz w:val="32"/>
          <w:szCs w:val="32"/>
          <w:rtl/>
        </w:rPr>
        <w:lastRenderedPageBreak/>
        <w:t>رقم القضية في المحكمة الإدارية 8322/1/ق لعام 1433هـ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rPr>
          <w:rFonts w:ascii="Traditional Arabic" w:hAnsi="Traditional Arabic" w:cs="Traditional Arabic"/>
          <w:b/>
          <w:bCs/>
          <w:sz w:val="32"/>
          <w:szCs w:val="32"/>
          <w:rtl/>
        </w:rPr>
        <w:t>رقم القضية في محكمة الاستئناف الإدارية 227/ق لعام 1438هـ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rPr>
          <w:rFonts w:ascii="Traditional Arabic" w:hAnsi="Traditional Arabic" w:cs="Traditional Arabic"/>
          <w:b/>
          <w:bCs/>
          <w:sz w:val="32"/>
          <w:szCs w:val="32"/>
          <w:rtl/>
        </w:rPr>
        <w:t>تاريخ الجلسة 10/2/1438هـ</w:t>
      </w:r>
    </w:p>
    <w:p w:rsidR="00F37004" w:rsidRPr="00FD149C" w:rsidRDefault="00F37004" w:rsidP="00F37004">
      <w:pPr>
        <w:spacing w:after="100"/>
        <w:ind w:firstLine="566"/>
        <w:jc w:val="center"/>
        <w:rPr>
          <w:rFonts w:ascii="Traditional Arabic" w:eastAsia="Times New Roman" w:hAnsi="Traditional Arabic" w:cs="Traditional Arabic"/>
          <w:sz w:val="32"/>
          <w:szCs w:val="32"/>
          <w:rtl/>
        </w:rPr>
      </w:pPr>
      <w:r w:rsidRPr="00FD149C">
        <w:rPr>
          <w:rFonts w:ascii="Traditional Arabic" w:hAnsi="Traditional Arabic" w:cs="Traditional Arabic"/>
          <w:b/>
          <w:bCs/>
          <w:sz w:val="32"/>
          <w:szCs w:val="32"/>
          <w:rtl/>
        </w:rPr>
        <w:t>الموضوعات</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إجارة</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 قيمة أجرة - التزامات عقدية - فسخ العقد - استصحاب الحال - شهادة - عقد شفهي - تعديل العقد- ت</w:t>
      </w:r>
      <w:r w:rsidRPr="00FD149C">
        <w:rPr>
          <w:rFonts w:ascii="Traditional Arabic" w:hAnsi="Traditional Arabic" w:cs="Traditional Arabic" w:hint="cs"/>
          <w:b/>
          <w:bCs/>
          <w:sz w:val="32"/>
          <w:szCs w:val="32"/>
          <w:rtl/>
        </w:rPr>
        <w:t>ح</w:t>
      </w:r>
      <w:r w:rsidRPr="00FD149C">
        <w:rPr>
          <w:rFonts w:ascii="Traditional Arabic" w:hAnsi="Traditional Arabic" w:cs="Traditional Arabic"/>
          <w:b/>
          <w:bCs/>
          <w:sz w:val="32"/>
          <w:szCs w:val="32"/>
          <w:rtl/>
        </w:rPr>
        <w:t xml:space="preserve">ديد </w:t>
      </w:r>
      <w:r w:rsidRPr="00FD149C">
        <w:rPr>
          <w:rFonts w:ascii="Traditional Arabic" w:hAnsi="Traditional Arabic" w:cs="Traditional Arabic" w:hint="cs"/>
          <w:b/>
          <w:bCs/>
          <w:sz w:val="32"/>
          <w:szCs w:val="32"/>
          <w:rtl/>
        </w:rPr>
        <w:t xml:space="preserve">الأجرة </w:t>
      </w:r>
      <w:r w:rsidRPr="00FD149C">
        <w:rPr>
          <w:rFonts w:ascii="Traditional Arabic" w:hAnsi="Traditional Arabic" w:cs="Traditional Arabic"/>
          <w:b/>
          <w:bCs/>
          <w:sz w:val="32"/>
          <w:szCs w:val="32"/>
          <w:rtl/>
        </w:rPr>
        <w:t>-</w:t>
      </w:r>
      <w:r w:rsidRPr="00FD149C">
        <w:rPr>
          <w:rFonts w:ascii="Traditional Arabic" w:hAnsi="Traditional Arabic" w:cs="Traditional Arabic" w:hint="cs"/>
          <w:b/>
          <w:bCs/>
          <w:sz w:val="32"/>
          <w:szCs w:val="32"/>
          <w:rtl/>
        </w:rPr>
        <w:t xml:space="preserve"> قرائن -</w:t>
      </w:r>
      <w:r w:rsidRPr="00FD149C">
        <w:rPr>
          <w:rFonts w:ascii="Traditional Arabic" w:hAnsi="Traditional Arabic" w:cs="Traditional Arabic"/>
          <w:b/>
          <w:bCs/>
          <w:sz w:val="32"/>
          <w:szCs w:val="32"/>
          <w:rtl/>
        </w:rPr>
        <w:t xml:space="preserve"> تعارض البينة مع القرينة -</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تناقض الدفوع</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 يمين - يمين الاستظهار - تفر</w:t>
      </w:r>
      <w:r w:rsidRPr="00FD149C">
        <w:rPr>
          <w:rFonts w:ascii="Traditional Arabic" w:hAnsi="Traditional Arabic" w:cs="Traditional Arabic"/>
          <w:b/>
          <w:bCs/>
          <w:sz w:val="32"/>
          <w:szCs w:val="32"/>
          <w:rtl/>
          <w:lang w:bidi="ar-EG"/>
        </w:rPr>
        <w:t>ي</w:t>
      </w:r>
      <w:r w:rsidRPr="00FD149C">
        <w:rPr>
          <w:rFonts w:ascii="Traditional Arabic" w:hAnsi="Traditional Arabic" w:cs="Traditional Arabic"/>
          <w:b/>
          <w:bCs/>
          <w:sz w:val="32"/>
          <w:szCs w:val="32"/>
          <w:rtl/>
        </w:rPr>
        <w:t>ط - أثر</w:t>
      </w:r>
      <w:r w:rsidRPr="00FD149C">
        <w:rPr>
          <w:rFonts w:ascii="Traditional Arabic" w:hAnsi="Traditional Arabic" w:cs="Traditional Arabic" w:hint="cs"/>
          <w:b/>
          <w:bCs/>
          <w:sz w:val="32"/>
          <w:szCs w:val="32"/>
          <w:rtl/>
        </w:rPr>
        <w:t xml:space="preserve"> التفريط</w:t>
      </w:r>
      <w:r w:rsidRPr="00FD149C">
        <w:rPr>
          <w:rFonts w:ascii="Traditional Arabic" w:hAnsi="Traditional Arabic" w:cs="Traditional Arabic"/>
          <w:b/>
          <w:bCs/>
          <w:sz w:val="32"/>
          <w:szCs w:val="32"/>
          <w:rtl/>
          <w:lang w:bidi="ar-EG"/>
        </w:rPr>
        <w:t xml:space="preserve"> </w:t>
      </w:r>
      <w:r w:rsidRPr="00FD149C">
        <w:rPr>
          <w:rFonts w:ascii="Traditional Arabic" w:hAnsi="Traditional Arabic" w:cs="Traditional Arabic" w:hint="cs"/>
          <w:b/>
          <w:bCs/>
          <w:sz w:val="32"/>
          <w:szCs w:val="32"/>
          <w:rtl/>
          <w:lang w:bidi="ar-EG"/>
        </w:rPr>
        <w:t>-</w:t>
      </w:r>
      <w:r w:rsidRPr="00FD149C">
        <w:rPr>
          <w:rtl/>
        </w:rPr>
        <w:t xml:space="preserve"> </w:t>
      </w:r>
      <w:r w:rsidRPr="00FD149C">
        <w:rPr>
          <w:rFonts w:ascii="Traditional Arabic" w:hAnsi="Traditional Arabic" w:cs="Traditional Arabic"/>
          <w:b/>
          <w:bCs/>
          <w:sz w:val="32"/>
          <w:szCs w:val="32"/>
          <w:rtl/>
          <w:lang w:bidi="ar-EG"/>
        </w:rPr>
        <w:t>مسير رواتب</w:t>
      </w:r>
      <w:r w:rsidRPr="00FD149C">
        <w:rPr>
          <w:rFonts w:ascii="Traditional Arabic" w:hAnsi="Traditional Arabic" w:cs="Traditional Arabic" w:hint="cs"/>
          <w:b/>
          <w:bCs/>
          <w:sz w:val="32"/>
          <w:szCs w:val="32"/>
          <w:rtl/>
          <w:lang w:bidi="ar-EG"/>
        </w:rPr>
        <w:t xml:space="preserve"> - </w:t>
      </w:r>
      <w:r w:rsidRPr="00FD149C">
        <w:rPr>
          <w:rFonts w:ascii="Traditional Arabic" w:hAnsi="Traditional Arabic" w:cs="Traditional Arabic"/>
          <w:b/>
          <w:bCs/>
          <w:sz w:val="32"/>
          <w:szCs w:val="32"/>
          <w:rtl/>
          <w:lang w:bidi="ar-EG"/>
        </w:rPr>
        <w:t>حقيقة النزاع بين طرفي العقد - أثر حقيقة النزاع بين طرفي العقد.</w:t>
      </w:r>
    </w:p>
    <w:p w:rsidR="00F37004" w:rsidRPr="00FD149C" w:rsidRDefault="00F37004" w:rsidP="00F37004">
      <w:pPr>
        <w:pStyle w:val="a3"/>
        <w:bidi/>
        <w:spacing w:before="0" w:beforeAutospacing="0" w:afterAutospacing="0"/>
        <w:jc w:val="both"/>
        <w:rPr>
          <w:rFonts w:ascii="Calibri" w:hAnsi="Calibri" w:cs="Traditional Arabic"/>
          <w:sz w:val="32"/>
          <w:szCs w:val="32"/>
        </w:rPr>
      </w:pPr>
      <w:r w:rsidRPr="00FD149C">
        <w:rPr>
          <w:rFonts w:ascii="Traditional Arabic" w:hAnsi="Traditional Arabic" w:cs="Traditional Arabic"/>
          <w:sz w:val="32"/>
          <w:szCs w:val="32"/>
          <w:rtl/>
        </w:rPr>
        <w:t>مطالبة المدعي إلزام المدعى عليه بسداد ما تبقى من قيمة إيجار عدد (48) 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 اتفاق الطرفين على عدد الباصات وبداية مدة العقد، واختل</w:t>
      </w:r>
      <w:r w:rsidRPr="00FD149C">
        <w:rPr>
          <w:rFonts w:ascii="Traditional Arabic" w:hAnsi="Traditional Arabic" w:cs="Traditional Arabic" w:hint="cs"/>
          <w:sz w:val="32"/>
          <w:szCs w:val="32"/>
          <w:rtl/>
        </w:rPr>
        <w:t>افهما</w:t>
      </w:r>
      <w:r w:rsidRPr="00FD149C">
        <w:rPr>
          <w:rFonts w:ascii="Traditional Arabic" w:hAnsi="Traditional Arabic" w:cs="Traditional Arabic"/>
          <w:sz w:val="32"/>
          <w:szCs w:val="32"/>
          <w:rtl/>
        </w:rPr>
        <w:t xml:space="preserve"> في نهاية مدته وقيمة الأجرة -</w:t>
      </w:r>
      <w:r w:rsidRPr="00FD149C">
        <w:rPr>
          <w:rtl/>
        </w:rPr>
        <w:t xml:space="preserve"> </w:t>
      </w:r>
      <w:r w:rsidRPr="00FD149C">
        <w:rPr>
          <w:rFonts w:ascii="Traditional Arabic" w:hAnsi="Traditional Arabic" w:cs="Traditional Arabic" w:hint="cs"/>
          <w:sz w:val="32"/>
          <w:szCs w:val="32"/>
          <w:rtl/>
        </w:rPr>
        <w:t>استناد المدعي</w:t>
      </w:r>
      <w:r w:rsidRPr="00FD149C">
        <w:rPr>
          <w:rtl/>
        </w:rPr>
        <w:t xml:space="preserve"> </w:t>
      </w:r>
      <w:r w:rsidRPr="00FD149C">
        <w:rPr>
          <w:rFonts w:ascii="Traditional Arabic" w:hAnsi="Traditional Arabic" w:cs="Traditional Arabic" w:hint="cs"/>
          <w:sz w:val="32"/>
          <w:szCs w:val="32"/>
          <w:rtl/>
        </w:rPr>
        <w:t xml:space="preserve">على </w:t>
      </w:r>
      <w:r w:rsidRPr="00FD149C">
        <w:rPr>
          <w:rFonts w:ascii="Traditional Arabic" w:hAnsi="Traditional Arabic" w:cs="Traditional Arabic"/>
          <w:sz w:val="32"/>
          <w:szCs w:val="32"/>
          <w:rtl/>
        </w:rPr>
        <w:t>استصحاب الحال في تحديد انتهاء مدة العقد مع نهايته الفعلية؛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وفقاً ل</w:t>
      </w:r>
      <w:r w:rsidRPr="00FD149C">
        <w:rPr>
          <w:rFonts w:ascii="Traditional Arabic" w:hAnsi="Traditional Arabic" w:cs="Traditional Arabic" w:hint="cs"/>
          <w:sz w:val="32"/>
          <w:szCs w:val="32"/>
          <w:rtl/>
        </w:rPr>
        <w:t>بنود ا</w:t>
      </w:r>
      <w:r w:rsidRPr="00FD149C">
        <w:rPr>
          <w:rFonts w:ascii="Traditional Arabic" w:hAnsi="Traditional Arabic" w:cs="Traditional Arabic"/>
          <w:sz w:val="32"/>
          <w:szCs w:val="32"/>
          <w:rtl/>
        </w:rPr>
        <w:t>لعقد وشهادة الشهود</w:t>
      </w:r>
      <w:r w:rsidRPr="00FD149C">
        <w:rPr>
          <w:rFonts w:ascii="Traditional Arabic" w:hAnsi="Traditional Arabic" w:cs="Traditional Arabic" w:hint="cs"/>
          <w:sz w:val="32"/>
          <w:szCs w:val="32"/>
          <w:rtl/>
        </w:rPr>
        <w:t xml:space="preserve"> - </w:t>
      </w:r>
      <w:r w:rsidRPr="00FD149C">
        <w:rPr>
          <w:rFonts w:ascii="Traditional Arabic" w:hAnsi="Traditional Arabic" w:cs="Traditional Arabic"/>
          <w:sz w:val="32"/>
          <w:szCs w:val="32"/>
          <w:rtl/>
        </w:rPr>
        <w:t>عدم تقديم المدعى عليه بينة على دفعه بفسخ العقد،</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وانتهائه قبل التاريخ المحدد في العقد - دفع المدعى عليه بتعديل العقد مشافهة،</w:t>
      </w:r>
      <w:r w:rsidRPr="00FD149C">
        <w:rPr>
          <w:rFonts w:ascii="Traditional Arabic" w:hAnsi="Traditional Arabic" w:cs="Traditional Arabic" w:hint="cs"/>
          <w:sz w:val="32"/>
          <w:szCs w:val="32"/>
          <w:rtl/>
        </w:rPr>
        <w:t xml:space="preserve"> وذلك </w:t>
      </w:r>
      <w:r w:rsidRPr="00FD149C">
        <w:rPr>
          <w:rFonts w:ascii="Traditional Arabic" w:hAnsi="Traditional Arabic" w:cs="Traditional Arabic"/>
          <w:sz w:val="32"/>
          <w:szCs w:val="32"/>
          <w:rtl/>
        </w:rPr>
        <w:t>بتحديد أجرة الباص شهري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واستلام المدعي لكامل حقوقه حتى فسخ العقد، </w:t>
      </w:r>
      <w:r w:rsidRPr="00FD149C">
        <w:rPr>
          <w:rFonts w:ascii="Traditional Arabic" w:hAnsi="Traditional Arabic" w:cs="Traditional Arabic" w:hint="cs"/>
          <w:sz w:val="32"/>
          <w:szCs w:val="32"/>
          <w:rtl/>
        </w:rPr>
        <w:t>و</w:t>
      </w:r>
      <w:r w:rsidRPr="00FD149C">
        <w:rPr>
          <w:rFonts w:ascii="Traditional Arabic" w:hAnsi="Traditional Arabic" w:cs="Traditional Arabic"/>
          <w:sz w:val="32"/>
          <w:szCs w:val="32"/>
          <w:rtl/>
        </w:rPr>
        <w:t>دفع</w:t>
      </w:r>
      <w:r w:rsidRPr="00FD149C">
        <w:rPr>
          <w:rFonts w:ascii="Traditional Arabic" w:hAnsi="Traditional Arabic" w:cs="Traditional Arabic" w:hint="cs"/>
          <w:sz w:val="32"/>
          <w:szCs w:val="32"/>
          <w:rtl/>
        </w:rPr>
        <w:t>ه</w:t>
      </w:r>
      <w:r w:rsidRPr="00FD149C">
        <w:rPr>
          <w:rFonts w:ascii="Traditional Arabic" w:hAnsi="Traditional Arabic" w:cs="Traditional Arabic"/>
          <w:sz w:val="32"/>
          <w:szCs w:val="32"/>
          <w:rtl/>
        </w:rPr>
        <w:t xml:space="preserve"> بتعاقده مع السائقين بعد انتهاء العلاقة التعاقدية (حسب ادعائه) حتى نهاية المدة، وتسليمهم مسيرات الرواتب وأجور النقل</w:t>
      </w:r>
      <w:r w:rsidRPr="00FD149C">
        <w:rPr>
          <w:rFonts w:ascii="Traditional Arabic" w:hAnsi="Traditional Arabic" w:cs="Traditional Arabic" w:hint="cs"/>
          <w:sz w:val="32"/>
          <w:szCs w:val="32"/>
          <w:rtl/>
        </w:rPr>
        <w:t xml:space="preserve"> بذات ال</w:t>
      </w:r>
      <w:r w:rsidRPr="00FD149C">
        <w:rPr>
          <w:rFonts w:ascii="Traditional Arabic" w:hAnsi="Traditional Arabic" w:cs="Traditional Arabic"/>
          <w:sz w:val="32"/>
          <w:szCs w:val="32"/>
          <w:rtl/>
        </w:rPr>
        <w:t>أجور لكل باص</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w:t>
      </w:r>
      <w:r w:rsidRPr="00FD149C">
        <w:rPr>
          <w:rtl/>
        </w:rPr>
        <w:t xml:space="preserve"> </w:t>
      </w:r>
      <w:r w:rsidRPr="00FD149C">
        <w:rPr>
          <w:rFonts w:ascii="Traditional Arabic" w:hAnsi="Traditional Arabic" w:cs="Traditional Arabic" w:hint="cs"/>
          <w:sz w:val="32"/>
          <w:szCs w:val="32"/>
          <w:rtl/>
        </w:rPr>
        <w:t>الثابت أن هذا ال</w:t>
      </w:r>
      <w:r w:rsidRPr="00FD149C">
        <w:rPr>
          <w:rFonts w:ascii="Traditional Arabic" w:hAnsi="Traditional Arabic" w:cs="Traditional Arabic"/>
          <w:sz w:val="32"/>
          <w:szCs w:val="32"/>
          <w:rtl/>
        </w:rPr>
        <w:t>دفع فيه نوع اضطراب؛ فالدائرة بتفحصها للمسيرات تجد أن السائقين تفاوتت قيم المسلم لهم؛ مما يدل على عدم انضباط معرفة أجور النقل لكل باص</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بينة العقد</w:t>
      </w:r>
      <w:r w:rsidRPr="00FD149C">
        <w:rPr>
          <w:rFonts w:ascii="Traditional Arabic" w:hAnsi="Traditional Arabic" w:cs="Traditional Arabic" w:hint="cs"/>
          <w:sz w:val="32"/>
          <w:szCs w:val="32"/>
          <w:rtl/>
        </w:rPr>
        <w:t xml:space="preserve"> مقدمة في الإثبات</w:t>
      </w:r>
      <w:r w:rsidRPr="00FD149C">
        <w:rPr>
          <w:rFonts w:ascii="Traditional Arabic" w:hAnsi="Traditional Arabic" w:cs="Traditional Arabic"/>
          <w:sz w:val="32"/>
          <w:szCs w:val="32"/>
          <w:rtl/>
        </w:rPr>
        <w:t xml:space="preserve"> من قرينة خفض الأجر</w:t>
      </w:r>
      <w:r w:rsidRPr="00FD149C">
        <w:rPr>
          <w:rFonts w:ascii="Traditional Arabic" w:hAnsi="Traditional Arabic" w:cs="Traditional Arabic" w:hint="cs"/>
          <w:sz w:val="32"/>
          <w:szCs w:val="32"/>
          <w:rtl/>
        </w:rPr>
        <w:t xml:space="preserve"> عند</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ال</w:t>
      </w:r>
      <w:r w:rsidRPr="00FD149C">
        <w:rPr>
          <w:rFonts w:ascii="Traditional Arabic" w:hAnsi="Traditional Arabic" w:cs="Traditional Arabic"/>
          <w:sz w:val="32"/>
          <w:szCs w:val="32"/>
          <w:rtl/>
        </w:rPr>
        <w:t>تعارض -</w:t>
      </w:r>
      <w:r w:rsidRPr="00FD149C">
        <w:rPr>
          <w:rtl/>
        </w:rPr>
        <w:t xml:space="preserve"> </w:t>
      </w:r>
      <w:r w:rsidRPr="00FD149C">
        <w:rPr>
          <w:rFonts w:ascii="Traditional Arabic" w:hAnsi="Traditional Arabic" w:cs="Traditional Arabic"/>
          <w:sz w:val="32"/>
          <w:szCs w:val="32"/>
          <w:rtl/>
        </w:rPr>
        <w:t xml:space="preserve">أخذ المدعي </w:t>
      </w:r>
      <w:r w:rsidRPr="00FD149C">
        <w:rPr>
          <w:rFonts w:ascii="Traditional Arabic" w:hAnsi="Traditional Arabic" w:cs="Traditional Arabic" w:hint="cs"/>
          <w:sz w:val="32"/>
          <w:szCs w:val="32"/>
          <w:rtl/>
        </w:rPr>
        <w:t>الأجرة</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المخفّضة</w:t>
      </w:r>
      <w:r w:rsidRPr="00FD149C">
        <w:rPr>
          <w:rFonts w:ascii="Traditional Arabic" w:hAnsi="Traditional Arabic" w:cs="Traditional Arabic"/>
          <w:sz w:val="32"/>
          <w:szCs w:val="32"/>
          <w:rtl/>
        </w:rPr>
        <w:t xml:space="preserve">، لا يعني بالضرورة أن أجرة الباصات تم استلامها بالكامل؛ </w:t>
      </w:r>
      <w:r w:rsidRPr="00FD149C">
        <w:rPr>
          <w:rFonts w:ascii="Traditional Arabic" w:hAnsi="Traditional Arabic" w:cs="Traditional Arabic" w:hint="cs"/>
          <w:sz w:val="32"/>
          <w:szCs w:val="32"/>
          <w:rtl/>
        </w:rPr>
        <w:t>إذ</w:t>
      </w:r>
      <w:r w:rsidRPr="00FD149C">
        <w:rPr>
          <w:rFonts w:ascii="Traditional Arabic" w:hAnsi="Traditional Arabic" w:cs="Traditional Arabic"/>
          <w:sz w:val="32"/>
          <w:szCs w:val="32"/>
          <w:rtl/>
        </w:rPr>
        <w:t xml:space="preserve"> من المحتمل أنه أخذ قسطاً من حقه،</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وعند المحاسبة النهائية سيطالب بالمتبقي</w:t>
      </w:r>
      <w:r w:rsidRPr="00FD149C">
        <w:rPr>
          <w:rFonts w:ascii="Traditional Arabic" w:hAnsi="Traditional Arabic" w:cs="Traditional Arabic" w:hint="cs"/>
          <w:sz w:val="32"/>
          <w:szCs w:val="32"/>
          <w:rtl/>
        </w:rPr>
        <w:t xml:space="preserve"> - </w:t>
      </w:r>
      <w:r w:rsidRPr="00FD149C">
        <w:rPr>
          <w:rFonts w:ascii="Traditional Arabic" w:hAnsi="Traditional Arabic" w:cs="Traditional Arabic"/>
          <w:sz w:val="32"/>
          <w:szCs w:val="32"/>
          <w:rtl/>
        </w:rPr>
        <w:t xml:space="preserve">رفض المدعى عليه توجيه اليمين للمدعي على نفي تعديل الاتفاق </w:t>
      </w:r>
      <w:r w:rsidRPr="00FD149C">
        <w:rPr>
          <w:rFonts w:ascii="Traditional Arabic" w:hAnsi="Traditional Arabic" w:cs="Traditional Arabic" w:hint="cs"/>
          <w:sz w:val="32"/>
          <w:szCs w:val="32"/>
          <w:rtl/>
        </w:rPr>
        <w:t xml:space="preserve">بخفض </w:t>
      </w:r>
      <w:r w:rsidRPr="00FD149C">
        <w:rPr>
          <w:rFonts w:ascii="Traditional Arabic" w:hAnsi="Traditional Arabic" w:cs="Traditional Arabic"/>
          <w:sz w:val="32"/>
          <w:szCs w:val="32"/>
          <w:rtl/>
        </w:rPr>
        <w:t>أجرة الباص الواحد - أداء المدعي يمين الاستظهار على</w:t>
      </w:r>
      <w:r w:rsidRPr="00FD149C">
        <w:rPr>
          <w:rtl/>
        </w:rPr>
        <w:t xml:space="preserve"> </w:t>
      </w:r>
      <w:r w:rsidRPr="00FD149C">
        <w:rPr>
          <w:rFonts w:ascii="Traditional Arabic" w:hAnsi="Traditional Arabic" w:cs="Traditional Arabic" w:hint="cs"/>
          <w:sz w:val="32"/>
          <w:szCs w:val="32"/>
          <w:rtl/>
        </w:rPr>
        <w:t>عدم ت</w:t>
      </w:r>
      <w:r w:rsidRPr="00FD149C">
        <w:rPr>
          <w:rFonts w:ascii="Traditional Arabic" w:hAnsi="Traditional Arabic" w:cs="Traditional Arabic"/>
          <w:sz w:val="32"/>
          <w:szCs w:val="32"/>
          <w:rtl/>
        </w:rPr>
        <w:t>خف</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ض</w:t>
      </w:r>
      <w:r w:rsidRPr="00FD149C">
        <w:rPr>
          <w:rFonts w:ascii="Traditional Arabic" w:hAnsi="Traditional Arabic" w:cs="Traditional Arabic" w:hint="cs"/>
          <w:sz w:val="32"/>
          <w:szCs w:val="32"/>
          <w:rtl/>
        </w:rPr>
        <w:t>ه</w:t>
      </w:r>
      <w:r w:rsidRPr="00FD149C">
        <w:rPr>
          <w:rFonts w:ascii="Traditional Arabic" w:hAnsi="Traditional Arabic" w:cs="Traditional Arabic"/>
          <w:sz w:val="32"/>
          <w:szCs w:val="32"/>
          <w:rtl/>
        </w:rPr>
        <w:t xml:space="preserve"> الأجرة،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w:t>
      </w:r>
      <w:r w:rsidRPr="00FD149C">
        <w:rPr>
          <w:rFonts w:ascii="Traditional Arabic" w:hAnsi="Traditional Arabic" w:cs="Traditional Arabic" w:hint="cs"/>
          <w:sz w:val="32"/>
          <w:szCs w:val="32"/>
          <w:rtl/>
        </w:rPr>
        <w:t>على عدم</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خو</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ل أحد</w:t>
      </w:r>
      <w:r w:rsidRPr="00FD149C">
        <w:rPr>
          <w:rFonts w:ascii="Traditional Arabic" w:hAnsi="Traditional Arabic" w:cs="Traditional Arabic" w:hint="cs"/>
          <w:sz w:val="32"/>
          <w:szCs w:val="32"/>
          <w:rtl/>
        </w:rPr>
        <w:t xml:space="preserve"> بتخفيضها</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وأن أجرتها </w:t>
      </w:r>
      <w:r w:rsidRPr="00FD149C">
        <w:rPr>
          <w:rFonts w:ascii="Traditional Arabic" w:hAnsi="Traditional Arabic" w:cs="Traditional Arabic" w:hint="cs"/>
          <w:sz w:val="32"/>
          <w:szCs w:val="32"/>
          <w:rtl/>
        </w:rPr>
        <w:t>وفقاً لما</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تضمنه</w:t>
      </w:r>
      <w:r w:rsidRPr="00FD149C">
        <w:rPr>
          <w:rFonts w:ascii="Traditional Arabic" w:hAnsi="Traditional Arabic" w:cs="Traditional Arabic"/>
          <w:sz w:val="32"/>
          <w:szCs w:val="32"/>
          <w:rtl/>
        </w:rPr>
        <w:t xml:space="preserve"> العقد -</w:t>
      </w:r>
      <w:r w:rsidRPr="00FD149C">
        <w:rPr>
          <w:rtl/>
        </w:rPr>
        <w:t xml:space="preserve"> </w:t>
      </w:r>
      <w:r w:rsidRPr="00FD149C">
        <w:rPr>
          <w:rFonts w:ascii="Traditional Arabic" w:hAnsi="Traditional Arabic" w:cs="Traditional Arabic"/>
          <w:sz w:val="32"/>
          <w:szCs w:val="32"/>
          <w:rtl/>
        </w:rPr>
        <w:t>أداء المدعي يمين الاستظهار لنفي تخويله السائقين باستلام الأجرة،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أو</w:t>
      </w:r>
      <w:r w:rsidRPr="00FD149C">
        <w:rPr>
          <w:rFonts w:ascii="Traditional Arabic" w:hAnsi="Traditional Arabic" w:cs="Traditional Arabic" w:hint="cs"/>
          <w:sz w:val="32"/>
          <w:szCs w:val="32"/>
          <w:rtl/>
        </w:rPr>
        <w:t xml:space="preserve"> رضاه به</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ثبوت تفريط المدعى عليه بتسليمه الأجرة للسائقين، وعدم إبراء ذمته من </w:t>
      </w:r>
      <w:r w:rsidRPr="00FD149C">
        <w:rPr>
          <w:rFonts w:ascii="Traditional Arabic" w:hAnsi="Traditional Arabic" w:cs="Traditional Arabic" w:hint="cs"/>
          <w:sz w:val="32"/>
          <w:szCs w:val="32"/>
          <w:rtl/>
        </w:rPr>
        <w:t>الحقوق</w:t>
      </w:r>
      <w:r w:rsidRPr="00FD149C">
        <w:rPr>
          <w:rFonts w:ascii="Traditional Arabic" w:hAnsi="Traditional Arabic" w:cs="Traditional Arabic"/>
          <w:sz w:val="32"/>
          <w:szCs w:val="32"/>
          <w:rtl/>
        </w:rPr>
        <w:t xml:space="preserve"> المالية</w:t>
      </w:r>
      <w:r w:rsidRPr="00FD149C">
        <w:rPr>
          <w:rFonts w:ascii="Traditional Arabic" w:hAnsi="Traditional Arabic" w:cs="Traditional Arabic" w:hint="cs"/>
          <w:sz w:val="32"/>
          <w:szCs w:val="32"/>
          <w:rtl/>
        </w:rPr>
        <w:t xml:space="preserve"> الناتجة عن العقد</w:t>
      </w:r>
      <w:r w:rsidRPr="00FD149C">
        <w:rPr>
          <w:rFonts w:ascii="Traditional Arabic" w:hAnsi="Traditional Arabic" w:cs="Traditional Arabic"/>
          <w:sz w:val="32"/>
          <w:szCs w:val="32"/>
          <w:rtl/>
        </w:rPr>
        <w:t xml:space="preserve"> تجاه المدعي</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الثابت أن الخلاف بين الطرفين قضائي وليس محاسبي</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تنتفي الحاجة لندب خبير</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أثر ذلك: إلزام المدعى عليه بدفع مبلغ المطالبة</w:t>
      </w:r>
      <w:r w:rsidRPr="00FD149C">
        <w:rPr>
          <w:rFonts w:ascii="Traditional Arabic" w:hAnsi="Traditional Arabic" w:cs="Traditional Arabic"/>
          <w:sz w:val="32"/>
          <w:szCs w:val="32"/>
        </w:rPr>
        <w:t>.</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lang w:bidi="ar-EG"/>
        </w:rPr>
        <w:t>مستند الحكم</w:t>
      </w:r>
    </w:p>
    <w:p w:rsidR="00F37004" w:rsidRPr="00FD149C" w:rsidRDefault="00F37004" w:rsidP="004925BA">
      <w:pPr>
        <w:pStyle w:val="a3"/>
        <w:numPr>
          <w:ilvl w:val="0"/>
          <w:numId w:val="84"/>
        </w:numPr>
        <w:bidi/>
        <w:spacing w:before="0" w:beforeAutospacing="0" w:afterAutospacing="0"/>
        <w:jc w:val="both"/>
        <w:rPr>
          <w:rFonts w:ascii="Traditional Arabic" w:hAnsi="Traditional Arabic" w:cs="Traditional Arabic"/>
          <w:sz w:val="32"/>
          <w:szCs w:val="32"/>
          <w:rtl/>
          <w:lang w:bidi="ar-EG"/>
        </w:rPr>
      </w:pPr>
      <w:r w:rsidRPr="00FD149C">
        <w:rPr>
          <w:rFonts w:ascii="Traditional Arabic" w:hAnsi="Traditional Arabic" w:cs="Traditional Arabic"/>
          <w:sz w:val="32"/>
          <w:szCs w:val="32"/>
          <w:rtl/>
        </w:rPr>
        <w:lastRenderedPageBreak/>
        <w:t xml:space="preserve">قول </w:t>
      </w:r>
      <w:r w:rsidRPr="00FD149C">
        <w:rPr>
          <w:rFonts w:ascii="Traditional Arabic" w:hAnsi="Traditional Arabic" w:cs="Traditional Arabic" w:hint="cs"/>
          <w:sz w:val="32"/>
          <w:szCs w:val="32"/>
          <w:rtl/>
        </w:rPr>
        <w:t>الرسول</w:t>
      </w:r>
      <w:r w:rsidRPr="00FD149C">
        <w:rPr>
          <w:rFonts w:ascii="Traditional Arabic" w:hAnsi="Traditional Arabic" w:cs="Traditional Arabic"/>
          <w:sz w:val="32"/>
          <w:szCs w:val="32"/>
          <w:rtl/>
        </w:rPr>
        <w:t xml:space="preserve"> </w:t>
      </w:r>
      <w:r w:rsidRPr="00FD149C">
        <w:rPr>
          <w:rFonts w:ascii="Traditional Arabic" w:eastAsia="Arial Unicode MS" w:hAnsi="Traditional Arabic" w:cs="Traditional Arabic"/>
          <w:sz w:val="32"/>
          <w:szCs w:val="32"/>
        </w:rPr>
        <w:sym w:font="AGA Arabesque" w:char="F072"/>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"إنما أنا بشر، وإنكم تختصمون إلي، ولعل بعضكم أن يكون ألحن بحجته من بعض، فأقضي له بنحو ما أسمع، فمن قضيت له بحق أخيه فإنما أقطع له قطعة من النار"</w:t>
      </w:r>
      <w:r w:rsidRPr="00FD149C">
        <w:rPr>
          <w:rFonts w:ascii="Traditional Arabic" w:hAnsi="Traditional Arabic" w:cs="Traditional Arabic"/>
          <w:sz w:val="32"/>
          <w:szCs w:val="32"/>
          <w:rtl/>
          <w:lang w:bidi="ar-EG"/>
        </w:rPr>
        <w:t>.</w:t>
      </w:r>
    </w:p>
    <w:p w:rsidR="00F37004" w:rsidRPr="00FD149C" w:rsidRDefault="00F37004" w:rsidP="004925BA">
      <w:pPr>
        <w:pStyle w:val="a3"/>
        <w:numPr>
          <w:ilvl w:val="0"/>
          <w:numId w:val="84"/>
        </w:numPr>
        <w:bidi/>
        <w:spacing w:before="0" w:beforeAutospacing="0" w:afterAutospacing="0"/>
        <w:jc w:val="both"/>
        <w:rPr>
          <w:rFonts w:ascii="Traditional Arabic" w:hAnsi="Traditional Arabic" w:cs="Traditional Arabic"/>
          <w:sz w:val="32"/>
          <w:szCs w:val="32"/>
          <w:rtl/>
          <w:lang w:bidi="ar-EG"/>
        </w:rPr>
      </w:pPr>
      <w:r w:rsidRPr="00FD149C">
        <w:rPr>
          <w:rFonts w:ascii="Traditional Arabic" w:hAnsi="Traditional Arabic" w:cs="Traditional Arabic"/>
          <w:sz w:val="32"/>
          <w:szCs w:val="32"/>
          <w:rtl/>
        </w:rPr>
        <w:t xml:space="preserve">القاعدة الفقهية: </w:t>
      </w:r>
      <w:r>
        <w:rPr>
          <w:rFonts w:ascii="Traditional Arabic" w:hAnsi="Traditional Arabic" w:cs="Traditional Arabic" w:hint="cs"/>
          <w:sz w:val="32"/>
          <w:szCs w:val="32"/>
          <w:rtl/>
        </w:rPr>
        <w:t>(</w:t>
      </w:r>
      <w:r w:rsidRPr="00FD149C">
        <w:rPr>
          <w:rFonts w:ascii="Traditional Arabic" w:hAnsi="Traditional Arabic" w:cs="Traditional Arabic"/>
          <w:sz w:val="32"/>
          <w:szCs w:val="32"/>
          <w:rtl/>
        </w:rPr>
        <w:t>المفرط أولى بالضمان</w:t>
      </w:r>
      <w:r>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lang w:bidi="ar-EG"/>
        </w:rPr>
        <w:t>.</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الوقائع</w:t>
      </w:r>
    </w:p>
    <w:p w:rsidR="00F37004" w:rsidRPr="00FD149C" w:rsidRDefault="00F37004" w:rsidP="00F37004">
      <w:pPr>
        <w:pStyle w:val="a3"/>
        <w:bidi/>
        <w:spacing w:before="0" w:beforeAutospacing="0" w:afterAutospacing="0"/>
        <w:jc w:val="both"/>
        <w:rPr>
          <w:rFonts w:ascii="Traditional Arabic" w:hAnsi="Traditional Arabic" w:cs="Traditional Arabic"/>
          <w:sz w:val="32"/>
          <w:szCs w:val="32"/>
        </w:rPr>
      </w:pPr>
      <w:r w:rsidRPr="00FD149C">
        <w:rPr>
          <w:rFonts w:ascii="Traditional Arabic" w:hAnsi="Traditional Arabic" w:cs="Traditional Arabic"/>
          <w:sz w:val="32"/>
          <w:szCs w:val="32"/>
          <w:rtl/>
        </w:rPr>
        <w:t>تتحصل وقائع هذه الدعوى</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بالقدر اللازم لإصدار هذا الحكم وحسبما يتبين من أوراقها</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في أنه تقدم إلى المحكمة الإدارية بالرياض وكيل المدعي (...) المثبت هويته ووكالته بضبط القضية، بلائحة دعوی يختصم فيها المدعى عليه، مفادها أن موكلي يملك مؤسسة باصات (</w:t>
      </w:r>
      <w:r w:rsidRPr="00FD149C">
        <w:rPr>
          <w:rFonts w:ascii="Traditional Arabic" w:hAnsi="Traditional Arabic" w:cs="Traditional Arabic" w:hint="cs"/>
          <w:sz w:val="32"/>
          <w:szCs w:val="32"/>
          <w:rtl/>
        </w:rPr>
        <w:t>ط</w:t>
      </w:r>
      <w:r w:rsidRPr="00FD149C">
        <w:rPr>
          <w:rFonts w:ascii="Traditional Arabic" w:hAnsi="Traditional Arabic" w:cs="Traditional Arabic"/>
          <w:sz w:val="32"/>
          <w:szCs w:val="32"/>
          <w:rtl/>
        </w:rPr>
        <w:t xml:space="preserve">)، والمدعى عليه يملك مؤسسة (...) للنقل، وتعاقدا على استئجار المدعى عليه لـ </w:t>
      </w:r>
      <w:r w:rsidRPr="00FD149C">
        <w:rPr>
          <w:rFonts w:ascii="Traditional Arabic" w:hAnsi="Traditional Arabic" w:cs="Traditional Arabic"/>
          <w:sz w:val="32"/>
          <w:szCs w:val="32"/>
          <w:rtl/>
          <w:lang w:bidi="ar-EG"/>
        </w:rPr>
        <w:t>(70)</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بأجرة شهرية قدرها (</w:t>
      </w:r>
      <w:r w:rsidRPr="00FD149C">
        <w:rPr>
          <w:rFonts w:ascii="Traditional Arabic" w:hAnsi="Traditional Arabic" w:cs="Traditional Arabic"/>
          <w:sz w:val="32"/>
          <w:szCs w:val="32"/>
          <w:rtl/>
          <w:lang w:bidi="ar-EG"/>
        </w:rPr>
        <w:t>6.000)</w:t>
      </w:r>
      <w:r w:rsidRPr="00FD149C">
        <w:rPr>
          <w:rFonts w:ascii="Traditional Arabic" w:hAnsi="Traditional Arabic" w:cs="Traditional Arabic" w:hint="cs"/>
          <w:sz w:val="32"/>
          <w:szCs w:val="32"/>
          <w:rtl/>
          <w:lang w:bidi="ar-EG"/>
        </w:rPr>
        <w:t xml:space="preserve"> ريال</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لكل باص، ابتداءً من</w:t>
      </w:r>
      <w:r w:rsidRPr="00FD149C">
        <w:rPr>
          <w:rFonts w:ascii="Traditional Arabic" w:hAnsi="Traditional Arabic" w:cs="Traditional Arabic"/>
          <w:sz w:val="32"/>
          <w:szCs w:val="32"/>
          <w:rtl/>
          <w:lang w:bidi="ar-EG"/>
        </w:rPr>
        <w:t xml:space="preserve"> 3/3/1430هـ </w:t>
      </w:r>
      <w:r w:rsidRPr="00FD149C">
        <w:rPr>
          <w:rFonts w:ascii="Traditional Arabic" w:hAnsi="Traditional Arabic" w:cs="Traditional Arabic"/>
          <w:sz w:val="32"/>
          <w:szCs w:val="32"/>
          <w:rtl/>
        </w:rPr>
        <w:t xml:space="preserve">وحتى </w:t>
      </w:r>
      <w:r w:rsidRPr="00FD149C">
        <w:rPr>
          <w:rFonts w:ascii="Traditional Arabic" w:hAnsi="Traditional Arabic" w:cs="Traditional Arabic"/>
          <w:sz w:val="32"/>
          <w:szCs w:val="32"/>
          <w:rtl/>
          <w:lang w:bidi="ar-EG"/>
        </w:rPr>
        <w:t xml:space="preserve">8/7/1430هـ، </w:t>
      </w:r>
      <w:r w:rsidRPr="00FD149C">
        <w:rPr>
          <w:rFonts w:ascii="Traditional Arabic" w:hAnsi="Traditional Arabic" w:cs="Traditional Arabic"/>
          <w:sz w:val="32"/>
          <w:szCs w:val="32"/>
          <w:rtl/>
        </w:rPr>
        <w:t>وقد سلم المدعى عليه مبلغ</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لموكلي قدره </w:t>
      </w:r>
      <w:r w:rsidRPr="00FD149C">
        <w:rPr>
          <w:rFonts w:ascii="Traditional Arabic" w:hAnsi="Traditional Arabic" w:cs="Traditional Arabic"/>
          <w:sz w:val="32"/>
          <w:szCs w:val="32"/>
          <w:rtl/>
          <w:lang w:bidi="ar-EG"/>
        </w:rPr>
        <w:t>(216.000)</w:t>
      </w:r>
      <w:r w:rsidRPr="00FD149C">
        <w:rPr>
          <w:rFonts w:ascii="Traditional Arabic" w:hAnsi="Traditional Arabic" w:cs="Traditional Arabic" w:hint="cs"/>
          <w:sz w:val="32"/>
          <w:szCs w:val="32"/>
          <w:rtl/>
          <w:lang w:bidi="ar-EG"/>
        </w:rPr>
        <w:t xml:space="preserve"> ريال</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 xml:space="preserve">عن أول شهر، ونفس المبلغ </w:t>
      </w:r>
      <w:r w:rsidRPr="00FD149C">
        <w:rPr>
          <w:rFonts w:ascii="Traditional Arabic" w:hAnsi="Traditional Arabic" w:cs="Traditional Arabic"/>
          <w:sz w:val="32"/>
          <w:szCs w:val="32"/>
          <w:rtl/>
          <w:lang w:bidi="ar-EG"/>
        </w:rPr>
        <w:t>(216.000)</w:t>
      </w:r>
      <w:r w:rsidRPr="00FD149C">
        <w:rPr>
          <w:rFonts w:ascii="Traditional Arabic" w:hAnsi="Traditional Arabic" w:cs="Traditional Arabic" w:hint="cs"/>
          <w:sz w:val="32"/>
          <w:szCs w:val="32"/>
          <w:rtl/>
          <w:lang w:bidi="ar-EG"/>
        </w:rPr>
        <w:t xml:space="preserve"> ريال</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عن الشهر الثاني، ثم انقطع عن السداد، وبذلك يكون المتبقي في ذمته مبلغ قدره (</w:t>
      </w:r>
      <w:r w:rsidRPr="00FD149C">
        <w:rPr>
          <w:rFonts w:ascii="Traditional Arabic" w:hAnsi="Traditional Arabic" w:cs="Traditional Arabic"/>
          <w:sz w:val="32"/>
          <w:szCs w:val="32"/>
          <w:rtl/>
          <w:lang w:bidi="ar-EG"/>
        </w:rPr>
        <w:t>1.346.000</w:t>
      </w:r>
      <w:r w:rsidRPr="00FD149C">
        <w:rPr>
          <w:rFonts w:ascii="Traditional Arabic" w:hAnsi="Traditional Arabic" w:cs="Traditional Arabic"/>
          <w:sz w:val="32"/>
          <w:szCs w:val="32"/>
          <w:rtl/>
          <w:lang w:bidi="fa-IR"/>
        </w:rPr>
        <w:t>)</w:t>
      </w:r>
      <w:r w:rsidRPr="00FD149C">
        <w:rPr>
          <w:rFonts w:ascii="Traditional Arabic" w:hAnsi="Traditional Arabic" w:cs="Traditional Arabic" w:hint="cs"/>
          <w:sz w:val="32"/>
          <w:szCs w:val="32"/>
          <w:rtl/>
          <w:lang w:bidi="fa-IR"/>
        </w:rPr>
        <w:t xml:space="preserve"> ريال.</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قيدت قضية بالرقم المشار إليه أعلاه، وأحيلت إلى هذه الدائرة وحددت لها عدة جلسات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 xml:space="preserve">وبجلسة يوم الثلاثاء </w:t>
      </w:r>
      <w:r w:rsidRPr="00FD149C">
        <w:rPr>
          <w:rFonts w:ascii="Traditional Arabic" w:hAnsi="Traditional Arabic" w:cs="Traditional Arabic"/>
          <w:sz w:val="32"/>
          <w:szCs w:val="32"/>
          <w:rtl/>
          <w:lang w:bidi="ar-EG"/>
        </w:rPr>
        <w:t>23/8/1434هـ</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حضر وكيل المدعي وحضر لحضوره المدعى عليه أصالة (...) المثبت هويته وصفته بضبط القضية، وذكر المدعى عليه أنه لم يستلم عريضة الدعوى، فقامت</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الدائرة بتسليمه نسخة منها، واستمهل للإجابة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وبجلسة يوم الأربعاء </w:t>
      </w:r>
      <w:r w:rsidRPr="00FD149C">
        <w:rPr>
          <w:rFonts w:ascii="Traditional Arabic" w:hAnsi="Traditional Arabic" w:cs="Traditional Arabic"/>
          <w:sz w:val="32"/>
          <w:szCs w:val="32"/>
          <w:rtl/>
          <w:lang w:bidi="ar-EG"/>
        </w:rPr>
        <w:t xml:space="preserve">24/8/1434هـ </w:t>
      </w:r>
      <w:r w:rsidRPr="00FD149C">
        <w:rPr>
          <w:rFonts w:ascii="Traditional Arabic" w:hAnsi="Traditional Arabic" w:cs="Traditional Arabic"/>
          <w:sz w:val="32"/>
          <w:szCs w:val="32"/>
          <w:rtl/>
        </w:rPr>
        <w:t>قدم المدعى عليه مذكرة جوابية من صفحة واحدة مفادها أن</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ما ذكره وكيل </w:t>
      </w:r>
      <w:r w:rsidRPr="00FD149C">
        <w:rPr>
          <w:rFonts w:ascii="Traditional Arabic" w:hAnsi="Traditional Arabic" w:cs="Traditional Arabic" w:hint="cs"/>
          <w:sz w:val="32"/>
          <w:szCs w:val="32"/>
          <w:rtl/>
        </w:rPr>
        <w:t>المدعي</w:t>
      </w:r>
      <w:r w:rsidRPr="00FD149C">
        <w:rPr>
          <w:rFonts w:ascii="Traditional Arabic" w:hAnsi="Traditional Arabic" w:cs="Traditional Arabic"/>
          <w:sz w:val="32"/>
          <w:szCs w:val="32"/>
          <w:rtl/>
        </w:rPr>
        <w:t xml:space="preserve"> في صحيفة الدعوى غير صحيح، والصحيح أنني تعاقدت مع العديد من المؤسسات والأفراد لنقل الطالبات للفصل الدراسي الثاني من عام </w:t>
      </w:r>
      <w:r w:rsidRPr="00FD149C">
        <w:rPr>
          <w:rFonts w:ascii="Traditional Arabic" w:hAnsi="Traditional Arabic" w:cs="Traditional Arabic"/>
          <w:sz w:val="32"/>
          <w:szCs w:val="32"/>
          <w:rtl/>
          <w:lang w:bidi="ar-EG"/>
        </w:rPr>
        <w:t>1430هـ</w:t>
      </w:r>
      <w:r w:rsidRPr="00FD149C">
        <w:rPr>
          <w:rFonts w:ascii="Traditional Arabic" w:hAnsi="Traditional Arabic" w:cs="Traditional Arabic"/>
          <w:sz w:val="32"/>
          <w:szCs w:val="32"/>
          <w:rtl/>
        </w:rPr>
        <w:t>، ووفر لي</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hint="cs"/>
          <w:sz w:val="32"/>
          <w:szCs w:val="32"/>
          <w:rtl/>
        </w:rPr>
        <w:t>المدعي</w:t>
      </w:r>
      <w:r w:rsidRPr="00FD149C">
        <w:rPr>
          <w:rFonts w:ascii="Traditional Arabic" w:hAnsi="Traditional Arabic" w:cs="Traditional Arabic"/>
          <w:sz w:val="32"/>
          <w:szCs w:val="32"/>
          <w:rtl/>
        </w:rPr>
        <w:t xml:space="preserve"> عدد </w:t>
      </w:r>
      <w:r w:rsidRPr="00FD149C">
        <w:rPr>
          <w:rFonts w:ascii="Traditional Arabic" w:hAnsi="Traditional Arabic" w:cs="Traditional Arabic"/>
          <w:sz w:val="32"/>
          <w:szCs w:val="32"/>
          <w:rtl/>
          <w:lang w:bidi="ar-EG"/>
        </w:rPr>
        <w:t xml:space="preserve">(48)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بأجرة شهرية قدرها (</w:t>
      </w:r>
      <w:r w:rsidRPr="00FD149C">
        <w:rPr>
          <w:rFonts w:ascii="Traditional Arabic" w:hAnsi="Traditional Arabic" w:cs="Traditional Arabic"/>
          <w:sz w:val="32"/>
          <w:szCs w:val="32"/>
          <w:rtl/>
          <w:lang w:bidi="ar-EG"/>
        </w:rPr>
        <w:t>4.500)</w:t>
      </w:r>
      <w:r w:rsidRPr="00FD149C">
        <w:rPr>
          <w:rFonts w:ascii="Traditional Arabic" w:hAnsi="Traditional Arabic" w:cs="Traditional Arabic" w:hint="cs"/>
          <w:sz w:val="32"/>
          <w:szCs w:val="32"/>
          <w:rtl/>
          <w:lang w:bidi="ar-EG"/>
        </w:rPr>
        <w:t xml:space="preserve"> ريال</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لكل باص مقسمة على عدد الأيام الفعلية، واستلم المدعي كامل حقوقه عن الشهر</w:t>
      </w:r>
      <w:r w:rsidRPr="00FD149C">
        <w:rPr>
          <w:rFonts w:ascii="Traditional Arabic" w:hAnsi="Traditional Arabic" w:cs="Traditional Arabic" w:hint="cs"/>
          <w:sz w:val="32"/>
          <w:szCs w:val="32"/>
          <w:rtl/>
        </w:rPr>
        <w:t>ين</w:t>
      </w:r>
      <w:r w:rsidRPr="00FD149C">
        <w:rPr>
          <w:rFonts w:ascii="Traditional Arabic" w:hAnsi="Traditional Arabic" w:cs="Traditional Arabic"/>
          <w:sz w:val="32"/>
          <w:szCs w:val="32"/>
          <w:rtl/>
        </w:rPr>
        <w:t xml:space="preserve"> الأول والثاني، ثم توقف العمل للعطلة المدرسية، وبعد انقضاء العطلة قمت بالتعامل مع السائقين مباشرة وسددت لهم رواتبهم ولم أتعاقد مع المدعي</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وبالتالي فالعقد لم يفع</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ل على أرض الواقع، إضافة إلى أن بيان تسيير الرواتب للسائقين بعد مضي الشهرين يثبت صحة دفعي هذا، كما أطلب إثبات المدعي توفيره لـ (</w:t>
      </w:r>
      <w:r w:rsidRPr="00FD149C">
        <w:rPr>
          <w:rFonts w:ascii="Traditional Arabic" w:hAnsi="Traditional Arabic" w:cs="Traditional Arabic"/>
          <w:sz w:val="32"/>
          <w:szCs w:val="32"/>
          <w:rtl/>
          <w:lang w:bidi="fa-IR"/>
        </w:rPr>
        <w:t xml:space="preserve">۷۰)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سلمت نسختها لوكيل المدعي واستمهل للإجابة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وبجلسة يوم الثلاثاء</w:t>
      </w:r>
      <w:r w:rsidRPr="00FD149C">
        <w:rPr>
          <w:rFonts w:ascii="Traditional Arabic" w:hAnsi="Traditional Arabic" w:cs="Traditional Arabic"/>
          <w:sz w:val="32"/>
          <w:szCs w:val="32"/>
          <w:rtl/>
          <w:lang w:bidi="ar-EG"/>
        </w:rPr>
        <w:t xml:space="preserve"> 24/12/1434هـ </w:t>
      </w:r>
      <w:r w:rsidRPr="00FD149C">
        <w:rPr>
          <w:rFonts w:ascii="Traditional Arabic" w:hAnsi="Traditional Arabic" w:cs="Traditional Arabic"/>
          <w:sz w:val="32"/>
          <w:szCs w:val="32"/>
          <w:rtl/>
        </w:rPr>
        <w:t>قدم وكيل المدعي مذكرة جوابية من صفحتين مع عدد من المرفقات مفادها أن المدعى عليه أقر بالتعاقد مع موكلي، وموكلي وفر له (</w:t>
      </w:r>
      <w:r w:rsidRPr="00FD149C">
        <w:rPr>
          <w:rFonts w:ascii="Traditional Arabic" w:hAnsi="Traditional Arabic" w:cs="Traditional Arabic"/>
          <w:sz w:val="32"/>
          <w:szCs w:val="32"/>
          <w:rtl/>
          <w:lang w:bidi="fa-IR"/>
        </w:rPr>
        <w:t xml:space="preserve">۷۰)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إلا أنه لم يقبل سوى </w:t>
      </w:r>
      <w:r w:rsidRPr="00FD149C">
        <w:rPr>
          <w:rFonts w:ascii="Traditional Arabic" w:hAnsi="Traditional Arabic" w:cs="Traditional Arabic"/>
          <w:sz w:val="32"/>
          <w:szCs w:val="32"/>
          <w:rtl/>
          <w:lang w:bidi="ar-EG"/>
        </w:rPr>
        <w:t>(48)</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وأما قول المدعى عليه أنه قام بمباشرة التأجير من السائقين وسدد لهم رواتبهم، فالمدعى عليه أدان نفسه وأخل بالعقد، وهي مسؤولية المدعى عليه حينما تعاقد مع السائقين بعيد</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عن مؤسسة موكلي، وموكلي لم يخل بالعقد ولم يأذن له بهذا التصرف، وهذه مراوغة وتحايل من المدعى عليه وأكل</w:t>
      </w:r>
      <w:r w:rsidRPr="00FD149C">
        <w:rPr>
          <w:rFonts w:ascii="Traditional Arabic" w:hAnsi="Traditional Arabic" w:cs="Traditional Arabic" w:hint="cs"/>
          <w:sz w:val="32"/>
          <w:szCs w:val="32"/>
          <w:rtl/>
        </w:rPr>
        <w:t xml:space="preserve"> ل</w:t>
      </w:r>
      <w:r w:rsidRPr="00FD149C">
        <w:rPr>
          <w:rFonts w:ascii="Traditional Arabic" w:hAnsi="Traditional Arabic" w:cs="Traditional Arabic"/>
          <w:sz w:val="32"/>
          <w:szCs w:val="32"/>
          <w:rtl/>
        </w:rPr>
        <w:t xml:space="preserve">مال موكلي بالباطل، وثبت بشهادة الشهود أن العقد ابتدأ من </w:t>
      </w:r>
      <w:r w:rsidRPr="00FD149C">
        <w:rPr>
          <w:rFonts w:ascii="Traditional Arabic" w:hAnsi="Traditional Arabic" w:cs="Traditional Arabic"/>
          <w:sz w:val="32"/>
          <w:szCs w:val="32"/>
          <w:rtl/>
          <w:lang w:bidi="fa-IR"/>
        </w:rPr>
        <w:t xml:space="preserve">3/3/1430هـ </w:t>
      </w:r>
      <w:r w:rsidRPr="00FD149C">
        <w:rPr>
          <w:rFonts w:ascii="Traditional Arabic" w:hAnsi="Traditional Arabic" w:cs="Traditional Arabic"/>
          <w:sz w:val="32"/>
          <w:szCs w:val="32"/>
          <w:rtl/>
        </w:rPr>
        <w:t>حتى</w:t>
      </w:r>
      <w:r w:rsidRPr="00FD149C">
        <w:rPr>
          <w:rFonts w:ascii="Traditional Arabic" w:hAnsi="Traditional Arabic" w:cs="Traditional Arabic"/>
          <w:sz w:val="32"/>
          <w:szCs w:val="32"/>
          <w:rtl/>
          <w:lang w:bidi="ar-EG"/>
        </w:rPr>
        <w:t xml:space="preserve"> نه</w:t>
      </w:r>
      <w:r w:rsidRPr="00FD149C">
        <w:rPr>
          <w:rFonts w:ascii="Traditional Arabic" w:hAnsi="Traditional Arabic" w:cs="Traditional Arabic"/>
          <w:sz w:val="32"/>
          <w:szCs w:val="32"/>
          <w:rtl/>
        </w:rPr>
        <w:t xml:space="preserve">اية الفصل الدراسي في </w:t>
      </w:r>
      <w:r w:rsidRPr="00FD149C">
        <w:rPr>
          <w:rFonts w:ascii="Traditional Arabic" w:hAnsi="Traditional Arabic" w:cs="Traditional Arabic"/>
          <w:sz w:val="32"/>
          <w:szCs w:val="32"/>
          <w:rtl/>
          <w:lang w:bidi="fa-IR"/>
        </w:rPr>
        <w:lastRenderedPageBreak/>
        <w:t xml:space="preserve">8/7/1430هـ، </w:t>
      </w:r>
      <w:r w:rsidRPr="00FD149C">
        <w:rPr>
          <w:rFonts w:ascii="Traditional Arabic" w:hAnsi="Traditional Arabic" w:cs="Traditional Arabic"/>
          <w:sz w:val="32"/>
          <w:szCs w:val="32"/>
          <w:rtl/>
        </w:rPr>
        <w:t>دون أي قصور من الالتزامات اللازمة على موكلي</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سلمت نسختها</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للمدعى عليه، واستمهل للإجابة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وبجلسة يوم الثلاثاء </w:t>
      </w:r>
      <w:r w:rsidRPr="00FD149C">
        <w:rPr>
          <w:rFonts w:ascii="Traditional Arabic" w:hAnsi="Traditional Arabic" w:cs="Traditional Arabic"/>
          <w:sz w:val="32"/>
          <w:szCs w:val="32"/>
          <w:rtl/>
          <w:lang w:bidi="ar-EG"/>
        </w:rPr>
        <w:t xml:space="preserve">5/8/1435هـ </w:t>
      </w:r>
      <w:r w:rsidRPr="00FD149C">
        <w:rPr>
          <w:rFonts w:ascii="Traditional Arabic" w:hAnsi="Traditional Arabic" w:cs="Traditional Arabic"/>
          <w:sz w:val="32"/>
          <w:szCs w:val="32"/>
          <w:rtl/>
        </w:rPr>
        <w:t xml:space="preserve">قدم المدعى عليه مذكرة جوابية من ثلاث ورقات مع عدد من المستندات مفادها أن المدعي ذكر بأن العقد صحيح ولا لبس فيه، وهذا غير صحيح، حيث إن الاتفاق تم شفاهة مع المدعي على استئجار </w:t>
      </w:r>
      <w:r w:rsidRPr="00FD149C">
        <w:rPr>
          <w:rFonts w:ascii="Traditional Arabic" w:hAnsi="Traditional Arabic" w:cs="Traditional Arabic"/>
          <w:sz w:val="32"/>
          <w:szCs w:val="32"/>
          <w:rtl/>
          <w:lang w:bidi="ar-EG"/>
        </w:rPr>
        <w:t>(48)</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بأجرة شهرية قدرها (</w:t>
      </w:r>
      <w:r w:rsidRPr="00FD149C">
        <w:rPr>
          <w:rFonts w:ascii="Traditional Arabic" w:hAnsi="Traditional Arabic" w:cs="Traditional Arabic"/>
          <w:sz w:val="32"/>
          <w:szCs w:val="32"/>
          <w:rtl/>
          <w:lang w:bidi="ar-EG"/>
        </w:rPr>
        <w:t>4.500)</w:t>
      </w:r>
      <w:r w:rsidRPr="00FD149C">
        <w:rPr>
          <w:rFonts w:ascii="Traditional Arabic" w:hAnsi="Traditional Arabic" w:cs="Traditional Arabic" w:hint="cs"/>
          <w:sz w:val="32"/>
          <w:szCs w:val="32"/>
          <w:rtl/>
          <w:lang w:bidi="ar-EG"/>
        </w:rPr>
        <w:t xml:space="preserve"> ريال</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لكل باص، وأطلب من الدائرة إلزام المدعي بإحضار أصل العقد للتأكد منه، وأما ما ذكره المدعي بأن تسليمي السائقين رواتبهم هو إخلال مني، فهذا غير صحيح</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لأن العقد فسخ مع المدعي لعدم توفيره (</w:t>
      </w:r>
      <w:r w:rsidRPr="00FD149C">
        <w:rPr>
          <w:rFonts w:ascii="Traditional Arabic" w:hAnsi="Traditional Arabic" w:cs="Traditional Arabic"/>
          <w:sz w:val="32"/>
          <w:szCs w:val="32"/>
          <w:rtl/>
          <w:lang w:bidi="fa-IR"/>
        </w:rPr>
        <w:t xml:space="preserve">۷۰)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وقام بإحضار سائقين ليسوا على كفالته، وبعض السيارات ليست مملوكة للمدعي ومتهالكة، كما أنني قمت بتسليم رواتب السائقين على علم من ممثل المدعي (</w:t>
      </w:r>
      <w:r w:rsidRPr="00FD149C">
        <w:rPr>
          <w:rFonts w:ascii="Traditional Arabic" w:hAnsi="Traditional Arabic" w:cs="Traditional Arabic" w:hint="cs"/>
          <w:sz w:val="32"/>
          <w:szCs w:val="32"/>
          <w:rtl/>
        </w:rPr>
        <w:t>محمد</w:t>
      </w:r>
      <w:r w:rsidRPr="00FD149C">
        <w:rPr>
          <w:rFonts w:ascii="Traditional Arabic" w:hAnsi="Traditional Arabic" w:cs="Traditional Arabic"/>
          <w:sz w:val="32"/>
          <w:szCs w:val="32"/>
          <w:rtl/>
        </w:rPr>
        <w:t>)، وبعلم المشرف العام ويدعى (</w:t>
      </w:r>
      <w:r w:rsidRPr="00FD149C">
        <w:rPr>
          <w:rFonts w:ascii="Traditional Arabic" w:hAnsi="Traditional Arabic" w:cs="Traditional Arabic" w:hint="cs"/>
          <w:sz w:val="32"/>
          <w:szCs w:val="32"/>
          <w:rtl/>
        </w:rPr>
        <w:t>صلاح</w:t>
      </w:r>
      <w:r w:rsidRPr="00FD149C">
        <w:rPr>
          <w:rFonts w:ascii="Traditional Arabic" w:hAnsi="Traditional Arabic" w:cs="Traditional Arabic"/>
          <w:sz w:val="32"/>
          <w:szCs w:val="32"/>
          <w:rtl/>
        </w:rPr>
        <w:t>) (تشادي الجنسية)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سلمت نسختها لوكيل المدعي واستمهل للإجابة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وبجلسة يوم الثلاثاء </w:t>
      </w:r>
      <w:r w:rsidRPr="00FD149C">
        <w:rPr>
          <w:rFonts w:ascii="Traditional Arabic" w:hAnsi="Traditional Arabic" w:cs="Traditional Arabic"/>
          <w:sz w:val="32"/>
          <w:szCs w:val="32"/>
          <w:rtl/>
          <w:lang w:bidi="ar-EG"/>
        </w:rPr>
        <w:t xml:space="preserve">14/11/1435هـ، </w:t>
      </w:r>
      <w:r w:rsidRPr="00FD149C">
        <w:rPr>
          <w:rFonts w:ascii="Traditional Arabic" w:hAnsi="Traditional Arabic" w:cs="Traditional Arabic"/>
          <w:sz w:val="32"/>
          <w:szCs w:val="32"/>
          <w:rtl/>
        </w:rPr>
        <w:t>قدم وكيل المدعي مذكرة جوابية من</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صفحتين مع عدد من المرفقات مفادها أن موكلي قام بتوفير (</w:t>
      </w:r>
      <w:r w:rsidRPr="00FD149C">
        <w:rPr>
          <w:rFonts w:ascii="Traditional Arabic" w:hAnsi="Traditional Arabic" w:cs="Traditional Arabic"/>
          <w:sz w:val="32"/>
          <w:szCs w:val="32"/>
          <w:rtl/>
          <w:lang w:bidi="fa-IR"/>
        </w:rPr>
        <w:t xml:space="preserve">۷۰)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ولكن عدل المدعى عليه إلى أخذ </w:t>
      </w:r>
      <w:r w:rsidRPr="00FD149C">
        <w:rPr>
          <w:rFonts w:ascii="Traditional Arabic" w:hAnsi="Traditional Arabic" w:cs="Traditional Arabic"/>
          <w:sz w:val="32"/>
          <w:szCs w:val="32"/>
          <w:rtl/>
          <w:lang w:bidi="ar-EG"/>
        </w:rPr>
        <w:t>(48)</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سلمت نسختها للمدعى عليه وطلب مهلة، وذكر وكيل المدعي أن الشهود الواردة أسماؤهم في حكم المحكمة العامة المؤرخ في </w:t>
      </w:r>
      <w:r w:rsidRPr="00FD149C">
        <w:rPr>
          <w:rFonts w:ascii="Traditional Arabic" w:hAnsi="Traditional Arabic" w:cs="Traditional Arabic"/>
          <w:sz w:val="32"/>
          <w:szCs w:val="32"/>
          <w:rtl/>
          <w:lang w:bidi="ar-EG"/>
        </w:rPr>
        <w:t xml:space="preserve">15/11/1434هـ </w:t>
      </w:r>
      <w:r w:rsidRPr="00FD149C">
        <w:rPr>
          <w:rFonts w:ascii="Traditional Arabic" w:hAnsi="Traditional Arabic" w:cs="Traditional Arabic"/>
          <w:sz w:val="32"/>
          <w:szCs w:val="32"/>
          <w:rtl/>
        </w:rPr>
        <w:t>حاضرون في هذه الجلسة وهم: (</w:t>
      </w:r>
      <w:r w:rsidRPr="00FD149C">
        <w:rPr>
          <w:rFonts w:ascii="Traditional Arabic" w:hAnsi="Traditional Arabic" w:cs="Traditional Arabic" w:hint="cs"/>
          <w:sz w:val="32"/>
          <w:szCs w:val="32"/>
          <w:rtl/>
        </w:rPr>
        <w:t>محمد</w:t>
      </w:r>
      <w:r w:rsidRPr="00FD149C">
        <w:rPr>
          <w:rFonts w:ascii="Traditional Arabic" w:hAnsi="Traditional Arabic" w:cs="Traditional Arabic"/>
          <w:sz w:val="32"/>
          <w:szCs w:val="32"/>
          <w:rtl/>
        </w:rPr>
        <w:t xml:space="preserve">) إقامة رقم </w:t>
      </w:r>
      <w:r w:rsidRPr="00FD149C">
        <w:rPr>
          <w:rFonts w:ascii="Traditional Arabic" w:hAnsi="Traditional Arabic" w:cs="Traditional Arabic"/>
          <w:sz w:val="32"/>
          <w:szCs w:val="32"/>
          <w:rtl/>
          <w:lang w:bidi="fa-IR"/>
        </w:rPr>
        <w:t>(...) (</w:t>
      </w:r>
      <w:r w:rsidRPr="00FD149C">
        <w:rPr>
          <w:rFonts w:ascii="Traditional Arabic" w:hAnsi="Traditional Arabic" w:cs="Traditional Arabic"/>
          <w:sz w:val="32"/>
          <w:szCs w:val="32"/>
          <w:rtl/>
        </w:rPr>
        <w:t xml:space="preserve">تشادي الجنسية)، </w:t>
      </w:r>
      <w:r w:rsidRPr="00FD149C">
        <w:rPr>
          <w:rFonts w:ascii="Traditional Arabic" w:hAnsi="Traditional Arabic" w:cs="Traditional Arabic" w:hint="cs"/>
          <w:sz w:val="32"/>
          <w:szCs w:val="32"/>
          <w:rtl/>
        </w:rPr>
        <w:t>و</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نور</w:t>
      </w:r>
      <w:r w:rsidRPr="00FD149C">
        <w:rPr>
          <w:rFonts w:ascii="Traditional Arabic" w:hAnsi="Traditional Arabic" w:cs="Traditional Arabic"/>
          <w:sz w:val="32"/>
          <w:szCs w:val="32"/>
          <w:rtl/>
        </w:rPr>
        <w:t xml:space="preserve">) إقامة رقم </w:t>
      </w:r>
      <w:r w:rsidRPr="00FD149C">
        <w:rPr>
          <w:rFonts w:ascii="Traditional Arabic" w:hAnsi="Traditional Arabic" w:cs="Traditional Arabic"/>
          <w:sz w:val="32"/>
          <w:szCs w:val="32"/>
          <w:rtl/>
          <w:lang w:bidi="fa-IR"/>
        </w:rPr>
        <w:t>(...) (</w:t>
      </w:r>
      <w:r w:rsidRPr="00FD149C">
        <w:rPr>
          <w:rFonts w:ascii="Traditional Arabic" w:hAnsi="Traditional Arabic" w:cs="Traditional Arabic"/>
          <w:sz w:val="32"/>
          <w:szCs w:val="32"/>
          <w:rtl/>
        </w:rPr>
        <w:t xml:space="preserve">تشادي الجنسية) </w:t>
      </w:r>
      <w:r w:rsidRPr="00FD149C">
        <w:rPr>
          <w:rFonts w:ascii="Traditional Arabic" w:hAnsi="Traditional Arabic" w:cs="Traditional Arabic" w:hint="cs"/>
          <w:sz w:val="32"/>
          <w:szCs w:val="32"/>
          <w:rtl/>
        </w:rPr>
        <w:t>و</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إبراهيم</w:t>
      </w:r>
      <w:r w:rsidRPr="00FD149C">
        <w:rPr>
          <w:rFonts w:ascii="Traditional Arabic" w:hAnsi="Traditional Arabic" w:cs="Traditional Arabic"/>
          <w:sz w:val="32"/>
          <w:szCs w:val="32"/>
          <w:rtl/>
        </w:rPr>
        <w:t xml:space="preserve">) إقامة رقم </w:t>
      </w:r>
      <w:r w:rsidRPr="00FD149C">
        <w:rPr>
          <w:rFonts w:ascii="Traditional Arabic" w:hAnsi="Traditional Arabic" w:cs="Traditional Arabic"/>
          <w:sz w:val="32"/>
          <w:szCs w:val="32"/>
          <w:rtl/>
          <w:lang w:bidi="fa-IR"/>
        </w:rPr>
        <w:t>(...) (</w:t>
      </w:r>
      <w:r w:rsidRPr="00FD149C">
        <w:rPr>
          <w:rFonts w:ascii="Traditional Arabic" w:hAnsi="Traditional Arabic" w:cs="Traditional Arabic"/>
          <w:sz w:val="32"/>
          <w:szCs w:val="32"/>
          <w:rtl/>
        </w:rPr>
        <w:t xml:space="preserve">تشادي الجنسية) وذكر الشهود الثلاثة أنهم يشهدون بما شهدوا به في القضية الصادر فيها حكم من المحكمة العامة بتاريخ </w:t>
      </w:r>
      <w:r w:rsidRPr="00FD149C">
        <w:rPr>
          <w:rFonts w:ascii="Traditional Arabic" w:hAnsi="Traditional Arabic" w:cs="Traditional Arabic"/>
          <w:sz w:val="32"/>
          <w:szCs w:val="32"/>
          <w:rtl/>
          <w:lang w:bidi="ar-EG"/>
        </w:rPr>
        <w:t>15/11/1434هـ</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lang w:bidi="ar-EG"/>
        </w:rPr>
        <w:t xml:space="preserve"> و</w:t>
      </w:r>
      <w:r w:rsidRPr="00FD149C">
        <w:rPr>
          <w:rFonts w:ascii="Traditional Arabic" w:hAnsi="Traditional Arabic" w:cs="Traditional Arabic"/>
          <w:sz w:val="32"/>
          <w:szCs w:val="32"/>
          <w:rtl/>
        </w:rPr>
        <w:t xml:space="preserve">بجلسة يوم الثلاثاء </w:t>
      </w:r>
      <w:r w:rsidRPr="00FD149C">
        <w:rPr>
          <w:rFonts w:ascii="Traditional Arabic" w:hAnsi="Traditional Arabic" w:cs="Traditional Arabic"/>
          <w:sz w:val="32"/>
          <w:szCs w:val="32"/>
          <w:rtl/>
          <w:lang w:bidi="ar-EG"/>
        </w:rPr>
        <w:t xml:space="preserve">2/7/1436هـ </w:t>
      </w:r>
      <w:r w:rsidRPr="00FD149C">
        <w:rPr>
          <w:rFonts w:ascii="Traditional Arabic" w:hAnsi="Traditional Arabic" w:cs="Traditional Arabic"/>
          <w:sz w:val="32"/>
          <w:szCs w:val="32"/>
          <w:rtl/>
        </w:rPr>
        <w:t>وبعد سماع الدعوى والإجابة بتشكيل الدائرة الحالي، قدم وكيل المدعى عليه مذكرة جوابية من صفحتين ذكر فيها أن الفسخ تم لإخلال المدعي بتنفيذ بنود العقد، فالسائق</w:t>
      </w:r>
      <w:r w:rsidRPr="00FD149C">
        <w:rPr>
          <w:rFonts w:ascii="Traditional Arabic" w:hAnsi="Traditional Arabic" w:cs="Traditional Arabic" w:hint="cs"/>
          <w:sz w:val="32"/>
          <w:szCs w:val="32"/>
          <w:rtl/>
        </w:rPr>
        <w:t>و</w:t>
      </w:r>
      <w:r w:rsidRPr="00FD149C">
        <w:rPr>
          <w:rFonts w:ascii="Traditional Arabic" w:hAnsi="Traditional Arabic" w:cs="Traditional Arabic"/>
          <w:sz w:val="32"/>
          <w:szCs w:val="32"/>
          <w:rtl/>
        </w:rPr>
        <w:t xml:space="preserve">ن ليس معهم رخص قيادة ولم يوفر المدعي محارم مع السائقين، ولم توفر العدد المطلوب من الباصات، وكانت المدة الفعلية للعقد من تاريخ </w:t>
      </w:r>
      <w:r w:rsidRPr="00FD149C">
        <w:rPr>
          <w:rFonts w:ascii="Traditional Arabic" w:hAnsi="Traditional Arabic" w:cs="Traditional Arabic"/>
          <w:sz w:val="32"/>
          <w:szCs w:val="32"/>
          <w:rtl/>
          <w:lang w:bidi="ar-EG"/>
        </w:rPr>
        <w:t>3/3/1430هـ،</w:t>
      </w:r>
      <w:r w:rsidRPr="00FD149C">
        <w:rPr>
          <w:rFonts w:ascii="Traditional Arabic" w:hAnsi="Traditional Arabic" w:cs="Traditional Arabic" w:hint="cs"/>
          <w:sz w:val="32"/>
          <w:szCs w:val="32"/>
          <w:rtl/>
          <w:lang w:bidi="ar-EG"/>
        </w:rPr>
        <w:t xml:space="preserve"> وحتى 26/4/1430هـ،</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 xml:space="preserve">واستلمت المدعية لحقوقها، وأما الأجر الشهري لكل باص فقد تم الاتفاق على تعديله من </w:t>
      </w:r>
      <w:r w:rsidRPr="00FD149C">
        <w:rPr>
          <w:rFonts w:ascii="Traditional Arabic" w:hAnsi="Traditional Arabic" w:cs="Traditional Arabic"/>
          <w:sz w:val="32"/>
          <w:szCs w:val="32"/>
          <w:rtl/>
          <w:lang w:bidi="ar-EG"/>
        </w:rPr>
        <w:t>(6.000)</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إلى (</w:t>
      </w:r>
      <w:r w:rsidRPr="00FD149C">
        <w:rPr>
          <w:rFonts w:ascii="Traditional Arabic" w:hAnsi="Traditional Arabic" w:cs="Traditional Arabic"/>
          <w:sz w:val="32"/>
          <w:szCs w:val="32"/>
          <w:rtl/>
          <w:lang w:bidi="ar-EG"/>
        </w:rPr>
        <w:t>4.500</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 xml:space="preserve"> ريال</w:t>
      </w:r>
      <w:r w:rsidRPr="00FD149C">
        <w:rPr>
          <w:rFonts w:ascii="Traditional Arabic" w:hAnsi="Traditional Arabic" w:cs="Traditional Arabic"/>
          <w:sz w:val="32"/>
          <w:szCs w:val="32"/>
          <w:rtl/>
        </w:rPr>
        <w:t>، وبالنسبة للشهود فأرفض شهادتهم؛</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لوجود خصومة معهم ولوجود علاقة تربطهم بالمدعي</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سلمت نسختها لوكيل المدعي فذكر أنه يكتفي بما قدم، وطلب وكيل المدعى عليه ندب خبير محاسبي للفصل في الدعوى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وبجلسة يوم الخميس </w:t>
      </w:r>
      <w:r w:rsidRPr="00FD149C">
        <w:rPr>
          <w:rFonts w:ascii="Traditional Arabic" w:hAnsi="Traditional Arabic" w:cs="Traditional Arabic"/>
          <w:sz w:val="32"/>
          <w:szCs w:val="32"/>
          <w:rtl/>
          <w:lang w:bidi="fa-IR"/>
        </w:rPr>
        <w:t xml:space="preserve">24/8/1436هـ </w:t>
      </w:r>
      <w:r w:rsidRPr="00FD149C">
        <w:rPr>
          <w:rFonts w:ascii="Traditional Arabic" w:hAnsi="Traditional Arabic" w:cs="Traditional Arabic"/>
          <w:sz w:val="32"/>
          <w:szCs w:val="32"/>
          <w:rtl/>
        </w:rPr>
        <w:t>قدم وكيل المدعي مذكرة من صفحة واحدة ذكر فيها</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 xml:space="preserve">ملخص </w:t>
      </w:r>
      <w:r w:rsidRPr="00FD149C">
        <w:rPr>
          <w:rFonts w:ascii="Traditional Arabic" w:hAnsi="Traditional Arabic" w:cs="Traditional Arabic" w:hint="cs"/>
          <w:sz w:val="32"/>
          <w:szCs w:val="32"/>
          <w:rtl/>
        </w:rPr>
        <w:t>دعوى</w:t>
      </w:r>
      <w:r w:rsidRPr="00FD149C">
        <w:rPr>
          <w:rFonts w:ascii="Traditional Arabic" w:hAnsi="Traditional Arabic" w:cs="Traditional Arabic"/>
          <w:sz w:val="32"/>
          <w:szCs w:val="32"/>
          <w:rtl/>
        </w:rPr>
        <w:t xml:space="preserve"> موكله وحقه على المدعى عليه والتي حصرها بمبلغ قدره </w:t>
      </w:r>
      <w:r w:rsidRPr="00FD149C">
        <w:rPr>
          <w:rFonts w:ascii="Traditional Arabic" w:hAnsi="Traditional Arabic" w:cs="Traditional Arabic"/>
          <w:sz w:val="32"/>
          <w:szCs w:val="32"/>
          <w:rtl/>
          <w:lang w:bidi="ar-EG"/>
        </w:rPr>
        <w:t>(721.000)</w:t>
      </w:r>
      <w:r w:rsidRPr="00FD149C">
        <w:rPr>
          <w:rFonts w:ascii="Traditional Arabic" w:hAnsi="Traditional Arabic" w:cs="Traditional Arabic" w:hint="cs"/>
          <w:sz w:val="32"/>
          <w:szCs w:val="32"/>
          <w:rtl/>
          <w:lang w:bidi="ar-EG"/>
        </w:rPr>
        <w:t xml:space="preserve"> ريال.</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وبجلسة يوم 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ثنين</w:t>
      </w:r>
      <w:r w:rsidRPr="00FD149C">
        <w:rPr>
          <w:rFonts w:ascii="Traditional Arabic" w:hAnsi="Traditional Arabic" w:cs="Traditional Arabic"/>
          <w:sz w:val="32"/>
          <w:szCs w:val="32"/>
          <w:rtl/>
          <w:lang w:bidi="ar-EG"/>
        </w:rPr>
        <w:t xml:space="preserve"> 28/8/1436هـ </w:t>
      </w:r>
      <w:r w:rsidRPr="00FD149C">
        <w:rPr>
          <w:rFonts w:ascii="Traditional Arabic" w:hAnsi="Traditional Arabic" w:cs="Traditional Arabic"/>
          <w:sz w:val="32"/>
          <w:szCs w:val="32"/>
          <w:rtl/>
          <w:lang w:bidi="fa-IR"/>
        </w:rPr>
        <w:t>ق</w:t>
      </w:r>
      <w:r w:rsidRPr="00FD149C">
        <w:rPr>
          <w:rFonts w:ascii="Traditional Arabic" w:hAnsi="Traditional Arabic" w:cs="Traditional Arabic"/>
          <w:sz w:val="32"/>
          <w:szCs w:val="32"/>
          <w:rtl/>
        </w:rPr>
        <w:t>دم المدعى عليه أصالة ما يراه سند</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لثبوت فسخ العقد مع المدعي بتاريخ </w:t>
      </w:r>
      <w:r w:rsidRPr="00FD149C">
        <w:rPr>
          <w:rFonts w:ascii="Traditional Arabic" w:hAnsi="Traditional Arabic" w:cs="Traditional Arabic"/>
          <w:sz w:val="32"/>
          <w:szCs w:val="32"/>
          <w:rtl/>
          <w:lang w:bidi="fa-IR"/>
        </w:rPr>
        <w:t xml:space="preserve">26/4/1430هـ، </w:t>
      </w:r>
      <w:r w:rsidRPr="00FD149C">
        <w:rPr>
          <w:rFonts w:ascii="Traditional Arabic" w:hAnsi="Traditional Arabic" w:cs="Traditional Arabic"/>
          <w:sz w:val="32"/>
          <w:szCs w:val="32"/>
          <w:rtl/>
        </w:rPr>
        <w:t xml:space="preserve">وسألت الدائرة المدعى عليه هل يرغب في توجيه اليمين على المدعي في نفي أنه تم الاتفاق على تعديل أجرة الباص الواحد من </w:t>
      </w:r>
      <w:r w:rsidRPr="00FD149C">
        <w:rPr>
          <w:rFonts w:ascii="Traditional Arabic" w:hAnsi="Traditional Arabic" w:cs="Traditional Arabic"/>
          <w:sz w:val="32"/>
          <w:szCs w:val="32"/>
          <w:rtl/>
          <w:lang w:bidi="ar-EG"/>
        </w:rPr>
        <w:t>(6.000)</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إلى </w:t>
      </w:r>
      <w:r w:rsidRPr="00FD149C">
        <w:rPr>
          <w:rFonts w:ascii="Traditional Arabic" w:hAnsi="Traditional Arabic" w:cs="Traditional Arabic"/>
          <w:sz w:val="32"/>
          <w:szCs w:val="32"/>
          <w:rtl/>
          <w:lang w:bidi="ar-EG"/>
        </w:rPr>
        <w:t>(4.500)</w:t>
      </w:r>
      <w:r w:rsidRPr="00FD149C">
        <w:rPr>
          <w:rFonts w:ascii="Traditional Arabic" w:hAnsi="Traditional Arabic" w:cs="Traditional Arabic" w:hint="cs"/>
          <w:sz w:val="32"/>
          <w:szCs w:val="32"/>
          <w:rtl/>
          <w:lang w:bidi="ar-EG"/>
        </w:rPr>
        <w:t xml:space="preserve"> ريال؟</w:t>
      </w:r>
      <w:r w:rsidRPr="00FD149C">
        <w:rPr>
          <w:rFonts w:ascii="Traditional Arabic" w:hAnsi="Traditional Arabic" w:cs="Traditional Arabic"/>
          <w:sz w:val="32"/>
          <w:szCs w:val="32"/>
          <w:rtl/>
          <w:lang w:bidi="ar-EG"/>
        </w:rPr>
        <w:t>،</w:t>
      </w:r>
      <w:r w:rsidRPr="00FD149C">
        <w:rPr>
          <w:rFonts w:ascii="Traditional Arabic" w:hAnsi="Traditional Arabic" w:cs="Traditional Arabic"/>
          <w:sz w:val="32"/>
          <w:szCs w:val="32"/>
          <w:rtl/>
        </w:rPr>
        <w:t xml:space="preserve"> فأفاد بأنه لا يرغب في توجيه هذه اليمين، واكتفى الأطراف، عليه وبعد إقفال باب المرافعة أصدرت الدائرة حكمها في القضية والمؤرخ في </w:t>
      </w:r>
      <w:r w:rsidRPr="00FD149C">
        <w:rPr>
          <w:rFonts w:ascii="Traditional Arabic" w:hAnsi="Traditional Arabic" w:cs="Traditional Arabic"/>
          <w:sz w:val="32"/>
          <w:szCs w:val="32"/>
          <w:rtl/>
          <w:lang w:bidi="ar-EG"/>
        </w:rPr>
        <w:t xml:space="preserve">28/2/1436هـ </w:t>
      </w:r>
      <w:r w:rsidRPr="00FD149C">
        <w:rPr>
          <w:rFonts w:ascii="Traditional Arabic" w:hAnsi="Traditional Arabic" w:cs="Traditional Arabic"/>
          <w:sz w:val="32"/>
          <w:szCs w:val="32"/>
          <w:rtl/>
        </w:rPr>
        <w:t xml:space="preserve">المنتهي إلى إلزام </w:t>
      </w:r>
      <w:r w:rsidRPr="00FD149C">
        <w:rPr>
          <w:rFonts w:ascii="Traditional Arabic" w:hAnsi="Traditional Arabic" w:cs="Traditional Arabic" w:hint="cs"/>
          <w:sz w:val="32"/>
          <w:szCs w:val="32"/>
          <w:rtl/>
        </w:rPr>
        <w:t>المدعى</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عليه (...)، سجل مدني</w:t>
      </w:r>
      <w:r w:rsidRPr="00FD149C">
        <w:rPr>
          <w:rFonts w:ascii="Traditional Arabic" w:hAnsi="Traditional Arabic" w:cs="Traditional Arabic"/>
          <w:sz w:val="32"/>
          <w:szCs w:val="32"/>
          <w:rtl/>
          <w:lang w:bidi="ar-EG"/>
        </w:rPr>
        <w:t xml:space="preserve"> (...) </w:t>
      </w:r>
      <w:r w:rsidRPr="00FD149C">
        <w:rPr>
          <w:rFonts w:ascii="Traditional Arabic" w:hAnsi="Traditional Arabic" w:cs="Traditional Arabic"/>
          <w:sz w:val="32"/>
          <w:szCs w:val="32"/>
          <w:rtl/>
        </w:rPr>
        <w:t xml:space="preserve">بأن يدفع </w:t>
      </w:r>
      <w:r w:rsidRPr="00FD149C">
        <w:rPr>
          <w:rFonts w:ascii="Traditional Arabic" w:hAnsi="Traditional Arabic" w:cs="Traditional Arabic"/>
          <w:sz w:val="32"/>
          <w:szCs w:val="32"/>
          <w:rtl/>
        </w:rPr>
        <w:lastRenderedPageBreak/>
        <w:t>للمدعي (...)، سجل مدني</w:t>
      </w:r>
      <w:r w:rsidRPr="00FD149C">
        <w:rPr>
          <w:rFonts w:ascii="Traditional Arabic" w:hAnsi="Traditional Arabic" w:cs="Traditional Arabic"/>
          <w:sz w:val="32"/>
          <w:szCs w:val="32"/>
          <w:rtl/>
          <w:lang w:bidi="ar-EG"/>
        </w:rPr>
        <w:t xml:space="preserve"> (...)، </w:t>
      </w:r>
      <w:r w:rsidRPr="00FD149C">
        <w:rPr>
          <w:rFonts w:ascii="Traditional Arabic" w:hAnsi="Traditional Arabic" w:cs="Traditional Arabic"/>
          <w:sz w:val="32"/>
          <w:szCs w:val="32"/>
          <w:rtl/>
        </w:rPr>
        <w:t>مبلغ</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قدره سبعمئة وواحد وعشرون ألف ريال </w:t>
      </w:r>
      <w:r w:rsidRPr="00FD149C">
        <w:rPr>
          <w:rFonts w:ascii="Traditional Arabic" w:hAnsi="Traditional Arabic" w:cs="Traditional Arabic"/>
          <w:sz w:val="32"/>
          <w:szCs w:val="32"/>
          <w:rtl/>
          <w:lang w:bidi="ar-EG"/>
        </w:rPr>
        <w:t>(721.000)،</w:t>
      </w:r>
      <w:r w:rsidRPr="00FD149C">
        <w:rPr>
          <w:rFonts w:ascii="Traditional Arabic" w:hAnsi="Traditional Arabic" w:cs="Traditional Arabic"/>
          <w:sz w:val="32"/>
          <w:szCs w:val="32"/>
          <w:rtl/>
        </w:rPr>
        <w:t xml:space="preserve"> وحيث إن المدعى عليه تقدم بلائحة اعتراض على الحكم الصادر من الدائرة في الأجل النظامي، وبعد إحالتها إلى محكمة الاستئناف أصدرت حكمها في القضية المقيدة بمحكمة الاستئناف برقم </w:t>
      </w:r>
      <w:r w:rsidRPr="00FD149C">
        <w:rPr>
          <w:rFonts w:ascii="Traditional Arabic" w:hAnsi="Traditional Arabic" w:cs="Traditional Arabic"/>
          <w:sz w:val="32"/>
          <w:szCs w:val="32"/>
          <w:rtl/>
          <w:lang w:bidi="ar-EG"/>
        </w:rPr>
        <w:t>(6964/</w:t>
      </w:r>
      <w:r w:rsidRPr="00FD149C">
        <w:rPr>
          <w:rFonts w:ascii="Traditional Arabic" w:hAnsi="Traditional Arabic" w:cs="Traditional Arabic"/>
          <w:sz w:val="32"/>
          <w:szCs w:val="32"/>
          <w:rtl/>
        </w:rPr>
        <w:t>ق لعام</w:t>
      </w:r>
      <w:r w:rsidRPr="00FD149C">
        <w:rPr>
          <w:rFonts w:ascii="Traditional Arabic" w:hAnsi="Traditional Arabic" w:cs="Traditional Arabic"/>
          <w:sz w:val="32"/>
          <w:szCs w:val="32"/>
          <w:rtl/>
          <w:lang w:bidi="ar-EG"/>
        </w:rPr>
        <w:t xml:space="preserve"> 1436هـ) </w:t>
      </w:r>
      <w:r w:rsidRPr="00FD149C">
        <w:rPr>
          <w:rFonts w:ascii="Traditional Arabic" w:hAnsi="Traditional Arabic" w:cs="Traditional Arabic"/>
          <w:sz w:val="32"/>
          <w:szCs w:val="32"/>
          <w:rtl/>
        </w:rPr>
        <w:t xml:space="preserve">والمؤرخ في </w:t>
      </w:r>
      <w:r w:rsidRPr="00FD149C">
        <w:rPr>
          <w:rFonts w:ascii="Traditional Arabic" w:hAnsi="Traditional Arabic" w:cs="Traditional Arabic"/>
          <w:sz w:val="32"/>
          <w:szCs w:val="32"/>
          <w:rtl/>
          <w:lang w:bidi="ar-EG"/>
        </w:rPr>
        <w:t xml:space="preserve">27/2/1437هـ </w:t>
      </w:r>
      <w:r w:rsidRPr="00FD149C">
        <w:rPr>
          <w:rFonts w:ascii="Traditional Arabic" w:hAnsi="Traditional Arabic" w:cs="Traditional Arabic"/>
          <w:sz w:val="32"/>
          <w:szCs w:val="32"/>
          <w:rtl/>
        </w:rPr>
        <w:t>والمنتهي إلى نقض حكم الدائرة الابتدائية على أسباب حاصلها أن التعاقد كان على (70</w:t>
      </w:r>
      <w:r w:rsidRPr="00FD149C">
        <w:rPr>
          <w:rFonts w:ascii="Traditional Arabic" w:hAnsi="Traditional Arabic" w:cs="Traditional Arabic"/>
          <w:sz w:val="32"/>
          <w:szCs w:val="32"/>
          <w:rtl/>
          <w:lang w:bidi="fa-IR"/>
        </w:rPr>
        <w:t>)</w:t>
      </w:r>
      <w:r w:rsidRPr="00FD149C">
        <w:rPr>
          <w:rFonts w:ascii="Traditional Arabic" w:hAnsi="Traditional Arabic" w:cs="Traditional Arabic"/>
          <w:sz w:val="32"/>
          <w:szCs w:val="32"/>
          <w:rtl/>
        </w:rPr>
        <w:t xml:space="preserve"> 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وأن المدعي لم يوفر إلا (</w:t>
      </w:r>
      <w:r w:rsidRPr="00FD149C">
        <w:rPr>
          <w:rFonts w:ascii="Traditional Arabic" w:hAnsi="Traditional Arabic" w:cs="Traditional Arabic"/>
          <w:sz w:val="32"/>
          <w:szCs w:val="32"/>
          <w:rtl/>
          <w:lang w:bidi="ar-EG"/>
        </w:rPr>
        <w:t>48)</w:t>
      </w:r>
      <w:r w:rsidRPr="00FD149C">
        <w:rPr>
          <w:rFonts w:ascii="Traditional Arabic" w:hAnsi="Traditional Arabic" w:cs="Traditional Arabic"/>
          <w:sz w:val="32"/>
          <w:szCs w:val="32"/>
          <w:rtl/>
        </w:rPr>
        <w:t xml:space="preserve"> 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وهذا الإخلال قرينة على تخفيض الأجرة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وبالتالي فعلى الدائرة الابتدائية التحقق من ذلك والتأكد من البينات، وإذا لم تقم البينة فإنه يتعين تحل</w:t>
      </w:r>
      <w:r w:rsidRPr="00FD149C">
        <w:rPr>
          <w:rFonts w:ascii="Traditional Arabic" w:hAnsi="Traditional Arabic" w:cs="Traditional Arabic"/>
          <w:sz w:val="32"/>
          <w:szCs w:val="32"/>
          <w:rtl/>
          <w:lang w:bidi="ar-EG"/>
        </w:rPr>
        <w:t>ي</w:t>
      </w:r>
      <w:r w:rsidRPr="00FD149C">
        <w:rPr>
          <w:rFonts w:ascii="Traditional Arabic" w:hAnsi="Traditional Arabic" w:cs="Traditional Arabic"/>
          <w:sz w:val="32"/>
          <w:szCs w:val="32"/>
          <w:rtl/>
        </w:rPr>
        <w:t>ف المدعي يمين الاس</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ظهار، يضاف إليه أن الثابت من فعل المدعي تسليمه لأجرة الباصات للسائقين مباشرة في الفترة الأخيرة أو بعضها، وعليه فيلزم الدائرة مصدرة الحكم التأكد من ذلك، وتوجيه يمين الاستظهار على المدعي في حال نفی علمه وموافقته على هذا الأمر، وأنه إذا لزم الأمر تعيين مح</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سب قانوني فعلى الدائرة إتمام هذا الإجراء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وفور وصول القضية للدائرة حددت لها جلسة يوم الخميس </w:t>
      </w:r>
      <w:r w:rsidRPr="00FD149C">
        <w:rPr>
          <w:rFonts w:ascii="Traditional Arabic" w:hAnsi="Traditional Arabic" w:cs="Traditional Arabic"/>
          <w:sz w:val="32"/>
          <w:szCs w:val="32"/>
          <w:rtl/>
          <w:lang w:bidi="fa-IR"/>
        </w:rPr>
        <w:t xml:space="preserve">4/9/1437هـ، </w:t>
      </w:r>
      <w:r w:rsidRPr="00FD149C">
        <w:rPr>
          <w:rFonts w:ascii="Traditional Arabic" w:hAnsi="Traditional Arabic" w:cs="Traditional Arabic"/>
          <w:sz w:val="32"/>
          <w:szCs w:val="32"/>
          <w:rtl/>
        </w:rPr>
        <w:t>وفيها حضر المدعي أصالة والمدعی عليه أصالة، وبعد عرض ملاحظات الاستئناف على الطرفين؛ سألت الدائرة المدعي أصالة هل هو من باشر العقد مع المدعي</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فأجاب: نعم، وأنه حضر من المدينة المنورة إلى مكتب المدعى عليه بالرياض ووقع معه العقد، وسألت الدائرة المدعى عليه أصالة هل لديه بين</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غير ما قدمته على تخفيض الأجر</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فأجاب بأنه سبق واتفق مع كثير من السائقين سواء تابعين للمدعي أو غيره بأن ال</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جرة أربعة آلاف وخمسمئة ريال (</w:t>
      </w:r>
      <w:r w:rsidRPr="00FD149C">
        <w:rPr>
          <w:rFonts w:ascii="Traditional Arabic" w:hAnsi="Traditional Arabic" w:cs="Traditional Arabic"/>
          <w:sz w:val="32"/>
          <w:szCs w:val="32"/>
          <w:rtl/>
          <w:lang w:bidi="ar-EG"/>
        </w:rPr>
        <w:t>4.500</w:t>
      </w:r>
      <w:r w:rsidRPr="00FD149C">
        <w:rPr>
          <w:rFonts w:ascii="Traditional Arabic" w:hAnsi="Traditional Arabic" w:cs="Traditional Arabic"/>
          <w:sz w:val="32"/>
          <w:szCs w:val="32"/>
          <w:rtl/>
        </w:rPr>
        <w:t>)، وما يندرج على غير المدعي يندرج عليه، وبسؤال الدائرة للمدعى عليه أصالة عن تسليم أجرة الباصات للسائقين هل تم بعلم المدعي</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فأجاب: بنعم، وهو على دراية كامل</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بذلك والعقد في بنده رقم (</w:t>
      </w:r>
      <w:r w:rsidRPr="00FD149C">
        <w:rPr>
          <w:rFonts w:ascii="Traditional Arabic" w:hAnsi="Traditional Arabic" w:cs="Traditional Arabic"/>
          <w:sz w:val="32"/>
          <w:szCs w:val="32"/>
          <w:rtl/>
          <w:lang w:bidi="fa-IR"/>
        </w:rPr>
        <w:t xml:space="preserve">۱۱) </w:t>
      </w:r>
      <w:r w:rsidRPr="00FD149C">
        <w:rPr>
          <w:rFonts w:ascii="Traditional Arabic" w:hAnsi="Traditional Arabic" w:cs="Traditional Arabic"/>
          <w:sz w:val="32"/>
          <w:szCs w:val="32"/>
          <w:rtl/>
        </w:rPr>
        <w:t>نص على تخويلي بذلك، وبعرض الدائرة يمين الاستظهار على المدعي في قدر الأجرة أجاب باستعداده بأدائها وبعد تذكيره بالله وعظم اليمين؛ أداها قائل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"والله العظيم أنني لم أخفض الأجرة ولم أخول أحد</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بتخفيضها من ستة آلاف ريال </w:t>
      </w:r>
      <w:r w:rsidRPr="00FD149C">
        <w:rPr>
          <w:rFonts w:ascii="Traditional Arabic" w:hAnsi="Traditional Arabic" w:cs="Traditional Arabic"/>
          <w:sz w:val="32"/>
          <w:szCs w:val="32"/>
          <w:rtl/>
          <w:lang w:bidi="ar-EG"/>
        </w:rPr>
        <w:t>(6.000)</w:t>
      </w:r>
      <w:r w:rsidRPr="00FD149C">
        <w:rPr>
          <w:rFonts w:ascii="Traditional Arabic" w:hAnsi="Traditional Arabic" w:cs="Traditional Arabic"/>
          <w:sz w:val="32"/>
          <w:szCs w:val="32"/>
          <w:rtl/>
        </w:rPr>
        <w:t xml:space="preserve"> إلى أربعة آلاف وخمسمئة ريال (</w:t>
      </w:r>
      <w:r w:rsidRPr="00FD149C">
        <w:rPr>
          <w:rFonts w:ascii="Traditional Arabic" w:hAnsi="Traditional Arabic" w:cs="Traditional Arabic"/>
          <w:sz w:val="32"/>
          <w:szCs w:val="32"/>
          <w:rtl/>
          <w:lang w:bidi="ar-EG"/>
        </w:rPr>
        <w:t>4.500</w:t>
      </w:r>
      <w:r w:rsidRPr="00FD149C">
        <w:rPr>
          <w:rFonts w:ascii="Traditional Arabic" w:hAnsi="Traditional Arabic" w:cs="Traditional Arabic"/>
          <w:sz w:val="32"/>
          <w:szCs w:val="32"/>
          <w:rtl/>
        </w:rPr>
        <w:t>) وأن أجر</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ها كما هو في العقد"، وبعرض الدائرة يمين الاستظهار كذلك على المدعي بتسلم أجرة الباصات وأنه لم يخول أحد</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 السائقين باستلامها ولم يخول من يخول هؤلاء السائقين باستلامها أجاب بقوله: "والله العظيم لم أخول أحد</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 السائقين باستلام أجرة الباصات من المدعى عليه ولم أخول من يخول هؤلاء السائقين باستلامها من المدعى عليه مباشرة"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واكتفى الأطراف بذلك، عليه تم رفع الجلسة للمداولة وإصدار الحكم</w:t>
      </w:r>
      <w:r w:rsidRPr="00FD149C">
        <w:rPr>
          <w:rFonts w:ascii="Traditional Arabic" w:hAnsi="Traditional Arabic" w:cs="Traditional Arabic"/>
          <w:sz w:val="32"/>
          <w:szCs w:val="32"/>
        </w:rPr>
        <w:t>.</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FD149C">
        <w:rPr>
          <w:rFonts w:ascii="Traditional Arabic" w:hAnsi="Traditional Arabic" w:cs="Traditional Arabic"/>
          <w:b/>
          <w:bCs/>
          <w:sz w:val="32"/>
          <w:szCs w:val="32"/>
          <w:rtl/>
        </w:rPr>
        <w:t>الأسباب</w:t>
      </w:r>
    </w:p>
    <w:p w:rsidR="00F37004" w:rsidRPr="00FD149C"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FD149C">
        <w:rPr>
          <w:rFonts w:ascii="Traditional Arabic" w:hAnsi="Traditional Arabic" w:cs="Traditional Arabic"/>
          <w:sz w:val="32"/>
          <w:szCs w:val="32"/>
          <w:rtl/>
        </w:rPr>
        <w:t>تأسيس</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على الوقائع سالفة البيان، وحيث يهدف وكيل</w:t>
      </w:r>
      <w:r w:rsidRPr="00FD149C">
        <w:rPr>
          <w:rFonts w:ascii="Traditional Arabic" w:hAnsi="Traditional Arabic" w:cs="Traditional Arabic" w:hint="cs"/>
          <w:sz w:val="32"/>
          <w:szCs w:val="32"/>
          <w:rtl/>
        </w:rPr>
        <w:t xml:space="preserve"> المدعي</w:t>
      </w:r>
      <w:r w:rsidRPr="00FD149C">
        <w:rPr>
          <w:rFonts w:ascii="Traditional Arabic" w:hAnsi="Traditional Arabic" w:cs="Traditional Arabic"/>
          <w:sz w:val="32"/>
          <w:szCs w:val="32"/>
          <w:rtl/>
        </w:rPr>
        <w:t xml:space="preserve"> إلى إلزام المدعى عليه بدفع مبلغ قدره سبعمئة</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 xml:space="preserve">وواحد </w:t>
      </w:r>
      <w:r w:rsidRPr="00FD149C">
        <w:rPr>
          <w:rFonts w:ascii="Traditional Arabic" w:hAnsi="Traditional Arabic" w:cs="Traditional Arabic" w:hint="cs"/>
          <w:sz w:val="32"/>
          <w:szCs w:val="32"/>
          <w:rtl/>
        </w:rPr>
        <w:t>وعشرون</w:t>
      </w:r>
      <w:r w:rsidRPr="00FD149C">
        <w:rPr>
          <w:rFonts w:ascii="Traditional Arabic" w:hAnsi="Traditional Arabic" w:cs="Traditional Arabic"/>
          <w:sz w:val="32"/>
          <w:szCs w:val="32"/>
          <w:rtl/>
        </w:rPr>
        <w:t xml:space="preserve"> ألف ريال </w:t>
      </w:r>
      <w:r w:rsidRPr="00FD149C">
        <w:rPr>
          <w:rFonts w:ascii="Traditional Arabic" w:hAnsi="Traditional Arabic" w:cs="Traditional Arabic"/>
          <w:sz w:val="32"/>
          <w:szCs w:val="32"/>
          <w:rtl/>
          <w:lang w:bidi="ar-EG"/>
        </w:rPr>
        <w:t>(721.000)،</w:t>
      </w:r>
      <w:r w:rsidRPr="00FD149C">
        <w:rPr>
          <w:rFonts w:ascii="Traditional Arabic" w:hAnsi="Traditional Arabic" w:cs="Traditional Arabic"/>
          <w:sz w:val="32"/>
          <w:szCs w:val="32"/>
          <w:rtl/>
        </w:rPr>
        <w:t xml:space="preserve"> يمثل المتبقي من قيمة تأجير عدد </w:t>
      </w:r>
      <w:r w:rsidRPr="00FD149C">
        <w:rPr>
          <w:rFonts w:ascii="Traditional Arabic" w:hAnsi="Traditional Arabic" w:cs="Traditional Arabic"/>
          <w:sz w:val="32"/>
          <w:szCs w:val="32"/>
          <w:rtl/>
          <w:lang w:bidi="ar-EG"/>
        </w:rPr>
        <w:t>(48)</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w:t>
      </w:r>
      <w:r w:rsidRPr="00FD149C">
        <w:rPr>
          <w:rFonts w:ascii="Traditional Arabic" w:hAnsi="Traditional Arabic" w:cs="Traditional Arabic"/>
          <w:sz w:val="32"/>
          <w:szCs w:val="32"/>
          <w:rtl/>
        </w:rPr>
        <w:lastRenderedPageBreak/>
        <w:t xml:space="preserve">للمدعي، أجرة كل باص مبلغ قدره ستة آلاف ريال </w:t>
      </w:r>
      <w:r w:rsidRPr="00FD149C">
        <w:rPr>
          <w:rFonts w:ascii="Traditional Arabic" w:hAnsi="Traditional Arabic" w:cs="Traditional Arabic"/>
          <w:sz w:val="32"/>
          <w:szCs w:val="32"/>
          <w:rtl/>
          <w:lang w:bidi="ar-EG"/>
        </w:rPr>
        <w:t>(6.000)</w:t>
      </w:r>
      <w:r w:rsidRPr="00FD149C">
        <w:rPr>
          <w:rFonts w:ascii="Traditional Arabic" w:hAnsi="Traditional Arabic" w:cs="Traditional Arabic"/>
          <w:sz w:val="32"/>
          <w:szCs w:val="32"/>
          <w:rtl/>
        </w:rPr>
        <w:t xml:space="preserve"> من تاريخ </w:t>
      </w:r>
      <w:r w:rsidRPr="00FD149C">
        <w:rPr>
          <w:rFonts w:ascii="Traditional Arabic" w:hAnsi="Traditional Arabic" w:cs="Traditional Arabic"/>
          <w:sz w:val="32"/>
          <w:szCs w:val="32"/>
          <w:rtl/>
          <w:lang w:bidi="ar-EG"/>
        </w:rPr>
        <w:t xml:space="preserve">3/3/1430هـ </w:t>
      </w:r>
      <w:r w:rsidRPr="00FD149C">
        <w:rPr>
          <w:rFonts w:ascii="Traditional Arabic" w:hAnsi="Traditional Arabic" w:cs="Traditional Arabic"/>
          <w:sz w:val="32"/>
          <w:szCs w:val="32"/>
          <w:rtl/>
        </w:rPr>
        <w:t xml:space="preserve">وحتى </w:t>
      </w:r>
      <w:r w:rsidRPr="00FD149C">
        <w:rPr>
          <w:rFonts w:ascii="Traditional Arabic" w:hAnsi="Traditional Arabic" w:cs="Traditional Arabic"/>
          <w:sz w:val="32"/>
          <w:szCs w:val="32"/>
          <w:rtl/>
          <w:lang w:bidi="ar-EG"/>
        </w:rPr>
        <w:t xml:space="preserve">8/7/1430هـ، </w:t>
      </w:r>
      <w:r w:rsidRPr="00FD149C">
        <w:rPr>
          <w:rFonts w:ascii="Traditional Arabic" w:hAnsi="Traditional Arabic" w:cs="Traditional Arabic"/>
          <w:sz w:val="32"/>
          <w:szCs w:val="32"/>
          <w:rtl/>
        </w:rPr>
        <w:t>وحيث إن الدائرة بدراستها لأوراق القضية والدفوع المقدمة من الطرفين، تبين لها أن مكمن الخلاف بين المدعي والمدعى عليه في ثلاثة أمور هي: 1- عدد الباصات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w:t>
      </w:r>
      <w:r w:rsidRPr="00FD149C">
        <w:rPr>
          <w:rFonts w:ascii="Traditional Arabic" w:hAnsi="Traditional Arabic" w:cs="Traditional Arabic"/>
          <w:sz w:val="32"/>
          <w:szCs w:val="32"/>
          <w:rtl/>
          <w:lang w:bidi="fa-IR"/>
        </w:rPr>
        <w:t xml:space="preserve">۲- </w:t>
      </w:r>
      <w:r w:rsidRPr="00FD149C">
        <w:rPr>
          <w:rFonts w:ascii="Traditional Arabic" w:hAnsi="Traditional Arabic" w:cs="Traditional Arabic"/>
          <w:sz w:val="32"/>
          <w:szCs w:val="32"/>
          <w:rtl/>
        </w:rPr>
        <w:t>مدة العقد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w:t>
      </w:r>
      <w:r w:rsidRPr="00FD149C">
        <w:rPr>
          <w:rFonts w:ascii="Traditional Arabic" w:hAnsi="Traditional Arabic" w:cs="Traditional Arabic"/>
          <w:sz w:val="32"/>
          <w:szCs w:val="32"/>
          <w:rtl/>
          <w:lang w:bidi="fa-IR"/>
        </w:rPr>
        <w:t xml:space="preserve">۳- </w:t>
      </w:r>
      <w:r w:rsidRPr="00FD149C">
        <w:rPr>
          <w:rFonts w:ascii="Traditional Arabic" w:hAnsi="Traditional Arabic" w:cs="Traditional Arabic"/>
          <w:sz w:val="32"/>
          <w:szCs w:val="32"/>
          <w:rtl/>
        </w:rPr>
        <w:t>أجرة هذه الباصات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وبالتالي فالدائرة في نظرها للبينات والدفوع ستتبين صحة كل أمر من الأمور السابقة</w:t>
      </w:r>
      <w:r w:rsidRPr="00FD149C">
        <w:rPr>
          <w:rFonts w:ascii="Traditional Arabic" w:hAnsi="Traditional Arabic" w:cs="Traditional Arabic"/>
          <w:sz w:val="32"/>
          <w:szCs w:val="32"/>
        </w:rPr>
        <w:t xml:space="preserve"> </w:t>
      </w:r>
      <w:r w:rsidRPr="00FD149C">
        <w:rPr>
          <w:rFonts w:ascii="Traditional Arabic" w:hAnsi="Traditional Arabic" w:cs="Traditional Arabic"/>
          <w:sz w:val="32"/>
          <w:szCs w:val="32"/>
          <w:rtl/>
        </w:rPr>
        <w:t>على حدة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وعليه فبالنسبة للأمر الأول وهو عدد الباصات؛ فقد التقت أقوال الطرفين على أن عدد الباصات المستأجرة فعلي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 طرف المدعى عليه </w:t>
      </w:r>
      <w:r w:rsidRPr="00FD149C">
        <w:rPr>
          <w:rFonts w:ascii="Traditional Arabic" w:hAnsi="Traditional Arabic" w:cs="Traditional Arabic" w:hint="cs"/>
          <w:sz w:val="32"/>
          <w:szCs w:val="32"/>
          <w:rtl/>
        </w:rPr>
        <w:t>هو</w:t>
      </w:r>
      <w:r w:rsidRPr="00FD149C">
        <w:rPr>
          <w:rFonts w:ascii="Traditional Arabic" w:hAnsi="Traditional Arabic" w:cs="Traditional Arabic"/>
          <w:sz w:val="32"/>
          <w:szCs w:val="32"/>
          <w:rtl/>
        </w:rPr>
        <w:t xml:space="preserve"> </w:t>
      </w:r>
      <w:r w:rsidRPr="00FD149C">
        <w:rPr>
          <w:rFonts w:ascii="Traditional Arabic" w:hAnsi="Traditional Arabic" w:cs="Traditional Arabic"/>
          <w:sz w:val="32"/>
          <w:szCs w:val="32"/>
          <w:rtl/>
          <w:lang w:bidi="ar-EG"/>
        </w:rPr>
        <w:t>(48)</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وه</w:t>
      </w:r>
      <w:r w:rsidRPr="00FD149C">
        <w:rPr>
          <w:rFonts w:ascii="Traditional Arabic" w:hAnsi="Traditional Arabic" w:cs="Traditional Arabic" w:hint="cs"/>
          <w:sz w:val="32"/>
          <w:szCs w:val="32"/>
          <w:rtl/>
        </w:rPr>
        <w:t>و</w:t>
      </w:r>
      <w:r w:rsidRPr="00FD149C">
        <w:rPr>
          <w:rFonts w:ascii="Traditional Arabic" w:hAnsi="Traditional Arabic" w:cs="Traditional Arabic"/>
          <w:sz w:val="32"/>
          <w:szCs w:val="32"/>
          <w:rtl/>
        </w:rPr>
        <w:t xml:space="preserve"> مما لا ينازع فيه المدعي بناءً على مذكرته المقدمة بتاريخ </w:t>
      </w:r>
      <w:r w:rsidRPr="00FD149C">
        <w:rPr>
          <w:rFonts w:ascii="Traditional Arabic" w:hAnsi="Traditional Arabic" w:cs="Traditional Arabic"/>
          <w:sz w:val="32"/>
          <w:szCs w:val="32"/>
          <w:rtl/>
          <w:lang w:bidi="fa-IR"/>
        </w:rPr>
        <w:t xml:space="preserve">24/8/1436هـ، </w:t>
      </w:r>
      <w:r w:rsidRPr="00FD149C">
        <w:rPr>
          <w:rFonts w:ascii="Traditional Arabic" w:hAnsi="Traditional Arabic" w:cs="Traditional Arabic"/>
          <w:sz w:val="32"/>
          <w:szCs w:val="32"/>
          <w:rtl/>
        </w:rPr>
        <w:t>وكذا المدعى عليه من كونه لم يستلم من المدعى عليه سوى (48) 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وأما بالنس</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ة لمدة العقد؛ فالطرفان يتفقان على أن مدة العقد كانت ابتداءً من تار</w:t>
      </w:r>
      <w:r w:rsidRPr="00FD149C">
        <w:rPr>
          <w:rFonts w:ascii="Traditional Arabic" w:hAnsi="Traditional Arabic" w:cs="Traditional Arabic"/>
          <w:sz w:val="32"/>
          <w:szCs w:val="32"/>
          <w:rtl/>
          <w:lang w:bidi="ar-EG"/>
        </w:rPr>
        <w:t>يخ 3/3/1430هـ</w:t>
      </w:r>
      <w:r w:rsidRPr="00FD149C">
        <w:rPr>
          <w:rFonts w:ascii="Traditional Arabic" w:hAnsi="Traditional Arabic" w:cs="Traditional Arabic"/>
          <w:sz w:val="32"/>
          <w:szCs w:val="32"/>
          <w:rtl/>
        </w:rPr>
        <w:t xml:space="preserve"> إلا أنهما اختلفا في نهايته، فالمدعي يتمسك بأن العقد كانت نهايته في </w:t>
      </w:r>
      <w:r w:rsidRPr="00FD149C">
        <w:rPr>
          <w:rFonts w:ascii="Traditional Arabic" w:hAnsi="Traditional Arabic" w:cs="Traditional Arabic"/>
          <w:sz w:val="32"/>
          <w:szCs w:val="32"/>
          <w:rtl/>
          <w:lang w:bidi="ar-EG"/>
        </w:rPr>
        <w:t xml:space="preserve">8/7/1430هـ، </w:t>
      </w:r>
      <w:r w:rsidRPr="00FD149C">
        <w:rPr>
          <w:rFonts w:ascii="Traditional Arabic" w:hAnsi="Traditional Arabic" w:cs="Traditional Arabic"/>
          <w:sz w:val="32"/>
          <w:szCs w:val="32"/>
          <w:rtl/>
        </w:rPr>
        <w:t xml:space="preserve">والمدعى عليه يدعي بأنه تم فسخ العقد وانتهائه بتاريخ </w:t>
      </w:r>
      <w:r w:rsidRPr="00FD149C">
        <w:rPr>
          <w:rFonts w:ascii="Traditional Arabic" w:hAnsi="Traditional Arabic" w:cs="Traditional Arabic"/>
          <w:sz w:val="32"/>
          <w:szCs w:val="32"/>
          <w:rtl/>
          <w:lang w:bidi="ar-EG"/>
        </w:rPr>
        <w:t>26/4/1430هـ، و</w:t>
      </w:r>
      <w:r w:rsidRPr="00FD149C">
        <w:rPr>
          <w:rFonts w:ascii="Traditional Arabic" w:hAnsi="Traditional Arabic" w:cs="Traditional Arabic"/>
          <w:sz w:val="32"/>
          <w:szCs w:val="32"/>
          <w:rtl/>
        </w:rPr>
        <w:t xml:space="preserve">بالنظر في ادعاء الطرفين تجد الدائرة أن المدعي يتمسك بأمرين: الأول منهما: هو العقد الموقع مع المدعى عليه برقم </w:t>
      </w:r>
      <w:r w:rsidRPr="00FD149C">
        <w:rPr>
          <w:rFonts w:ascii="Traditional Arabic" w:hAnsi="Traditional Arabic" w:cs="Traditional Arabic"/>
          <w:sz w:val="32"/>
          <w:szCs w:val="32"/>
          <w:rtl/>
          <w:lang w:bidi="ar-EG"/>
        </w:rPr>
        <w:t>(3071)</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والذي نص على أن بداية العقد تكون في </w:t>
      </w:r>
      <w:r w:rsidRPr="00FD149C">
        <w:rPr>
          <w:rFonts w:ascii="Traditional Arabic" w:hAnsi="Traditional Arabic" w:cs="Traditional Arabic"/>
          <w:sz w:val="32"/>
          <w:szCs w:val="32"/>
          <w:rtl/>
          <w:lang w:bidi="ar-EG"/>
        </w:rPr>
        <w:t xml:space="preserve">3/3/1430هـ، </w:t>
      </w:r>
      <w:r w:rsidRPr="00FD149C">
        <w:rPr>
          <w:rFonts w:ascii="Traditional Arabic" w:hAnsi="Traditional Arabic" w:cs="Traditional Arabic"/>
          <w:sz w:val="32"/>
          <w:szCs w:val="32"/>
          <w:rtl/>
        </w:rPr>
        <w:t xml:space="preserve">وينتهي بنهاية الفصل الدراسي من العام نفسه، والثاني: هو شهادة الشهود: </w:t>
      </w:r>
      <w:r w:rsidRPr="00FD149C">
        <w:rPr>
          <w:rFonts w:ascii="Traditional Arabic" w:hAnsi="Traditional Arabic" w:cs="Traditional Arabic"/>
          <w:sz w:val="32"/>
          <w:szCs w:val="32"/>
          <w:rtl/>
          <w:lang w:bidi="fa-IR"/>
        </w:rPr>
        <w:t xml:space="preserve">1- </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نور</w:t>
      </w:r>
      <w:r w:rsidRPr="00FD149C">
        <w:rPr>
          <w:rFonts w:ascii="Traditional Arabic" w:hAnsi="Traditional Arabic" w:cs="Traditional Arabic"/>
          <w:sz w:val="32"/>
          <w:szCs w:val="32"/>
          <w:rtl/>
        </w:rPr>
        <w:t xml:space="preserve">) إقامة رقم </w:t>
      </w:r>
      <w:r w:rsidRPr="00FD149C">
        <w:rPr>
          <w:rFonts w:ascii="Traditional Arabic" w:hAnsi="Traditional Arabic" w:cs="Traditional Arabic"/>
          <w:sz w:val="32"/>
          <w:szCs w:val="32"/>
          <w:rtl/>
          <w:lang w:bidi="fa-IR"/>
        </w:rPr>
        <w:t>(...) (</w:t>
      </w:r>
      <w:r w:rsidRPr="00FD149C">
        <w:rPr>
          <w:rFonts w:ascii="Traditional Arabic" w:hAnsi="Traditional Arabic" w:cs="Traditional Arabic"/>
          <w:sz w:val="32"/>
          <w:szCs w:val="32"/>
          <w:rtl/>
        </w:rPr>
        <w:t>تشادي الجنسية) نصت شهادته المضبوطة في حكم المحكمة العامة</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 xml:space="preserve">الصادر بتاريخ </w:t>
      </w:r>
      <w:r w:rsidRPr="00FD149C">
        <w:rPr>
          <w:rFonts w:ascii="Traditional Arabic" w:hAnsi="Traditional Arabic" w:cs="Traditional Arabic"/>
          <w:sz w:val="32"/>
          <w:szCs w:val="32"/>
          <w:rtl/>
          <w:lang w:bidi="ar-EG"/>
        </w:rPr>
        <w:t>15/11/1433هـ: "</w:t>
      </w:r>
      <w:r w:rsidRPr="00FD149C">
        <w:rPr>
          <w:rFonts w:ascii="Traditional Arabic" w:hAnsi="Traditional Arabic" w:cs="Traditional Arabic"/>
          <w:sz w:val="32"/>
          <w:szCs w:val="32"/>
          <w:rtl/>
        </w:rPr>
        <w:t>بأنه كان وسيط</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بين (...)</w:t>
      </w:r>
      <w:r w:rsidRPr="00FD149C">
        <w:rPr>
          <w:rFonts w:ascii="Traditional Arabic" w:hAnsi="Traditional Arabic" w:cs="Traditional Arabic" w:hint="cs"/>
          <w:sz w:val="32"/>
          <w:szCs w:val="32"/>
          <w:rtl/>
        </w:rPr>
        <w:t xml:space="preserve"> المدعى عليه</w:t>
      </w:r>
      <w:r w:rsidRPr="00FD149C">
        <w:rPr>
          <w:rFonts w:ascii="Traditional Arabic" w:hAnsi="Traditional Arabic" w:cs="Traditional Arabic"/>
          <w:sz w:val="32"/>
          <w:szCs w:val="32"/>
          <w:rtl/>
        </w:rPr>
        <w:t xml:space="preserve"> ومؤسسة (</w:t>
      </w:r>
      <w:r w:rsidRPr="00FD149C">
        <w:rPr>
          <w:rFonts w:ascii="Traditional Arabic" w:hAnsi="Traditional Arabic" w:cs="Traditional Arabic" w:hint="cs"/>
          <w:sz w:val="32"/>
          <w:szCs w:val="32"/>
          <w:rtl/>
        </w:rPr>
        <w:t>ط</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 xml:space="preserve"> المملوكة للمدعي</w:t>
      </w:r>
      <w:r w:rsidRPr="00FD149C">
        <w:rPr>
          <w:rFonts w:ascii="Traditional Arabic" w:hAnsi="Traditional Arabic" w:cs="Traditional Arabic"/>
          <w:sz w:val="32"/>
          <w:szCs w:val="32"/>
          <w:rtl/>
        </w:rPr>
        <w:t xml:space="preserve"> في استئجار (</w:t>
      </w:r>
      <w:r w:rsidRPr="00FD149C">
        <w:rPr>
          <w:rFonts w:ascii="Traditional Arabic" w:hAnsi="Traditional Arabic" w:cs="Traditional Arabic"/>
          <w:sz w:val="32"/>
          <w:szCs w:val="32"/>
          <w:rtl/>
          <w:lang w:bidi="fa-IR"/>
        </w:rPr>
        <w:t xml:space="preserve">۷۰)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مع السائقين ومحارمهم، وفعل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تم الاتفاق والتوقيع عليه بين الطرفين وتم توفير (</w:t>
      </w:r>
      <w:r w:rsidRPr="00FD149C">
        <w:rPr>
          <w:rFonts w:ascii="Traditional Arabic" w:hAnsi="Traditional Arabic" w:cs="Traditional Arabic"/>
          <w:sz w:val="32"/>
          <w:szCs w:val="32"/>
          <w:rtl/>
          <w:lang w:bidi="fa-IR"/>
        </w:rPr>
        <w:t xml:space="preserve">۷۰)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ثم تم الاستغناء عن (</w:t>
      </w:r>
      <w:r w:rsidRPr="00FD149C">
        <w:rPr>
          <w:rFonts w:ascii="Traditional Arabic" w:hAnsi="Traditional Arabic" w:cs="Traditional Arabic"/>
          <w:sz w:val="32"/>
          <w:szCs w:val="32"/>
          <w:rtl/>
          <w:lang w:bidi="fa-IR"/>
        </w:rPr>
        <w:t xml:space="preserve">۲۲)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وعملت الباصات مع (...)</w:t>
      </w:r>
      <w:r w:rsidRPr="00FD149C">
        <w:rPr>
          <w:rFonts w:ascii="Traditional Arabic" w:hAnsi="Traditional Arabic" w:cs="Traditional Arabic" w:hint="cs"/>
          <w:sz w:val="32"/>
          <w:szCs w:val="32"/>
          <w:rtl/>
        </w:rPr>
        <w:t xml:space="preserve"> المدعى عليه</w:t>
      </w:r>
      <w:r w:rsidRPr="00FD149C">
        <w:rPr>
          <w:rFonts w:ascii="Traditional Arabic" w:hAnsi="Traditional Arabic" w:cs="Traditional Arabic"/>
          <w:sz w:val="32"/>
          <w:szCs w:val="32"/>
          <w:rtl/>
        </w:rPr>
        <w:t xml:space="preserve"> لمدة أربعة أشهر سلم استحقاق شهرين وبقي عنده استحقاق شهرين لم يسلمها</w:t>
      </w:r>
      <w:r w:rsidRPr="00FD149C">
        <w:rPr>
          <w:rFonts w:ascii="Traditional Arabic" w:hAnsi="Traditional Arabic" w:cs="Traditional Arabic"/>
          <w:sz w:val="32"/>
          <w:szCs w:val="32"/>
        </w:rPr>
        <w:t>"</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w:t>
      </w:r>
      <w:r w:rsidRPr="00FD149C">
        <w:rPr>
          <w:rFonts w:ascii="Traditional Arabic" w:hAnsi="Traditional Arabic" w:cs="Traditional Arabic"/>
          <w:sz w:val="32"/>
          <w:szCs w:val="32"/>
          <w:rtl/>
          <w:lang w:bidi="fa-IR"/>
        </w:rPr>
        <w:t>2-</w:t>
      </w:r>
      <w:r w:rsidRPr="00FD149C">
        <w:rPr>
          <w:rFonts w:ascii="Traditional Arabic" w:hAnsi="Traditional Arabic" w:cs="Traditional Arabic"/>
          <w:sz w:val="32"/>
          <w:szCs w:val="32"/>
        </w:rPr>
        <w:t xml:space="preserve"> </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إبراهيم</w:t>
      </w:r>
      <w:r w:rsidRPr="00FD149C">
        <w:rPr>
          <w:rFonts w:ascii="Traditional Arabic" w:hAnsi="Traditional Arabic" w:cs="Traditional Arabic"/>
          <w:sz w:val="32"/>
          <w:szCs w:val="32"/>
          <w:rtl/>
        </w:rPr>
        <w:t xml:space="preserve">) إقامة رقم </w:t>
      </w:r>
      <w:r w:rsidRPr="00FD149C">
        <w:rPr>
          <w:rFonts w:ascii="Traditional Arabic" w:hAnsi="Traditional Arabic" w:cs="Traditional Arabic"/>
          <w:sz w:val="32"/>
          <w:szCs w:val="32"/>
          <w:rtl/>
          <w:lang w:bidi="fa-IR"/>
        </w:rPr>
        <w:t>(...) (</w:t>
      </w:r>
      <w:r w:rsidRPr="00FD149C">
        <w:rPr>
          <w:rFonts w:ascii="Traditional Arabic" w:hAnsi="Traditional Arabic" w:cs="Traditional Arabic"/>
          <w:sz w:val="32"/>
          <w:szCs w:val="32"/>
          <w:rtl/>
        </w:rPr>
        <w:t>تشادي الجنسية) نصت شهادته المضبوطة في نفس الحكم المشار إليه آنف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lang w:bidi="ar-EG"/>
        </w:rPr>
        <w:t>: "</w:t>
      </w:r>
      <w:r w:rsidRPr="00FD149C">
        <w:rPr>
          <w:rFonts w:ascii="Traditional Arabic" w:hAnsi="Traditional Arabic" w:cs="Traditional Arabic"/>
          <w:sz w:val="32"/>
          <w:szCs w:val="32"/>
          <w:rtl/>
        </w:rPr>
        <w:t>إني أعمل لدى مؤسسة (</w:t>
      </w:r>
      <w:r w:rsidRPr="00FD149C">
        <w:rPr>
          <w:rFonts w:ascii="Traditional Arabic" w:hAnsi="Traditional Arabic" w:cs="Traditional Arabic" w:hint="cs"/>
          <w:sz w:val="32"/>
          <w:szCs w:val="32"/>
          <w:rtl/>
        </w:rPr>
        <w:t>ط</w:t>
      </w:r>
      <w:r w:rsidRPr="00FD149C">
        <w:rPr>
          <w:rFonts w:ascii="Traditional Arabic" w:hAnsi="Traditional Arabic" w:cs="Traditional Arabic"/>
          <w:sz w:val="32"/>
          <w:szCs w:val="32"/>
          <w:rtl/>
        </w:rPr>
        <w:t>) مشرف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وتم التعاقد مع (...)</w:t>
      </w:r>
      <w:r w:rsidRPr="00FD149C">
        <w:rPr>
          <w:rFonts w:ascii="Traditional Arabic" w:hAnsi="Traditional Arabic" w:cs="Traditional Arabic" w:hint="cs"/>
          <w:sz w:val="32"/>
          <w:szCs w:val="32"/>
          <w:rtl/>
        </w:rPr>
        <w:t xml:space="preserve"> المدعى عليه</w:t>
      </w:r>
      <w:r w:rsidRPr="00FD149C">
        <w:rPr>
          <w:rFonts w:ascii="Traditional Arabic" w:hAnsi="Traditional Arabic" w:cs="Traditional Arabic"/>
          <w:sz w:val="32"/>
          <w:szCs w:val="32"/>
          <w:rtl/>
        </w:rPr>
        <w:t xml:space="preserve"> على توفير (</w:t>
      </w:r>
      <w:r w:rsidRPr="00FD149C">
        <w:rPr>
          <w:rFonts w:ascii="Traditional Arabic" w:hAnsi="Traditional Arabic" w:cs="Traditional Arabic"/>
          <w:sz w:val="32"/>
          <w:szCs w:val="32"/>
          <w:rtl/>
          <w:lang w:bidi="fa-IR"/>
        </w:rPr>
        <w:t xml:space="preserve">۷۰)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مع السائقين والمحارم بأجرة شهرين لكل باص (</w:t>
      </w:r>
      <w:r w:rsidRPr="00FD149C">
        <w:rPr>
          <w:rFonts w:ascii="Traditional Arabic" w:hAnsi="Traditional Arabic" w:cs="Traditional Arabic"/>
          <w:sz w:val="32"/>
          <w:szCs w:val="32"/>
          <w:rtl/>
          <w:lang w:bidi="ar-EG"/>
        </w:rPr>
        <w:t>6.000)</w:t>
      </w:r>
      <w:r w:rsidRPr="00FD149C">
        <w:rPr>
          <w:rFonts w:ascii="Traditional Arabic" w:hAnsi="Traditional Arabic" w:cs="Traditional Arabic" w:hint="cs"/>
          <w:sz w:val="32"/>
          <w:szCs w:val="32"/>
          <w:rtl/>
          <w:lang w:bidi="ar-EG"/>
        </w:rPr>
        <w:t xml:space="preserve"> ريال،</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وتم توفيرها للمدعى عليه، وتم الاستغناء عن (</w:t>
      </w:r>
      <w:r w:rsidRPr="00FD149C">
        <w:rPr>
          <w:rFonts w:ascii="Traditional Arabic" w:hAnsi="Traditional Arabic" w:cs="Traditional Arabic"/>
          <w:sz w:val="32"/>
          <w:szCs w:val="32"/>
          <w:rtl/>
          <w:lang w:bidi="fa-IR"/>
        </w:rPr>
        <w:t xml:space="preserve">۲۲) </w:t>
      </w:r>
      <w:r w:rsidRPr="00FD149C">
        <w:rPr>
          <w:rFonts w:ascii="Traditional Arabic" w:hAnsi="Traditional Arabic" w:cs="Traditional Arabic"/>
          <w:sz w:val="32"/>
          <w:szCs w:val="32"/>
          <w:rtl/>
        </w:rPr>
        <w:t>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وعملت الباصات من شهر (</w:t>
      </w:r>
      <w:r w:rsidRPr="00FD149C">
        <w:rPr>
          <w:rFonts w:ascii="Traditional Arabic" w:hAnsi="Traditional Arabic" w:cs="Traditional Arabic"/>
          <w:sz w:val="32"/>
          <w:szCs w:val="32"/>
          <w:rtl/>
          <w:lang w:bidi="fa-IR"/>
        </w:rPr>
        <w:t xml:space="preserve">۳) </w:t>
      </w:r>
      <w:r w:rsidRPr="00FD149C">
        <w:rPr>
          <w:rFonts w:ascii="Traditional Arabic" w:hAnsi="Traditional Arabic" w:cs="Traditional Arabic"/>
          <w:sz w:val="32"/>
          <w:szCs w:val="32"/>
          <w:rtl/>
        </w:rPr>
        <w:t xml:space="preserve">عام </w:t>
      </w:r>
      <w:r w:rsidRPr="00FD149C">
        <w:rPr>
          <w:rFonts w:ascii="Traditional Arabic" w:hAnsi="Traditional Arabic" w:cs="Traditional Arabic"/>
          <w:sz w:val="32"/>
          <w:szCs w:val="32"/>
          <w:rtl/>
          <w:lang w:bidi="ar-EG"/>
        </w:rPr>
        <w:t>1430هـ</w:t>
      </w:r>
      <w:r w:rsidRPr="00FD149C">
        <w:rPr>
          <w:rFonts w:ascii="Traditional Arabic" w:hAnsi="Traditional Arabic" w:cs="Traditional Arabic"/>
          <w:sz w:val="32"/>
          <w:szCs w:val="32"/>
          <w:rtl/>
        </w:rPr>
        <w:t xml:space="preserve"> إلى </w:t>
      </w:r>
      <w:r w:rsidRPr="00FD149C">
        <w:rPr>
          <w:rFonts w:ascii="Traditional Arabic" w:hAnsi="Traditional Arabic" w:cs="Traditional Arabic"/>
          <w:sz w:val="32"/>
          <w:szCs w:val="32"/>
          <w:rtl/>
          <w:lang w:bidi="ar-EG"/>
        </w:rPr>
        <w:t xml:space="preserve">10/7/1430هـ، </w:t>
      </w:r>
      <w:r w:rsidRPr="00FD149C">
        <w:rPr>
          <w:rFonts w:ascii="Traditional Arabic" w:hAnsi="Traditional Arabic" w:cs="Traditional Arabic"/>
          <w:sz w:val="32"/>
          <w:szCs w:val="32"/>
          <w:rtl/>
        </w:rPr>
        <w:t>وسلم أجرة الشهر الأول (</w:t>
      </w:r>
      <w:r w:rsidRPr="00FD149C">
        <w:rPr>
          <w:rFonts w:ascii="Traditional Arabic" w:hAnsi="Traditional Arabic" w:cs="Traditional Arabic"/>
          <w:sz w:val="32"/>
          <w:szCs w:val="32"/>
          <w:rtl/>
          <w:lang w:bidi="ar-EG"/>
        </w:rPr>
        <w:t>4.500)</w:t>
      </w:r>
      <w:r w:rsidRPr="00FD149C">
        <w:rPr>
          <w:rFonts w:ascii="Traditional Arabic" w:hAnsi="Traditional Arabic" w:cs="Traditional Arabic" w:hint="cs"/>
          <w:sz w:val="32"/>
          <w:szCs w:val="32"/>
          <w:rtl/>
          <w:lang w:bidi="fa-IR"/>
        </w:rPr>
        <w:t xml:space="preserve"> ريال</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لكل باص، وكذلك الشهر الثاني، وأما بقية الأجرة فلم يسلم منها شي</w:t>
      </w:r>
      <w:r w:rsidRPr="00FD149C">
        <w:rPr>
          <w:rFonts w:ascii="Traditional Arabic" w:hAnsi="Traditional Arabic" w:cs="Traditional Arabic" w:hint="cs"/>
          <w:sz w:val="32"/>
          <w:szCs w:val="32"/>
          <w:rtl/>
        </w:rPr>
        <w:t>ئاً</w:t>
      </w:r>
      <w:r w:rsidRPr="00FD149C">
        <w:rPr>
          <w:rFonts w:ascii="Traditional Arabic" w:hAnsi="Traditional Arabic" w:cs="Traditional Arabic"/>
          <w:sz w:val="32"/>
          <w:szCs w:val="32"/>
          <w:rtl/>
        </w:rPr>
        <w:t>، وقام أيض</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بتسليم بعض السائقين بعض الأجرة بدون الرجوع إلينا</w:t>
      </w:r>
      <w:r w:rsidRPr="00FD149C">
        <w:rPr>
          <w:rFonts w:ascii="Traditional Arabic" w:hAnsi="Traditional Arabic" w:cs="Traditional Arabic"/>
          <w:sz w:val="32"/>
          <w:szCs w:val="32"/>
        </w:rPr>
        <w:t>"</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وعليه فتفيد هذه البينات (العقد، وشهادات الشهود) بأن المدة انتهت</w:t>
      </w:r>
      <w:r w:rsidRPr="00FD149C">
        <w:rPr>
          <w:rFonts w:ascii="Traditional Arabic" w:hAnsi="Traditional Arabic" w:cs="Traditional Arabic"/>
          <w:sz w:val="32"/>
          <w:szCs w:val="32"/>
          <w:rtl/>
          <w:lang w:bidi="ar-EG"/>
        </w:rPr>
        <w:t xml:space="preserve"> م</w:t>
      </w:r>
      <w:r w:rsidRPr="00FD149C">
        <w:rPr>
          <w:rFonts w:ascii="Traditional Arabic" w:hAnsi="Traditional Arabic" w:cs="Traditional Arabic"/>
          <w:sz w:val="32"/>
          <w:szCs w:val="32"/>
          <w:rtl/>
        </w:rPr>
        <w:t xml:space="preserve">ع انتهاء الفصل الدراسي في شهر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7</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من عام 1430ه</w:t>
      </w:r>
      <w:r w:rsidRPr="00FD149C">
        <w:rPr>
          <w:rFonts w:ascii="Traditional Arabic" w:hAnsi="Traditional Arabic" w:cs="Traditional Arabic" w:hint="cs"/>
          <w:sz w:val="32"/>
          <w:szCs w:val="32"/>
          <w:rtl/>
        </w:rPr>
        <w:t>ـ</w:t>
      </w:r>
      <w:r w:rsidRPr="00FD149C">
        <w:rPr>
          <w:rFonts w:ascii="Traditional Arabic" w:hAnsi="Traditional Arabic" w:cs="Traditional Arabic"/>
          <w:sz w:val="32"/>
          <w:szCs w:val="32"/>
          <w:rtl/>
        </w:rPr>
        <w:t xml:space="preserve"> وليس كما ذكره المدعى عليه من انتهاء العقد بتاريخ</w:t>
      </w:r>
      <w:r w:rsidRPr="00FD149C">
        <w:rPr>
          <w:rFonts w:ascii="Traditional Arabic" w:hAnsi="Traditional Arabic" w:cs="Traditional Arabic"/>
          <w:sz w:val="32"/>
          <w:szCs w:val="32"/>
          <w:rtl/>
          <w:lang w:bidi="ar-EG"/>
        </w:rPr>
        <w:t xml:space="preserve"> 26/4/1430هـ، </w:t>
      </w:r>
      <w:r w:rsidRPr="00FD149C">
        <w:rPr>
          <w:rFonts w:ascii="Traditional Arabic" w:hAnsi="Traditional Arabic" w:cs="Traditional Arabic"/>
          <w:sz w:val="32"/>
          <w:szCs w:val="32"/>
          <w:rtl/>
        </w:rPr>
        <w:t>فلم يقدم بينة صريحة على ذلك، وغاية ما قدمه هو ملحوظات من وزارة التعليم للإفادة عن بعض السائقين وبعض الباصات وتصحيحها، وهذا لا يدل بحال على فسخ المدعى عليه العلاقة التعاقدية مع المدعي، بالإضافة إلى استصحاب الحال، وأن الأصل نفاذ العقد وسر</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ان مدته كاملة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وأما بالنسبة لأجرة هذه الباصات؛ فالمدعي يتمسك بأن أجرة الباصات هي </w:t>
      </w:r>
      <w:r w:rsidRPr="00FD149C">
        <w:rPr>
          <w:rFonts w:ascii="Traditional Arabic" w:hAnsi="Traditional Arabic" w:cs="Traditional Arabic"/>
          <w:sz w:val="32"/>
          <w:szCs w:val="32"/>
          <w:rtl/>
          <w:lang w:bidi="ar-EG"/>
        </w:rPr>
        <w:t>(6.000)</w:t>
      </w:r>
      <w:r w:rsidRPr="00FD149C">
        <w:rPr>
          <w:rFonts w:ascii="Traditional Arabic" w:hAnsi="Traditional Arabic" w:cs="Traditional Arabic" w:hint="cs"/>
          <w:sz w:val="32"/>
          <w:szCs w:val="32"/>
          <w:rtl/>
          <w:lang w:bidi="fa-IR"/>
        </w:rPr>
        <w:t xml:space="preserve"> ريال</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شهري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لكل باص، </w:t>
      </w:r>
      <w:r w:rsidRPr="00FD149C">
        <w:rPr>
          <w:rFonts w:ascii="Traditional Arabic" w:hAnsi="Traditional Arabic" w:cs="Traditional Arabic" w:hint="cs"/>
          <w:sz w:val="32"/>
          <w:szCs w:val="32"/>
          <w:rtl/>
        </w:rPr>
        <w:t>بينما</w:t>
      </w:r>
      <w:r w:rsidRPr="00FD149C">
        <w:rPr>
          <w:rFonts w:ascii="Traditional Arabic" w:hAnsi="Traditional Arabic" w:cs="Traditional Arabic"/>
          <w:sz w:val="32"/>
          <w:szCs w:val="32"/>
          <w:rtl/>
        </w:rPr>
        <w:t xml:space="preserve"> يدعي المدعى عليه بأن الأجرة كانت (</w:t>
      </w:r>
      <w:r w:rsidRPr="00FD149C">
        <w:rPr>
          <w:rFonts w:ascii="Traditional Arabic" w:hAnsi="Traditional Arabic" w:cs="Traditional Arabic"/>
          <w:sz w:val="32"/>
          <w:szCs w:val="32"/>
          <w:rtl/>
          <w:lang w:bidi="fa-IR"/>
        </w:rPr>
        <w:t>4.500)</w:t>
      </w:r>
      <w:r w:rsidRPr="00FD149C">
        <w:rPr>
          <w:rFonts w:ascii="Traditional Arabic" w:hAnsi="Traditional Arabic" w:cs="Traditional Arabic" w:hint="cs"/>
          <w:sz w:val="32"/>
          <w:szCs w:val="32"/>
          <w:rtl/>
          <w:lang w:bidi="fa-IR"/>
        </w:rPr>
        <w:t xml:space="preserve"> ريال</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لكل </w:t>
      </w:r>
      <w:r w:rsidRPr="00FD149C">
        <w:rPr>
          <w:rFonts w:ascii="Traditional Arabic" w:hAnsi="Traditional Arabic" w:cs="Traditional Arabic"/>
          <w:sz w:val="32"/>
          <w:szCs w:val="32"/>
          <w:rtl/>
        </w:rPr>
        <w:lastRenderedPageBreak/>
        <w:t xml:space="preserve">باص مقسمة على عدد الأيام الفعلية بحيث تكون أجرة يوم العمل الواحد </w:t>
      </w:r>
      <w:r w:rsidRPr="00FD149C">
        <w:rPr>
          <w:rFonts w:ascii="Traditional Arabic" w:hAnsi="Traditional Arabic" w:cs="Traditional Arabic"/>
          <w:sz w:val="32"/>
          <w:szCs w:val="32"/>
          <w:rtl/>
          <w:lang w:bidi="ar-EG"/>
        </w:rPr>
        <w:t>(225)</w:t>
      </w:r>
      <w:r w:rsidRPr="00FD149C">
        <w:rPr>
          <w:rFonts w:ascii="Traditional Arabic" w:hAnsi="Traditional Arabic" w:cs="Traditional Arabic" w:hint="cs"/>
          <w:sz w:val="32"/>
          <w:szCs w:val="32"/>
          <w:rtl/>
          <w:lang w:bidi="fa-IR"/>
        </w:rPr>
        <w:t>ريالاً</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تقريب</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وحيث إن المدعي تمسك بالعقد الموقع مع المدعى عليه والذي نص على أن تكون أجرة كل باص هي </w:t>
      </w:r>
      <w:r w:rsidRPr="00FD149C">
        <w:rPr>
          <w:rFonts w:ascii="Traditional Arabic" w:hAnsi="Traditional Arabic" w:cs="Traditional Arabic"/>
          <w:sz w:val="32"/>
          <w:szCs w:val="32"/>
          <w:rtl/>
          <w:lang w:bidi="ar-EG"/>
        </w:rPr>
        <w:t>(6.000)</w:t>
      </w:r>
      <w:r w:rsidRPr="00FD149C">
        <w:rPr>
          <w:rFonts w:ascii="Traditional Arabic" w:hAnsi="Traditional Arabic" w:cs="Traditional Arabic" w:hint="cs"/>
          <w:sz w:val="32"/>
          <w:szCs w:val="32"/>
          <w:rtl/>
          <w:lang w:bidi="ar-EG"/>
        </w:rPr>
        <w:t xml:space="preserve"> ريال</w:t>
      </w:r>
      <w:r w:rsidRPr="00FD149C">
        <w:rPr>
          <w:rFonts w:ascii="Traditional Arabic" w:hAnsi="Traditional Arabic" w:cs="Traditional Arabic"/>
          <w:sz w:val="32"/>
          <w:szCs w:val="32"/>
          <w:rtl/>
          <w:lang w:bidi="ar-EG"/>
        </w:rPr>
        <w:t>،</w:t>
      </w:r>
      <w:r w:rsidRPr="00FD149C">
        <w:rPr>
          <w:rFonts w:ascii="Traditional Arabic" w:hAnsi="Traditional Arabic" w:cs="Traditional Arabic"/>
          <w:sz w:val="32"/>
          <w:szCs w:val="32"/>
          <w:rtl/>
        </w:rPr>
        <w:t xml:space="preserve"> وتمسك المدعى عليه بأمرين؛ الأول: أنه تم تعديل العقد شفاهة بحيث تكون أجرة الباص شهرية </w:t>
      </w:r>
      <w:r w:rsidRPr="00FD149C">
        <w:rPr>
          <w:rFonts w:ascii="Traditional Arabic" w:hAnsi="Traditional Arabic" w:cs="Traditional Arabic"/>
          <w:sz w:val="32"/>
          <w:szCs w:val="32"/>
          <w:rtl/>
          <w:lang w:bidi="ar-EG"/>
        </w:rPr>
        <w:t>(4.500)</w:t>
      </w:r>
      <w:r w:rsidRPr="00FD149C">
        <w:rPr>
          <w:rFonts w:ascii="Traditional Arabic" w:hAnsi="Traditional Arabic" w:cs="Traditional Arabic" w:hint="cs"/>
          <w:sz w:val="32"/>
          <w:szCs w:val="32"/>
          <w:rtl/>
          <w:lang w:bidi="ar-EG"/>
        </w:rPr>
        <w:t xml:space="preserve"> ريال</w:t>
      </w:r>
      <w:r w:rsidRPr="00FD149C">
        <w:rPr>
          <w:rFonts w:ascii="Traditional Arabic" w:hAnsi="Traditional Arabic" w:cs="Traditional Arabic"/>
          <w:sz w:val="32"/>
          <w:szCs w:val="32"/>
          <w:rtl/>
          <w:lang w:bidi="ar-EG"/>
        </w:rPr>
        <w:t>،</w:t>
      </w:r>
      <w:r w:rsidRPr="00FD149C">
        <w:rPr>
          <w:rFonts w:ascii="Traditional Arabic" w:hAnsi="Traditional Arabic" w:cs="Traditional Arabic"/>
          <w:sz w:val="32"/>
          <w:szCs w:val="32"/>
          <w:rtl/>
        </w:rPr>
        <w:t xml:space="preserve"> ويدل على ذلك أن المدعى عليه سلم المدعي عن قيمة كل شهر (</w:t>
      </w:r>
      <w:r w:rsidRPr="00FD149C">
        <w:rPr>
          <w:rFonts w:ascii="Traditional Arabic" w:hAnsi="Traditional Arabic" w:cs="Traditional Arabic"/>
          <w:sz w:val="32"/>
          <w:szCs w:val="32"/>
          <w:rtl/>
          <w:lang w:bidi="fa-IR"/>
        </w:rPr>
        <w:t>216.000)</w:t>
      </w:r>
      <w:r w:rsidRPr="00FD149C">
        <w:rPr>
          <w:rFonts w:ascii="Traditional Arabic" w:hAnsi="Traditional Arabic" w:cs="Traditional Arabic" w:hint="cs"/>
          <w:sz w:val="32"/>
          <w:szCs w:val="32"/>
          <w:rtl/>
          <w:lang w:bidi="fa-IR"/>
        </w:rPr>
        <w:t xml:space="preserve"> ريال</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hint="cs"/>
          <w:sz w:val="32"/>
          <w:szCs w:val="32"/>
          <w:rtl/>
        </w:rPr>
        <w:t xml:space="preserve">لـ </w:t>
      </w:r>
      <w:r w:rsidRPr="00FD149C">
        <w:rPr>
          <w:rFonts w:ascii="Traditional Arabic" w:hAnsi="Traditional Arabic" w:cs="Traditional Arabic"/>
          <w:sz w:val="32"/>
          <w:szCs w:val="32"/>
          <w:rtl/>
        </w:rPr>
        <w:t>(48) باص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وهي</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تمثل أجرة الباص الواحد بمقدار (</w:t>
      </w:r>
      <w:r w:rsidRPr="00FD149C">
        <w:rPr>
          <w:rFonts w:ascii="Traditional Arabic" w:hAnsi="Traditional Arabic" w:cs="Traditional Arabic"/>
          <w:sz w:val="32"/>
          <w:szCs w:val="32"/>
          <w:rtl/>
          <w:lang w:bidi="ar-EG"/>
        </w:rPr>
        <w:t>4.500)</w:t>
      </w:r>
      <w:r w:rsidRPr="00FD149C">
        <w:rPr>
          <w:rFonts w:ascii="Traditional Arabic" w:hAnsi="Traditional Arabic" w:cs="Traditional Arabic" w:hint="cs"/>
          <w:sz w:val="32"/>
          <w:szCs w:val="32"/>
          <w:rtl/>
          <w:lang w:bidi="ar-EG"/>
        </w:rPr>
        <w:t xml:space="preserve"> ريال</w:t>
      </w:r>
      <w:r w:rsidRPr="00FD149C">
        <w:rPr>
          <w:rFonts w:ascii="Traditional Arabic" w:hAnsi="Traditional Arabic" w:cs="Traditional Arabic"/>
          <w:sz w:val="32"/>
          <w:szCs w:val="32"/>
          <w:rtl/>
          <w:lang w:bidi="ar-EG"/>
        </w:rPr>
        <w:t>،</w:t>
      </w:r>
      <w:r w:rsidRPr="00FD149C">
        <w:rPr>
          <w:rFonts w:ascii="Traditional Arabic" w:hAnsi="Traditional Arabic" w:cs="Traditional Arabic"/>
          <w:sz w:val="32"/>
          <w:szCs w:val="32"/>
          <w:rtl/>
        </w:rPr>
        <w:t xml:space="preserve"> وحيث إنه سلمه أجرة شهرين بالمبلغ المشار إليه آنف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فالمدعي أخذ کامل حقوقه؛ وذلك لانتهاء العلاقة التعاقدية معه حسب ادعائه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الأمر الثاني: أنه بعد انتهاء العلاقة التعاقدية مع المدعي فإنه تعاقد مع السائقين وسلمهم مسيرات الرواتب وأجور النقل بمبلغ (</w:t>
      </w:r>
      <w:r w:rsidRPr="00FD149C">
        <w:rPr>
          <w:rFonts w:ascii="Traditional Arabic" w:hAnsi="Traditional Arabic" w:cs="Traditional Arabic"/>
          <w:sz w:val="32"/>
          <w:szCs w:val="32"/>
          <w:rtl/>
          <w:lang w:bidi="ar-EG"/>
        </w:rPr>
        <w:t>4.500)</w:t>
      </w:r>
      <w:r w:rsidRPr="00FD149C">
        <w:rPr>
          <w:rFonts w:ascii="Traditional Arabic" w:hAnsi="Traditional Arabic" w:cs="Traditional Arabic" w:hint="cs"/>
          <w:sz w:val="32"/>
          <w:szCs w:val="32"/>
          <w:rtl/>
          <w:lang w:bidi="fa-IR"/>
        </w:rPr>
        <w:t xml:space="preserve"> ريال</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لكل شهر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 المشرف الذي وضعه المدعي وم</w:t>
      </w:r>
      <w:r w:rsidRPr="00FD149C">
        <w:rPr>
          <w:rFonts w:ascii="Traditional Arabic" w:hAnsi="Traditional Arabic" w:cs="Traditional Arabic" w:hint="cs"/>
          <w:sz w:val="32"/>
          <w:szCs w:val="32"/>
          <w:rtl/>
        </w:rPr>
        <w:t>م</w:t>
      </w:r>
      <w:r w:rsidRPr="00FD149C">
        <w:rPr>
          <w:rFonts w:ascii="Traditional Arabic" w:hAnsi="Traditional Arabic" w:cs="Traditional Arabic"/>
          <w:sz w:val="32"/>
          <w:szCs w:val="32"/>
          <w:rtl/>
        </w:rPr>
        <w:t xml:space="preserve">ثل المدعي على علم بهذا الأمر، وحيث إن الدائرة بدراستها لهذا الاختلاف بين الطرفين تجد أن دفع المدعى عليه الثاني فيه نوع اضطراب؛ فالدائرة بتفحصها للمسيرات تجد أن السائقين تفاوتت قيم المسلم </w:t>
      </w:r>
      <w:r w:rsidRPr="00FD149C">
        <w:rPr>
          <w:rFonts w:ascii="Traditional Arabic" w:hAnsi="Traditional Arabic" w:cs="Traditional Arabic" w:hint="cs"/>
          <w:sz w:val="32"/>
          <w:szCs w:val="32"/>
          <w:rtl/>
        </w:rPr>
        <w:t>ل</w:t>
      </w:r>
      <w:r w:rsidRPr="00FD149C">
        <w:rPr>
          <w:rFonts w:ascii="Traditional Arabic" w:hAnsi="Traditional Arabic" w:cs="Traditional Arabic"/>
          <w:sz w:val="32"/>
          <w:szCs w:val="32"/>
          <w:rtl/>
        </w:rPr>
        <w:t xml:space="preserve">هم فبعضهم دفع له </w:t>
      </w:r>
      <w:r w:rsidRPr="00FD149C">
        <w:rPr>
          <w:rFonts w:ascii="Traditional Arabic" w:hAnsi="Traditional Arabic" w:cs="Traditional Arabic"/>
          <w:sz w:val="32"/>
          <w:szCs w:val="32"/>
          <w:rtl/>
          <w:lang w:bidi="ar-EG"/>
        </w:rPr>
        <w:t>(3.700)،</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و</w:t>
      </w:r>
      <w:r w:rsidRPr="00FD149C">
        <w:rPr>
          <w:rFonts w:ascii="Traditional Arabic" w:hAnsi="Traditional Arabic" w:cs="Traditional Arabic"/>
          <w:sz w:val="32"/>
          <w:szCs w:val="32"/>
          <w:rtl/>
          <w:lang w:bidi="ar-EG"/>
        </w:rPr>
        <w:t>(4.500)،</w:t>
      </w:r>
      <w:r w:rsidRPr="00FD149C">
        <w:rPr>
          <w:rFonts w:ascii="Traditional Arabic" w:hAnsi="Traditional Arabic" w:cs="Traditional Arabic"/>
          <w:sz w:val="32"/>
          <w:szCs w:val="32"/>
          <w:rtl/>
        </w:rPr>
        <w:t xml:space="preserve"> و(</w:t>
      </w:r>
      <w:r w:rsidRPr="00FD149C">
        <w:rPr>
          <w:rFonts w:ascii="Traditional Arabic" w:hAnsi="Traditional Arabic" w:cs="Traditional Arabic"/>
          <w:sz w:val="32"/>
          <w:szCs w:val="32"/>
          <w:rtl/>
          <w:lang w:bidi="ar-EG"/>
        </w:rPr>
        <w:t>4000)، و(5.000</w:t>
      </w:r>
      <w:r w:rsidRPr="00FD149C">
        <w:rPr>
          <w:rFonts w:ascii="Traditional Arabic" w:hAnsi="Traditional Arabic" w:cs="Traditional Arabic"/>
          <w:sz w:val="32"/>
          <w:szCs w:val="32"/>
          <w:rtl/>
        </w:rPr>
        <w:t xml:space="preserve">)، </w:t>
      </w:r>
      <w:r w:rsidRPr="00FD149C">
        <w:rPr>
          <w:rFonts w:ascii="Traditional Arabic" w:hAnsi="Traditional Arabic" w:cs="Traditional Arabic"/>
          <w:sz w:val="32"/>
          <w:szCs w:val="32"/>
          <w:rtl/>
          <w:lang w:bidi="ar-EG"/>
        </w:rPr>
        <w:t>و</w:t>
      </w:r>
      <w:r w:rsidRPr="00FD149C">
        <w:rPr>
          <w:rFonts w:ascii="Traditional Arabic" w:hAnsi="Traditional Arabic" w:cs="Traditional Arabic"/>
          <w:sz w:val="32"/>
          <w:szCs w:val="32"/>
          <w:rtl/>
          <w:lang w:bidi="fa-IR"/>
        </w:rPr>
        <w:t>(6.000)</w:t>
      </w:r>
      <w:r w:rsidRPr="00FD149C">
        <w:rPr>
          <w:rFonts w:ascii="Traditional Arabic" w:hAnsi="Traditional Arabic" w:cs="Traditional Arabic" w:hint="cs"/>
          <w:sz w:val="32"/>
          <w:szCs w:val="32"/>
          <w:rtl/>
        </w:rPr>
        <w:t xml:space="preserve"> ريالاً؛</w:t>
      </w:r>
      <w:r w:rsidRPr="00FD149C">
        <w:rPr>
          <w:rFonts w:ascii="Traditional Arabic" w:hAnsi="Traditional Arabic" w:cs="Traditional Arabic"/>
          <w:sz w:val="32"/>
          <w:szCs w:val="32"/>
          <w:rtl/>
        </w:rPr>
        <w:t xml:space="preserve"> مما يدل على عدم انضباط معرفة أجور النقل لكل باص، وبعض الباصات حسب ما هو مثبت في أوراق المدعى عليه كانت تستلم أجرة أكثر مما يدعيه المدعى عليه، وأما بالنسبة للدفع الأول فالدائرة بتفحصها له تجد أن هناك نوع</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تعارض</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بين قرينة الدفع من المدعى عليه للمدعي حسب ما هو </w:t>
      </w:r>
      <w:r w:rsidRPr="00FD149C">
        <w:rPr>
          <w:rFonts w:ascii="Traditional Arabic" w:hAnsi="Traditional Arabic" w:cs="Traditional Arabic" w:hint="cs"/>
          <w:sz w:val="32"/>
          <w:szCs w:val="32"/>
          <w:rtl/>
        </w:rPr>
        <w:t>م</w:t>
      </w:r>
      <w:r w:rsidRPr="00FD149C">
        <w:rPr>
          <w:rFonts w:ascii="Traditional Arabic" w:hAnsi="Traditional Arabic" w:cs="Traditional Arabic"/>
          <w:sz w:val="32"/>
          <w:szCs w:val="32"/>
          <w:rtl/>
        </w:rPr>
        <w:t>بين آنف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وبين بينة العقد، ومن المعلوم أنه حال وجود تعارض في البينات فإنه يقدم الأقوى منها ويطرح ما هو أضعف، وبينة العقد أقوى من قرينة تخفيض الأجرة إلى (</w:t>
      </w:r>
      <w:r w:rsidRPr="00FD149C">
        <w:rPr>
          <w:rFonts w:ascii="Traditional Arabic" w:hAnsi="Traditional Arabic" w:cs="Traditional Arabic"/>
          <w:sz w:val="32"/>
          <w:szCs w:val="32"/>
          <w:rtl/>
          <w:lang w:bidi="ar-EG"/>
        </w:rPr>
        <w:t>4.500</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 xml:space="preserve"> ريال</w:t>
      </w:r>
      <w:r w:rsidRPr="00FD149C">
        <w:rPr>
          <w:rFonts w:ascii="Traditional Arabic" w:hAnsi="Traditional Arabic" w:cs="Traditional Arabic"/>
          <w:sz w:val="32"/>
          <w:szCs w:val="32"/>
          <w:rtl/>
        </w:rPr>
        <w:t xml:space="preserve">، يدل عليه أن أخذ المدعي المبلغ </w:t>
      </w:r>
      <w:r w:rsidRPr="00FD149C">
        <w:rPr>
          <w:rFonts w:ascii="Traditional Arabic" w:hAnsi="Traditional Arabic" w:cs="Traditional Arabic"/>
          <w:sz w:val="32"/>
          <w:szCs w:val="32"/>
          <w:rtl/>
          <w:lang w:bidi="ar-EG"/>
        </w:rPr>
        <w:t>(216.000)</w:t>
      </w:r>
      <w:r w:rsidRPr="00FD149C">
        <w:rPr>
          <w:rFonts w:ascii="Traditional Arabic" w:hAnsi="Traditional Arabic" w:cs="Traditional Arabic" w:hint="cs"/>
          <w:sz w:val="32"/>
          <w:szCs w:val="32"/>
          <w:rtl/>
          <w:lang w:bidi="ar-EG"/>
        </w:rPr>
        <w:t xml:space="preserve"> ريالاً</w:t>
      </w:r>
      <w:r w:rsidRPr="00FD149C">
        <w:rPr>
          <w:rFonts w:ascii="Traditional Arabic" w:hAnsi="Traditional Arabic" w:cs="Traditional Arabic"/>
          <w:sz w:val="32"/>
          <w:szCs w:val="32"/>
          <w:rtl/>
          <w:lang w:bidi="ar-EG"/>
        </w:rPr>
        <w:t>،</w:t>
      </w:r>
      <w:r w:rsidRPr="00FD149C">
        <w:rPr>
          <w:rFonts w:ascii="Traditional Arabic" w:hAnsi="Traditional Arabic" w:cs="Traditional Arabic"/>
          <w:sz w:val="32"/>
          <w:szCs w:val="32"/>
          <w:rtl/>
        </w:rPr>
        <w:t xml:space="preserve"> للشهر الأول وكذا للشهر الثاني، لا يعني بالضرورة أن أجرة الباصات تم استلامها بالكامل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يعني أن الاتفاق جرى على أن يكون مبلغ أجرة الباص الواحد هي </w:t>
      </w:r>
      <w:r w:rsidRPr="00FD149C">
        <w:rPr>
          <w:rFonts w:ascii="Traditional Arabic" w:hAnsi="Traditional Arabic" w:cs="Traditional Arabic"/>
          <w:sz w:val="32"/>
          <w:szCs w:val="32"/>
          <w:rtl/>
          <w:lang w:bidi="ar-EG"/>
        </w:rPr>
        <w:t>(4.500)</w:t>
      </w:r>
      <w:r w:rsidRPr="00FD149C">
        <w:rPr>
          <w:rFonts w:ascii="Traditional Arabic" w:hAnsi="Traditional Arabic" w:cs="Traditional Arabic" w:hint="cs"/>
          <w:sz w:val="32"/>
          <w:szCs w:val="32"/>
          <w:rtl/>
          <w:lang w:bidi="ar-EG"/>
        </w:rPr>
        <w:t xml:space="preserve"> ريالاً</w:t>
      </w:r>
      <w:r w:rsidRPr="00FD149C">
        <w:rPr>
          <w:rFonts w:ascii="Traditional Arabic" w:hAnsi="Traditional Arabic" w:cs="Traditional Arabic"/>
          <w:sz w:val="32"/>
          <w:szCs w:val="32"/>
          <w:rtl/>
          <w:lang w:bidi="ar-EG"/>
        </w:rPr>
        <w:t>،</w:t>
      </w:r>
      <w:r w:rsidRPr="00FD149C">
        <w:rPr>
          <w:rFonts w:ascii="Traditional Arabic" w:hAnsi="Traditional Arabic" w:cs="Traditional Arabic"/>
          <w:sz w:val="32"/>
          <w:szCs w:val="32"/>
          <w:rtl/>
        </w:rPr>
        <w:t xml:space="preserve"> فمن المحتمل أنه أخذ قسط</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 حقه وعند المحاسبة النهائية سيطالب بالمتبقي، بالإضافة إلى جميع ما سبق وتمسك المدعى عليه بهذا</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الدفع،</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فقد أفهمت الدائرة المدعى عليه أن له طلب يمين المدعي على نفي تعديل الاتفاق لأجرة الباص الواحد من </w:t>
      </w:r>
      <w:r w:rsidRPr="00FD149C">
        <w:rPr>
          <w:rFonts w:ascii="Traditional Arabic" w:hAnsi="Traditional Arabic" w:cs="Traditional Arabic"/>
          <w:sz w:val="32"/>
          <w:szCs w:val="32"/>
          <w:rtl/>
          <w:lang w:bidi="ar-EG"/>
        </w:rPr>
        <w:t xml:space="preserve">(6.000) </w:t>
      </w:r>
      <w:r w:rsidRPr="00FD149C">
        <w:rPr>
          <w:rFonts w:ascii="Traditional Arabic" w:hAnsi="Traditional Arabic" w:cs="Traditional Arabic"/>
          <w:sz w:val="32"/>
          <w:szCs w:val="32"/>
          <w:rtl/>
        </w:rPr>
        <w:t>إلى (</w:t>
      </w:r>
      <w:r w:rsidRPr="00FD149C">
        <w:rPr>
          <w:rFonts w:ascii="Traditional Arabic" w:hAnsi="Traditional Arabic" w:cs="Traditional Arabic"/>
          <w:sz w:val="32"/>
          <w:szCs w:val="32"/>
          <w:rtl/>
          <w:lang w:bidi="ar-EG"/>
        </w:rPr>
        <w:t>4.500</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 xml:space="preserve"> ريال</w:t>
      </w:r>
      <w:r w:rsidRPr="00FD149C">
        <w:rPr>
          <w:rFonts w:ascii="Traditional Arabic" w:hAnsi="Traditional Arabic" w:cs="Traditional Arabic"/>
          <w:sz w:val="32"/>
          <w:szCs w:val="32"/>
          <w:rtl/>
        </w:rPr>
        <w:t>، فرفض توجيه اليمين عليه، يضاف إلى ذلك أن الدائرة وحسب توجيه محكمة الاستئناف وسؤال المدعى عليه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هل لديه مزيد بينة على تخفيض الأجرة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وإجابته بأن هذا عمله مع كل من يستأجر منهم باصات سواء المدعي أم غيره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وأنه لا يسلمهم إلا مبلغ</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قدره (</w:t>
      </w:r>
      <w:r w:rsidRPr="00FD149C">
        <w:rPr>
          <w:rFonts w:ascii="Traditional Arabic" w:hAnsi="Traditional Arabic" w:cs="Traditional Arabic"/>
          <w:sz w:val="32"/>
          <w:szCs w:val="32"/>
          <w:rtl/>
          <w:lang w:bidi="ar-EG"/>
        </w:rPr>
        <w:t>4.500)</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ريال عن كل باص في الشهر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وعليه وبما أن المدعي يتمسك بالأصل وهو العقد الذي نص على مقدار الأجرة ب</w:t>
      </w:r>
      <w:r w:rsidRPr="00FD149C">
        <w:rPr>
          <w:rFonts w:ascii="Traditional Arabic" w:hAnsi="Traditional Arabic" w:cs="Traditional Arabic" w:hint="cs"/>
          <w:sz w:val="32"/>
          <w:szCs w:val="32"/>
          <w:rtl/>
        </w:rPr>
        <w:t>ـ</w:t>
      </w:r>
      <w:r w:rsidRPr="00FD149C">
        <w:rPr>
          <w:rFonts w:ascii="Traditional Arabic" w:hAnsi="Traditional Arabic" w:cs="Traditional Arabic"/>
          <w:sz w:val="32"/>
          <w:szCs w:val="32"/>
          <w:rtl/>
        </w:rPr>
        <w:t xml:space="preserve"> </w:t>
      </w:r>
      <w:r w:rsidRPr="00FD149C">
        <w:rPr>
          <w:rFonts w:ascii="Traditional Arabic" w:hAnsi="Traditional Arabic" w:cs="Traditional Arabic"/>
          <w:sz w:val="32"/>
          <w:szCs w:val="32"/>
          <w:rtl/>
          <w:lang w:bidi="ar-EG"/>
        </w:rPr>
        <w:t>(6.000</w:t>
      </w:r>
      <w:r w:rsidRPr="00FD149C">
        <w:rPr>
          <w:rFonts w:ascii="Traditional Arabic" w:hAnsi="Traditional Arabic" w:cs="Traditional Arabic"/>
          <w:sz w:val="32"/>
          <w:szCs w:val="32"/>
          <w:rtl/>
        </w:rPr>
        <w:t>) ر</w:t>
      </w:r>
      <w:r w:rsidRPr="00FD149C">
        <w:rPr>
          <w:rFonts w:ascii="Traditional Arabic" w:hAnsi="Traditional Arabic" w:cs="Traditional Arabic"/>
          <w:sz w:val="32"/>
          <w:szCs w:val="32"/>
          <w:rtl/>
          <w:lang w:bidi="ar-EG"/>
        </w:rPr>
        <w:t>ي</w:t>
      </w:r>
      <w:r w:rsidRPr="00FD149C">
        <w:rPr>
          <w:rFonts w:ascii="Traditional Arabic" w:hAnsi="Traditional Arabic" w:cs="Traditional Arabic"/>
          <w:sz w:val="32"/>
          <w:szCs w:val="32"/>
          <w:rtl/>
        </w:rPr>
        <w:t>ال وزيادة في التثبت وجهت الدائرة يمين الاستظهار على المدعي أصالة حسب ما هو مفصل بوقائع الدعوى مثبت</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w:t>
      </w:r>
      <w:r w:rsidRPr="00FD149C">
        <w:rPr>
          <w:rFonts w:ascii="Traditional Arabic" w:hAnsi="Traditional Arabic" w:cs="Traditional Arabic" w:hint="cs"/>
          <w:sz w:val="32"/>
          <w:szCs w:val="32"/>
          <w:rtl/>
        </w:rPr>
        <w:t>ه</w:t>
      </w:r>
      <w:r w:rsidRPr="00FD149C">
        <w:rPr>
          <w:rFonts w:ascii="Traditional Arabic" w:hAnsi="Traditional Arabic" w:cs="Traditional Arabic"/>
          <w:sz w:val="32"/>
          <w:szCs w:val="32"/>
          <w:rtl/>
        </w:rPr>
        <w:t>ا أن الأجرة لم تنخفض عما هو في العقد إطلاق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الأمر الذي تنتهي معه الدائرة </w:t>
      </w:r>
      <w:r w:rsidRPr="00FD149C">
        <w:rPr>
          <w:rFonts w:ascii="Traditional Arabic" w:hAnsi="Traditional Arabic" w:cs="Traditional Arabic" w:hint="cs"/>
          <w:sz w:val="32"/>
          <w:szCs w:val="32"/>
          <w:rtl/>
        </w:rPr>
        <w:t>إلى</w:t>
      </w:r>
      <w:r w:rsidRPr="00FD149C">
        <w:rPr>
          <w:rFonts w:ascii="Traditional Arabic" w:hAnsi="Traditional Arabic" w:cs="Traditional Arabic"/>
          <w:sz w:val="32"/>
          <w:szCs w:val="32"/>
          <w:rtl/>
        </w:rPr>
        <w:t xml:space="preserve"> مزيد البحث في هذا الموضوع، وتشير الدائرة كذلك إلى أن دفع المدعى عليه بعد الشهرين الأولين للسائقين مباشرة، هو مما لا يسوغ، والتفات على العقد الثابت في ذمته، ولا يعفي ذمته من مترتبات العقد المالية تجاه المدعي، وكان لزام</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عليه أن يحتاط </w:t>
      </w:r>
      <w:r w:rsidRPr="00FD149C">
        <w:rPr>
          <w:rFonts w:ascii="Traditional Arabic" w:hAnsi="Traditional Arabic" w:cs="Traditional Arabic"/>
          <w:sz w:val="32"/>
          <w:szCs w:val="32"/>
          <w:rtl/>
        </w:rPr>
        <w:lastRenderedPageBreak/>
        <w:t>لتعامله التجاري مع الآخرين، وذلك بأن يسلم أجور هذا العقد للمدعي مباشرة، أو على الأقل أن يكون لديه مستند واضح وبي</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ن في جواز مباشرة التعامل مع السائقين وإعطا</w:t>
      </w:r>
      <w:r w:rsidRPr="00FD149C">
        <w:rPr>
          <w:rFonts w:ascii="Traditional Arabic" w:hAnsi="Traditional Arabic" w:cs="Traditional Arabic" w:hint="cs"/>
          <w:sz w:val="32"/>
          <w:szCs w:val="32"/>
          <w:rtl/>
        </w:rPr>
        <w:t>ئ</w:t>
      </w:r>
      <w:r w:rsidRPr="00FD149C">
        <w:rPr>
          <w:rFonts w:ascii="Traditional Arabic" w:hAnsi="Traditional Arabic" w:cs="Traditional Arabic"/>
          <w:sz w:val="32"/>
          <w:szCs w:val="32"/>
          <w:rtl/>
        </w:rPr>
        <w:t>هم أجور هذه الباصات، ويضاف إليه أنه وحسب توجيه محكمة الاستئناف وسؤال المدعى عليه أصالة عن تسليم أجرة الباصات للسائقين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هل تم بعلم المدعي</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فأجاب: بنعم، وهو على دراية كامل</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بذلك والعقد في بنده رقم (</w:t>
      </w:r>
      <w:r w:rsidRPr="00FD149C">
        <w:rPr>
          <w:rFonts w:ascii="Traditional Arabic" w:hAnsi="Traditional Arabic" w:cs="Traditional Arabic"/>
          <w:sz w:val="32"/>
          <w:szCs w:val="32"/>
          <w:rtl/>
          <w:lang w:bidi="fa-IR"/>
        </w:rPr>
        <w:t xml:space="preserve">۱۱) </w:t>
      </w:r>
      <w:r w:rsidRPr="00FD149C">
        <w:rPr>
          <w:rFonts w:ascii="Traditional Arabic" w:hAnsi="Traditional Arabic" w:cs="Traditional Arabic"/>
          <w:sz w:val="32"/>
          <w:szCs w:val="32"/>
          <w:rtl/>
        </w:rPr>
        <w:t>نص على تحويله بذلك - حسب ادعائه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وعليه فالدائرة باطلاعها على البند رقم (</w:t>
      </w:r>
      <w:r w:rsidRPr="00FD149C">
        <w:rPr>
          <w:rFonts w:ascii="Traditional Arabic" w:hAnsi="Traditional Arabic" w:cs="Traditional Arabic"/>
          <w:sz w:val="32"/>
          <w:szCs w:val="32"/>
          <w:rtl/>
          <w:lang w:bidi="fa-IR"/>
        </w:rPr>
        <w:t>۱۱)</w:t>
      </w:r>
      <w:r w:rsidRPr="00FD149C">
        <w:rPr>
          <w:rFonts w:ascii="Traditional Arabic" w:hAnsi="Traditional Arabic" w:cs="Traditional Arabic"/>
          <w:sz w:val="32"/>
          <w:szCs w:val="32"/>
          <w:rtl/>
        </w:rPr>
        <w:t>، ليس فيه ما يثبت ادعاء المدعى عليه، وكانت هذه المادة تؤكد على وجوب دفع المستحقات في وقتها وعدم التأخر في صرفها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حالة حصول ظرف خارج عن الإرادة فعلى المؤجر (المدعي) مراعاة هذه الظروف، وزيادة في التثبت وجهت الدائرة يمين الاستظهار على المدعي أصالة حسب ما هو مفصل بوقائع الدعوى نافي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w:t>
      </w:r>
      <w:r w:rsidRPr="00FD149C">
        <w:rPr>
          <w:rFonts w:ascii="Traditional Arabic" w:hAnsi="Traditional Arabic" w:cs="Traditional Arabic" w:hint="cs"/>
          <w:sz w:val="32"/>
          <w:szCs w:val="32"/>
          <w:rtl/>
        </w:rPr>
        <w:t>ه</w:t>
      </w:r>
      <w:r w:rsidRPr="00FD149C">
        <w:rPr>
          <w:rFonts w:ascii="Traditional Arabic" w:hAnsi="Traditional Arabic" w:cs="Traditional Arabic"/>
          <w:sz w:val="32"/>
          <w:szCs w:val="32"/>
          <w:rtl/>
        </w:rPr>
        <w:t>ا أن يكون قد خول السائقين أو خول من يخول السائقين باستلام الأجرة أو أنه رضي بهذا الأمر، والمدعى عليه في هذه الحالة مفرط والقاعدة الشرعية تنص على</w:t>
      </w:r>
      <w:r w:rsidRPr="00FD149C">
        <w:rPr>
          <w:rFonts w:ascii="Traditional Arabic" w:hAnsi="Traditional Arabic" w:cs="Traditional Arabic" w:hint="cs"/>
          <w:sz w:val="32"/>
          <w:szCs w:val="32"/>
          <w:rtl/>
        </w:rPr>
        <w:t xml:space="preserve"> أن</w:t>
      </w:r>
      <w:r w:rsidRPr="00FD149C">
        <w:rPr>
          <w:rFonts w:ascii="Traditional Arabic" w:hAnsi="Traditional Arabic" w:cs="Traditional Arabic"/>
          <w:sz w:val="32"/>
          <w:szCs w:val="32"/>
          <w:rtl/>
        </w:rPr>
        <w:t>:</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المفرط أولى بالضمان</w:t>
      </w:r>
      <w:r w:rsidRPr="00FD149C">
        <w:rPr>
          <w:rFonts w:ascii="Traditional Arabic" w:hAnsi="Traditional Arabic" w:cs="Traditional Arabic"/>
          <w:sz w:val="32"/>
          <w:szCs w:val="32"/>
        </w:rPr>
        <w:t>"</w:t>
      </w:r>
      <w:r w:rsidRPr="00FD149C">
        <w:rPr>
          <w:rFonts w:ascii="Traditional Arabic" w:hAnsi="Traditional Arabic" w:cs="Traditional Arabic"/>
          <w:sz w:val="32"/>
          <w:szCs w:val="32"/>
          <w:rtl/>
        </w:rPr>
        <w:t xml:space="preserve">، وأما ما أشارت إليه محكمة الاستئناف من طلبها التأكد من صرف </w:t>
      </w:r>
      <w:r w:rsidRPr="00FD149C">
        <w:rPr>
          <w:rFonts w:ascii="Traditional Arabic" w:hAnsi="Traditional Arabic" w:cs="Traditional Arabic" w:hint="cs"/>
          <w:sz w:val="32"/>
          <w:szCs w:val="32"/>
          <w:rtl/>
        </w:rPr>
        <w:t>المدعى عليه</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ل</w:t>
      </w:r>
      <w:r w:rsidRPr="00FD149C">
        <w:rPr>
          <w:rFonts w:ascii="Traditional Arabic" w:hAnsi="Traditional Arabic" w:cs="Traditional Arabic"/>
          <w:sz w:val="32"/>
          <w:szCs w:val="32"/>
          <w:rtl/>
        </w:rPr>
        <w:t xml:space="preserve">أجور </w:t>
      </w:r>
      <w:r w:rsidRPr="00FD149C">
        <w:rPr>
          <w:rFonts w:ascii="Traditional Arabic" w:hAnsi="Traditional Arabic" w:cs="Traditional Arabic" w:hint="cs"/>
          <w:sz w:val="32"/>
          <w:szCs w:val="32"/>
          <w:rtl/>
        </w:rPr>
        <w:t>لل</w:t>
      </w:r>
      <w:r w:rsidRPr="00FD149C">
        <w:rPr>
          <w:rFonts w:ascii="Traditional Arabic" w:hAnsi="Traditional Arabic" w:cs="Traditional Arabic"/>
          <w:sz w:val="32"/>
          <w:szCs w:val="32"/>
          <w:rtl/>
        </w:rPr>
        <w:t>سائقين أو إثبات أنها لازالت في ذمته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وأنه في حال عدم التأكد من ذلك فهو إثراء للمدعي على حساب المدعى عليه، فالدائرة ترى عدم الدخول في هذا الأمر لعدة أسباب: </w:t>
      </w:r>
      <w:r w:rsidRPr="00FD149C">
        <w:rPr>
          <w:rFonts w:ascii="Traditional Arabic" w:hAnsi="Traditional Arabic" w:cs="Traditional Arabic"/>
          <w:sz w:val="32"/>
          <w:szCs w:val="32"/>
          <w:rtl/>
          <w:lang w:bidi="fa-IR"/>
        </w:rPr>
        <w:t xml:space="preserve">۱- </w:t>
      </w:r>
      <w:r w:rsidRPr="00FD149C">
        <w:rPr>
          <w:rFonts w:ascii="Traditional Arabic" w:hAnsi="Traditional Arabic" w:cs="Traditional Arabic"/>
          <w:sz w:val="32"/>
          <w:szCs w:val="32"/>
          <w:rtl/>
        </w:rPr>
        <w:t xml:space="preserve">ليس لهم علاقة بالنزاع القائم بين الطرفين. </w:t>
      </w:r>
      <w:r w:rsidRPr="00FD149C">
        <w:rPr>
          <w:rFonts w:ascii="Traditional Arabic" w:hAnsi="Traditional Arabic" w:cs="Traditional Arabic"/>
          <w:sz w:val="32"/>
          <w:szCs w:val="32"/>
          <w:rtl/>
          <w:lang w:bidi="fa-IR"/>
        </w:rPr>
        <w:t xml:space="preserve">۲- </w:t>
      </w:r>
      <w:r w:rsidRPr="00FD149C">
        <w:rPr>
          <w:rFonts w:ascii="Traditional Arabic" w:hAnsi="Traditional Arabic" w:cs="Traditional Arabic"/>
          <w:sz w:val="32"/>
          <w:szCs w:val="32"/>
          <w:rtl/>
        </w:rPr>
        <w:t>أنه يصعب استجواب السائقين، وإدخالهم في هذه القضية غير صحيح</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لأنه لا يصح اختصامهم فيها عند رفعها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w:t>
      </w:r>
      <w:r w:rsidRPr="00FD149C">
        <w:rPr>
          <w:rFonts w:ascii="Traditional Arabic" w:hAnsi="Traditional Arabic" w:cs="Traditional Arabic"/>
          <w:sz w:val="32"/>
          <w:szCs w:val="32"/>
          <w:rtl/>
          <w:lang w:bidi="fa-IR"/>
        </w:rPr>
        <w:t xml:space="preserve">۳- </w:t>
      </w:r>
      <w:r w:rsidRPr="00FD149C">
        <w:rPr>
          <w:rFonts w:ascii="Traditional Arabic" w:hAnsi="Traditional Arabic" w:cs="Traditional Arabic"/>
          <w:sz w:val="32"/>
          <w:szCs w:val="32"/>
          <w:rtl/>
        </w:rPr>
        <w:t>أن المدعي أدى يمين</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الاستظهار على عدم ت</w:t>
      </w:r>
      <w:r w:rsidRPr="00FD149C">
        <w:rPr>
          <w:rFonts w:ascii="Traditional Arabic" w:hAnsi="Traditional Arabic" w:cs="Traditional Arabic" w:hint="cs"/>
          <w:sz w:val="32"/>
          <w:szCs w:val="32"/>
          <w:rtl/>
        </w:rPr>
        <w:t>خ</w:t>
      </w:r>
      <w:r w:rsidRPr="00FD149C">
        <w:rPr>
          <w:rFonts w:ascii="Traditional Arabic" w:hAnsi="Traditional Arabic" w:cs="Traditional Arabic"/>
          <w:sz w:val="32"/>
          <w:szCs w:val="32"/>
          <w:rtl/>
        </w:rPr>
        <w:t>ويلهم باستلام الأجرة أو تخويل من يخولهم. 4- أنه على فرض استلام المدعي الأجرة مرتين مرة من المدعى عليه ومرة من السائقين فليس للدائرة حين حكمها إلا الظاهر، ولذا ق</w:t>
      </w:r>
      <w:r w:rsidRPr="00FD149C">
        <w:rPr>
          <w:rFonts w:ascii="Traditional Arabic" w:hAnsi="Traditional Arabic" w:cs="Traditional Arabic" w:hint="cs"/>
          <w:sz w:val="32"/>
          <w:szCs w:val="32"/>
          <w:rtl/>
        </w:rPr>
        <w:t>ال النبي</w:t>
      </w:r>
      <w:r w:rsidRPr="00FD149C">
        <w:rPr>
          <w:rFonts w:ascii="Traditional Arabic" w:hAnsi="Traditional Arabic" w:cs="Traditional Arabic"/>
          <w:sz w:val="32"/>
          <w:szCs w:val="32"/>
          <w:rtl/>
          <w:lang w:bidi="ar-EG"/>
        </w:rPr>
        <w:t>: "</w:t>
      </w:r>
      <w:r w:rsidRPr="00FD149C">
        <w:rPr>
          <w:rFonts w:ascii="Traditional Arabic" w:hAnsi="Traditional Arabic" w:cs="Traditional Arabic"/>
          <w:sz w:val="32"/>
          <w:szCs w:val="32"/>
          <w:rtl/>
        </w:rPr>
        <w:t>إنكم تختصمون إل</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 xml:space="preserve"> ولعل بعضكم أن يكون ألحن بحجته من بعض فأقضي له على نحو مما أسمع منه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فمن</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قطعت له من حق أخيه شيئ</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فلا يأخذه فإنما أقطع له به قطعة من النار</w:t>
      </w:r>
      <w:r w:rsidRPr="00FD149C">
        <w:rPr>
          <w:rFonts w:ascii="Traditional Arabic" w:hAnsi="Traditional Arabic" w:cs="Traditional Arabic"/>
          <w:sz w:val="32"/>
          <w:szCs w:val="32"/>
        </w:rPr>
        <w:t>"</w:t>
      </w:r>
      <w:r w:rsidRPr="00FD149C">
        <w:rPr>
          <w:rFonts w:ascii="Traditional Arabic" w:hAnsi="Traditional Arabic" w:cs="Traditional Arabic"/>
          <w:sz w:val="32"/>
          <w:szCs w:val="32"/>
          <w:rtl/>
        </w:rPr>
        <w:t>، وأما ما أشارت إليه محكمة الاستئناف</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أنه متى اقتضى تعيين محاسب قانوني فيتوجب على الدائرة ندبه، وحيث إن الدائرة بدراستها للقضية وتمعنها في</w:t>
      </w:r>
      <w:r w:rsidRPr="00FD149C">
        <w:rPr>
          <w:rFonts w:ascii="Traditional Arabic" w:hAnsi="Traditional Arabic" w:cs="Traditional Arabic"/>
          <w:sz w:val="32"/>
          <w:szCs w:val="32"/>
          <w:rtl/>
          <w:lang w:bidi="ar-EG"/>
        </w:rPr>
        <w:t xml:space="preserve"> </w:t>
      </w:r>
      <w:r w:rsidRPr="00FD149C">
        <w:rPr>
          <w:rFonts w:ascii="Traditional Arabic" w:hAnsi="Traditional Arabic" w:cs="Traditional Arabic"/>
          <w:sz w:val="32"/>
          <w:szCs w:val="32"/>
          <w:rtl/>
        </w:rPr>
        <w:t>حجج الطرفين ترى أن الخلاف بينهما قضائي وليس محاسبي، ولما تبين للدائرة ما سبق إيضاحه وإمكانية الحكم بناءً عليه؛ فلا ترى معه الدائرة الحاجة لندب خبير محاسبي ولسهولة معرفة الاستحقاق بعد تأكدها من الالتزامات العقدية لكل طرف</w:t>
      </w:r>
      <w:r w:rsidRPr="00FD149C">
        <w:rPr>
          <w:rFonts w:ascii="Traditional Arabic" w:hAnsi="Traditional Arabic" w:cs="Traditional Arabic"/>
          <w:sz w:val="32"/>
          <w:szCs w:val="32"/>
          <w:rtl/>
          <w:lang w:bidi="ar-EG"/>
        </w:rPr>
        <w:t>.</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lang w:bidi="ar-EG"/>
        </w:rPr>
        <w:t xml:space="preserve">لذلك </w:t>
      </w:r>
      <w:r w:rsidRPr="00FD149C">
        <w:rPr>
          <w:rFonts w:ascii="Traditional Arabic" w:hAnsi="Traditional Arabic" w:cs="Traditional Arabic"/>
          <w:b/>
          <w:bCs/>
          <w:sz w:val="32"/>
          <w:szCs w:val="32"/>
          <w:rtl/>
        </w:rPr>
        <w:t>حكمت الدائرة</w:t>
      </w:r>
      <w:r w:rsidRPr="00FD149C">
        <w:rPr>
          <w:rFonts w:ascii="Traditional Arabic" w:hAnsi="Traditional Arabic" w:cs="Traditional Arabic"/>
          <w:b/>
          <w:bCs/>
          <w:sz w:val="32"/>
          <w:szCs w:val="32"/>
          <w:rtl/>
          <w:lang w:bidi="ar-EG"/>
        </w:rPr>
        <w:t>:</w:t>
      </w:r>
      <w:r w:rsidRPr="00FD149C">
        <w:rPr>
          <w:rFonts w:ascii="Traditional Arabic" w:hAnsi="Traditional Arabic" w:cs="Traditional Arabic"/>
          <w:b/>
          <w:bCs/>
          <w:sz w:val="32"/>
          <w:szCs w:val="32"/>
          <w:rtl/>
        </w:rPr>
        <w:t xml:space="preserve"> بإلزام المدعى علي</w:t>
      </w:r>
      <w:r w:rsidRPr="00FD149C">
        <w:rPr>
          <w:rFonts w:ascii="Traditional Arabic" w:hAnsi="Traditional Arabic" w:cs="Traditional Arabic" w:hint="cs"/>
          <w:b/>
          <w:bCs/>
          <w:sz w:val="32"/>
          <w:szCs w:val="32"/>
          <w:rtl/>
        </w:rPr>
        <w:t>ه</w:t>
      </w:r>
      <w:r w:rsidRPr="00FD149C">
        <w:rPr>
          <w:rFonts w:ascii="Traditional Arabic" w:hAnsi="Traditional Arabic" w:cs="Traditional Arabic"/>
          <w:b/>
          <w:bCs/>
          <w:sz w:val="32"/>
          <w:szCs w:val="32"/>
          <w:rtl/>
        </w:rPr>
        <w:t xml:space="preserve"> (...)، سجل مد</w:t>
      </w:r>
      <w:r w:rsidRPr="00FD149C">
        <w:rPr>
          <w:rFonts w:ascii="Traditional Arabic" w:hAnsi="Traditional Arabic" w:cs="Traditional Arabic"/>
          <w:b/>
          <w:bCs/>
          <w:sz w:val="32"/>
          <w:szCs w:val="32"/>
          <w:rtl/>
          <w:lang w:bidi="ar-EG"/>
        </w:rPr>
        <w:t xml:space="preserve">ني (...)، </w:t>
      </w:r>
      <w:r w:rsidRPr="00FD149C">
        <w:rPr>
          <w:rFonts w:ascii="Traditional Arabic" w:hAnsi="Traditional Arabic" w:cs="Traditional Arabic"/>
          <w:b/>
          <w:bCs/>
          <w:sz w:val="32"/>
          <w:szCs w:val="32"/>
          <w:rtl/>
        </w:rPr>
        <w:t>بأن يدفع للمدعي (...)، سجل مدن</w:t>
      </w:r>
      <w:r w:rsidRPr="00FD149C">
        <w:rPr>
          <w:rFonts w:ascii="Traditional Arabic" w:hAnsi="Traditional Arabic" w:cs="Traditional Arabic"/>
          <w:b/>
          <w:bCs/>
          <w:sz w:val="32"/>
          <w:szCs w:val="32"/>
          <w:rtl/>
          <w:lang w:bidi="ar-EG"/>
        </w:rPr>
        <w:t xml:space="preserve">ي (...)، </w:t>
      </w:r>
      <w:r w:rsidRPr="00FD149C">
        <w:rPr>
          <w:rFonts w:ascii="Traditional Arabic" w:hAnsi="Traditional Arabic" w:cs="Traditional Arabic"/>
          <w:b/>
          <w:bCs/>
          <w:sz w:val="32"/>
          <w:szCs w:val="32"/>
          <w:rtl/>
        </w:rPr>
        <w:t>مبلغ</w:t>
      </w:r>
      <w:r w:rsidRPr="00FD149C">
        <w:rPr>
          <w:rFonts w:ascii="Traditional Arabic" w:hAnsi="Traditional Arabic" w:cs="Traditional Arabic" w:hint="cs"/>
          <w:b/>
          <w:bCs/>
          <w:sz w:val="32"/>
          <w:szCs w:val="32"/>
          <w:rtl/>
        </w:rPr>
        <w:t>اً</w:t>
      </w:r>
      <w:r w:rsidRPr="00FD149C">
        <w:rPr>
          <w:rFonts w:ascii="Traditional Arabic" w:hAnsi="Traditional Arabic" w:cs="Traditional Arabic"/>
          <w:b/>
          <w:bCs/>
          <w:sz w:val="32"/>
          <w:szCs w:val="32"/>
          <w:rtl/>
        </w:rPr>
        <w:t xml:space="preserve"> قدره سبعمئة وواحد وعشرون ألف ريال </w:t>
      </w:r>
      <w:r w:rsidRPr="00FD149C">
        <w:rPr>
          <w:rFonts w:ascii="Traditional Arabic" w:hAnsi="Traditional Arabic" w:cs="Traditional Arabic"/>
          <w:b/>
          <w:bCs/>
          <w:sz w:val="32"/>
          <w:szCs w:val="32"/>
          <w:rtl/>
          <w:lang w:bidi="ar-EG"/>
        </w:rPr>
        <w:t>(721.000).</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FD149C">
        <w:rPr>
          <w:rFonts w:ascii="Traditional Arabic" w:hAnsi="Traditional Arabic" w:cs="Traditional Arabic"/>
          <w:b/>
          <w:bCs/>
          <w:sz w:val="32"/>
          <w:szCs w:val="32"/>
          <w:rtl/>
        </w:rPr>
        <w:t>والله الموفق</w:t>
      </w:r>
      <w:r w:rsidRPr="00FD149C">
        <w:rPr>
          <w:rFonts w:ascii="Traditional Arabic" w:hAnsi="Traditional Arabic" w:cs="Traditional Arabic" w:hint="cs"/>
          <w:b/>
          <w:bCs/>
          <w:sz w:val="32"/>
          <w:szCs w:val="32"/>
          <w:rtl/>
        </w:rPr>
        <w:t>،</w:t>
      </w:r>
      <w:r w:rsidRPr="00FD149C">
        <w:rPr>
          <w:rFonts w:ascii="Traditional Arabic" w:hAnsi="Traditional Arabic" w:cs="Traditional Arabic"/>
          <w:b/>
          <w:bCs/>
          <w:sz w:val="32"/>
          <w:szCs w:val="32"/>
          <w:rtl/>
        </w:rPr>
        <w:t xml:space="preserve"> و</w:t>
      </w:r>
      <w:r w:rsidRPr="00FD149C">
        <w:rPr>
          <w:rFonts w:ascii="Traditional Arabic" w:hAnsi="Traditional Arabic" w:cs="Traditional Arabic" w:hint="cs"/>
          <w:b/>
          <w:bCs/>
          <w:sz w:val="32"/>
          <w:szCs w:val="32"/>
          <w:rtl/>
        </w:rPr>
        <w:t>صلى</w:t>
      </w:r>
      <w:r w:rsidRPr="00FD149C">
        <w:rPr>
          <w:rFonts w:ascii="Traditional Arabic" w:hAnsi="Traditional Arabic" w:cs="Traditional Arabic"/>
          <w:b/>
          <w:bCs/>
          <w:sz w:val="32"/>
          <w:szCs w:val="32"/>
          <w:rtl/>
        </w:rPr>
        <w:t xml:space="preserve"> الله وسلم على نبينا محمد وعلى آله وصحبه أجمعين</w:t>
      </w:r>
      <w:r w:rsidRPr="00FD149C">
        <w:rPr>
          <w:rFonts w:ascii="Traditional Arabic" w:hAnsi="Traditional Arabic" w:cs="Traditional Arabic"/>
          <w:b/>
          <w:bCs/>
          <w:sz w:val="32"/>
          <w:szCs w:val="32"/>
        </w:rPr>
        <w:t>.</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حكم محكمة الاستئناف</w:t>
      </w:r>
      <w:r w:rsidRPr="00FD149C">
        <w:rPr>
          <w:rFonts w:ascii="Traditional Arabic" w:hAnsi="Traditional Arabic" w:cs="Traditional Arabic" w:hint="cs"/>
          <w:b/>
          <w:bCs/>
          <w:sz w:val="32"/>
          <w:szCs w:val="32"/>
          <w:rtl/>
          <w:lang w:bidi="ar-EG"/>
        </w:rPr>
        <w:t>:</w:t>
      </w:r>
    </w:p>
    <w:p w:rsidR="00F37004" w:rsidRPr="00FD149C" w:rsidRDefault="00F37004" w:rsidP="00F37004">
      <w:r w:rsidRPr="00FD149C">
        <w:rPr>
          <w:rFonts w:ascii="Traditional Arabic" w:hAnsi="Traditional Arabic" w:cs="Traditional Arabic"/>
          <w:b/>
          <w:bCs/>
          <w:sz w:val="32"/>
          <w:szCs w:val="32"/>
          <w:rtl/>
        </w:rPr>
        <w:lastRenderedPageBreak/>
        <w:t>حكمت المحكمة بتأييد الحكم فيها انتهى إليه من قضاء.</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br w:type="page"/>
      </w:r>
      <w:r w:rsidRPr="00FD149C">
        <w:rPr>
          <w:rFonts w:ascii="Traditional Arabic" w:hAnsi="Traditional Arabic" w:cs="Traditional Arabic" w:hint="cs"/>
          <w:b/>
          <w:bCs/>
          <w:sz w:val="32"/>
          <w:szCs w:val="32"/>
          <w:rtl/>
        </w:rPr>
        <w:lastRenderedPageBreak/>
        <w:t>رقم القضية في المحكمة الإدارية 5181/2/ق لعام 1431هـ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t>رقم القضية في محكمة الاستئناف الإدارية 327/2/س لعام 1438هـ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tl/>
        </w:rPr>
      </w:pPr>
      <w:r w:rsidRPr="00FD149C">
        <w:rPr>
          <w:rFonts w:ascii="Traditional Arabic" w:hAnsi="Traditional Arabic" w:cs="Traditional Arabic" w:hint="cs"/>
          <w:b/>
          <w:bCs/>
          <w:sz w:val="32"/>
          <w:szCs w:val="32"/>
          <w:rtl/>
        </w:rPr>
        <w:t>تاريخ الجلسة 15/6/1438هـ</w:t>
      </w:r>
    </w:p>
    <w:p w:rsidR="00F37004" w:rsidRPr="00FD149C" w:rsidRDefault="00F37004" w:rsidP="00F37004">
      <w:pPr>
        <w:spacing w:after="100"/>
        <w:ind w:firstLine="566"/>
        <w:jc w:val="center"/>
        <w:rPr>
          <w:rFonts w:ascii="Traditional Arabic" w:eastAsia="Times New Roman" w:hAnsi="Traditional Arabic" w:cs="Traditional Arabic"/>
          <w:b/>
          <w:bCs/>
          <w:sz w:val="32"/>
          <w:szCs w:val="32"/>
          <w:rtl/>
        </w:rPr>
      </w:pPr>
      <w:r w:rsidRPr="00FD149C">
        <w:rPr>
          <w:rFonts w:ascii="Traditional Arabic" w:hAnsi="Traditional Arabic" w:cs="Traditional Arabic" w:hint="cs"/>
          <w:b/>
          <w:bCs/>
          <w:sz w:val="32"/>
          <w:szCs w:val="32"/>
          <w:rtl/>
        </w:rPr>
        <w:t>الموضوعات</w:t>
      </w:r>
    </w:p>
    <w:p w:rsidR="00F37004" w:rsidRPr="00FD149C" w:rsidRDefault="00F37004" w:rsidP="00F37004">
      <w:pPr>
        <w:spacing w:after="100"/>
        <w:jc w:val="both"/>
        <w:rPr>
          <w:rFonts w:ascii="Traditional Arabic" w:eastAsia="Times New Roman" w:hAnsi="Traditional Arabic" w:cs="Traditional Arabic"/>
          <w:b/>
          <w:bCs/>
          <w:sz w:val="32"/>
          <w:szCs w:val="32"/>
        </w:rPr>
      </w:pPr>
      <w:r w:rsidRPr="00FD149C">
        <w:rPr>
          <w:rFonts w:ascii="Traditional Arabic" w:eastAsia="Times New Roman" w:hAnsi="Traditional Arabic" w:cs="Traditional Arabic"/>
          <w:b/>
          <w:bCs/>
          <w:sz w:val="32"/>
          <w:szCs w:val="32"/>
          <w:rtl/>
        </w:rPr>
        <w:t>إجارة - قيمة أجرة -</w:t>
      </w:r>
      <w:r w:rsidRPr="00FD149C">
        <w:rPr>
          <w:rFonts w:ascii="Traditional Arabic" w:eastAsia="Times New Roman" w:hAnsi="Traditional Arabic" w:cs="Traditional Arabic" w:hint="cs"/>
          <w:b/>
          <w:bCs/>
          <w:sz w:val="32"/>
          <w:szCs w:val="32"/>
          <w:rtl/>
        </w:rPr>
        <w:t xml:space="preserve"> التزامات عقدية -</w:t>
      </w:r>
      <w:r w:rsidRPr="00FD149C">
        <w:rPr>
          <w:rFonts w:ascii="Traditional Arabic" w:eastAsia="Times New Roman" w:hAnsi="Traditional Arabic" w:cs="Traditional Arabic"/>
          <w:b/>
          <w:bCs/>
          <w:sz w:val="32"/>
          <w:szCs w:val="32"/>
          <w:rtl/>
        </w:rPr>
        <w:t xml:space="preserve"> </w:t>
      </w:r>
      <w:r w:rsidRPr="00FD149C">
        <w:rPr>
          <w:rFonts w:ascii="Traditional Arabic" w:eastAsia="Times New Roman" w:hAnsi="Traditional Arabic" w:cs="Traditional Arabic" w:hint="cs"/>
          <w:b/>
          <w:bCs/>
          <w:sz w:val="32"/>
          <w:szCs w:val="32"/>
          <w:rtl/>
        </w:rPr>
        <w:t>ال</w:t>
      </w:r>
      <w:r w:rsidRPr="00FD149C">
        <w:rPr>
          <w:rFonts w:ascii="Traditional Arabic" w:eastAsia="Times New Roman" w:hAnsi="Traditional Arabic" w:cs="Traditional Arabic"/>
          <w:b/>
          <w:bCs/>
          <w:sz w:val="32"/>
          <w:szCs w:val="32"/>
          <w:rtl/>
        </w:rPr>
        <w:t>إخلال بال</w:t>
      </w:r>
      <w:r w:rsidRPr="00FD149C">
        <w:rPr>
          <w:rFonts w:ascii="Traditional Arabic" w:eastAsia="Times New Roman" w:hAnsi="Traditional Arabic" w:cs="Traditional Arabic" w:hint="cs"/>
          <w:b/>
          <w:bCs/>
          <w:sz w:val="32"/>
          <w:szCs w:val="32"/>
          <w:rtl/>
        </w:rPr>
        <w:t>ال</w:t>
      </w:r>
      <w:r w:rsidRPr="00FD149C">
        <w:rPr>
          <w:rFonts w:ascii="Traditional Arabic" w:eastAsia="Times New Roman" w:hAnsi="Traditional Arabic" w:cs="Traditional Arabic"/>
          <w:b/>
          <w:bCs/>
          <w:sz w:val="32"/>
          <w:szCs w:val="32"/>
          <w:rtl/>
        </w:rPr>
        <w:t xml:space="preserve">تزامات </w:t>
      </w:r>
      <w:r w:rsidRPr="00FD149C">
        <w:rPr>
          <w:rFonts w:ascii="Traditional Arabic" w:eastAsia="Times New Roman" w:hAnsi="Traditional Arabic" w:cs="Traditional Arabic" w:hint="cs"/>
          <w:b/>
          <w:bCs/>
          <w:sz w:val="32"/>
          <w:szCs w:val="32"/>
          <w:rtl/>
        </w:rPr>
        <w:t>ال</w:t>
      </w:r>
      <w:r w:rsidRPr="00FD149C">
        <w:rPr>
          <w:rFonts w:ascii="Traditional Arabic" w:eastAsia="Times New Roman" w:hAnsi="Traditional Arabic" w:cs="Traditional Arabic"/>
          <w:b/>
          <w:bCs/>
          <w:sz w:val="32"/>
          <w:szCs w:val="32"/>
          <w:rtl/>
        </w:rPr>
        <w:t>عقدية - إقرار - الدفع بالتزوير - تقرير الأدلة الجنائية - شهادة - أركان الشهادة - موانع قبول الشهادة</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أثر مخالفة المواصفات على الوفاء بالالتزامات العقدية - حكم غيابي - المصادقة على الحكم</w:t>
      </w:r>
      <w:r w:rsidRPr="00FD149C">
        <w:rPr>
          <w:rFonts w:ascii="Traditional Arabic" w:eastAsia="Times New Roman" w:hAnsi="Traditional Arabic" w:cs="Traditional Arabic" w:hint="cs"/>
          <w:b/>
          <w:bCs/>
          <w:sz w:val="32"/>
          <w:szCs w:val="32"/>
          <w:rtl/>
        </w:rPr>
        <w:t xml:space="preserve"> الغيابي.</w:t>
      </w:r>
    </w:p>
    <w:p w:rsidR="00F37004" w:rsidRPr="00FD149C" w:rsidRDefault="00F37004" w:rsidP="00F37004">
      <w:pPr>
        <w:spacing w:after="100"/>
        <w:jc w:val="both"/>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sz w:val="32"/>
          <w:szCs w:val="32"/>
          <w:rtl/>
        </w:rPr>
        <w:t>مطالبة المدعية إلزام المدعى عليه بدفع قيمة أقساط إيجار المعدات وفق العقدين المبرم</w:t>
      </w:r>
      <w:r w:rsidRPr="00FD149C">
        <w:rPr>
          <w:rFonts w:ascii="Traditional Arabic" w:eastAsia="Times New Roman" w:hAnsi="Traditional Arabic" w:cs="Traditional Arabic" w:hint="cs"/>
          <w:sz w:val="32"/>
          <w:szCs w:val="32"/>
          <w:rtl/>
        </w:rPr>
        <w:t>ين</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معه</w:t>
      </w:r>
      <w:r w:rsidRPr="00FD149C">
        <w:rPr>
          <w:rFonts w:ascii="Traditional Arabic" w:eastAsia="Times New Roman" w:hAnsi="Traditional Arabic" w:cs="Traditional Arabic"/>
          <w:sz w:val="32"/>
          <w:szCs w:val="32"/>
          <w:rtl/>
        </w:rPr>
        <w:t xml:space="preserve"> - صدور حكم غيابي بإلزام المدعى عليه بدفع المستحقات المطالب به</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w:t>
      </w:r>
      <w:r w:rsidRPr="00FD149C">
        <w:rPr>
          <w:rFonts w:ascii="Traditional Arabic" w:eastAsia="Times New Roman" w:hAnsi="Traditional Arabic" w:cs="Traditional Arabic" w:hint="cs"/>
          <w:sz w:val="32"/>
          <w:szCs w:val="32"/>
          <w:rtl/>
        </w:rPr>
        <w:t>اعتراض</w:t>
      </w:r>
      <w:r w:rsidRPr="00FD149C">
        <w:rPr>
          <w:rFonts w:ascii="Traditional Arabic" w:eastAsia="Times New Roman" w:hAnsi="Traditional Arabic" w:cs="Traditional Arabic"/>
          <w:sz w:val="32"/>
          <w:szCs w:val="32"/>
          <w:rtl/>
        </w:rPr>
        <w:t xml:space="preserve"> المدعى عليه على الحكم - عدم منازعة المدعى عليه في العقد الأول، وإقراره بتسلمه الم</w:t>
      </w:r>
      <w:r w:rsidRPr="00FD149C">
        <w:rPr>
          <w:rFonts w:ascii="Traditional Arabic" w:eastAsia="Times New Roman" w:hAnsi="Traditional Arabic" w:cs="Traditional Arabic" w:hint="cs"/>
          <w:sz w:val="32"/>
          <w:szCs w:val="32"/>
          <w:rtl/>
        </w:rPr>
        <w:t>كائن</w:t>
      </w:r>
      <w:r w:rsidRPr="00FD149C">
        <w:rPr>
          <w:rFonts w:ascii="Traditional Arabic" w:eastAsia="Times New Roman" w:hAnsi="Traditional Arabic" w:cs="Traditional Arabic"/>
          <w:sz w:val="32"/>
          <w:szCs w:val="32"/>
          <w:rtl/>
        </w:rPr>
        <w:t xml:space="preserve"> المتفق عليها في العقد - دفع المدعى عليه بتزوير العقد الثاني، وإنكاره </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لتوقيع المنسوب </w:t>
      </w:r>
      <w:r w:rsidRPr="00FD149C">
        <w:rPr>
          <w:rFonts w:ascii="Traditional Arabic" w:eastAsia="Times New Roman" w:hAnsi="Traditional Arabic" w:cs="Traditional Arabic" w:hint="cs"/>
          <w:sz w:val="32"/>
          <w:szCs w:val="32"/>
          <w:rtl/>
        </w:rPr>
        <w:t>إليه</w:t>
      </w:r>
      <w:r w:rsidRPr="00FD149C">
        <w:rPr>
          <w:rFonts w:ascii="Traditional Arabic" w:eastAsia="Times New Roman" w:hAnsi="Traditional Arabic" w:cs="Traditional Arabic"/>
          <w:sz w:val="32"/>
          <w:szCs w:val="32"/>
          <w:rtl/>
        </w:rPr>
        <w:t xml:space="preserve"> - تقرير الأدلة الجنائية بوجود اختلاف بين التواقيع المقدمة للمضاهاة وكذلك الأوراق المستكتبة للمدعى عليه - افتقار الشهادة المقدمة من المدعية </w:t>
      </w:r>
      <w:r w:rsidRPr="00FD149C">
        <w:rPr>
          <w:rFonts w:ascii="Traditional Arabic" w:eastAsia="Times New Roman" w:hAnsi="Traditional Arabic" w:cs="Traditional Arabic" w:hint="cs"/>
          <w:sz w:val="32"/>
          <w:szCs w:val="32"/>
          <w:rtl/>
        </w:rPr>
        <w:t>لإثبات</w:t>
      </w:r>
      <w:r w:rsidRPr="00FD149C">
        <w:rPr>
          <w:rFonts w:ascii="Traditional Arabic" w:eastAsia="Times New Roman" w:hAnsi="Traditional Arabic" w:cs="Traditional Arabic"/>
          <w:sz w:val="32"/>
          <w:szCs w:val="32"/>
          <w:rtl/>
        </w:rPr>
        <w:t xml:space="preserve"> تسليم المعدات وتشغيلها وصيانتها للمدعى عليه لم</w:t>
      </w:r>
      <w:r w:rsidRPr="00FD149C">
        <w:rPr>
          <w:rFonts w:ascii="Traditional Arabic" w:eastAsia="Times New Roman" w:hAnsi="Traditional Arabic" w:cs="Traditional Arabic" w:hint="cs"/>
          <w:sz w:val="32"/>
          <w:szCs w:val="32"/>
          <w:rtl/>
        </w:rPr>
        <w:t>ج</w:t>
      </w:r>
      <w:r w:rsidRPr="00FD149C">
        <w:rPr>
          <w:rFonts w:ascii="Traditional Arabic" w:eastAsia="Times New Roman" w:hAnsi="Traditional Arabic" w:cs="Traditional Arabic"/>
          <w:sz w:val="32"/>
          <w:szCs w:val="32"/>
          <w:rtl/>
        </w:rPr>
        <w:t>مل أركانها،</w:t>
      </w:r>
      <w:r w:rsidRPr="00FD149C">
        <w:rPr>
          <w:rFonts w:ascii="Traditional Arabic" w:eastAsia="Times New Roman" w:hAnsi="Traditional Arabic" w:cs="Traditional Arabic" w:hint="cs"/>
          <w:sz w:val="32"/>
          <w:szCs w:val="32"/>
          <w:rtl/>
        </w:rPr>
        <w:t xml:space="preserve"> وذلك</w:t>
      </w:r>
      <w:r w:rsidRPr="00FD149C">
        <w:rPr>
          <w:rFonts w:ascii="Traditional Arabic" w:eastAsia="Times New Roman" w:hAnsi="Traditional Arabic" w:cs="Traditional Arabic"/>
          <w:sz w:val="32"/>
          <w:szCs w:val="32"/>
          <w:rtl/>
        </w:rPr>
        <w:t xml:space="preserve"> لجهل الشاهد بمعرفة المشهود عليه والمشهود به</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ما يمنع معه قبول الشهادة - ثبوت علم المدعى عليه بالعقد الثاني من خلال إقراره في أكثر من موضع في لائحته المقدمة،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وإقراره بدفع الدفعة الأولى للعقد الثاني - مسؤولية المدعى عليه عن الإخلال بالتزاماته التعاقدية نحو المدعية - عدم مطابقة المواصفات في السلعة المؤجرة لا</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يخول المدعى عليه الامتناع عن الوفاء بالتزاماته العقدية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أثر ذلك: المصادقة على الحكم الغيابي بإلزام المدعى عليه بدفع مبلغ المطالبة.</w:t>
      </w:r>
    </w:p>
    <w:p w:rsidR="00F37004" w:rsidRPr="00FD149C" w:rsidRDefault="00F37004" w:rsidP="00F37004">
      <w:pPr>
        <w:spacing w:after="100"/>
        <w:jc w:val="center"/>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hint="cs"/>
          <w:b/>
          <w:bCs/>
          <w:sz w:val="32"/>
          <w:szCs w:val="32"/>
          <w:rtl/>
        </w:rPr>
        <w:t>مستند الحكم</w:t>
      </w:r>
    </w:p>
    <w:p w:rsidR="00F37004" w:rsidRPr="00FD149C" w:rsidRDefault="00F37004" w:rsidP="004925BA">
      <w:pPr>
        <w:numPr>
          <w:ilvl w:val="0"/>
          <w:numId w:val="85"/>
        </w:numPr>
        <w:spacing w:after="100" w:line="240" w:lineRule="auto"/>
        <w:jc w:val="both"/>
        <w:rPr>
          <w:rFonts w:ascii="Traditional Arabic" w:eastAsia="Times New Roman" w:hAnsi="Traditional Arabic" w:cs="Traditional Arabic"/>
          <w:sz w:val="32"/>
          <w:szCs w:val="32"/>
        </w:rPr>
      </w:pPr>
      <w:r w:rsidRPr="00FD149C">
        <w:rPr>
          <w:rFonts w:ascii="Traditional Arabic" w:eastAsia="Times New Roman" w:hAnsi="Traditional Arabic" w:cs="Traditional Arabic" w:hint="cs"/>
          <w:sz w:val="32"/>
          <w:szCs w:val="32"/>
          <w:rtl/>
        </w:rPr>
        <w:t>المادة (142) من نظام المرافعات الشرعية الصادر بالمرسوم الملكي رقم (م/1) وتاريخ 22/1/1435هـ.</w:t>
      </w:r>
    </w:p>
    <w:p w:rsidR="00F37004" w:rsidRPr="00FD149C" w:rsidRDefault="00F37004" w:rsidP="00F37004">
      <w:pPr>
        <w:spacing w:after="100"/>
        <w:ind w:firstLine="566"/>
        <w:jc w:val="center"/>
        <w:rPr>
          <w:rFonts w:ascii="Traditional Arabic" w:eastAsia="Times New Roman" w:hAnsi="Traditional Arabic" w:cs="Traditional Arabic"/>
          <w:b/>
          <w:bCs/>
          <w:sz w:val="32"/>
          <w:szCs w:val="32"/>
        </w:rPr>
      </w:pPr>
      <w:r w:rsidRPr="00FD149C">
        <w:rPr>
          <w:rFonts w:ascii="Traditional Arabic" w:eastAsia="Times New Roman" w:hAnsi="Traditional Arabic" w:cs="Traditional Arabic" w:hint="cs"/>
          <w:b/>
          <w:bCs/>
          <w:sz w:val="32"/>
          <w:szCs w:val="32"/>
          <w:rtl/>
        </w:rPr>
        <w:t>الوقائع</w:t>
      </w:r>
    </w:p>
    <w:p w:rsidR="00F37004" w:rsidRPr="00FD149C" w:rsidRDefault="00F37004" w:rsidP="00F37004">
      <w:pPr>
        <w:spacing w:after="100"/>
        <w:jc w:val="both"/>
        <w:rPr>
          <w:rFonts w:ascii="Traditional Arabic" w:eastAsia="Times New Roman" w:hAnsi="Traditional Arabic" w:cs="Traditional Arabic"/>
          <w:sz w:val="32"/>
          <w:szCs w:val="32"/>
        </w:rPr>
      </w:pPr>
      <w:r w:rsidRPr="00FD149C">
        <w:rPr>
          <w:rFonts w:ascii="Traditional Arabic" w:eastAsia="Times New Roman" w:hAnsi="Traditional Arabic" w:cs="Traditional Arabic"/>
          <w:sz w:val="32"/>
          <w:szCs w:val="32"/>
          <w:rtl/>
        </w:rPr>
        <w:t>تتلخص واقعات هذه الدعوى</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بالقدر اللازم لإصدار هذا الحكم</w:t>
      </w:r>
      <w:r w:rsidRPr="00FD149C">
        <w:rPr>
          <w:rFonts w:ascii="Traditional Arabic" w:eastAsia="Times New Roman" w:hAnsi="Traditional Arabic" w:cs="Traditional Arabic" w:hint="cs"/>
          <w:sz w:val="32"/>
          <w:szCs w:val="32"/>
          <w:rtl/>
        </w:rPr>
        <w:t xml:space="preserve"> - في</w:t>
      </w:r>
      <w:r w:rsidRPr="00FD149C">
        <w:rPr>
          <w:rFonts w:ascii="Traditional Arabic" w:eastAsia="Times New Roman" w:hAnsi="Traditional Arabic" w:cs="Traditional Arabic"/>
          <w:sz w:val="32"/>
          <w:szCs w:val="32"/>
          <w:rtl/>
        </w:rPr>
        <w:t xml:space="preserve"> أن ممثل المدعية تقدم بصحيفة دعوى للمحكمة الإدارية بجدة في </w:t>
      </w:r>
      <w:r w:rsidRPr="00FD149C">
        <w:rPr>
          <w:rFonts w:ascii="Traditional Arabic" w:eastAsia="Times New Roman" w:hAnsi="Traditional Arabic" w:cs="Traditional Arabic" w:hint="cs"/>
          <w:sz w:val="32"/>
          <w:szCs w:val="32"/>
          <w:rtl/>
        </w:rPr>
        <w:t xml:space="preserve">22/8/1431هـ </w:t>
      </w:r>
      <w:r w:rsidRPr="00FD149C">
        <w:rPr>
          <w:rFonts w:ascii="Traditional Arabic" w:eastAsia="Times New Roman" w:hAnsi="Traditional Arabic" w:cs="Traditional Arabic"/>
          <w:sz w:val="32"/>
          <w:szCs w:val="32"/>
          <w:rtl/>
        </w:rPr>
        <w:t>ذكر فيها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أن موكلته تعاقدت مع المدعى عليه</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على </w:t>
      </w:r>
      <w:r w:rsidRPr="00FD149C">
        <w:rPr>
          <w:rFonts w:ascii="Traditional Arabic" w:eastAsia="Times New Roman" w:hAnsi="Traditional Arabic" w:cs="Traditional Arabic"/>
          <w:sz w:val="32"/>
          <w:szCs w:val="32"/>
          <w:rtl/>
        </w:rPr>
        <w:lastRenderedPageBreak/>
        <w:t>إيجار معدات لمصنع حلويات المدعى عليه وفق العقد رقم (</w:t>
      </w:r>
      <w:r w:rsidRPr="00FD149C">
        <w:rPr>
          <w:rFonts w:ascii="Traditional Arabic" w:eastAsia="Times New Roman" w:hAnsi="Traditional Arabic" w:cs="Traditional Arabic" w:hint="cs"/>
          <w:sz w:val="32"/>
          <w:szCs w:val="32"/>
          <w:rtl/>
        </w:rPr>
        <w:t>...)</w:t>
      </w:r>
      <w:r w:rsidRPr="00FD149C">
        <w:rPr>
          <w:rFonts w:eastAsia="Times New Roman" w:cs="Traditional Arabic" w:hint="cs"/>
          <w:sz w:val="32"/>
          <w:szCs w:val="32"/>
          <w:rtl/>
        </w:rPr>
        <w:t xml:space="preserve"> </w:t>
      </w:r>
      <w:r w:rsidRPr="00FD149C">
        <w:rPr>
          <w:rFonts w:ascii="Traditional Arabic" w:eastAsia="Times New Roman" w:hAnsi="Traditional Arabic" w:cs="Traditional Arabic"/>
          <w:sz w:val="32"/>
          <w:szCs w:val="32"/>
          <w:rtl/>
        </w:rPr>
        <w:t>المبرم بتار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 xml:space="preserve">خ </w:t>
      </w:r>
      <w:r w:rsidRPr="00FD149C">
        <w:rPr>
          <w:rFonts w:ascii="Traditional Arabic" w:eastAsia="Times New Roman" w:hAnsi="Traditional Arabic" w:cs="Traditional Arabic" w:hint="cs"/>
          <w:sz w:val="32"/>
          <w:szCs w:val="32"/>
          <w:rtl/>
        </w:rPr>
        <w:t xml:space="preserve">27/8/1430هـ </w:t>
      </w:r>
      <w:r w:rsidRPr="00FD149C">
        <w:rPr>
          <w:rFonts w:ascii="Traditional Arabic" w:eastAsia="Times New Roman" w:hAnsi="Traditional Arabic" w:cs="Traditional Arabic"/>
          <w:sz w:val="32"/>
          <w:szCs w:val="32"/>
          <w:rtl/>
        </w:rPr>
        <w:t xml:space="preserve">الموافق </w:t>
      </w:r>
      <w:r w:rsidRPr="00FD149C">
        <w:rPr>
          <w:rFonts w:ascii="Traditional Arabic" w:eastAsia="Times New Roman" w:hAnsi="Traditional Arabic" w:cs="Traditional Arabic" w:hint="cs"/>
          <w:sz w:val="32"/>
          <w:szCs w:val="32"/>
          <w:rtl/>
        </w:rPr>
        <w:t xml:space="preserve">18/8/2009م، </w:t>
      </w:r>
      <w:r w:rsidRPr="00FD149C">
        <w:rPr>
          <w:rFonts w:ascii="Traditional Arabic" w:eastAsia="Times New Roman" w:hAnsi="Traditional Arabic" w:cs="Traditional Arabic"/>
          <w:sz w:val="32"/>
          <w:szCs w:val="32"/>
          <w:rtl/>
        </w:rPr>
        <w:t>والعقد رق</w:t>
      </w:r>
      <w:r w:rsidRPr="00FD149C">
        <w:rPr>
          <w:rFonts w:ascii="Traditional Arabic" w:eastAsia="Times New Roman" w:hAnsi="Traditional Arabic" w:cs="Traditional Arabic" w:hint="cs"/>
          <w:sz w:val="32"/>
          <w:szCs w:val="32"/>
          <w:rtl/>
        </w:rPr>
        <w:t xml:space="preserve">م (...) </w:t>
      </w:r>
      <w:r w:rsidRPr="00FD149C">
        <w:rPr>
          <w:rFonts w:ascii="Traditional Arabic" w:eastAsia="Times New Roman" w:hAnsi="Traditional Arabic" w:cs="Traditional Arabic"/>
          <w:sz w:val="32"/>
          <w:szCs w:val="32"/>
          <w:rtl/>
        </w:rPr>
        <w:t xml:space="preserve">المبرم </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تار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 xml:space="preserve">خ </w:t>
      </w:r>
      <w:r w:rsidRPr="00FD149C">
        <w:rPr>
          <w:rFonts w:ascii="Traditional Arabic" w:eastAsia="Times New Roman" w:hAnsi="Traditional Arabic" w:cs="Traditional Arabic" w:hint="cs"/>
          <w:sz w:val="32"/>
          <w:szCs w:val="32"/>
          <w:rtl/>
        </w:rPr>
        <w:t xml:space="preserve">18/9/1430هـ </w:t>
      </w:r>
      <w:r w:rsidRPr="00FD149C">
        <w:rPr>
          <w:rFonts w:ascii="Traditional Arabic" w:eastAsia="Times New Roman" w:hAnsi="Traditional Arabic" w:cs="Traditional Arabic"/>
          <w:sz w:val="32"/>
          <w:szCs w:val="32"/>
          <w:rtl/>
        </w:rPr>
        <w:t xml:space="preserve">الموافق </w:t>
      </w:r>
      <w:r w:rsidRPr="00FD149C">
        <w:rPr>
          <w:rFonts w:ascii="Traditional Arabic" w:eastAsia="Times New Roman" w:hAnsi="Traditional Arabic" w:cs="Traditional Arabic" w:hint="cs"/>
          <w:sz w:val="32"/>
          <w:szCs w:val="32"/>
          <w:rtl/>
        </w:rPr>
        <w:t xml:space="preserve">8/9/2009م، </w:t>
      </w:r>
      <w:r w:rsidRPr="00FD149C">
        <w:rPr>
          <w:rFonts w:ascii="Traditional Arabic" w:eastAsia="Times New Roman" w:hAnsi="Traditional Arabic" w:cs="Traditional Arabic"/>
          <w:sz w:val="32"/>
          <w:szCs w:val="32"/>
          <w:rtl/>
        </w:rPr>
        <w:t>وكانت قيمة إيجار المعدات على أقساط ميسرة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وفي حال إخلال المستأجر بالتزاماته في سداد الأقساط فإنها تحل كاملة وتستحق فور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وقد أخل المدعى عليه بسداد الأقساط المذكورة في العقدين وثبت في ذمته عن ذلك مبلغ قدره (</w:t>
      </w:r>
      <w:r w:rsidRPr="00FD149C">
        <w:rPr>
          <w:rFonts w:ascii="Traditional Arabic" w:eastAsia="Times New Roman" w:hAnsi="Traditional Arabic" w:cs="Traditional Arabic" w:hint="cs"/>
          <w:sz w:val="32"/>
          <w:szCs w:val="32"/>
          <w:rtl/>
        </w:rPr>
        <w:t xml:space="preserve">1.305.942) </w:t>
      </w:r>
      <w:r w:rsidRPr="00FD149C">
        <w:rPr>
          <w:rFonts w:ascii="Traditional Arabic" w:eastAsia="Times New Roman" w:hAnsi="Traditional Arabic" w:cs="Traditional Arabic"/>
          <w:sz w:val="32"/>
          <w:szCs w:val="32"/>
          <w:rtl/>
        </w:rPr>
        <w:t>مليون وثلاثمئة وخمسة آلاف وتسعمئة واثنان وأربعون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وانتهى في صحيفة دعواه إلى طلب الحكم بإلزام المدعى عليه أن يؤدي لموكلته المبلغ السابق ذكره. وبقيدها قضية وإحالتها للدائرة باشرت نظرها كما هو مبين في محاضر ضبطها، وح</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دد لنظرها عدد</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من الجلسات تبين فيها عدم حضور المدعى عليه أو من يمثله شرع</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وأصدرت الدائرة حكمها الغيابي في مواجهة المدعى عليه بتاريخ </w:t>
      </w:r>
      <w:r w:rsidRPr="00FD149C">
        <w:rPr>
          <w:rFonts w:ascii="Traditional Arabic" w:eastAsia="Times New Roman" w:hAnsi="Traditional Arabic" w:cs="Traditional Arabic" w:hint="cs"/>
          <w:sz w:val="32"/>
          <w:szCs w:val="32"/>
          <w:rtl/>
          <w:lang w:bidi="fa-IR"/>
        </w:rPr>
        <w:t xml:space="preserve">18/3/1432هـ، </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لقاضي بإلزامه بأن يدفع للمدعية مبلغ المطالبة، تأسيس</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على نكول المدعى عليه عن المثول أمام الدائرة رغم تبلغه بمواعيد الجلسات عن طريق صحيفة المدينة بعددها رقم </w:t>
      </w:r>
      <w:r w:rsidRPr="00FD149C">
        <w:rPr>
          <w:rFonts w:ascii="Traditional Arabic" w:eastAsia="Times New Roman" w:hAnsi="Traditional Arabic" w:cs="Traditional Arabic" w:hint="cs"/>
          <w:sz w:val="32"/>
          <w:szCs w:val="32"/>
          <w:rtl/>
        </w:rPr>
        <w:t>(17430)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 xml:space="preserve">في </w:t>
      </w:r>
      <w:r w:rsidRPr="00FD149C">
        <w:rPr>
          <w:rFonts w:ascii="Traditional Arabic" w:eastAsia="Times New Roman" w:hAnsi="Traditional Arabic" w:cs="Traditional Arabic" w:hint="cs"/>
          <w:sz w:val="32"/>
          <w:szCs w:val="32"/>
          <w:rtl/>
        </w:rPr>
        <w:t xml:space="preserve">8/2/1432هـ، </w:t>
      </w:r>
      <w:r w:rsidRPr="00FD149C">
        <w:rPr>
          <w:rFonts w:ascii="Traditional Arabic" w:eastAsia="Times New Roman" w:hAnsi="Traditional Arabic" w:cs="Traditional Arabic"/>
          <w:sz w:val="32"/>
          <w:szCs w:val="32"/>
          <w:rtl/>
        </w:rPr>
        <w:t>وهي من الصحف السائرة في بلد المدعى عليه. وفي</w:t>
      </w:r>
      <w:r w:rsidRPr="00FD149C">
        <w:rPr>
          <w:rFonts w:ascii="Traditional Arabic" w:eastAsia="Times New Roman" w:hAnsi="Traditional Arabic" w:cs="Traditional Arabic" w:hint="cs"/>
          <w:sz w:val="32"/>
          <w:szCs w:val="32"/>
          <w:rtl/>
        </w:rPr>
        <w:t xml:space="preserve"> 5/6/1432هـ </w:t>
      </w:r>
      <w:r w:rsidRPr="00FD149C">
        <w:rPr>
          <w:rFonts w:ascii="Traditional Arabic" w:eastAsia="Times New Roman" w:hAnsi="Traditional Arabic" w:cs="Traditional Arabic"/>
          <w:sz w:val="32"/>
          <w:szCs w:val="32"/>
          <w:rtl/>
        </w:rPr>
        <w:t>ثبت تبلغ المدعى عليه بالحكم الصادر في مواجهته عن طريق شرطة محافظة جدة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كما يتبين من كتاب مدير الشرطة الوارد </w:t>
      </w:r>
      <w:r w:rsidRPr="00FD149C">
        <w:rPr>
          <w:rFonts w:ascii="Traditional Arabic" w:eastAsia="Times New Roman" w:hAnsi="Traditional Arabic" w:cs="Traditional Arabic" w:hint="cs"/>
          <w:sz w:val="32"/>
          <w:szCs w:val="32"/>
          <w:rtl/>
        </w:rPr>
        <w:t>ل</w:t>
      </w:r>
      <w:r w:rsidRPr="00FD149C">
        <w:rPr>
          <w:rFonts w:ascii="Traditional Arabic" w:eastAsia="Times New Roman" w:hAnsi="Traditional Arabic" w:cs="Traditional Arabic"/>
          <w:sz w:val="32"/>
          <w:szCs w:val="32"/>
          <w:rtl/>
        </w:rPr>
        <w:t>هذه المحكمة بتار</w:t>
      </w:r>
      <w:r w:rsidRPr="00FD149C">
        <w:rPr>
          <w:rFonts w:ascii="Traditional Arabic" w:eastAsia="Times New Roman" w:hAnsi="Traditional Arabic" w:cs="Traditional Arabic" w:hint="cs"/>
          <w:sz w:val="32"/>
          <w:szCs w:val="32"/>
          <w:rtl/>
        </w:rPr>
        <w:t xml:space="preserve">يخ 12/6/1432هـ، </w:t>
      </w:r>
      <w:r w:rsidRPr="00FD149C">
        <w:rPr>
          <w:rFonts w:ascii="Traditional Arabic" w:eastAsia="Times New Roman" w:hAnsi="Traditional Arabic" w:cs="Traditional Arabic"/>
          <w:sz w:val="32"/>
          <w:szCs w:val="32"/>
          <w:rtl/>
        </w:rPr>
        <w:t>وعلى إثره تقدم بطلب</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إعادة النظر في الحكم الغيابي بتار</w:t>
      </w:r>
      <w:r w:rsidRPr="00FD149C">
        <w:rPr>
          <w:rFonts w:ascii="Traditional Arabic" w:eastAsia="Times New Roman" w:hAnsi="Traditional Arabic" w:cs="Traditional Arabic" w:hint="cs"/>
          <w:sz w:val="32"/>
          <w:szCs w:val="32"/>
          <w:rtl/>
        </w:rPr>
        <w:t xml:space="preserve">يخ 15/6/1432هـ، </w:t>
      </w:r>
      <w:r w:rsidRPr="00FD149C">
        <w:rPr>
          <w:rFonts w:ascii="Traditional Arabic" w:eastAsia="Times New Roman" w:hAnsi="Traditional Arabic" w:cs="Traditional Arabic"/>
          <w:sz w:val="32"/>
          <w:szCs w:val="32"/>
          <w:rtl/>
        </w:rPr>
        <w:t>فأجابته الدائرة لطلبه وأعادت النظر في القضية، وبين المدعى عليه في اعتراضه أنه قام بالتعاقد مع المدعية لتمويل</w:t>
      </w:r>
      <w:r w:rsidRPr="00FD149C">
        <w:rPr>
          <w:rFonts w:ascii="Traditional Arabic" w:eastAsia="Times New Roman" w:hAnsi="Traditional Arabic" w:cs="Traditional Arabic" w:hint="cs"/>
          <w:sz w:val="32"/>
          <w:szCs w:val="32"/>
          <w:rtl/>
        </w:rPr>
        <w:t>ه</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م</w:t>
      </w:r>
      <w:r w:rsidRPr="00FD149C">
        <w:rPr>
          <w:rFonts w:ascii="Traditional Arabic" w:eastAsia="Times New Roman" w:hAnsi="Traditional Arabic" w:cs="Traditional Arabic" w:hint="cs"/>
          <w:sz w:val="32"/>
          <w:szCs w:val="32"/>
          <w:rtl/>
        </w:rPr>
        <w:t>كائن</w:t>
      </w:r>
      <w:r w:rsidRPr="00FD149C">
        <w:rPr>
          <w:rFonts w:ascii="Traditional Arabic" w:eastAsia="Times New Roman" w:hAnsi="Traditional Arabic" w:cs="Traditional Arabic"/>
          <w:sz w:val="32"/>
          <w:szCs w:val="32"/>
          <w:rtl/>
        </w:rPr>
        <w:t xml:space="preserve"> جديدة لمصنع</w:t>
      </w:r>
      <w:r w:rsidRPr="00FD149C">
        <w:rPr>
          <w:rFonts w:ascii="Traditional Arabic" w:eastAsia="Times New Roman" w:hAnsi="Traditional Arabic" w:cs="Traditional Arabic" w:hint="cs"/>
          <w:sz w:val="32"/>
          <w:szCs w:val="32"/>
          <w:rtl/>
        </w:rPr>
        <w:t>ه</w:t>
      </w:r>
      <w:r w:rsidRPr="00FD149C">
        <w:rPr>
          <w:rFonts w:ascii="Traditional Arabic" w:eastAsia="Times New Roman" w:hAnsi="Traditional Arabic" w:cs="Traditional Arabic"/>
          <w:sz w:val="32"/>
          <w:szCs w:val="32"/>
          <w:rtl/>
        </w:rPr>
        <w:t xml:space="preserve"> وقد التزم بدفع الدفعات الأولى بالإضافة إلى الأقساط الشهرية، إلا أن المدعية لم تقم بتوريد جميع </w:t>
      </w:r>
      <w:r w:rsidRPr="00FD149C">
        <w:rPr>
          <w:rFonts w:ascii="Traditional Arabic" w:eastAsia="Times New Roman" w:hAnsi="Traditional Arabic" w:cs="Traditional Arabic" w:hint="cs"/>
          <w:sz w:val="32"/>
          <w:szCs w:val="32"/>
          <w:rtl/>
        </w:rPr>
        <w:t>المكائن</w:t>
      </w:r>
      <w:r w:rsidRPr="00FD149C">
        <w:rPr>
          <w:rFonts w:ascii="Traditional Arabic" w:eastAsia="Times New Roman" w:hAnsi="Traditional Arabic" w:cs="Traditional Arabic"/>
          <w:sz w:val="32"/>
          <w:szCs w:val="32"/>
          <w:rtl/>
        </w:rPr>
        <w:t xml:space="preserve"> في الموعد المتفق عليه وهو أسبوع من تاريخ إبرام العقد، بل تم توريد بعضها ولم يتم تشغيلها من قبل المدعية، فقد تم توريد الم</w:t>
      </w:r>
      <w:r w:rsidRPr="00FD149C">
        <w:rPr>
          <w:rFonts w:ascii="Traditional Arabic" w:eastAsia="Times New Roman" w:hAnsi="Traditional Arabic" w:cs="Traditional Arabic" w:hint="cs"/>
          <w:sz w:val="32"/>
          <w:szCs w:val="32"/>
          <w:rtl/>
        </w:rPr>
        <w:t>اكينة</w:t>
      </w:r>
      <w:r w:rsidRPr="00FD149C">
        <w:rPr>
          <w:rFonts w:ascii="Traditional Arabic" w:eastAsia="Times New Roman" w:hAnsi="Traditional Arabic" w:cs="Traditional Arabic"/>
          <w:sz w:val="32"/>
          <w:szCs w:val="32"/>
          <w:rtl/>
        </w:rPr>
        <w:t xml:space="preserve"> الأولى من العقد المبرم في </w:t>
      </w:r>
      <w:r w:rsidRPr="00FD149C">
        <w:rPr>
          <w:rFonts w:ascii="Traditional Arabic" w:eastAsia="Times New Roman" w:hAnsi="Traditional Arabic" w:cs="Traditional Arabic" w:hint="cs"/>
          <w:sz w:val="32"/>
          <w:szCs w:val="32"/>
          <w:rtl/>
        </w:rPr>
        <w:t xml:space="preserve">8/9/2009م في 6/10/2009م، وتم تشغيلها في 24/11/2009م، </w:t>
      </w:r>
      <w:r w:rsidRPr="00FD149C">
        <w:rPr>
          <w:rFonts w:ascii="Traditional Arabic" w:eastAsia="Times New Roman" w:hAnsi="Traditional Arabic" w:cs="Traditional Arabic"/>
          <w:sz w:val="32"/>
          <w:szCs w:val="32"/>
          <w:rtl/>
        </w:rPr>
        <w:t>ولم يتم استلام محتو</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ا</w:t>
      </w:r>
      <w:r w:rsidRPr="00FD149C">
        <w:rPr>
          <w:rFonts w:ascii="Traditional Arabic" w:eastAsia="Times New Roman" w:hAnsi="Traditional Arabic" w:cs="Traditional Arabic" w:hint="cs"/>
          <w:sz w:val="32"/>
          <w:szCs w:val="32"/>
          <w:rtl/>
        </w:rPr>
        <w:t>ته</w:t>
      </w:r>
      <w:r w:rsidRPr="00FD149C">
        <w:rPr>
          <w:rFonts w:ascii="Traditional Arabic" w:eastAsia="Times New Roman" w:hAnsi="Traditional Arabic" w:cs="Traditional Arabic"/>
          <w:sz w:val="32"/>
          <w:szCs w:val="32"/>
          <w:rtl/>
        </w:rPr>
        <w:t>ا، وفيما يخص</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الم</w:t>
      </w:r>
      <w:r w:rsidRPr="00FD149C">
        <w:rPr>
          <w:rFonts w:ascii="Traditional Arabic" w:eastAsia="Times New Roman" w:hAnsi="Traditional Arabic" w:cs="Traditional Arabic" w:hint="cs"/>
          <w:sz w:val="32"/>
          <w:szCs w:val="32"/>
          <w:rtl/>
        </w:rPr>
        <w:t>اكينة</w:t>
      </w:r>
      <w:r w:rsidRPr="00FD149C">
        <w:rPr>
          <w:rFonts w:ascii="Traditional Arabic" w:eastAsia="Times New Roman" w:hAnsi="Traditional Arabic" w:cs="Traditional Arabic"/>
          <w:sz w:val="32"/>
          <w:szCs w:val="32"/>
          <w:rtl/>
        </w:rPr>
        <w:t xml:space="preserve"> الثانية من ذات العقد الموضح آنف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فقد تم توريدها في </w:t>
      </w:r>
      <w:r w:rsidRPr="00FD149C">
        <w:rPr>
          <w:rFonts w:ascii="Traditional Arabic" w:eastAsia="Times New Roman" w:hAnsi="Traditional Arabic" w:cs="Traditional Arabic" w:hint="cs"/>
          <w:sz w:val="32"/>
          <w:szCs w:val="32"/>
          <w:rtl/>
        </w:rPr>
        <w:t xml:space="preserve">26/12/2009م، </w:t>
      </w:r>
      <w:r w:rsidRPr="00FD149C">
        <w:rPr>
          <w:rFonts w:ascii="Traditional Arabic" w:eastAsia="Times New Roman" w:hAnsi="Traditional Arabic" w:cs="Traditional Arabic"/>
          <w:sz w:val="32"/>
          <w:szCs w:val="32"/>
          <w:rtl/>
        </w:rPr>
        <w:t>وتم تشغيلها</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في </w:t>
      </w:r>
      <w:r w:rsidRPr="00FD149C">
        <w:rPr>
          <w:rFonts w:ascii="Traditional Arabic" w:eastAsia="Times New Roman" w:hAnsi="Traditional Arabic" w:cs="Traditional Arabic" w:hint="cs"/>
          <w:sz w:val="32"/>
          <w:szCs w:val="32"/>
          <w:rtl/>
        </w:rPr>
        <w:t xml:space="preserve">18/9/2010م، </w:t>
      </w:r>
      <w:r w:rsidRPr="00FD149C">
        <w:rPr>
          <w:rFonts w:ascii="Traditional Arabic" w:eastAsia="Times New Roman" w:hAnsi="Traditional Arabic" w:cs="Traditional Arabic"/>
          <w:sz w:val="32"/>
          <w:szCs w:val="32"/>
          <w:rtl/>
        </w:rPr>
        <w:t>وتبين أنها لا تعمل بالشكل السليم، ولم يتم إصلاحها إلا بتار</w:t>
      </w:r>
      <w:r w:rsidRPr="00FD149C">
        <w:rPr>
          <w:rFonts w:ascii="Traditional Arabic" w:eastAsia="Times New Roman" w:hAnsi="Traditional Arabic" w:cs="Traditional Arabic" w:hint="cs"/>
          <w:sz w:val="32"/>
          <w:szCs w:val="32"/>
          <w:rtl/>
        </w:rPr>
        <w:t xml:space="preserve">يخ 17/3/2011م، </w:t>
      </w:r>
      <w:r w:rsidRPr="00FD149C">
        <w:rPr>
          <w:rFonts w:ascii="Traditional Arabic" w:eastAsia="Times New Roman" w:hAnsi="Traditional Arabic" w:cs="Traditional Arabic"/>
          <w:sz w:val="32"/>
          <w:szCs w:val="32"/>
          <w:rtl/>
        </w:rPr>
        <w:t xml:space="preserve">وبهذا تبين أن </w:t>
      </w:r>
      <w:r w:rsidRPr="00FD149C">
        <w:rPr>
          <w:rFonts w:ascii="Traditional Arabic" w:eastAsia="Times New Roman" w:hAnsi="Traditional Arabic" w:cs="Traditional Arabic" w:hint="cs"/>
          <w:sz w:val="32"/>
          <w:szCs w:val="32"/>
          <w:rtl/>
        </w:rPr>
        <w:t>المكائن</w:t>
      </w:r>
      <w:r w:rsidRPr="00FD149C">
        <w:rPr>
          <w:rFonts w:ascii="Traditional Arabic" w:eastAsia="Times New Roman" w:hAnsi="Traditional Arabic" w:cs="Traditional Arabic"/>
          <w:sz w:val="32"/>
          <w:szCs w:val="32"/>
          <w:rtl/>
        </w:rPr>
        <w:t xml:space="preserve"> غير صالحة ومستعملة ولم تكن جديدة، وقد قام بإخطار المدعية بذلك إلا أنها لم تتجاوب معه، ما ألجأه للتوقف عن السداد واستلام باقي </w:t>
      </w:r>
      <w:r w:rsidRPr="00FD149C">
        <w:rPr>
          <w:rFonts w:ascii="Traditional Arabic" w:eastAsia="Times New Roman" w:hAnsi="Traditional Arabic" w:cs="Traditional Arabic" w:hint="cs"/>
          <w:sz w:val="32"/>
          <w:szCs w:val="32"/>
          <w:rtl/>
        </w:rPr>
        <w:t>المكائن</w:t>
      </w:r>
      <w:r w:rsidRPr="00FD149C">
        <w:rPr>
          <w:rFonts w:ascii="Traditional Arabic" w:eastAsia="Times New Roman" w:hAnsi="Traditional Arabic" w:cs="Traditional Arabic"/>
          <w:sz w:val="32"/>
          <w:szCs w:val="32"/>
          <w:rtl/>
        </w:rPr>
        <w:t xml:space="preserve"> الأخرى، وقد تبين له الفرق الحقيقي بين أسعار </w:t>
      </w:r>
      <w:r w:rsidRPr="00FD149C">
        <w:rPr>
          <w:rFonts w:ascii="Traditional Arabic" w:eastAsia="Times New Roman" w:hAnsi="Traditional Arabic" w:cs="Traditional Arabic" w:hint="cs"/>
          <w:sz w:val="32"/>
          <w:szCs w:val="32"/>
          <w:rtl/>
        </w:rPr>
        <w:t>المكائن</w:t>
      </w:r>
      <w:r w:rsidRPr="00FD149C">
        <w:rPr>
          <w:rFonts w:ascii="Traditional Arabic" w:eastAsia="Times New Roman" w:hAnsi="Traditional Arabic" w:cs="Traditional Arabic"/>
          <w:sz w:val="32"/>
          <w:szCs w:val="32"/>
          <w:rtl/>
        </w:rPr>
        <w:t xml:space="preserve"> المستعملة والجديدة بخلاف ما تدعيه المدعية، حيث </w:t>
      </w:r>
      <w:r w:rsidRPr="00FD149C">
        <w:rPr>
          <w:rFonts w:ascii="Traditional Arabic" w:eastAsia="Times New Roman" w:hAnsi="Traditional Arabic" w:cs="Traditional Arabic" w:hint="cs"/>
          <w:sz w:val="32"/>
          <w:szCs w:val="32"/>
          <w:rtl/>
        </w:rPr>
        <w:t>إ</w:t>
      </w:r>
      <w:r w:rsidRPr="00FD149C">
        <w:rPr>
          <w:rFonts w:ascii="Traditional Arabic" w:eastAsia="Times New Roman" w:hAnsi="Traditional Arabic" w:cs="Traditional Arabic"/>
          <w:sz w:val="32"/>
          <w:szCs w:val="32"/>
          <w:rtl/>
        </w:rPr>
        <w:t xml:space="preserve">ن </w:t>
      </w:r>
      <w:r w:rsidRPr="00FD149C">
        <w:rPr>
          <w:rFonts w:ascii="Traditional Arabic" w:eastAsia="Times New Roman" w:hAnsi="Traditional Arabic" w:cs="Traditional Arabic" w:hint="cs"/>
          <w:sz w:val="32"/>
          <w:szCs w:val="32"/>
          <w:rtl/>
        </w:rPr>
        <w:t>المكائن</w:t>
      </w:r>
      <w:r w:rsidRPr="00FD149C">
        <w:rPr>
          <w:rFonts w:ascii="Traditional Arabic" w:eastAsia="Times New Roman" w:hAnsi="Traditional Arabic" w:cs="Traditional Arabic"/>
          <w:sz w:val="32"/>
          <w:szCs w:val="32"/>
          <w:rtl/>
        </w:rPr>
        <w:t xml:space="preserve"> الموردة له هي </w:t>
      </w:r>
      <w:r w:rsidRPr="00FD149C">
        <w:rPr>
          <w:rFonts w:ascii="Traditional Arabic" w:eastAsia="Times New Roman" w:hAnsi="Traditional Arabic" w:cs="Traditional Arabic" w:hint="cs"/>
          <w:sz w:val="32"/>
          <w:szCs w:val="32"/>
          <w:rtl/>
        </w:rPr>
        <w:t>مكائن</w:t>
      </w:r>
      <w:r w:rsidRPr="00FD149C">
        <w:rPr>
          <w:rFonts w:ascii="Traditional Arabic" w:eastAsia="Times New Roman" w:hAnsi="Traditional Arabic" w:cs="Traditional Arabic"/>
          <w:sz w:val="32"/>
          <w:szCs w:val="32"/>
          <w:rtl/>
        </w:rPr>
        <w:t xml:space="preserve"> مجددة وليست جديدة، وهذا في حقيقته غش له، وقد تكبد خسائر نتيجة لذلك، وخسر جميع العقود المبرمة بينه وبين كثير من عملائه، وانتهى في دفعه إلى طلب الحكم بإعادة تقييم </w:t>
      </w:r>
      <w:r w:rsidRPr="00FD149C">
        <w:rPr>
          <w:rFonts w:ascii="Traditional Arabic" w:eastAsia="Times New Roman" w:hAnsi="Traditional Arabic" w:cs="Traditional Arabic" w:hint="cs"/>
          <w:sz w:val="32"/>
          <w:szCs w:val="32"/>
          <w:rtl/>
        </w:rPr>
        <w:t>المكائن</w:t>
      </w:r>
      <w:r w:rsidRPr="00FD149C">
        <w:rPr>
          <w:rFonts w:ascii="Traditional Arabic" w:eastAsia="Times New Roman" w:hAnsi="Traditional Arabic" w:cs="Traditional Arabic"/>
          <w:sz w:val="32"/>
          <w:szCs w:val="32"/>
          <w:rtl/>
        </w:rPr>
        <w:t xml:space="preserve"> المسلمة له بسعرها الحقيقي، وإلزام المدعية بأن تعوضه عن الخسائر التي لحقت به. وبعرض ما دفع به المدعى عليه على ممثل المدعية أفاد بأن المدعى عليه قد أقر بأنه تعاقد مع </w:t>
      </w:r>
      <w:r w:rsidRPr="00FD149C">
        <w:rPr>
          <w:rFonts w:ascii="Traditional Arabic" w:eastAsia="Times New Roman" w:hAnsi="Traditional Arabic" w:cs="Traditional Arabic"/>
          <w:sz w:val="32"/>
          <w:szCs w:val="32"/>
          <w:rtl/>
        </w:rPr>
        <w:lastRenderedPageBreak/>
        <w:t xml:space="preserve">موكلته وقد أخل بدفع المبالغ الثابتة بذمته، كما ذكر بأن ما دفع به المدعى عليه فيما يخص </w:t>
      </w:r>
      <w:r w:rsidRPr="00FD149C">
        <w:rPr>
          <w:rFonts w:ascii="Traditional Arabic" w:eastAsia="Times New Roman" w:hAnsi="Traditional Arabic" w:cs="Traditional Arabic" w:hint="cs"/>
          <w:sz w:val="32"/>
          <w:szCs w:val="32"/>
          <w:rtl/>
        </w:rPr>
        <w:t>المكائن</w:t>
      </w:r>
      <w:r w:rsidRPr="00FD149C">
        <w:rPr>
          <w:rFonts w:ascii="Traditional Arabic" w:eastAsia="Times New Roman" w:hAnsi="Traditional Arabic" w:cs="Traditional Arabic"/>
          <w:sz w:val="32"/>
          <w:szCs w:val="32"/>
          <w:rtl/>
        </w:rPr>
        <w:t xml:space="preserve"> محل التعاقد بأنها غير جديدة ومستعملة فلا أساس له ولم يقدم ما يعضد دفعه، كما أنه على خلاف ما ذكر</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فلم يوجه إخطار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لموكلته بل امتنع عن الوفاء بالتزاماته دون وجه حق، والمدعى عليه هو من قام باختيار ا</w:t>
      </w:r>
      <w:r w:rsidRPr="00FD149C">
        <w:rPr>
          <w:rFonts w:ascii="Traditional Arabic" w:eastAsia="Times New Roman" w:hAnsi="Traditional Arabic" w:cs="Traditional Arabic" w:hint="cs"/>
          <w:sz w:val="32"/>
          <w:szCs w:val="32"/>
          <w:rtl/>
        </w:rPr>
        <w:t>لمكائن</w:t>
      </w:r>
      <w:r w:rsidRPr="00FD149C">
        <w:rPr>
          <w:rFonts w:ascii="Traditional Arabic" w:eastAsia="Times New Roman" w:hAnsi="Traditional Arabic" w:cs="Traditional Arabic"/>
          <w:sz w:val="32"/>
          <w:szCs w:val="32"/>
          <w:rtl/>
        </w:rPr>
        <w:t xml:space="preserve"> وتحديدها قبل التعاقد مع موكلته، وبموجبه وافقت موكلته على تمويله بنظام التأجير وفق العقود المبرمة، مستندة على أمر شراء صادر من موكلته إلى الشركة الموردة وتحمل إمضاء المدعى عليه وممهورة بخاتم مؤسسته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وفي جلسة </w:t>
      </w:r>
      <w:r w:rsidRPr="00FD149C">
        <w:rPr>
          <w:rFonts w:ascii="Traditional Arabic" w:eastAsia="Times New Roman" w:hAnsi="Traditional Arabic" w:cs="Traditional Arabic" w:hint="cs"/>
          <w:sz w:val="32"/>
          <w:szCs w:val="32"/>
          <w:rtl/>
        </w:rPr>
        <w:t xml:space="preserve">14/3/1433هـ </w:t>
      </w:r>
      <w:r w:rsidRPr="00FD149C">
        <w:rPr>
          <w:rFonts w:ascii="Traditional Arabic" w:eastAsia="Times New Roman" w:hAnsi="Traditional Arabic" w:cs="Traditional Arabic"/>
          <w:sz w:val="32"/>
          <w:szCs w:val="32"/>
          <w:rtl/>
        </w:rPr>
        <w:t>وبعرض ذلك على المدعى عليه بين أنه سبق له وأن قام بشراء معدات خط لتصنيع</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المعمول</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إلا </w:t>
      </w:r>
      <w:r w:rsidRPr="00FD149C">
        <w:rPr>
          <w:rFonts w:ascii="Traditional Arabic" w:eastAsia="Times New Roman" w:hAnsi="Traditional Arabic" w:cs="Traditional Arabic" w:hint="cs"/>
          <w:sz w:val="32"/>
          <w:szCs w:val="32"/>
          <w:rtl/>
        </w:rPr>
        <w:t>أ</w:t>
      </w:r>
      <w:r w:rsidRPr="00FD149C">
        <w:rPr>
          <w:rFonts w:ascii="Traditional Arabic" w:eastAsia="Times New Roman" w:hAnsi="Traditional Arabic" w:cs="Traditional Arabic"/>
          <w:sz w:val="32"/>
          <w:szCs w:val="32"/>
          <w:rtl/>
        </w:rPr>
        <w:t xml:space="preserve">نه لم يستلم </w:t>
      </w:r>
      <w:r w:rsidRPr="00FD149C">
        <w:rPr>
          <w:rFonts w:ascii="Traditional Arabic" w:eastAsia="Times New Roman" w:hAnsi="Traditional Arabic" w:cs="Traditional Arabic" w:hint="cs"/>
          <w:sz w:val="32"/>
          <w:szCs w:val="32"/>
          <w:rtl/>
        </w:rPr>
        <w:t>مكائن</w:t>
      </w:r>
      <w:r w:rsidRPr="00FD149C">
        <w:rPr>
          <w:rFonts w:ascii="Traditional Arabic" w:eastAsia="Times New Roman" w:hAnsi="Traditional Arabic" w:cs="Traditional Arabic"/>
          <w:sz w:val="32"/>
          <w:szCs w:val="32"/>
          <w:rtl/>
        </w:rPr>
        <w:t xml:space="preserve">، وقامت الشركة الموردة </w:t>
      </w:r>
      <w:r w:rsidRPr="00FD149C">
        <w:rPr>
          <w:rFonts w:ascii="Traditional Arabic" w:eastAsia="Times New Roman" w:hAnsi="Traditional Arabic" w:cs="Traditional Arabic" w:hint="cs"/>
          <w:sz w:val="32"/>
          <w:szCs w:val="32"/>
          <w:rtl/>
        </w:rPr>
        <w:t>للمكائن</w:t>
      </w:r>
      <w:r w:rsidRPr="00FD149C">
        <w:rPr>
          <w:rFonts w:ascii="Traditional Arabic" w:eastAsia="Times New Roman" w:hAnsi="Traditional Arabic" w:cs="Traditional Arabic"/>
          <w:sz w:val="32"/>
          <w:szCs w:val="32"/>
          <w:rtl/>
        </w:rPr>
        <w:t xml:space="preserve"> بتعريفه بالمدعية والتي تعاقدت معه بالعقد الأول والتي تبلغ قيمته </w:t>
      </w:r>
      <w:r w:rsidRPr="00FD149C">
        <w:rPr>
          <w:rFonts w:ascii="Traditional Arabic" w:eastAsia="Times New Roman" w:hAnsi="Traditional Arabic" w:cs="Traditional Arabic" w:hint="cs"/>
          <w:sz w:val="32"/>
          <w:szCs w:val="32"/>
          <w:rtl/>
        </w:rPr>
        <w:t>(337.220) ث</w:t>
      </w:r>
      <w:r w:rsidRPr="00FD149C">
        <w:rPr>
          <w:rFonts w:ascii="Traditional Arabic" w:eastAsia="Times New Roman" w:hAnsi="Traditional Arabic" w:cs="Traditional Arabic"/>
          <w:sz w:val="32"/>
          <w:szCs w:val="32"/>
          <w:rtl/>
        </w:rPr>
        <w:t>لاثمئة وسبعة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وثلاث</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ومئتان وعشر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وسدد لها الدفعة الأولى بمبلغ قدره (</w:t>
      </w:r>
      <w:r w:rsidRPr="00FD149C">
        <w:rPr>
          <w:rFonts w:ascii="Traditional Arabic" w:eastAsia="Times New Roman" w:hAnsi="Traditional Arabic" w:cs="Traditional Arabic" w:hint="cs"/>
          <w:sz w:val="32"/>
          <w:szCs w:val="32"/>
          <w:rtl/>
          <w:lang w:bidi="fa-IR"/>
        </w:rPr>
        <w:t xml:space="preserve">60.860) </w:t>
      </w:r>
      <w:r w:rsidRPr="00FD149C">
        <w:rPr>
          <w:rFonts w:ascii="Traditional Arabic" w:eastAsia="Times New Roman" w:hAnsi="Traditional Arabic" w:cs="Traditional Arabic"/>
          <w:sz w:val="32"/>
          <w:szCs w:val="32"/>
          <w:rtl/>
        </w:rPr>
        <w:t>ستون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وثمانمئة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وستون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ثم عرضت عليه مجدد</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زيادة التمويل لتدعيم خط الإنتاج، وترتب عليه قبل توقيع العقد الثاني دفع مبلغ قدره </w:t>
      </w:r>
      <w:r w:rsidRPr="00FD149C">
        <w:rPr>
          <w:rFonts w:ascii="Traditional Arabic" w:eastAsia="Times New Roman" w:hAnsi="Traditional Arabic" w:cs="Traditional Arabic" w:hint="cs"/>
          <w:sz w:val="32"/>
          <w:szCs w:val="32"/>
          <w:rtl/>
        </w:rPr>
        <w:t xml:space="preserve">(235.158) </w:t>
      </w:r>
      <w:r w:rsidRPr="00FD149C">
        <w:rPr>
          <w:rFonts w:ascii="Traditional Arabic" w:eastAsia="Times New Roman" w:hAnsi="Traditional Arabic" w:cs="Traditional Arabic"/>
          <w:sz w:val="32"/>
          <w:szCs w:val="32"/>
          <w:rtl/>
        </w:rPr>
        <w:t>مئتان وخمسة وثلاثون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ومئة وثمانية وخمسون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فتم دفع تلك الدفعة، وسافر خارج البلاد لمدة ثلاثة أشهر وكان الموظفون في مؤسسته يدفعون للمدعية الأقساط المترتبة عليه، وفي الحقيقة فإن المختصين بقسم المبيعات لدى المدعية هم من أمض</w:t>
      </w:r>
      <w:r w:rsidRPr="00FD149C">
        <w:rPr>
          <w:rFonts w:ascii="Traditional Arabic" w:eastAsia="Times New Roman" w:hAnsi="Traditional Arabic" w:cs="Traditional Arabic" w:hint="cs"/>
          <w:sz w:val="32"/>
          <w:szCs w:val="32"/>
          <w:rtl/>
        </w:rPr>
        <w:t>وا</w:t>
      </w:r>
      <w:r w:rsidRPr="00FD149C">
        <w:rPr>
          <w:rFonts w:ascii="Traditional Arabic" w:eastAsia="Times New Roman" w:hAnsi="Traditional Arabic" w:cs="Traditional Arabic"/>
          <w:sz w:val="32"/>
          <w:szCs w:val="32"/>
          <w:rtl/>
        </w:rPr>
        <w:t xml:space="preserve"> على العقد نيابة عنه ولم يفوضهم بذلك، وعند عودته من خارج البلاد ومراجعة الحسابات وجد أن هناك أقساط</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مترتبة عليه تخص العقد الثاني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والذي من المفترض أن لا يتم إلا بإمضائه عليه، وحاول أن يصل مع المدعية إلى تفاهم عن الخطأ الذي تسبب في سداده مبالغ تخص العقد الثاني للمدعية، غير أنه لم يتم، وانتهى إلى طلب إنهاء العقد الأول، ورد المبالغ الزائدة عليه، وكذلك طلب إحالة العقد الثاني إلى جهات الاختصاص لمعاينة التوقيع وبيان صحة نسبته </w:t>
      </w:r>
      <w:r w:rsidRPr="00FD149C">
        <w:rPr>
          <w:rFonts w:ascii="Traditional Arabic" w:eastAsia="Times New Roman" w:hAnsi="Traditional Arabic" w:cs="Traditional Arabic" w:hint="cs"/>
          <w:sz w:val="32"/>
          <w:szCs w:val="32"/>
          <w:rtl/>
        </w:rPr>
        <w:t>له</w:t>
      </w:r>
      <w:r w:rsidRPr="00FD149C">
        <w:rPr>
          <w:rFonts w:ascii="Traditional Arabic" w:eastAsia="Times New Roman" w:hAnsi="Traditional Arabic" w:cs="Traditional Arabic"/>
          <w:sz w:val="32"/>
          <w:szCs w:val="32"/>
          <w:rtl/>
        </w:rPr>
        <w:t xml:space="preserve"> من عدمه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وبعرض ذلك على ممثل المدعية ذكر بأن المدعي قد تسلم الآلات محل العقدين من الشركة الموردة، وتم تركيبها في مصنعه، وتم القيام بالتجارب اللازمة لتشغيلها، واتضح أنها تعمل بصورة جيدة، وأما بشأن ما أثاره المدعى عليه من عدم علمه بالعقد الثاني فإنه لم يثره في اللائحة الاعتراضية المقدمة على حكم الدائرة الغيابي الصادر في مواجهته، بل </w:t>
      </w:r>
      <w:r w:rsidRPr="00FD149C">
        <w:rPr>
          <w:rFonts w:ascii="Traditional Arabic" w:eastAsia="Times New Roman" w:hAnsi="Traditional Arabic" w:cs="Traditional Arabic" w:hint="cs"/>
          <w:sz w:val="32"/>
          <w:szCs w:val="32"/>
          <w:rtl/>
        </w:rPr>
        <w:t>إ</w:t>
      </w:r>
      <w:r w:rsidRPr="00FD149C">
        <w:rPr>
          <w:rFonts w:ascii="Traditional Arabic" w:eastAsia="Times New Roman" w:hAnsi="Traditional Arabic" w:cs="Traditional Arabic"/>
          <w:sz w:val="32"/>
          <w:szCs w:val="32"/>
          <w:rtl/>
        </w:rPr>
        <w:t>نه أقر بوجود ذلك العقد بينه وبين موكلته وأقر أيض</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بتوريد </w:t>
      </w:r>
      <w:r w:rsidRPr="00FD149C">
        <w:rPr>
          <w:rFonts w:ascii="Traditional Arabic" w:eastAsia="Times New Roman" w:hAnsi="Traditional Arabic" w:cs="Traditional Arabic" w:hint="cs"/>
          <w:sz w:val="32"/>
          <w:szCs w:val="32"/>
          <w:rtl/>
        </w:rPr>
        <w:t>المكائن</w:t>
      </w:r>
      <w:r w:rsidRPr="00FD149C">
        <w:rPr>
          <w:rFonts w:ascii="Traditional Arabic" w:eastAsia="Times New Roman" w:hAnsi="Traditional Arabic" w:cs="Traditional Arabic"/>
          <w:sz w:val="32"/>
          <w:szCs w:val="32"/>
          <w:rtl/>
        </w:rPr>
        <w:t>، ولا وجه للعدول عن إقراره هنا، وسدد أقساط</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تخص كلا العقدين، وقدم لموكلته خطاب</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على مطبوعات مؤسسته يقر فيه بالعقد المطعون فيه ويطلب شرا</w:t>
      </w:r>
      <w:r w:rsidRPr="00FD149C">
        <w:rPr>
          <w:rFonts w:ascii="Traditional Arabic" w:eastAsia="Times New Roman" w:hAnsi="Traditional Arabic" w:cs="Traditional Arabic" w:hint="cs"/>
          <w:sz w:val="32"/>
          <w:szCs w:val="32"/>
          <w:rtl/>
        </w:rPr>
        <w:t>ءه</w:t>
      </w:r>
      <w:r w:rsidRPr="00FD149C">
        <w:rPr>
          <w:rFonts w:ascii="Traditional Arabic" w:eastAsia="Times New Roman" w:hAnsi="Traditional Arabic" w:cs="Traditional Arabic"/>
          <w:sz w:val="32"/>
          <w:szCs w:val="32"/>
          <w:rtl/>
        </w:rPr>
        <w:t xml:space="preserve"> بعد انتهاء فترة إيجاره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وفيما يخص الحالة </w:t>
      </w:r>
      <w:r w:rsidRPr="00FD149C">
        <w:rPr>
          <w:rFonts w:ascii="Traditional Arabic" w:eastAsia="Times New Roman" w:hAnsi="Traditional Arabic" w:cs="Traditional Arabic" w:hint="cs"/>
          <w:sz w:val="32"/>
          <w:szCs w:val="32"/>
          <w:rtl/>
        </w:rPr>
        <w:t>التصنيعي</w:t>
      </w:r>
      <w:r w:rsidRPr="00FD149C">
        <w:rPr>
          <w:rFonts w:ascii="Traditional Arabic" w:eastAsia="Times New Roman" w:hAnsi="Traditional Arabic" w:cs="Traditional Arabic" w:hint="eastAsia"/>
          <w:sz w:val="32"/>
          <w:szCs w:val="32"/>
          <w:rtl/>
        </w:rPr>
        <w:t>ة</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للمكائن</w:t>
      </w:r>
      <w:r w:rsidRPr="00FD149C">
        <w:rPr>
          <w:rFonts w:ascii="Traditional Arabic" w:eastAsia="Times New Roman" w:hAnsi="Traditional Arabic" w:cs="Traditional Arabic"/>
          <w:sz w:val="32"/>
          <w:szCs w:val="32"/>
          <w:rtl/>
        </w:rPr>
        <w:t xml:space="preserve"> فموكلته شركة تأجير تمويلي وهي تشتري بناء</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على طلب عميلها، وتؤجر له ما ليس في مقدوره توفير النقد لشرائه، والاتفاق الذي تم بين الطرفين هو لتأجيره معدات جديدة وأخرى ذات صناعه يابانية ومجددة في تايوان، وفق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لعروض الأسعار، والمرفقة بملف الدعوى</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توالت عدة جلسات تبادل خلالها الطرف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ن مذكرات مشفوعة بالمستندات لم تخرج في مضمونها ومكنو</w:t>
      </w:r>
      <w:r w:rsidRPr="00FD149C">
        <w:rPr>
          <w:rFonts w:ascii="Traditional Arabic" w:eastAsia="Times New Roman" w:hAnsi="Traditional Arabic" w:cs="Traditional Arabic" w:hint="cs"/>
          <w:sz w:val="32"/>
          <w:szCs w:val="32"/>
          <w:rtl/>
        </w:rPr>
        <w:t>ن</w:t>
      </w:r>
      <w:r w:rsidRPr="00FD149C">
        <w:rPr>
          <w:rFonts w:ascii="Traditional Arabic" w:eastAsia="Times New Roman" w:hAnsi="Traditional Arabic" w:cs="Traditional Arabic"/>
          <w:sz w:val="32"/>
          <w:szCs w:val="32"/>
          <w:rtl/>
        </w:rPr>
        <w:t xml:space="preserve">ها </w:t>
      </w:r>
      <w:r w:rsidRPr="00FD149C">
        <w:rPr>
          <w:rFonts w:ascii="Traditional Arabic" w:eastAsia="Times New Roman" w:hAnsi="Traditional Arabic" w:cs="Traditional Arabic"/>
          <w:sz w:val="32"/>
          <w:szCs w:val="32"/>
          <w:rtl/>
        </w:rPr>
        <w:lastRenderedPageBreak/>
        <w:t xml:space="preserve">عن ما سبق وأن قدم، ثم سألت الدائرة وكيل المدعى عليه الحاضر بجلسة </w:t>
      </w:r>
      <w:r w:rsidRPr="00FD149C">
        <w:rPr>
          <w:rFonts w:ascii="Traditional Arabic" w:eastAsia="Times New Roman" w:hAnsi="Traditional Arabic" w:cs="Traditional Arabic" w:hint="cs"/>
          <w:sz w:val="32"/>
          <w:szCs w:val="32"/>
          <w:rtl/>
        </w:rPr>
        <w:t xml:space="preserve">5/3/1435هـ، </w:t>
      </w:r>
      <w:r w:rsidRPr="00FD149C">
        <w:rPr>
          <w:rFonts w:ascii="Traditional Arabic" w:eastAsia="Times New Roman" w:hAnsi="Traditional Arabic" w:cs="Traditional Arabic"/>
          <w:sz w:val="32"/>
          <w:szCs w:val="32"/>
          <w:rtl/>
        </w:rPr>
        <w:t>والمدون بياناته وصفته بمحضر ضبط تلك</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الجلسة عن ختم مؤسسة موكله الموجود على العقد الثاني، فأجاب بأن موكله لا يعلم عن هذا الختم حيث </w:t>
      </w:r>
      <w:r w:rsidRPr="00FD149C">
        <w:rPr>
          <w:rFonts w:ascii="Traditional Arabic" w:eastAsia="Times New Roman" w:hAnsi="Traditional Arabic" w:cs="Traditional Arabic" w:hint="cs"/>
          <w:sz w:val="32"/>
          <w:szCs w:val="32"/>
          <w:rtl/>
        </w:rPr>
        <w:t>إ</w:t>
      </w:r>
      <w:r w:rsidRPr="00FD149C">
        <w:rPr>
          <w:rFonts w:ascii="Traditional Arabic" w:eastAsia="Times New Roman" w:hAnsi="Traditional Arabic" w:cs="Traditional Arabic"/>
          <w:sz w:val="32"/>
          <w:szCs w:val="32"/>
          <w:rtl/>
        </w:rPr>
        <w:t xml:space="preserve">نه كان في سفر إلى خارج البلاد، ثم سألت الدائرة طرفي الدعوى عن استلام المدعى عليه </w:t>
      </w:r>
      <w:r w:rsidRPr="00FD149C">
        <w:rPr>
          <w:rFonts w:ascii="Traditional Arabic" w:eastAsia="Times New Roman" w:hAnsi="Traditional Arabic" w:cs="Traditional Arabic" w:hint="cs"/>
          <w:sz w:val="32"/>
          <w:szCs w:val="32"/>
          <w:rtl/>
        </w:rPr>
        <w:t>لمكائن</w:t>
      </w:r>
      <w:r w:rsidRPr="00FD149C">
        <w:rPr>
          <w:rFonts w:ascii="Traditional Arabic" w:eastAsia="Times New Roman" w:hAnsi="Traditional Arabic" w:cs="Traditional Arabic"/>
          <w:sz w:val="32"/>
          <w:szCs w:val="32"/>
          <w:rtl/>
        </w:rPr>
        <w:t xml:space="preserve"> العقدين فأفاد ممثل المدعية بأن المدعى عليه استلم </w:t>
      </w:r>
      <w:r w:rsidRPr="00FD149C">
        <w:rPr>
          <w:rFonts w:ascii="Traditional Arabic" w:eastAsia="Times New Roman" w:hAnsi="Traditional Arabic" w:cs="Traditional Arabic" w:hint="cs"/>
          <w:sz w:val="32"/>
          <w:szCs w:val="32"/>
          <w:rtl/>
        </w:rPr>
        <w:t>مكائن</w:t>
      </w:r>
      <w:r w:rsidRPr="00FD149C">
        <w:rPr>
          <w:rFonts w:ascii="Traditional Arabic" w:eastAsia="Times New Roman" w:hAnsi="Traditional Arabic" w:cs="Traditional Arabic"/>
          <w:sz w:val="32"/>
          <w:szCs w:val="32"/>
          <w:rtl/>
        </w:rPr>
        <w:t xml:space="preserve"> العقدين، وأفاد وكيل المدعى عليه بأن موكله استلم </w:t>
      </w:r>
      <w:r w:rsidRPr="00FD149C">
        <w:rPr>
          <w:rFonts w:ascii="Traditional Arabic" w:eastAsia="Times New Roman" w:hAnsi="Traditional Arabic" w:cs="Traditional Arabic" w:hint="cs"/>
          <w:sz w:val="32"/>
          <w:szCs w:val="32"/>
          <w:rtl/>
        </w:rPr>
        <w:t xml:space="preserve">مكائن </w:t>
      </w:r>
      <w:r w:rsidRPr="00FD149C">
        <w:rPr>
          <w:rFonts w:ascii="Traditional Arabic" w:eastAsia="Times New Roman" w:hAnsi="Traditional Arabic" w:cs="Traditional Arabic"/>
          <w:sz w:val="32"/>
          <w:szCs w:val="32"/>
          <w:rtl/>
        </w:rPr>
        <w:t xml:space="preserve">العقد الأول، ولم يستلم </w:t>
      </w:r>
      <w:r w:rsidRPr="00FD149C">
        <w:rPr>
          <w:rFonts w:ascii="Traditional Arabic" w:eastAsia="Times New Roman" w:hAnsi="Traditional Arabic" w:cs="Traditional Arabic" w:hint="cs"/>
          <w:sz w:val="32"/>
          <w:szCs w:val="32"/>
          <w:rtl/>
        </w:rPr>
        <w:t>مكائن</w:t>
      </w:r>
      <w:r w:rsidRPr="00FD149C">
        <w:rPr>
          <w:rFonts w:ascii="Traditional Arabic" w:eastAsia="Times New Roman" w:hAnsi="Traditional Arabic" w:cs="Traditional Arabic"/>
          <w:sz w:val="32"/>
          <w:szCs w:val="32"/>
          <w:rtl/>
        </w:rPr>
        <w:t xml:space="preserve"> العقد الثاني، وبسؤال ممثل المدعية عن بينته، أفاد بأنها تتمثل في إقرار المدعى عليه في مذكرته الاعتراضية وكذلك الدفعة الأولى والشيكات المتوافقة مع جدول العقد الثاني، ثم سألت الدائرة وكيل المدعية عما جاء في مذكرته المؤرخة في </w:t>
      </w:r>
      <w:r w:rsidRPr="00FD149C">
        <w:rPr>
          <w:rFonts w:ascii="Traditional Arabic" w:eastAsia="Times New Roman" w:hAnsi="Traditional Arabic" w:cs="Traditional Arabic" w:hint="cs"/>
          <w:sz w:val="32"/>
          <w:szCs w:val="32"/>
          <w:rtl/>
        </w:rPr>
        <w:t xml:space="preserve">1/4/1434هـ، </w:t>
      </w:r>
      <w:r w:rsidRPr="00FD149C">
        <w:rPr>
          <w:rFonts w:ascii="Traditional Arabic" w:eastAsia="Times New Roman" w:hAnsi="Traditional Arabic" w:cs="Traditional Arabic"/>
          <w:sz w:val="32"/>
          <w:szCs w:val="32"/>
          <w:rtl/>
        </w:rPr>
        <w:t>من أن المدعى عليه قام بسداد الدفعة الأولى من العقد الثاني وكذلك ثلاث</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أقساط بعدها خلال فترة متباعدة فقدم کشوف حسابات بنكية يثبت فيها أن المدعى عليه قام بسداد الدفعة الأولى بمبلغ </w:t>
      </w:r>
      <w:r w:rsidRPr="00FD149C">
        <w:rPr>
          <w:rFonts w:ascii="Traditional Arabic" w:eastAsia="Times New Roman" w:hAnsi="Traditional Arabic" w:cs="Traditional Arabic" w:hint="cs"/>
          <w:sz w:val="32"/>
          <w:szCs w:val="32"/>
          <w:rtl/>
        </w:rPr>
        <w:t>(235.158)</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بتار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 xml:space="preserve">خ </w:t>
      </w:r>
      <w:r w:rsidRPr="00FD149C">
        <w:rPr>
          <w:rFonts w:ascii="Traditional Arabic" w:eastAsia="Times New Roman" w:hAnsi="Traditional Arabic" w:cs="Traditional Arabic" w:hint="cs"/>
          <w:sz w:val="32"/>
          <w:szCs w:val="32"/>
          <w:rtl/>
        </w:rPr>
        <w:t xml:space="preserve">12/9/2009م، </w:t>
      </w:r>
      <w:r w:rsidRPr="00FD149C">
        <w:rPr>
          <w:rFonts w:ascii="Traditional Arabic" w:eastAsia="Times New Roman" w:hAnsi="Traditional Arabic" w:cs="Traditional Arabic"/>
          <w:sz w:val="32"/>
          <w:szCs w:val="32"/>
          <w:rtl/>
        </w:rPr>
        <w:t>وهذا مطابق للدفعة الأولى من العقد الثاني، وكذلك</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قام بسداد القسط الأول بتار</w:t>
      </w:r>
      <w:r w:rsidRPr="00FD149C">
        <w:rPr>
          <w:rFonts w:ascii="Traditional Arabic" w:eastAsia="Times New Roman" w:hAnsi="Traditional Arabic" w:cs="Traditional Arabic" w:hint="cs"/>
          <w:sz w:val="32"/>
          <w:szCs w:val="32"/>
          <w:rtl/>
        </w:rPr>
        <w:t xml:space="preserve">يخ 16/11/2009م بمبلغ (36.455)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وقام بسداد القسط</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الثاني بتار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 xml:space="preserve">خ </w:t>
      </w:r>
      <w:r w:rsidRPr="00FD149C">
        <w:rPr>
          <w:rFonts w:ascii="Traditional Arabic" w:eastAsia="Times New Roman" w:hAnsi="Traditional Arabic" w:cs="Traditional Arabic" w:hint="cs"/>
          <w:sz w:val="32"/>
          <w:szCs w:val="32"/>
          <w:rtl/>
        </w:rPr>
        <w:t xml:space="preserve">10/1/2010م، </w:t>
      </w:r>
      <w:r w:rsidRPr="00FD149C">
        <w:rPr>
          <w:rFonts w:ascii="Traditional Arabic" w:eastAsia="Times New Roman" w:hAnsi="Traditional Arabic" w:cs="Traditional Arabic"/>
          <w:sz w:val="32"/>
          <w:szCs w:val="32"/>
          <w:rtl/>
        </w:rPr>
        <w:t>إلا أن الدائرة باطلاعها على هذا المبلغ تجد أنه غير مطابق لمبلغ</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القسط الثاني بفارق يسير حيث </w:t>
      </w:r>
      <w:r w:rsidRPr="00FD149C">
        <w:rPr>
          <w:rFonts w:ascii="Traditional Arabic" w:eastAsia="Times New Roman" w:hAnsi="Traditional Arabic" w:cs="Traditional Arabic" w:hint="cs"/>
          <w:sz w:val="32"/>
          <w:szCs w:val="32"/>
          <w:rtl/>
        </w:rPr>
        <w:t>إ</w:t>
      </w:r>
      <w:r w:rsidRPr="00FD149C">
        <w:rPr>
          <w:rFonts w:ascii="Traditional Arabic" w:eastAsia="Times New Roman" w:hAnsi="Traditional Arabic" w:cs="Traditional Arabic"/>
          <w:sz w:val="32"/>
          <w:szCs w:val="32"/>
          <w:rtl/>
        </w:rPr>
        <w:t>ن مبلغ القسط الثاني (</w:t>
      </w:r>
      <w:r w:rsidRPr="00FD149C">
        <w:rPr>
          <w:rFonts w:ascii="Traditional Arabic" w:eastAsia="Times New Roman" w:hAnsi="Traditional Arabic" w:cs="Traditional Arabic" w:hint="cs"/>
          <w:sz w:val="32"/>
          <w:szCs w:val="32"/>
          <w:rtl/>
          <w:lang w:bidi="fa-IR"/>
        </w:rPr>
        <w:t xml:space="preserve">36.455.77)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وبالاستفسار من ممثل المدعية عن ذلك أفاد بأن موكلته قبلت هذا المبلغ لأن الاختلاف يسير، وبعرض ذلك على وكيل المدعى عليه استمهل للرد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حيث </w:t>
      </w:r>
      <w:r w:rsidRPr="00FD149C">
        <w:rPr>
          <w:rFonts w:ascii="Traditional Arabic" w:eastAsia="Times New Roman" w:hAnsi="Traditional Arabic" w:cs="Traditional Arabic" w:hint="cs"/>
          <w:sz w:val="32"/>
          <w:szCs w:val="32"/>
          <w:rtl/>
        </w:rPr>
        <w:t>إ</w:t>
      </w:r>
      <w:r w:rsidRPr="00FD149C">
        <w:rPr>
          <w:rFonts w:ascii="Traditional Arabic" w:eastAsia="Times New Roman" w:hAnsi="Traditional Arabic" w:cs="Traditional Arabic"/>
          <w:sz w:val="32"/>
          <w:szCs w:val="32"/>
          <w:rtl/>
        </w:rPr>
        <w:t>نه غير موافق على أن هذا المبلغ يخص القسط الثاني للعقد الثاني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كما قدم ممثل المدعية كشف حساب يثبت فيه سداد المدعى عليه القسط الثالث من العقد الثاني بتاريخ </w:t>
      </w:r>
      <w:r w:rsidRPr="00FD149C">
        <w:rPr>
          <w:rFonts w:ascii="Traditional Arabic" w:eastAsia="Times New Roman" w:hAnsi="Traditional Arabic" w:cs="Traditional Arabic" w:hint="cs"/>
          <w:sz w:val="32"/>
          <w:szCs w:val="32"/>
          <w:rtl/>
        </w:rPr>
        <w:t xml:space="preserve">11/2/2010م </w:t>
      </w:r>
      <w:r w:rsidRPr="00FD149C">
        <w:rPr>
          <w:rFonts w:ascii="Traditional Arabic" w:eastAsia="Times New Roman" w:hAnsi="Traditional Arabic" w:cs="Traditional Arabic"/>
          <w:sz w:val="32"/>
          <w:szCs w:val="32"/>
          <w:rtl/>
        </w:rPr>
        <w:t>على دفعتين الدفعة الأولى بمبلغ (</w:t>
      </w:r>
      <w:r w:rsidRPr="00FD149C">
        <w:rPr>
          <w:rFonts w:ascii="Traditional Arabic" w:eastAsia="Times New Roman" w:hAnsi="Traditional Arabic" w:cs="Traditional Arabic" w:hint="cs"/>
          <w:sz w:val="32"/>
          <w:szCs w:val="32"/>
          <w:rtl/>
          <w:lang w:bidi="fa-IR"/>
        </w:rPr>
        <w:t xml:space="preserve">29.455)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والدفعة الثانية بعدها</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بيومين بتاريخ </w:t>
      </w:r>
      <w:r w:rsidRPr="00FD149C">
        <w:rPr>
          <w:rFonts w:ascii="Traditional Arabic" w:eastAsia="Times New Roman" w:hAnsi="Traditional Arabic" w:cs="Traditional Arabic" w:hint="cs"/>
          <w:sz w:val="32"/>
          <w:szCs w:val="32"/>
          <w:rtl/>
        </w:rPr>
        <w:t xml:space="preserve">13/2/2010م </w:t>
      </w:r>
      <w:r w:rsidRPr="00FD149C">
        <w:rPr>
          <w:rFonts w:ascii="Traditional Arabic" w:eastAsia="Times New Roman" w:hAnsi="Traditional Arabic" w:cs="Traditional Arabic"/>
          <w:sz w:val="32"/>
          <w:szCs w:val="32"/>
          <w:rtl/>
        </w:rPr>
        <w:t xml:space="preserve">بمبلغ </w:t>
      </w:r>
      <w:r w:rsidRPr="00FD149C">
        <w:rPr>
          <w:rFonts w:ascii="Traditional Arabic" w:eastAsia="Times New Roman" w:hAnsi="Traditional Arabic" w:cs="Traditional Arabic" w:hint="cs"/>
          <w:sz w:val="32"/>
          <w:szCs w:val="32"/>
          <w:rtl/>
        </w:rPr>
        <w:t xml:space="preserve">(7.000) </w:t>
      </w:r>
      <w:r w:rsidRPr="00FD149C">
        <w:rPr>
          <w:rFonts w:ascii="Traditional Arabic" w:eastAsia="Times New Roman" w:hAnsi="Traditional Arabic" w:cs="Traditional Arabic"/>
          <w:sz w:val="32"/>
          <w:szCs w:val="32"/>
          <w:rtl/>
        </w:rPr>
        <w:t>ريال، وبناء</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على هذا فإن المدعى عليه على علم بالعقد الثاني ومقر به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وبعرض ذلك على وكيل المدعى عليه ذكر أنه وفيما يخص الدفعة الأولى للعقد الثاني المطعون فيه بالتزوير والمحرر في </w:t>
      </w:r>
      <w:r w:rsidRPr="00FD149C">
        <w:rPr>
          <w:rFonts w:ascii="Traditional Arabic" w:eastAsia="Times New Roman" w:hAnsi="Traditional Arabic" w:cs="Traditional Arabic" w:hint="cs"/>
          <w:sz w:val="32"/>
          <w:szCs w:val="32"/>
          <w:rtl/>
        </w:rPr>
        <w:t xml:space="preserve">8/9/2009م، </w:t>
      </w:r>
      <w:r w:rsidRPr="00FD149C">
        <w:rPr>
          <w:rFonts w:ascii="Traditional Arabic" w:eastAsia="Times New Roman" w:hAnsi="Traditional Arabic" w:cs="Traditional Arabic"/>
          <w:sz w:val="32"/>
          <w:szCs w:val="32"/>
          <w:rtl/>
        </w:rPr>
        <w:t>فقد ورد النص فيه على أنه</w:t>
      </w:r>
      <w:r w:rsidRPr="00FD149C">
        <w:rPr>
          <w:rFonts w:ascii="Traditional Arabic" w:eastAsia="Times New Roman" w:hAnsi="Traditional Arabic" w:cs="Traditional Arabic" w:hint="cs"/>
          <w:sz w:val="32"/>
          <w:szCs w:val="32"/>
          <w:rtl/>
        </w:rPr>
        <w:t>: "</w:t>
      </w:r>
      <w:r w:rsidRPr="00FD149C">
        <w:rPr>
          <w:rFonts w:ascii="Traditional Arabic" w:eastAsia="Times New Roman" w:hAnsi="Traditional Arabic" w:cs="Traditional Arabic"/>
          <w:sz w:val="32"/>
          <w:szCs w:val="32"/>
          <w:rtl/>
        </w:rPr>
        <w:t>قام المستأجر</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موكله</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بدفع دفعة غير قابلة للاسترداد وقدرها (</w:t>
      </w:r>
      <w:r w:rsidRPr="00FD149C">
        <w:rPr>
          <w:rFonts w:ascii="Traditional Arabic" w:eastAsia="Times New Roman" w:hAnsi="Traditional Arabic" w:cs="Traditional Arabic" w:hint="cs"/>
          <w:sz w:val="32"/>
          <w:szCs w:val="32"/>
          <w:rtl/>
          <w:lang w:bidi="fa-IR"/>
        </w:rPr>
        <w:t>235.158)</w:t>
      </w:r>
      <w:r w:rsidRPr="00FD149C">
        <w:rPr>
          <w:rFonts w:ascii="Traditional Arabic" w:eastAsia="Times New Roman" w:hAnsi="Traditional Arabic" w:cs="Traditional Arabic"/>
          <w:sz w:val="32"/>
          <w:szCs w:val="32"/>
          <w:rtl/>
        </w:rPr>
        <w:t xml:space="preserve"> فقط مئتان وخمسة وثلاثون ألف</w:t>
      </w:r>
      <w:r w:rsidRPr="00FD149C">
        <w:rPr>
          <w:rFonts w:ascii="Traditional Arabic" w:eastAsia="Times New Roman" w:hAnsi="Traditional Arabic" w:cs="Traditional Arabic" w:hint="cs"/>
          <w:sz w:val="32"/>
          <w:szCs w:val="32"/>
          <w:rtl/>
        </w:rPr>
        <w:t xml:space="preserve">اً </w:t>
      </w:r>
      <w:r w:rsidRPr="00FD149C">
        <w:rPr>
          <w:rFonts w:ascii="Traditional Arabic" w:eastAsia="Times New Roman" w:hAnsi="Traditional Arabic" w:cs="Traditional Arabic"/>
          <w:sz w:val="32"/>
          <w:szCs w:val="32"/>
          <w:rtl/>
        </w:rPr>
        <w:t>ومئة وثمانية وخمسون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سعودي</w:t>
      </w:r>
      <w:r w:rsidRPr="00FD149C">
        <w:rPr>
          <w:rFonts w:ascii="Traditional Arabic" w:eastAsia="Times New Roman" w:hAnsi="Traditional Arabic" w:cs="Traditional Arabic" w:hint="cs"/>
          <w:sz w:val="32"/>
          <w:szCs w:val="32"/>
          <w:rtl/>
        </w:rPr>
        <w:t xml:space="preserve">اً"، </w:t>
      </w:r>
      <w:r w:rsidRPr="00FD149C">
        <w:rPr>
          <w:rFonts w:ascii="Traditional Arabic" w:eastAsia="Times New Roman" w:hAnsi="Traditional Arabic" w:cs="Traditional Arabic"/>
          <w:sz w:val="32"/>
          <w:szCs w:val="32"/>
          <w:rtl/>
        </w:rPr>
        <w:t>وهذا محل تناقض ناشئ عن الاختلاف بين تاريخ تحرير العقد وتاريخ استلام الدفعة، كما أن موكله لا يسلم بأن الأقساط المذكورة آنف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تخص العقد الثاني وفق ما بينه في مذكرته المؤرخة في </w:t>
      </w:r>
      <w:r w:rsidRPr="00FD149C">
        <w:rPr>
          <w:rFonts w:ascii="Traditional Arabic" w:eastAsia="Times New Roman" w:hAnsi="Traditional Arabic" w:cs="Traditional Arabic" w:hint="cs"/>
          <w:sz w:val="32"/>
          <w:szCs w:val="32"/>
          <w:rtl/>
        </w:rPr>
        <w:t xml:space="preserve">13/7/1435هـ. </w:t>
      </w:r>
      <w:r w:rsidRPr="00FD149C">
        <w:rPr>
          <w:rFonts w:ascii="Traditional Arabic" w:eastAsia="Times New Roman" w:hAnsi="Traditional Arabic" w:cs="Traditional Arabic"/>
          <w:sz w:val="32"/>
          <w:szCs w:val="32"/>
          <w:rtl/>
        </w:rPr>
        <w:t xml:space="preserve">وبجلسة يوم </w:t>
      </w:r>
      <w:r w:rsidRPr="00FD149C">
        <w:rPr>
          <w:rFonts w:ascii="Traditional Arabic" w:eastAsia="Times New Roman" w:hAnsi="Traditional Arabic" w:cs="Traditional Arabic" w:hint="cs"/>
          <w:sz w:val="32"/>
          <w:szCs w:val="32"/>
          <w:rtl/>
        </w:rPr>
        <w:t xml:space="preserve">25/8/1435هـ </w:t>
      </w:r>
      <w:r w:rsidRPr="00FD149C">
        <w:rPr>
          <w:rFonts w:ascii="Traditional Arabic" w:eastAsia="Times New Roman" w:hAnsi="Traditional Arabic" w:cs="Traditional Arabic"/>
          <w:sz w:val="32"/>
          <w:szCs w:val="32"/>
          <w:rtl/>
        </w:rPr>
        <w:t>طلب ممثل المدعية سماع شهادة شاهد تثبت أن موكلته قامت بتسليم المعدات وتشغيلها وصيانتها للمدعى عليه، والتي لا يقر المدعى عليه باستلامها ويطعن في العقد الخاص بها، ثم حضر لدى الدائرة المدع</w:t>
      </w:r>
      <w:r w:rsidRPr="00FD149C">
        <w:rPr>
          <w:rFonts w:ascii="Traditional Arabic" w:eastAsia="Times New Roman" w:hAnsi="Traditional Arabic" w:cs="Traditional Arabic" w:hint="cs"/>
          <w:sz w:val="32"/>
          <w:szCs w:val="32"/>
          <w:rtl/>
        </w:rPr>
        <w:t>و</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(ياسر)</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فلسطيني الجنسية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والمثبتة بياناته بمحضر ضبط تلك الجلسة، وبسؤاله عن ما لديه من شهادة فذكر</w:t>
      </w:r>
      <w:r w:rsidRPr="00FD149C">
        <w:rPr>
          <w:rFonts w:ascii="Traditional Arabic" w:eastAsia="Times New Roman" w:hAnsi="Traditional Arabic" w:cs="Traditional Arabic" w:hint="cs"/>
          <w:sz w:val="32"/>
          <w:szCs w:val="32"/>
          <w:rtl/>
        </w:rPr>
        <w:t>: "</w:t>
      </w:r>
      <w:r w:rsidRPr="00FD149C">
        <w:rPr>
          <w:rFonts w:ascii="Traditional Arabic" w:eastAsia="Times New Roman" w:hAnsi="Traditional Arabic" w:cs="Traditional Arabic"/>
          <w:sz w:val="32"/>
          <w:szCs w:val="32"/>
          <w:rtl/>
        </w:rPr>
        <w:t xml:space="preserve">أني أعمل في شركة </w:t>
      </w:r>
      <w:r w:rsidRPr="00FD149C">
        <w:rPr>
          <w:rFonts w:ascii="Traditional Arabic" w:eastAsia="Times New Roman" w:hAnsi="Traditional Arabic" w:cs="Traditional Arabic" w:hint="cs"/>
          <w:sz w:val="32"/>
          <w:szCs w:val="32"/>
          <w:rtl/>
        </w:rPr>
        <w:t>(ه)</w:t>
      </w:r>
      <w:r w:rsidRPr="00FD149C">
        <w:rPr>
          <w:rFonts w:ascii="Traditional Arabic" w:eastAsia="Times New Roman" w:hAnsi="Traditional Arabic" w:cs="Traditional Arabic"/>
          <w:sz w:val="32"/>
          <w:szCs w:val="32"/>
          <w:rtl/>
        </w:rPr>
        <w:t xml:space="preserve"> في قسم التعبئة </w:t>
      </w:r>
      <w:r w:rsidRPr="00FD149C">
        <w:rPr>
          <w:rFonts w:ascii="Traditional Arabic" w:eastAsia="Times New Roman" w:hAnsi="Traditional Arabic" w:cs="Traditional Arabic"/>
          <w:sz w:val="32"/>
          <w:szCs w:val="32"/>
          <w:rtl/>
        </w:rPr>
        <w:lastRenderedPageBreak/>
        <w:t>والتغليف</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وأني مشرف لقسم التركيب والصيانة والخدمات اللوجستية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وأني قمت بتركيب معدات عبارة عن خط معمول يحتوي على ثلاث معدات بالإضافة إلى خط آخر عبارة عن </w:t>
      </w:r>
      <w:r w:rsidRPr="00FD149C">
        <w:rPr>
          <w:rFonts w:ascii="Traditional Arabic" w:eastAsia="Times New Roman" w:hAnsi="Traditional Arabic" w:cs="Traditional Arabic" w:hint="cs"/>
          <w:sz w:val="32"/>
          <w:szCs w:val="32"/>
          <w:rtl/>
        </w:rPr>
        <w:t>ماكينة</w:t>
      </w:r>
      <w:r w:rsidRPr="00FD149C">
        <w:rPr>
          <w:rFonts w:ascii="Traditional Arabic" w:eastAsia="Times New Roman" w:hAnsi="Traditional Arabic" w:cs="Traditional Arabic"/>
          <w:sz w:val="32"/>
          <w:szCs w:val="32"/>
          <w:rtl/>
        </w:rPr>
        <w:t xml:space="preserve"> حشاي</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وخ</w:t>
      </w:r>
      <w:r w:rsidRPr="00FD149C">
        <w:rPr>
          <w:rFonts w:ascii="Traditional Arabic" w:eastAsia="Times New Roman" w:hAnsi="Traditional Arabic" w:cs="Traditional Arabic" w:hint="cs"/>
          <w:sz w:val="32"/>
          <w:szCs w:val="32"/>
          <w:rtl/>
        </w:rPr>
        <w:t>ت</w:t>
      </w:r>
      <w:r w:rsidRPr="00FD149C">
        <w:rPr>
          <w:rFonts w:ascii="Traditional Arabic" w:eastAsia="Times New Roman" w:hAnsi="Traditional Arabic" w:cs="Traditional Arabic"/>
          <w:sz w:val="32"/>
          <w:szCs w:val="32"/>
          <w:rtl/>
        </w:rPr>
        <w:t>امة ورصاصة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قمت بعد فترة بتوريد خط آخر له بنفس الآلية</w:t>
      </w:r>
      <w:r w:rsidRPr="00FD149C">
        <w:rPr>
          <w:rFonts w:ascii="Traditional Arabic" w:eastAsia="Times New Roman" w:hAnsi="Traditional Arabic" w:cs="Traditional Arabic"/>
          <w:sz w:val="32"/>
          <w:szCs w:val="32"/>
        </w:rPr>
        <w:t xml:space="preserve"> </w:t>
      </w:r>
      <w:r w:rsidRPr="00FD149C">
        <w:rPr>
          <w:rFonts w:ascii="Traditional Arabic" w:eastAsia="Times New Roman" w:hAnsi="Traditional Arabic" w:cs="Traditional Arabic"/>
          <w:sz w:val="32"/>
          <w:szCs w:val="32"/>
          <w:rtl/>
        </w:rPr>
        <w:t xml:space="preserve">لصالح مصنع </w:t>
      </w:r>
      <w:r w:rsidRPr="00FD149C">
        <w:rPr>
          <w:rFonts w:ascii="Traditional Arabic" w:eastAsia="Times New Roman" w:hAnsi="Traditional Arabic" w:cs="Traditional Arabic" w:hint="cs"/>
          <w:sz w:val="32"/>
          <w:szCs w:val="32"/>
          <w:rtl/>
        </w:rPr>
        <w:t>(س)</w:t>
      </w:r>
      <w:r w:rsidRPr="00FD149C">
        <w:rPr>
          <w:rFonts w:ascii="Traditional Arabic" w:eastAsia="Times New Roman" w:hAnsi="Traditional Arabic" w:cs="Traditional Arabic"/>
          <w:sz w:val="32"/>
          <w:szCs w:val="32"/>
          <w:rtl/>
        </w:rPr>
        <w:t xml:space="preserve"> في بحرة وأ</w:t>
      </w:r>
      <w:r w:rsidRPr="00FD149C">
        <w:rPr>
          <w:rFonts w:ascii="Traditional Arabic" w:eastAsia="Times New Roman" w:hAnsi="Traditional Arabic" w:cs="Traditional Arabic" w:hint="cs"/>
          <w:sz w:val="32"/>
          <w:szCs w:val="32"/>
          <w:rtl/>
        </w:rPr>
        <w:t>ن</w:t>
      </w:r>
      <w:r w:rsidRPr="00FD149C">
        <w:rPr>
          <w:rFonts w:ascii="Traditional Arabic" w:eastAsia="Times New Roman" w:hAnsi="Traditional Arabic" w:cs="Traditional Arabic"/>
          <w:sz w:val="32"/>
          <w:szCs w:val="32"/>
          <w:rtl/>
        </w:rPr>
        <w:t>ي زرته بعد ذلك عدة مرات لعمل الصيانة اللازمة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هكذا شهد، ثم سألته الدائرة عن علاقة المدعى عليه بمصنع </w:t>
      </w:r>
      <w:r w:rsidRPr="00FD149C">
        <w:rPr>
          <w:rFonts w:ascii="Traditional Arabic" w:eastAsia="Times New Roman" w:hAnsi="Traditional Arabic" w:cs="Traditional Arabic" w:hint="cs"/>
          <w:sz w:val="32"/>
          <w:szCs w:val="32"/>
          <w:rtl/>
        </w:rPr>
        <w:t>(س)</w:t>
      </w:r>
      <w:r w:rsidRPr="00FD149C">
        <w:rPr>
          <w:rFonts w:ascii="Traditional Arabic" w:eastAsia="Times New Roman" w:hAnsi="Traditional Arabic" w:cs="Traditional Arabic"/>
          <w:sz w:val="32"/>
          <w:szCs w:val="32"/>
          <w:rtl/>
        </w:rPr>
        <w:t xml:space="preserve"> فذكر أنه لم يقابله، وأنه لا يعلم هل هناك علاقة بين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 وبين مصنع </w:t>
      </w:r>
      <w:r w:rsidRPr="00FD149C">
        <w:rPr>
          <w:rFonts w:ascii="Traditional Arabic" w:eastAsia="Times New Roman" w:hAnsi="Traditional Arabic" w:cs="Traditional Arabic" w:hint="cs"/>
          <w:sz w:val="32"/>
          <w:szCs w:val="32"/>
          <w:rtl/>
        </w:rPr>
        <w:t>(س).</w:t>
      </w:r>
      <w:r w:rsidRPr="00FD149C">
        <w:rPr>
          <w:rFonts w:ascii="Traditional Arabic" w:eastAsia="Times New Roman" w:hAnsi="Traditional Arabic" w:cs="Traditional Arabic"/>
          <w:sz w:val="32"/>
          <w:szCs w:val="32"/>
          <w:rtl/>
        </w:rPr>
        <w:t xml:space="preserve"> وبعرض هذه الشهادة على وكيل المدعى عليه طلب سؤال الشاهد عن الفترة التي قام بتركيبها في مصنع </w:t>
      </w:r>
      <w:r w:rsidRPr="00FD149C">
        <w:rPr>
          <w:rFonts w:ascii="Traditional Arabic" w:eastAsia="Times New Roman" w:hAnsi="Traditional Arabic" w:cs="Traditional Arabic" w:hint="cs"/>
          <w:sz w:val="32"/>
          <w:szCs w:val="32"/>
          <w:rtl/>
        </w:rPr>
        <w:t>(س)</w:t>
      </w:r>
      <w:r w:rsidRPr="00FD149C">
        <w:rPr>
          <w:rFonts w:ascii="Traditional Arabic" w:eastAsia="Times New Roman" w:hAnsi="Traditional Arabic" w:cs="Traditional Arabic"/>
          <w:sz w:val="32"/>
          <w:szCs w:val="32"/>
          <w:rtl/>
        </w:rPr>
        <w:t xml:space="preserve">، فأجاب: بأن ذلك كان قرابة عام </w:t>
      </w:r>
      <w:r w:rsidRPr="00FD149C">
        <w:rPr>
          <w:rFonts w:ascii="Traditional Arabic" w:eastAsia="Times New Roman" w:hAnsi="Traditional Arabic" w:cs="Traditional Arabic"/>
          <w:sz w:val="32"/>
          <w:szCs w:val="32"/>
          <w:rtl/>
          <w:lang w:bidi="fa-IR"/>
        </w:rPr>
        <w:t>۲۰۰۹</w:t>
      </w:r>
      <w:r w:rsidRPr="00FD149C">
        <w:rPr>
          <w:rFonts w:ascii="Traditional Arabic" w:eastAsia="Times New Roman" w:hAnsi="Traditional Arabic" w:cs="Traditional Arabic"/>
          <w:sz w:val="32"/>
          <w:szCs w:val="32"/>
          <w:rtl/>
        </w:rPr>
        <w:t>م</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وطلب وكيل المدعى عليه مهلة لإعداد الرد عن هذه الشهادة، ثم قررت الدائرة الكتابة للأدلة الجنائية لإحالة المستندات المطعون فيها بالتزوير والإفادة عن سلامتها من التزوير من عدمه، بعدها توالت عدة جلسات تم خلالها تبادل الكتابات بين هذه المحكمة وإدارة الأدلة الجنائية من أجل استيفاء تقديم كافة المستندات المطلوبة من أجل الفحص وإجراء المضاهاة على التوقيع والختم العائد للمدعى عليه، وفي جلسة </w:t>
      </w:r>
      <w:r w:rsidRPr="00FD149C">
        <w:rPr>
          <w:rFonts w:ascii="Traditional Arabic" w:eastAsia="Times New Roman" w:hAnsi="Traditional Arabic" w:cs="Traditional Arabic" w:hint="cs"/>
          <w:sz w:val="32"/>
          <w:szCs w:val="32"/>
          <w:rtl/>
        </w:rPr>
        <w:t xml:space="preserve">27/5/1437هـ </w:t>
      </w:r>
      <w:r w:rsidRPr="00FD149C">
        <w:rPr>
          <w:rFonts w:ascii="Traditional Arabic" w:eastAsia="Times New Roman" w:hAnsi="Traditional Arabic" w:cs="Traditional Arabic"/>
          <w:sz w:val="32"/>
          <w:szCs w:val="32"/>
          <w:rtl/>
        </w:rPr>
        <w:t>تشير الدائرة إلى ورود خطاب مد</w:t>
      </w:r>
      <w:r w:rsidRPr="00FD149C">
        <w:rPr>
          <w:rFonts w:ascii="Traditional Arabic" w:eastAsia="Times New Roman" w:hAnsi="Traditional Arabic" w:cs="Traditional Arabic" w:hint="cs"/>
          <w:sz w:val="32"/>
          <w:szCs w:val="32"/>
          <w:rtl/>
        </w:rPr>
        <w:t xml:space="preserve">ير </w:t>
      </w:r>
      <w:r w:rsidRPr="00FD149C">
        <w:rPr>
          <w:rFonts w:ascii="Traditional Arabic" w:eastAsia="Times New Roman" w:hAnsi="Traditional Arabic" w:cs="Traditional Arabic"/>
          <w:sz w:val="32"/>
          <w:szCs w:val="32"/>
          <w:rtl/>
        </w:rPr>
        <w:t>شرطة محافظة جدة ال</w:t>
      </w:r>
      <w:r w:rsidRPr="00FD149C">
        <w:rPr>
          <w:rFonts w:ascii="Traditional Arabic" w:eastAsia="Times New Roman" w:hAnsi="Traditional Arabic" w:cs="Traditional Arabic" w:hint="cs"/>
          <w:sz w:val="32"/>
          <w:szCs w:val="32"/>
          <w:rtl/>
        </w:rPr>
        <w:t>م</w:t>
      </w:r>
      <w:r w:rsidRPr="00FD149C">
        <w:rPr>
          <w:rFonts w:ascii="Traditional Arabic" w:eastAsia="Times New Roman" w:hAnsi="Traditional Arabic" w:cs="Traditional Arabic"/>
          <w:sz w:val="32"/>
          <w:szCs w:val="32"/>
          <w:rtl/>
        </w:rPr>
        <w:t xml:space="preserve">ؤرخ في </w:t>
      </w:r>
      <w:r w:rsidRPr="00FD149C">
        <w:rPr>
          <w:rFonts w:ascii="Traditional Arabic" w:eastAsia="Times New Roman" w:hAnsi="Traditional Arabic" w:cs="Traditional Arabic" w:hint="cs"/>
          <w:sz w:val="32"/>
          <w:szCs w:val="32"/>
          <w:rtl/>
        </w:rPr>
        <w:t xml:space="preserve">9/1/1437هـ </w:t>
      </w:r>
      <w:r w:rsidRPr="00FD149C">
        <w:rPr>
          <w:rFonts w:ascii="Traditional Arabic" w:eastAsia="Times New Roman" w:hAnsi="Traditional Arabic" w:cs="Traditional Arabic"/>
          <w:sz w:val="32"/>
          <w:szCs w:val="32"/>
          <w:rtl/>
        </w:rPr>
        <w:t>والمرفق به تقرير الأدلة الجنائية الفني</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رقم (</w:t>
      </w:r>
      <w:r w:rsidRPr="00FD149C">
        <w:rPr>
          <w:rFonts w:ascii="Traditional Arabic" w:eastAsia="Times New Roman" w:hAnsi="Traditional Arabic" w:cs="Traditional Arabic" w:hint="cs"/>
          <w:sz w:val="32"/>
          <w:szCs w:val="32"/>
          <w:rtl/>
        </w:rPr>
        <w:t>36230/</w:t>
      </w:r>
      <w:r w:rsidRPr="00FD149C">
        <w:rPr>
          <w:rFonts w:ascii="Traditional Arabic" w:eastAsia="Times New Roman" w:hAnsi="Traditional Arabic" w:cs="Traditional Arabic"/>
          <w:sz w:val="32"/>
          <w:szCs w:val="32"/>
          <w:rtl/>
        </w:rPr>
        <w:t>ت) وتار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 xml:space="preserve">خ </w:t>
      </w:r>
      <w:r w:rsidRPr="00FD149C">
        <w:rPr>
          <w:rFonts w:ascii="Traditional Arabic" w:eastAsia="Times New Roman" w:hAnsi="Traditional Arabic" w:cs="Traditional Arabic" w:hint="cs"/>
          <w:sz w:val="32"/>
          <w:szCs w:val="32"/>
          <w:rtl/>
        </w:rPr>
        <w:t xml:space="preserve">20/12/1436هـ، </w:t>
      </w:r>
      <w:r w:rsidRPr="00FD149C">
        <w:rPr>
          <w:rFonts w:ascii="Traditional Arabic" w:eastAsia="Times New Roman" w:hAnsi="Traditional Arabic" w:cs="Traditional Arabic"/>
          <w:sz w:val="32"/>
          <w:szCs w:val="32"/>
          <w:rtl/>
        </w:rPr>
        <w:t>والمتضمن الإفادة عن الفحص ونتيجة المضاهاة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وذلك فيما يتعلق بمضاهاة التواقيع الثابتة في العقد والخطاب والسند لأمر موضع الفحص المنسوبة للمدعى عليه، على تواقيعه الثابتة بالأوراق المقدمة للمضاهاة وكذلك الأوراق المستكتبة له؛ فقد وجد وتبين أ</w:t>
      </w:r>
      <w:r w:rsidRPr="00FD149C">
        <w:rPr>
          <w:rFonts w:ascii="Traditional Arabic" w:eastAsia="Times New Roman" w:hAnsi="Traditional Arabic" w:cs="Traditional Arabic" w:hint="cs"/>
          <w:sz w:val="32"/>
          <w:szCs w:val="32"/>
          <w:rtl/>
        </w:rPr>
        <w:t>نه</w:t>
      </w:r>
      <w:r w:rsidRPr="00FD149C">
        <w:rPr>
          <w:rFonts w:ascii="Traditional Arabic" w:eastAsia="Times New Roman" w:hAnsi="Traditional Arabic" w:cs="Traditional Arabic"/>
          <w:sz w:val="32"/>
          <w:szCs w:val="32"/>
          <w:rtl/>
        </w:rPr>
        <w:t xml:space="preserve">ما يختلفان، وكذلك ما ورد في تقرير الأدلة الجنائية الفني رقم </w:t>
      </w:r>
      <w:r w:rsidRPr="00FD149C">
        <w:rPr>
          <w:rFonts w:ascii="Traditional Arabic" w:eastAsia="Times New Roman" w:hAnsi="Traditional Arabic" w:cs="Traditional Arabic" w:hint="cs"/>
          <w:sz w:val="32"/>
          <w:szCs w:val="32"/>
          <w:rtl/>
        </w:rPr>
        <w:t>(3616/</w:t>
      </w:r>
      <w:r w:rsidRPr="00FD149C">
        <w:rPr>
          <w:rFonts w:ascii="Traditional Arabic" w:eastAsia="Times New Roman" w:hAnsi="Traditional Arabic" w:cs="Traditional Arabic"/>
          <w:sz w:val="32"/>
          <w:szCs w:val="32"/>
          <w:rtl/>
        </w:rPr>
        <w:t>م) بشأن مضاهاة طبعات الختم الثابت على العقد والخطاب و</w:t>
      </w:r>
      <w:r w:rsidRPr="00FD149C">
        <w:rPr>
          <w:rFonts w:ascii="Traditional Arabic" w:eastAsia="Times New Roman" w:hAnsi="Traditional Arabic" w:cs="Traditional Arabic" w:hint="cs"/>
          <w:sz w:val="32"/>
          <w:szCs w:val="32"/>
          <w:rtl/>
        </w:rPr>
        <w:t>ال</w:t>
      </w:r>
      <w:r w:rsidRPr="00FD149C">
        <w:rPr>
          <w:rFonts w:ascii="Traditional Arabic" w:eastAsia="Times New Roman" w:hAnsi="Traditional Arabic" w:cs="Traditional Arabic"/>
          <w:sz w:val="32"/>
          <w:szCs w:val="32"/>
          <w:rtl/>
        </w:rPr>
        <w:t xml:space="preserve">سند لأمر موضوع الفحص، والذي تبين نتيجته أنه قد وجد اتفاقه مع قالب الختم المقدم للمضاهاة، وبعرض ما ورد في التقريرين المشار إليهما على الطرفين وأحاطتهما بما فيهما، تمسك كل طرف بما سبق أن قدمه. وفي جلسة اليوم قرر ممثل المدعية أنه يحصر دعوی موكلته بطلب المصادقة على حكم الدائرة الغيابي السابق، وفيما يخص استرداد الآلات محل الدعوى وأجرة المثل عن الفترة خارج العقد المبرم بينهما فإنه يفصلها عن هذه الدعوى وسيقيم فيها دعوی مستقلة، فيما أكدت وكيلة المدعى عليه على طلبات موكلها الواردة بالمذكرة المقدمة لهذه الدائرة بتاريخ </w:t>
      </w:r>
      <w:r w:rsidRPr="00FD149C">
        <w:rPr>
          <w:rFonts w:ascii="Traditional Arabic" w:eastAsia="Times New Roman" w:hAnsi="Traditional Arabic" w:cs="Traditional Arabic" w:hint="cs"/>
          <w:sz w:val="32"/>
          <w:szCs w:val="32"/>
          <w:rtl/>
        </w:rPr>
        <w:t xml:space="preserve">15/9/1437هـ، </w:t>
      </w:r>
      <w:r w:rsidRPr="00FD149C">
        <w:rPr>
          <w:rFonts w:ascii="Traditional Arabic" w:eastAsia="Times New Roman" w:hAnsi="Traditional Arabic" w:cs="Traditional Arabic"/>
          <w:sz w:val="32"/>
          <w:szCs w:val="32"/>
          <w:rtl/>
        </w:rPr>
        <w:t>التي تطلب فيها رد دعوى المدعية وإلزامها بأن تؤدي لموكلها مبلغ</w:t>
      </w:r>
      <w:r w:rsidRPr="00FD149C">
        <w:rPr>
          <w:rFonts w:ascii="Traditional Arabic" w:eastAsia="Times New Roman" w:hAnsi="Traditional Arabic" w:cs="Traditional Arabic" w:hint="cs"/>
          <w:sz w:val="32"/>
          <w:szCs w:val="32"/>
          <w:rtl/>
        </w:rPr>
        <w:t xml:space="preserve">اً </w:t>
      </w:r>
      <w:r w:rsidRPr="00FD149C">
        <w:rPr>
          <w:rFonts w:ascii="Traditional Arabic" w:eastAsia="Times New Roman" w:hAnsi="Traditional Arabic" w:cs="Traditional Arabic"/>
          <w:sz w:val="32"/>
          <w:szCs w:val="32"/>
          <w:rtl/>
        </w:rPr>
        <w:t xml:space="preserve">وقدره </w:t>
      </w:r>
      <w:r w:rsidRPr="00FD149C">
        <w:rPr>
          <w:rFonts w:ascii="Traditional Arabic" w:eastAsia="Times New Roman" w:hAnsi="Traditional Arabic" w:cs="Traditional Arabic" w:hint="cs"/>
          <w:sz w:val="32"/>
          <w:szCs w:val="32"/>
          <w:rtl/>
        </w:rPr>
        <w:t xml:space="preserve">(160.000) </w:t>
      </w:r>
      <w:r w:rsidRPr="00FD149C">
        <w:rPr>
          <w:rFonts w:ascii="Traditional Arabic" w:eastAsia="Times New Roman" w:hAnsi="Traditional Arabic" w:cs="Traditional Arabic"/>
          <w:sz w:val="32"/>
          <w:szCs w:val="32"/>
          <w:rtl/>
        </w:rPr>
        <w:t>مئة وستون ألف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والتي تمثل الأقساط التي دفعها موكلها زيادة عن العقد الأول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قرر ال</w:t>
      </w:r>
      <w:r w:rsidRPr="00FD149C">
        <w:rPr>
          <w:rFonts w:ascii="Traditional Arabic" w:eastAsia="Times New Roman" w:hAnsi="Traditional Arabic" w:cs="Traditional Arabic" w:hint="cs"/>
          <w:sz w:val="32"/>
          <w:szCs w:val="32"/>
          <w:rtl/>
        </w:rPr>
        <w:t>طرفان</w:t>
      </w:r>
      <w:r w:rsidRPr="00FD149C">
        <w:rPr>
          <w:rFonts w:ascii="Traditional Arabic" w:eastAsia="Times New Roman" w:hAnsi="Traditional Arabic" w:cs="Traditional Arabic"/>
          <w:sz w:val="32"/>
          <w:szCs w:val="32"/>
          <w:rtl/>
        </w:rPr>
        <w:t xml:space="preserve"> الاكتفاء بما سبق أن قدماه وطلبا الفصل في الدعوى بحالتها الراهنة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ولكون الدعوى صالحة للفصل فيها قررت الدائرة رفع الجلسة للمداولة، وأصدرت حكمها هذا علن</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مبني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على التالي</w:t>
      </w:r>
      <w:r w:rsidRPr="00FD149C">
        <w:rPr>
          <w:rFonts w:ascii="Traditional Arabic" w:eastAsia="Times New Roman" w:hAnsi="Traditional Arabic" w:cs="Traditional Arabic" w:hint="cs"/>
          <w:sz w:val="32"/>
          <w:szCs w:val="32"/>
          <w:rtl/>
        </w:rPr>
        <w:t>.</w:t>
      </w:r>
    </w:p>
    <w:p w:rsidR="00F37004" w:rsidRPr="00FD149C" w:rsidRDefault="00F37004" w:rsidP="00F37004">
      <w:pPr>
        <w:spacing w:after="100"/>
        <w:ind w:firstLine="566"/>
        <w:jc w:val="center"/>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lastRenderedPageBreak/>
        <w:t>الأسباب</w:t>
      </w:r>
    </w:p>
    <w:p w:rsidR="00F37004" w:rsidRPr="00FD149C" w:rsidRDefault="00F37004" w:rsidP="00F37004">
      <w:pPr>
        <w:spacing w:after="100"/>
        <w:jc w:val="both"/>
        <w:rPr>
          <w:rFonts w:ascii="Traditional Arabic" w:eastAsia="Times New Roman" w:hAnsi="Traditional Arabic" w:cs="Traditional Arabic"/>
          <w:sz w:val="32"/>
          <w:szCs w:val="32"/>
        </w:rPr>
      </w:pPr>
      <w:r w:rsidRPr="00FD149C">
        <w:rPr>
          <w:rFonts w:ascii="Traditional Arabic" w:eastAsia="Times New Roman" w:hAnsi="Traditional Arabic" w:cs="Traditional Arabic"/>
          <w:sz w:val="32"/>
          <w:szCs w:val="32"/>
          <w:rtl/>
        </w:rPr>
        <w:t>لما كان ممثل المدعية يبتغي من إقامة هذه الدعوى الحكم بإلزام المدعى عليها أن تؤدي لموكلته مبلغ</w:t>
      </w:r>
      <w:r w:rsidRPr="00FD149C">
        <w:rPr>
          <w:rFonts w:ascii="Traditional Arabic" w:eastAsia="Times New Roman" w:hAnsi="Traditional Arabic" w:cs="Traditional Arabic" w:hint="cs"/>
          <w:sz w:val="32"/>
          <w:szCs w:val="32"/>
          <w:rtl/>
        </w:rPr>
        <w:t xml:space="preserve">اً قدره (1.305.942) </w:t>
      </w:r>
      <w:r w:rsidRPr="00FD149C">
        <w:rPr>
          <w:rFonts w:ascii="Traditional Arabic" w:eastAsia="Times New Roman" w:hAnsi="Traditional Arabic" w:cs="Traditional Arabic"/>
          <w:sz w:val="32"/>
          <w:szCs w:val="32"/>
          <w:rtl/>
        </w:rPr>
        <w:t>مليون وثلاثمئة وخمسة آلاف وتسعمئة واثنان وأربعون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يمثل قيمة أقساط</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إيجار المعدات المتفق علي</w:t>
      </w:r>
      <w:r w:rsidRPr="00FD149C">
        <w:rPr>
          <w:rFonts w:ascii="Traditional Arabic" w:eastAsia="Times New Roman" w:hAnsi="Traditional Arabic" w:cs="Traditional Arabic" w:hint="cs"/>
          <w:sz w:val="32"/>
          <w:szCs w:val="32"/>
          <w:rtl/>
        </w:rPr>
        <w:t>ه</w:t>
      </w:r>
      <w:r w:rsidRPr="00FD149C">
        <w:rPr>
          <w:rFonts w:ascii="Traditional Arabic" w:eastAsia="Times New Roman" w:hAnsi="Traditional Arabic" w:cs="Traditional Arabic"/>
          <w:sz w:val="32"/>
          <w:szCs w:val="32"/>
          <w:rtl/>
        </w:rPr>
        <w:t>ا بين موكلته والمدعى عليه وفق العقد رقم</w:t>
      </w:r>
      <w:r w:rsidRPr="00FD149C">
        <w:rPr>
          <w:rFonts w:ascii="Traditional Arabic" w:eastAsia="Times New Roman" w:hAnsi="Traditional Arabic" w:cs="Traditional Arabic" w:hint="cs"/>
          <w:sz w:val="32"/>
          <w:szCs w:val="32"/>
          <w:rtl/>
        </w:rPr>
        <w:t xml:space="preserve"> (383) </w:t>
      </w:r>
      <w:r w:rsidRPr="00FD149C">
        <w:rPr>
          <w:rFonts w:ascii="Traditional Arabic" w:eastAsia="Times New Roman" w:hAnsi="Traditional Arabic" w:cs="Traditional Arabic"/>
          <w:sz w:val="32"/>
          <w:szCs w:val="32"/>
          <w:rtl/>
        </w:rPr>
        <w:t>المبرم بتار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 xml:space="preserve">خ </w:t>
      </w:r>
      <w:r w:rsidRPr="00FD149C">
        <w:rPr>
          <w:rFonts w:ascii="Traditional Arabic" w:eastAsia="Times New Roman" w:hAnsi="Traditional Arabic" w:cs="Traditional Arabic" w:hint="cs"/>
          <w:sz w:val="32"/>
          <w:szCs w:val="32"/>
          <w:rtl/>
        </w:rPr>
        <w:t xml:space="preserve">27/8/1430هـ </w:t>
      </w:r>
      <w:r w:rsidRPr="00FD149C">
        <w:rPr>
          <w:rFonts w:ascii="Traditional Arabic" w:eastAsia="Times New Roman" w:hAnsi="Traditional Arabic" w:cs="Traditional Arabic"/>
          <w:sz w:val="32"/>
          <w:szCs w:val="32"/>
          <w:rtl/>
        </w:rPr>
        <w:t xml:space="preserve">الموافق </w:t>
      </w:r>
      <w:r w:rsidRPr="00FD149C">
        <w:rPr>
          <w:rFonts w:ascii="Traditional Arabic" w:eastAsia="Times New Roman" w:hAnsi="Traditional Arabic" w:cs="Traditional Arabic" w:hint="cs"/>
          <w:sz w:val="32"/>
          <w:szCs w:val="32"/>
          <w:rtl/>
        </w:rPr>
        <w:t xml:space="preserve">18/8/2009م، </w:t>
      </w:r>
      <w:r w:rsidRPr="00FD149C">
        <w:rPr>
          <w:rFonts w:ascii="Traditional Arabic" w:eastAsia="Times New Roman" w:hAnsi="Traditional Arabic" w:cs="Traditional Arabic"/>
          <w:sz w:val="32"/>
          <w:szCs w:val="32"/>
          <w:rtl/>
        </w:rPr>
        <w:t>والعقد رق</w:t>
      </w:r>
      <w:r w:rsidRPr="00FD149C">
        <w:rPr>
          <w:rFonts w:ascii="Traditional Arabic" w:eastAsia="Times New Roman" w:hAnsi="Traditional Arabic" w:cs="Traditional Arabic" w:hint="cs"/>
          <w:sz w:val="32"/>
          <w:szCs w:val="32"/>
          <w:rtl/>
        </w:rPr>
        <w:t xml:space="preserve">م (387) المبرم بتاريخ 18/9/1430هـ الموافق 8/9/2009م، </w:t>
      </w:r>
      <w:r w:rsidRPr="00FD149C">
        <w:rPr>
          <w:rFonts w:ascii="Traditional Arabic" w:eastAsia="Times New Roman" w:hAnsi="Traditional Arabic" w:cs="Traditional Arabic"/>
          <w:sz w:val="32"/>
          <w:szCs w:val="32"/>
          <w:rtl/>
        </w:rPr>
        <w:t>والتي امتنع المدعى عليه عن سدادها لموكلته؛ فإن هذه الدعوى تخضع لولاية ديوان المظالم کهيئة قضاء تجاري بموجب المادة الأولى والفقرة (د) من المادة الثانية من نظام المحكمة التجارية الصادر بال</w:t>
      </w:r>
      <w:r w:rsidRPr="00FD149C">
        <w:rPr>
          <w:rFonts w:ascii="Traditional Arabic" w:eastAsia="Times New Roman" w:hAnsi="Traditional Arabic" w:cs="Traditional Arabic" w:hint="cs"/>
          <w:sz w:val="32"/>
          <w:szCs w:val="32"/>
          <w:rtl/>
        </w:rPr>
        <w:t>أمر</w:t>
      </w:r>
      <w:r w:rsidRPr="00FD149C">
        <w:rPr>
          <w:rFonts w:ascii="Traditional Arabic" w:eastAsia="Times New Roman" w:hAnsi="Traditional Arabic" w:cs="Traditional Arabic"/>
          <w:sz w:val="32"/>
          <w:szCs w:val="32"/>
          <w:rtl/>
        </w:rPr>
        <w:t xml:space="preserve"> الملكي رقم (</w:t>
      </w:r>
      <w:r w:rsidRPr="00FD149C">
        <w:rPr>
          <w:rFonts w:ascii="Traditional Arabic" w:eastAsia="Times New Roman" w:hAnsi="Traditional Arabic" w:cs="Traditional Arabic" w:hint="cs"/>
          <w:sz w:val="32"/>
          <w:szCs w:val="32"/>
          <w:rtl/>
        </w:rPr>
        <w:t>32</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وتاريخ</w:t>
      </w:r>
      <w:r w:rsidRPr="00FD149C">
        <w:rPr>
          <w:rFonts w:ascii="Traditional Arabic" w:eastAsia="Times New Roman" w:hAnsi="Traditional Arabic" w:cs="Traditional Arabic" w:hint="cs"/>
          <w:sz w:val="32"/>
          <w:szCs w:val="32"/>
          <w:rtl/>
        </w:rPr>
        <w:t xml:space="preserve"> 15/1/1350هـ. </w:t>
      </w:r>
      <w:r w:rsidRPr="00FD149C">
        <w:rPr>
          <w:rFonts w:ascii="Traditional Arabic" w:eastAsia="Times New Roman" w:hAnsi="Traditional Arabic" w:cs="Traditional Arabic"/>
          <w:sz w:val="32"/>
          <w:szCs w:val="32"/>
          <w:rtl/>
        </w:rPr>
        <w:t>كما أنها تدخل في اختصاص المحكمة المكان</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 xml:space="preserve"> وفق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للفقرة الأولى من المادة السادسة والثلاثين من نظام المرافعات الشرعية الصادر بالمرسوم الملكي رقم (م/</w:t>
      </w:r>
      <w:r w:rsidRPr="00FD149C">
        <w:rPr>
          <w:rFonts w:ascii="Traditional Arabic" w:eastAsia="Times New Roman" w:hAnsi="Traditional Arabic" w:cs="Traditional Arabic"/>
          <w:sz w:val="32"/>
          <w:szCs w:val="32"/>
          <w:rtl/>
          <w:lang w:bidi="fa-IR"/>
        </w:rPr>
        <w:t xml:space="preserve">۱) </w:t>
      </w:r>
      <w:r w:rsidRPr="00FD149C">
        <w:rPr>
          <w:rFonts w:ascii="Traditional Arabic" w:eastAsia="Times New Roman" w:hAnsi="Traditional Arabic" w:cs="Traditional Arabic"/>
          <w:sz w:val="32"/>
          <w:szCs w:val="32"/>
          <w:rtl/>
        </w:rPr>
        <w:t xml:space="preserve">في </w:t>
      </w:r>
      <w:r w:rsidRPr="00FD149C">
        <w:rPr>
          <w:rFonts w:ascii="Traditional Arabic" w:eastAsia="Times New Roman" w:hAnsi="Traditional Arabic" w:cs="Traditional Arabic" w:hint="cs"/>
          <w:sz w:val="32"/>
          <w:szCs w:val="32"/>
          <w:rtl/>
        </w:rPr>
        <w:t xml:space="preserve">22/1/1435هـ </w:t>
      </w:r>
      <w:r w:rsidRPr="00FD149C">
        <w:rPr>
          <w:rFonts w:ascii="Traditional Arabic" w:eastAsia="Times New Roman" w:hAnsi="Traditional Arabic" w:cs="Traditional Arabic"/>
          <w:sz w:val="32"/>
          <w:szCs w:val="32"/>
          <w:rtl/>
        </w:rPr>
        <w:t>والتي نصت على</w:t>
      </w:r>
      <w:r w:rsidRPr="00FD149C">
        <w:rPr>
          <w:rFonts w:ascii="Traditional Arabic" w:eastAsia="Times New Roman" w:hAnsi="Traditional Arabic" w:cs="Traditional Arabic" w:hint="cs"/>
          <w:sz w:val="32"/>
          <w:szCs w:val="32"/>
          <w:rtl/>
        </w:rPr>
        <w:t xml:space="preserve"> أن</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يكون الاختصاص للمحكمة التي يقع في نطاق اختصاصها مكان إقامة المدعی عليه</w:t>
      </w:r>
      <w:r>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أما عن الموضوع</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فإنه ولما كان ممثل المدعية في الدعوى الماثلة قد أقام دعواه راكن</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إلى العقود المبرمة بين موكلته والمدعى عليه والسابق بيانها، والذي فيه تقوم موكلته بتمويل المدعى عليه بإيجار</w:t>
      </w:r>
      <w:r w:rsidRPr="00FD149C">
        <w:rPr>
          <w:rFonts w:ascii="Traditional Arabic" w:eastAsia="Times New Roman" w:hAnsi="Traditional Arabic" w:cs="Traditional Arabic" w:hint="cs"/>
          <w:sz w:val="32"/>
          <w:szCs w:val="32"/>
          <w:rtl/>
        </w:rPr>
        <w:t>ه</w:t>
      </w:r>
      <w:r w:rsidRPr="00FD149C">
        <w:rPr>
          <w:rFonts w:ascii="Traditional Arabic" w:eastAsia="Times New Roman" w:hAnsi="Traditional Arabic" w:cs="Traditional Arabic"/>
          <w:sz w:val="32"/>
          <w:szCs w:val="32"/>
          <w:rtl/>
        </w:rPr>
        <w:t xml:space="preserve"> معدات لتشغيل مصنع الحلويات العائد إليه، وبالوفاء بالتزامات موكلته فإن المدعى عليه أخل بالعقود محل الدعوى وذلك بعدم سداده للأقساط المترتبة عليه نتيجة لسريان العلاقة التعاقدية بينهما، وترتب لموكلته في ذمة المدعى عليه مبلغ قدره (</w:t>
      </w:r>
      <w:r w:rsidRPr="00FD149C">
        <w:rPr>
          <w:rFonts w:ascii="Traditional Arabic" w:eastAsia="Times New Roman" w:hAnsi="Traditional Arabic" w:cs="Traditional Arabic" w:hint="cs"/>
          <w:sz w:val="32"/>
          <w:szCs w:val="32"/>
          <w:rtl/>
        </w:rPr>
        <w:t xml:space="preserve">1.305.942) </w:t>
      </w:r>
      <w:r w:rsidRPr="00FD149C">
        <w:rPr>
          <w:rFonts w:ascii="Traditional Arabic" w:eastAsia="Times New Roman" w:hAnsi="Traditional Arabic" w:cs="Traditional Arabic"/>
          <w:sz w:val="32"/>
          <w:szCs w:val="32"/>
          <w:rtl/>
        </w:rPr>
        <w:t>مليون وثلاثمئة وخمسة آلاف وتسعمئة واثنان وأربعون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لم يبادر المدعى عليه بالوفاء بها، ما حدا بموكلته للاستغاثة بالقضاء ورفع هذه الدعوى، ولما كانت الدائرة قد نظرت هذه الدعوى وأصدرت حكمها الغيابي بمواجهة المدعى عليه في</w:t>
      </w:r>
      <w:r w:rsidRPr="00FD149C">
        <w:rPr>
          <w:rFonts w:ascii="Traditional Arabic" w:eastAsia="Times New Roman" w:hAnsi="Traditional Arabic" w:cs="Traditional Arabic" w:hint="cs"/>
          <w:sz w:val="32"/>
          <w:szCs w:val="32"/>
          <w:rtl/>
        </w:rPr>
        <w:t xml:space="preserve"> 18/3/1432هـ، </w:t>
      </w:r>
      <w:r w:rsidRPr="00FD149C">
        <w:rPr>
          <w:rFonts w:ascii="Traditional Arabic" w:eastAsia="Times New Roman" w:hAnsi="Traditional Arabic" w:cs="Traditional Arabic"/>
          <w:sz w:val="32"/>
          <w:szCs w:val="32"/>
          <w:rtl/>
        </w:rPr>
        <w:t>تأسيس</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على نكوله عن المثول أمام الدائرة رغم تبلغه بمواعيد الجلسات عن طريق صحيفة المدينة بعددها رقم </w:t>
      </w:r>
      <w:r w:rsidRPr="00FD149C">
        <w:rPr>
          <w:rFonts w:ascii="Traditional Arabic" w:eastAsia="Times New Roman" w:hAnsi="Traditional Arabic" w:cs="Traditional Arabic" w:hint="cs"/>
          <w:sz w:val="32"/>
          <w:szCs w:val="32"/>
          <w:rtl/>
        </w:rPr>
        <w:t>(17430)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 xml:space="preserve">في </w:t>
      </w:r>
      <w:r w:rsidRPr="00FD149C">
        <w:rPr>
          <w:rFonts w:ascii="Traditional Arabic" w:eastAsia="Times New Roman" w:hAnsi="Traditional Arabic" w:cs="Traditional Arabic" w:hint="cs"/>
          <w:sz w:val="32"/>
          <w:szCs w:val="32"/>
          <w:rtl/>
        </w:rPr>
        <w:t xml:space="preserve">8/2/1432هـ، </w:t>
      </w:r>
      <w:r w:rsidRPr="00FD149C">
        <w:rPr>
          <w:rFonts w:ascii="Traditional Arabic" w:eastAsia="Times New Roman" w:hAnsi="Traditional Arabic" w:cs="Traditional Arabic"/>
          <w:sz w:val="32"/>
          <w:szCs w:val="32"/>
          <w:rtl/>
        </w:rPr>
        <w:t>ولما كان المدعى عليه قد تبلغ بالحكم الغيابي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ومن ثم قدم لائحته الاعتراضية عليه خلال المدد النظامية، فإن الدائرة عاودت النظر في القضية وفق ما ساقته واقعات الدعوى السابق سردها، والتي تبين لها أن المدعى عليه لا ينازع في العقد الأول بل أقر وكيله في جلسة </w:t>
      </w:r>
      <w:r w:rsidRPr="00FD149C">
        <w:rPr>
          <w:rFonts w:ascii="Traditional Arabic" w:eastAsia="Times New Roman" w:hAnsi="Traditional Arabic" w:cs="Traditional Arabic" w:hint="cs"/>
          <w:sz w:val="32"/>
          <w:szCs w:val="32"/>
          <w:rtl/>
        </w:rPr>
        <w:t xml:space="preserve">5/3/1435هـ، </w:t>
      </w:r>
      <w:r w:rsidRPr="00FD149C">
        <w:rPr>
          <w:rFonts w:ascii="Traditional Arabic" w:eastAsia="Times New Roman" w:hAnsi="Traditional Arabic" w:cs="Traditional Arabic"/>
          <w:sz w:val="32"/>
          <w:szCs w:val="32"/>
          <w:rtl/>
        </w:rPr>
        <w:t>بأن موكله قد تسلم ا</w:t>
      </w:r>
      <w:r w:rsidRPr="00FD149C">
        <w:rPr>
          <w:rFonts w:ascii="Traditional Arabic" w:eastAsia="Times New Roman" w:hAnsi="Traditional Arabic" w:cs="Traditional Arabic" w:hint="cs"/>
          <w:sz w:val="32"/>
          <w:szCs w:val="32"/>
          <w:rtl/>
        </w:rPr>
        <w:t>لمكائن</w:t>
      </w:r>
      <w:r w:rsidRPr="00FD149C">
        <w:rPr>
          <w:rFonts w:ascii="Traditional Arabic" w:eastAsia="Times New Roman" w:hAnsi="Traditional Arabic" w:cs="Traditional Arabic"/>
          <w:sz w:val="32"/>
          <w:szCs w:val="32"/>
          <w:rtl/>
        </w:rPr>
        <w:t xml:space="preserve"> المتفق عليها في العقد الأول، وأن مثار النزاع يكمن في العقد الثاني، والذي تستند عليه المدعية لإثبات حقها </w:t>
      </w:r>
      <w:r w:rsidRPr="00FD149C">
        <w:rPr>
          <w:rFonts w:ascii="Traditional Arabic" w:eastAsia="Times New Roman" w:hAnsi="Traditional Arabic" w:cs="Traditional Arabic" w:hint="cs"/>
          <w:sz w:val="32"/>
          <w:szCs w:val="32"/>
          <w:rtl/>
        </w:rPr>
        <w:t>لإ</w:t>
      </w:r>
      <w:r w:rsidRPr="00FD149C">
        <w:rPr>
          <w:rFonts w:ascii="Traditional Arabic" w:eastAsia="Times New Roman" w:hAnsi="Traditional Arabic" w:cs="Traditional Arabic"/>
          <w:sz w:val="32"/>
          <w:szCs w:val="32"/>
          <w:rtl/>
        </w:rPr>
        <w:t>خلال المدعى عليه</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بالوفاء به وإمضا</w:t>
      </w:r>
      <w:r w:rsidRPr="00FD149C">
        <w:rPr>
          <w:rFonts w:ascii="Traditional Arabic" w:eastAsia="Times New Roman" w:hAnsi="Traditional Arabic" w:cs="Traditional Arabic" w:hint="cs"/>
          <w:sz w:val="32"/>
          <w:szCs w:val="32"/>
          <w:rtl/>
        </w:rPr>
        <w:t>ئ</w:t>
      </w:r>
      <w:r w:rsidRPr="00FD149C">
        <w:rPr>
          <w:rFonts w:ascii="Traditional Arabic" w:eastAsia="Times New Roman" w:hAnsi="Traditional Arabic" w:cs="Traditional Arabic"/>
          <w:sz w:val="32"/>
          <w:szCs w:val="32"/>
          <w:rtl/>
        </w:rPr>
        <w:t xml:space="preserve">ه، والذي يطعن فيه المدعى عليه بالتزوير وأنكر التوقيع المنسوب </w:t>
      </w:r>
      <w:r w:rsidRPr="00FD149C">
        <w:rPr>
          <w:rFonts w:ascii="Traditional Arabic" w:eastAsia="Times New Roman" w:hAnsi="Traditional Arabic" w:cs="Traditional Arabic" w:hint="cs"/>
          <w:sz w:val="32"/>
          <w:szCs w:val="32"/>
          <w:rtl/>
        </w:rPr>
        <w:t>له</w:t>
      </w:r>
      <w:r w:rsidRPr="00FD149C">
        <w:rPr>
          <w:rFonts w:ascii="Traditional Arabic" w:eastAsia="Times New Roman" w:hAnsi="Traditional Arabic" w:cs="Traditional Arabic"/>
          <w:sz w:val="32"/>
          <w:szCs w:val="32"/>
          <w:rtl/>
        </w:rPr>
        <w:t>، ولما كان هذا المستند مثمر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ومنتج</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في النزاع، فإن الدائرة امتثلت لنص المادة الثانية والأربع</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 xml:space="preserve">ن بعد المئة من نظام المرافعات الشرعية، وأجرت المقارنة بموجب كتابها الموجه لشرطة محافظة جدة كخبير للتأكد من صحة توقيع المدعى عليه </w:t>
      </w:r>
      <w:r w:rsidRPr="00FD149C">
        <w:rPr>
          <w:rFonts w:ascii="Traditional Arabic" w:eastAsia="Times New Roman" w:hAnsi="Traditional Arabic" w:cs="Traditional Arabic"/>
          <w:sz w:val="32"/>
          <w:szCs w:val="32"/>
          <w:rtl/>
        </w:rPr>
        <w:lastRenderedPageBreak/>
        <w:t xml:space="preserve">على ذلك العقد وإجراء المقارنة، وورد للدائرة خطاب مدير شرطة محافظة جدة المؤرخ في </w:t>
      </w:r>
      <w:r w:rsidRPr="00FD149C">
        <w:rPr>
          <w:rFonts w:ascii="Traditional Arabic" w:eastAsia="Times New Roman" w:hAnsi="Traditional Arabic" w:cs="Traditional Arabic" w:hint="cs"/>
          <w:sz w:val="32"/>
          <w:szCs w:val="32"/>
          <w:rtl/>
        </w:rPr>
        <w:t xml:space="preserve">9/1/1437هـ </w:t>
      </w:r>
      <w:r w:rsidRPr="00FD149C">
        <w:rPr>
          <w:rFonts w:ascii="Traditional Arabic" w:eastAsia="Times New Roman" w:hAnsi="Traditional Arabic" w:cs="Traditional Arabic"/>
          <w:sz w:val="32"/>
          <w:szCs w:val="32"/>
          <w:rtl/>
        </w:rPr>
        <w:t xml:space="preserve">والمرفق به تقرير الأدلة الجنائية الفني رقم </w:t>
      </w:r>
      <w:r w:rsidRPr="00FD149C">
        <w:rPr>
          <w:rFonts w:ascii="Traditional Arabic" w:eastAsia="Times New Roman" w:hAnsi="Traditional Arabic" w:cs="Traditional Arabic" w:hint="cs"/>
          <w:sz w:val="32"/>
          <w:szCs w:val="32"/>
          <w:rtl/>
        </w:rPr>
        <w:t>(36230/</w:t>
      </w:r>
      <w:r w:rsidRPr="00FD149C">
        <w:rPr>
          <w:rFonts w:ascii="Traditional Arabic" w:eastAsia="Times New Roman" w:hAnsi="Traditional Arabic" w:cs="Traditional Arabic"/>
          <w:sz w:val="32"/>
          <w:szCs w:val="32"/>
          <w:rtl/>
        </w:rPr>
        <w:t>ت) وتاريخ</w:t>
      </w:r>
      <w:r w:rsidRPr="00FD149C">
        <w:rPr>
          <w:rFonts w:ascii="Traditional Arabic" w:eastAsia="Times New Roman" w:hAnsi="Traditional Arabic" w:cs="Traditional Arabic" w:hint="cs"/>
          <w:sz w:val="32"/>
          <w:szCs w:val="32"/>
          <w:rtl/>
        </w:rPr>
        <w:t xml:space="preserve"> 20/12/1436هـ </w:t>
      </w:r>
      <w:r w:rsidRPr="00FD149C">
        <w:rPr>
          <w:rFonts w:ascii="Traditional Arabic" w:eastAsia="Times New Roman" w:hAnsi="Traditional Arabic" w:cs="Traditional Arabic"/>
          <w:sz w:val="32"/>
          <w:szCs w:val="32"/>
          <w:rtl/>
        </w:rPr>
        <w:t xml:space="preserve">والمتضمن الإفادة عن الفحص ونتيجة المضاهاة وذلك فيما يتعلق بمضاهاة التواقيع الثابتة في العقد والخطاب والسند لأمر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موضع الفحص المنسوبة للمدعى عليه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على تواقيعه الثابتة بالأوراق المقدمة للمضاهاة وكذلك الأوراق المستكتبة له؛ فقد وجد وتبين أنهما يختلفان، وكذلك ما ورد في تقرير الأدلة الجنائية الفني رقم </w:t>
      </w:r>
      <w:r w:rsidRPr="00FD149C">
        <w:rPr>
          <w:rFonts w:ascii="Traditional Arabic" w:eastAsia="Times New Roman" w:hAnsi="Traditional Arabic" w:cs="Traditional Arabic" w:hint="cs"/>
          <w:sz w:val="32"/>
          <w:szCs w:val="32"/>
          <w:rtl/>
        </w:rPr>
        <w:t>(3616/</w:t>
      </w:r>
      <w:r w:rsidRPr="00FD149C">
        <w:rPr>
          <w:rFonts w:ascii="Traditional Arabic" w:eastAsia="Times New Roman" w:hAnsi="Traditional Arabic" w:cs="Traditional Arabic"/>
          <w:sz w:val="32"/>
          <w:szCs w:val="32"/>
          <w:rtl/>
        </w:rPr>
        <w:t>م) بشأن مضاهاة طبعات الختم الثابت على العقد والخطاب وسند لأمر موضوع الفحص، والذي تبين نتيجته أنه قد وجد اتفاقه مع قالب الختم المقدم للمضاهاة، ولما كانت الدائرة قد منحت طرفي النزاع الوقت الكافي لعرض بيناتهم</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المثبتة لدعواهم</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فقد مثل أمام الدائرة وبناء</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على طلب ممثل المدعية الشاهد </w:t>
      </w:r>
      <w:r w:rsidRPr="00FD149C">
        <w:rPr>
          <w:rFonts w:ascii="Traditional Arabic" w:eastAsia="Times New Roman" w:hAnsi="Traditional Arabic" w:cs="Traditional Arabic" w:hint="cs"/>
          <w:sz w:val="32"/>
          <w:szCs w:val="32"/>
          <w:rtl/>
        </w:rPr>
        <w:t>(ياسر)</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فلسطيني الجنسية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ل</w:t>
      </w:r>
      <w:r w:rsidRPr="00FD149C">
        <w:rPr>
          <w:rFonts w:ascii="Traditional Arabic" w:eastAsia="Times New Roman" w:hAnsi="Traditional Arabic" w:cs="Traditional Arabic"/>
          <w:sz w:val="32"/>
          <w:szCs w:val="32"/>
          <w:rtl/>
        </w:rPr>
        <w:t>سماع شهادة شاهد تثبت أن موكلته قامت بتسليم المعدات وتشغيلها وصيانتها للمدعى عليه، والتي لا يقر المدعى عليه باستلامها ويطعن في العقد الخاص بها، ثم مثل أمام الدائرة قائل</w:t>
      </w:r>
      <w:r w:rsidRPr="00FD149C">
        <w:rPr>
          <w:rFonts w:ascii="Traditional Arabic" w:eastAsia="Times New Roman" w:hAnsi="Traditional Arabic" w:cs="Traditional Arabic" w:hint="cs"/>
          <w:sz w:val="32"/>
          <w:szCs w:val="32"/>
          <w:rtl/>
        </w:rPr>
        <w:t>اً: "</w:t>
      </w:r>
      <w:r w:rsidRPr="00FD149C">
        <w:rPr>
          <w:rFonts w:ascii="Traditional Arabic" w:eastAsia="Times New Roman" w:hAnsi="Traditional Arabic" w:cs="Traditional Arabic"/>
          <w:sz w:val="32"/>
          <w:szCs w:val="32"/>
          <w:rtl/>
        </w:rPr>
        <w:t>أ</w:t>
      </w:r>
      <w:r w:rsidRPr="00FD149C">
        <w:rPr>
          <w:rFonts w:ascii="Traditional Arabic" w:eastAsia="Times New Roman" w:hAnsi="Traditional Arabic" w:cs="Traditional Arabic" w:hint="cs"/>
          <w:sz w:val="32"/>
          <w:szCs w:val="32"/>
          <w:rtl/>
        </w:rPr>
        <w:t>ن</w:t>
      </w:r>
      <w:r w:rsidRPr="00FD149C">
        <w:rPr>
          <w:rFonts w:ascii="Traditional Arabic" w:eastAsia="Times New Roman" w:hAnsi="Traditional Arabic" w:cs="Traditional Arabic"/>
          <w:sz w:val="32"/>
          <w:szCs w:val="32"/>
          <w:rtl/>
        </w:rPr>
        <w:t xml:space="preserve">ي أعمل في شركة مجموعة </w:t>
      </w:r>
      <w:r w:rsidRPr="00FD149C">
        <w:rPr>
          <w:rFonts w:ascii="Traditional Arabic" w:eastAsia="Times New Roman" w:hAnsi="Traditional Arabic" w:cs="Traditional Arabic" w:hint="cs"/>
          <w:sz w:val="32"/>
          <w:szCs w:val="32"/>
          <w:rtl/>
        </w:rPr>
        <w:t>(ه)</w:t>
      </w:r>
      <w:r w:rsidRPr="00FD149C">
        <w:rPr>
          <w:rFonts w:ascii="Traditional Arabic" w:eastAsia="Times New Roman" w:hAnsi="Traditional Arabic" w:cs="Traditional Arabic"/>
          <w:sz w:val="32"/>
          <w:szCs w:val="32"/>
          <w:rtl/>
        </w:rPr>
        <w:t xml:space="preserve"> في قسم التعبئة والتغليف</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وأني مشرف قسم التركيب والصيانة والخدمات اللوجستية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وأني قمت بتركيب معدات عبارة عن خط معمول يحتوي على ثلاث معدات بالإضافة إلى خط آخر عبارة عن </w:t>
      </w:r>
      <w:r w:rsidRPr="00FD149C">
        <w:rPr>
          <w:rFonts w:ascii="Traditional Arabic" w:eastAsia="Times New Roman" w:hAnsi="Traditional Arabic" w:cs="Traditional Arabic" w:hint="cs"/>
          <w:sz w:val="32"/>
          <w:szCs w:val="32"/>
          <w:rtl/>
        </w:rPr>
        <w:t>ماكينة</w:t>
      </w:r>
      <w:r w:rsidRPr="00FD149C">
        <w:rPr>
          <w:rFonts w:ascii="Traditional Arabic" w:eastAsia="Times New Roman" w:hAnsi="Traditional Arabic" w:cs="Traditional Arabic"/>
          <w:sz w:val="32"/>
          <w:szCs w:val="32"/>
          <w:rtl/>
        </w:rPr>
        <w:t xml:space="preserve"> حشاي</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وخ</w:t>
      </w:r>
      <w:r w:rsidRPr="00FD149C">
        <w:rPr>
          <w:rFonts w:ascii="Traditional Arabic" w:eastAsia="Times New Roman" w:hAnsi="Traditional Arabic" w:cs="Traditional Arabic" w:hint="cs"/>
          <w:sz w:val="32"/>
          <w:szCs w:val="32"/>
          <w:rtl/>
        </w:rPr>
        <w:t>ت</w:t>
      </w:r>
      <w:r w:rsidRPr="00FD149C">
        <w:rPr>
          <w:rFonts w:ascii="Traditional Arabic" w:eastAsia="Times New Roman" w:hAnsi="Traditional Arabic" w:cs="Traditional Arabic"/>
          <w:sz w:val="32"/>
          <w:szCs w:val="32"/>
          <w:rtl/>
        </w:rPr>
        <w:t>امة ورصاصة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قمت بعد فترة بتوريد خط آخر له بنفس الآلية لصالح مصنع </w:t>
      </w:r>
      <w:r w:rsidRPr="00FD149C">
        <w:rPr>
          <w:rFonts w:ascii="Traditional Arabic" w:eastAsia="Times New Roman" w:hAnsi="Traditional Arabic" w:cs="Traditional Arabic" w:hint="cs"/>
          <w:sz w:val="32"/>
          <w:szCs w:val="32"/>
          <w:rtl/>
        </w:rPr>
        <w:t>(س)</w:t>
      </w:r>
      <w:r w:rsidRPr="00FD149C">
        <w:rPr>
          <w:rFonts w:ascii="Traditional Arabic" w:eastAsia="Times New Roman" w:hAnsi="Traditional Arabic" w:cs="Traditional Arabic"/>
          <w:sz w:val="32"/>
          <w:szCs w:val="32"/>
          <w:rtl/>
        </w:rPr>
        <w:t xml:space="preserve"> في بحرة وأني زرته بعد ذلك عدة مرات لعمل الصيانة اللازمة</w:t>
      </w:r>
      <w:r w:rsidRPr="00FD149C">
        <w:rPr>
          <w:rFonts w:ascii="Traditional Arabic" w:eastAsia="Times New Roman" w:hAnsi="Traditional Arabic" w:cs="Traditional Arabic"/>
          <w:sz w:val="32"/>
          <w:szCs w:val="32"/>
        </w:rPr>
        <w:t>"</w:t>
      </w:r>
      <w:r w:rsidRPr="00FD149C">
        <w:rPr>
          <w:rFonts w:ascii="Traditional Arabic" w:eastAsia="Times New Roman" w:hAnsi="Traditional Arabic" w:cs="Traditional Arabic"/>
          <w:sz w:val="32"/>
          <w:szCs w:val="32"/>
          <w:rtl/>
        </w:rPr>
        <w:t xml:space="preserve"> هكذا شهد. ثم استمهل وكيل المدعى عليه للطعن على هذه الشهادة إلا أنه لم يفعل، والدائرة وبالنظر إلى مضمون الشهادة تجد أنها تفتقر لمجمل أركان</w:t>
      </w:r>
      <w:r w:rsidRPr="00FD149C">
        <w:rPr>
          <w:rFonts w:ascii="Traditional Arabic" w:eastAsia="Times New Roman" w:hAnsi="Traditional Arabic" w:cs="Traditional Arabic" w:hint="cs"/>
          <w:sz w:val="32"/>
          <w:szCs w:val="32"/>
          <w:rtl/>
        </w:rPr>
        <w:t>ه</w:t>
      </w:r>
      <w:r w:rsidRPr="00FD149C">
        <w:rPr>
          <w:rFonts w:ascii="Traditional Arabic" w:eastAsia="Times New Roman" w:hAnsi="Traditional Arabic" w:cs="Traditional Arabic"/>
          <w:sz w:val="32"/>
          <w:szCs w:val="32"/>
          <w:rtl/>
        </w:rPr>
        <w:t xml:space="preserve">ا </w:t>
      </w:r>
      <w:r w:rsidRPr="00FD149C">
        <w:rPr>
          <w:rFonts w:ascii="Traditional Arabic" w:eastAsia="Times New Roman" w:hAnsi="Traditional Arabic" w:cs="Traditional Arabic" w:hint="cs"/>
          <w:sz w:val="32"/>
          <w:szCs w:val="32"/>
          <w:rtl/>
        </w:rPr>
        <w:t>لا</w:t>
      </w:r>
      <w:r w:rsidRPr="00FD149C">
        <w:rPr>
          <w:rFonts w:ascii="Traditional Arabic" w:eastAsia="Times New Roman" w:hAnsi="Traditional Arabic" w:cs="Traditional Arabic"/>
          <w:sz w:val="32"/>
          <w:szCs w:val="32"/>
          <w:rtl/>
        </w:rPr>
        <w:t xml:space="preserve">سيما وقد استوضحت منه عن علاقة المدعى عليه بمصنع </w:t>
      </w:r>
      <w:r w:rsidRPr="00FD149C">
        <w:rPr>
          <w:rFonts w:ascii="Traditional Arabic" w:eastAsia="Times New Roman" w:hAnsi="Traditional Arabic" w:cs="Traditional Arabic" w:hint="cs"/>
          <w:sz w:val="32"/>
          <w:szCs w:val="32"/>
          <w:rtl/>
        </w:rPr>
        <w:t xml:space="preserve">(س)؟ </w:t>
      </w:r>
      <w:r w:rsidRPr="00FD149C">
        <w:rPr>
          <w:rFonts w:ascii="Traditional Arabic" w:eastAsia="Times New Roman" w:hAnsi="Traditional Arabic" w:cs="Traditional Arabic"/>
          <w:sz w:val="32"/>
          <w:szCs w:val="32"/>
          <w:rtl/>
        </w:rPr>
        <w:t xml:space="preserve">فذكر أنه لم يقابله، وأنه لا يعلم هل هناك علاقة بين المدعى عليه وبين مصنع </w:t>
      </w:r>
      <w:r w:rsidRPr="00FD149C">
        <w:rPr>
          <w:rFonts w:ascii="Traditional Arabic" w:eastAsia="Times New Roman" w:hAnsi="Traditional Arabic" w:cs="Traditional Arabic" w:hint="cs"/>
          <w:sz w:val="32"/>
          <w:szCs w:val="32"/>
          <w:rtl/>
        </w:rPr>
        <w:t>(س)؛</w:t>
      </w:r>
      <w:r w:rsidRPr="00FD149C">
        <w:rPr>
          <w:rFonts w:ascii="Traditional Arabic" w:eastAsia="Times New Roman" w:hAnsi="Traditional Arabic" w:cs="Traditional Arabic"/>
          <w:sz w:val="32"/>
          <w:szCs w:val="32"/>
          <w:rtl/>
        </w:rPr>
        <w:t xml:space="preserve"> وعليه فإن الجهل بمعرفة المشهود عليه، والمشهود به مانع</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ن من قبول الشهادة.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ميزان المستندات المنظورة والواقعات المبثوثة بميزان العدالة، يتبين جلي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أن المدعى عليه وفي اللائحة الاعتراضية المقدمة على الحكم الغيابي قد أقر بعلمه بالعقد الثاني في أكثر من موضع في تلك اللائحة، كما أنه كرر ال</w:t>
      </w:r>
      <w:r w:rsidRPr="00FD149C">
        <w:rPr>
          <w:rFonts w:ascii="Traditional Arabic" w:eastAsia="Times New Roman" w:hAnsi="Traditional Arabic" w:cs="Traditional Arabic" w:hint="cs"/>
          <w:sz w:val="32"/>
          <w:szCs w:val="32"/>
          <w:rtl/>
        </w:rPr>
        <w:t>إ</w:t>
      </w:r>
      <w:r w:rsidRPr="00FD149C">
        <w:rPr>
          <w:rFonts w:ascii="Traditional Arabic" w:eastAsia="Times New Roman" w:hAnsi="Traditional Arabic" w:cs="Traditional Arabic"/>
          <w:sz w:val="32"/>
          <w:szCs w:val="32"/>
          <w:rtl/>
        </w:rPr>
        <w:t xml:space="preserve">قرار في المذكرة المقدمة بجلسة </w:t>
      </w:r>
      <w:r w:rsidRPr="00FD149C">
        <w:rPr>
          <w:rFonts w:ascii="Traditional Arabic" w:eastAsia="Times New Roman" w:hAnsi="Traditional Arabic" w:cs="Traditional Arabic" w:hint="cs"/>
          <w:sz w:val="32"/>
          <w:szCs w:val="32"/>
          <w:rtl/>
        </w:rPr>
        <w:t xml:space="preserve">14/3/1433هـ، </w:t>
      </w:r>
      <w:r w:rsidRPr="00FD149C">
        <w:rPr>
          <w:rFonts w:ascii="Traditional Arabic" w:eastAsia="Times New Roman" w:hAnsi="Traditional Arabic" w:cs="Traditional Arabic"/>
          <w:sz w:val="32"/>
          <w:szCs w:val="32"/>
          <w:rtl/>
        </w:rPr>
        <w:t>والتي أقر بدفع الدفعة الأولى للعقد الثاني، كما تكرر ال</w:t>
      </w:r>
      <w:r w:rsidRPr="00FD149C">
        <w:rPr>
          <w:rFonts w:ascii="Traditional Arabic" w:eastAsia="Times New Roman" w:hAnsi="Traditional Arabic" w:cs="Traditional Arabic" w:hint="cs"/>
          <w:sz w:val="32"/>
          <w:szCs w:val="32"/>
          <w:rtl/>
        </w:rPr>
        <w:t>إ</w:t>
      </w:r>
      <w:r w:rsidRPr="00FD149C">
        <w:rPr>
          <w:rFonts w:ascii="Traditional Arabic" w:eastAsia="Times New Roman" w:hAnsi="Traditional Arabic" w:cs="Traditional Arabic"/>
          <w:sz w:val="32"/>
          <w:szCs w:val="32"/>
          <w:rtl/>
        </w:rPr>
        <w:t>قرار في مذكرة وكيله</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المقدمة بجلسة </w:t>
      </w:r>
      <w:r w:rsidRPr="00FD149C">
        <w:rPr>
          <w:rFonts w:ascii="Traditional Arabic" w:eastAsia="Times New Roman" w:hAnsi="Traditional Arabic" w:cs="Traditional Arabic" w:hint="cs"/>
          <w:sz w:val="32"/>
          <w:szCs w:val="32"/>
          <w:rtl/>
        </w:rPr>
        <w:t xml:space="preserve">19/6/1434هـ، </w:t>
      </w:r>
      <w:r w:rsidRPr="00FD149C">
        <w:rPr>
          <w:rFonts w:ascii="Traditional Arabic" w:eastAsia="Times New Roman" w:hAnsi="Traditional Arabic" w:cs="Traditional Arabic"/>
          <w:sz w:val="32"/>
          <w:szCs w:val="32"/>
          <w:rtl/>
        </w:rPr>
        <w:t xml:space="preserve">والذي أورد ما نصه: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في الوقت الذي كان فيه موكلنا خارج البلاد قام الأخير بتكليف أحد منسوبيه بسداد الدفعة المطلوبة منه أمل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في أن تفي المدعية هذه المرة بوعودها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ومن ناحية أخرى محاول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أن يدر</w:t>
      </w:r>
      <w:r w:rsidRPr="00FD149C">
        <w:rPr>
          <w:rFonts w:ascii="Traditional Arabic" w:eastAsia="Times New Roman" w:hAnsi="Traditional Arabic" w:cs="Traditional Arabic" w:hint="cs"/>
          <w:sz w:val="32"/>
          <w:szCs w:val="32"/>
          <w:rtl/>
        </w:rPr>
        <w:t xml:space="preserve">أ </w:t>
      </w:r>
      <w:r w:rsidRPr="00FD149C">
        <w:rPr>
          <w:rFonts w:ascii="Traditional Arabic" w:eastAsia="Times New Roman" w:hAnsi="Traditional Arabic" w:cs="Traditional Arabic"/>
          <w:sz w:val="32"/>
          <w:szCs w:val="32"/>
          <w:rtl/>
        </w:rPr>
        <w:t xml:space="preserve">ما يمكن </w:t>
      </w:r>
      <w:r w:rsidRPr="00FD149C">
        <w:rPr>
          <w:rFonts w:ascii="Traditional Arabic" w:eastAsia="Times New Roman" w:hAnsi="Traditional Arabic" w:cs="Traditional Arabic" w:hint="cs"/>
          <w:sz w:val="32"/>
          <w:szCs w:val="32"/>
          <w:rtl/>
        </w:rPr>
        <w:t>درؤه</w:t>
      </w:r>
      <w:r w:rsidRPr="00FD149C">
        <w:rPr>
          <w:rFonts w:ascii="Traditional Arabic" w:eastAsia="Times New Roman" w:hAnsi="Traditional Arabic" w:cs="Traditional Arabic"/>
          <w:sz w:val="32"/>
          <w:szCs w:val="32"/>
          <w:rtl/>
        </w:rPr>
        <w:t xml:space="preserve"> من خسائر ألمت به وبمصنعه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ولما كان الإقرار هو الإذعان للحق والاعتراف به، ولما كان من المستقر عليه فقه</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وقضاء</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أن الإقرار لا ينشئ حق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جديد</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وإنما يخبر بواقعة معينة في وقت سلف، أو بثبوت حق للخصم، ولما كانت المبادئ القضائية والقواعد الفقهية قد قررت بأن المرء مؤاخذ بإقراره، ولا يجوز الطعن فيه إذا استقامت أركانه، وبانت </w:t>
      </w:r>
      <w:r w:rsidRPr="00FD149C">
        <w:rPr>
          <w:rFonts w:ascii="Traditional Arabic" w:eastAsia="Times New Roman" w:hAnsi="Traditional Arabic" w:cs="Traditional Arabic"/>
          <w:sz w:val="32"/>
          <w:szCs w:val="32"/>
          <w:rtl/>
        </w:rPr>
        <w:lastRenderedPageBreak/>
        <w:t xml:space="preserve">صحته، وخلا من دخن العوارض المؤثرة عليه، </w:t>
      </w:r>
      <w:r w:rsidRPr="00FD149C">
        <w:rPr>
          <w:rFonts w:ascii="Traditional Arabic" w:eastAsia="Times New Roman" w:hAnsi="Traditional Arabic" w:cs="Traditional Arabic" w:hint="cs"/>
          <w:sz w:val="32"/>
          <w:szCs w:val="32"/>
          <w:rtl/>
        </w:rPr>
        <w:t>لا</w:t>
      </w:r>
      <w:r w:rsidRPr="00FD149C">
        <w:rPr>
          <w:rFonts w:ascii="Traditional Arabic" w:eastAsia="Times New Roman" w:hAnsi="Traditional Arabic" w:cs="Traditional Arabic"/>
          <w:sz w:val="32"/>
          <w:szCs w:val="32"/>
          <w:rtl/>
        </w:rPr>
        <w:t>سيما والمرء العاقل لا يكذب نفسه، أما وقد تبين ذلك وقد لاقى الإقرار للدعوى واستوف</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أركانه وشرائطه الشرعية والنظامية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فإنه قد ثبت للدائرة علم المدعى عليه بالعقد الثاني في هذه الدعوى</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وبالتالي فهو مسؤول عن الإخلال بالتزاماته التعاقدية نحو المدعية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ولا ينال من ذلك ما دفع به المدعى عليه من أنه لم يمض</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على العقد</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وهوما</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أيده تقرير الأدلة الجنائية الفني رقم </w:t>
      </w:r>
      <w:r w:rsidRPr="00FD149C">
        <w:rPr>
          <w:rFonts w:ascii="Traditional Arabic" w:eastAsia="Times New Roman" w:hAnsi="Traditional Arabic" w:cs="Traditional Arabic" w:hint="cs"/>
          <w:sz w:val="32"/>
          <w:szCs w:val="32"/>
          <w:rtl/>
        </w:rPr>
        <w:t>(36230/</w:t>
      </w:r>
      <w:r w:rsidRPr="00FD149C">
        <w:rPr>
          <w:rFonts w:ascii="Traditional Arabic" w:eastAsia="Times New Roman" w:hAnsi="Traditional Arabic" w:cs="Traditional Arabic"/>
          <w:sz w:val="32"/>
          <w:szCs w:val="32"/>
          <w:rtl/>
        </w:rPr>
        <w:t xml:space="preserve">ت) وتاريخ </w:t>
      </w:r>
      <w:r w:rsidRPr="00FD149C">
        <w:rPr>
          <w:rFonts w:ascii="Traditional Arabic" w:eastAsia="Times New Roman" w:hAnsi="Traditional Arabic" w:cs="Traditional Arabic" w:hint="cs"/>
          <w:sz w:val="32"/>
          <w:szCs w:val="32"/>
          <w:rtl/>
        </w:rPr>
        <w:t xml:space="preserve">20/12/1436هـ، </w:t>
      </w:r>
      <w:r w:rsidRPr="00FD149C">
        <w:rPr>
          <w:rFonts w:ascii="Traditional Arabic" w:eastAsia="Times New Roman" w:hAnsi="Traditional Arabic" w:cs="Traditional Arabic"/>
          <w:sz w:val="32"/>
          <w:szCs w:val="32"/>
          <w:rtl/>
        </w:rPr>
        <w:t xml:space="preserve">فإن التقرير السابق لا يعدو قرينة في إثبات ما دفع به المدعى عليه، والقرينة لا تقوى على دفع البينة، سيما والبينة هي إقرار المدعی عليه بنفسه وبوكيله، كما أن قرينة تقرير الأدلة الجنائية الفني رقم </w:t>
      </w:r>
      <w:r w:rsidRPr="00FD149C">
        <w:rPr>
          <w:rFonts w:ascii="Traditional Arabic" w:eastAsia="Times New Roman" w:hAnsi="Traditional Arabic" w:cs="Traditional Arabic" w:hint="cs"/>
          <w:sz w:val="32"/>
          <w:szCs w:val="32"/>
          <w:rtl/>
        </w:rPr>
        <w:t>(3616/</w:t>
      </w:r>
      <w:r w:rsidRPr="00FD149C">
        <w:rPr>
          <w:rFonts w:ascii="Traditional Arabic" w:eastAsia="Times New Roman" w:hAnsi="Traditional Arabic" w:cs="Traditional Arabic"/>
          <w:sz w:val="32"/>
          <w:szCs w:val="32"/>
          <w:rtl/>
        </w:rPr>
        <w:t>م) بشأن مضاهاة طبعات الختم قد أثبت اتفاقه مع قالب الختم المقدم للمضاهاة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وبالتالي فإن الختم الممهور به العقد المطعون عليه بالتزوير يعود لمؤسسة المدعى عليه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لذا فهو يسأل عنه، ويتحمل عناء المحافظة عليه واستخدامه</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فيما يراعي مصالحه، ولما كان الفقه والقضاء قد استقرا على حماية حسن النية في جميع مراحل العقد تحقيق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للمبدأ المتفق عليه والذي تتجه فيه الإرادة إلى عدم الإضرار بالغير بصفة عامة والمتعاقد بصفة خاصة، ولما كان المدعى عليه وما دفع به من أن </w:t>
      </w:r>
      <w:r w:rsidRPr="00FD149C">
        <w:rPr>
          <w:rFonts w:ascii="Traditional Arabic" w:eastAsia="Times New Roman" w:hAnsi="Traditional Arabic" w:cs="Traditional Arabic" w:hint="cs"/>
          <w:sz w:val="32"/>
          <w:szCs w:val="32"/>
          <w:rtl/>
        </w:rPr>
        <w:t>المكائن</w:t>
      </w:r>
      <w:r w:rsidRPr="00FD149C">
        <w:rPr>
          <w:rFonts w:ascii="Traditional Arabic" w:eastAsia="Times New Roman" w:hAnsi="Traditional Arabic" w:cs="Traditional Arabic"/>
          <w:sz w:val="32"/>
          <w:szCs w:val="32"/>
          <w:rtl/>
        </w:rPr>
        <w:t xml:space="preserve"> الموردة له لم تكن وفق ما تم الاتفاق عليه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فإن ذلك لا يخوله حق الامتناع عن الوفاء بالتزاماته التعاقدية، بل يجب عليه المضي في ما تم التعاقد عليه، دون إخلال بحقه في الرجوع على المدعية حال عدم وفائها بالتزاماتها، أما وقد ت</w:t>
      </w:r>
      <w:r w:rsidRPr="00FD149C">
        <w:rPr>
          <w:rFonts w:ascii="Traditional Arabic" w:eastAsia="Times New Roman" w:hAnsi="Traditional Arabic" w:cs="Traditional Arabic" w:hint="cs"/>
          <w:sz w:val="32"/>
          <w:szCs w:val="32"/>
          <w:rtl/>
        </w:rPr>
        <w:t>ض</w:t>
      </w:r>
      <w:r w:rsidRPr="00FD149C">
        <w:rPr>
          <w:rFonts w:ascii="Traditional Arabic" w:eastAsia="Times New Roman" w:hAnsi="Traditional Arabic" w:cs="Traditional Arabic"/>
          <w:sz w:val="32"/>
          <w:szCs w:val="32"/>
          <w:rtl/>
        </w:rPr>
        <w:t>افرت الأسباب التي تعضد طلب ممثل المدعية بالمصادقة على الحكم الغيابي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فإن الدائرة تنتهي إلى إجابة طلبه والمصادقة على حكمها الغيابي الصادر في </w:t>
      </w:r>
      <w:r w:rsidRPr="00FD149C">
        <w:rPr>
          <w:rFonts w:ascii="Traditional Arabic" w:eastAsia="Times New Roman" w:hAnsi="Traditional Arabic" w:cs="Traditional Arabic" w:hint="cs"/>
          <w:sz w:val="32"/>
          <w:szCs w:val="32"/>
          <w:rtl/>
        </w:rPr>
        <w:t xml:space="preserve">18/3/1432هـ </w:t>
      </w:r>
      <w:r w:rsidRPr="00FD149C">
        <w:rPr>
          <w:rFonts w:ascii="Traditional Arabic" w:eastAsia="Times New Roman" w:hAnsi="Traditional Arabic" w:cs="Traditional Arabic"/>
          <w:sz w:val="32"/>
          <w:szCs w:val="32"/>
          <w:rtl/>
        </w:rPr>
        <w:t>وبه تقضي</w:t>
      </w:r>
      <w:r w:rsidRPr="00FD149C">
        <w:rPr>
          <w:rFonts w:ascii="Traditional Arabic" w:eastAsia="Times New Roman" w:hAnsi="Traditional Arabic" w:cs="Traditional Arabic" w:hint="cs"/>
          <w:sz w:val="32"/>
          <w:szCs w:val="32"/>
          <w:rtl/>
        </w:rPr>
        <w:t>.</w:t>
      </w: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hint="cs"/>
          <w:b/>
          <w:bCs/>
          <w:sz w:val="32"/>
          <w:szCs w:val="32"/>
          <w:rtl/>
        </w:rPr>
        <w:t>لذلك</w:t>
      </w:r>
      <w:r w:rsidRPr="00FD149C">
        <w:rPr>
          <w:rFonts w:ascii="Traditional Arabic" w:eastAsia="Times New Roman" w:hAnsi="Traditional Arabic" w:cs="Traditional Arabic"/>
          <w:b/>
          <w:bCs/>
          <w:sz w:val="32"/>
          <w:szCs w:val="32"/>
          <w:rtl/>
        </w:rPr>
        <w:t xml:space="preserve"> حكمت الدائرة</w:t>
      </w:r>
      <w:r w:rsidRPr="00FD149C">
        <w:rPr>
          <w:rFonts w:ascii="Traditional Arabic" w:eastAsia="Times New Roman" w:hAnsi="Traditional Arabic" w:cs="Traditional Arabic" w:hint="cs"/>
          <w:b/>
          <w:bCs/>
          <w:sz w:val="32"/>
          <w:szCs w:val="32"/>
          <w:rtl/>
        </w:rPr>
        <w:t>:</w:t>
      </w:r>
      <w:r w:rsidRPr="00FD149C">
        <w:rPr>
          <w:rFonts w:ascii="Traditional Arabic" w:eastAsia="Times New Roman" w:hAnsi="Traditional Arabic" w:cs="Traditional Arabic"/>
          <w:b/>
          <w:bCs/>
          <w:sz w:val="32"/>
          <w:szCs w:val="32"/>
          <w:rtl/>
        </w:rPr>
        <w:t xml:space="preserve"> بالمصادقة على حكمها الغيابي الصادر بتاريخ </w:t>
      </w:r>
      <w:r w:rsidRPr="00FD149C">
        <w:rPr>
          <w:rFonts w:ascii="Traditional Arabic" w:eastAsia="Times New Roman" w:hAnsi="Traditional Arabic" w:cs="Traditional Arabic" w:hint="cs"/>
          <w:b/>
          <w:bCs/>
          <w:sz w:val="32"/>
          <w:szCs w:val="32"/>
          <w:rtl/>
        </w:rPr>
        <w:t xml:space="preserve">18/3/1432هـ، </w:t>
      </w:r>
      <w:r w:rsidRPr="00FD149C">
        <w:rPr>
          <w:rFonts w:ascii="Traditional Arabic" w:eastAsia="Times New Roman" w:hAnsi="Traditional Arabic" w:cs="Traditional Arabic"/>
          <w:b/>
          <w:bCs/>
          <w:sz w:val="32"/>
          <w:szCs w:val="32"/>
          <w:rtl/>
        </w:rPr>
        <w:t>في القضية</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رقم (</w:t>
      </w:r>
      <w:r w:rsidRPr="00FD149C">
        <w:rPr>
          <w:rFonts w:ascii="Traditional Arabic" w:eastAsia="Times New Roman" w:hAnsi="Traditional Arabic" w:cs="Traditional Arabic" w:hint="cs"/>
          <w:b/>
          <w:bCs/>
          <w:sz w:val="32"/>
          <w:szCs w:val="32"/>
          <w:rtl/>
        </w:rPr>
        <w:t xml:space="preserve">5181/2/ق) </w:t>
      </w:r>
      <w:r w:rsidRPr="00FD149C">
        <w:rPr>
          <w:rFonts w:ascii="Traditional Arabic" w:eastAsia="Times New Roman" w:hAnsi="Traditional Arabic" w:cs="Traditional Arabic"/>
          <w:b/>
          <w:bCs/>
          <w:sz w:val="32"/>
          <w:szCs w:val="32"/>
          <w:rtl/>
        </w:rPr>
        <w:t xml:space="preserve">لعام </w:t>
      </w:r>
      <w:r w:rsidRPr="00FD149C">
        <w:rPr>
          <w:rFonts w:ascii="Traditional Arabic" w:eastAsia="Times New Roman" w:hAnsi="Traditional Arabic" w:cs="Traditional Arabic" w:hint="cs"/>
          <w:b/>
          <w:bCs/>
          <w:sz w:val="32"/>
          <w:szCs w:val="32"/>
          <w:rtl/>
        </w:rPr>
        <w:t>1431هـ</w:t>
      </w:r>
      <w:r w:rsidRPr="00FD149C">
        <w:rPr>
          <w:rFonts w:ascii="Traditional Arabic" w:eastAsia="Times New Roman" w:hAnsi="Traditional Arabic" w:cs="Traditional Arabic"/>
          <w:b/>
          <w:bCs/>
          <w:sz w:val="32"/>
          <w:szCs w:val="32"/>
          <w:rtl/>
        </w:rPr>
        <w:t xml:space="preserve">، القاضي بإلزام </w:t>
      </w:r>
      <w:r w:rsidRPr="00FD149C">
        <w:rPr>
          <w:rFonts w:ascii="Traditional Arabic" w:eastAsia="Times New Roman" w:hAnsi="Traditional Arabic" w:cs="Traditional Arabic" w:hint="cs"/>
          <w:b/>
          <w:bCs/>
          <w:sz w:val="32"/>
          <w:szCs w:val="32"/>
          <w:rtl/>
        </w:rPr>
        <w:t>(المدعى عليه)</w:t>
      </w:r>
      <w:r w:rsidRPr="00FD149C">
        <w:rPr>
          <w:rFonts w:ascii="Traditional Arabic" w:eastAsia="Times New Roman" w:hAnsi="Traditional Arabic" w:cs="Traditional Arabic"/>
          <w:b/>
          <w:bCs/>
          <w:sz w:val="32"/>
          <w:szCs w:val="32"/>
          <w:rtl/>
        </w:rPr>
        <w:t xml:space="preserve">، سجل مدني رقم </w:t>
      </w:r>
      <w:r w:rsidRPr="00FD149C">
        <w:rPr>
          <w:rFonts w:ascii="Traditional Arabic" w:eastAsia="Times New Roman" w:hAnsi="Traditional Arabic" w:cs="Traditional Arabic" w:hint="cs"/>
          <w:b/>
          <w:bCs/>
          <w:sz w:val="32"/>
          <w:szCs w:val="32"/>
          <w:rtl/>
        </w:rPr>
        <w:t>(...)،</w:t>
      </w:r>
      <w:r w:rsidRPr="00FD149C">
        <w:rPr>
          <w:rFonts w:ascii="Traditional Arabic" w:eastAsia="Times New Roman" w:hAnsi="Traditional Arabic" w:cs="Traditional Arabic"/>
          <w:b/>
          <w:bCs/>
          <w:sz w:val="32"/>
          <w:szCs w:val="32"/>
          <w:rtl/>
        </w:rPr>
        <w:t xml:space="preserve"> صاحب مؤسسة </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للمقاولات، سجل تجاري رقم (</w:t>
      </w:r>
      <w:r w:rsidRPr="00FD149C">
        <w:rPr>
          <w:rFonts w:ascii="Traditional Arabic" w:eastAsia="Times New Roman" w:hAnsi="Traditional Arabic" w:cs="Traditional Arabic" w:hint="cs"/>
          <w:b/>
          <w:bCs/>
          <w:sz w:val="32"/>
          <w:szCs w:val="32"/>
          <w:rtl/>
        </w:rPr>
        <w:t>...)،</w:t>
      </w:r>
      <w:r w:rsidRPr="00FD149C">
        <w:rPr>
          <w:rFonts w:ascii="Traditional Arabic" w:eastAsia="Times New Roman" w:hAnsi="Traditional Arabic" w:cs="Traditional Arabic"/>
          <w:b/>
          <w:bCs/>
          <w:sz w:val="32"/>
          <w:szCs w:val="32"/>
          <w:rtl/>
        </w:rPr>
        <w:t xml:space="preserve"> بأن يدفع لشركة </w:t>
      </w:r>
      <w:r w:rsidRPr="00FD149C">
        <w:rPr>
          <w:rFonts w:ascii="Traditional Arabic" w:eastAsia="Times New Roman" w:hAnsi="Traditional Arabic" w:cs="Traditional Arabic" w:hint="cs"/>
          <w:b/>
          <w:bCs/>
          <w:sz w:val="32"/>
          <w:szCs w:val="32"/>
          <w:rtl/>
        </w:rPr>
        <w:t xml:space="preserve">(المدعية) </w:t>
      </w:r>
      <w:r w:rsidRPr="00FD149C">
        <w:rPr>
          <w:rFonts w:ascii="Traditional Arabic" w:eastAsia="Times New Roman" w:hAnsi="Traditional Arabic" w:cs="Traditional Arabic"/>
          <w:b/>
          <w:bCs/>
          <w:sz w:val="32"/>
          <w:szCs w:val="32"/>
          <w:rtl/>
        </w:rPr>
        <w:t xml:space="preserve">للخدمات التمويلية، سجل تجاري رقم </w:t>
      </w:r>
      <w:r w:rsidRPr="00FD149C">
        <w:rPr>
          <w:rFonts w:ascii="Traditional Arabic" w:eastAsia="Times New Roman" w:hAnsi="Traditional Arabic" w:cs="Traditional Arabic" w:hint="cs"/>
          <w:b/>
          <w:bCs/>
          <w:sz w:val="32"/>
          <w:szCs w:val="32"/>
          <w:rtl/>
        </w:rPr>
        <w:t>(...)</w:t>
      </w:r>
      <w:r w:rsidRPr="00FD149C">
        <w:rPr>
          <w:rFonts w:ascii="Traditional Arabic" w:eastAsia="Times New Roman" w:hAnsi="Traditional Arabic" w:cs="Traditional Arabic"/>
          <w:b/>
          <w:bCs/>
          <w:sz w:val="32"/>
          <w:szCs w:val="32"/>
          <w:rtl/>
        </w:rPr>
        <w:t xml:space="preserve"> مبلغ</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xml:space="preserve"> وقدره </w:t>
      </w:r>
      <w:r w:rsidRPr="00FD149C">
        <w:rPr>
          <w:rFonts w:ascii="Traditional Arabic" w:eastAsia="Times New Roman" w:hAnsi="Traditional Arabic" w:cs="Traditional Arabic" w:hint="cs"/>
          <w:b/>
          <w:bCs/>
          <w:sz w:val="32"/>
          <w:szCs w:val="32"/>
          <w:rtl/>
        </w:rPr>
        <w:t xml:space="preserve">(1.305.942) </w:t>
      </w:r>
      <w:r w:rsidRPr="00FD149C">
        <w:rPr>
          <w:rFonts w:ascii="Traditional Arabic" w:eastAsia="Times New Roman" w:hAnsi="Traditional Arabic" w:cs="Traditional Arabic"/>
          <w:b/>
          <w:bCs/>
          <w:sz w:val="32"/>
          <w:szCs w:val="32"/>
          <w:rtl/>
        </w:rPr>
        <w:t>مليون،</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وثلاثمئة وخمسة آلاف،</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وتسعمئة</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واثنان وأربعون ريال</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w:t>
      </w: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والله الموفق</w:t>
      </w:r>
      <w:r w:rsidRPr="00FD149C">
        <w:rPr>
          <w:rFonts w:ascii="Traditional Arabic" w:eastAsia="Times New Roman" w:hAnsi="Traditional Arabic" w:cs="Traditional Arabic" w:hint="cs"/>
          <w:b/>
          <w:bCs/>
          <w:sz w:val="32"/>
          <w:szCs w:val="32"/>
          <w:rtl/>
        </w:rPr>
        <w:t>،</w:t>
      </w:r>
      <w:r w:rsidRPr="00FD149C">
        <w:rPr>
          <w:rFonts w:ascii="Traditional Arabic" w:eastAsia="Times New Roman" w:hAnsi="Traditional Arabic" w:cs="Traditional Arabic"/>
          <w:b/>
          <w:bCs/>
          <w:sz w:val="32"/>
          <w:szCs w:val="32"/>
          <w:rtl/>
        </w:rPr>
        <w:t xml:space="preserve"> وصلى الله</w:t>
      </w:r>
      <w:r w:rsidRPr="00FD149C">
        <w:rPr>
          <w:rFonts w:ascii="Traditional Arabic" w:eastAsia="Times New Roman" w:hAnsi="Traditional Arabic" w:cs="Traditional Arabic" w:hint="cs"/>
          <w:b/>
          <w:bCs/>
          <w:sz w:val="32"/>
          <w:szCs w:val="32"/>
          <w:rtl/>
        </w:rPr>
        <w:t xml:space="preserve"> وسلم</w:t>
      </w:r>
      <w:r w:rsidRPr="00FD149C">
        <w:rPr>
          <w:rFonts w:ascii="Traditional Arabic" w:eastAsia="Times New Roman" w:hAnsi="Traditional Arabic" w:cs="Traditional Arabic"/>
          <w:b/>
          <w:bCs/>
          <w:sz w:val="32"/>
          <w:szCs w:val="32"/>
          <w:rtl/>
        </w:rPr>
        <w:t xml:space="preserve"> على نبينا محمد وعلى </w:t>
      </w:r>
      <w:r w:rsidRPr="00FD149C">
        <w:rPr>
          <w:rFonts w:ascii="Traditional Arabic" w:eastAsia="Times New Roman" w:hAnsi="Traditional Arabic" w:cs="Traditional Arabic" w:hint="cs"/>
          <w:b/>
          <w:bCs/>
          <w:sz w:val="32"/>
          <w:szCs w:val="32"/>
          <w:rtl/>
        </w:rPr>
        <w:t>آ</w:t>
      </w:r>
      <w:r w:rsidRPr="00FD149C">
        <w:rPr>
          <w:rFonts w:ascii="Traditional Arabic" w:eastAsia="Times New Roman" w:hAnsi="Traditional Arabic" w:cs="Traditional Arabic"/>
          <w:b/>
          <w:bCs/>
          <w:sz w:val="32"/>
          <w:szCs w:val="32"/>
          <w:rtl/>
        </w:rPr>
        <w:t xml:space="preserve">له وصحبه </w:t>
      </w:r>
      <w:r w:rsidRPr="00FD149C">
        <w:rPr>
          <w:rFonts w:ascii="Traditional Arabic" w:eastAsia="Times New Roman" w:hAnsi="Traditional Arabic" w:cs="Traditional Arabic" w:hint="cs"/>
          <w:b/>
          <w:bCs/>
          <w:sz w:val="32"/>
          <w:szCs w:val="32"/>
          <w:rtl/>
        </w:rPr>
        <w:t>أجمعين</w:t>
      </w:r>
      <w:r w:rsidRPr="00FD149C">
        <w:rPr>
          <w:rFonts w:ascii="Traditional Arabic" w:eastAsia="Times New Roman" w:hAnsi="Traditional Arabic" w:cs="Traditional Arabic"/>
          <w:b/>
          <w:bCs/>
          <w:sz w:val="32"/>
          <w:szCs w:val="32"/>
        </w:rPr>
        <w:t>.</w:t>
      </w:r>
    </w:p>
    <w:p w:rsidR="00F37004" w:rsidRPr="00FD149C" w:rsidRDefault="00F37004" w:rsidP="00F37004">
      <w:pPr>
        <w:spacing w:after="100"/>
        <w:jc w:val="both"/>
        <w:rPr>
          <w:rFonts w:ascii="Traditional Arabic" w:eastAsia="Times New Roman" w:hAnsi="Traditional Arabic" w:cs="Traditional Arabic"/>
          <w:b/>
          <w:bCs/>
          <w:sz w:val="32"/>
          <w:szCs w:val="32"/>
          <w:rtl/>
        </w:rPr>
      </w:pP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حكم محكمة الاستئناف</w:t>
      </w:r>
      <w:r w:rsidRPr="00FD149C">
        <w:rPr>
          <w:rFonts w:ascii="Traditional Arabic" w:eastAsia="Times New Roman" w:hAnsi="Traditional Arabic" w:cs="Traditional Arabic" w:hint="cs"/>
          <w:b/>
          <w:bCs/>
          <w:sz w:val="32"/>
          <w:szCs w:val="32"/>
          <w:rtl/>
        </w:rPr>
        <w:t>:</w:t>
      </w:r>
    </w:p>
    <w:p w:rsidR="00F37004" w:rsidRPr="00FD149C" w:rsidRDefault="00F37004" w:rsidP="00F37004">
      <w:r w:rsidRPr="00FD149C">
        <w:rPr>
          <w:rFonts w:ascii="Traditional Arabic" w:eastAsia="Times New Roman" w:hAnsi="Traditional Arabic" w:cs="Traditional Arabic"/>
          <w:b/>
          <w:bCs/>
          <w:sz w:val="32"/>
          <w:szCs w:val="32"/>
          <w:rtl/>
        </w:rPr>
        <w:t>حكمت المحكمة بتأييد الحكم فيما انتهى إليه من قضاء</w:t>
      </w:r>
      <w:r w:rsidRPr="00FD149C">
        <w:rPr>
          <w:rFonts w:ascii="Traditional Arabic" w:eastAsia="Times New Roman" w:hAnsi="Traditional Arabic" w:cs="Traditional Arabic"/>
          <w:b/>
          <w:bCs/>
          <w:sz w:val="32"/>
          <w:szCs w:val="32"/>
        </w:rPr>
        <w:t>.</w:t>
      </w:r>
    </w:p>
    <w:p w:rsidR="00F37004" w:rsidRPr="00FD149C" w:rsidRDefault="00F37004" w:rsidP="00F37004">
      <w:pPr>
        <w:autoSpaceDE w:val="0"/>
        <w:autoSpaceDN w:val="0"/>
        <w:adjustRightInd w:val="0"/>
        <w:jc w:val="both"/>
        <w:rPr>
          <w:rFonts w:ascii="Traditional Arabic" w:hAnsi="Traditional Arabic" w:cs="Traditional Arabic"/>
          <w:b/>
          <w:bCs/>
          <w:sz w:val="32"/>
          <w:szCs w:val="32"/>
        </w:rPr>
      </w:pPr>
      <w:r w:rsidRPr="00FD149C">
        <w:br w:type="page"/>
      </w:r>
      <w:r w:rsidRPr="00FD149C">
        <w:rPr>
          <w:rFonts w:ascii="Traditional Arabic" w:hAnsi="Traditional Arabic" w:cs="Traditional Arabic" w:hint="cs"/>
          <w:b/>
          <w:bCs/>
          <w:sz w:val="32"/>
          <w:szCs w:val="32"/>
          <w:rtl/>
        </w:rPr>
        <w:lastRenderedPageBreak/>
        <w:t>رقم القضية في المحكمة الإدارية 14397/3/ق لعام 1437هـ</w:t>
      </w:r>
    </w:p>
    <w:p w:rsidR="00F37004" w:rsidRPr="00FD149C" w:rsidRDefault="00F37004" w:rsidP="00F37004">
      <w:pPr>
        <w:autoSpaceDE w:val="0"/>
        <w:autoSpaceDN w:val="0"/>
        <w:adjustRightInd w:val="0"/>
        <w:jc w:val="both"/>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t>رقم القضية في محكمة الاستئناف الإدارية 2049/ق لعام 1438هـ</w:t>
      </w:r>
    </w:p>
    <w:p w:rsidR="00F37004" w:rsidRPr="00FD149C" w:rsidRDefault="00F37004" w:rsidP="00F37004">
      <w:pPr>
        <w:autoSpaceDE w:val="0"/>
        <w:autoSpaceDN w:val="0"/>
        <w:adjustRightInd w:val="0"/>
        <w:jc w:val="both"/>
        <w:rPr>
          <w:rFonts w:ascii="Traditional Arabic" w:hAnsi="Traditional Arabic" w:cs="Traditional Arabic"/>
          <w:b/>
          <w:bCs/>
          <w:sz w:val="32"/>
          <w:szCs w:val="32"/>
          <w:rtl/>
        </w:rPr>
      </w:pPr>
      <w:r w:rsidRPr="00FD149C">
        <w:rPr>
          <w:rFonts w:ascii="Traditional Arabic" w:hAnsi="Traditional Arabic" w:cs="Traditional Arabic" w:hint="cs"/>
          <w:b/>
          <w:bCs/>
          <w:sz w:val="32"/>
          <w:szCs w:val="32"/>
          <w:rtl/>
        </w:rPr>
        <w:t>تاريخ الجلسة 21/7/1438هـ</w:t>
      </w:r>
    </w:p>
    <w:p w:rsidR="00F37004" w:rsidRPr="00FD149C" w:rsidRDefault="00F37004" w:rsidP="00F37004">
      <w:pPr>
        <w:spacing w:after="100"/>
        <w:ind w:firstLine="566"/>
        <w:jc w:val="center"/>
        <w:rPr>
          <w:rFonts w:ascii="Traditional Arabic" w:eastAsia="Times New Roman" w:hAnsi="Traditional Arabic" w:cs="Traditional Arabic"/>
          <w:sz w:val="32"/>
          <w:szCs w:val="32"/>
          <w:rtl/>
        </w:rPr>
      </w:pPr>
      <w:r w:rsidRPr="00FD149C">
        <w:rPr>
          <w:rFonts w:ascii="Traditional Arabic" w:hAnsi="Traditional Arabic" w:cs="Traditional Arabic" w:hint="cs"/>
          <w:b/>
          <w:bCs/>
          <w:sz w:val="32"/>
          <w:szCs w:val="32"/>
          <w:rtl/>
        </w:rPr>
        <w:t>الموضوعات</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 xml:space="preserve">إجارة - </w:t>
      </w:r>
      <w:r w:rsidRPr="00FD149C">
        <w:rPr>
          <w:rFonts w:ascii="Traditional Arabic" w:hAnsi="Traditional Arabic" w:cs="Traditional Arabic" w:hint="cs"/>
          <w:b/>
          <w:bCs/>
          <w:sz w:val="32"/>
          <w:szCs w:val="32"/>
          <w:rtl/>
        </w:rPr>
        <w:t xml:space="preserve">قيمة أجرة - </w:t>
      </w:r>
      <w:r w:rsidRPr="00FD149C">
        <w:rPr>
          <w:rFonts w:ascii="Traditional Arabic" w:hAnsi="Traditional Arabic" w:cs="Traditional Arabic"/>
          <w:b/>
          <w:bCs/>
          <w:sz w:val="32"/>
          <w:szCs w:val="32"/>
          <w:rtl/>
        </w:rPr>
        <w:t>التزامات عقدية - تعو</w:t>
      </w:r>
      <w:r w:rsidRPr="00FD149C">
        <w:rPr>
          <w:rFonts w:ascii="Traditional Arabic" w:hAnsi="Traditional Arabic" w:cs="Traditional Arabic" w:hint="cs"/>
          <w:b/>
          <w:bCs/>
          <w:sz w:val="32"/>
          <w:szCs w:val="32"/>
          <w:rtl/>
        </w:rPr>
        <w:t>ي</w:t>
      </w:r>
      <w:r w:rsidRPr="00FD149C">
        <w:rPr>
          <w:rFonts w:ascii="Traditional Arabic" w:hAnsi="Traditional Arabic" w:cs="Traditional Arabic"/>
          <w:b/>
          <w:bCs/>
          <w:sz w:val="32"/>
          <w:szCs w:val="32"/>
          <w:rtl/>
        </w:rPr>
        <w:t>ض - شروط عقدية - تكييف الدعوى - إبطال شيك - مخالفة المواصفات - مخالصة - أثر إعمال المخالصة - الساقط لا يعود - ربط العقد مع مالك المشروع - طلب عاجل - مبدأ نسبية العقود - خبرة.</w:t>
      </w:r>
    </w:p>
    <w:p w:rsidR="00F37004" w:rsidRPr="00FD149C" w:rsidRDefault="00F37004" w:rsidP="00F37004">
      <w:pPr>
        <w:pStyle w:val="a3"/>
        <w:bidi/>
        <w:spacing w:before="0" w:beforeAutospacing="0" w:afterAutospacing="0"/>
        <w:jc w:val="both"/>
        <w:rPr>
          <w:rFonts w:ascii="Traditional Arabic" w:hAnsi="Traditional Arabic" w:cs="Traditional Arabic"/>
          <w:sz w:val="32"/>
          <w:szCs w:val="32"/>
        </w:rPr>
      </w:pPr>
      <w:r w:rsidRPr="00FD149C">
        <w:rPr>
          <w:rFonts w:ascii="Traditional Arabic" w:hAnsi="Traditional Arabic" w:cs="Traditional Arabic"/>
          <w:sz w:val="32"/>
          <w:szCs w:val="32"/>
          <w:rtl/>
        </w:rPr>
        <w:t>مطالبة المدعي إلزام المدعى عليها بدفع قيمة المستحقات المالية نتيجة إخفاقها في تنفيذ التزاماتها التعاقدية، والمطالبة بإبطال الشيكين الصادرين للمدعى عليها بشكل عاجل</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وتعويضه عن الأضرار</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التكييف الصحيح للعقد أنه عقد إجارة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يفند دعوى المدعي باستيلاء المدعى عليها على الخيام باعتبارها مالكة العين المؤجرة - ثبوت انسجام تصرفات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مع بنود العقد ومقتضياته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يؤيد عدم وجاهة ما ساقه المدعي من مخالفة المدعی</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عليها للمواصفات - عدم تضمن العقد شرط ربط مستحقات المدعى عليها بما يستلمه المدعي من الجهة المالكة للمشروع</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ينبذ طلب المدعي العاجل بإبطال الشيكين الصادرين منه للمدع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باعتبار أن صرفهما موقوف على الشرط ومعلق عليه - إقرار المدعي بإصداره ش</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 xml:space="preserve">کين عن ختام التعامل لصالح المدعى عليها وتضمينه بأنه مخالصة </w:t>
      </w:r>
      <w:r w:rsidRPr="00FD149C">
        <w:rPr>
          <w:rFonts w:ascii="Traditional Arabic" w:hAnsi="Traditional Arabic" w:cs="Traditional Arabic" w:hint="cs"/>
          <w:sz w:val="32"/>
          <w:szCs w:val="32"/>
          <w:rtl/>
        </w:rPr>
        <w:t>نه</w:t>
      </w:r>
      <w:r w:rsidRPr="00FD149C">
        <w:rPr>
          <w:rFonts w:ascii="Traditional Arabic" w:hAnsi="Traditional Arabic" w:cs="Traditional Arabic"/>
          <w:sz w:val="32"/>
          <w:szCs w:val="32"/>
          <w:rtl/>
        </w:rPr>
        <w:t>ائية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يسقط</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حقه في هذه المطالبة - عدم اعتبار ما دفع به المدعي من وجود الغش والتدليس في التنفيذ، لتعارض ذلك مع أصل الصحة والسلامة في التصرفات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وترتب آثارها على الأطراف لاسيما وأن العقد وملحقه ينسجم مع صدور الشيكين - استقرار القضاء على إعمال المخالصة بين الطرفين وإمضاء آثارها بحقهم وفق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لحكم قضائي سابق</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وبالتالي فهي إبراء للمدعى عليها من أية حقوق في مواجهة المدعي - تغاضي الدائرة عن طلب ندب خبرة لانعدام مبرره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وعدم ق</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ام سنده من الخصومة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أثر ذلك: رفض الدعوى</w:t>
      </w:r>
      <w:r w:rsidRPr="00FD149C">
        <w:rPr>
          <w:rFonts w:ascii="Traditional Arabic" w:hAnsi="Traditional Arabic" w:cs="Traditional Arabic"/>
          <w:sz w:val="32"/>
          <w:szCs w:val="32"/>
        </w:rPr>
        <w:t>.</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FD149C">
        <w:rPr>
          <w:rFonts w:ascii="Traditional Arabic" w:hAnsi="Traditional Arabic" w:cs="Traditional Arabic" w:hint="cs"/>
          <w:b/>
          <w:bCs/>
          <w:sz w:val="32"/>
          <w:szCs w:val="32"/>
          <w:rtl/>
          <w:lang w:bidi="ar-EG"/>
        </w:rPr>
        <w:t>مستند الحكم</w:t>
      </w:r>
    </w:p>
    <w:p w:rsidR="00F37004" w:rsidRPr="00FD149C" w:rsidRDefault="00F37004" w:rsidP="004925BA">
      <w:pPr>
        <w:pStyle w:val="a3"/>
        <w:numPr>
          <w:ilvl w:val="0"/>
          <w:numId w:val="86"/>
        </w:numPr>
        <w:bidi/>
        <w:spacing w:before="0" w:beforeAutospacing="0" w:afterAutospacing="0"/>
        <w:jc w:val="both"/>
        <w:rPr>
          <w:rFonts w:ascii="Traditional Arabic" w:hAnsi="Traditional Arabic" w:cs="Traditional Arabic"/>
          <w:sz w:val="32"/>
          <w:szCs w:val="32"/>
          <w:rtl/>
          <w:lang w:bidi="ar-EG"/>
        </w:rPr>
      </w:pPr>
      <w:r w:rsidRPr="00FD149C">
        <w:rPr>
          <w:rFonts w:ascii="Traditional Arabic" w:hAnsi="Traditional Arabic" w:cs="Traditional Arabic"/>
          <w:sz w:val="32"/>
          <w:szCs w:val="32"/>
          <w:rtl/>
        </w:rPr>
        <w:t>القاعدة الفقهية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الساقط لا يعو</w:t>
      </w:r>
      <w:r w:rsidRPr="00FD149C">
        <w:rPr>
          <w:rFonts w:ascii="Traditional Arabic" w:hAnsi="Traditional Arabic" w:cs="Traditional Arabic" w:hint="cs"/>
          <w:sz w:val="32"/>
          <w:szCs w:val="32"/>
          <w:rtl/>
          <w:lang w:bidi="ar-EG"/>
        </w:rPr>
        <w:t>د).</w:t>
      </w:r>
    </w:p>
    <w:p w:rsidR="00F37004" w:rsidRPr="00FD149C" w:rsidRDefault="00F37004" w:rsidP="004925BA">
      <w:pPr>
        <w:pStyle w:val="a3"/>
        <w:numPr>
          <w:ilvl w:val="0"/>
          <w:numId w:val="86"/>
        </w:numPr>
        <w:bidi/>
        <w:spacing w:before="0" w:beforeAutospacing="0" w:afterAutospacing="0"/>
        <w:jc w:val="both"/>
        <w:rPr>
          <w:rFonts w:ascii="Traditional Arabic" w:hAnsi="Traditional Arabic" w:cs="Traditional Arabic"/>
          <w:sz w:val="32"/>
          <w:szCs w:val="32"/>
          <w:lang w:bidi="ar-EG"/>
        </w:rPr>
      </w:pPr>
      <w:r w:rsidRPr="00FD149C">
        <w:rPr>
          <w:rFonts w:ascii="Traditional Arabic" w:hAnsi="Traditional Arabic" w:cs="Traditional Arabic"/>
          <w:sz w:val="32"/>
          <w:szCs w:val="32"/>
          <w:rtl/>
        </w:rPr>
        <w:t>القاعدة الفقهية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من سعى في نقض ما تم من جهت</w:t>
      </w:r>
      <w:r w:rsidRPr="00FD149C">
        <w:rPr>
          <w:rFonts w:ascii="Traditional Arabic" w:hAnsi="Traditional Arabic" w:cs="Traditional Arabic" w:hint="cs"/>
          <w:sz w:val="32"/>
          <w:szCs w:val="32"/>
          <w:rtl/>
          <w:lang w:bidi="ar-EG"/>
        </w:rPr>
        <w:t xml:space="preserve">ه </w:t>
      </w:r>
      <w:r w:rsidRPr="00FD149C">
        <w:rPr>
          <w:rFonts w:ascii="Traditional Arabic" w:hAnsi="Traditional Arabic" w:cs="Traditional Arabic"/>
          <w:sz w:val="32"/>
          <w:szCs w:val="32"/>
          <w:rtl/>
        </w:rPr>
        <w:t>فسعيه مردود عليه</w:t>
      </w:r>
      <w:r w:rsidRPr="00FD149C">
        <w:rPr>
          <w:rFonts w:ascii="Traditional Arabic" w:hAnsi="Traditional Arabic" w:cs="Traditional Arabic" w:hint="cs"/>
          <w:sz w:val="32"/>
          <w:szCs w:val="32"/>
          <w:rtl/>
        </w:rPr>
        <w:t>)</w:t>
      </w:r>
      <w:r w:rsidRPr="00FD149C">
        <w:rPr>
          <w:rFonts w:ascii="Traditional Arabic" w:hAnsi="Traditional Arabic" w:cs="Traditional Arabic" w:hint="cs"/>
          <w:sz w:val="32"/>
          <w:szCs w:val="32"/>
          <w:rtl/>
          <w:lang w:bidi="ar-EG"/>
        </w:rPr>
        <w:t>.</w:t>
      </w:r>
    </w:p>
    <w:p w:rsidR="00F37004" w:rsidRPr="00FD149C" w:rsidRDefault="00F37004" w:rsidP="004925BA">
      <w:pPr>
        <w:pStyle w:val="a3"/>
        <w:numPr>
          <w:ilvl w:val="0"/>
          <w:numId w:val="86"/>
        </w:numPr>
        <w:bidi/>
        <w:spacing w:before="0" w:beforeAutospacing="0" w:afterAutospacing="0"/>
        <w:jc w:val="both"/>
        <w:rPr>
          <w:rFonts w:ascii="Traditional Arabic" w:hAnsi="Traditional Arabic" w:cs="Traditional Arabic"/>
          <w:sz w:val="32"/>
          <w:szCs w:val="32"/>
          <w:rtl/>
          <w:lang w:bidi="ar-EG"/>
        </w:rPr>
      </w:pPr>
      <w:r w:rsidRPr="00FD149C">
        <w:rPr>
          <w:rFonts w:ascii="Traditional Arabic" w:hAnsi="Traditional Arabic" w:cs="Traditional Arabic"/>
          <w:sz w:val="32"/>
          <w:szCs w:val="32"/>
          <w:rtl/>
        </w:rPr>
        <w:t xml:space="preserve">المادة </w:t>
      </w:r>
      <w:r w:rsidRPr="00FD149C">
        <w:rPr>
          <w:rFonts w:ascii="Traditional Arabic" w:hAnsi="Traditional Arabic" w:cs="Traditional Arabic" w:hint="cs"/>
          <w:sz w:val="32"/>
          <w:szCs w:val="32"/>
          <w:rtl/>
          <w:lang w:bidi="ar-EG"/>
        </w:rPr>
        <w:t xml:space="preserve">(500) </w:t>
      </w:r>
      <w:r w:rsidRPr="00FD149C">
        <w:rPr>
          <w:rFonts w:ascii="Traditional Arabic" w:hAnsi="Traditional Arabic" w:cs="Traditional Arabic"/>
          <w:sz w:val="32"/>
          <w:szCs w:val="32"/>
          <w:rtl/>
        </w:rPr>
        <w:t xml:space="preserve">من نظام المحكمة التجارية الصادر </w:t>
      </w:r>
      <w:r w:rsidRPr="00FD149C">
        <w:rPr>
          <w:rFonts w:ascii="Traditional Arabic" w:hAnsi="Traditional Arabic" w:cs="Traditional Arabic" w:hint="cs"/>
          <w:sz w:val="32"/>
          <w:szCs w:val="32"/>
          <w:rtl/>
        </w:rPr>
        <w:t>بالأمر</w:t>
      </w:r>
      <w:r w:rsidRPr="00FD149C">
        <w:rPr>
          <w:rFonts w:ascii="Traditional Arabic" w:hAnsi="Traditional Arabic" w:cs="Traditional Arabic"/>
          <w:sz w:val="32"/>
          <w:szCs w:val="32"/>
          <w:rtl/>
        </w:rPr>
        <w:t xml:space="preserve"> الملكي رقم (</w:t>
      </w:r>
      <w:r w:rsidRPr="00FD149C">
        <w:rPr>
          <w:rFonts w:ascii="Traditional Arabic" w:hAnsi="Traditional Arabic" w:cs="Traditional Arabic"/>
          <w:sz w:val="32"/>
          <w:szCs w:val="32"/>
          <w:rtl/>
          <w:lang w:bidi="fa-IR"/>
        </w:rPr>
        <w:t xml:space="preserve">۳۲) </w:t>
      </w:r>
      <w:r w:rsidRPr="00FD149C">
        <w:rPr>
          <w:rFonts w:ascii="Traditional Arabic" w:hAnsi="Traditional Arabic" w:cs="Traditional Arabic" w:hint="cs"/>
          <w:sz w:val="32"/>
          <w:szCs w:val="32"/>
          <w:rtl/>
        </w:rPr>
        <w:t>وتاريخ</w:t>
      </w:r>
      <w:r w:rsidRPr="00FD149C">
        <w:rPr>
          <w:rFonts w:ascii="Traditional Arabic" w:hAnsi="Traditional Arabic" w:cs="Traditional Arabic" w:hint="cs"/>
          <w:sz w:val="32"/>
          <w:szCs w:val="32"/>
          <w:rtl/>
          <w:lang w:bidi="ar-EG"/>
        </w:rPr>
        <w:t xml:space="preserve"> 15/1/1350هـ.</w:t>
      </w:r>
    </w:p>
    <w:p w:rsidR="00F37004" w:rsidRPr="00FD149C" w:rsidRDefault="00F37004" w:rsidP="004925BA">
      <w:pPr>
        <w:pStyle w:val="a3"/>
        <w:numPr>
          <w:ilvl w:val="0"/>
          <w:numId w:val="86"/>
        </w:numPr>
        <w:bidi/>
        <w:spacing w:before="0" w:beforeAutospacing="0" w:afterAutospacing="0"/>
        <w:jc w:val="both"/>
        <w:rPr>
          <w:rFonts w:ascii="Traditional Arabic" w:hAnsi="Traditional Arabic" w:cs="Traditional Arabic"/>
          <w:sz w:val="32"/>
          <w:szCs w:val="32"/>
          <w:rtl/>
          <w:lang w:bidi="ar-EG"/>
        </w:rPr>
      </w:pPr>
      <w:r w:rsidRPr="00FD149C">
        <w:rPr>
          <w:rFonts w:ascii="Traditional Arabic" w:hAnsi="Traditional Arabic" w:cs="Traditional Arabic"/>
          <w:sz w:val="32"/>
          <w:szCs w:val="32"/>
          <w:rtl/>
        </w:rPr>
        <w:lastRenderedPageBreak/>
        <w:t>المادة (146) من نظام المرافعات الشرعية الصادر بالمرسوم الملكي رقم (م/</w:t>
      </w:r>
      <w:r w:rsidRPr="00FD149C">
        <w:rPr>
          <w:rFonts w:ascii="Traditional Arabic" w:hAnsi="Traditional Arabic" w:cs="Traditional Arabic"/>
          <w:sz w:val="32"/>
          <w:szCs w:val="32"/>
          <w:rtl/>
          <w:lang w:bidi="fa-IR"/>
        </w:rPr>
        <w:t xml:space="preserve">۱) </w:t>
      </w:r>
      <w:r w:rsidRPr="00FD149C">
        <w:rPr>
          <w:rFonts w:ascii="Traditional Arabic" w:hAnsi="Traditional Arabic" w:cs="Traditional Arabic" w:hint="cs"/>
          <w:sz w:val="32"/>
          <w:szCs w:val="32"/>
          <w:rtl/>
        </w:rPr>
        <w:t>وتاريخ</w:t>
      </w:r>
      <w:r w:rsidRPr="00FD149C">
        <w:rPr>
          <w:rFonts w:ascii="Traditional Arabic" w:hAnsi="Traditional Arabic" w:cs="Traditional Arabic" w:hint="cs"/>
          <w:sz w:val="32"/>
          <w:szCs w:val="32"/>
          <w:rtl/>
          <w:lang w:bidi="ar-EG"/>
        </w:rPr>
        <w:t xml:space="preserve"> 22/1/1435هـ.</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الوقائع</w:t>
      </w:r>
    </w:p>
    <w:p w:rsidR="00F37004" w:rsidRPr="00FD149C" w:rsidRDefault="00F37004" w:rsidP="00F37004">
      <w:pPr>
        <w:pStyle w:val="a3"/>
        <w:bidi/>
        <w:spacing w:before="0" w:beforeAutospacing="0" w:afterAutospacing="0"/>
        <w:jc w:val="both"/>
        <w:rPr>
          <w:rFonts w:cs="Traditional Arabic"/>
          <w:sz w:val="32"/>
          <w:szCs w:val="32"/>
          <w:lang w:bidi="ar-EG"/>
        </w:rPr>
      </w:pPr>
      <w:r w:rsidRPr="00FD149C">
        <w:rPr>
          <w:rFonts w:ascii="Traditional Arabic" w:hAnsi="Traditional Arabic" w:cs="Traditional Arabic"/>
          <w:sz w:val="32"/>
          <w:szCs w:val="32"/>
          <w:rtl/>
        </w:rPr>
        <w:t>تتحصل الوقائع</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حسبما تفصح عنه الأوراق وبالقدر اللازم لإصدار هذا القرار</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في أنه تقدم وكيل المدعي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بلائحة ادعاء يختصم فيها المدعى عليها؛ خلاصتها </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نه تم التعاقد من الباطن مع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لتنفيذ أعمال الخيام الخاصة بتجهيز مقرات القوات السعودية والأجنبية في تمارين رعد الشمال لعام </w:t>
      </w:r>
      <w:r w:rsidRPr="00FD149C">
        <w:rPr>
          <w:rFonts w:ascii="Traditional Arabic" w:hAnsi="Traditional Arabic" w:cs="Traditional Arabic" w:hint="cs"/>
          <w:sz w:val="32"/>
          <w:szCs w:val="32"/>
          <w:rtl/>
          <w:lang w:bidi="ar-EG"/>
        </w:rPr>
        <w:t>1437هـ</w:t>
      </w:r>
      <w:r w:rsidRPr="00FD149C">
        <w:rPr>
          <w:rFonts w:ascii="Traditional Arabic" w:hAnsi="Traditional Arabic" w:cs="Traditional Arabic"/>
          <w:sz w:val="32"/>
          <w:szCs w:val="32"/>
          <w:rtl/>
        </w:rPr>
        <w:t xml:space="preserve"> وفق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للشروح ال</w:t>
      </w:r>
      <w:r w:rsidRPr="00FD149C">
        <w:rPr>
          <w:rFonts w:ascii="Traditional Arabic" w:hAnsi="Traditional Arabic" w:cs="Traditional Arabic" w:hint="cs"/>
          <w:sz w:val="32"/>
          <w:szCs w:val="32"/>
          <w:rtl/>
        </w:rPr>
        <w:t>تي</w:t>
      </w:r>
      <w:r w:rsidRPr="00FD149C">
        <w:rPr>
          <w:rFonts w:ascii="Traditional Arabic" w:hAnsi="Traditional Arabic" w:cs="Traditional Arabic"/>
          <w:sz w:val="32"/>
          <w:szCs w:val="32"/>
          <w:rtl/>
        </w:rPr>
        <w:t xml:space="preserve"> تضمنها العقد الرئيس، ومن أهمها تنفيذ أعمال الجد</w:t>
      </w:r>
      <w:r w:rsidRPr="00FD149C">
        <w:rPr>
          <w:rFonts w:ascii="Traditional Arabic" w:hAnsi="Traditional Arabic" w:cs="Traditional Arabic" w:hint="cs"/>
          <w:sz w:val="32"/>
          <w:szCs w:val="32"/>
          <w:rtl/>
        </w:rPr>
        <w:t>ران من نوع</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hint="cs"/>
          <w:sz w:val="32"/>
          <w:szCs w:val="32"/>
          <w:rtl/>
        </w:rPr>
        <w:t>(ساندوتش بانل)</w:t>
      </w:r>
      <w:r w:rsidRPr="00FD149C">
        <w:rPr>
          <w:rFonts w:ascii="Traditional Arabic" w:hAnsi="Traditional Arabic" w:cs="Traditional Arabic"/>
          <w:sz w:val="32"/>
          <w:szCs w:val="32"/>
          <w:rtl/>
        </w:rPr>
        <w:t xml:space="preserve"> وفق سعر المتر </w:t>
      </w:r>
      <w:r w:rsidRPr="00FD149C">
        <w:rPr>
          <w:rFonts w:ascii="Traditional Arabic" w:hAnsi="Traditional Arabic" w:cs="Traditional Arabic" w:hint="cs"/>
          <w:sz w:val="32"/>
          <w:szCs w:val="32"/>
          <w:rtl/>
          <w:lang w:bidi="ar-EG"/>
        </w:rPr>
        <w:t>(65)</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ريال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وأثناء التنفيذ وبعد إيداع دفعة مقدمة لحساب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تبين أن الجدران الموردة منها من نوع (</w:t>
      </w:r>
      <w:r w:rsidRPr="00FD149C">
        <w:rPr>
          <w:rFonts w:ascii="Traditional Arabic" w:hAnsi="Traditional Arabic" w:cs="Traditional Arabic" w:hint="cs"/>
          <w:sz w:val="32"/>
          <w:szCs w:val="32"/>
          <w:rtl/>
        </w:rPr>
        <w:t>بي في سي</w:t>
      </w:r>
      <w:r w:rsidRPr="00FD149C">
        <w:rPr>
          <w:rFonts w:ascii="Traditional Arabic" w:hAnsi="Traditional Arabic" w:cs="Traditional Arabic"/>
          <w:sz w:val="32"/>
          <w:szCs w:val="32"/>
          <w:rtl/>
        </w:rPr>
        <w:t xml:space="preserve">) وليس من النوع المشروط في العقد، وحتى لا </w:t>
      </w:r>
      <w:r w:rsidRPr="00FD149C">
        <w:rPr>
          <w:rFonts w:ascii="Traditional Arabic" w:hAnsi="Traditional Arabic" w:cs="Traditional Arabic" w:hint="cs"/>
          <w:sz w:val="32"/>
          <w:szCs w:val="32"/>
          <w:rtl/>
        </w:rPr>
        <w:t>يتأخر</w:t>
      </w:r>
      <w:r w:rsidRPr="00FD149C">
        <w:rPr>
          <w:rFonts w:ascii="Traditional Arabic" w:hAnsi="Traditional Arabic" w:cs="Traditional Arabic"/>
          <w:sz w:val="32"/>
          <w:szCs w:val="32"/>
          <w:rtl/>
        </w:rPr>
        <w:t xml:space="preserve"> المشروع عن موع</w:t>
      </w:r>
      <w:r w:rsidRPr="00FD149C">
        <w:rPr>
          <w:rFonts w:ascii="Traditional Arabic" w:hAnsi="Traditional Arabic" w:cs="Traditional Arabic" w:hint="cs"/>
          <w:sz w:val="32"/>
          <w:szCs w:val="32"/>
          <w:rtl/>
        </w:rPr>
        <w:t>د</w:t>
      </w:r>
      <w:r w:rsidRPr="00FD149C">
        <w:rPr>
          <w:rFonts w:ascii="Traditional Arabic" w:hAnsi="Traditional Arabic" w:cs="Traditional Arabic"/>
          <w:sz w:val="32"/>
          <w:szCs w:val="32"/>
          <w:rtl/>
        </w:rPr>
        <w:t xml:space="preserve">ه فقد دفعت المدعية قيمة الجدران من نوع </w:t>
      </w:r>
      <w:r w:rsidRPr="00FD149C">
        <w:rPr>
          <w:rFonts w:ascii="Traditional Arabic" w:hAnsi="Traditional Arabic" w:cs="Traditional Arabic" w:hint="cs"/>
          <w:sz w:val="32"/>
          <w:szCs w:val="32"/>
          <w:rtl/>
        </w:rPr>
        <w:t>(ساندوتش بانل)</w:t>
      </w:r>
      <w:r w:rsidRPr="00FD149C">
        <w:rPr>
          <w:rFonts w:ascii="Traditional Arabic" w:hAnsi="Traditional Arabic" w:cs="Traditional Arabic"/>
          <w:sz w:val="32"/>
          <w:szCs w:val="32"/>
          <w:rtl/>
        </w:rPr>
        <w:t xml:space="preserve"> بقيمة (</w:t>
      </w:r>
      <w:r w:rsidRPr="00FD149C">
        <w:rPr>
          <w:rFonts w:ascii="Traditional Arabic" w:hAnsi="Traditional Arabic" w:cs="Traditional Arabic" w:hint="cs"/>
          <w:sz w:val="32"/>
          <w:szCs w:val="32"/>
          <w:rtl/>
          <w:lang w:bidi="ar-EG"/>
        </w:rPr>
        <w:t xml:space="preserve">1.600.000) </w:t>
      </w:r>
      <w:r w:rsidRPr="00FD149C">
        <w:rPr>
          <w:rFonts w:ascii="Traditional Arabic" w:hAnsi="Traditional Arabic" w:cs="Traditional Arabic"/>
          <w:sz w:val="32"/>
          <w:szCs w:val="32"/>
          <w:rtl/>
        </w:rPr>
        <w:t>ريال، واستولت المدعى عليها على المواد ونقلتها إلى مخازنها، وقد فشلت المدعى عليها في تنفيذ الأعمال المنوطة بها رغم وفاء المدعية بكامل المستحقات لصالح المدعى عليها عدا شيك التمديد لمدة (</w:t>
      </w:r>
      <w:r w:rsidRPr="00FD149C">
        <w:rPr>
          <w:rFonts w:ascii="Traditional Arabic" w:hAnsi="Traditional Arabic" w:cs="Traditional Arabic"/>
          <w:sz w:val="32"/>
          <w:szCs w:val="32"/>
          <w:rtl/>
          <w:lang w:bidi="fa-IR"/>
        </w:rPr>
        <w:t xml:space="preserve">۱۲) </w:t>
      </w:r>
      <w:r w:rsidRPr="00FD149C">
        <w:rPr>
          <w:rFonts w:ascii="Traditional Arabic" w:hAnsi="Traditional Arabic" w:cs="Traditional Arabic"/>
          <w:sz w:val="32"/>
          <w:szCs w:val="32"/>
          <w:rtl/>
        </w:rPr>
        <w:t>يوم</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بقيمة </w:t>
      </w:r>
      <w:r w:rsidRPr="00FD149C">
        <w:rPr>
          <w:rFonts w:ascii="Traditional Arabic" w:hAnsi="Traditional Arabic" w:cs="Traditional Arabic" w:hint="cs"/>
          <w:sz w:val="32"/>
          <w:szCs w:val="32"/>
          <w:rtl/>
          <w:lang w:bidi="ar-EG"/>
        </w:rPr>
        <w:t>(250.000)</w:t>
      </w:r>
      <w:r w:rsidRPr="00FD149C">
        <w:rPr>
          <w:rFonts w:ascii="Traditional Arabic" w:hAnsi="Traditional Arabic" w:cs="Traditional Arabic" w:hint="cs"/>
          <w:sz w:val="32"/>
          <w:szCs w:val="32"/>
          <w:rtl/>
          <w:lang w:bidi="fa-IR"/>
        </w:rPr>
        <w:t xml:space="preserve"> ألف ريال</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عن اليوم الواحد وبإجمالي قدره (</w:t>
      </w:r>
      <w:r w:rsidRPr="00FD149C">
        <w:rPr>
          <w:rFonts w:ascii="Traditional Arabic" w:hAnsi="Traditional Arabic" w:cs="Traditional Arabic" w:hint="cs"/>
          <w:sz w:val="32"/>
          <w:szCs w:val="32"/>
          <w:rtl/>
          <w:lang w:bidi="fa-IR"/>
        </w:rPr>
        <w:t>3.000.000)</w:t>
      </w:r>
      <w:r w:rsidRPr="00FD149C">
        <w:rPr>
          <w:rFonts w:ascii="Traditional Arabic" w:hAnsi="Traditional Arabic" w:cs="Traditional Arabic"/>
          <w:sz w:val="32"/>
          <w:szCs w:val="32"/>
          <w:rtl/>
        </w:rPr>
        <w:t>، وهذا الشيك مربوط ومعلق بقيام وزارة الدفاع بصرف مستخلصات</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المدعية كاملة مع ش</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 xml:space="preserve">ك </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مبلغ (</w:t>
      </w:r>
      <w:r w:rsidRPr="00FD149C">
        <w:rPr>
          <w:rFonts w:ascii="Traditional Arabic" w:hAnsi="Traditional Arabic" w:cs="Traditional Arabic" w:hint="cs"/>
          <w:sz w:val="32"/>
          <w:szCs w:val="32"/>
          <w:rtl/>
          <w:lang w:bidi="ar-EG"/>
        </w:rPr>
        <w:t xml:space="preserve">1.930.000) </w:t>
      </w:r>
      <w:r w:rsidRPr="00FD149C">
        <w:rPr>
          <w:rFonts w:ascii="Traditional Arabic" w:hAnsi="Traditional Arabic" w:cs="Traditional Arabic"/>
          <w:sz w:val="32"/>
          <w:szCs w:val="32"/>
          <w:rtl/>
        </w:rPr>
        <w:t>ر</w:t>
      </w:r>
      <w:r w:rsidRPr="00FD149C">
        <w:rPr>
          <w:rFonts w:ascii="Traditional Arabic" w:hAnsi="Traditional Arabic" w:cs="Traditional Arabic" w:hint="cs"/>
          <w:sz w:val="32"/>
          <w:szCs w:val="32"/>
          <w:rtl/>
          <w:lang w:bidi="ar-EG"/>
        </w:rPr>
        <w:t>ي</w:t>
      </w:r>
      <w:r w:rsidRPr="00FD149C">
        <w:rPr>
          <w:rFonts w:ascii="Traditional Arabic" w:hAnsi="Traditional Arabic" w:cs="Traditional Arabic"/>
          <w:sz w:val="32"/>
          <w:szCs w:val="32"/>
          <w:rtl/>
        </w:rPr>
        <w:t>ال معلق بدفع قيمة الأعمال التي لم تتم من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وكذلك معلق صرفه على مبلغ</w:t>
      </w:r>
      <w:r w:rsidRPr="00FD149C">
        <w:rPr>
          <w:rFonts w:ascii="Traditional Arabic" w:hAnsi="Traditional Arabic" w:cs="Traditional Arabic" w:hint="cs"/>
          <w:sz w:val="32"/>
          <w:szCs w:val="32"/>
          <w:rtl/>
          <w:lang w:bidi="ar-EG"/>
        </w:rPr>
        <w:t xml:space="preserve"> (1.600.000) </w:t>
      </w:r>
      <w:r w:rsidRPr="00FD149C">
        <w:rPr>
          <w:rFonts w:ascii="Traditional Arabic" w:hAnsi="Traditional Arabic" w:cs="Traditional Arabic"/>
          <w:sz w:val="32"/>
          <w:szCs w:val="32"/>
          <w:rtl/>
        </w:rPr>
        <w:t>ريال قيمة مواد</w:t>
      </w:r>
      <w:r w:rsidRPr="00FD149C">
        <w:rPr>
          <w:rFonts w:ascii="Traditional Arabic" w:hAnsi="Traditional Arabic" w:cs="Traditional Arabic" w:hint="cs"/>
          <w:sz w:val="32"/>
          <w:szCs w:val="32"/>
          <w:rtl/>
        </w:rPr>
        <w:t xml:space="preserve"> (ساندوتش بانل)</w:t>
      </w:r>
      <w:r w:rsidRPr="00FD149C">
        <w:rPr>
          <w:rFonts w:ascii="Traditional Arabic" w:hAnsi="Traditional Arabic" w:cs="Traditional Arabic"/>
          <w:sz w:val="32"/>
          <w:szCs w:val="32"/>
          <w:rtl/>
        </w:rPr>
        <w:t xml:space="preserve"> المدفوع من المدعية، وبذلك تكون إجمالي المبالغ المطالبة بها المدعى عليها مبلغ</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و</w:t>
      </w:r>
      <w:r w:rsidRPr="00FD149C">
        <w:rPr>
          <w:rFonts w:ascii="Traditional Arabic" w:hAnsi="Traditional Arabic" w:cs="Traditional Arabic"/>
          <w:sz w:val="32"/>
          <w:szCs w:val="32"/>
          <w:rtl/>
        </w:rPr>
        <w:t>قدره (</w:t>
      </w:r>
      <w:r w:rsidRPr="00FD149C">
        <w:rPr>
          <w:rFonts w:ascii="Traditional Arabic" w:hAnsi="Traditional Arabic" w:cs="Traditional Arabic" w:hint="cs"/>
          <w:sz w:val="32"/>
          <w:szCs w:val="32"/>
          <w:rtl/>
          <w:lang w:bidi="ar-EG"/>
        </w:rPr>
        <w:t xml:space="preserve">2.004.600) </w:t>
      </w:r>
      <w:r w:rsidRPr="00FD149C">
        <w:rPr>
          <w:rFonts w:ascii="Traditional Arabic" w:hAnsi="Traditional Arabic" w:cs="Traditional Arabic"/>
          <w:sz w:val="32"/>
          <w:szCs w:val="32"/>
          <w:rtl/>
        </w:rPr>
        <w:t>ريال، وطلب وكيل المدعية إلزام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برد هذه المبالغ</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نتيجة إخفاقها في تنفيذ التزاماتها التعاقدية، وتعويضها عن</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الأضرار التي طالتها جراء هذه التصرفات، وتكبدها أتعاب المحاماة وقدرها (</w:t>
      </w:r>
      <w:r w:rsidRPr="00FD149C">
        <w:rPr>
          <w:rFonts w:ascii="Traditional Arabic" w:hAnsi="Traditional Arabic" w:cs="Traditional Arabic" w:hint="cs"/>
          <w:sz w:val="32"/>
          <w:szCs w:val="32"/>
          <w:rtl/>
          <w:lang w:bidi="fa-IR"/>
        </w:rPr>
        <w:t xml:space="preserve">55.000) </w:t>
      </w:r>
      <w:r w:rsidRPr="00FD149C">
        <w:rPr>
          <w:rFonts w:ascii="Traditional Arabic" w:hAnsi="Traditional Arabic" w:cs="Traditional Arabic"/>
          <w:sz w:val="32"/>
          <w:szCs w:val="32"/>
          <w:rtl/>
        </w:rPr>
        <w:t>ريال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قيدت قضية بالرقم المشار إليه بعاليه،</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وأحيلت إلى هذه الدائرة بالتاريخ ال</w:t>
      </w:r>
      <w:r w:rsidRPr="00FD149C">
        <w:rPr>
          <w:rFonts w:ascii="Traditional Arabic" w:hAnsi="Traditional Arabic" w:cs="Traditional Arabic" w:hint="cs"/>
          <w:sz w:val="32"/>
          <w:szCs w:val="32"/>
          <w:rtl/>
        </w:rPr>
        <w:t>آ</w:t>
      </w:r>
      <w:r w:rsidRPr="00FD149C">
        <w:rPr>
          <w:rFonts w:ascii="Traditional Arabic" w:hAnsi="Traditional Arabic" w:cs="Traditional Arabic"/>
          <w:sz w:val="32"/>
          <w:szCs w:val="32"/>
          <w:rtl/>
        </w:rPr>
        <w:t>نف، ووردها طلب وكيل المدعية العاجل رقم (</w:t>
      </w:r>
      <w:r w:rsidRPr="00FD149C">
        <w:rPr>
          <w:rFonts w:ascii="Traditional Arabic" w:hAnsi="Traditional Arabic" w:cs="Traditional Arabic" w:hint="cs"/>
          <w:sz w:val="32"/>
          <w:szCs w:val="32"/>
          <w:rtl/>
          <w:lang w:bidi="ar-EG"/>
        </w:rPr>
        <w:t>45024)</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وتاريخ </w:t>
      </w:r>
      <w:r w:rsidRPr="00FD149C">
        <w:rPr>
          <w:rFonts w:ascii="Traditional Arabic" w:hAnsi="Traditional Arabic" w:cs="Traditional Arabic" w:hint="cs"/>
          <w:sz w:val="32"/>
          <w:szCs w:val="32"/>
          <w:rtl/>
          <w:lang w:bidi="ar-EG"/>
        </w:rPr>
        <w:t xml:space="preserve">24/9/1437هـ </w:t>
      </w:r>
      <w:r w:rsidRPr="00FD149C">
        <w:rPr>
          <w:rFonts w:ascii="Traditional Arabic" w:hAnsi="Traditional Arabic" w:cs="Traditional Arabic"/>
          <w:sz w:val="32"/>
          <w:szCs w:val="32"/>
          <w:rtl/>
        </w:rPr>
        <w:t>بوقف تنفيذ</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الشيكين: الأول بقيمة </w:t>
      </w:r>
      <w:r w:rsidRPr="00FD149C">
        <w:rPr>
          <w:rFonts w:ascii="Traditional Arabic" w:hAnsi="Traditional Arabic" w:cs="Traditional Arabic" w:hint="cs"/>
          <w:sz w:val="32"/>
          <w:szCs w:val="32"/>
          <w:rtl/>
          <w:lang w:bidi="ar-EG"/>
        </w:rPr>
        <w:t xml:space="preserve">(3.000.000) </w:t>
      </w:r>
      <w:r w:rsidRPr="00FD149C">
        <w:rPr>
          <w:rFonts w:ascii="Traditional Arabic" w:hAnsi="Traditional Arabic" w:cs="Traditional Arabic"/>
          <w:sz w:val="32"/>
          <w:szCs w:val="32"/>
          <w:rtl/>
        </w:rPr>
        <w:t xml:space="preserve">ريال، والثاني بقيمة </w:t>
      </w:r>
      <w:r w:rsidRPr="00FD149C">
        <w:rPr>
          <w:rFonts w:ascii="Traditional Arabic" w:hAnsi="Traditional Arabic" w:cs="Traditional Arabic" w:hint="cs"/>
          <w:sz w:val="32"/>
          <w:szCs w:val="32"/>
          <w:rtl/>
          <w:lang w:bidi="ar-EG"/>
        </w:rPr>
        <w:t xml:space="preserve">(1.930.000) </w:t>
      </w:r>
      <w:r w:rsidRPr="00FD149C">
        <w:rPr>
          <w:rFonts w:ascii="Traditional Arabic" w:hAnsi="Traditional Arabic" w:cs="Traditional Arabic"/>
          <w:sz w:val="32"/>
          <w:szCs w:val="32"/>
          <w:rtl/>
        </w:rPr>
        <w:t xml:space="preserve">ريال لقيام المدعى عليها بمباشرة إجراءات التنفيذ على هذين الشيكين لدى جهات التنفيذ، مؤسسة هذا الطلب على تعلق هذين الشيكين بالحق المدعى به، وأنهما معلقان في الصرف على دفع مستحقات المدعية لدى وزارة الدفاع، باشرت نظر القضية في جلسة </w:t>
      </w:r>
      <w:r w:rsidRPr="00FD149C">
        <w:rPr>
          <w:rFonts w:ascii="Traditional Arabic" w:hAnsi="Traditional Arabic" w:cs="Traditional Arabic" w:hint="cs"/>
          <w:sz w:val="32"/>
          <w:szCs w:val="32"/>
          <w:rtl/>
          <w:lang w:bidi="ar-EG"/>
        </w:rPr>
        <w:t xml:space="preserve">20/10/1437هـ </w:t>
      </w:r>
      <w:r w:rsidRPr="00FD149C">
        <w:rPr>
          <w:rFonts w:ascii="Traditional Arabic" w:hAnsi="Traditional Arabic" w:cs="Traditional Arabic"/>
          <w:sz w:val="32"/>
          <w:szCs w:val="32"/>
          <w:rtl/>
        </w:rPr>
        <w:t xml:space="preserve">بحضور وكيل المدعي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كما حضر مدير المدعى عليها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و</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 xml:space="preserve">سؤال وكيل المدعي عن الدعوى </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 xml:space="preserve">حال على اللائحة، واستمهل مدير المدعى عليها للرد على الدعوى والطلب العاجل، وفي جلسة </w:t>
      </w:r>
      <w:r w:rsidRPr="00FD149C">
        <w:rPr>
          <w:rFonts w:ascii="Traditional Arabic" w:hAnsi="Traditional Arabic" w:cs="Traditional Arabic" w:hint="cs"/>
          <w:sz w:val="32"/>
          <w:szCs w:val="32"/>
          <w:rtl/>
          <w:lang w:bidi="ar-EG"/>
        </w:rPr>
        <w:t xml:space="preserve">26/10/1437هـ </w:t>
      </w:r>
      <w:r w:rsidRPr="00FD149C">
        <w:rPr>
          <w:rFonts w:ascii="Traditional Arabic" w:hAnsi="Traditional Arabic" w:cs="Traditional Arabic"/>
          <w:sz w:val="32"/>
          <w:szCs w:val="32"/>
          <w:rtl/>
        </w:rPr>
        <w:t xml:space="preserve">أبرز وكيل المدعى عليها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مذكرتين: الأول</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أدلى فيها الجواب عن الطلب العاجل بأن الشيك بقيمة (</w:t>
      </w:r>
      <w:r w:rsidRPr="00FD149C">
        <w:rPr>
          <w:rFonts w:ascii="Traditional Arabic" w:hAnsi="Traditional Arabic" w:cs="Traditional Arabic" w:hint="cs"/>
          <w:sz w:val="32"/>
          <w:szCs w:val="32"/>
          <w:rtl/>
          <w:lang w:bidi="ar-EG"/>
        </w:rPr>
        <w:t xml:space="preserve">3.000.000) </w:t>
      </w:r>
      <w:r w:rsidRPr="00FD149C">
        <w:rPr>
          <w:rFonts w:ascii="Traditional Arabic" w:hAnsi="Traditional Arabic" w:cs="Traditional Arabic"/>
          <w:sz w:val="32"/>
          <w:szCs w:val="32"/>
          <w:rtl/>
        </w:rPr>
        <w:t xml:space="preserve">ريال لا يوجد بشأنه اتفاق خارجي يثبت </w:t>
      </w:r>
      <w:r w:rsidRPr="00FD149C">
        <w:rPr>
          <w:rFonts w:ascii="Traditional Arabic" w:hAnsi="Traditional Arabic" w:cs="Traditional Arabic"/>
          <w:sz w:val="32"/>
          <w:szCs w:val="32"/>
          <w:rtl/>
        </w:rPr>
        <w:lastRenderedPageBreak/>
        <w:t>الادعاء ب</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ن الصرف مرتبط بموجبه، فالشيك مستحق الأداء دون شرط يوقفه أو قيد يضاف عليه، بل كتب عليه (مخالصة نهائية لعقد مشروع رعد الشمال)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وبهذا يكون الشيك مستحق الوفاء وغير معلق على شرط، وبخصوص الشيك الآخر بقيمة </w:t>
      </w:r>
      <w:r w:rsidRPr="00FD149C">
        <w:rPr>
          <w:rFonts w:ascii="Traditional Arabic" w:hAnsi="Traditional Arabic" w:cs="Traditional Arabic" w:hint="cs"/>
          <w:sz w:val="32"/>
          <w:szCs w:val="32"/>
          <w:rtl/>
          <w:lang w:bidi="ar-EG"/>
        </w:rPr>
        <w:t>(1.930.000</w:t>
      </w:r>
      <w:r w:rsidRPr="00FD149C">
        <w:rPr>
          <w:rFonts w:ascii="Traditional Arabic" w:hAnsi="Traditional Arabic" w:cs="Traditional Arabic"/>
          <w:sz w:val="32"/>
          <w:szCs w:val="32"/>
          <w:rtl/>
        </w:rPr>
        <w:t>) ريال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فالادعاء </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 xml:space="preserve">تعلقه بمقاصة </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متداد لمماطلة المدعي، ف</w:t>
      </w:r>
      <w:r w:rsidRPr="00FD149C">
        <w:rPr>
          <w:rFonts w:ascii="Traditional Arabic" w:hAnsi="Traditional Arabic" w:cs="Traditional Arabic" w:hint="cs"/>
          <w:sz w:val="32"/>
          <w:szCs w:val="32"/>
          <w:rtl/>
        </w:rPr>
        <w:t>ذ</w:t>
      </w:r>
      <w:r w:rsidRPr="00FD149C">
        <w:rPr>
          <w:rFonts w:ascii="Traditional Arabic" w:hAnsi="Traditional Arabic" w:cs="Traditional Arabic"/>
          <w:sz w:val="32"/>
          <w:szCs w:val="32"/>
          <w:rtl/>
        </w:rPr>
        <w:t>مة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خالية من أ</w:t>
      </w:r>
      <w:r w:rsidRPr="00FD149C">
        <w:rPr>
          <w:rFonts w:ascii="Traditional Arabic" w:hAnsi="Traditional Arabic" w:cs="Traditional Arabic" w:hint="cs"/>
          <w:sz w:val="32"/>
          <w:szCs w:val="32"/>
          <w:rtl/>
        </w:rPr>
        <w:t>ية</w:t>
      </w:r>
      <w:r w:rsidRPr="00FD149C">
        <w:rPr>
          <w:rFonts w:ascii="Traditional Arabic" w:hAnsi="Traditional Arabic" w:cs="Traditional Arabic"/>
          <w:sz w:val="32"/>
          <w:szCs w:val="32"/>
          <w:rtl/>
        </w:rPr>
        <w:t xml:space="preserve"> مديونيات لصالح المدعي حتى تتم المقاصة بموجبها، والشيك أداة وفاء مستحقة الوفاء عند الاطلاع، إضافة إلى ذلك فإن المدعي لم يتقدم بهذه الدعوى إلا بعد تقدم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بالمطالبة بقيمة الشيكات لدى الجهات التنفيذ، ولو كان المدعي محق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بمطالبته </w:t>
      </w:r>
      <w:r w:rsidRPr="00FD149C">
        <w:rPr>
          <w:rFonts w:ascii="Traditional Arabic" w:hAnsi="Traditional Arabic" w:cs="Traditional Arabic" w:hint="cs"/>
          <w:sz w:val="32"/>
          <w:szCs w:val="32"/>
          <w:rtl/>
        </w:rPr>
        <w:t xml:space="preserve">لما </w:t>
      </w:r>
      <w:r w:rsidRPr="00FD149C">
        <w:rPr>
          <w:rFonts w:ascii="Traditional Arabic" w:hAnsi="Traditional Arabic" w:cs="Traditional Arabic"/>
          <w:sz w:val="32"/>
          <w:szCs w:val="32"/>
          <w:rtl/>
        </w:rPr>
        <w:t>انتظر طيلة هذه المدة حتى يقيم هذه الدعوى، ولا ي</w:t>
      </w:r>
      <w:r w:rsidRPr="00FD149C">
        <w:rPr>
          <w:rFonts w:ascii="Traditional Arabic" w:hAnsi="Traditional Arabic" w:cs="Traditional Arabic" w:hint="cs"/>
          <w:sz w:val="32"/>
          <w:szCs w:val="32"/>
          <w:rtl/>
        </w:rPr>
        <w:t>و</w:t>
      </w:r>
      <w:r w:rsidRPr="00FD149C">
        <w:rPr>
          <w:rFonts w:ascii="Traditional Arabic" w:hAnsi="Traditional Arabic" w:cs="Traditional Arabic"/>
          <w:sz w:val="32"/>
          <w:szCs w:val="32"/>
          <w:rtl/>
        </w:rPr>
        <w:t>ج</w:t>
      </w:r>
      <w:r w:rsidRPr="00FD149C">
        <w:rPr>
          <w:rFonts w:ascii="Traditional Arabic" w:hAnsi="Traditional Arabic" w:cs="Traditional Arabic" w:hint="cs"/>
          <w:sz w:val="32"/>
          <w:szCs w:val="32"/>
          <w:rtl/>
        </w:rPr>
        <w:t xml:space="preserve">د </w:t>
      </w:r>
      <w:r w:rsidRPr="00FD149C">
        <w:rPr>
          <w:rFonts w:ascii="Traditional Arabic" w:hAnsi="Traditional Arabic" w:cs="Traditional Arabic"/>
          <w:sz w:val="32"/>
          <w:szCs w:val="32"/>
          <w:rtl/>
        </w:rPr>
        <w:t>أي سبب نظام</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 xml:space="preserve"> يرت</w:t>
      </w:r>
      <w:r w:rsidRPr="00FD149C">
        <w:rPr>
          <w:rFonts w:ascii="Traditional Arabic" w:hAnsi="Traditional Arabic" w:cs="Traditional Arabic" w:hint="cs"/>
          <w:sz w:val="32"/>
          <w:szCs w:val="32"/>
          <w:rtl/>
        </w:rPr>
        <w:t>كن</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إليها في إثارة هذا الطلب من قبل المدعي، وطلب وكيل المدعى عليها رفض هذا الطلب</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والمذكرة الثانية جوابية على</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موضوع الدعوى، تضمنت أنه بتاريخ </w:t>
      </w:r>
      <w:r w:rsidRPr="00FD149C">
        <w:rPr>
          <w:rFonts w:ascii="Traditional Arabic" w:hAnsi="Traditional Arabic" w:cs="Traditional Arabic" w:hint="cs"/>
          <w:sz w:val="32"/>
          <w:szCs w:val="32"/>
          <w:rtl/>
          <w:lang w:bidi="ar-EG"/>
        </w:rPr>
        <w:t>20/3/1437هـ ا</w:t>
      </w:r>
      <w:r w:rsidRPr="00FD149C">
        <w:rPr>
          <w:rFonts w:ascii="Traditional Arabic" w:hAnsi="Traditional Arabic" w:cs="Traditional Arabic"/>
          <w:sz w:val="32"/>
          <w:szCs w:val="32"/>
          <w:rtl/>
        </w:rPr>
        <w:t xml:space="preserve">لموافق </w:t>
      </w:r>
      <w:r w:rsidRPr="00FD149C">
        <w:rPr>
          <w:rFonts w:ascii="Traditional Arabic" w:hAnsi="Traditional Arabic" w:cs="Traditional Arabic" w:hint="cs"/>
          <w:sz w:val="32"/>
          <w:szCs w:val="32"/>
          <w:rtl/>
          <w:lang w:bidi="ar-EG"/>
        </w:rPr>
        <w:t xml:space="preserve">21/12/2015م، </w:t>
      </w:r>
      <w:r w:rsidRPr="00FD149C">
        <w:rPr>
          <w:rFonts w:ascii="Traditional Arabic" w:hAnsi="Traditional Arabic" w:cs="Traditional Arabic"/>
          <w:sz w:val="32"/>
          <w:szCs w:val="32"/>
          <w:rtl/>
        </w:rPr>
        <w:t>وقع المدعي والمدعى عليها عقد إيجار خيمة بحفر الباطن</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لصالح مدينة الملك خالد العسكرية بمبلغ (</w:t>
      </w:r>
      <w:r w:rsidRPr="00FD149C">
        <w:rPr>
          <w:rFonts w:ascii="Traditional Arabic" w:hAnsi="Traditional Arabic" w:cs="Traditional Arabic" w:hint="cs"/>
          <w:sz w:val="32"/>
          <w:szCs w:val="32"/>
          <w:rtl/>
          <w:lang w:bidi="ar-EG"/>
        </w:rPr>
        <w:t xml:space="preserve">5.642.500) </w:t>
      </w:r>
      <w:r w:rsidRPr="00FD149C">
        <w:rPr>
          <w:rFonts w:ascii="Traditional Arabic" w:hAnsi="Traditional Arabic" w:cs="Traditional Arabic"/>
          <w:sz w:val="32"/>
          <w:szCs w:val="32"/>
          <w:rtl/>
        </w:rPr>
        <w:t>خمسة ملايين وستمئة واثنين وأربع</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ن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وخمسمئة ريال، وبعد ذلك توقيع ملحق للعقد بنفس التاريخ بناء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على طلب من المدعية لإضافة جدران </w:t>
      </w:r>
      <w:r w:rsidRPr="00FD149C">
        <w:rPr>
          <w:rFonts w:ascii="Traditional Arabic" w:hAnsi="Traditional Arabic" w:cs="Traditional Arabic" w:hint="cs"/>
          <w:sz w:val="32"/>
          <w:szCs w:val="32"/>
          <w:rtl/>
        </w:rPr>
        <w:t>(ساندوتش بانل)</w:t>
      </w:r>
      <w:r w:rsidRPr="00FD149C">
        <w:rPr>
          <w:rFonts w:ascii="Traditional Arabic" w:hAnsi="Traditional Arabic" w:cs="Traditional Arabic"/>
          <w:sz w:val="32"/>
          <w:szCs w:val="32"/>
          <w:rtl/>
        </w:rPr>
        <w:t xml:space="preserve"> لبعض الخيام وبنود أخرى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وذلك بمبلغ قدره</w:t>
      </w:r>
      <w:r w:rsidRPr="00FD149C">
        <w:rPr>
          <w:rFonts w:ascii="Traditional Arabic" w:hAnsi="Traditional Arabic" w:cs="Traditional Arabic" w:hint="cs"/>
          <w:sz w:val="32"/>
          <w:szCs w:val="32"/>
          <w:rtl/>
          <w:lang w:bidi="ar-EG"/>
        </w:rPr>
        <w:t xml:space="preserve"> (1.930.000) </w:t>
      </w:r>
      <w:r w:rsidRPr="00FD149C">
        <w:rPr>
          <w:rFonts w:ascii="Traditional Arabic" w:hAnsi="Traditional Arabic" w:cs="Traditional Arabic"/>
          <w:sz w:val="32"/>
          <w:szCs w:val="32"/>
          <w:rtl/>
        </w:rPr>
        <w:t xml:space="preserve">ريال، وتم الانتهاء من المشروع بتاريخ </w:t>
      </w:r>
      <w:r w:rsidRPr="00FD149C">
        <w:rPr>
          <w:rFonts w:ascii="Traditional Arabic" w:hAnsi="Traditional Arabic" w:cs="Traditional Arabic" w:hint="cs"/>
          <w:sz w:val="32"/>
          <w:szCs w:val="32"/>
          <w:rtl/>
          <w:lang w:bidi="ar-EG"/>
        </w:rPr>
        <w:t xml:space="preserve">4/6/1437هـ، </w:t>
      </w:r>
      <w:r w:rsidRPr="00FD149C">
        <w:rPr>
          <w:rFonts w:ascii="Traditional Arabic" w:hAnsi="Traditional Arabic" w:cs="Traditional Arabic"/>
          <w:sz w:val="32"/>
          <w:szCs w:val="32"/>
          <w:rtl/>
        </w:rPr>
        <w:t>وتبق</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للمدعى عليها في ذمة المدعي مبلغ قدره </w:t>
      </w:r>
      <w:r w:rsidRPr="00FD149C">
        <w:rPr>
          <w:rFonts w:ascii="Traditional Arabic" w:hAnsi="Traditional Arabic" w:cs="Traditional Arabic" w:hint="cs"/>
          <w:sz w:val="32"/>
          <w:szCs w:val="32"/>
          <w:rtl/>
          <w:lang w:bidi="ar-EG"/>
        </w:rPr>
        <w:t xml:space="preserve">(4.930.000) </w:t>
      </w:r>
      <w:r w:rsidRPr="00FD149C">
        <w:rPr>
          <w:rFonts w:ascii="Traditional Arabic" w:hAnsi="Traditional Arabic" w:cs="Traditional Arabic"/>
          <w:sz w:val="32"/>
          <w:szCs w:val="32"/>
          <w:rtl/>
        </w:rPr>
        <w:t>ريال حرر بها المدعي شيكين تعذر صرفهما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اضطرت معه المدعى عليها للتقدم لدوائر التنفيذ بالمحكمة العامة بالدمام</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لتحصيل قيمتهما وتم قيد معاملة تنفيذ بالرقم </w:t>
      </w:r>
      <w:r w:rsidRPr="00FD149C">
        <w:rPr>
          <w:rFonts w:ascii="Traditional Arabic" w:hAnsi="Traditional Arabic" w:cs="Traditional Arabic" w:hint="cs"/>
          <w:sz w:val="32"/>
          <w:szCs w:val="32"/>
          <w:rtl/>
          <w:lang w:bidi="fa-IR"/>
        </w:rPr>
        <w:t>(...)</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و</w:t>
      </w:r>
      <w:r w:rsidRPr="00FD149C">
        <w:rPr>
          <w:rFonts w:ascii="Traditional Arabic" w:hAnsi="Traditional Arabic" w:cs="Traditional Arabic"/>
          <w:sz w:val="32"/>
          <w:szCs w:val="32"/>
          <w:rtl/>
        </w:rPr>
        <w:t>تار</w:t>
      </w:r>
      <w:r w:rsidRPr="00FD149C">
        <w:rPr>
          <w:rFonts w:ascii="Traditional Arabic" w:hAnsi="Traditional Arabic" w:cs="Traditional Arabic" w:hint="cs"/>
          <w:sz w:val="32"/>
          <w:szCs w:val="32"/>
          <w:rtl/>
          <w:lang w:bidi="ar-EG"/>
        </w:rPr>
        <w:t xml:space="preserve">يخ 2/8/1437هـ، </w:t>
      </w:r>
      <w:r w:rsidRPr="00FD149C">
        <w:rPr>
          <w:rFonts w:ascii="Traditional Arabic" w:hAnsi="Traditional Arabic" w:cs="Traditional Arabic"/>
          <w:sz w:val="32"/>
          <w:szCs w:val="32"/>
          <w:rtl/>
        </w:rPr>
        <w:t>ورغم كل</w:t>
      </w:r>
      <w:r w:rsidRPr="00FD149C">
        <w:rPr>
          <w:rFonts w:ascii="Traditional Arabic" w:hAnsi="Traditional Arabic" w:cs="Traditional Arabic" w:hint="cs"/>
          <w:sz w:val="32"/>
          <w:szCs w:val="32"/>
          <w:rtl/>
        </w:rPr>
        <w:t xml:space="preserve"> ذلك</w:t>
      </w:r>
      <w:r w:rsidRPr="00FD149C">
        <w:rPr>
          <w:rFonts w:ascii="Traditional Arabic" w:hAnsi="Traditional Arabic" w:cs="Traditional Arabic"/>
          <w:sz w:val="32"/>
          <w:szCs w:val="32"/>
          <w:rtl/>
        </w:rPr>
        <w:t xml:space="preserve"> لم يتقدم المدعي بهذه الدعوى إلا بعد مرور نحو شهرين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وكذلك بعد انتهاء العمل بالمشروع بنحو أربعة أشهر، وما ذكره المدعي بأنه تم التعاقد تم لتنفيذ الأعمال من جدران </w:t>
      </w:r>
      <w:r w:rsidRPr="00FD149C">
        <w:rPr>
          <w:rFonts w:ascii="Traditional Arabic" w:hAnsi="Traditional Arabic" w:cs="Traditional Arabic" w:hint="cs"/>
          <w:sz w:val="32"/>
          <w:szCs w:val="32"/>
          <w:rtl/>
        </w:rPr>
        <w:t>(ساندوتش بانل)</w:t>
      </w:r>
      <w:r w:rsidRPr="00FD149C">
        <w:rPr>
          <w:rFonts w:ascii="Traditional Arabic" w:hAnsi="Traditional Arabic" w:cs="Traditional Arabic"/>
          <w:sz w:val="32"/>
          <w:szCs w:val="32"/>
          <w:rtl/>
        </w:rPr>
        <w:t xml:space="preserve"> بسعر المتر </w:t>
      </w:r>
      <w:r w:rsidRPr="00FD149C">
        <w:rPr>
          <w:rFonts w:ascii="Traditional Arabic" w:hAnsi="Traditional Arabic" w:cs="Traditional Arabic" w:hint="cs"/>
          <w:sz w:val="32"/>
          <w:szCs w:val="32"/>
          <w:rtl/>
          <w:lang w:bidi="ar-EG"/>
        </w:rPr>
        <w:t>(65)</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ريال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غير صحيح، فقد تم الاتفاق في العقد (الرئيس) والذي بلغت قيمته الإجمالية</w:t>
      </w:r>
      <w:r w:rsidRPr="00FD149C">
        <w:rPr>
          <w:rFonts w:ascii="Traditional Arabic" w:hAnsi="Traditional Arabic" w:cs="Traditional Arabic"/>
          <w:sz w:val="32"/>
          <w:szCs w:val="32"/>
        </w:rPr>
        <w:t xml:space="preserve"> </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lang w:bidi="ar-EG"/>
        </w:rPr>
        <w:t xml:space="preserve">5.642.500) ريال </w:t>
      </w:r>
      <w:r w:rsidRPr="00FD149C">
        <w:rPr>
          <w:rFonts w:ascii="Traditional Arabic" w:hAnsi="Traditional Arabic" w:cs="Traditional Arabic"/>
          <w:sz w:val="32"/>
          <w:szCs w:val="32"/>
          <w:rtl/>
        </w:rPr>
        <w:t>على أن يكون السقف وجوانبه من مادة سوفت</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Pr>
        <w:t>(</w:t>
      </w:r>
      <w:r w:rsidRPr="00FD149C">
        <w:rPr>
          <w:rFonts w:ascii="Calibri" w:hAnsi="Calibri" w:cs="Traditional Arabic"/>
          <w:sz w:val="32"/>
          <w:szCs w:val="32"/>
        </w:rPr>
        <w:t>pvc</w:t>
      </w:r>
      <w:r w:rsidRPr="00FD149C">
        <w:rPr>
          <w:rFonts w:ascii="Traditional Arabic" w:hAnsi="Traditional Arabic" w:cs="Traditional Arabic"/>
          <w:sz w:val="32"/>
          <w:szCs w:val="32"/>
        </w:rPr>
        <w:t>)</w:t>
      </w:r>
      <w:r w:rsidRPr="00FD149C">
        <w:rPr>
          <w:rFonts w:ascii="Traditional Arabic" w:hAnsi="Traditional Arabic" w:cs="Traditional Arabic"/>
          <w:sz w:val="32"/>
          <w:szCs w:val="32"/>
          <w:rtl/>
        </w:rPr>
        <w:t xml:space="preserve"> وفق مواصفات الخيمة في البند </w:t>
      </w:r>
      <w:r w:rsidRPr="00FD149C">
        <w:rPr>
          <w:rFonts w:ascii="Traditional Arabic" w:hAnsi="Traditional Arabic" w:cs="Traditional Arabic" w:hint="cs"/>
          <w:sz w:val="32"/>
          <w:szCs w:val="32"/>
          <w:rtl/>
          <w:lang w:bidi="fa-IR"/>
        </w:rPr>
        <w:t>(3)،</w:t>
      </w:r>
      <w:r w:rsidRPr="00FD149C">
        <w:rPr>
          <w:rFonts w:ascii="Traditional Arabic" w:hAnsi="Traditional Arabic" w:cs="Traditional Arabic"/>
          <w:sz w:val="32"/>
          <w:szCs w:val="32"/>
          <w:rtl/>
        </w:rPr>
        <w:t xml:space="preserve"> وهذا النص واضح ولم يرد في العقد الرئيس ما يشير إلى أن الجدران من مادة </w:t>
      </w:r>
      <w:r w:rsidRPr="00FD149C">
        <w:rPr>
          <w:rFonts w:ascii="Traditional Arabic" w:hAnsi="Traditional Arabic" w:cs="Traditional Arabic" w:hint="cs"/>
          <w:sz w:val="32"/>
          <w:szCs w:val="32"/>
          <w:rtl/>
        </w:rPr>
        <w:t>(ساندوتش بانل)</w:t>
      </w:r>
      <w:r w:rsidRPr="00FD149C">
        <w:rPr>
          <w:rFonts w:ascii="Traditional Arabic" w:hAnsi="Traditional Arabic" w:cs="Traditional Arabic"/>
          <w:sz w:val="32"/>
          <w:szCs w:val="32"/>
          <w:rtl/>
        </w:rPr>
        <w:t xml:space="preserve">، وبعد توقيع العقد طلب المدعي مواصفات خاصة للخيام بإضافة مادة </w:t>
      </w:r>
      <w:r w:rsidRPr="00FD149C">
        <w:rPr>
          <w:rFonts w:ascii="Traditional Arabic" w:hAnsi="Traditional Arabic" w:cs="Traditional Arabic" w:hint="cs"/>
          <w:sz w:val="32"/>
          <w:szCs w:val="32"/>
          <w:rtl/>
        </w:rPr>
        <w:t>(ساندوتش بانل) على</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ج</w:t>
      </w:r>
      <w:r w:rsidRPr="00FD149C">
        <w:rPr>
          <w:rFonts w:ascii="Traditional Arabic" w:hAnsi="Traditional Arabic" w:cs="Traditional Arabic"/>
          <w:sz w:val="32"/>
          <w:szCs w:val="32"/>
          <w:rtl/>
        </w:rPr>
        <w:t>دران بعض الخيام إضافة إلى بنود أخرى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فتم عمل ملحق للعقد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نص البند أول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منه على إضافة جدران </w:t>
      </w:r>
      <w:r w:rsidRPr="00FD149C">
        <w:rPr>
          <w:rFonts w:ascii="Traditional Arabic" w:hAnsi="Traditional Arabic" w:cs="Traditional Arabic" w:hint="cs"/>
          <w:sz w:val="32"/>
          <w:szCs w:val="32"/>
          <w:rtl/>
        </w:rPr>
        <w:t>(</w:t>
      </w:r>
      <w:r w:rsidRPr="00FD149C">
        <w:rPr>
          <w:rFonts w:ascii="Calibri" w:hAnsi="Calibri" w:cs="Traditional Arabic" w:hint="cs"/>
          <w:sz w:val="32"/>
          <w:szCs w:val="32"/>
          <w:rtl/>
        </w:rPr>
        <w:t>ساندوتش بانل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للخيام، أي أن جدران </w:t>
      </w:r>
      <w:r w:rsidRPr="00FD149C">
        <w:rPr>
          <w:rFonts w:ascii="Traditional Arabic" w:hAnsi="Traditional Arabic" w:cs="Traditional Arabic" w:hint="cs"/>
          <w:sz w:val="32"/>
          <w:szCs w:val="32"/>
          <w:rtl/>
        </w:rPr>
        <w:t>(الساندوتش بانل)</w:t>
      </w:r>
      <w:r w:rsidRPr="00FD149C">
        <w:rPr>
          <w:rFonts w:ascii="Traditional Arabic" w:hAnsi="Traditional Arabic" w:cs="Traditional Arabic"/>
          <w:sz w:val="32"/>
          <w:szCs w:val="32"/>
          <w:rtl/>
        </w:rPr>
        <w:t xml:space="preserve"> هي مواصفة خاصة ولا تشمل جميع الخيام محل العقد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وإنما لعدد معين منها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وقد أوفت المدعى عليها بالتزاماتها في هذا الخصوص، ونفذت العقد طبق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للشروط والمواصفات الواردة فيه، أما ما ذكره المدعي من أنه وأثناء التنفيذ تم اكتشاف أن الجدران التي قامت بتوريدها المدعى عليها من نوع </w:t>
      </w:r>
      <w:r w:rsidRPr="00FD149C">
        <w:rPr>
          <w:rFonts w:ascii="Traditional Arabic" w:hAnsi="Traditional Arabic" w:cs="Traditional Arabic" w:hint="cs"/>
          <w:sz w:val="32"/>
          <w:szCs w:val="32"/>
          <w:rtl/>
        </w:rPr>
        <w:t>(بي في سي)</w:t>
      </w:r>
      <w:r w:rsidRPr="00FD149C">
        <w:rPr>
          <w:rFonts w:ascii="Traditional Arabic" w:hAnsi="Traditional Arabic" w:cs="Traditional Arabic"/>
          <w:sz w:val="32"/>
          <w:szCs w:val="32"/>
          <w:rtl/>
        </w:rPr>
        <w:t xml:space="preserve"> وليست من نوع </w:t>
      </w:r>
      <w:r w:rsidRPr="00FD149C">
        <w:rPr>
          <w:rFonts w:ascii="Traditional Arabic" w:hAnsi="Traditional Arabic" w:cs="Traditional Arabic" w:hint="cs"/>
          <w:sz w:val="32"/>
          <w:szCs w:val="32"/>
          <w:rtl/>
        </w:rPr>
        <w:t>(ساندوتش بانل)</w:t>
      </w:r>
      <w:r w:rsidRPr="00FD149C">
        <w:rPr>
          <w:rFonts w:ascii="Traditional Arabic" w:hAnsi="Traditional Arabic" w:cs="Traditional Arabic"/>
          <w:sz w:val="32"/>
          <w:szCs w:val="32"/>
          <w:rtl/>
        </w:rPr>
        <w:t xml:space="preserve"> وأن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غيرت في المواصفات و</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نه غا</w:t>
      </w:r>
      <w:r w:rsidRPr="00FD149C">
        <w:rPr>
          <w:rFonts w:ascii="Traditional Arabic" w:hAnsi="Traditional Arabic" w:cs="Traditional Arabic" w:hint="cs"/>
          <w:sz w:val="32"/>
          <w:szCs w:val="32"/>
          <w:rtl/>
        </w:rPr>
        <w:t>لي</w:t>
      </w:r>
      <w:r w:rsidRPr="00FD149C">
        <w:rPr>
          <w:rFonts w:ascii="Traditional Arabic" w:hAnsi="Traditional Arabic" w:cs="Traditional Arabic"/>
          <w:sz w:val="32"/>
          <w:szCs w:val="32"/>
          <w:rtl/>
        </w:rPr>
        <w:t>، فهذه الأقوال كلها غير صحيحة، فالعقد الموقع بين الطرفين قد نص على أن الجدران من نوع (</w:t>
      </w:r>
      <w:r w:rsidRPr="00FD149C">
        <w:rPr>
          <w:rFonts w:ascii="Traditional Arabic" w:hAnsi="Traditional Arabic" w:cs="Traditional Arabic" w:hint="cs"/>
          <w:sz w:val="32"/>
          <w:szCs w:val="32"/>
          <w:rtl/>
        </w:rPr>
        <w:t>بي في سي</w:t>
      </w:r>
      <w:r w:rsidRPr="00FD149C">
        <w:rPr>
          <w:rFonts w:ascii="Traditional Arabic" w:hAnsi="Traditional Arabic" w:cs="Traditional Arabic"/>
          <w:sz w:val="32"/>
          <w:szCs w:val="32"/>
          <w:rtl/>
        </w:rPr>
        <w:t>) وتوقيع المدعي على العقد بعد موافقة منه على ما فيه من بنود، إضافة إلى أن ملحق العقد يؤكد ذلك</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حيث يشير إلى طلب المدعي </w:t>
      </w:r>
      <w:r w:rsidRPr="00FD149C">
        <w:rPr>
          <w:rFonts w:ascii="Traditional Arabic" w:hAnsi="Traditional Arabic" w:cs="Traditional Arabic"/>
          <w:sz w:val="32"/>
          <w:szCs w:val="32"/>
          <w:rtl/>
        </w:rPr>
        <w:lastRenderedPageBreak/>
        <w:t xml:space="preserve">لإضافة جدران </w:t>
      </w:r>
      <w:r w:rsidRPr="00FD149C">
        <w:rPr>
          <w:rFonts w:ascii="Traditional Arabic" w:hAnsi="Traditional Arabic" w:cs="Traditional Arabic" w:hint="cs"/>
          <w:sz w:val="32"/>
          <w:szCs w:val="32"/>
          <w:rtl/>
        </w:rPr>
        <w:t>(الساندوتش بانل)</w:t>
      </w:r>
      <w:r w:rsidRPr="00FD149C">
        <w:rPr>
          <w:rFonts w:ascii="Traditional Arabic" w:hAnsi="Traditional Arabic" w:cs="Traditional Arabic"/>
          <w:sz w:val="32"/>
          <w:szCs w:val="32"/>
          <w:rtl/>
        </w:rPr>
        <w:t xml:space="preserve"> ودفعت مقابل ذلك، و</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 xml:space="preserve">شأن ما أثاره المدعي بدفع قيمة الجدران من نوع </w:t>
      </w:r>
      <w:r w:rsidRPr="00FD149C">
        <w:rPr>
          <w:rFonts w:ascii="Traditional Arabic" w:hAnsi="Traditional Arabic" w:cs="Traditional Arabic" w:hint="cs"/>
          <w:sz w:val="32"/>
          <w:szCs w:val="32"/>
          <w:rtl/>
        </w:rPr>
        <w:t>(ساندوتش بانل)</w:t>
      </w:r>
      <w:r w:rsidRPr="00FD149C">
        <w:rPr>
          <w:rFonts w:ascii="Traditional Arabic" w:hAnsi="Traditional Arabic" w:cs="Traditional Arabic"/>
          <w:sz w:val="32"/>
          <w:szCs w:val="32"/>
          <w:rtl/>
        </w:rPr>
        <w:t xml:space="preserve"> وقيام المد</w:t>
      </w:r>
      <w:r w:rsidRPr="00FD149C">
        <w:rPr>
          <w:rFonts w:ascii="Traditional Arabic" w:hAnsi="Traditional Arabic" w:cs="Traditional Arabic" w:hint="cs"/>
          <w:sz w:val="32"/>
          <w:szCs w:val="32"/>
          <w:rtl/>
        </w:rPr>
        <w:t>ع</w:t>
      </w:r>
      <w:r w:rsidRPr="00FD149C">
        <w:rPr>
          <w:rFonts w:ascii="Traditional Arabic" w:hAnsi="Traditional Arabic" w:cs="Traditional Arabic"/>
          <w:sz w:val="32"/>
          <w:szCs w:val="32"/>
          <w:rtl/>
        </w:rPr>
        <w:t>ی عليها بالاستحواذ عليها ونقلها إلى مخازنهم للاستفادة منها مستقبل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غير صحيح، ومن ناحية زعم المدعي بأنه دفع قيمة </w:t>
      </w:r>
      <w:r w:rsidRPr="00FD149C">
        <w:rPr>
          <w:rFonts w:ascii="Traditional Arabic" w:hAnsi="Traditional Arabic" w:cs="Traditional Arabic" w:hint="cs"/>
          <w:sz w:val="32"/>
          <w:szCs w:val="32"/>
          <w:rtl/>
        </w:rPr>
        <w:t>(الساندوتش بانل)</w:t>
      </w:r>
      <w:r w:rsidRPr="00FD149C">
        <w:rPr>
          <w:rFonts w:ascii="Traditional Arabic" w:hAnsi="Traditional Arabic" w:cs="Traditional Arabic"/>
          <w:sz w:val="32"/>
          <w:szCs w:val="32"/>
          <w:rtl/>
        </w:rPr>
        <w:t xml:space="preserve"> غير صحيح</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لأن المدعي لم يقم حتى الآن بدفع قيمة الشيك فقد ا</w:t>
      </w:r>
      <w:r w:rsidRPr="00FD149C">
        <w:rPr>
          <w:rFonts w:ascii="Traditional Arabic" w:hAnsi="Traditional Arabic" w:cs="Traditional Arabic" w:hint="cs"/>
          <w:sz w:val="32"/>
          <w:szCs w:val="32"/>
          <w:rtl/>
        </w:rPr>
        <w:t>تضح</w:t>
      </w:r>
      <w:r w:rsidRPr="00FD149C">
        <w:rPr>
          <w:rFonts w:ascii="Traditional Arabic" w:hAnsi="Traditional Arabic" w:cs="Traditional Arabic"/>
          <w:sz w:val="32"/>
          <w:szCs w:val="32"/>
          <w:rtl/>
        </w:rPr>
        <w:t xml:space="preserve"> عدم كفاية الرصيد. أما الادعاء بأن المدعى عليها قامت بعد نهاية المشروع بالاستحواذ على جدران </w:t>
      </w:r>
      <w:r w:rsidRPr="00FD149C">
        <w:rPr>
          <w:rFonts w:ascii="Traditional Arabic" w:hAnsi="Traditional Arabic" w:cs="Traditional Arabic" w:hint="cs"/>
          <w:sz w:val="32"/>
          <w:szCs w:val="32"/>
          <w:rtl/>
        </w:rPr>
        <w:t>(الساندوتش بانل)</w:t>
      </w:r>
      <w:r w:rsidRPr="00FD149C">
        <w:rPr>
          <w:rFonts w:ascii="Traditional Arabic" w:hAnsi="Traditional Arabic" w:cs="Traditional Arabic"/>
          <w:sz w:val="32"/>
          <w:szCs w:val="32"/>
          <w:rtl/>
        </w:rPr>
        <w:t xml:space="preserve"> للاستفادة منه مستقبل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فنشير إلى أن العقد الرئيس قد نص في الفقرة (</w:t>
      </w:r>
      <w:r w:rsidRPr="00FD149C">
        <w:rPr>
          <w:rFonts w:ascii="Traditional Arabic" w:hAnsi="Traditional Arabic" w:cs="Traditional Arabic"/>
          <w:sz w:val="32"/>
          <w:szCs w:val="32"/>
          <w:rtl/>
          <w:lang w:bidi="fa-IR"/>
        </w:rPr>
        <w:t xml:space="preserve">۳) </w:t>
      </w:r>
      <w:r w:rsidRPr="00FD149C">
        <w:rPr>
          <w:rFonts w:ascii="Traditional Arabic" w:hAnsi="Traditional Arabic" w:cs="Traditional Arabic"/>
          <w:sz w:val="32"/>
          <w:szCs w:val="32"/>
          <w:rtl/>
        </w:rPr>
        <w:t xml:space="preserve">منه في بند الشروط والأحكام العامة على ما يلي: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يلتزم الطرف الثاني - أي المدعي - بالمحافظة على الخيام والتجهيزات حتى انتهاء فترة ال</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يجار وتسليمها للطرف الأول</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كاملة دون نقص في عددها أو تلفيات وهي بمثابة الأمانة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ويتضح من هذا النص أنه ليس فقط جدران </w:t>
      </w:r>
      <w:r w:rsidRPr="00FD149C">
        <w:rPr>
          <w:rFonts w:ascii="Traditional Arabic" w:hAnsi="Traditional Arabic" w:cs="Traditional Arabic" w:hint="cs"/>
          <w:sz w:val="32"/>
          <w:szCs w:val="32"/>
          <w:rtl/>
        </w:rPr>
        <w:t>(الساندوتش بانل)</w:t>
      </w:r>
      <w:r w:rsidRPr="00FD149C">
        <w:rPr>
          <w:rFonts w:ascii="Traditional Arabic" w:hAnsi="Traditional Arabic" w:cs="Traditional Arabic"/>
          <w:sz w:val="32"/>
          <w:szCs w:val="32"/>
          <w:rtl/>
        </w:rPr>
        <w:t xml:space="preserve"> بل جميع الخيام والمواد والتجهيزات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والمواد الأخرى هي من حق المدعى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ولا ننسى أن العقد هو عقد إيجار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وطبيعة العقد تقتضي إعادة العين المؤجرة للمؤجر المالك، وقد نص الملحق الخاص بإضافة مادة </w:t>
      </w:r>
      <w:r w:rsidRPr="00FD149C">
        <w:rPr>
          <w:rFonts w:ascii="Traditional Arabic" w:hAnsi="Traditional Arabic" w:cs="Traditional Arabic" w:hint="cs"/>
          <w:sz w:val="32"/>
          <w:szCs w:val="32"/>
          <w:rtl/>
        </w:rPr>
        <w:t>(الساندوتش بانل)</w:t>
      </w:r>
      <w:r w:rsidRPr="00FD149C">
        <w:rPr>
          <w:rFonts w:ascii="Traditional Arabic" w:hAnsi="Traditional Arabic" w:cs="Traditional Arabic"/>
          <w:sz w:val="32"/>
          <w:szCs w:val="32"/>
          <w:rtl/>
        </w:rPr>
        <w:t xml:space="preserve"> على أنه (تبقى بنود العقد السابق كما هي) فيكون قيام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باستعادة موادها المستأجرة حق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طبيعي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الأمر الذي يجعل هذا الادعاء حري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بالرد وما زعمه المدعي بفشل المدعى عليها في الوفاء باشتراطات التنفيذ بالمشروع كلها غير صحيحة جملة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وتفصيل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فالمدعى عليها أنهت جميع أعمال المشروع حسب المتفق عليه، أما الادعاء بأن مدير المدعى عليها قد تسلم مبلغ</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قدره</w:t>
      </w:r>
      <w:r w:rsidRPr="00FD149C">
        <w:rPr>
          <w:rFonts w:ascii="Traditional Arabic" w:hAnsi="Traditional Arabic" w:cs="Traditional Arabic" w:hint="cs"/>
          <w:sz w:val="32"/>
          <w:szCs w:val="32"/>
          <w:rtl/>
          <w:lang w:bidi="ar-EG"/>
        </w:rPr>
        <w:t xml:space="preserve"> (250.000) </w:t>
      </w:r>
      <w:r w:rsidRPr="00FD149C">
        <w:rPr>
          <w:rFonts w:ascii="Traditional Arabic" w:hAnsi="Traditional Arabic" w:cs="Traditional Arabic"/>
          <w:sz w:val="32"/>
          <w:szCs w:val="32"/>
          <w:rtl/>
        </w:rPr>
        <w:t>ريال كدفعة من الحساب</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فغير صحيح بدليل أن المدعي قد أوف</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بكامل قيمة العقد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وآخر مبلغ مستحق للمدعى عليها والبالغ </w:t>
      </w:r>
      <w:r w:rsidRPr="00FD149C">
        <w:rPr>
          <w:rFonts w:ascii="Traditional Arabic" w:hAnsi="Traditional Arabic" w:cs="Traditional Arabic" w:hint="cs"/>
          <w:sz w:val="32"/>
          <w:szCs w:val="32"/>
          <w:rtl/>
          <w:lang w:bidi="ar-EG"/>
        </w:rPr>
        <w:t xml:space="preserve">(3.000.000) </w:t>
      </w:r>
      <w:r w:rsidRPr="00FD149C">
        <w:rPr>
          <w:rFonts w:ascii="Traditional Arabic" w:hAnsi="Traditional Arabic" w:cs="Traditional Arabic"/>
          <w:sz w:val="32"/>
          <w:szCs w:val="32"/>
          <w:rtl/>
        </w:rPr>
        <w:t>ر</w:t>
      </w:r>
      <w:r w:rsidRPr="00FD149C">
        <w:rPr>
          <w:rFonts w:ascii="Traditional Arabic" w:hAnsi="Traditional Arabic" w:cs="Traditional Arabic" w:hint="cs"/>
          <w:sz w:val="32"/>
          <w:szCs w:val="32"/>
          <w:rtl/>
          <w:lang w:bidi="ar-EG"/>
        </w:rPr>
        <w:t>ي</w:t>
      </w:r>
      <w:r w:rsidRPr="00FD149C">
        <w:rPr>
          <w:rFonts w:ascii="Traditional Arabic" w:hAnsi="Traditional Arabic" w:cs="Traditional Arabic"/>
          <w:sz w:val="32"/>
          <w:szCs w:val="32"/>
          <w:rtl/>
        </w:rPr>
        <w:t>ال حرر به المدعي</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الشيك رقم </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وتاريخ </w:t>
      </w:r>
      <w:r w:rsidRPr="00FD149C">
        <w:rPr>
          <w:rFonts w:ascii="Traditional Arabic" w:hAnsi="Traditional Arabic" w:cs="Traditional Arabic" w:hint="cs"/>
          <w:sz w:val="32"/>
          <w:szCs w:val="32"/>
          <w:rtl/>
          <w:lang w:bidi="ar-EG"/>
        </w:rPr>
        <w:t xml:space="preserve">19/4/2016م </w:t>
      </w:r>
      <w:r w:rsidRPr="00FD149C">
        <w:rPr>
          <w:rFonts w:ascii="Traditional Arabic" w:hAnsi="Traditional Arabic" w:cs="Traditional Arabic"/>
          <w:sz w:val="32"/>
          <w:szCs w:val="32"/>
          <w:rtl/>
        </w:rPr>
        <w:t xml:space="preserve">الموافق </w:t>
      </w:r>
      <w:r w:rsidRPr="00FD149C">
        <w:rPr>
          <w:rFonts w:ascii="Traditional Arabic" w:hAnsi="Traditional Arabic" w:cs="Traditional Arabic" w:hint="cs"/>
          <w:sz w:val="32"/>
          <w:szCs w:val="32"/>
          <w:rtl/>
          <w:lang w:bidi="ar-EG"/>
        </w:rPr>
        <w:t xml:space="preserve">8/7/1437ه </w:t>
      </w:r>
      <w:r w:rsidRPr="00FD149C">
        <w:rPr>
          <w:rFonts w:ascii="Traditional Arabic" w:hAnsi="Traditional Arabic" w:cs="Traditional Arabic"/>
          <w:sz w:val="32"/>
          <w:szCs w:val="32"/>
          <w:rtl/>
        </w:rPr>
        <w:t>أي بعد انتهاء المشروع بنحو شهر كامل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ولو كان هنالك مبلغ تم دفعه كان سيخصم بالتأكيد من قيمة الدفعة الأخيرة ولكن بسدادها كاملة تصبح المطالبة بهذا المبلغ غير صحيحة، وذكر المدعي عن تباطؤ المدعى عليها في إنجاز العمل بالمشروع وأدائه بصورة مخالفة للمواصفات، وهذا غير صحيح، وعلى فرض صحته فالمدعي بذلك يكون قد تنازل عن حقه في محاسبة المدعى عليها على أي تقصير - إن وجد - في العقد </w:t>
      </w:r>
      <w:r w:rsidRPr="00FD149C">
        <w:rPr>
          <w:rFonts w:ascii="Traditional Arabic" w:hAnsi="Traditional Arabic" w:cs="Traditional Arabic" w:hint="cs"/>
          <w:sz w:val="32"/>
          <w:szCs w:val="32"/>
          <w:rtl/>
        </w:rPr>
        <w:t>مادام</w:t>
      </w:r>
      <w:r w:rsidRPr="00FD149C">
        <w:rPr>
          <w:rFonts w:ascii="Traditional Arabic" w:hAnsi="Traditional Arabic" w:cs="Traditional Arabic"/>
          <w:sz w:val="32"/>
          <w:szCs w:val="32"/>
          <w:rtl/>
        </w:rPr>
        <w:t xml:space="preserve"> أنه دفع كافة المستخلصات، والشيكات المحررة منه لم يضمنها ما يشير إلى أنه موقوف أو مشروط على أمر خارجي</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ولا يوجد اتفاق على أنه موقوف أو مشروط على أمر خارجي بل على عكس الوارد في ملحق العقد بأن القيمة تدفع بشيك قابل للصرف عند توقيع ملحق العقد، أما شيك التمديد وقيمته </w:t>
      </w:r>
      <w:r w:rsidRPr="00FD149C">
        <w:rPr>
          <w:rFonts w:ascii="Traditional Arabic" w:hAnsi="Traditional Arabic" w:cs="Traditional Arabic" w:hint="cs"/>
          <w:sz w:val="32"/>
          <w:szCs w:val="32"/>
          <w:rtl/>
          <w:lang w:bidi="ar-EG"/>
        </w:rPr>
        <w:t>(3.000.000)</w:t>
      </w:r>
      <w:r w:rsidRPr="00FD149C">
        <w:rPr>
          <w:rFonts w:ascii="Traditional Arabic" w:hAnsi="Traditional Arabic" w:cs="Traditional Arabic"/>
          <w:sz w:val="32"/>
          <w:szCs w:val="32"/>
          <w:rtl/>
        </w:rPr>
        <w:t xml:space="preserve"> ريال فقد حرره المدعي وكتب عليه (مخالصة نهائية عن عقد مشروع رعد الشمال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ولم يكن هنالك اتفاق بين</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والمدعي يدل على أن هذا الشيك موقوف صرفه أو معلق على شرط، ووجود عبارة (مخالصة نهائية</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 xml:space="preserve"> على متن الشيك تشير بوضوح إلى أنه قابل للصرف وغير معلق على أي شرط، وبالنظر إلى تاريخ هذا الشيك يتبين أنه حرر</w:t>
      </w:r>
      <w:r w:rsidRPr="00FD149C">
        <w:rPr>
          <w:rFonts w:ascii="Traditional Arabic" w:hAnsi="Traditional Arabic" w:cs="Traditional Arabic" w:hint="cs"/>
          <w:sz w:val="32"/>
          <w:szCs w:val="32"/>
          <w:rtl/>
        </w:rPr>
        <w:t xml:space="preserve"> في</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lang w:bidi="ar-EG"/>
        </w:rPr>
        <w:t xml:space="preserve">19/4/2016م </w:t>
      </w:r>
      <w:r w:rsidRPr="00FD149C">
        <w:rPr>
          <w:rFonts w:ascii="Traditional Arabic" w:hAnsi="Traditional Arabic" w:cs="Traditional Arabic"/>
          <w:sz w:val="32"/>
          <w:szCs w:val="32"/>
          <w:rtl/>
        </w:rPr>
        <w:t>الموافق</w:t>
      </w:r>
      <w:r w:rsidRPr="00FD149C">
        <w:rPr>
          <w:rFonts w:ascii="Traditional Arabic" w:hAnsi="Traditional Arabic" w:cs="Traditional Arabic" w:hint="cs"/>
          <w:sz w:val="32"/>
          <w:szCs w:val="32"/>
          <w:rtl/>
          <w:lang w:bidi="ar-EG"/>
        </w:rPr>
        <w:t xml:space="preserve"> 8/7/1437هـ </w:t>
      </w:r>
      <w:r w:rsidRPr="00FD149C">
        <w:rPr>
          <w:rFonts w:ascii="Traditional Arabic" w:hAnsi="Traditional Arabic" w:cs="Traditional Arabic"/>
          <w:sz w:val="32"/>
          <w:szCs w:val="32"/>
          <w:rtl/>
        </w:rPr>
        <w:t xml:space="preserve">فإذا كان العمل بالمشروع قد انتهى في تاريخ </w:t>
      </w:r>
      <w:r w:rsidRPr="00FD149C">
        <w:rPr>
          <w:rFonts w:ascii="Traditional Arabic" w:hAnsi="Traditional Arabic" w:cs="Traditional Arabic" w:hint="cs"/>
          <w:sz w:val="32"/>
          <w:szCs w:val="32"/>
          <w:rtl/>
          <w:lang w:bidi="ar-EG"/>
        </w:rPr>
        <w:t xml:space="preserve">4/6/1437هـ، </w:t>
      </w:r>
      <w:r w:rsidRPr="00FD149C">
        <w:rPr>
          <w:rFonts w:ascii="Traditional Arabic" w:hAnsi="Traditional Arabic" w:cs="Traditional Arabic"/>
          <w:sz w:val="32"/>
          <w:szCs w:val="32"/>
          <w:rtl/>
        </w:rPr>
        <w:t xml:space="preserve">فتكون العبارة التي كتبها المدعي على متن الشيك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مخالصة نهائية عن </w:t>
      </w:r>
      <w:r w:rsidRPr="00FD149C">
        <w:rPr>
          <w:rFonts w:ascii="Traditional Arabic" w:hAnsi="Traditional Arabic" w:cs="Traditional Arabic"/>
          <w:sz w:val="32"/>
          <w:szCs w:val="32"/>
          <w:rtl/>
        </w:rPr>
        <w:lastRenderedPageBreak/>
        <w:t>عقد مشروع رعد الشمال) بمثابة الإقرار الواضح والصريح بأن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قد أوفت بجميع التزاماتها بموجب العقد وملحقه، وأن المدعي لا يطالبها بأي شيء له علاقة بمشروع العقد، و</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ما مطالبة المدعي في نهاية دعواه بإحالة النزاع إلى خبير محاسبي،</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فهذا الطلب لا يسنده نظام ولا توجد حسابات لتدقيقها بعد أن أقر المدعي في الشيك الأخير بأنه مخالصة نهائية، وعلى افتراض أن للمدعي مستحقات</w:t>
      </w:r>
      <w:r w:rsidRPr="00FD149C">
        <w:rPr>
          <w:rFonts w:ascii="Traditional Arabic" w:hAnsi="Traditional Arabic" w:cs="Traditional Arabic" w:hint="cs"/>
          <w:sz w:val="32"/>
          <w:szCs w:val="32"/>
          <w:rtl/>
        </w:rPr>
        <w:t xml:space="preserve"> لدى</w:t>
      </w:r>
      <w:r w:rsidRPr="00FD149C">
        <w:rPr>
          <w:rFonts w:ascii="Traditional Arabic" w:hAnsi="Traditional Arabic" w:cs="Traditional Arabic"/>
          <w:sz w:val="32"/>
          <w:szCs w:val="32"/>
          <w:rtl/>
        </w:rPr>
        <w:t xml:space="preserve"> المدعى عليها فإنه قد أسقط حقه في المطالبة، وطلب وكيل المدعى عليها رفض الدعوى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وعلى ضوئه قررت الدائرة حجز القضية لدراسة الطلب العاجل مع استكمال النظر في موضوع الدعوى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w:t>
      </w:r>
      <w:r w:rsidRPr="00FD149C">
        <w:rPr>
          <w:rFonts w:ascii="Traditional Arabic" w:hAnsi="Traditional Arabic" w:cs="Traditional Arabic" w:hint="cs"/>
          <w:sz w:val="32"/>
          <w:szCs w:val="32"/>
          <w:rtl/>
          <w:lang w:bidi="ar-EG"/>
        </w:rPr>
        <w:t xml:space="preserve">4/11/1437هـ </w:t>
      </w:r>
      <w:r w:rsidRPr="00FD149C">
        <w:rPr>
          <w:rFonts w:ascii="Traditional Arabic" w:hAnsi="Traditional Arabic" w:cs="Traditional Arabic"/>
          <w:sz w:val="32"/>
          <w:szCs w:val="32"/>
          <w:rtl/>
        </w:rPr>
        <w:t>قدم وكيل المدعي مذكرة جوابية من خمس ورقات؛ حا</w:t>
      </w:r>
      <w:r w:rsidRPr="00FD149C">
        <w:rPr>
          <w:rFonts w:ascii="Traditional Arabic" w:hAnsi="Traditional Arabic" w:cs="Traditional Arabic" w:hint="cs"/>
          <w:sz w:val="32"/>
          <w:szCs w:val="32"/>
          <w:rtl/>
        </w:rPr>
        <w:t>ص</w:t>
      </w:r>
      <w:r w:rsidRPr="00FD149C">
        <w:rPr>
          <w:rFonts w:ascii="Traditional Arabic" w:hAnsi="Traditional Arabic" w:cs="Traditional Arabic"/>
          <w:sz w:val="32"/>
          <w:szCs w:val="32"/>
          <w:rtl/>
        </w:rPr>
        <w:t>لها أن الاتفاق قد انعقد أصل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بأن مبلغ الشيك الخاص بفترة التمديد لا يجوز صرف</w:t>
      </w:r>
      <w:r w:rsidRPr="00FD149C">
        <w:rPr>
          <w:rFonts w:ascii="Traditional Arabic" w:hAnsi="Traditional Arabic" w:cs="Traditional Arabic" w:hint="cs"/>
          <w:sz w:val="32"/>
          <w:szCs w:val="32"/>
          <w:rtl/>
        </w:rPr>
        <w:t>ه</w:t>
      </w:r>
      <w:r w:rsidRPr="00FD149C">
        <w:rPr>
          <w:rFonts w:ascii="Traditional Arabic" w:hAnsi="Traditional Arabic" w:cs="Traditional Arabic"/>
          <w:sz w:val="32"/>
          <w:szCs w:val="32"/>
          <w:rtl/>
        </w:rPr>
        <w:t xml:space="preserve"> إلا بعد استلام المدعي لمستحقاته المالية من الجهة صاحبة المشروع وتنازله عنه تبع</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لصالح المدعى عليها بموجب خطابه المؤرخ في</w:t>
      </w:r>
      <w:r w:rsidRPr="00FD149C">
        <w:rPr>
          <w:rFonts w:ascii="Traditional Arabic" w:hAnsi="Traditional Arabic" w:cs="Traditional Arabic" w:hint="cs"/>
          <w:sz w:val="32"/>
          <w:szCs w:val="32"/>
          <w:rtl/>
          <w:lang w:bidi="ar-EG"/>
        </w:rPr>
        <w:t xml:space="preserve"> 14/5/1437هـ، </w:t>
      </w:r>
      <w:r w:rsidRPr="00FD149C">
        <w:rPr>
          <w:rFonts w:ascii="Traditional Arabic" w:hAnsi="Traditional Arabic" w:cs="Traditional Arabic"/>
          <w:sz w:val="32"/>
          <w:szCs w:val="32"/>
          <w:rtl/>
        </w:rPr>
        <w:t xml:space="preserve">حيث </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ن شرط صرف مستخلصات المدعي من قبل الجهة صاحبة المشروع كان موقوف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ومعلق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على شرط قيام المدعي بتحرير الشيكات محل الخصومة بالمبلغ المبين فيها لصال</w:t>
      </w:r>
      <w:r w:rsidRPr="00FD149C">
        <w:rPr>
          <w:rFonts w:ascii="Traditional Arabic" w:hAnsi="Traditional Arabic" w:cs="Traditional Arabic" w:hint="cs"/>
          <w:sz w:val="32"/>
          <w:szCs w:val="32"/>
          <w:rtl/>
        </w:rPr>
        <w:t>ح</w:t>
      </w:r>
      <w:r w:rsidRPr="00FD149C">
        <w:rPr>
          <w:rFonts w:ascii="Traditional Arabic" w:hAnsi="Traditional Arabic" w:cs="Traditional Arabic"/>
          <w:sz w:val="32"/>
          <w:szCs w:val="32"/>
          <w:rtl/>
        </w:rPr>
        <w:t xml:space="preserve"> المدعى عليها، وتمسك بأن المدعى عليها أخفقت في تنفيذ التزامها العقدي</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ولم تنجز العمل في الفترة المحددة في العقد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اضطر الجهة صاحبة المشروع لتمديد العقد للفترة من </w:t>
      </w:r>
      <w:r w:rsidRPr="00FD149C">
        <w:rPr>
          <w:rFonts w:ascii="Traditional Arabic" w:hAnsi="Traditional Arabic" w:cs="Traditional Arabic" w:hint="cs"/>
          <w:sz w:val="32"/>
          <w:szCs w:val="32"/>
          <w:rtl/>
          <w:lang w:bidi="ar-EG"/>
        </w:rPr>
        <w:t xml:space="preserve">22/5/1437هـ </w:t>
      </w:r>
      <w:r w:rsidRPr="00FD149C">
        <w:rPr>
          <w:rFonts w:ascii="Traditional Arabic" w:hAnsi="Traditional Arabic" w:cs="Traditional Arabic"/>
          <w:sz w:val="32"/>
          <w:szCs w:val="32"/>
          <w:rtl/>
        </w:rPr>
        <w:t xml:space="preserve">حتى </w:t>
      </w:r>
      <w:r w:rsidRPr="00FD149C">
        <w:rPr>
          <w:rFonts w:ascii="Traditional Arabic" w:hAnsi="Traditional Arabic" w:cs="Traditional Arabic" w:hint="cs"/>
          <w:sz w:val="32"/>
          <w:szCs w:val="32"/>
          <w:rtl/>
          <w:lang w:bidi="ar-EG"/>
        </w:rPr>
        <w:t xml:space="preserve">4/6/1437هـ </w:t>
      </w:r>
      <w:r w:rsidRPr="00FD149C">
        <w:rPr>
          <w:rFonts w:ascii="Traditional Arabic" w:hAnsi="Traditional Arabic" w:cs="Traditional Arabic"/>
          <w:sz w:val="32"/>
          <w:szCs w:val="32"/>
          <w:rtl/>
        </w:rPr>
        <w:t>وقيام المدعي بتنفيذ العمل عن طريق مقاول آخر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 الاتفاق قد انعقد أصل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على تنفيذ المدعى عليها لجدران </w:t>
      </w:r>
      <w:r w:rsidRPr="00FD149C">
        <w:rPr>
          <w:rFonts w:ascii="Traditional Arabic" w:hAnsi="Traditional Arabic" w:cs="Traditional Arabic" w:hint="cs"/>
          <w:sz w:val="32"/>
          <w:szCs w:val="32"/>
          <w:rtl/>
        </w:rPr>
        <w:t>(ساندوتش بانل)</w:t>
      </w:r>
      <w:r w:rsidRPr="00FD149C">
        <w:rPr>
          <w:rFonts w:ascii="Traditional Arabic" w:hAnsi="Traditional Arabic" w:cs="Traditional Arabic"/>
          <w:sz w:val="32"/>
          <w:szCs w:val="32"/>
          <w:rtl/>
        </w:rPr>
        <w:t xml:space="preserve"> لكافة الخيام وليس لبعض منها حسب العقد، ووفق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للتسعيرة المقدمة من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ولكن المدعى عليها نكصت عن التزامها، وأثار وكيل المدعي تناقض المدعى عليها بأن المدعي ليس في حاجة أن يطلب في اليوم ذاته عمل ملحق للعقد لإضافة مادة </w:t>
      </w:r>
      <w:r w:rsidRPr="00FD149C">
        <w:rPr>
          <w:rFonts w:ascii="Traditional Arabic" w:hAnsi="Traditional Arabic" w:cs="Traditional Arabic" w:hint="cs"/>
          <w:sz w:val="32"/>
          <w:szCs w:val="32"/>
          <w:rtl/>
        </w:rPr>
        <w:t>(الساندوتش بانل)</w:t>
      </w:r>
      <w:r w:rsidRPr="00FD149C">
        <w:rPr>
          <w:rFonts w:ascii="Traditional Arabic" w:hAnsi="Traditional Arabic" w:cs="Traditional Arabic"/>
          <w:sz w:val="32"/>
          <w:szCs w:val="32"/>
          <w:rtl/>
        </w:rPr>
        <w:t xml:space="preserve"> لبعض الخيام وليس كلها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لأنه كان بإمكانه أن يشترط ذلك في العقد الرئيس وهذا ما فعله بالضبط، وما جاء في تسعيرة المدعی عليها ولكن المدعى عليها نفذته بمواد أخرى، وصاغت العقد على أساس</w:t>
      </w:r>
      <w:r w:rsidRPr="00FD149C">
        <w:rPr>
          <w:rFonts w:ascii="Traditional Arabic" w:hAnsi="Traditional Arabic" w:cs="Traditional Arabic"/>
          <w:sz w:val="32"/>
          <w:szCs w:val="32"/>
        </w:rPr>
        <w:t xml:space="preserve"> (pcv) </w:t>
      </w:r>
      <w:r w:rsidRPr="00FD149C">
        <w:rPr>
          <w:rFonts w:ascii="Traditional Arabic" w:hAnsi="Traditional Arabic" w:cs="Traditional Arabic"/>
          <w:sz w:val="32"/>
          <w:szCs w:val="32"/>
          <w:rtl/>
        </w:rPr>
        <w:t>وهذا مالم ينتبه إليه المدعي حين توقيع العقد، ولم يعتقد أن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غيرت في المواصفات المتفق عليها على النحو الوارد في عرض سعرها المقدم حين توقيع العقد، ثم عملت ملحق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جديد</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وهذا الملحق يل</w:t>
      </w:r>
      <w:r w:rsidRPr="00FD149C">
        <w:rPr>
          <w:rFonts w:ascii="Traditional Arabic" w:hAnsi="Traditional Arabic" w:cs="Traditional Arabic" w:hint="cs"/>
          <w:sz w:val="32"/>
          <w:szCs w:val="32"/>
          <w:rtl/>
        </w:rPr>
        <w:t>غ</w:t>
      </w:r>
      <w:r w:rsidRPr="00FD149C">
        <w:rPr>
          <w:rFonts w:ascii="Traditional Arabic" w:hAnsi="Traditional Arabic" w:cs="Traditional Arabic"/>
          <w:sz w:val="32"/>
          <w:szCs w:val="32"/>
          <w:rtl/>
        </w:rPr>
        <w:t>ي مواصفة مادة ال</w:t>
      </w:r>
      <w:r w:rsidRPr="00FD149C">
        <w:rPr>
          <w:rFonts w:ascii="Traditional Arabic" w:hAnsi="Traditional Arabic" w:cs="Traditional Arabic" w:hint="cs"/>
          <w:sz w:val="32"/>
          <w:szCs w:val="32"/>
          <w:rtl/>
        </w:rPr>
        <w:t>ـ</w:t>
      </w:r>
      <w:r w:rsidRPr="00FD149C">
        <w:rPr>
          <w:rFonts w:ascii="Traditional Arabic" w:hAnsi="Traditional Arabic" w:cs="Traditional Arabic"/>
          <w:sz w:val="32"/>
          <w:szCs w:val="32"/>
        </w:rPr>
        <w:t xml:space="preserve"> (pcv) </w:t>
      </w:r>
      <w:r w:rsidRPr="00FD149C">
        <w:rPr>
          <w:rFonts w:ascii="Traditional Arabic" w:hAnsi="Traditional Arabic" w:cs="Traditional Arabic"/>
          <w:sz w:val="32"/>
          <w:szCs w:val="32"/>
          <w:rtl/>
        </w:rPr>
        <w:t xml:space="preserve">المنصوص عليها في العقد على أساس أن مادة </w:t>
      </w:r>
      <w:r w:rsidRPr="00FD149C">
        <w:rPr>
          <w:rFonts w:ascii="Traditional Arabic" w:hAnsi="Traditional Arabic" w:cs="Traditional Arabic" w:hint="cs"/>
          <w:sz w:val="32"/>
          <w:szCs w:val="32"/>
          <w:rtl/>
        </w:rPr>
        <w:t>(</w:t>
      </w:r>
      <w:r w:rsidRPr="00FD149C">
        <w:rPr>
          <w:rFonts w:ascii="Calibri" w:hAnsi="Calibri" w:cs="Traditional Arabic" w:hint="cs"/>
          <w:sz w:val="32"/>
          <w:szCs w:val="32"/>
          <w:rtl/>
        </w:rPr>
        <w:t>الساندوتش بانل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هي المواصفة الرئيسة المتفق عليها، و</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ن المدعي دفع قيمتها كاملة، كما أن مدة التنفيذ (</w:t>
      </w:r>
      <w:r w:rsidRPr="00FD149C">
        <w:rPr>
          <w:rFonts w:ascii="Traditional Arabic" w:hAnsi="Traditional Arabic" w:cs="Traditional Arabic" w:hint="cs"/>
          <w:sz w:val="32"/>
          <w:szCs w:val="32"/>
          <w:rtl/>
          <w:lang w:bidi="fa-IR"/>
        </w:rPr>
        <w:t>30</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يوم</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 </w:t>
      </w:r>
      <w:r w:rsidRPr="00FD149C">
        <w:rPr>
          <w:rFonts w:ascii="Traditional Arabic" w:hAnsi="Traditional Arabic" w:cs="Traditional Arabic" w:hint="cs"/>
          <w:sz w:val="32"/>
          <w:szCs w:val="32"/>
          <w:rtl/>
          <w:lang w:bidi="ar-EG"/>
        </w:rPr>
        <w:t xml:space="preserve">24/1/2016م إلى 24/2/2016م، </w:t>
      </w:r>
      <w:r w:rsidRPr="00FD149C">
        <w:rPr>
          <w:rFonts w:ascii="Traditional Arabic" w:hAnsi="Traditional Arabic" w:cs="Traditional Arabic"/>
          <w:sz w:val="32"/>
          <w:szCs w:val="32"/>
          <w:rtl/>
        </w:rPr>
        <w:t xml:space="preserve">ومدة التركيب </w:t>
      </w:r>
      <w:r w:rsidRPr="00FD149C">
        <w:rPr>
          <w:rFonts w:ascii="Traditional Arabic" w:hAnsi="Traditional Arabic" w:cs="Traditional Arabic" w:hint="cs"/>
          <w:sz w:val="32"/>
          <w:szCs w:val="32"/>
          <w:rtl/>
          <w:lang w:bidi="fa-IR"/>
        </w:rPr>
        <w:t>(22)</w:t>
      </w:r>
      <w:r w:rsidRPr="00FD149C">
        <w:rPr>
          <w:rFonts w:ascii="Traditional Arabic" w:hAnsi="Traditional Arabic" w:cs="Traditional Arabic"/>
          <w:sz w:val="32"/>
          <w:szCs w:val="32"/>
          <w:rtl/>
        </w:rPr>
        <w:t xml:space="preserve"> يوم</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 تاريخ تسليم الموقع</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ولكن المدعى عليها أخفقت في التنفيذ خلال المدة المحددة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كان سبب</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في قيام وزارة الدفاع بتوجيه إنذار شديد اللهجة للمدعي بسحب العمل منه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الأمر الذي اضطر الجهة صاحبة المشروع لتمديد العقد لمدة (</w:t>
      </w:r>
      <w:r w:rsidRPr="00FD149C">
        <w:rPr>
          <w:rFonts w:ascii="Traditional Arabic" w:hAnsi="Traditional Arabic" w:cs="Traditional Arabic"/>
          <w:sz w:val="32"/>
          <w:szCs w:val="32"/>
          <w:rtl/>
          <w:lang w:bidi="fa-IR"/>
        </w:rPr>
        <w:t xml:space="preserve">۱۲) </w:t>
      </w:r>
      <w:r w:rsidRPr="00FD149C">
        <w:rPr>
          <w:rFonts w:ascii="Traditional Arabic" w:hAnsi="Traditional Arabic" w:cs="Traditional Arabic"/>
          <w:sz w:val="32"/>
          <w:szCs w:val="32"/>
          <w:rtl/>
        </w:rPr>
        <w:t>يوم</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تمكنت فيها المدعى عليها من التنفيذ ناقص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مساحة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lang w:bidi="fa-IR"/>
        </w:rPr>
        <w:t>۸۰۰۰</w:t>
      </w:r>
      <w:r w:rsidRPr="00FD149C">
        <w:rPr>
          <w:rFonts w:ascii="Traditional Arabic" w:hAnsi="Traditional Arabic" w:cs="Traditional Arabic"/>
          <w:sz w:val="32"/>
          <w:szCs w:val="32"/>
          <w:rtl/>
        </w:rPr>
        <w:t>م</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وغيرها من التزامات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وبالتالي فإن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هي المتسببة في التأخير ويلزمها دفع غرامة التأخير كاملة للمدعي</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حيث تم الانتهاء من المشروع في </w:t>
      </w:r>
      <w:r w:rsidRPr="00FD149C">
        <w:rPr>
          <w:rFonts w:ascii="Traditional Arabic" w:hAnsi="Traditional Arabic" w:cs="Traditional Arabic" w:hint="cs"/>
          <w:sz w:val="32"/>
          <w:szCs w:val="32"/>
          <w:rtl/>
          <w:lang w:bidi="ar-EG"/>
        </w:rPr>
        <w:t xml:space="preserve">4/6/1437هـ، </w:t>
      </w:r>
      <w:r w:rsidRPr="00FD149C">
        <w:rPr>
          <w:rFonts w:ascii="Traditional Arabic" w:hAnsi="Traditional Arabic" w:cs="Traditional Arabic"/>
          <w:sz w:val="32"/>
          <w:szCs w:val="32"/>
          <w:rtl/>
        </w:rPr>
        <w:t>ولو سلمنا جدل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بأن العلاقة بين المدعي والمدعى عليها هي عقد إيجار خيام فإن الاختصاص بنظر الدعوى ينعقد </w:t>
      </w:r>
      <w:r w:rsidRPr="00FD149C">
        <w:rPr>
          <w:rFonts w:ascii="Traditional Arabic" w:hAnsi="Traditional Arabic" w:cs="Traditional Arabic"/>
          <w:sz w:val="32"/>
          <w:szCs w:val="32"/>
          <w:rtl/>
        </w:rPr>
        <w:lastRenderedPageBreak/>
        <w:t>للمحاكم العامة ولكن الواقع أن العقد هو عقد مقاولة لتركيب خيام لصالح مشروع رعد الشمال وليس عقد إيجار خيام بين المدعي والمدعى عليها، وبالتالي فإن شروط عقد الإيجار لا تنطبق على الوقائع محل الدعوى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حيث </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ن الإجارة هي تمليك منفعة لوقت محدد بمقابل معلوم، ولم توضح المدعى عليها السبب الذي يضطر المدعي لعمل ملحق للعقد في اليوم ذاته، وقد كان بإمكانه أن يشترط ذلك في العرض المقدم بداية تنفيذ المشروع</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والذي أوضح فيه بدقة أن تكون مواصفات جدران و</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 xml:space="preserve">سقف الخيام من مادة </w:t>
      </w:r>
      <w:r w:rsidRPr="00FD149C">
        <w:rPr>
          <w:rFonts w:ascii="Traditional Arabic" w:hAnsi="Traditional Arabic" w:cs="Traditional Arabic" w:hint="cs"/>
          <w:sz w:val="32"/>
          <w:szCs w:val="32"/>
          <w:rtl/>
        </w:rPr>
        <w:t>(الساندوتش بانل).</w:t>
      </w:r>
      <w:r w:rsidRPr="00FD149C">
        <w:rPr>
          <w:rFonts w:ascii="Traditional Arabic" w:hAnsi="Traditional Arabic" w:cs="Traditional Arabic"/>
          <w:sz w:val="32"/>
          <w:szCs w:val="32"/>
          <w:rtl/>
        </w:rPr>
        <w:t xml:space="preserve"> وأرفق وكيل المدعي تحفظات موكله على محضر استلام المشروع المؤرخ في </w:t>
      </w:r>
      <w:r w:rsidRPr="00FD149C">
        <w:rPr>
          <w:rFonts w:ascii="Traditional Arabic" w:hAnsi="Traditional Arabic" w:cs="Traditional Arabic" w:hint="cs"/>
          <w:sz w:val="32"/>
          <w:szCs w:val="32"/>
          <w:rtl/>
          <w:lang w:bidi="ar-EG"/>
        </w:rPr>
        <w:t>2/2/2016م الموافق 20/3/1437هـ،</w:t>
      </w:r>
      <w:r w:rsidRPr="00FD149C">
        <w:rPr>
          <w:rFonts w:ascii="Traditional Arabic" w:hAnsi="Traditional Arabic" w:cs="Traditional Arabic"/>
          <w:sz w:val="32"/>
          <w:szCs w:val="32"/>
        </w:rPr>
        <w:t xml:space="preserve"> </w:t>
      </w:r>
      <w:r w:rsidRPr="00FD149C">
        <w:rPr>
          <w:rFonts w:ascii="Traditional Arabic" w:hAnsi="Traditional Arabic" w:cs="Traditional Arabic"/>
          <w:sz w:val="32"/>
          <w:szCs w:val="32"/>
          <w:rtl/>
        </w:rPr>
        <w:t>وعدم رضاه عن المحتوى وما تم القيام به من المدعى عليها في وقته، وما</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يثبت كذلك أن صرف الشيكات معلق وموقوف على صرف مستحقات المدعي من وزارة الدفاع، وكرر تكبد موكله لتنفيذ بعض أعمال العقد عن طريق مقاول آخر شركة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لمجموع مساحة قدرها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lang w:bidi="fa-IR"/>
        </w:rPr>
        <w:t>۸۰۰۰</w:t>
      </w:r>
      <w:r w:rsidRPr="00FD149C">
        <w:rPr>
          <w:rFonts w:ascii="Traditional Arabic" w:hAnsi="Traditional Arabic" w:cs="Traditional Arabic"/>
          <w:sz w:val="32"/>
          <w:szCs w:val="32"/>
          <w:rtl/>
        </w:rPr>
        <w:t>م</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فشلت المدعى عليها في تنفيذها من إجمالي المساحة المتفق عليها </w:t>
      </w:r>
      <w:r w:rsidRPr="00FD149C">
        <w:rPr>
          <w:rFonts w:ascii="Traditional Arabic" w:hAnsi="Traditional Arabic" w:cs="Traditional Arabic" w:hint="cs"/>
          <w:sz w:val="32"/>
          <w:szCs w:val="32"/>
          <w:rtl/>
        </w:rPr>
        <w:t>(</w:t>
      </w:r>
      <w:r w:rsidRPr="00FD149C">
        <w:rPr>
          <w:rFonts w:ascii="Traditional Arabic" w:hAnsi="Traditional Arabic" w:cs="Traditional Arabic" w:hint="cs"/>
          <w:sz w:val="32"/>
          <w:szCs w:val="32"/>
          <w:rtl/>
          <w:lang w:bidi="fa-IR"/>
        </w:rPr>
        <w:t>54250م)</w:t>
      </w:r>
      <w:r w:rsidRPr="00FD149C">
        <w:rPr>
          <w:rFonts w:ascii="Traditional Arabic" w:hAnsi="Traditional Arabic" w:cs="Traditional Arabic"/>
          <w:sz w:val="32"/>
          <w:szCs w:val="32"/>
          <w:rtl/>
        </w:rPr>
        <w:t xml:space="preserve"> وعدد (</w:t>
      </w:r>
      <w:r w:rsidRPr="00FD149C">
        <w:rPr>
          <w:rFonts w:ascii="Traditional Arabic" w:hAnsi="Traditional Arabic" w:cs="Traditional Arabic"/>
          <w:sz w:val="32"/>
          <w:szCs w:val="32"/>
          <w:rtl/>
          <w:lang w:bidi="fa-IR"/>
        </w:rPr>
        <w:t xml:space="preserve">۱۰) </w:t>
      </w:r>
      <w:r w:rsidRPr="00FD149C">
        <w:rPr>
          <w:rFonts w:ascii="Traditional Arabic" w:hAnsi="Traditional Arabic" w:cs="Traditional Arabic"/>
          <w:sz w:val="32"/>
          <w:szCs w:val="32"/>
          <w:rtl/>
        </w:rPr>
        <w:t>حمامات نتيجة إخفاق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في الوفاء بالتزاماتها، وقد عجزت المدعى عليها عن تقديم</w:t>
      </w:r>
      <w:r w:rsidRPr="00FD149C">
        <w:rPr>
          <w:rFonts w:ascii="Traditional Arabic" w:hAnsi="Traditional Arabic" w:cs="Traditional Arabic" w:hint="cs"/>
          <w:sz w:val="32"/>
          <w:szCs w:val="32"/>
          <w:rtl/>
        </w:rPr>
        <w:t xml:space="preserve"> مايثبت إنجازها</w:t>
      </w:r>
      <w:r w:rsidRPr="00FD149C">
        <w:rPr>
          <w:rFonts w:ascii="Traditional Arabic" w:hAnsi="Traditional Arabic" w:cs="Traditional Arabic"/>
          <w:sz w:val="32"/>
          <w:szCs w:val="32"/>
          <w:rtl/>
        </w:rPr>
        <w:t xml:space="preserve"> للأعمال المضمنة في العقد وفق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للمواصفات والشروط المتفق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وتمسك بطلب ندب الخبرة المحاسبية في هذا</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الصدد، و</w:t>
      </w:r>
      <w:r w:rsidRPr="00FD149C">
        <w:rPr>
          <w:rFonts w:ascii="Traditional Arabic" w:hAnsi="Traditional Arabic" w:cs="Traditional Arabic" w:hint="cs"/>
          <w:sz w:val="32"/>
          <w:szCs w:val="32"/>
          <w:rtl/>
        </w:rPr>
        <w:t>تمسك</w:t>
      </w:r>
      <w:r w:rsidRPr="00FD149C">
        <w:rPr>
          <w:rFonts w:ascii="Traditional Arabic" w:hAnsi="Traditional Arabic" w:cs="Traditional Arabic"/>
          <w:sz w:val="32"/>
          <w:szCs w:val="32"/>
          <w:rtl/>
        </w:rPr>
        <w:t xml:space="preserve"> وكيل المدعي بطلبات موكله الواردة في لائحة الدعوى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ورفعت الدائرة الجلسة للمداولة في الطلب العاجل وأصدرت قرارها برفضه، واستكملت الدائرة سير النظر في الموضوع، ففي جلسة </w:t>
      </w:r>
      <w:r w:rsidRPr="00FD149C">
        <w:rPr>
          <w:rFonts w:ascii="Traditional Arabic" w:hAnsi="Traditional Arabic" w:cs="Traditional Arabic" w:hint="cs"/>
          <w:sz w:val="32"/>
          <w:szCs w:val="32"/>
          <w:rtl/>
          <w:lang w:bidi="ar-EG"/>
        </w:rPr>
        <w:t xml:space="preserve">18/12/1437هـ </w:t>
      </w:r>
      <w:r w:rsidRPr="00FD149C">
        <w:rPr>
          <w:rFonts w:ascii="Traditional Arabic" w:hAnsi="Traditional Arabic" w:cs="Traditional Arabic"/>
          <w:sz w:val="32"/>
          <w:szCs w:val="32"/>
          <w:rtl/>
        </w:rPr>
        <w:t>قدم وكيل المدعى عليها مذكرة من ثلاث ورقات؛ طوى فيها أن ما قدم</w:t>
      </w:r>
      <w:r w:rsidRPr="00FD149C">
        <w:rPr>
          <w:rFonts w:ascii="Traditional Arabic" w:hAnsi="Traditional Arabic" w:cs="Traditional Arabic" w:hint="cs"/>
          <w:sz w:val="32"/>
          <w:szCs w:val="32"/>
          <w:rtl/>
        </w:rPr>
        <w:t>ه</w:t>
      </w:r>
      <w:r w:rsidRPr="00FD149C">
        <w:rPr>
          <w:rFonts w:ascii="Traditional Arabic" w:hAnsi="Traditional Arabic" w:cs="Traditional Arabic"/>
          <w:sz w:val="32"/>
          <w:szCs w:val="32"/>
          <w:rtl/>
        </w:rPr>
        <w:t xml:space="preserve"> المدعي من مستندات تنصب بالكامل في صالح المدعى عليها، فقد قدم المدعي خطاب</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صادر</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منه وعلى أوراقه الرسمية موجه</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إلى مالك المشروع يثبت فيه أن الاتفاق قد انعقد على أن الشيك الخاص بفترة التمديد لا يجوز صرفه </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 xml:space="preserve">لا بعد استلام المدعى عليها لمستحقاتها من الجهة مالكة المشروع، وهذا </w:t>
      </w:r>
      <w:r w:rsidRPr="00FD149C">
        <w:rPr>
          <w:rFonts w:ascii="Traditional Arabic" w:hAnsi="Traditional Arabic" w:cs="Traditional Arabic" w:hint="cs"/>
          <w:sz w:val="32"/>
          <w:szCs w:val="32"/>
          <w:rtl/>
        </w:rPr>
        <w:t>الادعاء</w:t>
      </w:r>
      <w:r w:rsidRPr="00FD149C">
        <w:rPr>
          <w:rFonts w:ascii="Traditional Arabic" w:hAnsi="Traditional Arabic" w:cs="Traditional Arabic"/>
          <w:sz w:val="32"/>
          <w:szCs w:val="32"/>
          <w:rtl/>
        </w:rPr>
        <w:t xml:space="preserve"> ترفضه المدعى عليها، حيث لم يرد في الخطاب ذكر أي شيك</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ولم يشير إلى أن صرف الشيكات موقوف ومعلق على صرف مستحقات المدعي لدى مالكة المشروع، فالخطاب واضح قد خلا من ذكر أي شيك</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وخلا كذلك من أي نص يشير بوضوح أن صرف الشيكات معلق على استيفاء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لحقوقها من مالكة المشروع، وهذا الخطاب يصب في مصلحة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ويعتبر حجة لها ويؤكد عدم صحة دعوى المدعي، فقد أقر المدعي في هذا الخطاب بحقوق المدعى عليها كاملة غير منقوصة وهي مليون وتسعمئة وثلاثون ألف </w:t>
      </w:r>
      <w:r w:rsidRPr="00FD149C">
        <w:rPr>
          <w:rFonts w:ascii="Traditional Arabic" w:hAnsi="Traditional Arabic" w:cs="Traditional Arabic" w:hint="cs"/>
          <w:sz w:val="32"/>
          <w:szCs w:val="32"/>
          <w:rtl/>
          <w:lang w:bidi="ar-EG"/>
        </w:rPr>
        <w:t xml:space="preserve">(1.930.000) </w:t>
      </w:r>
      <w:r w:rsidRPr="00FD149C">
        <w:rPr>
          <w:rFonts w:ascii="Traditional Arabic" w:hAnsi="Traditional Arabic" w:cs="Traditional Arabic"/>
          <w:sz w:val="32"/>
          <w:szCs w:val="32"/>
          <w:rtl/>
        </w:rPr>
        <w:t>ريال قيمة ملحق العقد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وثلاثة ملايين </w:t>
      </w:r>
      <w:r w:rsidRPr="00FD149C">
        <w:rPr>
          <w:rFonts w:ascii="Traditional Arabic" w:hAnsi="Traditional Arabic" w:cs="Traditional Arabic" w:hint="cs"/>
          <w:sz w:val="32"/>
          <w:szCs w:val="32"/>
          <w:rtl/>
          <w:lang w:bidi="ar-EG"/>
        </w:rPr>
        <w:t>(3.000.000)</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ريال قيمة تمديد العقد لمدة (</w:t>
      </w:r>
      <w:r w:rsidRPr="00FD149C">
        <w:rPr>
          <w:rFonts w:ascii="Traditional Arabic" w:hAnsi="Traditional Arabic" w:cs="Traditional Arabic"/>
          <w:sz w:val="32"/>
          <w:szCs w:val="32"/>
          <w:rtl/>
          <w:lang w:bidi="fa-IR"/>
        </w:rPr>
        <w:t xml:space="preserve">۱۲) </w:t>
      </w:r>
      <w:r w:rsidRPr="00FD149C">
        <w:rPr>
          <w:rFonts w:ascii="Traditional Arabic" w:hAnsi="Traditional Arabic" w:cs="Traditional Arabic"/>
          <w:sz w:val="32"/>
          <w:szCs w:val="32"/>
          <w:rtl/>
        </w:rPr>
        <w:t>يوم</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ولم يذكر في هذا الخطاب ما يشير إلى أن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لم تؤد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التزاماتها بالشكل المطلوب</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أو أنها أخلت ببنود وشروط العقد، كما أنه لم يطلب فيه من الجهة مالكة المشروع استبقاء جزء من تلك المبالغ نظير أعمال لم </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xml:space="preserve">قم بها المدعى عليها، بل أقرت بحق المدعى عليها، والمدعي وبعد خطابه المذكور والمؤرخ في </w:t>
      </w:r>
      <w:r w:rsidRPr="00FD149C">
        <w:rPr>
          <w:rFonts w:ascii="Traditional Arabic" w:hAnsi="Traditional Arabic" w:cs="Traditional Arabic" w:hint="cs"/>
          <w:sz w:val="32"/>
          <w:szCs w:val="32"/>
          <w:rtl/>
          <w:lang w:bidi="fa-IR"/>
        </w:rPr>
        <w:t xml:space="preserve">14/5/1437هـ </w:t>
      </w:r>
      <w:r w:rsidRPr="00FD149C">
        <w:rPr>
          <w:rFonts w:ascii="Traditional Arabic" w:hAnsi="Traditional Arabic" w:cs="Traditional Arabic" w:hint="cs"/>
          <w:sz w:val="32"/>
          <w:szCs w:val="32"/>
          <w:rtl/>
          <w:lang w:bidi="ar-EG"/>
        </w:rPr>
        <w:t>ق</w:t>
      </w:r>
      <w:r w:rsidRPr="00FD149C">
        <w:rPr>
          <w:rFonts w:ascii="Traditional Arabic" w:hAnsi="Traditional Arabic" w:cs="Traditional Arabic"/>
          <w:sz w:val="32"/>
          <w:szCs w:val="32"/>
          <w:rtl/>
        </w:rPr>
        <w:t>ام بتحرير</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الشيك رقم (00000042) المؤرخ في 19/4/2016م والمسحوب على </w:t>
      </w:r>
      <w:r w:rsidRPr="00FD149C">
        <w:rPr>
          <w:rFonts w:ascii="Traditional Arabic" w:hAnsi="Traditional Arabic" w:cs="Traditional Arabic" w:hint="cs"/>
          <w:sz w:val="32"/>
          <w:szCs w:val="32"/>
          <w:rtl/>
        </w:rPr>
        <w:t>ال</w:t>
      </w:r>
      <w:r w:rsidRPr="00FD149C">
        <w:rPr>
          <w:rFonts w:ascii="Traditional Arabic" w:hAnsi="Traditional Arabic" w:cs="Traditional Arabic"/>
          <w:sz w:val="32"/>
          <w:szCs w:val="32"/>
          <w:rtl/>
        </w:rPr>
        <w:t xml:space="preserve">بنك الأهلي بمبلغ قدره </w:t>
      </w:r>
      <w:r w:rsidRPr="00FD149C">
        <w:rPr>
          <w:rFonts w:ascii="Traditional Arabic" w:hAnsi="Traditional Arabic" w:cs="Traditional Arabic" w:hint="cs"/>
          <w:sz w:val="32"/>
          <w:szCs w:val="32"/>
          <w:rtl/>
          <w:lang w:bidi="ar-EG"/>
        </w:rPr>
        <w:t xml:space="preserve">(3.000.000) </w:t>
      </w:r>
      <w:r w:rsidRPr="00FD149C">
        <w:rPr>
          <w:rFonts w:ascii="Traditional Arabic" w:hAnsi="Traditional Arabic" w:cs="Traditional Arabic"/>
          <w:sz w:val="32"/>
          <w:szCs w:val="32"/>
          <w:rtl/>
        </w:rPr>
        <w:lastRenderedPageBreak/>
        <w:t xml:space="preserve">ريال، وهذا التاريخ </w:t>
      </w:r>
      <w:r w:rsidRPr="00FD149C">
        <w:rPr>
          <w:rFonts w:ascii="Traditional Arabic" w:hAnsi="Traditional Arabic" w:cs="Traditional Arabic" w:hint="cs"/>
          <w:sz w:val="32"/>
          <w:szCs w:val="32"/>
          <w:rtl/>
          <w:lang w:bidi="ar-EG"/>
        </w:rPr>
        <w:t xml:space="preserve">19/4/2016م </w:t>
      </w:r>
      <w:r w:rsidRPr="00FD149C">
        <w:rPr>
          <w:rFonts w:ascii="Traditional Arabic" w:hAnsi="Traditional Arabic" w:cs="Traditional Arabic"/>
          <w:sz w:val="32"/>
          <w:szCs w:val="32"/>
          <w:rtl/>
        </w:rPr>
        <w:t xml:space="preserve">يوافق </w:t>
      </w:r>
      <w:r w:rsidRPr="00FD149C">
        <w:rPr>
          <w:rFonts w:ascii="Traditional Arabic" w:hAnsi="Traditional Arabic" w:cs="Traditional Arabic" w:hint="cs"/>
          <w:sz w:val="32"/>
          <w:szCs w:val="32"/>
          <w:rtl/>
          <w:lang w:bidi="ar-EG"/>
        </w:rPr>
        <w:t xml:space="preserve">12/7/1437هـ </w:t>
      </w:r>
      <w:r w:rsidRPr="00FD149C">
        <w:rPr>
          <w:rFonts w:ascii="Traditional Arabic" w:hAnsi="Traditional Arabic" w:cs="Traditional Arabic"/>
          <w:sz w:val="32"/>
          <w:szCs w:val="32"/>
          <w:rtl/>
        </w:rPr>
        <w:t>أي أن الشيك حرر بعد كتابة الخطاب بنحو شهرين وبعد انتهاء المشروع بأكثر من شهر، وبافتراض ما ذهب إليه المدعي من أنه اتفاق على تعليق صرف الشيك إلا أن تحرير الشيك بعد تاريخ الخطاب بشهرين يعتبر عدول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عن ذلك الاتفاق - إن صح أن هنالك اتفاق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 والمدعي أقر على نفسه وكتب على الشيك عبارة: (مخالصة نهائية عن عقد مشروع رعد الشمال)، وكرر الحديث بأن العقد وملحق</w:t>
      </w:r>
      <w:r w:rsidRPr="00FD149C">
        <w:rPr>
          <w:rFonts w:ascii="Traditional Arabic" w:hAnsi="Traditional Arabic" w:cs="Traditional Arabic" w:hint="cs"/>
          <w:sz w:val="32"/>
          <w:szCs w:val="32"/>
          <w:rtl/>
        </w:rPr>
        <w:t>ه</w:t>
      </w:r>
      <w:r w:rsidRPr="00FD149C">
        <w:rPr>
          <w:rFonts w:ascii="Traditional Arabic" w:hAnsi="Traditional Arabic" w:cs="Traditional Arabic"/>
          <w:sz w:val="32"/>
          <w:szCs w:val="32"/>
          <w:rtl/>
        </w:rPr>
        <w:t xml:space="preserve"> هما المستندان الوحيدان المنظمان للعلاقة بين الطرفين، فنص العقد على أن الجدران من مادة</w:t>
      </w:r>
      <w:r w:rsidRPr="00FD149C">
        <w:rPr>
          <w:rFonts w:ascii="Traditional Arabic" w:hAnsi="Traditional Arabic" w:cs="Traditional Arabic" w:hint="cs"/>
          <w:sz w:val="32"/>
          <w:szCs w:val="32"/>
          <w:rtl/>
        </w:rPr>
        <w:t xml:space="preserve"> </w:t>
      </w:r>
      <w:r w:rsidRPr="00FD149C">
        <w:rPr>
          <w:rFonts w:ascii="Calibri" w:hAnsi="Calibri" w:cs="Traditional Arabic"/>
          <w:sz w:val="32"/>
          <w:szCs w:val="32"/>
        </w:rPr>
        <w:t>pvs</w:t>
      </w:r>
      <w:r w:rsidRPr="00FD149C">
        <w:rPr>
          <w:rFonts w:ascii="Traditional Arabic" w:hAnsi="Traditional Arabic" w:cs="Traditional Arabic"/>
          <w:sz w:val="32"/>
          <w:szCs w:val="32"/>
        </w:rPr>
        <w:t>)</w:t>
      </w:r>
      <w:r w:rsidRPr="00FD149C">
        <w:rPr>
          <w:rFonts w:ascii="Traditional Arabic" w:hAnsi="Traditional Arabic" w:cs="Traditional Arabic" w:hint="cs"/>
          <w:sz w:val="32"/>
          <w:szCs w:val="32"/>
          <w:rtl/>
        </w:rPr>
        <w:t>) بينما</w:t>
      </w:r>
      <w:r w:rsidRPr="00FD149C">
        <w:rPr>
          <w:rFonts w:ascii="Traditional Arabic" w:hAnsi="Traditional Arabic" w:cs="Traditional Arabic"/>
          <w:sz w:val="32"/>
          <w:szCs w:val="32"/>
          <w:rtl/>
        </w:rPr>
        <w:t xml:space="preserve"> نص الملحق على أن الجدران لبعض الخيام تكون من مادة (</w:t>
      </w:r>
      <w:r w:rsidRPr="00FD149C">
        <w:rPr>
          <w:rFonts w:ascii="Traditional Arabic" w:hAnsi="Traditional Arabic" w:cs="Traditional Arabic" w:hint="cs"/>
          <w:sz w:val="32"/>
          <w:szCs w:val="32"/>
          <w:rtl/>
        </w:rPr>
        <w:t>ساندوتش بانل</w:t>
      </w:r>
      <w:r w:rsidRPr="00FD149C">
        <w:rPr>
          <w:rFonts w:ascii="Traditional Arabic" w:hAnsi="Traditional Arabic" w:cs="Traditional Arabic"/>
          <w:sz w:val="32"/>
          <w:szCs w:val="32"/>
          <w:rtl/>
        </w:rPr>
        <w:t xml:space="preserve">) ولا تعارض في ذلك، والعقد هو عقد (إيجار خيام) بدليل أن العقد نص </w:t>
      </w:r>
      <w:r w:rsidRPr="00FD149C">
        <w:rPr>
          <w:rFonts w:ascii="Traditional Arabic" w:hAnsi="Traditional Arabic" w:cs="Traditional Arabic" w:hint="cs"/>
          <w:sz w:val="32"/>
          <w:szCs w:val="32"/>
          <w:rtl/>
        </w:rPr>
        <w:t>في</w:t>
      </w:r>
      <w:r w:rsidRPr="00FD149C">
        <w:rPr>
          <w:rFonts w:ascii="Traditional Arabic" w:hAnsi="Traditional Arabic" w:cs="Traditional Arabic"/>
          <w:sz w:val="32"/>
          <w:szCs w:val="32"/>
          <w:rtl/>
        </w:rPr>
        <w:t xml:space="preserve"> البند (</w:t>
      </w:r>
      <w:r w:rsidRPr="00FD149C">
        <w:rPr>
          <w:rFonts w:ascii="Traditional Arabic" w:hAnsi="Traditional Arabic" w:cs="Traditional Arabic" w:hint="cs"/>
          <w:sz w:val="32"/>
          <w:szCs w:val="32"/>
          <w:rtl/>
          <w:lang w:bidi="fa-IR"/>
        </w:rPr>
        <w:t>3</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منه على ما يلي: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يلتزم الطرف الثاني - أي المدعية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بالمحافظة على الخيام والتجهيزات حتى انتهاء فترة الإيجار وتسليمها للطرف ال</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ول كاملة دون نقصان</w:t>
      </w:r>
      <w:r>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ولا اجتهاد مع صريح النص، والاختصاص يكون للدوائر التجارية بالديوان أما المحاكم العامة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فينعقد لها الاختصاص إذا كان الإيجار وارد</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على عقار بدلالة نص المادة (3) من نظام المحكمة التجارية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والخيام بالطبع لا تعد عقارات بالمعنى الذي أشارت إليه المادة، وما زعمه المدعي بأن المدعى عليها نفذت العقد ناقص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w:t>
      </w:r>
      <w:r w:rsidRPr="00FD149C">
        <w:rPr>
          <w:rFonts w:ascii="Traditional Arabic" w:hAnsi="Traditional Arabic" w:cs="Traditional Arabic"/>
          <w:sz w:val="32"/>
          <w:szCs w:val="32"/>
          <w:rtl/>
          <w:lang w:bidi="fa-IR"/>
        </w:rPr>
        <w:t xml:space="preserve">۸۰۰۰) </w:t>
      </w:r>
      <w:r w:rsidRPr="00FD149C">
        <w:rPr>
          <w:rFonts w:ascii="Traditional Arabic" w:hAnsi="Traditional Arabic" w:cs="Traditional Arabic"/>
          <w:sz w:val="32"/>
          <w:szCs w:val="32"/>
          <w:rtl/>
        </w:rPr>
        <w:t>متر، وأنها تعاقدت مع شركة</w:t>
      </w:r>
      <w:r w:rsidRPr="00FD149C">
        <w:rPr>
          <w:rFonts w:ascii="Traditional Arabic" w:hAnsi="Traditional Arabic" w:cs="Traditional Arabic" w:hint="cs"/>
          <w:sz w:val="32"/>
          <w:szCs w:val="32"/>
          <w:rtl/>
        </w:rPr>
        <w:t xml:space="preserve"> أخرى</w:t>
      </w:r>
      <w:r w:rsidRPr="00FD149C">
        <w:rPr>
          <w:rFonts w:ascii="Traditional Arabic" w:hAnsi="Traditional Arabic" w:cs="Traditional Arabic"/>
          <w:sz w:val="32"/>
          <w:szCs w:val="32"/>
          <w:rtl/>
        </w:rPr>
        <w:t xml:space="preserve"> غير صحيح، فالمدع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لم تتسلم إشعار</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 المدعي يفيد بأن هنالك نقص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لم يتم تركيبه، وبفرضية تعاقد المدعى عليها مع جهة أخرى لأداء عمل معين فلا علاقة للمدعى عليها بذلك</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لأنها نفذت ما طلب منها على أكمل وجه، وتمسك وكيل المدعى عليها بطلبه رفض الدعوى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w:t>
      </w:r>
      <w:r w:rsidRPr="00FD149C">
        <w:rPr>
          <w:rFonts w:ascii="Traditional Arabic" w:hAnsi="Traditional Arabic" w:cs="Traditional Arabic" w:hint="cs"/>
          <w:sz w:val="32"/>
          <w:szCs w:val="32"/>
          <w:rtl/>
          <w:lang w:bidi="ar-EG"/>
        </w:rPr>
        <w:t xml:space="preserve">22/1/1438هـ </w:t>
      </w:r>
      <w:r w:rsidRPr="00FD149C">
        <w:rPr>
          <w:rFonts w:ascii="Traditional Arabic" w:hAnsi="Traditional Arabic" w:cs="Traditional Arabic"/>
          <w:sz w:val="32"/>
          <w:szCs w:val="32"/>
          <w:rtl/>
        </w:rPr>
        <w:t>أبرز وكيل المدعي طلبه بمخاطبة مدينة الملك خالد العسكرية للتثبت من وقائع التعامل وسؤالها عن الموضوع محل التعامل، كما قدم مذكرة جوابية من خمس ورقات؛ حاصلها أن عرض سعر الإيجار رقم (</w:t>
      </w:r>
      <w:r w:rsidRPr="00FD149C">
        <w:rPr>
          <w:rFonts w:ascii="Traditional Arabic" w:hAnsi="Traditional Arabic" w:cs="Traditional Arabic" w:hint="cs"/>
          <w:sz w:val="32"/>
          <w:szCs w:val="32"/>
          <w:rtl/>
          <w:lang w:bidi="ar-EG"/>
        </w:rPr>
        <w:t xml:space="preserve">109/6/1) </w:t>
      </w:r>
      <w:r w:rsidRPr="00FD149C">
        <w:rPr>
          <w:rFonts w:ascii="Traditional Arabic" w:hAnsi="Traditional Arabic" w:cs="Traditional Arabic"/>
          <w:sz w:val="32"/>
          <w:szCs w:val="32"/>
          <w:rtl/>
        </w:rPr>
        <w:t xml:space="preserve">المحرر </w:t>
      </w:r>
      <w:r w:rsidRPr="00FD149C">
        <w:rPr>
          <w:rFonts w:ascii="Traditional Arabic" w:hAnsi="Traditional Arabic" w:cs="Traditional Arabic" w:hint="cs"/>
          <w:sz w:val="32"/>
          <w:szCs w:val="32"/>
          <w:rtl/>
          <w:lang w:bidi="ar-EG"/>
        </w:rPr>
        <w:t xml:space="preserve">في 12/12/2015م </w:t>
      </w:r>
      <w:r w:rsidRPr="00FD149C">
        <w:rPr>
          <w:rFonts w:ascii="Traditional Arabic" w:hAnsi="Traditional Arabic" w:cs="Traditional Arabic"/>
          <w:sz w:val="32"/>
          <w:szCs w:val="32"/>
          <w:rtl/>
        </w:rPr>
        <w:t>الصادر من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w:t>
      </w:r>
      <w:r w:rsidRPr="00FD149C">
        <w:rPr>
          <w:rFonts w:ascii="Traditional Arabic" w:hAnsi="Traditional Arabic" w:cs="Traditional Arabic" w:hint="cs"/>
          <w:sz w:val="32"/>
          <w:szCs w:val="32"/>
          <w:rtl/>
        </w:rPr>
        <w:t xml:space="preserve"> نص</w:t>
      </w:r>
      <w:r w:rsidRPr="00FD149C">
        <w:rPr>
          <w:rFonts w:ascii="Traditional Arabic" w:hAnsi="Traditional Arabic" w:cs="Traditional Arabic"/>
          <w:sz w:val="32"/>
          <w:szCs w:val="32"/>
          <w:rtl/>
        </w:rPr>
        <w:t xml:space="preserve"> بوضوح تام</w:t>
      </w:r>
      <w:r w:rsidRPr="00FD149C">
        <w:rPr>
          <w:rFonts w:ascii="Traditional Arabic" w:hAnsi="Traditional Arabic" w:cs="Traditional Arabic" w:hint="cs"/>
          <w:sz w:val="32"/>
          <w:szCs w:val="32"/>
          <w:rtl/>
        </w:rPr>
        <w:t xml:space="preserve"> على</w:t>
      </w:r>
      <w:r w:rsidRPr="00FD149C">
        <w:rPr>
          <w:rFonts w:ascii="Traditional Arabic" w:hAnsi="Traditional Arabic" w:cs="Traditional Arabic"/>
          <w:sz w:val="32"/>
          <w:szCs w:val="32"/>
          <w:rtl/>
        </w:rPr>
        <w:t xml:space="preserve"> مواصفات الخيام الأوربية بأن الجوانب من مادة (</w:t>
      </w:r>
      <w:r w:rsidRPr="00FD149C">
        <w:rPr>
          <w:rFonts w:ascii="Traditional Arabic" w:hAnsi="Traditional Arabic" w:cs="Traditional Arabic" w:hint="cs"/>
          <w:sz w:val="32"/>
          <w:szCs w:val="32"/>
          <w:rtl/>
        </w:rPr>
        <w:t>ساندوتش بانل هارد</w:t>
      </w:r>
      <w:r w:rsidRPr="00FD149C">
        <w:rPr>
          <w:rFonts w:ascii="Traditional Arabic" w:hAnsi="Traditional Arabic" w:cs="Traditional Arabic"/>
          <w:sz w:val="32"/>
          <w:szCs w:val="32"/>
          <w:rtl/>
        </w:rPr>
        <w:t>) عازل لحرارة الضوء والأمطار ومبط</w:t>
      </w:r>
      <w:r w:rsidRPr="00FD149C">
        <w:rPr>
          <w:rFonts w:ascii="Traditional Arabic" w:hAnsi="Traditional Arabic" w:cs="Traditional Arabic" w:hint="cs"/>
          <w:sz w:val="32"/>
          <w:szCs w:val="32"/>
          <w:rtl/>
        </w:rPr>
        <w:t xml:space="preserve">ئ </w:t>
      </w:r>
      <w:r w:rsidRPr="00FD149C">
        <w:rPr>
          <w:rFonts w:ascii="Traditional Arabic" w:hAnsi="Traditional Arabic" w:cs="Traditional Arabic"/>
          <w:sz w:val="32"/>
          <w:szCs w:val="32"/>
          <w:rtl/>
        </w:rPr>
        <w:t xml:space="preserve">للحريق، </w:t>
      </w:r>
      <w:r w:rsidRPr="00FD149C">
        <w:rPr>
          <w:rFonts w:ascii="Traditional Arabic" w:hAnsi="Traditional Arabic" w:cs="Traditional Arabic" w:hint="cs"/>
          <w:sz w:val="32"/>
          <w:szCs w:val="32"/>
          <w:rtl/>
        </w:rPr>
        <w:t>بينما</w:t>
      </w:r>
      <w:r w:rsidRPr="00FD149C">
        <w:rPr>
          <w:rFonts w:ascii="Traditional Arabic" w:hAnsi="Traditional Arabic" w:cs="Traditional Arabic"/>
          <w:sz w:val="32"/>
          <w:szCs w:val="32"/>
          <w:rtl/>
        </w:rPr>
        <w:t xml:space="preserve"> تدعي المدعى عليها أن الاتفاق انعقد على أن تكون الجدران من مادة </w:t>
      </w:r>
      <w:r w:rsidRPr="00FD149C">
        <w:rPr>
          <w:rFonts w:ascii="Traditional Arabic" w:hAnsi="Traditional Arabic" w:cs="Traditional Arabic" w:hint="cs"/>
          <w:sz w:val="32"/>
          <w:szCs w:val="32"/>
          <w:rtl/>
        </w:rPr>
        <w:t>(بي في سي</w:t>
      </w:r>
      <w:r w:rsidRPr="00FD149C">
        <w:rPr>
          <w:rFonts w:ascii="Traditional Arabic" w:hAnsi="Traditional Arabic" w:cs="Traditional Arabic"/>
          <w:sz w:val="32"/>
          <w:szCs w:val="32"/>
          <w:rtl/>
        </w:rPr>
        <w:t>)، علم</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أن العرض وأوامر الشراء تسبق توقيع العقد غالب</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وهو المعتبر، وما تم الاتفاق عليه أصل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بين الطرفين، و</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خلت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بالاتفاق جملة وتفصيل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بتنفيذها لجدران الخيام بمادة خلاف المتفق عليها أصل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وقيام المدعى عليها بذكر مواصفات </w:t>
      </w:r>
      <w:r w:rsidRPr="00FD149C">
        <w:rPr>
          <w:rFonts w:ascii="Traditional Arabic" w:hAnsi="Traditional Arabic" w:cs="Traditional Arabic" w:hint="cs"/>
          <w:sz w:val="32"/>
          <w:szCs w:val="32"/>
          <w:rtl/>
        </w:rPr>
        <w:t>(الساندوتش بانل)</w:t>
      </w:r>
      <w:r w:rsidRPr="00FD149C">
        <w:rPr>
          <w:rFonts w:ascii="Traditional Arabic" w:hAnsi="Traditional Arabic" w:cs="Traditional Arabic"/>
          <w:sz w:val="32"/>
          <w:szCs w:val="32"/>
          <w:rtl/>
        </w:rPr>
        <w:t xml:space="preserve"> في عرض أسعارها المقدم </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بتداء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ثم العدول عن ذلك مؤخر</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في العقد بذكر مادة </w:t>
      </w:r>
      <w:r w:rsidRPr="00FD149C">
        <w:rPr>
          <w:rFonts w:ascii="Traditional Arabic" w:hAnsi="Traditional Arabic" w:cs="Traditional Arabic" w:hint="cs"/>
          <w:sz w:val="32"/>
          <w:szCs w:val="32"/>
          <w:rtl/>
        </w:rPr>
        <w:t>(بي في سي)</w:t>
      </w:r>
      <w:r w:rsidRPr="00FD149C">
        <w:rPr>
          <w:rFonts w:ascii="Traditional Arabic" w:hAnsi="Traditional Arabic" w:cs="Traditional Arabic"/>
          <w:sz w:val="32"/>
          <w:szCs w:val="32"/>
          <w:rtl/>
        </w:rPr>
        <w:t xml:space="preserve"> المختلفة تمام</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هو من نوع الغش المنهي عنه شرع</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وكرر الجواب بأن الشيكين صرفهما موقوف ومعلق على قيام وزارة الدفاع بدفع مستخلصات المدعي، وأكد على استخدام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أسلوب الضغط والإكراه للحصول على هذه السدادات، وقد أقرت المدعى عليها بالاتفاق المبرم بينها وبين المدعي في الخطاب المذيل بعبارة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تصرف الشيكات بعد دفع المستخلصات) وفي السياق ذاته تناقض نفسها بالقول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إن عبارة مخالصة نهائية تجعل الاتفاق ك</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ن لم يكن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متجاهل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أن الشيك الثاني كان خاص</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بفترة التمديد </w:t>
      </w:r>
      <w:r w:rsidRPr="00FD149C">
        <w:rPr>
          <w:rFonts w:ascii="Traditional Arabic" w:hAnsi="Traditional Arabic" w:cs="Traditional Arabic"/>
          <w:sz w:val="32"/>
          <w:szCs w:val="32"/>
          <w:rtl/>
        </w:rPr>
        <w:lastRenderedPageBreak/>
        <w:t xml:space="preserve">فقط، </w:t>
      </w:r>
      <w:r w:rsidRPr="00FD149C">
        <w:rPr>
          <w:rFonts w:ascii="Traditional Arabic" w:hAnsi="Traditional Arabic" w:cs="Traditional Arabic" w:hint="cs"/>
          <w:sz w:val="32"/>
          <w:szCs w:val="32"/>
          <w:rtl/>
        </w:rPr>
        <w:t>وأ</w:t>
      </w:r>
      <w:r w:rsidRPr="00FD149C">
        <w:rPr>
          <w:rFonts w:ascii="Traditional Arabic" w:hAnsi="Traditional Arabic" w:cs="Traditional Arabic"/>
          <w:sz w:val="32"/>
          <w:szCs w:val="32"/>
          <w:rtl/>
        </w:rPr>
        <w:t>ن</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تحرير المدعي لشيك التمديد الثاني فرضته ضرورات الفراغ من المشروع </w:t>
      </w:r>
      <w:r w:rsidRPr="00FD149C">
        <w:rPr>
          <w:rFonts w:ascii="Traditional Arabic" w:hAnsi="Traditional Arabic" w:cs="Traditional Arabic" w:hint="cs"/>
          <w:sz w:val="32"/>
          <w:szCs w:val="32"/>
          <w:rtl/>
        </w:rPr>
        <w:t>ف</w:t>
      </w:r>
      <w:r w:rsidRPr="00FD149C">
        <w:rPr>
          <w:rFonts w:ascii="Traditional Arabic" w:hAnsi="Traditional Arabic" w:cs="Traditional Arabic"/>
          <w:sz w:val="32"/>
          <w:szCs w:val="32"/>
          <w:rtl/>
        </w:rPr>
        <w:t>ي وقته على الرغم من إخفاق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التنفيذ، وكرر</w:t>
      </w:r>
      <w:r w:rsidRPr="00FD149C">
        <w:rPr>
          <w:rFonts w:ascii="Traditional Arabic" w:hAnsi="Traditional Arabic" w:cs="Traditional Arabic" w:hint="cs"/>
          <w:sz w:val="32"/>
          <w:szCs w:val="32"/>
          <w:rtl/>
        </w:rPr>
        <w:t xml:space="preserve"> تمسكه بطلبات موكله الواردة</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في اللائحة، مع تشبثه بمخاطبة مدينة الملك خالد العسكرية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w:t>
      </w:r>
      <w:r w:rsidRPr="00FD149C">
        <w:rPr>
          <w:rFonts w:ascii="Traditional Arabic" w:hAnsi="Traditional Arabic" w:cs="Traditional Arabic" w:hint="cs"/>
          <w:sz w:val="32"/>
          <w:szCs w:val="32"/>
          <w:rtl/>
          <w:lang w:bidi="ar-EG"/>
        </w:rPr>
        <w:t xml:space="preserve">30/1/1438هـ </w:t>
      </w:r>
      <w:r w:rsidRPr="00FD149C">
        <w:rPr>
          <w:rFonts w:ascii="Traditional Arabic" w:hAnsi="Traditional Arabic" w:cs="Traditional Arabic"/>
          <w:sz w:val="32"/>
          <w:szCs w:val="32"/>
          <w:rtl/>
        </w:rPr>
        <w:t>قدم وكيل المدعى عليها مذكرة من أربع ورقات؛ تخللها فيما يخص تعليق صرف الشيكين على استلام المدعي لمستحقاته</w:t>
      </w:r>
      <w:r w:rsidRPr="00FD149C">
        <w:rPr>
          <w:rFonts w:ascii="Traditional Arabic" w:hAnsi="Traditional Arabic" w:cs="Traditional Arabic" w:hint="cs"/>
          <w:sz w:val="32"/>
          <w:szCs w:val="32"/>
          <w:rtl/>
        </w:rPr>
        <w:t xml:space="preserve"> من</w:t>
      </w:r>
      <w:r w:rsidRPr="00FD149C">
        <w:rPr>
          <w:rFonts w:ascii="Traditional Arabic" w:hAnsi="Traditional Arabic" w:cs="Traditional Arabic"/>
          <w:sz w:val="32"/>
          <w:szCs w:val="32"/>
          <w:rtl/>
        </w:rPr>
        <w:t xml:space="preserve"> طرف الجهة أنه غير صحيح، وكرر ما أدلى به في مذكراته السابقة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w:t>
      </w:r>
      <w:r w:rsidRPr="00FD149C">
        <w:rPr>
          <w:rFonts w:ascii="Traditional Arabic" w:hAnsi="Traditional Arabic" w:cs="Traditional Arabic" w:hint="cs"/>
          <w:sz w:val="32"/>
          <w:szCs w:val="32"/>
          <w:rtl/>
          <w:lang w:bidi="ar-EG"/>
        </w:rPr>
        <w:t xml:space="preserve">28/2/1438هـ </w:t>
      </w:r>
      <w:r w:rsidRPr="00FD149C">
        <w:rPr>
          <w:rFonts w:ascii="Traditional Arabic" w:hAnsi="Traditional Arabic" w:cs="Traditional Arabic"/>
          <w:sz w:val="32"/>
          <w:szCs w:val="32"/>
          <w:rtl/>
        </w:rPr>
        <w:t>أبرز وكيل المدعي مذكرة من خمس ورقات؛ حاصلها</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تكرار ما أورده </w:t>
      </w:r>
      <w:r w:rsidRPr="00FD149C">
        <w:rPr>
          <w:rFonts w:ascii="Traditional Arabic" w:hAnsi="Traditional Arabic" w:cs="Traditional Arabic" w:hint="cs"/>
          <w:sz w:val="32"/>
          <w:szCs w:val="32"/>
          <w:rtl/>
        </w:rPr>
        <w:t>ف</w:t>
      </w:r>
      <w:r w:rsidRPr="00FD149C">
        <w:rPr>
          <w:rFonts w:ascii="Traditional Arabic" w:hAnsi="Traditional Arabic" w:cs="Traditional Arabic"/>
          <w:sz w:val="32"/>
          <w:szCs w:val="32"/>
          <w:rtl/>
        </w:rPr>
        <w:t>ي مذكراته السابقة، وتمسكه بمخاطبة الجهة مالكة المشروع</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w:t>
      </w:r>
      <w:r w:rsidRPr="00FD149C">
        <w:rPr>
          <w:rFonts w:ascii="Traditional Arabic" w:hAnsi="Traditional Arabic" w:cs="Traditional Arabic" w:hint="cs"/>
          <w:sz w:val="32"/>
          <w:szCs w:val="32"/>
          <w:rtl/>
          <w:lang w:bidi="ar-EG"/>
        </w:rPr>
        <w:t xml:space="preserve">27/3/1438هـ </w:t>
      </w:r>
      <w:r w:rsidRPr="00FD149C">
        <w:rPr>
          <w:rFonts w:ascii="Traditional Arabic" w:hAnsi="Traditional Arabic" w:cs="Traditional Arabic"/>
          <w:sz w:val="32"/>
          <w:szCs w:val="32"/>
          <w:rtl/>
        </w:rPr>
        <w:t>أبرز وكيل المدعى عليها مذكرة من ورقة واحدة تضمنت أن المدعي قد سدد كافة مستحقات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بعد أن تم الحجز على مستحقاته لدى وزارة الدفاع بواسطة قاضي التنفيذ، وبذلك تكون مطالبة المدعي قد انتفت وتمسك بردوده السابقة المؤدية إلى طلبه رفض الدعوى، وباطلاع وكيل المدعي أفاد بأن سداد قيمة الشيكات كان لرفع إجراءات التنفيذ عن المدعي، ولا يعني ذلك القبول به كدليل تستند عليه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وتمسك وكيل المدعي بمخاطبة الجهة المنفذ لصالحها الأعمال، وتمسك كل طرف بما قدم، وعلى ضوئه تم حجز القضية للدراسة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اليوم الموافق </w:t>
      </w:r>
      <w:r w:rsidRPr="00FD149C">
        <w:rPr>
          <w:rFonts w:ascii="Traditional Arabic" w:hAnsi="Traditional Arabic" w:cs="Traditional Arabic" w:hint="cs"/>
          <w:sz w:val="32"/>
          <w:szCs w:val="32"/>
          <w:rtl/>
          <w:lang w:bidi="ar-EG"/>
        </w:rPr>
        <w:t xml:space="preserve">18/4/1438هـ </w:t>
      </w:r>
      <w:r w:rsidRPr="00FD149C">
        <w:rPr>
          <w:rFonts w:ascii="Traditional Arabic" w:hAnsi="Traditional Arabic" w:cs="Traditional Arabic"/>
          <w:sz w:val="32"/>
          <w:szCs w:val="32"/>
          <w:rtl/>
        </w:rPr>
        <w:t>أصدرت الدائرة حكمها الماثل</w:t>
      </w:r>
      <w:r w:rsidRPr="00FD149C">
        <w:rPr>
          <w:rFonts w:ascii="Traditional Arabic" w:hAnsi="Traditional Arabic" w:cs="Traditional Arabic" w:hint="cs"/>
          <w:sz w:val="32"/>
          <w:szCs w:val="32"/>
          <w:rtl/>
        </w:rPr>
        <w:t xml:space="preserve"> في</w:t>
      </w:r>
      <w:r w:rsidRPr="00FD149C">
        <w:rPr>
          <w:rFonts w:ascii="Traditional Arabic" w:hAnsi="Traditional Arabic" w:cs="Traditional Arabic"/>
          <w:sz w:val="32"/>
          <w:szCs w:val="32"/>
          <w:rtl/>
        </w:rPr>
        <w:t xml:space="preserve"> هذه المنازع</w:t>
      </w:r>
      <w:r w:rsidRPr="00FD149C">
        <w:rPr>
          <w:rFonts w:ascii="Traditional Arabic" w:hAnsi="Traditional Arabic" w:cs="Traditional Arabic" w:hint="cs"/>
          <w:sz w:val="32"/>
          <w:szCs w:val="32"/>
          <w:rtl/>
          <w:lang w:bidi="ar-EG"/>
        </w:rPr>
        <w:t>ة.</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الأسباب</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FD149C">
        <w:rPr>
          <w:rFonts w:ascii="Traditional Arabic" w:hAnsi="Traditional Arabic" w:cs="Traditional Arabic"/>
          <w:sz w:val="32"/>
          <w:szCs w:val="32"/>
          <w:rtl/>
        </w:rPr>
        <w:t>تأسيس</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على ما جرى إيراده من الوقائع سالفة البيان، وبما أن المدعي </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هدف من مطالبته في هذه القضية ما ساقه في الوقائع حسبما هو وارد تفصيله، وإذ تنكر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دعوى المدعي جملة وتفصيل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ولما كان العقد المبرم بين الطرفين بتاريخ </w:t>
      </w:r>
      <w:r w:rsidRPr="00FD149C">
        <w:rPr>
          <w:rFonts w:ascii="Traditional Arabic" w:hAnsi="Traditional Arabic" w:cs="Traditional Arabic" w:hint="cs"/>
          <w:sz w:val="32"/>
          <w:szCs w:val="32"/>
          <w:rtl/>
          <w:lang w:bidi="ar-EG"/>
        </w:rPr>
        <w:t xml:space="preserve">20/3/1437هـ </w:t>
      </w:r>
      <w:r w:rsidRPr="00FD149C">
        <w:rPr>
          <w:rFonts w:ascii="Traditional Arabic" w:hAnsi="Traditional Arabic" w:cs="Traditional Arabic"/>
          <w:sz w:val="32"/>
          <w:szCs w:val="32"/>
          <w:rtl/>
        </w:rPr>
        <w:t>الموافق</w:t>
      </w:r>
      <w:r w:rsidRPr="00FD149C">
        <w:rPr>
          <w:rFonts w:ascii="Traditional Arabic" w:hAnsi="Traditional Arabic" w:cs="Traditional Arabic" w:hint="cs"/>
          <w:sz w:val="32"/>
          <w:szCs w:val="32"/>
          <w:rtl/>
          <w:lang w:bidi="ar-EG"/>
        </w:rPr>
        <w:t xml:space="preserve"> 31/12/2015م </w:t>
      </w:r>
      <w:r w:rsidRPr="00FD149C">
        <w:rPr>
          <w:rFonts w:ascii="Traditional Arabic" w:hAnsi="Traditional Arabic" w:cs="Traditional Arabic"/>
          <w:sz w:val="32"/>
          <w:szCs w:val="32"/>
          <w:rtl/>
        </w:rPr>
        <w:t>وملحقه بذات التاريخ</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 xml:space="preserve"> هما المنظمان للعلاقة التعاقدية بين الطرفين، ويعتبران الحاكم فيما يثور من نزاع واختلاف، إذ رتب العقد وملحقه حقوق الطرفين والتزاماتهما، كما تضمن العقد وملحقه مواصفات الخيام محل التنفيذ، وبحسبان أن الإقرار بالعقد إقرار بشروطه (المبسوط </w:t>
      </w:r>
      <w:r w:rsidRPr="00FD149C">
        <w:rPr>
          <w:rFonts w:ascii="Traditional Arabic" w:hAnsi="Traditional Arabic" w:cs="Traditional Arabic" w:hint="cs"/>
          <w:sz w:val="32"/>
          <w:szCs w:val="32"/>
          <w:rtl/>
          <w:lang w:bidi="fa-IR"/>
        </w:rPr>
        <w:t xml:space="preserve">5/37)، </w:t>
      </w:r>
      <w:r w:rsidRPr="00FD149C">
        <w:rPr>
          <w:rFonts w:ascii="Traditional Arabic" w:hAnsi="Traditional Arabic" w:cs="Traditional Arabic"/>
          <w:sz w:val="32"/>
          <w:szCs w:val="32"/>
          <w:rtl/>
        </w:rPr>
        <w:t>ومن ثم التزامهما وتقيدهما بمضمونه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ولذلك فإن الدائرة تركن إليهما في تقرير النتيجة الصحيحة والمنسجمة مع مقتضيات الالتزام، وتغض الطرف عما تداوله الطرفان من مسائل لا تتلاقى مع بنود العقد والواجبات المضمنة فيه، كما أن الدائرة تشيد قضاءها على المستندات ذات الأثر والمضمومة بين دفتي القضية، ولما كان المدعي يثير أن موضوع التعامل عقد مقاولة لتركيب الخيام، وهو ما يتصادم مع صريح عنوان العقد المبرم بين الطرفين بأنه (عقد إيجار خيمة)، ولا يستقيم تأويل نص صريح إلى ما يفرغه عن منطوقه، ويوهن صحيح مضمونه، فالعقد قد انطوى عنه الإفصاح عن ذات المنطوق بأن التعامل (إيجار)، وليس</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كما غدا إليه المدعي في توصيفه السالف</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الأمر الذي يفند معه دعوى المدعي باستيلاء المدعى عليها على الخيام، وذلك باعتبارها مالكة العين المؤجرة، واستردتها بعد استيفاء منفعتها من المدعي</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الأمر الذي ترى معه الدائرة عدم وجاهة ما </w:t>
      </w:r>
      <w:r w:rsidRPr="00FD149C">
        <w:rPr>
          <w:rFonts w:ascii="Traditional Arabic" w:hAnsi="Traditional Arabic" w:cs="Traditional Arabic"/>
          <w:sz w:val="32"/>
          <w:szCs w:val="32"/>
          <w:rtl/>
        </w:rPr>
        <w:lastRenderedPageBreak/>
        <w:t>أثاره المدعي في هذا الصدد، وبما أن المدعي يثير في دعواه مخالفة المدعى عليها لمواصفات الخيام بتركيبها لنوع</w:t>
      </w:r>
      <w:r w:rsidRPr="00FD149C">
        <w:rPr>
          <w:rFonts w:ascii="Traditional Arabic" w:hAnsi="Traditional Arabic" w:cs="Traditional Arabic"/>
          <w:sz w:val="32"/>
          <w:szCs w:val="32"/>
        </w:rPr>
        <w:t xml:space="preserve"> (</w:t>
      </w:r>
      <w:r w:rsidRPr="00FD149C">
        <w:rPr>
          <w:rFonts w:ascii="Calibri" w:hAnsi="Calibri" w:cs="Traditional Arabic"/>
          <w:sz w:val="32"/>
          <w:szCs w:val="32"/>
        </w:rPr>
        <w:t>pvs</w:t>
      </w:r>
      <w:r w:rsidRPr="00FD149C">
        <w:rPr>
          <w:rFonts w:ascii="Traditional Arabic" w:hAnsi="Traditional Arabic" w:cs="Traditional Arabic"/>
          <w:sz w:val="32"/>
          <w:szCs w:val="32"/>
        </w:rPr>
        <w:t xml:space="preserve">) </w:t>
      </w:r>
      <w:r w:rsidRPr="00FD149C">
        <w:rPr>
          <w:rFonts w:ascii="Traditional Arabic" w:hAnsi="Traditional Arabic" w:cs="Traditional Arabic"/>
          <w:sz w:val="32"/>
          <w:szCs w:val="32"/>
          <w:rtl/>
        </w:rPr>
        <w:t xml:space="preserve">رغم أن المتفق عليه كان من نوع </w:t>
      </w:r>
      <w:r w:rsidRPr="00FD149C">
        <w:rPr>
          <w:rFonts w:ascii="Traditional Arabic" w:hAnsi="Traditional Arabic" w:cs="Traditional Arabic" w:hint="cs"/>
          <w:sz w:val="32"/>
          <w:szCs w:val="32"/>
          <w:rtl/>
        </w:rPr>
        <w:t>(ساندوتش بانل</w:t>
      </w:r>
      <w:r w:rsidRPr="00FD149C">
        <w:rPr>
          <w:rFonts w:ascii="Traditional Arabic" w:hAnsi="Traditional Arabic" w:cs="Traditional Arabic"/>
          <w:sz w:val="32"/>
          <w:szCs w:val="32"/>
          <w:rtl/>
        </w:rPr>
        <w:t>)، وباطلاع الدائرة على العقد وتفحصه استبان لها عدم صحة ما أثاره المدعي، وانسجام تصرفات المدعى عليها مع بنود العقد ومقتضياته، ذلك أن البند (</w:t>
      </w:r>
      <w:r w:rsidRPr="00FD149C">
        <w:rPr>
          <w:rFonts w:ascii="Traditional Arabic" w:hAnsi="Traditional Arabic" w:cs="Traditional Arabic"/>
          <w:sz w:val="32"/>
          <w:szCs w:val="32"/>
          <w:rtl/>
          <w:lang w:bidi="fa-IR"/>
        </w:rPr>
        <w:t xml:space="preserve">۳) </w:t>
      </w:r>
      <w:r w:rsidRPr="00FD149C">
        <w:rPr>
          <w:rFonts w:ascii="Traditional Arabic" w:hAnsi="Traditional Arabic" w:cs="Traditional Arabic"/>
          <w:sz w:val="32"/>
          <w:szCs w:val="32"/>
          <w:rtl/>
        </w:rPr>
        <w:t>من مواصفات الخيمة في الصفحة الأولى من العقد قد نصت على نوع</w:t>
      </w:r>
      <w:r w:rsidRPr="00FD149C">
        <w:rPr>
          <w:rFonts w:ascii="Traditional Arabic" w:hAnsi="Traditional Arabic" w:cs="Traditional Arabic"/>
          <w:sz w:val="32"/>
          <w:szCs w:val="32"/>
        </w:rPr>
        <w:t xml:space="preserve"> (pvs) </w:t>
      </w:r>
      <w:r w:rsidRPr="00FD149C">
        <w:rPr>
          <w:rFonts w:ascii="Traditional Arabic" w:hAnsi="Traditional Arabic" w:cs="Traditional Arabic"/>
          <w:sz w:val="32"/>
          <w:szCs w:val="32"/>
          <w:rtl/>
        </w:rPr>
        <w:t>في تصنيع الخيام محل التعامل، ومما يؤيد عدم وجاهة ما ساقه المدعي من مخالفة المدعى عليها للمواصفات إبرامه</w:t>
      </w:r>
      <w:r w:rsidRPr="00FD149C">
        <w:rPr>
          <w:rFonts w:ascii="Traditional Arabic" w:hAnsi="Traditional Arabic" w:cs="Traditional Arabic"/>
          <w:sz w:val="32"/>
          <w:szCs w:val="32"/>
        </w:rPr>
        <w:t xml:space="preserve"> </w:t>
      </w:r>
      <w:r w:rsidRPr="00FD149C">
        <w:rPr>
          <w:rFonts w:ascii="Traditional Arabic" w:hAnsi="Traditional Arabic" w:cs="Traditional Arabic" w:hint="cs"/>
          <w:sz w:val="32"/>
          <w:szCs w:val="32"/>
          <w:rtl/>
        </w:rPr>
        <w:t>ل</w:t>
      </w:r>
      <w:r w:rsidRPr="00FD149C">
        <w:rPr>
          <w:rFonts w:ascii="Traditional Arabic" w:hAnsi="Traditional Arabic" w:cs="Traditional Arabic"/>
          <w:sz w:val="32"/>
          <w:szCs w:val="32"/>
          <w:rtl/>
        </w:rPr>
        <w:t>ملحق عقد (إيجار خيمة 1) والذي تضمن في البند (أول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رغبته في إضافة جدران </w:t>
      </w:r>
      <w:r w:rsidRPr="00FD149C">
        <w:rPr>
          <w:rFonts w:ascii="Traditional Arabic" w:hAnsi="Traditional Arabic" w:cs="Traditional Arabic" w:hint="cs"/>
          <w:sz w:val="32"/>
          <w:szCs w:val="32"/>
          <w:rtl/>
        </w:rPr>
        <w:t>(ساندوتش بانل)</w:t>
      </w:r>
      <w:r w:rsidRPr="00FD149C">
        <w:rPr>
          <w:rFonts w:ascii="Traditional Arabic" w:hAnsi="Traditional Arabic" w:cs="Traditional Arabic"/>
          <w:sz w:val="32"/>
          <w:szCs w:val="32"/>
          <w:rtl/>
        </w:rPr>
        <w:t xml:space="preserve"> للخيام المؤجرة منه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يفند دعوى مخالفة المدعى عليها للمواصفات المتفق عليها، وقبوله بالمواصفات الواردة في العقد، حيث تضمن الملحق ع</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ارة (إضافة) وليس تغيير أو تبديل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يتجلى للدائرة اتساق التنفيذ مع مقتضيات المعقد ومواصفات الخيام</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الأمر الذي تخلص معه الدائرة إلى رفض الدعوى، وبما أن سعي المدعي في إقامة هذه الدعوى إبطال الشيكين الصادرين منه للمدعى عليها، وما أثاره بأن الشيكين الصادرين منه موقوف على شر</w:t>
      </w:r>
      <w:r w:rsidRPr="00FD149C">
        <w:rPr>
          <w:rFonts w:ascii="Traditional Arabic" w:hAnsi="Traditional Arabic" w:cs="Traditional Arabic" w:hint="cs"/>
          <w:sz w:val="32"/>
          <w:szCs w:val="32"/>
          <w:rtl/>
        </w:rPr>
        <w:t>ط</w:t>
      </w:r>
      <w:r w:rsidRPr="00FD149C">
        <w:rPr>
          <w:rFonts w:ascii="Traditional Arabic" w:hAnsi="Traditional Arabic" w:cs="Traditional Arabic"/>
          <w:sz w:val="32"/>
          <w:szCs w:val="32"/>
          <w:rtl/>
        </w:rPr>
        <w:t xml:space="preserve"> ومعلق عليه، ذلك أن الدائرة في معرض الفصل في الطلبات العاجلة المثارة من المدعي، قد فندت هذا الأمر و</w:t>
      </w:r>
      <w:r w:rsidRPr="00FD149C">
        <w:rPr>
          <w:rFonts w:ascii="Traditional Arabic" w:hAnsi="Traditional Arabic" w:cs="Traditional Arabic" w:hint="cs"/>
          <w:sz w:val="32"/>
          <w:szCs w:val="32"/>
          <w:rtl/>
        </w:rPr>
        <w:t>أو</w:t>
      </w:r>
      <w:r w:rsidRPr="00FD149C">
        <w:rPr>
          <w:rFonts w:ascii="Traditional Arabic" w:hAnsi="Traditional Arabic" w:cs="Traditional Arabic"/>
          <w:sz w:val="32"/>
          <w:szCs w:val="32"/>
          <w:rtl/>
        </w:rPr>
        <w:t>ردته في قرارها الصادر في القضية بتاريخ</w:t>
      </w:r>
      <w:r w:rsidRPr="00FD149C">
        <w:rPr>
          <w:rFonts w:ascii="Traditional Arabic" w:hAnsi="Traditional Arabic" w:cs="Traditional Arabic" w:hint="cs"/>
          <w:sz w:val="32"/>
          <w:szCs w:val="32"/>
          <w:rtl/>
          <w:lang w:bidi="ar-EG"/>
        </w:rPr>
        <w:t xml:space="preserve"> 4/11/1437هـ، </w:t>
      </w:r>
      <w:r w:rsidRPr="00FD149C">
        <w:rPr>
          <w:rFonts w:ascii="Traditional Arabic" w:hAnsi="Traditional Arabic" w:cs="Traditional Arabic"/>
          <w:sz w:val="32"/>
          <w:szCs w:val="32"/>
          <w:rtl/>
        </w:rPr>
        <w:t>والدائرة تستصحب أسبابها المسوقة في هذا الصدد من نبذ دعوی تعلق الشيكين بصرف المستحقات من الجهة المالكة يسند ذلك أن العقد المبرم بين الطرفين لم يتضمن ربط مستحقات المدعى عليها بما يستلمه المدعي من الجهة، فالبند</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ثاني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/1) من الصفحة الثالثة من العقد، وملحق العقد قد رت</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ا استحقاق المدعى عليها القيمة الإيجار</w:t>
      </w:r>
      <w:r w:rsidRPr="00FD149C">
        <w:rPr>
          <w:rFonts w:ascii="Traditional Arabic" w:hAnsi="Traditional Arabic" w:cs="Traditional Arabic" w:hint="cs"/>
          <w:sz w:val="32"/>
          <w:szCs w:val="32"/>
          <w:rtl/>
        </w:rPr>
        <w:t>ية</w:t>
      </w:r>
      <w:r w:rsidRPr="00FD149C">
        <w:rPr>
          <w:rFonts w:ascii="Traditional Arabic" w:hAnsi="Traditional Arabic" w:cs="Traditional Arabic"/>
          <w:sz w:val="32"/>
          <w:szCs w:val="32"/>
          <w:rtl/>
        </w:rPr>
        <w:t xml:space="preserve"> دون قيد أو شرط </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و ربط بمستخلصات الجهة المالكة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يناو</w:t>
      </w:r>
      <w:r w:rsidRPr="00FD149C">
        <w:rPr>
          <w:rFonts w:ascii="Traditional Arabic" w:hAnsi="Traditional Arabic" w:cs="Traditional Arabic" w:hint="cs"/>
          <w:sz w:val="32"/>
          <w:szCs w:val="32"/>
          <w:rtl/>
        </w:rPr>
        <w:t>ئ</w:t>
      </w:r>
      <w:r w:rsidRPr="00FD149C">
        <w:rPr>
          <w:rFonts w:ascii="Traditional Arabic" w:hAnsi="Traditional Arabic" w:cs="Traditional Arabic"/>
          <w:sz w:val="32"/>
          <w:szCs w:val="32"/>
          <w:rtl/>
        </w:rPr>
        <w:t xml:space="preserve"> مبدأ نسبية العقود واستقلالي</w:t>
      </w:r>
      <w:r w:rsidRPr="00FD149C">
        <w:rPr>
          <w:rFonts w:ascii="Traditional Arabic" w:hAnsi="Traditional Arabic" w:cs="Traditional Arabic" w:hint="cs"/>
          <w:sz w:val="32"/>
          <w:szCs w:val="32"/>
          <w:rtl/>
        </w:rPr>
        <w:t xml:space="preserve">ة </w:t>
      </w:r>
      <w:r w:rsidRPr="00FD149C">
        <w:rPr>
          <w:rFonts w:ascii="Traditional Arabic" w:hAnsi="Traditional Arabic" w:cs="Traditional Arabic"/>
          <w:sz w:val="32"/>
          <w:szCs w:val="32"/>
          <w:rtl/>
        </w:rPr>
        <w:t>كل طرف بالتعاملات المنبثقة منه مع الطرف الآخر، وعلى</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فرض سلامة ما أثاره المدعي فإنه قد أسقط حقه في هذه المطالبة بعد إصداره شيكين عن ختام التعامل لصالح المدعى عليها، وتضمينه للشيك رقم </w:t>
      </w:r>
      <w:r w:rsidRPr="00FD149C">
        <w:rPr>
          <w:rFonts w:ascii="Traditional Arabic" w:hAnsi="Traditional Arabic" w:cs="Traditional Arabic" w:hint="cs"/>
          <w:sz w:val="32"/>
          <w:szCs w:val="32"/>
          <w:rtl/>
          <w:lang w:bidi="ar-EG"/>
        </w:rPr>
        <w:t>(00000042)</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المؤرخ في </w:t>
      </w:r>
      <w:r w:rsidRPr="00FD149C">
        <w:rPr>
          <w:rFonts w:ascii="Traditional Arabic" w:hAnsi="Traditional Arabic" w:cs="Traditional Arabic" w:hint="cs"/>
          <w:sz w:val="32"/>
          <w:szCs w:val="32"/>
          <w:rtl/>
          <w:lang w:bidi="ar-EG"/>
        </w:rPr>
        <w:t xml:space="preserve">19/4/2016م </w:t>
      </w:r>
      <w:r w:rsidRPr="00FD149C">
        <w:rPr>
          <w:rFonts w:ascii="Traditional Arabic" w:hAnsi="Traditional Arabic" w:cs="Traditional Arabic"/>
          <w:sz w:val="32"/>
          <w:szCs w:val="32"/>
          <w:rtl/>
        </w:rPr>
        <w:t>والمسحوب على بن</w:t>
      </w:r>
      <w:r w:rsidRPr="00FD149C">
        <w:rPr>
          <w:rFonts w:ascii="Traditional Arabic" w:hAnsi="Traditional Arabic" w:cs="Traditional Arabic" w:hint="cs"/>
          <w:sz w:val="32"/>
          <w:szCs w:val="32"/>
          <w:rtl/>
        </w:rPr>
        <w:t>ك</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الأهلي</w:t>
      </w:r>
      <w:r w:rsidRPr="00FD149C">
        <w:rPr>
          <w:rFonts w:ascii="Traditional Arabic" w:hAnsi="Traditional Arabic" w:cs="Traditional Arabic"/>
          <w:sz w:val="32"/>
          <w:szCs w:val="32"/>
          <w:rtl/>
        </w:rPr>
        <w:t xml:space="preserve"> بقيمة </w:t>
      </w:r>
      <w:r w:rsidRPr="00FD149C">
        <w:rPr>
          <w:rFonts w:ascii="Traditional Arabic" w:hAnsi="Traditional Arabic" w:cs="Traditional Arabic" w:hint="cs"/>
          <w:sz w:val="32"/>
          <w:szCs w:val="32"/>
          <w:rtl/>
          <w:lang w:bidi="ar-EG"/>
        </w:rPr>
        <w:t xml:space="preserve">(3.000.000) </w:t>
      </w:r>
      <w:r w:rsidRPr="00FD149C">
        <w:rPr>
          <w:rFonts w:ascii="Traditional Arabic" w:hAnsi="Traditional Arabic" w:cs="Traditional Arabic"/>
          <w:sz w:val="32"/>
          <w:szCs w:val="32"/>
          <w:rtl/>
        </w:rPr>
        <w:t>ر</w:t>
      </w:r>
      <w:r w:rsidRPr="00FD149C">
        <w:rPr>
          <w:rFonts w:ascii="Traditional Arabic" w:hAnsi="Traditional Arabic" w:cs="Traditional Arabic" w:hint="cs"/>
          <w:sz w:val="32"/>
          <w:szCs w:val="32"/>
          <w:rtl/>
          <w:lang w:bidi="ar-EG"/>
        </w:rPr>
        <w:t>ي</w:t>
      </w:r>
      <w:r w:rsidRPr="00FD149C">
        <w:rPr>
          <w:rFonts w:ascii="Traditional Arabic" w:hAnsi="Traditional Arabic" w:cs="Traditional Arabic"/>
          <w:sz w:val="32"/>
          <w:szCs w:val="32"/>
          <w:rtl/>
        </w:rPr>
        <w:t>ال بأنه مخالصة نهائية عن عقد مشروع رعد الشمال، والمدعي لا ينكر صدور هذا الشيك، وإنما يدفع بواقعة الغش والتدليس، وهو ما يتصادم مع أصل الصحة والسلامة في التصرفات وترتب آثارها على الأطراف، لاسيما أن العقد وملحقه ينسجم مع صدور هذه الشيكين، إذ هما بعد تاريخ انتهاء التعامل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وبالتالي لم يظهر ما يناو</w:t>
      </w:r>
      <w:r w:rsidRPr="00FD149C">
        <w:rPr>
          <w:rFonts w:ascii="Traditional Arabic" w:hAnsi="Traditional Arabic" w:cs="Traditional Arabic" w:hint="cs"/>
          <w:sz w:val="32"/>
          <w:szCs w:val="32"/>
          <w:rtl/>
        </w:rPr>
        <w:t>ئ</w:t>
      </w:r>
      <w:r w:rsidRPr="00FD149C">
        <w:rPr>
          <w:rFonts w:ascii="Traditional Arabic" w:hAnsi="Traditional Arabic" w:cs="Traditional Arabic"/>
          <w:sz w:val="32"/>
          <w:szCs w:val="32"/>
          <w:rtl/>
        </w:rPr>
        <w:t xml:space="preserve"> صحتهما بصدورهما بصورة طوعية من المد</w:t>
      </w:r>
      <w:r w:rsidRPr="00FD149C">
        <w:rPr>
          <w:rFonts w:ascii="Traditional Arabic" w:hAnsi="Traditional Arabic" w:cs="Traditional Arabic" w:hint="cs"/>
          <w:sz w:val="32"/>
          <w:szCs w:val="32"/>
          <w:rtl/>
        </w:rPr>
        <w:t>ع</w:t>
      </w:r>
      <w:r w:rsidRPr="00FD149C">
        <w:rPr>
          <w:rFonts w:ascii="Traditional Arabic" w:hAnsi="Traditional Arabic" w:cs="Traditional Arabic"/>
          <w:sz w:val="32"/>
          <w:szCs w:val="32"/>
          <w:rtl/>
        </w:rPr>
        <w:t>ي، ولم تنهض سلامتهما و</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دحض قوته</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الأمر الذي تمضي معه الدائرة في الاعتداد بهذه المخالصة، وإضفاء الحجية عليها بحسبان ما نصت عليه المادة </w:t>
      </w:r>
      <w:r w:rsidRPr="00FD149C">
        <w:rPr>
          <w:rFonts w:ascii="Traditional Arabic" w:hAnsi="Traditional Arabic" w:cs="Traditional Arabic" w:hint="cs"/>
          <w:sz w:val="32"/>
          <w:szCs w:val="32"/>
          <w:rtl/>
          <w:lang w:bidi="ar-EG"/>
        </w:rPr>
        <w:t>(500)</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من نظام المحكمة التجارية، وانسجمت معها في ذلك المادة (146) من نظام المرافعات الشرعية، وتمضي معه الدائرة إلى رفض الدعوى، ولئن كان من المقرر أن المخالصة يعبر عنها بالإبراء من الدين، فإن القضاء قد استقر على إعمال المخالصة بين الطرفين وإمضاء آثارها بحقهم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حكم </w:t>
      </w:r>
      <w:r w:rsidRPr="00FD149C">
        <w:rPr>
          <w:rFonts w:ascii="Traditional Arabic" w:hAnsi="Traditional Arabic" w:cs="Traditional Arabic" w:hint="cs"/>
          <w:sz w:val="32"/>
          <w:szCs w:val="32"/>
          <w:rtl/>
          <w:lang w:bidi="fa-IR"/>
        </w:rPr>
        <w:t>1084/إس</w:t>
      </w:r>
      <w:r w:rsidRPr="00FD149C">
        <w:rPr>
          <w:rFonts w:ascii="Traditional Arabic" w:hAnsi="Traditional Arabic" w:cs="Traditional Arabic"/>
          <w:sz w:val="32"/>
          <w:szCs w:val="32"/>
          <w:rtl/>
        </w:rPr>
        <w:t>/</w:t>
      </w:r>
      <w:r w:rsidRPr="00FD149C">
        <w:rPr>
          <w:rFonts w:ascii="Traditional Arabic" w:hAnsi="Traditional Arabic" w:cs="Traditional Arabic"/>
          <w:sz w:val="32"/>
          <w:szCs w:val="32"/>
          <w:rtl/>
          <w:lang w:bidi="fa-IR"/>
        </w:rPr>
        <w:t>۷</w:t>
      </w:r>
      <w:r w:rsidRPr="00FD149C">
        <w:rPr>
          <w:rFonts w:ascii="Traditional Arabic" w:hAnsi="Traditional Arabic" w:cs="Traditional Arabic"/>
          <w:sz w:val="32"/>
          <w:szCs w:val="32"/>
          <w:rtl/>
        </w:rPr>
        <w:t xml:space="preserve"> لعام </w:t>
      </w:r>
      <w:r w:rsidRPr="00FD149C">
        <w:rPr>
          <w:rFonts w:ascii="Traditional Arabic" w:hAnsi="Traditional Arabic" w:cs="Traditional Arabic" w:hint="cs"/>
          <w:sz w:val="32"/>
          <w:szCs w:val="32"/>
          <w:rtl/>
          <w:lang w:bidi="ar-EG"/>
        </w:rPr>
        <w:t>1428هـ</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ومن ثم فقد أضحت هذه المخالصة إبراء للمدعى عليها من أية حقوق في مواجهة المدعي، وجب</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لكافة حقوقه في هذا التعامل، وناهضة لأية مطالبات </w:t>
      </w:r>
      <w:r w:rsidRPr="00FD149C">
        <w:rPr>
          <w:rFonts w:ascii="Traditional Arabic" w:hAnsi="Traditional Arabic" w:cs="Traditional Arabic"/>
          <w:sz w:val="32"/>
          <w:szCs w:val="32"/>
          <w:rtl/>
        </w:rPr>
        <w:lastRenderedPageBreak/>
        <w:t>يثيرها المدعي بعد ذلك، ودأب المدعي</w:t>
      </w:r>
      <w:r w:rsidRPr="00FD149C">
        <w:rPr>
          <w:rFonts w:ascii="Traditional Arabic" w:hAnsi="Traditional Arabic" w:cs="Traditional Arabic" w:hint="cs"/>
          <w:sz w:val="32"/>
          <w:szCs w:val="32"/>
          <w:rtl/>
        </w:rPr>
        <w:t xml:space="preserve"> في</w:t>
      </w:r>
      <w:r w:rsidRPr="00FD149C">
        <w:rPr>
          <w:rFonts w:ascii="Traditional Arabic" w:hAnsi="Traditional Arabic" w:cs="Traditional Arabic"/>
          <w:sz w:val="32"/>
          <w:szCs w:val="32"/>
          <w:rtl/>
        </w:rPr>
        <w:t xml:space="preserve"> نقض هذه المخالصة مردود؛ ذلك </w:t>
      </w:r>
      <w:r w:rsidRPr="00FD149C">
        <w:rPr>
          <w:rFonts w:ascii="Traditional Arabic" w:hAnsi="Traditional Arabic" w:cs="Traditional Arabic" w:hint="cs"/>
          <w:sz w:val="32"/>
          <w:szCs w:val="32"/>
          <w:rtl/>
        </w:rPr>
        <w:t>أن: "</w:t>
      </w:r>
      <w:r w:rsidRPr="00FD149C">
        <w:rPr>
          <w:rFonts w:ascii="Traditional Arabic" w:hAnsi="Traditional Arabic" w:cs="Traditional Arabic"/>
          <w:sz w:val="32"/>
          <w:szCs w:val="32"/>
          <w:rtl/>
        </w:rPr>
        <w:t>من سعی في نقض ما تم من جهته فسعيه مردود عليه</w:t>
      </w:r>
      <w:r w:rsidRPr="00FD149C">
        <w:rPr>
          <w:rFonts w:ascii="Traditional Arabic" w:hAnsi="Traditional Arabic" w:cs="Traditional Arabic"/>
          <w:sz w:val="32"/>
          <w:szCs w:val="32"/>
        </w:rPr>
        <w:t>"</w:t>
      </w:r>
      <w:r w:rsidRPr="00FD149C">
        <w:rPr>
          <w:rFonts w:ascii="Traditional Arabic" w:hAnsi="Traditional Arabic" w:cs="Traditional Arabic"/>
          <w:sz w:val="32"/>
          <w:szCs w:val="32"/>
          <w:rtl/>
        </w:rPr>
        <w:t>، و</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مست بذلك مطالبة المدعي لا ترتكن على أساس سليم بعد إسقاطها من قبله بموجب هذه المخالصة، ومن المقرر أن</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الساقط لا يعود</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الأمر الذي يستبين معه بقاء هذه المخالصة وسريان قوتها على طرفي الالتزام، فقد ضمن بإرادية طوعية واضحة هذه المخالصة في الشيك، ومن المقرر اعتبار القيود المعدة من التجار فيها يدونون به تعاملاتهم في سياق الالتزامات وإمضاء التصرفات، ومن الثابت أن المحررات لا يشترط لها شكل معين، فكل مستند ينطبق عليه وصف الكتابة المعتبرة يغدو دليل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جديراً بالإثبات</w:t>
      </w:r>
      <w:r w:rsidRPr="00FD149C">
        <w:rPr>
          <w:rFonts w:ascii="Traditional Arabic" w:hAnsi="Traditional Arabic" w:cs="Traditional Arabic"/>
          <w:sz w:val="32"/>
          <w:szCs w:val="32"/>
          <w:rtl/>
        </w:rPr>
        <w:t xml:space="preserve">، وتعد من قبيل الإقرار بالكتابة حسبما أفصحت عنه المادة </w:t>
      </w:r>
      <w:r w:rsidRPr="00FD149C">
        <w:rPr>
          <w:rFonts w:ascii="Traditional Arabic" w:hAnsi="Traditional Arabic" w:cs="Traditional Arabic" w:hint="cs"/>
          <w:sz w:val="32"/>
          <w:szCs w:val="32"/>
          <w:rtl/>
          <w:lang w:bidi="ar-EG"/>
        </w:rPr>
        <w:t>(1609)</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من مجلة الأحكام العدلية، والدائرة في ختام ما تقدم ترى كفاية المخالصة في نبذ كامل المطالبة، وتهاوي الدعوى من مقام الاعتداد، كما أن الدائرة ترى كفايته عن الاستجابة لطلب المدعي مخاطبة الجهة المالكة للمشروع بعدما أسقط حقه في هذه المطالبة بحسبان ال</w:t>
      </w:r>
      <w:r w:rsidRPr="00FD149C">
        <w:rPr>
          <w:rFonts w:ascii="Traditional Arabic" w:hAnsi="Traditional Arabic" w:cs="Traditional Arabic" w:hint="cs"/>
          <w:sz w:val="32"/>
          <w:szCs w:val="32"/>
          <w:rtl/>
        </w:rPr>
        <w:t>م</w:t>
      </w:r>
      <w:r w:rsidRPr="00FD149C">
        <w:rPr>
          <w:rFonts w:ascii="Traditional Arabic" w:hAnsi="Traditional Arabic" w:cs="Traditional Arabic"/>
          <w:sz w:val="32"/>
          <w:szCs w:val="32"/>
          <w:rtl/>
        </w:rPr>
        <w:t>خالصة المضمنة منه في الشيك المسدد للمدع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ويتأت</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معه التغاضي عن طلب ندب الخبرة لانعدام مبرره، وعدم قيام س</w:t>
      </w:r>
      <w:r w:rsidRPr="00FD149C">
        <w:rPr>
          <w:rFonts w:ascii="Traditional Arabic" w:hAnsi="Traditional Arabic" w:cs="Traditional Arabic" w:hint="cs"/>
          <w:sz w:val="32"/>
          <w:szCs w:val="32"/>
          <w:rtl/>
        </w:rPr>
        <w:t>ند</w:t>
      </w:r>
      <w:r w:rsidRPr="00FD149C">
        <w:rPr>
          <w:rFonts w:ascii="Traditional Arabic" w:hAnsi="Traditional Arabic" w:cs="Traditional Arabic"/>
          <w:sz w:val="32"/>
          <w:szCs w:val="32"/>
          <w:rtl/>
        </w:rPr>
        <w:t>ه من الخصومة</w:t>
      </w:r>
      <w:r w:rsidRPr="00FD149C">
        <w:rPr>
          <w:rFonts w:ascii="Traditional Arabic" w:hAnsi="Traditional Arabic" w:cs="Traditional Arabic" w:hint="cs"/>
          <w:sz w:val="32"/>
          <w:szCs w:val="32"/>
          <w:rtl/>
          <w:lang w:bidi="ar-EG"/>
        </w:rPr>
        <w:t>.</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FD149C">
        <w:rPr>
          <w:rFonts w:ascii="Traditional Arabic" w:hAnsi="Traditional Arabic" w:cs="Traditional Arabic" w:hint="cs"/>
          <w:b/>
          <w:bCs/>
          <w:sz w:val="32"/>
          <w:szCs w:val="32"/>
          <w:rtl/>
          <w:lang w:bidi="ar-EG"/>
        </w:rPr>
        <w:t xml:space="preserve">لذلك </w:t>
      </w:r>
      <w:r w:rsidRPr="00FD149C">
        <w:rPr>
          <w:rFonts w:ascii="Traditional Arabic" w:hAnsi="Traditional Arabic" w:cs="Traditional Arabic"/>
          <w:b/>
          <w:bCs/>
          <w:sz w:val="32"/>
          <w:szCs w:val="32"/>
          <w:rtl/>
        </w:rPr>
        <w:t>حكمت الدائرة</w:t>
      </w:r>
      <w:r w:rsidRPr="00FD149C">
        <w:rPr>
          <w:rFonts w:ascii="Traditional Arabic" w:hAnsi="Traditional Arabic" w:cs="Traditional Arabic" w:hint="cs"/>
          <w:b/>
          <w:bCs/>
          <w:sz w:val="32"/>
          <w:szCs w:val="32"/>
          <w:rtl/>
          <w:lang w:bidi="ar-EG"/>
        </w:rPr>
        <w:t>:</w:t>
      </w:r>
      <w:r w:rsidRPr="00FD149C">
        <w:rPr>
          <w:rFonts w:ascii="Traditional Arabic" w:hAnsi="Traditional Arabic" w:cs="Traditional Arabic"/>
          <w:b/>
          <w:bCs/>
          <w:sz w:val="32"/>
          <w:szCs w:val="32"/>
          <w:rtl/>
        </w:rPr>
        <w:t xml:space="preserve"> برفض هذه الدعوى</w:t>
      </w:r>
      <w:r w:rsidRPr="00FD149C">
        <w:rPr>
          <w:rFonts w:ascii="Traditional Arabic" w:hAnsi="Traditional Arabic" w:cs="Traditional Arabic" w:hint="cs"/>
          <w:b/>
          <w:bCs/>
          <w:sz w:val="32"/>
          <w:szCs w:val="32"/>
          <w:rtl/>
        </w:rPr>
        <w:t xml:space="preserve">. </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FD149C">
        <w:rPr>
          <w:rFonts w:ascii="Traditional Arabic" w:hAnsi="Traditional Arabic" w:cs="Traditional Arabic"/>
          <w:b/>
          <w:bCs/>
          <w:sz w:val="32"/>
          <w:szCs w:val="32"/>
          <w:rtl/>
        </w:rPr>
        <w:t>والله الموفق</w:t>
      </w:r>
      <w:r w:rsidRPr="00FD149C">
        <w:rPr>
          <w:rFonts w:ascii="Traditional Arabic" w:hAnsi="Traditional Arabic" w:cs="Traditional Arabic" w:hint="cs"/>
          <w:b/>
          <w:bCs/>
          <w:sz w:val="32"/>
          <w:szCs w:val="32"/>
          <w:rtl/>
        </w:rPr>
        <w:t>،</w:t>
      </w:r>
      <w:r w:rsidRPr="00FD149C">
        <w:rPr>
          <w:rFonts w:ascii="Traditional Arabic" w:hAnsi="Traditional Arabic" w:cs="Traditional Arabic"/>
          <w:b/>
          <w:bCs/>
          <w:sz w:val="32"/>
          <w:szCs w:val="32"/>
          <w:rtl/>
        </w:rPr>
        <w:t xml:space="preserve"> وصلى الله وسلم على نبينا محمد وعلى آله وصحبه أجمعين</w:t>
      </w:r>
      <w:r w:rsidRPr="00FD149C">
        <w:rPr>
          <w:rFonts w:ascii="Traditional Arabic" w:hAnsi="Traditional Arabic" w:cs="Traditional Arabic"/>
          <w:b/>
          <w:bCs/>
          <w:sz w:val="32"/>
          <w:szCs w:val="32"/>
        </w:rPr>
        <w:t>.</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حكم محكمة الاستئناف</w:t>
      </w:r>
      <w:r w:rsidRPr="00FD149C">
        <w:rPr>
          <w:rFonts w:ascii="Traditional Arabic" w:hAnsi="Traditional Arabic" w:cs="Traditional Arabic" w:hint="cs"/>
          <w:b/>
          <w:bCs/>
          <w:sz w:val="32"/>
          <w:szCs w:val="32"/>
          <w:rtl/>
          <w:lang w:bidi="ar-EG"/>
        </w:rPr>
        <w:t>:</w:t>
      </w:r>
    </w:p>
    <w:p w:rsidR="00F37004" w:rsidRPr="00FD149C" w:rsidRDefault="00F37004" w:rsidP="00F37004">
      <w:r w:rsidRPr="00FD149C">
        <w:rPr>
          <w:rFonts w:ascii="Traditional Arabic" w:hAnsi="Traditional Arabic" w:cs="Traditional Arabic"/>
          <w:b/>
          <w:bCs/>
          <w:sz w:val="32"/>
          <w:szCs w:val="32"/>
          <w:rtl/>
        </w:rPr>
        <w:t>حكمت المحكمة بتأي</w:t>
      </w:r>
      <w:r w:rsidRPr="00FD149C">
        <w:rPr>
          <w:rFonts w:ascii="Traditional Arabic" w:hAnsi="Traditional Arabic" w:cs="Traditional Arabic" w:hint="cs"/>
          <w:b/>
          <w:bCs/>
          <w:sz w:val="32"/>
          <w:szCs w:val="32"/>
          <w:rtl/>
        </w:rPr>
        <w:t>ي</w:t>
      </w:r>
      <w:r w:rsidRPr="00FD149C">
        <w:rPr>
          <w:rFonts w:ascii="Traditional Arabic" w:hAnsi="Traditional Arabic" w:cs="Traditional Arabic"/>
          <w:b/>
          <w:bCs/>
          <w:sz w:val="32"/>
          <w:szCs w:val="32"/>
          <w:rtl/>
        </w:rPr>
        <w:t>د الحك</w:t>
      </w:r>
      <w:r w:rsidRPr="00FD149C">
        <w:rPr>
          <w:rFonts w:ascii="Traditional Arabic" w:hAnsi="Traditional Arabic" w:cs="Traditional Arabic" w:hint="cs"/>
          <w:b/>
          <w:bCs/>
          <w:sz w:val="32"/>
          <w:szCs w:val="32"/>
          <w:rtl/>
        </w:rPr>
        <w:t>م</w:t>
      </w:r>
      <w:r w:rsidRPr="00FD149C">
        <w:rPr>
          <w:rFonts w:ascii="Traditional Arabic" w:hAnsi="Traditional Arabic" w:cs="Traditional Arabic"/>
          <w:b/>
          <w:bCs/>
          <w:sz w:val="32"/>
          <w:szCs w:val="32"/>
          <w:rtl/>
        </w:rPr>
        <w:t xml:space="preserve"> فما انته</w:t>
      </w:r>
      <w:r w:rsidRPr="00FD149C">
        <w:rPr>
          <w:rFonts w:ascii="Traditional Arabic" w:hAnsi="Traditional Arabic" w:cs="Traditional Arabic" w:hint="cs"/>
          <w:b/>
          <w:bCs/>
          <w:sz w:val="32"/>
          <w:szCs w:val="32"/>
          <w:rtl/>
        </w:rPr>
        <w:t>ى</w:t>
      </w:r>
      <w:r w:rsidRPr="00FD149C">
        <w:rPr>
          <w:rFonts w:ascii="Traditional Arabic" w:hAnsi="Traditional Arabic" w:cs="Traditional Arabic"/>
          <w:b/>
          <w:bCs/>
          <w:sz w:val="32"/>
          <w:szCs w:val="32"/>
          <w:rtl/>
        </w:rPr>
        <w:t xml:space="preserve"> </w:t>
      </w:r>
      <w:r w:rsidRPr="00FD149C">
        <w:rPr>
          <w:rFonts w:ascii="Traditional Arabic" w:hAnsi="Traditional Arabic" w:cs="Traditional Arabic" w:hint="cs"/>
          <w:b/>
          <w:bCs/>
          <w:sz w:val="32"/>
          <w:szCs w:val="32"/>
          <w:rtl/>
        </w:rPr>
        <w:t>إ</w:t>
      </w:r>
      <w:r w:rsidRPr="00FD149C">
        <w:rPr>
          <w:rFonts w:ascii="Traditional Arabic" w:hAnsi="Traditional Arabic" w:cs="Traditional Arabic"/>
          <w:b/>
          <w:bCs/>
          <w:sz w:val="32"/>
          <w:szCs w:val="32"/>
          <w:rtl/>
        </w:rPr>
        <w:t>ليه من قضاء</w:t>
      </w:r>
      <w:r w:rsidRPr="00FD149C">
        <w:rPr>
          <w:rFonts w:ascii="Traditional Arabic" w:hAnsi="Traditional Arabic" w:cs="Traditional Arabic" w:hint="cs"/>
          <w:b/>
          <w:bCs/>
          <w:sz w:val="32"/>
          <w:szCs w:val="32"/>
          <w:rtl/>
        </w:rPr>
        <w:t>.</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br w:type="page"/>
      </w:r>
      <w:r w:rsidRPr="00FD149C">
        <w:rPr>
          <w:rFonts w:ascii="Traditional Arabic" w:hAnsi="Traditional Arabic" w:cs="Traditional Arabic" w:hint="cs"/>
          <w:b/>
          <w:bCs/>
          <w:sz w:val="32"/>
          <w:szCs w:val="32"/>
          <w:rtl/>
        </w:rPr>
        <w:lastRenderedPageBreak/>
        <w:t>رقم القضية في المحكمة الإدارية 7927/2/ق لعام 1434هـ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t>رقم القضية في محكمة الاستئناف الإدارية 1650/2/س لعام 1438هـ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t>تاريخ الجلسة 29/6/1438هـ</w:t>
      </w:r>
    </w:p>
    <w:p w:rsidR="00F37004" w:rsidRPr="00FD149C" w:rsidRDefault="00F37004" w:rsidP="00F37004">
      <w:pPr>
        <w:spacing w:after="100"/>
        <w:ind w:firstLine="566"/>
        <w:jc w:val="center"/>
        <w:rPr>
          <w:rFonts w:ascii="Traditional Arabic" w:eastAsia="Times New Roman" w:hAnsi="Traditional Arabic" w:cs="Traditional Arabic"/>
          <w:sz w:val="32"/>
          <w:szCs w:val="32"/>
          <w:rtl/>
        </w:rPr>
      </w:pPr>
      <w:r w:rsidRPr="00FD149C">
        <w:rPr>
          <w:rFonts w:ascii="Traditional Arabic" w:hAnsi="Traditional Arabic" w:cs="Traditional Arabic" w:hint="cs"/>
          <w:b/>
          <w:bCs/>
          <w:sz w:val="32"/>
          <w:szCs w:val="32"/>
          <w:rtl/>
        </w:rPr>
        <w:t>الموضوعات</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إجارة - قيمة أجرة - تعو</w:t>
      </w:r>
      <w:r w:rsidRPr="00FD149C">
        <w:rPr>
          <w:rFonts w:ascii="Traditional Arabic" w:hAnsi="Traditional Arabic" w:cs="Traditional Arabic" w:hint="cs"/>
          <w:b/>
          <w:bCs/>
          <w:sz w:val="32"/>
          <w:szCs w:val="32"/>
          <w:rtl/>
          <w:lang w:bidi="ar-EG"/>
        </w:rPr>
        <w:t>ي</w:t>
      </w:r>
      <w:r w:rsidRPr="00FD149C">
        <w:rPr>
          <w:rFonts w:ascii="Traditional Arabic" w:hAnsi="Traditional Arabic" w:cs="Traditional Arabic"/>
          <w:b/>
          <w:bCs/>
          <w:sz w:val="32"/>
          <w:szCs w:val="32"/>
          <w:rtl/>
        </w:rPr>
        <w:t xml:space="preserve">ض - </w:t>
      </w:r>
      <w:r w:rsidRPr="00FD149C">
        <w:rPr>
          <w:rFonts w:ascii="Traditional Arabic" w:hAnsi="Traditional Arabic" w:cs="Traditional Arabic" w:hint="cs"/>
          <w:b/>
          <w:bCs/>
          <w:sz w:val="32"/>
          <w:szCs w:val="32"/>
          <w:rtl/>
        </w:rPr>
        <w:t xml:space="preserve">انتفاء </w:t>
      </w:r>
      <w:r w:rsidRPr="00FD149C">
        <w:rPr>
          <w:rFonts w:ascii="Traditional Arabic" w:hAnsi="Traditional Arabic" w:cs="Traditional Arabic"/>
          <w:b/>
          <w:bCs/>
          <w:sz w:val="32"/>
          <w:szCs w:val="32"/>
          <w:rtl/>
        </w:rPr>
        <w:t>أركان التعويض - فواتير – إقرار</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 xml:space="preserve"> تفو</w:t>
      </w:r>
      <w:r w:rsidRPr="00FD149C">
        <w:rPr>
          <w:rFonts w:ascii="Traditional Arabic" w:hAnsi="Traditional Arabic" w:cs="Traditional Arabic" w:hint="cs"/>
          <w:b/>
          <w:bCs/>
          <w:sz w:val="32"/>
          <w:szCs w:val="32"/>
          <w:rtl/>
          <w:lang w:bidi="ar-EG"/>
        </w:rPr>
        <w:t>ي</w:t>
      </w:r>
      <w:r w:rsidRPr="00FD149C">
        <w:rPr>
          <w:rFonts w:ascii="Traditional Arabic" w:hAnsi="Traditional Arabic" w:cs="Traditional Arabic"/>
          <w:b/>
          <w:bCs/>
          <w:sz w:val="32"/>
          <w:szCs w:val="32"/>
          <w:rtl/>
        </w:rPr>
        <w:t>ض</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 xml:space="preserve"> ختم - الختم من غير مفوض - مخالفات مرورية - تزوير - حكم </w:t>
      </w:r>
      <w:r w:rsidRPr="00FD149C">
        <w:rPr>
          <w:rFonts w:ascii="Traditional Arabic" w:hAnsi="Traditional Arabic" w:cs="Traditional Arabic" w:hint="cs"/>
          <w:b/>
          <w:bCs/>
          <w:sz w:val="32"/>
          <w:szCs w:val="32"/>
          <w:rtl/>
        </w:rPr>
        <w:t>قضائي</w:t>
      </w:r>
      <w:r w:rsidRPr="00FD149C">
        <w:rPr>
          <w:rFonts w:ascii="Traditional Arabic" w:hAnsi="Traditional Arabic" w:cs="Traditional Arabic"/>
          <w:b/>
          <w:bCs/>
          <w:sz w:val="32"/>
          <w:szCs w:val="32"/>
          <w:rtl/>
        </w:rPr>
        <w:t xml:space="preserve"> </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مسؤولية العامل</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 xml:space="preserve"> انصراف المسؤولية إلى المتسبب</w:t>
      </w:r>
      <w:r w:rsidRPr="00FD149C">
        <w:rPr>
          <w:rFonts w:ascii="Traditional Arabic" w:hAnsi="Traditional Arabic" w:cs="Traditional Arabic"/>
          <w:b/>
          <w:bCs/>
          <w:sz w:val="32"/>
          <w:szCs w:val="32"/>
        </w:rPr>
        <w:t xml:space="preserve"> </w:t>
      </w:r>
      <w:r w:rsidRPr="00FD149C">
        <w:rPr>
          <w:rFonts w:ascii="Traditional Arabic" w:hAnsi="Traditional Arabic" w:cs="Traditional Arabic"/>
          <w:b/>
          <w:bCs/>
          <w:sz w:val="32"/>
          <w:szCs w:val="32"/>
          <w:rtl/>
        </w:rPr>
        <w:t>دون الشخصية الاعتبارية.</w:t>
      </w:r>
    </w:p>
    <w:p w:rsidR="00F37004" w:rsidRPr="00FD149C" w:rsidRDefault="00F37004" w:rsidP="00F37004">
      <w:pPr>
        <w:pStyle w:val="a3"/>
        <w:bidi/>
        <w:spacing w:before="0" w:beforeAutospacing="0" w:afterAutospacing="0"/>
        <w:jc w:val="both"/>
        <w:rPr>
          <w:rFonts w:ascii="Traditional Arabic" w:hAnsi="Traditional Arabic" w:cs="Traditional Arabic"/>
          <w:sz w:val="32"/>
          <w:szCs w:val="32"/>
        </w:rPr>
      </w:pPr>
      <w:r w:rsidRPr="00FD149C">
        <w:rPr>
          <w:rFonts w:ascii="Traditional Arabic" w:hAnsi="Traditional Arabic" w:cs="Traditional Arabic"/>
          <w:sz w:val="32"/>
          <w:szCs w:val="32"/>
          <w:rtl/>
        </w:rPr>
        <w:t xml:space="preserve">مطالبة المدعية إلزام المدعى عليه بدفع قيمة أجرة عدد (4) سيارات مؤجرة عليه، وقيمة المخالفات المرورية الصادرة أثناء استخدام السيارات، إضافة إلى التعويض عن الضرر نتيجة إخلال المدعى عليه بعقود الإيجار - إقرار المدعى عليه </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 xml:space="preserve">تعاقده مع المدعية على سيارة واحدة واستحقاقها لقيمتها، </w:t>
      </w:r>
      <w:r w:rsidRPr="00FD149C">
        <w:rPr>
          <w:rFonts w:ascii="Traditional Arabic" w:hAnsi="Traditional Arabic" w:cs="Traditional Arabic" w:hint="cs"/>
          <w:sz w:val="32"/>
          <w:szCs w:val="32"/>
          <w:rtl/>
        </w:rPr>
        <w:t>و</w:t>
      </w:r>
      <w:r w:rsidRPr="00FD149C">
        <w:rPr>
          <w:rFonts w:ascii="Traditional Arabic" w:hAnsi="Traditional Arabic" w:cs="Traditional Arabic"/>
          <w:sz w:val="32"/>
          <w:szCs w:val="32"/>
          <w:rtl/>
        </w:rPr>
        <w:t>دفع</w:t>
      </w:r>
      <w:r w:rsidRPr="00FD149C">
        <w:rPr>
          <w:rFonts w:ascii="Traditional Arabic" w:hAnsi="Traditional Arabic" w:cs="Traditional Arabic" w:hint="cs"/>
          <w:sz w:val="32"/>
          <w:szCs w:val="32"/>
          <w:rtl/>
        </w:rPr>
        <w:t xml:space="preserve">ه </w:t>
      </w:r>
      <w:r w:rsidRPr="00FD149C">
        <w:rPr>
          <w:rFonts w:ascii="Traditional Arabic" w:hAnsi="Traditional Arabic" w:cs="Traditional Arabic"/>
          <w:sz w:val="32"/>
          <w:szCs w:val="32"/>
          <w:rtl/>
        </w:rPr>
        <w:t>بعدم تعاقده</w:t>
      </w:r>
      <w:r w:rsidRPr="00FD149C">
        <w:rPr>
          <w:rFonts w:ascii="Traditional Arabic" w:hAnsi="Traditional Arabic" w:cs="Traditional Arabic" w:hint="cs"/>
          <w:sz w:val="32"/>
          <w:szCs w:val="32"/>
          <w:rtl/>
        </w:rPr>
        <w:t xml:space="preserve"> مع المدعية</w:t>
      </w:r>
      <w:r w:rsidRPr="00FD149C">
        <w:rPr>
          <w:rFonts w:ascii="Traditional Arabic" w:hAnsi="Traditional Arabic" w:cs="Traditional Arabic"/>
          <w:sz w:val="32"/>
          <w:szCs w:val="32"/>
          <w:rtl/>
        </w:rPr>
        <w:t xml:space="preserve"> على السيارات</w:t>
      </w:r>
      <w:r w:rsidRPr="00FD149C">
        <w:rPr>
          <w:rtl/>
        </w:rPr>
        <w:t xml:space="preserve"> </w:t>
      </w:r>
      <w:r w:rsidRPr="00FD149C">
        <w:rPr>
          <w:rFonts w:ascii="Traditional Arabic" w:hAnsi="Traditional Arabic" w:cs="Traditional Arabic"/>
          <w:sz w:val="32"/>
          <w:szCs w:val="32"/>
          <w:rtl/>
        </w:rPr>
        <w:t xml:space="preserve">الثلاث الأخرى - إنكار المدعى عليه تفويضه لأحد بالتعاقد مع المدعية نيابة عنه على السيارات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تق</w:t>
      </w:r>
      <w:r w:rsidRPr="00FD149C">
        <w:rPr>
          <w:rFonts w:ascii="Traditional Arabic" w:hAnsi="Traditional Arabic" w:cs="Traditional Arabic" w:hint="cs"/>
          <w:sz w:val="32"/>
          <w:szCs w:val="32"/>
          <w:rtl/>
        </w:rPr>
        <w:t>د</w:t>
      </w:r>
      <w:r w:rsidRPr="00FD149C">
        <w:rPr>
          <w:rFonts w:ascii="Traditional Arabic" w:hAnsi="Traditional Arabic" w:cs="Traditional Arabic"/>
          <w:sz w:val="32"/>
          <w:szCs w:val="32"/>
          <w:rtl/>
        </w:rPr>
        <w:t>يم المدعية ما يثبت تعاقدها مع المدعى عليه،</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تتمثل في فواتير وخطاب مذيل بتوقيع العامل في مؤسسة المدعى عليه والممهور بخاتم المؤسسة - ثبوت جريمة التزوير بحكم جزائي على العامل لدى المدعى عليه والعامل لدى المدعية وتواطؤهما على تزوير أمر الشراء الصادر علی مطبوعات المدعى عليه، ومن ثم تسهيل عملية إيجار السيارات الثلاث محل النزاع - انصراف المسؤولية عن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 إلى من شرع وتسبب وحص</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ل منفعة تلك السيارات - صدور المخالفات المرورية على إحدى السيارات التي ثبت تزوير عقودها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تنصرف المسؤولية عنها لمن انتفع بتلك السيارة - عدم تقديم المدعية ما يثبت استحقاقها </w:t>
      </w:r>
      <w:r w:rsidRPr="00FD149C">
        <w:rPr>
          <w:rFonts w:ascii="Traditional Arabic" w:hAnsi="Traditional Arabic" w:cs="Traditional Arabic" w:hint="cs"/>
          <w:sz w:val="32"/>
          <w:szCs w:val="32"/>
          <w:rtl/>
        </w:rPr>
        <w:t>ل</w:t>
      </w:r>
      <w:r w:rsidRPr="00FD149C">
        <w:rPr>
          <w:rFonts w:ascii="Traditional Arabic" w:hAnsi="Traditional Arabic" w:cs="Traditional Arabic"/>
          <w:sz w:val="32"/>
          <w:szCs w:val="32"/>
          <w:rtl/>
        </w:rPr>
        <w:t>لتعويض،</w:t>
      </w:r>
      <w:r w:rsidRPr="00FD149C">
        <w:rPr>
          <w:rFonts w:ascii="Traditional Arabic" w:hAnsi="Traditional Arabic" w:cs="Traditional Arabic" w:hint="cs"/>
          <w:sz w:val="32"/>
          <w:szCs w:val="32"/>
          <w:rtl/>
        </w:rPr>
        <w:t xml:space="preserve"> علاوة على </w:t>
      </w:r>
      <w:r w:rsidRPr="00FD149C">
        <w:rPr>
          <w:rFonts w:ascii="Traditional Arabic" w:hAnsi="Traditional Arabic" w:cs="Traditional Arabic"/>
          <w:sz w:val="32"/>
          <w:szCs w:val="32"/>
          <w:rtl/>
        </w:rPr>
        <w:t>تخلف أركانه؛</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مما لا تستحق معه </w:t>
      </w:r>
      <w:r w:rsidRPr="00FD149C">
        <w:rPr>
          <w:rFonts w:ascii="Traditional Arabic" w:hAnsi="Traditional Arabic" w:cs="Traditional Arabic" w:hint="cs"/>
          <w:sz w:val="32"/>
          <w:szCs w:val="32"/>
          <w:rtl/>
        </w:rPr>
        <w:t>التعويض -</w:t>
      </w:r>
      <w:r w:rsidRPr="00FD149C">
        <w:rPr>
          <w:rFonts w:ascii="Traditional Arabic" w:hAnsi="Traditional Arabic" w:cs="Traditional Arabic"/>
          <w:sz w:val="32"/>
          <w:szCs w:val="32"/>
          <w:rtl/>
        </w:rPr>
        <w:t xml:space="preserve"> أثر ذلك: إلزام المدعى عليه بدفع قيمة </w:t>
      </w:r>
      <w:r w:rsidRPr="00FD149C">
        <w:rPr>
          <w:rFonts w:ascii="Traditional Arabic" w:hAnsi="Traditional Arabic" w:cs="Traditional Arabic" w:hint="cs"/>
          <w:sz w:val="32"/>
          <w:szCs w:val="32"/>
          <w:rtl/>
        </w:rPr>
        <w:t>إقراره</w:t>
      </w:r>
      <w:r w:rsidRPr="00FD149C">
        <w:rPr>
          <w:rFonts w:ascii="Traditional Arabic" w:hAnsi="Traditional Arabic" w:cs="Traditional Arabic"/>
          <w:sz w:val="32"/>
          <w:szCs w:val="32"/>
          <w:rtl/>
        </w:rPr>
        <w:t>، ورفض ما عدا ذلك من طلبات.</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lang w:bidi="ar-EG"/>
        </w:rPr>
      </w:pPr>
      <w:r w:rsidRPr="00FD149C">
        <w:rPr>
          <w:rFonts w:ascii="Traditional Arabic" w:hAnsi="Traditional Arabic" w:cs="Traditional Arabic" w:hint="cs"/>
          <w:b/>
          <w:bCs/>
          <w:sz w:val="32"/>
          <w:szCs w:val="32"/>
          <w:rtl/>
          <w:lang w:bidi="ar-EG"/>
        </w:rPr>
        <w:t>الوقائع</w:t>
      </w:r>
    </w:p>
    <w:p w:rsidR="00F37004" w:rsidRPr="00FD149C" w:rsidRDefault="00F37004" w:rsidP="00F37004">
      <w:pPr>
        <w:pStyle w:val="a3"/>
        <w:bidi/>
        <w:spacing w:before="0" w:beforeAutospacing="0" w:afterAutospacing="0"/>
        <w:jc w:val="both"/>
        <w:rPr>
          <w:rFonts w:ascii="Traditional Arabic" w:hAnsi="Traditional Arabic" w:cs="Traditional Arabic"/>
          <w:sz w:val="32"/>
          <w:szCs w:val="32"/>
        </w:rPr>
      </w:pPr>
      <w:r w:rsidRPr="00FD149C">
        <w:rPr>
          <w:rFonts w:ascii="Traditional Arabic" w:hAnsi="Traditional Arabic" w:cs="Traditional Arabic"/>
          <w:sz w:val="32"/>
          <w:szCs w:val="32"/>
          <w:rtl/>
        </w:rPr>
        <w:t>تتلخص واقعات هذه الدعوى</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بالقدر اللازم لإصدار هذا الحكم</w:t>
      </w:r>
      <w:r w:rsidRPr="00FD149C">
        <w:rPr>
          <w:rFonts w:ascii="Traditional Arabic" w:hAnsi="Traditional Arabic" w:cs="Traditional Arabic" w:hint="cs"/>
          <w:sz w:val="32"/>
          <w:szCs w:val="32"/>
          <w:rtl/>
        </w:rPr>
        <w:t xml:space="preserve"> - </w:t>
      </w:r>
      <w:r w:rsidRPr="00FD149C">
        <w:rPr>
          <w:rFonts w:ascii="Traditional Arabic" w:hAnsi="Traditional Arabic" w:cs="Traditional Arabic"/>
          <w:sz w:val="32"/>
          <w:szCs w:val="32"/>
          <w:rtl/>
        </w:rPr>
        <w:t xml:space="preserve">أن ممثل المدعية تقدم بصحيفة دعوى للمحكمة الإدارية بجدة في </w:t>
      </w:r>
      <w:r w:rsidRPr="00FD149C">
        <w:rPr>
          <w:rFonts w:ascii="Traditional Arabic" w:hAnsi="Traditional Arabic" w:cs="Traditional Arabic" w:hint="cs"/>
          <w:sz w:val="32"/>
          <w:szCs w:val="32"/>
          <w:rtl/>
          <w:lang w:bidi="fa-IR"/>
        </w:rPr>
        <w:t xml:space="preserve">28/10/1434هـ، </w:t>
      </w:r>
      <w:r w:rsidRPr="00FD149C">
        <w:rPr>
          <w:rFonts w:ascii="Traditional Arabic" w:hAnsi="Traditional Arabic" w:cs="Traditional Arabic"/>
          <w:sz w:val="32"/>
          <w:szCs w:val="32"/>
          <w:rtl/>
        </w:rPr>
        <w:t>ذكر فيها أن موكلته أجر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ت للمدعى عليه أربع</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سيارات وتفصيلها كالتالي: سيارة من نوع (ميتسوبيشي باجيرو</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موديل </w:t>
      </w:r>
      <w:r w:rsidRPr="00FD149C">
        <w:rPr>
          <w:rFonts w:ascii="Traditional Arabic" w:hAnsi="Traditional Arabic" w:cs="Traditional Arabic"/>
          <w:sz w:val="32"/>
          <w:szCs w:val="32"/>
          <w:rtl/>
          <w:lang w:bidi="fa-IR"/>
        </w:rPr>
        <w:t>۲۰۱۱</w:t>
      </w:r>
      <w:r w:rsidRPr="00FD149C">
        <w:rPr>
          <w:rFonts w:ascii="Traditional Arabic" w:hAnsi="Traditional Arabic" w:cs="Traditional Arabic"/>
          <w:sz w:val="32"/>
          <w:szCs w:val="32"/>
          <w:rtl/>
        </w:rPr>
        <w:t>م، ذات اللوحة رقم</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وسيارة من نوع (نيسان أرمادا) مود</w:t>
      </w:r>
      <w:r w:rsidRPr="00FD149C">
        <w:rPr>
          <w:rFonts w:ascii="Traditional Arabic" w:hAnsi="Traditional Arabic" w:cs="Traditional Arabic" w:hint="cs"/>
          <w:sz w:val="32"/>
          <w:szCs w:val="32"/>
          <w:rtl/>
          <w:lang w:bidi="ar-EG"/>
        </w:rPr>
        <w:t>ي</w:t>
      </w:r>
      <w:r w:rsidRPr="00FD149C">
        <w:rPr>
          <w:rFonts w:ascii="Traditional Arabic" w:hAnsi="Traditional Arabic" w:cs="Traditional Arabic"/>
          <w:sz w:val="32"/>
          <w:szCs w:val="32"/>
          <w:rtl/>
        </w:rPr>
        <w:t xml:space="preserve">ل </w:t>
      </w:r>
      <w:r w:rsidRPr="00FD149C">
        <w:rPr>
          <w:rFonts w:ascii="Traditional Arabic" w:hAnsi="Traditional Arabic" w:cs="Traditional Arabic"/>
          <w:sz w:val="32"/>
          <w:szCs w:val="32"/>
          <w:rtl/>
          <w:lang w:bidi="fa-IR"/>
        </w:rPr>
        <w:t>۲۰۱۰</w:t>
      </w:r>
      <w:r w:rsidRPr="00FD149C">
        <w:rPr>
          <w:rFonts w:ascii="Traditional Arabic" w:hAnsi="Traditional Arabic" w:cs="Traditional Arabic"/>
          <w:sz w:val="32"/>
          <w:szCs w:val="32"/>
          <w:rtl/>
        </w:rPr>
        <w:t>م، ذات اللوحة رقم (</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 xml:space="preserve"> وسيارتان من نوع (جي إم سي يوكن) موديل </w:t>
      </w:r>
      <w:r w:rsidRPr="00FD149C">
        <w:rPr>
          <w:rFonts w:ascii="Traditional Arabic" w:hAnsi="Traditional Arabic" w:cs="Traditional Arabic"/>
          <w:sz w:val="32"/>
          <w:szCs w:val="32"/>
          <w:rtl/>
          <w:lang w:bidi="fa-IR"/>
        </w:rPr>
        <w:t>۲۰۱۲</w:t>
      </w:r>
      <w:r w:rsidRPr="00FD149C">
        <w:rPr>
          <w:rFonts w:ascii="Traditional Arabic" w:hAnsi="Traditional Arabic" w:cs="Traditional Arabic"/>
          <w:sz w:val="32"/>
          <w:szCs w:val="32"/>
          <w:rtl/>
        </w:rPr>
        <w:t>م، وتحملان اللوحت</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ن رقم (</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ورقم (</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 وذلك بموجب العقود المبرمة بينهما، وقد نظمت تلك العقود الأجرة المقررة للسيارات وطريقة سدادها، إلا أن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 لم </w:t>
      </w:r>
      <w:r w:rsidRPr="00FD149C">
        <w:rPr>
          <w:rFonts w:ascii="Traditional Arabic" w:hAnsi="Traditional Arabic" w:cs="Traditional Arabic"/>
          <w:sz w:val="32"/>
          <w:szCs w:val="32"/>
          <w:rtl/>
        </w:rPr>
        <w:lastRenderedPageBreak/>
        <w:t>يلتزم بسداد قيمة أجرة السيارات المؤجرة عليه، والبالغ قدرها (</w:t>
      </w:r>
      <w:r w:rsidRPr="00FD149C">
        <w:rPr>
          <w:rFonts w:ascii="Traditional Arabic" w:hAnsi="Traditional Arabic" w:cs="Traditional Arabic" w:hint="cs"/>
          <w:sz w:val="32"/>
          <w:szCs w:val="32"/>
          <w:rtl/>
          <w:lang w:bidi="fa-IR"/>
        </w:rPr>
        <w:t xml:space="preserve">111.377) </w:t>
      </w:r>
      <w:r w:rsidRPr="00FD149C">
        <w:rPr>
          <w:rFonts w:ascii="Traditional Arabic" w:hAnsi="Traditional Arabic" w:cs="Traditional Arabic"/>
          <w:sz w:val="32"/>
          <w:szCs w:val="32"/>
          <w:rtl/>
        </w:rPr>
        <w:t>مئة وأحد عشر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وثلاثمئة وسبعة وسبعون ريال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وكذلك</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لم يدفع قيمة المخالفات المرورية التي صدرت أثناء استخدامه لهذه السيارات، وقدرها (</w:t>
      </w:r>
      <w:r w:rsidRPr="00FD149C">
        <w:rPr>
          <w:rFonts w:ascii="Traditional Arabic" w:hAnsi="Traditional Arabic" w:cs="Traditional Arabic" w:hint="cs"/>
          <w:sz w:val="32"/>
          <w:szCs w:val="32"/>
          <w:rtl/>
          <w:lang w:bidi="ar-EG"/>
        </w:rPr>
        <w:t xml:space="preserve">1.700) </w:t>
      </w:r>
      <w:r w:rsidRPr="00FD149C">
        <w:rPr>
          <w:rFonts w:ascii="Traditional Arabic" w:hAnsi="Traditional Arabic" w:cs="Traditional Arabic"/>
          <w:sz w:val="32"/>
          <w:szCs w:val="32"/>
          <w:rtl/>
        </w:rPr>
        <w:t>ألف وسبعمئة ريال، كما لحق بموكلته ضرر نتيجة عدم التزام المدعى عليه بالعقود المبرمة معه، وتستحق موكلته بناء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على ذلك تعويض</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قدره </w:t>
      </w:r>
      <w:r w:rsidRPr="00FD149C">
        <w:rPr>
          <w:rFonts w:ascii="Traditional Arabic" w:hAnsi="Traditional Arabic" w:cs="Traditional Arabic" w:hint="cs"/>
          <w:sz w:val="32"/>
          <w:szCs w:val="32"/>
          <w:rtl/>
          <w:lang w:bidi="ar-EG"/>
        </w:rPr>
        <w:t xml:space="preserve">(552.330) </w:t>
      </w:r>
      <w:r w:rsidRPr="00FD149C">
        <w:rPr>
          <w:rFonts w:ascii="Traditional Arabic" w:hAnsi="Traditional Arabic" w:cs="Traditional Arabic"/>
          <w:sz w:val="32"/>
          <w:szCs w:val="32"/>
          <w:rtl/>
        </w:rPr>
        <w:t>خمسمئة واثنان وخمسون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وثلاثمئة وثلاثون ريال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وانتهى في صحيفة دعواه إلى طلب الحكم بإلزام المدعى عليه أن يؤدي لموكلته مبلغ</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قدره </w:t>
      </w:r>
      <w:r w:rsidRPr="00FD149C">
        <w:rPr>
          <w:rFonts w:ascii="Traditional Arabic" w:hAnsi="Traditional Arabic" w:cs="Traditional Arabic" w:hint="cs"/>
          <w:sz w:val="32"/>
          <w:szCs w:val="32"/>
          <w:rtl/>
          <w:lang w:bidi="ar-EG"/>
        </w:rPr>
        <w:t>(665.407)</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ستمئة وخمسة وستون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وأربعمئة وسبعة ريالات. و</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قيدها قضية وإحالتها للدائرة باشرت نظرها كما هو مبين في محاضر ضبطها، وبطلب الجواب على الدعوى من المدعى عليه أصالة دفع بأنه ينكر دعوى المدعية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ووجه إنكاره بأنه لم يتسلم السيارات التي ذكر</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ها المدعية سوى سيارة واحدة من نوع (ميتسوبيشي باجيرو</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مود</w:t>
      </w:r>
      <w:r w:rsidRPr="00FD149C">
        <w:rPr>
          <w:rFonts w:ascii="Traditional Arabic" w:hAnsi="Traditional Arabic" w:cs="Traditional Arabic" w:hint="cs"/>
          <w:sz w:val="32"/>
          <w:szCs w:val="32"/>
          <w:rtl/>
          <w:lang w:bidi="ar-EG"/>
        </w:rPr>
        <w:t>ي</w:t>
      </w:r>
      <w:r w:rsidRPr="00FD149C">
        <w:rPr>
          <w:rFonts w:ascii="Traditional Arabic" w:hAnsi="Traditional Arabic" w:cs="Traditional Arabic"/>
          <w:sz w:val="32"/>
          <w:szCs w:val="32"/>
          <w:rtl/>
        </w:rPr>
        <w:t xml:space="preserve">ل </w:t>
      </w:r>
      <w:r w:rsidRPr="00FD149C">
        <w:rPr>
          <w:rFonts w:ascii="Traditional Arabic" w:hAnsi="Traditional Arabic" w:cs="Traditional Arabic" w:hint="cs"/>
          <w:sz w:val="32"/>
          <w:szCs w:val="32"/>
          <w:rtl/>
          <w:lang w:bidi="fa-IR"/>
        </w:rPr>
        <w:t>2011</w:t>
      </w:r>
      <w:r w:rsidRPr="00FD149C">
        <w:rPr>
          <w:rFonts w:ascii="Traditional Arabic" w:hAnsi="Traditional Arabic" w:cs="Traditional Arabic"/>
          <w:sz w:val="32"/>
          <w:szCs w:val="32"/>
          <w:rtl/>
        </w:rPr>
        <w:t>م، ذات اللوحة رقم (</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 xml:space="preserve"> وهي التي تم التعاقد عليها مع المدعية بواسطة مندوبها المدعو </w:t>
      </w:r>
      <w:r w:rsidRPr="00FD149C">
        <w:rPr>
          <w:rFonts w:ascii="Traditional Arabic" w:hAnsi="Traditional Arabic" w:cs="Traditional Arabic" w:hint="cs"/>
          <w:sz w:val="32"/>
          <w:szCs w:val="32"/>
          <w:rtl/>
        </w:rPr>
        <w:t xml:space="preserve">(محمد) </w:t>
      </w:r>
      <w:r w:rsidRPr="00FD149C">
        <w:rPr>
          <w:rFonts w:ascii="Traditional Arabic" w:hAnsi="Traditional Arabic" w:cs="Traditional Arabic"/>
          <w:sz w:val="32"/>
          <w:szCs w:val="32"/>
          <w:rtl/>
        </w:rPr>
        <w:t xml:space="preserve">- والمسجون بتهمة النصب والاحتيال - وذكر بأن ما ادعته المدعية من استئجار السيارات الثلاث الأخرى هو محل إنكار من قبله، وهو من تدبير الموظف المذكور </w:t>
      </w:r>
      <w:r w:rsidRPr="00FD149C">
        <w:rPr>
          <w:rFonts w:ascii="Traditional Arabic" w:hAnsi="Traditional Arabic" w:cs="Traditional Arabic" w:hint="cs"/>
          <w:sz w:val="32"/>
          <w:szCs w:val="32"/>
          <w:rtl/>
        </w:rPr>
        <w:t>(محمد)</w:t>
      </w:r>
      <w:r w:rsidRPr="00FD149C">
        <w:rPr>
          <w:rFonts w:ascii="Traditional Arabic" w:hAnsi="Traditional Arabic" w:cs="Traditional Arabic"/>
          <w:sz w:val="32"/>
          <w:szCs w:val="32"/>
          <w:rtl/>
        </w:rPr>
        <w:t>، ولديه مستند على هذا الشخص يثبت نصب</w:t>
      </w:r>
      <w:r w:rsidRPr="00FD149C">
        <w:rPr>
          <w:rFonts w:ascii="Traditional Arabic" w:hAnsi="Traditional Arabic" w:cs="Traditional Arabic" w:hint="cs"/>
          <w:sz w:val="32"/>
          <w:szCs w:val="32"/>
          <w:rtl/>
        </w:rPr>
        <w:t>ه</w:t>
      </w:r>
      <w:r w:rsidRPr="00FD149C">
        <w:rPr>
          <w:rFonts w:ascii="Traditional Arabic" w:hAnsi="Traditional Arabic" w:cs="Traditional Arabic"/>
          <w:sz w:val="32"/>
          <w:szCs w:val="32"/>
          <w:rtl/>
        </w:rPr>
        <w:t xml:space="preserve"> واحتياله بشأن ذلك، وقدم مستند إقرار المدعو </w:t>
      </w:r>
      <w:r w:rsidRPr="00FD149C">
        <w:rPr>
          <w:rFonts w:ascii="Traditional Arabic" w:hAnsi="Traditional Arabic" w:cs="Traditional Arabic" w:hint="cs"/>
          <w:sz w:val="32"/>
          <w:szCs w:val="32"/>
          <w:rtl/>
        </w:rPr>
        <w:t xml:space="preserve">(محمد) </w:t>
      </w:r>
      <w:r w:rsidRPr="00FD149C">
        <w:rPr>
          <w:rFonts w:ascii="Traditional Arabic" w:hAnsi="Traditional Arabic" w:cs="Traditional Arabic"/>
          <w:sz w:val="32"/>
          <w:szCs w:val="32"/>
          <w:rtl/>
        </w:rPr>
        <w:t>الذي أقر فيه بصفته مدير تسويق للشركة المدعية بأنه قد استعمل أمر شراء - مؤسسة المدعى عليه - للسيارات الثلاث</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الموضح تفاصيلها في الإقرار المذكور وأنه قد نصب واحتال على مؤسسة المدعى عليه بخصوص تأجير السيارات، وأن</w:t>
      </w:r>
      <w:r w:rsidRPr="00FD149C">
        <w:rPr>
          <w:rFonts w:ascii="Traditional Arabic" w:hAnsi="Traditional Arabic" w:cs="Traditional Arabic" w:hint="cs"/>
          <w:sz w:val="32"/>
          <w:szCs w:val="32"/>
          <w:rtl/>
        </w:rPr>
        <w:t>ه</w:t>
      </w:r>
      <w:r w:rsidRPr="00FD149C">
        <w:rPr>
          <w:rFonts w:ascii="Traditional Arabic" w:hAnsi="Traditional Arabic" w:cs="Traditional Arabic"/>
          <w:sz w:val="32"/>
          <w:szCs w:val="32"/>
          <w:rtl/>
        </w:rPr>
        <w:t>ا - المؤسسة - لم تستلم منه أي</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سيارات ولم تستعملها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وأنه هو من يتحمل المسؤولية كاملة عن ذلك، وبعرض الإقرار السابق على ممثل المدعية ذكر بأن المدعو </w:t>
      </w:r>
      <w:r w:rsidRPr="00FD149C">
        <w:rPr>
          <w:rFonts w:ascii="Traditional Arabic" w:hAnsi="Traditional Arabic" w:cs="Traditional Arabic" w:hint="cs"/>
          <w:sz w:val="32"/>
          <w:szCs w:val="32"/>
          <w:rtl/>
        </w:rPr>
        <w:t xml:space="preserve">(محمد) </w:t>
      </w:r>
      <w:r w:rsidRPr="00FD149C">
        <w:rPr>
          <w:rFonts w:ascii="Traditional Arabic" w:hAnsi="Traditional Arabic" w:cs="Traditional Arabic"/>
          <w:sz w:val="32"/>
          <w:szCs w:val="32"/>
          <w:rtl/>
        </w:rPr>
        <w:t xml:space="preserve">والمنسوب له الإقرار الذي يستند عليه المدعى عليه لا يجيد اللغة العربية قراءة أو كتابة، ويطلب حضوره من السجن ومواجهته بالإقرار. وفي جلسة </w:t>
      </w:r>
      <w:r w:rsidRPr="00FD149C">
        <w:rPr>
          <w:rFonts w:ascii="Traditional Arabic" w:hAnsi="Traditional Arabic" w:cs="Traditional Arabic" w:hint="cs"/>
          <w:sz w:val="32"/>
          <w:szCs w:val="32"/>
          <w:rtl/>
          <w:lang w:bidi="ar-EG"/>
        </w:rPr>
        <w:t xml:space="preserve">18/4/1435هـ، </w:t>
      </w:r>
      <w:r w:rsidRPr="00FD149C">
        <w:rPr>
          <w:rFonts w:ascii="Traditional Arabic" w:hAnsi="Traditional Arabic" w:cs="Traditional Arabic"/>
          <w:sz w:val="32"/>
          <w:szCs w:val="32"/>
          <w:rtl/>
        </w:rPr>
        <w:t xml:space="preserve">عرضت الدائرة مستند الإقرار على المدعو </w:t>
      </w:r>
      <w:r w:rsidRPr="00FD149C">
        <w:rPr>
          <w:rFonts w:ascii="Traditional Arabic" w:hAnsi="Traditional Arabic" w:cs="Traditional Arabic" w:hint="cs"/>
          <w:sz w:val="32"/>
          <w:szCs w:val="32"/>
          <w:rtl/>
        </w:rPr>
        <w:t xml:space="preserve">(محمد) </w:t>
      </w:r>
      <w:r w:rsidRPr="00FD149C">
        <w:rPr>
          <w:rFonts w:ascii="Traditional Arabic" w:hAnsi="Traditional Arabic" w:cs="Traditional Arabic"/>
          <w:sz w:val="32"/>
          <w:szCs w:val="32"/>
          <w:rtl/>
        </w:rPr>
        <w:t>فذكر بأنه لا صحة لهذا المستند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وقد </w:t>
      </w:r>
      <w:r w:rsidRPr="00FD149C">
        <w:rPr>
          <w:rFonts w:ascii="Traditional Arabic" w:hAnsi="Traditional Arabic" w:cs="Traditional Arabic" w:hint="cs"/>
          <w:sz w:val="32"/>
          <w:szCs w:val="32"/>
          <w:rtl/>
        </w:rPr>
        <w:t>أمضى</w:t>
      </w:r>
      <w:r w:rsidRPr="00FD149C">
        <w:rPr>
          <w:rFonts w:ascii="Traditional Arabic" w:hAnsi="Traditional Arabic" w:cs="Traditional Arabic"/>
          <w:sz w:val="32"/>
          <w:szCs w:val="32"/>
          <w:rtl/>
        </w:rPr>
        <w:t xml:space="preserve"> عليه وهو لا يعلم عن محتواه شيئ</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كونه مكتوب</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باللغة العربية وهو لا يجيد قراءة ولا كتابة اللغة العربية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 المدعى عليه قد استأجر أربع سيارات من المدعية وهي سيارة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م</w:t>
      </w:r>
      <w:r w:rsidRPr="00FD149C">
        <w:rPr>
          <w:rFonts w:ascii="Traditional Arabic" w:hAnsi="Traditional Arabic" w:cs="Traditional Arabic" w:hint="cs"/>
          <w:sz w:val="32"/>
          <w:szCs w:val="32"/>
          <w:rtl/>
        </w:rPr>
        <w:t>يت</w:t>
      </w:r>
      <w:r w:rsidRPr="00FD149C">
        <w:rPr>
          <w:rFonts w:ascii="Traditional Arabic" w:hAnsi="Traditional Arabic" w:cs="Traditional Arabic"/>
          <w:sz w:val="32"/>
          <w:szCs w:val="32"/>
          <w:rtl/>
        </w:rPr>
        <w:t>س</w:t>
      </w:r>
      <w:r w:rsidRPr="00FD149C">
        <w:rPr>
          <w:rFonts w:ascii="Traditional Arabic" w:hAnsi="Traditional Arabic" w:cs="Traditional Arabic" w:hint="cs"/>
          <w:sz w:val="32"/>
          <w:szCs w:val="32"/>
          <w:rtl/>
        </w:rPr>
        <w:t>و</w:t>
      </w:r>
      <w:r w:rsidRPr="00FD149C">
        <w:rPr>
          <w:rFonts w:ascii="Traditional Arabic" w:hAnsi="Traditional Arabic" w:cs="Traditional Arabic"/>
          <w:sz w:val="32"/>
          <w:szCs w:val="32"/>
          <w:rtl/>
        </w:rPr>
        <w:t>بيشي باجيرو</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وسيارتان من نوع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جي </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م سي يوكن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وسيارة </w:t>
      </w:r>
      <w:r w:rsidRPr="00FD149C">
        <w:rPr>
          <w:rFonts w:ascii="Traditional Arabic" w:hAnsi="Traditional Arabic" w:cs="Traditional Arabic" w:hint="cs"/>
          <w:sz w:val="32"/>
          <w:szCs w:val="32"/>
          <w:rtl/>
        </w:rPr>
        <w:t>من نوع (</w:t>
      </w:r>
      <w:r w:rsidRPr="00FD149C">
        <w:rPr>
          <w:rFonts w:ascii="Traditional Arabic" w:hAnsi="Traditional Arabic" w:cs="Traditional Arabic"/>
          <w:sz w:val="32"/>
          <w:szCs w:val="32"/>
          <w:rtl/>
        </w:rPr>
        <w:t>نسيان أرمادا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بموجب طلبات أمر استئجار م</w:t>
      </w:r>
      <w:r w:rsidRPr="00FD149C">
        <w:rPr>
          <w:rFonts w:ascii="Traditional Arabic" w:hAnsi="Traditional Arabic" w:cs="Traditional Arabic" w:hint="cs"/>
          <w:sz w:val="32"/>
          <w:szCs w:val="32"/>
          <w:rtl/>
        </w:rPr>
        <w:t>م</w:t>
      </w:r>
      <w:r w:rsidRPr="00FD149C">
        <w:rPr>
          <w:rFonts w:ascii="Traditional Arabic" w:hAnsi="Traditional Arabic" w:cs="Traditional Arabic"/>
          <w:sz w:val="32"/>
          <w:szCs w:val="32"/>
          <w:rtl/>
        </w:rPr>
        <w:t>ض</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 xml:space="preserve"> عليه من موظف المدعى عليه </w:t>
      </w:r>
      <w:r w:rsidRPr="00FD149C">
        <w:rPr>
          <w:rFonts w:ascii="Traditional Arabic" w:hAnsi="Traditional Arabic" w:cs="Traditional Arabic" w:hint="cs"/>
          <w:sz w:val="32"/>
          <w:szCs w:val="32"/>
          <w:rtl/>
        </w:rPr>
        <w:t xml:space="preserve">(خالد) </w:t>
      </w:r>
      <w:r w:rsidRPr="00FD149C">
        <w:rPr>
          <w:rFonts w:ascii="Traditional Arabic" w:hAnsi="Traditional Arabic" w:cs="Traditional Arabic"/>
          <w:sz w:val="32"/>
          <w:szCs w:val="32"/>
          <w:rtl/>
        </w:rPr>
        <w:t xml:space="preserve">- باكستاني الجنسية -، والذي طلب منه تسليم سيارتين إلى شخص يدعى </w:t>
      </w:r>
      <w:r w:rsidRPr="00FD149C">
        <w:rPr>
          <w:rFonts w:ascii="Traditional Arabic" w:hAnsi="Traditional Arabic" w:cs="Traditional Arabic" w:hint="cs"/>
          <w:sz w:val="32"/>
          <w:szCs w:val="32"/>
          <w:rtl/>
        </w:rPr>
        <w:t>(صالح)</w:t>
      </w:r>
      <w:r w:rsidRPr="00FD149C">
        <w:rPr>
          <w:rFonts w:ascii="Traditional Arabic" w:hAnsi="Traditional Arabic" w:cs="Traditional Arabic"/>
          <w:sz w:val="32"/>
          <w:szCs w:val="32"/>
          <w:rtl/>
        </w:rPr>
        <w:t xml:space="preserve">، وسيارة استلمها </w:t>
      </w:r>
      <w:r w:rsidRPr="00FD149C">
        <w:rPr>
          <w:rFonts w:ascii="Traditional Arabic" w:hAnsi="Traditional Arabic" w:cs="Traditional Arabic" w:hint="cs"/>
          <w:sz w:val="32"/>
          <w:szCs w:val="32"/>
          <w:rtl/>
        </w:rPr>
        <w:t xml:space="preserve">(خالد) </w:t>
      </w:r>
      <w:r w:rsidRPr="00FD149C">
        <w:rPr>
          <w:rFonts w:ascii="Traditional Arabic" w:hAnsi="Traditional Arabic" w:cs="Traditional Arabic"/>
          <w:sz w:val="32"/>
          <w:szCs w:val="32"/>
          <w:rtl/>
        </w:rPr>
        <w:t xml:space="preserve">وسيارة من نوع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جي ام سي يوكن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لم يقم بتسليمها للمدعى عليه، ثم عقب ممثل المدعية أن الإقرار الذي يحتج به المدعى عليه لم يثبت ولا يصح الاستناد عليه، ثم إن مؤسسة المدعى عليه قد وجهت خطاب</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لموكلته بتاريخ </w:t>
      </w:r>
      <w:r w:rsidRPr="00FD149C">
        <w:rPr>
          <w:rFonts w:ascii="Traditional Arabic" w:hAnsi="Traditional Arabic" w:cs="Traditional Arabic" w:hint="cs"/>
          <w:sz w:val="32"/>
          <w:szCs w:val="32"/>
          <w:rtl/>
          <w:lang w:bidi="ar-EG"/>
        </w:rPr>
        <w:t xml:space="preserve">16/8/1434هـ الموافق 25/6/2013م، </w:t>
      </w:r>
      <w:r w:rsidRPr="00FD149C">
        <w:rPr>
          <w:rFonts w:ascii="Traditional Arabic" w:hAnsi="Traditional Arabic" w:cs="Traditional Arabic"/>
          <w:sz w:val="32"/>
          <w:szCs w:val="32"/>
          <w:rtl/>
        </w:rPr>
        <w:t>تطلب فيه فسخ عقود السيارات الثلاث التي أنكرها صاحب المؤسسة المدعى عليه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w:t>
      </w:r>
      <w:r w:rsidRPr="00FD149C">
        <w:rPr>
          <w:rFonts w:ascii="Traditional Arabic" w:hAnsi="Traditional Arabic" w:cs="Traditional Arabic" w:hint="cs"/>
          <w:sz w:val="32"/>
          <w:szCs w:val="32"/>
          <w:rtl/>
        </w:rPr>
        <w:t>م</w:t>
      </w:r>
      <w:r w:rsidRPr="00FD149C">
        <w:rPr>
          <w:rFonts w:ascii="Traditional Arabic" w:hAnsi="Traditional Arabic" w:cs="Traditional Arabic"/>
          <w:sz w:val="32"/>
          <w:szCs w:val="32"/>
          <w:rtl/>
        </w:rPr>
        <w:t xml:space="preserve">مضى على ذلك الخطاب بتوقيع مدير المؤسسة المدعو </w:t>
      </w:r>
      <w:r w:rsidRPr="00FD149C">
        <w:rPr>
          <w:rFonts w:ascii="Traditional Arabic" w:hAnsi="Traditional Arabic" w:cs="Traditional Arabic" w:hint="cs"/>
          <w:sz w:val="32"/>
          <w:szCs w:val="32"/>
          <w:rtl/>
        </w:rPr>
        <w:t>(خالد)</w:t>
      </w:r>
      <w:r w:rsidRPr="00FD149C">
        <w:rPr>
          <w:rFonts w:ascii="Traditional Arabic" w:hAnsi="Traditional Arabic" w:cs="Traditional Arabic"/>
          <w:sz w:val="32"/>
          <w:szCs w:val="32"/>
          <w:rtl/>
        </w:rPr>
        <w:t>، وذلك بعد مرور سبعة أشهر على تاريخ تحرير العقد. ثم حددت الدائرة جلسة</w:t>
      </w:r>
      <w:r w:rsidRPr="00FD149C">
        <w:rPr>
          <w:rFonts w:ascii="Traditional Arabic" w:hAnsi="Traditional Arabic" w:cs="Traditional Arabic" w:hint="cs"/>
          <w:sz w:val="32"/>
          <w:szCs w:val="32"/>
          <w:rtl/>
          <w:lang w:bidi="ar-EG"/>
        </w:rPr>
        <w:t xml:space="preserve"> 2/2/1436هـ، </w:t>
      </w:r>
      <w:r w:rsidRPr="00FD149C">
        <w:rPr>
          <w:rFonts w:ascii="Traditional Arabic" w:hAnsi="Traditional Arabic" w:cs="Traditional Arabic"/>
          <w:sz w:val="32"/>
          <w:szCs w:val="32"/>
          <w:rtl/>
        </w:rPr>
        <w:t>لمتابعة النظر في الدعوى والتي تبين فيها عدم حضور من يمثل المدعية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عليه قررت </w:t>
      </w:r>
      <w:r w:rsidRPr="00FD149C">
        <w:rPr>
          <w:rFonts w:ascii="Traditional Arabic" w:hAnsi="Traditional Arabic" w:cs="Traditional Arabic"/>
          <w:sz w:val="32"/>
          <w:szCs w:val="32"/>
          <w:rtl/>
        </w:rPr>
        <w:lastRenderedPageBreak/>
        <w:t>الدائرة شطب الدعوى للمرة الأولى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w:t>
      </w:r>
      <w:r w:rsidRPr="00FD149C">
        <w:rPr>
          <w:rFonts w:ascii="Traditional Arabic" w:hAnsi="Traditional Arabic" w:cs="Traditional Arabic" w:hint="cs"/>
          <w:sz w:val="32"/>
          <w:szCs w:val="32"/>
          <w:rtl/>
        </w:rPr>
        <w:t xml:space="preserve"> جلسة</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lang w:bidi="ar-EG"/>
        </w:rPr>
        <w:t xml:space="preserve">3/2/1436هـ، </w:t>
      </w:r>
      <w:r w:rsidRPr="00FD149C">
        <w:rPr>
          <w:rFonts w:ascii="Traditional Arabic" w:hAnsi="Traditional Arabic" w:cs="Traditional Arabic"/>
          <w:sz w:val="32"/>
          <w:szCs w:val="32"/>
          <w:rtl/>
        </w:rPr>
        <w:t xml:space="preserve">تقدم ممثل المدعية بكتاب اعتذاره عن تخلفه عن الجلسة المشار إليها، وطلب تحديد موعد آخر </w:t>
      </w:r>
      <w:r w:rsidRPr="00FD149C">
        <w:rPr>
          <w:rFonts w:ascii="Traditional Arabic" w:hAnsi="Traditional Arabic" w:cs="Traditional Arabic" w:hint="cs"/>
          <w:sz w:val="32"/>
          <w:szCs w:val="32"/>
          <w:rtl/>
        </w:rPr>
        <w:t>ل</w:t>
      </w:r>
      <w:r w:rsidRPr="00FD149C">
        <w:rPr>
          <w:rFonts w:ascii="Traditional Arabic" w:hAnsi="Traditional Arabic" w:cs="Traditional Arabic"/>
          <w:sz w:val="32"/>
          <w:szCs w:val="32"/>
          <w:rtl/>
        </w:rPr>
        <w:t>نظرها، وبإجابته لطلبه قررت الدائرة معاودة النظر في الدعوى، ثم أفاد وكيل المدعى عليه بأن طريقة التعامل في مثل هذه العقود محل الدعوى تتم من خلال إرسال موكله لأمر شراء وهو في حقيقته استفسار لطلب استئجار مركبة معينة أو طلب عروض للمركبات وذلك للمدع</w:t>
      </w:r>
      <w:r w:rsidRPr="00FD149C">
        <w:rPr>
          <w:rFonts w:ascii="Traditional Arabic" w:hAnsi="Traditional Arabic" w:cs="Traditional Arabic" w:hint="cs"/>
          <w:sz w:val="32"/>
          <w:szCs w:val="32"/>
          <w:rtl/>
        </w:rPr>
        <w:t>ية</w:t>
      </w:r>
      <w:r w:rsidRPr="00FD149C">
        <w:rPr>
          <w:rFonts w:ascii="Traditional Arabic" w:hAnsi="Traditional Arabic" w:cs="Traditional Arabic"/>
          <w:sz w:val="32"/>
          <w:szCs w:val="32"/>
          <w:rtl/>
        </w:rPr>
        <w:t xml:space="preserve">، ولا يمثل أمر الشراء طلب تعاقد أو إثبات استئجار، ثم </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xml:space="preserve">قوم </w:t>
      </w:r>
      <w:r w:rsidRPr="00FD149C">
        <w:rPr>
          <w:rFonts w:ascii="Traditional Arabic" w:hAnsi="Traditional Arabic" w:cs="Traditional Arabic" w:hint="cs"/>
          <w:sz w:val="32"/>
          <w:szCs w:val="32"/>
          <w:rtl/>
        </w:rPr>
        <w:t>المدعية</w:t>
      </w:r>
      <w:r w:rsidRPr="00FD149C">
        <w:rPr>
          <w:rFonts w:ascii="Traditional Arabic" w:hAnsi="Traditional Arabic" w:cs="Traditional Arabic"/>
          <w:sz w:val="32"/>
          <w:szCs w:val="32"/>
          <w:rtl/>
        </w:rPr>
        <w:t xml:space="preserve"> بالرد على موكله بخطاب توضح فيه إمكانية توفر المركبة المطلوبة أو العروض المتو</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فرة لديه</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وبعد تسلم موكله للخطاب المذكور فإن له حرية الاختيار بين رفض العرض أو قبوله، فإن قبل فيقوم بإرسال خطاب آخر بالموافقة على العرض ويحمل توقيع موكله بصفته المدير العام للمؤسسة ومصادق عليه من الغرفة التجارية، ويتم توضيح الموظف المخول بتوقيع العقد واستلام المركبة، ثم يتم استكمال باقي الإجراءات النظامية المتعلقة بالتفويض بقيادة المركبة، كما أن ما تستند عليه المدعية من أن موكله استلم فواتير بالمركبات التي ينكر التعاقد عليها فإن استلام الفواتير لا يعني المصادقة على صحتها، بل لابد من مراجعتها وتدقيقها، وقد اتضح لموكله عدم صحة الفواتير المستلمة وتقدم على إثره بشكاية المدعو </w:t>
      </w:r>
      <w:r w:rsidRPr="00FD149C">
        <w:rPr>
          <w:rFonts w:ascii="Traditional Arabic" w:hAnsi="Traditional Arabic" w:cs="Traditional Arabic" w:hint="cs"/>
          <w:sz w:val="32"/>
          <w:szCs w:val="32"/>
          <w:rtl/>
        </w:rPr>
        <w:t xml:space="preserve">(محمد) </w:t>
      </w:r>
      <w:r w:rsidRPr="00FD149C">
        <w:rPr>
          <w:rFonts w:ascii="Traditional Arabic" w:hAnsi="Traditional Arabic" w:cs="Traditional Arabic"/>
          <w:sz w:val="32"/>
          <w:szCs w:val="32"/>
          <w:rtl/>
        </w:rPr>
        <w:t xml:space="preserve">لدى شرطة الشرفية، وأضاف بأن موكله وحين طلب فسخ عقود السيارات الثلاث التي ينكر التعاقد عليها لا يفيد إقراره باستئجارها، بل فيه </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ستنكار باحتساب أجرها على موكله دون بينة على صحة استئجارها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وبعرض ذلك على ممثل المدعية أفاد بأن دفوع وكيل المدعى عليه السابقة لا تنال من استحقاق موكلته لمبلغ الأجرة عن العقود محل الدعوى فقد أقرت إقرار</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صحيح</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باستئجارها حين طلبت فسخ العقود وخطاب الفسخ </w:t>
      </w:r>
      <w:r w:rsidRPr="00FD149C">
        <w:rPr>
          <w:rFonts w:ascii="Traditional Arabic" w:hAnsi="Traditional Arabic" w:cs="Traditional Arabic" w:hint="cs"/>
          <w:sz w:val="32"/>
          <w:szCs w:val="32"/>
          <w:rtl/>
        </w:rPr>
        <w:t>م</w:t>
      </w:r>
      <w:r w:rsidRPr="00FD149C">
        <w:rPr>
          <w:rFonts w:ascii="Traditional Arabic" w:hAnsi="Traditional Arabic" w:cs="Traditional Arabic"/>
          <w:sz w:val="32"/>
          <w:szCs w:val="32"/>
          <w:rtl/>
        </w:rPr>
        <w:t xml:space="preserve">مضى عليه من المدعو </w:t>
      </w:r>
      <w:r w:rsidRPr="00FD149C">
        <w:rPr>
          <w:rFonts w:ascii="Traditional Arabic" w:hAnsi="Traditional Arabic" w:cs="Traditional Arabic" w:hint="cs"/>
          <w:sz w:val="32"/>
          <w:szCs w:val="32"/>
          <w:rtl/>
        </w:rPr>
        <w:t>(خالد)</w:t>
      </w:r>
      <w:r w:rsidRPr="00FD149C">
        <w:rPr>
          <w:rFonts w:ascii="Traditional Arabic" w:hAnsi="Traditional Arabic" w:cs="Traditional Arabic"/>
          <w:sz w:val="32"/>
          <w:szCs w:val="32"/>
          <w:rtl/>
        </w:rPr>
        <w:t xml:space="preserve">، وهو المسؤول في مؤسسة المدعى عليه عن التعاقد مع موكله، والمدعى عليه قد فوضه صلاحية إبرام العقود، لذا فإن موكلته لا علاقة لها بما يقع على المدعي من تصرفات المدعو </w:t>
      </w:r>
      <w:r w:rsidRPr="00FD149C">
        <w:rPr>
          <w:rFonts w:ascii="Traditional Arabic" w:hAnsi="Traditional Arabic" w:cs="Traditional Arabic" w:hint="cs"/>
          <w:sz w:val="32"/>
          <w:szCs w:val="32"/>
          <w:rtl/>
        </w:rPr>
        <w:t>(خالد)</w:t>
      </w:r>
      <w:r w:rsidRPr="00FD149C">
        <w:rPr>
          <w:rFonts w:ascii="Traditional Arabic" w:hAnsi="Traditional Arabic" w:cs="Traditional Arabic"/>
          <w:sz w:val="32"/>
          <w:szCs w:val="32"/>
          <w:rtl/>
        </w:rPr>
        <w:t>، وذكر بأن عقود السيارات التي ينكرها المدعى عليه هي مرفقة في القضية رقم (</w:t>
      </w:r>
      <w:r w:rsidRPr="00FD149C">
        <w:rPr>
          <w:rFonts w:ascii="Traditional Arabic" w:hAnsi="Traditional Arabic" w:cs="Traditional Arabic" w:hint="cs"/>
          <w:sz w:val="32"/>
          <w:szCs w:val="32"/>
          <w:rtl/>
          <w:lang w:bidi="ar-EG"/>
        </w:rPr>
        <w:t xml:space="preserve">1459/2/ق لعام 1435هـ)، </w:t>
      </w:r>
      <w:r w:rsidRPr="00FD149C">
        <w:rPr>
          <w:rFonts w:ascii="Traditional Arabic" w:hAnsi="Traditional Arabic" w:cs="Traditional Arabic"/>
          <w:sz w:val="32"/>
          <w:szCs w:val="32"/>
          <w:rtl/>
        </w:rPr>
        <w:t xml:space="preserve">والصادر فيها الحكم رقم </w:t>
      </w:r>
      <w:r w:rsidRPr="00FD149C">
        <w:rPr>
          <w:rFonts w:ascii="Traditional Arabic" w:hAnsi="Traditional Arabic" w:cs="Traditional Arabic" w:hint="cs"/>
          <w:sz w:val="32"/>
          <w:szCs w:val="32"/>
          <w:rtl/>
          <w:lang w:bidi="ar-EG"/>
        </w:rPr>
        <w:t>(89/</w:t>
      </w:r>
      <w:r w:rsidRPr="00FD149C">
        <w:rPr>
          <w:rFonts w:ascii="Traditional Arabic" w:hAnsi="Traditional Arabic" w:cs="Traditional Arabic"/>
          <w:sz w:val="32"/>
          <w:szCs w:val="32"/>
          <w:rtl/>
        </w:rPr>
        <w:t>د/ج/</w:t>
      </w:r>
      <w:r w:rsidRPr="00FD149C">
        <w:rPr>
          <w:rFonts w:ascii="Traditional Arabic" w:hAnsi="Traditional Arabic" w:cs="Traditional Arabic" w:hint="cs"/>
          <w:sz w:val="32"/>
          <w:szCs w:val="32"/>
          <w:rtl/>
          <w:lang w:bidi="fa-IR"/>
        </w:rPr>
        <w:t xml:space="preserve">1/2 لعام 1435هـ)، </w:t>
      </w:r>
      <w:r w:rsidRPr="00FD149C">
        <w:rPr>
          <w:rFonts w:ascii="Traditional Arabic" w:hAnsi="Traditional Arabic" w:cs="Traditional Arabic"/>
          <w:sz w:val="32"/>
          <w:szCs w:val="32"/>
          <w:rtl/>
        </w:rPr>
        <w:t>من الدائرة الجزائية الأولى بالمحكمة الإدارية بجدة والتي أقامتها هيئة التحقيق والادعاء العام بناء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على شكوى المدعى عليه</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للمدعو </w:t>
      </w:r>
      <w:r w:rsidRPr="00FD149C">
        <w:rPr>
          <w:rFonts w:ascii="Traditional Arabic" w:hAnsi="Traditional Arabic" w:cs="Traditional Arabic" w:hint="cs"/>
          <w:sz w:val="32"/>
          <w:szCs w:val="32"/>
          <w:rtl/>
        </w:rPr>
        <w:t>(محمد)</w:t>
      </w:r>
      <w:r w:rsidRPr="00FD149C">
        <w:rPr>
          <w:rFonts w:ascii="Traditional Arabic" w:hAnsi="Traditional Arabic" w:cs="Traditional Arabic"/>
          <w:sz w:val="32"/>
          <w:szCs w:val="32"/>
          <w:rtl/>
        </w:rPr>
        <w:t xml:space="preserve"> والمدعو </w:t>
      </w:r>
      <w:r w:rsidRPr="00FD149C">
        <w:rPr>
          <w:rFonts w:ascii="Traditional Arabic" w:hAnsi="Traditional Arabic" w:cs="Traditional Arabic" w:hint="cs"/>
          <w:sz w:val="32"/>
          <w:szCs w:val="32"/>
          <w:rtl/>
        </w:rPr>
        <w:t>(خالد)</w:t>
      </w:r>
      <w:r w:rsidRPr="00FD149C">
        <w:rPr>
          <w:rFonts w:ascii="Traditional Arabic" w:hAnsi="Traditional Arabic" w:cs="Traditional Arabic"/>
          <w:sz w:val="32"/>
          <w:szCs w:val="32"/>
          <w:rtl/>
        </w:rPr>
        <w:t>، والتي انتهى فيها الحكم لإدانة المذكورين بج</w:t>
      </w:r>
      <w:r w:rsidRPr="00FD149C">
        <w:rPr>
          <w:rFonts w:ascii="Traditional Arabic" w:hAnsi="Traditional Arabic" w:cs="Traditional Arabic" w:hint="cs"/>
          <w:sz w:val="32"/>
          <w:szCs w:val="32"/>
          <w:rtl/>
        </w:rPr>
        <w:t>ريم</w:t>
      </w:r>
      <w:r w:rsidRPr="00FD149C">
        <w:rPr>
          <w:rFonts w:ascii="Traditional Arabic" w:hAnsi="Traditional Arabic" w:cs="Traditional Arabic"/>
          <w:sz w:val="32"/>
          <w:szCs w:val="32"/>
          <w:rtl/>
        </w:rPr>
        <w:t>ة تزو</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ر العقود الثلاثة، وقد أخذ الحكم الصيغة النهائية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لذا فإنه يطلب إلزام المدعى عليه بمبلغ المطالبة ويعود المدعى عليه بعد ذلك على من غر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ه، ثم سألت الدائرة ممثل المدعية عن البينات التي تستند عليها موكلته في مطالبتها فذكر أنها تتمثل في الفواتير المرفقة والمذيلة بتوقيع المدعو </w:t>
      </w:r>
      <w:r w:rsidRPr="00FD149C">
        <w:rPr>
          <w:rFonts w:ascii="Traditional Arabic" w:hAnsi="Traditional Arabic" w:cs="Traditional Arabic" w:hint="cs"/>
          <w:sz w:val="32"/>
          <w:szCs w:val="32"/>
          <w:rtl/>
        </w:rPr>
        <w:t>(خالد)</w:t>
      </w:r>
      <w:r w:rsidRPr="00FD149C">
        <w:rPr>
          <w:rFonts w:ascii="Traditional Arabic" w:hAnsi="Traditional Arabic" w:cs="Traditional Arabic"/>
          <w:sz w:val="32"/>
          <w:szCs w:val="32"/>
          <w:rtl/>
        </w:rPr>
        <w:t>، وتتمثل أيض</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بخطاب الفسخ الصادر من المدعى عليه والممض</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 بتوقيع المدعو </w:t>
      </w:r>
      <w:r w:rsidRPr="00FD149C">
        <w:rPr>
          <w:rFonts w:ascii="Traditional Arabic" w:hAnsi="Traditional Arabic" w:cs="Traditional Arabic" w:hint="cs"/>
          <w:sz w:val="32"/>
          <w:szCs w:val="32"/>
          <w:rtl/>
        </w:rPr>
        <w:t>(خالد)</w:t>
      </w:r>
      <w:r w:rsidRPr="00FD149C">
        <w:rPr>
          <w:rFonts w:ascii="Traditional Arabic" w:hAnsi="Traditional Arabic" w:cs="Traditional Arabic"/>
          <w:sz w:val="32"/>
          <w:szCs w:val="32"/>
          <w:rtl/>
        </w:rPr>
        <w:t>، وال</w:t>
      </w:r>
      <w:r w:rsidRPr="00FD149C">
        <w:rPr>
          <w:rFonts w:ascii="Traditional Arabic" w:hAnsi="Traditional Arabic" w:cs="Traditional Arabic" w:hint="cs"/>
          <w:sz w:val="32"/>
          <w:szCs w:val="32"/>
          <w:rtl/>
        </w:rPr>
        <w:t>م</w:t>
      </w:r>
      <w:r w:rsidRPr="00FD149C">
        <w:rPr>
          <w:rFonts w:ascii="Traditional Arabic" w:hAnsi="Traditional Arabic" w:cs="Traditional Arabic"/>
          <w:sz w:val="32"/>
          <w:szCs w:val="32"/>
          <w:rtl/>
        </w:rPr>
        <w:t xml:space="preserve">مهور بخاتم مؤسسة المدعى عليه، ثم ذكر وكيل المدعى عليه بأن المدعو </w:t>
      </w:r>
      <w:r w:rsidRPr="00FD149C">
        <w:rPr>
          <w:rFonts w:ascii="Traditional Arabic" w:hAnsi="Traditional Arabic" w:cs="Traditional Arabic" w:hint="cs"/>
          <w:sz w:val="32"/>
          <w:szCs w:val="32"/>
          <w:rtl/>
        </w:rPr>
        <w:t>(خالد)</w:t>
      </w:r>
      <w:r w:rsidRPr="00FD149C">
        <w:rPr>
          <w:rFonts w:ascii="Traditional Arabic" w:hAnsi="Traditional Arabic" w:cs="Traditional Arabic"/>
          <w:sz w:val="32"/>
          <w:szCs w:val="32"/>
          <w:rtl/>
        </w:rPr>
        <w:t xml:space="preserve"> لم تكن له صفة تخوله إمضاء العقود. وفي جلسة اليوم قرر الطرفان الاكتفاء بما سبق تقديمه وطلبا الفصل في القضية بحالتها الراهنة. ولكون الدعوى صالحة للفصل فيها قررت الدائرة رفع الجلسة للمداولة، وأصدرت حكمها هذا علن</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مبني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على التالي</w:t>
      </w:r>
      <w:r w:rsidRPr="00FD149C">
        <w:rPr>
          <w:rFonts w:ascii="Traditional Arabic" w:hAnsi="Traditional Arabic" w:cs="Traditional Arabic" w:hint="cs"/>
          <w:sz w:val="32"/>
          <w:szCs w:val="32"/>
          <w:rtl/>
        </w:rPr>
        <w:t>.</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FD149C">
        <w:rPr>
          <w:rFonts w:ascii="Traditional Arabic" w:hAnsi="Traditional Arabic" w:cs="Traditional Arabic"/>
          <w:b/>
          <w:bCs/>
          <w:sz w:val="32"/>
          <w:szCs w:val="32"/>
          <w:rtl/>
        </w:rPr>
        <w:t>الأسباب</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Pr>
      </w:pPr>
      <w:r w:rsidRPr="00FD149C">
        <w:rPr>
          <w:rFonts w:ascii="Traditional Arabic" w:hAnsi="Traditional Arabic" w:cs="Traditional Arabic"/>
          <w:sz w:val="32"/>
          <w:szCs w:val="32"/>
          <w:rtl/>
        </w:rPr>
        <w:t>لما كان ممثل المدعية يبتغي من هذه الدعوى الحكم بإلزام المدعى عليه أن يؤدي لموكلته مبلغ</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قدره </w:t>
      </w:r>
      <w:r w:rsidRPr="00FD149C">
        <w:rPr>
          <w:rFonts w:ascii="Traditional Arabic" w:hAnsi="Traditional Arabic" w:cs="Traditional Arabic" w:hint="cs"/>
          <w:sz w:val="32"/>
          <w:szCs w:val="32"/>
          <w:rtl/>
          <w:lang w:bidi="ar-EG"/>
        </w:rPr>
        <w:t>(665.407)</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ستمئة وخمسة وستون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وأربعمئة وسبعة ريالات، يمثل قيمة أجرة السيارات المؤجرة عليه وفق ما سبق إيضاحه بواقعات الدعوى، كما يمثل قيمة المخالفات المرورية التي صدرت أثناء استخدامه لهذه السيارات، إضافة لمبلغ التعويض عن الضرر الذي لحق بموكلته نتيجة إخلال المدعى عليه بعقود الإيجار محل الدعوى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فإن هذه الدعوى تخضع لولاية ديوان المظالم </w:t>
      </w:r>
      <w:r w:rsidRPr="00FD149C">
        <w:rPr>
          <w:rFonts w:ascii="Traditional Arabic" w:hAnsi="Traditional Arabic" w:cs="Traditional Arabic" w:hint="cs"/>
          <w:sz w:val="32"/>
          <w:szCs w:val="32"/>
          <w:rtl/>
        </w:rPr>
        <w:t>كهيئة</w:t>
      </w:r>
      <w:r w:rsidRPr="00FD149C">
        <w:rPr>
          <w:rFonts w:ascii="Traditional Arabic" w:hAnsi="Traditional Arabic" w:cs="Traditional Arabic"/>
          <w:sz w:val="32"/>
          <w:szCs w:val="32"/>
          <w:rtl/>
        </w:rPr>
        <w:t xml:space="preserve"> قضاء تجاري بموجب المادة الأولى والفقرة (د) من المادة الثانية، من نظام المحكمة التجارية الصادر </w:t>
      </w:r>
      <w:r w:rsidRPr="00FD149C">
        <w:rPr>
          <w:rFonts w:ascii="Traditional Arabic" w:hAnsi="Traditional Arabic" w:cs="Traditional Arabic" w:hint="cs"/>
          <w:sz w:val="32"/>
          <w:szCs w:val="32"/>
          <w:rtl/>
        </w:rPr>
        <w:t>بالأمر</w:t>
      </w:r>
      <w:r w:rsidRPr="00FD149C">
        <w:rPr>
          <w:rFonts w:ascii="Traditional Arabic" w:hAnsi="Traditional Arabic" w:cs="Traditional Arabic"/>
          <w:sz w:val="32"/>
          <w:szCs w:val="32"/>
          <w:rtl/>
        </w:rPr>
        <w:t xml:space="preserve"> الملكي رقم (م/</w:t>
      </w:r>
      <w:r w:rsidRPr="00FD149C">
        <w:rPr>
          <w:rFonts w:ascii="Traditional Arabic" w:hAnsi="Traditional Arabic" w:cs="Traditional Arabic"/>
          <w:sz w:val="32"/>
          <w:szCs w:val="32"/>
          <w:rtl/>
          <w:lang w:bidi="fa-IR"/>
        </w:rPr>
        <w:t xml:space="preserve">۳۲) </w:t>
      </w:r>
      <w:r w:rsidRPr="00FD149C">
        <w:rPr>
          <w:rFonts w:ascii="Traditional Arabic" w:hAnsi="Traditional Arabic" w:cs="Traditional Arabic"/>
          <w:sz w:val="32"/>
          <w:szCs w:val="32"/>
          <w:rtl/>
        </w:rPr>
        <w:t xml:space="preserve">وتاريخ </w:t>
      </w:r>
      <w:r w:rsidRPr="00FD149C">
        <w:rPr>
          <w:rFonts w:ascii="Traditional Arabic" w:hAnsi="Traditional Arabic" w:cs="Traditional Arabic" w:hint="cs"/>
          <w:sz w:val="32"/>
          <w:szCs w:val="32"/>
          <w:rtl/>
          <w:lang w:bidi="ar-EG"/>
        </w:rPr>
        <w:t xml:space="preserve">15/1/1350هـ. </w:t>
      </w:r>
      <w:r w:rsidRPr="00FD149C">
        <w:rPr>
          <w:rFonts w:ascii="Traditional Arabic" w:hAnsi="Traditional Arabic" w:cs="Traditional Arabic"/>
          <w:sz w:val="32"/>
          <w:szCs w:val="32"/>
          <w:rtl/>
        </w:rPr>
        <w:t>كما أنها تدخل في اختصاص المحكمة المكان</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 xml:space="preserve"> وفق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للفقرة الأولى من المادة السادسة والثلاثين من نظام المرافعات</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الشرعية الصادر بالمرسوم الملكي رقم (م/</w:t>
      </w:r>
      <w:r w:rsidRPr="00FD149C">
        <w:rPr>
          <w:rFonts w:ascii="Traditional Arabic" w:hAnsi="Traditional Arabic" w:cs="Traditional Arabic"/>
          <w:sz w:val="32"/>
          <w:szCs w:val="32"/>
          <w:rtl/>
          <w:lang w:bidi="fa-IR"/>
        </w:rPr>
        <w:t xml:space="preserve">۱) </w:t>
      </w:r>
      <w:r w:rsidRPr="00FD149C">
        <w:rPr>
          <w:rFonts w:ascii="Traditional Arabic" w:hAnsi="Traditional Arabic" w:cs="Traditional Arabic"/>
          <w:sz w:val="32"/>
          <w:szCs w:val="32"/>
          <w:rtl/>
        </w:rPr>
        <w:t xml:space="preserve">في </w:t>
      </w:r>
      <w:r w:rsidRPr="00FD149C">
        <w:rPr>
          <w:rFonts w:ascii="Traditional Arabic" w:hAnsi="Traditional Arabic" w:cs="Traditional Arabic" w:hint="cs"/>
          <w:sz w:val="32"/>
          <w:szCs w:val="32"/>
          <w:rtl/>
          <w:lang w:bidi="ar-EG"/>
        </w:rPr>
        <w:t xml:space="preserve">22/1/1435هـ، </w:t>
      </w:r>
      <w:r w:rsidRPr="00FD149C">
        <w:rPr>
          <w:rFonts w:ascii="Traditional Arabic" w:hAnsi="Traditional Arabic" w:cs="Traditional Arabic"/>
          <w:sz w:val="32"/>
          <w:szCs w:val="32"/>
          <w:rtl/>
        </w:rPr>
        <w:t>والتي نصت على</w:t>
      </w:r>
      <w:r w:rsidRPr="00FD149C">
        <w:rPr>
          <w:rFonts w:ascii="Traditional Arabic" w:hAnsi="Traditional Arabic" w:cs="Traditional Arabic" w:hint="cs"/>
          <w:sz w:val="32"/>
          <w:szCs w:val="32"/>
          <w:rtl/>
        </w:rPr>
        <w:t xml:space="preserve"> أن</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يكون الاختصاص للمحكمة التي يقع في نطاق اختصاصها مكان إقامة المدعى عليه</w:t>
      </w:r>
      <w:r>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وتدخل في اختصاص الدائرة النوعي وفق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لقرار رئيس ديوان المظالم رقم (44) لعام 1436ه</w:t>
      </w:r>
      <w:r w:rsidRPr="00FD149C">
        <w:rPr>
          <w:rFonts w:ascii="Traditional Arabic" w:hAnsi="Traditional Arabic" w:cs="Traditional Arabic" w:hint="cs"/>
          <w:sz w:val="32"/>
          <w:szCs w:val="32"/>
          <w:rtl/>
          <w:lang w:bidi="ar-EG"/>
        </w:rPr>
        <w:t>ـ</w:t>
      </w:r>
      <w:r w:rsidRPr="00FD149C">
        <w:rPr>
          <w:rFonts w:ascii="Traditional Arabic" w:hAnsi="Traditional Arabic" w:cs="Traditional Arabic"/>
          <w:sz w:val="32"/>
          <w:szCs w:val="32"/>
          <w:rtl/>
        </w:rPr>
        <w:t>. وعن موضوع الدعوى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فإنه ولما كانت المدعية قد أقامت دعواها على سند مفاده أن المدعى عليه أبرم معها أربعة عقود لاستئجار السيارات الموضحة أعلاه، إلا أن المدعى عليه لم يلتزم بسداد أجر</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ها وفق العقود المنظمة لذلك، وبلغت الأجرة المستحقة لها في ذمة المدعى عليه عن منفعة تلك السيارات مبلغ</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قدره </w:t>
      </w:r>
      <w:r w:rsidRPr="00FD149C">
        <w:rPr>
          <w:rFonts w:ascii="Traditional Arabic" w:hAnsi="Traditional Arabic" w:cs="Traditional Arabic" w:hint="cs"/>
          <w:sz w:val="32"/>
          <w:szCs w:val="32"/>
          <w:rtl/>
          <w:lang w:bidi="ar-EG"/>
        </w:rPr>
        <w:t xml:space="preserve">(111.377) </w:t>
      </w:r>
      <w:r w:rsidRPr="00FD149C">
        <w:rPr>
          <w:rFonts w:ascii="Traditional Arabic" w:hAnsi="Traditional Arabic" w:cs="Traditional Arabic"/>
          <w:sz w:val="32"/>
          <w:szCs w:val="32"/>
          <w:rtl/>
        </w:rPr>
        <w:t>مئة وأحد عشر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وثلاثمئة وسبعة وسبعون ريال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وهو ما لم يقم بسداده مع علمه باستحقاقها له، كما أنه لم يدفع قيمة المخالفات المرورية التي صدرت أثناء استخدامه لهذه السيارات، وقدرها </w:t>
      </w:r>
      <w:r w:rsidRPr="00FD149C">
        <w:rPr>
          <w:rFonts w:ascii="Traditional Arabic" w:hAnsi="Traditional Arabic" w:cs="Traditional Arabic" w:hint="cs"/>
          <w:sz w:val="32"/>
          <w:szCs w:val="32"/>
          <w:rtl/>
          <w:lang w:bidi="ar-EG"/>
        </w:rPr>
        <w:t>(1.700)</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ألف وسبعمئة ريال، وبناء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على ذلك فقد لحق بها ضرر نتيجة عدم التزام المدعى عليه بالعقود المبرمة معه، وتستحق تعويض</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قدره (</w:t>
      </w:r>
      <w:r w:rsidRPr="00FD149C">
        <w:rPr>
          <w:rFonts w:ascii="Traditional Arabic" w:hAnsi="Traditional Arabic" w:cs="Traditional Arabic" w:hint="cs"/>
          <w:sz w:val="32"/>
          <w:szCs w:val="32"/>
          <w:rtl/>
          <w:lang w:bidi="ar-EG"/>
        </w:rPr>
        <w:t>552.330)</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خمسمئة واثنان وخمسون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وثلاثمئة وثلاثون ريال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وتطلب إلزام المدعى عليه</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بأن يؤدي لها المبالغ السابقة بمجموعها</w:t>
      </w:r>
      <w:r w:rsidRPr="00FD149C">
        <w:rPr>
          <w:rFonts w:ascii="Traditional Arabic" w:hAnsi="Traditional Arabic" w:cs="Traditional Arabic" w:hint="cs"/>
          <w:sz w:val="32"/>
          <w:szCs w:val="32"/>
          <w:rtl/>
        </w:rPr>
        <w:t xml:space="preserve"> وقدره</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lang w:bidi="ar-EG"/>
        </w:rPr>
        <w:t xml:space="preserve">(665.407) </w:t>
      </w:r>
      <w:r w:rsidRPr="00FD149C">
        <w:rPr>
          <w:rFonts w:ascii="Traditional Arabic" w:hAnsi="Traditional Arabic" w:cs="Traditional Arabic"/>
          <w:sz w:val="32"/>
          <w:szCs w:val="32"/>
          <w:rtl/>
        </w:rPr>
        <w:t>ستمئة و</w:t>
      </w:r>
      <w:r w:rsidRPr="00FD149C">
        <w:rPr>
          <w:rFonts w:ascii="Traditional Arabic" w:hAnsi="Traditional Arabic" w:cs="Traditional Arabic" w:hint="cs"/>
          <w:sz w:val="32"/>
          <w:szCs w:val="32"/>
          <w:rtl/>
        </w:rPr>
        <w:t>خمسة وستون</w:t>
      </w:r>
      <w:r w:rsidRPr="00FD149C">
        <w:rPr>
          <w:rFonts w:ascii="Traditional Arabic" w:hAnsi="Traditional Arabic" w:cs="Traditional Arabic"/>
          <w:sz w:val="32"/>
          <w:szCs w:val="32"/>
          <w:rtl/>
        </w:rPr>
        <w:t xml:space="preserve">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وأربعمئة وسبعة ريالات، ولما كان المدعى عليه يدفع بعدم تعاقده مع المدع</w:t>
      </w:r>
      <w:r w:rsidRPr="00FD149C">
        <w:rPr>
          <w:rFonts w:ascii="Traditional Arabic" w:hAnsi="Traditional Arabic" w:cs="Traditional Arabic" w:hint="cs"/>
          <w:sz w:val="32"/>
          <w:szCs w:val="32"/>
          <w:rtl/>
        </w:rPr>
        <w:t>ية</w:t>
      </w:r>
      <w:r w:rsidRPr="00FD149C">
        <w:rPr>
          <w:rFonts w:ascii="Traditional Arabic" w:hAnsi="Traditional Arabic" w:cs="Traditional Arabic"/>
          <w:sz w:val="32"/>
          <w:szCs w:val="32"/>
          <w:rtl/>
        </w:rPr>
        <w:t xml:space="preserve"> على السيارات التالية: السيارة من نوع (نيسان أرمادا) </w:t>
      </w:r>
      <w:r w:rsidRPr="00FD149C">
        <w:rPr>
          <w:rFonts w:ascii="Traditional Arabic" w:hAnsi="Traditional Arabic" w:cs="Traditional Arabic" w:hint="cs"/>
          <w:sz w:val="32"/>
          <w:szCs w:val="32"/>
          <w:rtl/>
        </w:rPr>
        <w:t>موديل</w:t>
      </w:r>
      <w:r w:rsidRPr="00FD149C">
        <w:rPr>
          <w:rFonts w:ascii="Traditional Arabic" w:hAnsi="Traditional Arabic" w:cs="Traditional Arabic"/>
          <w:sz w:val="32"/>
          <w:szCs w:val="32"/>
          <w:rtl/>
        </w:rPr>
        <w:t xml:space="preserve"> </w:t>
      </w:r>
      <w:r w:rsidRPr="00FD149C">
        <w:rPr>
          <w:rFonts w:ascii="Traditional Arabic" w:hAnsi="Traditional Arabic" w:cs="Traditional Arabic"/>
          <w:sz w:val="32"/>
          <w:szCs w:val="32"/>
          <w:rtl/>
          <w:lang w:bidi="fa-IR"/>
        </w:rPr>
        <w:t>۲۰۱۰</w:t>
      </w:r>
      <w:r w:rsidRPr="00FD149C">
        <w:rPr>
          <w:rFonts w:ascii="Traditional Arabic" w:hAnsi="Traditional Arabic" w:cs="Traditional Arabic"/>
          <w:sz w:val="32"/>
          <w:szCs w:val="32"/>
          <w:rtl/>
        </w:rPr>
        <w:t>م، ذات اللوحة رقم (</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 xml:space="preserve"> والسيارتان من نوع (جي إم سي يوكن) مو</w:t>
      </w:r>
      <w:r w:rsidRPr="00FD149C">
        <w:rPr>
          <w:rFonts w:ascii="Traditional Arabic" w:hAnsi="Traditional Arabic" w:cs="Traditional Arabic" w:hint="cs"/>
          <w:sz w:val="32"/>
          <w:szCs w:val="32"/>
          <w:rtl/>
          <w:lang w:bidi="ar-EG"/>
        </w:rPr>
        <w:t>دي</w:t>
      </w:r>
      <w:r w:rsidRPr="00FD149C">
        <w:rPr>
          <w:rFonts w:ascii="Traditional Arabic" w:hAnsi="Traditional Arabic" w:cs="Traditional Arabic"/>
          <w:sz w:val="32"/>
          <w:szCs w:val="32"/>
          <w:rtl/>
        </w:rPr>
        <w:t xml:space="preserve">ل </w:t>
      </w:r>
      <w:r w:rsidRPr="00FD149C">
        <w:rPr>
          <w:rFonts w:ascii="Traditional Arabic" w:hAnsi="Traditional Arabic" w:cs="Traditional Arabic"/>
          <w:sz w:val="32"/>
          <w:szCs w:val="32"/>
          <w:rtl/>
          <w:lang w:bidi="fa-IR"/>
        </w:rPr>
        <w:t>۲۰۱۲</w:t>
      </w:r>
      <w:r w:rsidRPr="00FD149C">
        <w:rPr>
          <w:rFonts w:ascii="Traditional Arabic" w:hAnsi="Traditional Arabic" w:cs="Traditional Arabic"/>
          <w:sz w:val="32"/>
          <w:szCs w:val="32"/>
          <w:rtl/>
        </w:rPr>
        <w:t>م، وتحملان اللوحت</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ن رقم (</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ورقم </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 xml:space="preserve"> وينكر تفويضه لأحد بالتعاقد مع المدعية نيابة عنه في السيارات المذكورة، ويقر بتعاقده مع المدعية على السيارة من نوع (متسوبيشي باجيرو</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موديل</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lang w:bidi="fa-IR"/>
        </w:rPr>
        <w:t>۲۰۱۱</w:t>
      </w:r>
      <w:r w:rsidRPr="00FD149C">
        <w:rPr>
          <w:rFonts w:ascii="Traditional Arabic" w:hAnsi="Traditional Arabic" w:cs="Traditional Arabic"/>
          <w:sz w:val="32"/>
          <w:szCs w:val="32"/>
          <w:rtl/>
        </w:rPr>
        <w:t>م</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ذات اللوحة رقم (</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 xml:space="preserve"> والدائرة بتمحيصها للدعوى ودفوع المدعی</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عليه، واستحضار ما تم تقديمه في الدعوى من كلا الطرفين، تجد أن المدعى عليه لا ينازع البتة في عقد سيارة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الميتسوبيشي باجيرو</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ويقر باستحقاق المدعية لمبلغ أجر</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xml:space="preserve">ها وفق ما تطالب به من خلال الفواتير التي تستند عليها في إثبات دعواها، وإنما نزاع الطرفين ينصب على السيارات الثلاث الأخرى في </w:t>
      </w:r>
      <w:r w:rsidRPr="00FD149C">
        <w:rPr>
          <w:rFonts w:ascii="Traditional Arabic" w:hAnsi="Traditional Arabic" w:cs="Traditional Arabic"/>
          <w:sz w:val="32"/>
          <w:szCs w:val="32"/>
          <w:rtl/>
        </w:rPr>
        <w:lastRenderedPageBreak/>
        <w:t>هذه الدعوى، ولما كان المدعى عليه قد أنكر التعاقد عليها، ولم يفوض أحد بالنيابة عنه لإبرام عقود أجر</w:t>
      </w:r>
      <w:r w:rsidRPr="00FD149C">
        <w:rPr>
          <w:rFonts w:ascii="Traditional Arabic" w:hAnsi="Traditional Arabic" w:cs="Traditional Arabic" w:hint="cs"/>
          <w:sz w:val="32"/>
          <w:szCs w:val="32"/>
          <w:rtl/>
        </w:rPr>
        <w:t>تهن،</w:t>
      </w:r>
      <w:r w:rsidRPr="00FD149C">
        <w:rPr>
          <w:rFonts w:ascii="Traditional Arabic" w:hAnsi="Traditional Arabic" w:cs="Traditional Arabic"/>
          <w:sz w:val="32"/>
          <w:szCs w:val="32"/>
          <w:rtl/>
        </w:rPr>
        <w:t xml:space="preserve"> ولما كانت بينة المدعية على إثبات تعاقدها مع المدعى عليه تتلخص في الفواتير المرفقة والمذيلة بتوقيع المدعو </w:t>
      </w:r>
      <w:r w:rsidRPr="00FD149C">
        <w:rPr>
          <w:rFonts w:ascii="Traditional Arabic" w:hAnsi="Traditional Arabic" w:cs="Traditional Arabic" w:hint="cs"/>
          <w:sz w:val="32"/>
          <w:szCs w:val="32"/>
          <w:rtl/>
        </w:rPr>
        <w:t>(خالد)</w:t>
      </w:r>
      <w:r w:rsidRPr="00FD149C">
        <w:rPr>
          <w:rFonts w:ascii="Traditional Arabic" w:hAnsi="Traditional Arabic" w:cs="Traditional Arabic"/>
          <w:sz w:val="32"/>
          <w:szCs w:val="32"/>
          <w:rtl/>
        </w:rPr>
        <w:t>، وتتمثل أيض</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بخطاب الفسخ الصادر من المدعى عليه والممض</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 بتوقيع المدعو </w:t>
      </w:r>
      <w:r w:rsidRPr="00FD149C">
        <w:rPr>
          <w:rFonts w:ascii="Traditional Arabic" w:hAnsi="Traditional Arabic" w:cs="Traditional Arabic" w:hint="cs"/>
          <w:sz w:val="32"/>
          <w:szCs w:val="32"/>
          <w:rtl/>
        </w:rPr>
        <w:t>(خالد)</w:t>
      </w:r>
      <w:r w:rsidRPr="00FD149C">
        <w:rPr>
          <w:rFonts w:ascii="Traditional Arabic" w:hAnsi="Traditional Arabic" w:cs="Traditional Arabic"/>
          <w:sz w:val="32"/>
          <w:szCs w:val="32"/>
          <w:rtl/>
        </w:rPr>
        <w:t>، وال</w:t>
      </w:r>
      <w:r w:rsidRPr="00FD149C">
        <w:rPr>
          <w:rFonts w:ascii="Traditional Arabic" w:hAnsi="Traditional Arabic" w:cs="Traditional Arabic" w:hint="cs"/>
          <w:sz w:val="32"/>
          <w:szCs w:val="32"/>
          <w:rtl/>
        </w:rPr>
        <w:t>م</w:t>
      </w:r>
      <w:r w:rsidRPr="00FD149C">
        <w:rPr>
          <w:rFonts w:ascii="Traditional Arabic" w:hAnsi="Traditional Arabic" w:cs="Traditional Arabic"/>
          <w:sz w:val="32"/>
          <w:szCs w:val="32"/>
          <w:rtl/>
        </w:rPr>
        <w:t>مهور بخاتم مؤسسة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ولما كان العقد إنما ينبني على توافق إرادتين أو أكثر على إحداث أثر قانوني وكانت </w:t>
      </w:r>
      <w:r w:rsidRPr="00FD149C">
        <w:rPr>
          <w:rFonts w:ascii="Traditional Arabic" w:hAnsi="Traditional Arabic" w:cs="Traditional Arabic" w:hint="cs"/>
          <w:sz w:val="32"/>
          <w:szCs w:val="32"/>
          <w:rtl/>
        </w:rPr>
        <w:t>ثم</w:t>
      </w:r>
      <w:r w:rsidRPr="00FD149C">
        <w:rPr>
          <w:rFonts w:ascii="Traditional Arabic" w:hAnsi="Traditional Arabic" w:cs="Traditional Arabic"/>
          <w:sz w:val="32"/>
          <w:szCs w:val="32"/>
          <w:rtl/>
        </w:rPr>
        <w:t>رته هو الالتزام الذي يقع على أطرافه نتيجة تلك الإرادة، ما تكون معه إرادة الشخص المعين ذات اعتبار في التعاقد، وبتأمل ذلك والنظر في بينة المدعية ودفوع المدعى عليه وبنص الحكم الجزائي النهائي رقم (</w:t>
      </w:r>
      <w:r w:rsidRPr="00FD149C">
        <w:rPr>
          <w:rFonts w:ascii="Traditional Arabic" w:hAnsi="Traditional Arabic" w:cs="Traditional Arabic"/>
          <w:sz w:val="32"/>
          <w:szCs w:val="32"/>
          <w:rtl/>
          <w:lang w:bidi="fa-IR"/>
        </w:rPr>
        <w:t>۸۹/</w:t>
      </w:r>
      <w:r w:rsidRPr="00FD149C">
        <w:rPr>
          <w:rFonts w:ascii="Traditional Arabic" w:hAnsi="Traditional Arabic" w:cs="Traditional Arabic"/>
          <w:sz w:val="32"/>
          <w:szCs w:val="32"/>
          <w:rtl/>
        </w:rPr>
        <w:t>د/ج/</w:t>
      </w:r>
      <w:r w:rsidRPr="00FD149C">
        <w:rPr>
          <w:rFonts w:ascii="Traditional Arabic" w:hAnsi="Traditional Arabic" w:cs="Traditional Arabic" w:hint="cs"/>
          <w:sz w:val="32"/>
          <w:szCs w:val="32"/>
          <w:rtl/>
          <w:lang w:bidi="ar-EG"/>
        </w:rPr>
        <w:t xml:space="preserve">1/2 لعام 1435هـ) </w:t>
      </w:r>
      <w:r w:rsidRPr="00FD149C">
        <w:rPr>
          <w:rFonts w:ascii="Traditional Arabic" w:hAnsi="Traditional Arabic" w:cs="Traditional Arabic"/>
          <w:sz w:val="32"/>
          <w:szCs w:val="32"/>
          <w:rtl/>
        </w:rPr>
        <w:t xml:space="preserve">أمام نظر الدائرة، وما انتهى إليه من ثبوت جريمة التزوير على المدعو </w:t>
      </w:r>
      <w:r w:rsidRPr="00FD149C">
        <w:rPr>
          <w:rFonts w:ascii="Traditional Arabic" w:hAnsi="Traditional Arabic" w:cs="Traditional Arabic" w:hint="cs"/>
          <w:sz w:val="32"/>
          <w:szCs w:val="32"/>
          <w:rtl/>
        </w:rPr>
        <w:t xml:space="preserve">(خالد) </w:t>
      </w:r>
      <w:r w:rsidRPr="00FD149C">
        <w:rPr>
          <w:rFonts w:ascii="Traditional Arabic" w:hAnsi="Traditional Arabic" w:cs="Traditional Arabic"/>
          <w:sz w:val="32"/>
          <w:szCs w:val="32"/>
          <w:rtl/>
        </w:rPr>
        <w:t xml:space="preserve">الذي يعمل في مؤسسة المدعى عليه، والمدعو </w:t>
      </w:r>
      <w:r w:rsidRPr="00FD149C">
        <w:rPr>
          <w:rFonts w:ascii="Traditional Arabic" w:hAnsi="Traditional Arabic" w:cs="Traditional Arabic" w:hint="cs"/>
          <w:sz w:val="32"/>
          <w:szCs w:val="32"/>
          <w:rtl/>
        </w:rPr>
        <w:t xml:space="preserve">(محمد) </w:t>
      </w:r>
      <w:r w:rsidRPr="00FD149C">
        <w:rPr>
          <w:rFonts w:ascii="Traditional Arabic" w:hAnsi="Traditional Arabic" w:cs="Traditional Arabic"/>
          <w:sz w:val="32"/>
          <w:szCs w:val="32"/>
          <w:rtl/>
        </w:rPr>
        <w:t>الذي يعمل لدى المدعية، وتواطؤهما على تزوير أمر الشراء الصادر على مطبوعات المدعى عليه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ومن ثم تسهيل عملية إيجار السيارات الثلاث محل النزاع، وتسيير منافعه</w:t>
      </w:r>
      <w:r w:rsidRPr="00FD149C">
        <w:rPr>
          <w:rFonts w:ascii="Traditional Arabic" w:hAnsi="Traditional Arabic" w:cs="Traditional Arabic" w:hint="cs"/>
          <w:sz w:val="32"/>
          <w:szCs w:val="32"/>
          <w:rtl/>
        </w:rPr>
        <w:t>ن</w:t>
      </w:r>
      <w:r w:rsidRPr="00FD149C">
        <w:rPr>
          <w:rFonts w:ascii="Traditional Arabic" w:hAnsi="Traditional Arabic" w:cs="Traditional Arabic"/>
          <w:sz w:val="32"/>
          <w:szCs w:val="32"/>
          <w:rtl/>
        </w:rPr>
        <w:t xml:space="preserve"> لطرف ثالث، تجد أن بينة المدعية قد انخرمت وقصرت عن الوصول إلى الحجية المثبتة والملزمة </w:t>
      </w:r>
      <w:r w:rsidRPr="00FD149C">
        <w:rPr>
          <w:rFonts w:ascii="Traditional Arabic" w:hAnsi="Traditional Arabic" w:cs="Traditional Arabic" w:hint="cs"/>
          <w:sz w:val="32"/>
          <w:szCs w:val="32"/>
          <w:rtl/>
        </w:rPr>
        <w:t>للمدعى</w:t>
      </w:r>
      <w:r w:rsidRPr="00FD149C">
        <w:rPr>
          <w:rFonts w:ascii="Traditional Arabic" w:hAnsi="Traditional Arabic" w:cs="Traditional Arabic"/>
          <w:sz w:val="32"/>
          <w:szCs w:val="32"/>
          <w:rtl/>
        </w:rPr>
        <w:t xml:space="preserve"> عليه، وأضحى الحكم الجزائي حجة للمدعى عليه لا يمكن بأي حال إهمال أثره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و</w:t>
      </w:r>
      <w:r w:rsidRPr="00FD149C">
        <w:rPr>
          <w:rFonts w:ascii="Traditional Arabic" w:hAnsi="Traditional Arabic" w:cs="Traditional Arabic"/>
          <w:sz w:val="32"/>
          <w:szCs w:val="32"/>
          <w:rtl/>
        </w:rPr>
        <w:t xml:space="preserve">به يدفع تحقق إرادته في الشروع بعقود السيارات الثلاث، وأن ذلك من صنيع المدانين في الحكم </w:t>
      </w:r>
      <w:r w:rsidRPr="00FD149C">
        <w:rPr>
          <w:rFonts w:ascii="Traditional Arabic" w:hAnsi="Traditional Arabic" w:cs="Traditional Arabic" w:hint="cs"/>
          <w:sz w:val="32"/>
          <w:szCs w:val="32"/>
          <w:rtl/>
        </w:rPr>
        <w:t xml:space="preserve">الذي سبق </w:t>
      </w:r>
      <w:r w:rsidRPr="00FD149C">
        <w:rPr>
          <w:rFonts w:ascii="Traditional Arabic" w:hAnsi="Traditional Arabic" w:cs="Traditional Arabic"/>
          <w:sz w:val="32"/>
          <w:szCs w:val="32"/>
          <w:rtl/>
        </w:rPr>
        <w:t xml:space="preserve">الإشارة إليه، وعليه لا الفواتير المستند عليها ولا خطاب الفسخ الذي يحمل إمضاء المدان بالتزوير </w:t>
      </w:r>
      <w:r w:rsidRPr="00FD149C">
        <w:rPr>
          <w:rFonts w:ascii="Traditional Arabic" w:hAnsi="Traditional Arabic" w:cs="Traditional Arabic" w:hint="cs"/>
          <w:sz w:val="32"/>
          <w:szCs w:val="32"/>
          <w:rtl/>
        </w:rPr>
        <w:t>(خالد)</w:t>
      </w:r>
      <w:r w:rsidRPr="00FD149C">
        <w:rPr>
          <w:rFonts w:ascii="Traditional Arabic" w:hAnsi="Traditional Arabic" w:cs="Traditional Arabic"/>
          <w:sz w:val="32"/>
          <w:szCs w:val="32"/>
          <w:rtl/>
        </w:rPr>
        <w:t>، ينهضان لإثبات حق المدعية - بالأجرة عن السيارات المتنازع فيها - في ذمة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 إذ تؤسس المدعية مطالبتها بشأن</w:t>
      </w:r>
      <w:r w:rsidRPr="00FD149C">
        <w:rPr>
          <w:rFonts w:ascii="Traditional Arabic" w:hAnsi="Traditional Arabic" w:cs="Traditional Arabic" w:hint="cs"/>
          <w:sz w:val="32"/>
          <w:szCs w:val="32"/>
          <w:rtl/>
        </w:rPr>
        <w:t>ه</w:t>
      </w:r>
      <w:r w:rsidRPr="00FD149C">
        <w:rPr>
          <w:rFonts w:ascii="Traditional Arabic" w:hAnsi="Traditional Arabic" w:cs="Traditional Arabic"/>
          <w:sz w:val="32"/>
          <w:szCs w:val="32"/>
          <w:rtl/>
        </w:rPr>
        <w:t>ا على عقود ثبت تزويرها بحكم مكتسب للقطعية وتنصرف المسؤولية عن ذلك في من شرع وتسبب وحص</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ل منفعة تلك السيارات، ويبر</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 xml:space="preserve"> جانب المدعى عليه من ذلك، أما وقد تبين ذلك فإن ما تطلبه المدعية من إلزام المدعى عليه بأن يؤدي لها الأجرة المستحقة عن سيارة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الميتسوبيشي باجيرو</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قد لاقى إقرار</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صحيح</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صريح</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 المدعی عليه باستحقاقها له وفق ما أثبتته من فواتير مقدمة، ولم يدفع بأي دفع لتلكؤه في الوفاء بما عليه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لذا فإن الدائرة تنتهي إلى إلزامه بأن يؤدي الأجرة المستحقة عن تلك السيارة بمبلغ قدره </w:t>
      </w:r>
      <w:r w:rsidRPr="00FD149C">
        <w:rPr>
          <w:rFonts w:ascii="Traditional Arabic" w:hAnsi="Traditional Arabic" w:cs="Traditional Arabic" w:hint="cs"/>
          <w:sz w:val="32"/>
          <w:szCs w:val="32"/>
          <w:rtl/>
          <w:lang w:bidi="ar-EG"/>
        </w:rPr>
        <w:t>(23.920)</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ثلاثة وعشرون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وتسعمئة وعشرون ريال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وأما ما تطلبه المدعية من إلزام المدعی عليه بدفع قيمة المخالفات المرورية التي صدرت أثناء استخدامه للسيارات محل الدعوى؛</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فإن الدائرة تبين لها أن تلك المخالفات صادرة على السيارة من نوع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جي إم سي يوكن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ذات اللوحة</w:t>
      </w:r>
      <w:r w:rsidRPr="00FD149C">
        <w:rPr>
          <w:rFonts w:ascii="Traditional Arabic" w:hAnsi="Traditional Arabic" w:cs="Traditional Arabic" w:hint="cs"/>
          <w:sz w:val="32"/>
          <w:szCs w:val="32"/>
          <w:rtl/>
          <w:lang w:bidi="ar-EG"/>
        </w:rPr>
        <w:t xml:space="preserve"> (...) </w:t>
      </w:r>
      <w:r w:rsidRPr="00FD149C">
        <w:rPr>
          <w:rFonts w:ascii="Traditional Arabic" w:hAnsi="Traditional Arabic" w:cs="Traditional Arabic"/>
          <w:sz w:val="32"/>
          <w:szCs w:val="32"/>
          <w:rtl/>
        </w:rPr>
        <w:t>وهي من السيارات الثلاث التي ثبت تزوير عقودها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لذا ولما سبق تقريره فإن المسؤولة عن ذلك تتجه لمن انتفع بتلك السيارة لا المدعى عليه. وحيث قد تبين ذلك وكانت المدعية تطلب تعويضها عن عدم التزام المدعى عليه بالعقود محل الدعوى وفق ما ساقته </w:t>
      </w:r>
      <w:r w:rsidRPr="00FD149C">
        <w:rPr>
          <w:rFonts w:ascii="Traditional Arabic" w:hAnsi="Traditional Arabic" w:cs="Traditional Arabic" w:hint="cs"/>
          <w:sz w:val="32"/>
          <w:szCs w:val="32"/>
          <w:rtl/>
        </w:rPr>
        <w:t xml:space="preserve">من </w:t>
      </w:r>
      <w:r w:rsidRPr="00FD149C">
        <w:rPr>
          <w:rFonts w:ascii="Traditional Arabic" w:hAnsi="Traditional Arabic" w:cs="Traditional Arabic"/>
          <w:sz w:val="32"/>
          <w:szCs w:val="32"/>
          <w:rtl/>
        </w:rPr>
        <w:t>واقعات الدعوى، ولما كان من المستقر عليه فقه</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وقضاء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أنه وللنظر في دعاوى التعويض يلزم توافر أركانه الثلاثة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الخطأ والضرر والعلاقة السببية، ولما كانت المدعية لم تبين ما تدعيه من ضرر فضل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عن إثباته، وكان ما سبق الإشارة إليه من براءة جانب المدعى عليه من العقود الثلاثة المشار </w:t>
      </w:r>
      <w:r w:rsidRPr="00FD149C">
        <w:rPr>
          <w:rFonts w:ascii="Traditional Arabic" w:hAnsi="Traditional Arabic" w:cs="Traditional Arabic"/>
          <w:sz w:val="32"/>
          <w:szCs w:val="32"/>
          <w:rtl/>
        </w:rPr>
        <w:lastRenderedPageBreak/>
        <w:t>إليها؛ فإن قناعة الدائرة تتجسد تأسيس</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عليه على انعدام أركان المسؤولية في حق طلب المدعية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ما تضحي معه دعوى التعويض حرية بالرفض</w:t>
      </w:r>
      <w:r w:rsidRPr="00FD149C">
        <w:rPr>
          <w:rFonts w:ascii="Traditional Arabic" w:hAnsi="Traditional Arabic" w:cs="Traditional Arabic"/>
          <w:sz w:val="32"/>
          <w:szCs w:val="32"/>
        </w:rPr>
        <w:t>.</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FD149C">
        <w:rPr>
          <w:rFonts w:ascii="Traditional Arabic" w:hAnsi="Traditional Arabic" w:cs="Traditional Arabic" w:hint="cs"/>
          <w:b/>
          <w:bCs/>
          <w:sz w:val="32"/>
          <w:szCs w:val="32"/>
          <w:rtl/>
          <w:lang w:bidi="ar-EG"/>
        </w:rPr>
        <w:t xml:space="preserve">لذلك </w:t>
      </w:r>
      <w:r w:rsidRPr="00FD149C">
        <w:rPr>
          <w:rFonts w:ascii="Traditional Arabic" w:hAnsi="Traditional Arabic" w:cs="Traditional Arabic"/>
          <w:b/>
          <w:bCs/>
          <w:sz w:val="32"/>
          <w:szCs w:val="32"/>
          <w:rtl/>
        </w:rPr>
        <w:t>حكمت الدائرة</w:t>
      </w:r>
      <w:r w:rsidRPr="00FD149C">
        <w:rPr>
          <w:rFonts w:ascii="Traditional Arabic" w:hAnsi="Traditional Arabic" w:cs="Traditional Arabic" w:hint="cs"/>
          <w:b/>
          <w:bCs/>
          <w:sz w:val="32"/>
          <w:szCs w:val="32"/>
          <w:rtl/>
          <w:lang w:bidi="ar-EG"/>
        </w:rPr>
        <w:t xml:space="preserve">: </w:t>
      </w:r>
      <w:r w:rsidRPr="00FD149C">
        <w:rPr>
          <w:rFonts w:ascii="Traditional Arabic" w:hAnsi="Traditional Arabic" w:cs="Traditional Arabic"/>
          <w:b/>
          <w:bCs/>
          <w:sz w:val="32"/>
          <w:szCs w:val="32"/>
          <w:rtl/>
        </w:rPr>
        <w:t xml:space="preserve">بإلزام </w:t>
      </w:r>
      <w:r w:rsidRPr="00FD149C">
        <w:rPr>
          <w:rFonts w:ascii="Traditional Arabic" w:hAnsi="Traditional Arabic" w:cs="Traditional Arabic" w:hint="cs"/>
          <w:b/>
          <w:bCs/>
          <w:sz w:val="32"/>
          <w:szCs w:val="32"/>
          <w:rtl/>
        </w:rPr>
        <w:t>(المدعى عليه)</w:t>
      </w:r>
      <w:r w:rsidRPr="00FD149C">
        <w:rPr>
          <w:rFonts w:ascii="Traditional Arabic" w:hAnsi="Traditional Arabic" w:cs="Traditional Arabic"/>
          <w:b/>
          <w:bCs/>
          <w:sz w:val="32"/>
          <w:szCs w:val="32"/>
          <w:rtl/>
        </w:rPr>
        <w:t xml:space="preserve">، سجل مدني رقم </w:t>
      </w:r>
      <w:r w:rsidRPr="00FD149C">
        <w:rPr>
          <w:rFonts w:ascii="Traditional Arabic" w:hAnsi="Traditional Arabic" w:cs="Traditional Arabic" w:hint="cs"/>
          <w:b/>
          <w:bCs/>
          <w:sz w:val="32"/>
          <w:szCs w:val="32"/>
          <w:rtl/>
          <w:lang w:bidi="ar-EG"/>
        </w:rPr>
        <w:t>(...)،</w:t>
      </w:r>
      <w:r w:rsidRPr="00FD149C">
        <w:rPr>
          <w:rFonts w:ascii="Traditional Arabic" w:hAnsi="Traditional Arabic" w:cs="Traditional Arabic"/>
          <w:b/>
          <w:bCs/>
          <w:sz w:val="32"/>
          <w:szCs w:val="32"/>
          <w:rtl/>
        </w:rPr>
        <w:t xml:space="preserve"> صاحب مؤسسة </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 xml:space="preserve">للتجارة، سجل تجاري رقم </w:t>
      </w:r>
      <w:r w:rsidRPr="00FD149C">
        <w:rPr>
          <w:rFonts w:ascii="Traditional Arabic" w:hAnsi="Traditional Arabic" w:cs="Traditional Arabic" w:hint="cs"/>
          <w:b/>
          <w:bCs/>
          <w:sz w:val="32"/>
          <w:szCs w:val="32"/>
          <w:rtl/>
          <w:lang w:bidi="ar-EG"/>
        </w:rPr>
        <w:t xml:space="preserve">(...)، </w:t>
      </w:r>
      <w:r w:rsidRPr="00FD149C">
        <w:rPr>
          <w:rFonts w:ascii="Traditional Arabic" w:hAnsi="Traditional Arabic" w:cs="Traditional Arabic"/>
          <w:b/>
          <w:bCs/>
          <w:sz w:val="32"/>
          <w:szCs w:val="32"/>
          <w:rtl/>
        </w:rPr>
        <w:t xml:space="preserve">بأن يدفع لشركة </w:t>
      </w:r>
      <w:r w:rsidRPr="00FD149C">
        <w:rPr>
          <w:rFonts w:ascii="Traditional Arabic" w:hAnsi="Traditional Arabic" w:cs="Traditional Arabic" w:hint="cs"/>
          <w:b/>
          <w:bCs/>
          <w:sz w:val="32"/>
          <w:szCs w:val="32"/>
          <w:rtl/>
        </w:rPr>
        <w:t xml:space="preserve">(المدعية) </w:t>
      </w:r>
      <w:r w:rsidRPr="00FD149C">
        <w:rPr>
          <w:rFonts w:ascii="Traditional Arabic" w:hAnsi="Traditional Arabic" w:cs="Traditional Arabic"/>
          <w:b/>
          <w:bCs/>
          <w:sz w:val="32"/>
          <w:szCs w:val="32"/>
          <w:rtl/>
        </w:rPr>
        <w:t xml:space="preserve">للتجارة، سجل تجاري رقم </w:t>
      </w:r>
      <w:r w:rsidRPr="00FD149C">
        <w:rPr>
          <w:rFonts w:ascii="Traditional Arabic" w:hAnsi="Traditional Arabic" w:cs="Traditional Arabic" w:hint="cs"/>
          <w:b/>
          <w:bCs/>
          <w:sz w:val="32"/>
          <w:szCs w:val="32"/>
          <w:rtl/>
          <w:lang w:bidi="ar-EG"/>
        </w:rPr>
        <w:t>(...)،</w:t>
      </w:r>
      <w:r w:rsidRPr="00FD149C">
        <w:rPr>
          <w:rFonts w:ascii="Traditional Arabic" w:hAnsi="Traditional Arabic" w:cs="Traditional Arabic"/>
          <w:b/>
          <w:bCs/>
          <w:sz w:val="32"/>
          <w:szCs w:val="32"/>
          <w:rtl/>
        </w:rPr>
        <w:t xml:space="preserve"> مبلغ</w:t>
      </w:r>
      <w:r w:rsidRPr="00FD149C">
        <w:rPr>
          <w:rFonts w:ascii="Traditional Arabic" w:hAnsi="Traditional Arabic" w:cs="Traditional Arabic" w:hint="cs"/>
          <w:b/>
          <w:bCs/>
          <w:sz w:val="32"/>
          <w:szCs w:val="32"/>
          <w:rtl/>
        </w:rPr>
        <w:t>اً</w:t>
      </w:r>
      <w:r w:rsidRPr="00FD149C">
        <w:rPr>
          <w:rFonts w:ascii="Traditional Arabic" w:hAnsi="Traditional Arabic" w:cs="Traditional Arabic"/>
          <w:b/>
          <w:bCs/>
          <w:sz w:val="32"/>
          <w:szCs w:val="32"/>
          <w:rtl/>
        </w:rPr>
        <w:t xml:space="preserve"> قدره </w:t>
      </w:r>
      <w:r w:rsidRPr="00FD149C">
        <w:rPr>
          <w:rFonts w:ascii="Traditional Arabic" w:hAnsi="Traditional Arabic" w:cs="Traditional Arabic" w:hint="cs"/>
          <w:b/>
          <w:bCs/>
          <w:sz w:val="32"/>
          <w:szCs w:val="32"/>
          <w:rtl/>
          <w:lang w:bidi="ar-EG"/>
        </w:rPr>
        <w:t>(23.920)</w:t>
      </w:r>
      <w:r w:rsidRPr="00FD149C">
        <w:rPr>
          <w:rFonts w:ascii="Traditional Arabic" w:hAnsi="Traditional Arabic" w:cs="Traditional Arabic"/>
          <w:b/>
          <w:bCs/>
          <w:sz w:val="32"/>
          <w:szCs w:val="32"/>
          <w:rtl/>
          <w:lang w:bidi="fa-IR"/>
        </w:rPr>
        <w:t xml:space="preserve"> </w:t>
      </w:r>
      <w:r w:rsidRPr="00FD149C">
        <w:rPr>
          <w:rFonts w:ascii="Traditional Arabic" w:hAnsi="Traditional Arabic" w:cs="Traditional Arabic"/>
          <w:b/>
          <w:bCs/>
          <w:sz w:val="32"/>
          <w:szCs w:val="32"/>
          <w:rtl/>
        </w:rPr>
        <w:t>ثلاثة وعشرون ألف</w:t>
      </w:r>
      <w:r w:rsidRPr="00FD149C">
        <w:rPr>
          <w:rFonts w:ascii="Traditional Arabic" w:hAnsi="Traditional Arabic" w:cs="Traditional Arabic" w:hint="cs"/>
          <w:b/>
          <w:bCs/>
          <w:sz w:val="32"/>
          <w:szCs w:val="32"/>
          <w:rtl/>
        </w:rPr>
        <w:t>اً</w:t>
      </w:r>
      <w:r w:rsidRPr="00FD149C">
        <w:rPr>
          <w:rFonts w:ascii="Traditional Arabic" w:hAnsi="Traditional Arabic" w:cs="Traditional Arabic"/>
          <w:b/>
          <w:bCs/>
          <w:sz w:val="32"/>
          <w:szCs w:val="32"/>
          <w:rtl/>
        </w:rPr>
        <w:t>،</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وتسعمئة وعشرون ريال</w:t>
      </w:r>
      <w:r w:rsidRPr="00FD149C">
        <w:rPr>
          <w:rFonts w:ascii="Traditional Arabic" w:hAnsi="Traditional Arabic" w:cs="Traditional Arabic" w:hint="cs"/>
          <w:b/>
          <w:bCs/>
          <w:sz w:val="32"/>
          <w:szCs w:val="32"/>
          <w:rtl/>
        </w:rPr>
        <w:t>اً</w:t>
      </w:r>
      <w:r w:rsidRPr="00FD149C">
        <w:rPr>
          <w:rFonts w:ascii="Traditional Arabic" w:hAnsi="Traditional Arabic" w:cs="Traditional Arabic"/>
          <w:b/>
          <w:bCs/>
          <w:sz w:val="32"/>
          <w:szCs w:val="32"/>
          <w:rtl/>
        </w:rPr>
        <w:t>، ورفض ما عدا ذلك من طلبات.</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FD149C">
        <w:rPr>
          <w:rFonts w:ascii="Traditional Arabic" w:hAnsi="Traditional Arabic" w:cs="Traditional Arabic"/>
          <w:b/>
          <w:bCs/>
          <w:sz w:val="32"/>
          <w:szCs w:val="32"/>
          <w:rtl/>
        </w:rPr>
        <w:t>والله الموفق</w:t>
      </w:r>
      <w:r w:rsidRPr="00FD149C">
        <w:rPr>
          <w:rFonts w:ascii="Traditional Arabic" w:hAnsi="Traditional Arabic" w:cs="Traditional Arabic" w:hint="cs"/>
          <w:b/>
          <w:bCs/>
          <w:sz w:val="32"/>
          <w:szCs w:val="32"/>
          <w:rtl/>
        </w:rPr>
        <w:t>،</w:t>
      </w:r>
      <w:r w:rsidRPr="00FD149C">
        <w:rPr>
          <w:rFonts w:ascii="Traditional Arabic" w:hAnsi="Traditional Arabic" w:cs="Traditional Arabic"/>
          <w:b/>
          <w:bCs/>
          <w:sz w:val="32"/>
          <w:szCs w:val="32"/>
          <w:rtl/>
        </w:rPr>
        <w:t xml:space="preserve"> وصلى الله </w:t>
      </w:r>
      <w:r w:rsidRPr="00FD149C">
        <w:rPr>
          <w:rFonts w:ascii="Traditional Arabic" w:hAnsi="Traditional Arabic" w:cs="Traditional Arabic" w:hint="cs"/>
          <w:b/>
          <w:bCs/>
          <w:sz w:val="32"/>
          <w:szCs w:val="32"/>
          <w:rtl/>
        </w:rPr>
        <w:t xml:space="preserve">وسلم </w:t>
      </w:r>
      <w:r w:rsidRPr="00FD149C">
        <w:rPr>
          <w:rFonts w:ascii="Traditional Arabic" w:hAnsi="Traditional Arabic" w:cs="Traditional Arabic"/>
          <w:b/>
          <w:bCs/>
          <w:sz w:val="32"/>
          <w:szCs w:val="32"/>
          <w:rtl/>
        </w:rPr>
        <w:t xml:space="preserve">على نبينا محمد وعلى آله وصحبه </w:t>
      </w:r>
      <w:r w:rsidRPr="00FD149C">
        <w:rPr>
          <w:rFonts w:ascii="Traditional Arabic" w:hAnsi="Traditional Arabic" w:cs="Traditional Arabic" w:hint="cs"/>
          <w:b/>
          <w:bCs/>
          <w:sz w:val="32"/>
          <w:szCs w:val="32"/>
          <w:rtl/>
        </w:rPr>
        <w:t>أجمعين.</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حكم محكمة الاستئنا</w:t>
      </w:r>
      <w:r w:rsidRPr="00FD149C">
        <w:rPr>
          <w:rFonts w:ascii="Traditional Arabic" w:hAnsi="Traditional Arabic" w:cs="Traditional Arabic" w:hint="cs"/>
          <w:b/>
          <w:bCs/>
          <w:sz w:val="32"/>
          <w:szCs w:val="32"/>
          <w:rtl/>
          <w:lang w:bidi="ar-EG"/>
        </w:rPr>
        <w:t>ف:</w:t>
      </w:r>
    </w:p>
    <w:p w:rsidR="00F37004" w:rsidRPr="00FD149C" w:rsidRDefault="00F37004" w:rsidP="00F37004">
      <w:r w:rsidRPr="00FD149C">
        <w:rPr>
          <w:rFonts w:ascii="Traditional Arabic" w:hAnsi="Traditional Arabic" w:cs="Traditional Arabic"/>
          <w:b/>
          <w:bCs/>
          <w:sz w:val="32"/>
          <w:szCs w:val="32"/>
          <w:rtl/>
        </w:rPr>
        <w:t>حكمت المحكمة بتأييد الحكم فيما انتهى إليه من قضاء</w:t>
      </w:r>
      <w:r w:rsidRPr="00FD149C">
        <w:rPr>
          <w:rFonts w:ascii="Traditional Arabic" w:hAnsi="Traditional Arabic" w:cs="Traditional Arabic"/>
          <w:b/>
          <w:bCs/>
          <w:sz w:val="32"/>
          <w:szCs w:val="32"/>
        </w:rPr>
        <w:t>.</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br w:type="page"/>
      </w:r>
      <w:r w:rsidRPr="00FD149C">
        <w:rPr>
          <w:rFonts w:ascii="Traditional Arabic" w:hAnsi="Traditional Arabic" w:cs="Traditional Arabic" w:hint="cs"/>
          <w:b/>
          <w:bCs/>
          <w:sz w:val="32"/>
          <w:szCs w:val="32"/>
          <w:rtl/>
        </w:rPr>
        <w:lastRenderedPageBreak/>
        <w:t>رقم القضية في المحكمة الإدارية 7547/1/ق لعام 1433هـ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t>رقم القضية في محكمة الاستئناف الإدارية 2600 لعام 1438هـ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tl/>
        </w:rPr>
      </w:pPr>
      <w:r w:rsidRPr="00FD149C">
        <w:rPr>
          <w:rFonts w:ascii="Traditional Arabic" w:hAnsi="Traditional Arabic" w:cs="Traditional Arabic" w:hint="cs"/>
          <w:b/>
          <w:bCs/>
          <w:sz w:val="32"/>
          <w:szCs w:val="32"/>
          <w:rtl/>
        </w:rPr>
        <w:t>تاريخ الجلسة 1/7/1438هـ</w:t>
      </w:r>
    </w:p>
    <w:p w:rsidR="00F37004" w:rsidRPr="00FD149C" w:rsidRDefault="00F37004" w:rsidP="00F37004">
      <w:pPr>
        <w:spacing w:after="100"/>
        <w:ind w:firstLine="566"/>
        <w:jc w:val="center"/>
        <w:rPr>
          <w:rFonts w:ascii="Traditional Arabic" w:eastAsia="Times New Roman" w:hAnsi="Traditional Arabic" w:cs="Traditional Arabic"/>
          <w:sz w:val="32"/>
          <w:szCs w:val="32"/>
          <w:rtl/>
        </w:rPr>
      </w:pPr>
      <w:r w:rsidRPr="00FD149C">
        <w:rPr>
          <w:rFonts w:ascii="Traditional Arabic" w:hAnsi="Traditional Arabic" w:cs="Traditional Arabic" w:hint="cs"/>
          <w:b/>
          <w:bCs/>
          <w:sz w:val="32"/>
          <w:szCs w:val="32"/>
          <w:rtl/>
        </w:rPr>
        <w:t>الموضوعات</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إجارة - قيمة أجرة - صفة - الدفع بانتفاء الصفة - وكالة تجارية - مسؤولية الوكيل - عرف تجاري</w:t>
      </w:r>
      <w:r w:rsidRPr="00FD149C">
        <w:rPr>
          <w:rFonts w:ascii="Traditional Arabic" w:hAnsi="Traditional Arabic" w:cs="Traditional Arabic" w:hint="cs"/>
          <w:b/>
          <w:bCs/>
          <w:sz w:val="32"/>
          <w:szCs w:val="32"/>
          <w:rtl/>
          <w:lang w:bidi="ar-EG"/>
        </w:rPr>
        <w:t xml:space="preserve"> </w:t>
      </w:r>
      <w:r w:rsidRPr="00FD149C">
        <w:rPr>
          <w:rFonts w:ascii="Traditional Arabic" w:hAnsi="Traditional Arabic" w:cs="Traditional Arabic"/>
          <w:b/>
          <w:bCs/>
          <w:sz w:val="32"/>
          <w:szCs w:val="32"/>
          <w:rtl/>
        </w:rPr>
        <w:t>- شيك - فواتير - اتحاد الذمة المالية - سند قبض - إقرار - إقرار ضمني -</w:t>
      </w:r>
      <w:r w:rsidRPr="00FD149C">
        <w:rPr>
          <w:rFonts w:ascii="Traditional Arabic" w:hAnsi="Traditional Arabic" w:cs="Traditional Arabic" w:hint="cs"/>
          <w:b/>
          <w:bCs/>
          <w:sz w:val="32"/>
          <w:szCs w:val="32"/>
          <w:rtl/>
        </w:rPr>
        <w:t xml:space="preserve"> قرائن -</w:t>
      </w:r>
      <w:r w:rsidRPr="00FD149C">
        <w:rPr>
          <w:rFonts w:ascii="Traditional Arabic" w:hAnsi="Traditional Arabic" w:cs="Traditional Arabic"/>
          <w:b/>
          <w:bCs/>
          <w:sz w:val="32"/>
          <w:szCs w:val="32"/>
          <w:rtl/>
        </w:rPr>
        <w:t xml:space="preserve"> يمين -</w:t>
      </w:r>
      <w:r w:rsidRPr="00FD149C">
        <w:rPr>
          <w:rFonts w:ascii="Traditional Arabic" w:hAnsi="Traditional Arabic" w:cs="Traditional Arabic" w:hint="cs"/>
          <w:b/>
          <w:bCs/>
          <w:sz w:val="32"/>
          <w:szCs w:val="32"/>
          <w:rtl/>
        </w:rPr>
        <w:t xml:space="preserve"> توجيه اليمين -</w:t>
      </w:r>
      <w:r w:rsidRPr="00FD149C">
        <w:rPr>
          <w:rFonts w:ascii="Traditional Arabic" w:hAnsi="Traditional Arabic" w:cs="Traditional Arabic"/>
          <w:b/>
          <w:bCs/>
          <w:sz w:val="32"/>
          <w:szCs w:val="32"/>
          <w:rtl/>
        </w:rPr>
        <w:t xml:space="preserve"> نکول</w:t>
      </w:r>
      <w:r w:rsidRPr="00FD149C">
        <w:rPr>
          <w:rFonts w:ascii="Traditional Arabic" w:hAnsi="Traditional Arabic" w:cs="Traditional Arabic" w:hint="cs"/>
          <w:b/>
          <w:bCs/>
          <w:sz w:val="32"/>
          <w:szCs w:val="32"/>
          <w:rtl/>
          <w:lang w:bidi="ar-EG"/>
        </w:rPr>
        <w:t>.</w:t>
      </w:r>
    </w:p>
    <w:p w:rsidR="00F37004" w:rsidRPr="00FD149C" w:rsidRDefault="00F37004" w:rsidP="00F37004">
      <w:pPr>
        <w:pStyle w:val="a3"/>
        <w:bidi/>
        <w:spacing w:before="0" w:beforeAutospacing="0" w:afterAutospacing="0"/>
        <w:jc w:val="both"/>
        <w:rPr>
          <w:rFonts w:ascii="Traditional Arabic" w:hAnsi="Traditional Arabic" w:cs="Traditional Arabic"/>
          <w:sz w:val="32"/>
          <w:szCs w:val="32"/>
        </w:rPr>
      </w:pPr>
      <w:r w:rsidRPr="00FD149C">
        <w:rPr>
          <w:rFonts w:ascii="Traditional Arabic" w:hAnsi="Traditional Arabic" w:cs="Traditional Arabic"/>
          <w:sz w:val="32"/>
          <w:szCs w:val="32"/>
          <w:rtl/>
        </w:rPr>
        <w:t>مطالبة المدعية إلزام المدعى عليها بسداد ما تبقى من إيجار سيارات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بموجب كشف الحساب المقدم في الدعوى - إنكار المدعى عليها كشف الحساب المقدم، ودفعها بعدم صفتها في الدعوى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ل</w:t>
      </w:r>
      <w:r w:rsidRPr="00FD149C">
        <w:rPr>
          <w:rFonts w:ascii="Traditional Arabic" w:hAnsi="Traditional Arabic" w:cs="Traditional Arabic"/>
          <w:sz w:val="32"/>
          <w:szCs w:val="32"/>
          <w:rtl/>
        </w:rPr>
        <w:t>كون الكشف والمطالبة تخص شركة أخرى أجنبية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 علاقتها بهذه الشركة علاقة وكيل لتوزيع منتجاتها في المملكة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إقامة المدعية دعواها على أساس أن المدعى عليها وک</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ل وممثل عن الشركة الأجنبية عرف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ونظام</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وأن المدعى عليها هي من كان يقوم بسداد المبالغ - تقديم المدعية عدد</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 الشيكات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والتي سددت من قبل المدعى عليها عن مستحقات فواتير تخص الشركة الأجنبية،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وإصدارها سندات قبض موضح فيها أرقام الشيكات وأرقام الفواتير الخاصة بالشركة - إقرار المدعى عليها بأنها وكيل عن الشركة، وعدم إنكارها للشيكات وسندات القبض - إقرار المدعى عليها ضمني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بتحمل الالتزامات المترتبة على الشركة الأجنبية والتعامل باسمها في المملكة،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فيه دلالة على وجود ارتباط في الذمة المالية بين الشركتين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ما يثبت معه صفة المدعى عليها في الدعوى -</w:t>
      </w:r>
      <w:r w:rsidRPr="00FD149C">
        <w:rPr>
          <w:rFonts w:ascii="Traditional Arabic" w:hAnsi="Traditional Arabic" w:cs="Traditional Arabic" w:hint="cs"/>
          <w:sz w:val="32"/>
          <w:szCs w:val="32"/>
          <w:rtl/>
        </w:rPr>
        <w:t xml:space="preserve"> مطالبة المدعية توجيه اليمين للمدعى عليها </w:t>
      </w:r>
      <w:r w:rsidRPr="00FD149C">
        <w:rPr>
          <w:rFonts w:ascii="Traditional Arabic" w:hAnsi="Traditional Arabic" w:cs="Traditional Arabic"/>
          <w:sz w:val="32"/>
          <w:szCs w:val="32"/>
          <w:rtl/>
        </w:rPr>
        <w:t>على نفي صحة الدعوى وعلى عدم علاقتها بالشركة</w:t>
      </w:r>
      <w:r w:rsidRPr="00FD149C">
        <w:rPr>
          <w:rFonts w:ascii="Traditional Arabic" w:hAnsi="Traditional Arabic" w:cs="Traditional Arabic" w:hint="cs"/>
          <w:sz w:val="32"/>
          <w:szCs w:val="32"/>
          <w:rtl/>
        </w:rPr>
        <w:t xml:space="preserve"> -</w:t>
      </w:r>
      <w:r w:rsidRPr="00FD149C">
        <w:rPr>
          <w:rtl/>
        </w:rPr>
        <w:t xml:space="preserve"> </w:t>
      </w:r>
      <w:r w:rsidRPr="00FD149C">
        <w:rPr>
          <w:rFonts w:ascii="Traditional Arabic" w:hAnsi="Traditional Arabic" w:cs="Traditional Arabic"/>
          <w:sz w:val="32"/>
          <w:szCs w:val="32"/>
          <w:rtl/>
        </w:rPr>
        <w:t>نكول المدعى عليها عن أداء اليمين</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أثر ذلك: إلزام المدعی</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عليها بدفع مبلغ المطالبة.</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lang w:bidi="ar-EG"/>
        </w:rPr>
      </w:pPr>
      <w:r w:rsidRPr="00FD149C">
        <w:rPr>
          <w:rFonts w:ascii="Traditional Arabic" w:hAnsi="Traditional Arabic" w:cs="Traditional Arabic" w:hint="cs"/>
          <w:b/>
          <w:bCs/>
          <w:sz w:val="32"/>
          <w:szCs w:val="32"/>
          <w:rtl/>
          <w:lang w:bidi="ar-EG"/>
        </w:rPr>
        <w:t>الوقائع</w:t>
      </w:r>
    </w:p>
    <w:p w:rsidR="00F37004" w:rsidRPr="00FD149C" w:rsidRDefault="00F37004" w:rsidP="00F37004">
      <w:pPr>
        <w:pStyle w:val="a3"/>
        <w:bidi/>
        <w:spacing w:before="0" w:beforeAutospacing="0" w:afterAutospacing="0"/>
        <w:jc w:val="both"/>
        <w:rPr>
          <w:rFonts w:ascii="Traditional Arabic" w:hAnsi="Traditional Arabic" w:cs="Traditional Arabic"/>
          <w:sz w:val="32"/>
          <w:szCs w:val="32"/>
        </w:rPr>
      </w:pPr>
      <w:r w:rsidRPr="00FD149C">
        <w:rPr>
          <w:rFonts w:ascii="Traditional Arabic" w:hAnsi="Traditional Arabic" w:cs="Traditional Arabic"/>
          <w:sz w:val="32"/>
          <w:szCs w:val="32"/>
          <w:rtl/>
        </w:rPr>
        <w:t xml:space="preserve">تتحصل وقائع هذه القضية في أن وكيل المدعية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تقدم إلى المحكمة الإدارية بالرياض بلائحة دعوى ضد المدعى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ذكر فيها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أن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سبق لها وأن استأجرت من المدعية عدد</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 السيارات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ولم تلتزم بسداد قيمة الأجرة المستحقة عليها والبالغة قدرها ثمانية وثمان</w:t>
      </w:r>
      <w:r w:rsidRPr="00FD149C">
        <w:rPr>
          <w:rFonts w:ascii="Traditional Arabic" w:hAnsi="Traditional Arabic" w:cs="Traditional Arabic" w:hint="cs"/>
          <w:sz w:val="32"/>
          <w:szCs w:val="32"/>
          <w:rtl/>
        </w:rPr>
        <w:t>و</w:t>
      </w:r>
      <w:r w:rsidRPr="00FD149C">
        <w:rPr>
          <w:rFonts w:ascii="Traditional Arabic" w:hAnsi="Traditional Arabic" w:cs="Traditional Arabic"/>
          <w:sz w:val="32"/>
          <w:szCs w:val="32"/>
          <w:rtl/>
        </w:rPr>
        <w:t>ن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ومئة وأربعة وثمان</w:t>
      </w:r>
      <w:r w:rsidRPr="00FD149C">
        <w:rPr>
          <w:rFonts w:ascii="Traditional Arabic" w:hAnsi="Traditional Arabic" w:cs="Traditional Arabic" w:hint="cs"/>
          <w:sz w:val="32"/>
          <w:szCs w:val="32"/>
          <w:rtl/>
        </w:rPr>
        <w:t>و</w:t>
      </w:r>
      <w:r w:rsidRPr="00FD149C">
        <w:rPr>
          <w:rFonts w:ascii="Traditional Arabic" w:hAnsi="Traditional Arabic" w:cs="Traditional Arabic"/>
          <w:sz w:val="32"/>
          <w:szCs w:val="32"/>
          <w:rtl/>
        </w:rPr>
        <w:t>ن ريال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حسبما تم الاتفاق عليه بين الطرفين، وختم اللائحة بطلب إلزام المدعى عليها بدفع ذلك المبلغ</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وقد تم قيد الدعوى قضية بالرقم المشار إليه أعلاه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وأحيلت إلى الدائرة التجارية الخامسة بتاريخ </w:t>
      </w:r>
      <w:r w:rsidRPr="00FD149C">
        <w:rPr>
          <w:rFonts w:ascii="Traditional Arabic" w:hAnsi="Traditional Arabic" w:cs="Traditional Arabic" w:hint="cs"/>
          <w:sz w:val="32"/>
          <w:szCs w:val="32"/>
          <w:rtl/>
          <w:lang w:bidi="ar-EG"/>
        </w:rPr>
        <w:t xml:space="preserve">4/6/1433هـ، </w:t>
      </w:r>
      <w:r w:rsidRPr="00FD149C">
        <w:rPr>
          <w:rFonts w:ascii="Traditional Arabic" w:hAnsi="Traditional Arabic" w:cs="Traditional Arabic"/>
          <w:sz w:val="32"/>
          <w:szCs w:val="32"/>
          <w:rtl/>
        </w:rPr>
        <w:t>وقررت إحالتها لإدارة الدعاوى والأحكام</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وبتاريخ </w:t>
      </w:r>
      <w:r w:rsidRPr="00FD149C">
        <w:rPr>
          <w:rFonts w:ascii="Traditional Arabic" w:hAnsi="Traditional Arabic" w:cs="Traditional Arabic" w:hint="cs"/>
          <w:sz w:val="32"/>
          <w:szCs w:val="32"/>
          <w:rtl/>
          <w:lang w:bidi="ar-EG"/>
        </w:rPr>
        <w:t xml:space="preserve">15/6/1433هـ </w:t>
      </w:r>
      <w:r w:rsidRPr="00FD149C">
        <w:rPr>
          <w:rFonts w:ascii="Traditional Arabic" w:hAnsi="Traditional Arabic" w:cs="Traditional Arabic"/>
          <w:sz w:val="32"/>
          <w:szCs w:val="32"/>
          <w:rtl/>
        </w:rPr>
        <w:t xml:space="preserve">تم إحالة القضية إلى هذه الدائرة </w:t>
      </w:r>
      <w:r w:rsidRPr="00FD149C">
        <w:rPr>
          <w:rFonts w:ascii="Traditional Arabic" w:hAnsi="Traditional Arabic" w:cs="Traditional Arabic"/>
          <w:sz w:val="32"/>
          <w:szCs w:val="32"/>
          <w:rtl/>
        </w:rPr>
        <w:lastRenderedPageBreak/>
        <w:t>وعقدت</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لنظرها عدة جلسات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w:t>
      </w:r>
      <w:r w:rsidRPr="00FD149C">
        <w:rPr>
          <w:rFonts w:ascii="Traditional Arabic" w:hAnsi="Traditional Arabic" w:cs="Traditional Arabic" w:hint="cs"/>
          <w:sz w:val="32"/>
          <w:szCs w:val="32"/>
          <w:rtl/>
          <w:lang w:bidi="ar-EG"/>
        </w:rPr>
        <w:t xml:space="preserve">8/11/1433هـ </w:t>
      </w:r>
      <w:r w:rsidRPr="00FD149C">
        <w:rPr>
          <w:rFonts w:ascii="Traditional Arabic" w:hAnsi="Traditional Arabic" w:cs="Traditional Arabic"/>
          <w:sz w:val="32"/>
          <w:szCs w:val="32"/>
          <w:rtl/>
        </w:rPr>
        <w:t xml:space="preserve">حضر وكيل المدعية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ولم يحضر من يمثل المدعى عليها رغم تبلغها بالموعد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وطلب وكيل المدعية الفصل في الدعوى غيابي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وأنه يحصر مطالبة موكلته بطلب إلزام المدعى عليها بأن تدفع لموكلته مبلغ </w:t>
      </w:r>
      <w:r w:rsidRPr="00FD149C">
        <w:rPr>
          <w:rFonts w:ascii="Traditional Arabic" w:hAnsi="Traditional Arabic" w:cs="Traditional Arabic" w:hint="cs"/>
          <w:sz w:val="32"/>
          <w:szCs w:val="32"/>
          <w:rtl/>
        </w:rPr>
        <w:t>ثمانية</w:t>
      </w:r>
      <w:r w:rsidRPr="00FD149C">
        <w:rPr>
          <w:rFonts w:ascii="Traditional Arabic" w:hAnsi="Traditional Arabic" w:cs="Traditional Arabic"/>
          <w:sz w:val="32"/>
          <w:szCs w:val="32"/>
          <w:rtl/>
        </w:rPr>
        <w:t xml:space="preserve"> وثمان</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ن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ومئة وأربعة وثمان</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ن ريال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وفق كشف الحساب المرفق بملف القضية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والذي استلمت المدعى عليها نسخة منه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إلا أنها لم ترد عليه</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ثم أصدرت الدائرة في ذات الجلسة حكمها الغيابي رقم </w:t>
      </w:r>
      <w:r w:rsidRPr="00FD149C">
        <w:rPr>
          <w:rFonts w:ascii="Traditional Arabic" w:hAnsi="Traditional Arabic" w:cs="Traditional Arabic" w:hint="cs"/>
          <w:sz w:val="32"/>
          <w:szCs w:val="32"/>
          <w:rtl/>
          <w:lang w:bidi="ar-EG"/>
        </w:rPr>
        <w:t>(104</w:t>
      </w:r>
      <w:r w:rsidRPr="00FD149C">
        <w:rPr>
          <w:rFonts w:ascii="Traditional Arabic" w:hAnsi="Traditional Arabic" w:cs="Traditional Arabic"/>
          <w:sz w:val="32"/>
          <w:szCs w:val="32"/>
          <w:rtl/>
        </w:rPr>
        <w:t>/د</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تج/</w:t>
      </w:r>
      <w:r w:rsidRPr="00FD149C">
        <w:rPr>
          <w:rFonts w:ascii="Traditional Arabic" w:hAnsi="Traditional Arabic" w:cs="Traditional Arabic" w:hint="cs"/>
          <w:sz w:val="32"/>
          <w:szCs w:val="32"/>
          <w:rtl/>
          <w:lang w:bidi="fa-IR"/>
        </w:rPr>
        <w:t xml:space="preserve">8/1 لعام 1433هـ) </w:t>
      </w:r>
      <w:r w:rsidRPr="00FD149C">
        <w:rPr>
          <w:rFonts w:ascii="Traditional Arabic" w:hAnsi="Traditional Arabic" w:cs="Traditional Arabic"/>
          <w:sz w:val="32"/>
          <w:szCs w:val="32"/>
          <w:rtl/>
        </w:rPr>
        <w:t>بإلزام المدعى عليها بأن تدفع للمدعية مبلغ</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قدره ثمانية وثمانون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ومئة وأربعة وثمانون ريال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واستلمت</w:t>
      </w:r>
      <w:r w:rsidRPr="00FD149C">
        <w:rPr>
          <w:rFonts w:ascii="Traditional Arabic" w:hAnsi="Traditional Arabic" w:cs="Traditional Arabic"/>
          <w:sz w:val="32"/>
          <w:szCs w:val="32"/>
          <w:rtl/>
        </w:rPr>
        <w:t xml:space="preserve"> المدعى عليها نسخة الحكم بتاريخ </w:t>
      </w:r>
      <w:r w:rsidRPr="00FD149C">
        <w:rPr>
          <w:rFonts w:ascii="Traditional Arabic" w:hAnsi="Traditional Arabic" w:cs="Traditional Arabic" w:hint="cs"/>
          <w:sz w:val="32"/>
          <w:szCs w:val="32"/>
          <w:rtl/>
          <w:lang w:bidi="ar-EG"/>
        </w:rPr>
        <w:t xml:space="preserve">10/1/1434هـ، </w:t>
      </w:r>
      <w:r w:rsidRPr="00FD149C">
        <w:rPr>
          <w:rFonts w:ascii="Traditional Arabic" w:hAnsi="Traditional Arabic" w:cs="Traditional Arabic"/>
          <w:sz w:val="32"/>
          <w:szCs w:val="32"/>
          <w:rtl/>
        </w:rPr>
        <w:t xml:space="preserve">وقدمت اعتراضها عليه بتاريخ </w:t>
      </w:r>
      <w:r w:rsidRPr="00FD149C">
        <w:rPr>
          <w:rFonts w:ascii="Traditional Arabic" w:hAnsi="Traditional Arabic" w:cs="Traditional Arabic" w:hint="cs"/>
          <w:sz w:val="32"/>
          <w:szCs w:val="32"/>
          <w:rtl/>
          <w:lang w:bidi="ar-EG"/>
        </w:rPr>
        <w:t xml:space="preserve">18/1/1434هـ، </w:t>
      </w:r>
      <w:r w:rsidRPr="00FD149C">
        <w:rPr>
          <w:rFonts w:ascii="Traditional Arabic" w:hAnsi="Traditional Arabic" w:cs="Traditional Arabic"/>
          <w:sz w:val="32"/>
          <w:szCs w:val="32"/>
          <w:rtl/>
        </w:rPr>
        <w:t>وذلك خلال المدة النظامية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وقد جاء في الاعتراض</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أن دعوى المدعية غير صحيحة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لعدم وجود أي تعامل بين الطرفين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 الأوراق التي قدمها وكيل المدعية تثبت عدم وجود علاقة لموكلته بمطالبة المدعية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إذ </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 xml:space="preserve">ن كشف الحساب والفواتير المقدمة ورد فيها اسم العميل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ولا يوجد فيها أي ذكر للمدعى عليها، وأن المدعية سبق وأن أقامت دعوى ضد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عليها بنفس المطالبة أمام الدائرة التجارية الثانية وتم شطبها لعدم حضور المدعية، وخلص إلى القول بأن ما قدمته المدعية للدائرة تثبت أن دعواها تم رفعها على غير ذي صفة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لكون العلاقة مع شركة أخرى وليس المدعى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وفي جلسة </w:t>
      </w:r>
      <w:r w:rsidRPr="00FD149C">
        <w:rPr>
          <w:rFonts w:ascii="Traditional Arabic" w:hAnsi="Traditional Arabic" w:cs="Traditional Arabic" w:hint="cs"/>
          <w:sz w:val="32"/>
          <w:szCs w:val="32"/>
          <w:rtl/>
          <w:lang w:bidi="ar-EG"/>
        </w:rPr>
        <w:t xml:space="preserve">8/4/1434هـ </w:t>
      </w:r>
      <w:r w:rsidRPr="00FD149C">
        <w:rPr>
          <w:rFonts w:ascii="Traditional Arabic" w:hAnsi="Traditional Arabic" w:cs="Traditional Arabic"/>
          <w:sz w:val="32"/>
          <w:szCs w:val="32"/>
          <w:rtl/>
        </w:rPr>
        <w:t xml:space="preserve">حضر وكيل المدعية كما حضر وكيل المدعى عليها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وقدم وكيل المدعية مذكرة جاء فيها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أن دعوى موكلته صحيحة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وشركة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تعامل</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ا مع المدعية على أساس أنهما ذمة مالية واحدة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ويصدران الخطابات بأسماء الموظفين الذي</w:t>
      </w:r>
      <w:r w:rsidRPr="00FD149C">
        <w:rPr>
          <w:rFonts w:ascii="Traditional Arabic" w:hAnsi="Traditional Arabic" w:cs="Traditional Arabic" w:hint="cs"/>
          <w:sz w:val="32"/>
          <w:szCs w:val="32"/>
          <w:rtl/>
        </w:rPr>
        <w:t>ن</w:t>
      </w:r>
      <w:r w:rsidRPr="00FD149C">
        <w:rPr>
          <w:rFonts w:ascii="Traditional Arabic" w:hAnsi="Traditional Arabic" w:cs="Traditional Arabic"/>
          <w:sz w:val="32"/>
          <w:szCs w:val="32"/>
          <w:rtl/>
        </w:rPr>
        <w:t xml:space="preserve"> يعملون لديهما تارة باسم الشركة الأولى وتارة باسم الشركة الثانية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كما هو الثابت من الخطابات الصادرة منهما باسم أحد موظفيهما (</w:t>
      </w:r>
      <w:r w:rsidRPr="00FD149C">
        <w:rPr>
          <w:rFonts w:ascii="Traditional Arabic" w:hAnsi="Traditional Arabic" w:cs="Traditional Arabic" w:hint="cs"/>
          <w:sz w:val="32"/>
          <w:szCs w:val="32"/>
          <w:rtl/>
        </w:rPr>
        <w:t>ف</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يدل على عدم وجود فرق بين الشركتين، كما أن المدعى عليها تستلم من موكلته </w:t>
      </w:r>
      <w:r w:rsidRPr="00FD149C">
        <w:rPr>
          <w:rFonts w:ascii="Traditional Arabic" w:hAnsi="Traditional Arabic" w:cs="Traditional Arabic" w:hint="cs"/>
          <w:sz w:val="32"/>
          <w:szCs w:val="32"/>
          <w:rtl/>
        </w:rPr>
        <w:t>كشف</w:t>
      </w:r>
      <w:r w:rsidRPr="00FD149C">
        <w:rPr>
          <w:rFonts w:ascii="Traditional Arabic" w:hAnsi="Traditional Arabic" w:cs="Traditional Arabic"/>
          <w:sz w:val="32"/>
          <w:szCs w:val="32"/>
          <w:rtl/>
        </w:rPr>
        <w:t xml:space="preserve"> الحساب والفواتير وتقوم بتسديد قيمتها دون امتناع أو اعتراض إلى أن توقفت عن ذلك، وأضاف بأن هناك خطابات صادرة من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بأسماء موظفين يعملون لديها مع أنهم في الأصل تحت كفالة المدعى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w:t>
      </w:r>
      <w:r w:rsidRPr="00FD149C">
        <w:rPr>
          <w:rFonts w:ascii="Traditional Arabic" w:hAnsi="Traditional Arabic" w:cs="Traditional Arabic" w:hint="cs"/>
          <w:sz w:val="32"/>
          <w:szCs w:val="32"/>
          <w:rtl/>
          <w:lang w:bidi="ar-EG"/>
        </w:rPr>
        <w:t xml:space="preserve">6/5/1434هـ، </w:t>
      </w:r>
      <w:r w:rsidRPr="00FD149C">
        <w:rPr>
          <w:rFonts w:ascii="Traditional Arabic" w:hAnsi="Traditional Arabic" w:cs="Traditional Arabic"/>
          <w:sz w:val="32"/>
          <w:szCs w:val="32"/>
          <w:rtl/>
        </w:rPr>
        <w:t>قدم وكيل المدعى عليها مذكرة جاء فيها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أ</w:t>
      </w:r>
      <w:r w:rsidRPr="00FD149C">
        <w:rPr>
          <w:rFonts w:ascii="Traditional Arabic" w:hAnsi="Traditional Arabic" w:cs="Traditional Arabic"/>
          <w:sz w:val="32"/>
          <w:szCs w:val="32"/>
          <w:rtl/>
        </w:rPr>
        <w:t xml:space="preserve">ن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ذمتها المالية مستقلة عن ذمة المدعى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ولا تملك أي</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من الشركتين ترتيب أية التزامات مالية على الأخرى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وكانت المدعى عليها تقوم بتوزيع منتجات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بموجب اتفاقية توزيع مبرمة بينهما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وانتهت ولم تكن المدعى عليها تملك التصرف في الأمور الإدارية والمالية لشركة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 xml:space="preserve">فلكل منهما شخصية اعتبارية مستقلة، وطلب من وكيل المدعية تقديم الأدلة المثبتة لمطالبة المدعى عليها باسم </w:t>
      </w:r>
      <w:r w:rsidRPr="00FD149C">
        <w:rPr>
          <w:rFonts w:ascii="Traditional Arabic" w:hAnsi="Traditional Arabic" w:cs="Traditional Arabic" w:hint="cs"/>
          <w:sz w:val="32"/>
          <w:szCs w:val="32"/>
          <w:rtl/>
        </w:rPr>
        <w:t xml:space="preserve">(ف) </w:t>
      </w:r>
      <w:r w:rsidRPr="00FD149C">
        <w:rPr>
          <w:rFonts w:ascii="Traditional Arabic" w:hAnsi="Traditional Arabic" w:cs="Traditional Arabic"/>
          <w:sz w:val="32"/>
          <w:szCs w:val="32"/>
          <w:rtl/>
        </w:rPr>
        <w:t xml:space="preserve">بقيمة </w:t>
      </w:r>
      <w:r w:rsidRPr="00FD149C">
        <w:rPr>
          <w:rFonts w:ascii="Traditional Arabic" w:hAnsi="Traditional Arabic" w:cs="Traditional Arabic" w:hint="cs"/>
          <w:sz w:val="32"/>
          <w:szCs w:val="32"/>
          <w:rtl/>
        </w:rPr>
        <w:t xml:space="preserve">إيجار </w:t>
      </w:r>
      <w:r w:rsidRPr="00FD149C">
        <w:rPr>
          <w:rFonts w:ascii="Traditional Arabic" w:hAnsi="Traditional Arabic" w:cs="Traditional Arabic"/>
          <w:sz w:val="32"/>
          <w:szCs w:val="32"/>
          <w:rtl/>
        </w:rPr>
        <w:t>السيارة المؤجرة عليه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 موكلته مستعدة بدفع قيمتها بعد تحديدها من المدعية بموجب كشف يشمل مطالبتها للمدع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وأضاف بأن ندب موظفي موكلته للعمل لدى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إنما هو لتسهيل مهام التوزيع</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ولا يعني أن موكلته مسؤولة عن تصرفاتهم الخاصة تجاه الغير أو تصرفات شركة </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xml:space="preserve"> مع المدعية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 عقد التأجير</w:t>
      </w:r>
      <w:r w:rsidRPr="00FD149C">
        <w:rPr>
          <w:rFonts w:ascii="Traditional Arabic" w:hAnsi="Traditional Arabic" w:cs="Traditional Arabic" w:hint="cs"/>
          <w:sz w:val="32"/>
          <w:szCs w:val="32"/>
          <w:rtl/>
        </w:rPr>
        <w:t xml:space="preserve"> الذي</w:t>
      </w:r>
      <w:r w:rsidRPr="00FD149C">
        <w:rPr>
          <w:rFonts w:ascii="Traditional Arabic" w:hAnsi="Traditional Arabic" w:cs="Traditional Arabic"/>
          <w:sz w:val="32"/>
          <w:szCs w:val="32"/>
          <w:rtl/>
        </w:rPr>
        <w:t xml:space="preserve"> تم بين المدعية وبين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لا علم لموكلته به ولم توافق عليه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w:t>
      </w:r>
      <w:r w:rsidRPr="00FD149C">
        <w:rPr>
          <w:rFonts w:ascii="Traditional Arabic" w:hAnsi="Traditional Arabic" w:cs="Traditional Arabic" w:hint="cs"/>
          <w:sz w:val="32"/>
          <w:szCs w:val="32"/>
          <w:rtl/>
          <w:lang w:bidi="ar-EG"/>
        </w:rPr>
        <w:t xml:space="preserve">12/6/1434هـ </w:t>
      </w:r>
      <w:r w:rsidRPr="00FD149C">
        <w:rPr>
          <w:rFonts w:ascii="Traditional Arabic" w:hAnsi="Traditional Arabic" w:cs="Traditional Arabic"/>
          <w:sz w:val="32"/>
          <w:szCs w:val="32"/>
          <w:rtl/>
        </w:rPr>
        <w:t xml:space="preserve">طلبت الدائرة </w:t>
      </w:r>
      <w:r w:rsidRPr="00FD149C">
        <w:rPr>
          <w:rFonts w:ascii="Traditional Arabic" w:hAnsi="Traditional Arabic" w:cs="Traditional Arabic"/>
          <w:sz w:val="32"/>
          <w:szCs w:val="32"/>
          <w:rtl/>
        </w:rPr>
        <w:lastRenderedPageBreak/>
        <w:t>من وكيل المدعية ترجمة كشف الحساب مع تقديم طلبات استئجار السيارات الصادرة من المدعى عليها وحصر قيمتها الإجمالية، ثم توالت الجلسات طلب فيها وكيل المدعية مهلة لإحضار ما طلبته الدائرة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w:t>
      </w:r>
      <w:r w:rsidRPr="00FD149C">
        <w:rPr>
          <w:rFonts w:ascii="Traditional Arabic" w:hAnsi="Traditional Arabic" w:cs="Traditional Arabic" w:hint="cs"/>
          <w:sz w:val="32"/>
          <w:szCs w:val="32"/>
          <w:rtl/>
          <w:lang w:bidi="ar-EG"/>
        </w:rPr>
        <w:t xml:space="preserve">5/3/1435هـ </w:t>
      </w:r>
      <w:r w:rsidRPr="00FD149C">
        <w:rPr>
          <w:rFonts w:ascii="Traditional Arabic" w:hAnsi="Traditional Arabic" w:cs="Traditional Arabic"/>
          <w:sz w:val="32"/>
          <w:szCs w:val="32"/>
          <w:rtl/>
        </w:rPr>
        <w:t>قدم وكيل المدعية مذكرة جاء فيها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أن موكلته سبق وأن قدمت في الجلسات السابقة المستندات المثبتة لدعواها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وأنه في حال إنكار المدعى عليها لها فإن موكلته تطلب اليمين، ثم تبادل الطرفان عدد</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 المذكرات لم تخرج في مضمونها عما سبق تقديمه إلا أن وكيل المدعى عليها أكد في مذكرته المقدمة في جلسة </w:t>
      </w:r>
      <w:r w:rsidRPr="00FD149C">
        <w:rPr>
          <w:rFonts w:ascii="Traditional Arabic" w:hAnsi="Traditional Arabic" w:cs="Traditional Arabic" w:hint="cs"/>
          <w:sz w:val="32"/>
          <w:szCs w:val="32"/>
          <w:rtl/>
          <w:lang w:bidi="ar-EG"/>
        </w:rPr>
        <w:t xml:space="preserve">12/1/1436هـ </w:t>
      </w:r>
      <w:r w:rsidRPr="00FD149C">
        <w:rPr>
          <w:rFonts w:ascii="Traditional Arabic" w:hAnsi="Traditional Arabic" w:cs="Traditional Arabic"/>
          <w:sz w:val="32"/>
          <w:szCs w:val="32"/>
          <w:rtl/>
        </w:rPr>
        <w:t>على أن مسؤولية الموزع محددة نظام</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كما أن اتفاقية التوزيع المبرمة بين موكلته وبين شركة </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xml:space="preserve"> قد نصت في المادة رقم </w:t>
      </w:r>
      <w:r w:rsidRPr="00FD149C">
        <w:rPr>
          <w:rFonts w:ascii="Traditional Arabic" w:hAnsi="Traditional Arabic" w:cs="Traditional Arabic" w:hint="cs"/>
          <w:sz w:val="32"/>
          <w:szCs w:val="32"/>
          <w:rtl/>
          <w:lang w:bidi="ar-EG"/>
        </w:rPr>
        <w:t>(17)</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على ما يلي</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العلاقة بين الطرفين، على الموزع أن لا يتصرف </w:t>
      </w:r>
      <w:r w:rsidRPr="00FD149C">
        <w:rPr>
          <w:rFonts w:ascii="Traditional Arabic" w:hAnsi="Traditional Arabic" w:cs="Traditional Arabic" w:hint="cs"/>
          <w:sz w:val="32"/>
          <w:szCs w:val="32"/>
          <w:rtl/>
        </w:rPr>
        <w:t>كوكيل</w:t>
      </w:r>
      <w:r w:rsidRPr="00FD149C">
        <w:rPr>
          <w:rFonts w:ascii="Traditional Arabic" w:hAnsi="Traditional Arabic" w:cs="Traditional Arabic"/>
          <w:sz w:val="32"/>
          <w:szCs w:val="32"/>
          <w:rtl/>
        </w:rPr>
        <w:t xml:space="preserve"> أو ممثل شرعي ل</w:t>
      </w:r>
      <w:r w:rsidRPr="00FD149C">
        <w:rPr>
          <w:rFonts w:ascii="Traditional Arabic" w:hAnsi="Traditional Arabic" w:cs="Traditional Arabic" w:hint="cs"/>
          <w:sz w:val="32"/>
          <w:szCs w:val="32"/>
          <w:rtl/>
        </w:rPr>
        <w:t>ـ (ت)</w:t>
      </w:r>
      <w:r w:rsidRPr="00FD149C">
        <w:rPr>
          <w:rFonts w:ascii="Traditional Arabic" w:hAnsi="Traditional Arabic" w:cs="Traditional Arabic"/>
          <w:sz w:val="32"/>
          <w:szCs w:val="32"/>
          <w:rtl/>
        </w:rPr>
        <w:t xml:space="preserve"> أو يبرم أي عقود أو التزامات أو يقدم أي تأكيد أو ضمان أو يقوم بأي تصرف ب</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سم أو بالنيابة عن </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وعلى الموزع أن يتصرف كمقاول مستقل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وليس لديه الصلاحية في إبرام أي عقد أو التزام نيابة عن</w:t>
      </w:r>
      <w:r w:rsidRPr="00FD149C">
        <w:rPr>
          <w:rFonts w:ascii="Traditional Arabic" w:hAnsi="Traditional Arabic" w:cs="Traditional Arabic" w:hint="cs"/>
          <w:sz w:val="32"/>
          <w:szCs w:val="32"/>
          <w:rtl/>
        </w:rPr>
        <w:t xml:space="preserve"> (ت)".</w:t>
      </w:r>
      <w:r w:rsidRPr="00FD149C">
        <w:rPr>
          <w:rFonts w:ascii="Traditional Arabic" w:hAnsi="Traditional Arabic" w:cs="Traditional Arabic"/>
          <w:sz w:val="32"/>
          <w:szCs w:val="32"/>
          <w:rtl/>
        </w:rPr>
        <w:t xml:space="preserve"> وفي جلسة </w:t>
      </w:r>
      <w:r w:rsidRPr="00FD149C">
        <w:rPr>
          <w:rFonts w:ascii="Traditional Arabic" w:hAnsi="Traditional Arabic" w:cs="Traditional Arabic" w:hint="cs"/>
          <w:sz w:val="32"/>
          <w:szCs w:val="32"/>
          <w:rtl/>
          <w:lang w:bidi="ar-EG"/>
        </w:rPr>
        <w:t xml:space="preserve">4/2/1436هـ </w:t>
      </w:r>
      <w:r w:rsidRPr="00FD149C">
        <w:rPr>
          <w:rFonts w:ascii="Traditional Arabic" w:hAnsi="Traditional Arabic" w:cs="Traditional Arabic"/>
          <w:sz w:val="32"/>
          <w:szCs w:val="32"/>
          <w:rtl/>
        </w:rPr>
        <w:t>قدم وكيل المدعية مذكرة جاء فيها أن المادة (</w:t>
      </w:r>
      <w:r w:rsidRPr="00FD149C">
        <w:rPr>
          <w:rFonts w:ascii="Traditional Arabic" w:hAnsi="Traditional Arabic" w:cs="Traditional Arabic"/>
          <w:sz w:val="32"/>
          <w:szCs w:val="32"/>
          <w:rtl/>
          <w:lang w:bidi="fa-IR"/>
        </w:rPr>
        <w:t xml:space="preserve">۱۷) </w:t>
      </w:r>
      <w:r w:rsidRPr="00FD149C">
        <w:rPr>
          <w:rFonts w:ascii="Traditional Arabic" w:hAnsi="Traditional Arabic" w:cs="Traditional Arabic"/>
          <w:sz w:val="32"/>
          <w:szCs w:val="32"/>
          <w:rtl/>
        </w:rPr>
        <w:t>التي ذكرها وكيل المدعى عليها ليس لها علاقة بموضوع القضية وبعيدة عنه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وأنها تخص أمور</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أخرى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وأنه يطلب كامل الاتفاقية المبرمة بين المدعى عليها وبين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للاطلاع عليها ومراجعتها بالكامل ودراسة بنودها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w:t>
      </w:r>
      <w:r w:rsidRPr="00FD149C">
        <w:rPr>
          <w:rFonts w:ascii="Traditional Arabic" w:hAnsi="Traditional Arabic" w:cs="Traditional Arabic" w:hint="cs"/>
          <w:sz w:val="32"/>
          <w:szCs w:val="32"/>
          <w:rtl/>
          <w:lang w:bidi="ar-EG"/>
        </w:rPr>
        <w:t xml:space="preserve">14/8/1436هـ </w:t>
      </w:r>
      <w:r w:rsidRPr="00FD149C">
        <w:rPr>
          <w:rFonts w:ascii="Traditional Arabic" w:hAnsi="Traditional Arabic" w:cs="Traditional Arabic"/>
          <w:sz w:val="32"/>
          <w:szCs w:val="32"/>
          <w:rtl/>
        </w:rPr>
        <w:t>أفاد وكيل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بأنه لم</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يستطع إحضار أصل الاتفاقية، وقدم وكيل المدعية مذكرة جاء فيها أن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ليس لها وجود بالمملكة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يؤكد أن المدعى عليها هي التي تعاملت مع موكلته باسم شركة</w:t>
      </w:r>
      <w:r w:rsidRPr="00FD149C">
        <w:rPr>
          <w:rFonts w:ascii="Traditional Arabic" w:hAnsi="Traditional Arabic" w:cs="Traditional Arabic" w:hint="cs"/>
          <w:sz w:val="32"/>
          <w:szCs w:val="32"/>
          <w:rtl/>
        </w:rPr>
        <w:t xml:space="preserve"> (ت)</w:t>
      </w:r>
      <w:r w:rsidRPr="00FD149C">
        <w:rPr>
          <w:rFonts w:ascii="Traditional Arabic" w:hAnsi="Traditional Arabic" w:cs="Traditional Arabic"/>
          <w:sz w:val="32"/>
          <w:szCs w:val="32"/>
          <w:rtl/>
        </w:rPr>
        <w:t xml:space="preserve"> كما أن من قام بالتوقيع بالنيابة عن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في الاتفاقية هو مديرها العام </w:t>
      </w:r>
      <w:r w:rsidRPr="00FD149C">
        <w:rPr>
          <w:rFonts w:ascii="Traditional Arabic" w:hAnsi="Traditional Arabic" w:cs="Traditional Arabic" w:hint="cs"/>
          <w:sz w:val="32"/>
          <w:szCs w:val="32"/>
          <w:rtl/>
        </w:rPr>
        <w:t xml:space="preserve">(يوسف) </w:t>
      </w:r>
      <w:r w:rsidRPr="00FD149C">
        <w:rPr>
          <w:rFonts w:ascii="Traditional Arabic" w:hAnsi="Traditional Arabic" w:cs="Traditional Arabic"/>
          <w:sz w:val="32"/>
          <w:szCs w:val="32"/>
          <w:rtl/>
        </w:rPr>
        <w:t>وقد ورد في الاتفاقية الكثير من الفقرات التي تلزم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بتحمل مثل هذه المديونيات التي للمدعية في ذمة المدعى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وأنه قد أوضحها في الاتفاقية بالتضليل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w:t>
      </w:r>
      <w:r w:rsidRPr="00FD149C">
        <w:rPr>
          <w:rFonts w:ascii="Traditional Arabic" w:hAnsi="Traditional Arabic" w:cs="Traditional Arabic" w:hint="cs"/>
          <w:sz w:val="32"/>
          <w:szCs w:val="32"/>
          <w:rtl/>
          <w:lang w:bidi="ar-EG"/>
        </w:rPr>
        <w:t xml:space="preserve">9/11/1436هـ </w:t>
      </w:r>
      <w:r w:rsidRPr="00FD149C">
        <w:rPr>
          <w:rFonts w:ascii="Traditional Arabic" w:hAnsi="Traditional Arabic" w:cs="Traditional Arabic"/>
          <w:sz w:val="32"/>
          <w:szCs w:val="32"/>
          <w:rtl/>
        </w:rPr>
        <w:t>ونظر</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لتغ</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ير تشكيل الدائرة سألت الدائرة وكيل المدعية عن</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دعوی موكلته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فذكر أنها وفق ما جاء في لائحة الدعوى وصور المستندات المرفقة معها والمذكرات المقدمة في الجلسات السابقة، ثم سألت الدائرة وكيل المدعى عليها عن الرد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فأحال إلى ما جاء في المذكرات المقدمة منه في الجلسات السابقة، ثم سألت الدائرة وكيل المدعية عن العلاقة التي تربط بين الشركة </w:t>
      </w:r>
      <w:r w:rsidRPr="00FD149C">
        <w:rPr>
          <w:rFonts w:ascii="Traditional Arabic" w:hAnsi="Traditional Arabic" w:cs="Traditional Arabic" w:hint="cs"/>
          <w:sz w:val="32"/>
          <w:szCs w:val="32"/>
          <w:rtl/>
        </w:rPr>
        <w:t xml:space="preserve">(...) المدعى عليها </w:t>
      </w:r>
      <w:r w:rsidRPr="00FD149C">
        <w:rPr>
          <w:rFonts w:ascii="Traditional Arabic" w:hAnsi="Traditional Arabic" w:cs="Traditional Arabic"/>
          <w:sz w:val="32"/>
          <w:szCs w:val="32"/>
          <w:rtl/>
        </w:rPr>
        <w:t xml:space="preserve">وبين شركة </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xml:space="preserve"> فذكر بأنه أوضح هذه العلاقة في </w:t>
      </w:r>
      <w:r w:rsidRPr="00FD149C">
        <w:rPr>
          <w:rFonts w:ascii="Traditional Arabic" w:hAnsi="Traditional Arabic" w:cs="Traditional Arabic" w:hint="cs"/>
          <w:sz w:val="32"/>
          <w:szCs w:val="32"/>
          <w:rtl/>
        </w:rPr>
        <w:t>ال</w:t>
      </w:r>
      <w:r w:rsidRPr="00FD149C">
        <w:rPr>
          <w:rFonts w:ascii="Traditional Arabic" w:hAnsi="Traditional Arabic" w:cs="Traditional Arabic"/>
          <w:sz w:val="32"/>
          <w:szCs w:val="32"/>
          <w:rtl/>
        </w:rPr>
        <w:t>مذكرة المقدمة في الجلسة السابقة في البند الثالث منها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وأنه أرفق نسخة من اتفاقية التوزيع التي تمت بين الشركة </w:t>
      </w:r>
      <w:r w:rsidRPr="00FD149C">
        <w:rPr>
          <w:rFonts w:ascii="Traditional Arabic" w:hAnsi="Traditional Arabic" w:cs="Traditional Arabic" w:hint="cs"/>
          <w:sz w:val="32"/>
          <w:szCs w:val="32"/>
          <w:rtl/>
        </w:rPr>
        <w:t xml:space="preserve">(...) المدعى عليها </w:t>
      </w:r>
      <w:r w:rsidRPr="00FD149C">
        <w:rPr>
          <w:rFonts w:ascii="Traditional Arabic" w:hAnsi="Traditional Arabic" w:cs="Traditional Arabic"/>
          <w:sz w:val="32"/>
          <w:szCs w:val="32"/>
          <w:rtl/>
        </w:rPr>
        <w:t xml:space="preserve">وشركة </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ثم قدم المدعى عليها مذكرة ذكر أنها تتضمن الرد على ما جاء في مذكرة وكيل المدعية المقدمة في الجلسة السابقة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عد اطلاع وكيل المدعية عليها طلب مهلة للرد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w:t>
      </w:r>
      <w:r w:rsidRPr="00FD149C">
        <w:rPr>
          <w:rFonts w:ascii="Traditional Arabic" w:hAnsi="Traditional Arabic" w:cs="Traditional Arabic" w:hint="cs"/>
          <w:sz w:val="32"/>
          <w:szCs w:val="32"/>
          <w:rtl/>
          <w:lang w:bidi="ar-EG"/>
        </w:rPr>
        <w:t xml:space="preserve">7/1/1437هـ </w:t>
      </w:r>
      <w:r w:rsidRPr="00FD149C">
        <w:rPr>
          <w:rFonts w:ascii="Traditional Arabic" w:hAnsi="Traditional Arabic" w:cs="Traditional Arabic"/>
          <w:sz w:val="32"/>
          <w:szCs w:val="32"/>
          <w:rtl/>
        </w:rPr>
        <w:t>طلبت الدائرة من وكيل المدعية تفصيل مطالبة موكلته بشأن السيارة المؤجرة للمدعو (</w:t>
      </w:r>
      <w:r w:rsidRPr="00FD149C">
        <w:rPr>
          <w:rFonts w:ascii="Traditional Arabic" w:hAnsi="Traditional Arabic" w:cs="Traditional Arabic" w:hint="cs"/>
          <w:sz w:val="32"/>
          <w:szCs w:val="32"/>
          <w:rtl/>
        </w:rPr>
        <w:t xml:space="preserve">ف) - </w:t>
      </w:r>
      <w:r w:rsidRPr="00FD149C">
        <w:rPr>
          <w:rFonts w:ascii="Traditional Arabic" w:hAnsi="Traditional Arabic" w:cs="Traditional Arabic"/>
          <w:sz w:val="32"/>
          <w:szCs w:val="32"/>
          <w:rtl/>
        </w:rPr>
        <w:t>فلبيني الجنسية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والذي تم التأجير له عن طريق المدعى عليها وتقد</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م جميع المستندات المثبتة لصحة هذه المطالبة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الثلاثاء الموافق </w:t>
      </w:r>
      <w:r w:rsidRPr="00FD149C">
        <w:rPr>
          <w:rFonts w:ascii="Traditional Arabic" w:hAnsi="Traditional Arabic" w:cs="Traditional Arabic" w:hint="cs"/>
          <w:sz w:val="32"/>
          <w:szCs w:val="32"/>
          <w:rtl/>
          <w:lang w:bidi="ar-EG"/>
        </w:rPr>
        <w:t xml:space="preserve">4/3/1437هـ </w:t>
      </w:r>
      <w:r w:rsidRPr="00FD149C">
        <w:rPr>
          <w:rFonts w:ascii="Traditional Arabic" w:hAnsi="Traditional Arabic" w:cs="Traditional Arabic"/>
          <w:sz w:val="32"/>
          <w:szCs w:val="32"/>
          <w:rtl/>
        </w:rPr>
        <w:t>سألت الدائرة وكيل المدعية عما طلب منه في الجلسة السابقة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فذكر بأن مطالبة موكلته لم تتضمن عقد الشخص المذكور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وإنما تم إيراده </w:t>
      </w:r>
      <w:r w:rsidRPr="00FD149C">
        <w:rPr>
          <w:rFonts w:ascii="Traditional Arabic" w:hAnsi="Traditional Arabic" w:cs="Traditional Arabic"/>
          <w:sz w:val="32"/>
          <w:szCs w:val="32"/>
          <w:rtl/>
        </w:rPr>
        <w:lastRenderedPageBreak/>
        <w:t xml:space="preserve">كقرينة على وجود علاقة بين الشركة </w:t>
      </w:r>
      <w:r w:rsidRPr="00FD149C">
        <w:rPr>
          <w:rFonts w:ascii="Traditional Arabic" w:hAnsi="Traditional Arabic" w:cs="Traditional Arabic" w:hint="cs"/>
          <w:sz w:val="32"/>
          <w:szCs w:val="32"/>
          <w:rtl/>
        </w:rPr>
        <w:t xml:space="preserve">(...) المدعى عليها </w:t>
      </w:r>
      <w:r w:rsidRPr="00FD149C">
        <w:rPr>
          <w:rFonts w:ascii="Traditional Arabic" w:hAnsi="Traditional Arabic" w:cs="Traditional Arabic"/>
          <w:sz w:val="32"/>
          <w:szCs w:val="32"/>
          <w:rtl/>
        </w:rPr>
        <w:t xml:space="preserve">وبين شركة </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ثم سألت الدائرة الطرفين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هل لديهما أي</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إضافة على ما سبق تقديمه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فقررا الاكتفاء بما سبق وأنه ليس لديهما أي</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إضافة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ثم أصدرت الدائرة حكمها بذات الجلسة المتضمن: أول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العدول عن الحكم الغيابي رقم (104/د</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تج/</w:t>
      </w:r>
      <w:r w:rsidRPr="00FD149C">
        <w:rPr>
          <w:rFonts w:ascii="Traditional Arabic" w:hAnsi="Traditional Arabic" w:cs="Traditional Arabic" w:hint="cs"/>
          <w:sz w:val="32"/>
          <w:szCs w:val="32"/>
          <w:rtl/>
          <w:lang w:bidi="ar-EG"/>
        </w:rPr>
        <w:t>8/1 لعام</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lang w:bidi="ar-EG"/>
        </w:rPr>
        <w:t xml:space="preserve">1433هـ). </w:t>
      </w:r>
      <w:r w:rsidRPr="00FD149C">
        <w:rPr>
          <w:rFonts w:ascii="Traditional Arabic" w:hAnsi="Traditional Arabic" w:cs="Traditional Arabic"/>
          <w:sz w:val="32"/>
          <w:szCs w:val="32"/>
          <w:rtl/>
        </w:rPr>
        <w:t>ثاني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عدم قبول الدعوى المقامة من شركة </w:t>
      </w:r>
      <w:r w:rsidRPr="00FD149C">
        <w:rPr>
          <w:rFonts w:ascii="Traditional Arabic" w:hAnsi="Traditional Arabic" w:cs="Traditional Arabic" w:hint="cs"/>
          <w:sz w:val="32"/>
          <w:szCs w:val="32"/>
          <w:rtl/>
        </w:rPr>
        <w:t xml:space="preserve">(المدعية) </w:t>
      </w:r>
      <w:r w:rsidRPr="00FD149C">
        <w:rPr>
          <w:rFonts w:ascii="Traditional Arabic" w:hAnsi="Traditional Arabic" w:cs="Traditional Arabic"/>
          <w:sz w:val="32"/>
          <w:szCs w:val="32"/>
          <w:rtl/>
        </w:rPr>
        <w:t xml:space="preserve">لتأجير السيارات المحدودة ضد الشركة </w:t>
      </w:r>
      <w:r w:rsidRPr="00FD149C">
        <w:rPr>
          <w:rFonts w:ascii="Traditional Arabic" w:hAnsi="Traditional Arabic" w:cs="Traditional Arabic" w:hint="cs"/>
          <w:sz w:val="32"/>
          <w:szCs w:val="32"/>
          <w:rtl/>
        </w:rPr>
        <w:t xml:space="preserve">(...) المدعى عليها </w:t>
      </w:r>
      <w:r w:rsidRPr="00FD149C">
        <w:rPr>
          <w:rFonts w:ascii="Traditional Arabic" w:hAnsi="Traditional Arabic" w:cs="Traditional Arabic"/>
          <w:sz w:val="32"/>
          <w:szCs w:val="32"/>
          <w:rtl/>
        </w:rPr>
        <w:t>لإقامتها على غير ذي صفة، وقد بنت الدائرة حكمها على أسباب حاصلها: حيث إن المدعية تهدف من إقامة دعواها إلى طلب إلزام المدعى عليها بدفع مبلغ قدره ثمانية وثمانون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ومئة وأربعة وثمانون ريال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والذي يمثل قيمة الأجرة المستحقة من تأجير عدد من السيارات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وحيث إن النظر في قبول الدعوى وسماعها من حيث الصفة سابق على النظر في موضوعها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وحيث إن من شروط إقامة وسماع الدعوى أن تكون من ذي صفة وعلى ذي صفة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وحيث خلت أوراق القضية ومستنداتها مما يثبت وجود أي علاقة تعاقدية بين الطرفين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إذ </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 xml:space="preserve">ن كافة الخطابات التي نشأت عنها المطالبة بقيمة أجرة السيارات محل الدعوى المرفق صورها بملف القضية صدرت من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للرعاية الطبية إلى الشركة المدعية عدا خطاب واحد صدر من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للمدعية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وقد طلب وكيل المدعى عليها من وكيل المدعية تقديم الأدلة المثبتة لمطالبة </w:t>
      </w:r>
      <w:r w:rsidRPr="00FD149C">
        <w:rPr>
          <w:rFonts w:ascii="Traditional Arabic" w:hAnsi="Traditional Arabic" w:cs="Traditional Arabic" w:hint="cs"/>
          <w:sz w:val="32"/>
          <w:szCs w:val="32"/>
          <w:rtl/>
        </w:rPr>
        <w:t>المدعى</w:t>
      </w:r>
      <w:r w:rsidRPr="00FD149C">
        <w:rPr>
          <w:rFonts w:ascii="Traditional Arabic" w:hAnsi="Traditional Arabic" w:cs="Traditional Arabic"/>
          <w:sz w:val="32"/>
          <w:szCs w:val="32"/>
          <w:rtl/>
        </w:rPr>
        <w:t xml:space="preserve"> عليها باسم </w:t>
      </w:r>
      <w:r w:rsidRPr="00FD149C">
        <w:rPr>
          <w:rFonts w:ascii="Traditional Arabic" w:hAnsi="Traditional Arabic" w:cs="Traditional Arabic" w:hint="cs"/>
          <w:sz w:val="32"/>
          <w:szCs w:val="32"/>
          <w:rtl/>
        </w:rPr>
        <w:t xml:space="preserve">(ف) </w:t>
      </w:r>
      <w:r w:rsidRPr="00FD149C">
        <w:rPr>
          <w:rFonts w:ascii="Traditional Arabic" w:hAnsi="Traditional Arabic" w:cs="Traditional Arabic"/>
          <w:sz w:val="32"/>
          <w:szCs w:val="32"/>
          <w:rtl/>
        </w:rPr>
        <w:t>بقيمة إيجار السيارة المؤجرة عليه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 موكلته مستعدة بدفع قيمتها بعد تحديدها من المدعية بموجب كشف يشمل مطالبتها للمدعى عليها، كما أن الدائرة طلبت من وكيل المدعية تفصيل هذه</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المطالبة وتقديم جميع المستندات المثبتة لصحتها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إلا أن وكيل المدعية ذكر بأن مطالبة موكلته لم تتضمن عقد الشخص المذكور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وإنما تم إيراده كقرينة على وجود علاقة بين الشركة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المدعى عليها وبين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 xml:space="preserve">وبالتالي فإن الدائرة تصرف النظر عن هذه المطالبة، وحيث </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 xml:space="preserve">ن المدعى عليها دفعت بعدم وجود أي تعامل بين الطرفين وأن الأوراق التي قدمها وكيل المدعية تثبت عدم وجود علاقة لموكلته بمطالبة المدعية وأيدت ذلك بأن كشف الحساب والفواتير المقدمة من المدعية ورد فيها اسم العميل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ولا يوجد فيها أي ذكر للمدعى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وحيث نصت المادة </w:t>
      </w:r>
      <w:r w:rsidRPr="00FD149C">
        <w:rPr>
          <w:rFonts w:ascii="Traditional Arabic" w:hAnsi="Traditional Arabic" w:cs="Traditional Arabic" w:hint="cs"/>
          <w:sz w:val="32"/>
          <w:szCs w:val="32"/>
          <w:rtl/>
          <w:lang w:bidi="ar-EG"/>
        </w:rPr>
        <w:t>(76)</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من نظام المرافعات الشرعية الصادر بالمرسوم الملكي رقم </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hint="cs"/>
          <w:sz w:val="32"/>
          <w:szCs w:val="32"/>
          <w:rtl/>
        </w:rPr>
        <w:t>م/1</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 xml:space="preserve"> وتاريخ </w:t>
      </w:r>
      <w:r w:rsidRPr="00FD149C">
        <w:rPr>
          <w:rFonts w:ascii="Traditional Arabic" w:hAnsi="Traditional Arabic" w:cs="Traditional Arabic" w:hint="cs"/>
          <w:sz w:val="32"/>
          <w:szCs w:val="32"/>
          <w:rtl/>
          <w:lang w:bidi="fa-IR"/>
        </w:rPr>
        <w:t xml:space="preserve">22/1/1435هـ على: "1- </w:t>
      </w:r>
      <w:r w:rsidRPr="00FD149C">
        <w:rPr>
          <w:rFonts w:ascii="Traditional Arabic" w:hAnsi="Traditional Arabic" w:cs="Traditional Arabic"/>
          <w:sz w:val="32"/>
          <w:szCs w:val="32"/>
          <w:rtl/>
        </w:rPr>
        <w:t>الدفع بعدم اختصاص المحكمة لانتفاء ولايتها أو بسبب نوع الدعوى أو ق</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متها أو الدفع بعدم قبول الدعوى لانعدام الصفة أو الأهلية أو المصلحة... وتحكم به المحكمة من تلقاء نفسها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الأمر الذي تحكم معه الدائرة بعدم قبول الدعوى لإقامتها على غير ذي صفة، ولا ينال من ذلك ما دفع به وكيل المدعية من أن المدعى عليها وشركة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تعامل</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ا مع المدعية على أساس أنهما ذمة مالية واحدة ويصدران الخطابات بأسماء الموظفين الذي</w:t>
      </w:r>
      <w:r w:rsidRPr="00FD149C">
        <w:rPr>
          <w:rFonts w:ascii="Traditional Arabic" w:hAnsi="Traditional Arabic" w:cs="Traditional Arabic" w:hint="cs"/>
          <w:sz w:val="32"/>
          <w:szCs w:val="32"/>
          <w:rtl/>
        </w:rPr>
        <w:t>ن</w:t>
      </w:r>
      <w:r w:rsidRPr="00FD149C">
        <w:rPr>
          <w:rFonts w:ascii="Traditional Arabic" w:hAnsi="Traditional Arabic" w:cs="Traditional Arabic"/>
          <w:sz w:val="32"/>
          <w:szCs w:val="32"/>
          <w:rtl/>
        </w:rPr>
        <w:t xml:space="preserve"> يعملون لديهما تارة باسم الشركة الأولى وتارة باسم الشركة الثانية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ليس لها وجود بالمملكة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يؤكد أن المدعى عليها هي التي تعاملت مع موكلته باسم شركة </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lang w:bidi="ar-EG"/>
        </w:rPr>
        <w:t xml:space="preserve"> إ</w:t>
      </w:r>
      <w:r w:rsidRPr="00FD149C">
        <w:rPr>
          <w:rFonts w:ascii="Traditional Arabic" w:hAnsi="Traditional Arabic" w:cs="Traditional Arabic"/>
          <w:sz w:val="32"/>
          <w:szCs w:val="32"/>
          <w:rtl/>
        </w:rPr>
        <w:t>لخ</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إذ </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ن المادة رقم (</w:t>
      </w:r>
      <w:r w:rsidRPr="00FD149C">
        <w:rPr>
          <w:rFonts w:ascii="Traditional Arabic" w:hAnsi="Traditional Arabic" w:cs="Traditional Arabic"/>
          <w:sz w:val="32"/>
          <w:szCs w:val="32"/>
          <w:rtl/>
          <w:lang w:bidi="fa-IR"/>
        </w:rPr>
        <w:t xml:space="preserve">۱۷) </w:t>
      </w:r>
      <w:r w:rsidRPr="00FD149C">
        <w:rPr>
          <w:rFonts w:ascii="Traditional Arabic" w:hAnsi="Traditional Arabic" w:cs="Traditional Arabic"/>
          <w:sz w:val="32"/>
          <w:szCs w:val="32"/>
          <w:rtl/>
        </w:rPr>
        <w:t xml:space="preserve">من اتفاقية التوزيع المبرمة بين المدعى عليها وبين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قد فصلت تفص</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دقيق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الصلاحيات الممنوحة للمدعى عليها من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 xml:space="preserve">بأن لا </w:t>
      </w:r>
      <w:r w:rsidRPr="00FD149C">
        <w:rPr>
          <w:rFonts w:ascii="Traditional Arabic" w:hAnsi="Traditional Arabic" w:cs="Traditional Arabic"/>
          <w:sz w:val="32"/>
          <w:szCs w:val="32"/>
          <w:rtl/>
        </w:rPr>
        <w:lastRenderedPageBreak/>
        <w:t xml:space="preserve">تقوم بأي تصرف باسمها أو بالنيابة عنها، كما أن المدعية لم تقدم ما يفيد علم المدعى عليها أو موافقتها بتأجير السيارات محل المطالبة لشركة </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xml:space="preserve">، وحيث إن الدائرة سبق وأن أصدرت في هذه القضية حكمها الغيابي رقم </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hint="cs"/>
          <w:sz w:val="32"/>
          <w:szCs w:val="32"/>
          <w:rtl/>
          <w:lang w:bidi="fa-IR"/>
        </w:rPr>
        <w:t>104</w:t>
      </w:r>
      <w:r w:rsidRPr="00FD149C">
        <w:rPr>
          <w:rFonts w:ascii="Traditional Arabic" w:hAnsi="Traditional Arabic" w:cs="Traditional Arabic"/>
          <w:sz w:val="32"/>
          <w:szCs w:val="32"/>
          <w:rtl/>
        </w:rPr>
        <w:t>/د</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تج/</w:t>
      </w:r>
      <w:r w:rsidRPr="00FD149C">
        <w:rPr>
          <w:rFonts w:ascii="Traditional Arabic" w:hAnsi="Traditional Arabic" w:cs="Traditional Arabic"/>
          <w:sz w:val="32"/>
          <w:szCs w:val="32"/>
          <w:rtl/>
          <w:lang w:bidi="fa-IR"/>
        </w:rPr>
        <w:t>۸/</w:t>
      </w:r>
      <w:r w:rsidRPr="00FD149C">
        <w:rPr>
          <w:rFonts w:ascii="Traditional Arabic" w:hAnsi="Traditional Arabic" w:cs="Traditional Arabic" w:hint="cs"/>
          <w:sz w:val="32"/>
          <w:szCs w:val="32"/>
          <w:rtl/>
          <w:lang w:bidi="fa-IR"/>
        </w:rPr>
        <w:t xml:space="preserve">1 </w:t>
      </w:r>
      <w:r w:rsidRPr="00FD149C">
        <w:rPr>
          <w:rFonts w:ascii="Traditional Arabic" w:hAnsi="Traditional Arabic" w:cs="Traditional Arabic"/>
          <w:sz w:val="32"/>
          <w:szCs w:val="32"/>
          <w:rtl/>
        </w:rPr>
        <w:t xml:space="preserve">لعام </w:t>
      </w:r>
      <w:r w:rsidRPr="00FD149C">
        <w:rPr>
          <w:rFonts w:ascii="Traditional Arabic" w:hAnsi="Traditional Arabic" w:cs="Traditional Arabic" w:hint="cs"/>
          <w:sz w:val="32"/>
          <w:szCs w:val="32"/>
          <w:rtl/>
          <w:lang w:bidi="ar-EG"/>
        </w:rPr>
        <w:t>1433هـ)</w:t>
      </w:r>
      <w:r w:rsidRPr="00FD149C">
        <w:rPr>
          <w:rFonts w:ascii="Traditional Arabic" w:hAnsi="Traditional Arabic" w:cs="Traditional Arabic"/>
          <w:sz w:val="32"/>
          <w:szCs w:val="32"/>
          <w:rtl/>
        </w:rPr>
        <w:t xml:space="preserve">، وحيث نصت المادة (533) من نظام المحكمة التجارية على أنه: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إذا قدم المحكوم عليه غيابي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اعتراضه إلى المحكمة وكان تقديمه داخل المدة القانونية تقرر المحكمة قبول الاعتراض</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ثم تجرى المحاكمة على حسب المحاكمة الوجاهية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ثم تحكم بما يظهر لديها إما بتصديق صك الحكم الغيابي أو نقده أو إصلاحه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الأمر الذي تحكم معه الدائرة بالعدول عن حكمها الغيابي والقضاء مجدد</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بعدم قبول الدعوى، و</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إحالة أوراق القضية إلى محكمة الاستئناف الإدارية بمنطقة الرياض</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بعد اعتراض المدعية على الحكم خلال المدة النظامية أصدرت الدائرة التجارية الأولى بالمحكمة حكمها في القضية المقيدة لديها برقم </w:t>
      </w:r>
      <w:r w:rsidRPr="00FD149C">
        <w:rPr>
          <w:rFonts w:ascii="Traditional Arabic" w:hAnsi="Traditional Arabic" w:cs="Traditional Arabic" w:hint="cs"/>
          <w:sz w:val="32"/>
          <w:szCs w:val="32"/>
          <w:rtl/>
          <w:lang w:bidi="ar-EG"/>
        </w:rPr>
        <w:t>(2948/</w:t>
      </w:r>
      <w:r w:rsidRPr="00FD149C">
        <w:rPr>
          <w:rFonts w:ascii="Traditional Arabic" w:hAnsi="Traditional Arabic" w:cs="Traditional Arabic"/>
          <w:sz w:val="32"/>
          <w:szCs w:val="32"/>
          <w:rtl/>
        </w:rPr>
        <w:t xml:space="preserve">ق) لعام </w:t>
      </w:r>
      <w:r w:rsidRPr="00FD149C">
        <w:rPr>
          <w:rFonts w:ascii="Traditional Arabic" w:hAnsi="Traditional Arabic" w:cs="Traditional Arabic" w:hint="cs"/>
          <w:sz w:val="32"/>
          <w:szCs w:val="32"/>
          <w:rtl/>
          <w:lang w:bidi="ar-EG"/>
        </w:rPr>
        <w:t xml:space="preserve">1437هـ، </w:t>
      </w:r>
      <w:r w:rsidRPr="00FD149C">
        <w:rPr>
          <w:rFonts w:ascii="Traditional Arabic" w:hAnsi="Traditional Arabic" w:cs="Traditional Arabic"/>
          <w:sz w:val="32"/>
          <w:szCs w:val="32"/>
          <w:rtl/>
        </w:rPr>
        <w:t xml:space="preserve">والمتضمن نقض حكم الدائرة التجارية الثامنة بالمحكمة الإدارية بالرياض الصادر بتاريخ </w:t>
      </w:r>
      <w:r w:rsidRPr="00FD149C">
        <w:rPr>
          <w:rFonts w:ascii="Traditional Arabic" w:hAnsi="Traditional Arabic" w:cs="Traditional Arabic" w:hint="cs"/>
          <w:sz w:val="32"/>
          <w:szCs w:val="32"/>
          <w:rtl/>
          <w:lang w:bidi="fa-IR"/>
        </w:rPr>
        <w:t xml:space="preserve">4/3/1437هـ </w:t>
      </w:r>
      <w:r w:rsidRPr="00FD149C">
        <w:rPr>
          <w:rFonts w:ascii="Traditional Arabic" w:hAnsi="Traditional Arabic" w:cs="Traditional Arabic"/>
          <w:sz w:val="32"/>
          <w:szCs w:val="32"/>
          <w:rtl/>
        </w:rPr>
        <w:t xml:space="preserve">في القضية </w:t>
      </w:r>
      <w:r w:rsidRPr="00FD149C">
        <w:rPr>
          <w:rFonts w:ascii="Traditional Arabic" w:hAnsi="Traditional Arabic" w:cs="Traditional Arabic" w:hint="cs"/>
          <w:sz w:val="32"/>
          <w:szCs w:val="32"/>
          <w:rtl/>
          <w:lang w:bidi="ar-EG"/>
        </w:rPr>
        <w:t xml:space="preserve">(7547/1/ق لعام 1433هـ) </w:t>
      </w:r>
      <w:r w:rsidRPr="00FD149C">
        <w:rPr>
          <w:rFonts w:ascii="Traditional Arabic" w:hAnsi="Traditional Arabic" w:cs="Traditional Arabic"/>
          <w:sz w:val="32"/>
          <w:szCs w:val="32"/>
          <w:rtl/>
        </w:rPr>
        <w:t>وإعادة القضية إلى الدائرة مصدرة الحكم</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لنظرها والفصل فيها في ضوء ما أشير إليه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ضوء ما قد يستجد أمامها، وقد بنت دائرة الاستئناف حكمها على ما يلي من ملاحظات: بما أن الاعتراض جرى تقديم</w:t>
      </w:r>
      <w:r w:rsidRPr="00FD149C">
        <w:rPr>
          <w:rFonts w:ascii="Traditional Arabic" w:hAnsi="Traditional Arabic" w:cs="Traditional Arabic" w:hint="cs"/>
          <w:sz w:val="32"/>
          <w:szCs w:val="32"/>
          <w:rtl/>
        </w:rPr>
        <w:t>ه</w:t>
      </w:r>
      <w:r w:rsidRPr="00FD149C">
        <w:rPr>
          <w:rFonts w:ascii="Traditional Arabic" w:hAnsi="Traditional Arabic" w:cs="Traditional Arabic"/>
          <w:sz w:val="32"/>
          <w:szCs w:val="32"/>
          <w:rtl/>
        </w:rPr>
        <w:t xml:space="preserve"> أثناء الأجل المحدد نظام</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فإن دائرة الاستئناف تنتهي إلى قبوله شكل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أما فيما يتعلق بالحكم فإن دائرة الاستئناف تلاحظ ما يلي:</w:t>
      </w:r>
      <w:r w:rsidRPr="00FD149C">
        <w:rPr>
          <w:rFonts w:ascii="Traditional Arabic" w:hAnsi="Traditional Arabic" w:cs="Traditional Arabic" w:hint="cs"/>
          <w:sz w:val="32"/>
          <w:szCs w:val="32"/>
          <w:rtl/>
        </w:rPr>
        <w:t xml:space="preserve"> 1-</w:t>
      </w:r>
      <w:r w:rsidRPr="00FD149C">
        <w:rPr>
          <w:rFonts w:ascii="Traditional Arabic" w:hAnsi="Traditional Arabic" w:cs="Traditional Arabic"/>
          <w:sz w:val="32"/>
          <w:szCs w:val="32"/>
          <w:rtl/>
        </w:rPr>
        <w:t xml:space="preserve"> الحكم صدر في مواجهة </w:t>
      </w:r>
      <w:r w:rsidRPr="00FD149C">
        <w:rPr>
          <w:rFonts w:ascii="Traditional Arabic" w:hAnsi="Traditional Arabic" w:cs="Traditional Arabic" w:hint="cs"/>
          <w:sz w:val="32"/>
          <w:szCs w:val="32"/>
          <w:rtl/>
        </w:rPr>
        <w:t xml:space="preserve">(إبراهيم) </w:t>
      </w:r>
      <w:r w:rsidRPr="00FD149C">
        <w:rPr>
          <w:rFonts w:ascii="Traditional Arabic" w:hAnsi="Traditional Arabic" w:cs="Traditional Arabic"/>
          <w:sz w:val="32"/>
          <w:szCs w:val="32"/>
          <w:rtl/>
        </w:rPr>
        <w:t>وكيل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عن شريك في الشركة المدعية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وهذه الصفة لا</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تخوله حق تمثيل الشركة أمام القضاء (لفة رقم </w:t>
      </w:r>
      <w:r w:rsidRPr="00FD149C">
        <w:rPr>
          <w:rFonts w:ascii="Traditional Arabic" w:hAnsi="Traditional Arabic" w:cs="Traditional Arabic" w:hint="cs"/>
          <w:sz w:val="32"/>
          <w:szCs w:val="32"/>
          <w:rtl/>
          <w:lang w:bidi="fa-IR"/>
        </w:rPr>
        <w:t>175</w:t>
      </w:r>
      <w:r w:rsidRPr="00FD149C">
        <w:rPr>
          <w:rFonts w:ascii="Traditional Arabic" w:hAnsi="Traditional Arabic" w:cs="Traditional Arabic"/>
          <w:sz w:val="32"/>
          <w:szCs w:val="32"/>
          <w:rtl/>
        </w:rPr>
        <w:t>) من أوراق الدعوى.</w:t>
      </w:r>
      <w:r w:rsidRPr="00FD149C">
        <w:rPr>
          <w:rFonts w:ascii="Traditional Arabic" w:hAnsi="Traditional Arabic" w:cs="Traditional Arabic" w:hint="cs"/>
          <w:sz w:val="32"/>
          <w:szCs w:val="32"/>
          <w:rtl/>
          <w:lang w:bidi="ar-EG"/>
        </w:rPr>
        <w:t xml:space="preserve"> 2- </w:t>
      </w:r>
      <w:r w:rsidRPr="00FD149C">
        <w:rPr>
          <w:rFonts w:ascii="Traditional Arabic" w:hAnsi="Traditional Arabic" w:cs="Traditional Arabic"/>
          <w:sz w:val="32"/>
          <w:szCs w:val="32"/>
          <w:rtl/>
        </w:rPr>
        <w:t>لائحة الدعوى وقيد الدعوى تم ضد</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ومحاضر الجلسات</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ومذكرات المدعية اقتصرت على شركة </w:t>
      </w:r>
      <w:r w:rsidRPr="00FD149C">
        <w:rPr>
          <w:rFonts w:ascii="Traditional Arabic" w:hAnsi="Traditional Arabic" w:cs="Traditional Arabic" w:hint="cs"/>
          <w:sz w:val="32"/>
          <w:szCs w:val="32"/>
          <w:rtl/>
        </w:rPr>
        <w:t xml:space="preserve">(...) المدعى عليها، </w:t>
      </w:r>
      <w:r w:rsidRPr="00FD149C">
        <w:rPr>
          <w:rFonts w:ascii="Traditional Arabic" w:hAnsi="Traditional Arabic" w:cs="Traditional Arabic"/>
          <w:sz w:val="32"/>
          <w:szCs w:val="32"/>
          <w:rtl/>
        </w:rPr>
        <w:t xml:space="preserve">بينما مقدمة الحكم نصت على أنه صادر في الدعوى ضد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 xml:space="preserve">وفي ذات الوقت نص الحكم في وقائعه وأسبابه أن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ليس لها أي</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صف</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على أساس أن الصفة لشركة </w:t>
      </w:r>
      <w:r w:rsidRPr="00FD149C">
        <w:rPr>
          <w:rFonts w:ascii="Traditional Arabic" w:hAnsi="Traditional Arabic" w:cs="Traditional Arabic" w:hint="cs"/>
          <w:sz w:val="32"/>
          <w:szCs w:val="32"/>
          <w:rtl/>
        </w:rPr>
        <w:t xml:space="preserve">(...) المدعى عليها </w:t>
      </w:r>
      <w:r w:rsidRPr="00FD149C">
        <w:rPr>
          <w:rFonts w:ascii="Traditional Arabic" w:hAnsi="Traditional Arabic" w:cs="Traditional Arabic"/>
          <w:sz w:val="32"/>
          <w:szCs w:val="32"/>
          <w:rtl/>
        </w:rPr>
        <w:t>ثم عاد الحكم في منطوقه وقض</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بعدم قبول الدعوى ضد شركة </w:t>
      </w:r>
      <w:r w:rsidRPr="00FD149C">
        <w:rPr>
          <w:rFonts w:ascii="Traditional Arabic" w:hAnsi="Traditional Arabic" w:cs="Traditional Arabic" w:hint="cs"/>
          <w:sz w:val="32"/>
          <w:szCs w:val="32"/>
          <w:rtl/>
        </w:rPr>
        <w:t xml:space="preserve">(...) المدعى عليها </w:t>
      </w:r>
      <w:r w:rsidRPr="00FD149C">
        <w:rPr>
          <w:rFonts w:ascii="Traditional Arabic" w:hAnsi="Traditional Arabic" w:cs="Traditional Arabic"/>
          <w:sz w:val="32"/>
          <w:szCs w:val="32"/>
          <w:rtl/>
        </w:rPr>
        <w:t>لإقامتها على</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غير ذي صف</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وفي هذا خلط وتناقض. </w:t>
      </w:r>
      <w:r w:rsidRPr="00FD149C">
        <w:rPr>
          <w:rFonts w:ascii="Traditional Arabic" w:hAnsi="Traditional Arabic" w:cs="Traditional Arabic" w:hint="cs"/>
          <w:sz w:val="32"/>
          <w:szCs w:val="32"/>
          <w:rtl/>
          <w:lang w:bidi="ar-EG"/>
        </w:rPr>
        <w:t>3-</w:t>
      </w:r>
      <w:r w:rsidRPr="00FD149C">
        <w:rPr>
          <w:rFonts w:ascii="Traditional Arabic" w:hAnsi="Traditional Arabic" w:cs="Traditional Arabic"/>
          <w:sz w:val="32"/>
          <w:szCs w:val="32"/>
          <w:rtl/>
        </w:rPr>
        <w:t xml:space="preserve"> المعترض على الحكم الغيابي </w:t>
      </w:r>
      <w:r w:rsidRPr="00FD149C">
        <w:rPr>
          <w:rFonts w:ascii="Traditional Arabic" w:hAnsi="Traditional Arabic" w:cs="Traditional Arabic" w:hint="cs"/>
          <w:sz w:val="32"/>
          <w:szCs w:val="32"/>
          <w:rtl/>
        </w:rPr>
        <w:t xml:space="preserve">(حازم) </w:t>
      </w:r>
      <w:r w:rsidRPr="00FD149C">
        <w:rPr>
          <w:rFonts w:ascii="Traditional Arabic" w:hAnsi="Traditional Arabic" w:cs="Traditional Arabic"/>
          <w:sz w:val="32"/>
          <w:szCs w:val="32"/>
          <w:rtl/>
        </w:rPr>
        <w:t xml:space="preserve">وكيل عن شركة </w:t>
      </w:r>
      <w:r w:rsidRPr="00FD149C">
        <w:rPr>
          <w:rFonts w:ascii="Traditional Arabic" w:hAnsi="Traditional Arabic" w:cs="Traditional Arabic" w:hint="cs"/>
          <w:sz w:val="32"/>
          <w:szCs w:val="32"/>
          <w:rtl/>
        </w:rPr>
        <w:t xml:space="preserve">(...) المدعى عليها، </w:t>
      </w:r>
      <w:r w:rsidRPr="00FD149C">
        <w:rPr>
          <w:rFonts w:ascii="Traditional Arabic" w:hAnsi="Traditional Arabic" w:cs="Traditional Arabic"/>
          <w:sz w:val="32"/>
          <w:szCs w:val="32"/>
          <w:rtl/>
        </w:rPr>
        <w:t>وتاريخ استلام</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الحكم الغيابي </w:t>
      </w:r>
      <w:r w:rsidRPr="00FD149C">
        <w:rPr>
          <w:rFonts w:ascii="Traditional Arabic" w:hAnsi="Traditional Arabic" w:cs="Traditional Arabic" w:hint="cs"/>
          <w:sz w:val="32"/>
          <w:szCs w:val="32"/>
          <w:rtl/>
          <w:lang w:bidi="ar-EG"/>
        </w:rPr>
        <w:t xml:space="preserve">10/1/1434هـ </w:t>
      </w:r>
      <w:r w:rsidRPr="00FD149C">
        <w:rPr>
          <w:rFonts w:ascii="Traditional Arabic" w:hAnsi="Traditional Arabic" w:cs="Traditional Arabic"/>
          <w:sz w:val="32"/>
          <w:szCs w:val="32"/>
          <w:rtl/>
        </w:rPr>
        <w:t xml:space="preserve">وتاريخ توقيع مركز الشرطة على ذلك </w:t>
      </w:r>
      <w:r w:rsidRPr="00FD149C">
        <w:rPr>
          <w:rFonts w:ascii="Traditional Arabic" w:hAnsi="Traditional Arabic" w:cs="Traditional Arabic" w:hint="cs"/>
          <w:sz w:val="32"/>
          <w:szCs w:val="32"/>
          <w:rtl/>
          <w:lang w:bidi="ar-EG"/>
        </w:rPr>
        <w:t xml:space="preserve">4/2/1434هـ، </w:t>
      </w:r>
      <w:r w:rsidRPr="00FD149C">
        <w:rPr>
          <w:rFonts w:ascii="Traditional Arabic" w:hAnsi="Traditional Arabic" w:cs="Traditional Arabic"/>
          <w:sz w:val="32"/>
          <w:szCs w:val="32"/>
          <w:rtl/>
        </w:rPr>
        <w:t>وتاريخ تقديم</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الاعتراض </w:t>
      </w:r>
      <w:r w:rsidRPr="00FD149C">
        <w:rPr>
          <w:rFonts w:ascii="Traditional Arabic" w:hAnsi="Traditional Arabic" w:cs="Traditional Arabic" w:hint="cs"/>
          <w:sz w:val="32"/>
          <w:szCs w:val="32"/>
          <w:rtl/>
          <w:lang w:bidi="ar-EG"/>
        </w:rPr>
        <w:t xml:space="preserve">18/1/1434هـ، </w:t>
      </w:r>
      <w:r w:rsidRPr="00FD149C">
        <w:rPr>
          <w:rFonts w:ascii="Traditional Arabic" w:hAnsi="Traditional Arabic" w:cs="Traditional Arabic"/>
          <w:sz w:val="32"/>
          <w:szCs w:val="32"/>
          <w:rtl/>
        </w:rPr>
        <w:t xml:space="preserve">والجلسة المحددة للنظر في الاعتراض </w:t>
      </w:r>
      <w:r w:rsidRPr="00FD149C">
        <w:rPr>
          <w:rFonts w:ascii="Traditional Arabic" w:hAnsi="Traditional Arabic" w:cs="Traditional Arabic" w:hint="cs"/>
          <w:sz w:val="32"/>
          <w:szCs w:val="32"/>
          <w:rtl/>
          <w:lang w:bidi="ar-EG"/>
        </w:rPr>
        <w:t>4/2/1434هـ، و</w:t>
      </w:r>
      <w:r w:rsidRPr="00FD149C">
        <w:rPr>
          <w:rFonts w:ascii="Traditional Arabic" w:hAnsi="Traditional Arabic" w:cs="Traditional Arabic"/>
          <w:sz w:val="32"/>
          <w:szCs w:val="32"/>
          <w:rtl/>
        </w:rPr>
        <w:t>تاريخ تحويل القضية</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للدائرة ناظرة الدعوى </w:t>
      </w:r>
      <w:r w:rsidRPr="00FD149C">
        <w:rPr>
          <w:rFonts w:ascii="Traditional Arabic" w:hAnsi="Traditional Arabic" w:cs="Traditional Arabic" w:hint="cs"/>
          <w:sz w:val="32"/>
          <w:szCs w:val="32"/>
          <w:rtl/>
          <w:lang w:bidi="ar-EG"/>
        </w:rPr>
        <w:t xml:space="preserve">11/2/1434هـ، </w:t>
      </w:r>
      <w:r w:rsidRPr="00FD149C">
        <w:rPr>
          <w:rFonts w:ascii="Traditional Arabic" w:hAnsi="Traditional Arabic" w:cs="Traditional Arabic"/>
          <w:sz w:val="32"/>
          <w:szCs w:val="32"/>
          <w:rtl/>
        </w:rPr>
        <w:t>وكل هذا لم يبحثه الحكم الصادر لاحق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في القضية رغم أن القبول الشكلي والصفة في المعترض مسألة أولي</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وشرط لصحة ال</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جراءات اللاحقة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ويتعين في جميع الأحوال النص عليه في الحكم اللاحق.</w:t>
      </w:r>
      <w:r w:rsidRPr="00FD149C">
        <w:rPr>
          <w:rFonts w:ascii="Traditional Arabic" w:hAnsi="Traditional Arabic" w:cs="Traditional Arabic" w:hint="cs"/>
          <w:sz w:val="32"/>
          <w:szCs w:val="32"/>
          <w:rtl/>
          <w:lang w:bidi="ar-EG"/>
        </w:rPr>
        <w:t xml:space="preserve"> 4- </w:t>
      </w:r>
      <w:r w:rsidRPr="00FD149C">
        <w:rPr>
          <w:rFonts w:ascii="Traditional Arabic" w:hAnsi="Traditional Arabic" w:cs="Traditional Arabic"/>
          <w:sz w:val="32"/>
          <w:szCs w:val="32"/>
          <w:rtl/>
        </w:rPr>
        <w:t xml:space="preserve">حضر عن المدعى عليها في جلسة </w:t>
      </w:r>
      <w:r w:rsidRPr="00FD149C">
        <w:rPr>
          <w:rFonts w:ascii="Traditional Arabic" w:hAnsi="Traditional Arabic" w:cs="Traditional Arabic" w:hint="cs"/>
          <w:sz w:val="32"/>
          <w:szCs w:val="32"/>
          <w:rtl/>
          <w:lang w:bidi="ar-EG"/>
        </w:rPr>
        <w:t xml:space="preserve">12/6/1434هـ </w:t>
      </w:r>
      <w:r w:rsidRPr="00FD149C">
        <w:rPr>
          <w:rFonts w:ascii="Traditional Arabic" w:hAnsi="Traditional Arabic" w:cs="Traditional Arabic"/>
          <w:sz w:val="32"/>
          <w:szCs w:val="32"/>
          <w:rtl/>
        </w:rPr>
        <w:t xml:space="preserve">وكيل آخر بموجب وكالة عن شركة </w:t>
      </w:r>
      <w:r w:rsidRPr="00FD149C">
        <w:rPr>
          <w:rFonts w:ascii="Traditional Arabic" w:hAnsi="Traditional Arabic" w:cs="Traditional Arabic" w:hint="cs"/>
          <w:sz w:val="32"/>
          <w:szCs w:val="32"/>
          <w:rtl/>
        </w:rPr>
        <w:t xml:space="preserve">(...) المدعى عليها </w:t>
      </w:r>
      <w:r w:rsidRPr="00FD149C">
        <w:rPr>
          <w:rFonts w:ascii="Traditional Arabic" w:hAnsi="Traditional Arabic" w:cs="Traditional Arabic"/>
          <w:sz w:val="32"/>
          <w:szCs w:val="32"/>
          <w:rtl/>
        </w:rPr>
        <w:t xml:space="preserve">ثم عاد الوكيل السابق </w:t>
      </w:r>
      <w:r w:rsidRPr="00FD149C">
        <w:rPr>
          <w:rFonts w:ascii="Traditional Arabic" w:hAnsi="Traditional Arabic" w:cs="Traditional Arabic" w:hint="cs"/>
          <w:sz w:val="32"/>
          <w:szCs w:val="32"/>
          <w:rtl/>
        </w:rPr>
        <w:t xml:space="preserve">(حازم) </w:t>
      </w:r>
      <w:r w:rsidRPr="00FD149C">
        <w:rPr>
          <w:rFonts w:ascii="Traditional Arabic" w:hAnsi="Traditional Arabic" w:cs="Traditional Arabic"/>
          <w:sz w:val="32"/>
          <w:szCs w:val="32"/>
          <w:rtl/>
        </w:rPr>
        <w:t>وحضر الجلسات حت</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صدر الحكم</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وذلك بموجب الوكالة السابقة المشار إليها، ويلاحظ هنا أن الحكم صدر في مواجهة من لا صفة له عن الشركة المدعى عليها وأن </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سم الشركة هنا فيه اختلاف عن اسمها في الدعوى وفي محاضر الجلسات وفي</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الحكم، ويتعين التثبت من العبارة الصحيحة </w:t>
      </w:r>
      <w:r w:rsidRPr="00FD149C">
        <w:rPr>
          <w:rFonts w:ascii="Traditional Arabic" w:hAnsi="Traditional Arabic" w:cs="Traditional Arabic"/>
          <w:sz w:val="32"/>
          <w:szCs w:val="32"/>
          <w:rtl/>
        </w:rPr>
        <w:lastRenderedPageBreak/>
        <w:t>بالرجوع إلى مستندها وسماع دفاع المدعي في هذا الشأن.</w:t>
      </w:r>
      <w:r w:rsidRPr="00FD149C">
        <w:rPr>
          <w:rFonts w:ascii="Traditional Arabic" w:hAnsi="Traditional Arabic" w:cs="Traditional Arabic" w:hint="cs"/>
          <w:sz w:val="32"/>
          <w:szCs w:val="32"/>
          <w:rtl/>
          <w:lang w:bidi="ar-EG"/>
        </w:rPr>
        <w:t xml:space="preserve"> 5-</w:t>
      </w:r>
      <w:r w:rsidRPr="00FD149C">
        <w:rPr>
          <w:rFonts w:ascii="Traditional Arabic" w:hAnsi="Traditional Arabic" w:cs="Traditional Arabic"/>
          <w:sz w:val="32"/>
          <w:szCs w:val="32"/>
          <w:rtl/>
        </w:rPr>
        <w:t xml:space="preserve">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السويسرية لم يصدر الحكم في مواجهتها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وقد كانت الدعوى تضيفها إلى اسم</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ثم قطعت ذلك بحذفها من مذكراتها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وقطعت الدائرة ذلك بحذفها من محاضر الضبط وبعدم </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علانها بالدعوى وعدم التطرق لها في المرافعة وفي الحكم بصفتها 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وبناء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عليه فلا يصح أن ينص بمنطوق الحكم على عدم قبول الدعوى ضد </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بل إن ذلك تناقض في الحكم</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فأسبابه إنما</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قامت على أن الصفة لشركة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وليست لشركة</w:t>
      </w:r>
      <w:r w:rsidRPr="00FD149C">
        <w:rPr>
          <w:rFonts w:ascii="Traditional Arabic" w:hAnsi="Traditional Arabic" w:cs="Traditional Arabic" w:hint="cs"/>
          <w:sz w:val="32"/>
          <w:szCs w:val="32"/>
          <w:rtl/>
        </w:rPr>
        <w:t xml:space="preserve"> (...) المدعى عليها</w:t>
      </w:r>
      <w:r w:rsidRPr="00FD149C">
        <w:rPr>
          <w:rFonts w:ascii="Traditional Arabic" w:hAnsi="Traditional Arabic" w:cs="Traditional Arabic" w:hint="cs"/>
          <w:sz w:val="32"/>
          <w:szCs w:val="32"/>
          <w:rtl/>
          <w:lang w:bidi="ar-EG"/>
        </w:rPr>
        <w:t xml:space="preserve">. 6- </w:t>
      </w:r>
      <w:r w:rsidRPr="00FD149C">
        <w:rPr>
          <w:rFonts w:ascii="Traditional Arabic" w:hAnsi="Traditional Arabic" w:cs="Traditional Arabic"/>
          <w:sz w:val="32"/>
          <w:szCs w:val="32"/>
          <w:rtl/>
        </w:rPr>
        <w:t xml:space="preserve">الدعوى لم تقم على الأساس أن شركة </w:t>
      </w:r>
      <w:r w:rsidRPr="00FD149C">
        <w:rPr>
          <w:rFonts w:ascii="Traditional Arabic" w:hAnsi="Traditional Arabic" w:cs="Traditional Arabic" w:hint="cs"/>
          <w:sz w:val="32"/>
          <w:szCs w:val="32"/>
          <w:rtl/>
        </w:rPr>
        <w:t xml:space="preserve">(...) المدعى عليها </w:t>
      </w:r>
      <w:r w:rsidRPr="00FD149C">
        <w:rPr>
          <w:rFonts w:ascii="Traditional Arabic" w:hAnsi="Traditional Arabic" w:cs="Traditional Arabic"/>
          <w:sz w:val="32"/>
          <w:szCs w:val="32"/>
          <w:rtl/>
        </w:rPr>
        <w:t xml:space="preserve">هي صاحبة الصفة في الاستحقاق، بل على أساس أن شركة </w:t>
      </w:r>
      <w:r w:rsidRPr="00FD149C">
        <w:rPr>
          <w:rFonts w:ascii="Traditional Arabic" w:hAnsi="Traditional Arabic" w:cs="Traditional Arabic" w:hint="cs"/>
          <w:sz w:val="32"/>
          <w:szCs w:val="32"/>
          <w:rtl/>
        </w:rPr>
        <w:t xml:space="preserve">(...) المدعى عليها </w:t>
      </w:r>
      <w:r w:rsidRPr="00FD149C">
        <w:rPr>
          <w:rFonts w:ascii="Traditional Arabic" w:hAnsi="Traditional Arabic" w:cs="Traditional Arabic"/>
          <w:sz w:val="32"/>
          <w:szCs w:val="32"/>
          <w:rtl/>
        </w:rPr>
        <w:t>وكيل وممثل للشركة السويسرية عرف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ونظام</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وواقع</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عن سداد المستحقات على الشركة السويسرية الخاصة بمعاملاتها التجارية بالمملكة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بحسب الدعوى -، فهي لا وجود لها في المملكة إلا بتمثل شركة </w:t>
      </w:r>
      <w:r w:rsidRPr="00FD149C">
        <w:rPr>
          <w:rFonts w:ascii="Traditional Arabic" w:hAnsi="Traditional Arabic" w:cs="Traditional Arabic" w:hint="cs"/>
          <w:sz w:val="32"/>
          <w:szCs w:val="32"/>
          <w:rtl/>
        </w:rPr>
        <w:t xml:space="preserve">(...) المدعى عليها </w:t>
      </w:r>
      <w:r w:rsidRPr="00FD149C">
        <w:rPr>
          <w:rFonts w:ascii="Traditional Arabic" w:hAnsi="Traditional Arabic" w:cs="Traditional Arabic"/>
          <w:sz w:val="32"/>
          <w:szCs w:val="32"/>
          <w:rtl/>
        </w:rPr>
        <w:t>لها و</w:t>
      </w:r>
      <w:r w:rsidRPr="00FD149C">
        <w:rPr>
          <w:rFonts w:ascii="Traditional Arabic" w:hAnsi="Traditional Arabic" w:cs="Traditional Arabic" w:hint="cs"/>
          <w:sz w:val="32"/>
          <w:szCs w:val="32"/>
          <w:rtl/>
        </w:rPr>
        <w:t>ال</w:t>
      </w:r>
      <w:r w:rsidRPr="00FD149C">
        <w:rPr>
          <w:rFonts w:ascii="Traditional Arabic" w:hAnsi="Traditional Arabic" w:cs="Traditional Arabic"/>
          <w:sz w:val="32"/>
          <w:szCs w:val="32"/>
          <w:rtl/>
        </w:rPr>
        <w:t>شركة</w:t>
      </w:r>
      <w:r w:rsidRPr="00FD149C">
        <w:rPr>
          <w:rFonts w:ascii="Traditional Arabic" w:hAnsi="Traditional Arabic" w:cs="Traditional Arabic" w:hint="cs"/>
          <w:sz w:val="32"/>
          <w:szCs w:val="32"/>
          <w:rtl/>
        </w:rPr>
        <w:t xml:space="preserve"> المدعى عليها</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قد سدد</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xml:space="preserve"> عنها تحديد</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بعض تلك الفواتير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وذلك ثابت من الشيكات وسندات القبض التي لا تنكرها شركة </w:t>
      </w:r>
      <w:r w:rsidRPr="00FD149C">
        <w:rPr>
          <w:rFonts w:ascii="Traditional Arabic" w:hAnsi="Traditional Arabic" w:cs="Traditional Arabic" w:hint="cs"/>
          <w:sz w:val="32"/>
          <w:szCs w:val="32"/>
          <w:rtl/>
        </w:rPr>
        <w:t xml:space="preserve">(...) المدعى عليها، </w:t>
      </w:r>
      <w:r w:rsidRPr="00FD149C">
        <w:rPr>
          <w:rFonts w:ascii="Traditional Arabic" w:hAnsi="Traditional Arabic" w:cs="Traditional Arabic"/>
          <w:sz w:val="32"/>
          <w:szCs w:val="32"/>
          <w:rtl/>
        </w:rPr>
        <w:t>وهل يمكن لشركة أجنبية أن تشتغل بالتجارة في المملكة بدون كيان قانوني لها ولمن يمثلها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ومن ثم فإن على الدائرة زيادة بحث</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هذه المسألة التي هي مناط الدعوى وإلزام شركة </w:t>
      </w:r>
      <w:r w:rsidRPr="00FD149C">
        <w:rPr>
          <w:rFonts w:ascii="Traditional Arabic" w:hAnsi="Traditional Arabic" w:cs="Traditional Arabic" w:hint="cs"/>
          <w:sz w:val="32"/>
          <w:szCs w:val="32"/>
          <w:rtl/>
        </w:rPr>
        <w:t xml:space="preserve">(...) المدعى عليها </w:t>
      </w:r>
      <w:r w:rsidRPr="00FD149C">
        <w:rPr>
          <w:rFonts w:ascii="Traditional Arabic" w:hAnsi="Traditional Arabic" w:cs="Traditional Arabic"/>
          <w:sz w:val="32"/>
          <w:szCs w:val="32"/>
          <w:rtl/>
        </w:rPr>
        <w:t>بإثبات حقيقة علاقتها بالشركة السويسرية والكتابة</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لوزارة التجارة لاستظهار ذلك، والسؤال عن العمل التجاري للشركة السويسرية في المملكة ومن يمثلها فيها</w:t>
      </w:r>
      <w:r w:rsidRPr="00FD149C">
        <w:rPr>
          <w:rFonts w:ascii="Traditional Arabic" w:hAnsi="Traditional Arabic" w:cs="Traditional Arabic" w:hint="cs"/>
          <w:sz w:val="32"/>
          <w:szCs w:val="32"/>
          <w:rtl/>
        </w:rPr>
        <w:t>؟</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وفي حال عدم صحة الادعاء على شركة </w:t>
      </w:r>
      <w:r w:rsidRPr="00FD149C">
        <w:rPr>
          <w:rFonts w:ascii="Traditional Arabic" w:hAnsi="Traditional Arabic" w:cs="Traditional Arabic" w:hint="cs"/>
          <w:sz w:val="32"/>
          <w:szCs w:val="32"/>
          <w:rtl/>
        </w:rPr>
        <w:t>(...) المدعى عليها ف</w:t>
      </w:r>
      <w:r w:rsidRPr="00FD149C">
        <w:rPr>
          <w:rFonts w:ascii="Traditional Arabic" w:hAnsi="Traditional Arabic" w:cs="Traditional Arabic"/>
          <w:sz w:val="32"/>
          <w:szCs w:val="32"/>
          <w:rtl/>
        </w:rPr>
        <w:t>الحكم يكون برفض الدعوى ضدها لا بعدم القبول، ثم</w:t>
      </w:r>
      <w:r w:rsidRPr="00FD149C">
        <w:rPr>
          <w:rFonts w:ascii="Traditional Arabic" w:hAnsi="Traditional Arabic" w:cs="Traditional Arabic" w:hint="cs"/>
          <w:sz w:val="32"/>
          <w:szCs w:val="32"/>
          <w:rtl/>
          <w:lang w:bidi="ar-EG"/>
        </w:rPr>
        <w:t xml:space="preserve"> إ</w:t>
      </w:r>
      <w:r w:rsidRPr="00FD149C">
        <w:rPr>
          <w:rFonts w:ascii="Traditional Arabic" w:hAnsi="Traditional Arabic" w:cs="Traditional Arabic"/>
          <w:sz w:val="32"/>
          <w:szCs w:val="32"/>
          <w:rtl/>
        </w:rPr>
        <w:t>نه يجب أن تقرر الدائرة قصر الدعوى الماثلة على شركة</w:t>
      </w:r>
      <w:r w:rsidRPr="00FD149C">
        <w:rPr>
          <w:rFonts w:ascii="Traditional Arabic" w:hAnsi="Traditional Arabic" w:cs="Traditional Arabic" w:hint="cs"/>
          <w:sz w:val="32"/>
          <w:szCs w:val="32"/>
          <w:rtl/>
        </w:rPr>
        <w:t xml:space="preserve"> (...) المدعى عليها.</w:t>
      </w:r>
      <w:r w:rsidRPr="00FD149C">
        <w:rPr>
          <w:rFonts w:ascii="Traditional Arabic" w:hAnsi="Traditional Arabic" w:cs="Traditional Arabic"/>
          <w:sz w:val="32"/>
          <w:szCs w:val="32"/>
          <w:rtl/>
        </w:rPr>
        <w:t xml:space="preserve"> وبتاريخ </w:t>
      </w:r>
      <w:r w:rsidRPr="00FD149C">
        <w:rPr>
          <w:rFonts w:ascii="Traditional Arabic" w:hAnsi="Traditional Arabic" w:cs="Traditional Arabic" w:hint="cs"/>
          <w:sz w:val="32"/>
          <w:szCs w:val="32"/>
          <w:rtl/>
          <w:lang w:bidi="fa-IR"/>
        </w:rPr>
        <w:t xml:space="preserve">6/7/1437هـ </w:t>
      </w:r>
      <w:r w:rsidRPr="00FD149C">
        <w:rPr>
          <w:rFonts w:ascii="Traditional Arabic" w:hAnsi="Traditional Arabic" w:cs="Traditional Arabic"/>
          <w:sz w:val="32"/>
          <w:szCs w:val="32"/>
          <w:rtl/>
        </w:rPr>
        <w:t>تم إحالة أوراق</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القضية لهذه الدائرة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فباشرت نظرها حيث حضر في جلسة الثلاثاء الموافق </w:t>
      </w:r>
      <w:r w:rsidRPr="00FD149C">
        <w:rPr>
          <w:rFonts w:ascii="Traditional Arabic" w:hAnsi="Traditional Arabic" w:cs="Traditional Arabic" w:hint="cs"/>
          <w:sz w:val="32"/>
          <w:szCs w:val="32"/>
          <w:rtl/>
          <w:lang w:bidi="ar-EG"/>
        </w:rPr>
        <w:t xml:space="preserve">13/11/1437هـ، </w:t>
      </w:r>
      <w:r w:rsidRPr="00FD149C">
        <w:rPr>
          <w:rFonts w:ascii="Traditional Arabic" w:hAnsi="Traditional Arabic" w:cs="Traditional Arabic"/>
          <w:sz w:val="32"/>
          <w:szCs w:val="32"/>
          <w:rtl/>
        </w:rPr>
        <w:t xml:space="preserve">المدعي وكالة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كما حضر وكيل المدعى عليها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وفي الجلسة وبعد اطلاع الدائرة على أوراق الدعوى بعد ورودها من محكمة الاستئناف،</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وبسؤال المدعي وكالة عن دعواه ذكر بأنها وفق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للائحة الدعوى المرفقة والمرفقات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طلب الإجابة من وكيل المدعى عليها ذكر بأنه يتمسك بما سبق تقديمه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وتشير الدائرة </w:t>
      </w:r>
      <w:r w:rsidRPr="00FD149C">
        <w:rPr>
          <w:rFonts w:ascii="Traditional Arabic" w:hAnsi="Traditional Arabic" w:cs="Traditional Arabic" w:hint="cs"/>
          <w:sz w:val="32"/>
          <w:szCs w:val="32"/>
          <w:rtl/>
        </w:rPr>
        <w:t xml:space="preserve">إلى </w:t>
      </w:r>
      <w:r w:rsidRPr="00FD149C">
        <w:rPr>
          <w:rFonts w:ascii="Traditional Arabic" w:hAnsi="Traditional Arabic" w:cs="Traditional Arabic"/>
          <w:sz w:val="32"/>
          <w:szCs w:val="32"/>
          <w:rtl/>
        </w:rPr>
        <w:t xml:space="preserve">أنه تم الكتابة إلى وزارة التجارة لبيان العلاقة النظامية بين المدعى عليها وشركة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 xml:space="preserve">وقد وردها خطاب وزارة التجارة رقم </w:t>
      </w:r>
      <w:r w:rsidRPr="00FD149C">
        <w:rPr>
          <w:rFonts w:ascii="Traditional Arabic" w:hAnsi="Traditional Arabic" w:cs="Traditional Arabic" w:hint="cs"/>
          <w:sz w:val="32"/>
          <w:szCs w:val="32"/>
          <w:rtl/>
          <w:lang w:bidi="ar-EG"/>
        </w:rPr>
        <w:t>(59371)</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وتاريخ </w:t>
      </w:r>
      <w:r w:rsidRPr="00FD149C">
        <w:rPr>
          <w:rFonts w:ascii="Traditional Arabic" w:hAnsi="Traditional Arabic" w:cs="Traditional Arabic" w:hint="cs"/>
          <w:sz w:val="32"/>
          <w:szCs w:val="32"/>
          <w:rtl/>
          <w:lang w:bidi="ar-EG"/>
        </w:rPr>
        <w:t xml:space="preserve">12/11/1437هـ، </w:t>
      </w:r>
      <w:r w:rsidRPr="00FD149C">
        <w:rPr>
          <w:rFonts w:ascii="Traditional Arabic" w:hAnsi="Traditional Arabic" w:cs="Traditional Arabic"/>
          <w:sz w:val="32"/>
          <w:szCs w:val="32"/>
          <w:rtl/>
        </w:rPr>
        <w:t>مرفق به ب</w:t>
      </w:r>
      <w:r w:rsidRPr="00FD149C">
        <w:rPr>
          <w:rFonts w:ascii="Traditional Arabic" w:hAnsi="Traditional Arabic" w:cs="Traditional Arabic" w:hint="cs"/>
          <w:sz w:val="32"/>
          <w:szCs w:val="32"/>
          <w:rtl/>
          <w:lang w:bidi="ar-EG"/>
        </w:rPr>
        <w:t>ي</w:t>
      </w:r>
      <w:r w:rsidRPr="00FD149C">
        <w:rPr>
          <w:rFonts w:ascii="Traditional Arabic" w:hAnsi="Traditional Arabic" w:cs="Traditional Arabic"/>
          <w:sz w:val="32"/>
          <w:szCs w:val="32"/>
          <w:rtl/>
        </w:rPr>
        <w:t>ان تفصيلي لأسماء فروع الشركة المدعى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وبالاطلاع عليه تبين أنه لم يتضمن إجابة كاملة على خطاب المحكمة رقم </w:t>
      </w:r>
      <w:r w:rsidRPr="00FD149C">
        <w:rPr>
          <w:rFonts w:ascii="Traditional Arabic" w:hAnsi="Traditional Arabic" w:cs="Traditional Arabic" w:hint="cs"/>
          <w:sz w:val="32"/>
          <w:szCs w:val="32"/>
          <w:rtl/>
          <w:lang w:bidi="ar-EG"/>
        </w:rPr>
        <w:t>(103406)</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وتاريخ </w:t>
      </w:r>
      <w:r w:rsidRPr="00FD149C">
        <w:rPr>
          <w:rFonts w:ascii="Traditional Arabic" w:hAnsi="Traditional Arabic" w:cs="Traditional Arabic" w:hint="cs"/>
          <w:sz w:val="32"/>
          <w:szCs w:val="32"/>
          <w:rtl/>
          <w:lang w:bidi="ar-EG"/>
        </w:rPr>
        <w:t xml:space="preserve">22/9/1437هـ، </w:t>
      </w:r>
      <w:r w:rsidRPr="00FD149C">
        <w:rPr>
          <w:rFonts w:ascii="Traditional Arabic" w:hAnsi="Traditional Arabic" w:cs="Traditional Arabic"/>
          <w:sz w:val="32"/>
          <w:szCs w:val="32"/>
          <w:rtl/>
        </w:rPr>
        <w:t xml:space="preserve">ثم قدم المدعي مذكرة من صفحتين أرفق فيها صور شيكات صادرة من المدعى عليها لسداد فواتير خاصة بشركة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وذلك لإثبات أن حقيقة التعاون كان مع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وأنها هي من كانت تسدد المبالغ، ثم عقب المدعي وكالة بطلب يمين المدعى عليها على نفي صحة الدعوى وعدم علاقتها بشركة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نظر</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لإنكارها لصحة الدعوى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وبعرض ذلك على وكيل المدعى عليها طلب مهلة لإحضار مدير الشركة فأفهمته الدائرة بأن عليه </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حضاره لأداء اليمين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 xml:space="preserve">جلسة اليوم ذكر وكيل المدعى عليها بأن ما تم سداده من </w:t>
      </w:r>
      <w:r w:rsidRPr="00FD149C">
        <w:rPr>
          <w:rFonts w:ascii="Traditional Arabic" w:hAnsi="Traditional Arabic" w:cs="Traditional Arabic" w:hint="cs"/>
          <w:sz w:val="32"/>
          <w:szCs w:val="32"/>
          <w:rtl/>
        </w:rPr>
        <w:t>ال</w:t>
      </w:r>
      <w:r w:rsidRPr="00FD149C">
        <w:rPr>
          <w:rFonts w:ascii="Traditional Arabic" w:hAnsi="Traditional Arabic" w:cs="Traditional Arabic"/>
          <w:sz w:val="32"/>
          <w:szCs w:val="32"/>
          <w:rtl/>
        </w:rPr>
        <w:t>شركة</w:t>
      </w:r>
      <w:r w:rsidRPr="00FD149C">
        <w:rPr>
          <w:rFonts w:ascii="Traditional Arabic" w:hAnsi="Traditional Arabic" w:cs="Traditional Arabic" w:hint="cs"/>
          <w:sz w:val="32"/>
          <w:szCs w:val="32"/>
          <w:rtl/>
        </w:rPr>
        <w:t xml:space="preserve"> المدعى عليها</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قد يكون من باب </w:t>
      </w:r>
      <w:r w:rsidRPr="00FD149C">
        <w:rPr>
          <w:rFonts w:ascii="Traditional Arabic" w:hAnsi="Traditional Arabic" w:cs="Traditional Arabic"/>
          <w:sz w:val="32"/>
          <w:szCs w:val="32"/>
          <w:rtl/>
        </w:rPr>
        <w:lastRenderedPageBreak/>
        <w:t>التنسيق بين المدعى عليها و</w:t>
      </w:r>
      <w:r w:rsidRPr="00FD149C">
        <w:rPr>
          <w:rFonts w:ascii="Traditional Arabic" w:hAnsi="Traditional Arabic" w:cs="Traditional Arabic" w:hint="cs"/>
          <w:sz w:val="32"/>
          <w:szCs w:val="32"/>
          <w:rtl/>
        </w:rPr>
        <w:t>شركة (ت)،</w:t>
      </w:r>
      <w:r w:rsidRPr="00FD149C">
        <w:rPr>
          <w:rFonts w:ascii="Traditional Arabic" w:hAnsi="Traditional Arabic" w:cs="Traditional Arabic"/>
          <w:sz w:val="32"/>
          <w:szCs w:val="32"/>
          <w:rtl/>
        </w:rPr>
        <w:t xml:space="preserve"> ثم أضاف بأن موكلته ترفض أداء اليمين، ثم قرر الأطراف الاكتفاء، وعليه رفعت الجلسة</w:t>
      </w:r>
      <w:r w:rsidRPr="00FD149C">
        <w:rPr>
          <w:rFonts w:ascii="Traditional Arabic" w:hAnsi="Traditional Arabic" w:cs="Traditional Arabic"/>
          <w:sz w:val="32"/>
          <w:szCs w:val="32"/>
        </w:rPr>
        <w:t>.</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lang w:bidi="ar-EG"/>
        </w:rPr>
      </w:pPr>
      <w:r w:rsidRPr="00FD149C">
        <w:rPr>
          <w:rFonts w:ascii="Traditional Arabic" w:hAnsi="Traditional Arabic" w:cs="Traditional Arabic" w:hint="cs"/>
          <w:b/>
          <w:bCs/>
          <w:sz w:val="32"/>
          <w:szCs w:val="32"/>
          <w:rtl/>
          <w:lang w:bidi="ar-EG"/>
        </w:rPr>
        <w:t>الأسباب</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FD149C">
        <w:rPr>
          <w:rFonts w:ascii="Traditional Arabic" w:hAnsi="Traditional Arabic" w:cs="Traditional Arabic"/>
          <w:sz w:val="32"/>
          <w:szCs w:val="32"/>
          <w:rtl/>
        </w:rPr>
        <w:t>وحيث إن المدعية تهدف من إقامة دعواها إلى مطالبة المدعى عليها بمبلغ قدره ثمانية وثمانون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ومئة</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وأربعة وثمانون ريال قيمة المتبقي من إيجار سيارات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وذلك بموجب كشف الحساب المؤرخ</w:t>
      </w:r>
      <w:r w:rsidRPr="00FD149C">
        <w:rPr>
          <w:rFonts w:ascii="Traditional Arabic" w:hAnsi="Traditional Arabic" w:cs="Traditional Arabic" w:hint="cs"/>
          <w:sz w:val="32"/>
          <w:szCs w:val="32"/>
          <w:rtl/>
        </w:rPr>
        <w:t xml:space="preserve"> في</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lang w:bidi="ar-EG"/>
        </w:rPr>
        <w:t xml:space="preserve">1/3/2009م، </w:t>
      </w:r>
      <w:r w:rsidRPr="00FD149C">
        <w:rPr>
          <w:rFonts w:ascii="Traditional Arabic" w:hAnsi="Traditional Arabic" w:cs="Traditional Arabic"/>
          <w:sz w:val="32"/>
          <w:szCs w:val="32"/>
          <w:rtl/>
        </w:rPr>
        <w:t>فهي بهذه الصفة من اختصاص ديوان المظالم بهيئة قضا</w:t>
      </w:r>
      <w:r w:rsidRPr="00FD149C">
        <w:rPr>
          <w:rFonts w:ascii="Traditional Arabic" w:hAnsi="Traditional Arabic" w:cs="Traditional Arabic" w:hint="cs"/>
          <w:sz w:val="32"/>
          <w:szCs w:val="32"/>
          <w:rtl/>
        </w:rPr>
        <w:t>ئ</w:t>
      </w:r>
      <w:r w:rsidRPr="00FD149C">
        <w:rPr>
          <w:rFonts w:ascii="Traditional Arabic" w:hAnsi="Traditional Arabic" w:cs="Traditional Arabic"/>
          <w:sz w:val="32"/>
          <w:szCs w:val="32"/>
          <w:rtl/>
        </w:rPr>
        <w:t>ه التجاري وفق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للمادة (443) من نظام المحكمة التجارية التي نصت على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القضايا التي يحال أمر النظر فيها إلى المحكمة التجارية ويجري بالفعل بتها عن طريقها وضمن اختصاصها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ومنها كل ما يحدث بين التجار ومن لهم علاقة تجارية من مشاكل ومنازعات متولدة من أمور تجارية محضة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ووفق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لقرار مجلس الوزراء رقم </w:t>
      </w:r>
      <w:r w:rsidRPr="00FD149C">
        <w:rPr>
          <w:rFonts w:ascii="Traditional Arabic" w:hAnsi="Traditional Arabic" w:cs="Traditional Arabic" w:hint="cs"/>
          <w:sz w:val="32"/>
          <w:szCs w:val="32"/>
          <w:rtl/>
          <w:lang w:bidi="ar-EG"/>
        </w:rPr>
        <w:t xml:space="preserve">(261) </w:t>
      </w:r>
      <w:r w:rsidRPr="00FD149C">
        <w:rPr>
          <w:rFonts w:ascii="Traditional Arabic" w:hAnsi="Traditional Arabic" w:cs="Traditional Arabic"/>
          <w:sz w:val="32"/>
          <w:szCs w:val="32"/>
          <w:rtl/>
        </w:rPr>
        <w:t xml:space="preserve">وتاريخ </w:t>
      </w:r>
      <w:r w:rsidRPr="00FD149C">
        <w:rPr>
          <w:rFonts w:ascii="Traditional Arabic" w:hAnsi="Traditional Arabic" w:cs="Traditional Arabic" w:hint="cs"/>
          <w:sz w:val="32"/>
          <w:szCs w:val="32"/>
          <w:rtl/>
          <w:lang w:bidi="ar-EG"/>
        </w:rPr>
        <w:t xml:space="preserve">17/11/1423هـ </w:t>
      </w:r>
      <w:r w:rsidRPr="00FD149C">
        <w:rPr>
          <w:rFonts w:ascii="Traditional Arabic" w:hAnsi="Traditional Arabic" w:cs="Traditional Arabic"/>
          <w:sz w:val="32"/>
          <w:szCs w:val="32"/>
          <w:rtl/>
        </w:rPr>
        <w:t>الذي ينص على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تولي ديوان المظالم النظر في القضايا الناشئة عن الأعمال التجارية بالتبعية إلى حين إنشاء المحاكم التجارية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كما أنها من اختصاص الدائرة وفق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لقرار معالي رئيس ديوان المظالم رقم (44) لعام </w:t>
      </w:r>
      <w:r w:rsidRPr="00FD149C">
        <w:rPr>
          <w:rFonts w:ascii="Traditional Arabic" w:hAnsi="Traditional Arabic" w:cs="Traditional Arabic" w:hint="cs"/>
          <w:sz w:val="32"/>
          <w:szCs w:val="32"/>
          <w:rtl/>
          <w:lang w:bidi="ar-EG"/>
        </w:rPr>
        <w:t>1436هـ</w:t>
      </w:r>
      <w:r w:rsidRPr="00FD149C">
        <w:rPr>
          <w:rFonts w:ascii="Traditional Arabic" w:hAnsi="Traditional Arabic" w:cs="Traditional Arabic"/>
          <w:sz w:val="32"/>
          <w:szCs w:val="32"/>
          <w:rtl/>
        </w:rPr>
        <w:t xml:space="preserve"> الذي نص في البند (أول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/4) على</w:t>
      </w:r>
      <w:r w:rsidRPr="00FD149C">
        <w:rPr>
          <w:rFonts w:ascii="Traditional Arabic" w:hAnsi="Traditional Arabic" w:cs="Traditional Arabic" w:hint="cs"/>
          <w:sz w:val="32"/>
          <w:szCs w:val="32"/>
          <w:rtl/>
        </w:rPr>
        <w:t>: "</w:t>
      </w:r>
      <w:r w:rsidRPr="00FD149C">
        <w:rPr>
          <w:rFonts w:ascii="Traditional Arabic" w:hAnsi="Traditional Arabic" w:cs="Traditional Arabic"/>
          <w:sz w:val="32"/>
          <w:szCs w:val="32"/>
          <w:rtl/>
        </w:rPr>
        <w:t>أن تتولى الدوائر التجارية المشكلة من قاض</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واحد</w:t>
      </w:r>
      <w:r w:rsidRPr="00FD149C">
        <w:rPr>
          <w:rFonts w:ascii="Traditional Arabic" w:hAnsi="Traditional Arabic" w:cs="Traditional Arabic" w:hint="cs"/>
          <w:sz w:val="32"/>
          <w:szCs w:val="32"/>
          <w:rtl/>
        </w:rPr>
        <w:t xml:space="preserve"> الفصل</w:t>
      </w:r>
      <w:r w:rsidRPr="00FD149C">
        <w:rPr>
          <w:rFonts w:ascii="Traditional Arabic" w:hAnsi="Traditional Arabic" w:cs="Traditional Arabic"/>
          <w:sz w:val="32"/>
          <w:szCs w:val="32"/>
          <w:rtl/>
        </w:rPr>
        <w:t xml:space="preserve"> في الدعاوى التي لا تزيد الطلبات الأصلية فيها ع</w:t>
      </w:r>
      <w:r w:rsidRPr="00FD149C">
        <w:rPr>
          <w:rFonts w:ascii="Traditional Arabic" w:hAnsi="Traditional Arabic" w:cs="Traditional Arabic" w:hint="cs"/>
          <w:sz w:val="32"/>
          <w:szCs w:val="32"/>
          <w:rtl/>
        </w:rPr>
        <w:t>لى</w:t>
      </w:r>
      <w:r w:rsidRPr="00FD149C">
        <w:rPr>
          <w:rFonts w:ascii="Traditional Arabic" w:hAnsi="Traditional Arabic" w:cs="Traditional Arabic"/>
          <w:sz w:val="32"/>
          <w:szCs w:val="32"/>
          <w:rtl/>
        </w:rPr>
        <w:t xml:space="preserve"> مئة ألف ريال ما لم تكن بين شركاء أو في وكالة تجارية أو عقد مقاولة إنشاء مبان</w:t>
      </w:r>
      <w:r w:rsidRPr="00FD149C">
        <w:rPr>
          <w:rFonts w:ascii="Traditional Arabic" w:hAnsi="Traditional Arabic" w:cs="Traditional Arabic" w:hint="cs"/>
          <w:sz w:val="32"/>
          <w:szCs w:val="32"/>
          <w:rtl/>
        </w:rPr>
        <w:t>ٍ</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ولما كانت القرائن أو الأمارات أحد طرق الإثبات مثلها مثل الكتابة، أو الشهادة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وللقاضي سلطة واسعة في تقدير حجية القرائن فهو لا يتقيد بعدد القرائن ولا </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تطابقها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فقد تجز</w:t>
      </w:r>
      <w:r w:rsidRPr="00FD149C">
        <w:rPr>
          <w:rFonts w:ascii="Traditional Arabic" w:hAnsi="Traditional Arabic" w:cs="Traditional Arabic" w:hint="cs"/>
          <w:sz w:val="32"/>
          <w:szCs w:val="32"/>
          <w:rtl/>
        </w:rPr>
        <w:t>ئ</w:t>
      </w:r>
      <w:r w:rsidRPr="00FD149C">
        <w:rPr>
          <w:rFonts w:ascii="Traditional Arabic" w:hAnsi="Traditional Arabic" w:cs="Traditional Arabic"/>
          <w:sz w:val="32"/>
          <w:szCs w:val="32"/>
          <w:rtl/>
        </w:rPr>
        <w:t xml:space="preserve"> قرينة واحدة متى توافرت فيها قوة الإقناع عن غيرها من القرائن الأخرى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وليس من الضروري أن توجد في الدعوى عدة قرائن،</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وإنما في حال وجودها يجب أن تكون هذه القرائن قوية ومحددة ومتوافقة إلا إذا كان بعضها كافي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في ذاته غ</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ر متعارض مع البعض الآخر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وعليه </w:t>
      </w:r>
      <w:r w:rsidRPr="00FD149C">
        <w:rPr>
          <w:rFonts w:ascii="Traditional Arabic" w:hAnsi="Traditional Arabic" w:cs="Traditional Arabic" w:hint="cs"/>
          <w:sz w:val="32"/>
          <w:szCs w:val="32"/>
          <w:rtl/>
        </w:rPr>
        <w:t>يمكن</w:t>
      </w:r>
      <w:r w:rsidRPr="00FD149C">
        <w:rPr>
          <w:rFonts w:ascii="Traditional Arabic" w:hAnsi="Traditional Arabic" w:cs="Traditional Arabic"/>
          <w:sz w:val="32"/>
          <w:szCs w:val="32"/>
          <w:rtl/>
        </w:rPr>
        <w:t xml:space="preserve"> بناء الحكم على عدة قرائن مجتمعة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وحيث إن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أنكرت كشف الحساب المقدم من المدعية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ودفعت بعدم صفتها في الدعوى </w:t>
      </w:r>
      <w:r w:rsidRPr="00FD149C">
        <w:rPr>
          <w:rFonts w:ascii="Traditional Arabic" w:hAnsi="Traditional Arabic" w:cs="Traditional Arabic" w:hint="cs"/>
          <w:sz w:val="32"/>
          <w:szCs w:val="32"/>
          <w:rtl/>
        </w:rPr>
        <w:t>ل</w:t>
      </w:r>
      <w:r w:rsidRPr="00FD149C">
        <w:rPr>
          <w:rFonts w:ascii="Traditional Arabic" w:hAnsi="Traditional Arabic" w:cs="Traditional Arabic"/>
          <w:sz w:val="32"/>
          <w:szCs w:val="32"/>
          <w:rtl/>
        </w:rPr>
        <w:t>كون الكشف والمطالبة تخص شركة أخرى وهي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 xml:space="preserve">وعلاقة المدعى عليها مع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إنما هي علاقة وكيل لتوزيع منتجات</w:t>
      </w:r>
      <w:r w:rsidRPr="00FD149C">
        <w:rPr>
          <w:rFonts w:ascii="Traditional Arabic" w:hAnsi="Traditional Arabic" w:cs="Traditional Arabic" w:hint="cs"/>
          <w:sz w:val="32"/>
          <w:szCs w:val="32"/>
          <w:rtl/>
        </w:rPr>
        <w:t xml:space="preserve"> شركة</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فقط في المملكة العربية السعودية، وحيث إن المدعية أقامت دعواها على أساس أن شركة</w:t>
      </w:r>
      <w:r w:rsidRPr="00FD149C">
        <w:rPr>
          <w:rFonts w:ascii="Traditional Arabic" w:hAnsi="Traditional Arabic" w:cs="Traditional Arabic" w:hint="cs"/>
          <w:sz w:val="32"/>
          <w:szCs w:val="32"/>
          <w:rtl/>
        </w:rPr>
        <w:t xml:space="preserve"> (...)المدعى عليها</w:t>
      </w:r>
      <w:r w:rsidRPr="00FD149C">
        <w:rPr>
          <w:rFonts w:ascii="Traditional Arabic" w:hAnsi="Traditional Arabic" w:cs="Traditional Arabic"/>
          <w:sz w:val="32"/>
          <w:szCs w:val="32"/>
          <w:rtl/>
        </w:rPr>
        <w:t xml:space="preserve"> وكيل وممثل للشركة السويسرية عرف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ونظام</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وذكرت بأن المدعى عليها هي من كان يقوم بسداد المبالغ الخاصة بالمدعى عليها والخاصة بالشركة الأخرى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وقدمت لإثبات ذلك عدد</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 الشيكات كالشيك رقم </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 xml:space="preserve">) وتاريخ </w:t>
      </w:r>
      <w:r w:rsidRPr="00FD149C">
        <w:rPr>
          <w:rFonts w:ascii="Traditional Arabic" w:hAnsi="Traditional Arabic" w:cs="Traditional Arabic" w:hint="cs"/>
          <w:sz w:val="32"/>
          <w:szCs w:val="32"/>
          <w:rtl/>
          <w:lang w:bidi="fa-IR"/>
        </w:rPr>
        <w:t xml:space="preserve">24/7/2007م </w:t>
      </w:r>
      <w:r w:rsidRPr="00FD149C">
        <w:rPr>
          <w:rFonts w:ascii="Traditional Arabic" w:hAnsi="Traditional Arabic" w:cs="Traditional Arabic"/>
          <w:sz w:val="32"/>
          <w:szCs w:val="32"/>
          <w:rtl/>
        </w:rPr>
        <w:t xml:space="preserve">والشيك رقم </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وتاريخ </w:t>
      </w:r>
      <w:r w:rsidRPr="00FD149C">
        <w:rPr>
          <w:rFonts w:ascii="Traditional Arabic" w:hAnsi="Traditional Arabic" w:cs="Traditional Arabic" w:hint="cs"/>
          <w:sz w:val="32"/>
          <w:szCs w:val="32"/>
          <w:rtl/>
          <w:lang w:bidi="ar-EG"/>
        </w:rPr>
        <w:t xml:space="preserve">4/3/2007م </w:t>
      </w:r>
      <w:r w:rsidRPr="00FD149C">
        <w:rPr>
          <w:rFonts w:ascii="Traditional Arabic" w:hAnsi="Traditional Arabic" w:cs="Traditional Arabic"/>
          <w:sz w:val="32"/>
          <w:szCs w:val="32"/>
          <w:rtl/>
        </w:rPr>
        <w:t>والتي قد سددت من طرف شركة</w:t>
      </w:r>
      <w:r w:rsidRPr="00FD149C">
        <w:rPr>
          <w:rFonts w:ascii="Traditional Arabic" w:hAnsi="Traditional Arabic" w:cs="Traditional Arabic" w:hint="cs"/>
          <w:sz w:val="32"/>
          <w:szCs w:val="32"/>
          <w:rtl/>
        </w:rPr>
        <w:t xml:space="preserve"> (...) المدعى عليها</w:t>
      </w:r>
      <w:r w:rsidRPr="00FD149C">
        <w:rPr>
          <w:rFonts w:ascii="Traditional Arabic" w:hAnsi="Traditional Arabic" w:cs="Traditional Arabic"/>
          <w:sz w:val="32"/>
          <w:szCs w:val="32"/>
          <w:rtl/>
        </w:rPr>
        <w:t xml:space="preserve"> وذلك عن مستحقات فواتير تخص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وقد أصدرت سندات قبض موضح</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فيها أرقام الشيكات وأرقام الفواتير الخاصة بشركة </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xml:space="preserve"> وحيث إنه بمطالعة عقد التوزيع المبرم بين المدعى عليها وبين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 xml:space="preserve">تبين أن مقر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خارج المملكة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كما لم يتبين من </w:t>
      </w:r>
      <w:r w:rsidRPr="00FD149C">
        <w:rPr>
          <w:rFonts w:ascii="Traditional Arabic" w:hAnsi="Traditional Arabic" w:cs="Traditional Arabic"/>
          <w:sz w:val="32"/>
          <w:szCs w:val="32"/>
          <w:rtl/>
        </w:rPr>
        <w:lastRenderedPageBreak/>
        <w:t>خطاب وزارة التجارة الجوابي على خطاب المحكمة المشار إليهما في وقائع الدعوى وجود ک</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ان مستقل بذات</w:t>
      </w:r>
      <w:r w:rsidRPr="00FD149C">
        <w:rPr>
          <w:rFonts w:ascii="Traditional Arabic" w:hAnsi="Traditional Arabic" w:cs="Traditional Arabic" w:hint="cs"/>
          <w:sz w:val="32"/>
          <w:szCs w:val="32"/>
          <w:rtl/>
          <w:lang w:bidi="ar-EG"/>
        </w:rPr>
        <w:t xml:space="preserve">ه </w:t>
      </w:r>
      <w:r w:rsidRPr="00FD149C">
        <w:rPr>
          <w:rFonts w:ascii="Traditional Arabic" w:hAnsi="Traditional Arabic" w:cs="Traditional Arabic"/>
          <w:sz w:val="32"/>
          <w:szCs w:val="32"/>
          <w:rtl/>
        </w:rPr>
        <w:t xml:space="preserve">لشركة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 xml:space="preserve">في المملكة، ولما كانت المدعى عليها قد أقرت بأنها وكيلة عن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لتوزيع منتجاتها داخل المملكة العربية السعودية وحيث إن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لم تنكر تلك الشيكات وسندات القبض الصادرة بشأنها والموضح فيها بأنها سداد للفواتير الخاصة بشركة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 xml:space="preserve">بل أفادت في ردها بجلسة اليوم أن السداد عن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قد يكون من باب التعاون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وحيث إن المدعى عليها سبق لها إصدار خطاب موجه للمدعية بطلب إيجار سيارة لصالح (</w:t>
      </w:r>
      <w:r w:rsidRPr="00FD149C">
        <w:rPr>
          <w:rFonts w:ascii="Traditional Arabic" w:hAnsi="Traditional Arabic" w:cs="Traditional Arabic" w:hint="cs"/>
          <w:sz w:val="32"/>
          <w:szCs w:val="32"/>
          <w:rtl/>
        </w:rPr>
        <w:t xml:space="preserve">ف) </w:t>
      </w:r>
      <w:r w:rsidRPr="00FD149C">
        <w:rPr>
          <w:rFonts w:ascii="Traditional Arabic" w:hAnsi="Traditional Arabic" w:cs="Traditional Arabic"/>
          <w:sz w:val="32"/>
          <w:szCs w:val="32"/>
          <w:rtl/>
        </w:rPr>
        <w:t>- فلبيني الجنسية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كما صدر خطاب من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موجه للمدعية بطلب إيجار سيارة لذات الموظف (</w:t>
      </w:r>
      <w:r w:rsidRPr="00FD149C">
        <w:rPr>
          <w:rFonts w:ascii="Traditional Arabic" w:hAnsi="Traditional Arabic" w:cs="Traditional Arabic" w:hint="cs"/>
          <w:sz w:val="32"/>
          <w:szCs w:val="32"/>
          <w:rtl/>
        </w:rPr>
        <w:t xml:space="preserve">ف) </w:t>
      </w:r>
      <w:r w:rsidRPr="00FD149C">
        <w:rPr>
          <w:rFonts w:ascii="Traditional Arabic" w:hAnsi="Traditional Arabic" w:cs="Traditional Arabic"/>
          <w:sz w:val="32"/>
          <w:szCs w:val="32"/>
          <w:rtl/>
        </w:rPr>
        <w:t>- فلبيني الجنسية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والمدعى عليها اكتفت بالدفع بعدم الصفة ولم تبين موقفها من ذلك</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يعني إقرارها ضمني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بتحمل الالتزامات المترتبة على شرك</w:t>
      </w:r>
      <w:r w:rsidRPr="00FD149C">
        <w:rPr>
          <w:rFonts w:ascii="Traditional Arabic" w:hAnsi="Traditional Arabic" w:cs="Traditional Arabic" w:hint="cs"/>
          <w:sz w:val="32"/>
          <w:szCs w:val="32"/>
          <w:rtl/>
        </w:rPr>
        <w:t xml:space="preserve">ة (ت) </w:t>
      </w:r>
      <w:r w:rsidRPr="00FD149C">
        <w:rPr>
          <w:rFonts w:ascii="Traditional Arabic" w:hAnsi="Traditional Arabic" w:cs="Traditional Arabic"/>
          <w:sz w:val="32"/>
          <w:szCs w:val="32"/>
          <w:rtl/>
        </w:rPr>
        <w:t>والتعامل باسمها في المملكة العربية السعودية وفيه دلالة على وجود ارتباط في الذمة المالية بين الشركتين</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ولا ينال من ذلك عدم مطالبة المدعية بالمبالغ المترتبة على تأجير ذلك الموظف</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وإنما تم إيراد ذلك لإثبات العلاقة بين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و</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xml:space="preserve"> وللدلالة على قيام المدعى عليها بتحمل الالتزامات التي على شركة </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xml:space="preserve"> الأمر الذي تنتهي معه الدائرة إلى ثبوت صفة المدعى عليها في هذه الدعوى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ويؤكد ويقوي ذلك أن الخطابات الصادرة من الشركة المدعى عليها وشركة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بطلب تأجير الموظف (</w:t>
      </w:r>
      <w:r w:rsidRPr="00FD149C">
        <w:rPr>
          <w:rFonts w:ascii="Traditional Arabic" w:hAnsi="Traditional Arabic" w:cs="Traditional Arabic" w:hint="cs"/>
          <w:sz w:val="32"/>
          <w:szCs w:val="32"/>
          <w:rtl/>
        </w:rPr>
        <w:t xml:space="preserve">ف) </w:t>
      </w:r>
      <w:r w:rsidRPr="00FD149C">
        <w:rPr>
          <w:rFonts w:ascii="Traditional Arabic" w:hAnsi="Traditional Arabic" w:cs="Traditional Arabic"/>
          <w:sz w:val="32"/>
          <w:szCs w:val="32"/>
          <w:rtl/>
        </w:rPr>
        <w:t>- فلبيني الجنسية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والمقدمة من المدعية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وذلك لإثبات قيام المدعى عليها بتحمل الالتزامات عن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وأنها مفوضة من قبلها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و</w:t>
      </w:r>
      <w:r w:rsidRPr="00FD149C">
        <w:rPr>
          <w:rFonts w:ascii="Traditional Arabic" w:hAnsi="Traditional Arabic" w:cs="Traditional Arabic"/>
          <w:sz w:val="32"/>
          <w:szCs w:val="32"/>
          <w:rtl/>
        </w:rPr>
        <w:t>أنها تحمل رقم صندوق بريدي ورمز بريدي موحد لكلا الشركتين - المدعى عليها و</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xml:space="preserve"> - صندوق بريد </w:t>
      </w:r>
      <w:r w:rsidRPr="00FD149C">
        <w:rPr>
          <w:rFonts w:ascii="Traditional Arabic" w:hAnsi="Traditional Arabic" w:cs="Traditional Arabic" w:hint="cs"/>
          <w:sz w:val="32"/>
          <w:szCs w:val="32"/>
          <w:rtl/>
          <w:lang w:bidi="fa-IR"/>
        </w:rPr>
        <w:t>(...)</w:t>
      </w:r>
      <w:r w:rsidRPr="00FD149C">
        <w:rPr>
          <w:rFonts w:ascii="Traditional Arabic" w:hAnsi="Traditional Arabic" w:cs="Traditional Arabic"/>
          <w:sz w:val="32"/>
          <w:szCs w:val="32"/>
          <w:rtl/>
          <w:lang w:bidi="fa-IR"/>
        </w:rPr>
        <w:t xml:space="preserve"> - </w:t>
      </w:r>
      <w:r w:rsidRPr="00FD149C">
        <w:rPr>
          <w:rFonts w:ascii="Traditional Arabic" w:hAnsi="Traditional Arabic" w:cs="Traditional Arabic"/>
          <w:sz w:val="32"/>
          <w:szCs w:val="32"/>
          <w:rtl/>
        </w:rPr>
        <w:t xml:space="preserve">الرمز البريدي </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الأمر الذي تخلص معه الدائرة إلى مسؤولية المدعى عليها عن التزامات 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فيما يخص هذه الدعوى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ولا يجوز التنصل عن ذلك بأي حال من الأحوال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وحيث إن البينة على المدعي واليمين على من أنكر، وحيث إن وكيل المدعية له حق طلب اليمين بموجب الوكالة الممنوحة له برقم </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وتاريخ </w:t>
      </w:r>
      <w:r w:rsidRPr="00FD149C">
        <w:rPr>
          <w:rFonts w:ascii="Traditional Arabic" w:hAnsi="Traditional Arabic" w:cs="Traditional Arabic" w:hint="cs"/>
          <w:sz w:val="32"/>
          <w:szCs w:val="32"/>
          <w:rtl/>
          <w:lang w:bidi="ar-EG"/>
        </w:rPr>
        <w:t xml:space="preserve">23/5/1435هـ </w:t>
      </w:r>
      <w:r w:rsidRPr="00FD149C">
        <w:rPr>
          <w:rFonts w:ascii="Traditional Arabic" w:hAnsi="Traditional Arabic" w:cs="Traditional Arabic"/>
          <w:sz w:val="32"/>
          <w:szCs w:val="32"/>
          <w:rtl/>
        </w:rPr>
        <w:t>الصادرة من كتابة العدل الثانية بشمال جدة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وطلب يمين المدعى عليها على نفي صحة الدعوى وعدم علاقتها بشركة </w:t>
      </w:r>
      <w:r w:rsidRPr="00FD149C">
        <w:rPr>
          <w:rFonts w:ascii="Traditional Arabic" w:hAnsi="Traditional Arabic" w:cs="Traditional Arabic" w:hint="cs"/>
          <w:sz w:val="32"/>
          <w:szCs w:val="32"/>
          <w:rtl/>
        </w:rPr>
        <w:t xml:space="preserve">(ت) </w:t>
      </w:r>
      <w:r w:rsidRPr="00FD149C">
        <w:rPr>
          <w:rFonts w:ascii="Traditional Arabic" w:hAnsi="Traditional Arabic" w:cs="Traditional Arabic"/>
          <w:sz w:val="32"/>
          <w:szCs w:val="32"/>
          <w:rtl/>
        </w:rPr>
        <w:t>بشأن تحمل الالتزامات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وحيث إن المدعى عليها رفضت أداء اليمين بعد طلبها من المدعي وكالة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الأمر الذي يعد معه رفضه عن أداء اليمين نکول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الأمر الذي تنتهي معه الدائرة إلى إلزام المدعى عليها بمبلغ قدره ثمانية وثمانون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ومئة وأربعة وثمانون ريال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ولا ينال من ذلك ما دفعت المدعى عليها من عدم الصفة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إذ </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 xml:space="preserve">ن الدائرة أوردت في أسبابها ما يثبت صفة </w:t>
      </w:r>
      <w:r w:rsidRPr="00FD149C">
        <w:rPr>
          <w:rFonts w:ascii="Traditional Arabic" w:hAnsi="Traditional Arabic" w:cs="Traditional Arabic" w:hint="cs"/>
          <w:sz w:val="32"/>
          <w:szCs w:val="32"/>
          <w:rtl/>
        </w:rPr>
        <w:t>المدعى</w:t>
      </w:r>
      <w:r w:rsidRPr="00FD149C">
        <w:rPr>
          <w:rFonts w:ascii="Traditional Arabic" w:hAnsi="Traditional Arabic" w:cs="Traditional Arabic"/>
          <w:sz w:val="32"/>
          <w:szCs w:val="32"/>
          <w:rtl/>
        </w:rPr>
        <w:t xml:space="preserve">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وترى فيما سبق إيضاحه الكفاية في الرد على ذلك</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كما أن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رفضت أداء اليمين. وأما ما دفعت به المدعى عليها من أن هناك قضية تم قيدها برقم (</w:t>
      </w:r>
      <w:r w:rsidRPr="00FD149C">
        <w:rPr>
          <w:rFonts w:ascii="Traditional Arabic" w:hAnsi="Traditional Arabic" w:cs="Traditional Arabic" w:hint="cs"/>
          <w:sz w:val="32"/>
          <w:szCs w:val="32"/>
          <w:rtl/>
          <w:lang w:bidi="ar-EG"/>
        </w:rPr>
        <w:t xml:space="preserve">1510/1/ق) لعام 1430هـ </w:t>
      </w:r>
      <w:r w:rsidRPr="00FD149C">
        <w:rPr>
          <w:rFonts w:ascii="Traditional Arabic" w:hAnsi="Traditional Arabic" w:cs="Traditional Arabic"/>
          <w:sz w:val="32"/>
          <w:szCs w:val="32"/>
          <w:rtl/>
        </w:rPr>
        <w:t>لدى الدائرة التجارية الثانية وهي بذات المطالبة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فإن الثابت من قول المدعى عليها أنه تم شطبها ولم يتبين للدائرة الفصل في الموضوع، كما أن مبلغ المطالبة أساس</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يدخل تحت اختصاص هذه الدائرة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الأمر الذي جعل الدائرة معه ترى السير في هذه الدعوى وعدم إحالتها للتجارية الثانية؛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لا سيما وأن بين القضية التي لدى التجارية الثانية وهذه القضية </w:t>
      </w:r>
      <w:r w:rsidRPr="00FD149C">
        <w:rPr>
          <w:rFonts w:ascii="Traditional Arabic" w:hAnsi="Traditional Arabic" w:cs="Traditional Arabic"/>
          <w:sz w:val="32"/>
          <w:szCs w:val="32"/>
          <w:rtl/>
        </w:rPr>
        <w:lastRenderedPageBreak/>
        <w:t>ما يقرب ثلاث سنوات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وذلك تحقيق</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للعدالة وسرعة ال</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نجاز</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كما أن محكمة الاستئناف الموقرة لم تورد ملاحظة بشأن ذلك في حكمها المشار آنف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FD149C">
        <w:rPr>
          <w:rFonts w:ascii="Traditional Arabic" w:hAnsi="Traditional Arabic" w:cs="Traditional Arabic" w:hint="cs"/>
          <w:b/>
          <w:bCs/>
          <w:sz w:val="32"/>
          <w:szCs w:val="32"/>
          <w:rtl/>
          <w:lang w:bidi="ar-EG"/>
        </w:rPr>
        <w:t xml:space="preserve">لذلك حكمت الدائرة: </w:t>
      </w:r>
      <w:r w:rsidRPr="00FD149C">
        <w:rPr>
          <w:rFonts w:ascii="Traditional Arabic" w:hAnsi="Traditional Arabic" w:cs="Traditional Arabic"/>
          <w:b/>
          <w:bCs/>
          <w:sz w:val="32"/>
          <w:szCs w:val="32"/>
          <w:rtl/>
        </w:rPr>
        <w:t xml:space="preserve">بإلزام المدعى عليها شركة </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 xml:space="preserve">القابضة سجل تجاري رقم </w:t>
      </w:r>
      <w:r w:rsidRPr="00FD149C">
        <w:rPr>
          <w:rFonts w:ascii="Traditional Arabic" w:hAnsi="Traditional Arabic" w:cs="Traditional Arabic" w:hint="cs"/>
          <w:b/>
          <w:bCs/>
          <w:sz w:val="32"/>
          <w:szCs w:val="32"/>
          <w:rtl/>
          <w:lang w:bidi="ar-EG"/>
        </w:rPr>
        <w:t>(...)</w:t>
      </w:r>
      <w:r w:rsidRPr="00FD149C">
        <w:rPr>
          <w:rFonts w:ascii="Traditional Arabic" w:hAnsi="Traditional Arabic" w:cs="Traditional Arabic"/>
          <w:b/>
          <w:bCs/>
          <w:sz w:val="32"/>
          <w:szCs w:val="32"/>
          <w:rtl/>
          <w:lang w:bidi="fa-IR"/>
        </w:rPr>
        <w:t xml:space="preserve"> </w:t>
      </w:r>
      <w:r w:rsidRPr="00FD149C">
        <w:rPr>
          <w:rFonts w:ascii="Traditional Arabic" w:hAnsi="Traditional Arabic" w:cs="Traditional Arabic"/>
          <w:b/>
          <w:bCs/>
          <w:sz w:val="32"/>
          <w:szCs w:val="32"/>
          <w:rtl/>
        </w:rPr>
        <w:t xml:space="preserve">بأن تدفع للمدعية شركة </w:t>
      </w:r>
      <w:r w:rsidRPr="00FD149C">
        <w:rPr>
          <w:rFonts w:ascii="Traditional Arabic" w:hAnsi="Traditional Arabic" w:cs="Traditional Arabic" w:hint="cs"/>
          <w:b/>
          <w:bCs/>
          <w:sz w:val="32"/>
          <w:szCs w:val="32"/>
          <w:rtl/>
        </w:rPr>
        <w:t>(...)</w:t>
      </w:r>
      <w:r w:rsidRPr="00FD149C">
        <w:rPr>
          <w:rFonts w:ascii="Traditional Arabic" w:hAnsi="Traditional Arabic" w:cs="Traditional Arabic"/>
          <w:b/>
          <w:bCs/>
          <w:sz w:val="32"/>
          <w:szCs w:val="32"/>
          <w:rtl/>
        </w:rPr>
        <w:t xml:space="preserve"> للتأجير المحدودة سجل تجاري رقم </w:t>
      </w:r>
      <w:r w:rsidRPr="00FD149C">
        <w:rPr>
          <w:rFonts w:ascii="Traditional Arabic" w:hAnsi="Traditional Arabic" w:cs="Traditional Arabic" w:hint="cs"/>
          <w:b/>
          <w:bCs/>
          <w:sz w:val="32"/>
          <w:szCs w:val="32"/>
          <w:rtl/>
          <w:lang w:bidi="ar-EG"/>
        </w:rPr>
        <w:t>(...)</w:t>
      </w:r>
      <w:r w:rsidRPr="00FD149C">
        <w:rPr>
          <w:rFonts w:ascii="Traditional Arabic" w:hAnsi="Traditional Arabic" w:cs="Traditional Arabic"/>
          <w:b/>
          <w:bCs/>
          <w:sz w:val="32"/>
          <w:szCs w:val="32"/>
          <w:rtl/>
          <w:lang w:bidi="fa-IR"/>
        </w:rPr>
        <w:t xml:space="preserve"> </w:t>
      </w:r>
      <w:r w:rsidRPr="00FD149C">
        <w:rPr>
          <w:rFonts w:ascii="Traditional Arabic" w:hAnsi="Traditional Arabic" w:cs="Traditional Arabic"/>
          <w:b/>
          <w:bCs/>
          <w:sz w:val="32"/>
          <w:szCs w:val="32"/>
          <w:rtl/>
        </w:rPr>
        <w:t>مبلغ</w:t>
      </w:r>
      <w:r w:rsidRPr="00FD149C">
        <w:rPr>
          <w:rFonts w:ascii="Traditional Arabic" w:hAnsi="Traditional Arabic" w:cs="Traditional Arabic" w:hint="cs"/>
          <w:b/>
          <w:bCs/>
          <w:sz w:val="32"/>
          <w:szCs w:val="32"/>
          <w:rtl/>
        </w:rPr>
        <w:t>اً</w:t>
      </w:r>
      <w:r w:rsidRPr="00FD149C">
        <w:rPr>
          <w:rFonts w:ascii="Traditional Arabic" w:hAnsi="Traditional Arabic" w:cs="Traditional Arabic"/>
          <w:b/>
          <w:bCs/>
          <w:sz w:val="32"/>
          <w:szCs w:val="32"/>
          <w:rtl/>
        </w:rPr>
        <w:t xml:space="preserve"> قدره ثمانية وثمانون ألف</w:t>
      </w:r>
      <w:r w:rsidRPr="00FD149C">
        <w:rPr>
          <w:rFonts w:ascii="Traditional Arabic" w:hAnsi="Traditional Arabic" w:cs="Traditional Arabic" w:hint="cs"/>
          <w:b/>
          <w:bCs/>
          <w:sz w:val="32"/>
          <w:szCs w:val="32"/>
          <w:rtl/>
        </w:rPr>
        <w:t xml:space="preserve">اً، </w:t>
      </w:r>
      <w:r w:rsidRPr="00FD149C">
        <w:rPr>
          <w:rFonts w:ascii="Traditional Arabic" w:hAnsi="Traditional Arabic" w:cs="Traditional Arabic"/>
          <w:b/>
          <w:bCs/>
          <w:sz w:val="32"/>
          <w:szCs w:val="32"/>
          <w:rtl/>
        </w:rPr>
        <w:t>ومئة وأربعة وثمانون ريال</w:t>
      </w:r>
      <w:r w:rsidRPr="00FD149C">
        <w:rPr>
          <w:rFonts w:ascii="Traditional Arabic" w:hAnsi="Traditional Arabic" w:cs="Traditional Arabic" w:hint="cs"/>
          <w:b/>
          <w:bCs/>
          <w:sz w:val="32"/>
          <w:szCs w:val="32"/>
          <w:rtl/>
        </w:rPr>
        <w:t>اً.</w:t>
      </w:r>
      <w:r w:rsidRPr="00FD149C">
        <w:rPr>
          <w:rFonts w:ascii="Traditional Arabic" w:hAnsi="Traditional Arabic" w:cs="Traditional Arabic"/>
          <w:b/>
          <w:bCs/>
          <w:sz w:val="32"/>
          <w:szCs w:val="32"/>
          <w:rtl/>
        </w:rPr>
        <w:t xml:space="preserve"> </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FD149C">
        <w:rPr>
          <w:rFonts w:ascii="Traditional Arabic" w:hAnsi="Traditional Arabic" w:cs="Traditional Arabic" w:hint="cs"/>
          <w:b/>
          <w:bCs/>
          <w:sz w:val="32"/>
          <w:szCs w:val="32"/>
          <w:rtl/>
          <w:lang w:bidi="ar-EG"/>
        </w:rPr>
        <w:t>والله الموفق، وصلى الله وسلم على نبينا محمد وعلى آله وصحبه أجمعين.</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حكم محكمة الاست</w:t>
      </w:r>
      <w:r w:rsidRPr="00FD149C">
        <w:rPr>
          <w:rFonts w:ascii="Traditional Arabic" w:hAnsi="Traditional Arabic" w:cs="Traditional Arabic" w:hint="cs"/>
          <w:b/>
          <w:bCs/>
          <w:sz w:val="32"/>
          <w:szCs w:val="32"/>
          <w:rtl/>
        </w:rPr>
        <w:t>ئن</w:t>
      </w:r>
      <w:r w:rsidRPr="00FD149C">
        <w:rPr>
          <w:rFonts w:ascii="Traditional Arabic" w:hAnsi="Traditional Arabic" w:cs="Traditional Arabic"/>
          <w:b/>
          <w:bCs/>
          <w:sz w:val="32"/>
          <w:szCs w:val="32"/>
          <w:rtl/>
        </w:rPr>
        <w:t>اف</w:t>
      </w:r>
      <w:r w:rsidRPr="00FD149C">
        <w:rPr>
          <w:rFonts w:ascii="Traditional Arabic" w:hAnsi="Traditional Arabic" w:cs="Traditional Arabic" w:hint="cs"/>
          <w:b/>
          <w:bCs/>
          <w:sz w:val="32"/>
          <w:szCs w:val="32"/>
          <w:rtl/>
          <w:lang w:bidi="ar-EG"/>
        </w:rPr>
        <w:t>:</w:t>
      </w:r>
    </w:p>
    <w:p w:rsidR="00F37004" w:rsidRPr="00FD149C" w:rsidRDefault="00F37004" w:rsidP="00F37004">
      <w:pPr>
        <w:jc w:val="both"/>
      </w:pPr>
      <w:r w:rsidRPr="00FD149C">
        <w:rPr>
          <w:rFonts w:ascii="Traditional Arabic" w:hAnsi="Traditional Arabic" w:cs="Traditional Arabic"/>
          <w:b/>
          <w:bCs/>
          <w:sz w:val="32"/>
          <w:szCs w:val="32"/>
          <w:rtl/>
        </w:rPr>
        <w:t>حكمت المحكمة بتأييد الحكم فيما انتهى إليه من قضاء</w:t>
      </w:r>
      <w:r w:rsidRPr="00FD149C">
        <w:rPr>
          <w:rFonts w:ascii="Traditional Arabic" w:hAnsi="Traditional Arabic" w:cs="Traditional Arabic" w:hint="cs"/>
          <w:b/>
          <w:bCs/>
          <w:sz w:val="32"/>
          <w:szCs w:val="32"/>
          <w:rtl/>
        </w:rPr>
        <w:t>.وأضافت في أسبابها:"أن وكيل المدعى عليها قد أقر في اعتراضه بدفع المدعى عليها شيكين في عين هذه العلاقة، وبأن الحكم استند إلى تصرفات المدعى عليها، وادعى أنه لا تلزم المدعى عليها تصرفات موظفيها، وهذا غير صحيح ويخالف ما استقر عليه قضاء محاكم التدقيق والاستئناف بديوان المظالم بهيئة قضائه التجاري".</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br w:type="page"/>
      </w:r>
      <w:r w:rsidRPr="00FD149C">
        <w:rPr>
          <w:rFonts w:ascii="Traditional Arabic" w:hAnsi="Traditional Arabic" w:cs="Traditional Arabic" w:hint="cs"/>
          <w:b/>
          <w:bCs/>
          <w:sz w:val="32"/>
          <w:szCs w:val="32"/>
          <w:rtl/>
        </w:rPr>
        <w:lastRenderedPageBreak/>
        <w:t>رقم القضية في المحكمة الإدارية 2457/1/ق لعام 1436هـ</w:t>
      </w:r>
    </w:p>
    <w:p w:rsidR="00F37004" w:rsidRPr="00FD149C" w:rsidRDefault="00F37004" w:rsidP="00F37004">
      <w:pPr>
        <w:autoSpaceDE w:val="0"/>
        <w:autoSpaceDN w:val="0"/>
        <w:adjustRightInd w:val="0"/>
        <w:jc w:val="both"/>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t>رقم القضية في محكمة الاستئناف الإدارية 4583 لعام 1438هـ</w:t>
      </w:r>
    </w:p>
    <w:p w:rsidR="00F37004" w:rsidRPr="00FD149C" w:rsidRDefault="00F37004" w:rsidP="00F37004">
      <w:pPr>
        <w:autoSpaceDE w:val="0"/>
        <w:autoSpaceDN w:val="0"/>
        <w:adjustRightInd w:val="0"/>
        <w:jc w:val="both"/>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t>تاريخ الجلسة 10/9/1438هـ</w:t>
      </w:r>
    </w:p>
    <w:p w:rsidR="00F37004" w:rsidRPr="00FD149C" w:rsidRDefault="00F37004" w:rsidP="00F37004">
      <w:pPr>
        <w:spacing w:after="100"/>
        <w:ind w:firstLine="566"/>
        <w:jc w:val="center"/>
        <w:rPr>
          <w:rFonts w:ascii="Traditional Arabic" w:eastAsia="Times New Roman" w:hAnsi="Traditional Arabic" w:cs="Traditional Arabic"/>
          <w:sz w:val="32"/>
          <w:szCs w:val="32"/>
          <w:rtl/>
        </w:rPr>
      </w:pPr>
      <w:r w:rsidRPr="00FD149C">
        <w:rPr>
          <w:rFonts w:ascii="Traditional Arabic" w:hAnsi="Traditional Arabic" w:cs="Traditional Arabic" w:hint="cs"/>
          <w:b/>
          <w:bCs/>
          <w:sz w:val="32"/>
          <w:szCs w:val="32"/>
          <w:rtl/>
        </w:rPr>
        <w:t>الموضوعات</w:t>
      </w: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إجارة - قيمة أجرة - فسخ العقد - غرامة فسخ العقد - حكم فرض</w:t>
      </w:r>
      <w:r w:rsidRPr="00FD149C">
        <w:rPr>
          <w:rFonts w:ascii="Traditional Arabic" w:eastAsia="Times New Roman" w:hAnsi="Traditional Arabic" w:cs="Traditional Arabic" w:hint="cs"/>
          <w:b/>
          <w:bCs/>
          <w:sz w:val="32"/>
          <w:szCs w:val="32"/>
          <w:rtl/>
        </w:rPr>
        <w:t xml:space="preserve"> غرامة </w:t>
      </w:r>
      <w:r w:rsidRPr="00FD149C">
        <w:rPr>
          <w:rFonts w:ascii="Traditional Arabic" w:eastAsia="Times New Roman" w:hAnsi="Traditional Arabic" w:cs="Traditional Arabic"/>
          <w:b/>
          <w:bCs/>
          <w:sz w:val="32"/>
          <w:szCs w:val="32"/>
          <w:rtl/>
        </w:rPr>
        <w:t>فسخ العقد - لزوم عقد الإجارة - إقالة - يمين - توجيه اليمين - رد اليمين - يمين مدير الشركة - تعو</w:t>
      </w:r>
      <w:r w:rsidRPr="00FD149C">
        <w:rPr>
          <w:rFonts w:ascii="Traditional Arabic" w:eastAsia="Times New Roman" w:hAnsi="Traditional Arabic" w:cs="Traditional Arabic" w:hint="cs"/>
          <w:b/>
          <w:bCs/>
          <w:sz w:val="32"/>
          <w:szCs w:val="32"/>
          <w:rtl/>
        </w:rPr>
        <w:t>ي</w:t>
      </w:r>
      <w:r w:rsidRPr="00FD149C">
        <w:rPr>
          <w:rFonts w:ascii="Traditional Arabic" w:eastAsia="Times New Roman" w:hAnsi="Traditional Arabic" w:cs="Traditional Arabic"/>
          <w:b/>
          <w:bCs/>
          <w:sz w:val="32"/>
          <w:szCs w:val="32"/>
          <w:rtl/>
        </w:rPr>
        <w:t>ض - إقرار</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 إقرار ضمني - تأمين - صيانة - فواتير - أقساط مالية - حكم غيابي - إصلاح الحكم الغيابي - حق رفع دعوى مستقلة.</w:t>
      </w:r>
    </w:p>
    <w:p w:rsidR="00F37004" w:rsidRPr="00FD149C" w:rsidRDefault="00F37004" w:rsidP="00F37004">
      <w:pPr>
        <w:spacing w:after="100"/>
        <w:jc w:val="both"/>
        <w:rPr>
          <w:rFonts w:ascii="Traditional Arabic" w:eastAsia="Times New Roman" w:hAnsi="Traditional Arabic" w:cs="Traditional Arabic"/>
          <w:sz w:val="32"/>
          <w:szCs w:val="32"/>
        </w:rPr>
      </w:pPr>
      <w:r w:rsidRPr="00FD149C">
        <w:rPr>
          <w:rFonts w:ascii="Traditional Arabic" w:eastAsia="Times New Roman" w:hAnsi="Traditional Arabic" w:cs="Traditional Arabic"/>
          <w:sz w:val="32"/>
          <w:szCs w:val="32"/>
          <w:rtl/>
        </w:rPr>
        <w:t>مطالبة المدعية إلزام المدعى عليها بسداد ما ترتب على عقد إيجار عدد (5) سيارات بموجب العقد المبرم بين الطرفين المتضمنة قيمة غرامة فسخ العقد قبل نهايته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وقيمة إصلاح سيارتين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وقيمة الأجرة المتبقية - صدور حكم غيابي في القضية وتقديم المدعى عليها لائحة اعتراضية في الميعاد النظامي - إقرار المدعى عليها بجزء من قيمة الأقساط المتبقية من العقد، ودفعها بسداد المتبقي من القيمة، وعدم تقديمها بينة على ذلك - توجيه اليمين للمدعية على </w:t>
      </w:r>
      <w:r w:rsidRPr="00FD149C">
        <w:rPr>
          <w:rFonts w:ascii="Traditional Arabic" w:eastAsia="Times New Roman" w:hAnsi="Traditional Arabic" w:cs="Traditional Arabic" w:hint="cs"/>
          <w:sz w:val="32"/>
          <w:szCs w:val="32"/>
          <w:rtl/>
        </w:rPr>
        <w:t>ع</w:t>
      </w:r>
      <w:r w:rsidRPr="00FD149C">
        <w:rPr>
          <w:rFonts w:ascii="Traditional Arabic" w:eastAsia="Times New Roman" w:hAnsi="Traditional Arabic" w:cs="Traditional Arabic"/>
          <w:sz w:val="32"/>
          <w:szCs w:val="32"/>
          <w:rtl/>
        </w:rPr>
        <w:t>دم السداد، وردها اليمين على المدعى عليها - أداء مدير المدعى عليها اليمين بأنه لم يتبق</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من الأقساط المتأخرة سوى ما أقر به - إقرار المدعى عليها بفسخها العقد قبل نهايته بأربعة أشهر</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جواز اشتراط المؤجر دفع غرامة من قبل المستأجر عند الفسخ لأن العقد لازم والمؤجر قد يصيبه ضرر في عدم إكمال العقد - عدم اعتبار ما دفعت به المدعى عليها من أن سبب الفسخ كان عائد</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للمدعية لعدم توفير سيارات بديلة بنفس حالة السيارات المؤجرة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وذلك لإقرار المدعى عليها باستلام سيارات بديلة دون اشتراط العقد أن تكون بنفس المواصفات</w:t>
      </w:r>
      <w:r w:rsidRPr="00FD149C">
        <w:rPr>
          <w:rFonts w:ascii="Traditional Arabic" w:eastAsia="Times New Roman" w:hAnsi="Traditional Arabic" w:cs="Traditional Arabic" w:hint="cs"/>
          <w:sz w:val="32"/>
          <w:szCs w:val="32"/>
          <w:rtl/>
        </w:rPr>
        <w:t xml:space="preserve"> - </w:t>
      </w:r>
      <w:r w:rsidRPr="00FD149C">
        <w:rPr>
          <w:rFonts w:ascii="Traditional Arabic" w:eastAsia="Times New Roman" w:hAnsi="Traditional Arabic" w:cs="Traditional Arabic"/>
          <w:sz w:val="32"/>
          <w:szCs w:val="32"/>
          <w:rtl/>
        </w:rPr>
        <w:t>إقرار المدعى عليها باستلام سيارات بديلة بمواصفات مختلفة دليل على قبولها بحالتها - إقرار المدعى عليها ضمني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بقيمة الصيانة للسيارات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ويظهر ذلك بعدم منازعتها في فواتير الصيانة المقدمة - للمدعى عليها الحق في إقامة دعوی مستقلة في مطالبتها المدعية بقيمة التعويضات عن الحادث الواقع على أحد السائقين وقيمة علاجه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أثر ذلك: إصلاح الحكم الغيابي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ليكون: إلزام المدعى عليها بدفع ما انتهت إليه الدائرة</w:t>
      </w:r>
      <w:r w:rsidRPr="00FD149C">
        <w:rPr>
          <w:rFonts w:ascii="Traditional Arabic" w:eastAsia="Times New Roman" w:hAnsi="Traditional Arabic" w:cs="Traditional Arabic"/>
          <w:sz w:val="32"/>
          <w:szCs w:val="32"/>
        </w:rPr>
        <w:t>.</w:t>
      </w:r>
    </w:p>
    <w:p w:rsidR="00F37004" w:rsidRPr="00FD149C" w:rsidRDefault="00F37004" w:rsidP="00F37004">
      <w:pPr>
        <w:spacing w:after="100"/>
        <w:ind w:firstLine="566"/>
        <w:jc w:val="center"/>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hint="cs"/>
          <w:b/>
          <w:bCs/>
          <w:sz w:val="32"/>
          <w:szCs w:val="32"/>
          <w:rtl/>
        </w:rPr>
        <w:t>مستند الحكم</w:t>
      </w:r>
    </w:p>
    <w:p w:rsidR="00F37004" w:rsidRPr="00FD149C" w:rsidRDefault="00F37004" w:rsidP="004925BA">
      <w:pPr>
        <w:numPr>
          <w:ilvl w:val="0"/>
          <w:numId w:val="87"/>
        </w:numPr>
        <w:spacing w:after="100" w:line="240" w:lineRule="auto"/>
        <w:jc w:val="both"/>
        <w:rPr>
          <w:rFonts w:ascii="Traditional Arabic" w:eastAsia="Times New Roman" w:hAnsi="Traditional Arabic" w:cs="Traditional Arabic"/>
          <w:sz w:val="32"/>
          <w:szCs w:val="32"/>
        </w:rPr>
      </w:pPr>
      <w:r w:rsidRPr="00FD149C">
        <w:rPr>
          <w:rFonts w:ascii="Traditional Arabic" w:eastAsia="Times New Roman" w:hAnsi="Traditional Arabic" w:cs="Traditional Arabic"/>
          <w:sz w:val="32"/>
          <w:szCs w:val="32"/>
          <w:rtl/>
        </w:rPr>
        <w:t xml:space="preserve">المادتان </w:t>
      </w:r>
      <w:r w:rsidRPr="00FD149C">
        <w:rPr>
          <w:rFonts w:ascii="Traditional Arabic" w:eastAsia="Times New Roman" w:hAnsi="Traditional Arabic" w:cs="Traditional Arabic" w:hint="cs"/>
          <w:sz w:val="32"/>
          <w:szCs w:val="32"/>
          <w:rtl/>
        </w:rPr>
        <w:t>(533، 534)</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 xml:space="preserve">من نظام المحكمة التجارية الصادر </w:t>
      </w:r>
      <w:r w:rsidRPr="00FD149C">
        <w:rPr>
          <w:rFonts w:ascii="Traditional Arabic" w:eastAsia="Times New Roman" w:hAnsi="Traditional Arabic" w:cs="Traditional Arabic" w:hint="cs"/>
          <w:sz w:val="32"/>
          <w:szCs w:val="32"/>
          <w:rtl/>
        </w:rPr>
        <w:t>بالأمر</w:t>
      </w:r>
      <w:r w:rsidRPr="00FD149C">
        <w:rPr>
          <w:rFonts w:ascii="Traditional Arabic" w:eastAsia="Times New Roman" w:hAnsi="Traditional Arabic" w:cs="Traditional Arabic"/>
          <w:sz w:val="32"/>
          <w:szCs w:val="32"/>
          <w:rtl/>
        </w:rPr>
        <w:t xml:space="preserve"> الملكي رقم (</w:t>
      </w:r>
      <w:r w:rsidRPr="00FD149C">
        <w:rPr>
          <w:rFonts w:ascii="Traditional Arabic" w:eastAsia="Times New Roman" w:hAnsi="Traditional Arabic" w:cs="Traditional Arabic"/>
          <w:sz w:val="32"/>
          <w:szCs w:val="32"/>
          <w:rtl/>
          <w:lang w:bidi="fa-IR"/>
        </w:rPr>
        <w:t xml:space="preserve">۳۲) </w:t>
      </w:r>
      <w:r w:rsidRPr="00FD149C">
        <w:rPr>
          <w:rFonts w:ascii="Traditional Arabic" w:eastAsia="Times New Roman" w:hAnsi="Traditional Arabic" w:cs="Traditional Arabic"/>
          <w:sz w:val="32"/>
          <w:szCs w:val="32"/>
          <w:rtl/>
        </w:rPr>
        <w:t>وتاريخ</w:t>
      </w:r>
      <w:r w:rsidRPr="00FD149C">
        <w:rPr>
          <w:rFonts w:ascii="Traditional Arabic" w:eastAsia="Times New Roman" w:hAnsi="Traditional Arabic" w:cs="Traditional Arabic" w:hint="cs"/>
          <w:sz w:val="32"/>
          <w:szCs w:val="32"/>
          <w:rtl/>
        </w:rPr>
        <w:t xml:space="preserve"> 15/1/1350هـ.</w:t>
      </w:r>
    </w:p>
    <w:p w:rsidR="00F37004" w:rsidRPr="00FD149C" w:rsidRDefault="00F37004" w:rsidP="00F37004">
      <w:pPr>
        <w:spacing w:after="100"/>
        <w:jc w:val="both"/>
        <w:rPr>
          <w:rFonts w:ascii="Traditional Arabic" w:eastAsia="Times New Roman" w:hAnsi="Traditional Arabic" w:cs="Traditional Arabic"/>
          <w:sz w:val="32"/>
          <w:szCs w:val="32"/>
          <w:rtl/>
        </w:rPr>
      </w:pPr>
    </w:p>
    <w:p w:rsidR="00F37004" w:rsidRPr="00FD149C" w:rsidRDefault="00F37004" w:rsidP="00F37004">
      <w:pPr>
        <w:spacing w:after="100"/>
        <w:jc w:val="both"/>
        <w:rPr>
          <w:rFonts w:ascii="Traditional Arabic" w:eastAsia="Times New Roman" w:hAnsi="Traditional Arabic" w:cs="Traditional Arabic"/>
          <w:sz w:val="32"/>
          <w:szCs w:val="32"/>
        </w:rPr>
      </w:pPr>
    </w:p>
    <w:p w:rsidR="00F37004" w:rsidRPr="00FD149C" w:rsidRDefault="00F37004" w:rsidP="00F37004">
      <w:pPr>
        <w:spacing w:after="100"/>
        <w:ind w:firstLine="566"/>
        <w:jc w:val="center"/>
        <w:rPr>
          <w:rFonts w:ascii="Traditional Arabic" w:eastAsia="Times New Roman" w:hAnsi="Traditional Arabic" w:cs="Traditional Arabic"/>
          <w:b/>
          <w:bCs/>
          <w:sz w:val="32"/>
          <w:szCs w:val="32"/>
        </w:rPr>
      </w:pPr>
      <w:r w:rsidRPr="00FD149C">
        <w:rPr>
          <w:rFonts w:ascii="Traditional Arabic" w:eastAsia="Times New Roman" w:hAnsi="Traditional Arabic" w:cs="Traditional Arabic" w:hint="cs"/>
          <w:b/>
          <w:bCs/>
          <w:sz w:val="32"/>
          <w:szCs w:val="32"/>
          <w:rtl/>
        </w:rPr>
        <w:t>الوقائع</w:t>
      </w:r>
    </w:p>
    <w:p w:rsidR="00F37004" w:rsidRPr="00FD149C" w:rsidRDefault="00F37004" w:rsidP="00F37004">
      <w:pPr>
        <w:spacing w:after="100"/>
        <w:jc w:val="both"/>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sz w:val="32"/>
          <w:szCs w:val="32"/>
          <w:rtl/>
        </w:rPr>
        <w:t xml:space="preserve">تتلخص وقائع هذه الدعوى في أن المدعي وكالة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تقدم للمحكمة الإدارية بالرياض بلائحة دعوى ضد المدعى عليها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وبالاطلاع عليها تبين أنها تتضمن أن المدعية تطالب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بدفع مبلغ وقدره تسعون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وثلاثة وثلاثون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وبعد أن تم قيد الأوراق قضية بالرقم الوارد في مستهل هذا الحكم أحيلت لهذه الدائرة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فباشرت نظرها على النحو المثبت في محاضر الضبط</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حيث حضر يوم الخميس الموافق </w:t>
      </w:r>
      <w:r w:rsidRPr="00FD149C">
        <w:rPr>
          <w:rFonts w:ascii="Traditional Arabic" w:eastAsia="Times New Roman" w:hAnsi="Traditional Arabic" w:cs="Traditional Arabic" w:hint="cs"/>
          <w:sz w:val="32"/>
          <w:szCs w:val="32"/>
          <w:rtl/>
        </w:rPr>
        <w:t xml:space="preserve">13/6/1436هـ، </w:t>
      </w:r>
      <w:r w:rsidRPr="00FD149C">
        <w:rPr>
          <w:rFonts w:ascii="Traditional Arabic" w:eastAsia="Times New Roman" w:hAnsi="Traditional Arabic" w:cs="Traditional Arabic"/>
          <w:sz w:val="32"/>
          <w:szCs w:val="32"/>
          <w:rtl/>
        </w:rPr>
        <w:t xml:space="preserve">المدعي وكالة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كما حضر الشريك في الشركة المدعى عليها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وفي الجلسة سألت الدائرة وكيل المدعية عن دعوی موكلته فأفاد بأن موكلته قامت بتأجير المدعى عليها عدد خمس سيارات لمدة ثلاث سنوات (اثنتان من نوع رينو فلوانس أ) و(اثنتان من نوع سافران </w:t>
      </w:r>
      <w:r w:rsidRPr="00FD149C">
        <w:rPr>
          <w:rFonts w:ascii="Traditional Arabic" w:eastAsia="Times New Roman" w:hAnsi="Traditional Arabic" w:cs="Traditional Arabic" w:hint="cs"/>
          <w:sz w:val="32"/>
          <w:szCs w:val="32"/>
          <w:rtl/>
        </w:rPr>
        <w:t xml:space="preserve">2.00) </w:t>
      </w:r>
      <w:r w:rsidRPr="00FD149C">
        <w:rPr>
          <w:rFonts w:ascii="Traditional Arabic" w:eastAsia="Times New Roman" w:hAnsi="Traditional Arabic" w:cs="Traditional Arabic"/>
          <w:sz w:val="32"/>
          <w:szCs w:val="32"/>
          <w:rtl/>
        </w:rPr>
        <w:t>وتبقى في ذمتها مبلغ وقدر</w:t>
      </w:r>
      <w:r w:rsidRPr="00FD149C">
        <w:rPr>
          <w:rFonts w:ascii="Traditional Arabic" w:eastAsia="Times New Roman" w:hAnsi="Traditional Arabic" w:cs="Traditional Arabic" w:hint="cs"/>
          <w:sz w:val="32"/>
          <w:szCs w:val="32"/>
          <w:rtl/>
        </w:rPr>
        <w:t>ه</w:t>
      </w:r>
      <w:r w:rsidRPr="00FD149C">
        <w:rPr>
          <w:rFonts w:ascii="Traditional Arabic" w:eastAsia="Times New Roman" w:hAnsi="Traditional Arabic" w:cs="Traditional Arabic"/>
          <w:sz w:val="32"/>
          <w:szCs w:val="32"/>
          <w:rtl/>
        </w:rPr>
        <w:t xml:space="preserve"> تسعون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وثلاثة وثلاثون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وطلب إلزامها بدفع المبلغ</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عرض ذلك على الشريك في الشركة المدعى عليها قدم مذكرة من صفحة واحدة مرفق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بها بعض المستندات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وقد تضمنت أن المدعى عليها تكبدت خسائر تجاوزت ثمانية عشر ألف ريال بسبب حادث مروري حدث لأحد السائقين بإحدى السيارات المستأجرة من المدعية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وقد تكف</w:t>
      </w:r>
      <w:r w:rsidRPr="00FD149C">
        <w:rPr>
          <w:rFonts w:ascii="Traditional Arabic" w:eastAsia="Times New Roman" w:hAnsi="Traditional Arabic" w:cs="Traditional Arabic" w:hint="cs"/>
          <w:sz w:val="32"/>
          <w:szCs w:val="32"/>
          <w:rtl/>
        </w:rPr>
        <w:t>ل</w:t>
      </w:r>
      <w:r w:rsidRPr="00FD149C">
        <w:rPr>
          <w:rFonts w:ascii="Traditional Arabic" w:eastAsia="Times New Roman" w:hAnsi="Traditional Arabic" w:cs="Traditional Arabic"/>
          <w:sz w:val="32"/>
          <w:szCs w:val="32"/>
          <w:rtl/>
        </w:rPr>
        <w:t>ت المدعى عليها بعلاج السائق</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وطلب في ختامها إلزام المدعية بالتعويض عن ذلك</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وقد سلمت صورة منها لوكيل المدعية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طلب الرد من وكيل المدعية طلب مهلة للرد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وفي جلسة الخميس الموافق </w:t>
      </w:r>
      <w:r w:rsidRPr="00FD149C">
        <w:rPr>
          <w:rFonts w:ascii="Traditional Arabic" w:eastAsia="Times New Roman" w:hAnsi="Traditional Arabic" w:cs="Traditional Arabic" w:hint="cs"/>
          <w:sz w:val="32"/>
          <w:szCs w:val="32"/>
          <w:rtl/>
        </w:rPr>
        <w:t xml:space="preserve">4/7/1436هـ </w:t>
      </w:r>
      <w:r w:rsidRPr="00FD149C">
        <w:rPr>
          <w:rFonts w:ascii="Traditional Arabic" w:eastAsia="Times New Roman" w:hAnsi="Traditional Arabic" w:cs="Traditional Arabic"/>
          <w:sz w:val="32"/>
          <w:szCs w:val="32"/>
          <w:rtl/>
        </w:rPr>
        <w:t>قدم وكيل المدعية مذكرة من صفحتين مرفق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بها عدد</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من المستندات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وقد تضمنت أنه قد تم التعويض عن السيارة عن طريق شركة تأمين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وأما تعويض السائق </w:t>
      </w:r>
      <w:r w:rsidRPr="00FD149C">
        <w:rPr>
          <w:rFonts w:ascii="Traditional Arabic" w:eastAsia="Times New Roman" w:hAnsi="Traditional Arabic" w:cs="Traditional Arabic" w:hint="cs"/>
          <w:sz w:val="32"/>
          <w:szCs w:val="32"/>
          <w:rtl/>
        </w:rPr>
        <w:t>ف</w:t>
      </w:r>
      <w:r w:rsidRPr="00FD149C">
        <w:rPr>
          <w:rFonts w:ascii="Traditional Arabic" w:eastAsia="Times New Roman" w:hAnsi="Traditional Arabic" w:cs="Traditional Arabic"/>
          <w:sz w:val="32"/>
          <w:szCs w:val="32"/>
          <w:rtl/>
        </w:rPr>
        <w:t xml:space="preserve">بوليصة التأمين تنص على أن </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تم</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تعويض السائق بقدر لا يتجاوز عشرة الآف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والمطالب بسداد تكاليف الحادث هو الشخص المتسبب فيها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وهو هارب بحسب تقرير المرور، وقد تم تعويض المدعى عليها بمبلغ قدره عشرة </w:t>
      </w:r>
      <w:r w:rsidRPr="00FD149C">
        <w:rPr>
          <w:rFonts w:ascii="Traditional Arabic" w:eastAsia="Times New Roman" w:hAnsi="Traditional Arabic" w:cs="Traditional Arabic" w:hint="cs"/>
          <w:sz w:val="32"/>
          <w:szCs w:val="32"/>
          <w:rtl/>
        </w:rPr>
        <w:t>آ</w:t>
      </w:r>
      <w:r w:rsidRPr="00FD149C">
        <w:rPr>
          <w:rFonts w:ascii="Traditional Arabic" w:eastAsia="Times New Roman" w:hAnsi="Traditional Arabic" w:cs="Traditional Arabic"/>
          <w:sz w:val="32"/>
          <w:szCs w:val="32"/>
          <w:rtl/>
        </w:rPr>
        <w:t xml:space="preserve">لاف ريال عن طريق شركة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للتأمين ورفضت المدعى عليها استلامه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تقدمت المدعى عليها بطلب إلغاء العقد بتاريخ </w:t>
      </w:r>
      <w:r w:rsidRPr="00FD149C">
        <w:rPr>
          <w:rFonts w:ascii="Traditional Arabic" w:eastAsia="Times New Roman" w:hAnsi="Traditional Arabic" w:cs="Traditional Arabic" w:hint="cs"/>
          <w:sz w:val="32"/>
          <w:szCs w:val="32"/>
          <w:rtl/>
        </w:rPr>
        <w:t xml:space="preserve">3/6/2014م، </w:t>
      </w:r>
      <w:r w:rsidRPr="00FD149C">
        <w:rPr>
          <w:rFonts w:ascii="Traditional Arabic" w:eastAsia="Times New Roman" w:hAnsi="Traditional Arabic" w:cs="Traditional Arabic"/>
          <w:sz w:val="32"/>
          <w:szCs w:val="32"/>
          <w:rtl/>
        </w:rPr>
        <w:t>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طلب الجواب من</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طلبت أجل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للرد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 xml:space="preserve">جلسة يوم الثلاثاء الموافق </w:t>
      </w:r>
      <w:r w:rsidRPr="00FD149C">
        <w:rPr>
          <w:rFonts w:ascii="Traditional Arabic" w:eastAsia="Times New Roman" w:hAnsi="Traditional Arabic" w:cs="Traditional Arabic" w:hint="cs"/>
          <w:sz w:val="32"/>
          <w:szCs w:val="32"/>
          <w:rtl/>
        </w:rPr>
        <w:t xml:space="preserve">8/8/1436هـ </w:t>
      </w:r>
      <w:r w:rsidRPr="00FD149C">
        <w:rPr>
          <w:rFonts w:ascii="Traditional Arabic" w:eastAsia="Times New Roman" w:hAnsi="Traditional Arabic" w:cs="Traditional Arabic"/>
          <w:sz w:val="32"/>
          <w:szCs w:val="32"/>
          <w:rtl/>
        </w:rPr>
        <w:t xml:space="preserve">حضر وكيل المدعية </w:t>
      </w:r>
      <w:r w:rsidRPr="00FD149C">
        <w:rPr>
          <w:rFonts w:ascii="Traditional Arabic" w:eastAsia="Times New Roman" w:hAnsi="Traditional Arabic" w:cs="Traditional Arabic" w:hint="cs"/>
          <w:sz w:val="32"/>
          <w:szCs w:val="32"/>
          <w:rtl/>
        </w:rPr>
        <w:t xml:space="preserve">(...) كما حضر </w:t>
      </w:r>
      <w:r w:rsidRPr="00FD149C">
        <w:rPr>
          <w:rFonts w:ascii="Traditional Arabic" w:eastAsia="Times New Roman" w:hAnsi="Traditional Arabic" w:cs="Traditional Arabic"/>
          <w:sz w:val="32"/>
          <w:szCs w:val="32"/>
          <w:rtl/>
        </w:rPr>
        <w:t xml:space="preserve">الشريك في الشركة المدعى عليها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وقدم مذكرة من صفحة واحدة تضمنت أنه لا يوجد عقد بين المدعى عليها وشركة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للتأمين فلا وجه لقيام</w:t>
      </w:r>
      <w:r w:rsidRPr="00FD149C">
        <w:rPr>
          <w:rFonts w:ascii="Traditional Arabic" w:eastAsia="Times New Roman" w:hAnsi="Traditional Arabic" w:cs="Traditional Arabic" w:hint="cs"/>
          <w:sz w:val="32"/>
          <w:szCs w:val="32"/>
          <w:rtl/>
        </w:rPr>
        <w:t xml:space="preserve"> شركة</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للتأمين بتعويض المدعى عليها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وقد أقيمت دعوی من المدعى عليها ضد شركة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للتأمين ورفضت لعدم وجود اتفاقية بين الطرفين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وقد قامت المدعى عليها بدفع تكاليف علاج السائق بحوالي ثلاث</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 xml:space="preserve">ن ألف </w:t>
      </w:r>
      <w:r w:rsidRPr="00FD149C">
        <w:rPr>
          <w:rFonts w:ascii="Traditional Arabic" w:eastAsia="Times New Roman" w:hAnsi="Traditional Arabic" w:cs="Traditional Arabic"/>
          <w:sz w:val="32"/>
          <w:szCs w:val="32"/>
          <w:rtl/>
        </w:rPr>
        <w:lastRenderedPageBreak/>
        <w:t>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وترحليه بم</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 xml:space="preserve">لغ قدره ستة </w:t>
      </w:r>
      <w:r w:rsidRPr="00FD149C">
        <w:rPr>
          <w:rFonts w:ascii="Traditional Arabic" w:eastAsia="Times New Roman" w:hAnsi="Traditional Arabic" w:cs="Traditional Arabic" w:hint="cs"/>
          <w:sz w:val="32"/>
          <w:szCs w:val="32"/>
          <w:rtl/>
        </w:rPr>
        <w:t>آ</w:t>
      </w:r>
      <w:r w:rsidRPr="00FD149C">
        <w:rPr>
          <w:rFonts w:ascii="Traditional Arabic" w:eastAsia="Times New Roman" w:hAnsi="Traditional Arabic" w:cs="Traditional Arabic"/>
          <w:sz w:val="32"/>
          <w:szCs w:val="32"/>
          <w:rtl/>
        </w:rPr>
        <w:t>لاف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وتعويضه بعشرة الآف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لتكملة علاجه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عرض ذلك على وكيل المدعية طلب أجل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للرد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 xml:space="preserve">جلسة الخميس الموافق </w:t>
      </w:r>
      <w:r w:rsidRPr="00FD149C">
        <w:rPr>
          <w:rFonts w:ascii="Traditional Arabic" w:eastAsia="Times New Roman" w:hAnsi="Traditional Arabic" w:cs="Traditional Arabic" w:hint="cs"/>
          <w:sz w:val="32"/>
          <w:szCs w:val="32"/>
          <w:rtl/>
        </w:rPr>
        <w:t xml:space="preserve">26/11/1436هـ </w:t>
      </w:r>
      <w:r w:rsidRPr="00FD149C">
        <w:rPr>
          <w:rFonts w:ascii="Traditional Arabic" w:eastAsia="Times New Roman" w:hAnsi="Traditional Arabic" w:cs="Traditional Arabic"/>
          <w:sz w:val="32"/>
          <w:szCs w:val="32"/>
          <w:rtl/>
        </w:rPr>
        <w:t>حضر المدعي</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وكالة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كما حضر مدير الشركة المدعى عليها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وفي الجلسة قدم وكيل المدعية مذكرة ذكر</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أنها تتضمن الرد على مذكرة المدعى عليها المقدمة في جلسة </w:t>
      </w:r>
      <w:r w:rsidRPr="00FD149C">
        <w:rPr>
          <w:rFonts w:ascii="Traditional Arabic" w:eastAsia="Times New Roman" w:hAnsi="Traditional Arabic" w:cs="Traditional Arabic" w:hint="cs"/>
          <w:sz w:val="32"/>
          <w:szCs w:val="32"/>
          <w:rtl/>
        </w:rPr>
        <w:t xml:space="preserve">8/8/1436هـ، جرى </w:t>
      </w:r>
      <w:r w:rsidRPr="00FD149C">
        <w:rPr>
          <w:rFonts w:ascii="Traditional Arabic" w:eastAsia="Times New Roman" w:hAnsi="Traditional Arabic" w:cs="Traditional Arabic"/>
          <w:sz w:val="32"/>
          <w:szCs w:val="32"/>
          <w:rtl/>
        </w:rPr>
        <w:t>ضمها لملف القضية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وذكر بأنه سلم نسخه منها للمدع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وبسؤال المدعى عليها عن الرد قدم مذكرة أرفق معها صور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لعدد</w:t>
      </w:r>
      <w:r w:rsidRPr="00FD149C">
        <w:rPr>
          <w:rFonts w:ascii="Traditional Arabic" w:eastAsia="Times New Roman" w:hAnsi="Traditional Arabic" w:cs="Traditional Arabic" w:hint="cs"/>
          <w:sz w:val="32"/>
          <w:szCs w:val="32"/>
          <w:rtl/>
        </w:rPr>
        <w:t xml:space="preserve"> من</w:t>
      </w:r>
      <w:r w:rsidRPr="00FD149C">
        <w:rPr>
          <w:rFonts w:ascii="Traditional Arabic" w:eastAsia="Times New Roman" w:hAnsi="Traditional Arabic" w:cs="Traditional Arabic"/>
          <w:sz w:val="32"/>
          <w:szCs w:val="32"/>
          <w:rtl/>
        </w:rPr>
        <w:t xml:space="preserve"> المستندات وتعهد بتزويد وكيل المدعية بنسخه منها مع مرفقاتها خلال مدة لا تتجاوز أسبوع من تاريخ الجلسة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وقد تضمنت الإشارة إلى تكاليف العلاج بشأن الحادث والتعويض عنه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 xml:space="preserve">جلسة الثلاثاء الموافق </w:t>
      </w:r>
      <w:r w:rsidRPr="00FD149C">
        <w:rPr>
          <w:rFonts w:ascii="Traditional Arabic" w:eastAsia="Times New Roman" w:hAnsi="Traditional Arabic" w:cs="Traditional Arabic" w:hint="cs"/>
          <w:sz w:val="32"/>
          <w:szCs w:val="32"/>
          <w:rtl/>
        </w:rPr>
        <w:t xml:space="preserve">19/2/1437هـ </w:t>
      </w:r>
      <w:r w:rsidRPr="00FD149C">
        <w:rPr>
          <w:rFonts w:ascii="Traditional Arabic" w:eastAsia="Times New Roman" w:hAnsi="Traditional Arabic" w:cs="Traditional Arabic"/>
          <w:sz w:val="32"/>
          <w:szCs w:val="32"/>
          <w:rtl/>
        </w:rPr>
        <w:t>قرر الأطراف الاكتفاء</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جلسة الخميس</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الموافق </w:t>
      </w:r>
      <w:r w:rsidRPr="00FD149C">
        <w:rPr>
          <w:rFonts w:ascii="Traditional Arabic" w:eastAsia="Times New Roman" w:hAnsi="Traditional Arabic" w:cs="Traditional Arabic" w:hint="cs"/>
          <w:sz w:val="32"/>
          <w:szCs w:val="32"/>
          <w:rtl/>
        </w:rPr>
        <w:t xml:space="preserve">4/4/1437هـ </w:t>
      </w:r>
      <w:r w:rsidRPr="00FD149C">
        <w:rPr>
          <w:rFonts w:ascii="Traditional Arabic" w:eastAsia="Times New Roman" w:hAnsi="Traditional Arabic" w:cs="Traditional Arabic"/>
          <w:sz w:val="32"/>
          <w:szCs w:val="32"/>
          <w:rtl/>
        </w:rPr>
        <w:t xml:space="preserve">سألت الدائرة المدير والشريك في الشركة المدعى عليها عن علاقة شركة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بشركة </w:t>
      </w:r>
      <w:r w:rsidRPr="00FD149C">
        <w:rPr>
          <w:rFonts w:ascii="Traditional Arabic" w:eastAsia="Times New Roman" w:hAnsi="Traditional Arabic" w:cs="Traditional Arabic" w:hint="cs"/>
          <w:sz w:val="32"/>
          <w:szCs w:val="32"/>
          <w:rtl/>
        </w:rPr>
        <w:t xml:space="preserve">(...) </w:t>
      </w:r>
      <w:r w:rsidRPr="00FD149C">
        <w:rPr>
          <w:rFonts w:ascii="Traditional Arabic" w:hAnsi="Traditional Arabic" w:cs="Traditional Arabic" w:hint="cs"/>
          <w:sz w:val="32"/>
          <w:szCs w:val="32"/>
          <w:rtl/>
        </w:rPr>
        <w:t xml:space="preserve">المدعى عليها </w:t>
      </w:r>
      <w:r w:rsidRPr="00FD149C">
        <w:rPr>
          <w:rFonts w:ascii="Traditional Arabic" w:eastAsia="Times New Roman" w:hAnsi="Traditional Arabic" w:cs="Traditional Arabic"/>
          <w:sz w:val="32"/>
          <w:szCs w:val="32"/>
          <w:rtl/>
        </w:rPr>
        <w:t>فأجاب بأنها هي نفس الشركة إلا أن الاختلاف حصل بسبب الترجمة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سألته الدائرة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هل استلمت الشركة سيارات بديلة عن السيارات المعطلة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فأجاب بأنها استلمت سيارات بديلة إلا أنها ليست بنفس الجودة مع أنها حملت على الشركة بنفس أجرة السيارات المعطلة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سألته الدائرة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هل قامت الشركة باستلام مبلغ عشرة </w:t>
      </w:r>
      <w:r w:rsidRPr="00FD149C">
        <w:rPr>
          <w:rFonts w:ascii="Traditional Arabic" w:eastAsia="Times New Roman" w:hAnsi="Traditional Arabic" w:cs="Traditional Arabic" w:hint="cs"/>
          <w:sz w:val="32"/>
          <w:szCs w:val="32"/>
          <w:rtl/>
        </w:rPr>
        <w:t>آ</w:t>
      </w:r>
      <w:r w:rsidRPr="00FD149C">
        <w:rPr>
          <w:rFonts w:ascii="Traditional Arabic" w:eastAsia="Times New Roman" w:hAnsi="Traditional Arabic" w:cs="Traditional Arabic"/>
          <w:sz w:val="32"/>
          <w:szCs w:val="32"/>
          <w:rtl/>
        </w:rPr>
        <w:t>لاف ريال والذي يمثل قيمة مصاريف العلاج للعامل التابع لها من شركة التأمين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فأجاب بأنه لم يستلم أي مبلغ</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وأنه قد راجع شركة التأمين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وتم إفهامه بأنه لا علاقة له معها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لكون العقد موقع بين شركة التأمين وبين الشركة المدعية، ثم سألت الدائرة وكيل المدعية عن كيفية احتساب المبالغ التي تطالب بها في هذه الدعوى والسندات المثبتة لها فطلب مهلة للإجابة عن ذلك</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وبجلسة الخميس الموافق </w:t>
      </w:r>
      <w:r w:rsidRPr="00FD149C">
        <w:rPr>
          <w:rFonts w:ascii="Traditional Arabic" w:eastAsia="Times New Roman" w:hAnsi="Traditional Arabic" w:cs="Traditional Arabic" w:hint="cs"/>
          <w:sz w:val="32"/>
          <w:szCs w:val="32"/>
          <w:rtl/>
        </w:rPr>
        <w:t xml:space="preserve">9/5/1436هـ </w:t>
      </w:r>
      <w:r w:rsidRPr="00FD149C">
        <w:rPr>
          <w:rFonts w:ascii="Traditional Arabic" w:eastAsia="Times New Roman" w:hAnsi="Traditional Arabic" w:cs="Traditional Arabic"/>
          <w:sz w:val="32"/>
          <w:szCs w:val="32"/>
          <w:rtl/>
        </w:rPr>
        <w:t>قدم وكيل المدعية مذكرة من صفحتين مرفقا</w:t>
      </w:r>
      <w:r w:rsidRPr="00FD149C">
        <w:rPr>
          <w:rFonts w:ascii="Traditional Arabic" w:eastAsia="Times New Roman" w:hAnsi="Traditional Arabic" w:cs="Traditional Arabic" w:hint="cs"/>
          <w:sz w:val="32"/>
          <w:szCs w:val="32"/>
          <w:rtl/>
        </w:rPr>
        <w:t xml:space="preserve"> بها</w:t>
      </w:r>
      <w:r w:rsidRPr="00FD149C">
        <w:rPr>
          <w:rFonts w:ascii="Traditional Arabic" w:eastAsia="Times New Roman" w:hAnsi="Traditional Arabic" w:cs="Traditional Arabic"/>
          <w:sz w:val="32"/>
          <w:szCs w:val="32"/>
          <w:rtl/>
        </w:rPr>
        <w:t xml:space="preserve"> عدد</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من المستندات تضمنت طريقة احتساب المبالغ التي تطالب بها في هذه الدعوى</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وقد زود الشريك والمدير في الشركة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بنسخة منها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عد اطلاعه عليها طلب مهلة للرد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وبجلسة الثلاثاء الموافق </w:t>
      </w:r>
      <w:r w:rsidRPr="00FD149C">
        <w:rPr>
          <w:rFonts w:ascii="Traditional Arabic" w:eastAsia="Times New Roman" w:hAnsi="Traditional Arabic" w:cs="Traditional Arabic" w:hint="cs"/>
          <w:sz w:val="32"/>
          <w:szCs w:val="32"/>
          <w:rtl/>
        </w:rPr>
        <w:t xml:space="preserve">13/6/1437هـ </w:t>
      </w:r>
      <w:r w:rsidRPr="00FD149C">
        <w:rPr>
          <w:rFonts w:ascii="Traditional Arabic" w:eastAsia="Times New Roman" w:hAnsi="Traditional Arabic" w:cs="Traditional Arabic"/>
          <w:sz w:val="32"/>
          <w:szCs w:val="32"/>
          <w:rtl/>
        </w:rPr>
        <w:t>لم 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حضر مدير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رد</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على الدعوى وطلبته منه الدا</w:t>
      </w:r>
      <w:r w:rsidRPr="00FD149C">
        <w:rPr>
          <w:rFonts w:ascii="Traditional Arabic" w:eastAsia="Times New Roman" w:hAnsi="Traditional Arabic" w:cs="Traditional Arabic" w:hint="cs"/>
          <w:sz w:val="32"/>
          <w:szCs w:val="32"/>
          <w:rtl/>
        </w:rPr>
        <w:t>ئ</w:t>
      </w:r>
      <w:r w:rsidRPr="00FD149C">
        <w:rPr>
          <w:rFonts w:ascii="Traditional Arabic" w:eastAsia="Times New Roman" w:hAnsi="Traditional Arabic" w:cs="Traditional Arabic"/>
          <w:sz w:val="32"/>
          <w:szCs w:val="32"/>
          <w:rtl/>
        </w:rPr>
        <w:t>رة إعداد الرد وتزويد المدعية بنسخة منه قبل موعد الجلسة القادمة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 xml:space="preserve">جلسة الثلاثاء الموافق </w:t>
      </w:r>
      <w:r w:rsidRPr="00FD149C">
        <w:rPr>
          <w:rFonts w:ascii="Traditional Arabic" w:eastAsia="Times New Roman" w:hAnsi="Traditional Arabic" w:cs="Traditional Arabic" w:hint="cs"/>
          <w:sz w:val="32"/>
          <w:szCs w:val="32"/>
          <w:rtl/>
        </w:rPr>
        <w:t xml:space="preserve">17/8/1437هـ </w:t>
      </w:r>
      <w:r w:rsidRPr="00FD149C">
        <w:rPr>
          <w:rFonts w:ascii="Traditional Arabic" w:eastAsia="Times New Roman" w:hAnsi="Traditional Arabic" w:cs="Traditional Arabic"/>
          <w:sz w:val="32"/>
          <w:szCs w:val="32"/>
          <w:rtl/>
        </w:rPr>
        <w:t xml:space="preserve">حضر المدعي وكالة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كما حضر مدير المدعى عليها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ونظر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لتغير تشكيل الدائرة فقد تم سؤال المدعي وكالة عن دعواه فذكر بأنها تتلخص بأنها وفق ما ورد في لائحة الدعو</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طلب الجواب من المدعى عليه ذكر بأنه تم فسخ العقد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وذلك بسبب استبدال السيارات </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سيارات أخرى</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لوجود أعطال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قدم مذكر</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من صفحة واحدة تضمنت أن الفواتير المقدمة من المدعية فيها مبالغ مختلفة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وتوجد مبالغ محذوفة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وبتزويد المدعي وكاله بنسخة منها طلب أجل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ثم أفهمت الدائرة طرفي الدعوى لحاجة القضية إلى محاسب قانوني لإجراء المحاسبة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عقب المدعي وكال</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بأنه يرفض تعيين محاسب قانوني ويكتفي بما قدم</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 xml:space="preserve">جلسة الثلاثاء </w:t>
      </w:r>
      <w:r w:rsidRPr="00FD149C">
        <w:rPr>
          <w:rFonts w:ascii="Traditional Arabic" w:eastAsia="Times New Roman" w:hAnsi="Traditional Arabic" w:cs="Traditional Arabic"/>
          <w:sz w:val="32"/>
          <w:szCs w:val="32"/>
          <w:rtl/>
        </w:rPr>
        <w:lastRenderedPageBreak/>
        <w:t>الموافق</w:t>
      </w:r>
      <w:r w:rsidRPr="00FD149C">
        <w:rPr>
          <w:rFonts w:ascii="Traditional Arabic" w:eastAsia="Times New Roman" w:hAnsi="Traditional Arabic" w:cs="Traditional Arabic" w:hint="cs"/>
          <w:sz w:val="32"/>
          <w:szCs w:val="32"/>
          <w:rtl/>
        </w:rPr>
        <w:t xml:space="preserve"> 6/11/1437هـ، </w:t>
      </w:r>
      <w:r w:rsidRPr="00FD149C">
        <w:rPr>
          <w:rFonts w:ascii="Traditional Arabic" w:eastAsia="Times New Roman" w:hAnsi="Traditional Arabic" w:cs="Traditional Arabic"/>
          <w:sz w:val="32"/>
          <w:szCs w:val="32"/>
          <w:rtl/>
        </w:rPr>
        <w:t xml:space="preserve">حضر وكيل المدعية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كما حضر مدير المدعى عليها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وذكر ب</w:t>
      </w:r>
      <w:r w:rsidRPr="00FD149C">
        <w:rPr>
          <w:rFonts w:ascii="Traditional Arabic" w:eastAsia="Times New Roman" w:hAnsi="Traditional Arabic" w:cs="Traditional Arabic" w:hint="cs"/>
          <w:sz w:val="32"/>
          <w:szCs w:val="32"/>
          <w:rtl/>
        </w:rPr>
        <w:t>أ</w:t>
      </w:r>
      <w:r w:rsidRPr="00FD149C">
        <w:rPr>
          <w:rFonts w:ascii="Traditional Arabic" w:eastAsia="Times New Roman" w:hAnsi="Traditional Arabic" w:cs="Traditional Arabic"/>
          <w:sz w:val="32"/>
          <w:szCs w:val="32"/>
          <w:rtl/>
        </w:rPr>
        <w:t>ن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قد توقفت عن سداد ثلاثة أشهر قبل فسخ العقد و</w:t>
      </w:r>
      <w:r w:rsidRPr="00FD149C">
        <w:rPr>
          <w:rFonts w:ascii="Traditional Arabic" w:eastAsia="Times New Roman" w:hAnsi="Traditional Arabic" w:cs="Traditional Arabic" w:hint="cs"/>
          <w:sz w:val="32"/>
          <w:szCs w:val="32"/>
          <w:rtl/>
        </w:rPr>
        <w:t>إ</w:t>
      </w:r>
      <w:r w:rsidRPr="00FD149C">
        <w:rPr>
          <w:rFonts w:ascii="Traditional Arabic" w:eastAsia="Times New Roman" w:hAnsi="Traditional Arabic" w:cs="Traditional Arabic"/>
          <w:sz w:val="32"/>
          <w:szCs w:val="32"/>
          <w:rtl/>
        </w:rPr>
        <w:t>جماليها</w:t>
      </w:r>
      <w:r w:rsidRPr="00FD149C">
        <w:rPr>
          <w:rFonts w:ascii="Traditional Arabic" w:eastAsia="Times New Roman" w:hAnsi="Traditional Arabic" w:cs="Traditional Arabic" w:hint="cs"/>
          <w:sz w:val="32"/>
          <w:szCs w:val="32"/>
          <w:rtl/>
        </w:rPr>
        <w:t xml:space="preserve"> ماقدره</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(26.700)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ستة وعشرون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وسبعمئة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تم فسخ العقد قبل نهايته بأربعة أشهر</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وذلك لوجود خلافات مع المدعية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وبجلسة ال</w:t>
      </w:r>
      <w:r w:rsidRPr="00FD149C">
        <w:rPr>
          <w:rFonts w:ascii="Traditional Arabic" w:eastAsia="Times New Roman" w:hAnsi="Traditional Arabic" w:cs="Traditional Arabic" w:hint="cs"/>
          <w:sz w:val="32"/>
          <w:szCs w:val="32"/>
          <w:rtl/>
        </w:rPr>
        <w:t>أ</w:t>
      </w:r>
      <w:r w:rsidRPr="00FD149C">
        <w:rPr>
          <w:rFonts w:ascii="Traditional Arabic" w:eastAsia="Times New Roman" w:hAnsi="Traditional Arabic" w:cs="Traditional Arabic"/>
          <w:sz w:val="32"/>
          <w:szCs w:val="32"/>
          <w:rtl/>
        </w:rPr>
        <w:t xml:space="preserve">ربعاء </w:t>
      </w:r>
      <w:r w:rsidRPr="00FD149C">
        <w:rPr>
          <w:rFonts w:ascii="Traditional Arabic" w:eastAsia="Times New Roman" w:hAnsi="Traditional Arabic" w:cs="Traditional Arabic" w:hint="cs"/>
          <w:sz w:val="32"/>
          <w:szCs w:val="32"/>
          <w:rtl/>
        </w:rPr>
        <w:t xml:space="preserve">27/12/1437هـ </w:t>
      </w:r>
      <w:r w:rsidRPr="00FD149C">
        <w:rPr>
          <w:rFonts w:ascii="Traditional Arabic" w:eastAsia="Times New Roman" w:hAnsi="Traditional Arabic" w:cs="Traditional Arabic"/>
          <w:sz w:val="32"/>
          <w:szCs w:val="32"/>
          <w:rtl/>
        </w:rPr>
        <w:t xml:space="preserve">حضر المدعي وكالة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وتبين عدم حضور المدعى عليها أو من يمثلها شرع</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وطلب الحاضر السير في الدعوى والحكم فيها غيابي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وقدم مذكرة تفصيلية بمطالبته انتهى فيها إلى طلب إلزام المدعى عليها بمبلغ قدره تسعون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وثلاثة وثلاثون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بحسب التفصيل الوارد في المذكرة المقدمة في هذه الجلسة مكتفي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بالمستندات المقدمة في الدعوى، وعليه قررت الدائرة رفع الجلسة،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 xml:space="preserve">ذات الجلسة أصدرت الدائرة حكمها الغيابي المتضمن: إلزام المدعى عليها شركة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للخدمات التجارية سجل تجاري رقم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 xml:space="preserve">بأن تدفع للمدعية شركة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لتأجير السيارات سجل تجاري رقم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مبلغ</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قدره تسعون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وثلاثة وثلاثون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وذلك لما هو موضح بالأسباب</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وللمحكوم عليها حق الاعتراض على هذا الحكم خلال خمسة عشر يوم</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من تاريخ تبلغها ب</w:t>
      </w:r>
      <w:r w:rsidRPr="00FD149C">
        <w:rPr>
          <w:rFonts w:ascii="Traditional Arabic" w:eastAsia="Times New Roman" w:hAnsi="Traditional Arabic" w:cs="Traditional Arabic" w:hint="cs"/>
          <w:sz w:val="32"/>
          <w:szCs w:val="32"/>
          <w:rtl/>
        </w:rPr>
        <w:t>ه، وبإع</w:t>
      </w:r>
      <w:r w:rsidRPr="00FD149C">
        <w:rPr>
          <w:rFonts w:ascii="Traditional Arabic" w:eastAsia="Times New Roman" w:hAnsi="Traditional Arabic" w:cs="Traditional Arabic"/>
          <w:sz w:val="32"/>
          <w:szCs w:val="32"/>
          <w:rtl/>
        </w:rPr>
        <w:t>لانه قرر وكيل المدعية القناعة به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وبتاريخ </w:t>
      </w:r>
      <w:r w:rsidRPr="00FD149C">
        <w:rPr>
          <w:rFonts w:ascii="Traditional Arabic" w:eastAsia="Times New Roman" w:hAnsi="Traditional Arabic" w:cs="Traditional Arabic" w:hint="cs"/>
          <w:sz w:val="32"/>
          <w:szCs w:val="32"/>
          <w:rtl/>
        </w:rPr>
        <w:t>19/1/1438هـ تم</w:t>
      </w:r>
      <w:r w:rsidRPr="00FD149C">
        <w:rPr>
          <w:rFonts w:ascii="Traditional Arabic" w:eastAsia="Times New Roman" w:hAnsi="Traditional Arabic" w:cs="Traditional Arabic"/>
          <w:sz w:val="32"/>
          <w:szCs w:val="32"/>
          <w:rtl/>
        </w:rPr>
        <w:t xml:space="preserve"> استلم مدير المدعى عليها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نسخة من </w:t>
      </w:r>
      <w:r w:rsidRPr="00FD149C">
        <w:rPr>
          <w:rFonts w:ascii="Traditional Arabic" w:eastAsia="Times New Roman" w:hAnsi="Traditional Arabic" w:cs="Traditional Arabic" w:hint="cs"/>
          <w:sz w:val="32"/>
          <w:szCs w:val="32"/>
          <w:rtl/>
        </w:rPr>
        <w:t>إ</w:t>
      </w:r>
      <w:r w:rsidRPr="00FD149C">
        <w:rPr>
          <w:rFonts w:ascii="Traditional Arabic" w:eastAsia="Times New Roman" w:hAnsi="Traditional Arabic" w:cs="Traditional Arabic"/>
          <w:sz w:val="32"/>
          <w:szCs w:val="32"/>
          <w:rtl/>
        </w:rPr>
        <w:t>علا</w:t>
      </w:r>
      <w:r w:rsidRPr="00FD149C">
        <w:rPr>
          <w:rFonts w:ascii="Traditional Arabic" w:eastAsia="Times New Roman" w:hAnsi="Traditional Arabic" w:cs="Traditional Arabic" w:hint="cs"/>
          <w:sz w:val="32"/>
          <w:szCs w:val="32"/>
          <w:rtl/>
        </w:rPr>
        <w:t xml:space="preserve">ن </w:t>
      </w:r>
      <w:r w:rsidRPr="00FD149C">
        <w:rPr>
          <w:rFonts w:ascii="Traditional Arabic" w:eastAsia="Times New Roman" w:hAnsi="Traditional Arabic" w:cs="Traditional Arabic"/>
          <w:sz w:val="32"/>
          <w:szCs w:val="32"/>
          <w:rtl/>
        </w:rPr>
        <w:t>الحكم</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وبتاريخ </w:t>
      </w:r>
      <w:r w:rsidRPr="00FD149C">
        <w:rPr>
          <w:rFonts w:ascii="Traditional Arabic" w:eastAsia="Times New Roman" w:hAnsi="Traditional Arabic" w:cs="Traditional Arabic" w:hint="cs"/>
          <w:sz w:val="32"/>
          <w:szCs w:val="32"/>
          <w:rtl/>
        </w:rPr>
        <w:t xml:space="preserve">20/1/1438هـ </w:t>
      </w:r>
      <w:r w:rsidRPr="00FD149C">
        <w:rPr>
          <w:rFonts w:ascii="Traditional Arabic" w:eastAsia="Times New Roman" w:hAnsi="Traditional Arabic" w:cs="Traditional Arabic"/>
          <w:sz w:val="32"/>
          <w:szCs w:val="32"/>
          <w:rtl/>
        </w:rPr>
        <w:t>تقدم بلائحة اعتراضية على الحكم الغيابي تضمنت أن المدعى عليها تكبدت خسائر</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من تحمل تكاليف مصاريف علاج للسائق التابع للمدع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والذي حصل له حادث</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وخسائر بسبب إخلال المدعية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بالعقد وعدم توفير سيارات بديلة بنفس ال</w:t>
      </w:r>
      <w:r w:rsidRPr="00FD149C">
        <w:rPr>
          <w:rFonts w:ascii="Traditional Arabic" w:eastAsia="Times New Roman" w:hAnsi="Traditional Arabic" w:cs="Traditional Arabic" w:hint="cs"/>
          <w:sz w:val="32"/>
          <w:szCs w:val="32"/>
          <w:rtl/>
        </w:rPr>
        <w:t>ح</w:t>
      </w:r>
      <w:r w:rsidRPr="00FD149C">
        <w:rPr>
          <w:rFonts w:ascii="Traditional Arabic" w:eastAsia="Times New Roman" w:hAnsi="Traditional Arabic" w:cs="Traditional Arabic"/>
          <w:sz w:val="32"/>
          <w:szCs w:val="32"/>
          <w:rtl/>
        </w:rPr>
        <w:t>ا</w:t>
      </w:r>
      <w:r w:rsidRPr="00FD149C">
        <w:rPr>
          <w:rFonts w:ascii="Traditional Arabic" w:eastAsia="Times New Roman" w:hAnsi="Traditional Arabic" w:cs="Traditional Arabic" w:hint="cs"/>
          <w:sz w:val="32"/>
          <w:szCs w:val="32"/>
          <w:rtl/>
        </w:rPr>
        <w:t>ل</w:t>
      </w:r>
      <w:r w:rsidRPr="00FD149C">
        <w:rPr>
          <w:rFonts w:ascii="Traditional Arabic" w:eastAsia="Times New Roman" w:hAnsi="Traditional Arabic" w:cs="Traditional Arabic"/>
          <w:sz w:val="32"/>
          <w:szCs w:val="32"/>
          <w:rtl/>
        </w:rPr>
        <w:t>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 xml:space="preserve">جلسة الثلاثاء </w:t>
      </w:r>
      <w:r w:rsidRPr="00FD149C">
        <w:rPr>
          <w:rFonts w:ascii="Traditional Arabic" w:eastAsia="Times New Roman" w:hAnsi="Traditional Arabic" w:cs="Traditional Arabic" w:hint="cs"/>
          <w:sz w:val="32"/>
          <w:szCs w:val="32"/>
          <w:rtl/>
        </w:rPr>
        <w:t xml:space="preserve">22/2/1438هـ </w:t>
      </w:r>
      <w:r w:rsidRPr="00FD149C">
        <w:rPr>
          <w:rFonts w:ascii="Traditional Arabic" w:eastAsia="Times New Roman" w:hAnsi="Traditional Arabic" w:cs="Traditional Arabic"/>
          <w:sz w:val="32"/>
          <w:szCs w:val="32"/>
          <w:rtl/>
        </w:rPr>
        <w:t>ذكر مدير المدعى عليها بأن ما</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تم سداده للمدعية مبلغ قدره </w:t>
      </w:r>
      <w:r w:rsidRPr="00FD149C">
        <w:rPr>
          <w:rFonts w:ascii="Traditional Arabic" w:eastAsia="Times New Roman" w:hAnsi="Traditional Arabic" w:cs="Traditional Arabic" w:hint="cs"/>
          <w:sz w:val="32"/>
          <w:szCs w:val="32"/>
          <w:rtl/>
        </w:rPr>
        <w:t>(186.900)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مئة وستة وثمانون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وتسعمئة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وذلك قبل فسخ العقد ولم يتبق</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للمدعية من الأقساط المتأخرة إلا مبلغ قدره </w:t>
      </w:r>
      <w:r w:rsidRPr="00FD149C">
        <w:rPr>
          <w:rFonts w:ascii="Traditional Arabic" w:eastAsia="Times New Roman" w:hAnsi="Traditional Arabic" w:cs="Traditional Arabic" w:hint="cs"/>
          <w:sz w:val="32"/>
          <w:szCs w:val="32"/>
          <w:rtl/>
        </w:rPr>
        <w:t>(26.700)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ستة وعشرون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وسبعمئة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وبعرض ذلك على وكيل المدعية طلب </w:t>
      </w:r>
      <w:r w:rsidRPr="00FD149C">
        <w:rPr>
          <w:rFonts w:ascii="Traditional Arabic" w:eastAsia="Times New Roman" w:hAnsi="Traditional Arabic" w:cs="Traditional Arabic" w:hint="cs"/>
          <w:sz w:val="32"/>
          <w:szCs w:val="32"/>
          <w:rtl/>
        </w:rPr>
        <w:t>أ</w:t>
      </w:r>
      <w:r w:rsidRPr="00FD149C">
        <w:rPr>
          <w:rFonts w:ascii="Traditional Arabic" w:eastAsia="Times New Roman" w:hAnsi="Traditional Arabic" w:cs="Traditional Arabic"/>
          <w:sz w:val="32"/>
          <w:szCs w:val="32"/>
          <w:rtl/>
        </w:rPr>
        <w:t>جل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للرجوع لموكلته للتأكد من عدد الدفعات المتبقية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 xml:space="preserve">جلسة الثلاثاء </w:t>
      </w:r>
      <w:r w:rsidRPr="00FD149C">
        <w:rPr>
          <w:rFonts w:ascii="Traditional Arabic" w:eastAsia="Times New Roman" w:hAnsi="Traditional Arabic" w:cs="Traditional Arabic" w:hint="cs"/>
          <w:sz w:val="32"/>
          <w:szCs w:val="32"/>
          <w:rtl/>
        </w:rPr>
        <w:t xml:space="preserve">12/4/1438هـ </w:t>
      </w:r>
      <w:r w:rsidRPr="00FD149C">
        <w:rPr>
          <w:rFonts w:ascii="Traditional Arabic" w:eastAsia="Times New Roman" w:hAnsi="Traditional Arabic" w:cs="Traditional Arabic"/>
          <w:sz w:val="32"/>
          <w:szCs w:val="32"/>
          <w:rtl/>
        </w:rPr>
        <w:t>ذكر وک</w:t>
      </w:r>
      <w:r w:rsidRPr="00FD149C">
        <w:rPr>
          <w:rFonts w:ascii="Traditional Arabic" w:eastAsia="Times New Roman" w:hAnsi="Traditional Arabic" w:cs="Traditional Arabic" w:hint="cs"/>
          <w:sz w:val="32"/>
          <w:szCs w:val="32"/>
          <w:rtl/>
        </w:rPr>
        <w:t xml:space="preserve">يل </w:t>
      </w:r>
      <w:r w:rsidRPr="00FD149C">
        <w:rPr>
          <w:rFonts w:ascii="Traditional Arabic" w:eastAsia="Times New Roman" w:hAnsi="Traditional Arabic" w:cs="Traditional Arabic"/>
          <w:sz w:val="32"/>
          <w:szCs w:val="32"/>
          <w:rtl/>
        </w:rPr>
        <w:t>المدعية بأن المتبقي من قيمة الأقساط المتأخرة مبلغ قدره (</w:t>
      </w:r>
      <w:r w:rsidRPr="00FD149C">
        <w:rPr>
          <w:rFonts w:ascii="Traditional Arabic" w:eastAsia="Times New Roman" w:hAnsi="Traditional Arabic" w:cs="Traditional Arabic" w:hint="cs"/>
          <w:sz w:val="32"/>
          <w:szCs w:val="32"/>
          <w:rtl/>
        </w:rPr>
        <w:t>48.170)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ثمانية وأربعون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ومئة وسبعون 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وغير</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صحيح ما ذكرته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من</w:t>
      </w:r>
      <w:r w:rsidRPr="00FD149C">
        <w:rPr>
          <w:rFonts w:ascii="Traditional Arabic" w:eastAsia="Times New Roman" w:hAnsi="Traditional Arabic" w:cs="Traditional Arabic" w:hint="cs"/>
          <w:sz w:val="32"/>
          <w:szCs w:val="32"/>
          <w:rtl/>
        </w:rPr>
        <w:t xml:space="preserve"> أن </w:t>
      </w:r>
      <w:r w:rsidRPr="00FD149C">
        <w:rPr>
          <w:rFonts w:ascii="Traditional Arabic" w:eastAsia="Times New Roman" w:hAnsi="Traditional Arabic" w:cs="Traditional Arabic"/>
          <w:sz w:val="32"/>
          <w:szCs w:val="32"/>
          <w:rtl/>
        </w:rPr>
        <w:t xml:space="preserve">المتبقي مبلغ قدره </w:t>
      </w:r>
      <w:r w:rsidRPr="00FD149C">
        <w:rPr>
          <w:rFonts w:ascii="Traditional Arabic" w:eastAsia="Times New Roman" w:hAnsi="Traditional Arabic" w:cs="Traditional Arabic" w:hint="cs"/>
          <w:sz w:val="32"/>
          <w:szCs w:val="32"/>
          <w:rtl/>
        </w:rPr>
        <w:t>(26.700)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ستة وعشرون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وسبعمئة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وبعرض ذلك على مدير المدعى عليها ذكر بأن ما تطالب به المدعية هو قيمة إيجار خمسة أشهر</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وهذا غير صحيح</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فقد قامت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بسداد جميع أقساط الأشهر ما عدا ثلاث</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أقساط والتي تمثل مبلغ</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قدره </w:t>
      </w:r>
      <w:r w:rsidRPr="00FD149C">
        <w:rPr>
          <w:rFonts w:ascii="Traditional Arabic" w:eastAsia="Times New Roman" w:hAnsi="Traditional Arabic" w:cs="Traditional Arabic" w:hint="cs"/>
          <w:sz w:val="32"/>
          <w:szCs w:val="32"/>
          <w:rtl/>
        </w:rPr>
        <w:t>(26.700)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ستة وعشرون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وسبعمئة 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وأفاد بأنه ليس لديه بين</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حاضرة تفيد سداد القسطين المتبقين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فأفهمته الدائرة بأن له حق يمين المدعية على عدم سداد القسطين المتبقيين محل النزاع</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فطلب يمين المدعية على أن المتبقي من قيمة الأقساط المتأخرة هو مبلغ قدره (</w:t>
      </w:r>
      <w:r w:rsidRPr="00FD149C">
        <w:rPr>
          <w:rFonts w:ascii="Traditional Arabic" w:eastAsia="Times New Roman" w:hAnsi="Traditional Arabic" w:cs="Traditional Arabic" w:hint="cs"/>
          <w:sz w:val="32"/>
          <w:szCs w:val="32"/>
          <w:rtl/>
        </w:rPr>
        <w:t>48.170)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ثمانية وأربعون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ومئة وسبعون 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عرض ذلك على وكيل المدعية طلب أجل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لإحضار مدير الشركة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 xml:space="preserve">جلسة اليوم </w:t>
      </w:r>
      <w:r w:rsidRPr="00FD149C">
        <w:rPr>
          <w:rFonts w:ascii="Traditional Arabic" w:eastAsia="Times New Roman" w:hAnsi="Traditional Arabic" w:cs="Traditional Arabic"/>
          <w:sz w:val="32"/>
          <w:szCs w:val="32"/>
          <w:rtl/>
        </w:rPr>
        <w:lastRenderedPageBreak/>
        <w:t xml:space="preserve">حضر وكيل المدعية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كما حضر مدير المدعى عليها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وفي هذه الجلسة ذكر وكيل المدعية بأن موكلته تطلب رد اليمين على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بأنه لم يتبق</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في ذمتها من قيمة الأقساط المتأخرة إلا مبلغ قدره </w:t>
      </w:r>
      <w:r w:rsidRPr="00FD149C">
        <w:rPr>
          <w:rFonts w:ascii="Traditional Arabic" w:eastAsia="Times New Roman" w:hAnsi="Traditional Arabic" w:cs="Traditional Arabic" w:hint="cs"/>
          <w:sz w:val="32"/>
          <w:szCs w:val="32"/>
          <w:rtl/>
        </w:rPr>
        <w:t>(26.700)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ستة وعشرون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وسبعمئة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عرض ذلك على مدير الشركة المدعى عليها الحاضر ذكر بأنه مستعد لأداء اليمين على أنه لم يتبق</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للمدعية من قيمة الأقساط المتأخرة إلا مبلغ قدره </w:t>
      </w:r>
      <w:r w:rsidRPr="00FD149C">
        <w:rPr>
          <w:rFonts w:ascii="Traditional Arabic" w:eastAsia="Times New Roman" w:hAnsi="Traditional Arabic" w:cs="Traditional Arabic" w:hint="cs"/>
          <w:sz w:val="32"/>
          <w:szCs w:val="32"/>
          <w:rtl/>
        </w:rPr>
        <w:t>(26.700)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ستة وعشرون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وسبعمئة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حلف قائل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أقسم بالله العظيم الذي لا إله إلا هو أنه لم يتبق</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في ذمة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للمدعية شركة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لتأجير السيارات فيما يخص الأقساط المتأخرة الخاصة بالعقد رقم (</w:t>
      </w:r>
      <w:r w:rsidRPr="00FD149C">
        <w:rPr>
          <w:rFonts w:ascii="Traditional Arabic" w:eastAsia="Times New Roman" w:hAnsi="Traditional Arabic" w:cs="Traditional Arabic" w:hint="cs"/>
          <w:sz w:val="32"/>
          <w:szCs w:val="32"/>
          <w:rtl/>
          <w:lang w:bidi="fa-IR"/>
        </w:rPr>
        <w:t>...</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وتاريخ</w:t>
      </w:r>
      <w:r w:rsidRPr="00FD149C">
        <w:rPr>
          <w:rFonts w:ascii="Traditional Arabic" w:eastAsia="Times New Roman" w:hAnsi="Traditional Arabic" w:cs="Traditional Arabic" w:hint="cs"/>
          <w:sz w:val="32"/>
          <w:szCs w:val="32"/>
          <w:rtl/>
        </w:rPr>
        <w:t xml:space="preserve"> 22/10/1433هـ، </w:t>
      </w:r>
      <w:r w:rsidRPr="00FD149C">
        <w:rPr>
          <w:rFonts w:ascii="Traditional Arabic" w:eastAsia="Times New Roman" w:hAnsi="Traditional Arabic" w:cs="Traditional Arabic"/>
          <w:sz w:val="32"/>
          <w:szCs w:val="32"/>
          <w:rtl/>
        </w:rPr>
        <w:t xml:space="preserve">إلا مبلغ قدره </w:t>
      </w:r>
      <w:r w:rsidRPr="00FD149C">
        <w:rPr>
          <w:rFonts w:ascii="Traditional Arabic" w:eastAsia="Times New Roman" w:hAnsi="Traditional Arabic" w:cs="Traditional Arabic" w:hint="cs"/>
          <w:sz w:val="32"/>
          <w:szCs w:val="32"/>
          <w:rtl/>
        </w:rPr>
        <w:t>(26.700)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ستة وعشرون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وسبعمئة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عرض ذلك على وكيل المدعية قرر قبول يمين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بشأن الأقساط المتأخرة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قرر ال</w:t>
      </w:r>
      <w:r w:rsidRPr="00FD149C">
        <w:rPr>
          <w:rFonts w:ascii="Traditional Arabic" w:eastAsia="Times New Roman" w:hAnsi="Traditional Arabic" w:cs="Traditional Arabic" w:hint="cs"/>
          <w:sz w:val="32"/>
          <w:szCs w:val="32"/>
          <w:rtl/>
        </w:rPr>
        <w:t>أ</w:t>
      </w:r>
      <w:r w:rsidRPr="00FD149C">
        <w:rPr>
          <w:rFonts w:ascii="Traditional Arabic" w:eastAsia="Times New Roman" w:hAnsi="Traditional Arabic" w:cs="Traditional Arabic"/>
          <w:sz w:val="32"/>
          <w:szCs w:val="32"/>
          <w:rtl/>
        </w:rPr>
        <w:t>طراف الاكتفاء بما سبق تقديمه وعليه رفعت الجلس</w:t>
      </w:r>
      <w:r w:rsidRPr="00FD149C">
        <w:rPr>
          <w:rFonts w:ascii="Traditional Arabic" w:eastAsia="Times New Roman" w:hAnsi="Traditional Arabic" w:cs="Traditional Arabic" w:hint="cs"/>
          <w:sz w:val="32"/>
          <w:szCs w:val="32"/>
          <w:rtl/>
        </w:rPr>
        <w:t>ة.</w:t>
      </w:r>
    </w:p>
    <w:p w:rsidR="00F37004" w:rsidRPr="00FD149C" w:rsidRDefault="00F37004" w:rsidP="00F37004">
      <w:pPr>
        <w:spacing w:after="100"/>
        <w:ind w:firstLine="566"/>
        <w:jc w:val="center"/>
        <w:rPr>
          <w:rFonts w:eastAsia="Times New Roman" w:cs="Traditional Arabic"/>
          <w:b/>
          <w:bCs/>
          <w:sz w:val="32"/>
          <w:szCs w:val="32"/>
        </w:rPr>
      </w:pPr>
      <w:r w:rsidRPr="00FD149C">
        <w:rPr>
          <w:rFonts w:ascii="Traditional Arabic" w:eastAsia="Times New Roman" w:hAnsi="Traditional Arabic" w:cs="Traditional Arabic" w:hint="cs"/>
          <w:b/>
          <w:bCs/>
          <w:sz w:val="32"/>
          <w:szCs w:val="32"/>
          <w:rtl/>
        </w:rPr>
        <w:t>الأسباب</w:t>
      </w:r>
    </w:p>
    <w:p w:rsidR="00F37004" w:rsidRPr="00FD149C" w:rsidRDefault="00F37004" w:rsidP="00F37004">
      <w:pPr>
        <w:spacing w:after="100"/>
        <w:jc w:val="both"/>
        <w:rPr>
          <w:rFonts w:ascii="Traditional Arabic" w:eastAsia="Times New Roman" w:hAnsi="Traditional Arabic" w:cs="Traditional Arabic"/>
          <w:sz w:val="32"/>
          <w:szCs w:val="32"/>
        </w:rPr>
      </w:pPr>
      <w:r w:rsidRPr="00FD149C">
        <w:rPr>
          <w:rFonts w:ascii="Traditional Arabic" w:eastAsia="Times New Roman" w:hAnsi="Traditional Arabic" w:cs="Traditional Arabic"/>
          <w:sz w:val="32"/>
          <w:szCs w:val="32"/>
          <w:rtl/>
        </w:rPr>
        <w:t>وحيث إن المدعية تطالب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بالمبالغ المترتبة على عقد إيجار عدد خمس سيارات بموجب العقد المبرم بتار</w:t>
      </w:r>
      <w:r w:rsidRPr="00FD149C">
        <w:rPr>
          <w:rFonts w:ascii="Traditional Arabic" w:eastAsia="Times New Roman" w:hAnsi="Traditional Arabic" w:cs="Traditional Arabic" w:hint="cs"/>
          <w:sz w:val="32"/>
          <w:szCs w:val="32"/>
          <w:rtl/>
        </w:rPr>
        <w:t xml:space="preserve">يخ 22/10/1433هـ </w:t>
      </w:r>
      <w:r w:rsidRPr="00FD149C">
        <w:rPr>
          <w:rFonts w:ascii="Traditional Arabic" w:eastAsia="Times New Roman" w:hAnsi="Traditional Arabic" w:cs="Traditional Arabic"/>
          <w:sz w:val="32"/>
          <w:szCs w:val="32"/>
          <w:rtl/>
        </w:rPr>
        <w:t xml:space="preserve">الموافق </w:t>
      </w:r>
      <w:r w:rsidRPr="00FD149C">
        <w:rPr>
          <w:rFonts w:ascii="Traditional Arabic" w:eastAsia="Times New Roman" w:hAnsi="Traditional Arabic" w:cs="Traditional Arabic" w:hint="cs"/>
          <w:sz w:val="32"/>
          <w:szCs w:val="32"/>
          <w:rtl/>
        </w:rPr>
        <w:t xml:space="preserve">8/9/2012م، </w:t>
      </w:r>
      <w:r w:rsidRPr="00FD149C">
        <w:rPr>
          <w:rFonts w:ascii="Traditional Arabic" w:eastAsia="Times New Roman" w:hAnsi="Traditional Arabic" w:cs="Traditional Arabic"/>
          <w:sz w:val="32"/>
          <w:szCs w:val="32"/>
          <w:rtl/>
        </w:rPr>
        <w:t>مفصلة على النحو الآتي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خمسة وثلاثون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وستمئة ريال قيمة غرامة فسخ العقد قبل نهايته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وستة </w:t>
      </w:r>
      <w:r w:rsidRPr="00FD149C">
        <w:rPr>
          <w:rFonts w:ascii="Traditional Arabic" w:eastAsia="Times New Roman" w:hAnsi="Traditional Arabic" w:cs="Traditional Arabic" w:hint="cs"/>
          <w:sz w:val="32"/>
          <w:szCs w:val="32"/>
          <w:rtl/>
        </w:rPr>
        <w:t>آ</w:t>
      </w:r>
      <w:r w:rsidRPr="00FD149C">
        <w:rPr>
          <w:rFonts w:ascii="Traditional Arabic" w:eastAsia="Times New Roman" w:hAnsi="Traditional Arabic" w:cs="Traditional Arabic"/>
          <w:sz w:val="32"/>
          <w:szCs w:val="32"/>
          <w:rtl/>
        </w:rPr>
        <w:t>لاف ومئتان وثلاثة وستون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قيمة إصلاح سيارتين رقم اللوحة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ورقم اللوحة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hint="cs"/>
          <w:sz w:val="32"/>
          <w:szCs w:val="32"/>
          <w:rtl/>
          <w:lang w:bidi="fa-IR"/>
        </w:rPr>
        <w:t>،</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ومبلغ ثمانية وأربعون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ومئة وسبعون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قيمة الأجرة المتبق</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فهي بهذه الصفة من اختصاص ديوان المظالم بهيئة قضا</w:t>
      </w:r>
      <w:r w:rsidRPr="00FD149C">
        <w:rPr>
          <w:rFonts w:ascii="Traditional Arabic" w:eastAsia="Times New Roman" w:hAnsi="Traditional Arabic" w:cs="Traditional Arabic" w:hint="cs"/>
          <w:sz w:val="32"/>
          <w:szCs w:val="32"/>
          <w:rtl/>
        </w:rPr>
        <w:t>ئ</w:t>
      </w:r>
      <w:r w:rsidRPr="00FD149C">
        <w:rPr>
          <w:rFonts w:ascii="Traditional Arabic" w:eastAsia="Times New Roman" w:hAnsi="Traditional Arabic" w:cs="Traditional Arabic"/>
          <w:sz w:val="32"/>
          <w:szCs w:val="32"/>
          <w:rtl/>
        </w:rPr>
        <w:t>ه التجاري وفق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للمادة (443) من نظام المحكمة التجارية التي نصت على القضايا التي يحال أمر النظر فيها إلى المحكمة التجارية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ويجري بالفعل بتها عن طريقها وضمن اختصاصها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ومنها كل ما يحدث بين التجار</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ومن لهم علاقة تجارية من مشاكل ومنازعات متولدة من أمور تجارية محضة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ووفق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لقرار مجلس الوزراء رقم </w:t>
      </w:r>
      <w:r w:rsidRPr="00FD149C">
        <w:rPr>
          <w:rFonts w:ascii="Traditional Arabic" w:eastAsia="Times New Roman" w:hAnsi="Traditional Arabic" w:cs="Traditional Arabic" w:hint="cs"/>
          <w:sz w:val="32"/>
          <w:szCs w:val="32"/>
          <w:rtl/>
        </w:rPr>
        <w:t>(261)</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 xml:space="preserve">وتاريخ </w:t>
      </w:r>
      <w:r w:rsidRPr="00FD149C">
        <w:rPr>
          <w:rFonts w:ascii="Traditional Arabic" w:eastAsia="Times New Roman" w:hAnsi="Traditional Arabic" w:cs="Traditional Arabic" w:hint="cs"/>
          <w:sz w:val="32"/>
          <w:szCs w:val="32"/>
          <w:rtl/>
        </w:rPr>
        <w:t xml:space="preserve">17/11/1423هـ، </w:t>
      </w:r>
      <w:r w:rsidRPr="00FD149C">
        <w:rPr>
          <w:rFonts w:ascii="Traditional Arabic" w:eastAsia="Times New Roman" w:hAnsi="Traditional Arabic" w:cs="Traditional Arabic"/>
          <w:sz w:val="32"/>
          <w:szCs w:val="32"/>
          <w:rtl/>
        </w:rPr>
        <w:t>الذي ينص على</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تولي ديوان المظالم النظر في القضايا الناشئة عن الأعمال التجارية بالتبعية إلى حين إنشاء المحاكم التجارية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كما أنها من اختصاص الدائرة وفق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لقرار معالي رئيس ديوان</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المظالم، رقم (44) لعام </w:t>
      </w:r>
      <w:r w:rsidRPr="00FD149C">
        <w:rPr>
          <w:rFonts w:ascii="Traditional Arabic" w:eastAsia="Times New Roman" w:hAnsi="Traditional Arabic" w:cs="Traditional Arabic" w:hint="cs"/>
          <w:sz w:val="32"/>
          <w:szCs w:val="32"/>
          <w:rtl/>
        </w:rPr>
        <w:t>1436هـ</w:t>
      </w:r>
      <w:r w:rsidRPr="00FD149C">
        <w:rPr>
          <w:rFonts w:ascii="Traditional Arabic" w:eastAsia="Times New Roman" w:hAnsi="Traditional Arabic" w:cs="Traditional Arabic"/>
          <w:sz w:val="32"/>
          <w:szCs w:val="32"/>
          <w:rtl/>
        </w:rPr>
        <w:t xml:space="preserve"> الذي نص في البند (أول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/4) على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أن تتول</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الدوائر التجارية المشكلة من قاض</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حد </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لف</w:t>
      </w:r>
      <w:r w:rsidRPr="00FD149C">
        <w:rPr>
          <w:rFonts w:ascii="Traditional Arabic" w:eastAsia="Times New Roman" w:hAnsi="Traditional Arabic" w:cs="Traditional Arabic" w:hint="cs"/>
          <w:sz w:val="32"/>
          <w:szCs w:val="32"/>
          <w:rtl/>
        </w:rPr>
        <w:t>ص</w:t>
      </w:r>
      <w:r w:rsidRPr="00FD149C">
        <w:rPr>
          <w:rFonts w:ascii="Traditional Arabic" w:eastAsia="Times New Roman" w:hAnsi="Traditional Arabic" w:cs="Traditional Arabic"/>
          <w:sz w:val="32"/>
          <w:szCs w:val="32"/>
          <w:rtl/>
        </w:rPr>
        <w:t>ل في الدعاوى التي لا تزيد الطلبات الأصلية فيها ع</w:t>
      </w:r>
      <w:r w:rsidRPr="00FD149C">
        <w:rPr>
          <w:rFonts w:ascii="Traditional Arabic" w:eastAsia="Times New Roman" w:hAnsi="Traditional Arabic" w:cs="Traditional Arabic" w:hint="cs"/>
          <w:sz w:val="32"/>
          <w:szCs w:val="32"/>
          <w:rtl/>
        </w:rPr>
        <w:t>لى</w:t>
      </w:r>
      <w:r w:rsidRPr="00FD149C">
        <w:rPr>
          <w:rFonts w:ascii="Traditional Arabic" w:eastAsia="Times New Roman" w:hAnsi="Traditional Arabic" w:cs="Traditional Arabic"/>
          <w:sz w:val="32"/>
          <w:szCs w:val="32"/>
          <w:rtl/>
        </w:rPr>
        <w:t xml:space="preserve"> مئة ألف ريال ما لم تكن بين شركاء أو في وكالة تجارية أو</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عق</w:t>
      </w:r>
      <w:r w:rsidRPr="00FD149C">
        <w:rPr>
          <w:rFonts w:ascii="Traditional Arabic" w:eastAsia="Times New Roman" w:hAnsi="Traditional Arabic" w:cs="Traditional Arabic" w:hint="cs"/>
          <w:sz w:val="32"/>
          <w:szCs w:val="32"/>
          <w:rtl/>
        </w:rPr>
        <w:t>د</w:t>
      </w:r>
      <w:r w:rsidRPr="00FD149C">
        <w:rPr>
          <w:rFonts w:ascii="Traditional Arabic" w:eastAsia="Times New Roman" w:hAnsi="Traditional Arabic" w:cs="Traditional Arabic"/>
          <w:sz w:val="32"/>
          <w:szCs w:val="32"/>
          <w:rtl/>
        </w:rPr>
        <w:t xml:space="preserve"> مقاولة إنشاء مبان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صدر الحكم الغيابي المؤرخ </w:t>
      </w:r>
      <w:r w:rsidRPr="00FD149C">
        <w:rPr>
          <w:rFonts w:ascii="Traditional Arabic" w:eastAsia="Times New Roman" w:hAnsi="Traditional Arabic" w:cs="Traditional Arabic" w:hint="cs"/>
          <w:sz w:val="32"/>
          <w:szCs w:val="32"/>
          <w:rtl/>
        </w:rPr>
        <w:t xml:space="preserve">27/12/1437هـ </w:t>
      </w:r>
      <w:r w:rsidRPr="00FD149C">
        <w:rPr>
          <w:rFonts w:ascii="Traditional Arabic" w:eastAsia="Times New Roman" w:hAnsi="Traditional Arabic" w:cs="Traditional Arabic"/>
          <w:sz w:val="32"/>
          <w:szCs w:val="32"/>
          <w:rtl/>
        </w:rPr>
        <w:t>في القضية المشار إليه في وقائع الدعوى</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إن المدعى عليها استلمت نسخة من الحكم</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وقدم مديرها لائحة اعتراضية على الحكم الغيابي المشار إليه أعلاه</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في الميعاد النظامي، وحيث قبلت الدائرة اللائحة شكل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لتقديمها خلال الأجل النظامي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إن بداية العقد بتاريخ</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hint="cs"/>
          <w:sz w:val="32"/>
          <w:szCs w:val="32"/>
          <w:rtl/>
        </w:rPr>
        <w:lastRenderedPageBreak/>
        <w:t xml:space="preserve">8/9/2012م؛ </w:t>
      </w:r>
      <w:r w:rsidRPr="00FD149C">
        <w:rPr>
          <w:rFonts w:ascii="Traditional Arabic" w:eastAsia="Times New Roman" w:hAnsi="Traditional Arabic" w:cs="Traditional Arabic"/>
          <w:sz w:val="32"/>
          <w:szCs w:val="32"/>
          <w:rtl/>
        </w:rPr>
        <w:t>وحيث إنه فيما يخص قيمة الأقساط المتبقية من العقد فقد أقرت المدعى عليها بمبلغ قدره ستة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وعشرون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وسبعمئة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إن الإقرار أقوى الأدلة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ومن أقر بشيء لزمه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إن المدعى عليها دفعت بأن ما يخص المبلغ الزائد ع</w:t>
      </w:r>
      <w:r w:rsidRPr="00FD149C">
        <w:rPr>
          <w:rFonts w:ascii="Traditional Arabic" w:eastAsia="Times New Roman" w:hAnsi="Traditional Arabic" w:cs="Traditional Arabic" w:hint="cs"/>
          <w:sz w:val="32"/>
          <w:szCs w:val="32"/>
          <w:rtl/>
        </w:rPr>
        <w:t>ن</w:t>
      </w:r>
      <w:r w:rsidRPr="00FD149C">
        <w:rPr>
          <w:rFonts w:ascii="Traditional Arabic" w:eastAsia="Times New Roman" w:hAnsi="Traditional Arabic" w:cs="Traditional Arabic"/>
          <w:sz w:val="32"/>
          <w:szCs w:val="32"/>
          <w:rtl/>
        </w:rPr>
        <w:t xml:space="preserve"> ستة وعشر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وسبعمئة</w:t>
      </w:r>
      <w:r w:rsidRPr="00FD149C">
        <w:rPr>
          <w:rFonts w:ascii="Traditional Arabic" w:eastAsia="Times New Roman" w:hAnsi="Traditional Arabic" w:cs="Traditional Arabic" w:hint="cs"/>
          <w:sz w:val="32"/>
          <w:szCs w:val="32"/>
          <w:rtl/>
        </w:rPr>
        <w:t xml:space="preserve"> ريال</w:t>
      </w:r>
      <w:r w:rsidRPr="00FD149C">
        <w:rPr>
          <w:rFonts w:ascii="Traditional Arabic" w:eastAsia="Times New Roman" w:hAnsi="Traditional Arabic" w:cs="Traditional Arabic"/>
          <w:sz w:val="32"/>
          <w:szCs w:val="32"/>
          <w:rtl/>
        </w:rPr>
        <w:t xml:space="preserve"> من قيمة الأقساط المتأخرة قد تم سداده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وذكرت بأنه ليس لديها بينة حا</w:t>
      </w:r>
      <w:r w:rsidRPr="00FD149C">
        <w:rPr>
          <w:rFonts w:ascii="Traditional Arabic" w:eastAsia="Times New Roman" w:hAnsi="Traditional Arabic" w:cs="Traditional Arabic" w:hint="cs"/>
          <w:sz w:val="32"/>
          <w:szCs w:val="32"/>
          <w:rtl/>
        </w:rPr>
        <w:t>ض</w:t>
      </w:r>
      <w:r w:rsidRPr="00FD149C">
        <w:rPr>
          <w:rFonts w:ascii="Traditional Arabic" w:eastAsia="Times New Roman" w:hAnsi="Traditional Arabic" w:cs="Traditional Arabic"/>
          <w:sz w:val="32"/>
          <w:szCs w:val="32"/>
          <w:rtl/>
        </w:rPr>
        <w:t>رة على ذلك</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وقد تم إفهامها بأن لها حق طلب يمين المدعية على عدم السداد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إن المدعى عليها طلبت يمين المدعية على عدم السداد، وحيث إن وكيل المدعية له حق طلب اليمين وردها بموجب الوكالة رقم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 xml:space="preserve">وتاريخ </w:t>
      </w:r>
      <w:r w:rsidRPr="00FD149C">
        <w:rPr>
          <w:rFonts w:ascii="Traditional Arabic" w:eastAsia="Times New Roman" w:hAnsi="Traditional Arabic" w:cs="Traditional Arabic" w:hint="cs"/>
          <w:sz w:val="32"/>
          <w:szCs w:val="32"/>
          <w:rtl/>
        </w:rPr>
        <w:t xml:space="preserve">24/3/1436هـ، </w:t>
      </w:r>
      <w:r w:rsidRPr="00FD149C">
        <w:rPr>
          <w:rFonts w:ascii="Traditional Arabic" w:eastAsia="Times New Roman" w:hAnsi="Traditional Arabic" w:cs="Traditional Arabic"/>
          <w:sz w:val="32"/>
          <w:szCs w:val="32"/>
          <w:rtl/>
        </w:rPr>
        <w:t>الصادرة من كتابة العدل الثانية بالرياض</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وقد طلب رد اليمين على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وطلب يمين المدعى عليها على أنه لم يتبق</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من الأقساط المتأخرة سوى مبلغ قدره ستة وعشرون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وسبعمئة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إن مدير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أد</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اليمين على النحو السالف ذكره في وقائع الدعوى</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مما تنتهي معه الدائرة إلى ثبوت المبلغ المقر به من قبل المدعى عليها بشأن الأقساط المتأخرة والبالغ قدره ستة وعشرون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وسبعمئة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وتری معه الدائرة أن طلب اليمين وردها حسمت الأقساط المتأخرة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ومن ثم فلا حاجة لتعيين محاسب قانوني. وأما ما يخص غرامة فسخ العقد فحيث ذكر الطرفان أن قيمة الإيجار الشهري للعقد مبلغ قدره ثمانية </w:t>
      </w:r>
      <w:r w:rsidRPr="00FD149C">
        <w:rPr>
          <w:rFonts w:ascii="Traditional Arabic" w:eastAsia="Times New Roman" w:hAnsi="Traditional Arabic" w:cs="Traditional Arabic" w:hint="cs"/>
          <w:sz w:val="32"/>
          <w:szCs w:val="32"/>
          <w:rtl/>
        </w:rPr>
        <w:t>آ</w:t>
      </w:r>
      <w:r w:rsidRPr="00FD149C">
        <w:rPr>
          <w:rFonts w:ascii="Traditional Arabic" w:eastAsia="Times New Roman" w:hAnsi="Traditional Arabic" w:cs="Traditional Arabic"/>
          <w:sz w:val="32"/>
          <w:szCs w:val="32"/>
          <w:rtl/>
        </w:rPr>
        <w:t>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ف وتسعمئة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وأقرت المدعى عليها بأن فسخ العقد كان من جانبها بتاريخ </w:t>
      </w:r>
      <w:r w:rsidRPr="00FD149C">
        <w:rPr>
          <w:rFonts w:ascii="Traditional Arabic" w:eastAsia="Times New Roman" w:hAnsi="Traditional Arabic" w:cs="Traditional Arabic" w:hint="cs"/>
          <w:sz w:val="32"/>
          <w:szCs w:val="32"/>
          <w:rtl/>
        </w:rPr>
        <w:t xml:space="preserve">3/6/2016م، </w:t>
      </w:r>
      <w:r w:rsidRPr="00FD149C">
        <w:rPr>
          <w:rFonts w:ascii="Traditional Arabic" w:eastAsia="Times New Roman" w:hAnsi="Traditional Arabic" w:cs="Traditional Arabic"/>
          <w:sz w:val="32"/>
          <w:szCs w:val="32"/>
          <w:rtl/>
        </w:rPr>
        <w:t>وفق ما ورد في خطابها الموجه للمدعية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والمؤرخ</w:t>
      </w:r>
      <w:r w:rsidRPr="00FD149C">
        <w:rPr>
          <w:rFonts w:ascii="Traditional Arabic" w:eastAsia="Times New Roman" w:hAnsi="Traditional Arabic" w:cs="Traditional Arabic" w:hint="cs"/>
          <w:sz w:val="32"/>
          <w:szCs w:val="32"/>
          <w:rtl/>
        </w:rPr>
        <w:t xml:space="preserve"> في</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 xml:space="preserve">3/6/2014م، </w:t>
      </w:r>
      <w:r w:rsidRPr="00FD149C">
        <w:rPr>
          <w:rFonts w:ascii="Traditional Arabic" w:eastAsia="Times New Roman" w:hAnsi="Traditional Arabic" w:cs="Traditional Arabic"/>
          <w:sz w:val="32"/>
          <w:szCs w:val="32"/>
          <w:rtl/>
        </w:rPr>
        <w:t xml:space="preserve">والمقدم رفق المذكرة المقدمة من قبلها بجلسة </w:t>
      </w:r>
      <w:r w:rsidRPr="00FD149C">
        <w:rPr>
          <w:rFonts w:ascii="Traditional Arabic" w:eastAsia="Times New Roman" w:hAnsi="Traditional Arabic" w:cs="Traditional Arabic" w:hint="cs"/>
          <w:sz w:val="32"/>
          <w:szCs w:val="32"/>
          <w:rtl/>
        </w:rPr>
        <w:t xml:space="preserve">13/6/1436هـ، </w:t>
      </w:r>
      <w:r w:rsidRPr="00FD149C">
        <w:rPr>
          <w:rFonts w:ascii="Traditional Arabic" w:eastAsia="Times New Roman" w:hAnsi="Traditional Arabic" w:cs="Traditional Arabic"/>
          <w:sz w:val="32"/>
          <w:szCs w:val="32"/>
          <w:rtl/>
        </w:rPr>
        <w:t xml:space="preserve">وأقرت بجلسة </w:t>
      </w:r>
      <w:r w:rsidRPr="00FD149C">
        <w:rPr>
          <w:rFonts w:ascii="Traditional Arabic" w:eastAsia="Times New Roman" w:hAnsi="Traditional Arabic" w:cs="Traditional Arabic" w:hint="cs"/>
          <w:sz w:val="32"/>
          <w:szCs w:val="32"/>
          <w:rtl/>
        </w:rPr>
        <w:t xml:space="preserve">6/11/1437هـ </w:t>
      </w:r>
      <w:r w:rsidRPr="00FD149C">
        <w:rPr>
          <w:rFonts w:ascii="Traditional Arabic" w:eastAsia="Times New Roman" w:hAnsi="Traditional Arabic" w:cs="Traditional Arabic"/>
          <w:sz w:val="32"/>
          <w:szCs w:val="32"/>
          <w:rtl/>
        </w:rPr>
        <w:t>بأنه تم إنهاء العقد قبل نهايته بأربعة أشهر، وحيث نص العقد في المادة (</w:t>
      </w:r>
      <w:r w:rsidRPr="00FD149C">
        <w:rPr>
          <w:rFonts w:ascii="Traditional Arabic" w:eastAsia="Times New Roman" w:hAnsi="Traditional Arabic" w:cs="Traditional Arabic"/>
          <w:sz w:val="32"/>
          <w:szCs w:val="32"/>
          <w:rtl/>
          <w:lang w:bidi="fa-IR"/>
        </w:rPr>
        <w:t xml:space="preserve">۹) </w:t>
      </w:r>
      <w:r w:rsidRPr="00FD149C">
        <w:rPr>
          <w:rFonts w:ascii="Traditional Arabic" w:eastAsia="Times New Roman" w:hAnsi="Traditional Arabic" w:cs="Traditional Arabic"/>
          <w:sz w:val="32"/>
          <w:szCs w:val="32"/>
          <w:rtl/>
        </w:rPr>
        <w:t>أنه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في حالة رغبة المستأجر في فسخ العقد قبل نهايته وبعد </w:t>
      </w:r>
      <w:r w:rsidRPr="00FD149C">
        <w:rPr>
          <w:rFonts w:ascii="Traditional Arabic" w:eastAsia="Times New Roman" w:hAnsi="Traditional Arabic" w:cs="Traditional Arabic" w:hint="cs"/>
          <w:sz w:val="32"/>
          <w:szCs w:val="32"/>
          <w:rtl/>
        </w:rPr>
        <w:t>إ</w:t>
      </w:r>
      <w:r w:rsidRPr="00FD149C">
        <w:rPr>
          <w:rFonts w:ascii="Traditional Arabic" w:eastAsia="Times New Roman" w:hAnsi="Traditional Arabic" w:cs="Traditional Arabic"/>
          <w:sz w:val="32"/>
          <w:szCs w:val="32"/>
          <w:rtl/>
        </w:rPr>
        <w:t>كمال السنة الأولى وق</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ل تمام السنة الثانية فيلتزم المستأجر بدفع إيجار أربعة أشهر كتعويض</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إن عقد </w:t>
      </w:r>
      <w:r w:rsidRPr="00FD149C">
        <w:rPr>
          <w:rFonts w:ascii="Traditional Arabic" w:eastAsia="Times New Roman" w:hAnsi="Traditional Arabic" w:cs="Traditional Arabic" w:hint="cs"/>
          <w:sz w:val="32"/>
          <w:szCs w:val="32"/>
          <w:rtl/>
        </w:rPr>
        <w:t>الإجارة</w:t>
      </w:r>
      <w:r w:rsidRPr="00FD149C">
        <w:rPr>
          <w:rFonts w:ascii="Traditional Arabic" w:eastAsia="Times New Roman" w:hAnsi="Traditional Arabic" w:cs="Traditional Arabic"/>
          <w:sz w:val="32"/>
          <w:szCs w:val="32"/>
          <w:rtl/>
        </w:rPr>
        <w:t xml:space="preserve"> عقد لازم للطرفين ولا يجوز لأحد الطرفين فسخه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وبالتالي فإن الاشتراط بدفع تعويض عند </w:t>
      </w:r>
      <w:r w:rsidRPr="00FD149C">
        <w:rPr>
          <w:rFonts w:ascii="Traditional Arabic" w:eastAsia="Times New Roman" w:hAnsi="Traditional Arabic" w:cs="Traditional Arabic" w:hint="cs"/>
          <w:sz w:val="32"/>
          <w:szCs w:val="32"/>
          <w:rtl/>
        </w:rPr>
        <w:t>الفسخ</w:t>
      </w:r>
      <w:r w:rsidRPr="00FD149C">
        <w:rPr>
          <w:rFonts w:ascii="Traditional Arabic" w:eastAsia="Times New Roman" w:hAnsi="Traditional Arabic" w:cs="Traditional Arabic"/>
          <w:sz w:val="32"/>
          <w:szCs w:val="32"/>
          <w:rtl/>
        </w:rPr>
        <w:t xml:space="preserve"> سليم</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لأن العقد لازم ولا تتم الإقالة إلا برضا الطرفين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إذ </w:t>
      </w:r>
      <w:r w:rsidRPr="00FD149C">
        <w:rPr>
          <w:rFonts w:ascii="Traditional Arabic" w:eastAsia="Times New Roman" w:hAnsi="Traditional Arabic" w:cs="Traditional Arabic" w:hint="cs"/>
          <w:sz w:val="32"/>
          <w:szCs w:val="32"/>
          <w:rtl/>
        </w:rPr>
        <w:t>إ</w:t>
      </w:r>
      <w:r w:rsidRPr="00FD149C">
        <w:rPr>
          <w:rFonts w:ascii="Traditional Arabic" w:eastAsia="Times New Roman" w:hAnsi="Traditional Arabic" w:cs="Traditional Arabic"/>
          <w:sz w:val="32"/>
          <w:szCs w:val="32"/>
          <w:rtl/>
        </w:rPr>
        <w:t>ن المؤجر قد يصيبه ضرر في عدم إكمال العقد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والإقالة لا يشترط فيها أن تك</w:t>
      </w:r>
      <w:r w:rsidRPr="00FD149C">
        <w:rPr>
          <w:rFonts w:ascii="Traditional Arabic" w:eastAsia="Times New Roman" w:hAnsi="Traditional Arabic" w:cs="Traditional Arabic" w:hint="cs"/>
          <w:sz w:val="32"/>
          <w:szCs w:val="32"/>
          <w:rtl/>
        </w:rPr>
        <w:t>و</w:t>
      </w:r>
      <w:r w:rsidRPr="00FD149C">
        <w:rPr>
          <w:rFonts w:ascii="Traditional Arabic" w:eastAsia="Times New Roman" w:hAnsi="Traditional Arabic" w:cs="Traditional Arabic"/>
          <w:sz w:val="32"/>
          <w:szCs w:val="32"/>
          <w:rtl/>
        </w:rPr>
        <w:t xml:space="preserve">ن بذات الثمن فقد يزيد فيها أو ينقص، وحيث ثبت أن المدعى عليها طلبت فسخ العقد قبل نهايته وقبل </w:t>
      </w:r>
      <w:r w:rsidRPr="00FD149C">
        <w:rPr>
          <w:rFonts w:ascii="Traditional Arabic" w:eastAsia="Times New Roman" w:hAnsi="Traditional Arabic" w:cs="Traditional Arabic" w:hint="cs"/>
          <w:sz w:val="32"/>
          <w:szCs w:val="32"/>
          <w:rtl/>
        </w:rPr>
        <w:t>إ</w:t>
      </w:r>
      <w:r w:rsidRPr="00FD149C">
        <w:rPr>
          <w:rFonts w:ascii="Traditional Arabic" w:eastAsia="Times New Roman" w:hAnsi="Traditional Arabic" w:cs="Traditional Arabic"/>
          <w:sz w:val="32"/>
          <w:szCs w:val="32"/>
          <w:rtl/>
        </w:rPr>
        <w:t>تمام السنة الثانية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مما يعني معه استحقاق المدعية لقيمة إيجار أربعة أشهر والتي تبلغ خمسة وثلاث</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وستمئة ريال، ولا ينال من ذلك ما دفعت به المدعى عليها من أن سبب الفسخ كان عائد</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للمدعية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لعدم توفير سيارات بديلة بنفس حالة السيارات المؤجرة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حيث إنه بالرجوع للعقد فقد نص في البند السادس على أنه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في حالة الصيانة أو الإصلاحات أو أي سبب </w:t>
      </w:r>
      <w:r w:rsidRPr="00FD149C">
        <w:rPr>
          <w:rFonts w:ascii="Traditional Arabic" w:eastAsia="Times New Roman" w:hAnsi="Traditional Arabic" w:cs="Traditional Arabic" w:hint="cs"/>
          <w:sz w:val="32"/>
          <w:szCs w:val="32"/>
          <w:rtl/>
        </w:rPr>
        <w:t>آ</w:t>
      </w:r>
      <w:r w:rsidRPr="00FD149C">
        <w:rPr>
          <w:rFonts w:ascii="Traditional Arabic" w:eastAsia="Times New Roman" w:hAnsi="Traditional Arabic" w:cs="Traditional Arabic"/>
          <w:sz w:val="32"/>
          <w:szCs w:val="32"/>
          <w:rtl/>
        </w:rPr>
        <w:t>خر يستغرق أكثر من ثماني ساعات في المدن الرئيسية فإنه يتعين على المؤجر أن يقوم باستبدال السيارة المعطلة عن الحركة بسيارة مناسبة خلال ثما</w:t>
      </w:r>
      <w:r w:rsidRPr="00FD149C">
        <w:rPr>
          <w:rFonts w:ascii="Traditional Arabic" w:eastAsia="Times New Roman" w:hAnsi="Traditional Arabic" w:cs="Traditional Arabic" w:hint="cs"/>
          <w:sz w:val="32"/>
          <w:szCs w:val="32"/>
          <w:rtl/>
        </w:rPr>
        <w:t>نية</w:t>
      </w:r>
      <w:r w:rsidRPr="00FD149C">
        <w:rPr>
          <w:rFonts w:ascii="Traditional Arabic" w:eastAsia="Times New Roman" w:hAnsi="Traditional Arabic" w:cs="Traditional Arabic"/>
          <w:sz w:val="32"/>
          <w:szCs w:val="32"/>
          <w:rtl/>
        </w:rPr>
        <w:t xml:space="preserve"> وأربع</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ساعة خارج المدن الرئيسية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ومن خلال هذا البند يتضح أن المدعية ملزمة بتأمين سيارة بديلة مناسبة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ولم يتضمن 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لتزام </w:t>
      </w:r>
      <w:r w:rsidRPr="00FD149C">
        <w:rPr>
          <w:rFonts w:ascii="Traditional Arabic" w:eastAsia="Times New Roman" w:hAnsi="Traditional Arabic" w:cs="Traditional Arabic"/>
          <w:sz w:val="32"/>
          <w:szCs w:val="32"/>
          <w:rtl/>
        </w:rPr>
        <w:lastRenderedPageBreak/>
        <w:t>بأن تكون بنفس الحالة والموديل، وقد تضمن الخطاب الصادر من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بتاريخ </w:t>
      </w:r>
      <w:r w:rsidRPr="00FD149C">
        <w:rPr>
          <w:rFonts w:ascii="Traditional Arabic" w:eastAsia="Times New Roman" w:hAnsi="Traditional Arabic" w:cs="Traditional Arabic" w:hint="cs"/>
          <w:sz w:val="32"/>
          <w:szCs w:val="32"/>
          <w:rtl/>
        </w:rPr>
        <w:t xml:space="preserve">3/6/2014م </w:t>
      </w:r>
      <w:r w:rsidRPr="00FD149C">
        <w:rPr>
          <w:rFonts w:ascii="Traditional Arabic" w:eastAsia="Times New Roman" w:hAnsi="Traditional Arabic" w:cs="Traditional Arabic"/>
          <w:sz w:val="32"/>
          <w:szCs w:val="32"/>
          <w:rtl/>
        </w:rPr>
        <w:t>إقرارها باستلامها لسيارات بديلة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واستلام المدعى عليها لتلك السيارات البديلة دليل على قبولها بحالتها وإلا لكان عليها عدم استلامها والمطالبة بسيارات مماثلة أو فسخ العقد قبل استلامها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ليكون سبب الفسخ راجع</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إلى تقصير المدعية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وأما ما يخص مبلغ الصيانة للسيارات المشار إليه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فحيث قدمت المدعية نسخة من فواتير الصيانة مع ترجمتها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ولم تقم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بالرد عليها من خلال الجلسات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واكتفت في عموم ردها على الدعوى بالمطالبة عن التعويضات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وقيمة التأمين عن حادث السير الذي وقع لأحد العاملين لديها في إحدى السيارات محل الإيجار</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لم يظهر م</w:t>
      </w:r>
      <w:r w:rsidRPr="00FD149C">
        <w:rPr>
          <w:rFonts w:ascii="Traditional Arabic" w:eastAsia="Times New Roman" w:hAnsi="Traditional Arabic" w:cs="Traditional Arabic" w:hint="cs"/>
          <w:sz w:val="32"/>
          <w:szCs w:val="32"/>
          <w:rtl/>
        </w:rPr>
        <w:t>نازعة</w:t>
      </w:r>
      <w:r w:rsidRPr="00FD149C">
        <w:rPr>
          <w:rFonts w:ascii="Traditional Arabic" w:eastAsia="Times New Roman" w:hAnsi="Traditional Arabic" w:cs="Traditional Arabic"/>
          <w:sz w:val="32"/>
          <w:szCs w:val="32"/>
          <w:rtl/>
        </w:rPr>
        <w:t xml:space="preserve"> من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في المبلغ المدعى به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مما يعني إقرارها ضمني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بالمبلغ</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ولا ينال من ذلك ما دفعت به المدعى عليها من تحملها الخس</w:t>
      </w:r>
      <w:r w:rsidRPr="00FD149C">
        <w:rPr>
          <w:rFonts w:ascii="Traditional Arabic" w:eastAsia="Times New Roman" w:hAnsi="Traditional Arabic" w:cs="Traditional Arabic" w:hint="cs"/>
          <w:sz w:val="32"/>
          <w:szCs w:val="32"/>
          <w:rtl/>
        </w:rPr>
        <w:t>ائ</w:t>
      </w:r>
      <w:r w:rsidRPr="00FD149C">
        <w:rPr>
          <w:rFonts w:ascii="Traditional Arabic" w:eastAsia="Times New Roman" w:hAnsi="Traditional Arabic" w:cs="Traditional Arabic"/>
          <w:sz w:val="32"/>
          <w:szCs w:val="32"/>
          <w:rtl/>
        </w:rPr>
        <w:t>ر المترتبة على الحادث الواقع على أحد السائقين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وذلك لكون العقد مغطى بالتأمين وفق ما نص عليه العقد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w:t>
      </w:r>
      <w:r w:rsidRPr="00FD149C">
        <w:rPr>
          <w:rFonts w:ascii="Traditional Arabic" w:eastAsia="Times New Roman" w:hAnsi="Traditional Arabic" w:cs="Traditional Arabic" w:hint="cs"/>
          <w:sz w:val="32"/>
          <w:szCs w:val="32"/>
          <w:rtl/>
        </w:rPr>
        <w:t xml:space="preserve">أما </w:t>
      </w:r>
      <w:r w:rsidRPr="00FD149C">
        <w:rPr>
          <w:rFonts w:ascii="Traditional Arabic" w:eastAsia="Times New Roman" w:hAnsi="Traditional Arabic" w:cs="Traditional Arabic"/>
          <w:sz w:val="32"/>
          <w:szCs w:val="32"/>
          <w:rtl/>
        </w:rPr>
        <w:t>مطالبتها بالتعويض فإن للمدعى عليها الحق في إقامة</w:t>
      </w:r>
      <w:r w:rsidRPr="00FD149C">
        <w:rPr>
          <w:rFonts w:ascii="Traditional Arabic" w:eastAsia="Times New Roman" w:hAnsi="Traditional Arabic" w:cs="Traditional Arabic" w:hint="cs"/>
          <w:sz w:val="32"/>
          <w:szCs w:val="32"/>
          <w:rtl/>
        </w:rPr>
        <w:t xml:space="preserve"> دعوى</w:t>
      </w:r>
      <w:r w:rsidRPr="00FD149C">
        <w:rPr>
          <w:rFonts w:ascii="Traditional Arabic" w:eastAsia="Times New Roman" w:hAnsi="Traditional Arabic" w:cs="Traditional Arabic"/>
          <w:sz w:val="32"/>
          <w:szCs w:val="32"/>
          <w:rtl/>
        </w:rPr>
        <w:t xml:space="preserve"> مستقلة لمطالبة المدعية بقيمة التعويضات وقيمة علاج السائق المصاب ومطالبتها بقيمة التأمين بحسب ما نصت عليه الاتفاقية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بشأن بوليصة التأمين ومسؤولية كل طرف</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وأجرة المستشفى</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وترحيل العامل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وأية أضرار ناتجة عن فسخ العقد في حال ثبوتها. وحيث إن نظام المحكمة التجارية نص في مادته (534) على أن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المدعى عليه إذا قدم لائحة اعتراض على الحكم الغيابي فيحدد جلسة للطرفين للنظر في الاعتراض</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فإن لم يحضر المدعى عليه فتسقط عريضة الاعتراض ولا يبقى له إلا حق طلب التميز</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w:t>
      </w:r>
      <w:r w:rsidRPr="00FD149C">
        <w:rPr>
          <w:rFonts w:ascii="Traditional Arabic" w:eastAsia="Times New Roman" w:hAnsi="Traditional Arabic" w:cs="Traditional Arabic" w:hint="cs"/>
          <w:sz w:val="32"/>
          <w:szCs w:val="32"/>
          <w:rtl/>
        </w:rPr>
        <w:t>إ</w:t>
      </w:r>
      <w:r w:rsidRPr="00FD149C">
        <w:rPr>
          <w:rFonts w:ascii="Traditional Arabic" w:eastAsia="Times New Roman" w:hAnsi="Traditional Arabic" w:cs="Traditional Arabic"/>
          <w:sz w:val="32"/>
          <w:szCs w:val="32"/>
          <w:rtl/>
        </w:rPr>
        <w:t xml:space="preserve">ن نظام المحكمة التجارية نص في مادته </w:t>
      </w:r>
      <w:r w:rsidRPr="00FD149C">
        <w:rPr>
          <w:rFonts w:ascii="Traditional Arabic" w:eastAsia="Times New Roman" w:hAnsi="Traditional Arabic" w:cs="Traditional Arabic" w:hint="cs"/>
          <w:sz w:val="32"/>
          <w:szCs w:val="32"/>
          <w:rtl/>
        </w:rPr>
        <w:t>(533)</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على أنه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إذا قدم المحكوم عليه غيابي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اعتراضه إلى المحكمة، وكان تقديمه داخل المدة القانونية تقرر المحكمة قبول الاعتراض ثم تج</w:t>
      </w:r>
      <w:r w:rsidRPr="00FD149C">
        <w:rPr>
          <w:rFonts w:ascii="Traditional Arabic" w:eastAsia="Times New Roman" w:hAnsi="Traditional Arabic" w:cs="Traditional Arabic" w:hint="cs"/>
          <w:sz w:val="32"/>
          <w:szCs w:val="32"/>
          <w:rtl/>
        </w:rPr>
        <w:t>ر</w:t>
      </w:r>
      <w:r w:rsidRPr="00FD149C">
        <w:rPr>
          <w:rFonts w:ascii="Traditional Arabic" w:eastAsia="Times New Roman" w:hAnsi="Traditional Arabic" w:cs="Traditional Arabic"/>
          <w:sz w:val="32"/>
          <w:szCs w:val="32"/>
          <w:rtl/>
        </w:rPr>
        <w:t>ي المحاكمة على حسب المحاكمة الوجاهية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تحكم بما يظهر لديها إما بتصديق صك الحكم الغيابي أو نقضه أو إصلاحه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ظهر للدائرة بعد النظر في الاعتراض وسماع أقو</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ل الطرفين بعد النظر في الاعتراض اختلاف ما انتهت إليه الدائرة بعد الاعتراض عن ما </w:t>
      </w:r>
      <w:r w:rsidRPr="00FD149C">
        <w:rPr>
          <w:rFonts w:ascii="Traditional Arabic" w:eastAsia="Times New Roman" w:hAnsi="Traditional Arabic" w:cs="Traditional Arabic" w:hint="cs"/>
          <w:sz w:val="32"/>
          <w:szCs w:val="32"/>
          <w:rtl/>
        </w:rPr>
        <w:t>حُكم</w:t>
      </w:r>
      <w:r w:rsidRPr="00FD149C">
        <w:rPr>
          <w:rFonts w:ascii="Traditional Arabic" w:eastAsia="Times New Roman" w:hAnsi="Traditional Arabic" w:cs="Traditional Arabic"/>
          <w:sz w:val="32"/>
          <w:szCs w:val="32"/>
          <w:rtl/>
        </w:rPr>
        <w:t xml:space="preserve"> به في الحكم الغيابي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الأمر الذي تنتهي معه الدائرة إلى إصلاح الحكم الغيابي الصادر بتاريخ</w:t>
      </w:r>
      <w:r w:rsidRPr="00FD149C">
        <w:rPr>
          <w:rFonts w:ascii="Traditional Arabic" w:eastAsia="Times New Roman" w:hAnsi="Traditional Arabic" w:cs="Traditional Arabic" w:hint="cs"/>
          <w:sz w:val="32"/>
          <w:szCs w:val="32"/>
          <w:rtl/>
        </w:rPr>
        <w:t xml:space="preserve"> 27/12/1437هـ، </w:t>
      </w:r>
      <w:r w:rsidRPr="00FD149C">
        <w:rPr>
          <w:rFonts w:ascii="Traditional Arabic" w:eastAsia="Times New Roman" w:hAnsi="Traditional Arabic" w:cs="Traditional Arabic"/>
          <w:sz w:val="32"/>
          <w:szCs w:val="32"/>
          <w:rtl/>
        </w:rPr>
        <w:t>والحكم بالمبلغ المقر به من المدعى عليها</w:t>
      </w:r>
      <w:r w:rsidRPr="00FD149C">
        <w:rPr>
          <w:rFonts w:ascii="Traditional Arabic" w:eastAsia="Times New Roman" w:hAnsi="Traditional Arabic" w:cs="Traditional Arabic" w:hint="cs"/>
          <w:sz w:val="32"/>
          <w:szCs w:val="32"/>
          <w:rtl/>
        </w:rPr>
        <w:t xml:space="preserve"> وقدره </w:t>
      </w:r>
      <w:r w:rsidRPr="00FD149C">
        <w:rPr>
          <w:rFonts w:ascii="Traditional Arabic" w:eastAsia="Times New Roman" w:hAnsi="Traditional Arabic" w:cs="Traditional Arabic"/>
          <w:sz w:val="32"/>
          <w:szCs w:val="32"/>
          <w:rtl/>
        </w:rPr>
        <w:t>ستة وعشرون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وسبعمئة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وقيمة غرامة فسخ العقد</w:t>
      </w:r>
      <w:r w:rsidRPr="00FD149C">
        <w:rPr>
          <w:rFonts w:ascii="Traditional Arabic" w:eastAsia="Times New Roman" w:hAnsi="Traditional Arabic" w:cs="Traditional Arabic" w:hint="cs"/>
          <w:sz w:val="32"/>
          <w:szCs w:val="32"/>
          <w:rtl/>
        </w:rPr>
        <w:t xml:space="preserve"> وقدرها</w:t>
      </w:r>
      <w:r w:rsidRPr="00FD149C">
        <w:rPr>
          <w:rFonts w:ascii="Traditional Arabic" w:eastAsia="Times New Roman" w:hAnsi="Traditional Arabic" w:cs="Traditional Arabic"/>
          <w:sz w:val="32"/>
          <w:szCs w:val="32"/>
          <w:rtl/>
        </w:rPr>
        <w:t xml:space="preserve"> خمسة وثلاثون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وستمئة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وقيمة الصيانة</w:t>
      </w:r>
      <w:r w:rsidRPr="00FD149C">
        <w:rPr>
          <w:rFonts w:ascii="Traditional Arabic" w:eastAsia="Times New Roman" w:hAnsi="Traditional Arabic" w:cs="Traditional Arabic" w:hint="cs"/>
          <w:sz w:val="32"/>
          <w:szCs w:val="32"/>
          <w:rtl/>
        </w:rPr>
        <w:t xml:space="preserve"> وقدرها</w:t>
      </w:r>
      <w:r w:rsidRPr="00FD149C">
        <w:rPr>
          <w:rFonts w:ascii="Traditional Arabic" w:eastAsia="Times New Roman" w:hAnsi="Traditional Arabic" w:cs="Traditional Arabic"/>
          <w:sz w:val="32"/>
          <w:szCs w:val="32"/>
          <w:rtl/>
        </w:rPr>
        <w:t xml:space="preserve"> ستة </w:t>
      </w:r>
      <w:r w:rsidRPr="00FD149C">
        <w:rPr>
          <w:rFonts w:ascii="Traditional Arabic" w:eastAsia="Times New Roman" w:hAnsi="Traditional Arabic" w:cs="Traditional Arabic" w:hint="cs"/>
          <w:sz w:val="32"/>
          <w:szCs w:val="32"/>
          <w:rtl/>
        </w:rPr>
        <w:t>آ</w:t>
      </w:r>
      <w:r w:rsidRPr="00FD149C">
        <w:rPr>
          <w:rFonts w:ascii="Traditional Arabic" w:eastAsia="Times New Roman" w:hAnsi="Traditional Arabic" w:cs="Traditional Arabic"/>
          <w:sz w:val="32"/>
          <w:szCs w:val="32"/>
          <w:rtl/>
        </w:rPr>
        <w:t>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ف ومئتان وثلاثة وستون 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ليكون الإجمالي ثمانية وست</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وخمسم</w:t>
      </w:r>
      <w:r w:rsidRPr="00FD149C">
        <w:rPr>
          <w:rFonts w:ascii="Traditional Arabic" w:eastAsia="Times New Roman" w:hAnsi="Traditional Arabic" w:cs="Traditional Arabic" w:hint="cs"/>
          <w:sz w:val="32"/>
          <w:szCs w:val="32"/>
          <w:rtl/>
        </w:rPr>
        <w:t>ئ</w:t>
      </w:r>
      <w:r w:rsidRPr="00FD149C">
        <w:rPr>
          <w:rFonts w:ascii="Traditional Arabic" w:eastAsia="Times New Roman" w:hAnsi="Traditional Arabic" w:cs="Traditional Arabic"/>
          <w:sz w:val="32"/>
          <w:szCs w:val="32"/>
          <w:rtl/>
        </w:rPr>
        <w:t>ة وثلاثة وست</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ر</w:t>
      </w:r>
      <w:r w:rsidRPr="00FD149C">
        <w:rPr>
          <w:rFonts w:ascii="Traditional Arabic" w:eastAsia="Times New Roman" w:hAnsi="Traditional Arabic" w:cs="Traditional Arabic" w:hint="cs"/>
          <w:sz w:val="32"/>
          <w:szCs w:val="32"/>
          <w:rtl/>
        </w:rPr>
        <w:t>يالاً.</w:t>
      </w:r>
    </w:p>
    <w:p w:rsidR="00F37004" w:rsidRPr="00FD149C" w:rsidRDefault="00F37004" w:rsidP="00F37004">
      <w:pPr>
        <w:spacing w:after="100"/>
        <w:jc w:val="both"/>
        <w:rPr>
          <w:rFonts w:ascii="Traditional Arabic" w:eastAsia="Times New Roman" w:hAnsi="Traditional Arabic" w:cs="Traditional Arabic"/>
          <w:b/>
          <w:bCs/>
          <w:sz w:val="32"/>
          <w:szCs w:val="32"/>
        </w:rPr>
      </w:pPr>
      <w:r w:rsidRPr="00FD149C">
        <w:rPr>
          <w:rFonts w:ascii="Traditional Arabic" w:eastAsia="Times New Roman" w:hAnsi="Traditional Arabic" w:cs="Traditional Arabic" w:hint="cs"/>
          <w:b/>
          <w:bCs/>
          <w:sz w:val="32"/>
          <w:szCs w:val="32"/>
          <w:rtl/>
        </w:rPr>
        <w:t xml:space="preserve">لذلك </w:t>
      </w:r>
      <w:r w:rsidRPr="00FD149C">
        <w:rPr>
          <w:rFonts w:ascii="Traditional Arabic" w:eastAsia="Times New Roman" w:hAnsi="Traditional Arabic" w:cs="Traditional Arabic"/>
          <w:b/>
          <w:bCs/>
          <w:sz w:val="32"/>
          <w:szCs w:val="32"/>
          <w:rtl/>
        </w:rPr>
        <w:t xml:space="preserve">حكمت الدائرة: إصلاح الحكم الغيابي الصادر في القضية بتاريخ </w:t>
      </w:r>
      <w:r w:rsidRPr="00FD149C">
        <w:rPr>
          <w:rFonts w:ascii="Traditional Arabic" w:eastAsia="Times New Roman" w:hAnsi="Traditional Arabic" w:cs="Traditional Arabic" w:hint="cs"/>
          <w:b/>
          <w:bCs/>
          <w:sz w:val="32"/>
          <w:szCs w:val="32"/>
          <w:rtl/>
        </w:rPr>
        <w:t xml:space="preserve">27/12/1437هـ </w:t>
      </w:r>
      <w:r w:rsidRPr="00FD149C">
        <w:rPr>
          <w:rFonts w:ascii="Traditional Arabic" w:eastAsia="Times New Roman" w:hAnsi="Traditional Arabic" w:cs="Traditional Arabic"/>
          <w:b/>
          <w:bCs/>
          <w:sz w:val="32"/>
          <w:szCs w:val="32"/>
          <w:rtl/>
        </w:rPr>
        <w:t>ليكون على النحو</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التالي: إلزام المدعى عليها شركة </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للخدمات التجارية سجل تجاري رقم (</w:t>
      </w:r>
      <w:r w:rsidRPr="00FD149C">
        <w:rPr>
          <w:rFonts w:ascii="Traditional Arabic" w:eastAsia="Times New Roman" w:hAnsi="Traditional Arabic" w:cs="Traditional Arabic" w:hint="cs"/>
          <w:b/>
          <w:bCs/>
          <w:sz w:val="32"/>
          <w:szCs w:val="32"/>
          <w:rtl/>
          <w:lang w:bidi="fa-IR"/>
        </w:rPr>
        <w:t xml:space="preserve">...) </w:t>
      </w:r>
      <w:r w:rsidRPr="00FD149C">
        <w:rPr>
          <w:rFonts w:ascii="Traditional Arabic" w:eastAsia="Times New Roman" w:hAnsi="Traditional Arabic" w:cs="Traditional Arabic"/>
          <w:b/>
          <w:bCs/>
          <w:sz w:val="32"/>
          <w:szCs w:val="32"/>
          <w:rtl/>
        </w:rPr>
        <w:t xml:space="preserve">بأن </w:t>
      </w:r>
      <w:r w:rsidRPr="00FD149C">
        <w:rPr>
          <w:rFonts w:ascii="Traditional Arabic" w:eastAsia="Times New Roman" w:hAnsi="Traditional Arabic" w:cs="Traditional Arabic"/>
          <w:b/>
          <w:bCs/>
          <w:sz w:val="32"/>
          <w:szCs w:val="32"/>
          <w:rtl/>
        </w:rPr>
        <w:lastRenderedPageBreak/>
        <w:t>تدفع</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للمدعية شركة </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لتأجير السيارات سجل تجاري رقم </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مبلغ</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xml:space="preserve"> وقدره </w:t>
      </w:r>
      <w:r w:rsidRPr="00FD149C">
        <w:rPr>
          <w:rFonts w:ascii="Traditional Arabic" w:eastAsia="Times New Roman" w:hAnsi="Traditional Arabic" w:cs="Traditional Arabic" w:hint="cs"/>
          <w:b/>
          <w:bCs/>
          <w:sz w:val="32"/>
          <w:szCs w:val="32"/>
          <w:rtl/>
        </w:rPr>
        <w:t>(68.563)</w:t>
      </w:r>
      <w:r w:rsidRPr="00FD149C">
        <w:rPr>
          <w:rFonts w:ascii="Traditional Arabic" w:eastAsia="Times New Roman" w:hAnsi="Traditional Arabic" w:cs="Traditional Arabic"/>
          <w:b/>
          <w:bCs/>
          <w:sz w:val="32"/>
          <w:szCs w:val="32"/>
          <w:rtl/>
          <w:lang w:bidi="fa-IR"/>
        </w:rPr>
        <w:t xml:space="preserve"> </w:t>
      </w:r>
      <w:r w:rsidRPr="00FD149C">
        <w:rPr>
          <w:rFonts w:ascii="Traditional Arabic" w:eastAsia="Times New Roman" w:hAnsi="Traditional Arabic" w:cs="Traditional Arabic"/>
          <w:b/>
          <w:bCs/>
          <w:sz w:val="32"/>
          <w:szCs w:val="32"/>
          <w:rtl/>
        </w:rPr>
        <w:t>ثمانية وستون ألف</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وخمسمئة وثلاثة وستون ريال</w:t>
      </w:r>
      <w:r w:rsidRPr="00FD149C">
        <w:rPr>
          <w:rFonts w:ascii="Traditional Arabic" w:eastAsia="Times New Roman" w:hAnsi="Traditional Arabic" w:cs="Traditional Arabic" w:hint="cs"/>
          <w:b/>
          <w:bCs/>
          <w:sz w:val="32"/>
          <w:szCs w:val="32"/>
          <w:rtl/>
        </w:rPr>
        <w:t>اً.</w:t>
      </w: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والله الموفق</w:t>
      </w:r>
      <w:r w:rsidRPr="00FD149C">
        <w:rPr>
          <w:rFonts w:ascii="Traditional Arabic" w:eastAsia="Times New Roman" w:hAnsi="Traditional Arabic" w:cs="Traditional Arabic" w:hint="cs"/>
          <w:b/>
          <w:bCs/>
          <w:sz w:val="32"/>
          <w:szCs w:val="32"/>
          <w:rtl/>
        </w:rPr>
        <w:t>،</w:t>
      </w:r>
      <w:r w:rsidRPr="00FD149C">
        <w:rPr>
          <w:rFonts w:ascii="Traditional Arabic" w:eastAsia="Times New Roman" w:hAnsi="Traditional Arabic" w:cs="Traditional Arabic"/>
          <w:b/>
          <w:bCs/>
          <w:sz w:val="32"/>
          <w:szCs w:val="32"/>
          <w:rtl/>
        </w:rPr>
        <w:t xml:space="preserve"> وصلى الله وسلم على نبينا محمد وعلى </w:t>
      </w:r>
      <w:r w:rsidRPr="00FD149C">
        <w:rPr>
          <w:rFonts w:ascii="Traditional Arabic" w:eastAsia="Times New Roman" w:hAnsi="Traditional Arabic" w:cs="Traditional Arabic" w:hint="cs"/>
          <w:b/>
          <w:bCs/>
          <w:sz w:val="32"/>
          <w:szCs w:val="32"/>
          <w:rtl/>
        </w:rPr>
        <w:t>آ</w:t>
      </w:r>
      <w:r w:rsidRPr="00FD149C">
        <w:rPr>
          <w:rFonts w:ascii="Traditional Arabic" w:eastAsia="Times New Roman" w:hAnsi="Traditional Arabic" w:cs="Traditional Arabic"/>
          <w:b/>
          <w:bCs/>
          <w:sz w:val="32"/>
          <w:szCs w:val="32"/>
          <w:rtl/>
        </w:rPr>
        <w:t>له وصحبه</w:t>
      </w:r>
      <w:r w:rsidRPr="00FD149C">
        <w:rPr>
          <w:rFonts w:ascii="Traditional Arabic" w:eastAsia="Times New Roman" w:hAnsi="Traditional Arabic" w:cs="Traditional Arabic" w:hint="cs"/>
          <w:b/>
          <w:bCs/>
          <w:sz w:val="32"/>
          <w:szCs w:val="32"/>
          <w:rtl/>
        </w:rPr>
        <w:t xml:space="preserve"> أجمعين.</w:t>
      </w:r>
    </w:p>
    <w:p w:rsidR="00F37004" w:rsidRPr="00FD149C" w:rsidRDefault="00F37004" w:rsidP="00F37004">
      <w:pPr>
        <w:spacing w:after="100"/>
        <w:jc w:val="both"/>
        <w:rPr>
          <w:rFonts w:ascii="Traditional Arabic" w:eastAsia="Times New Roman" w:hAnsi="Traditional Arabic" w:cs="Traditional Arabic"/>
          <w:b/>
          <w:bCs/>
          <w:sz w:val="32"/>
          <w:szCs w:val="32"/>
          <w:rtl/>
        </w:rPr>
      </w:pP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حكم محكمة الاستئناف</w:t>
      </w:r>
      <w:r w:rsidRPr="00FD149C">
        <w:rPr>
          <w:rFonts w:ascii="Traditional Arabic" w:eastAsia="Times New Roman" w:hAnsi="Traditional Arabic" w:cs="Traditional Arabic" w:hint="cs"/>
          <w:b/>
          <w:bCs/>
          <w:sz w:val="32"/>
          <w:szCs w:val="32"/>
          <w:rtl/>
        </w:rPr>
        <w:t>:</w:t>
      </w:r>
    </w:p>
    <w:p w:rsidR="00F37004" w:rsidRPr="00FD149C" w:rsidRDefault="00F37004" w:rsidP="00F37004">
      <w:pPr>
        <w:spacing w:after="100"/>
        <w:jc w:val="both"/>
        <w:rPr>
          <w:rFonts w:ascii="Traditional Arabic" w:eastAsia="Times New Roman" w:hAnsi="Traditional Arabic" w:cs="Traditional Arabic"/>
          <w:b/>
          <w:bCs/>
          <w:sz w:val="32"/>
          <w:szCs w:val="32"/>
        </w:rPr>
      </w:pPr>
      <w:r w:rsidRPr="00FD149C">
        <w:rPr>
          <w:rFonts w:ascii="Traditional Arabic" w:eastAsia="Times New Roman" w:hAnsi="Traditional Arabic" w:cs="Traditional Arabic"/>
          <w:b/>
          <w:bCs/>
          <w:sz w:val="32"/>
          <w:szCs w:val="32"/>
          <w:rtl/>
        </w:rPr>
        <w:t>حكمت المحكمة بتأييد الحكم فيما انتهى إليه من قضاء</w:t>
      </w:r>
      <w:r w:rsidRPr="00FD149C">
        <w:rPr>
          <w:rFonts w:ascii="Traditional Arabic" w:eastAsia="Times New Roman" w:hAnsi="Traditional Arabic" w:cs="Traditional Arabic"/>
          <w:b/>
          <w:bCs/>
          <w:sz w:val="32"/>
          <w:szCs w:val="32"/>
        </w:rPr>
        <w:t>.</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rPr>
          <w:rtl/>
        </w:rPr>
        <w:br w:type="page"/>
      </w:r>
      <w:r w:rsidRPr="00FD149C">
        <w:rPr>
          <w:rFonts w:ascii="Traditional Arabic" w:hAnsi="Traditional Arabic" w:cs="Traditional Arabic" w:hint="cs"/>
          <w:b/>
          <w:bCs/>
          <w:sz w:val="32"/>
          <w:szCs w:val="32"/>
          <w:rtl/>
        </w:rPr>
        <w:lastRenderedPageBreak/>
        <w:t>رقم القضية في المحكمة الإدارية 6126/1/ق لعام 1437هـ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t>رقم القضية في محكمة الاستئناف الإدارية 5136 لعام 1438هـ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tl/>
        </w:rPr>
      </w:pPr>
      <w:r w:rsidRPr="00FD149C">
        <w:rPr>
          <w:rFonts w:ascii="Traditional Arabic" w:hAnsi="Traditional Arabic" w:cs="Traditional Arabic" w:hint="cs"/>
          <w:b/>
          <w:bCs/>
          <w:sz w:val="32"/>
          <w:szCs w:val="32"/>
          <w:rtl/>
        </w:rPr>
        <w:t>تاريخ الجلسة 11/11/1438هـ</w:t>
      </w:r>
    </w:p>
    <w:p w:rsidR="00F37004" w:rsidRPr="00FD149C" w:rsidRDefault="00F37004" w:rsidP="00F37004">
      <w:pPr>
        <w:spacing w:after="100"/>
        <w:ind w:firstLine="566"/>
        <w:jc w:val="center"/>
        <w:rPr>
          <w:rFonts w:ascii="Traditional Arabic" w:eastAsia="Times New Roman" w:hAnsi="Traditional Arabic" w:cs="Traditional Arabic"/>
          <w:sz w:val="32"/>
          <w:szCs w:val="32"/>
          <w:rtl/>
        </w:rPr>
      </w:pPr>
      <w:r w:rsidRPr="00FD149C">
        <w:rPr>
          <w:rFonts w:ascii="Traditional Arabic" w:hAnsi="Traditional Arabic" w:cs="Traditional Arabic" w:hint="cs"/>
          <w:b/>
          <w:bCs/>
          <w:sz w:val="32"/>
          <w:szCs w:val="32"/>
          <w:rtl/>
        </w:rPr>
        <w:t>الموضوعات</w:t>
      </w:r>
    </w:p>
    <w:p w:rsidR="00F37004" w:rsidRPr="00FD149C" w:rsidRDefault="00F37004" w:rsidP="00F37004">
      <w:pPr>
        <w:spacing w:after="100"/>
        <w:jc w:val="both"/>
        <w:rPr>
          <w:rFonts w:ascii="Traditional Arabic" w:eastAsia="Times New Roman" w:hAnsi="Traditional Arabic" w:cs="Traditional Arabic"/>
          <w:b/>
          <w:bCs/>
          <w:sz w:val="32"/>
          <w:szCs w:val="32"/>
        </w:rPr>
      </w:pPr>
      <w:r w:rsidRPr="00FD149C">
        <w:rPr>
          <w:rFonts w:ascii="Traditional Arabic" w:eastAsia="Times New Roman" w:hAnsi="Traditional Arabic" w:cs="Traditional Arabic"/>
          <w:b/>
          <w:bCs/>
          <w:sz w:val="32"/>
          <w:szCs w:val="32"/>
          <w:rtl/>
        </w:rPr>
        <w:t>إجارة</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 قيمة أجرة </w:t>
      </w:r>
      <w:r w:rsidRPr="00FD149C">
        <w:rPr>
          <w:rFonts w:ascii="Traditional Arabic" w:eastAsia="Times New Roman" w:hAnsi="Traditional Arabic" w:cs="Traditional Arabic" w:hint="cs"/>
          <w:b/>
          <w:bCs/>
          <w:sz w:val="32"/>
          <w:szCs w:val="32"/>
          <w:rtl/>
        </w:rPr>
        <w:t>-</w:t>
      </w:r>
      <w:r w:rsidRPr="00FD149C">
        <w:rPr>
          <w:rFonts w:ascii="Traditional Arabic" w:eastAsia="Times New Roman" w:hAnsi="Traditional Arabic" w:cs="Traditional Arabic"/>
          <w:b/>
          <w:bCs/>
          <w:sz w:val="32"/>
          <w:szCs w:val="32"/>
          <w:rtl/>
        </w:rPr>
        <w:t xml:space="preserve"> عيب</w:t>
      </w:r>
      <w:r w:rsidRPr="00FD149C">
        <w:rPr>
          <w:rFonts w:ascii="Traditional Arabic" w:eastAsia="Times New Roman" w:hAnsi="Traditional Arabic" w:cs="Traditional Arabic" w:hint="cs"/>
          <w:b/>
          <w:bCs/>
          <w:sz w:val="32"/>
          <w:szCs w:val="32"/>
          <w:rtl/>
        </w:rPr>
        <w:t xml:space="preserve"> -</w:t>
      </w:r>
      <w:r w:rsidRPr="00FD149C">
        <w:rPr>
          <w:rtl/>
        </w:rPr>
        <w:t xml:space="preserve"> </w:t>
      </w:r>
      <w:r w:rsidRPr="00FD149C">
        <w:rPr>
          <w:rFonts w:ascii="Traditional Arabic" w:eastAsia="Times New Roman" w:hAnsi="Traditional Arabic" w:cs="Traditional Arabic"/>
          <w:b/>
          <w:bCs/>
          <w:sz w:val="32"/>
          <w:szCs w:val="32"/>
          <w:rtl/>
        </w:rPr>
        <w:t>إقرار</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 القرائن الدالة على انتفاء العيب</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 الأكثر له حكم الكل - اختصاص - عقار</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علاقة العقار بالعقد - حكم غيابي - المصادقة على الحكم</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الغيابي</w:t>
      </w:r>
      <w:r w:rsidRPr="00FD149C">
        <w:rPr>
          <w:rFonts w:ascii="Traditional Arabic" w:eastAsia="Times New Roman" w:hAnsi="Traditional Arabic" w:cs="Traditional Arabic" w:hint="cs"/>
          <w:b/>
          <w:bCs/>
          <w:sz w:val="32"/>
          <w:szCs w:val="32"/>
          <w:rtl/>
        </w:rPr>
        <w:t>.</w:t>
      </w:r>
    </w:p>
    <w:p w:rsidR="00F37004" w:rsidRPr="00FD149C" w:rsidRDefault="00F37004" w:rsidP="00F37004">
      <w:pPr>
        <w:spacing w:after="100"/>
        <w:jc w:val="both"/>
        <w:rPr>
          <w:rFonts w:ascii="Traditional Arabic" w:eastAsia="Times New Roman" w:hAnsi="Traditional Arabic" w:cs="Traditional Arabic"/>
          <w:sz w:val="32"/>
          <w:szCs w:val="32"/>
        </w:rPr>
      </w:pPr>
      <w:r w:rsidRPr="00FD149C">
        <w:rPr>
          <w:rFonts w:ascii="Traditional Arabic" w:eastAsia="Times New Roman" w:hAnsi="Traditional Arabic" w:cs="Traditional Arabic"/>
          <w:sz w:val="32"/>
          <w:szCs w:val="32"/>
          <w:rtl/>
        </w:rPr>
        <w:t xml:space="preserve">مطالبة المدعي إلزام المدعى عليها بسداد أجرة المطبعة عن عام </w:t>
      </w:r>
      <w:r w:rsidRPr="00FD149C">
        <w:rPr>
          <w:rFonts w:ascii="Traditional Arabic" w:eastAsia="Times New Roman" w:hAnsi="Traditional Arabic" w:cs="Traditional Arabic"/>
          <w:sz w:val="32"/>
          <w:szCs w:val="32"/>
          <w:rtl/>
          <w:lang w:bidi="fa-IR"/>
        </w:rPr>
        <w:t>۲۰۱</w:t>
      </w:r>
      <w:r w:rsidRPr="00FD149C">
        <w:rPr>
          <w:rFonts w:ascii="Traditional Arabic" w:eastAsia="Times New Roman" w:hAnsi="Traditional Arabic" w:cs="Traditional Arabic"/>
          <w:sz w:val="32"/>
          <w:szCs w:val="32"/>
          <w:rtl/>
        </w:rPr>
        <w:t xml:space="preserve">٦م، والمتبقي من أجرة عام </w:t>
      </w:r>
      <w:r w:rsidRPr="00FD149C">
        <w:rPr>
          <w:rFonts w:ascii="Traditional Arabic" w:eastAsia="Times New Roman" w:hAnsi="Traditional Arabic" w:cs="Traditional Arabic" w:hint="cs"/>
          <w:sz w:val="32"/>
          <w:szCs w:val="32"/>
          <w:rtl/>
          <w:lang w:bidi="fa-IR"/>
        </w:rPr>
        <w:t>2015</w:t>
      </w:r>
      <w:r w:rsidRPr="00FD149C">
        <w:rPr>
          <w:rFonts w:ascii="Traditional Arabic" w:eastAsia="Times New Roman" w:hAnsi="Traditional Arabic" w:cs="Traditional Arabic"/>
          <w:sz w:val="32"/>
          <w:szCs w:val="32"/>
          <w:rtl/>
        </w:rPr>
        <w:t>م صدور حكم غيابي بإلزام المدعى عليها بدفع مبلغ المطالبة، واعتراض المدعى عليها على الحكم - دفع المدعى عليها بعدم اختصاص الدوائر التجارية بنظر الدعوى</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لكونها مطالبة بأجرة عقار، كما دفعت بعدم تمكنها من الانتفاع</w:t>
      </w:r>
      <w:r w:rsidRPr="00FD149C">
        <w:rPr>
          <w:rFonts w:ascii="Traditional Arabic" w:eastAsia="Times New Roman" w:hAnsi="Traditional Arabic" w:cs="Traditional Arabic" w:hint="cs"/>
          <w:sz w:val="32"/>
          <w:szCs w:val="32"/>
          <w:rtl/>
        </w:rPr>
        <w:t xml:space="preserve"> بماكينات </w:t>
      </w:r>
      <w:r w:rsidRPr="00FD149C">
        <w:rPr>
          <w:rFonts w:ascii="Traditional Arabic" w:eastAsia="Times New Roman" w:hAnsi="Traditional Arabic" w:cs="Traditional Arabic"/>
          <w:sz w:val="32"/>
          <w:szCs w:val="32"/>
          <w:rtl/>
        </w:rPr>
        <w:t>الطباعة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لكونها معيبة - دخول العقار في الأجرة ليس مقصود</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في العقد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لكون العقد المبرم بين الطرفين متعلق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باستئجار المدعى عليها </w:t>
      </w:r>
      <w:r w:rsidRPr="00FD149C">
        <w:rPr>
          <w:rFonts w:ascii="Traditional Arabic" w:eastAsia="Times New Roman" w:hAnsi="Traditional Arabic" w:cs="Traditional Arabic" w:hint="cs"/>
          <w:sz w:val="32"/>
          <w:szCs w:val="32"/>
          <w:rtl/>
        </w:rPr>
        <w:t>لماكينات</w:t>
      </w:r>
      <w:r w:rsidRPr="00FD149C">
        <w:rPr>
          <w:rFonts w:ascii="Traditional Arabic" w:eastAsia="Times New Roman" w:hAnsi="Traditional Arabic" w:cs="Traditional Arabic"/>
          <w:sz w:val="32"/>
          <w:szCs w:val="32"/>
          <w:rtl/>
        </w:rPr>
        <w:t xml:space="preserve"> الطباعة، و</w:t>
      </w:r>
      <w:r w:rsidRPr="00FD149C">
        <w:rPr>
          <w:rFonts w:ascii="Traditional Arabic" w:eastAsia="Times New Roman" w:hAnsi="Traditional Arabic" w:cs="Traditional Arabic" w:hint="cs"/>
          <w:sz w:val="32"/>
          <w:szCs w:val="32"/>
          <w:rtl/>
        </w:rPr>
        <w:t xml:space="preserve">القاعدة أن </w:t>
      </w:r>
      <w:r w:rsidRPr="00FD149C">
        <w:rPr>
          <w:rFonts w:ascii="Traditional Arabic" w:eastAsia="Times New Roman" w:hAnsi="Traditional Arabic" w:cs="Traditional Arabic"/>
          <w:sz w:val="32"/>
          <w:szCs w:val="32"/>
          <w:rtl/>
        </w:rPr>
        <w:t>الأكثر يأخذ حكم الكل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فيعد العمل ت</w:t>
      </w:r>
      <w:r w:rsidRPr="00FD149C">
        <w:rPr>
          <w:rFonts w:ascii="Traditional Arabic" w:eastAsia="Times New Roman" w:hAnsi="Traditional Arabic" w:cs="Traditional Arabic" w:hint="cs"/>
          <w:sz w:val="32"/>
          <w:szCs w:val="32"/>
          <w:rtl/>
        </w:rPr>
        <w:t>ج</w:t>
      </w:r>
      <w:r w:rsidRPr="00FD149C">
        <w:rPr>
          <w:rFonts w:ascii="Traditional Arabic" w:eastAsia="Times New Roman" w:hAnsi="Traditional Arabic" w:cs="Traditional Arabic"/>
          <w:sz w:val="32"/>
          <w:szCs w:val="32"/>
          <w:rtl/>
        </w:rPr>
        <w:t>اري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في حق طرفي الدعوى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إقرار المدعى عليها في العقد بسلامة </w:t>
      </w:r>
      <w:r w:rsidRPr="00FD149C">
        <w:rPr>
          <w:rFonts w:ascii="Traditional Arabic" w:eastAsia="Times New Roman" w:hAnsi="Traditional Arabic" w:cs="Traditional Arabic" w:hint="cs"/>
          <w:sz w:val="32"/>
          <w:szCs w:val="32"/>
          <w:rtl/>
        </w:rPr>
        <w:t>الماكينات،</w:t>
      </w:r>
      <w:r w:rsidRPr="00FD149C">
        <w:rPr>
          <w:rFonts w:ascii="Traditional Arabic" w:eastAsia="Times New Roman" w:hAnsi="Traditional Arabic" w:cs="Traditional Arabic"/>
          <w:sz w:val="32"/>
          <w:szCs w:val="32"/>
          <w:rtl/>
        </w:rPr>
        <w:t xml:space="preserve"> وأنها صالحة للاستعمال، يؤكد ذلك خطاب</w:t>
      </w:r>
      <w:r w:rsidRPr="00FD149C">
        <w:rPr>
          <w:rFonts w:ascii="Traditional Arabic" w:eastAsia="Times New Roman" w:hAnsi="Traditional Arabic" w:cs="Traditional Arabic" w:hint="cs"/>
          <w:sz w:val="32"/>
          <w:szCs w:val="32"/>
          <w:rtl/>
        </w:rPr>
        <w:t>ها</w:t>
      </w:r>
      <w:r w:rsidRPr="00FD149C">
        <w:rPr>
          <w:rFonts w:ascii="Traditional Arabic" w:eastAsia="Times New Roman" w:hAnsi="Traditional Arabic" w:cs="Traditional Arabic"/>
          <w:sz w:val="32"/>
          <w:szCs w:val="32"/>
          <w:rtl/>
        </w:rPr>
        <w:t xml:space="preserve"> للمدعي بعد مضي سنة على العقد بطلبها إكمال العقد؛</w:t>
      </w:r>
      <w:r w:rsidRPr="00FD149C">
        <w:rPr>
          <w:rFonts w:ascii="Traditional Arabic" w:eastAsia="Times New Roman" w:hAnsi="Traditional Arabic" w:cs="Traditional Arabic" w:hint="cs"/>
          <w:sz w:val="32"/>
          <w:szCs w:val="32"/>
          <w:rtl/>
        </w:rPr>
        <w:t xml:space="preserve"> ما يدل </w:t>
      </w:r>
      <w:r w:rsidRPr="00FD149C">
        <w:rPr>
          <w:rFonts w:ascii="Traditional Arabic" w:eastAsia="Times New Roman" w:hAnsi="Traditional Arabic" w:cs="Traditional Arabic"/>
          <w:sz w:val="32"/>
          <w:szCs w:val="32"/>
          <w:rtl/>
        </w:rPr>
        <w:t xml:space="preserve">على نفي ادعائها بوجود عيب في </w:t>
      </w:r>
      <w:r w:rsidRPr="00FD149C">
        <w:rPr>
          <w:rFonts w:ascii="Traditional Arabic" w:eastAsia="Times New Roman" w:hAnsi="Traditional Arabic" w:cs="Traditional Arabic" w:hint="cs"/>
          <w:sz w:val="32"/>
          <w:szCs w:val="32"/>
          <w:rtl/>
        </w:rPr>
        <w:t>الماكينات</w:t>
      </w:r>
      <w:r w:rsidRPr="00FD149C">
        <w:rPr>
          <w:rFonts w:ascii="Traditional Arabic" w:eastAsia="Times New Roman" w:hAnsi="Traditional Arabic" w:cs="Traditional Arabic"/>
          <w:sz w:val="32"/>
          <w:szCs w:val="32"/>
          <w:rtl/>
        </w:rPr>
        <w:t xml:space="preserve"> - أثر ذلك: المصادقة على الحكم الغيابي بإلزام المدعى عليها بدفع مبلغ المطالبة</w:t>
      </w:r>
      <w:r w:rsidRPr="00FD149C">
        <w:rPr>
          <w:rFonts w:ascii="Traditional Arabic" w:eastAsia="Times New Roman" w:hAnsi="Traditional Arabic" w:cs="Traditional Arabic"/>
          <w:sz w:val="32"/>
          <w:szCs w:val="32"/>
        </w:rPr>
        <w:t>.</w:t>
      </w:r>
    </w:p>
    <w:p w:rsidR="00F37004" w:rsidRPr="00FD149C" w:rsidRDefault="00F37004" w:rsidP="00F37004">
      <w:pPr>
        <w:spacing w:after="100"/>
        <w:ind w:firstLine="566"/>
        <w:jc w:val="center"/>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hint="cs"/>
          <w:b/>
          <w:bCs/>
          <w:sz w:val="32"/>
          <w:szCs w:val="32"/>
          <w:rtl/>
        </w:rPr>
        <w:t>مستند الحكم</w:t>
      </w:r>
    </w:p>
    <w:p w:rsidR="00F37004" w:rsidRPr="00FD149C" w:rsidRDefault="00F37004" w:rsidP="004925BA">
      <w:pPr>
        <w:numPr>
          <w:ilvl w:val="0"/>
          <w:numId w:val="88"/>
        </w:numPr>
        <w:spacing w:after="100" w:line="240" w:lineRule="auto"/>
        <w:jc w:val="both"/>
        <w:rPr>
          <w:rFonts w:ascii="Traditional Arabic" w:eastAsia="Times New Roman" w:hAnsi="Traditional Arabic" w:cs="Traditional Arabic"/>
          <w:sz w:val="32"/>
          <w:szCs w:val="32"/>
        </w:rPr>
      </w:pPr>
      <w:r w:rsidRPr="00FD149C">
        <w:rPr>
          <w:rFonts w:ascii="Traditional Arabic" w:eastAsia="Times New Roman" w:hAnsi="Traditional Arabic" w:cs="Traditional Arabic"/>
          <w:sz w:val="32"/>
          <w:szCs w:val="32"/>
          <w:rtl/>
        </w:rPr>
        <w:t>المادتان (</w:t>
      </w:r>
      <w:r w:rsidRPr="00FD149C">
        <w:rPr>
          <w:rFonts w:ascii="Traditional Arabic" w:eastAsia="Times New Roman" w:hAnsi="Traditional Arabic" w:cs="Traditional Arabic" w:hint="cs"/>
          <w:sz w:val="32"/>
          <w:szCs w:val="32"/>
          <w:rtl/>
          <w:lang w:bidi="fa-IR"/>
        </w:rPr>
        <w:t xml:space="preserve">2/أ، 533) </w:t>
      </w:r>
      <w:r w:rsidRPr="00FD149C">
        <w:rPr>
          <w:rFonts w:ascii="Traditional Arabic" w:eastAsia="Times New Roman" w:hAnsi="Traditional Arabic" w:cs="Traditional Arabic"/>
          <w:sz w:val="32"/>
          <w:szCs w:val="32"/>
          <w:rtl/>
        </w:rPr>
        <w:t xml:space="preserve">من نظام المحكمة التجارية الصادر </w:t>
      </w:r>
      <w:r w:rsidRPr="00FD149C">
        <w:rPr>
          <w:rFonts w:ascii="Traditional Arabic" w:eastAsia="Times New Roman" w:hAnsi="Traditional Arabic" w:cs="Traditional Arabic" w:hint="cs"/>
          <w:sz w:val="32"/>
          <w:szCs w:val="32"/>
          <w:rtl/>
        </w:rPr>
        <w:t>بالأمر الملكي</w:t>
      </w:r>
      <w:r w:rsidRPr="00FD149C">
        <w:rPr>
          <w:rFonts w:ascii="Traditional Arabic" w:eastAsia="Times New Roman" w:hAnsi="Traditional Arabic" w:cs="Traditional Arabic"/>
          <w:sz w:val="32"/>
          <w:szCs w:val="32"/>
          <w:rtl/>
        </w:rPr>
        <w:t xml:space="preserve"> رقم (</w:t>
      </w:r>
      <w:r w:rsidRPr="00FD149C">
        <w:rPr>
          <w:rFonts w:ascii="Traditional Arabic" w:eastAsia="Times New Roman" w:hAnsi="Traditional Arabic" w:cs="Traditional Arabic"/>
          <w:sz w:val="32"/>
          <w:szCs w:val="32"/>
          <w:rtl/>
          <w:lang w:bidi="fa-IR"/>
        </w:rPr>
        <w:t xml:space="preserve">۳۲) </w:t>
      </w:r>
      <w:r w:rsidRPr="00FD149C">
        <w:rPr>
          <w:rFonts w:ascii="Traditional Arabic" w:eastAsia="Times New Roman" w:hAnsi="Traditional Arabic" w:cs="Traditional Arabic"/>
          <w:sz w:val="32"/>
          <w:szCs w:val="32"/>
          <w:rtl/>
        </w:rPr>
        <w:t>وتاريخ</w:t>
      </w:r>
      <w:r w:rsidRPr="00FD149C">
        <w:rPr>
          <w:rFonts w:ascii="Traditional Arabic" w:eastAsia="Times New Roman" w:hAnsi="Traditional Arabic" w:cs="Traditional Arabic" w:hint="cs"/>
          <w:sz w:val="32"/>
          <w:szCs w:val="32"/>
          <w:rtl/>
        </w:rPr>
        <w:t xml:space="preserve"> 15/1/1350هـ.</w:t>
      </w:r>
    </w:p>
    <w:p w:rsidR="00F37004" w:rsidRPr="00FD149C" w:rsidRDefault="00F37004" w:rsidP="00F37004">
      <w:pPr>
        <w:spacing w:after="100"/>
        <w:ind w:firstLine="566"/>
        <w:jc w:val="center"/>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لوقائع</w:t>
      </w:r>
    </w:p>
    <w:p w:rsidR="00F37004" w:rsidRPr="00FD149C" w:rsidRDefault="00F37004" w:rsidP="00F37004">
      <w:pPr>
        <w:spacing w:after="100"/>
        <w:jc w:val="both"/>
        <w:rPr>
          <w:rFonts w:eastAsia="Times New Roman" w:cs="Traditional Arabic"/>
          <w:sz w:val="32"/>
          <w:szCs w:val="32"/>
        </w:rPr>
      </w:pPr>
      <w:r w:rsidRPr="00FD149C">
        <w:rPr>
          <w:rFonts w:ascii="Traditional Arabic" w:eastAsia="Times New Roman" w:hAnsi="Traditional Arabic" w:cs="Traditional Arabic"/>
          <w:sz w:val="32"/>
          <w:szCs w:val="32"/>
          <w:rtl/>
        </w:rPr>
        <w:t xml:space="preserve">تتلخص وقائع هذه القضية في أنه تقدم إلى المحكمة الإدارية بالرياض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بوكالته عن</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سجل مدني رقم </w:t>
      </w:r>
      <w:r w:rsidRPr="00FD149C">
        <w:rPr>
          <w:rFonts w:ascii="Traditional Arabic" w:eastAsia="Times New Roman" w:hAnsi="Traditional Arabic" w:cs="Traditional Arabic" w:hint="cs"/>
          <w:sz w:val="32"/>
          <w:szCs w:val="32"/>
          <w:rtl/>
          <w:lang w:bidi="fa-IR"/>
        </w:rPr>
        <w:t xml:space="preserve">(...) </w:t>
      </w:r>
      <w:r w:rsidRPr="00FD149C">
        <w:rPr>
          <w:rFonts w:ascii="Traditional Arabic" w:eastAsia="Times New Roman" w:hAnsi="Traditional Arabic" w:cs="Traditional Arabic" w:hint="cs"/>
          <w:sz w:val="32"/>
          <w:szCs w:val="32"/>
          <w:rtl/>
        </w:rPr>
        <w:t>ص</w:t>
      </w:r>
      <w:r w:rsidRPr="00FD149C">
        <w:rPr>
          <w:rFonts w:ascii="Traditional Arabic" w:eastAsia="Times New Roman" w:hAnsi="Traditional Arabic" w:cs="Traditional Arabic"/>
          <w:sz w:val="32"/>
          <w:szCs w:val="32"/>
          <w:rtl/>
        </w:rPr>
        <w:t xml:space="preserve">احب مؤسسة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سجل تجاري رقم </w:t>
      </w:r>
      <w:r w:rsidRPr="00FD149C">
        <w:rPr>
          <w:rFonts w:ascii="Traditional Arabic" w:eastAsia="Times New Roman" w:hAnsi="Traditional Arabic" w:cs="Traditional Arabic" w:hint="cs"/>
          <w:sz w:val="32"/>
          <w:szCs w:val="32"/>
          <w:rtl/>
          <w:lang w:bidi="fa-IR"/>
        </w:rPr>
        <w:t xml:space="preserve">(...) </w:t>
      </w:r>
      <w:r w:rsidRPr="00FD149C">
        <w:rPr>
          <w:rFonts w:ascii="Traditional Arabic" w:eastAsia="Times New Roman" w:hAnsi="Traditional Arabic" w:cs="Traditional Arabic"/>
          <w:sz w:val="32"/>
          <w:szCs w:val="32"/>
          <w:rtl/>
        </w:rPr>
        <w:t xml:space="preserve">بلائحة دعوی اختصم فيها مؤسسة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للنشر والتوزيع سجل تجاري رقم</w:t>
      </w:r>
      <w:r w:rsidRPr="00FD149C">
        <w:rPr>
          <w:rFonts w:ascii="Traditional Arabic" w:eastAsia="Times New Roman" w:hAnsi="Traditional Arabic" w:cs="Traditional Arabic" w:hint="cs"/>
          <w:sz w:val="32"/>
          <w:szCs w:val="32"/>
          <w:rtl/>
        </w:rPr>
        <w:t xml:space="preserve"> (...) </w:t>
      </w:r>
      <w:r w:rsidRPr="00FD149C">
        <w:rPr>
          <w:rFonts w:ascii="Traditional Arabic" w:eastAsia="Times New Roman" w:hAnsi="Traditional Arabic" w:cs="Traditional Arabic"/>
          <w:sz w:val="32"/>
          <w:szCs w:val="32"/>
          <w:rtl/>
        </w:rPr>
        <w:t>لصاحبتها</w:t>
      </w:r>
      <w:r w:rsidRPr="00FD149C">
        <w:rPr>
          <w:rFonts w:ascii="Traditional Arabic" w:eastAsia="Times New Roman" w:hAnsi="Traditional Arabic" w:cs="Traditional Arabic" w:hint="cs"/>
          <w:sz w:val="32"/>
          <w:szCs w:val="32"/>
          <w:rtl/>
        </w:rPr>
        <w:t xml:space="preserve"> (...) </w:t>
      </w:r>
      <w:r w:rsidRPr="00FD149C">
        <w:rPr>
          <w:rFonts w:ascii="Traditional Arabic" w:eastAsia="Times New Roman" w:hAnsi="Traditional Arabic" w:cs="Traditional Arabic"/>
          <w:sz w:val="32"/>
          <w:szCs w:val="32"/>
          <w:rtl/>
        </w:rPr>
        <w:t xml:space="preserve">سجل مدني رقم </w:t>
      </w:r>
      <w:r w:rsidRPr="00FD149C">
        <w:rPr>
          <w:rFonts w:ascii="Traditional Arabic" w:eastAsia="Times New Roman" w:hAnsi="Traditional Arabic" w:cs="Traditional Arabic" w:hint="cs"/>
          <w:sz w:val="32"/>
          <w:szCs w:val="32"/>
          <w:rtl/>
          <w:lang w:bidi="fa-IR"/>
        </w:rPr>
        <w:t xml:space="preserve">(...)، </w:t>
      </w:r>
      <w:r w:rsidRPr="00FD149C">
        <w:rPr>
          <w:rFonts w:ascii="Traditional Arabic" w:eastAsia="Times New Roman" w:hAnsi="Traditional Arabic" w:cs="Traditional Arabic"/>
          <w:sz w:val="32"/>
          <w:szCs w:val="32"/>
          <w:rtl/>
        </w:rPr>
        <w:t>ذكر فيها أن المدعى عليها استأجرت من موكله مطبعة - مرفق نسخة من العقد - إلا أن المدعى عليها لم تدفع أجرة السنة الثانية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كما بقي عليها من أجرة السنة الأولى مبلغ (</w:t>
      </w:r>
      <w:r w:rsidRPr="00FD149C">
        <w:rPr>
          <w:rFonts w:ascii="Traditional Arabic" w:eastAsia="Times New Roman" w:hAnsi="Traditional Arabic" w:cs="Traditional Arabic" w:hint="cs"/>
          <w:sz w:val="32"/>
          <w:szCs w:val="32"/>
          <w:rtl/>
          <w:lang w:bidi="fa-IR"/>
        </w:rPr>
        <w:t xml:space="preserve">30.000) ريال، </w:t>
      </w:r>
      <w:r w:rsidRPr="00FD149C">
        <w:rPr>
          <w:rFonts w:ascii="Traditional Arabic" w:eastAsia="Times New Roman" w:hAnsi="Traditional Arabic" w:cs="Traditional Arabic"/>
          <w:sz w:val="32"/>
          <w:szCs w:val="32"/>
          <w:rtl/>
        </w:rPr>
        <w:t xml:space="preserve">وطلب إلزام المدعى عليها </w:t>
      </w:r>
      <w:r w:rsidRPr="00FD149C">
        <w:rPr>
          <w:rFonts w:ascii="Traditional Arabic" w:eastAsia="Times New Roman" w:hAnsi="Traditional Arabic" w:cs="Traditional Arabic"/>
          <w:sz w:val="32"/>
          <w:szCs w:val="32"/>
          <w:rtl/>
        </w:rPr>
        <w:lastRenderedPageBreak/>
        <w:t>بدفع الأجرة المتأخرة</w:t>
      </w:r>
      <w:r w:rsidRPr="00FD149C">
        <w:rPr>
          <w:rFonts w:ascii="Traditional Arabic" w:eastAsia="Times New Roman" w:hAnsi="Traditional Arabic" w:cs="Traditional Arabic"/>
          <w:sz w:val="32"/>
          <w:szCs w:val="32"/>
        </w:rPr>
        <w:t>.</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وقد سجلت لائحة الدعوى قضية في سجلات المحكمة بالرقم الوارد في مستهل الحكم</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وأحيلت إلى الدائرة التجارية الثامنة المشكلة من قاض</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واحد، فأعادتها الدائرة التجارية الثامنة إلى إدارة الدعاوى والأحكام</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بناء</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على أن قرار معالي رئيس ديوان المظالم رقم </w:t>
      </w:r>
      <w:r w:rsidRPr="00FD149C">
        <w:rPr>
          <w:rFonts w:ascii="Traditional Arabic" w:eastAsia="Times New Roman" w:hAnsi="Traditional Arabic" w:cs="Traditional Arabic" w:hint="cs"/>
          <w:sz w:val="32"/>
          <w:szCs w:val="32"/>
          <w:rtl/>
        </w:rPr>
        <w:t>(44)</w:t>
      </w:r>
      <w:r w:rsidRPr="00FD149C">
        <w:rPr>
          <w:rFonts w:ascii="Traditional Arabic" w:eastAsia="Times New Roman" w:hAnsi="Traditional Arabic" w:cs="Traditional Arabic"/>
          <w:sz w:val="32"/>
          <w:szCs w:val="32"/>
          <w:rtl/>
        </w:rPr>
        <w:t xml:space="preserve"> لعام </w:t>
      </w:r>
      <w:r w:rsidRPr="00FD149C">
        <w:rPr>
          <w:rFonts w:ascii="Traditional Arabic" w:eastAsia="Times New Roman" w:hAnsi="Traditional Arabic" w:cs="Traditional Arabic" w:hint="cs"/>
          <w:sz w:val="32"/>
          <w:szCs w:val="32"/>
          <w:rtl/>
        </w:rPr>
        <w:t>1436هـ</w:t>
      </w:r>
      <w:r w:rsidRPr="00FD149C">
        <w:rPr>
          <w:rFonts w:ascii="Traditional Arabic" w:eastAsia="Times New Roman" w:hAnsi="Traditional Arabic" w:cs="Traditional Arabic"/>
          <w:sz w:val="32"/>
          <w:szCs w:val="32"/>
          <w:rtl/>
        </w:rPr>
        <w:t xml:space="preserve"> نص على أن المطالبة التي تزيد على مبلغ (</w:t>
      </w:r>
      <w:r w:rsidRPr="00FD149C">
        <w:rPr>
          <w:rFonts w:ascii="Traditional Arabic" w:eastAsia="Times New Roman" w:hAnsi="Traditional Arabic" w:cs="Traditional Arabic" w:hint="cs"/>
          <w:sz w:val="32"/>
          <w:szCs w:val="32"/>
          <w:rtl/>
          <w:lang w:bidi="fa-IR"/>
        </w:rPr>
        <w:t xml:space="preserve">100.000) </w:t>
      </w:r>
      <w:r w:rsidRPr="00FD149C">
        <w:rPr>
          <w:rFonts w:ascii="Traditional Arabic" w:eastAsia="Times New Roman" w:hAnsi="Traditional Arabic" w:cs="Traditional Arabic"/>
          <w:sz w:val="32"/>
          <w:szCs w:val="32"/>
          <w:rtl/>
        </w:rPr>
        <w:t>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ال تنظر من قبل الدوائر الثلاثية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وبناء</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على ذلك أحيلت القضية إلى هذه الدائرة في التاريخ الوارد في مستهل هذا الحكم، فباشرت الدائرة نظرها على النحو الوارد في محضر الضبط</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حيث حضر في جلسة </w:t>
      </w:r>
      <w:r w:rsidRPr="00FD149C">
        <w:rPr>
          <w:rFonts w:ascii="Traditional Arabic" w:eastAsia="Times New Roman" w:hAnsi="Traditional Arabic" w:cs="Traditional Arabic" w:hint="cs"/>
          <w:sz w:val="32"/>
          <w:szCs w:val="32"/>
          <w:rtl/>
        </w:rPr>
        <w:t xml:space="preserve">26/7/1437هـ </w:t>
      </w:r>
      <w:r w:rsidRPr="00FD149C">
        <w:rPr>
          <w:rFonts w:ascii="Traditional Arabic" w:eastAsia="Times New Roman" w:hAnsi="Traditional Arabic" w:cs="Traditional Arabic"/>
          <w:sz w:val="32"/>
          <w:szCs w:val="32"/>
          <w:rtl/>
        </w:rPr>
        <w:t xml:space="preserve">المدعي وكالة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في حين تخلفت المدعى علي</w:t>
      </w:r>
      <w:r w:rsidRPr="00FD149C">
        <w:rPr>
          <w:rFonts w:ascii="Traditional Arabic" w:eastAsia="Times New Roman" w:hAnsi="Traditional Arabic" w:cs="Traditional Arabic" w:hint="cs"/>
          <w:sz w:val="32"/>
          <w:szCs w:val="32"/>
          <w:rtl/>
        </w:rPr>
        <w:t xml:space="preserve">ها </w:t>
      </w:r>
      <w:r w:rsidRPr="00FD149C">
        <w:rPr>
          <w:rFonts w:ascii="Traditional Arabic" w:eastAsia="Times New Roman" w:hAnsi="Traditional Arabic" w:cs="Traditional Arabic"/>
          <w:sz w:val="32"/>
          <w:szCs w:val="32"/>
          <w:rtl/>
        </w:rPr>
        <w:t>عن الحضور رغم إبلاغها بواسطة صندوق البريد</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وفي جلسة </w:t>
      </w:r>
      <w:r w:rsidRPr="00FD149C">
        <w:rPr>
          <w:rFonts w:ascii="Traditional Arabic" w:eastAsia="Times New Roman" w:hAnsi="Traditional Arabic" w:cs="Traditional Arabic" w:hint="cs"/>
          <w:sz w:val="32"/>
          <w:szCs w:val="32"/>
          <w:rtl/>
        </w:rPr>
        <w:t xml:space="preserve">24/8/1437هـ </w:t>
      </w:r>
      <w:r w:rsidRPr="00FD149C">
        <w:rPr>
          <w:rFonts w:ascii="Traditional Arabic" w:eastAsia="Times New Roman" w:hAnsi="Traditional Arabic" w:cs="Traditional Arabic"/>
          <w:sz w:val="32"/>
          <w:szCs w:val="32"/>
          <w:rtl/>
        </w:rPr>
        <w:t>حضر المدعي وكالة في حين تخلفت المدعى عليها عن الحضور، وطلب المدعي وكالة السير في الدعوى غيابي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والحكم فيها بالمبلغ محل المطالبة، فطلبت منه الدائرة تقديم البينة على مطالبته</w:t>
      </w:r>
      <w:r w:rsidRPr="00FD149C">
        <w:rPr>
          <w:rFonts w:ascii="Traditional Arabic" w:eastAsia="Times New Roman" w:hAnsi="Traditional Arabic" w:cs="Traditional Arabic"/>
          <w:sz w:val="32"/>
          <w:szCs w:val="32"/>
        </w:rPr>
        <w:t>.</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وفي جلسة </w:t>
      </w:r>
      <w:r w:rsidRPr="00FD149C">
        <w:rPr>
          <w:rFonts w:ascii="Traditional Arabic" w:eastAsia="Times New Roman" w:hAnsi="Traditional Arabic" w:cs="Traditional Arabic" w:hint="cs"/>
          <w:sz w:val="32"/>
          <w:szCs w:val="32"/>
          <w:rtl/>
        </w:rPr>
        <w:t xml:space="preserve">20/11/1437هـ </w:t>
      </w:r>
      <w:r w:rsidRPr="00FD149C">
        <w:rPr>
          <w:rFonts w:ascii="Traditional Arabic" w:eastAsia="Times New Roman" w:hAnsi="Traditional Arabic" w:cs="Traditional Arabic"/>
          <w:sz w:val="32"/>
          <w:szCs w:val="32"/>
          <w:rtl/>
        </w:rPr>
        <w:t xml:space="preserve">حضر المدعي وكالة في حين تخلفت المدعى عليها عن الحضور، وطلب المدعي وكالة الحكم لموكله بمبلغ </w:t>
      </w:r>
      <w:r w:rsidRPr="00FD149C">
        <w:rPr>
          <w:rFonts w:ascii="Traditional Arabic" w:eastAsia="Times New Roman" w:hAnsi="Traditional Arabic" w:cs="Traditional Arabic" w:hint="cs"/>
          <w:sz w:val="32"/>
          <w:szCs w:val="32"/>
          <w:rtl/>
        </w:rPr>
        <w:t>(330.000)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والذي يمثل أجرة المطبعة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حيث إن المدعى عليها استأجرت من موكله مطبعة بأجرة سنوية قدرها </w:t>
      </w:r>
      <w:r w:rsidRPr="00FD149C">
        <w:rPr>
          <w:rFonts w:ascii="Traditional Arabic" w:eastAsia="Times New Roman" w:hAnsi="Traditional Arabic" w:cs="Traditional Arabic" w:hint="cs"/>
          <w:sz w:val="32"/>
          <w:szCs w:val="32"/>
          <w:rtl/>
        </w:rPr>
        <w:t>(300.000)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 xml:space="preserve">ريال على أن يبدأ عقد الإجارة من تاريخ </w:t>
      </w:r>
      <w:r w:rsidRPr="00FD149C">
        <w:rPr>
          <w:rFonts w:ascii="Traditional Arabic" w:eastAsia="Times New Roman" w:hAnsi="Traditional Arabic" w:cs="Traditional Arabic" w:hint="cs"/>
          <w:sz w:val="32"/>
          <w:szCs w:val="32"/>
          <w:rtl/>
          <w:lang w:bidi="fa-IR"/>
        </w:rPr>
        <w:t xml:space="preserve">1/1/2015م، </w:t>
      </w:r>
      <w:r w:rsidRPr="00FD149C">
        <w:rPr>
          <w:rFonts w:ascii="Traditional Arabic" w:eastAsia="Times New Roman" w:hAnsi="Traditional Arabic" w:cs="Traditional Arabic"/>
          <w:sz w:val="32"/>
          <w:szCs w:val="32"/>
          <w:rtl/>
        </w:rPr>
        <w:t xml:space="preserve">لمدة أربع سنوات، وقد دفعت المدعى عليها من أجرة السنة الأولى مبلغ </w:t>
      </w:r>
      <w:r w:rsidRPr="00FD149C">
        <w:rPr>
          <w:rFonts w:ascii="Traditional Arabic" w:eastAsia="Times New Roman" w:hAnsi="Traditional Arabic" w:cs="Traditional Arabic" w:hint="cs"/>
          <w:sz w:val="32"/>
          <w:szCs w:val="32"/>
          <w:rtl/>
        </w:rPr>
        <w:t>(270.000)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وبقي في ذمتها م</w:t>
      </w:r>
      <w:r w:rsidRPr="00FD149C">
        <w:rPr>
          <w:rFonts w:ascii="Traditional Arabic" w:eastAsia="Times New Roman" w:hAnsi="Traditional Arabic" w:cs="Traditional Arabic" w:hint="cs"/>
          <w:sz w:val="32"/>
          <w:szCs w:val="32"/>
          <w:rtl/>
        </w:rPr>
        <w:t xml:space="preserve">بلغ (30.000)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أما أجرة </w:t>
      </w:r>
      <w:r w:rsidRPr="00FD149C">
        <w:rPr>
          <w:rFonts w:ascii="Traditional Arabic" w:eastAsia="Times New Roman" w:hAnsi="Traditional Arabic" w:cs="Traditional Arabic" w:hint="cs"/>
          <w:sz w:val="32"/>
          <w:szCs w:val="32"/>
          <w:rtl/>
        </w:rPr>
        <w:t>السنة</w:t>
      </w:r>
      <w:r w:rsidRPr="00FD149C">
        <w:rPr>
          <w:rFonts w:ascii="Traditional Arabic" w:eastAsia="Times New Roman" w:hAnsi="Traditional Arabic" w:cs="Traditional Arabic"/>
          <w:sz w:val="32"/>
          <w:szCs w:val="32"/>
          <w:rtl/>
        </w:rPr>
        <w:t xml:space="preserve"> الحالية </w:t>
      </w:r>
      <w:r w:rsidRPr="00FD149C">
        <w:rPr>
          <w:rFonts w:ascii="Traditional Arabic" w:eastAsia="Times New Roman" w:hAnsi="Traditional Arabic" w:cs="Traditional Arabic" w:hint="cs"/>
          <w:sz w:val="32"/>
          <w:szCs w:val="32"/>
          <w:rtl/>
          <w:lang w:bidi="fa-IR"/>
        </w:rPr>
        <w:t xml:space="preserve">2016م </w:t>
      </w:r>
      <w:r w:rsidRPr="00FD149C">
        <w:rPr>
          <w:rFonts w:ascii="Traditional Arabic" w:eastAsia="Times New Roman" w:hAnsi="Traditional Arabic" w:cs="Traditional Arabic"/>
          <w:sz w:val="32"/>
          <w:szCs w:val="32"/>
          <w:rtl/>
        </w:rPr>
        <w:t>فلم تدفع المدعى عليها منها شيئ</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لذا فإن موكله يطلب إلزام المدعى عليها بدفع باقي أجرة السنة الأولى وأجرة السنة الثانية كاملة، وقدم للدائرة أصل عقد إيجار المطبعة الموقع من طرفي الدعوى والمختوم بختمهم</w:t>
      </w:r>
      <w:r w:rsidRPr="00FD149C">
        <w:rPr>
          <w:rFonts w:ascii="Traditional Arabic" w:eastAsia="Times New Roman" w:hAnsi="Traditional Arabic" w:cs="Traditional Arabic" w:hint="cs"/>
          <w:sz w:val="32"/>
          <w:szCs w:val="32"/>
          <w:rtl/>
        </w:rPr>
        <w:t xml:space="preserve">ا </w:t>
      </w:r>
      <w:r w:rsidRPr="00FD149C">
        <w:rPr>
          <w:rFonts w:ascii="Traditional Arabic" w:eastAsia="Times New Roman" w:hAnsi="Traditional Arabic" w:cs="Traditional Arabic"/>
          <w:sz w:val="32"/>
          <w:szCs w:val="32"/>
          <w:rtl/>
        </w:rPr>
        <w:t>فتمت مطابقة الصورة المرفقة بالدعوى على الأصل المقدم من المدعي وكالة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أعيد</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الأصل إلى المدعي وكالة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وفي الجلسة نفسها أصدرت الدائرة حكمها الغيابي القاضي بإلزام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صاحبة مؤسسة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للنشر والتوزيع بأن تدفع للمدعي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صاحب مؤسسة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للطباعة مبلغ</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قدره </w:t>
      </w:r>
      <w:r w:rsidRPr="00FD149C">
        <w:rPr>
          <w:rFonts w:ascii="Traditional Arabic" w:eastAsia="Times New Roman" w:hAnsi="Traditional Arabic" w:cs="Traditional Arabic" w:hint="cs"/>
          <w:sz w:val="32"/>
          <w:szCs w:val="32"/>
          <w:rtl/>
        </w:rPr>
        <w:t>(330.000)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ثلاثمئة وثلاثون ألف ريال، بناء</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على الأسباب الواردة في الحك</w:t>
      </w:r>
      <w:r w:rsidRPr="00FD149C">
        <w:rPr>
          <w:rFonts w:ascii="Traditional Arabic" w:eastAsia="Times New Roman" w:hAnsi="Traditional Arabic" w:cs="Traditional Arabic" w:hint="cs"/>
          <w:sz w:val="32"/>
          <w:szCs w:val="32"/>
          <w:rtl/>
        </w:rPr>
        <w:t xml:space="preserve">م. </w:t>
      </w:r>
      <w:r w:rsidRPr="00FD149C">
        <w:rPr>
          <w:rFonts w:ascii="Traditional Arabic" w:eastAsia="Times New Roman" w:hAnsi="Traditional Arabic" w:cs="Traditional Arabic"/>
          <w:sz w:val="32"/>
          <w:szCs w:val="32"/>
          <w:rtl/>
        </w:rPr>
        <w:t xml:space="preserve">وفي تاريخ </w:t>
      </w:r>
      <w:r w:rsidRPr="00FD149C">
        <w:rPr>
          <w:rFonts w:ascii="Traditional Arabic" w:eastAsia="Times New Roman" w:hAnsi="Traditional Arabic" w:cs="Traditional Arabic" w:hint="cs"/>
          <w:sz w:val="32"/>
          <w:szCs w:val="32"/>
          <w:rtl/>
        </w:rPr>
        <w:t>4/12/1437هـ أ</w:t>
      </w:r>
      <w:r w:rsidRPr="00FD149C">
        <w:rPr>
          <w:rFonts w:ascii="Traditional Arabic" w:eastAsia="Times New Roman" w:hAnsi="Traditional Arabic" w:cs="Traditional Arabic"/>
          <w:sz w:val="32"/>
          <w:szCs w:val="32"/>
          <w:rtl/>
        </w:rPr>
        <w:t>حيلت القضية إلى إدارة الدعاوى والأحكام لإبلاغ المحكوم</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عليها بالحكم الغيابي</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وفي تاريخ </w:t>
      </w:r>
      <w:r w:rsidRPr="00FD149C">
        <w:rPr>
          <w:rFonts w:ascii="Traditional Arabic" w:eastAsia="Times New Roman" w:hAnsi="Traditional Arabic" w:cs="Traditional Arabic" w:hint="cs"/>
          <w:sz w:val="32"/>
          <w:szCs w:val="32"/>
          <w:rtl/>
        </w:rPr>
        <w:t xml:space="preserve">18/12/1437هـ </w:t>
      </w:r>
      <w:r w:rsidRPr="00FD149C">
        <w:rPr>
          <w:rFonts w:ascii="Traditional Arabic" w:eastAsia="Times New Roman" w:hAnsi="Traditional Arabic" w:cs="Traditional Arabic"/>
          <w:sz w:val="32"/>
          <w:szCs w:val="32"/>
          <w:rtl/>
        </w:rPr>
        <w:t>استلم المحكوم عليها نسخة من الحكم، فقدمت اعتراض</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خلال المدة المحددة نظام</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جاء فيه أن العقد المبرم بين الطرفين ليس لأربع سنوات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كما أن ما </w:t>
      </w:r>
      <w:r w:rsidRPr="00FD149C">
        <w:rPr>
          <w:rFonts w:ascii="Traditional Arabic" w:eastAsia="Times New Roman" w:hAnsi="Traditional Arabic" w:cs="Traditional Arabic" w:hint="cs"/>
          <w:sz w:val="32"/>
          <w:szCs w:val="32"/>
          <w:rtl/>
        </w:rPr>
        <w:t>ذ</w:t>
      </w:r>
      <w:r w:rsidRPr="00FD149C">
        <w:rPr>
          <w:rFonts w:ascii="Traditional Arabic" w:eastAsia="Times New Roman" w:hAnsi="Traditional Arabic" w:cs="Traditional Arabic"/>
          <w:sz w:val="32"/>
          <w:szCs w:val="32"/>
          <w:rtl/>
        </w:rPr>
        <w:t xml:space="preserve">كر من أنه بقي للمدعي من أجرة السنة الأولى جزء هو مخالف للواقع، فأحيلت القضية إلى هذه الدائرة في </w:t>
      </w:r>
      <w:r w:rsidRPr="00FD149C">
        <w:rPr>
          <w:rFonts w:ascii="Traditional Arabic" w:eastAsia="Times New Roman" w:hAnsi="Traditional Arabic" w:cs="Traditional Arabic" w:hint="cs"/>
          <w:sz w:val="32"/>
          <w:szCs w:val="32"/>
          <w:rtl/>
        </w:rPr>
        <w:t>5/1/1438هـ.</w:t>
      </w:r>
      <w:r w:rsidRPr="00FD149C">
        <w:rPr>
          <w:rFonts w:ascii="Traditional Arabic" w:eastAsia="Times New Roman" w:hAnsi="Traditional Arabic" w:cs="Traditional Arabic"/>
          <w:sz w:val="32"/>
          <w:szCs w:val="32"/>
          <w:rtl/>
        </w:rPr>
        <w:t xml:space="preserve"> وفي الجلسة المحددة للنظر في اعتراض المحكوم عليها بتاريخ </w:t>
      </w:r>
      <w:r w:rsidRPr="00FD149C">
        <w:rPr>
          <w:rFonts w:ascii="Traditional Arabic" w:eastAsia="Times New Roman" w:hAnsi="Traditional Arabic" w:cs="Traditional Arabic" w:hint="cs"/>
          <w:sz w:val="32"/>
          <w:szCs w:val="32"/>
          <w:rtl/>
        </w:rPr>
        <w:t xml:space="preserve">29/1/1438هـ </w:t>
      </w:r>
      <w:r w:rsidRPr="00FD149C">
        <w:rPr>
          <w:rFonts w:ascii="Traditional Arabic" w:eastAsia="Times New Roman" w:hAnsi="Traditional Arabic" w:cs="Traditional Arabic"/>
          <w:sz w:val="32"/>
          <w:szCs w:val="32"/>
          <w:rtl/>
        </w:rPr>
        <w:t xml:space="preserve">حضر المدعي وكالة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كما حضر المدعى عليه وكالة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وطلب المدعى عليه وكالة مهلة لتقديم اعتراض مفصل</w:t>
      </w:r>
      <w:r w:rsidRPr="00FD149C">
        <w:rPr>
          <w:rFonts w:ascii="Traditional Arabic" w:eastAsia="Times New Roman" w:hAnsi="Traditional Arabic" w:cs="Traditional Arabic"/>
          <w:sz w:val="32"/>
          <w:szCs w:val="32"/>
        </w:rPr>
        <w:t>.</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وفي جلسة </w:t>
      </w:r>
      <w:r w:rsidRPr="00FD149C">
        <w:rPr>
          <w:rFonts w:ascii="Traditional Arabic" w:eastAsia="Times New Roman" w:hAnsi="Traditional Arabic" w:cs="Traditional Arabic" w:hint="cs"/>
          <w:sz w:val="32"/>
          <w:szCs w:val="32"/>
          <w:rtl/>
        </w:rPr>
        <w:t xml:space="preserve">6/2/1438هـ </w:t>
      </w:r>
      <w:r w:rsidRPr="00FD149C">
        <w:rPr>
          <w:rFonts w:ascii="Traditional Arabic" w:eastAsia="Times New Roman" w:hAnsi="Traditional Arabic" w:cs="Traditional Arabic"/>
          <w:sz w:val="32"/>
          <w:szCs w:val="32"/>
          <w:rtl/>
        </w:rPr>
        <w:t>قدم المدعى عليه وكالة مذكرة ذكر فيها أن النزاع في هذه القضية يتعلق بأجرة عقار مستودع</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وما يتبعه من منافع</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sz w:val="32"/>
          <w:szCs w:val="32"/>
          <w:rtl/>
        </w:rPr>
        <w:lastRenderedPageBreak/>
        <w:t xml:space="preserve">وهي </w:t>
      </w:r>
      <w:r w:rsidRPr="00FD149C">
        <w:rPr>
          <w:rFonts w:ascii="Traditional Arabic" w:eastAsia="Times New Roman" w:hAnsi="Traditional Arabic" w:cs="Traditional Arabic" w:hint="cs"/>
          <w:sz w:val="32"/>
          <w:szCs w:val="32"/>
          <w:rtl/>
        </w:rPr>
        <w:t>ماكينات</w:t>
      </w:r>
      <w:r w:rsidRPr="00FD149C">
        <w:rPr>
          <w:rFonts w:ascii="Traditional Arabic" w:eastAsia="Times New Roman" w:hAnsi="Traditional Arabic" w:cs="Traditional Arabic"/>
          <w:sz w:val="32"/>
          <w:szCs w:val="32"/>
          <w:rtl/>
        </w:rPr>
        <w:t xml:space="preserve"> المطبعة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أما من ناحية الموضوع فإن </w:t>
      </w:r>
      <w:r w:rsidRPr="00FD149C">
        <w:rPr>
          <w:rFonts w:ascii="Traditional Arabic" w:eastAsia="Times New Roman" w:hAnsi="Traditional Arabic" w:cs="Traditional Arabic" w:hint="cs"/>
          <w:sz w:val="32"/>
          <w:szCs w:val="32"/>
          <w:rtl/>
        </w:rPr>
        <w:t>ماكينات</w:t>
      </w:r>
      <w:r w:rsidRPr="00FD149C">
        <w:rPr>
          <w:rFonts w:ascii="Traditional Arabic" w:eastAsia="Times New Roman" w:hAnsi="Traditional Arabic" w:cs="Traditional Arabic"/>
          <w:sz w:val="32"/>
          <w:szCs w:val="32"/>
          <w:rtl/>
        </w:rPr>
        <w:t xml:space="preserve"> المطبعة كانت معيبة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مما جعل الاستفادة من العين المؤجرة معدومة، لذلك فالمدعى عليها تطلب فسخ العقد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لعدم القدرة على الانتفاع بالعين المؤجرة، وأرفق المدعى عليه وكال</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بم</w:t>
      </w:r>
      <w:r w:rsidRPr="00FD149C">
        <w:rPr>
          <w:rFonts w:ascii="Traditional Arabic" w:eastAsia="Times New Roman" w:hAnsi="Traditional Arabic" w:cs="Traditional Arabic"/>
          <w:sz w:val="32"/>
          <w:szCs w:val="32"/>
          <w:rtl/>
        </w:rPr>
        <w:t xml:space="preserve">ذكرته مستندات لإثبات أن </w:t>
      </w:r>
      <w:r w:rsidRPr="00FD149C">
        <w:rPr>
          <w:rFonts w:ascii="Traditional Arabic" w:eastAsia="Times New Roman" w:hAnsi="Traditional Arabic" w:cs="Traditional Arabic" w:hint="cs"/>
          <w:sz w:val="32"/>
          <w:szCs w:val="32"/>
          <w:rtl/>
        </w:rPr>
        <w:t xml:space="preserve">ماكينات </w:t>
      </w:r>
      <w:r w:rsidRPr="00FD149C">
        <w:rPr>
          <w:rFonts w:ascii="Traditional Arabic" w:eastAsia="Times New Roman" w:hAnsi="Traditional Arabic" w:cs="Traditional Arabic"/>
          <w:sz w:val="32"/>
          <w:szCs w:val="32"/>
          <w:rtl/>
        </w:rPr>
        <w:t>المطبعة معيب</w:t>
      </w:r>
      <w:r w:rsidRPr="00FD149C">
        <w:rPr>
          <w:rFonts w:ascii="Traditional Arabic" w:eastAsia="Times New Roman" w:hAnsi="Traditional Arabic" w:cs="Traditional Arabic" w:hint="cs"/>
          <w:sz w:val="32"/>
          <w:szCs w:val="32"/>
          <w:rtl/>
        </w:rPr>
        <w:t xml:space="preserve">ة. </w:t>
      </w:r>
      <w:r w:rsidRPr="00FD149C">
        <w:rPr>
          <w:rFonts w:ascii="Traditional Arabic" w:eastAsia="Times New Roman" w:hAnsi="Traditional Arabic" w:cs="Traditional Arabic"/>
          <w:sz w:val="32"/>
          <w:szCs w:val="32"/>
          <w:rtl/>
        </w:rPr>
        <w:t xml:space="preserve">وفي جلسة </w:t>
      </w:r>
      <w:r w:rsidRPr="00FD149C">
        <w:rPr>
          <w:rFonts w:ascii="Traditional Arabic" w:eastAsia="Times New Roman" w:hAnsi="Traditional Arabic" w:cs="Traditional Arabic" w:hint="cs"/>
          <w:sz w:val="32"/>
          <w:szCs w:val="32"/>
          <w:rtl/>
        </w:rPr>
        <w:t xml:space="preserve">21/3/1438هـ </w:t>
      </w:r>
      <w:r w:rsidRPr="00FD149C">
        <w:rPr>
          <w:rFonts w:ascii="Traditional Arabic" w:eastAsia="Times New Roman" w:hAnsi="Traditional Arabic" w:cs="Traditional Arabic"/>
          <w:sz w:val="32"/>
          <w:szCs w:val="32"/>
          <w:rtl/>
        </w:rPr>
        <w:t xml:space="preserve">حضر المدعي وكالة السابق حضوره كما حضر المدعى عليه وكالة </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وقدم المدعي وكالة مذكرة ذكر فيها أن العقد المبرم بين الطرفين هو عقد إيجار مطبعة وليس عقد إيجار عقار، أما ما ذكرته المدعى عليها من عدم استفادتها من المطبعة فغير صحيح</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حيث إن المدعى عليها تعاقدت مع وزارة التربية والتعليم على أعمال طباعة - مرفق نسخة من التعميد -، فطلبت الدائرة من المدعي وكالة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الرد على المستندات المرفقة بمذكرة المدعى عليها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والتي تستدل بها المدعى عليها على</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وجود عيوب في </w:t>
      </w:r>
      <w:r w:rsidRPr="00FD149C">
        <w:rPr>
          <w:rFonts w:ascii="Traditional Arabic" w:eastAsia="Times New Roman" w:hAnsi="Traditional Arabic" w:cs="Traditional Arabic" w:hint="cs"/>
          <w:sz w:val="32"/>
          <w:szCs w:val="32"/>
          <w:rtl/>
        </w:rPr>
        <w:t>ماكينات</w:t>
      </w:r>
      <w:r w:rsidRPr="00FD149C">
        <w:rPr>
          <w:rFonts w:ascii="Traditional Arabic" w:eastAsia="Times New Roman" w:hAnsi="Traditional Arabic" w:cs="Traditional Arabic"/>
          <w:sz w:val="32"/>
          <w:szCs w:val="32"/>
          <w:rtl/>
        </w:rPr>
        <w:t xml:space="preserve"> المطبع</w:t>
      </w:r>
      <w:r w:rsidRPr="00FD149C">
        <w:rPr>
          <w:rFonts w:ascii="Traditional Arabic" w:eastAsia="Times New Roman" w:hAnsi="Traditional Arabic" w:cs="Traditional Arabic" w:hint="cs"/>
          <w:sz w:val="32"/>
          <w:szCs w:val="32"/>
          <w:rtl/>
        </w:rPr>
        <w:t xml:space="preserve">ة. </w:t>
      </w:r>
      <w:r w:rsidRPr="00FD149C">
        <w:rPr>
          <w:rFonts w:ascii="Traditional Arabic" w:eastAsia="Times New Roman" w:hAnsi="Traditional Arabic" w:cs="Traditional Arabic"/>
          <w:sz w:val="32"/>
          <w:szCs w:val="32"/>
          <w:rtl/>
        </w:rPr>
        <w:t xml:space="preserve">وفي جلسة </w:t>
      </w:r>
      <w:r w:rsidRPr="00FD149C">
        <w:rPr>
          <w:rFonts w:ascii="Traditional Arabic" w:eastAsia="Times New Roman" w:hAnsi="Traditional Arabic" w:cs="Traditional Arabic" w:hint="cs"/>
          <w:sz w:val="32"/>
          <w:szCs w:val="32"/>
          <w:rtl/>
        </w:rPr>
        <w:t xml:space="preserve">17/5/1438هـ </w:t>
      </w:r>
      <w:r w:rsidRPr="00FD149C">
        <w:rPr>
          <w:rFonts w:ascii="Traditional Arabic" w:eastAsia="Times New Roman" w:hAnsi="Traditional Arabic" w:cs="Traditional Arabic"/>
          <w:sz w:val="32"/>
          <w:szCs w:val="32"/>
          <w:rtl/>
        </w:rPr>
        <w:t>قدم المدعي وكالة مذكرة ذكر فيها أن المدعى عليها أقرت باستلامها للمطبعة ومعداتها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وأنها صالحة للاستعمال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وذلك وفق ما ورد في المادة الخامسة من العقد، أما صور المستندات التي قدمتها المدعى عليها فهي فواتير تثبت عمل صيانة </w:t>
      </w:r>
      <w:r w:rsidRPr="00FD149C">
        <w:rPr>
          <w:rFonts w:ascii="Traditional Arabic" w:eastAsia="Times New Roman" w:hAnsi="Traditional Arabic" w:cs="Traditional Arabic" w:hint="cs"/>
          <w:sz w:val="32"/>
          <w:szCs w:val="32"/>
          <w:rtl/>
        </w:rPr>
        <w:t>لماكينات</w:t>
      </w:r>
      <w:r w:rsidRPr="00FD149C">
        <w:rPr>
          <w:rFonts w:ascii="Traditional Arabic" w:eastAsia="Times New Roman" w:hAnsi="Traditional Arabic" w:cs="Traditional Arabic"/>
          <w:sz w:val="32"/>
          <w:szCs w:val="32"/>
          <w:rtl/>
        </w:rPr>
        <w:t xml:space="preserve"> المطبعة، وهذه الصيانة مما جرت العادة أن يتم عملها في </w:t>
      </w:r>
      <w:r w:rsidRPr="00FD149C">
        <w:rPr>
          <w:rFonts w:ascii="Traditional Arabic" w:eastAsia="Times New Roman" w:hAnsi="Traditional Arabic" w:cs="Traditional Arabic" w:hint="cs"/>
          <w:sz w:val="32"/>
          <w:szCs w:val="32"/>
          <w:rtl/>
        </w:rPr>
        <w:t xml:space="preserve">ماكينات </w:t>
      </w:r>
      <w:r w:rsidRPr="00FD149C">
        <w:rPr>
          <w:rFonts w:ascii="Traditional Arabic" w:eastAsia="Times New Roman" w:hAnsi="Traditional Arabic" w:cs="Traditional Arabic"/>
          <w:sz w:val="32"/>
          <w:szCs w:val="32"/>
          <w:rtl/>
        </w:rPr>
        <w:t>الطباعة وهي من الصيانة الدورية للمكنات، كما أنه من غير المعقول ألا تتمكن المدعى عليها من الاستفادة من المعدات ثم لا تشعر المدعي بذل</w:t>
      </w:r>
      <w:r w:rsidRPr="00FD149C">
        <w:rPr>
          <w:rFonts w:ascii="Traditional Arabic" w:eastAsia="Times New Roman" w:hAnsi="Traditional Arabic" w:cs="Traditional Arabic" w:hint="cs"/>
          <w:sz w:val="32"/>
          <w:szCs w:val="32"/>
          <w:rtl/>
        </w:rPr>
        <w:t xml:space="preserve">ك. </w:t>
      </w:r>
      <w:r w:rsidRPr="00FD149C">
        <w:rPr>
          <w:rFonts w:ascii="Traditional Arabic" w:eastAsia="Times New Roman" w:hAnsi="Traditional Arabic" w:cs="Traditional Arabic"/>
          <w:sz w:val="32"/>
          <w:szCs w:val="32"/>
          <w:rtl/>
        </w:rPr>
        <w:t>وفي جلسة هذا اليوم قدم المدعى عليه وكالة مذكرة ذكر فيها أن ما ذكره المدعي من أن المدعى عليها نفذت أعمال طباعة لوزارة التربية والتعليم فغير صحيح، والمدعى عليها لم تعلم بالعيوب إلا بعد استلام المطبعة، ثم قرر الطرفان الاكتفا</w:t>
      </w:r>
      <w:r w:rsidRPr="00FD149C">
        <w:rPr>
          <w:rFonts w:ascii="Traditional Arabic" w:eastAsia="Times New Roman" w:hAnsi="Traditional Arabic" w:cs="Traditional Arabic" w:hint="cs"/>
          <w:sz w:val="32"/>
          <w:szCs w:val="32"/>
          <w:rtl/>
        </w:rPr>
        <w:t>ء.</w:t>
      </w:r>
    </w:p>
    <w:p w:rsidR="00F37004" w:rsidRPr="00FD149C" w:rsidRDefault="00F37004" w:rsidP="00F37004">
      <w:pPr>
        <w:spacing w:after="100"/>
        <w:ind w:firstLine="566"/>
        <w:jc w:val="center"/>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الأسباب</w:t>
      </w:r>
    </w:p>
    <w:p w:rsidR="00F37004" w:rsidRPr="00FD149C" w:rsidRDefault="00F37004" w:rsidP="00F37004">
      <w:pPr>
        <w:spacing w:after="100"/>
        <w:jc w:val="both"/>
        <w:rPr>
          <w:rFonts w:ascii="Traditional Arabic" w:eastAsia="Times New Roman" w:hAnsi="Traditional Arabic" w:cs="Traditional Arabic"/>
          <w:sz w:val="32"/>
          <w:szCs w:val="32"/>
        </w:rPr>
      </w:pPr>
      <w:r w:rsidRPr="00FD149C">
        <w:rPr>
          <w:rFonts w:ascii="Traditional Arabic" w:eastAsia="Times New Roman" w:hAnsi="Traditional Arabic" w:cs="Traditional Arabic"/>
          <w:sz w:val="32"/>
          <w:szCs w:val="32"/>
          <w:rtl/>
        </w:rPr>
        <w:t>لما كان الثابت أن المدعى عليها استأجرت مطبعة المدعي اعتبار</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من </w:t>
      </w:r>
      <w:r w:rsidRPr="00FD149C">
        <w:rPr>
          <w:rFonts w:ascii="Traditional Arabic" w:eastAsia="Times New Roman" w:hAnsi="Traditional Arabic" w:cs="Traditional Arabic" w:hint="cs"/>
          <w:sz w:val="32"/>
          <w:szCs w:val="32"/>
          <w:rtl/>
        </w:rPr>
        <w:t xml:space="preserve">1/1/2015م حتى 13/12/2018م </w:t>
      </w:r>
      <w:r w:rsidRPr="00FD149C">
        <w:rPr>
          <w:rFonts w:ascii="Traditional Arabic" w:eastAsia="Times New Roman" w:hAnsi="Traditional Arabic" w:cs="Traditional Arabic"/>
          <w:sz w:val="32"/>
          <w:szCs w:val="32"/>
          <w:rtl/>
        </w:rPr>
        <w:t>بموجب العقد المبرم بين الطرفين - مرفق نسخة منه - بأجرة سنوية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قدرها (</w:t>
      </w:r>
      <w:r w:rsidRPr="00FD149C">
        <w:rPr>
          <w:rFonts w:ascii="Traditional Arabic" w:eastAsia="Times New Roman" w:hAnsi="Traditional Arabic" w:cs="Traditional Arabic" w:hint="cs"/>
          <w:sz w:val="32"/>
          <w:szCs w:val="32"/>
          <w:rtl/>
          <w:lang w:bidi="fa-IR"/>
        </w:rPr>
        <w:t xml:space="preserve">300.000) </w:t>
      </w:r>
      <w:r w:rsidRPr="00FD149C">
        <w:rPr>
          <w:rFonts w:ascii="Traditional Arabic" w:eastAsia="Times New Roman" w:hAnsi="Traditional Arabic" w:cs="Traditional Arabic"/>
          <w:sz w:val="32"/>
          <w:szCs w:val="32"/>
          <w:rtl/>
        </w:rPr>
        <w:t>ريال، وبما أن المدعي يطلب إلزام المدعى عليها بسداد أجرة المط</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 xml:space="preserve">عة عن عام </w:t>
      </w:r>
      <w:r w:rsidRPr="00FD149C">
        <w:rPr>
          <w:rFonts w:ascii="Traditional Arabic" w:eastAsia="Times New Roman" w:hAnsi="Traditional Arabic" w:cs="Traditional Arabic" w:hint="cs"/>
          <w:sz w:val="32"/>
          <w:szCs w:val="32"/>
          <w:rtl/>
          <w:lang w:bidi="fa-IR"/>
        </w:rPr>
        <w:t>2016</w:t>
      </w:r>
      <w:r w:rsidRPr="00FD149C">
        <w:rPr>
          <w:rFonts w:ascii="Traditional Arabic" w:eastAsia="Times New Roman" w:hAnsi="Traditional Arabic" w:cs="Traditional Arabic"/>
          <w:sz w:val="32"/>
          <w:szCs w:val="32"/>
          <w:rtl/>
        </w:rPr>
        <w:t xml:space="preserve">م وقدرها </w:t>
      </w:r>
      <w:r w:rsidRPr="00FD149C">
        <w:rPr>
          <w:rFonts w:ascii="Traditional Arabic" w:eastAsia="Times New Roman" w:hAnsi="Traditional Arabic" w:cs="Traditional Arabic" w:hint="cs"/>
          <w:sz w:val="32"/>
          <w:szCs w:val="32"/>
          <w:rtl/>
        </w:rPr>
        <w:t>(300.000)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 xml:space="preserve">ريال وباقي أجرة عام </w:t>
      </w:r>
      <w:r w:rsidRPr="00FD149C">
        <w:rPr>
          <w:rFonts w:ascii="Traditional Arabic" w:eastAsia="Times New Roman" w:hAnsi="Traditional Arabic" w:cs="Traditional Arabic"/>
          <w:sz w:val="32"/>
          <w:szCs w:val="32"/>
          <w:rtl/>
          <w:lang w:bidi="fa-IR"/>
        </w:rPr>
        <w:t>۲۰۱</w:t>
      </w:r>
      <w:r w:rsidRPr="00FD149C">
        <w:rPr>
          <w:rFonts w:ascii="Traditional Arabic" w:eastAsia="Times New Roman" w:hAnsi="Traditional Arabic" w:cs="Traditional Arabic"/>
          <w:sz w:val="32"/>
          <w:szCs w:val="32"/>
          <w:rtl/>
        </w:rPr>
        <w:t xml:space="preserve">٥م وقدرها </w:t>
      </w:r>
      <w:r w:rsidRPr="00FD149C">
        <w:rPr>
          <w:rFonts w:ascii="Traditional Arabic" w:eastAsia="Times New Roman" w:hAnsi="Traditional Arabic" w:cs="Traditional Arabic" w:hint="cs"/>
          <w:sz w:val="32"/>
          <w:szCs w:val="32"/>
          <w:rtl/>
        </w:rPr>
        <w:t>(30.000)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ريال، وبما أن المدعى عليها دفعت بعدم اختصاص الدوائر التجارية بنظر هذه الدعوى</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لكونها مطالبة بأجرة عقار</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كما ذكرت أن م</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ك</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نات الطباعة كانت معيبة وأنها لم تتمكن من الانتفاع بها، فإنه فيما يتعلق بالدفع بعدم اختصاص الدوائر التجارية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فلما كان الغرض من العقد المبرم بين الطرفين هو استئجار المدعى عليها لم</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ك</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نات الطباعة التي يملكها المدعي</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وفق ما ورد في نصوص العقد، وبما أن العقار الذي تقع فيه المطبعة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وإن كان داخلا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في الأجرة التي تدفعها المدعى عليها للمدعي إلا أنه ليس مقصود</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في العقد، وبما أن الأكثر</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يأخذ </w:t>
      </w:r>
      <w:r w:rsidRPr="00FD149C">
        <w:rPr>
          <w:rFonts w:ascii="Traditional Arabic" w:eastAsia="Times New Roman" w:hAnsi="Traditional Arabic" w:cs="Traditional Arabic"/>
          <w:sz w:val="32"/>
          <w:szCs w:val="32"/>
          <w:rtl/>
        </w:rPr>
        <w:lastRenderedPageBreak/>
        <w:t xml:space="preserve">حكم الكل، فإن العمل الذي نشأت عنه هذه المنازعة - استئجار المدعى عليها </w:t>
      </w:r>
      <w:r w:rsidRPr="00FD149C">
        <w:rPr>
          <w:rFonts w:ascii="Traditional Arabic" w:eastAsia="Times New Roman" w:hAnsi="Traditional Arabic" w:cs="Traditional Arabic" w:hint="cs"/>
          <w:sz w:val="32"/>
          <w:szCs w:val="32"/>
          <w:rtl/>
        </w:rPr>
        <w:t>لماكينات</w:t>
      </w:r>
      <w:r w:rsidRPr="00FD149C">
        <w:rPr>
          <w:rFonts w:ascii="Traditional Arabic" w:eastAsia="Times New Roman" w:hAnsi="Traditional Arabic" w:cs="Traditional Arabic"/>
          <w:sz w:val="32"/>
          <w:szCs w:val="32"/>
          <w:rtl/>
        </w:rPr>
        <w:t xml:space="preserve"> مطبعة المدعي - يعد عمل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تجاري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في حق طرفي الدعوى وفق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للمادة (</w:t>
      </w:r>
      <w:r w:rsidRPr="00FD149C">
        <w:rPr>
          <w:rFonts w:ascii="Traditional Arabic" w:eastAsia="Times New Roman" w:hAnsi="Traditional Arabic" w:cs="Traditional Arabic"/>
          <w:sz w:val="32"/>
          <w:szCs w:val="32"/>
          <w:rtl/>
          <w:lang w:bidi="fa-IR"/>
        </w:rPr>
        <w:t>۲/</w:t>
      </w:r>
      <w:r w:rsidRPr="00FD149C">
        <w:rPr>
          <w:rFonts w:ascii="Traditional Arabic" w:eastAsia="Times New Roman" w:hAnsi="Traditional Arabic" w:cs="Traditional Arabic"/>
          <w:sz w:val="32"/>
          <w:szCs w:val="32"/>
          <w:rtl/>
        </w:rPr>
        <w:t xml:space="preserve">أ) من نظام المحكمة التجارية، أما ما ذكرته المدعى عليها من أن </w:t>
      </w:r>
      <w:r w:rsidRPr="00FD149C">
        <w:rPr>
          <w:rFonts w:ascii="Traditional Arabic" w:eastAsia="Times New Roman" w:hAnsi="Traditional Arabic" w:cs="Traditional Arabic" w:hint="cs"/>
          <w:sz w:val="32"/>
          <w:szCs w:val="32"/>
          <w:rtl/>
        </w:rPr>
        <w:t>ماكينات</w:t>
      </w:r>
      <w:r w:rsidRPr="00FD149C">
        <w:rPr>
          <w:rFonts w:ascii="Traditional Arabic" w:eastAsia="Times New Roman" w:hAnsi="Traditional Arabic" w:cs="Traditional Arabic"/>
          <w:sz w:val="32"/>
          <w:szCs w:val="32"/>
          <w:rtl/>
        </w:rPr>
        <w:t xml:space="preserve"> الطباعة كانت معيبة منذ استلامها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مما أدى إلى عدم انتفاعها بالعين المؤجرة، فبما أن المدعي ينفي ذلك، كما أن العقد المبرم بين الطرفين نص في المادة الخامسة منه على ما يلي</w:t>
      </w:r>
      <w:r w:rsidRPr="00FD149C">
        <w:rPr>
          <w:rFonts w:ascii="Traditional Arabic" w:eastAsia="Times New Roman" w:hAnsi="Traditional Arabic" w:cs="Traditional Arabic" w:hint="cs"/>
          <w:sz w:val="32"/>
          <w:szCs w:val="32"/>
          <w:rtl/>
        </w:rPr>
        <w:t>: "</w:t>
      </w:r>
      <w:r w:rsidRPr="00FD149C">
        <w:rPr>
          <w:rFonts w:ascii="Traditional Arabic" w:eastAsia="Times New Roman" w:hAnsi="Traditional Arabic" w:cs="Traditional Arabic"/>
          <w:sz w:val="32"/>
          <w:szCs w:val="32"/>
          <w:rtl/>
        </w:rPr>
        <w:t>يقر الطرف الثاني - المدعى عليها - بأنه عاين</w:t>
      </w:r>
      <w:r w:rsidRPr="00FD149C">
        <w:rPr>
          <w:rFonts w:ascii="Traditional Arabic" w:eastAsia="Times New Roman" w:hAnsi="Traditional Arabic" w:cs="Traditional Arabic" w:hint="cs"/>
          <w:sz w:val="32"/>
          <w:szCs w:val="32"/>
          <w:rtl/>
        </w:rPr>
        <w:t xml:space="preserve"> الماكينات</w:t>
      </w:r>
      <w:r w:rsidRPr="00FD149C">
        <w:rPr>
          <w:rFonts w:ascii="Traditional Arabic" w:eastAsia="Times New Roman" w:hAnsi="Traditional Arabic" w:cs="Traditional Arabic"/>
          <w:sz w:val="32"/>
          <w:szCs w:val="32"/>
          <w:rtl/>
        </w:rPr>
        <w:t xml:space="preserve"> معاينة نافية لكل جهالة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وأنه تسلمها بحالة صالحة للغرض من الإيجار</w:t>
      </w:r>
      <w:r>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فإن ما تدعيه المدعى عليها غير صحيح</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لأن الأصل هو عدم العيب ولم تثبته المدعى عليها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كما أن إقرار المدعى عليها الوارد في العقد بسلامة </w:t>
      </w:r>
      <w:r w:rsidRPr="00FD149C">
        <w:rPr>
          <w:rFonts w:ascii="Traditional Arabic" w:eastAsia="Times New Roman" w:hAnsi="Traditional Arabic" w:cs="Traditional Arabic" w:hint="cs"/>
          <w:sz w:val="32"/>
          <w:szCs w:val="32"/>
          <w:rtl/>
        </w:rPr>
        <w:t>الماكينات،</w:t>
      </w:r>
      <w:r w:rsidRPr="00FD149C">
        <w:rPr>
          <w:rFonts w:ascii="Traditional Arabic" w:eastAsia="Times New Roman" w:hAnsi="Traditional Arabic" w:cs="Traditional Arabic"/>
          <w:sz w:val="32"/>
          <w:szCs w:val="32"/>
          <w:rtl/>
        </w:rPr>
        <w:t xml:space="preserve"> وأنها صالحة للاستعمال ي</w:t>
      </w:r>
      <w:r w:rsidRPr="00FD149C">
        <w:rPr>
          <w:rFonts w:ascii="Traditional Arabic" w:eastAsia="Times New Roman" w:hAnsi="Traditional Arabic" w:cs="Traditional Arabic" w:hint="cs"/>
          <w:sz w:val="32"/>
          <w:szCs w:val="32"/>
          <w:rtl/>
        </w:rPr>
        <w:t>نفي</w:t>
      </w:r>
      <w:r w:rsidRPr="00FD149C">
        <w:rPr>
          <w:rFonts w:ascii="Traditional Arabic" w:eastAsia="Times New Roman" w:hAnsi="Traditional Arabic" w:cs="Traditional Arabic"/>
          <w:sz w:val="32"/>
          <w:szCs w:val="32"/>
          <w:rtl/>
        </w:rPr>
        <w:t xml:space="preserve"> ما تدعي</w:t>
      </w:r>
      <w:r w:rsidRPr="00FD149C">
        <w:rPr>
          <w:rFonts w:ascii="Traditional Arabic" w:eastAsia="Times New Roman" w:hAnsi="Traditional Arabic" w:cs="Traditional Arabic" w:hint="cs"/>
          <w:sz w:val="32"/>
          <w:szCs w:val="32"/>
          <w:rtl/>
        </w:rPr>
        <w:t>ه</w:t>
      </w:r>
      <w:r w:rsidRPr="00FD149C">
        <w:rPr>
          <w:rFonts w:ascii="Traditional Arabic" w:eastAsia="Times New Roman" w:hAnsi="Traditional Arabic" w:cs="Traditional Arabic"/>
          <w:sz w:val="32"/>
          <w:szCs w:val="32"/>
          <w:rtl/>
        </w:rPr>
        <w:t xml:space="preserve"> من أنها استلمتها وهي معيبة، فضل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عن أن المدعى عليها خاطبت المدعي بتار</w:t>
      </w:r>
      <w:r w:rsidRPr="00FD149C">
        <w:rPr>
          <w:rFonts w:ascii="Traditional Arabic" w:eastAsia="Times New Roman" w:hAnsi="Traditional Arabic" w:cs="Traditional Arabic" w:hint="cs"/>
          <w:sz w:val="32"/>
          <w:szCs w:val="32"/>
          <w:rtl/>
        </w:rPr>
        <w:t>يخ 15/2/2016م ب</w:t>
      </w:r>
      <w:r w:rsidRPr="00FD149C">
        <w:rPr>
          <w:rFonts w:ascii="Traditional Arabic" w:eastAsia="Times New Roman" w:hAnsi="Traditional Arabic" w:cs="Traditional Arabic"/>
          <w:sz w:val="32"/>
          <w:szCs w:val="32"/>
          <w:rtl/>
        </w:rPr>
        <w:t>عد مضي سنة من بداية العقد - مرفق نسخة من الخطاب بالقضية - تطلب فيه إكمال العقد المبرم بين الطرفين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وهذا يعني أن </w:t>
      </w:r>
      <w:r w:rsidRPr="00FD149C">
        <w:rPr>
          <w:rFonts w:ascii="Traditional Arabic" w:eastAsia="Times New Roman" w:hAnsi="Traditional Arabic" w:cs="Traditional Arabic" w:hint="cs"/>
          <w:sz w:val="32"/>
          <w:szCs w:val="32"/>
          <w:rtl/>
        </w:rPr>
        <w:t>ماكينات</w:t>
      </w:r>
      <w:r w:rsidRPr="00FD149C">
        <w:rPr>
          <w:rFonts w:ascii="Traditional Arabic" w:eastAsia="Times New Roman" w:hAnsi="Traditional Arabic" w:cs="Traditional Arabic"/>
          <w:sz w:val="32"/>
          <w:szCs w:val="32"/>
          <w:rtl/>
        </w:rPr>
        <w:t xml:space="preserve"> الطباعة كانت تعمل وإلا لما طلبت المدعى عليها إكمال العقد للسنة الثانية، إذا تقرر ذلك فإن المدعى عليها ملزمة بدفع أجرة المطبعة عن عام </w:t>
      </w:r>
      <w:r w:rsidRPr="00FD149C">
        <w:rPr>
          <w:rFonts w:ascii="Traditional Arabic" w:eastAsia="Times New Roman" w:hAnsi="Traditional Arabic" w:cs="Traditional Arabic" w:hint="cs"/>
          <w:sz w:val="32"/>
          <w:szCs w:val="32"/>
          <w:rtl/>
          <w:lang w:bidi="fa-IR"/>
        </w:rPr>
        <w:t>2016</w:t>
      </w:r>
      <w:r w:rsidRPr="00FD149C">
        <w:rPr>
          <w:rFonts w:ascii="Traditional Arabic" w:eastAsia="Times New Roman" w:hAnsi="Traditional Arabic" w:cs="Traditional Arabic"/>
          <w:sz w:val="32"/>
          <w:szCs w:val="32"/>
          <w:rtl/>
        </w:rPr>
        <w:t xml:space="preserve">م البالغة </w:t>
      </w:r>
      <w:r w:rsidRPr="00FD149C">
        <w:rPr>
          <w:rFonts w:ascii="Traditional Arabic" w:eastAsia="Times New Roman" w:hAnsi="Traditional Arabic" w:cs="Traditional Arabic" w:hint="cs"/>
          <w:sz w:val="32"/>
          <w:szCs w:val="32"/>
          <w:rtl/>
        </w:rPr>
        <w:t>(300.000)</w:t>
      </w:r>
      <w:r w:rsidRPr="00FD149C">
        <w:rPr>
          <w:rFonts w:ascii="Traditional Arabic" w:eastAsia="Times New Roman" w:hAnsi="Traditional Arabic" w:cs="Traditional Arabic"/>
          <w:sz w:val="32"/>
          <w:szCs w:val="32"/>
          <w:rtl/>
        </w:rPr>
        <w:t xml:space="preserve"> 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ال</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إضافة إلى باقي أجرة عام </w:t>
      </w:r>
      <w:r w:rsidRPr="00FD149C">
        <w:rPr>
          <w:rFonts w:ascii="Traditional Arabic" w:eastAsia="Times New Roman" w:hAnsi="Traditional Arabic" w:cs="Traditional Arabic" w:hint="cs"/>
          <w:sz w:val="32"/>
          <w:szCs w:val="32"/>
          <w:rtl/>
          <w:lang w:bidi="fa-IR"/>
        </w:rPr>
        <w:t>2015</w:t>
      </w:r>
      <w:r w:rsidRPr="00FD149C">
        <w:rPr>
          <w:rFonts w:ascii="Traditional Arabic" w:eastAsia="Times New Roman" w:hAnsi="Traditional Arabic" w:cs="Traditional Arabic"/>
          <w:sz w:val="32"/>
          <w:szCs w:val="32"/>
          <w:rtl/>
        </w:rPr>
        <w:t>م وقدرها (</w:t>
      </w:r>
      <w:r w:rsidRPr="00FD149C">
        <w:rPr>
          <w:rFonts w:ascii="Traditional Arabic" w:eastAsia="Times New Roman" w:hAnsi="Traditional Arabic" w:cs="Traditional Arabic" w:hint="cs"/>
          <w:sz w:val="32"/>
          <w:szCs w:val="32"/>
          <w:rtl/>
        </w:rPr>
        <w:t>30.000</w:t>
      </w:r>
      <w:r w:rsidRPr="00FD149C">
        <w:rPr>
          <w:rFonts w:ascii="Traditional Arabic" w:eastAsia="Times New Roman" w:hAnsi="Traditional Arabic" w:cs="Traditional Arabic"/>
          <w:sz w:val="32"/>
          <w:szCs w:val="32"/>
          <w:rtl/>
        </w:rPr>
        <w:t>) ريال.</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وبما أنه سبق وأن صدر حكم غيابي في هذه الدعوى بإلزام المدعى عليها بأن تدفع</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للمدعي مبلغ</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قدره (</w:t>
      </w:r>
      <w:r w:rsidRPr="00FD149C">
        <w:rPr>
          <w:rFonts w:ascii="Traditional Arabic" w:eastAsia="Times New Roman" w:hAnsi="Traditional Arabic" w:cs="Traditional Arabic" w:hint="cs"/>
          <w:sz w:val="32"/>
          <w:szCs w:val="32"/>
          <w:rtl/>
          <w:lang w:bidi="fa-IR"/>
        </w:rPr>
        <w:t xml:space="preserve">330.000) </w:t>
      </w:r>
      <w:r w:rsidRPr="00FD149C">
        <w:rPr>
          <w:rFonts w:ascii="Traditional Arabic" w:eastAsia="Times New Roman" w:hAnsi="Traditional Arabic" w:cs="Traditional Arabic"/>
          <w:sz w:val="32"/>
          <w:szCs w:val="32"/>
          <w:rtl/>
        </w:rPr>
        <w:t>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ال، ثم اعترضت المحكوم عليها على الحكم الغيابي. فأعادت الدائرة النظر في القضية بناء</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على </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عتراضها، وبما أن المادة (533) من نظام المحكمة التجارية نصت على ما يلي</w:t>
      </w:r>
      <w:r w:rsidRPr="00FD149C">
        <w:rPr>
          <w:rFonts w:ascii="Traditional Arabic" w:eastAsia="Times New Roman" w:hAnsi="Traditional Arabic" w:cs="Traditional Arabic" w:hint="cs"/>
          <w:sz w:val="32"/>
          <w:szCs w:val="32"/>
          <w:rtl/>
        </w:rPr>
        <w:t>: "</w:t>
      </w:r>
      <w:r w:rsidRPr="00FD149C">
        <w:rPr>
          <w:rFonts w:ascii="Traditional Arabic" w:eastAsia="Times New Roman" w:hAnsi="Traditional Arabic" w:cs="Traditional Arabic"/>
          <w:sz w:val="32"/>
          <w:szCs w:val="32"/>
          <w:rtl/>
        </w:rPr>
        <w:t>إذا قدم المحكوم عليه غيابي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اعتراضه إلى المحكمة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وكان تقديمه داخل المدة القانونية تقرر المحكمة قبول الاعتراض</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تجري المحاكمة على</w:t>
      </w:r>
      <w:r w:rsidRPr="00FD149C">
        <w:rPr>
          <w:rFonts w:ascii="Traditional Arabic" w:eastAsia="Times New Roman" w:hAnsi="Traditional Arabic" w:cs="Traditional Arabic"/>
          <w:sz w:val="32"/>
          <w:szCs w:val="32"/>
        </w:rPr>
        <w:t xml:space="preserve"> </w:t>
      </w:r>
      <w:r w:rsidRPr="00FD149C">
        <w:rPr>
          <w:rFonts w:ascii="Traditional Arabic" w:eastAsia="Times New Roman" w:hAnsi="Traditional Arabic" w:cs="Traditional Arabic"/>
          <w:sz w:val="32"/>
          <w:szCs w:val="32"/>
          <w:rtl/>
        </w:rPr>
        <w:t>حسب المحاكمة الوجاهية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تحكم بما يظهر لديها إما بتصديق صك الحكم الغيابي أو</w:t>
      </w:r>
      <w:r w:rsidRPr="00FD149C">
        <w:rPr>
          <w:rFonts w:ascii="Traditional Arabic" w:eastAsia="Times New Roman" w:hAnsi="Traditional Arabic" w:cs="Traditional Arabic" w:hint="cs"/>
          <w:sz w:val="32"/>
          <w:szCs w:val="32"/>
          <w:rtl/>
        </w:rPr>
        <w:t xml:space="preserve"> ن</w:t>
      </w:r>
      <w:r w:rsidRPr="00FD149C">
        <w:rPr>
          <w:rFonts w:ascii="Traditional Arabic" w:eastAsia="Times New Roman" w:hAnsi="Traditional Arabic" w:cs="Traditional Arabic"/>
          <w:sz w:val="32"/>
          <w:szCs w:val="32"/>
          <w:rtl/>
        </w:rPr>
        <w:t>قضه أو إصلاحه</w:t>
      </w:r>
      <w:r>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وبما أن الدائرة انتهت - وفق ما تقدم بيانه - إلى أن </w:t>
      </w:r>
      <w:r w:rsidRPr="00FD149C">
        <w:rPr>
          <w:rFonts w:ascii="Traditional Arabic" w:eastAsia="Times New Roman" w:hAnsi="Traditional Arabic" w:cs="Traditional Arabic" w:hint="cs"/>
          <w:sz w:val="32"/>
          <w:szCs w:val="32"/>
          <w:rtl/>
        </w:rPr>
        <w:t>ل</w:t>
      </w:r>
      <w:r w:rsidRPr="00FD149C">
        <w:rPr>
          <w:rFonts w:ascii="Traditional Arabic" w:eastAsia="Times New Roman" w:hAnsi="Traditional Arabic" w:cs="Traditional Arabic"/>
          <w:sz w:val="32"/>
          <w:szCs w:val="32"/>
          <w:rtl/>
        </w:rPr>
        <w:t>لمدعي</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على المدعى عليها مبلغ</w:t>
      </w:r>
      <w:r w:rsidRPr="00FD149C">
        <w:rPr>
          <w:rFonts w:ascii="Traditional Arabic" w:eastAsia="Times New Roman" w:hAnsi="Traditional Arabic" w:cs="Traditional Arabic" w:hint="cs"/>
          <w:sz w:val="32"/>
          <w:szCs w:val="32"/>
          <w:rtl/>
        </w:rPr>
        <w:t>اً قدره</w:t>
      </w:r>
      <w:r w:rsidRPr="00FD149C">
        <w:rPr>
          <w:rFonts w:ascii="Traditional Arabic" w:eastAsia="Times New Roman" w:hAnsi="Traditional Arabic" w:cs="Traditional Arabic"/>
          <w:sz w:val="32"/>
          <w:szCs w:val="32"/>
          <w:rtl/>
        </w:rPr>
        <w:t xml:space="preserve"> </w:t>
      </w:r>
      <w:r w:rsidRPr="00FD149C">
        <w:rPr>
          <w:rFonts w:ascii="Traditional Arabic" w:eastAsia="Times New Roman" w:hAnsi="Traditional Arabic" w:cs="Traditional Arabic" w:hint="cs"/>
          <w:sz w:val="32"/>
          <w:szCs w:val="32"/>
          <w:rtl/>
        </w:rPr>
        <w:t xml:space="preserve">(330.000) </w:t>
      </w:r>
      <w:r w:rsidRPr="00FD149C">
        <w:rPr>
          <w:rFonts w:ascii="Traditional Arabic" w:eastAsia="Times New Roman" w:hAnsi="Traditional Arabic" w:cs="Traditional Arabic"/>
          <w:sz w:val="32"/>
          <w:szCs w:val="32"/>
          <w:rtl/>
        </w:rPr>
        <w:t>ر</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ال، فإن ما انتهت إليه الدائرة لا يختلف عم</w:t>
      </w:r>
      <w:r w:rsidRPr="00FD149C">
        <w:rPr>
          <w:rFonts w:ascii="Traditional Arabic" w:eastAsia="Times New Roman" w:hAnsi="Traditional Arabic" w:cs="Traditional Arabic" w:hint="cs"/>
          <w:sz w:val="32"/>
          <w:szCs w:val="32"/>
          <w:rtl/>
        </w:rPr>
        <w:t xml:space="preserve">ا </w:t>
      </w:r>
      <w:r w:rsidRPr="00FD149C">
        <w:rPr>
          <w:rFonts w:ascii="Traditional Arabic" w:eastAsia="Times New Roman" w:hAnsi="Traditional Arabic" w:cs="Traditional Arabic"/>
          <w:sz w:val="32"/>
          <w:szCs w:val="32"/>
          <w:rtl/>
        </w:rPr>
        <w:t>صدر به الحكم الغيابي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مما يتعين معه الحكم بالمصادقة على الحكم الغيابي الصادر</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في هذه القضية</w:t>
      </w:r>
      <w:r w:rsidRPr="00FD149C">
        <w:rPr>
          <w:rFonts w:ascii="Traditional Arabic" w:eastAsia="Times New Roman" w:hAnsi="Traditional Arabic" w:cs="Traditional Arabic"/>
          <w:sz w:val="32"/>
          <w:szCs w:val="32"/>
        </w:rPr>
        <w:t>.</w:t>
      </w: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لذلك</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حكمت الدائرة: بالمصادقة على حكمها الغيابي القاضي بإلزام المدعى عليها </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صاحبة مؤسسة </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للنشر والتوزيع بأن تدفع للمدعي </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صاحب مؤسسة </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للطباعة مبلغ</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xml:space="preserve"> قدره (</w:t>
      </w:r>
      <w:r w:rsidRPr="00FD149C">
        <w:rPr>
          <w:rFonts w:ascii="Traditional Arabic" w:eastAsia="Times New Roman" w:hAnsi="Traditional Arabic" w:cs="Traditional Arabic" w:hint="cs"/>
          <w:b/>
          <w:bCs/>
          <w:sz w:val="32"/>
          <w:szCs w:val="32"/>
          <w:rtl/>
          <w:lang w:bidi="fa-IR"/>
        </w:rPr>
        <w:t xml:space="preserve">330.000) </w:t>
      </w:r>
      <w:r w:rsidRPr="00FD149C">
        <w:rPr>
          <w:rFonts w:ascii="Traditional Arabic" w:eastAsia="Times New Roman" w:hAnsi="Traditional Arabic" w:cs="Traditional Arabic"/>
          <w:b/>
          <w:bCs/>
          <w:sz w:val="32"/>
          <w:szCs w:val="32"/>
          <w:rtl/>
        </w:rPr>
        <w:t>ثلاثمئة وثلاثون</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ألف ريال</w:t>
      </w:r>
      <w:r w:rsidRPr="00FD149C">
        <w:rPr>
          <w:rFonts w:ascii="Traditional Arabic" w:eastAsia="Times New Roman" w:hAnsi="Traditional Arabic" w:cs="Traditional Arabic" w:hint="cs"/>
          <w:b/>
          <w:bCs/>
          <w:sz w:val="32"/>
          <w:szCs w:val="32"/>
          <w:rtl/>
        </w:rPr>
        <w:t>.</w:t>
      </w: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والله الموفق</w:t>
      </w:r>
      <w:r w:rsidRPr="00FD149C">
        <w:rPr>
          <w:rFonts w:ascii="Traditional Arabic" w:eastAsia="Times New Roman" w:hAnsi="Traditional Arabic" w:cs="Traditional Arabic" w:hint="cs"/>
          <w:b/>
          <w:bCs/>
          <w:sz w:val="32"/>
          <w:szCs w:val="32"/>
          <w:rtl/>
        </w:rPr>
        <w:t>،</w:t>
      </w:r>
      <w:r w:rsidRPr="00FD149C">
        <w:rPr>
          <w:rFonts w:ascii="Traditional Arabic" w:eastAsia="Times New Roman" w:hAnsi="Traditional Arabic" w:cs="Traditional Arabic"/>
          <w:b/>
          <w:bCs/>
          <w:sz w:val="32"/>
          <w:szCs w:val="32"/>
          <w:rtl/>
        </w:rPr>
        <w:t xml:space="preserve"> وصلى الله وسلم على نبينا محمد وعلى آله وصحبه أجمعين</w:t>
      </w:r>
      <w:r w:rsidRPr="00FD149C">
        <w:rPr>
          <w:rFonts w:ascii="Traditional Arabic" w:eastAsia="Times New Roman" w:hAnsi="Traditional Arabic" w:cs="Traditional Arabic"/>
          <w:b/>
          <w:bCs/>
          <w:sz w:val="32"/>
          <w:szCs w:val="32"/>
        </w:rPr>
        <w:t>.</w:t>
      </w:r>
    </w:p>
    <w:p w:rsidR="00F37004" w:rsidRPr="00FD149C" w:rsidRDefault="00F37004" w:rsidP="00F37004">
      <w:pPr>
        <w:spacing w:after="100"/>
        <w:jc w:val="both"/>
        <w:rPr>
          <w:rFonts w:ascii="Traditional Arabic" w:eastAsia="Times New Roman" w:hAnsi="Traditional Arabic" w:cs="Traditional Arabic"/>
          <w:b/>
          <w:bCs/>
          <w:sz w:val="32"/>
          <w:szCs w:val="32"/>
          <w:rtl/>
        </w:rPr>
      </w:pP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حكم محكمة الاستئناف</w:t>
      </w:r>
      <w:r w:rsidRPr="00FD149C">
        <w:rPr>
          <w:rFonts w:ascii="Traditional Arabic" w:eastAsia="Times New Roman" w:hAnsi="Traditional Arabic" w:cs="Traditional Arabic" w:hint="cs"/>
          <w:b/>
          <w:bCs/>
          <w:sz w:val="32"/>
          <w:szCs w:val="32"/>
          <w:rtl/>
        </w:rPr>
        <w:t>:</w:t>
      </w:r>
    </w:p>
    <w:p w:rsidR="00F37004" w:rsidRPr="00FD149C" w:rsidRDefault="00F37004" w:rsidP="00F37004">
      <w:r w:rsidRPr="00FD149C">
        <w:rPr>
          <w:rFonts w:ascii="Traditional Arabic" w:eastAsia="Times New Roman" w:hAnsi="Traditional Arabic" w:cs="Traditional Arabic"/>
          <w:b/>
          <w:bCs/>
          <w:sz w:val="32"/>
          <w:szCs w:val="32"/>
          <w:rtl/>
        </w:rPr>
        <w:lastRenderedPageBreak/>
        <w:t>حكمت المحكمة بتأييد الحكم فيما انتهى إليه من قضاء</w:t>
      </w:r>
      <w:r w:rsidRPr="00FD149C">
        <w:rPr>
          <w:rFonts w:ascii="Traditional Arabic" w:eastAsia="Times New Roman" w:hAnsi="Traditional Arabic" w:cs="Traditional Arabic"/>
          <w:b/>
          <w:bCs/>
          <w:sz w:val="32"/>
          <w:szCs w:val="32"/>
        </w:rPr>
        <w:t>.</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br w:type="page"/>
      </w:r>
      <w:r w:rsidRPr="00FD149C">
        <w:rPr>
          <w:rFonts w:ascii="Traditional Arabic" w:hAnsi="Traditional Arabic" w:cs="Traditional Arabic"/>
          <w:b/>
          <w:bCs/>
          <w:sz w:val="32"/>
          <w:szCs w:val="32"/>
          <w:rtl/>
        </w:rPr>
        <w:lastRenderedPageBreak/>
        <w:t>رقم القضية في المحكمة الإدارية 2808/2/ق لعام 1434هـ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rPr>
          <w:rFonts w:ascii="Traditional Arabic" w:hAnsi="Traditional Arabic" w:cs="Traditional Arabic"/>
          <w:b/>
          <w:bCs/>
          <w:sz w:val="32"/>
          <w:szCs w:val="32"/>
          <w:rtl/>
        </w:rPr>
        <w:t>رقم القضية في محكمة الاستئناف الإدارية 511/2/س لعام 1438هـ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tl/>
        </w:rPr>
      </w:pPr>
      <w:r w:rsidRPr="00FD149C">
        <w:rPr>
          <w:rFonts w:ascii="Traditional Arabic" w:hAnsi="Traditional Arabic" w:cs="Traditional Arabic"/>
          <w:b/>
          <w:bCs/>
          <w:sz w:val="32"/>
          <w:szCs w:val="32"/>
          <w:rtl/>
        </w:rPr>
        <w:t>تاريخ الجلسة 28/</w:t>
      </w:r>
      <w:r w:rsidRPr="00FD149C">
        <w:rPr>
          <w:rFonts w:ascii="Traditional Arabic" w:hAnsi="Traditional Arabic" w:cs="Traditional Arabic" w:hint="cs"/>
          <w:b/>
          <w:bCs/>
          <w:sz w:val="32"/>
          <w:szCs w:val="32"/>
          <w:rtl/>
        </w:rPr>
        <w:t>3</w:t>
      </w:r>
      <w:r w:rsidRPr="00FD149C">
        <w:rPr>
          <w:rFonts w:ascii="Traditional Arabic" w:hAnsi="Traditional Arabic" w:cs="Traditional Arabic"/>
          <w:b/>
          <w:bCs/>
          <w:sz w:val="32"/>
          <w:szCs w:val="32"/>
          <w:rtl/>
        </w:rPr>
        <w:t>/1438هـ</w:t>
      </w:r>
    </w:p>
    <w:p w:rsidR="00F37004" w:rsidRPr="00FD149C" w:rsidRDefault="00F37004" w:rsidP="00F37004">
      <w:pPr>
        <w:spacing w:after="100"/>
        <w:ind w:firstLine="566"/>
        <w:jc w:val="center"/>
        <w:rPr>
          <w:rFonts w:ascii="Traditional Arabic" w:eastAsia="Times New Roman" w:hAnsi="Traditional Arabic" w:cs="Traditional Arabic"/>
          <w:sz w:val="32"/>
          <w:szCs w:val="32"/>
          <w:rtl/>
        </w:rPr>
      </w:pPr>
      <w:r w:rsidRPr="00FD149C">
        <w:rPr>
          <w:rFonts w:ascii="Traditional Arabic" w:hAnsi="Traditional Arabic" w:cs="Traditional Arabic"/>
          <w:b/>
          <w:bCs/>
          <w:sz w:val="32"/>
          <w:szCs w:val="32"/>
          <w:rtl/>
        </w:rPr>
        <w:t>الموضوعات</w:t>
      </w: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إجارة - إجارة منتهية بالتمليك - قيمة أجرة - فسخ العقد - غرامة فسخ العقد - شرط جزائي</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مناط فرض الشرط الجزائي -</w:t>
      </w:r>
      <w:r w:rsidRPr="00FD149C">
        <w:rPr>
          <w:rFonts w:ascii="Traditional Arabic" w:eastAsia="Times New Roman" w:hAnsi="Traditional Arabic" w:cs="Traditional Arabic" w:hint="cs"/>
          <w:b/>
          <w:bCs/>
          <w:sz w:val="32"/>
          <w:szCs w:val="32"/>
          <w:rtl/>
        </w:rPr>
        <w:t xml:space="preserve"> حقيقة</w:t>
      </w:r>
      <w:r w:rsidRPr="00FD149C">
        <w:rPr>
          <w:rtl/>
        </w:rPr>
        <w:t xml:space="preserve"> </w:t>
      </w:r>
      <w:r w:rsidRPr="00FD149C">
        <w:rPr>
          <w:rFonts w:ascii="Traditional Arabic" w:eastAsia="Times New Roman" w:hAnsi="Traditional Arabic" w:cs="Traditional Arabic" w:hint="cs"/>
          <w:b/>
          <w:bCs/>
          <w:sz w:val="32"/>
          <w:szCs w:val="32"/>
          <w:rtl/>
        </w:rPr>
        <w:t>ال</w:t>
      </w:r>
      <w:r w:rsidRPr="00FD149C">
        <w:rPr>
          <w:rFonts w:ascii="Traditional Arabic" w:eastAsia="Times New Roman" w:hAnsi="Traditional Arabic" w:cs="Traditional Arabic"/>
          <w:b/>
          <w:bCs/>
          <w:sz w:val="32"/>
          <w:szCs w:val="32"/>
          <w:rtl/>
        </w:rPr>
        <w:t xml:space="preserve">إجارة </w:t>
      </w:r>
      <w:r w:rsidRPr="00FD149C">
        <w:rPr>
          <w:rFonts w:ascii="Traditional Arabic" w:eastAsia="Times New Roman" w:hAnsi="Traditional Arabic" w:cs="Traditional Arabic" w:hint="cs"/>
          <w:b/>
          <w:bCs/>
          <w:sz w:val="32"/>
          <w:szCs w:val="32"/>
          <w:rtl/>
        </w:rPr>
        <w:t>ال</w:t>
      </w:r>
      <w:r w:rsidRPr="00FD149C">
        <w:rPr>
          <w:rFonts w:ascii="Traditional Arabic" w:eastAsia="Times New Roman" w:hAnsi="Traditional Arabic" w:cs="Traditional Arabic"/>
          <w:b/>
          <w:bCs/>
          <w:sz w:val="32"/>
          <w:szCs w:val="32"/>
          <w:rtl/>
        </w:rPr>
        <w:t>منتهية بالتمليك</w:t>
      </w:r>
      <w:r w:rsidRPr="00FD149C">
        <w:rPr>
          <w:rFonts w:ascii="Traditional Arabic" w:eastAsia="Times New Roman" w:hAnsi="Traditional Arabic" w:cs="Traditional Arabic" w:hint="cs"/>
          <w:b/>
          <w:bCs/>
          <w:sz w:val="32"/>
          <w:szCs w:val="32"/>
          <w:rtl/>
        </w:rPr>
        <w:t xml:space="preserve"> وحكمها -</w:t>
      </w:r>
      <w:r w:rsidRPr="00FD149C">
        <w:rPr>
          <w:rFonts w:ascii="Traditional Arabic" w:eastAsia="Times New Roman" w:hAnsi="Traditional Arabic" w:cs="Traditional Arabic"/>
          <w:b/>
          <w:bCs/>
          <w:sz w:val="32"/>
          <w:szCs w:val="32"/>
          <w:rtl/>
        </w:rPr>
        <w:t xml:space="preserve"> الأجرة مقابل المنفعة - إثراء غير مشروع</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 العبرة بالقيمة الفعلية للسلعة - استيفاء المنفعة</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 مخالفات مرورية - سند لأمر - شيك - يمين - رفض توجيه اليمين - انتفاء بينة – خبرة</w:t>
      </w:r>
      <w:r w:rsidRPr="00FD149C">
        <w:rPr>
          <w:rFonts w:ascii="Traditional Arabic" w:eastAsia="Times New Roman" w:hAnsi="Traditional Arabic" w:cs="Traditional Arabic" w:hint="cs"/>
          <w:b/>
          <w:bCs/>
          <w:sz w:val="32"/>
          <w:szCs w:val="32"/>
          <w:rtl/>
        </w:rPr>
        <w:t xml:space="preserve"> - الاستئناس برأي الخبير.</w:t>
      </w:r>
    </w:p>
    <w:p w:rsidR="00F37004" w:rsidRPr="00FD149C" w:rsidRDefault="00F37004" w:rsidP="00F37004">
      <w:pPr>
        <w:spacing w:after="100"/>
        <w:jc w:val="both"/>
        <w:rPr>
          <w:rFonts w:ascii="Traditional Arabic" w:eastAsia="Times New Roman" w:hAnsi="Traditional Arabic" w:cs="Traditional Arabic"/>
          <w:sz w:val="32"/>
          <w:szCs w:val="32"/>
        </w:rPr>
      </w:pPr>
      <w:r w:rsidRPr="00FD149C">
        <w:rPr>
          <w:rFonts w:ascii="Traditional Arabic" w:eastAsia="Times New Roman" w:hAnsi="Traditional Arabic" w:cs="Traditional Arabic"/>
          <w:sz w:val="32"/>
          <w:szCs w:val="32"/>
          <w:rtl/>
        </w:rPr>
        <w:t>مطالبة المدعي إلزام المدعى عليها بإعادة كافة أصول السندات لأمر وكافة أصول الشيكات المتعلقة بعقد</w:t>
      </w:r>
      <w:r w:rsidRPr="00FD149C">
        <w:rPr>
          <w:rFonts w:ascii="Traditional Arabic" w:eastAsia="Times New Roman" w:hAnsi="Traditional Arabic" w:cs="Traditional Arabic" w:hint="cs"/>
          <w:sz w:val="32"/>
          <w:szCs w:val="32"/>
          <w:rtl/>
        </w:rPr>
        <w:t xml:space="preserve"> الإجارة المنتهية بالتمليك</w:t>
      </w:r>
      <w:r w:rsidRPr="00FD149C">
        <w:rPr>
          <w:rFonts w:ascii="Traditional Arabic" w:eastAsia="Times New Roman" w:hAnsi="Traditional Arabic" w:cs="Traditional Arabic"/>
          <w:sz w:val="32"/>
          <w:szCs w:val="32"/>
          <w:rtl/>
        </w:rPr>
        <w:t xml:space="preserve"> نتيجة استئجار المدعية سيارات من المدعى عليها، ومطالبة المدعی عليها إلزام المدعي بدفع قيمة أجرة السيارات محل العقد، وغرامة فسخ العقد - ثبوت فسخ العقد من قبل المدعي، وتخلفه عن سداد بعض الأقساط الإيجارية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انحصار الخلاف في تحديد القيمة المتبقية من أجرة السيارات - انتهاء</w:t>
      </w:r>
      <w:r w:rsidRPr="00FD149C">
        <w:rPr>
          <w:rFonts w:ascii="Traditional Arabic" w:eastAsia="Times New Roman" w:hAnsi="Traditional Arabic" w:cs="Traditional Arabic" w:hint="cs"/>
          <w:sz w:val="32"/>
          <w:szCs w:val="32"/>
          <w:rtl/>
        </w:rPr>
        <w:t xml:space="preserve"> تقرير</w:t>
      </w:r>
      <w:r w:rsidRPr="00FD149C">
        <w:rPr>
          <w:rFonts w:ascii="Traditional Arabic" w:eastAsia="Times New Roman" w:hAnsi="Traditional Arabic" w:cs="Traditional Arabic"/>
          <w:sz w:val="32"/>
          <w:szCs w:val="32"/>
          <w:rtl/>
        </w:rPr>
        <w:t xml:space="preserve"> الخبير إلى أن مستحقات المدعی عليها تشمل المتبقي من قيمة أجرة السيارات والدفعة المقدمة وقيمة </w:t>
      </w:r>
      <w:r w:rsidRPr="00FD149C">
        <w:rPr>
          <w:rFonts w:ascii="Traditional Arabic" w:eastAsia="Times New Roman" w:hAnsi="Traditional Arabic" w:cs="Traditional Arabic" w:hint="cs"/>
          <w:sz w:val="32"/>
          <w:szCs w:val="32"/>
          <w:rtl/>
        </w:rPr>
        <w:t>ال</w:t>
      </w:r>
      <w:r w:rsidRPr="00FD149C">
        <w:rPr>
          <w:rFonts w:ascii="Traditional Arabic" w:eastAsia="Times New Roman" w:hAnsi="Traditional Arabic" w:cs="Traditional Arabic"/>
          <w:sz w:val="32"/>
          <w:szCs w:val="32"/>
          <w:rtl/>
        </w:rPr>
        <w:t xml:space="preserve">مخالفات </w:t>
      </w:r>
      <w:r w:rsidRPr="00FD149C">
        <w:rPr>
          <w:rFonts w:ascii="Traditional Arabic" w:eastAsia="Times New Roman" w:hAnsi="Traditional Arabic" w:cs="Traditional Arabic" w:hint="cs"/>
          <w:sz w:val="32"/>
          <w:szCs w:val="32"/>
          <w:rtl/>
        </w:rPr>
        <w:t>ال</w:t>
      </w:r>
      <w:r w:rsidRPr="00FD149C">
        <w:rPr>
          <w:rFonts w:ascii="Traditional Arabic" w:eastAsia="Times New Roman" w:hAnsi="Traditional Arabic" w:cs="Traditional Arabic"/>
          <w:sz w:val="32"/>
          <w:szCs w:val="32"/>
          <w:rtl/>
        </w:rPr>
        <w:t>مرورية - دفع المدعي بسداد جزء من المبلغ دون تقديمه بينة على ذلك، وإنكار المدعى عليها استلامها له - رفض المدعي توجيه اليمين للمدعى عليها على استلامها تلك المبالغ - عدم مشروعية فرض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غرامة على المدعي نتيجة فسخها العقد، وذلك لسقوط المنفعة بعد سحب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للسيارات، وعدم ثبوت تضررها من فسخ العقد - دلالة العقد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محل الدعوی</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بأن القيمة المثبتة فيها هي القيمة الفعلية للسيارات التي كانت المدعى عليها ترغب في استحصالها من المدعي مقابل تلك السيارات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مما يدل على عدم استحقاق المدعى عليها أكثر من القيمة المثبتة في العقد - ثبوت استحقاق المدعى عليها للمتبقي من قيمة أجرة السيارات والحكم لها به، وعليه تكون السندات لأمر والشيكات التي بحوزتهما لا أثر لها،</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وإلزامها بإعادتها للمدعي</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أثر ذلك: إلزام المدعي بدفع </w:t>
      </w:r>
      <w:r w:rsidRPr="00FD149C">
        <w:rPr>
          <w:rFonts w:ascii="Traditional Arabic" w:eastAsia="Times New Roman" w:hAnsi="Traditional Arabic" w:cs="Traditional Arabic" w:hint="cs"/>
          <w:sz w:val="32"/>
          <w:szCs w:val="32"/>
          <w:rtl/>
        </w:rPr>
        <w:t>ما انتهى إليه تقرير الخبير</w:t>
      </w:r>
      <w:r w:rsidRPr="00FD149C">
        <w:rPr>
          <w:rFonts w:ascii="Traditional Arabic" w:eastAsia="Times New Roman" w:hAnsi="Traditional Arabic" w:cs="Traditional Arabic"/>
          <w:sz w:val="32"/>
          <w:szCs w:val="32"/>
          <w:rtl/>
        </w:rPr>
        <w:t>، وإلزام المدعى عليها بتسليم كافة أصول السندات لأمر والشيكات المتعلقة بالعقد، ورفض ما عدا ذلك من طلبات</w:t>
      </w:r>
      <w:r w:rsidRPr="00FD149C">
        <w:rPr>
          <w:rFonts w:ascii="Traditional Arabic" w:eastAsia="Times New Roman" w:hAnsi="Traditional Arabic" w:cs="Traditional Arabic"/>
          <w:sz w:val="32"/>
          <w:szCs w:val="32"/>
        </w:rPr>
        <w:t>.</w:t>
      </w:r>
    </w:p>
    <w:p w:rsidR="00F37004" w:rsidRPr="00FD149C" w:rsidRDefault="00F37004" w:rsidP="00F37004">
      <w:pPr>
        <w:spacing w:after="100"/>
        <w:ind w:firstLine="566"/>
        <w:jc w:val="center"/>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مستند الحكم</w:t>
      </w:r>
    </w:p>
    <w:p w:rsidR="00F37004" w:rsidRPr="00FD149C" w:rsidRDefault="00F37004" w:rsidP="004925BA">
      <w:pPr>
        <w:numPr>
          <w:ilvl w:val="0"/>
          <w:numId w:val="89"/>
        </w:numPr>
        <w:spacing w:after="100" w:line="240" w:lineRule="auto"/>
        <w:jc w:val="both"/>
        <w:rPr>
          <w:rFonts w:ascii="Traditional Arabic" w:eastAsia="Times New Roman" w:hAnsi="Traditional Arabic" w:cs="Traditional Arabic"/>
          <w:sz w:val="32"/>
          <w:szCs w:val="32"/>
          <w:rtl/>
        </w:rPr>
      </w:pPr>
      <w:r w:rsidRPr="00FD149C">
        <w:rPr>
          <w:rFonts w:ascii="Traditional Arabic" w:eastAsia="Times New Roman" w:hAnsi="Traditional Arabic" w:cs="Traditional Arabic"/>
          <w:sz w:val="32"/>
          <w:szCs w:val="32"/>
          <w:rtl/>
        </w:rPr>
        <w:t>قول ال</w:t>
      </w:r>
      <w:r w:rsidRPr="00FD149C">
        <w:rPr>
          <w:rFonts w:ascii="Traditional Arabic" w:eastAsia="Times New Roman" w:hAnsi="Traditional Arabic" w:cs="Traditional Arabic" w:hint="cs"/>
          <w:sz w:val="32"/>
          <w:szCs w:val="32"/>
          <w:rtl/>
        </w:rPr>
        <w:t>رسول</w:t>
      </w:r>
      <w:r w:rsidRPr="00FD149C">
        <w:rPr>
          <w:rFonts w:ascii="Traditional Arabic" w:eastAsia="Times New Roman" w:hAnsi="Traditional Arabic" w:cs="Traditional Arabic"/>
          <w:sz w:val="32"/>
          <w:szCs w:val="32"/>
          <w:rtl/>
        </w:rPr>
        <w:t xml:space="preserve"> </w:t>
      </w:r>
      <w:r w:rsidRPr="00FD149C">
        <w:rPr>
          <w:rFonts w:ascii="Traditional Arabic" w:eastAsia="Arial Unicode MS" w:hAnsi="Traditional Arabic" w:cs="Arial Unicode MS"/>
          <w:sz w:val="32"/>
          <w:szCs w:val="32"/>
        </w:rPr>
        <w:sym w:font="AGA Arabesque" w:char="F072"/>
      </w:r>
      <w:r w:rsidRPr="00FD149C">
        <w:rPr>
          <w:rFonts w:ascii="Traditional Arabic" w:eastAsia="Times New Roman" w:hAnsi="Traditional Arabic" w:cs="Traditional Arabic"/>
          <w:sz w:val="32"/>
          <w:szCs w:val="32"/>
          <w:rtl/>
        </w:rPr>
        <w:t>: "البينة على المدعي واليمين على من أنكر".</w:t>
      </w:r>
    </w:p>
    <w:p w:rsidR="00F37004" w:rsidRPr="00FD149C" w:rsidRDefault="00F37004" w:rsidP="00F37004">
      <w:pPr>
        <w:spacing w:after="100"/>
        <w:ind w:firstLine="566"/>
        <w:jc w:val="center"/>
        <w:rPr>
          <w:rFonts w:ascii="Traditional Arabic" w:eastAsia="Times New Roman" w:hAnsi="Traditional Arabic" w:cs="Traditional Arabic"/>
          <w:b/>
          <w:bCs/>
          <w:sz w:val="32"/>
          <w:szCs w:val="32"/>
          <w:rtl/>
        </w:rPr>
      </w:pPr>
    </w:p>
    <w:p w:rsidR="00F37004" w:rsidRPr="00FD149C" w:rsidRDefault="00F37004" w:rsidP="00F37004">
      <w:pPr>
        <w:spacing w:after="100"/>
        <w:ind w:firstLine="566"/>
        <w:jc w:val="center"/>
        <w:rPr>
          <w:rFonts w:ascii="Traditional Arabic" w:eastAsia="Times New Roman" w:hAnsi="Traditional Arabic" w:cs="Traditional Arabic"/>
          <w:b/>
          <w:bCs/>
          <w:sz w:val="32"/>
          <w:szCs w:val="32"/>
          <w:rtl/>
        </w:rPr>
      </w:pPr>
    </w:p>
    <w:p w:rsidR="00F37004" w:rsidRPr="00FD149C" w:rsidRDefault="00F37004" w:rsidP="00F37004">
      <w:pPr>
        <w:spacing w:after="100"/>
        <w:ind w:firstLine="566"/>
        <w:jc w:val="center"/>
        <w:rPr>
          <w:rFonts w:ascii="Traditional Arabic" w:eastAsia="Times New Roman" w:hAnsi="Traditional Arabic" w:cs="Traditional Arabic"/>
          <w:b/>
          <w:bCs/>
          <w:sz w:val="32"/>
          <w:szCs w:val="32"/>
        </w:rPr>
      </w:pPr>
      <w:r w:rsidRPr="00FD149C">
        <w:rPr>
          <w:rFonts w:ascii="Traditional Arabic" w:eastAsia="Times New Roman" w:hAnsi="Traditional Arabic" w:cs="Traditional Arabic"/>
          <w:b/>
          <w:bCs/>
          <w:sz w:val="32"/>
          <w:szCs w:val="32"/>
          <w:rtl/>
        </w:rPr>
        <w:t>الوقائع</w:t>
      </w:r>
    </w:p>
    <w:p w:rsidR="00F37004" w:rsidRPr="00FD149C" w:rsidRDefault="00F37004" w:rsidP="00F37004">
      <w:pPr>
        <w:spacing w:after="100"/>
        <w:jc w:val="both"/>
        <w:rPr>
          <w:rFonts w:ascii="Traditional Arabic" w:eastAsia="Times New Roman" w:hAnsi="Traditional Arabic" w:cs="Traditional Arabic"/>
          <w:sz w:val="32"/>
          <w:szCs w:val="32"/>
        </w:rPr>
      </w:pPr>
      <w:r w:rsidRPr="00FD149C">
        <w:rPr>
          <w:rFonts w:ascii="Traditional Arabic" w:eastAsia="Times New Roman" w:hAnsi="Traditional Arabic" w:cs="Traditional Arabic"/>
          <w:sz w:val="32"/>
          <w:szCs w:val="32"/>
          <w:rtl/>
        </w:rPr>
        <w:t>تتلخص وقائع هذه الدعوى في أنه بتاريخ 18/3/1434هـ وردت إلى المحكمة الإدارية بجدة لائحة دعوی مقدمة من المدعي وكالة (...)، سجل مدني رقم (...)، بالوكالة رقم (...)، وتاريخ 18/2/1434هـ الصادرة عن كتابة العدل الثانية بجنوب جدة، حاصلها أن موكله تعاقد مع المدعى عليها بموجب العقد المؤرخ في 1/11/1428هـ الموافق 11/11/2007م، واستأجر منها (</w:t>
      </w:r>
      <w:r w:rsidRPr="00FD149C">
        <w:rPr>
          <w:rFonts w:ascii="Traditional Arabic" w:eastAsia="Times New Roman" w:hAnsi="Traditional Arabic" w:cs="Traditional Arabic"/>
          <w:sz w:val="32"/>
          <w:szCs w:val="32"/>
          <w:rtl/>
          <w:lang w:bidi="fa-IR"/>
        </w:rPr>
        <w:t xml:space="preserve">۳۰) </w:t>
      </w:r>
      <w:r w:rsidRPr="00FD149C">
        <w:rPr>
          <w:rFonts w:ascii="Traditional Arabic" w:eastAsia="Times New Roman" w:hAnsi="Traditional Arabic" w:cs="Traditional Arabic"/>
          <w:sz w:val="32"/>
          <w:szCs w:val="32"/>
          <w:rtl/>
        </w:rPr>
        <w:t>سيارة، من أجل إعادة تأجيرها للغير بمبلغ إجمالي قدره (</w:t>
      </w:r>
      <w:r w:rsidRPr="00FD149C">
        <w:rPr>
          <w:rFonts w:ascii="Traditional Arabic" w:eastAsia="Times New Roman" w:hAnsi="Traditional Arabic" w:cs="Traditional Arabic"/>
          <w:sz w:val="32"/>
          <w:szCs w:val="32"/>
          <w:rtl/>
          <w:lang w:bidi="fa-IR"/>
        </w:rPr>
        <w:t xml:space="preserve">1.537.770)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بواقع (29.190)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شهري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ثم قام موكله بتسليم السيارات المؤجرة للمدعى عليها، عدا ثلاث سيارات تالفة، سلمت لاحق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لها، وقد سلم موكله للمدعى عليها مبلغ</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قدره (</w:t>
      </w:r>
      <w:r w:rsidRPr="00FD149C">
        <w:rPr>
          <w:rFonts w:ascii="Traditional Arabic" w:eastAsia="Times New Roman" w:hAnsi="Traditional Arabic" w:cs="Traditional Arabic"/>
          <w:sz w:val="32"/>
          <w:szCs w:val="32"/>
          <w:rtl/>
          <w:lang w:bidi="fa-IR"/>
        </w:rPr>
        <w:t xml:space="preserve">419.371)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ثم إنه أثناء إجراء المخالصة مع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أظهرت الأخيرة كشف حساب يتضمن استحقاقها مبلغ</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قدره (583.520)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حيث قامت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باحتساب عقد السيارات على أنه عقد بيع لا أجرة، وختم لائحته بطلب فسخ العقد، وإلزام المدعى عليها بإعادة أصول السندات لأمر، وكافة أصول الشيكات المسلمة لها، المحررة لأجل الضمان لا </w:t>
      </w:r>
      <w:r w:rsidRPr="00FD149C">
        <w:rPr>
          <w:rFonts w:ascii="Traditional Arabic" w:eastAsia="Times New Roman" w:hAnsi="Traditional Arabic" w:cs="Traditional Arabic" w:hint="cs"/>
          <w:sz w:val="32"/>
          <w:szCs w:val="32"/>
          <w:rtl/>
        </w:rPr>
        <w:t>ل</w:t>
      </w:r>
      <w:r w:rsidRPr="00FD149C">
        <w:rPr>
          <w:rFonts w:ascii="Traditional Arabic" w:eastAsia="Times New Roman" w:hAnsi="Traditional Arabic" w:cs="Traditional Arabic"/>
          <w:sz w:val="32"/>
          <w:szCs w:val="32"/>
          <w:rtl/>
        </w:rPr>
        <w:t>أجل الوفاء. وبقيد القضية في سجلات هذه المحكمة بالرقم المذكور في صدر هذا الحكم، وبإحالتها لهذه الدائرة باشرت النظر فيها في جلسة يوم الأربعاء 14/6/1434هـ، وفيها سألت الدائرة المدعي وكالة عن دعو</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موكله فأجاب بأنها على وفق ما جاء في لائحة الدعوى، و</w:t>
      </w:r>
      <w:r w:rsidRPr="00FD149C">
        <w:rPr>
          <w:rFonts w:ascii="Traditional Arabic" w:eastAsia="Times New Roman" w:hAnsi="Traditional Arabic" w:cs="Traditional Arabic" w:hint="cs"/>
          <w:sz w:val="32"/>
          <w:szCs w:val="32"/>
          <w:rtl/>
        </w:rPr>
        <w:t>ب</w:t>
      </w:r>
      <w:r w:rsidRPr="00FD149C">
        <w:rPr>
          <w:rFonts w:ascii="Traditional Arabic" w:eastAsia="Times New Roman" w:hAnsi="Traditional Arabic" w:cs="Traditional Arabic"/>
          <w:sz w:val="32"/>
          <w:szCs w:val="32"/>
          <w:rtl/>
        </w:rPr>
        <w:t>طلب الجواب من المدعى عليه وكالة (...)، سجل مدني رقم (...)، بالوكالة رقم (...)، وتاريخ 20/7/1430هـ، الصادرة عن كتابة العدل الثانية بالدمام، قدم جوابه عن الدعوى بمذكرة تضمنت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أن العقد بين الطرفين عقد إيجار، وأن المدعي لم يقدم بينة على تسليم جميع السيارات لموكلته، وأن السيارات التالفة التي يدعي تلفها لم يبين ما هي تفصيل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وانتهى إلى طلب إلزام المدعي بتقديم تفصيل عن كل سيارة، وإلزامه بسداد</w:t>
      </w:r>
      <w:r w:rsidRPr="00FD149C">
        <w:rPr>
          <w:rFonts w:ascii="Traditional Arabic" w:eastAsia="Times New Roman" w:hAnsi="Traditional Arabic" w:cs="Traditional Arabic" w:hint="cs"/>
          <w:sz w:val="32"/>
          <w:szCs w:val="32"/>
          <w:rtl/>
        </w:rPr>
        <w:t xml:space="preserve"> المبلغ</w:t>
      </w:r>
      <w:r w:rsidRPr="00FD149C">
        <w:rPr>
          <w:rFonts w:ascii="Traditional Arabic" w:eastAsia="Times New Roman" w:hAnsi="Traditional Arabic" w:cs="Traditional Arabic"/>
          <w:sz w:val="32"/>
          <w:szCs w:val="32"/>
          <w:rtl/>
        </w:rPr>
        <w:t xml:space="preserve"> المتبقي في ذمته المقدر ب</w:t>
      </w:r>
      <w:r w:rsidRPr="00FD149C">
        <w:rPr>
          <w:rFonts w:ascii="Traditional Arabic" w:eastAsia="Times New Roman" w:hAnsi="Traditional Arabic" w:cs="Traditional Arabic" w:hint="cs"/>
          <w:sz w:val="32"/>
          <w:szCs w:val="32"/>
          <w:rtl/>
        </w:rPr>
        <w:t>ـ</w:t>
      </w:r>
      <w:r w:rsidRPr="00FD149C">
        <w:rPr>
          <w:rFonts w:ascii="Traditional Arabic" w:eastAsia="Times New Roman" w:hAnsi="Traditional Arabic" w:cs="Traditional Arabic"/>
          <w:sz w:val="32"/>
          <w:szCs w:val="32"/>
          <w:rtl/>
        </w:rPr>
        <w:t xml:space="preserve"> (567.930)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فقدم المدعي وكالة في جلسة تالية كشف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بأسماء السيارات وتاريخ تسليمها للمدعى عليها، مؤكد</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أنه من المفترض أن تكون تلك الإجابات عند المدعى عليها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وفي جلسة يوم الأحد 28/1/1435هـ أشارت الدائرة إلى</w:t>
      </w:r>
      <w:r w:rsidRPr="00FD149C">
        <w:rPr>
          <w:rFonts w:ascii="Traditional Arabic" w:eastAsia="Times New Roman" w:hAnsi="Traditional Arabic" w:cs="Traditional Arabic" w:hint="cs"/>
          <w:sz w:val="32"/>
          <w:szCs w:val="32"/>
          <w:rtl/>
        </w:rPr>
        <w:t xml:space="preserve"> أن</w:t>
      </w:r>
      <w:r w:rsidRPr="00FD149C">
        <w:rPr>
          <w:rFonts w:ascii="Traditional Arabic" w:eastAsia="Times New Roman" w:hAnsi="Traditional Arabic" w:cs="Traditional Arabic"/>
          <w:sz w:val="32"/>
          <w:szCs w:val="32"/>
          <w:rtl/>
        </w:rPr>
        <w:t xml:space="preserve"> المدعى عليه وكالة قدم مذكرة جواب تضمنت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أن دعوى المدعي ليس لها أي مستند يدعمها ويؤيدها، وأن العقود التي بين الطرفين عقود إيجار مقرونة بالوعد بالبيع والتملك، وأن العقود نصت على ضرورة التزام الطرفين بها حتى انتهائها وإقفالها من الطرفين، وأن مجرد استلام المدعى عليها للسيارات لا تنتهي </w:t>
      </w:r>
      <w:r w:rsidRPr="00FD149C">
        <w:rPr>
          <w:rFonts w:ascii="Traditional Arabic" w:eastAsia="Times New Roman" w:hAnsi="Traditional Arabic" w:cs="Traditional Arabic" w:hint="cs"/>
          <w:sz w:val="32"/>
          <w:szCs w:val="32"/>
          <w:rtl/>
        </w:rPr>
        <w:t>به</w:t>
      </w:r>
      <w:r w:rsidRPr="00FD149C">
        <w:rPr>
          <w:rFonts w:ascii="Traditional Arabic" w:eastAsia="Times New Roman" w:hAnsi="Traditional Arabic" w:cs="Traditional Arabic"/>
          <w:sz w:val="32"/>
          <w:szCs w:val="32"/>
          <w:rtl/>
        </w:rPr>
        <w:t xml:space="preserve"> العلاقة، باعتبار أن هناك غرامات يستلزم </w:t>
      </w:r>
      <w:r w:rsidRPr="00FD149C">
        <w:rPr>
          <w:rFonts w:ascii="Traditional Arabic" w:eastAsia="Times New Roman" w:hAnsi="Traditional Arabic" w:cs="Traditional Arabic"/>
          <w:sz w:val="32"/>
          <w:szCs w:val="32"/>
          <w:rtl/>
        </w:rPr>
        <w:lastRenderedPageBreak/>
        <w:t>دفعها عند الفسخ، وانتهى إلى طلب رفض الدعوى، وإلزام المدعي بدفع المبالغ المستحقة عليه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فقدم على إثر ذلك المدعي وكالة مذكرة رد تضمنت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أن مجرد استلام المدعى عليها للسيارات تنتهي بذلك الأجرة المترتبة لما بعده، وأن الأجرة مقابل المنفعة، ولا يحق للمدع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المطالبة بأجرة </w:t>
      </w:r>
      <w:r w:rsidRPr="00FD149C">
        <w:rPr>
          <w:rFonts w:ascii="Traditional Arabic" w:eastAsia="Times New Roman" w:hAnsi="Traditional Arabic" w:cs="Traditional Arabic" w:hint="cs"/>
          <w:sz w:val="32"/>
          <w:szCs w:val="32"/>
          <w:rtl/>
        </w:rPr>
        <w:t>عن</w:t>
      </w:r>
      <w:r w:rsidRPr="00FD149C">
        <w:rPr>
          <w:rFonts w:ascii="Traditional Arabic" w:eastAsia="Times New Roman" w:hAnsi="Traditional Arabic" w:cs="Traditional Arabic"/>
          <w:sz w:val="32"/>
          <w:szCs w:val="32"/>
          <w:rtl/>
        </w:rPr>
        <w:t xml:space="preserve"> سيارات بحوزتها مستلمة من قبلها، وأن الغرامة المقدرة بـ (30٪)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من إجمالي العقد التي فرضتها المدعى عليها على المدعي في حال إذا رغب المدعي فسخ العقد، إثراء غير مشروع، يخالف بذلك الشريعة الإسلامية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وطلب الطرفان إحالة القضية إلى محاسب قانوني، </w:t>
      </w:r>
      <w:r w:rsidRPr="00FD149C">
        <w:rPr>
          <w:rFonts w:ascii="Traditional Arabic" w:eastAsia="Times New Roman" w:hAnsi="Traditional Arabic" w:cs="Traditional Arabic" w:hint="cs"/>
          <w:sz w:val="32"/>
          <w:szCs w:val="32"/>
          <w:rtl/>
        </w:rPr>
        <w:t>فكتبت</w:t>
      </w:r>
      <w:r w:rsidRPr="00FD149C">
        <w:rPr>
          <w:rFonts w:ascii="Traditional Arabic" w:eastAsia="Times New Roman" w:hAnsi="Traditional Arabic" w:cs="Traditional Arabic"/>
          <w:sz w:val="32"/>
          <w:szCs w:val="32"/>
          <w:rtl/>
        </w:rPr>
        <w:t xml:space="preserve"> الدائرة إلى المحاسب القانوني (...) للنظر في قيامه بأعمال المحاسبة بين الطرفين وتحديد أتعابه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قدم المدعى عليه وكالة مذكرة تضمنت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أن موكلته تستحق قيمة الغرامة باعتبار أن الفسخ جاء من المدعي، تطبيق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لنصوص العقد، وأن جميع السيارات محل العقود تم فسخها، عدا سيارة واحدة لازالت بحوزة المدعي، وأن المدعي التزم بالسداد رغم فسخ العقد، ولم يعترض على ذلك</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ثم في جلسة يوم الأحد 12/2/1435هـ أشارت الدائرة إلى أنه ورد إليها خطاب المحاسب القانوني متضمن</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تقدير أتعابه بمبلغ (</w:t>
      </w:r>
      <w:r w:rsidRPr="00FD149C">
        <w:rPr>
          <w:rFonts w:ascii="Traditional Arabic" w:eastAsia="Times New Roman" w:hAnsi="Traditional Arabic" w:cs="Traditional Arabic"/>
          <w:sz w:val="32"/>
          <w:szCs w:val="32"/>
          <w:rtl/>
          <w:lang w:bidi="fa-IR"/>
        </w:rPr>
        <w:t xml:space="preserve">50.000) </w:t>
      </w:r>
      <w:r w:rsidRPr="00FD149C">
        <w:rPr>
          <w:rFonts w:ascii="Traditional Arabic" w:eastAsia="Times New Roman" w:hAnsi="Traditional Arabic" w:cs="Traditional Arabic"/>
          <w:sz w:val="32"/>
          <w:szCs w:val="32"/>
          <w:rtl/>
        </w:rPr>
        <w:t xml:space="preserve">ريال، ثم قرر المدعي وكالة أن طلب موكله ينحصر في فسخ العقد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محل الدعوى</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وإعادة أصول السندات لأمر والشيكات، وأكد على أن موكله قام بإعادة جميع السيارات عدا سيارة واحدة وموكله مستعد بتسليمها في أي وقت، وذكر بأن المبلغ المتبقي المستحق للمدعى عليها (40.000) ريال فقط، وأن محل الخلاف بين الطرفين في تطبيق البند رقم (</w:t>
      </w:r>
      <w:r w:rsidRPr="00FD149C">
        <w:rPr>
          <w:rFonts w:ascii="Traditional Arabic" w:eastAsia="Times New Roman" w:hAnsi="Traditional Arabic" w:cs="Traditional Arabic"/>
          <w:sz w:val="32"/>
          <w:szCs w:val="32"/>
          <w:rtl/>
          <w:lang w:bidi="fa-IR"/>
        </w:rPr>
        <w:t xml:space="preserve">۱۳) </w:t>
      </w:r>
      <w:r w:rsidRPr="00FD149C">
        <w:rPr>
          <w:rFonts w:ascii="Traditional Arabic" w:eastAsia="Times New Roman" w:hAnsi="Traditional Arabic" w:cs="Traditional Arabic"/>
          <w:sz w:val="32"/>
          <w:szCs w:val="32"/>
          <w:rtl/>
        </w:rPr>
        <w:t xml:space="preserve">الوارد في العقد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محل الدعوى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والمتضمن غرامة بنسبة (30٪)، من قيمة العقد عند فسخه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فعقب المدعى عليه وكالة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بأن موكلته تتمسك بتطبيق البند المذكور، وقدم مذكرة بذلك من صفحتين تتضمن أنه تم فسخ العقد فيما يخص جميع السيارات عدا السيارة التي بحوزة المدعي، وأن المستحق في ذمة المدعي حتى تاريخه مبلغ (567.930)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وأما ما ورد في البند (</w:t>
      </w:r>
      <w:r w:rsidRPr="00FD149C">
        <w:rPr>
          <w:rFonts w:ascii="Traditional Arabic" w:eastAsia="Times New Roman" w:hAnsi="Traditional Arabic" w:cs="Traditional Arabic"/>
          <w:sz w:val="32"/>
          <w:szCs w:val="32"/>
          <w:rtl/>
          <w:lang w:bidi="fa-IR"/>
        </w:rPr>
        <w:t xml:space="preserve">۱۳) </w:t>
      </w:r>
      <w:r w:rsidRPr="00FD149C">
        <w:rPr>
          <w:rFonts w:ascii="Traditional Arabic" w:eastAsia="Times New Roman" w:hAnsi="Traditional Arabic" w:cs="Traditional Arabic"/>
          <w:sz w:val="32"/>
          <w:szCs w:val="32"/>
          <w:rtl/>
        </w:rPr>
        <w:t>من العقد فهو لحفظ حقوق المدعى عليها وقد وق</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ع المدعى عليه بالموافقة، وطلب رد الدعوى وإلزام المدعي بالمبلغ الوارد أعلاه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تسلم المدعي وكالة نسخة منها فقرر أنها لا تحوي جديد</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يستوجب الرد، إلا أنه طلب مهلة للاجتماع بالمدعى عليها بخصوص تحديد المبلغ المتبقي من إيجارات السيارات قبل تسليمها، وبخصوص السيارة التي لم يتم تسليمها بعد؛ بحيث لا يحتاج الطرفان إلى دفع أتعاب محاسب قانوني وإطالة أمد التقاضي، فقرر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w:t>
      </w:r>
      <w:r w:rsidRPr="00FD149C">
        <w:rPr>
          <w:rFonts w:ascii="Traditional Arabic" w:eastAsia="Times New Roman" w:hAnsi="Traditional Arabic" w:cs="Traditional Arabic" w:hint="cs"/>
          <w:sz w:val="32"/>
          <w:szCs w:val="32"/>
          <w:rtl/>
        </w:rPr>
        <w:t xml:space="preserve"> وكالةً</w:t>
      </w:r>
      <w:r w:rsidRPr="00FD149C">
        <w:rPr>
          <w:rFonts w:ascii="Traditional Arabic" w:eastAsia="Times New Roman" w:hAnsi="Traditional Arabic" w:cs="Traditional Arabic"/>
          <w:sz w:val="32"/>
          <w:szCs w:val="32"/>
          <w:rtl/>
        </w:rPr>
        <w:t xml:space="preserve"> قبوله بذلك</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وفي جلسة يوم الأربعاء 26/4/1435هـ طلبت الدائرة من المدعي وكالة تقديم كافة العقود محل الدعوى، ثم قرر المدعي وكالة أنه قام بالاتصال بأرقام الجوالات المتو</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فرة لديه، الخاصة بالمدعى عليها إلا أنه لم تتم إجابته، فعقب المدعى عليه وكالة بأن موقع الشركة المدعى عليها معروف وظاهر للجميع، ولم يقم المدعي بالتواصل مع المدعى عليها من تاريخ الجلسة السابقة أي ما يزيد على شهرين، ثم قرر المدعي وكالة بأن العقود تم فسخها حسب إفادة وكيل المدعى </w:t>
      </w:r>
      <w:r w:rsidRPr="00FD149C">
        <w:rPr>
          <w:rFonts w:ascii="Traditional Arabic" w:eastAsia="Times New Roman" w:hAnsi="Traditional Arabic" w:cs="Traditional Arabic"/>
          <w:sz w:val="32"/>
          <w:szCs w:val="32"/>
          <w:rtl/>
        </w:rPr>
        <w:lastRenderedPageBreak/>
        <w:t>عليها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وبالتالي فإن طلب موكله ينحصر في إلزام المدعى عليها بإعادة السندات لأمر المتعلقة بالفترة ما بعد تاريخ تسليم السيارات، ثم قرر الطرفان أن الخلاف بينهما ينحصر في أمرين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الأول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إجمالي</w:t>
      </w:r>
      <w:r w:rsidRPr="00FD149C">
        <w:rPr>
          <w:rFonts w:ascii="Traditional Arabic" w:eastAsia="Times New Roman" w:hAnsi="Traditional Arabic" w:cs="Traditional Arabic" w:hint="cs"/>
          <w:sz w:val="32"/>
          <w:szCs w:val="32"/>
          <w:rtl/>
        </w:rPr>
        <w:t xml:space="preserve"> المبلغ</w:t>
      </w:r>
      <w:r w:rsidRPr="00FD149C">
        <w:rPr>
          <w:rFonts w:ascii="Traditional Arabic" w:eastAsia="Times New Roman" w:hAnsi="Traditional Arabic" w:cs="Traditional Arabic"/>
          <w:sz w:val="32"/>
          <w:szCs w:val="32"/>
          <w:rtl/>
        </w:rPr>
        <w:t xml:space="preserve"> المتبقي في ذمة المدعي من قيمة إيجار السيارات حتى تاريخ استلام المدعى عليها لها، والأمر الثاني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في تطبيق البند (</w:t>
      </w:r>
      <w:r w:rsidRPr="00FD149C">
        <w:rPr>
          <w:rFonts w:ascii="Traditional Arabic" w:eastAsia="Times New Roman" w:hAnsi="Traditional Arabic" w:cs="Traditional Arabic"/>
          <w:sz w:val="32"/>
          <w:szCs w:val="32"/>
          <w:rtl/>
          <w:lang w:bidi="fa-IR"/>
        </w:rPr>
        <w:t xml:space="preserve">۱۳) </w:t>
      </w:r>
      <w:r w:rsidRPr="00FD149C">
        <w:rPr>
          <w:rFonts w:ascii="Traditional Arabic" w:eastAsia="Times New Roman" w:hAnsi="Traditional Arabic" w:cs="Traditional Arabic"/>
          <w:sz w:val="32"/>
          <w:szCs w:val="32"/>
          <w:rtl/>
        </w:rPr>
        <w:t>والمتضمن غرامة قدرها (30٪)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من المتبقي من قيمة العقد في حال فسخ العقد بسبب من المدعي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فطلبت الدائرة من المدعى عليه وكالة بيان المبلغ المتبقي في ذمة المدعي حتى تاريخ تسليم السيارات، وبيان مقدار الغرامة المذكورة أعلاه وتقديم ذلك في مذكرة للدائرة خلال شهر من تاريخه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وفي جلسة يوم الأربعاء 8/7/1435هـ تبين عدم حضور المدعي أو من يمثله وطلب المدعى عليه وكالة شطب القضية، فقررت الدائرة شطبها للمرة الأولى</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وفي جلسة يوم الأربعاء 19/1/1436هـ المنعقدة للنظر في القضية بعد شطبها للمرة الأولى تبين عدم تبلغ المدعى عليها بموعد الجلسة، ثم تبادل طرفا الدعوى مذكرات جوابية لم تخرج عن مضمون ما سبق بيانه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وفي جلسة يوم 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ثنين </w:t>
      </w:r>
      <w:r w:rsidRPr="00FD149C">
        <w:rPr>
          <w:rFonts w:ascii="Traditional Arabic" w:eastAsia="Times New Roman" w:hAnsi="Traditional Arabic" w:cs="Traditional Arabic"/>
          <w:sz w:val="32"/>
          <w:szCs w:val="32"/>
          <w:rtl/>
          <w:lang w:bidi="fa-IR"/>
        </w:rPr>
        <w:t xml:space="preserve">14/8/1436هـ </w:t>
      </w:r>
      <w:r w:rsidRPr="00FD149C">
        <w:rPr>
          <w:rFonts w:ascii="Traditional Arabic" w:eastAsia="Times New Roman" w:hAnsi="Traditional Arabic" w:cs="Traditional Arabic"/>
          <w:sz w:val="32"/>
          <w:szCs w:val="32"/>
          <w:rtl/>
        </w:rPr>
        <w:t xml:space="preserve">قررت الدائرة ندب المحاسب القانوني (...) للقيام بمهمة المحاسبة بين الطرفين، على أن تكون أتعابه بمبلغ قدره </w:t>
      </w:r>
      <w:r w:rsidRPr="00FD149C">
        <w:rPr>
          <w:rFonts w:ascii="Traditional Arabic" w:eastAsia="Times New Roman" w:hAnsi="Traditional Arabic" w:cs="Traditional Arabic"/>
          <w:sz w:val="32"/>
          <w:szCs w:val="32"/>
          <w:rtl/>
          <w:lang w:bidi="fa-IR"/>
        </w:rPr>
        <w:t>(40.000</w:t>
      </w:r>
      <w:r w:rsidRPr="00FD149C">
        <w:rPr>
          <w:rFonts w:ascii="Traditional Arabic" w:eastAsia="Times New Roman" w:hAnsi="Traditional Arabic" w:cs="Traditional Arabic"/>
          <w:sz w:val="32"/>
          <w:szCs w:val="32"/>
          <w:rtl/>
        </w:rPr>
        <w:t>) ريال مناصفة بين الطرفين، يتحملها الطرف الخاسر في نهاية الدعوى، والذي ورد تقريره باعتبار أن العقد عقد إيجار واحتساب منفعة المدعي من سيارات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كما أثبت تأخر المدعي في سداد الأجرة طبق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للعقد، وانتهى التقرير إلى استحقاق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مبلغ</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قدره (</w:t>
      </w:r>
      <w:r w:rsidRPr="00FD149C">
        <w:rPr>
          <w:rFonts w:ascii="Traditional Arabic" w:eastAsia="Times New Roman" w:hAnsi="Traditional Arabic" w:cs="Traditional Arabic"/>
          <w:sz w:val="32"/>
          <w:szCs w:val="32"/>
          <w:rtl/>
          <w:lang w:bidi="fa-IR"/>
        </w:rPr>
        <w:t xml:space="preserve">357.748) </w:t>
      </w:r>
      <w:r w:rsidRPr="00FD149C">
        <w:rPr>
          <w:rFonts w:ascii="Traditional Arabic" w:eastAsia="Times New Roman" w:hAnsi="Traditional Arabic" w:cs="Traditional Arabic"/>
          <w:sz w:val="32"/>
          <w:szCs w:val="32"/>
          <w:rtl/>
        </w:rPr>
        <w:t>ثلاثمئة وسبعة وخمسون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وسبعمئة وثمانية وأربعون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وقد تضمن التقرير دفوع</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على اعتراضات الطرفين وهي كما يلي: فعن طلب المدعي من أنه قام بسداد مبلغ قدره (</w:t>
      </w:r>
      <w:r w:rsidRPr="00FD149C">
        <w:rPr>
          <w:rFonts w:ascii="Traditional Arabic" w:eastAsia="Times New Roman" w:hAnsi="Traditional Arabic" w:cs="Traditional Arabic"/>
          <w:sz w:val="32"/>
          <w:szCs w:val="32"/>
          <w:rtl/>
          <w:lang w:bidi="fa-IR"/>
        </w:rPr>
        <w:t xml:space="preserve">523.590)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بخلاف ما أثبته المحاسب من أن السداد كان لمبلغ قدره (419.600) 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فإن المدعي لم يقدم أي</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بينة سوى عن مبلغ (416.600) ريال، وعن قول المدعي من أنه قام بسداد مبلغ قدره (1.300)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ريال، فإن ذلك لا بينة عليه، وعن قول المدعي بأنه قام بتسليم مندوب المدعى عليها مبلغ</w:t>
      </w:r>
      <w:r w:rsidRPr="00FD149C">
        <w:rPr>
          <w:rFonts w:ascii="Traditional Arabic" w:eastAsia="Times New Roman" w:hAnsi="Traditional Arabic" w:cs="Traditional Arabic" w:hint="cs"/>
          <w:sz w:val="32"/>
          <w:szCs w:val="32"/>
          <w:rtl/>
        </w:rPr>
        <w:t xml:space="preserve">اً </w:t>
      </w:r>
      <w:r w:rsidRPr="00FD149C">
        <w:rPr>
          <w:rFonts w:ascii="Traditional Arabic" w:eastAsia="Times New Roman" w:hAnsi="Traditional Arabic" w:cs="Traditional Arabic"/>
          <w:sz w:val="32"/>
          <w:szCs w:val="32"/>
          <w:rtl/>
        </w:rPr>
        <w:t>قدره (</w:t>
      </w:r>
      <w:r w:rsidRPr="00FD149C">
        <w:rPr>
          <w:rFonts w:ascii="Traditional Arabic" w:eastAsia="Times New Roman" w:hAnsi="Traditional Arabic" w:cs="Traditional Arabic"/>
          <w:sz w:val="32"/>
          <w:szCs w:val="32"/>
          <w:rtl/>
          <w:lang w:bidi="fa-IR"/>
        </w:rPr>
        <w:t xml:space="preserve">50.000)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فإن ذلك لا مستند عليه، وهو محل إنكار من المدعى عليها، وعن قول المدعي من أنه يجب احتساب القيمة الإيجارية من تاريخ البدء بالأقساط، وليس من تاريخ العقد، أو استلام السيارات، وأن القيمة الإيجارية 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حتسبت بشكل مخالف للعقد، وأن هناك سيارة (اوبترا موديل </w:t>
      </w:r>
      <w:r w:rsidRPr="00FD149C">
        <w:rPr>
          <w:rFonts w:ascii="Traditional Arabic" w:eastAsia="Times New Roman" w:hAnsi="Traditional Arabic" w:cs="Traditional Arabic"/>
          <w:sz w:val="32"/>
          <w:szCs w:val="32"/>
          <w:rtl/>
          <w:lang w:bidi="fa-IR"/>
        </w:rPr>
        <w:t>۲۰۰۷</w:t>
      </w:r>
      <w:r w:rsidRPr="00FD149C">
        <w:rPr>
          <w:rFonts w:ascii="Traditional Arabic" w:eastAsia="Times New Roman" w:hAnsi="Traditional Arabic" w:cs="Traditional Arabic"/>
          <w:sz w:val="32"/>
          <w:szCs w:val="32"/>
          <w:rtl/>
        </w:rPr>
        <w:t>م) باللوحة رقم (...) تم احتساب كامل القيمة الإيجارية رغم امتناع المدعى عليها عن استلامها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فإنه فيما يتعلق باحتساب القيمة الإيجارية، فإن الاحتساب لها يكون من بداية استلامها؛ ذلك أن الأجرة مقابل المنفعة، وليس من تاريخ البدء بالأقساط، وأما بخصوص السيارة (أوبترا موديل </w:t>
      </w:r>
      <w:r w:rsidRPr="00FD149C">
        <w:rPr>
          <w:rFonts w:ascii="Traditional Arabic" w:eastAsia="Times New Roman" w:hAnsi="Traditional Arabic" w:cs="Traditional Arabic"/>
          <w:sz w:val="32"/>
          <w:szCs w:val="32"/>
          <w:rtl/>
          <w:lang w:bidi="fa-IR"/>
        </w:rPr>
        <w:t>۲۰۰۷</w:t>
      </w:r>
      <w:r w:rsidRPr="00FD149C">
        <w:rPr>
          <w:rFonts w:ascii="Traditional Arabic" w:eastAsia="Times New Roman" w:hAnsi="Traditional Arabic" w:cs="Traditional Arabic"/>
          <w:sz w:val="32"/>
          <w:szCs w:val="32"/>
          <w:rtl/>
        </w:rPr>
        <w:t xml:space="preserve">م) باللوحة رقم (...)، فإن المدعي لم يقدم ما يثبت امتناع المدعى عليها عن استلامها، ومن ثم فإن احتساب أجرتها كاملة يكون مقابل المنفعة، </w:t>
      </w:r>
      <w:r w:rsidRPr="00FD149C">
        <w:rPr>
          <w:rFonts w:ascii="Traditional Arabic" w:eastAsia="Times New Roman" w:hAnsi="Traditional Arabic" w:cs="Traditional Arabic" w:hint="cs"/>
          <w:sz w:val="32"/>
          <w:szCs w:val="32"/>
          <w:rtl/>
        </w:rPr>
        <w:t>طالما</w:t>
      </w:r>
      <w:r w:rsidRPr="00FD149C">
        <w:rPr>
          <w:rFonts w:ascii="Traditional Arabic" w:eastAsia="Times New Roman" w:hAnsi="Traditional Arabic" w:cs="Traditional Arabic"/>
          <w:sz w:val="32"/>
          <w:szCs w:val="32"/>
          <w:rtl/>
        </w:rPr>
        <w:t xml:space="preserve"> أن السيارة بحوزة المدعي ولم يتم تسليمها للمدع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وعن قول المدعي من أن </w:t>
      </w:r>
      <w:r w:rsidRPr="00FD149C">
        <w:rPr>
          <w:rFonts w:ascii="Traditional Arabic" w:eastAsia="Times New Roman" w:hAnsi="Traditional Arabic" w:cs="Traditional Arabic"/>
          <w:sz w:val="32"/>
          <w:szCs w:val="32"/>
          <w:rtl/>
        </w:rPr>
        <w:lastRenderedPageBreak/>
        <w:t>القسط يتضمن قسط</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إيجاري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وقسط تأمين، وكان من اللازم توجيه السؤال للمدعى عليها عن قيمة التأمين لكل سيارة حتى يتم خصمه من قيمة القس</w:t>
      </w:r>
      <w:r w:rsidRPr="00FD149C">
        <w:rPr>
          <w:rFonts w:ascii="Traditional Arabic" w:eastAsia="Times New Roman" w:hAnsi="Traditional Arabic" w:cs="Traditional Arabic" w:hint="cs"/>
          <w:sz w:val="32"/>
          <w:szCs w:val="32"/>
          <w:rtl/>
        </w:rPr>
        <w:t>ط،</w:t>
      </w:r>
      <w:r w:rsidRPr="00FD149C">
        <w:rPr>
          <w:rFonts w:ascii="Traditional Arabic" w:eastAsia="Times New Roman" w:hAnsi="Traditional Arabic" w:cs="Traditional Arabic"/>
          <w:sz w:val="32"/>
          <w:szCs w:val="32"/>
          <w:rtl/>
        </w:rPr>
        <w:t xml:space="preserve"> فإن القيمة الإيجارية للسيارات الواردة بالعقد عبارة عن سعر السيارة النقدي مضاف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إليه التأمين</w:t>
      </w:r>
      <w:r w:rsidRPr="00FD149C">
        <w:rPr>
          <w:rFonts w:ascii="Traditional Arabic" w:eastAsia="Times New Roman" w:hAnsi="Traditional Arabic" w:cs="Traditional Arabic" w:hint="cs"/>
          <w:sz w:val="32"/>
          <w:szCs w:val="32"/>
          <w:rtl/>
        </w:rPr>
        <w:t xml:space="preserve"> عن</w:t>
      </w:r>
      <w:r w:rsidRPr="00FD149C">
        <w:rPr>
          <w:rFonts w:ascii="Traditional Arabic" w:eastAsia="Times New Roman" w:hAnsi="Traditional Arabic" w:cs="Traditional Arabic"/>
          <w:sz w:val="32"/>
          <w:szCs w:val="32"/>
          <w:rtl/>
        </w:rPr>
        <w:t xml:space="preserve"> مدة العقد، ومضاف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إليه العمولة مقابل عدم السداد النقدي والمصاريف الإدارية الأخرى، وقد وافق على ذلك المدعي بتوقيعه على العقد، ومن ثم يكون حجة عليه لا له، وأصبحت القيمة الإيجارية للسيارة لليوم أو الشهر تنتج بقسمة القيمة الإيجارية المذكورة بالعقد على مدة العقد، وليس للقسط المذكور علاقة بكيفية احتساب القيمة الإيجارية، حيث إن فترة المنفعة بالسيارة يجب أن يتحمل المؤجر هذه القيمة دون تفريق بين تأمين وخلافه، وأما عن قول المدعي بأن المحاسب احتسب الغرامة المقدرة بـ (30٪)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المفروضة عليه نظير طلبه فسخ العقد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فإن المادة (</w:t>
      </w:r>
      <w:r w:rsidRPr="00FD149C">
        <w:rPr>
          <w:rFonts w:ascii="Traditional Arabic" w:eastAsia="Times New Roman" w:hAnsi="Traditional Arabic" w:cs="Traditional Arabic"/>
          <w:sz w:val="32"/>
          <w:szCs w:val="32"/>
          <w:rtl/>
          <w:lang w:bidi="fa-IR"/>
        </w:rPr>
        <w:t xml:space="preserve">۱۳) </w:t>
      </w:r>
      <w:r w:rsidRPr="00FD149C">
        <w:rPr>
          <w:rFonts w:ascii="Traditional Arabic" w:eastAsia="Times New Roman" w:hAnsi="Traditional Arabic" w:cs="Traditional Arabic"/>
          <w:sz w:val="32"/>
          <w:szCs w:val="32"/>
          <w:rtl/>
        </w:rPr>
        <w:t xml:space="preserve">من العقد نصت على </w:t>
      </w:r>
      <w:r w:rsidRPr="00FD149C">
        <w:rPr>
          <w:rFonts w:ascii="Traditional Arabic" w:eastAsia="Times New Roman" w:hAnsi="Traditional Arabic" w:cs="Traditional Arabic" w:hint="cs"/>
          <w:sz w:val="32"/>
          <w:szCs w:val="32"/>
          <w:rtl/>
        </w:rPr>
        <w:t>أن</w:t>
      </w:r>
      <w:r w:rsidRPr="00FD149C">
        <w:rPr>
          <w:rFonts w:ascii="Traditional Arabic" w:eastAsia="Times New Roman" w:hAnsi="Traditional Arabic" w:cs="Traditional Arabic"/>
          <w:sz w:val="32"/>
          <w:szCs w:val="32"/>
          <w:rtl/>
        </w:rPr>
        <w:t>: "يقر المستأجر أنه في حال رغبته إعادة السيارة وفسخ العقد أثناء سريانه؛ فإنه يجب عليه إعادتها جيدة نظيفة، مع سداد كامل الإيجارات المستحقة حتى تاريخ إعادته للسيارة إلى موقع المؤجر مع غرامة قدرها (30٪)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 xml:space="preserve">من إجمالي القيمة المتبقية في العقد بما فيها نهاية التملك بالإضافة إلى الدفعة المقدمة والتي سبق وأن سددها العميل"، ومن ثم يجب على المدعي الالتزام بهذه المادة </w:t>
      </w:r>
      <w:r w:rsidRPr="00FD149C">
        <w:rPr>
          <w:rFonts w:ascii="Traditional Arabic" w:eastAsia="Times New Roman" w:hAnsi="Traditional Arabic" w:cs="Traditional Arabic" w:hint="cs"/>
          <w:sz w:val="32"/>
          <w:szCs w:val="32"/>
          <w:rtl/>
        </w:rPr>
        <w:t>طالما</w:t>
      </w:r>
      <w:r w:rsidRPr="00FD149C">
        <w:rPr>
          <w:rFonts w:ascii="Traditional Arabic" w:eastAsia="Times New Roman" w:hAnsi="Traditional Arabic" w:cs="Traditional Arabic"/>
          <w:sz w:val="32"/>
          <w:szCs w:val="32"/>
          <w:rtl/>
        </w:rPr>
        <w:t xml:space="preserve"> أنه ارتضاها ووقع على العقد وهو على علم بها، كما تشير الدائرة إلى أن تقرير المحاسب تضمن دفوع</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على ملاحظات المدعى عليها وهي كما يلي: فعن قول المدعى عليها من أن تقرير المحاسبة شابه الخلط وأن البيانات غير صحيحة وغير دقيقة ومتداخلة مع أرقام السيارات واللوحات، ومن ثم أثر ذلك على القيمة الإيجارية الصحيحة فإن ذلك غير صحيح، حيث إنه تم أخذ أرقام هياكل السيارات من العقد، وتم مطابقتها معه، ووجدت سليمة ومتطابقة تمام</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وأن أرقام الاتفاقيات تم أخذها من كشوف الحس</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ب الخاصة بكل سيارة المقدمة من المدعى عليها نفسها، ووجدت متطابقة تمام</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وكذلك أرقام اللوحات تم أخذها من مستندات طرفي الدعوى، ووجدت متطابقة، رغم وجود تكرار، وتم استبعاد التكرار، وأما القيمة الإيجارية فهي مطابقة لما ورد بالعقد حرفي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ومن ثم يكون كلام المدعى عليها مرسل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وعن قول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من أن المحاسب لم يكن موفق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حين احتسب الإجمالي المستحق على الشركة وفق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لعدد الشهور، ويجب احتساب الأجرة بعدد الأيام وليس بعدد الشهور</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فإن الأصل في احتساب مدة المنفعة تكون باحتساب الشهر وكسر الشهر، وليس الشهر فقط، ولكننا بعد المناقشة احتسبنا القيمة الإيجارية عن كل يوم فترة المنفعة بالنظر لعدد الأيام بالتقويم الميلادي، وأما عن قول المدعى عليها من أن مجموع المبالغ المسددة من قبل المدعي هي (417.600) ريال، وليس (419.600) ريال، بفارق قدره (2.000)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فإنه تم الاطلاع بحضور مدير حسابات المدعى عليها على إيصال المبلغ المقدر بـ (2.000)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 xml:space="preserve">ريال، المدفوع من المدعي، إلا أنه لم يتضمن أي شرح عليه، وقد ذكر لنا مدير حسابات </w:t>
      </w:r>
      <w:r w:rsidRPr="00FD149C">
        <w:rPr>
          <w:rFonts w:ascii="Traditional Arabic" w:eastAsia="Times New Roman" w:hAnsi="Traditional Arabic" w:cs="Traditional Arabic"/>
          <w:sz w:val="32"/>
          <w:szCs w:val="32"/>
          <w:rtl/>
        </w:rPr>
        <w:lastRenderedPageBreak/>
        <w:t>المدعى عليها بأن ذلك قيمة تحمل حاد</w:t>
      </w:r>
      <w:r w:rsidRPr="00FD149C">
        <w:rPr>
          <w:rFonts w:ascii="Traditional Arabic" w:eastAsia="Times New Roman" w:hAnsi="Traditional Arabic" w:cs="Traditional Arabic" w:hint="cs"/>
          <w:sz w:val="32"/>
          <w:szCs w:val="32"/>
          <w:rtl/>
        </w:rPr>
        <w:t>ث</w:t>
      </w:r>
      <w:r w:rsidRPr="00FD149C">
        <w:rPr>
          <w:rFonts w:ascii="Traditional Arabic" w:eastAsia="Times New Roman" w:hAnsi="Traditional Arabic" w:cs="Traditional Arabic"/>
          <w:sz w:val="32"/>
          <w:szCs w:val="32"/>
          <w:rtl/>
        </w:rPr>
        <w:t xml:space="preserve"> إلا أنه لم يقدم أي بينة عليه، وتم احتسابه كدفعة من قيمة الإيجار باعتبار أنه هو الأصل، وأما بخصوص قول المدعى عليها من أن المحاسب </w:t>
      </w:r>
      <w:r w:rsidRPr="00FD149C">
        <w:rPr>
          <w:rFonts w:ascii="Traditional Arabic" w:eastAsia="Times New Roman" w:hAnsi="Traditional Arabic" w:cs="Traditional Arabic" w:hint="cs"/>
          <w:sz w:val="32"/>
          <w:szCs w:val="32"/>
          <w:rtl/>
        </w:rPr>
        <w:t>أ</w:t>
      </w:r>
      <w:r w:rsidRPr="00FD149C">
        <w:rPr>
          <w:rFonts w:ascii="Traditional Arabic" w:eastAsia="Times New Roman" w:hAnsi="Traditional Arabic" w:cs="Traditional Arabic"/>
          <w:sz w:val="32"/>
          <w:szCs w:val="32"/>
          <w:rtl/>
        </w:rPr>
        <w:t>خطأ في احتساب مدة المنفعة ولم يراع</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الاستهلاك والأضرار التي لحقت بالسيارات، وتجاهل قيمة التأمين والمصاريف، وأنها تطالب باحتساب الأجرة كمثيلاتها في السوق، وأن السيارات لازالت بحوزة المدعي حتى تاريخه، وممتدة بعد انتهاء العقد، وأنه يطالب باحتساب قيمة السيارات التي لم يتم تسليمها إلى الآن</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فإن المدعى عليها ذكرت في ملاحظتها السابقة أن المحاسب </w:t>
      </w:r>
      <w:r w:rsidRPr="00FD149C">
        <w:rPr>
          <w:rFonts w:ascii="Traditional Arabic" w:eastAsia="Times New Roman" w:hAnsi="Traditional Arabic" w:cs="Traditional Arabic" w:hint="cs"/>
          <w:sz w:val="32"/>
          <w:szCs w:val="32"/>
          <w:rtl/>
        </w:rPr>
        <w:t>أ</w:t>
      </w:r>
      <w:r w:rsidRPr="00FD149C">
        <w:rPr>
          <w:rFonts w:ascii="Traditional Arabic" w:eastAsia="Times New Roman" w:hAnsi="Traditional Arabic" w:cs="Traditional Arabic"/>
          <w:sz w:val="32"/>
          <w:szCs w:val="32"/>
          <w:rtl/>
        </w:rPr>
        <w:t>خطأ في احتساب مدة المنفعة، وكان من المفترض أنها تطالب في نهاية الفترة الماضية بتعديل احتساب مدة المنفعة، ولكنها طالبت باحتساب قيمة تأجيرية على أساس المثل!، فهل مدة المنفعة هي القيمة الإيجارية؟ ويجاب عن ذلك بأن احتساب القيمة الإيجارية مصدرها الوحيد هو العقد؛ لأن القيمة المذيلة به هي قيمة السيارة في حال بيعها بالتقسيط مدة ثلاث سنوات، كما تشير الدائرة إلى أن التقرير تضمن أن هناك ثلاث جزئيات زعم المدعي بأنه قام بسدادها، إلا أنه لم يقدم البينة على ذلك</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الأولى: مبلغ قدره (103.990)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مئة وثلاثة آلاف وتسعمئة وتسعون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الزائدة عن المبلغ المثبت بالمستندات في سبيل سداد المدعي التي قدمها للمحاسب حيث بلغ قيمة السداد المدعوم بالمستندات (416.900) أربعمئة وستة عشر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وتسعمئة ريال، حيث ادعى المدعي سداد ما قيمته (</w:t>
      </w:r>
      <w:r w:rsidRPr="00FD149C">
        <w:rPr>
          <w:rFonts w:ascii="Traditional Arabic" w:eastAsia="Times New Roman" w:hAnsi="Traditional Arabic" w:cs="Traditional Arabic"/>
          <w:sz w:val="32"/>
          <w:szCs w:val="32"/>
          <w:rtl/>
          <w:lang w:bidi="fa-IR"/>
        </w:rPr>
        <w:t xml:space="preserve">523.590) </w:t>
      </w:r>
      <w:r w:rsidRPr="00FD149C">
        <w:rPr>
          <w:rFonts w:ascii="Traditional Arabic" w:eastAsia="Times New Roman" w:hAnsi="Traditional Arabic" w:cs="Traditional Arabic"/>
          <w:sz w:val="32"/>
          <w:szCs w:val="32"/>
          <w:rtl/>
        </w:rPr>
        <w:t>خمسمئة وثلاثة وعشرون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وخمسمئة وتسعون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ومن ثم يكون المبلغ المقدر بـ (103.990) مئة وثلاثة آلاف وتسعمئة وتسع</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خلا من أي بينة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الثانية: مبلغ قدره </w:t>
      </w:r>
      <w:r w:rsidRPr="00FD149C">
        <w:rPr>
          <w:rFonts w:ascii="Traditional Arabic" w:eastAsia="Times New Roman" w:hAnsi="Traditional Arabic" w:cs="Traditional Arabic"/>
          <w:sz w:val="32"/>
          <w:szCs w:val="32"/>
          <w:rtl/>
          <w:lang w:bidi="fa-IR"/>
        </w:rPr>
        <w:t xml:space="preserve">(1.300) </w:t>
      </w:r>
      <w:r w:rsidRPr="00FD149C">
        <w:rPr>
          <w:rFonts w:ascii="Traditional Arabic" w:eastAsia="Times New Roman" w:hAnsi="Traditional Arabic" w:cs="Traditional Arabic"/>
          <w:sz w:val="32"/>
          <w:szCs w:val="32"/>
          <w:rtl/>
        </w:rPr>
        <w:t>ألف وثلاثمئة ريال، قيمة مخالفات مرورية، ادعى المدعي سدادها، ولم يقدم أي</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بينة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الثالثة: مبلغ قدره (</w:t>
      </w:r>
      <w:r w:rsidRPr="00FD149C">
        <w:rPr>
          <w:rFonts w:ascii="Traditional Arabic" w:eastAsia="Times New Roman" w:hAnsi="Traditional Arabic" w:cs="Traditional Arabic"/>
          <w:sz w:val="32"/>
          <w:szCs w:val="32"/>
          <w:rtl/>
          <w:lang w:bidi="fa-IR"/>
        </w:rPr>
        <w:t xml:space="preserve">50.000) </w:t>
      </w:r>
      <w:r w:rsidRPr="00FD149C">
        <w:rPr>
          <w:rFonts w:ascii="Traditional Arabic" w:eastAsia="Times New Roman" w:hAnsi="Traditional Arabic" w:cs="Traditional Arabic"/>
          <w:sz w:val="32"/>
          <w:szCs w:val="32"/>
          <w:rtl/>
        </w:rPr>
        <w:t>خمسون ألف ريال، ادعى المدعي سدادها كقيمة دفعة من الإيجار، ولم يقدم أي</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بينة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وفي جلسة يوم الأربعاء 15/5/1437هـ حصر المدعي أصالة الدعوى في إلزام المدعى عليها بإعادة كافة أصول السندات لأمر، وكافة أصول الشيكات، وحصر المدعى عليه وكالة دعوى موكلته بمطالبة المدعي بدفع مبلغ قدره (</w:t>
      </w:r>
      <w:r w:rsidRPr="00FD149C">
        <w:rPr>
          <w:rFonts w:ascii="Traditional Arabic" w:eastAsia="Times New Roman" w:hAnsi="Traditional Arabic" w:cs="Traditional Arabic"/>
          <w:sz w:val="32"/>
          <w:szCs w:val="32"/>
          <w:rtl/>
          <w:lang w:bidi="fa-IR"/>
        </w:rPr>
        <w:t xml:space="preserve">567.930)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والذي يمثل قيمة الإيجار للسيارات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محل العقد</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ثم أفهمت الدائرة المدعي أصالة والمدعي وكالة بأنه ليس له إلا يمين المدعى عليها على إنكار استلامه</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المبالغ التالية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مبلغ (103.990)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مئة وثلاثة آلاف وتسعمئة وتسع</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المتعلق بدفعة من الإيجار، والتي لم يقدم فيها المدعي أي</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بينة، ومبلغ قدره </w:t>
      </w:r>
      <w:r w:rsidRPr="00FD149C">
        <w:rPr>
          <w:rFonts w:ascii="Traditional Arabic" w:eastAsia="Times New Roman" w:hAnsi="Traditional Arabic" w:cs="Traditional Arabic"/>
          <w:sz w:val="32"/>
          <w:szCs w:val="32"/>
          <w:rtl/>
          <w:lang w:bidi="fa-IR"/>
        </w:rPr>
        <w:t xml:space="preserve">(1.300) </w:t>
      </w:r>
      <w:r w:rsidRPr="00FD149C">
        <w:rPr>
          <w:rFonts w:ascii="Traditional Arabic" w:eastAsia="Times New Roman" w:hAnsi="Traditional Arabic" w:cs="Traditional Arabic"/>
          <w:sz w:val="32"/>
          <w:szCs w:val="32"/>
          <w:rtl/>
        </w:rPr>
        <w:t>ألف وثلاثمئة ريال، قيمة مخالفات مرورية، ادع</w:t>
      </w:r>
      <w:r w:rsidRPr="00FD149C">
        <w:rPr>
          <w:rFonts w:ascii="Traditional Arabic" w:eastAsia="Times New Roman" w:hAnsi="Traditional Arabic" w:cs="Traditional Arabic" w:hint="cs"/>
          <w:sz w:val="32"/>
          <w:szCs w:val="32"/>
          <w:rtl/>
        </w:rPr>
        <w:t xml:space="preserve">ى </w:t>
      </w:r>
      <w:r w:rsidRPr="00FD149C">
        <w:rPr>
          <w:rFonts w:ascii="Traditional Arabic" w:eastAsia="Times New Roman" w:hAnsi="Traditional Arabic" w:cs="Traditional Arabic"/>
          <w:sz w:val="32"/>
          <w:szCs w:val="32"/>
          <w:rtl/>
        </w:rPr>
        <w:t>المدعي سدادها، ولم يقدم أي</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بينة، ومبلغ قدره (</w:t>
      </w:r>
      <w:r w:rsidRPr="00FD149C">
        <w:rPr>
          <w:rFonts w:ascii="Traditional Arabic" w:eastAsia="Times New Roman" w:hAnsi="Traditional Arabic" w:cs="Traditional Arabic"/>
          <w:sz w:val="32"/>
          <w:szCs w:val="32"/>
          <w:rtl/>
          <w:lang w:bidi="fa-IR"/>
        </w:rPr>
        <w:t xml:space="preserve">50.000) </w:t>
      </w:r>
      <w:r w:rsidRPr="00FD149C">
        <w:rPr>
          <w:rFonts w:ascii="Traditional Arabic" w:eastAsia="Times New Roman" w:hAnsi="Traditional Arabic" w:cs="Traditional Arabic"/>
          <w:sz w:val="32"/>
          <w:szCs w:val="32"/>
          <w:rtl/>
        </w:rPr>
        <w:t>خمسون ألف ريال، ادعى المدعي سدادها كقيمة دفعة من الإيجار، ولم يقدم فيها أي</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بينة، فقرر المدعي أصالة عدم قبول يمين المدعى عليها على ذلك، فحكمت الدائرة بإلزام</w:t>
      </w:r>
      <w:r w:rsidRPr="00FD149C">
        <w:rPr>
          <w:rFonts w:ascii="Traditional Arabic" w:eastAsia="Times New Roman" w:hAnsi="Traditional Arabic" w:cs="Traditional Arabic" w:hint="cs"/>
          <w:sz w:val="32"/>
          <w:szCs w:val="32"/>
          <w:rtl/>
        </w:rPr>
        <w:t xml:space="preserve"> المدعي </w:t>
      </w:r>
      <w:r w:rsidRPr="00FD149C">
        <w:rPr>
          <w:rFonts w:ascii="Traditional Arabic" w:eastAsia="Times New Roman" w:hAnsi="Traditional Arabic" w:cs="Traditional Arabic"/>
          <w:sz w:val="32"/>
          <w:szCs w:val="32"/>
          <w:rtl/>
        </w:rPr>
        <w:t xml:space="preserve">(...) بأن يدفع </w:t>
      </w:r>
      <w:r w:rsidRPr="00FD149C">
        <w:rPr>
          <w:rFonts w:ascii="Traditional Arabic" w:eastAsia="Times New Roman" w:hAnsi="Traditional Arabic" w:cs="Traditional Arabic" w:hint="cs"/>
          <w:sz w:val="32"/>
          <w:szCs w:val="32"/>
          <w:rtl/>
        </w:rPr>
        <w:t>للمدعى عليها</w:t>
      </w:r>
      <w:r w:rsidRPr="00FD149C">
        <w:rPr>
          <w:rFonts w:ascii="Traditional Arabic" w:eastAsia="Times New Roman" w:hAnsi="Traditional Arabic" w:cs="Traditional Arabic"/>
          <w:sz w:val="32"/>
          <w:szCs w:val="32"/>
          <w:rtl/>
        </w:rPr>
        <w:t xml:space="preserve"> شركة (...) للسيارات المحدودة مبلغ</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قدره (</w:t>
      </w:r>
      <w:r w:rsidRPr="00FD149C">
        <w:rPr>
          <w:rFonts w:ascii="Traditional Arabic" w:eastAsia="Times New Roman" w:hAnsi="Traditional Arabic" w:cs="Traditional Arabic"/>
          <w:sz w:val="32"/>
          <w:szCs w:val="32"/>
          <w:rtl/>
          <w:lang w:bidi="fa-IR"/>
        </w:rPr>
        <w:t xml:space="preserve">352.573) </w:t>
      </w:r>
      <w:r w:rsidRPr="00FD149C">
        <w:rPr>
          <w:rFonts w:ascii="Traditional Arabic" w:eastAsia="Times New Roman" w:hAnsi="Traditional Arabic" w:cs="Traditional Arabic"/>
          <w:sz w:val="32"/>
          <w:szCs w:val="32"/>
          <w:rtl/>
        </w:rPr>
        <w:t>ثلاثمئة واثنان وخمسون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وخمسمئة وثلاثة وسبعون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وبإلزام </w:t>
      </w:r>
      <w:r w:rsidRPr="00FD149C">
        <w:rPr>
          <w:rFonts w:ascii="Traditional Arabic" w:eastAsia="Times New Roman" w:hAnsi="Traditional Arabic" w:cs="Traditional Arabic" w:hint="cs"/>
          <w:sz w:val="32"/>
          <w:szCs w:val="32"/>
          <w:rtl/>
        </w:rPr>
        <w:lastRenderedPageBreak/>
        <w:t xml:space="preserve">المدعى عليها </w:t>
      </w:r>
      <w:r w:rsidRPr="00FD149C">
        <w:rPr>
          <w:rFonts w:ascii="Traditional Arabic" w:eastAsia="Times New Roman" w:hAnsi="Traditional Arabic" w:cs="Traditional Arabic"/>
          <w:sz w:val="32"/>
          <w:szCs w:val="32"/>
          <w:rtl/>
        </w:rPr>
        <w:t>شركة (...) للسيارات المحدودة بتسليم</w:t>
      </w:r>
      <w:r w:rsidRPr="00FD149C">
        <w:rPr>
          <w:rFonts w:ascii="Traditional Arabic" w:eastAsia="Times New Roman" w:hAnsi="Traditional Arabic" w:cs="Traditional Arabic" w:hint="cs"/>
          <w:sz w:val="32"/>
          <w:szCs w:val="32"/>
          <w:rtl/>
        </w:rPr>
        <w:t xml:space="preserve"> المدعي</w:t>
      </w:r>
      <w:r w:rsidRPr="00FD149C">
        <w:rPr>
          <w:rFonts w:ascii="Traditional Arabic" w:eastAsia="Times New Roman" w:hAnsi="Traditional Arabic" w:cs="Traditional Arabic"/>
          <w:sz w:val="32"/>
          <w:szCs w:val="32"/>
          <w:rtl/>
        </w:rPr>
        <w:t xml:space="preserve"> (...)، كافة أصول الكمبيالات والشيكات المتعلقة بالعقد المبرم بينهما المؤرخ في 1/11/1428هـ</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ورفض ما عدا ذلك من طلبات،</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فقرر</w:t>
      </w:r>
      <w:r w:rsidRPr="00FD149C">
        <w:rPr>
          <w:rFonts w:ascii="Traditional Arabic" w:eastAsia="Times New Roman" w:hAnsi="Traditional Arabic" w:cs="Traditional Arabic"/>
          <w:sz w:val="32"/>
          <w:szCs w:val="32"/>
        </w:rPr>
        <w:t xml:space="preserve"> </w:t>
      </w:r>
      <w:r w:rsidRPr="00FD149C">
        <w:rPr>
          <w:rFonts w:ascii="Traditional Arabic" w:eastAsia="Times New Roman" w:hAnsi="Traditional Arabic" w:cs="Traditional Arabic"/>
          <w:sz w:val="32"/>
          <w:szCs w:val="32"/>
          <w:rtl/>
        </w:rPr>
        <w:t>الطرفان عدم القناعة بالحكم، فتم رفع حكم الدائرة إلى محكمة الاستئناف فجاء حكم محكمة الاستئناف بنقض حكم الدائرة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وفي جلسة هذا اليوم الموافق 4/1/1438هـ المنعقدة للنظر في القضية بعد ورودها من محكمة الاستئناف بنقض حكم الدائرة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وبعد اطلاع الدائرة على ملاحظات الاستئناف، رفعت الجلسة للمداولة، وأصدرت الدائرة حكمها مبني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على ما يلي</w:t>
      </w:r>
      <w:r w:rsidRPr="00FD149C">
        <w:rPr>
          <w:rFonts w:ascii="Traditional Arabic" w:eastAsia="Times New Roman" w:hAnsi="Traditional Arabic" w:cs="Traditional Arabic" w:hint="cs"/>
          <w:sz w:val="32"/>
          <w:szCs w:val="32"/>
          <w:rtl/>
        </w:rPr>
        <w:t>.</w:t>
      </w:r>
    </w:p>
    <w:p w:rsidR="00F37004" w:rsidRPr="00FD149C" w:rsidRDefault="00F37004" w:rsidP="00F37004">
      <w:pPr>
        <w:spacing w:after="100"/>
        <w:ind w:firstLine="566"/>
        <w:jc w:val="center"/>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الأسباب</w:t>
      </w:r>
    </w:p>
    <w:p w:rsidR="00F37004" w:rsidRPr="00FD149C" w:rsidRDefault="00F37004" w:rsidP="00F37004">
      <w:pPr>
        <w:spacing w:after="100"/>
        <w:jc w:val="both"/>
        <w:rPr>
          <w:rFonts w:ascii="Traditional Arabic" w:eastAsia="Times New Roman" w:hAnsi="Traditional Arabic" w:cs="Traditional Arabic"/>
          <w:sz w:val="32"/>
          <w:szCs w:val="32"/>
        </w:rPr>
      </w:pPr>
      <w:r w:rsidRPr="00FD149C">
        <w:rPr>
          <w:rFonts w:ascii="Traditional Arabic" w:eastAsia="Times New Roman" w:hAnsi="Traditional Arabic" w:cs="Traditional Arabic"/>
          <w:sz w:val="32"/>
          <w:szCs w:val="32"/>
          <w:rtl/>
        </w:rPr>
        <w:t>ولما كان النظر في الاختصاص من أولى المسائل التي يجب بحثها قبل الشروع في نظر موضوع النزاع، ولما كانت العلاقة بين الطرفين تتعلق بعقد إيجار، وعقود الإيجار في حقيقتها بيع للمنافع، وحيث حدد نظام المحكمة التجارية ما يختص القضاء التجاري بنظره من النزاعات، وحصرها فيما يحدث بين التجار ومن لهم بهم علاقة تجارية من مشاكل ومنازعات متولدة من أمور تجارية محضة أو بالتبعية، ومن ثم يكون النزاع الماثل داخل ضمن اختصاص الدوائر التجارية بمحاكم الديوان وفق المادة الثانية، والمادة (443) من نظام المحكمة التجاري</w:t>
      </w:r>
      <w:r w:rsidRPr="00FD149C">
        <w:rPr>
          <w:rFonts w:ascii="Traditional Arabic" w:eastAsia="Times New Roman" w:hAnsi="Traditional Arabic" w:cs="Traditional Arabic"/>
          <w:sz w:val="32"/>
          <w:szCs w:val="32"/>
        </w:rPr>
        <w:t>.</w:t>
      </w:r>
      <w:r w:rsidRPr="00FD149C">
        <w:rPr>
          <w:rFonts w:ascii="Traditional Arabic" w:eastAsia="Times New Roman" w:hAnsi="Traditional Arabic" w:cs="Traditional Arabic"/>
          <w:sz w:val="32"/>
          <w:szCs w:val="32"/>
          <w:rtl/>
        </w:rPr>
        <w:t xml:space="preserve"> ولما كان المقرر في الفقه والقضاء أن الدعوى تقام أمام المحكمة التي تقع في نطاق محل إقامة المدعى عليه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وحيث تبين أن مقر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بمحافظة جدة، فإن هذه المحكمة تكون مختصة بنظر هذه الدعوى مكاني</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وفق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لقرار رئيس ديوان المظالم رقم (</w:t>
      </w:r>
      <w:r w:rsidRPr="00FD149C">
        <w:rPr>
          <w:rFonts w:ascii="Traditional Arabic" w:eastAsia="Times New Roman" w:hAnsi="Traditional Arabic" w:cs="Traditional Arabic"/>
          <w:sz w:val="32"/>
          <w:szCs w:val="32"/>
          <w:rtl/>
          <w:lang w:bidi="fa-IR"/>
        </w:rPr>
        <w:t xml:space="preserve">۱۲۸) </w:t>
      </w:r>
      <w:r w:rsidRPr="00FD149C">
        <w:rPr>
          <w:rFonts w:ascii="Traditional Arabic" w:eastAsia="Times New Roman" w:hAnsi="Traditional Arabic" w:cs="Traditional Arabic"/>
          <w:sz w:val="32"/>
          <w:szCs w:val="32"/>
          <w:rtl/>
        </w:rPr>
        <w:t>لعام 1432هـ</w:t>
      </w:r>
      <w:r w:rsidRPr="00FD149C">
        <w:rPr>
          <w:rFonts w:ascii="Traditional Arabic" w:eastAsia="Times New Roman" w:hAnsi="Traditional Arabic" w:cs="Traditional Arabic"/>
          <w:sz w:val="32"/>
          <w:szCs w:val="32"/>
        </w:rPr>
        <w:t>.</w:t>
      </w:r>
      <w:r w:rsidRPr="00FD149C">
        <w:rPr>
          <w:rFonts w:ascii="Traditional Arabic" w:eastAsia="Times New Roman" w:hAnsi="Traditional Arabic" w:cs="Traditional Arabic"/>
          <w:sz w:val="32"/>
          <w:szCs w:val="32"/>
          <w:rtl/>
        </w:rPr>
        <w:t xml:space="preserve"> وعن الموضوع، ولما كان المدعي أصالة حصر دعواه في إلزام المدعى عليها بإعادة كافة أصول السندات لأمر، وكافة أصول الشيكات، فيما حصر المدعى عليه وكالة دعوى موكلته بمطالبة المدعي بدفع مبلغ قدره (</w:t>
      </w:r>
      <w:r w:rsidRPr="00FD149C">
        <w:rPr>
          <w:rFonts w:ascii="Traditional Arabic" w:eastAsia="Times New Roman" w:hAnsi="Traditional Arabic" w:cs="Traditional Arabic"/>
          <w:sz w:val="32"/>
          <w:szCs w:val="32"/>
          <w:rtl/>
          <w:lang w:bidi="fa-IR"/>
        </w:rPr>
        <w:t xml:space="preserve">567.930)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والذي يمثل قيمة الإيجار للسيارات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محل العقد</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وحيث إن إجابة الطرفين لطلبهما يستلزم منه النظر في العقد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محل الدعوى</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وما لحقه من تطبيق له أو عدمه، كما يستلزم منه النظر في إجابة الطرفين على بعضهما، وما احتواه التقرير المحاسبي، وحيث إن الطرفين قررا بأنه تم فسخ العقد من طرف المدعي، وحيث إنه ثبت للدائرة تخلف المدعي عن سداد بعض الأقساط الإيجارية، وحيث إن الطرفين قررا أن الاختلاف بينهما منحصر في تحديد القيمة المتبقية من إيجار السيارات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محل الدعوى</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وطلبا من الدائرة ندب خبير محاسبي لحساب ذلك، وانتهى المحاسب إلى ثبوت استحقاق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لمبلغ قدره (</w:t>
      </w:r>
      <w:r w:rsidRPr="00FD149C">
        <w:rPr>
          <w:rFonts w:ascii="Traditional Arabic" w:eastAsia="Times New Roman" w:hAnsi="Traditional Arabic" w:cs="Traditional Arabic"/>
          <w:sz w:val="32"/>
          <w:szCs w:val="32"/>
          <w:rtl/>
          <w:lang w:bidi="fa-IR"/>
        </w:rPr>
        <w:t xml:space="preserve">352.573) </w:t>
      </w:r>
      <w:r w:rsidRPr="00FD149C">
        <w:rPr>
          <w:rFonts w:ascii="Traditional Arabic" w:eastAsia="Times New Roman" w:hAnsi="Traditional Arabic" w:cs="Traditional Arabic"/>
          <w:sz w:val="32"/>
          <w:szCs w:val="32"/>
          <w:rtl/>
        </w:rPr>
        <w:t>ثلاثمئة واثنان وخمسون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وخمسمئة وثلاثة وسبعون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بي</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نها المحاسب تفصيل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في تقريره المبدئي والنهائي، واشتمل التقرير على إجابات وافية عن ملاحظات الطرفين، التي ليست إلا من قبيل الملاحظات المرسلة، غير المستندة على دليل يقويها ويسندها، طبق</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لما تم ذكره في وقائع هذه </w:t>
      </w:r>
      <w:r w:rsidRPr="00FD149C">
        <w:rPr>
          <w:rFonts w:ascii="Traditional Arabic" w:eastAsia="Times New Roman" w:hAnsi="Traditional Arabic" w:cs="Traditional Arabic"/>
          <w:sz w:val="32"/>
          <w:szCs w:val="32"/>
          <w:rtl/>
        </w:rPr>
        <w:lastRenderedPageBreak/>
        <w:t>الدعوى، وتفصيل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فعن قول المدعي بسداده عدة مبالغ وهي (103.990)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مئة وثلاثة آلاف وتسعمئة وتسعون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الزائدة عن المبلغ المثبت بالمستندات في سبيل سداده، التي قدمها للمحاسب حيث بلغ قيمة السداد المدعوم بالمستندات (</w:t>
      </w:r>
      <w:r w:rsidRPr="00FD149C">
        <w:rPr>
          <w:rFonts w:ascii="Traditional Arabic" w:eastAsia="Times New Roman" w:hAnsi="Traditional Arabic" w:cs="Traditional Arabic"/>
          <w:sz w:val="32"/>
          <w:szCs w:val="32"/>
          <w:rtl/>
          <w:lang w:bidi="fa-IR"/>
        </w:rPr>
        <w:t xml:space="preserve">416.900) </w:t>
      </w:r>
      <w:r w:rsidRPr="00FD149C">
        <w:rPr>
          <w:rFonts w:ascii="Traditional Arabic" w:eastAsia="Times New Roman" w:hAnsi="Traditional Arabic" w:cs="Traditional Arabic"/>
          <w:sz w:val="32"/>
          <w:szCs w:val="32"/>
          <w:rtl/>
        </w:rPr>
        <w:t>أربعمئة وستة عشر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وتسعمئة ريال، وادعى المدعي سداد ما قيمته (523.590)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خمسمئة وثلاثة وعشرون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وخمسمئة وتسعون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ومن ثم يكون المبلغ المقدر بـ (103.990)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مئة وثلاثة آلاف وتسعمئة وتسع</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خلا من أي بينة، ومبلغ قدره </w:t>
      </w:r>
      <w:r w:rsidRPr="00FD149C">
        <w:rPr>
          <w:rFonts w:ascii="Traditional Arabic" w:eastAsia="Times New Roman" w:hAnsi="Traditional Arabic" w:cs="Traditional Arabic"/>
          <w:sz w:val="32"/>
          <w:szCs w:val="32"/>
          <w:rtl/>
          <w:lang w:bidi="fa-IR"/>
        </w:rPr>
        <w:t xml:space="preserve">(1.300) </w:t>
      </w:r>
      <w:r w:rsidRPr="00FD149C">
        <w:rPr>
          <w:rFonts w:ascii="Traditional Arabic" w:eastAsia="Times New Roman" w:hAnsi="Traditional Arabic" w:cs="Traditional Arabic"/>
          <w:sz w:val="32"/>
          <w:szCs w:val="32"/>
          <w:rtl/>
        </w:rPr>
        <w:t>ألف وثلاثمئة ريال، قيمة مخالفات مرورية، ادعى المدعي سدادها، ولم يقدم أي</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بينة، ومبلغ قدره </w:t>
      </w:r>
      <w:r w:rsidRPr="00FD149C">
        <w:rPr>
          <w:rFonts w:ascii="Traditional Arabic" w:eastAsia="Times New Roman" w:hAnsi="Traditional Arabic" w:cs="Traditional Arabic"/>
          <w:sz w:val="32"/>
          <w:szCs w:val="32"/>
          <w:rtl/>
          <w:lang w:bidi="fa-IR"/>
        </w:rPr>
        <w:t xml:space="preserve">(50.000) </w:t>
      </w:r>
      <w:r w:rsidRPr="00FD149C">
        <w:rPr>
          <w:rFonts w:ascii="Traditional Arabic" w:eastAsia="Times New Roman" w:hAnsi="Traditional Arabic" w:cs="Traditional Arabic"/>
          <w:sz w:val="32"/>
          <w:szCs w:val="32"/>
          <w:rtl/>
        </w:rPr>
        <w:t>خمسون ألف ريال، ادع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المدعي سدادها كقيمة دفعة من الإيجار، ولم يقدم فيها أي</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بينة، و</w:t>
      </w:r>
      <w:r w:rsidRPr="00FD149C">
        <w:rPr>
          <w:rFonts w:ascii="Traditional Arabic" w:eastAsia="Times New Roman" w:hAnsi="Traditional Arabic" w:cs="Traditional Arabic" w:hint="cs"/>
          <w:sz w:val="32"/>
          <w:szCs w:val="32"/>
          <w:rtl/>
        </w:rPr>
        <w:t>قد</w:t>
      </w:r>
      <w:r w:rsidRPr="00FD149C">
        <w:rPr>
          <w:rFonts w:ascii="Traditional Arabic" w:eastAsia="Times New Roman" w:hAnsi="Traditional Arabic" w:cs="Traditional Arabic"/>
          <w:sz w:val="32"/>
          <w:szCs w:val="32"/>
          <w:rtl/>
        </w:rPr>
        <w:t xml:space="preserve"> انحصرت إجابة المدعى عليها عنها بإنكار استلامه</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لتلك المبالغ، ولما كانت الدائرة في سبيل ذلك، </w:t>
      </w:r>
      <w:r w:rsidRPr="00FD149C">
        <w:rPr>
          <w:rFonts w:ascii="Traditional Arabic" w:eastAsia="Times New Roman" w:hAnsi="Traditional Arabic" w:cs="Traditional Arabic" w:hint="cs"/>
          <w:sz w:val="32"/>
          <w:szCs w:val="32"/>
          <w:rtl/>
        </w:rPr>
        <w:t>ن</w:t>
      </w:r>
      <w:r w:rsidRPr="00FD149C">
        <w:rPr>
          <w:rFonts w:ascii="Traditional Arabic" w:eastAsia="Times New Roman" w:hAnsi="Traditional Arabic" w:cs="Traditional Arabic"/>
          <w:sz w:val="32"/>
          <w:szCs w:val="32"/>
          <w:rtl/>
        </w:rPr>
        <w:t>حت المنحى الشرعي تجاه ذلك بأن تكون البينة على المدعي واليمين على المنكر، في ظل تمسك المدعى عليها بإنكار قول المدعي، وحيث إن المدعي لم يقدم أي</w:t>
      </w:r>
      <w:r w:rsidRPr="00FD149C">
        <w:rPr>
          <w:rFonts w:ascii="Traditional Arabic" w:eastAsia="Times New Roman" w:hAnsi="Traditional Arabic" w:cs="Traditional Arabic" w:hint="cs"/>
          <w:sz w:val="32"/>
          <w:szCs w:val="32"/>
          <w:rtl/>
        </w:rPr>
        <w:t>ة</w:t>
      </w:r>
      <w:r w:rsidRPr="00FD149C">
        <w:rPr>
          <w:rFonts w:ascii="Traditional Arabic" w:eastAsia="Times New Roman" w:hAnsi="Traditional Arabic" w:cs="Traditional Arabic"/>
          <w:sz w:val="32"/>
          <w:szCs w:val="32"/>
          <w:rtl/>
        </w:rPr>
        <w:t xml:space="preserve"> بينة تعضد قوله وتسنده، ومن ثم افتقرت ادعاءاته في تلك الجزئيات إلى البينة، فإن الدائرة أفهمت المدعي أصالة، والمدعي وكالة - الذي له حق طلب اليمين وردها بموجب الوكالة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بأنه ليس له إلا يمين المدعى عليها، إلا أنه رفض يمينها على ذلك، وحيث إن الأصل براءة ذمة المدعى عليها ولا يتحول من ذلك الأصل إلا بدليل، وعملاً بقول النبي</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ﷺ: "البينة على المدعي واليمين على من أنكر"، وحيث رفض المدعي أصالة والمدعي وكالة يمين المدعى عليها، فإن الدائرة تنتهي إلى ثبوت استحقاق المدعى عليها لتلك المبالغ التي لا بينة عليها والمقدرة إجمال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بـ (</w:t>
      </w:r>
      <w:r w:rsidRPr="00FD149C">
        <w:rPr>
          <w:rFonts w:ascii="Traditional Arabic" w:eastAsia="Times New Roman" w:hAnsi="Traditional Arabic" w:cs="Traditional Arabic"/>
          <w:sz w:val="32"/>
          <w:szCs w:val="32"/>
          <w:rtl/>
          <w:lang w:bidi="fa-IR"/>
        </w:rPr>
        <w:t xml:space="preserve">155.290) </w:t>
      </w:r>
      <w:r w:rsidRPr="00FD149C">
        <w:rPr>
          <w:rFonts w:ascii="Traditional Arabic" w:eastAsia="Times New Roman" w:hAnsi="Traditional Arabic" w:cs="Traditional Arabic"/>
          <w:sz w:val="32"/>
          <w:szCs w:val="32"/>
          <w:rtl/>
        </w:rPr>
        <w:t>مئة وخمسة وخمس</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ألف</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xml:space="preserve"> ومئت</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وتسع</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ن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وأما عن فرض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غرامة قدرها (30٪)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من قيمة المتبقي من العقد البالغ قدرها (</w:t>
      </w:r>
      <w:r w:rsidRPr="00FD149C">
        <w:rPr>
          <w:rFonts w:ascii="Traditional Arabic" w:eastAsia="Times New Roman" w:hAnsi="Traditional Arabic" w:cs="Traditional Arabic"/>
          <w:sz w:val="32"/>
          <w:szCs w:val="32"/>
          <w:rtl/>
          <w:lang w:bidi="fa-IR"/>
        </w:rPr>
        <w:t>150.080)</w:t>
      </w:r>
      <w:r w:rsidRPr="00FD149C">
        <w:rPr>
          <w:rFonts w:ascii="Traditional Arabic" w:eastAsia="Times New Roman" w:hAnsi="Traditional Arabic" w:cs="Traditional Arabic" w:hint="cs"/>
          <w:sz w:val="32"/>
          <w:szCs w:val="32"/>
          <w:rtl/>
          <w:lang w:bidi="fa-IR"/>
        </w:rPr>
        <w:t xml:space="preserve"> ريالاً،</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كما جاء في تقرير الخبير المحاسبي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في حال رغب المدعي بالفسخ</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فإن الإجارة المنتهية بالتمليك لا تخرج عن كونها عقد إجارة ترتبت عليه جميع أحكام الإجارة واقترن بها وعد بالتمليك في نهاية مدتها، وقد تأكدت مشروعيتها بقرار مجمع الفقه الإسلامي الدولي الذي فصل الصور الجائزة وغير الجائزة من صور التأجير المنتهي بالتمليك، و</w:t>
      </w:r>
      <w:r w:rsidRPr="00FD149C">
        <w:rPr>
          <w:rFonts w:ascii="Traditional Arabic" w:eastAsia="Times New Roman" w:hAnsi="Traditional Arabic" w:cs="Traditional Arabic" w:hint="cs"/>
          <w:sz w:val="32"/>
          <w:szCs w:val="32"/>
          <w:rtl/>
        </w:rPr>
        <w:t>لما</w:t>
      </w:r>
      <w:r w:rsidRPr="00FD149C">
        <w:rPr>
          <w:rFonts w:ascii="Traditional Arabic" w:eastAsia="Times New Roman" w:hAnsi="Traditional Arabic" w:cs="Traditional Arabic"/>
          <w:sz w:val="32"/>
          <w:szCs w:val="32"/>
          <w:rtl/>
        </w:rPr>
        <w:t xml:space="preserve"> نصبت المدعى عليها نفسها في هذه الدعوى شركة مؤجرة كما هو واضح في العقد المبرم بين الطرفين، وعقود الإيجار في حقيقتها بيع للمنافع وعلى هذا الاعتبار فتكون الأجرة مقابل المنفعة، وحيث إن المنفعة تقوم مع الأجرة وتسقط بسقوطها، وقد سقطت المنفعة بعد سحب المدعى عليها للسيارات محل الدعوى، وما تطالب به المدعى عليها هو من قبيل الإثراء غير المشروع؛ إذ كيف يستقيم أن يدفع المستأجر أجرة مالم ينتفع به، وأن يدفع غرامة جزائية في مقابل انتهائه من الانتفاع بالعين المؤجرة، ومن جانب آخر فإن الشرط الجزائي المذكور أعلاه إنما يستحق عند تحقق الضرر ولم تدع المدعى عليها تحقق ضرر عليها بسحبها للسيارات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محل الدعوى</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أو فسخ المدعي </w:t>
      </w:r>
      <w:r w:rsidRPr="00FD149C">
        <w:rPr>
          <w:rFonts w:ascii="Traditional Arabic" w:eastAsia="Times New Roman" w:hAnsi="Traditional Arabic" w:cs="Traditional Arabic" w:hint="cs"/>
          <w:sz w:val="32"/>
          <w:szCs w:val="32"/>
          <w:rtl/>
        </w:rPr>
        <w:t>لل</w:t>
      </w:r>
      <w:r w:rsidRPr="00FD149C">
        <w:rPr>
          <w:rFonts w:ascii="Traditional Arabic" w:eastAsia="Times New Roman" w:hAnsi="Traditional Arabic" w:cs="Traditional Arabic"/>
          <w:sz w:val="32"/>
          <w:szCs w:val="32"/>
          <w:rtl/>
        </w:rPr>
        <w:t xml:space="preserve">عقد، لا سيما </w:t>
      </w:r>
      <w:r w:rsidRPr="00FD149C">
        <w:rPr>
          <w:rFonts w:ascii="Traditional Arabic" w:eastAsia="Times New Roman" w:hAnsi="Traditional Arabic" w:cs="Traditional Arabic"/>
          <w:sz w:val="32"/>
          <w:szCs w:val="32"/>
          <w:rtl/>
        </w:rPr>
        <w:lastRenderedPageBreak/>
        <w:t>وأن بإمكان المدعى عليها الاستفادة من تلك السيارة بتأجيرها للغير</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كما هو حال مكاتب إيجار السيارات والعرف السائد</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الأمر الذي تنتهي معه الدائرة إلى رفض مطالبة المدعى عليها بالغرامة المذكورة أعلاه، وترى الدائرة سلامة وصحة ما توصل إليه المحاسب من استحقاق المدعى عليها المبلغ قدره</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باستثناء قيمة الغرامة </w:t>
      </w:r>
      <w:r w:rsidRPr="00FD149C">
        <w:rPr>
          <w:rFonts w:ascii="Traditional Arabic" w:eastAsia="Times New Roman" w:hAnsi="Traditional Arabic" w:cs="Traditional Arabic"/>
          <w:sz w:val="32"/>
          <w:szCs w:val="32"/>
          <w:rtl/>
          <w:lang w:bidi="fa-IR"/>
        </w:rPr>
        <w:t>(30٪)</w:t>
      </w:r>
      <w:r w:rsidRPr="00FD149C">
        <w:rPr>
          <w:rFonts w:ascii="Traditional Arabic" w:eastAsia="Times New Roman" w:hAnsi="Traditional Arabic" w:cs="Traditional Arabic" w:hint="cs"/>
          <w:sz w:val="32"/>
          <w:szCs w:val="32"/>
          <w:rtl/>
          <w:lang w:bidi="fa-IR"/>
        </w:rPr>
        <w:t xml:space="preserve"> وقدرها</w:t>
      </w:r>
      <w:r w:rsidRPr="00FD149C">
        <w:rPr>
          <w:rFonts w:ascii="Traditional Arabic" w:eastAsia="Times New Roman" w:hAnsi="Traditional Arabic" w:cs="Traditional Arabic"/>
          <w:sz w:val="32"/>
          <w:szCs w:val="32"/>
          <w:rtl/>
          <w:lang w:bidi="fa-IR"/>
        </w:rPr>
        <w:t xml:space="preserve"> (202.493)</w:t>
      </w:r>
      <w:r w:rsidRPr="00FD149C">
        <w:rPr>
          <w:rFonts w:ascii="Traditional Arabic" w:eastAsia="Times New Roman" w:hAnsi="Traditional Arabic" w:cs="Traditional Arabic"/>
          <w:sz w:val="32"/>
          <w:szCs w:val="32"/>
          <w:rtl/>
        </w:rPr>
        <w:t xml:space="preserve"> 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وبه تقضي. وعن طلب المدعى عليها إلزام المدعي بدفع مبلغ قدره</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(567.930)</w:t>
      </w:r>
      <w:r w:rsidRPr="00FD149C">
        <w:rPr>
          <w:rFonts w:ascii="Traditional Arabic" w:eastAsia="Times New Roman" w:hAnsi="Traditional Arabic" w:cs="Traditional Arabic"/>
          <w:sz w:val="32"/>
          <w:szCs w:val="32"/>
          <w:rtl/>
          <w:lang w:bidi="fa-IR"/>
        </w:rPr>
        <w:t xml:space="preserve"> </w:t>
      </w:r>
      <w:r w:rsidRPr="00FD149C">
        <w:rPr>
          <w:rFonts w:ascii="Traditional Arabic" w:eastAsia="Times New Roman" w:hAnsi="Traditional Arabic" w:cs="Traditional Arabic"/>
          <w:sz w:val="32"/>
          <w:szCs w:val="32"/>
          <w:rtl/>
        </w:rPr>
        <w:t>ريال</w:t>
      </w:r>
      <w:r w:rsidRPr="00FD149C">
        <w:rPr>
          <w:rFonts w:ascii="Traditional Arabic" w:eastAsia="Times New Roman" w:hAnsi="Traditional Arabic" w:cs="Traditional Arabic" w:hint="cs"/>
          <w:sz w:val="32"/>
          <w:szCs w:val="32"/>
          <w:rtl/>
        </w:rPr>
        <w:t>اً</w:t>
      </w:r>
      <w:r w:rsidRPr="00FD149C">
        <w:rPr>
          <w:rFonts w:ascii="Traditional Arabic" w:eastAsia="Times New Roman" w:hAnsi="Traditional Arabic" w:cs="Traditional Arabic"/>
          <w:sz w:val="32"/>
          <w:szCs w:val="32"/>
          <w:rtl/>
        </w:rPr>
        <w:t>، والذي يمثل قيمة الإيجار للسيارات محل العقد، ولما كانت الدائرة في سبيل التحقق من صحة ال</w:t>
      </w:r>
      <w:r w:rsidRPr="00FD149C">
        <w:rPr>
          <w:rFonts w:ascii="Traditional Arabic" w:eastAsia="Times New Roman" w:hAnsi="Traditional Arabic" w:cs="Traditional Arabic" w:hint="cs"/>
          <w:sz w:val="32"/>
          <w:szCs w:val="32"/>
          <w:rtl/>
        </w:rPr>
        <w:t>م</w:t>
      </w:r>
      <w:r w:rsidRPr="00FD149C">
        <w:rPr>
          <w:rFonts w:ascii="Traditional Arabic" w:eastAsia="Times New Roman" w:hAnsi="Traditional Arabic" w:cs="Traditional Arabic"/>
          <w:sz w:val="32"/>
          <w:szCs w:val="32"/>
          <w:rtl/>
        </w:rPr>
        <w:t xml:space="preserve">طالبة، ارتأت - كما سبق ذكره - ندب خبير محاسبي للاطلاع على أوراق ومستندات الطرفين، وتبيان الحقوق والواجبات، وتطبيق ما ورد في العقد، ذلك أن العقد هو محل تلاقي إرادة الطرفين، ولا يمكن بحال النظر لغيره، ولما كان اعتراض المدعى عليها تارة بعدم دقة المحاسب وخلطه بين المستندات، وتارة بطلب أجرة المثل، دون النظر في الأجرة المتفق عليها في العقد، كما أنها تطالب باحتساب القيمة الإيجارية على السيارة التي لم تستلمها إلى حين أن يقوم المدعي بتسليمها، وحيث إن العقود </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محل الدعوى</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 xml:space="preserve"> جميعها تضمنت كامل قيمة السيارات</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وتمت صياغتها على غرار صياغة عقود الإيجار والبيع إن رغب المستأجر؛ وذلك بتحديد القيمة الإجمالية، وتحديد دفعة أولى، وأقساط شهرية محددة لمدة معينة، ودون تحديد قيمة للبيع عند انتهاء الأقساط الإيجارية في غالبها، وفي بعضها تم تحديد دفعة أخيرة كقيمة للبيع، وأنه عند انتهاء الأقساط الإيجارية تتم فقط إجراءات نقل الملكية</w:t>
      </w:r>
      <w:r w:rsidRPr="00FD149C">
        <w:rPr>
          <w:rFonts w:ascii="Traditional Arabic" w:eastAsia="Times New Roman" w:hAnsi="Traditional Arabic" w:cs="Traditional Arabic" w:hint="cs"/>
          <w:sz w:val="32"/>
          <w:szCs w:val="32"/>
          <w:rtl/>
        </w:rPr>
        <w:t xml:space="preserve">؛ </w:t>
      </w:r>
      <w:r w:rsidRPr="00FD149C">
        <w:rPr>
          <w:rFonts w:ascii="Traditional Arabic" w:eastAsia="Times New Roman" w:hAnsi="Traditional Arabic" w:cs="Traditional Arabic"/>
          <w:sz w:val="32"/>
          <w:szCs w:val="32"/>
          <w:rtl/>
        </w:rPr>
        <w:t>مما يدل على أن القيمة المثبتة في العقود هي القيمة الفعلية للسيارات التي كانت المدعى عليها ترغب في استحصالها من المدعي مقابل تلك السيارات، وهو ما يتبين منه اتجاه إرادة الطرفين له، ومما يؤكد ذلك أن المدعى عليها من إجراءاتها أنها إذا سحبت السيارات وقامت ببيعها تقوم بوضع قيمة البيع في حساب سداد الأقساط المستحقة وغير المستحقة</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وتطالب المدعي بالمتبقي رغم أنه لم يستوف المنفعة المقابلة لها</w:t>
      </w:r>
      <w:r w:rsidRPr="00FD149C">
        <w:rPr>
          <w:rFonts w:ascii="Traditional Arabic" w:eastAsia="Times New Roman" w:hAnsi="Traditional Arabic" w:cs="Traditional Arabic" w:hint="cs"/>
          <w:sz w:val="32"/>
          <w:szCs w:val="32"/>
          <w:rtl/>
        </w:rPr>
        <w:t>؛</w:t>
      </w:r>
      <w:r w:rsidRPr="00FD149C">
        <w:rPr>
          <w:rFonts w:ascii="Traditional Arabic" w:eastAsia="Times New Roman" w:hAnsi="Traditional Arabic" w:cs="Traditional Arabic"/>
          <w:sz w:val="32"/>
          <w:szCs w:val="32"/>
          <w:rtl/>
        </w:rPr>
        <w:t xml:space="preserve"> الأمر الذي تنتهي معه الدائرة إلى أن المدع</w:t>
      </w:r>
      <w:r w:rsidRPr="00FD149C">
        <w:rPr>
          <w:rFonts w:ascii="Traditional Arabic" w:eastAsia="Times New Roman" w:hAnsi="Traditional Arabic" w:cs="Traditional Arabic" w:hint="cs"/>
          <w:sz w:val="32"/>
          <w:szCs w:val="32"/>
          <w:rtl/>
        </w:rPr>
        <w:t>ى</w:t>
      </w:r>
      <w:r w:rsidRPr="00FD149C">
        <w:rPr>
          <w:rFonts w:ascii="Traditional Arabic" w:eastAsia="Times New Roman" w:hAnsi="Traditional Arabic" w:cs="Traditional Arabic"/>
          <w:sz w:val="32"/>
          <w:szCs w:val="32"/>
          <w:rtl/>
        </w:rPr>
        <w:t xml:space="preserve"> عليها لا تستحق بخصوص السيارة التي لم تستلمها أكثر من القيمة المثبتة في العقد، كما أنها لا تستحق عن قيمة جميع السيارات الأخرى التي قام المدعي بإعادتها سوى ما ورد في العقد، ولا يعدو أن يكون طلبها تلك القيمة إلا من قبيل الإثراء غير المشروع، وبالتالي تنتهي الدائرة إلى رفض طلبها، وهو ما أثبته المحاسب في تقريره</w:t>
      </w:r>
      <w:r w:rsidRPr="00FD149C">
        <w:rPr>
          <w:rFonts w:ascii="Traditional Arabic" w:eastAsia="Times New Roman" w:hAnsi="Traditional Arabic" w:cs="Traditional Arabic"/>
          <w:sz w:val="32"/>
          <w:szCs w:val="32"/>
        </w:rPr>
        <w:t>.</w:t>
      </w:r>
      <w:r w:rsidRPr="00FD149C">
        <w:rPr>
          <w:rFonts w:ascii="Traditional Arabic" w:eastAsia="Times New Roman" w:hAnsi="Traditional Arabic" w:cs="Traditional Arabic"/>
          <w:sz w:val="32"/>
          <w:szCs w:val="32"/>
          <w:rtl/>
        </w:rPr>
        <w:t xml:space="preserve"> وعن طلب المدعي إلزام المدعى عليها بإعادة كافة أصول السندات لأمر وكافة الشيكات، وحيث إن حقيقة طلب المدعي ناتج عن قوله بعدم استحقاق المدعى عليها لأي مبلغ سوی ما تم دفعه من قيمة </w:t>
      </w:r>
      <w:r w:rsidRPr="00FD149C">
        <w:rPr>
          <w:rFonts w:ascii="Traditional Arabic" w:eastAsia="Times New Roman" w:hAnsi="Traditional Arabic" w:cs="Traditional Arabic" w:hint="cs"/>
          <w:sz w:val="32"/>
          <w:szCs w:val="32"/>
          <w:rtl/>
        </w:rPr>
        <w:t>ال</w:t>
      </w:r>
      <w:r w:rsidRPr="00FD149C">
        <w:rPr>
          <w:rFonts w:ascii="Traditional Arabic" w:eastAsia="Times New Roman" w:hAnsi="Traditional Arabic" w:cs="Traditional Arabic"/>
          <w:sz w:val="32"/>
          <w:szCs w:val="32"/>
          <w:rtl/>
        </w:rPr>
        <w:t>منفعة، وأن تحريره لها كان لغرض الضمان لا الوفاء، وحيث إن الدائرة انتهت في قضائها إلى إلزام المدعي بدفع استحقاقات المدعى عليها، ومن ثم تكون تلك السندات لأمر والشيكات التي بحوزة المدعى عليها لا أثر لها، مقابل أنه صدر لها حكم بما تستحقه، وتنتهي الدائرة إلى إلزامها بإعادة أصول جميع الش</w:t>
      </w:r>
      <w:r w:rsidRPr="00FD149C">
        <w:rPr>
          <w:rFonts w:ascii="Traditional Arabic" w:eastAsia="Times New Roman" w:hAnsi="Traditional Arabic" w:cs="Traditional Arabic" w:hint="cs"/>
          <w:sz w:val="32"/>
          <w:szCs w:val="32"/>
          <w:rtl/>
        </w:rPr>
        <w:t>ي</w:t>
      </w:r>
      <w:r w:rsidRPr="00FD149C">
        <w:rPr>
          <w:rFonts w:ascii="Traditional Arabic" w:eastAsia="Times New Roman" w:hAnsi="Traditional Arabic" w:cs="Traditional Arabic"/>
          <w:sz w:val="32"/>
          <w:szCs w:val="32"/>
          <w:rtl/>
        </w:rPr>
        <w:t>كات والسندات لأمر للمدعي.</w:t>
      </w:r>
    </w:p>
    <w:p w:rsidR="00F37004" w:rsidRPr="00FD149C" w:rsidRDefault="00F37004" w:rsidP="00F37004">
      <w:pPr>
        <w:spacing w:after="100"/>
        <w:jc w:val="both"/>
        <w:rPr>
          <w:rFonts w:ascii="Traditional Arabic" w:eastAsia="Times New Roman" w:hAnsi="Traditional Arabic" w:cs="Traditional Arabic"/>
          <w:b/>
          <w:bCs/>
          <w:sz w:val="32"/>
          <w:szCs w:val="32"/>
        </w:rPr>
      </w:pPr>
      <w:r w:rsidRPr="00FD149C">
        <w:rPr>
          <w:rFonts w:ascii="Traditional Arabic" w:eastAsia="Times New Roman" w:hAnsi="Traditional Arabic" w:cs="Traditional Arabic"/>
          <w:b/>
          <w:bCs/>
          <w:sz w:val="32"/>
          <w:szCs w:val="32"/>
          <w:rtl/>
        </w:rPr>
        <w:lastRenderedPageBreak/>
        <w:t>لذلك حكمت الدائرة: أول</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إلزام</w:t>
      </w:r>
      <w:r w:rsidRPr="00FD149C">
        <w:rPr>
          <w:rFonts w:ascii="Traditional Arabic" w:eastAsia="Times New Roman" w:hAnsi="Traditional Arabic" w:cs="Traditional Arabic" w:hint="cs"/>
          <w:b/>
          <w:bCs/>
          <w:sz w:val="32"/>
          <w:szCs w:val="32"/>
          <w:rtl/>
        </w:rPr>
        <w:t xml:space="preserve"> المدعي</w:t>
      </w:r>
      <w:r w:rsidRPr="00FD149C">
        <w:rPr>
          <w:rFonts w:ascii="Traditional Arabic" w:eastAsia="Times New Roman" w:hAnsi="Traditional Arabic" w:cs="Traditional Arabic"/>
          <w:b/>
          <w:bCs/>
          <w:sz w:val="32"/>
          <w:szCs w:val="32"/>
          <w:rtl/>
        </w:rPr>
        <w:t xml:space="preserve"> (...)، سجل مدني رقم (...)، صاحب معرض (...)</w:t>
      </w:r>
      <w:r w:rsidRPr="00FD149C">
        <w:rPr>
          <w:rFonts w:ascii="Traditional Arabic" w:eastAsia="Times New Roman" w:hAnsi="Traditional Arabic" w:cs="Traditional Arabic" w:hint="cs"/>
          <w:b/>
          <w:bCs/>
          <w:sz w:val="32"/>
          <w:szCs w:val="32"/>
          <w:rtl/>
        </w:rPr>
        <w:t xml:space="preserve"> </w:t>
      </w:r>
      <w:r w:rsidRPr="00FD149C">
        <w:rPr>
          <w:rFonts w:ascii="Traditional Arabic" w:eastAsia="Times New Roman" w:hAnsi="Traditional Arabic" w:cs="Traditional Arabic"/>
          <w:b/>
          <w:bCs/>
          <w:sz w:val="32"/>
          <w:szCs w:val="32"/>
          <w:rtl/>
        </w:rPr>
        <w:t xml:space="preserve">لبيع وشراء السيارات، سجل تجاري رقم (...) بأن يدفع </w:t>
      </w:r>
      <w:r w:rsidRPr="00FD149C">
        <w:rPr>
          <w:rFonts w:ascii="Traditional Arabic" w:eastAsia="Times New Roman" w:hAnsi="Traditional Arabic" w:cs="Traditional Arabic" w:hint="cs"/>
          <w:b/>
          <w:bCs/>
          <w:sz w:val="32"/>
          <w:szCs w:val="32"/>
          <w:rtl/>
        </w:rPr>
        <w:t xml:space="preserve">للمدعى عليها </w:t>
      </w:r>
      <w:r w:rsidRPr="00FD149C">
        <w:rPr>
          <w:rFonts w:ascii="Traditional Arabic" w:eastAsia="Times New Roman" w:hAnsi="Traditional Arabic" w:cs="Traditional Arabic"/>
          <w:b/>
          <w:bCs/>
          <w:sz w:val="32"/>
          <w:szCs w:val="32"/>
          <w:rtl/>
        </w:rPr>
        <w:t>شركة (...) للسيارات المحدودة، سجل تجاري رقم (...)</w:t>
      </w:r>
      <w:r w:rsidRPr="00FD149C">
        <w:rPr>
          <w:rFonts w:ascii="Traditional Arabic" w:eastAsia="Times New Roman" w:hAnsi="Traditional Arabic" w:cs="Traditional Arabic"/>
          <w:b/>
          <w:bCs/>
          <w:sz w:val="32"/>
          <w:szCs w:val="32"/>
          <w:rtl/>
          <w:lang w:bidi="fa-IR"/>
        </w:rPr>
        <w:t xml:space="preserve"> </w:t>
      </w:r>
      <w:r w:rsidRPr="00FD149C">
        <w:rPr>
          <w:rFonts w:ascii="Traditional Arabic" w:eastAsia="Times New Roman" w:hAnsi="Traditional Arabic" w:cs="Traditional Arabic"/>
          <w:b/>
          <w:bCs/>
          <w:sz w:val="32"/>
          <w:szCs w:val="32"/>
          <w:rtl/>
        </w:rPr>
        <w:t>مبلغ</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xml:space="preserve"> قدره (</w:t>
      </w:r>
      <w:r w:rsidRPr="00FD149C">
        <w:rPr>
          <w:rFonts w:ascii="Traditional Arabic" w:eastAsia="Times New Roman" w:hAnsi="Traditional Arabic" w:cs="Traditional Arabic"/>
          <w:b/>
          <w:bCs/>
          <w:sz w:val="32"/>
          <w:szCs w:val="32"/>
          <w:rtl/>
          <w:lang w:bidi="fa-IR"/>
        </w:rPr>
        <w:t>202.</w:t>
      </w:r>
      <w:r w:rsidRPr="00FD149C">
        <w:rPr>
          <w:rFonts w:ascii="Traditional Arabic" w:eastAsia="Times New Roman" w:hAnsi="Traditional Arabic" w:cs="Traditional Arabic" w:hint="cs"/>
          <w:b/>
          <w:bCs/>
          <w:sz w:val="32"/>
          <w:szCs w:val="32"/>
          <w:rtl/>
          <w:lang w:bidi="fa-IR"/>
        </w:rPr>
        <w:t>4</w:t>
      </w:r>
      <w:r w:rsidRPr="00FD149C">
        <w:rPr>
          <w:rFonts w:ascii="Traditional Arabic" w:eastAsia="Times New Roman" w:hAnsi="Traditional Arabic" w:cs="Traditional Arabic"/>
          <w:b/>
          <w:bCs/>
          <w:sz w:val="32"/>
          <w:szCs w:val="32"/>
          <w:rtl/>
          <w:lang w:bidi="fa-IR"/>
        </w:rPr>
        <w:t xml:space="preserve">93) </w:t>
      </w:r>
      <w:r w:rsidRPr="00FD149C">
        <w:rPr>
          <w:rFonts w:ascii="Traditional Arabic" w:eastAsia="Times New Roman" w:hAnsi="Traditional Arabic" w:cs="Traditional Arabic"/>
          <w:b/>
          <w:bCs/>
          <w:sz w:val="32"/>
          <w:szCs w:val="32"/>
          <w:rtl/>
        </w:rPr>
        <w:t>مئتان وألفان وأربعمئة وثلاثة وتسعون ريال</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xml:space="preserve"> ثانياً: إلزام </w:t>
      </w:r>
      <w:r w:rsidRPr="00FD149C">
        <w:rPr>
          <w:rFonts w:ascii="Traditional Arabic" w:eastAsia="Times New Roman" w:hAnsi="Traditional Arabic" w:cs="Traditional Arabic" w:hint="cs"/>
          <w:b/>
          <w:bCs/>
          <w:sz w:val="32"/>
          <w:szCs w:val="32"/>
          <w:rtl/>
        </w:rPr>
        <w:t xml:space="preserve">المدعى عليها </w:t>
      </w:r>
      <w:r w:rsidRPr="00FD149C">
        <w:rPr>
          <w:rFonts w:ascii="Traditional Arabic" w:eastAsia="Times New Roman" w:hAnsi="Traditional Arabic" w:cs="Traditional Arabic"/>
          <w:b/>
          <w:bCs/>
          <w:sz w:val="32"/>
          <w:szCs w:val="32"/>
          <w:rtl/>
        </w:rPr>
        <w:t>شركة (...) للسيارات المحدودة، سجل تجاري رقم (...)</w:t>
      </w:r>
      <w:r w:rsidRPr="00FD149C">
        <w:rPr>
          <w:rFonts w:ascii="Traditional Arabic" w:eastAsia="Times New Roman" w:hAnsi="Traditional Arabic" w:cs="Traditional Arabic"/>
          <w:b/>
          <w:bCs/>
          <w:sz w:val="32"/>
          <w:szCs w:val="32"/>
        </w:rPr>
        <w:t xml:space="preserve"> </w:t>
      </w:r>
      <w:r w:rsidRPr="00FD149C">
        <w:rPr>
          <w:rFonts w:ascii="Traditional Arabic" w:eastAsia="Times New Roman" w:hAnsi="Traditional Arabic" w:cs="Traditional Arabic"/>
          <w:b/>
          <w:bCs/>
          <w:sz w:val="32"/>
          <w:szCs w:val="32"/>
          <w:rtl/>
        </w:rPr>
        <w:t>بتسليم</w:t>
      </w:r>
      <w:r w:rsidRPr="00FD149C">
        <w:rPr>
          <w:rFonts w:ascii="Traditional Arabic" w:eastAsia="Times New Roman" w:hAnsi="Traditional Arabic" w:cs="Traditional Arabic" w:hint="cs"/>
          <w:b/>
          <w:bCs/>
          <w:sz w:val="32"/>
          <w:szCs w:val="32"/>
          <w:rtl/>
        </w:rPr>
        <w:t xml:space="preserve"> المدعي</w:t>
      </w:r>
      <w:r w:rsidRPr="00FD149C">
        <w:rPr>
          <w:rFonts w:ascii="Traditional Arabic" w:eastAsia="Times New Roman" w:hAnsi="Traditional Arabic" w:cs="Traditional Arabic"/>
          <w:b/>
          <w:bCs/>
          <w:sz w:val="32"/>
          <w:szCs w:val="32"/>
          <w:rtl/>
        </w:rPr>
        <w:t xml:space="preserve"> (...)، سجل مدني رقم (...)، صاحب معرض (...) لبيع وشراء السيارات، سجل تجاري رقم (...)، كافة أصول الكمبيالات والشيكات المتعلقة بالعقد المبرم بينهما المؤرخ في 1/11/1428هـ. ثالث</w:t>
      </w:r>
      <w:r w:rsidRPr="00FD149C">
        <w:rPr>
          <w:rFonts w:ascii="Traditional Arabic" w:eastAsia="Times New Roman" w:hAnsi="Traditional Arabic" w:cs="Traditional Arabic" w:hint="cs"/>
          <w:b/>
          <w:bCs/>
          <w:sz w:val="32"/>
          <w:szCs w:val="32"/>
          <w:rtl/>
        </w:rPr>
        <w:t>اً</w:t>
      </w:r>
      <w:r w:rsidRPr="00FD149C">
        <w:rPr>
          <w:rFonts w:ascii="Traditional Arabic" w:eastAsia="Times New Roman" w:hAnsi="Traditional Arabic" w:cs="Traditional Arabic"/>
          <w:b/>
          <w:bCs/>
          <w:sz w:val="32"/>
          <w:szCs w:val="32"/>
          <w:rtl/>
        </w:rPr>
        <w:t xml:space="preserve">: رفض ما عدا ذلك من طلبات. </w:t>
      </w: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والله الموفق</w:t>
      </w:r>
      <w:r w:rsidRPr="00FD149C">
        <w:rPr>
          <w:rFonts w:ascii="Traditional Arabic" w:eastAsia="Times New Roman" w:hAnsi="Traditional Arabic" w:cs="Traditional Arabic" w:hint="cs"/>
          <w:b/>
          <w:bCs/>
          <w:sz w:val="32"/>
          <w:szCs w:val="32"/>
          <w:rtl/>
        </w:rPr>
        <w:t>،</w:t>
      </w:r>
      <w:r w:rsidRPr="00FD149C">
        <w:rPr>
          <w:rFonts w:ascii="Traditional Arabic" w:eastAsia="Times New Roman" w:hAnsi="Traditional Arabic" w:cs="Traditional Arabic"/>
          <w:b/>
          <w:bCs/>
          <w:sz w:val="32"/>
          <w:szCs w:val="32"/>
          <w:rtl/>
        </w:rPr>
        <w:t xml:space="preserve"> وصلى الله وسلم على نبينا محمد وعلى آله وصحبه أجمعين</w:t>
      </w:r>
      <w:r w:rsidRPr="00FD149C">
        <w:rPr>
          <w:rFonts w:ascii="Traditional Arabic" w:eastAsia="Times New Roman" w:hAnsi="Traditional Arabic" w:cs="Traditional Arabic"/>
          <w:b/>
          <w:bCs/>
          <w:sz w:val="32"/>
          <w:szCs w:val="32"/>
        </w:rPr>
        <w:t>.</w:t>
      </w:r>
    </w:p>
    <w:p w:rsidR="00F37004" w:rsidRPr="00FD149C" w:rsidRDefault="00F37004" w:rsidP="00F37004">
      <w:pPr>
        <w:spacing w:after="100"/>
        <w:jc w:val="both"/>
        <w:rPr>
          <w:rFonts w:ascii="Traditional Arabic" w:eastAsia="Times New Roman" w:hAnsi="Traditional Arabic" w:cs="Traditional Arabic"/>
          <w:b/>
          <w:bCs/>
          <w:sz w:val="32"/>
          <w:szCs w:val="32"/>
          <w:rtl/>
        </w:rPr>
      </w:pPr>
    </w:p>
    <w:p w:rsidR="00F37004" w:rsidRPr="00FD149C" w:rsidRDefault="00F37004" w:rsidP="00F37004">
      <w:pPr>
        <w:spacing w:after="100"/>
        <w:jc w:val="both"/>
        <w:rPr>
          <w:rFonts w:ascii="Traditional Arabic" w:eastAsia="Times New Roman" w:hAnsi="Traditional Arabic" w:cs="Traditional Arabic"/>
          <w:b/>
          <w:bCs/>
          <w:sz w:val="32"/>
          <w:szCs w:val="32"/>
          <w:rtl/>
        </w:rPr>
      </w:pPr>
      <w:r w:rsidRPr="00FD149C">
        <w:rPr>
          <w:rFonts w:ascii="Traditional Arabic" w:eastAsia="Times New Roman" w:hAnsi="Traditional Arabic" w:cs="Traditional Arabic"/>
          <w:b/>
          <w:bCs/>
          <w:sz w:val="32"/>
          <w:szCs w:val="32"/>
          <w:rtl/>
        </w:rPr>
        <w:t>حكم محكمة الاستئناف</w:t>
      </w:r>
      <w:r w:rsidRPr="00FD149C">
        <w:rPr>
          <w:rFonts w:ascii="Traditional Arabic" w:eastAsia="Times New Roman" w:hAnsi="Traditional Arabic" w:cs="Traditional Arabic" w:hint="cs"/>
          <w:b/>
          <w:bCs/>
          <w:sz w:val="32"/>
          <w:szCs w:val="32"/>
          <w:rtl/>
        </w:rPr>
        <w:t>:</w:t>
      </w:r>
    </w:p>
    <w:p w:rsidR="00F37004" w:rsidRPr="00FD149C" w:rsidRDefault="00F37004" w:rsidP="00F37004">
      <w:r w:rsidRPr="00FD149C">
        <w:rPr>
          <w:rFonts w:ascii="Traditional Arabic" w:eastAsia="Times New Roman" w:hAnsi="Traditional Arabic" w:cs="Traditional Arabic"/>
          <w:b/>
          <w:bCs/>
          <w:sz w:val="32"/>
          <w:szCs w:val="32"/>
          <w:rtl/>
        </w:rPr>
        <w:t>حكمت المحكمة بتأييد الحكم فيما انتهى إليه من قضاء</w:t>
      </w:r>
      <w:r w:rsidRPr="00FD149C">
        <w:rPr>
          <w:rFonts w:ascii="Traditional Arabic" w:eastAsia="Times New Roman" w:hAnsi="Traditional Arabic" w:cs="Traditional Arabic" w:hint="cs"/>
          <w:b/>
          <w:bCs/>
          <w:sz w:val="32"/>
          <w:szCs w:val="32"/>
          <w:rtl/>
        </w:rPr>
        <w:t>.</w:t>
      </w:r>
    </w:p>
    <w:p w:rsidR="00F37004" w:rsidRPr="00FD149C" w:rsidRDefault="00F37004" w:rsidP="00F37004">
      <w:pPr>
        <w:autoSpaceDE w:val="0"/>
        <w:autoSpaceDN w:val="0"/>
        <w:adjustRightInd w:val="0"/>
        <w:jc w:val="both"/>
        <w:rPr>
          <w:rFonts w:ascii="Traditional Arabic" w:hAnsi="Traditional Arabic" w:cs="Traditional Arabic"/>
          <w:b/>
          <w:bCs/>
          <w:sz w:val="32"/>
          <w:szCs w:val="32"/>
        </w:rPr>
      </w:pPr>
      <w:r w:rsidRPr="00FD149C">
        <w:br w:type="page"/>
      </w:r>
      <w:r w:rsidRPr="00FD149C">
        <w:rPr>
          <w:rFonts w:ascii="Traditional Arabic" w:hAnsi="Traditional Arabic" w:cs="Traditional Arabic" w:hint="cs"/>
          <w:b/>
          <w:bCs/>
          <w:sz w:val="32"/>
          <w:szCs w:val="32"/>
          <w:rtl/>
        </w:rPr>
        <w:lastRenderedPageBreak/>
        <w:t>رقم القضية في المحكمة الإدارية 3946/2/ق لعام 1435هـ</w:t>
      </w:r>
    </w:p>
    <w:p w:rsidR="00F37004" w:rsidRPr="00FD149C" w:rsidRDefault="00F37004" w:rsidP="00F37004">
      <w:pPr>
        <w:autoSpaceDE w:val="0"/>
        <w:autoSpaceDN w:val="0"/>
        <w:adjustRightInd w:val="0"/>
        <w:jc w:val="both"/>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t>رقم القضية في محكمة الاستئناف الإدارية 2829/2/س لعام 1438هـ</w:t>
      </w:r>
    </w:p>
    <w:p w:rsidR="00F37004" w:rsidRPr="00FD149C" w:rsidRDefault="00F37004" w:rsidP="00F37004">
      <w:pPr>
        <w:autoSpaceDE w:val="0"/>
        <w:autoSpaceDN w:val="0"/>
        <w:adjustRightInd w:val="0"/>
        <w:jc w:val="both"/>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t>تاريخ الجلسة 22/6/1438هـ</w:t>
      </w:r>
    </w:p>
    <w:p w:rsidR="00F37004" w:rsidRPr="00FD149C" w:rsidRDefault="00F37004" w:rsidP="00F37004">
      <w:pPr>
        <w:spacing w:after="100"/>
        <w:ind w:firstLine="566"/>
        <w:jc w:val="center"/>
        <w:rPr>
          <w:rFonts w:ascii="Traditional Arabic" w:eastAsia="Times New Roman" w:hAnsi="Traditional Arabic" w:cs="Traditional Arabic"/>
          <w:b/>
          <w:bCs/>
          <w:sz w:val="32"/>
          <w:szCs w:val="32"/>
          <w:rtl/>
        </w:rPr>
      </w:pPr>
      <w:r w:rsidRPr="00FD149C">
        <w:rPr>
          <w:rFonts w:ascii="Traditional Arabic" w:hAnsi="Traditional Arabic" w:cs="Traditional Arabic" w:hint="cs"/>
          <w:b/>
          <w:bCs/>
          <w:sz w:val="32"/>
          <w:szCs w:val="32"/>
          <w:rtl/>
        </w:rPr>
        <w:t>الموضوعات</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lang w:bidi="ar-EG"/>
        </w:rPr>
      </w:pPr>
      <w:r w:rsidRPr="00FD149C">
        <w:rPr>
          <w:rFonts w:ascii="Traditional Arabic" w:hAnsi="Traditional Arabic" w:cs="Traditional Arabic"/>
          <w:b/>
          <w:bCs/>
          <w:sz w:val="32"/>
          <w:szCs w:val="32"/>
          <w:rtl/>
        </w:rPr>
        <w:t>إجارة</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 إجارة منتهية بالتمليك - قيمة أجرة - التزامات عقدية - تلف العين المؤجرة</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 xml:space="preserve"> أثر الإخطار بواقعة الحجز في إسقاط أجرة السيارات المحجوزة - تفر</w:t>
      </w:r>
      <w:r w:rsidRPr="00FD149C">
        <w:rPr>
          <w:rFonts w:ascii="Traditional Arabic" w:hAnsi="Traditional Arabic" w:cs="Traditional Arabic" w:hint="cs"/>
          <w:b/>
          <w:bCs/>
          <w:sz w:val="32"/>
          <w:szCs w:val="32"/>
          <w:rtl/>
          <w:lang w:bidi="ar-EG"/>
        </w:rPr>
        <w:t>ي</w:t>
      </w:r>
      <w:r w:rsidRPr="00FD149C">
        <w:rPr>
          <w:rFonts w:ascii="Traditional Arabic" w:hAnsi="Traditional Arabic" w:cs="Traditional Arabic"/>
          <w:b/>
          <w:bCs/>
          <w:sz w:val="32"/>
          <w:szCs w:val="32"/>
          <w:rtl/>
        </w:rPr>
        <w:t>ط - جمارك - يمين - توجيه اليمين - سلطة المحكمة التقديرية في رفض توجيه اليمين - خبرة -</w:t>
      </w:r>
      <w:r w:rsidRPr="00FD149C">
        <w:rPr>
          <w:rFonts w:ascii="Traditional Arabic" w:hAnsi="Traditional Arabic" w:cs="Traditional Arabic" w:hint="cs"/>
          <w:b/>
          <w:bCs/>
          <w:sz w:val="32"/>
          <w:szCs w:val="32"/>
          <w:rtl/>
        </w:rPr>
        <w:t xml:space="preserve"> الاستئناس برأي الخبير -</w:t>
      </w:r>
      <w:r w:rsidRPr="00FD149C">
        <w:rPr>
          <w:rFonts w:ascii="Traditional Arabic" w:hAnsi="Traditional Arabic" w:cs="Traditional Arabic"/>
          <w:b/>
          <w:bCs/>
          <w:sz w:val="32"/>
          <w:szCs w:val="32"/>
          <w:rtl/>
        </w:rPr>
        <w:t xml:space="preserve"> تحر</w:t>
      </w:r>
      <w:r w:rsidRPr="00FD149C">
        <w:rPr>
          <w:rFonts w:ascii="Traditional Arabic" w:hAnsi="Traditional Arabic" w:cs="Traditional Arabic" w:hint="cs"/>
          <w:b/>
          <w:bCs/>
          <w:sz w:val="32"/>
          <w:szCs w:val="32"/>
          <w:rtl/>
          <w:lang w:bidi="ar-EG"/>
        </w:rPr>
        <w:t>ي</w:t>
      </w:r>
      <w:r w:rsidRPr="00FD149C">
        <w:rPr>
          <w:rFonts w:ascii="Traditional Arabic" w:hAnsi="Traditional Arabic" w:cs="Traditional Arabic"/>
          <w:b/>
          <w:bCs/>
          <w:sz w:val="32"/>
          <w:szCs w:val="32"/>
          <w:rtl/>
        </w:rPr>
        <w:t>ر</w:t>
      </w:r>
      <w:r w:rsidRPr="00FD149C">
        <w:rPr>
          <w:rFonts w:ascii="Traditional Arabic" w:hAnsi="Traditional Arabic" w:cs="Traditional Arabic" w:hint="cs"/>
          <w:b/>
          <w:bCs/>
          <w:sz w:val="32"/>
          <w:szCs w:val="32"/>
          <w:rtl/>
        </w:rPr>
        <w:t xml:space="preserve"> الدعوى</w:t>
      </w:r>
      <w:r w:rsidRPr="00FD149C">
        <w:rPr>
          <w:rFonts w:ascii="Traditional Arabic" w:hAnsi="Traditional Arabic" w:cs="Traditional Arabic" w:hint="cs"/>
          <w:b/>
          <w:bCs/>
          <w:sz w:val="32"/>
          <w:szCs w:val="32"/>
          <w:rtl/>
          <w:lang w:bidi="ar-EG"/>
        </w:rPr>
        <w:t>.</w:t>
      </w:r>
    </w:p>
    <w:p w:rsidR="00F37004" w:rsidRPr="00FD149C" w:rsidRDefault="00F37004" w:rsidP="00F37004">
      <w:pPr>
        <w:pStyle w:val="a3"/>
        <w:bidi/>
        <w:spacing w:before="0" w:beforeAutospacing="0" w:afterAutospacing="0"/>
        <w:jc w:val="both"/>
        <w:rPr>
          <w:rFonts w:ascii="Traditional Arabic" w:hAnsi="Traditional Arabic" w:cs="Traditional Arabic"/>
          <w:sz w:val="32"/>
          <w:szCs w:val="32"/>
        </w:rPr>
      </w:pPr>
      <w:r w:rsidRPr="00FD149C">
        <w:rPr>
          <w:rFonts w:ascii="Traditional Arabic" w:hAnsi="Traditional Arabic" w:cs="Traditional Arabic"/>
          <w:sz w:val="32"/>
          <w:szCs w:val="32"/>
          <w:rtl/>
        </w:rPr>
        <w:t>مطالبة المدعية إلزام المدعى عليها بسداد ما تبقى من قيمة الأقساط المستحقة نتيجة استئجار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w:t>
      </w:r>
      <w:r w:rsidRPr="00FD149C">
        <w:rPr>
          <w:rFonts w:ascii="Traditional Arabic" w:hAnsi="Traditional Arabic" w:cs="Traditional Arabic" w:hint="cs"/>
          <w:sz w:val="32"/>
          <w:szCs w:val="32"/>
          <w:rtl/>
          <w:lang w:bidi="ar-EG"/>
        </w:rPr>
        <w:t>(61)</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سيارة</w:t>
      </w:r>
      <w:r w:rsidRPr="00FD149C">
        <w:rPr>
          <w:rFonts w:ascii="Traditional Arabic" w:hAnsi="Traditional Arabic" w:cs="Traditional Arabic" w:hint="cs"/>
          <w:sz w:val="32"/>
          <w:szCs w:val="32"/>
          <w:rtl/>
        </w:rPr>
        <w:t xml:space="preserve"> بعقد إجارة منتهية بالتمليك</w:t>
      </w:r>
      <w:r w:rsidRPr="00FD149C">
        <w:rPr>
          <w:rFonts w:ascii="Traditional Arabic" w:hAnsi="Traditional Arabic" w:cs="Traditional Arabic"/>
          <w:sz w:val="32"/>
          <w:szCs w:val="32"/>
          <w:rtl/>
        </w:rPr>
        <w:t xml:space="preserve"> - عدم إنكار المدعى عليها تعاقدها مع المدعية - دفع المدعی عليها بتلف </w:t>
      </w:r>
      <w:r w:rsidRPr="00FD149C">
        <w:rPr>
          <w:rFonts w:ascii="Traditional Arabic" w:hAnsi="Traditional Arabic" w:cs="Traditional Arabic" w:hint="cs"/>
          <w:sz w:val="32"/>
          <w:szCs w:val="32"/>
          <w:rtl/>
          <w:lang w:bidi="ar-EG"/>
        </w:rPr>
        <w:t>(21)</w:t>
      </w:r>
      <w:r w:rsidRPr="00FD149C">
        <w:rPr>
          <w:rFonts w:ascii="Traditional Arabic" w:hAnsi="Traditional Arabic" w:cs="Traditional Arabic"/>
          <w:sz w:val="32"/>
          <w:szCs w:val="32"/>
          <w:rtl/>
        </w:rPr>
        <w:t xml:space="preserve"> سيارة في السيول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 المدعية عوضت عنها من الجهات المعنية - صدور تقرير الخبير المحاسبي بقيمة صافي المديونية المستحقة للمدعية بذمة المدعى عليها - اعتراض المدعى عليها على التقرير بأن </w:t>
      </w:r>
      <w:r w:rsidRPr="00FD149C">
        <w:rPr>
          <w:rFonts w:ascii="Traditional Arabic" w:hAnsi="Traditional Arabic" w:cs="Traditional Arabic" w:hint="cs"/>
          <w:sz w:val="32"/>
          <w:szCs w:val="32"/>
          <w:rtl/>
          <w:lang w:bidi="ar-EG"/>
        </w:rPr>
        <w:t>(9)</w:t>
      </w:r>
      <w:r w:rsidRPr="00FD149C">
        <w:rPr>
          <w:rFonts w:ascii="Traditional Arabic" w:hAnsi="Traditional Arabic" w:cs="Traditional Arabic"/>
          <w:sz w:val="32"/>
          <w:szCs w:val="32"/>
          <w:rtl/>
        </w:rPr>
        <w:t xml:space="preserve"> سيارات</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تم حجزها في جمرك منفذ الطوال في أوقات متفاوتة - عدم تقديم المدعى عليها ما يثبت إخطار المدعية بوقائع الحجز</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إذ برا</w:t>
      </w:r>
      <w:r w:rsidRPr="00FD149C">
        <w:rPr>
          <w:rFonts w:ascii="Traditional Arabic" w:hAnsi="Traditional Arabic" w:cs="Traditional Arabic" w:hint="cs"/>
          <w:sz w:val="32"/>
          <w:szCs w:val="32"/>
          <w:rtl/>
        </w:rPr>
        <w:t>ء</w:t>
      </w:r>
      <w:r w:rsidRPr="00FD149C">
        <w:rPr>
          <w:rFonts w:ascii="Traditional Arabic" w:hAnsi="Traditional Arabic" w:cs="Traditional Arabic"/>
          <w:sz w:val="32"/>
          <w:szCs w:val="32"/>
          <w:rtl/>
        </w:rPr>
        <w:t>ة ساحتها من قيمة الإيجار للسيارات المحجوزة لا يكون إلا بإخطار مالكة العين المؤجرة - مطالبة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توجيه اليمين لمدير التحصيل لدى المدعية على نفي حصول الإخطار - سلطة المحكمة التقديرية في رفض توجيه اليمين للمدعية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لكون الطلب غير محرر ولا مبين للوقائع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محل الطلب</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على وجه الدقة - عدم تقديم المدعى عليها ب</w:t>
      </w:r>
      <w:r w:rsidRPr="00FD149C">
        <w:rPr>
          <w:rFonts w:ascii="Traditional Arabic" w:hAnsi="Traditional Arabic" w:cs="Traditional Arabic" w:hint="cs"/>
          <w:sz w:val="32"/>
          <w:szCs w:val="32"/>
          <w:rtl/>
        </w:rPr>
        <w:t>يا</w:t>
      </w:r>
      <w:r w:rsidRPr="00FD149C">
        <w:rPr>
          <w:rFonts w:ascii="Traditional Arabic" w:hAnsi="Traditional Arabic" w:cs="Traditional Arabic"/>
          <w:sz w:val="32"/>
          <w:szCs w:val="32"/>
          <w:rtl/>
        </w:rPr>
        <w:t>ن</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تفصيلي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يبين تواريخ احتجاز السيارات في المنفذ</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لا يكون لإفادة الجمرك أي أثر في الدعوى</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أثر ذلك: إلزام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بدفع ما انتهى إليه</w:t>
      </w:r>
      <w:r w:rsidRPr="00FD149C">
        <w:rPr>
          <w:rFonts w:ascii="Traditional Arabic" w:hAnsi="Traditional Arabic" w:cs="Traditional Arabic" w:hint="cs"/>
          <w:sz w:val="32"/>
          <w:szCs w:val="32"/>
          <w:rtl/>
        </w:rPr>
        <w:t xml:space="preserve"> تقرير</w:t>
      </w:r>
      <w:r w:rsidRPr="00FD149C">
        <w:rPr>
          <w:rFonts w:ascii="Traditional Arabic" w:hAnsi="Traditional Arabic" w:cs="Traditional Arabic"/>
          <w:sz w:val="32"/>
          <w:szCs w:val="32"/>
          <w:rtl/>
        </w:rPr>
        <w:t xml:space="preserve"> الخبير</w:t>
      </w:r>
      <w:r w:rsidRPr="00FD149C">
        <w:rPr>
          <w:rFonts w:ascii="Traditional Arabic" w:hAnsi="Traditional Arabic" w:cs="Traditional Arabic"/>
          <w:sz w:val="32"/>
          <w:szCs w:val="32"/>
        </w:rPr>
        <w:t>.</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FD149C">
        <w:rPr>
          <w:rFonts w:ascii="Traditional Arabic" w:hAnsi="Traditional Arabic" w:cs="Traditional Arabic" w:hint="cs"/>
          <w:b/>
          <w:bCs/>
          <w:sz w:val="32"/>
          <w:szCs w:val="32"/>
          <w:rtl/>
          <w:lang w:bidi="ar-EG"/>
        </w:rPr>
        <w:t>مستند الحكم</w:t>
      </w:r>
    </w:p>
    <w:p w:rsidR="00F37004" w:rsidRPr="00FD149C"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المادة (</w:t>
      </w:r>
      <w:r w:rsidRPr="00FD149C">
        <w:rPr>
          <w:rFonts w:ascii="Traditional Arabic" w:hAnsi="Traditional Arabic" w:cs="Traditional Arabic"/>
          <w:sz w:val="32"/>
          <w:szCs w:val="32"/>
          <w:rtl/>
          <w:lang w:bidi="fa-IR"/>
        </w:rPr>
        <w:t xml:space="preserve">۱۱۱) </w:t>
      </w:r>
      <w:r w:rsidRPr="00FD149C">
        <w:rPr>
          <w:rFonts w:ascii="Traditional Arabic" w:hAnsi="Traditional Arabic" w:cs="Traditional Arabic"/>
          <w:sz w:val="32"/>
          <w:szCs w:val="32"/>
          <w:rtl/>
        </w:rPr>
        <w:t>من نظام المرافعات الشرعية الصادر بالمرسوم الملكي رقم (م/</w:t>
      </w:r>
      <w:r w:rsidRPr="00FD149C">
        <w:rPr>
          <w:rFonts w:ascii="Traditional Arabic" w:hAnsi="Traditional Arabic" w:cs="Traditional Arabic"/>
          <w:sz w:val="32"/>
          <w:szCs w:val="32"/>
          <w:rtl/>
          <w:lang w:bidi="fa-IR"/>
        </w:rPr>
        <w:t xml:space="preserve">۱) </w:t>
      </w:r>
      <w:r w:rsidRPr="00FD149C">
        <w:rPr>
          <w:rFonts w:ascii="Traditional Arabic" w:hAnsi="Traditional Arabic" w:cs="Traditional Arabic"/>
          <w:sz w:val="32"/>
          <w:szCs w:val="32"/>
          <w:rtl/>
        </w:rPr>
        <w:t>بتار</w:t>
      </w:r>
      <w:r w:rsidRPr="00FD149C">
        <w:rPr>
          <w:rFonts w:ascii="Traditional Arabic" w:hAnsi="Traditional Arabic" w:cs="Traditional Arabic" w:hint="cs"/>
          <w:sz w:val="32"/>
          <w:szCs w:val="32"/>
          <w:rtl/>
          <w:lang w:bidi="ar-EG"/>
        </w:rPr>
        <w:t>ي</w:t>
      </w:r>
      <w:r w:rsidRPr="00FD149C">
        <w:rPr>
          <w:rFonts w:ascii="Traditional Arabic" w:hAnsi="Traditional Arabic" w:cs="Traditional Arabic"/>
          <w:sz w:val="32"/>
          <w:szCs w:val="32"/>
          <w:rtl/>
        </w:rPr>
        <w:t xml:space="preserve">خ </w:t>
      </w:r>
      <w:r w:rsidRPr="00FD149C">
        <w:rPr>
          <w:rFonts w:ascii="Traditional Arabic" w:hAnsi="Traditional Arabic" w:cs="Traditional Arabic" w:hint="cs"/>
          <w:sz w:val="32"/>
          <w:szCs w:val="32"/>
          <w:rtl/>
          <w:lang w:bidi="ar-EG"/>
        </w:rPr>
        <w:t>22/1/1435هـ.</w:t>
      </w:r>
    </w:p>
    <w:p w:rsidR="00F37004" w:rsidRPr="00FD149C" w:rsidRDefault="00F37004" w:rsidP="004925BA">
      <w:pPr>
        <w:pStyle w:val="a3"/>
        <w:numPr>
          <w:ilvl w:val="0"/>
          <w:numId w:val="90"/>
        </w:numPr>
        <w:bidi/>
        <w:spacing w:before="0" w:beforeAutospacing="0" w:afterAutospacing="0"/>
        <w:jc w:val="both"/>
        <w:rPr>
          <w:rFonts w:ascii="Traditional Arabic" w:hAnsi="Traditional Arabic" w:cs="Traditional Arabic"/>
          <w:sz w:val="32"/>
          <w:szCs w:val="32"/>
          <w:rtl/>
          <w:lang w:bidi="ar-EG"/>
        </w:rPr>
      </w:pPr>
      <w:r w:rsidRPr="00FD149C">
        <w:rPr>
          <w:rFonts w:ascii="Traditional Arabic" w:hAnsi="Traditional Arabic" w:cs="Traditional Arabic"/>
          <w:sz w:val="32"/>
          <w:szCs w:val="32"/>
          <w:rtl/>
        </w:rPr>
        <w:t xml:space="preserve">المادة </w:t>
      </w:r>
      <w:r w:rsidRPr="00FD149C">
        <w:rPr>
          <w:rFonts w:ascii="Traditional Arabic" w:hAnsi="Traditional Arabic" w:cs="Traditional Arabic" w:hint="cs"/>
          <w:sz w:val="32"/>
          <w:szCs w:val="32"/>
          <w:rtl/>
          <w:lang w:bidi="ar-EG"/>
        </w:rPr>
        <w:t xml:space="preserve">(3/111) </w:t>
      </w:r>
      <w:r w:rsidRPr="00FD149C">
        <w:rPr>
          <w:rFonts w:ascii="Traditional Arabic" w:hAnsi="Traditional Arabic" w:cs="Traditional Arabic"/>
          <w:sz w:val="32"/>
          <w:szCs w:val="32"/>
          <w:rtl/>
        </w:rPr>
        <w:t xml:space="preserve">من اللوائح التنفيذية لنظام المرافعات الشرعية الصادرة </w:t>
      </w:r>
      <w:r w:rsidRPr="00FD149C">
        <w:rPr>
          <w:rFonts w:ascii="Traditional Arabic" w:hAnsi="Traditional Arabic" w:cs="Traditional Arabic" w:hint="cs"/>
          <w:sz w:val="32"/>
          <w:szCs w:val="32"/>
          <w:rtl/>
        </w:rPr>
        <w:t>بالقرار الوزاري</w:t>
      </w:r>
      <w:r w:rsidRPr="00FD149C">
        <w:rPr>
          <w:rFonts w:ascii="Traditional Arabic" w:hAnsi="Traditional Arabic" w:cs="Traditional Arabic"/>
          <w:sz w:val="32"/>
          <w:szCs w:val="32"/>
          <w:rtl/>
        </w:rPr>
        <w:t xml:space="preserve"> رقم </w:t>
      </w:r>
      <w:r w:rsidRPr="00FD149C">
        <w:rPr>
          <w:rFonts w:ascii="Traditional Arabic" w:hAnsi="Traditional Arabic" w:cs="Traditional Arabic" w:hint="cs"/>
          <w:sz w:val="32"/>
          <w:szCs w:val="32"/>
          <w:rtl/>
          <w:lang w:bidi="ar-EG"/>
        </w:rPr>
        <w:t xml:space="preserve">(39933) </w:t>
      </w:r>
      <w:r w:rsidRPr="00FD149C">
        <w:rPr>
          <w:rFonts w:ascii="Traditional Arabic" w:hAnsi="Traditional Arabic" w:cs="Traditional Arabic"/>
          <w:sz w:val="32"/>
          <w:szCs w:val="32"/>
          <w:rtl/>
        </w:rPr>
        <w:t>وتار</w:t>
      </w:r>
      <w:r w:rsidRPr="00FD149C">
        <w:rPr>
          <w:rFonts w:ascii="Traditional Arabic" w:hAnsi="Traditional Arabic" w:cs="Traditional Arabic" w:hint="cs"/>
          <w:sz w:val="32"/>
          <w:szCs w:val="32"/>
          <w:rtl/>
          <w:lang w:bidi="ar-EG"/>
        </w:rPr>
        <w:t>ي</w:t>
      </w:r>
      <w:r w:rsidRPr="00FD149C">
        <w:rPr>
          <w:rFonts w:ascii="Traditional Arabic" w:hAnsi="Traditional Arabic" w:cs="Traditional Arabic"/>
          <w:sz w:val="32"/>
          <w:szCs w:val="32"/>
          <w:rtl/>
        </w:rPr>
        <w:t xml:space="preserve">خ </w:t>
      </w:r>
      <w:r w:rsidRPr="00FD149C">
        <w:rPr>
          <w:rFonts w:ascii="Traditional Arabic" w:hAnsi="Traditional Arabic" w:cs="Traditional Arabic" w:hint="cs"/>
          <w:sz w:val="32"/>
          <w:szCs w:val="32"/>
          <w:rtl/>
          <w:lang w:bidi="ar-EG"/>
        </w:rPr>
        <w:t>19/5/1435هـ.</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lang w:bidi="ar-EG"/>
        </w:rPr>
      </w:pPr>
      <w:r w:rsidRPr="00FD149C">
        <w:rPr>
          <w:rFonts w:ascii="Traditional Arabic" w:hAnsi="Traditional Arabic" w:cs="Traditional Arabic" w:hint="cs"/>
          <w:b/>
          <w:bCs/>
          <w:sz w:val="32"/>
          <w:szCs w:val="32"/>
          <w:rtl/>
          <w:lang w:bidi="ar-EG"/>
        </w:rPr>
        <w:t>الوقائع</w:t>
      </w:r>
    </w:p>
    <w:p w:rsidR="00F37004" w:rsidRPr="00FD149C" w:rsidRDefault="00F37004" w:rsidP="00F37004">
      <w:pPr>
        <w:pStyle w:val="a3"/>
        <w:bidi/>
        <w:spacing w:before="0" w:beforeAutospacing="0" w:afterAutospacing="0"/>
        <w:jc w:val="both"/>
        <w:rPr>
          <w:rFonts w:ascii="Traditional Arabic" w:hAnsi="Traditional Arabic" w:cs="Traditional Arabic"/>
          <w:sz w:val="32"/>
          <w:szCs w:val="32"/>
          <w:rtl/>
        </w:rPr>
      </w:pPr>
      <w:r w:rsidRPr="00FD149C">
        <w:rPr>
          <w:rFonts w:ascii="Traditional Arabic" w:hAnsi="Traditional Arabic" w:cs="Traditional Arabic"/>
          <w:sz w:val="32"/>
          <w:szCs w:val="32"/>
          <w:rtl/>
        </w:rPr>
        <w:lastRenderedPageBreak/>
        <w:t>وجيز وقائع هذه الدعوى يتحصل بلائحة دعوى أودعت لدى هذه المحكمة في</w:t>
      </w:r>
      <w:r w:rsidRPr="00FD149C">
        <w:rPr>
          <w:rFonts w:ascii="Traditional Arabic" w:hAnsi="Traditional Arabic" w:cs="Traditional Arabic" w:hint="cs"/>
          <w:sz w:val="32"/>
          <w:szCs w:val="32"/>
          <w:rtl/>
          <w:lang w:bidi="ar-EG"/>
        </w:rPr>
        <w:t xml:space="preserve"> 8/7/1435هـ </w:t>
      </w:r>
      <w:r w:rsidRPr="00FD149C">
        <w:rPr>
          <w:rFonts w:ascii="Traditional Arabic" w:hAnsi="Traditional Arabic" w:cs="Traditional Arabic"/>
          <w:sz w:val="32"/>
          <w:szCs w:val="32"/>
          <w:rtl/>
        </w:rPr>
        <w:t>اختصمت فيها المدعية ابتداء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المدعى عليها و</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صاحب</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مؤسسة </w:t>
      </w:r>
      <w:r w:rsidRPr="00FD149C">
        <w:rPr>
          <w:rFonts w:ascii="Traditional Arabic" w:hAnsi="Traditional Arabic" w:cs="Traditional Arabic" w:hint="cs"/>
          <w:sz w:val="32"/>
          <w:szCs w:val="32"/>
          <w:rtl/>
        </w:rPr>
        <w:t xml:space="preserve">(ص) </w:t>
      </w:r>
      <w:r w:rsidRPr="00FD149C">
        <w:rPr>
          <w:rFonts w:ascii="Traditional Arabic" w:hAnsi="Traditional Arabic" w:cs="Traditional Arabic"/>
          <w:sz w:val="32"/>
          <w:szCs w:val="32"/>
          <w:rtl/>
        </w:rPr>
        <w:t>الحديثة للتطوير العمراني ومواد البناء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بصفتها الكفيل الأول للمدعى عليها. كما اختصمت فيها كذلك </w:t>
      </w:r>
      <w:r w:rsidRPr="00FD149C">
        <w:rPr>
          <w:rFonts w:ascii="Traditional Arabic" w:hAnsi="Traditional Arabic" w:cs="Traditional Arabic" w:hint="cs"/>
          <w:sz w:val="32"/>
          <w:szCs w:val="32"/>
          <w:rtl/>
        </w:rPr>
        <w:t xml:space="preserve">(محمد) </w:t>
      </w:r>
      <w:r w:rsidRPr="00FD149C">
        <w:rPr>
          <w:rFonts w:ascii="Traditional Arabic" w:hAnsi="Traditional Arabic" w:cs="Traditional Arabic"/>
          <w:sz w:val="32"/>
          <w:szCs w:val="32"/>
          <w:rtl/>
        </w:rPr>
        <w:t xml:space="preserve">صاحب مؤسسة </w:t>
      </w:r>
      <w:r w:rsidRPr="00FD149C">
        <w:rPr>
          <w:rFonts w:ascii="Traditional Arabic" w:hAnsi="Traditional Arabic" w:cs="Traditional Arabic" w:hint="cs"/>
          <w:sz w:val="32"/>
          <w:szCs w:val="32"/>
          <w:rtl/>
        </w:rPr>
        <w:t xml:space="preserve">(خ) </w:t>
      </w:r>
      <w:r w:rsidRPr="00FD149C">
        <w:rPr>
          <w:rFonts w:ascii="Traditional Arabic" w:hAnsi="Traditional Arabic" w:cs="Traditional Arabic"/>
          <w:sz w:val="32"/>
          <w:szCs w:val="32"/>
          <w:rtl/>
        </w:rPr>
        <w:t>التجارية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بصفته الكفيل الثاني للمدعى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ذلك قبل أن تحصر المدعية دعواها في مواجهة المدعى عليها بمذكر</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ها المقدمة</w:t>
      </w:r>
      <w:r w:rsidRPr="00FD149C">
        <w:rPr>
          <w:rFonts w:ascii="Traditional Arabic" w:hAnsi="Traditional Arabic" w:cs="Traditional Arabic" w:hint="cs"/>
          <w:sz w:val="32"/>
          <w:szCs w:val="32"/>
          <w:rtl/>
          <w:lang w:bidi="ar-EG"/>
        </w:rPr>
        <w:t xml:space="preserve"> ب</w:t>
      </w:r>
      <w:r w:rsidRPr="00FD149C">
        <w:rPr>
          <w:rFonts w:ascii="Traditional Arabic" w:hAnsi="Traditional Arabic" w:cs="Traditional Arabic"/>
          <w:sz w:val="32"/>
          <w:szCs w:val="32"/>
          <w:rtl/>
        </w:rPr>
        <w:t xml:space="preserve">جلسة </w:t>
      </w:r>
      <w:r w:rsidRPr="00FD149C">
        <w:rPr>
          <w:rFonts w:ascii="Traditional Arabic" w:hAnsi="Traditional Arabic" w:cs="Traditional Arabic" w:hint="cs"/>
          <w:sz w:val="32"/>
          <w:szCs w:val="32"/>
          <w:rtl/>
          <w:lang w:bidi="ar-EG"/>
        </w:rPr>
        <w:t xml:space="preserve">8/8/1436هـ، </w:t>
      </w:r>
      <w:r w:rsidRPr="00FD149C">
        <w:rPr>
          <w:rFonts w:ascii="Traditional Arabic" w:hAnsi="Traditional Arabic" w:cs="Traditional Arabic"/>
          <w:sz w:val="32"/>
          <w:szCs w:val="32"/>
          <w:rtl/>
        </w:rPr>
        <w:t>وذكرت المدعية في لائحتها ومرافعتها أنها أبرمت مع المدعى عليها العقود</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رقم </w:t>
      </w:r>
      <w:r w:rsidRPr="00FD149C">
        <w:rPr>
          <w:rFonts w:ascii="Traditional Arabic" w:hAnsi="Traditional Arabic" w:cs="Traditional Arabic" w:hint="cs"/>
          <w:sz w:val="32"/>
          <w:szCs w:val="32"/>
          <w:rtl/>
          <w:lang w:bidi="ar-EG"/>
        </w:rPr>
        <w:t>(32496)</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وتاريخ </w:t>
      </w:r>
      <w:r w:rsidRPr="00FD149C">
        <w:rPr>
          <w:rFonts w:ascii="Traditional Arabic" w:hAnsi="Traditional Arabic" w:cs="Traditional Arabic" w:hint="cs"/>
          <w:sz w:val="32"/>
          <w:szCs w:val="32"/>
          <w:rtl/>
          <w:lang w:bidi="ar-EG"/>
        </w:rPr>
        <w:t xml:space="preserve">21/1/1427هـ، </w:t>
      </w:r>
      <w:r w:rsidRPr="00FD149C">
        <w:rPr>
          <w:rFonts w:ascii="Traditional Arabic" w:hAnsi="Traditional Arabic" w:cs="Traditional Arabic"/>
          <w:sz w:val="32"/>
          <w:szCs w:val="32"/>
          <w:rtl/>
        </w:rPr>
        <w:t xml:space="preserve">ورقم </w:t>
      </w:r>
      <w:r w:rsidRPr="00FD149C">
        <w:rPr>
          <w:rFonts w:ascii="Traditional Arabic" w:hAnsi="Traditional Arabic" w:cs="Traditional Arabic" w:hint="cs"/>
          <w:sz w:val="32"/>
          <w:szCs w:val="32"/>
          <w:rtl/>
          <w:lang w:bidi="ar-EG"/>
        </w:rPr>
        <w:t>(32500)</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وتاريخ</w:t>
      </w:r>
      <w:r w:rsidRPr="00FD149C">
        <w:rPr>
          <w:rFonts w:ascii="Traditional Arabic" w:hAnsi="Traditional Arabic" w:cs="Traditional Arabic" w:hint="cs"/>
          <w:sz w:val="32"/>
          <w:szCs w:val="32"/>
          <w:rtl/>
          <w:lang w:bidi="ar-EG"/>
        </w:rPr>
        <w:t xml:space="preserve"> 21/1/1427هـ، </w:t>
      </w:r>
      <w:r w:rsidRPr="00FD149C">
        <w:rPr>
          <w:rFonts w:ascii="Traditional Arabic" w:hAnsi="Traditional Arabic" w:cs="Traditional Arabic"/>
          <w:sz w:val="32"/>
          <w:szCs w:val="32"/>
          <w:rtl/>
        </w:rPr>
        <w:t>ورقم</w:t>
      </w:r>
      <w:r w:rsidRPr="00FD149C">
        <w:rPr>
          <w:rFonts w:ascii="Traditional Arabic" w:hAnsi="Traditional Arabic" w:cs="Traditional Arabic" w:hint="cs"/>
          <w:sz w:val="32"/>
          <w:szCs w:val="32"/>
          <w:rtl/>
          <w:lang w:bidi="ar-EG"/>
        </w:rPr>
        <w:t xml:space="preserve"> (32502) </w:t>
      </w:r>
      <w:r w:rsidRPr="00FD149C">
        <w:rPr>
          <w:rFonts w:ascii="Traditional Arabic" w:hAnsi="Traditional Arabic" w:cs="Traditional Arabic"/>
          <w:sz w:val="32"/>
          <w:szCs w:val="32"/>
          <w:rtl/>
        </w:rPr>
        <w:t xml:space="preserve">وتاريخ </w:t>
      </w:r>
      <w:r w:rsidRPr="00FD149C">
        <w:rPr>
          <w:rFonts w:ascii="Traditional Arabic" w:hAnsi="Traditional Arabic" w:cs="Traditional Arabic" w:hint="cs"/>
          <w:sz w:val="32"/>
          <w:szCs w:val="32"/>
          <w:rtl/>
          <w:lang w:bidi="ar-EG"/>
        </w:rPr>
        <w:t xml:space="preserve">21/1/1427هـ، </w:t>
      </w:r>
      <w:r w:rsidRPr="00FD149C">
        <w:rPr>
          <w:rFonts w:ascii="Traditional Arabic" w:hAnsi="Traditional Arabic" w:cs="Traditional Arabic"/>
          <w:sz w:val="32"/>
          <w:szCs w:val="32"/>
          <w:rtl/>
        </w:rPr>
        <w:t>ورقم (</w:t>
      </w:r>
      <w:r w:rsidRPr="00FD149C">
        <w:rPr>
          <w:rFonts w:ascii="Traditional Arabic" w:hAnsi="Traditional Arabic" w:cs="Traditional Arabic" w:hint="cs"/>
          <w:sz w:val="32"/>
          <w:szCs w:val="32"/>
          <w:rtl/>
          <w:lang w:bidi="ar-EG"/>
        </w:rPr>
        <w:t xml:space="preserve">32494) </w:t>
      </w:r>
      <w:r w:rsidRPr="00FD149C">
        <w:rPr>
          <w:rFonts w:ascii="Traditional Arabic" w:hAnsi="Traditional Arabic" w:cs="Traditional Arabic"/>
          <w:sz w:val="32"/>
          <w:szCs w:val="32"/>
          <w:rtl/>
        </w:rPr>
        <w:t xml:space="preserve">وتاريخ </w:t>
      </w:r>
      <w:r w:rsidRPr="00FD149C">
        <w:rPr>
          <w:rFonts w:ascii="Traditional Arabic" w:hAnsi="Traditional Arabic" w:cs="Traditional Arabic" w:hint="cs"/>
          <w:sz w:val="32"/>
          <w:szCs w:val="32"/>
          <w:rtl/>
          <w:lang w:bidi="ar-EG"/>
        </w:rPr>
        <w:t xml:space="preserve">21/1/1427هـ، </w:t>
      </w:r>
      <w:r w:rsidRPr="00FD149C">
        <w:rPr>
          <w:rFonts w:ascii="Traditional Arabic" w:hAnsi="Traditional Arabic" w:cs="Traditional Arabic"/>
          <w:sz w:val="32"/>
          <w:szCs w:val="32"/>
          <w:rtl/>
        </w:rPr>
        <w:t>ورقم</w:t>
      </w:r>
      <w:r w:rsidRPr="00FD149C">
        <w:rPr>
          <w:rFonts w:ascii="Traditional Arabic" w:hAnsi="Traditional Arabic" w:cs="Traditional Arabic" w:hint="cs"/>
          <w:sz w:val="32"/>
          <w:szCs w:val="32"/>
          <w:rtl/>
          <w:lang w:bidi="ar-EG"/>
        </w:rPr>
        <w:t xml:space="preserve"> (32505) </w:t>
      </w:r>
      <w:r w:rsidRPr="00FD149C">
        <w:rPr>
          <w:rFonts w:ascii="Traditional Arabic" w:hAnsi="Traditional Arabic" w:cs="Traditional Arabic"/>
          <w:sz w:val="32"/>
          <w:szCs w:val="32"/>
          <w:rtl/>
        </w:rPr>
        <w:t xml:space="preserve">وتاريخ </w:t>
      </w:r>
      <w:r w:rsidRPr="00FD149C">
        <w:rPr>
          <w:rFonts w:ascii="Traditional Arabic" w:hAnsi="Traditional Arabic" w:cs="Traditional Arabic" w:hint="cs"/>
          <w:sz w:val="32"/>
          <w:szCs w:val="32"/>
          <w:rtl/>
          <w:lang w:bidi="ar-EG"/>
        </w:rPr>
        <w:t xml:space="preserve">21/1/1427هـ، </w:t>
      </w:r>
      <w:r w:rsidRPr="00FD149C">
        <w:rPr>
          <w:rFonts w:ascii="Traditional Arabic" w:hAnsi="Traditional Arabic" w:cs="Traditional Arabic"/>
          <w:sz w:val="32"/>
          <w:szCs w:val="32"/>
          <w:rtl/>
        </w:rPr>
        <w:t>ورقم (</w:t>
      </w:r>
      <w:r w:rsidRPr="00FD149C">
        <w:rPr>
          <w:rFonts w:ascii="Traditional Arabic" w:hAnsi="Traditional Arabic" w:cs="Traditional Arabic"/>
          <w:sz w:val="32"/>
          <w:szCs w:val="32"/>
          <w:rtl/>
          <w:lang w:bidi="fa-IR"/>
        </w:rPr>
        <w:t xml:space="preserve">۳۰۳۹۰) </w:t>
      </w:r>
      <w:r w:rsidRPr="00FD149C">
        <w:rPr>
          <w:rFonts w:ascii="Traditional Arabic" w:hAnsi="Traditional Arabic" w:cs="Traditional Arabic"/>
          <w:sz w:val="32"/>
          <w:szCs w:val="32"/>
          <w:rtl/>
        </w:rPr>
        <w:t>وتار</w:t>
      </w:r>
      <w:r w:rsidRPr="00FD149C">
        <w:rPr>
          <w:rFonts w:ascii="Traditional Arabic" w:hAnsi="Traditional Arabic" w:cs="Traditional Arabic" w:hint="cs"/>
          <w:sz w:val="32"/>
          <w:szCs w:val="32"/>
          <w:rtl/>
          <w:lang w:bidi="ar-EG"/>
        </w:rPr>
        <w:t xml:space="preserve">يخ 17/9/1427هـ، </w:t>
      </w:r>
      <w:r w:rsidRPr="00FD149C">
        <w:rPr>
          <w:rFonts w:ascii="Traditional Arabic" w:hAnsi="Traditional Arabic" w:cs="Traditional Arabic"/>
          <w:sz w:val="32"/>
          <w:szCs w:val="32"/>
          <w:rtl/>
        </w:rPr>
        <w:t>ورقم</w:t>
      </w:r>
      <w:r w:rsidRPr="00FD149C">
        <w:rPr>
          <w:rFonts w:ascii="Traditional Arabic" w:hAnsi="Traditional Arabic" w:cs="Traditional Arabic" w:hint="cs"/>
          <w:sz w:val="32"/>
          <w:szCs w:val="32"/>
          <w:rtl/>
          <w:lang w:bidi="ar-EG"/>
        </w:rPr>
        <w:t xml:space="preserve"> (30391) </w:t>
      </w:r>
      <w:r w:rsidRPr="00FD149C">
        <w:rPr>
          <w:rFonts w:ascii="Traditional Arabic" w:hAnsi="Traditional Arabic" w:cs="Traditional Arabic"/>
          <w:sz w:val="32"/>
          <w:szCs w:val="32"/>
          <w:rtl/>
        </w:rPr>
        <w:t xml:space="preserve">وتاريخ </w:t>
      </w:r>
      <w:r w:rsidRPr="00FD149C">
        <w:rPr>
          <w:rFonts w:ascii="Traditional Arabic" w:hAnsi="Traditional Arabic" w:cs="Traditional Arabic" w:hint="cs"/>
          <w:sz w:val="32"/>
          <w:szCs w:val="32"/>
          <w:rtl/>
          <w:lang w:bidi="ar-EG"/>
        </w:rPr>
        <w:t xml:space="preserve">18/1/1427هـ، </w:t>
      </w:r>
      <w:r w:rsidRPr="00FD149C">
        <w:rPr>
          <w:rFonts w:ascii="Traditional Arabic" w:hAnsi="Traditional Arabic" w:cs="Traditional Arabic"/>
          <w:sz w:val="32"/>
          <w:szCs w:val="32"/>
          <w:rtl/>
        </w:rPr>
        <w:t xml:space="preserve">ورقم </w:t>
      </w:r>
      <w:r w:rsidRPr="00FD149C">
        <w:rPr>
          <w:rFonts w:ascii="Traditional Arabic" w:hAnsi="Traditional Arabic" w:cs="Traditional Arabic" w:hint="cs"/>
          <w:sz w:val="32"/>
          <w:szCs w:val="32"/>
          <w:rtl/>
          <w:lang w:bidi="ar-EG"/>
        </w:rPr>
        <w:t>(30352)</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وتاريخ </w:t>
      </w:r>
      <w:r w:rsidRPr="00FD149C">
        <w:rPr>
          <w:rFonts w:ascii="Traditional Arabic" w:hAnsi="Traditional Arabic" w:cs="Traditional Arabic" w:hint="cs"/>
          <w:sz w:val="32"/>
          <w:szCs w:val="32"/>
          <w:rtl/>
          <w:lang w:bidi="ar-EG"/>
        </w:rPr>
        <w:t xml:space="preserve">11/9/1427هـ، </w:t>
      </w:r>
      <w:r w:rsidRPr="00FD149C">
        <w:rPr>
          <w:rFonts w:ascii="Traditional Arabic" w:hAnsi="Traditional Arabic" w:cs="Traditional Arabic"/>
          <w:sz w:val="32"/>
          <w:szCs w:val="32"/>
          <w:rtl/>
        </w:rPr>
        <w:t>إضافة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إلى أربعة</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عقود تحمل كلها رقم </w:t>
      </w:r>
      <w:r w:rsidRPr="00FD149C">
        <w:rPr>
          <w:rFonts w:ascii="Traditional Arabic" w:hAnsi="Traditional Arabic" w:cs="Traditional Arabic" w:hint="cs"/>
          <w:sz w:val="32"/>
          <w:szCs w:val="32"/>
          <w:rtl/>
          <w:lang w:bidi="ar-EG"/>
        </w:rPr>
        <w:t>(25868)</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وتار</w:t>
      </w:r>
      <w:r w:rsidRPr="00FD149C">
        <w:rPr>
          <w:rFonts w:ascii="Traditional Arabic" w:hAnsi="Traditional Arabic" w:cs="Traditional Arabic" w:hint="cs"/>
          <w:sz w:val="32"/>
          <w:szCs w:val="32"/>
          <w:rtl/>
          <w:lang w:bidi="ar-EG"/>
        </w:rPr>
        <w:t xml:space="preserve">يخ 12/4/1427هـ، </w:t>
      </w:r>
      <w:r w:rsidRPr="00FD149C">
        <w:rPr>
          <w:rFonts w:ascii="Traditional Arabic" w:hAnsi="Traditional Arabic" w:cs="Traditional Arabic"/>
          <w:sz w:val="32"/>
          <w:szCs w:val="32"/>
          <w:rtl/>
        </w:rPr>
        <w:t>والتي استأجرت بموجبها المدعى عليها من المدعية (</w:t>
      </w:r>
      <w:r w:rsidRPr="00FD149C">
        <w:rPr>
          <w:rFonts w:ascii="Traditional Arabic" w:hAnsi="Traditional Arabic" w:cs="Traditional Arabic" w:hint="cs"/>
          <w:sz w:val="32"/>
          <w:szCs w:val="32"/>
          <w:rtl/>
          <w:lang w:bidi="ar-EG"/>
        </w:rPr>
        <w:t>61)</w:t>
      </w:r>
      <w:r w:rsidRPr="00FD149C">
        <w:rPr>
          <w:rFonts w:ascii="Traditional Arabic" w:hAnsi="Traditional Arabic" w:cs="Traditional Arabic"/>
          <w:sz w:val="32"/>
          <w:szCs w:val="32"/>
          <w:rtl/>
        </w:rPr>
        <w:t xml:space="preserve"> سيارة بنظام الإيجار المقرون بوعد البيع بقيمة إجمالية قدرها </w:t>
      </w:r>
      <w:r w:rsidRPr="00FD149C">
        <w:rPr>
          <w:rFonts w:ascii="Traditional Arabic" w:hAnsi="Traditional Arabic" w:cs="Traditional Arabic" w:hint="cs"/>
          <w:sz w:val="32"/>
          <w:szCs w:val="32"/>
          <w:rtl/>
          <w:lang w:bidi="ar-EG"/>
        </w:rPr>
        <w:t xml:space="preserve">(3.102.780) </w:t>
      </w:r>
      <w:r w:rsidRPr="00FD149C">
        <w:rPr>
          <w:rFonts w:ascii="Traditional Arabic" w:hAnsi="Traditional Arabic" w:cs="Traditional Arabic"/>
          <w:sz w:val="32"/>
          <w:szCs w:val="32"/>
          <w:rtl/>
        </w:rPr>
        <w:t>ر</w:t>
      </w:r>
      <w:r w:rsidRPr="00FD149C">
        <w:rPr>
          <w:rFonts w:ascii="Traditional Arabic" w:hAnsi="Traditional Arabic" w:cs="Traditional Arabic" w:hint="cs"/>
          <w:sz w:val="32"/>
          <w:szCs w:val="32"/>
          <w:rtl/>
          <w:lang w:bidi="ar-EG"/>
        </w:rPr>
        <w:t>ي</w:t>
      </w:r>
      <w:r w:rsidRPr="00FD149C">
        <w:rPr>
          <w:rFonts w:ascii="Traditional Arabic" w:hAnsi="Traditional Arabic" w:cs="Traditional Arabic"/>
          <w:sz w:val="32"/>
          <w:szCs w:val="32"/>
          <w:rtl/>
        </w:rPr>
        <w:t>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سددت منها المدعى عليها مبل</w:t>
      </w:r>
      <w:r w:rsidRPr="00FD149C">
        <w:rPr>
          <w:rFonts w:ascii="Traditional Arabic" w:hAnsi="Traditional Arabic" w:cs="Traditional Arabic" w:hint="cs"/>
          <w:sz w:val="32"/>
          <w:szCs w:val="32"/>
          <w:rtl/>
          <w:lang w:bidi="ar-EG"/>
        </w:rPr>
        <w:t xml:space="preserve">غاً قدره (1.202.025) </w:t>
      </w:r>
      <w:r w:rsidRPr="00FD149C">
        <w:rPr>
          <w:rFonts w:ascii="Traditional Arabic" w:hAnsi="Traditional Arabic" w:cs="Traditional Arabic"/>
          <w:sz w:val="32"/>
          <w:szCs w:val="32"/>
          <w:rtl/>
        </w:rPr>
        <w:t>ر</w:t>
      </w:r>
      <w:r w:rsidRPr="00FD149C">
        <w:rPr>
          <w:rFonts w:ascii="Traditional Arabic" w:hAnsi="Traditional Arabic" w:cs="Traditional Arabic" w:hint="cs"/>
          <w:sz w:val="32"/>
          <w:szCs w:val="32"/>
          <w:rtl/>
          <w:lang w:bidi="ar-EG"/>
        </w:rPr>
        <w:t>ي</w:t>
      </w:r>
      <w:r w:rsidRPr="00FD149C">
        <w:rPr>
          <w:rFonts w:ascii="Traditional Arabic" w:hAnsi="Traditional Arabic" w:cs="Traditional Arabic"/>
          <w:sz w:val="32"/>
          <w:szCs w:val="32"/>
          <w:rtl/>
        </w:rPr>
        <w:t>ال</w:t>
      </w:r>
      <w:r w:rsidRPr="00FD149C">
        <w:rPr>
          <w:rFonts w:ascii="Traditional Arabic" w:hAnsi="Traditional Arabic" w:cs="Traditional Arabic" w:hint="cs"/>
          <w:sz w:val="32"/>
          <w:szCs w:val="32"/>
          <w:rtl/>
        </w:rPr>
        <w:t>اً</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 xml:space="preserve"> وتخلفت عن</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سداد باقي الأقساط وإجماليه</w:t>
      </w:r>
      <w:r w:rsidRPr="00FD149C">
        <w:rPr>
          <w:rFonts w:ascii="Traditional Arabic" w:hAnsi="Traditional Arabic" w:cs="Traditional Arabic" w:hint="cs"/>
          <w:sz w:val="32"/>
          <w:szCs w:val="32"/>
          <w:rtl/>
          <w:lang w:bidi="ar-EG"/>
        </w:rPr>
        <w:t xml:space="preserve">ا (1.918.055) </w:t>
      </w:r>
      <w:r w:rsidRPr="00FD149C">
        <w:rPr>
          <w:rFonts w:ascii="Traditional Arabic" w:hAnsi="Traditional Arabic" w:cs="Traditional Arabic"/>
          <w:sz w:val="32"/>
          <w:szCs w:val="32"/>
          <w:rtl/>
        </w:rPr>
        <w:t>ر</w:t>
      </w:r>
      <w:r w:rsidRPr="00FD149C">
        <w:rPr>
          <w:rFonts w:ascii="Traditional Arabic" w:hAnsi="Traditional Arabic" w:cs="Traditional Arabic" w:hint="cs"/>
          <w:sz w:val="32"/>
          <w:szCs w:val="32"/>
          <w:rtl/>
          <w:lang w:bidi="ar-EG"/>
        </w:rPr>
        <w:t>ي</w:t>
      </w:r>
      <w:r w:rsidRPr="00FD149C">
        <w:rPr>
          <w:rFonts w:ascii="Traditional Arabic" w:hAnsi="Traditional Arabic" w:cs="Traditional Arabic"/>
          <w:sz w:val="32"/>
          <w:szCs w:val="32"/>
          <w:rtl/>
        </w:rPr>
        <w:t>ال</w:t>
      </w:r>
      <w:r w:rsidRPr="00FD149C">
        <w:rPr>
          <w:rFonts w:ascii="Traditional Arabic" w:hAnsi="Traditional Arabic" w:cs="Traditional Arabic" w:hint="cs"/>
          <w:sz w:val="32"/>
          <w:szCs w:val="32"/>
          <w:rtl/>
          <w:lang w:bidi="ar-EG"/>
        </w:rPr>
        <w:t>اً،</w:t>
      </w:r>
      <w:r w:rsidRPr="00FD149C">
        <w:rPr>
          <w:rFonts w:ascii="Traditional Arabic" w:hAnsi="Traditional Arabic" w:cs="Traditional Arabic"/>
          <w:sz w:val="32"/>
          <w:szCs w:val="32"/>
          <w:rtl/>
        </w:rPr>
        <w:t xml:space="preserve"> طالبة إلزام المدعى عليها بدفعها لها. وتلخصت إجابة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بأنها لا تنكر تعاقدها مع المدعية على الوجه الذي تضمنته الدعوی موضحة أنها قامت فعل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بسداد جزء من الأقساط؛ إلا أنها طلبت بمذكر</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ها المقدمة في جلسة</w:t>
      </w:r>
      <w:r w:rsidRPr="00FD149C">
        <w:rPr>
          <w:rFonts w:ascii="Traditional Arabic" w:hAnsi="Traditional Arabic" w:cs="Traditional Arabic" w:hint="cs"/>
          <w:sz w:val="32"/>
          <w:szCs w:val="32"/>
          <w:rtl/>
          <w:lang w:bidi="ar-EG"/>
        </w:rPr>
        <w:t xml:space="preserve"> 21/11/1435هـ </w:t>
      </w:r>
      <w:r w:rsidRPr="00FD149C">
        <w:rPr>
          <w:rFonts w:ascii="Traditional Arabic" w:hAnsi="Traditional Arabic" w:cs="Traditional Arabic"/>
          <w:sz w:val="32"/>
          <w:szCs w:val="32"/>
          <w:rtl/>
        </w:rPr>
        <w:t>إجراء المحاسبة بين الطرفين تأسيس</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على أن هناك إحدى وعشرين سيارة من السيارات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محل العقود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قد تلفت بسبب السيول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وقد تم تعويض المدعية عنها من قبل الجهات المعنية؛ وبالتالي فإنها لا تستحق من مقابل أجر</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ها إلا ما كان وقت انتفاع المدعى عليها بها فقط. ثم إنه وإثر تقديم الأطراف ب</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 xml:space="preserve">انات تفصيلية للسيارات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محل الدعوى</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وتعقيب كل منهما على ما قدمه الطرف الآخر؛ أفهمتهم الدائرة بجلسة</w:t>
      </w:r>
      <w:r w:rsidRPr="00FD149C">
        <w:rPr>
          <w:rFonts w:ascii="Traditional Arabic" w:hAnsi="Traditional Arabic" w:cs="Traditional Arabic" w:hint="cs"/>
          <w:sz w:val="32"/>
          <w:szCs w:val="32"/>
          <w:rtl/>
          <w:lang w:bidi="ar-EG"/>
        </w:rPr>
        <w:t xml:space="preserve"> 25/10/1436هـ </w:t>
      </w:r>
      <w:r w:rsidRPr="00FD149C">
        <w:rPr>
          <w:rFonts w:ascii="Traditional Arabic" w:hAnsi="Traditional Arabic" w:cs="Traditional Arabic"/>
          <w:sz w:val="32"/>
          <w:szCs w:val="32"/>
          <w:rtl/>
        </w:rPr>
        <w:t>أنها بصدد ندب خبرة محاسبية</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لفحص أوراق ومستندات الأطراف والبيانات التفصيلية التي قدموها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وصول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إلى بيان ما لكل طرف تجاه الآخر؛ فقررا بذات الجلسة تفويض الدائرة باختيار الخبير الذي تراه مناسب</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فأفهمتهم الدائرة أنها ترشح الخبير المحاسبي مكتب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خبير</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في الدعوى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وفق ما سبق بيانه على أن تكون أتعابه مناصفة بين الطرفين تدفع ابتداء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ويتحملها في النهاية الخاسر للدعوى، فأبدی الطرفان قبولهما بندبه، وقد صدر قرار الدائرة بتكليف الخبير بتاريخ</w:t>
      </w:r>
      <w:r w:rsidRPr="00FD149C">
        <w:rPr>
          <w:rFonts w:ascii="Traditional Arabic" w:hAnsi="Traditional Arabic" w:cs="Traditional Arabic" w:hint="cs"/>
          <w:sz w:val="32"/>
          <w:szCs w:val="32"/>
          <w:rtl/>
          <w:lang w:bidi="ar-EG"/>
        </w:rPr>
        <w:t xml:space="preserve"> 12/11/1436هـ، </w:t>
      </w:r>
      <w:r w:rsidRPr="00FD149C">
        <w:rPr>
          <w:rFonts w:ascii="Traditional Arabic" w:hAnsi="Traditional Arabic" w:cs="Traditional Arabic"/>
          <w:sz w:val="32"/>
          <w:szCs w:val="32"/>
          <w:rtl/>
        </w:rPr>
        <w:t>وفق ما</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أشير إليه إثر اتفاق الأطراف معه على أتعاب قدرها (</w:t>
      </w:r>
      <w:r w:rsidRPr="00FD149C">
        <w:rPr>
          <w:rFonts w:ascii="Traditional Arabic" w:hAnsi="Traditional Arabic" w:cs="Traditional Arabic" w:hint="cs"/>
          <w:sz w:val="32"/>
          <w:szCs w:val="32"/>
          <w:rtl/>
          <w:lang w:bidi="ar-EG"/>
        </w:rPr>
        <w:t>40.000)</w:t>
      </w:r>
      <w:r w:rsidRPr="00FD149C">
        <w:rPr>
          <w:rFonts w:ascii="Traditional Arabic" w:hAnsi="Traditional Arabic" w:cs="Traditional Arabic"/>
          <w:sz w:val="32"/>
          <w:szCs w:val="32"/>
          <w:rtl/>
        </w:rPr>
        <w:t xml:space="preserve"> ريال. وفي جلسة</w:t>
      </w:r>
      <w:r w:rsidRPr="00FD149C">
        <w:rPr>
          <w:rFonts w:ascii="Traditional Arabic" w:hAnsi="Traditional Arabic" w:cs="Traditional Arabic" w:hint="cs"/>
          <w:sz w:val="32"/>
          <w:szCs w:val="32"/>
          <w:rtl/>
          <w:lang w:bidi="ar-EG"/>
        </w:rPr>
        <w:t xml:space="preserve"> 3/3/1437هـ </w:t>
      </w:r>
      <w:r w:rsidRPr="00FD149C">
        <w:rPr>
          <w:rFonts w:ascii="Traditional Arabic" w:hAnsi="Traditional Arabic" w:cs="Traditional Arabic"/>
          <w:sz w:val="32"/>
          <w:szCs w:val="32"/>
          <w:rtl/>
        </w:rPr>
        <w:t xml:space="preserve">قدم مندوب الخبير المحاسبي مذكرة من صفحة واحدة ضمنها أنه يوجد نقص في المستندات المقدمة من قبل المدعية ويطلب إلزامها بتزويده بباقي كشوف تصفية حسابات باقي السيارات - وعددها تسعة - والدفعات المسددة من قبل المدعى عليها، وبعرض ذلك على وكيل المدعية ذكر أنه فيما يتعلق بتلك السيارات؛ فإن موكلته لم تستلمها ولا تزال وفق </w:t>
      </w:r>
      <w:r w:rsidRPr="00FD149C">
        <w:rPr>
          <w:rFonts w:ascii="Traditional Arabic" w:hAnsi="Traditional Arabic" w:cs="Traditional Arabic"/>
          <w:sz w:val="32"/>
          <w:szCs w:val="32"/>
          <w:rtl/>
        </w:rPr>
        <w:lastRenderedPageBreak/>
        <w:t>الكشوف لدى المدعى عليها وبحوزت</w:t>
      </w:r>
      <w:r w:rsidRPr="00FD149C">
        <w:rPr>
          <w:rFonts w:ascii="Traditional Arabic" w:hAnsi="Traditional Arabic" w:cs="Traditional Arabic" w:hint="cs"/>
          <w:sz w:val="32"/>
          <w:szCs w:val="32"/>
          <w:rtl/>
        </w:rPr>
        <w:t>ه</w:t>
      </w:r>
      <w:r w:rsidRPr="00FD149C">
        <w:rPr>
          <w:rFonts w:ascii="Traditional Arabic" w:hAnsi="Traditional Arabic" w:cs="Traditional Arabic"/>
          <w:sz w:val="32"/>
          <w:szCs w:val="32"/>
          <w:rtl/>
        </w:rPr>
        <w:t>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وبالتالي لم تصدر لها موكلته کشوف تصفية، وبسؤال وكيل المدعى عليها عن ذلك ذكر أن هذه السيارات محتجزة لدى جمرك منفذ الطوال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وذلك منذ أول السنة الأولى من العقد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وعندما أرادت موكلته </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ستلام السيارات من الجمرك رفض الجمرك تسليمها وطلب منها إحضار مندوب من الشركة مالكة السيارات لاستلامها؛ فقامت موكلته مباشرة بإخطار المدعية بذلك في حينه كتابة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إلا أنها لا تذكر متى كان ذلك تحديد</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واستعد بإعداد مذكرة بذلك يفصل فيها التواريخ التي قامت فيها موكلته بإبلاغ المدعية بحادثة احتجاز السيارات، ومن ثم تسليمها للخبير المحاسبي خلال شهر من تاريخه. وفي جلسة</w:t>
      </w:r>
      <w:r w:rsidRPr="00FD149C">
        <w:rPr>
          <w:rFonts w:ascii="Traditional Arabic" w:hAnsi="Traditional Arabic" w:cs="Traditional Arabic" w:hint="cs"/>
          <w:sz w:val="32"/>
          <w:szCs w:val="32"/>
          <w:rtl/>
          <w:lang w:bidi="ar-EG"/>
        </w:rPr>
        <w:t xml:space="preserve"> 22/4/1437هـ </w:t>
      </w:r>
      <w:r w:rsidRPr="00FD149C">
        <w:rPr>
          <w:rFonts w:ascii="Traditional Arabic" w:hAnsi="Traditional Arabic" w:cs="Traditional Arabic"/>
          <w:sz w:val="32"/>
          <w:szCs w:val="32"/>
          <w:rtl/>
        </w:rPr>
        <w:t>ذكر وكيل المدعى عليها أنه لم يتمكن من تحديد وقت إخطار المدعية باحتجاز السيارات التسع لدى جمرك الطوال، موضح</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أن احتجاز السيارات كان على</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فترات متفاوتة،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وأن موكلته لا تذكرها ولا تستطيع تحديدها بسبب تلف بعض الملفات في مقر المؤسسة؛ إلا أن في جميع وقائع احتجاز السيارات التسع كانت موكلته تخطر مدير التحصيل لدى المدعية في محافظة جدة آنذاك (</w:t>
      </w:r>
      <w:r w:rsidRPr="00FD149C">
        <w:rPr>
          <w:rFonts w:ascii="Traditional Arabic" w:hAnsi="Traditional Arabic" w:cs="Traditional Arabic" w:hint="cs"/>
          <w:sz w:val="32"/>
          <w:szCs w:val="32"/>
          <w:rtl/>
        </w:rPr>
        <w:t>عبدالرحمن</w:t>
      </w:r>
      <w:r w:rsidRPr="00FD149C">
        <w:rPr>
          <w:rFonts w:ascii="Traditional Arabic" w:hAnsi="Traditional Arabic" w:cs="Traditional Arabic"/>
          <w:sz w:val="32"/>
          <w:szCs w:val="32"/>
          <w:rtl/>
        </w:rPr>
        <w:t>)؛ في بعض الحالات کتاب</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وبعضها شفاهة؛ إلا أنها لا تتذكر تواريخ ذلك ولا ت</w:t>
      </w:r>
      <w:r w:rsidRPr="00FD149C">
        <w:rPr>
          <w:rFonts w:ascii="Traditional Arabic" w:hAnsi="Traditional Arabic" w:cs="Traditional Arabic" w:hint="cs"/>
          <w:sz w:val="32"/>
          <w:szCs w:val="32"/>
          <w:rtl/>
        </w:rPr>
        <w:t>م</w:t>
      </w:r>
      <w:r w:rsidRPr="00FD149C">
        <w:rPr>
          <w:rFonts w:ascii="Traditional Arabic" w:hAnsi="Traditional Arabic" w:cs="Traditional Arabic"/>
          <w:sz w:val="32"/>
          <w:szCs w:val="32"/>
          <w:rtl/>
        </w:rPr>
        <w:t>لك ما تثبته، مضيف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أنه يطلب إبلاغ المذكور للحضور وأخذ إفادته وأضاف أنه راجع جمرك الطوال إلا أنهم رفضوا إفادته بشأن السيارات المحتجزة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وطلبوا أن يكون</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طلب الإفادة من جهة رسمية، فعقب مندوب الخبير المحاسبي بأنه يطلب الكتابة لجمرك منفذ الطوال لطلب الإفادة بشأن احتجاز السيارات التسع لديهم - وقد صدرت من الدائرة عدة خطابات لمدير جمرك منفذ الطوال كان آخرها بتار</w:t>
      </w:r>
      <w:r w:rsidRPr="00FD149C">
        <w:rPr>
          <w:rFonts w:ascii="Traditional Arabic" w:hAnsi="Traditional Arabic" w:cs="Traditional Arabic" w:hint="cs"/>
          <w:sz w:val="32"/>
          <w:szCs w:val="32"/>
          <w:rtl/>
          <w:lang w:bidi="ar-EG"/>
        </w:rPr>
        <w:t xml:space="preserve">يخ 2/1/1438هـ؛ </w:t>
      </w:r>
      <w:r w:rsidRPr="00FD149C">
        <w:rPr>
          <w:rFonts w:ascii="Traditional Arabic" w:hAnsi="Traditional Arabic" w:cs="Traditional Arabic"/>
          <w:sz w:val="32"/>
          <w:szCs w:val="32"/>
          <w:rtl/>
        </w:rPr>
        <w:t>إلا أنه لم ترد إفادة حتى تاريخ جلسة</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اليوم. وكان الخبير قد قدم في جلسة</w:t>
      </w:r>
      <w:r w:rsidRPr="00FD149C">
        <w:rPr>
          <w:rFonts w:ascii="Traditional Arabic" w:hAnsi="Traditional Arabic" w:cs="Traditional Arabic" w:hint="cs"/>
          <w:sz w:val="32"/>
          <w:szCs w:val="32"/>
          <w:rtl/>
          <w:lang w:bidi="ar-EG"/>
        </w:rPr>
        <w:t xml:space="preserve"> 19/6/1437هـ </w:t>
      </w:r>
      <w:r w:rsidRPr="00FD149C">
        <w:rPr>
          <w:rFonts w:ascii="Traditional Arabic" w:hAnsi="Traditional Arabic" w:cs="Traditional Arabic"/>
          <w:sz w:val="32"/>
          <w:szCs w:val="32"/>
          <w:rtl/>
        </w:rPr>
        <w:t xml:space="preserve">تقريره المبدئي رقم </w:t>
      </w:r>
      <w:r w:rsidRPr="00FD149C">
        <w:rPr>
          <w:rFonts w:ascii="Traditional Arabic" w:hAnsi="Traditional Arabic" w:cs="Traditional Arabic" w:hint="cs"/>
          <w:sz w:val="32"/>
          <w:szCs w:val="32"/>
          <w:rtl/>
          <w:lang w:bidi="ar-EG"/>
        </w:rPr>
        <w:t xml:space="preserve">(582/437) </w:t>
      </w:r>
      <w:r w:rsidRPr="00FD149C">
        <w:rPr>
          <w:rFonts w:ascii="Traditional Arabic" w:hAnsi="Traditional Arabic" w:cs="Traditional Arabic"/>
          <w:sz w:val="32"/>
          <w:szCs w:val="32"/>
          <w:rtl/>
        </w:rPr>
        <w:t>والذي انتهى فيها إلى أن صافي المديونية المستحقة للمدعية بذمة المدعى عليها هو مبل</w:t>
      </w:r>
      <w:r w:rsidRPr="00FD149C">
        <w:rPr>
          <w:rFonts w:ascii="Traditional Arabic" w:hAnsi="Traditional Arabic" w:cs="Traditional Arabic" w:hint="cs"/>
          <w:sz w:val="32"/>
          <w:szCs w:val="32"/>
          <w:rtl/>
          <w:lang w:bidi="ar-EG"/>
        </w:rPr>
        <w:t xml:space="preserve">غ (1.755.404.76) </w:t>
      </w:r>
      <w:r w:rsidRPr="00FD149C">
        <w:rPr>
          <w:rFonts w:ascii="Traditional Arabic" w:hAnsi="Traditional Arabic" w:cs="Traditional Arabic"/>
          <w:sz w:val="32"/>
          <w:szCs w:val="32"/>
          <w:rtl/>
        </w:rPr>
        <w:t>ر</w:t>
      </w:r>
      <w:r w:rsidRPr="00FD149C">
        <w:rPr>
          <w:rFonts w:ascii="Traditional Arabic" w:hAnsi="Traditional Arabic" w:cs="Traditional Arabic" w:hint="cs"/>
          <w:sz w:val="32"/>
          <w:szCs w:val="32"/>
          <w:rtl/>
          <w:lang w:bidi="ar-EG"/>
        </w:rPr>
        <w:t>ي</w:t>
      </w:r>
      <w:r w:rsidRPr="00FD149C">
        <w:rPr>
          <w:rFonts w:ascii="Traditional Arabic" w:hAnsi="Traditional Arabic" w:cs="Traditional Arabic"/>
          <w:sz w:val="32"/>
          <w:szCs w:val="32"/>
          <w:rtl/>
        </w:rPr>
        <w:t>ال</w:t>
      </w:r>
      <w:r w:rsidRPr="00FD149C">
        <w:rPr>
          <w:rFonts w:ascii="Traditional Arabic" w:hAnsi="Traditional Arabic" w:cs="Traditional Arabic" w:hint="cs"/>
          <w:sz w:val="32"/>
          <w:szCs w:val="32"/>
          <w:rtl/>
          <w:lang w:bidi="ar-EG"/>
        </w:rPr>
        <w:t>اً،</w:t>
      </w:r>
      <w:r w:rsidRPr="00FD149C">
        <w:rPr>
          <w:rFonts w:ascii="Traditional Arabic" w:hAnsi="Traditional Arabic" w:cs="Traditional Arabic"/>
          <w:sz w:val="32"/>
          <w:szCs w:val="32"/>
          <w:rtl/>
        </w:rPr>
        <w:t xml:space="preserve"> وكان الطرفان قد استمهلا لتقديم ملاحظا</w:t>
      </w:r>
      <w:r w:rsidRPr="00FD149C">
        <w:rPr>
          <w:rFonts w:ascii="Traditional Arabic" w:hAnsi="Traditional Arabic" w:cs="Traditional Arabic" w:hint="cs"/>
          <w:sz w:val="32"/>
          <w:szCs w:val="32"/>
          <w:rtl/>
        </w:rPr>
        <w:t>ته</w:t>
      </w:r>
      <w:r w:rsidRPr="00FD149C">
        <w:rPr>
          <w:rFonts w:ascii="Traditional Arabic" w:hAnsi="Traditional Arabic" w:cs="Traditional Arabic"/>
          <w:sz w:val="32"/>
          <w:szCs w:val="32"/>
          <w:rtl/>
        </w:rPr>
        <w:t>ما عليه للخبير المحاسبي. وفي جلسة اليوم أشارت الدائرة إلى أنها أعادت الكتابة لجمرك منفذ الطوال؛ إلا أنه لم ترد إفادة حتى تاريخ هذه الجلسة، ثم سألت الدائرة وكيل المدعى عليها هل قام بمراجعة المنفذ</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فذكر أنه لم يقم بمراجعة المنفذ</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وذلك بسبب الأوضاع في المنطقة، فسألته الدائرة عن تواريخ حجز السيارات التي يذكر أنها محجوزة في المنفذ</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فذكر أ</w:t>
      </w:r>
      <w:r w:rsidRPr="00FD149C">
        <w:rPr>
          <w:rFonts w:ascii="Traditional Arabic" w:hAnsi="Traditional Arabic" w:cs="Traditional Arabic" w:hint="cs"/>
          <w:sz w:val="32"/>
          <w:szCs w:val="32"/>
          <w:rtl/>
        </w:rPr>
        <w:t>نه</w:t>
      </w:r>
      <w:r w:rsidRPr="00FD149C">
        <w:rPr>
          <w:rFonts w:ascii="Traditional Arabic" w:hAnsi="Traditional Arabic" w:cs="Traditional Arabic"/>
          <w:sz w:val="32"/>
          <w:szCs w:val="32"/>
          <w:rtl/>
        </w:rPr>
        <w:t>ا تواريخ متفاوتة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وكل سيارة تم حجزها في تاريخ يختلف عن الأخرى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 موكلته لا تذكر أي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منها، موضح</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أن البيان الذي كان مشتمل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على التفاصيل الدقيقة لذلك مفقود، وأضاف بأن موكلته كانت قد أخطرت المدعية عن طريق مدير التحص</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ل (</w:t>
      </w:r>
      <w:r w:rsidRPr="00FD149C">
        <w:rPr>
          <w:rFonts w:ascii="Traditional Arabic" w:hAnsi="Traditional Arabic" w:cs="Traditional Arabic" w:hint="cs"/>
          <w:sz w:val="32"/>
          <w:szCs w:val="32"/>
          <w:rtl/>
        </w:rPr>
        <w:t>عبدالرحمن</w:t>
      </w:r>
      <w:r w:rsidRPr="00FD149C">
        <w:rPr>
          <w:rFonts w:ascii="Traditional Arabic" w:hAnsi="Traditional Arabic" w:cs="Traditional Arabic"/>
          <w:sz w:val="32"/>
          <w:szCs w:val="32"/>
          <w:rtl/>
        </w:rPr>
        <w:t>) بتاريخ حجز كل سيارة على حد</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وأنه يطلب يمين المذكور على أن المدعى عليها لم تبلغه بتواريخ الحجز في حينها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ثم عقب مندوب الخبير المحاسبي بأن المدعية لم تب</w:t>
      </w:r>
      <w:r w:rsidRPr="00FD149C">
        <w:rPr>
          <w:rFonts w:ascii="Traditional Arabic" w:hAnsi="Traditional Arabic" w:cs="Traditional Arabic" w:hint="cs"/>
          <w:sz w:val="32"/>
          <w:szCs w:val="32"/>
          <w:rtl/>
        </w:rPr>
        <w:t>د</w:t>
      </w:r>
      <w:r w:rsidRPr="00FD149C">
        <w:rPr>
          <w:rFonts w:ascii="Traditional Arabic" w:hAnsi="Traditional Arabic" w:cs="Traditional Arabic"/>
          <w:sz w:val="32"/>
          <w:szCs w:val="32"/>
          <w:rtl/>
        </w:rPr>
        <w:t xml:space="preserve"> بشأن التقرير المبدئي الذي كان قد قدمه بجلسة</w:t>
      </w:r>
      <w:r w:rsidRPr="00FD149C">
        <w:rPr>
          <w:rFonts w:ascii="Traditional Arabic" w:hAnsi="Traditional Arabic" w:cs="Traditional Arabic" w:hint="cs"/>
          <w:sz w:val="32"/>
          <w:szCs w:val="32"/>
          <w:rtl/>
          <w:lang w:bidi="ar-EG"/>
        </w:rPr>
        <w:t xml:space="preserve"> 19/6/1437هـ </w:t>
      </w:r>
      <w:r w:rsidRPr="00FD149C">
        <w:rPr>
          <w:rFonts w:ascii="Traditional Arabic" w:hAnsi="Traditional Arabic" w:cs="Traditional Arabic"/>
          <w:sz w:val="32"/>
          <w:szCs w:val="32"/>
          <w:rtl/>
        </w:rPr>
        <w:t>أي اعتراض، في حين انحصر اعتراض المدعى عليها فيما يتعلق بالسيارات التي تذكر أنها محجوزة في منفذ الطوال. وبتهيؤ الدعوى للفصل فيها باكتفاء أطرافها وانتهاء مرافعتها أصدرت الدائرة حكمها مؤسس</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على ما يل</w:t>
      </w:r>
      <w:r w:rsidRPr="00FD149C">
        <w:rPr>
          <w:rFonts w:ascii="Traditional Arabic" w:hAnsi="Traditional Arabic" w:cs="Traditional Arabic" w:hint="cs"/>
          <w:sz w:val="32"/>
          <w:szCs w:val="32"/>
          <w:rtl/>
        </w:rPr>
        <w:t>ي.</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الأسباب</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Pr>
      </w:pPr>
      <w:r w:rsidRPr="00FD149C">
        <w:rPr>
          <w:rFonts w:ascii="Traditional Arabic" w:hAnsi="Traditional Arabic" w:cs="Traditional Arabic"/>
          <w:sz w:val="32"/>
          <w:szCs w:val="32"/>
          <w:rtl/>
        </w:rPr>
        <w:t>ومن حيث حصرت المدعية دعواها بطلب إلزام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بأن تدفع لها مبلغ</w:t>
      </w:r>
      <w:r w:rsidRPr="00FD149C">
        <w:rPr>
          <w:rFonts w:ascii="Traditional Arabic" w:hAnsi="Traditional Arabic" w:cs="Traditional Arabic" w:hint="cs"/>
          <w:sz w:val="32"/>
          <w:szCs w:val="32"/>
          <w:rtl/>
          <w:lang w:bidi="ar-EG"/>
        </w:rPr>
        <w:t xml:space="preserve"> (1.918.055) </w:t>
      </w:r>
      <w:r w:rsidRPr="00FD149C">
        <w:rPr>
          <w:rFonts w:ascii="Traditional Arabic" w:hAnsi="Traditional Arabic" w:cs="Traditional Arabic"/>
          <w:sz w:val="32"/>
          <w:szCs w:val="32"/>
          <w:rtl/>
        </w:rPr>
        <w:t>ر</w:t>
      </w:r>
      <w:r w:rsidRPr="00FD149C">
        <w:rPr>
          <w:rFonts w:ascii="Traditional Arabic" w:hAnsi="Traditional Arabic" w:cs="Traditional Arabic" w:hint="cs"/>
          <w:sz w:val="32"/>
          <w:szCs w:val="32"/>
          <w:rtl/>
          <w:lang w:bidi="ar-EG"/>
        </w:rPr>
        <w:t>ي</w:t>
      </w:r>
      <w:r w:rsidRPr="00FD149C">
        <w:rPr>
          <w:rFonts w:ascii="Traditional Arabic" w:hAnsi="Traditional Arabic" w:cs="Traditional Arabic"/>
          <w:sz w:val="32"/>
          <w:szCs w:val="32"/>
          <w:rtl/>
        </w:rPr>
        <w:t>ال</w:t>
      </w:r>
      <w:r w:rsidRPr="00FD149C">
        <w:rPr>
          <w:rFonts w:ascii="Traditional Arabic" w:hAnsi="Traditional Arabic" w:cs="Traditional Arabic" w:hint="cs"/>
          <w:sz w:val="32"/>
          <w:szCs w:val="32"/>
          <w:rtl/>
        </w:rPr>
        <w:t>اً</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 xml:space="preserve"> يمثل باقي الأقساط المستحقة عن استئجار المدعى عليها منها</w:t>
      </w:r>
      <w:r w:rsidRPr="00FD149C">
        <w:rPr>
          <w:rFonts w:ascii="Traditional Arabic" w:hAnsi="Traditional Arabic" w:cs="Traditional Arabic" w:hint="cs"/>
          <w:sz w:val="32"/>
          <w:szCs w:val="32"/>
          <w:rtl/>
        </w:rPr>
        <w:t xml:space="preserve"> (61</w:t>
      </w:r>
      <w:r w:rsidRPr="00FD149C">
        <w:rPr>
          <w:rFonts w:ascii="Traditional Arabic" w:hAnsi="Traditional Arabic" w:cs="Traditional Arabic"/>
          <w:sz w:val="32"/>
          <w:szCs w:val="32"/>
          <w:rtl/>
        </w:rPr>
        <w:t>)</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سيارة وفق تفصيل الدعوى</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بالتالي فإن الفصل في ذلك مما ينبسط عليه اختصاص ديوان المظالم </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هيئة قضا</w:t>
      </w:r>
      <w:r w:rsidRPr="00FD149C">
        <w:rPr>
          <w:rFonts w:ascii="Traditional Arabic" w:hAnsi="Traditional Arabic" w:cs="Traditional Arabic" w:hint="cs"/>
          <w:sz w:val="32"/>
          <w:szCs w:val="32"/>
          <w:rtl/>
        </w:rPr>
        <w:t>ئه</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ال</w:t>
      </w:r>
      <w:r w:rsidRPr="00FD149C">
        <w:rPr>
          <w:rFonts w:ascii="Traditional Arabic" w:hAnsi="Traditional Arabic" w:cs="Traditional Arabic"/>
          <w:sz w:val="32"/>
          <w:szCs w:val="32"/>
          <w:rtl/>
        </w:rPr>
        <w:t>تجاري تأسيس</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على متضمن المادة الأولى والفقرة (د) من المادة الثانية من نظام المحكمة التجارية الصادر </w:t>
      </w:r>
      <w:r w:rsidRPr="00FD149C">
        <w:rPr>
          <w:rFonts w:ascii="Traditional Arabic" w:hAnsi="Traditional Arabic" w:cs="Traditional Arabic" w:hint="cs"/>
          <w:sz w:val="32"/>
          <w:szCs w:val="32"/>
          <w:rtl/>
        </w:rPr>
        <w:t>بالأمر</w:t>
      </w:r>
      <w:r w:rsidRPr="00FD149C">
        <w:rPr>
          <w:rFonts w:ascii="Traditional Arabic" w:hAnsi="Traditional Arabic" w:cs="Traditional Arabic"/>
          <w:sz w:val="32"/>
          <w:szCs w:val="32"/>
          <w:rtl/>
        </w:rPr>
        <w:t xml:space="preserve"> الملكي رقم (</w:t>
      </w:r>
      <w:r w:rsidRPr="00FD149C">
        <w:rPr>
          <w:rFonts w:ascii="Traditional Arabic" w:hAnsi="Traditional Arabic" w:cs="Traditional Arabic"/>
          <w:sz w:val="32"/>
          <w:szCs w:val="32"/>
          <w:rtl/>
          <w:lang w:bidi="fa-IR"/>
        </w:rPr>
        <w:t xml:space="preserve">۳۲) </w:t>
      </w:r>
      <w:r w:rsidRPr="00FD149C">
        <w:rPr>
          <w:rFonts w:ascii="Traditional Arabic" w:hAnsi="Traditional Arabic" w:cs="Traditional Arabic"/>
          <w:sz w:val="32"/>
          <w:szCs w:val="32"/>
          <w:rtl/>
        </w:rPr>
        <w:t>وتاريخ</w:t>
      </w:r>
      <w:r w:rsidRPr="00FD149C">
        <w:rPr>
          <w:rFonts w:ascii="Traditional Arabic" w:hAnsi="Traditional Arabic" w:cs="Traditional Arabic" w:hint="cs"/>
          <w:sz w:val="32"/>
          <w:szCs w:val="32"/>
          <w:rtl/>
          <w:lang w:bidi="ar-EG"/>
        </w:rPr>
        <w:t xml:space="preserve"> 15/1/1350هـ. </w:t>
      </w:r>
      <w:r w:rsidRPr="00FD149C">
        <w:rPr>
          <w:rFonts w:ascii="Traditional Arabic" w:hAnsi="Traditional Arabic" w:cs="Traditional Arabic"/>
          <w:sz w:val="32"/>
          <w:szCs w:val="32"/>
          <w:rtl/>
        </w:rPr>
        <w:t>ثم إنه ولما كانت المدعية لا تنكر تعاقدها مع المدعية على الوجه الذي تضمنته الدعوى إلا أنها دفعت بأن ثمة (</w:t>
      </w:r>
      <w:r w:rsidRPr="00FD149C">
        <w:rPr>
          <w:rFonts w:ascii="Traditional Arabic" w:hAnsi="Traditional Arabic" w:cs="Traditional Arabic" w:hint="cs"/>
          <w:sz w:val="32"/>
          <w:szCs w:val="32"/>
          <w:rtl/>
          <w:lang w:bidi="fa-IR"/>
        </w:rPr>
        <w:t>21)</w:t>
      </w:r>
      <w:r w:rsidRPr="00FD149C">
        <w:rPr>
          <w:rFonts w:ascii="Traditional Arabic" w:hAnsi="Traditional Arabic" w:cs="Traditional Arabic"/>
          <w:sz w:val="32"/>
          <w:szCs w:val="32"/>
          <w:rtl/>
        </w:rPr>
        <w:t xml:space="preserve"> سيارة من السيارات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محل العقود</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محل الدعوى</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كانت قد تلفت من السيول وأن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w:t>
      </w:r>
      <w:r w:rsidRPr="00FD149C">
        <w:rPr>
          <w:rFonts w:ascii="Traditional Arabic" w:hAnsi="Traditional Arabic" w:cs="Traditional Arabic" w:hint="cs"/>
          <w:sz w:val="32"/>
          <w:szCs w:val="32"/>
          <w:rtl/>
        </w:rPr>
        <w:t>عُوضت</w:t>
      </w:r>
      <w:r w:rsidRPr="00FD149C">
        <w:rPr>
          <w:rFonts w:ascii="Traditional Arabic" w:hAnsi="Traditional Arabic" w:cs="Traditional Arabic"/>
          <w:sz w:val="32"/>
          <w:szCs w:val="32"/>
          <w:rtl/>
        </w:rPr>
        <w:t xml:space="preserve"> عنها من قبل الجهات المعنية،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وأ</w:t>
      </w:r>
      <w:r w:rsidRPr="00FD149C">
        <w:rPr>
          <w:rFonts w:ascii="Traditional Arabic" w:hAnsi="Traditional Arabic" w:cs="Traditional Arabic" w:hint="cs"/>
          <w:sz w:val="32"/>
          <w:szCs w:val="32"/>
          <w:rtl/>
        </w:rPr>
        <w:t>ن</w:t>
      </w:r>
      <w:r w:rsidRPr="00FD149C">
        <w:rPr>
          <w:rFonts w:ascii="Traditional Arabic" w:hAnsi="Traditional Arabic" w:cs="Traditional Arabic"/>
          <w:sz w:val="32"/>
          <w:szCs w:val="32"/>
          <w:rtl/>
        </w:rPr>
        <w:t>ها بالتالي لا تستحق من مقابل أجرها إلا ما كان وقت انتفاعها منها، كما أنها دفعت بأن ثمة (</w:t>
      </w:r>
      <w:r w:rsidRPr="00FD149C">
        <w:rPr>
          <w:rFonts w:ascii="Traditional Arabic" w:hAnsi="Traditional Arabic" w:cs="Traditional Arabic" w:hint="cs"/>
          <w:sz w:val="32"/>
          <w:szCs w:val="32"/>
          <w:rtl/>
          <w:lang w:bidi="ar-EG"/>
        </w:rPr>
        <w:t>9)</w:t>
      </w:r>
      <w:r w:rsidRPr="00FD149C">
        <w:rPr>
          <w:rFonts w:ascii="Traditional Arabic" w:hAnsi="Traditional Arabic" w:cs="Traditional Arabic"/>
          <w:sz w:val="32"/>
          <w:szCs w:val="32"/>
          <w:rtl/>
        </w:rPr>
        <w:t xml:space="preserve"> سيارات كذلك قد تم حجزها في جمرك منفذ الطوال في أوقات متفاوتة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وأنها قد أخطرت المدعية عن طريق مد</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ر تحصيلها في محافظة جدة (</w:t>
      </w:r>
      <w:r w:rsidRPr="00FD149C">
        <w:rPr>
          <w:rFonts w:ascii="Traditional Arabic" w:hAnsi="Traditional Arabic" w:cs="Traditional Arabic" w:hint="cs"/>
          <w:sz w:val="32"/>
          <w:szCs w:val="32"/>
          <w:rtl/>
        </w:rPr>
        <w:t>عبدالرحمن</w:t>
      </w:r>
      <w:r w:rsidRPr="00FD149C">
        <w:rPr>
          <w:rFonts w:ascii="Traditional Arabic" w:hAnsi="Traditional Arabic" w:cs="Traditional Arabic"/>
          <w:sz w:val="32"/>
          <w:szCs w:val="32"/>
          <w:rtl/>
        </w:rPr>
        <w:t>) بكل واقعة من وقائع الحجز المذكورة في حينها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بعضها كتابة وبعضها شفاهة؛ إلا أنها فقدت جميع ما يثبت تلك الإخطارات، كما أنها لا تذكر تواريخ أي من الإخطارات؛ لأنها</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فقدت الكشوف التي كانت 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ثبت فيها، وطلبت في جلسة اليوم يمين مدير التحصيل المذكور على نفي كونها أبلغته بتواريخ الحجز في حينه</w:t>
      </w:r>
      <w:r w:rsidRPr="00FD149C">
        <w:rPr>
          <w:rFonts w:ascii="Traditional Arabic" w:hAnsi="Traditional Arabic" w:cs="Traditional Arabic" w:hint="cs"/>
          <w:sz w:val="32"/>
          <w:szCs w:val="32"/>
          <w:rtl/>
          <w:lang w:bidi="ar-EG"/>
        </w:rPr>
        <w:t xml:space="preserve">ا. </w:t>
      </w:r>
      <w:r w:rsidRPr="00FD149C">
        <w:rPr>
          <w:rFonts w:ascii="Traditional Arabic" w:hAnsi="Traditional Arabic" w:cs="Traditional Arabic"/>
          <w:sz w:val="32"/>
          <w:szCs w:val="32"/>
          <w:rtl/>
        </w:rPr>
        <w:t>وكانت الدائرة قد ندبت الخبير المحاسبي في الدعوى لفحص أوراق ومستندات الأطراف وما قدمه كل منهما من بيانات تفصيلية وصول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إلى بيان ما لكل طرف تجاه الآخر، وكان الخبير قد شرع في حساب القيمة الإيجارية الفعلية للسيارات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محل العقود محل الدعوى</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وذلك خلال فترة الانتفاع الفعلي بالعين المؤجرة من قبل مستأجرها حتى انتهاء مدة العقد المبرم بين الطرفين بحد أقصى وفق ما استقر عليه القضاء، ذلك قبل أن يصدر الخبير تقريره المبدئي رقم </w:t>
      </w:r>
      <w:r w:rsidRPr="00FD149C">
        <w:rPr>
          <w:rFonts w:ascii="Traditional Arabic" w:hAnsi="Traditional Arabic" w:cs="Traditional Arabic" w:hint="cs"/>
          <w:sz w:val="32"/>
          <w:szCs w:val="32"/>
          <w:rtl/>
          <w:lang w:bidi="ar-EG"/>
        </w:rPr>
        <w:t xml:space="preserve">(582/437) </w:t>
      </w:r>
      <w:r w:rsidRPr="00FD149C">
        <w:rPr>
          <w:rFonts w:ascii="Traditional Arabic" w:hAnsi="Traditional Arabic" w:cs="Traditional Arabic"/>
          <w:sz w:val="32"/>
          <w:szCs w:val="32"/>
          <w:rtl/>
        </w:rPr>
        <w:t>والذي انتهى فيه</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إلى أن صافي المديونية المستحقة للمدعية بذمة المدعى عليها هو مبل</w:t>
      </w:r>
      <w:r w:rsidRPr="00FD149C">
        <w:rPr>
          <w:rFonts w:ascii="Traditional Arabic" w:hAnsi="Traditional Arabic" w:cs="Traditional Arabic" w:hint="cs"/>
          <w:sz w:val="32"/>
          <w:szCs w:val="32"/>
          <w:rtl/>
          <w:lang w:bidi="ar-EG"/>
        </w:rPr>
        <w:t xml:space="preserve">غ (1.755.404.76) </w:t>
      </w:r>
      <w:r w:rsidRPr="00FD149C">
        <w:rPr>
          <w:rFonts w:ascii="Traditional Arabic" w:hAnsi="Traditional Arabic" w:cs="Traditional Arabic"/>
          <w:sz w:val="32"/>
          <w:szCs w:val="32"/>
          <w:rtl/>
        </w:rPr>
        <w:t>ر</w:t>
      </w:r>
      <w:r w:rsidRPr="00FD149C">
        <w:rPr>
          <w:rFonts w:ascii="Traditional Arabic" w:hAnsi="Traditional Arabic" w:cs="Traditional Arabic" w:hint="cs"/>
          <w:sz w:val="32"/>
          <w:szCs w:val="32"/>
          <w:rtl/>
          <w:lang w:bidi="ar-EG"/>
        </w:rPr>
        <w:t>ي</w:t>
      </w:r>
      <w:r w:rsidRPr="00FD149C">
        <w:rPr>
          <w:rFonts w:ascii="Traditional Arabic" w:hAnsi="Traditional Arabic" w:cs="Traditional Arabic"/>
          <w:sz w:val="32"/>
          <w:szCs w:val="32"/>
          <w:rtl/>
        </w:rPr>
        <w:t>ال</w:t>
      </w:r>
      <w:r w:rsidRPr="00FD149C">
        <w:rPr>
          <w:rFonts w:ascii="Traditional Arabic" w:hAnsi="Traditional Arabic" w:cs="Traditional Arabic" w:hint="cs"/>
          <w:sz w:val="32"/>
          <w:szCs w:val="32"/>
          <w:rtl/>
          <w:lang w:bidi="ar-EG"/>
        </w:rPr>
        <w:t>اً،</w:t>
      </w:r>
      <w:r w:rsidRPr="00FD149C">
        <w:rPr>
          <w:rFonts w:ascii="Traditional Arabic" w:hAnsi="Traditional Arabic" w:cs="Traditional Arabic"/>
          <w:sz w:val="32"/>
          <w:szCs w:val="32"/>
          <w:rtl/>
        </w:rPr>
        <w:t xml:space="preserve"> والذي لم تب</w:t>
      </w:r>
      <w:r w:rsidRPr="00FD149C">
        <w:rPr>
          <w:rFonts w:ascii="Traditional Arabic" w:hAnsi="Traditional Arabic" w:cs="Traditional Arabic" w:hint="cs"/>
          <w:sz w:val="32"/>
          <w:szCs w:val="32"/>
          <w:rtl/>
        </w:rPr>
        <w:t>د</w:t>
      </w:r>
      <w:r w:rsidRPr="00FD149C">
        <w:rPr>
          <w:rFonts w:ascii="Traditional Arabic" w:hAnsi="Traditional Arabic" w:cs="Traditional Arabic"/>
          <w:sz w:val="32"/>
          <w:szCs w:val="32"/>
          <w:rtl/>
        </w:rPr>
        <w:t xml:space="preserve"> المدعية ملاحظات عليه للخبير المحاسبي؛ فيما انحصرت ملاحظات المدعى عليها بما يتعلق بالسيارات التي تذكر أنها محجوزة لدى جمرك منفذ الطوال، ثم إنه على التحقيق فإن في أصل ما تدفع به المدعى عليها وجاهة؛ لما هو متقرر من أن يد المستأجر يد أمانة فلا يضم</w:t>
      </w:r>
      <w:r w:rsidRPr="00FD149C">
        <w:rPr>
          <w:rFonts w:ascii="Traditional Arabic" w:hAnsi="Traditional Arabic" w:cs="Traditional Arabic" w:hint="cs"/>
          <w:sz w:val="32"/>
          <w:szCs w:val="32"/>
          <w:rtl/>
        </w:rPr>
        <w:t>ن</w:t>
      </w:r>
      <w:r w:rsidRPr="00FD149C">
        <w:rPr>
          <w:rFonts w:ascii="Traditional Arabic" w:hAnsi="Traditional Arabic" w:cs="Traditional Arabic"/>
          <w:sz w:val="32"/>
          <w:szCs w:val="32"/>
          <w:rtl/>
        </w:rPr>
        <w:t xml:space="preserve"> إلا حال التعدي أو التفريط؛ لأنه قبضها لاستيفاء منفعة يستحقها منها فكانت أمانة؛ وتأسيس</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عليه فإن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حسر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دون استيفاء م</w:t>
      </w:r>
      <w:r w:rsidRPr="00FD149C">
        <w:rPr>
          <w:rFonts w:ascii="Traditional Arabic" w:hAnsi="Traditional Arabic" w:cs="Traditional Arabic" w:hint="cs"/>
          <w:sz w:val="32"/>
          <w:szCs w:val="32"/>
          <w:rtl/>
        </w:rPr>
        <w:t>ن</w:t>
      </w:r>
      <w:r w:rsidRPr="00FD149C">
        <w:rPr>
          <w:rFonts w:ascii="Traditional Arabic" w:hAnsi="Traditional Arabic" w:cs="Traditional Arabic"/>
          <w:sz w:val="32"/>
          <w:szCs w:val="32"/>
          <w:rtl/>
        </w:rPr>
        <w:t>فعة السيارة التي تم حجزها، إلا أن براءة ساحتها من قيمة إيجار السيارة المحجوزة لا يكون في الحقيقة إلا بإخطار المدعية مالكة العين المؤجرة؛ لأن الأصل هو أن العين ب</w:t>
      </w:r>
      <w:r w:rsidRPr="00FD149C">
        <w:rPr>
          <w:rFonts w:ascii="Traditional Arabic" w:hAnsi="Traditional Arabic" w:cs="Traditional Arabic" w:hint="cs"/>
          <w:sz w:val="32"/>
          <w:szCs w:val="32"/>
          <w:rtl/>
        </w:rPr>
        <w:t>يد</w:t>
      </w:r>
      <w:r w:rsidRPr="00FD149C">
        <w:rPr>
          <w:rFonts w:ascii="Traditional Arabic" w:hAnsi="Traditional Arabic" w:cs="Traditional Arabic"/>
          <w:sz w:val="32"/>
          <w:szCs w:val="32"/>
          <w:rtl/>
        </w:rPr>
        <w:t xml:space="preserve"> مستأجرها منتفع</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بها، بناء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على ذلك طلبت الدائرة من المدعى عليها ب</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 xml:space="preserve">ان تواريخ إخطارها للمدعية بوقائع حجز كل سيارة من السيارات التي تدعي أنه تم حجزها لدى المنفذ؛ فذكرت بأنها لا </w:t>
      </w:r>
      <w:r w:rsidRPr="00FD149C">
        <w:rPr>
          <w:rFonts w:ascii="Traditional Arabic" w:hAnsi="Traditional Arabic" w:cs="Traditional Arabic"/>
          <w:sz w:val="32"/>
          <w:szCs w:val="32"/>
          <w:rtl/>
        </w:rPr>
        <w:lastRenderedPageBreak/>
        <w:t>تذكر تواريخ الإخطار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وليس لديها ما يثبت قيامها فعل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بإخطار المدعية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وطلبت تأسيس</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على ذلك يمين مدير التحصيل لدى المدعية (</w:t>
      </w:r>
      <w:r w:rsidRPr="00FD149C">
        <w:rPr>
          <w:rFonts w:ascii="Traditional Arabic" w:hAnsi="Traditional Arabic" w:cs="Traditional Arabic" w:hint="cs"/>
          <w:sz w:val="32"/>
          <w:szCs w:val="32"/>
          <w:rtl/>
        </w:rPr>
        <w:t>عبدالرحمن</w:t>
      </w:r>
      <w:r w:rsidRPr="00FD149C">
        <w:rPr>
          <w:rFonts w:ascii="Traditional Arabic" w:hAnsi="Traditional Arabic" w:cs="Traditional Arabic"/>
          <w:sz w:val="32"/>
          <w:szCs w:val="32"/>
          <w:rtl/>
        </w:rPr>
        <w:t>) على نفي كونها أبلغته بتواريخ الحجز في حينها؛ ثم إنه ولما كان طلب المدع</w:t>
      </w:r>
      <w:r w:rsidRPr="00FD149C">
        <w:rPr>
          <w:rFonts w:ascii="Traditional Arabic" w:hAnsi="Traditional Arabic" w:cs="Traditional Arabic" w:hint="cs"/>
          <w:sz w:val="32"/>
          <w:szCs w:val="32"/>
          <w:rtl/>
        </w:rPr>
        <w:t>ى عليها</w:t>
      </w:r>
      <w:r w:rsidRPr="00FD149C">
        <w:rPr>
          <w:rFonts w:ascii="Traditional Arabic" w:hAnsi="Traditional Arabic" w:cs="Traditional Arabic"/>
          <w:sz w:val="32"/>
          <w:szCs w:val="32"/>
          <w:rtl/>
        </w:rPr>
        <w:t xml:space="preserve"> ال</w:t>
      </w:r>
      <w:r w:rsidRPr="00FD149C">
        <w:rPr>
          <w:rFonts w:ascii="Traditional Arabic" w:hAnsi="Traditional Arabic" w:cs="Traditional Arabic" w:hint="cs"/>
          <w:sz w:val="32"/>
          <w:szCs w:val="32"/>
          <w:rtl/>
        </w:rPr>
        <w:t>آ</w:t>
      </w:r>
      <w:r w:rsidRPr="00FD149C">
        <w:rPr>
          <w:rFonts w:ascii="Traditional Arabic" w:hAnsi="Traditional Arabic" w:cs="Traditional Arabic"/>
          <w:sz w:val="32"/>
          <w:szCs w:val="32"/>
          <w:rtl/>
        </w:rPr>
        <w:t xml:space="preserve">نف غير محرر ولا مبين للوقائع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محل طلب اليمين</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على وجه الدقة؛ فإنه يكون حظيظ</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برفض الدائرة له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تأسيس</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على ما نصت عليه المادة الحادية عشرة بعد المئة من نظام المرافعات الشرعية من أنه</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Pr>
        <w:t>"</w:t>
      </w:r>
      <w:r w:rsidRPr="00FD149C">
        <w:rPr>
          <w:rFonts w:ascii="Traditional Arabic" w:hAnsi="Traditional Arabic" w:cs="Traditional Arabic"/>
          <w:sz w:val="32"/>
          <w:szCs w:val="32"/>
          <w:rtl/>
        </w:rPr>
        <w:t>يجب على من يوجه إلى خصمه اليمين أن يبين بالدقة الوقائع التي يريد استحلافه عليها</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وعلى ما نصت عليه المادة </w:t>
      </w:r>
      <w:r w:rsidRPr="00FD149C">
        <w:rPr>
          <w:rFonts w:ascii="Traditional Arabic" w:hAnsi="Traditional Arabic" w:cs="Traditional Arabic" w:hint="cs"/>
          <w:sz w:val="32"/>
          <w:szCs w:val="32"/>
          <w:rtl/>
          <w:lang w:bidi="ar-EG"/>
        </w:rPr>
        <w:t xml:space="preserve">(111/3) </w:t>
      </w:r>
      <w:r w:rsidRPr="00FD149C">
        <w:rPr>
          <w:rFonts w:ascii="Traditional Arabic" w:hAnsi="Traditional Arabic" w:cs="Traditional Arabic"/>
          <w:sz w:val="32"/>
          <w:szCs w:val="32"/>
          <w:rtl/>
        </w:rPr>
        <w:t>من اللائحة التنفيذية</w:t>
      </w:r>
      <w:r w:rsidRPr="00FD149C">
        <w:rPr>
          <w:rFonts w:ascii="Traditional Arabic" w:hAnsi="Traditional Arabic" w:cs="Traditional Arabic" w:hint="cs"/>
          <w:sz w:val="32"/>
          <w:szCs w:val="32"/>
          <w:rtl/>
          <w:lang w:bidi="ar-EG"/>
        </w:rPr>
        <w:t xml:space="preserve"> لنظام </w:t>
      </w:r>
      <w:r w:rsidRPr="00FD149C">
        <w:rPr>
          <w:rFonts w:ascii="Traditional Arabic" w:hAnsi="Traditional Arabic" w:cs="Traditional Arabic"/>
          <w:sz w:val="32"/>
          <w:szCs w:val="32"/>
          <w:rtl/>
        </w:rPr>
        <w:t>المرافعات الشرعية من أن</w:t>
      </w:r>
      <w:r w:rsidRPr="00FD149C">
        <w:rPr>
          <w:rFonts w:ascii="Traditional Arabic" w:hAnsi="Traditional Arabic" w:cs="Traditional Arabic" w:hint="cs"/>
          <w:sz w:val="32"/>
          <w:szCs w:val="32"/>
          <w:rtl/>
        </w:rPr>
        <w:t>: "</w:t>
      </w:r>
      <w:r w:rsidRPr="00FD149C">
        <w:rPr>
          <w:rFonts w:ascii="Traditional Arabic" w:hAnsi="Traditional Arabic" w:cs="Traditional Arabic"/>
          <w:sz w:val="32"/>
          <w:szCs w:val="32"/>
          <w:rtl/>
        </w:rPr>
        <w:t>للدائرة رفض توجيه اليمين إذا ظهر عدم أحقية طالبها</w:t>
      </w:r>
      <w:r w:rsidRPr="00FD149C">
        <w:rPr>
          <w:rFonts w:ascii="Traditional Arabic" w:hAnsi="Traditional Arabic" w:cs="Traditional Arabic"/>
          <w:sz w:val="32"/>
          <w:szCs w:val="32"/>
        </w:rPr>
        <w:t>"</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وبناء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على ذلك فإن ساحة المدعى عليها تكون مفتقر</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إلى إثبات حصول الإخطار من قبلها للمدعية بوقائع حجز السيارات المشار إليها، كما أنها افتقرت إلى معرفة التواريخ التي تذكر أن الإخطار تم فيها؛ ما تكون معه المدعى عليها كذلك محسورة دون حقها بطلب يمين المدعية على نفي حصول الإخطار؛ تأسيس</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عليه و</w:t>
      </w:r>
      <w:r w:rsidRPr="00FD149C">
        <w:rPr>
          <w:rFonts w:ascii="Traditional Arabic" w:hAnsi="Traditional Arabic" w:cs="Traditional Arabic" w:hint="cs"/>
          <w:sz w:val="32"/>
          <w:szCs w:val="32"/>
          <w:rtl/>
        </w:rPr>
        <w:t>لما</w:t>
      </w:r>
      <w:r w:rsidRPr="00FD149C">
        <w:rPr>
          <w:rFonts w:ascii="Traditional Arabic" w:hAnsi="Traditional Arabic" w:cs="Traditional Arabic"/>
          <w:sz w:val="32"/>
          <w:szCs w:val="32"/>
          <w:rtl/>
        </w:rPr>
        <w:t xml:space="preserve"> كان المفرط أولى بالخسارة، وكان الخبير قد احتسب في تقريره أجرة السيارات التي تذكر المدعى عليها أن</w:t>
      </w:r>
      <w:r w:rsidRPr="00FD149C">
        <w:rPr>
          <w:rFonts w:ascii="Traditional Arabic" w:hAnsi="Traditional Arabic" w:cs="Traditional Arabic" w:hint="cs"/>
          <w:sz w:val="32"/>
          <w:szCs w:val="32"/>
          <w:rtl/>
        </w:rPr>
        <w:t>ه</w:t>
      </w:r>
      <w:r w:rsidRPr="00FD149C">
        <w:rPr>
          <w:rFonts w:ascii="Traditional Arabic" w:hAnsi="Traditional Arabic" w:cs="Traditional Arabic"/>
          <w:sz w:val="32"/>
          <w:szCs w:val="32"/>
          <w:rtl/>
        </w:rPr>
        <w:t>ا محجوزة في منفذ الطوال وذلك من حين استلام كل سيارة وحتى انتهاء مدة عقدها، وكان كذلك قد احتسب أجرة السيارات التالفة السابق الإشارة إليها من تاريخ استلامها وحتى تاريخ التلف؛ فإن الدائرة تنتهي إلى الحكم بما انتهى إليه تقرير الخبير من نتيجة وبه تقض</w:t>
      </w:r>
      <w:r w:rsidRPr="00FD149C">
        <w:rPr>
          <w:rFonts w:ascii="Traditional Arabic" w:hAnsi="Traditional Arabic" w:cs="Traditional Arabic" w:hint="cs"/>
          <w:sz w:val="32"/>
          <w:szCs w:val="32"/>
          <w:rtl/>
          <w:lang w:bidi="ar-EG"/>
        </w:rPr>
        <w:t xml:space="preserve">ي. </w:t>
      </w:r>
      <w:r w:rsidRPr="00FD149C">
        <w:rPr>
          <w:rFonts w:ascii="Traditional Arabic" w:hAnsi="Traditional Arabic" w:cs="Traditional Arabic"/>
          <w:sz w:val="32"/>
          <w:szCs w:val="32"/>
          <w:rtl/>
        </w:rPr>
        <w:t>كما تشير الدائرة إلى أن مخاطبتها لجمرك منفذ الطوال كانت لغرض تحديد تواريخ حجز السيارات المشار إليها بالمنفذ</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وذلك بناء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على ما كانت المدعى عليها قد ذكرته من استعدادها بتقديم بيان تفصيلي يبين التواريخ التي قامت فيها بإبلاغ المدعية بواقعة احتجاز كل سيارة على حد</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وبناء</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على سابق ما قررته الدائرة من كون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لا تذكر تواريخ الإخطار وليس لديها ما يثبته، فإنه لا يكون لإفادة الجمرك أي أثر في الدعوى</w:t>
      </w:r>
      <w:r w:rsidRPr="00FD149C">
        <w:rPr>
          <w:rFonts w:ascii="Traditional Arabic" w:hAnsi="Traditional Arabic" w:cs="Traditional Arabic"/>
          <w:sz w:val="32"/>
          <w:szCs w:val="32"/>
        </w:rPr>
        <w:t>.</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Pr>
      </w:pPr>
      <w:r w:rsidRPr="00FD149C">
        <w:rPr>
          <w:rFonts w:ascii="Traditional Arabic" w:hAnsi="Traditional Arabic" w:cs="Traditional Arabic"/>
          <w:b/>
          <w:bCs/>
          <w:sz w:val="32"/>
          <w:szCs w:val="32"/>
          <w:rtl/>
        </w:rPr>
        <w:t>لذلك حكمت الدائرة: بإلزام</w:t>
      </w:r>
      <w:r w:rsidRPr="00FD149C">
        <w:rPr>
          <w:rFonts w:ascii="Traditional Arabic" w:hAnsi="Traditional Arabic" w:cs="Traditional Arabic" w:hint="cs"/>
          <w:b/>
          <w:bCs/>
          <w:sz w:val="32"/>
          <w:szCs w:val="32"/>
          <w:rtl/>
        </w:rPr>
        <w:t xml:space="preserve"> المدعى عليها</w:t>
      </w:r>
      <w:r w:rsidRPr="00FD149C">
        <w:rPr>
          <w:rFonts w:ascii="Traditional Arabic" w:hAnsi="Traditional Arabic" w:cs="Traditional Arabic"/>
          <w:b/>
          <w:bCs/>
          <w:sz w:val="32"/>
          <w:szCs w:val="32"/>
          <w:rtl/>
        </w:rPr>
        <w:t xml:space="preserve"> </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 xml:space="preserve">سجل مدني رقم </w:t>
      </w:r>
      <w:r w:rsidRPr="00FD149C">
        <w:rPr>
          <w:rFonts w:ascii="Traditional Arabic" w:hAnsi="Traditional Arabic" w:cs="Traditional Arabic" w:hint="cs"/>
          <w:b/>
          <w:bCs/>
          <w:sz w:val="32"/>
          <w:szCs w:val="32"/>
          <w:rtl/>
          <w:lang w:bidi="ar-EG"/>
        </w:rPr>
        <w:t>(...)</w:t>
      </w:r>
      <w:r w:rsidRPr="00FD149C">
        <w:rPr>
          <w:rFonts w:ascii="Traditional Arabic" w:hAnsi="Traditional Arabic" w:cs="Traditional Arabic"/>
          <w:b/>
          <w:bCs/>
          <w:sz w:val="32"/>
          <w:szCs w:val="32"/>
          <w:rtl/>
          <w:lang w:bidi="fa-IR"/>
        </w:rPr>
        <w:t xml:space="preserve"> </w:t>
      </w:r>
      <w:r w:rsidRPr="00FD149C">
        <w:rPr>
          <w:rFonts w:ascii="Traditional Arabic" w:hAnsi="Traditional Arabic" w:cs="Traditional Arabic"/>
          <w:b/>
          <w:bCs/>
          <w:sz w:val="32"/>
          <w:szCs w:val="32"/>
          <w:rtl/>
        </w:rPr>
        <w:t xml:space="preserve">صاحبة مؤسسة </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 xml:space="preserve">للتجارة سجل تجاري رقم </w:t>
      </w:r>
      <w:r w:rsidRPr="00FD149C">
        <w:rPr>
          <w:rFonts w:ascii="Traditional Arabic" w:hAnsi="Traditional Arabic" w:cs="Traditional Arabic" w:hint="cs"/>
          <w:b/>
          <w:bCs/>
          <w:sz w:val="32"/>
          <w:szCs w:val="32"/>
          <w:rtl/>
          <w:lang w:bidi="ar-EG"/>
        </w:rPr>
        <w:t>(...)</w:t>
      </w:r>
      <w:r w:rsidRPr="00FD149C">
        <w:rPr>
          <w:rFonts w:ascii="Traditional Arabic" w:hAnsi="Traditional Arabic" w:cs="Traditional Arabic"/>
          <w:b/>
          <w:bCs/>
          <w:sz w:val="32"/>
          <w:szCs w:val="32"/>
          <w:rtl/>
          <w:lang w:bidi="fa-IR"/>
        </w:rPr>
        <w:t xml:space="preserve"> </w:t>
      </w:r>
      <w:r w:rsidRPr="00FD149C">
        <w:rPr>
          <w:rFonts w:ascii="Traditional Arabic" w:hAnsi="Traditional Arabic" w:cs="Traditional Arabic"/>
          <w:b/>
          <w:bCs/>
          <w:sz w:val="32"/>
          <w:szCs w:val="32"/>
          <w:rtl/>
        </w:rPr>
        <w:t>بأن تدفع</w:t>
      </w:r>
      <w:r w:rsidRPr="00FD149C">
        <w:rPr>
          <w:rFonts w:ascii="Traditional Arabic" w:hAnsi="Traditional Arabic" w:cs="Traditional Arabic" w:hint="cs"/>
          <w:b/>
          <w:bCs/>
          <w:sz w:val="32"/>
          <w:szCs w:val="32"/>
          <w:rtl/>
        </w:rPr>
        <w:t xml:space="preserve"> للمدعية</w:t>
      </w:r>
      <w:r w:rsidRPr="00FD149C">
        <w:rPr>
          <w:rFonts w:ascii="Traditional Arabic" w:hAnsi="Traditional Arabic" w:cs="Traditional Arabic"/>
          <w:b/>
          <w:bCs/>
          <w:sz w:val="32"/>
          <w:szCs w:val="32"/>
          <w:rtl/>
        </w:rPr>
        <w:t xml:space="preserve"> شركة </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 xml:space="preserve">للسيارات المحدودة سجل تجاري رقم </w:t>
      </w:r>
      <w:r w:rsidRPr="00FD149C">
        <w:rPr>
          <w:rFonts w:ascii="Traditional Arabic" w:hAnsi="Traditional Arabic" w:cs="Traditional Arabic" w:hint="cs"/>
          <w:b/>
          <w:bCs/>
          <w:sz w:val="32"/>
          <w:szCs w:val="32"/>
          <w:rtl/>
          <w:lang w:bidi="ar-EG"/>
        </w:rPr>
        <w:t>(...</w:t>
      </w:r>
      <w:r w:rsidRPr="00FD149C">
        <w:rPr>
          <w:rFonts w:ascii="Traditional Arabic" w:hAnsi="Traditional Arabic" w:cs="Traditional Arabic"/>
          <w:b/>
          <w:bCs/>
          <w:sz w:val="32"/>
          <w:szCs w:val="32"/>
          <w:rtl/>
        </w:rPr>
        <w:t>) مبلغ</w:t>
      </w:r>
      <w:r w:rsidRPr="00FD149C">
        <w:rPr>
          <w:rFonts w:ascii="Traditional Arabic" w:hAnsi="Traditional Arabic" w:cs="Traditional Arabic" w:hint="cs"/>
          <w:b/>
          <w:bCs/>
          <w:sz w:val="32"/>
          <w:szCs w:val="32"/>
          <w:rtl/>
        </w:rPr>
        <w:t>اً</w:t>
      </w:r>
      <w:r w:rsidRPr="00FD149C">
        <w:rPr>
          <w:rFonts w:ascii="Traditional Arabic" w:hAnsi="Traditional Arabic" w:cs="Traditional Arabic"/>
          <w:b/>
          <w:bCs/>
          <w:sz w:val="32"/>
          <w:szCs w:val="32"/>
          <w:rtl/>
        </w:rPr>
        <w:t xml:space="preserve"> قدره</w:t>
      </w:r>
      <w:r w:rsidRPr="00FD149C">
        <w:rPr>
          <w:rFonts w:ascii="Traditional Arabic" w:hAnsi="Traditional Arabic" w:cs="Traditional Arabic" w:hint="cs"/>
          <w:b/>
          <w:bCs/>
          <w:sz w:val="32"/>
          <w:szCs w:val="32"/>
          <w:rtl/>
          <w:lang w:bidi="ar-EG"/>
        </w:rPr>
        <w:t xml:space="preserve"> (1.775.404.76) </w:t>
      </w:r>
      <w:r w:rsidRPr="00FD149C">
        <w:rPr>
          <w:rFonts w:ascii="Traditional Arabic" w:hAnsi="Traditional Arabic" w:cs="Traditional Arabic"/>
          <w:b/>
          <w:bCs/>
          <w:sz w:val="32"/>
          <w:szCs w:val="32"/>
          <w:rtl/>
        </w:rPr>
        <w:t>مليون،</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وسبعمئة وخمسة</w:t>
      </w:r>
      <w:r w:rsidRPr="00FD149C">
        <w:rPr>
          <w:rFonts w:ascii="Traditional Arabic" w:hAnsi="Traditional Arabic" w:cs="Traditional Arabic" w:hint="cs"/>
          <w:b/>
          <w:bCs/>
          <w:sz w:val="32"/>
          <w:szCs w:val="32"/>
          <w:rtl/>
          <w:lang w:bidi="ar-EG"/>
        </w:rPr>
        <w:t xml:space="preserve"> </w:t>
      </w:r>
      <w:r w:rsidRPr="00FD149C">
        <w:rPr>
          <w:rFonts w:ascii="Traditional Arabic" w:hAnsi="Traditional Arabic" w:cs="Traditional Arabic"/>
          <w:b/>
          <w:bCs/>
          <w:sz w:val="32"/>
          <w:szCs w:val="32"/>
          <w:rtl/>
        </w:rPr>
        <w:t>وسبعون ألف</w:t>
      </w:r>
      <w:r w:rsidRPr="00FD149C">
        <w:rPr>
          <w:rFonts w:ascii="Traditional Arabic" w:hAnsi="Traditional Arabic" w:cs="Traditional Arabic" w:hint="cs"/>
          <w:b/>
          <w:bCs/>
          <w:sz w:val="32"/>
          <w:szCs w:val="32"/>
          <w:rtl/>
        </w:rPr>
        <w:t>اً</w:t>
      </w:r>
      <w:r w:rsidRPr="00FD149C">
        <w:rPr>
          <w:rFonts w:ascii="Traditional Arabic" w:hAnsi="Traditional Arabic" w:cs="Traditional Arabic"/>
          <w:b/>
          <w:bCs/>
          <w:sz w:val="32"/>
          <w:szCs w:val="32"/>
          <w:rtl/>
        </w:rPr>
        <w:t>،</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وأربعمئة وأربعة ريالات،</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وست وسبعون هللة</w:t>
      </w:r>
      <w:r w:rsidRPr="00FD149C">
        <w:rPr>
          <w:rFonts w:ascii="Traditional Arabic" w:hAnsi="Traditional Arabic" w:cs="Traditional Arabic"/>
          <w:b/>
          <w:bCs/>
          <w:sz w:val="32"/>
          <w:szCs w:val="32"/>
        </w:rPr>
        <w:t>.</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والله الموفق</w:t>
      </w:r>
      <w:r w:rsidRPr="00FD149C">
        <w:rPr>
          <w:rFonts w:ascii="Traditional Arabic" w:hAnsi="Traditional Arabic" w:cs="Traditional Arabic" w:hint="cs"/>
          <w:b/>
          <w:bCs/>
          <w:sz w:val="32"/>
          <w:szCs w:val="32"/>
          <w:rtl/>
        </w:rPr>
        <w:t>،</w:t>
      </w:r>
      <w:r w:rsidRPr="00FD149C">
        <w:rPr>
          <w:rFonts w:ascii="Traditional Arabic" w:hAnsi="Traditional Arabic" w:cs="Traditional Arabic"/>
          <w:b/>
          <w:bCs/>
          <w:sz w:val="32"/>
          <w:szCs w:val="32"/>
          <w:rtl/>
        </w:rPr>
        <w:t xml:space="preserve"> وصلى الله </w:t>
      </w:r>
      <w:r w:rsidRPr="00FD149C">
        <w:rPr>
          <w:rFonts w:ascii="Traditional Arabic" w:hAnsi="Traditional Arabic" w:cs="Traditional Arabic" w:hint="cs"/>
          <w:b/>
          <w:bCs/>
          <w:sz w:val="32"/>
          <w:szCs w:val="32"/>
          <w:rtl/>
        </w:rPr>
        <w:t xml:space="preserve">وسلم </w:t>
      </w:r>
      <w:r w:rsidRPr="00FD149C">
        <w:rPr>
          <w:rFonts w:ascii="Traditional Arabic" w:hAnsi="Traditional Arabic" w:cs="Traditional Arabic"/>
          <w:b/>
          <w:bCs/>
          <w:sz w:val="32"/>
          <w:szCs w:val="32"/>
          <w:rtl/>
        </w:rPr>
        <w:t xml:space="preserve">على نبينا محمد وعلى آله وصحبه </w:t>
      </w:r>
      <w:r w:rsidRPr="00FD149C">
        <w:rPr>
          <w:rFonts w:ascii="Traditional Arabic" w:hAnsi="Traditional Arabic" w:cs="Traditional Arabic" w:hint="cs"/>
          <w:b/>
          <w:bCs/>
          <w:sz w:val="32"/>
          <w:szCs w:val="32"/>
          <w:rtl/>
        </w:rPr>
        <w:t>أجمعين</w:t>
      </w:r>
      <w:r w:rsidRPr="00FD149C">
        <w:rPr>
          <w:rFonts w:ascii="Traditional Arabic" w:hAnsi="Traditional Arabic" w:cs="Traditional Arabic" w:hint="cs"/>
          <w:b/>
          <w:bCs/>
          <w:sz w:val="32"/>
          <w:szCs w:val="32"/>
          <w:rtl/>
          <w:lang w:bidi="ar-EG"/>
        </w:rPr>
        <w:t>.</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حكم محكمة الاستئناف</w:t>
      </w:r>
      <w:r w:rsidRPr="00FD149C">
        <w:rPr>
          <w:rFonts w:ascii="Traditional Arabic" w:hAnsi="Traditional Arabic" w:cs="Traditional Arabic" w:hint="cs"/>
          <w:b/>
          <w:bCs/>
          <w:sz w:val="32"/>
          <w:szCs w:val="32"/>
          <w:rtl/>
          <w:lang w:bidi="ar-EG"/>
        </w:rPr>
        <w:t>:</w:t>
      </w:r>
    </w:p>
    <w:p w:rsidR="00F37004" w:rsidRPr="00FD149C" w:rsidRDefault="00F37004" w:rsidP="00F37004">
      <w:r w:rsidRPr="00FD149C">
        <w:rPr>
          <w:rFonts w:ascii="Traditional Arabic" w:hAnsi="Traditional Arabic" w:cs="Traditional Arabic"/>
          <w:b/>
          <w:bCs/>
          <w:sz w:val="32"/>
          <w:szCs w:val="32"/>
          <w:rtl/>
        </w:rPr>
        <w:t xml:space="preserve">حكمت المحكمة بتأييد الحكم فيما انتهى إليه </w:t>
      </w:r>
      <w:r w:rsidRPr="00FD149C">
        <w:rPr>
          <w:rFonts w:ascii="Traditional Arabic" w:hAnsi="Traditional Arabic" w:cs="Traditional Arabic" w:hint="cs"/>
          <w:b/>
          <w:bCs/>
          <w:sz w:val="32"/>
          <w:szCs w:val="32"/>
          <w:rtl/>
        </w:rPr>
        <w:t>من قضاء.</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br w:type="page"/>
      </w:r>
      <w:r w:rsidRPr="00FD149C">
        <w:rPr>
          <w:rFonts w:ascii="Traditional Arabic" w:hAnsi="Traditional Arabic" w:cs="Traditional Arabic" w:hint="cs"/>
          <w:b/>
          <w:bCs/>
          <w:sz w:val="32"/>
          <w:szCs w:val="32"/>
          <w:rtl/>
        </w:rPr>
        <w:lastRenderedPageBreak/>
        <w:t>رقم القضية في المحكمة الإدارية 6369/3/ق لعام 1436هـ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t>رقم القضية في محكمة الاستئناف الإدارية 2220/ق لعام 1438هـ</w:t>
      </w:r>
    </w:p>
    <w:p w:rsidR="00F37004" w:rsidRPr="00FD149C" w:rsidRDefault="00F37004" w:rsidP="00F37004">
      <w:pPr>
        <w:autoSpaceDE w:val="0"/>
        <w:autoSpaceDN w:val="0"/>
        <w:adjustRightInd w:val="0"/>
        <w:jc w:val="lowKashida"/>
        <w:rPr>
          <w:rFonts w:ascii="Traditional Arabic" w:hAnsi="Traditional Arabic" w:cs="Traditional Arabic"/>
          <w:b/>
          <w:bCs/>
          <w:sz w:val="32"/>
          <w:szCs w:val="32"/>
        </w:rPr>
      </w:pPr>
      <w:r w:rsidRPr="00FD149C">
        <w:rPr>
          <w:rFonts w:ascii="Traditional Arabic" w:hAnsi="Traditional Arabic" w:cs="Traditional Arabic" w:hint="cs"/>
          <w:b/>
          <w:bCs/>
          <w:sz w:val="32"/>
          <w:szCs w:val="32"/>
          <w:rtl/>
        </w:rPr>
        <w:t>تاريخ الجلسة 20/7/1438هـ</w:t>
      </w:r>
    </w:p>
    <w:p w:rsidR="00F37004" w:rsidRPr="00FD149C" w:rsidRDefault="00F37004" w:rsidP="00F37004">
      <w:pPr>
        <w:spacing w:after="100"/>
        <w:ind w:firstLine="566"/>
        <w:jc w:val="center"/>
        <w:rPr>
          <w:rFonts w:ascii="Traditional Arabic" w:eastAsia="Times New Roman" w:hAnsi="Traditional Arabic" w:cs="Traditional Arabic"/>
          <w:sz w:val="32"/>
          <w:szCs w:val="32"/>
          <w:rtl/>
        </w:rPr>
      </w:pPr>
      <w:r w:rsidRPr="00FD149C">
        <w:rPr>
          <w:rFonts w:ascii="Traditional Arabic" w:hAnsi="Traditional Arabic" w:cs="Traditional Arabic" w:hint="cs"/>
          <w:b/>
          <w:bCs/>
          <w:sz w:val="32"/>
          <w:szCs w:val="32"/>
          <w:rtl/>
        </w:rPr>
        <w:t>الموضوعات</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Pr>
      </w:pPr>
      <w:r w:rsidRPr="00FD149C">
        <w:rPr>
          <w:rFonts w:ascii="Traditional Arabic" w:hAnsi="Traditional Arabic" w:cs="Traditional Arabic"/>
          <w:b/>
          <w:bCs/>
          <w:sz w:val="32"/>
          <w:szCs w:val="32"/>
          <w:rtl/>
        </w:rPr>
        <w:t>إجارة -</w:t>
      </w:r>
      <w:r w:rsidRPr="00FD149C">
        <w:rPr>
          <w:rFonts w:ascii="Traditional Arabic" w:hAnsi="Traditional Arabic" w:cs="Traditional Arabic" w:hint="cs"/>
          <w:b/>
          <w:bCs/>
          <w:sz w:val="32"/>
          <w:szCs w:val="32"/>
          <w:rtl/>
        </w:rPr>
        <w:t xml:space="preserve"> إجارة منتهية بالتمليك -</w:t>
      </w:r>
      <w:r w:rsidRPr="00FD149C">
        <w:rPr>
          <w:rFonts w:ascii="Traditional Arabic" w:hAnsi="Traditional Arabic" w:cs="Traditional Arabic"/>
          <w:b/>
          <w:bCs/>
          <w:sz w:val="32"/>
          <w:szCs w:val="32"/>
          <w:rtl/>
        </w:rPr>
        <w:t xml:space="preserve"> قيمة أجرة </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إعادة الأقساط - مصاريف إعاشة - تلف العين المؤجرة - مسؤولية</w:t>
      </w:r>
      <w:r w:rsidRPr="00FD149C">
        <w:rPr>
          <w:rFonts w:ascii="Traditional Arabic" w:hAnsi="Traditional Arabic" w:cs="Traditional Arabic" w:hint="cs"/>
          <w:b/>
          <w:bCs/>
          <w:sz w:val="32"/>
          <w:szCs w:val="32"/>
          <w:rtl/>
          <w:lang w:bidi="ar-EG"/>
        </w:rPr>
        <w:t xml:space="preserve"> </w:t>
      </w:r>
      <w:r w:rsidRPr="00FD149C">
        <w:rPr>
          <w:rFonts w:ascii="Traditional Arabic" w:hAnsi="Traditional Arabic" w:cs="Traditional Arabic"/>
          <w:b/>
          <w:bCs/>
          <w:sz w:val="32"/>
          <w:szCs w:val="32"/>
          <w:rtl/>
        </w:rPr>
        <w:t>صيانة العين المؤجرة - فسخ العقد - انتفاء الضرر - إقرار – خبرة</w:t>
      </w:r>
      <w:r w:rsidRPr="00FD149C">
        <w:rPr>
          <w:rFonts w:ascii="Traditional Arabic" w:hAnsi="Traditional Arabic" w:cs="Traditional Arabic" w:hint="cs"/>
          <w:b/>
          <w:bCs/>
          <w:sz w:val="32"/>
          <w:szCs w:val="32"/>
          <w:rtl/>
        </w:rPr>
        <w:t xml:space="preserve"> - الاستئناس برأي الخبير.</w:t>
      </w:r>
    </w:p>
    <w:p w:rsidR="00F37004" w:rsidRPr="00FD149C" w:rsidRDefault="00F37004" w:rsidP="00F37004">
      <w:pPr>
        <w:pStyle w:val="a3"/>
        <w:bidi/>
        <w:spacing w:before="0" w:beforeAutospacing="0" w:afterAutospacing="0"/>
        <w:jc w:val="both"/>
        <w:rPr>
          <w:rFonts w:ascii="Traditional Arabic" w:hAnsi="Traditional Arabic" w:cs="Traditional Arabic"/>
          <w:sz w:val="32"/>
          <w:szCs w:val="32"/>
        </w:rPr>
      </w:pPr>
      <w:r w:rsidRPr="00FD149C">
        <w:rPr>
          <w:rFonts w:ascii="Traditional Arabic" w:hAnsi="Traditional Arabic" w:cs="Traditional Arabic"/>
          <w:sz w:val="32"/>
          <w:szCs w:val="32"/>
          <w:rtl/>
        </w:rPr>
        <w:t>مطالبة المدعية إلزام المدعى عليها بقيمة إيجار معدة (بوكلين) بديلة عن المعدة المتعطلة، مع مصاريف الإعاشة ونحوها حتى شراء معدة بديلة، وطلب إعادة الأقساط من تاريخ توقف المعدة،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ومصاريف فحصها ونقلها - ثبوت عقد الإيجار بين الطرفين على معدة (بوكلين) محل الدعوى، وثبوت تعطلها بإقرار الطرفين،</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وما انتهى إليه الخبير في الدعوى - امتناع المدعى عليها وعجزها عن إصلاح المعدة محل الدعوى - للمستأجر حق فسخ عقد الإجارة إذا لم يقم المؤجر بصيانة العين المؤجرة - غاية ما يحق للمدعية طلبه فسخ العقد،</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وإرجاع المبالغ المدفوعة من تعطل المعدة - عدم ثبوت وقوع الضرر على المدعية، وبشأن قيامها بإجراءات الصيانة والنقل فهو من تلقاء نفسها،</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ولم تضطر إليه أو تلزم به</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أثر ذلك: فسخ العقد،</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وإلزام المدعى عليها ب</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عادة المبالغ المستلمة من المدعية من وقت تعطل المعدة، ورفض ما عدا ذلك من طلبات</w:t>
      </w:r>
      <w:r w:rsidRPr="00FD149C">
        <w:rPr>
          <w:rFonts w:ascii="Traditional Arabic" w:hAnsi="Traditional Arabic" w:cs="Traditional Arabic"/>
          <w:sz w:val="32"/>
          <w:szCs w:val="32"/>
        </w:rPr>
        <w:t>.</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الوقائع</w:t>
      </w:r>
    </w:p>
    <w:p w:rsidR="00F37004" w:rsidRPr="00FD149C" w:rsidRDefault="00F37004" w:rsidP="00F37004">
      <w:pPr>
        <w:pStyle w:val="a3"/>
        <w:bidi/>
        <w:spacing w:before="0" w:beforeAutospacing="0" w:afterAutospacing="0"/>
        <w:jc w:val="both"/>
        <w:rPr>
          <w:rFonts w:ascii="Traditional Arabic" w:hAnsi="Traditional Arabic" w:cs="Traditional Arabic"/>
          <w:sz w:val="32"/>
          <w:szCs w:val="32"/>
        </w:rPr>
      </w:pPr>
      <w:r w:rsidRPr="00FD149C">
        <w:rPr>
          <w:rFonts w:ascii="Traditional Arabic" w:hAnsi="Traditional Arabic" w:cs="Traditional Arabic"/>
          <w:sz w:val="32"/>
          <w:szCs w:val="32"/>
          <w:rtl/>
        </w:rPr>
        <w:t>تتحصل وقائع</w:t>
      </w:r>
      <w:r w:rsidRPr="00FD149C">
        <w:rPr>
          <w:rFonts w:ascii="Traditional Arabic" w:hAnsi="Traditional Arabic" w:cs="Traditional Arabic" w:hint="cs"/>
          <w:sz w:val="32"/>
          <w:szCs w:val="32"/>
          <w:rtl/>
        </w:rPr>
        <w:t xml:space="preserve"> هذه</w:t>
      </w:r>
      <w:r w:rsidRPr="00FD149C">
        <w:rPr>
          <w:rFonts w:ascii="Traditional Arabic" w:hAnsi="Traditional Arabic" w:cs="Traditional Arabic"/>
          <w:sz w:val="32"/>
          <w:szCs w:val="32"/>
          <w:rtl/>
        </w:rPr>
        <w:t xml:space="preserve"> الدعوى</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بالقدر اللازم لإصدار هذا الحكم</w:t>
      </w:r>
      <w:r w:rsidRPr="00FD149C">
        <w:rPr>
          <w:rFonts w:ascii="Traditional Arabic" w:hAnsi="Traditional Arabic" w:cs="Traditional Arabic" w:hint="cs"/>
          <w:sz w:val="32"/>
          <w:szCs w:val="32"/>
          <w:rtl/>
        </w:rPr>
        <w:t xml:space="preserve"> - في أن</w:t>
      </w:r>
      <w:r w:rsidRPr="00FD149C">
        <w:rPr>
          <w:rFonts w:ascii="Traditional Arabic" w:hAnsi="Traditional Arabic" w:cs="Traditional Arabic"/>
          <w:sz w:val="32"/>
          <w:szCs w:val="32"/>
          <w:rtl/>
        </w:rPr>
        <w:t xml:space="preserve"> المدير العام للمدعية </w:t>
      </w:r>
      <w:r w:rsidRPr="00FD149C">
        <w:rPr>
          <w:rFonts w:ascii="Traditional Arabic" w:hAnsi="Traditional Arabic" w:cs="Traditional Arabic" w:hint="cs"/>
          <w:sz w:val="32"/>
          <w:szCs w:val="32"/>
          <w:rtl/>
        </w:rPr>
        <w:t xml:space="preserve">(...) تقدم </w:t>
      </w:r>
      <w:r w:rsidRPr="00FD149C">
        <w:rPr>
          <w:rFonts w:ascii="Traditional Arabic" w:hAnsi="Traditional Arabic" w:cs="Traditional Arabic"/>
          <w:sz w:val="32"/>
          <w:szCs w:val="32"/>
          <w:rtl/>
        </w:rPr>
        <w:t>بلائحة دعوى مفادها: أن المدعية تعاقدت مع المدعى عليها على شراء معدة إلا أن المدعى عليها لم تقم بإصلاح المعدة بالشكل المطلوب وهي تحت الضمان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مما سبب للمدعية خسائر من توقف المعدة بمبلغ وقدره مئة وثمانون ألف ريال وهي بازدياد، وختم دعواه بطلب إلزام المدعى عليها ب</w:t>
      </w:r>
      <w:r w:rsidRPr="00FD149C">
        <w:rPr>
          <w:rFonts w:ascii="Traditional Arabic" w:hAnsi="Traditional Arabic" w:cs="Traditional Arabic" w:hint="cs"/>
          <w:sz w:val="32"/>
          <w:szCs w:val="32"/>
          <w:rtl/>
        </w:rPr>
        <w:t>است</w:t>
      </w:r>
      <w:r w:rsidRPr="00FD149C">
        <w:rPr>
          <w:rFonts w:ascii="Traditional Arabic" w:hAnsi="Traditional Arabic" w:cs="Traditional Arabic"/>
          <w:sz w:val="32"/>
          <w:szCs w:val="32"/>
          <w:rtl/>
        </w:rPr>
        <w:t xml:space="preserve">بدال المعدة </w:t>
      </w:r>
      <w:r w:rsidRPr="00FD149C">
        <w:rPr>
          <w:rFonts w:ascii="Traditional Arabic" w:hAnsi="Traditional Arabic" w:cs="Traditional Arabic" w:hint="cs"/>
          <w:sz w:val="32"/>
          <w:szCs w:val="32"/>
          <w:rtl/>
        </w:rPr>
        <w:t xml:space="preserve">بمعدة </w:t>
      </w:r>
      <w:r w:rsidRPr="00FD149C">
        <w:rPr>
          <w:rFonts w:ascii="Traditional Arabic" w:hAnsi="Traditional Arabic" w:cs="Traditional Arabic"/>
          <w:sz w:val="32"/>
          <w:szCs w:val="32"/>
          <w:rtl/>
        </w:rPr>
        <w:t xml:space="preserve">جديدة ودفع الخسائر اللاحقة </w:t>
      </w:r>
      <w:r w:rsidRPr="00FD149C">
        <w:rPr>
          <w:rFonts w:ascii="Traditional Arabic" w:hAnsi="Traditional Arabic" w:cs="Traditional Arabic" w:hint="cs"/>
          <w:sz w:val="32"/>
          <w:szCs w:val="32"/>
          <w:rtl/>
        </w:rPr>
        <w:t>بهم</w:t>
      </w:r>
      <w:r w:rsidRPr="00FD149C">
        <w:rPr>
          <w:rFonts w:ascii="Traditional Arabic" w:hAnsi="Traditional Arabic" w:cs="Traditional Arabic"/>
          <w:sz w:val="32"/>
          <w:szCs w:val="32"/>
          <w:rtl/>
        </w:rPr>
        <w:t xml:space="preserve"> جراء توقفها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سبيل نظر الدعوى حددت لها الدائرة جلسة يوم الأربعاء </w:t>
      </w:r>
      <w:r w:rsidRPr="00FD149C">
        <w:rPr>
          <w:rFonts w:ascii="Traditional Arabic" w:hAnsi="Traditional Arabic" w:cs="Traditional Arabic" w:hint="cs"/>
          <w:sz w:val="32"/>
          <w:szCs w:val="32"/>
          <w:rtl/>
          <w:lang w:bidi="fa-IR"/>
        </w:rPr>
        <w:t xml:space="preserve">20/5/1436هـ </w:t>
      </w:r>
      <w:r w:rsidRPr="00FD149C">
        <w:rPr>
          <w:rFonts w:ascii="Traditional Arabic" w:hAnsi="Traditional Arabic" w:cs="Traditional Arabic"/>
          <w:sz w:val="32"/>
          <w:szCs w:val="32"/>
          <w:rtl/>
        </w:rPr>
        <w:t xml:space="preserve">والتي حضرها وكيل المدعية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ولم يحضر عن المدعى عليها من يمثلها، وطلب وكيل المدعية تبليغ المدعى عليها عن طريق الحقوق المدنية بشرطة الخبر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وفي جلسة يوم الأربعاء </w:t>
      </w:r>
      <w:r w:rsidRPr="00FD149C">
        <w:rPr>
          <w:rFonts w:ascii="Traditional Arabic" w:hAnsi="Traditional Arabic" w:cs="Traditional Arabic" w:hint="cs"/>
          <w:sz w:val="32"/>
          <w:szCs w:val="32"/>
          <w:rtl/>
          <w:lang w:bidi="fa-IR"/>
        </w:rPr>
        <w:t xml:space="preserve">10/7/1436هـ </w:t>
      </w:r>
      <w:r w:rsidRPr="00FD149C">
        <w:rPr>
          <w:rFonts w:ascii="Traditional Arabic" w:hAnsi="Traditional Arabic" w:cs="Traditional Arabic"/>
          <w:sz w:val="32"/>
          <w:szCs w:val="32"/>
          <w:rtl/>
        </w:rPr>
        <w:t xml:space="preserve">حضر مدير المدعية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وقدم مذكرة إلحاقية وعدة مرفقات، جاء في مذكرته أنه يطالب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 xml:space="preserve">بدال </w:t>
      </w:r>
      <w:r w:rsidRPr="00FD149C">
        <w:rPr>
          <w:rFonts w:ascii="Traditional Arabic" w:hAnsi="Traditional Arabic" w:cs="Traditional Arabic" w:hint="cs"/>
          <w:sz w:val="32"/>
          <w:szCs w:val="32"/>
          <w:rtl/>
        </w:rPr>
        <w:t>ال</w:t>
      </w:r>
      <w:r w:rsidRPr="00FD149C">
        <w:rPr>
          <w:rFonts w:ascii="Traditional Arabic" w:hAnsi="Traditional Arabic" w:cs="Traditional Arabic"/>
          <w:sz w:val="32"/>
          <w:szCs w:val="32"/>
          <w:rtl/>
        </w:rPr>
        <w:t>معدة المتعطلة عن العمل</w:t>
      </w:r>
      <w:r w:rsidRPr="00FD149C">
        <w:rPr>
          <w:rFonts w:ascii="Traditional Arabic" w:hAnsi="Traditional Arabic" w:cs="Traditional Arabic" w:hint="cs"/>
          <w:sz w:val="32"/>
          <w:szCs w:val="32"/>
          <w:rtl/>
        </w:rPr>
        <w:t xml:space="preserve"> بجديدة</w:t>
      </w:r>
      <w:r w:rsidRPr="00FD149C">
        <w:rPr>
          <w:rFonts w:ascii="Traditional Arabic" w:hAnsi="Traditional Arabic" w:cs="Traditional Arabic"/>
          <w:sz w:val="32"/>
          <w:szCs w:val="32"/>
          <w:rtl/>
        </w:rPr>
        <w:t xml:space="preserve">، وكذلك يطالب بإلزام المدعى عليها بأن </w:t>
      </w:r>
      <w:r w:rsidRPr="00FD149C">
        <w:rPr>
          <w:rFonts w:ascii="Traditional Arabic" w:hAnsi="Traditional Arabic" w:cs="Traditional Arabic"/>
          <w:sz w:val="32"/>
          <w:szCs w:val="32"/>
          <w:rtl/>
        </w:rPr>
        <w:lastRenderedPageBreak/>
        <w:t>تدفع لشركته مبلغ</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وقدره ثلاثمئة وخمسة عشر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وأربعمئة وثمانون </w:t>
      </w:r>
      <w:r w:rsidRPr="00FD149C">
        <w:rPr>
          <w:rFonts w:ascii="Traditional Arabic" w:hAnsi="Traditional Arabic" w:cs="Traditional Arabic" w:hint="cs"/>
          <w:sz w:val="32"/>
          <w:szCs w:val="32"/>
          <w:rtl/>
        </w:rPr>
        <w:t>ريالاً</w:t>
      </w:r>
      <w:r w:rsidRPr="00FD149C">
        <w:rPr>
          <w:rFonts w:ascii="Traditional Arabic" w:hAnsi="Traditional Arabic" w:cs="Traditional Arabic" w:hint="cs"/>
          <w:sz w:val="32"/>
          <w:szCs w:val="32"/>
          <w:rtl/>
          <w:lang w:bidi="ar-EG"/>
        </w:rPr>
        <w:t xml:space="preserve"> (315.480)؛ </w:t>
      </w:r>
      <w:r w:rsidRPr="00FD149C">
        <w:rPr>
          <w:rFonts w:ascii="Traditional Arabic" w:hAnsi="Traditional Arabic" w:cs="Traditional Arabic"/>
          <w:sz w:val="32"/>
          <w:szCs w:val="32"/>
          <w:rtl/>
        </w:rPr>
        <w:t xml:space="preserve">وذلك قيمة إيجار حفار </w:t>
      </w:r>
      <w:r w:rsidRPr="00FD149C">
        <w:rPr>
          <w:rFonts w:ascii="Traditional Arabic" w:hAnsi="Traditional Arabic" w:cs="Traditional Arabic" w:hint="cs"/>
          <w:sz w:val="32"/>
          <w:szCs w:val="32"/>
          <w:rtl/>
          <w:lang w:bidi="ar-EG"/>
        </w:rPr>
        <w:t xml:space="preserve">بديل، </w:t>
      </w:r>
      <w:r w:rsidRPr="00FD149C">
        <w:rPr>
          <w:rFonts w:ascii="Traditional Arabic" w:hAnsi="Traditional Arabic" w:cs="Traditional Arabic"/>
          <w:sz w:val="32"/>
          <w:szCs w:val="32"/>
          <w:rtl/>
        </w:rPr>
        <w:t>وأقساط الحفار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وبدل إعاشة لسائق الحفار حتى تاريخ </w:t>
      </w:r>
      <w:r w:rsidRPr="00FD149C">
        <w:rPr>
          <w:rFonts w:ascii="Traditional Arabic" w:hAnsi="Traditional Arabic" w:cs="Traditional Arabic" w:hint="cs"/>
          <w:sz w:val="32"/>
          <w:szCs w:val="32"/>
          <w:rtl/>
          <w:lang w:bidi="ar-EG"/>
        </w:rPr>
        <w:t xml:space="preserve">31/3/2015م. </w:t>
      </w:r>
      <w:r w:rsidRPr="00FD149C">
        <w:rPr>
          <w:rFonts w:ascii="Traditional Arabic" w:hAnsi="Traditional Arabic" w:cs="Traditional Arabic"/>
          <w:sz w:val="32"/>
          <w:szCs w:val="32"/>
          <w:rtl/>
        </w:rPr>
        <w:t>ولم يحضر عن المدعى عليها من يمثلها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وطلب الحاضر الحكم الغيابي في الدعوى، وقدم البينات المثبتة للدعوى، وعليه تم رفع القضية للدراسة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وبجلسة الأربعاء الموافق </w:t>
      </w:r>
      <w:r w:rsidRPr="00FD149C">
        <w:rPr>
          <w:rFonts w:ascii="Traditional Arabic" w:hAnsi="Traditional Arabic" w:cs="Traditional Arabic" w:hint="cs"/>
          <w:sz w:val="32"/>
          <w:szCs w:val="32"/>
          <w:rtl/>
          <w:lang w:bidi="ar-EG"/>
        </w:rPr>
        <w:t xml:space="preserve">16/8/1436هـ </w:t>
      </w:r>
      <w:r w:rsidRPr="00FD149C">
        <w:rPr>
          <w:rFonts w:ascii="Traditional Arabic" w:hAnsi="Traditional Arabic" w:cs="Traditional Arabic"/>
          <w:sz w:val="32"/>
          <w:szCs w:val="32"/>
          <w:rtl/>
        </w:rPr>
        <w:t xml:space="preserve">حضر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ممثل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عن المدعية ولم يحضر من يمثل </w:t>
      </w:r>
      <w:r w:rsidRPr="00FD149C">
        <w:rPr>
          <w:rFonts w:ascii="Traditional Arabic" w:hAnsi="Traditional Arabic" w:cs="Traditional Arabic" w:hint="cs"/>
          <w:sz w:val="32"/>
          <w:szCs w:val="32"/>
          <w:rtl/>
        </w:rPr>
        <w:t>المدعى</w:t>
      </w:r>
      <w:r w:rsidRPr="00FD149C">
        <w:rPr>
          <w:rFonts w:ascii="Traditional Arabic" w:hAnsi="Traditional Arabic" w:cs="Traditional Arabic"/>
          <w:sz w:val="32"/>
          <w:szCs w:val="32"/>
          <w:rtl/>
        </w:rPr>
        <w:t xml:space="preserve"> عليها، وطلب مدير المدعية الحكم في الدعوى غيابي</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وأحال على لائحة الدعوى، واكتفى بذلك، وعليه تم </w:t>
      </w:r>
      <w:r w:rsidRPr="00FD149C">
        <w:rPr>
          <w:rFonts w:ascii="Traditional Arabic" w:hAnsi="Traditional Arabic" w:cs="Traditional Arabic" w:hint="cs"/>
          <w:sz w:val="32"/>
          <w:szCs w:val="32"/>
          <w:rtl/>
        </w:rPr>
        <w:t>ر</w:t>
      </w:r>
      <w:r w:rsidRPr="00FD149C">
        <w:rPr>
          <w:rFonts w:ascii="Traditional Arabic" w:hAnsi="Traditional Arabic" w:cs="Traditional Arabic"/>
          <w:sz w:val="32"/>
          <w:szCs w:val="32"/>
          <w:rtl/>
        </w:rPr>
        <w:t xml:space="preserve">فع القضية للمداولة وإصدار الحكم الغيابي المنتهي إلى إلزام المدعى عليها شركة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للمعدات الثقيلة بأن تدفع للمدعية شركة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ذات السجل التجاري رقم </w:t>
      </w:r>
      <w:r w:rsidRPr="00FD149C">
        <w:rPr>
          <w:rFonts w:ascii="Traditional Arabic" w:hAnsi="Traditional Arabic" w:cs="Traditional Arabic" w:hint="cs"/>
          <w:sz w:val="32"/>
          <w:szCs w:val="32"/>
          <w:rtl/>
          <w:lang w:bidi="ar-EG"/>
        </w:rPr>
        <w:t>(...)،</w:t>
      </w:r>
      <w:r w:rsidRPr="00FD149C">
        <w:rPr>
          <w:rFonts w:ascii="Traditional Arabic" w:hAnsi="Traditional Arabic" w:cs="Traditional Arabic"/>
          <w:sz w:val="32"/>
          <w:szCs w:val="32"/>
          <w:rtl/>
        </w:rPr>
        <w:t xml:space="preserve"> مبلغ</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قدره ثلاثمئة وخمسة عشر ألف</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وأربعمئة وثمانون ريال</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lang w:bidi="fa-IR"/>
        </w:rPr>
        <w:t xml:space="preserve">315.480)، </w:t>
      </w:r>
      <w:r w:rsidRPr="00FD149C">
        <w:rPr>
          <w:rFonts w:ascii="Traditional Arabic" w:hAnsi="Traditional Arabic" w:cs="Traditional Arabic"/>
          <w:sz w:val="32"/>
          <w:szCs w:val="32"/>
          <w:rtl/>
        </w:rPr>
        <w:t>وبإعلان منطوق الحكم على وكيل المدعية قرر القناعة به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وللمدعى عليها حق الاعتراض على الحكم خلال خمسة عشر يوم</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من تاريخ تبلغه</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به، وبعد ذلك اعترض وكيل المدعى عليها على الحكم الغيابي</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وتم فتح باب المرافعة من جديد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وبجلسة يوم الخميس</w:t>
      </w:r>
      <w:r w:rsidRPr="00FD149C">
        <w:rPr>
          <w:rFonts w:ascii="Traditional Arabic" w:hAnsi="Traditional Arabic" w:cs="Traditional Arabic" w:hint="cs"/>
          <w:sz w:val="32"/>
          <w:szCs w:val="32"/>
          <w:rtl/>
          <w:lang w:bidi="ar-EG"/>
        </w:rPr>
        <w:t xml:space="preserve"> 2/5/1437هـ </w:t>
      </w:r>
      <w:r w:rsidRPr="00FD149C">
        <w:rPr>
          <w:rFonts w:ascii="Traditional Arabic" w:hAnsi="Traditional Arabic" w:cs="Traditional Arabic"/>
          <w:sz w:val="32"/>
          <w:szCs w:val="32"/>
          <w:rtl/>
        </w:rPr>
        <w:t>حضر وكيل مدير المدعي</w:t>
      </w:r>
      <w:r w:rsidRPr="00FD149C">
        <w:rPr>
          <w:rFonts w:ascii="Traditional Arabic" w:hAnsi="Traditional Arabic" w:cs="Traditional Arabic" w:hint="cs"/>
          <w:sz w:val="32"/>
          <w:szCs w:val="32"/>
          <w:rtl/>
        </w:rPr>
        <w:t>ة</w:t>
      </w:r>
      <w:r w:rsidRPr="00FD149C">
        <w:rPr>
          <w:rFonts w:ascii="Traditional Arabic" w:hAnsi="Traditional Arabic" w:cs="Traditional Arabic"/>
          <w:sz w:val="32"/>
          <w:szCs w:val="32"/>
          <w:rtl/>
        </w:rPr>
        <w:t xml:space="preserve">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ووكيل شركة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المتحدة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ووكيل شركة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المحدودة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وأفاد</w:t>
      </w:r>
      <w:r w:rsidRPr="00FD149C">
        <w:rPr>
          <w:rFonts w:ascii="Traditional Arabic" w:hAnsi="Traditional Arabic" w:cs="Traditional Arabic"/>
          <w:sz w:val="32"/>
          <w:szCs w:val="32"/>
        </w:rPr>
        <w:t xml:space="preserve"> </w:t>
      </w:r>
      <w:r w:rsidRPr="00FD149C">
        <w:rPr>
          <w:rFonts w:ascii="Traditional Arabic" w:hAnsi="Traditional Arabic" w:cs="Traditional Arabic"/>
          <w:sz w:val="32"/>
          <w:szCs w:val="32"/>
          <w:rtl/>
        </w:rPr>
        <w:t xml:space="preserve">مدير المدعية بأنه يوجه دعوی موكلته إلى شركة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المتحدة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وتم سماع الدعوى من قبل وكيلها وط</w:t>
      </w:r>
      <w:r w:rsidRPr="00FD149C">
        <w:rPr>
          <w:rFonts w:ascii="Traditional Arabic" w:hAnsi="Traditional Arabic" w:cs="Traditional Arabic" w:hint="cs"/>
          <w:sz w:val="32"/>
          <w:szCs w:val="32"/>
          <w:rtl/>
        </w:rPr>
        <w:t>ل</w:t>
      </w:r>
      <w:r w:rsidRPr="00FD149C">
        <w:rPr>
          <w:rFonts w:ascii="Traditional Arabic" w:hAnsi="Traditional Arabic" w:cs="Traditional Arabic"/>
          <w:sz w:val="32"/>
          <w:szCs w:val="32"/>
          <w:rtl/>
        </w:rPr>
        <w:t>ب مهلة للإجابة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وبجلسة يوم الأربعاء</w:t>
      </w:r>
      <w:r w:rsidRPr="00FD149C">
        <w:rPr>
          <w:rFonts w:ascii="Traditional Arabic" w:hAnsi="Traditional Arabic" w:cs="Traditional Arabic" w:hint="cs"/>
          <w:sz w:val="32"/>
          <w:szCs w:val="32"/>
          <w:rtl/>
          <w:lang w:bidi="ar-EG"/>
        </w:rPr>
        <w:t xml:space="preserve"> 15/5/1437هـ </w:t>
      </w:r>
      <w:r w:rsidRPr="00FD149C">
        <w:rPr>
          <w:rFonts w:ascii="Traditional Arabic" w:hAnsi="Traditional Arabic" w:cs="Traditional Arabic"/>
          <w:sz w:val="32"/>
          <w:szCs w:val="32"/>
          <w:rtl/>
        </w:rPr>
        <w:t xml:space="preserve">حضر الطرفان وقدم وكيل المدعى عليها مذكرة من صفحتين مفادها: أن المدعية ترتبط مع المدعى عليها بعقد إيجار مع الوعد بالتمليك برقم </w:t>
      </w:r>
      <w:r w:rsidRPr="00FD149C">
        <w:rPr>
          <w:rFonts w:ascii="Traditional Arabic" w:hAnsi="Traditional Arabic" w:cs="Traditional Arabic" w:hint="cs"/>
          <w:sz w:val="32"/>
          <w:szCs w:val="32"/>
          <w:rtl/>
          <w:lang w:bidi="fa-IR"/>
        </w:rPr>
        <w:t>(7000268)</w:t>
      </w:r>
      <w:r w:rsidRPr="00FD149C">
        <w:rPr>
          <w:rFonts w:ascii="Traditional Arabic" w:hAnsi="Traditional Arabic" w:cs="Traditional Arabic"/>
          <w:sz w:val="32"/>
          <w:szCs w:val="32"/>
          <w:rtl/>
        </w:rPr>
        <w:t xml:space="preserve"> وتار</w:t>
      </w:r>
      <w:r w:rsidRPr="00FD149C">
        <w:rPr>
          <w:rFonts w:ascii="Traditional Arabic" w:hAnsi="Traditional Arabic" w:cs="Traditional Arabic" w:hint="cs"/>
          <w:sz w:val="32"/>
          <w:szCs w:val="32"/>
          <w:rtl/>
          <w:lang w:bidi="ar-EG"/>
        </w:rPr>
        <w:t xml:space="preserve">يخ 28/8/1434هـ </w:t>
      </w:r>
      <w:r w:rsidRPr="00FD149C">
        <w:rPr>
          <w:rFonts w:ascii="Traditional Arabic" w:hAnsi="Traditional Arabic" w:cs="Traditional Arabic"/>
          <w:sz w:val="32"/>
          <w:szCs w:val="32"/>
          <w:rtl/>
        </w:rPr>
        <w:t xml:space="preserve">لمعدة </w:t>
      </w:r>
      <w:r w:rsidRPr="00FD149C">
        <w:rPr>
          <w:rFonts w:ascii="Traditional Arabic" w:hAnsi="Traditional Arabic" w:cs="Traditional Arabic" w:hint="cs"/>
          <w:sz w:val="32"/>
          <w:szCs w:val="32"/>
          <w:rtl/>
        </w:rPr>
        <w:t>(بوكلين هيدروليك)</w:t>
      </w:r>
      <w:r w:rsidRPr="00FD149C">
        <w:rPr>
          <w:rFonts w:ascii="Traditional Arabic" w:hAnsi="Traditional Arabic" w:cs="Traditional Arabic"/>
          <w:sz w:val="32"/>
          <w:szCs w:val="32"/>
          <w:rtl/>
        </w:rPr>
        <w:t xml:space="preserve"> والمدعية لم تثبت عطل المعدة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وتقوم بسداد الأجرة حسب الأقساط والمواعيد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وأما طلبات المدعية فعليها إثبات عطل المعدة ثم المطالبة </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فسخ العقد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سلمت نسختها لمدير المدعية وطلب مهلة للإجابة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وبجلسة يوم الأربعاء </w:t>
      </w:r>
      <w:r w:rsidRPr="00FD149C">
        <w:rPr>
          <w:rFonts w:ascii="Traditional Arabic" w:hAnsi="Traditional Arabic" w:cs="Traditional Arabic" w:hint="cs"/>
          <w:sz w:val="32"/>
          <w:szCs w:val="32"/>
          <w:rtl/>
          <w:lang w:bidi="ar-EG"/>
        </w:rPr>
        <w:t xml:space="preserve">14/6/1437هـ </w:t>
      </w:r>
      <w:r w:rsidRPr="00FD149C">
        <w:rPr>
          <w:rFonts w:ascii="Traditional Arabic" w:hAnsi="Traditional Arabic" w:cs="Traditional Arabic"/>
          <w:sz w:val="32"/>
          <w:szCs w:val="32"/>
          <w:rtl/>
        </w:rPr>
        <w:t>حضر الطرفان وقدم مدير المدعية مذكرة من صفحة واحدة و</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ها مرفقات فيها إثبات أن المعدة متعطلة ومتوقفة عن العمل م</w:t>
      </w:r>
      <w:r w:rsidRPr="00FD149C">
        <w:rPr>
          <w:rFonts w:ascii="Traditional Arabic" w:hAnsi="Traditional Arabic" w:cs="Traditional Arabic" w:hint="cs"/>
          <w:sz w:val="32"/>
          <w:szCs w:val="32"/>
          <w:rtl/>
        </w:rPr>
        <w:t>نذ</w:t>
      </w:r>
      <w:r w:rsidRPr="00FD149C">
        <w:rPr>
          <w:rFonts w:ascii="Traditional Arabic" w:hAnsi="Traditional Arabic" w:cs="Traditional Arabic"/>
          <w:sz w:val="32"/>
          <w:szCs w:val="32"/>
          <w:rtl/>
        </w:rPr>
        <w:t xml:space="preserve"> شهر</w:t>
      </w:r>
      <w:r w:rsidRPr="00FD149C">
        <w:rPr>
          <w:rFonts w:ascii="Traditional Arabic" w:hAnsi="Traditional Arabic" w:cs="Traditional Arabic" w:hint="cs"/>
          <w:sz w:val="32"/>
          <w:szCs w:val="32"/>
          <w:rtl/>
          <w:lang w:bidi="ar-EG"/>
        </w:rPr>
        <w:t xml:space="preserve"> 6/2014م. </w:t>
      </w:r>
      <w:r w:rsidRPr="00FD149C">
        <w:rPr>
          <w:rFonts w:ascii="Traditional Arabic" w:hAnsi="Traditional Arabic" w:cs="Traditional Arabic"/>
          <w:sz w:val="32"/>
          <w:szCs w:val="32"/>
          <w:rtl/>
        </w:rPr>
        <w:t>وسلمت نسختها لوكيل المدعى عليها وطلب مهلة للإجابة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وقدم وكيل المدعى عليها مذكرة من صفحتين و</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ها مرفقات مفادها: أن المدعية قامت بتغيير طريقة عمل المعدة إلى معدة كسارة صخور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وهذا إخلال بشروط العقد</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وتم إصلاح المعدة بالاتفاق مع شركة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المحدودة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تم تسليم مدير المدعية نسخة منها ونف</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جميع ما</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ذكر فيها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وبجلسة يوم الأربعاء </w:t>
      </w:r>
      <w:r w:rsidRPr="00FD149C">
        <w:rPr>
          <w:rFonts w:ascii="Traditional Arabic" w:hAnsi="Traditional Arabic" w:cs="Traditional Arabic" w:hint="cs"/>
          <w:sz w:val="32"/>
          <w:szCs w:val="32"/>
          <w:rtl/>
          <w:lang w:bidi="ar-EG"/>
        </w:rPr>
        <w:t xml:space="preserve">3/9/1437هـ </w:t>
      </w:r>
      <w:r w:rsidRPr="00FD149C">
        <w:rPr>
          <w:rFonts w:ascii="Traditional Arabic" w:hAnsi="Traditional Arabic" w:cs="Traditional Arabic"/>
          <w:sz w:val="32"/>
          <w:szCs w:val="32"/>
          <w:rtl/>
        </w:rPr>
        <w:t>حضر الطرفان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وبدراسة</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القضية رأت الدائرة مخاطبة مجموعة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لند</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ها بشأن ال</w:t>
      </w:r>
      <w:r w:rsidRPr="00FD149C">
        <w:rPr>
          <w:rFonts w:ascii="Traditional Arabic" w:hAnsi="Traditional Arabic" w:cs="Traditional Arabic" w:hint="cs"/>
          <w:sz w:val="32"/>
          <w:szCs w:val="32"/>
          <w:rtl/>
        </w:rPr>
        <w:t>خب</w:t>
      </w:r>
      <w:r w:rsidRPr="00FD149C">
        <w:rPr>
          <w:rFonts w:ascii="Traditional Arabic" w:hAnsi="Traditional Arabic" w:cs="Traditional Arabic"/>
          <w:sz w:val="32"/>
          <w:szCs w:val="32"/>
          <w:rtl/>
        </w:rPr>
        <w:t>رة والإفادة بالقضية، وتوالت الجلسات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وطلب</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الطرفان الاستمهال لاستكمال الأوراق المقدمة للخبير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وبجلسة يوم الأربعاء </w:t>
      </w:r>
      <w:r w:rsidRPr="00FD149C">
        <w:rPr>
          <w:rFonts w:ascii="Traditional Arabic" w:hAnsi="Traditional Arabic" w:cs="Traditional Arabic" w:hint="cs"/>
          <w:sz w:val="32"/>
          <w:szCs w:val="32"/>
          <w:rtl/>
          <w:lang w:bidi="ar-EG"/>
        </w:rPr>
        <w:t xml:space="preserve">21/11/1437هـ </w:t>
      </w:r>
      <w:r w:rsidRPr="00FD149C">
        <w:rPr>
          <w:rFonts w:ascii="Traditional Arabic" w:hAnsi="Traditional Arabic" w:cs="Traditional Arabic"/>
          <w:sz w:val="32"/>
          <w:szCs w:val="32"/>
          <w:rtl/>
        </w:rPr>
        <w:t>حضر الطرفان وتشير الدائرة بأنه قد وردها التقرير الابتدائي للخبير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والذي أثبت أن المعدة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محل الدعوى</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بها أعطال كثيرة مفصلة بالتقرير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وأثبت مدة عمل المعدة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تم تسليم الطرفين نسخة من هذا التقرير،</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وطل</w:t>
      </w:r>
      <w:r w:rsidRPr="00FD149C">
        <w:rPr>
          <w:rFonts w:ascii="Traditional Arabic" w:hAnsi="Traditional Arabic" w:cs="Traditional Arabic" w:hint="cs"/>
          <w:sz w:val="32"/>
          <w:szCs w:val="32"/>
          <w:rtl/>
        </w:rPr>
        <w:t>ب</w:t>
      </w:r>
      <w:r w:rsidRPr="00FD149C">
        <w:rPr>
          <w:rFonts w:ascii="Traditional Arabic" w:hAnsi="Traditional Arabic" w:cs="Traditional Arabic"/>
          <w:sz w:val="32"/>
          <w:szCs w:val="32"/>
          <w:rtl/>
        </w:rPr>
        <w:t>ا مهلة للإجابة عليه</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وبجلسة يوم الأربعاء </w:t>
      </w:r>
      <w:r w:rsidRPr="00FD149C">
        <w:rPr>
          <w:rFonts w:ascii="Traditional Arabic" w:hAnsi="Traditional Arabic" w:cs="Traditional Arabic" w:hint="cs"/>
          <w:sz w:val="32"/>
          <w:szCs w:val="32"/>
          <w:rtl/>
          <w:lang w:bidi="ar-EG"/>
        </w:rPr>
        <w:t xml:space="preserve">28/11/1437هـ </w:t>
      </w:r>
      <w:r w:rsidRPr="00FD149C">
        <w:rPr>
          <w:rFonts w:ascii="Traditional Arabic" w:hAnsi="Traditional Arabic" w:cs="Traditional Arabic"/>
          <w:sz w:val="32"/>
          <w:szCs w:val="32"/>
          <w:rtl/>
        </w:rPr>
        <w:t>حضر الطرفان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وبسؤالهما عما لديهما أفاد مدير المدعية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بأنه ليس لديه ملاحظات على التقرير</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وأما وكيل المدعى عليها فقدم مذكرة من صفحتين </w:t>
      </w:r>
      <w:r w:rsidRPr="00FD149C">
        <w:rPr>
          <w:rFonts w:ascii="Traditional Arabic" w:hAnsi="Traditional Arabic" w:cs="Traditional Arabic" w:hint="cs"/>
          <w:sz w:val="32"/>
          <w:szCs w:val="32"/>
          <w:rtl/>
        </w:rPr>
        <w:t>س</w:t>
      </w:r>
      <w:r w:rsidRPr="00FD149C">
        <w:rPr>
          <w:rFonts w:ascii="Traditional Arabic" w:hAnsi="Traditional Arabic" w:cs="Traditional Arabic"/>
          <w:sz w:val="32"/>
          <w:szCs w:val="32"/>
          <w:rtl/>
        </w:rPr>
        <w:t xml:space="preserve">يتم تسليمها </w:t>
      </w:r>
      <w:r w:rsidRPr="00FD149C">
        <w:rPr>
          <w:rFonts w:ascii="Traditional Arabic" w:hAnsi="Traditional Arabic" w:cs="Traditional Arabic"/>
          <w:sz w:val="32"/>
          <w:szCs w:val="32"/>
          <w:rtl/>
        </w:rPr>
        <w:lastRenderedPageBreak/>
        <w:t>للخبير للإجابة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وبجلسة يوم الأربعاء </w:t>
      </w:r>
      <w:r w:rsidRPr="00FD149C">
        <w:rPr>
          <w:rFonts w:ascii="Traditional Arabic" w:hAnsi="Traditional Arabic" w:cs="Traditional Arabic" w:hint="cs"/>
          <w:sz w:val="32"/>
          <w:szCs w:val="32"/>
          <w:rtl/>
          <w:lang w:bidi="ar-EG"/>
        </w:rPr>
        <w:t xml:space="preserve">27/12/1437هـ </w:t>
      </w:r>
      <w:r w:rsidRPr="00FD149C">
        <w:rPr>
          <w:rFonts w:ascii="Traditional Arabic" w:hAnsi="Traditional Arabic" w:cs="Traditional Arabic"/>
          <w:sz w:val="32"/>
          <w:szCs w:val="32"/>
          <w:rtl/>
        </w:rPr>
        <w:t>حضر الطرفان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وتشير الدائرة إلى أنه وردها الإجابة من الخب</w:t>
      </w:r>
      <w:r w:rsidRPr="00FD149C">
        <w:rPr>
          <w:rFonts w:ascii="Traditional Arabic" w:hAnsi="Traditional Arabic" w:cs="Traditional Arabic" w:hint="cs"/>
          <w:sz w:val="32"/>
          <w:szCs w:val="32"/>
          <w:rtl/>
        </w:rPr>
        <w:t>ي</w:t>
      </w:r>
      <w:r w:rsidRPr="00FD149C">
        <w:rPr>
          <w:rFonts w:ascii="Traditional Arabic" w:hAnsi="Traditional Arabic" w:cs="Traditional Arabic"/>
          <w:sz w:val="32"/>
          <w:szCs w:val="32"/>
          <w:rtl/>
        </w:rPr>
        <w:t>ر على مذكرة المدعى عليها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وأنها لم تغير من نتيجة التقرير المقدم للدائرة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وأن كلمة الحفر من وظائف المعدة وليس هناك أي تغيير في شكل المعدة أو التصميم وهي معدة كاملة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وبجلسة يوم الأربعاء</w:t>
      </w:r>
      <w:r w:rsidRPr="00FD149C">
        <w:rPr>
          <w:rFonts w:ascii="Traditional Arabic" w:hAnsi="Traditional Arabic" w:cs="Traditional Arabic" w:hint="cs"/>
          <w:sz w:val="32"/>
          <w:szCs w:val="32"/>
          <w:rtl/>
          <w:lang w:bidi="ar-EG"/>
        </w:rPr>
        <w:t xml:space="preserve"> 25/1/1438هـ </w:t>
      </w:r>
      <w:r w:rsidRPr="00FD149C">
        <w:rPr>
          <w:rFonts w:ascii="Traditional Arabic" w:hAnsi="Traditional Arabic" w:cs="Traditional Arabic"/>
          <w:sz w:val="32"/>
          <w:szCs w:val="32"/>
          <w:rtl/>
        </w:rPr>
        <w:t xml:space="preserve">حضر مدير المدعية ووكيل المدعى عليها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وبسؤال مدير المدعية عما يحصر دعوى المدعية</w:t>
      </w:r>
      <w:r w:rsidRPr="00FD149C">
        <w:rPr>
          <w:rFonts w:ascii="Traditional Arabic" w:hAnsi="Traditional Arabic" w:cs="Traditional Arabic" w:hint="cs"/>
          <w:sz w:val="32"/>
          <w:szCs w:val="32"/>
          <w:rtl/>
        </w:rPr>
        <w:t xml:space="preserve"> فيه</w:t>
      </w:r>
      <w:r w:rsidRPr="00FD149C">
        <w:rPr>
          <w:rFonts w:ascii="Traditional Arabic" w:hAnsi="Traditional Arabic" w:cs="Traditional Arabic"/>
          <w:sz w:val="32"/>
          <w:szCs w:val="32"/>
          <w:rtl/>
        </w:rPr>
        <w:t xml:space="preserve"> قدم مذكرة من صفحة وبها مرفقات يطلب إلزام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بمبلغ قدره (</w:t>
      </w:r>
      <w:r w:rsidRPr="00FD149C">
        <w:rPr>
          <w:rFonts w:ascii="Traditional Arabic" w:hAnsi="Traditional Arabic" w:cs="Traditional Arabic" w:hint="cs"/>
          <w:sz w:val="32"/>
          <w:szCs w:val="32"/>
          <w:rtl/>
          <w:lang w:bidi="fa-IR"/>
        </w:rPr>
        <w:t xml:space="preserve">196.700) ريال </w:t>
      </w:r>
      <w:r w:rsidRPr="00FD149C">
        <w:rPr>
          <w:rFonts w:ascii="Traditional Arabic" w:hAnsi="Traditional Arabic" w:cs="Traditional Arabic"/>
          <w:sz w:val="32"/>
          <w:szCs w:val="32"/>
          <w:rtl/>
        </w:rPr>
        <w:t xml:space="preserve">قيمة إيجار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بوكلين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بديل مع مصاريف الإعاشة ونحوها حتى شراء معدة بديلة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وإلزام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عليها بمبلغ قدره (</w:t>
      </w:r>
      <w:r w:rsidRPr="00FD149C">
        <w:rPr>
          <w:rFonts w:ascii="Traditional Arabic" w:hAnsi="Traditional Arabic" w:cs="Traditional Arabic" w:hint="cs"/>
          <w:sz w:val="32"/>
          <w:szCs w:val="32"/>
          <w:rtl/>
          <w:lang w:bidi="fa-IR"/>
        </w:rPr>
        <w:t xml:space="preserve">348.000) ريال </w:t>
      </w:r>
      <w:r w:rsidRPr="00FD149C">
        <w:rPr>
          <w:rFonts w:ascii="Traditional Arabic" w:hAnsi="Traditional Arabic" w:cs="Traditional Arabic"/>
          <w:sz w:val="32"/>
          <w:szCs w:val="32"/>
          <w:rtl/>
        </w:rPr>
        <w:t xml:space="preserve">قيمة أقساط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البوكلين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من تاريخ توقف المعدة </w:t>
      </w:r>
      <w:r w:rsidRPr="00FD149C">
        <w:rPr>
          <w:rFonts w:ascii="Traditional Arabic" w:hAnsi="Traditional Arabic" w:cs="Traditional Arabic" w:hint="cs"/>
          <w:sz w:val="32"/>
          <w:szCs w:val="32"/>
          <w:rtl/>
          <w:lang w:bidi="ar-EG"/>
        </w:rPr>
        <w:t xml:space="preserve">6/2014م </w:t>
      </w:r>
      <w:r w:rsidRPr="00FD149C">
        <w:rPr>
          <w:rFonts w:ascii="Traditional Arabic" w:hAnsi="Traditional Arabic" w:cs="Traditional Arabic"/>
          <w:sz w:val="32"/>
          <w:szCs w:val="32"/>
          <w:rtl/>
        </w:rPr>
        <w:t>وإلزام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بمبلغ قدره </w:t>
      </w:r>
      <w:r w:rsidRPr="00FD149C">
        <w:rPr>
          <w:rFonts w:ascii="Traditional Arabic" w:hAnsi="Traditional Arabic" w:cs="Traditional Arabic" w:hint="cs"/>
          <w:sz w:val="32"/>
          <w:szCs w:val="32"/>
          <w:rtl/>
          <w:lang w:bidi="ar-EG"/>
        </w:rPr>
        <w:t xml:space="preserve">(6900) </w:t>
      </w:r>
      <w:r w:rsidRPr="00FD149C">
        <w:rPr>
          <w:rFonts w:ascii="Traditional Arabic" w:hAnsi="Traditional Arabic" w:cs="Traditional Arabic" w:hint="cs"/>
          <w:sz w:val="32"/>
          <w:szCs w:val="32"/>
          <w:rtl/>
          <w:lang w:bidi="fa-IR"/>
        </w:rPr>
        <w:t>ريال</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قيمة فحص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البوكلين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مع نقله من الدمام إلى الكسارة ذهاب</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وعودة، واكتفى بذلك،</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كما</w:t>
      </w:r>
      <w:r w:rsidRPr="00FD149C">
        <w:rPr>
          <w:rFonts w:ascii="Traditional Arabic" w:hAnsi="Traditional Arabic" w:cs="Traditional Arabic" w:hint="cs"/>
          <w:sz w:val="32"/>
          <w:szCs w:val="32"/>
          <w:rtl/>
          <w:lang w:bidi="ar-EG"/>
        </w:rPr>
        <w:t xml:space="preserve"> اكتفى</w:t>
      </w:r>
      <w:r w:rsidRPr="00FD149C">
        <w:rPr>
          <w:rFonts w:ascii="Traditional Arabic" w:hAnsi="Traditional Arabic" w:cs="Traditional Arabic"/>
          <w:sz w:val="32"/>
          <w:szCs w:val="32"/>
          <w:rtl/>
        </w:rPr>
        <w:t xml:space="preserve"> وكيل المدعى عليها بما قدم</w:t>
      </w:r>
      <w:r w:rsidRPr="00FD149C">
        <w:rPr>
          <w:rFonts w:ascii="Traditional Arabic" w:hAnsi="Traditional Arabic" w:cs="Traditional Arabic" w:hint="cs"/>
          <w:sz w:val="32"/>
          <w:szCs w:val="32"/>
          <w:rtl/>
        </w:rPr>
        <w:t>ه</w:t>
      </w:r>
      <w:r w:rsidRPr="00FD149C">
        <w:rPr>
          <w:rFonts w:ascii="Traditional Arabic" w:hAnsi="Traditional Arabic" w:cs="Traditional Arabic"/>
          <w:sz w:val="32"/>
          <w:szCs w:val="32"/>
          <w:rtl/>
        </w:rPr>
        <w:t xml:space="preserve"> وعليه رفع</w:t>
      </w:r>
      <w:r w:rsidRPr="00FD149C">
        <w:rPr>
          <w:rFonts w:ascii="Traditional Arabic" w:hAnsi="Traditional Arabic" w:cs="Traditional Arabic" w:hint="cs"/>
          <w:sz w:val="32"/>
          <w:szCs w:val="32"/>
          <w:rtl/>
        </w:rPr>
        <w:t>ت</w:t>
      </w:r>
      <w:r w:rsidRPr="00FD149C">
        <w:rPr>
          <w:rFonts w:ascii="Traditional Arabic" w:hAnsi="Traditional Arabic" w:cs="Traditional Arabic"/>
          <w:sz w:val="32"/>
          <w:szCs w:val="32"/>
          <w:rtl/>
        </w:rPr>
        <w:t xml:space="preserve"> الجلسة للدراسة.</w:t>
      </w:r>
    </w:p>
    <w:p w:rsidR="00F37004" w:rsidRPr="00FD149C"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FD149C">
        <w:rPr>
          <w:rFonts w:ascii="Traditional Arabic" w:hAnsi="Traditional Arabic" w:cs="Traditional Arabic"/>
          <w:b/>
          <w:bCs/>
          <w:sz w:val="32"/>
          <w:szCs w:val="32"/>
          <w:rtl/>
        </w:rPr>
        <w:t>الأسباب</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FD149C">
        <w:rPr>
          <w:rFonts w:ascii="Traditional Arabic" w:hAnsi="Traditional Arabic" w:cs="Traditional Arabic"/>
          <w:sz w:val="32"/>
          <w:szCs w:val="32"/>
          <w:rtl/>
        </w:rPr>
        <w:t>وبعد سماع الدعوى، والإجابة والاطلاع على أوراق القضية ومستندا</w:t>
      </w:r>
      <w:r w:rsidRPr="00FD149C">
        <w:rPr>
          <w:rFonts w:ascii="Traditional Arabic" w:hAnsi="Traditional Arabic" w:cs="Traditional Arabic" w:hint="cs"/>
          <w:sz w:val="32"/>
          <w:szCs w:val="32"/>
          <w:rtl/>
        </w:rPr>
        <w:t>ته</w:t>
      </w:r>
      <w:r w:rsidRPr="00FD149C">
        <w:rPr>
          <w:rFonts w:ascii="Traditional Arabic" w:hAnsi="Traditional Arabic" w:cs="Traditional Arabic"/>
          <w:sz w:val="32"/>
          <w:szCs w:val="32"/>
          <w:rtl/>
        </w:rPr>
        <w:t>ا، وحيث إن دعوى مدير المدعية</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تنحصر في مطالبته بإلزام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بمبلغ قدره (</w:t>
      </w:r>
      <w:r w:rsidRPr="00FD149C">
        <w:rPr>
          <w:rFonts w:ascii="Traditional Arabic" w:hAnsi="Traditional Arabic" w:cs="Traditional Arabic" w:hint="cs"/>
          <w:sz w:val="32"/>
          <w:szCs w:val="32"/>
          <w:rtl/>
          <w:lang w:bidi="fa-IR"/>
        </w:rPr>
        <w:t xml:space="preserve">196.700)ريال </w:t>
      </w:r>
      <w:r w:rsidRPr="00FD149C">
        <w:rPr>
          <w:rFonts w:ascii="Traditional Arabic" w:hAnsi="Traditional Arabic" w:cs="Traditional Arabic"/>
          <w:sz w:val="32"/>
          <w:szCs w:val="32"/>
          <w:rtl/>
        </w:rPr>
        <w:t xml:space="preserve">قيمة إيجار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بوكلين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بديل مع مصاريف الإعاشة</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ونحوها حتى شراء معدة بديلة،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وإلزام المدعى عليها بمبلغ قدره </w:t>
      </w:r>
      <w:r w:rsidRPr="00FD149C">
        <w:rPr>
          <w:rFonts w:ascii="Traditional Arabic" w:hAnsi="Traditional Arabic" w:cs="Traditional Arabic" w:hint="cs"/>
          <w:sz w:val="32"/>
          <w:szCs w:val="32"/>
          <w:rtl/>
          <w:lang w:bidi="ar-EG"/>
        </w:rPr>
        <w:t xml:space="preserve">(348.000)ريال </w:t>
      </w:r>
      <w:r w:rsidRPr="00FD149C">
        <w:rPr>
          <w:rFonts w:ascii="Traditional Arabic" w:hAnsi="Traditional Arabic" w:cs="Traditional Arabic"/>
          <w:sz w:val="32"/>
          <w:szCs w:val="32"/>
          <w:rtl/>
        </w:rPr>
        <w:t xml:space="preserve">قيمة أقساط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البوكلين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من تاريخ توقف المعدة </w:t>
      </w:r>
      <w:r w:rsidRPr="00FD149C">
        <w:rPr>
          <w:rFonts w:ascii="Traditional Arabic" w:hAnsi="Traditional Arabic" w:cs="Traditional Arabic" w:hint="cs"/>
          <w:sz w:val="32"/>
          <w:szCs w:val="32"/>
          <w:rtl/>
          <w:lang w:bidi="fa-IR"/>
        </w:rPr>
        <w:t>6/2014</w:t>
      </w:r>
      <w:r w:rsidRPr="00FD149C">
        <w:rPr>
          <w:rFonts w:ascii="Traditional Arabic" w:hAnsi="Traditional Arabic" w:cs="Traditional Arabic"/>
          <w:sz w:val="32"/>
          <w:szCs w:val="32"/>
          <w:rtl/>
        </w:rPr>
        <w:t>م،</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وإلزام المدعى عليها بمبلغ قدره </w:t>
      </w:r>
      <w:r w:rsidRPr="00FD149C">
        <w:rPr>
          <w:rFonts w:ascii="Traditional Arabic" w:hAnsi="Traditional Arabic" w:cs="Traditional Arabic" w:hint="cs"/>
          <w:sz w:val="32"/>
          <w:szCs w:val="32"/>
          <w:rtl/>
          <w:lang w:bidi="ar-EG"/>
        </w:rPr>
        <w:t>(6900)ريال</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قيمة فحص </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البوكلين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مع نقله من الدمام إلى الكسارة ذهاب وعودة</w:t>
      </w:r>
      <w:r w:rsidRPr="00FD149C">
        <w:rPr>
          <w:rFonts w:ascii="Traditional Arabic" w:hAnsi="Traditional Arabic" w:cs="Traditional Arabic" w:hint="cs"/>
          <w:sz w:val="32"/>
          <w:szCs w:val="32"/>
          <w:rtl/>
        </w:rPr>
        <w:t>،</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في ديوان المظالم بنظر المنازعات</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الناشئة عنها والفصل فيها حسب المادة (443) من نظام المحكمة التجارية وقراري مجلس الوزراء رقم </w:t>
      </w:r>
      <w:r w:rsidRPr="00FD149C">
        <w:rPr>
          <w:rFonts w:ascii="Traditional Arabic" w:hAnsi="Traditional Arabic" w:cs="Traditional Arabic" w:hint="cs"/>
          <w:sz w:val="32"/>
          <w:szCs w:val="32"/>
          <w:rtl/>
          <w:lang w:bidi="ar-EG"/>
        </w:rPr>
        <w:t>(241)</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لعام </w:t>
      </w:r>
      <w:r w:rsidRPr="00FD149C">
        <w:rPr>
          <w:rFonts w:ascii="Traditional Arabic" w:hAnsi="Traditional Arabic" w:cs="Traditional Arabic" w:hint="cs"/>
          <w:sz w:val="32"/>
          <w:szCs w:val="32"/>
          <w:rtl/>
          <w:lang w:bidi="fa-IR"/>
        </w:rPr>
        <w:t>1407هـ،</w:t>
      </w:r>
      <w:r w:rsidRPr="00FD149C">
        <w:rPr>
          <w:rFonts w:ascii="Traditional Arabic" w:hAnsi="Traditional Arabic" w:cs="Traditional Arabic"/>
          <w:sz w:val="32"/>
          <w:szCs w:val="32"/>
          <w:rtl/>
        </w:rPr>
        <w:t xml:space="preserve"> ورقم </w:t>
      </w:r>
      <w:r w:rsidRPr="00FD149C">
        <w:rPr>
          <w:rFonts w:ascii="Traditional Arabic" w:hAnsi="Traditional Arabic" w:cs="Traditional Arabic" w:hint="cs"/>
          <w:sz w:val="32"/>
          <w:szCs w:val="32"/>
          <w:rtl/>
          <w:lang w:bidi="ar-EG"/>
        </w:rPr>
        <w:t>(261)</w:t>
      </w:r>
      <w:r w:rsidRPr="00FD149C">
        <w:rPr>
          <w:rFonts w:ascii="Traditional Arabic" w:hAnsi="Traditional Arabic" w:cs="Traditional Arabic"/>
          <w:sz w:val="32"/>
          <w:szCs w:val="32"/>
          <w:rtl/>
          <w:lang w:bidi="fa-IR"/>
        </w:rPr>
        <w:t xml:space="preserve"> </w:t>
      </w:r>
      <w:r w:rsidRPr="00FD149C">
        <w:rPr>
          <w:rFonts w:ascii="Traditional Arabic" w:hAnsi="Traditional Arabic" w:cs="Traditional Arabic"/>
          <w:sz w:val="32"/>
          <w:szCs w:val="32"/>
          <w:rtl/>
        </w:rPr>
        <w:t xml:space="preserve">لعام </w:t>
      </w:r>
      <w:r w:rsidRPr="00FD149C">
        <w:rPr>
          <w:rFonts w:ascii="Traditional Arabic" w:hAnsi="Traditional Arabic" w:cs="Traditional Arabic" w:hint="cs"/>
          <w:sz w:val="32"/>
          <w:szCs w:val="32"/>
          <w:rtl/>
          <w:lang w:bidi="ar-EG"/>
        </w:rPr>
        <w:t>1423هـ،</w:t>
      </w:r>
      <w:r w:rsidRPr="00FD149C">
        <w:rPr>
          <w:rFonts w:ascii="Traditional Arabic" w:hAnsi="Traditional Arabic" w:cs="Traditional Arabic"/>
          <w:sz w:val="32"/>
          <w:szCs w:val="32"/>
          <w:rtl/>
        </w:rPr>
        <w:t xml:space="preserve"> وقرارات معالي رئيس الديوان المنظمة لاختصاص الدوائر التجارية النوعي والمكاني</w:t>
      </w:r>
      <w:r w:rsidRPr="00FD149C">
        <w:rPr>
          <w:rFonts w:ascii="Traditional Arabic" w:hAnsi="Traditional Arabic" w:cs="Traditional Arabic" w:hint="cs"/>
          <w:sz w:val="32"/>
          <w:szCs w:val="32"/>
          <w:rtl/>
        </w:rPr>
        <w:t>.</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وحيث إنه فيما يخص نظر هذه الدعوى موضوع</w:t>
      </w:r>
      <w:r w:rsidRPr="00FD149C">
        <w:rPr>
          <w:rFonts w:ascii="Traditional Arabic" w:hAnsi="Traditional Arabic" w:cs="Traditional Arabic" w:hint="cs"/>
          <w:sz w:val="32"/>
          <w:szCs w:val="32"/>
          <w:rtl/>
        </w:rPr>
        <w:t>اً؛</w:t>
      </w:r>
      <w:r w:rsidRPr="00FD149C">
        <w:rPr>
          <w:rFonts w:ascii="Traditional Arabic" w:hAnsi="Traditional Arabic" w:cs="Traditional Arabic"/>
          <w:sz w:val="32"/>
          <w:szCs w:val="32"/>
          <w:rtl/>
        </w:rPr>
        <w:t xml:space="preserve"> فإنه لما كان ممثل المدعية يطلب الحكم لشركته ب</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لزام</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المدعى عليها بأن تدفع لها المبلغ الموضح بعاليه، وقدم المستندات المثبتة للمطالب</w:t>
      </w:r>
      <w:r w:rsidRPr="00FD149C">
        <w:rPr>
          <w:rFonts w:ascii="Traditional Arabic" w:hAnsi="Traditional Arabic" w:cs="Traditional Arabic" w:hint="cs"/>
          <w:sz w:val="32"/>
          <w:szCs w:val="32"/>
          <w:rtl/>
          <w:lang w:bidi="ar-EG"/>
        </w:rPr>
        <w:t xml:space="preserve">، </w:t>
      </w:r>
      <w:r w:rsidRPr="00FD149C">
        <w:rPr>
          <w:rFonts w:ascii="Traditional Arabic" w:hAnsi="Traditional Arabic" w:cs="Traditional Arabic"/>
          <w:sz w:val="32"/>
          <w:szCs w:val="32"/>
          <w:rtl/>
        </w:rPr>
        <w:t xml:space="preserve">وحيث إن الثابت لدى الدائرة ثبوت عقد الإيجار بين الطرفين على (البوكلين)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محل الدعوى</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وثبوت وقت تعطل المعدة ب</w:t>
      </w:r>
      <w:r w:rsidRPr="00FD149C">
        <w:rPr>
          <w:rFonts w:ascii="Traditional Arabic" w:hAnsi="Traditional Arabic" w:cs="Traditional Arabic" w:hint="cs"/>
          <w:sz w:val="32"/>
          <w:szCs w:val="32"/>
          <w:rtl/>
        </w:rPr>
        <w:t>إ</w:t>
      </w:r>
      <w:r w:rsidRPr="00FD149C">
        <w:rPr>
          <w:rFonts w:ascii="Traditional Arabic" w:hAnsi="Traditional Arabic" w:cs="Traditional Arabic"/>
          <w:sz w:val="32"/>
          <w:szCs w:val="32"/>
          <w:rtl/>
        </w:rPr>
        <w:t>قرار الطرفين وما انتهى إليه تقرير الخبير في الدعوى، وكون المدعى عليها امتنعت وعجزت عن إصلاح المعدة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 xml:space="preserve"> محل الدعوى </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وتوقفها من حين العطل</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وقد نص الفقهاء على أنه إذا لم يقم المؤجر بصيانة العين، فللمستأجر الحق في فسخ عقد الإجارة، وذكر الفقهاء من الشافعية والحنابلة أن للمستأجر فسخ العقد، إذا لم يقم المؤجر بصيانة العين</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وعليه فإن الدائرة تتجه إلى فسخ عقد الإجارة بين الطرفين،</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وإلزام المدع</w:t>
      </w:r>
      <w:r w:rsidRPr="00FD149C">
        <w:rPr>
          <w:rFonts w:ascii="Traditional Arabic" w:hAnsi="Traditional Arabic" w:cs="Traditional Arabic" w:hint="cs"/>
          <w:sz w:val="32"/>
          <w:szCs w:val="32"/>
          <w:rtl/>
        </w:rPr>
        <w:t>ى</w:t>
      </w:r>
      <w:r w:rsidRPr="00FD149C">
        <w:rPr>
          <w:rFonts w:ascii="Traditional Arabic" w:hAnsi="Traditional Arabic" w:cs="Traditional Arabic"/>
          <w:sz w:val="32"/>
          <w:szCs w:val="32"/>
          <w:rtl/>
        </w:rPr>
        <w:t xml:space="preserve"> عليها بإعادة المبالغ المستلمة من قبل المدعية حال تعطل المعدة</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لعدم انتفاع </w:t>
      </w:r>
      <w:r w:rsidRPr="00FD149C">
        <w:rPr>
          <w:rFonts w:ascii="Traditional Arabic" w:hAnsi="Traditional Arabic" w:cs="Traditional Arabic"/>
          <w:sz w:val="32"/>
          <w:szCs w:val="32"/>
          <w:rtl/>
        </w:rPr>
        <w:lastRenderedPageBreak/>
        <w:t>المدعية بها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وأما ما</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زاد على ذلك من طلب مدير المدعية فالدائرة تتجه إلى رفضه،</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فغاية ما</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يحق للمدعية طلبه هو فسخ العقد وإرجاع المبالغ المدفوعة حال تعطل المعدة،</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وما</w:t>
      </w:r>
      <w:r w:rsidRPr="00FD149C">
        <w:rPr>
          <w:rFonts w:ascii="Traditional Arabic" w:hAnsi="Traditional Arabic" w:cs="Traditional Arabic" w:hint="cs"/>
          <w:sz w:val="32"/>
          <w:szCs w:val="32"/>
          <w:rtl/>
        </w:rPr>
        <w:t xml:space="preserve"> </w:t>
      </w:r>
      <w:r w:rsidRPr="00FD149C">
        <w:rPr>
          <w:rFonts w:ascii="Traditional Arabic" w:hAnsi="Traditional Arabic" w:cs="Traditional Arabic"/>
          <w:sz w:val="32"/>
          <w:szCs w:val="32"/>
          <w:rtl/>
        </w:rPr>
        <w:t>دفعته المدعية من استئجار معدة أخرى وغيرها قد انتفعت بها</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 xml:space="preserve"> فليس هناك ضرر واقع عليها لتطلب التعويض عنه، وكذا أجرة الفحص ونحوه هي من قامت به من تلقاء نفسها ولم تضطر إليه ولم ت</w:t>
      </w:r>
      <w:r w:rsidRPr="00FD149C">
        <w:rPr>
          <w:rFonts w:ascii="Traditional Arabic" w:hAnsi="Traditional Arabic" w:cs="Traditional Arabic" w:hint="cs"/>
          <w:sz w:val="32"/>
          <w:szCs w:val="32"/>
          <w:rtl/>
        </w:rPr>
        <w:t>ُ</w:t>
      </w:r>
      <w:r w:rsidRPr="00FD149C">
        <w:rPr>
          <w:rFonts w:ascii="Traditional Arabic" w:hAnsi="Traditional Arabic" w:cs="Traditional Arabic"/>
          <w:sz w:val="32"/>
          <w:szCs w:val="32"/>
          <w:rtl/>
        </w:rPr>
        <w:t>لزم به.</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FD149C">
        <w:rPr>
          <w:rFonts w:ascii="Traditional Arabic" w:hAnsi="Traditional Arabic" w:cs="Traditional Arabic" w:hint="cs"/>
          <w:b/>
          <w:bCs/>
          <w:sz w:val="32"/>
          <w:szCs w:val="32"/>
          <w:rtl/>
          <w:lang w:bidi="ar-EG"/>
        </w:rPr>
        <w:t>لذلك</w:t>
      </w:r>
      <w:r w:rsidRPr="00FD149C">
        <w:rPr>
          <w:rFonts w:ascii="Traditional Arabic" w:hAnsi="Traditional Arabic" w:cs="Traditional Arabic"/>
          <w:b/>
          <w:bCs/>
          <w:sz w:val="32"/>
          <w:szCs w:val="32"/>
          <w:rtl/>
        </w:rPr>
        <w:t xml:space="preserve"> حكمت الدائرة</w:t>
      </w:r>
      <w:r w:rsidRPr="00FD149C">
        <w:rPr>
          <w:rFonts w:ascii="Traditional Arabic" w:hAnsi="Traditional Arabic" w:cs="Traditional Arabic" w:hint="cs"/>
          <w:b/>
          <w:bCs/>
          <w:sz w:val="32"/>
          <w:szCs w:val="32"/>
          <w:rtl/>
          <w:lang w:bidi="ar-EG"/>
        </w:rPr>
        <w:t>: ب</w:t>
      </w:r>
      <w:r w:rsidRPr="00FD149C">
        <w:rPr>
          <w:rFonts w:ascii="Traditional Arabic" w:hAnsi="Traditional Arabic" w:cs="Traditional Arabic"/>
          <w:b/>
          <w:bCs/>
          <w:sz w:val="32"/>
          <w:szCs w:val="32"/>
          <w:rtl/>
        </w:rPr>
        <w:t xml:space="preserve">إلزام المدعى عليها شركة </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المتحدة للتأجير المحدودة سجل تجاري رقم (</w:t>
      </w:r>
      <w:r w:rsidRPr="00FD149C">
        <w:rPr>
          <w:rFonts w:ascii="Traditional Arabic" w:hAnsi="Traditional Arabic" w:cs="Traditional Arabic" w:hint="cs"/>
          <w:b/>
          <w:bCs/>
          <w:sz w:val="32"/>
          <w:szCs w:val="32"/>
          <w:rtl/>
          <w:lang w:bidi="ar-EG"/>
        </w:rPr>
        <w:t xml:space="preserve">...) </w:t>
      </w:r>
      <w:r w:rsidRPr="00FD149C">
        <w:rPr>
          <w:rFonts w:ascii="Traditional Arabic" w:hAnsi="Traditional Arabic" w:cs="Traditional Arabic"/>
          <w:b/>
          <w:bCs/>
          <w:sz w:val="32"/>
          <w:szCs w:val="32"/>
          <w:rtl/>
        </w:rPr>
        <w:t xml:space="preserve">بأن تدفع للمدعية شركة </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 xml:space="preserve">ذات السجل التجاري رقم </w:t>
      </w:r>
      <w:r w:rsidRPr="00FD149C">
        <w:rPr>
          <w:rFonts w:ascii="Traditional Arabic" w:hAnsi="Traditional Arabic" w:cs="Traditional Arabic" w:hint="cs"/>
          <w:b/>
          <w:bCs/>
          <w:sz w:val="32"/>
          <w:szCs w:val="32"/>
          <w:rtl/>
          <w:lang w:bidi="ar-EG"/>
        </w:rPr>
        <w:t>(...)</w:t>
      </w:r>
      <w:r w:rsidRPr="00FD149C">
        <w:rPr>
          <w:rFonts w:ascii="Traditional Arabic" w:hAnsi="Traditional Arabic" w:cs="Traditional Arabic"/>
          <w:b/>
          <w:bCs/>
          <w:sz w:val="32"/>
          <w:szCs w:val="32"/>
          <w:rtl/>
        </w:rPr>
        <w:t xml:space="preserve"> مبلغ</w:t>
      </w:r>
      <w:r w:rsidRPr="00FD149C">
        <w:rPr>
          <w:rFonts w:ascii="Traditional Arabic" w:hAnsi="Traditional Arabic" w:cs="Traditional Arabic" w:hint="cs"/>
          <w:b/>
          <w:bCs/>
          <w:sz w:val="32"/>
          <w:szCs w:val="32"/>
          <w:rtl/>
        </w:rPr>
        <w:t>اً</w:t>
      </w:r>
      <w:r w:rsidRPr="00FD149C">
        <w:rPr>
          <w:rFonts w:ascii="Traditional Arabic" w:hAnsi="Traditional Arabic" w:cs="Traditional Arabic"/>
          <w:b/>
          <w:bCs/>
          <w:sz w:val="32"/>
          <w:szCs w:val="32"/>
          <w:rtl/>
        </w:rPr>
        <w:t xml:space="preserve"> قدره ثلاثمئة وأربعة وخمسون ألف</w:t>
      </w:r>
      <w:r w:rsidRPr="00FD149C">
        <w:rPr>
          <w:rFonts w:ascii="Traditional Arabic" w:hAnsi="Traditional Arabic" w:cs="Traditional Arabic" w:hint="cs"/>
          <w:b/>
          <w:bCs/>
          <w:sz w:val="32"/>
          <w:szCs w:val="32"/>
          <w:rtl/>
        </w:rPr>
        <w:t>اً</w:t>
      </w:r>
      <w:r w:rsidRPr="00FD149C">
        <w:rPr>
          <w:rFonts w:ascii="Traditional Arabic" w:hAnsi="Traditional Arabic" w:cs="Traditional Arabic"/>
          <w:b/>
          <w:bCs/>
          <w:sz w:val="32"/>
          <w:szCs w:val="32"/>
          <w:rtl/>
        </w:rPr>
        <w:t>،</w:t>
      </w:r>
      <w:r w:rsidRPr="00FD149C">
        <w:rPr>
          <w:rFonts w:ascii="Traditional Arabic" w:hAnsi="Traditional Arabic" w:cs="Traditional Arabic" w:hint="cs"/>
          <w:b/>
          <w:bCs/>
          <w:sz w:val="32"/>
          <w:szCs w:val="32"/>
          <w:rtl/>
        </w:rPr>
        <w:t xml:space="preserve"> </w:t>
      </w:r>
      <w:r w:rsidRPr="00FD149C">
        <w:rPr>
          <w:rFonts w:ascii="Traditional Arabic" w:hAnsi="Traditional Arabic" w:cs="Traditional Arabic"/>
          <w:b/>
          <w:bCs/>
          <w:sz w:val="32"/>
          <w:szCs w:val="32"/>
          <w:rtl/>
        </w:rPr>
        <w:t>وتسعمئة ريال (</w:t>
      </w:r>
      <w:r w:rsidRPr="00FD149C">
        <w:rPr>
          <w:rFonts w:ascii="Traditional Arabic" w:hAnsi="Traditional Arabic" w:cs="Traditional Arabic" w:hint="cs"/>
          <w:b/>
          <w:bCs/>
          <w:sz w:val="32"/>
          <w:szCs w:val="32"/>
          <w:rtl/>
          <w:lang w:bidi="ar-EG"/>
        </w:rPr>
        <w:t>354.900).</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r w:rsidRPr="00FD149C">
        <w:rPr>
          <w:rFonts w:ascii="Traditional Arabic" w:hAnsi="Traditional Arabic" w:cs="Traditional Arabic"/>
          <w:b/>
          <w:bCs/>
          <w:sz w:val="32"/>
          <w:szCs w:val="32"/>
          <w:rtl/>
        </w:rPr>
        <w:t>والله الموفق</w:t>
      </w:r>
      <w:r w:rsidRPr="00FD149C">
        <w:rPr>
          <w:rFonts w:ascii="Traditional Arabic" w:hAnsi="Traditional Arabic" w:cs="Traditional Arabic" w:hint="cs"/>
          <w:b/>
          <w:bCs/>
          <w:sz w:val="32"/>
          <w:szCs w:val="32"/>
          <w:rtl/>
        </w:rPr>
        <w:t>،</w:t>
      </w:r>
      <w:r w:rsidRPr="00FD149C">
        <w:rPr>
          <w:rFonts w:ascii="Traditional Arabic" w:hAnsi="Traditional Arabic" w:cs="Traditional Arabic"/>
          <w:b/>
          <w:bCs/>
          <w:sz w:val="32"/>
          <w:szCs w:val="32"/>
          <w:rtl/>
        </w:rPr>
        <w:t xml:space="preserve"> وصلى الله وسلم على نبينا محمد وعلى آله وصحبه أجمعين.</w:t>
      </w: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FD149C" w:rsidRDefault="00F37004" w:rsidP="00F37004">
      <w:pPr>
        <w:pStyle w:val="a3"/>
        <w:bidi/>
        <w:spacing w:before="0" w:beforeAutospacing="0" w:afterAutospacing="0"/>
        <w:jc w:val="both"/>
        <w:rPr>
          <w:rFonts w:ascii="Traditional Arabic" w:hAnsi="Traditional Arabic" w:cs="Traditional Arabic"/>
          <w:b/>
          <w:bCs/>
          <w:sz w:val="32"/>
          <w:szCs w:val="32"/>
          <w:lang w:bidi="ar-EG"/>
        </w:rPr>
      </w:pPr>
      <w:r w:rsidRPr="00FD149C">
        <w:rPr>
          <w:rFonts w:ascii="Traditional Arabic" w:hAnsi="Traditional Arabic" w:cs="Traditional Arabic"/>
          <w:b/>
          <w:bCs/>
          <w:sz w:val="32"/>
          <w:szCs w:val="32"/>
          <w:rtl/>
        </w:rPr>
        <w:t>حكم محكمة الاستئناف</w:t>
      </w:r>
      <w:r w:rsidRPr="00FD149C">
        <w:rPr>
          <w:rFonts w:ascii="Traditional Arabic" w:hAnsi="Traditional Arabic" w:cs="Traditional Arabic" w:hint="cs"/>
          <w:b/>
          <w:bCs/>
          <w:sz w:val="32"/>
          <w:szCs w:val="32"/>
          <w:rtl/>
          <w:lang w:bidi="ar-EG"/>
        </w:rPr>
        <w:t>:</w:t>
      </w:r>
    </w:p>
    <w:p w:rsidR="00F37004" w:rsidRPr="00FD149C" w:rsidRDefault="00F37004" w:rsidP="00F37004">
      <w:r w:rsidRPr="00FD149C">
        <w:rPr>
          <w:rFonts w:ascii="Traditional Arabic" w:hAnsi="Traditional Arabic" w:cs="Traditional Arabic"/>
          <w:b/>
          <w:bCs/>
          <w:sz w:val="32"/>
          <w:szCs w:val="32"/>
          <w:rtl/>
        </w:rPr>
        <w:t>حكمت المحكمة بتأييد الحكم فيما انتهى إليه من قضاء.</w:t>
      </w:r>
    </w:p>
    <w:p w:rsidR="00F37004" w:rsidRDefault="00F37004">
      <w:pPr>
        <w:bidi w:val="0"/>
        <w:rPr>
          <w:rtl/>
        </w:rPr>
      </w:pPr>
      <w:r>
        <w:rPr>
          <w:rtl/>
        </w:rPr>
        <w:br w:type="page"/>
      </w:r>
    </w:p>
    <w:p w:rsidR="00F37004" w:rsidRPr="00510A84" w:rsidRDefault="00F37004" w:rsidP="00510A84">
      <w:pPr>
        <w:jc w:val="center"/>
        <w:rPr>
          <w:b/>
          <w:bCs/>
          <w:sz w:val="96"/>
          <w:szCs w:val="96"/>
          <w:rtl/>
        </w:rPr>
      </w:pPr>
      <w:r w:rsidRPr="00510A84">
        <w:rPr>
          <w:rFonts w:hint="cs"/>
          <w:b/>
          <w:bCs/>
          <w:sz w:val="96"/>
          <w:szCs w:val="96"/>
          <w:rtl/>
        </w:rPr>
        <w:lastRenderedPageBreak/>
        <w:t>وكالة تجارية</w:t>
      </w:r>
    </w:p>
    <w:p w:rsidR="00F37004" w:rsidRDefault="00F37004">
      <w:pPr>
        <w:bidi w:val="0"/>
        <w:rPr>
          <w:rtl/>
        </w:rPr>
      </w:pPr>
      <w:r>
        <w:rPr>
          <w:rtl/>
        </w:rPr>
        <w:br w:type="page"/>
      </w:r>
    </w:p>
    <w:p w:rsidR="00F37004" w:rsidRPr="00182F72" w:rsidRDefault="00F37004" w:rsidP="00F37004">
      <w:pPr>
        <w:autoSpaceDE w:val="0"/>
        <w:autoSpaceDN w:val="0"/>
        <w:adjustRightInd w:val="0"/>
        <w:jc w:val="both"/>
        <w:rPr>
          <w:rFonts w:ascii="Traditional Arabic" w:hAnsi="Traditional Arabic" w:cs="Traditional Arabic"/>
          <w:b/>
          <w:bCs/>
          <w:sz w:val="32"/>
          <w:szCs w:val="32"/>
          <w:rtl/>
        </w:rPr>
      </w:pPr>
      <w:r w:rsidRPr="00182F72">
        <w:rPr>
          <w:rFonts w:ascii="Traditional Arabic" w:hAnsi="Traditional Arabic" w:cs="Traditional Arabic"/>
          <w:b/>
          <w:bCs/>
          <w:sz w:val="32"/>
          <w:szCs w:val="32"/>
          <w:rtl/>
        </w:rPr>
        <w:lastRenderedPageBreak/>
        <w:t xml:space="preserve">رقم القضية في المحكمة الإدارية </w:t>
      </w:r>
      <w:r w:rsidRPr="00182F72">
        <w:rPr>
          <w:rFonts w:ascii="Traditional Arabic" w:hAnsi="Traditional Arabic" w:cs="Traditional Arabic" w:hint="cs"/>
          <w:b/>
          <w:bCs/>
          <w:sz w:val="32"/>
          <w:szCs w:val="32"/>
          <w:rtl/>
        </w:rPr>
        <w:t>604/1/ق لعام 1436هـ</w:t>
      </w:r>
    </w:p>
    <w:p w:rsidR="00F37004" w:rsidRPr="00182F72" w:rsidRDefault="00F37004" w:rsidP="00F37004">
      <w:pPr>
        <w:autoSpaceDE w:val="0"/>
        <w:autoSpaceDN w:val="0"/>
        <w:adjustRightInd w:val="0"/>
        <w:jc w:val="both"/>
        <w:rPr>
          <w:rFonts w:ascii="Traditional Arabic" w:hAnsi="Traditional Arabic" w:cs="Traditional Arabic"/>
          <w:b/>
          <w:bCs/>
          <w:sz w:val="32"/>
          <w:szCs w:val="32"/>
          <w:rtl/>
        </w:rPr>
      </w:pPr>
      <w:r w:rsidRPr="00182F72">
        <w:rPr>
          <w:rFonts w:ascii="Traditional Arabic" w:hAnsi="Traditional Arabic" w:cs="Traditional Arabic"/>
          <w:b/>
          <w:bCs/>
          <w:sz w:val="32"/>
          <w:szCs w:val="32"/>
          <w:rtl/>
        </w:rPr>
        <w:t xml:space="preserve">رقم القضية في محكمة الاستئناف الإدارية </w:t>
      </w:r>
      <w:r w:rsidRPr="00182F72">
        <w:rPr>
          <w:rFonts w:ascii="Traditional Arabic" w:hAnsi="Traditional Arabic" w:cs="Traditional Arabic" w:hint="cs"/>
          <w:b/>
          <w:bCs/>
          <w:sz w:val="32"/>
          <w:szCs w:val="32"/>
          <w:rtl/>
        </w:rPr>
        <w:t xml:space="preserve">601/ق </w:t>
      </w:r>
      <w:r w:rsidRPr="00182F72">
        <w:rPr>
          <w:rFonts w:ascii="Traditional Arabic" w:hAnsi="Traditional Arabic" w:cs="Traditional Arabic"/>
          <w:b/>
          <w:bCs/>
          <w:sz w:val="32"/>
          <w:szCs w:val="32"/>
          <w:rtl/>
        </w:rPr>
        <w:t>لعام 143</w:t>
      </w:r>
      <w:r w:rsidRPr="00182F72">
        <w:rPr>
          <w:rFonts w:ascii="Traditional Arabic" w:hAnsi="Traditional Arabic" w:cs="Traditional Arabic" w:hint="cs"/>
          <w:b/>
          <w:bCs/>
          <w:sz w:val="32"/>
          <w:szCs w:val="32"/>
          <w:rtl/>
        </w:rPr>
        <w:t>8</w:t>
      </w:r>
      <w:r w:rsidRPr="00182F72">
        <w:rPr>
          <w:rFonts w:ascii="Traditional Arabic" w:hAnsi="Traditional Arabic" w:cs="Traditional Arabic"/>
          <w:b/>
          <w:bCs/>
          <w:sz w:val="32"/>
          <w:szCs w:val="32"/>
          <w:rtl/>
        </w:rPr>
        <w:t>هـ</w:t>
      </w:r>
    </w:p>
    <w:p w:rsidR="00F37004" w:rsidRPr="00182F72" w:rsidRDefault="00F37004" w:rsidP="00F37004">
      <w:pPr>
        <w:autoSpaceDE w:val="0"/>
        <w:autoSpaceDN w:val="0"/>
        <w:adjustRightInd w:val="0"/>
        <w:jc w:val="both"/>
        <w:rPr>
          <w:rFonts w:ascii="Traditional Arabic" w:hAnsi="Traditional Arabic" w:cs="Traditional Arabic"/>
          <w:b/>
          <w:bCs/>
          <w:sz w:val="32"/>
          <w:szCs w:val="32"/>
        </w:rPr>
      </w:pPr>
      <w:r w:rsidRPr="00182F72">
        <w:rPr>
          <w:rFonts w:ascii="Traditional Arabic" w:hAnsi="Traditional Arabic" w:cs="Traditional Arabic"/>
          <w:b/>
          <w:bCs/>
          <w:sz w:val="32"/>
          <w:szCs w:val="32"/>
          <w:rtl/>
        </w:rPr>
        <w:t xml:space="preserve">تاريخ الجلسة </w:t>
      </w:r>
      <w:r w:rsidRPr="00182F72">
        <w:rPr>
          <w:rFonts w:ascii="Traditional Arabic" w:hAnsi="Traditional Arabic" w:cs="Traditional Arabic" w:hint="cs"/>
          <w:b/>
          <w:bCs/>
          <w:sz w:val="32"/>
          <w:szCs w:val="32"/>
          <w:rtl/>
        </w:rPr>
        <w:t>7/2/</w:t>
      </w:r>
      <w:r w:rsidRPr="00182F72">
        <w:rPr>
          <w:rFonts w:ascii="Traditional Arabic" w:hAnsi="Traditional Arabic" w:cs="Traditional Arabic"/>
          <w:b/>
          <w:bCs/>
          <w:sz w:val="32"/>
          <w:szCs w:val="32"/>
          <w:rtl/>
        </w:rPr>
        <w:t>1438هـ</w:t>
      </w:r>
    </w:p>
    <w:p w:rsidR="00F37004" w:rsidRPr="00182F72" w:rsidRDefault="00F37004" w:rsidP="00F37004">
      <w:pPr>
        <w:autoSpaceDE w:val="0"/>
        <w:autoSpaceDN w:val="0"/>
        <w:adjustRightInd w:val="0"/>
        <w:spacing w:after="100"/>
        <w:ind w:firstLine="566"/>
        <w:jc w:val="center"/>
        <w:rPr>
          <w:rFonts w:ascii="Traditional Arabic" w:hAnsi="Traditional Arabic" w:cs="Traditional Arabic"/>
          <w:b/>
          <w:bCs/>
          <w:sz w:val="32"/>
          <w:szCs w:val="32"/>
        </w:rPr>
      </w:pPr>
      <w:r w:rsidRPr="00182F72">
        <w:rPr>
          <w:rFonts w:ascii="Traditional Arabic" w:hAnsi="Traditional Arabic" w:cs="Traditional Arabic"/>
          <w:b/>
          <w:bCs/>
          <w:sz w:val="32"/>
          <w:szCs w:val="32"/>
          <w:rtl/>
        </w:rPr>
        <w:t>الموضوعات</w:t>
      </w:r>
    </w:p>
    <w:p w:rsidR="00F37004" w:rsidRPr="00182F72" w:rsidRDefault="00F37004" w:rsidP="00F37004">
      <w:pPr>
        <w:spacing w:after="100"/>
        <w:jc w:val="both"/>
        <w:rPr>
          <w:rFonts w:ascii="Traditional Arabic" w:eastAsia="Times New Roman" w:hAnsi="Traditional Arabic" w:cs="Traditional Arabic"/>
          <w:sz w:val="32"/>
          <w:szCs w:val="32"/>
          <w:rtl/>
        </w:rPr>
      </w:pPr>
      <w:r w:rsidRPr="00182F72">
        <w:rPr>
          <w:rFonts w:ascii="Traditional Arabic" w:eastAsia="Times New Roman" w:hAnsi="Traditional Arabic" w:cs="Traditional Arabic"/>
          <w:b/>
          <w:bCs/>
          <w:sz w:val="32"/>
          <w:szCs w:val="32"/>
          <w:rtl/>
        </w:rPr>
        <w:t>وكالة تجارية - عقد امت</w:t>
      </w:r>
      <w:r w:rsidRPr="00182F72">
        <w:rPr>
          <w:rFonts w:ascii="Traditional Arabic" w:eastAsia="Times New Roman" w:hAnsi="Traditional Arabic" w:cs="Traditional Arabic" w:hint="cs"/>
          <w:b/>
          <w:bCs/>
          <w:sz w:val="32"/>
          <w:szCs w:val="32"/>
          <w:rtl/>
        </w:rPr>
        <w:t>ي</w:t>
      </w:r>
      <w:r w:rsidRPr="00182F72">
        <w:rPr>
          <w:rFonts w:ascii="Traditional Arabic" w:eastAsia="Times New Roman" w:hAnsi="Traditional Arabic" w:cs="Traditional Arabic"/>
          <w:b/>
          <w:bCs/>
          <w:sz w:val="32"/>
          <w:szCs w:val="32"/>
          <w:rtl/>
        </w:rPr>
        <w:t>از - مفهوم</w:t>
      </w:r>
      <w:r w:rsidRPr="00182F72">
        <w:rPr>
          <w:rFonts w:ascii="Traditional Arabic" w:eastAsia="Times New Roman" w:hAnsi="Traditional Arabic" w:cs="Traditional Arabic" w:hint="cs"/>
          <w:b/>
          <w:bCs/>
          <w:sz w:val="32"/>
          <w:szCs w:val="32"/>
          <w:rtl/>
        </w:rPr>
        <w:t xml:space="preserve"> عقد الامتياز</w:t>
      </w:r>
      <w:r w:rsidRPr="00182F72">
        <w:rPr>
          <w:rFonts w:ascii="Traditional Arabic" w:eastAsia="Times New Roman" w:hAnsi="Traditional Arabic" w:cs="Traditional Arabic"/>
          <w:b/>
          <w:bCs/>
          <w:sz w:val="32"/>
          <w:szCs w:val="32"/>
          <w:rtl/>
        </w:rPr>
        <w:t xml:space="preserve"> - حالات</w:t>
      </w:r>
      <w:r w:rsidRPr="00182F72">
        <w:rPr>
          <w:rFonts w:ascii="Traditional Arabic" w:eastAsia="Times New Roman" w:hAnsi="Traditional Arabic" w:cs="Traditional Arabic" w:hint="cs"/>
          <w:b/>
          <w:bCs/>
          <w:sz w:val="32"/>
          <w:szCs w:val="32"/>
          <w:rtl/>
        </w:rPr>
        <w:t xml:space="preserve"> عقد الامتياز -</w:t>
      </w:r>
      <w:r w:rsidRPr="00182F72">
        <w:rPr>
          <w:rFonts w:ascii="Traditional Arabic" w:eastAsia="Times New Roman" w:hAnsi="Traditional Arabic" w:cs="Traditional Arabic"/>
          <w:b/>
          <w:bCs/>
          <w:sz w:val="32"/>
          <w:szCs w:val="32"/>
          <w:rtl/>
        </w:rPr>
        <w:t xml:space="preserve"> الغاية من</w:t>
      </w:r>
      <w:r w:rsidRPr="00182F72">
        <w:rPr>
          <w:rFonts w:ascii="Traditional Arabic" w:eastAsia="Times New Roman" w:hAnsi="Traditional Arabic" w:cs="Traditional Arabic" w:hint="cs"/>
          <w:b/>
          <w:bCs/>
          <w:sz w:val="32"/>
          <w:szCs w:val="32"/>
          <w:rtl/>
        </w:rPr>
        <w:t xml:space="preserve"> عقد الامتياز</w:t>
      </w:r>
      <w:r w:rsidRPr="00182F72">
        <w:rPr>
          <w:rFonts w:ascii="Traditional Arabic" w:eastAsia="Times New Roman" w:hAnsi="Traditional Arabic" w:cs="Traditional Arabic"/>
          <w:b/>
          <w:bCs/>
          <w:sz w:val="32"/>
          <w:szCs w:val="32"/>
          <w:rtl/>
        </w:rPr>
        <w:t xml:space="preserve"> - التزامات عقدية -</w:t>
      </w:r>
      <w:r w:rsidRPr="00182F72">
        <w:rPr>
          <w:rtl/>
        </w:rPr>
        <w:t xml:space="preserve"> </w:t>
      </w:r>
      <w:r w:rsidRPr="00182F72">
        <w:rPr>
          <w:rFonts w:ascii="Traditional Arabic" w:eastAsia="Times New Roman" w:hAnsi="Traditional Arabic" w:cs="Traditional Arabic" w:hint="cs"/>
          <w:b/>
          <w:bCs/>
          <w:sz w:val="32"/>
          <w:szCs w:val="32"/>
          <w:rtl/>
        </w:rPr>
        <w:t>إخلال بالال</w:t>
      </w:r>
      <w:r w:rsidRPr="00182F72">
        <w:rPr>
          <w:rFonts w:ascii="Traditional Arabic" w:eastAsia="Times New Roman" w:hAnsi="Traditional Arabic" w:cs="Traditional Arabic"/>
          <w:b/>
          <w:bCs/>
          <w:sz w:val="32"/>
          <w:szCs w:val="32"/>
          <w:rtl/>
        </w:rPr>
        <w:t xml:space="preserve">تزامات </w:t>
      </w:r>
      <w:r w:rsidRPr="00182F72">
        <w:rPr>
          <w:rFonts w:ascii="Traditional Arabic" w:eastAsia="Times New Roman" w:hAnsi="Traditional Arabic" w:cs="Traditional Arabic" w:hint="cs"/>
          <w:b/>
          <w:bCs/>
          <w:sz w:val="32"/>
          <w:szCs w:val="32"/>
          <w:rtl/>
        </w:rPr>
        <w:t>ال</w:t>
      </w:r>
      <w:r w:rsidRPr="00182F72">
        <w:rPr>
          <w:rFonts w:ascii="Traditional Arabic" w:eastAsia="Times New Roman" w:hAnsi="Traditional Arabic" w:cs="Traditional Arabic"/>
          <w:b/>
          <w:bCs/>
          <w:sz w:val="32"/>
          <w:szCs w:val="32"/>
          <w:rtl/>
        </w:rPr>
        <w:t>عقدية</w:t>
      </w:r>
      <w:r w:rsidRPr="00182F72">
        <w:rPr>
          <w:rFonts w:ascii="Traditional Arabic" w:eastAsia="Times New Roman" w:hAnsi="Traditional Arabic" w:cs="Traditional Arabic" w:hint="cs"/>
          <w:b/>
          <w:bCs/>
          <w:sz w:val="32"/>
          <w:szCs w:val="32"/>
          <w:rtl/>
        </w:rPr>
        <w:t xml:space="preserve"> -</w:t>
      </w:r>
      <w:r w:rsidRPr="00182F72">
        <w:rPr>
          <w:rFonts w:ascii="Traditional Arabic" w:eastAsia="Times New Roman" w:hAnsi="Traditional Arabic" w:cs="Traditional Arabic"/>
          <w:b/>
          <w:bCs/>
          <w:sz w:val="32"/>
          <w:szCs w:val="32"/>
          <w:rtl/>
        </w:rPr>
        <w:t xml:space="preserve"> شروط عقدية - فوات شرط - انتفاء صفة الحصرية</w:t>
      </w:r>
      <w:r w:rsidRPr="00182F72">
        <w:rPr>
          <w:rFonts w:ascii="Traditional Arabic" w:eastAsia="Times New Roman" w:hAnsi="Traditional Arabic" w:cs="Traditional Arabic" w:hint="cs"/>
          <w:b/>
          <w:bCs/>
          <w:sz w:val="32"/>
          <w:szCs w:val="32"/>
          <w:rtl/>
        </w:rPr>
        <w:t xml:space="preserve"> </w:t>
      </w:r>
      <w:r w:rsidRPr="00182F72">
        <w:rPr>
          <w:rFonts w:ascii="Traditional Arabic" w:eastAsia="Times New Roman" w:hAnsi="Traditional Arabic" w:cs="Traditional Arabic"/>
          <w:b/>
          <w:bCs/>
          <w:sz w:val="32"/>
          <w:szCs w:val="32"/>
          <w:rtl/>
        </w:rPr>
        <w:t>- بيع - فسخ العقد - غش - تزوير - حق إقامة دعوى مستقلة</w:t>
      </w:r>
      <w:r w:rsidRPr="00182F72">
        <w:rPr>
          <w:rFonts w:ascii="Traditional Arabic" w:eastAsia="Times New Roman" w:hAnsi="Traditional Arabic" w:cs="Traditional Arabic" w:hint="cs"/>
          <w:b/>
          <w:bCs/>
          <w:sz w:val="32"/>
          <w:szCs w:val="32"/>
          <w:rtl/>
        </w:rPr>
        <w:t xml:space="preserve"> </w:t>
      </w:r>
      <w:r w:rsidRPr="00182F72">
        <w:rPr>
          <w:rFonts w:ascii="Traditional Arabic" w:eastAsia="Times New Roman" w:hAnsi="Traditional Arabic" w:cs="Traditional Arabic"/>
          <w:b/>
          <w:bCs/>
          <w:sz w:val="32"/>
          <w:szCs w:val="32"/>
          <w:rtl/>
        </w:rPr>
        <w:t>- قرار عاجل - إيقاف صرف شيك.</w:t>
      </w:r>
    </w:p>
    <w:p w:rsidR="00F37004" w:rsidRPr="00182F72" w:rsidRDefault="00F37004" w:rsidP="00F37004">
      <w:pPr>
        <w:spacing w:after="100"/>
        <w:jc w:val="both"/>
        <w:rPr>
          <w:rFonts w:ascii="Traditional Arabic" w:eastAsia="Times New Roman" w:hAnsi="Traditional Arabic" w:cs="Traditional Arabic"/>
          <w:sz w:val="32"/>
          <w:szCs w:val="32"/>
          <w:rtl/>
        </w:rPr>
      </w:pPr>
      <w:r w:rsidRPr="00182F72">
        <w:rPr>
          <w:rFonts w:ascii="Traditional Arabic" w:eastAsia="Times New Roman" w:hAnsi="Traditional Arabic" w:cs="Traditional Arabic"/>
          <w:sz w:val="32"/>
          <w:szCs w:val="32"/>
          <w:rtl/>
        </w:rPr>
        <w:t>مطالبة المدعية بفسخ اتفاقية الامتياز مع المدعى عليها، وما ترتب عليها من بيع</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جراء عدم وفاء المدعى عليها بالتزاماتها المنصوص عليها في الاتفاقية - إنكار المدعى عليها صحة الدعوى</w:t>
      </w:r>
      <w:r w:rsidRPr="00182F72">
        <w:rPr>
          <w:rFonts w:ascii="Traditional Arabic"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ومقابلتها بدعوى عدم التزام المدعية بشروط الاتفاقية ومخالفتها لبنودها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الأمر الذي سبب تعثر العمل بالعلاقة التعاقدية بينهما - تحقق مطلب المدعية من فسخ الاتفاقية بعد تعثر بدء التعامل بينهما - ثبوت أن العقد محل الدعوى عقد امت</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از، وهو عقد يقوم أحد طرفيه</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المانح </w:t>
      </w:r>
      <w:r w:rsidRPr="00182F72">
        <w:rPr>
          <w:rFonts w:ascii="Traditional Arabic" w:eastAsia="Times New Roman" w:hAnsi="Traditional Arabic" w:cs="Traditional Arabic" w:hint="cs"/>
          <w:sz w:val="32"/>
          <w:szCs w:val="32"/>
          <w:rtl/>
        </w:rPr>
        <w:t>لل</w:t>
      </w:r>
      <w:r w:rsidRPr="00182F72">
        <w:rPr>
          <w:rFonts w:ascii="Traditional Arabic" w:eastAsia="Times New Roman" w:hAnsi="Traditional Arabic" w:cs="Traditional Arabic"/>
          <w:sz w:val="32"/>
          <w:szCs w:val="32"/>
          <w:rtl/>
        </w:rPr>
        <w:t>امتياز) بالموافقة للطرف الآخر (الممنوح له الامتياز) على استخدام حق أو أكثر من حقوق الملكية الفكرية والصناعية</w:t>
      </w:r>
      <w:r w:rsidRPr="00182F72">
        <w:rPr>
          <w:rFonts w:ascii="Traditional Arabic"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أو المعرفة الفنية لإنتاج السلعة</w:t>
      </w:r>
      <w:r w:rsidRPr="00182F72">
        <w:rPr>
          <w:rFonts w:ascii="Traditional Arabic"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أو توزيع منتجاته أو خدماته تحت العلامة التجارية للمانح</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وفق</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لتعليماته وتحت إشرافه حصري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في منطقة جغرافية معينة</w:t>
      </w:r>
      <w:r w:rsidRPr="00182F72">
        <w:rPr>
          <w:rFonts w:ascii="Traditional Arabic"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ولفترة محددة</w:t>
      </w:r>
      <w:r w:rsidRPr="00182F72">
        <w:rPr>
          <w:rFonts w:ascii="Traditional Arabic"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مع التزامه غالب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بتقديم المساعدة الفنية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وذلك نظير مقابل مادي - ثبوت قيام المدعى عليها بتوزيع منتجاتها على أكثر من وكيل لها دون اعتبار لأي حصرية للمدعية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ودون تمييز لها بمنتج</w:t>
      </w:r>
      <w:r w:rsidRPr="00182F72">
        <w:rPr>
          <w:rFonts w:ascii="Traditional Arabic"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أو بمنطقة جغرافية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وذلك حين أذنت لأحد وكلائها بالدخول إلى نطاق عقد المدعية؛ وهو ما أكده خطاب المدعى عليها الموجه لأحد وكلائها بالإذن في دخول النطاق الجغرافي للمدعية</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عدم التزام المدعى عليها بالحصرية المتبادلة التي تتوجب أصل</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على طرفي الامتياز، وهو أحد أهم بنود العقد - ثبوت إخلال المدعى عليها بعقد البيع لتخلف الوصف الواقع على البضاعة بأنها سلعة حصرية، ما يستبين معه وجاهة دعوى المدعية ضد المدعى عليها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وبالتالي للمشتري الحق في فسخ العقد لفوات الشرط</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w:t>
      </w:r>
      <w:r w:rsidRPr="00182F72">
        <w:rPr>
          <w:rtl/>
        </w:rPr>
        <w:t xml:space="preserve"> </w:t>
      </w:r>
      <w:r w:rsidRPr="00182F72">
        <w:rPr>
          <w:rFonts w:ascii="Traditional Arabic" w:eastAsia="Times New Roman" w:hAnsi="Traditional Arabic" w:cs="Traditional Arabic" w:hint="cs"/>
          <w:sz w:val="32"/>
          <w:szCs w:val="32"/>
          <w:rtl/>
        </w:rPr>
        <w:t xml:space="preserve">الثابت تسليم </w:t>
      </w:r>
      <w:r w:rsidRPr="00182F72">
        <w:rPr>
          <w:rFonts w:ascii="Traditional Arabic" w:eastAsia="Times New Roman" w:hAnsi="Traditional Arabic" w:cs="Traditional Arabic"/>
          <w:sz w:val="32"/>
          <w:szCs w:val="32"/>
          <w:rtl/>
        </w:rPr>
        <w:t xml:space="preserve">المدعية </w:t>
      </w:r>
      <w:r w:rsidRPr="00182F72">
        <w:rPr>
          <w:rFonts w:ascii="Traditional Arabic" w:eastAsia="Times New Roman" w:hAnsi="Traditional Arabic" w:cs="Traditional Arabic" w:hint="cs"/>
          <w:sz w:val="32"/>
          <w:szCs w:val="32"/>
          <w:rtl/>
        </w:rPr>
        <w:t>شيكاً</w:t>
      </w:r>
      <w:r w:rsidRPr="00182F72">
        <w:rPr>
          <w:rFonts w:ascii="Traditional Arabic" w:eastAsia="Times New Roman" w:hAnsi="Traditional Arabic" w:cs="Traditional Arabic"/>
          <w:sz w:val="32"/>
          <w:szCs w:val="32"/>
          <w:rtl/>
        </w:rPr>
        <w:t xml:space="preserve"> للمدعى عليها على سبيل الضمان وبالمخالفة لطبيعة الشيك</w:t>
      </w:r>
      <w:r w:rsidRPr="00182F72">
        <w:rPr>
          <w:rFonts w:ascii="Traditional Arabic" w:eastAsia="Times New Roman" w:hAnsi="Traditional Arabic" w:cs="Traditional Arabic" w:hint="cs"/>
          <w:sz w:val="32"/>
          <w:szCs w:val="32"/>
          <w:rtl/>
        </w:rPr>
        <w:t xml:space="preserve">- صدور </w:t>
      </w:r>
      <w:r w:rsidRPr="00182F72">
        <w:rPr>
          <w:rFonts w:ascii="Traditional Arabic" w:eastAsia="Times New Roman" w:hAnsi="Traditional Arabic" w:cs="Traditional Arabic"/>
          <w:sz w:val="32"/>
          <w:szCs w:val="32"/>
          <w:rtl/>
        </w:rPr>
        <w:t>أمر عاجل</w:t>
      </w:r>
      <w:r w:rsidRPr="00182F72">
        <w:rPr>
          <w:rFonts w:ascii="Traditional Arabic" w:eastAsia="Times New Roman" w:hAnsi="Traditional Arabic" w:cs="Traditional Arabic" w:hint="cs"/>
          <w:sz w:val="32"/>
          <w:szCs w:val="32"/>
          <w:rtl/>
        </w:rPr>
        <w:t xml:space="preserve"> نهائي</w:t>
      </w:r>
      <w:r w:rsidRPr="00182F72">
        <w:rPr>
          <w:rFonts w:ascii="Traditional Arabic" w:eastAsia="Times New Roman" w:hAnsi="Traditional Arabic" w:cs="Traditional Arabic"/>
          <w:sz w:val="32"/>
          <w:szCs w:val="32"/>
          <w:rtl/>
        </w:rPr>
        <w:t xml:space="preserve"> من المحكمة بإيقاف صرف ذلك الشيك</w:t>
      </w:r>
      <w:r w:rsidRPr="00182F72">
        <w:rPr>
          <w:rFonts w:ascii="Traditional Arabic" w:eastAsia="Times New Roman" w:hAnsi="Traditional Arabic" w:cs="Traditional Arabic" w:hint="cs"/>
          <w:sz w:val="32"/>
          <w:szCs w:val="32"/>
          <w:rtl/>
        </w:rPr>
        <w:t xml:space="preserve"> - </w:t>
      </w:r>
      <w:r w:rsidRPr="00182F72">
        <w:rPr>
          <w:rFonts w:ascii="Traditional Arabic" w:eastAsia="Times New Roman" w:hAnsi="Traditional Arabic" w:cs="Traditional Arabic"/>
          <w:sz w:val="32"/>
          <w:szCs w:val="32"/>
          <w:rtl/>
        </w:rPr>
        <w:t xml:space="preserve">أثر ذلك: فسخ عقد </w:t>
      </w:r>
      <w:r w:rsidRPr="00182F72">
        <w:rPr>
          <w:rFonts w:ascii="Traditional Arabic" w:eastAsia="Times New Roman" w:hAnsi="Traditional Arabic" w:cs="Traditional Arabic"/>
          <w:sz w:val="32"/>
          <w:szCs w:val="32"/>
          <w:rtl/>
        </w:rPr>
        <w:lastRenderedPageBreak/>
        <w:t>الوكالة الحصرية و</w:t>
      </w:r>
      <w:r w:rsidRPr="00182F72">
        <w:rPr>
          <w:rFonts w:ascii="Traditional Arabic" w:eastAsia="Times New Roman" w:hAnsi="Traditional Arabic" w:cs="Traditional Arabic" w:hint="cs"/>
          <w:sz w:val="32"/>
          <w:szCs w:val="32"/>
          <w:rtl/>
        </w:rPr>
        <w:t xml:space="preserve">عقد </w:t>
      </w:r>
      <w:r w:rsidRPr="00182F72">
        <w:rPr>
          <w:rFonts w:ascii="Traditional Arabic" w:eastAsia="Times New Roman" w:hAnsi="Traditional Arabic" w:cs="Traditional Arabic"/>
          <w:sz w:val="32"/>
          <w:szCs w:val="32"/>
          <w:rtl/>
        </w:rPr>
        <w:t>البيع بين الطرفين،</w:t>
      </w:r>
      <w:r w:rsidRPr="00182F72">
        <w:rPr>
          <w:rtl/>
        </w:rPr>
        <w:t xml:space="preserve"> </w:t>
      </w:r>
      <w:r w:rsidRPr="00182F72">
        <w:rPr>
          <w:rFonts w:ascii="Traditional Arabic" w:eastAsia="Times New Roman" w:hAnsi="Traditional Arabic" w:cs="Traditional Arabic"/>
          <w:sz w:val="32"/>
          <w:szCs w:val="32"/>
          <w:rtl/>
        </w:rPr>
        <w:t>والحكم ب</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لغا</w:t>
      </w:r>
      <w:r w:rsidRPr="00182F72">
        <w:rPr>
          <w:rFonts w:ascii="Traditional Arabic" w:eastAsia="Times New Roman" w:hAnsi="Traditional Arabic" w:cs="Traditional Arabic" w:hint="cs"/>
          <w:sz w:val="32"/>
          <w:szCs w:val="32"/>
          <w:rtl/>
        </w:rPr>
        <w:t>ء الشيك،</w:t>
      </w:r>
      <w:r w:rsidRPr="00182F72">
        <w:rPr>
          <w:rFonts w:ascii="Traditional Arabic" w:eastAsia="Times New Roman" w:hAnsi="Traditional Arabic" w:cs="Traditional Arabic"/>
          <w:sz w:val="32"/>
          <w:szCs w:val="32"/>
          <w:rtl/>
        </w:rPr>
        <w:t xml:space="preserve"> وإلزام المدعى عليها بإعادة أصله للمدعية. ورفض ما عدا ذلك من طلبات.</w:t>
      </w:r>
    </w:p>
    <w:p w:rsidR="00F37004" w:rsidRPr="00182F72" w:rsidRDefault="00F37004" w:rsidP="00F37004">
      <w:pPr>
        <w:spacing w:after="100"/>
        <w:ind w:firstLine="566"/>
        <w:jc w:val="center"/>
        <w:rPr>
          <w:rFonts w:ascii="Traditional Arabic" w:eastAsia="Times New Roman" w:hAnsi="Traditional Arabic" w:cs="Traditional Arabic"/>
          <w:b/>
          <w:bCs/>
          <w:sz w:val="32"/>
          <w:szCs w:val="32"/>
          <w:rtl/>
        </w:rPr>
      </w:pPr>
      <w:r w:rsidRPr="00182F72">
        <w:rPr>
          <w:rFonts w:ascii="Traditional Arabic" w:eastAsia="Times New Roman" w:hAnsi="Traditional Arabic" w:cs="Traditional Arabic"/>
          <w:b/>
          <w:bCs/>
          <w:sz w:val="32"/>
          <w:szCs w:val="32"/>
          <w:rtl/>
        </w:rPr>
        <w:t>مستند الحكم</w:t>
      </w:r>
    </w:p>
    <w:p w:rsidR="00F37004" w:rsidRPr="00182F72" w:rsidRDefault="00F37004" w:rsidP="004925BA">
      <w:pPr>
        <w:numPr>
          <w:ilvl w:val="0"/>
          <w:numId w:val="92"/>
        </w:numPr>
        <w:spacing w:after="100" w:line="240" w:lineRule="auto"/>
        <w:jc w:val="both"/>
        <w:rPr>
          <w:rFonts w:ascii="Traditional Arabic" w:eastAsia="Times New Roman" w:hAnsi="Traditional Arabic" w:cs="Traditional Arabic"/>
          <w:sz w:val="32"/>
          <w:szCs w:val="32"/>
          <w:rtl/>
        </w:rPr>
      </w:pPr>
      <w:r w:rsidRPr="00182F72">
        <w:rPr>
          <w:rFonts w:ascii="Traditional Arabic" w:eastAsia="Times New Roman" w:hAnsi="Traditional Arabic" w:cs="Traditional Arabic" w:hint="cs"/>
          <w:sz w:val="32"/>
          <w:szCs w:val="32"/>
          <w:rtl/>
        </w:rPr>
        <w:t xml:space="preserve">قول النبي </w:t>
      </w:r>
      <w:r w:rsidRPr="00182F72">
        <w:rPr>
          <w:rFonts w:ascii="Traditional Arabic" w:eastAsia="Times New Roman" w:hAnsi="Traditional Arabic" w:cs="Traditional Arabic" w:hint="cs"/>
          <w:sz w:val="32"/>
          <w:szCs w:val="32"/>
        </w:rPr>
        <w:sym w:font="AGA Arabesque" w:char="F072"/>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المسلمون على شروطه</w:t>
      </w:r>
      <w:r w:rsidRPr="00182F72">
        <w:rPr>
          <w:rFonts w:ascii="Traditional Arabic" w:eastAsia="Times New Roman" w:hAnsi="Traditional Arabic" w:cs="Traditional Arabic" w:hint="cs"/>
          <w:sz w:val="32"/>
          <w:szCs w:val="32"/>
          <w:rtl/>
        </w:rPr>
        <w:t>م".</w:t>
      </w:r>
    </w:p>
    <w:p w:rsidR="00F37004" w:rsidRPr="00182F72" w:rsidRDefault="00F37004" w:rsidP="004925BA">
      <w:pPr>
        <w:numPr>
          <w:ilvl w:val="0"/>
          <w:numId w:val="92"/>
        </w:numPr>
        <w:spacing w:after="100" w:line="240" w:lineRule="auto"/>
        <w:jc w:val="both"/>
        <w:rPr>
          <w:rFonts w:eastAsia="Times New Roman" w:cs="Traditional Arabic"/>
          <w:sz w:val="32"/>
          <w:szCs w:val="32"/>
          <w:rtl/>
        </w:rPr>
      </w:pPr>
      <w:r w:rsidRPr="00182F72">
        <w:rPr>
          <w:rFonts w:ascii="Traditional Arabic" w:eastAsia="Times New Roman" w:hAnsi="Traditional Arabic" w:cs="Traditional Arabic"/>
          <w:sz w:val="32"/>
          <w:szCs w:val="32"/>
          <w:rtl/>
        </w:rPr>
        <w:t>قول عم</w:t>
      </w:r>
      <w:r w:rsidRPr="00182F72">
        <w:rPr>
          <w:rFonts w:ascii="Traditional Arabic" w:eastAsia="Times New Roman" w:hAnsi="Traditional Arabic" w:cs="Traditional Arabic" w:hint="cs"/>
          <w:sz w:val="32"/>
          <w:szCs w:val="32"/>
          <w:rtl/>
        </w:rPr>
        <w:t xml:space="preserve">ر بن الخطاب </w:t>
      </w:r>
      <w:r w:rsidRPr="00182F72">
        <w:rPr>
          <w:rFonts w:ascii="Traditional Arabic" w:eastAsia="Times New Roman" w:hAnsi="Traditional Arabic" w:cs="Traditional Arabic"/>
          <w:sz w:val="32"/>
          <w:szCs w:val="32"/>
          <w:rtl/>
        </w:rPr>
        <w:t>-</w:t>
      </w:r>
      <w:r w:rsidRPr="00182F72">
        <w:rPr>
          <w:rFonts w:ascii="Traditional Arabic" w:eastAsia="Times New Roman" w:hAnsi="Traditional Arabic" w:cs="Traditional Arabic" w:hint="cs"/>
          <w:sz w:val="32"/>
          <w:szCs w:val="32"/>
          <w:rtl/>
        </w:rPr>
        <w:t xml:space="preserve"> رضي الله عنه -</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مقاطع الحقوق عند الشرو</w:t>
      </w:r>
      <w:r w:rsidRPr="00182F72">
        <w:rPr>
          <w:rFonts w:ascii="Traditional Arabic" w:eastAsia="Times New Roman" w:hAnsi="Traditional Arabic" w:cs="Traditional Arabic" w:hint="cs"/>
          <w:sz w:val="32"/>
          <w:szCs w:val="32"/>
          <w:rtl/>
        </w:rPr>
        <w:t>ط".</w:t>
      </w:r>
    </w:p>
    <w:p w:rsidR="00F37004" w:rsidRPr="00182F72" w:rsidRDefault="00F37004" w:rsidP="00F37004">
      <w:pPr>
        <w:spacing w:after="100"/>
        <w:ind w:firstLine="566"/>
        <w:jc w:val="center"/>
        <w:rPr>
          <w:rFonts w:ascii="Traditional Arabic" w:eastAsia="Times New Roman" w:hAnsi="Traditional Arabic" w:cs="Traditional Arabic"/>
          <w:b/>
          <w:bCs/>
          <w:sz w:val="32"/>
          <w:szCs w:val="32"/>
          <w:rtl/>
        </w:rPr>
      </w:pPr>
      <w:r w:rsidRPr="00182F72">
        <w:rPr>
          <w:rFonts w:ascii="Traditional Arabic" w:eastAsia="Times New Roman" w:hAnsi="Traditional Arabic" w:cs="Traditional Arabic"/>
          <w:b/>
          <w:bCs/>
          <w:sz w:val="32"/>
          <w:szCs w:val="32"/>
          <w:rtl/>
        </w:rPr>
        <w:t>الوقائع</w:t>
      </w:r>
    </w:p>
    <w:p w:rsidR="00F37004" w:rsidRPr="00182F72" w:rsidRDefault="00F37004" w:rsidP="00F37004">
      <w:pPr>
        <w:spacing w:after="100"/>
        <w:jc w:val="both"/>
        <w:rPr>
          <w:rFonts w:ascii="Traditional Arabic" w:eastAsia="Times New Roman" w:hAnsi="Traditional Arabic" w:cs="Traditional Arabic"/>
          <w:sz w:val="32"/>
          <w:szCs w:val="32"/>
        </w:rPr>
      </w:pPr>
      <w:r w:rsidRPr="00182F72">
        <w:rPr>
          <w:rFonts w:ascii="Traditional Arabic" w:eastAsia="Times New Roman" w:hAnsi="Traditional Arabic" w:cs="Traditional Arabic"/>
          <w:sz w:val="32"/>
          <w:szCs w:val="32"/>
          <w:rtl/>
        </w:rPr>
        <w:t>تتلخص وقائع هذه القضية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وبالقدر اللازم لإصدار الحكم فيها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أنه تقدم </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وكيل المدعية بلائحة دعوى ضد مؤسسة </w:t>
      </w:r>
      <w:r w:rsidRPr="00182F72">
        <w:rPr>
          <w:rFonts w:ascii="Traditional Arabic" w:eastAsia="Times New Roman" w:hAnsi="Traditional Arabic" w:cs="Traditional Arabic" w:hint="cs"/>
          <w:sz w:val="32"/>
          <w:szCs w:val="32"/>
          <w:rtl/>
        </w:rPr>
        <w:t xml:space="preserve">(المدعى عليها) </w:t>
      </w:r>
      <w:r w:rsidRPr="00182F72">
        <w:rPr>
          <w:rFonts w:ascii="Traditional Arabic" w:eastAsia="Times New Roman" w:hAnsi="Traditional Arabic" w:cs="Traditional Arabic"/>
          <w:sz w:val="32"/>
          <w:szCs w:val="32"/>
          <w:rtl/>
        </w:rPr>
        <w:t>تضمنت أن موكلته وقعت عقد</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مع المدع</w:t>
      </w:r>
      <w:r w:rsidRPr="00182F72">
        <w:rPr>
          <w:rFonts w:ascii="Traditional Arabic" w:eastAsia="Times New Roman" w:hAnsi="Traditional Arabic" w:cs="Traditional Arabic" w:hint="cs"/>
          <w:sz w:val="32"/>
          <w:szCs w:val="32"/>
          <w:rtl/>
        </w:rPr>
        <w:t>ى</w:t>
      </w:r>
      <w:r w:rsidRPr="00182F72">
        <w:rPr>
          <w:rFonts w:ascii="Traditional Arabic" w:eastAsia="Times New Roman" w:hAnsi="Traditional Arabic" w:cs="Traditional Arabic"/>
          <w:sz w:val="32"/>
          <w:szCs w:val="32"/>
          <w:rtl/>
        </w:rPr>
        <w:t xml:space="preserve"> ع</w:t>
      </w:r>
      <w:r w:rsidRPr="00182F72">
        <w:rPr>
          <w:rFonts w:ascii="Traditional Arabic" w:eastAsia="Times New Roman" w:hAnsi="Traditional Arabic" w:cs="Traditional Arabic" w:hint="cs"/>
          <w:sz w:val="32"/>
          <w:szCs w:val="32"/>
          <w:rtl/>
        </w:rPr>
        <w:t>ل</w:t>
      </w:r>
      <w:r w:rsidRPr="00182F72">
        <w:rPr>
          <w:rFonts w:ascii="Traditional Arabic" w:eastAsia="Times New Roman" w:hAnsi="Traditional Arabic" w:cs="Traditional Arabic"/>
          <w:sz w:val="32"/>
          <w:szCs w:val="32"/>
          <w:rtl/>
        </w:rPr>
        <w:t>يها على أن تكون المدعية مسوق</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حصري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وحيد</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لمنتج خاص بالمدعى عليها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تملك وكالة خاصة به من الشركة الأم في تايلند</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واشترطت المدعى عليها على المدعية دفع قيمة الطلبية ال</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 xml:space="preserve">ولى بمبلغ قدره </w:t>
      </w:r>
      <w:r w:rsidRPr="00182F72">
        <w:rPr>
          <w:rFonts w:ascii="Traditional Arabic" w:eastAsia="Times New Roman" w:hAnsi="Traditional Arabic" w:cs="Traditional Arabic" w:hint="cs"/>
          <w:sz w:val="32"/>
          <w:szCs w:val="32"/>
          <w:rtl/>
        </w:rPr>
        <w:t>(23.520.000)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ثلاثة وعشرون مليون</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وخمسمئة وعشرون ألف ريال بشيك مصرفي مصدق</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وعند قيام المدعية بالاستفسار من وزراة التجارة والصناعة وردها خطاب من الوزارة يفيد بأن المدعى عليها ليست وكيل</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حصري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لشركة </w:t>
      </w:r>
      <w:r w:rsidRPr="00182F72">
        <w:rPr>
          <w:rFonts w:ascii="Traditional Arabic" w:eastAsia="Times New Roman" w:hAnsi="Traditional Arabic" w:cs="Traditional Arabic" w:hint="cs"/>
          <w:sz w:val="32"/>
          <w:szCs w:val="32"/>
          <w:rtl/>
        </w:rPr>
        <w:t>(ف)</w:t>
      </w:r>
      <w:r w:rsidRPr="00182F72">
        <w:rPr>
          <w:rFonts w:ascii="Traditional Arabic" w:hAnsi="Traditional Arabic" w:cs="Traditional Arabic" w:hint="cs"/>
          <w:sz w:val="32"/>
          <w:szCs w:val="32"/>
          <w:rtl/>
        </w:rPr>
        <w:t>،</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وقد رفضت المدعى عليها تسليم المدعية الشيك وإعادة المبلغ، وختم دعواه بطلب إعادة الشيك وتعويض موكلته عن الأضرار التي لحقت بها، وتحميل المدعى عليها </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تعاب المحاماة، قيدت قضية بالرقم المشار إليه أعلاه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وأحيلت إلى هذه الدائرة فباشرت نظرها على النحو المثبت بمحاضر الضبط. و</w:t>
      </w:r>
      <w:r w:rsidRPr="00182F72">
        <w:rPr>
          <w:rFonts w:ascii="Traditional Arabic" w:eastAsia="Times New Roman" w:hAnsi="Traditional Arabic" w:cs="Traditional Arabic" w:hint="cs"/>
          <w:sz w:val="32"/>
          <w:szCs w:val="32"/>
          <w:rtl/>
        </w:rPr>
        <w:t>ت</w:t>
      </w:r>
      <w:r w:rsidRPr="00182F72">
        <w:rPr>
          <w:rFonts w:ascii="Traditional Arabic" w:eastAsia="Times New Roman" w:hAnsi="Traditional Arabic" w:cs="Traditional Arabic"/>
          <w:sz w:val="32"/>
          <w:szCs w:val="32"/>
          <w:rtl/>
        </w:rPr>
        <w:t>خلف المدعى عليه عن</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الحضور في جميع الجلسات، ثم ورد للدائرة الطلب العاجل المقيد بوارد المحكمة برقم </w:t>
      </w:r>
      <w:r w:rsidRPr="00182F72">
        <w:rPr>
          <w:rFonts w:ascii="Traditional Arabic" w:eastAsia="Times New Roman" w:hAnsi="Traditional Arabic" w:cs="Traditional Arabic" w:hint="cs"/>
          <w:sz w:val="32"/>
          <w:szCs w:val="32"/>
          <w:rtl/>
        </w:rPr>
        <w:t>(1985)</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وتاريخ</w:t>
      </w:r>
      <w:r w:rsidRPr="00182F72">
        <w:rPr>
          <w:rFonts w:ascii="Traditional Arabic" w:eastAsia="Times New Roman" w:hAnsi="Traditional Arabic" w:cs="Traditional Arabic" w:hint="cs"/>
          <w:sz w:val="32"/>
          <w:szCs w:val="32"/>
          <w:rtl/>
        </w:rPr>
        <w:t xml:space="preserve"> 13/1/1436هـ </w:t>
      </w:r>
      <w:r w:rsidRPr="00182F72">
        <w:rPr>
          <w:rFonts w:ascii="Traditional Arabic" w:eastAsia="Times New Roman" w:hAnsi="Traditional Arabic" w:cs="Traditional Arabic"/>
          <w:sz w:val="32"/>
          <w:szCs w:val="32"/>
          <w:rtl/>
        </w:rPr>
        <w:t xml:space="preserve">والذي تطلب فيه المدعية إيقاف صرف الشيك رقم </w:t>
      </w:r>
      <w:r w:rsidRPr="00182F72">
        <w:rPr>
          <w:rFonts w:ascii="Traditional Arabic" w:eastAsia="Times New Roman" w:hAnsi="Traditional Arabic" w:cs="Traditional Arabic" w:hint="cs"/>
          <w:sz w:val="32"/>
          <w:szCs w:val="32"/>
          <w:rtl/>
        </w:rPr>
        <w:t>(518)</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وتار</w:t>
      </w:r>
      <w:r w:rsidRPr="00182F72">
        <w:rPr>
          <w:rFonts w:ascii="Traditional Arabic" w:eastAsia="Times New Roman" w:hAnsi="Traditional Arabic" w:cs="Traditional Arabic" w:hint="cs"/>
          <w:sz w:val="32"/>
          <w:szCs w:val="32"/>
          <w:rtl/>
        </w:rPr>
        <w:t xml:space="preserve">يخ 20/2/2014م </w:t>
      </w:r>
      <w:r w:rsidRPr="00182F72">
        <w:rPr>
          <w:rFonts w:ascii="Traditional Arabic" w:eastAsia="Times New Roman" w:hAnsi="Traditional Arabic" w:cs="Traditional Arabic"/>
          <w:sz w:val="32"/>
          <w:szCs w:val="32"/>
          <w:rtl/>
        </w:rPr>
        <w:t xml:space="preserve">بمبلغ </w:t>
      </w:r>
      <w:r w:rsidRPr="00182F72">
        <w:rPr>
          <w:rFonts w:ascii="Traditional Arabic" w:eastAsia="Times New Roman" w:hAnsi="Traditional Arabic" w:cs="Traditional Arabic" w:hint="cs"/>
          <w:sz w:val="32"/>
          <w:szCs w:val="32"/>
          <w:rtl/>
        </w:rPr>
        <w:t>(23.520.000)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ال مسحوب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على مصرف الراجحي للأسباب الواردة في الطلب</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ولكون المدعى عليها</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قد تخلفت عن الحضور في الجلسة الماضية، فأصدرت الدائرة قرارها بإيقاف صرف الشيك رقم </w:t>
      </w:r>
      <w:r w:rsidRPr="00182F72">
        <w:rPr>
          <w:rFonts w:ascii="Traditional Arabic" w:eastAsia="Times New Roman" w:hAnsi="Traditional Arabic" w:cs="Traditional Arabic" w:hint="cs"/>
          <w:sz w:val="32"/>
          <w:szCs w:val="32"/>
          <w:rtl/>
          <w:lang w:bidi="fa-IR"/>
        </w:rPr>
        <w:t xml:space="preserve">(518) وتاريخ 20/2/2014م </w:t>
      </w:r>
      <w:r w:rsidRPr="00182F72">
        <w:rPr>
          <w:rFonts w:ascii="Traditional Arabic" w:eastAsia="Times New Roman" w:hAnsi="Traditional Arabic" w:cs="Traditional Arabic"/>
          <w:sz w:val="32"/>
          <w:szCs w:val="32"/>
          <w:rtl/>
        </w:rPr>
        <w:t xml:space="preserve">المسحوب على مصرف الراجحي بمبلغ </w:t>
      </w:r>
      <w:r w:rsidRPr="00182F72">
        <w:rPr>
          <w:rFonts w:ascii="Traditional Arabic" w:eastAsia="Times New Roman" w:hAnsi="Traditional Arabic" w:cs="Traditional Arabic" w:hint="cs"/>
          <w:sz w:val="32"/>
          <w:szCs w:val="32"/>
          <w:rtl/>
        </w:rPr>
        <w:t>(23.520.000) ريالاً،</w:t>
      </w:r>
      <w:r w:rsidRPr="00182F72">
        <w:rPr>
          <w:rFonts w:ascii="Traditional Arabic" w:eastAsia="Times New Roman" w:hAnsi="Traditional Arabic" w:cs="Traditional Arabic"/>
          <w:sz w:val="32"/>
          <w:szCs w:val="32"/>
          <w:rtl/>
        </w:rPr>
        <w:t xml:space="preserve"> إلا أن المدعية قد تخلفت</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عن الحضور أمام الدائرة بعد صدور القرار</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فتم شطب الدعوى وإصدار قرار بإلغاء القرار العاجل المتضمن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يقاف تنفيذ صرف الشيك المذكور آنف</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وبعد مراجعة وكيل المدعية وطلبه نظر الدعوى حددت الدائرة جلسة يوم</w:t>
      </w:r>
      <w:r w:rsidRPr="00182F72">
        <w:rPr>
          <w:rFonts w:ascii="Traditional Arabic" w:eastAsia="Times New Roman" w:hAnsi="Traditional Arabic" w:cs="Traditional Arabic" w:hint="cs"/>
          <w:sz w:val="32"/>
          <w:szCs w:val="32"/>
          <w:rtl/>
        </w:rPr>
        <w:t xml:space="preserve"> 19/6/1437هـ، </w:t>
      </w:r>
      <w:r w:rsidRPr="00182F72">
        <w:rPr>
          <w:rFonts w:ascii="Traditional Arabic" w:eastAsia="Times New Roman" w:hAnsi="Traditional Arabic" w:cs="Traditional Arabic"/>
          <w:sz w:val="32"/>
          <w:szCs w:val="32"/>
          <w:rtl/>
        </w:rPr>
        <w:t>وفيها لم يتبين للدائرة صحة تبلغ المدعى عليها بموعد هذه الجلسة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وقد طلب وكيل المدعية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بلاغه بواسطة الشرطة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قدم مذكرة من خمس صفحات وعدد</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من المرفقات تم ضمها لملف الدعوى. وفي جلسة يوم ال</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ثنين</w:t>
      </w:r>
      <w:r w:rsidRPr="00182F72">
        <w:rPr>
          <w:rFonts w:ascii="Traditional Arabic" w:eastAsia="Times New Roman" w:hAnsi="Traditional Arabic" w:cs="Traditional Arabic" w:hint="cs"/>
          <w:sz w:val="32"/>
          <w:szCs w:val="32"/>
          <w:rtl/>
        </w:rPr>
        <w:t xml:space="preserve"> 11/7/1437هـ </w:t>
      </w:r>
      <w:r w:rsidRPr="00182F72">
        <w:rPr>
          <w:rFonts w:ascii="Traditional Arabic" w:eastAsia="Times New Roman" w:hAnsi="Traditional Arabic" w:cs="Traditional Arabic"/>
          <w:sz w:val="32"/>
          <w:szCs w:val="32"/>
          <w:rtl/>
        </w:rPr>
        <w:t>حضر كل من المدعي وكالة والمدعى عليه وكالة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وفيها قدم وكيل المدعى</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عليها </w:t>
      </w:r>
      <w:r w:rsidRPr="00182F72">
        <w:rPr>
          <w:rFonts w:ascii="Traditional Arabic" w:eastAsia="Times New Roman" w:hAnsi="Traditional Arabic" w:cs="Traditional Arabic"/>
          <w:sz w:val="32"/>
          <w:szCs w:val="32"/>
          <w:rtl/>
        </w:rPr>
        <w:lastRenderedPageBreak/>
        <w:t>خطاب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للدائرة يشير إلى الخطاب</w:t>
      </w:r>
      <w:r w:rsidRPr="00182F72">
        <w:rPr>
          <w:rFonts w:ascii="Traditional Arabic" w:eastAsia="Times New Roman" w:hAnsi="Traditional Arabic" w:cs="Traditional Arabic" w:hint="cs"/>
          <w:sz w:val="32"/>
          <w:szCs w:val="32"/>
          <w:rtl/>
        </w:rPr>
        <w:t>ين</w:t>
      </w:r>
      <w:r w:rsidRPr="00182F72">
        <w:rPr>
          <w:rFonts w:ascii="Traditional Arabic" w:eastAsia="Times New Roman" w:hAnsi="Traditional Arabic" w:cs="Traditional Arabic"/>
          <w:sz w:val="32"/>
          <w:szCs w:val="32"/>
          <w:rtl/>
        </w:rPr>
        <w:t xml:space="preserve"> المرسلة </w:t>
      </w:r>
      <w:r w:rsidRPr="00182F72">
        <w:rPr>
          <w:rFonts w:ascii="Traditional Arabic" w:eastAsia="Times New Roman" w:hAnsi="Traditional Arabic" w:cs="Traditional Arabic" w:hint="cs"/>
          <w:sz w:val="32"/>
          <w:szCs w:val="32"/>
          <w:rtl/>
        </w:rPr>
        <w:t>إلى ا</w:t>
      </w:r>
      <w:r w:rsidRPr="00182F72">
        <w:rPr>
          <w:rFonts w:ascii="Traditional Arabic" w:eastAsia="Times New Roman" w:hAnsi="Traditional Arabic" w:cs="Traditional Arabic"/>
          <w:sz w:val="32"/>
          <w:szCs w:val="32"/>
          <w:rtl/>
        </w:rPr>
        <w:t>لدائرة بتاريخ</w:t>
      </w:r>
      <w:r w:rsidRPr="00182F72">
        <w:rPr>
          <w:rFonts w:ascii="Traditional Arabic" w:eastAsia="Times New Roman" w:hAnsi="Traditional Arabic" w:cs="Traditional Arabic" w:hint="cs"/>
          <w:sz w:val="32"/>
          <w:szCs w:val="32"/>
          <w:rtl/>
        </w:rPr>
        <w:t xml:space="preserve"> 10/7/1437هـ </w:t>
      </w:r>
      <w:r w:rsidRPr="00182F72">
        <w:rPr>
          <w:rFonts w:ascii="Traditional Arabic" w:eastAsia="Times New Roman" w:hAnsi="Traditional Arabic" w:cs="Traditional Arabic"/>
          <w:sz w:val="32"/>
          <w:szCs w:val="32"/>
          <w:rtl/>
        </w:rPr>
        <w:t xml:space="preserve">والمتضمنة طلب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 xml:space="preserve">يقاف نظر القضية إلى حين الفصل في الخطاب المزور المقدم من المدعية بعد أن تتم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حالته إلى الجهات المختصة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وبسؤال</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الدائرة للمدعي وكالة عن دعواه ذكر بأن موكلته لم تلتزم بالعقد الذي وقعته مع المدعى عليها للأسباب التي </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وردها في مذكراته السابقة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نه يحصر دعواه بطلب إلغاء العقد و</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عادة المبالغ المسلمة للمدعى عليها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وذلك</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بموجب ما نص عليه العقد في البند الثامن المتضمن حالات الفسخ، وبعرض ذلك على وكيل المدعى عليها </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جاب بأنه سيقدم رده على ما تضمنه البند الثامن وحق موكلته بالإجراء الذي اتخذته. وفي جلسة يوم الأربعاء</w:t>
      </w:r>
      <w:r w:rsidRPr="00182F72">
        <w:rPr>
          <w:rFonts w:ascii="Traditional Arabic" w:eastAsia="Times New Roman" w:hAnsi="Traditional Arabic" w:cs="Traditional Arabic" w:hint="cs"/>
          <w:sz w:val="32"/>
          <w:szCs w:val="32"/>
          <w:rtl/>
        </w:rPr>
        <w:t xml:space="preserve"> 20/7/1437هـ </w:t>
      </w:r>
      <w:r w:rsidRPr="00182F72">
        <w:rPr>
          <w:rFonts w:ascii="Traditional Arabic" w:eastAsia="Times New Roman" w:hAnsi="Traditional Arabic" w:cs="Traditional Arabic"/>
          <w:sz w:val="32"/>
          <w:szCs w:val="32"/>
          <w:rtl/>
        </w:rPr>
        <w:t>قدم وكيل المدعى عليها مذكرة من صف</w:t>
      </w:r>
      <w:r w:rsidRPr="00182F72">
        <w:rPr>
          <w:rFonts w:ascii="Traditional Arabic" w:eastAsia="Times New Roman" w:hAnsi="Traditional Arabic" w:cs="Traditional Arabic" w:hint="cs"/>
          <w:sz w:val="32"/>
          <w:szCs w:val="32"/>
          <w:rtl/>
        </w:rPr>
        <w:t>ح</w:t>
      </w:r>
      <w:r w:rsidRPr="00182F72">
        <w:rPr>
          <w:rFonts w:ascii="Traditional Arabic" w:eastAsia="Times New Roman" w:hAnsi="Traditional Arabic" w:cs="Traditional Arabic"/>
          <w:sz w:val="32"/>
          <w:szCs w:val="32"/>
          <w:rtl/>
        </w:rPr>
        <w:t>تين وثلاث</w:t>
      </w:r>
      <w:r w:rsidRPr="00182F72">
        <w:rPr>
          <w:rFonts w:ascii="Traditional Arabic" w:eastAsia="Times New Roman" w:hAnsi="Traditional Arabic" w:cs="Traditional Arabic" w:hint="cs"/>
          <w:sz w:val="32"/>
          <w:szCs w:val="32"/>
          <w:rtl/>
        </w:rPr>
        <w:t>ة</w:t>
      </w:r>
      <w:r w:rsidRPr="00182F72">
        <w:rPr>
          <w:rFonts w:ascii="Traditional Arabic" w:eastAsia="Times New Roman" w:hAnsi="Traditional Arabic" w:cs="Traditional Arabic"/>
          <w:sz w:val="32"/>
          <w:szCs w:val="32"/>
          <w:rtl/>
        </w:rPr>
        <w:t xml:space="preserve"> مرفقات سلم نسخة منها لوكيل المدعية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وقد جاء فيها ما نصه: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نتمسك بحقنا بالمطالبة بإحالة الخطاب المزور إلى إدارة الأدلة الجنائية </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قسم التزوير والتزييف</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 لتمكيني من أخذ حقي الخاص</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والتعويض عن جميع الأضرار التي لحقتني بسبب هذا الخطاب المزور</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وكذلك محاسبة المسؤول عن هذا الخطاب الم</w:t>
      </w:r>
      <w:r w:rsidRPr="00182F72">
        <w:rPr>
          <w:rFonts w:ascii="Traditional Arabic" w:eastAsia="Times New Roman" w:hAnsi="Traditional Arabic" w:cs="Traditional Arabic" w:hint="cs"/>
          <w:sz w:val="32"/>
          <w:szCs w:val="32"/>
          <w:rtl/>
        </w:rPr>
        <w:t>ز</w:t>
      </w:r>
      <w:r w:rsidRPr="00182F72">
        <w:rPr>
          <w:rFonts w:ascii="Traditional Arabic" w:eastAsia="Times New Roman" w:hAnsi="Traditional Arabic" w:cs="Traditional Arabic"/>
          <w:sz w:val="32"/>
          <w:szCs w:val="32"/>
          <w:rtl/>
        </w:rPr>
        <w:t>ور</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إن هذا الخطاب كان الهدف من تقديمه تضليل العدالة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هذا الخطاب يمس صلب القضية وجوهرها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وبتقديم المدعية لهذا الخطاب هو إقرار منها بما ذكر فيه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وتم صياغته بعلم وتدبير منها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ودليل ذلك ما نص عليه الخطاب حيث صيغ کرد من شركة </w:t>
      </w:r>
      <w:r w:rsidRPr="00182F72">
        <w:rPr>
          <w:rFonts w:ascii="Traditional Arabic" w:eastAsia="Times New Roman" w:hAnsi="Traditional Arabic" w:cs="Traditional Arabic" w:hint="cs"/>
          <w:sz w:val="32"/>
          <w:szCs w:val="32"/>
          <w:rtl/>
        </w:rPr>
        <w:t xml:space="preserve">(ف) </w:t>
      </w:r>
      <w:r w:rsidRPr="00182F72">
        <w:rPr>
          <w:rFonts w:ascii="Traditional Arabic" w:eastAsia="Times New Roman" w:hAnsi="Traditional Arabic" w:cs="Traditional Arabic"/>
          <w:sz w:val="32"/>
          <w:szCs w:val="32"/>
          <w:rtl/>
        </w:rPr>
        <w:t>في دولة تايلاند على خطاب</w:t>
      </w:r>
      <w:r w:rsidRPr="00182F72">
        <w:rPr>
          <w:rFonts w:ascii="Traditional Arabic" w:eastAsia="Times New Roman" w:hAnsi="Traditional Arabic" w:cs="Traditional Arabic" w:hint="cs"/>
          <w:sz w:val="32"/>
          <w:szCs w:val="32"/>
          <w:rtl/>
        </w:rPr>
        <w:t>ين</w:t>
      </w:r>
      <w:r w:rsidRPr="00182F72">
        <w:rPr>
          <w:rFonts w:ascii="Traditional Arabic" w:eastAsia="Times New Roman" w:hAnsi="Traditional Arabic" w:cs="Traditional Arabic"/>
          <w:sz w:val="32"/>
          <w:szCs w:val="32"/>
          <w:rtl/>
        </w:rPr>
        <w:t xml:space="preserve"> صادر</w:t>
      </w:r>
      <w:r w:rsidRPr="00182F72">
        <w:rPr>
          <w:rFonts w:ascii="Traditional Arabic" w:eastAsia="Times New Roman" w:hAnsi="Traditional Arabic" w:cs="Traditional Arabic" w:hint="cs"/>
          <w:sz w:val="32"/>
          <w:szCs w:val="32"/>
          <w:rtl/>
        </w:rPr>
        <w:t>ة</w:t>
      </w:r>
      <w:r w:rsidRPr="00182F72">
        <w:rPr>
          <w:rFonts w:ascii="Traditional Arabic" w:eastAsia="Times New Roman" w:hAnsi="Traditional Arabic" w:cs="Traditional Arabic"/>
          <w:sz w:val="32"/>
          <w:szCs w:val="32"/>
          <w:rtl/>
        </w:rPr>
        <w:t xml:space="preserve"> من المدعية مؤسسة </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والذي أفاد بأن المنتج محل العقد سعة</w:t>
      </w:r>
      <w:r w:rsidRPr="00182F72">
        <w:rPr>
          <w:rFonts w:ascii="Traditional Arabic" w:eastAsia="Times New Roman" w:hAnsi="Traditional Arabic" w:cs="Traditional Arabic" w:hint="cs"/>
          <w:sz w:val="32"/>
          <w:szCs w:val="32"/>
          <w:rtl/>
        </w:rPr>
        <w:t xml:space="preserve"> (400) مل لم </w:t>
      </w:r>
      <w:r w:rsidRPr="00182F72">
        <w:rPr>
          <w:rFonts w:ascii="Traditional Arabic" w:eastAsia="Times New Roman" w:hAnsi="Traditional Arabic" w:cs="Traditional Arabic"/>
          <w:sz w:val="32"/>
          <w:szCs w:val="32"/>
          <w:rtl/>
        </w:rPr>
        <w:t>تنتجه الشركة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راجي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بهذا الخطاب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 xml:space="preserve">ثبات أن المنتج </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ساس العقد ليس صحيح</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وبتقديم المدعية لهذا الخطاب لفضيلتكم يعد إقرار</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خطي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وفعلي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بما ورد فيه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وبالتأمل في هذا الخطاب نجد محرره يدعي أنه حرر هذا الخطاب رد</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على خطاب</w:t>
      </w:r>
      <w:r w:rsidRPr="00182F72">
        <w:rPr>
          <w:rFonts w:ascii="Traditional Arabic" w:eastAsia="Times New Roman" w:hAnsi="Traditional Arabic" w:cs="Traditional Arabic" w:hint="cs"/>
          <w:sz w:val="32"/>
          <w:szCs w:val="32"/>
          <w:rtl/>
        </w:rPr>
        <w:t>ين</w:t>
      </w:r>
      <w:r w:rsidRPr="00182F72">
        <w:rPr>
          <w:rFonts w:ascii="Traditional Arabic" w:eastAsia="Times New Roman" w:hAnsi="Traditional Arabic" w:cs="Traditional Arabic"/>
          <w:sz w:val="32"/>
          <w:szCs w:val="32"/>
          <w:rtl/>
        </w:rPr>
        <w:t xml:space="preserve"> صادر</w:t>
      </w:r>
      <w:r w:rsidRPr="00182F72">
        <w:rPr>
          <w:rFonts w:ascii="Traditional Arabic" w:eastAsia="Times New Roman" w:hAnsi="Traditional Arabic" w:cs="Traditional Arabic" w:hint="cs"/>
          <w:sz w:val="32"/>
          <w:szCs w:val="32"/>
          <w:rtl/>
        </w:rPr>
        <w:t>ة</w:t>
      </w:r>
      <w:r w:rsidRPr="00182F72">
        <w:rPr>
          <w:rFonts w:ascii="Traditional Arabic" w:eastAsia="Times New Roman" w:hAnsi="Traditional Arabic" w:cs="Traditional Arabic"/>
          <w:sz w:val="32"/>
          <w:szCs w:val="32"/>
          <w:rtl/>
        </w:rPr>
        <w:t xml:space="preserve"> من مؤسسة </w:t>
      </w:r>
      <w:r w:rsidRPr="00182F72">
        <w:rPr>
          <w:rFonts w:ascii="Traditional Arabic" w:eastAsia="Times New Roman" w:hAnsi="Traditional Arabic" w:cs="Traditional Arabic" w:hint="cs"/>
          <w:sz w:val="32"/>
          <w:szCs w:val="32"/>
          <w:rtl/>
        </w:rPr>
        <w:t xml:space="preserve">(المدعية) </w:t>
      </w:r>
      <w:r w:rsidRPr="00182F72">
        <w:rPr>
          <w:rFonts w:ascii="Traditional Arabic" w:eastAsia="Times New Roman" w:hAnsi="Traditional Arabic" w:cs="Traditional Arabic"/>
          <w:sz w:val="32"/>
          <w:szCs w:val="32"/>
          <w:rtl/>
        </w:rPr>
        <w:t xml:space="preserve">وموجه إلى شركة </w:t>
      </w:r>
      <w:r w:rsidRPr="00182F72">
        <w:rPr>
          <w:rFonts w:ascii="Traditional Arabic" w:eastAsia="Times New Roman" w:hAnsi="Traditional Arabic" w:cs="Traditional Arabic" w:hint="cs"/>
          <w:sz w:val="32"/>
          <w:szCs w:val="32"/>
          <w:rtl/>
        </w:rPr>
        <w:t xml:space="preserve">(ف) </w:t>
      </w:r>
      <w:r w:rsidRPr="00182F72">
        <w:rPr>
          <w:rFonts w:ascii="Traditional Arabic" w:eastAsia="Times New Roman" w:hAnsi="Traditional Arabic" w:cs="Traditional Arabic"/>
          <w:sz w:val="32"/>
          <w:szCs w:val="32"/>
          <w:rtl/>
        </w:rPr>
        <w:t>حيث الخطاب الأول مؤرخ في تاريخ</w:t>
      </w:r>
      <w:r w:rsidRPr="00182F72">
        <w:rPr>
          <w:rFonts w:ascii="Traditional Arabic" w:eastAsia="Times New Roman" w:hAnsi="Traditional Arabic" w:cs="Traditional Arabic" w:hint="cs"/>
          <w:sz w:val="32"/>
          <w:szCs w:val="32"/>
          <w:rtl/>
        </w:rPr>
        <w:t xml:space="preserve"> 27/8/2012م</w:t>
      </w:r>
      <w:r w:rsidRPr="00182F72">
        <w:rPr>
          <w:rFonts w:ascii="Traditional Arabic" w:hAnsi="Traditional Arabic" w:cs="Traditional Arabic" w:hint="cs"/>
          <w:sz w:val="32"/>
          <w:szCs w:val="32"/>
          <w:rtl/>
        </w:rPr>
        <w:t>،</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والخطاب الثاني مؤرخ في تاريخ</w:t>
      </w:r>
      <w:r w:rsidRPr="00182F72">
        <w:rPr>
          <w:rFonts w:ascii="Traditional Arabic" w:eastAsia="Times New Roman" w:hAnsi="Traditional Arabic" w:cs="Traditional Arabic" w:hint="cs"/>
          <w:sz w:val="32"/>
          <w:szCs w:val="32"/>
          <w:rtl/>
        </w:rPr>
        <w:t xml:space="preserve"> 3/3/2014م، </w:t>
      </w:r>
      <w:r w:rsidRPr="00182F72">
        <w:rPr>
          <w:rFonts w:ascii="Traditional Arabic" w:eastAsia="Times New Roman" w:hAnsi="Traditional Arabic" w:cs="Traditional Arabic"/>
          <w:sz w:val="32"/>
          <w:szCs w:val="32"/>
          <w:rtl/>
        </w:rPr>
        <w:t>ونلاحظ أن بين</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هذين الخطابين مدة سنتين تقريب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وعليه: - كيف لم ترد الشركة على الخطاب الأول إلا بعد سنتين تقريب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 أين ما يثبت رسم</w:t>
      </w:r>
      <w:r w:rsidRPr="00182F72">
        <w:rPr>
          <w:rFonts w:ascii="Traditional Arabic" w:eastAsia="Times New Roman" w:hAnsi="Traditional Arabic" w:cs="Traditional Arabic" w:hint="cs"/>
          <w:sz w:val="32"/>
          <w:szCs w:val="32"/>
          <w:rtl/>
        </w:rPr>
        <w:t xml:space="preserve">ياً </w:t>
      </w:r>
      <w:r w:rsidRPr="00182F72">
        <w:rPr>
          <w:rFonts w:ascii="Traditional Arabic" w:eastAsia="Times New Roman" w:hAnsi="Traditional Arabic" w:cs="Traditional Arabic"/>
          <w:sz w:val="32"/>
          <w:szCs w:val="32"/>
          <w:rtl/>
        </w:rPr>
        <w:t xml:space="preserve">صدور الخطابين من مؤسسة </w:t>
      </w:r>
      <w:r w:rsidRPr="00182F72">
        <w:rPr>
          <w:rFonts w:ascii="Traditional Arabic" w:eastAsia="Times New Roman" w:hAnsi="Traditional Arabic" w:cs="Traditional Arabic" w:hint="cs"/>
          <w:sz w:val="32"/>
          <w:szCs w:val="32"/>
          <w:rtl/>
        </w:rPr>
        <w:t xml:space="preserve">(المدعية) </w:t>
      </w:r>
      <w:r w:rsidRPr="00182F72">
        <w:rPr>
          <w:rFonts w:ascii="Traditional Arabic" w:eastAsia="Times New Roman" w:hAnsi="Traditional Arabic" w:cs="Traditional Arabic"/>
          <w:sz w:val="32"/>
          <w:szCs w:val="32"/>
          <w:rtl/>
        </w:rPr>
        <w:t xml:space="preserve">إلى شركة </w:t>
      </w:r>
      <w:r w:rsidRPr="00182F72">
        <w:rPr>
          <w:rFonts w:ascii="Traditional Arabic" w:eastAsia="Times New Roman" w:hAnsi="Traditional Arabic" w:cs="Traditional Arabic" w:hint="cs"/>
          <w:sz w:val="32"/>
          <w:szCs w:val="32"/>
          <w:rtl/>
        </w:rPr>
        <w:t xml:space="preserve">(ف) </w:t>
      </w:r>
      <w:r w:rsidRPr="00182F72">
        <w:rPr>
          <w:rFonts w:ascii="Traditional Arabic" w:eastAsia="Times New Roman" w:hAnsi="Traditional Arabic" w:cs="Traditional Arabic"/>
          <w:sz w:val="32"/>
          <w:szCs w:val="32"/>
          <w:rtl/>
        </w:rPr>
        <w:t xml:space="preserve">في دولة تايلاند. - أين ما يثبت الاستلام الرسمي من شركة </w:t>
      </w:r>
      <w:r w:rsidRPr="00182F72">
        <w:rPr>
          <w:rFonts w:ascii="Traditional Arabic" w:eastAsia="Times New Roman" w:hAnsi="Traditional Arabic" w:cs="Traditional Arabic" w:hint="cs"/>
          <w:sz w:val="32"/>
          <w:szCs w:val="32"/>
          <w:rtl/>
        </w:rPr>
        <w:t xml:space="preserve">(ف) </w:t>
      </w:r>
      <w:r w:rsidRPr="00182F72">
        <w:rPr>
          <w:rFonts w:ascii="Traditional Arabic" w:eastAsia="Times New Roman" w:hAnsi="Traditional Arabic" w:cs="Traditional Arabic"/>
          <w:sz w:val="32"/>
          <w:szCs w:val="32"/>
          <w:rtl/>
        </w:rPr>
        <w:t>في تايلاند لهذه الخطابات</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 محرر الخطاب ذیل تحت اسمه شركة </w:t>
      </w:r>
      <w:r w:rsidRPr="00182F72">
        <w:rPr>
          <w:rFonts w:ascii="Traditional Arabic" w:eastAsia="Times New Roman" w:hAnsi="Traditional Arabic" w:cs="Traditional Arabic" w:hint="cs"/>
          <w:sz w:val="32"/>
          <w:szCs w:val="32"/>
          <w:rtl/>
        </w:rPr>
        <w:t xml:space="preserve">(ف) في </w:t>
      </w:r>
      <w:r w:rsidRPr="00182F72">
        <w:rPr>
          <w:rFonts w:ascii="Traditional Arabic" w:eastAsia="Times New Roman" w:hAnsi="Traditional Arabic" w:cs="Traditional Arabic"/>
          <w:sz w:val="32"/>
          <w:szCs w:val="32"/>
          <w:rtl/>
        </w:rPr>
        <w:t>تايلاند</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أين ما يثبت وجوده في دولة تايلاند وقت تحرير هذا الخطاب لعلمنا أنه موجود في المملكة العربية السعودية ومطلوب أمني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وممنوع من السفر بأمر من وزارة الداخلية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 هذا الخطاب لا يحمل أي مصادقة من أي جهة حكومية في دولة تايلاند مثل وزارة التجارة أو السفارة</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السعودية. ولإظهار الحق فقد قامت مؤسسة </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(المدعى عليها) بتوجيه خطاب رسمي موجه لشركة </w:t>
      </w:r>
      <w:r w:rsidRPr="00182F72">
        <w:rPr>
          <w:rFonts w:ascii="Traditional Arabic" w:eastAsia="Times New Roman" w:hAnsi="Traditional Arabic" w:cs="Traditional Arabic" w:hint="cs"/>
          <w:sz w:val="32"/>
          <w:szCs w:val="32"/>
          <w:rtl/>
        </w:rPr>
        <w:t xml:space="preserve">(ف) </w:t>
      </w:r>
      <w:r w:rsidRPr="00182F72">
        <w:rPr>
          <w:rFonts w:ascii="Traditional Arabic" w:eastAsia="Times New Roman" w:hAnsi="Traditional Arabic" w:cs="Traditional Arabic"/>
          <w:sz w:val="32"/>
          <w:szCs w:val="32"/>
          <w:rtl/>
        </w:rPr>
        <w:t xml:space="preserve">للاستفسار عن صحة هذا الخطاب (سبق تقديمه) وجاءنا الرد الرسمي من شركة </w:t>
      </w:r>
      <w:r w:rsidRPr="00182F72">
        <w:rPr>
          <w:rFonts w:ascii="Traditional Arabic" w:eastAsia="Times New Roman" w:hAnsi="Traditional Arabic" w:cs="Traditional Arabic" w:hint="cs"/>
          <w:sz w:val="32"/>
          <w:szCs w:val="32"/>
          <w:rtl/>
        </w:rPr>
        <w:t xml:space="preserve">(ف) </w:t>
      </w:r>
      <w:r w:rsidRPr="00182F72">
        <w:rPr>
          <w:rFonts w:ascii="Traditional Arabic" w:eastAsia="Times New Roman" w:hAnsi="Traditional Arabic" w:cs="Traditional Arabic"/>
          <w:sz w:val="32"/>
          <w:szCs w:val="32"/>
          <w:rtl/>
        </w:rPr>
        <w:t>في دولة تايلاند بخطاب رسمي (سبق تقديمه) م</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وق</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ع من مدير الشركة وموثق رسمي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من وزارة التجارة التايلاندية</w:t>
      </w:r>
      <w:r w:rsidRPr="00182F72">
        <w:rPr>
          <w:rFonts w:ascii="Traditional Arabic"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وكذلك من وزارة الخارجية </w:t>
      </w:r>
      <w:r w:rsidRPr="00182F72">
        <w:rPr>
          <w:rFonts w:ascii="Traditional Arabic" w:eastAsia="Times New Roman" w:hAnsi="Traditional Arabic" w:cs="Traditional Arabic"/>
          <w:sz w:val="32"/>
          <w:szCs w:val="32"/>
          <w:rtl/>
        </w:rPr>
        <w:lastRenderedPageBreak/>
        <w:t>السعودية ممثلة بسفارة المملكة العربية السعودية في دولة تايلاند ومصادق عليه من وزارة الخارجية في دولة تايلاند على صحة الختم والتوقيع</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وأفاد الخطاب بالتالي: ١- نفت شركة </w:t>
      </w:r>
      <w:r w:rsidRPr="00182F72">
        <w:rPr>
          <w:rFonts w:ascii="Traditional Arabic" w:eastAsia="Times New Roman" w:hAnsi="Traditional Arabic" w:cs="Traditional Arabic" w:hint="cs"/>
          <w:sz w:val="32"/>
          <w:szCs w:val="32"/>
          <w:rtl/>
        </w:rPr>
        <w:t>(ف)</w:t>
      </w:r>
      <w:r w:rsidRPr="00182F72">
        <w:rPr>
          <w:rFonts w:ascii="Traditional Arabic" w:eastAsia="Times New Roman" w:hAnsi="Traditional Arabic" w:cs="Traditional Arabic"/>
          <w:sz w:val="32"/>
          <w:szCs w:val="32"/>
          <w:rtl/>
        </w:rPr>
        <w:t xml:space="preserve"> استلام أي خطاب من مؤسسة</w:t>
      </w:r>
      <w:r w:rsidRPr="00182F72">
        <w:rPr>
          <w:rFonts w:ascii="Traditional Arabic" w:eastAsia="Times New Roman" w:hAnsi="Traditional Arabic" w:cs="Traditional Arabic" w:hint="cs"/>
          <w:sz w:val="32"/>
          <w:szCs w:val="32"/>
          <w:rtl/>
        </w:rPr>
        <w:t xml:space="preserve"> (المدعية)</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sz w:val="32"/>
          <w:szCs w:val="32"/>
          <w:rtl/>
          <w:lang w:bidi="fa-IR"/>
        </w:rPr>
        <w:t xml:space="preserve">۲- </w:t>
      </w:r>
      <w:r w:rsidRPr="00182F72">
        <w:rPr>
          <w:rFonts w:ascii="Traditional Arabic" w:eastAsia="Times New Roman" w:hAnsi="Traditional Arabic" w:cs="Traditional Arabic"/>
          <w:sz w:val="32"/>
          <w:szCs w:val="32"/>
          <w:rtl/>
        </w:rPr>
        <w:t xml:space="preserve">نفت شركة </w:t>
      </w:r>
      <w:r w:rsidRPr="00182F72">
        <w:rPr>
          <w:rFonts w:ascii="Traditional Arabic" w:eastAsia="Times New Roman" w:hAnsi="Traditional Arabic" w:cs="Traditional Arabic" w:hint="cs"/>
          <w:sz w:val="32"/>
          <w:szCs w:val="32"/>
          <w:rtl/>
        </w:rPr>
        <w:t xml:space="preserve">(ف) </w:t>
      </w:r>
      <w:r w:rsidRPr="00182F72">
        <w:rPr>
          <w:rFonts w:ascii="Traditional Arabic" w:eastAsia="Times New Roman" w:hAnsi="Traditional Arabic" w:cs="Traditional Arabic"/>
          <w:sz w:val="32"/>
          <w:szCs w:val="32"/>
          <w:rtl/>
        </w:rPr>
        <w:t xml:space="preserve">صدور هذا الخطاب منها وإنها لا تعلم أي شيء عن هذا الخطاب. ٣- تأكيد تعبئة المنتج في عبوات سعة </w:t>
      </w:r>
      <w:r w:rsidRPr="00182F72">
        <w:rPr>
          <w:rFonts w:ascii="Traditional Arabic" w:eastAsia="Times New Roman" w:hAnsi="Traditional Arabic" w:cs="Traditional Arabic" w:hint="cs"/>
          <w:sz w:val="32"/>
          <w:szCs w:val="32"/>
          <w:rtl/>
        </w:rPr>
        <w:t>(400)</w:t>
      </w:r>
      <w:r w:rsidRPr="00182F72">
        <w:rPr>
          <w:rFonts w:ascii="Traditional Arabic" w:eastAsia="Times New Roman" w:hAnsi="Traditional Arabic" w:cs="Traditional Arabic"/>
          <w:sz w:val="32"/>
          <w:szCs w:val="32"/>
          <w:rtl/>
        </w:rPr>
        <w:t xml:space="preserve"> مل</w:t>
      </w:r>
      <w:r w:rsidRPr="00182F72">
        <w:rPr>
          <w:rFonts w:ascii="Traditional Arabic" w:eastAsia="Times New Roman" w:hAnsi="Traditional Arabic" w:cs="Traditional Arabic"/>
          <w:sz w:val="32"/>
          <w:szCs w:val="32"/>
        </w:rPr>
        <w:t>.</w:t>
      </w:r>
      <w:r w:rsidRPr="00182F72">
        <w:rPr>
          <w:rFonts w:ascii="Traditional Arabic" w:eastAsia="Times New Roman" w:hAnsi="Traditional Arabic" w:cs="Traditional Arabic" w:hint="cs"/>
          <w:sz w:val="32"/>
          <w:szCs w:val="32"/>
          <w:rtl/>
        </w:rPr>
        <w:t xml:space="preserve"> 4- </w:t>
      </w:r>
      <w:r w:rsidRPr="00182F72">
        <w:rPr>
          <w:rFonts w:ascii="Traditional Arabic" w:eastAsia="Times New Roman" w:hAnsi="Traditional Arabic" w:cs="Traditional Arabic"/>
          <w:sz w:val="32"/>
          <w:szCs w:val="32"/>
          <w:rtl/>
        </w:rPr>
        <w:t>تحديد الشخص الرسمي الوحيد المخول بالتوقيع على أي مستندات متعلقة بشرك</w:t>
      </w:r>
      <w:r w:rsidRPr="00182F72">
        <w:rPr>
          <w:rFonts w:ascii="Traditional Arabic" w:eastAsia="Times New Roman" w:hAnsi="Traditional Arabic" w:cs="Traditional Arabic" w:hint="cs"/>
          <w:sz w:val="32"/>
          <w:szCs w:val="32"/>
          <w:rtl/>
        </w:rPr>
        <w:t xml:space="preserve">ة (ف). </w:t>
      </w:r>
      <w:r w:rsidRPr="00182F72">
        <w:rPr>
          <w:rFonts w:ascii="Traditional Arabic" w:eastAsia="Times New Roman" w:hAnsi="Traditional Arabic" w:cs="Traditional Arabic"/>
          <w:sz w:val="32"/>
          <w:szCs w:val="32"/>
          <w:rtl/>
        </w:rPr>
        <w:t>أما ما ذكره ممثل المدعية بحصر دعواه على ما ذكر في البند الثامن من العقد المبرم بين المدعية والمدعى عليها فنرد بالتالي: لا يحق للمدعية تجاهل عقد كامل مكون من عشرة بنود مرتبطة بعضها</w:t>
      </w:r>
      <w:r w:rsidRPr="00182F72">
        <w:rPr>
          <w:rFonts w:ascii="Traditional Arabic" w:eastAsia="Times New Roman" w:hAnsi="Traditional Arabic" w:cs="Traditional Arabic" w:hint="cs"/>
          <w:sz w:val="32"/>
          <w:szCs w:val="32"/>
          <w:rtl/>
        </w:rPr>
        <w:t xml:space="preserve"> مع بعض،</w:t>
      </w:r>
      <w:r w:rsidRPr="00182F72">
        <w:rPr>
          <w:rFonts w:ascii="Traditional Arabic" w:eastAsia="Times New Roman" w:hAnsi="Traditional Arabic" w:cs="Traditional Arabic"/>
          <w:sz w:val="32"/>
          <w:szCs w:val="32"/>
          <w:rtl/>
        </w:rPr>
        <w:t xml:space="preserve"> ووجود التزامات</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جوهرية على المدعية مطالب</w:t>
      </w:r>
      <w:r w:rsidRPr="00182F72">
        <w:rPr>
          <w:rFonts w:ascii="Traditional Arabic" w:eastAsia="Times New Roman" w:hAnsi="Traditional Arabic" w:cs="Traditional Arabic" w:hint="cs"/>
          <w:sz w:val="32"/>
          <w:szCs w:val="32"/>
          <w:rtl/>
        </w:rPr>
        <w:t>ةً</w:t>
      </w:r>
      <w:r w:rsidRPr="00182F72">
        <w:rPr>
          <w:rFonts w:ascii="Traditional Arabic" w:eastAsia="Times New Roman" w:hAnsi="Traditional Arabic" w:cs="Traditional Arabic"/>
          <w:sz w:val="32"/>
          <w:szCs w:val="32"/>
          <w:rtl/>
        </w:rPr>
        <w:t xml:space="preserve"> بها وحصر التعاقد على البند الثامن فقط. - حسب الاتفاق بين الطرفين فإن حق فسخ العقد والموضح في البند الثامن هو من صلاحيات وحق الطرف الأول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مؤسسة</w:t>
      </w:r>
      <w:r w:rsidRPr="00182F72">
        <w:rPr>
          <w:rFonts w:ascii="Traditional Arabic" w:eastAsia="Times New Roman" w:hAnsi="Traditional Arabic" w:cs="Traditional Arabic" w:hint="cs"/>
          <w:sz w:val="32"/>
          <w:szCs w:val="32"/>
          <w:rtl/>
        </w:rPr>
        <w:t xml:space="preserve"> (المدعى عليها</w:t>
      </w:r>
      <w:r w:rsidRPr="00182F72">
        <w:rPr>
          <w:rFonts w:ascii="Traditional Arabic" w:eastAsia="Times New Roman" w:hAnsi="Traditional Arabic" w:cs="Traditional Arabic"/>
          <w:sz w:val="32"/>
          <w:szCs w:val="32"/>
          <w:rtl/>
        </w:rPr>
        <w:t xml:space="preserve">) وليس للطرف الثاني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مؤسسة</w:t>
      </w:r>
      <w:r w:rsidRPr="00182F72">
        <w:rPr>
          <w:rFonts w:ascii="Traditional Arabic" w:eastAsia="Times New Roman" w:hAnsi="Traditional Arabic" w:cs="Traditional Arabic" w:hint="cs"/>
          <w:sz w:val="32"/>
          <w:szCs w:val="32"/>
          <w:rtl/>
        </w:rPr>
        <w:t xml:space="preserve"> (المدعية</w:t>
      </w:r>
      <w:r w:rsidRPr="00182F72">
        <w:rPr>
          <w:rFonts w:ascii="Traditional Arabic" w:eastAsia="Times New Roman" w:hAnsi="Traditional Arabic" w:cs="Traditional Arabic"/>
          <w:sz w:val="32"/>
          <w:szCs w:val="32"/>
          <w:rtl/>
        </w:rPr>
        <w:t>) أي حق في فسخ العقد. كما أن إخلال المدعية ببنود العقد لا يعفيها من التزاماتها المستحقة عليها وإقراره بثبوت هذا الالتزام</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يثبته تحرير المدعية مؤسسة</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للشيكات الثلاثية التالية بتواريخها المختلفة</w:t>
      </w:r>
      <w:r w:rsidRPr="00182F72">
        <w:rPr>
          <w:rFonts w:ascii="Traditional Arabic" w:eastAsia="Times New Roman" w:hAnsi="Traditional Arabic" w:cs="Traditional Arabic"/>
          <w:sz w:val="32"/>
          <w:szCs w:val="32"/>
        </w:rPr>
        <w:t>:</w:t>
      </w:r>
      <w:r w:rsidRPr="00182F72">
        <w:rPr>
          <w:rFonts w:ascii="Traditional Arabic" w:eastAsia="Times New Roman" w:hAnsi="Traditional Arabic" w:cs="Traditional Arabic" w:hint="cs"/>
          <w:sz w:val="32"/>
          <w:szCs w:val="32"/>
          <w:rtl/>
        </w:rPr>
        <w:t xml:space="preserve"> 1- </w:t>
      </w:r>
      <w:r w:rsidRPr="00182F72">
        <w:rPr>
          <w:rFonts w:ascii="Traditional Arabic" w:eastAsia="Times New Roman" w:hAnsi="Traditional Arabic" w:cs="Traditional Arabic"/>
          <w:sz w:val="32"/>
          <w:szCs w:val="32"/>
          <w:rtl/>
        </w:rPr>
        <w:t>تحرير الشيك الأول عند كتابة العقد بتاريخ</w:t>
      </w:r>
      <w:r w:rsidRPr="00182F72">
        <w:rPr>
          <w:rFonts w:ascii="Traditional Arabic" w:eastAsia="Times New Roman" w:hAnsi="Traditional Arabic" w:cs="Traditional Arabic" w:hint="cs"/>
          <w:sz w:val="32"/>
          <w:szCs w:val="32"/>
          <w:rtl/>
        </w:rPr>
        <w:t xml:space="preserve"> 1/10/1433هـ </w:t>
      </w:r>
      <w:r w:rsidRPr="00182F72">
        <w:rPr>
          <w:rFonts w:ascii="Traditional Arabic" w:eastAsia="Times New Roman" w:hAnsi="Traditional Arabic" w:cs="Traditional Arabic"/>
          <w:sz w:val="32"/>
          <w:szCs w:val="32"/>
          <w:rtl/>
        </w:rPr>
        <w:t xml:space="preserve">برقم </w:t>
      </w:r>
      <w:r w:rsidRPr="00182F72">
        <w:rPr>
          <w:rFonts w:ascii="Traditional Arabic" w:eastAsia="Times New Roman" w:hAnsi="Traditional Arabic" w:cs="Traditional Arabic" w:hint="cs"/>
          <w:sz w:val="32"/>
          <w:szCs w:val="32"/>
          <w:rtl/>
          <w:lang w:bidi="fa-IR"/>
        </w:rPr>
        <w:t>(23</w:t>
      </w:r>
      <w:r w:rsidRPr="00182F72">
        <w:rPr>
          <w:rFonts w:ascii="Traditional Arabic" w:eastAsia="Times New Roman" w:hAnsi="Traditional Arabic" w:cs="Traditional Arabic" w:hint="cs"/>
          <w:sz w:val="32"/>
          <w:szCs w:val="32"/>
          <w:rtl/>
        </w:rPr>
        <w:t>6</w:t>
      </w:r>
      <w:r w:rsidRPr="00182F72">
        <w:rPr>
          <w:rFonts w:ascii="Traditional Arabic" w:eastAsia="Times New Roman" w:hAnsi="Traditional Arabic" w:cs="Traditional Arabic" w:hint="cs"/>
          <w:sz w:val="32"/>
          <w:szCs w:val="32"/>
          <w:rtl/>
          <w:lang w:bidi="fa-IR"/>
        </w:rPr>
        <w:t>)</w:t>
      </w:r>
      <w:r w:rsidRPr="00182F72">
        <w:rPr>
          <w:rFonts w:ascii="Traditional Arabic" w:eastAsia="Times New Roman" w:hAnsi="Traditional Arabic" w:cs="Traditional Arabic"/>
          <w:sz w:val="32"/>
          <w:szCs w:val="32"/>
          <w:rtl/>
        </w:rPr>
        <w:t xml:space="preserve"> بقيمة ثلاثة وعشر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ن مليون</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وخمسمئة وعشر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 xml:space="preserve">ن ألف ريال </w:t>
      </w:r>
      <w:r w:rsidRPr="00182F72">
        <w:rPr>
          <w:rFonts w:ascii="Traditional Arabic" w:eastAsia="Times New Roman" w:hAnsi="Traditional Arabic" w:cs="Traditional Arabic" w:hint="cs"/>
          <w:sz w:val="32"/>
          <w:szCs w:val="32"/>
          <w:rtl/>
        </w:rPr>
        <w:t>(23.520.000)،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 xml:space="preserve">وهذا الشيك بدون رصيد (وهذا الشيك لم تشر </w:t>
      </w:r>
      <w:r w:rsidRPr="00182F72">
        <w:rPr>
          <w:rFonts w:ascii="Traditional Arabic" w:eastAsia="Times New Roman" w:hAnsi="Traditional Arabic" w:cs="Traditional Arabic" w:hint="cs"/>
          <w:sz w:val="32"/>
          <w:szCs w:val="32"/>
          <w:rtl/>
        </w:rPr>
        <w:t>إليه</w:t>
      </w:r>
      <w:r w:rsidRPr="00182F72">
        <w:rPr>
          <w:rFonts w:ascii="Traditional Arabic" w:eastAsia="Times New Roman" w:hAnsi="Traditional Arabic" w:cs="Traditional Arabic"/>
          <w:sz w:val="32"/>
          <w:szCs w:val="32"/>
          <w:rtl/>
        </w:rPr>
        <w:t xml:space="preserve"> المدعية في لائحة دعواها</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مرفق رقم </w:t>
      </w:r>
      <w:r w:rsidRPr="00182F72">
        <w:rPr>
          <w:rFonts w:ascii="Traditional Arabic" w:eastAsia="Times New Roman" w:hAnsi="Traditional Arabic" w:cs="Traditional Arabic"/>
          <w:sz w:val="32"/>
          <w:szCs w:val="32"/>
          <w:rtl/>
          <w:lang w:bidi="fa-IR"/>
        </w:rPr>
        <w:t xml:space="preserve">۱). ۲- </w:t>
      </w:r>
      <w:r w:rsidRPr="00182F72">
        <w:rPr>
          <w:rFonts w:ascii="Traditional Arabic" w:eastAsia="Times New Roman" w:hAnsi="Traditional Arabic" w:cs="Traditional Arabic"/>
          <w:sz w:val="32"/>
          <w:szCs w:val="32"/>
          <w:rtl/>
        </w:rPr>
        <w:t>تحر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 xml:space="preserve">ر الشيك الثاني بعد مرور </w:t>
      </w:r>
      <w:r w:rsidRPr="00182F72">
        <w:rPr>
          <w:rFonts w:ascii="Traditional Arabic" w:eastAsia="Times New Roman" w:hAnsi="Traditional Arabic" w:cs="Traditional Arabic" w:hint="cs"/>
          <w:sz w:val="32"/>
          <w:szCs w:val="32"/>
          <w:rtl/>
        </w:rPr>
        <w:t>(436)</w:t>
      </w:r>
      <w:r w:rsidRPr="00182F72">
        <w:rPr>
          <w:rFonts w:ascii="Traditional Arabic" w:eastAsia="Times New Roman" w:hAnsi="Traditional Arabic" w:cs="Traditional Arabic"/>
          <w:sz w:val="32"/>
          <w:szCs w:val="32"/>
          <w:rtl/>
        </w:rPr>
        <w:t xml:space="preserve"> يوم</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أي بعد سنة و</w:t>
      </w:r>
      <w:r w:rsidRPr="00182F72">
        <w:rPr>
          <w:rFonts w:ascii="Traditional Arabic" w:eastAsia="Times New Roman" w:hAnsi="Traditional Arabic" w:cs="Traditional Arabic" w:hint="cs"/>
          <w:sz w:val="32"/>
          <w:szCs w:val="32"/>
          <w:rtl/>
        </w:rPr>
        <w:t>(76)</w:t>
      </w:r>
      <w:r w:rsidRPr="00182F72">
        <w:rPr>
          <w:rFonts w:ascii="Traditional Arabic" w:eastAsia="Times New Roman" w:hAnsi="Traditional Arabic" w:cs="Traditional Arabic"/>
          <w:sz w:val="32"/>
          <w:szCs w:val="32"/>
          <w:rtl/>
        </w:rPr>
        <w:t xml:space="preserve"> يوم</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من توقيع العقد بقيمة </w:t>
      </w:r>
      <w:r w:rsidRPr="00182F72">
        <w:rPr>
          <w:rFonts w:ascii="Traditional Arabic" w:eastAsia="Times New Roman" w:hAnsi="Traditional Arabic" w:cs="Traditional Arabic" w:hint="cs"/>
          <w:sz w:val="32"/>
          <w:szCs w:val="32"/>
          <w:rtl/>
        </w:rPr>
        <w:t>(100.000)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 xml:space="preserve">مئة ألف ريال برقم </w:t>
      </w:r>
      <w:r w:rsidRPr="00182F72">
        <w:rPr>
          <w:rFonts w:ascii="Traditional Arabic" w:eastAsia="Times New Roman" w:hAnsi="Traditional Arabic" w:cs="Traditional Arabic" w:hint="cs"/>
          <w:sz w:val="32"/>
          <w:szCs w:val="32"/>
          <w:rtl/>
        </w:rPr>
        <w:t>(514)</w:t>
      </w:r>
      <w:r w:rsidRPr="00182F72">
        <w:rPr>
          <w:rFonts w:ascii="Traditional Arabic" w:eastAsia="Times New Roman" w:hAnsi="Traditional Arabic" w:cs="Traditional Arabic"/>
          <w:sz w:val="32"/>
          <w:szCs w:val="32"/>
          <w:rtl/>
        </w:rPr>
        <w:t xml:space="preserve"> وأيض</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هذا الشيك بدون رصيد. (وهذا الشيك لم تشر </w:t>
      </w:r>
      <w:r w:rsidRPr="00182F72">
        <w:rPr>
          <w:rFonts w:ascii="Traditional Arabic" w:eastAsia="Times New Roman" w:hAnsi="Traditional Arabic" w:cs="Traditional Arabic" w:hint="cs"/>
          <w:sz w:val="32"/>
          <w:szCs w:val="32"/>
          <w:rtl/>
        </w:rPr>
        <w:t>إليه</w:t>
      </w:r>
      <w:r w:rsidRPr="00182F72">
        <w:rPr>
          <w:rFonts w:ascii="Traditional Arabic" w:eastAsia="Times New Roman" w:hAnsi="Traditional Arabic" w:cs="Traditional Arabic"/>
          <w:sz w:val="32"/>
          <w:szCs w:val="32"/>
          <w:rtl/>
        </w:rPr>
        <w:t xml:space="preserve"> المدعية في لائحة دعواها</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مرفق </w:t>
      </w:r>
      <w:r w:rsidRPr="00182F72">
        <w:rPr>
          <w:rFonts w:ascii="Traditional Arabic" w:eastAsia="Times New Roman" w:hAnsi="Traditional Arabic" w:cs="Traditional Arabic"/>
          <w:sz w:val="32"/>
          <w:szCs w:val="32"/>
          <w:rtl/>
          <w:lang w:bidi="fa-IR"/>
        </w:rPr>
        <w:t xml:space="preserve">۲). </w:t>
      </w:r>
      <w:r w:rsidRPr="00182F72">
        <w:rPr>
          <w:rFonts w:ascii="Traditional Arabic" w:eastAsia="Times New Roman" w:hAnsi="Traditional Arabic" w:cs="Traditional Arabic" w:hint="cs"/>
          <w:sz w:val="32"/>
          <w:szCs w:val="32"/>
          <w:rtl/>
          <w:lang w:bidi="fa-IR"/>
        </w:rPr>
        <w:t xml:space="preserve">3- </w:t>
      </w:r>
      <w:r w:rsidRPr="00182F72">
        <w:rPr>
          <w:rFonts w:ascii="Traditional Arabic" w:eastAsia="Times New Roman" w:hAnsi="Traditional Arabic" w:cs="Traditional Arabic"/>
          <w:sz w:val="32"/>
          <w:szCs w:val="32"/>
          <w:rtl/>
        </w:rPr>
        <w:t>تحر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ر الشيك الثالث بتار</w:t>
      </w:r>
      <w:r w:rsidRPr="00182F72">
        <w:rPr>
          <w:rFonts w:ascii="Traditional Arabic" w:eastAsia="Times New Roman" w:hAnsi="Traditional Arabic" w:cs="Traditional Arabic" w:hint="cs"/>
          <w:sz w:val="32"/>
          <w:szCs w:val="32"/>
          <w:rtl/>
        </w:rPr>
        <w:t xml:space="preserve">يخ 14/4/1435هـ </w:t>
      </w:r>
      <w:r w:rsidRPr="00182F72">
        <w:rPr>
          <w:rFonts w:ascii="Traditional Arabic" w:eastAsia="Times New Roman" w:hAnsi="Traditional Arabic" w:cs="Traditional Arabic"/>
          <w:sz w:val="32"/>
          <w:szCs w:val="32"/>
          <w:rtl/>
        </w:rPr>
        <w:t xml:space="preserve">أي بعد مرور </w:t>
      </w:r>
      <w:r w:rsidRPr="00182F72">
        <w:rPr>
          <w:rFonts w:ascii="Traditional Arabic" w:eastAsia="Times New Roman" w:hAnsi="Traditional Arabic" w:cs="Traditional Arabic" w:hint="cs"/>
          <w:sz w:val="32"/>
          <w:szCs w:val="32"/>
          <w:rtl/>
        </w:rPr>
        <w:t>(560)</w:t>
      </w:r>
      <w:r w:rsidRPr="00182F72">
        <w:rPr>
          <w:rFonts w:ascii="Traditional Arabic" w:eastAsia="Times New Roman" w:hAnsi="Traditional Arabic" w:cs="Traditional Arabic"/>
          <w:sz w:val="32"/>
          <w:szCs w:val="32"/>
          <w:rtl/>
        </w:rPr>
        <w:t xml:space="preserve"> يوم</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أي بعد أكثر من سنة ونصف من توقيع العقد برقم </w:t>
      </w:r>
      <w:r w:rsidRPr="00182F72">
        <w:rPr>
          <w:rFonts w:ascii="Traditional Arabic" w:eastAsia="Times New Roman" w:hAnsi="Traditional Arabic" w:cs="Traditional Arabic" w:hint="cs"/>
          <w:sz w:val="32"/>
          <w:szCs w:val="32"/>
          <w:rtl/>
          <w:lang w:bidi="fa-IR"/>
        </w:rPr>
        <w:t>(5</w:t>
      </w:r>
      <w:r w:rsidRPr="00182F72">
        <w:rPr>
          <w:rFonts w:ascii="Traditional Arabic" w:eastAsia="Times New Roman" w:hAnsi="Traditional Arabic" w:cs="Traditional Arabic"/>
          <w:sz w:val="32"/>
          <w:szCs w:val="32"/>
          <w:rtl/>
          <w:lang w:bidi="fa-IR"/>
        </w:rPr>
        <w:t>۱۸</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بقيمة ثلاثة وعشر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ن مليون</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وخمسمئة وعشر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 xml:space="preserve">ن ألف </w:t>
      </w:r>
      <w:r w:rsidRPr="00182F72">
        <w:rPr>
          <w:rFonts w:ascii="Traditional Arabic" w:eastAsia="Times New Roman" w:hAnsi="Traditional Arabic" w:cs="Traditional Arabic" w:hint="cs"/>
          <w:sz w:val="32"/>
          <w:szCs w:val="32"/>
          <w:rtl/>
        </w:rPr>
        <w:t>(23.520.000)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ريال</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وأيض</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هذا الشيك بدون رصيد</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مرفق 3). وعليه نطلب من فضيلتكم إيقاف النظر في القضية إلى أن يتم الرد من الأدلة الجنائية في التزوير الحاصل في الخطاب المزور المقدم من المدعية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ن هذا الأمر يعد جريمة جنائية تغير سير القضية بشكل جذري</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ن أركان جريمة التزوير تكون متوافر</w:t>
      </w:r>
      <w:r w:rsidRPr="00182F72">
        <w:rPr>
          <w:rFonts w:ascii="Traditional Arabic" w:eastAsia="Times New Roman" w:hAnsi="Traditional Arabic" w:cs="Traditional Arabic" w:hint="cs"/>
          <w:sz w:val="32"/>
          <w:szCs w:val="32"/>
          <w:rtl/>
        </w:rPr>
        <w:t>ة في</w:t>
      </w:r>
      <w:r w:rsidRPr="00182F72">
        <w:rPr>
          <w:rFonts w:ascii="Traditional Arabic" w:eastAsia="Times New Roman" w:hAnsi="Traditional Arabic" w:cs="Traditional Arabic"/>
          <w:sz w:val="32"/>
          <w:szCs w:val="32"/>
          <w:rtl/>
        </w:rPr>
        <w:t xml:space="preserve"> حق المدعية، لأن هذا الخطاب المقدم من المدعية تم ضبطه في ملف القضية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ويتضمن إثبات وقائع كاذبة في صورة وقائع صحيحة يترتب عليها ضرر بالغ في مصلحة المدعى عليها نحتفظ </w:t>
      </w:r>
      <w:r w:rsidRPr="00182F72">
        <w:rPr>
          <w:rFonts w:ascii="Traditional Arabic" w:eastAsia="Times New Roman" w:hAnsi="Traditional Arabic" w:cs="Traditional Arabic" w:hint="cs"/>
          <w:sz w:val="32"/>
          <w:szCs w:val="32"/>
          <w:rtl/>
        </w:rPr>
        <w:t>ب</w:t>
      </w:r>
      <w:r w:rsidRPr="00182F72">
        <w:rPr>
          <w:rFonts w:ascii="Traditional Arabic" w:eastAsia="Times New Roman" w:hAnsi="Traditional Arabic" w:cs="Traditional Arabic"/>
          <w:sz w:val="32"/>
          <w:szCs w:val="32"/>
          <w:rtl/>
        </w:rPr>
        <w:t xml:space="preserve">حقنا بالرجوع على المدعية بالتعويض اللازم في الحق الخاص، وحيث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ن المدعية استندت في بينتها في هذه</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الدعوى على هذا الخطاب المطعون فيه بالتزوير والذي قامت عليه دعوى المدعية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وهذا الخطاب يمس صلب القضية وجوهرها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وحيث إن دفعنا بأن هذا المستند مزور وليس له أساس من الصحة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مما يستوجب إحالته إلى الجهات المختصة للنظر في صحته من عدمه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وبعد رد الجهات المختصة يتم استكمال السير في الدعوى</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sz w:val="32"/>
          <w:szCs w:val="32"/>
          <w:rtl/>
        </w:rPr>
        <w:lastRenderedPageBreak/>
        <w:t>أ</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ه</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وب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طلاع وكيل المدعية على ما تضمنته المذكرة قرر أن لا جديد فيها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قدم مذكرة من أربع صفحات وثلاث</w:t>
      </w:r>
      <w:r w:rsidRPr="00182F72">
        <w:rPr>
          <w:rFonts w:ascii="Traditional Arabic" w:eastAsia="Times New Roman" w:hAnsi="Traditional Arabic" w:cs="Traditional Arabic" w:hint="cs"/>
          <w:sz w:val="32"/>
          <w:szCs w:val="32"/>
          <w:rtl/>
        </w:rPr>
        <w:t>ة</w:t>
      </w:r>
      <w:r w:rsidRPr="00182F72">
        <w:rPr>
          <w:rFonts w:ascii="Traditional Arabic" w:eastAsia="Times New Roman" w:hAnsi="Traditional Arabic" w:cs="Traditional Arabic"/>
          <w:sz w:val="32"/>
          <w:szCs w:val="32"/>
          <w:rtl/>
        </w:rPr>
        <w:t xml:space="preserve"> مرفقات سلم نسخة منها لوكيل المدعى عليها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طلاعه عليها طلب مهلة للرد. وفي جلسة يوم ال</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ثنين</w:t>
      </w:r>
      <w:r w:rsidRPr="00182F72">
        <w:rPr>
          <w:rFonts w:ascii="Traditional Arabic" w:eastAsia="Times New Roman" w:hAnsi="Traditional Arabic" w:cs="Traditional Arabic" w:hint="cs"/>
          <w:sz w:val="32"/>
          <w:szCs w:val="32"/>
          <w:rtl/>
        </w:rPr>
        <w:t xml:space="preserve"> 2/8/1437هـ </w:t>
      </w:r>
      <w:r w:rsidRPr="00182F72">
        <w:rPr>
          <w:rFonts w:ascii="Traditional Arabic" w:eastAsia="Times New Roman" w:hAnsi="Traditional Arabic" w:cs="Traditional Arabic"/>
          <w:sz w:val="32"/>
          <w:szCs w:val="32"/>
          <w:rtl/>
        </w:rPr>
        <w:t>قدم وكيل المدعى عليها مذكرة من ثلاث صفحات سلم نسخة منها لوكيل المدعية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وقد تضمنت ما يلي: نطلب من الدائرة إيقاف النظر في القضية إلى أن يتم الرد من الأدلة الجنائية في التزوير الحاصل في الخطاب المزور المقدم من المدعية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استندت عليه المدعية أربع مرات في مذكرتها بتار</w:t>
      </w:r>
      <w:r w:rsidRPr="00182F72">
        <w:rPr>
          <w:rFonts w:ascii="Traditional Arabic" w:eastAsia="Times New Roman" w:hAnsi="Traditional Arabic" w:cs="Traditional Arabic" w:hint="cs"/>
          <w:sz w:val="32"/>
          <w:szCs w:val="32"/>
          <w:rtl/>
        </w:rPr>
        <w:t xml:space="preserve">يخ 20/7/1437هـ، </w:t>
      </w:r>
      <w:r w:rsidRPr="00182F72">
        <w:rPr>
          <w:rFonts w:ascii="Traditional Arabic" w:eastAsia="Times New Roman" w:hAnsi="Traditional Arabic" w:cs="Traditional Arabic"/>
          <w:sz w:val="32"/>
          <w:szCs w:val="32"/>
          <w:rtl/>
        </w:rPr>
        <w:t>وهذا يثبت أن هذا الخطاب جوهري في القضية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وهذا الخطاب يعد جريمة جنائية تغير سير القضية بشكل جذري</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ن أركان جريمة التزوير تكون متوافرة في حق المدعية، لأن هذا الخطاب المقدم من المدعية تم ضبطه في ملف القضية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ويتضمن إثبات وقائع كاذبة في صورة وقائع صحيحة يترتب عليها ضرر بالغ في مصلحة المدعی عليها نحتفظ بحقنا بالرجوع على المدعية بالتعويض اللازم في الحق الخاص، وحيث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ن المدعية استندت في بينتها على هذا الخطاب المطعون فيه بالتزوير والذي قامت عليه دعوى المدعية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وهذا الخطاب يمس صلب القضية وجوهرها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وحيث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ن دفعنا أن هذا المستند مزور وليس له أساس من الصحة مما يستوجب إحالته إلى الجهات المختصة للنظر في صحته من عدمه وبعدها يتم استكمال السير في الدعوى وعدم التعرض للقرار القضائي الصادر من محكمة التنفيذ</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ن صفة المدعية في الدعوى هي كيان تجاري (مؤسسة</w:t>
      </w:r>
      <w:r w:rsidRPr="00182F72">
        <w:rPr>
          <w:rFonts w:ascii="Traditional Arabic" w:eastAsia="Times New Roman" w:hAnsi="Traditional Arabic" w:cs="Traditional Arabic" w:hint="cs"/>
          <w:sz w:val="32"/>
          <w:szCs w:val="32"/>
          <w:rtl/>
        </w:rPr>
        <w:t xml:space="preserve"> (المدعية</w:t>
      </w:r>
      <w:r w:rsidRPr="00182F72">
        <w:rPr>
          <w:rFonts w:ascii="Traditional Arabic" w:eastAsia="Times New Roman" w:hAnsi="Traditional Arabic" w:cs="Traditional Arabic"/>
          <w:sz w:val="32"/>
          <w:szCs w:val="32"/>
          <w:rtl/>
        </w:rPr>
        <w:t>) والقرار القضائي المكتسب القطعية صادر على (</w:t>
      </w:r>
      <w:r w:rsidRPr="00182F72">
        <w:rPr>
          <w:rFonts w:ascii="Traditional Arabic" w:eastAsia="Times New Roman" w:hAnsi="Traditional Arabic" w:cs="Traditional Arabic" w:hint="cs"/>
          <w:sz w:val="32"/>
          <w:szCs w:val="32"/>
          <w:rtl/>
        </w:rPr>
        <w:t>عبدالعزيز</w:t>
      </w:r>
      <w:r w:rsidRPr="00182F72">
        <w:rPr>
          <w:rFonts w:ascii="Traditional Arabic" w:eastAsia="Times New Roman" w:hAnsi="Traditional Arabic" w:cs="Traditional Arabic"/>
          <w:sz w:val="32"/>
          <w:szCs w:val="32"/>
          <w:rtl/>
        </w:rPr>
        <w:t>) بصفته الشخصية حيث حرر شيك بدون رصيد منذ ثلاث سنوات مع علمه القطعي بعدم وجود رصيد، وصدر الأمر القضائي بحقه وصفته الشخصية وليس بصفة المدعية كصفة تجارية يلزمه بدفع مبلغ بقيمة ثلاثة وعشر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ن مليون وخمسمئة وعشر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 xml:space="preserve">ن ألف ريال </w:t>
      </w:r>
      <w:r w:rsidRPr="00182F72">
        <w:rPr>
          <w:rFonts w:ascii="Traditional Arabic" w:eastAsia="Times New Roman" w:hAnsi="Traditional Arabic" w:cs="Traditional Arabic" w:hint="cs"/>
          <w:sz w:val="32"/>
          <w:szCs w:val="32"/>
          <w:rtl/>
        </w:rPr>
        <w:t>(23.520.000)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ريال مقابل شيك بدون رصيد. لذلك أطلب عدم السير في الدعوى حتى الفصل في الخطاب المزور من الأدلة الجنائية إدارة التزوير والتزييف وعدم توافر الصفة في الحكم القضائي القطعي فيما يتعلق بالشيك مع صفة المدعية، وللمدعية الحق في المطالبة بأي حق بعد الحكم النهائي في القضية المرفوعة.أ.ه</w:t>
      </w:r>
      <w:r w:rsidRPr="00182F72">
        <w:rPr>
          <w:rFonts w:ascii="Traditional Arabic" w:eastAsia="Times New Roman" w:hAnsi="Traditional Arabic" w:cs="Traditional Arabic" w:hint="cs"/>
          <w:sz w:val="32"/>
          <w:szCs w:val="32"/>
          <w:rtl/>
        </w:rPr>
        <w:t>ـ،</w:t>
      </w:r>
      <w:r w:rsidRPr="00182F72">
        <w:rPr>
          <w:rFonts w:ascii="Traditional Arabic" w:eastAsia="Times New Roman" w:hAnsi="Traditional Arabic" w:cs="Traditional Arabic"/>
          <w:sz w:val="32"/>
          <w:szCs w:val="32"/>
          <w:rtl/>
        </w:rPr>
        <w:t xml:space="preserve"> وب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طلاع وكيل المدعية على ما تم تضمنه رد المدعى عليها</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طلب مهلة للجواب عنه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عقب بأنه لديه مستند يثبت قيام المدعى عليها بالتعاقد مع وكيل آخر في المنطقة الغربية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الأمر الذي من شأنه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بطال العقد</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واستمهل لتقديم ذلك المستند</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وفي جلسة يوم ال</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ربعاء</w:t>
      </w:r>
      <w:r w:rsidRPr="00182F72">
        <w:rPr>
          <w:rFonts w:ascii="Traditional Arabic" w:eastAsia="Times New Roman" w:hAnsi="Traditional Arabic" w:cs="Traditional Arabic" w:hint="cs"/>
          <w:sz w:val="32"/>
          <w:szCs w:val="32"/>
          <w:rtl/>
        </w:rPr>
        <w:t xml:space="preserve"> 11/8/1437هـ </w:t>
      </w:r>
      <w:r w:rsidRPr="00182F72">
        <w:rPr>
          <w:rFonts w:ascii="Traditional Arabic" w:eastAsia="Times New Roman" w:hAnsi="Traditional Arabic" w:cs="Traditional Arabic"/>
          <w:sz w:val="32"/>
          <w:szCs w:val="32"/>
          <w:rtl/>
        </w:rPr>
        <w:t>قدم وكيل المدعية مذكرة من ثلاث صفحات وثلاث مرفقات تضمنت رد</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على ما جاء في</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مذكرة المدعى عليها المقدمة في الجلسة الماضية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وقد جاء فيها ما نصه: أولا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نرفق نسخة مما سبق وتم إرفاقه من تحويلات بنكية من حساب المدعية (موكلتي) إلى حساب المدع</w:t>
      </w:r>
      <w:r w:rsidRPr="00182F72">
        <w:rPr>
          <w:rFonts w:ascii="Traditional Arabic" w:eastAsia="Times New Roman" w:hAnsi="Traditional Arabic" w:cs="Traditional Arabic" w:hint="cs"/>
          <w:sz w:val="32"/>
          <w:szCs w:val="32"/>
          <w:rtl/>
        </w:rPr>
        <w:t>ى</w:t>
      </w:r>
      <w:r w:rsidRPr="00182F72">
        <w:rPr>
          <w:rFonts w:ascii="Traditional Arabic" w:eastAsia="Times New Roman" w:hAnsi="Traditional Arabic" w:cs="Traditional Arabic"/>
          <w:sz w:val="32"/>
          <w:szCs w:val="32"/>
          <w:rtl/>
        </w:rPr>
        <w:t xml:space="preserve"> عليها، ومخاطبات المدعى عليها لموكلتي التي تقر فيها باستلام مبالغ من موكلتي وتطالب بالباقي</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فكيف تنكر</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المدعى عليها ذلك</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مما يدل على تعمد </w:t>
      </w:r>
      <w:r w:rsidRPr="00182F72">
        <w:rPr>
          <w:rFonts w:ascii="Traditional Arabic" w:eastAsia="Times New Roman" w:hAnsi="Traditional Arabic" w:cs="Traditional Arabic"/>
          <w:sz w:val="32"/>
          <w:szCs w:val="32"/>
          <w:rtl/>
        </w:rPr>
        <w:lastRenderedPageBreak/>
        <w:t>المدعى عليها ت</w:t>
      </w:r>
      <w:r w:rsidRPr="00182F72">
        <w:rPr>
          <w:rFonts w:ascii="Traditional Arabic" w:eastAsia="Times New Roman" w:hAnsi="Traditional Arabic" w:cs="Traditional Arabic" w:hint="cs"/>
          <w:sz w:val="32"/>
          <w:szCs w:val="32"/>
          <w:rtl/>
        </w:rPr>
        <w:t>ض</w:t>
      </w:r>
      <w:r w:rsidRPr="00182F72">
        <w:rPr>
          <w:rFonts w:ascii="Traditional Arabic" w:eastAsia="Times New Roman" w:hAnsi="Traditional Arabic" w:cs="Traditional Arabic"/>
          <w:sz w:val="32"/>
          <w:szCs w:val="32"/>
          <w:rtl/>
        </w:rPr>
        <w:t>ليل المحكمة وإنكار ما هو ثابت بمستندات وأدلة دامغة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طمع</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في كسب الوقت وإطالة أمد الدعوى</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وما هذا إلا مثال بسيط على ما تنتهجه المدعى عليها من مراوغة ومماطلة، كما هو ديدنها طوال فترة التعامل مع موكلتي،</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مرفق 1). ثاني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تدعي المدعى عليها بأن حق الفسخ بالبند (</w:t>
      </w:r>
      <w:r w:rsidRPr="00182F72">
        <w:rPr>
          <w:rFonts w:ascii="Traditional Arabic" w:eastAsia="Times New Roman" w:hAnsi="Traditional Arabic" w:cs="Traditional Arabic"/>
          <w:sz w:val="32"/>
          <w:szCs w:val="32"/>
          <w:rtl/>
          <w:lang w:bidi="fa-IR"/>
        </w:rPr>
        <w:t xml:space="preserve">۸) </w:t>
      </w:r>
      <w:r w:rsidRPr="00182F72">
        <w:rPr>
          <w:rFonts w:ascii="Traditional Arabic" w:eastAsia="Times New Roman" w:hAnsi="Traditional Arabic" w:cs="Traditional Arabic"/>
          <w:sz w:val="32"/>
          <w:szCs w:val="32"/>
          <w:rtl/>
        </w:rPr>
        <w:t>حق لها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وهذا أمر لا نقره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ولا يوجد بالعقد ما يؤكد ذلك</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بل نتمسك بهذا البند</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وطلب فسخ العقد</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وإبطال كل ما ترتب عليه. وكذلك فقد سبق وتقدمنا ب</w:t>
      </w:r>
      <w:r w:rsidRPr="00182F72">
        <w:rPr>
          <w:rFonts w:ascii="Traditional Arabic" w:eastAsia="Times New Roman" w:hAnsi="Traditional Arabic" w:cs="Traditional Arabic" w:hint="cs"/>
          <w:sz w:val="32"/>
          <w:szCs w:val="32"/>
          <w:rtl/>
        </w:rPr>
        <w:t>ب</w:t>
      </w:r>
      <w:r w:rsidRPr="00182F72">
        <w:rPr>
          <w:rFonts w:ascii="Traditional Arabic" w:eastAsia="Times New Roman" w:hAnsi="Traditional Arabic" w:cs="Traditional Arabic"/>
          <w:sz w:val="32"/>
          <w:szCs w:val="32"/>
          <w:rtl/>
        </w:rPr>
        <w:t>ينة تدل على أن المدعى عليها قامت بفسخ العقد بالتصرف المنفرد من قبلها بأن تعاقدت مع جهة أخرى وأعطتها حق التوزيع الذي هو حصر على موكلتي لمدة ثلاث سنوات</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مما يدل على الفسخ من قبلها وتمسكنا بهذا الفسخ</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ونشير إلى أن المدعى عليها في جلسة</w:t>
      </w:r>
      <w:r w:rsidRPr="00182F72">
        <w:rPr>
          <w:rFonts w:ascii="Traditional Arabic" w:eastAsia="Times New Roman" w:hAnsi="Traditional Arabic" w:cs="Traditional Arabic" w:hint="cs"/>
          <w:sz w:val="32"/>
          <w:szCs w:val="32"/>
          <w:rtl/>
        </w:rPr>
        <w:t xml:space="preserve"> 2/8/1437هـ </w:t>
      </w:r>
      <w:r w:rsidRPr="00182F72">
        <w:rPr>
          <w:rFonts w:ascii="Traditional Arabic" w:eastAsia="Times New Roman" w:hAnsi="Traditional Arabic" w:cs="Traditional Arabic"/>
          <w:sz w:val="32"/>
          <w:szCs w:val="32"/>
          <w:rtl/>
        </w:rPr>
        <w:t>أنكرت أنها تعاقدت مع أي طرف</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وأنها لم تطلع على ما قدمناه من البينات بخصوص هذا الأمر</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وقد أكدنا في الجلسة</w:t>
      </w:r>
      <w:r w:rsidRPr="00182F72">
        <w:rPr>
          <w:rFonts w:ascii="Traditional Arabic" w:eastAsia="Times New Roman" w:hAnsi="Traditional Arabic" w:cs="Traditional Arabic" w:hint="cs"/>
          <w:sz w:val="32"/>
          <w:szCs w:val="32"/>
          <w:rtl/>
        </w:rPr>
        <w:t xml:space="preserve"> نفسها</w:t>
      </w:r>
      <w:r w:rsidRPr="00182F72">
        <w:rPr>
          <w:rFonts w:ascii="Traditional Arabic" w:eastAsia="Times New Roman" w:hAnsi="Traditional Arabic" w:cs="Traditional Arabic"/>
          <w:sz w:val="32"/>
          <w:szCs w:val="32"/>
          <w:rtl/>
        </w:rPr>
        <w:t xml:space="preserve"> بأننا قد قدمنا البينة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وأن</w:t>
      </w:r>
      <w:r w:rsidRPr="00182F72">
        <w:rPr>
          <w:rFonts w:ascii="Traditional Arabic" w:eastAsia="Times New Roman" w:hAnsi="Traditional Arabic" w:cs="Traditional Arabic" w:hint="cs"/>
          <w:sz w:val="32"/>
          <w:szCs w:val="32"/>
          <w:rtl/>
        </w:rPr>
        <w:t>ه</w:t>
      </w:r>
      <w:r w:rsidRPr="00182F72">
        <w:rPr>
          <w:rFonts w:ascii="Traditional Arabic" w:eastAsia="Times New Roman" w:hAnsi="Traditional Arabic" w:cs="Traditional Arabic"/>
          <w:sz w:val="32"/>
          <w:szCs w:val="32"/>
          <w:rtl/>
        </w:rPr>
        <w:t>ا في ملف الدعوى</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وقد استلمت المدعى عليها نسخة منها وردت عليها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ومع ذلك أنكرت المدعى عليها ذلك</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ونقدم نسخة مما سبق تقديم</w:t>
      </w:r>
      <w:r w:rsidRPr="00182F72">
        <w:rPr>
          <w:rFonts w:ascii="Traditional Arabic" w:eastAsia="Times New Roman" w:hAnsi="Traditional Arabic" w:cs="Traditional Arabic" w:hint="cs"/>
          <w:sz w:val="32"/>
          <w:szCs w:val="32"/>
          <w:rtl/>
        </w:rPr>
        <w:t>ه</w:t>
      </w:r>
      <w:r w:rsidRPr="00182F72">
        <w:rPr>
          <w:rFonts w:ascii="Traditional Arabic" w:eastAsia="Times New Roman" w:hAnsi="Traditional Arabic" w:cs="Traditional Arabic"/>
          <w:sz w:val="32"/>
          <w:szCs w:val="32"/>
          <w:rtl/>
        </w:rPr>
        <w:t xml:space="preserve"> ونسخة من رد المدعى عليها على هذه البينة المقيد في الدعوى</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وتم تسليمه للدائرة من قبل المدعی عليها في</w:t>
      </w:r>
      <w:r w:rsidRPr="00182F72">
        <w:rPr>
          <w:rFonts w:ascii="Traditional Arabic" w:eastAsia="Times New Roman" w:hAnsi="Traditional Arabic" w:cs="Traditional Arabic" w:hint="cs"/>
          <w:sz w:val="32"/>
          <w:szCs w:val="32"/>
          <w:rtl/>
        </w:rPr>
        <w:t xml:space="preserve"> 18/11/1436هـ </w:t>
      </w:r>
      <w:r w:rsidRPr="00182F72">
        <w:rPr>
          <w:rFonts w:ascii="Traditional Arabic" w:eastAsia="Times New Roman" w:hAnsi="Traditional Arabic" w:cs="Traditional Arabic"/>
          <w:sz w:val="32"/>
          <w:szCs w:val="32"/>
          <w:rtl/>
        </w:rPr>
        <w:t xml:space="preserve">(مرفق </w:t>
      </w:r>
      <w:r w:rsidRPr="00182F72">
        <w:rPr>
          <w:rFonts w:ascii="Traditional Arabic" w:eastAsia="Times New Roman" w:hAnsi="Traditional Arabic" w:cs="Traditional Arabic"/>
          <w:sz w:val="32"/>
          <w:szCs w:val="32"/>
          <w:rtl/>
          <w:lang w:bidi="fa-IR"/>
        </w:rPr>
        <w:t>۲)</w:t>
      </w:r>
      <w:r w:rsidRPr="00182F72">
        <w:rPr>
          <w:rFonts w:ascii="Traditional Arabic" w:eastAsia="Times New Roman" w:hAnsi="Traditional Arabic" w:cs="Traditional Arabic" w:hint="cs"/>
          <w:sz w:val="32"/>
          <w:szCs w:val="32"/>
          <w:rtl/>
          <w:lang w:bidi="fa-IR"/>
        </w:rPr>
        <w:t>،</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كما نشير وللأهمية أن المدعى عليها استمرت في التحايل على موكلتي بأن طالبت بشيك بديل عن الشيك الأول</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وهي تعلم أنها فسخت العقد من تلقائها بأن وقعت العقد المشار إليه مع مؤسسة </w:t>
      </w:r>
      <w:r w:rsidRPr="00182F72">
        <w:rPr>
          <w:rFonts w:ascii="Traditional Arabic" w:eastAsia="Times New Roman" w:hAnsi="Traditional Arabic" w:cs="Traditional Arabic" w:hint="cs"/>
          <w:sz w:val="32"/>
          <w:szCs w:val="32"/>
          <w:rtl/>
        </w:rPr>
        <w:t xml:space="preserve">(ز) </w:t>
      </w:r>
      <w:r w:rsidRPr="00182F72">
        <w:rPr>
          <w:rFonts w:ascii="Traditional Arabic" w:eastAsia="Times New Roman" w:hAnsi="Traditional Arabic" w:cs="Traditional Arabic"/>
          <w:sz w:val="32"/>
          <w:szCs w:val="32"/>
          <w:rtl/>
        </w:rPr>
        <w:t>فقد وقعت العقد في</w:t>
      </w:r>
      <w:r w:rsidRPr="00182F72">
        <w:rPr>
          <w:rFonts w:ascii="Traditional Arabic" w:eastAsia="Times New Roman" w:hAnsi="Traditional Arabic" w:cs="Traditional Arabic" w:hint="cs"/>
          <w:sz w:val="32"/>
          <w:szCs w:val="32"/>
          <w:rtl/>
        </w:rPr>
        <w:t xml:space="preserve"> 23/10/2013م، </w:t>
      </w:r>
      <w:r w:rsidRPr="00182F72">
        <w:rPr>
          <w:rFonts w:ascii="Traditional Arabic" w:eastAsia="Times New Roman" w:hAnsi="Traditional Arabic" w:cs="Traditional Arabic"/>
          <w:sz w:val="32"/>
          <w:szCs w:val="32"/>
          <w:rtl/>
        </w:rPr>
        <w:t>واحتالت على موكلتي وحصلت على شيك بدل</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السابق </w:t>
      </w:r>
      <w:r w:rsidRPr="00182F72">
        <w:rPr>
          <w:rFonts w:ascii="Traditional Arabic" w:eastAsia="Times New Roman" w:hAnsi="Traditional Arabic" w:cs="Traditional Arabic" w:hint="cs"/>
          <w:sz w:val="32"/>
          <w:szCs w:val="32"/>
          <w:rtl/>
          <w:lang w:bidi="fa-IR"/>
        </w:rPr>
        <w:t>(23</w:t>
      </w:r>
      <w:r w:rsidRPr="00182F72">
        <w:rPr>
          <w:rFonts w:ascii="Traditional Arabic" w:eastAsia="Times New Roman" w:hAnsi="Traditional Arabic" w:cs="Traditional Arabic" w:hint="cs"/>
          <w:sz w:val="32"/>
          <w:szCs w:val="32"/>
          <w:rtl/>
        </w:rPr>
        <w:t>6</w:t>
      </w:r>
      <w:r w:rsidRPr="00182F72">
        <w:rPr>
          <w:rFonts w:ascii="Traditional Arabic" w:eastAsia="Times New Roman" w:hAnsi="Traditional Arabic" w:cs="Traditional Arabic" w:hint="cs"/>
          <w:sz w:val="32"/>
          <w:szCs w:val="32"/>
          <w:rtl/>
          <w:lang w:bidi="fa-IR"/>
        </w:rPr>
        <w:t>)</w:t>
      </w:r>
      <w:r w:rsidRPr="00182F72">
        <w:rPr>
          <w:rFonts w:ascii="Traditional Arabic" w:eastAsia="Times New Roman" w:hAnsi="Traditional Arabic" w:cs="Traditional Arabic"/>
          <w:sz w:val="32"/>
          <w:szCs w:val="32"/>
          <w:rtl/>
        </w:rPr>
        <w:t xml:space="preserve"> وحصلت على شيك جديد في</w:t>
      </w:r>
      <w:r w:rsidRPr="00182F72">
        <w:rPr>
          <w:rFonts w:ascii="Traditional Arabic" w:eastAsia="Times New Roman" w:hAnsi="Traditional Arabic" w:cs="Traditional Arabic" w:hint="cs"/>
          <w:sz w:val="32"/>
          <w:szCs w:val="32"/>
          <w:rtl/>
        </w:rPr>
        <w:t xml:space="preserve"> 20/2/2014م برقم (518) </w:t>
      </w:r>
      <w:r w:rsidRPr="00182F72">
        <w:rPr>
          <w:rFonts w:ascii="Traditional Arabic" w:eastAsia="Times New Roman" w:hAnsi="Traditional Arabic" w:cs="Traditional Arabic"/>
          <w:sz w:val="32"/>
          <w:szCs w:val="32"/>
          <w:rtl/>
        </w:rPr>
        <w:t>وهي تعلم أنها سبق ووقعت مع جهة أخرى عقد</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آخر بالتوزيع وبالمخالفة للعقد مع موكلتي</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وموكلتي لا تعلم ذلك. وهذا دليل آخر على ممارسة التضليل للدائرة من قبل المدعى عليها وإصرارها على ذلك. ونزيد في ذلك بأننا نقدم فاتورة نقدية بشراء المنتج</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من المؤسسة التي تعاقدت معها المدعى عليها مؤسسة </w:t>
      </w:r>
      <w:r w:rsidRPr="00182F72">
        <w:rPr>
          <w:rFonts w:ascii="Traditional Arabic" w:eastAsia="Times New Roman" w:hAnsi="Traditional Arabic" w:cs="Traditional Arabic" w:hint="cs"/>
          <w:sz w:val="32"/>
          <w:szCs w:val="32"/>
          <w:rtl/>
        </w:rPr>
        <w:t>(ص</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 xml:space="preserve">ومروسة </w:t>
      </w:r>
      <w:r w:rsidRPr="00182F72">
        <w:rPr>
          <w:rFonts w:ascii="Traditional Arabic" w:eastAsia="Times New Roman" w:hAnsi="Traditional Arabic" w:cs="Traditional Arabic"/>
          <w:sz w:val="32"/>
          <w:szCs w:val="32"/>
          <w:rtl/>
        </w:rPr>
        <w:t xml:space="preserve">باسم المدعى عليها ومؤسسة </w:t>
      </w:r>
      <w:r w:rsidRPr="00182F72">
        <w:rPr>
          <w:rFonts w:ascii="Traditional Arabic" w:eastAsia="Times New Roman" w:hAnsi="Traditional Arabic" w:cs="Traditional Arabic" w:hint="cs"/>
          <w:sz w:val="32"/>
          <w:szCs w:val="32"/>
          <w:rtl/>
        </w:rPr>
        <w:t xml:space="preserve">(ز) </w:t>
      </w:r>
      <w:r w:rsidRPr="00182F72">
        <w:rPr>
          <w:rFonts w:ascii="Traditional Arabic" w:eastAsia="Times New Roman" w:hAnsi="Traditional Arabic" w:cs="Traditional Arabic"/>
          <w:sz w:val="32"/>
          <w:szCs w:val="32"/>
          <w:rtl/>
        </w:rPr>
        <w:t>مخالفة لبنود العقد و</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سي دي</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دعائي مطبوع لصالح مؤسسة </w:t>
      </w:r>
      <w:r w:rsidRPr="00182F72">
        <w:rPr>
          <w:rFonts w:ascii="Traditional Arabic" w:eastAsia="Times New Roman" w:hAnsi="Traditional Arabic" w:cs="Traditional Arabic" w:hint="cs"/>
          <w:sz w:val="32"/>
          <w:szCs w:val="32"/>
          <w:rtl/>
        </w:rPr>
        <w:t xml:space="preserve">(ص) </w:t>
      </w:r>
      <w:r w:rsidRPr="00182F72">
        <w:rPr>
          <w:rFonts w:ascii="Traditional Arabic" w:eastAsia="Times New Roman" w:hAnsi="Traditional Arabic" w:cs="Traditional Arabic"/>
          <w:sz w:val="32"/>
          <w:szCs w:val="32"/>
          <w:rtl/>
        </w:rPr>
        <w:t xml:space="preserve">ومادة دعائية ورقية - بروشور - لمؤسسات أخرى (مرفق </w:t>
      </w:r>
      <w:r w:rsidRPr="00182F72">
        <w:rPr>
          <w:rFonts w:ascii="Traditional Arabic" w:eastAsia="Times New Roman" w:hAnsi="Traditional Arabic" w:cs="Traditional Arabic"/>
          <w:sz w:val="32"/>
          <w:szCs w:val="32"/>
          <w:rtl/>
          <w:lang w:bidi="fa-IR"/>
        </w:rPr>
        <w:t xml:space="preserve">۲). </w:t>
      </w:r>
      <w:r w:rsidRPr="00182F72">
        <w:rPr>
          <w:rFonts w:ascii="Traditional Arabic" w:eastAsia="Times New Roman" w:hAnsi="Traditional Arabic" w:cs="Traditional Arabic"/>
          <w:sz w:val="32"/>
          <w:szCs w:val="32"/>
          <w:rtl/>
        </w:rPr>
        <w:t>ثالث</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ما ذكرناه من ممارسة المدعى عليها للغش التجاري أمر مفروغ منه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ومؤيد بخطابات من الجهات المختصة</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وسبق وتقدمنا ب</w:t>
      </w:r>
      <w:r w:rsidRPr="00182F72">
        <w:rPr>
          <w:rFonts w:ascii="Traditional Arabic" w:eastAsia="Times New Roman" w:hAnsi="Traditional Arabic" w:cs="Traditional Arabic" w:hint="cs"/>
          <w:sz w:val="32"/>
          <w:szCs w:val="32"/>
          <w:rtl/>
        </w:rPr>
        <w:t>ه</w:t>
      </w:r>
      <w:r w:rsidRPr="00182F72">
        <w:rPr>
          <w:rFonts w:ascii="Traditional Arabic" w:eastAsia="Times New Roman" w:hAnsi="Traditional Arabic" w:cs="Traditional Arabic"/>
          <w:sz w:val="32"/>
          <w:szCs w:val="32"/>
          <w:rtl/>
        </w:rPr>
        <w:t>ا لمقام الدائرة الموقرة ولا تزال المدعى عليها تنكر وتمارس الت</w:t>
      </w:r>
      <w:r w:rsidRPr="00182F72">
        <w:rPr>
          <w:rFonts w:ascii="Traditional Arabic" w:eastAsia="Times New Roman" w:hAnsi="Traditional Arabic" w:cs="Traditional Arabic" w:hint="cs"/>
          <w:sz w:val="32"/>
          <w:szCs w:val="32"/>
          <w:rtl/>
        </w:rPr>
        <w:t>ض</w:t>
      </w:r>
      <w:r w:rsidRPr="00182F72">
        <w:rPr>
          <w:rFonts w:ascii="Traditional Arabic" w:eastAsia="Times New Roman" w:hAnsi="Traditional Arabic" w:cs="Traditional Arabic"/>
          <w:sz w:val="32"/>
          <w:szCs w:val="32"/>
          <w:rtl/>
        </w:rPr>
        <w:t xml:space="preserve">ليل للدائرة. </w:t>
      </w:r>
      <w:r w:rsidRPr="00182F72">
        <w:rPr>
          <w:rFonts w:ascii="Traditional Arabic" w:eastAsia="Times New Roman" w:hAnsi="Traditional Arabic" w:cs="Traditional Arabic" w:hint="cs"/>
          <w:sz w:val="32"/>
          <w:szCs w:val="32"/>
          <w:rtl/>
        </w:rPr>
        <w:t>رابعاً</w:t>
      </w:r>
      <w:r w:rsidRPr="00182F72">
        <w:rPr>
          <w:rFonts w:ascii="Traditional Arabic" w:eastAsia="Times New Roman" w:hAnsi="Traditional Arabic" w:cs="Traditional Arabic"/>
          <w:sz w:val="32"/>
          <w:szCs w:val="32"/>
          <w:rtl/>
        </w:rPr>
        <w:t>: ما تقدمت به المدعى عليها وأفادت بأنه خطاب موجه لموكلتي فهو لا يتعدی سقطة من سقطات المدعی</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عليها واصطناع دليل لما ت</w:t>
      </w:r>
      <w:r w:rsidRPr="00182F72">
        <w:rPr>
          <w:rFonts w:ascii="Traditional Arabic" w:eastAsia="Times New Roman" w:hAnsi="Traditional Arabic" w:cs="Traditional Arabic" w:hint="cs"/>
          <w:sz w:val="32"/>
          <w:szCs w:val="32"/>
          <w:rtl/>
        </w:rPr>
        <w:t>ظ</w:t>
      </w:r>
      <w:r w:rsidRPr="00182F72">
        <w:rPr>
          <w:rFonts w:ascii="Traditional Arabic" w:eastAsia="Times New Roman" w:hAnsi="Traditional Arabic" w:cs="Traditional Arabic"/>
          <w:sz w:val="32"/>
          <w:szCs w:val="32"/>
          <w:rtl/>
        </w:rPr>
        <w:t>ن أنه سوف يصب في مصلحتها وهو دليل ضدها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وقد اصطنعته بالضغط على الشريك (</w:t>
      </w:r>
      <w:r w:rsidRPr="00182F72">
        <w:rPr>
          <w:rFonts w:ascii="Traditional Arabic" w:eastAsia="Times New Roman" w:hAnsi="Traditional Arabic" w:cs="Traditional Arabic" w:hint="cs"/>
          <w:sz w:val="32"/>
          <w:szCs w:val="32"/>
          <w:rtl/>
        </w:rPr>
        <w:t>علي)</w:t>
      </w:r>
      <w:r w:rsidRPr="00182F72">
        <w:rPr>
          <w:rFonts w:ascii="Traditional Arabic" w:eastAsia="Times New Roman" w:hAnsi="Traditional Arabic" w:cs="Traditional Arabic"/>
          <w:sz w:val="32"/>
          <w:szCs w:val="32"/>
          <w:rtl/>
        </w:rPr>
        <w:t>، وهو ذو مصلحة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والذي سبق وأفادنا بخطاب مناف</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لما اصطنعته المدعى عليها (مرفق </w:t>
      </w:r>
      <w:r w:rsidRPr="00182F72">
        <w:rPr>
          <w:rFonts w:ascii="Traditional Arabic" w:eastAsia="Times New Roman" w:hAnsi="Traditional Arabic" w:cs="Traditional Arabic"/>
          <w:sz w:val="32"/>
          <w:szCs w:val="32"/>
          <w:rtl/>
          <w:lang w:bidi="fa-IR"/>
        </w:rPr>
        <w:t xml:space="preserve">۳). </w:t>
      </w:r>
      <w:r w:rsidRPr="00182F72">
        <w:rPr>
          <w:rFonts w:ascii="Traditional Arabic" w:eastAsia="Times New Roman" w:hAnsi="Traditional Arabic" w:cs="Traditional Arabic"/>
          <w:sz w:val="32"/>
          <w:szCs w:val="32"/>
          <w:rtl/>
        </w:rPr>
        <w:t xml:space="preserve">كما أن من الواضح في هذا الخطاب أنه موجه إلى مؤسسة </w:t>
      </w:r>
      <w:r w:rsidRPr="00182F72">
        <w:rPr>
          <w:rFonts w:ascii="Traditional Arabic" w:eastAsia="Times New Roman" w:hAnsi="Traditional Arabic" w:cs="Traditional Arabic" w:hint="cs"/>
          <w:sz w:val="32"/>
          <w:szCs w:val="32"/>
          <w:rtl/>
        </w:rPr>
        <w:t xml:space="preserve">(المدعية) </w:t>
      </w:r>
      <w:r w:rsidRPr="00182F72">
        <w:rPr>
          <w:rFonts w:ascii="Traditional Arabic" w:eastAsia="Times New Roman" w:hAnsi="Traditional Arabic" w:cs="Traditional Arabic"/>
          <w:sz w:val="32"/>
          <w:szCs w:val="32"/>
          <w:rtl/>
        </w:rPr>
        <w:t>(موكلتي) بتار</w:t>
      </w:r>
      <w:r w:rsidRPr="00182F72">
        <w:rPr>
          <w:rFonts w:ascii="Traditional Arabic" w:eastAsia="Times New Roman" w:hAnsi="Traditional Arabic" w:cs="Traditional Arabic" w:hint="cs"/>
          <w:sz w:val="32"/>
          <w:szCs w:val="32"/>
          <w:rtl/>
        </w:rPr>
        <w:t xml:space="preserve">يخ 21/7/1437هـ، </w:t>
      </w:r>
      <w:r w:rsidRPr="00182F72">
        <w:rPr>
          <w:rFonts w:ascii="Traditional Arabic" w:eastAsia="Times New Roman" w:hAnsi="Traditional Arabic" w:cs="Traditional Arabic"/>
          <w:sz w:val="32"/>
          <w:szCs w:val="32"/>
          <w:rtl/>
        </w:rPr>
        <w:t xml:space="preserve">ومؤسسة </w:t>
      </w:r>
      <w:r w:rsidRPr="00182F72">
        <w:rPr>
          <w:rFonts w:ascii="Traditional Arabic" w:eastAsia="Times New Roman" w:hAnsi="Traditional Arabic" w:cs="Traditional Arabic" w:hint="cs"/>
          <w:sz w:val="32"/>
          <w:szCs w:val="32"/>
          <w:rtl/>
        </w:rPr>
        <w:t xml:space="preserve">(المدعية) </w:t>
      </w:r>
      <w:r w:rsidRPr="00182F72">
        <w:rPr>
          <w:rFonts w:ascii="Traditional Arabic" w:eastAsia="Times New Roman" w:hAnsi="Traditional Arabic" w:cs="Traditional Arabic"/>
          <w:sz w:val="32"/>
          <w:szCs w:val="32"/>
          <w:rtl/>
        </w:rPr>
        <w:t>لم تتواصل مع السيد</w:t>
      </w:r>
      <w:r w:rsidRPr="00182F72">
        <w:rPr>
          <w:rFonts w:ascii="Traditional Arabic" w:eastAsia="Times New Roman" w:hAnsi="Traditional Arabic" w:cs="Traditional Arabic" w:hint="cs"/>
          <w:sz w:val="32"/>
          <w:szCs w:val="32"/>
          <w:rtl/>
        </w:rPr>
        <w:t xml:space="preserve"> (علي)</w:t>
      </w:r>
      <w:r w:rsidRPr="00182F72">
        <w:rPr>
          <w:rFonts w:ascii="Traditional Arabic" w:eastAsia="Times New Roman" w:hAnsi="Traditional Arabic" w:cs="Traditional Arabic"/>
          <w:sz w:val="32"/>
          <w:szCs w:val="32"/>
          <w:rtl/>
        </w:rPr>
        <w:t xml:space="preserve"> ولم تطلب منه أي خطاب</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فكيف </w:t>
      </w:r>
      <w:r w:rsidRPr="00182F72">
        <w:rPr>
          <w:rFonts w:ascii="Traditional Arabic" w:eastAsia="Times New Roman" w:hAnsi="Traditional Arabic" w:cs="Traditional Arabic"/>
          <w:sz w:val="32"/>
          <w:szCs w:val="32"/>
          <w:rtl/>
        </w:rPr>
        <w:lastRenderedPageBreak/>
        <w:t xml:space="preserve">يخاطب جهة لم تتواصل معه أو تطلب منه أي خطاب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 xml:space="preserve">لحاقي إلا أن يكون بطلب وضغط من المدعى عليها، وكما أن هذا الخطاب لم يصل إلى مؤسسة </w:t>
      </w:r>
      <w:r w:rsidRPr="00182F72">
        <w:rPr>
          <w:rFonts w:ascii="Traditional Arabic" w:eastAsia="Times New Roman" w:hAnsi="Traditional Arabic" w:cs="Traditional Arabic" w:hint="cs"/>
          <w:sz w:val="32"/>
          <w:szCs w:val="32"/>
          <w:rtl/>
        </w:rPr>
        <w:t>(المدعية) نهائياً</w:t>
      </w:r>
      <w:r w:rsidRPr="00182F72">
        <w:rPr>
          <w:rFonts w:ascii="Traditional Arabic" w:eastAsia="Times New Roman" w:hAnsi="Traditional Arabic" w:cs="Traditional Arabic"/>
          <w:sz w:val="32"/>
          <w:szCs w:val="32"/>
          <w:rtl/>
        </w:rPr>
        <w:t xml:space="preserve"> فكيف وصل بهذه السرعة إلى المدعى عليها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وكما أننا نتساءل</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عن ما ادعته المدعى عليها في دليلها المصطنع بأنها تحصلت على تفويض بالتصنيع فأين هذا التفويض</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وما هو تاريخ حصولها عليه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ولماذا لم تقدمه للدائرة أم أن الوقت لم يسعفها لاصطناعه هو ال</w:t>
      </w:r>
      <w:r w:rsidRPr="00182F72">
        <w:rPr>
          <w:rFonts w:ascii="Traditional Arabic" w:eastAsia="Times New Roman" w:hAnsi="Traditional Arabic" w:cs="Traditional Arabic" w:hint="cs"/>
          <w:sz w:val="32"/>
          <w:szCs w:val="32"/>
          <w:rtl/>
        </w:rPr>
        <w:t>آ</w:t>
      </w:r>
      <w:r w:rsidRPr="00182F72">
        <w:rPr>
          <w:rFonts w:ascii="Traditional Arabic" w:eastAsia="Times New Roman" w:hAnsi="Traditional Arabic" w:cs="Traditional Arabic"/>
          <w:sz w:val="32"/>
          <w:szCs w:val="32"/>
          <w:rtl/>
        </w:rPr>
        <w:t>خر (التفويض)</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وأيض</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ما دامت المدعى عليها مفوضة بالتصنيع فأين المصنع</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وأين تصريحه الصناعي أم أن هذا أيض</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ستلتف عليه كما التفت على غيره من أدلة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وأيض</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إذا كان المصنع داخل المملكة فقد طالبنا بالتصاريح من وزارة التجارة والصناعة وإذا كان مصنع</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خارج المملكة فأين أذونات الاستيراد</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وأين الفسوحات الجمركية التي تثبت دخول المنتج المعد للتجارب والاختبار إلى المملكة؟ وكيف بيع على أنه منتج آمن للاستخدام ووصل إلى المستهلك النهائي، كما أيض</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نطالب المدع</w:t>
      </w:r>
      <w:r w:rsidRPr="00182F72">
        <w:rPr>
          <w:rFonts w:ascii="Traditional Arabic" w:eastAsia="Times New Roman" w:hAnsi="Traditional Arabic" w:cs="Traditional Arabic" w:hint="cs"/>
          <w:sz w:val="32"/>
          <w:szCs w:val="32"/>
          <w:rtl/>
        </w:rPr>
        <w:t>ى</w:t>
      </w:r>
      <w:r w:rsidRPr="00182F72">
        <w:rPr>
          <w:rFonts w:ascii="Traditional Arabic" w:eastAsia="Times New Roman" w:hAnsi="Traditional Arabic" w:cs="Traditional Arabic"/>
          <w:sz w:val="32"/>
          <w:szCs w:val="32"/>
          <w:rtl/>
        </w:rPr>
        <w:t xml:space="preserve"> عليها بما يثبت مكان تصنيع العبوات المسلمة لنا ولغيرنا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علم</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ب</w:t>
      </w:r>
      <w:r w:rsidRPr="00182F72">
        <w:rPr>
          <w:rFonts w:ascii="Traditional Arabic" w:eastAsia="Times New Roman" w:hAnsi="Traditional Arabic" w:cs="Traditional Arabic"/>
          <w:sz w:val="32"/>
          <w:szCs w:val="32"/>
          <w:rtl/>
        </w:rPr>
        <w:t>أن العبوات المسلمة لموكلي مسجل عليها باللغة ال</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نجليزية أنها مصنعة بتايلند فكيف ستثبت المدعى عليها أن</w:t>
      </w:r>
      <w:r w:rsidRPr="00182F72">
        <w:rPr>
          <w:rFonts w:ascii="Traditional Arabic" w:eastAsia="Times New Roman" w:hAnsi="Traditional Arabic" w:cs="Traditional Arabic" w:hint="cs"/>
          <w:sz w:val="32"/>
          <w:szCs w:val="32"/>
          <w:rtl/>
        </w:rPr>
        <w:t>ه</w:t>
      </w:r>
      <w:r w:rsidRPr="00182F72">
        <w:rPr>
          <w:rFonts w:ascii="Traditional Arabic" w:eastAsia="Times New Roman" w:hAnsi="Traditional Arabic" w:cs="Traditional Arabic"/>
          <w:sz w:val="32"/>
          <w:szCs w:val="32"/>
          <w:rtl/>
        </w:rPr>
        <w:t>ا أعادت تصنيع العبوات للتجارب بهذا الحجم خارج تايلند أو في تايلند</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وخطابنا الوارد لنا من (</w:t>
      </w:r>
      <w:r w:rsidRPr="00182F72">
        <w:rPr>
          <w:rFonts w:ascii="Traditional Arabic" w:eastAsia="Times New Roman" w:hAnsi="Traditional Arabic" w:cs="Traditional Arabic" w:hint="cs"/>
          <w:sz w:val="32"/>
          <w:szCs w:val="32"/>
          <w:rtl/>
        </w:rPr>
        <w:t>علي</w:t>
      </w:r>
      <w:r w:rsidRPr="00182F72">
        <w:rPr>
          <w:rFonts w:ascii="Traditional Arabic" w:eastAsia="Times New Roman" w:hAnsi="Traditional Arabic" w:cs="Traditional Arabic"/>
          <w:sz w:val="32"/>
          <w:szCs w:val="32"/>
          <w:rtl/>
        </w:rPr>
        <w:t>) يفيد بأنهم لا يعلمون عن هذه العبوات، ثم أجبر (</w:t>
      </w:r>
      <w:r w:rsidRPr="00182F72">
        <w:rPr>
          <w:rFonts w:ascii="Traditional Arabic" w:eastAsia="Times New Roman" w:hAnsi="Traditional Arabic" w:cs="Traditional Arabic" w:hint="cs"/>
          <w:sz w:val="32"/>
          <w:szCs w:val="32"/>
          <w:rtl/>
        </w:rPr>
        <w:t>علي)</w:t>
      </w:r>
      <w:r w:rsidRPr="00182F72">
        <w:rPr>
          <w:rFonts w:ascii="Traditional Arabic" w:eastAsia="Times New Roman" w:hAnsi="Traditional Arabic" w:cs="Traditional Arabic"/>
          <w:sz w:val="32"/>
          <w:szCs w:val="32"/>
          <w:rtl/>
        </w:rPr>
        <w:t xml:space="preserve"> على كتابة الخطاب المصطنع لصالح المدعى عليها إنما لا ي</w:t>
      </w:r>
      <w:r w:rsidRPr="00182F72">
        <w:rPr>
          <w:rFonts w:ascii="Traditional Arabic" w:eastAsia="Times New Roman" w:hAnsi="Traditional Arabic" w:cs="Traditional Arabic" w:hint="cs"/>
          <w:sz w:val="32"/>
          <w:szCs w:val="32"/>
          <w:rtl/>
        </w:rPr>
        <w:t>ع</w:t>
      </w:r>
      <w:r w:rsidRPr="00182F72">
        <w:rPr>
          <w:rFonts w:ascii="Traditional Arabic" w:eastAsia="Times New Roman" w:hAnsi="Traditional Arabic" w:cs="Traditional Arabic"/>
          <w:sz w:val="32"/>
          <w:szCs w:val="32"/>
          <w:rtl/>
        </w:rPr>
        <w:t>دو ذلك عن محاولة لت</w:t>
      </w:r>
      <w:r w:rsidRPr="00182F72">
        <w:rPr>
          <w:rFonts w:ascii="Traditional Arabic" w:eastAsia="Times New Roman" w:hAnsi="Traditional Arabic" w:cs="Traditional Arabic" w:hint="cs"/>
          <w:sz w:val="32"/>
          <w:szCs w:val="32"/>
          <w:rtl/>
        </w:rPr>
        <w:t>ض</w:t>
      </w:r>
      <w:r w:rsidRPr="00182F72">
        <w:rPr>
          <w:rFonts w:ascii="Traditional Arabic" w:eastAsia="Times New Roman" w:hAnsi="Traditional Arabic" w:cs="Traditional Arabic"/>
          <w:sz w:val="32"/>
          <w:szCs w:val="32"/>
          <w:rtl/>
        </w:rPr>
        <w:t>ليل الدائرة وإطالة أمد الدعوى، و</w:t>
      </w:r>
      <w:r w:rsidRPr="00182F72">
        <w:rPr>
          <w:rFonts w:ascii="Traditional Arabic" w:eastAsia="Times New Roman" w:hAnsi="Traditional Arabic" w:cs="Traditional Arabic" w:hint="cs"/>
          <w:sz w:val="32"/>
          <w:szCs w:val="32"/>
          <w:rtl/>
        </w:rPr>
        <w:t>ن</w:t>
      </w:r>
      <w:r w:rsidRPr="00182F72">
        <w:rPr>
          <w:rFonts w:ascii="Traditional Arabic" w:eastAsia="Times New Roman" w:hAnsi="Traditional Arabic" w:cs="Traditional Arabic"/>
          <w:sz w:val="32"/>
          <w:szCs w:val="32"/>
          <w:rtl/>
        </w:rPr>
        <w:t>علم يقين</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أن المدعى عليها سوف تعجز عن إثبات</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صحة موقفها مما ذكرناه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وستحاول الالتفاف عليه كعادتها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وهذا الأمر ليس من السهولة بأن ينطلي على مقام الدائرة الموقرة. ونحن على استعداد لإحضار عبوة من المنتج المسلم لنا لأجل أن يقوم وكيل المدعى عليها الذي ينافح عنها بتجربة المنتج على الكهرباء أمام أنظار الدائرة ونتحداه أن يقوم بذلك بنفس</w:t>
      </w:r>
      <w:r w:rsidRPr="00182F72">
        <w:rPr>
          <w:rFonts w:ascii="Traditional Arabic" w:eastAsia="Times New Roman" w:hAnsi="Traditional Arabic" w:cs="Traditional Arabic" w:hint="cs"/>
          <w:sz w:val="32"/>
          <w:szCs w:val="32"/>
          <w:rtl/>
        </w:rPr>
        <w:t>ه</w:t>
      </w:r>
      <w:r w:rsidRPr="00182F72">
        <w:rPr>
          <w:rFonts w:ascii="Traditional Arabic" w:eastAsia="Times New Roman" w:hAnsi="Traditional Arabic" w:cs="Traditional Arabic"/>
          <w:sz w:val="32"/>
          <w:szCs w:val="32"/>
          <w:rtl/>
        </w:rPr>
        <w:t>. خامس</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ما ادعته المدعى عليها بأن موكلتي لم تدفع قيمة البضاعة التي كانت ستورد لصالح موكلتي فرده بسيط جد</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فقد دفعت موكلتي جزء</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من قيمة البضاعة ولم تورد لها البضاعة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وكون موكلتي تدفع قيمة بضاعة لا تملكها المدع</w:t>
      </w:r>
      <w:r w:rsidRPr="00182F72">
        <w:rPr>
          <w:rFonts w:ascii="Traditional Arabic" w:eastAsia="Times New Roman" w:hAnsi="Traditional Arabic" w:cs="Traditional Arabic" w:hint="cs"/>
          <w:sz w:val="32"/>
          <w:szCs w:val="32"/>
          <w:rtl/>
        </w:rPr>
        <w:t>ى</w:t>
      </w:r>
      <w:r w:rsidRPr="00182F72">
        <w:rPr>
          <w:rFonts w:ascii="Traditional Arabic" w:eastAsia="Times New Roman" w:hAnsi="Traditional Arabic" w:cs="Traditional Arabic"/>
          <w:sz w:val="32"/>
          <w:szCs w:val="32"/>
          <w:rtl/>
        </w:rPr>
        <w:t xml:space="preserve"> عليها وليست في حوزتها فهذا غير جائز شرع</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فكيف تبيع المدعى عليها ما</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لا تملكه ولم يصبح في حوزتها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وهذا الأمر غني عن الشرح للدائرة الموقرة مدى عدم شرعيته. أما موكلتي فقد قدمت ضمان</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للمدعى عليها بدفع جزء من مبلغ الشيك</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وعندما ماطلتها المدعى عليها بإدخال البضاعة توقفت موكلتي عن الدفع واتجهت إلى فسخ العقد</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فمن غير المعقول أن تدفع موكلتي هذا المبلغ الطائل في بضاعة لم تمتلكها المدعى عليها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وكان</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حرص موكلتي في محله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تبين أن البضاعة مغشوشة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والمصنع لا يعرف عنها شي</w:t>
      </w:r>
      <w:r w:rsidRPr="00182F72">
        <w:rPr>
          <w:rFonts w:ascii="Traditional Arabic" w:eastAsia="Times New Roman" w:hAnsi="Traditional Arabic" w:cs="Traditional Arabic" w:hint="cs"/>
          <w:sz w:val="32"/>
          <w:szCs w:val="32"/>
          <w:rtl/>
        </w:rPr>
        <w:t>ئاً،</w:t>
      </w:r>
      <w:r w:rsidRPr="00182F72">
        <w:rPr>
          <w:rFonts w:ascii="Traditional Arabic" w:eastAsia="Times New Roman" w:hAnsi="Traditional Arabic" w:cs="Traditional Arabic"/>
          <w:sz w:val="32"/>
          <w:szCs w:val="32"/>
          <w:rtl/>
        </w:rPr>
        <w:t xml:space="preserve"> واستعمال البضاعة يؤدي إلى أضرار بالمستهلكين لا تحمد عقباها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وقد تزهق أرواح مواطنين آمنين. فهل من العدل أن </w:t>
      </w:r>
      <w:r w:rsidRPr="00182F72">
        <w:rPr>
          <w:rFonts w:ascii="Traditional Arabic" w:eastAsia="Times New Roman" w:hAnsi="Traditional Arabic" w:cs="Traditional Arabic" w:hint="cs"/>
          <w:sz w:val="32"/>
          <w:szCs w:val="32"/>
          <w:rtl/>
        </w:rPr>
        <w:t>ت</w:t>
      </w:r>
      <w:r w:rsidRPr="00182F72">
        <w:rPr>
          <w:rFonts w:ascii="Traditional Arabic" w:eastAsia="Times New Roman" w:hAnsi="Traditional Arabic" w:cs="Traditional Arabic"/>
          <w:sz w:val="32"/>
          <w:szCs w:val="32"/>
          <w:rtl/>
        </w:rPr>
        <w:t>دفع موكل</w:t>
      </w:r>
      <w:r w:rsidRPr="00182F72">
        <w:rPr>
          <w:rFonts w:ascii="Traditional Arabic" w:eastAsia="Times New Roman" w:hAnsi="Traditional Arabic" w:cs="Traditional Arabic" w:hint="cs"/>
          <w:sz w:val="32"/>
          <w:szCs w:val="32"/>
          <w:rtl/>
        </w:rPr>
        <w:t>ت</w:t>
      </w:r>
      <w:r w:rsidRPr="00182F72">
        <w:rPr>
          <w:rFonts w:ascii="Traditional Arabic" w:eastAsia="Times New Roman" w:hAnsi="Traditional Arabic" w:cs="Traditional Arabic"/>
          <w:sz w:val="32"/>
          <w:szCs w:val="32"/>
          <w:rtl/>
        </w:rPr>
        <w:t>ي مبلغ</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طائل</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في بضاعة مغشوشة وضارة بالوطن اقتصادي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وبالمواطنين صحي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بإزهاق أرواحهم. نحيل هذا الأمر إلى مقام الدائرة </w:t>
      </w:r>
      <w:r w:rsidRPr="00182F72">
        <w:rPr>
          <w:rFonts w:ascii="Traditional Arabic" w:eastAsia="Times New Roman" w:hAnsi="Traditional Arabic" w:cs="Traditional Arabic"/>
          <w:sz w:val="32"/>
          <w:szCs w:val="32"/>
          <w:rtl/>
        </w:rPr>
        <w:lastRenderedPageBreak/>
        <w:t>لتقديره، كما نشير إلى ما سبقت ال</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 xml:space="preserve">شاره </w:t>
      </w:r>
      <w:r w:rsidRPr="00182F72">
        <w:rPr>
          <w:rFonts w:ascii="Traditional Arabic" w:eastAsia="Times New Roman" w:hAnsi="Traditional Arabic" w:cs="Traditional Arabic" w:hint="cs"/>
          <w:sz w:val="32"/>
          <w:szCs w:val="32"/>
          <w:rtl/>
        </w:rPr>
        <w:t>إليه</w:t>
      </w:r>
      <w:r w:rsidRPr="00182F72">
        <w:rPr>
          <w:rFonts w:ascii="Traditional Arabic" w:eastAsia="Times New Roman" w:hAnsi="Traditional Arabic" w:cs="Traditional Arabic"/>
          <w:sz w:val="32"/>
          <w:szCs w:val="32"/>
          <w:rtl/>
        </w:rPr>
        <w:t xml:space="preserve"> بأن الشركة المصنعة للمنتج والتي يعتبر مالك المؤسسة المدع</w:t>
      </w:r>
      <w:r w:rsidRPr="00182F72">
        <w:rPr>
          <w:rFonts w:ascii="Traditional Arabic" w:eastAsia="Times New Roman" w:hAnsi="Traditional Arabic" w:cs="Traditional Arabic" w:hint="cs"/>
          <w:sz w:val="32"/>
          <w:szCs w:val="32"/>
          <w:rtl/>
        </w:rPr>
        <w:t>ى</w:t>
      </w:r>
      <w:r w:rsidRPr="00182F72">
        <w:rPr>
          <w:rFonts w:ascii="Traditional Arabic" w:eastAsia="Times New Roman" w:hAnsi="Traditional Arabic" w:cs="Traditional Arabic"/>
          <w:sz w:val="32"/>
          <w:szCs w:val="32"/>
          <w:rtl/>
        </w:rPr>
        <w:t xml:space="preserve"> عليها شريك</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فيها، يوجد بها شريك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سرائيلي الجنسية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وهذا لم تصرح به المدعى عليها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ولو علمت موكلتي لما وقعت على العقد لمخالفته أنظمة المملكة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وهو من أسباب فسخ العقد وإبطاله وإبطال آثاره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ن ذلك مخالف للاتفاقيات والمقاطعات العربية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والمملكة العربية السعودية موقعة عليها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وفي حال ال</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لزام بدفع مبلغ الشيك فإن جزء</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منه سيذهب </w:t>
      </w:r>
      <w:r w:rsidRPr="00182F72">
        <w:rPr>
          <w:rFonts w:ascii="Traditional Arabic" w:eastAsia="Times New Roman" w:hAnsi="Traditional Arabic" w:cs="Traditional Arabic" w:hint="cs"/>
          <w:sz w:val="32"/>
          <w:szCs w:val="32"/>
          <w:rtl/>
        </w:rPr>
        <w:t>لم</w:t>
      </w:r>
      <w:r w:rsidRPr="00182F72">
        <w:rPr>
          <w:rFonts w:ascii="Traditional Arabic" w:eastAsia="Times New Roman" w:hAnsi="Traditional Arabic" w:cs="Traditional Arabic"/>
          <w:sz w:val="32"/>
          <w:szCs w:val="32"/>
          <w:rtl/>
        </w:rPr>
        <w:t xml:space="preserve">واطن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 xml:space="preserve">سرائيلي وبالتالي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سرائيل. سادس</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لا نقر قول المدعى عليها بأن الشيك المذكور حرر بصفة شخصية من المدعي صاحب المؤسسة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فغني عن البيان ومن الواضح أن المؤسسات مرتبطة بمالكيها، وكذلك فإن الشيك منصوص فيه أنه مقابل قيمة العقد الذي بين مؤسسته والمدعى عليها، وهذا دفع لا نقره وليس منه طائل سوى محاولة الت</w:t>
      </w:r>
      <w:r w:rsidRPr="00182F72">
        <w:rPr>
          <w:rFonts w:ascii="Traditional Arabic" w:eastAsia="Times New Roman" w:hAnsi="Traditional Arabic" w:cs="Traditional Arabic" w:hint="cs"/>
          <w:sz w:val="32"/>
          <w:szCs w:val="32"/>
          <w:rtl/>
        </w:rPr>
        <w:t>ض</w:t>
      </w:r>
      <w:r w:rsidRPr="00182F72">
        <w:rPr>
          <w:rFonts w:ascii="Traditional Arabic" w:eastAsia="Times New Roman" w:hAnsi="Traditional Arabic" w:cs="Traditional Arabic"/>
          <w:sz w:val="32"/>
          <w:szCs w:val="32"/>
          <w:rtl/>
        </w:rPr>
        <w:t>ليل للدائرة وإطالة أمد الدعوى</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وبعد </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طلاع وكيل المدعى عليها على ما</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قدم طلب مهلة لل</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جابة عنه. وفي جلسة يوم ال</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ثنين</w:t>
      </w:r>
      <w:r w:rsidRPr="00182F72">
        <w:rPr>
          <w:rFonts w:ascii="Traditional Arabic" w:eastAsia="Times New Roman" w:hAnsi="Traditional Arabic" w:cs="Traditional Arabic" w:hint="cs"/>
          <w:sz w:val="32"/>
          <w:szCs w:val="32"/>
          <w:rtl/>
        </w:rPr>
        <w:t xml:space="preserve"> 23/8/1437هـ</w:t>
      </w:r>
      <w:r w:rsidRPr="00182F72">
        <w:rPr>
          <w:rFonts w:ascii="Traditional Arabic" w:eastAsia="Times New Roman" w:hAnsi="Traditional Arabic" w:cs="Traditional Arabic"/>
          <w:sz w:val="32"/>
          <w:szCs w:val="32"/>
          <w:rtl/>
        </w:rPr>
        <w:t xml:space="preserve"> قدم وكيل المدعى عليها مذكرة من خمس صفحات ومرفق س</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ل</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م نسخة منها لوكيل المدعية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طلاعه عليها قرر ألا جديد فيها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وقرر اكتفاءه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وبعرض ذلك على وكيل المدعى عليها أكد على طلبه مبلغ الشيك</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وأحال على ما قدم من مذكراته السابقة وقرر اكتفاءه بما قدم</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وفي جلسة يوم ال</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ربعاء</w:t>
      </w:r>
      <w:r w:rsidRPr="00182F72">
        <w:rPr>
          <w:rFonts w:ascii="Traditional Arabic" w:eastAsia="Times New Roman" w:hAnsi="Traditional Arabic" w:cs="Traditional Arabic" w:hint="cs"/>
          <w:sz w:val="32"/>
          <w:szCs w:val="32"/>
          <w:rtl/>
        </w:rPr>
        <w:t xml:space="preserve"> 23/9/1437هـ، </w:t>
      </w:r>
      <w:r w:rsidRPr="00182F72">
        <w:rPr>
          <w:rFonts w:ascii="Traditional Arabic" w:eastAsia="Times New Roman" w:hAnsi="Traditional Arabic" w:cs="Traditional Arabic"/>
          <w:sz w:val="32"/>
          <w:szCs w:val="32"/>
          <w:rtl/>
        </w:rPr>
        <w:t>ومراجعة وكيل المدعي طلب تقديم نظر الدعوى لكون موكله لا يزال سجين</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فطلبت منه الدائرة تحديد الموعد الذي يتعهد فيه بالحضور</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ويتعهد ب</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بلاغ المدعى عليها به، فطلب مهلة لذلك</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وفي جلسة يوم الثلاثاء</w:t>
      </w:r>
      <w:r w:rsidRPr="00182F72">
        <w:rPr>
          <w:rFonts w:ascii="Traditional Arabic" w:eastAsia="Times New Roman" w:hAnsi="Traditional Arabic" w:cs="Traditional Arabic" w:hint="cs"/>
          <w:sz w:val="32"/>
          <w:szCs w:val="32"/>
          <w:rtl/>
        </w:rPr>
        <w:t xml:space="preserve"> 14/10/1437هـ </w:t>
      </w:r>
      <w:r w:rsidRPr="00182F72">
        <w:rPr>
          <w:rFonts w:ascii="Traditional Arabic" w:eastAsia="Times New Roman" w:hAnsi="Traditional Arabic" w:cs="Traditional Arabic"/>
          <w:sz w:val="32"/>
          <w:szCs w:val="32"/>
          <w:rtl/>
        </w:rPr>
        <w:t xml:space="preserve">حضر وكيل المدعية وقدم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ثبات</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لتبلغ المدعى عليها موقع</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عليه من ثلاثة شهود تم ضمها لملف الدعوى</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قدم صورة الخطاب </w:t>
      </w:r>
      <w:r w:rsidRPr="00182F72">
        <w:rPr>
          <w:rFonts w:ascii="Traditional Arabic" w:eastAsia="Times New Roman" w:hAnsi="Traditional Arabic" w:cs="Traditional Arabic" w:hint="cs"/>
          <w:sz w:val="32"/>
          <w:szCs w:val="32"/>
          <w:rtl/>
        </w:rPr>
        <w:t>ال</w:t>
      </w:r>
      <w:r w:rsidRPr="00182F72">
        <w:rPr>
          <w:rFonts w:ascii="Traditional Arabic" w:eastAsia="Times New Roman" w:hAnsi="Traditional Arabic" w:cs="Traditional Arabic"/>
          <w:sz w:val="32"/>
          <w:szCs w:val="32"/>
          <w:rtl/>
        </w:rPr>
        <w:t xml:space="preserve">صادر من المدعى عليها موجه إلى مؤسسة </w:t>
      </w:r>
      <w:r w:rsidRPr="00182F72">
        <w:rPr>
          <w:rFonts w:ascii="Traditional Arabic" w:eastAsia="Times New Roman" w:hAnsi="Traditional Arabic" w:cs="Traditional Arabic" w:hint="cs"/>
          <w:sz w:val="32"/>
          <w:szCs w:val="32"/>
          <w:rtl/>
        </w:rPr>
        <w:t xml:space="preserve">(م) </w:t>
      </w:r>
      <w:r w:rsidRPr="00182F72">
        <w:rPr>
          <w:rFonts w:ascii="Traditional Arabic" w:eastAsia="Times New Roman" w:hAnsi="Traditional Arabic" w:cs="Traditional Arabic"/>
          <w:sz w:val="32"/>
          <w:szCs w:val="32"/>
          <w:rtl/>
        </w:rPr>
        <w:t>والذي يمثل وكيل</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للمنتج في دولة الكويت</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حيث حوى الخطاب </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نه تم ال</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ذن لذلك الوكيل بتسويق المنتج داخل المملكة العربية السعودية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ويدعي بذلك</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أن المدعى عليها قد أخلت بالعقد الذي بينهم من حيث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نه تم الاتفاق على كون موكله وكيل</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حصري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كما أن الحكم الصادر من الدائرة التجارية الخامسة ضد المدعى عليه يثبت أنه قد منح ال</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ذن بالتسويق للوكيل الموجود في دولة ال</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 xml:space="preserve">مارات داخل المملكة والذي سبق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رفاقه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سألته الدائرة عن العقد الذي تم توقيعه مع المدعى عليه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هل هو عقد وكالة حصرية أم تسويق </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م بيع</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فأجاب بأنه قد </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خذ بموجب العقد وكالة حصرية من المدعى عليها</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وذلك عن طريق منح موكله خطاب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تضمن أنه وكيل حصري</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ولم يتم تسجيل ذلك بشكل نظامي لكونه لم يجد الوكالة مسجل</w:t>
      </w:r>
      <w:r w:rsidRPr="00182F72">
        <w:rPr>
          <w:rFonts w:ascii="Traditional Arabic" w:eastAsia="Times New Roman" w:hAnsi="Traditional Arabic" w:cs="Traditional Arabic" w:hint="cs"/>
          <w:sz w:val="32"/>
          <w:szCs w:val="32"/>
          <w:rtl/>
        </w:rPr>
        <w:t>ة</w:t>
      </w:r>
      <w:r w:rsidRPr="00182F72">
        <w:rPr>
          <w:rFonts w:ascii="Traditional Arabic" w:eastAsia="Times New Roman" w:hAnsi="Traditional Arabic" w:cs="Traditional Arabic"/>
          <w:sz w:val="32"/>
          <w:szCs w:val="32"/>
          <w:rtl/>
        </w:rPr>
        <w:t xml:space="preserve"> 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سم المدعى عليه بعد مراجعة الجهات الحكومية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سألته الدائرة عن صور الشيكات المرفقة في</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الدعوى وسبب تعددها فأجاب بأن المبلغ ال</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 xml:space="preserve">جمالي هو </w:t>
      </w:r>
      <w:r w:rsidRPr="00182F72">
        <w:rPr>
          <w:rFonts w:ascii="Traditional Arabic" w:eastAsia="Times New Roman" w:hAnsi="Traditional Arabic" w:cs="Traditional Arabic" w:hint="cs"/>
          <w:sz w:val="32"/>
          <w:szCs w:val="32"/>
          <w:rtl/>
        </w:rPr>
        <w:t>(23.000.000)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ثل</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ثة وعشرون مليون</w:t>
      </w:r>
      <w:r w:rsidRPr="00182F72">
        <w:rPr>
          <w:rFonts w:ascii="Traditional Arabic" w:eastAsia="Times New Roman" w:hAnsi="Traditional Arabic" w:cs="Traditional Arabic" w:hint="cs"/>
          <w:sz w:val="32"/>
          <w:szCs w:val="32"/>
          <w:rtl/>
        </w:rPr>
        <w:t xml:space="preserve"> ريال،</w:t>
      </w:r>
      <w:r w:rsidRPr="00182F72">
        <w:rPr>
          <w:rFonts w:ascii="Traditional Arabic" w:eastAsia="Times New Roman" w:hAnsi="Traditional Arabic" w:cs="Traditional Arabic"/>
          <w:sz w:val="32"/>
          <w:szCs w:val="32"/>
          <w:rtl/>
        </w:rPr>
        <w:t xml:space="preserve"> وأن الشيك الآخر تم كتابته بعد أن أفادته المدعى عليها بضياع الشيك السابق</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سألته الدائرة عن العقد الذي بين المدعى عليها والمانح </w:t>
      </w:r>
      <w:r w:rsidRPr="00182F72">
        <w:rPr>
          <w:rFonts w:ascii="Traditional Arabic" w:eastAsia="Times New Roman" w:hAnsi="Traditional Arabic" w:cs="Traditional Arabic"/>
          <w:sz w:val="32"/>
          <w:szCs w:val="32"/>
          <w:rtl/>
        </w:rPr>
        <w:lastRenderedPageBreak/>
        <w:t>للوكالة فأجاب بأنه لم يطلع على عقد بينهم</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وأن المدعى عليها </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فادته بأنه شريك في المصنع المنتج للسلعة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وقد سبق إرفاق عقد يثبت شراكة المدعى عليها بالمصنع منتج العلامة محل الوكالة الحصرية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سألته الدائرة عن</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الغرض من دفع المبلغ الوارد في الشيك فأجاب بأن ذلك المبلغ تم دفعه مقابل شراء البضاعة بالكمية المحددة</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بالعقد</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وقد امتنع موكله عن دفع المبلغ بعد أن تبين له أن المنتج معيب</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وأن وزارة التجارة قد أكدت أنه مغشوش</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كما أنه لم يجد العلامة مسجلة باسم المدعى عليه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وقد تسلم المدعى عليه من موكله مبلغ</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قدره (</w:t>
      </w:r>
      <w:r w:rsidRPr="00182F72">
        <w:rPr>
          <w:rFonts w:ascii="Traditional Arabic" w:eastAsia="Times New Roman" w:hAnsi="Traditional Arabic" w:cs="Traditional Arabic" w:hint="cs"/>
          <w:sz w:val="32"/>
          <w:szCs w:val="32"/>
          <w:rtl/>
        </w:rPr>
        <w:t>5.600.000)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 xml:space="preserve">ال حيث تقر المدعى عليها في مضمون الأوراق التي قدمتها </w:t>
      </w:r>
      <w:r w:rsidRPr="00182F72">
        <w:rPr>
          <w:rFonts w:ascii="Traditional Arabic" w:eastAsia="Times New Roman" w:hAnsi="Traditional Arabic" w:cs="Traditional Arabic" w:hint="cs"/>
          <w:sz w:val="32"/>
          <w:szCs w:val="32"/>
          <w:rtl/>
        </w:rPr>
        <w:t>ب</w:t>
      </w:r>
      <w:r w:rsidRPr="00182F72">
        <w:rPr>
          <w:rFonts w:ascii="Traditional Arabic" w:eastAsia="Times New Roman" w:hAnsi="Traditional Arabic" w:cs="Traditional Arabic"/>
          <w:sz w:val="32"/>
          <w:szCs w:val="32"/>
          <w:rtl/>
        </w:rPr>
        <w:t>تسلمها مبلغ</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قدره </w:t>
      </w:r>
      <w:r w:rsidRPr="00182F72">
        <w:rPr>
          <w:rFonts w:ascii="Traditional Arabic" w:eastAsia="Times New Roman" w:hAnsi="Traditional Arabic" w:cs="Traditional Arabic" w:hint="cs"/>
          <w:sz w:val="32"/>
          <w:szCs w:val="32"/>
          <w:rtl/>
        </w:rPr>
        <w:t>(3.000.000)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ريال</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والمبلغ </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ل</w:t>
      </w:r>
      <w:r w:rsidRPr="00182F72">
        <w:rPr>
          <w:rFonts w:ascii="Traditional Arabic" w:eastAsia="Times New Roman" w:hAnsi="Traditional Arabic" w:cs="Traditional Arabic" w:hint="cs"/>
          <w:sz w:val="32"/>
          <w:szCs w:val="32"/>
          <w:rtl/>
        </w:rPr>
        <w:t>م</w:t>
      </w:r>
      <w:r w:rsidRPr="00182F72">
        <w:rPr>
          <w:rFonts w:ascii="Traditional Arabic" w:eastAsia="Times New Roman" w:hAnsi="Traditional Arabic" w:cs="Traditional Arabic"/>
          <w:sz w:val="32"/>
          <w:szCs w:val="32"/>
          <w:rtl/>
        </w:rPr>
        <w:t>تبقي ثابت بموجب كشف الحسابات الذي بين تحو</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ل باقي المبلغ إلى حساب المدعى عليها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والذي سبق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رفاق</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نسخة منها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سألته الدائرة هل استلم البضاعة أو جزء</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منها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وهل البضاعة موجودة لدى المدعى عليها أم تم الاتفاق على طلبها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فأجاب بأنه لا يعلم عن وجود البضاعة من عدمها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وأن المدعى عليها قد سلمته </w:t>
      </w:r>
      <w:r w:rsidRPr="00182F72">
        <w:rPr>
          <w:rFonts w:ascii="Traditional Arabic" w:eastAsia="Times New Roman" w:hAnsi="Traditional Arabic" w:cs="Traditional Arabic" w:hint="cs"/>
          <w:sz w:val="32"/>
          <w:szCs w:val="32"/>
          <w:rtl/>
        </w:rPr>
        <w:t>(1000)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علب</w:t>
      </w:r>
      <w:r w:rsidRPr="00182F72">
        <w:rPr>
          <w:rFonts w:ascii="Traditional Arabic" w:eastAsia="Times New Roman" w:hAnsi="Traditional Arabic" w:cs="Traditional Arabic" w:hint="cs"/>
          <w:sz w:val="32"/>
          <w:szCs w:val="32"/>
          <w:rtl/>
        </w:rPr>
        <w:t>ة</w:t>
      </w:r>
      <w:r w:rsidRPr="00182F72">
        <w:rPr>
          <w:rFonts w:ascii="Traditional Arabic" w:eastAsia="Times New Roman" w:hAnsi="Traditional Arabic" w:cs="Traditional Arabic"/>
          <w:sz w:val="32"/>
          <w:szCs w:val="32"/>
          <w:rtl/>
        </w:rPr>
        <w:t xml:space="preserve"> كعين</w:t>
      </w:r>
      <w:r w:rsidRPr="00182F72">
        <w:rPr>
          <w:rFonts w:ascii="Traditional Arabic" w:eastAsia="Times New Roman" w:hAnsi="Traditional Arabic" w:cs="Traditional Arabic" w:hint="cs"/>
          <w:sz w:val="32"/>
          <w:szCs w:val="32"/>
          <w:rtl/>
        </w:rPr>
        <w:t>ة،</w:t>
      </w:r>
      <w:r w:rsidRPr="00182F72">
        <w:rPr>
          <w:rFonts w:ascii="Traditional Arabic" w:eastAsia="Times New Roman" w:hAnsi="Traditional Arabic" w:cs="Traditional Arabic"/>
          <w:sz w:val="32"/>
          <w:szCs w:val="32"/>
          <w:rtl/>
        </w:rPr>
        <w:t xml:space="preserve"> وأنه قد سلم المدعى عليها ثمنها وقدره </w:t>
      </w:r>
      <w:r w:rsidRPr="00182F72">
        <w:rPr>
          <w:rFonts w:ascii="Traditional Arabic" w:eastAsia="Times New Roman" w:hAnsi="Traditional Arabic" w:cs="Traditional Arabic" w:hint="cs"/>
          <w:sz w:val="32"/>
          <w:szCs w:val="32"/>
          <w:rtl/>
        </w:rPr>
        <w:t>(223.000)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ريال تقريب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ويحصر دعواه بطلب فسخ العقد</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لكون البضاعة مغشوشة ومعيبة ولا تفي بالغرض الذي تم شراؤها من أجله، وطلب إعادة المبالغ المسلمة للمدع</w:t>
      </w:r>
      <w:r w:rsidRPr="00182F72">
        <w:rPr>
          <w:rFonts w:ascii="Traditional Arabic" w:eastAsia="Times New Roman" w:hAnsi="Traditional Arabic" w:cs="Traditional Arabic" w:hint="cs"/>
          <w:sz w:val="32"/>
          <w:szCs w:val="32"/>
          <w:rtl/>
        </w:rPr>
        <w:t>ى</w:t>
      </w:r>
      <w:r w:rsidRPr="00182F72">
        <w:rPr>
          <w:rFonts w:ascii="Traditional Arabic" w:eastAsia="Times New Roman" w:hAnsi="Traditional Arabic" w:cs="Traditional Arabic"/>
          <w:sz w:val="32"/>
          <w:szCs w:val="32"/>
          <w:rtl/>
        </w:rPr>
        <w:t xml:space="preserve"> عليها وقدرها </w:t>
      </w:r>
      <w:r w:rsidRPr="00182F72">
        <w:rPr>
          <w:rFonts w:ascii="Traditional Arabic" w:eastAsia="Times New Roman" w:hAnsi="Traditional Arabic" w:cs="Traditional Arabic" w:hint="cs"/>
          <w:sz w:val="32"/>
          <w:szCs w:val="32"/>
          <w:rtl/>
        </w:rPr>
        <w:t>(5.600.000)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ال</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وقد طلب مهلة لتقديم خطاب صادر من وزارة الصناعة في دولة ال</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مارات</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العربية المتحدة يثبت أن السلعة معيبة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وفي جلسة يوم الثلاثاء</w:t>
      </w:r>
      <w:r w:rsidRPr="00182F72">
        <w:rPr>
          <w:rFonts w:ascii="Traditional Arabic" w:eastAsia="Times New Roman" w:hAnsi="Traditional Arabic" w:cs="Traditional Arabic" w:hint="cs"/>
          <w:sz w:val="32"/>
          <w:szCs w:val="32"/>
          <w:rtl/>
        </w:rPr>
        <w:t xml:space="preserve"> 21/10/1437هـ </w:t>
      </w:r>
      <w:r w:rsidRPr="00182F72">
        <w:rPr>
          <w:rFonts w:ascii="Traditional Arabic" w:eastAsia="Times New Roman" w:hAnsi="Traditional Arabic" w:cs="Traditional Arabic"/>
          <w:sz w:val="32"/>
          <w:szCs w:val="32"/>
          <w:rtl/>
        </w:rPr>
        <w:t>وبحضور أطراف الدعوى طلب وكيل المدعى عليها الاطلاع على محضر الجلسة السابقة فأجابته الدائرة لطلبه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طلاعه على ما تم تقديمه طلب مهلة للجواب</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فنبهته الدائرة بأن المهلة الممنوحة له هي المهلة الأخيرة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وبعرض ذلك على وكيل المدعية قرر اکتفاءه بما سبق تقديمه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وفي جلسة يوم الخميس</w:t>
      </w:r>
      <w:r w:rsidRPr="00182F72">
        <w:rPr>
          <w:rFonts w:ascii="Traditional Arabic" w:eastAsia="Times New Roman" w:hAnsi="Traditional Arabic" w:cs="Traditional Arabic" w:hint="cs"/>
          <w:sz w:val="32"/>
          <w:szCs w:val="32"/>
          <w:rtl/>
        </w:rPr>
        <w:t xml:space="preserve"> 23/10/1437هـ </w:t>
      </w:r>
      <w:r w:rsidRPr="00182F72">
        <w:rPr>
          <w:rFonts w:ascii="Traditional Arabic" w:eastAsia="Times New Roman" w:hAnsi="Traditional Arabic" w:cs="Traditional Arabic"/>
          <w:sz w:val="32"/>
          <w:szCs w:val="32"/>
          <w:rtl/>
        </w:rPr>
        <w:t xml:space="preserve">وبحضور أطراف الدعوى قدم وكيل المدعى عليها مذكرة من خمس صفحات وخمس مرفقات تضمنت ما نصه: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مذكرة جوابية رد</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على ما جاء في الجلسة المعقودة بتار</w:t>
      </w:r>
      <w:r w:rsidRPr="00182F72">
        <w:rPr>
          <w:rFonts w:ascii="Traditional Arabic" w:eastAsia="Times New Roman" w:hAnsi="Traditional Arabic" w:cs="Traditional Arabic" w:hint="cs"/>
          <w:sz w:val="32"/>
          <w:szCs w:val="32"/>
          <w:rtl/>
        </w:rPr>
        <w:t xml:space="preserve">يخ 14/10/1437هـ، </w:t>
      </w:r>
      <w:r w:rsidRPr="00182F72">
        <w:rPr>
          <w:rFonts w:ascii="Traditional Arabic" w:eastAsia="Times New Roman" w:hAnsi="Traditional Arabic" w:cs="Traditional Arabic"/>
          <w:sz w:val="32"/>
          <w:szCs w:val="32"/>
          <w:rtl/>
        </w:rPr>
        <w:t>نرد عليه بالتالي: كيف فتحت الجلسة علم</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ن الدائرة بعد اكتفاء المدعية أكدت لنا في آخر جلسة قبل رمضان بأن الموعد في</w:t>
      </w:r>
      <w:r w:rsidRPr="00182F72">
        <w:rPr>
          <w:rFonts w:ascii="Traditional Arabic" w:eastAsia="Times New Roman" w:hAnsi="Traditional Arabic" w:cs="Traditional Arabic" w:hint="cs"/>
          <w:sz w:val="32"/>
          <w:szCs w:val="32"/>
          <w:rtl/>
        </w:rPr>
        <w:t xml:space="preserve"> 1/1 </w:t>
      </w:r>
      <w:r w:rsidRPr="00182F72">
        <w:rPr>
          <w:rFonts w:ascii="Traditional Arabic" w:eastAsia="Times New Roman" w:hAnsi="Traditional Arabic" w:cs="Traditional Arabic"/>
          <w:sz w:val="32"/>
          <w:szCs w:val="32"/>
          <w:rtl/>
        </w:rPr>
        <w:t xml:space="preserve">ووردنا اتصال في يوم </w:t>
      </w:r>
      <w:r w:rsidRPr="00182F72">
        <w:rPr>
          <w:rFonts w:ascii="Traditional Arabic" w:eastAsia="Times New Roman" w:hAnsi="Traditional Arabic" w:cs="Traditional Arabic" w:hint="cs"/>
          <w:sz w:val="32"/>
          <w:szCs w:val="32"/>
          <w:rtl/>
        </w:rPr>
        <w:t xml:space="preserve">23/9 </w:t>
      </w:r>
      <w:r w:rsidRPr="00182F72">
        <w:rPr>
          <w:rFonts w:ascii="Traditional Arabic" w:eastAsia="Times New Roman" w:hAnsi="Traditional Arabic" w:cs="Traditional Arabic"/>
          <w:sz w:val="32"/>
          <w:szCs w:val="32"/>
          <w:rtl/>
        </w:rPr>
        <w:t xml:space="preserve">من شخص يدعي أنه أخو </w:t>
      </w:r>
      <w:r w:rsidRPr="00182F72">
        <w:rPr>
          <w:rFonts w:ascii="Traditional Arabic" w:eastAsia="Times New Roman" w:hAnsi="Traditional Arabic" w:cs="Traditional Arabic" w:hint="cs"/>
          <w:sz w:val="32"/>
          <w:szCs w:val="32"/>
          <w:rtl/>
        </w:rPr>
        <w:t xml:space="preserve">(عبدالعزيز) </w:t>
      </w:r>
      <w:r w:rsidRPr="00182F72">
        <w:rPr>
          <w:rFonts w:ascii="Traditional Arabic" w:eastAsia="Times New Roman" w:hAnsi="Traditional Arabic" w:cs="Traditional Arabic"/>
          <w:sz w:val="32"/>
          <w:szCs w:val="32"/>
          <w:rtl/>
        </w:rPr>
        <w:t>وقال عندكم جلسة غد</w:t>
      </w:r>
      <w:r w:rsidRPr="00182F72">
        <w:rPr>
          <w:rFonts w:ascii="Traditional Arabic" w:eastAsia="Times New Roman" w:hAnsi="Traditional Arabic" w:cs="Traditional Arabic" w:hint="cs"/>
          <w:sz w:val="32"/>
          <w:szCs w:val="32"/>
          <w:rtl/>
        </w:rPr>
        <w:t xml:space="preserve">اً، </w:t>
      </w:r>
      <w:r w:rsidRPr="00182F72">
        <w:rPr>
          <w:rFonts w:ascii="Traditional Arabic" w:eastAsia="Times New Roman" w:hAnsi="Traditional Arabic" w:cs="Traditional Arabic"/>
          <w:sz w:val="32"/>
          <w:szCs w:val="32"/>
          <w:rtl/>
        </w:rPr>
        <w:t>ونظر</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لوجودنا خارج الرياض لم يتسن</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لنا التأكد من كلامه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وراجعنا ديوان المظالم في تاريخ</w:t>
      </w:r>
      <w:r w:rsidRPr="00182F72">
        <w:rPr>
          <w:rFonts w:ascii="Traditional Arabic" w:eastAsia="Times New Roman" w:hAnsi="Traditional Arabic" w:cs="Traditional Arabic" w:hint="cs"/>
          <w:sz w:val="32"/>
          <w:szCs w:val="32"/>
          <w:rtl/>
        </w:rPr>
        <w:t xml:space="preserve"> 9/10/1437هـ، </w:t>
      </w:r>
      <w:r w:rsidRPr="00182F72">
        <w:rPr>
          <w:rFonts w:ascii="Traditional Arabic" w:eastAsia="Times New Roman" w:hAnsi="Traditional Arabic" w:cs="Traditional Arabic"/>
          <w:sz w:val="32"/>
          <w:szCs w:val="32"/>
          <w:rtl/>
        </w:rPr>
        <w:t>وتأكدنا أن الموعد في</w:t>
      </w:r>
      <w:r w:rsidRPr="00182F72">
        <w:rPr>
          <w:rFonts w:ascii="Traditional Arabic" w:eastAsia="Times New Roman" w:hAnsi="Traditional Arabic" w:cs="Traditional Arabic" w:hint="cs"/>
          <w:sz w:val="32"/>
          <w:szCs w:val="32"/>
          <w:rtl/>
        </w:rPr>
        <w:t xml:space="preserve"> 1/1/1438هـ، </w:t>
      </w:r>
      <w:r w:rsidRPr="00182F72">
        <w:rPr>
          <w:rFonts w:ascii="Traditional Arabic" w:eastAsia="Times New Roman" w:hAnsi="Traditional Arabic" w:cs="Traditional Arabic"/>
          <w:sz w:val="32"/>
          <w:szCs w:val="32"/>
          <w:rtl/>
        </w:rPr>
        <w:t>مرفق (</w:t>
      </w:r>
      <w:r w:rsidRPr="00182F72">
        <w:rPr>
          <w:rFonts w:ascii="Traditional Arabic" w:eastAsia="Times New Roman" w:hAnsi="Traditional Arabic" w:cs="Traditional Arabic"/>
          <w:sz w:val="32"/>
          <w:szCs w:val="32"/>
          <w:rtl/>
          <w:lang w:bidi="fa-IR"/>
        </w:rPr>
        <w:t xml:space="preserve">۱) </w:t>
      </w:r>
      <w:r w:rsidRPr="00182F72">
        <w:rPr>
          <w:rFonts w:ascii="Traditional Arabic" w:eastAsia="Times New Roman" w:hAnsi="Traditional Arabic" w:cs="Traditional Arabic"/>
          <w:sz w:val="32"/>
          <w:szCs w:val="32"/>
          <w:rtl/>
        </w:rPr>
        <w:t>وبالمرور بالصدفة على الدائرة في تاريخ</w:t>
      </w:r>
      <w:r w:rsidRPr="00182F72">
        <w:rPr>
          <w:rFonts w:ascii="Traditional Arabic" w:eastAsia="Times New Roman" w:hAnsi="Traditional Arabic" w:cs="Traditional Arabic" w:hint="cs"/>
          <w:sz w:val="32"/>
          <w:szCs w:val="32"/>
          <w:rtl/>
        </w:rPr>
        <w:t xml:space="preserve"> 16/10/1437هـ، </w:t>
      </w:r>
      <w:r w:rsidRPr="00182F72">
        <w:rPr>
          <w:rFonts w:ascii="Traditional Arabic" w:eastAsia="Times New Roman" w:hAnsi="Traditional Arabic" w:cs="Traditional Arabic"/>
          <w:sz w:val="32"/>
          <w:szCs w:val="32"/>
          <w:rtl/>
        </w:rPr>
        <w:t>تفاج</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نا بأنه تم فتح جلسة يوم الثلاثاء</w:t>
      </w:r>
      <w:r w:rsidRPr="00182F72">
        <w:rPr>
          <w:rFonts w:ascii="Traditional Arabic" w:eastAsia="Times New Roman" w:hAnsi="Traditional Arabic" w:cs="Traditional Arabic" w:hint="cs"/>
          <w:sz w:val="32"/>
          <w:szCs w:val="32"/>
          <w:rtl/>
        </w:rPr>
        <w:t xml:space="preserve"> 14/10 ح</w:t>
      </w:r>
      <w:r w:rsidRPr="00182F72">
        <w:rPr>
          <w:rFonts w:ascii="Traditional Arabic" w:eastAsia="Times New Roman" w:hAnsi="Traditional Arabic" w:cs="Traditional Arabic"/>
          <w:sz w:val="32"/>
          <w:szCs w:val="32"/>
          <w:rtl/>
        </w:rPr>
        <w:t xml:space="preserve">يث </w:t>
      </w:r>
      <w:r w:rsidRPr="00182F72">
        <w:rPr>
          <w:rFonts w:ascii="Traditional Arabic" w:eastAsia="Times New Roman" w:hAnsi="Traditional Arabic" w:cs="Traditional Arabic" w:hint="cs"/>
          <w:sz w:val="32"/>
          <w:szCs w:val="32"/>
          <w:rtl/>
        </w:rPr>
        <w:t>ن</w:t>
      </w:r>
      <w:r w:rsidRPr="00182F72">
        <w:rPr>
          <w:rFonts w:ascii="Traditional Arabic" w:eastAsia="Times New Roman" w:hAnsi="Traditional Arabic" w:cs="Traditional Arabic"/>
          <w:sz w:val="32"/>
          <w:szCs w:val="32"/>
          <w:rtl/>
        </w:rPr>
        <w:t>فيد الدائرة أن أول جلسة في هذه القضية قدمت المدعية ورقة موقع عليها من شخصين بأننا اطلعنا على موعد الجلسة ورفضنا الاستلام</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وكان هذا كله كذب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وغير صحيح</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مما دعا الدائرة إلى إصدار قرار قضائي غيابي بوقف تنفيذ الشيك مؤقت</w:t>
      </w:r>
      <w:r w:rsidRPr="00182F72">
        <w:rPr>
          <w:rFonts w:ascii="Traditional Arabic" w:eastAsia="Times New Roman" w:hAnsi="Traditional Arabic" w:cs="Traditional Arabic" w:hint="cs"/>
          <w:sz w:val="32"/>
          <w:szCs w:val="32"/>
          <w:rtl/>
        </w:rPr>
        <w:t>اً". 1-</w:t>
      </w:r>
      <w:r w:rsidRPr="00182F72">
        <w:rPr>
          <w:rFonts w:ascii="Traditional Arabic" w:eastAsia="Times New Roman" w:hAnsi="Traditional Arabic" w:cs="Traditional Arabic"/>
          <w:sz w:val="32"/>
          <w:szCs w:val="32"/>
        </w:rPr>
        <w:t xml:space="preserve"> </w:t>
      </w:r>
      <w:r w:rsidRPr="00182F72">
        <w:rPr>
          <w:rFonts w:ascii="Traditional Arabic" w:eastAsia="Times New Roman" w:hAnsi="Traditional Arabic" w:cs="Traditional Arabic"/>
          <w:sz w:val="32"/>
          <w:szCs w:val="32"/>
          <w:rtl/>
        </w:rPr>
        <w:t>ذكر وكيل المدعية في خطابه المعنون ب</w:t>
      </w:r>
      <w:r w:rsidRPr="00182F72">
        <w:rPr>
          <w:rFonts w:ascii="Traditional Arabic" w:eastAsia="Times New Roman" w:hAnsi="Traditional Arabic" w:cs="Traditional Arabic" w:hint="cs"/>
          <w:sz w:val="32"/>
          <w:szCs w:val="32"/>
          <w:rtl/>
        </w:rPr>
        <w:t>ـ</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lastRenderedPageBreak/>
        <w:t>"</w:t>
      </w:r>
      <w:r w:rsidRPr="00182F72">
        <w:rPr>
          <w:rFonts w:ascii="Traditional Arabic" w:eastAsia="Times New Roman" w:hAnsi="Traditional Arabic" w:cs="Traditional Arabic"/>
          <w:sz w:val="32"/>
          <w:szCs w:val="32"/>
          <w:rtl/>
        </w:rPr>
        <w:t>التماس وقف التنفيذ التالي</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(تخلف وكيل المدعية عن حضور إحدى الجلسات، مما أدى إلى شطب الدعوى وإلغاء ما ترتب عليها). ما ذكره محامي المدعية من أن سبب</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شطب القضية بسبب تخلف الوكيل هذا غير صحيح</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الذي كان يحضر في الجلسات الأخيرة قبل الشطب </w:t>
      </w:r>
      <w:r w:rsidRPr="00182F72">
        <w:rPr>
          <w:rFonts w:ascii="Traditional Arabic" w:eastAsia="Times New Roman" w:hAnsi="Traditional Arabic" w:cs="Traditional Arabic" w:hint="cs"/>
          <w:sz w:val="32"/>
          <w:szCs w:val="32"/>
          <w:rtl/>
        </w:rPr>
        <w:t xml:space="preserve">(عبدالعزيز) </w:t>
      </w:r>
      <w:r w:rsidRPr="00182F72">
        <w:rPr>
          <w:rFonts w:ascii="Traditional Arabic" w:eastAsia="Times New Roman" w:hAnsi="Traditional Arabic" w:cs="Traditional Arabic"/>
          <w:sz w:val="32"/>
          <w:szCs w:val="32"/>
          <w:rtl/>
        </w:rPr>
        <w:t>شخصي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وبعد تقديمه ورقة مزورة ادعى أنها صادرة من الشركة المصنعة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وعند إثبات أن هذه</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الورقة مزورة ولم تصدر من الشركة المصنعة بموجب خطاب رسمي من الشركة تخلف عن الحضور </w:t>
      </w:r>
      <w:r w:rsidRPr="00182F72">
        <w:rPr>
          <w:rFonts w:ascii="Traditional Arabic" w:eastAsia="Times New Roman" w:hAnsi="Traditional Arabic" w:cs="Traditional Arabic" w:hint="cs"/>
          <w:sz w:val="32"/>
          <w:szCs w:val="32"/>
          <w:rtl/>
        </w:rPr>
        <w:t>و</w:t>
      </w:r>
      <w:r w:rsidRPr="00182F72">
        <w:rPr>
          <w:rFonts w:ascii="Traditional Arabic" w:eastAsia="Times New Roman" w:hAnsi="Traditional Arabic" w:cs="Traditional Arabic"/>
          <w:sz w:val="32"/>
          <w:szCs w:val="32"/>
          <w:rtl/>
        </w:rPr>
        <w:t>هرب من تورطه</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بالتزوير</w:t>
      </w:r>
      <w:r w:rsidRPr="00182F72">
        <w:rPr>
          <w:rFonts w:ascii="Traditional Arabic" w:eastAsia="Times New Roman" w:hAnsi="Traditional Arabic" w:cs="Traditional Arabic"/>
          <w:sz w:val="32"/>
          <w:szCs w:val="32"/>
        </w:rPr>
        <w:t>.</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ونتمسك بحقنا بالمطالبة بإحالة الخطاب الم</w:t>
      </w:r>
      <w:r w:rsidRPr="00182F72">
        <w:rPr>
          <w:rFonts w:ascii="Traditional Arabic" w:eastAsia="Times New Roman" w:hAnsi="Traditional Arabic" w:cs="Traditional Arabic" w:hint="cs"/>
          <w:sz w:val="32"/>
          <w:szCs w:val="32"/>
          <w:rtl/>
        </w:rPr>
        <w:t>ز</w:t>
      </w:r>
      <w:r w:rsidRPr="00182F72">
        <w:rPr>
          <w:rFonts w:ascii="Traditional Arabic" w:eastAsia="Times New Roman" w:hAnsi="Traditional Arabic" w:cs="Traditional Arabic"/>
          <w:sz w:val="32"/>
          <w:szCs w:val="32"/>
          <w:rtl/>
        </w:rPr>
        <w:t xml:space="preserve">ور إلى إدارة الأدلة الجنائية </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قسم التزوير والتزييف</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 لتمكيني من أخذ حقي الخاص والتعويض عن جميع الأضرار التي لحقتني بسبب هذا الخطاب المزور</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وكذلك محاسبة المسؤول عن هذا الخطاب المزور. إن هذا الخطاب كان الهدف من تقديمه تضليل العدالة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ن هذا الخطاب يمس صلب القضية وجوهرها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وبتقديم المدعية لهذا الخطاب هو إقرار منها بما ذكر فيه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وتم صياغته بعلم وتدبير منها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ودليل ذلك ما نص عليه الخطاب حيث صيغ کرد من شركة </w:t>
      </w:r>
      <w:r w:rsidRPr="00182F72">
        <w:rPr>
          <w:rFonts w:ascii="Traditional Arabic" w:eastAsia="Times New Roman" w:hAnsi="Traditional Arabic" w:cs="Traditional Arabic" w:hint="cs"/>
          <w:sz w:val="32"/>
          <w:szCs w:val="32"/>
          <w:rtl/>
        </w:rPr>
        <w:t xml:space="preserve">(ف) </w:t>
      </w:r>
      <w:r w:rsidRPr="00182F72">
        <w:rPr>
          <w:rFonts w:ascii="Traditional Arabic" w:eastAsia="Times New Roman" w:hAnsi="Traditional Arabic" w:cs="Traditional Arabic"/>
          <w:sz w:val="32"/>
          <w:szCs w:val="32"/>
          <w:rtl/>
        </w:rPr>
        <w:t>في دولة تايلاند على خطابين صادر</w:t>
      </w:r>
      <w:r w:rsidRPr="00182F72">
        <w:rPr>
          <w:rFonts w:ascii="Traditional Arabic" w:eastAsia="Times New Roman" w:hAnsi="Traditional Arabic" w:cs="Traditional Arabic" w:hint="cs"/>
          <w:sz w:val="32"/>
          <w:szCs w:val="32"/>
          <w:rtl/>
        </w:rPr>
        <w:t>ين</w:t>
      </w:r>
      <w:r w:rsidRPr="00182F72">
        <w:rPr>
          <w:rFonts w:ascii="Traditional Arabic" w:eastAsia="Times New Roman" w:hAnsi="Traditional Arabic" w:cs="Traditional Arabic"/>
          <w:sz w:val="32"/>
          <w:szCs w:val="32"/>
          <w:rtl/>
        </w:rPr>
        <w:t xml:space="preserve"> من مؤسسة </w:t>
      </w:r>
      <w:r w:rsidRPr="00182F72">
        <w:rPr>
          <w:rFonts w:ascii="Traditional Arabic" w:eastAsia="Times New Roman" w:hAnsi="Traditional Arabic" w:cs="Traditional Arabic" w:hint="cs"/>
          <w:sz w:val="32"/>
          <w:szCs w:val="32"/>
          <w:rtl/>
        </w:rPr>
        <w:t xml:space="preserve">(المدعية) </w:t>
      </w:r>
      <w:r w:rsidRPr="00182F72">
        <w:rPr>
          <w:rFonts w:ascii="Traditional Arabic" w:eastAsia="Times New Roman" w:hAnsi="Traditional Arabic" w:cs="Traditional Arabic"/>
          <w:sz w:val="32"/>
          <w:szCs w:val="32"/>
          <w:rtl/>
        </w:rPr>
        <w:t xml:space="preserve">والذي أفاد بأن المنتج محل العقد سعة </w:t>
      </w:r>
      <w:r w:rsidRPr="00182F72">
        <w:rPr>
          <w:rFonts w:ascii="Traditional Arabic" w:eastAsia="Times New Roman" w:hAnsi="Traditional Arabic" w:cs="Traditional Arabic" w:hint="cs"/>
          <w:sz w:val="32"/>
          <w:szCs w:val="32"/>
          <w:rtl/>
        </w:rPr>
        <w:t>(400)</w:t>
      </w:r>
      <w:r w:rsidRPr="00182F72">
        <w:rPr>
          <w:rFonts w:ascii="Traditional Arabic" w:eastAsia="Times New Roman" w:hAnsi="Traditional Arabic" w:cs="Traditional Arabic"/>
          <w:sz w:val="32"/>
          <w:szCs w:val="32"/>
          <w:rtl/>
        </w:rPr>
        <w:t xml:space="preserve"> مل لم تنتجه الشركة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راجية بهذا الخطاب إثبات أن المنتج أساس العقد ليس صحيح</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وبتقديم المدعية لهذا الخطاب لفضيلتكم يعد إقرار</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خطي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وفعلي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بما ورد فيه. </w:t>
      </w:r>
      <w:r w:rsidRPr="00182F72">
        <w:rPr>
          <w:rFonts w:ascii="Traditional Arabic" w:eastAsia="Times New Roman" w:hAnsi="Traditional Arabic" w:cs="Traditional Arabic"/>
          <w:sz w:val="32"/>
          <w:szCs w:val="32"/>
          <w:rtl/>
          <w:lang w:bidi="fa-IR"/>
        </w:rPr>
        <w:t xml:space="preserve">۲- </w:t>
      </w:r>
      <w:r w:rsidRPr="00182F72">
        <w:rPr>
          <w:rFonts w:ascii="Traditional Arabic" w:eastAsia="Times New Roman" w:hAnsi="Traditional Arabic" w:cs="Traditional Arabic"/>
          <w:sz w:val="32"/>
          <w:szCs w:val="32"/>
          <w:rtl/>
        </w:rPr>
        <w:t>ذكر وكيل المدعية ما نصه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وانتهى إلى إصدار قرار ح</w:t>
      </w:r>
      <w:r w:rsidRPr="00182F72">
        <w:rPr>
          <w:rFonts w:ascii="Traditional Arabic" w:eastAsia="Times New Roman" w:hAnsi="Traditional Arabic" w:cs="Traditional Arabic" w:hint="cs"/>
          <w:sz w:val="32"/>
          <w:szCs w:val="32"/>
          <w:rtl/>
        </w:rPr>
        <w:t>ب</w:t>
      </w:r>
      <w:r w:rsidRPr="00182F72">
        <w:rPr>
          <w:rFonts w:ascii="Traditional Arabic" w:eastAsia="Times New Roman" w:hAnsi="Traditional Arabic" w:cs="Traditional Arabic"/>
          <w:sz w:val="32"/>
          <w:szCs w:val="32"/>
          <w:rtl/>
        </w:rPr>
        <w:t>س تنفيذي ضد مالك المدعية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وهذا الكلام غير صحیح جملة وتفصيل</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حيث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 xml:space="preserve">ن </w:t>
      </w:r>
      <w:r w:rsidRPr="00182F72">
        <w:rPr>
          <w:rFonts w:ascii="Traditional Arabic" w:eastAsia="Times New Roman" w:hAnsi="Traditional Arabic" w:cs="Traditional Arabic" w:hint="cs"/>
          <w:sz w:val="32"/>
          <w:szCs w:val="32"/>
          <w:rtl/>
        </w:rPr>
        <w:t xml:space="preserve">(عبدالعزيز) </w:t>
      </w:r>
      <w:r w:rsidRPr="00182F72">
        <w:rPr>
          <w:rFonts w:ascii="Traditional Arabic" w:eastAsia="Times New Roman" w:hAnsi="Traditional Arabic" w:cs="Traditional Arabic"/>
          <w:sz w:val="32"/>
          <w:szCs w:val="32"/>
          <w:rtl/>
        </w:rPr>
        <w:t>صادر فيه حكم قضائي نهائي من محكمة التنفيذ وليس من ديوان المظالم بإلزامه بدفع قيمة شيك حرر بدون رصيد</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وما قامت به دائرتكم الموقرة هو إيقاف تنفيذ الشيك مؤقت</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وذلك الإيقاف تسبب بضياع تعب تسعة أشهر من البحث عنه من قبل الأدلة الجنائية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ولم يقبض عليه إلا في شقق مفروشة بجدة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و</w:t>
      </w:r>
      <w:r w:rsidRPr="00182F72">
        <w:rPr>
          <w:rFonts w:ascii="Traditional Arabic" w:eastAsia="Times New Roman" w:hAnsi="Traditional Arabic" w:cs="Traditional Arabic"/>
          <w:sz w:val="32"/>
          <w:szCs w:val="32"/>
          <w:rtl/>
        </w:rPr>
        <w:t>بعد ترحيله إلى الرياض أطلق سراحة مباشرة بسبب قرار إيقاف تنفيذ الشيك المؤقت الصادر من دائرتكم</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وبعدها قام المدعو </w:t>
      </w:r>
      <w:r w:rsidRPr="00182F72">
        <w:rPr>
          <w:rFonts w:ascii="Traditional Arabic" w:eastAsia="Times New Roman" w:hAnsi="Traditional Arabic" w:cs="Traditional Arabic" w:hint="cs"/>
          <w:sz w:val="32"/>
          <w:szCs w:val="32"/>
          <w:rtl/>
        </w:rPr>
        <w:t xml:space="preserve">(عبدالعزيز) </w:t>
      </w:r>
      <w:r w:rsidRPr="00182F72">
        <w:rPr>
          <w:rFonts w:ascii="Traditional Arabic" w:eastAsia="Times New Roman" w:hAnsi="Traditional Arabic" w:cs="Traditional Arabic"/>
          <w:sz w:val="32"/>
          <w:szCs w:val="32"/>
          <w:rtl/>
        </w:rPr>
        <w:t xml:space="preserve">باستغلال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طلاقه بسبب قرار الإيقاف المؤقت</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وقدم لدائرتكم الموقرة خطاب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مزور</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بقصد تضليل الدائرة. ٣- أما الحكم الخاص بشركة </w:t>
      </w:r>
      <w:r w:rsidRPr="00182F72">
        <w:rPr>
          <w:rFonts w:ascii="Traditional Arabic" w:eastAsia="Times New Roman" w:hAnsi="Traditional Arabic" w:cs="Traditional Arabic" w:hint="cs"/>
          <w:sz w:val="32"/>
          <w:szCs w:val="32"/>
          <w:rtl/>
        </w:rPr>
        <w:t>(و)</w:t>
      </w:r>
      <w:r w:rsidRPr="00182F72">
        <w:rPr>
          <w:rFonts w:ascii="Traditional Arabic" w:eastAsia="Times New Roman" w:hAnsi="Traditional Arabic" w:cs="Traditional Arabic"/>
          <w:sz w:val="32"/>
          <w:szCs w:val="32"/>
          <w:rtl/>
        </w:rPr>
        <w:t xml:space="preserve"> وكيلنا في ال</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مارات الذي قدمته المدعية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علم</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ب</w:t>
      </w:r>
      <w:r w:rsidRPr="00182F72">
        <w:rPr>
          <w:rFonts w:ascii="Traditional Arabic" w:eastAsia="Times New Roman" w:hAnsi="Traditional Arabic" w:cs="Traditional Arabic"/>
          <w:sz w:val="32"/>
          <w:szCs w:val="32"/>
          <w:rtl/>
        </w:rPr>
        <w:t>أنه صادر في تاريخ</w:t>
      </w:r>
      <w:r w:rsidRPr="00182F72">
        <w:rPr>
          <w:rFonts w:ascii="Traditional Arabic" w:eastAsia="Times New Roman" w:hAnsi="Traditional Arabic" w:cs="Traditional Arabic" w:hint="cs"/>
          <w:sz w:val="32"/>
          <w:szCs w:val="32"/>
          <w:rtl/>
        </w:rPr>
        <w:t xml:space="preserve"> 12/10/1437هـ، </w:t>
      </w:r>
      <w:r w:rsidRPr="00182F72">
        <w:rPr>
          <w:rFonts w:ascii="Traditional Arabic" w:eastAsia="Times New Roman" w:hAnsi="Traditional Arabic" w:cs="Traditional Arabic"/>
          <w:sz w:val="32"/>
          <w:szCs w:val="32"/>
          <w:rtl/>
        </w:rPr>
        <w:t>وقدم في تاريخ الجلسة</w:t>
      </w:r>
      <w:r w:rsidRPr="00182F72">
        <w:rPr>
          <w:rFonts w:ascii="Traditional Arabic" w:eastAsia="Times New Roman" w:hAnsi="Traditional Arabic" w:cs="Traditional Arabic" w:hint="cs"/>
          <w:sz w:val="32"/>
          <w:szCs w:val="32"/>
          <w:rtl/>
        </w:rPr>
        <w:t xml:space="preserve"> 14/10/1437هـ، </w:t>
      </w:r>
      <w:r w:rsidRPr="00182F72">
        <w:rPr>
          <w:rFonts w:ascii="Traditional Arabic" w:eastAsia="Times New Roman" w:hAnsi="Traditional Arabic" w:cs="Traditional Arabic"/>
          <w:sz w:val="32"/>
          <w:szCs w:val="32"/>
          <w:rtl/>
        </w:rPr>
        <w:t>أي بعد يومين</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وهذا يثبت مدى العلاقة والتكالب علينا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فنفيد الدائرة بأن هذا الحكم لم يكتسب القطعية وهو حكم ابتدائي</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وسيتم الاعتراض عليه لكي ينظر في</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الاستئناف وسيتم نقضه بإذن الله</w:t>
      </w:r>
      <w:r w:rsidRPr="00182F72">
        <w:rPr>
          <w:rFonts w:ascii="Traditional Arabic" w:eastAsia="Times New Roman" w:hAnsi="Traditional Arabic" w:cs="Traditional Arabic"/>
          <w:sz w:val="32"/>
          <w:szCs w:val="32"/>
        </w:rPr>
        <w:t>.</w:t>
      </w:r>
      <w:r w:rsidRPr="00182F72">
        <w:rPr>
          <w:rFonts w:ascii="Traditional Arabic" w:eastAsia="Times New Roman" w:hAnsi="Traditional Arabic" w:cs="Traditional Arabic" w:hint="cs"/>
          <w:sz w:val="32"/>
          <w:szCs w:val="32"/>
          <w:rtl/>
        </w:rPr>
        <w:t xml:space="preserve"> 4- </w:t>
      </w:r>
      <w:r w:rsidRPr="00182F72">
        <w:rPr>
          <w:rFonts w:ascii="Traditional Arabic" w:eastAsia="Times New Roman" w:hAnsi="Traditional Arabic" w:cs="Traditional Arabic"/>
          <w:sz w:val="32"/>
          <w:szCs w:val="32"/>
          <w:rtl/>
        </w:rPr>
        <w:t xml:space="preserve">بالنسبة </w:t>
      </w:r>
      <w:r w:rsidRPr="00182F72">
        <w:rPr>
          <w:rFonts w:ascii="Traditional Arabic" w:eastAsia="Times New Roman" w:hAnsi="Traditional Arabic" w:cs="Traditional Arabic" w:hint="cs"/>
          <w:sz w:val="32"/>
          <w:szCs w:val="32"/>
          <w:rtl/>
        </w:rPr>
        <w:t xml:space="preserve">إلى </w:t>
      </w:r>
      <w:r w:rsidRPr="00182F72">
        <w:rPr>
          <w:rFonts w:ascii="Traditional Arabic" w:eastAsia="Times New Roman" w:hAnsi="Traditional Arabic" w:cs="Traditional Arabic"/>
          <w:sz w:val="32"/>
          <w:szCs w:val="32"/>
          <w:rtl/>
        </w:rPr>
        <w:t xml:space="preserve">خطاب السماح لمؤسسة </w:t>
      </w:r>
      <w:r w:rsidRPr="00182F72">
        <w:rPr>
          <w:rFonts w:ascii="Traditional Arabic" w:eastAsia="Times New Roman" w:hAnsi="Traditional Arabic" w:cs="Traditional Arabic" w:hint="cs"/>
          <w:sz w:val="32"/>
          <w:szCs w:val="32"/>
          <w:rtl/>
        </w:rPr>
        <w:t>(م)</w:t>
      </w:r>
      <w:r w:rsidRPr="00182F72">
        <w:rPr>
          <w:rFonts w:ascii="Traditional Arabic" w:eastAsia="Times New Roman" w:hAnsi="Traditional Arabic" w:cs="Traditional Arabic"/>
          <w:sz w:val="32"/>
          <w:szCs w:val="32"/>
          <w:rtl/>
        </w:rPr>
        <w:t xml:space="preserve"> وكيلنا في الكويت بتسويق الكنتينر الخاص بهم في السعودية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هذا السماح كان في تاريخ</w:t>
      </w:r>
      <w:r w:rsidRPr="00182F72">
        <w:rPr>
          <w:rFonts w:ascii="Traditional Arabic" w:eastAsia="Times New Roman" w:hAnsi="Traditional Arabic" w:cs="Traditional Arabic" w:hint="cs"/>
          <w:sz w:val="32"/>
          <w:szCs w:val="32"/>
          <w:rtl/>
        </w:rPr>
        <w:t xml:space="preserve"> 22/5/1435هـ، </w:t>
      </w:r>
      <w:r w:rsidRPr="00182F72">
        <w:rPr>
          <w:rFonts w:ascii="Traditional Arabic" w:eastAsia="Times New Roman" w:hAnsi="Traditional Arabic" w:cs="Traditional Arabic"/>
          <w:sz w:val="32"/>
          <w:szCs w:val="32"/>
          <w:rtl/>
        </w:rPr>
        <w:t xml:space="preserve">أي بعد توقيع العقد مع مؤسسة </w:t>
      </w:r>
      <w:r w:rsidRPr="00182F72">
        <w:rPr>
          <w:rFonts w:ascii="Traditional Arabic" w:eastAsia="Times New Roman" w:hAnsi="Traditional Arabic" w:cs="Traditional Arabic" w:hint="cs"/>
          <w:sz w:val="32"/>
          <w:szCs w:val="32"/>
          <w:rtl/>
        </w:rPr>
        <w:t xml:space="preserve">(المدعية) </w:t>
      </w:r>
      <w:r w:rsidRPr="00182F72">
        <w:rPr>
          <w:rFonts w:ascii="Traditional Arabic" w:eastAsia="Times New Roman" w:hAnsi="Traditional Arabic" w:cs="Traditional Arabic"/>
          <w:sz w:val="32"/>
          <w:szCs w:val="32"/>
          <w:rtl/>
        </w:rPr>
        <w:t>المملوكة إلى</w:t>
      </w:r>
      <w:r w:rsidRPr="00182F72">
        <w:rPr>
          <w:rFonts w:ascii="Traditional Arabic" w:eastAsia="Times New Roman" w:hAnsi="Traditional Arabic" w:cs="Traditional Arabic" w:hint="cs"/>
          <w:sz w:val="32"/>
          <w:szCs w:val="32"/>
          <w:rtl/>
        </w:rPr>
        <w:t xml:space="preserve"> (عبدالعزيز) </w:t>
      </w:r>
      <w:r w:rsidRPr="00182F72">
        <w:rPr>
          <w:rFonts w:ascii="Traditional Arabic" w:eastAsia="Times New Roman" w:hAnsi="Traditional Arabic" w:cs="Traditional Arabic"/>
          <w:sz w:val="32"/>
          <w:szCs w:val="32"/>
          <w:rtl/>
        </w:rPr>
        <w:t>بعد مر</w:t>
      </w:r>
      <w:r w:rsidRPr="00182F72">
        <w:rPr>
          <w:rFonts w:ascii="Traditional Arabic" w:eastAsia="Times New Roman" w:hAnsi="Traditional Arabic" w:cs="Traditional Arabic" w:hint="cs"/>
          <w:sz w:val="32"/>
          <w:szCs w:val="32"/>
          <w:rtl/>
        </w:rPr>
        <w:t>ور</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(598)</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يوم</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(مرفق </w:t>
      </w:r>
      <w:r w:rsidRPr="00182F72">
        <w:rPr>
          <w:rFonts w:ascii="Traditional Arabic" w:eastAsia="Times New Roman" w:hAnsi="Traditional Arabic" w:cs="Traditional Arabic"/>
          <w:sz w:val="32"/>
          <w:szCs w:val="32"/>
          <w:rtl/>
          <w:lang w:bidi="fa-IR"/>
        </w:rPr>
        <w:t xml:space="preserve">۲). </w:t>
      </w:r>
      <w:r w:rsidRPr="00182F72">
        <w:rPr>
          <w:rFonts w:ascii="Traditional Arabic" w:eastAsia="Times New Roman" w:hAnsi="Traditional Arabic" w:cs="Traditional Arabic"/>
          <w:sz w:val="32"/>
          <w:szCs w:val="32"/>
          <w:rtl/>
        </w:rPr>
        <w:t xml:space="preserve">وكان من المفترض أن مؤسسة </w:t>
      </w:r>
      <w:r w:rsidRPr="00182F72">
        <w:rPr>
          <w:rFonts w:ascii="Traditional Arabic" w:eastAsia="Times New Roman" w:hAnsi="Traditional Arabic" w:cs="Traditional Arabic" w:hint="cs"/>
          <w:sz w:val="32"/>
          <w:szCs w:val="32"/>
          <w:rtl/>
        </w:rPr>
        <w:t xml:space="preserve">(المدعية) </w:t>
      </w:r>
      <w:r w:rsidRPr="00182F72">
        <w:rPr>
          <w:rFonts w:ascii="Traditional Arabic" w:eastAsia="Times New Roman" w:hAnsi="Traditional Arabic" w:cs="Traditional Arabic"/>
          <w:sz w:val="32"/>
          <w:szCs w:val="32"/>
          <w:rtl/>
        </w:rPr>
        <w:t xml:space="preserve">سحبت من البضاعة كمية (مليون ونصف عبوة) ولكنها لم تسحب في ذلك الوقت ولا عبوة </w:t>
      </w:r>
      <w:r w:rsidRPr="00182F72">
        <w:rPr>
          <w:rFonts w:ascii="Traditional Arabic" w:eastAsia="Times New Roman" w:hAnsi="Traditional Arabic" w:cs="Traditional Arabic"/>
          <w:sz w:val="32"/>
          <w:szCs w:val="32"/>
          <w:rtl/>
        </w:rPr>
        <w:lastRenderedPageBreak/>
        <w:t>واحدة بسبب تقديم شيكات بدون رصيد على فترة سنة وسبعة أشهر</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وكان الهدف من هذا الفسح أنه عند طلب مؤسسة </w:t>
      </w:r>
      <w:r w:rsidRPr="00182F72">
        <w:rPr>
          <w:rFonts w:ascii="Traditional Arabic" w:eastAsia="Times New Roman" w:hAnsi="Traditional Arabic" w:cs="Traditional Arabic" w:hint="cs"/>
          <w:sz w:val="32"/>
          <w:szCs w:val="32"/>
          <w:rtl/>
        </w:rPr>
        <w:t xml:space="preserve">(م) </w:t>
      </w:r>
      <w:r w:rsidRPr="00182F72">
        <w:rPr>
          <w:rFonts w:ascii="Traditional Arabic" w:eastAsia="Times New Roman" w:hAnsi="Traditional Arabic" w:cs="Traditional Arabic"/>
          <w:sz w:val="32"/>
          <w:szCs w:val="32"/>
          <w:rtl/>
        </w:rPr>
        <w:t xml:space="preserve">لأي بضاعة سوف يتم طلبها من مؤسسة </w:t>
      </w:r>
      <w:r w:rsidRPr="00182F72">
        <w:rPr>
          <w:rFonts w:ascii="Traditional Arabic" w:eastAsia="Times New Roman" w:hAnsi="Traditional Arabic" w:cs="Traditional Arabic" w:hint="cs"/>
          <w:sz w:val="32"/>
          <w:szCs w:val="32"/>
          <w:rtl/>
        </w:rPr>
        <w:t xml:space="preserve">(المدعية)؛ </w:t>
      </w:r>
      <w:r w:rsidRPr="00182F72">
        <w:rPr>
          <w:rFonts w:ascii="Traditional Arabic" w:eastAsia="Times New Roman" w:hAnsi="Traditional Arabic" w:cs="Traditional Arabic"/>
          <w:sz w:val="32"/>
          <w:szCs w:val="32"/>
          <w:rtl/>
        </w:rPr>
        <w:t>وذلك لتشجيعها على التسويق ودفع كل المستحقات المتراكمة عليهم</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لأنه كان يدعي عدم وجود مبلغ لديه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ولكن بعد ثبوت أن لديه سيول</w:t>
      </w:r>
      <w:r w:rsidRPr="00182F72">
        <w:rPr>
          <w:rFonts w:ascii="Traditional Arabic" w:eastAsia="Times New Roman" w:hAnsi="Traditional Arabic" w:cs="Traditional Arabic" w:hint="cs"/>
          <w:sz w:val="32"/>
          <w:szCs w:val="32"/>
          <w:rtl/>
        </w:rPr>
        <w:t>ة</w:t>
      </w:r>
      <w:r w:rsidRPr="00182F72">
        <w:rPr>
          <w:rFonts w:ascii="Traditional Arabic" w:eastAsia="Times New Roman" w:hAnsi="Traditional Arabic" w:cs="Traditional Arabic"/>
          <w:sz w:val="32"/>
          <w:szCs w:val="32"/>
          <w:rtl/>
        </w:rPr>
        <w:t xml:space="preserve"> وأملاك</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تغطي الشيكات التي بدون رصيد تم رفع دعوى عليه في محكمة التنفيذ</w:t>
      </w:r>
      <w:r w:rsidRPr="00182F72">
        <w:rPr>
          <w:rFonts w:ascii="Traditional Arabic" w:eastAsia="Times New Roman" w:hAnsi="Traditional Arabic" w:cs="Traditional Arabic"/>
          <w:sz w:val="32"/>
          <w:szCs w:val="32"/>
        </w:rPr>
        <w:t>.</w:t>
      </w:r>
      <w:r w:rsidRPr="00182F72">
        <w:rPr>
          <w:rFonts w:ascii="Traditional Arabic" w:eastAsia="Times New Roman" w:hAnsi="Traditional Arabic" w:cs="Traditional Arabic" w:hint="cs"/>
          <w:sz w:val="32"/>
          <w:szCs w:val="32"/>
          <w:rtl/>
        </w:rPr>
        <w:t xml:space="preserve"> 5- </w:t>
      </w:r>
      <w:r w:rsidRPr="00182F72">
        <w:rPr>
          <w:rFonts w:ascii="Traditional Arabic" w:eastAsia="Times New Roman" w:hAnsi="Traditional Arabic" w:cs="Traditional Arabic"/>
          <w:sz w:val="32"/>
          <w:szCs w:val="32"/>
          <w:rtl/>
        </w:rPr>
        <w:t>ما ذكره وكيل المدعية من أننا استلمنا (</w:t>
      </w:r>
      <w:r w:rsidRPr="00182F72">
        <w:rPr>
          <w:rFonts w:ascii="Traditional Arabic" w:eastAsia="Times New Roman" w:hAnsi="Traditional Arabic" w:cs="Traditional Arabic" w:hint="cs"/>
          <w:sz w:val="32"/>
          <w:szCs w:val="32"/>
          <w:rtl/>
        </w:rPr>
        <w:t>5.600.000)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غير صحيح ودليل ذلك يثبته تحرير المدعية</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للشيكات الثلاثة التالية بتواريخها المختلفة (نلفت انتباه فضيلتكم إلى فارق التواريخ والوقت): ١- حرر </w:t>
      </w:r>
      <w:r w:rsidRPr="00182F72">
        <w:rPr>
          <w:rFonts w:ascii="Traditional Arabic" w:eastAsia="Times New Roman" w:hAnsi="Traditional Arabic" w:cs="Traditional Arabic" w:hint="cs"/>
          <w:sz w:val="32"/>
          <w:szCs w:val="32"/>
          <w:rtl/>
        </w:rPr>
        <w:t xml:space="preserve">(عبدالعزيز) </w:t>
      </w:r>
      <w:r w:rsidRPr="00182F72">
        <w:rPr>
          <w:rFonts w:ascii="Traditional Arabic" w:eastAsia="Times New Roman" w:hAnsi="Traditional Arabic" w:cs="Traditional Arabic"/>
          <w:sz w:val="32"/>
          <w:szCs w:val="32"/>
          <w:rtl/>
        </w:rPr>
        <w:t>الشيك الأول عند كتابة العقد بتاريخ</w:t>
      </w:r>
      <w:r w:rsidRPr="00182F72">
        <w:rPr>
          <w:rFonts w:ascii="Traditional Arabic" w:eastAsia="Times New Roman" w:hAnsi="Traditional Arabic" w:cs="Traditional Arabic" w:hint="cs"/>
          <w:sz w:val="32"/>
          <w:szCs w:val="32"/>
          <w:rtl/>
        </w:rPr>
        <w:t xml:space="preserve"> 1/10/1433هـ برقم (236) </w:t>
      </w:r>
      <w:r w:rsidRPr="00182F72">
        <w:rPr>
          <w:rFonts w:ascii="Traditional Arabic" w:eastAsia="Times New Roman" w:hAnsi="Traditional Arabic" w:cs="Traditional Arabic"/>
          <w:sz w:val="32"/>
          <w:szCs w:val="32"/>
          <w:rtl/>
        </w:rPr>
        <w:t>بقيمة ثلاثة وعشر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ن مليون</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وخمسمئة وعشر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 xml:space="preserve">ن ألف ريال </w:t>
      </w:r>
      <w:r w:rsidRPr="00182F72">
        <w:rPr>
          <w:rFonts w:ascii="Traditional Arabic" w:eastAsia="Times New Roman" w:hAnsi="Traditional Arabic" w:cs="Traditional Arabic" w:hint="cs"/>
          <w:sz w:val="32"/>
          <w:szCs w:val="32"/>
          <w:rtl/>
        </w:rPr>
        <w:t>(23.520.000)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 xml:space="preserve">وهذا الشيك بدون رصيد (سبق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رفاقه بالقضية).</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lang w:bidi="fa-IR"/>
        </w:rPr>
        <w:t xml:space="preserve">۲- </w:t>
      </w:r>
      <w:r w:rsidRPr="00182F72">
        <w:rPr>
          <w:rFonts w:ascii="Traditional Arabic" w:eastAsia="Times New Roman" w:hAnsi="Traditional Arabic" w:cs="Traditional Arabic"/>
          <w:sz w:val="32"/>
          <w:szCs w:val="32"/>
          <w:rtl/>
        </w:rPr>
        <w:t xml:space="preserve">حرر </w:t>
      </w:r>
      <w:r w:rsidRPr="00182F72">
        <w:rPr>
          <w:rFonts w:ascii="Traditional Arabic" w:eastAsia="Times New Roman" w:hAnsi="Traditional Arabic" w:cs="Traditional Arabic" w:hint="cs"/>
          <w:sz w:val="32"/>
          <w:szCs w:val="32"/>
          <w:rtl/>
        </w:rPr>
        <w:t xml:space="preserve">(عبدالعزيز) </w:t>
      </w:r>
      <w:r w:rsidRPr="00182F72">
        <w:rPr>
          <w:rFonts w:ascii="Traditional Arabic" w:eastAsia="Times New Roman" w:hAnsi="Traditional Arabic" w:cs="Traditional Arabic"/>
          <w:sz w:val="32"/>
          <w:szCs w:val="32"/>
          <w:rtl/>
        </w:rPr>
        <w:t xml:space="preserve">الشيك الثاني بعد مرور </w:t>
      </w:r>
      <w:r w:rsidRPr="00182F72">
        <w:rPr>
          <w:rFonts w:ascii="Traditional Arabic" w:eastAsia="Times New Roman" w:hAnsi="Traditional Arabic" w:cs="Traditional Arabic" w:hint="cs"/>
          <w:sz w:val="32"/>
          <w:szCs w:val="32"/>
          <w:rtl/>
        </w:rPr>
        <w:t>(436)</w:t>
      </w:r>
      <w:r w:rsidRPr="00182F72">
        <w:rPr>
          <w:rFonts w:ascii="Traditional Arabic" w:eastAsia="Times New Roman" w:hAnsi="Traditional Arabic" w:cs="Traditional Arabic"/>
          <w:sz w:val="32"/>
          <w:szCs w:val="32"/>
          <w:rtl/>
        </w:rPr>
        <w:t xml:space="preserve"> يوم</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أي بعد سنة و</w:t>
      </w:r>
      <w:r w:rsidRPr="00182F72">
        <w:rPr>
          <w:rFonts w:ascii="Traditional Arabic" w:eastAsia="Times New Roman" w:hAnsi="Traditional Arabic" w:cs="Traditional Arabic" w:hint="cs"/>
          <w:sz w:val="32"/>
          <w:szCs w:val="32"/>
          <w:rtl/>
        </w:rPr>
        <w:t>(76)</w:t>
      </w:r>
      <w:r w:rsidRPr="00182F72">
        <w:rPr>
          <w:rFonts w:ascii="Traditional Arabic" w:eastAsia="Times New Roman" w:hAnsi="Traditional Arabic" w:cs="Traditional Arabic"/>
          <w:sz w:val="32"/>
          <w:szCs w:val="32"/>
          <w:rtl/>
        </w:rPr>
        <w:t xml:space="preserve"> يوم</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من توقيع العقد بقيمة مئة ألف </w:t>
      </w:r>
      <w:r w:rsidRPr="00182F72">
        <w:rPr>
          <w:rFonts w:ascii="Traditional Arabic" w:eastAsia="Times New Roman" w:hAnsi="Traditional Arabic" w:cs="Traditional Arabic" w:hint="cs"/>
          <w:sz w:val="32"/>
          <w:szCs w:val="32"/>
          <w:rtl/>
        </w:rPr>
        <w:t>(100.000)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ريال ب</w:t>
      </w:r>
      <w:r w:rsidRPr="00182F72">
        <w:rPr>
          <w:rFonts w:ascii="Traditional Arabic" w:eastAsia="Times New Roman" w:hAnsi="Traditional Arabic" w:cs="Traditional Arabic" w:hint="cs"/>
          <w:sz w:val="32"/>
          <w:szCs w:val="32"/>
          <w:rtl/>
        </w:rPr>
        <w:t>رقم</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 xml:space="preserve">(514) </w:t>
      </w:r>
      <w:r w:rsidRPr="00182F72">
        <w:rPr>
          <w:rFonts w:ascii="Traditional Arabic" w:eastAsia="Times New Roman" w:hAnsi="Traditional Arabic" w:cs="Traditional Arabic"/>
          <w:sz w:val="32"/>
          <w:szCs w:val="32"/>
          <w:rtl/>
        </w:rPr>
        <w:t>وأيض</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هذا الشيك بدون رصيد، (سبق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 xml:space="preserve">رفاقه بالقضية). </w:t>
      </w:r>
      <w:r w:rsidRPr="00182F72">
        <w:rPr>
          <w:rFonts w:ascii="Traditional Arabic" w:eastAsia="Times New Roman" w:hAnsi="Traditional Arabic" w:cs="Traditional Arabic"/>
          <w:sz w:val="32"/>
          <w:szCs w:val="32"/>
          <w:rtl/>
          <w:lang w:bidi="fa-IR"/>
        </w:rPr>
        <w:t xml:space="preserve">۳- </w:t>
      </w:r>
      <w:r w:rsidRPr="00182F72">
        <w:rPr>
          <w:rFonts w:ascii="Traditional Arabic" w:eastAsia="Times New Roman" w:hAnsi="Traditional Arabic" w:cs="Traditional Arabic"/>
          <w:sz w:val="32"/>
          <w:szCs w:val="32"/>
          <w:rtl/>
        </w:rPr>
        <w:t xml:space="preserve">حرر </w:t>
      </w:r>
      <w:r w:rsidRPr="00182F72">
        <w:rPr>
          <w:rFonts w:ascii="Traditional Arabic" w:eastAsia="Times New Roman" w:hAnsi="Traditional Arabic" w:cs="Traditional Arabic" w:hint="cs"/>
          <w:sz w:val="32"/>
          <w:szCs w:val="32"/>
          <w:rtl/>
        </w:rPr>
        <w:t xml:space="preserve">(عبدالعزيز) </w:t>
      </w:r>
      <w:r w:rsidRPr="00182F72">
        <w:rPr>
          <w:rFonts w:ascii="Traditional Arabic" w:eastAsia="Times New Roman" w:hAnsi="Traditional Arabic" w:cs="Traditional Arabic"/>
          <w:sz w:val="32"/>
          <w:szCs w:val="32"/>
          <w:rtl/>
        </w:rPr>
        <w:t>الشيك الثالث بتار</w:t>
      </w:r>
      <w:r w:rsidRPr="00182F72">
        <w:rPr>
          <w:rFonts w:ascii="Traditional Arabic" w:eastAsia="Times New Roman" w:hAnsi="Traditional Arabic" w:cs="Traditional Arabic" w:hint="cs"/>
          <w:sz w:val="32"/>
          <w:szCs w:val="32"/>
          <w:rtl/>
        </w:rPr>
        <w:t xml:space="preserve">يخ 14/4/1435هـ، </w:t>
      </w:r>
      <w:r w:rsidRPr="00182F72">
        <w:rPr>
          <w:rFonts w:ascii="Traditional Arabic" w:eastAsia="Times New Roman" w:hAnsi="Traditional Arabic" w:cs="Traditional Arabic"/>
          <w:sz w:val="32"/>
          <w:szCs w:val="32"/>
          <w:rtl/>
        </w:rPr>
        <w:t xml:space="preserve">أي بعد مرور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560</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يوم</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أي بعد أكثر من سنة ونصف من توقيع العقد برقم </w:t>
      </w:r>
      <w:r w:rsidRPr="00182F72">
        <w:rPr>
          <w:rFonts w:ascii="Traditional Arabic" w:eastAsia="Times New Roman" w:hAnsi="Traditional Arabic" w:cs="Traditional Arabic" w:hint="cs"/>
          <w:sz w:val="32"/>
          <w:szCs w:val="32"/>
          <w:rtl/>
          <w:lang w:bidi="fa-IR"/>
        </w:rPr>
        <w:t>(518)</w:t>
      </w:r>
      <w:r w:rsidRPr="00182F72">
        <w:rPr>
          <w:rFonts w:ascii="Traditional Arabic" w:eastAsia="Times New Roman" w:hAnsi="Traditional Arabic" w:cs="Traditional Arabic"/>
          <w:sz w:val="32"/>
          <w:szCs w:val="32"/>
          <w:rtl/>
        </w:rPr>
        <w:t xml:space="preserve"> بقيمة ثلاثة وعشر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ن مليون</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وخمسمئة وعشر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 xml:space="preserve">ن ألف </w:t>
      </w:r>
      <w:r w:rsidRPr="00182F72">
        <w:rPr>
          <w:rFonts w:ascii="Traditional Arabic" w:eastAsia="Times New Roman" w:hAnsi="Traditional Arabic" w:cs="Traditional Arabic" w:hint="cs"/>
          <w:sz w:val="32"/>
          <w:szCs w:val="32"/>
          <w:rtl/>
        </w:rPr>
        <w:t>(23.520.000)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ريال وأيض</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هذا الشيك بدون رصيد، (سبق إرفاقه بالقضية). ونلفت انتباه الدائرة إلى أن الخطاب الذي تستند عليه المدعية (مرفق 3) باستلامنا ثلاثة م</w:t>
      </w:r>
      <w:r w:rsidRPr="00182F72">
        <w:rPr>
          <w:rFonts w:ascii="Traditional Arabic" w:eastAsia="Times New Roman" w:hAnsi="Traditional Arabic" w:cs="Traditional Arabic" w:hint="cs"/>
          <w:sz w:val="32"/>
          <w:szCs w:val="32"/>
          <w:rtl/>
        </w:rPr>
        <w:t>لايين ريال</w:t>
      </w:r>
      <w:r w:rsidRPr="00182F72">
        <w:rPr>
          <w:rFonts w:ascii="Traditional Arabic" w:eastAsia="Times New Roman" w:hAnsi="Traditional Arabic" w:cs="Traditional Arabic"/>
          <w:sz w:val="32"/>
          <w:szCs w:val="32"/>
          <w:rtl/>
        </w:rPr>
        <w:t xml:space="preserve"> هو بتاريخ</w:t>
      </w:r>
      <w:r w:rsidRPr="00182F72">
        <w:rPr>
          <w:rFonts w:ascii="Traditional Arabic" w:eastAsia="Times New Roman" w:hAnsi="Traditional Arabic" w:cs="Traditional Arabic" w:hint="cs"/>
          <w:sz w:val="32"/>
          <w:szCs w:val="32"/>
          <w:rtl/>
        </w:rPr>
        <w:t xml:space="preserve"> 10/10/2012م </w:t>
      </w:r>
      <w:r w:rsidRPr="00182F72">
        <w:rPr>
          <w:rFonts w:ascii="Traditional Arabic" w:eastAsia="Times New Roman" w:hAnsi="Traditional Arabic" w:cs="Traditional Arabic"/>
          <w:sz w:val="32"/>
          <w:szCs w:val="32"/>
          <w:rtl/>
        </w:rPr>
        <w:t>الموافق</w:t>
      </w:r>
      <w:r w:rsidRPr="00182F72">
        <w:rPr>
          <w:rFonts w:ascii="Traditional Arabic" w:eastAsia="Times New Roman" w:hAnsi="Traditional Arabic" w:cs="Traditional Arabic" w:hint="cs"/>
          <w:sz w:val="32"/>
          <w:szCs w:val="32"/>
          <w:rtl/>
        </w:rPr>
        <w:t xml:space="preserve"> 24/11/1433هـ، أ</w:t>
      </w:r>
      <w:r w:rsidRPr="00182F72">
        <w:rPr>
          <w:rFonts w:ascii="Traditional Arabic" w:eastAsia="Times New Roman" w:hAnsi="Traditional Arabic" w:cs="Traditional Arabic"/>
          <w:sz w:val="32"/>
          <w:szCs w:val="32"/>
          <w:rtl/>
        </w:rPr>
        <w:t>ي بعد تحرير الشيك الأول ب</w:t>
      </w:r>
      <w:r w:rsidRPr="00182F72">
        <w:rPr>
          <w:rFonts w:ascii="Traditional Arabic" w:eastAsia="Times New Roman" w:hAnsi="Traditional Arabic" w:cs="Traditional Arabic" w:hint="cs"/>
          <w:sz w:val="32"/>
          <w:szCs w:val="32"/>
          <w:rtl/>
        </w:rPr>
        <w:t>ـ (45)</w:t>
      </w:r>
      <w:r w:rsidRPr="00182F72">
        <w:rPr>
          <w:rFonts w:ascii="Traditional Arabic" w:eastAsia="Times New Roman" w:hAnsi="Traditional Arabic" w:cs="Traditional Arabic"/>
          <w:sz w:val="32"/>
          <w:szCs w:val="32"/>
          <w:rtl/>
        </w:rPr>
        <w:t xml:space="preserve"> يوم</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والسؤال هنا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لماذا </w:t>
      </w:r>
      <w:r w:rsidRPr="00182F72">
        <w:rPr>
          <w:rFonts w:ascii="Traditional Arabic" w:eastAsia="Times New Roman" w:hAnsi="Traditional Arabic" w:cs="Traditional Arabic" w:hint="cs"/>
          <w:sz w:val="32"/>
          <w:szCs w:val="32"/>
          <w:rtl/>
        </w:rPr>
        <w:t xml:space="preserve">(عبدالعزيز) </w:t>
      </w:r>
      <w:r w:rsidRPr="00182F72">
        <w:rPr>
          <w:rFonts w:ascii="Traditional Arabic" w:eastAsia="Times New Roman" w:hAnsi="Traditional Arabic" w:cs="Traditional Arabic"/>
          <w:sz w:val="32"/>
          <w:szCs w:val="32"/>
          <w:rtl/>
        </w:rPr>
        <w:t xml:space="preserve">بعد مرور </w:t>
      </w:r>
      <w:r w:rsidRPr="00182F72">
        <w:rPr>
          <w:rFonts w:ascii="Traditional Arabic" w:eastAsia="Times New Roman" w:hAnsi="Traditional Arabic" w:cs="Traditional Arabic" w:hint="cs"/>
          <w:sz w:val="32"/>
          <w:szCs w:val="32"/>
          <w:rtl/>
        </w:rPr>
        <w:t>(560)</w:t>
      </w:r>
      <w:r w:rsidRPr="00182F72">
        <w:rPr>
          <w:rFonts w:ascii="Traditional Arabic" w:eastAsia="Times New Roman" w:hAnsi="Traditional Arabic" w:cs="Traditional Arabic"/>
          <w:sz w:val="32"/>
          <w:szCs w:val="32"/>
          <w:rtl/>
        </w:rPr>
        <w:t xml:space="preserve"> يوم</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من تحرير الشيك الأول أي بعد أكثر من سنة ونصف يجدد الشيك بنفس القيمة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لماذا لم يخصم المبلغ المدفوع</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كما يزعم أننا استلمناه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وهذا إثبات قطعي على أننا لم نستلم هذا المبلغ</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وكذلك استحقاقنا لكامل مبلغ الشيك وقت تحريره في تاريخ</w:t>
      </w:r>
      <w:r w:rsidRPr="00182F72">
        <w:rPr>
          <w:rFonts w:ascii="Traditional Arabic" w:eastAsia="Times New Roman" w:hAnsi="Traditional Arabic" w:cs="Traditional Arabic" w:hint="cs"/>
          <w:sz w:val="32"/>
          <w:szCs w:val="32"/>
          <w:rtl/>
        </w:rPr>
        <w:t xml:space="preserve"> 14/4/1435هـ. </w:t>
      </w:r>
      <w:r w:rsidRPr="00182F72">
        <w:rPr>
          <w:rFonts w:ascii="Traditional Arabic" w:eastAsia="Times New Roman" w:hAnsi="Traditional Arabic" w:cs="Traditional Arabic"/>
          <w:sz w:val="32"/>
          <w:szCs w:val="32"/>
          <w:rtl/>
        </w:rPr>
        <w:t xml:space="preserve">ونفيد بأن سبب منح المدعية هذا الخطاب كان بطلب من </w:t>
      </w:r>
      <w:r w:rsidRPr="00182F72">
        <w:rPr>
          <w:rFonts w:ascii="Traditional Arabic" w:eastAsia="Times New Roman" w:hAnsi="Traditional Arabic" w:cs="Traditional Arabic" w:hint="cs"/>
          <w:sz w:val="32"/>
          <w:szCs w:val="32"/>
          <w:rtl/>
        </w:rPr>
        <w:t xml:space="preserve">(عبدالعزيز) </w:t>
      </w:r>
      <w:r w:rsidRPr="00182F72">
        <w:rPr>
          <w:rFonts w:ascii="Traditional Arabic" w:eastAsia="Times New Roman" w:hAnsi="Traditional Arabic" w:cs="Traditional Arabic"/>
          <w:sz w:val="32"/>
          <w:szCs w:val="32"/>
          <w:rtl/>
        </w:rPr>
        <w:t>حيث جاءنا في المكتب وأخرج شيك</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من جيبه جديد لم يكتب فيه شي</w:t>
      </w:r>
      <w:r w:rsidRPr="00182F72">
        <w:rPr>
          <w:rFonts w:ascii="Traditional Arabic" w:eastAsia="Times New Roman" w:hAnsi="Traditional Arabic" w:cs="Traditional Arabic" w:hint="cs"/>
          <w:sz w:val="32"/>
          <w:szCs w:val="32"/>
          <w:rtl/>
        </w:rPr>
        <w:t>ئاً،</w:t>
      </w:r>
      <w:r w:rsidRPr="00182F72">
        <w:rPr>
          <w:rFonts w:ascii="Traditional Arabic" w:eastAsia="Times New Roman" w:hAnsi="Traditional Arabic" w:cs="Traditional Arabic"/>
          <w:sz w:val="32"/>
          <w:szCs w:val="32"/>
          <w:rtl/>
        </w:rPr>
        <w:t xml:space="preserve"> ثم بدأ يحرر في الشيك مبلغ</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لصالحنا بقيمة ثلاثة م</w:t>
      </w:r>
      <w:r w:rsidRPr="00182F72">
        <w:rPr>
          <w:rFonts w:ascii="Traditional Arabic" w:eastAsia="Times New Roman" w:hAnsi="Traditional Arabic" w:cs="Traditional Arabic" w:hint="cs"/>
          <w:sz w:val="32"/>
          <w:szCs w:val="32"/>
          <w:rtl/>
        </w:rPr>
        <w:t>لايين،</w:t>
      </w:r>
      <w:r w:rsidRPr="00182F72">
        <w:rPr>
          <w:rFonts w:ascii="Traditional Arabic" w:eastAsia="Times New Roman" w:hAnsi="Traditional Arabic" w:cs="Traditional Arabic"/>
          <w:sz w:val="32"/>
          <w:szCs w:val="32"/>
          <w:rtl/>
        </w:rPr>
        <w:t xml:space="preserve"> وعندما أراد تفقيط المبلغ في الشيك غلط</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قطع الشيك</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وكان قد استلم من الخطاب الذي يوضح استلامنا لمبلغ ثلاثة م</w:t>
      </w:r>
      <w:r w:rsidRPr="00182F72">
        <w:rPr>
          <w:rFonts w:ascii="Traditional Arabic" w:eastAsia="Times New Roman" w:hAnsi="Traditional Arabic" w:cs="Traditional Arabic" w:hint="cs"/>
          <w:sz w:val="32"/>
          <w:szCs w:val="32"/>
          <w:rtl/>
        </w:rPr>
        <w:t>لايين،</w:t>
      </w:r>
      <w:r w:rsidRPr="00182F72">
        <w:rPr>
          <w:rFonts w:ascii="Traditional Arabic" w:eastAsia="Times New Roman" w:hAnsi="Traditional Arabic" w:cs="Traditional Arabic"/>
          <w:sz w:val="32"/>
          <w:szCs w:val="32"/>
          <w:rtl/>
        </w:rPr>
        <w:t xml:space="preserve"> وعندما طلبت منه إرجاع الورقة قال أنا الآن سأذهب وأمر </w:t>
      </w:r>
      <w:r w:rsidRPr="00182F72">
        <w:rPr>
          <w:rFonts w:ascii="Traditional Arabic" w:eastAsia="Times New Roman" w:hAnsi="Traditional Arabic" w:cs="Traditional Arabic" w:hint="cs"/>
          <w:sz w:val="32"/>
          <w:szCs w:val="32"/>
          <w:rtl/>
        </w:rPr>
        <w:t>ب</w:t>
      </w:r>
      <w:r w:rsidRPr="00182F72">
        <w:rPr>
          <w:rFonts w:ascii="Traditional Arabic" w:eastAsia="Times New Roman" w:hAnsi="Traditional Arabic" w:cs="Traditional Arabic"/>
          <w:sz w:val="32"/>
          <w:szCs w:val="32"/>
          <w:rtl/>
        </w:rPr>
        <w:t>البيت وأحضر شيك</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جديد</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وأكتب لكم مبلغ ثلاثة </w:t>
      </w:r>
      <w:r w:rsidRPr="00182F72">
        <w:rPr>
          <w:rFonts w:ascii="Traditional Arabic" w:eastAsia="Times New Roman" w:hAnsi="Traditional Arabic" w:cs="Traditional Arabic" w:hint="cs"/>
          <w:sz w:val="32"/>
          <w:szCs w:val="32"/>
          <w:rtl/>
        </w:rPr>
        <w:t>ملايين،</w:t>
      </w:r>
      <w:r w:rsidRPr="00182F72">
        <w:rPr>
          <w:rFonts w:ascii="Traditional Arabic" w:eastAsia="Times New Roman" w:hAnsi="Traditional Arabic" w:cs="Traditional Arabic"/>
          <w:sz w:val="32"/>
          <w:szCs w:val="32"/>
          <w:rtl/>
        </w:rPr>
        <w:t xml:space="preserve"> وسوف أمر على بنت </w:t>
      </w:r>
      <w:r w:rsidRPr="00182F72">
        <w:rPr>
          <w:rFonts w:ascii="Traditional Arabic" w:eastAsia="Times New Roman" w:hAnsi="Traditional Arabic" w:cs="Traditional Arabic" w:hint="cs"/>
          <w:sz w:val="32"/>
          <w:szCs w:val="32"/>
          <w:rtl/>
        </w:rPr>
        <w:t xml:space="preserve">(ر) </w:t>
      </w:r>
      <w:r w:rsidRPr="00182F72">
        <w:rPr>
          <w:rFonts w:ascii="Traditional Arabic" w:eastAsia="Times New Roman" w:hAnsi="Traditional Arabic" w:cs="Traditional Arabic"/>
          <w:sz w:val="32"/>
          <w:szCs w:val="32"/>
          <w:rtl/>
        </w:rPr>
        <w:t>لأنها تريد أن تدخل معي بمبلغ خمس</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ن مليون</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ولا بد أن تطلع على هذه الورقة لكي تعرف أني دفعت لكم ثلاثة م</w:t>
      </w:r>
      <w:r w:rsidRPr="00182F72">
        <w:rPr>
          <w:rFonts w:ascii="Traditional Arabic" w:eastAsia="Times New Roman" w:hAnsi="Traditional Arabic" w:cs="Traditional Arabic" w:hint="cs"/>
          <w:sz w:val="32"/>
          <w:szCs w:val="32"/>
          <w:rtl/>
        </w:rPr>
        <w:t>لايين،</w:t>
      </w:r>
      <w:r w:rsidRPr="00182F72">
        <w:rPr>
          <w:rFonts w:ascii="Traditional Arabic" w:eastAsia="Times New Roman" w:hAnsi="Traditional Arabic" w:cs="Traditional Arabic"/>
          <w:sz w:val="32"/>
          <w:szCs w:val="32"/>
          <w:rtl/>
        </w:rPr>
        <w:t xml:space="preserve"> وبعد أن أخرج سأحضر لكم شيك</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مني بثلاثة مل</w:t>
      </w:r>
      <w:r w:rsidRPr="00182F72">
        <w:rPr>
          <w:rFonts w:ascii="Traditional Arabic" w:eastAsia="Times New Roman" w:hAnsi="Traditional Arabic" w:cs="Traditional Arabic" w:hint="cs"/>
          <w:sz w:val="32"/>
          <w:szCs w:val="32"/>
          <w:rtl/>
        </w:rPr>
        <w:t>ايين،</w:t>
      </w:r>
      <w:r w:rsidRPr="00182F72">
        <w:rPr>
          <w:rFonts w:ascii="Traditional Arabic" w:eastAsia="Times New Roman" w:hAnsi="Traditional Arabic" w:cs="Traditional Arabic"/>
          <w:sz w:val="32"/>
          <w:szCs w:val="32"/>
          <w:rtl/>
        </w:rPr>
        <w:t xml:space="preserve"> وشيك</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منها بمبلغ عشر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ن مليون</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وخمسمئة وعشر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 xml:space="preserve">ن </w:t>
      </w:r>
      <w:r w:rsidRPr="00182F72">
        <w:rPr>
          <w:rFonts w:ascii="Traditional Arabic" w:eastAsia="Times New Roman" w:hAnsi="Traditional Arabic" w:cs="Traditional Arabic" w:hint="cs"/>
          <w:sz w:val="32"/>
          <w:szCs w:val="32"/>
          <w:rtl/>
        </w:rPr>
        <w:t>ألفاً،</w:t>
      </w:r>
      <w:r w:rsidRPr="00182F72">
        <w:rPr>
          <w:rFonts w:ascii="Traditional Arabic" w:eastAsia="Times New Roman" w:hAnsi="Traditional Arabic" w:cs="Traditional Arabic"/>
          <w:sz w:val="32"/>
          <w:szCs w:val="32"/>
          <w:rtl/>
        </w:rPr>
        <w:t xml:space="preserve"> ولثقتنا فيه تركته يذهب بالورقة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اتصل علينا بعد خمس ساعات وأفادني أنه لم يتفق مع بنت </w:t>
      </w:r>
      <w:r w:rsidRPr="00182F72">
        <w:rPr>
          <w:rFonts w:ascii="Traditional Arabic" w:eastAsia="Times New Roman" w:hAnsi="Traditional Arabic" w:cs="Traditional Arabic" w:hint="cs"/>
          <w:sz w:val="32"/>
          <w:szCs w:val="32"/>
          <w:rtl/>
        </w:rPr>
        <w:t xml:space="preserve">(ر) </w:t>
      </w:r>
      <w:r w:rsidRPr="00182F72">
        <w:rPr>
          <w:rFonts w:ascii="Traditional Arabic" w:eastAsia="Times New Roman" w:hAnsi="Traditional Arabic" w:cs="Traditional Arabic"/>
          <w:sz w:val="32"/>
          <w:szCs w:val="32"/>
          <w:rtl/>
        </w:rPr>
        <w:t>وأنها تراجعت عن الدخول معه كشريك</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وعندما سألته عن الورقة قال قطعتها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وبإذن الله أمركم وأعطيك </w:t>
      </w:r>
      <w:r w:rsidRPr="00182F72">
        <w:rPr>
          <w:rFonts w:ascii="Traditional Arabic" w:eastAsia="Times New Roman" w:hAnsi="Traditional Arabic" w:cs="Traditional Arabic"/>
          <w:sz w:val="32"/>
          <w:szCs w:val="32"/>
          <w:rtl/>
        </w:rPr>
        <w:lastRenderedPageBreak/>
        <w:t>الشيك</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وأخذ ورقة جديد</w:t>
      </w:r>
      <w:r w:rsidRPr="00182F72">
        <w:rPr>
          <w:rFonts w:ascii="Traditional Arabic" w:eastAsia="Times New Roman" w:hAnsi="Traditional Arabic" w:cs="Traditional Arabic" w:hint="cs"/>
          <w:sz w:val="32"/>
          <w:szCs w:val="32"/>
          <w:rtl/>
        </w:rPr>
        <w:t>ة،</w:t>
      </w:r>
      <w:r w:rsidRPr="00182F72">
        <w:rPr>
          <w:rFonts w:ascii="Traditional Arabic" w:eastAsia="Times New Roman" w:hAnsi="Traditional Arabic" w:cs="Traditional Arabic"/>
          <w:sz w:val="32"/>
          <w:szCs w:val="32"/>
          <w:rtl/>
        </w:rPr>
        <w:t xml:space="preserve"> ولكن الذي اتضح لنا بعد تقديمه هذه الورقة في هذه القضية أنه لم يقطعها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وإنما كانت حيلة منه لكي يبقيها </w:t>
      </w:r>
      <w:r w:rsidRPr="00182F72">
        <w:rPr>
          <w:rFonts w:ascii="Traditional Arabic" w:eastAsia="Times New Roman" w:hAnsi="Traditional Arabic" w:cs="Traditional Arabic" w:hint="cs"/>
          <w:sz w:val="32"/>
          <w:szCs w:val="32"/>
          <w:rtl/>
        </w:rPr>
        <w:t>ل</w:t>
      </w:r>
      <w:r w:rsidRPr="00182F72">
        <w:rPr>
          <w:rFonts w:ascii="Traditional Arabic" w:eastAsia="Times New Roman" w:hAnsi="Traditional Arabic" w:cs="Traditional Arabic"/>
          <w:sz w:val="32"/>
          <w:szCs w:val="32"/>
          <w:rtl/>
        </w:rPr>
        <w:t>أمر حاكه في نفسه، وقد عمل مثل هذا التصرف مرة أخرى حيث أعطانا شيك</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بثلاثة مل</w:t>
      </w:r>
      <w:r w:rsidRPr="00182F72">
        <w:rPr>
          <w:rFonts w:ascii="Traditional Arabic" w:eastAsia="Times New Roman" w:hAnsi="Traditional Arabic" w:cs="Traditional Arabic" w:hint="cs"/>
          <w:sz w:val="32"/>
          <w:szCs w:val="32"/>
          <w:rtl/>
        </w:rPr>
        <w:t>ايين،</w:t>
      </w:r>
      <w:r w:rsidRPr="00182F72">
        <w:rPr>
          <w:rFonts w:ascii="Traditional Arabic" w:eastAsia="Times New Roman" w:hAnsi="Traditional Arabic" w:cs="Traditional Arabic"/>
          <w:sz w:val="32"/>
          <w:szCs w:val="32"/>
          <w:rtl/>
        </w:rPr>
        <w:t xml:space="preserve"> وأخذ منا خطاب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باستلامنا ثلاثة مل</w:t>
      </w:r>
      <w:r w:rsidRPr="00182F72">
        <w:rPr>
          <w:rFonts w:ascii="Traditional Arabic" w:eastAsia="Times New Roman" w:hAnsi="Traditional Arabic" w:cs="Traditional Arabic" w:hint="cs"/>
          <w:sz w:val="32"/>
          <w:szCs w:val="32"/>
          <w:rtl/>
        </w:rPr>
        <w:t>ايين؛</w:t>
      </w:r>
      <w:r w:rsidRPr="00182F72">
        <w:rPr>
          <w:rFonts w:ascii="Traditional Arabic" w:eastAsia="Times New Roman" w:hAnsi="Traditional Arabic" w:cs="Traditional Arabic"/>
          <w:sz w:val="32"/>
          <w:szCs w:val="32"/>
          <w:rtl/>
        </w:rPr>
        <w:t xml:space="preserve"> ليعرضه كما قال على تاجر إماراتي</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وعند التدقيق في الشيك لاحظنا عدم كتابة المنطقة على الشيك</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وقمنا بالاتصال عليه وطلب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رجاعه له لتعديله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ولكنه أخذ الشيك ولم يحرر لنا شيك</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جديد</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وأنه مضطر للسفر خارج المملكة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وعند طلب الخطاب الذي </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خذه </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دعى أنه قطعه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ولم نعلم والله أنه احتفظ بهذه الخطابات إلا لما قدمها في هذه القضية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مما يثبت سوء النية منه (وحسبنا الله ونعم الوكيل). ونلفت الانتباه</w:t>
      </w:r>
      <w:r w:rsidRPr="00182F72">
        <w:rPr>
          <w:rFonts w:ascii="Traditional Arabic" w:eastAsia="Times New Roman" w:hAnsi="Traditional Arabic" w:cs="Traditional Arabic" w:hint="cs"/>
          <w:sz w:val="32"/>
          <w:szCs w:val="32"/>
          <w:rtl/>
        </w:rPr>
        <w:t xml:space="preserve"> إلى</w:t>
      </w:r>
      <w:r w:rsidRPr="00182F72">
        <w:rPr>
          <w:rFonts w:ascii="Traditional Arabic" w:eastAsia="Times New Roman" w:hAnsi="Traditional Arabic" w:cs="Traditional Arabic"/>
          <w:sz w:val="32"/>
          <w:szCs w:val="32"/>
          <w:rtl/>
        </w:rPr>
        <w:t xml:space="preserve"> أنه بسبب أن </w:t>
      </w:r>
      <w:r w:rsidRPr="00182F72">
        <w:rPr>
          <w:rFonts w:ascii="Traditional Arabic" w:eastAsia="Times New Roman" w:hAnsi="Traditional Arabic" w:cs="Traditional Arabic" w:hint="cs"/>
          <w:sz w:val="32"/>
          <w:szCs w:val="32"/>
          <w:rtl/>
        </w:rPr>
        <w:t xml:space="preserve">(عبدالعزيز) </w:t>
      </w:r>
      <w:r w:rsidRPr="00182F72">
        <w:rPr>
          <w:rFonts w:ascii="Traditional Arabic" w:eastAsia="Times New Roman" w:hAnsi="Traditional Arabic" w:cs="Traditional Arabic"/>
          <w:sz w:val="32"/>
          <w:szCs w:val="32"/>
          <w:rtl/>
        </w:rPr>
        <w:t xml:space="preserve">أعطانا شيكات بدون رصيد فقد ترتب علينا خسائر كبيرة أمام شركات </w:t>
      </w:r>
      <w:r w:rsidRPr="00182F72">
        <w:rPr>
          <w:rFonts w:ascii="Traditional Arabic" w:eastAsia="Times New Roman" w:hAnsi="Traditional Arabic" w:cs="Traditional Arabic" w:hint="cs"/>
          <w:sz w:val="32"/>
          <w:szCs w:val="32"/>
          <w:rtl/>
        </w:rPr>
        <w:t xml:space="preserve">(ف) </w:t>
      </w:r>
      <w:r w:rsidRPr="00182F72">
        <w:rPr>
          <w:rFonts w:ascii="Traditional Arabic" w:eastAsia="Times New Roman" w:hAnsi="Traditional Arabic" w:cs="Traditional Arabic"/>
          <w:sz w:val="32"/>
          <w:szCs w:val="32"/>
          <w:rtl/>
        </w:rPr>
        <w:t xml:space="preserve">ونرفق بعض الخطابات التي تثبت أننا تكبدنا خسائر بسبب إعطائنا شيكات بدون رصيد من </w:t>
      </w:r>
      <w:r w:rsidRPr="00182F72">
        <w:rPr>
          <w:rFonts w:ascii="Traditional Arabic" w:eastAsia="Times New Roman" w:hAnsi="Traditional Arabic" w:cs="Traditional Arabic" w:hint="cs"/>
          <w:sz w:val="32"/>
          <w:szCs w:val="32"/>
          <w:rtl/>
        </w:rPr>
        <w:t>(عبدالعزيز)</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مرفق رقم 4)؛ ذكر وكيل المدعية ما نصه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كما أن المدعية وفت بالتزامها في البند الرابع، بدفع مبالغ حررت في الدعوى</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وهذا الكلام غير صحيح</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ن المبالغ الملتزمة بدفعها المدعية موضحة في البند السادس وليس البند الرابع</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ورد في البند السادس أن تدفع مبلغ </w:t>
      </w:r>
      <w:r w:rsidRPr="00182F72">
        <w:rPr>
          <w:rFonts w:ascii="Traditional Arabic" w:eastAsia="Times New Roman" w:hAnsi="Traditional Arabic" w:cs="Traditional Arabic" w:hint="cs"/>
          <w:sz w:val="32"/>
          <w:szCs w:val="32"/>
          <w:rtl/>
        </w:rPr>
        <w:t>(23.520.000)</w:t>
      </w:r>
      <w:r w:rsidRPr="00182F72">
        <w:rPr>
          <w:rFonts w:ascii="Traditional Arabic" w:eastAsia="Times New Roman" w:hAnsi="Traditional Arabic" w:cs="Traditional Arabic"/>
          <w:sz w:val="32"/>
          <w:szCs w:val="32"/>
          <w:rtl/>
          <w:lang w:bidi="fa-IR"/>
        </w:rPr>
        <w:t xml:space="preserve"> </w:t>
      </w:r>
      <w:r w:rsidRPr="00182F72">
        <w:rPr>
          <w:rFonts w:ascii="Traditional Arabic" w:eastAsia="Times New Roman" w:hAnsi="Traditional Arabic" w:cs="Traditional Arabic"/>
          <w:sz w:val="32"/>
          <w:szCs w:val="32"/>
          <w:rtl/>
        </w:rPr>
        <w:t>ثلاثة وعشر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ن مليون</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وخمسمئة وعشر</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ن ألف ريال بعد توقيع العقد مباشرة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وهذا لم يحصل بل استلمنا منه شيك</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بدون رصيد</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فك</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ف تدعي المدعية أنها وفت بالتزاماتها</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أما ما تستند عليه المدعية في خطابات وزارة التجارة وأن المنتج مغشوش </w:t>
      </w:r>
      <w:r w:rsidRPr="00182F72">
        <w:rPr>
          <w:rFonts w:ascii="Traditional Arabic" w:eastAsia="Times New Roman" w:hAnsi="Traditional Arabic" w:cs="Traditional Arabic" w:hint="cs"/>
          <w:sz w:val="32"/>
          <w:szCs w:val="32"/>
          <w:rtl/>
        </w:rPr>
        <w:t>ف</w:t>
      </w:r>
      <w:r w:rsidRPr="00182F72">
        <w:rPr>
          <w:rFonts w:ascii="Traditional Arabic" w:eastAsia="Times New Roman" w:hAnsi="Traditional Arabic" w:cs="Traditional Arabic"/>
          <w:sz w:val="32"/>
          <w:szCs w:val="32"/>
          <w:rtl/>
        </w:rPr>
        <w:t>هذا الكلام غير صحيح</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لم نقم بالغش التجاري ونحتفظ بالرجوع على المدعية بهذا الاتهام الجائر</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في نظام الدعوى لا يثبت الغش</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التجاري إلا إذا صدر فيه حكم قضائي </w:t>
      </w:r>
      <w:r w:rsidRPr="00182F72">
        <w:rPr>
          <w:rFonts w:ascii="Traditional Arabic" w:eastAsia="Times New Roman" w:hAnsi="Traditional Arabic" w:cs="Traditional Arabic" w:hint="cs"/>
          <w:sz w:val="32"/>
          <w:szCs w:val="32"/>
          <w:rtl/>
        </w:rPr>
        <w:t>ن</w:t>
      </w:r>
      <w:r w:rsidRPr="00182F72">
        <w:rPr>
          <w:rFonts w:ascii="Traditional Arabic" w:eastAsia="Times New Roman" w:hAnsi="Traditional Arabic" w:cs="Traditional Arabic"/>
          <w:sz w:val="32"/>
          <w:szCs w:val="32"/>
          <w:rtl/>
        </w:rPr>
        <w:t>هائي يثبت الغش التجاري وهذا لم يحصل، وأما ال</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علان التشهيري الصادر من وزارة التجارة والصناعة ف</w:t>
      </w:r>
      <w:r w:rsidRPr="00182F72">
        <w:rPr>
          <w:rFonts w:ascii="Traditional Arabic" w:eastAsia="Times New Roman" w:hAnsi="Traditional Arabic" w:cs="Traditional Arabic" w:hint="cs"/>
          <w:sz w:val="32"/>
          <w:szCs w:val="32"/>
          <w:rtl/>
        </w:rPr>
        <w:t>ت</w:t>
      </w:r>
      <w:r w:rsidRPr="00182F72">
        <w:rPr>
          <w:rFonts w:ascii="Traditional Arabic" w:eastAsia="Times New Roman" w:hAnsi="Traditional Arabic" w:cs="Traditional Arabic"/>
          <w:sz w:val="32"/>
          <w:szCs w:val="32"/>
          <w:rtl/>
        </w:rPr>
        <w:t>وجد قضية مرفوعة من قبلنا ما تزال منظورة في القضاء</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ولا يحق للمدعية الاستناد على هذا ال</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 xml:space="preserve">علان أو الاستناد على خطاب وكيل الوزارة لشؤون المستهلك إلا بعد الفصل والحكم في القضية المنظورة في </w:t>
      </w:r>
      <w:r w:rsidRPr="00182F72">
        <w:rPr>
          <w:rFonts w:ascii="Traditional Arabic" w:eastAsia="Times New Roman" w:hAnsi="Traditional Arabic" w:cs="Traditional Arabic" w:hint="cs"/>
          <w:sz w:val="32"/>
          <w:szCs w:val="32"/>
          <w:rtl/>
        </w:rPr>
        <w:t>ذات</w:t>
      </w:r>
      <w:r w:rsidRPr="00182F72">
        <w:rPr>
          <w:rFonts w:ascii="Traditional Arabic" w:eastAsia="Times New Roman" w:hAnsi="Traditional Arabic" w:cs="Traditional Arabic"/>
          <w:sz w:val="32"/>
          <w:szCs w:val="32"/>
          <w:rtl/>
        </w:rPr>
        <w:t xml:space="preserve"> الموضوع المتعلق بمنتج</w:t>
      </w:r>
      <w:r w:rsidRPr="00182F72">
        <w:rPr>
          <w:rFonts w:ascii="Traditional Arabic" w:eastAsia="Times New Roman" w:hAnsi="Traditional Arabic" w:cs="Traditional Arabic" w:hint="cs"/>
          <w:sz w:val="32"/>
          <w:szCs w:val="32"/>
          <w:rtl/>
        </w:rPr>
        <w:t xml:space="preserve"> (ف)</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 xml:space="preserve">كما </w:t>
      </w:r>
      <w:r w:rsidRPr="00182F72">
        <w:rPr>
          <w:rFonts w:ascii="Traditional Arabic" w:eastAsia="Times New Roman" w:hAnsi="Traditional Arabic" w:cs="Traditional Arabic"/>
          <w:sz w:val="32"/>
          <w:szCs w:val="32"/>
          <w:rtl/>
        </w:rPr>
        <w:t>سبق وأن أثبتنا للدائرة الموقرة أن</w:t>
      </w:r>
      <w:r w:rsidRPr="00182F72">
        <w:rPr>
          <w:rFonts w:ascii="Traditional Arabic" w:eastAsia="Times New Roman" w:hAnsi="Traditional Arabic" w:cs="Traditional Arabic" w:hint="cs"/>
          <w:sz w:val="32"/>
          <w:szCs w:val="32"/>
          <w:rtl/>
        </w:rPr>
        <w:t>نا</w:t>
      </w:r>
      <w:r w:rsidRPr="00182F72">
        <w:rPr>
          <w:rFonts w:ascii="Traditional Arabic" w:eastAsia="Times New Roman" w:hAnsi="Traditional Arabic" w:cs="Traditional Arabic"/>
          <w:sz w:val="32"/>
          <w:szCs w:val="32"/>
          <w:rtl/>
        </w:rPr>
        <w:t xml:space="preserve"> الوكلاء الحصريين لمنتج </w:t>
      </w:r>
      <w:r w:rsidRPr="00182F72">
        <w:rPr>
          <w:rFonts w:ascii="Traditional Arabic" w:eastAsia="Times New Roman" w:hAnsi="Traditional Arabic" w:cs="Traditional Arabic" w:hint="cs"/>
          <w:sz w:val="32"/>
          <w:szCs w:val="32"/>
          <w:rtl/>
        </w:rPr>
        <w:t xml:space="preserve">(ف) </w:t>
      </w:r>
      <w:r w:rsidRPr="00182F72">
        <w:rPr>
          <w:rFonts w:ascii="Traditional Arabic" w:eastAsia="Times New Roman" w:hAnsi="Traditional Arabic" w:cs="Traditional Arabic"/>
          <w:sz w:val="32"/>
          <w:szCs w:val="32"/>
          <w:rtl/>
        </w:rPr>
        <w:t xml:space="preserve">في المملكة العربية السعودية والشرق الأوسط. (مرفق 5). </w:t>
      </w:r>
      <w:r w:rsidRPr="00182F72">
        <w:rPr>
          <w:rFonts w:ascii="Traditional Arabic" w:eastAsia="Times New Roman" w:hAnsi="Traditional Arabic" w:cs="Traditional Arabic" w:hint="cs"/>
          <w:sz w:val="32"/>
          <w:szCs w:val="32"/>
          <w:rtl/>
        </w:rPr>
        <w:t>و</w:t>
      </w:r>
      <w:r w:rsidRPr="00182F72">
        <w:rPr>
          <w:rFonts w:ascii="Traditional Arabic" w:eastAsia="Times New Roman" w:hAnsi="Traditional Arabic" w:cs="Traditional Arabic"/>
          <w:sz w:val="32"/>
          <w:szCs w:val="32"/>
          <w:rtl/>
        </w:rPr>
        <w:t>نلفت انتباه الدائرة الموقرة أن ال</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 xml:space="preserve">علان التشهيري بمنتج </w:t>
      </w:r>
      <w:r w:rsidRPr="00182F72">
        <w:rPr>
          <w:rFonts w:ascii="Traditional Arabic" w:eastAsia="Times New Roman" w:hAnsi="Traditional Arabic" w:cs="Traditional Arabic" w:hint="cs"/>
          <w:sz w:val="32"/>
          <w:szCs w:val="32"/>
          <w:rtl/>
        </w:rPr>
        <w:t xml:space="preserve">(ف) </w:t>
      </w:r>
      <w:r w:rsidRPr="00182F72">
        <w:rPr>
          <w:rFonts w:ascii="Traditional Arabic" w:eastAsia="Times New Roman" w:hAnsi="Traditional Arabic" w:cs="Traditional Arabic"/>
          <w:sz w:val="32"/>
          <w:szCs w:val="32"/>
          <w:rtl/>
        </w:rPr>
        <w:t xml:space="preserve">الصادر من وزارة التجارة وجميع الخطابات الصادرة من وزارة التجارة قسم حماية المستهلك هي بعد مرور </w:t>
      </w:r>
      <w:r w:rsidRPr="00182F72">
        <w:rPr>
          <w:rFonts w:ascii="Traditional Arabic" w:eastAsia="Times New Roman" w:hAnsi="Traditional Arabic" w:cs="Traditional Arabic" w:hint="cs"/>
          <w:sz w:val="32"/>
          <w:szCs w:val="32"/>
          <w:rtl/>
        </w:rPr>
        <w:t>(560)</w:t>
      </w:r>
      <w:r w:rsidRPr="00182F72">
        <w:rPr>
          <w:rFonts w:ascii="Traditional Arabic" w:eastAsia="Times New Roman" w:hAnsi="Traditional Arabic" w:cs="Traditional Arabic"/>
          <w:sz w:val="32"/>
          <w:szCs w:val="32"/>
          <w:rtl/>
        </w:rPr>
        <w:t xml:space="preserve"> يوم</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من توقيع العقد مع المدعية أي بعد أكثر من سنة ونصف. </w:t>
      </w:r>
      <w:r w:rsidRPr="00182F72">
        <w:rPr>
          <w:rFonts w:ascii="Traditional Arabic" w:eastAsia="Times New Roman" w:hAnsi="Traditional Arabic" w:cs="Traditional Arabic" w:hint="cs"/>
          <w:sz w:val="32"/>
          <w:szCs w:val="32"/>
          <w:rtl/>
        </w:rPr>
        <w:t>و</w:t>
      </w:r>
      <w:r w:rsidRPr="00182F72">
        <w:rPr>
          <w:rFonts w:ascii="Traditional Arabic" w:eastAsia="Times New Roman" w:hAnsi="Traditional Arabic" w:cs="Traditional Arabic"/>
          <w:sz w:val="32"/>
          <w:szCs w:val="32"/>
          <w:rtl/>
        </w:rPr>
        <w:t>نلفت انتباه الدائرة الموقرة إلى أن</w:t>
      </w:r>
      <w:r w:rsidRPr="00182F72">
        <w:rPr>
          <w:rFonts w:ascii="Traditional Arabic" w:eastAsia="Times New Roman" w:hAnsi="Traditional Arabic" w:cs="Traditional Arabic"/>
          <w:sz w:val="32"/>
          <w:szCs w:val="32"/>
        </w:rPr>
        <w:t xml:space="preserve"> </w:t>
      </w:r>
      <w:r w:rsidRPr="00182F72">
        <w:rPr>
          <w:rFonts w:ascii="Traditional Arabic" w:eastAsia="Times New Roman" w:hAnsi="Traditional Arabic" w:cs="Traditional Arabic"/>
          <w:sz w:val="32"/>
          <w:szCs w:val="32"/>
          <w:rtl/>
        </w:rPr>
        <w:t xml:space="preserve">حكم وزارة التجارة الذي استندت عليه المدعية في عدة جلسات نقض من الاستئناف. </w:t>
      </w:r>
      <w:r w:rsidRPr="00182F72">
        <w:rPr>
          <w:rFonts w:ascii="Traditional Arabic" w:eastAsia="Times New Roman" w:hAnsi="Traditional Arabic" w:cs="Traditional Arabic" w:hint="cs"/>
          <w:sz w:val="32"/>
          <w:szCs w:val="32"/>
          <w:rtl/>
        </w:rPr>
        <w:t>كما ن</w:t>
      </w:r>
      <w:r w:rsidRPr="00182F72">
        <w:rPr>
          <w:rFonts w:ascii="Traditional Arabic" w:eastAsia="Times New Roman" w:hAnsi="Traditional Arabic" w:cs="Traditional Arabic"/>
          <w:sz w:val="32"/>
          <w:szCs w:val="32"/>
          <w:rtl/>
        </w:rPr>
        <w:t xml:space="preserve">لفت الانتباه بأننا نرفض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يقاف تنفيذ الشيك وللمدعية الحق في المطالبة بأي حقوق تثبت لها بموجب</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حكم نهائي</w:t>
      </w:r>
      <w:r w:rsidRPr="00182F72">
        <w:rPr>
          <w:rFonts w:ascii="Traditional Arabic" w:eastAsia="Times New Roman" w:hAnsi="Traditional Arabic" w:cs="Traditional Arabic"/>
          <w:sz w:val="32"/>
          <w:szCs w:val="32"/>
        </w:rPr>
        <w:t>.</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كما نفيد الدائرة أن تقديم الجلسة في القضية قبل تار</w:t>
      </w:r>
      <w:r w:rsidRPr="00182F72">
        <w:rPr>
          <w:rFonts w:ascii="Traditional Arabic" w:eastAsia="Times New Roman" w:hAnsi="Traditional Arabic" w:cs="Traditional Arabic" w:hint="cs"/>
          <w:sz w:val="32"/>
          <w:szCs w:val="32"/>
          <w:rtl/>
        </w:rPr>
        <w:t xml:space="preserve">يخ 11/1/1438هـ، </w:t>
      </w:r>
      <w:r w:rsidRPr="00182F72">
        <w:rPr>
          <w:rFonts w:ascii="Traditional Arabic" w:eastAsia="Times New Roman" w:hAnsi="Traditional Arabic" w:cs="Traditional Arabic"/>
          <w:sz w:val="32"/>
          <w:szCs w:val="32"/>
          <w:rtl/>
        </w:rPr>
        <w:t>قد أضر بنا كثير</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وذلك</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بسبب أن قضيتنا المرفوعة ضد وزارة التجارة في قرار التشهير </w:t>
      </w:r>
      <w:r w:rsidRPr="00182F72">
        <w:rPr>
          <w:rFonts w:ascii="Traditional Arabic" w:eastAsia="Times New Roman" w:hAnsi="Traditional Arabic" w:cs="Traditional Arabic"/>
          <w:sz w:val="32"/>
          <w:szCs w:val="32"/>
          <w:rtl/>
        </w:rPr>
        <w:lastRenderedPageBreak/>
        <w:t>والطعن في المنتج نقض الحكم من الاستئناف</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وجلستنا في تاريخ</w:t>
      </w:r>
      <w:r w:rsidRPr="00182F72">
        <w:rPr>
          <w:rFonts w:ascii="Traditional Arabic" w:eastAsia="Times New Roman" w:hAnsi="Traditional Arabic" w:cs="Traditional Arabic" w:hint="cs"/>
          <w:sz w:val="32"/>
          <w:szCs w:val="32"/>
          <w:rtl/>
        </w:rPr>
        <w:t xml:space="preserve"> 28/10/1437هـ </w:t>
      </w:r>
      <w:r w:rsidRPr="00182F72">
        <w:rPr>
          <w:rFonts w:ascii="Traditional Arabic" w:eastAsia="Times New Roman" w:hAnsi="Traditional Arabic" w:cs="Traditional Arabic"/>
          <w:sz w:val="32"/>
          <w:szCs w:val="32"/>
          <w:rtl/>
        </w:rPr>
        <w:t>أي يوم الثلاثاء القادم</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وكان من المفترض أن نحضر عدة جلسات قبل</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موعد الجلسة الذي سبق وأن قررتموه في تاريخ</w:t>
      </w:r>
      <w:r w:rsidRPr="00182F72">
        <w:rPr>
          <w:rFonts w:ascii="Traditional Arabic" w:eastAsia="Times New Roman" w:hAnsi="Traditional Arabic" w:cs="Traditional Arabic" w:hint="cs"/>
          <w:sz w:val="32"/>
          <w:szCs w:val="32"/>
          <w:rtl/>
        </w:rPr>
        <w:t xml:space="preserve"> 11/1/1438هـ، </w:t>
      </w:r>
      <w:r w:rsidRPr="00182F72">
        <w:rPr>
          <w:rFonts w:ascii="Traditional Arabic" w:eastAsia="Times New Roman" w:hAnsi="Traditional Arabic" w:cs="Traditional Arabic"/>
          <w:sz w:val="32"/>
          <w:szCs w:val="32"/>
          <w:rtl/>
        </w:rPr>
        <w:t>لكي يتجلى الحق في إثبات عدم عيب المنتج</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لذا </w:t>
      </w:r>
      <w:r w:rsidRPr="00182F72">
        <w:rPr>
          <w:rFonts w:ascii="Traditional Arabic" w:eastAsia="Times New Roman" w:hAnsi="Traditional Arabic" w:cs="Traditional Arabic" w:hint="cs"/>
          <w:sz w:val="32"/>
          <w:szCs w:val="32"/>
          <w:rtl/>
        </w:rPr>
        <w:t>ن</w:t>
      </w:r>
      <w:r w:rsidRPr="00182F72">
        <w:rPr>
          <w:rFonts w:ascii="Traditional Arabic" w:eastAsia="Times New Roman" w:hAnsi="Traditional Arabic" w:cs="Traditional Arabic"/>
          <w:sz w:val="32"/>
          <w:szCs w:val="32"/>
          <w:rtl/>
        </w:rPr>
        <w:t>طلب من فضيلتكم تأجيل البت في القضية إلى تاريخ</w:t>
      </w:r>
      <w:r w:rsidRPr="00182F72">
        <w:rPr>
          <w:rFonts w:ascii="Traditional Arabic" w:eastAsia="Times New Roman" w:hAnsi="Traditional Arabic" w:cs="Traditional Arabic" w:hint="cs"/>
          <w:sz w:val="32"/>
          <w:szCs w:val="32"/>
          <w:rtl/>
        </w:rPr>
        <w:t xml:space="preserve"> 11/1/1438هـ، </w:t>
      </w:r>
      <w:r w:rsidRPr="00182F72">
        <w:rPr>
          <w:rFonts w:ascii="Traditional Arabic" w:eastAsia="Times New Roman" w:hAnsi="Traditional Arabic" w:cs="Traditional Arabic"/>
          <w:sz w:val="32"/>
          <w:szCs w:val="32"/>
          <w:rtl/>
        </w:rPr>
        <w:t xml:space="preserve">وأما طلب المدعية الاستعجال في البت في القضية لوجود سجين نلفت انتباهكم أن </w:t>
      </w:r>
      <w:r w:rsidRPr="00182F72">
        <w:rPr>
          <w:rFonts w:ascii="Traditional Arabic" w:eastAsia="Times New Roman" w:hAnsi="Traditional Arabic" w:cs="Traditional Arabic" w:hint="cs"/>
          <w:sz w:val="32"/>
          <w:szCs w:val="32"/>
          <w:rtl/>
        </w:rPr>
        <w:t xml:space="preserve">(عبدالعزيز) </w:t>
      </w:r>
      <w:r w:rsidRPr="00182F72">
        <w:rPr>
          <w:rFonts w:ascii="Traditional Arabic" w:eastAsia="Times New Roman" w:hAnsi="Traditional Arabic" w:cs="Traditional Arabic"/>
          <w:sz w:val="32"/>
          <w:szCs w:val="32"/>
          <w:rtl/>
        </w:rPr>
        <w:t>مسجون بسبب تحريره لشيك بدون رصيد واجب النفاذ وليس بأمر منكم</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ولمعرفة خصمنا المدعية أننا سنكسب الحكم ضد وزارة التجارة وسنبطل ادعا</w:t>
      </w:r>
      <w:r w:rsidRPr="00182F72">
        <w:rPr>
          <w:rFonts w:ascii="Traditional Arabic" w:eastAsia="Times New Roman" w:hAnsi="Traditional Arabic" w:cs="Traditional Arabic" w:hint="cs"/>
          <w:sz w:val="32"/>
          <w:szCs w:val="32"/>
          <w:rtl/>
        </w:rPr>
        <w:t>ء</w:t>
      </w:r>
      <w:r w:rsidRPr="00182F72">
        <w:rPr>
          <w:rFonts w:ascii="Traditional Arabic" w:eastAsia="Times New Roman" w:hAnsi="Traditional Arabic" w:cs="Traditional Arabic"/>
          <w:sz w:val="32"/>
          <w:szCs w:val="32"/>
          <w:rtl/>
        </w:rPr>
        <w:t xml:space="preserve">هم بوجود عيب في المنتج أرادوا جاهدين تقديم الجلسة على أمل </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 xml:space="preserve">طلاق سراح </w:t>
      </w:r>
      <w:r w:rsidRPr="00182F72">
        <w:rPr>
          <w:rFonts w:ascii="Traditional Arabic" w:eastAsia="Times New Roman" w:hAnsi="Traditional Arabic" w:cs="Traditional Arabic" w:hint="cs"/>
          <w:sz w:val="32"/>
          <w:szCs w:val="32"/>
          <w:rtl/>
        </w:rPr>
        <w:t xml:space="preserve">(عبدالعزيز) </w:t>
      </w:r>
      <w:r w:rsidRPr="00182F72">
        <w:rPr>
          <w:rFonts w:ascii="Traditional Arabic" w:eastAsia="Times New Roman" w:hAnsi="Traditional Arabic" w:cs="Traditional Arabic"/>
          <w:sz w:val="32"/>
          <w:szCs w:val="32"/>
          <w:rtl/>
        </w:rPr>
        <w:t>الذي سبق وأن عانينا كما ذكرنا لكم سابق</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في القبض عليه للمرة الأولى</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أطلق بسبب قرار إيقاف تنفيذ الشيك المؤقت الصادر منكم</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عانينا من القبض عليه مرة أخرى</w:t>
      </w:r>
      <w:r w:rsidRPr="00182F72">
        <w:rPr>
          <w:rFonts w:ascii="Traditional Arabic" w:eastAsia="Times New Roman" w:hAnsi="Traditional Arabic" w:cs="Traditional Arabic"/>
          <w:sz w:val="32"/>
          <w:szCs w:val="32"/>
        </w:rPr>
        <w:t>.</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ون</w:t>
      </w:r>
      <w:r w:rsidRPr="00182F72">
        <w:rPr>
          <w:rFonts w:ascii="Traditional Arabic" w:eastAsia="Times New Roman" w:hAnsi="Traditional Arabic" w:cs="Traditional Arabic" w:hint="cs"/>
          <w:sz w:val="32"/>
          <w:szCs w:val="32"/>
          <w:rtl/>
        </w:rPr>
        <w:t>ث</w:t>
      </w:r>
      <w:r w:rsidRPr="00182F72">
        <w:rPr>
          <w:rFonts w:ascii="Traditional Arabic" w:eastAsia="Times New Roman" w:hAnsi="Traditional Arabic" w:cs="Traditional Arabic"/>
          <w:sz w:val="32"/>
          <w:szCs w:val="32"/>
          <w:rtl/>
        </w:rPr>
        <w:t>بت في هذا الخطاب بأن المدعية حصرت دعواها في الجلسة المعقودة يوم الثلاثاء الموافق</w:t>
      </w:r>
      <w:r w:rsidRPr="00182F72">
        <w:rPr>
          <w:rFonts w:ascii="Traditional Arabic" w:eastAsia="Times New Roman" w:hAnsi="Traditional Arabic" w:cs="Traditional Arabic" w:hint="cs"/>
          <w:sz w:val="32"/>
          <w:szCs w:val="32"/>
          <w:rtl/>
        </w:rPr>
        <w:t xml:space="preserve"> 14/10/1437هـ، </w:t>
      </w:r>
      <w:r w:rsidRPr="00182F72">
        <w:rPr>
          <w:rFonts w:ascii="Traditional Arabic" w:eastAsia="Times New Roman" w:hAnsi="Traditional Arabic" w:cs="Traditional Arabic"/>
          <w:sz w:val="32"/>
          <w:szCs w:val="32"/>
          <w:rtl/>
        </w:rPr>
        <w:t xml:space="preserve">بما نصه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أن المدعية تحصر دعواها بطلب فسخ العقد لكون البضاعة مغشوشة ومعيبة ولا تفي بالغرض الذي تم شراؤها من أجله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وطلب إعادة المبالغ المسلمة للمدعى عليها وقدرها (</w:t>
      </w:r>
      <w:r w:rsidRPr="00182F72">
        <w:rPr>
          <w:rFonts w:ascii="Traditional Arabic" w:eastAsia="Times New Roman" w:hAnsi="Traditional Arabic" w:cs="Traditional Arabic" w:hint="cs"/>
          <w:sz w:val="32"/>
          <w:szCs w:val="32"/>
          <w:rtl/>
        </w:rPr>
        <w:t xml:space="preserve">5.600.000) </w:t>
      </w:r>
      <w:r w:rsidRPr="00182F72">
        <w:rPr>
          <w:rFonts w:ascii="Traditional Arabic" w:eastAsia="Times New Roman" w:hAnsi="Traditional Arabic" w:cs="Traditional Arabic"/>
          <w:sz w:val="32"/>
          <w:szCs w:val="32"/>
          <w:rtl/>
        </w:rPr>
        <w:t>ريال. ونطلب من الدائرة الموقرة أن تأجل الحكم في القضية إلى تاريخ</w:t>
      </w:r>
      <w:r w:rsidRPr="00182F72">
        <w:rPr>
          <w:rFonts w:ascii="Traditional Arabic" w:eastAsia="Times New Roman" w:hAnsi="Traditional Arabic" w:cs="Traditional Arabic" w:hint="cs"/>
          <w:sz w:val="32"/>
          <w:szCs w:val="32"/>
          <w:rtl/>
        </w:rPr>
        <w:t xml:space="preserve"> 11/1/1438هـ، </w:t>
      </w:r>
      <w:r w:rsidRPr="00182F72">
        <w:rPr>
          <w:rFonts w:ascii="Traditional Arabic" w:eastAsia="Times New Roman" w:hAnsi="Traditional Arabic" w:cs="Traditional Arabic"/>
          <w:sz w:val="32"/>
          <w:szCs w:val="32"/>
          <w:rtl/>
        </w:rPr>
        <w:t>لكي نتمكن من</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حضور جلستنا في قضية وزارة التجارة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والمنعقدة يوم الثلاثاء الموافق</w:t>
      </w:r>
      <w:r w:rsidRPr="00182F72">
        <w:rPr>
          <w:rFonts w:ascii="Traditional Arabic" w:eastAsia="Times New Roman" w:hAnsi="Traditional Arabic" w:cs="Traditional Arabic" w:hint="cs"/>
          <w:sz w:val="32"/>
          <w:szCs w:val="32"/>
          <w:rtl/>
        </w:rPr>
        <w:t xml:space="preserve"> 28/10/1437هـ، </w:t>
      </w:r>
      <w:r w:rsidRPr="00182F72">
        <w:rPr>
          <w:rFonts w:ascii="Traditional Arabic" w:eastAsia="Times New Roman" w:hAnsi="Traditional Arabic" w:cs="Traditional Arabic"/>
          <w:sz w:val="32"/>
          <w:szCs w:val="32"/>
          <w:rtl/>
        </w:rPr>
        <w:t>حيث سنثبت للدائرة سلامة المنتج من أي عيب</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وإلغاء قرار التشهير بمنتج </w:t>
      </w:r>
      <w:r w:rsidRPr="00182F72">
        <w:rPr>
          <w:rFonts w:ascii="Traditional Arabic" w:eastAsia="Times New Roman" w:hAnsi="Traditional Arabic" w:cs="Traditional Arabic" w:hint="cs"/>
          <w:sz w:val="32"/>
          <w:szCs w:val="32"/>
          <w:rtl/>
        </w:rPr>
        <w:t xml:space="preserve">(ف) </w:t>
      </w:r>
      <w:r w:rsidRPr="00182F72">
        <w:rPr>
          <w:rFonts w:ascii="Traditional Arabic" w:eastAsia="Times New Roman" w:hAnsi="Traditional Arabic" w:cs="Traditional Arabic"/>
          <w:sz w:val="32"/>
          <w:szCs w:val="32"/>
          <w:rtl/>
        </w:rPr>
        <w:t>الصادر من وزارة التجارة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أ.ه؛ وبعرض ذلك على وكيل المدعية وبعد </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طلاعه على ما قدمه وكيل المدعى عليها قرر اکتفاءه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وقرر حصر دعواه بطلب فسخ العقد لإخلال المدعى عليها به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تبين لموكله أنه ليس وكيل</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حصري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وأن موكله قد امتنع عن سداد المبلغ بموجب المادة الثامنة من العقد ولكون البضاعة معيبة وغير صالحة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وبعرض ذلك على وكيل المدعى عليها قرر أن ما أثارته المدعية قد تم الإجابة عنه في المستندات والمذكرات السابق تقديمها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وأنه يكتفي بما سبق تقديمه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وعليه رأت الدائرة قفل باب المرافعة في هذه القضية وحجزها للحكم</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وفي جلسة هذا اليوم طلب المدعي وكالة الحكم</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له بموجب ما قدم من مذكرات في الجلسات السابقة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حصر دعواه بطلب فسخ العقد وما ترتب عليه من بيع</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عرض وكيل المدعى عليها دفوعه كما جاءت في المذكرات المقدمة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وطلب الحكم لموكلته بإلزام المدعية</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وبالعقد</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وإلزامها بدفع ما ترتب عليه</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ثم رفعت الدائرة الجلسة وأصدرت الحكم</w:t>
      </w:r>
      <w:r w:rsidRPr="00182F72">
        <w:rPr>
          <w:rFonts w:ascii="Traditional Arabic" w:eastAsia="Times New Roman" w:hAnsi="Traditional Arabic" w:cs="Traditional Arabic"/>
          <w:sz w:val="32"/>
          <w:szCs w:val="32"/>
        </w:rPr>
        <w:t>.</w:t>
      </w:r>
    </w:p>
    <w:p w:rsidR="00F37004" w:rsidRPr="00182F72" w:rsidRDefault="00F37004" w:rsidP="00F37004">
      <w:pPr>
        <w:spacing w:after="100"/>
        <w:ind w:firstLine="566"/>
        <w:jc w:val="center"/>
        <w:rPr>
          <w:rFonts w:ascii="Traditional Arabic" w:eastAsia="Times New Roman" w:hAnsi="Traditional Arabic" w:cs="Traditional Arabic"/>
          <w:b/>
          <w:bCs/>
          <w:sz w:val="32"/>
          <w:szCs w:val="32"/>
          <w:rtl/>
        </w:rPr>
      </w:pPr>
    </w:p>
    <w:p w:rsidR="00F37004" w:rsidRPr="00182F72" w:rsidRDefault="00F37004" w:rsidP="00F37004">
      <w:pPr>
        <w:spacing w:after="100"/>
        <w:ind w:firstLine="566"/>
        <w:jc w:val="center"/>
        <w:rPr>
          <w:rFonts w:ascii="Traditional Arabic" w:eastAsia="Times New Roman" w:hAnsi="Traditional Arabic" w:cs="Traditional Arabic"/>
          <w:b/>
          <w:bCs/>
          <w:sz w:val="32"/>
          <w:szCs w:val="32"/>
          <w:rtl/>
        </w:rPr>
      </w:pPr>
    </w:p>
    <w:p w:rsidR="00F37004" w:rsidRPr="00182F72" w:rsidRDefault="00F37004" w:rsidP="00F37004">
      <w:pPr>
        <w:spacing w:after="100"/>
        <w:ind w:firstLine="566"/>
        <w:jc w:val="center"/>
        <w:rPr>
          <w:rFonts w:ascii="Traditional Arabic" w:eastAsia="Times New Roman" w:hAnsi="Traditional Arabic" w:cs="Traditional Arabic"/>
          <w:b/>
          <w:bCs/>
          <w:sz w:val="32"/>
          <w:szCs w:val="32"/>
          <w:rtl/>
        </w:rPr>
      </w:pPr>
      <w:r w:rsidRPr="00182F72">
        <w:rPr>
          <w:rFonts w:ascii="Traditional Arabic" w:eastAsia="Times New Roman" w:hAnsi="Traditional Arabic" w:cs="Traditional Arabic"/>
          <w:b/>
          <w:bCs/>
          <w:sz w:val="32"/>
          <w:szCs w:val="32"/>
          <w:rtl/>
        </w:rPr>
        <w:t>الأسباب</w:t>
      </w:r>
    </w:p>
    <w:p w:rsidR="00F37004" w:rsidRPr="00182F72" w:rsidRDefault="00F37004" w:rsidP="00F37004">
      <w:pPr>
        <w:spacing w:after="100"/>
        <w:jc w:val="both"/>
        <w:rPr>
          <w:rFonts w:ascii="Traditional Arabic" w:eastAsia="Times New Roman" w:hAnsi="Traditional Arabic" w:cs="Traditional Arabic"/>
          <w:sz w:val="32"/>
          <w:szCs w:val="32"/>
          <w:rtl/>
        </w:rPr>
      </w:pPr>
      <w:r w:rsidRPr="00182F72">
        <w:rPr>
          <w:rFonts w:ascii="Traditional Arabic" w:eastAsia="Times New Roman" w:hAnsi="Traditional Arabic" w:cs="Traditional Arabic"/>
          <w:sz w:val="32"/>
          <w:szCs w:val="32"/>
          <w:rtl/>
        </w:rPr>
        <w:lastRenderedPageBreak/>
        <w:t>بما أن المدعية حصرت دعواها بطلب فسخ اتفاقية الامتياز مع المدعى عليها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وما ترتب عليها من بيع</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جراء عدم وفاء المدعى عليها بالتزاماتها المنصوص عليها في عقد الاتفاقية،</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وبما أن المدعى عليها تنكر صحة الدعوى وتقابلها بدعوى عدم التزام المدعي بشروط الاتفاقية ومخالفته</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لبنودها، الأمر الذي سبب تعثر العمل بالعلاقة التعاقدية بينهما. وبما أن الدائرة وهي بصدد إجراء المقتض</w:t>
      </w:r>
      <w:r w:rsidRPr="00182F72">
        <w:rPr>
          <w:rFonts w:ascii="Traditional Arabic" w:eastAsia="Times New Roman" w:hAnsi="Traditional Arabic" w:cs="Traditional Arabic" w:hint="cs"/>
          <w:sz w:val="32"/>
          <w:szCs w:val="32"/>
          <w:rtl/>
        </w:rPr>
        <w:t>ى</w:t>
      </w:r>
      <w:r w:rsidRPr="00182F72">
        <w:rPr>
          <w:rFonts w:ascii="Traditional Arabic" w:eastAsia="Times New Roman" w:hAnsi="Traditional Arabic" w:cs="Traditional Arabic"/>
          <w:sz w:val="32"/>
          <w:szCs w:val="32"/>
          <w:rtl/>
        </w:rPr>
        <w:t xml:space="preserve"> الشرعي على العلاقة التعاقدية بين الطرفين</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وبدراسة أوراق القضية وتأملها وما تطالب به المدعية من فسخ الاتفاقية المبرمة بينهما فإنها ترى أن هذا المطلب قد تحقق واقع</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بعد تعثر بدء التعامل بينهما،</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وعن مطالبة المدعية بإعادة المبالغ والش</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كات التي سلمتها للمدعى عليها حين توقيع العقد بدعوى عدم التزام المدع</w:t>
      </w:r>
      <w:r w:rsidRPr="00182F72">
        <w:rPr>
          <w:rFonts w:ascii="Traditional Arabic" w:eastAsia="Times New Roman" w:hAnsi="Traditional Arabic" w:cs="Traditional Arabic" w:hint="cs"/>
          <w:sz w:val="32"/>
          <w:szCs w:val="32"/>
          <w:rtl/>
        </w:rPr>
        <w:t>ى</w:t>
      </w:r>
      <w:r w:rsidRPr="00182F72">
        <w:rPr>
          <w:rFonts w:ascii="Traditional Arabic" w:eastAsia="Times New Roman" w:hAnsi="Traditional Arabic" w:cs="Traditional Arabic"/>
          <w:sz w:val="32"/>
          <w:szCs w:val="32"/>
          <w:rtl/>
        </w:rPr>
        <w:t xml:space="preserve"> عليها ببنود العقد المبرم بينهما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واتض</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ح أن ما بني عليه العقد لم يكن صحيح</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لكون المدعى عليها لم تسجل كعلامة تجارية أو مالكة لوكالة حصرية داخل المملكة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علاوة على عدم التزامها بالعقد</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وذلك لقيامها بمنح الإذن لموزعين آخرين من خارج البلاد للدخول إلى النطاق المحدد للعقد الذي بينهما</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مما يخل بأساس الاتفاق المبني على أن العقد عقد امت</w:t>
      </w:r>
      <w:r w:rsidRPr="00182F72">
        <w:rPr>
          <w:rFonts w:ascii="Traditional Arabic" w:eastAsia="Times New Roman" w:hAnsi="Traditional Arabic" w:cs="Traditional Arabic" w:hint="cs"/>
          <w:sz w:val="32"/>
          <w:szCs w:val="32"/>
          <w:rtl/>
        </w:rPr>
        <w:t>ي</w:t>
      </w:r>
      <w:r w:rsidRPr="00182F72">
        <w:rPr>
          <w:rFonts w:ascii="Traditional Arabic" w:eastAsia="Times New Roman" w:hAnsi="Traditional Arabic" w:cs="Traditional Arabic"/>
          <w:sz w:val="32"/>
          <w:szCs w:val="32"/>
          <w:rtl/>
        </w:rPr>
        <w:t>از حصري لنطاق محدد، وبما أن المدعى عليها تدفع بأن المدعية لم تلتزم بالعقد</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وتطلب إلزامها به كما تم الاتفاق عليه، وبما أن الدائرة وهي بصدد بحث من أخل ابتداء </w:t>
      </w:r>
      <w:r w:rsidRPr="00182F72">
        <w:rPr>
          <w:rFonts w:ascii="Traditional Arabic" w:eastAsia="Times New Roman" w:hAnsi="Traditional Arabic" w:cs="Traditional Arabic" w:hint="cs"/>
          <w:sz w:val="32"/>
          <w:szCs w:val="32"/>
          <w:rtl/>
        </w:rPr>
        <w:t>ب</w:t>
      </w:r>
      <w:r w:rsidRPr="00182F72">
        <w:rPr>
          <w:rFonts w:ascii="Traditional Arabic" w:eastAsia="Times New Roman" w:hAnsi="Traditional Arabic" w:cs="Traditional Arabic"/>
          <w:sz w:val="32"/>
          <w:szCs w:val="32"/>
          <w:rtl/>
        </w:rPr>
        <w:t>بنود العقد من الطرفين تبين لها بعد الاطلاع على الأوراق ومناقشة الطرفين ما يلي:</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أول</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إخلال المدعى عليها بشرط الحصرية المتبادلة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ذلك أن العقد محل الدعوى عقد امتیاز، وبما أنه لم يصدر في المملكة العربية السعودية نظام يعرف عقد الامتياز، وينظم علاقة طرفيه ويحدد مسؤولياتهما. وغاية ما ورد في ذلك إيضاحات تعريفية غير معتمدة صادرة من بعض الغرف التجارية، فقد جاء في بعض المراجع المتخصصة بأنه عقد يقوم أحد طرفيه (المانح للامتياز) بالموافقة للطرف الآخر (الممنوح له الامتياز) على استخدام حق أو أكثر من حقوق الملكية الفكرية والصناعية أو المعرفة الفنية لإنتاج السلعة أو توزيع منتجاته أو خدماته تحت العلامة التجارية للمانح ووفق</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لتعليماته وتحت إشرافه، حصري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في منطقة جغرافية معينة ولفترة محددة مع التزامه غالب</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بتقديم المساعدة الفنية، وذلك نظير مقابل مادي، وأن من عناصر الامتياز شرط القصر، وله نطاقان</w:t>
      </w:r>
      <w:r w:rsidRPr="00182F72">
        <w:rPr>
          <w:rFonts w:ascii="Traditional Arabic" w:eastAsia="Times New Roman" w:hAnsi="Traditional Arabic" w:cs="Traditional Arabic" w:hint="cs"/>
          <w:sz w:val="32"/>
          <w:szCs w:val="32"/>
          <w:rtl/>
        </w:rPr>
        <w:t>: "...</w:t>
      </w:r>
      <w:r w:rsidRPr="00182F72">
        <w:rPr>
          <w:rFonts w:ascii="Traditional Arabic" w:eastAsia="Times New Roman" w:hAnsi="Traditional Arabic" w:cs="Traditional Arabic"/>
          <w:sz w:val="32"/>
          <w:szCs w:val="32"/>
          <w:rtl/>
        </w:rPr>
        <w:t>أ</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نطاق تبادلي: يفرض شرط القصر قيد</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على حرية كل من مانح الامتياز والممنوح فلا يستطيع المانح توريد منتجاته أو خدماته في المنطقة التي يحددها العقد إلا للممنوح الذي بدوره يتوجب عليه عدم التزود بهذه المنتجات إلا من مانح الامتياز. ب</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نطاق جغرافي: يجب اتفاق طرفي العقد على منح حق الامتياز ضمن نطاق محدد بمدينة أو شارع محدد لوحدة معينة، ويجب أن يحرص طرفا العقد على تجنب أي غموض في تحديد النطاق الجغرافي للامتياز</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وتوضيح الحدود الفاصلة بين مناطق النشاط الأخرى.</w:t>
      </w:r>
      <w:r w:rsidRPr="00182F72">
        <w:rPr>
          <w:rFonts w:ascii="Traditional Arabic" w:eastAsia="Times New Roman" w:hAnsi="Traditional Arabic" w:cs="Traditional Arabic"/>
          <w:sz w:val="32"/>
          <w:szCs w:val="32"/>
        </w:rPr>
        <w:t>"</w:t>
      </w:r>
      <w:r w:rsidRPr="00182F72">
        <w:rPr>
          <w:rFonts w:ascii="Traditional Arabic" w:eastAsia="Times New Roman" w:hAnsi="Traditional Arabic" w:cs="Traditional Arabic"/>
          <w:sz w:val="32"/>
          <w:szCs w:val="32"/>
          <w:rtl/>
        </w:rPr>
        <w:t xml:space="preserve">وبالنظر في مؤدى هذا العقد وهدفه يتضح أنه من جهة المانح: استفادته من انتشار سلعته وكثرة ترويجها، ومن جهة الممنوح له: أنه يستفيد من المانح اسمه وعلامته </w:t>
      </w:r>
      <w:r w:rsidRPr="00182F72">
        <w:rPr>
          <w:rFonts w:ascii="Traditional Arabic" w:eastAsia="Times New Roman" w:hAnsi="Traditional Arabic" w:cs="Traditional Arabic"/>
          <w:sz w:val="32"/>
          <w:szCs w:val="32"/>
          <w:rtl/>
        </w:rPr>
        <w:lastRenderedPageBreak/>
        <w:t>وتفرده بذلك</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ليتحقق بذلك هدف الامتياز والحصرية</w:t>
      </w:r>
      <w:r w:rsidRPr="00182F72">
        <w:rPr>
          <w:rFonts w:ascii="Traditional Arabic" w:eastAsia="Times New Roman" w:hAnsi="Traditional Arabic" w:cs="Traditional Arabic"/>
          <w:sz w:val="32"/>
          <w:szCs w:val="32"/>
        </w:rPr>
        <w:t>.</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وإن لم يستفد الممنوح له من ذلك وهو أهم عنصر، وأقل حقوقه - فلا معنى أبد</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للامتياز. وبما أن حاصل صنيع المدعى عليها في العقد محل الدعوى قيامها بتوزيع منتجاتها على أكثر من وكيل لها ودون اعتبار لأي حصرية للمدعية - كجهة ممنوح لها الامتياز - وعدم مراعاة المنطقة الجغرافية في العقد وذلك حين أذنت المدعى عليها لوكيلها في دولة الكويت بالدخول إلى نطاق عقد المدعية</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ولكون هذا العنصر الملزم أي الحصرية قد نص عليه العقد في البند الثاني مقصور</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على الممنوح له وهي</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المدعية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فإنه ملزم كذلك للمدعى عليها لثلاثة أمور: أول</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وصفها للعقد بالامتياز</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وذلك بوضع عنوان للعقد بمسمى عقد وكالة حصرية، وقد سبق بيان أن أهم عنصر للامتياز الحصرية المتبادلة. ثاني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إقرارها بهذا العنصر في البند الثاني</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حيث جاء فيه ما نصه</w:t>
      </w:r>
      <w:r w:rsidRPr="00182F72">
        <w:rPr>
          <w:rFonts w:ascii="Traditional Arabic" w:eastAsia="Times New Roman" w:hAnsi="Traditional Arabic" w:cs="Traditional Arabic" w:hint="cs"/>
          <w:sz w:val="32"/>
          <w:szCs w:val="32"/>
          <w:rtl/>
        </w:rPr>
        <w:t>: "</w:t>
      </w:r>
      <w:r w:rsidRPr="00182F72">
        <w:rPr>
          <w:rFonts w:ascii="Traditional Arabic" w:eastAsia="Times New Roman" w:hAnsi="Traditional Arabic" w:cs="Traditional Arabic"/>
          <w:sz w:val="32"/>
          <w:szCs w:val="32"/>
          <w:rtl/>
        </w:rPr>
        <w:t>يعين الطرف الأول الطرف الثاني وكيل</w:t>
      </w:r>
      <w:r w:rsidRPr="00182F72">
        <w:rPr>
          <w:rFonts w:ascii="Traditional Arabic" w:eastAsia="Times New Roman" w:hAnsi="Traditional Arabic" w:cs="Traditional Arabic" w:hint="cs"/>
          <w:sz w:val="32"/>
          <w:szCs w:val="32"/>
          <w:rtl/>
        </w:rPr>
        <w:t>ه</w:t>
      </w:r>
      <w:r w:rsidRPr="00182F72">
        <w:rPr>
          <w:rFonts w:ascii="Traditional Arabic" w:eastAsia="Times New Roman" w:hAnsi="Traditional Arabic" w:cs="Traditional Arabic"/>
          <w:sz w:val="32"/>
          <w:szCs w:val="32"/>
          <w:rtl/>
        </w:rPr>
        <w:t xml:space="preserve"> الحصري الوحيد لبيع المنتج المذكور أدناه ضمن النطاق الجغرافي لجميع مناطق المملكة العربية السعودية</w:t>
      </w:r>
      <w:r w:rsidRPr="00182F72">
        <w:rPr>
          <w:rFonts w:ascii="Traditional Arabic" w:eastAsia="Times New Roman" w:hAnsi="Traditional Arabic" w:cs="Traditional Arabic" w:hint="cs"/>
          <w:sz w:val="32"/>
          <w:szCs w:val="32"/>
          <w:rtl/>
        </w:rPr>
        <w:t>". ث</w:t>
      </w:r>
      <w:r w:rsidRPr="00182F72">
        <w:rPr>
          <w:rFonts w:ascii="Traditional Arabic" w:eastAsia="Times New Roman" w:hAnsi="Traditional Arabic" w:cs="Traditional Arabic"/>
          <w:sz w:val="32"/>
          <w:szCs w:val="32"/>
          <w:rtl/>
        </w:rPr>
        <w:t>الث</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تحديدها للنطاق الجغرافي للمدعية بأنه داخل حدود المملكة العربية السعودية</w:t>
      </w:r>
      <w:r w:rsidRPr="00182F72">
        <w:rPr>
          <w:rFonts w:ascii="Traditional Arabic" w:eastAsia="Times New Roman" w:hAnsi="Traditional Arabic" w:cs="Traditional Arabic"/>
          <w:sz w:val="32"/>
          <w:szCs w:val="32"/>
        </w:rPr>
        <w:t>.</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وبما أنه مما يؤكد دعوى المدعية ضد المدعى عليها هو الخطاب الصادر من المدعى عليها لمؤسسة </w:t>
      </w:r>
      <w:r w:rsidRPr="00182F72">
        <w:rPr>
          <w:rFonts w:ascii="Traditional Arabic" w:eastAsia="Times New Roman" w:hAnsi="Traditional Arabic" w:cs="Traditional Arabic" w:hint="cs"/>
          <w:sz w:val="32"/>
          <w:szCs w:val="32"/>
          <w:rtl/>
        </w:rPr>
        <w:t xml:space="preserve">(م) </w:t>
      </w:r>
      <w:r w:rsidRPr="00182F72">
        <w:rPr>
          <w:rFonts w:ascii="Traditional Arabic" w:eastAsia="Times New Roman" w:hAnsi="Traditional Arabic" w:cs="Traditional Arabic"/>
          <w:sz w:val="32"/>
          <w:szCs w:val="32"/>
          <w:rtl/>
        </w:rPr>
        <w:t>بتار</w:t>
      </w:r>
      <w:r w:rsidRPr="00182F72">
        <w:rPr>
          <w:rFonts w:ascii="Traditional Arabic" w:eastAsia="Times New Roman" w:hAnsi="Traditional Arabic" w:cs="Traditional Arabic" w:hint="cs"/>
          <w:sz w:val="32"/>
          <w:szCs w:val="32"/>
          <w:rtl/>
        </w:rPr>
        <w:t xml:space="preserve">يخ 22/5/1435هـ، </w:t>
      </w:r>
      <w:r w:rsidRPr="00182F72">
        <w:rPr>
          <w:rFonts w:ascii="Traditional Arabic" w:eastAsia="Times New Roman" w:hAnsi="Traditional Arabic" w:cs="Traditional Arabic"/>
          <w:sz w:val="32"/>
          <w:szCs w:val="32"/>
          <w:rtl/>
        </w:rPr>
        <w:t>والمتضمن التأكيد من المدعى عليها للمؤسسة المذكورة بصدور الإذن والموافقة لها بالتسويق لنفس المنتج داخل المملكة العربية السعودية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وقد بررت المدعى عليها قيامها بذلك الفعل أنه جاء لمساعدة المدعية في التسويق وهو مبرر يتنافى مع مقتض</w:t>
      </w:r>
      <w:r w:rsidRPr="00182F72">
        <w:rPr>
          <w:rFonts w:ascii="Traditional Arabic" w:eastAsia="Times New Roman" w:hAnsi="Traditional Arabic" w:cs="Traditional Arabic" w:hint="cs"/>
          <w:sz w:val="32"/>
          <w:szCs w:val="32"/>
          <w:rtl/>
        </w:rPr>
        <w:t>ى</w:t>
      </w:r>
      <w:r w:rsidRPr="00182F72">
        <w:rPr>
          <w:rFonts w:ascii="Traditional Arabic" w:eastAsia="Times New Roman" w:hAnsi="Traditional Arabic" w:cs="Traditional Arabic"/>
          <w:sz w:val="32"/>
          <w:szCs w:val="32"/>
          <w:rtl/>
        </w:rPr>
        <w:t xml:space="preserve"> العقد الذي بينهما</w:t>
      </w:r>
      <w:r w:rsidRPr="00182F72">
        <w:rPr>
          <w:rFonts w:ascii="Traditional Arabic" w:eastAsia="Times New Roman" w:hAnsi="Traditional Arabic" w:cs="Traditional Arabic"/>
          <w:sz w:val="32"/>
          <w:szCs w:val="32"/>
        </w:rPr>
        <w:t>.</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فإنه واستناد</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لذلك فإن المدعى عليها تكون قد أخلت بالحصرية المتبادلة التي تتوجب أصل</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 على طرفي</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الامتياز، وهو أحد أهم بنود الاتفاقية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مما يستبين معه وجاهة دعوى المدعية ضد المدعى عليها</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ثاني</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إخلال المدعى عليها بعقد البيع لتخلف الوصف الواقع على البضاعة بأنها سلعة حصرية</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ذلك أن العقد الذي تم على السلعة قد تضمن صفة معينة في المبيع</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وهو أنها موصوفة بكونها حصرية، ولما كان من الثابت تخلف هذا الوصف الذي بني عليه عقد البيع كان للمشتري الحق في فسخ العقد لفوات الشرط </w:t>
      </w:r>
      <w:r w:rsidRPr="00182F72">
        <w:rPr>
          <w:rFonts w:ascii="Traditional Arabic" w:eastAsia="Times New Roman" w:hAnsi="Traditional Arabic" w:cs="Traditional Arabic" w:hint="cs"/>
          <w:sz w:val="32"/>
          <w:szCs w:val="32"/>
          <w:rtl/>
        </w:rPr>
        <w:t>للحديث الشريف</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المسلمون على شروطهم</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رواه أحمد والترمذي، ولقول عمر</w:t>
      </w:r>
      <w:r w:rsidRPr="00182F72">
        <w:rPr>
          <w:rFonts w:ascii="Traditional Arabic" w:eastAsia="Times New Roman" w:hAnsi="Traditional Arabic" w:cs="Traditional Arabic" w:hint="cs"/>
          <w:sz w:val="32"/>
          <w:szCs w:val="32"/>
          <w:rtl/>
        </w:rPr>
        <w:t xml:space="preserve"> - رضي الله عنه -</w:t>
      </w:r>
      <w:r w:rsidRPr="00182F72">
        <w:rPr>
          <w:rFonts w:ascii="Traditional Arabic" w:eastAsia="Times New Roman" w:hAnsi="Traditional Arabic" w:cs="Traditional Arabic"/>
          <w:sz w:val="32"/>
          <w:szCs w:val="32"/>
          <w:rtl/>
        </w:rPr>
        <w:t xml:space="preserve">: </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مقاطع الحقوق عند الشروط</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w:t>
      </w:r>
      <w:r w:rsidRPr="00182F72">
        <w:rPr>
          <w:rFonts w:ascii="Traditional Arabic" w:eastAsia="Times New Roman" w:hAnsi="Traditional Arabic" w:cs="Traditional Arabic" w:hint="cs"/>
          <w:sz w:val="32"/>
          <w:szCs w:val="32"/>
          <w:rtl/>
        </w:rPr>
        <w:t xml:space="preserve"> ا</w:t>
      </w:r>
      <w:r w:rsidRPr="00182F72">
        <w:rPr>
          <w:rFonts w:ascii="Traditional Arabic" w:eastAsia="Times New Roman" w:hAnsi="Traditional Arabic" w:cs="Traditional Arabic"/>
          <w:sz w:val="32"/>
          <w:szCs w:val="32"/>
          <w:rtl/>
        </w:rPr>
        <w:t>ل</w:t>
      </w:r>
      <w:r w:rsidRPr="00182F72">
        <w:rPr>
          <w:rFonts w:ascii="Traditional Arabic" w:eastAsia="Times New Roman" w:hAnsi="Traditional Arabic" w:cs="Traditional Arabic" w:hint="cs"/>
          <w:sz w:val="32"/>
          <w:szCs w:val="32"/>
          <w:rtl/>
        </w:rPr>
        <w:t>أ</w:t>
      </w:r>
      <w:r w:rsidRPr="00182F72">
        <w:rPr>
          <w:rFonts w:ascii="Traditional Arabic" w:eastAsia="Times New Roman" w:hAnsi="Traditional Arabic" w:cs="Traditional Arabic"/>
          <w:sz w:val="32"/>
          <w:szCs w:val="32"/>
          <w:rtl/>
        </w:rPr>
        <w:t>مر الذي تنتهي معه الدائرة إلى فسخ عقد البيع بين الطرفين. ولا ينال من ذلك ما دفعت به المدعى عليها من أنها أقامت دعوى قضائية ل</w:t>
      </w:r>
      <w:r w:rsidRPr="00182F72">
        <w:rPr>
          <w:rFonts w:ascii="Traditional Arabic" w:eastAsia="Times New Roman" w:hAnsi="Traditional Arabic" w:cs="Traditional Arabic" w:hint="cs"/>
          <w:sz w:val="32"/>
          <w:szCs w:val="32"/>
          <w:rtl/>
        </w:rPr>
        <w:t>إ</w:t>
      </w:r>
      <w:r w:rsidRPr="00182F72">
        <w:rPr>
          <w:rFonts w:ascii="Traditional Arabic" w:eastAsia="Times New Roman" w:hAnsi="Traditional Arabic" w:cs="Traditional Arabic"/>
          <w:sz w:val="32"/>
          <w:szCs w:val="32"/>
          <w:rtl/>
        </w:rPr>
        <w:t>ثبات عدم صحة ما أعلنت عنه وزارة التجارة والصناعة فيما يتعلق بكون السلعة مغشوشة، وسعيها لإيقاف نظر هذه الدعوى، لكون ما</w:t>
      </w:r>
      <w:r w:rsidRPr="00182F72">
        <w:rPr>
          <w:rFonts w:ascii="Traditional Arabic" w:eastAsia="Times New Roman" w:hAnsi="Traditional Arabic" w:cs="Traditional Arabic" w:hint="cs"/>
          <w:sz w:val="32"/>
          <w:szCs w:val="32"/>
          <w:rtl/>
        </w:rPr>
        <w:t xml:space="preserve"> </w:t>
      </w:r>
      <w:r w:rsidRPr="00182F72">
        <w:rPr>
          <w:rFonts w:ascii="Traditional Arabic" w:eastAsia="Times New Roman" w:hAnsi="Traditional Arabic" w:cs="Traditional Arabic"/>
          <w:sz w:val="32"/>
          <w:szCs w:val="32"/>
          <w:rtl/>
        </w:rPr>
        <w:t xml:space="preserve">تسعى له المدعى عليها لا يرتبط بما بنت عليه الدائرة حكمها مع وجاهة دعوى وجود الغش لثبوته من جهة محايدة بين الطرفين وهي وزارة التجارة والصناعة، كما لا ينال من حكم الدائرة ما أثارته المدعى عليها من وجود تزوير في أحد الخطابات التي قدمتها المدعية لعدم تعلق ذلك الخطاب بالأسباب التي بني عليها الحكم، كما أن الدائرة قد </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 xml:space="preserve">طلعت على الخطاب الذي تدعي المدعى عليها وقوع التزوير </w:t>
      </w:r>
      <w:r w:rsidRPr="00182F72">
        <w:rPr>
          <w:rFonts w:ascii="Traditional Arabic" w:eastAsia="Times New Roman" w:hAnsi="Traditional Arabic" w:cs="Traditional Arabic"/>
          <w:sz w:val="32"/>
          <w:szCs w:val="32"/>
          <w:rtl/>
        </w:rPr>
        <w:lastRenderedPageBreak/>
        <w:t xml:space="preserve">فيه وقد تضمن </w:t>
      </w:r>
      <w:r w:rsidRPr="00182F72">
        <w:rPr>
          <w:rFonts w:ascii="Traditional Arabic" w:eastAsia="Times New Roman" w:hAnsi="Traditional Arabic" w:cs="Traditional Arabic" w:hint="cs"/>
          <w:sz w:val="32"/>
          <w:szCs w:val="32"/>
          <w:rtl/>
        </w:rPr>
        <w:t>ا</w:t>
      </w:r>
      <w:r w:rsidRPr="00182F72">
        <w:rPr>
          <w:rFonts w:ascii="Traditional Arabic" w:eastAsia="Times New Roman" w:hAnsi="Traditional Arabic" w:cs="Traditional Arabic"/>
          <w:sz w:val="32"/>
          <w:szCs w:val="32"/>
          <w:rtl/>
        </w:rPr>
        <w:t>سم من أعد ذلك الخطاب</w:t>
      </w:r>
      <w:r w:rsidRPr="00182F72">
        <w:rPr>
          <w:rFonts w:ascii="Traditional Arabic" w:eastAsia="Times New Roman" w:hAnsi="Traditional Arabic" w:cs="Traditional Arabic" w:hint="cs"/>
          <w:sz w:val="32"/>
          <w:szCs w:val="32"/>
          <w:rtl/>
        </w:rPr>
        <w:t>؛</w:t>
      </w:r>
      <w:r w:rsidRPr="00182F72">
        <w:rPr>
          <w:rFonts w:ascii="Traditional Arabic" w:eastAsia="Times New Roman" w:hAnsi="Traditional Arabic" w:cs="Traditional Arabic"/>
          <w:sz w:val="32"/>
          <w:szCs w:val="32"/>
          <w:rtl/>
        </w:rPr>
        <w:t xml:space="preserve"> ولذا فإن للمدعى عليها أن تقيم دعوى مستقلة في ذلك الموضوع على الشخص المعد لذلك الخطاب دون ارتباط بنظر الدائرة لهذه الدعوى.</w:t>
      </w:r>
    </w:p>
    <w:p w:rsidR="00F37004" w:rsidRPr="00182F72" w:rsidRDefault="00F37004" w:rsidP="00F37004">
      <w:pPr>
        <w:spacing w:after="100"/>
        <w:jc w:val="both"/>
        <w:rPr>
          <w:rFonts w:ascii="Traditional Arabic" w:eastAsia="Times New Roman" w:hAnsi="Traditional Arabic" w:cs="Traditional Arabic"/>
          <w:b/>
          <w:bCs/>
          <w:sz w:val="32"/>
          <w:szCs w:val="32"/>
          <w:rtl/>
        </w:rPr>
      </w:pPr>
      <w:r w:rsidRPr="00182F72">
        <w:rPr>
          <w:rFonts w:ascii="Traditional Arabic" w:eastAsia="Times New Roman" w:hAnsi="Traditional Arabic" w:cs="Traditional Arabic" w:hint="cs"/>
          <w:b/>
          <w:bCs/>
          <w:sz w:val="32"/>
          <w:szCs w:val="32"/>
          <w:rtl/>
        </w:rPr>
        <w:t>لذلك</w:t>
      </w:r>
      <w:r w:rsidRPr="00182F72">
        <w:rPr>
          <w:rFonts w:ascii="Traditional Arabic" w:eastAsia="Times New Roman" w:hAnsi="Traditional Arabic" w:cs="Traditional Arabic"/>
          <w:b/>
          <w:bCs/>
          <w:sz w:val="32"/>
          <w:szCs w:val="32"/>
          <w:rtl/>
        </w:rPr>
        <w:t xml:space="preserve"> حكمت الدائرة: أول</w:t>
      </w:r>
      <w:r w:rsidRPr="00182F72">
        <w:rPr>
          <w:rFonts w:ascii="Traditional Arabic" w:eastAsia="Times New Roman" w:hAnsi="Traditional Arabic" w:cs="Traditional Arabic" w:hint="cs"/>
          <w:b/>
          <w:bCs/>
          <w:sz w:val="32"/>
          <w:szCs w:val="32"/>
          <w:rtl/>
        </w:rPr>
        <w:t>اً</w:t>
      </w:r>
      <w:r w:rsidRPr="00182F72">
        <w:rPr>
          <w:rFonts w:ascii="Traditional Arabic" w:eastAsia="Times New Roman" w:hAnsi="Traditional Arabic" w:cs="Traditional Arabic"/>
          <w:b/>
          <w:bCs/>
          <w:sz w:val="32"/>
          <w:szCs w:val="32"/>
          <w:rtl/>
        </w:rPr>
        <w:t xml:space="preserve">: فسخ عقد الوكالة الحصرية المبرم بين المدعية مؤسسة </w:t>
      </w:r>
      <w:r w:rsidRPr="00182F72">
        <w:rPr>
          <w:rFonts w:ascii="Traditional Arabic" w:eastAsia="Times New Roman" w:hAnsi="Traditional Arabic" w:cs="Traditional Arabic" w:hint="cs"/>
          <w:b/>
          <w:bCs/>
          <w:sz w:val="32"/>
          <w:szCs w:val="32"/>
          <w:rtl/>
        </w:rPr>
        <w:t xml:space="preserve">(...) </w:t>
      </w:r>
      <w:r w:rsidRPr="00182F72">
        <w:rPr>
          <w:rFonts w:ascii="Traditional Arabic" w:eastAsia="Times New Roman" w:hAnsi="Traditional Arabic" w:cs="Traditional Arabic"/>
          <w:b/>
          <w:bCs/>
          <w:sz w:val="32"/>
          <w:szCs w:val="32"/>
          <w:rtl/>
        </w:rPr>
        <w:t xml:space="preserve">سجل تجاري رقم </w:t>
      </w:r>
      <w:r w:rsidRPr="00182F72">
        <w:rPr>
          <w:rFonts w:ascii="Traditional Arabic" w:eastAsia="Times New Roman" w:hAnsi="Traditional Arabic" w:cs="Traditional Arabic" w:hint="cs"/>
          <w:b/>
          <w:bCs/>
          <w:sz w:val="32"/>
          <w:szCs w:val="32"/>
          <w:rtl/>
        </w:rPr>
        <w:t>(...)</w:t>
      </w:r>
      <w:r w:rsidRPr="00182F72">
        <w:rPr>
          <w:rFonts w:ascii="Traditional Arabic" w:eastAsia="Times New Roman" w:hAnsi="Traditional Arabic" w:cs="Traditional Arabic"/>
          <w:b/>
          <w:bCs/>
          <w:sz w:val="32"/>
          <w:szCs w:val="32"/>
          <w:rtl/>
          <w:lang w:bidi="fa-IR"/>
        </w:rPr>
        <w:t xml:space="preserve"> </w:t>
      </w:r>
      <w:r w:rsidRPr="00182F72">
        <w:rPr>
          <w:rFonts w:ascii="Traditional Arabic" w:eastAsia="Times New Roman" w:hAnsi="Traditional Arabic" w:cs="Traditional Arabic"/>
          <w:b/>
          <w:bCs/>
          <w:sz w:val="32"/>
          <w:szCs w:val="32"/>
          <w:rtl/>
        </w:rPr>
        <w:t xml:space="preserve">والمدعى عليها مؤسسة </w:t>
      </w:r>
      <w:r w:rsidRPr="00182F72">
        <w:rPr>
          <w:rFonts w:ascii="Traditional Arabic" w:eastAsia="Times New Roman" w:hAnsi="Traditional Arabic" w:cs="Traditional Arabic" w:hint="cs"/>
          <w:b/>
          <w:bCs/>
          <w:sz w:val="32"/>
          <w:szCs w:val="32"/>
          <w:rtl/>
        </w:rPr>
        <w:t xml:space="preserve">(...) </w:t>
      </w:r>
      <w:r w:rsidRPr="00182F72">
        <w:rPr>
          <w:rFonts w:ascii="Traditional Arabic" w:eastAsia="Times New Roman" w:hAnsi="Traditional Arabic" w:cs="Traditional Arabic"/>
          <w:b/>
          <w:bCs/>
          <w:sz w:val="32"/>
          <w:szCs w:val="32"/>
          <w:rtl/>
        </w:rPr>
        <w:t xml:space="preserve">سجل تجاري رقم </w:t>
      </w:r>
      <w:r w:rsidRPr="00182F72">
        <w:rPr>
          <w:rFonts w:ascii="Traditional Arabic" w:eastAsia="Times New Roman" w:hAnsi="Traditional Arabic" w:cs="Traditional Arabic" w:hint="cs"/>
          <w:b/>
          <w:bCs/>
          <w:sz w:val="32"/>
          <w:szCs w:val="32"/>
          <w:rtl/>
        </w:rPr>
        <w:t>(...)</w:t>
      </w:r>
      <w:r w:rsidRPr="00182F72">
        <w:rPr>
          <w:rFonts w:ascii="Traditional Arabic" w:eastAsia="Times New Roman" w:hAnsi="Traditional Arabic" w:cs="Traditional Arabic"/>
          <w:b/>
          <w:bCs/>
          <w:sz w:val="32"/>
          <w:szCs w:val="32"/>
          <w:rtl/>
          <w:lang w:bidi="fa-IR"/>
        </w:rPr>
        <w:t xml:space="preserve"> </w:t>
      </w:r>
      <w:r w:rsidRPr="00182F72">
        <w:rPr>
          <w:rFonts w:ascii="Traditional Arabic" w:eastAsia="Times New Roman" w:hAnsi="Traditional Arabic" w:cs="Traditional Arabic"/>
          <w:b/>
          <w:bCs/>
          <w:sz w:val="32"/>
          <w:szCs w:val="32"/>
          <w:rtl/>
        </w:rPr>
        <w:t>بالرقم (</w:t>
      </w:r>
      <w:r w:rsidRPr="00182F72">
        <w:rPr>
          <w:rFonts w:ascii="Traditional Arabic" w:eastAsia="Times New Roman" w:hAnsi="Traditional Arabic" w:cs="Traditional Arabic"/>
          <w:b/>
          <w:bCs/>
          <w:sz w:val="32"/>
          <w:szCs w:val="32"/>
          <w:rtl/>
          <w:lang w:bidi="fa-IR"/>
        </w:rPr>
        <w:t>۱۲/</w:t>
      </w:r>
      <w:r w:rsidRPr="00182F72">
        <w:rPr>
          <w:rFonts w:ascii="Traditional Arabic" w:eastAsia="Times New Roman" w:hAnsi="Traditional Arabic" w:cs="Traditional Arabic"/>
          <w:b/>
          <w:bCs/>
          <w:sz w:val="32"/>
          <w:szCs w:val="32"/>
          <w:rtl/>
        </w:rPr>
        <w:t>ج/595) وتاريخ</w:t>
      </w:r>
      <w:r w:rsidRPr="00182F72">
        <w:rPr>
          <w:rFonts w:ascii="Traditional Arabic" w:eastAsia="Times New Roman" w:hAnsi="Traditional Arabic" w:cs="Traditional Arabic" w:hint="cs"/>
          <w:b/>
          <w:bCs/>
          <w:sz w:val="32"/>
          <w:szCs w:val="32"/>
          <w:rtl/>
        </w:rPr>
        <w:t xml:space="preserve"> 1/10/1433هـ. </w:t>
      </w:r>
      <w:r w:rsidRPr="00182F72">
        <w:rPr>
          <w:rFonts w:ascii="Traditional Arabic" w:eastAsia="Times New Roman" w:hAnsi="Traditional Arabic" w:cs="Traditional Arabic"/>
          <w:b/>
          <w:bCs/>
          <w:sz w:val="32"/>
          <w:szCs w:val="32"/>
          <w:rtl/>
        </w:rPr>
        <w:t>ثاني</w:t>
      </w:r>
      <w:r w:rsidRPr="00182F72">
        <w:rPr>
          <w:rFonts w:ascii="Traditional Arabic" w:eastAsia="Times New Roman" w:hAnsi="Traditional Arabic" w:cs="Traditional Arabic" w:hint="cs"/>
          <w:b/>
          <w:bCs/>
          <w:sz w:val="32"/>
          <w:szCs w:val="32"/>
          <w:rtl/>
        </w:rPr>
        <w:t>اً</w:t>
      </w:r>
      <w:r w:rsidRPr="00182F72">
        <w:rPr>
          <w:rFonts w:ascii="Traditional Arabic" w:eastAsia="Times New Roman" w:hAnsi="Traditional Arabic" w:cs="Traditional Arabic"/>
          <w:b/>
          <w:bCs/>
          <w:sz w:val="32"/>
          <w:szCs w:val="32"/>
          <w:rtl/>
        </w:rPr>
        <w:t xml:space="preserve">: فسخ عقد البيع المبرم بين المدعية والمدعى عليها على شراء عدد </w:t>
      </w:r>
      <w:r w:rsidRPr="00182F72">
        <w:rPr>
          <w:rFonts w:ascii="Traditional Arabic" w:eastAsia="Times New Roman" w:hAnsi="Traditional Arabic" w:cs="Traditional Arabic" w:hint="cs"/>
          <w:b/>
          <w:bCs/>
          <w:sz w:val="32"/>
          <w:szCs w:val="32"/>
          <w:rtl/>
        </w:rPr>
        <w:t>(23.520)</w:t>
      </w:r>
      <w:r w:rsidRPr="00182F72">
        <w:rPr>
          <w:rFonts w:ascii="Traditional Arabic" w:eastAsia="Times New Roman" w:hAnsi="Traditional Arabic" w:cs="Traditional Arabic"/>
          <w:b/>
          <w:bCs/>
          <w:sz w:val="32"/>
          <w:szCs w:val="32"/>
          <w:rtl/>
          <w:lang w:bidi="fa-IR"/>
        </w:rPr>
        <w:t xml:space="preserve"> </w:t>
      </w:r>
      <w:r w:rsidRPr="00182F72">
        <w:rPr>
          <w:rFonts w:ascii="Traditional Arabic" w:eastAsia="Times New Roman" w:hAnsi="Traditional Arabic" w:cs="Traditional Arabic"/>
          <w:b/>
          <w:bCs/>
          <w:sz w:val="32"/>
          <w:szCs w:val="32"/>
          <w:rtl/>
        </w:rPr>
        <w:t>ثلاث وعشر</w:t>
      </w:r>
      <w:r w:rsidRPr="00182F72">
        <w:rPr>
          <w:rFonts w:ascii="Traditional Arabic" w:eastAsia="Times New Roman" w:hAnsi="Traditional Arabic" w:cs="Traditional Arabic" w:hint="cs"/>
          <w:b/>
          <w:bCs/>
          <w:sz w:val="32"/>
          <w:szCs w:val="32"/>
          <w:rtl/>
        </w:rPr>
        <w:t>ي</w:t>
      </w:r>
      <w:r w:rsidRPr="00182F72">
        <w:rPr>
          <w:rFonts w:ascii="Traditional Arabic" w:eastAsia="Times New Roman" w:hAnsi="Traditional Arabic" w:cs="Traditional Arabic"/>
          <w:b/>
          <w:bCs/>
          <w:sz w:val="32"/>
          <w:szCs w:val="32"/>
          <w:rtl/>
        </w:rPr>
        <w:t>ن ألف</w:t>
      </w:r>
      <w:r w:rsidRPr="00182F72">
        <w:rPr>
          <w:rFonts w:ascii="Traditional Arabic" w:eastAsia="Times New Roman" w:hAnsi="Traditional Arabic" w:cs="Traditional Arabic" w:hint="cs"/>
          <w:b/>
          <w:bCs/>
          <w:sz w:val="32"/>
          <w:szCs w:val="32"/>
          <w:rtl/>
        </w:rPr>
        <w:t>اً</w:t>
      </w:r>
      <w:r w:rsidRPr="00182F72">
        <w:rPr>
          <w:rFonts w:ascii="Traditional Arabic" w:eastAsia="Times New Roman" w:hAnsi="Traditional Arabic" w:cs="Traditional Arabic"/>
          <w:b/>
          <w:bCs/>
          <w:sz w:val="32"/>
          <w:szCs w:val="32"/>
          <w:rtl/>
        </w:rPr>
        <w:t xml:space="preserve"> وخمسمئة وعشر</w:t>
      </w:r>
      <w:r w:rsidRPr="00182F72">
        <w:rPr>
          <w:rFonts w:ascii="Traditional Arabic" w:eastAsia="Times New Roman" w:hAnsi="Traditional Arabic" w:cs="Traditional Arabic" w:hint="cs"/>
          <w:b/>
          <w:bCs/>
          <w:sz w:val="32"/>
          <w:szCs w:val="32"/>
          <w:rtl/>
        </w:rPr>
        <w:t>ي</w:t>
      </w:r>
      <w:r w:rsidRPr="00182F72">
        <w:rPr>
          <w:rFonts w:ascii="Traditional Arabic" w:eastAsia="Times New Roman" w:hAnsi="Traditional Arabic" w:cs="Traditional Arabic"/>
          <w:b/>
          <w:bCs/>
          <w:sz w:val="32"/>
          <w:szCs w:val="32"/>
          <w:rtl/>
        </w:rPr>
        <w:t xml:space="preserve">ن عبوة من منتج </w:t>
      </w:r>
      <w:r w:rsidRPr="00182F72">
        <w:rPr>
          <w:rFonts w:ascii="Traditional Arabic" w:eastAsia="Times New Roman" w:hAnsi="Traditional Arabic" w:cs="Traditional Arabic" w:hint="cs"/>
          <w:b/>
          <w:bCs/>
          <w:sz w:val="32"/>
          <w:szCs w:val="32"/>
          <w:rtl/>
        </w:rPr>
        <w:t xml:space="preserve">(ف) </w:t>
      </w:r>
      <w:r w:rsidRPr="00182F72">
        <w:rPr>
          <w:rFonts w:ascii="Traditional Arabic" w:eastAsia="Times New Roman" w:hAnsi="Traditional Arabic" w:cs="Traditional Arabic"/>
          <w:b/>
          <w:bCs/>
          <w:sz w:val="32"/>
          <w:szCs w:val="32"/>
          <w:rtl/>
        </w:rPr>
        <w:t xml:space="preserve">بمبلغ قدره </w:t>
      </w:r>
      <w:r w:rsidRPr="00182F72">
        <w:rPr>
          <w:rFonts w:ascii="Traditional Arabic" w:eastAsia="Times New Roman" w:hAnsi="Traditional Arabic" w:cs="Traditional Arabic" w:hint="cs"/>
          <w:b/>
          <w:bCs/>
          <w:sz w:val="32"/>
          <w:szCs w:val="32"/>
          <w:rtl/>
        </w:rPr>
        <w:t xml:space="preserve">(23.520.000) </w:t>
      </w:r>
      <w:r w:rsidRPr="00182F72">
        <w:rPr>
          <w:rFonts w:ascii="Traditional Arabic" w:eastAsia="Times New Roman" w:hAnsi="Traditional Arabic" w:cs="Traditional Arabic"/>
          <w:b/>
          <w:bCs/>
          <w:sz w:val="32"/>
          <w:szCs w:val="32"/>
          <w:rtl/>
        </w:rPr>
        <w:t>ثلاثة وعشرون مليون</w:t>
      </w:r>
      <w:r w:rsidRPr="00182F72">
        <w:rPr>
          <w:rFonts w:ascii="Traditional Arabic" w:eastAsia="Times New Roman" w:hAnsi="Traditional Arabic" w:cs="Traditional Arabic" w:hint="cs"/>
          <w:b/>
          <w:bCs/>
          <w:sz w:val="32"/>
          <w:szCs w:val="32"/>
          <w:rtl/>
        </w:rPr>
        <w:t>اً</w:t>
      </w:r>
      <w:r w:rsidRPr="00182F72">
        <w:rPr>
          <w:rFonts w:ascii="Traditional Arabic" w:eastAsia="Times New Roman" w:hAnsi="Traditional Arabic" w:cs="Traditional Arabic"/>
          <w:b/>
          <w:bCs/>
          <w:sz w:val="32"/>
          <w:szCs w:val="32"/>
          <w:rtl/>
        </w:rPr>
        <w:t xml:space="preserve"> وخمسمئة وعشرون ألف ريال والمدفوعة بالشيك رقم </w:t>
      </w:r>
      <w:r w:rsidRPr="00182F72">
        <w:rPr>
          <w:rFonts w:ascii="Traditional Arabic" w:eastAsia="Times New Roman" w:hAnsi="Traditional Arabic" w:cs="Traditional Arabic" w:hint="cs"/>
          <w:b/>
          <w:bCs/>
          <w:sz w:val="32"/>
          <w:szCs w:val="32"/>
          <w:rtl/>
        </w:rPr>
        <w:t>(518)</w:t>
      </w:r>
      <w:r w:rsidRPr="00182F72">
        <w:rPr>
          <w:rFonts w:ascii="Traditional Arabic" w:eastAsia="Times New Roman" w:hAnsi="Traditional Arabic" w:cs="Traditional Arabic"/>
          <w:b/>
          <w:bCs/>
          <w:sz w:val="32"/>
          <w:szCs w:val="32"/>
          <w:rtl/>
          <w:lang w:bidi="fa-IR"/>
        </w:rPr>
        <w:t xml:space="preserve"> </w:t>
      </w:r>
      <w:r w:rsidRPr="00182F72">
        <w:rPr>
          <w:rFonts w:ascii="Traditional Arabic" w:eastAsia="Times New Roman" w:hAnsi="Traditional Arabic" w:cs="Traditional Arabic"/>
          <w:b/>
          <w:bCs/>
          <w:sz w:val="32"/>
          <w:szCs w:val="32"/>
          <w:rtl/>
        </w:rPr>
        <w:t>وتاريخ</w:t>
      </w:r>
      <w:r w:rsidRPr="00182F72">
        <w:rPr>
          <w:rFonts w:ascii="Traditional Arabic" w:eastAsia="Times New Roman" w:hAnsi="Traditional Arabic" w:cs="Traditional Arabic" w:hint="cs"/>
          <w:b/>
          <w:bCs/>
          <w:sz w:val="32"/>
          <w:szCs w:val="32"/>
          <w:rtl/>
        </w:rPr>
        <w:t xml:space="preserve"> 20/2/2014م </w:t>
      </w:r>
      <w:r w:rsidRPr="00182F72">
        <w:rPr>
          <w:rFonts w:ascii="Traditional Arabic" w:eastAsia="Times New Roman" w:hAnsi="Traditional Arabic" w:cs="Traditional Arabic"/>
          <w:b/>
          <w:bCs/>
          <w:sz w:val="32"/>
          <w:szCs w:val="32"/>
          <w:rtl/>
        </w:rPr>
        <w:t>المسحوب على مصرف الراجحي.</w:t>
      </w:r>
      <w:r w:rsidRPr="00182F72">
        <w:rPr>
          <w:rFonts w:ascii="Traditional Arabic" w:eastAsia="Times New Roman" w:hAnsi="Traditional Arabic" w:cs="Traditional Arabic" w:hint="cs"/>
          <w:b/>
          <w:bCs/>
          <w:sz w:val="32"/>
          <w:szCs w:val="32"/>
          <w:rtl/>
        </w:rPr>
        <w:t xml:space="preserve"> </w:t>
      </w:r>
      <w:r w:rsidRPr="00182F72">
        <w:rPr>
          <w:rFonts w:ascii="Traditional Arabic" w:eastAsia="Times New Roman" w:hAnsi="Traditional Arabic" w:cs="Traditional Arabic"/>
          <w:b/>
          <w:bCs/>
          <w:sz w:val="32"/>
          <w:szCs w:val="32"/>
          <w:rtl/>
        </w:rPr>
        <w:t>ثالث</w:t>
      </w:r>
      <w:r w:rsidRPr="00182F72">
        <w:rPr>
          <w:rFonts w:ascii="Traditional Arabic" w:eastAsia="Times New Roman" w:hAnsi="Traditional Arabic" w:cs="Traditional Arabic" w:hint="cs"/>
          <w:b/>
          <w:bCs/>
          <w:sz w:val="32"/>
          <w:szCs w:val="32"/>
          <w:rtl/>
        </w:rPr>
        <w:t>اً</w:t>
      </w:r>
      <w:r w:rsidRPr="00182F72">
        <w:rPr>
          <w:rFonts w:ascii="Traditional Arabic" w:eastAsia="Times New Roman" w:hAnsi="Traditional Arabic" w:cs="Traditional Arabic"/>
          <w:b/>
          <w:bCs/>
          <w:sz w:val="32"/>
          <w:szCs w:val="32"/>
          <w:rtl/>
        </w:rPr>
        <w:t>: رفض ما عدا ذلك من طلبات</w:t>
      </w:r>
      <w:r w:rsidRPr="00182F72">
        <w:rPr>
          <w:rFonts w:ascii="Traditional Arabic" w:eastAsia="Times New Roman" w:hAnsi="Traditional Arabic" w:cs="Traditional Arabic" w:hint="cs"/>
          <w:b/>
          <w:bCs/>
          <w:sz w:val="32"/>
          <w:szCs w:val="32"/>
          <w:rtl/>
        </w:rPr>
        <w:t>.</w:t>
      </w:r>
    </w:p>
    <w:p w:rsidR="00F37004" w:rsidRPr="00182F72" w:rsidRDefault="00F37004" w:rsidP="00F37004">
      <w:pPr>
        <w:spacing w:after="100"/>
        <w:jc w:val="both"/>
        <w:rPr>
          <w:rFonts w:ascii="Traditional Arabic" w:eastAsia="Times New Roman" w:hAnsi="Traditional Arabic" w:cs="Traditional Arabic"/>
          <w:b/>
          <w:bCs/>
          <w:sz w:val="32"/>
          <w:szCs w:val="32"/>
          <w:rtl/>
        </w:rPr>
      </w:pPr>
      <w:r w:rsidRPr="00182F72">
        <w:rPr>
          <w:rFonts w:ascii="Traditional Arabic" w:eastAsia="Times New Roman" w:hAnsi="Traditional Arabic" w:cs="Traditional Arabic"/>
          <w:b/>
          <w:bCs/>
          <w:sz w:val="32"/>
          <w:szCs w:val="32"/>
          <w:rtl/>
        </w:rPr>
        <w:t>والله ال</w:t>
      </w:r>
      <w:r w:rsidRPr="00182F72">
        <w:rPr>
          <w:rFonts w:ascii="Traditional Arabic" w:eastAsia="Times New Roman" w:hAnsi="Traditional Arabic" w:cs="Traditional Arabic" w:hint="cs"/>
          <w:b/>
          <w:bCs/>
          <w:sz w:val="32"/>
          <w:szCs w:val="32"/>
          <w:rtl/>
        </w:rPr>
        <w:t>م</w:t>
      </w:r>
      <w:r w:rsidRPr="00182F72">
        <w:rPr>
          <w:rFonts w:ascii="Traditional Arabic" w:eastAsia="Times New Roman" w:hAnsi="Traditional Arabic" w:cs="Traditional Arabic"/>
          <w:b/>
          <w:bCs/>
          <w:sz w:val="32"/>
          <w:szCs w:val="32"/>
          <w:rtl/>
        </w:rPr>
        <w:t>وفق</w:t>
      </w:r>
      <w:r w:rsidRPr="00182F72">
        <w:rPr>
          <w:rFonts w:ascii="Traditional Arabic" w:eastAsia="Times New Roman" w:hAnsi="Traditional Arabic" w:cs="Traditional Arabic" w:hint="cs"/>
          <w:b/>
          <w:bCs/>
          <w:sz w:val="32"/>
          <w:szCs w:val="32"/>
          <w:rtl/>
        </w:rPr>
        <w:t>،</w:t>
      </w:r>
      <w:r w:rsidRPr="00182F72">
        <w:rPr>
          <w:rFonts w:ascii="Traditional Arabic" w:eastAsia="Times New Roman" w:hAnsi="Traditional Arabic" w:cs="Traditional Arabic"/>
          <w:b/>
          <w:bCs/>
          <w:sz w:val="32"/>
          <w:szCs w:val="32"/>
          <w:rtl/>
        </w:rPr>
        <w:t xml:space="preserve"> وصلى الله وسلم على</w:t>
      </w:r>
      <w:r w:rsidRPr="00182F72">
        <w:rPr>
          <w:rFonts w:ascii="Traditional Arabic" w:eastAsia="Times New Roman" w:hAnsi="Traditional Arabic" w:cs="Traditional Arabic" w:hint="cs"/>
          <w:b/>
          <w:bCs/>
          <w:sz w:val="32"/>
          <w:szCs w:val="32"/>
          <w:rtl/>
        </w:rPr>
        <w:t xml:space="preserve"> نبينا</w:t>
      </w:r>
      <w:r w:rsidRPr="00182F72">
        <w:rPr>
          <w:rFonts w:ascii="Traditional Arabic" w:eastAsia="Times New Roman" w:hAnsi="Traditional Arabic" w:cs="Traditional Arabic"/>
          <w:b/>
          <w:bCs/>
          <w:sz w:val="32"/>
          <w:szCs w:val="32"/>
          <w:rtl/>
        </w:rPr>
        <w:t xml:space="preserve"> محمد وعلى آله وصحبه أجمعين</w:t>
      </w:r>
      <w:r w:rsidRPr="00182F72">
        <w:rPr>
          <w:rFonts w:ascii="Traditional Arabic" w:eastAsia="Times New Roman" w:hAnsi="Traditional Arabic" w:cs="Traditional Arabic"/>
          <w:b/>
          <w:bCs/>
          <w:sz w:val="32"/>
          <w:szCs w:val="32"/>
        </w:rPr>
        <w:t>.</w:t>
      </w:r>
    </w:p>
    <w:p w:rsidR="00F37004" w:rsidRPr="00182F72" w:rsidRDefault="00F37004" w:rsidP="00F37004">
      <w:pPr>
        <w:spacing w:after="100"/>
        <w:jc w:val="both"/>
        <w:rPr>
          <w:rFonts w:ascii="Traditional Arabic" w:eastAsia="Times New Roman" w:hAnsi="Traditional Arabic" w:cs="Traditional Arabic"/>
          <w:sz w:val="32"/>
          <w:szCs w:val="32"/>
          <w:rtl/>
        </w:rPr>
      </w:pPr>
    </w:p>
    <w:p w:rsidR="00F37004" w:rsidRPr="00182F72" w:rsidRDefault="00F37004" w:rsidP="00F37004">
      <w:pPr>
        <w:spacing w:after="100"/>
        <w:jc w:val="both"/>
        <w:rPr>
          <w:rFonts w:ascii="Traditional Arabic" w:eastAsia="Times New Roman" w:hAnsi="Traditional Arabic" w:cs="Traditional Arabic"/>
          <w:b/>
          <w:bCs/>
          <w:sz w:val="32"/>
          <w:szCs w:val="32"/>
        </w:rPr>
      </w:pPr>
      <w:r w:rsidRPr="00182F72">
        <w:rPr>
          <w:rFonts w:ascii="Traditional Arabic" w:eastAsia="Times New Roman" w:hAnsi="Traditional Arabic" w:cs="Traditional Arabic"/>
          <w:b/>
          <w:bCs/>
          <w:sz w:val="32"/>
          <w:szCs w:val="32"/>
          <w:rtl/>
        </w:rPr>
        <w:t>حكم محكمة الاستئناف</w:t>
      </w:r>
      <w:r w:rsidRPr="00182F72">
        <w:rPr>
          <w:rFonts w:ascii="Traditional Arabic" w:eastAsia="Times New Roman" w:hAnsi="Traditional Arabic" w:cs="Traditional Arabic" w:hint="cs"/>
          <w:b/>
          <w:bCs/>
          <w:sz w:val="32"/>
          <w:szCs w:val="32"/>
          <w:rtl/>
        </w:rPr>
        <w:t>:</w:t>
      </w:r>
    </w:p>
    <w:p w:rsidR="00F37004" w:rsidRPr="00182F72" w:rsidRDefault="00F37004" w:rsidP="00F37004">
      <w:pPr>
        <w:jc w:val="both"/>
      </w:pPr>
      <w:r w:rsidRPr="00182F72">
        <w:rPr>
          <w:rFonts w:ascii="Traditional Arabic" w:eastAsia="Times New Roman" w:hAnsi="Traditional Arabic" w:cs="Traditional Arabic"/>
          <w:b/>
          <w:bCs/>
          <w:sz w:val="32"/>
          <w:szCs w:val="32"/>
          <w:rtl/>
        </w:rPr>
        <w:t>حكمت المحكمة بتأييد الحكم فيما انتهى إليه من قضاء. وأضافت</w:t>
      </w:r>
      <w:r w:rsidRPr="00182F72">
        <w:rPr>
          <w:rFonts w:ascii="Traditional Arabic" w:eastAsia="Times New Roman" w:hAnsi="Traditional Arabic" w:cs="Traditional Arabic" w:hint="cs"/>
          <w:b/>
          <w:bCs/>
          <w:sz w:val="32"/>
          <w:szCs w:val="32"/>
          <w:rtl/>
        </w:rPr>
        <w:t xml:space="preserve"> في أسبابها:</w:t>
      </w:r>
      <w:r w:rsidRPr="00182F72">
        <w:rPr>
          <w:rFonts w:ascii="Traditional Arabic" w:eastAsia="Times New Roman" w:hAnsi="Traditional Arabic" w:cs="Traditional Arabic"/>
          <w:b/>
          <w:bCs/>
          <w:sz w:val="32"/>
          <w:szCs w:val="32"/>
          <w:rtl/>
        </w:rPr>
        <w:t xml:space="preserve"> أن الحكم انتهى إلى فسخ عقد الوكالة التجارية</w:t>
      </w:r>
      <w:r w:rsidRPr="00182F72">
        <w:rPr>
          <w:rFonts w:ascii="Traditional Arabic" w:eastAsia="Times New Roman" w:hAnsi="Traditional Arabic" w:cs="Traditional Arabic" w:hint="cs"/>
          <w:b/>
          <w:bCs/>
          <w:sz w:val="32"/>
          <w:szCs w:val="32"/>
          <w:rtl/>
        </w:rPr>
        <w:t xml:space="preserve"> </w:t>
      </w:r>
      <w:r w:rsidRPr="00182F72">
        <w:rPr>
          <w:rFonts w:ascii="Traditional Arabic" w:eastAsia="Times New Roman" w:hAnsi="Traditional Arabic" w:cs="Traditional Arabic"/>
          <w:b/>
          <w:bCs/>
          <w:sz w:val="32"/>
          <w:szCs w:val="32"/>
          <w:rtl/>
        </w:rPr>
        <w:t>الحصرية وفسخ عقد البيع، وبما أن المدعية سبق أن سلمت للمدعى عليها شيك</w:t>
      </w:r>
      <w:r w:rsidRPr="00182F72">
        <w:rPr>
          <w:rFonts w:ascii="Traditional Arabic" w:eastAsia="Times New Roman" w:hAnsi="Traditional Arabic" w:cs="Traditional Arabic" w:hint="cs"/>
          <w:b/>
          <w:bCs/>
          <w:sz w:val="32"/>
          <w:szCs w:val="32"/>
          <w:rtl/>
        </w:rPr>
        <w:t>اً</w:t>
      </w:r>
      <w:r w:rsidRPr="00182F72">
        <w:rPr>
          <w:rFonts w:ascii="Traditional Arabic" w:eastAsia="Times New Roman" w:hAnsi="Traditional Arabic" w:cs="Traditional Arabic"/>
          <w:b/>
          <w:bCs/>
          <w:sz w:val="32"/>
          <w:szCs w:val="32"/>
          <w:rtl/>
        </w:rPr>
        <w:t xml:space="preserve"> بمبلغ </w:t>
      </w:r>
      <w:r w:rsidRPr="00182F72">
        <w:rPr>
          <w:rFonts w:ascii="Traditional Arabic" w:eastAsia="Times New Roman" w:hAnsi="Traditional Arabic" w:cs="Traditional Arabic" w:hint="cs"/>
          <w:b/>
          <w:bCs/>
          <w:sz w:val="32"/>
          <w:szCs w:val="32"/>
          <w:rtl/>
        </w:rPr>
        <w:t>(23.520.000)</w:t>
      </w:r>
      <w:r w:rsidRPr="00182F72">
        <w:rPr>
          <w:rFonts w:ascii="Traditional Arabic" w:eastAsia="Times New Roman" w:hAnsi="Traditional Arabic" w:cs="Traditional Arabic"/>
          <w:b/>
          <w:bCs/>
          <w:sz w:val="32"/>
          <w:szCs w:val="32"/>
          <w:rtl/>
          <w:lang w:bidi="fa-IR"/>
        </w:rPr>
        <w:t xml:space="preserve"> </w:t>
      </w:r>
      <w:r w:rsidRPr="00182F72">
        <w:rPr>
          <w:rFonts w:ascii="Traditional Arabic" w:eastAsia="Times New Roman" w:hAnsi="Traditional Arabic" w:cs="Traditional Arabic"/>
          <w:b/>
          <w:bCs/>
          <w:sz w:val="32"/>
          <w:szCs w:val="32"/>
          <w:rtl/>
        </w:rPr>
        <w:t>ر</w:t>
      </w:r>
      <w:r w:rsidRPr="00182F72">
        <w:rPr>
          <w:rFonts w:ascii="Traditional Arabic" w:eastAsia="Times New Roman" w:hAnsi="Traditional Arabic" w:cs="Traditional Arabic" w:hint="cs"/>
          <w:b/>
          <w:bCs/>
          <w:sz w:val="32"/>
          <w:szCs w:val="32"/>
          <w:rtl/>
        </w:rPr>
        <w:t>ي</w:t>
      </w:r>
      <w:r w:rsidRPr="00182F72">
        <w:rPr>
          <w:rFonts w:ascii="Traditional Arabic" w:eastAsia="Times New Roman" w:hAnsi="Traditional Arabic" w:cs="Traditional Arabic"/>
          <w:b/>
          <w:bCs/>
          <w:sz w:val="32"/>
          <w:szCs w:val="32"/>
          <w:rtl/>
        </w:rPr>
        <w:t>ال</w:t>
      </w:r>
      <w:r w:rsidRPr="00182F72">
        <w:rPr>
          <w:rFonts w:ascii="Traditional Arabic" w:eastAsia="Times New Roman" w:hAnsi="Traditional Arabic" w:cs="Traditional Arabic" w:hint="cs"/>
          <w:b/>
          <w:bCs/>
          <w:sz w:val="32"/>
          <w:szCs w:val="32"/>
          <w:rtl/>
        </w:rPr>
        <w:t>اً</w:t>
      </w:r>
      <w:r w:rsidRPr="00182F72">
        <w:rPr>
          <w:rFonts w:ascii="Traditional Arabic" w:eastAsia="Times New Roman" w:hAnsi="Traditional Arabic" w:cs="Traditional Arabic"/>
          <w:b/>
          <w:bCs/>
          <w:sz w:val="32"/>
          <w:szCs w:val="32"/>
          <w:rtl/>
        </w:rPr>
        <w:t xml:space="preserve"> على سبيل الضمان وبالمخالفة لطبيعة الشيك، وبما أن المدعى عليها قد صرحت في مرافعتها وفي اعتراضها بأن المدعية لم تسحب الكميات المتفق عليها، أي أن المدعية لم تستلم العوض، وبما أنه سبق أن صدر أمر عاجل من المحكمة الإدارية بإيقاف صرف ذلك الشيك، وتأييد هذا الأمر من محكمة الاستئناف، وبما أن ذلك الشيك والحال ما تقدم بيانه يتعين إلغاؤه كنتيجة حتمية لأسباب الحكم وما قضى به، لا يصح إغفالها في المنطوق؛</w:t>
      </w:r>
      <w:r w:rsidRPr="00182F72">
        <w:rPr>
          <w:rFonts w:ascii="Traditional Arabic" w:eastAsia="Times New Roman" w:hAnsi="Traditional Arabic" w:cs="Traditional Arabic" w:hint="cs"/>
          <w:b/>
          <w:bCs/>
          <w:sz w:val="32"/>
          <w:szCs w:val="32"/>
          <w:rtl/>
        </w:rPr>
        <w:t xml:space="preserve"> </w:t>
      </w:r>
      <w:r w:rsidRPr="00182F72">
        <w:rPr>
          <w:rFonts w:ascii="Traditional Arabic" w:eastAsia="Times New Roman" w:hAnsi="Traditional Arabic" w:cs="Traditional Arabic"/>
          <w:b/>
          <w:bCs/>
          <w:sz w:val="32"/>
          <w:szCs w:val="32"/>
          <w:rtl/>
        </w:rPr>
        <w:t xml:space="preserve">فإن دائرة </w:t>
      </w:r>
      <w:r w:rsidRPr="00182F72">
        <w:rPr>
          <w:rFonts w:ascii="Traditional Arabic" w:eastAsia="Times New Roman" w:hAnsi="Traditional Arabic" w:cs="Traditional Arabic" w:hint="cs"/>
          <w:b/>
          <w:bCs/>
          <w:sz w:val="32"/>
          <w:szCs w:val="32"/>
          <w:rtl/>
        </w:rPr>
        <w:t>الاستئناف تنتهي</w:t>
      </w:r>
      <w:r w:rsidRPr="00182F72">
        <w:rPr>
          <w:rFonts w:ascii="Traditional Arabic" w:eastAsia="Times New Roman" w:hAnsi="Traditional Arabic" w:cs="Traditional Arabic"/>
          <w:b/>
          <w:bCs/>
          <w:sz w:val="32"/>
          <w:szCs w:val="32"/>
          <w:rtl/>
        </w:rPr>
        <w:t xml:space="preserve"> إلى العدول عن إيقافه، والحكم بالغائه وإلزام المدع</w:t>
      </w:r>
      <w:r w:rsidRPr="00182F72">
        <w:rPr>
          <w:rFonts w:ascii="Traditional Arabic" w:eastAsia="Times New Roman" w:hAnsi="Traditional Arabic" w:cs="Traditional Arabic" w:hint="cs"/>
          <w:b/>
          <w:bCs/>
          <w:sz w:val="32"/>
          <w:szCs w:val="32"/>
          <w:rtl/>
        </w:rPr>
        <w:t>ى</w:t>
      </w:r>
      <w:r w:rsidRPr="00182F72">
        <w:rPr>
          <w:rFonts w:ascii="Traditional Arabic" w:eastAsia="Times New Roman" w:hAnsi="Traditional Arabic" w:cs="Traditional Arabic"/>
          <w:b/>
          <w:bCs/>
          <w:sz w:val="32"/>
          <w:szCs w:val="32"/>
          <w:rtl/>
        </w:rPr>
        <w:t xml:space="preserve"> عليها بإعادة أصل</w:t>
      </w:r>
      <w:r w:rsidRPr="00182F72">
        <w:rPr>
          <w:rFonts w:ascii="Traditional Arabic" w:eastAsia="Times New Roman" w:hAnsi="Traditional Arabic" w:cs="Traditional Arabic" w:hint="cs"/>
          <w:b/>
          <w:bCs/>
          <w:sz w:val="32"/>
          <w:szCs w:val="32"/>
          <w:rtl/>
        </w:rPr>
        <w:t>ه للمدعية.</w:t>
      </w:r>
    </w:p>
    <w:p w:rsidR="00F37004" w:rsidRPr="00182F72" w:rsidRDefault="00F37004" w:rsidP="00F37004">
      <w:pPr>
        <w:autoSpaceDE w:val="0"/>
        <w:autoSpaceDN w:val="0"/>
        <w:adjustRightInd w:val="0"/>
        <w:jc w:val="lowKashida"/>
        <w:rPr>
          <w:rFonts w:ascii="Traditional Arabic" w:hAnsi="Traditional Arabic" w:cs="Traditional Arabic"/>
          <w:b/>
          <w:bCs/>
          <w:sz w:val="32"/>
          <w:szCs w:val="32"/>
        </w:rPr>
      </w:pPr>
      <w:r w:rsidRPr="00182F72">
        <w:br w:type="page"/>
      </w:r>
      <w:r w:rsidRPr="00182F72">
        <w:rPr>
          <w:rFonts w:ascii="Traditional Arabic" w:hAnsi="Traditional Arabic" w:cs="Traditional Arabic" w:hint="cs"/>
          <w:b/>
          <w:bCs/>
          <w:sz w:val="32"/>
          <w:szCs w:val="32"/>
          <w:rtl/>
        </w:rPr>
        <w:lastRenderedPageBreak/>
        <w:t>رقم القضية في المحكمة الإدارية 15768/3/ق لعام 1437هـ</w:t>
      </w:r>
    </w:p>
    <w:p w:rsidR="00F37004" w:rsidRPr="00182F72" w:rsidRDefault="00F37004" w:rsidP="00F37004">
      <w:pPr>
        <w:autoSpaceDE w:val="0"/>
        <w:autoSpaceDN w:val="0"/>
        <w:adjustRightInd w:val="0"/>
        <w:jc w:val="lowKashida"/>
        <w:rPr>
          <w:rFonts w:ascii="Traditional Arabic" w:hAnsi="Traditional Arabic" w:cs="Traditional Arabic"/>
          <w:b/>
          <w:bCs/>
          <w:sz w:val="32"/>
          <w:szCs w:val="32"/>
        </w:rPr>
      </w:pPr>
      <w:r w:rsidRPr="00182F72">
        <w:rPr>
          <w:rFonts w:ascii="Traditional Arabic" w:hAnsi="Traditional Arabic" w:cs="Traditional Arabic" w:hint="cs"/>
          <w:b/>
          <w:bCs/>
          <w:sz w:val="32"/>
          <w:szCs w:val="32"/>
          <w:rtl/>
        </w:rPr>
        <w:t>رقم القضية في محكمة الاستئناف الإدارية 2435/ق لعام 1438هـ</w:t>
      </w:r>
    </w:p>
    <w:p w:rsidR="00F37004" w:rsidRPr="00182F72" w:rsidRDefault="00F37004" w:rsidP="00F37004">
      <w:pPr>
        <w:autoSpaceDE w:val="0"/>
        <w:autoSpaceDN w:val="0"/>
        <w:adjustRightInd w:val="0"/>
        <w:jc w:val="lowKashida"/>
        <w:rPr>
          <w:rFonts w:ascii="Traditional Arabic" w:hAnsi="Traditional Arabic" w:cs="Traditional Arabic"/>
          <w:b/>
          <w:bCs/>
          <w:sz w:val="32"/>
          <w:szCs w:val="32"/>
          <w:rtl/>
        </w:rPr>
      </w:pPr>
      <w:r w:rsidRPr="00182F72">
        <w:rPr>
          <w:rFonts w:ascii="Traditional Arabic" w:hAnsi="Traditional Arabic" w:cs="Traditional Arabic" w:hint="cs"/>
          <w:b/>
          <w:bCs/>
          <w:sz w:val="32"/>
          <w:szCs w:val="32"/>
          <w:rtl/>
        </w:rPr>
        <w:t>تاريخ الجلسة 27/7/1438هـ</w:t>
      </w:r>
    </w:p>
    <w:p w:rsidR="00F37004" w:rsidRPr="00182F72" w:rsidRDefault="00F37004" w:rsidP="00F37004">
      <w:pPr>
        <w:spacing w:after="100"/>
        <w:ind w:firstLine="566"/>
        <w:jc w:val="center"/>
        <w:rPr>
          <w:rFonts w:ascii="Traditional Arabic" w:eastAsia="Times New Roman" w:hAnsi="Traditional Arabic" w:cs="Traditional Arabic"/>
          <w:b/>
          <w:bCs/>
          <w:sz w:val="32"/>
          <w:szCs w:val="32"/>
          <w:rtl/>
        </w:rPr>
      </w:pPr>
      <w:r w:rsidRPr="00182F72">
        <w:rPr>
          <w:rFonts w:ascii="Traditional Arabic" w:hAnsi="Traditional Arabic" w:cs="Traditional Arabic" w:hint="cs"/>
          <w:b/>
          <w:bCs/>
          <w:sz w:val="32"/>
          <w:szCs w:val="32"/>
          <w:rtl/>
        </w:rPr>
        <w:t>الموضوعات</w:t>
      </w:r>
    </w:p>
    <w:p w:rsidR="00F37004" w:rsidRPr="00182F72" w:rsidRDefault="00F37004" w:rsidP="00F37004">
      <w:pPr>
        <w:pStyle w:val="a3"/>
        <w:bidi/>
        <w:spacing w:before="0" w:beforeAutospacing="0" w:afterAutospacing="0"/>
        <w:jc w:val="both"/>
        <w:rPr>
          <w:rFonts w:ascii="Traditional Arabic" w:hAnsi="Traditional Arabic" w:cs="Traditional Arabic"/>
          <w:b/>
          <w:bCs/>
          <w:sz w:val="32"/>
          <w:szCs w:val="32"/>
          <w:rtl/>
        </w:rPr>
      </w:pPr>
      <w:r w:rsidRPr="00182F72">
        <w:rPr>
          <w:rFonts w:ascii="Traditional Arabic" w:hAnsi="Traditional Arabic" w:cs="Traditional Arabic" w:hint="cs"/>
          <w:b/>
          <w:bCs/>
          <w:sz w:val="32"/>
          <w:szCs w:val="32"/>
          <w:rtl/>
        </w:rPr>
        <w:t xml:space="preserve">وكالة تجارية </w:t>
      </w:r>
      <w:r w:rsidRPr="00182F72">
        <w:rPr>
          <w:rFonts w:ascii="Traditional Arabic" w:hAnsi="Traditional Arabic" w:cs="Traditional Arabic"/>
          <w:b/>
          <w:bCs/>
          <w:sz w:val="32"/>
          <w:szCs w:val="32"/>
          <w:rtl/>
        </w:rPr>
        <w:t xml:space="preserve">- </w:t>
      </w:r>
      <w:r w:rsidRPr="00182F72">
        <w:rPr>
          <w:rFonts w:ascii="Traditional Arabic" w:hAnsi="Traditional Arabic" w:cs="Traditional Arabic" w:hint="cs"/>
          <w:b/>
          <w:bCs/>
          <w:sz w:val="32"/>
          <w:szCs w:val="32"/>
          <w:rtl/>
        </w:rPr>
        <w:t>عقد امتياز</w:t>
      </w:r>
      <w:r w:rsidRPr="00182F72">
        <w:rPr>
          <w:rFonts w:ascii="Traditional Arabic" w:hAnsi="Traditional Arabic" w:cs="Traditional Arabic"/>
          <w:b/>
          <w:bCs/>
          <w:sz w:val="32"/>
          <w:szCs w:val="32"/>
          <w:rtl/>
        </w:rPr>
        <w:t xml:space="preserve"> - دعاية - التزامات عقدية - إقالة - استلام العين المؤجرة -</w:t>
      </w:r>
      <w:r w:rsidRPr="00182F72">
        <w:rPr>
          <w:rFonts w:ascii="Traditional Arabic" w:hAnsi="Traditional Arabic" w:cs="Traditional Arabic" w:hint="cs"/>
          <w:b/>
          <w:bCs/>
          <w:sz w:val="32"/>
          <w:szCs w:val="32"/>
          <w:rtl/>
          <w:lang w:bidi="ar-EG"/>
        </w:rPr>
        <w:t xml:space="preserve"> </w:t>
      </w:r>
      <w:r w:rsidRPr="00182F72">
        <w:rPr>
          <w:rFonts w:ascii="Traditional Arabic" w:hAnsi="Traditional Arabic" w:cs="Traditional Arabic"/>
          <w:b/>
          <w:bCs/>
          <w:sz w:val="32"/>
          <w:szCs w:val="32"/>
          <w:rtl/>
        </w:rPr>
        <w:t>انتفاء بي</w:t>
      </w:r>
      <w:r w:rsidRPr="00182F72">
        <w:rPr>
          <w:rFonts w:ascii="Traditional Arabic" w:hAnsi="Traditional Arabic" w:cs="Traditional Arabic" w:hint="cs"/>
          <w:b/>
          <w:bCs/>
          <w:sz w:val="32"/>
          <w:szCs w:val="32"/>
          <w:rtl/>
        </w:rPr>
        <w:t>ن</w:t>
      </w:r>
      <w:r w:rsidRPr="00182F72">
        <w:rPr>
          <w:rFonts w:ascii="Traditional Arabic" w:hAnsi="Traditional Arabic" w:cs="Traditional Arabic"/>
          <w:b/>
          <w:bCs/>
          <w:sz w:val="32"/>
          <w:szCs w:val="32"/>
          <w:rtl/>
        </w:rPr>
        <w:t xml:space="preserve">ة </w:t>
      </w:r>
      <w:r w:rsidRPr="00182F72">
        <w:rPr>
          <w:rFonts w:ascii="Traditional Arabic" w:hAnsi="Traditional Arabic" w:cs="Traditional Arabic" w:hint="cs"/>
          <w:b/>
          <w:bCs/>
          <w:sz w:val="32"/>
          <w:szCs w:val="32"/>
          <w:rtl/>
          <w:lang w:bidi="ar-EG"/>
        </w:rPr>
        <w:t xml:space="preserve">- </w:t>
      </w:r>
      <w:r w:rsidRPr="00182F72">
        <w:rPr>
          <w:rFonts w:ascii="Traditional Arabic" w:hAnsi="Traditional Arabic" w:cs="Traditional Arabic"/>
          <w:b/>
          <w:bCs/>
          <w:sz w:val="32"/>
          <w:szCs w:val="32"/>
          <w:rtl/>
        </w:rPr>
        <w:t>تعو</w:t>
      </w:r>
      <w:r w:rsidRPr="00182F72">
        <w:rPr>
          <w:rFonts w:ascii="Traditional Arabic" w:hAnsi="Traditional Arabic" w:cs="Traditional Arabic" w:hint="cs"/>
          <w:b/>
          <w:bCs/>
          <w:sz w:val="32"/>
          <w:szCs w:val="32"/>
          <w:rtl/>
          <w:lang w:bidi="ar-EG"/>
        </w:rPr>
        <w:t>ي</w:t>
      </w:r>
      <w:r w:rsidRPr="00182F72">
        <w:rPr>
          <w:rFonts w:ascii="Traditional Arabic" w:hAnsi="Traditional Arabic" w:cs="Traditional Arabic"/>
          <w:b/>
          <w:bCs/>
          <w:sz w:val="32"/>
          <w:szCs w:val="32"/>
          <w:rtl/>
        </w:rPr>
        <w:t xml:space="preserve">ض - انتفاء </w:t>
      </w:r>
      <w:r w:rsidRPr="00182F72">
        <w:rPr>
          <w:rFonts w:ascii="Traditional Arabic" w:hAnsi="Traditional Arabic" w:cs="Traditional Arabic" w:hint="cs"/>
          <w:b/>
          <w:bCs/>
          <w:sz w:val="32"/>
          <w:szCs w:val="32"/>
          <w:rtl/>
        </w:rPr>
        <w:t>تحقق</w:t>
      </w:r>
      <w:r w:rsidRPr="00182F72">
        <w:rPr>
          <w:rFonts w:ascii="Traditional Arabic" w:hAnsi="Traditional Arabic" w:cs="Traditional Arabic"/>
          <w:b/>
          <w:bCs/>
          <w:sz w:val="32"/>
          <w:szCs w:val="32"/>
          <w:rtl/>
        </w:rPr>
        <w:t xml:space="preserve"> أركان التعويض</w:t>
      </w:r>
      <w:r w:rsidRPr="00182F72">
        <w:rPr>
          <w:rFonts w:ascii="Traditional Arabic" w:hAnsi="Traditional Arabic" w:cs="Traditional Arabic" w:hint="cs"/>
          <w:b/>
          <w:bCs/>
          <w:sz w:val="32"/>
          <w:szCs w:val="32"/>
          <w:rtl/>
        </w:rPr>
        <w:t xml:space="preserve"> -</w:t>
      </w:r>
      <w:r w:rsidRPr="00182F72">
        <w:rPr>
          <w:rFonts w:ascii="Traditional Arabic" w:hAnsi="Traditional Arabic" w:cs="Traditional Arabic"/>
          <w:b/>
          <w:bCs/>
          <w:sz w:val="32"/>
          <w:szCs w:val="32"/>
          <w:rtl/>
        </w:rPr>
        <w:t xml:space="preserve"> دفوع</w:t>
      </w:r>
      <w:r w:rsidRPr="00182F72">
        <w:rPr>
          <w:rFonts w:ascii="Traditional Arabic" w:hAnsi="Traditional Arabic" w:cs="Traditional Arabic" w:hint="cs"/>
          <w:b/>
          <w:bCs/>
          <w:sz w:val="32"/>
          <w:szCs w:val="32"/>
          <w:rtl/>
        </w:rPr>
        <w:t xml:space="preserve"> منتقضة</w:t>
      </w:r>
      <w:r w:rsidRPr="00182F72">
        <w:rPr>
          <w:rFonts w:ascii="Traditional Arabic" w:hAnsi="Traditional Arabic" w:cs="Traditional Arabic" w:hint="cs"/>
          <w:b/>
          <w:bCs/>
          <w:sz w:val="32"/>
          <w:szCs w:val="32"/>
          <w:rtl/>
          <w:lang w:bidi="ar-EG"/>
        </w:rPr>
        <w:t xml:space="preserve"> </w:t>
      </w:r>
      <w:r w:rsidRPr="00182F72">
        <w:rPr>
          <w:rFonts w:ascii="Traditional Arabic" w:hAnsi="Traditional Arabic" w:cs="Traditional Arabic"/>
          <w:b/>
          <w:bCs/>
          <w:sz w:val="32"/>
          <w:szCs w:val="32"/>
          <w:rtl/>
        </w:rPr>
        <w:t>- رسوم سنوية - فواتير.</w:t>
      </w:r>
    </w:p>
    <w:p w:rsidR="00F37004" w:rsidRPr="00182F72" w:rsidRDefault="00F37004" w:rsidP="00F37004">
      <w:pPr>
        <w:pStyle w:val="a3"/>
        <w:bidi/>
        <w:spacing w:before="0" w:beforeAutospacing="0" w:afterAutospacing="0"/>
        <w:jc w:val="both"/>
        <w:rPr>
          <w:rFonts w:ascii="Traditional Arabic" w:hAnsi="Traditional Arabic" w:cs="Traditional Arabic"/>
          <w:sz w:val="32"/>
          <w:szCs w:val="32"/>
        </w:rPr>
      </w:pPr>
      <w:r w:rsidRPr="00182F72">
        <w:rPr>
          <w:rFonts w:ascii="Traditional Arabic" w:hAnsi="Traditional Arabic" w:cs="Traditional Arabic"/>
          <w:sz w:val="32"/>
          <w:szCs w:val="32"/>
          <w:rtl/>
        </w:rPr>
        <w:t>مطالبة المدعي إلزام المدعى عليه برد المعدات المسلمة له،</w:t>
      </w:r>
      <w:r w:rsidRPr="00182F72">
        <w:rPr>
          <w:rFonts w:ascii="Traditional Arabic" w:hAnsi="Traditional Arabic" w:cs="Traditional Arabic" w:hint="cs"/>
          <w:sz w:val="32"/>
          <w:szCs w:val="32"/>
          <w:rtl/>
        </w:rPr>
        <w:t xml:space="preserve"> </w:t>
      </w:r>
      <w:r w:rsidRPr="00182F72">
        <w:rPr>
          <w:rFonts w:ascii="Traditional Arabic" w:hAnsi="Traditional Arabic" w:cs="Traditional Arabic"/>
          <w:sz w:val="32"/>
          <w:szCs w:val="32"/>
          <w:rtl/>
        </w:rPr>
        <w:t xml:space="preserve">وقيمة البضائع المدونة في الفاتورة رقم </w:t>
      </w:r>
      <w:r w:rsidRPr="00182F72">
        <w:rPr>
          <w:rFonts w:ascii="Traditional Arabic" w:hAnsi="Traditional Arabic" w:cs="Traditional Arabic" w:hint="cs"/>
          <w:sz w:val="32"/>
          <w:szCs w:val="32"/>
          <w:rtl/>
          <w:lang w:bidi="ar-EG"/>
        </w:rPr>
        <w:t>(...)</w:t>
      </w:r>
      <w:r w:rsidRPr="00182F72">
        <w:rPr>
          <w:rFonts w:ascii="Traditional Arabic" w:hAnsi="Traditional Arabic" w:cs="Traditional Arabic"/>
          <w:sz w:val="32"/>
          <w:szCs w:val="32"/>
          <w:rtl/>
          <w:lang w:bidi="fa-IR"/>
        </w:rPr>
        <w:t xml:space="preserve"> </w:t>
      </w:r>
      <w:r w:rsidRPr="00182F72">
        <w:rPr>
          <w:rFonts w:ascii="Traditional Arabic" w:hAnsi="Traditional Arabic" w:cs="Traditional Arabic"/>
          <w:sz w:val="32"/>
          <w:szCs w:val="32"/>
          <w:rtl/>
        </w:rPr>
        <w:t>وقيمة اللوحة الدعائية، والمنبثقة عن الاتفاق المبرم بين الطرفين الذي بموجبه يتولى المدعى عليه تمثيل المدعي في بيع منتجاته، وطلب التعويض عن استخدام المعدات محل الدعوى - ثبوت تقايل الطرفين من إكمال الاتفاق وإلغائه - عدم اعتراض المدعى عليه على استلامه المعدات، وإنما الخلاف في طريقة استرجاع المعدات وآلية ذلك</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ما يتبين معه عدم وجود خلاف في أصل رد المعدات - ثبوت استلام المدعى عليه للبضائع المضمنة في الفاتورة،</w:t>
      </w:r>
      <w:r w:rsidRPr="00182F72">
        <w:rPr>
          <w:rFonts w:ascii="Traditional Arabic" w:hAnsi="Traditional Arabic" w:cs="Traditional Arabic" w:hint="cs"/>
          <w:sz w:val="32"/>
          <w:szCs w:val="32"/>
          <w:rtl/>
        </w:rPr>
        <w:t xml:space="preserve"> </w:t>
      </w:r>
      <w:r w:rsidRPr="00182F72">
        <w:rPr>
          <w:rFonts w:ascii="Traditional Arabic" w:hAnsi="Traditional Arabic" w:cs="Traditional Arabic"/>
          <w:sz w:val="32"/>
          <w:szCs w:val="32"/>
          <w:rtl/>
        </w:rPr>
        <w:t>والتزامه بدفع قيمة المشتريات فور</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حسب ما نص عليه العقد - دفع المدعى عليه برفضه استلام اللوحة الدعائية وعدم التوقيع بالاستلام</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ومن ثم عدم لزوم قيمتها في ذمته باعتباره يملك الحق في رفض تركيبها</w:t>
      </w:r>
      <w:r w:rsidRPr="00182F72">
        <w:rPr>
          <w:rFonts w:ascii="Traditional Arabic" w:hAnsi="Traditional Arabic" w:cs="Traditional Arabic" w:hint="cs"/>
          <w:sz w:val="32"/>
          <w:szCs w:val="32"/>
          <w:rtl/>
        </w:rPr>
        <w:t xml:space="preserve"> -</w:t>
      </w:r>
      <w:r w:rsidRPr="00182F72">
        <w:rPr>
          <w:rFonts w:ascii="Traditional Arabic" w:hAnsi="Traditional Arabic" w:cs="Traditional Arabic"/>
          <w:sz w:val="32"/>
          <w:szCs w:val="32"/>
          <w:rtl/>
        </w:rPr>
        <w:t xml:space="preserve"> إفصاح العقد عن وجوب التزام المدعى عليه بسداد رسوم سنوية تشمل اللوحات الدعائية ضمن متطلبات العقد</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وبذلك ينتقض دفع المدعى عليه بأخذ موافقته على تركيب اللوحة وقبوله بذلك - عدم تقديم المدعي ما يثبت استحقاقه للتعويض عن استخدام المدعى عليه للمعدات، وعدم قيام واقعة الخطأ من المدعى عليه؛</w:t>
      </w:r>
      <w:r w:rsidRPr="00182F72">
        <w:rPr>
          <w:rFonts w:ascii="Traditional Arabic" w:hAnsi="Traditional Arabic" w:cs="Traditional Arabic" w:hint="cs"/>
          <w:sz w:val="32"/>
          <w:szCs w:val="32"/>
          <w:rtl/>
        </w:rPr>
        <w:t xml:space="preserve"> </w:t>
      </w:r>
      <w:r w:rsidRPr="00182F72">
        <w:rPr>
          <w:rFonts w:ascii="Traditional Arabic" w:hAnsi="Traditional Arabic" w:cs="Traditional Arabic"/>
          <w:sz w:val="32"/>
          <w:szCs w:val="32"/>
          <w:rtl/>
        </w:rPr>
        <w:t>ما</w:t>
      </w:r>
      <w:r w:rsidRPr="00182F72">
        <w:rPr>
          <w:rFonts w:ascii="Traditional Arabic" w:hAnsi="Traditional Arabic" w:cs="Traditional Arabic" w:hint="cs"/>
          <w:sz w:val="32"/>
          <w:szCs w:val="32"/>
          <w:rtl/>
        </w:rPr>
        <w:t xml:space="preserve"> </w:t>
      </w:r>
      <w:r w:rsidRPr="00182F72">
        <w:rPr>
          <w:rFonts w:ascii="Traditional Arabic" w:hAnsi="Traditional Arabic" w:cs="Traditional Arabic"/>
          <w:sz w:val="32"/>
          <w:szCs w:val="32"/>
          <w:rtl/>
        </w:rPr>
        <w:t>ينتفي معه إقامة دعوى المسؤولية التقصيرية</w:t>
      </w:r>
      <w:r w:rsidRPr="00182F72">
        <w:rPr>
          <w:rFonts w:ascii="Traditional Arabic" w:hAnsi="Traditional Arabic" w:cs="Traditional Arabic" w:hint="cs"/>
          <w:sz w:val="32"/>
          <w:szCs w:val="32"/>
          <w:rtl/>
        </w:rPr>
        <w:t xml:space="preserve"> -</w:t>
      </w:r>
      <w:r w:rsidRPr="00182F72">
        <w:rPr>
          <w:rFonts w:ascii="Traditional Arabic" w:hAnsi="Traditional Arabic" w:cs="Traditional Arabic"/>
          <w:sz w:val="32"/>
          <w:szCs w:val="32"/>
          <w:rtl/>
        </w:rPr>
        <w:t xml:space="preserve"> أثر ذلك: إلزام المدعى عليه بدفع قيمة الفاتورة، وما تبقى من قيمة أقساط اللوحة الخارجية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ورد المعدات للمدعي، ورفض ما عدا ذلك من طلبات</w:t>
      </w:r>
      <w:r w:rsidRPr="00182F72">
        <w:rPr>
          <w:rFonts w:ascii="Traditional Arabic" w:hAnsi="Traditional Arabic" w:cs="Traditional Arabic"/>
          <w:sz w:val="32"/>
          <w:szCs w:val="32"/>
        </w:rPr>
        <w:t>.</w:t>
      </w:r>
    </w:p>
    <w:p w:rsidR="00F37004" w:rsidRPr="00182F72"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182F72">
        <w:rPr>
          <w:rFonts w:ascii="Traditional Arabic" w:hAnsi="Traditional Arabic" w:cs="Traditional Arabic" w:hint="cs"/>
          <w:b/>
          <w:bCs/>
          <w:sz w:val="32"/>
          <w:szCs w:val="32"/>
          <w:rtl/>
          <w:lang w:bidi="ar-EG"/>
        </w:rPr>
        <w:t>مستند الحكم</w:t>
      </w:r>
    </w:p>
    <w:p w:rsidR="00F37004" w:rsidRPr="00182F72" w:rsidRDefault="00F37004" w:rsidP="004925BA">
      <w:pPr>
        <w:pStyle w:val="a3"/>
        <w:numPr>
          <w:ilvl w:val="0"/>
          <w:numId w:val="93"/>
        </w:numPr>
        <w:bidi/>
        <w:spacing w:before="0" w:beforeAutospacing="0" w:afterAutospacing="0"/>
        <w:jc w:val="both"/>
        <w:rPr>
          <w:rFonts w:ascii="Traditional Arabic" w:hAnsi="Traditional Arabic" w:cs="Traditional Arabic"/>
          <w:sz w:val="32"/>
          <w:szCs w:val="32"/>
          <w:lang w:bidi="ar-EG"/>
        </w:rPr>
      </w:pPr>
      <w:r w:rsidRPr="00182F72">
        <w:rPr>
          <w:rFonts w:ascii="Traditional Arabic" w:hAnsi="Traditional Arabic" w:cs="Traditional Arabic" w:hint="cs"/>
          <w:sz w:val="32"/>
          <w:szCs w:val="32"/>
          <w:rtl/>
          <w:lang w:bidi="ar-EG"/>
        </w:rPr>
        <w:t xml:space="preserve">قول الله تعالى: </w:t>
      </w:r>
      <w:r w:rsidRPr="00182F72">
        <w:rPr>
          <w:rFonts w:ascii="Traditional Arabic" w:hAnsi="Traditional Arabic" w:cs="Traditional Arabic"/>
          <w:sz w:val="32"/>
          <w:szCs w:val="32"/>
          <w:rtl/>
        </w:rPr>
        <w:t>"يَا أَيهَا الَّذِينَ آمَنُوا أَوْفُوا بِالْعُقُود</w:t>
      </w:r>
      <w:r w:rsidRPr="00182F72">
        <w:rPr>
          <w:rFonts w:ascii="Traditional Arabic" w:hAnsi="Traditional Arabic" w:cs="Traditional Arabic"/>
          <w:sz w:val="32"/>
          <w:szCs w:val="32"/>
          <w:shd w:val="clear" w:color="auto" w:fill="FFFFFF"/>
          <w:rtl/>
        </w:rPr>
        <w:t>"</w:t>
      </w:r>
      <w:r w:rsidRPr="00182F72">
        <w:rPr>
          <w:rFonts w:ascii="Traditional Arabic" w:hAnsi="Traditional Arabic" w:cs="Traditional Arabic" w:hint="cs"/>
          <w:sz w:val="32"/>
          <w:szCs w:val="32"/>
          <w:shd w:val="clear" w:color="auto" w:fill="FFFFFF"/>
          <w:rtl/>
        </w:rPr>
        <w:t>.</w:t>
      </w:r>
      <w:r w:rsidRPr="00182F72">
        <w:rPr>
          <w:rFonts w:ascii="Traditional Arabic" w:hAnsi="Traditional Arabic" w:cs="Traditional Arabic" w:hint="cs"/>
          <w:sz w:val="32"/>
          <w:szCs w:val="32"/>
          <w:rtl/>
        </w:rPr>
        <w:t xml:space="preserve"> </w:t>
      </w:r>
    </w:p>
    <w:p w:rsidR="00F37004" w:rsidRPr="00182F72" w:rsidRDefault="00F37004" w:rsidP="004925BA">
      <w:pPr>
        <w:pStyle w:val="a3"/>
        <w:numPr>
          <w:ilvl w:val="0"/>
          <w:numId w:val="93"/>
        </w:numPr>
        <w:bidi/>
        <w:spacing w:before="0" w:beforeAutospacing="0" w:afterAutospacing="0"/>
        <w:jc w:val="both"/>
        <w:rPr>
          <w:rFonts w:ascii="Traditional Arabic" w:hAnsi="Traditional Arabic" w:cs="Traditional Arabic"/>
          <w:sz w:val="32"/>
          <w:szCs w:val="32"/>
          <w:lang w:bidi="ar-EG"/>
        </w:rPr>
      </w:pPr>
      <w:r w:rsidRPr="00182F72">
        <w:rPr>
          <w:rFonts w:ascii="Traditional Arabic" w:hAnsi="Traditional Arabic" w:cs="Traditional Arabic"/>
          <w:sz w:val="32"/>
          <w:szCs w:val="32"/>
          <w:rtl/>
        </w:rPr>
        <w:t xml:space="preserve">المادة </w:t>
      </w:r>
      <w:r w:rsidRPr="00182F72">
        <w:rPr>
          <w:rFonts w:ascii="Traditional Arabic" w:hAnsi="Traditional Arabic" w:cs="Traditional Arabic" w:hint="cs"/>
          <w:sz w:val="32"/>
          <w:szCs w:val="32"/>
          <w:rtl/>
          <w:lang w:bidi="ar-EG"/>
        </w:rPr>
        <w:t>(528)</w:t>
      </w:r>
      <w:r w:rsidRPr="00182F72">
        <w:rPr>
          <w:rFonts w:ascii="Traditional Arabic" w:hAnsi="Traditional Arabic" w:cs="Traditional Arabic"/>
          <w:sz w:val="32"/>
          <w:szCs w:val="32"/>
          <w:rtl/>
          <w:lang w:bidi="fa-IR"/>
        </w:rPr>
        <w:t xml:space="preserve"> </w:t>
      </w:r>
      <w:r w:rsidRPr="00182F72">
        <w:rPr>
          <w:rFonts w:ascii="Traditional Arabic" w:hAnsi="Traditional Arabic" w:cs="Traditional Arabic"/>
          <w:sz w:val="32"/>
          <w:szCs w:val="32"/>
          <w:rtl/>
        </w:rPr>
        <w:t xml:space="preserve">من نظام المحكمة التجارية الصادر </w:t>
      </w:r>
      <w:r w:rsidRPr="00182F72">
        <w:rPr>
          <w:rFonts w:ascii="Traditional Arabic" w:hAnsi="Traditional Arabic" w:cs="Traditional Arabic" w:hint="cs"/>
          <w:sz w:val="32"/>
          <w:szCs w:val="32"/>
          <w:rtl/>
        </w:rPr>
        <w:t>بالأمر</w:t>
      </w:r>
      <w:r w:rsidRPr="00182F72">
        <w:rPr>
          <w:rFonts w:ascii="Traditional Arabic" w:hAnsi="Traditional Arabic" w:cs="Traditional Arabic"/>
          <w:sz w:val="32"/>
          <w:szCs w:val="32"/>
          <w:rtl/>
        </w:rPr>
        <w:t xml:space="preserve"> الملكي رقم (</w:t>
      </w:r>
      <w:r w:rsidRPr="00182F72">
        <w:rPr>
          <w:rFonts w:ascii="Traditional Arabic" w:hAnsi="Traditional Arabic" w:cs="Traditional Arabic"/>
          <w:sz w:val="32"/>
          <w:szCs w:val="32"/>
          <w:rtl/>
          <w:lang w:bidi="fa-IR"/>
        </w:rPr>
        <w:t xml:space="preserve">۳۲) </w:t>
      </w:r>
      <w:r w:rsidRPr="00182F72">
        <w:rPr>
          <w:rFonts w:ascii="Traditional Arabic" w:hAnsi="Traditional Arabic" w:cs="Traditional Arabic"/>
          <w:sz w:val="32"/>
          <w:szCs w:val="32"/>
          <w:rtl/>
        </w:rPr>
        <w:t>وتاريخ</w:t>
      </w:r>
      <w:r w:rsidRPr="00182F72">
        <w:rPr>
          <w:rFonts w:ascii="Traditional Arabic" w:hAnsi="Traditional Arabic" w:cs="Traditional Arabic" w:hint="cs"/>
          <w:sz w:val="32"/>
          <w:szCs w:val="32"/>
          <w:rtl/>
          <w:lang w:bidi="ar-EG"/>
        </w:rPr>
        <w:t xml:space="preserve"> 15/1/1350هـ.</w:t>
      </w:r>
    </w:p>
    <w:p w:rsidR="00F37004" w:rsidRPr="00182F72"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182F72">
        <w:rPr>
          <w:rFonts w:ascii="Traditional Arabic" w:hAnsi="Traditional Arabic" w:cs="Traditional Arabic"/>
          <w:b/>
          <w:bCs/>
          <w:sz w:val="32"/>
          <w:szCs w:val="32"/>
          <w:rtl/>
        </w:rPr>
        <w:t>الوقائع</w:t>
      </w:r>
    </w:p>
    <w:p w:rsidR="00F37004" w:rsidRPr="00182F72" w:rsidRDefault="00F37004" w:rsidP="00F37004">
      <w:pPr>
        <w:pStyle w:val="a3"/>
        <w:bidi/>
        <w:spacing w:before="0" w:beforeAutospacing="0" w:afterAutospacing="0"/>
        <w:jc w:val="both"/>
        <w:rPr>
          <w:rFonts w:ascii="Traditional Arabic" w:hAnsi="Traditional Arabic" w:cs="Traditional Arabic"/>
          <w:sz w:val="32"/>
          <w:szCs w:val="32"/>
          <w:lang w:bidi="ar-EG"/>
        </w:rPr>
      </w:pPr>
      <w:r w:rsidRPr="00182F72">
        <w:rPr>
          <w:rFonts w:ascii="Traditional Arabic" w:hAnsi="Traditional Arabic" w:cs="Traditional Arabic"/>
          <w:sz w:val="32"/>
          <w:szCs w:val="32"/>
          <w:rtl/>
        </w:rPr>
        <w:t>تتحصل الوقائع</w:t>
      </w:r>
      <w:r w:rsidRPr="00182F72">
        <w:rPr>
          <w:rFonts w:ascii="Traditional Arabic" w:hAnsi="Traditional Arabic" w:cs="Traditional Arabic" w:hint="cs"/>
          <w:sz w:val="32"/>
          <w:szCs w:val="32"/>
          <w:rtl/>
        </w:rPr>
        <w:t xml:space="preserve"> - </w:t>
      </w:r>
      <w:r w:rsidRPr="00182F72">
        <w:rPr>
          <w:rFonts w:ascii="Traditional Arabic" w:hAnsi="Traditional Arabic" w:cs="Traditional Arabic"/>
          <w:sz w:val="32"/>
          <w:szCs w:val="32"/>
          <w:rtl/>
        </w:rPr>
        <w:t>حسبما تفصح الأوراق وبالقدر اللازم لإصدار هذا الحكم</w:t>
      </w:r>
      <w:r w:rsidRPr="00182F72">
        <w:rPr>
          <w:rFonts w:ascii="Traditional Arabic" w:hAnsi="Traditional Arabic" w:cs="Traditional Arabic" w:hint="cs"/>
          <w:sz w:val="32"/>
          <w:szCs w:val="32"/>
          <w:rtl/>
        </w:rPr>
        <w:t xml:space="preserve"> -</w:t>
      </w:r>
      <w:r w:rsidRPr="00182F72">
        <w:rPr>
          <w:rFonts w:ascii="Traditional Arabic" w:hAnsi="Traditional Arabic" w:cs="Traditional Arabic"/>
          <w:sz w:val="32"/>
          <w:szCs w:val="32"/>
          <w:rtl/>
        </w:rPr>
        <w:t xml:space="preserve"> </w:t>
      </w:r>
      <w:r w:rsidRPr="00182F72">
        <w:rPr>
          <w:rFonts w:ascii="Traditional Arabic" w:hAnsi="Traditional Arabic" w:cs="Traditional Arabic" w:hint="cs"/>
          <w:sz w:val="32"/>
          <w:szCs w:val="32"/>
          <w:rtl/>
        </w:rPr>
        <w:t>في</w:t>
      </w:r>
      <w:r w:rsidRPr="00182F72">
        <w:rPr>
          <w:rFonts w:ascii="Traditional Arabic" w:hAnsi="Traditional Arabic" w:cs="Traditional Arabic"/>
          <w:sz w:val="32"/>
          <w:szCs w:val="32"/>
          <w:rtl/>
        </w:rPr>
        <w:t xml:space="preserve"> أنه تقدم إلى هذه المحكمة المدعي أصالة بلائحة ادعاء في مواجهة المدعى عليه؛ حاصلها أنه الموزع الوحيد من خلال مؤسسته لمنتجات الآيس كريم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السويسري، وتم التعاقد مع</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المدعى عليه على هذا الأساس بتار</w:t>
      </w:r>
      <w:r w:rsidRPr="00182F72">
        <w:rPr>
          <w:rFonts w:ascii="Traditional Arabic" w:hAnsi="Traditional Arabic" w:cs="Traditional Arabic" w:hint="cs"/>
          <w:sz w:val="32"/>
          <w:szCs w:val="32"/>
          <w:rtl/>
          <w:lang w:bidi="ar-EG"/>
        </w:rPr>
        <w:t xml:space="preserve">يخ </w:t>
      </w:r>
      <w:r w:rsidRPr="00182F72">
        <w:rPr>
          <w:rFonts w:ascii="Traditional Arabic" w:hAnsi="Traditional Arabic" w:cs="Traditional Arabic" w:hint="cs"/>
          <w:sz w:val="32"/>
          <w:szCs w:val="32"/>
          <w:rtl/>
          <w:lang w:bidi="ar-EG"/>
        </w:rPr>
        <w:lastRenderedPageBreak/>
        <w:t xml:space="preserve">2/8/1436هـ </w:t>
      </w:r>
      <w:r w:rsidRPr="00182F72">
        <w:rPr>
          <w:rFonts w:ascii="Traditional Arabic" w:hAnsi="Traditional Arabic" w:cs="Traditional Arabic"/>
          <w:sz w:val="32"/>
          <w:szCs w:val="32"/>
          <w:rtl/>
        </w:rPr>
        <w:t xml:space="preserve">الموافق </w:t>
      </w:r>
      <w:r w:rsidRPr="00182F72">
        <w:rPr>
          <w:rFonts w:ascii="Traditional Arabic" w:hAnsi="Traditional Arabic" w:cs="Traditional Arabic" w:hint="cs"/>
          <w:sz w:val="32"/>
          <w:szCs w:val="32"/>
          <w:rtl/>
          <w:lang w:bidi="ar-EG"/>
        </w:rPr>
        <w:t xml:space="preserve">20/5/2015م، </w:t>
      </w:r>
      <w:r w:rsidRPr="00182F72">
        <w:rPr>
          <w:rFonts w:ascii="Traditional Arabic" w:hAnsi="Traditional Arabic" w:cs="Traditional Arabic"/>
          <w:sz w:val="32"/>
          <w:szCs w:val="32"/>
          <w:rtl/>
        </w:rPr>
        <w:t>لمدة سنة يتجدد تلقائي</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لخمس سنوات، وذلك بأن يقوم المدعى عليه باستئجار منف</w:t>
      </w:r>
      <w:r w:rsidRPr="00182F72">
        <w:rPr>
          <w:rFonts w:ascii="Traditional Arabic" w:hAnsi="Traditional Arabic" w:cs="Traditional Arabic" w:hint="cs"/>
          <w:sz w:val="32"/>
          <w:szCs w:val="32"/>
          <w:rtl/>
        </w:rPr>
        <w:t>ذ</w:t>
      </w:r>
      <w:r w:rsidRPr="00182F72">
        <w:rPr>
          <w:rFonts w:ascii="Traditional Arabic" w:hAnsi="Traditional Arabic" w:cs="Traditional Arabic"/>
          <w:sz w:val="32"/>
          <w:szCs w:val="32"/>
          <w:rtl/>
        </w:rPr>
        <w:t xml:space="preserve"> بيع بمجمع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بالدمام لبيع المنتج، على أن يتم تزويده بالمعدات والتصاميم واللوحات الدعائية مقابل </w:t>
      </w:r>
      <w:r w:rsidRPr="00182F72">
        <w:rPr>
          <w:rFonts w:ascii="Traditional Arabic" w:hAnsi="Traditional Arabic" w:cs="Traditional Arabic" w:hint="cs"/>
          <w:sz w:val="32"/>
          <w:szCs w:val="32"/>
          <w:rtl/>
          <w:lang w:bidi="ar-EG"/>
        </w:rPr>
        <w:t>(8.000)</w:t>
      </w:r>
      <w:r w:rsidRPr="00182F72">
        <w:rPr>
          <w:rFonts w:ascii="Traditional Arabic" w:hAnsi="Traditional Arabic" w:cs="Traditional Arabic"/>
          <w:sz w:val="32"/>
          <w:szCs w:val="32"/>
          <w:rtl/>
          <w:lang w:bidi="fa-IR"/>
        </w:rPr>
        <w:t xml:space="preserve"> </w:t>
      </w:r>
      <w:r w:rsidRPr="00182F72">
        <w:rPr>
          <w:rFonts w:ascii="Traditional Arabic" w:hAnsi="Traditional Arabic" w:cs="Traditional Arabic"/>
          <w:sz w:val="32"/>
          <w:szCs w:val="32"/>
          <w:rtl/>
        </w:rPr>
        <w:t>ريال سنوي</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وعلى أن يتم توريده بمنتجات الآيس كريم وعجينة البسكويت بموجب طلبات أوامر شراء، وتم إنهاء العقد مع المدعى عليه بتاريخ </w:t>
      </w:r>
      <w:r w:rsidRPr="00182F72">
        <w:rPr>
          <w:rFonts w:ascii="Traditional Arabic" w:hAnsi="Traditional Arabic" w:cs="Traditional Arabic" w:hint="cs"/>
          <w:sz w:val="32"/>
          <w:szCs w:val="32"/>
          <w:rtl/>
          <w:lang w:bidi="fa-IR"/>
        </w:rPr>
        <w:t xml:space="preserve">20/3/2016م، </w:t>
      </w:r>
      <w:r w:rsidRPr="00182F72">
        <w:rPr>
          <w:rFonts w:ascii="Traditional Arabic" w:hAnsi="Traditional Arabic" w:cs="Traditional Arabic"/>
          <w:sz w:val="32"/>
          <w:szCs w:val="32"/>
          <w:rtl/>
        </w:rPr>
        <w:t xml:space="preserve">وتمت مطالبته بالتقيد بالاتفاق فيما يخص بدفع باقي أقساط اللوحة الخارجية بواقع </w:t>
      </w:r>
      <w:r w:rsidRPr="00182F72">
        <w:rPr>
          <w:rFonts w:ascii="Traditional Arabic" w:hAnsi="Traditional Arabic" w:cs="Traditional Arabic" w:hint="cs"/>
          <w:sz w:val="32"/>
          <w:szCs w:val="32"/>
          <w:rtl/>
          <w:lang w:bidi="ar-EG"/>
        </w:rPr>
        <w:t>(25</w:t>
      </w:r>
      <w:r w:rsidRPr="00182F72">
        <w:rPr>
          <w:rFonts w:ascii="Traditional Arabic" w:hAnsi="Traditional Arabic" w:cs="Traditional Arabic"/>
          <w:sz w:val="32"/>
          <w:szCs w:val="32"/>
          <w:rtl/>
          <w:lang w:bidi="ar-EG"/>
        </w:rPr>
        <w:t>٪</w:t>
      </w:r>
      <w:r w:rsidRPr="00182F72">
        <w:rPr>
          <w:rFonts w:ascii="Traditional Arabic" w:hAnsi="Traditional Arabic" w:cs="Traditional Arabic" w:hint="cs"/>
          <w:sz w:val="32"/>
          <w:szCs w:val="32"/>
          <w:rtl/>
          <w:lang w:bidi="ar-EG"/>
        </w:rPr>
        <w:t>)</w:t>
      </w:r>
      <w:r w:rsidRPr="00182F72">
        <w:rPr>
          <w:rFonts w:ascii="Traditional Arabic" w:hAnsi="Traditional Arabic" w:cs="Traditional Arabic"/>
          <w:sz w:val="32"/>
          <w:szCs w:val="32"/>
          <w:rtl/>
          <w:lang w:bidi="fa-IR"/>
        </w:rPr>
        <w:t xml:space="preserve"> </w:t>
      </w:r>
      <w:r w:rsidRPr="00182F72">
        <w:rPr>
          <w:rFonts w:ascii="Traditional Arabic" w:hAnsi="Traditional Arabic" w:cs="Traditional Arabic"/>
          <w:sz w:val="32"/>
          <w:szCs w:val="32"/>
          <w:rtl/>
        </w:rPr>
        <w:t>من قيمة</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 xml:space="preserve">اللوحات عن كل سنة متبقية من الأربع </w:t>
      </w:r>
      <w:r w:rsidRPr="00182F72">
        <w:rPr>
          <w:rFonts w:ascii="Traditional Arabic" w:hAnsi="Traditional Arabic" w:cs="Traditional Arabic" w:hint="cs"/>
          <w:sz w:val="32"/>
          <w:szCs w:val="32"/>
          <w:rtl/>
        </w:rPr>
        <w:t>ال</w:t>
      </w:r>
      <w:r w:rsidRPr="00182F72">
        <w:rPr>
          <w:rFonts w:ascii="Traditional Arabic" w:hAnsi="Traditional Arabic" w:cs="Traditional Arabic"/>
          <w:sz w:val="32"/>
          <w:szCs w:val="32"/>
          <w:rtl/>
        </w:rPr>
        <w:t>سنوات حال إنهاء العقد بقيمة إجمالية (</w:t>
      </w:r>
      <w:r w:rsidRPr="00182F72">
        <w:rPr>
          <w:rFonts w:ascii="Traditional Arabic" w:hAnsi="Traditional Arabic" w:cs="Traditional Arabic" w:hint="cs"/>
          <w:sz w:val="32"/>
          <w:szCs w:val="32"/>
          <w:rtl/>
          <w:lang w:bidi="fa-IR"/>
        </w:rPr>
        <w:t xml:space="preserve">19.800) </w:t>
      </w:r>
      <w:r w:rsidRPr="00182F72">
        <w:rPr>
          <w:rFonts w:ascii="Traditional Arabic" w:hAnsi="Traditional Arabic" w:cs="Traditional Arabic"/>
          <w:sz w:val="32"/>
          <w:szCs w:val="32"/>
          <w:rtl/>
        </w:rPr>
        <w:t>ريال، ومطالبته برد المعدات والأجهزة بحالة تشغيلية جيدة، 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مت</w:t>
      </w:r>
      <w:r w:rsidRPr="00182F72">
        <w:rPr>
          <w:rFonts w:ascii="Traditional Arabic" w:hAnsi="Traditional Arabic" w:cs="Traditional Arabic" w:hint="cs"/>
          <w:sz w:val="32"/>
          <w:szCs w:val="32"/>
          <w:rtl/>
        </w:rPr>
        <w:t>ن</w:t>
      </w:r>
      <w:r w:rsidRPr="00182F72">
        <w:rPr>
          <w:rFonts w:ascii="Traditional Arabic" w:hAnsi="Traditional Arabic" w:cs="Traditional Arabic"/>
          <w:sz w:val="32"/>
          <w:szCs w:val="32"/>
          <w:rtl/>
        </w:rPr>
        <w:t>اع المدعى عليه من ردها، والتعويض عن استخدامه لها بواقع (600) ريال عن كل يوم اعتبار</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من تاريخ</w:t>
      </w:r>
      <w:r w:rsidRPr="00182F72">
        <w:rPr>
          <w:rFonts w:ascii="Traditional Arabic" w:hAnsi="Traditional Arabic" w:cs="Traditional Arabic" w:hint="cs"/>
          <w:sz w:val="32"/>
          <w:szCs w:val="32"/>
          <w:rtl/>
          <w:lang w:bidi="ar-EG"/>
        </w:rPr>
        <w:t xml:space="preserve"> 20/3/2016م، </w:t>
      </w:r>
      <w:r w:rsidRPr="00182F72">
        <w:rPr>
          <w:rFonts w:ascii="Traditional Arabic" w:hAnsi="Traditional Arabic" w:cs="Traditional Arabic"/>
          <w:sz w:val="32"/>
          <w:szCs w:val="32"/>
          <w:rtl/>
        </w:rPr>
        <w:t xml:space="preserve">واستنفاع المدعى عليه من هذه المعدات الخاصة بالعلامة التجارية، ومطالبته بدفع قيمة المشتريات عن الفاتورة رقم </w:t>
      </w:r>
      <w:r w:rsidRPr="00182F72">
        <w:rPr>
          <w:rFonts w:ascii="Traditional Arabic" w:hAnsi="Traditional Arabic" w:cs="Traditional Arabic" w:hint="cs"/>
          <w:sz w:val="32"/>
          <w:szCs w:val="32"/>
          <w:rtl/>
          <w:lang w:bidi="ar-EG"/>
        </w:rPr>
        <w:t>(20)</w:t>
      </w:r>
      <w:r w:rsidRPr="00182F72">
        <w:rPr>
          <w:rFonts w:ascii="Traditional Arabic" w:hAnsi="Traditional Arabic" w:cs="Traditional Arabic"/>
          <w:sz w:val="32"/>
          <w:szCs w:val="32"/>
          <w:rtl/>
          <w:lang w:bidi="fa-IR"/>
        </w:rPr>
        <w:t xml:space="preserve"> </w:t>
      </w:r>
      <w:r w:rsidRPr="00182F72">
        <w:rPr>
          <w:rFonts w:ascii="Traditional Arabic" w:hAnsi="Traditional Arabic" w:cs="Traditional Arabic"/>
          <w:sz w:val="32"/>
          <w:szCs w:val="32"/>
          <w:rtl/>
        </w:rPr>
        <w:t xml:space="preserve">وتاريخ </w:t>
      </w:r>
      <w:r w:rsidRPr="00182F72">
        <w:rPr>
          <w:rFonts w:ascii="Traditional Arabic" w:hAnsi="Traditional Arabic" w:cs="Traditional Arabic" w:hint="cs"/>
          <w:sz w:val="32"/>
          <w:szCs w:val="32"/>
          <w:rtl/>
          <w:lang w:bidi="ar-EG"/>
        </w:rPr>
        <w:t xml:space="preserve">19/3/2016م، </w:t>
      </w:r>
      <w:r w:rsidRPr="00182F72">
        <w:rPr>
          <w:rFonts w:ascii="Traditional Arabic" w:hAnsi="Traditional Arabic" w:cs="Traditional Arabic"/>
          <w:sz w:val="32"/>
          <w:szCs w:val="32"/>
          <w:rtl/>
        </w:rPr>
        <w:t xml:space="preserve">بقيمة </w:t>
      </w:r>
      <w:r w:rsidRPr="00182F72">
        <w:rPr>
          <w:rFonts w:ascii="Traditional Arabic" w:hAnsi="Traditional Arabic" w:cs="Traditional Arabic" w:hint="cs"/>
          <w:sz w:val="32"/>
          <w:szCs w:val="32"/>
          <w:rtl/>
          <w:lang w:bidi="ar-EG"/>
        </w:rPr>
        <w:t xml:space="preserve">(7.468) </w:t>
      </w:r>
      <w:r w:rsidRPr="00182F72">
        <w:rPr>
          <w:rFonts w:ascii="Traditional Arabic" w:hAnsi="Traditional Arabic" w:cs="Traditional Arabic"/>
          <w:sz w:val="32"/>
          <w:szCs w:val="32"/>
          <w:rtl/>
        </w:rPr>
        <w:t>ر</w:t>
      </w:r>
      <w:r w:rsidRPr="00182F72">
        <w:rPr>
          <w:rFonts w:ascii="Traditional Arabic" w:hAnsi="Traditional Arabic" w:cs="Traditional Arabic" w:hint="cs"/>
          <w:sz w:val="32"/>
          <w:szCs w:val="32"/>
          <w:rtl/>
          <w:lang w:bidi="ar-EG"/>
        </w:rPr>
        <w:t>ي</w:t>
      </w:r>
      <w:r w:rsidRPr="00182F72">
        <w:rPr>
          <w:rFonts w:ascii="Traditional Arabic" w:hAnsi="Traditional Arabic" w:cs="Traditional Arabic"/>
          <w:sz w:val="32"/>
          <w:szCs w:val="32"/>
          <w:rtl/>
        </w:rPr>
        <w:t>ال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ليضح</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مجموع المطالبة مبلغ قدره </w:t>
      </w:r>
      <w:r w:rsidRPr="00182F72">
        <w:rPr>
          <w:rFonts w:ascii="Traditional Arabic" w:hAnsi="Traditional Arabic" w:cs="Traditional Arabic" w:hint="cs"/>
          <w:sz w:val="32"/>
          <w:szCs w:val="32"/>
          <w:rtl/>
          <w:lang w:bidi="ar-EG"/>
        </w:rPr>
        <w:t>(117.268) ري</w:t>
      </w:r>
      <w:r w:rsidRPr="00182F72">
        <w:rPr>
          <w:rFonts w:ascii="Traditional Arabic" w:hAnsi="Traditional Arabic" w:cs="Traditional Arabic"/>
          <w:sz w:val="32"/>
          <w:szCs w:val="32"/>
          <w:rtl/>
        </w:rPr>
        <w:t>ال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قيدت قضية بالرقم المشار إليه بعالي</w:t>
      </w:r>
      <w:r w:rsidRPr="00182F72">
        <w:rPr>
          <w:rFonts w:ascii="Traditional Arabic" w:hAnsi="Traditional Arabic" w:cs="Traditional Arabic" w:hint="cs"/>
          <w:sz w:val="32"/>
          <w:szCs w:val="32"/>
          <w:rtl/>
        </w:rPr>
        <w:t>ه</w:t>
      </w:r>
      <w:r w:rsidRPr="00182F72">
        <w:rPr>
          <w:rFonts w:ascii="Traditional Arabic" w:hAnsi="Traditional Arabic" w:cs="Traditional Arabic"/>
          <w:sz w:val="32"/>
          <w:szCs w:val="32"/>
          <w:rtl/>
        </w:rPr>
        <w:t>،</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وأحيلت إلى هذه الدائرة التجارية الثانية بالتاريخ ال</w:t>
      </w:r>
      <w:r w:rsidRPr="00182F72">
        <w:rPr>
          <w:rFonts w:ascii="Traditional Arabic" w:hAnsi="Traditional Arabic" w:cs="Traditional Arabic" w:hint="cs"/>
          <w:sz w:val="32"/>
          <w:szCs w:val="32"/>
          <w:rtl/>
        </w:rPr>
        <w:t>آ</w:t>
      </w:r>
      <w:r w:rsidRPr="00182F72">
        <w:rPr>
          <w:rFonts w:ascii="Traditional Arabic" w:hAnsi="Traditional Arabic" w:cs="Traditional Arabic"/>
          <w:sz w:val="32"/>
          <w:szCs w:val="32"/>
          <w:rtl/>
        </w:rPr>
        <w:t>نف، وبسطت نظرها للموضوع في جلس</w:t>
      </w:r>
      <w:r w:rsidRPr="00182F72">
        <w:rPr>
          <w:rFonts w:ascii="Traditional Arabic" w:hAnsi="Traditional Arabic" w:cs="Traditional Arabic" w:hint="cs"/>
          <w:sz w:val="32"/>
          <w:szCs w:val="32"/>
          <w:rtl/>
          <w:lang w:bidi="ar-EG"/>
        </w:rPr>
        <w:t>ة 8/1/1438هـ ب</w:t>
      </w:r>
      <w:r w:rsidRPr="00182F72">
        <w:rPr>
          <w:rFonts w:ascii="Traditional Arabic" w:hAnsi="Traditional Arabic" w:cs="Traditional Arabic"/>
          <w:sz w:val="32"/>
          <w:szCs w:val="32"/>
          <w:rtl/>
        </w:rPr>
        <w:t>حضور المدعي أصالة المذكور اسمه أعلاه، وحضور وكيل المدع</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عليه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وبسؤال المدعي عن الدعوى أحال على اللائحة، واستمهل وكيل المدعى عليه للرد</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w:t>
      </w:r>
      <w:r w:rsidRPr="00182F72">
        <w:rPr>
          <w:rFonts w:ascii="Traditional Arabic" w:hAnsi="Traditional Arabic" w:cs="Traditional Arabic" w:hint="cs"/>
          <w:sz w:val="32"/>
          <w:szCs w:val="32"/>
          <w:rtl/>
          <w:lang w:bidi="ar-EG"/>
        </w:rPr>
        <w:t xml:space="preserve">في </w:t>
      </w:r>
      <w:r w:rsidRPr="00182F72">
        <w:rPr>
          <w:rFonts w:ascii="Traditional Arabic" w:hAnsi="Traditional Arabic" w:cs="Traditional Arabic"/>
          <w:sz w:val="32"/>
          <w:szCs w:val="32"/>
          <w:rtl/>
        </w:rPr>
        <w:t xml:space="preserve">جلسة </w:t>
      </w:r>
      <w:r w:rsidRPr="00182F72">
        <w:rPr>
          <w:rFonts w:ascii="Traditional Arabic" w:hAnsi="Traditional Arabic" w:cs="Traditional Arabic" w:hint="cs"/>
          <w:sz w:val="32"/>
          <w:szCs w:val="32"/>
          <w:rtl/>
          <w:lang w:bidi="ar-EG"/>
        </w:rPr>
        <w:t xml:space="preserve">29/1/1438هـ، </w:t>
      </w:r>
      <w:r w:rsidRPr="00182F72">
        <w:rPr>
          <w:rFonts w:ascii="Traditional Arabic" w:hAnsi="Traditional Arabic" w:cs="Traditional Arabic"/>
          <w:sz w:val="32"/>
          <w:szCs w:val="32"/>
          <w:rtl/>
        </w:rPr>
        <w:t>أبرز وكيل المدعى عليه مذكرة جوابية من ورقة واحدة حاصلها أن إلغاء العقد تم من المدع</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عليه لعدم التزام المدعي ببنوده، وتمت مطالبته بتعويض المدعى عليه عن الخسائر التي نتجت عن عدم التزامه بهذه البنود بمبلغ </w:t>
      </w:r>
      <w:r w:rsidRPr="00182F72">
        <w:rPr>
          <w:rFonts w:ascii="Traditional Arabic" w:hAnsi="Traditional Arabic" w:cs="Traditional Arabic" w:hint="cs"/>
          <w:sz w:val="32"/>
          <w:szCs w:val="32"/>
          <w:rtl/>
          <w:lang w:bidi="ar-EG"/>
        </w:rPr>
        <w:t xml:space="preserve">(48.000) </w:t>
      </w:r>
      <w:r w:rsidRPr="00182F72">
        <w:rPr>
          <w:rFonts w:ascii="Traditional Arabic" w:hAnsi="Traditional Arabic" w:cs="Traditional Arabic"/>
          <w:sz w:val="32"/>
          <w:szCs w:val="32"/>
          <w:rtl/>
        </w:rPr>
        <w:t>ريال، وذلك وفق الخطاب المرسل إلى الم</w:t>
      </w:r>
      <w:r w:rsidRPr="00182F72">
        <w:rPr>
          <w:rFonts w:ascii="Traditional Arabic" w:hAnsi="Traditional Arabic" w:cs="Traditional Arabic" w:hint="cs"/>
          <w:sz w:val="32"/>
          <w:szCs w:val="32"/>
          <w:rtl/>
        </w:rPr>
        <w:t>دع</w:t>
      </w:r>
      <w:r w:rsidRPr="00182F72">
        <w:rPr>
          <w:rFonts w:ascii="Traditional Arabic" w:hAnsi="Traditional Arabic" w:cs="Traditional Arabic"/>
          <w:sz w:val="32"/>
          <w:szCs w:val="32"/>
          <w:rtl/>
        </w:rPr>
        <w:t xml:space="preserve">ي بتاريخ </w:t>
      </w:r>
      <w:r w:rsidRPr="00182F72">
        <w:rPr>
          <w:rFonts w:ascii="Traditional Arabic" w:hAnsi="Traditional Arabic" w:cs="Traditional Arabic" w:hint="cs"/>
          <w:sz w:val="32"/>
          <w:szCs w:val="32"/>
          <w:rtl/>
          <w:lang w:bidi="ar-EG"/>
        </w:rPr>
        <w:t xml:space="preserve">10/6/1437هـ، </w:t>
      </w:r>
      <w:r w:rsidRPr="00182F72">
        <w:rPr>
          <w:rFonts w:ascii="Traditional Arabic" w:hAnsi="Traditional Arabic" w:cs="Traditional Arabic"/>
          <w:sz w:val="32"/>
          <w:szCs w:val="32"/>
          <w:rtl/>
        </w:rPr>
        <w:t>وتمت مراسلة المدعي</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لاستلام المعدات الموردة منه وكذلك البضاعة المرتجعة من الفاتورة رقم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lang w:bidi="fa-IR"/>
        </w:rPr>
        <w:t>)</w:t>
      </w:r>
      <w:r w:rsidRPr="00182F72">
        <w:rPr>
          <w:rFonts w:ascii="Traditional Arabic" w:hAnsi="Traditional Arabic" w:cs="Traditional Arabic"/>
          <w:sz w:val="32"/>
          <w:szCs w:val="32"/>
          <w:rtl/>
        </w:rPr>
        <w:t xml:space="preserve">، وذلك بخطاب رسمي مؤرخ في </w:t>
      </w:r>
      <w:r w:rsidRPr="00182F72">
        <w:rPr>
          <w:rFonts w:ascii="Traditional Arabic" w:hAnsi="Traditional Arabic" w:cs="Traditional Arabic" w:hint="cs"/>
          <w:sz w:val="32"/>
          <w:szCs w:val="32"/>
          <w:rtl/>
          <w:lang w:bidi="ar-EG"/>
        </w:rPr>
        <w:t xml:space="preserve">20/6/1437هـ، </w:t>
      </w:r>
      <w:r w:rsidRPr="00182F72">
        <w:rPr>
          <w:rFonts w:ascii="Traditional Arabic" w:hAnsi="Traditional Arabic" w:cs="Traditional Arabic"/>
          <w:sz w:val="32"/>
          <w:szCs w:val="32"/>
          <w:rtl/>
        </w:rPr>
        <w:t>وتم فيه توضيح آليات التسليم وأوقات العمل في المجمع، إلا أن المدعي لم يستجب لهذه المحاولات، ولم يقم بتسلم المعدات، وتوجه إلى المحكمة للمطالبة، مع العلم بأنه تم نقل المعدات إلى مستودع خارجي</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ولم يتم استخدامها كما أثار المدعي، وبخصوص المطالبة بقيمة اللوحة فهي مرفوضة، ذلك أنه تم رفض تركيب اللوحة </w:t>
      </w:r>
      <w:r w:rsidRPr="00182F72">
        <w:rPr>
          <w:rFonts w:ascii="Traditional Arabic" w:hAnsi="Traditional Arabic" w:cs="Traditional Arabic" w:hint="cs"/>
          <w:sz w:val="32"/>
          <w:szCs w:val="32"/>
          <w:rtl/>
        </w:rPr>
        <w:t>مسبقاً</w:t>
      </w:r>
      <w:r w:rsidRPr="00182F72">
        <w:rPr>
          <w:rFonts w:ascii="Traditional Arabic" w:hAnsi="Traditional Arabic" w:cs="Traditional Arabic"/>
          <w:sz w:val="32"/>
          <w:szCs w:val="32"/>
          <w:rtl/>
        </w:rPr>
        <w:t>، ولم يتم التوقيع على استلامها بسبب ارتفاع سعرها، فالمبلغ المتفق عليه ألا تتجاوز (</w:t>
      </w:r>
      <w:r w:rsidRPr="00182F72">
        <w:rPr>
          <w:rFonts w:ascii="Traditional Arabic" w:hAnsi="Traditional Arabic" w:cs="Traditional Arabic" w:hint="cs"/>
          <w:sz w:val="32"/>
          <w:szCs w:val="32"/>
          <w:rtl/>
          <w:lang w:bidi="ar-EG"/>
        </w:rPr>
        <w:t xml:space="preserve">5.000) </w:t>
      </w:r>
      <w:r w:rsidRPr="00182F72">
        <w:rPr>
          <w:rFonts w:ascii="Traditional Arabic" w:hAnsi="Traditional Arabic" w:cs="Traditional Arabic"/>
          <w:sz w:val="32"/>
          <w:szCs w:val="32"/>
          <w:rtl/>
        </w:rPr>
        <w:t>ريال، وألا تتجاوز قيمة المعدات مبلغ (</w:t>
      </w:r>
      <w:r w:rsidRPr="00182F72">
        <w:rPr>
          <w:rFonts w:ascii="Traditional Arabic" w:hAnsi="Traditional Arabic" w:cs="Traditional Arabic" w:hint="cs"/>
          <w:sz w:val="32"/>
          <w:szCs w:val="32"/>
          <w:rtl/>
          <w:lang w:bidi="fa-IR"/>
        </w:rPr>
        <w:t xml:space="preserve">35.000) </w:t>
      </w:r>
      <w:r w:rsidRPr="00182F72">
        <w:rPr>
          <w:rFonts w:ascii="Traditional Arabic" w:hAnsi="Traditional Arabic" w:cs="Traditional Arabic"/>
          <w:sz w:val="32"/>
          <w:szCs w:val="32"/>
          <w:rtl/>
        </w:rPr>
        <w:t>ريال، إلا أن المدعي قام بتركيب اللوحة دون الرجوع للمدعى عليه، ودون أخذ موافقته، وطلب المدعى عليه التعويض عن إخلال المدعي ببنود العقد، وما صاحبها من خسائر طال</w:t>
      </w:r>
      <w:r w:rsidRPr="00182F72">
        <w:rPr>
          <w:rFonts w:ascii="Traditional Arabic" w:hAnsi="Traditional Arabic" w:cs="Traditional Arabic" w:hint="cs"/>
          <w:sz w:val="32"/>
          <w:szCs w:val="32"/>
          <w:rtl/>
        </w:rPr>
        <w:t>ت</w:t>
      </w:r>
      <w:r w:rsidRPr="00182F72">
        <w:rPr>
          <w:rFonts w:ascii="Traditional Arabic" w:hAnsi="Traditional Arabic" w:cs="Traditional Arabic"/>
          <w:sz w:val="32"/>
          <w:szCs w:val="32"/>
          <w:rtl/>
        </w:rPr>
        <w:t>ه جراء هذه التصرفات</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 </w:t>
      </w:r>
      <w:r w:rsidRPr="00182F72">
        <w:rPr>
          <w:rFonts w:ascii="Traditional Arabic" w:hAnsi="Traditional Arabic" w:cs="Traditional Arabic" w:hint="cs"/>
          <w:sz w:val="32"/>
          <w:szCs w:val="32"/>
          <w:rtl/>
          <w:lang w:bidi="fa-IR"/>
        </w:rPr>
        <w:t xml:space="preserve">7/2/1438هـ </w:t>
      </w:r>
      <w:r w:rsidRPr="00182F72">
        <w:rPr>
          <w:rFonts w:ascii="Traditional Arabic" w:hAnsi="Traditional Arabic" w:cs="Traditional Arabic"/>
          <w:sz w:val="32"/>
          <w:szCs w:val="32"/>
          <w:rtl/>
        </w:rPr>
        <w:t>أبرز المدعي مذكرة جوابية من صفحتين ضمنها أن ما أثاره المدعى عليه بأن المدعي هو المتسبب في إلغاء</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 xml:space="preserve">العقد غير صحيح، ويتناقض مع طلبه بتجديد العقد المؤرخ في </w:t>
      </w:r>
      <w:r w:rsidRPr="00182F72">
        <w:rPr>
          <w:rFonts w:ascii="Traditional Arabic" w:hAnsi="Traditional Arabic" w:cs="Traditional Arabic" w:hint="cs"/>
          <w:sz w:val="32"/>
          <w:szCs w:val="32"/>
          <w:rtl/>
          <w:lang w:bidi="fa-IR"/>
        </w:rPr>
        <w:t xml:space="preserve">4/5/1437هـ، </w:t>
      </w:r>
      <w:r w:rsidRPr="00182F72">
        <w:rPr>
          <w:rFonts w:ascii="Traditional Arabic" w:hAnsi="Traditional Arabic" w:cs="Traditional Arabic"/>
          <w:sz w:val="32"/>
          <w:szCs w:val="32"/>
          <w:rtl/>
        </w:rPr>
        <w:t>وبخصوص المعدات ومرتجعات الفاتورة (</w:t>
      </w:r>
      <w:r w:rsidRPr="00182F72">
        <w:rPr>
          <w:rFonts w:ascii="Traditional Arabic" w:hAnsi="Traditional Arabic" w:cs="Traditional Arabic" w:hint="cs"/>
          <w:sz w:val="32"/>
          <w:szCs w:val="32"/>
          <w:rtl/>
          <w:lang w:bidi="fa-IR"/>
        </w:rPr>
        <w:t>20</w:t>
      </w:r>
      <w:r w:rsidRPr="00182F72">
        <w:rPr>
          <w:rFonts w:ascii="Traditional Arabic" w:hAnsi="Traditional Arabic" w:cs="Traditional Arabic"/>
          <w:sz w:val="32"/>
          <w:szCs w:val="32"/>
          <w:rtl/>
          <w:lang w:bidi="fa-IR"/>
        </w:rPr>
        <w:t>)</w:t>
      </w:r>
      <w:r w:rsidRPr="00182F72">
        <w:rPr>
          <w:rFonts w:ascii="Traditional Arabic" w:hAnsi="Traditional Arabic" w:cs="Traditional Arabic"/>
          <w:sz w:val="32"/>
          <w:szCs w:val="32"/>
          <w:rtl/>
        </w:rPr>
        <w:t>، فقد</w:t>
      </w:r>
      <w:r w:rsidRPr="00182F72">
        <w:rPr>
          <w:rFonts w:ascii="Traditional Arabic" w:hAnsi="Traditional Arabic" w:cs="Traditional Arabic" w:hint="cs"/>
          <w:sz w:val="32"/>
          <w:szCs w:val="32"/>
          <w:rtl/>
        </w:rPr>
        <w:t xml:space="preserve"> </w:t>
      </w:r>
      <w:r w:rsidRPr="00182F72">
        <w:rPr>
          <w:rFonts w:ascii="Traditional Arabic" w:hAnsi="Traditional Arabic" w:cs="Traditional Arabic"/>
          <w:sz w:val="32"/>
          <w:szCs w:val="32"/>
          <w:rtl/>
        </w:rPr>
        <w:t>تم إرسال خطاب رسمي للمدعى عليه للتنسيق حول إعادتها حسب شرو</w:t>
      </w:r>
      <w:r w:rsidRPr="00182F72">
        <w:rPr>
          <w:rFonts w:ascii="Traditional Arabic" w:hAnsi="Traditional Arabic" w:cs="Traditional Arabic" w:hint="cs"/>
          <w:sz w:val="32"/>
          <w:szCs w:val="32"/>
          <w:rtl/>
        </w:rPr>
        <w:t>ط</w:t>
      </w:r>
      <w:r w:rsidRPr="00182F72">
        <w:rPr>
          <w:rFonts w:ascii="Traditional Arabic" w:hAnsi="Traditional Arabic" w:cs="Traditional Arabic"/>
          <w:sz w:val="32"/>
          <w:szCs w:val="32"/>
          <w:rtl/>
        </w:rPr>
        <w:t xml:space="preserve"> العقد</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ولم يتم التجاوب مع هذه المخاطبات، ورغبة منه في</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 xml:space="preserve">الاستفادة من هذه المنتجات والتكسب منها، وقد </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ستلم المدعى عليه البضاعة كاملة </w:t>
      </w:r>
      <w:r w:rsidRPr="00182F72">
        <w:rPr>
          <w:rFonts w:ascii="Traditional Arabic" w:hAnsi="Traditional Arabic" w:cs="Traditional Arabic"/>
          <w:sz w:val="32"/>
          <w:szCs w:val="32"/>
          <w:rtl/>
        </w:rPr>
        <w:lastRenderedPageBreak/>
        <w:t>وسليمة عن الفاتورة (</w:t>
      </w:r>
      <w:r w:rsidRPr="00182F72">
        <w:rPr>
          <w:rFonts w:ascii="Traditional Arabic" w:hAnsi="Traditional Arabic" w:cs="Traditional Arabic" w:hint="cs"/>
          <w:sz w:val="32"/>
          <w:szCs w:val="32"/>
          <w:rtl/>
          <w:lang w:bidi="fa-IR"/>
        </w:rPr>
        <w:t>20</w:t>
      </w:r>
      <w:r w:rsidRPr="00182F72">
        <w:rPr>
          <w:rFonts w:ascii="Traditional Arabic" w:hAnsi="Traditional Arabic" w:cs="Traditional Arabic"/>
          <w:sz w:val="32"/>
          <w:szCs w:val="32"/>
          <w:rtl/>
          <w:lang w:bidi="fa-IR"/>
        </w:rPr>
        <w:t>)</w:t>
      </w:r>
      <w:r w:rsidRPr="00182F72">
        <w:rPr>
          <w:rFonts w:ascii="Traditional Arabic" w:hAnsi="Traditional Arabic" w:cs="Traditional Arabic"/>
          <w:sz w:val="32"/>
          <w:szCs w:val="32"/>
          <w:rtl/>
        </w:rPr>
        <w:t>، وهي مشروطة بالدفع الفوري عند الاستلام حسب شروط العقد، وأما رفض المدعى عليه تركيب اللوحة بدعوى أن القيمة المتفق عليها (</w:t>
      </w:r>
      <w:r w:rsidRPr="00182F72">
        <w:rPr>
          <w:rFonts w:ascii="Traditional Arabic" w:hAnsi="Traditional Arabic" w:cs="Traditional Arabic" w:hint="cs"/>
          <w:sz w:val="32"/>
          <w:szCs w:val="32"/>
          <w:rtl/>
          <w:lang w:bidi="ar-EG"/>
        </w:rPr>
        <w:t>5.000</w:t>
      </w:r>
      <w:r w:rsidRPr="00182F72">
        <w:rPr>
          <w:rFonts w:ascii="Traditional Arabic" w:hAnsi="Traditional Arabic" w:cs="Traditional Arabic"/>
          <w:sz w:val="32"/>
          <w:szCs w:val="32"/>
          <w:rtl/>
        </w:rPr>
        <w:t>) ريال غير صحيح، ولا يمكن الاستناد عليه لعدم وجود ما ينص عليه في العقد، والعبرة بما تم التعاقد عليه، وليس للمدعى عليه حق رفض تركيب اللوحة، لكون العلامة التجارية والشعار معتمد</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من الشركة العالمية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وتمسك المدعي بالطلبات المثارة منه في هذه الدعوى</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 </w:t>
      </w:r>
      <w:r w:rsidRPr="00182F72">
        <w:rPr>
          <w:rFonts w:ascii="Traditional Arabic" w:hAnsi="Traditional Arabic" w:cs="Traditional Arabic" w:hint="cs"/>
          <w:sz w:val="32"/>
          <w:szCs w:val="32"/>
          <w:rtl/>
          <w:lang w:bidi="fa-IR"/>
        </w:rPr>
        <w:t xml:space="preserve">6/3/1438هـ </w:t>
      </w:r>
      <w:r w:rsidRPr="00182F72">
        <w:rPr>
          <w:rFonts w:ascii="Traditional Arabic" w:hAnsi="Traditional Arabic" w:cs="Traditional Arabic"/>
          <w:sz w:val="32"/>
          <w:szCs w:val="32"/>
          <w:rtl/>
        </w:rPr>
        <w:t xml:space="preserve">تخلف المدعي عن الحضور دون </w:t>
      </w:r>
      <w:r w:rsidRPr="00182F72">
        <w:rPr>
          <w:rFonts w:ascii="Traditional Arabic" w:hAnsi="Traditional Arabic" w:cs="Traditional Arabic" w:hint="cs"/>
          <w:sz w:val="32"/>
          <w:szCs w:val="32"/>
          <w:rtl/>
        </w:rPr>
        <w:t>عذر</w:t>
      </w:r>
      <w:r w:rsidRPr="00182F72">
        <w:rPr>
          <w:rFonts w:ascii="Traditional Arabic" w:hAnsi="Traditional Arabic" w:cs="Traditional Arabic"/>
          <w:sz w:val="32"/>
          <w:szCs w:val="32"/>
          <w:rtl/>
        </w:rPr>
        <w:t>، وقررت الدائرة شطب الدعوى للمرة الأولى</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ومن ثم تقدم</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 xml:space="preserve">المدعي بالتماسه المؤرخ في </w:t>
      </w:r>
      <w:r w:rsidRPr="00182F72">
        <w:rPr>
          <w:rFonts w:ascii="Traditional Arabic" w:hAnsi="Traditional Arabic" w:cs="Traditional Arabic" w:hint="cs"/>
          <w:sz w:val="32"/>
          <w:szCs w:val="32"/>
          <w:rtl/>
          <w:lang w:bidi="ar-EG"/>
        </w:rPr>
        <w:t xml:space="preserve">29/3/1438هـ </w:t>
      </w:r>
      <w:r w:rsidRPr="00182F72">
        <w:rPr>
          <w:rFonts w:ascii="Traditional Arabic" w:hAnsi="Traditional Arabic" w:cs="Traditional Arabic"/>
          <w:sz w:val="32"/>
          <w:szCs w:val="32"/>
          <w:rtl/>
        </w:rPr>
        <w:t xml:space="preserve">بمواصلة نظر القضية، وباشرت الدائرة ذلك في جلسة </w:t>
      </w:r>
      <w:r w:rsidRPr="00182F72">
        <w:rPr>
          <w:rFonts w:ascii="Traditional Arabic" w:hAnsi="Traditional Arabic" w:cs="Traditional Arabic" w:hint="cs"/>
          <w:sz w:val="32"/>
          <w:szCs w:val="32"/>
          <w:rtl/>
          <w:lang w:bidi="ar-EG"/>
        </w:rPr>
        <w:t xml:space="preserve">11/4/1438هـ، </w:t>
      </w:r>
      <w:r w:rsidRPr="00182F72">
        <w:rPr>
          <w:rFonts w:ascii="Traditional Arabic" w:hAnsi="Traditional Arabic" w:cs="Traditional Arabic"/>
          <w:sz w:val="32"/>
          <w:szCs w:val="32"/>
          <w:rtl/>
        </w:rPr>
        <w:t>وفيها طلب وكيل</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المدعى عليه مهلة للإجابة، فأمهل لذلك وأنذر بالإجابة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 </w:t>
      </w:r>
      <w:r w:rsidRPr="00182F72">
        <w:rPr>
          <w:rFonts w:ascii="Traditional Arabic" w:hAnsi="Traditional Arabic" w:cs="Traditional Arabic" w:hint="cs"/>
          <w:sz w:val="32"/>
          <w:szCs w:val="32"/>
          <w:rtl/>
          <w:lang w:bidi="ar-EG"/>
        </w:rPr>
        <w:t xml:space="preserve">18/4/1438هـ </w:t>
      </w:r>
      <w:r w:rsidRPr="00182F72">
        <w:rPr>
          <w:rFonts w:ascii="Traditional Arabic" w:hAnsi="Traditional Arabic" w:cs="Traditional Arabic"/>
          <w:sz w:val="32"/>
          <w:szCs w:val="32"/>
          <w:rtl/>
        </w:rPr>
        <w:t>اعتذر وكيل المدعى عليه عن حضور الجلسة وفق خطابه المضموم بملف القضية، وتعهده بالحضور في الجلسة القادمة، وأرفق مع اعتذاره مذكرة جوابية من ورقتين؛ خلص فيها إلى أنه طلب تجديد العقد مع المد</w:t>
      </w:r>
      <w:r w:rsidRPr="00182F72">
        <w:rPr>
          <w:rFonts w:ascii="Traditional Arabic" w:hAnsi="Traditional Arabic" w:cs="Traditional Arabic" w:hint="cs"/>
          <w:sz w:val="32"/>
          <w:szCs w:val="32"/>
          <w:rtl/>
          <w:lang w:bidi="ar-EG"/>
        </w:rPr>
        <w:t>ع</w:t>
      </w:r>
      <w:r w:rsidRPr="00182F72">
        <w:rPr>
          <w:rFonts w:ascii="Traditional Arabic" w:hAnsi="Traditional Arabic" w:cs="Traditional Arabic"/>
          <w:sz w:val="32"/>
          <w:szCs w:val="32"/>
          <w:rtl/>
        </w:rPr>
        <w:t xml:space="preserve">ي بتاريخ </w:t>
      </w:r>
      <w:r w:rsidRPr="00182F72">
        <w:rPr>
          <w:rFonts w:ascii="Traditional Arabic" w:hAnsi="Traditional Arabic" w:cs="Traditional Arabic" w:hint="cs"/>
          <w:sz w:val="32"/>
          <w:szCs w:val="32"/>
          <w:rtl/>
          <w:lang w:bidi="ar-EG"/>
        </w:rPr>
        <w:t xml:space="preserve">4/5/1437هـ </w:t>
      </w:r>
      <w:r w:rsidRPr="00182F72">
        <w:rPr>
          <w:rFonts w:ascii="Traditional Arabic" w:hAnsi="Traditional Arabic" w:cs="Traditional Arabic"/>
          <w:sz w:val="32"/>
          <w:szCs w:val="32"/>
          <w:rtl/>
        </w:rPr>
        <w:t xml:space="preserve">يسبق </w:t>
      </w:r>
      <w:r w:rsidRPr="00182F72">
        <w:rPr>
          <w:rFonts w:ascii="Traditional Arabic" w:hAnsi="Traditional Arabic" w:cs="Traditional Arabic" w:hint="cs"/>
          <w:sz w:val="32"/>
          <w:szCs w:val="32"/>
          <w:rtl/>
          <w:lang w:bidi="ar-EG"/>
        </w:rPr>
        <w:t>ق</w:t>
      </w:r>
      <w:r w:rsidRPr="00182F72">
        <w:rPr>
          <w:rFonts w:ascii="Traditional Arabic" w:hAnsi="Traditional Arabic" w:cs="Traditional Arabic"/>
          <w:sz w:val="32"/>
          <w:szCs w:val="32"/>
          <w:rtl/>
        </w:rPr>
        <w:t>يام المدعى عليه بإرسال خطاب الإلغاء بأكثر من شهر بتاريخ</w:t>
      </w:r>
      <w:r w:rsidRPr="00182F72">
        <w:rPr>
          <w:rFonts w:ascii="Traditional Arabic" w:hAnsi="Traditional Arabic" w:cs="Traditional Arabic" w:hint="cs"/>
          <w:sz w:val="32"/>
          <w:szCs w:val="32"/>
          <w:rtl/>
          <w:lang w:bidi="ar-EG"/>
        </w:rPr>
        <w:t xml:space="preserve"> 10/6/1437هـ، </w:t>
      </w:r>
      <w:r w:rsidRPr="00182F72">
        <w:rPr>
          <w:rFonts w:ascii="Traditional Arabic" w:hAnsi="Traditional Arabic" w:cs="Traditional Arabic"/>
          <w:sz w:val="32"/>
          <w:szCs w:val="32"/>
          <w:rtl/>
        </w:rPr>
        <w:t>خاصة و</w:t>
      </w:r>
      <w:r w:rsidRPr="00182F72">
        <w:rPr>
          <w:rFonts w:ascii="Traditional Arabic" w:hAnsi="Traditional Arabic" w:cs="Traditional Arabic" w:hint="cs"/>
          <w:sz w:val="32"/>
          <w:szCs w:val="32"/>
          <w:rtl/>
        </w:rPr>
        <w:t>أ</w:t>
      </w:r>
      <w:r w:rsidRPr="00182F72">
        <w:rPr>
          <w:rFonts w:ascii="Traditional Arabic" w:hAnsi="Traditional Arabic" w:cs="Traditional Arabic"/>
          <w:sz w:val="32"/>
          <w:szCs w:val="32"/>
          <w:rtl/>
        </w:rPr>
        <w:t>ن المدعي لم يرد على طلب التجديد، وعند قيام المدعي بتأخير البضائع للفاتورة (</w:t>
      </w:r>
      <w:r w:rsidRPr="00182F72">
        <w:rPr>
          <w:rFonts w:ascii="Traditional Arabic" w:hAnsi="Traditional Arabic" w:cs="Traditional Arabic" w:hint="cs"/>
          <w:sz w:val="32"/>
          <w:szCs w:val="32"/>
          <w:rtl/>
          <w:lang w:bidi="fa-IR"/>
        </w:rPr>
        <w:t>...</w:t>
      </w:r>
      <w:r w:rsidRPr="00182F72">
        <w:rPr>
          <w:rFonts w:ascii="Traditional Arabic" w:hAnsi="Traditional Arabic" w:cs="Traditional Arabic"/>
          <w:sz w:val="32"/>
          <w:szCs w:val="32"/>
          <w:rtl/>
          <w:lang w:bidi="fa-IR"/>
        </w:rPr>
        <w:t xml:space="preserve">) </w:t>
      </w:r>
      <w:r w:rsidRPr="00182F72">
        <w:rPr>
          <w:rFonts w:ascii="Traditional Arabic" w:hAnsi="Traditional Arabic" w:cs="Traditional Arabic"/>
          <w:sz w:val="32"/>
          <w:szCs w:val="32"/>
          <w:rtl/>
        </w:rPr>
        <w:t xml:space="preserve">مدة تزيد عن ثمانية أيام وقت الموسم، والتسبب في لحوق خسائر مالية، تم فسخ العقد من المدعى عليه بتاريخ </w:t>
      </w:r>
      <w:r w:rsidRPr="00182F72">
        <w:rPr>
          <w:rFonts w:ascii="Traditional Arabic" w:hAnsi="Traditional Arabic" w:cs="Traditional Arabic" w:hint="cs"/>
          <w:sz w:val="32"/>
          <w:szCs w:val="32"/>
          <w:rtl/>
          <w:lang w:bidi="ar-EG"/>
        </w:rPr>
        <w:t xml:space="preserve">10/6/1437هـ، </w:t>
      </w:r>
      <w:r w:rsidRPr="00182F72">
        <w:rPr>
          <w:rFonts w:ascii="Traditional Arabic" w:hAnsi="Traditional Arabic" w:cs="Traditional Arabic"/>
          <w:sz w:val="32"/>
          <w:szCs w:val="32"/>
          <w:rtl/>
        </w:rPr>
        <w:t>وتمت مطالبة المدعي بالتعويض عن هذه الخسائر، وجرت مخاطبة المدعي حول مواعيد استلام المعدات وساعات العمل في المجمع دون تجاوب منه، وكرر وكيل المدعى عليه ما أدلى به في مذكراته السابقة حول تركيب اللوحة الدعائية وقيمتها، وعلى ضوئه أبرز المدعي مذكرة أحال فيها على ما سبق وأن قدمه، وتمسك فيها بطلباته، واكتف</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بها</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 </w:t>
      </w:r>
      <w:r w:rsidRPr="00182F72">
        <w:rPr>
          <w:rFonts w:ascii="Traditional Arabic" w:hAnsi="Traditional Arabic" w:cs="Traditional Arabic" w:hint="cs"/>
          <w:sz w:val="32"/>
          <w:szCs w:val="32"/>
          <w:rtl/>
          <w:lang w:bidi="ar-EG"/>
        </w:rPr>
        <w:t xml:space="preserve">25/4/1438هـ </w:t>
      </w:r>
      <w:r w:rsidRPr="00182F72">
        <w:rPr>
          <w:rFonts w:ascii="Traditional Arabic" w:hAnsi="Traditional Arabic" w:cs="Traditional Arabic"/>
          <w:sz w:val="32"/>
          <w:szCs w:val="32"/>
          <w:rtl/>
        </w:rPr>
        <w:t xml:space="preserve">أبرز وكيل المدعى عليه </w:t>
      </w:r>
      <w:r w:rsidRPr="00182F72">
        <w:rPr>
          <w:rFonts w:ascii="Traditional Arabic" w:hAnsi="Traditional Arabic" w:cs="Traditional Arabic" w:hint="cs"/>
          <w:sz w:val="32"/>
          <w:szCs w:val="32"/>
          <w:rtl/>
        </w:rPr>
        <w:t xml:space="preserve">(...) </w:t>
      </w:r>
      <w:r w:rsidRPr="00182F72">
        <w:rPr>
          <w:rFonts w:ascii="Traditional Arabic" w:hAnsi="Traditional Arabic" w:cs="Traditional Arabic"/>
          <w:sz w:val="32"/>
          <w:szCs w:val="32"/>
          <w:rtl/>
        </w:rPr>
        <w:t xml:space="preserve">مذكرة جوابية تمسك فيها بدفوعه السابقة حول التعويض عن استخدام المعدات، وقيمة اللوحات الدعائية، وتمسك موكله بالتعويض عن تصرفات المدعي المذكورة في خطاب إلغاء العقد المرسل للمدعي بتاريخ </w:t>
      </w:r>
      <w:r w:rsidRPr="00182F72">
        <w:rPr>
          <w:rFonts w:ascii="Traditional Arabic" w:hAnsi="Traditional Arabic" w:cs="Traditional Arabic" w:hint="cs"/>
          <w:sz w:val="32"/>
          <w:szCs w:val="32"/>
          <w:rtl/>
          <w:lang w:bidi="ar-EG"/>
        </w:rPr>
        <w:t xml:space="preserve">10/6/1437هـ </w:t>
      </w:r>
      <w:r w:rsidRPr="00182F72">
        <w:rPr>
          <w:rFonts w:ascii="Traditional Arabic" w:hAnsi="Traditional Arabic" w:cs="Traditional Arabic"/>
          <w:sz w:val="32"/>
          <w:szCs w:val="32"/>
          <w:rtl/>
        </w:rPr>
        <w:t xml:space="preserve">الموافق </w:t>
      </w:r>
      <w:r w:rsidRPr="00182F72">
        <w:rPr>
          <w:rFonts w:ascii="Traditional Arabic" w:hAnsi="Traditional Arabic" w:cs="Traditional Arabic" w:hint="cs"/>
          <w:sz w:val="32"/>
          <w:szCs w:val="32"/>
          <w:rtl/>
          <w:lang w:bidi="ar-EG"/>
        </w:rPr>
        <w:t xml:space="preserve">20/3/2016م، </w:t>
      </w:r>
      <w:r w:rsidRPr="00182F72">
        <w:rPr>
          <w:rFonts w:ascii="Traditional Arabic" w:hAnsi="Traditional Arabic" w:cs="Traditional Arabic"/>
          <w:sz w:val="32"/>
          <w:szCs w:val="32"/>
          <w:rtl/>
        </w:rPr>
        <w:t>ومطالبته بقيمة نقل وتخزين المعدات</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وباطلاع المدعي أحال على ما سبق، واكتفى الأطراف بموجبه، وعلى ضوئه تم حجز القضية للدراسة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 اليوم الموافق </w:t>
      </w:r>
      <w:r w:rsidRPr="00182F72">
        <w:rPr>
          <w:rFonts w:ascii="Traditional Arabic" w:hAnsi="Traditional Arabic" w:cs="Traditional Arabic" w:hint="cs"/>
          <w:sz w:val="32"/>
          <w:szCs w:val="32"/>
          <w:rtl/>
          <w:lang w:bidi="ar-EG"/>
        </w:rPr>
        <w:t xml:space="preserve">23/5/1438هـ </w:t>
      </w:r>
      <w:r w:rsidRPr="00182F72">
        <w:rPr>
          <w:rFonts w:ascii="Traditional Arabic" w:hAnsi="Traditional Arabic" w:cs="Traditional Arabic"/>
          <w:sz w:val="32"/>
          <w:szCs w:val="32"/>
          <w:rtl/>
        </w:rPr>
        <w:t xml:space="preserve">أصدرت الدائرة حكمها </w:t>
      </w:r>
      <w:r w:rsidRPr="00182F72">
        <w:rPr>
          <w:rFonts w:ascii="Traditional Arabic" w:hAnsi="Traditional Arabic" w:cs="Traditional Arabic" w:hint="cs"/>
          <w:sz w:val="32"/>
          <w:szCs w:val="32"/>
          <w:rtl/>
        </w:rPr>
        <w:t>ال</w:t>
      </w:r>
      <w:r w:rsidRPr="00182F72">
        <w:rPr>
          <w:rFonts w:ascii="Traditional Arabic" w:hAnsi="Traditional Arabic" w:cs="Traditional Arabic"/>
          <w:sz w:val="32"/>
          <w:szCs w:val="32"/>
          <w:rtl/>
        </w:rPr>
        <w:t>ماثل في هذه القضية</w:t>
      </w:r>
      <w:r w:rsidRPr="00182F72">
        <w:rPr>
          <w:rFonts w:ascii="Traditional Arabic" w:hAnsi="Traditional Arabic" w:cs="Traditional Arabic" w:hint="cs"/>
          <w:sz w:val="32"/>
          <w:szCs w:val="32"/>
          <w:rtl/>
          <w:lang w:bidi="ar-EG"/>
        </w:rPr>
        <w:t>.</w:t>
      </w:r>
    </w:p>
    <w:p w:rsidR="00F37004" w:rsidRPr="00182F72"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182F72">
        <w:rPr>
          <w:rFonts w:ascii="Traditional Arabic" w:hAnsi="Traditional Arabic" w:cs="Traditional Arabic"/>
          <w:b/>
          <w:bCs/>
          <w:sz w:val="32"/>
          <w:szCs w:val="32"/>
          <w:rtl/>
        </w:rPr>
        <w:t>الأسباب</w:t>
      </w:r>
    </w:p>
    <w:p w:rsidR="00F37004" w:rsidRPr="00182F72"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182F72">
        <w:rPr>
          <w:rFonts w:ascii="Traditional Arabic" w:hAnsi="Traditional Arabic" w:cs="Traditional Arabic"/>
          <w:sz w:val="32"/>
          <w:szCs w:val="32"/>
          <w:rtl/>
        </w:rPr>
        <w:t>تأسيس</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على ما جرى إيراده من الوقائع سالفة البيان، ولما كان المدعي يثابر </w:t>
      </w:r>
      <w:r w:rsidRPr="00182F72">
        <w:rPr>
          <w:rFonts w:ascii="Traditional Arabic" w:hAnsi="Traditional Arabic" w:cs="Traditional Arabic" w:hint="cs"/>
          <w:sz w:val="32"/>
          <w:szCs w:val="32"/>
          <w:rtl/>
        </w:rPr>
        <w:t xml:space="preserve">في </w:t>
      </w:r>
      <w:r w:rsidRPr="00182F72">
        <w:rPr>
          <w:rFonts w:ascii="Traditional Arabic" w:hAnsi="Traditional Arabic" w:cs="Traditional Arabic"/>
          <w:sz w:val="32"/>
          <w:szCs w:val="32"/>
          <w:rtl/>
        </w:rPr>
        <w:t>مطالبته إلزام المدعى عليه برد المعدات المسلمة إليه مع قيمة البضائع المدونة في الفاتورة رقم (</w:t>
      </w:r>
      <w:r w:rsidRPr="00182F72">
        <w:rPr>
          <w:rFonts w:ascii="Traditional Arabic" w:hAnsi="Traditional Arabic" w:cs="Traditional Arabic" w:hint="cs"/>
          <w:sz w:val="32"/>
          <w:szCs w:val="32"/>
          <w:rtl/>
          <w:lang w:bidi="fa-IR"/>
        </w:rPr>
        <w:t>20</w:t>
      </w:r>
      <w:r w:rsidRPr="00182F72">
        <w:rPr>
          <w:rFonts w:ascii="Traditional Arabic" w:hAnsi="Traditional Arabic" w:cs="Traditional Arabic"/>
          <w:sz w:val="32"/>
          <w:szCs w:val="32"/>
          <w:rtl/>
          <w:lang w:bidi="fa-IR"/>
        </w:rPr>
        <w:t>)</w:t>
      </w:r>
      <w:r w:rsidRPr="00182F72">
        <w:rPr>
          <w:rFonts w:ascii="Traditional Arabic" w:hAnsi="Traditional Arabic" w:cs="Traditional Arabic"/>
          <w:sz w:val="32"/>
          <w:szCs w:val="32"/>
          <w:rtl/>
        </w:rPr>
        <w:t>، وقيمة اللوحة الدعائية، والمنبثقة عن الاتفاق المبرم بين الطرفين</w:t>
      </w:r>
      <w:r w:rsidRPr="00182F72">
        <w:rPr>
          <w:rFonts w:ascii="Traditional Arabic" w:hAnsi="Traditional Arabic" w:cs="Traditional Arabic" w:hint="cs"/>
          <w:sz w:val="32"/>
          <w:szCs w:val="32"/>
          <w:rtl/>
        </w:rPr>
        <w:t xml:space="preserve"> في</w:t>
      </w:r>
      <w:r w:rsidRPr="00182F72">
        <w:rPr>
          <w:rFonts w:ascii="Traditional Arabic" w:hAnsi="Traditional Arabic" w:cs="Traditional Arabic"/>
          <w:sz w:val="32"/>
          <w:szCs w:val="32"/>
          <w:rtl/>
        </w:rPr>
        <w:t xml:space="preserve"> </w:t>
      </w:r>
      <w:r w:rsidRPr="00182F72">
        <w:rPr>
          <w:rFonts w:ascii="Traditional Arabic" w:hAnsi="Traditional Arabic" w:cs="Traditional Arabic" w:hint="cs"/>
          <w:sz w:val="32"/>
          <w:szCs w:val="32"/>
          <w:rtl/>
          <w:lang w:bidi="ar-EG"/>
        </w:rPr>
        <w:t xml:space="preserve">2/8/1436هـ الموافق 20/5/2015م، </w:t>
      </w:r>
      <w:r w:rsidRPr="00182F72">
        <w:rPr>
          <w:rFonts w:ascii="Traditional Arabic" w:hAnsi="Traditional Arabic" w:cs="Traditional Arabic"/>
          <w:sz w:val="32"/>
          <w:szCs w:val="32"/>
          <w:rtl/>
        </w:rPr>
        <w:t>والذي بموجبه يتولى المدعى عليه تمثيل المدعي</w:t>
      </w:r>
      <w:r w:rsidRPr="00182F72">
        <w:rPr>
          <w:rFonts w:ascii="Traditional Arabic" w:hAnsi="Traditional Arabic" w:cs="Traditional Arabic" w:hint="cs"/>
          <w:sz w:val="32"/>
          <w:szCs w:val="32"/>
          <w:rtl/>
        </w:rPr>
        <w:t xml:space="preserve"> في</w:t>
      </w:r>
      <w:r w:rsidRPr="00182F72">
        <w:rPr>
          <w:rFonts w:ascii="Traditional Arabic" w:hAnsi="Traditional Arabic" w:cs="Traditional Arabic"/>
          <w:sz w:val="32"/>
          <w:szCs w:val="32"/>
          <w:rtl/>
        </w:rPr>
        <w:t xml:space="preserve"> بيع منتجات آيس كريم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من خلال منافذ البيع في مجمع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بالدمام، ولما كان المدعى عليه ينكر الدعوى جملة وتفصيل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والبين مما اكتنفته القضية تقايل الطرفين عن إكمال </w:t>
      </w:r>
      <w:r w:rsidRPr="00182F72">
        <w:rPr>
          <w:rFonts w:ascii="Traditional Arabic" w:hAnsi="Traditional Arabic" w:cs="Traditional Arabic"/>
          <w:sz w:val="32"/>
          <w:szCs w:val="32"/>
          <w:rtl/>
        </w:rPr>
        <w:lastRenderedPageBreak/>
        <w:t>الاتفاق، وتراجعهما عنه وإلغاؤه، ولا مواربة في ثبوت ذلك</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الأمر الذي نشأ عنه الخلاف بين الطرفين في الآثار المترتبة عن هذا الإل</w:t>
      </w:r>
      <w:r w:rsidRPr="00182F72">
        <w:rPr>
          <w:rFonts w:ascii="Traditional Arabic" w:hAnsi="Traditional Arabic" w:cs="Traditional Arabic" w:hint="cs"/>
          <w:sz w:val="32"/>
          <w:szCs w:val="32"/>
          <w:rtl/>
        </w:rPr>
        <w:t>غ</w:t>
      </w:r>
      <w:r w:rsidRPr="00182F72">
        <w:rPr>
          <w:rFonts w:ascii="Traditional Arabic" w:hAnsi="Traditional Arabic" w:cs="Traditional Arabic"/>
          <w:sz w:val="32"/>
          <w:szCs w:val="32"/>
          <w:rtl/>
        </w:rPr>
        <w:t>اء من طلب التعويض، ورد المعدات المستلمة من المدعى عليه، والمطالبة بالتعويض عن الفاتورة (</w:t>
      </w:r>
      <w:r w:rsidRPr="00182F72">
        <w:rPr>
          <w:rFonts w:ascii="Traditional Arabic" w:hAnsi="Traditional Arabic" w:cs="Traditional Arabic" w:hint="cs"/>
          <w:sz w:val="32"/>
          <w:szCs w:val="32"/>
          <w:rtl/>
          <w:lang w:bidi="fa-IR"/>
        </w:rPr>
        <w:t>20</w:t>
      </w:r>
      <w:r w:rsidRPr="00182F72">
        <w:rPr>
          <w:rFonts w:ascii="Traditional Arabic" w:hAnsi="Traditional Arabic" w:cs="Traditional Arabic"/>
          <w:sz w:val="32"/>
          <w:szCs w:val="32"/>
          <w:rtl/>
          <w:lang w:bidi="fa-IR"/>
        </w:rPr>
        <w:t>)</w:t>
      </w:r>
      <w:r w:rsidRPr="00182F72">
        <w:rPr>
          <w:rFonts w:ascii="Traditional Arabic" w:hAnsi="Traditional Arabic" w:cs="Traditional Arabic"/>
          <w:sz w:val="32"/>
          <w:szCs w:val="32"/>
          <w:rtl/>
        </w:rPr>
        <w:t>، وقيمة اللوحة الدعائية مثار النزاع، وإذ الحال</w:t>
      </w:r>
      <w:r w:rsidRPr="00182F72">
        <w:rPr>
          <w:rFonts w:ascii="Traditional Arabic" w:hAnsi="Traditional Arabic" w:cs="Traditional Arabic"/>
          <w:sz w:val="32"/>
          <w:szCs w:val="32"/>
        </w:rPr>
        <w:t xml:space="preserve"> </w:t>
      </w:r>
      <w:r w:rsidRPr="00182F72">
        <w:rPr>
          <w:rFonts w:ascii="Traditional Arabic" w:hAnsi="Traditional Arabic" w:cs="Traditional Arabic"/>
          <w:sz w:val="32"/>
          <w:szCs w:val="32"/>
          <w:rtl/>
        </w:rPr>
        <w:t>ما تقدم من إقالة الطرفين لبعضهما من العقد، فإن ذلك لا يناوئ استصحاب بنوده في الاحتكام إليه لما نشأ من خلافات قبل الإلغاء، باعتباره محل تطاوعهما لما تضمنه من بنود، وما ينشأ عنه من حقوق والتزامات، وذلك إرساء</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لمبدأ الوفاء بالعقود، المبني على قول الباري سبحانه</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"يَا أَيهَا الَّذِينَ آمَنُوا أَوْفُوا بِالْعُقُود</w:t>
      </w:r>
      <w:r w:rsidRPr="00182F72">
        <w:rPr>
          <w:rFonts w:ascii="Traditional Arabic" w:hAnsi="Traditional Arabic" w:cs="Traditional Arabic"/>
          <w:sz w:val="32"/>
          <w:szCs w:val="32"/>
          <w:shd w:val="clear" w:color="auto" w:fill="FFFFFF"/>
          <w:rtl/>
        </w:rPr>
        <w:t>"</w:t>
      </w:r>
      <w:r w:rsidRPr="00182F72">
        <w:rPr>
          <w:rFonts w:ascii="Traditional Arabic" w:hAnsi="Traditional Arabic" w:cs="Traditional Arabic"/>
          <w:sz w:val="32"/>
          <w:szCs w:val="32"/>
          <w:rtl/>
        </w:rPr>
        <w:t>، وباعتباره يؤسس لمبدأ المجابهة بالدليل، إذ العقد محل استناد من الطرفين فيما يقررانه من طلبات وي</w:t>
      </w:r>
      <w:r w:rsidRPr="00182F72">
        <w:rPr>
          <w:rFonts w:ascii="Traditional Arabic" w:hAnsi="Traditional Arabic" w:cs="Traditional Arabic" w:hint="cs"/>
          <w:sz w:val="32"/>
          <w:szCs w:val="32"/>
          <w:rtl/>
        </w:rPr>
        <w:t>ث</w:t>
      </w:r>
      <w:r w:rsidRPr="00182F72">
        <w:rPr>
          <w:rFonts w:ascii="Traditional Arabic" w:hAnsi="Traditional Arabic" w:cs="Traditional Arabic"/>
          <w:sz w:val="32"/>
          <w:szCs w:val="32"/>
          <w:rtl/>
        </w:rPr>
        <w:t>يرانه من دفوع، وبما أن الثابت عدم اعتراض المدعى عليه عن استلام المعدات المطلوبة من المدعي وإنما ثار الخلاف فيما بينهم في طريقة استرجاع المعدات وآلية ذلك</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مما تستبين منه الدائرة عدم وجود خلاف بينهم في أصل رد المعدات المدونة</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 xml:space="preserve">في محضر التسليم المؤرخ في </w:t>
      </w:r>
      <w:r w:rsidRPr="00182F72">
        <w:rPr>
          <w:rFonts w:ascii="Traditional Arabic" w:hAnsi="Traditional Arabic" w:cs="Traditional Arabic" w:hint="cs"/>
          <w:sz w:val="32"/>
          <w:szCs w:val="32"/>
          <w:rtl/>
          <w:lang w:bidi="ar-EG"/>
        </w:rPr>
        <w:t xml:space="preserve">29/7/2015م، </w:t>
      </w:r>
      <w:r w:rsidRPr="00182F72">
        <w:rPr>
          <w:rFonts w:ascii="Traditional Arabic" w:hAnsi="Traditional Arabic" w:cs="Traditional Arabic"/>
          <w:sz w:val="32"/>
          <w:szCs w:val="32"/>
          <w:rtl/>
        </w:rPr>
        <w:t xml:space="preserve">والمقدمة في مذكرة المدعى عليه بجلسة </w:t>
      </w:r>
      <w:r w:rsidRPr="00182F72">
        <w:rPr>
          <w:rFonts w:ascii="Traditional Arabic" w:hAnsi="Traditional Arabic" w:cs="Traditional Arabic" w:hint="cs"/>
          <w:sz w:val="32"/>
          <w:szCs w:val="32"/>
          <w:rtl/>
          <w:lang w:bidi="ar-EG"/>
        </w:rPr>
        <w:t xml:space="preserve">29/1/1438هـ، </w:t>
      </w:r>
      <w:r w:rsidRPr="00182F72">
        <w:rPr>
          <w:rFonts w:ascii="Traditional Arabic" w:hAnsi="Traditional Arabic" w:cs="Traditional Arabic"/>
          <w:sz w:val="32"/>
          <w:szCs w:val="32"/>
          <w:rtl/>
        </w:rPr>
        <w:t>وهي: عدد (</w:t>
      </w:r>
      <w:r w:rsidRPr="00182F72">
        <w:rPr>
          <w:rFonts w:ascii="Traditional Arabic" w:hAnsi="Traditional Arabic" w:cs="Traditional Arabic"/>
          <w:sz w:val="32"/>
          <w:szCs w:val="32"/>
          <w:rtl/>
          <w:lang w:bidi="fa-IR"/>
        </w:rPr>
        <w:t xml:space="preserve">۲) </w:t>
      </w:r>
      <w:r w:rsidRPr="00182F72">
        <w:rPr>
          <w:rFonts w:ascii="Traditional Arabic" w:hAnsi="Traditional Arabic" w:cs="Traditional Arabic"/>
          <w:sz w:val="32"/>
          <w:szCs w:val="32"/>
          <w:rtl/>
        </w:rPr>
        <w:t xml:space="preserve">ثلاجة عرض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lang w:bidi="fa-IR"/>
        </w:rPr>
        <w:t>۷</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عيون، وعدد (1) ثلاجة تخزين سعة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500</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لتر، وعدد (1) ماكنة بسكويت واحد راس، وعدد (1) ماكنة صب عجينة، وعدد (1) لفافة بسكويت، وعدد (1) ملعقة غرف آيس كريم صغير، وعدد (1) ملعقة غرف </w:t>
      </w:r>
      <w:r w:rsidRPr="00182F72">
        <w:rPr>
          <w:rFonts w:ascii="Traditional Arabic" w:hAnsi="Traditional Arabic" w:cs="Traditional Arabic" w:hint="cs"/>
          <w:sz w:val="32"/>
          <w:szCs w:val="32"/>
          <w:rtl/>
        </w:rPr>
        <w:t>آي</w:t>
      </w:r>
      <w:r w:rsidRPr="00182F72">
        <w:rPr>
          <w:rFonts w:ascii="Traditional Arabic" w:hAnsi="Traditional Arabic" w:cs="Traditional Arabic"/>
          <w:sz w:val="32"/>
          <w:szCs w:val="32"/>
          <w:rtl/>
        </w:rPr>
        <w:t>س كريم كبير، وعدد (</w:t>
      </w:r>
      <w:r w:rsidRPr="00182F72">
        <w:rPr>
          <w:rFonts w:ascii="Traditional Arabic" w:hAnsi="Traditional Arabic" w:cs="Traditional Arabic"/>
          <w:sz w:val="32"/>
          <w:szCs w:val="32"/>
          <w:rtl/>
          <w:lang w:bidi="fa-IR"/>
        </w:rPr>
        <w:t xml:space="preserve">۱) </w:t>
      </w:r>
      <w:r w:rsidRPr="00182F72">
        <w:rPr>
          <w:rFonts w:ascii="Traditional Arabic" w:hAnsi="Traditional Arabic" w:cs="Traditional Arabic"/>
          <w:sz w:val="32"/>
          <w:szCs w:val="32"/>
          <w:rtl/>
        </w:rPr>
        <w:t>حافظة بسكويت بلاستيك زجاجي، وعدد (1) حاملة ملاعق، وعدد (</w:t>
      </w:r>
      <w:r w:rsidRPr="00182F72">
        <w:rPr>
          <w:rFonts w:ascii="Traditional Arabic" w:hAnsi="Traditional Arabic" w:cs="Traditional Arabic"/>
          <w:sz w:val="32"/>
          <w:szCs w:val="32"/>
          <w:rtl/>
          <w:lang w:bidi="fa-IR"/>
        </w:rPr>
        <w:t xml:space="preserve">۱) </w:t>
      </w:r>
      <w:r w:rsidRPr="00182F72">
        <w:rPr>
          <w:rFonts w:ascii="Traditional Arabic" w:hAnsi="Traditional Arabic" w:cs="Traditional Arabic"/>
          <w:sz w:val="32"/>
          <w:szCs w:val="32"/>
          <w:rtl/>
        </w:rPr>
        <w:t xml:space="preserve">حامل </w:t>
      </w:r>
      <w:r w:rsidRPr="00182F72">
        <w:rPr>
          <w:rFonts w:ascii="Traditional Arabic" w:hAnsi="Traditional Arabic" w:cs="Traditional Arabic"/>
          <w:sz w:val="32"/>
          <w:szCs w:val="32"/>
          <w:rtl/>
          <w:lang w:bidi="fa-IR"/>
        </w:rPr>
        <w:t>۳</w:t>
      </w:r>
      <w:r w:rsidRPr="00182F72">
        <w:rPr>
          <w:rFonts w:ascii="Traditional Arabic" w:hAnsi="Traditional Arabic" w:cs="Traditional Arabic"/>
          <w:sz w:val="32"/>
          <w:szCs w:val="32"/>
          <w:rtl/>
        </w:rPr>
        <w:t xml:space="preserve"> كون، وعدد (3) تي شيرت أسود، وعدد (</w:t>
      </w:r>
      <w:r w:rsidRPr="00182F72">
        <w:rPr>
          <w:rFonts w:ascii="Traditional Arabic" w:hAnsi="Traditional Arabic" w:cs="Traditional Arabic"/>
          <w:sz w:val="32"/>
          <w:szCs w:val="32"/>
          <w:rtl/>
          <w:lang w:bidi="fa-IR"/>
        </w:rPr>
        <w:t xml:space="preserve">۲) </w:t>
      </w:r>
      <w:r w:rsidRPr="00182F72">
        <w:rPr>
          <w:rFonts w:ascii="Traditional Arabic" w:hAnsi="Traditional Arabic" w:cs="Traditional Arabic"/>
          <w:sz w:val="32"/>
          <w:szCs w:val="32"/>
          <w:rtl/>
        </w:rPr>
        <w:t>قبعة، وعدد (</w:t>
      </w:r>
      <w:r w:rsidRPr="00182F72">
        <w:rPr>
          <w:rFonts w:ascii="Traditional Arabic" w:hAnsi="Traditional Arabic" w:cs="Traditional Arabic" w:hint="cs"/>
          <w:sz w:val="32"/>
          <w:szCs w:val="32"/>
          <w:rtl/>
        </w:rPr>
        <w:t>16</w:t>
      </w:r>
      <w:r w:rsidRPr="00182F72">
        <w:rPr>
          <w:rFonts w:ascii="Traditional Arabic" w:hAnsi="Traditional Arabic" w:cs="Traditional Arabic"/>
          <w:sz w:val="32"/>
          <w:szCs w:val="32"/>
          <w:rtl/>
        </w:rPr>
        <w:t>) ستاندا</w:t>
      </w:r>
      <w:r w:rsidRPr="00182F72">
        <w:rPr>
          <w:rFonts w:ascii="Traditional Arabic" w:hAnsi="Traditional Arabic" w:cs="Traditional Arabic" w:hint="cs"/>
          <w:sz w:val="32"/>
          <w:szCs w:val="32"/>
          <w:rtl/>
        </w:rPr>
        <w:t xml:space="preserve">ت </w:t>
      </w:r>
      <w:r w:rsidRPr="00182F72">
        <w:rPr>
          <w:rFonts w:ascii="Traditional Arabic" w:hAnsi="Traditional Arabic" w:cs="Traditional Arabic"/>
          <w:sz w:val="32"/>
          <w:szCs w:val="32"/>
          <w:rtl/>
        </w:rPr>
        <w:t>لاصقة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ولذلك تنتهي معه الدائرة إلى إلزام المدعى عليه بردها للمدعي، و</w:t>
      </w:r>
      <w:r w:rsidRPr="00182F72">
        <w:rPr>
          <w:rFonts w:ascii="Traditional Arabic" w:hAnsi="Traditional Arabic" w:cs="Traditional Arabic" w:hint="cs"/>
          <w:sz w:val="32"/>
          <w:szCs w:val="32"/>
          <w:rtl/>
        </w:rPr>
        <w:t>ح</w:t>
      </w:r>
      <w:r w:rsidRPr="00182F72">
        <w:rPr>
          <w:rFonts w:ascii="Traditional Arabic" w:hAnsi="Traditional Arabic" w:cs="Traditional Arabic"/>
          <w:sz w:val="32"/>
          <w:szCs w:val="32"/>
          <w:rtl/>
        </w:rPr>
        <w:t>يال مطالبة المدعي بقيمة الفاتورة رقم (</w:t>
      </w:r>
      <w:r w:rsidRPr="00182F72">
        <w:rPr>
          <w:rFonts w:ascii="Traditional Arabic" w:hAnsi="Traditional Arabic" w:cs="Traditional Arabic" w:hint="cs"/>
          <w:sz w:val="32"/>
          <w:szCs w:val="32"/>
          <w:rtl/>
        </w:rPr>
        <w:t>20</w:t>
      </w:r>
      <w:r w:rsidRPr="00182F72">
        <w:rPr>
          <w:rFonts w:ascii="Traditional Arabic" w:hAnsi="Traditional Arabic" w:cs="Traditional Arabic"/>
          <w:sz w:val="32"/>
          <w:szCs w:val="32"/>
          <w:rtl/>
          <w:lang w:bidi="fa-IR"/>
        </w:rPr>
        <w:t xml:space="preserve">) </w:t>
      </w:r>
      <w:r w:rsidRPr="00182F72">
        <w:rPr>
          <w:rFonts w:ascii="Traditional Arabic" w:hAnsi="Traditional Arabic" w:cs="Traditional Arabic"/>
          <w:sz w:val="32"/>
          <w:szCs w:val="32"/>
          <w:rtl/>
        </w:rPr>
        <w:t>بمبلغ</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قدره (</w:t>
      </w:r>
      <w:r w:rsidRPr="00182F72">
        <w:rPr>
          <w:rFonts w:ascii="Traditional Arabic" w:hAnsi="Traditional Arabic" w:cs="Traditional Arabic" w:hint="cs"/>
          <w:sz w:val="32"/>
          <w:szCs w:val="32"/>
          <w:rtl/>
          <w:lang w:bidi="ar-EG"/>
        </w:rPr>
        <w:t xml:space="preserve">7.468) </w:t>
      </w:r>
      <w:r w:rsidRPr="00182F72">
        <w:rPr>
          <w:rFonts w:ascii="Traditional Arabic" w:hAnsi="Traditional Arabic" w:cs="Traditional Arabic"/>
          <w:sz w:val="32"/>
          <w:szCs w:val="32"/>
          <w:rtl/>
        </w:rPr>
        <w:t>ر</w:t>
      </w:r>
      <w:r w:rsidRPr="00182F72">
        <w:rPr>
          <w:rFonts w:ascii="Traditional Arabic" w:hAnsi="Traditional Arabic" w:cs="Traditional Arabic" w:hint="cs"/>
          <w:sz w:val="32"/>
          <w:szCs w:val="32"/>
          <w:rtl/>
          <w:lang w:bidi="ar-EG"/>
        </w:rPr>
        <w:t>ي</w:t>
      </w:r>
      <w:r w:rsidRPr="00182F72">
        <w:rPr>
          <w:rFonts w:ascii="Traditional Arabic" w:hAnsi="Traditional Arabic" w:cs="Traditional Arabic"/>
          <w:sz w:val="32"/>
          <w:szCs w:val="32"/>
          <w:rtl/>
        </w:rPr>
        <w:t>ال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والجلي من الأوراق استلام البضائع المضمنة في الفاتورة من المدعى عليه، ومن ثم توجب قيمتها في ذمته، بحسبان ما نص عليه البند (ب) من الفقرة (</w:t>
      </w:r>
      <w:r w:rsidRPr="00182F72">
        <w:rPr>
          <w:rFonts w:ascii="Traditional Arabic" w:hAnsi="Traditional Arabic" w:cs="Traditional Arabic"/>
          <w:sz w:val="32"/>
          <w:szCs w:val="32"/>
          <w:rtl/>
          <w:lang w:bidi="fa-IR"/>
        </w:rPr>
        <w:t xml:space="preserve">۷) </w:t>
      </w:r>
      <w:r w:rsidRPr="00182F72">
        <w:rPr>
          <w:rFonts w:ascii="Traditional Arabic" w:hAnsi="Traditional Arabic" w:cs="Traditional Arabic"/>
          <w:sz w:val="32"/>
          <w:szCs w:val="32"/>
          <w:rtl/>
        </w:rPr>
        <w:t>في الصفحة الثالثة من الاتفاق، والتي تنص على التزام المدعى عليه بدفع قيمة المشتريات فور</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عن</w:t>
      </w:r>
      <w:r w:rsidRPr="00182F72">
        <w:rPr>
          <w:rFonts w:ascii="Traditional Arabic" w:hAnsi="Traditional Arabic" w:cs="Traditional Arabic" w:hint="cs"/>
          <w:sz w:val="32"/>
          <w:szCs w:val="32"/>
          <w:rtl/>
        </w:rPr>
        <w:t>د</w:t>
      </w:r>
      <w:r w:rsidRPr="00182F72">
        <w:rPr>
          <w:rFonts w:ascii="Traditional Arabic" w:hAnsi="Traditional Arabic" w:cs="Traditional Arabic"/>
          <w:sz w:val="32"/>
          <w:szCs w:val="32"/>
          <w:rtl/>
        </w:rPr>
        <w:t xml:space="preserve"> التسليم، ومن ثم يتقرر لزوم قيمة هذه الفاتورة في ذمة المدعى عليه، وتمضي معه الدائرة في إلزامه بسدادها للمدعي، وبشأن مطالبة المدعي بقيمة اللوحة الدعائية، وإذ ينابذ المدعى عليه هذه المطالبة، ويطلب رفضها، وأقام دفعه ذلك على أساس رفضه استلام اللوحة وعدم التوقيع بذلك، ومن ثم عدم لزوم قيمتها في ذمته، ولئن كان المدعي يتشبث بمطالبته، ويؤسسها على اعتبارها من متطلبات العقد، ولا يمكن ردها من المدعى عليه، وأخذ موافقته عليها، ذلك أنها تمثل شعار المنتج الذي يقوم المدعى عليه بتمثيل المدعي في مجمع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فإن الدائرة تبسط نظرها لهذه المطالبة من واقع العقد المبرم بين الطرفين، وبالاطلاع عليه من الدائرة استبان لها عدم وجاهة دفوع المدعى عليه في هذا الشأن، ومصادمتها لبنود الالتزام الواردة في العقد، ذلك أن البند (ب) في الفقرة (1) من الصفحة الثانية، قد أفصحت عن التزامات المدعى عليه، وذلك بسداد رسوم سنوية تشمل قيمة استخدام المعدات والأجهزة، وكذلك اللوحات الدعائية مثار الخصومة، وبذلك يتبين للدائرة أن قيمة اللوحة ليست مثار خلاف بين الطرفين باعتبار شمولها ضمن الرسوم المسددة من المدعى عليه وفق الفقرة السالفة، </w:t>
      </w:r>
      <w:r w:rsidRPr="00182F72">
        <w:rPr>
          <w:rFonts w:ascii="Traditional Arabic" w:hAnsi="Traditional Arabic" w:cs="Traditional Arabic"/>
          <w:sz w:val="32"/>
          <w:szCs w:val="32"/>
          <w:rtl/>
        </w:rPr>
        <w:lastRenderedPageBreak/>
        <w:t>وبذلك ينتقض دفع المدعى عليه بأخذ موافقته على تركيب اللوحة وقبوله بذلك، إذ تفص</w:t>
      </w:r>
      <w:r w:rsidRPr="00182F72">
        <w:rPr>
          <w:rFonts w:ascii="Traditional Arabic" w:hAnsi="Traditional Arabic" w:cs="Traditional Arabic" w:hint="cs"/>
          <w:sz w:val="32"/>
          <w:szCs w:val="32"/>
          <w:rtl/>
        </w:rPr>
        <w:t>ح</w:t>
      </w:r>
      <w:r w:rsidRPr="00182F72">
        <w:rPr>
          <w:rFonts w:ascii="Traditional Arabic" w:hAnsi="Traditional Arabic" w:cs="Traditional Arabic"/>
          <w:sz w:val="32"/>
          <w:szCs w:val="32"/>
          <w:rtl/>
        </w:rPr>
        <w:t xml:space="preserve"> الفقرة عن اعتبار ذلك من متطلبات التعاقد، ومما تشتمله قيمة الرسوم المسددة، وإذ استبان للدائرة أن المدعي يقيم مطالبته على أساس سليم يسنده عجز الفقرة (</w:t>
      </w:r>
      <w:r w:rsidRPr="00182F72">
        <w:rPr>
          <w:rFonts w:ascii="Traditional Arabic" w:hAnsi="Traditional Arabic" w:cs="Traditional Arabic"/>
          <w:sz w:val="32"/>
          <w:szCs w:val="32"/>
          <w:rtl/>
          <w:lang w:bidi="fa-IR"/>
        </w:rPr>
        <w:t xml:space="preserve">۳) </w:t>
      </w:r>
      <w:r w:rsidRPr="00182F72">
        <w:rPr>
          <w:rFonts w:ascii="Traditional Arabic" w:hAnsi="Traditional Arabic" w:cs="Traditional Arabic"/>
          <w:sz w:val="32"/>
          <w:szCs w:val="32"/>
          <w:rtl/>
        </w:rPr>
        <w:t xml:space="preserve">العقد، والذي يكشف بأنه في حالة إنهاء العقد قبل انتهاء الأربع سنوات الأولى، فيلتزم المدعى عليه بدفع باقي أقساط اللوحة الخارجية بواقع </w:t>
      </w:r>
      <w:r w:rsidRPr="00182F72">
        <w:rPr>
          <w:rFonts w:ascii="Traditional Arabic" w:hAnsi="Traditional Arabic" w:cs="Traditional Arabic" w:hint="cs"/>
          <w:sz w:val="32"/>
          <w:szCs w:val="32"/>
          <w:rtl/>
          <w:lang w:bidi="ar-EG"/>
        </w:rPr>
        <w:t>(25</w:t>
      </w:r>
      <w:r w:rsidRPr="00182F72">
        <w:rPr>
          <w:rFonts w:ascii="Traditional Arabic" w:hAnsi="Traditional Arabic" w:cs="Traditional Arabic"/>
          <w:sz w:val="32"/>
          <w:szCs w:val="32"/>
          <w:rtl/>
          <w:lang w:bidi="ar-EG"/>
        </w:rPr>
        <w:t>٪</w:t>
      </w:r>
      <w:r w:rsidRPr="00182F72">
        <w:rPr>
          <w:rFonts w:ascii="Traditional Arabic" w:hAnsi="Traditional Arabic" w:cs="Traditional Arabic" w:hint="cs"/>
          <w:sz w:val="32"/>
          <w:szCs w:val="32"/>
          <w:rtl/>
          <w:lang w:bidi="ar-EG"/>
        </w:rPr>
        <w:t>)</w:t>
      </w:r>
      <w:r w:rsidRPr="00182F72">
        <w:rPr>
          <w:rFonts w:ascii="Traditional Arabic" w:hAnsi="Traditional Arabic" w:cs="Traditional Arabic"/>
          <w:sz w:val="32"/>
          <w:szCs w:val="32"/>
          <w:rtl/>
          <w:lang w:bidi="fa-IR"/>
        </w:rPr>
        <w:t xml:space="preserve"> </w:t>
      </w:r>
      <w:r w:rsidRPr="00182F72">
        <w:rPr>
          <w:rFonts w:ascii="Traditional Arabic" w:hAnsi="Traditional Arabic" w:cs="Traditional Arabic"/>
          <w:sz w:val="32"/>
          <w:szCs w:val="32"/>
          <w:rtl/>
        </w:rPr>
        <w:t>عن كل سنة متبقية من الأربع سنوات، وبما أن الحال ما تقدم من تقايل الطرفين للعقد خلال السنة الأولى، ومن ثم يتجلى انطباق أحكام تلك الف</w:t>
      </w:r>
      <w:r w:rsidRPr="00182F72">
        <w:rPr>
          <w:rFonts w:ascii="Traditional Arabic" w:hAnsi="Traditional Arabic" w:cs="Traditional Arabic" w:hint="cs"/>
          <w:sz w:val="32"/>
          <w:szCs w:val="32"/>
          <w:rtl/>
        </w:rPr>
        <w:t>ق</w:t>
      </w:r>
      <w:r w:rsidRPr="00182F72">
        <w:rPr>
          <w:rFonts w:ascii="Traditional Arabic" w:hAnsi="Traditional Arabic" w:cs="Traditional Arabic"/>
          <w:sz w:val="32"/>
          <w:szCs w:val="32"/>
          <w:rtl/>
        </w:rPr>
        <w:t xml:space="preserve">رة على هذه الواقعة، ومن ثم توجبها في ذمة المدعى عليه باعتبارها من الالتزامات المنوطة به وفق </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لعقد، ولما كان المدعى عليه لا يجادل في القيمة محل المطالبة، وإنما يتمسك برفضها بالكلية باعتباره يملك الحق في رفض تركيبها، وهو ما أطنبت الدائرة البيان بشأنه، وفصلت بأن هذا الدفع ين</w:t>
      </w:r>
      <w:r w:rsidRPr="00182F72">
        <w:rPr>
          <w:rFonts w:ascii="Traditional Arabic" w:hAnsi="Traditional Arabic" w:cs="Traditional Arabic" w:hint="cs"/>
          <w:sz w:val="32"/>
          <w:szCs w:val="32"/>
          <w:rtl/>
        </w:rPr>
        <w:t>ق</w:t>
      </w:r>
      <w:r w:rsidRPr="00182F72">
        <w:rPr>
          <w:rFonts w:ascii="Traditional Arabic" w:hAnsi="Traditional Arabic" w:cs="Traditional Arabic"/>
          <w:sz w:val="32"/>
          <w:szCs w:val="32"/>
          <w:rtl/>
        </w:rPr>
        <w:t>ضه العقد مثار الالتزام بين الطرفين، ولذ</w:t>
      </w:r>
      <w:r w:rsidRPr="00182F72">
        <w:rPr>
          <w:rFonts w:ascii="Traditional Arabic" w:hAnsi="Traditional Arabic" w:cs="Traditional Arabic" w:hint="cs"/>
          <w:sz w:val="32"/>
          <w:szCs w:val="32"/>
          <w:rtl/>
          <w:lang w:bidi="ar-EG"/>
        </w:rPr>
        <w:t xml:space="preserve">لك </w:t>
      </w:r>
      <w:r w:rsidRPr="00182F72">
        <w:rPr>
          <w:rFonts w:ascii="Traditional Arabic" w:hAnsi="Traditional Arabic" w:cs="Traditional Arabic"/>
          <w:sz w:val="32"/>
          <w:szCs w:val="32"/>
          <w:rtl/>
        </w:rPr>
        <w:t xml:space="preserve">تضحی دفوع المدعى عليه غير قائمة على أساس، ويتعين </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طراحها من مقام الاعتداد، وتمضي الدائرة إلى ردها، ومن ثم الحكم بإلزام المدعى عليه سداد قيمة اللوحة الدعائية للمدعي، وبشأن مطالبة المدعي التعويض عن استخدام المدعى عليه للمعدات محل طلبه باستردادها، وإذ خلت أوراق القضية مما يسند مطالبته، إزاء رفض هذه المطالبة من المدعى عليه، وإبرازه الخطابات الصادرة منه للمدعي باستلام المعدات واقتراح</w:t>
      </w:r>
      <w:r w:rsidRPr="00182F72">
        <w:rPr>
          <w:rFonts w:ascii="Traditional Arabic" w:hAnsi="Traditional Arabic" w:cs="Traditional Arabic" w:hint="cs"/>
          <w:sz w:val="32"/>
          <w:szCs w:val="32"/>
          <w:rtl/>
        </w:rPr>
        <w:t>ه</w:t>
      </w:r>
      <w:r w:rsidRPr="00182F72">
        <w:rPr>
          <w:rFonts w:ascii="Traditional Arabic" w:hAnsi="Traditional Arabic" w:cs="Traditional Arabic"/>
          <w:sz w:val="32"/>
          <w:szCs w:val="32"/>
          <w:rtl/>
        </w:rPr>
        <w:t xml:space="preserve"> إجراءات تسليمها له</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ومن ثم فإنه لم يتقرر للدائرة واقعة المسؤولية التي يرمي المدعي منها فرض</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طلبا</w:t>
      </w:r>
      <w:r w:rsidRPr="00182F72">
        <w:rPr>
          <w:rFonts w:ascii="Traditional Arabic" w:hAnsi="Traditional Arabic" w:cs="Traditional Arabic" w:hint="cs"/>
          <w:sz w:val="32"/>
          <w:szCs w:val="32"/>
          <w:rtl/>
        </w:rPr>
        <w:t>ته</w:t>
      </w:r>
      <w:r w:rsidRPr="00182F72">
        <w:rPr>
          <w:rFonts w:ascii="Traditional Arabic" w:hAnsi="Traditional Arabic" w:cs="Traditional Arabic"/>
          <w:sz w:val="32"/>
          <w:szCs w:val="32"/>
          <w:rtl/>
        </w:rPr>
        <w:t xml:space="preserve"> بالتعويض، والتي تنهض على أركان ثلاثة من الخطأ والضرر والعلاقة السببية، إذ لم يتمحض للدائرة واقعة الخط</w:t>
      </w:r>
      <w:r w:rsidRPr="00182F72">
        <w:rPr>
          <w:rFonts w:ascii="Traditional Arabic" w:hAnsi="Traditional Arabic" w:cs="Traditional Arabic" w:hint="cs"/>
          <w:sz w:val="32"/>
          <w:szCs w:val="32"/>
          <w:rtl/>
        </w:rPr>
        <w:t>أ</w:t>
      </w:r>
      <w:r w:rsidRPr="00182F72">
        <w:rPr>
          <w:rFonts w:ascii="Traditional Arabic" w:hAnsi="Traditional Arabic" w:cs="Traditional Arabic"/>
          <w:sz w:val="32"/>
          <w:szCs w:val="32"/>
          <w:rtl/>
        </w:rPr>
        <w:t xml:space="preserve"> من المدع</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عليه</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ليتسنى لها من خلاله إقامة دعوى المسؤولية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مما يجعلها حرية بالرد، وترفضها الدائرة، وحيال مطالبة المدعى عليه فإن من المقرر فقه</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وقضاء</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اختصاص النظر</w:t>
      </w:r>
      <w:r w:rsidRPr="00182F72">
        <w:rPr>
          <w:rFonts w:ascii="Traditional Arabic" w:hAnsi="Traditional Arabic" w:cs="Traditional Arabic" w:hint="cs"/>
          <w:sz w:val="32"/>
          <w:szCs w:val="32"/>
          <w:rtl/>
        </w:rPr>
        <w:t xml:space="preserve"> في</w:t>
      </w:r>
      <w:r w:rsidRPr="00182F72">
        <w:rPr>
          <w:rFonts w:ascii="Traditional Arabic" w:hAnsi="Traditional Arabic" w:cs="Traditional Arabic"/>
          <w:sz w:val="32"/>
          <w:szCs w:val="32"/>
          <w:rtl/>
        </w:rPr>
        <w:t xml:space="preserve"> دعوى المدعي، وتضييق نطاق الفصل في حدود ذلك</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مما تشيح الدائرة نظرها ع</w:t>
      </w:r>
      <w:r w:rsidRPr="00182F72">
        <w:rPr>
          <w:rFonts w:ascii="Traditional Arabic" w:hAnsi="Traditional Arabic" w:cs="Traditional Arabic" w:hint="cs"/>
          <w:sz w:val="32"/>
          <w:szCs w:val="32"/>
          <w:rtl/>
        </w:rPr>
        <w:t>نه</w:t>
      </w:r>
      <w:r w:rsidRPr="00182F72">
        <w:rPr>
          <w:rFonts w:ascii="Traditional Arabic" w:hAnsi="Traditional Arabic" w:cs="Traditional Arabic"/>
          <w:sz w:val="32"/>
          <w:szCs w:val="32"/>
          <w:rtl/>
        </w:rPr>
        <w:t>ا سوى طلبات المدعي في هذا الصدد، ولما كانت الدائرة قد حجزت القضية للدراسة وهو ما يعني قفلها لباب المرافعة، وإعمال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للمادة </w:t>
      </w:r>
      <w:r w:rsidRPr="00182F72">
        <w:rPr>
          <w:rFonts w:ascii="Traditional Arabic" w:hAnsi="Traditional Arabic" w:cs="Traditional Arabic" w:hint="cs"/>
          <w:sz w:val="32"/>
          <w:szCs w:val="32"/>
          <w:rtl/>
          <w:lang w:bidi="ar-EG"/>
        </w:rPr>
        <w:t>(528)</w:t>
      </w:r>
      <w:r w:rsidRPr="00182F72">
        <w:rPr>
          <w:rFonts w:ascii="Traditional Arabic" w:hAnsi="Traditional Arabic" w:cs="Traditional Arabic"/>
          <w:sz w:val="32"/>
          <w:szCs w:val="32"/>
          <w:rtl/>
          <w:lang w:bidi="fa-IR"/>
        </w:rPr>
        <w:t xml:space="preserve"> </w:t>
      </w:r>
      <w:r w:rsidRPr="00182F72">
        <w:rPr>
          <w:rFonts w:ascii="Traditional Arabic" w:hAnsi="Traditional Arabic" w:cs="Traditional Arabic"/>
          <w:sz w:val="32"/>
          <w:szCs w:val="32"/>
          <w:rtl/>
        </w:rPr>
        <w:t>من نظام المحكمة التجارية، فإن الدائرة تبني قضا</w:t>
      </w:r>
      <w:r w:rsidRPr="00182F72">
        <w:rPr>
          <w:rFonts w:ascii="Traditional Arabic" w:hAnsi="Traditional Arabic" w:cs="Traditional Arabic" w:hint="cs"/>
          <w:sz w:val="32"/>
          <w:szCs w:val="32"/>
          <w:rtl/>
        </w:rPr>
        <w:t>ء</w:t>
      </w:r>
      <w:r w:rsidRPr="00182F72">
        <w:rPr>
          <w:rFonts w:ascii="Traditional Arabic" w:hAnsi="Traditional Arabic" w:cs="Traditional Arabic"/>
          <w:sz w:val="32"/>
          <w:szCs w:val="32"/>
          <w:rtl/>
        </w:rPr>
        <w:t>ها الوجاهي في إسداء حكمها على هذه المنازعة</w:t>
      </w:r>
      <w:r w:rsidRPr="00182F72">
        <w:rPr>
          <w:rFonts w:ascii="Traditional Arabic" w:hAnsi="Traditional Arabic" w:cs="Traditional Arabic" w:hint="cs"/>
          <w:sz w:val="32"/>
          <w:szCs w:val="32"/>
          <w:rtl/>
          <w:lang w:bidi="ar-EG"/>
        </w:rPr>
        <w:t>.</w:t>
      </w:r>
    </w:p>
    <w:p w:rsidR="00F37004" w:rsidRPr="00182F72"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182F72">
        <w:rPr>
          <w:rFonts w:ascii="Traditional Arabic" w:hAnsi="Traditional Arabic" w:cs="Traditional Arabic" w:hint="cs"/>
          <w:b/>
          <w:bCs/>
          <w:sz w:val="32"/>
          <w:szCs w:val="32"/>
          <w:rtl/>
          <w:lang w:bidi="ar-EG"/>
        </w:rPr>
        <w:t xml:space="preserve">لذلك </w:t>
      </w:r>
      <w:r w:rsidRPr="00182F72">
        <w:rPr>
          <w:rFonts w:ascii="Traditional Arabic" w:hAnsi="Traditional Arabic" w:cs="Traditional Arabic"/>
          <w:b/>
          <w:bCs/>
          <w:sz w:val="32"/>
          <w:szCs w:val="32"/>
          <w:rtl/>
        </w:rPr>
        <w:t>حكمت الدائرة: أول</w:t>
      </w:r>
      <w:r w:rsidRPr="00182F72">
        <w:rPr>
          <w:rFonts w:ascii="Traditional Arabic" w:hAnsi="Traditional Arabic" w:cs="Traditional Arabic" w:hint="cs"/>
          <w:b/>
          <w:bCs/>
          <w:sz w:val="32"/>
          <w:szCs w:val="32"/>
          <w:rtl/>
        </w:rPr>
        <w:t>اً</w:t>
      </w:r>
      <w:r w:rsidRPr="00182F72">
        <w:rPr>
          <w:rFonts w:ascii="Traditional Arabic" w:hAnsi="Traditional Arabic" w:cs="Traditional Arabic"/>
          <w:b/>
          <w:bCs/>
          <w:sz w:val="32"/>
          <w:szCs w:val="32"/>
          <w:rtl/>
        </w:rPr>
        <w:t xml:space="preserve"> إلزام المدعى عليه بأن يدفع للمدعي مبلغ</w:t>
      </w:r>
      <w:r w:rsidRPr="00182F72">
        <w:rPr>
          <w:rFonts w:ascii="Traditional Arabic" w:hAnsi="Traditional Arabic" w:cs="Traditional Arabic" w:hint="cs"/>
          <w:b/>
          <w:bCs/>
          <w:sz w:val="32"/>
          <w:szCs w:val="32"/>
          <w:rtl/>
        </w:rPr>
        <w:t>اً</w:t>
      </w:r>
      <w:r w:rsidRPr="00182F72">
        <w:rPr>
          <w:rFonts w:ascii="Traditional Arabic" w:hAnsi="Traditional Arabic" w:cs="Traditional Arabic"/>
          <w:b/>
          <w:bCs/>
          <w:sz w:val="32"/>
          <w:szCs w:val="32"/>
          <w:rtl/>
        </w:rPr>
        <w:t xml:space="preserve"> قدره سبعة آلاف،</w:t>
      </w:r>
      <w:r w:rsidRPr="00182F72">
        <w:rPr>
          <w:rFonts w:ascii="Traditional Arabic" w:hAnsi="Traditional Arabic" w:cs="Traditional Arabic" w:hint="cs"/>
          <w:b/>
          <w:bCs/>
          <w:sz w:val="32"/>
          <w:szCs w:val="32"/>
          <w:rtl/>
        </w:rPr>
        <w:t xml:space="preserve"> </w:t>
      </w:r>
      <w:r w:rsidRPr="00182F72">
        <w:rPr>
          <w:rFonts w:ascii="Traditional Arabic" w:hAnsi="Traditional Arabic" w:cs="Traditional Arabic"/>
          <w:b/>
          <w:bCs/>
          <w:sz w:val="32"/>
          <w:szCs w:val="32"/>
          <w:rtl/>
        </w:rPr>
        <w:t>وأربعمئة وثمانية وستون (</w:t>
      </w:r>
      <w:r w:rsidRPr="00182F72">
        <w:rPr>
          <w:rFonts w:ascii="Traditional Arabic" w:hAnsi="Traditional Arabic" w:cs="Traditional Arabic" w:hint="cs"/>
          <w:b/>
          <w:bCs/>
          <w:sz w:val="32"/>
          <w:szCs w:val="32"/>
          <w:rtl/>
          <w:lang w:bidi="fa-IR"/>
        </w:rPr>
        <w:t>7.468)</w:t>
      </w:r>
      <w:r w:rsidRPr="00182F72">
        <w:rPr>
          <w:rFonts w:ascii="Traditional Arabic" w:hAnsi="Traditional Arabic" w:cs="Traditional Arabic"/>
          <w:b/>
          <w:bCs/>
          <w:sz w:val="32"/>
          <w:szCs w:val="32"/>
          <w:rtl/>
        </w:rPr>
        <w:t xml:space="preserve"> ريال</w:t>
      </w:r>
      <w:r w:rsidRPr="00182F72">
        <w:rPr>
          <w:rFonts w:ascii="Traditional Arabic" w:hAnsi="Traditional Arabic" w:cs="Traditional Arabic" w:hint="cs"/>
          <w:b/>
          <w:bCs/>
          <w:sz w:val="32"/>
          <w:szCs w:val="32"/>
          <w:rtl/>
        </w:rPr>
        <w:t>اً</w:t>
      </w:r>
      <w:r w:rsidRPr="00182F72">
        <w:rPr>
          <w:rFonts w:ascii="Traditional Arabic" w:hAnsi="Traditional Arabic" w:cs="Traditional Arabic" w:hint="cs"/>
          <w:b/>
          <w:bCs/>
          <w:sz w:val="32"/>
          <w:szCs w:val="32"/>
          <w:rtl/>
          <w:lang w:bidi="fa-IR"/>
        </w:rPr>
        <w:t xml:space="preserve">. </w:t>
      </w:r>
      <w:r w:rsidRPr="00182F72">
        <w:rPr>
          <w:rFonts w:ascii="Traditional Arabic" w:hAnsi="Traditional Arabic" w:cs="Traditional Arabic" w:hint="cs"/>
          <w:b/>
          <w:bCs/>
          <w:sz w:val="32"/>
          <w:szCs w:val="32"/>
          <w:rtl/>
          <w:lang w:bidi="ar-EG"/>
        </w:rPr>
        <w:t>ث</w:t>
      </w:r>
      <w:r w:rsidRPr="00182F72">
        <w:rPr>
          <w:rFonts w:ascii="Traditional Arabic" w:hAnsi="Traditional Arabic" w:cs="Traditional Arabic"/>
          <w:b/>
          <w:bCs/>
          <w:sz w:val="32"/>
          <w:szCs w:val="32"/>
          <w:rtl/>
        </w:rPr>
        <w:t>اني</w:t>
      </w:r>
      <w:r w:rsidRPr="00182F72">
        <w:rPr>
          <w:rFonts w:ascii="Traditional Arabic" w:hAnsi="Traditional Arabic" w:cs="Traditional Arabic" w:hint="cs"/>
          <w:b/>
          <w:bCs/>
          <w:sz w:val="32"/>
          <w:szCs w:val="32"/>
          <w:rtl/>
        </w:rPr>
        <w:t>اً</w:t>
      </w:r>
      <w:r w:rsidRPr="00182F72">
        <w:rPr>
          <w:rFonts w:ascii="Traditional Arabic" w:hAnsi="Traditional Arabic" w:cs="Traditional Arabic"/>
          <w:b/>
          <w:bCs/>
          <w:sz w:val="32"/>
          <w:szCs w:val="32"/>
          <w:rtl/>
        </w:rPr>
        <w:t xml:space="preserve"> إلزام المدعى عليه بأن يدفع</w:t>
      </w:r>
      <w:r w:rsidRPr="00182F72">
        <w:rPr>
          <w:rFonts w:ascii="Traditional Arabic" w:hAnsi="Traditional Arabic" w:cs="Traditional Arabic" w:hint="cs"/>
          <w:b/>
          <w:bCs/>
          <w:sz w:val="32"/>
          <w:szCs w:val="32"/>
          <w:rtl/>
          <w:lang w:bidi="ar-EG"/>
        </w:rPr>
        <w:t xml:space="preserve"> </w:t>
      </w:r>
      <w:r w:rsidRPr="00182F72">
        <w:rPr>
          <w:rFonts w:ascii="Traditional Arabic" w:hAnsi="Traditional Arabic" w:cs="Traditional Arabic"/>
          <w:b/>
          <w:bCs/>
          <w:sz w:val="32"/>
          <w:szCs w:val="32"/>
          <w:rtl/>
        </w:rPr>
        <w:t>للمدعي مبلغ</w:t>
      </w:r>
      <w:r w:rsidRPr="00182F72">
        <w:rPr>
          <w:rFonts w:ascii="Traditional Arabic" w:hAnsi="Traditional Arabic" w:cs="Traditional Arabic" w:hint="cs"/>
          <w:b/>
          <w:bCs/>
          <w:sz w:val="32"/>
          <w:szCs w:val="32"/>
          <w:rtl/>
        </w:rPr>
        <w:t>اً</w:t>
      </w:r>
      <w:r w:rsidRPr="00182F72">
        <w:rPr>
          <w:rFonts w:ascii="Traditional Arabic" w:hAnsi="Traditional Arabic" w:cs="Traditional Arabic"/>
          <w:b/>
          <w:bCs/>
          <w:sz w:val="32"/>
          <w:szCs w:val="32"/>
          <w:rtl/>
        </w:rPr>
        <w:t xml:space="preserve"> قدره تسعة عشر ألف</w:t>
      </w:r>
      <w:r w:rsidRPr="00182F72">
        <w:rPr>
          <w:rFonts w:ascii="Traditional Arabic" w:hAnsi="Traditional Arabic" w:cs="Traditional Arabic" w:hint="cs"/>
          <w:b/>
          <w:bCs/>
          <w:sz w:val="32"/>
          <w:szCs w:val="32"/>
          <w:rtl/>
        </w:rPr>
        <w:t>اً</w:t>
      </w:r>
      <w:r w:rsidRPr="00182F72">
        <w:rPr>
          <w:rFonts w:ascii="Traditional Arabic" w:hAnsi="Traditional Arabic" w:cs="Traditional Arabic"/>
          <w:b/>
          <w:bCs/>
          <w:sz w:val="32"/>
          <w:szCs w:val="32"/>
          <w:rtl/>
        </w:rPr>
        <w:t>،</w:t>
      </w:r>
      <w:r w:rsidRPr="00182F72">
        <w:rPr>
          <w:rFonts w:ascii="Traditional Arabic" w:hAnsi="Traditional Arabic" w:cs="Traditional Arabic" w:hint="cs"/>
          <w:b/>
          <w:bCs/>
          <w:sz w:val="32"/>
          <w:szCs w:val="32"/>
          <w:rtl/>
        </w:rPr>
        <w:t xml:space="preserve"> </w:t>
      </w:r>
      <w:r w:rsidRPr="00182F72">
        <w:rPr>
          <w:rFonts w:ascii="Traditional Arabic" w:hAnsi="Traditional Arabic" w:cs="Traditional Arabic"/>
          <w:b/>
          <w:bCs/>
          <w:sz w:val="32"/>
          <w:szCs w:val="32"/>
          <w:rtl/>
        </w:rPr>
        <w:t>وثمانمئة (</w:t>
      </w:r>
      <w:r w:rsidRPr="00182F72">
        <w:rPr>
          <w:rFonts w:ascii="Traditional Arabic" w:hAnsi="Traditional Arabic" w:cs="Traditional Arabic" w:hint="cs"/>
          <w:b/>
          <w:bCs/>
          <w:sz w:val="32"/>
          <w:szCs w:val="32"/>
          <w:rtl/>
          <w:lang w:bidi="fa-IR"/>
        </w:rPr>
        <w:t xml:space="preserve">19.800) </w:t>
      </w:r>
      <w:r w:rsidRPr="00182F72">
        <w:rPr>
          <w:rFonts w:ascii="Traditional Arabic" w:hAnsi="Traditional Arabic" w:cs="Traditional Arabic"/>
          <w:b/>
          <w:bCs/>
          <w:sz w:val="32"/>
          <w:szCs w:val="32"/>
          <w:rtl/>
        </w:rPr>
        <w:t>ريال. ثالث</w:t>
      </w:r>
      <w:r w:rsidRPr="00182F72">
        <w:rPr>
          <w:rFonts w:ascii="Traditional Arabic" w:hAnsi="Traditional Arabic" w:cs="Traditional Arabic" w:hint="cs"/>
          <w:b/>
          <w:bCs/>
          <w:sz w:val="32"/>
          <w:szCs w:val="32"/>
          <w:rtl/>
        </w:rPr>
        <w:t>اً</w:t>
      </w:r>
      <w:r w:rsidRPr="00182F72">
        <w:rPr>
          <w:rFonts w:ascii="Traditional Arabic" w:hAnsi="Traditional Arabic" w:cs="Traditional Arabic"/>
          <w:b/>
          <w:bCs/>
          <w:sz w:val="32"/>
          <w:szCs w:val="32"/>
          <w:rtl/>
        </w:rPr>
        <w:t xml:space="preserve"> إلزام المدعى عليه بأن يرد للمدعي المعدات المدونة في محضر التسليم</w:t>
      </w:r>
      <w:r w:rsidRPr="00182F72">
        <w:rPr>
          <w:rFonts w:ascii="Traditional Arabic" w:hAnsi="Traditional Arabic" w:cs="Traditional Arabic" w:hint="cs"/>
          <w:b/>
          <w:bCs/>
          <w:sz w:val="32"/>
          <w:szCs w:val="32"/>
          <w:rtl/>
          <w:lang w:bidi="ar-EG"/>
        </w:rPr>
        <w:t xml:space="preserve"> </w:t>
      </w:r>
      <w:r w:rsidRPr="00182F72">
        <w:rPr>
          <w:rFonts w:ascii="Traditional Arabic" w:hAnsi="Traditional Arabic" w:cs="Traditional Arabic"/>
          <w:b/>
          <w:bCs/>
          <w:sz w:val="32"/>
          <w:szCs w:val="32"/>
          <w:rtl/>
        </w:rPr>
        <w:t xml:space="preserve">المؤرخ في </w:t>
      </w:r>
      <w:r w:rsidRPr="00182F72">
        <w:rPr>
          <w:rFonts w:ascii="Traditional Arabic" w:hAnsi="Traditional Arabic" w:cs="Traditional Arabic" w:hint="cs"/>
          <w:b/>
          <w:bCs/>
          <w:sz w:val="32"/>
          <w:szCs w:val="32"/>
          <w:rtl/>
          <w:lang w:bidi="ar-EG"/>
        </w:rPr>
        <w:t xml:space="preserve">29/7/2015م، </w:t>
      </w:r>
      <w:r w:rsidRPr="00182F72">
        <w:rPr>
          <w:rFonts w:ascii="Traditional Arabic" w:hAnsi="Traditional Arabic" w:cs="Traditional Arabic"/>
          <w:b/>
          <w:bCs/>
          <w:sz w:val="32"/>
          <w:szCs w:val="32"/>
          <w:rtl/>
        </w:rPr>
        <w:t>والواردة في هذه الأسباب. ورفض ما عدا ذلك من طلبات</w:t>
      </w:r>
      <w:r w:rsidRPr="00182F72">
        <w:rPr>
          <w:rFonts w:ascii="Traditional Arabic" w:hAnsi="Traditional Arabic" w:cs="Traditional Arabic" w:hint="cs"/>
          <w:b/>
          <w:bCs/>
          <w:sz w:val="32"/>
          <w:szCs w:val="32"/>
          <w:rtl/>
          <w:lang w:bidi="ar-EG"/>
        </w:rPr>
        <w:t>.</w:t>
      </w:r>
    </w:p>
    <w:p w:rsidR="00F37004" w:rsidRPr="00182F72" w:rsidRDefault="00F37004" w:rsidP="00F37004">
      <w:pPr>
        <w:pStyle w:val="a3"/>
        <w:bidi/>
        <w:spacing w:before="0" w:beforeAutospacing="0" w:afterAutospacing="0"/>
        <w:jc w:val="both"/>
        <w:rPr>
          <w:rFonts w:ascii="Traditional Arabic" w:hAnsi="Traditional Arabic" w:cs="Traditional Arabic"/>
          <w:b/>
          <w:bCs/>
          <w:sz w:val="32"/>
          <w:szCs w:val="32"/>
          <w:rtl/>
        </w:rPr>
      </w:pPr>
      <w:r w:rsidRPr="00182F72">
        <w:rPr>
          <w:rFonts w:ascii="Traditional Arabic" w:hAnsi="Traditional Arabic" w:cs="Traditional Arabic"/>
          <w:b/>
          <w:bCs/>
          <w:sz w:val="32"/>
          <w:szCs w:val="32"/>
          <w:rtl/>
        </w:rPr>
        <w:t>والله الموفق</w:t>
      </w:r>
      <w:r w:rsidRPr="00182F72">
        <w:rPr>
          <w:rFonts w:ascii="Traditional Arabic" w:hAnsi="Traditional Arabic" w:cs="Traditional Arabic" w:hint="cs"/>
          <w:b/>
          <w:bCs/>
          <w:sz w:val="32"/>
          <w:szCs w:val="32"/>
          <w:rtl/>
        </w:rPr>
        <w:t>،</w:t>
      </w:r>
      <w:r w:rsidRPr="00182F72">
        <w:rPr>
          <w:rFonts w:ascii="Traditional Arabic" w:hAnsi="Traditional Arabic" w:cs="Traditional Arabic"/>
          <w:b/>
          <w:bCs/>
          <w:sz w:val="32"/>
          <w:szCs w:val="32"/>
          <w:rtl/>
        </w:rPr>
        <w:t xml:space="preserve"> وصلى الله وسلم على نبينا محمد وعلى آله وصحبه أجمعين</w:t>
      </w:r>
      <w:r w:rsidRPr="00182F72">
        <w:rPr>
          <w:rFonts w:ascii="Traditional Arabic" w:hAnsi="Traditional Arabic" w:cs="Traditional Arabic"/>
          <w:b/>
          <w:bCs/>
          <w:sz w:val="32"/>
          <w:szCs w:val="32"/>
        </w:rPr>
        <w:t>.</w:t>
      </w:r>
    </w:p>
    <w:p w:rsidR="00F37004" w:rsidRPr="00182F72"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182F72" w:rsidRDefault="00F37004" w:rsidP="00F37004">
      <w:pPr>
        <w:pStyle w:val="a3"/>
        <w:bidi/>
        <w:spacing w:before="0" w:beforeAutospacing="0" w:afterAutospacing="0"/>
        <w:jc w:val="both"/>
        <w:rPr>
          <w:rFonts w:ascii="Traditional Arabic" w:hAnsi="Traditional Arabic" w:cs="Traditional Arabic"/>
          <w:b/>
          <w:bCs/>
          <w:sz w:val="32"/>
          <w:szCs w:val="32"/>
          <w:rtl/>
        </w:rPr>
      </w:pPr>
      <w:r w:rsidRPr="00182F72">
        <w:rPr>
          <w:rFonts w:ascii="Traditional Arabic" w:hAnsi="Traditional Arabic" w:cs="Traditional Arabic"/>
          <w:b/>
          <w:bCs/>
          <w:sz w:val="32"/>
          <w:szCs w:val="32"/>
          <w:rtl/>
        </w:rPr>
        <w:t>حكم محكمة الاستئناف</w:t>
      </w:r>
      <w:r w:rsidRPr="00182F72">
        <w:rPr>
          <w:rFonts w:ascii="Traditional Arabic" w:hAnsi="Traditional Arabic" w:cs="Traditional Arabic" w:hint="cs"/>
          <w:b/>
          <w:bCs/>
          <w:sz w:val="32"/>
          <w:szCs w:val="32"/>
          <w:rtl/>
        </w:rPr>
        <w:t>:</w:t>
      </w:r>
    </w:p>
    <w:p w:rsidR="00F37004" w:rsidRPr="00182F72" w:rsidRDefault="00F37004" w:rsidP="00F37004">
      <w:pPr>
        <w:pStyle w:val="a3"/>
        <w:bidi/>
        <w:spacing w:before="0" w:beforeAutospacing="0" w:afterAutospacing="0"/>
        <w:jc w:val="both"/>
        <w:rPr>
          <w:rFonts w:ascii="Traditional Arabic" w:hAnsi="Traditional Arabic" w:cs="Traditional Arabic"/>
          <w:b/>
          <w:bCs/>
          <w:sz w:val="32"/>
          <w:szCs w:val="32"/>
          <w:lang w:bidi="ar-EG"/>
        </w:rPr>
      </w:pPr>
      <w:r w:rsidRPr="00182F72">
        <w:rPr>
          <w:rFonts w:ascii="Traditional Arabic" w:hAnsi="Traditional Arabic" w:cs="Traditional Arabic"/>
          <w:b/>
          <w:bCs/>
          <w:sz w:val="32"/>
          <w:szCs w:val="32"/>
          <w:rtl/>
        </w:rPr>
        <w:lastRenderedPageBreak/>
        <w:t>حكمت المحكمة بتأييد الحكم فيما انتهى إليه من قضاء</w:t>
      </w:r>
      <w:r w:rsidRPr="00182F72">
        <w:rPr>
          <w:rFonts w:ascii="Traditional Arabic" w:hAnsi="Traditional Arabic" w:cs="Traditional Arabic"/>
          <w:b/>
          <w:bCs/>
          <w:sz w:val="32"/>
          <w:szCs w:val="32"/>
        </w:rPr>
        <w:t>.</w:t>
      </w:r>
    </w:p>
    <w:p w:rsidR="00F37004" w:rsidRPr="00182F72" w:rsidRDefault="00F37004" w:rsidP="00F37004">
      <w:pPr>
        <w:autoSpaceDE w:val="0"/>
        <w:autoSpaceDN w:val="0"/>
        <w:adjustRightInd w:val="0"/>
        <w:jc w:val="both"/>
        <w:rPr>
          <w:rFonts w:ascii="Traditional Arabic" w:hAnsi="Traditional Arabic" w:cs="Traditional Arabic"/>
          <w:b/>
          <w:bCs/>
          <w:sz w:val="32"/>
          <w:szCs w:val="32"/>
          <w:rtl/>
        </w:rPr>
      </w:pPr>
      <w:r w:rsidRPr="00182F72">
        <w:rPr>
          <w:rtl/>
        </w:rPr>
        <w:br w:type="page"/>
      </w:r>
      <w:r w:rsidRPr="00182F72">
        <w:rPr>
          <w:rFonts w:ascii="Traditional Arabic" w:hAnsi="Traditional Arabic" w:cs="Traditional Arabic"/>
          <w:b/>
          <w:bCs/>
          <w:sz w:val="32"/>
          <w:szCs w:val="32"/>
          <w:rtl/>
        </w:rPr>
        <w:lastRenderedPageBreak/>
        <w:t xml:space="preserve">رقم القضية في المحكمة الإدارية </w:t>
      </w:r>
      <w:r w:rsidRPr="00182F72">
        <w:rPr>
          <w:rFonts w:ascii="Traditional Arabic" w:hAnsi="Traditional Arabic" w:cs="Traditional Arabic" w:hint="cs"/>
          <w:b/>
          <w:bCs/>
          <w:sz w:val="32"/>
          <w:szCs w:val="32"/>
          <w:rtl/>
        </w:rPr>
        <w:t>1157/3/ق لعام 1435هـ</w:t>
      </w:r>
    </w:p>
    <w:p w:rsidR="00F37004" w:rsidRPr="00182F72" w:rsidRDefault="00F37004" w:rsidP="00F37004">
      <w:pPr>
        <w:autoSpaceDE w:val="0"/>
        <w:autoSpaceDN w:val="0"/>
        <w:adjustRightInd w:val="0"/>
        <w:jc w:val="both"/>
        <w:rPr>
          <w:rFonts w:ascii="Traditional Arabic" w:hAnsi="Traditional Arabic" w:cs="Traditional Arabic"/>
          <w:b/>
          <w:bCs/>
          <w:sz w:val="32"/>
          <w:szCs w:val="32"/>
          <w:rtl/>
        </w:rPr>
      </w:pPr>
      <w:r w:rsidRPr="00182F72">
        <w:rPr>
          <w:rFonts w:ascii="Traditional Arabic" w:hAnsi="Traditional Arabic" w:cs="Traditional Arabic"/>
          <w:b/>
          <w:bCs/>
          <w:sz w:val="32"/>
          <w:szCs w:val="32"/>
          <w:rtl/>
        </w:rPr>
        <w:t xml:space="preserve">رقم القضية في محكمة الاستئناف الإدارية </w:t>
      </w:r>
      <w:r w:rsidRPr="00182F72">
        <w:rPr>
          <w:rFonts w:ascii="Traditional Arabic" w:hAnsi="Traditional Arabic" w:cs="Traditional Arabic" w:hint="cs"/>
          <w:b/>
          <w:bCs/>
          <w:sz w:val="32"/>
          <w:szCs w:val="32"/>
          <w:rtl/>
        </w:rPr>
        <w:t xml:space="preserve">936/ق </w:t>
      </w:r>
      <w:r w:rsidRPr="00182F72">
        <w:rPr>
          <w:rFonts w:ascii="Traditional Arabic" w:hAnsi="Traditional Arabic" w:cs="Traditional Arabic"/>
          <w:b/>
          <w:bCs/>
          <w:sz w:val="32"/>
          <w:szCs w:val="32"/>
          <w:rtl/>
        </w:rPr>
        <w:t>لعام 143</w:t>
      </w:r>
      <w:r w:rsidRPr="00182F72">
        <w:rPr>
          <w:rFonts w:ascii="Traditional Arabic" w:hAnsi="Traditional Arabic" w:cs="Traditional Arabic" w:hint="cs"/>
          <w:b/>
          <w:bCs/>
          <w:sz w:val="32"/>
          <w:szCs w:val="32"/>
          <w:rtl/>
        </w:rPr>
        <w:t>7</w:t>
      </w:r>
      <w:r w:rsidRPr="00182F72">
        <w:rPr>
          <w:rFonts w:ascii="Traditional Arabic" w:hAnsi="Traditional Arabic" w:cs="Traditional Arabic"/>
          <w:b/>
          <w:bCs/>
          <w:sz w:val="32"/>
          <w:szCs w:val="32"/>
          <w:rtl/>
        </w:rPr>
        <w:t>هـ</w:t>
      </w:r>
    </w:p>
    <w:p w:rsidR="00F37004" w:rsidRPr="00182F72" w:rsidRDefault="00F37004" w:rsidP="00F37004">
      <w:pPr>
        <w:autoSpaceDE w:val="0"/>
        <w:autoSpaceDN w:val="0"/>
        <w:adjustRightInd w:val="0"/>
        <w:jc w:val="both"/>
        <w:rPr>
          <w:rFonts w:ascii="Traditional Arabic" w:hAnsi="Traditional Arabic" w:cs="Traditional Arabic"/>
          <w:b/>
          <w:bCs/>
          <w:sz w:val="32"/>
          <w:szCs w:val="32"/>
        </w:rPr>
      </w:pPr>
      <w:r w:rsidRPr="00182F72">
        <w:rPr>
          <w:rFonts w:ascii="Traditional Arabic" w:hAnsi="Traditional Arabic" w:cs="Traditional Arabic"/>
          <w:b/>
          <w:bCs/>
          <w:sz w:val="32"/>
          <w:szCs w:val="32"/>
          <w:rtl/>
        </w:rPr>
        <w:t xml:space="preserve">تاريخ الجلسة </w:t>
      </w:r>
      <w:r w:rsidRPr="00182F72">
        <w:rPr>
          <w:rFonts w:ascii="Traditional Arabic" w:hAnsi="Traditional Arabic" w:cs="Traditional Arabic" w:hint="cs"/>
          <w:b/>
          <w:bCs/>
          <w:sz w:val="32"/>
          <w:szCs w:val="32"/>
          <w:rtl/>
        </w:rPr>
        <w:t>15/11/</w:t>
      </w:r>
      <w:r w:rsidRPr="00182F72">
        <w:rPr>
          <w:rFonts w:ascii="Traditional Arabic" w:hAnsi="Traditional Arabic" w:cs="Traditional Arabic"/>
          <w:b/>
          <w:bCs/>
          <w:sz w:val="32"/>
          <w:szCs w:val="32"/>
          <w:rtl/>
        </w:rPr>
        <w:t>1438هـ</w:t>
      </w:r>
    </w:p>
    <w:p w:rsidR="00F37004" w:rsidRPr="00182F72" w:rsidRDefault="00F37004" w:rsidP="00F37004">
      <w:pPr>
        <w:autoSpaceDE w:val="0"/>
        <w:autoSpaceDN w:val="0"/>
        <w:adjustRightInd w:val="0"/>
        <w:spacing w:after="100"/>
        <w:ind w:firstLine="566"/>
        <w:jc w:val="center"/>
        <w:rPr>
          <w:rFonts w:ascii="Traditional Arabic" w:hAnsi="Traditional Arabic" w:cs="Traditional Arabic"/>
          <w:b/>
          <w:bCs/>
          <w:sz w:val="32"/>
          <w:szCs w:val="32"/>
        </w:rPr>
      </w:pPr>
      <w:r w:rsidRPr="00182F72">
        <w:rPr>
          <w:rFonts w:ascii="Traditional Arabic" w:hAnsi="Traditional Arabic" w:cs="Traditional Arabic"/>
          <w:b/>
          <w:bCs/>
          <w:sz w:val="32"/>
          <w:szCs w:val="32"/>
          <w:rtl/>
        </w:rPr>
        <w:t>الموضوعات</w:t>
      </w:r>
    </w:p>
    <w:p w:rsidR="00F37004" w:rsidRPr="00182F72"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182F72">
        <w:rPr>
          <w:rFonts w:ascii="Traditional Arabic" w:hAnsi="Traditional Arabic" w:cs="Traditional Arabic"/>
          <w:b/>
          <w:bCs/>
          <w:sz w:val="32"/>
          <w:szCs w:val="32"/>
          <w:rtl/>
        </w:rPr>
        <w:t>وكالة تجارية - عقد توزيع - مستحقات مالية - إعادة بضاعة -</w:t>
      </w:r>
      <w:r w:rsidRPr="00182F72">
        <w:rPr>
          <w:rFonts w:ascii="Traditional Arabic" w:hAnsi="Traditional Arabic" w:cs="Traditional Arabic" w:hint="cs"/>
          <w:b/>
          <w:bCs/>
          <w:sz w:val="32"/>
          <w:szCs w:val="32"/>
          <w:rtl/>
        </w:rPr>
        <w:t xml:space="preserve"> </w:t>
      </w:r>
      <w:r w:rsidRPr="00182F72">
        <w:rPr>
          <w:rFonts w:ascii="Traditional Arabic" w:hAnsi="Traditional Arabic" w:cs="Traditional Arabic"/>
          <w:b/>
          <w:bCs/>
          <w:sz w:val="32"/>
          <w:szCs w:val="32"/>
          <w:rtl/>
        </w:rPr>
        <w:t>التزامات عقدية - إقرار - انتفاء بينة</w:t>
      </w:r>
      <w:r w:rsidRPr="00182F72">
        <w:rPr>
          <w:rFonts w:ascii="Traditional Arabic" w:hAnsi="Traditional Arabic" w:cs="Traditional Arabic" w:hint="cs"/>
          <w:b/>
          <w:bCs/>
          <w:sz w:val="32"/>
          <w:szCs w:val="32"/>
          <w:rtl/>
        </w:rPr>
        <w:t xml:space="preserve"> </w:t>
      </w:r>
      <w:r w:rsidRPr="00182F72">
        <w:rPr>
          <w:rFonts w:ascii="Traditional Arabic" w:hAnsi="Traditional Arabic" w:cs="Traditional Arabic"/>
          <w:b/>
          <w:bCs/>
          <w:sz w:val="32"/>
          <w:szCs w:val="32"/>
          <w:rtl/>
        </w:rPr>
        <w:t>- الأصل في الأموال المنع.</w:t>
      </w:r>
    </w:p>
    <w:p w:rsidR="00F37004" w:rsidRPr="00182F72"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182F72">
        <w:rPr>
          <w:rFonts w:ascii="Traditional Arabic" w:hAnsi="Traditional Arabic" w:cs="Traditional Arabic"/>
          <w:sz w:val="32"/>
          <w:szCs w:val="32"/>
          <w:rtl/>
        </w:rPr>
        <w:t xml:space="preserve">مطالبة المدعية إلزام المدعى عليها بدفع </w:t>
      </w:r>
      <w:r w:rsidRPr="00182F72">
        <w:rPr>
          <w:rFonts w:ascii="Traditional Arabic" w:hAnsi="Traditional Arabic" w:cs="Traditional Arabic" w:hint="cs"/>
          <w:sz w:val="32"/>
          <w:szCs w:val="32"/>
          <w:rtl/>
        </w:rPr>
        <w:t>مقابل مالي</w:t>
      </w:r>
      <w:r w:rsidRPr="00182F72">
        <w:rPr>
          <w:rFonts w:ascii="Traditional Arabic" w:hAnsi="Traditional Arabic" w:cs="Traditional Arabic"/>
          <w:sz w:val="32"/>
          <w:szCs w:val="32"/>
          <w:rtl/>
        </w:rPr>
        <w:t xml:space="preserve"> نظير إبرامها مع</w:t>
      </w:r>
      <w:r w:rsidRPr="00182F72">
        <w:rPr>
          <w:rFonts w:ascii="Traditional Arabic" w:hAnsi="Traditional Arabic" w:cs="Traditional Arabic" w:hint="cs"/>
          <w:sz w:val="32"/>
          <w:szCs w:val="32"/>
          <w:rtl/>
        </w:rPr>
        <w:t>ها</w:t>
      </w:r>
      <w:r w:rsidRPr="00182F72">
        <w:rPr>
          <w:rFonts w:ascii="Traditional Arabic" w:hAnsi="Traditional Arabic" w:cs="Traditional Arabic"/>
          <w:sz w:val="32"/>
          <w:szCs w:val="32"/>
          <w:rtl/>
        </w:rPr>
        <w:t xml:space="preserve"> عقد توزيع قطع غيار سيارات لشركتين</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وترتب استحقاقات جراء هذا التعامل - إقرار المدعى عليها بصحة المطالبة فيما يخص الشركة الأولى، واستلامها للبضاعة وقيامها ب</w:t>
      </w:r>
      <w:r w:rsidRPr="00182F72">
        <w:rPr>
          <w:rFonts w:ascii="Traditional Arabic" w:hAnsi="Traditional Arabic" w:cs="Traditional Arabic" w:hint="cs"/>
          <w:sz w:val="32"/>
          <w:szCs w:val="32"/>
          <w:rtl/>
        </w:rPr>
        <w:t>ب</w:t>
      </w:r>
      <w:r w:rsidRPr="00182F72">
        <w:rPr>
          <w:rFonts w:ascii="Traditional Arabic" w:hAnsi="Traditional Arabic" w:cs="Traditional Arabic"/>
          <w:sz w:val="32"/>
          <w:szCs w:val="32"/>
          <w:rtl/>
        </w:rPr>
        <w:t xml:space="preserve">يع جزء منها، وهي على استعداد بإعادة باقي البضاعة غير </w:t>
      </w:r>
      <w:r w:rsidRPr="00182F72">
        <w:rPr>
          <w:rFonts w:ascii="Traditional Arabic" w:hAnsi="Traditional Arabic" w:cs="Traditional Arabic" w:hint="cs"/>
          <w:sz w:val="32"/>
          <w:szCs w:val="32"/>
          <w:rtl/>
        </w:rPr>
        <w:t>ال</w:t>
      </w:r>
      <w:r w:rsidRPr="00182F72">
        <w:rPr>
          <w:rFonts w:ascii="Traditional Arabic" w:hAnsi="Traditional Arabic" w:cs="Traditional Arabic"/>
          <w:sz w:val="32"/>
          <w:szCs w:val="32"/>
          <w:rtl/>
        </w:rPr>
        <w:t>مب</w:t>
      </w:r>
      <w:r w:rsidRPr="00182F72">
        <w:rPr>
          <w:rFonts w:ascii="Traditional Arabic" w:hAnsi="Traditional Arabic" w:cs="Traditional Arabic" w:hint="cs"/>
          <w:sz w:val="32"/>
          <w:szCs w:val="32"/>
          <w:rtl/>
        </w:rPr>
        <w:t>ي</w:t>
      </w:r>
      <w:r w:rsidRPr="00182F72">
        <w:rPr>
          <w:rFonts w:ascii="Traditional Arabic" w:hAnsi="Traditional Arabic" w:cs="Traditional Arabic"/>
          <w:sz w:val="32"/>
          <w:szCs w:val="32"/>
          <w:rtl/>
        </w:rPr>
        <w:t>عة للمدعية - الثابت من العقد المبرم بين الطرفين إعطاء المدعى عليها الحق في إرجاع البضاعة غير المب</w:t>
      </w:r>
      <w:r w:rsidRPr="00182F72">
        <w:rPr>
          <w:rFonts w:ascii="Traditional Arabic" w:hAnsi="Traditional Arabic" w:cs="Traditional Arabic" w:hint="cs"/>
          <w:sz w:val="32"/>
          <w:szCs w:val="32"/>
          <w:rtl/>
        </w:rPr>
        <w:t>ي</w:t>
      </w:r>
      <w:r w:rsidRPr="00182F72">
        <w:rPr>
          <w:rFonts w:ascii="Traditional Arabic" w:hAnsi="Traditional Arabic" w:cs="Traditional Arabic"/>
          <w:sz w:val="32"/>
          <w:szCs w:val="32"/>
          <w:rtl/>
        </w:rPr>
        <w:t>عة بعد فترة ستة أشهر من استلامها - إنكار المدع</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عليها صحة مطالبة المدعية فيما يخص قطع غيار الشركة الثانية - عدم تقديم المدعية مستنداتها المثبتة لهذه المطالبة - المقرر في قواعد الشريعة أن الأصل في الأموال المنع ولا يحل إلا بطيب نفس من صاحبه، أو بسبب شرعي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أثر ذلك: إلزام المدعى عليها بدفع قيمة البضاعة المب</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عة، وإعادة قطع الغيار للمدعية، ورفض ما عدا ذلك</w:t>
      </w:r>
      <w:r w:rsidRPr="00182F72">
        <w:rPr>
          <w:rFonts w:ascii="Traditional Arabic" w:hAnsi="Traditional Arabic" w:cs="Traditional Arabic" w:hint="cs"/>
          <w:sz w:val="32"/>
          <w:szCs w:val="32"/>
          <w:rtl/>
        </w:rPr>
        <w:t xml:space="preserve"> من طلبات</w:t>
      </w:r>
      <w:r w:rsidRPr="00182F72">
        <w:rPr>
          <w:rFonts w:ascii="Traditional Arabic" w:hAnsi="Traditional Arabic" w:cs="Traditional Arabic"/>
          <w:sz w:val="32"/>
          <w:szCs w:val="32"/>
          <w:rtl/>
        </w:rPr>
        <w:t>.</w:t>
      </w:r>
    </w:p>
    <w:p w:rsidR="00F37004" w:rsidRPr="00182F72"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182F72">
        <w:rPr>
          <w:rFonts w:ascii="Traditional Arabic" w:hAnsi="Traditional Arabic" w:cs="Traditional Arabic"/>
          <w:b/>
          <w:bCs/>
          <w:sz w:val="32"/>
          <w:szCs w:val="32"/>
          <w:rtl/>
        </w:rPr>
        <w:t>مستند الحكم</w:t>
      </w:r>
    </w:p>
    <w:p w:rsidR="00F37004" w:rsidRPr="00182F72" w:rsidRDefault="00F37004" w:rsidP="004925BA">
      <w:pPr>
        <w:pStyle w:val="a3"/>
        <w:numPr>
          <w:ilvl w:val="0"/>
          <w:numId w:val="91"/>
        </w:numPr>
        <w:bidi/>
        <w:spacing w:before="0" w:beforeAutospacing="0" w:afterAutospacing="0"/>
        <w:jc w:val="both"/>
        <w:rPr>
          <w:rFonts w:ascii="Traditional Arabic" w:hAnsi="Traditional Arabic" w:cs="Traditional Arabic"/>
          <w:sz w:val="32"/>
          <w:szCs w:val="32"/>
          <w:rtl/>
          <w:lang w:bidi="ar-EG"/>
        </w:rPr>
      </w:pPr>
      <w:r w:rsidRPr="00182F72">
        <w:rPr>
          <w:rFonts w:ascii="Traditional Arabic" w:hAnsi="Traditional Arabic" w:cs="Traditional Arabic" w:hint="cs"/>
          <w:sz w:val="32"/>
          <w:szCs w:val="32"/>
          <w:rtl/>
        </w:rPr>
        <w:t xml:space="preserve">قول الرسول </w:t>
      </w:r>
      <w:r w:rsidRPr="00182F72">
        <w:rPr>
          <w:rFonts w:ascii="Traditional Arabic" w:hAnsi="Traditional Arabic" w:cs="Traditional Arabic" w:hint="cs"/>
          <w:sz w:val="32"/>
          <w:szCs w:val="32"/>
        </w:rPr>
        <w:sym w:font="AGA Arabesque" w:char="F072"/>
      </w:r>
      <w:r w:rsidRPr="00182F72">
        <w:rPr>
          <w:rFonts w:ascii="Traditional Arabic" w:hAnsi="Traditional Arabic" w:cs="Traditional Arabic" w:hint="cs"/>
          <w:sz w:val="32"/>
          <w:szCs w:val="32"/>
          <w:rtl/>
          <w:lang w:bidi="ar-EG"/>
        </w:rPr>
        <w:t>:</w:t>
      </w:r>
      <w:r w:rsidRPr="00182F72">
        <w:rPr>
          <w:rFonts w:ascii="Traditional Arabic" w:hAnsi="Traditional Arabic" w:cs="Traditional Arabic"/>
          <w:sz w:val="32"/>
          <w:szCs w:val="32"/>
          <w:rtl/>
        </w:rPr>
        <w:t xml:space="preserve">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لا يحل مال امرئ مسلم إلا بطيب نفس منه</w:t>
      </w:r>
      <w:r w:rsidRPr="00182F72">
        <w:rPr>
          <w:rFonts w:ascii="Traditional Arabic" w:hAnsi="Traditional Arabic" w:cs="Traditional Arabic" w:hint="cs"/>
          <w:sz w:val="32"/>
          <w:szCs w:val="32"/>
          <w:rtl/>
        </w:rPr>
        <w:t>"</w:t>
      </w:r>
      <w:r w:rsidRPr="00182F72">
        <w:rPr>
          <w:rFonts w:ascii="Traditional Arabic" w:hAnsi="Traditional Arabic" w:cs="Traditional Arabic" w:hint="cs"/>
          <w:sz w:val="32"/>
          <w:szCs w:val="32"/>
          <w:rtl/>
          <w:lang w:bidi="ar-EG"/>
        </w:rPr>
        <w:t>.</w:t>
      </w:r>
    </w:p>
    <w:p w:rsidR="00F37004" w:rsidRPr="00182F72" w:rsidRDefault="00F37004" w:rsidP="004925BA">
      <w:pPr>
        <w:pStyle w:val="a3"/>
        <w:numPr>
          <w:ilvl w:val="0"/>
          <w:numId w:val="91"/>
        </w:numPr>
        <w:bidi/>
        <w:spacing w:before="0" w:beforeAutospacing="0" w:afterAutospacing="0"/>
        <w:jc w:val="both"/>
        <w:rPr>
          <w:rFonts w:cs="Traditional Arabic"/>
          <w:sz w:val="32"/>
          <w:szCs w:val="32"/>
          <w:lang w:bidi="ar-EG"/>
        </w:rPr>
      </w:pPr>
      <w:r w:rsidRPr="00182F72">
        <w:rPr>
          <w:rFonts w:ascii="Traditional Arabic" w:hAnsi="Traditional Arabic" w:cs="Traditional Arabic" w:hint="cs"/>
          <w:sz w:val="32"/>
          <w:szCs w:val="32"/>
          <w:rtl/>
        </w:rPr>
        <w:t xml:space="preserve">قول الرسول </w:t>
      </w:r>
      <w:r w:rsidRPr="00182F72">
        <w:rPr>
          <w:rFonts w:ascii="Traditional Arabic" w:hAnsi="Traditional Arabic" w:cs="Traditional Arabic" w:hint="cs"/>
          <w:sz w:val="32"/>
          <w:szCs w:val="32"/>
        </w:rPr>
        <w:sym w:font="AGA Arabesque" w:char="F072"/>
      </w:r>
      <w:r w:rsidRPr="00182F72">
        <w:rPr>
          <w:rFonts w:ascii="Traditional Arabic" w:hAnsi="Traditional Arabic" w:cs="Traditional Arabic" w:hint="cs"/>
          <w:sz w:val="32"/>
          <w:szCs w:val="32"/>
          <w:rtl/>
          <w:lang w:bidi="ar-EG"/>
        </w:rPr>
        <w:t>:</w:t>
      </w:r>
      <w:r w:rsidRPr="00182F72">
        <w:rPr>
          <w:rFonts w:ascii="Traditional Arabic" w:hAnsi="Traditional Arabic" w:cs="Traditional Arabic"/>
          <w:sz w:val="32"/>
          <w:szCs w:val="32"/>
          <w:rtl/>
        </w:rPr>
        <w:t xml:space="preserve">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لو يعطى الناس بدعواهم لادعی قوم دماء قوم وأمواله</w:t>
      </w:r>
      <w:r w:rsidRPr="00182F72">
        <w:rPr>
          <w:rFonts w:ascii="Traditional Arabic" w:hAnsi="Traditional Arabic" w:cs="Traditional Arabic" w:hint="cs"/>
          <w:sz w:val="32"/>
          <w:szCs w:val="32"/>
          <w:rtl/>
          <w:lang w:bidi="ar-EG"/>
        </w:rPr>
        <w:t>م".</w:t>
      </w:r>
    </w:p>
    <w:p w:rsidR="00F37004" w:rsidRPr="00182F72"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182F72">
        <w:rPr>
          <w:rFonts w:ascii="Traditional Arabic" w:hAnsi="Traditional Arabic" w:cs="Traditional Arabic"/>
          <w:b/>
          <w:bCs/>
          <w:sz w:val="32"/>
          <w:szCs w:val="32"/>
          <w:rtl/>
        </w:rPr>
        <w:t>الوقائع</w:t>
      </w:r>
    </w:p>
    <w:p w:rsidR="00F37004" w:rsidRPr="00182F72"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182F72">
        <w:rPr>
          <w:rFonts w:ascii="Traditional Arabic" w:hAnsi="Traditional Arabic" w:cs="Traditional Arabic" w:hint="cs"/>
          <w:sz w:val="32"/>
          <w:szCs w:val="32"/>
          <w:rtl/>
        </w:rPr>
        <w:t>ت</w:t>
      </w:r>
      <w:r w:rsidRPr="00182F72">
        <w:rPr>
          <w:rFonts w:ascii="Traditional Arabic" w:hAnsi="Traditional Arabic" w:cs="Traditional Arabic"/>
          <w:sz w:val="32"/>
          <w:szCs w:val="32"/>
          <w:rtl/>
        </w:rPr>
        <w:t>تحصل وقائع هذه الدعوى</w:t>
      </w:r>
      <w:r w:rsidRPr="00182F72">
        <w:rPr>
          <w:rFonts w:ascii="Traditional Arabic" w:hAnsi="Traditional Arabic" w:cs="Traditional Arabic" w:hint="cs"/>
          <w:sz w:val="32"/>
          <w:szCs w:val="32"/>
          <w:rtl/>
        </w:rPr>
        <w:t xml:space="preserve"> -</w:t>
      </w:r>
      <w:r w:rsidRPr="00182F72">
        <w:rPr>
          <w:rFonts w:ascii="Traditional Arabic" w:hAnsi="Traditional Arabic" w:cs="Traditional Arabic"/>
          <w:sz w:val="32"/>
          <w:szCs w:val="32"/>
          <w:rtl/>
        </w:rPr>
        <w:t xml:space="preserve"> بالقدر اللازم لإصدار هذا الحكم</w:t>
      </w:r>
      <w:r w:rsidRPr="00182F72">
        <w:rPr>
          <w:rFonts w:ascii="Traditional Arabic" w:hAnsi="Traditional Arabic" w:cs="Traditional Arabic" w:hint="cs"/>
          <w:sz w:val="32"/>
          <w:szCs w:val="32"/>
          <w:rtl/>
        </w:rPr>
        <w:t xml:space="preserve"> -</w:t>
      </w:r>
      <w:r w:rsidRPr="00182F72">
        <w:rPr>
          <w:rFonts w:ascii="Traditional Arabic" w:hAnsi="Traditional Arabic" w:cs="Traditional Arabic"/>
          <w:sz w:val="32"/>
          <w:szCs w:val="32"/>
          <w:rtl/>
        </w:rPr>
        <w:t xml:space="preserve"> ب</w:t>
      </w:r>
      <w:r w:rsidRPr="00182F72">
        <w:rPr>
          <w:rFonts w:ascii="Traditional Arabic" w:hAnsi="Traditional Arabic" w:cs="Traditional Arabic" w:hint="cs"/>
          <w:sz w:val="32"/>
          <w:szCs w:val="32"/>
          <w:rtl/>
        </w:rPr>
        <w:t>ت</w:t>
      </w:r>
      <w:r w:rsidRPr="00182F72">
        <w:rPr>
          <w:rFonts w:ascii="Traditional Arabic" w:hAnsi="Traditional Arabic" w:cs="Traditional Arabic"/>
          <w:sz w:val="32"/>
          <w:szCs w:val="32"/>
          <w:rtl/>
        </w:rPr>
        <w:t xml:space="preserve">قدم وكيل المدعية </w:t>
      </w:r>
      <w:r w:rsidRPr="00182F72">
        <w:rPr>
          <w:rFonts w:ascii="Traditional Arabic" w:hAnsi="Traditional Arabic" w:cs="Traditional Arabic" w:hint="cs"/>
          <w:sz w:val="32"/>
          <w:szCs w:val="32"/>
          <w:rtl/>
          <w:lang w:bidi="ar-EG"/>
        </w:rPr>
        <w:t>(...)</w:t>
      </w:r>
      <w:r w:rsidRPr="00182F72">
        <w:rPr>
          <w:rFonts w:ascii="Traditional Arabic" w:hAnsi="Traditional Arabic" w:cs="Traditional Arabic"/>
          <w:sz w:val="32"/>
          <w:szCs w:val="32"/>
          <w:rtl/>
        </w:rPr>
        <w:t>، بلائحة د</w:t>
      </w:r>
      <w:r w:rsidRPr="00182F72">
        <w:rPr>
          <w:rFonts w:ascii="Traditional Arabic" w:hAnsi="Traditional Arabic" w:cs="Traditional Arabic" w:hint="cs"/>
          <w:sz w:val="32"/>
          <w:szCs w:val="32"/>
          <w:rtl/>
          <w:lang w:bidi="ar-EG"/>
        </w:rPr>
        <w:t xml:space="preserve">عوى </w:t>
      </w:r>
      <w:r w:rsidRPr="00182F72">
        <w:rPr>
          <w:rFonts w:ascii="Traditional Arabic" w:hAnsi="Traditional Arabic" w:cs="Traditional Arabic"/>
          <w:sz w:val="32"/>
          <w:szCs w:val="32"/>
          <w:rtl/>
        </w:rPr>
        <w:t>يختصم فيها المدعى عليها، قيدت قضية بالرقم المشار إليه أعلاه، وجرى تحديد جلسة</w:t>
      </w:r>
      <w:r w:rsidRPr="00182F72">
        <w:rPr>
          <w:rFonts w:ascii="Traditional Arabic" w:hAnsi="Traditional Arabic" w:cs="Traditional Arabic" w:hint="cs"/>
          <w:sz w:val="32"/>
          <w:szCs w:val="32"/>
          <w:rtl/>
          <w:lang w:bidi="ar-EG"/>
        </w:rPr>
        <w:t xml:space="preserve"> 8/7/1435هـ. </w:t>
      </w:r>
      <w:r w:rsidRPr="00182F72">
        <w:rPr>
          <w:rFonts w:ascii="Traditional Arabic" w:hAnsi="Traditional Arabic" w:cs="Traditional Arabic"/>
          <w:sz w:val="32"/>
          <w:szCs w:val="32"/>
          <w:rtl/>
        </w:rPr>
        <w:t>وفيها حضر وكي</w:t>
      </w:r>
      <w:r w:rsidRPr="00182F72">
        <w:rPr>
          <w:rFonts w:ascii="Traditional Arabic" w:hAnsi="Traditional Arabic" w:cs="Traditional Arabic" w:hint="cs"/>
          <w:sz w:val="32"/>
          <w:szCs w:val="32"/>
          <w:rtl/>
          <w:lang w:bidi="ar-EG"/>
        </w:rPr>
        <w:t xml:space="preserve">ل </w:t>
      </w:r>
      <w:r w:rsidRPr="00182F72">
        <w:rPr>
          <w:rFonts w:ascii="Traditional Arabic" w:hAnsi="Traditional Arabic" w:cs="Traditional Arabic"/>
          <w:sz w:val="32"/>
          <w:szCs w:val="32"/>
          <w:rtl/>
        </w:rPr>
        <w:t xml:space="preserve">المدعية </w:t>
      </w:r>
      <w:r w:rsidRPr="00182F72">
        <w:rPr>
          <w:rFonts w:ascii="Traditional Arabic" w:hAnsi="Traditional Arabic" w:cs="Traditional Arabic" w:hint="cs"/>
          <w:sz w:val="32"/>
          <w:szCs w:val="32"/>
          <w:rtl/>
          <w:lang w:bidi="ar-EG"/>
        </w:rPr>
        <w:t>(...)</w:t>
      </w:r>
      <w:r w:rsidRPr="00182F72">
        <w:rPr>
          <w:rFonts w:ascii="Traditional Arabic" w:hAnsi="Traditional Arabic" w:cs="Traditional Arabic"/>
          <w:sz w:val="32"/>
          <w:szCs w:val="32"/>
          <w:rtl/>
        </w:rPr>
        <w:t xml:space="preserve">، كما حضر وكيل المدعى عليها </w:t>
      </w:r>
      <w:r w:rsidRPr="00182F72">
        <w:rPr>
          <w:rFonts w:ascii="Traditional Arabic" w:hAnsi="Traditional Arabic" w:cs="Traditional Arabic" w:hint="cs"/>
          <w:sz w:val="32"/>
          <w:szCs w:val="32"/>
          <w:rtl/>
          <w:lang w:bidi="ar-EG"/>
        </w:rPr>
        <w:t>(...)</w:t>
      </w:r>
      <w:r w:rsidRPr="00182F72">
        <w:rPr>
          <w:rFonts w:ascii="Traditional Arabic" w:hAnsi="Traditional Arabic" w:cs="Traditional Arabic"/>
          <w:sz w:val="32"/>
          <w:szCs w:val="32"/>
          <w:rtl/>
        </w:rPr>
        <w:t xml:space="preserve">، وفي مستهل الجلسة سألت الدائرة وكيل المدعية عن </w:t>
      </w:r>
      <w:r w:rsidRPr="00182F72">
        <w:rPr>
          <w:rFonts w:ascii="Traditional Arabic" w:hAnsi="Traditional Arabic" w:cs="Traditional Arabic" w:hint="cs"/>
          <w:sz w:val="32"/>
          <w:szCs w:val="32"/>
          <w:rtl/>
          <w:lang w:bidi="ar-EG"/>
        </w:rPr>
        <w:t>دعوى موكلته</w:t>
      </w:r>
      <w:r w:rsidRPr="00182F72">
        <w:rPr>
          <w:rFonts w:ascii="Traditional Arabic" w:hAnsi="Traditional Arabic" w:cs="Traditional Arabic"/>
          <w:sz w:val="32"/>
          <w:szCs w:val="32"/>
          <w:rtl/>
        </w:rPr>
        <w:t xml:space="preserve"> فأحال على ما ورد ب</w:t>
      </w:r>
      <w:r w:rsidRPr="00182F72">
        <w:rPr>
          <w:rFonts w:ascii="Traditional Arabic" w:hAnsi="Traditional Arabic" w:cs="Traditional Arabic" w:hint="cs"/>
          <w:sz w:val="32"/>
          <w:szCs w:val="32"/>
          <w:rtl/>
        </w:rPr>
        <w:t>لائحة</w:t>
      </w:r>
      <w:r w:rsidRPr="00182F72">
        <w:rPr>
          <w:rFonts w:ascii="Traditional Arabic" w:hAnsi="Traditional Arabic" w:cs="Traditional Arabic"/>
          <w:sz w:val="32"/>
          <w:szCs w:val="32"/>
          <w:rtl/>
        </w:rPr>
        <w:t xml:space="preserve"> الدعوى ومفادها: أن المدعى عليها كانت تعمل موزع</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معتمد</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لموكلتي في المنطقة الشرقية، وكانت تشتري السيارات من نوع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وقطع غيارها من موكلتي، لت</w:t>
      </w:r>
      <w:r w:rsidRPr="00182F72">
        <w:rPr>
          <w:rFonts w:ascii="Traditional Arabic" w:hAnsi="Traditional Arabic" w:cs="Traditional Arabic" w:hint="cs"/>
          <w:sz w:val="32"/>
          <w:szCs w:val="32"/>
          <w:rtl/>
        </w:rPr>
        <w:t>ق</w:t>
      </w:r>
      <w:r w:rsidRPr="00182F72">
        <w:rPr>
          <w:rFonts w:ascii="Traditional Arabic" w:hAnsi="Traditional Arabic" w:cs="Traditional Arabic"/>
          <w:sz w:val="32"/>
          <w:szCs w:val="32"/>
          <w:rtl/>
        </w:rPr>
        <w:t>وم بإعادة بيعها في المنطقة الشرقية، وقد ترتب على ذلك استحقاق موكلتي مبلغ</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قدره مئة وستون ألف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وثمانية وثلاثون ريال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واثن</w:t>
      </w:r>
      <w:r w:rsidRPr="00182F72">
        <w:rPr>
          <w:rFonts w:ascii="Traditional Arabic" w:hAnsi="Traditional Arabic" w:cs="Traditional Arabic" w:hint="cs"/>
          <w:sz w:val="32"/>
          <w:szCs w:val="32"/>
          <w:rtl/>
        </w:rPr>
        <w:t>ت</w:t>
      </w:r>
      <w:r w:rsidRPr="00182F72">
        <w:rPr>
          <w:rFonts w:ascii="Traditional Arabic" w:hAnsi="Traditional Arabic" w:cs="Traditional Arabic"/>
          <w:sz w:val="32"/>
          <w:szCs w:val="32"/>
          <w:rtl/>
        </w:rPr>
        <w:t>ان وسبعون ه</w:t>
      </w:r>
      <w:r w:rsidRPr="00182F72">
        <w:rPr>
          <w:rFonts w:ascii="Traditional Arabic" w:hAnsi="Traditional Arabic" w:cs="Traditional Arabic" w:hint="cs"/>
          <w:sz w:val="32"/>
          <w:szCs w:val="32"/>
          <w:rtl/>
          <w:lang w:bidi="ar-EG"/>
        </w:rPr>
        <w:t>للة</w:t>
      </w:r>
      <w:r w:rsidRPr="00182F72">
        <w:rPr>
          <w:rFonts w:ascii="Traditional Arabic" w:hAnsi="Traditional Arabic" w:cs="Traditional Arabic"/>
          <w:sz w:val="32"/>
          <w:szCs w:val="32"/>
          <w:rtl/>
        </w:rPr>
        <w:t xml:space="preserve"> (</w:t>
      </w:r>
      <w:r w:rsidRPr="00182F72">
        <w:rPr>
          <w:rFonts w:ascii="Traditional Arabic" w:hAnsi="Traditional Arabic" w:cs="Traditional Arabic" w:hint="cs"/>
          <w:sz w:val="32"/>
          <w:szCs w:val="32"/>
          <w:rtl/>
          <w:lang w:bidi="fa-IR"/>
        </w:rPr>
        <w:t xml:space="preserve">160.038.72)، </w:t>
      </w:r>
      <w:r w:rsidRPr="00182F72">
        <w:rPr>
          <w:rFonts w:ascii="Traditional Arabic" w:hAnsi="Traditional Arabic" w:cs="Traditional Arabic"/>
          <w:sz w:val="32"/>
          <w:szCs w:val="32"/>
          <w:rtl/>
        </w:rPr>
        <w:t>ولما كانت المدعى عليها أيض</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وكيل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لتوزيع قطع غيار</w:t>
      </w:r>
      <w:r w:rsidRPr="00182F72">
        <w:rPr>
          <w:rFonts w:ascii="Traditional Arabic" w:hAnsi="Traditional Arabic" w:cs="Traditional Arabic"/>
          <w:sz w:val="32"/>
          <w:szCs w:val="32"/>
        </w:rPr>
        <w:t xml:space="preserve"> </w:t>
      </w:r>
      <w:r w:rsidRPr="00182F72">
        <w:rPr>
          <w:rFonts w:ascii="Traditional Arabic" w:hAnsi="Traditional Arabic" w:cs="Traditional Arabic"/>
          <w:sz w:val="32"/>
          <w:szCs w:val="32"/>
          <w:rtl/>
        </w:rPr>
        <w:t>(</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w:t>
      </w:r>
      <w:r w:rsidRPr="00182F72">
        <w:rPr>
          <w:rFonts w:ascii="Traditional Arabic" w:hAnsi="Traditional Arabic" w:cs="Traditional Arabic"/>
          <w:sz w:val="32"/>
          <w:szCs w:val="32"/>
        </w:rPr>
        <w:t xml:space="preserve"> </w:t>
      </w:r>
      <w:r w:rsidRPr="00182F72">
        <w:rPr>
          <w:rFonts w:ascii="Traditional Arabic" w:hAnsi="Traditional Arabic" w:cs="Traditional Arabic"/>
          <w:sz w:val="32"/>
          <w:szCs w:val="32"/>
          <w:rtl/>
        </w:rPr>
        <w:t xml:space="preserve">في المنطقة الشرقية، ترتب على ذلك استحقاق </w:t>
      </w:r>
      <w:r w:rsidRPr="00182F72">
        <w:rPr>
          <w:rFonts w:ascii="Traditional Arabic" w:hAnsi="Traditional Arabic" w:cs="Traditional Arabic"/>
          <w:sz w:val="32"/>
          <w:szCs w:val="32"/>
          <w:rtl/>
        </w:rPr>
        <w:lastRenderedPageBreak/>
        <w:t>موكلتي مبلغ</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قدره مئة وواحد وسبعون ألف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وخمسمئة وأربعة وستون ريال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وخمس وخمسون </w:t>
      </w:r>
      <w:r w:rsidRPr="00182F72">
        <w:rPr>
          <w:rFonts w:ascii="Traditional Arabic" w:hAnsi="Traditional Arabic" w:cs="Traditional Arabic" w:hint="cs"/>
          <w:sz w:val="32"/>
          <w:szCs w:val="32"/>
          <w:rtl/>
          <w:lang w:bidi="ar-EG"/>
        </w:rPr>
        <w:t>هللة (171.564.55)؛ ع</w:t>
      </w:r>
      <w:r w:rsidRPr="00182F72">
        <w:rPr>
          <w:rFonts w:ascii="Traditional Arabic" w:hAnsi="Traditional Arabic" w:cs="Traditional Arabic"/>
          <w:sz w:val="32"/>
          <w:szCs w:val="32"/>
          <w:rtl/>
        </w:rPr>
        <w:t>ليه أطلب إلزام المدع</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عليها بأن تدفع لموكلتي مبلغ المطالب</w:t>
      </w:r>
      <w:r w:rsidRPr="00182F72">
        <w:rPr>
          <w:rFonts w:ascii="Traditional Arabic" w:hAnsi="Traditional Arabic" w:cs="Traditional Arabic" w:hint="cs"/>
          <w:sz w:val="32"/>
          <w:szCs w:val="32"/>
          <w:rtl/>
          <w:lang w:bidi="ar-EG"/>
        </w:rPr>
        <w:t xml:space="preserve">ة </w:t>
      </w:r>
      <w:r w:rsidRPr="00182F72">
        <w:rPr>
          <w:rFonts w:ascii="Traditional Arabic" w:hAnsi="Traditional Arabic" w:cs="Traditional Arabic"/>
          <w:sz w:val="32"/>
          <w:szCs w:val="32"/>
          <w:rtl/>
        </w:rPr>
        <w:t>الإجمالي وقدره ثلاثمئة وواحد وث</w:t>
      </w:r>
      <w:r w:rsidRPr="00182F72">
        <w:rPr>
          <w:rFonts w:ascii="Traditional Arabic" w:hAnsi="Traditional Arabic" w:cs="Traditional Arabic" w:hint="cs"/>
          <w:sz w:val="32"/>
          <w:szCs w:val="32"/>
          <w:rtl/>
        </w:rPr>
        <w:t>لاث</w:t>
      </w:r>
      <w:r w:rsidRPr="00182F72">
        <w:rPr>
          <w:rFonts w:ascii="Traditional Arabic" w:hAnsi="Traditional Arabic" w:cs="Traditional Arabic"/>
          <w:sz w:val="32"/>
          <w:szCs w:val="32"/>
          <w:rtl/>
        </w:rPr>
        <w:t xml:space="preserve">ون </w:t>
      </w:r>
      <w:r w:rsidRPr="00182F72">
        <w:rPr>
          <w:rFonts w:ascii="Traditional Arabic" w:hAnsi="Traditional Arabic" w:cs="Traditional Arabic" w:hint="cs"/>
          <w:sz w:val="32"/>
          <w:szCs w:val="32"/>
          <w:rtl/>
        </w:rPr>
        <w:t>أ</w:t>
      </w:r>
      <w:r w:rsidRPr="00182F72">
        <w:rPr>
          <w:rFonts w:ascii="Traditional Arabic" w:hAnsi="Traditional Arabic" w:cs="Traditional Arabic"/>
          <w:sz w:val="32"/>
          <w:szCs w:val="32"/>
          <w:rtl/>
        </w:rPr>
        <w:t>ل</w:t>
      </w:r>
      <w:r w:rsidRPr="00182F72">
        <w:rPr>
          <w:rFonts w:ascii="Traditional Arabic" w:hAnsi="Traditional Arabic" w:cs="Traditional Arabic" w:hint="cs"/>
          <w:sz w:val="32"/>
          <w:szCs w:val="32"/>
          <w:rtl/>
        </w:rPr>
        <w:t>فاً</w:t>
      </w:r>
      <w:r w:rsidRPr="00182F72">
        <w:rPr>
          <w:rFonts w:ascii="Traditional Arabic" w:hAnsi="Traditional Arabic" w:cs="Traditional Arabic"/>
          <w:sz w:val="32"/>
          <w:szCs w:val="32"/>
          <w:rtl/>
        </w:rPr>
        <w:t xml:space="preserve"> وستمئة وثل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ثة ريالات وسبع وعشرون هلل</w:t>
      </w:r>
      <w:r w:rsidRPr="00182F72">
        <w:rPr>
          <w:rFonts w:ascii="Traditional Arabic" w:hAnsi="Traditional Arabic" w:cs="Traditional Arabic" w:hint="cs"/>
          <w:sz w:val="32"/>
          <w:szCs w:val="32"/>
          <w:rtl/>
        </w:rPr>
        <w:t>ة</w:t>
      </w:r>
      <w:r w:rsidRPr="00182F72">
        <w:rPr>
          <w:rFonts w:ascii="Traditional Arabic" w:hAnsi="Traditional Arabic" w:cs="Traditional Arabic"/>
          <w:sz w:val="32"/>
          <w:szCs w:val="32"/>
          <w:rtl/>
        </w:rPr>
        <w:t xml:space="preserve"> (</w:t>
      </w:r>
      <w:r w:rsidRPr="00182F72">
        <w:rPr>
          <w:rFonts w:ascii="Traditional Arabic" w:hAnsi="Traditional Arabic" w:cs="Traditional Arabic" w:hint="cs"/>
          <w:sz w:val="32"/>
          <w:szCs w:val="32"/>
          <w:rtl/>
          <w:lang w:bidi="fa-IR"/>
        </w:rPr>
        <w:t xml:space="preserve">331.603.27)، </w:t>
      </w:r>
      <w:r w:rsidRPr="00182F72">
        <w:rPr>
          <w:rFonts w:ascii="Traditional Arabic" w:hAnsi="Traditional Arabic" w:cs="Traditional Arabic"/>
          <w:sz w:val="32"/>
          <w:szCs w:val="32"/>
          <w:rtl/>
        </w:rPr>
        <w:t>و</w:t>
      </w:r>
      <w:r w:rsidRPr="00182F72">
        <w:rPr>
          <w:rFonts w:ascii="Traditional Arabic" w:hAnsi="Traditional Arabic" w:cs="Traditional Arabic" w:hint="cs"/>
          <w:sz w:val="32"/>
          <w:szCs w:val="32"/>
          <w:rtl/>
        </w:rPr>
        <w:t>ب</w:t>
      </w:r>
      <w:r w:rsidRPr="00182F72">
        <w:rPr>
          <w:rFonts w:ascii="Traditional Arabic" w:hAnsi="Traditional Arabic" w:cs="Traditional Arabic"/>
          <w:sz w:val="32"/>
          <w:szCs w:val="32"/>
          <w:rtl/>
        </w:rPr>
        <w:t>طلب الإجابة من وكيل</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المدع</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عليها است</w:t>
      </w:r>
      <w:r w:rsidRPr="00182F72">
        <w:rPr>
          <w:rFonts w:ascii="Traditional Arabic" w:hAnsi="Traditional Arabic" w:cs="Traditional Arabic" w:hint="cs"/>
          <w:sz w:val="32"/>
          <w:szCs w:val="32"/>
          <w:rtl/>
        </w:rPr>
        <w:t>م</w:t>
      </w:r>
      <w:r w:rsidRPr="00182F72">
        <w:rPr>
          <w:rFonts w:ascii="Traditional Arabic" w:hAnsi="Traditional Arabic" w:cs="Traditional Arabic"/>
          <w:sz w:val="32"/>
          <w:szCs w:val="32"/>
          <w:rtl/>
        </w:rPr>
        <w:t>هل لذلك</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w:t>
      </w:r>
      <w:r w:rsidRPr="00182F72">
        <w:rPr>
          <w:rFonts w:ascii="Traditional Arabic" w:hAnsi="Traditional Arabic" w:cs="Traditional Arabic" w:hint="cs"/>
          <w:sz w:val="32"/>
          <w:szCs w:val="32"/>
          <w:rtl/>
          <w:lang w:bidi="ar-EG"/>
        </w:rPr>
        <w:t xml:space="preserve"> 12/9/1435هـ </w:t>
      </w:r>
      <w:r w:rsidRPr="00182F72">
        <w:rPr>
          <w:rFonts w:ascii="Traditional Arabic" w:hAnsi="Traditional Arabic" w:cs="Traditional Arabic"/>
          <w:sz w:val="32"/>
          <w:szCs w:val="32"/>
          <w:rtl/>
        </w:rPr>
        <w:t>حضر وكيل المدعية، في حين لم يحضر من يمثل المدع</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عليها</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w:t>
      </w:r>
      <w:r w:rsidRPr="00182F72">
        <w:rPr>
          <w:rFonts w:ascii="Traditional Arabic" w:hAnsi="Traditional Arabic" w:cs="Traditional Arabic" w:hint="cs"/>
          <w:sz w:val="32"/>
          <w:szCs w:val="32"/>
          <w:rtl/>
          <w:lang w:bidi="ar-EG"/>
        </w:rPr>
        <w:t xml:space="preserve">جلسة 28/12/1435هـ </w:t>
      </w:r>
      <w:r w:rsidRPr="00182F72">
        <w:rPr>
          <w:rFonts w:ascii="Traditional Arabic" w:hAnsi="Traditional Arabic" w:cs="Traditional Arabic"/>
          <w:sz w:val="32"/>
          <w:szCs w:val="32"/>
          <w:rtl/>
        </w:rPr>
        <w:t xml:space="preserve">حضر </w:t>
      </w:r>
      <w:r w:rsidRPr="00182F72">
        <w:rPr>
          <w:rFonts w:ascii="Traditional Arabic" w:hAnsi="Traditional Arabic" w:cs="Traditional Arabic" w:hint="cs"/>
          <w:sz w:val="32"/>
          <w:szCs w:val="32"/>
          <w:rtl/>
          <w:lang w:bidi="ar-EG"/>
        </w:rPr>
        <w:t>ط</w:t>
      </w:r>
      <w:r w:rsidRPr="00182F72">
        <w:rPr>
          <w:rFonts w:ascii="Traditional Arabic" w:hAnsi="Traditional Arabic" w:cs="Traditional Arabic"/>
          <w:sz w:val="32"/>
          <w:szCs w:val="32"/>
          <w:rtl/>
        </w:rPr>
        <w:t>رفا الدعوى، وطلب وكيل المدعى عليها م</w:t>
      </w:r>
      <w:r w:rsidRPr="00182F72">
        <w:rPr>
          <w:rFonts w:ascii="Traditional Arabic" w:hAnsi="Traditional Arabic" w:cs="Traditional Arabic" w:hint="cs"/>
          <w:sz w:val="32"/>
          <w:szCs w:val="32"/>
          <w:rtl/>
        </w:rPr>
        <w:t>ه</w:t>
      </w:r>
      <w:r w:rsidRPr="00182F72">
        <w:rPr>
          <w:rFonts w:ascii="Traditional Arabic" w:hAnsi="Traditional Arabic" w:cs="Traditional Arabic"/>
          <w:sz w:val="32"/>
          <w:szCs w:val="32"/>
          <w:rtl/>
        </w:rPr>
        <w:t>لة للجواب عن دعوى ال</w:t>
      </w:r>
      <w:r w:rsidRPr="00182F72">
        <w:rPr>
          <w:rFonts w:ascii="Traditional Arabic" w:hAnsi="Traditional Arabic" w:cs="Traditional Arabic" w:hint="cs"/>
          <w:sz w:val="32"/>
          <w:szCs w:val="32"/>
          <w:rtl/>
        </w:rPr>
        <w:t>مد</w:t>
      </w:r>
      <w:r w:rsidRPr="00182F72">
        <w:rPr>
          <w:rFonts w:ascii="Traditional Arabic" w:hAnsi="Traditional Arabic" w:cs="Traditional Arabic"/>
          <w:sz w:val="32"/>
          <w:szCs w:val="32"/>
          <w:rtl/>
        </w:rPr>
        <w:t>ع</w:t>
      </w:r>
      <w:r w:rsidRPr="00182F72">
        <w:rPr>
          <w:rFonts w:ascii="Traditional Arabic" w:hAnsi="Traditional Arabic" w:cs="Traditional Arabic" w:hint="cs"/>
          <w:sz w:val="32"/>
          <w:szCs w:val="32"/>
          <w:rtl/>
        </w:rPr>
        <w:t>ي</w:t>
      </w:r>
      <w:r w:rsidRPr="00182F72">
        <w:rPr>
          <w:rFonts w:ascii="Traditional Arabic" w:hAnsi="Traditional Arabic" w:cs="Traditional Arabic"/>
          <w:sz w:val="32"/>
          <w:szCs w:val="32"/>
          <w:rtl/>
        </w:rPr>
        <w:t>ة، فأمهلته الدائرة مهلة أخير</w:t>
      </w:r>
      <w:r w:rsidRPr="00182F72">
        <w:rPr>
          <w:rFonts w:ascii="Traditional Arabic" w:hAnsi="Traditional Arabic" w:cs="Traditional Arabic" w:hint="cs"/>
          <w:sz w:val="32"/>
          <w:szCs w:val="32"/>
          <w:rtl/>
          <w:lang w:bidi="ar-EG"/>
        </w:rPr>
        <w:t>ة لذلك</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w:t>
      </w:r>
      <w:r w:rsidRPr="00182F72">
        <w:rPr>
          <w:rFonts w:ascii="Traditional Arabic" w:hAnsi="Traditional Arabic" w:cs="Traditional Arabic" w:hint="cs"/>
          <w:sz w:val="32"/>
          <w:szCs w:val="32"/>
          <w:rtl/>
        </w:rPr>
        <w:t xml:space="preserve"> جلسة</w:t>
      </w:r>
      <w:r w:rsidRPr="00182F72">
        <w:rPr>
          <w:rFonts w:ascii="Traditional Arabic" w:hAnsi="Traditional Arabic" w:cs="Traditional Arabic"/>
          <w:sz w:val="32"/>
          <w:szCs w:val="32"/>
          <w:rtl/>
        </w:rPr>
        <w:t xml:space="preserve"> </w:t>
      </w:r>
      <w:r w:rsidRPr="00182F72">
        <w:rPr>
          <w:rFonts w:ascii="Traditional Arabic" w:hAnsi="Traditional Arabic" w:cs="Traditional Arabic" w:hint="cs"/>
          <w:sz w:val="32"/>
          <w:szCs w:val="32"/>
          <w:rtl/>
          <w:lang w:bidi="ar-EG"/>
        </w:rPr>
        <w:t xml:space="preserve">11/2/1436هـ </w:t>
      </w:r>
      <w:r w:rsidRPr="00182F72">
        <w:rPr>
          <w:rFonts w:ascii="Traditional Arabic" w:hAnsi="Traditional Arabic" w:cs="Traditional Arabic"/>
          <w:sz w:val="32"/>
          <w:szCs w:val="32"/>
          <w:rtl/>
        </w:rPr>
        <w:t xml:space="preserve">حضر وكيل المدعية، كما حضر وكيل المدعى عليها </w:t>
      </w:r>
      <w:r w:rsidRPr="00182F72">
        <w:rPr>
          <w:rFonts w:ascii="Traditional Arabic" w:hAnsi="Traditional Arabic" w:cs="Traditional Arabic" w:hint="cs"/>
          <w:sz w:val="32"/>
          <w:szCs w:val="32"/>
          <w:rtl/>
          <w:lang w:bidi="ar-EG"/>
        </w:rPr>
        <w:t>(...)</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الجلسة قدم وكيل المد</w:t>
      </w:r>
      <w:r w:rsidRPr="00182F72">
        <w:rPr>
          <w:rFonts w:ascii="Traditional Arabic" w:hAnsi="Traditional Arabic" w:cs="Traditional Arabic" w:hint="cs"/>
          <w:sz w:val="32"/>
          <w:szCs w:val="32"/>
          <w:rtl/>
        </w:rPr>
        <w:t>ع</w:t>
      </w:r>
      <w:r w:rsidRPr="00182F72">
        <w:rPr>
          <w:rFonts w:ascii="Traditional Arabic" w:hAnsi="Traditional Arabic" w:cs="Traditional Arabic"/>
          <w:sz w:val="32"/>
          <w:szCs w:val="32"/>
          <w:rtl/>
        </w:rPr>
        <w:t xml:space="preserve">ی </w:t>
      </w:r>
      <w:r w:rsidRPr="00182F72">
        <w:rPr>
          <w:rFonts w:ascii="Traditional Arabic" w:hAnsi="Traditional Arabic" w:cs="Traditional Arabic" w:hint="cs"/>
          <w:sz w:val="32"/>
          <w:szCs w:val="32"/>
          <w:rtl/>
        </w:rPr>
        <w:t>عليها</w:t>
      </w:r>
      <w:r w:rsidRPr="00182F72">
        <w:rPr>
          <w:rFonts w:ascii="Traditional Arabic" w:hAnsi="Traditional Arabic" w:cs="Traditional Arabic"/>
          <w:sz w:val="32"/>
          <w:szCs w:val="32"/>
          <w:rtl/>
        </w:rPr>
        <w:t xml:space="preserve"> مذكرة جوابية أفاد فيها: أن موكلتي ترفض ما قدمته المد</w:t>
      </w:r>
      <w:r w:rsidRPr="00182F72">
        <w:rPr>
          <w:rFonts w:ascii="Traditional Arabic" w:hAnsi="Traditional Arabic" w:cs="Traditional Arabic" w:hint="cs"/>
          <w:sz w:val="32"/>
          <w:szCs w:val="32"/>
          <w:rtl/>
        </w:rPr>
        <w:t>ع</w:t>
      </w:r>
      <w:r w:rsidRPr="00182F72">
        <w:rPr>
          <w:rFonts w:ascii="Traditional Arabic" w:hAnsi="Traditional Arabic" w:cs="Traditional Arabic"/>
          <w:sz w:val="32"/>
          <w:szCs w:val="32"/>
          <w:rtl/>
        </w:rPr>
        <w:t>ية من مستندات</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حيث إنها مجرد صور ضوئية، وبالتالي فالواجب عليها تقديم أ</w:t>
      </w:r>
      <w:r w:rsidRPr="00182F72">
        <w:rPr>
          <w:rFonts w:ascii="Traditional Arabic" w:hAnsi="Traditional Arabic" w:cs="Traditional Arabic" w:hint="cs"/>
          <w:sz w:val="32"/>
          <w:szCs w:val="32"/>
          <w:rtl/>
        </w:rPr>
        <w:t>ص</w:t>
      </w:r>
      <w:r w:rsidRPr="00182F72">
        <w:rPr>
          <w:rFonts w:ascii="Traditional Arabic" w:hAnsi="Traditional Arabic" w:cs="Traditional Arabic"/>
          <w:sz w:val="32"/>
          <w:szCs w:val="32"/>
          <w:rtl/>
        </w:rPr>
        <w:t xml:space="preserve">لها للدائرة، يضاف </w:t>
      </w:r>
      <w:r w:rsidRPr="00182F72">
        <w:rPr>
          <w:rFonts w:ascii="Traditional Arabic" w:hAnsi="Traditional Arabic" w:cs="Traditional Arabic" w:hint="cs"/>
          <w:sz w:val="32"/>
          <w:szCs w:val="32"/>
          <w:rtl/>
        </w:rPr>
        <w:t>إ</w:t>
      </w:r>
      <w:r w:rsidRPr="00182F72">
        <w:rPr>
          <w:rFonts w:ascii="Traditional Arabic" w:hAnsi="Traditional Arabic" w:cs="Traditional Arabic"/>
          <w:sz w:val="32"/>
          <w:szCs w:val="32"/>
          <w:rtl/>
        </w:rPr>
        <w:t>ليه فإن موكلتي لم تتمكن من الرد على ج</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ل المستندات المقدمة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حي</w:t>
      </w:r>
      <w:r w:rsidRPr="00182F72">
        <w:rPr>
          <w:rFonts w:ascii="Traditional Arabic" w:hAnsi="Traditional Arabic" w:cs="Traditional Arabic" w:hint="cs"/>
          <w:sz w:val="32"/>
          <w:szCs w:val="32"/>
          <w:rtl/>
        </w:rPr>
        <w:t>ث</w:t>
      </w:r>
      <w:r w:rsidRPr="00182F72">
        <w:rPr>
          <w:rFonts w:ascii="Traditional Arabic" w:hAnsi="Traditional Arabic" w:cs="Traditional Arabic"/>
          <w:sz w:val="32"/>
          <w:szCs w:val="32"/>
          <w:rtl/>
        </w:rPr>
        <w:t xml:space="preserve"> إن</w:t>
      </w:r>
      <w:r w:rsidRPr="00182F72">
        <w:rPr>
          <w:rFonts w:ascii="Traditional Arabic" w:hAnsi="Traditional Arabic" w:cs="Traditional Arabic" w:hint="cs"/>
          <w:sz w:val="32"/>
          <w:szCs w:val="32"/>
          <w:rtl/>
        </w:rPr>
        <w:t>ه</w:t>
      </w:r>
      <w:r w:rsidRPr="00182F72">
        <w:rPr>
          <w:rFonts w:ascii="Traditional Arabic" w:hAnsi="Traditional Arabic" w:cs="Traditional Arabic"/>
          <w:sz w:val="32"/>
          <w:szCs w:val="32"/>
          <w:rtl/>
        </w:rPr>
        <w:t>ا باللغة الإنجليزية، وباطلاع وكيل المدعية على ما جاء فيها استمهل للإجابة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w:t>
      </w:r>
      <w:r w:rsidRPr="00182F72">
        <w:rPr>
          <w:rFonts w:ascii="Traditional Arabic" w:hAnsi="Traditional Arabic" w:cs="Traditional Arabic" w:hint="cs"/>
          <w:sz w:val="32"/>
          <w:szCs w:val="32"/>
          <w:rtl/>
          <w:lang w:bidi="ar-EG"/>
        </w:rPr>
        <w:t xml:space="preserve"> 23/3/1436هـ </w:t>
      </w:r>
      <w:r w:rsidRPr="00182F72">
        <w:rPr>
          <w:rFonts w:ascii="Traditional Arabic" w:hAnsi="Traditional Arabic" w:cs="Traditional Arabic"/>
          <w:sz w:val="32"/>
          <w:szCs w:val="32"/>
          <w:rtl/>
        </w:rPr>
        <w:t>ح</w:t>
      </w:r>
      <w:r w:rsidRPr="00182F72">
        <w:rPr>
          <w:rFonts w:ascii="Traditional Arabic" w:hAnsi="Traditional Arabic" w:cs="Traditional Arabic" w:hint="cs"/>
          <w:sz w:val="32"/>
          <w:szCs w:val="32"/>
          <w:rtl/>
          <w:lang w:bidi="ar-EG"/>
        </w:rPr>
        <w:t>ض</w:t>
      </w:r>
      <w:r w:rsidRPr="00182F72">
        <w:rPr>
          <w:rFonts w:ascii="Traditional Arabic" w:hAnsi="Traditional Arabic" w:cs="Traditional Arabic"/>
          <w:sz w:val="32"/>
          <w:szCs w:val="32"/>
          <w:rtl/>
        </w:rPr>
        <w:t>ر طرفا الدعوى، وأفاد الط</w:t>
      </w:r>
      <w:r w:rsidRPr="00182F72">
        <w:rPr>
          <w:rFonts w:ascii="Traditional Arabic" w:hAnsi="Traditional Arabic" w:cs="Traditional Arabic" w:hint="cs"/>
          <w:sz w:val="32"/>
          <w:szCs w:val="32"/>
          <w:rtl/>
        </w:rPr>
        <w:t>ر</w:t>
      </w:r>
      <w:r w:rsidRPr="00182F72">
        <w:rPr>
          <w:rFonts w:ascii="Traditional Arabic" w:hAnsi="Traditional Arabic" w:cs="Traditional Arabic"/>
          <w:sz w:val="32"/>
          <w:szCs w:val="32"/>
          <w:rtl/>
        </w:rPr>
        <w:t>فان برغ</w:t>
      </w:r>
      <w:r w:rsidRPr="00182F72">
        <w:rPr>
          <w:rFonts w:ascii="Traditional Arabic" w:hAnsi="Traditional Arabic" w:cs="Traditional Arabic" w:hint="cs"/>
          <w:sz w:val="32"/>
          <w:szCs w:val="32"/>
          <w:rtl/>
          <w:lang w:bidi="ar-EG"/>
        </w:rPr>
        <w:t>ب</w:t>
      </w:r>
      <w:r w:rsidRPr="00182F72">
        <w:rPr>
          <w:rFonts w:ascii="Traditional Arabic" w:hAnsi="Traditional Arabic" w:cs="Traditional Arabic"/>
          <w:sz w:val="32"/>
          <w:szCs w:val="32"/>
          <w:rtl/>
        </w:rPr>
        <w:t>تهما</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تأجيل نظر الدعوى لبحث إنهاء الدعوی صلح</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فأجابتهما الدائرة لطلبهما</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w:t>
      </w:r>
      <w:r w:rsidRPr="00182F72">
        <w:rPr>
          <w:rFonts w:ascii="Traditional Arabic" w:hAnsi="Traditional Arabic" w:cs="Traditional Arabic" w:hint="cs"/>
          <w:sz w:val="32"/>
          <w:szCs w:val="32"/>
          <w:rtl/>
          <w:lang w:bidi="ar-EG"/>
        </w:rPr>
        <w:t xml:space="preserve"> 19/6/1436هـ </w:t>
      </w:r>
      <w:r w:rsidRPr="00182F72">
        <w:rPr>
          <w:rFonts w:ascii="Traditional Arabic" w:hAnsi="Traditional Arabic" w:cs="Traditional Arabic"/>
          <w:sz w:val="32"/>
          <w:szCs w:val="32"/>
          <w:rtl/>
        </w:rPr>
        <w:t xml:space="preserve">قدم وكيل المدعى عليها مذكرة تضمنت عرض موكلته الصلح مع المدعية، وفق ما تضمنته المذكرة من بنود، وباطلاع وكيل المدعية على ما جاء فيها </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س</w:t>
      </w:r>
      <w:r w:rsidRPr="00182F72">
        <w:rPr>
          <w:rFonts w:ascii="Traditional Arabic" w:hAnsi="Traditional Arabic" w:cs="Traditional Arabic" w:hint="cs"/>
          <w:sz w:val="32"/>
          <w:szCs w:val="32"/>
          <w:rtl/>
        </w:rPr>
        <w:t>تم</w:t>
      </w:r>
      <w:r w:rsidRPr="00182F72">
        <w:rPr>
          <w:rFonts w:ascii="Traditional Arabic" w:hAnsi="Traditional Arabic" w:cs="Traditional Arabic"/>
          <w:sz w:val="32"/>
          <w:szCs w:val="32"/>
          <w:rtl/>
        </w:rPr>
        <w:t>هل لمراج</w:t>
      </w:r>
      <w:r w:rsidRPr="00182F72">
        <w:rPr>
          <w:rFonts w:ascii="Traditional Arabic" w:hAnsi="Traditional Arabic" w:cs="Traditional Arabic" w:hint="cs"/>
          <w:sz w:val="32"/>
          <w:szCs w:val="32"/>
          <w:rtl/>
        </w:rPr>
        <w:t>ع</w:t>
      </w:r>
      <w:r w:rsidRPr="00182F72">
        <w:rPr>
          <w:rFonts w:ascii="Traditional Arabic" w:hAnsi="Traditional Arabic" w:cs="Traditional Arabic"/>
          <w:sz w:val="32"/>
          <w:szCs w:val="32"/>
          <w:rtl/>
        </w:rPr>
        <w:t>ة موكلته</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w:t>
      </w:r>
      <w:r w:rsidRPr="00182F72">
        <w:rPr>
          <w:rFonts w:ascii="Traditional Arabic" w:hAnsi="Traditional Arabic" w:cs="Traditional Arabic" w:hint="cs"/>
          <w:sz w:val="32"/>
          <w:szCs w:val="32"/>
          <w:rtl/>
          <w:lang w:bidi="ar-EG"/>
        </w:rPr>
        <w:t xml:space="preserve"> 16/8/1436هـ </w:t>
      </w:r>
      <w:r w:rsidRPr="00182F72">
        <w:rPr>
          <w:rFonts w:ascii="Traditional Arabic" w:hAnsi="Traditional Arabic" w:cs="Traditional Arabic"/>
          <w:sz w:val="32"/>
          <w:szCs w:val="32"/>
          <w:rtl/>
        </w:rPr>
        <w:t>ح</w:t>
      </w:r>
      <w:r w:rsidRPr="00182F72">
        <w:rPr>
          <w:rFonts w:ascii="Traditional Arabic" w:hAnsi="Traditional Arabic" w:cs="Traditional Arabic" w:hint="cs"/>
          <w:sz w:val="32"/>
          <w:szCs w:val="32"/>
          <w:rtl/>
          <w:lang w:bidi="ar-EG"/>
        </w:rPr>
        <w:t>ض</w:t>
      </w:r>
      <w:r w:rsidRPr="00182F72">
        <w:rPr>
          <w:rFonts w:ascii="Traditional Arabic" w:hAnsi="Traditional Arabic" w:cs="Traditional Arabic"/>
          <w:sz w:val="32"/>
          <w:szCs w:val="32"/>
          <w:rtl/>
        </w:rPr>
        <w:t>ر وكيل المدعية</w:t>
      </w:r>
      <w:r w:rsidRPr="00182F72">
        <w:rPr>
          <w:rFonts w:ascii="Traditional Arabic" w:hAnsi="Traditional Arabic" w:cs="Traditional Arabic" w:hint="cs"/>
          <w:sz w:val="32"/>
          <w:szCs w:val="32"/>
          <w:rtl/>
          <w:lang w:bidi="ar-EG"/>
        </w:rPr>
        <w:t xml:space="preserve">، في حين لم يحضر من </w:t>
      </w:r>
      <w:r w:rsidRPr="00182F72">
        <w:rPr>
          <w:rFonts w:ascii="Traditional Arabic" w:hAnsi="Traditional Arabic" w:cs="Traditional Arabic"/>
          <w:sz w:val="32"/>
          <w:szCs w:val="32"/>
          <w:rtl/>
        </w:rPr>
        <w:t>يمثل المدعى عليها، و</w:t>
      </w:r>
      <w:r w:rsidRPr="00182F72">
        <w:rPr>
          <w:rFonts w:ascii="Traditional Arabic" w:hAnsi="Traditional Arabic" w:cs="Traditional Arabic" w:hint="cs"/>
          <w:sz w:val="32"/>
          <w:szCs w:val="32"/>
          <w:rtl/>
          <w:lang w:bidi="ar-EG"/>
        </w:rPr>
        <w:t>طل</w:t>
      </w:r>
      <w:r w:rsidRPr="00182F72">
        <w:rPr>
          <w:rFonts w:ascii="Traditional Arabic" w:hAnsi="Traditional Arabic" w:cs="Traditional Arabic"/>
          <w:sz w:val="32"/>
          <w:szCs w:val="32"/>
          <w:rtl/>
        </w:rPr>
        <w:t>ب وكيل المدعية</w:t>
      </w:r>
      <w:r w:rsidRPr="00182F72">
        <w:rPr>
          <w:rFonts w:ascii="Traditional Arabic" w:hAnsi="Traditional Arabic" w:cs="Traditional Arabic" w:hint="cs"/>
          <w:sz w:val="32"/>
          <w:szCs w:val="32"/>
          <w:rtl/>
          <w:lang w:bidi="ar-EG"/>
        </w:rPr>
        <w:t xml:space="preserve"> نظر </w:t>
      </w:r>
      <w:r w:rsidRPr="00182F72">
        <w:rPr>
          <w:rFonts w:ascii="Traditional Arabic" w:hAnsi="Traditional Arabic" w:cs="Traditional Arabic"/>
          <w:sz w:val="32"/>
          <w:szCs w:val="32"/>
          <w:rtl/>
        </w:rPr>
        <w:t>الدعوى غيابي</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فرأت الدائرة الم</w:t>
      </w:r>
      <w:r w:rsidRPr="00182F72">
        <w:rPr>
          <w:rFonts w:ascii="Traditional Arabic" w:hAnsi="Traditional Arabic" w:cs="Traditional Arabic" w:hint="cs"/>
          <w:sz w:val="32"/>
          <w:szCs w:val="32"/>
          <w:rtl/>
        </w:rPr>
        <w:t>ض</w:t>
      </w:r>
      <w:r w:rsidRPr="00182F72">
        <w:rPr>
          <w:rFonts w:ascii="Traditional Arabic" w:hAnsi="Traditional Arabic" w:cs="Traditional Arabic"/>
          <w:sz w:val="32"/>
          <w:szCs w:val="32"/>
          <w:rtl/>
        </w:rPr>
        <w:t>ي في ذلك، وبسؤاله عن مستنداته استمهل لإحضارها</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w:t>
      </w:r>
      <w:r w:rsidRPr="00182F72">
        <w:rPr>
          <w:rFonts w:ascii="Traditional Arabic" w:hAnsi="Traditional Arabic" w:cs="Traditional Arabic" w:hint="cs"/>
          <w:sz w:val="32"/>
          <w:szCs w:val="32"/>
          <w:rtl/>
          <w:lang w:bidi="ar-EG"/>
        </w:rPr>
        <w:t xml:space="preserve"> 11/11/1436هـ </w:t>
      </w:r>
      <w:r w:rsidRPr="00182F72">
        <w:rPr>
          <w:rFonts w:ascii="Traditional Arabic" w:hAnsi="Traditional Arabic" w:cs="Traditional Arabic"/>
          <w:sz w:val="32"/>
          <w:szCs w:val="32"/>
          <w:rtl/>
        </w:rPr>
        <w:t xml:space="preserve">حضر </w:t>
      </w:r>
      <w:r w:rsidRPr="00182F72">
        <w:rPr>
          <w:rFonts w:ascii="Traditional Arabic" w:hAnsi="Traditional Arabic" w:cs="Traditional Arabic" w:hint="cs"/>
          <w:sz w:val="32"/>
          <w:szCs w:val="32"/>
          <w:rtl/>
          <w:lang w:bidi="ar-EG"/>
        </w:rPr>
        <w:t>طر</w:t>
      </w:r>
      <w:r w:rsidRPr="00182F72">
        <w:rPr>
          <w:rFonts w:ascii="Traditional Arabic" w:hAnsi="Traditional Arabic" w:cs="Traditional Arabic"/>
          <w:sz w:val="32"/>
          <w:szCs w:val="32"/>
          <w:rtl/>
        </w:rPr>
        <w:t>فا الدعوى، وقدم وكيل المدعى عليها مذكرة جوابية أفاد فيها: أن موكلتي لا تنكر صحة الخطاب الصادر منها</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والذي استندت إليه المدعية والمؤرخ في</w:t>
      </w:r>
      <w:r w:rsidRPr="00182F72">
        <w:rPr>
          <w:rFonts w:ascii="Traditional Arabic" w:hAnsi="Traditional Arabic" w:cs="Traditional Arabic" w:hint="cs"/>
          <w:sz w:val="32"/>
          <w:szCs w:val="32"/>
          <w:rtl/>
          <w:lang w:bidi="ar-EG"/>
        </w:rPr>
        <w:t xml:space="preserve"> 14/4/2013م، </w:t>
      </w:r>
      <w:r w:rsidRPr="00182F72">
        <w:rPr>
          <w:rFonts w:ascii="Traditional Arabic" w:hAnsi="Traditional Arabic" w:cs="Traditional Arabic"/>
          <w:sz w:val="32"/>
          <w:szCs w:val="32"/>
          <w:rtl/>
        </w:rPr>
        <w:t>كما لا تنكر موكلتي أن المدعية قد قامت بتوريد قطع غيار بقيمة المطال</w:t>
      </w:r>
      <w:r w:rsidRPr="00182F72">
        <w:rPr>
          <w:rFonts w:ascii="Traditional Arabic" w:hAnsi="Traditional Arabic" w:cs="Traditional Arabic" w:hint="cs"/>
          <w:sz w:val="32"/>
          <w:szCs w:val="32"/>
          <w:rtl/>
        </w:rPr>
        <w:t>ب</w:t>
      </w:r>
      <w:r w:rsidRPr="00182F72">
        <w:rPr>
          <w:rFonts w:ascii="Traditional Arabic" w:hAnsi="Traditional Arabic" w:cs="Traditional Arabic"/>
          <w:sz w:val="32"/>
          <w:szCs w:val="32"/>
          <w:rtl/>
        </w:rPr>
        <w:t>ة وقدرها مئة وسبعون ألف</w:t>
      </w:r>
      <w:r w:rsidRPr="00182F72">
        <w:rPr>
          <w:rFonts w:ascii="Traditional Arabic" w:hAnsi="Traditional Arabic" w:cs="Traditional Arabic" w:hint="cs"/>
          <w:sz w:val="32"/>
          <w:szCs w:val="32"/>
          <w:rtl/>
          <w:lang w:bidi="ar-EG"/>
        </w:rPr>
        <w:t>اً و</w:t>
      </w:r>
      <w:r w:rsidRPr="00182F72">
        <w:rPr>
          <w:rFonts w:ascii="Traditional Arabic" w:hAnsi="Traditional Arabic" w:cs="Traditional Arabic"/>
          <w:sz w:val="32"/>
          <w:szCs w:val="32"/>
          <w:rtl/>
        </w:rPr>
        <w:t>سبعمئة وثمانية ريالات (</w:t>
      </w:r>
      <w:r w:rsidRPr="00182F72">
        <w:rPr>
          <w:rFonts w:ascii="Traditional Arabic" w:hAnsi="Traditional Arabic" w:cs="Traditional Arabic" w:hint="cs"/>
          <w:sz w:val="32"/>
          <w:szCs w:val="32"/>
          <w:rtl/>
          <w:lang w:bidi="fa-IR"/>
        </w:rPr>
        <w:t xml:space="preserve">170.708) </w:t>
      </w:r>
      <w:r w:rsidRPr="00182F72">
        <w:rPr>
          <w:rFonts w:ascii="Traditional Arabic" w:hAnsi="Traditional Arabic" w:cs="Traditional Arabic"/>
          <w:sz w:val="32"/>
          <w:szCs w:val="32"/>
          <w:rtl/>
        </w:rPr>
        <w:t>إلا أن موكلتي تؤكد على أن هذا المبلغ هو عبارة عن قطع غيار موجودة في مخازن موكلتي، حيث لم تستطع موكلتي توزيعها</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لأنها بطيئة التسويق، وقامت موكلتي ببيع جزء منها بمبلغ قدره اثنان وعشرون ألف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وثلاثمئة وثمانية ريالات </w:t>
      </w:r>
      <w:r w:rsidRPr="00182F72">
        <w:rPr>
          <w:rFonts w:ascii="Traditional Arabic" w:hAnsi="Traditional Arabic" w:cs="Traditional Arabic" w:hint="cs"/>
          <w:sz w:val="32"/>
          <w:szCs w:val="32"/>
          <w:rtl/>
          <w:lang w:bidi="ar-EG"/>
        </w:rPr>
        <w:t xml:space="preserve">(22.308)، </w:t>
      </w:r>
      <w:r w:rsidRPr="00182F72">
        <w:rPr>
          <w:rFonts w:ascii="Traditional Arabic" w:hAnsi="Traditional Arabic" w:cs="Traditional Arabic"/>
          <w:sz w:val="32"/>
          <w:szCs w:val="32"/>
          <w:rtl/>
        </w:rPr>
        <w:t xml:space="preserve">وموكلتي على استعداد </w:t>
      </w:r>
      <w:r w:rsidRPr="00182F72">
        <w:rPr>
          <w:rFonts w:ascii="Traditional Arabic" w:hAnsi="Traditional Arabic" w:cs="Traditional Arabic" w:hint="cs"/>
          <w:sz w:val="32"/>
          <w:szCs w:val="32"/>
          <w:rtl/>
        </w:rPr>
        <w:t>ل</w:t>
      </w:r>
      <w:r w:rsidRPr="00182F72">
        <w:rPr>
          <w:rFonts w:ascii="Traditional Arabic" w:hAnsi="Traditional Arabic" w:cs="Traditional Arabic"/>
          <w:sz w:val="32"/>
          <w:szCs w:val="32"/>
          <w:rtl/>
        </w:rPr>
        <w:t>دفع هذا المبلغ، شريطة أن تقوم المدعية باسترجاع البضاعة المقدرة بمبلغ قدره مئة وتسعة وأربعون ألف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وثمانية وستون ر</w:t>
      </w:r>
      <w:r w:rsidRPr="00182F72">
        <w:rPr>
          <w:rFonts w:ascii="Traditional Arabic" w:hAnsi="Traditional Arabic" w:cs="Traditional Arabic" w:hint="cs"/>
          <w:sz w:val="32"/>
          <w:szCs w:val="32"/>
          <w:rtl/>
          <w:lang w:bidi="ar-EG"/>
        </w:rPr>
        <w:t>يالاً</w:t>
      </w:r>
      <w:r w:rsidRPr="00182F72">
        <w:rPr>
          <w:rFonts w:ascii="Traditional Arabic" w:hAnsi="Traditional Arabic" w:cs="Traditional Arabic"/>
          <w:sz w:val="32"/>
          <w:szCs w:val="32"/>
          <w:rtl/>
        </w:rPr>
        <w:t xml:space="preserve"> </w:t>
      </w:r>
      <w:r w:rsidRPr="00182F72">
        <w:rPr>
          <w:rFonts w:ascii="Traditional Arabic" w:hAnsi="Traditional Arabic" w:cs="Traditional Arabic" w:hint="cs"/>
          <w:sz w:val="32"/>
          <w:szCs w:val="32"/>
          <w:rtl/>
          <w:lang w:bidi="ar-EG"/>
        </w:rPr>
        <w:t>(149.068).</w:t>
      </w:r>
      <w:r w:rsidRPr="00182F72">
        <w:rPr>
          <w:rFonts w:ascii="Traditional Arabic" w:hAnsi="Traditional Arabic" w:cs="Traditional Arabic"/>
          <w:sz w:val="32"/>
          <w:szCs w:val="32"/>
          <w:rtl/>
          <w:lang w:bidi="fa-IR"/>
        </w:rPr>
        <w:t xml:space="preserve"> </w:t>
      </w:r>
      <w:r w:rsidRPr="00182F72">
        <w:rPr>
          <w:rFonts w:ascii="Traditional Arabic" w:hAnsi="Traditional Arabic" w:cs="Traditional Arabic"/>
          <w:sz w:val="32"/>
          <w:szCs w:val="32"/>
          <w:rtl/>
        </w:rPr>
        <w:t>وبخصوص مطالبة المدعية بمبلغ قدره مئة وستون ألف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وثمانية وثلاثون ريال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واثنان وسبعون </w:t>
      </w:r>
      <w:r w:rsidRPr="00182F72">
        <w:rPr>
          <w:rFonts w:ascii="Traditional Arabic" w:hAnsi="Traditional Arabic" w:cs="Traditional Arabic" w:hint="cs"/>
          <w:sz w:val="32"/>
          <w:szCs w:val="32"/>
          <w:rtl/>
          <w:lang w:bidi="ar-EG"/>
        </w:rPr>
        <w:t xml:space="preserve">هللة (160.038.72) </w:t>
      </w:r>
      <w:r w:rsidRPr="00182F72">
        <w:rPr>
          <w:rFonts w:ascii="Traditional Arabic" w:hAnsi="Traditional Arabic" w:cs="Traditional Arabic"/>
          <w:sz w:val="32"/>
          <w:szCs w:val="32"/>
          <w:rtl/>
        </w:rPr>
        <w:t xml:space="preserve">فإن موكلتي ترفض هذه المطالبة ولا تقر </w:t>
      </w:r>
      <w:r w:rsidRPr="00182F72">
        <w:rPr>
          <w:rFonts w:ascii="Traditional Arabic" w:hAnsi="Traditional Arabic" w:cs="Traditional Arabic" w:hint="cs"/>
          <w:sz w:val="32"/>
          <w:szCs w:val="32"/>
          <w:rtl/>
        </w:rPr>
        <w:t>به</w:t>
      </w:r>
      <w:r w:rsidRPr="00182F72">
        <w:rPr>
          <w:rFonts w:ascii="Traditional Arabic" w:hAnsi="Traditional Arabic" w:cs="Traditional Arabic"/>
          <w:sz w:val="32"/>
          <w:szCs w:val="32"/>
          <w:rtl/>
        </w:rPr>
        <w:t>ا</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حيث</w:t>
      </w:r>
      <w:r w:rsidRPr="00182F72">
        <w:rPr>
          <w:rFonts w:ascii="Traditional Arabic" w:hAnsi="Traditional Arabic" w:cs="Traditional Arabic" w:hint="cs"/>
          <w:sz w:val="32"/>
          <w:szCs w:val="32"/>
          <w:rtl/>
        </w:rPr>
        <w:t xml:space="preserve"> لم</w:t>
      </w:r>
      <w:r w:rsidRPr="00182F72">
        <w:rPr>
          <w:rFonts w:ascii="Traditional Arabic" w:hAnsi="Traditional Arabic" w:cs="Traditional Arabic"/>
          <w:sz w:val="32"/>
          <w:szCs w:val="32"/>
          <w:rtl/>
        </w:rPr>
        <w:t xml:space="preserve"> تقدم المدعية أي دليل على صحتها، وباطلاع وكيل المدعية على ما جاء فيها، قدم مذكرة جوابية أفاد فيها: أن المدعى عليها تقر صراحة ب</w:t>
      </w:r>
      <w:r w:rsidRPr="00182F72">
        <w:rPr>
          <w:rFonts w:ascii="Traditional Arabic" w:hAnsi="Traditional Arabic" w:cs="Traditional Arabic" w:hint="cs"/>
          <w:sz w:val="32"/>
          <w:szCs w:val="32"/>
          <w:rtl/>
        </w:rPr>
        <w:t>ص</w:t>
      </w:r>
      <w:r w:rsidRPr="00182F72">
        <w:rPr>
          <w:rFonts w:ascii="Traditional Arabic" w:hAnsi="Traditional Arabic" w:cs="Traditional Arabic"/>
          <w:sz w:val="32"/>
          <w:szCs w:val="32"/>
          <w:rtl/>
        </w:rPr>
        <w:t>حة المديونية المترتبة في ذمتها بمبلغ قدره مئة وسبعون ألف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وسبعمئة وثمانية ريالات (</w:t>
      </w:r>
      <w:r w:rsidRPr="00182F72">
        <w:rPr>
          <w:rFonts w:ascii="Traditional Arabic" w:hAnsi="Traditional Arabic" w:cs="Traditional Arabic" w:hint="cs"/>
          <w:sz w:val="32"/>
          <w:szCs w:val="32"/>
          <w:rtl/>
          <w:lang w:bidi="fa-IR"/>
        </w:rPr>
        <w:t xml:space="preserve">170.708)، </w:t>
      </w:r>
      <w:r w:rsidRPr="00182F72">
        <w:rPr>
          <w:rFonts w:ascii="Traditional Arabic" w:hAnsi="Traditional Arabic" w:cs="Traditional Arabic"/>
          <w:sz w:val="32"/>
          <w:szCs w:val="32"/>
          <w:rtl/>
        </w:rPr>
        <w:t>أما ما ساقته المدعى عليها من أن</w:t>
      </w:r>
      <w:r w:rsidRPr="00182F72">
        <w:rPr>
          <w:rFonts w:ascii="Traditional Arabic" w:hAnsi="Traditional Arabic" w:cs="Traditional Arabic" w:hint="cs"/>
          <w:sz w:val="32"/>
          <w:szCs w:val="32"/>
          <w:rtl/>
        </w:rPr>
        <w:t>ه</w:t>
      </w:r>
      <w:r w:rsidRPr="00182F72">
        <w:rPr>
          <w:rFonts w:ascii="Traditional Arabic" w:hAnsi="Traditional Arabic" w:cs="Traditional Arabic"/>
          <w:sz w:val="32"/>
          <w:szCs w:val="32"/>
          <w:rtl/>
        </w:rPr>
        <w:t>ا مستعدة لإعادة البضاعة وإرجاعها عمل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بنص الماد</w:t>
      </w:r>
      <w:r w:rsidRPr="00182F72">
        <w:rPr>
          <w:rFonts w:ascii="Traditional Arabic" w:hAnsi="Traditional Arabic" w:cs="Traditional Arabic" w:hint="cs"/>
          <w:sz w:val="32"/>
          <w:szCs w:val="32"/>
          <w:rtl/>
          <w:lang w:bidi="ar-EG"/>
        </w:rPr>
        <w:t xml:space="preserve">ة </w:t>
      </w:r>
      <w:r w:rsidRPr="00182F72">
        <w:rPr>
          <w:rFonts w:ascii="Traditional Arabic" w:hAnsi="Traditional Arabic" w:cs="Traditional Arabic"/>
          <w:sz w:val="32"/>
          <w:szCs w:val="32"/>
          <w:rtl/>
        </w:rPr>
        <w:t xml:space="preserve">الخامسة، فقرة (5) من العقد، فإن إعادة هذه القطع مشروط بأن يتم خلال ستة أشهر من تاريخ الاستلام، وقد تجاوزت المدعى عليها هذه المدة </w:t>
      </w:r>
      <w:r w:rsidRPr="00182F72">
        <w:rPr>
          <w:rFonts w:ascii="Traditional Arabic" w:hAnsi="Traditional Arabic" w:cs="Traditional Arabic"/>
          <w:sz w:val="32"/>
          <w:szCs w:val="32"/>
          <w:rtl/>
        </w:rPr>
        <w:lastRenderedPageBreak/>
        <w:t>بكثير، وعليه فموكلتي تؤكد على استحقاقها مبلغ المطالبة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وبخصوص نكران المدع</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عليها لمطالبة موكلتي الأخرى بمبلغ قدره مئة وستون أل</w:t>
      </w:r>
      <w:r w:rsidRPr="00182F72">
        <w:rPr>
          <w:rFonts w:ascii="Traditional Arabic" w:hAnsi="Traditional Arabic" w:cs="Traditional Arabic" w:hint="cs"/>
          <w:sz w:val="32"/>
          <w:szCs w:val="32"/>
          <w:rtl/>
        </w:rPr>
        <w:t>فاً</w:t>
      </w:r>
      <w:r w:rsidRPr="00182F72">
        <w:rPr>
          <w:rFonts w:ascii="Traditional Arabic" w:hAnsi="Traditional Arabic" w:cs="Traditional Arabic"/>
          <w:sz w:val="32"/>
          <w:szCs w:val="32"/>
          <w:rtl/>
        </w:rPr>
        <w:t xml:space="preserve"> وث</w:t>
      </w:r>
      <w:r w:rsidRPr="00182F72">
        <w:rPr>
          <w:rFonts w:ascii="Traditional Arabic" w:hAnsi="Traditional Arabic" w:cs="Traditional Arabic" w:hint="cs"/>
          <w:sz w:val="32"/>
          <w:szCs w:val="32"/>
          <w:rtl/>
        </w:rPr>
        <w:t>م</w:t>
      </w:r>
      <w:r w:rsidRPr="00182F72">
        <w:rPr>
          <w:rFonts w:ascii="Traditional Arabic" w:hAnsi="Traditional Arabic" w:cs="Traditional Arabic"/>
          <w:sz w:val="32"/>
          <w:szCs w:val="32"/>
          <w:rtl/>
        </w:rPr>
        <w:t>انية وثلاثون ريال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واثنان وسبعون </w:t>
      </w:r>
      <w:r w:rsidRPr="00182F72">
        <w:rPr>
          <w:rFonts w:ascii="Traditional Arabic" w:hAnsi="Traditional Arabic" w:cs="Traditional Arabic" w:hint="cs"/>
          <w:sz w:val="32"/>
          <w:szCs w:val="32"/>
          <w:rtl/>
          <w:lang w:bidi="ar-EG"/>
        </w:rPr>
        <w:t>هللة</w:t>
      </w:r>
      <w:r w:rsidRPr="00182F72">
        <w:rPr>
          <w:rFonts w:ascii="Traditional Arabic" w:hAnsi="Traditional Arabic" w:cs="Traditional Arabic"/>
          <w:sz w:val="32"/>
          <w:szCs w:val="32"/>
          <w:rtl/>
        </w:rPr>
        <w:t xml:space="preserve"> (</w:t>
      </w:r>
      <w:r w:rsidRPr="00182F72">
        <w:rPr>
          <w:rFonts w:ascii="Traditional Arabic" w:hAnsi="Traditional Arabic" w:cs="Traditional Arabic" w:hint="cs"/>
          <w:sz w:val="32"/>
          <w:szCs w:val="32"/>
          <w:rtl/>
          <w:lang w:bidi="fa-IR"/>
        </w:rPr>
        <w:t xml:space="preserve">160.038.72) </w:t>
      </w:r>
      <w:r w:rsidRPr="00182F72">
        <w:rPr>
          <w:rFonts w:ascii="Traditional Arabic" w:hAnsi="Traditional Arabic" w:cs="Traditional Arabic"/>
          <w:sz w:val="32"/>
          <w:szCs w:val="32"/>
          <w:rtl/>
        </w:rPr>
        <w:t>فهذا إجحاف للحقيقة، وحري بالمدع</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عليها أن تناقش الفواتير التي تستند إليها موكلتي، وعليه أطلب إلزام المدعى عليها بأن تدفع لموكلتي مبلغ المطالبة وقدره ثلاثمئة وواحد وثلاثون ألف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وست</w:t>
      </w:r>
      <w:r w:rsidRPr="00182F72">
        <w:rPr>
          <w:rFonts w:ascii="Traditional Arabic" w:hAnsi="Traditional Arabic" w:cs="Traditional Arabic" w:hint="cs"/>
          <w:sz w:val="32"/>
          <w:szCs w:val="32"/>
          <w:rtl/>
        </w:rPr>
        <w:t>م</w:t>
      </w:r>
      <w:r w:rsidRPr="00182F72">
        <w:rPr>
          <w:rFonts w:ascii="Traditional Arabic" w:hAnsi="Traditional Arabic" w:cs="Traditional Arabic"/>
          <w:sz w:val="32"/>
          <w:szCs w:val="32"/>
          <w:rtl/>
        </w:rPr>
        <w:t>ئة وث</w:t>
      </w:r>
      <w:r w:rsidRPr="00182F72">
        <w:rPr>
          <w:rFonts w:ascii="Traditional Arabic" w:hAnsi="Traditional Arabic" w:cs="Traditional Arabic" w:hint="cs"/>
          <w:sz w:val="32"/>
          <w:szCs w:val="32"/>
          <w:rtl/>
        </w:rPr>
        <w:t>لا</w:t>
      </w:r>
      <w:r w:rsidRPr="00182F72">
        <w:rPr>
          <w:rFonts w:ascii="Traditional Arabic" w:hAnsi="Traditional Arabic" w:cs="Traditional Arabic"/>
          <w:sz w:val="32"/>
          <w:szCs w:val="32"/>
          <w:rtl/>
        </w:rPr>
        <w:t xml:space="preserve">ثة ريالات وسبع وعشرون </w:t>
      </w:r>
      <w:r w:rsidRPr="00182F72">
        <w:rPr>
          <w:rFonts w:ascii="Traditional Arabic" w:hAnsi="Traditional Arabic" w:cs="Traditional Arabic" w:hint="cs"/>
          <w:sz w:val="32"/>
          <w:szCs w:val="32"/>
          <w:rtl/>
          <w:lang w:bidi="ar-EG"/>
        </w:rPr>
        <w:t>هللة</w:t>
      </w:r>
      <w:r w:rsidRPr="00182F72">
        <w:rPr>
          <w:rFonts w:ascii="Traditional Arabic" w:hAnsi="Traditional Arabic" w:cs="Traditional Arabic"/>
          <w:sz w:val="32"/>
          <w:szCs w:val="32"/>
          <w:rtl/>
        </w:rPr>
        <w:t xml:space="preserve"> (</w:t>
      </w:r>
      <w:r w:rsidRPr="00182F72">
        <w:rPr>
          <w:rFonts w:ascii="Traditional Arabic" w:hAnsi="Traditional Arabic" w:cs="Traditional Arabic" w:hint="cs"/>
          <w:sz w:val="32"/>
          <w:szCs w:val="32"/>
          <w:rtl/>
          <w:lang w:bidi="fa-IR"/>
        </w:rPr>
        <w:t xml:space="preserve">331.603.27) </w:t>
      </w:r>
      <w:r w:rsidRPr="00182F72">
        <w:rPr>
          <w:rFonts w:ascii="Traditional Arabic" w:hAnsi="Traditional Arabic" w:cs="Traditional Arabic"/>
          <w:sz w:val="32"/>
          <w:szCs w:val="32"/>
          <w:rtl/>
        </w:rPr>
        <w:t>وباطلاع وكيل المدعى عليها على ما جاء فيها استمهل للإجابة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جلسة</w:t>
      </w:r>
      <w:r w:rsidRPr="00182F72">
        <w:rPr>
          <w:rFonts w:ascii="Traditional Arabic" w:hAnsi="Traditional Arabic" w:cs="Traditional Arabic" w:hint="cs"/>
          <w:sz w:val="32"/>
          <w:szCs w:val="32"/>
          <w:rtl/>
          <w:lang w:bidi="ar-EG"/>
        </w:rPr>
        <w:t xml:space="preserve"> 15/1/1437هـ </w:t>
      </w:r>
      <w:r w:rsidRPr="00182F72">
        <w:rPr>
          <w:rFonts w:ascii="Traditional Arabic" w:hAnsi="Traditional Arabic" w:cs="Traditional Arabic"/>
          <w:sz w:val="32"/>
          <w:szCs w:val="32"/>
          <w:rtl/>
        </w:rPr>
        <w:t xml:space="preserve">قدم وكيل المدعى عليها مذكرة جوابية أفاد فيها: أن العقد المبرم بين موكلتي والمدعية قد </w:t>
      </w:r>
      <w:r w:rsidRPr="00182F72">
        <w:rPr>
          <w:rFonts w:ascii="Traditional Arabic" w:hAnsi="Traditional Arabic" w:cs="Traditional Arabic" w:hint="cs"/>
          <w:sz w:val="32"/>
          <w:szCs w:val="32"/>
          <w:rtl/>
        </w:rPr>
        <w:t>نص</w:t>
      </w:r>
      <w:r w:rsidRPr="00182F72">
        <w:rPr>
          <w:rFonts w:ascii="Traditional Arabic" w:hAnsi="Traditional Arabic" w:cs="Traditional Arabic"/>
          <w:sz w:val="32"/>
          <w:szCs w:val="32"/>
          <w:rtl/>
        </w:rPr>
        <w:t xml:space="preserve"> في المادة الخامسة، فقرة (5) على ما يلي</w:t>
      </w:r>
      <w:r w:rsidRPr="00182F72">
        <w:rPr>
          <w:rFonts w:ascii="Traditional Arabic" w:hAnsi="Traditional Arabic" w:cs="Traditional Arabic" w:hint="cs"/>
          <w:sz w:val="32"/>
          <w:szCs w:val="32"/>
          <w:rtl/>
          <w:lang w:bidi="ar-EG"/>
        </w:rPr>
        <w:t>: "</w:t>
      </w:r>
      <w:r w:rsidRPr="00182F72">
        <w:rPr>
          <w:rFonts w:ascii="Traditional Arabic" w:hAnsi="Traditional Arabic" w:cs="Traditional Arabic"/>
          <w:sz w:val="32"/>
          <w:szCs w:val="32"/>
          <w:rtl/>
        </w:rPr>
        <w:t xml:space="preserve">تلتزم </w:t>
      </w:r>
      <w:r w:rsidRPr="00182F72">
        <w:rPr>
          <w:rFonts w:ascii="Traditional Arabic" w:hAnsi="Traditional Arabic" w:cs="Traditional Arabic" w:hint="cs"/>
          <w:sz w:val="32"/>
          <w:szCs w:val="32"/>
          <w:rtl/>
        </w:rPr>
        <w:t>(المدعى عليها)</w:t>
      </w:r>
      <w:r w:rsidRPr="00182F72">
        <w:rPr>
          <w:rFonts w:ascii="Traditional Arabic" w:hAnsi="Traditional Arabic" w:cs="Traditional Arabic"/>
          <w:sz w:val="32"/>
          <w:szCs w:val="32"/>
          <w:rtl/>
        </w:rPr>
        <w:t xml:space="preserve"> بإعادة القطع ب</w:t>
      </w:r>
      <w:r w:rsidRPr="00182F72">
        <w:rPr>
          <w:rFonts w:ascii="Traditional Arabic" w:hAnsi="Traditional Arabic" w:cs="Traditional Arabic" w:hint="cs"/>
          <w:sz w:val="32"/>
          <w:szCs w:val="32"/>
          <w:rtl/>
        </w:rPr>
        <w:t>ط</w:t>
      </w:r>
      <w:r w:rsidRPr="00182F72">
        <w:rPr>
          <w:rFonts w:ascii="Traditional Arabic" w:hAnsi="Traditional Arabic" w:cs="Traditional Arabic"/>
          <w:sz w:val="32"/>
          <w:szCs w:val="32"/>
          <w:rtl/>
        </w:rPr>
        <w:t>يئة التسويق أو غير المب</w:t>
      </w:r>
      <w:r w:rsidRPr="00182F72">
        <w:rPr>
          <w:rFonts w:ascii="Traditional Arabic" w:hAnsi="Traditional Arabic" w:cs="Traditional Arabic" w:hint="cs"/>
          <w:sz w:val="32"/>
          <w:szCs w:val="32"/>
          <w:rtl/>
        </w:rPr>
        <w:t>ي</w:t>
      </w:r>
      <w:r w:rsidRPr="00182F72">
        <w:rPr>
          <w:rFonts w:ascii="Traditional Arabic" w:hAnsi="Traditional Arabic" w:cs="Traditional Arabic"/>
          <w:sz w:val="32"/>
          <w:szCs w:val="32"/>
          <w:rtl/>
        </w:rPr>
        <w:t>عة لل</w:t>
      </w:r>
      <w:r w:rsidRPr="00182F72">
        <w:rPr>
          <w:rFonts w:ascii="Traditional Arabic" w:hAnsi="Traditional Arabic" w:cs="Traditional Arabic" w:hint="cs"/>
          <w:sz w:val="32"/>
          <w:szCs w:val="32"/>
          <w:rtl/>
        </w:rPr>
        <w:t>ـ (المدعية)</w:t>
      </w:r>
      <w:r w:rsidRPr="00182F72">
        <w:rPr>
          <w:rFonts w:ascii="Traditional Arabic" w:hAnsi="Traditional Arabic" w:cs="Traditional Arabic"/>
          <w:sz w:val="32"/>
          <w:szCs w:val="32"/>
          <w:rtl/>
        </w:rPr>
        <w:t xml:space="preserve"> بعد فترة ستة أشهر من تاريخ تسليمها </w:t>
      </w:r>
      <w:r w:rsidRPr="00182F72">
        <w:rPr>
          <w:rFonts w:ascii="Traditional Arabic" w:hAnsi="Traditional Arabic" w:cs="Traditional Arabic" w:hint="cs"/>
          <w:sz w:val="32"/>
          <w:szCs w:val="32"/>
          <w:rtl/>
        </w:rPr>
        <w:t>(للمدعى عليها)</w:t>
      </w:r>
      <w:r>
        <w:rPr>
          <w:rFonts w:ascii="Traditional Arabic" w:hAnsi="Traditional Arabic" w:cs="Traditional Arabic" w:hint="cs"/>
          <w:sz w:val="32"/>
          <w:szCs w:val="32"/>
          <w:rtl/>
          <w:lang w:bidi="ar-EG"/>
        </w:rPr>
        <w:t xml:space="preserve"> </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حيث ذكرت المدعية أن إرجاع القطع مشروط بفترة ستة أش</w:t>
      </w:r>
      <w:r w:rsidRPr="00182F72">
        <w:rPr>
          <w:rFonts w:ascii="Traditional Arabic" w:hAnsi="Traditional Arabic" w:cs="Traditional Arabic" w:hint="cs"/>
          <w:sz w:val="32"/>
          <w:szCs w:val="32"/>
          <w:rtl/>
        </w:rPr>
        <w:t>ه</w:t>
      </w:r>
      <w:r w:rsidRPr="00182F72">
        <w:rPr>
          <w:rFonts w:ascii="Traditional Arabic" w:hAnsi="Traditional Arabic" w:cs="Traditional Arabic"/>
          <w:sz w:val="32"/>
          <w:szCs w:val="32"/>
          <w:rtl/>
        </w:rPr>
        <w:t>ر، وهذا غير صحيح وتضليل للدائرة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حيث إن المقصود هو أنه يحق لموكلتي إرجاع القطع بعد فترة ستة أشهر من تاريخ الاستلام، وليس خلال ستة أشهر كما ذكرته المدعية، يضاف إليه فإن موكلتي ق</w:t>
      </w:r>
      <w:r w:rsidRPr="00182F72">
        <w:rPr>
          <w:rFonts w:ascii="Traditional Arabic" w:hAnsi="Traditional Arabic" w:cs="Traditional Arabic" w:hint="cs"/>
          <w:sz w:val="32"/>
          <w:szCs w:val="32"/>
          <w:rtl/>
        </w:rPr>
        <w:t>د</w:t>
      </w:r>
      <w:r w:rsidRPr="00182F72">
        <w:rPr>
          <w:rFonts w:ascii="Traditional Arabic" w:hAnsi="Traditional Arabic" w:cs="Traditional Arabic"/>
          <w:sz w:val="32"/>
          <w:szCs w:val="32"/>
          <w:rtl/>
        </w:rPr>
        <w:t xml:space="preserve"> با</w:t>
      </w:r>
      <w:r w:rsidRPr="00182F72">
        <w:rPr>
          <w:rFonts w:ascii="Traditional Arabic" w:hAnsi="Traditional Arabic" w:cs="Traditional Arabic" w:hint="cs"/>
          <w:sz w:val="32"/>
          <w:szCs w:val="32"/>
          <w:rtl/>
        </w:rPr>
        <w:t>ع</w:t>
      </w:r>
      <w:r w:rsidRPr="00182F72">
        <w:rPr>
          <w:rFonts w:ascii="Traditional Arabic" w:hAnsi="Traditional Arabic" w:cs="Traditional Arabic"/>
          <w:sz w:val="32"/>
          <w:szCs w:val="32"/>
          <w:rtl/>
        </w:rPr>
        <w:t>ت جزء</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من هذه البضاعة بمبلغ قدره اثنان وعشرون ألف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وثلاثمئة وث</w:t>
      </w:r>
      <w:r w:rsidRPr="00182F72">
        <w:rPr>
          <w:rFonts w:ascii="Traditional Arabic" w:hAnsi="Traditional Arabic" w:cs="Traditional Arabic" w:hint="cs"/>
          <w:sz w:val="32"/>
          <w:szCs w:val="32"/>
          <w:rtl/>
        </w:rPr>
        <w:t>م</w:t>
      </w:r>
      <w:r w:rsidRPr="00182F72">
        <w:rPr>
          <w:rFonts w:ascii="Traditional Arabic" w:hAnsi="Traditional Arabic" w:cs="Traditional Arabic"/>
          <w:sz w:val="32"/>
          <w:szCs w:val="32"/>
          <w:rtl/>
        </w:rPr>
        <w:t>انية ريالات (</w:t>
      </w:r>
      <w:r w:rsidRPr="00182F72">
        <w:rPr>
          <w:rFonts w:ascii="Traditional Arabic" w:hAnsi="Traditional Arabic" w:cs="Traditional Arabic" w:hint="cs"/>
          <w:sz w:val="32"/>
          <w:szCs w:val="32"/>
          <w:rtl/>
          <w:lang w:bidi="fa-IR"/>
        </w:rPr>
        <w:t xml:space="preserve">22.308) </w:t>
      </w:r>
      <w:r w:rsidRPr="00182F72">
        <w:rPr>
          <w:rFonts w:ascii="Traditional Arabic" w:hAnsi="Traditional Arabic" w:cs="Traditional Arabic"/>
          <w:sz w:val="32"/>
          <w:szCs w:val="32"/>
          <w:rtl/>
        </w:rPr>
        <w:t xml:space="preserve">وموكلتي على استعداد </w:t>
      </w:r>
      <w:r w:rsidRPr="00182F72">
        <w:rPr>
          <w:rFonts w:ascii="Traditional Arabic" w:hAnsi="Traditional Arabic" w:cs="Traditional Arabic" w:hint="cs"/>
          <w:sz w:val="32"/>
          <w:szCs w:val="32"/>
          <w:rtl/>
        </w:rPr>
        <w:t>ل</w:t>
      </w:r>
      <w:r w:rsidRPr="00182F72">
        <w:rPr>
          <w:rFonts w:ascii="Traditional Arabic" w:hAnsi="Traditional Arabic" w:cs="Traditional Arabic"/>
          <w:sz w:val="32"/>
          <w:szCs w:val="32"/>
          <w:rtl/>
        </w:rPr>
        <w:t xml:space="preserve">دفع هذا المبلغ، وأما بخصوص المطالبة الأخرى والمتعلقة بقطع غيار </w:t>
      </w:r>
      <w:r w:rsidRPr="00182F72">
        <w:rPr>
          <w:rFonts w:ascii="Traditional Arabic" w:hAnsi="Traditional Arabic" w:cs="Traditional Arabic" w:hint="cs"/>
          <w:sz w:val="32"/>
          <w:szCs w:val="32"/>
          <w:rtl/>
        </w:rPr>
        <w:t xml:space="preserve">سيارات </w:t>
      </w:r>
      <w:r w:rsidRPr="00182F72">
        <w:rPr>
          <w:rFonts w:ascii="Traditional Arabic" w:hAnsi="Traditional Arabic" w:cs="Traditional Arabic"/>
          <w:sz w:val="32"/>
          <w:szCs w:val="32"/>
          <w:rtl/>
        </w:rPr>
        <w:t>(</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فموكلتي تنكرها وتطلب من المدعية تقديم الدليل على صحتها، وباطلاع وكيل المدعية على ما جاء فيها استمهل للرد</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w:t>
      </w:r>
      <w:r w:rsidRPr="00182F72">
        <w:rPr>
          <w:rFonts w:ascii="Traditional Arabic" w:hAnsi="Traditional Arabic" w:cs="Traditional Arabic" w:hint="cs"/>
          <w:sz w:val="32"/>
          <w:szCs w:val="32"/>
          <w:rtl/>
          <w:lang w:bidi="ar-EG"/>
        </w:rPr>
        <w:t xml:space="preserve"> 26/1/1437هـ </w:t>
      </w:r>
      <w:r w:rsidRPr="00182F72">
        <w:rPr>
          <w:rFonts w:ascii="Traditional Arabic" w:hAnsi="Traditional Arabic" w:cs="Traditional Arabic"/>
          <w:sz w:val="32"/>
          <w:szCs w:val="32"/>
          <w:rtl/>
        </w:rPr>
        <w:t>قدم وكيل المدعية مذكرة جوابية أفاد فيها: بأن المدعى عليها لم تأت</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بجديد في مذك</w:t>
      </w:r>
      <w:r w:rsidRPr="00182F72">
        <w:rPr>
          <w:rFonts w:ascii="Traditional Arabic" w:hAnsi="Traditional Arabic" w:cs="Traditional Arabic" w:hint="cs"/>
          <w:sz w:val="32"/>
          <w:szCs w:val="32"/>
          <w:rtl/>
        </w:rPr>
        <w:t>رته</w:t>
      </w:r>
      <w:r w:rsidRPr="00182F72">
        <w:rPr>
          <w:rFonts w:ascii="Traditional Arabic" w:hAnsi="Traditional Arabic" w:cs="Traditional Arabic"/>
          <w:sz w:val="32"/>
          <w:szCs w:val="32"/>
          <w:rtl/>
        </w:rPr>
        <w:t>ا، وتعمدت التلاعب في الألفاظ للتهرب من دفع المبلغ المستحق لموكلتي</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وعليه أطلب إلزام المدعى عليها بالمبلغ الوارد بلائحة الدعوى، وباطل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ع وكيل المدعى عليها على ما جاء فيها </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كتف</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بما قدم، كما اكتفى وكيل المدعية بما قدم</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وعليه تم رفع الجلسة للدراسة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w:t>
      </w:r>
      <w:r w:rsidRPr="00182F72">
        <w:rPr>
          <w:rFonts w:ascii="Traditional Arabic" w:hAnsi="Traditional Arabic" w:cs="Traditional Arabic" w:hint="cs"/>
          <w:sz w:val="32"/>
          <w:szCs w:val="32"/>
          <w:rtl/>
          <w:lang w:bidi="ar-EG"/>
        </w:rPr>
        <w:t xml:space="preserve"> 13/2/1437هـ </w:t>
      </w:r>
      <w:r w:rsidRPr="00182F72">
        <w:rPr>
          <w:rFonts w:ascii="Traditional Arabic" w:hAnsi="Traditional Arabic" w:cs="Traditional Arabic"/>
          <w:sz w:val="32"/>
          <w:szCs w:val="32"/>
          <w:rtl/>
        </w:rPr>
        <w:t>حضر طر</w:t>
      </w:r>
      <w:r w:rsidRPr="00182F72">
        <w:rPr>
          <w:rFonts w:ascii="Traditional Arabic" w:hAnsi="Traditional Arabic" w:cs="Traditional Arabic" w:hint="cs"/>
          <w:sz w:val="32"/>
          <w:szCs w:val="32"/>
          <w:rtl/>
          <w:lang w:bidi="ar-EG"/>
        </w:rPr>
        <w:t>ف</w:t>
      </w:r>
      <w:r w:rsidRPr="00182F72">
        <w:rPr>
          <w:rFonts w:ascii="Traditional Arabic" w:hAnsi="Traditional Arabic" w:cs="Traditional Arabic"/>
          <w:sz w:val="32"/>
          <w:szCs w:val="32"/>
          <w:rtl/>
        </w:rPr>
        <w:t>ا الدعوى، وحيث اكتفى الط</w:t>
      </w:r>
      <w:r w:rsidRPr="00182F72">
        <w:rPr>
          <w:rFonts w:ascii="Traditional Arabic" w:hAnsi="Traditional Arabic" w:cs="Traditional Arabic" w:hint="cs"/>
          <w:sz w:val="32"/>
          <w:szCs w:val="32"/>
          <w:rtl/>
        </w:rPr>
        <w:t>ر</w:t>
      </w:r>
      <w:r w:rsidRPr="00182F72">
        <w:rPr>
          <w:rFonts w:ascii="Traditional Arabic" w:hAnsi="Traditional Arabic" w:cs="Traditional Arabic"/>
          <w:sz w:val="32"/>
          <w:szCs w:val="32"/>
          <w:rtl/>
        </w:rPr>
        <w:t>فان بما قدماه</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عليه تم رفع الجلسة للمداولة، وأصدرت الدائرة حكمها المنتهي إلى إلزام المدعى عليها شركة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بأن تدفع للمدعية شركة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مبلغ</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قدره مئة وسبعون ألف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وسبعمئة وثمانية ريالات </w:t>
      </w:r>
      <w:r w:rsidRPr="00182F72">
        <w:rPr>
          <w:rFonts w:ascii="Traditional Arabic" w:hAnsi="Traditional Arabic" w:cs="Traditional Arabic" w:hint="cs"/>
          <w:sz w:val="32"/>
          <w:szCs w:val="32"/>
          <w:rtl/>
          <w:lang w:bidi="ar-EG"/>
        </w:rPr>
        <w:t>(170.708)،</w:t>
      </w:r>
      <w:r w:rsidRPr="00182F72">
        <w:rPr>
          <w:rFonts w:ascii="Traditional Arabic" w:hAnsi="Traditional Arabic" w:cs="Traditional Arabic"/>
          <w:sz w:val="32"/>
          <w:szCs w:val="32"/>
          <w:rtl/>
          <w:lang w:bidi="fa-IR"/>
        </w:rPr>
        <w:t xml:space="preserve"> </w:t>
      </w:r>
      <w:r w:rsidRPr="00182F72">
        <w:rPr>
          <w:rFonts w:ascii="Traditional Arabic" w:hAnsi="Traditional Arabic" w:cs="Traditional Arabic"/>
          <w:sz w:val="32"/>
          <w:szCs w:val="32"/>
          <w:rtl/>
        </w:rPr>
        <w:t>ورفض ما عدا ذلك من الطلبات، وبإعلانه على طرفي الدعوى قررا عدم القناعة، وبعد أن تسلم الطرفان نسخة من حكم الدائرة، قد</w:t>
      </w:r>
      <w:r w:rsidRPr="00182F72">
        <w:rPr>
          <w:rFonts w:ascii="Traditional Arabic" w:hAnsi="Traditional Arabic" w:cs="Traditional Arabic" w:hint="cs"/>
          <w:sz w:val="32"/>
          <w:szCs w:val="32"/>
          <w:rtl/>
        </w:rPr>
        <w:t>م</w:t>
      </w:r>
      <w:r w:rsidRPr="00182F72">
        <w:rPr>
          <w:rFonts w:ascii="Traditional Arabic" w:hAnsi="Traditional Arabic" w:cs="Traditional Arabic"/>
          <w:sz w:val="32"/>
          <w:szCs w:val="32"/>
          <w:rtl/>
        </w:rPr>
        <w:t>ت المدع</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عليها اعتراضها عليه، فجر</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رفع القضية إلى محكمة الاستئناف</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والتي أصدرت حكمها </w:t>
      </w:r>
      <w:r w:rsidRPr="00182F72">
        <w:rPr>
          <w:rFonts w:ascii="Traditional Arabic" w:hAnsi="Traditional Arabic" w:cs="Traditional Arabic" w:hint="cs"/>
          <w:sz w:val="32"/>
          <w:szCs w:val="32"/>
          <w:rtl/>
        </w:rPr>
        <w:t>الم</w:t>
      </w:r>
      <w:r w:rsidRPr="00182F72">
        <w:rPr>
          <w:rFonts w:ascii="Traditional Arabic" w:hAnsi="Traditional Arabic" w:cs="Traditional Arabic"/>
          <w:sz w:val="32"/>
          <w:szCs w:val="32"/>
          <w:rtl/>
        </w:rPr>
        <w:t>نته</w:t>
      </w:r>
      <w:r w:rsidRPr="00182F72">
        <w:rPr>
          <w:rFonts w:ascii="Traditional Arabic" w:hAnsi="Traditional Arabic" w:cs="Traditional Arabic" w:hint="cs"/>
          <w:sz w:val="32"/>
          <w:szCs w:val="32"/>
          <w:rtl/>
        </w:rPr>
        <w:t>ي</w:t>
      </w:r>
      <w:r w:rsidRPr="00182F72">
        <w:rPr>
          <w:rFonts w:ascii="Traditional Arabic" w:hAnsi="Traditional Arabic" w:cs="Traditional Arabic"/>
          <w:sz w:val="32"/>
          <w:szCs w:val="32"/>
          <w:rtl/>
        </w:rPr>
        <w:t xml:space="preserve"> إلى نقض حكم الدائرة، وفور ورود القضية للدائرة حددت لها جلسة</w:t>
      </w:r>
      <w:r w:rsidRPr="00182F72">
        <w:rPr>
          <w:rFonts w:ascii="Traditional Arabic" w:hAnsi="Traditional Arabic" w:cs="Traditional Arabic" w:hint="cs"/>
          <w:sz w:val="32"/>
          <w:szCs w:val="32"/>
          <w:rtl/>
          <w:lang w:bidi="ar-EG"/>
        </w:rPr>
        <w:t xml:space="preserve"> 10/9/1437هـ، </w:t>
      </w:r>
      <w:r w:rsidRPr="00182F72">
        <w:rPr>
          <w:rFonts w:ascii="Traditional Arabic" w:hAnsi="Traditional Arabic" w:cs="Traditional Arabic"/>
          <w:sz w:val="32"/>
          <w:szCs w:val="32"/>
          <w:rtl/>
        </w:rPr>
        <w:t>وفيها حضر طرفا الدعوى، وعرضت الدا</w:t>
      </w:r>
      <w:r w:rsidRPr="00182F72">
        <w:rPr>
          <w:rFonts w:ascii="Traditional Arabic" w:hAnsi="Traditional Arabic" w:cs="Traditional Arabic" w:hint="cs"/>
          <w:sz w:val="32"/>
          <w:szCs w:val="32"/>
          <w:rtl/>
        </w:rPr>
        <w:t>ئرة</w:t>
      </w:r>
      <w:r w:rsidRPr="00182F72">
        <w:rPr>
          <w:rFonts w:ascii="Traditional Arabic" w:hAnsi="Traditional Arabic" w:cs="Traditional Arabic"/>
          <w:sz w:val="32"/>
          <w:szCs w:val="32"/>
          <w:rtl/>
        </w:rPr>
        <w:t xml:space="preserve"> علی</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الط</w:t>
      </w:r>
      <w:r w:rsidRPr="00182F72">
        <w:rPr>
          <w:rFonts w:ascii="Traditional Arabic" w:hAnsi="Traditional Arabic" w:cs="Traditional Arabic" w:hint="cs"/>
          <w:sz w:val="32"/>
          <w:szCs w:val="32"/>
          <w:rtl/>
          <w:lang w:bidi="ar-EG"/>
        </w:rPr>
        <w:t>ر</w:t>
      </w:r>
      <w:r w:rsidRPr="00182F72">
        <w:rPr>
          <w:rFonts w:ascii="Traditional Arabic" w:hAnsi="Traditional Arabic" w:cs="Traditional Arabic"/>
          <w:sz w:val="32"/>
          <w:szCs w:val="32"/>
          <w:rtl/>
        </w:rPr>
        <w:t>فين ملاحظات محكمة الاستئناف، فاست</w:t>
      </w:r>
      <w:r w:rsidRPr="00182F72">
        <w:rPr>
          <w:rFonts w:ascii="Traditional Arabic" w:hAnsi="Traditional Arabic" w:cs="Traditional Arabic" w:hint="cs"/>
          <w:sz w:val="32"/>
          <w:szCs w:val="32"/>
          <w:rtl/>
        </w:rPr>
        <w:t>مه</w:t>
      </w:r>
      <w:r w:rsidRPr="00182F72">
        <w:rPr>
          <w:rFonts w:ascii="Traditional Arabic" w:hAnsi="Traditional Arabic" w:cs="Traditional Arabic"/>
          <w:sz w:val="32"/>
          <w:szCs w:val="32"/>
          <w:rtl/>
        </w:rPr>
        <w:t xml:space="preserve">ل وكيل المدعية لتقديم </w:t>
      </w:r>
      <w:r w:rsidRPr="00182F72">
        <w:rPr>
          <w:rFonts w:ascii="Traditional Arabic" w:hAnsi="Traditional Arabic" w:cs="Traditional Arabic" w:hint="cs"/>
          <w:sz w:val="32"/>
          <w:szCs w:val="32"/>
          <w:rtl/>
          <w:lang w:bidi="ar-EG"/>
        </w:rPr>
        <w:t>رده</w:t>
      </w:r>
      <w:r w:rsidRPr="00182F72">
        <w:rPr>
          <w:rFonts w:ascii="Traditional Arabic" w:hAnsi="Traditional Arabic" w:cs="Traditional Arabic"/>
          <w:sz w:val="32"/>
          <w:szCs w:val="32"/>
          <w:rtl/>
        </w:rPr>
        <w:t xml:space="preserve"> في الجلسة القادمة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w:t>
      </w:r>
      <w:r w:rsidRPr="00182F72">
        <w:rPr>
          <w:rFonts w:ascii="Traditional Arabic" w:hAnsi="Traditional Arabic" w:cs="Traditional Arabic" w:hint="cs"/>
          <w:sz w:val="32"/>
          <w:szCs w:val="32"/>
          <w:rtl/>
          <w:lang w:bidi="ar-EG"/>
        </w:rPr>
        <w:t xml:space="preserve"> 29/10/1437هـ حضر </w:t>
      </w:r>
      <w:r w:rsidRPr="00182F72">
        <w:rPr>
          <w:rFonts w:ascii="Traditional Arabic" w:hAnsi="Traditional Arabic" w:cs="Traditional Arabic"/>
          <w:sz w:val="32"/>
          <w:szCs w:val="32"/>
          <w:rtl/>
        </w:rPr>
        <w:t>طرف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الدعوى، وقدم وكيل المدعية مذكرة جوابية أفاد فيها: بأن موكلتي تتمسك بكافة الدفوع المقدمة من قبلها، وتطلب </w:t>
      </w:r>
      <w:r w:rsidRPr="00182F72">
        <w:rPr>
          <w:rFonts w:ascii="Traditional Arabic" w:hAnsi="Traditional Arabic" w:cs="Traditional Arabic" w:hint="cs"/>
          <w:sz w:val="32"/>
          <w:szCs w:val="32"/>
          <w:rtl/>
          <w:lang w:bidi="ar-EG"/>
        </w:rPr>
        <w:t>ر</w:t>
      </w:r>
      <w:r w:rsidRPr="00182F72">
        <w:rPr>
          <w:rFonts w:ascii="Traditional Arabic" w:hAnsi="Traditional Arabic" w:cs="Traditional Arabic"/>
          <w:sz w:val="32"/>
          <w:szCs w:val="32"/>
          <w:rtl/>
        </w:rPr>
        <w:t>د الالتماس</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المقدم من المدع</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عليها، وب</w:t>
      </w:r>
      <w:r w:rsidRPr="00182F72">
        <w:rPr>
          <w:rFonts w:ascii="Traditional Arabic" w:hAnsi="Traditional Arabic" w:cs="Traditional Arabic" w:hint="cs"/>
          <w:sz w:val="32"/>
          <w:szCs w:val="32"/>
          <w:rtl/>
          <w:lang w:bidi="ar-EG"/>
        </w:rPr>
        <w:t xml:space="preserve">اطلاع </w:t>
      </w:r>
      <w:r w:rsidRPr="00182F72">
        <w:rPr>
          <w:rFonts w:ascii="Traditional Arabic" w:hAnsi="Traditional Arabic" w:cs="Traditional Arabic"/>
          <w:sz w:val="32"/>
          <w:szCs w:val="32"/>
          <w:rtl/>
        </w:rPr>
        <w:t>وكيل المدعى عليها على ما جاء فيها أفاد بأنه يكتفي بما قدمه، كما اكتفى وكيل المدعية بما قدم،</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وعليه تم رفع الجلسة للدراسة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w:t>
      </w:r>
      <w:r w:rsidRPr="00182F72">
        <w:rPr>
          <w:rFonts w:ascii="Traditional Arabic" w:hAnsi="Traditional Arabic" w:cs="Traditional Arabic" w:hint="cs"/>
          <w:sz w:val="32"/>
          <w:szCs w:val="32"/>
          <w:rtl/>
          <w:lang w:bidi="ar-EG"/>
        </w:rPr>
        <w:t xml:space="preserve"> 27/12/1437هـ </w:t>
      </w:r>
      <w:r w:rsidRPr="00182F72">
        <w:rPr>
          <w:rFonts w:ascii="Traditional Arabic" w:hAnsi="Traditional Arabic" w:cs="Traditional Arabic"/>
          <w:sz w:val="32"/>
          <w:szCs w:val="32"/>
          <w:rtl/>
        </w:rPr>
        <w:t xml:space="preserve">حضر طرفا الدعوى، وحيث إنه بعد دراسة القضية طلبت </w:t>
      </w:r>
      <w:r w:rsidRPr="00182F72">
        <w:rPr>
          <w:rFonts w:ascii="Traditional Arabic" w:hAnsi="Traditional Arabic" w:cs="Traditional Arabic"/>
          <w:sz w:val="32"/>
          <w:szCs w:val="32"/>
          <w:rtl/>
        </w:rPr>
        <w:lastRenderedPageBreak/>
        <w:t>الدائرة من</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وكيل المدعية الجواب على ملاحظات محكمة الاستئناف، فاست</w:t>
      </w:r>
      <w:r w:rsidRPr="00182F72">
        <w:rPr>
          <w:rFonts w:ascii="Traditional Arabic" w:hAnsi="Traditional Arabic" w:cs="Traditional Arabic" w:hint="cs"/>
          <w:sz w:val="32"/>
          <w:szCs w:val="32"/>
          <w:rtl/>
          <w:lang w:bidi="ar-EG"/>
        </w:rPr>
        <w:t>م</w:t>
      </w:r>
      <w:r w:rsidRPr="00182F72">
        <w:rPr>
          <w:rFonts w:ascii="Traditional Arabic" w:hAnsi="Traditional Arabic" w:cs="Traditional Arabic"/>
          <w:sz w:val="32"/>
          <w:szCs w:val="32"/>
          <w:rtl/>
        </w:rPr>
        <w:t>هل لذلك</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w:t>
      </w:r>
      <w:r w:rsidRPr="00182F72">
        <w:rPr>
          <w:rFonts w:ascii="Traditional Arabic" w:hAnsi="Traditional Arabic" w:cs="Traditional Arabic" w:hint="cs"/>
          <w:sz w:val="32"/>
          <w:szCs w:val="32"/>
          <w:rtl/>
          <w:lang w:bidi="ar-EG"/>
        </w:rPr>
        <w:t xml:space="preserve"> 2/2/1438هـ </w:t>
      </w:r>
      <w:r w:rsidRPr="00182F72">
        <w:rPr>
          <w:rFonts w:ascii="Traditional Arabic" w:hAnsi="Traditional Arabic" w:cs="Traditional Arabic"/>
          <w:sz w:val="32"/>
          <w:szCs w:val="32"/>
          <w:rtl/>
        </w:rPr>
        <w:t>ح</w:t>
      </w:r>
      <w:r w:rsidRPr="00182F72">
        <w:rPr>
          <w:rFonts w:ascii="Traditional Arabic" w:hAnsi="Traditional Arabic" w:cs="Traditional Arabic" w:hint="cs"/>
          <w:sz w:val="32"/>
          <w:szCs w:val="32"/>
          <w:rtl/>
          <w:lang w:bidi="ar-EG"/>
        </w:rPr>
        <w:t>ض</w:t>
      </w:r>
      <w:r w:rsidRPr="00182F72">
        <w:rPr>
          <w:rFonts w:ascii="Traditional Arabic" w:hAnsi="Traditional Arabic" w:cs="Traditional Arabic"/>
          <w:sz w:val="32"/>
          <w:szCs w:val="32"/>
          <w:rtl/>
        </w:rPr>
        <w:t>ر طرفا الدعوى، وقدم وكيل المدعية مذكرة جوابية أفاد فيها: أن موكلتي ليس لديها ما تود إضافته، وتتمسك بالدفوع المقدمة، وباطلاع وكيل المدع</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عليها</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على ما جاء فيها، قدم مذكرة جوابية أفاد فيها: أن موكلتي على استعداد تام لإرجاع البضاعة بطيئة التسويق الخاصة بقطع الغيا</w:t>
      </w:r>
      <w:r w:rsidRPr="00182F72">
        <w:rPr>
          <w:rFonts w:ascii="Traditional Arabic" w:hAnsi="Traditional Arabic" w:cs="Traditional Arabic" w:hint="cs"/>
          <w:sz w:val="32"/>
          <w:szCs w:val="32"/>
          <w:rtl/>
          <w:lang w:bidi="ar-EG"/>
        </w:rPr>
        <w:t xml:space="preserve">ر </w:t>
      </w:r>
      <w:r w:rsidRPr="00182F72">
        <w:rPr>
          <w:rFonts w:cs="Traditional Arabic"/>
          <w:sz w:val="32"/>
          <w:szCs w:val="32"/>
          <w:lang w:bidi="ar-EG"/>
        </w:rPr>
        <w:t>(…)</w:t>
      </w:r>
      <w:r w:rsidRPr="00182F72">
        <w:rPr>
          <w:rFonts w:cs="Traditional Arabic" w:hint="cs"/>
          <w:sz w:val="32"/>
          <w:szCs w:val="32"/>
          <w:rtl/>
          <w:lang w:bidi="ar-EG"/>
        </w:rPr>
        <w:t xml:space="preserve">، </w:t>
      </w:r>
      <w:r w:rsidRPr="00182F72">
        <w:rPr>
          <w:rFonts w:ascii="Traditional Arabic" w:hAnsi="Traditional Arabic" w:cs="Traditional Arabic"/>
          <w:sz w:val="32"/>
          <w:szCs w:val="32"/>
          <w:rtl/>
        </w:rPr>
        <w:t>كما أن موكلتي على استعداد لدفع قيمة البضاعة التي تم بيعها، وباطلاع وكيل المدعية على ما جاء فيها اكتفى بما قدم،</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 xml:space="preserve">كما </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كتفى وكيل المدعى عليها بما قدم</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وعليه تم رفع الجلسة للدراسة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وفي جلسة هذا اليوم الموافق</w:t>
      </w:r>
      <w:r w:rsidRPr="00182F72">
        <w:rPr>
          <w:rFonts w:ascii="Traditional Arabic" w:hAnsi="Traditional Arabic" w:cs="Traditional Arabic" w:hint="cs"/>
          <w:sz w:val="32"/>
          <w:szCs w:val="32"/>
          <w:rtl/>
          <w:lang w:bidi="ar-EG"/>
        </w:rPr>
        <w:t xml:space="preserve"> 2/6/1438هـ </w:t>
      </w:r>
      <w:r w:rsidRPr="00182F72">
        <w:rPr>
          <w:rFonts w:ascii="Traditional Arabic" w:hAnsi="Traditional Arabic" w:cs="Traditional Arabic"/>
          <w:sz w:val="32"/>
          <w:szCs w:val="32"/>
          <w:rtl/>
        </w:rPr>
        <w:t>حضر ط</w:t>
      </w:r>
      <w:r w:rsidRPr="00182F72">
        <w:rPr>
          <w:rFonts w:ascii="Traditional Arabic" w:hAnsi="Traditional Arabic" w:cs="Traditional Arabic" w:hint="cs"/>
          <w:sz w:val="32"/>
          <w:szCs w:val="32"/>
          <w:rtl/>
          <w:lang w:bidi="ar-EG"/>
        </w:rPr>
        <w:t xml:space="preserve">رفا </w:t>
      </w:r>
      <w:r w:rsidRPr="00182F72">
        <w:rPr>
          <w:rFonts w:ascii="Traditional Arabic" w:hAnsi="Traditional Arabic" w:cs="Traditional Arabic"/>
          <w:sz w:val="32"/>
          <w:szCs w:val="32"/>
          <w:rtl/>
        </w:rPr>
        <w:t>الدعوى، وحيث اكتفى الطرفان بما سبق أن قدماه</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عليه تم رفع الجلسة للمداولة وإصدار الحكم</w:t>
      </w:r>
      <w:r w:rsidRPr="00182F72">
        <w:rPr>
          <w:rFonts w:ascii="Traditional Arabic" w:hAnsi="Traditional Arabic" w:cs="Traditional Arabic"/>
          <w:sz w:val="32"/>
          <w:szCs w:val="32"/>
        </w:rPr>
        <w:t>.</w:t>
      </w:r>
    </w:p>
    <w:p w:rsidR="00F37004" w:rsidRPr="00182F72"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182F72">
        <w:rPr>
          <w:rFonts w:ascii="Traditional Arabic" w:hAnsi="Traditional Arabic" w:cs="Traditional Arabic" w:hint="cs"/>
          <w:b/>
          <w:bCs/>
          <w:sz w:val="32"/>
          <w:szCs w:val="32"/>
          <w:rtl/>
          <w:lang w:bidi="ar-EG"/>
        </w:rPr>
        <w:t>ا</w:t>
      </w:r>
      <w:r w:rsidRPr="00182F72">
        <w:rPr>
          <w:rFonts w:ascii="Traditional Arabic" w:hAnsi="Traditional Arabic" w:cs="Traditional Arabic"/>
          <w:b/>
          <w:bCs/>
          <w:sz w:val="32"/>
          <w:szCs w:val="32"/>
          <w:rtl/>
        </w:rPr>
        <w:t>لأسباب</w:t>
      </w:r>
    </w:p>
    <w:p w:rsidR="00F37004" w:rsidRPr="00182F72"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182F72">
        <w:rPr>
          <w:rFonts w:ascii="Traditional Arabic" w:hAnsi="Traditional Arabic" w:cs="Traditional Arabic"/>
          <w:sz w:val="32"/>
          <w:szCs w:val="32"/>
          <w:rtl/>
        </w:rPr>
        <w:t>وبعد سماع الدعوى والإجابة، وبعد الاطلاع على أوراق القضية ومستندات</w:t>
      </w:r>
      <w:r w:rsidRPr="00182F72">
        <w:rPr>
          <w:rFonts w:ascii="Traditional Arabic" w:hAnsi="Traditional Arabic" w:cs="Traditional Arabic" w:hint="cs"/>
          <w:sz w:val="32"/>
          <w:szCs w:val="32"/>
          <w:rtl/>
        </w:rPr>
        <w:t>ه</w:t>
      </w:r>
      <w:r w:rsidRPr="00182F72">
        <w:rPr>
          <w:rFonts w:ascii="Traditional Arabic" w:hAnsi="Traditional Arabic" w:cs="Traditional Arabic"/>
          <w:sz w:val="32"/>
          <w:szCs w:val="32"/>
          <w:rtl/>
        </w:rPr>
        <w:t>ا، وحيث إن دعوى وكيل المدعية تنحصر في طلبه إلزام المدع</w:t>
      </w:r>
      <w:r w:rsidRPr="00182F72">
        <w:rPr>
          <w:rFonts w:ascii="Traditional Arabic" w:hAnsi="Traditional Arabic" w:cs="Traditional Arabic" w:hint="cs"/>
          <w:sz w:val="32"/>
          <w:szCs w:val="32"/>
          <w:rtl/>
        </w:rPr>
        <w:t>ى</w:t>
      </w:r>
      <w:r w:rsidRPr="00182F72">
        <w:rPr>
          <w:rFonts w:ascii="Traditional Arabic" w:hAnsi="Traditional Arabic" w:cs="Traditional Arabic"/>
          <w:sz w:val="32"/>
          <w:szCs w:val="32"/>
          <w:rtl/>
        </w:rPr>
        <w:t xml:space="preserve"> عليها بأن تدفع موكلته مبلغ</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قدره ثلاثمئة وواحد وث</w:t>
      </w:r>
      <w:r w:rsidRPr="00182F72">
        <w:rPr>
          <w:rFonts w:ascii="Traditional Arabic" w:hAnsi="Traditional Arabic" w:cs="Traditional Arabic" w:hint="cs"/>
          <w:sz w:val="32"/>
          <w:szCs w:val="32"/>
          <w:rtl/>
        </w:rPr>
        <w:t>لا</w:t>
      </w:r>
      <w:r w:rsidRPr="00182F72">
        <w:rPr>
          <w:rFonts w:ascii="Traditional Arabic" w:hAnsi="Traditional Arabic" w:cs="Traditional Arabic"/>
          <w:sz w:val="32"/>
          <w:szCs w:val="32"/>
          <w:rtl/>
        </w:rPr>
        <w:t>ثون ألف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وستمئة وثلاثة ريالات وسبع وعشرون </w:t>
      </w:r>
      <w:r w:rsidRPr="00182F72">
        <w:rPr>
          <w:rFonts w:ascii="Traditional Arabic" w:hAnsi="Traditional Arabic" w:cs="Traditional Arabic" w:hint="cs"/>
          <w:sz w:val="32"/>
          <w:szCs w:val="32"/>
          <w:rtl/>
          <w:lang w:bidi="ar-EG"/>
        </w:rPr>
        <w:t xml:space="preserve">هللة (331.603.27)؛ </w:t>
      </w:r>
      <w:r w:rsidRPr="00182F72">
        <w:rPr>
          <w:rFonts w:ascii="Traditional Arabic" w:hAnsi="Traditional Arabic" w:cs="Traditional Arabic"/>
          <w:sz w:val="32"/>
          <w:szCs w:val="32"/>
          <w:rtl/>
        </w:rPr>
        <w:t>نظير إبرام المدعية مع المدعى عليها عقد توز</w:t>
      </w:r>
      <w:r w:rsidRPr="00182F72">
        <w:rPr>
          <w:rFonts w:ascii="Traditional Arabic" w:hAnsi="Traditional Arabic" w:cs="Traditional Arabic" w:hint="cs"/>
          <w:sz w:val="32"/>
          <w:szCs w:val="32"/>
          <w:rtl/>
        </w:rPr>
        <w:t>ي</w:t>
      </w:r>
      <w:r w:rsidRPr="00182F72">
        <w:rPr>
          <w:rFonts w:ascii="Traditional Arabic" w:hAnsi="Traditional Arabic" w:cs="Traditional Arabic"/>
          <w:sz w:val="32"/>
          <w:szCs w:val="32"/>
          <w:rtl/>
        </w:rPr>
        <w:t>ع لقطع غيار السيارات ماركة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w:t>
      </w:r>
      <w:r w:rsidRPr="00182F72">
        <w:rPr>
          <w:rFonts w:ascii="Traditional Arabic" w:hAnsi="Traditional Arabic" w:cs="Traditional Arabic" w:hint="cs"/>
          <w:sz w:val="32"/>
          <w:szCs w:val="32"/>
          <w:rtl/>
        </w:rPr>
        <w:t>و</w:t>
      </w:r>
      <w:r w:rsidRPr="00182F72">
        <w:rPr>
          <w:rFonts w:ascii="Traditional Arabic" w:hAnsi="Traditional Arabic" w:cs="Traditional Arabic"/>
          <w:sz w:val="32"/>
          <w:szCs w:val="32"/>
        </w:rPr>
        <w:t>(…)</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وترتب استحقاقات لل</w:t>
      </w:r>
      <w:r w:rsidRPr="00182F72">
        <w:rPr>
          <w:rFonts w:ascii="Traditional Arabic" w:hAnsi="Traditional Arabic" w:cs="Traditional Arabic" w:hint="cs"/>
          <w:sz w:val="32"/>
          <w:szCs w:val="32"/>
          <w:rtl/>
        </w:rPr>
        <w:t>م</w:t>
      </w:r>
      <w:r w:rsidRPr="00182F72">
        <w:rPr>
          <w:rFonts w:ascii="Traditional Arabic" w:hAnsi="Traditional Arabic" w:cs="Traditional Arabic"/>
          <w:sz w:val="32"/>
          <w:szCs w:val="32"/>
          <w:rtl/>
        </w:rPr>
        <w:t>د</w:t>
      </w:r>
      <w:r w:rsidRPr="00182F72">
        <w:rPr>
          <w:rFonts w:ascii="Traditional Arabic" w:hAnsi="Traditional Arabic" w:cs="Traditional Arabic" w:hint="cs"/>
          <w:sz w:val="32"/>
          <w:szCs w:val="32"/>
          <w:rtl/>
        </w:rPr>
        <w:t>ع</w:t>
      </w:r>
      <w:r w:rsidRPr="00182F72">
        <w:rPr>
          <w:rFonts w:ascii="Traditional Arabic" w:hAnsi="Traditional Arabic" w:cs="Traditional Arabic"/>
          <w:sz w:val="32"/>
          <w:szCs w:val="32"/>
          <w:rtl/>
        </w:rPr>
        <w:t>ية جراء هذا التعامل</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وحيث إن أساس هذه الم</w:t>
      </w:r>
      <w:r w:rsidRPr="00182F72">
        <w:rPr>
          <w:rFonts w:ascii="Traditional Arabic" w:hAnsi="Traditional Arabic" w:cs="Traditional Arabic" w:hint="cs"/>
          <w:sz w:val="32"/>
          <w:szCs w:val="32"/>
          <w:rtl/>
        </w:rPr>
        <w:t>ط</w:t>
      </w:r>
      <w:r w:rsidRPr="00182F72">
        <w:rPr>
          <w:rFonts w:ascii="Traditional Arabic" w:hAnsi="Traditional Arabic" w:cs="Traditional Arabic"/>
          <w:sz w:val="32"/>
          <w:szCs w:val="32"/>
          <w:rtl/>
        </w:rPr>
        <w:t>ال</w:t>
      </w:r>
      <w:r w:rsidRPr="00182F72">
        <w:rPr>
          <w:rFonts w:ascii="Traditional Arabic" w:hAnsi="Traditional Arabic" w:cs="Traditional Arabic" w:hint="cs"/>
          <w:sz w:val="32"/>
          <w:szCs w:val="32"/>
          <w:rtl/>
        </w:rPr>
        <w:t>ب</w:t>
      </w:r>
      <w:r w:rsidRPr="00182F72">
        <w:rPr>
          <w:rFonts w:ascii="Traditional Arabic" w:hAnsi="Traditional Arabic" w:cs="Traditional Arabic"/>
          <w:sz w:val="32"/>
          <w:szCs w:val="32"/>
          <w:rtl/>
        </w:rPr>
        <w:t>ة هو تعامل تجاري بين ال</w:t>
      </w:r>
      <w:r w:rsidRPr="00182F72">
        <w:rPr>
          <w:rFonts w:ascii="Traditional Arabic" w:hAnsi="Traditional Arabic" w:cs="Traditional Arabic" w:hint="cs"/>
          <w:sz w:val="32"/>
          <w:szCs w:val="32"/>
          <w:rtl/>
        </w:rPr>
        <w:t>طر</w:t>
      </w:r>
      <w:r w:rsidRPr="00182F72">
        <w:rPr>
          <w:rFonts w:ascii="Traditional Arabic" w:hAnsi="Traditional Arabic" w:cs="Traditional Arabic"/>
          <w:sz w:val="32"/>
          <w:szCs w:val="32"/>
          <w:rtl/>
        </w:rPr>
        <w:t>في</w:t>
      </w:r>
      <w:r w:rsidRPr="00182F72">
        <w:rPr>
          <w:rFonts w:ascii="Traditional Arabic" w:hAnsi="Traditional Arabic" w:cs="Traditional Arabic" w:hint="cs"/>
          <w:sz w:val="32"/>
          <w:szCs w:val="32"/>
          <w:rtl/>
          <w:lang w:bidi="ar-EG"/>
        </w:rPr>
        <w:t>ن "بيع"،</w:t>
      </w:r>
      <w:r w:rsidRPr="00182F72">
        <w:rPr>
          <w:rFonts w:ascii="Traditional Arabic" w:hAnsi="Traditional Arabic" w:cs="Traditional Arabic"/>
          <w:sz w:val="32"/>
          <w:szCs w:val="32"/>
          <w:rtl/>
        </w:rPr>
        <w:t xml:space="preserve"> فإنه يعد من الأعمال التجارية المنصوص عليها في المادة الثانية من نظام المحكمة التجارية، والتي تخت</w:t>
      </w:r>
      <w:r w:rsidRPr="00182F72">
        <w:rPr>
          <w:rFonts w:ascii="Traditional Arabic" w:hAnsi="Traditional Arabic" w:cs="Traditional Arabic" w:hint="cs"/>
          <w:sz w:val="32"/>
          <w:szCs w:val="32"/>
          <w:rtl/>
        </w:rPr>
        <w:t>ص</w:t>
      </w:r>
      <w:r w:rsidRPr="00182F72">
        <w:rPr>
          <w:rFonts w:ascii="Traditional Arabic" w:hAnsi="Traditional Arabic" w:cs="Traditional Arabic"/>
          <w:sz w:val="32"/>
          <w:szCs w:val="32"/>
          <w:rtl/>
        </w:rPr>
        <w:t xml:space="preserve"> الدوائر التجارية في ديوان المظالم بنظر المنازعات الناشئة عنها والفصل فيها حسب المادة (</w:t>
      </w:r>
      <w:r w:rsidRPr="00182F72">
        <w:rPr>
          <w:rFonts w:ascii="Traditional Arabic" w:hAnsi="Traditional Arabic" w:cs="Traditional Arabic" w:hint="cs"/>
          <w:sz w:val="32"/>
          <w:szCs w:val="32"/>
          <w:rtl/>
          <w:lang w:bidi="ar-EG"/>
        </w:rPr>
        <w:t>443</w:t>
      </w:r>
      <w:r w:rsidRPr="00182F72">
        <w:rPr>
          <w:rFonts w:ascii="Traditional Arabic" w:hAnsi="Traditional Arabic" w:cs="Traditional Arabic"/>
          <w:sz w:val="32"/>
          <w:szCs w:val="32"/>
          <w:rtl/>
        </w:rPr>
        <w:t>) من نظام المحكمة التجارية وقرار</w:t>
      </w:r>
      <w:r w:rsidRPr="00182F72">
        <w:rPr>
          <w:rFonts w:ascii="Traditional Arabic" w:hAnsi="Traditional Arabic" w:cs="Traditional Arabic" w:hint="cs"/>
          <w:sz w:val="32"/>
          <w:szCs w:val="32"/>
          <w:rtl/>
        </w:rPr>
        <w:t>ي</w:t>
      </w:r>
      <w:r w:rsidRPr="00182F72">
        <w:rPr>
          <w:rFonts w:ascii="Traditional Arabic" w:hAnsi="Traditional Arabic" w:cs="Traditional Arabic"/>
          <w:sz w:val="32"/>
          <w:szCs w:val="32"/>
          <w:rtl/>
        </w:rPr>
        <w:t xml:space="preserve"> مجلس الوزراء رقم </w:t>
      </w:r>
      <w:r w:rsidRPr="00182F72">
        <w:rPr>
          <w:rFonts w:ascii="Traditional Arabic" w:hAnsi="Traditional Arabic" w:cs="Traditional Arabic" w:hint="cs"/>
          <w:sz w:val="32"/>
          <w:szCs w:val="32"/>
          <w:rtl/>
          <w:lang w:bidi="ar-EG"/>
        </w:rPr>
        <w:t>(241</w:t>
      </w:r>
      <w:r w:rsidRPr="00182F72">
        <w:rPr>
          <w:rFonts w:ascii="Traditional Arabic" w:hAnsi="Traditional Arabic" w:cs="Traditional Arabic"/>
          <w:sz w:val="32"/>
          <w:szCs w:val="32"/>
          <w:rtl/>
        </w:rPr>
        <w:t xml:space="preserve">) لعام </w:t>
      </w:r>
      <w:r w:rsidRPr="00182F72">
        <w:rPr>
          <w:rFonts w:ascii="Traditional Arabic" w:hAnsi="Traditional Arabic" w:cs="Traditional Arabic" w:hint="cs"/>
          <w:sz w:val="32"/>
          <w:szCs w:val="32"/>
          <w:rtl/>
          <w:lang w:bidi="ar-EG"/>
        </w:rPr>
        <w:t>1407هـ،</w:t>
      </w:r>
      <w:r w:rsidRPr="00182F72">
        <w:rPr>
          <w:rFonts w:ascii="Traditional Arabic" w:hAnsi="Traditional Arabic" w:cs="Traditional Arabic"/>
          <w:sz w:val="32"/>
          <w:szCs w:val="32"/>
          <w:rtl/>
        </w:rPr>
        <w:t xml:space="preserve"> ورقم </w:t>
      </w:r>
      <w:r w:rsidRPr="00182F72">
        <w:rPr>
          <w:rFonts w:ascii="Traditional Arabic" w:hAnsi="Traditional Arabic" w:cs="Traditional Arabic" w:hint="cs"/>
          <w:sz w:val="32"/>
          <w:szCs w:val="32"/>
          <w:rtl/>
          <w:lang w:bidi="ar-EG"/>
        </w:rPr>
        <w:t>(261)</w:t>
      </w:r>
      <w:r w:rsidRPr="00182F72">
        <w:rPr>
          <w:rFonts w:ascii="Traditional Arabic" w:hAnsi="Traditional Arabic" w:cs="Traditional Arabic"/>
          <w:sz w:val="32"/>
          <w:szCs w:val="32"/>
          <w:rtl/>
          <w:lang w:bidi="fa-IR"/>
        </w:rPr>
        <w:t xml:space="preserve"> </w:t>
      </w:r>
      <w:r w:rsidRPr="00182F72">
        <w:rPr>
          <w:rFonts w:ascii="Traditional Arabic" w:hAnsi="Traditional Arabic" w:cs="Traditional Arabic"/>
          <w:sz w:val="32"/>
          <w:szCs w:val="32"/>
          <w:rtl/>
        </w:rPr>
        <w:t xml:space="preserve">لعام </w:t>
      </w:r>
      <w:r w:rsidRPr="00182F72">
        <w:rPr>
          <w:rFonts w:ascii="Traditional Arabic" w:hAnsi="Traditional Arabic" w:cs="Traditional Arabic" w:hint="cs"/>
          <w:sz w:val="32"/>
          <w:szCs w:val="32"/>
          <w:rtl/>
          <w:lang w:bidi="ar-EG"/>
        </w:rPr>
        <w:t>1423هـ،</w:t>
      </w:r>
      <w:r w:rsidRPr="00182F72">
        <w:rPr>
          <w:rFonts w:ascii="Traditional Arabic" w:hAnsi="Traditional Arabic" w:cs="Traditional Arabic"/>
          <w:sz w:val="32"/>
          <w:szCs w:val="32"/>
          <w:rtl/>
        </w:rPr>
        <w:t xml:space="preserve"> وقرارات معالي رئيس الديوان المنظمة لاختصاص الدوائر التجارية النوعي والمكاني</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وحيث إنه فيما يخص نظر هذه الدعوى موضوع</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فإنه لما كان وكيل المدعية يطالب الحكم بإلزام المدعى عليها بأن تدفع لموكلته المبلغ الموضح بعاليه، وحيث إن </w:t>
      </w:r>
      <w:r w:rsidRPr="00182F72">
        <w:rPr>
          <w:rFonts w:ascii="Traditional Arabic" w:hAnsi="Traditional Arabic" w:cs="Traditional Arabic" w:hint="cs"/>
          <w:sz w:val="32"/>
          <w:szCs w:val="32"/>
          <w:rtl/>
        </w:rPr>
        <w:t>م</w:t>
      </w:r>
      <w:r w:rsidRPr="00182F72">
        <w:rPr>
          <w:rFonts w:ascii="Traditional Arabic" w:hAnsi="Traditional Arabic" w:cs="Traditional Arabic"/>
          <w:sz w:val="32"/>
          <w:szCs w:val="32"/>
          <w:rtl/>
        </w:rPr>
        <w:t>ا يحكم التعامل بين الطرفين ويبين مكنون إرادت</w:t>
      </w:r>
      <w:r w:rsidRPr="00182F72">
        <w:rPr>
          <w:rFonts w:ascii="Traditional Arabic" w:hAnsi="Traditional Arabic" w:cs="Traditional Arabic" w:hint="cs"/>
          <w:sz w:val="32"/>
          <w:szCs w:val="32"/>
          <w:rtl/>
          <w:lang w:bidi="ar-EG"/>
        </w:rPr>
        <w:t>ه</w:t>
      </w:r>
      <w:r w:rsidRPr="00182F72">
        <w:rPr>
          <w:rFonts w:ascii="Traditional Arabic" w:hAnsi="Traditional Arabic" w:cs="Traditional Arabic"/>
          <w:sz w:val="32"/>
          <w:szCs w:val="32"/>
          <w:rtl/>
        </w:rPr>
        <w:t>ما، ويوضح حقوق والتزامات كل طرف تجاه الآخر، هو اتفاقية التوكيل المبرمة بين الطرفين بتاريخ</w:t>
      </w:r>
      <w:r w:rsidRPr="00182F72">
        <w:rPr>
          <w:rFonts w:ascii="Traditional Arabic" w:hAnsi="Traditional Arabic" w:cs="Traditional Arabic" w:hint="cs"/>
          <w:sz w:val="32"/>
          <w:szCs w:val="32"/>
          <w:rtl/>
          <w:lang w:bidi="ar-EG"/>
        </w:rPr>
        <w:t xml:space="preserve"> 1/3/2011م، </w:t>
      </w:r>
      <w:r w:rsidRPr="00182F72">
        <w:rPr>
          <w:rFonts w:ascii="Traditional Arabic" w:hAnsi="Traditional Arabic" w:cs="Traditional Arabic"/>
          <w:sz w:val="32"/>
          <w:szCs w:val="32"/>
          <w:rtl/>
        </w:rPr>
        <w:t>وحيث إنه بخصوص مطالبة المدعية بمبلغ قدره مئة وسبعون ألف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وسبعمئة وثمانية ريالات </w:t>
      </w:r>
      <w:r w:rsidRPr="00182F72">
        <w:rPr>
          <w:rFonts w:ascii="Traditional Arabic" w:hAnsi="Traditional Arabic" w:cs="Traditional Arabic" w:hint="cs"/>
          <w:sz w:val="32"/>
          <w:szCs w:val="32"/>
          <w:rtl/>
          <w:lang w:bidi="ar-EG"/>
        </w:rPr>
        <w:t>(170.708)؛ ن</w:t>
      </w:r>
      <w:r w:rsidRPr="00182F72">
        <w:rPr>
          <w:rFonts w:ascii="Traditional Arabic" w:hAnsi="Traditional Arabic" w:cs="Traditional Arabic"/>
          <w:sz w:val="32"/>
          <w:szCs w:val="32"/>
          <w:rtl/>
        </w:rPr>
        <w:t>ظير بيع قطع</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غ</w:t>
      </w:r>
      <w:r w:rsidRPr="00182F72">
        <w:rPr>
          <w:rFonts w:ascii="Traditional Arabic" w:hAnsi="Traditional Arabic" w:cs="Traditional Arabic" w:hint="cs"/>
          <w:sz w:val="32"/>
          <w:szCs w:val="32"/>
          <w:rtl/>
          <w:lang w:bidi="ar-EG"/>
        </w:rPr>
        <w:t>ي</w:t>
      </w:r>
      <w:r w:rsidRPr="00182F72">
        <w:rPr>
          <w:rFonts w:ascii="Traditional Arabic" w:hAnsi="Traditional Arabic" w:cs="Traditional Arabic"/>
          <w:sz w:val="32"/>
          <w:szCs w:val="32"/>
          <w:rtl/>
        </w:rPr>
        <w:t>ار</w:t>
      </w:r>
      <w:r w:rsidRPr="00182F72">
        <w:rPr>
          <w:rFonts w:ascii="Traditional Arabic" w:hAnsi="Traditional Arabic" w:cs="Traditional Arabic" w:hint="cs"/>
          <w:sz w:val="32"/>
          <w:szCs w:val="32"/>
          <w:rtl/>
          <w:lang w:bidi="ar-EG"/>
        </w:rPr>
        <w:t xml:space="preserve"> </w:t>
      </w:r>
      <w:r w:rsidRPr="00182F72">
        <w:rPr>
          <w:rFonts w:cs="Traditional Arabic"/>
          <w:sz w:val="32"/>
          <w:szCs w:val="32"/>
          <w:lang w:bidi="ar-EG"/>
        </w:rPr>
        <w:t>(</w:t>
      </w:r>
      <w:r w:rsidRPr="00182F72">
        <w:rPr>
          <w:rFonts w:ascii="Traditional Arabic" w:hAnsi="Traditional Arabic" w:cs="Traditional Arabic"/>
          <w:sz w:val="32"/>
          <w:szCs w:val="32"/>
          <w:lang w:bidi="ar-EG"/>
        </w:rPr>
        <w:t>…</w:t>
      </w:r>
      <w:r w:rsidRPr="00182F72">
        <w:rPr>
          <w:rFonts w:cs="Traditional Arabic"/>
          <w:sz w:val="32"/>
          <w:szCs w:val="32"/>
          <w:lang w:bidi="ar-EG"/>
        </w:rPr>
        <w:t>)</w:t>
      </w:r>
      <w:r w:rsidRPr="00182F72">
        <w:rPr>
          <w:rFonts w:cs="Traditional Arabic" w:hint="cs"/>
          <w:sz w:val="32"/>
          <w:szCs w:val="32"/>
          <w:rtl/>
          <w:lang w:bidi="ar-EG"/>
        </w:rPr>
        <w:t xml:space="preserve">؛ </w:t>
      </w:r>
      <w:r w:rsidRPr="00182F72">
        <w:rPr>
          <w:rFonts w:ascii="Traditional Arabic" w:hAnsi="Traditional Arabic" w:cs="Traditional Arabic"/>
          <w:sz w:val="32"/>
          <w:szCs w:val="32"/>
          <w:rtl/>
        </w:rPr>
        <w:t>وحيث قد</w:t>
      </w:r>
      <w:r w:rsidRPr="00182F72">
        <w:rPr>
          <w:rFonts w:ascii="Traditional Arabic" w:hAnsi="Traditional Arabic" w:cs="Traditional Arabic" w:hint="cs"/>
          <w:sz w:val="32"/>
          <w:szCs w:val="32"/>
          <w:rtl/>
        </w:rPr>
        <w:t>م</w:t>
      </w:r>
      <w:r w:rsidRPr="00182F72">
        <w:rPr>
          <w:rFonts w:ascii="Traditional Arabic" w:hAnsi="Traditional Arabic" w:cs="Traditional Arabic"/>
          <w:sz w:val="32"/>
          <w:szCs w:val="32"/>
          <w:rtl/>
        </w:rPr>
        <w:t>ت المدعية مستندها على صحة هذه المطالبة والمتمثل في الخطاب الصادر من المدعى عليها والمؤرخ في</w:t>
      </w:r>
      <w:r w:rsidRPr="00182F72">
        <w:rPr>
          <w:rFonts w:ascii="Traditional Arabic" w:hAnsi="Traditional Arabic" w:cs="Traditional Arabic" w:hint="cs"/>
          <w:sz w:val="32"/>
          <w:szCs w:val="32"/>
          <w:rtl/>
          <w:lang w:bidi="ar-EG"/>
        </w:rPr>
        <w:t xml:space="preserve"> 14/4/2013م، </w:t>
      </w:r>
      <w:r w:rsidRPr="00182F72">
        <w:rPr>
          <w:rFonts w:ascii="Traditional Arabic" w:hAnsi="Traditional Arabic" w:cs="Traditional Arabic"/>
          <w:sz w:val="32"/>
          <w:szCs w:val="32"/>
          <w:rtl/>
        </w:rPr>
        <w:t>والذي ت</w:t>
      </w:r>
      <w:r w:rsidRPr="00182F72">
        <w:rPr>
          <w:rFonts w:ascii="Traditional Arabic" w:hAnsi="Traditional Arabic" w:cs="Traditional Arabic" w:hint="cs"/>
          <w:sz w:val="32"/>
          <w:szCs w:val="32"/>
          <w:rtl/>
        </w:rPr>
        <w:t>ق</w:t>
      </w:r>
      <w:r w:rsidRPr="00182F72">
        <w:rPr>
          <w:rFonts w:ascii="Traditional Arabic" w:hAnsi="Traditional Arabic" w:cs="Traditional Arabic"/>
          <w:sz w:val="32"/>
          <w:szCs w:val="32"/>
          <w:rtl/>
        </w:rPr>
        <w:t>ر فيه باستحقاق المدعية مبلغ المطالبة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وحيث لم ينكر وكيل المدعى عليها صحة هذه المطالبة، وأكد على استلام موكلته هذه البضاعة، وقيامها </w:t>
      </w:r>
      <w:r w:rsidRPr="00182F72">
        <w:rPr>
          <w:rFonts w:ascii="Traditional Arabic" w:hAnsi="Traditional Arabic" w:cs="Traditional Arabic" w:hint="cs"/>
          <w:sz w:val="32"/>
          <w:szCs w:val="32"/>
          <w:rtl/>
        </w:rPr>
        <w:t>ب</w:t>
      </w:r>
      <w:r w:rsidRPr="00182F72">
        <w:rPr>
          <w:rFonts w:ascii="Traditional Arabic" w:hAnsi="Traditional Arabic" w:cs="Traditional Arabic"/>
          <w:sz w:val="32"/>
          <w:szCs w:val="32"/>
          <w:rtl/>
        </w:rPr>
        <w:t xml:space="preserve">بيع جزء منها، ودفعه بأن موكلته على استعداد بإعادة باقي البضاعة غير </w:t>
      </w:r>
      <w:r w:rsidRPr="00182F72">
        <w:rPr>
          <w:rFonts w:ascii="Traditional Arabic" w:hAnsi="Traditional Arabic" w:cs="Traditional Arabic" w:hint="cs"/>
          <w:sz w:val="32"/>
          <w:szCs w:val="32"/>
          <w:rtl/>
        </w:rPr>
        <w:t>ال</w:t>
      </w:r>
      <w:r w:rsidRPr="00182F72">
        <w:rPr>
          <w:rFonts w:ascii="Traditional Arabic" w:hAnsi="Traditional Arabic" w:cs="Traditional Arabic"/>
          <w:sz w:val="32"/>
          <w:szCs w:val="32"/>
          <w:rtl/>
        </w:rPr>
        <w:t>مب</w:t>
      </w:r>
      <w:r w:rsidRPr="00182F72">
        <w:rPr>
          <w:rFonts w:ascii="Traditional Arabic" w:hAnsi="Traditional Arabic" w:cs="Traditional Arabic" w:hint="cs"/>
          <w:sz w:val="32"/>
          <w:szCs w:val="32"/>
          <w:rtl/>
        </w:rPr>
        <w:t>ي</w:t>
      </w:r>
      <w:r w:rsidRPr="00182F72">
        <w:rPr>
          <w:rFonts w:ascii="Traditional Arabic" w:hAnsi="Traditional Arabic" w:cs="Traditional Arabic"/>
          <w:sz w:val="32"/>
          <w:szCs w:val="32"/>
          <w:rtl/>
        </w:rPr>
        <w:t>عة للمدعية والمقدر ق</w:t>
      </w:r>
      <w:r w:rsidRPr="00182F72">
        <w:rPr>
          <w:rFonts w:ascii="Traditional Arabic" w:hAnsi="Traditional Arabic" w:cs="Traditional Arabic" w:hint="cs"/>
          <w:sz w:val="32"/>
          <w:szCs w:val="32"/>
          <w:rtl/>
          <w:lang w:bidi="ar-EG"/>
        </w:rPr>
        <w:t>ي</w:t>
      </w:r>
      <w:r w:rsidRPr="00182F72">
        <w:rPr>
          <w:rFonts w:ascii="Traditional Arabic" w:hAnsi="Traditional Arabic" w:cs="Traditional Arabic"/>
          <w:sz w:val="32"/>
          <w:szCs w:val="32"/>
          <w:rtl/>
        </w:rPr>
        <w:t xml:space="preserve">متها بمبلغ قدره </w:t>
      </w:r>
      <w:r w:rsidRPr="00182F72">
        <w:rPr>
          <w:rFonts w:ascii="Traditional Arabic" w:hAnsi="Traditional Arabic" w:cs="Traditional Arabic" w:hint="cs"/>
          <w:sz w:val="32"/>
          <w:szCs w:val="32"/>
          <w:rtl/>
          <w:lang w:bidi="ar-EG"/>
        </w:rPr>
        <w:t xml:space="preserve">(149.068) </w:t>
      </w:r>
      <w:r w:rsidRPr="00182F72">
        <w:rPr>
          <w:rFonts w:ascii="Traditional Arabic" w:hAnsi="Traditional Arabic" w:cs="Traditional Arabic"/>
          <w:sz w:val="32"/>
          <w:szCs w:val="32"/>
          <w:rtl/>
        </w:rPr>
        <w:t>مئة وتسعة وأربعون ألف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وثمانية وستون </w:t>
      </w:r>
      <w:r w:rsidRPr="00182F72">
        <w:rPr>
          <w:rFonts w:ascii="Traditional Arabic" w:hAnsi="Traditional Arabic" w:cs="Traditional Arabic" w:hint="cs"/>
          <w:sz w:val="32"/>
          <w:szCs w:val="32"/>
          <w:rtl/>
          <w:lang w:bidi="ar-EG"/>
        </w:rPr>
        <w:t xml:space="preserve">ريالاً؛ </w:t>
      </w:r>
      <w:r w:rsidRPr="00182F72">
        <w:rPr>
          <w:rFonts w:ascii="Traditional Arabic" w:hAnsi="Traditional Arabic" w:cs="Traditional Arabic"/>
          <w:sz w:val="32"/>
          <w:szCs w:val="32"/>
          <w:rtl/>
        </w:rPr>
        <w:t>وحيث ن</w:t>
      </w:r>
      <w:r w:rsidRPr="00182F72">
        <w:rPr>
          <w:rFonts w:ascii="Traditional Arabic" w:hAnsi="Traditional Arabic" w:cs="Traditional Arabic" w:hint="cs"/>
          <w:sz w:val="32"/>
          <w:szCs w:val="32"/>
          <w:rtl/>
        </w:rPr>
        <w:t>ص</w:t>
      </w:r>
      <w:r w:rsidRPr="00182F72">
        <w:rPr>
          <w:rFonts w:ascii="Traditional Arabic" w:hAnsi="Traditional Arabic" w:cs="Traditional Arabic"/>
          <w:sz w:val="32"/>
          <w:szCs w:val="32"/>
          <w:rtl/>
        </w:rPr>
        <w:t>ت الفقرة (5) من العقد المبرم بين الطرفين ع</w:t>
      </w:r>
      <w:r w:rsidRPr="00182F72">
        <w:rPr>
          <w:rFonts w:ascii="Traditional Arabic" w:hAnsi="Traditional Arabic" w:cs="Traditional Arabic" w:hint="cs"/>
          <w:sz w:val="32"/>
          <w:szCs w:val="32"/>
          <w:rtl/>
          <w:lang w:bidi="ar-EG"/>
        </w:rPr>
        <w:t>لى: "</w:t>
      </w:r>
      <w:r w:rsidRPr="00182F72">
        <w:rPr>
          <w:rFonts w:ascii="Traditional Arabic" w:hAnsi="Traditional Arabic" w:cs="Traditional Arabic"/>
          <w:sz w:val="32"/>
          <w:szCs w:val="32"/>
          <w:rtl/>
        </w:rPr>
        <w:t xml:space="preserve">تلتزم </w:t>
      </w:r>
      <w:r w:rsidRPr="00182F72">
        <w:rPr>
          <w:rFonts w:ascii="Traditional Arabic" w:hAnsi="Traditional Arabic" w:cs="Traditional Arabic" w:hint="cs"/>
          <w:sz w:val="32"/>
          <w:szCs w:val="32"/>
          <w:rtl/>
        </w:rPr>
        <w:t xml:space="preserve">(المدعى عليها) </w:t>
      </w:r>
      <w:r w:rsidRPr="00182F72">
        <w:rPr>
          <w:rFonts w:ascii="Traditional Arabic" w:hAnsi="Traditional Arabic" w:cs="Traditional Arabic"/>
          <w:sz w:val="32"/>
          <w:szCs w:val="32"/>
          <w:rtl/>
        </w:rPr>
        <w:t>ب</w:t>
      </w:r>
      <w:r w:rsidRPr="00182F72">
        <w:rPr>
          <w:rFonts w:ascii="Traditional Arabic" w:hAnsi="Traditional Arabic" w:cs="Traditional Arabic" w:hint="cs"/>
          <w:sz w:val="32"/>
          <w:szCs w:val="32"/>
          <w:rtl/>
        </w:rPr>
        <w:t>إ</w:t>
      </w:r>
      <w:r w:rsidRPr="00182F72">
        <w:rPr>
          <w:rFonts w:ascii="Traditional Arabic" w:hAnsi="Traditional Arabic" w:cs="Traditional Arabic"/>
          <w:sz w:val="32"/>
          <w:szCs w:val="32"/>
          <w:rtl/>
        </w:rPr>
        <w:t>عادة القطع بطيئة التسويق أو غير المب</w:t>
      </w:r>
      <w:r w:rsidRPr="00182F72">
        <w:rPr>
          <w:rFonts w:ascii="Traditional Arabic" w:hAnsi="Traditional Arabic" w:cs="Traditional Arabic" w:hint="cs"/>
          <w:sz w:val="32"/>
          <w:szCs w:val="32"/>
          <w:rtl/>
        </w:rPr>
        <w:t>ي</w:t>
      </w:r>
      <w:r w:rsidRPr="00182F72">
        <w:rPr>
          <w:rFonts w:ascii="Traditional Arabic" w:hAnsi="Traditional Arabic" w:cs="Traditional Arabic"/>
          <w:sz w:val="32"/>
          <w:szCs w:val="32"/>
          <w:rtl/>
        </w:rPr>
        <w:t xml:space="preserve">عة </w:t>
      </w:r>
      <w:r w:rsidRPr="00182F72">
        <w:rPr>
          <w:rFonts w:ascii="Traditional Arabic" w:hAnsi="Traditional Arabic" w:cs="Traditional Arabic" w:hint="cs"/>
          <w:sz w:val="32"/>
          <w:szCs w:val="32"/>
          <w:rtl/>
        </w:rPr>
        <w:t xml:space="preserve">لـ (المدعية) </w:t>
      </w:r>
      <w:r w:rsidRPr="00182F72">
        <w:rPr>
          <w:rFonts w:ascii="Traditional Arabic" w:hAnsi="Traditional Arabic" w:cs="Traditional Arabic"/>
          <w:sz w:val="32"/>
          <w:szCs w:val="32"/>
          <w:rtl/>
        </w:rPr>
        <w:t xml:space="preserve">بعد فترة ستة أشهر من </w:t>
      </w:r>
      <w:r w:rsidRPr="00182F72">
        <w:rPr>
          <w:rFonts w:ascii="Traditional Arabic" w:hAnsi="Traditional Arabic" w:cs="Traditional Arabic"/>
          <w:sz w:val="32"/>
          <w:szCs w:val="32"/>
          <w:rtl/>
        </w:rPr>
        <w:lastRenderedPageBreak/>
        <w:t>تاريخ تسليمها ل</w:t>
      </w:r>
      <w:r w:rsidRPr="00182F72">
        <w:rPr>
          <w:rFonts w:ascii="Traditional Arabic" w:hAnsi="Traditional Arabic" w:cs="Traditional Arabic" w:hint="cs"/>
          <w:sz w:val="32"/>
          <w:szCs w:val="32"/>
          <w:rtl/>
        </w:rPr>
        <w:t xml:space="preserve">ـ (للمدعى عليها) </w:t>
      </w:r>
      <w:r w:rsidRPr="00182F72">
        <w:rPr>
          <w:rFonts w:ascii="Traditional Arabic" w:hAnsi="Traditional Arabic" w:cs="Traditional Arabic" w:hint="cs"/>
          <w:sz w:val="32"/>
          <w:szCs w:val="32"/>
          <w:rtl/>
          <w:lang w:bidi="ar-EG"/>
        </w:rPr>
        <w:t xml:space="preserve">..."؛ </w:t>
      </w:r>
      <w:r w:rsidRPr="00182F72">
        <w:rPr>
          <w:rFonts w:ascii="Traditional Arabic" w:hAnsi="Traditional Arabic" w:cs="Traditional Arabic"/>
          <w:sz w:val="32"/>
          <w:szCs w:val="32"/>
          <w:rtl/>
        </w:rPr>
        <w:t>وحيث إن مفهوم هذه المادة صريح في حق المدعى عليها في إرجاع قطع الغيار غير المب</w:t>
      </w:r>
      <w:r w:rsidRPr="00182F72">
        <w:rPr>
          <w:rFonts w:ascii="Traditional Arabic" w:hAnsi="Traditional Arabic" w:cs="Traditional Arabic" w:hint="cs"/>
          <w:sz w:val="32"/>
          <w:szCs w:val="32"/>
          <w:rtl/>
        </w:rPr>
        <w:t>ي</w:t>
      </w:r>
      <w:r w:rsidRPr="00182F72">
        <w:rPr>
          <w:rFonts w:ascii="Traditional Arabic" w:hAnsi="Traditional Arabic" w:cs="Traditional Arabic"/>
          <w:sz w:val="32"/>
          <w:szCs w:val="32"/>
          <w:rtl/>
        </w:rPr>
        <w:t>عة بعد فترة ستة أشهر من تسلي</w:t>
      </w:r>
      <w:r w:rsidRPr="00182F72">
        <w:rPr>
          <w:rFonts w:ascii="Traditional Arabic" w:hAnsi="Traditional Arabic" w:cs="Traditional Arabic" w:hint="cs"/>
          <w:sz w:val="32"/>
          <w:szCs w:val="32"/>
          <w:rtl/>
        </w:rPr>
        <w:t>م</w:t>
      </w:r>
      <w:r w:rsidRPr="00182F72">
        <w:rPr>
          <w:rFonts w:ascii="Traditional Arabic" w:hAnsi="Traditional Arabic" w:cs="Traditional Arabic"/>
          <w:sz w:val="32"/>
          <w:szCs w:val="32"/>
          <w:rtl/>
        </w:rPr>
        <w:t>ها للمدعى عليها، الأمر الذي ت</w:t>
      </w:r>
      <w:r w:rsidRPr="00182F72">
        <w:rPr>
          <w:rFonts w:ascii="Traditional Arabic" w:hAnsi="Traditional Arabic" w:cs="Traditional Arabic" w:hint="cs"/>
          <w:sz w:val="32"/>
          <w:szCs w:val="32"/>
          <w:rtl/>
        </w:rPr>
        <w:t>ذه</w:t>
      </w:r>
      <w:r w:rsidRPr="00182F72">
        <w:rPr>
          <w:rFonts w:ascii="Traditional Arabic" w:hAnsi="Traditional Arabic" w:cs="Traditional Arabic"/>
          <w:sz w:val="32"/>
          <w:szCs w:val="32"/>
          <w:rtl/>
        </w:rPr>
        <w:t>ب الدائرة معه إلى إلزام المدعى عليها بدفع قيمة البضاعة المب</w:t>
      </w:r>
      <w:r w:rsidRPr="00182F72">
        <w:rPr>
          <w:rFonts w:ascii="Traditional Arabic" w:hAnsi="Traditional Arabic" w:cs="Traditional Arabic" w:hint="cs"/>
          <w:sz w:val="32"/>
          <w:szCs w:val="32"/>
          <w:rtl/>
        </w:rPr>
        <w:t>ي</w:t>
      </w:r>
      <w:r w:rsidRPr="00182F72">
        <w:rPr>
          <w:rFonts w:ascii="Traditional Arabic" w:hAnsi="Traditional Arabic" w:cs="Traditional Arabic"/>
          <w:sz w:val="32"/>
          <w:szCs w:val="32"/>
          <w:rtl/>
        </w:rPr>
        <w:t>عة لل</w:t>
      </w:r>
      <w:r w:rsidRPr="00182F72">
        <w:rPr>
          <w:rFonts w:ascii="Traditional Arabic" w:hAnsi="Traditional Arabic" w:cs="Traditional Arabic" w:hint="cs"/>
          <w:sz w:val="32"/>
          <w:szCs w:val="32"/>
          <w:rtl/>
        </w:rPr>
        <w:t>مدع</w:t>
      </w:r>
      <w:r w:rsidRPr="00182F72">
        <w:rPr>
          <w:rFonts w:ascii="Traditional Arabic" w:hAnsi="Traditional Arabic" w:cs="Traditional Arabic"/>
          <w:sz w:val="32"/>
          <w:szCs w:val="32"/>
          <w:rtl/>
        </w:rPr>
        <w:t>ية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وقدره اثنان وعشرون ألف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وث</w:t>
      </w:r>
      <w:r w:rsidRPr="00182F72">
        <w:rPr>
          <w:rFonts w:ascii="Traditional Arabic" w:hAnsi="Traditional Arabic" w:cs="Traditional Arabic" w:hint="cs"/>
          <w:sz w:val="32"/>
          <w:szCs w:val="32"/>
          <w:rtl/>
        </w:rPr>
        <w:t xml:space="preserve">لاثمئة </w:t>
      </w:r>
      <w:r w:rsidRPr="00182F72">
        <w:rPr>
          <w:rFonts w:ascii="Traditional Arabic" w:hAnsi="Traditional Arabic" w:cs="Traditional Arabic"/>
          <w:sz w:val="32"/>
          <w:szCs w:val="32"/>
          <w:rtl/>
        </w:rPr>
        <w:t>وثمانية ريالات (</w:t>
      </w:r>
      <w:r w:rsidRPr="00182F72">
        <w:rPr>
          <w:rFonts w:ascii="Traditional Arabic" w:hAnsi="Traditional Arabic" w:cs="Traditional Arabic" w:hint="cs"/>
          <w:sz w:val="32"/>
          <w:szCs w:val="32"/>
          <w:rtl/>
          <w:lang w:bidi="fa-IR"/>
        </w:rPr>
        <w:t xml:space="preserve">22.308)، </w:t>
      </w:r>
      <w:r w:rsidRPr="00182F72">
        <w:rPr>
          <w:rFonts w:ascii="Traditional Arabic" w:hAnsi="Traditional Arabic" w:cs="Traditional Arabic"/>
          <w:sz w:val="32"/>
          <w:szCs w:val="32"/>
          <w:rtl/>
        </w:rPr>
        <w:t>كما تقضي بإلزام المدعى عليها بإعادة البضاعة بطيئة التسويق للمدعية والواردة تفصي</w:t>
      </w:r>
      <w:r w:rsidRPr="00182F72">
        <w:rPr>
          <w:rFonts w:ascii="Traditional Arabic" w:hAnsi="Traditional Arabic" w:cs="Traditional Arabic" w:hint="cs"/>
          <w:sz w:val="32"/>
          <w:szCs w:val="32"/>
          <w:rtl/>
        </w:rPr>
        <w:t>لاً</w:t>
      </w:r>
      <w:r w:rsidRPr="00182F72">
        <w:rPr>
          <w:rFonts w:ascii="Traditional Arabic" w:hAnsi="Traditional Arabic" w:cs="Traditional Arabic"/>
          <w:sz w:val="32"/>
          <w:szCs w:val="32"/>
          <w:rtl/>
        </w:rPr>
        <w:t xml:space="preserve"> في الكشف المؤرخ في</w:t>
      </w:r>
      <w:r w:rsidRPr="00182F72">
        <w:rPr>
          <w:rFonts w:ascii="Traditional Arabic" w:hAnsi="Traditional Arabic" w:cs="Traditional Arabic" w:hint="cs"/>
          <w:sz w:val="32"/>
          <w:szCs w:val="32"/>
          <w:rtl/>
          <w:lang w:bidi="ar-EG"/>
        </w:rPr>
        <w:t xml:space="preserve"> 1/11/2016م، </w:t>
      </w:r>
      <w:r w:rsidRPr="00182F72">
        <w:rPr>
          <w:rFonts w:ascii="Traditional Arabic" w:hAnsi="Traditional Arabic" w:cs="Traditional Arabic"/>
          <w:sz w:val="32"/>
          <w:szCs w:val="32"/>
          <w:rtl/>
        </w:rPr>
        <w:t>والمرفق بأوراق الدعوى</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وبخصوص مطالبة المدعية إلزام المدعى عليها بمبلغ قدره مئة وستون ألف</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وث</w:t>
      </w:r>
      <w:r w:rsidRPr="00182F72">
        <w:rPr>
          <w:rFonts w:ascii="Traditional Arabic" w:hAnsi="Traditional Arabic" w:cs="Traditional Arabic" w:hint="cs"/>
          <w:sz w:val="32"/>
          <w:szCs w:val="32"/>
          <w:rtl/>
        </w:rPr>
        <w:t>م</w:t>
      </w:r>
      <w:r w:rsidRPr="00182F72">
        <w:rPr>
          <w:rFonts w:ascii="Traditional Arabic" w:hAnsi="Traditional Arabic" w:cs="Traditional Arabic"/>
          <w:sz w:val="32"/>
          <w:szCs w:val="32"/>
          <w:rtl/>
        </w:rPr>
        <w:t>انية وثلاثون ريال</w:t>
      </w:r>
      <w:r w:rsidRPr="00182F72">
        <w:rPr>
          <w:rFonts w:ascii="Traditional Arabic" w:hAnsi="Traditional Arabic" w:cs="Traditional Arabic" w:hint="cs"/>
          <w:sz w:val="32"/>
          <w:szCs w:val="32"/>
          <w:rtl/>
        </w:rPr>
        <w:t>اً</w:t>
      </w:r>
      <w:r w:rsidRPr="00182F72">
        <w:rPr>
          <w:rFonts w:ascii="Traditional Arabic" w:hAnsi="Traditional Arabic" w:cs="Traditional Arabic"/>
          <w:sz w:val="32"/>
          <w:szCs w:val="32"/>
          <w:rtl/>
        </w:rPr>
        <w:t xml:space="preserve"> واثن</w:t>
      </w:r>
      <w:r w:rsidRPr="00182F72">
        <w:rPr>
          <w:rFonts w:ascii="Traditional Arabic" w:hAnsi="Traditional Arabic" w:cs="Traditional Arabic" w:hint="cs"/>
          <w:sz w:val="32"/>
          <w:szCs w:val="32"/>
          <w:rtl/>
        </w:rPr>
        <w:t>ت</w:t>
      </w:r>
      <w:r w:rsidRPr="00182F72">
        <w:rPr>
          <w:rFonts w:ascii="Traditional Arabic" w:hAnsi="Traditional Arabic" w:cs="Traditional Arabic"/>
          <w:sz w:val="32"/>
          <w:szCs w:val="32"/>
          <w:rtl/>
        </w:rPr>
        <w:t xml:space="preserve">ان وسبعون </w:t>
      </w:r>
      <w:r w:rsidRPr="00182F72">
        <w:rPr>
          <w:rFonts w:ascii="Traditional Arabic" w:hAnsi="Traditional Arabic" w:cs="Traditional Arabic" w:hint="cs"/>
          <w:sz w:val="32"/>
          <w:szCs w:val="32"/>
          <w:rtl/>
        </w:rPr>
        <w:t>هللة</w:t>
      </w:r>
      <w:r w:rsidRPr="00182F72">
        <w:rPr>
          <w:rFonts w:ascii="Traditional Arabic" w:hAnsi="Traditional Arabic" w:cs="Traditional Arabic"/>
          <w:sz w:val="32"/>
          <w:szCs w:val="32"/>
          <w:rtl/>
        </w:rPr>
        <w:t xml:space="preserve"> (</w:t>
      </w:r>
      <w:r w:rsidRPr="00182F72">
        <w:rPr>
          <w:rFonts w:ascii="Traditional Arabic" w:hAnsi="Traditional Arabic" w:cs="Traditional Arabic" w:hint="cs"/>
          <w:sz w:val="32"/>
          <w:szCs w:val="32"/>
          <w:rtl/>
          <w:lang w:bidi="fa-IR"/>
        </w:rPr>
        <w:t xml:space="preserve">160.038.72) </w:t>
      </w:r>
      <w:r w:rsidRPr="00182F72">
        <w:rPr>
          <w:rFonts w:ascii="Traditional Arabic" w:hAnsi="Traditional Arabic" w:cs="Traditional Arabic" w:hint="cs"/>
          <w:sz w:val="32"/>
          <w:szCs w:val="32"/>
          <w:rtl/>
          <w:lang w:bidi="ar-EG"/>
        </w:rPr>
        <w:t>قيمة</w:t>
      </w:r>
      <w:r w:rsidRPr="00182F72">
        <w:rPr>
          <w:rFonts w:ascii="Traditional Arabic" w:hAnsi="Traditional Arabic" w:cs="Traditional Arabic"/>
          <w:sz w:val="32"/>
          <w:szCs w:val="32"/>
          <w:rtl/>
        </w:rPr>
        <w:t xml:space="preserve"> قطع غيار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وحيث لم تقدم المدعية مستندات</w:t>
      </w:r>
      <w:r w:rsidRPr="00182F72">
        <w:rPr>
          <w:rFonts w:ascii="Traditional Arabic" w:hAnsi="Traditional Arabic" w:cs="Traditional Arabic" w:hint="cs"/>
          <w:sz w:val="32"/>
          <w:szCs w:val="32"/>
          <w:rtl/>
        </w:rPr>
        <w:t>ه</w:t>
      </w:r>
      <w:r w:rsidRPr="00182F72">
        <w:rPr>
          <w:rFonts w:ascii="Traditional Arabic" w:hAnsi="Traditional Arabic" w:cs="Traditional Arabic"/>
          <w:sz w:val="32"/>
          <w:szCs w:val="32"/>
          <w:rtl/>
        </w:rPr>
        <w:t xml:space="preserve">ا المثبتة </w:t>
      </w:r>
      <w:r w:rsidRPr="00182F72">
        <w:rPr>
          <w:rFonts w:ascii="Traditional Arabic" w:hAnsi="Traditional Arabic" w:cs="Traditional Arabic" w:hint="cs"/>
          <w:sz w:val="32"/>
          <w:szCs w:val="32"/>
          <w:rtl/>
        </w:rPr>
        <w:t>ل</w:t>
      </w:r>
      <w:r w:rsidRPr="00182F72">
        <w:rPr>
          <w:rFonts w:ascii="Traditional Arabic" w:hAnsi="Traditional Arabic" w:cs="Traditional Arabic"/>
          <w:sz w:val="32"/>
          <w:szCs w:val="32"/>
          <w:rtl/>
        </w:rPr>
        <w:t>هذه المطال</w:t>
      </w:r>
      <w:r w:rsidRPr="00182F72">
        <w:rPr>
          <w:rFonts w:ascii="Traditional Arabic" w:hAnsi="Traditional Arabic" w:cs="Traditional Arabic" w:hint="cs"/>
          <w:sz w:val="32"/>
          <w:szCs w:val="32"/>
          <w:rtl/>
        </w:rPr>
        <w:t>ب</w:t>
      </w:r>
      <w:r w:rsidRPr="00182F72">
        <w:rPr>
          <w:rFonts w:ascii="Traditional Arabic" w:hAnsi="Traditional Arabic" w:cs="Traditional Arabic"/>
          <w:sz w:val="32"/>
          <w:szCs w:val="32"/>
          <w:rtl/>
        </w:rPr>
        <w:t>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في حين أنكرت المدعى عليها صحة هذه المطالبة</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وحيث إنه من المقرر </w:t>
      </w:r>
      <w:r w:rsidRPr="00182F72">
        <w:rPr>
          <w:rFonts w:ascii="Traditional Arabic" w:hAnsi="Traditional Arabic" w:cs="Traditional Arabic" w:hint="cs"/>
          <w:sz w:val="32"/>
          <w:szCs w:val="32"/>
          <w:rtl/>
        </w:rPr>
        <w:t>في</w:t>
      </w:r>
      <w:r w:rsidRPr="00182F72">
        <w:rPr>
          <w:rFonts w:ascii="Traditional Arabic" w:hAnsi="Traditional Arabic" w:cs="Traditional Arabic"/>
          <w:sz w:val="32"/>
          <w:szCs w:val="32"/>
          <w:rtl/>
        </w:rPr>
        <w:t xml:space="preserve"> قواعد الشريعة أن الأصل في الأموال المنع</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ولا يحل إلا بطيب نفس</w:t>
      </w:r>
      <w:r w:rsidRPr="00182F72">
        <w:rPr>
          <w:rFonts w:ascii="Traditional Arabic" w:hAnsi="Traditional Arabic" w:cs="Traditional Arabic" w:hint="cs"/>
          <w:sz w:val="32"/>
          <w:szCs w:val="32"/>
          <w:rtl/>
          <w:lang w:bidi="ar-EG"/>
        </w:rPr>
        <w:t xml:space="preserve"> من صاحبه</w:t>
      </w:r>
      <w:r w:rsidRPr="00182F72">
        <w:rPr>
          <w:rFonts w:ascii="Traditional Arabic" w:hAnsi="Traditional Arabic" w:cs="Traditional Arabic"/>
          <w:sz w:val="32"/>
          <w:szCs w:val="32"/>
          <w:rtl/>
        </w:rPr>
        <w:t>، أو بسبب شرعي ونظامي، وقد جاء في الحديث الشريف عن النبي</w:t>
      </w:r>
      <w:r w:rsidRPr="00182F72">
        <w:rPr>
          <w:rFonts w:ascii="Traditional Arabic" w:hAnsi="Traditional Arabic" w:cs="Traditional Arabic" w:hint="cs"/>
          <w:sz w:val="32"/>
          <w:szCs w:val="32"/>
          <w:rtl/>
        </w:rPr>
        <w:t xml:space="preserve"> </w:t>
      </w:r>
      <w:r w:rsidRPr="00182F72">
        <w:rPr>
          <w:rFonts w:ascii="Traditional Arabic" w:hAnsi="Traditional Arabic" w:cs="Traditional Arabic"/>
          <w:sz w:val="32"/>
          <w:szCs w:val="32"/>
          <w:rtl/>
        </w:rPr>
        <w:t xml:space="preserve">ﷺ: أنه قال: </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لا يحل مال امرئ مسلم إلا بطيب نفس منه</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وثبت عنه</w:t>
      </w:r>
      <w:r w:rsidRPr="00182F72">
        <w:rPr>
          <w:rFonts w:ascii="Traditional Arabic" w:hAnsi="Traditional Arabic" w:cs="Traditional Arabic" w:hint="cs"/>
          <w:sz w:val="32"/>
          <w:szCs w:val="32"/>
          <w:rtl/>
        </w:rPr>
        <w:t xml:space="preserve"> </w:t>
      </w:r>
      <w:r w:rsidRPr="00182F72">
        <w:rPr>
          <w:rFonts w:ascii="Traditional Arabic" w:hAnsi="Traditional Arabic" w:cs="Traditional Arabic"/>
          <w:sz w:val="32"/>
          <w:szCs w:val="32"/>
          <w:rtl/>
        </w:rPr>
        <w:t>ﷺ أنه قال:</w:t>
      </w:r>
      <w:r w:rsidRPr="00182F72">
        <w:rPr>
          <w:rFonts w:ascii="Traditional Arabic" w:hAnsi="Traditional Arabic" w:cs="Traditional Arabic"/>
          <w:sz w:val="32"/>
          <w:szCs w:val="32"/>
        </w:rPr>
        <w:t xml:space="preserve"> " </w:t>
      </w:r>
      <w:r w:rsidRPr="00182F72">
        <w:rPr>
          <w:rFonts w:ascii="Traditional Arabic" w:hAnsi="Traditional Arabic" w:cs="Traditional Arabic"/>
          <w:sz w:val="32"/>
          <w:szCs w:val="32"/>
          <w:rtl/>
        </w:rPr>
        <w:t>لو يعطى الناس بدعواهم لاد</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عى قوم دماء قوم وأموالهم</w:t>
      </w:r>
      <w:r w:rsidRPr="00182F72">
        <w:rPr>
          <w:rFonts w:ascii="Traditional Arabic" w:hAnsi="Traditional Arabic" w:cs="Traditional Arabic" w:hint="cs"/>
          <w:sz w:val="32"/>
          <w:szCs w:val="32"/>
          <w:rtl/>
        </w:rPr>
        <w:t>"</w:t>
      </w:r>
      <w:r w:rsidRPr="00182F72">
        <w:rPr>
          <w:rFonts w:ascii="Traditional Arabic" w:hAnsi="Traditional Arabic" w:cs="Traditional Arabic" w:hint="cs"/>
          <w:sz w:val="32"/>
          <w:szCs w:val="32"/>
          <w:rtl/>
          <w:lang w:bidi="ar-EG"/>
        </w:rPr>
        <w:t>؛</w:t>
      </w:r>
      <w:r w:rsidRPr="00182F72">
        <w:rPr>
          <w:rFonts w:ascii="Traditional Arabic" w:hAnsi="Traditional Arabic" w:cs="Traditional Arabic" w:hint="cs"/>
          <w:sz w:val="32"/>
          <w:szCs w:val="32"/>
          <w:rtl/>
        </w:rPr>
        <w:t xml:space="preserve"> </w:t>
      </w:r>
      <w:r w:rsidRPr="00182F72">
        <w:rPr>
          <w:rFonts w:ascii="Traditional Arabic" w:hAnsi="Traditional Arabic" w:cs="Traditional Arabic"/>
          <w:sz w:val="32"/>
          <w:szCs w:val="32"/>
          <w:rtl/>
        </w:rPr>
        <w:t>وحيث لم تثبت صحة مطالبة المدعية فيما تطالب به بخصوص هذا الطلب</w:t>
      </w:r>
      <w:r w:rsidRPr="00182F72">
        <w:rPr>
          <w:rFonts w:ascii="Traditional Arabic" w:hAnsi="Traditional Arabic" w:cs="Traditional Arabic" w:hint="cs"/>
          <w:sz w:val="32"/>
          <w:szCs w:val="32"/>
          <w:rtl/>
        </w:rPr>
        <w:t>؛</w:t>
      </w:r>
      <w:r w:rsidRPr="00182F72">
        <w:rPr>
          <w:rFonts w:ascii="Traditional Arabic" w:hAnsi="Traditional Arabic" w:cs="Traditional Arabic"/>
          <w:sz w:val="32"/>
          <w:szCs w:val="32"/>
          <w:rtl/>
        </w:rPr>
        <w:t xml:space="preserve"> الأمر الذي تذهب معه الدائرة إلى رفض هذا الطلب</w:t>
      </w:r>
      <w:r w:rsidRPr="00182F72">
        <w:rPr>
          <w:rFonts w:ascii="Traditional Arabic" w:hAnsi="Traditional Arabic" w:cs="Traditional Arabic" w:hint="cs"/>
          <w:sz w:val="32"/>
          <w:szCs w:val="32"/>
          <w:rtl/>
          <w:lang w:bidi="ar-EG"/>
        </w:rPr>
        <w:t>.</w:t>
      </w:r>
    </w:p>
    <w:p w:rsidR="00F37004" w:rsidRPr="00182F72"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182F72">
        <w:rPr>
          <w:rFonts w:ascii="Traditional Arabic" w:hAnsi="Traditional Arabic" w:cs="Traditional Arabic" w:hint="cs"/>
          <w:b/>
          <w:bCs/>
          <w:sz w:val="32"/>
          <w:szCs w:val="32"/>
          <w:rtl/>
          <w:lang w:bidi="ar-EG"/>
        </w:rPr>
        <w:t>لذلك</w:t>
      </w:r>
      <w:r w:rsidRPr="00182F72">
        <w:rPr>
          <w:rFonts w:ascii="Traditional Arabic" w:hAnsi="Traditional Arabic" w:cs="Traditional Arabic"/>
          <w:b/>
          <w:bCs/>
          <w:sz w:val="32"/>
          <w:szCs w:val="32"/>
          <w:rtl/>
        </w:rPr>
        <w:t xml:space="preserve"> حكمت الدائرة: أول</w:t>
      </w:r>
      <w:r w:rsidRPr="00182F72">
        <w:rPr>
          <w:rFonts w:ascii="Traditional Arabic" w:hAnsi="Traditional Arabic" w:cs="Traditional Arabic" w:hint="cs"/>
          <w:b/>
          <w:bCs/>
          <w:sz w:val="32"/>
          <w:szCs w:val="32"/>
          <w:rtl/>
        </w:rPr>
        <w:t>اً</w:t>
      </w:r>
      <w:r w:rsidRPr="00182F72">
        <w:rPr>
          <w:rFonts w:ascii="Traditional Arabic" w:hAnsi="Traditional Arabic" w:cs="Traditional Arabic"/>
          <w:b/>
          <w:bCs/>
          <w:sz w:val="32"/>
          <w:szCs w:val="32"/>
          <w:rtl/>
        </w:rPr>
        <w:t xml:space="preserve">: إلزام المدعى عليها شركة </w:t>
      </w:r>
      <w:r w:rsidRPr="00182F72">
        <w:rPr>
          <w:rFonts w:ascii="Traditional Arabic" w:hAnsi="Traditional Arabic" w:cs="Traditional Arabic" w:hint="cs"/>
          <w:b/>
          <w:bCs/>
          <w:sz w:val="32"/>
          <w:szCs w:val="32"/>
          <w:rtl/>
        </w:rPr>
        <w:t>(...)</w:t>
      </w:r>
      <w:r w:rsidRPr="00182F72">
        <w:rPr>
          <w:rFonts w:ascii="Traditional Arabic" w:hAnsi="Traditional Arabic" w:cs="Traditional Arabic"/>
          <w:b/>
          <w:bCs/>
          <w:sz w:val="32"/>
          <w:szCs w:val="32"/>
          <w:rtl/>
        </w:rPr>
        <w:t xml:space="preserve">، سجل تجاري رقم </w:t>
      </w:r>
      <w:r w:rsidRPr="00182F72">
        <w:rPr>
          <w:rFonts w:ascii="Traditional Arabic" w:hAnsi="Traditional Arabic" w:cs="Traditional Arabic" w:hint="cs"/>
          <w:b/>
          <w:bCs/>
          <w:sz w:val="32"/>
          <w:szCs w:val="32"/>
          <w:rtl/>
          <w:lang w:bidi="ar-EG"/>
        </w:rPr>
        <w:t>(...)</w:t>
      </w:r>
      <w:r w:rsidRPr="00182F72">
        <w:rPr>
          <w:rFonts w:ascii="Traditional Arabic" w:hAnsi="Traditional Arabic" w:cs="Traditional Arabic"/>
          <w:b/>
          <w:bCs/>
          <w:sz w:val="32"/>
          <w:szCs w:val="32"/>
          <w:rtl/>
          <w:lang w:bidi="fa-IR"/>
        </w:rPr>
        <w:t xml:space="preserve"> </w:t>
      </w:r>
      <w:r w:rsidRPr="00182F72">
        <w:rPr>
          <w:rFonts w:ascii="Traditional Arabic" w:hAnsi="Traditional Arabic" w:cs="Traditional Arabic"/>
          <w:b/>
          <w:bCs/>
          <w:sz w:val="32"/>
          <w:szCs w:val="32"/>
          <w:rtl/>
        </w:rPr>
        <w:t xml:space="preserve">بأن تدفع للمدعية شركة </w:t>
      </w:r>
      <w:r w:rsidRPr="00182F72">
        <w:rPr>
          <w:rFonts w:ascii="Traditional Arabic" w:hAnsi="Traditional Arabic" w:cs="Traditional Arabic" w:hint="cs"/>
          <w:b/>
          <w:bCs/>
          <w:sz w:val="32"/>
          <w:szCs w:val="32"/>
          <w:rtl/>
        </w:rPr>
        <w:t>(...)</w:t>
      </w:r>
      <w:r w:rsidRPr="00182F72">
        <w:rPr>
          <w:rFonts w:ascii="Traditional Arabic" w:hAnsi="Traditional Arabic" w:cs="Traditional Arabic"/>
          <w:b/>
          <w:bCs/>
          <w:sz w:val="32"/>
          <w:szCs w:val="32"/>
          <w:rtl/>
        </w:rPr>
        <w:t>، سجل تجاري رقم (</w:t>
      </w:r>
      <w:r w:rsidRPr="00182F72">
        <w:rPr>
          <w:rFonts w:ascii="Traditional Arabic" w:hAnsi="Traditional Arabic" w:cs="Traditional Arabic" w:hint="cs"/>
          <w:b/>
          <w:bCs/>
          <w:sz w:val="32"/>
          <w:szCs w:val="32"/>
          <w:rtl/>
          <w:lang w:bidi="ar-EG"/>
        </w:rPr>
        <w:t>...)</w:t>
      </w:r>
      <w:r w:rsidRPr="00182F72">
        <w:rPr>
          <w:rFonts w:ascii="Traditional Arabic" w:hAnsi="Traditional Arabic" w:cs="Traditional Arabic"/>
          <w:b/>
          <w:bCs/>
          <w:sz w:val="32"/>
          <w:szCs w:val="32"/>
          <w:rtl/>
          <w:lang w:bidi="fa-IR"/>
        </w:rPr>
        <w:t xml:space="preserve"> </w:t>
      </w:r>
      <w:r w:rsidRPr="00182F72">
        <w:rPr>
          <w:rFonts w:ascii="Traditional Arabic" w:hAnsi="Traditional Arabic" w:cs="Traditional Arabic"/>
          <w:b/>
          <w:bCs/>
          <w:sz w:val="32"/>
          <w:szCs w:val="32"/>
          <w:rtl/>
        </w:rPr>
        <w:t>مبلغ</w:t>
      </w:r>
      <w:r w:rsidRPr="00182F72">
        <w:rPr>
          <w:rFonts w:ascii="Traditional Arabic" w:hAnsi="Traditional Arabic" w:cs="Traditional Arabic" w:hint="cs"/>
          <w:b/>
          <w:bCs/>
          <w:sz w:val="32"/>
          <w:szCs w:val="32"/>
          <w:rtl/>
        </w:rPr>
        <w:t>اً</w:t>
      </w:r>
      <w:r w:rsidRPr="00182F72">
        <w:rPr>
          <w:rFonts w:ascii="Traditional Arabic" w:hAnsi="Traditional Arabic" w:cs="Traditional Arabic"/>
          <w:b/>
          <w:bCs/>
          <w:sz w:val="32"/>
          <w:szCs w:val="32"/>
          <w:rtl/>
        </w:rPr>
        <w:t xml:space="preserve"> قدره اثنان وعشرون ألف</w:t>
      </w:r>
      <w:r w:rsidRPr="00182F72">
        <w:rPr>
          <w:rFonts w:ascii="Traditional Arabic" w:hAnsi="Traditional Arabic" w:cs="Traditional Arabic" w:hint="cs"/>
          <w:b/>
          <w:bCs/>
          <w:sz w:val="32"/>
          <w:szCs w:val="32"/>
          <w:rtl/>
        </w:rPr>
        <w:t>اً</w:t>
      </w:r>
      <w:r w:rsidRPr="00182F72">
        <w:rPr>
          <w:rFonts w:ascii="Traditional Arabic" w:hAnsi="Traditional Arabic" w:cs="Traditional Arabic"/>
          <w:b/>
          <w:bCs/>
          <w:sz w:val="32"/>
          <w:szCs w:val="32"/>
          <w:rtl/>
        </w:rPr>
        <w:t xml:space="preserve"> وثلاثمئة وثمانية ريالات (</w:t>
      </w:r>
      <w:r w:rsidRPr="00182F72">
        <w:rPr>
          <w:rFonts w:ascii="Traditional Arabic" w:hAnsi="Traditional Arabic" w:cs="Traditional Arabic" w:hint="cs"/>
          <w:b/>
          <w:bCs/>
          <w:sz w:val="32"/>
          <w:szCs w:val="32"/>
          <w:rtl/>
          <w:lang w:bidi="ar-EG"/>
        </w:rPr>
        <w:t>22.308)</w:t>
      </w:r>
      <w:r w:rsidRPr="00182F72">
        <w:rPr>
          <w:rFonts w:ascii="Traditional Arabic" w:hAnsi="Traditional Arabic" w:cs="Traditional Arabic" w:hint="cs"/>
          <w:b/>
          <w:bCs/>
          <w:sz w:val="32"/>
          <w:szCs w:val="32"/>
          <w:rtl/>
        </w:rPr>
        <w:t>.</w:t>
      </w:r>
      <w:r w:rsidRPr="00182F72">
        <w:rPr>
          <w:rFonts w:ascii="Traditional Arabic" w:hAnsi="Traditional Arabic" w:cs="Traditional Arabic"/>
          <w:b/>
          <w:bCs/>
          <w:sz w:val="32"/>
          <w:szCs w:val="32"/>
          <w:rtl/>
        </w:rPr>
        <w:t xml:space="preserve"> ثاني</w:t>
      </w:r>
      <w:r w:rsidRPr="00182F72">
        <w:rPr>
          <w:rFonts w:ascii="Traditional Arabic" w:hAnsi="Traditional Arabic" w:cs="Traditional Arabic" w:hint="cs"/>
          <w:b/>
          <w:bCs/>
          <w:sz w:val="32"/>
          <w:szCs w:val="32"/>
          <w:rtl/>
        </w:rPr>
        <w:t>اً</w:t>
      </w:r>
      <w:r w:rsidRPr="00182F72">
        <w:rPr>
          <w:rFonts w:ascii="Traditional Arabic" w:hAnsi="Traditional Arabic" w:cs="Traditional Arabic"/>
          <w:b/>
          <w:bCs/>
          <w:sz w:val="32"/>
          <w:szCs w:val="32"/>
          <w:rtl/>
        </w:rPr>
        <w:t>: إلزام المد</w:t>
      </w:r>
      <w:r w:rsidRPr="00182F72">
        <w:rPr>
          <w:rFonts w:ascii="Traditional Arabic" w:hAnsi="Traditional Arabic" w:cs="Traditional Arabic" w:hint="cs"/>
          <w:b/>
          <w:bCs/>
          <w:sz w:val="32"/>
          <w:szCs w:val="32"/>
          <w:rtl/>
        </w:rPr>
        <w:t>عى</w:t>
      </w:r>
      <w:r w:rsidRPr="00182F72">
        <w:rPr>
          <w:rFonts w:ascii="Traditional Arabic" w:hAnsi="Traditional Arabic" w:cs="Traditional Arabic"/>
          <w:b/>
          <w:bCs/>
          <w:sz w:val="32"/>
          <w:szCs w:val="32"/>
          <w:rtl/>
        </w:rPr>
        <w:t xml:space="preserve"> عليها بأن تعيد</w:t>
      </w:r>
      <w:r w:rsidRPr="00182F72">
        <w:rPr>
          <w:rFonts w:ascii="Traditional Arabic" w:hAnsi="Traditional Arabic" w:cs="Traditional Arabic" w:hint="cs"/>
          <w:b/>
          <w:bCs/>
          <w:sz w:val="32"/>
          <w:szCs w:val="32"/>
          <w:rtl/>
          <w:lang w:bidi="ar-EG"/>
        </w:rPr>
        <w:t xml:space="preserve"> </w:t>
      </w:r>
      <w:r w:rsidRPr="00182F72">
        <w:rPr>
          <w:rFonts w:ascii="Traditional Arabic" w:hAnsi="Traditional Arabic" w:cs="Traditional Arabic"/>
          <w:b/>
          <w:bCs/>
          <w:sz w:val="32"/>
          <w:szCs w:val="32"/>
          <w:rtl/>
        </w:rPr>
        <w:t>للمدعية قطع الغيار والتي من نوع</w:t>
      </w:r>
      <w:r w:rsidRPr="00182F72">
        <w:rPr>
          <w:rFonts w:ascii="Traditional Arabic" w:hAnsi="Traditional Arabic" w:cs="Traditional Arabic"/>
          <w:b/>
          <w:bCs/>
          <w:sz w:val="32"/>
          <w:szCs w:val="32"/>
        </w:rPr>
        <w:t xml:space="preserve"> </w:t>
      </w:r>
      <w:r w:rsidRPr="00182F72">
        <w:rPr>
          <w:rFonts w:ascii="Traditional Arabic" w:hAnsi="Traditional Arabic" w:cs="Traditional Arabic" w:hint="cs"/>
          <w:b/>
          <w:bCs/>
          <w:sz w:val="32"/>
          <w:szCs w:val="32"/>
          <w:rtl/>
        </w:rPr>
        <w:t xml:space="preserve">(...) </w:t>
      </w:r>
      <w:r w:rsidRPr="00182F72">
        <w:rPr>
          <w:rFonts w:ascii="Traditional Arabic" w:hAnsi="Traditional Arabic" w:cs="Traditional Arabic"/>
          <w:b/>
          <w:bCs/>
          <w:sz w:val="32"/>
          <w:szCs w:val="32"/>
          <w:rtl/>
        </w:rPr>
        <w:t>والمفصلة في الكشف المؤرخ</w:t>
      </w:r>
      <w:r w:rsidRPr="00182F72">
        <w:rPr>
          <w:rFonts w:ascii="Traditional Arabic" w:hAnsi="Traditional Arabic" w:cs="Traditional Arabic" w:hint="cs"/>
          <w:b/>
          <w:bCs/>
          <w:sz w:val="32"/>
          <w:szCs w:val="32"/>
          <w:rtl/>
          <w:lang w:bidi="ar-EG"/>
        </w:rPr>
        <w:t xml:space="preserve"> 1/11/2016م، </w:t>
      </w:r>
      <w:r w:rsidRPr="00182F72">
        <w:rPr>
          <w:rFonts w:ascii="Traditional Arabic" w:hAnsi="Traditional Arabic" w:cs="Traditional Arabic"/>
          <w:b/>
          <w:bCs/>
          <w:sz w:val="32"/>
          <w:szCs w:val="32"/>
          <w:rtl/>
        </w:rPr>
        <w:t>والبالغ قيمتها</w:t>
      </w:r>
      <w:r w:rsidRPr="00182F72">
        <w:rPr>
          <w:rFonts w:ascii="Traditional Arabic" w:hAnsi="Traditional Arabic" w:cs="Traditional Arabic" w:hint="cs"/>
          <w:b/>
          <w:bCs/>
          <w:sz w:val="32"/>
          <w:szCs w:val="32"/>
          <w:rtl/>
        </w:rPr>
        <w:t xml:space="preserve"> ما قدره</w:t>
      </w:r>
      <w:r w:rsidRPr="00182F72">
        <w:rPr>
          <w:rFonts w:ascii="Traditional Arabic" w:hAnsi="Traditional Arabic" w:cs="Traditional Arabic"/>
          <w:b/>
          <w:bCs/>
          <w:sz w:val="32"/>
          <w:szCs w:val="32"/>
          <w:rtl/>
        </w:rPr>
        <w:t xml:space="preserve"> مئة وتسعة وأربع</w:t>
      </w:r>
      <w:r w:rsidRPr="00182F72">
        <w:rPr>
          <w:rFonts w:ascii="Traditional Arabic" w:hAnsi="Traditional Arabic" w:cs="Traditional Arabic" w:hint="cs"/>
          <w:b/>
          <w:bCs/>
          <w:sz w:val="32"/>
          <w:szCs w:val="32"/>
          <w:rtl/>
        </w:rPr>
        <w:t>و</w:t>
      </w:r>
      <w:r w:rsidRPr="00182F72">
        <w:rPr>
          <w:rFonts w:ascii="Traditional Arabic" w:hAnsi="Traditional Arabic" w:cs="Traditional Arabic"/>
          <w:b/>
          <w:bCs/>
          <w:sz w:val="32"/>
          <w:szCs w:val="32"/>
          <w:rtl/>
        </w:rPr>
        <w:t>ن ألف</w:t>
      </w:r>
      <w:r w:rsidRPr="00182F72">
        <w:rPr>
          <w:rFonts w:ascii="Traditional Arabic" w:hAnsi="Traditional Arabic" w:cs="Traditional Arabic" w:hint="cs"/>
          <w:b/>
          <w:bCs/>
          <w:sz w:val="32"/>
          <w:szCs w:val="32"/>
          <w:rtl/>
        </w:rPr>
        <w:t>اً</w:t>
      </w:r>
      <w:r w:rsidRPr="00182F72">
        <w:rPr>
          <w:rFonts w:ascii="Traditional Arabic" w:hAnsi="Traditional Arabic" w:cs="Traditional Arabic"/>
          <w:b/>
          <w:bCs/>
          <w:sz w:val="32"/>
          <w:szCs w:val="32"/>
          <w:rtl/>
        </w:rPr>
        <w:t xml:space="preserve"> وثمانية وست</w:t>
      </w:r>
      <w:r w:rsidRPr="00182F72">
        <w:rPr>
          <w:rFonts w:ascii="Traditional Arabic" w:hAnsi="Traditional Arabic" w:cs="Traditional Arabic" w:hint="cs"/>
          <w:b/>
          <w:bCs/>
          <w:sz w:val="32"/>
          <w:szCs w:val="32"/>
          <w:rtl/>
        </w:rPr>
        <w:t>و</w:t>
      </w:r>
      <w:r w:rsidRPr="00182F72">
        <w:rPr>
          <w:rFonts w:ascii="Traditional Arabic" w:hAnsi="Traditional Arabic" w:cs="Traditional Arabic"/>
          <w:b/>
          <w:bCs/>
          <w:sz w:val="32"/>
          <w:szCs w:val="32"/>
          <w:rtl/>
        </w:rPr>
        <w:t>ن ريال</w:t>
      </w:r>
      <w:r w:rsidRPr="00182F72">
        <w:rPr>
          <w:rFonts w:ascii="Traditional Arabic" w:hAnsi="Traditional Arabic" w:cs="Traditional Arabic" w:hint="cs"/>
          <w:b/>
          <w:bCs/>
          <w:sz w:val="32"/>
          <w:szCs w:val="32"/>
          <w:rtl/>
        </w:rPr>
        <w:t>اً</w:t>
      </w:r>
      <w:r w:rsidRPr="00182F72">
        <w:rPr>
          <w:rFonts w:ascii="Traditional Arabic" w:hAnsi="Traditional Arabic" w:cs="Traditional Arabic"/>
          <w:b/>
          <w:bCs/>
          <w:sz w:val="32"/>
          <w:szCs w:val="32"/>
          <w:rtl/>
        </w:rPr>
        <w:t xml:space="preserve"> (</w:t>
      </w:r>
      <w:r w:rsidRPr="00182F72">
        <w:rPr>
          <w:rFonts w:ascii="Traditional Arabic" w:hAnsi="Traditional Arabic" w:cs="Traditional Arabic" w:hint="cs"/>
          <w:b/>
          <w:bCs/>
          <w:sz w:val="32"/>
          <w:szCs w:val="32"/>
          <w:rtl/>
          <w:lang w:bidi="ar-EG"/>
        </w:rPr>
        <w:t xml:space="preserve">149.068)، </w:t>
      </w:r>
      <w:r w:rsidRPr="00182F72">
        <w:rPr>
          <w:rFonts w:ascii="Traditional Arabic" w:hAnsi="Traditional Arabic" w:cs="Traditional Arabic"/>
          <w:b/>
          <w:bCs/>
          <w:sz w:val="32"/>
          <w:szCs w:val="32"/>
          <w:rtl/>
        </w:rPr>
        <w:t>ورفض ما عد</w:t>
      </w:r>
      <w:r w:rsidRPr="00182F72">
        <w:rPr>
          <w:rFonts w:ascii="Traditional Arabic" w:hAnsi="Traditional Arabic" w:cs="Traditional Arabic" w:hint="cs"/>
          <w:b/>
          <w:bCs/>
          <w:sz w:val="32"/>
          <w:szCs w:val="32"/>
          <w:rtl/>
          <w:lang w:bidi="ar-EG"/>
        </w:rPr>
        <w:t xml:space="preserve">ا </w:t>
      </w:r>
      <w:r w:rsidRPr="00182F72">
        <w:rPr>
          <w:rFonts w:ascii="Traditional Arabic" w:hAnsi="Traditional Arabic" w:cs="Traditional Arabic"/>
          <w:b/>
          <w:bCs/>
          <w:sz w:val="32"/>
          <w:szCs w:val="32"/>
          <w:rtl/>
        </w:rPr>
        <w:t>ذلك من الطلبات</w:t>
      </w:r>
      <w:r w:rsidRPr="00182F72">
        <w:rPr>
          <w:rFonts w:ascii="Traditional Arabic" w:hAnsi="Traditional Arabic" w:cs="Traditional Arabic" w:hint="cs"/>
          <w:b/>
          <w:bCs/>
          <w:sz w:val="32"/>
          <w:szCs w:val="32"/>
          <w:rtl/>
        </w:rPr>
        <w:t>.</w:t>
      </w:r>
      <w:r w:rsidRPr="00182F72">
        <w:rPr>
          <w:rFonts w:ascii="Traditional Arabic" w:hAnsi="Traditional Arabic" w:cs="Traditional Arabic"/>
          <w:b/>
          <w:bCs/>
          <w:sz w:val="32"/>
          <w:szCs w:val="32"/>
          <w:rtl/>
        </w:rPr>
        <w:t xml:space="preserve"> </w:t>
      </w:r>
    </w:p>
    <w:p w:rsidR="00F37004" w:rsidRPr="00182F72" w:rsidRDefault="00F37004" w:rsidP="00F37004">
      <w:pPr>
        <w:pStyle w:val="a3"/>
        <w:bidi/>
        <w:spacing w:before="0" w:beforeAutospacing="0" w:afterAutospacing="0"/>
        <w:jc w:val="both"/>
        <w:rPr>
          <w:rFonts w:ascii="Traditional Arabic" w:hAnsi="Traditional Arabic" w:cs="Traditional Arabic"/>
          <w:b/>
          <w:bCs/>
          <w:sz w:val="32"/>
          <w:szCs w:val="32"/>
          <w:rtl/>
        </w:rPr>
      </w:pPr>
      <w:r w:rsidRPr="00182F72">
        <w:rPr>
          <w:rFonts w:ascii="Traditional Arabic" w:hAnsi="Traditional Arabic" w:cs="Traditional Arabic"/>
          <w:b/>
          <w:bCs/>
          <w:sz w:val="32"/>
          <w:szCs w:val="32"/>
          <w:rtl/>
        </w:rPr>
        <w:t>والله الموفق</w:t>
      </w:r>
      <w:r w:rsidRPr="00182F72">
        <w:rPr>
          <w:rFonts w:ascii="Traditional Arabic" w:hAnsi="Traditional Arabic" w:cs="Traditional Arabic" w:hint="cs"/>
          <w:b/>
          <w:bCs/>
          <w:sz w:val="32"/>
          <w:szCs w:val="32"/>
          <w:rtl/>
        </w:rPr>
        <w:t>،</w:t>
      </w:r>
      <w:r w:rsidRPr="00182F72">
        <w:rPr>
          <w:rFonts w:ascii="Traditional Arabic" w:hAnsi="Traditional Arabic" w:cs="Traditional Arabic"/>
          <w:b/>
          <w:bCs/>
          <w:sz w:val="32"/>
          <w:szCs w:val="32"/>
          <w:rtl/>
        </w:rPr>
        <w:t xml:space="preserve"> وصلى الله وسلم على نبينا محمد وعلى آله وصحبه أجمعين.</w:t>
      </w:r>
    </w:p>
    <w:p w:rsidR="00F37004" w:rsidRPr="00182F72" w:rsidRDefault="00F37004" w:rsidP="00F37004">
      <w:pPr>
        <w:pStyle w:val="a3"/>
        <w:bidi/>
        <w:spacing w:before="0" w:beforeAutospacing="0" w:afterAutospacing="0"/>
        <w:jc w:val="both"/>
        <w:rPr>
          <w:rFonts w:ascii="Traditional Arabic" w:hAnsi="Traditional Arabic" w:cs="Traditional Arabic"/>
          <w:sz w:val="32"/>
          <w:szCs w:val="32"/>
          <w:rtl/>
        </w:rPr>
      </w:pPr>
    </w:p>
    <w:p w:rsidR="00F37004" w:rsidRPr="00182F72" w:rsidRDefault="00F37004" w:rsidP="00F37004">
      <w:pPr>
        <w:pStyle w:val="a3"/>
        <w:bidi/>
        <w:spacing w:before="0" w:beforeAutospacing="0" w:afterAutospacing="0"/>
        <w:jc w:val="both"/>
        <w:rPr>
          <w:rFonts w:ascii="Traditional Arabic" w:hAnsi="Traditional Arabic" w:cs="Traditional Arabic"/>
          <w:b/>
          <w:bCs/>
          <w:sz w:val="32"/>
          <w:szCs w:val="32"/>
        </w:rPr>
      </w:pPr>
      <w:r w:rsidRPr="00182F72">
        <w:rPr>
          <w:rFonts w:ascii="Traditional Arabic" w:hAnsi="Traditional Arabic" w:cs="Traditional Arabic"/>
          <w:b/>
          <w:bCs/>
          <w:sz w:val="32"/>
          <w:szCs w:val="32"/>
          <w:rtl/>
        </w:rPr>
        <w:t>حكم محكمة الاستئناف</w:t>
      </w:r>
      <w:r w:rsidRPr="00182F72">
        <w:rPr>
          <w:rFonts w:ascii="Traditional Arabic" w:hAnsi="Traditional Arabic" w:cs="Traditional Arabic" w:hint="cs"/>
          <w:b/>
          <w:bCs/>
          <w:sz w:val="32"/>
          <w:szCs w:val="32"/>
          <w:rtl/>
        </w:rPr>
        <w:t>:</w:t>
      </w:r>
    </w:p>
    <w:p w:rsidR="00F37004" w:rsidRPr="00182F72" w:rsidRDefault="00F37004" w:rsidP="00F37004">
      <w:r w:rsidRPr="00182F72">
        <w:rPr>
          <w:rFonts w:ascii="Traditional Arabic" w:hAnsi="Traditional Arabic" w:cs="Traditional Arabic"/>
          <w:b/>
          <w:bCs/>
          <w:sz w:val="32"/>
          <w:szCs w:val="32"/>
          <w:rtl/>
        </w:rPr>
        <w:t>حكمت المحكمة بتأييد الحكم فيما انتهى إليه من قضاء</w:t>
      </w:r>
      <w:r w:rsidRPr="00182F72">
        <w:rPr>
          <w:rFonts w:ascii="Traditional Arabic" w:hAnsi="Traditional Arabic" w:cs="Traditional Arabic"/>
          <w:sz w:val="32"/>
          <w:szCs w:val="32"/>
        </w:rPr>
        <w:t>.</w:t>
      </w:r>
    </w:p>
    <w:p w:rsidR="00F37004" w:rsidRDefault="00F37004">
      <w:pPr>
        <w:bidi w:val="0"/>
        <w:rPr>
          <w:rtl/>
        </w:rPr>
      </w:pPr>
      <w:r>
        <w:rPr>
          <w:rtl/>
        </w:rPr>
        <w:br w:type="page"/>
      </w:r>
    </w:p>
    <w:p w:rsidR="00F37004" w:rsidRPr="00510A84" w:rsidRDefault="00F37004" w:rsidP="00510A84">
      <w:pPr>
        <w:jc w:val="center"/>
        <w:rPr>
          <w:b/>
          <w:bCs/>
          <w:sz w:val="96"/>
          <w:szCs w:val="96"/>
          <w:rtl/>
        </w:rPr>
      </w:pPr>
      <w:r w:rsidRPr="00510A84">
        <w:rPr>
          <w:rFonts w:hint="cs"/>
          <w:b/>
          <w:bCs/>
          <w:sz w:val="96"/>
          <w:szCs w:val="96"/>
          <w:rtl/>
        </w:rPr>
        <w:lastRenderedPageBreak/>
        <w:t>محاماة</w:t>
      </w:r>
    </w:p>
    <w:p w:rsidR="00F37004" w:rsidRDefault="00F37004">
      <w:pPr>
        <w:bidi w:val="0"/>
        <w:rPr>
          <w:rtl/>
        </w:rPr>
      </w:pPr>
      <w:r>
        <w:rPr>
          <w:rtl/>
        </w:rPr>
        <w:br w:type="page"/>
      </w:r>
    </w:p>
    <w:p w:rsidR="00F37004" w:rsidRPr="00B96147" w:rsidRDefault="00F37004" w:rsidP="00F37004">
      <w:pPr>
        <w:autoSpaceDE w:val="0"/>
        <w:autoSpaceDN w:val="0"/>
        <w:adjustRightInd w:val="0"/>
        <w:jc w:val="both"/>
        <w:rPr>
          <w:rFonts w:ascii="Traditional Arabic" w:hAnsi="Traditional Arabic" w:cs="Traditional Arabic"/>
          <w:b/>
          <w:bCs/>
          <w:sz w:val="32"/>
          <w:szCs w:val="32"/>
          <w:rtl/>
        </w:rPr>
      </w:pPr>
      <w:r w:rsidRPr="00B96147">
        <w:rPr>
          <w:rFonts w:ascii="Traditional Arabic" w:hAnsi="Traditional Arabic" w:cs="Traditional Arabic"/>
          <w:b/>
          <w:bCs/>
          <w:sz w:val="32"/>
          <w:szCs w:val="32"/>
          <w:rtl/>
        </w:rPr>
        <w:lastRenderedPageBreak/>
        <w:t>رقم القضية في المحكمة الإدارية 4193/2/ق لعام 1437هـ</w:t>
      </w:r>
    </w:p>
    <w:p w:rsidR="00F37004" w:rsidRPr="00B96147" w:rsidRDefault="00F37004" w:rsidP="00F37004">
      <w:pPr>
        <w:autoSpaceDE w:val="0"/>
        <w:autoSpaceDN w:val="0"/>
        <w:adjustRightInd w:val="0"/>
        <w:jc w:val="both"/>
        <w:rPr>
          <w:rFonts w:ascii="Traditional Arabic" w:hAnsi="Traditional Arabic" w:cs="Traditional Arabic"/>
          <w:b/>
          <w:bCs/>
          <w:sz w:val="32"/>
          <w:szCs w:val="32"/>
          <w:rtl/>
        </w:rPr>
      </w:pPr>
      <w:r w:rsidRPr="00B96147">
        <w:rPr>
          <w:rFonts w:ascii="Traditional Arabic" w:hAnsi="Traditional Arabic" w:cs="Traditional Arabic"/>
          <w:b/>
          <w:bCs/>
          <w:sz w:val="32"/>
          <w:szCs w:val="32"/>
          <w:rtl/>
        </w:rPr>
        <w:t>رقم القضية في محكمة الاستئناف الإدارية 2330/2/س لعام 1438هـ</w:t>
      </w:r>
    </w:p>
    <w:p w:rsidR="00F37004" w:rsidRPr="00B96147" w:rsidRDefault="00F37004" w:rsidP="00F37004">
      <w:pPr>
        <w:autoSpaceDE w:val="0"/>
        <w:autoSpaceDN w:val="0"/>
        <w:adjustRightInd w:val="0"/>
        <w:jc w:val="both"/>
        <w:rPr>
          <w:rFonts w:ascii="Traditional Arabic" w:hAnsi="Traditional Arabic" w:cs="Traditional Arabic"/>
          <w:b/>
          <w:bCs/>
          <w:sz w:val="32"/>
          <w:szCs w:val="32"/>
        </w:rPr>
      </w:pPr>
      <w:r w:rsidRPr="00B96147">
        <w:rPr>
          <w:rFonts w:ascii="Traditional Arabic" w:hAnsi="Traditional Arabic" w:cs="Traditional Arabic"/>
          <w:b/>
          <w:bCs/>
          <w:sz w:val="32"/>
          <w:szCs w:val="32"/>
          <w:rtl/>
        </w:rPr>
        <w:t>تاريخ الجلسة 14/6/1438هـ</w:t>
      </w:r>
    </w:p>
    <w:p w:rsidR="00F37004" w:rsidRPr="00B96147"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B96147">
        <w:rPr>
          <w:rFonts w:ascii="Traditional Arabic" w:hAnsi="Traditional Arabic" w:cs="Traditional Arabic"/>
          <w:b/>
          <w:bCs/>
          <w:sz w:val="32"/>
          <w:szCs w:val="32"/>
          <w:rtl/>
        </w:rPr>
        <w:t>الموضوعات</w:t>
      </w:r>
    </w:p>
    <w:p w:rsidR="00F37004" w:rsidRPr="00B9614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B96147">
        <w:rPr>
          <w:rFonts w:ascii="Traditional Arabic" w:hAnsi="Traditional Arabic" w:cs="Traditional Arabic"/>
          <w:b/>
          <w:bCs/>
          <w:sz w:val="32"/>
          <w:szCs w:val="32"/>
          <w:rtl/>
        </w:rPr>
        <w:t xml:space="preserve">محاماة - أتعاب </w:t>
      </w:r>
      <w:r w:rsidRPr="00B96147">
        <w:rPr>
          <w:rFonts w:ascii="Traditional Arabic" w:hAnsi="Traditional Arabic" w:cs="Traditional Arabic" w:hint="cs"/>
          <w:b/>
          <w:bCs/>
          <w:sz w:val="32"/>
          <w:szCs w:val="32"/>
          <w:rtl/>
        </w:rPr>
        <w:t>ال</w:t>
      </w:r>
      <w:r w:rsidRPr="00B96147">
        <w:rPr>
          <w:rFonts w:ascii="Traditional Arabic" w:hAnsi="Traditional Arabic" w:cs="Traditional Arabic"/>
          <w:b/>
          <w:bCs/>
          <w:sz w:val="32"/>
          <w:szCs w:val="32"/>
          <w:rtl/>
        </w:rPr>
        <w:t>محاماة - الدفع بسداد أتعاب المحاماة - إقرار - انتفاء بينة - يمين - رفض توجيه اليمين.</w:t>
      </w:r>
    </w:p>
    <w:p w:rsidR="00F37004" w:rsidRPr="00B9614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B96147">
        <w:rPr>
          <w:rFonts w:ascii="Traditional Arabic" w:hAnsi="Traditional Arabic" w:cs="Traditional Arabic"/>
          <w:sz w:val="32"/>
          <w:szCs w:val="32"/>
          <w:rtl/>
        </w:rPr>
        <w:t xml:space="preserve">مطالبة المدعي إلزام المدعى عليها بدفع أتعاب المرافعة عن الدعوى التي كان فيها وكيلاً </w:t>
      </w:r>
      <w:r w:rsidRPr="00B96147">
        <w:rPr>
          <w:rFonts w:ascii="Traditional Arabic" w:hAnsi="Traditional Arabic" w:cs="Traditional Arabic" w:hint="cs"/>
          <w:sz w:val="32"/>
          <w:szCs w:val="32"/>
          <w:rtl/>
        </w:rPr>
        <w:t>عنها</w:t>
      </w:r>
      <w:r w:rsidRPr="00B96147">
        <w:rPr>
          <w:rFonts w:ascii="Traditional Arabic" w:hAnsi="Traditional Arabic" w:cs="Traditional Arabic"/>
          <w:sz w:val="32"/>
          <w:szCs w:val="32"/>
          <w:rtl/>
        </w:rPr>
        <w:t xml:space="preserve"> - إقرار المدع</w:t>
      </w:r>
      <w:r w:rsidRPr="00B96147">
        <w:rPr>
          <w:rFonts w:ascii="Traditional Arabic" w:hAnsi="Traditional Arabic" w:cs="Traditional Arabic" w:hint="cs"/>
          <w:sz w:val="32"/>
          <w:szCs w:val="32"/>
          <w:rtl/>
        </w:rPr>
        <w:t>ى</w:t>
      </w:r>
      <w:r w:rsidRPr="00B96147">
        <w:rPr>
          <w:rFonts w:ascii="Traditional Arabic" w:hAnsi="Traditional Arabic" w:cs="Traditional Arabic"/>
          <w:sz w:val="32"/>
          <w:szCs w:val="32"/>
          <w:rtl/>
        </w:rPr>
        <w:t xml:space="preserve"> عليها بصحة العلاقة</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وصحة ادعاء المدعي باستحقاقه لمبلغ المطالبة، إلا أنها تدفع بقيامها بسداد المبلغ - عدم تقديم المدعى عليها ما</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يثبت سدادها المبلغ - رفض المدعى عليها توجيه اليمين للمدعي</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 xml:space="preserve"> أثر ذلك: إلزام المدعى عليها </w:t>
      </w:r>
      <w:r w:rsidRPr="00B96147">
        <w:rPr>
          <w:rFonts w:ascii="Traditional Arabic" w:hAnsi="Traditional Arabic" w:cs="Traditional Arabic" w:hint="cs"/>
          <w:sz w:val="32"/>
          <w:szCs w:val="32"/>
          <w:rtl/>
        </w:rPr>
        <w:t>بدفع أتعاب المحاماة</w:t>
      </w:r>
      <w:r w:rsidRPr="00B96147">
        <w:rPr>
          <w:rFonts w:ascii="Traditional Arabic" w:hAnsi="Traditional Arabic" w:cs="Traditional Arabic" w:hint="cs"/>
          <w:sz w:val="32"/>
          <w:szCs w:val="32"/>
          <w:rtl/>
          <w:lang w:bidi="ar-EG"/>
        </w:rPr>
        <w:t xml:space="preserve"> للمدعي</w:t>
      </w:r>
      <w:r w:rsidRPr="00B96147">
        <w:rPr>
          <w:rFonts w:ascii="Traditional Arabic" w:hAnsi="Traditional Arabic" w:cs="Traditional Arabic"/>
          <w:sz w:val="32"/>
          <w:szCs w:val="32"/>
          <w:rtl/>
          <w:lang w:bidi="ar-EG"/>
        </w:rPr>
        <w:t>.</w:t>
      </w:r>
    </w:p>
    <w:p w:rsidR="00F37004" w:rsidRPr="00B9614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B96147">
        <w:rPr>
          <w:rFonts w:ascii="Traditional Arabic" w:hAnsi="Traditional Arabic" w:cs="Traditional Arabic"/>
          <w:b/>
          <w:bCs/>
          <w:sz w:val="32"/>
          <w:szCs w:val="32"/>
          <w:rtl/>
        </w:rPr>
        <w:t>مستند الحكم</w:t>
      </w:r>
    </w:p>
    <w:p w:rsidR="00F37004" w:rsidRPr="00B96147" w:rsidRDefault="00F37004" w:rsidP="004925BA">
      <w:pPr>
        <w:pStyle w:val="a3"/>
        <w:numPr>
          <w:ilvl w:val="0"/>
          <w:numId w:val="94"/>
        </w:numPr>
        <w:bidi/>
        <w:spacing w:before="0" w:beforeAutospacing="0" w:afterAutospacing="0"/>
        <w:jc w:val="both"/>
        <w:rPr>
          <w:rFonts w:ascii="Traditional Arabic" w:hAnsi="Traditional Arabic" w:cs="Traditional Arabic"/>
          <w:sz w:val="32"/>
          <w:szCs w:val="32"/>
          <w:rtl/>
          <w:lang w:bidi="ar-EG"/>
        </w:rPr>
      </w:pPr>
      <w:r w:rsidRPr="00B96147">
        <w:rPr>
          <w:rFonts w:ascii="Traditional Arabic" w:hAnsi="Traditional Arabic" w:cs="Traditional Arabic" w:hint="cs"/>
          <w:sz w:val="32"/>
          <w:szCs w:val="32"/>
          <w:rtl/>
          <w:lang w:bidi="ar-EG"/>
        </w:rPr>
        <w:t xml:space="preserve">مارواه الرسول </w:t>
      </w:r>
      <w:r w:rsidRPr="00B96147">
        <w:rPr>
          <w:rFonts w:ascii="Traditional Arabic" w:hAnsi="Traditional Arabic" w:cs="Traditional Arabic" w:hint="cs"/>
          <w:sz w:val="32"/>
          <w:szCs w:val="32"/>
          <w:lang w:bidi="ar-EG"/>
        </w:rPr>
        <w:sym w:font="AGA Arabesque" w:char="F072"/>
      </w:r>
      <w:r w:rsidRPr="00B96147">
        <w:rPr>
          <w:rFonts w:ascii="Traditional Arabic" w:hAnsi="Traditional Arabic" w:cs="Traditional Arabic"/>
          <w:sz w:val="32"/>
          <w:szCs w:val="32"/>
          <w:rtl/>
        </w:rPr>
        <w:t xml:space="preserve"> </w:t>
      </w:r>
      <w:r w:rsidRPr="00B96147">
        <w:rPr>
          <w:rFonts w:ascii="Traditional Arabic" w:hAnsi="Traditional Arabic" w:cs="Traditional Arabic" w:hint="cs"/>
          <w:sz w:val="32"/>
          <w:szCs w:val="32"/>
          <w:rtl/>
        </w:rPr>
        <w:t>عن ربه تبارك وتعالى</w:t>
      </w:r>
      <w:r w:rsidRPr="00B96147">
        <w:rPr>
          <w:rFonts w:ascii="Traditional Arabic" w:hAnsi="Traditional Arabic" w:cs="Traditional Arabic"/>
          <w:sz w:val="32"/>
          <w:szCs w:val="32"/>
          <w:rtl/>
        </w:rPr>
        <w:t>: "يا عبادي إني حرمت الظلم على نفسي وجعلته بينكم محرماً</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فلا تظالموا"</w:t>
      </w:r>
      <w:r w:rsidRPr="00B96147">
        <w:rPr>
          <w:rFonts w:ascii="Traditional Arabic" w:hAnsi="Traditional Arabic" w:cs="Traditional Arabic"/>
          <w:sz w:val="32"/>
          <w:szCs w:val="32"/>
          <w:rtl/>
          <w:lang w:bidi="ar-EG"/>
        </w:rPr>
        <w:t>.</w:t>
      </w:r>
    </w:p>
    <w:p w:rsidR="00F37004" w:rsidRPr="00B96147" w:rsidRDefault="00F37004" w:rsidP="004925BA">
      <w:pPr>
        <w:pStyle w:val="a3"/>
        <w:numPr>
          <w:ilvl w:val="0"/>
          <w:numId w:val="94"/>
        </w:numPr>
        <w:bidi/>
        <w:spacing w:before="0" w:beforeAutospacing="0" w:afterAutospacing="0"/>
        <w:jc w:val="both"/>
        <w:rPr>
          <w:rFonts w:ascii="Traditional Arabic" w:hAnsi="Traditional Arabic" w:cs="Traditional Arabic"/>
          <w:sz w:val="32"/>
          <w:szCs w:val="32"/>
          <w:rtl/>
          <w:lang w:bidi="ar-EG"/>
        </w:rPr>
      </w:pPr>
      <w:r w:rsidRPr="00B96147">
        <w:rPr>
          <w:rFonts w:ascii="Traditional Arabic" w:hAnsi="Traditional Arabic" w:cs="Traditional Arabic" w:hint="cs"/>
          <w:sz w:val="32"/>
          <w:szCs w:val="32"/>
          <w:rtl/>
          <w:lang w:bidi="ar-EG"/>
        </w:rPr>
        <w:t xml:space="preserve">قول الرسول </w:t>
      </w:r>
      <w:r w:rsidRPr="00B96147">
        <w:rPr>
          <w:rFonts w:ascii="Traditional Arabic" w:hAnsi="Traditional Arabic" w:cs="Traditional Arabic" w:hint="cs"/>
          <w:sz w:val="32"/>
          <w:szCs w:val="32"/>
          <w:lang w:bidi="ar-EG"/>
        </w:rPr>
        <w:sym w:font="AGA Arabesque" w:char="F072"/>
      </w:r>
      <w:r w:rsidRPr="00B96147">
        <w:rPr>
          <w:rFonts w:ascii="Traditional Arabic" w:hAnsi="Traditional Arabic" w:cs="Traditional Arabic"/>
          <w:sz w:val="32"/>
          <w:szCs w:val="32"/>
          <w:rtl/>
        </w:rPr>
        <w:t>: "لو يعطى الناس بدعواهم لادعى ناس دماء رجال وأموالهم ولكن البينة</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على المدعي واليمين على من أنكر"</w:t>
      </w:r>
      <w:r w:rsidRPr="00B96147">
        <w:rPr>
          <w:rFonts w:ascii="Traditional Arabic" w:hAnsi="Traditional Arabic" w:cs="Traditional Arabic"/>
          <w:sz w:val="32"/>
          <w:szCs w:val="32"/>
          <w:rtl/>
          <w:lang w:bidi="ar-EG"/>
        </w:rPr>
        <w:t>.</w:t>
      </w:r>
    </w:p>
    <w:p w:rsidR="00F37004" w:rsidRPr="00B96147" w:rsidRDefault="00F37004" w:rsidP="004925BA">
      <w:pPr>
        <w:pStyle w:val="a3"/>
        <w:numPr>
          <w:ilvl w:val="0"/>
          <w:numId w:val="94"/>
        </w:numPr>
        <w:bidi/>
        <w:spacing w:before="0" w:beforeAutospacing="0" w:afterAutospacing="0"/>
        <w:jc w:val="both"/>
        <w:rPr>
          <w:rFonts w:ascii="Traditional Arabic" w:hAnsi="Traditional Arabic" w:cs="Traditional Arabic"/>
          <w:sz w:val="32"/>
          <w:szCs w:val="32"/>
          <w:rtl/>
          <w:lang w:bidi="ar-EG"/>
        </w:rPr>
      </w:pPr>
      <w:r w:rsidRPr="00B96147">
        <w:rPr>
          <w:rFonts w:ascii="Traditional Arabic" w:hAnsi="Traditional Arabic" w:cs="Traditional Arabic" w:hint="cs"/>
          <w:sz w:val="32"/>
          <w:szCs w:val="32"/>
          <w:rtl/>
          <w:lang w:bidi="ar-EG"/>
        </w:rPr>
        <w:t xml:space="preserve">قول الرسول </w:t>
      </w:r>
      <w:r w:rsidRPr="00B96147">
        <w:rPr>
          <w:rFonts w:ascii="Traditional Arabic" w:hAnsi="Traditional Arabic" w:cs="Traditional Arabic" w:hint="cs"/>
          <w:sz w:val="32"/>
          <w:szCs w:val="32"/>
          <w:lang w:bidi="ar-EG"/>
        </w:rPr>
        <w:sym w:font="AGA Arabesque" w:char="F072"/>
      </w:r>
      <w:r w:rsidRPr="00B96147">
        <w:rPr>
          <w:rFonts w:ascii="Traditional Arabic" w:hAnsi="Traditional Arabic" w:cs="Traditional Arabic"/>
          <w:sz w:val="32"/>
          <w:szCs w:val="32"/>
          <w:rtl/>
        </w:rPr>
        <w:t>: "لتؤدن الحقوق إلى أهلها يوم القيامة، حتى يقاد للشاة الجلحاء من</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الشاة القرناء"</w:t>
      </w:r>
      <w:r w:rsidRPr="00B96147">
        <w:rPr>
          <w:rFonts w:ascii="Traditional Arabic" w:hAnsi="Traditional Arabic" w:cs="Traditional Arabic"/>
          <w:sz w:val="32"/>
          <w:szCs w:val="32"/>
          <w:rtl/>
          <w:lang w:bidi="ar-EG"/>
        </w:rPr>
        <w:t>.</w:t>
      </w:r>
    </w:p>
    <w:p w:rsidR="00F37004" w:rsidRPr="00B96147" w:rsidRDefault="00F37004" w:rsidP="004925BA">
      <w:pPr>
        <w:pStyle w:val="a3"/>
        <w:numPr>
          <w:ilvl w:val="0"/>
          <w:numId w:val="94"/>
        </w:numPr>
        <w:bidi/>
        <w:spacing w:before="0" w:beforeAutospacing="0" w:afterAutospacing="0"/>
        <w:jc w:val="both"/>
        <w:rPr>
          <w:rFonts w:ascii="Traditional Arabic" w:hAnsi="Traditional Arabic" w:cs="Traditional Arabic"/>
          <w:sz w:val="32"/>
          <w:szCs w:val="32"/>
          <w:lang w:bidi="ar-EG"/>
        </w:rPr>
      </w:pPr>
      <w:r w:rsidRPr="00B96147">
        <w:rPr>
          <w:rFonts w:ascii="Traditional Arabic" w:hAnsi="Traditional Arabic" w:cs="Traditional Arabic"/>
          <w:sz w:val="32"/>
          <w:szCs w:val="32"/>
          <w:rtl/>
        </w:rPr>
        <w:t xml:space="preserve">المادة </w:t>
      </w:r>
      <w:r w:rsidRPr="00B96147">
        <w:rPr>
          <w:rFonts w:ascii="Traditional Arabic" w:hAnsi="Traditional Arabic" w:cs="Traditional Arabic"/>
          <w:sz w:val="32"/>
          <w:szCs w:val="32"/>
          <w:rtl/>
          <w:lang w:bidi="ar-EG"/>
        </w:rPr>
        <w:t>(26)</w:t>
      </w:r>
      <w:r w:rsidRPr="00B96147">
        <w:rPr>
          <w:rFonts w:ascii="Traditional Arabic" w:hAnsi="Traditional Arabic" w:cs="Traditional Arabic"/>
          <w:sz w:val="32"/>
          <w:szCs w:val="32"/>
          <w:rtl/>
          <w:lang w:bidi="fa-IR"/>
        </w:rPr>
        <w:t xml:space="preserve"> </w:t>
      </w:r>
      <w:r w:rsidRPr="00B96147">
        <w:rPr>
          <w:rFonts w:ascii="Traditional Arabic" w:hAnsi="Traditional Arabic" w:cs="Traditional Arabic"/>
          <w:sz w:val="32"/>
          <w:szCs w:val="32"/>
          <w:rtl/>
        </w:rPr>
        <w:t>من نظام المحاماة الصادر بالمرسوم الملكي رقم (م/</w:t>
      </w:r>
      <w:r w:rsidRPr="00B96147">
        <w:rPr>
          <w:rFonts w:ascii="Traditional Arabic" w:hAnsi="Traditional Arabic" w:cs="Traditional Arabic"/>
          <w:sz w:val="32"/>
          <w:szCs w:val="32"/>
          <w:rtl/>
          <w:lang w:bidi="fa-IR"/>
        </w:rPr>
        <w:t xml:space="preserve">۳۸) </w:t>
      </w:r>
      <w:r w:rsidRPr="00B96147">
        <w:rPr>
          <w:rFonts w:ascii="Traditional Arabic" w:hAnsi="Traditional Arabic" w:cs="Traditional Arabic"/>
          <w:sz w:val="32"/>
          <w:szCs w:val="32"/>
          <w:rtl/>
        </w:rPr>
        <w:t>بتار</w:t>
      </w:r>
      <w:r w:rsidRPr="00B96147">
        <w:rPr>
          <w:rFonts w:ascii="Traditional Arabic" w:hAnsi="Traditional Arabic" w:cs="Traditional Arabic"/>
          <w:sz w:val="32"/>
          <w:szCs w:val="32"/>
          <w:rtl/>
          <w:lang w:bidi="ar-EG"/>
        </w:rPr>
        <w:t>ي</w:t>
      </w:r>
      <w:r w:rsidRPr="00B96147">
        <w:rPr>
          <w:rFonts w:ascii="Traditional Arabic" w:hAnsi="Traditional Arabic" w:cs="Traditional Arabic"/>
          <w:sz w:val="32"/>
          <w:szCs w:val="32"/>
          <w:rtl/>
        </w:rPr>
        <w:t>خ</w:t>
      </w:r>
      <w:r w:rsidRPr="00B96147">
        <w:rPr>
          <w:rFonts w:ascii="Traditional Arabic" w:hAnsi="Traditional Arabic" w:cs="Traditional Arabic"/>
          <w:sz w:val="32"/>
          <w:szCs w:val="32"/>
          <w:rtl/>
          <w:lang w:bidi="ar-EG"/>
        </w:rPr>
        <w:t xml:space="preserve"> 28/7/1422هـ.</w:t>
      </w:r>
    </w:p>
    <w:p w:rsidR="00F37004" w:rsidRPr="00B96147" w:rsidRDefault="00F37004" w:rsidP="00F37004">
      <w:pPr>
        <w:pStyle w:val="a3"/>
        <w:bidi/>
        <w:spacing w:before="0" w:beforeAutospacing="0" w:afterAutospacing="0"/>
        <w:ind w:firstLine="566"/>
        <w:jc w:val="center"/>
        <w:rPr>
          <w:rFonts w:ascii="Traditional Arabic" w:hAnsi="Traditional Arabic" w:cs="Traditional Arabic"/>
          <w:b/>
          <w:bCs/>
          <w:sz w:val="32"/>
          <w:szCs w:val="32"/>
        </w:rPr>
      </w:pPr>
      <w:r w:rsidRPr="00B96147">
        <w:rPr>
          <w:rFonts w:ascii="Traditional Arabic" w:hAnsi="Traditional Arabic" w:cs="Traditional Arabic"/>
          <w:b/>
          <w:bCs/>
          <w:sz w:val="32"/>
          <w:szCs w:val="32"/>
          <w:rtl/>
        </w:rPr>
        <w:t>الوقائع</w:t>
      </w:r>
    </w:p>
    <w:p w:rsidR="00F37004" w:rsidRPr="00B96147" w:rsidRDefault="00F37004" w:rsidP="00F37004">
      <w:pPr>
        <w:pStyle w:val="a3"/>
        <w:bidi/>
        <w:spacing w:before="0" w:beforeAutospacing="0" w:afterAutospacing="0"/>
        <w:jc w:val="both"/>
        <w:rPr>
          <w:rFonts w:ascii="Traditional Arabic" w:hAnsi="Traditional Arabic" w:cs="Traditional Arabic"/>
          <w:sz w:val="32"/>
          <w:szCs w:val="32"/>
        </w:rPr>
      </w:pPr>
      <w:r w:rsidRPr="00B96147">
        <w:rPr>
          <w:rFonts w:ascii="Traditional Arabic" w:hAnsi="Traditional Arabic" w:cs="Traditional Arabic"/>
          <w:sz w:val="32"/>
          <w:szCs w:val="32"/>
          <w:rtl/>
        </w:rPr>
        <w:t>تتلخص وقائع هذه الدعوى في أنه بتاري</w:t>
      </w:r>
      <w:r w:rsidRPr="00B96147">
        <w:rPr>
          <w:rFonts w:ascii="Traditional Arabic" w:hAnsi="Traditional Arabic" w:cs="Traditional Arabic"/>
          <w:sz w:val="32"/>
          <w:szCs w:val="32"/>
          <w:rtl/>
          <w:lang w:bidi="ar-EG"/>
        </w:rPr>
        <w:t xml:space="preserve">خ 18/3/1437هـ، </w:t>
      </w:r>
      <w:r w:rsidRPr="00B96147">
        <w:rPr>
          <w:rFonts w:ascii="Traditional Arabic" w:hAnsi="Traditional Arabic" w:cs="Traditional Arabic"/>
          <w:sz w:val="32"/>
          <w:szCs w:val="32"/>
          <w:rtl/>
        </w:rPr>
        <w:t>وردت إلى المحكمة الإدارية بجدة لائحة دعوی مقدمة من المدعي، حاصلها أنه اتفق مع المدعى عليها على أن يقوم بالترافع عنها في عدة قضايا، وأنه بخصوص الدعوى رقم (</w:t>
      </w:r>
      <w:r w:rsidRPr="00B96147">
        <w:rPr>
          <w:rFonts w:ascii="Traditional Arabic" w:hAnsi="Traditional Arabic" w:cs="Traditional Arabic"/>
          <w:sz w:val="32"/>
          <w:szCs w:val="32"/>
          <w:rtl/>
          <w:lang w:bidi="ar-EG"/>
        </w:rPr>
        <w:t xml:space="preserve">4260/2/ق لعام 1430هـ)، </w:t>
      </w:r>
      <w:r w:rsidRPr="00B96147">
        <w:rPr>
          <w:rFonts w:ascii="Traditional Arabic" w:hAnsi="Traditional Arabic" w:cs="Traditional Arabic"/>
          <w:sz w:val="32"/>
          <w:szCs w:val="32"/>
          <w:rtl/>
        </w:rPr>
        <w:t>والتي كانت مقامة من أحد الشركاء ضد الشركة والتي يطلب فيها إلغاء قرار الشركاء بتعديل الحصص، وتداولت فيها الجلسات، وأنه بذل فيها جهداً بوكالته عن المدع</w:t>
      </w:r>
      <w:r w:rsidRPr="00B96147">
        <w:rPr>
          <w:rFonts w:ascii="Traditional Arabic" w:hAnsi="Traditional Arabic" w:cs="Traditional Arabic" w:hint="cs"/>
          <w:sz w:val="32"/>
          <w:szCs w:val="32"/>
          <w:rtl/>
        </w:rPr>
        <w:t>ى</w:t>
      </w:r>
      <w:r w:rsidRPr="00B96147">
        <w:rPr>
          <w:rFonts w:ascii="Traditional Arabic" w:hAnsi="Traditional Arabic" w:cs="Traditional Arabic"/>
          <w:sz w:val="32"/>
          <w:szCs w:val="32"/>
          <w:rtl/>
        </w:rPr>
        <w:t xml:space="preserve"> عليها، لحين انتهاء القضية صلحاً بين الشركاء، وقد صدر فيها القرار العاجل رقم (</w:t>
      </w:r>
      <w:r w:rsidRPr="00B96147">
        <w:rPr>
          <w:rFonts w:ascii="Traditional Arabic" w:hAnsi="Traditional Arabic" w:cs="Traditional Arabic"/>
          <w:sz w:val="32"/>
          <w:szCs w:val="32"/>
          <w:rtl/>
          <w:lang w:bidi="ar-EG"/>
        </w:rPr>
        <w:t>141</w:t>
      </w:r>
      <w:r w:rsidRPr="00B96147">
        <w:rPr>
          <w:rFonts w:ascii="Traditional Arabic" w:hAnsi="Traditional Arabic" w:cs="Traditional Arabic"/>
          <w:sz w:val="32"/>
          <w:szCs w:val="32"/>
          <w:rtl/>
        </w:rPr>
        <w:t>/دتج</w:t>
      </w:r>
      <w:r w:rsidRPr="00B96147">
        <w:rPr>
          <w:rFonts w:ascii="Traditional Arabic" w:hAnsi="Traditional Arabic" w:cs="Traditional Arabic"/>
          <w:sz w:val="32"/>
          <w:szCs w:val="32"/>
          <w:rtl/>
          <w:lang w:bidi="ar-EG"/>
        </w:rPr>
        <w:t>/13</w:t>
      </w:r>
      <w:r w:rsidRPr="00B96147">
        <w:rPr>
          <w:rFonts w:ascii="Traditional Arabic" w:hAnsi="Traditional Arabic" w:cs="Traditional Arabic"/>
          <w:sz w:val="32"/>
          <w:szCs w:val="32"/>
          <w:rtl/>
        </w:rPr>
        <w:t xml:space="preserve"> لعام </w:t>
      </w:r>
      <w:r w:rsidRPr="00B96147">
        <w:rPr>
          <w:rFonts w:ascii="Traditional Arabic" w:hAnsi="Traditional Arabic" w:cs="Traditional Arabic"/>
          <w:sz w:val="32"/>
          <w:szCs w:val="32"/>
          <w:rtl/>
          <w:lang w:bidi="ar-EG"/>
        </w:rPr>
        <w:t>1431هـ</w:t>
      </w:r>
      <w:r w:rsidRPr="00B96147">
        <w:rPr>
          <w:rFonts w:ascii="Traditional Arabic" w:hAnsi="Traditional Arabic" w:cs="Traditional Arabic"/>
          <w:sz w:val="32"/>
          <w:szCs w:val="32"/>
          <w:rtl/>
        </w:rPr>
        <w:t>) المؤرخ في</w:t>
      </w:r>
      <w:r w:rsidRPr="00B96147">
        <w:rPr>
          <w:rFonts w:ascii="Traditional Arabic" w:hAnsi="Traditional Arabic" w:cs="Traditional Arabic"/>
          <w:sz w:val="32"/>
          <w:szCs w:val="32"/>
          <w:rtl/>
          <w:lang w:bidi="ar-EG"/>
        </w:rPr>
        <w:t xml:space="preserve"> 23/6/1431هـ، </w:t>
      </w:r>
      <w:r w:rsidRPr="00B96147">
        <w:rPr>
          <w:rFonts w:ascii="Traditional Arabic" w:hAnsi="Traditional Arabic" w:cs="Traditional Arabic"/>
          <w:sz w:val="32"/>
          <w:szCs w:val="32"/>
          <w:rtl/>
        </w:rPr>
        <w:t>بفرض</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الحراسة القضائية، ثم الحكم في الموضوع ذي الرقم (</w:t>
      </w:r>
      <w:r w:rsidRPr="00B96147">
        <w:rPr>
          <w:rFonts w:ascii="Traditional Arabic" w:hAnsi="Traditional Arabic" w:cs="Traditional Arabic"/>
          <w:sz w:val="32"/>
          <w:szCs w:val="32"/>
          <w:rtl/>
          <w:lang w:bidi="fa-IR"/>
        </w:rPr>
        <w:t>۲۲۲/</w:t>
      </w:r>
      <w:r w:rsidRPr="00B96147">
        <w:rPr>
          <w:rFonts w:ascii="Traditional Arabic" w:hAnsi="Traditional Arabic" w:cs="Traditional Arabic"/>
          <w:sz w:val="32"/>
          <w:szCs w:val="32"/>
          <w:rtl/>
        </w:rPr>
        <w:t>دتج/</w:t>
      </w:r>
      <w:r w:rsidRPr="00B96147">
        <w:rPr>
          <w:rFonts w:ascii="Traditional Arabic" w:hAnsi="Traditional Arabic" w:cs="Traditional Arabic"/>
          <w:sz w:val="32"/>
          <w:szCs w:val="32"/>
          <w:rtl/>
          <w:lang w:bidi="fa-IR"/>
        </w:rPr>
        <w:t>۱۳</w:t>
      </w:r>
      <w:r w:rsidRPr="00B96147">
        <w:rPr>
          <w:rFonts w:ascii="Traditional Arabic" w:hAnsi="Traditional Arabic" w:cs="Traditional Arabic"/>
          <w:sz w:val="32"/>
          <w:szCs w:val="32"/>
          <w:rtl/>
        </w:rPr>
        <w:t xml:space="preserve"> لعام 1431ه</w:t>
      </w:r>
      <w:r w:rsidRPr="00B96147">
        <w:rPr>
          <w:rFonts w:ascii="Traditional Arabic" w:hAnsi="Traditional Arabic" w:cs="Traditional Arabic"/>
          <w:sz w:val="32"/>
          <w:szCs w:val="32"/>
          <w:rtl/>
          <w:lang w:bidi="ar-EG"/>
        </w:rPr>
        <w:t>ـ</w:t>
      </w:r>
      <w:r w:rsidRPr="00B96147">
        <w:rPr>
          <w:rFonts w:ascii="Traditional Arabic" w:hAnsi="Traditional Arabic" w:cs="Traditional Arabic"/>
          <w:sz w:val="32"/>
          <w:szCs w:val="32"/>
          <w:rtl/>
        </w:rPr>
        <w:t>) المؤرخ في</w:t>
      </w:r>
      <w:r w:rsidRPr="00B96147">
        <w:rPr>
          <w:rFonts w:ascii="Traditional Arabic" w:hAnsi="Traditional Arabic" w:cs="Traditional Arabic"/>
          <w:sz w:val="32"/>
          <w:szCs w:val="32"/>
          <w:rtl/>
          <w:lang w:bidi="ar-EG"/>
        </w:rPr>
        <w:t xml:space="preserve"> 10/11/1431هـ </w:t>
      </w:r>
      <w:r w:rsidRPr="00B96147">
        <w:rPr>
          <w:rFonts w:ascii="Traditional Arabic" w:hAnsi="Traditional Arabic" w:cs="Traditional Arabic"/>
          <w:sz w:val="32"/>
          <w:szCs w:val="32"/>
          <w:rtl/>
        </w:rPr>
        <w:t xml:space="preserve">برفع الحراسة </w:t>
      </w:r>
      <w:r w:rsidRPr="00B96147">
        <w:rPr>
          <w:rFonts w:ascii="Traditional Arabic" w:hAnsi="Traditional Arabic" w:cs="Traditional Arabic"/>
          <w:sz w:val="32"/>
          <w:szCs w:val="32"/>
          <w:rtl/>
        </w:rPr>
        <w:lastRenderedPageBreak/>
        <w:t>القضائية، وتنازل المدعي عن تلك الدعوى، وأن المدعى عليها لم تدفع له أتعاب تلك القضية بالمبلغ المقدر</w:t>
      </w:r>
      <w:r w:rsidRPr="00B96147">
        <w:rPr>
          <w:rFonts w:ascii="Traditional Arabic" w:hAnsi="Traditional Arabic" w:cs="Traditional Arabic"/>
          <w:sz w:val="32"/>
          <w:szCs w:val="32"/>
          <w:rtl/>
          <w:lang w:bidi="ar-EG"/>
        </w:rPr>
        <w:t xml:space="preserve"> بـ</w:t>
      </w:r>
      <w:r w:rsidRPr="00B96147">
        <w:rPr>
          <w:rFonts w:ascii="Traditional Arabic" w:hAnsi="Traditional Arabic" w:cs="Traditional Arabic"/>
          <w:sz w:val="32"/>
          <w:szCs w:val="32"/>
          <w:rtl/>
        </w:rPr>
        <w:t xml:space="preserve"> </w:t>
      </w:r>
      <w:r w:rsidRPr="00B96147">
        <w:rPr>
          <w:rFonts w:ascii="Traditional Arabic" w:hAnsi="Traditional Arabic" w:cs="Traditional Arabic"/>
          <w:sz w:val="32"/>
          <w:szCs w:val="32"/>
          <w:rtl/>
          <w:lang w:bidi="ar-EG"/>
        </w:rPr>
        <w:t>(5.000.000)</w:t>
      </w:r>
      <w:r w:rsidRPr="00B96147">
        <w:rPr>
          <w:rFonts w:ascii="Traditional Arabic" w:hAnsi="Traditional Arabic" w:cs="Traditional Arabic"/>
          <w:sz w:val="32"/>
          <w:szCs w:val="32"/>
          <w:rtl/>
          <w:lang w:bidi="fa-IR"/>
        </w:rPr>
        <w:t xml:space="preserve"> </w:t>
      </w:r>
      <w:r w:rsidRPr="00B96147">
        <w:rPr>
          <w:rFonts w:ascii="Traditional Arabic" w:hAnsi="Traditional Arabic" w:cs="Traditional Arabic"/>
          <w:sz w:val="32"/>
          <w:szCs w:val="32"/>
          <w:rtl/>
        </w:rPr>
        <w:t>خمسة ملايين ريال، ويطلب إلزامها به.</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وبقيد القضية في سجلات المحكمة، وبإحالتها لهذه الدائرة باشرت النظر فيها على نحو ما جاء في ضبوطها،</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ففي جلسة يوم الخميس</w:t>
      </w:r>
      <w:r w:rsidRPr="00B96147">
        <w:rPr>
          <w:rFonts w:ascii="Traditional Arabic" w:hAnsi="Traditional Arabic" w:cs="Traditional Arabic"/>
          <w:sz w:val="32"/>
          <w:szCs w:val="32"/>
          <w:rtl/>
          <w:lang w:bidi="ar-EG"/>
        </w:rPr>
        <w:t xml:space="preserve"> 16/5/1437هـ </w:t>
      </w:r>
      <w:r w:rsidRPr="00B96147">
        <w:rPr>
          <w:rFonts w:ascii="Traditional Arabic" w:hAnsi="Traditional Arabic" w:cs="Traditional Arabic"/>
          <w:sz w:val="32"/>
          <w:szCs w:val="32"/>
          <w:rtl/>
        </w:rPr>
        <w:t>حضر المدعي أصالة</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وبسؤاله عن دعواه أحال إلى لائحتها أعلاه، وبطلب الجواب من وكيل المدع</w:t>
      </w:r>
      <w:r w:rsidRPr="00B96147">
        <w:rPr>
          <w:rFonts w:ascii="Traditional Arabic" w:hAnsi="Traditional Arabic" w:cs="Traditional Arabic" w:hint="cs"/>
          <w:sz w:val="32"/>
          <w:szCs w:val="32"/>
          <w:rtl/>
        </w:rPr>
        <w:t>ى</w:t>
      </w:r>
      <w:r w:rsidRPr="00B96147">
        <w:rPr>
          <w:rFonts w:ascii="Traditional Arabic" w:hAnsi="Traditional Arabic" w:cs="Traditional Arabic"/>
          <w:sz w:val="32"/>
          <w:szCs w:val="32"/>
          <w:rtl/>
        </w:rPr>
        <w:t xml:space="preserve"> عليها (...)، سجل مدني رقم </w:t>
      </w:r>
      <w:r w:rsidRPr="00B96147">
        <w:rPr>
          <w:rFonts w:ascii="Traditional Arabic" w:hAnsi="Traditional Arabic" w:cs="Traditional Arabic"/>
          <w:sz w:val="32"/>
          <w:szCs w:val="32"/>
          <w:rtl/>
          <w:lang w:bidi="ar-EG"/>
        </w:rPr>
        <w:t>(...)،</w:t>
      </w:r>
      <w:r w:rsidRPr="00B96147">
        <w:rPr>
          <w:rFonts w:ascii="Traditional Arabic" w:hAnsi="Traditional Arabic" w:cs="Traditional Arabic"/>
          <w:sz w:val="32"/>
          <w:szCs w:val="32"/>
          <w:rtl/>
        </w:rPr>
        <w:t xml:space="preserve"> بالوكالة رقم </w:t>
      </w:r>
      <w:r w:rsidRPr="00B96147">
        <w:rPr>
          <w:rFonts w:ascii="Traditional Arabic" w:hAnsi="Traditional Arabic" w:cs="Traditional Arabic"/>
          <w:sz w:val="32"/>
          <w:szCs w:val="32"/>
          <w:rtl/>
          <w:lang w:bidi="ar-EG"/>
        </w:rPr>
        <w:t>(...)</w:t>
      </w:r>
      <w:r w:rsidRPr="00B96147">
        <w:rPr>
          <w:rFonts w:ascii="Traditional Arabic" w:hAnsi="Traditional Arabic" w:cs="Traditional Arabic"/>
          <w:sz w:val="32"/>
          <w:szCs w:val="32"/>
          <w:rtl/>
          <w:lang w:bidi="fa-IR"/>
        </w:rPr>
        <w:t xml:space="preserve"> </w:t>
      </w:r>
      <w:r w:rsidRPr="00B96147">
        <w:rPr>
          <w:rFonts w:ascii="Traditional Arabic" w:hAnsi="Traditional Arabic" w:cs="Traditional Arabic"/>
          <w:sz w:val="32"/>
          <w:szCs w:val="32"/>
          <w:rtl/>
        </w:rPr>
        <w:t>وتاريخ</w:t>
      </w:r>
      <w:r w:rsidRPr="00B96147">
        <w:rPr>
          <w:rFonts w:ascii="Traditional Arabic" w:hAnsi="Traditional Arabic" w:cs="Traditional Arabic"/>
          <w:sz w:val="32"/>
          <w:szCs w:val="32"/>
          <w:rtl/>
          <w:lang w:bidi="ar-EG"/>
        </w:rPr>
        <w:t xml:space="preserve"> 17/4/1437هـ، </w:t>
      </w:r>
      <w:r w:rsidRPr="00B96147">
        <w:rPr>
          <w:rFonts w:ascii="Traditional Arabic" w:hAnsi="Traditional Arabic" w:cs="Traditional Arabic"/>
          <w:sz w:val="32"/>
          <w:szCs w:val="32"/>
          <w:rtl/>
        </w:rPr>
        <w:t>الصادرة عن كتابة العدل الثانية بجدة، ذكر بأن المدعي استلم من موكلته أتعاباً عن</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 xml:space="preserve">القضايا التي ترافع فيها عن موكلته بإجمالي قدره </w:t>
      </w:r>
      <w:r w:rsidRPr="00B96147">
        <w:rPr>
          <w:rFonts w:ascii="Traditional Arabic" w:hAnsi="Traditional Arabic" w:cs="Traditional Arabic"/>
          <w:sz w:val="32"/>
          <w:szCs w:val="32"/>
          <w:rtl/>
          <w:lang w:bidi="ar-EG"/>
        </w:rPr>
        <w:t>(31.330.393)</w:t>
      </w:r>
      <w:r w:rsidRPr="00B96147">
        <w:rPr>
          <w:rFonts w:ascii="Traditional Arabic" w:hAnsi="Traditional Arabic" w:cs="Traditional Arabic"/>
          <w:sz w:val="32"/>
          <w:szCs w:val="32"/>
          <w:rtl/>
          <w:lang w:bidi="fa-IR"/>
        </w:rPr>
        <w:t xml:space="preserve"> </w:t>
      </w:r>
      <w:r w:rsidRPr="00B96147">
        <w:rPr>
          <w:rFonts w:ascii="Traditional Arabic" w:hAnsi="Traditional Arabic" w:cs="Traditional Arabic"/>
          <w:sz w:val="32"/>
          <w:szCs w:val="32"/>
          <w:rtl/>
        </w:rPr>
        <w:t xml:space="preserve">واحد وثلاثون مليوناً وثلاثمئة وثلاثون ألفاً وثلاثمئة وثلاثة وتسعون ريالاً، لمدة ثماني سنوات؛ حتى نهاية عام </w:t>
      </w:r>
      <w:r w:rsidRPr="00B96147">
        <w:rPr>
          <w:rFonts w:ascii="Traditional Arabic" w:hAnsi="Traditional Arabic" w:cs="Traditional Arabic"/>
          <w:sz w:val="32"/>
          <w:szCs w:val="32"/>
          <w:rtl/>
          <w:lang w:bidi="fa-IR"/>
        </w:rPr>
        <w:t>۲۰۱</w:t>
      </w:r>
      <w:r w:rsidRPr="00B96147">
        <w:rPr>
          <w:rFonts w:ascii="Traditional Arabic" w:hAnsi="Traditional Arabic" w:cs="Traditional Arabic"/>
          <w:sz w:val="32"/>
          <w:szCs w:val="32"/>
          <w:rtl/>
        </w:rPr>
        <w:t>٥م، وأن المدعي لا يستحق أي مبلغ. وفي جلسة</w:t>
      </w:r>
      <w:r w:rsidRPr="00B96147">
        <w:rPr>
          <w:rFonts w:ascii="Traditional Arabic" w:hAnsi="Traditional Arabic" w:cs="Traditional Arabic"/>
          <w:sz w:val="32"/>
          <w:szCs w:val="32"/>
          <w:rtl/>
          <w:lang w:bidi="ar-EG"/>
        </w:rPr>
        <w:t xml:space="preserve"> 2/9/1437هـ </w:t>
      </w:r>
      <w:r w:rsidRPr="00B96147">
        <w:rPr>
          <w:rFonts w:ascii="Traditional Arabic" w:hAnsi="Traditional Arabic" w:cs="Traditional Arabic"/>
          <w:sz w:val="32"/>
          <w:szCs w:val="32"/>
          <w:rtl/>
        </w:rPr>
        <w:t>قدم وكيل المدعي مذكرة من اثنتي عشرة صفحة تضمنت تفصيل المبالغ التي ذكر وكيل المدع</w:t>
      </w:r>
      <w:r w:rsidRPr="00B96147">
        <w:rPr>
          <w:rFonts w:ascii="Traditional Arabic" w:hAnsi="Traditional Arabic" w:cs="Traditional Arabic" w:hint="cs"/>
          <w:sz w:val="32"/>
          <w:szCs w:val="32"/>
          <w:rtl/>
        </w:rPr>
        <w:t>ى</w:t>
      </w:r>
      <w:r w:rsidRPr="00B96147">
        <w:rPr>
          <w:rFonts w:ascii="Traditional Arabic" w:hAnsi="Traditional Arabic" w:cs="Traditional Arabic"/>
          <w:sz w:val="32"/>
          <w:szCs w:val="32"/>
          <w:rtl/>
        </w:rPr>
        <w:t xml:space="preserve"> عليها بأن موكلته سلمت للمدعي مبلغاً قدره: </w:t>
      </w:r>
      <w:r w:rsidRPr="00B96147">
        <w:rPr>
          <w:rFonts w:ascii="Traditional Arabic" w:hAnsi="Traditional Arabic" w:cs="Traditional Arabic"/>
          <w:sz w:val="32"/>
          <w:szCs w:val="32"/>
          <w:rtl/>
          <w:lang w:bidi="ar-EG"/>
        </w:rPr>
        <w:t xml:space="preserve">(31.330.393) </w:t>
      </w:r>
      <w:r w:rsidRPr="00B96147">
        <w:rPr>
          <w:rFonts w:ascii="Traditional Arabic" w:hAnsi="Traditional Arabic" w:cs="Traditional Arabic"/>
          <w:sz w:val="32"/>
          <w:szCs w:val="32"/>
          <w:rtl/>
        </w:rPr>
        <w:t>واحد وثلاثون مليوناً وثلاثمئة وثلاثون ألفاً وثلاثمئة وثلاثة وتسعون ريالاً، مؤكداً بأن مطالبته في هذه الدعوى بمبلغ قدره</w:t>
      </w:r>
      <w:r w:rsidRPr="00B96147">
        <w:rPr>
          <w:rFonts w:ascii="Traditional Arabic" w:hAnsi="Traditional Arabic" w:cs="Traditional Arabic"/>
          <w:sz w:val="32"/>
          <w:szCs w:val="32"/>
          <w:rtl/>
          <w:lang w:bidi="ar-EG"/>
        </w:rPr>
        <w:t xml:space="preserve"> (5.000.000) </w:t>
      </w:r>
      <w:r w:rsidRPr="00B96147">
        <w:rPr>
          <w:rFonts w:ascii="Traditional Arabic" w:hAnsi="Traditional Arabic" w:cs="Traditional Arabic"/>
          <w:sz w:val="32"/>
          <w:szCs w:val="32"/>
          <w:rtl/>
        </w:rPr>
        <w:t>خمسة ملايين ريال، وأنه يطلب من المدعى عليها البينة على تسليم موكله ذلك المبلغ عن الدعوى رقم (</w:t>
      </w:r>
      <w:r w:rsidRPr="00B96147">
        <w:rPr>
          <w:rFonts w:ascii="Traditional Arabic" w:hAnsi="Traditional Arabic" w:cs="Traditional Arabic"/>
          <w:sz w:val="32"/>
          <w:szCs w:val="32"/>
          <w:rtl/>
          <w:lang w:bidi="ar-EG"/>
        </w:rPr>
        <w:t>4260</w:t>
      </w:r>
      <w:r w:rsidRPr="00B96147">
        <w:rPr>
          <w:rFonts w:ascii="Traditional Arabic" w:hAnsi="Traditional Arabic" w:cs="Traditional Arabic"/>
          <w:sz w:val="32"/>
          <w:szCs w:val="32"/>
          <w:rtl/>
        </w:rPr>
        <w:t xml:space="preserve"> لعام </w:t>
      </w:r>
      <w:r w:rsidRPr="00B96147">
        <w:rPr>
          <w:rFonts w:ascii="Traditional Arabic" w:hAnsi="Traditional Arabic" w:cs="Traditional Arabic"/>
          <w:sz w:val="32"/>
          <w:szCs w:val="32"/>
          <w:rtl/>
          <w:lang w:bidi="ar-EG"/>
        </w:rPr>
        <w:t>1430هـ</w:t>
      </w:r>
      <w:r w:rsidRPr="00B96147">
        <w:rPr>
          <w:rFonts w:ascii="Traditional Arabic" w:hAnsi="Traditional Arabic" w:cs="Traditional Arabic"/>
          <w:sz w:val="32"/>
          <w:szCs w:val="32"/>
          <w:rtl/>
        </w:rPr>
        <w:t>)، تسلم وكيل المدعى عليه</w:t>
      </w:r>
      <w:r w:rsidRPr="00B96147">
        <w:rPr>
          <w:rFonts w:ascii="Traditional Arabic" w:hAnsi="Traditional Arabic" w:cs="Traditional Arabic" w:hint="cs"/>
          <w:sz w:val="32"/>
          <w:szCs w:val="32"/>
          <w:rtl/>
        </w:rPr>
        <w:t>ا</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نسخة منها</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وباطلاعه عليها طلب مهلة للرد. وفي جلسة</w:t>
      </w:r>
      <w:r w:rsidRPr="00B96147">
        <w:rPr>
          <w:rFonts w:ascii="Traditional Arabic" w:hAnsi="Traditional Arabic" w:cs="Traditional Arabic"/>
          <w:sz w:val="32"/>
          <w:szCs w:val="32"/>
          <w:rtl/>
          <w:lang w:bidi="ar-EG"/>
        </w:rPr>
        <w:t xml:space="preserve"> 13/11/1437هـ </w:t>
      </w:r>
      <w:r w:rsidRPr="00B96147">
        <w:rPr>
          <w:rFonts w:ascii="Traditional Arabic" w:hAnsi="Traditional Arabic" w:cs="Traditional Arabic"/>
          <w:sz w:val="32"/>
          <w:szCs w:val="32"/>
          <w:rtl/>
        </w:rPr>
        <w:t>طلبت الدائرة من وكيل المدعي تقديم البينة على أن المتبقي لموكله في ذمة المدعى عليها مبلغ قدره</w:t>
      </w:r>
      <w:r w:rsidRPr="00B96147">
        <w:rPr>
          <w:rFonts w:ascii="Traditional Arabic" w:hAnsi="Traditional Arabic" w:cs="Traditional Arabic"/>
          <w:sz w:val="32"/>
          <w:szCs w:val="32"/>
          <w:rtl/>
          <w:lang w:bidi="ar-EG"/>
        </w:rPr>
        <w:t xml:space="preserve"> (5.000.000) </w:t>
      </w:r>
      <w:r w:rsidRPr="00B96147">
        <w:rPr>
          <w:rFonts w:ascii="Traditional Arabic" w:hAnsi="Traditional Arabic" w:cs="Traditional Arabic"/>
          <w:sz w:val="32"/>
          <w:szCs w:val="32"/>
          <w:rtl/>
        </w:rPr>
        <w:t>خمسة ملايين ريال، كما طلبت من وكيل المدعى عليها تقديم العقود والسدادات التي قامت موكلته بسدادها للمدعي، فطلب المدعي مهلة لذلك، ثم قدم وكيل المدعى عليه مذكرة تضمنت سدادات موكلته للمدعي، وتفصيل سداد المبلغ المقدر</w:t>
      </w:r>
      <w:r w:rsidRPr="00B96147">
        <w:rPr>
          <w:rFonts w:ascii="Traditional Arabic" w:hAnsi="Traditional Arabic" w:cs="Traditional Arabic"/>
          <w:sz w:val="32"/>
          <w:szCs w:val="32"/>
          <w:rtl/>
          <w:lang w:bidi="ar-EG"/>
        </w:rPr>
        <w:t xml:space="preserve"> بـ (31.330.393) </w:t>
      </w:r>
      <w:r w:rsidRPr="00B96147">
        <w:rPr>
          <w:rFonts w:ascii="Traditional Arabic" w:hAnsi="Traditional Arabic" w:cs="Traditional Arabic"/>
          <w:sz w:val="32"/>
          <w:szCs w:val="32"/>
          <w:rtl/>
        </w:rPr>
        <w:t xml:space="preserve">واحد وثلاثين مليوناً وثلاثمئة وثلاثين </w:t>
      </w:r>
      <w:r w:rsidRPr="00B96147">
        <w:rPr>
          <w:rFonts w:ascii="Traditional Arabic" w:hAnsi="Traditional Arabic" w:cs="Traditional Arabic" w:hint="cs"/>
          <w:sz w:val="32"/>
          <w:szCs w:val="32"/>
          <w:rtl/>
        </w:rPr>
        <w:t>أ</w:t>
      </w:r>
      <w:r w:rsidRPr="00B96147">
        <w:rPr>
          <w:rFonts w:ascii="Traditional Arabic" w:hAnsi="Traditional Arabic" w:cs="Traditional Arabic"/>
          <w:sz w:val="32"/>
          <w:szCs w:val="32"/>
          <w:rtl/>
        </w:rPr>
        <w:t>لفاً وثلاثمئة وثلاثة وتسعين ريالاً، فعقب وكيل المدعي بأن هذه المذكرة خرجت عن إطار أصل الدعوى، وسبق تقديمها، حيث إن أساس الدعوى المطالبة بمبلغ قدره (</w:t>
      </w:r>
      <w:r w:rsidRPr="00B96147">
        <w:rPr>
          <w:rFonts w:ascii="Traditional Arabic" w:hAnsi="Traditional Arabic" w:cs="Traditional Arabic"/>
          <w:sz w:val="32"/>
          <w:szCs w:val="32"/>
          <w:rtl/>
          <w:lang w:bidi="fa-IR"/>
        </w:rPr>
        <w:t xml:space="preserve">5.000.000) </w:t>
      </w:r>
      <w:r w:rsidRPr="00B96147">
        <w:rPr>
          <w:rFonts w:ascii="Traditional Arabic" w:hAnsi="Traditional Arabic" w:cs="Traditional Arabic"/>
          <w:sz w:val="32"/>
          <w:szCs w:val="32"/>
          <w:rtl/>
        </w:rPr>
        <w:t xml:space="preserve">خمسة ملايين ريال، عن الدعوى رقم </w:t>
      </w:r>
      <w:r w:rsidRPr="00B96147">
        <w:rPr>
          <w:rFonts w:ascii="Traditional Arabic" w:hAnsi="Traditional Arabic" w:cs="Traditional Arabic"/>
          <w:sz w:val="32"/>
          <w:szCs w:val="32"/>
          <w:rtl/>
          <w:lang w:bidi="ar-EG"/>
        </w:rPr>
        <w:t>(4260</w:t>
      </w:r>
      <w:r w:rsidRPr="00B96147">
        <w:rPr>
          <w:rFonts w:ascii="Traditional Arabic" w:hAnsi="Traditional Arabic" w:cs="Traditional Arabic"/>
          <w:sz w:val="32"/>
          <w:szCs w:val="32"/>
          <w:rtl/>
        </w:rPr>
        <w:t xml:space="preserve"> لعام </w:t>
      </w:r>
      <w:r w:rsidRPr="00B96147">
        <w:rPr>
          <w:rFonts w:ascii="Traditional Arabic" w:hAnsi="Traditional Arabic" w:cs="Traditional Arabic"/>
          <w:sz w:val="32"/>
          <w:szCs w:val="32"/>
          <w:rtl/>
          <w:lang w:bidi="ar-EG"/>
        </w:rPr>
        <w:t>1430هـ</w:t>
      </w:r>
      <w:r w:rsidRPr="00B96147">
        <w:rPr>
          <w:rFonts w:ascii="Traditional Arabic" w:hAnsi="Traditional Arabic" w:cs="Traditional Arabic"/>
          <w:sz w:val="32"/>
          <w:szCs w:val="32"/>
          <w:rtl/>
        </w:rPr>
        <w:t>)، وأنه يكتفي بما سبق تقديمه، ثم طلبت الدائرة من وكيل المدعى عليها تقديم بيان تفصيلي لسداد جميع الأتعاب المتعلقة بموضوع هذه الدعوى فقط دون غيرها من القضايا؛ فاستعد الطرفان بتقديم ما لديهما قبل الجلسة القادمة. وفي جلسة</w:t>
      </w:r>
      <w:r w:rsidRPr="00B96147">
        <w:rPr>
          <w:rFonts w:ascii="Traditional Arabic" w:hAnsi="Traditional Arabic" w:cs="Traditional Arabic"/>
          <w:sz w:val="32"/>
          <w:szCs w:val="32"/>
          <w:rtl/>
          <w:lang w:bidi="ar-EG"/>
        </w:rPr>
        <w:t xml:space="preserve"> 18/11/1437هـ </w:t>
      </w:r>
      <w:r w:rsidRPr="00B96147">
        <w:rPr>
          <w:rFonts w:ascii="Traditional Arabic" w:hAnsi="Traditional Arabic" w:cs="Traditional Arabic"/>
          <w:sz w:val="32"/>
          <w:szCs w:val="32"/>
          <w:rtl/>
        </w:rPr>
        <w:t>أفهمت الدائرة وكيل المدعى عليها بأن هذه هي المهلة الأخيرة للإجابة على طلبات الدائرة، وفي حال عدم الإجابة فإن الدائرة ستعتبره نکولاً وتحكم في القضية. وفي جلسة</w:t>
      </w:r>
      <w:r w:rsidRPr="00B96147">
        <w:rPr>
          <w:rFonts w:ascii="Traditional Arabic" w:hAnsi="Traditional Arabic" w:cs="Traditional Arabic"/>
          <w:sz w:val="32"/>
          <w:szCs w:val="32"/>
          <w:rtl/>
          <w:lang w:bidi="ar-EG"/>
        </w:rPr>
        <w:t xml:space="preserve"> 25/1/1438هـ </w:t>
      </w:r>
      <w:r w:rsidRPr="00B96147">
        <w:rPr>
          <w:rFonts w:ascii="Traditional Arabic" w:hAnsi="Traditional Arabic" w:cs="Traditional Arabic"/>
          <w:sz w:val="32"/>
          <w:szCs w:val="32"/>
          <w:rtl/>
        </w:rPr>
        <w:t>قدم وكيل المدعى عليها مذكرة من صفحتين تضمنت أن هناك اتفاقية تسوية</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بين موكلته والمدعي مؤرخة في</w:t>
      </w:r>
      <w:r w:rsidRPr="00B96147">
        <w:rPr>
          <w:rFonts w:ascii="Traditional Arabic" w:hAnsi="Traditional Arabic" w:cs="Traditional Arabic"/>
          <w:sz w:val="32"/>
          <w:szCs w:val="32"/>
          <w:rtl/>
          <w:lang w:bidi="ar-EG"/>
        </w:rPr>
        <w:t xml:space="preserve"> 3/1/1432هـ، </w:t>
      </w:r>
      <w:r w:rsidRPr="00B96147">
        <w:rPr>
          <w:rFonts w:ascii="Traditional Arabic" w:hAnsi="Traditional Arabic" w:cs="Traditional Arabic"/>
          <w:sz w:val="32"/>
          <w:szCs w:val="32"/>
          <w:rtl/>
        </w:rPr>
        <w:t xml:space="preserve">مؤكداً بأن موكلته سددت كافة التزاماتها للمدعي، وذكر بأن الاتفاقية تضمنت أن المدعي اتفق مع المدعى عليها على تقديم المدعي للمدعى عليها استشارات قانونية للأعوام: </w:t>
      </w:r>
      <w:r w:rsidRPr="00B96147">
        <w:rPr>
          <w:rFonts w:ascii="Traditional Arabic" w:hAnsi="Traditional Arabic" w:cs="Traditional Arabic"/>
          <w:sz w:val="32"/>
          <w:szCs w:val="32"/>
          <w:rtl/>
          <w:lang w:bidi="fa-IR"/>
        </w:rPr>
        <w:t>۲۰۰۸</w:t>
      </w:r>
      <w:r w:rsidRPr="00B96147">
        <w:rPr>
          <w:rFonts w:ascii="Traditional Arabic" w:hAnsi="Traditional Arabic" w:cs="Traditional Arabic"/>
          <w:sz w:val="32"/>
          <w:szCs w:val="32"/>
          <w:rtl/>
        </w:rPr>
        <w:t>م، و</w:t>
      </w:r>
      <w:r w:rsidRPr="00B96147">
        <w:rPr>
          <w:rFonts w:ascii="Traditional Arabic" w:hAnsi="Traditional Arabic" w:cs="Traditional Arabic"/>
          <w:sz w:val="32"/>
          <w:szCs w:val="32"/>
          <w:rtl/>
          <w:lang w:bidi="fa-IR"/>
        </w:rPr>
        <w:t>۲۰۰۹</w:t>
      </w:r>
      <w:r w:rsidRPr="00B96147">
        <w:rPr>
          <w:rFonts w:ascii="Traditional Arabic" w:hAnsi="Traditional Arabic" w:cs="Traditional Arabic"/>
          <w:sz w:val="32"/>
          <w:szCs w:val="32"/>
          <w:rtl/>
        </w:rPr>
        <w:t>م، و</w:t>
      </w:r>
      <w:r w:rsidRPr="00B96147">
        <w:rPr>
          <w:rFonts w:ascii="Traditional Arabic" w:hAnsi="Traditional Arabic" w:cs="Traditional Arabic"/>
          <w:sz w:val="32"/>
          <w:szCs w:val="32"/>
          <w:rtl/>
          <w:lang w:bidi="fa-IR"/>
        </w:rPr>
        <w:t>۲۰۱۰</w:t>
      </w:r>
      <w:r w:rsidRPr="00B96147">
        <w:rPr>
          <w:rFonts w:ascii="Traditional Arabic" w:hAnsi="Traditional Arabic" w:cs="Traditional Arabic"/>
          <w:sz w:val="32"/>
          <w:szCs w:val="32"/>
          <w:rtl/>
        </w:rPr>
        <w:t>م، بإجمالي قدره (</w:t>
      </w:r>
      <w:r w:rsidRPr="00B96147">
        <w:rPr>
          <w:rFonts w:ascii="Traditional Arabic" w:hAnsi="Traditional Arabic" w:cs="Traditional Arabic"/>
          <w:sz w:val="32"/>
          <w:szCs w:val="32"/>
          <w:rtl/>
          <w:lang w:bidi="ar-EG"/>
        </w:rPr>
        <w:t xml:space="preserve">6.000.000) </w:t>
      </w:r>
      <w:r w:rsidRPr="00B96147">
        <w:rPr>
          <w:rFonts w:ascii="Traditional Arabic" w:hAnsi="Traditional Arabic" w:cs="Traditional Arabic"/>
          <w:sz w:val="32"/>
          <w:szCs w:val="32"/>
          <w:rtl/>
        </w:rPr>
        <w:t>ستة ملايين ريال، وعقود أتعاب أخرى في قضايا وأعمال بمبلغ قدره</w:t>
      </w:r>
      <w:r w:rsidRPr="00B96147">
        <w:rPr>
          <w:rFonts w:ascii="Traditional Arabic" w:hAnsi="Traditional Arabic" w:cs="Traditional Arabic"/>
          <w:sz w:val="32"/>
          <w:szCs w:val="32"/>
          <w:rtl/>
          <w:lang w:bidi="ar-EG"/>
        </w:rPr>
        <w:t xml:space="preserve"> (13.200.000) </w:t>
      </w:r>
      <w:r w:rsidRPr="00B96147">
        <w:rPr>
          <w:rFonts w:ascii="Traditional Arabic" w:hAnsi="Traditional Arabic" w:cs="Traditional Arabic"/>
          <w:sz w:val="32"/>
          <w:szCs w:val="32"/>
          <w:rtl/>
        </w:rPr>
        <w:t xml:space="preserve">ثلاثة عشر مليوناً </w:t>
      </w:r>
      <w:r w:rsidRPr="00B96147">
        <w:rPr>
          <w:rFonts w:ascii="Traditional Arabic" w:hAnsi="Traditional Arabic" w:cs="Traditional Arabic"/>
          <w:sz w:val="32"/>
          <w:szCs w:val="32"/>
          <w:rtl/>
        </w:rPr>
        <w:lastRenderedPageBreak/>
        <w:t>ومئتا ألف ريال، استلم المدعي منها مبلغاً قدره (</w:t>
      </w:r>
      <w:r w:rsidRPr="00B96147">
        <w:rPr>
          <w:rFonts w:ascii="Traditional Arabic" w:hAnsi="Traditional Arabic" w:cs="Traditional Arabic"/>
          <w:sz w:val="32"/>
          <w:szCs w:val="32"/>
          <w:rtl/>
          <w:lang w:bidi="ar-EG"/>
        </w:rPr>
        <w:t>8.500.000) ث</w:t>
      </w:r>
      <w:r w:rsidRPr="00B96147">
        <w:rPr>
          <w:rFonts w:ascii="Traditional Arabic" w:hAnsi="Traditional Arabic" w:cs="Traditional Arabic"/>
          <w:sz w:val="32"/>
          <w:szCs w:val="32"/>
          <w:rtl/>
        </w:rPr>
        <w:t>مانية ملايين وخمسمئة</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ألف ريال، وتبقى في ذمة المدعى عليها له مبلغاً قدره (</w:t>
      </w:r>
      <w:r w:rsidRPr="00B96147">
        <w:rPr>
          <w:rFonts w:ascii="Traditional Arabic" w:hAnsi="Traditional Arabic" w:cs="Traditional Arabic"/>
          <w:sz w:val="32"/>
          <w:szCs w:val="32"/>
          <w:rtl/>
          <w:lang w:bidi="fa-IR"/>
        </w:rPr>
        <w:t xml:space="preserve">10.700.000) </w:t>
      </w:r>
      <w:r w:rsidRPr="00B96147">
        <w:rPr>
          <w:rFonts w:ascii="Traditional Arabic" w:hAnsi="Traditional Arabic" w:cs="Traditional Arabic"/>
          <w:sz w:val="32"/>
          <w:szCs w:val="32"/>
          <w:rtl/>
        </w:rPr>
        <w:t>عشرة ملايين وسبعمئة ألف ريال، تقوم المدعى عليها بسدادها حسب الاستطاعة، وختم مذكرته بطلب ندب خبير لمراجعة ما استلمه المدعي من أتعاب وما سلمته المدعى عليها له، تسلم المدعي نسخة منها</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وباطلاعه عليها قرر بأنه يكتفي بما سبق تقديمه، وطلب الفصل في القضية بحالتها الراهنة، ثم عقب وكيل المدعى عليها بأن موكلته تقر بالاتفاق الذي حصل بينها وبين المدعي بخصوص الترافع في القضية محل الدعوی مقابل أتعاب قدرها</w:t>
      </w:r>
      <w:r w:rsidRPr="00B96147">
        <w:rPr>
          <w:rFonts w:ascii="Traditional Arabic" w:hAnsi="Traditional Arabic" w:cs="Traditional Arabic"/>
          <w:sz w:val="32"/>
          <w:szCs w:val="32"/>
          <w:rtl/>
          <w:lang w:bidi="ar-EG"/>
        </w:rPr>
        <w:t xml:space="preserve"> (5.000.000) </w:t>
      </w:r>
      <w:r w:rsidRPr="00B96147">
        <w:rPr>
          <w:rFonts w:ascii="Traditional Arabic" w:hAnsi="Traditional Arabic" w:cs="Traditional Arabic"/>
          <w:sz w:val="32"/>
          <w:szCs w:val="32"/>
          <w:rtl/>
        </w:rPr>
        <w:t>خمسة ملايين ريال، ولكن موكلته قامت بتسليمه</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مبالغ قرابة</w:t>
      </w:r>
      <w:r w:rsidRPr="00B96147">
        <w:rPr>
          <w:rFonts w:ascii="Traditional Arabic" w:hAnsi="Traditional Arabic" w:cs="Traditional Arabic"/>
          <w:sz w:val="32"/>
          <w:szCs w:val="32"/>
          <w:rtl/>
          <w:lang w:bidi="ar-EG"/>
        </w:rPr>
        <w:t xml:space="preserve"> (31.000.000) </w:t>
      </w:r>
      <w:r w:rsidRPr="00B96147">
        <w:rPr>
          <w:rFonts w:ascii="Traditional Arabic" w:hAnsi="Traditional Arabic" w:cs="Traditional Arabic"/>
          <w:sz w:val="32"/>
          <w:szCs w:val="32"/>
          <w:rtl/>
        </w:rPr>
        <w:t xml:space="preserve">واحد وثلاثين مليون ريال من ضمنها أتعاب هذه القضية المراد دفع الأتعاب عنها، ثم سألت الدائرة وكيل المدعي (...)، سجل مدني رقم </w:t>
      </w:r>
      <w:r w:rsidRPr="00B96147">
        <w:rPr>
          <w:rFonts w:ascii="Traditional Arabic" w:hAnsi="Traditional Arabic" w:cs="Traditional Arabic"/>
          <w:sz w:val="32"/>
          <w:szCs w:val="32"/>
          <w:rtl/>
          <w:lang w:bidi="ar-EG"/>
        </w:rPr>
        <w:t>(...)،</w:t>
      </w:r>
      <w:r w:rsidRPr="00B96147">
        <w:rPr>
          <w:rFonts w:ascii="Traditional Arabic" w:hAnsi="Traditional Arabic" w:cs="Traditional Arabic"/>
          <w:sz w:val="32"/>
          <w:szCs w:val="32"/>
          <w:rtl/>
        </w:rPr>
        <w:t xml:space="preserve"> عن اتفاقية الصلح</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المقدمة من وكيل المدعى عليها في هذه الجلسة و المؤرخة في</w:t>
      </w:r>
      <w:r w:rsidRPr="00B96147">
        <w:rPr>
          <w:rFonts w:ascii="Traditional Arabic" w:hAnsi="Traditional Arabic" w:cs="Traditional Arabic"/>
          <w:sz w:val="32"/>
          <w:szCs w:val="32"/>
          <w:rtl/>
          <w:lang w:bidi="ar-EG"/>
        </w:rPr>
        <w:t xml:space="preserve"> 3/1/1432هـ، </w:t>
      </w:r>
      <w:r w:rsidRPr="00B96147">
        <w:rPr>
          <w:rFonts w:ascii="Traditional Arabic" w:hAnsi="Traditional Arabic" w:cs="Traditional Arabic"/>
          <w:sz w:val="32"/>
          <w:szCs w:val="32"/>
          <w:rtl/>
        </w:rPr>
        <w:t>والمبرمة بين موكله والمدعى عليها</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فأجاب بأنها صحيحة، ولكنها لم تتضمن المبلغ محل المطالبة في هذه الدعوى. وفي جلسة</w:t>
      </w:r>
      <w:r w:rsidRPr="00B96147">
        <w:rPr>
          <w:rFonts w:ascii="Traditional Arabic" w:hAnsi="Traditional Arabic" w:cs="Traditional Arabic"/>
          <w:sz w:val="32"/>
          <w:szCs w:val="32"/>
          <w:rtl/>
          <w:lang w:bidi="ar-EG"/>
        </w:rPr>
        <w:t xml:space="preserve"> 29/2/1438هـ </w:t>
      </w:r>
      <w:r w:rsidRPr="00B96147">
        <w:rPr>
          <w:rFonts w:ascii="Traditional Arabic" w:hAnsi="Traditional Arabic" w:cs="Traditional Arabic"/>
          <w:sz w:val="32"/>
          <w:szCs w:val="32"/>
          <w:rtl/>
        </w:rPr>
        <w:t>سألت</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الدائرة المدعي أصالة عن اتفاقية الصلح والتسوية الودية المبرمة بينه وبين المدعى عليها المؤرخة في</w:t>
      </w:r>
      <w:r w:rsidRPr="00B96147">
        <w:rPr>
          <w:rFonts w:ascii="Traditional Arabic" w:hAnsi="Traditional Arabic" w:cs="Traditional Arabic"/>
          <w:sz w:val="32"/>
          <w:szCs w:val="32"/>
          <w:rtl/>
          <w:lang w:bidi="ar-EG"/>
        </w:rPr>
        <w:t xml:space="preserve"> 9/12/2010م </w:t>
      </w:r>
      <w:r w:rsidRPr="00B96147">
        <w:rPr>
          <w:rFonts w:ascii="Traditional Arabic" w:hAnsi="Traditional Arabic" w:cs="Traditional Arabic"/>
          <w:sz w:val="32"/>
          <w:szCs w:val="32"/>
          <w:rtl/>
        </w:rPr>
        <w:t>هل هي صحيحة وشاملة للمبلغ محل المطالبة؟ فأجاب بأنها صحيحة ولكن لا تشمل المبلغ محل المطالبة، وأضاف بأن وكيل المدعى عليها قد أقر في الجلسة الماضية بصحة مطالبته وصحة الاتفاق المبرم بينه وبين المدعى عليها، ثم سألته الدائرة هل لديه بينة على أن الاتفاقية الواردة أعلاه لا تشمل القضية محل المطالبة؟ فأجاب بأنه يطلب مهلة لإحضار البينة على أن الاتفاقية لا تشمل القضية محل الدعوى. وفي جلسة</w:t>
      </w:r>
      <w:r w:rsidRPr="00B96147">
        <w:rPr>
          <w:rFonts w:ascii="Traditional Arabic" w:hAnsi="Traditional Arabic" w:cs="Traditional Arabic"/>
          <w:sz w:val="32"/>
          <w:szCs w:val="32"/>
          <w:rtl/>
          <w:lang w:bidi="ar-EG"/>
        </w:rPr>
        <w:t xml:space="preserve"> 14/3/1438ه</w:t>
      </w:r>
      <w:r w:rsidRPr="00B96147">
        <w:rPr>
          <w:rFonts w:ascii="Traditional Arabic" w:hAnsi="Traditional Arabic" w:cs="Traditional Arabic" w:hint="cs"/>
          <w:sz w:val="32"/>
          <w:szCs w:val="32"/>
          <w:rtl/>
          <w:lang w:bidi="ar-EG"/>
        </w:rPr>
        <w:t xml:space="preserve"> </w:t>
      </w:r>
      <w:r w:rsidRPr="00B96147">
        <w:rPr>
          <w:rFonts w:ascii="Traditional Arabic" w:hAnsi="Traditional Arabic" w:cs="Traditional Arabic"/>
          <w:sz w:val="32"/>
          <w:szCs w:val="32"/>
          <w:rtl/>
        </w:rPr>
        <w:t>أكدت الدائرة على المدعي تقديم</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 xml:space="preserve">البينة على كون أتعاب القضية رقم </w:t>
      </w:r>
      <w:r w:rsidRPr="00B96147">
        <w:rPr>
          <w:rFonts w:ascii="Traditional Arabic" w:hAnsi="Traditional Arabic" w:cs="Traditional Arabic"/>
          <w:sz w:val="32"/>
          <w:szCs w:val="32"/>
          <w:rtl/>
          <w:lang w:bidi="ar-EG"/>
        </w:rPr>
        <w:t>(4260</w:t>
      </w:r>
      <w:r w:rsidRPr="00B96147">
        <w:rPr>
          <w:rFonts w:ascii="Traditional Arabic" w:hAnsi="Traditional Arabic" w:cs="Traditional Arabic"/>
          <w:sz w:val="32"/>
          <w:szCs w:val="32"/>
          <w:rtl/>
        </w:rPr>
        <w:t xml:space="preserve"> لعام </w:t>
      </w:r>
      <w:r w:rsidRPr="00B96147">
        <w:rPr>
          <w:rFonts w:ascii="Traditional Arabic" w:hAnsi="Traditional Arabic" w:cs="Traditional Arabic"/>
          <w:sz w:val="32"/>
          <w:szCs w:val="32"/>
          <w:rtl/>
          <w:lang w:bidi="ar-EG"/>
        </w:rPr>
        <w:t>1430هـ</w:t>
      </w:r>
      <w:r w:rsidRPr="00B96147">
        <w:rPr>
          <w:rFonts w:ascii="Traditional Arabic" w:hAnsi="Traditional Arabic" w:cs="Traditional Arabic"/>
          <w:sz w:val="32"/>
          <w:szCs w:val="32"/>
          <w:rtl/>
        </w:rPr>
        <w:t>) غير داخلة في اتفاقية التسوية المؤرخة في</w:t>
      </w:r>
      <w:r w:rsidRPr="00B96147">
        <w:rPr>
          <w:rFonts w:ascii="Traditional Arabic" w:hAnsi="Traditional Arabic" w:cs="Traditional Arabic"/>
          <w:sz w:val="32"/>
          <w:szCs w:val="32"/>
          <w:rtl/>
          <w:lang w:bidi="ar-EG"/>
        </w:rPr>
        <w:t xml:space="preserve"> 9/12/2010م، </w:t>
      </w:r>
      <w:r w:rsidRPr="00B96147">
        <w:rPr>
          <w:rFonts w:ascii="Traditional Arabic" w:hAnsi="Traditional Arabic" w:cs="Traditional Arabic"/>
          <w:sz w:val="32"/>
          <w:szCs w:val="32"/>
          <w:rtl/>
        </w:rPr>
        <w:t>فقدم مذكرة جاء فيها أن الاتفاقية تضمنت تسوية عن (</w:t>
      </w:r>
      <w:r w:rsidRPr="00B96147">
        <w:rPr>
          <w:rFonts w:ascii="Traditional Arabic" w:hAnsi="Traditional Arabic" w:cs="Traditional Arabic"/>
          <w:sz w:val="32"/>
          <w:szCs w:val="32"/>
          <w:rtl/>
          <w:lang w:bidi="fa-IR"/>
        </w:rPr>
        <w:t xml:space="preserve">۱۹) </w:t>
      </w:r>
      <w:r w:rsidRPr="00B96147">
        <w:rPr>
          <w:rFonts w:ascii="Traditional Arabic" w:hAnsi="Traditional Arabic" w:cs="Traditional Arabic"/>
          <w:sz w:val="32"/>
          <w:szCs w:val="32"/>
          <w:rtl/>
        </w:rPr>
        <w:t>تسعة عشر عقداً بينه وبين المدعى عليها، ليس من بينها القضية محل الدعوى، أرفق بها العقود الـ (</w:t>
      </w:r>
      <w:r w:rsidRPr="00B96147">
        <w:rPr>
          <w:rFonts w:ascii="Traditional Arabic" w:hAnsi="Traditional Arabic" w:cs="Traditional Arabic"/>
          <w:sz w:val="32"/>
          <w:szCs w:val="32"/>
          <w:rtl/>
          <w:lang w:bidi="fa-IR"/>
        </w:rPr>
        <w:t>۱۹)،</w:t>
      </w:r>
      <w:r w:rsidRPr="00B96147">
        <w:rPr>
          <w:rFonts w:ascii="Traditional Arabic" w:hAnsi="Traditional Arabic" w:cs="Traditional Arabic"/>
          <w:sz w:val="32"/>
          <w:szCs w:val="32"/>
          <w:rtl/>
        </w:rPr>
        <w:t xml:space="preserve"> تسلم وكيل المدعى عليها نسخة منها، وطلب مهلة للرد. وفي جلسة هذا اليوم الأربعاء</w:t>
      </w:r>
      <w:r w:rsidRPr="00B96147">
        <w:rPr>
          <w:rFonts w:ascii="Traditional Arabic" w:hAnsi="Traditional Arabic" w:cs="Traditional Arabic"/>
          <w:sz w:val="32"/>
          <w:szCs w:val="32"/>
          <w:rtl/>
          <w:lang w:bidi="ar-EG"/>
        </w:rPr>
        <w:t xml:space="preserve"> 6/4/1438هـ </w:t>
      </w:r>
      <w:r w:rsidRPr="00B96147">
        <w:rPr>
          <w:rFonts w:ascii="Traditional Arabic" w:hAnsi="Traditional Arabic" w:cs="Traditional Arabic"/>
          <w:sz w:val="32"/>
          <w:szCs w:val="32"/>
          <w:rtl/>
        </w:rPr>
        <w:t>حضرت وكيلة المدعي (...) وحضر وكيل المدعى عليها</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 وسألت الدائرة وكيل المدعى عليها عن مذكرته المقدمة بجلسة</w:t>
      </w:r>
      <w:r w:rsidRPr="00B96147">
        <w:rPr>
          <w:rFonts w:ascii="Traditional Arabic" w:hAnsi="Traditional Arabic" w:cs="Traditional Arabic"/>
          <w:sz w:val="32"/>
          <w:szCs w:val="32"/>
          <w:rtl/>
          <w:lang w:bidi="ar-EG"/>
        </w:rPr>
        <w:t xml:space="preserve"> 13/11/1437هـ </w:t>
      </w:r>
      <w:r w:rsidRPr="00B96147">
        <w:rPr>
          <w:rFonts w:ascii="Traditional Arabic" w:hAnsi="Traditional Arabic" w:cs="Traditional Arabic"/>
          <w:sz w:val="32"/>
          <w:szCs w:val="32"/>
          <w:rtl/>
        </w:rPr>
        <w:t>والتي جاء فيها تفصيل المبالغ التي استلمها المدعي وقدرها</w:t>
      </w:r>
      <w:r w:rsidRPr="00B96147">
        <w:rPr>
          <w:rFonts w:ascii="Traditional Arabic" w:hAnsi="Traditional Arabic" w:cs="Traditional Arabic"/>
          <w:sz w:val="32"/>
          <w:szCs w:val="32"/>
          <w:rtl/>
          <w:lang w:bidi="ar-EG"/>
        </w:rPr>
        <w:t xml:space="preserve"> (31.415.000) </w:t>
      </w:r>
      <w:r w:rsidRPr="00B96147">
        <w:rPr>
          <w:rFonts w:ascii="Traditional Arabic" w:hAnsi="Traditional Arabic" w:cs="Traditional Arabic"/>
          <w:sz w:val="32"/>
          <w:szCs w:val="32"/>
          <w:rtl/>
        </w:rPr>
        <w:t>واحد وثلاثون مليوناً وأربعمئة وخمسة عشر ألف ريال هل تشمل المبلغ محل الدعوى؟ فأجاب بأنها لا تشمل</w:t>
      </w:r>
      <w:r w:rsidRPr="00B96147">
        <w:rPr>
          <w:rFonts w:ascii="Traditional Arabic" w:hAnsi="Traditional Arabic" w:cs="Traditional Arabic"/>
          <w:sz w:val="32"/>
          <w:szCs w:val="32"/>
          <w:rtl/>
          <w:lang w:bidi="ar-EG"/>
        </w:rPr>
        <w:t>!</w:t>
      </w:r>
      <w:r w:rsidRPr="00B96147">
        <w:rPr>
          <w:rFonts w:ascii="Traditional Arabic" w:hAnsi="Traditional Arabic" w:cs="Traditional Arabic"/>
          <w:sz w:val="32"/>
          <w:szCs w:val="32"/>
          <w:rtl/>
        </w:rPr>
        <w:t xml:space="preserve"> ولكن لديه بينة أخرى وهي كشف حساب مفصل لجميع المبالغ التي استلمها المدعي حتى تاريخ شهر (</w:t>
      </w:r>
      <w:r w:rsidRPr="00B96147">
        <w:rPr>
          <w:rFonts w:ascii="Traditional Arabic" w:hAnsi="Traditional Arabic" w:cs="Traditional Arabic"/>
          <w:sz w:val="32"/>
          <w:szCs w:val="32"/>
          <w:rtl/>
          <w:lang w:bidi="fa-IR"/>
        </w:rPr>
        <w:t xml:space="preserve">۷) </w:t>
      </w:r>
      <w:r w:rsidRPr="00B96147">
        <w:rPr>
          <w:rFonts w:ascii="Traditional Arabic" w:hAnsi="Traditional Arabic" w:cs="Traditional Arabic"/>
          <w:sz w:val="32"/>
          <w:szCs w:val="32"/>
          <w:rtl/>
          <w:lang w:bidi="ar-EG"/>
        </w:rPr>
        <w:t>1437هـ</w:t>
      </w:r>
      <w:r w:rsidRPr="00B96147">
        <w:rPr>
          <w:rFonts w:ascii="Traditional Arabic" w:hAnsi="Traditional Arabic" w:cs="Traditional Arabic"/>
          <w:sz w:val="32"/>
          <w:szCs w:val="32"/>
          <w:rtl/>
        </w:rPr>
        <w:t>، وقدرها (</w:t>
      </w:r>
      <w:r w:rsidRPr="00B96147">
        <w:rPr>
          <w:rFonts w:ascii="Traditional Arabic" w:hAnsi="Traditional Arabic" w:cs="Traditional Arabic"/>
          <w:sz w:val="32"/>
          <w:szCs w:val="32"/>
          <w:rtl/>
          <w:lang w:bidi="ar-EG"/>
        </w:rPr>
        <w:t>40.209.881)</w:t>
      </w:r>
      <w:r w:rsidRPr="00B96147">
        <w:rPr>
          <w:rFonts w:ascii="Traditional Arabic" w:hAnsi="Traditional Arabic" w:cs="Traditional Arabic"/>
          <w:sz w:val="32"/>
          <w:szCs w:val="32"/>
          <w:rtl/>
          <w:lang w:bidi="fa-IR"/>
        </w:rPr>
        <w:t xml:space="preserve"> </w:t>
      </w:r>
      <w:r w:rsidRPr="00B96147">
        <w:rPr>
          <w:rFonts w:ascii="Traditional Arabic" w:hAnsi="Traditional Arabic" w:cs="Traditional Arabic"/>
          <w:sz w:val="32"/>
          <w:szCs w:val="32"/>
          <w:rtl/>
        </w:rPr>
        <w:t>أربعون مليونا</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ومئتان وتسعة</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آلاف وثمانمئة وواحد وثمانون ريال</w:t>
      </w:r>
      <w:r w:rsidRPr="00B96147">
        <w:rPr>
          <w:rFonts w:ascii="Traditional Arabic" w:hAnsi="Traditional Arabic" w:cs="Traditional Arabic" w:hint="cs"/>
          <w:sz w:val="32"/>
          <w:szCs w:val="32"/>
          <w:rtl/>
        </w:rPr>
        <w:t>اً</w:t>
      </w:r>
      <w:r w:rsidRPr="00B96147">
        <w:rPr>
          <w:rFonts w:ascii="Traditional Arabic" w:hAnsi="Traditional Arabic" w:cs="Traditional Arabic"/>
          <w:sz w:val="32"/>
          <w:szCs w:val="32"/>
          <w:rtl/>
        </w:rPr>
        <w:t>، وباطلاع الدائرة عليها تبين أنها لا تشتمل على ما تدعيه المدع</w:t>
      </w:r>
      <w:r w:rsidRPr="00B96147">
        <w:rPr>
          <w:rFonts w:ascii="Traditional Arabic" w:hAnsi="Traditional Arabic" w:cs="Traditional Arabic" w:hint="cs"/>
          <w:sz w:val="32"/>
          <w:szCs w:val="32"/>
          <w:rtl/>
        </w:rPr>
        <w:t>ى</w:t>
      </w:r>
      <w:r w:rsidRPr="00B96147">
        <w:rPr>
          <w:rFonts w:ascii="Traditional Arabic" w:hAnsi="Traditional Arabic" w:cs="Traditional Arabic"/>
          <w:sz w:val="32"/>
          <w:szCs w:val="32"/>
          <w:rtl/>
        </w:rPr>
        <w:t xml:space="preserve"> عليها من سداد القيمة المطالبة في هذه الدعوى حيث إنها وردت دون ذكر رقم للقضية المراد الأتعاب عنها، ثم أفهمت الدائرة وكيل</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 xml:space="preserve">المدعى عليها بأنه ليس له إلا يمين المدعي </w:t>
      </w:r>
      <w:r w:rsidRPr="00B96147">
        <w:rPr>
          <w:rFonts w:ascii="Traditional Arabic" w:hAnsi="Traditional Arabic" w:cs="Traditional Arabic"/>
          <w:sz w:val="32"/>
          <w:szCs w:val="32"/>
          <w:rtl/>
        </w:rPr>
        <w:lastRenderedPageBreak/>
        <w:t>عن إنكار السداد، فقرر رفضه لليمين، ثم رفعت الجلسة للمداولة، وأصدرت الدائرة حكمها مبنياً على ما يلي</w:t>
      </w:r>
      <w:r w:rsidRPr="00B96147">
        <w:rPr>
          <w:rFonts w:ascii="Traditional Arabic" w:hAnsi="Traditional Arabic" w:cs="Traditional Arabic" w:hint="cs"/>
          <w:sz w:val="32"/>
          <w:szCs w:val="32"/>
          <w:rtl/>
        </w:rPr>
        <w:t>.</w:t>
      </w:r>
    </w:p>
    <w:p w:rsidR="00F37004" w:rsidRPr="00B9614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B96147">
        <w:rPr>
          <w:rFonts w:ascii="Traditional Arabic" w:hAnsi="Traditional Arabic" w:cs="Traditional Arabic"/>
          <w:b/>
          <w:bCs/>
          <w:sz w:val="32"/>
          <w:szCs w:val="32"/>
          <w:rtl/>
        </w:rPr>
        <w:t>الأسباب</w:t>
      </w:r>
    </w:p>
    <w:p w:rsidR="00F37004" w:rsidRPr="00B96147" w:rsidRDefault="00F37004" w:rsidP="00F37004">
      <w:pPr>
        <w:pStyle w:val="a3"/>
        <w:bidi/>
        <w:spacing w:before="0" w:beforeAutospacing="0" w:afterAutospacing="0"/>
        <w:jc w:val="both"/>
        <w:rPr>
          <w:rFonts w:ascii="Traditional Arabic" w:hAnsi="Traditional Arabic" w:cs="Traditional Arabic"/>
          <w:b/>
          <w:bCs/>
          <w:sz w:val="32"/>
          <w:szCs w:val="32"/>
          <w:lang w:bidi="ar-EG"/>
        </w:rPr>
      </w:pPr>
      <w:r w:rsidRPr="00B96147">
        <w:rPr>
          <w:rFonts w:ascii="Traditional Arabic" w:hAnsi="Traditional Arabic" w:cs="Traditional Arabic"/>
          <w:sz w:val="32"/>
          <w:szCs w:val="32"/>
          <w:rtl/>
        </w:rPr>
        <w:t xml:space="preserve">لما كانت العلاقة بين الطرفين تتعلق بعقد أتعاب محاماة، ولما كان النظر في الاختصاص من أولى المسائل التي يجب بحثها قبل الشروع في نظر موضوع النزاع، وحيث تضمنت المادة </w:t>
      </w:r>
      <w:r w:rsidRPr="00B96147">
        <w:rPr>
          <w:rFonts w:ascii="Traditional Arabic" w:hAnsi="Traditional Arabic" w:cs="Traditional Arabic"/>
          <w:sz w:val="32"/>
          <w:szCs w:val="32"/>
          <w:rtl/>
          <w:lang w:bidi="ar-EG"/>
        </w:rPr>
        <w:t>(26)</w:t>
      </w:r>
      <w:r w:rsidRPr="00B96147">
        <w:rPr>
          <w:rFonts w:ascii="Traditional Arabic" w:hAnsi="Traditional Arabic" w:cs="Traditional Arabic"/>
          <w:sz w:val="32"/>
          <w:szCs w:val="32"/>
          <w:rtl/>
          <w:lang w:bidi="fa-IR"/>
        </w:rPr>
        <w:t xml:space="preserve"> </w:t>
      </w:r>
      <w:r w:rsidRPr="00B96147">
        <w:rPr>
          <w:rFonts w:ascii="Traditional Arabic" w:hAnsi="Traditional Arabic" w:cs="Traditional Arabic"/>
          <w:sz w:val="32"/>
          <w:szCs w:val="32"/>
          <w:rtl/>
        </w:rPr>
        <w:t>من نظام المحاماة الصادر بالمرسوم الملكي رقم (</w:t>
      </w:r>
      <w:r w:rsidRPr="00B96147">
        <w:rPr>
          <w:rFonts w:ascii="Traditional Arabic" w:hAnsi="Traditional Arabic" w:cs="Traditional Arabic"/>
          <w:sz w:val="32"/>
          <w:szCs w:val="32"/>
          <w:rtl/>
          <w:lang w:bidi="ar-EG"/>
        </w:rPr>
        <w:t>م</w:t>
      </w:r>
      <w:r w:rsidRPr="00B96147">
        <w:rPr>
          <w:rFonts w:ascii="Traditional Arabic" w:hAnsi="Traditional Arabic" w:cs="Traditional Arabic"/>
          <w:sz w:val="32"/>
          <w:szCs w:val="32"/>
          <w:rtl/>
        </w:rPr>
        <w:t>/</w:t>
      </w:r>
      <w:r w:rsidRPr="00B96147">
        <w:rPr>
          <w:rFonts w:ascii="Traditional Arabic" w:hAnsi="Traditional Arabic" w:cs="Traditional Arabic"/>
          <w:sz w:val="32"/>
          <w:szCs w:val="32"/>
          <w:rtl/>
          <w:lang w:bidi="fa-IR"/>
        </w:rPr>
        <w:t xml:space="preserve">۳۸) </w:t>
      </w:r>
      <w:r w:rsidRPr="00B96147">
        <w:rPr>
          <w:rFonts w:ascii="Traditional Arabic" w:hAnsi="Traditional Arabic" w:cs="Traditional Arabic"/>
          <w:sz w:val="32"/>
          <w:szCs w:val="32"/>
          <w:rtl/>
        </w:rPr>
        <w:t>وتاريخ</w:t>
      </w:r>
      <w:r w:rsidRPr="00B96147">
        <w:rPr>
          <w:rFonts w:ascii="Traditional Arabic" w:hAnsi="Traditional Arabic" w:cs="Traditional Arabic"/>
          <w:sz w:val="32"/>
          <w:szCs w:val="32"/>
          <w:rtl/>
          <w:lang w:bidi="ar-EG"/>
        </w:rPr>
        <w:t xml:space="preserve"> 28/7/1422هـ، </w:t>
      </w:r>
      <w:r w:rsidRPr="00B96147">
        <w:rPr>
          <w:rFonts w:ascii="Traditional Arabic" w:hAnsi="Traditional Arabic" w:cs="Traditional Arabic"/>
          <w:sz w:val="32"/>
          <w:szCs w:val="32"/>
          <w:rtl/>
        </w:rPr>
        <w:t>ما نصه: "تحدد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وحيث إن الدائرة تعتبر ناظرة موضوع الدعوى، فإنها تكون مختصة بنظر ما تفرع عنها من خلاف، تأسيساً على أن قاضي الأصل هو قاضي الفرع.</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ولما كان المقرر في الفقه والقضاء أن الدعوی تقام أمام المحكمة التي تقع في نطاق محل إقامة المدعى عليه، وحيث تبين أن مقر المدعى عليها بجدة، فإن هذه المحكمة تكون مختصة بنظر هذه الدعوى مكانياً؛ وفقاً لقرار رئيس ديوان المظالم رقم (</w:t>
      </w:r>
      <w:r w:rsidRPr="00B96147">
        <w:rPr>
          <w:rFonts w:ascii="Traditional Arabic" w:hAnsi="Traditional Arabic" w:cs="Traditional Arabic"/>
          <w:sz w:val="32"/>
          <w:szCs w:val="32"/>
          <w:rtl/>
          <w:lang w:bidi="fa-IR"/>
        </w:rPr>
        <w:t xml:space="preserve">۱۲۸) </w:t>
      </w:r>
      <w:r w:rsidRPr="00B96147">
        <w:rPr>
          <w:rFonts w:ascii="Traditional Arabic" w:hAnsi="Traditional Arabic" w:cs="Traditional Arabic"/>
          <w:sz w:val="32"/>
          <w:szCs w:val="32"/>
          <w:rtl/>
        </w:rPr>
        <w:t xml:space="preserve">لعام </w:t>
      </w:r>
      <w:r w:rsidRPr="00B96147">
        <w:rPr>
          <w:rFonts w:ascii="Traditional Arabic" w:hAnsi="Traditional Arabic" w:cs="Traditional Arabic"/>
          <w:sz w:val="32"/>
          <w:szCs w:val="32"/>
          <w:rtl/>
          <w:lang w:bidi="fa-IR"/>
        </w:rPr>
        <w:t>1432هـ</w:t>
      </w:r>
      <w:r w:rsidRPr="00B96147">
        <w:rPr>
          <w:rFonts w:ascii="Traditional Arabic" w:hAnsi="Traditional Arabic" w:cs="Traditional Arabic"/>
          <w:sz w:val="32"/>
          <w:szCs w:val="32"/>
          <w:rtl/>
        </w:rPr>
        <w:t>. وعن الموضوع، ولما كان المدعي طلب إلزام المدعى عليها بدفع مبلغ قدره</w:t>
      </w:r>
      <w:r w:rsidRPr="00B96147">
        <w:rPr>
          <w:rFonts w:ascii="Traditional Arabic" w:hAnsi="Traditional Arabic" w:cs="Traditional Arabic"/>
          <w:sz w:val="32"/>
          <w:szCs w:val="32"/>
          <w:rtl/>
          <w:lang w:bidi="ar-EG"/>
        </w:rPr>
        <w:t xml:space="preserve"> (5.000.000) </w:t>
      </w:r>
      <w:r w:rsidRPr="00B96147">
        <w:rPr>
          <w:rFonts w:ascii="Traditional Arabic" w:hAnsi="Traditional Arabic" w:cs="Traditional Arabic"/>
          <w:sz w:val="32"/>
          <w:szCs w:val="32"/>
          <w:rtl/>
        </w:rPr>
        <w:t xml:space="preserve">خمسة ملايين ريال، والذي يمثل أتعاب المحاماة عن الدعوى رقم </w:t>
      </w:r>
      <w:r w:rsidRPr="00B96147">
        <w:rPr>
          <w:rFonts w:ascii="Traditional Arabic" w:hAnsi="Traditional Arabic" w:cs="Traditional Arabic"/>
          <w:sz w:val="32"/>
          <w:szCs w:val="32"/>
          <w:rtl/>
          <w:lang w:bidi="ar-EG"/>
        </w:rPr>
        <w:t>(4260</w:t>
      </w:r>
      <w:r w:rsidRPr="00B96147">
        <w:rPr>
          <w:rFonts w:ascii="Traditional Arabic" w:hAnsi="Traditional Arabic" w:cs="Traditional Arabic"/>
          <w:sz w:val="32"/>
          <w:szCs w:val="32"/>
          <w:rtl/>
        </w:rPr>
        <w:t xml:space="preserve"> لعام 1430ه</w:t>
      </w:r>
      <w:r w:rsidRPr="00B96147">
        <w:rPr>
          <w:rFonts w:ascii="Traditional Arabic" w:hAnsi="Traditional Arabic" w:cs="Traditional Arabic"/>
          <w:sz w:val="32"/>
          <w:szCs w:val="32"/>
          <w:rtl/>
          <w:lang w:bidi="ar-EG"/>
        </w:rPr>
        <w:t>ـ</w:t>
      </w:r>
      <w:r w:rsidRPr="00B96147">
        <w:rPr>
          <w:rFonts w:ascii="Traditional Arabic" w:hAnsi="Traditional Arabic" w:cs="Traditional Arabic"/>
          <w:sz w:val="32"/>
          <w:szCs w:val="32"/>
          <w:rtl/>
        </w:rPr>
        <w:t>)، الصادر بشأنها القرار العاجل رقم (141/دتج/</w:t>
      </w:r>
      <w:r w:rsidRPr="00B96147">
        <w:rPr>
          <w:rFonts w:ascii="Traditional Arabic" w:hAnsi="Traditional Arabic" w:cs="Traditional Arabic"/>
          <w:sz w:val="32"/>
          <w:szCs w:val="32"/>
          <w:rtl/>
          <w:lang w:bidi="fa-IR"/>
        </w:rPr>
        <w:t>۱۳</w:t>
      </w:r>
      <w:r w:rsidRPr="00B96147">
        <w:rPr>
          <w:rFonts w:ascii="Traditional Arabic" w:hAnsi="Traditional Arabic" w:cs="Traditional Arabic"/>
          <w:sz w:val="32"/>
          <w:szCs w:val="32"/>
          <w:rtl/>
        </w:rPr>
        <w:t xml:space="preserve"> لعام 1431ه</w:t>
      </w:r>
      <w:r w:rsidRPr="00B96147">
        <w:rPr>
          <w:rFonts w:ascii="Traditional Arabic" w:hAnsi="Traditional Arabic" w:cs="Traditional Arabic"/>
          <w:sz w:val="32"/>
          <w:szCs w:val="32"/>
          <w:rtl/>
          <w:lang w:bidi="ar-EG"/>
        </w:rPr>
        <w:t>ـ</w:t>
      </w:r>
      <w:r w:rsidRPr="00B96147">
        <w:rPr>
          <w:rFonts w:ascii="Traditional Arabic" w:hAnsi="Traditional Arabic" w:cs="Traditional Arabic"/>
          <w:sz w:val="32"/>
          <w:szCs w:val="32"/>
          <w:rtl/>
        </w:rPr>
        <w:t>) المؤرخ في</w:t>
      </w:r>
      <w:r w:rsidRPr="00B96147">
        <w:rPr>
          <w:rFonts w:ascii="Traditional Arabic" w:hAnsi="Traditional Arabic" w:cs="Traditional Arabic"/>
          <w:sz w:val="32"/>
          <w:szCs w:val="32"/>
          <w:rtl/>
          <w:lang w:bidi="ar-EG"/>
        </w:rPr>
        <w:t xml:space="preserve"> 23/6/1431هـ، </w:t>
      </w:r>
      <w:r w:rsidRPr="00B96147">
        <w:rPr>
          <w:rFonts w:ascii="Traditional Arabic" w:hAnsi="Traditional Arabic" w:cs="Traditional Arabic"/>
          <w:sz w:val="32"/>
          <w:szCs w:val="32"/>
          <w:rtl/>
        </w:rPr>
        <w:t>بفرض الحراسة القضائية، ثم الحكم في الموضوع ذي الرقم (</w:t>
      </w:r>
      <w:r w:rsidRPr="00B96147">
        <w:rPr>
          <w:rFonts w:ascii="Traditional Arabic" w:hAnsi="Traditional Arabic" w:cs="Traditional Arabic"/>
          <w:sz w:val="32"/>
          <w:szCs w:val="32"/>
          <w:rtl/>
          <w:lang w:bidi="fa-IR"/>
        </w:rPr>
        <w:t>۲۲۲/</w:t>
      </w:r>
      <w:r w:rsidRPr="00B96147">
        <w:rPr>
          <w:rFonts w:ascii="Traditional Arabic" w:hAnsi="Traditional Arabic" w:cs="Traditional Arabic"/>
          <w:sz w:val="32"/>
          <w:szCs w:val="32"/>
          <w:rtl/>
        </w:rPr>
        <w:t>دتج/</w:t>
      </w:r>
      <w:r w:rsidRPr="00B96147">
        <w:rPr>
          <w:rFonts w:ascii="Traditional Arabic" w:hAnsi="Traditional Arabic" w:cs="Traditional Arabic"/>
          <w:sz w:val="32"/>
          <w:szCs w:val="32"/>
          <w:rtl/>
          <w:lang w:bidi="fa-IR"/>
        </w:rPr>
        <w:t>۱۳</w:t>
      </w:r>
      <w:r w:rsidRPr="00B96147">
        <w:rPr>
          <w:rFonts w:ascii="Traditional Arabic" w:hAnsi="Traditional Arabic" w:cs="Traditional Arabic"/>
          <w:sz w:val="32"/>
          <w:szCs w:val="32"/>
          <w:rtl/>
        </w:rPr>
        <w:t xml:space="preserve"> لعام</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hint="cs"/>
          <w:sz w:val="32"/>
          <w:szCs w:val="32"/>
          <w:rtl/>
        </w:rPr>
        <w:t>1431</w:t>
      </w:r>
      <w:r w:rsidRPr="00B96147">
        <w:rPr>
          <w:rFonts w:ascii="Traditional Arabic" w:hAnsi="Traditional Arabic" w:cs="Traditional Arabic"/>
          <w:sz w:val="32"/>
          <w:szCs w:val="32"/>
          <w:rtl/>
        </w:rPr>
        <w:t>ه</w:t>
      </w:r>
      <w:r w:rsidRPr="00B96147">
        <w:rPr>
          <w:rFonts w:ascii="Traditional Arabic" w:hAnsi="Traditional Arabic" w:cs="Traditional Arabic"/>
          <w:sz w:val="32"/>
          <w:szCs w:val="32"/>
          <w:rtl/>
          <w:lang w:bidi="ar-EG"/>
        </w:rPr>
        <w:t>ـ</w:t>
      </w:r>
      <w:r w:rsidRPr="00B96147">
        <w:rPr>
          <w:rFonts w:ascii="Traditional Arabic" w:hAnsi="Traditional Arabic" w:cs="Traditional Arabic"/>
          <w:sz w:val="32"/>
          <w:szCs w:val="32"/>
          <w:rtl/>
        </w:rPr>
        <w:t>) المؤرخ في</w:t>
      </w:r>
      <w:r w:rsidRPr="00B96147">
        <w:rPr>
          <w:rFonts w:ascii="Traditional Arabic" w:hAnsi="Traditional Arabic" w:cs="Traditional Arabic"/>
          <w:sz w:val="32"/>
          <w:szCs w:val="32"/>
          <w:rtl/>
          <w:lang w:bidi="ar-EG"/>
        </w:rPr>
        <w:t xml:space="preserve"> 10/11/1431هـ، </w:t>
      </w:r>
      <w:r w:rsidRPr="00B96147">
        <w:rPr>
          <w:rFonts w:ascii="Traditional Arabic" w:hAnsi="Traditional Arabic" w:cs="Traditional Arabic"/>
          <w:sz w:val="32"/>
          <w:szCs w:val="32"/>
          <w:rtl/>
        </w:rPr>
        <w:t>برفع الحراسة القضائية</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وتنازل المدعي عن تلك الدعوى، وحيث وكيل المدعى عليها</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أقر بصحة العلاقة، وصحة ادعاء المدعي باستحقاقه للأتعاب المقدرة</w:t>
      </w:r>
      <w:r w:rsidRPr="00B96147">
        <w:rPr>
          <w:rFonts w:ascii="Traditional Arabic" w:hAnsi="Traditional Arabic" w:cs="Traditional Arabic" w:hint="cs"/>
          <w:sz w:val="32"/>
          <w:szCs w:val="32"/>
          <w:rtl/>
          <w:lang w:bidi="ar-EG"/>
        </w:rPr>
        <w:t xml:space="preserve"> </w:t>
      </w:r>
      <w:r w:rsidRPr="00B96147">
        <w:rPr>
          <w:rFonts w:ascii="Traditional Arabic" w:hAnsi="Traditional Arabic" w:cs="Traditional Arabic"/>
          <w:sz w:val="32"/>
          <w:szCs w:val="32"/>
          <w:rtl/>
          <w:lang w:bidi="ar-EG"/>
        </w:rPr>
        <w:t>بـ</w:t>
      </w:r>
      <w:r w:rsidRPr="00B96147">
        <w:rPr>
          <w:rFonts w:ascii="Traditional Arabic" w:hAnsi="Traditional Arabic" w:cs="Traditional Arabic" w:hint="cs"/>
          <w:sz w:val="32"/>
          <w:szCs w:val="32"/>
          <w:rtl/>
          <w:lang w:bidi="ar-EG"/>
        </w:rPr>
        <w:t xml:space="preserve"> </w:t>
      </w:r>
      <w:r w:rsidRPr="00B96147">
        <w:rPr>
          <w:rFonts w:ascii="Traditional Arabic" w:hAnsi="Traditional Arabic" w:cs="Traditional Arabic"/>
          <w:sz w:val="32"/>
          <w:szCs w:val="32"/>
          <w:rtl/>
          <w:lang w:bidi="ar-EG"/>
        </w:rPr>
        <w:t xml:space="preserve">(5.000.000) </w:t>
      </w:r>
      <w:r w:rsidRPr="00B96147">
        <w:rPr>
          <w:rFonts w:ascii="Traditional Arabic" w:hAnsi="Traditional Arabic" w:cs="Traditional Arabic"/>
          <w:sz w:val="32"/>
          <w:szCs w:val="32"/>
          <w:rtl/>
        </w:rPr>
        <w:t xml:space="preserve">خمسة ملايين ريال، عن الدعوى رقم </w:t>
      </w:r>
      <w:r w:rsidRPr="00B96147">
        <w:rPr>
          <w:rFonts w:ascii="Traditional Arabic" w:hAnsi="Traditional Arabic" w:cs="Traditional Arabic"/>
          <w:sz w:val="32"/>
          <w:szCs w:val="32"/>
          <w:rtl/>
          <w:lang w:bidi="ar-EG"/>
        </w:rPr>
        <w:t>(4260</w:t>
      </w:r>
      <w:r w:rsidRPr="00B96147">
        <w:rPr>
          <w:rFonts w:ascii="Traditional Arabic" w:hAnsi="Traditional Arabic" w:cs="Traditional Arabic"/>
          <w:sz w:val="32"/>
          <w:szCs w:val="32"/>
          <w:rtl/>
        </w:rPr>
        <w:t xml:space="preserve"> لعام 1430ه</w:t>
      </w:r>
      <w:r w:rsidRPr="00B96147">
        <w:rPr>
          <w:rFonts w:ascii="Traditional Arabic" w:hAnsi="Traditional Arabic" w:cs="Traditional Arabic"/>
          <w:sz w:val="32"/>
          <w:szCs w:val="32"/>
          <w:rtl/>
          <w:lang w:bidi="ar-EG"/>
        </w:rPr>
        <w:t>ـ</w:t>
      </w:r>
      <w:r w:rsidRPr="00B96147">
        <w:rPr>
          <w:rFonts w:ascii="Traditional Arabic" w:hAnsi="Traditional Arabic" w:cs="Traditional Arabic"/>
          <w:sz w:val="32"/>
          <w:szCs w:val="32"/>
          <w:rtl/>
        </w:rPr>
        <w:t>)، و ادعى بأن موكلته قامت بسداد مبلغ الدعوى، إلا أنه لم يقدم ما يثبت ذلك، ولما كانت الدائرة وهي في سبيل القضاء والفصل في الخصومة الماثلة أمامها و إمضاء الحكم فيها، وبالنظر إلى أنه لا يقبل قول الإنسان فيما يدعيه بمجرد دعواه، بل يحتاج إلى بينة أو تصديق المدعى عليه، فإن طلب المدعي يمين المدعى عليه</w:t>
      </w:r>
      <w:r w:rsidRPr="00B96147">
        <w:rPr>
          <w:rFonts w:ascii="Traditional Arabic" w:hAnsi="Traditional Arabic" w:cs="Traditional Arabic" w:hint="cs"/>
          <w:sz w:val="32"/>
          <w:szCs w:val="32"/>
          <w:rtl/>
        </w:rPr>
        <w:t>ا</w:t>
      </w:r>
      <w:r w:rsidRPr="00B96147">
        <w:rPr>
          <w:rFonts w:ascii="Traditional Arabic" w:hAnsi="Traditional Arabic" w:cs="Traditional Arabic"/>
          <w:sz w:val="32"/>
          <w:szCs w:val="32"/>
          <w:rtl/>
        </w:rPr>
        <w:t>؛ فله ذلك؛ وحيث افتقر ادعاء وكيل المدعى عليها السداد إلى البينة، وما تم تقديمه ليس بينة مطلقاً؛ بل إنه نكل عن</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طلب الدائرة الإجابة بخصوص سداد موكلته للأتعاب محل هذه الدعوى، وكرر امتناعه بتقديمه إجابات مجملة ليس من بينها الإجابة عن موضوع هذه الدعوى، فضلاً عن ادعائه السداد، دونما بينة وبرهان؛ وحيث إنه تطبيقاً لما رواه أبو داود والترمذي بأسانيدهما عن نافع بن عمر الجمحي عن ابن أبي مليكة عن ابن عباس، عن النبي</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ﷺ مرفوعاً: "لو يعطى الناس بدعواهم لادعى ناس دماء رجال وأموالهم ولكن البينة على المدعي واليمين على من أنكر"، قال ابن دقيق العيد -</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رحمه الله</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 xml:space="preserve">-: وهذا الحديث </w:t>
      </w:r>
      <w:r w:rsidRPr="00B96147">
        <w:rPr>
          <w:rFonts w:ascii="Traditional Arabic" w:hAnsi="Traditional Arabic" w:cs="Traditional Arabic"/>
          <w:sz w:val="32"/>
          <w:szCs w:val="32"/>
          <w:rtl/>
        </w:rPr>
        <w:lastRenderedPageBreak/>
        <w:t>أصل من أصول الأحكام، وأعظم مرجع عند التنازع والخصام، ويقتضي أن لا يحكم لأحد بدعواه، كما قال ابن المنذر</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رحمه الله</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 xml:space="preserve">-: أجمع أهل العلم على أن البينة على المدعي، واليمين على المدعى عليه، ولما كان أداء اليمين لا تأتي إلا على كل من ادعي عليه دعوى، فأنكرها، فإن حلف المدعى عليه برئت ساحته، وإن نكل عن اليمين قضي عليه بالنكول، ولما كانت الدائرة في سبيل ذلك أفهمت وكيل المدعى عليها (...)، سجل مدني رقم </w:t>
      </w:r>
      <w:r w:rsidRPr="00B96147">
        <w:rPr>
          <w:rFonts w:ascii="Traditional Arabic" w:hAnsi="Traditional Arabic" w:cs="Traditional Arabic"/>
          <w:sz w:val="32"/>
          <w:szCs w:val="32"/>
          <w:rtl/>
          <w:lang w:bidi="ar-EG"/>
        </w:rPr>
        <w:t>(...)،</w:t>
      </w:r>
      <w:r w:rsidRPr="00B96147">
        <w:rPr>
          <w:rFonts w:ascii="Traditional Arabic" w:hAnsi="Traditional Arabic" w:cs="Traditional Arabic"/>
          <w:sz w:val="32"/>
          <w:szCs w:val="32"/>
          <w:rtl/>
        </w:rPr>
        <w:t xml:space="preserve"> بالوكالة رقم </w:t>
      </w:r>
      <w:r w:rsidRPr="00B96147">
        <w:rPr>
          <w:rFonts w:ascii="Traditional Arabic" w:hAnsi="Traditional Arabic" w:cs="Traditional Arabic"/>
          <w:sz w:val="32"/>
          <w:szCs w:val="32"/>
          <w:rtl/>
          <w:lang w:bidi="ar-EG"/>
        </w:rPr>
        <w:t>(...)</w:t>
      </w:r>
      <w:r w:rsidRPr="00B96147">
        <w:rPr>
          <w:rFonts w:ascii="Traditional Arabic" w:hAnsi="Traditional Arabic" w:cs="Traditional Arabic"/>
          <w:sz w:val="32"/>
          <w:szCs w:val="32"/>
          <w:rtl/>
          <w:lang w:bidi="fa-IR"/>
        </w:rPr>
        <w:t xml:space="preserve"> </w:t>
      </w:r>
      <w:r w:rsidRPr="00B96147">
        <w:rPr>
          <w:rFonts w:ascii="Traditional Arabic" w:hAnsi="Traditional Arabic" w:cs="Traditional Arabic"/>
          <w:sz w:val="32"/>
          <w:szCs w:val="32"/>
          <w:rtl/>
        </w:rPr>
        <w:t>وتاريخ</w:t>
      </w:r>
      <w:r w:rsidRPr="00B96147">
        <w:rPr>
          <w:rFonts w:ascii="Traditional Arabic" w:hAnsi="Traditional Arabic" w:cs="Traditional Arabic"/>
          <w:sz w:val="32"/>
          <w:szCs w:val="32"/>
          <w:rtl/>
          <w:lang w:bidi="ar-EG"/>
        </w:rPr>
        <w:t xml:space="preserve"> 24/1/1438هـ، </w:t>
      </w:r>
      <w:r w:rsidRPr="00B96147">
        <w:rPr>
          <w:rFonts w:ascii="Traditional Arabic" w:hAnsi="Traditional Arabic" w:cs="Traditional Arabic"/>
          <w:sz w:val="32"/>
          <w:szCs w:val="32"/>
          <w:rtl/>
        </w:rPr>
        <w:t>الصادرة عن كتابة العدل الثانية بشمال جدة - الذي له حق طلب اليمين وردها - بموجب وكالته المذكورة آنفاً، بأنه ليس لموكلته سوى يمين المدعي على إنكار السداد، فقرر رفضه ليمين المدعي؛ ومن ثم فإن الدائرة لا تجد مناصاً من إلزام المدعى عليها بدفع المبلغ محل الدعوى. ولا يقال إن اتفاقية التسوية والصلح بين المدعي والمدعى عليها المؤرخة</w:t>
      </w:r>
      <w:r w:rsidRPr="00B96147">
        <w:rPr>
          <w:rFonts w:ascii="Traditional Arabic" w:hAnsi="Traditional Arabic" w:cs="Traditional Arabic"/>
          <w:sz w:val="32"/>
          <w:szCs w:val="32"/>
          <w:rtl/>
          <w:lang w:bidi="ar-EG"/>
        </w:rPr>
        <w:t xml:space="preserve"> 9/12/2010م، </w:t>
      </w:r>
      <w:r w:rsidRPr="00B96147">
        <w:rPr>
          <w:rFonts w:ascii="Traditional Arabic" w:hAnsi="Traditional Arabic" w:cs="Traditional Arabic"/>
          <w:sz w:val="32"/>
          <w:szCs w:val="32"/>
          <w:rtl/>
        </w:rPr>
        <w:t>تعتبر منهية للنزاع بين الطرفين؛ ذلك أنه باطلاع الدائرة عليها تبين أنها تضمنت تسوية عن (</w:t>
      </w:r>
      <w:r w:rsidRPr="00B96147">
        <w:rPr>
          <w:rFonts w:ascii="Traditional Arabic" w:hAnsi="Traditional Arabic" w:cs="Traditional Arabic"/>
          <w:sz w:val="32"/>
          <w:szCs w:val="32"/>
          <w:rtl/>
          <w:lang w:bidi="fa-IR"/>
        </w:rPr>
        <w:t xml:space="preserve">۱۹) </w:t>
      </w:r>
      <w:r w:rsidRPr="00B96147">
        <w:rPr>
          <w:rFonts w:ascii="Traditional Arabic" w:hAnsi="Traditional Arabic" w:cs="Traditional Arabic"/>
          <w:sz w:val="32"/>
          <w:szCs w:val="32"/>
          <w:rtl/>
        </w:rPr>
        <w:t>تسعة عشر عقداً ليس من بينها القضية محل الدعوى، ومن ثم يكون دفع المدعى عليها بالاتفاقية جاء على غير وجه صحيح.</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 xml:space="preserve">هذا وتشير الدائرة إلى أن صنيع وكلاء المدعى عليها طلب الاستمهال غير مرة للإجابة عن موضوع سداد موكلتهم أتعاب الدعوى رقم </w:t>
      </w:r>
      <w:r w:rsidRPr="00B96147">
        <w:rPr>
          <w:rFonts w:ascii="Traditional Arabic" w:hAnsi="Traditional Arabic" w:cs="Traditional Arabic"/>
          <w:sz w:val="32"/>
          <w:szCs w:val="32"/>
          <w:rtl/>
          <w:lang w:bidi="ar-EG"/>
        </w:rPr>
        <w:t>(4260</w:t>
      </w:r>
      <w:r w:rsidRPr="00B96147">
        <w:rPr>
          <w:rFonts w:ascii="Traditional Arabic" w:hAnsi="Traditional Arabic" w:cs="Traditional Arabic"/>
          <w:sz w:val="32"/>
          <w:szCs w:val="32"/>
          <w:rtl/>
        </w:rPr>
        <w:t xml:space="preserve"> لعام 1430ه</w:t>
      </w:r>
      <w:r w:rsidRPr="00B96147">
        <w:rPr>
          <w:rFonts w:ascii="Traditional Arabic" w:hAnsi="Traditional Arabic" w:cs="Traditional Arabic"/>
          <w:sz w:val="32"/>
          <w:szCs w:val="32"/>
          <w:rtl/>
          <w:lang w:bidi="ar-EG"/>
        </w:rPr>
        <w:t>ـ</w:t>
      </w:r>
      <w:r w:rsidRPr="00B96147">
        <w:rPr>
          <w:rFonts w:ascii="Traditional Arabic" w:hAnsi="Traditional Arabic" w:cs="Traditional Arabic"/>
          <w:sz w:val="32"/>
          <w:szCs w:val="32"/>
          <w:rtl/>
        </w:rPr>
        <w:t>)، ومن ثم تستجيب الدائرة لطلبهم؛ إلا أن الدائرة تجد منهم عدم الإجابة عن ذلك، وإنما يأتون بإجابات عامة لغير موضوع الدعوى؛ ليس إلا من قبيل الإصرار على عدم الوفاء العاجل لصاحب الحق، ذلك أن حجتها في عدم استحقاق المدعي ما هي إلا حجة واهية، ومن ثم يكون صنيعها جاء على وجه محرم</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لما فيه من إيقاع الضرر على المدعي، ومعلوم أن الضرر يزال، والضرر ظلم، والظلم ممنوع في كل دين ومذهب، وجميع الكتب السماوية قد منعت الظلم، فعن أبي ذر عن النبي</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ﷺ، فيما روى عن الله</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 تبارك وتعالى</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 أنه قال: "يا عبادي، إني حرمت الظلم على نفسي، وجعلته بينكم محرماً، فلا تظالموا"، وعلى المدعى عليها أداء ما عليها فوراً</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لما في ذلك من براءة الذمة، والتخفف من حقوق العباد، قبل القدوم على الله</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 تعالى- الذي لا تخف</w:t>
      </w:r>
      <w:r w:rsidRPr="00B96147">
        <w:rPr>
          <w:rFonts w:ascii="Traditional Arabic" w:hAnsi="Traditional Arabic" w:cs="Traditional Arabic" w:hint="cs"/>
          <w:sz w:val="32"/>
          <w:szCs w:val="32"/>
          <w:rtl/>
        </w:rPr>
        <w:t>ى</w:t>
      </w:r>
      <w:r w:rsidRPr="00B96147">
        <w:rPr>
          <w:rFonts w:ascii="Traditional Arabic" w:hAnsi="Traditional Arabic" w:cs="Traditional Arabic"/>
          <w:sz w:val="32"/>
          <w:szCs w:val="32"/>
          <w:rtl/>
        </w:rPr>
        <w:t xml:space="preserve"> عليه خافية؛ فعن أبي هريرة أن رسول الله</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ﷺ قال: "لتؤدن الحقوق إلى أهلها يوم</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القيامة؛ حتى يقاد للشاة الجلحاء من الشاة القرنا</w:t>
      </w:r>
      <w:r w:rsidRPr="00B96147">
        <w:rPr>
          <w:rFonts w:ascii="Traditional Arabic" w:hAnsi="Traditional Arabic" w:cs="Traditional Arabic"/>
          <w:sz w:val="32"/>
          <w:szCs w:val="32"/>
          <w:rtl/>
          <w:lang w:bidi="ar-EG"/>
        </w:rPr>
        <w:t>ء".</w:t>
      </w:r>
    </w:p>
    <w:p w:rsidR="00F37004" w:rsidRPr="00B96147" w:rsidRDefault="00F37004" w:rsidP="00F37004">
      <w:pPr>
        <w:pStyle w:val="a3"/>
        <w:bidi/>
        <w:spacing w:before="0" w:beforeAutospacing="0" w:afterAutospacing="0"/>
        <w:jc w:val="both"/>
        <w:rPr>
          <w:rFonts w:ascii="Traditional Arabic" w:hAnsi="Traditional Arabic" w:cs="Traditional Arabic"/>
          <w:b/>
          <w:bCs/>
          <w:sz w:val="32"/>
          <w:szCs w:val="32"/>
        </w:rPr>
      </w:pPr>
      <w:r w:rsidRPr="00B96147">
        <w:rPr>
          <w:rFonts w:ascii="Traditional Arabic" w:hAnsi="Traditional Arabic" w:cs="Traditional Arabic"/>
          <w:b/>
          <w:bCs/>
          <w:sz w:val="32"/>
          <w:szCs w:val="32"/>
          <w:rtl/>
          <w:lang w:bidi="ar-EG"/>
        </w:rPr>
        <w:t>ل</w:t>
      </w:r>
      <w:r w:rsidRPr="00B96147">
        <w:rPr>
          <w:rFonts w:ascii="Traditional Arabic" w:hAnsi="Traditional Arabic" w:cs="Traditional Arabic"/>
          <w:b/>
          <w:bCs/>
          <w:sz w:val="32"/>
          <w:szCs w:val="32"/>
          <w:rtl/>
        </w:rPr>
        <w:t>ذلك حكمت الدائرة: بإلزام شركة (</w:t>
      </w:r>
      <w:r w:rsidRPr="00B96147">
        <w:rPr>
          <w:rFonts w:ascii="Traditional Arabic" w:hAnsi="Traditional Arabic" w:cs="Traditional Arabic" w:hint="cs"/>
          <w:b/>
          <w:bCs/>
          <w:sz w:val="32"/>
          <w:szCs w:val="32"/>
          <w:rtl/>
        </w:rPr>
        <w:t>المدعى عليها</w:t>
      </w:r>
      <w:r w:rsidRPr="00B96147">
        <w:rPr>
          <w:rFonts w:ascii="Traditional Arabic" w:hAnsi="Traditional Arabic" w:cs="Traditional Arabic"/>
          <w:b/>
          <w:bCs/>
          <w:sz w:val="32"/>
          <w:szCs w:val="32"/>
          <w:rtl/>
        </w:rPr>
        <w:t>)، سجل تجاري رقم (</w:t>
      </w:r>
      <w:r w:rsidRPr="00B96147">
        <w:rPr>
          <w:rFonts w:ascii="Traditional Arabic" w:hAnsi="Traditional Arabic" w:cs="Traditional Arabic"/>
          <w:b/>
          <w:bCs/>
          <w:sz w:val="32"/>
          <w:szCs w:val="32"/>
          <w:rtl/>
          <w:lang w:bidi="ar-EG"/>
        </w:rPr>
        <w:t xml:space="preserve">...)، </w:t>
      </w:r>
      <w:r w:rsidRPr="00B96147">
        <w:rPr>
          <w:rFonts w:ascii="Traditional Arabic" w:hAnsi="Traditional Arabic" w:cs="Traditional Arabic"/>
          <w:b/>
          <w:bCs/>
          <w:sz w:val="32"/>
          <w:szCs w:val="32"/>
          <w:rtl/>
        </w:rPr>
        <w:t>بأن تدفع ل</w:t>
      </w:r>
      <w:r w:rsidRPr="00B96147">
        <w:rPr>
          <w:rFonts w:ascii="Traditional Arabic" w:hAnsi="Traditional Arabic" w:cs="Traditional Arabic"/>
          <w:b/>
          <w:bCs/>
          <w:sz w:val="32"/>
          <w:szCs w:val="32"/>
          <w:rtl/>
          <w:lang w:bidi="ar-EG"/>
        </w:rPr>
        <w:t>ـ (</w:t>
      </w:r>
      <w:r w:rsidRPr="00B96147">
        <w:rPr>
          <w:rFonts w:ascii="Traditional Arabic" w:hAnsi="Traditional Arabic" w:cs="Traditional Arabic" w:hint="cs"/>
          <w:b/>
          <w:bCs/>
          <w:sz w:val="32"/>
          <w:szCs w:val="32"/>
          <w:rtl/>
          <w:lang w:bidi="ar-EG"/>
        </w:rPr>
        <w:t>للمدعي</w:t>
      </w:r>
      <w:r w:rsidRPr="00B96147">
        <w:rPr>
          <w:rFonts w:ascii="Traditional Arabic" w:hAnsi="Traditional Arabic" w:cs="Traditional Arabic"/>
          <w:b/>
          <w:bCs/>
          <w:sz w:val="32"/>
          <w:szCs w:val="32"/>
          <w:rtl/>
          <w:lang w:bidi="ar-EG"/>
        </w:rPr>
        <w:t xml:space="preserve">)، </w:t>
      </w:r>
      <w:r w:rsidRPr="00B96147">
        <w:rPr>
          <w:rFonts w:ascii="Traditional Arabic" w:hAnsi="Traditional Arabic" w:cs="Traditional Arabic"/>
          <w:b/>
          <w:bCs/>
          <w:sz w:val="32"/>
          <w:szCs w:val="32"/>
          <w:rtl/>
        </w:rPr>
        <w:t xml:space="preserve">سجل مدني رقم </w:t>
      </w:r>
      <w:r w:rsidRPr="00B96147">
        <w:rPr>
          <w:rFonts w:ascii="Traditional Arabic" w:hAnsi="Traditional Arabic" w:cs="Traditional Arabic"/>
          <w:b/>
          <w:bCs/>
          <w:sz w:val="32"/>
          <w:szCs w:val="32"/>
          <w:rtl/>
          <w:lang w:bidi="ar-EG"/>
        </w:rPr>
        <w:t>(...)</w:t>
      </w:r>
      <w:r w:rsidRPr="00B96147">
        <w:rPr>
          <w:rFonts w:ascii="Traditional Arabic" w:hAnsi="Traditional Arabic" w:cs="Traditional Arabic"/>
          <w:b/>
          <w:bCs/>
          <w:sz w:val="32"/>
          <w:szCs w:val="32"/>
          <w:rtl/>
          <w:lang w:bidi="fa-IR"/>
        </w:rPr>
        <w:t xml:space="preserve"> </w:t>
      </w:r>
      <w:r w:rsidRPr="00B96147">
        <w:rPr>
          <w:rFonts w:ascii="Traditional Arabic" w:hAnsi="Traditional Arabic" w:cs="Traditional Arabic"/>
          <w:b/>
          <w:bCs/>
          <w:sz w:val="32"/>
          <w:szCs w:val="32"/>
          <w:rtl/>
        </w:rPr>
        <w:t>مبلغاً قدره</w:t>
      </w:r>
      <w:r w:rsidRPr="00B96147">
        <w:rPr>
          <w:rFonts w:ascii="Traditional Arabic" w:hAnsi="Traditional Arabic" w:cs="Traditional Arabic"/>
          <w:b/>
          <w:bCs/>
          <w:sz w:val="32"/>
          <w:szCs w:val="32"/>
          <w:rtl/>
          <w:lang w:bidi="ar-EG"/>
        </w:rPr>
        <w:t xml:space="preserve"> (5.000.000) </w:t>
      </w:r>
      <w:r w:rsidRPr="00B96147">
        <w:rPr>
          <w:rFonts w:ascii="Traditional Arabic" w:hAnsi="Traditional Arabic" w:cs="Traditional Arabic"/>
          <w:b/>
          <w:bCs/>
          <w:sz w:val="32"/>
          <w:szCs w:val="32"/>
          <w:rtl/>
        </w:rPr>
        <w:t>خمسة</w:t>
      </w:r>
      <w:r w:rsidRPr="00B96147">
        <w:rPr>
          <w:rFonts w:ascii="Traditional Arabic" w:hAnsi="Traditional Arabic" w:cs="Traditional Arabic"/>
          <w:b/>
          <w:bCs/>
          <w:sz w:val="32"/>
          <w:szCs w:val="32"/>
          <w:rtl/>
          <w:lang w:bidi="ar-EG"/>
        </w:rPr>
        <w:t xml:space="preserve"> </w:t>
      </w:r>
      <w:r w:rsidRPr="00B96147">
        <w:rPr>
          <w:rFonts w:ascii="Traditional Arabic" w:hAnsi="Traditional Arabic" w:cs="Traditional Arabic"/>
          <w:b/>
          <w:bCs/>
          <w:sz w:val="32"/>
          <w:szCs w:val="32"/>
          <w:rtl/>
        </w:rPr>
        <w:t>ملايين ريال.</w:t>
      </w:r>
    </w:p>
    <w:p w:rsidR="00F37004" w:rsidRPr="00B96147" w:rsidRDefault="00F37004" w:rsidP="00F37004">
      <w:pPr>
        <w:pStyle w:val="a3"/>
        <w:bidi/>
        <w:spacing w:before="0" w:beforeAutospacing="0" w:afterAutospacing="0"/>
        <w:jc w:val="both"/>
        <w:rPr>
          <w:rFonts w:ascii="Traditional Arabic" w:hAnsi="Traditional Arabic" w:cs="Traditional Arabic"/>
          <w:b/>
          <w:bCs/>
          <w:sz w:val="32"/>
          <w:szCs w:val="32"/>
          <w:rtl/>
        </w:rPr>
      </w:pPr>
      <w:r w:rsidRPr="00B96147">
        <w:rPr>
          <w:rFonts w:ascii="Traditional Arabic" w:hAnsi="Traditional Arabic" w:cs="Traditional Arabic"/>
          <w:b/>
          <w:bCs/>
          <w:sz w:val="32"/>
          <w:szCs w:val="32"/>
          <w:rtl/>
        </w:rPr>
        <w:t>والله الموفق</w:t>
      </w:r>
      <w:r w:rsidRPr="00B96147">
        <w:rPr>
          <w:rFonts w:ascii="Traditional Arabic" w:hAnsi="Traditional Arabic" w:cs="Traditional Arabic" w:hint="cs"/>
          <w:b/>
          <w:bCs/>
          <w:sz w:val="32"/>
          <w:szCs w:val="32"/>
          <w:rtl/>
        </w:rPr>
        <w:t>،</w:t>
      </w:r>
      <w:r w:rsidRPr="00B96147">
        <w:rPr>
          <w:rFonts w:ascii="Traditional Arabic" w:hAnsi="Traditional Arabic" w:cs="Traditional Arabic"/>
          <w:b/>
          <w:bCs/>
          <w:sz w:val="32"/>
          <w:szCs w:val="32"/>
          <w:rtl/>
        </w:rPr>
        <w:t xml:space="preserve"> وصلى الله وسلم على نبينا محمد وعلى آله وصحبه أجمعين</w:t>
      </w:r>
      <w:r w:rsidRPr="00B96147">
        <w:rPr>
          <w:rFonts w:ascii="Traditional Arabic" w:hAnsi="Traditional Arabic" w:cs="Traditional Arabic"/>
          <w:b/>
          <w:bCs/>
          <w:sz w:val="32"/>
          <w:szCs w:val="32"/>
        </w:rPr>
        <w:t>.</w:t>
      </w:r>
    </w:p>
    <w:p w:rsidR="00F37004" w:rsidRPr="00B96147" w:rsidRDefault="00F37004" w:rsidP="00F37004">
      <w:pPr>
        <w:pStyle w:val="a3"/>
        <w:bidi/>
        <w:spacing w:before="0" w:beforeAutospacing="0" w:afterAutospacing="0"/>
        <w:jc w:val="both"/>
        <w:rPr>
          <w:rFonts w:ascii="Traditional Arabic" w:hAnsi="Traditional Arabic" w:cs="Traditional Arabic"/>
          <w:b/>
          <w:bCs/>
          <w:sz w:val="32"/>
          <w:szCs w:val="32"/>
          <w:rtl/>
        </w:rPr>
      </w:pPr>
    </w:p>
    <w:p w:rsidR="00F37004" w:rsidRPr="00B96147" w:rsidRDefault="00F37004" w:rsidP="00F37004">
      <w:pPr>
        <w:pStyle w:val="a3"/>
        <w:bidi/>
        <w:spacing w:before="0" w:beforeAutospacing="0" w:afterAutospacing="0"/>
        <w:jc w:val="both"/>
        <w:rPr>
          <w:rFonts w:ascii="Traditional Arabic" w:hAnsi="Traditional Arabic" w:cs="Traditional Arabic"/>
          <w:b/>
          <w:bCs/>
          <w:sz w:val="32"/>
          <w:szCs w:val="32"/>
          <w:rtl/>
        </w:rPr>
      </w:pPr>
      <w:r w:rsidRPr="00B96147">
        <w:rPr>
          <w:rFonts w:ascii="Traditional Arabic" w:hAnsi="Traditional Arabic" w:cs="Traditional Arabic"/>
          <w:b/>
          <w:bCs/>
          <w:sz w:val="32"/>
          <w:szCs w:val="32"/>
          <w:rtl/>
        </w:rPr>
        <w:t>حكم محكمة الاستئناف</w:t>
      </w:r>
      <w:r w:rsidRPr="00B96147">
        <w:rPr>
          <w:rFonts w:ascii="Traditional Arabic" w:hAnsi="Traditional Arabic" w:cs="Traditional Arabic" w:hint="cs"/>
          <w:b/>
          <w:bCs/>
          <w:sz w:val="32"/>
          <w:szCs w:val="32"/>
          <w:rtl/>
        </w:rPr>
        <w:t>:</w:t>
      </w:r>
    </w:p>
    <w:p w:rsidR="00F37004" w:rsidRPr="00B96147" w:rsidRDefault="00F37004" w:rsidP="00F37004">
      <w:r w:rsidRPr="00B96147">
        <w:rPr>
          <w:rFonts w:ascii="Traditional Arabic" w:hAnsi="Traditional Arabic" w:cs="Traditional Arabic"/>
          <w:b/>
          <w:bCs/>
          <w:sz w:val="32"/>
          <w:szCs w:val="32"/>
          <w:rtl/>
        </w:rPr>
        <w:t>حكمت المحكمة بتأييد الحكم فيما انتهى إليه من قضاء</w:t>
      </w:r>
      <w:r w:rsidRPr="00B96147">
        <w:rPr>
          <w:rFonts w:ascii="Traditional Arabic" w:hAnsi="Traditional Arabic" w:cs="Traditional Arabic"/>
          <w:b/>
          <w:bCs/>
          <w:sz w:val="32"/>
          <w:szCs w:val="32"/>
        </w:rPr>
        <w:t>.</w:t>
      </w:r>
    </w:p>
    <w:p w:rsidR="00F37004" w:rsidRPr="00B96147" w:rsidRDefault="00F37004" w:rsidP="00F37004">
      <w:pPr>
        <w:autoSpaceDE w:val="0"/>
        <w:autoSpaceDN w:val="0"/>
        <w:adjustRightInd w:val="0"/>
        <w:jc w:val="both"/>
        <w:rPr>
          <w:rFonts w:ascii="Traditional Arabic" w:hAnsi="Traditional Arabic" w:cs="Traditional Arabic"/>
          <w:b/>
          <w:bCs/>
          <w:sz w:val="32"/>
          <w:szCs w:val="32"/>
          <w:rtl/>
        </w:rPr>
      </w:pPr>
      <w:r w:rsidRPr="00B96147">
        <w:br w:type="page"/>
      </w:r>
      <w:r w:rsidRPr="00B96147">
        <w:rPr>
          <w:rFonts w:ascii="Traditional Arabic" w:hAnsi="Traditional Arabic" w:cs="Traditional Arabic"/>
          <w:b/>
          <w:bCs/>
          <w:sz w:val="32"/>
          <w:szCs w:val="32"/>
          <w:rtl/>
        </w:rPr>
        <w:lastRenderedPageBreak/>
        <w:t>رقم القضية في المحكمة الإدارية 3305/1/ق لعام 1436هـ</w:t>
      </w:r>
    </w:p>
    <w:p w:rsidR="00F37004" w:rsidRPr="00B96147" w:rsidRDefault="00F37004" w:rsidP="00F37004">
      <w:pPr>
        <w:autoSpaceDE w:val="0"/>
        <w:autoSpaceDN w:val="0"/>
        <w:adjustRightInd w:val="0"/>
        <w:jc w:val="both"/>
        <w:rPr>
          <w:rFonts w:ascii="Traditional Arabic" w:hAnsi="Traditional Arabic" w:cs="Traditional Arabic"/>
          <w:b/>
          <w:bCs/>
          <w:sz w:val="32"/>
          <w:szCs w:val="32"/>
          <w:rtl/>
        </w:rPr>
      </w:pPr>
      <w:r w:rsidRPr="00B96147">
        <w:rPr>
          <w:rFonts w:ascii="Traditional Arabic" w:hAnsi="Traditional Arabic" w:cs="Traditional Arabic"/>
          <w:b/>
          <w:bCs/>
          <w:sz w:val="32"/>
          <w:szCs w:val="32"/>
          <w:rtl/>
        </w:rPr>
        <w:t>رقم القضية في محكمة الاستئناف الإدارية 3701 لعام 1438هـ</w:t>
      </w:r>
    </w:p>
    <w:p w:rsidR="00F37004" w:rsidRPr="00B96147" w:rsidRDefault="00F37004" w:rsidP="00F37004">
      <w:pPr>
        <w:autoSpaceDE w:val="0"/>
        <w:autoSpaceDN w:val="0"/>
        <w:adjustRightInd w:val="0"/>
        <w:jc w:val="both"/>
        <w:rPr>
          <w:rFonts w:ascii="Traditional Arabic" w:hAnsi="Traditional Arabic" w:cs="Traditional Arabic"/>
          <w:b/>
          <w:bCs/>
          <w:sz w:val="32"/>
          <w:szCs w:val="32"/>
        </w:rPr>
      </w:pPr>
      <w:r w:rsidRPr="00B96147">
        <w:rPr>
          <w:rFonts w:ascii="Traditional Arabic" w:hAnsi="Traditional Arabic" w:cs="Traditional Arabic"/>
          <w:b/>
          <w:bCs/>
          <w:sz w:val="32"/>
          <w:szCs w:val="32"/>
          <w:rtl/>
        </w:rPr>
        <w:t>تاريخ الجلسة 20/7/1438هـ</w:t>
      </w:r>
    </w:p>
    <w:p w:rsidR="00F37004" w:rsidRPr="00B96147"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B96147">
        <w:rPr>
          <w:rFonts w:ascii="Traditional Arabic" w:hAnsi="Traditional Arabic" w:cs="Traditional Arabic"/>
          <w:b/>
          <w:bCs/>
          <w:sz w:val="32"/>
          <w:szCs w:val="32"/>
          <w:rtl/>
        </w:rPr>
        <w:t>الموضوعات</w:t>
      </w:r>
    </w:p>
    <w:p w:rsidR="00F37004" w:rsidRPr="00B96147" w:rsidRDefault="00F37004" w:rsidP="00F37004">
      <w:pPr>
        <w:spacing w:after="100"/>
        <w:jc w:val="lowKashida"/>
        <w:rPr>
          <w:rFonts w:ascii="Traditional Arabic" w:eastAsia="SimSun" w:hAnsi="Traditional Arabic" w:cs="Traditional Arabic"/>
          <w:b/>
          <w:bCs/>
          <w:sz w:val="32"/>
          <w:szCs w:val="32"/>
          <w:rtl/>
        </w:rPr>
      </w:pPr>
      <w:r w:rsidRPr="00B96147">
        <w:rPr>
          <w:rFonts w:ascii="Traditional Arabic" w:eastAsia="SimSun" w:hAnsi="Traditional Arabic" w:cs="Traditional Arabic"/>
          <w:b/>
          <w:bCs/>
          <w:sz w:val="32"/>
          <w:szCs w:val="32"/>
          <w:rtl/>
        </w:rPr>
        <w:t xml:space="preserve">محاماة - أتعاب </w:t>
      </w:r>
      <w:r w:rsidRPr="00B96147">
        <w:rPr>
          <w:rFonts w:ascii="Traditional Arabic" w:eastAsia="SimSun" w:hAnsi="Traditional Arabic" w:cs="Traditional Arabic" w:hint="cs"/>
          <w:b/>
          <w:bCs/>
          <w:sz w:val="32"/>
          <w:szCs w:val="32"/>
          <w:rtl/>
        </w:rPr>
        <w:t>ال</w:t>
      </w:r>
      <w:r w:rsidRPr="00B96147">
        <w:rPr>
          <w:rFonts w:ascii="Traditional Arabic" w:eastAsia="SimSun" w:hAnsi="Traditional Arabic" w:cs="Traditional Arabic"/>
          <w:b/>
          <w:bCs/>
          <w:sz w:val="32"/>
          <w:szCs w:val="32"/>
          <w:rtl/>
        </w:rPr>
        <w:t>محاماة - تعويض - أركان التعويض - انتفاء ركن الخطأ - بيع وكالة - مديونية -</w:t>
      </w:r>
      <w:r w:rsidRPr="00B96147">
        <w:rPr>
          <w:rtl/>
        </w:rPr>
        <w:t xml:space="preserve"> </w:t>
      </w:r>
      <w:r w:rsidRPr="00B96147">
        <w:rPr>
          <w:rFonts w:ascii="Traditional Arabic" w:eastAsia="SimSun" w:hAnsi="Traditional Arabic" w:cs="Traditional Arabic"/>
          <w:b/>
          <w:bCs/>
          <w:sz w:val="32"/>
          <w:szCs w:val="32"/>
          <w:rtl/>
        </w:rPr>
        <w:t>حق الترافع أمام القضاء</w:t>
      </w:r>
      <w:r w:rsidRPr="00B96147">
        <w:rPr>
          <w:rFonts w:ascii="Traditional Arabic" w:eastAsia="SimSun" w:hAnsi="Traditional Arabic" w:cs="Traditional Arabic" w:hint="cs"/>
          <w:b/>
          <w:bCs/>
          <w:sz w:val="32"/>
          <w:szCs w:val="32"/>
          <w:rtl/>
        </w:rPr>
        <w:t xml:space="preserve"> -</w:t>
      </w:r>
      <w:r w:rsidRPr="00B96147">
        <w:rPr>
          <w:rFonts w:ascii="Traditional Arabic" w:eastAsia="SimSun" w:hAnsi="Traditional Arabic" w:cs="Traditional Arabic"/>
          <w:b/>
          <w:bCs/>
          <w:sz w:val="32"/>
          <w:szCs w:val="32"/>
          <w:rtl/>
        </w:rPr>
        <w:t xml:space="preserve"> حق</w:t>
      </w:r>
      <w:r w:rsidRPr="00B96147">
        <w:rPr>
          <w:rFonts w:ascii="Traditional Arabic" w:eastAsia="SimSun" w:hAnsi="Traditional Arabic" w:cs="Traditional Arabic" w:hint="cs"/>
          <w:b/>
          <w:bCs/>
          <w:sz w:val="32"/>
          <w:szCs w:val="32"/>
          <w:rtl/>
        </w:rPr>
        <w:t xml:space="preserve"> التوكيل في الترافع</w:t>
      </w:r>
      <w:r w:rsidRPr="00B96147">
        <w:rPr>
          <w:rFonts w:ascii="Traditional Arabic" w:eastAsia="SimSun" w:hAnsi="Traditional Arabic" w:cs="Traditional Arabic"/>
          <w:b/>
          <w:bCs/>
          <w:sz w:val="32"/>
          <w:szCs w:val="32"/>
          <w:rtl/>
        </w:rPr>
        <w:t xml:space="preserve"> </w:t>
      </w:r>
      <w:r w:rsidRPr="00B96147">
        <w:rPr>
          <w:rFonts w:ascii="Traditional Arabic" w:eastAsia="SimSun" w:hAnsi="Traditional Arabic" w:cs="Traditional Arabic" w:hint="cs"/>
          <w:b/>
          <w:bCs/>
          <w:sz w:val="32"/>
          <w:szCs w:val="32"/>
          <w:rtl/>
        </w:rPr>
        <w:t>أمام</w:t>
      </w:r>
      <w:r w:rsidRPr="00B96147">
        <w:rPr>
          <w:rFonts w:ascii="Traditional Arabic" w:eastAsia="SimSun" w:hAnsi="Traditional Arabic" w:cs="Traditional Arabic"/>
          <w:b/>
          <w:bCs/>
          <w:sz w:val="32"/>
          <w:szCs w:val="32"/>
          <w:rtl/>
        </w:rPr>
        <w:t xml:space="preserve"> </w:t>
      </w:r>
      <w:r w:rsidRPr="00B96147">
        <w:rPr>
          <w:rFonts w:ascii="Traditional Arabic" w:eastAsia="SimSun" w:hAnsi="Traditional Arabic" w:cs="Traditional Arabic" w:hint="cs"/>
          <w:b/>
          <w:bCs/>
          <w:sz w:val="32"/>
          <w:szCs w:val="32"/>
          <w:rtl/>
        </w:rPr>
        <w:t>ا</w:t>
      </w:r>
      <w:r w:rsidRPr="00B96147">
        <w:rPr>
          <w:rFonts w:ascii="Traditional Arabic" w:eastAsia="SimSun" w:hAnsi="Traditional Arabic" w:cs="Traditional Arabic"/>
          <w:b/>
          <w:bCs/>
          <w:sz w:val="32"/>
          <w:szCs w:val="32"/>
          <w:rtl/>
        </w:rPr>
        <w:t xml:space="preserve">لقضاء -  مسؤولية </w:t>
      </w:r>
      <w:r w:rsidRPr="00B96147">
        <w:rPr>
          <w:rFonts w:ascii="Traditional Arabic" w:eastAsia="SimSun" w:hAnsi="Traditional Arabic" w:cs="Traditional Arabic" w:hint="cs"/>
          <w:b/>
          <w:bCs/>
          <w:sz w:val="32"/>
          <w:szCs w:val="32"/>
          <w:rtl/>
        </w:rPr>
        <w:t xml:space="preserve">المتعاقدين </w:t>
      </w:r>
      <w:r w:rsidRPr="00B96147">
        <w:rPr>
          <w:rFonts w:ascii="Traditional Arabic" w:eastAsia="SimSun" w:hAnsi="Traditional Arabic" w:cs="Traditional Arabic"/>
          <w:b/>
          <w:bCs/>
          <w:sz w:val="32"/>
          <w:szCs w:val="32"/>
          <w:rtl/>
        </w:rPr>
        <w:t xml:space="preserve">بالتضامن - إجراءات ما بعد البيع - قيد البيع في السجل التجاري - إخطار </w:t>
      </w:r>
      <w:r w:rsidRPr="00B96147">
        <w:rPr>
          <w:rFonts w:ascii="Traditional Arabic" w:eastAsia="SimSun" w:hAnsi="Traditional Arabic" w:cs="Traditional Arabic" w:hint="cs"/>
          <w:b/>
          <w:bCs/>
          <w:sz w:val="32"/>
          <w:szCs w:val="32"/>
          <w:rtl/>
        </w:rPr>
        <w:t xml:space="preserve">الغير </w:t>
      </w:r>
      <w:r w:rsidRPr="00B96147">
        <w:rPr>
          <w:rFonts w:ascii="Traditional Arabic" w:eastAsia="SimSun" w:hAnsi="Traditional Arabic" w:cs="Traditional Arabic"/>
          <w:b/>
          <w:bCs/>
          <w:sz w:val="32"/>
          <w:szCs w:val="32"/>
          <w:rtl/>
        </w:rPr>
        <w:t xml:space="preserve">بالبيع - </w:t>
      </w:r>
      <w:r w:rsidRPr="00B96147">
        <w:rPr>
          <w:rFonts w:ascii="Traditional Arabic" w:eastAsia="SimSun" w:hAnsi="Traditional Arabic" w:cs="Traditional Arabic" w:hint="cs"/>
          <w:b/>
          <w:bCs/>
          <w:sz w:val="32"/>
          <w:szCs w:val="32"/>
          <w:rtl/>
        </w:rPr>
        <w:t xml:space="preserve">الإعلان </w:t>
      </w:r>
      <w:r w:rsidRPr="00B96147">
        <w:rPr>
          <w:rFonts w:ascii="Traditional Arabic" w:eastAsia="SimSun" w:hAnsi="Traditional Arabic" w:cs="Traditional Arabic"/>
          <w:b/>
          <w:bCs/>
          <w:sz w:val="32"/>
          <w:szCs w:val="32"/>
          <w:rtl/>
        </w:rPr>
        <w:t>بالصحف</w:t>
      </w:r>
      <w:r w:rsidRPr="00B96147">
        <w:rPr>
          <w:rFonts w:ascii="Traditional Arabic" w:eastAsia="SimSun" w:hAnsi="Traditional Arabic" w:cs="Traditional Arabic" w:hint="cs"/>
          <w:b/>
          <w:bCs/>
          <w:sz w:val="32"/>
          <w:szCs w:val="32"/>
          <w:rtl/>
        </w:rPr>
        <w:t xml:space="preserve"> </w:t>
      </w:r>
      <w:r w:rsidRPr="00B96147">
        <w:rPr>
          <w:rFonts w:ascii="Traditional Arabic" w:eastAsia="SimSun" w:hAnsi="Traditional Arabic" w:cs="Traditional Arabic"/>
          <w:b/>
          <w:bCs/>
          <w:sz w:val="32"/>
          <w:szCs w:val="32"/>
          <w:rtl/>
        </w:rPr>
        <w:t>- تنفيذ الحكم القضائي.</w:t>
      </w:r>
    </w:p>
    <w:p w:rsidR="00F37004" w:rsidRPr="00B96147" w:rsidRDefault="00F37004" w:rsidP="00F37004">
      <w:pPr>
        <w:spacing w:after="100"/>
        <w:jc w:val="lowKashida"/>
        <w:rPr>
          <w:rFonts w:ascii="Traditional Arabic" w:eastAsia="SimSun" w:hAnsi="Traditional Arabic" w:cs="Traditional Arabic"/>
          <w:sz w:val="32"/>
          <w:szCs w:val="32"/>
        </w:rPr>
      </w:pPr>
      <w:r w:rsidRPr="00B96147">
        <w:rPr>
          <w:rFonts w:ascii="Traditional Arabic" w:eastAsia="SimSun" w:hAnsi="Traditional Arabic" w:cs="Traditional Arabic"/>
          <w:sz w:val="32"/>
          <w:szCs w:val="32"/>
          <w:rtl/>
        </w:rPr>
        <w:t>مطالبة المدعي إلزام المدعى عليها بالتعويض عن أتعاب المحاماة؛ وذلك لطلبها تنفيذ الحكم</w:t>
      </w:r>
      <w:r w:rsidRPr="00B96147">
        <w:rPr>
          <w:rFonts w:ascii="Traditional Arabic" w:eastAsia="SimSun" w:hAnsi="Traditional Arabic" w:cs="Traditional Arabic" w:hint="cs"/>
          <w:sz w:val="32"/>
          <w:szCs w:val="32"/>
          <w:rtl/>
        </w:rPr>
        <w:t xml:space="preserve"> الصادر سلفاً</w:t>
      </w:r>
      <w:r w:rsidRPr="00B96147">
        <w:rPr>
          <w:rFonts w:ascii="Traditional Arabic" w:eastAsia="SimSun" w:hAnsi="Traditional Arabic" w:cs="Traditional Arabic"/>
          <w:sz w:val="32"/>
          <w:szCs w:val="32"/>
          <w:rtl/>
        </w:rPr>
        <w:t xml:space="preserve"> على المدعي بعد بيعه الوكالة لمشترٍ جديد مع علمها بذلك - الثابت عدم وقوع خطأ من المدعى عليها يوجب تعويض المدعي عنه؛ فمطالبة المدعى عليها </w:t>
      </w:r>
      <w:r w:rsidRPr="00B96147">
        <w:rPr>
          <w:rFonts w:ascii="Traditional Arabic" w:eastAsia="SimSun" w:hAnsi="Traditional Arabic" w:cs="Traditional Arabic" w:hint="cs"/>
          <w:sz w:val="32"/>
          <w:szCs w:val="32"/>
          <w:rtl/>
        </w:rPr>
        <w:t xml:space="preserve">في الدعوى السابقة </w:t>
      </w:r>
      <w:r w:rsidRPr="00B96147">
        <w:rPr>
          <w:rFonts w:ascii="Traditional Arabic" w:eastAsia="SimSun" w:hAnsi="Traditional Arabic" w:cs="Traditional Arabic"/>
          <w:sz w:val="32"/>
          <w:szCs w:val="32"/>
          <w:rtl/>
        </w:rPr>
        <w:t>بمديونيتها على ال</w:t>
      </w:r>
      <w:r w:rsidRPr="00B96147">
        <w:rPr>
          <w:rFonts w:ascii="Traditional Arabic" w:eastAsia="SimSun" w:hAnsi="Traditional Arabic" w:cs="Traditional Arabic" w:hint="cs"/>
          <w:sz w:val="32"/>
          <w:szCs w:val="32"/>
          <w:rtl/>
        </w:rPr>
        <w:t>مدعي</w:t>
      </w:r>
      <w:r w:rsidRPr="00B96147">
        <w:rPr>
          <w:rFonts w:ascii="Traditional Arabic" w:eastAsia="SimSun" w:hAnsi="Traditional Arabic" w:cs="Traditional Arabic"/>
          <w:sz w:val="32"/>
          <w:szCs w:val="32"/>
          <w:rtl/>
        </w:rPr>
        <w:t xml:space="preserve"> لا تعد خطأ</w:t>
      </w:r>
      <w:r w:rsidRPr="00B96147">
        <w:rPr>
          <w:rFonts w:ascii="Traditional Arabic" w:eastAsia="SimSun" w:hAnsi="Traditional Arabic" w:cs="Traditional Arabic" w:hint="cs"/>
          <w:sz w:val="32"/>
          <w:szCs w:val="32"/>
          <w:rtl/>
        </w:rPr>
        <w:t>ً</w:t>
      </w:r>
      <w:r w:rsidRPr="00B96147">
        <w:rPr>
          <w:rFonts w:ascii="Traditional Arabic" w:eastAsia="SimSun" w:hAnsi="Traditional Arabic" w:cs="Traditional Arabic"/>
          <w:sz w:val="32"/>
          <w:szCs w:val="32"/>
          <w:rtl/>
        </w:rPr>
        <w:t xml:space="preserve"> يوجب التعويض؛ إذ إن من حق كل شخص أن يتقدم للقضاء للمطالبة بما يرى أنه مستحق له، ويتعين على من أقيمت عليه الدعوى الدفاع عن نفسه، كما أن له توكيل من يترافع عنه دون وجود ما يوجب عليه ذلك</w:t>
      </w:r>
      <w:r w:rsidRPr="00B96147">
        <w:rPr>
          <w:rFonts w:ascii="Traditional Arabic" w:eastAsia="SimSun" w:hAnsi="Traditional Arabic" w:cs="Traditional Arabic" w:hint="cs"/>
          <w:sz w:val="32"/>
          <w:szCs w:val="32"/>
          <w:rtl/>
        </w:rPr>
        <w:t xml:space="preserve"> </w:t>
      </w:r>
      <w:r w:rsidRPr="00B96147">
        <w:rPr>
          <w:rFonts w:ascii="Traditional Arabic" w:eastAsia="SimSun" w:hAnsi="Traditional Arabic" w:cs="Traditional Arabic"/>
          <w:sz w:val="32"/>
          <w:szCs w:val="32"/>
          <w:rtl/>
        </w:rPr>
        <w:t>-</w:t>
      </w:r>
      <w:r w:rsidRPr="00B96147">
        <w:rPr>
          <w:rFonts w:ascii="Traditional Arabic" w:eastAsia="SimSun" w:hAnsi="Traditional Arabic" w:cs="Traditional Arabic" w:hint="cs"/>
          <w:sz w:val="32"/>
          <w:szCs w:val="32"/>
          <w:rtl/>
        </w:rPr>
        <w:t xml:space="preserve"> المتعين </w:t>
      </w:r>
      <w:r w:rsidRPr="00B96147">
        <w:rPr>
          <w:rFonts w:ascii="Traditional Arabic" w:eastAsia="SimSun" w:hAnsi="Traditional Arabic" w:cs="Traditional Arabic"/>
          <w:sz w:val="32"/>
          <w:szCs w:val="32"/>
          <w:rtl/>
        </w:rPr>
        <w:t xml:space="preserve">على المدعي بعد بيع الوكالة قيد ذلك في السجل التجاري، </w:t>
      </w:r>
      <w:r w:rsidRPr="00B96147">
        <w:rPr>
          <w:rFonts w:ascii="Traditional Arabic" w:eastAsia="SimSun" w:hAnsi="Traditional Arabic" w:cs="Traditional Arabic" w:hint="cs"/>
          <w:sz w:val="32"/>
          <w:szCs w:val="32"/>
          <w:rtl/>
        </w:rPr>
        <w:t>وإخطار</w:t>
      </w:r>
      <w:r w:rsidRPr="00B96147">
        <w:rPr>
          <w:rFonts w:ascii="Traditional Arabic" w:eastAsia="SimSun" w:hAnsi="Traditional Arabic" w:cs="Traditional Arabic"/>
          <w:sz w:val="32"/>
          <w:szCs w:val="32"/>
          <w:rtl/>
        </w:rPr>
        <w:t xml:space="preserve"> الغير ونشر ذلك في الجريدة</w:t>
      </w:r>
      <w:r w:rsidRPr="00B96147">
        <w:rPr>
          <w:rFonts w:ascii="Traditional Arabic" w:eastAsia="SimSun" w:hAnsi="Traditional Arabic" w:cs="Traditional Arabic" w:hint="cs"/>
          <w:sz w:val="32"/>
          <w:szCs w:val="32"/>
          <w:rtl/>
        </w:rPr>
        <w:t>؛</w:t>
      </w:r>
      <w:r w:rsidRPr="00B96147">
        <w:rPr>
          <w:rFonts w:ascii="Traditional Arabic" w:eastAsia="SimSun" w:hAnsi="Traditional Arabic" w:cs="Traditional Arabic"/>
          <w:sz w:val="32"/>
          <w:szCs w:val="32"/>
          <w:rtl/>
        </w:rPr>
        <w:t xml:space="preserve"> وإلا ظل مسؤولاً بالتضامن مع المشتري عن تنفيذ الالتزامات وفقاً للنظام - عدم قيام المدعي بإخطار المدعى عليها ببيع الوكالة بخطاب مسجل، و</w:t>
      </w:r>
      <w:r w:rsidRPr="00B96147">
        <w:rPr>
          <w:rFonts w:ascii="Traditional Arabic" w:eastAsia="SimSun" w:hAnsi="Traditional Arabic" w:cs="Traditional Arabic" w:hint="cs"/>
          <w:sz w:val="32"/>
          <w:szCs w:val="32"/>
          <w:rtl/>
        </w:rPr>
        <w:t>عدم قيد</w:t>
      </w:r>
      <w:r w:rsidRPr="00B96147">
        <w:rPr>
          <w:rFonts w:ascii="Traditional Arabic" w:eastAsia="SimSun" w:hAnsi="Traditional Arabic" w:cs="Traditional Arabic"/>
          <w:sz w:val="32"/>
          <w:szCs w:val="32"/>
          <w:rtl/>
        </w:rPr>
        <w:t xml:space="preserve"> البيع في السجل التجاري؛ ما يجعل التنفيذ يتم عليه باعتباره صاحب الوكالة، ويظل مسؤولاً بالتضامن مع المشتري للوكالة عن المديونية، وللمدعى عليها إقامة الدعوى في مواجهته ومواجهة مشتري الوكالة</w:t>
      </w:r>
      <w:r w:rsidRPr="00B96147">
        <w:rPr>
          <w:rFonts w:ascii="Traditional Arabic" w:eastAsia="SimSun" w:hAnsi="Traditional Arabic" w:cs="Traditional Arabic" w:hint="cs"/>
          <w:sz w:val="32"/>
          <w:szCs w:val="32"/>
          <w:rtl/>
        </w:rPr>
        <w:t xml:space="preserve"> -</w:t>
      </w:r>
      <w:r w:rsidRPr="00B96147">
        <w:rPr>
          <w:rFonts w:ascii="Traditional Arabic" w:eastAsia="SimSun" w:hAnsi="Traditional Arabic" w:cs="Traditional Arabic"/>
          <w:sz w:val="32"/>
          <w:szCs w:val="32"/>
          <w:rtl/>
        </w:rPr>
        <w:t xml:space="preserve"> أثر ذلك: رفض الدعوى.</w:t>
      </w:r>
    </w:p>
    <w:p w:rsidR="00F37004" w:rsidRPr="00B96147" w:rsidRDefault="00F37004" w:rsidP="00F37004">
      <w:pPr>
        <w:spacing w:after="100"/>
        <w:ind w:firstLine="566"/>
        <w:jc w:val="center"/>
        <w:rPr>
          <w:rFonts w:ascii="Traditional Arabic" w:eastAsia="SimSun" w:hAnsi="Traditional Arabic" w:cs="Traditional Arabic"/>
          <w:b/>
          <w:bCs/>
          <w:sz w:val="32"/>
          <w:szCs w:val="32"/>
        </w:rPr>
      </w:pPr>
      <w:r w:rsidRPr="00B96147">
        <w:rPr>
          <w:rFonts w:ascii="Traditional Arabic" w:eastAsia="SimSun" w:hAnsi="Traditional Arabic" w:cs="Traditional Arabic"/>
          <w:b/>
          <w:bCs/>
          <w:sz w:val="32"/>
          <w:szCs w:val="32"/>
          <w:rtl/>
        </w:rPr>
        <w:t>مستند الحكم</w:t>
      </w:r>
    </w:p>
    <w:p w:rsidR="00F37004" w:rsidRPr="00B96147" w:rsidRDefault="00F37004" w:rsidP="004925BA">
      <w:pPr>
        <w:numPr>
          <w:ilvl w:val="0"/>
          <w:numId w:val="95"/>
        </w:numPr>
        <w:spacing w:after="100" w:line="240" w:lineRule="auto"/>
        <w:jc w:val="lowKashida"/>
        <w:rPr>
          <w:rFonts w:ascii="Traditional Arabic" w:eastAsia="SimSun" w:hAnsi="Traditional Arabic" w:cs="Traditional Arabic"/>
          <w:sz w:val="32"/>
          <w:szCs w:val="32"/>
        </w:rPr>
      </w:pPr>
      <w:r w:rsidRPr="00B96147">
        <w:rPr>
          <w:rFonts w:ascii="Traditional Arabic" w:eastAsia="SimSun" w:hAnsi="Traditional Arabic" w:cs="Traditional Arabic"/>
          <w:sz w:val="32"/>
          <w:szCs w:val="32"/>
          <w:rtl/>
        </w:rPr>
        <w:t>المادة (9) من نظام الأسماء التجارية الصادر بالمرسوم الملكي رقم (م/15) بتاريخ 12/8/1420هـ.</w:t>
      </w:r>
    </w:p>
    <w:p w:rsidR="00F37004" w:rsidRPr="00B96147" w:rsidRDefault="00F37004" w:rsidP="00F37004">
      <w:pPr>
        <w:spacing w:after="100"/>
        <w:ind w:firstLine="566"/>
        <w:jc w:val="center"/>
        <w:rPr>
          <w:rFonts w:ascii="Traditional Arabic" w:eastAsia="SimSun" w:hAnsi="Traditional Arabic" w:cs="Traditional Arabic"/>
          <w:b/>
          <w:bCs/>
          <w:sz w:val="32"/>
          <w:szCs w:val="32"/>
          <w:rtl/>
        </w:rPr>
      </w:pPr>
      <w:r w:rsidRPr="00B96147">
        <w:rPr>
          <w:rFonts w:ascii="Traditional Arabic" w:eastAsia="SimSun" w:hAnsi="Traditional Arabic" w:cs="Traditional Arabic"/>
          <w:b/>
          <w:bCs/>
          <w:sz w:val="32"/>
          <w:szCs w:val="32"/>
          <w:rtl/>
        </w:rPr>
        <w:t>الوقائع</w:t>
      </w:r>
    </w:p>
    <w:p w:rsidR="00F37004" w:rsidRPr="00B96147" w:rsidRDefault="00F37004" w:rsidP="00F37004">
      <w:pPr>
        <w:spacing w:after="100"/>
        <w:jc w:val="lowKashida"/>
        <w:rPr>
          <w:rFonts w:ascii="Traditional Arabic" w:eastAsia="SimSun" w:hAnsi="Traditional Arabic" w:cs="Traditional Arabic"/>
          <w:sz w:val="32"/>
          <w:szCs w:val="32"/>
        </w:rPr>
      </w:pPr>
      <w:r w:rsidRPr="00B96147">
        <w:rPr>
          <w:rFonts w:ascii="Traditional Arabic" w:eastAsia="SimSun" w:hAnsi="Traditional Arabic" w:cs="Traditional Arabic"/>
          <w:sz w:val="32"/>
          <w:szCs w:val="32"/>
          <w:rtl/>
        </w:rPr>
        <w:t xml:space="preserve">تتحصل وقائع هذه القضية، بالقدر اللازم لإصدار هذا الحكم، في أن وكيل المدعي تقدم </w:t>
      </w:r>
      <w:r w:rsidRPr="00B96147">
        <w:rPr>
          <w:rFonts w:ascii="Traditional Arabic" w:eastAsia="SimSun" w:hAnsi="Traditional Arabic" w:cs="Traditional Arabic" w:hint="cs"/>
          <w:sz w:val="32"/>
          <w:szCs w:val="32"/>
          <w:rtl/>
        </w:rPr>
        <w:t>ل</w:t>
      </w:r>
      <w:r w:rsidRPr="00B96147">
        <w:rPr>
          <w:rFonts w:ascii="Traditional Arabic" w:eastAsia="SimSun" w:hAnsi="Traditional Arabic" w:cs="Traditional Arabic"/>
          <w:sz w:val="32"/>
          <w:szCs w:val="32"/>
          <w:rtl/>
        </w:rPr>
        <w:t>هذه المحكمة بدعوى جاء فيها أن المدعي كان يملك وكالة (</w:t>
      </w:r>
      <w:r w:rsidRPr="00B96147">
        <w:rPr>
          <w:rFonts w:ascii="Traditional Arabic" w:eastAsia="SimSun" w:hAnsi="Traditional Arabic" w:cs="Traditional Arabic" w:hint="cs"/>
          <w:sz w:val="32"/>
          <w:szCs w:val="32"/>
          <w:rtl/>
        </w:rPr>
        <w:t>س</w:t>
      </w:r>
      <w:r w:rsidRPr="00B96147">
        <w:rPr>
          <w:rFonts w:ascii="Traditional Arabic" w:eastAsia="SimSun" w:hAnsi="Traditional Arabic" w:cs="Traditional Arabic"/>
          <w:sz w:val="32"/>
          <w:szCs w:val="32"/>
          <w:rtl/>
        </w:rPr>
        <w:t>) ثم باعها لـ (</w:t>
      </w:r>
      <w:r w:rsidRPr="00B96147">
        <w:rPr>
          <w:rFonts w:ascii="Traditional Arabic" w:eastAsia="SimSun" w:hAnsi="Traditional Arabic" w:cs="Traditional Arabic" w:hint="cs"/>
          <w:sz w:val="32"/>
          <w:szCs w:val="32"/>
          <w:rtl/>
        </w:rPr>
        <w:t>حامد</w:t>
      </w:r>
      <w:r w:rsidRPr="00B96147">
        <w:rPr>
          <w:rFonts w:ascii="Traditional Arabic" w:eastAsia="SimSun" w:hAnsi="Traditional Arabic" w:cs="Traditional Arabic"/>
          <w:sz w:val="32"/>
          <w:szCs w:val="32"/>
          <w:rtl/>
        </w:rPr>
        <w:t>) بتاريخ 28/10/1423هـ، وأعلن المشتري عن ذلك في الجريدة، وقد حل المشتري محل المدعي في الأعمال التي كانت في وكالة (</w:t>
      </w:r>
      <w:r w:rsidRPr="00B96147">
        <w:rPr>
          <w:rFonts w:ascii="Traditional Arabic" w:eastAsia="SimSun" w:hAnsi="Traditional Arabic" w:cs="Traditional Arabic" w:hint="cs"/>
          <w:sz w:val="32"/>
          <w:szCs w:val="32"/>
          <w:rtl/>
        </w:rPr>
        <w:t>س</w:t>
      </w:r>
      <w:r w:rsidRPr="00B96147">
        <w:rPr>
          <w:rFonts w:ascii="Traditional Arabic" w:eastAsia="SimSun" w:hAnsi="Traditional Arabic" w:cs="Traditional Arabic"/>
          <w:sz w:val="32"/>
          <w:szCs w:val="32"/>
          <w:rtl/>
        </w:rPr>
        <w:t xml:space="preserve">) وعدل </w:t>
      </w:r>
      <w:r w:rsidRPr="00B96147">
        <w:rPr>
          <w:rFonts w:ascii="Traditional Arabic" w:eastAsia="SimSun" w:hAnsi="Traditional Arabic" w:cs="Traditional Arabic"/>
          <w:sz w:val="32"/>
          <w:szCs w:val="32"/>
          <w:rtl/>
        </w:rPr>
        <w:lastRenderedPageBreak/>
        <w:t>اسم الوكالة إلى مؤسسة (</w:t>
      </w:r>
      <w:r w:rsidRPr="00B96147">
        <w:rPr>
          <w:rFonts w:ascii="Traditional Arabic" w:eastAsia="SimSun" w:hAnsi="Traditional Arabic" w:cs="Traditional Arabic" w:hint="cs"/>
          <w:sz w:val="32"/>
          <w:szCs w:val="32"/>
          <w:rtl/>
        </w:rPr>
        <w:t>سن</w:t>
      </w:r>
      <w:r w:rsidRPr="00B96147">
        <w:rPr>
          <w:rFonts w:ascii="Traditional Arabic" w:eastAsia="SimSun" w:hAnsi="Traditional Arabic" w:cs="Traditional Arabic"/>
          <w:sz w:val="32"/>
          <w:szCs w:val="32"/>
          <w:rtl/>
        </w:rPr>
        <w:t>) ثم نشب خلاف بين المدعى عليها والمشتري (</w:t>
      </w:r>
      <w:r w:rsidRPr="00B96147">
        <w:rPr>
          <w:rFonts w:ascii="Traditional Arabic" w:eastAsia="SimSun" w:hAnsi="Traditional Arabic" w:cs="Traditional Arabic" w:hint="cs"/>
          <w:sz w:val="32"/>
          <w:szCs w:val="32"/>
          <w:rtl/>
        </w:rPr>
        <w:t>حامد</w:t>
      </w:r>
      <w:r w:rsidRPr="00B96147">
        <w:rPr>
          <w:rFonts w:ascii="Traditional Arabic" w:eastAsia="SimSun" w:hAnsi="Traditional Arabic" w:cs="Traditional Arabic"/>
          <w:sz w:val="32"/>
          <w:szCs w:val="32"/>
          <w:rtl/>
        </w:rPr>
        <w:t>) وتقدمت المدعى عليها بدعوى ضد المشتري (</w:t>
      </w:r>
      <w:r w:rsidRPr="00B96147">
        <w:rPr>
          <w:rFonts w:ascii="Traditional Arabic" w:eastAsia="SimSun" w:hAnsi="Traditional Arabic" w:cs="Traditional Arabic" w:hint="cs"/>
          <w:sz w:val="32"/>
          <w:szCs w:val="32"/>
          <w:rtl/>
        </w:rPr>
        <w:t>حامد</w:t>
      </w:r>
      <w:r w:rsidRPr="00B96147">
        <w:rPr>
          <w:rFonts w:ascii="Traditional Arabic" w:eastAsia="SimSun" w:hAnsi="Traditional Arabic" w:cs="Traditional Arabic"/>
          <w:sz w:val="32"/>
          <w:szCs w:val="32"/>
          <w:rtl/>
        </w:rPr>
        <w:t>) فصدر الحكم رقم (520/د/تج/۳ لعام 1429ه) بإلزام (</w:t>
      </w:r>
      <w:r w:rsidRPr="00B96147">
        <w:rPr>
          <w:rFonts w:ascii="Traditional Arabic" w:eastAsia="SimSun" w:hAnsi="Traditional Arabic" w:cs="Traditional Arabic" w:hint="cs"/>
          <w:sz w:val="32"/>
          <w:szCs w:val="32"/>
          <w:rtl/>
        </w:rPr>
        <w:t>حامد</w:t>
      </w:r>
      <w:r w:rsidRPr="00B96147">
        <w:rPr>
          <w:rFonts w:ascii="Traditional Arabic" w:eastAsia="SimSun" w:hAnsi="Traditional Arabic" w:cs="Traditional Arabic"/>
          <w:sz w:val="32"/>
          <w:szCs w:val="32"/>
          <w:rtl/>
        </w:rPr>
        <w:t>) بأن يدفع للمدعى عليها مبلغاً قدره (2.947.779.95) ريالاً، فاتخذت المدعى عليها إجراءات التنفيذ ضد (</w:t>
      </w:r>
      <w:r w:rsidRPr="00B96147">
        <w:rPr>
          <w:rFonts w:ascii="Traditional Arabic" w:eastAsia="SimSun" w:hAnsi="Traditional Arabic" w:cs="Traditional Arabic" w:hint="cs"/>
          <w:sz w:val="32"/>
          <w:szCs w:val="32"/>
          <w:rtl/>
        </w:rPr>
        <w:t>المدعي</w:t>
      </w:r>
      <w:r w:rsidRPr="00B96147">
        <w:rPr>
          <w:rFonts w:ascii="Traditional Arabic" w:eastAsia="SimSun" w:hAnsi="Traditional Arabic" w:cs="Traditional Arabic"/>
          <w:sz w:val="32"/>
          <w:szCs w:val="32"/>
          <w:rtl/>
        </w:rPr>
        <w:t>)، وتم توقيفه، فدفع بعدم ملكيته للوكالة، فتوجهت المدعى عليها بالت</w:t>
      </w:r>
      <w:r w:rsidRPr="00B96147">
        <w:rPr>
          <w:rFonts w:ascii="Traditional Arabic" w:eastAsia="SimSun" w:hAnsi="Traditional Arabic" w:cs="Traditional Arabic" w:hint="cs"/>
          <w:sz w:val="32"/>
          <w:szCs w:val="32"/>
          <w:rtl/>
        </w:rPr>
        <w:t>نف</w:t>
      </w:r>
      <w:r w:rsidRPr="00B96147">
        <w:rPr>
          <w:rFonts w:ascii="Traditional Arabic" w:eastAsia="SimSun" w:hAnsi="Traditional Arabic" w:cs="Traditional Arabic"/>
          <w:sz w:val="32"/>
          <w:szCs w:val="32"/>
          <w:rtl/>
        </w:rPr>
        <w:t>يد ضد المدعي، فتقدمت المدعى عليها بالتماس إعادة نظر طلبت فيه تعديل الحكم؛ ليكون في مواجهة المدعي، فأحيلت القضية للدائرة التجارية الثالثة فأصدرت حكمها رقم (۱۱/د/تج/۳ لعام 1435هـ) بإلزام (</w:t>
      </w:r>
      <w:r w:rsidRPr="00B96147">
        <w:rPr>
          <w:rFonts w:ascii="Traditional Arabic" w:eastAsia="SimSun" w:hAnsi="Traditional Arabic" w:cs="Traditional Arabic" w:hint="cs"/>
          <w:sz w:val="32"/>
          <w:szCs w:val="32"/>
          <w:rtl/>
        </w:rPr>
        <w:t>حامد</w:t>
      </w:r>
      <w:r w:rsidRPr="00B96147">
        <w:rPr>
          <w:rFonts w:ascii="Traditional Arabic" w:eastAsia="SimSun" w:hAnsi="Traditional Arabic" w:cs="Traditional Arabic"/>
          <w:sz w:val="32"/>
          <w:szCs w:val="32"/>
          <w:rtl/>
        </w:rPr>
        <w:t>) بتنفيذ الحكم وليس المدعي، وقد تضرر المدعي من دعوى المدعية والتي استمرت مدة التقاضي فيها أربع سنوات، وتم الحجز على أموال المدعي؛ ولأنه ليس للمدعي صفة في الدعوى على النحو المذكور فإن دعوى المدعى عليها ضد المدعي تعد من الدعاوی الكيدية، وقد تضرر المدعي من دعوى المدعية ودفع أتعاب محاماة؛ ليدفع دعوى المدعية بمبلغ قدره (230.000) ريال؛ لذا فإنه يطلب إلزام المدعى عليها بدفع هذا المبلغ. وبإحالة القضية لهذه الدائرة استمعت لملخص الدعوى؛ حيث كرر وكيل المدعي ما ورد بلائحة الدعوى، وبسؤال وكيل المدعی عليها الجواب عن الدعوى قدم مذكرة جاء فيها: "أنه لا صحة لما جاء في دعوى المدعي" والصحيح أن الدعوى المذكورة كانت مقامة من المدعى عليها ضد وكالة (</w:t>
      </w:r>
      <w:r w:rsidRPr="00B96147">
        <w:rPr>
          <w:rFonts w:ascii="Traditional Arabic" w:eastAsia="SimSun" w:hAnsi="Traditional Arabic" w:cs="Traditional Arabic" w:hint="cs"/>
          <w:sz w:val="32"/>
          <w:szCs w:val="32"/>
          <w:rtl/>
        </w:rPr>
        <w:t>سن</w:t>
      </w:r>
      <w:r w:rsidRPr="00B96147">
        <w:rPr>
          <w:rFonts w:ascii="Traditional Arabic" w:eastAsia="SimSun" w:hAnsi="Traditional Arabic" w:cs="Traditional Arabic"/>
          <w:sz w:val="32"/>
          <w:szCs w:val="32"/>
          <w:rtl/>
        </w:rPr>
        <w:t>) باعتبار وكالة (</w:t>
      </w:r>
      <w:r w:rsidRPr="00B96147">
        <w:rPr>
          <w:rFonts w:ascii="Traditional Arabic" w:eastAsia="SimSun" w:hAnsi="Traditional Arabic" w:cs="Traditional Arabic" w:hint="cs"/>
          <w:sz w:val="32"/>
          <w:szCs w:val="32"/>
          <w:rtl/>
        </w:rPr>
        <w:t>سن</w:t>
      </w:r>
      <w:r w:rsidRPr="00B96147">
        <w:rPr>
          <w:rFonts w:ascii="Traditional Arabic" w:eastAsia="SimSun" w:hAnsi="Traditional Arabic" w:cs="Traditional Arabic"/>
          <w:sz w:val="32"/>
          <w:szCs w:val="32"/>
          <w:rtl/>
        </w:rPr>
        <w:t>) كانت مدينة للمدعى عليها، والمديونية محل المطالبة في تلك الدعوى نشأت خلال الفترة التي كانت فيها الوكالة مملوكة للمدعي، ومؤدى ذلك ولازمه مسؤولية الوكالة ومالكها عن تلك المديونية باعتبار أن الذمة المالية في المؤسسة الفردية لا تنفك عن ذمة صاحبها، وقد ثبتت صحة مطالبة المدعى عليها بما يثبت انتفاء دعوى الكيدية التي ذكرها وكيل المدعي</w:t>
      </w:r>
      <w:r w:rsidRPr="00B96147">
        <w:rPr>
          <w:rFonts w:ascii="Traditional Arabic" w:eastAsia="SimSun" w:hAnsi="Traditional Arabic" w:cs="Traditional Arabic" w:hint="cs"/>
          <w:sz w:val="32"/>
          <w:szCs w:val="32"/>
          <w:rtl/>
        </w:rPr>
        <w:t>،</w:t>
      </w:r>
      <w:r w:rsidRPr="00B96147">
        <w:rPr>
          <w:rFonts w:ascii="Traditional Arabic" w:eastAsia="SimSun" w:hAnsi="Traditional Arabic" w:cs="Traditional Arabic"/>
          <w:sz w:val="32"/>
          <w:szCs w:val="32"/>
          <w:rtl/>
        </w:rPr>
        <w:t xml:space="preserve"> وثبوت الخطأ من جانب المدعي يقدح في صحة مطالبته في هذه الدعوى؛ حيث إنه لم يسبق أن قام المدعي بإشعار المدعى عليها ببيع وكالة (</w:t>
      </w:r>
      <w:r w:rsidRPr="00B96147">
        <w:rPr>
          <w:rFonts w:ascii="Traditional Arabic" w:eastAsia="SimSun" w:hAnsi="Traditional Arabic" w:cs="Traditional Arabic" w:hint="cs"/>
          <w:sz w:val="32"/>
          <w:szCs w:val="32"/>
          <w:rtl/>
        </w:rPr>
        <w:t>سن</w:t>
      </w:r>
      <w:r w:rsidRPr="00B96147">
        <w:rPr>
          <w:rFonts w:ascii="Traditional Arabic" w:eastAsia="SimSun" w:hAnsi="Traditional Arabic" w:cs="Traditional Arabic"/>
          <w:sz w:val="32"/>
          <w:szCs w:val="32"/>
          <w:rtl/>
        </w:rPr>
        <w:t>)كما أنه لم يأخذ موافقة المدعى عليها على إحالة المديونية المستقرة بذمة المشتري الجديد، وعليه فلا تتحمل المدعى عليها مغبة خطأ المدعي. ثم استمعت الدائرة بتشكيلها الحالي لملخص الدعوى والإجابة، وذكر وكيل المدعي أن اسم الشركة المدعى عليها هو شركة (</w:t>
      </w:r>
      <w:r w:rsidRPr="00B96147">
        <w:rPr>
          <w:rFonts w:ascii="Traditional Arabic" w:eastAsia="SimSun" w:hAnsi="Traditional Arabic" w:cs="Traditional Arabic" w:hint="cs"/>
          <w:sz w:val="32"/>
          <w:szCs w:val="32"/>
          <w:rtl/>
        </w:rPr>
        <w:t>أ</w:t>
      </w:r>
      <w:r w:rsidRPr="00B96147">
        <w:rPr>
          <w:rFonts w:ascii="Traditional Arabic" w:eastAsia="SimSun" w:hAnsi="Traditional Arabic" w:cs="Traditional Arabic"/>
          <w:sz w:val="32"/>
          <w:szCs w:val="32"/>
          <w:rtl/>
        </w:rPr>
        <w:t>)، ثم قرر الطرفان الاكتفاء بما سبق ضبطه وتقديمه.</w:t>
      </w:r>
    </w:p>
    <w:p w:rsidR="00F37004" w:rsidRPr="00B96147" w:rsidRDefault="00F37004" w:rsidP="00F37004">
      <w:pPr>
        <w:spacing w:after="100"/>
        <w:ind w:firstLine="566"/>
        <w:jc w:val="center"/>
        <w:rPr>
          <w:rFonts w:ascii="Traditional Arabic" w:eastAsia="SimSun" w:hAnsi="Traditional Arabic" w:cs="Traditional Arabic"/>
          <w:b/>
          <w:bCs/>
          <w:sz w:val="32"/>
          <w:szCs w:val="32"/>
        </w:rPr>
      </w:pPr>
      <w:r w:rsidRPr="00B96147">
        <w:rPr>
          <w:rFonts w:ascii="Traditional Arabic" w:eastAsia="SimSun" w:hAnsi="Traditional Arabic" w:cs="Traditional Arabic"/>
          <w:b/>
          <w:bCs/>
          <w:sz w:val="32"/>
          <w:szCs w:val="32"/>
          <w:rtl/>
        </w:rPr>
        <w:t>الأسباب</w:t>
      </w:r>
    </w:p>
    <w:p w:rsidR="00F37004" w:rsidRPr="00B96147" w:rsidRDefault="00F37004" w:rsidP="00F37004">
      <w:pPr>
        <w:spacing w:after="100"/>
        <w:jc w:val="lowKashida"/>
        <w:rPr>
          <w:rFonts w:ascii="Traditional Arabic" w:eastAsia="SimSun" w:hAnsi="Traditional Arabic" w:cs="Traditional Arabic"/>
          <w:sz w:val="32"/>
          <w:szCs w:val="32"/>
        </w:rPr>
      </w:pPr>
      <w:r w:rsidRPr="00B96147">
        <w:rPr>
          <w:rFonts w:ascii="Traditional Arabic" w:eastAsia="SimSun" w:hAnsi="Traditional Arabic" w:cs="Traditional Arabic"/>
          <w:sz w:val="32"/>
          <w:szCs w:val="32"/>
          <w:rtl/>
        </w:rPr>
        <w:t>حيث طلب وكيل المدعي إلزام المدعى عليها بتعويض موكله بمبلغ (230.000) ريال عن أتعاب المحاماة التي دفعها المدعي؛ لرفع دعوى المدعى عليها في القضية التي سبق وأن تقدمت بها على وكالة (</w:t>
      </w:r>
      <w:r w:rsidRPr="00B96147">
        <w:rPr>
          <w:rFonts w:ascii="Traditional Arabic" w:eastAsia="SimSun" w:hAnsi="Traditional Arabic" w:cs="Traditional Arabic" w:hint="cs"/>
          <w:sz w:val="32"/>
          <w:szCs w:val="32"/>
          <w:rtl/>
        </w:rPr>
        <w:t>سن</w:t>
      </w:r>
      <w:r w:rsidRPr="00B96147">
        <w:rPr>
          <w:rFonts w:ascii="Traditional Arabic" w:eastAsia="SimSun" w:hAnsi="Traditional Arabic" w:cs="Traditional Arabic"/>
          <w:sz w:val="32"/>
          <w:szCs w:val="32"/>
          <w:rtl/>
        </w:rPr>
        <w:t>) بعد قيام المدعي ببيعها على (</w:t>
      </w:r>
      <w:r w:rsidRPr="00B96147">
        <w:rPr>
          <w:rFonts w:ascii="Traditional Arabic" w:eastAsia="SimSun" w:hAnsi="Traditional Arabic" w:cs="Traditional Arabic" w:hint="cs"/>
          <w:sz w:val="32"/>
          <w:szCs w:val="32"/>
          <w:rtl/>
        </w:rPr>
        <w:t>حامد</w:t>
      </w:r>
      <w:r w:rsidRPr="00B96147">
        <w:rPr>
          <w:rFonts w:ascii="Traditional Arabic" w:eastAsia="SimSun" w:hAnsi="Traditional Arabic" w:cs="Traditional Arabic"/>
          <w:sz w:val="32"/>
          <w:szCs w:val="32"/>
          <w:rtl/>
        </w:rPr>
        <w:t xml:space="preserve">) حيث طلبت المدعى عليها التنفيذ على المدعي بعد أن دفع المشتري </w:t>
      </w:r>
      <w:r w:rsidRPr="00B96147">
        <w:rPr>
          <w:rFonts w:ascii="Traditional Arabic" w:eastAsia="SimSun" w:hAnsi="Traditional Arabic" w:cs="Traditional Arabic"/>
          <w:sz w:val="32"/>
          <w:szCs w:val="32"/>
          <w:rtl/>
        </w:rPr>
        <w:lastRenderedPageBreak/>
        <w:t>الجديد بعدم ملكيته للوكالة، وحيث دفع وكيل المدع</w:t>
      </w:r>
      <w:r w:rsidRPr="00B96147">
        <w:rPr>
          <w:rFonts w:ascii="Traditional Arabic" w:eastAsia="SimSun" w:hAnsi="Traditional Arabic" w:cs="Traditional Arabic" w:hint="cs"/>
          <w:sz w:val="32"/>
          <w:szCs w:val="32"/>
          <w:rtl/>
        </w:rPr>
        <w:t>ى</w:t>
      </w:r>
      <w:r w:rsidRPr="00B96147">
        <w:rPr>
          <w:rFonts w:ascii="Traditional Arabic" w:eastAsia="SimSun" w:hAnsi="Traditional Arabic" w:cs="Traditional Arabic"/>
          <w:sz w:val="32"/>
          <w:szCs w:val="32"/>
          <w:rtl/>
        </w:rPr>
        <w:t xml:space="preserve"> عليها بأن الدعوى المذكورة كانت مقامة من المدع</w:t>
      </w:r>
      <w:r w:rsidRPr="00B96147">
        <w:rPr>
          <w:rFonts w:ascii="Traditional Arabic" w:eastAsia="SimSun" w:hAnsi="Traditional Arabic" w:cs="Traditional Arabic" w:hint="cs"/>
          <w:sz w:val="32"/>
          <w:szCs w:val="32"/>
          <w:rtl/>
        </w:rPr>
        <w:t>ى</w:t>
      </w:r>
      <w:r w:rsidRPr="00B96147">
        <w:rPr>
          <w:rFonts w:ascii="Traditional Arabic" w:eastAsia="SimSun" w:hAnsi="Traditional Arabic" w:cs="Traditional Arabic"/>
          <w:sz w:val="32"/>
          <w:szCs w:val="32"/>
          <w:rtl/>
        </w:rPr>
        <w:t xml:space="preserve"> عليها ضد وكالة (</w:t>
      </w:r>
      <w:r w:rsidRPr="00B96147">
        <w:rPr>
          <w:rFonts w:ascii="Traditional Arabic" w:eastAsia="SimSun" w:hAnsi="Traditional Arabic" w:cs="Traditional Arabic" w:hint="cs"/>
          <w:sz w:val="32"/>
          <w:szCs w:val="32"/>
          <w:rtl/>
        </w:rPr>
        <w:t>سن</w:t>
      </w:r>
      <w:r w:rsidRPr="00B96147">
        <w:rPr>
          <w:rFonts w:ascii="Traditional Arabic" w:eastAsia="SimSun" w:hAnsi="Traditional Arabic" w:cs="Traditional Arabic"/>
          <w:sz w:val="32"/>
          <w:szCs w:val="32"/>
          <w:rtl/>
        </w:rPr>
        <w:t>) باعتبار وكالة (</w:t>
      </w:r>
      <w:r w:rsidRPr="00B96147">
        <w:rPr>
          <w:rFonts w:ascii="Traditional Arabic" w:eastAsia="SimSun" w:hAnsi="Traditional Arabic" w:cs="Traditional Arabic" w:hint="cs"/>
          <w:sz w:val="32"/>
          <w:szCs w:val="32"/>
          <w:rtl/>
        </w:rPr>
        <w:t>سن</w:t>
      </w:r>
      <w:r w:rsidRPr="00B96147">
        <w:rPr>
          <w:rFonts w:ascii="Traditional Arabic" w:eastAsia="SimSun" w:hAnsi="Traditional Arabic" w:cs="Traditional Arabic"/>
          <w:sz w:val="32"/>
          <w:szCs w:val="32"/>
          <w:rtl/>
        </w:rPr>
        <w:t>) كانت مدينة للمدعى عليها</w:t>
      </w:r>
      <w:r w:rsidRPr="00B96147">
        <w:rPr>
          <w:rFonts w:ascii="Traditional Arabic" w:eastAsia="SimSun" w:hAnsi="Traditional Arabic" w:cs="Traditional Arabic" w:hint="cs"/>
          <w:sz w:val="32"/>
          <w:szCs w:val="32"/>
          <w:rtl/>
        </w:rPr>
        <w:t>،</w:t>
      </w:r>
      <w:r w:rsidRPr="00B96147">
        <w:rPr>
          <w:rFonts w:ascii="Traditional Arabic" w:eastAsia="SimSun" w:hAnsi="Traditional Arabic" w:cs="Traditional Arabic"/>
          <w:sz w:val="32"/>
          <w:szCs w:val="32"/>
          <w:rtl/>
        </w:rPr>
        <w:t xml:space="preserve"> والمديونية محل المطالبة في تلك الدعوى نشأت خلال الفترة التي كانت فيها الوكالة مملوكة للمدعي، ومؤدى ذلك ولازمه مسؤولية المدعي عن تلك المديونية باعتبار أن الذمة المالية في المؤسسة الفردية لا تنفك عن ذمة صاحبها</w:t>
      </w:r>
      <w:r w:rsidRPr="00B96147">
        <w:rPr>
          <w:rFonts w:ascii="Traditional Arabic" w:eastAsia="SimSun" w:hAnsi="Traditional Arabic" w:cs="Traditional Arabic" w:hint="cs"/>
          <w:sz w:val="32"/>
          <w:szCs w:val="32"/>
          <w:rtl/>
        </w:rPr>
        <w:t>،</w:t>
      </w:r>
      <w:r w:rsidRPr="00B96147">
        <w:rPr>
          <w:rFonts w:ascii="Traditional Arabic" w:eastAsia="SimSun" w:hAnsi="Traditional Arabic" w:cs="Traditional Arabic"/>
          <w:sz w:val="32"/>
          <w:szCs w:val="32"/>
          <w:rtl/>
        </w:rPr>
        <w:t xml:space="preserve"> وثبوت الخطأ من جانب المدعي يقدح في صحة مطالبته في هذه الدعوى؛ حيث إنه لم يسبق وأن قام المدعي بإشعار المدعى عليها ببيع وكالة (</w:t>
      </w:r>
      <w:r w:rsidRPr="00B96147">
        <w:rPr>
          <w:rFonts w:ascii="Traditional Arabic" w:eastAsia="SimSun" w:hAnsi="Traditional Arabic" w:cs="Traditional Arabic" w:hint="cs"/>
          <w:sz w:val="32"/>
          <w:szCs w:val="32"/>
          <w:rtl/>
        </w:rPr>
        <w:t>سن</w:t>
      </w:r>
      <w:r w:rsidRPr="00B96147">
        <w:rPr>
          <w:rFonts w:ascii="Traditional Arabic" w:eastAsia="SimSun" w:hAnsi="Traditional Arabic" w:cs="Traditional Arabic"/>
          <w:sz w:val="32"/>
          <w:szCs w:val="32"/>
          <w:rtl/>
        </w:rPr>
        <w:t>)كما أنه لم يأخذ موافقة المدعى عليها على إحالة المديونية المستقرة ب</w:t>
      </w:r>
      <w:r w:rsidRPr="00B96147">
        <w:rPr>
          <w:rFonts w:ascii="Traditional Arabic" w:eastAsia="SimSun" w:hAnsi="Traditional Arabic" w:cs="Traditional Arabic" w:hint="cs"/>
          <w:sz w:val="32"/>
          <w:szCs w:val="32"/>
          <w:rtl/>
        </w:rPr>
        <w:t>ال</w:t>
      </w:r>
      <w:r w:rsidRPr="00B96147">
        <w:rPr>
          <w:rFonts w:ascii="Traditional Arabic" w:eastAsia="SimSun" w:hAnsi="Traditional Arabic" w:cs="Traditional Arabic"/>
          <w:sz w:val="32"/>
          <w:szCs w:val="32"/>
          <w:rtl/>
        </w:rPr>
        <w:t>ذمة للمشتري الجديد؛ وعليه فلا تتحمل المدعى عليها خطأ المدعي في ذلك. ولما كان المدعي يطلب إلزام المدعى عليها بتعويضه عن أتعاب المحاماة؛ وذلك لطلبها تنفيذ الحكم على المدعي بعد بيعه الوكالة للمشتري (</w:t>
      </w:r>
      <w:r w:rsidRPr="00B96147">
        <w:rPr>
          <w:rFonts w:ascii="Traditional Arabic" w:eastAsia="SimSun" w:hAnsi="Traditional Arabic" w:cs="Traditional Arabic" w:hint="cs"/>
          <w:sz w:val="32"/>
          <w:szCs w:val="32"/>
          <w:rtl/>
        </w:rPr>
        <w:t>حامد</w:t>
      </w:r>
      <w:r w:rsidRPr="00B96147">
        <w:rPr>
          <w:rFonts w:ascii="Traditional Arabic" w:eastAsia="SimSun" w:hAnsi="Traditional Arabic" w:cs="Traditional Arabic"/>
          <w:sz w:val="32"/>
          <w:szCs w:val="32"/>
          <w:rtl/>
        </w:rPr>
        <w:t>) مع علمها بذلك</w:t>
      </w:r>
      <w:r w:rsidRPr="00B96147">
        <w:rPr>
          <w:rFonts w:ascii="Traditional Arabic" w:eastAsia="SimSun" w:hAnsi="Traditional Arabic" w:cs="Traditional Arabic" w:hint="cs"/>
          <w:sz w:val="32"/>
          <w:szCs w:val="32"/>
          <w:rtl/>
        </w:rPr>
        <w:t>،</w:t>
      </w:r>
      <w:r w:rsidRPr="00B96147">
        <w:rPr>
          <w:rFonts w:ascii="Traditional Arabic" w:eastAsia="SimSun" w:hAnsi="Traditional Arabic" w:cs="Traditional Arabic"/>
          <w:sz w:val="32"/>
          <w:szCs w:val="32"/>
          <w:rtl/>
        </w:rPr>
        <w:t xml:space="preserve"> ولما كان التعويض يتطلب تحقق أركانه من الخطأ والضرر والعلاقة السببية، ولأنه لم يظهر للدائرة وقوع خطأ من المدعى عليها نشأ عنه ضرر يوجب تعويض المدعي</w:t>
      </w:r>
      <w:r w:rsidRPr="00B96147">
        <w:rPr>
          <w:rFonts w:ascii="Traditional Arabic" w:eastAsia="SimSun" w:hAnsi="Traditional Arabic" w:cs="Traditional Arabic" w:hint="cs"/>
          <w:sz w:val="32"/>
          <w:szCs w:val="32"/>
          <w:rtl/>
        </w:rPr>
        <w:t>؛</w:t>
      </w:r>
      <w:r w:rsidRPr="00B96147">
        <w:rPr>
          <w:rFonts w:ascii="Traditional Arabic" w:eastAsia="SimSun" w:hAnsi="Traditional Arabic" w:cs="Traditional Arabic"/>
          <w:sz w:val="32"/>
          <w:szCs w:val="32"/>
          <w:rtl/>
        </w:rPr>
        <w:t xml:space="preserve"> فإن الدائرة تنتهي إلى رفض هذه الدعوى؛ وذلك أن مطالبة المدعى عليها بمديونيتها على الوكالة لا يعد خطأ</w:t>
      </w:r>
      <w:r w:rsidRPr="00B96147">
        <w:rPr>
          <w:rFonts w:ascii="Traditional Arabic" w:eastAsia="SimSun" w:hAnsi="Traditional Arabic" w:cs="Traditional Arabic" w:hint="cs"/>
          <w:sz w:val="32"/>
          <w:szCs w:val="32"/>
          <w:rtl/>
        </w:rPr>
        <w:t>ً</w:t>
      </w:r>
      <w:r w:rsidRPr="00B96147">
        <w:rPr>
          <w:rFonts w:ascii="Traditional Arabic" w:eastAsia="SimSun" w:hAnsi="Traditional Arabic" w:cs="Traditional Arabic"/>
          <w:sz w:val="32"/>
          <w:szCs w:val="32"/>
          <w:rtl/>
        </w:rPr>
        <w:t xml:space="preserve"> يوجب تعو</w:t>
      </w:r>
      <w:r w:rsidRPr="00B96147">
        <w:rPr>
          <w:rFonts w:ascii="Traditional Arabic" w:eastAsia="SimSun" w:hAnsi="Traditional Arabic" w:cs="Traditional Arabic" w:hint="cs"/>
          <w:sz w:val="32"/>
          <w:szCs w:val="32"/>
          <w:rtl/>
        </w:rPr>
        <w:t>ي</w:t>
      </w:r>
      <w:r w:rsidRPr="00B96147">
        <w:rPr>
          <w:rFonts w:ascii="Traditional Arabic" w:eastAsia="SimSun" w:hAnsi="Traditional Arabic" w:cs="Traditional Arabic"/>
          <w:sz w:val="32"/>
          <w:szCs w:val="32"/>
          <w:rtl/>
        </w:rPr>
        <w:t>ض المدعي عنه؛ إذ إنه من حق كل شخص أن يتقدم للقضاء للمطالبة بما يرى أنه مستحق له، ويتعين على من أقيمت عليه الدعوى الدفاع عن</w:t>
      </w:r>
      <w:r w:rsidRPr="00B96147">
        <w:rPr>
          <w:rFonts w:ascii="Traditional Arabic" w:eastAsia="SimSun" w:hAnsi="Traditional Arabic" w:cs="Traditional Arabic" w:hint="cs"/>
          <w:sz w:val="32"/>
          <w:szCs w:val="32"/>
          <w:rtl/>
        </w:rPr>
        <w:t xml:space="preserve"> ن</w:t>
      </w:r>
      <w:r w:rsidRPr="00B96147">
        <w:rPr>
          <w:rFonts w:ascii="Traditional Arabic" w:eastAsia="SimSun" w:hAnsi="Traditional Arabic" w:cs="Traditional Arabic"/>
          <w:sz w:val="32"/>
          <w:szCs w:val="32"/>
          <w:rtl/>
        </w:rPr>
        <w:t>فسه، كما أن له إن شاء توكيل من يترافع عنه دون وجود ما يوجب عليه ذلك؛ فضلاً عن أنه كان يتعين على المدعي بعد بيع الوكالة قيد ذلك في السجل التجاري، وأن يخطر به الغير، وينشر ذلك في الجريدة الرسمية وجريدة أخرى</w:t>
      </w:r>
      <w:r w:rsidRPr="00B96147">
        <w:rPr>
          <w:rFonts w:ascii="Traditional Arabic" w:eastAsia="SimSun" w:hAnsi="Traditional Arabic" w:cs="Traditional Arabic" w:hint="cs"/>
          <w:sz w:val="32"/>
          <w:szCs w:val="32"/>
          <w:rtl/>
        </w:rPr>
        <w:t>،</w:t>
      </w:r>
      <w:r w:rsidRPr="00B96147">
        <w:rPr>
          <w:rFonts w:ascii="Traditional Arabic" w:eastAsia="SimSun" w:hAnsi="Traditional Arabic" w:cs="Traditional Arabic"/>
          <w:sz w:val="32"/>
          <w:szCs w:val="32"/>
          <w:rtl/>
        </w:rPr>
        <w:t xml:space="preserve"> وإلا ظل مسؤولاً بالتضامن مع المشتري عن تنفيذ الالتزامات التي ترتبت على هذا الاسم ما لم يتم الاعتراض عليه خلال ثلاثين يوماً من تاريخ تسليم الإخطار أو النشر</w:t>
      </w:r>
      <w:r w:rsidRPr="00B96147">
        <w:rPr>
          <w:rFonts w:ascii="Traditional Arabic" w:eastAsia="SimSun" w:hAnsi="Traditional Arabic" w:cs="Traditional Arabic" w:hint="cs"/>
          <w:sz w:val="32"/>
          <w:szCs w:val="32"/>
          <w:rtl/>
        </w:rPr>
        <w:t>؛</w:t>
      </w:r>
      <w:r w:rsidRPr="00B96147">
        <w:rPr>
          <w:rFonts w:ascii="Traditional Arabic" w:eastAsia="SimSun" w:hAnsi="Traditional Arabic" w:cs="Traditional Arabic"/>
          <w:sz w:val="32"/>
          <w:szCs w:val="32"/>
          <w:rtl/>
        </w:rPr>
        <w:t xml:space="preserve"> وفقاً لما نصت عليه المادة التاسعة من نظام الأسماء التجارية الصادر بالمرسوم الملكي رقم (م/15) وتاريخ 12/8/1420هـ، والتي نصت على أن: "من آل إليه اسم تجاري تب</w:t>
      </w:r>
      <w:r w:rsidRPr="00B96147">
        <w:rPr>
          <w:rFonts w:ascii="Traditional Arabic" w:eastAsia="SimSun" w:hAnsi="Traditional Arabic" w:cs="Traditional Arabic" w:hint="cs"/>
          <w:sz w:val="32"/>
          <w:szCs w:val="32"/>
          <w:rtl/>
        </w:rPr>
        <w:t>عاً</w:t>
      </w:r>
      <w:r w:rsidRPr="00B96147">
        <w:rPr>
          <w:rFonts w:ascii="Traditional Arabic" w:eastAsia="SimSun" w:hAnsi="Traditional Arabic" w:cs="Traditional Arabic"/>
          <w:sz w:val="32"/>
          <w:szCs w:val="32"/>
          <w:rtl/>
        </w:rPr>
        <w:t xml:space="preserve"> لمحل تجاري يخلف سلفه في الحقوق والالتزامات التي سبق أن ترتبت تحت هذا الاسم، ومع ذلك يبقى السلف مسؤولاً بالتضامن مع الخلف عن تنفيذ هذه الالتزامات، ولا يسري أي اتفاق مخالف في حق الغير إلا إذا قيد في السجل التجاري وأخطر به الغير بخطاب مسجل ونشر في الجريدة الرسمية وجريدة سعودية أخرى، ولم يعترض عليه أحد خلال ثلاثين يوماً من تاريخ تسلم الإخطار أو النشر في الجريدة أيهما أسبق"، ولأن المدعي لم يقم بقيد البيع في السجل التجاري بما جعل التنفيذ يتم عليه باعتباره صاحب الوكالة، كما أنه لم يخطر المدعى عليها ببيع الوكالة بخطاب مسجل</w:t>
      </w:r>
      <w:r w:rsidRPr="00B96147">
        <w:rPr>
          <w:rFonts w:ascii="Traditional Arabic" w:eastAsia="SimSun" w:hAnsi="Traditional Arabic" w:cs="Traditional Arabic" w:hint="cs"/>
          <w:sz w:val="32"/>
          <w:szCs w:val="32"/>
          <w:rtl/>
        </w:rPr>
        <w:t xml:space="preserve">؛ </w:t>
      </w:r>
      <w:r w:rsidRPr="00B96147">
        <w:rPr>
          <w:rFonts w:ascii="Traditional Arabic" w:eastAsia="SimSun" w:hAnsi="Traditional Arabic" w:cs="Traditional Arabic"/>
          <w:sz w:val="32"/>
          <w:szCs w:val="32"/>
          <w:rtl/>
        </w:rPr>
        <w:t>فإن المدعي يظل مسؤولاً بالتضامن مع المشتري للوكالة عن هذه المديونية، وللمدعى عليها إقامة الدعوى في مواجهته ومواجهة مشتري الوكالة.</w:t>
      </w:r>
    </w:p>
    <w:p w:rsidR="00F37004" w:rsidRPr="00B96147" w:rsidRDefault="00F37004" w:rsidP="00F37004">
      <w:pPr>
        <w:spacing w:after="100"/>
        <w:jc w:val="lowKashida"/>
        <w:rPr>
          <w:rFonts w:ascii="Traditional Arabic" w:eastAsia="SimSun" w:hAnsi="Traditional Arabic" w:cs="Traditional Arabic"/>
          <w:b/>
          <w:bCs/>
          <w:sz w:val="32"/>
          <w:szCs w:val="32"/>
          <w:rtl/>
        </w:rPr>
      </w:pPr>
      <w:r w:rsidRPr="00B96147">
        <w:rPr>
          <w:rFonts w:ascii="Traditional Arabic" w:eastAsia="SimSun" w:hAnsi="Traditional Arabic" w:cs="Traditional Arabic"/>
          <w:b/>
          <w:bCs/>
          <w:sz w:val="32"/>
          <w:szCs w:val="32"/>
          <w:rtl/>
        </w:rPr>
        <w:lastRenderedPageBreak/>
        <w:t>لذلك حكمت الدائرة: برفض هذه الدعوى المقامة من المدعي (...) سجل مدني رقم (...) ضد المدعى عليها شركة (...) سجل تجاري رقم (...).</w:t>
      </w:r>
    </w:p>
    <w:p w:rsidR="00F37004" w:rsidRPr="00B96147" w:rsidRDefault="00F37004" w:rsidP="00F37004">
      <w:pPr>
        <w:spacing w:after="100"/>
        <w:jc w:val="lowKashida"/>
        <w:rPr>
          <w:rFonts w:ascii="Traditional Arabic" w:eastAsia="SimSun" w:hAnsi="Traditional Arabic" w:cs="Traditional Arabic"/>
          <w:sz w:val="32"/>
          <w:szCs w:val="32"/>
          <w:rtl/>
        </w:rPr>
      </w:pPr>
      <w:r w:rsidRPr="00B96147">
        <w:rPr>
          <w:rFonts w:ascii="Traditional Arabic" w:eastAsia="SimSun" w:hAnsi="Traditional Arabic" w:cs="Traditional Arabic"/>
          <w:b/>
          <w:bCs/>
          <w:sz w:val="32"/>
          <w:szCs w:val="32"/>
          <w:rtl/>
        </w:rPr>
        <w:t>والله الموفق</w:t>
      </w:r>
      <w:r w:rsidRPr="00B96147">
        <w:rPr>
          <w:rFonts w:ascii="Traditional Arabic" w:eastAsia="SimSun" w:hAnsi="Traditional Arabic" w:cs="Traditional Arabic" w:hint="cs"/>
          <w:b/>
          <w:bCs/>
          <w:sz w:val="32"/>
          <w:szCs w:val="32"/>
          <w:rtl/>
        </w:rPr>
        <w:t>،</w:t>
      </w:r>
      <w:r w:rsidRPr="00B96147">
        <w:rPr>
          <w:rFonts w:ascii="Traditional Arabic" w:eastAsia="SimSun" w:hAnsi="Traditional Arabic" w:cs="Traditional Arabic"/>
          <w:b/>
          <w:bCs/>
          <w:sz w:val="32"/>
          <w:szCs w:val="32"/>
          <w:rtl/>
        </w:rPr>
        <w:t xml:space="preserve"> وصلى الله وسلم على نبينا محمد وعلى آله وصحبه أجمعين</w:t>
      </w:r>
      <w:r w:rsidRPr="00B96147">
        <w:rPr>
          <w:rFonts w:ascii="Traditional Arabic" w:eastAsia="SimSun" w:hAnsi="Traditional Arabic" w:cs="Traditional Arabic"/>
          <w:b/>
          <w:bCs/>
          <w:sz w:val="32"/>
          <w:szCs w:val="32"/>
        </w:rPr>
        <w:t>.</w:t>
      </w:r>
    </w:p>
    <w:p w:rsidR="00F37004" w:rsidRPr="00B96147" w:rsidRDefault="00F37004" w:rsidP="00F37004">
      <w:pPr>
        <w:spacing w:after="100"/>
        <w:jc w:val="lowKashida"/>
        <w:rPr>
          <w:rFonts w:ascii="Traditional Arabic" w:eastAsia="SimSun" w:hAnsi="Traditional Arabic" w:cs="Traditional Arabic"/>
          <w:b/>
          <w:bCs/>
          <w:sz w:val="32"/>
          <w:szCs w:val="32"/>
          <w:rtl/>
        </w:rPr>
      </w:pPr>
    </w:p>
    <w:p w:rsidR="00F37004" w:rsidRPr="00B96147" w:rsidRDefault="00F37004" w:rsidP="00F37004">
      <w:pPr>
        <w:spacing w:after="100"/>
        <w:jc w:val="lowKashida"/>
        <w:rPr>
          <w:rFonts w:ascii="Traditional Arabic" w:eastAsia="SimSun" w:hAnsi="Traditional Arabic" w:cs="Traditional Arabic"/>
          <w:b/>
          <w:bCs/>
          <w:sz w:val="32"/>
          <w:szCs w:val="32"/>
          <w:rtl/>
        </w:rPr>
      </w:pPr>
      <w:r w:rsidRPr="00B96147">
        <w:rPr>
          <w:rFonts w:ascii="Traditional Arabic" w:eastAsia="SimSun" w:hAnsi="Traditional Arabic" w:cs="Traditional Arabic"/>
          <w:b/>
          <w:bCs/>
          <w:sz w:val="32"/>
          <w:szCs w:val="32"/>
          <w:rtl/>
        </w:rPr>
        <w:t>حكم محكمة الاستئناف</w:t>
      </w:r>
      <w:r w:rsidRPr="00B96147">
        <w:rPr>
          <w:rFonts w:ascii="Traditional Arabic" w:eastAsia="SimSun" w:hAnsi="Traditional Arabic" w:cs="Traditional Arabic" w:hint="cs"/>
          <w:b/>
          <w:bCs/>
          <w:sz w:val="32"/>
          <w:szCs w:val="32"/>
          <w:rtl/>
        </w:rPr>
        <w:t>:</w:t>
      </w:r>
    </w:p>
    <w:p w:rsidR="00F37004" w:rsidRPr="00B96147" w:rsidRDefault="00F37004" w:rsidP="00F37004">
      <w:pPr>
        <w:spacing w:after="100"/>
        <w:jc w:val="lowKashida"/>
        <w:rPr>
          <w:rFonts w:ascii="Traditional Arabic" w:eastAsia="SimSun" w:hAnsi="Traditional Arabic" w:cs="Traditional Arabic"/>
          <w:b/>
          <w:bCs/>
          <w:sz w:val="32"/>
          <w:szCs w:val="32"/>
        </w:rPr>
      </w:pPr>
      <w:r w:rsidRPr="00B96147">
        <w:rPr>
          <w:rFonts w:ascii="Traditional Arabic" w:eastAsia="SimSun" w:hAnsi="Traditional Arabic" w:cs="Traditional Arabic"/>
          <w:b/>
          <w:bCs/>
          <w:sz w:val="32"/>
          <w:szCs w:val="32"/>
          <w:rtl/>
        </w:rPr>
        <w:t>حكمت المحكمة بتأييد الحكم فيما انتهى إليه من قضاء</w:t>
      </w:r>
      <w:r w:rsidRPr="00B96147">
        <w:rPr>
          <w:rFonts w:ascii="Traditional Arabic" w:eastAsia="SimSun" w:hAnsi="Traditional Arabic" w:cs="Traditional Arabic"/>
          <w:b/>
          <w:bCs/>
          <w:sz w:val="32"/>
          <w:szCs w:val="32"/>
        </w:rPr>
        <w:t>.</w:t>
      </w:r>
    </w:p>
    <w:p w:rsidR="00F37004" w:rsidRPr="00B96147" w:rsidRDefault="00F37004" w:rsidP="00F37004">
      <w:pPr>
        <w:autoSpaceDE w:val="0"/>
        <w:autoSpaceDN w:val="0"/>
        <w:adjustRightInd w:val="0"/>
        <w:jc w:val="both"/>
        <w:rPr>
          <w:rFonts w:ascii="Traditional Arabic" w:hAnsi="Traditional Arabic" w:cs="Traditional Arabic"/>
          <w:b/>
          <w:bCs/>
          <w:sz w:val="32"/>
          <w:szCs w:val="32"/>
          <w:rtl/>
        </w:rPr>
      </w:pPr>
      <w:r w:rsidRPr="00B96147">
        <w:rPr>
          <w:rtl/>
        </w:rPr>
        <w:br w:type="page"/>
      </w:r>
      <w:r w:rsidRPr="00B96147">
        <w:rPr>
          <w:rFonts w:ascii="Traditional Arabic" w:hAnsi="Traditional Arabic" w:cs="Traditional Arabic"/>
          <w:b/>
          <w:bCs/>
          <w:sz w:val="32"/>
          <w:szCs w:val="32"/>
          <w:rtl/>
        </w:rPr>
        <w:lastRenderedPageBreak/>
        <w:t>رقم القضية في المحكمة الإدارية 2650/2/ق لعام 1438هـ</w:t>
      </w:r>
    </w:p>
    <w:p w:rsidR="00F37004" w:rsidRPr="00B96147" w:rsidRDefault="00F37004" w:rsidP="00F37004">
      <w:pPr>
        <w:autoSpaceDE w:val="0"/>
        <w:autoSpaceDN w:val="0"/>
        <w:adjustRightInd w:val="0"/>
        <w:jc w:val="both"/>
        <w:rPr>
          <w:rFonts w:ascii="Traditional Arabic" w:hAnsi="Traditional Arabic" w:cs="Traditional Arabic"/>
          <w:b/>
          <w:bCs/>
          <w:sz w:val="32"/>
          <w:szCs w:val="32"/>
          <w:rtl/>
        </w:rPr>
      </w:pPr>
      <w:r w:rsidRPr="00B96147">
        <w:rPr>
          <w:rFonts w:ascii="Traditional Arabic" w:hAnsi="Traditional Arabic" w:cs="Traditional Arabic"/>
          <w:b/>
          <w:bCs/>
          <w:sz w:val="32"/>
          <w:szCs w:val="32"/>
          <w:rtl/>
        </w:rPr>
        <w:t>رقم القضية في محكمة الاستئناف الإدارية 4039/2/س لعام 1438هـ</w:t>
      </w:r>
    </w:p>
    <w:p w:rsidR="00F37004" w:rsidRPr="00B96147" w:rsidRDefault="00F37004" w:rsidP="00F37004">
      <w:pPr>
        <w:autoSpaceDE w:val="0"/>
        <w:autoSpaceDN w:val="0"/>
        <w:adjustRightInd w:val="0"/>
        <w:jc w:val="both"/>
        <w:rPr>
          <w:rFonts w:ascii="Traditional Arabic" w:hAnsi="Traditional Arabic" w:cs="Traditional Arabic"/>
          <w:b/>
          <w:bCs/>
          <w:sz w:val="32"/>
          <w:szCs w:val="32"/>
        </w:rPr>
      </w:pPr>
      <w:r w:rsidRPr="00B96147">
        <w:rPr>
          <w:rFonts w:ascii="Traditional Arabic" w:hAnsi="Traditional Arabic" w:cs="Traditional Arabic"/>
          <w:b/>
          <w:bCs/>
          <w:sz w:val="32"/>
          <w:szCs w:val="32"/>
          <w:rtl/>
        </w:rPr>
        <w:t>تاريخ الجلسة 18/9/1438هـ</w:t>
      </w:r>
    </w:p>
    <w:p w:rsidR="00F37004" w:rsidRPr="00B96147"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B96147">
        <w:rPr>
          <w:rFonts w:ascii="Traditional Arabic" w:hAnsi="Traditional Arabic" w:cs="Traditional Arabic"/>
          <w:b/>
          <w:bCs/>
          <w:sz w:val="32"/>
          <w:szCs w:val="32"/>
          <w:rtl/>
        </w:rPr>
        <w:t>الموضوعات</w:t>
      </w:r>
    </w:p>
    <w:p w:rsidR="00F37004" w:rsidRPr="00B9614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B96147">
        <w:rPr>
          <w:rFonts w:ascii="Traditional Arabic" w:hAnsi="Traditional Arabic" w:cs="Traditional Arabic"/>
          <w:b/>
          <w:bCs/>
          <w:sz w:val="32"/>
          <w:szCs w:val="32"/>
          <w:rtl/>
        </w:rPr>
        <w:t>محاماة - أتعاب المحاماة - إقرار - فسخ وكالة - انتفاء موجبات الفسخ - يمين - رفض توجيه اليمين.</w:t>
      </w:r>
    </w:p>
    <w:p w:rsidR="00F37004" w:rsidRPr="00B9614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B96147">
        <w:rPr>
          <w:rFonts w:ascii="Traditional Arabic" w:hAnsi="Traditional Arabic" w:cs="Traditional Arabic"/>
          <w:sz w:val="32"/>
          <w:szCs w:val="32"/>
          <w:rtl/>
        </w:rPr>
        <w:t xml:space="preserve">مطالبة المدعي إلزام المدعى عليها بدفع أتعاب المحاماة عن الدعوى التي كان فيها وكيلاً </w:t>
      </w:r>
      <w:r w:rsidRPr="00B96147">
        <w:rPr>
          <w:rFonts w:ascii="Traditional Arabic" w:hAnsi="Traditional Arabic" w:cs="Traditional Arabic" w:hint="cs"/>
          <w:sz w:val="32"/>
          <w:szCs w:val="32"/>
          <w:rtl/>
        </w:rPr>
        <w:t>عنها</w:t>
      </w:r>
      <w:r w:rsidRPr="00B96147">
        <w:rPr>
          <w:rFonts w:ascii="Traditional Arabic" w:hAnsi="Traditional Arabic" w:cs="Traditional Arabic"/>
          <w:sz w:val="32"/>
          <w:szCs w:val="32"/>
          <w:rtl/>
        </w:rPr>
        <w:t xml:space="preserve"> - إقرار الطرفين باستلام المدعي مبلغاً عبارة عن مقدم أتعابه - ثبوت فسخ المدعى عليها عقد الوكالة عن المدعي في </w:t>
      </w:r>
      <w:r w:rsidRPr="00B96147">
        <w:rPr>
          <w:rFonts w:ascii="Traditional Arabic" w:hAnsi="Traditional Arabic" w:cs="Traditional Arabic" w:hint="cs"/>
          <w:sz w:val="32"/>
          <w:szCs w:val="32"/>
          <w:rtl/>
        </w:rPr>
        <w:t xml:space="preserve">الدعوى </w:t>
      </w:r>
      <w:r w:rsidRPr="00B96147">
        <w:rPr>
          <w:rFonts w:ascii="Traditional Arabic" w:hAnsi="Traditional Arabic" w:cs="Traditional Arabic"/>
          <w:sz w:val="32"/>
          <w:szCs w:val="32"/>
          <w:rtl/>
        </w:rPr>
        <w:t>محل التعاقد</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 xml:space="preserve"> - الأصل في العقود اللزوم وعدم الفسخ - عدم تقديم المدعى عليها ما يثبت سبب الفسخ - عزل الموكل لمحاميه إذا </w:t>
      </w:r>
      <w:r w:rsidRPr="00B96147">
        <w:rPr>
          <w:rFonts w:ascii="Traditional Arabic" w:hAnsi="Traditional Arabic" w:cs="Traditional Arabic" w:hint="cs"/>
          <w:sz w:val="32"/>
          <w:szCs w:val="32"/>
          <w:rtl/>
        </w:rPr>
        <w:t>كان</w:t>
      </w:r>
      <w:r w:rsidRPr="00B96147">
        <w:rPr>
          <w:rFonts w:ascii="Traditional Arabic" w:hAnsi="Traditional Arabic" w:cs="Traditional Arabic"/>
          <w:sz w:val="32"/>
          <w:szCs w:val="32"/>
          <w:rtl/>
        </w:rPr>
        <w:t xml:space="preserve"> بسبب غير مشروع</w:t>
      </w:r>
      <w:r w:rsidRPr="00B96147">
        <w:rPr>
          <w:rFonts w:ascii="Traditional Arabic" w:hAnsi="Traditional Arabic" w:cs="Traditional Arabic" w:hint="cs"/>
          <w:sz w:val="32"/>
          <w:szCs w:val="32"/>
          <w:rtl/>
        </w:rPr>
        <w:t>؛ فإنه</w:t>
      </w:r>
      <w:r w:rsidRPr="00B96147">
        <w:rPr>
          <w:rFonts w:ascii="Traditional Arabic" w:hAnsi="Traditional Arabic" w:cs="Traditional Arabic"/>
          <w:sz w:val="32"/>
          <w:szCs w:val="32"/>
          <w:rtl/>
        </w:rPr>
        <w:t xml:space="preserve"> يوجب دفع كامل الأتعاب المتفق عليها للوكيل؛ وفقاً للنظام - رفض المدعى عليها توجيه اليمين للمدعي على نفي التقصير والإخلال بواجباته كوكيل عن المدعى عليها</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 xml:space="preserve"> أثر ذلك: إلزام المدعی عليها </w:t>
      </w:r>
      <w:r w:rsidRPr="00B96147">
        <w:rPr>
          <w:rFonts w:ascii="Traditional Arabic" w:hAnsi="Traditional Arabic" w:cs="Traditional Arabic" w:hint="cs"/>
          <w:sz w:val="32"/>
          <w:szCs w:val="32"/>
          <w:rtl/>
        </w:rPr>
        <w:t>بدفع</w:t>
      </w:r>
      <w:r w:rsidRPr="00B96147">
        <w:rPr>
          <w:rFonts w:ascii="Traditional Arabic" w:hAnsi="Traditional Arabic" w:cs="Traditional Arabic"/>
          <w:sz w:val="32"/>
          <w:szCs w:val="32"/>
          <w:rtl/>
        </w:rPr>
        <w:t xml:space="preserve"> أتعاب المحاماة</w:t>
      </w:r>
      <w:r w:rsidRPr="00B96147">
        <w:rPr>
          <w:rFonts w:ascii="Traditional Arabic" w:hAnsi="Traditional Arabic" w:cs="Traditional Arabic" w:hint="cs"/>
          <w:sz w:val="32"/>
          <w:szCs w:val="32"/>
          <w:rtl/>
        </w:rPr>
        <w:t>.</w:t>
      </w:r>
    </w:p>
    <w:p w:rsidR="00F37004" w:rsidRPr="00B9614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B96147">
        <w:rPr>
          <w:rFonts w:ascii="Traditional Arabic" w:hAnsi="Traditional Arabic" w:cs="Traditional Arabic"/>
          <w:b/>
          <w:bCs/>
          <w:sz w:val="32"/>
          <w:szCs w:val="32"/>
          <w:rtl/>
        </w:rPr>
        <w:t>مستند الحكم</w:t>
      </w:r>
    </w:p>
    <w:p w:rsidR="00F37004" w:rsidRPr="00B96147" w:rsidRDefault="00F37004" w:rsidP="004925BA">
      <w:pPr>
        <w:pStyle w:val="a3"/>
        <w:numPr>
          <w:ilvl w:val="0"/>
          <w:numId w:val="96"/>
        </w:numPr>
        <w:bidi/>
        <w:spacing w:before="0" w:beforeAutospacing="0" w:afterAutospacing="0"/>
        <w:jc w:val="both"/>
        <w:rPr>
          <w:rFonts w:ascii="Traditional Arabic" w:hAnsi="Traditional Arabic" w:cs="Traditional Arabic"/>
          <w:sz w:val="32"/>
          <w:szCs w:val="32"/>
          <w:rtl/>
        </w:rPr>
      </w:pPr>
      <w:r w:rsidRPr="00B96147">
        <w:rPr>
          <w:rFonts w:ascii="Traditional Arabic" w:hAnsi="Traditional Arabic" w:cs="Traditional Arabic"/>
          <w:sz w:val="32"/>
          <w:szCs w:val="32"/>
          <w:rtl/>
        </w:rPr>
        <w:t xml:space="preserve">قول الله تعالى: </w:t>
      </w:r>
      <w:r w:rsidRPr="00B96147">
        <w:rPr>
          <w:rFonts w:ascii="Traditional Arabic" w:hAnsi="Traditional Arabic" w:cs="Traditional Arabic" w:hint="cs"/>
          <w:sz w:val="32"/>
          <w:szCs w:val="32"/>
          <w:rtl/>
        </w:rPr>
        <w:t>"يا أيها الذين ءامنوا أوفوا بالعقود"</w:t>
      </w:r>
      <w:r w:rsidRPr="00B96147">
        <w:rPr>
          <w:rFonts w:ascii="Traditional Arabic" w:hAnsi="Traditional Arabic" w:cs="Traditional Arabic"/>
          <w:sz w:val="32"/>
          <w:szCs w:val="32"/>
          <w:rtl/>
        </w:rPr>
        <w:t xml:space="preserve">. </w:t>
      </w:r>
    </w:p>
    <w:p w:rsidR="00F37004" w:rsidRPr="00B96147" w:rsidRDefault="00F37004" w:rsidP="004925BA">
      <w:pPr>
        <w:pStyle w:val="a3"/>
        <w:numPr>
          <w:ilvl w:val="0"/>
          <w:numId w:val="96"/>
        </w:numPr>
        <w:bidi/>
        <w:spacing w:before="0" w:beforeAutospacing="0" w:afterAutospacing="0"/>
        <w:jc w:val="both"/>
        <w:rPr>
          <w:rFonts w:ascii="Traditional Arabic" w:hAnsi="Traditional Arabic" w:cs="Traditional Arabic"/>
          <w:sz w:val="32"/>
          <w:szCs w:val="32"/>
          <w:rtl/>
          <w:lang w:bidi="ar-EG"/>
        </w:rPr>
      </w:pPr>
      <w:r w:rsidRPr="00B96147">
        <w:rPr>
          <w:rFonts w:ascii="Traditional Arabic" w:hAnsi="Traditional Arabic" w:cs="Traditional Arabic"/>
          <w:sz w:val="32"/>
          <w:szCs w:val="32"/>
          <w:rtl/>
          <w:lang w:bidi="ar-EG"/>
        </w:rPr>
        <w:t>ا</w:t>
      </w:r>
      <w:r w:rsidRPr="00B96147">
        <w:rPr>
          <w:rFonts w:ascii="Traditional Arabic" w:hAnsi="Traditional Arabic" w:cs="Traditional Arabic"/>
          <w:sz w:val="32"/>
          <w:szCs w:val="32"/>
          <w:rtl/>
        </w:rPr>
        <w:t xml:space="preserve">لمادتان </w:t>
      </w:r>
      <w:r w:rsidRPr="00B96147">
        <w:rPr>
          <w:rFonts w:ascii="Traditional Arabic" w:hAnsi="Traditional Arabic" w:cs="Traditional Arabic"/>
          <w:sz w:val="32"/>
          <w:szCs w:val="32"/>
          <w:rtl/>
          <w:lang w:bidi="ar-EG"/>
        </w:rPr>
        <w:t>(26، 27)</w:t>
      </w:r>
      <w:r w:rsidRPr="00B96147">
        <w:rPr>
          <w:rFonts w:ascii="Traditional Arabic" w:hAnsi="Traditional Arabic" w:cs="Traditional Arabic"/>
          <w:sz w:val="32"/>
          <w:szCs w:val="32"/>
          <w:rtl/>
          <w:lang w:bidi="fa-IR"/>
        </w:rPr>
        <w:t xml:space="preserve"> </w:t>
      </w:r>
      <w:r w:rsidRPr="00B96147">
        <w:rPr>
          <w:rFonts w:ascii="Traditional Arabic" w:hAnsi="Traditional Arabic" w:cs="Traditional Arabic"/>
          <w:sz w:val="32"/>
          <w:szCs w:val="32"/>
          <w:rtl/>
        </w:rPr>
        <w:t xml:space="preserve">من نظام المحاماة الصادر </w:t>
      </w:r>
      <w:r w:rsidRPr="00B96147">
        <w:rPr>
          <w:rFonts w:ascii="Traditional Arabic" w:hAnsi="Traditional Arabic" w:cs="Traditional Arabic" w:hint="cs"/>
          <w:sz w:val="32"/>
          <w:szCs w:val="32"/>
          <w:rtl/>
        </w:rPr>
        <w:t xml:space="preserve">بالمرسوم الملكي </w:t>
      </w:r>
      <w:r w:rsidRPr="00B96147">
        <w:rPr>
          <w:rFonts w:ascii="Traditional Arabic" w:hAnsi="Traditional Arabic" w:cs="Traditional Arabic"/>
          <w:sz w:val="32"/>
          <w:szCs w:val="32"/>
          <w:rtl/>
        </w:rPr>
        <w:t>رقم (</w:t>
      </w:r>
      <w:r w:rsidRPr="00B96147">
        <w:rPr>
          <w:rFonts w:ascii="Traditional Arabic" w:hAnsi="Traditional Arabic" w:cs="Traditional Arabic" w:hint="cs"/>
          <w:sz w:val="32"/>
          <w:szCs w:val="32"/>
          <w:rtl/>
        </w:rPr>
        <w:t>م/38</w:t>
      </w:r>
      <w:r w:rsidRPr="00B96147">
        <w:rPr>
          <w:rFonts w:ascii="Traditional Arabic" w:hAnsi="Traditional Arabic" w:cs="Traditional Arabic"/>
          <w:sz w:val="32"/>
          <w:szCs w:val="32"/>
          <w:rtl/>
          <w:lang w:bidi="fa-IR"/>
        </w:rPr>
        <w:t xml:space="preserve">) </w:t>
      </w:r>
      <w:r w:rsidRPr="00B96147">
        <w:rPr>
          <w:rFonts w:ascii="Traditional Arabic" w:hAnsi="Traditional Arabic" w:cs="Traditional Arabic" w:hint="cs"/>
          <w:sz w:val="32"/>
          <w:szCs w:val="32"/>
          <w:rtl/>
        </w:rPr>
        <w:t>و</w:t>
      </w:r>
      <w:r w:rsidRPr="00B96147">
        <w:rPr>
          <w:rFonts w:ascii="Traditional Arabic" w:hAnsi="Traditional Arabic" w:cs="Traditional Arabic"/>
          <w:sz w:val="32"/>
          <w:szCs w:val="32"/>
          <w:rtl/>
        </w:rPr>
        <w:t>تاريخ</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hint="cs"/>
          <w:sz w:val="32"/>
          <w:szCs w:val="32"/>
          <w:rtl/>
          <w:lang w:bidi="ar-EG"/>
        </w:rPr>
        <w:t>28</w:t>
      </w:r>
      <w:r w:rsidRPr="00B96147">
        <w:rPr>
          <w:rFonts w:ascii="Traditional Arabic" w:hAnsi="Traditional Arabic" w:cs="Traditional Arabic"/>
          <w:sz w:val="32"/>
          <w:szCs w:val="32"/>
          <w:rtl/>
          <w:lang w:bidi="ar-EG"/>
        </w:rPr>
        <w:t>/</w:t>
      </w:r>
      <w:r w:rsidRPr="00B96147">
        <w:rPr>
          <w:rFonts w:ascii="Traditional Arabic" w:hAnsi="Traditional Arabic" w:cs="Traditional Arabic" w:hint="cs"/>
          <w:sz w:val="32"/>
          <w:szCs w:val="32"/>
          <w:rtl/>
          <w:lang w:bidi="ar-EG"/>
        </w:rPr>
        <w:t>7</w:t>
      </w:r>
      <w:r w:rsidRPr="00B96147">
        <w:rPr>
          <w:rFonts w:ascii="Traditional Arabic" w:hAnsi="Traditional Arabic" w:cs="Traditional Arabic"/>
          <w:sz w:val="32"/>
          <w:szCs w:val="32"/>
          <w:rtl/>
          <w:lang w:bidi="ar-EG"/>
        </w:rPr>
        <w:t>/142</w:t>
      </w:r>
      <w:r w:rsidRPr="00B96147">
        <w:rPr>
          <w:rFonts w:ascii="Traditional Arabic" w:hAnsi="Traditional Arabic" w:cs="Traditional Arabic" w:hint="cs"/>
          <w:sz w:val="32"/>
          <w:szCs w:val="32"/>
          <w:rtl/>
          <w:lang w:bidi="ar-EG"/>
        </w:rPr>
        <w:t>2</w:t>
      </w:r>
      <w:r w:rsidRPr="00B96147">
        <w:rPr>
          <w:rFonts w:ascii="Traditional Arabic" w:hAnsi="Traditional Arabic" w:cs="Traditional Arabic"/>
          <w:sz w:val="32"/>
          <w:szCs w:val="32"/>
          <w:rtl/>
          <w:lang w:bidi="ar-EG"/>
        </w:rPr>
        <w:t>هـ.</w:t>
      </w:r>
    </w:p>
    <w:p w:rsidR="00F37004" w:rsidRPr="00B9614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B96147">
        <w:rPr>
          <w:rFonts w:ascii="Traditional Arabic" w:hAnsi="Traditional Arabic" w:cs="Traditional Arabic"/>
          <w:b/>
          <w:bCs/>
          <w:sz w:val="32"/>
          <w:szCs w:val="32"/>
          <w:rtl/>
          <w:lang w:bidi="ar-EG"/>
        </w:rPr>
        <w:t>الو</w:t>
      </w:r>
      <w:r w:rsidRPr="00B96147">
        <w:rPr>
          <w:rFonts w:ascii="Traditional Arabic" w:hAnsi="Traditional Arabic" w:cs="Traditional Arabic" w:hint="cs"/>
          <w:b/>
          <w:bCs/>
          <w:sz w:val="32"/>
          <w:szCs w:val="32"/>
          <w:rtl/>
          <w:lang w:bidi="ar-EG"/>
        </w:rPr>
        <w:t>قائع</w:t>
      </w:r>
    </w:p>
    <w:p w:rsidR="00F37004" w:rsidRPr="00B96147" w:rsidRDefault="00F37004" w:rsidP="00F37004">
      <w:pPr>
        <w:pStyle w:val="a3"/>
        <w:bidi/>
        <w:spacing w:before="0" w:beforeAutospacing="0" w:afterAutospacing="0"/>
        <w:jc w:val="both"/>
        <w:rPr>
          <w:rFonts w:ascii="Traditional Arabic" w:hAnsi="Traditional Arabic" w:cs="Traditional Arabic"/>
          <w:sz w:val="32"/>
          <w:szCs w:val="32"/>
          <w:rtl/>
        </w:rPr>
      </w:pPr>
      <w:r w:rsidRPr="00B96147">
        <w:rPr>
          <w:rFonts w:ascii="Traditional Arabic" w:hAnsi="Traditional Arabic" w:cs="Traditional Arabic"/>
          <w:sz w:val="32"/>
          <w:szCs w:val="32"/>
          <w:rtl/>
        </w:rPr>
        <w:t>تتلخص واقعات هذه الدعوى في أن المدعي وكالة (...) تقدم بلائحة دعوى عن موكله موجزها: أنه تم الاتفاق الشفوي بين موكله والمدعى عليها على الترافع في الدعوى المقامة من المدعى عليها ضد شركة (</w:t>
      </w:r>
      <w:r w:rsidRPr="00B96147">
        <w:rPr>
          <w:rFonts w:ascii="Traditional Arabic" w:hAnsi="Traditional Arabic" w:cs="Traditional Arabic" w:hint="cs"/>
          <w:sz w:val="32"/>
          <w:szCs w:val="32"/>
          <w:rtl/>
        </w:rPr>
        <w:t>ز</w:t>
      </w:r>
      <w:r w:rsidRPr="00B96147">
        <w:rPr>
          <w:rFonts w:ascii="Traditional Arabic" w:hAnsi="Traditional Arabic" w:cs="Traditional Arabic"/>
          <w:sz w:val="32"/>
          <w:szCs w:val="32"/>
          <w:rtl/>
        </w:rPr>
        <w:t xml:space="preserve">)، وأنه استلم مبلغ </w:t>
      </w:r>
      <w:r w:rsidRPr="00B96147">
        <w:rPr>
          <w:rFonts w:ascii="Traditional Arabic" w:hAnsi="Traditional Arabic" w:cs="Traditional Arabic"/>
          <w:sz w:val="32"/>
          <w:szCs w:val="32"/>
          <w:rtl/>
          <w:lang w:bidi="fa-IR"/>
        </w:rPr>
        <w:t>(</w:t>
      </w:r>
      <w:r w:rsidRPr="00B96147">
        <w:rPr>
          <w:rFonts w:ascii="Traditional Arabic" w:hAnsi="Traditional Arabic" w:cs="Traditional Arabic"/>
          <w:sz w:val="32"/>
          <w:szCs w:val="32"/>
          <w:rtl/>
          <w:lang w:bidi="ar-EG"/>
        </w:rPr>
        <w:t>4</w:t>
      </w:r>
      <w:r w:rsidRPr="00B96147">
        <w:rPr>
          <w:rFonts w:ascii="Traditional Arabic" w:hAnsi="Traditional Arabic" w:cs="Traditional Arabic"/>
          <w:sz w:val="32"/>
          <w:szCs w:val="32"/>
          <w:rtl/>
          <w:lang w:bidi="fa-IR"/>
        </w:rPr>
        <w:t>0.000)</w:t>
      </w:r>
      <w:r w:rsidRPr="00B96147">
        <w:rPr>
          <w:rFonts w:ascii="Traditional Arabic" w:hAnsi="Traditional Arabic" w:cs="Traditional Arabic"/>
          <w:sz w:val="32"/>
          <w:szCs w:val="32"/>
          <w:rtl/>
        </w:rPr>
        <w:t xml:space="preserve"> ر</w:t>
      </w:r>
      <w:r w:rsidRPr="00B96147">
        <w:rPr>
          <w:rFonts w:ascii="Traditional Arabic" w:hAnsi="Traditional Arabic" w:cs="Traditional Arabic"/>
          <w:sz w:val="32"/>
          <w:szCs w:val="32"/>
          <w:rtl/>
          <w:lang w:bidi="ar-EG"/>
        </w:rPr>
        <w:t>ي</w:t>
      </w:r>
      <w:r w:rsidRPr="00B96147">
        <w:rPr>
          <w:rFonts w:ascii="Traditional Arabic" w:hAnsi="Traditional Arabic" w:cs="Traditional Arabic"/>
          <w:sz w:val="32"/>
          <w:szCs w:val="32"/>
          <w:rtl/>
        </w:rPr>
        <w:t xml:space="preserve">ال مقدم أتعاب عن الترافع في تلك القضية طالباً إلزام المدعى عليها بما تبقى من مبلغ </w:t>
      </w:r>
      <w:r w:rsidRPr="00B96147">
        <w:rPr>
          <w:rFonts w:ascii="Traditional Arabic" w:hAnsi="Traditional Arabic" w:cs="Traditional Arabic"/>
          <w:sz w:val="32"/>
          <w:szCs w:val="32"/>
          <w:rtl/>
          <w:lang w:bidi="fa-IR"/>
        </w:rPr>
        <w:t xml:space="preserve">(500.000) </w:t>
      </w:r>
      <w:r w:rsidRPr="00B96147">
        <w:rPr>
          <w:rFonts w:ascii="Traditional Arabic" w:hAnsi="Traditional Arabic" w:cs="Traditional Arabic"/>
          <w:sz w:val="32"/>
          <w:szCs w:val="32"/>
          <w:rtl/>
        </w:rPr>
        <w:t>ريال</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إجمالي أتعاب الترافع. وبعد قيد الدعوى وإحالتها للدائرة حددت لنظرها جلسة بتاريخ</w:t>
      </w:r>
      <w:r w:rsidRPr="00B96147">
        <w:rPr>
          <w:rFonts w:ascii="Traditional Arabic" w:hAnsi="Traditional Arabic" w:cs="Traditional Arabic"/>
          <w:sz w:val="32"/>
          <w:szCs w:val="32"/>
          <w:rtl/>
          <w:lang w:bidi="ar-EG"/>
        </w:rPr>
        <w:t xml:space="preserve"> 23/6/1436هـ، </w:t>
      </w:r>
      <w:r w:rsidRPr="00B96147">
        <w:rPr>
          <w:rFonts w:ascii="Traditional Arabic" w:hAnsi="Traditional Arabic" w:cs="Traditional Arabic"/>
          <w:sz w:val="32"/>
          <w:szCs w:val="32"/>
          <w:rtl/>
        </w:rPr>
        <w:t>وبسؤال المدعي وكالة عن دعواه ذكر</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أنها وفقاً للائحة دعواه المتضمنة طلب إلزام المدعى عليها بمبلغ</w:t>
      </w:r>
      <w:r w:rsidRPr="00B96147">
        <w:rPr>
          <w:rFonts w:ascii="Traditional Arabic" w:hAnsi="Traditional Arabic" w:cs="Traditional Arabic"/>
          <w:sz w:val="32"/>
          <w:szCs w:val="32"/>
          <w:rtl/>
          <w:lang w:bidi="ar-EG"/>
        </w:rPr>
        <w:t xml:space="preserve"> (460.000) </w:t>
      </w:r>
      <w:r w:rsidRPr="00B96147">
        <w:rPr>
          <w:rFonts w:ascii="Traditional Arabic" w:hAnsi="Traditional Arabic" w:cs="Traditional Arabic"/>
          <w:sz w:val="32"/>
          <w:szCs w:val="32"/>
          <w:rtl/>
        </w:rPr>
        <w:t>ريال مقابل عقد اتفاق شفوي بين موكله والمدعى عليها على الترافع في الدعوى المقامة من المدعى عليها والتي ترافع فيها موكله ضد شركة (</w:t>
      </w:r>
      <w:r w:rsidRPr="00B96147">
        <w:rPr>
          <w:rFonts w:ascii="Traditional Arabic" w:hAnsi="Traditional Arabic" w:cs="Traditional Arabic" w:hint="cs"/>
          <w:sz w:val="32"/>
          <w:szCs w:val="32"/>
          <w:rtl/>
        </w:rPr>
        <w:t>ز</w:t>
      </w:r>
      <w:r w:rsidRPr="00B96147">
        <w:rPr>
          <w:rFonts w:ascii="Traditional Arabic" w:hAnsi="Traditional Arabic" w:cs="Traditional Arabic"/>
          <w:sz w:val="32"/>
          <w:szCs w:val="32"/>
          <w:rtl/>
        </w:rPr>
        <w:t xml:space="preserve">) وأنه استلم مبلغ </w:t>
      </w:r>
      <w:r w:rsidRPr="00B96147">
        <w:rPr>
          <w:rFonts w:ascii="Traditional Arabic" w:hAnsi="Traditional Arabic" w:cs="Traditional Arabic"/>
          <w:sz w:val="32"/>
          <w:szCs w:val="32"/>
          <w:rtl/>
          <w:lang w:bidi="fa-IR"/>
        </w:rPr>
        <w:t>(</w:t>
      </w:r>
      <w:r w:rsidRPr="00B96147">
        <w:rPr>
          <w:rFonts w:ascii="Traditional Arabic" w:hAnsi="Traditional Arabic" w:cs="Traditional Arabic"/>
          <w:sz w:val="32"/>
          <w:szCs w:val="32"/>
          <w:rtl/>
          <w:lang w:bidi="ar-EG"/>
        </w:rPr>
        <w:t>4</w:t>
      </w:r>
      <w:r w:rsidRPr="00B96147">
        <w:rPr>
          <w:rFonts w:ascii="Traditional Arabic" w:hAnsi="Traditional Arabic" w:cs="Traditional Arabic"/>
          <w:sz w:val="32"/>
          <w:szCs w:val="32"/>
          <w:rtl/>
          <w:lang w:bidi="fa-IR"/>
        </w:rPr>
        <w:t>0.000)</w:t>
      </w:r>
      <w:r w:rsidRPr="00B96147">
        <w:rPr>
          <w:rFonts w:ascii="Traditional Arabic" w:hAnsi="Traditional Arabic" w:cs="Traditional Arabic"/>
          <w:sz w:val="32"/>
          <w:szCs w:val="32"/>
          <w:rtl/>
        </w:rPr>
        <w:t xml:space="preserve"> ر</w:t>
      </w:r>
      <w:r w:rsidRPr="00B96147">
        <w:rPr>
          <w:rFonts w:ascii="Traditional Arabic" w:hAnsi="Traditional Arabic" w:cs="Traditional Arabic"/>
          <w:sz w:val="32"/>
          <w:szCs w:val="32"/>
          <w:rtl/>
          <w:lang w:bidi="ar-EG"/>
        </w:rPr>
        <w:t>ي</w:t>
      </w:r>
      <w:r w:rsidRPr="00B96147">
        <w:rPr>
          <w:rFonts w:ascii="Traditional Arabic" w:hAnsi="Traditional Arabic" w:cs="Traditional Arabic"/>
          <w:sz w:val="32"/>
          <w:szCs w:val="32"/>
          <w:rtl/>
        </w:rPr>
        <w:t xml:space="preserve">ال مقدم أتعاب عن الترافع في تلك القضية طالباً إلزام المدعى عليها بما تبقى من مبلغ </w:t>
      </w:r>
      <w:r w:rsidRPr="00B96147">
        <w:rPr>
          <w:rFonts w:ascii="Traditional Arabic" w:hAnsi="Traditional Arabic" w:cs="Traditional Arabic"/>
          <w:sz w:val="32"/>
          <w:szCs w:val="32"/>
          <w:rtl/>
          <w:lang w:bidi="fa-IR"/>
        </w:rPr>
        <w:t xml:space="preserve">(500.000) </w:t>
      </w:r>
      <w:r w:rsidRPr="00B96147">
        <w:rPr>
          <w:rFonts w:ascii="Traditional Arabic" w:hAnsi="Traditional Arabic" w:cs="Traditional Arabic"/>
          <w:sz w:val="32"/>
          <w:szCs w:val="32"/>
          <w:rtl/>
        </w:rPr>
        <w:t>ر</w:t>
      </w:r>
      <w:r w:rsidRPr="00B96147">
        <w:rPr>
          <w:rFonts w:ascii="Traditional Arabic" w:hAnsi="Traditional Arabic" w:cs="Traditional Arabic"/>
          <w:sz w:val="32"/>
          <w:szCs w:val="32"/>
          <w:rtl/>
          <w:lang w:bidi="ar-EG"/>
        </w:rPr>
        <w:t>ي</w:t>
      </w:r>
      <w:r w:rsidRPr="00B96147">
        <w:rPr>
          <w:rFonts w:ascii="Traditional Arabic" w:hAnsi="Traditional Arabic" w:cs="Traditional Arabic"/>
          <w:sz w:val="32"/>
          <w:szCs w:val="32"/>
          <w:rtl/>
        </w:rPr>
        <w:t xml:space="preserve">ال إجمالي أتعاب الترافع، وبطلب الجواب من المدعى عليه وكالة طلب تزويده </w:t>
      </w:r>
      <w:r w:rsidRPr="00B96147">
        <w:rPr>
          <w:rFonts w:ascii="Traditional Arabic" w:hAnsi="Traditional Arabic" w:cs="Traditional Arabic"/>
          <w:sz w:val="32"/>
          <w:szCs w:val="32"/>
          <w:rtl/>
        </w:rPr>
        <w:lastRenderedPageBreak/>
        <w:t>بلائحة الدعوى، واستعد بتقديم جوابه عليها. وفي جلسة</w:t>
      </w:r>
      <w:r w:rsidRPr="00B96147">
        <w:rPr>
          <w:rFonts w:ascii="Traditional Arabic" w:hAnsi="Traditional Arabic" w:cs="Traditional Arabic"/>
          <w:sz w:val="32"/>
          <w:szCs w:val="32"/>
          <w:rtl/>
          <w:lang w:bidi="ar-EG"/>
        </w:rPr>
        <w:t xml:space="preserve"> 20/1/1437هـ ق</w:t>
      </w:r>
      <w:r w:rsidRPr="00B96147">
        <w:rPr>
          <w:rFonts w:ascii="Traditional Arabic" w:hAnsi="Traditional Arabic" w:cs="Traditional Arabic"/>
          <w:sz w:val="32"/>
          <w:szCs w:val="32"/>
          <w:rtl/>
        </w:rPr>
        <w:t>دم وكيل المدعى عليها مذكرة من ورقتين تسلم وكيل المدعي نسخة منها، وباطلاعه عليها</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استمهل للرد. وفي جلسة</w:t>
      </w:r>
      <w:r w:rsidRPr="00B96147">
        <w:rPr>
          <w:rFonts w:ascii="Traditional Arabic" w:hAnsi="Traditional Arabic" w:cs="Traditional Arabic"/>
          <w:sz w:val="32"/>
          <w:szCs w:val="32"/>
          <w:rtl/>
          <w:lang w:bidi="ar-EG"/>
        </w:rPr>
        <w:t xml:space="preserve"> 10/3/1437هـ </w:t>
      </w:r>
      <w:r w:rsidRPr="00B96147">
        <w:rPr>
          <w:rFonts w:ascii="Traditional Arabic" w:hAnsi="Traditional Arabic" w:cs="Traditional Arabic"/>
          <w:sz w:val="32"/>
          <w:szCs w:val="32"/>
          <w:rtl/>
        </w:rPr>
        <w:t xml:space="preserve">سألت الدائرة وكيل المدعى عليها عما ورد في مذكرته من أنه تم الاتفاق بين موكلته والمدعي على أن يباشر بالدعوى بمقدم أتعاب قدره </w:t>
      </w:r>
      <w:r w:rsidRPr="00B96147">
        <w:rPr>
          <w:rFonts w:ascii="Traditional Arabic" w:hAnsi="Traditional Arabic" w:cs="Traditional Arabic"/>
          <w:sz w:val="32"/>
          <w:szCs w:val="32"/>
          <w:rtl/>
          <w:lang w:bidi="fa-IR"/>
        </w:rPr>
        <w:t>(</w:t>
      </w:r>
      <w:r w:rsidRPr="00B96147">
        <w:rPr>
          <w:rFonts w:ascii="Traditional Arabic" w:hAnsi="Traditional Arabic" w:cs="Traditional Arabic"/>
          <w:sz w:val="32"/>
          <w:szCs w:val="32"/>
          <w:rtl/>
          <w:lang w:bidi="ar-EG"/>
        </w:rPr>
        <w:t>4</w:t>
      </w:r>
      <w:r w:rsidRPr="00B96147">
        <w:rPr>
          <w:rFonts w:ascii="Traditional Arabic" w:hAnsi="Traditional Arabic" w:cs="Traditional Arabic"/>
          <w:sz w:val="32"/>
          <w:szCs w:val="32"/>
          <w:rtl/>
          <w:lang w:bidi="fa-IR"/>
        </w:rPr>
        <w:t>0.000)</w:t>
      </w:r>
      <w:r w:rsidRPr="00B96147">
        <w:rPr>
          <w:rFonts w:ascii="Traditional Arabic" w:hAnsi="Traditional Arabic" w:cs="Traditional Arabic"/>
          <w:sz w:val="32"/>
          <w:szCs w:val="32"/>
          <w:rtl/>
        </w:rPr>
        <w:t xml:space="preserve"> ر</w:t>
      </w:r>
      <w:r w:rsidRPr="00B96147">
        <w:rPr>
          <w:rFonts w:ascii="Traditional Arabic" w:hAnsi="Traditional Arabic" w:cs="Traditional Arabic"/>
          <w:sz w:val="32"/>
          <w:szCs w:val="32"/>
          <w:rtl/>
          <w:lang w:bidi="ar-EG"/>
        </w:rPr>
        <w:t>ي</w:t>
      </w:r>
      <w:r w:rsidRPr="00B96147">
        <w:rPr>
          <w:rFonts w:ascii="Traditional Arabic" w:hAnsi="Traditional Arabic" w:cs="Traditional Arabic"/>
          <w:sz w:val="32"/>
          <w:szCs w:val="32"/>
          <w:rtl/>
        </w:rPr>
        <w:t>ال استلمها بالكامل</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والباقي يسدد عند صدور الحكم، فسألته الدائرة عن تاريخ الاتفاق والعمل المطلوب تنفيذه من المدعي، وكم مؤخر الأتعاب؟، وما سبب فسخ العقد؟، كما طلبت الدائرة من المدعي حصر الأعمال التي قام بها قبل فسخ العقد، فاستعد بذلك، ثم قدم المدعي وكالة مذكرة من ورقتين تسلم المدعى عليه وكالة نسخة منها واستمهل للرد. وفي جلسة</w:t>
      </w:r>
      <w:r w:rsidRPr="00B96147">
        <w:rPr>
          <w:rFonts w:ascii="Traditional Arabic" w:hAnsi="Traditional Arabic" w:cs="Traditional Arabic"/>
          <w:sz w:val="32"/>
          <w:szCs w:val="32"/>
          <w:rtl/>
          <w:lang w:bidi="ar-EG"/>
        </w:rPr>
        <w:t xml:space="preserve"> 7/5/1437هـ </w:t>
      </w:r>
      <w:r w:rsidRPr="00B96147">
        <w:rPr>
          <w:rFonts w:ascii="Traditional Arabic" w:hAnsi="Traditional Arabic" w:cs="Traditional Arabic"/>
          <w:sz w:val="32"/>
          <w:szCs w:val="32"/>
          <w:rtl/>
        </w:rPr>
        <w:t>قدم المدعي وكالة مذكرة من</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ورقة واحدة أرفق بها مستنداً ذكر أنه إيميل صادر من المدعي لموكلته، يتضمن الاتفاق على أتعاب المحاماة، تسلم وكيل المدعى عليها نسخة منها واستمهل للرد. وفي جلسة</w:t>
      </w:r>
      <w:r w:rsidRPr="00B96147">
        <w:rPr>
          <w:rFonts w:ascii="Traditional Arabic" w:hAnsi="Traditional Arabic" w:cs="Traditional Arabic"/>
          <w:sz w:val="32"/>
          <w:szCs w:val="32"/>
          <w:rtl/>
          <w:lang w:bidi="ar-EG"/>
        </w:rPr>
        <w:t xml:space="preserve"> 20/6/1437هـ </w:t>
      </w:r>
      <w:r w:rsidRPr="00B96147">
        <w:rPr>
          <w:rFonts w:ascii="Traditional Arabic" w:hAnsi="Traditional Arabic" w:cs="Traditional Arabic"/>
          <w:sz w:val="32"/>
          <w:szCs w:val="32"/>
          <w:rtl/>
        </w:rPr>
        <w:t xml:space="preserve">قدمت وكيلة المدعية مذكرة من ورقتين انتهت فيها إلى حصر الدعوى فيما تبقى من مبلغ الأتعاب الوارد في العقد المقر به من المدعى عليها، وقدره </w:t>
      </w:r>
      <w:r w:rsidRPr="00B96147">
        <w:rPr>
          <w:rFonts w:ascii="Traditional Arabic" w:hAnsi="Traditional Arabic" w:cs="Traditional Arabic"/>
          <w:sz w:val="32"/>
          <w:szCs w:val="32"/>
          <w:rtl/>
          <w:lang w:bidi="fa-IR"/>
        </w:rPr>
        <w:t>(80.000)</w:t>
      </w:r>
      <w:r w:rsidRPr="00B96147">
        <w:rPr>
          <w:rFonts w:ascii="Traditional Arabic" w:hAnsi="Traditional Arabic" w:cs="Traditional Arabic"/>
          <w:sz w:val="32"/>
          <w:szCs w:val="32"/>
          <w:rtl/>
        </w:rPr>
        <w:t xml:space="preserve"> ر</w:t>
      </w:r>
      <w:r w:rsidRPr="00B96147">
        <w:rPr>
          <w:rFonts w:ascii="Traditional Arabic" w:hAnsi="Traditional Arabic" w:cs="Traditional Arabic"/>
          <w:sz w:val="32"/>
          <w:szCs w:val="32"/>
          <w:rtl/>
          <w:lang w:bidi="ar-EG"/>
        </w:rPr>
        <w:t>ي</w:t>
      </w:r>
      <w:r w:rsidRPr="00B96147">
        <w:rPr>
          <w:rFonts w:ascii="Traditional Arabic" w:hAnsi="Traditional Arabic" w:cs="Traditional Arabic"/>
          <w:sz w:val="32"/>
          <w:szCs w:val="32"/>
          <w:rtl/>
        </w:rPr>
        <w:t>ال</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تسلم وكيل المدعى عليها نسخة من المذكرة وباطلاعه عليها ذكر أنه لا جديد فيها، ثم قرر الطرفان اكتفاءهما. وفي جلسة</w:t>
      </w:r>
      <w:r w:rsidRPr="00B96147">
        <w:rPr>
          <w:rFonts w:ascii="Traditional Arabic" w:hAnsi="Traditional Arabic" w:cs="Traditional Arabic"/>
          <w:sz w:val="32"/>
          <w:szCs w:val="32"/>
          <w:rtl/>
          <w:lang w:bidi="ar-EG"/>
        </w:rPr>
        <w:t xml:space="preserve"> 3/8/1437هـ </w:t>
      </w:r>
      <w:r w:rsidRPr="00B96147">
        <w:rPr>
          <w:rFonts w:ascii="Traditional Arabic" w:hAnsi="Traditional Arabic" w:cs="Traditional Arabic"/>
          <w:sz w:val="32"/>
          <w:szCs w:val="32"/>
          <w:rtl/>
        </w:rPr>
        <w:t>قدم المدعي وكالة ثلاثة مستندات عبارة عن نموذج تبلیغ في القضية التي يطالب بأتعاب المحاماة فيها، بالإضافة إلى لائحة الدعوى ومذكرة أخرى، ثم قرر الطرفان اكتفاءهما. وفي جلسة</w:t>
      </w:r>
      <w:r w:rsidRPr="00B96147">
        <w:rPr>
          <w:rFonts w:ascii="Traditional Arabic" w:hAnsi="Traditional Arabic" w:cs="Traditional Arabic"/>
          <w:sz w:val="32"/>
          <w:szCs w:val="32"/>
          <w:rtl/>
          <w:lang w:bidi="ar-EG"/>
        </w:rPr>
        <w:t xml:space="preserve"> 13/3/1438هـ </w:t>
      </w:r>
      <w:r w:rsidRPr="00B96147">
        <w:rPr>
          <w:rFonts w:ascii="Traditional Arabic" w:hAnsi="Traditional Arabic" w:cs="Traditional Arabic"/>
          <w:sz w:val="32"/>
          <w:szCs w:val="32"/>
          <w:rtl/>
        </w:rPr>
        <w:t>سألت الدائرة وكيل المدعى عليها عن قيمة العقد المبرم بين الطرفين، كما سألته عن مدة العقد بين الطرفين، وعن سبب فسخ العقد مع البينة فاستمهل للرد، ثم سألت الدائرة وكيلة المدعي عن العقد المبرم بين الطرفين فذكر</w:t>
      </w:r>
      <w:r w:rsidRPr="00B96147">
        <w:rPr>
          <w:rFonts w:ascii="Traditional Arabic" w:hAnsi="Traditional Arabic" w:cs="Traditional Arabic" w:hint="cs"/>
          <w:sz w:val="32"/>
          <w:szCs w:val="32"/>
          <w:rtl/>
        </w:rPr>
        <w:t>ت</w:t>
      </w:r>
      <w:r w:rsidRPr="00B96147">
        <w:rPr>
          <w:rFonts w:ascii="Traditional Arabic" w:hAnsi="Traditional Arabic" w:cs="Traditional Arabic"/>
          <w:sz w:val="32"/>
          <w:szCs w:val="32"/>
          <w:rtl/>
        </w:rPr>
        <w:t xml:space="preserve"> أنه </w:t>
      </w:r>
      <w:r w:rsidRPr="00B96147">
        <w:rPr>
          <w:rFonts w:ascii="Traditional Arabic" w:hAnsi="Traditional Arabic" w:cs="Traditional Arabic"/>
          <w:sz w:val="32"/>
          <w:szCs w:val="32"/>
          <w:rtl/>
          <w:lang w:bidi="fa-IR"/>
        </w:rPr>
        <w:t>(120.000)</w:t>
      </w:r>
      <w:r w:rsidRPr="00B96147">
        <w:rPr>
          <w:rFonts w:ascii="Traditional Arabic" w:hAnsi="Traditional Arabic" w:cs="Traditional Arabic"/>
          <w:sz w:val="32"/>
          <w:szCs w:val="32"/>
          <w:rtl/>
        </w:rPr>
        <w:t xml:space="preserve"> ر</w:t>
      </w:r>
      <w:r w:rsidRPr="00B96147">
        <w:rPr>
          <w:rFonts w:ascii="Traditional Arabic" w:hAnsi="Traditional Arabic" w:cs="Traditional Arabic"/>
          <w:sz w:val="32"/>
          <w:szCs w:val="32"/>
          <w:rtl/>
          <w:lang w:bidi="ar-EG"/>
        </w:rPr>
        <w:t>ي</w:t>
      </w:r>
      <w:r w:rsidRPr="00B96147">
        <w:rPr>
          <w:rFonts w:ascii="Traditional Arabic" w:hAnsi="Traditional Arabic" w:cs="Traditional Arabic"/>
          <w:sz w:val="32"/>
          <w:szCs w:val="32"/>
          <w:rtl/>
        </w:rPr>
        <w:t xml:space="preserve">ال تم سداد </w:t>
      </w:r>
      <w:r w:rsidRPr="00B96147">
        <w:rPr>
          <w:rFonts w:ascii="Traditional Arabic" w:hAnsi="Traditional Arabic" w:cs="Traditional Arabic"/>
          <w:sz w:val="32"/>
          <w:szCs w:val="32"/>
          <w:rtl/>
          <w:lang w:bidi="fa-IR"/>
        </w:rPr>
        <w:t>(40.000)</w:t>
      </w:r>
      <w:r w:rsidRPr="00B96147">
        <w:rPr>
          <w:rFonts w:ascii="Traditional Arabic" w:hAnsi="Traditional Arabic" w:cs="Traditional Arabic"/>
          <w:sz w:val="32"/>
          <w:szCs w:val="32"/>
          <w:rtl/>
        </w:rPr>
        <w:t xml:space="preserve"> ر</w:t>
      </w:r>
      <w:r w:rsidRPr="00B96147">
        <w:rPr>
          <w:rFonts w:ascii="Traditional Arabic" w:hAnsi="Traditional Arabic" w:cs="Traditional Arabic"/>
          <w:sz w:val="32"/>
          <w:szCs w:val="32"/>
          <w:rtl/>
          <w:lang w:bidi="ar-EG"/>
        </w:rPr>
        <w:t>ي</w:t>
      </w:r>
      <w:r w:rsidRPr="00B96147">
        <w:rPr>
          <w:rFonts w:ascii="Traditional Arabic" w:hAnsi="Traditional Arabic" w:cs="Traditional Arabic"/>
          <w:sz w:val="32"/>
          <w:szCs w:val="32"/>
          <w:rtl/>
        </w:rPr>
        <w:t xml:space="preserve">ال والمتبقي بذمتهم </w:t>
      </w:r>
      <w:r w:rsidRPr="00B96147">
        <w:rPr>
          <w:rFonts w:ascii="Traditional Arabic" w:hAnsi="Traditional Arabic" w:cs="Traditional Arabic"/>
          <w:sz w:val="32"/>
          <w:szCs w:val="32"/>
          <w:rtl/>
          <w:lang w:bidi="fa-IR"/>
        </w:rPr>
        <w:t>(80.000)</w:t>
      </w:r>
      <w:r w:rsidRPr="00B96147">
        <w:rPr>
          <w:rFonts w:ascii="Traditional Arabic" w:hAnsi="Traditional Arabic" w:cs="Traditional Arabic"/>
          <w:sz w:val="32"/>
          <w:szCs w:val="32"/>
          <w:rtl/>
        </w:rPr>
        <w:t xml:space="preserve"> ر</w:t>
      </w:r>
      <w:r w:rsidRPr="00B96147">
        <w:rPr>
          <w:rFonts w:ascii="Traditional Arabic" w:hAnsi="Traditional Arabic" w:cs="Traditional Arabic"/>
          <w:sz w:val="32"/>
          <w:szCs w:val="32"/>
          <w:rtl/>
          <w:lang w:bidi="ar-EG"/>
        </w:rPr>
        <w:t>ي</w:t>
      </w:r>
      <w:r w:rsidRPr="00B96147">
        <w:rPr>
          <w:rFonts w:ascii="Traditional Arabic" w:hAnsi="Traditional Arabic" w:cs="Traditional Arabic"/>
          <w:sz w:val="32"/>
          <w:szCs w:val="32"/>
          <w:rtl/>
        </w:rPr>
        <w:t>ال، ثم حصرت دعواها بمبلغ المطالبة فقط. وفي جلسة</w:t>
      </w:r>
      <w:r w:rsidRPr="00B96147">
        <w:rPr>
          <w:rFonts w:ascii="Traditional Arabic" w:hAnsi="Traditional Arabic" w:cs="Traditional Arabic"/>
          <w:sz w:val="32"/>
          <w:szCs w:val="32"/>
          <w:rtl/>
          <w:lang w:bidi="ar-EG"/>
        </w:rPr>
        <w:t xml:space="preserve"> 1/6/1438هـ </w:t>
      </w:r>
      <w:r w:rsidRPr="00B96147">
        <w:rPr>
          <w:rFonts w:ascii="Traditional Arabic" w:hAnsi="Traditional Arabic" w:cs="Traditional Arabic"/>
          <w:sz w:val="32"/>
          <w:szCs w:val="32"/>
          <w:rtl/>
        </w:rPr>
        <w:t>وبسؤال وكيل المدعى عليها عما استمهل من أجله فأجاب قائلاً: إن سبب فسخ موكلته للعقد الذي أبرمته مع المدعي هو تقصيره الحاصل</w:t>
      </w:r>
      <w:r w:rsidRPr="00B96147">
        <w:rPr>
          <w:rFonts w:ascii="Traditional Arabic" w:hAnsi="Traditional Arabic" w:cs="Traditional Arabic" w:hint="cs"/>
          <w:sz w:val="32"/>
          <w:szCs w:val="32"/>
          <w:rtl/>
        </w:rPr>
        <w:t xml:space="preserve">، ذلك أنه </w:t>
      </w:r>
      <w:r w:rsidRPr="00B96147">
        <w:rPr>
          <w:rFonts w:ascii="Traditional Arabic" w:hAnsi="Traditional Arabic" w:cs="Traditional Arabic"/>
          <w:sz w:val="32"/>
          <w:szCs w:val="32"/>
          <w:rtl/>
        </w:rPr>
        <w:t>خلال السنتين التي ترافع فيها عن موكلته لم يقدم سوى لائحة الدعوى، وأفهمت الدائرة المدعی عليه</w:t>
      </w:r>
      <w:r w:rsidRPr="00B96147">
        <w:rPr>
          <w:rFonts w:ascii="Traditional Arabic" w:hAnsi="Traditional Arabic" w:cs="Traditional Arabic" w:hint="cs"/>
          <w:sz w:val="32"/>
          <w:szCs w:val="32"/>
          <w:rtl/>
        </w:rPr>
        <w:t>ا</w:t>
      </w:r>
      <w:r w:rsidRPr="00B96147">
        <w:rPr>
          <w:rFonts w:ascii="Traditional Arabic" w:hAnsi="Traditional Arabic" w:cs="Traditional Arabic"/>
          <w:sz w:val="32"/>
          <w:szCs w:val="32"/>
          <w:rtl/>
        </w:rPr>
        <w:t xml:space="preserve"> وكالة بأنه ليس لموكلته إلا يمين المدعي على نفي التقصير والإخلال بواجباته كوكيل عن المدعى عليها، فقرر عدم قبول اليمين، ثم قرر الطرفان اكتفاءهما فرفعت الجلسة للمداولة.</w:t>
      </w:r>
    </w:p>
    <w:p w:rsidR="00F37004" w:rsidRPr="00B9614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B96147">
        <w:rPr>
          <w:rFonts w:ascii="Traditional Arabic" w:hAnsi="Traditional Arabic" w:cs="Traditional Arabic"/>
          <w:b/>
          <w:bCs/>
          <w:sz w:val="32"/>
          <w:szCs w:val="32"/>
          <w:rtl/>
        </w:rPr>
        <w:t>الأسباب</w:t>
      </w:r>
    </w:p>
    <w:p w:rsidR="00F37004" w:rsidRPr="00B96147" w:rsidRDefault="00F37004" w:rsidP="00F37004">
      <w:pPr>
        <w:pStyle w:val="a3"/>
        <w:bidi/>
        <w:spacing w:before="0" w:beforeAutospacing="0" w:afterAutospacing="0"/>
        <w:jc w:val="both"/>
        <w:rPr>
          <w:rFonts w:ascii="Traditional Arabic" w:hAnsi="Traditional Arabic" w:cs="Traditional Arabic"/>
          <w:sz w:val="32"/>
          <w:szCs w:val="32"/>
        </w:rPr>
      </w:pPr>
      <w:r w:rsidRPr="00B96147">
        <w:rPr>
          <w:rFonts w:ascii="Traditional Arabic" w:hAnsi="Traditional Arabic" w:cs="Traditional Arabic"/>
          <w:sz w:val="32"/>
          <w:szCs w:val="32"/>
          <w:rtl/>
        </w:rPr>
        <w:t xml:space="preserve">بما أن المدعي وكالة يحصر دعواه بقيمة </w:t>
      </w:r>
      <w:r w:rsidRPr="00B96147">
        <w:rPr>
          <w:rFonts w:ascii="Traditional Arabic" w:hAnsi="Traditional Arabic" w:cs="Traditional Arabic"/>
          <w:sz w:val="32"/>
          <w:szCs w:val="32"/>
          <w:rtl/>
          <w:lang w:bidi="fa-IR"/>
        </w:rPr>
        <w:t>(80.000)</w:t>
      </w:r>
      <w:r w:rsidRPr="00B96147">
        <w:rPr>
          <w:rFonts w:ascii="Traditional Arabic" w:hAnsi="Traditional Arabic" w:cs="Traditional Arabic"/>
          <w:sz w:val="32"/>
          <w:szCs w:val="32"/>
          <w:rtl/>
        </w:rPr>
        <w:t xml:space="preserve"> ر</w:t>
      </w:r>
      <w:r w:rsidRPr="00B96147">
        <w:rPr>
          <w:rFonts w:ascii="Traditional Arabic" w:hAnsi="Traditional Arabic" w:cs="Traditional Arabic"/>
          <w:sz w:val="32"/>
          <w:szCs w:val="32"/>
          <w:rtl/>
          <w:lang w:bidi="ar-EG"/>
        </w:rPr>
        <w:t>ي</w:t>
      </w:r>
      <w:r w:rsidRPr="00B96147">
        <w:rPr>
          <w:rFonts w:ascii="Traditional Arabic" w:hAnsi="Traditional Arabic" w:cs="Traditional Arabic"/>
          <w:sz w:val="32"/>
          <w:szCs w:val="32"/>
          <w:rtl/>
        </w:rPr>
        <w:t>ال، وذلك قيمة المرافعة التي توكل فيها عن المدعى عليها ضد شركة (</w:t>
      </w:r>
      <w:r w:rsidRPr="00B96147">
        <w:rPr>
          <w:rFonts w:ascii="Traditional Arabic" w:hAnsi="Traditional Arabic" w:cs="Traditional Arabic" w:hint="cs"/>
          <w:sz w:val="32"/>
          <w:szCs w:val="32"/>
          <w:rtl/>
        </w:rPr>
        <w:t>ز</w:t>
      </w:r>
      <w:r w:rsidRPr="00B96147">
        <w:rPr>
          <w:rFonts w:ascii="Traditional Arabic" w:hAnsi="Traditional Arabic" w:cs="Traditional Arabic"/>
          <w:sz w:val="32"/>
          <w:szCs w:val="32"/>
          <w:rtl/>
        </w:rPr>
        <w:t xml:space="preserve">)، ولم يستلم أجرته، وهذا يندرج ضمن المادة </w:t>
      </w:r>
      <w:r w:rsidRPr="00B96147">
        <w:rPr>
          <w:rFonts w:ascii="Traditional Arabic" w:hAnsi="Traditional Arabic" w:cs="Traditional Arabic"/>
          <w:sz w:val="32"/>
          <w:szCs w:val="32"/>
          <w:rtl/>
          <w:lang w:bidi="ar-EG"/>
        </w:rPr>
        <w:t>(26)</w:t>
      </w:r>
      <w:r w:rsidRPr="00B96147">
        <w:rPr>
          <w:rFonts w:ascii="Traditional Arabic" w:hAnsi="Traditional Arabic" w:cs="Traditional Arabic"/>
          <w:sz w:val="32"/>
          <w:szCs w:val="32"/>
          <w:rtl/>
          <w:lang w:bidi="fa-IR"/>
        </w:rPr>
        <w:t xml:space="preserve"> </w:t>
      </w:r>
      <w:r w:rsidRPr="00B96147">
        <w:rPr>
          <w:rFonts w:ascii="Traditional Arabic" w:hAnsi="Traditional Arabic" w:cs="Traditional Arabic"/>
          <w:sz w:val="32"/>
          <w:szCs w:val="32"/>
          <w:rtl/>
        </w:rPr>
        <w:t>من اللائحة التنفيذية لنظام المحاماة والتي جاء فيها</w:t>
      </w:r>
      <w:r w:rsidRPr="00B96147">
        <w:rPr>
          <w:rFonts w:ascii="Traditional Arabic" w:hAnsi="Traditional Arabic" w:cs="Traditional Arabic"/>
          <w:sz w:val="32"/>
          <w:szCs w:val="32"/>
          <w:rtl/>
          <w:lang w:bidi="ar-EG"/>
        </w:rPr>
        <w:t>: "</w:t>
      </w:r>
      <w:r w:rsidRPr="00B96147">
        <w:rPr>
          <w:rFonts w:ascii="Traditional Arabic" w:hAnsi="Traditional Arabic" w:cs="Traditional Arabic"/>
          <w:sz w:val="32"/>
          <w:szCs w:val="32"/>
          <w:rtl/>
        </w:rPr>
        <w:t xml:space="preserve">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بناءً </w:t>
      </w:r>
      <w:r w:rsidRPr="00B96147">
        <w:rPr>
          <w:rFonts w:ascii="Traditional Arabic" w:hAnsi="Traditional Arabic" w:cs="Traditional Arabic"/>
          <w:sz w:val="32"/>
          <w:szCs w:val="32"/>
          <w:rtl/>
        </w:rPr>
        <w:lastRenderedPageBreak/>
        <w:t>على طلب المحامي أو الموكل بما يتناسب مع الجهد الذي بذله المحامي، والنفع الذي عاد على الموكل</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وبما أن الدائرة هي التي نظرت القضية الأساسية فإنها مختصة بنظر هذه القضية. أما من حيث الموضوع وبما أن وكيل المدعى عليها ذكر في مذكرته المقدمة بجلسة</w:t>
      </w:r>
      <w:r w:rsidRPr="00B96147">
        <w:rPr>
          <w:rFonts w:ascii="Traditional Arabic" w:hAnsi="Traditional Arabic" w:cs="Traditional Arabic"/>
          <w:sz w:val="32"/>
          <w:szCs w:val="32"/>
          <w:rtl/>
          <w:lang w:bidi="ar-EG"/>
        </w:rPr>
        <w:t xml:space="preserve"> 7/5/1437هـ </w:t>
      </w:r>
      <w:r w:rsidRPr="00B96147">
        <w:rPr>
          <w:rFonts w:ascii="Traditional Arabic" w:hAnsi="Traditional Arabic" w:cs="Traditional Arabic"/>
          <w:sz w:val="32"/>
          <w:szCs w:val="32"/>
          <w:rtl/>
        </w:rPr>
        <w:t xml:space="preserve">أن الاتفاق بينه وبين المدعي كان على </w:t>
      </w:r>
      <w:r w:rsidRPr="00B96147">
        <w:rPr>
          <w:rFonts w:ascii="Traditional Arabic" w:hAnsi="Traditional Arabic" w:cs="Traditional Arabic"/>
          <w:sz w:val="32"/>
          <w:szCs w:val="32"/>
          <w:rtl/>
          <w:lang w:bidi="fa-IR"/>
        </w:rPr>
        <w:t>(120.000)</w:t>
      </w:r>
      <w:r w:rsidRPr="00B96147">
        <w:rPr>
          <w:rFonts w:ascii="Traditional Arabic" w:hAnsi="Traditional Arabic" w:cs="Traditional Arabic"/>
          <w:sz w:val="32"/>
          <w:szCs w:val="32"/>
          <w:rtl/>
        </w:rPr>
        <w:t xml:space="preserve"> ر</w:t>
      </w:r>
      <w:r w:rsidRPr="00B96147">
        <w:rPr>
          <w:rFonts w:ascii="Traditional Arabic" w:hAnsi="Traditional Arabic" w:cs="Traditional Arabic"/>
          <w:sz w:val="32"/>
          <w:szCs w:val="32"/>
          <w:rtl/>
          <w:lang w:bidi="ar-EG"/>
        </w:rPr>
        <w:t>ي</w:t>
      </w:r>
      <w:r w:rsidRPr="00B96147">
        <w:rPr>
          <w:rFonts w:ascii="Traditional Arabic" w:hAnsi="Traditional Arabic" w:cs="Traditional Arabic"/>
          <w:sz w:val="32"/>
          <w:szCs w:val="32"/>
          <w:rtl/>
        </w:rPr>
        <w:t xml:space="preserve">ال حال صدور الحكم النهائي، وبما أن وكيلا الطرفين أقرا أن المدعي استلم مقدم الأتعاب وقدرها </w:t>
      </w:r>
      <w:r w:rsidRPr="00B96147">
        <w:rPr>
          <w:rFonts w:ascii="Traditional Arabic" w:hAnsi="Traditional Arabic" w:cs="Traditional Arabic"/>
          <w:sz w:val="32"/>
          <w:szCs w:val="32"/>
          <w:rtl/>
          <w:lang w:bidi="ar-EG"/>
        </w:rPr>
        <w:t xml:space="preserve">(40.000) </w:t>
      </w:r>
      <w:r w:rsidRPr="00B96147">
        <w:rPr>
          <w:rFonts w:ascii="Traditional Arabic" w:hAnsi="Traditional Arabic" w:cs="Traditional Arabic"/>
          <w:sz w:val="32"/>
          <w:szCs w:val="32"/>
          <w:rtl/>
        </w:rPr>
        <w:t>ريال، وبما أن الثابت في القضية وما قدم فيها أن المدعى عليها فسخت وكالة المدعي في القضية المنظورة ضد شركة (</w:t>
      </w:r>
      <w:r w:rsidRPr="00B96147">
        <w:rPr>
          <w:rFonts w:ascii="Traditional Arabic" w:hAnsi="Traditional Arabic" w:cs="Traditional Arabic" w:hint="cs"/>
          <w:sz w:val="32"/>
          <w:szCs w:val="32"/>
          <w:rtl/>
        </w:rPr>
        <w:t>ز</w:t>
      </w:r>
      <w:r w:rsidRPr="00B96147">
        <w:rPr>
          <w:rFonts w:ascii="Traditional Arabic" w:hAnsi="Traditional Arabic" w:cs="Traditional Arabic"/>
          <w:sz w:val="32"/>
          <w:szCs w:val="32"/>
          <w:rtl/>
        </w:rPr>
        <w:t>)، وبما أن الأصل في العقود اللزوم وعدم فسخها لقوله تعالى: "أَوْفُواْ بِٱلْعُقُودِ"، ولقول النبي</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 xml:space="preserve">ﷺ: "المسلمون على شروطهم"، وبما أن وكيل المدعى عليها لم يقدم إثبات سبب الفسخ من التقصير الموجب للفسخ، وبما أن وكيل المدعى عليها رفض يمين المدعي على نفي التقصير والإخلال بواجباته كوكيل عن المدعی عليها، وحيث ورد في نص المادة </w:t>
      </w:r>
      <w:r w:rsidRPr="00B96147">
        <w:rPr>
          <w:rFonts w:ascii="Traditional Arabic" w:hAnsi="Traditional Arabic" w:cs="Traditional Arabic"/>
          <w:sz w:val="32"/>
          <w:szCs w:val="32"/>
          <w:rtl/>
          <w:lang w:bidi="ar-EG"/>
        </w:rPr>
        <w:t>(27)</w:t>
      </w:r>
      <w:r w:rsidRPr="00B96147">
        <w:rPr>
          <w:rFonts w:ascii="Traditional Arabic" w:hAnsi="Traditional Arabic" w:cs="Traditional Arabic"/>
          <w:sz w:val="32"/>
          <w:szCs w:val="32"/>
          <w:rtl/>
          <w:lang w:bidi="fa-IR"/>
        </w:rPr>
        <w:t xml:space="preserve"> </w:t>
      </w:r>
      <w:r w:rsidRPr="00B96147">
        <w:rPr>
          <w:rFonts w:ascii="Traditional Arabic" w:hAnsi="Traditional Arabic" w:cs="Traditional Arabic"/>
          <w:sz w:val="32"/>
          <w:szCs w:val="32"/>
          <w:rtl/>
        </w:rPr>
        <w:t>من نظام المحاماة</w:t>
      </w:r>
      <w:r w:rsidRPr="00B96147">
        <w:rPr>
          <w:rFonts w:ascii="Traditional Arabic" w:hAnsi="Traditional Arabic" w:cs="Traditional Arabic"/>
          <w:sz w:val="32"/>
          <w:szCs w:val="32"/>
          <w:rtl/>
          <w:lang w:bidi="ar-EG"/>
        </w:rPr>
        <w:t>: "</w:t>
      </w:r>
      <w:r w:rsidRPr="00B96147">
        <w:rPr>
          <w:rFonts w:ascii="Traditional Arabic" w:hAnsi="Traditional Arabic" w:cs="Traditional Arabic"/>
          <w:sz w:val="32"/>
          <w:szCs w:val="32"/>
          <w:rtl/>
        </w:rPr>
        <w:t>للموكل أن يعزل محاميه، وعليه أن يدفع كامل الأتعاب المتفق عليها إذا ثبت أن العزل بسبب غير مشروع</w:t>
      </w:r>
      <w:r w:rsidRPr="00B96147">
        <w:rPr>
          <w:rFonts w:ascii="Traditional Arabic" w:hAnsi="Traditional Arabic" w:cs="Traditional Arabic"/>
          <w:sz w:val="32"/>
          <w:szCs w:val="32"/>
          <w:rtl/>
          <w:lang w:bidi="ar-EG"/>
        </w:rPr>
        <w:t>"</w:t>
      </w:r>
      <w:r w:rsidRPr="00B96147">
        <w:rPr>
          <w:rFonts w:ascii="Traditional Arabic" w:hAnsi="Traditional Arabic" w:cs="Traditional Arabic" w:hint="cs"/>
          <w:sz w:val="32"/>
          <w:szCs w:val="32"/>
          <w:rtl/>
          <w:lang w:bidi="ar-EG"/>
        </w:rPr>
        <w:t>.</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مما تنتهي معه الدائرة إلى إلزام المدعى عليها</w:t>
      </w:r>
      <w:r w:rsidRPr="00B96147">
        <w:rPr>
          <w:rFonts w:ascii="Traditional Arabic" w:hAnsi="Traditional Arabic" w:cs="Traditional Arabic" w:hint="cs"/>
          <w:sz w:val="32"/>
          <w:szCs w:val="32"/>
          <w:rtl/>
        </w:rPr>
        <w:t xml:space="preserve"> بدفع</w:t>
      </w:r>
      <w:r w:rsidRPr="00B96147">
        <w:rPr>
          <w:rFonts w:ascii="Traditional Arabic" w:hAnsi="Traditional Arabic" w:cs="Traditional Arabic"/>
          <w:sz w:val="32"/>
          <w:szCs w:val="32"/>
          <w:rtl/>
        </w:rPr>
        <w:t xml:space="preserve"> مبلغ المطالبة</w:t>
      </w:r>
      <w:r w:rsidRPr="00B96147">
        <w:rPr>
          <w:rFonts w:ascii="Traditional Arabic" w:hAnsi="Traditional Arabic" w:cs="Traditional Arabic"/>
          <w:sz w:val="32"/>
          <w:szCs w:val="32"/>
        </w:rPr>
        <w:t>.</w:t>
      </w:r>
    </w:p>
    <w:p w:rsidR="00F37004" w:rsidRPr="00B9614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B96147">
        <w:rPr>
          <w:rFonts w:ascii="Traditional Arabic" w:hAnsi="Traditional Arabic" w:cs="Traditional Arabic"/>
          <w:b/>
          <w:bCs/>
          <w:sz w:val="32"/>
          <w:szCs w:val="32"/>
          <w:rtl/>
          <w:lang w:bidi="ar-EG"/>
        </w:rPr>
        <w:t xml:space="preserve">لذلك </w:t>
      </w:r>
      <w:r w:rsidRPr="00B96147">
        <w:rPr>
          <w:rFonts w:ascii="Traditional Arabic" w:hAnsi="Traditional Arabic" w:cs="Traditional Arabic"/>
          <w:b/>
          <w:bCs/>
          <w:sz w:val="32"/>
          <w:szCs w:val="32"/>
          <w:rtl/>
        </w:rPr>
        <w:t xml:space="preserve">حكمت الدائرة: بإلزام شركة </w:t>
      </w:r>
      <w:r w:rsidRPr="00B96147">
        <w:rPr>
          <w:rFonts w:ascii="Traditional Arabic" w:hAnsi="Traditional Arabic" w:cs="Traditional Arabic"/>
          <w:b/>
          <w:bCs/>
          <w:sz w:val="32"/>
          <w:szCs w:val="32"/>
          <w:rtl/>
          <w:lang w:bidi="ar-EG"/>
        </w:rPr>
        <w:t>(</w:t>
      </w:r>
      <w:r w:rsidRPr="00B96147">
        <w:rPr>
          <w:rFonts w:ascii="Traditional Arabic" w:hAnsi="Traditional Arabic" w:cs="Traditional Arabic" w:hint="cs"/>
          <w:b/>
          <w:bCs/>
          <w:sz w:val="32"/>
          <w:szCs w:val="32"/>
          <w:rtl/>
          <w:lang w:bidi="ar-EG"/>
        </w:rPr>
        <w:t>المدعى عليها</w:t>
      </w:r>
      <w:r w:rsidRPr="00B96147">
        <w:rPr>
          <w:rFonts w:ascii="Traditional Arabic" w:hAnsi="Traditional Arabic" w:cs="Traditional Arabic"/>
          <w:b/>
          <w:bCs/>
          <w:sz w:val="32"/>
          <w:szCs w:val="32"/>
          <w:rtl/>
          <w:lang w:bidi="ar-EG"/>
        </w:rPr>
        <w:t>)</w:t>
      </w:r>
      <w:r w:rsidRPr="00B96147">
        <w:rPr>
          <w:rFonts w:ascii="Traditional Arabic" w:hAnsi="Traditional Arabic" w:cs="Traditional Arabic"/>
          <w:b/>
          <w:bCs/>
          <w:sz w:val="32"/>
          <w:szCs w:val="32"/>
          <w:rtl/>
        </w:rPr>
        <w:t xml:space="preserve"> شركة أمريكية عنوانها </w:t>
      </w:r>
      <w:r w:rsidRPr="00B96147">
        <w:rPr>
          <w:rFonts w:ascii="Traditional Arabic" w:hAnsi="Traditional Arabic" w:cs="Traditional Arabic"/>
          <w:b/>
          <w:bCs/>
          <w:sz w:val="32"/>
          <w:szCs w:val="32"/>
          <w:rtl/>
          <w:lang w:bidi="fa-IR"/>
        </w:rPr>
        <w:t>(...)</w:t>
      </w:r>
      <w:r w:rsidRPr="00B96147">
        <w:rPr>
          <w:rFonts w:ascii="Traditional Arabic" w:hAnsi="Traditional Arabic" w:cs="Traditional Arabic"/>
          <w:b/>
          <w:bCs/>
          <w:sz w:val="32"/>
          <w:szCs w:val="32"/>
          <w:rtl/>
        </w:rPr>
        <w:t xml:space="preserve"> بأن تدفع </w:t>
      </w:r>
      <w:r w:rsidRPr="00B96147">
        <w:rPr>
          <w:rFonts w:ascii="Traditional Arabic" w:hAnsi="Traditional Arabic" w:cs="Traditional Arabic"/>
          <w:b/>
          <w:bCs/>
          <w:sz w:val="32"/>
          <w:szCs w:val="32"/>
          <w:rtl/>
          <w:lang w:bidi="ar-EG"/>
        </w:rPr>
        <w:t>لـ (</w:t>
      </w:r>
      <w:r w:rsidRPr="00B96147">
        <w:rPr>
          <w:rFonts w:ascii="Traditional Arabic" w:hAnsi="Traditional Arabic" w:cs="Traditional Arabic" w:hint="cs"/>
          <w:b/>
          <w:bCs/>
          <w:sz w:val="32"/>
          <w:szCs w:val="32"/>
          <w:rtl/>
          <w:lang w:bidi="ar-EG"/>
        </w:rPr>
        <w:t>المدعي</w:t>
      </w:r>
      <w:r w:rsidRPr="00B96147">
        <w:rPr>
          <w:rFonts w:ascii="Traditional Arabic" w:hAnsi="Traditional Arabic" w:cs="Traditional Arabic"/>
          <w:b/>
          <w:bCs/>
          <w:sz w:val="32"/>
          <w:szCs w:val="32"/>
          <w:rtl/>
          <w:lang w:bidi="ar-EG"/>
        </w:rPr>
        <w:t xml:space="preserve">)، </w:t>
      </w:r>
      <w:r w:rsidRPr="00B96147">
        <w:rPr>
          <w:rFonts w:ascii="Traditional Arabic" w:hAnsi="Traditional Arabic" w:cs="Traditional Arabic"/>
          <w:b/>
          <w:bCs/>
          <w:sz w:val="32"/>
          <w:szCs w:val="32"/>
          <w:rtl/>
        </w:rPr>
        <w:t xml:space="preserve">هوية وطنية رقم </w:t>
      </w:r>
      <w:r w:rsidRPr="00B96147">
        <w:rPr>
          <w:rFonts w:ascii="Traditional Arabic" w:hAnsi="Traditional Arabic" w:cs="Traditional Arabic"/>
          <w:b/>
          <w:bCs/>
          <w:sz w:val="32"/>
          <w:szCs w:val="32"/>
          <w:rtl/>
          <w:lang w:bidi="fa-IR"/>
        </w:rPr>
        <w:t>(...)</w:t>
      </w:r>
      <w:r w:rsidRPr="00B96147">
        <w:rPr>
          <w:rFonts w:ascii="Traditional Arabic" w:hAnsi="Traditional Arabic" w:cs="Traditional Arabic"/>
          <w:b/>
          <w:bCs/>
          <w:sz w:val="32"/>
          <w:szCs w:val="32"/>
          <w:rtl/>
        </w:rPr>
        <w:t xml:space="preserve"> مبلغاً وقدره </w:t>
      </w:r>
      <w:r w:rsidRPr="00B96147">
        <w:rPr>
          <w:rFonts w:ascii="Traditional Arabic" w:hAnsi="Traditional Arabic" w:cs="Traditional Arabic"/>
          <w:b/>
          <w:bCs/>
          <w:sz w:val="32"/>
          <w:szCs w:val="32"/>
          <w:rtl/>
          <w:lang w:bidi="fa-IR"/>
        </w:rPr>
        <w:t xml:space="preserve">(80.000) </w:t>
      </w:r>
      <w:r w:rsidRPr="00B96147">
        <w:rPr>
          <w:rFonts w:ascii="Traditional Arabic" w:hAnsi="Traditional Arabic" w:cs="Traditional Arabic"/>
          <w:b/>
          <w:bCs/>
          <w:sz w:val="32"/>
          <w:szCs w:val="32"/>
          <w:rtl/>
        </w:rPr>
        <w:t>ثمانون</w:t>
      </w:r>
      <w:r w:rsidRPr="00B96147">
        <w:rPr>
          <w:rFonts w:ascii="Traditional Arabic" w:hAnsi="Traditional Arabic" w:cs="Traditional Arabic"/>
          <w:b/>
          <w:bCs/>
          <w:sz w:val="32"/>
          <w:szCs w:val="32"/>
          <w:rtl/>
          <w:lang w:bidi="ar-EG"/>
        </w:rPr>
        <w:t xml:space="preserve"> </w:t>
      </w:r>
      <w:r w:rsidRPr="00B96147">
        <w:rPr>
          <w:rFonts w:ascii="Traditional Arabic" w:hAnsi="Traditional Arabic" w:cs="Traditional Arabic"/>
          <w:b/>
          <w:bCs/>
          <w:sz w:val="32"/>
          <w:szCs w:val="32"/>
          <w:rtl/>
        </w:rPr>
        <w:t>ألف ريال.</w:t>
      </w:r>
    </w:p>
    <w:p w:rsidR="00F37004" w:rsidRPr="00B96147" w:rsidRDefault="00F37004" w:rsidP="00F37004">
      <w:pPr>
        <w:pStyle w:val="a3"/>
        <w:bidi/>
        <w:spacing w:before="0" w:beforeAutospacing="0" w:afterAutospacing="0"/>
        <w:jc w:val="both"/>
        <w:rPr>
          <w:rFonts w:ascii="Traditional Arabic" w:hAnsi="Traditional Arabic" w:cs="Traditional Arabic"/>
          <w:b/>
          <w:bCs/>
          <w:sz w:val="32"/>
          <w:szCs w:val="32"/>
          <w:rtl/>
        </w:rPr>
      </w:pPr>
      <w:r w:rsidRPr="00B96147">
        <w:rPr>
          <w:rFonts w:ascii="Traditional Arabic" w:hAnsi="Traditional Arabic" w:cs="Traditional Arabic"/>
          <w:b/>
          <w:bCs/>
          <w:sz w:val="32"/>
          <w:szCs w:val="32"/>
          <w:rtl/>
        </w:rPr>
        <w:t>والله الموفق</w:t>
      </w:r>
      <w:r w:rsidRPr="00B96147">
        <w:rPr>
          <w:rFonts w:ascii="Traditional Arabic" w:hAnsi="Traditional Arabic" w:cs="Traditional Arabic" w:hint="cs"/>
          <w:b/>
          <w:bCs/>
          <w:sz w:val="32"/>
          <w:szCs w:val="32"/>
          <w:rtl/>
        </w:rPr>
        <w:t>،</w:t>
      </w:r>
      <w:r w:rsidRPr="00B96147">
        <w:rPr>
          <w:rFonts w:ascii="Traditional Arabic" w:hAnsi="Traditional Arabic" w:cs="Traditional Arabic"/>
          <w:b/>
          <w:bCs/>
          <w:sz w:val="32"/>
          <w:szCs w:val="32"/>
          <w:rtl/>
        </w:rPr>
        <w:t xml:space="preserve"> وصلى الله</w:t>
      </w:r>
      <w:r w:rsidRPr="00B96147">
        <w:rPr>
          <w:rFonts w:ascii="Traditional Arabic" w:hAnsi="Traditional Arabic" w:cs="Traditional Arabic" w:hint="cs"/>
          <w:b/>
          <w:bCs/>
          <w:sz w:val="32"/>
          <w:szCs w:val="32"/>
          <w:rtl/>
        </w:rPr>
        <w:t xml:space="preserve"> وسلم</w:t>
      </w:r>
      <w:r w:rsidRPr="00B96147">
        <w:rPr>
          <w:rFonts w:ascii="Traditional Arabic" w:hAnsi="Traditional Arabic" w:cs="Traditional Arabic"/>
          <w:b/>
          <w:bCs/>
          <w:sz w:val="32"/>
          <w:szCs w:val="32"/>
          <w:rtl/>
        </w:rPr>
        <w:t xml:space="preserve"> على نبينا محمد وعلى آله وصحبه أجمعين.</w:t>
      </w:r>
    </w:p>
    <w:p w:rsidR="00F37004" w:rsidRPr="00B96147" w:rsidRDefault="00F37004" w:rsidP="00F37004">
      <w:pPr>
        <w:pStyle w:val="a3"/>
        <w:bidi/>
        <w:spacing w:before="0" w:beforeAutospacing="0" w:afterAutospacing="0"/>
        <w:jc w:val="both"/>
        <w:rPr>
          <w:rFonts w:ascii="Traditional Arabic" w:hAnsi="Traditional Arabic" w:cs="Traditional Arabic"/>
          <w:sz w:val="32"/>
          <w:szCs w:val="32"/>
          <w:rtl/>
        </w:rPr>
      </w:pPr>
    </w:p>
    <w:p w:rsidR="00F37004" w:rsidRPr="00B9614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B96147">
        <w:rPr>
          <w:rFonts w:ascii="Traditional Arabic" w:hAnsi="Traditional Arabic" w:cs="Traditional Arabic"/>
          <w:b/>
          <w:bCs/>
          <w:sz w:val="32"/>
          <w:szCs w:val="32"/>
          <w:rtl/>
        </w:rPr>
        <w:t>حكم محكمة الاستئناف</w:t>
      </w:r>
      <w:r w:rsidRPr="00B96147">
        <w:rPr>
          <w:rFonts w:ascii="Traditional Arabic" w:hAnsi="Traditional Arabic" w:cs="Traditional Arabic" w:hint="cs"/>
          <w:b/>
          <w:bCs/>
          <w:sz w:val="32"/>
          <w:szCs w:val="32"/>
          <w:rtl/>
          <w:lang w:bidi="ar-EG"/>
        </w:rPr>
        <w:t>:</w:t>
      </w:r>
    </w:p>
    <w:p w:rsidR="00F37004" w:rsidRPr="00B96147" w:rsidRDefault="00F37004" w:rsidP="00F37004">
      <w:r w:rsidRPr="00B96147">
        <w:rPr>
          <w:rFonts w:ascii="Traditional Arabic" w:hAnsi="Traditional Arabic" w:cs="Traditional Arabic"/>
          <w:b/>
          <w:bCs/>
          <w:sz w:val="32"/>
          <w:szCs w:val="32"/>
          <w:rtl/>
        </w:rPr>
        <w:t>حكمت المحكمة بتأييد الحكم فيما انتهى إليه من قضاء</w:t>
      </w:r>
      <w:r w:rsidRPr="00B96147">
        <w:rPr>
          <w:rFonts w:ascii="Traditional Arabic" w:hAnsi="Traditional Arabic" w:cs="Traditional Arabic"/>
          <w:sz w:val="32"/>
          <w:szCs w:val="32"/>
        </w:rPr>
        <w:t>.</w:t>
      </w:r>
    </w:p>
    <w:p w:rsidR="00F37004" w:rsidRPr="00B96147" w:rsidRDefault="00F37004" w:rsidP="00F37004">
      <w:pPr>
        <w:autoSpaceDE w:val="0"/>
        <w:autoSpaceDN w:val="0"/>
        <w:adjustRightInd w:val="0"/>
        <w:jc w:val="both"/>
        <w:rPr>
          <w:rFonts w:ascii="Traditional Arabic" w:hAnsi="Traditional Arabic" w:cs="Traditional Arabic"/>
          <w:b/>
          <w:bCs/>
          <w:sz w:val="32"/>
          <w:szCs w:val="32"/>
          <w:rtl/>
        </w:rPr>
      </w:pPr>
      <w:r w:rsidRPr="00B96147">
        <w:br w:type="page"/>
      </w:r>
      <w:r w:rsidRPr="00B96147">
        <w:rPr>
          <w:rFonts w:ascii="Traditional Arabic" w:hAnsi="Traditional Arabic" w:cs="Traditional Arabic"/>
          <w:b/>
          <w:bCs/>
          <w:sz w:val="32"/>
          <w:szCs w:val="32"/>
          <w:rtl/>
        </w:rPr>
        <w:lastRenderedPageBreak/>
        <w:t xml:space="preserve">رقم القضية في المحكمة الإدارية </w:t>
      </w:r>
      <w:r w:rsidRPr="00B96147">
        <w:rPr>
          <w:rFonts w:ascii="Traditional Arabic" w:hAnsi="Traditional Arabic" w:cs="Traditional Arabic" w:hint="cs"/>
          <w:b/>
          <w:bCs/>
          <w:sz w:val="32"/>
          <w:szCs w:val="32"/>
          <w:rtl/>
        </w:rPr>
        <w:t>7272</w:t>
      </w:r>
      <w:r w:rsidRPr="00B96147">
        <w:rPr>
          <w:rFonts w:ascii="Traditional Arabic" w:hAnsi="Traditional Arabic" w:cs="Traditional Arabic"/>
          <w:b/>
          <w:bCs/>
          <w:sz w:val="32"/>
          <w:szCs w:val="32"/>
          <w:rtl/>
        </w:rPr>
        <w:t>/3/ق لعام 1437هـ</w:t>
      </w:r>
    </w:p>
    <w:p w:rsidR="00F37004" w:rsidRPr="00B96147" w:rsidRDefault="00F37004" w:rsidP="00F37004">
      <w:pPr>
        <w:autoSpaceDE w:val="0"/>
        <w:autoSpaceDN w:val="0"/>
        <w:adjustRightInd w:val="0"/>
        <w:jc w:val="both"/>
        <w:rPr>
          <w:rFonts w:ascii="Traditional Arabic" w:hAnsi="Traditional Arabic" w:cs="Traditional Arabic"/>
          <w:b/>
          <w:bCs/>
          <w:sz w:val="32"/>
          <w:szCs w:val="32"/>
          <w:rtl/>
        </w:rPr>
      </w:pPr>
      <w:r w:rsidRPr="00B96147">
        <w:rPr>
          <w:rFonts w:ascii="Traditional Arabic" w:hAnsi="Traditional Arabic" w:cs="Traditional Arabic"/>
          <w:b/>
          <w:bCs/>
          <w:sz w:val="32"/>
          <w:szCs w:val="32"/>
          <w:rtl/>
        </w:rPr>
        <w:t>رقم القضية في محكمة الاستئناف الإدارية 3233/ق لعام 1438هـ</w:t>
      </w:r>
    </w:p>
    <w:p w:rsidR="00F37004" w:rsidRPr="00B96147" w:rsidRDefault="00F37004" w:rsidP="00F37004">
      <w:pPr>
        <w:autoSpaceDE w:val="0"/>
        <w:autoSpaceDN w:val="0"/>
        <w:adjustRightInd w:val="0"/>
        <w:jc w:val="both"/>
        <w:rPr>
          <w:rFonts w:ascii="Traditional Arabic" w:hAnsi="Traditional Arabic" w:cs="Traditional Arabic"/>
          <w:b/>
          <w:bCs/>
          <w:sz w:val="32"/>
          <w:szCs w:val="32"/>
        </w:rPr>
      </w:pPr>
      <w:r w:rsidRPr="00B96147">
        <w:rPr>
          <w:rFonts w:ascii="Traditional Arabic" w:hAnsi="Traditional Arabic" w:cs="Traditional Arabic"/>
          <w:b/>
          <w:bCs/>
          <w:sz w:val="32"/>
          <w:szCs w:val="32"/>
          <w:rtl/>
        </w:rPr>
        <w:t>تاريخ الجلسة 15/11/1438هـ</w:t>
      </w:r>
    </w:p>
    <w:p w:rsidR="00F37004" w:rsidRPr="00B96147" w:rsidRDefault="00F37004" w:rsidP="00F37004">
      <w:pPr>
        <w:autoSpaceDE w:val="0"/>
        <w:autoSpaceDN w:val="0"/>
        <w:adjustRightInd w:val="0"/>
        <w:spacing w:after="100"/>
        <w:ind w:firstLine="566"/>
        <w:jc w:val="center"/>
        <w:rPr>
          <w:rFonts w:ascii="Traditional Arabic" w:hAnsi="Traditional Arabic" w:cs="Traditional Arabic"/>
          <w:b/>
          <w:bCs/>
          <w:sz w:val="32"/>
          <w:szCs w:val="32"/>
          <w:rtl/>
        </w:rPr>
      </w:pPr>
      <w:r w:rsidRPr="00B96147">
        <w:rPr>
          <w:rFonts w:ascii="Traditional Arabic" w:hAnsi="Traditional Arabic" w:cs="Traditional Arabic"/>
          <w:b/>
          <w:bCs/>
          <w:sz w:val="32"/>
          <w:szCs w:val="32"/>
          <w:rtl/>
        </w:rPr>
        <w:t>الموضوعات</w:t>
      </w:r>
    </w:p>
    <w:p w:rsidR="00F37004" w:rsidRPr="00B96147" w:rsidRDefault="00F37004" w:rsidP="00F37004">
      <w:pPr>
        <w:pStyle w:val="a3"/>
        <w:bidi/>
        <w:spacing w:before="0" w:beforeAutospacing="0" w:afterAutospacing="0"/>
        <w:jc w:val="both"/>
        <w:rPr>
          <w:rFonts w:ascii="Traditional Arabic" w:hAnsi="Traditional Arabic" w:cs="Traditional Arabic"/>
          <w:b/>
          <w:bCs/>
          <w:sz w:val="32"/>
          <w:szCs w:val="32"/>
          <w:rtl/>
          <w:lang w:bidi="ar-EG"/>
        </w:rPr>
      </w:pPr>
      <w:r w:rsidRPr="00B96147">
        <w:rPr>
          <w:rFonts w:ascii="Traditional Arabic" w:hAnsi="Traditional Arabic" w:cs="Traditional Arabic"/>
          <w:b/>
          <w:bCs/>
          <w:sz w:val="32"/>
          <w:szCs w:val="32"/>
          <w:rtl/>
        </w:rPr>
        <w:t xml:space="preserve">محاماة - أتعاب </w:t>
      </w:r>
      <w:r w:rsidRPr="00B96147">
        <w:rPr>
          <w:rFonts w:ascii="Traditional Arabic" w:hAnsi="Traditional Arabic" w:cs="Traditional Arabic" w:hint="cs"/>
          <w:b/>
          <w:bCs/>
          <w:sz w:val="32"/>
          <w:szCs w:val="32"/>
          <w:rtl/>
        </w:rPr>
        <w:t xml:space="preserve">المحاماة </w:t>
      </w:r>
      <w:r w:rsidRPr="00B96147">
        <w:rPr>
          <w:rFonts w:ascii="Traditional Arabic" w:hAnsi="Traditional Arabic" w:cs="Traditional Arabic"/>
          <w:b/>
          <w:bCs/>
          <w:sz w:val="32"/>
          <w:szCs w:val="32"/>
          <w:rtl/>
        </w:rPr>
        <w:t xml:space="preserve"> -</w:t>
      </w:r>
      <w:r w:rsidRPr="00B96147">
        <w:rPr>
          <w:rFonts w:ascii="Traditional Arabic" w:hAnsi="Traditional Arabic" w:cs="Traditional Arabic" w:hint="cs"/>
          <w:b/>
          <w:bCs/>
          <w:sz w:val="32"/>
          <w:szCs w:val="32"/>
          <w:rtl/>
        </w:rPr>
        <w:t xml:space="preserve"> </w:t>
      </w:r>
      <w:r w:rsidRPr="00B96147">
        <w:rPr>
          <w:rFonts w:ascii="Traditional Arabic" w:hAnsi="Traditional Arabic" w:cs="Traditional Arabic"/>
          <w:b/>
          <w:bCs/>
          <w:sz w:val="32"/>
          <w:szCs w:val="32"/>
          <w:rtl/>
        </w:rPr>
        <w:t>حكم قضائي - صلح - شروط عقدية - شرط شفهي</w:t>
      </w:r>
      <w:r w:rsidRPr="00B96147">
        <w:rPr>
          <w:rFonts w:ascii="Traditional Arabic" w:hAnsi="Traditional Arabic" w:cs="Traditional Arabic" w:hint="cs"/>
          <w:b/>
          <w:bCs/>
          <w:sz w:val="32"/>
          <w:szCs w:val="32"/>
          <w:rtl/>
        </w:rPr>
        <w:t xml:space="preserve"> </w:t>
      </w:r>
      <w:r w:rsidRPr="00B96147">
        <w:rPr>
          <w:rFonts w:ascii="Traditional Arabic" w:hAnsi="Traditional Arabic" w:cs="Traditional Arabic"/>
          <w:b/>
          <w:bCs/>
          <w:sz w:val="32"/>
          <w:szCs w:val="32"/>
          <w:rtl/>
        </w:rPr>
        <w:t>- حجية العقد الكتابي - تعديل العقد - أثر بينة الكتابة في الإثبات - بينة غير موصلة - يمين - توجيه اليمين - مدى وجاهة توجيه اليمين.</w:t>
      </w:r>
    </w:p>
    <w:p w:rsidR="00F37004" w:rsidRPr="00B9614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B96147">
        <w:rPr>
          <w:rFonts w:ascii="Traditional Arabic" w:hAnsi="Traditional Arabic" w:cs="Traditional Arabic"/>
          <w:sz w:val="32"/>
          <w:szCs w:val="32"/>
          <w:rtl/>
        </w:rPr>
        <w:t xml:space="preserve">مطالبة المدعي إلزام المدعى عليه بدفع قيمة </w:t>
      </w:r>
      <w:r w:rsidRPr="00B96147">
        <w:rPr>
          <w:rFonts w:ascii="Traditional Arabic" w:hAnsi="Traditional Arabic" w:cs="Traditional Arabic" w:hint="cs"/>
          <w:sz w:val="32"/>
          <w:szCs w:val="32"/>
          <w:rtl/>
        </w:rPr>
        <w:t>أتعاب الترافع</w:t>
      </w:r>
      <w:r w:rsidRPr="00B96147">
        <w:rPr>
          <w:rFonts w:ascii="Traditional Arabic" w:hAnsi="Traditional Arabic" w:cs="Traditional Arabic"/>
          <w:sz w:val="32"/>
          <w:szCs w:val="32"/>
          <w:rtl/>
        </w:rPr>
        <w:t xml:space="preserve"> تم تقديمها </w:t>
      </w:r>
      <w:r w:rsidRPr="00B96147">
        <w:rPr>
          <w:rFonts w:ascii="Traditional Arabic" w:hAnsi="Traditional Arabic" w:cs="Traditional Arabic" w:hint="cs"/>
          <w:sz w:val="32"/>
          <w:szCs w:val="32"/>
          <w:rtl/>
        </w:rPr>
        <w:t>له</w:t>
      </w:r>
      <w:r w:rsidRPr="00B96147">
        <w:rPr>
          <w:rFonts w:ascii="Traditional Arabic" w:hAnsi="Traditional Arabic" w:cs="Traditional Arabic"/>
          <w:sz w:val="32"/>
          <w:szCs w:val="32"/>
          <w:rtl/>
        </w:rPr>
        <w:t xml:space="preserve"> - عدم إنكار المدعى عليه التعامل مع المدعي، إلا أنه دفع بوجود شرط شفوي بينه وبين المدعي بأن المبلغ يستحق للمدعي متى ما تحص</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ل هو </w:t>
      </w:r>
      <w:r w:rsidRPr="00B96147">
        <w:rPr>
          <w:rFonts w:ascii="Traditional Arabic" w:hAnsi="Traditional Arabic" w:cs="Traditional Arabic" w:hint="cs"/>
          <w:sz w:val="32"/>
          <w:szCs w:val="32"/>
          <w:rtl/>
        </w:rPr>
        <w:t>عليه</w:t>
      </w:r>
      <w:r w:rsidRPr="00B96147">
        <w:rPr>
          <w:rFonts w:ascii="Traditional Arabic" w:hAnsi="Traditional Arabic" w:cs="Traditional Arabic"/>
          <w:sz w:val="32"/>
          <w:szCs w:val="32"/>
          <w:rtl/>
        </w:rPr>
        <w:t xml:space="preserve"> - استحقاق المدعي لمبلغ المطالبة حال صدور حکم نهائي</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أو صلح طبقاً للعقد</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 صدور حكم لمصلحة المدعي في القضية - عدم وجاهة توجيه اليمين من المدعي؛ إذ إن اليمين يصار إليها حال خلو القضية المنظورة من البينات الموصلة للحكم - اكتفاء الدائرة بحجية العقد بين الطرفين؛ إذ إن ترك العمل بموجبه مؤدٍ إلى إبطال حجية العقود، وهو أمر لا يستقيم شرعاً</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 xml:space="preserve"> أثر ذلك: إلزام المدعى عليه </w:t>
      </w:r>
      <w:r w:rsidRPr="00B96147">
        <w:rPr>
          <w:rFonts w:ascii="Traditional Arabic" w:hAnsi="Traditional Arabic" w:cs="Traditional Arabic" w:hint="cs"/>
          <w:sz w:val="32"/>
          <w:szCs w:val="32"/>
          <w:rtl/>
        </w:rPr>
        <w:t xml:space="preserve">بدفع مبلغ المطالبة </w:t>
      </w:r>
    </w:p>
    <w:p w:rsidR="00F37004" w:rsidRPr="00B9614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B96147">
        <w:rPr>
          <w:rFonts w:ascii="Traditional Arabic" w:hAnsi="Traditional Arabic" w:cs="Traditional Arabic"/>
          <w:b/>
          <w:bCs/>
          <w:sz w:val="32"/>
          <w:szCs w:val="32"/>
          <w:rtl/>
        </w:rPr>
        <w:t>مستند الحكم</w:t>
      </w:r>
    </w:p>
    <w:p w:rsidR="00F37004" w:rsidRPr="00B96147" w:rsidRDefault="00F37004" w:rsidP="004925BA">
      <w:pPr>
        <w:pStyle w:val="a3"/>
        <w:numPr>
          <w:ilvl w:val="0"/>
          <w:numId w:val="97"/>
        </w:numPr>
        <w:bidi/>
        <w:spacing w:before="0" w:beforeAutospacing="0" w:afterAutospacing="0"/>
        <w:jc w:val="both"/>
        <w:rPr>
          <w:rFonts w:ascii="Traditional Arabic" w:hAnsi="Traditional Arabic" w:cs="Traditional Arabic"/>
          <w:sz w:val="32"/>
          <w:szCs w:val="32"/>
          <w:rtl/>
        </w:rPr>
      </w:pPr>
      <w:r w:rsidRPr="00B96147">
        <w:rPr>
          <w:rFonts w:ascii="Traditional Arabic" w:hAnsi="Traditional Arabic" w:cs="Traditional Arabic"/>
          <w:sz w:val="32"/>
          <w:szCs w:val="32"/>
          <w:rtl/>
        </w:rPr>
        <w:t xml:space="preserve">قول الله تعالى: </w:t>
      </w:r>
      <w:r w:rsidRPr="00B96147">
        <w:rPr>
          <w:rFonts w:ascii="Traditional Arabic" w:hAnsi="Traditional Arabic" w:cs="Traditional Arabic" w:hint="cs"/>
          <w:sz w:val="32"/>
          <w:szCs w:val="32"/>
          <w:rtl/>
        </w:rPr>
        <w:t>"يا أيها الذين ءامنوا أوفوا بالعقود"</w:t>
      </w:r>
      <w:r w:rsidRPr="00B96147">
        <w:rPr>
          <w:rFonts w:ascii="Traditional Arabic" w:hAnsi="Traditional Arabic" w:cs="Traditional Arabic"/>
          <w:sz w:val="32"/>
          <w:szCs w:val="32"/>
          <w:rtl/>
        </w:rPr>
        <w:t xml:space="preserve">. </w:t>
      </w:r>
    </w:p>
    <w:p w:rsidR="00F37004" w:rsidRPr="00B96147" w:rsidRDefault="00F37004" w:rsidP="004925BA">
      <w:pPr>
        <w:pStyle w:val="a3"/>
        <w:numPr>
          <w:ilvl w:val="0"/>
          <w:numId w:val="97"/>
        </w:numPr>
        <w:bidi/>
        <w:spacing w:before="0" w:beforeAutospacing="0" w:afterAutospacing="0"/>
        <w:jc w:val="both"/>
        <w:rPr>
          <w:rFonts w:ascii="Traditional Arabic" w:hAnsi="Traditional Arabic" w:cs="Traditional Arabic"/>
          <w:sz w:val="32"/>
          <w:szCs w:val="32"/>
          <w:rtl/>
          <w:lang w:bidi="ar-EG"/>
        </w:rPr>
      </w:pPr>
      <w:r w:rsidRPr="00B96147">
        <w:rPr>
          <w:rFonts w:ascii="Traditional Arabic" w:hAnsi="Traditional Arabic" w:cs="Traditional Arabic" w:hint="cs"/>
          <w:sz w:val="32"/>
          <w:szCs w:val="32"/>
          <w:rtl/>
          <w:lang w:bidi="ar-EG"/>
        </w:rPr>
        <w:t xml:space="preserve">قول الرسول </w:t>
      </w:r>
      <w:r w:rsidRPr="00B96147">
        <w:rPr>
          <w:rFonts w:ascii="Traditional Arabic" w:hAnsi="Traditional Arabic" w:cs="Traditional Arabic" w:hint="cs"/>
          <w:sz w:val="32"/>
          <w:szCs w:val="32"/>
          <w:lang w:bidi="ar-EG"/>
        </w:rPr>
        <w:sym w:font="AGA Arabesque" w:char="F072"/>
      </w:r>
      <w:r w:rsidRPr="00B96147">
        <w:rPr>
          <w:rFonts w:ascii="Traditional Arabic" w:hAnsi="Traditional Arabic" w:cs="Traditional Arabic"/>
          <w:sz w:val="32"/>
          <w:szCs w:val="32"/>
          <w:rtl/>
        </w:rPr>
        <w:t>: "المسلمون على شروطه</w:t>
      </w:r>
      <w:r w:rsidRPr="00B96147">
        <w:rPr>
          <w:rFonts w:ascii="Traditional Arabic" w:hAnsi="Traditional Arabic" w:cs="Traditional Arabic"/>
          <w:sz w:val="32"/>
          <w:szCs w:val="32"/>
          <w:rtl/>
          <w:lang w:bidi="ar-EG"/>
        </w:rPr>
        <w:t>م".</w:t>
      </w:r>
    </w:p>
    <w:p w:rsidR="00F37004" w:rsidRPr="00B96147" w:rsidRDefault="00F37004" w:rsidP="00F37004">
      <w:pPr>
        <w:pStyle w:val="a3"/>
        <w:bidi/>
        <w:spacing w:before="0" w:beforeAutospacing="0" w:afterAutospacing="0"/>
        <w:ind w:firstLine="566"/>
        <w:jc w:val="center"/>
        <w:rPr>
          <w:rFonts w:ascii="Traditional Arabic" w:hAnsi="Traditional Arabic" w:cs="Traditional Arabic"/>
          <w:b/>
          <w:bCs/>
          <w:sz w:val="32"/>
          <w:szCs w:val="32"/>
          <w:rtl/>
          <w:lang w:bidi="ar-EG"/>
        </w:rPr>
      </w:pPr>
      <w:r w:rsidRPr="00B96147">
        <w:rPr>
          <w:rFonts w:ascii="Traditional Arabic" w:hAnsi="Traditional Arabic" w:cs="Traditional Arabic"/>
          <w:b/>
          <w:bCs/>
          <w:sz w:val="32"/>
          <w:szCs w:val="32"/>
          <w:rtl/>
        </w:rPr>
        <w:t>الوقائع</w:t>
      </w:r>
    </w:p>
    <w:p w:rsidR="00F37004" w:rsidRPr="00B9614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B96147">
        <w:rPr>
          <w:rFonts w:ascii="Traditional Arabic" w:hAnsi="Traditional Arabic" w:cs="Traditional Arabic"/>
          <w:sz w:val="32"/>
          <w:szCs w:val="32"/>
          <w:rtl/>
        </w:rPr>
        <w:t>تتحصل وقائع هذه الدعوى</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 حسبما تفصح الأوراق وبالقدر اللازم لإصدار هذا الحكم</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 في أنه تقدم إلى هذه المحكمة وكيل المدعي (...) بلائحة دعوى يختصم فيها المدعى عليه، ضمنها مطالبته إلزام المدعى عليه بمبلغ قدره ثلاثمئة ألف ر</w:t>
      </w:r>
      <w:r w:rsidRPr="00B96147">
        <w:rPr>
          <w:rFonts w:ascii="Traditional Arabic" w:hAnsi="Traditional Arabic" w:cs="Traditional Arabic"/>
          <w:sz w:val="32"/>
          <w:szCs w:val="32"/>
          <w:rtl/>
          <w:lang w:bidi="ar-EG"/>
        </w:rPr>
        <w:t>ي</w:t>
      </w:r>
      <w:r w:rsidRPr="00B96147">
        <w:rPr>
          <w:rFonts w:ascii="Traditional Arabic" w:hAnsi="Traditional Arabic" w:cs="Traditional Arabic"/>
          <w:sz w:val="32"/>
          <w:szCs w:val="32"/>
          <w:rtl/>
        </w:rPr>
        <w:t xml:space="preserve">ال </w:t>
      </w:r>
      <w:r w:rsidRPr="00B96147">
        <w:rPr>
          <w:rFonts w:ascii="Traditional Arabic" w:hAnsi="Traditional Arabic" w:cs="Traditional Arabic"/>
          <w:sz w:val="32"/>
          <w:szCs w:val="32"/>
          <w:rtl/>
          <w:lang w:bidi="fa-IR"/>
        </w:rPr>
        <w:t xml:space="preserve">(300.000)؛ </w:t>
      </w:r>
      <w:r w:rsidRPr="00B96147">
        <w:rPr>
          <w:rFonts w:ascii="Traditional Arabic" w:hAnsi="Traditional Arabic" w:cs="Traditional Arabic"/>
          <w:sz w:val="32"/>
          <w:szCs w:val="32"/>
          <w:rtl/>
        </w:rPr>
        <w:t>قيمة تقديم خدمات قانونية للمدعى عليه، وذلك من أجل مطالبة مالية لدى شركة (...</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بقيمة (</w:t>
      </w:r>
      <w:r w:rsidRPr="00B96147">
        <w:rPr>
          <w:rFonts w:ascii="Traditional Arabic" w:hAnsi="Traditional Arabic" w:cs="Traditional Arabic"/>
          <w:sz w:val="32"/>
          <w:szCs w:val="32"/>
          <w:rtl/>
          <w:lang w:bidi="ar-EG"/>
        </w:rPr>
        <w:t xml:space="preserve">1.977.279) </w:t>
      </w:r>
      <w:r w:rsidRPr="00B96147">
        <w:rPr>
          <w:rFonts w:ascii="Traditional Arabic" w:hAnsi="Traditional Arabic" w:cs="Traditional Arabic"/>
          <w:sz w:val="32"/>
          <w:szCs w:val="32"/>
          <w:rtl/>
        </w:rPr>
        <w:t>ر</w:t>
      </w:r>
      <w:r w:rsidRPr="00B96147">
        <w:rPr>
          <w:rFonts w:ascii="Traditional Arabic" w:hAnsi="Traditional Arabic" w:cs="Traditional Arabic"/>
          <w:sz w:val="32"/>
          <w:szCs w:val="32"/>
          <w:rtl/>
          <w:lang w:bidi="ar-EG"/>
        </w:rPr>
        <w:t>ي</w:t>
      </w:r>
      <w:r w:rsidRPr="00B96147">
        <w:rPr>
          <w:rFonts w:ascii="Traditional Arabic" w:hAnsi="Traditional Arabic" w:cs="Traditional Arabic"/>
          <w:sz w:val="32"/>
          <w:szCs w:val="32"/>
          <w:rtl/>
        </w:rPr>
        <w:t>ال، وقد تم الحكم لموكله بموجب الحكم الصادر في القضية رقم (</w:t>
      </w:r>
      <w:r w:rsidRPr="00B96147">
        <w:rPr>
          <w:rFonts w:ascii="Traditional Arabic" w:hAnsi="Traditional Arabic" w:cs="Traditional Arabic" w:hint="cs"/>
          <w:sz w:val="32"/>
          <w:szCs w:val="32"/>
          <w:rtl/>
          <w:lang w:bidi="ar-EG"/>
        </w:rPr>
        <w:t>3785</w:t>
      </w:r>
      <w:r w:rsidRPr="00B96147">
        <w:rPr>
          <w:rFonts w:ascii="Traditional Arabic" w:hAnsi="Traditional Arabic" w:cs="Traditional Arabic"/>
          <w:sz w:val="32"/>
          <w:szCs w:val="32"/>
          <w:rtl/>
          <w:lang w:bidi="ar-EG"/>
        </w:rPr>
        <w:t xml:space="preserve">/3/ق) </w:t>
      </w:r>
      <w:r w:rsidRPr="00B96147">
        <w:rPr>
          <w:rFonts w:ascii="Traditional Arabic" w:hAnsi="Traditional Arabic" w:cs="Traditional Arabic"/>
          <w:sz w:val="32"/>
          <w:szCs w:val="32"/>
          <w:rtl/>
        </w:rPr>
        <w:t>بتاريخ</w:t>
      </w:r>
      <w:r w:rsidRPr="00B96147">
        <w:rPr>
          <w:rFonts w:ascii="Traditional Arabic" w:hAnsi="Traditional Arabic" w:cs="Traditional Arabic"/>
          <w:sz w:val="32"/>
          <w:szCs w:val="32"/>
          <w:rtl/>
          <w:lang w:bidi="ar-EG"/>
        </w:rPr>
        <w:t xml:space="preserve"> 14/</w:t>
      </w:r>
      <w:r w:rsidRPr="00B96147">
        <w:rPr>
          <w:rFonts w:ascii="Traditional Arabic" w:hAnsi="Traditional Arabic" w:cs="Traditional Arabic" w:hint="cs"/>
          <w:sz w:val="32"/>
          <w:szCs w:val="32"/>
          <w:rtl/>
          <w:lang w:bidi="ar-EG"/>
        </w:rPr>
        <w:t>3</w:t>
      </w:r>
      <w:r w:rsidRPr="00B96147">
        <w:rPr>
          <w:rFonts w:ascii="Traditional Arabic" w:hAnsi="Traditional Arabic" w:cs="Traditional Arabic"/>
          <w:sz w:val="32"/>
          <w:szCs w:val="32"/>
          <w:rtl/>
          <w:lang w:bidi="ar-EG"/>
        </w:rPr>
        <w:t xml:space="preserve">/1436هـ، </w:t>
      </w:r>
      <w:r w:rsidRPr="00B96147">
        <w:rPr>
          <w:rFonts w:ascii="Traditional Arabic" w:hAnsi="Traditional Arabic" w:cs="Traditional Arabic"/>
          <w:sz w:val="32"/>
          <w:szCs w:val="32"/>
          <w:rtl/>
        </w:rPr>
        <w:t>واستناداً إلى العقد المبرم بينه بين المدعى عليه فإنه يكون مستحقاً لأتعاب الترافع، وطلب في ختام دعواه إلزام المدعى عليه سداد المبلغ، قيدت قضية بالرقم المشار إليه بأعلاه، وأحيلت إلى هذه الدائرة، وفي سبيل نظرها حددت جلسة الاثنين الموافق</w:t>
      </w:r>
      <w:r w:rsidRPr="00B96147">
        <w:rPr>
          <w:rFonts w:ascii="Traditional Arabic" w:hAnsi="Traditional Arabic" w:cs="Traditional Arabic"/>
          <w:sz w:val="32"/>
          <w:szCs w:val="32"/>
          <w:rtl/>
          <w:lang w:bidi="ar-EG"/>
        </w:rPr>
        <w:t xml:space="preserve"> 12/6/1437هـ، </w:t>
      </w:r>
      <w:r w:rsidRPr="00B96147">
        <w:rPr>
          <w:rFonts w:ascii="Traditional Arabic" w:hAnsi="Traditional Arabic" w:cs="Traditional Arabic"/>
          <w:sz w:val="32"/>
          <w:szCs w:val="32"/>
          <w:rtl/>
        </w:rPr>
        <w:t>وفيها حضر وكيل المدعي آنف</w:t>
      </w:r>
      <w:r w:rsidRPr="00B96147">
        <w:rPr>
          <w:rFonts w:ascii="Traditional Arabic" w:hAnsi="Traditional Arabic" w:cs="Traditional Arabic"/>
          <w:sz w:val="32"/>
          <w:szCs w:val="32"/>
        </w:rPr>
        <w:t xml:space="preserve"> </w:t>
      </w:r>
      <w:r w:rsidRPr="00B96147">
        <w:rPr>
          <w:rFonts w:ascii="Traditional Arabic" w:hAnsi="Traditional Arabic" w:cs="Traditional Arabic"/>
          <w:sz w:val="32"/>
          <w:szCs w:val="32"/>
          <w:rtl/>
        </w:rPr>
        <w:t xml:space="preserve">الذكر، وتبين عدم تبليغ المدعى عليه بموعد </w:t>
      </w:r>
      <w:r w:rsidRPr="00B96147">
        <w:rPr>
          <w:rFonts w:ascii="Traditional Arabic" w:hAnsi="Traditional Arabic" w:cs="Traditional Arabic"/>
          <w:sz w:val="32"/>
          <w:szCs w:val="32"/>
          <w:rtl/>
        </w:rPr>
        <w:lastRenderedPageBreak/>
        <w:t>هذه الجلسة، والتمس وكيل المدعي مهلة لتبليغ المدعى عليه بحضور الجلسة</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وفي جلسة</w:t>
      </w:r>
      <w:r w:rsidRPr="00B96147">
        <w:rPr>
          <w:rFonts w:ascii="Traditional Arabic" w:hAnsi="Traditional Arabic" w:cs="Traditional Arabic"/>
          <w:sz w:val="32"/>
          <w:szCs w:val="32"/>
          <w:rtl/>
          <w:lang w:bidi="ar-EG"/>
        </w:rPr>
        <w:t xml:space="preserve"> 19/6/1437هـ </w:t>
      </w:r>
      <w:r w:rsidRPr="00B96147">
        <w:rPr>
          <w:rFonts w:ascii="Traditional Arabic" w:hAnsi="Traditional Arabic" w:cs="Traditional Arabic"/>
          <w:sz w:val="32"/>
          <w:szCs w:val="32"/>
          <w:rtl/>
        </w:rPr>
        <w:t>طلب وكيل المدعي تبليغ المدعى عليه عن طريق الحقوق المدنية بشرطة جدة</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و</w:t>
      </w:r>
      <w:r w:rsidRPr="00B96147">
        <w:rPr>
          <w:rFonts w:ascii="Traditional Arabic" w:hAnsi="Traditional Arabic" w:cs="Traditional Arabic"/>
          <w:sz w:val="32"/>
          <w:szCs w:val="32"/>
          <w:rtl/>
          <w:lang w:bidi="ar-EG"/>
        </w:rPr>
        <w:t xml:space="preserve">في </w:t>
      </w:r>
      <w:r w:rsidRPr="00B96147">
        <w:rPr>
          <w:rFonts w:ascii="Traditional Arabic" w:hAnsi="Traditional Arabic" w:cs="Traditional Arabic"/>
          <w:sz w:val="32"/>
          <w:szCs w:val="32"/>
          <w:rtl/>
        </w:rPr>
        <w:t>جلسة</w:t>
      </w:r>
      <w:r w:rsidRPr="00B96147">
        <w:rPr>
          <w:rFonts w:ascii="Traditional Arabic" w:hAnsi="Traditional Arabic" w:cs="Traditional Arabic"/>
          <w:sz w:val="32"/>
          <w:szCs w:val="32"/>
          <w:rtl/>
          <w:lang w:bidi="ar-EG"/>
        </w:rPr>
        <w:t xml:space="preserve"> 24/7/1437هـ </w:t>
      </w:r>
      <w:r w:rsidRPr="00B96147">
        <w:rPr>
          <w:rFonts w:ascii="Traditional Arabic" w:hAnsi="Traditional Arabic" w:cs="Traditional Arabic"/>
          <w:sz w:val="32"/>
          <w:szCs w:val="32"/>
          <w:rtl/>
        </w:rPr>
        <w:t>حضر وكيل المدعي آنف الذكر وحضر لحضوره وكيل المدعى عليه (...)، وبسؤال وكيل</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المدعي عن دعوى موكله أحال على اللائحة، واستمهل وكيل المدعى عليه للإجابة</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وفي جلسة </w:t>
      </w:r>
      <w:r w:rsidRPr="00B96147">
        <w:rPr>
          <w:rFonts w:ascii="Traditional Arabic" w:hAnsi="Traditional Arabic" w:cs="Traditional Arabic"/>
          <w:sz w:val="32"/>
          <w:szCs w:val="32"/>
          <w:rtl/>
          <w:lang w:bidi="ar-EG"/>
        </w:rPr>
        <w:t xml:space="preserve">1/8/1437هـ </w:t>
      </w:r>
      <w:r w:rsidRPr="00B96147">
        <w:rPr>
          <w:rFonts w:ascii="Traditional Arabic" w:hAnsi="Traditional Arabic" w:cs="Traditional Arabic"/>
          <w:sz w:val="32"/>
          <w:szCs w:val="32"/>
          <w:rtl/>
        </w:rPr>
        <w:t>أبرز وكيل المدعى عليه مذكرة ضمنها القول بأنه تم الاتفاق مع المدعي بأنه يستحق المبلغ حال تحصي</w:t>
      </w:r>
      <w:r w:rsidRPr="00B96147">
        <w:rPr>
          <w:rFonts w:ascii="Traditional Arabic" w:hAnsi="Traditional Arabic" w:cs="Traditional Arabic" w:hint="cs"/>
          <w:sz w:val="32"/>
          <w:szCs w:val="32"/>
          <w:rtl/>
        </w:rPr>
        <w:t>له</w:t>
      </w:r>
      <w:r w:rsidRPr="00B96147">
        <w:rPr>
          <w:rFonts w:ascii="Traditional Arabic" w:hAnsi="Traditional Arabic" w:cs="Traditional Arabic"/>
          <w:sz w:val="32"/>
          <w:szCs w:val="32"/>
          <w:rtl/>
        </w:rPr>
        <w:t xml:space="preserve"> وأن تم الاتفاق معه شفوياً على ذلك، سلمت نسختها لوكيل المدعي الذي استمهل للرد</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وفي جلسة</w:t>
      </w:r>
      <w:r w:rsidRPr="00B96147">
        <w:rPr>
          <w:rFonts w:ascii="Traditional Arabic" w:hAnsi="Traditional Arabic" w:cs="Traditional Arabic"/>
          <w:sz w:val="32"/>
          <w:szCs w:val="32"/>
          <w:rtl/>
          <w:lang w:bidi="ar-EG"/>
        </w:rPr>
        <w:t xml:space="preserve"> 8/8/1437هـ </w:t>
      </w:r>
      <w:r w:rsidRPr="00B96147">
        <w:rPr>
          <w:rFonts w:ascii="Traditional Arabic" w:hAnsi="Traditional Arabic" w:cs="Traditional Arabic"/>
          <w:sz w:val="32"/>
          <w:szCs w:val="32"/>
          <w:rtl/>
        </w:rPr>
        <w:t>قدم وكيل المدعي مذكرة ضمنها القول بأنه بالنسبة لوجود شرط شفوي بينه وبين موكله فهذا غير صحيح، فالعقد قد بين أنه يستحق المبلغ عند انتهاء الخصومة بحكم أو صلح أو غير ذلك، وهو ما تم في هذه الدعوى بصدور حكم لصالح المدعى عليه</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وفي جلسة</w:t>
      </w:r>
      <w:r w:rsidRPr="00B96147">
        <w:rPr>
          <w:rFonts w:ascii="Traditional Arabic" w:hAnsi="Traditional Arabic" w:cs="Traditional Arabic"/>
          <w:sz w:val="32"/>
          <w:szCs w:val="32"/>
          <w:rtl/>
          <w:lang w:bidi="ar-EG"/>
        </w:rPr>
        <w:t xml:space="preserve"> 15/8/1437هـ </w:t>
      </w:r>
      <w:r w:rsidRPr="00B96147">
        <w:rPr>
          <w:rFonts w:ascii="Traditional Arabic" w:hAnsi="Traditional Arabic" w:cs="Traditional Arabic"/>
          <w:sz w:val="32"/>
          <w:szCs w:val="32"/>
          <w:rtl/>
        </w:rPr>
        <w:t>طلب وكيل المدعى عليه يمين المدعي بعدم وجود شرط بينهما بأن المبلغ يستحق للمدعي بعد تحصيل المدعى عليه له، وبعرض ذلك على وكيل المدعي اكتفى بما سبق، وحيث اكتفى الطرفان</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وعليه رفعت الجلسة للمداولة</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وإصدار الحكم. فأصدرت الدائرة حكمها القاضي بإلزام المدعى عليه (...)، بأن يدفع للمدعي (...)، مبلغاً قدره ثلاثمئة ألف ريال (</w:t>
      </w:r>
      <w:r w:rsidRPr="00B96147">
        <w:rPr>
          <w:rFonts w:ascii="Traditional Arabic" w:hAnsi="Traditional Arabic" w:cs="Traditional Arabic"/>
          <w:sz w:val="32"/>
          <w:szCs w:val="32"/>
          <w:rtl/>
          <w:lang w:bidi="fa-IR"/>
        </w:rPr>
        <w:t xml:space="preserve">300.000)، </w:t>
      </w:r>
      <w:r w:rsidRPr="00B96147">
        <w:rPr>
          <w:rFonts w:ascii="Traditional Arabic" w:hAnsi="Traditional Arabic" w:cs="Traditional Arabic"/>
          <w:sz w:val="32"/>
          <w:szCs w:val="32"/>
          <w:rtl/>
          <w:lang w:bidi="ar-EG"/>
        </w:rPr>
        <w:t>ث</w:t>
      </w:r>
      <w:r w:rsidRPr="00B96147">
        <w:rPr>
          <w:rFonts w:ascii="Traditional Arabic" w:hAnsi="Traditional Arabic" w:cs="Traditional Arabic"/>
          <w:sz w:val="32"/>
          <w:szCs w:val="32"/>
          <w:rtl/>
        </w:rPr>
        <w:t>م رفعت أوراق القضية إلى محكمة الاستئناف الإدارية، والتي أصدرت حكمها بنقض حكم الدائرة وإعادة أوراق القضية إليها بشأن بعض الملاحظات. فعقدت الدائرة لنظره جلسة</w:t>
      </w:r>
      <w:r w:rsidRPr="00B96147">
        <w:rPr>
          <w:rFonts w:ascii="Traditional Arabic" w:hAnsi="Traditional Arabic" w:cs="Traditional Arabic"/>
          <w:sz w:val="32"/>
          <w:szCs w:val="32"/>
          <w:rtl/>
          <w:lang w:bidi="ar-EG"/>
        </w:rPr>
        <w:t xml:space="preserve"> 29/5/1438هـ، </w:t>
      </w:r>
      <w:r w:rsidRPr="00B96147">
        <w:rPr>
          <w:rFonts w:ascii="Traditional Arabic" w:hAnsi="Traditional Arabic" w:cs="Traditional Arabic"/>
          <w:sz w:val="32"/>
          <w:szCs w:val="32"/>
          <w:rtl/>
        </w:rPr>
        <w:t>وفيها حضر الطرفان، وسألتهما الدائرة عما يودان إضافته فتمسكا بما سبق وأن قدم كل</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sz w:val="32"/>
          <w:szCs w:val="32"/>
          <w:rtl/>
        </w:rPr>
        <w:t>طرف؛ وعليه رفعت الجلسة للمداولة وإصدار الحكم</w:t>
      </w:r>
      <w:r w:rsidRPr="00B96147">
        <w:rPr>
          <w:rFonts w:ascii="Traditional Arabic" w:hAnsi="Traditional Arabic" w:cs="Traditional Arabic"/>
          <w:sz w:val="32"/>
          <w:szCs w:val="32"/>
          <w:rtl/>
          <w:lang w:bidi="ar-EG"/>
        </w:rPr>
        <w:t>.</w:t>
      </w:r>
    </w:p>
    <w:p w:rsidR="00F37004" w:rsidRPr="00B96147" w:rsidRDefault="00F37004" w:rsidP="00F37004">
      <w:pPr>
        <w:pStyle w:val="a3"/>
        <w:bidi/>
        <w:spacing w:before="0" w:beforeAutospacing="0" w:afterAutospacing="0"/>
        <w:ind w:firstLine="566"/>
        <w:jc w:val="center"/>
        <w:rPr>
          <w:rFonts w:ascii="Traditional Arabic" w:hAnsi="Traditional Arabic" w:cs="Traditional Arabic"/>
          <w:b/>
          <w:bCs/>
          <w:sz w:val="32"/>
          <w:szCs w:val="32"/>
          <w:rtl/>
        </w:rPr>
      </w:pPr>
      <w:r w:rsidRPr="00B96147">
        <w:rPr>
          <w:rFonts w:ascii="Traditional Arabic" w:hAnsi="Traditional Arabic" w:cs="Traditional Arabic"/>
          <w:b/>
          <w:bCs/>
          <w:sz w:val="32"/>
          <w:szCs w:val="32"/>
          <w:rtl/>
        </w:rPr>
        <w:t>الأسباب</w:t>
      </w:r>
    </w:p>
    <w:p w:rsidR="00F37004" w:rsidRPr="00B96147" w:rsidRDefault="00F37004" w:rsidP="00F37004">
      <w:pPr>
        <w:pStyle w:val="a3"/>
        <w:bidi/>
        <w:spacing w:before="0" w:beforeAutospacing="0" w:afterAutospacing="0"/>
        <w:jc w:val="both"/>
        <w:rPr>
          <w:rFonts w:ascii="Traditional Arabic" w:hAnsi="Traditional Arabic" w:cs="Traditional Arabic"/>
          <w:sz w:val="32"/>
          <w:szCs w:val="32"/>
          <w:rtl/>
          <w:lang w:bidi="ar-EG"/>
        </w:rPr>
      </w:pPr>
      <w:r w:rsidRPr="00B96147">
        <w:rPr>
          <w:rFonts w:ascii="Traditional Arabic" w:hAnsi="Traditional Arabic" w:cs="Traditional Arabic"/>
          <w:sz w:val="32"/>
          <w:szCs w:val="32"/>
          <w:rtl/>
        </w:rPr>
        <w:t>بناءً على ما تقدم من الدعوى والإجابة، وبعد الاطلاع على أوراق القضية ومستنداتها، وحيث إن وكيل المدعي</w:t>
      </w:r>
      <w:r w:rsidRPr="00B96147">
        <w:rPr>
          <w:rFonts w:ascii="Traditional Arabic" w:hAnsi="Traditional Arabic" w:cs="Traditional Arabic" w:hint="cs"/>
          <w:sz w:val="32"/>
          <w:szCs w:val="32"/>
          <w:rtl/>
        </w:rPr>
        <w:t>ة</w:t>
      </w:r>
      <w:r w:rsidRPr="00B96147">
        <w:rPr>
          <w:rFonts w:ascii="Traditional Arabic" w:hAnsi="Traditional Arabic" w:cs="Traditional Arabic"/>
          <w:sz w:val="32"/>
          <w:szCs w:val="32"/>
          <w:rtl/>
        </w:rPr>
        <w:t xml:space="preserve"> يطلب إلزام المدعى عليه</w:t>
      </w:r>
      <w:r w:rsidRPr="00B96147">
        <w:rPr>
          <w:rFonts w:ascii="Traditional Arabic" w:hAnsi="Traditional Arabic" w:cs="Traditional Arabic"/>
          <w:sz w:val="32"/>
          <w:szCs w:val="32"/>
          <w:rtl/>
          <w:lang w:bidi="ar-EG"/>
        </w:rPr>
        <w:t xml:space="preserve"> </w:t>
      </w:r>
      <w:r w:rsidRPr="00B96147">
        <w:rPr>
          <w:rFonts w:ascii="Traditional Arabic" w:hAnsi="Traditional Arabic" w:cs="Traditional Arabic" w:hint="cs"/>
          <w:sz w:val="32"/>
          <w:szCs w:val="32"/>
          <w:rtl/>
        </w:rPr>
        <w:t>بدفع مبلغ</w:t>
      </w:r>
      <w:r w:rsidRPr="00B96147">
        <w:rPr>
          <w:rFonts w:ascii="Traditional Arabic" w:hAnsi="Traditional Arabic" w:cs="Traditional Arabic"/>
          <w:sz w:val="32"/>
          <w:szCs w:val="32"/>
          <w:rtl/>
        </w:rPr>
        <w:t xml:space="preserve"> ثلاثمئة ألف ريال </w:t>
      </w:r>
      <w:r w:rsidRPr="00B96147">
        <w:rPr>
          <w:rFonts w:ascii="Traditional Arabic" w:hAnsi="Traditional Arabic" w:cs="Traditional Arabic"/>
          <w:sz w:val="32"/>
          <w:szCs w:val="32"/>
          <w:rtl/>
          <w:lang w:bidi="ar-EG"/>
        </w:rPr>
        <w:t xml:space="preserve">(300.000)؛ </w:t>
      </w:r>
      <w:r w:rsidRPr="00B96147">
        <w:rPr>
          <w:rFonts w:ascii="Traditional Arabic" w:hAnsi="Traditional Arabic" w:cs="Traditional Arabic"/>
          <w:sz w:val="32"/>
          <w:szCs w:val="32"/>
          <w:rtl/>
        </w:rPr>
        <w:t xml:space="preserve">قيمة تقديم خدمات قانونية للمدعى عليه، وحيث إن وكيل المدعى عليه لا ينكر التعامل مع المدعي، إلا أنه دفع بوجود شرط شفوي بينه وبين موكله بأن المبلغ يستحق للمدعي إذا تحصل موكله عليه، وبما أن وكيل المدعي قدم </w:t>
      </w:r>
      <w:r w:rsidRPr="00B96147">
        <w:rPr>
          <w:rFonts w:ascii="Traditional Arabic" w:hAnsi="Traditional Arabic" w:cs="Traditional Arabic"/>
          <w:sz w:val="32"/>
          <w:szCs w:val="32"/>
          <w:rtl/>
          <w:lang w:bidi="ar-EG"/>
        </w:rPr>
        <w:t>في</w:t>
      </w:r>
      <w:r w:rsidRPr="00B96147">
        <w:rPr>
          <w:rFonts w:ascii="Traditional Arabic" w:hAnsi="Traditional Arabic" w:cs="Traditional Arabic"/>
          <w:sz w:val="32"/>
          <w:szCs w:val="32"/>
          <w:rtl/>
        </w:rPr>
        <w:t xml:space="preserve"> سبيل إثبات صحة دعوى موكله العقد المبرم بينه وبين المدعى عليه، والذي قد أوضح في مادته الخامسة باستحقاق المدعي لمبلغ المطالبة حالة صدور حكم نهائي بات أو صلح للمدعي، وبما أنه قد تم الحكم في القضية رقم (</w:t>
      </w:r>
      <w:r w:rsidRPr="00B96147">
        <w:rPr>
          <w:rFonts w:ascii="Traditional Arabic" w:hAnsi="Traditional Arabic" w:cs="Traditional Arabic" w:hint="cs"/>
          <w:sz w:val="32"/>
          <w:szCs w:val="32"/>
          <w:rtl/>
          <w:lang w:bidi="fa-IR"/>
        </w:rPr>
        <w:t>3785</w:t>
      </w:r>
      <w:r w:rsidRPr="00B96147">
        <w:rPr>
          <w:rFonts w:ascii="Traditional Arabic" w:hAnsi="Traditional Arabic" w:cs="Traditional Arabic"/>
          <w:sz w:val="32"/>
          <w:szCs w:val="32"/>
          <w:rtl/>
          <w:lang w:bidi="fa-IR"/>
        </w:rPr>
        <w:t xml:space="preserve">/3/ق) </w:t>
      </w:r>
      <w:r w:rsidRPr="00B96147">
        <w:rPr>
          <w:rFonts w:ascii="Traditional Arabic" w:hAnsi="Traditional Arabic" w:cs="Traditional Arabic"/>
          <w:sz w:val="32"/>
          <w:szCs w:val="32"/>
          <w:rtl/>
        </w:rPr>
        <w:t>بتاريخ</w:t>
      </w:r>
      <w:r w:rsidRPr="00B96147">
        <w:rPr>
          <w:rFonts w:ascii="Traditional Arabic" w:hAnsi="Traditional Arabic" w:cs="Traditional Arabic"/>
          <w:sz w:val="32"/>
          <w:szCs w:val="32"/>
          <w:rtl/>
          <w:lang w:bidi="ar-EG"/>
        </w:rPr>
        <w:t xml:space="preserve"> 14/</w:t>
      </w:r>
      <w:r w:rsidRPr="00B96147">
        <w:rPr>
          <w:rFonts w:ascii="Traditional Arabic" w:hAnsi="Traditional Arabic" w:cs="Traditional Arabic" w:hint="cs"/>
          <w:sz w:val="32"/>
          <w:szCs w:val="32"/>
          <w:rtl/>
          <w:lang w:bidi="ar-EG"/>
        </w:rPr>
        <w:t>3</w:t>
      </w:r>
      <w:r w:rsidRPr="00B96147">
        <w:rPr>
          <w:rFonts w:ascii="Traditional Arabic" w:hAnsi="Traditional Arabic" w:cs="Traditional Arabic"/>
          <w:sz w:val="32"/>
          <w:szCs w:val="32"/>
          <w:rtl/>
          <w:lang w:bidi="ar-EG"/>
        </w:rPr>
        <w:t xml:space="preserve">/1436هـ </w:t>
      </w:r>
      <w:r w:rsidRPr="00B96147">
        <w:rPr>
          <w:rFonts w:ascii="Traditional Arabic" w:hAnsi="Traditional Arabic" w:cs="Traditional Arabic"/>
          <w:sz w:val="32"/>
          <w:szCs w:val="32"/>
          <w:rtl/>
        </w:rPr>
        <w:t>بحكم بات لمصلحة المدعي، وهو ما لم ينكره وكيل المدعى عليه، واستناداً للشرع المطهر الذي أوجب الوفاء بالشروط والالتزام بها كما في قوله تعالى</w:t>
      </w:r>
      <w:r w:rsidRPr="00B96147">
        <w:rPr>
          <w:rFonts w:ascii="Traditional Arabic" w:hAnsi="Traditional Arabic" w:cs="Traditional Arabic" w:hint="cs"/>
          <w:sz w:val="32"/>
          <w:szCs w:val="32"/>
          <w:rtl/>
        </w:rPr>
        <w:t>: (يا أيها الذين ءامنوا أوفوا بالعقود)</w:t>
      </w:r>
      <w:r w:rsidRPr="00B96147">
        <w:rPr>
          <w:rFonts w:ascii="Traditional Arabic" w:hAnsi="Traditional Arabic" w:cs="Traditional Arabic"/>
          <w:sz w:val="32"/>
          <w:szCs w:val="32"/>
          <w:rtl/>
        </w:rPr>
        <w:t xml:space="preserve"> المائدة</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١</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وقول النبي</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ﷺ</w:t>
      </w:r>
      <w:r w:rsidRPr="00B96147">
        <w:rPr>
          <w:rFonts w:ascii="Traditional Arabic" w:eastAsia="Arial Unicode MS" w:hAnsi="Traditional Arabic" w:cs="Traditional Arabic"/>
          <w:sz w:val="32"/>
          <w:szCs w:val="32"/>
        </w:rPr>
        <w:t xml:space="preserve"> :</w:t>
      </w:r>
      <w:r w:rsidRPr="00B96147">
        <w:rPr>
          <w:rFonts w:ascii="Traditional Arabic" w:hAnsi="Traditional Arabic" w:cs="Traditional Arabic"/>
          <w:sz w:val="32"/>
          <w:szCs w:val="32"/>
          <w:rtl/>
        </w:rPr>
        <w:t>"المسلمون على شروطهم"، وعليه فترى الدائرة إلزام المدعى عليه بمبلغ المطالبة، وأما بشأن ملاحظة محكمة الاستئناف الإدارية من طلب توجيه اليمين حيال شرط المدعي على المدعى عليه من أن المبلغ لا يستحق حتى يتم تح</w:t>
      </w:r>
      <w:r w:rsidRPr="00B96147">
        <w:rPr>
          <w:rFonts w:ascii="Traditional Arabic" w:hAnsi="Traditional Arabic" w:cs="Traditional Arabic" w:hint="cs"/>
          <w:sz w:val="32"/>
          <w:szCs w:val="32"/>
          <w:rtl/>
        </w:rPr>
        <w:t>ص</w:t>
      </w:r>
      <w:r w:rsidRPr="00B96147">
        <w:rPr>
          <w:rFonts w:ascii="Traditional Arabic" w:hAnsi="Traditional Arabic" w:cs="Traditional Arabic"/>
          <w:sz w:val="32"/>
          <w:szCs w:val="32"/>
          <w:rtl/>
        </w:rPr>
        <w:t xml:space="preserve">يل الثمن من الشركة </w:t>
      </w:r>
      <w:r w:rsidRPr="00B96147">
        <w:rPr>
          <w:rFonts w:ascii="Traditional Arabic" w:hAnsi="Traditional Arabic" w:cs="Traditional Arabic"/>
          <w:sz w:val="32"/>
          <w:szCs w:val="32"/>
          <w:rtl/>
        </w:rPr>
        <w:lastRenderedPageBreak/>
        <w:t>المدعى عليها، فإن قوله مرسل من المدعى عليه عري عما يسنده، ينقضه العقد الذي التقت إرادة الطرفين على إبرامه والالتزام ببنوده، وكان على فرض صحة هذا الشرط أن يكون التعديل بالطريقة ذاتها</w:t>
      </w:r>
      <w:r w:rsidRPr="00B96147">
        <w:rPr>
          <w:rFonts w:ascii="Traditional Arabic" w:hAnsi="Traditional Arabic" w:cs="Traditional Arabic" w:hint="cs"/>
          <w:sz w:val="32"/>
          <w:szCs w:val="32"/>
          <w:rtl/>
        </w:rPr>
        <w:t>،</w:t>
      </w:r>
      <w:r w:rsidRPr="00B96147">
        <w:rPr>
          <w:rFonts w:ascii="Traditional Arabic" w:hAnsi="Traditional Arabic" w:cs="Traditional Arabic"/>
          <w:sz w:val="32"/>
          <w:szCs w:val="32"/>
          <w:rtl/>
        </w:rPr>
        <w:t xml:space="preserve"> وهو ما لم يتم، حيث إن العقد في مادته السادسة قد بين أن أي إخطار يتم بين الطرفين بخصوص هذا العقد يجب أن يتم كتابة،</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وأن يتم تسليمه مباشرة في مكتب الأول، وهو مالم يتم، وبالتالي لا</w:t>
      </w:r>
      <w:r w:rsidRPr="00B96147">
        <w:rPr>
          <w:rFonts w:ascii="Traditional Arabic" w:hAnsi="Traditional Arabic" w:cs="Traditional Arabic" w:hint="cs"/>
          <w:sz w:val="32"/>
          <w:szCs w:val="32"/>
          <w:rtl/>
        </w:rPr>
        <w:t xml:space="preserve"> </w:t>
      </w:r>
      <w:r w:rsidRPr="00B96147">
        <w:rPr>
          <w:rFonts w:ascii="Traditional Arabic" w:hAnsi="Traditional Arabic" w:cs="Traditional Arabic"/>
          <w:sz w:val="32"/>
          <w:szCs w:val="32"/>
          <w:rtl/>
        </w:rPr>
        <w:t>ترى الدائرة وجاهة توجيه اليمين من المدعي؛ إذ إن اليمين إنما يصار إليها حال خلو القضية المنظورة من البينات الموصلة للحكم، وأما والحالة كما في هذه الواقعة والتي قد أبرم الطرفان فيها عقداً بين فيه التزامات الطرفين، فترى الدائرة الاكتفاء به والعمل على النحو الوارد فيه، إذ إن ترك العمل بموجبه مؤدٍّ إلى إبطال حجية العقود، وهو أمر لا يستقيم شرعاً، كيف والعقد قد أوضح طريقة السداد وأن المبلغ مستحق حال صدور الحكم النهائي، وأنه لا يقبل التعديل عليه إلا بموجب أمر كتابي، وهو مالم يبرزه المدعى عليه؛ مما ت</w:t>
      </w:r>
      <w:r w:rsidRPr="00B96147">
        <w:rPr>
          <w:rFonts w:ascii="Traditional Arabic" w:hAnsi="Traditional Arabic" w:cs="Traditional Arabic" w:hint="cs"/>
          <w:sz w:val="32"/>
          <w:szCs w:val="32"/>
          <w:rtl/>
        </w:rPr>
        <w:t>ن</w:t>
      </w:r>
      <w:r w:rsidRPr="00B96147">
        <w:rPr>
          <w:rFonts w:ascii="Traditional Arabic" w:hAnsi="Traditional Arabic" w:cs="Traditional Arabic"/>
          <w:sz w:val="32"/>
          <w:szCs w:val="32"/>
          <w:rtl/>
        </w:rPr>
        <w:t>تهي معه الدائرة إلى إلزام المدعى عليه بسداد المبلغ</w:t>
      </w:r>
      <w:r w:rsidRPr="00B96147">
        <w:rPr>
          <w:rFonts w:ascii="Traditional Arabic" w:hAnsi="Traditional Arabic" w:cs="Traditional Arabic"/>
          <w:sz w:val="32"/>
          <w:szCs w:val="32"/>
          <w:rtl/>
          <w:lang w:bidi="ar-EG"/>
        </w:rPr>
        <w:t>.</w:t>
      </w:r>
    </w:p>
    <w:p w:rsidR="00F37004" w:rsidRPr="00B96147" w:rsidRDefault="00F37004" w:rsidP="00F37004">
      <w:pPr>
        <w:pStyle w:val="a3"/>
        <w:bidi/>
        <w:spacing w:before="0" w:beforeAutospacing="0" w:afterAutospacing="0"/>
        <w:jc w:val="both"/>
        <w:rPr>
          <w:rFonts w:ascii="Traditional Arabic" w:hAnsi="Traditional Arabic" w:cs="Traditional Arabic"/>
          <w:b/>
          <w:bCs/>
          <w:sz w:val="32"/>
          <w:szCs w:val="32"/>
          <w:rtl/>
          <w:lang w:bidi="fa-IR"/>
        </w:rPr>
      </w:pPr>
      <w:r w:rsidRPr="00B96147">
        <w:rPr>
          <w:rFonts w:ascii="Traditional Arabic" w:hAnsi="Traditional Arabic" w:cs="Traditional Arabic"/>
          <w:b/>
          <w:bCs/>
          <w:sz w:val="32"/>
          <w:szCs w:val="32"/>
          <w:rtl/>
          <w:lang w:bidi="ar-EG"/>
        </w:rPr>
        <w:t xml:space="preserve">لذلك </w:t>
      </w:r>
      <w:r w:rsidRPr="00B96147">
        <w:rPr>
          <w:rFonts w:ascii="Traditional Arabic" w:hAnsi="Traditional Arabic" w:cs="Traditional Arabic"/>
          <w:b/>
          <w:bCs/>
          <w:sz w:val="32"/>
          <w:szCs w:val="32"/>
          <w:rtl/>
        </w:rPr>
        <w:t>حكمت الدائرة</w:t>
      </w:r>
      <w:r w:rsidRPr="00B96147">
        <w:rPr>
          <w:rFonts w:ascii="Traditional Arabic" w:hAnsi="Traditional Arabic" w:cs="Traditional Arabic"/>
          <w:b/>
          <w:bCs/>
          <w:sz w:val="32"/>
          <w:szCs w:val="32"/>
          <w:rtl/>
          <w:lang w:bidi="ar-EG"/>
        </w:rPr>
        <w:t>:</w:t>
      </w:r>
      <w:r w:rsidRPr="00B96147">
        <w:rPr>
          <w:rFonts w:ascii="Traditional Arabic" w:hAnsi="Traditional Arabic" w:cs="Traditional Arabic"/>
          <w:b/>
          <w:bCs/>
          <w:sz w:val="32"/>
          <w:szCs w:val="32"/>
          <w:rtl/>
        </w:rPr>
        <w:t xml:space="preserve"> بإلزام المدعى عليه (...)، بأن يدفع للمدعي (...)، مبلغاً قدره ثلاثمئة ألف ريال (</w:t>
      </w:r>
      <w:r w:rsidRPr="00B96147">
        <w:rPr>
          <w:rFonts w:ascii="Traditional Arabic" w:hAnsi="Traditional Arabic" w:cs="Traditional Arabic"/>
          <w:b/>
          <w:bCs/>
          <w:sz w:val="32"/>
          <w:szCs w:val="32"/>
          <w:rtl/>
          <w:lang w:bidi="fa-IR"/>
        </w:rPr>
        <w:t>300.000)</w:t>
      </w:r>
      <w:r w:rsidRPr="00B96147">
        <w:rPr>
          <w:rFonts w:ascii="Traditional Arabic" w:hAnsi="Traditional Arabic" w:cs="Traditional Arabic" w:hint="cs"/>
          <w:b/>
          <w:bCs/>
          <w:sz w:val="32"/>
          <w:szCs w:val="32"/>
          <w:rtl/>
          <w:lang w:bidi="fa-IR"/>
        </w:rPr>
        <w:t>.</w:t>
      </w:r>
    </w:p>
    <w:p w:rsidR="00F37004" w:rsidRPr="00B96147" w:rsidRDefault="00F37004" w:rsidP="00F37004">
      <w:pPr>
        <w:pStyle w:val="a3"/>
        <w:bidi/>
        <w:spacing w:before="0" w:beforeAutospacing="0" w:afterAutospacing="0"/>
        <w:jc w:val="both"/>
        <w:rPr>
          <w:rFonts w:ascii="Traditional Arabic" w:hAnsi="Traditional Arabic" w:cs="Traditional Arabic"/>
          <w:b/>
          <w:bCs/>
          <w:sz w:val="32"/>
          <w:szCs w:val="32"/>
          <w:rtl/>
        </w:rPr>
      </w:pPr>
      <w:r w:rsidRPr="00B96147">
        <w:rPr>
          <w:rFonts w:ascii="Traditional Arabic" w:hAnsi="Traditional Arabic" w:cs="Traditional Arabic"/>
          <w:b/>
          <w:bCs/>
          <w:sz w:val="32"/>
          <w:szCs w:val="32"/>
          <w:rtl/>
          <w:lang w:bidi="fa-IR"/>
        </w:rPr>
        <w:t xml:space="preserve"> </w:t>
      </w:r>
      <w:r w:rsidRPr="00B96147">
        <w:rPr>
          <w:rFonts w:ascii="Traditional Arabic" w:hAnsi="Traditional Arabic" w:cs="Traditional Arabic"/>
          <w:b/>
          <w:bCs/>
          <w:sz w:val="32"/>
          <w:szCs w:val="32"/>
          <w:rtl/>
        </w:rPr>
        <w:t>والله الموفق</w:t>
      </w:r>
      <w:r w:rsidRPr="00B96147">
        <w:rPr>
          <w:rFonts w:ascii="Traditional Arabic" w:hAnsi="Traditional Arabic" w:cs="Traditional Arabic" w:hint="cs"/>
          <w:b/>
          <w:bCs/>
          <w:sz w:val="32"/>
          <w:szCs w:val="32"/>
          <w:rtl/>
        </w:rPr>
        <w:t>،</w:t>
      </w:r>
      <w:r w:rsidRPr="00B96147">
        <w:rPr>
          <w:rFonts w:ascii="Traditional Arabic" w:hAnsi="Traditional Arabic" w:cs="Traditional Arabic"/>
          <w:b/>
          <w:bCs/>
          <w:sz w:val="32"/>
          <w:szCs w:val="32"/>
          <w:rtl/>
        </w:rPr>
        <w:t xml:space="preserve"> وصلى الله وسلم على نبينا محمد وعلى آله وصحبه أجمعين</w:t>
      </w:r>
      <w:r w:rsidRPr="00B96147">
        <w:rPr>
          <w:rFonts w:ascii="Traditional Arabic" w:hAnsi="Traditional Arabic" w:cs="Traditional Arabic"/>
          <w:b/>
          <w:bCs/>
          <w:sz w:val="32"/>
          <w:szCs w:val="32"/>
        </w:rPr>
        <w:t>.</w:t>
      </w:r>
    </w:p>
    <w:p w:rsidR="00F37004" w:rsidRPr="00B96147" w:rsidRDefault="00F37004" w:rsidP="00F37004">
      <w:pPr>
        <w:pStyle w:val="a3"/>
        <w:bidi/>
        <w:spacing w:before="0" w:beforeAutospacing="0" w:afterAutospacing="0"/>
        <w:jc w:val="both"/>
        <w:rPr>
          <w:rFonts w:ascii="Traditional Arabic" w:hAnsi="Traditional Arabic" w:cs="Traditional Arabic"/>
          <w:sz w:val="32"/>
          <w:szCs w:val="32"/>
          <w:rtl/>
        </w:rPr>
      </w:pPr>
    </w:p>
    <w:p w:rsidR="00F37004" w:rsidRPr="00B96147" w:rsidRDefault="00F37004" w:rsidP="00F37004">
      <w:pPr>
        <w:pStyle w:val="a3"/>
        <w:bidi/>
        <w:spacing w:before="0" w:beforeAutospacing="0" w:afterAutospacing="0"/>
        <w:jc w:val="both"/>
        <w:rPr>
          <w:rFonts w:ascii="Traditional Arabic" w:hAnsi="Traditional Arabic" w:cs="Traditional Arabic"/>
          <w:b/>
          <w:bCs/>
          <w:sz w:val="32"/>
          <w:szCs w:val="32"/>
        </w:rPr>
      </w:pPr>
      <w:r w:rsidRPr="00B96147">
        <w:rPr>
          <w:rFonts w:ascii="Traditional Arabic" w:hAnsi="Traditional Arabic" w:cs="Traditional Arabic"/>
          <w:b/>
          <w:bCs/>
          <w:sz w:val="32"/>
          <w:szCs w:val="32"/>
          <w:rtl/>
        </w:rPr>
        <w:t>حكم محكمة الاستئناف</w:t>
      </w:r>
      <w:r w:rsidRPr="00B96147">
        <w:rPr>
          <w:rFonts w:ascii="Traditional Arabic" w:hAnsi="Traditional Arabic" w:cs="Traditional Arabic" w:hint="cs"/>
          <w:b/>
          <w:bCs/>
          <w:sz w:val="32"/>
          <w:szCs w:val="32"/>
          <w:rtl/>
        </w:rPr>
        <w:t>:</w:t>
      </w:r>
    </w:p>
    <w:p w:rsidR="00F37004" w:rsidRPr="00B96147" w:rsidRDefault="00F37004" w:rsidP="00F37004">
      <w:pPr>
        <w:pStyle w:val="a3"/>
        <w:bidi/>
        <w:spacing w:before="0" w:beforeAutospacing="0" w:afterAutospacing="0"/>
        <w:jc w:val="both"/>
        <w:rPr>
          <w:rFonts w:ascii="Traditional Arabic" w:hAnsi="Traditional Arabic" w:cs="Traditional Arabic"/>
          <w:sz w:val="32"/>
          <w:szCs w:val="32"/>
        </w:rPr>
      </w:pPr>
      <w:r w:rsidRPr="00B96147">
        <w:rPr>
          <w:rFonts w:ascii="Traditional Arabic" w:hAnsi="Traditional Arabic" w:cs="Traditional Arabic"/>
          <w:b/>
          <w:bCs/>
          <w:sz w:val="32"/>
          <w:szCs w:val="32"/>
          <w:rtl/>
        </w:rPr>
        <w:t>حكمت المحكمة بتأييد الحكم فيما انتهى إليه من قضاء</w:t>
      </w:r>
      <w:r w:rsidRPr="00B96147">
        <w:rPr>
          <w:rFonts w:ascii="Traditional Arabic" w:hAnsi="Traditional Arabic" w:cs="Traditional Arabic"/>
          <w:sz w:val="32"/>
          <w:szCs w:val="32"/>
        </w:rPr>
        <w:t>.</w:t>
      </w:r>
    </w:p>
    <w:p w:rsidR="00F37004" w:rsidRPr="00B96147" w:rsidRDefault="00F37004" w:rsidP="00F37004"/>
    <w:p w:rsidR="00F37004" w:rsidRDefault="00F37004">
      <w:pPr>
        <w:bidi w:val="0"/>
        <w:rPr>
          <w:rtl/>
        </w:rPr>
      </w:pPr>
      <w:r>
        <w:rPr>
          <w:rtl/>
        </w:rPr>
        <w:br w:type="page"/>
      </w:r>
    </w:p>
    <w:p w:rsidR="00FE3643" w:rsidRPr="00510A84" w:rsidRDefault="00FE3643" w:rsidP="00510A84">
      <w:pPr>
        <w:jc w:val="center"/>
        <w:rPr>
          <w:b/>
          <w:bCs/>
          <w:sz w:val="96"/>
          <w:szCs w:val="96"/>
          <w:rtl/>
        </w:rPr>
      </w:pPr>
      <w:r w:rsidRPr="00510A84">
        <w:rPr>
          <w:rFonts w:hint="cs"/>
          <w:b/>
          <w:bCs/>
          <w:sz w:val="96"/>
          <w:szCs w:val="96"/>
          <w:rtl/>
        </w:rPr>
        <w:lastRenderedPageBreak/>
        <w:t>ملكية فكرية</w:t>
      </w:r>
    </w:p>
    <w:p w:rsidR="00FE3643" w:rsidRDefault="00FE3643">
      <w:pPr>
        <w:bidi w:val="0"/>
        <w:rPr>
          <w:rtl/>
        </w:rPr>
      </w:pPr>
      <w:r>
        <w:rPr>
          <w:rtl/>
        </w:rPr>
        <w:br w:type="page"/>
      </w:r>
    </w:p>
    <w:p w:rsidR="00FE3643" w:rsidRPr="00EB7F8E" w:rsidRDefault="00FE3643" w:rsidP="00FE3643">
      <w:pPr>
        <w:autoSpaceDE w:val="0"/>
        <w:autoSpaceDN w:val="0"/>
        <w:adjustRightInd w:val="0"/>
        <w:jc w:val="both"/>
        <w:rPr>
          <w:rFonts w:ascii="Traditional Arabic" w:hAnsi="Traditional Arabic" w:cs="Traditional Arabic"/>
          <w:b/>
          <w:bCs/>
          <w:sz w:val="32"/>
          <w:szCs w:val="32"/>
          <w:rtl/>
        </w:rPr>
      </w:pPr>
      <w:r w:rsidRPr="00EB7F8E">
        <w:rPr>
          <w:rFonts w:ascii="Traditional Arabic" w:hAnsi="Traditional Arabic" w:cs="Traditional Arabic"/>
          <w:b/>
          <w:bCs/>
          <w:sz w:val="32"/>
          <w:szCs w:val="32"/>
          <w:rtl/>
        </w:rPr>
        <w:lastRenderedPageBreak/>
        <w:t xml:space="preserve">رقم القضية في المحكمة الإدارية </w:t>
      </w:r>
      <w:r w:rsidRPr="00EB7F8E">
        <w:rPr>
          <w:rFonts w:ascii="Traditional Arabic" w:hAnsi="Traditional Arabic" w:cs="Traditional Arabic" w:hint="cs"/>
          <w:b/>
          <w:bCs/>
          <w:sz w:val="32"/>
          <w:szCs w:val="32"/>
          <w:rtl/>
        </w:rPr>
        <w:t>1737/10/ق لعام 1436هـ</w:t>
      </w:r>
    </w:p>
    <w:p w:rsidR="00FE3643" w:rsidRPr="00EB7F8E" w:rsidRDefault="00FE3643" w:rsidP="00FE3643">
      <w:pPr>
        <w:autoSpaceDE w:val="0"/>
        <w:autoSpaceDN w:val="0"/>
        <w:adjustRightInd w:val="0"/>
        <w:jc w:val="both"/>
        <w:rPr>
          <w:rFonts w:ascii="Traditional Arabic" w:hAnsi="Traditional Arabic" w:cs="Traditional Arabic"/>
          <w:b/>
          <w:bCs/>
          <w:sz w:val="32"/>
          <w:szCs w:val="32"/>
          <w:rtl/>
        </w:rPr>
      </w:pPr>
      <w:r w:rsidRPr="00EB7F8E">
        <w:rPr>
          <w:rFonts w:ascii="Traditional Arabic" w:hAnsi="Traditional Arabic" w:cs="Traditional Arabic"/>
          <w:b/>
          <w:bCs/>
          <w:sz w:val="32"/>
          <w:szCs w:val="32"/>
          <w:rtl/>
        </w:rPr>
        <w:t xml:space="preserve">رقم القضية في محكمة الاستئناف الإدارية </w:t>
      </w:r>
      <w:r w:rsidRPr="00EB7F8E">
        <w:rPr>
          <w:rFonts w:ascii="Traditional Arabic" w:hAnsi="Traditional Arabic" w:cs="Traditional Arabic" w:hint="cs"/>
          <w:b/>
          <w:bCs/>
          <w:sz w:val="32"/>
          <w:szCs w:val="32"/>
          <w:rtl/>
        </w:rPr>
        <w:t>610</w:t>
      </w:r>
      <w:r w:rsidRPr="00EB7F8E">
        <w:rPr>
          <w:rFonts w:ascii="Traditional Arabic" w:hAnsi="Traditional Arabic" w:cs="Traditional Arabic"/>
          <w:b/>
          <w:bCs/>
          <w:sz w:val="32"/>
          <w:szCs w:val="32"/>
          <w:rtl/>
        </w:rPr>
        <w:t>/</w:t>
      </w:r>
      <w:r w:rsidRPr="00EB7F8E">
        <w:rPr>
          <w:rFonts w:ascii="Traditional Arabic" w:hAnsi="Traditional Arabic" w:cs="Traditional Arabic" w:hint="cs"/>
          <w:b/>
          <w:bCs/>
          <w:sz w:val="32"/>
          <w:szCs w:val="32"/>
          <w:rtl/>
        </w:rPr>
        <w:t>2/س</w:t>
      </w:r>
      <w:r w:rsidRPr="00EB7F8E">
        <w:rPr>
          <w:rFonts w:ascii="Traditional Arabic" w:hAnsi="Traditional Arabic" w:cs="Traditional Arabic"/>
          <w:b/>
          <w:bCs/>
          <w:sz w:val="32"/>
          <w:szCs w:val="32"/>
          <w:rtl/>
        </w:rPr>
        <w:t xml:space="preserve"> لعام 1438هـ</w:t>
      </w:r>
    </w:p>
    <w:p w:rsidR="00FE3643" w:rsidRPr="00EB7F8E" w:rsidRDefault="00FE3643" w:rsidP="00FE3643">
      <w:pPr>
        <w:autoSpaceDE w:val="0"/>
        <w:autoSpaceDN w:val="0"/>
        <w:adjustRightInd w:val="0"/>
        <w:jc w:val="both"/>
        <w:rPr>
          <w:rFonts w:ascii="Traditional Arabic" w:hAnsi="Traditional Arabic" w:cs="Traditional Arabic"/>
          <w:b/>
          <w:bCs/>
          <w:sz w:val="32"/>
          <w:szCs w:val="32"/>
        </w:rPr>
      </w:pPr>
      <w:r w:rsidRPr="00EB7F8E">
        <w:rPr>
          <w:rFonts w:ascii="Traditional Arabic" w:hAnsi="Traditional Arabic" w:cs="Traditional Arabic"/>
          <w:b/>
          <w:bCs/>
          <w:sz w:val="32"/>
          <w:szCs w:val="32"/>
          <w:rtl/>
        </w:rPr>
        <w:t xml:space="preserve">تاريخ الجلسة </w:t>
      </w:r>
      <w:r w:rsidRPr="00EB7F8E">
        <w:rPr>
          <w:rFonts w:ascii="Traditional Arabic" w:hAnsi="Traditional Arabic" w:cs="Traditional Arabic" w:hint="cs"/>
          <w:b/>
          <w:bCs/>
          <w:sz w:val="32"/>
          <w:szCs w:val="32"/>
          <w:rtl/>
        </w:rPr>
        <w:t>3/4</w:t>
      </w:r>
      <w:r w:rsidRPr="00EB7F8E">
        <w:rPr>
          <w:rFonts w:ascii="Traditional Arabic" w:hAnsi="Traditional Arabic" w:cs="Traditional Arabic"/>
          <w:b/>
          <w:bCs/>
          <w:sz w:val="32"/>
          <w:szCs w:val="32"/>
          <w:rtl/>
        </w:rPr>
        <w:t>/1438هـ</w:t>
      </w:r>
    </w:p>
    <w:p w:rsidR="00FE3643" w:rsidRPr="00EB7F8E" w:rsidRDefault="00FE3643" w:rsidP="00FE3643">
      <w:pPr>
        <w:autoSpaceDE w:val="0"/>
        <w:autoSpaceDN w:val="0"/>
        <w:adjustRightInd w:val="0"/>
        <w:spacing w:after="100"/>
        <w:ind w:firstLine="566"/>
        <w:jc w:val="center"/>
        <w:rPr>
          <w:rFonts w:ascii="Traditional Arabic" w:hAnsi="Traditional Arabic" w:cs="Traditional Arabic"/>
          <w:b/>
          <w:bCs/>
          <w:sz w:val="32"/>
          <w:szCs w:val="32"/>
        </w:rPr>
      </w:pPr>
      <w:r w:rsidRPr="00EB7F8E">
        <w:rPr>
          <w:rFonts w:ascii="Traditional Arabic" w:hAnsi="Traditional Arabic" w:cs="Traditional Arabic"/>
          <w:b/>
          <w:bCs/>
          <w:sz w:val="32"/>
          <w:szCs w:val="32"/>
          <w:rtl/>
        </w:rPr>
        <w:t>الموضوعات</w:t>
      </w:r>
    </w:p>
    <w:p w:rsidR="00FE3643" w:rsidRPr="00EB7F8E" w:rsidRDefault="00FE3643" w:rsidP="00FE3643">
      <w:pPr>
        <w:pStyle w:val="a3"/>
        <w:bidi/>
        <w:spacing w:before="0" w:beforeAutospacing="0" w:afterAutospacing="0"/>
        <w:jc w:val="lowKashida"/>
        <w:rPr>
          <w:rFonts w:ascii="Traditional Arabic" w:hAnsi="Traditional Arabic" w:cs="Traditional Arabic"/>
          <w:b/>
          <w:bCs/>
          <w:sz w:val="32"/>
          <w:szCs w:val="32"/>
          <w:rtl/>
          <w:lang w:bidi="ar-EG"/>
        </w:rPr>
      </w:pPr>
      <w:r w:rsidRPr="00EB7F8E">
        <w:rPr>
          <w:rFonts w:ascii="Traditional Arabic" w:hAnsi="Traditional Arabic" w:cs="Traditional Arabic"/>
          <w:b/>
          <w:bCs/>
          <w:sz w:val="32"/>
          <w:szCs w:val="32"/>
          <w:rtl/>
        </w:rPr>
        <w:t>ملكية فكرية -</w:t>
      </w:r>
      <w:r w:rsidRPr="00EB7F8E">
        <w:rPr>
          <w:rFonts w:ascii="Traditional Arabic" w:hAnsi="Traditional Arabic" w:cs="Traditional Arabic" w:hint="cs"/>
          <w:b/>
          <w:bCs/>
          <w:sz w:val="32"/>
          <w:szCs w:val="32"/>
          <w:rtl/>
        </w:rPr>
        <w:t xml:space="preserve"> </w:t>
      </w:r>
      <w:r w:rsidRPr="00EB7F8E">
        <w:rPr>
          <w:rFonts w:ascii="Traditional Arabic" w:hAnsi="Traditional Arabic" w:cs="Traditional Arabic"/>
          <w:b/>
          <w:bCs/>
          <w:sz w:val="32"/>
          <w:szCs w:val="32"/>
          <w:rtl/>
        </w:rPr>
        <w:t>اسم تجاري -</w:t>
      </w:r>
      <w:r w:rsidRPr="00EB7F8E">
        <w:rPr>
          <w:rFonts w:ascii="Traditional Arabic" w:hAnsi="Traditional Arabic" w:cs="Traditional Arabic" w:hint="cs"/>
          <w:b/>
          <w:bCs/>
          <w:sz w:val="32"/>
          <w:szCs w:val="32"/>
          <w:rtl/>
        </w:rPr>
        <w:t xml:space="preserve"> استغلال اسم تجاري </w:t>
      </w:r>
      <w:r w:rsidRPr="00EB7F8E">
        <w:rPr>
          <w:rFonts w:ascii="Traditional Arabic" w:hAnsi="Traditional Arabic" w:cs="Traditional Arabic"/>
          <w:b/>
          <w:bCs/>
          <w:sz w:val="32"/>
          <w:szCs w:val="32"/>
          <w:rtl/>
        </w:rPr>
        <w:t>– تعويض</w:t>
      </w:r>
      <w:r w:rsidRPr="00EB7F8E">
        <w:rPr>
          <w:rFonts w:ascii="Traditional Arabic" w:hAnsi="Traditional Arabic" w:cs="Traditional Arabic" w:hint="cs"/>
          <w:b/>
          <w:bCs/>
          <w:sz w:val="32"/>
          <w:szCs w:val="32"/>
          <w:rtl/>
        </w:rPr>
        <w:t xml:space="preserve"> -</w:t>
      </w:r>
      <w:r w:rsidRPr="00EB7F8E">
        <w:rPr>
          <w:rFonts w:ascii="Traditional Arabic" w:hAnsi="Traditional Arabic" w:cs="Traditional Arabic"/>
          <w:b/>
          <w:bCs/>
          <w:sz w:val="32"/>
          <w:szCs w:val="32"/>
          <w:rtl/>
        </w:rPr>
        <w:t xml:space="preserve"> امتناع عن اتخاذ الإجراءات اللازمة لنقل العمالة - أركان التعويض - انتفاء ركن الخطأ </w:t>
      </w:r>
      <w:r w:rsidRPr="00EB7F8E">
        <w:rPr>
          <w:rFonts w:ascii="Traditional Arabic" w:hAnsi="Traditional Arabic" w:cs="Traditional Arabic" w:hint="cs"/>
          <w:b/>
          <w:bCs/>
          <w:sz w:val="32"/>
          <w:szCs w:val="32"/>
          <w:rtl/>
        </w:rPr>
        <w:t xml:space="preserve">- انتفاء ركن </w:t>
      </w:r>
      <w:r w:rsidRPr="00EB7F8E">
        <w:rPr>
          <w:rFonts w:ascii="Traditional Arabic" w:hAnsi="Traditional Arabic" w:cs="Traditional Arabic"/>
          <w:b/>
          <w:bCs/>
          <w:sz w:val="32"/>
          <w:szCs w:val="32"/>
          <w:rtl/>
        </w:rPr>
        <w:t>الضرر - مناط تقدير التعويض - تفريط.</w:t>
      </w:r>
    </w:p>
    <w:p w:rsidR="00FE3643" w:rsidRPr="00EB7F8E" w:rsidRDefault="00FE3643" w:rsidP="00FE3643">
      <w:pPr>
        <w:pStyle w:val="a3"/>
        <w:bidi/>
        <w:spacing w:before="0" w:beforeAutospacing="0" w:afterAutospacing="0"/>
        <w:jc w:val="lowKashida"/>
        <w:rPr>
          <w:rFonts w:ascii="Traditional Arabic" w:hAnsi="Traditional Arabic" w:cs="Traditional Arabic"/>
          <w:sz w:val="32"/>
          <w:szCs w:val="32"/>
        </w:rPr>
      </w:pPr>
      <w:r w:rsidRPr="00EB7F8E">
        <w:rPr>
          <w:rFonts w:ascii="Traditional Arabic" w:hAnsi="Traditional Arabic" w:cs="Traditional Arabic"/>
          <w:sz w:val="32"/>
          <w:szCs w:val="32"/>
          <w:rtl/>
        </w:rPr>
        <w:t>مطالبة المدعية إلزام المدعى عليه بتعويضها عن الأضرار التي تسبب ب</w:t>
      </w:r>
      <w:r w:rsidRPr="00EB7F8E">
        <w:rPr>
          <w:rFonts w:ascii="Traditional Arabic" w:hAnsi="Traditional Arabic" w:cs="Traditional Arabic" w:hint="cs"/>
          <w:sz w:val="32"/>
          <w:szCs w:val="32"/>
          <w:rtl/>
        </w:rPr>
        <w:t>ه</w:t>
      </w:r>
      <w:r w:rsidRPr="00EB7F8E">
        <w:rPr>
          <w:rFonts w:ascii="Traditional Arabic" w:hAnsi="Traditional Arabic" w:cs="Traditional Arabic"/>
          <w:sz w:val="32"/>
          <w:szCs w:val="32"/>
          <w:rtl/>
        </w:rPr>
        <w:t xml:space="preserve">ا نتيجة قيامه باستغلال اسم الشركة - حصر المدعية لأخطاء المدعى عليه يتمثل في عدم إتمامه الإجراءات الرسمية اللازمة لنقل التصاريح والعمالة إلى الشركة الجديدة، واستغلال اسم الشركة المدعية في أعماله التجارية - عدم </w:t>
      </w:r>
      <w:r w:rsidRPr="00EB7F8E">
        <w:rPr>
          <w:rFonts w:ascii="Traditional Arabic" w:hAnsi="Traditional Arabic" w:cs="Traditional Arabic" w:hint="cs"/>
          <w:sz w:val="32"/>
          <w:szCs w:val="32"/>
          <w:rtl/>
        </w:rPr>
        <w:t>تحقق</w:t>
      </w:r>
      <w:r w:rsidRPr="00EB7F8E">
        <w:rPr>
          <w:rFonts w:ascii="Traditional Arabic" w:hAnsi="Traditional Arabic" w:cs="Traditional Arabic"/>
          <w:sz w:val="32"/>
          <w:szCs w:val="32"/>
          <w:rtl/>
        </w:rPr>
        <w:t xml:space="preserve"> ركن الخطأ الموجب للتعويض؛ فالاستغلال المدعى به من مقتضيات الخلطة التي كانت بينهما في الشركة الماضية والتي استمرت سنوات</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وقد فضت الشراكة قبل إقامة الدعوى بعام - ثبوت حصول التفريط من الطرفين في عدم إتمام إجراءات النقل - عدم تحقق ركن الضرر الموجب للتعويض</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لعدم تقديم المدعية ما يثبت استحقاقها له - مبلغ التعويض محل المطالبة في حال ثبوته يفترض أن يكون مطابق</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للضرر المتحقق فعل</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على المدعية، لا أن يكون تقديره جزافي</w:t>
      </w:r>
      <w:r w:rsidRPr="00EB7F8E">
        <w:rPr>
          <w:rFonts w:ascii="Traditional Arabic" w:hAnsi="Traditional Arabic" w:cs="Traditional Arabic" w:hint="cs"/>
          <w:sz w:val="32"/>
          <w:szCs w:val="32"/>
          <w:rtl/>
        </w:rPr>
        <w:t>اً -</w:t>
      </w:r>
      <w:r w:rsidRPr="00EB7F8E">
        <w:rPr>
          <w:rFonts w:ascii="Traditional Arabic" w:hAnsi="Traditional Arabic" w:cs="Traditional Arabic"/>
          <w:sz w:val="32"/>
          <w:szCs w:val="32"/>
          <w:rtl/>
        </w:rPr>
        <w:t xml:space="preserve"> أثر ذلك: رفض</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الدعوى</w:t>
      </w:r>
      <w:r w:rsidRPr="00EB7F8E">
        <w:rPr>
          <w:rFonts w:ascii="Traditional Arabic" w:hAnsi="Traditional Arabic" w:cs="Traditional Arabic"/>
          <w:sz w:val="32"/>
          <w:szCs w:val="32"/>
        </w:rPr>
        <w:t>.</w:t>
      </w:r>
    </w:p>
    <w:p w:rsidR="00FE3643" w:rsidRPr="00EB7F8E" w:rsidRDefault="00FE3643" w:rsidP="00FE3643">
      <w:pPr>
        <w:pStyle w:val="a3"/>
        <w:bidi/>
        <w:spacing w:before="0" w:beforeAutospacing="0" w:afterAutospacing="0"/>
        <w:ind w:firstLine="566"/>
        <w:jc w:val="center"/>
        <w:rPr>
          <w:rFonts w:ascii="Traditional Arabic" w:hAnsi="Traditional Arabic" w:cs="Traditional Arabic"/>
          <w:b/>
          <w:bCs/>
          <w:sz w:val="32"/>
          <w:szCs w:val="32"/>
          <w:rtl/>
          <w:lang w:bidi="ar-EG"/>
        </w:rPr>
      </w:pPr>
      <w:r w:rsidRPr="00EB7F8E">
        <w:rPr>
          <w:rFonts w:ascii="Traditional Arabic" w:hAnsi="Traditional Arabic" w:cs="Traditional Arabic"/>
          <w:b/>
          <w:bCs/>
          <w:sz w:val="32"/>
          <w:szCs w:val="32"/>
          <w:rtl/>
        </w:rPr>
        <w:t>الوقائع</w:t>
      </w:r>
    </w:p>
    <w:p w:rsidR="00FE3643" w:rsidRPr="00EB7F8E" w:rsidRDefault="00FE3643" w:rsidP="00FE3643">
      <w:pPr>
        <w:pStyle w:val="a3"/>
        <w:bidi/>
        <w:spacing w:before="0" w:beforeAutospacing="0" w:afterAutospacing="0"/>
        <w:jc w:val="lowKashida"/>
        <w:rPr>
          <w:rFonts w:ascii="Traditional Arabic" w:hAnsi="Traditional Arabic" w:cs="Traditional Arabic"/>
          <w:sz w:val="32"/>
          <w:szCs w:val="32"/>
        </w:rPr>
      </w:pPr>
      <w:r w:rsidRPr="00EB7F8E">
        <w:rPr>
          <w:rFonts w:ascii="Traditional Arabic" w:hAnsi="Traditional Arabic" w:cs="Traditional Arabic"/>
          <w:sz w:val="32"/>
          <w:szCs w:val="32"/>
          <w:rtl/>
        </w:rPr>
        <w:t xml:space="preserve">تتلخص واقعة القضية الماثلة في أن المدعية وكالة تقدمت إلى هذه المحكمة بعريضة استدعاء فحواها أن الشركاء في </w:t>
      </w:r>
      <w:r w:rsidRPr="00EB7F8E">
        <w:rPr>
          <w:rFonts w:ascii="Traditional Arabic" w:hAnsi="Traditional Arabic" w:cs="Traditional Arabic" w:hint="cs"/>
          <w:sz w:val="32"/>
          <w:szCs w:val="32"/>
          <w:rtl/>
          <w:lang w:bidi="ar-EG"/>
        </w:rPr>
        <w:t>ا</w:t>
      </w:r>
      <w:r w:rsidRPr="00EB7F8E">
        <w:rPr>
          <w:rFonts w:ascii="Traditional Arabic" w:hAnsi="Traditional Arabic" w:cs="Traditional Arabic"/>
          <w:sz w:val="32"/>
          <w:szCs w:val="32"/>
          <w:rtl/>
        </w:rPr>
        <w:t>لشركة اتفقوا على تقاسم الشركة وانفصال كل شريك بفرع من فروع الشركة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إلا أن المدعى عليه أخل بالتزامه التعاقدي</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ولم</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ينقل فرع الطائف باسمه الجديد</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مما تسبب للشركة الأم بأضرار بليغة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وطلب إلزام المدعى عليه بالتعويض عن هذه الأضرار مع إتمام إجراءات نقل فرع الطائف لاسمه الجديد، وبقيد الدعوى وإحالتها إلى هذه الدائرة باشرت نظرها وفق</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لما ورد بمحضر الضبط</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وفيه حضر وكيل المدعية </w:t>
      </w:r>
      <w:r w:rsidRPr="00EB7F8E">
        <w:rPr>
          <w:rFonts w:ascii="Traditional Arabic" w:hAnsi="Traditional Arabic" w:cs="Traditional Arabic" w:hint="cs"/>
          <w:sz w:val="32"/>
          <w:szCs w:val="32"/>
          <w:rtl/>
        </w:rPr>
        <w:t xml:space="preserve">(...) </w:t>
      </w:r>
      <w:r w:rsidRPr="00EB7F8E">
        <w:rPr>
          <w:rFonts w:ascii="Traditional Arabic" w:hAnsi="Traditional Arabic" w:cs="Traditional Arabic"/>
          <w:sz w:val="32"/>
          <w:szCs w:val="32"/>
          <w:rtl/>
        </w:rPr>
        <w:t xml:space="preserve">وحضر لحضوره المدعى عليه وكالة </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وبسؤال وكيل المدعية عن دعوى موكلته أجاب بأنها وفق</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للائحة دعواها المرفقة وخلاصتها أن الشركاء </w:t>
      </w:r>
      <w:r w:rsidRPr="00EB7F8E">
        <w:rPr>
          <w:rFonts w:ascii="Traditional Arabic" w:hAnsi="Traditional Arabic" w:cs="Traditional Arabic" w:hint="cs"/>
          <w:sz w:val="32"/>
          <w:szCs w:val="32"/>
          <w:rtl/>
        </w:rPr>
        <w:t xml:space="preserve">(خالد) </w:t>
      </w:r>
      <w:r w:rsidRPr="00EB7F8E">
        <w:rPr>
          <w:rFonts w:ascii="Traditional Arabic" w:hAnsi="Traditional Arabic" w:cs="Traditional Arabic"/>
          <w:sz w:val="32"/>
          <w:szCs w:val="32"/>
          <w:rtl/>
        </w:rPr>
        <w:t>و</w:t>
      </w:r>
      <w:r w:rsidRPr="00EB7F8E">
        <w:rPr>
          <w:rFonts w:ascii="Traditional Arabic" w:hAnsi="Traditional Arabic" w:cs="Traditional Arabic" w:hint="cs"/>
          <w:sz w:val="32"/>
          <w:szCs w:val="32"/>
          <w:rtl/>
        </w:rPr>
        <w:t>(محمد)</w:t>
      </w:r>
      <w:r w:rsidRPr="00EB7F8E">
        <w:rPr>
          <w:rFonts w:ascii="Traditional Arabic" w:hAnsi="Traditional Arabic" w:cs="Traditional Arabic"/>
          <w:sz w:val="32"/>
          <w:szCs w:val="32"/>
          <w:rtl/>
        </w:rPr>
        <w:t xml:space="preserve"> والمدعى عليه </w:t>
      </w:r>
      <w:r w:rsidRPr="00EB7F8E">
        <w:rPr>
          <w:rFonts w:ascii="Traditional Arabic" w:hAnsi="Traditional Arabic" w:cs="Traditional Arabic" w:hint="cs"/>
          <w:sz w:val="32"/>
          <w:szCs w:val="32"/>
          <w:rtl/>
        </w:rPr>
        <w:t xml:space="preserve">(...) </w:t>
      </w:r>
      <w:r w:rsidRPr="00EB7F8E">
        <w:rPr>
          <w:rFonts w:ascii="Traditional Arabic" w:hAnsi="Traditional Arabic" w:cs="Traditional Arabic"/>
          <w:sz w:val="32"/>
          <w:szCs w:val="32"/>
          <w:rtl/>
        </w:rPr>
        <w:t xml:space="preserve">قاموا بتأسيس شركة </w:t>
      </w:r>
      <w:r w:rsidRPr="00EB7F8E">
        <w:rPr>
          <w:rFonts w:ascii="Traditional Arabic" w:hAnsi="Traditional Arabic" w:cs="Traditional Arabic" w:hint="cs"/>
          <w:sz w:val="32"/>
          <w:szCs w:val="32"/>
          <w:rtl/>
        </w:rPr>
        <w:t>(المدعية)</w:t>
      </w:r>
      <w:r w:rsidRPr="00EB7F8E">
        <w:rPr>
          <w:rFonts w:ascii="Traditional Arabic" w:hAnsi="Traditional Arabic" w:cs="Traditional Arabic"/>
          <w:sz w:val="32"/>
          <w:szCs w:val="32"/>
          <w:rtl/>
        </w:rPr>
        <w:t xml:space="preserve"> شركة توصية بسيطة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ثم اتفق الأطراف على أن يشتري المدعى عليه فرع المجمع في مدينة الطائف</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ويقوم بنقل العمالة وما يترتب على المجمع بالطائف من حقوق لدى الغير والتزامات مع تعديل اسم فرع الشركة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إلا أن المدعى عليه أخل بالتزام التعاقد</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ولايزال مستغل</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اسم الشركة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ولم يقم </w:t>
      </w:r>
      <w:r w:rsidRPr="00EB7F8E">
        <w:rPr>
          <w:rFonts w:ascii="Traditional Arabic" w:hAnsi="Traditional Arabic" w:cs="Traditional Arabic"/>
          <w:sz w:val="32"/>
          <w:szCs w:val="32"/>
          <w:rtl/>
        </w:rPr>
        <w:lastRenderedPageBreak/>
        <w:t>بنقل التصاريح الرسمية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وختم دعواه بإلزام المدعى عليه بالتوقف عن استغلال اسم الشركة المدعية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وتعويضه عن استغلال اسم الشركة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وكذلك ما تسببه من ضرر للشركة المدعية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وبسؤال المدعى عليه</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 xml:space="preserve">الحاضر عن إجابته ذكر بأن موكله يمارس نشاطه الربحي على السجل التجاري رقم </w:t>
      </w:r>
      <w:r w:rsidRPr="00EB7F8E">
        <w:rPr>
          <w:rFonts w:ascii="Traditional Arabic" w:hAnsi="Traditional Arabic" w:cs="Traditional Arabic" w:hint="cs"/>
          <w:sz w:val="32"/>
          <w:szCs w:val="32"/>
          <w:rtl/>
          <w:lang w:bidi="ar-EG"/>
        </w:rPr>
        <w:t>(...)</w:t>
      </w:r>
      <w:r w:rsidRPr="00EB7F8E">
        <w:rPr>
          <w:rFonts w:ascii="Traditional Arabic" w:hAnsi="Traditional Arabic" w:cs="Traditional Arabic"/>
          <w:sz w:val="32"/>
          <w:szCs w:val="32"/>
          <w:rtl/>
        </w:rPr>
        <w:t xml:space="preserve"> وتاريخ</w:t>
      </w:r>
      <w:r w:rsidRPr="00EB7F8E">
        <w:rPr>
          <w:rFonts w:ascii="Traditional Arabic" w:hAnsi="Traditional Arabic" w:cs="Traditional Arabic" w:hint="cs"/>
          <w:sz w:val="32"/>
          <w:szCs w:val="32"/>
          <w:rtl/>
          <w:lang w:bidi="ar-EG"/>
        </w:rPr>
        <w:t xml:space="preserve"> 1/5/1436هـ، </w:t>
      </w:r>
      <w:r w:rsidRPr="00EB7F8E">
        <w:rPr>
          <w:rFonts w:ascii="Traditional Arabic" w:hAnsi="Traditional Arabic" w:cs="Traditional Arabic"/>
          <w:sz w:val="32"/>
          <w:szCs w:val="32"/>
          <w:rtl/>
        </w:rPr>
        <w:t xml:space="preserve">باسم </w:t>
      </w:r>
      <w:r w:rsidRPr="00EB7F8E">
        <w:rPr>
          <w:rFonts w:ascii="Traditional Arabic" w:hAnsi="Traditional Arabic" w:cs="Traditional Arabic" w:hint="cs"/>
          <w:sz w:val="32"/>
          <w:szCs w:val="32"/>
          <w:rtl/>
        </w:rPr>
        <w:t xml:space="preserve">شركة (...) </w:t>
      </w:r>
      <w:r w:rsidRPr="00EB7F8E">
        <w:rPr>
          <w:rFonts w:ascii="Traditional Arabic" w:hAnsi="Traditional Arabic" w:cs="Traditional Arabic"/>
          <w:sz w:val="32"/>
          <w:szCs w:val="32"/>
          <w:rtl/>
        </w:rPr>
        <w:t>وليس باسم الشركة المدعية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وأن موكله قام بجميع الإجراءات اللازمة لتحويل الكيان القانوني لفرع الشركة إلى شركة ذات مسؤولية محدودة ضمن الإجراءات المتبعة بوزارة العمل ووزارة التجارة والشؤون الصحية بمحافظة الطائف</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لنقل التصاريح الرسمية والعمالة وجميع ما يرتبط بالفرع من حقوق والتزامات</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ثم تبين أن وزارة التجارة والصناعة بالطائف قد قامت بإصدار سجل تجاري جديد</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وهذا إجراء خاطئ منها، وبسبب هذا الخطأ رفضت وزارة العمل تعديل ملف فرع الشركة وتحويله إلى الشركة لنقل العمالة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وحيث </w:t>
      </w:r>
      <w:r w:rsidRPr="00EB7F8E">
        <w:rPr>
          <w:rFonts w:ascii="Traditional Arabic" w:hAnsi="Traditional Arabic" w:cs="Traditional Arabic" w:hint="cs"/>
          <w:sz w:val="32"/>
          <w:szCs w:val="32"/>
          <w:rtl/>
        </w:rPr>
        <w:t>إ</w:t>
      </w:r>
      <w:r w:rsidRPr="00EB7F8E">
        <w:rPr>
          <w:rFonts w:ascii="Traditional Arabic" w:hAnsi="Traditional Arabic" w:cs="Traditional Arabic"/>
          <w:sz w:val="32"/>
          <w:szCs w:val="32"/>
          <w:rtl/>
        </w:rPr>
        <w:t>ن الأصل في تحويل أي كيان قانوني احتفاظ المكان بسجله من تاريخ تحويل الكيان القانوني من فرع شركة إلى شركة ذات مسؤولية محدودة، اضطر موكلي إلى مراجعة وزارة التجارة لتصحيح الخطأ الوارد من قبلها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وبتاريخ</w:t>
      </w:r>
      <w:r w:rsidRPr="00EB7F8E">
        <w:rPr>
          <w:rFonts w:ascii="Traditional Arabic" w:hAnsi="Traditional Arabic" w:cs="Traditional Arabic" w:hint="cs"/>
          <w:sz w:val="32"/>
          <w:szCs w:val="32"/>
          <w:rtl/>
          <w:lang w:bidi="ar-EG"/>
        </w:rPr>
        <w:t xml:space="preserve"> 8/8/1436هـ ج</w:t>
      </w:r>
      <w:r w:rsidRPr="00EB7F8E">
        <w:rPr>
          <w:rFonts w:ascii="Traditional Arabic" w:hAnsi="Traditional Arabic" w:cs="Traditional Arabic"/>
          <w:sz w:val="32"/>
          <w:szCs w:val="32"/>
          <w:rtl/>
        </w:rPr>
        <w:t xml:space="preserve">رى تعديل السجل التجاري، مما مكن موكلي من استكمال باقي الإجراءات بتحويل ملف وزارة العمل وترخيص الشؤون الصحية وجميع ما يرتبط بالشركة من ملفات، فعقب وكيل المدعية بأن موكلته تطالب بقيمة خمسة ملايين ريال عبارة عن التعويض عن الأضرار التي أصابتها من إخلال المدعى عليه </w:t>
      </w:r>
      <w:r w:rsidRPr="00EB7F8E">
        <w:rPr>
          <w:rFonts w:ascii="Traditional Arabic" w:hAnsi="Traditional Arabic" w:cs="Traditional Arabic" w:hint="cs"/>
          <w:sz w:val="32"/>
          <w:szCs w:val="32"/>
          <w:rtl/>
        </w:rPr>
        <w:t>ل</w:t>
      </w:r>
      <w:r w:rsidRPr="00EB7F8E">
        <w:rPr>
          <w:rFonts w:ascii="Traditional Arabic" w:hAnsi="Traditional Arabic" w:cs="Traditional Arabic"/>
          <w:sz w:val="32"/>
          <w:szCs w:val="32"/>
          <w:rtl/>
        </w:rPr>
        <w:t>لاتفاق الموقع بين الطرفين</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كما قدم بيان</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بأسماء العاملين بفرع الطائف</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والمطلوب نقل خدماتهم باسم الكيان الجديد التابع للمدعى عليه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كما قدم وكيل المدعية طلب</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عارض</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ذكر فيه أنه يطلب من المدعى عليه تقدیم میزانته لعام</w:t>
      </w:r>
      <w:r w:rsidRPr="00EB7F8E">
        <w:rPr>
          <w:rFonts w:ascii="Traditional Arabic" w:hAnsi="Traditional Arabic" w:cs="Traditional Arabic" w:hint="cs"/>
          <w:sz w:val="32"/>
          <w:szCs w:val="32"/>
          <w:rtl/>
          <w:lang w:bidi="ar-EG"/>
        </w:rPr>
        <w:t xml:space="preserve"> 2014</w:t>
      </w:r>
      <w:r w:rsidRPr="00EB7F8E">
        <w:rPr>
          <w:rFonts w:ascii="Traditional Arabic" w:hAnsi="Traditional Arabic" w:cs="Traditional Arabic"/>
          <w:sz w:val="32"/>
          <w:szCs w:val="32"/>
          <w:rtl/>
        </w:rPr>
        <w:t>م ليتسنى للشركة المدعية دفع ما عليها من قيمة الزكاة المفروضة على فرع الطائف</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وفي جلسة يوم الثلاثاء الموافق</w:t>
      </w:r>
      <w:r w:rsidRPr="00EB7F8E">
        <w:rPr>
          <w:rFonts w:ascii="Traditional Arabic" w:hAnsi="Traditional Arabic" w:cs="Traditional Arabic" w:hint="cs"/>
          <w:sz w:val="32"/>
          <w:szCs w:val="32"/>
          <w:rtl/>
          <w:lang w:bidi="ar-EG"/>
        </w:rPr>
        <w:t xml:space="preserve"> 14/1/1437هـ </w:t>
      </w:r>
      <w:r w:rsidRPr="00EB7F8E">
        <w:rPr>
          <w:rFonts w:ascii="Traditional Arabic" w:hAnsi="Traditional Arabic" w:cs="Traditional Arabic"/>
          <w:sz w:val="32"/>
          <w:szCs w:val="32"/>
          <w:rtl/>
        </w:rPr>
        <w:t xml:space="preserve">قدم وكيل المدعية مذكرة مكونة من ثلاث صفحات ذكر فيها أن ما جاء في رد وكيل المدعى عليه أن موكله كان يمارس نشاطه التجاري في فرع الطائف </w:t>
      </w:r>
      <w:r w:rsidRPr="00EB7F8E">
        <w:rPr>
          <w:rFonts w:ascii="Traditional Arabic" w:hAnsi="Traditional Arabic" w:cs="Traditional Arabic" w:hint="cs"/>
          <w:sz w:val="32"/>
          <w:szCs w:val="32"/>
          <w:rtl/>
        </w:rPr>
        <w:t>بالاسم الجديد للشركة</w:t>
      </w:r>
      <w:r w:rsidRPr="00EB7F8E">
        <w:rPr>
          <w:rFonts w:ascii="Traditional Arabic" w:hAnsi="Traditional Arabic" w:cs="Traditional Arabic"/>
          <w:sz w:val="32"/>
          <w:szCs w:val="32"/>
          <w:rtl/>
        </w:rPr>
        <w:t xml:space="preserve"> </w:t>
      </w:r>
      <w:r w:rsidRPr="00EB7F8E">
        <w:rPr>
          <w:rFonts w:ascii="Traditional Arabic" w:hAnsi="Traditional Arabic" w:cs="Traditional Arabic" w:hint="cs"/>
          <w:sz w:val="32"/>
          <w:szCs w:val="32"/>
          <w:rtl/>
        </w:rPr>
        <w:t xml:space="preserve">(...) </w:t>
      </w:r>
      <w:r w:rsidRPr="00EB7F8E">
        <w:rPr>
          <w:rFonts w:ascii="Traditional Arabic" w:hAnsi="Traditional Arabic" w:cs="Traditional Arabic"/>
          <w:sz w:val="32"/>
          <w:szCs w:val="32"/>
          <w:rtl/>
        </w:rPr>
        <w:t>بموجب السجل التجار</w:t>
      </w:r>
      <w:r w:rsidRPr="00EB7F8E">
        <w:rPr>
          <w:rFonts w:ascii="Traditional Arabic" w:hAnsi="Traditional Arabic" w:cs="Traditional Arabic" w:hint="cs"/>
          <w:sz w:val="32"/>
          <w:szCs w:val="32"/>
          <w:rtl/>
          <w:lang w:bidi="ar-EG"/>
        </w:rPr>
        <w:t>ي رقم (...</w:t>
      </w:r>
      <w:r w:rsidRPr="00EB7F8E">
        <w:rPr>
          <w:rFonts w:ascii="Traditional Arabic" w:hAnsi="Traditional Arabic" w:cs="Traditional Arabic"/>
          <w:sz w:val="32"/>
          <w:szCs w:val="32"/>
          <w:rtl/>
          <w:lang w:bidi="fa-IR"/>
        </w:rPr>
        <w:t xml:space="preserve">) </w:t>
      </w:r>
      <w:r w:rsidRPr="00EB7F8E">
        <w:rPr>
          <w:rFonts w:ascii="Traditional Arabic" w:hAnsi="Traditional Arabic" w:cs="Traditional Arabic"/>
          <w:sz w:val="32"/>
          <w:szCs w:val="32"/>
          <w:rtl/>
        </w:rPr>
        <w:t>تار</w:t>
      </w:r>
      <w:r w:rsidRPr="00EB7F8E">
        <w:rPr>
          <w:rFonts w:ascii="Traditional Arabic" w:hAnsi="Traditional Arabic" w:cs="Traditional Arabic" w:hint="cs"/>
          <w:sz w:val="32"/>
          <w:szCs w:val="32"/>
          <w:rtl/>
          <w:lang w:bidi="ar-EG"/>
        </w:rPr>
        <w:t xml:space="preserve">يخ 1/5/1426هـ، </w:t>
      </w:r>
      <w:r w:rsidRPr="00EB7F8E">
        <w:rPr>
          <w:rFonts w:ascii="Traditional Arabic" w:hAnsi="Traditional Arabic" w:cs="Traditional Arabic"/>
          <w:sz w:val="32"/>
          <w:szCs w:val="32"/>
          <w:rtl/>
        </w:rPr>
        <w:t xml:space="preserve">غير صحيح ويخالف ما هو ثابت في الدوائر الحكومية، حيث </w:t>
      </w:r>
      <w:r w:rsidRPr="00EB7F8E">
        <w:rPr>
          <w:rFonts w:ascii="Traditional Arabic" w:hAnsi="Traditional Arabic" w:cs="Traditional Arabic" w:hint="cs"/>
          <w:sz w:val="32"/>
          <w:szCs w:val="32"/>
          <w:rtl/>
        </w:rPr>
        <w:t>إ</w:t>
      </w:r>
      <w:r w:rsidRPr="00EB7F8E">
        <w:rPr>
          <w:rFonts w:ascii="Traditional Arabic" w:hAnsi="Traditional Arabic" w:cs="Traditional Arabic"/>
          <w:sz w:val="32"/>
          <w:szCs w:val="32"/>
          <w:rtl/>
        </w:rPr>
        <w:t xml:space="preserve">ن السجل التجاري الذي ذكره مقيد باسم </w:t>
      </w:r>
      <w:r w:rsidRPr="00EB7F8E">
        <w:rPr>
          <w:rFonts w:ascii="Traditional Arabic" w:hAnsi="Traditional Arabic" w:cs="Traditional Arabic" w:hint="cs"/>
          <w:sz w:val="32"/>
          <w:szCs w:val="32"/>
          <w:rtl/>
        </w:rPr>
        <w:t xml:space="preserve">شركة </w:t>
      </w:r>
      <w:r w:rsidRPr="00EB7F8E">
        <w:rPr>
          <w:rFonts w:ascii="Traditional Arabic" w:hAnsi="Traditional Arabic" w:cs="Traditional Arabic"/>
          <w:sz w:val="32"/>
          <w:szCs w:val="32"/>
          <w:rtl/>
        </w:rPr>
        <w:t>(</w:t>
      </w:r>
      <w:r w:rsidRPr="00EB7F8E">
        <w:rPr>
          <w:rFonts w:ascii="Traditional Arabic" w:hAnsi="Traditional Arabic" w:cs="Traditional Arabic" w:hint="cs"/>
          <w:sz w:val="32"/>
          <w:szCs w:val="32"/>
          <w:rtl/>
          <w:lang w:bidi="ar-EG"/>
        </w:rPr>
        <w:t>المدعية</w:t>
      </w:r>
      <w:r w:rsidRPr="00EB7F8E">
        <w:rPr>
          <w:rFonts w:ascii="Traditional Arabic" w:hAnsi="Traditional Arabic" w:cs="Traditional Arabic"/>
          <w:sz w:val="32"/>
          <w:szCs w:val="32"/>
          <w:rtl/>
        </w:rPr>
        <w:t>) العنوان (الطائف - الحوية) ولا يزال هذا الفرع</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مقيد</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في مصلحة الزكاة والدخل باسم موكلتي المدعية طبق</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للمستخرج، وما ذكره وكيل المدعى عليه من أن موكل</w:t>
      </w:r>
      <w:r w:rsidRPr="00EB7F8E">
        <w:rPr>
          <w:rFonts w:ascii="Traditional Arabic" w:hAnsi="Traditional Arabic" w:cs="Traditional Arabic" w:hint="cs"/>
          <w:sz w:val="32"/>
          <w:szCs w:val="32"/>
          <w:rtl/>
        </w:rPr>
        <w:t>ت</w:t>
      </w:r>
      <w:r w:rsidRPr="00EB7F8E">
        <w:rPr>
          <w:rFonts w:ascii="Traditional Arabic" w:hAnsi="Traditional Arabic" w:cs="Traditional Arabic"/>
          <w:sz w:val="32"/>
          <w:szCs w:val="32"/>
          <w:rtl/>
        </w:rPr>
        <w:t>ي والمدعى عليه</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سبق لهم</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تحويل فرع الطائف إلى شركة ذات مسؤولية </w:t>
      </w:r>
      <w:r w:rsidRPr="00EB7F8E">
        <w:rPr>
          <w:rFonts w:ascii="Traditional Arabic" w:hAnsi="Traditional Arabic" w:cs="Traditional Arabic" w:hint="cs"/>
          <w:sz w:val="32"/>
          <w:szCs w:val="32"/>
          <w:rtl/>
        </w:rPr>
        <w:t>بالاسم الجديد للشركة</w:t>
      </w:r>
      <w:r w:rsidRPr="00EB7F8E">
        <w:rPr>
          <w:rFonts w:ascii="Traditional Arabic" w:hAnsi="Traditional Arabic" w:cs="Traditional Arabic"/>
          <w:sz w:val="32"/>
          <w:szCs w:val="32"/>
          <w:rtl/>
        </w:rPr>
        <w:t xml:space="preserve"> (</w:t>
      </w:r>
      <w:r w:rsidRPr="00EB7F8E">
        <w:rPr>
          <w:rFonts w:ascii="Traditional Arabic" w:hAnsi="Traditional Arabic" w:cs="Traditional Arabic" w:hint="cs"/>
          <w:sz w:val="32"/>
          <w:szCs w:val="32"/>
          <w:rtl/>
          <w:lang w:bidi="ar-EG"/>
        </w:rPr>
        <w:t>...</w:t>
      </w:r>
      <w:r w:rsidRPr="00EB7F8E">
        <w:rPr>
          <w:rFonts w:ascii="Traditional Arabic" w:hAnsi="Traditional Arabic" w:cs="Traditional Arabic"/>
          <w:sz w:val="32"/>
          <w:szCs w:val="32"/>
          <w:rtl/>
        </w:rPr>
        <w:t>) بموجب عقد التأسيس المثبت لدى كتابة العدل الثانية بالطائف، نجيب عليه بأن التوقيع على عقد التأسيس المشار إليه أعلاه واستخراج سجل تجاري برقم (</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تار</w:t>
      </w:r>
      <w:r w:rsidRPr="00EB7F8E">
        <w:rPr>
          <w:rFonts w:ascii="Traditional Arabic" w:hAnsi="Traditional Arabic" w:cs="Traditional Arabic" w:hint="cs"/>
          <w:sz w:val="32"/>
          <w:szCs w:val="32"/>
          <w:rtl/>
          <w:lang w:bidi="ar-EG"/>
        </w:rPr>
        <w:t>ي</w:t>
      </w:r>
      <w:r w:rsidRPr="00EB7F8E">
        <w:rPr>
          <w:rFonts w:ascii="Traditional Arabic" w:hAnsi="Traditional Arabic" w:cs="Traditional Arabic"/>
          <w:sz w:val="32"/>
          <w:szCs w:val="32"/>
          <w:rtl/>
        </w:rPr>
        <w:t xml:space="preserve">خ </w:t>
      </w:r>
      <w:r w:rsidRPr="00EB7F8E">
        <w:rPr>
          <w:rFonts w:ascii="Traditional Arabic" w:hAnsi="Traditional Arabic" w:cs="Traditional Arabic" w:hint="cs"/>
          <w:sz w:val="32"/>
          <w:szCs w:val="32"/>
          <w:rtl/>
          <w:lang w:bidi="fa-IR"/>
        </w:rPr>
        <w:t>15/10/1434هـ</w:t>
      </w:r>
      <w:r w:rsidRPr="00EB7F8E">
        <w:rPr>
          <w:rFonts w:ascii="Traditional Arabic" w:hAnsi="Traditional Arabic" w:cs="Traditional Arabic"/>
          <w:sz w:val="32"/>
          <w:szCs w:val="32"/>
          <w:rtl/>
        </w:rPr>
        <w:t xml:space="preserve"> بناء</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على عقد الاتفاق والمبايعة المؤرخ في</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hint="cs"/>
          <w:sz w:val="32"/>
          <w:szCs w:val="32"/>
          <w:rtl/>
          <w:lang w:bidi="fa-IR"/>
        </w:rPr>
        <w:t xml:space="preserve">15/10/1434هـ </w:t>
      </w:r>
      <w:r w:rsidRPr="00EB7F8E">
        <w:rPr>
          <w:rFonts w:ascii="Traditional Arabic" w:hAnsi="Traditional Arabic" w:cs="Traditional Arabic"/>
          <w:sz w:val="32"/>
          <w:szCs w:val="32"/>
          <w:rtl/>
        </w:rPr>
        <w:t>على أن يتمم المدعى عليه باقي الإجراءات</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إلا أن المدعى عليه لم يتخذ أي خطوة لإتمام</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النقل حتى تقدمت موكلتي بهذه الدعوى. وفي جلسة يوم ال</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ثنين الموافق</w:t>
      </w:r>
      <w:r w:rsidRPr="00EB7F8E">
        <w:rPr>
          <w:rFonts w:ascii="Traditional Arabic" w:hAnsi="Traditional Arabic" w:cs="Traditional Arabic" w:hint="cs"/>
          <w:sz w:val="32"/>
          <w:szCs w:val="32"/>
          <w:rtl/>
          <w:lang w:bidi="ar-EG"/>
        </w:rPr>
        <w:t xml:space="preserve"> 12/6/1437هـ </w:t>
      </w:r>
      <w:r w:rsidRPr="00EB7F8E">
        <w:rPr>
          <w:rFonts w:ascii="Traditional Arabic" w:hAnsi="Traditional Arabic" w:cs="Traditional Arabic"/>
          <w:sz w:val="32"/>
          <w:szCs w:val="32"/>
          <w:rtl/>
        </w:rPr>
        <w:t>ذکر وكيل المدعية بأنه قد تم استلام المبالغ الخاصة بالزكاة والدخل من قبل المدعى عليه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كما تسلمت موكلته الميزانيات الخاصة بفرع الطائف</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وأن </w:t>
      </w:r>
      <w:r w:rsidRPr="00EB7F8E">
        <w:rPr>
          <w:rFonts w:ascii="Traditional Arabic" w:hAnsi="Traditional Arabic" w:cs="Traditional Arabic"/>
          <w:sz w:val="32"/>
          <w:szCs w:val="32"/>
          <w:rtl/>
        </w:rPr>
        <w:lastRenderedPageBreak/>
        <w:t>موكلته تقوم بإنهاء إجراءات الزكاة والدخل</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ثم عقب وكيل المدعية بأنه يطلب التعويض عن استغلال المدعى عليه لاسمها التجاري طيل</w:t>
      </w:r>
      <w:r w:rsidRPr="00EB7F8E">
        <w:rPr>
          <w:rFonts w:ascii="Traditional Arabic" w:hAnsi="Traditional Arabic" w:cs="Traditional Arabic" w:hint="cs"/>
          <w:sz w:val="32"/>
          <w:szCs w:val="32"/>
          <w:rtl/>
        </w:rPr>
        <w:t>ة</w:t>
      </w:r>
      <w:r w:rsidRPr="00EB7F8E">
        <w:rPr>
          <w:rFonts w:ascii="Traditional Arabic" w:hAnsi="Traditional Arabic" w:cs="Traditional Arabic"/>
          <w:sz w:val="32"/>
          <w:szCs w:val="32"/>
          <w:rtl/>
        </w:rPr>
        <w:t xml:space="preserve"> هذه المدة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وهي من تاريخ الاتفاقية الموقعة بين الطرفين حتى تاريخ </w:t>
      </w:r>
      <w:r w:rsidRPr="00EB7F8E">
        <w:rPr>
          <w:rFonts w:ascii="Traditional Arabic" w:hAnsi="Traditional Arabic" w:cs="Traditional Arabic" w:hint="cs"/>
          <w:sz w:val="32"/>
          <w:szCs w:val="32"/>
          <w:rtl/>
        </w:rPr>
        <w:t>إ</w:t>
      </w:r>
      <w:r w:rsidRPr="00EB7F8E">
        <w:rPr>
          <w:rFonts w:ascii="Traditional Arabic" w:hAnsi="Traditional Arabic" w:cs="Traditional Arabic"/>
          <w:sz w:val="32"/>
          <w:szCs w:val="32"/>
          <w:rtl/>
        </w:rPr>
        <w:t>نهاء الإجراءات الفعلية إضافة إلى أتعاب المحاماة</w:t>
      </w:r>
      <w:r w:rsidRPr="00EB7F8E">
        <w:rPr>
          <w:rFonts w:ascii="Traditional Arabic" w:hAnsi="Traditional Arabic" w:cs="Traditional Arabic" w:hint="cs"/>
          <w:sz w:val="32"/>
          <w:szCs w:val="32"/>
          <w:rtl/>
        </w:rPr>
        <w:t>،</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كما قدم وكيل المدعية مذكرة مكونة من صفحة واحدة تثبت استغلال المدعى عليه لاسم الشركة المدعية حتى تاريخ</w:t>
      </w:r>
      <w:r w:rsidRPr="00EB7F8E">
        <w:rPr>
          <w:rFonts w:ascii="Traditional Arabic" w:hAnsi="Traditional Arabic" w:cs="Traditional Arabic" w:hint="cs"/>
          <w:sz w:val="32"/>
          <w:szCs w:val="32"/>
          <w:rtl/>
          <w:lang w:bidi="ar-EG"/>
        </w:rPr>
        <w:t xml:space="preserve"> 27/2/1437هـ، </w:t>
      </w:r>
      <w:r w:rsidRPr="00EB7F8E">
        <w:rPr>
          <w:rFonts w:ascii="Traditional Arabic" w:hAnsi="Traditional Arabic" w:cs="Traditional Arabic"/>
          <w:sz w:val="32"/>
          <w:szCs w:val="32"/>
          <w:rtl/>
        </w:rPr>
        <w:t>وذلك بوجود بعض العاملات في الفرع باسم الشركة المدعية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وبعرض ذلك على وكيل المدعى عليه ذكر بأن التأشيرات صادرة قبل تحويل الشركة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وقد سبق الاتفاق بين الطرفين على أن التأشيرات الصادرة ل</w:t>
      </w:r>
      <w:r w:rsidRPr="00EB7F8E">
        <w:rPr>
          <w:rFonts w:ascii="Traditional Arabic" w:hAnsi="Traditional Arabic" w:cs="Traditional Arabic" w:hint="cs"/>
          <w:sz w:val="32"/>
          <w:szCs w:val="32"/>
          <w:rtl/>
        </w:rPr>
        <w:t>أ</w:t>
      </w:r>
      <w:r w:rsidRPr="00EB7F8E">
        <w:rPr>
          <w:rFonts w:ascii="Traditional Arabic" w:hAnsi="Traditional Arabic" w:cs="Traditional Arabic"/>
          <w:sz w:val="32"/>
          <w:szCs w:val="32"/>
          <w:rtl/>
        </w:rPr>
        <w:t>حدهم</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لا يحق للطرف الآخر إلغا</w:t>
      </w:r>
      <w:r w:rsidRPr="00EB7F8E">
        <w:rPr>
          <w:rFonts w:ascii="Traditional Arabic" w:hAnsi="Traditional Arabic" w:cs="Traditional Arabic" w:hint="cs"/>
          <w:sz w:val="32"/>
          <w:szCs w:val="32"/>
          <w:rtl/>
        </w:rPr>
        <w:t>ؤ</w:t>
      </w:r>
      <w:r w:rsidRPr="00EB7F8E">
        <w:rPr>
          <w:rFonts w:ascii="Traditional Arabic" w:hAnsi="Traditional Arabic" w:cs="Traditional Arabic"/>
          <w:sz w:val="32"/>
          <w:szCs w:val="32"/>
          <w:rtl/>
        </w:rPr>
        <w:t>ها وفق</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للبند السابع في الاتفاقية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كما عقب وكيل الشركة المدعية أن الطلب العاجل المقيد في هذه القضية قد نفذه بالفعل المدعى عليه بعد تقديم موكلته للطلب العاجل</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وأصبح لا فائدة من اتخاذ قرار بشأنه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وأن المدع</w:t>
      </w:r>
      <w:r w:rsidRPr="00EB7F8E">
        <w:rPr>
          <w:rFonts w:ascii="Traditional Arabic" w:hAnsi="Traditional Arabic" w:cs="Traditional Arabic" w:hint="cs"/>
          <w:sz w:val="32"/>
          <w:szCs w:val="32"/>
          <w:rtl/>
        </w:rPr>
        <w:t>ى</w:t>
      </w:r>
      <w:r w:rsidRPr="00EB7F8E">
        <w:rPr>
          <w:rFonts w:ascii="Traditional Arabic" w:hAnsi="Traditional Arabic" w:cs="Traditional Arabic"/>
          <w:sz w:val="32"/>
          <w:szCs w:val="32"/>
          <w:rtl/>
        </w:rPr>
        <w:t xml:space="preserve"> عليه قام بإرسال ميزانية عام</w:t>
      </w:r>
      <w:r w:rsidRPr="00EB7F8E">
        <w:rPr>
          <w:rFonts w:ascii="Traditional Arabic" w:hAnsi="Traditional Arabic" w:cs="Traditional Arabic" w:hint="cs"/>
          <w:sz w:val="32"/>
          <w:szCs w:val="32"/>
          <w:rtl/>
        </w:rPr>
        <w:t>ي</w:t>
      </w:r>
      <w:r w:rsidRPr="00EB7F8E">
        <w:rPr>
          <w:rFonts w:ascii="Traditional Arabic" w:hAnsi="Traditional Arabic" w:cs="Traditional Arabic" w:hint="cs"/>
          <w:sz w:val="32"/>
          <w:szCs w:val="32"/>
          <w:rtl/>
          <w:lang w:bidi="ar-EG"/>
        </w:rPr>
        <w:t xml:space="preserve"> 2014م، و2015</w:t>
      </w:r>
      <w:r w:rsidRPr="00EB7F8E">
        <w:rPr>
          <w:rFonts w:ascii="Traditional Arabic" w:hAnsi="Traditional Arabic" w:cs="Traditional Arabic"/>
          <w:sz w:val="32"/>
          <w:szCs w:val="32"/>
          <w:rtl/>
        </w:rPr>
        <w:t>م ومبلغ الزكاة عن العامين والبالغ قدره</w:t>
      </w:r>
      <w:r w:rsidRPr="00EB7F8E">
        <w:rPr>
          <w:rFonts w:ascii="Traditional Arabic" w:hAnsi="Traditional Arabic" w:cs="Traditional Arabic" w:hint="cs"/>
          <w:sz w:val="32"/>
          <w:szCs w:val="32"/>
          <w:rtl/>
          <w:lang w:bidi="ar-EG"/>
        </w:rPr>
        <w:t xml:space="preserve"> (129.710) </w:t>
      </w:r>
      <w:r w:rsidRPr="00EB7F8E">
        <w:rPr>
          <w:rFonts w:ascii="Traditional Arabic" w:hAnsi="Traditional Arabic" w:cs="Traditional Arabic"/>
          <w:sz w:val="32"/>
          <w:szCs w:val="32"/>
          <w:rtl/>
        </w:rPr>
        <w:t>ريال</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وتم إصدار شهادة سداد بذلك</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وأما ميزانية </w:t>
      </w:r>
      <w:r w:rsidRPr="00EB7F8E">
        <w:rPr>
          <w:rFonts w:ascii="Traditional Arabic" w:hAnsi="Traditional Arabic" w:cs="Traditional Arabic" w:hint="cs"/>
          <w:sz w:val="32"/>
          <w:szCs w:val="32"/>
          <w:rtl/>
          <w:lang w:bidi="fa-IR"/>
        </w:rPr>
        <w:t xml:space="preserve">2015م </w:t>
      </w:r>
      <w:r w:rsidRPr="00EB7F8E">
        <w:rPr>
          <w:rFonts w:ascii="Traditional Arabic" w:hAnsi="Traditional Arabic" w:cs="Traditional Arabic"/>
          <w:sz w:val="32"/>
          <w:szCs w:val="32"/>
          <w:rtl/>
        </w:rPr>
        <w:t>فتحل زكاتها بتاريخ</w:t>
      </w:r>
      <w:r w:rsidRPr="00EB7F8E">
        <w:rPr>
          <w:rFonts w:ascii="Traditional Arabic" w:hAnsi="Traditional Arabic" w:cs="Traditional Arabic" w:hint="cs"/>
          <w:sz w:val="32"/>
          <w:szCs w:val="32"/>
          <w:rtl/>
          <w:lang w:bidi="ar-EG"/>
        </w:rPr>
        <w:t xml:space="preserve"> 29/8/1437هـ؛ </w:t>
      </w:r>
      <w:r w:rsidRPr="00EB7F8E">
        <w:rPr>
          <w:rFonts w:ascii="Traditional Arabic" w:hAnsi="Traditional Arabic" w:cs="Traditional Arabic"/>
          <w:sz w:val="32"/>
          <w:szCs w:val="32"/>
          <w:rtl/>
        </w:rPr>
        <w:t xml:space="preserve">لذا لم تستلم مصلحة الزكاة والدخل من موكلته ميزانية </w:t>
      </w:r>
      <w:r w:rsidRPr="00EB7F8E">
        <w:rPr>
          <w:rFonts w:ascii="Traditional Arabic" w:hAnsi="Traditional Arabic" w:cs="Traditional Arabic" w:hint="cs"/>
          <w:sz w:val="32"/>
          <w:szCs w:val="32"/>
          <w:rtl/>
          <w:lang w:bidi="fa-IR"/>
        </w:rPr>
        <w:t>2015</w:t>
      </w:r>
      <w:r w:rsidRPr="00EB7F8E">
        <w:rPr>
          <w:rFonts w:ascii="Traditional Arabic" w:hAnsi="Traditional Arabic" w:cs="Traditional Arabic"/>
          <w:sz w:val="32"/>
          <w:szCs w:val="32"/>
          <w:rtl/>
        </w:rPr>
        <w:t>م</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لأنها لم تحل</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وأنها سوف ترحل إلى ملف المدعى عليه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وأن موكلته قامت بإعادة باقي المبلغ المسلم لها للمدعى عليه والبالغ قدره </w:t>
      </w:r>
      <w:r w:rsidRPr="00EB7F8E">
        <w:rPr>
          <w:rFonts w:ascii="Traditional Arabic" w:hAnsi="Traditional Arabic" w:cs="Traditional Arabic" w:hint="cs"/>
          <w:sz w:val="32"/>
          <w:szCs w:val="32"/>
          <w:rtl/>
          <w:lang w:bidi="ar-EG"/>
        </w:rPr>
        <w:t xml:space="preserve">(64.028) </w:t>
      </w:r>
      <w:r w:rsidRPr="00EB7F8E">
        <w:rPr>
          <w:rFonts w:ascii="Traditional Arabic" w:hAnsi="Traditional Arabic" w:cs="Traditional Arabic"/>
          <w:sz w:val="32"/>
          <w:szCs w:val="32"/>
          <w:rtl/>
        </w:rPr>
        <w:t>ريال</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لحساب المدعى عليه، ثم قرر الطرفان الاكتفاء بما سبق والفصل في الدعوى، فرفعت الجلسة للمداولة</w:t>
      </w:r>
      <w:r w:rsidRPr="00EB7F8E">
        <w:rPr>
          <w:rFonts w:ascii="Traditional Arabic" w:hAnsi="Traditional Arabic" w:cs="Traditional Arabic"/>
          <w:sz w:val="32"/>
          <w:szCs w:val="32"/>
        </w:rPr>
        <w:t>.</w:t>
      </w:r>
    </w:p>
    <w:p w:rsidR="00FE3643" w:rsidRPr="00EB7F8E" w:rsidRDefault="00FE3643" w:rsidP="00FE3643">
      <w:pPr>
        <w:pStyle w:val="a3"/>
        <w:bidi/>
        <w:spacing w:before="0" w:beforeAutospacing="0" w:afterAutospacing="0"/>
        <w:ind w:firstLine="566"/>
        <w:jc w:val="center"/>
        <w:rPr>
          <w:rFonts w:ascii="Traditional Arabic" w:hAnsi="Traditional Arabic" w:cs="Traditional Arabic"/>
          <w:b/>
          <w:bCs/>
          <w:sz w:val="32"/>
          <w:szCs w:val="32"/>
          <w:lang w:bidi="ar-EG"/>
        </w:rPr>
      </w:pPr>
      <w:r w:rsidRPr="00EB7F8E">
        <w:rPr>
          <w:rFonts w:ascii="Traditional Arabic" w:hAnsi="Traditional Arabic" w:cs="Traditional Arabic" w:hint="cs"/>
          <w:b/>
          <w:bCs/>
          <w:sz w:val="32"/>
          <w:szCs w:val="32"/>
          <w:rtl/>
          <w:lang w:bidi="ar-EG"/>
        </w:rPr>
        <w:t>الأسباب</w:t>
      </w:r>
    </w:p>
    <w:p w:rsidR="00FE3643" w:rsidRPr="00EB7F8E" w:rsidRDefault="00FE3643" w:rsidP="00FE3643">
      <w:pPr>
        <w:pStyle w:val="a3"/>
        <w:bidi/>
        <w:spacing w:before="0" w:beforeAutospacing="0" w:afterAutospacing="0"/>
        <w:jc w:val="lowKashida"/>
        <w:rPr>
          <w:rFonts w:ascii="Traditional Arabic" w:hAnsi="Traditional Arabic" w:cs="Traditional Arabic"/>
          <w:sz w:val="32"/>
          <w:szCs w:val="32"/>
          <w:lang w:bidi="ar-EG"/>
        </w:rPr>
      </w:pPr>
      <w:r w:rsidRPr="00EB7F8E">
        <w:rPr>
          <w:rFonts w:ascii="Traditional Arabic" w:hAnsi="Traditional Arabic" w:cs="Traditional Arabic"/>
          <w:sz w:val="32"/>
          <w:szCs w:val="32"/>
          <w:rtl/>
        </w:rPr>
        <w:t>بما أن غاية ما تهدف إليه المدعية من دعواها هو طلبها الحكم لها بإلزام المدعى عليه بمبلغ وقدره خمسة ملايين ريال تعويض</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عن الأضرار التي تسبب بها لاستغلاله اسم الشركة المدعية، وحيث إن التعويض حتى يحكم به فلابد من توافر أركانه الثلاثة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وهي</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الخطأ، والضرر، وعلاقة السببية بينهما، وفق</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لما استقر فقه</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وقضاء</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كما يتضح بأن أساس هذه المسؤولية أو التعويض هو الخط</w:t>
      </w:r>
      <w:r w:rsidRPr="00EB7F8E">
        <w:rPr>
          <w:rFonts w:ascii="Traditional Arabic" w:hAnsi="Traditional Arabic" w:cs="Traditional Arabic" w:hint="cs"/>
          <w:sz w:val="32"/>
          <w:szCs w:val="32"/>
          <w:rtl/>
        </w:rPr>
        <w:t>أ</w:t>
      </w:r>
      <w:r w:rsidRPr="00EB7F8E">
        <w:rPr>
          <w:rFonts w:ascii="Traditional Arabic" w:hAnsi="Traditional Arabic" w:cs="Traditional Arabic"/>
          <w:sz w:val="32"/>
          <w:szCs w:val="32"/>
          <w:rtl/>
        </w:rPr>
        <w:t>، الواجب الإثبات، وعلى المضرور إثباته، فإذا ثبت الخطأ وترتب عليه ضرر للغير فإن مرتكبه يلتزم بتعويض الغير عن هذا الضرر، وللدائرة القضائية حق تقدير قيام الخطأ، كما لها حق تقدير انتفائه، ولأنه وببحث ركن الخطأ فإن المدعي قد حصر أخطاء المدعى عليه التي أدت للإضرار به في عدم إتمام الإجراءات الرسمية اللازمة لنقل التصاريح والعمالة إلى الشركة الجديدة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واستغلال اسم الشركة المدعية في أعماله التجارية لشهرته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وبالنظر لهاذين السببين فإنها لا ترقى لتحقيق الخطأ الموجب للتعويض</w:t>
      </w:r>
      <w:r w:rsidRPr="00EB7F8E">
        <w:rPr>
          <w:rFonts w:ascii="Traditional Arabic" w:hAnsi="Traditional Arabic" w:cs="Traditional Arabic" w:hint="cs"/>
          <w:sz w:val="32"/>
          <w:szCs w:val="32"/>
          <w:rtl/>
        </w:rPr>
        <w:t xml:space="preserve">؛ </w:t>
      </w:r>
      <w:r w:rsidRPr="00EB7F8E">
        <w:rPr>
          <w:rFonts w:ascii="Traditional Arabic" w:hAnsi="Traditional Arabic" w:cs="Traditional Arabic"/>
          <w:sz w:val="32"/>
          <w:szCs w:val="32"/>
          <w:rtl/>
        </w:rPr>
        <w:t>لأن الاستغلال المدع</w:t>
      </w:r>
      <w:r w:rsidRPr="00EB7F8E">
        <w:rPr>
          <w:rFonts w:ascii="Traditional Arabic" w:hAnsi="Traditional Arabic" w:cs="Traditional Arabic" w:hint="cs"/>
          <w:sz w:val="32"/>
          <w:szCs w:val="32"/>
          <w:rtl/>
        </w:rPr>
        <w:t>ى</w:t>
      </w:r>
      <w:r w:rsidRPr="00EB7F8E">
        <w:rPr>
          <w:rFonts w:ascii="Traditional Arabic" w:hAnsi="Traditional Arabic" w:cs="Traditional Arabic"/>
          <w:sz w:val="32"/>
          <w:szCs w:val="32"/>
          <w:rtl/>
        </w:rPr>
        <w:t xml:space="preserve"> به من مقتضيات الخلطة التي كانت بينهما في الشركة الماضية التي استمرت سنوات</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وقد فضت الشراكة وسجلت لدى كاتب العدل قبل إقامة الدعوى بعام تقريب</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وهذا يجعل الخطأ المدعى به غير متمحض في مواجهة المدعى عليه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وكان على المدعي مراجعة الدوائر ذات العلاقة وإفهامهم بأنه لا علاقة له بفرع الطائف الذي تنازل عنه للمدعى عليه بموجب الاتفاق الموقع بين الطرفين، كما أن المدعى عليه كان يقوم بتشغيل فرع الطائف </w:t>
      </w:r>
      <w:r w:rsidRPr="00EB7F8E">
        <w:rPr>
          <w:rFonts w:ascii="Traditional Arabic" w:hAnsi="Traditional Arabic" w:cs="Traditional Arabic"/>
          <w:sz w:val="32"/>
          <w:szCs w:val="32"/>
          <w:rtl/>
        </w:rPr>
        <w:lastRenderedPageBreak/>
        <w:t>بنفسه ويديره بكادره الطبي</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ولا علاقة للمدعي بتبع</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ته المالية والإدارية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Pr>
        <w:t xml:space="preserve"> </w:t>
      </w:r>
      <w:r w:rsidRPr="00EB7F8E">
        <w:rPr>
          <w:rFonts w:ascii="Traditional Arabic" w:hAnsi="Traditional Arabic" w:cs="Traditional Arabic"/>
          <w:sz w:val="32"/>
          <w:szCs w:val="32"/>
          <w:rtl/>
        </w:rPr>
        <w:t>ولا ينكر أي ترتب مالي حاصل عليه، كما أن المدعى عليه قد أبدی حسن النية في توكيل المدعي مراجعته لمصلحة الزكاة والدخل</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وقام بتسجيل الشركة لديها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واستخرج شهادة</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بذلك</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مما يورث لدى الدائرة أن التفريط حاصل من الطرفين في عدم إتمام الإجراءات الخاصة بالنقل، وأما الضرر المدعى به فلم يقدم عليه المدعي أي بينة موصلة طوال مدة الترافع</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ومما استقرت عليه الأنظمة المقارنة أن التعويض مرتبط بالضرر</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وهو ركنه الذي يقدر به التعويض</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وعليه يستحق المال المعوض به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وهذا ما عجزت عنه المدعية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مما يجعل من ثبوت ركن الخطأ والضرر في التعويض المدع</w:t>
      </w:r>
      <w:r w:rsidRPr="00EB7F8E">
        <w:rPr>
          <w:rFonts w:ascii="Traditional Arabic" w:hAnsi="Traditional Arabic" w:cs="Traditional Arabic" w:hint="cs"/>
          <w:sz w:val="32"/>
          <w:szCs w:val="32"/>
          <w:rtl/>
        </w:rPr>
        <w:t>ى</w:t>
      </w:r>
      <w:r w:rsidRPr="00EB7F8E">
        <w:rPr>
          <w:rFonts w:ascii="Traditional Arabic" w:hAnsi="Traditional Arabic" w:cs="Traditional Arabic"/>
          <w:sz w:val="32"/>
          <w:szCs w:val="32"/>
          <w:rtl/>
        </w:rPr>
        <w:t xml:space="preserve"> بشأنه أمر</w:t>
      </w:r>
      <w:r w:rsidRPr="00EB7F8E">
        <w:rPr>
          <w:rFonts w:ascii="Traditional Arabic" w:hAnsi="Traditional Arabic" w:cs="Traditional Arabic" w:hint="cs"/>
          <w:sz w:val="32"/>
          <w:szCs w:val="32"/>
          <w:rtl/>
        </w:rPr>
        <w:t xml:space="preserve"> </w:t>
      </w:r>
      <w:r w:rsidRPr="00EB7F8E">
        <w:rPr>
          <w:rFonts w:ascii="Traditional Arabic" w:hAnsi="Traditional Arabic" w:cs="Traditional Arabic"/>
          <w:sz w:val="32"/>
          <w:szCs w:val="32"/>
          <w:rtl/>
        </w:rPr>
        <w:t>منتف</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وعلى فرض ثبوته فإن التعويض محل المطالبة والمقدر بمبلغ خمسة ملايين ريال والذي يفترض أن يكون مطابق</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للضرر المتحقق فعل</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على المدعية جراء خط</w:t>
      </w:r>
      <w:r w:rsidRPr="00EB7F8E">
        <w:rPr>
          <w:rFonts w:ascii="Traditional Arabic" w:hAnsi="Traditional Arabic" w:cs="Traditional Arabic" w:hint="cs"/>
          <w:sz w:val="32"/>
          <w:szCs w:val="32"/>
          <w:rtl/>
        </w:rPr>
        <w:t>أ</w:t>
      </w:r>
      <w:r w:rsidRPr="00EB7F8E">
        <w:rPr>
          <w:rFonts w:ascii="Traditional Arabic" w:hAnsi="Traditional Arabic" w:cs="Traditional Arabic"/>
          <w:sz w:val="32"/>
          <w:szCs w:val="32"/>
          <w:rtl/>
        </w:rPr>
        <w:t xml:space="preserve"> المدعى عليه في </w:t>
      </w:r>
      <w:r w:rsidRPr="00EB7F8E">
        <w:rPr>
          <w:rFonts w:ascii="Traditional Arabic" w:hAnsi="Traditional Arabic" w:cs="Traditional Arabic" w:hint="cs"/>
          <w:sz w:val="32"/>
          <w:szCs w:val="32"/>
          <w:rtl/>
        </w:rPr>
        <w:t>أ</w:t>
      </w:r>
      <w:r w:rsidRPr="00EB7F8E">
        <w:rPr>
          <w:rFonts w:ascii="Traditional Arabic" w:hAnsi="Traditional Arabic" w:cs="Traditional Arabic"/>
          <w:sz w:val="32"/>
          <w:szCs w:val="32"/>
          <w:rtl/>
        </w:rPr>
        <w:t>لا يعدو كونه مبلغ</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مقدر</w:t>
      </w:r>
      <w:r w:rsidRPr="00EB7F8E">
        <w:rPr>
          <w:rFonts w:ascii="Traditional Arabic" w:hAnsi="Traditional Arabic" w:cs="Traditional Arabic" w:hint="cs"/>
          <w:sz w:val="32"/>
          <w:szCs w:val="32"/>
          <w:rtl/>
        </w:rPr>
        <w:t xml:space="preserve">اً </w:t>
      </w:r>
      <w:r w:rsidRPr="00EB7F8E">
        <w:rPr>
          <w:rFonts w:ascii="Traditional Arabic" w:hAnsi="Traditional Arabic" w:cs="Traditional Arabic"/>
          <w:sz w:val="32"/>
          <w:szCs w:val="32"/>
          <w:rtl/>
        </w:rPr>
        <w:t>جزاف</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من المدعي دون أن يقدم ما يثبته على وجه التفصيل الذي يوصل للحكم به، وعليه يتضح جلي</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غياب ركني الخطأ والضرر في طلب التعويض محل النزاع في هذه الدعوى</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وتنتهي معه الدائرة إلى الحكم الوارد بمنطوقه وبه تقضي</w:t>
      </w:r>
      <w:r w:rsidRPr="00EB7F8E">
        <w:rPr>
          <w:rFonts w:ascii="Traditional Arabic" w:hAnsi="Traditional Arabic" w:cs="Traditional Arabic" w:hint="cs"/>
          <w:sz w:val="32"/>
          <w:szCs w:val="32"/>
          <w:rtl/>
          <w:lang w:bidi="ar-EG"/>
        </w:rPr>
        <w:t>.</w:t>
      </w:r>
    </w:p>
    <w:p w:rsidR="00FE3643" w:rsidRPr="00EB7F8E" w:rsidRDefault="00FE3643" w:rsidP="00FE3643">
      <w:pPr>
        <w:pStyle w:val="a3"/>
        <w:bidi/>
        <w:spacing w:before="0" w:beforeAutospacing="0" w:afterAutospacing="0"/>
        <w:jc w:val="lowKashida"/>
        <w:rPr>
          <w:rFonts w:ascii="Traditional Arabic" w:hAnsi="Traditional Arabic" w:cs="Traditional Arabic"/>
          <w:b/>
          <w:bCs/>
          <w:sz w:val="32"/>
          <w:szCs w:val="32"/>
          <w:rtl/>
          <w:lang w:bidi="ar-EG"/>
        </w:rPr>
      </w:pPr>
      <w:r w:rsidRPr="00EB7F8E">
        <w:rPr>
          <w:rFonts w:ascii="Traditional Arabic" w:hAnsi="Traditional Arabic" w:cs="Traditional Arabic"/>
          <w:b/>
          <w:bCs/>
          <w:sz w:val="32"/>
          <w:szCs w:val="32"/>
          <w:rtl/>
        </w:rPr>
        <w:t xml:space="preserve">لذلك حکمت الدائرة: برفض دعوى المدعية شركة </w:t>
      </w:r>
      <w:r w:rsidRPr="00EB7F8E">
        <w:rPr>
          <w:rFonts w:ascii="Traditional Arabic" w:hAnsi="Traditional Arabic" w:cs="Traditional Arabic" w:hint="cs"/>
          <w:b/>
          <w:bCs/>
          <w:sz w:val="32"/>
          <w:szCs w:val="32"/>
          <w:rtl/>
        </w:rPr>
        <w:t xml:space="preserve">(...) </w:t>
      </w:r>
      <w:r w:rsidRPr="00EB7F8E">
        <w:rPr>
          <w:rFonts w:ascii="Traditional Arabic" w:hAnsi="Traditional Arabic" w:cs="Traditional Arabic"/>
          <w:b/>
          <w:bCs/>
          <w:sz w:val="32"/>
          <w:szCs w:val="32"/>
          <w:rtl/>
        </w:rPr>
        <w:t>سجل تجاري رقم (</w:t>
      </w:r>
      <w:r w:rsidRPr="00EB7F8E">
        <w:rPr>
          <w:rFonts w:ascii="Traditional Arabic" w:hAnsi="Traditional Arabic" w:cs="Traditional Arabic" w:hint="cs"/>
          <w:b/>
          <w:bCs/>
          <w:sz w:val="32"/>
          <w:szCs w:val="32"/>
          <w:rtl/>
          <w:lang w:bidi="fa-IR"/>
        </w:rPr>
        <w:t xml:space="preserve">...) </w:t>
      </w:r>
      <w:r w:rsidRPr="00EB7F8E">
        <w:rPr>
          <w:rFonts w:ascii="Traditional Arabic" w:hAnsi="Traditional Arabic" w:cs="Traditional Arabic"/>
          <w:b/>
          <w:bCs/>
          <w:sz w:val="32"/>
          <w:szCs w:val="32"/>
          <w:rtl/>
        </w:rPr>
        <w:t xml:space="preserve">ضد المدعى عليه </w:t>
      </w:r>
      <w:r w:rsidRPr="00EB7F8E">
        <w:rPr>
          <w:rFonts w:ascii="Traditional Arabic" w:hAnsi="Traditional Arabic" w:cs="Traditional Arabic" w:hint="cs"/>
          <w:b/>
          <w:bCs/>
          <w:sz w:val="32"/>
          <w:szCs w:val="32"/>
          <w:rtl/>
        </w:rPr>
        <w:t xml:space="preserve">(...) </w:t>
      </w:r>
      <w:r w:rsidRPr="00EB7F8E">
        <w:rPr>
          <w:rFonts w:ascii="Traditional Arabic" w:hAnsi="Traditional Arabic" w:cs="Traditional Arabic"/>
          <w:b/>
          <w:bCs/>
          <w:sz w:val="32"/>
          <w:szCs w:val="32"/>
          <w:rtl/>
        </w:rPr>
        <w:t>سجل مدني رقم (</w:t>
      </w:r>
      <w:r w:rsidRPr="00EB7F8E">
        <w:rPr>
          <w:rFonts w:ascii="Traditional Arabic" w:hAnsi="Traditional Arabic" w:cs="Traditional Arabic" w:hint="cs"/>
          <w:b/>
          <w:bCs/>
          <w:sz w:val="32"/>
          <w:szCs w:val="32"/>
          <w:rtl/>
          <w:lang w:bidi="fa-IR"/>
        </w:rPr>
        <w:t>...</w:t>
      </w:r>
      <w:r w:rsidRPr="00EB7F8E">
        <w:rPr>
          <w:rFonts w:ascii="Traditional Arabic" w:hAnsi="Traditional Arabic" w:cs="Traditional Arabic"/>
          <w:b/>
          <w:bCs/>
          <w:sz w:val="32"/>
          <w:szCs w:val="32"/>
          <w:rtl/>
        </w:rPr>
        <w:t>)</w:t>
      </w:r>
      <w:r w:rsidRPr="00EB7F8E">
        <w:rPr>
          <w:rFonts w:ascii="Traditional Arabic" w:hAnsi="Traditional Arabic" w:cs="Traditional Arabic" w:hint="cs"/>
          <w:b/>
          <w:bCs/>
          <w:sz w:val="32"/>
          <w:szCs w:val="32"/>
          <w:rtl/>
          <w:lang w:bidi="ar-EG"/>
        </w:rPr>
        <w:t>.</w:t>
      </w:r>
    </w:p>
    <w:p w:rsidR="00FE3643" w:rsidRPr="00EB7F8E" w:rsidRDefault="00FE3643" w:rsidP="00FE3643">
      <w:pPr>
        <w:pStyle w:val="a3"/>
        <w:bidi/>
        <w:spacing w:before="0" w:beforeAutospacing="0" w:afterAutospacing="0"/>
        <w:jc w:val="lowKashida"/>
        <w:rPr>
          <w:rFonts w:ascii="Traditional Arabic" w:hAnsi="Traditional Arabic" w:cs="Traditional Arabic"/>
          <w:b/>
          <w:bCs/>
          <w:sz w:val="32"/>
          <w:szCs w:val="32"/>
          <w:rtl/>
          <w:lang w:bidi="ar-EG"/>
        </w:rPr>
      </w:pPr>
      <w:r w:rsidRPr="00EB7F8E">
        <w:rPr>
          <w:rFonts w:ascii="Traditional Arabic" w:hAnsi="Traditional Arabic" w:cs="Traditional Arabic"/>
          <w:b/>
          <w:bCs/>
          <w:sz w:val="32"/>
          <w:szCs w:val="32"/>
          <w:rtl/>
        </w:rPr>
        <w:t>والله الموفق</w:t>
      </w:r>
      <w:r w:rsidRPr="00EB7F8E">
        <w:rPr>
          <w:rFonts w:ascii="Traditional Arabic" w:hAnsi="Traditional Arabic" w:cs="Traditional Arabic" w:hint="cs"/>
          <w:b/>
          <w:bCs/>
          <w:sz w:val="32"/>
          <w:szCs w:val="32"/>
          <w:rtl/>
        </w:rPr>
        <w:t>،</w:t>
      </w:r>
      <w:r w:rsidRPr="00EB7F8E">
        <w:rPr>
          <w:rFonts w:ascii="Traditional Arabic" w:hAnsi="Traditional Arabic" w:cs="Traditional Arabic"/>
          <w:b/>
          <w:bCs/>
          <w:sz w:val="32"/>
          <w:szCs w:val="32"/>
          <w:rtl/>
        </w:rPr>
        <w:t xml:space="preserve"> وصلى الله </w:t>
      </w:r>
      <w:r w:rsidRPr="00EB7F8E">
        <w:rPr>
          <w:rFonts w:ascii="Traditional Arabic" w:hAnsi="Traditional Arabic" w:cs="Traditional Arabic" w:hint="cs"/>
          <w:b/>
          <w:bCs/>
          <w:sz w:val="32"/>
          <w:szCs w:val="32"/>
          <w:rtl/>
        </w:rPr>
        <w:t xml:space="preserve">وسلم </w:t>
      </w:r>
      <w:r w:rsidRPr="00EB7F8E">
        <w:rPr>
          <w:rFonts w:ascii="Traditional Arabic" w:hAnsi="Traditional Arabic" w:cs="Traditional Arabic"/>
          <w:b/>
          <w:bCs/>
          <w:sz w:val="32"/>
          <w:szCs w:val="32"/>
          <w:rtl/>
        </w:rPr>
        <w:t>على نبينا محمد و</w:t>
      </w:r>
      <w:r w:rsidRPr="00EB7F8E">
        <w:rPr>
          <w:rFonts w:ascii="Traditional Arabic" w:hAnsi="Traditional Arabic" w:cs="Traditional Arabic" w:hint="cs"/>
          <w:b/>
          <w:bCs/>
          <w:sz w:val="32"/>
          <w:szCs w:val="32"/>
          <w:rtl/>
        </w:rPr>
        <w:t>على آله و</w:t>
      </w:r>
      <w:r w:rsidRPr="00EB7F8E">
        <w:rPr>
          <w:rFonts w:ascii="Traditional Arabic" w:hAnsi="Traditional Arabic" w:cs="Traditional Arabic"/>
          <w:b/>
          <w:bCs/>
          <w:sz w:val="32"/>
          <w:szCs w:val="32"/>
          <w:rtl/>
        </w:rPr>
        <w:t xml:space="preserve">صحبه </w:t>
      </w:r>
      <w:r w:rsidRPr="00EB7F8E">
        <w:rPr>
          <w:rFonts w:ascii="Traditional Arabic" w:hAnsi="Traditional Arabic" w:cs="Traditional Arabic" w:hint="cs"/>
          <w:b/>
          <w:bCs/>
          <w:sz w:val="32"/>
          <w:szCs w:val="32"/>
          <w:rtl/>
        </w:rPr>
        <w:t>أجمعين</w:t>
      </w:r>
      <w:r w:rsidRPr="00EB7F8E">
        <w:rPr>
          <w:rFonts w:ascii="Traditional Arabic" w:hAnsi="Traditional Arabic" w:cs="Traditional Arabic" w:hint="cs"/>
          <w:b/>
          <w:bCs/>
          <w:sz w:val="32"/>
          <w:szCs w:val="32"/>
          <w:rtl/>
          <w:lang w:bidi="ar-EG"/>
        </w:rPr>
        <w:t>.</w:t>
      </w:r>
    </w:p>
    <w:p w:rsidR="00FE3643" w:rsidRPr="00EB7F8E" w:rsidRDefault="00FE3643" w:rsidP="00FE3643">
      <w:pPr>
        <w:pStyle w:val="a3"/>
        <w:bidi/>
        <w:spacing w:before="0" w:beforeAutospacing="0" w:afterAutospacing="0"/>
        <w:jc w:val="lowKashida"/>
        <w:rPr>
          <w:rFonts w:ascii="Traditional Arabic" w:hAnsi="Traditional Arabic" w:cs="Traditional Arabic"/>
          <w:sz w:val="32"/>
          <w:szCs w:val="32"/>
          <w:rtl/>
          <w:lang w:bidi="ar-EG"/>
        </w:rPr>
      </w:pPr>
    </w:p>
    <w:p w:rsidR="00FE3643" w:rsidRPr="00EB7F8E" w:rsidRDefault="00FE3643" w:rsidP="00FE3643">
      <w:pPr>
        <w:pStyle w:val="a3"/>
        <w:bidi/>
        <w:spacing w:before="0" w:beforeAutospacing="0" w:afterAutospacing="0"/>
        <w:jc w:val="lowKashida"/>
        <w:rPr>
          <w:rFonts w:ascii="Traditional Arabic" w:hAnsi="Traditional Arabic" w:cs="Traditional Arabic"/>
          <w:b/>
          <w:bCs/>
          <w:sz w:val="32"/>
          <w:szCs w:val="32"/>
        </w:rPr>
      </w:pPr>
      <w:r w:rsidRPr="00EB7F8E">
        <w:rPr>
          <w:rFonts w:ascii="Traditional Arabic" w:hAnsi="Traditional Arabic" w:cs="Traditional Arabic"/>
          <w:b/>
          <w:bCs/>
          <w:sz w:val="32"/>
          <w:szCs w:val="32"/>
          <w:rtl/>
        </w:rPr>
        <w:t>حكم محكمة الاستئناف</w:t>
      </w:r>
      <w:r w:rsidRPr="00EB7F8E">
        <w:rPr>
          <w:rFonts w:ascii="Traditional Arabic" w:hAnsi="Traditional Arabic" w:cs="Traditional Arabic" w:hint="cs"/>
          <w:b/>
          <w:bCs/>
          <w:sz w:val="32"/>
          <w:szCs w:val="32"/>
          <w:rtl/>
        </w:rPr>
        <w:t>:</w:t>
      </w:r>
    </w:p>
    <w:p w:rsidR="00FE3643" w:rsidRPr="00EB7F8E" w:rsidRDefault="00FE3643" w:rsidP="00FE3643">
      <w:pPr>
        <w:pStyle w:val="a3"/>
        <w:bidi/>
        <w:spacing w:before="0" w:beforeAutospacing="0" w:afterAutospacing="0"/>
        <w:jc w:val="lowKashida"/>
        <w:rPr>
          <w:rFonts w:ascii="Traditional Arabic" w:hAnsi="Traditional Arabic" w:cs="Traditional Arabic"/>
          <w:b/>
          <w:bCs/>
          <w:sz w:val="32"/>
          <w:szCs w:val="32"/>
        </w:rPr>
      </w:pPr>
      <w:r w:rsidRPr="00EB7F8E">
        <w:rPr>
          <w:rFonts w:ascii="Traditional Arabic" w:hAnsi="Traditional Arabic" w:cs="Traditional Arabic"/>
          <w:b/>
          <w:bCs/>
          <w:sz w:val="32"/>
          <w:szCs w:val="32"/>
          <w:rtl/>
        </w:rPr>
        <w:t>حكمت المحكمة بتأييد الحكم فيما انتهى إليه من قضاء</w:t>
      </w:r>
      <w:r w:rsidRPr="00EB7F8E">
        <w:rPr>
          <w:rFonts w:ascii="Traditional Arabic" w:hAnsi="Traditional Arabic" w:cs="Traditional Arabic"/>
          <w:b/>
          <w:bCs/>
          <w:sz w:val="32"/>
          <w:szCs w:val="32"/>
        </w:rPr>
        <w:t>.</w:t>
      </w:r>
      <w:r w:rsidRPr="00EB7F8E">
        <w:rPr>
          <w:rFonts w:ascii="Traditional Arabic" w:hAnsi="Traditional Arabic" w:cs="Traditional Arabic" w:hint="cs"/>
          <w:b/>
          <w:bCs/>
          <w:sz w:val="32"/>
          <w:szCs w:val="32"/>
          <w:rtl/>
        </w:rPr>
        <w:t xml:space="preserve"> وأضافت في أسبابها:"أنه لاينال من ذلك ما ذكره المعترض من أنه لم ترد الدائرة على طلباته جميعاً؛ إذ قد حدد طلبه بأنه يطلب التعويض عن استغلال المدعى عليه للاسم التجاري طيلة المدة مع أتعاب المحاماة , وقد فصلت الدائرة في طلب التعويض، كما استبعدت الطلبات الأخرى لاستبعاد المدعي لها، كما أن طلب أتعاب المحاماة ضمن طلبات التعويض يكون مرفوضاً حين تبين عدم صحة دعوى المدعي في الموضوع الأصلي".</w:t>
      </w:r>
    </w:p>
    <w:p w:rsidR="00FE3643" w:rsidRPr="00EB7F8E" w:rsidRDefault="00FE3643" w:rsidP="00FE3643">
      <w:pPr>
        <w:autoSpaceDE w:val="0"/>
        <w:autoSpaceDN w:val="0"/>
        <w:adjustRightInd w:val="0"/>
        <w:jc w:val="both"/>
        <w:rPr>
          <w:rFonts w:ascii="Traditional Arabic" w:hAnsi="Traditional Arabic" w:cs="Traditional Arabic"/>
          <w:b/>
          <w:bCs/>
          <w:sz w:val="32"/>
          <w:szCs w:val="32"/>
          <w:rtl/>
        </w:rPr>
      </w:pPr>
      <w:r w:rsidRPr="00EB7F8E">
        <w:rPr>
          <w:rtl/>
        </w:rPr>
        <w:br w:type="page"/>
      </w:r>
      <w:r w:rsidRPr="00EB7F8E">
        <w:rPr>
          <w:rFonts w:ascii="Traditional Arabic" w:hAnsi="Traditional Arabic" w:cs="Traditional Arabic"/>
          <w:b/>
          <w:bCs/>
          <w:sz w:val="32"/>
          <w:szCs w:val="32"/>
          <w:rtl/>
        </w:rPr>
        <w:lastRenderedPageBreak/>
        <w:t xml:space="preserve">رقم القضية في المحكمة الإدارية </w:t>
      </w:r>
      <w:r w:rsidRPr="00EB7F8E">
        <w:rPr>
          <w:rFonts w:ascii="Traditional Arabic" w:hAnsi="Traditional Arabic" w:cs="Traditional Arabic" w:hint="cs"/>
          <w:b/>
          <w:bCs/>
          <w:sz w:val="32"/>
          <w:szCs w:val="32"/>
          <w:rtl/>
        </w:rPr>
        <w:t>1442/8/ق لعام 1436هـ</w:t>
      </w:r>
    </w:p>
    <w:p w:rsidR="00FE3643" w:rsidRPr="00EB7F8E" w:rsidRDefault="00FE3643" w:rsidP="00FE3643">
      <w:pPr>
        <w:autoSpaceDE w:val="0"/>
        <w:autoSpaceDN w:val="0"/>
        <w:adjustRightInd w:val="0"/>
        <w:jc w:val="both"/>
        <w:rPr>
          <w:rFonts w:ascii="Traditional Arabic" w:hAnsi="Traditional Arabic" w:cs="Traditional Arabic"/>
          <w:b/>
          <w:bCs/>
          <w:sz w:val="32"/>
          <w:szCs w:val="32"/>
          <w:rtl/>
        </w:rPr>
      </w:pPr>
      <w:r w:rsidRPr="00EB7F8E">
        <w:rPr>
          <w:rFonts w:ascii="Traditional Arabic" w:hAnsi="Traditional Arabic" w:cs="Traditional Arabic"/>
          <w:b/>
          <w:bCs/>
          <w:sz w:val="32"/>
          <w:szCs w:val="32"/>
          <w:rtl/>
        </w:rPr>
        <w:t xml:space="preserve">رقم القضية في محكمة الاستئناف الإدارية </w:t>
      </w:r>
      <w:r w:rsidRPr="00EB7F8E">
        <w:rPr>
          <w:rFonts w:ascii="Traditional Arabic" w:hAnsi="Traditional Arabic" w:cs="Traditional Arabic" w:hint="cs"/>
          <w:b/>
          <w:bCs/>
          <w:sz w:val="32"/>
          <w:szCs w:val="32"/>
          <w:rtl/>
        </w:rPr>
        <w:t>3647</w:t>
      </w:r>
      <w:r w:rsidRPr="00EB7F8E">
        <w:rPr>
          <w:rFonts w:ascii="Traditional Arabic" w:hAnsi="Traditional Arabic" w:cs="Traditional Arabic"/>
          <w:b/>
          <w:bCs/>
          <w:sz w:val="32"/>
          <w:szCs w:val="32"/>
          <w:rtl/>
        </w:rPr>
        <w:t xml:space="preserve"> لعام 1438هـ</w:t>
      </w:r>
    </w:p>
    <w:p w:rsidR="00FE3643" w:rsidRPr="00EB7F8E" w:rsidRDefault="00FE3643" w:rsidP="00FE3643">
      <w:pPr>
        <w:autoSpaceDE w:val="0"/>
        <w:autoSpaceDN w:val="0"/>
        <w:adjustRightInd w:val="0"/>
        <w:jc w:val="both"/>
        <w:rPr>
          <w:rFonts w:ascii="Traditional Arabic" w:hAnsi="Traditional Arabic" w:cs="Traditional Arabic"/>
          <w:b/>
          <w:bCs/>
          <w:sz w:val="32"/>
          <w:szCs w:val="32"/>
          <w:rtl/>
        </w:rPr>
      </w:pPr>
      <w:r w:rsidRPr="00EB7F8E">
        <w:rPr>
          <w:rFonts w:ascii="Traditional Arabic" w:hAnsi="Traditional Arabic" w:cs="Traditional Arabic"/>
          <w:b/>
          <w:bCs/>
          <w:sz w:val="32"/>
          <w:szCs w:val="32"/>
          <w:rtl/>
        </w:rPr>
        <w:t xml:space="preserve">تاريخ الجلسة </w:t>
      </w:r>
      <w:r w:rsidRPr="00EB7F8E">
        <w:rPr>
          <w:rFonts w:ascii="Traditional Arabic" w:hAnsi="Traditional Arabic" w:cs="Traditional Arabic" w:hint="cs"/>
          <w:b/>
          <w:bCs/>
          <w:sz w:val="32"/>
          <w:szCs w:val="32"/>
          <w:rtl/>
        </w:rPr>
        <w:t>20/7/</w:t>
      </w:r>
      <w:r w:rsidRPr="00EB7F8E">
        <w:rPr>
          <w:rFonts w:ascii="Traditional Arabic" w:hAnsi="Traditional Arabic" w:cs="Traditional Arabic"/>
          <w:b/>
          <w:bCs/>
          <w:sz w:val="32"/>
          <w:szCs w:val="32"/>
          <w:rtl/>
        </w:rPr>
        <w:t>1438هـ</w:t>
      </w:r>
    </w:p>
    <w:p w:rsidR="00FE3643" w:rsidRPr="00EB7F8E" w:rsidRDefault="00FE3643" w:rsidP="00FE3643">
      <w:pPr>
        <w:autoSpaceDE w:val="0"/>
        <w:autoSpaceDN w:val="0"/>
        <w:adjustRightInd w:val="0"/>
        <w:spacing w:after="100"/>
        <w:ind w:firstLine="566"/>
        <w:jc w:val="center"/>
        <w:rPr>
          <w:rFonts w:ascii="Traditional Arabic" w:hAnsi="Traditional Arabic" w:cs="Traditional Arabic"/>
          <w:b/>
          <w:bCs/>
          <w:sz w:val="32"/>
          <w:szCs w:val="32"/>
        </w:rPr>
      </w:pPr>
      <w:r w:rsidRPr="00EB7F8E">
        <w:rPr>
          <w:rFonts w:ascii="Traditional Arabic" w:hAnsi="Traditional Arabic" w:cs="Traditional Arabic"/>
          <w:b/>
          <w:bCs/>
          <w:sz w:val="32"/>
          <w:szCs w:val="32"/>
          <w:rtl/>
        </w:rPr>
        <w:t>الموضوعات</w:t>
      </w:r>
    </w:p>
    <w:p w:rsidR="00FE3643" w:rsidRPr="00EB7F8E" w:rsidRDefault="00FE3643" w:rsidP="00FE3643">
      <w:pPr>
        <w:pStyle w:val="a3"/>
        <w:bidi/>
        <w:spacing w:before="0" w:beforeAutospacing="0" w:afterAutospacing="0"/>
        <w:jc w:val="both"/>
        <w:rPr>
          <w:rFonts w:ascii="Traditional Arabic" w:hAnsi="Traditional Arabic" w:cs="Traditional Arabic"/>
          <w:b/>
          <w:bCs/>
          <w:sz w:val="32"/>
          <w:szCs w:val="32"/>
          <w:rtl/>
        </w:rPr>
      </w:pPr>
      <w:r w:rsidRPr="00EB7F8E">
        <w:rPr>
          <w:rFonts w:ascii="Traditional Arabic" w:hAnsi="Traditional Arabic" w:cs="Traditional Arabic"/>
          <w:b/>
          <w:bCs/>
          <w:sz w:val="32"/>
          <w:szCs w:val="32"/>
          <w:rtl/>
        </w:rPr>
        <w:t>ملكية فكرية - علامة تجارية – تعويض</w:t>
      </w:r>
      <w:r w:rsidRPr="00EB7F8E">
        <w:rPr>
          <w:rFonts w:ascii="Traditional Arabic" w:hAnsi="Traditional Arabic" w:cs="Traditional Arabic" w:hint="cs"/>
          <w:b/>
          <w:bCs/>
          <w:sz w:val="32"/>
          <w:szCs w:val="32"/>
          <w:rtl/>
        </w:rPr>
        <w:t xml:space="preserve"> -</w:t>
      </w:r>
      <w:r w:rsidRPr="00EB7F8E">
        <w:rPr>
          <w:rFonts w:ascii="Traditional Arabic" w:hAnsi="Traditional Arabic" w:cs="Traditional Arabic"/>
          <w:b/>
          <w:bCs/>
          <w:sz w:val="32"/>
          <w:szCs w:val="32"/>
          <w:rtl/>
        </w:rPr>
        <w:t xml:space="preserve"> </w:t>
      </w:r>
      <w:r w:rsidRPr="00EB7F8E">
        <w:rPr>
          <w:rFonts w:ascii="Traditional Arabic" w:hAnsi="Traditional Arabic" w:cs="Traditional Arabic" w:hint="cs"/>
          <w:b/>
          <w:bCs/>
          <w:sz w:val="32"/>
          <w:szCs w:val="32"/>
          <w:rtl/>
        </w:rPr>
        <w:t xml:space="preserve"> </w:t>
      </w:r>
      <w:r w:rsidRPr="00EB7F8E">
        <w:rPr>
          <w:rFonts w:ascii="Traditional Arabic" w:hAnsi="Traditional Arabic" w:cs="Traditional Arabic"/>
          <w:b/>
          <w:bCs/>
          <w:sz w:val="32"/>
          <w:szCs w:val="32"/>
          <w:rtl/>
        </w:rPr>
        <w:t>غش وتقليد -</w:t>
      </w:r>
      <w:r w:rsidRPr="00EB7F8E">
        <w:rPr>
          <w:rFonts w:ascii="Traditional Arabic" w:hAnsi="Traditional Arabic" w:cs="Traditional Arabic" w:hint="cs"/>
          <w:b/>
          <w:bCs/>
          <w:sz w:val="32"/>
          <w:szCs w:val="32"/>
          <w:rtl/>
        </w:rPr>
        <w:t xml:space="preserve"> </w:t>
      </w:r>
      <w:r w:rsidRPr="00EB7F8E">
        <w:rPr>
          <w:rFonts w:ascii="Traditional Arabic" w:hAnsi="Traditional Arabic" w:cs="Traditional Arabic"/>
          <w:b/>
          <w:bCs/>
          <w:sz w:val="32"/>
          <w:szCs w:val="32"/>
          <w:rtl/>
        </w:rPr>
        <w:t>أركان التعويض - انتفاء ركن الخطأ - الأصل براءة الذمة - الأصل في الأمور العارضة العدم - قرارات الجهة التنفيذية - أثر</w:t>
      </w:r>
      <w:r w:rsidRPr="00EB7F8E">
        <w:rPr>
          <w:rFonts w:ascii="Traditional Arabic" w:hAnsi="Traditional Arabic" w:cs="Traditional Arabic" w:hint="cs"/>
          <w:b/>
          <w:bCs/>
          <w:sz w:val="32"/>
          <w:szCs w:val="32"/>
          <w:rtl/>
        </w:rPr>
        <w:t xml:space="preserve"> قرارات الجهة التنفيذية</w:t>
      </w:r>
      <w:r w:rsidRPr="00EB7F8E">
        <w:rPr>
          <w:rFonts w:ascii="Traditional Arabic" w:hAnsi="Traditional Arabic" w:cs="Traditional Arabic"/>
          <w:b/>
          <w:bCs/>
          <w:sz w:val="32"/>
          <w:szCs w:val="32"/>
          <w:rtl/>
        </w:rPr>
        <w:t xml:space="preserve">. </w:t>
      </w:r>
    </w:p>
    <w:p w:rsidR="00FE3643" w:rsidRPr="00EB7F8E" w:rsidRDefault="00FE3643" w:rsidP="00FE3643">
      <w:pPr>
        <w:pStyle w:val="a3"/>
        <w:bidi/>
        <w:spacing w:before="0" w:beforeAutospacing="0" w:afterAutospacing="0"/>
        <w:jc w:val="both"/>
        <w:rPr>
          <w:rFonts w:ascii="Traditional Arabic" w:hAnsi="Traditional Arabic" w:cs="Traditional Arabic"/>
          <w:sz w:val="32"/>
          <w:szCs w:val="32"/>
          <w:rtl/>
          <w:lang w:bidi="ar-EG"/>
        </w:rPr>
      </w:pPr>
      <w:r w:rsidRPr="00EB7F8E">
        <w:rPr>
          <w:rFonts w:ascii="Traditional Arabic" w:hAnsi="Traditional Arabic" w:cs="Traditional Arabic"/>
          <w:sz w:val="32"/>
          <w:szCs w:val="32"/>
          <w:rtl/>
        </w:rPr>
        <w:t xml:space="preserve">مطالبة المدعية إلزام المدعى عليه </w:t>
      </w:r>
      <w:r w:rsidRPr="00EB7F8E">
        <w:rPr>
          <w:rFonts w:ascii="Traditional Arabic" w:hAnsi="Traditional Arabic" w:cs="Traditional Arabic" w:hint="cs"/>
          <w:sz w:val="32"/>
          <w:szCs w:val="32"/>
          <w:rtl/>
        </w:rPr>
        <w:t>بتعويضها</w:t>
      </w:r>
      <w:r w:rsidRPr="00EB7F8E">
        <w:rPr>
          <w:rFonts w:ascii="Traditional Arabic" w:hAnsi="Traditional Arabic" w:cs="Traditional Arabic"/>
          <w:sz w:val="32"/>
          <w:szCs w:val="32"/>
          <w:rtl/>
        </w:rPr>
        <w:t xml:space="preserve"> عما لحقها من أضرار</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نتيجة ما قام به من عرض وبيع بضائع مغشوشة مقلدة لعلامتها التجارية - استناد دعوى التعويض إلى أركان ثلاثة: الخطأ والضرر والعلاقة السببية التي تربط بينهما - عدم تقديم المدعية ما يثبت تعدي المدعى عليه بالغش والتقليد التجاري لعلامتها ومنتجها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وهو ما يمثل ركن الخطأ - </w:t>
      </w:r>
      <w:r w:rsidRPr="00EB7F8E">
        <w:rPr>
          <w:rFonts w:ascii="Traditional Arabic" w:hAnsi="Traditional Arabic" w:cs="Traditional Arabic" w:hint="cs"/>
          <w:sz w:val="32"/>
          <w:szCs w:val="32"/>
          <w:rtl/>
        </w:rPr>
        <w:t xml:space="preserve">إثبات </w:t>
      </w:r>
      <w:r w:rsidRPr="00EB7F8E">
        <w:rPr>
          <w:rFonts w:ascii="Traditional Arabic" w:hAnsi="Traditional Arabic" w:cs="Traditional Arabic"/>
          <w:sz w:val="32"/>
          <w:szCs w:val="32"/>
          <w:rtl/>
        </w:rPr>
        <w:t>أن التقليد والغش أمر</w:t>
      </w:r>
      <w:r w:rsidRPr="00EB7F8E">
        <w:rPr>
          <w:rFonts w:ascii="Traditional Arabic" w:hAnsi="Traditional Arabic" w:cs="Traditional Arabic" w:hint="cs"/>
          <w:sz w:val="32"/>
          <w:szCs w:val="32"/>
          <w:rtl/>
        </w:rPr>
        <w:t>ان</w:t>
      </w:r>
      <w:r w:rsidRPr="00EB7F8E">
        <w:rPr>
          <w:rFonts w:ascii="Traditional Arabic" w:hAnsi="Traditional Arabic" w:cs="Traditional Arabic"/>
          <w:sz w:val="32"/>
          <w:szCs w:val="32"/>
          <w:rtl/>
        </w:rPr>
        <w:t xml:space="preserve"> عارض</w:t>
      </w:r>
      <w:r w:rsidRPr="00EB7F8E">
        <w:rPr>
          <w:rFonts w:ascii="Traditional Arabic" w:hAnsi="Traditional Arabic" w:cs="Traditional Arabic" w:hint="cs"/>
          <w:sz w:val="32"/>
          <w:szCs w:val="32"/>
          <w:rtl/>
        </w:rPr>
        <w:t>ان،</w:t>
      </w:r>
      <w:r w:rsidRPr="00EB7F8E">
        <w:rPr>
          <w:rFonts w:ascii="Traditional Arabic" w:hAnsi="Traditional Arabic" w:cs="Traditional Arabic"/>
          <w:sz w:val="32"/>
          <w:szCs w:val="32"/>
          <w:rtl/>
        </w:rPr>
        <w:t xml:space="preserve"> والأصل عدمه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وذمة المدعى عليه بريئة من إدانتها بالغش أو التقليد - الأصل براءة الذمة وهي تعد من المرجحات الأولية، كما أن الأصل في الأمور العارضة العدم</w:t>
      </w:r>
      <w:r w:rsidRPr="00EB7F8E">
        <w:rPr>
          <w:rFonts w:ascii="Traditional Arabic" w:hAnsi="Traditional Arabic" w:cs="Traditional Arabic" w:hint="cs"/>
          <w:sz w:val="32"/>
          <w:szCs w:val="32"/>
          <w:rtl/>
        </w:rPr>
        <w:t xml:space="preserve"> - </w:t>
      </w:r>
      <w:r w:rsidRPr="00EB7F8E">
        <w:rPr>
          <w:rFonts w:ascii="Traditional Arabic" w:hAnsi="Traditional Arabic" w:cs="Traditional Arabic"/>
          <w:sz w:val="32"/>
          <w:szCs w:val="32"/>
          <w:rtl/>
        </w:rPr>
        <w:t>عدم وجود حكم قضائي بإدانة المدعى عليه بالغش والتقليد - عدم قبول ما دفعت به المدعية من وجود خطابات صادرة من وزارة التجارة والصناعة تثبت تقليد العلامة التجارية لمنتجها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إذ لا تعدو أن تكون مجرد أوراق صادرة من جهة تنفيذية لا تمثل إدانة حقيقية للمدعى عليه - ثبوت غياب المدعى عليه عن </w:t>
      </w:r>
      <w:r w:rsidRPr="00EB7F8E">
        <w:rPr>
          <w:rFonts w:ascii="Traditional Arabic" w:hAnsi="Traditional Arabic" w:cs="Traditional Arabic" w:hint="cs"/>
          <w:sz w:val="32"/>
          <w:szCs w:val="32"/>
          <w:rtl/>
        </w:rPr>
        <w:t>ج</w:t>
      </w:r>
      <w:r w:rsidRPr="00EB7F8E">
        <w:rPr>
          <w:rFonts w:ascii="Traditional Arabic" w:hAnsi="Traditional Arabic" w:cs="Traditional Arabic"/>
          <w:sz w:val="32"/>
          <w:szCs w:val="32"/>
          <w:rtl/>
        </w:rPr>
        <w:t>لسة</w:t>
      </w:r>
      <w:r w:rsidRPr="00EB7F8E">
        <w:rPr>
          <w:rFonts w:ascii="Traditional Arabic" w:hAnsi="Traditional Arabic" w:cs="Traditional Arabic" w:hint="cs"/>
          <w:sz w:val="32"/>
          <w:szCs w:val="32"/>
          <w:rtl/>
        </w:rPr>
        <w:t xml:space="preserve"> الحكم قبل ختام المحاكمة</w:t>
      </w:r>
      <w:r w:rsidRPr="00EB7F8E">
        <w:rPr>
          <w:rFonts w:ascii="Traditional Arabic" w:hAnsi="Traditional Arabic" w:cs="Traditional Arabic"/>
          <w:sz w:val="32"/>
          <w:szCs w:val="32"/>
          <w:rtl/>
        </w:rPr>
        <w:t xml:space="preserve"> رغم تبلغه</w:t>
      </w:r>
      <w:r w:rsidRPr="00EB7F8E">
        <w:rPr>
          <w:rFonts w:ascii="Traditional Arabic" w:hAnsi="Traditional Arabic" w:cs="Traditional Arabic" w:hint="cs"/>
          <w:sz w:val="32"/>
          <w:szCs w:val="32"/>
          <w:rtl/>
        </w:rPr>
        <w:t xml:space="preserve"> بموعدها -</w:t>
      </w:r>
      <w:r w:rsidRPr="00EB7F8E">
        <w:rPr>
          <w:rFonts w:ascii="Traditional Arabic" w:hAnsi="Traditional Arabic" w:cs="Traditional Arabic"/>
          <w:sz w:val="32"/>
          <w:szCs w:val="32"/>
          <w:rtl/>
        </w:rPr>
        <w:t xml:space="preserve"> أثر ذلك: رفض الدعوى غيابي</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وسيتم تبليغ الحكم للمدعى عليه وفق</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للإجراءات النظامية</w:t>
      </w:r>
      <w:r w:rsidRPr="00EB7F8E">
        <w:rPr>
          <w:rFonts w:ascii="Traditional Arabic" w:hAnsi="Traditional Arabic" w:cs="Traditional Arabic" w:hint="cs"/>
          <w:sz w:val="32"/>
          <w:szCs w:val="32"/>
          <w:rtl/>
          <w:lang w:bidi="ar-EG"/>
        </w:rPr>
        <w:t>.</w:t>
      </w:r>
    </w:p>
    <w:p w:rsidR="00FE3643" w:rsidRPr="00EB7F8E" w:rsidRDefault="00FE3643" w:rsidP="00FE3643">
      <w:pPr>
        <w:pStyle w:val="a3"/>
        <w:bidi/>
        <w:spacing w:before="0" w:beforeAutospacing="0" w:afterAutospacing="0"/>
        <w:ind w:firstLine="566"/>
        <w:jc w:val="center"/>
        <w:rPr>
          <w:rFonts w:ascii="Traditional Arabic" w:hAnsi="Traditional Arabic" w:cs="Traditional Arabic"/>
          <w:b/>
          <w:bCs/>
          <w:sz w:val="32"/>
          <w:szCs w:val="32"/>
          <w:rtl/>
          <w:lang w:bidi="ar-EG"/>
        </w:rPr>
      </w:pPr>
      <w:r w:rsidRPr="00EB7F8E">
        <w:rPr>
          <w:rFonts w:ascii="Traditional Arabic" w:hAnsi="Traditional Arabic" w:cs="Traditional Arabic"/>
          <w:b/>
          <w:bCs/>
          <w:sz w:val="32"/>
          <w:szCs w:val="32"/>
          <w:rtl/>
        </w:rPr>
        <w:t>مستند الحكم</w:t>
      </w:r>
    </w:p>
    <w:p w:rsidR="00FE3643" w:rsidRPr="00EB7F8E" w:rsidRDefault="00FE3643" w:rsidP="004925BA">
      <w:pPr>
        <w:pStyle w:val="a3"/>
        <w:numPr>
          <w:ilvl w:val="0"/>
          <w:numId w:val="98"/>
        </w:numPr>
        <w:bidi/>
        <w:spacing w:before="0" w:beforeAutospacing="0" w:afterAutospacing="0"/>
        <w:jc w:val="both"/>
        <w:rPr>
          <w:rFonts w:ascii="Traditional Arabic" w:hAnsi="Traditional Arabic" w:cs="Traditional Arabic"/>
          <w:sz w:val="32"/>
          <w:szCs w:val="32"/>
          <w:rtl/>
          <w:lang w:bidi="ar-EG"/>
        </w:rPr>
      </w:pPr>
      <w:r w:rsidRPr="00EB7F8E">
        <w:rPr>
          <w:rFonts w:ascii="Traditional Arabic" w:hAnsi="Traditional Arabic" w:cs="Traditional Arabic" w:hint="cs"/>
          <w:sz w:val="32"/>
          <w:szCs w:val="32"/>
          <w:rtl/>
          <w:lang w:bidi="ar-EG"/>
        </w:rPr>
        <w:t>الق</w:t>
      </w:r>
      <w:r w:rsidRPr="00EB7F8E">
        <w:rPr>
          <w:rFonts w:ascii="Traditional Arabic" w:hAnsi="Traditional Arabic" w:cs="Traditional Arabic"/>
          <w:sz w:val="32"/>
          <w:szCs w:val="32"/>
          <w:rtl/>
        </w:rPr>
        <w:t>اعدة</w:t>
      </w:r>
      <w:r w:rsidRPr="00EB7F8E">
        <w:rPr>
          <w:rFonts w:ascii="Traditional Arabic" w:hAnsi="Traditional Arabic" w:cs="Traditional Arabic" w:hint="cs"/>
          <w:sz w:val="32"/>
          <w:szCs w:val="32"/>
          <w:rtl/>
        </w:rPr>
        <w:t xml:space="preserve"> الفقهية</w:t>
      </w:r>
      <w:r w:rsidRPr="00EB7F8E">
        <w:rPr>
          <w:rFonts w:ascii="Traditional Arabic" w:hAnsi="Traditional Arabic" w:cs="Traditional Arabic"/>
          <w:sz w:val="32"/>
          <w:szCs w:val="32"/>
          <w:rtl/>
        </w:rPr>
        <w:t xml:space="preserve">: </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الأصل براءة الذمة</w:t>
      </w:r>
      <w:r w:rsidRPr="00EB7F8E">
        <w:rPr>
          <w:rFonts w:ascii="Traditional Arabic" w:hAnsi="Traditional Arabic" w:cs="Traditional Arabic" w:hint="cs"/>
          <w:sz w:val="32"/>
          <w:szCs w:val="32"/>
          <w:rtl/>
        </w:rPr>
        <w:t>)</w:t>
      </w:r>
      <w:r w:rsidRPr="00EB7F8E">
        <w:rPr>
          <w:rFonts w:ascii="Traditional Arabic" w:hAnsi="Traditional Arabic" w:cs="Traditional Arabic" w:hint="cs"/>
          <w:sz w:val="32"/>
          <w:szCs w:val="32"/>
          <w:rtl/>
          <w:lang w:bidi="ar-EG"/>
        </w:rPr>
        <w:t>.</w:t>
      </w:r>
    </w:p>
    <w:p w:rsidR="00FE3643" w:rsidRPr="00EB7F8E" w:rsidRDefault="00FE3643" w:rsidP="004925BA">
      <w:pPr>
        <w:pStyle w:val="a3"/>
        <w:numPr>
          <w:ilvl w:val="0"/>
          <w:numId w:val="98"/>
        </w:numPr>
        <w:bidi/>
        <w:spacing w:before="0" w:beforeAutospacing="0" w:afterAutospacing="0"/>
        <w:jc w:val="both"/>
        <w:rPr>
          <w:rFonts w:ascii="Traditional Arabic" w:hAnsi="Traditional Arabic" w:cs="Traditional Arabic"/>
          <w:sz w:val="32"/>
          <w:szCs w:val="32"/>
          <w:rtl/>
          <w:lang w:bidi="ar-EG"/>
        </w:rPr>
      </w:pPr>
      <w:r w:rsidRPr="00EB7F8E">
        <w:rPr>
          <w:rFonts w:ascii="Traditional Arabic" w:hAnsi="Traditional Arabic" w:cs="Traditional Arabic" w:hint="cs"/>
          <w:sz w:val="32"/>
          <w:szCs w:val="32"/>
          <w:rtl/>
          <w:lang w:bidi="ar-EG"/>
        </w:rPr>
        <w:t>الق</w:t>
      </w:r>
      <w:r w:rsidRPr="00EB7F8E">
        <w:rPr>
          <w:rFonts w:ascii="Traditional Arabic" w:hAnsi="Traditional Arabic" w:cs="Traditional Arabic"/>
          <w:sz w:val="32"/>
          <w:szCs w:val="32"/>
          <w:rtl/>
        </w:rPr>
        <w:t>اعدة</w:t>
      </w:r>
      <w:r w:rsidRPr="00EB7F8E">
        <w:rPr>
          <w:rFonts w:ascii="Traditional Arabic" w:hAnsi="Traditional Arabic" w:cs="Traditional Arabic" w:hint="cs"/>
          <w:sz w:val="32"/>
          <w:szCs w:val="32"/>
          <w:rtl/>
        </w:rPr>
        <w:t xml:space="preserve"> الفقهية</w:t>
      </w:r>
      <w:r w:rsidRPr="00EB7F8E">
        <w:rPr>
          <w:rFonts w:ascii="Traditional Arabic" w:hAnsi="Traditional Arabic" w:cs="Traditional Arabic"/>
          <w:sz w:val="32"/>
          <w:szCs w:val="32"/>
          <w:rtl/>
        </w:rPr>
        <w:t xml:space="preserve">: </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لأصل في الأمور العارضة العدم</w:t>
      </w:r>
      <w:r w:rsidRPr="00EB7F8E">
        <w:rPr>
          <w:rFonts w:ascii="Traditional Arabic" w:hAnsi="Traditional Arabic" w:cs="Traditional Arabic" w:hint="cs"/>
          <w:sz w:val="32"/>
          <w:szCs w:val="32"/>
          <w:rtl/>
        </w:rPr>
        <w:t>)</w:t>
      </w:r>
      <w:r w:rsidRPr="00EB7F8E">
        <w:rPr>
          <w:rFonts w:ascii="Traditional Arabic" w:hAnsi="Traditional Arabic" w:cs="Traditional Arabic" w:hint="cs"/>
          <w:sz w:val="32"/>
          <w:szCs w:val="32"/>
          <w:rtl/>
          <w:lang w:bidi="ar-EG"/>
        </w:rPr>
        <w:t>.</w:t>
      </w:r>
    </w:p>
    <w:p w:rsidR="00FE3643" w:rsidRPr="00EB7F8E" w:rsidRDefault="00FE3643" w:rsidP="004925BA">
      <w:pPr>
        <w:pStyle w:val="a3"/>
        <w:numPr>
          <w:ilvl w:val="0"/>
          <w:numId w:val="98"/>
        </w:numPr>
        <w:bidi/>
        <w:spacing w:before="0" w:beforeAutospacing="0" w:afterAutospacing="0"/>
        <w:jc w:val="both"/>
        <w:rPr>
          <w:rFonts w:ascii="Traditional Arabic" w:hAnsi="Traditional Arabic" w:cs="Traditional Arabic"/>
          <w:sz w:val="32"/>
          <w:szCs w:val="32"/>
          <w:lang w:bidi="ar-EG"/>
        </w:rPr>
      </w:pPr>
      <w:r w:rsidRPr="00EB7F8E">
        <w:rPr>
          <w:rFonts w:ascii="Traditional Arabic" w:hAnsi="Traditional Arabic" w:cs="Traditional Arabic" w:hint="cs"/>
          <w:sz w:val="32"/>
          <w:szCs w:val="32"/>
          <w:rtl/>
          <w:lang w:bidi="ar-EG"/>
        </w:rPr>
        <w:t>ا</w:t>
      </w:r>
      <w:r w:rsidRPr="00EB7F8E">
        <w:rPr>
          <w:rFonts w:ascii="Traditional Arabic" w:hAnsi="Traditional Arabic" w:cs="Traditional Arabic"/>
          <w:sz w:val="32"/>
          <w:szCs w:val="32"/>
          <w:rtl/>
        </w:rPr>
        <w:t xml:space="preserve">لمادة </w:t>
      </w:r>
      <w:r w:rsidRPr="00EB7F8E">
        <w:rPr>
          <w:rFonts w:ascii="Traditional Arabic" w:hAnsi="Traditional Arabic" w:cs="Traditional Arabic" w:hint="cs"/>
          <w:sz w:val="32"/>
          <w:szCs w:val="32"/>
          <w:rtl/>
          <w:lang w:bidi="ar-EG"/>
        </w:rPr>
        <w:t xml:space="preserve">(528) </w:t>
      </w:r>
      <w:r w:rsidRPr="00EB7F8E">
        <w:rPr>
          <w:rFonts w:ascii="Traditional Arabic" w:hAnsi="Traditional Arabic" w:cs="Traditional Arabic"/>
          <w:sz w:val="32"/>
          <w:szCs w:val="32"/>
          <w:rtl/>
        </w:rPr>
        <w:t>من نظام المحكمة التجارية الصادر بال</w:t>
      </w:r>
      <w:r w:rsidRPr="00EB7F8E">
        <w:rPr>
          <w:rFonts w:ascii="Traditional Arabic" w:hAnsi="Traditional Arabic" w:cs="Traditional Arabic" w:hint="cs"/>
          <w:sz w:val="32"/>
          <w:szCs w:val="32"/>
          <w:rtl/>
        </w:rPr>
        <w:t>أمر</w:t>
      </w:r>
      <w:r w:rsidRPr="00EB7F8E">
        <w:rPr>
          <w:rFonts w:ascii="Traditional Arabic" w:hAnsi="Traditional Arabic" w:cs="Traditional Arabic"/>
          <w:sz w:val="32"/>
          <w:szCs w:val="32"/>
          <w:rtl/>
        </w:rPr>
        <w:t xml:space="preserve"> الملكي رقم (م/</w:t>
      </w:r>
      <w:r w:rsidRPr="00EB7F8E">
        <w:rPr>
          <w:rFonts w:ascii="Traditional Arabic" w:hAnsi="Traditional Arabic" w:cs="Traditional Arabic" w:hint="cs"/>
          <w:sz w:val="32"/>
          <w:szCs w:val="32"/>
          <w:rtl/>
          <w:lang w:bidi="ar-EG"/>
        </w:rPr>
        <w:t>32</w:t>
      </w:r>
      <w:r w:rsidRPr="00EB7F8E">
        <w:rPr>
          <w:rFonts w:ascii="Traditional Arabic" w:hAnsi="Traditional Arabic" w:cs="Traditional Arabic"/>
          <w:sz w:val="32"/>
          <w:szCs w:val="32"/>
          <w:rtl/>
          <w:lang w:bidi="fa-IR"/>
        </w:rPr>
        <w:t xml:space="preserve">) </w:t>
      </w:r>
      <w:r w:rsidRPr="00EB7F8E">
        <w:rPr>
          <w:rFonts w:ascii="Traditional Arabic" w:hAnsi="Traditional Arabic" w:cs="Traditional Arabic"/>
          <w:sz w:val="32"/>
          <w:szCs w:val="32"/>
          <w:rtl/>
        </w:rPr>
        <w:t>وتار</w:t>
      </w:r>
      <w:r w:rsidRPr="00EB7F8E">
        <w:rPr>
          <w:rFonts w:ascii="Traditional Arabic" w:hAnsi="Traditional Arabic" w:cs="Traditional Arabic" w:hint="cs"/>
          <w:sz w:val="32"/>
          <w:szCs w:val="32"/>
          <w:rtl/>
          <w:lang w:bidi="ar-EG"/>
        </w:rPr>
        <w:t>ي</w:t>
      </w:r>
      <w:r w:rsidRPr="00EB7F8E">
        <w:rPr>
          <w:rFonts w:ascii="Traditional Arabic" w:hAnsi="Traditional Arabic" w:cs="Traditional Arabic"/>
          <w:sz w:val="32"/>
          <w:szCs w:val="32"/>
          <w:rtl/>
        </w:rPr>
        <w:t>خ</w:t>
      </w:r>
      <w:r w:rsidRPr="00EB7F8E">
        <w:rPr>
          <w:rFonts w:ascii="Traditional Arabic" w:hAnsi="Traditional Arabic" w:cs="Traditional Arabic" w:hint="cs"/>
          <w:sz w:val="32"/>
          <w:szCs w:val="32"/>
          <w:rtl/>
          <w:lang w:bidi="ar-EG"/>
        </w:rPr>
        <w:t xml:space="preserve"> 15/1/1350هـ.</w:t>
      </w:r>
    </w:p>
    <w:p w:rsidR="00FE3643" w:rsidRPr="00EB7F8E" w:rsidRDefault="00FE3643" w:rsidP="00FE3643">
      <w:pPr>
        <w:pStyle w:val="a3"/>
        <w:bidi/>
        <w:spacing w:before="0" w:beforeAutospacing="0" w:afterAutospacing="0"/>
        <w:ind w:firstLine="566"/>
        <w:jc w:val="center"/>
        <w:rPr>
          <w:rFonts w:ascii="Traditional Arabic" w:hAnsi="Traditional Arabic" w:cs="Traditional Arabic"/>
          <w:b/>
          <w:bCs/>
          <w:sz w:val="32"/>
          <w:szCs w:val="32"/>
        </w:rPr>
      </w:pPr>
      <w:r w:rsidRPr="00EB7F8E">
        <w:rPr>
          <w:rFonts w:ascii="Traditional Arabic" w:hAnsi="Traditional Arabic" w:cs="Traditional Arabic"/>
          <w:b/>
          <w:bCs/>
          <w:sz w:val="32"/>
          <w:szCs w:val="32"/>
          <w:rtl/>
        </w:rPr>
        <w:t>الوقائع</w:t>
      </w:r>
    </w:p>
    <w:p w:rsidR="00FE3643" w:rsidRPr="00EB7F8E" w:rsidRDefault="00FE3643" w:rsidP="00FE3643">
      <w:pPr>
        <w:pStyle w:val="a3"/>
        <w:bidi/>
        <w:spacing w:before="0" w:beforeAutospacing="0" w:afterAutospacing="0"/>
        <w:jc w:val="both"/>
        <w:rPr>
          <w:rFonts w:ascii="Traditional Arabic" w:hAnsi="Traditional Arabic" w:cs="Traditional Arabic"/>
          <w:sz w:val="32"/>
          <w:szCs w:val="32"/>
        </w:rPr>
      </w:pPr>
      <w:r w:rsidRPr="00EB7F8E">
        <w:rPr>
          <w:rFonts w:ascii="Traditional Arabic" w:hAnsi="Traditional Arabic" w:cs="Traditional Arabic"/>
          <w:sz w:val="32"/>
          <w:szCs w:val="32"/>
          <w:rtl/>
        </w:rPr>
        <w:t xml:space="preserve">تتحصل وقائع هذه القضية في أن وكيل المدعية تقدم بلائحة دعوى جاء فيها أن موكلته تمتلك العلامة التجارية </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بحروف عربية ولاتينية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وشكل عبوة  </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مسجلة لدى إدارة العلامات التجارية بوزارة </w:t>
      </w:r>
      <w:r w:rsidRPr="00EB7F8E">
        <w:rPr>
          <w:rFonts w:ascii="Traditional Arabic" w:hAnsi="Traditional Arabic" w:cs="Traditional Arabic"/>
          <w:sz w:val="32"/>
          <w:szCs w:val="32"/>
          <w:rtl/>
        </w:rPr>
        <w:lastRenderedPageBreak/>
        <w:t>التجارة بالرياض</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وقد فوجئ بوجود ذات العلامة بالأسواق على عبوات ملابس داخلية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مما يعد تقليد</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وغش</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تجاري</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وحيث </w:t>
      </w:r>
      <w:r w:rsidRPr="00EB7F8E">
        <w:rPr>
          <w:rFonts w:ascii="Traditional Arabic" w:hAnsi="Traditional Arabic" w:cs="Traditional Arabic" w:hint="cs"/>
          <w:sz w:val="32"/>
          <w:szCs w:val="32"/>
          <w:rtl/>
        </w:rPr>
        <w:t>إ</w:t>
      </w:r>
      <w:r w:rsidRPr="00EB7F8E">
        <w:rPr>
          <w:rFonts w:ascii="Traditional Arabic" w:hAnsi="Traditional Arabic" w:cs="Traditional Arabic"/>
          <w:sz w:val="32"/>
          <w:szCs w:val="32"/>
          <w:rtl/>
        </w:rPr>
        <w:t>ن ما قام به المدعى عليه يشكل جريمة تقليد علامة تجارية مملوكة للغير</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وحيث </w:t>
      </w:r>
      <w:r w:rsidRPr="00EB7F8E">
        <w:rPr>
          <w:rFonts w:ascii="Traditional Arabic" w:hAnsi="Traditional Arabic" w:cs="Traditional Arabic" w:hint="cs"/>
          <w:sz w:val="32"/>
          <w:szCs w:val="32"/>
          <w:rtl/>
        </w:rPr>
        <w:t>إ</w:t>
      </w:r>
      <w:r w:rsidRPr="00EB7F8E">
        <w:rPr>
          <w:rFonts w:ascii="Traditional Arabic" w:hAnsi="Traditional Arabic" w:cs="Traditional Arabic"/>
          <w:sz w:val="32"/>
          <w:szCs w:val="32"/>
          <w:rtl/>
        </w:rPr>
        <w:t>ن نظام العلامات التجارية في مادته رقم</w:t>
      </w:r>
      <w:r w:rsidRPr="00EB7F8E">
        <w:rPr>
          <w:rFonts w:ascii="Traditional Arabic" w:hAnsi="Traditional Arabic" w:cs="Traditional Arabic" w:hint="cs"/>
          <w:sz w:val="32"/>
          <w:szCs w:val="32"/>
          <w:rtl/>
          <w:lang w:bidi="ar-EG"/>
        </w:rPr>
        <w:t xml:space="preserve"> (21)</w:t>
      </w:r>
      <w:r w:rsidRPr="00EB7F8E">
        <w:rPr>
          <w:rFonts w:ascii="Traditional Arabic" w:hAnsi="Traditional Arabic" w:cs="Traditional Arabic"/>
          <w:sz w:val="32"/>
          <w:szCs w:val="32"/>
          <w:rtl/>
          <w:lang w:bidi="fa-IR"/>
        </w:rPr>
        <w:t xml:space="preserve"> </w:t>
      </w:r>
      <w:r w:rsidRPr="00EB7F8E">
        <w:rPr>
          <w:rFonts w:ascii="Traditional Arabic" w:hAnsi="Traditional Arabic" w:cs="Traditional Arabic"/>
          <w:sz w:val="32"/>
          <w:szCs w:val="32"/>
          <w:rtl/>
        </w:rPr>
        <w:t>أعطى لمالك العلامة حق طلب منع غيره من استعمالها أو استعمال أية إشارة أخرى مشابهة لها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ويطلب في نهاية لائحته معاقبة المدعى عليه عن قيامه بعرض وبيع بضائع مغشوشة مقلدة لعلامتنا ومنتجنا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ويطلب حصر البضائع المقلدة الموجودة بالمحل ومصادرتها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ومنعه من</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التصرف فيها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وسحب البضاعة الموجودة بالسوق وإعدامها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وأخذ التعهد اللازم على المدعى عليه بعدم تكرار ذلك مستقبل</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والتعويض عما لحق بها من خسائر</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وما تسبب فيه من أضرار</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والتي يقدرها بمبلغ عشرة ملايين ريال </w:t>
      </w:r>
      <w:r w:rsidRPr="00EB7F8E">
        <w:rPr>
          <w:rFonts w:ascii="Traditional Arabic" w:hAnsi="Traditional Arabic" w:cs="Traditional Arabic" w:hint="cs"/>
          <w:sz w:val="32"/>
          <w:szCs w:val="32"/>
          <w:rtl/>
          <w:lang w:bidi="ar-EG"/>
        </w:rPr>
        <w:t>(10.000.000)،</w:t>
      </w:r>
      <w:r w:rsidRPr="00EB7F8E">
        <w:rPr>
          <w:rFonts w:ascii="Traditional Arabic" w:hAnsi="Traditional Arabic" w:cs="Traditional Arabic"/>
          <w:sz w:val="32"/>
          <w:szCs w:val="32"/>
          <w:rtl/>
          <w:lang w:bidi="fa-IR"/>
        </w:rPr>
        <w:t xml:space="preserve"> </w:t>
      </w:r>
      <w:r w:rsidRPr="00EB7F8E">
        <w:rPr>
          <w:rFonts w:ascii="Traditional Arabic" w:hAnsi="Traditional Arabic" w:cs="Traditional Arabic"/>
          <w:sz w:val="32"/>
          <w:szCs w:val="32"/>
          <w:rtl/>
        </w:rPr>
        <w:t>وبإحالة القضية لهذه الدائرة باشرت نظرها، وعقدت لها عدة جلسات</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ففي جلسة</w:t>
      </w:r>
      <w:r w:rsidRPr="00EB7F8E">
        <w:rPr>
          <w:rFonts w:ascii="Traditional Arabic" w:hAnsi="Traditional Arabic" w:cs="Traditional Arabic" w:hint="cs"/>
          <w:sz w:val="32"/>
          <w:szCs w:val="32"/>
          <w:rtl/>
          <w:lang w:bidi="ar-EG"/>
        </w:rPr>
        <w:t xml:space="preserve"> 1/12/1436هـ </w:t>
      </w:r>
      <w:r w:rsidRPr="00EB7F8E">
        <w:rPr>
          <w:rFonts w:ascii="Traditional Arabic" w:hAnsi="Traditional Arabic" w:cs="Traditional Arabic"/>
          <w:sz w:val="32"/>
          <w:szCs w:val="32"/>
          <w:rtl/>
        </w:rPr>
        <w:t>سألت الدائرة وكيل المدعية عن دعوى موكلته فأحال إلى ما جاء في لائحة الدعوى وصور المستندات المرفقة معها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وبسؤال وكيل المدعى عليه عن الرد طلب مهلة لذلك</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وفي جلسة</w:t>
      </w:r>
      <w:r w:rsidRPr="00EB7F8E">
        <w:rPr>
          <w:rFonts w:ascii="Traditional Arabic" w:hAnsi="Traditional Arabic" w:cs="Traditional Arabic" w:hint="cs"/>
          <w:sz w:val="32"/>
          <w:szCs w:val="32"/>
          <w:rtl/>
          <w:lang w:bidi="ar-EG"/>
        </w:rPr>
        <w:t xml:space="preserve"> 13/1/1437هـ </w:t>
      </w:r>
      <w:r w:rsidRPr="00EB7F8E">
        <w:rPr>
          <w:rFonts w:ascii="Traditional Arabic" w:hAnsi="Traditional Arabic" w:cs="Traditional Arabic"/>
          <w:sz w:val="32"/>
          <w:szCs w:val="32"/>
          <w:rtl/>
        </w:rPr>
        <w:t>قدم وكيل المدعى عليه مذكرة رد ذكر فيها أن عبوة التغليف الخاصة بمؤسسة موكله لم تحتو</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على علامة تحمل اسم </w:t>
      </w:r>
      <w:r w:rsidRPr="00EB7F8E">
        <w:rPr>
          <w:rFonts w:ascii="Traditional Arabic" w:hAnsi="Traditional Arabic" w:cs="Traditional Arabic" w:hint="cs"/>
          <w:sz w:val="32"/>
          <w:szCs w:val="32"/>
          <w:rtl/>
        </w:rPr>
        <w:t xml:space="preserve">(...) </w:t>
      </w:r>
      <w:r w:rsidRPr="00EB7F8E">
        <w:rPr>
          <w:rFonts w:ascii="Traditional Arabic" w:hAnsi="Traditional Arabic" w:cs="Traditional Arabic"/>
          <w:sz w:val="32"/>
          <w:szCs w:val="32"/>
          <w:rtl/>
        </w:rPr>
        <w:t>بحروف عربية ولاتينية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وأن بضاعته عالية الجودة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ومجازة من هيئة المواصفات والمقاييس السعودية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وتم استيرادها بطريقة نظامية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ويطلب في نهاية مذكرته صرف النظر عن الدعوى المقامة ضده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وإلزام الشركة المدعية بتعويضه عما لحق به من خسائر مالية وأضرار معنوية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جراء دعاويهم باستغلال نفوذهم والتي تقدر بمبلغ مليون ريال</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وفي جلسة</w:t>
      </w:r>
      <w:r w:rsidRPr="00EB7F8E">
        <w:rPr>
          <w:rFonts w:ascii="Traditional Arabic" w:hAnsi="Traditional Arabic" w:cs="Traditional Arabic" w:hint="cs"/>
          <w:sz w:val="32"/>
          <w:szCs w:val="32"/>
          <w:rtl/>
          <w:lang w:bidi="ar-EG"/>
        </w:rPr>
        <w:t xml:space="preserve"> 15/4/1437هـ</w:t>
      </w:r>
      <w:r w:rsidRPr="00EB7F8E">
        <w:rPr>
          <w:rFonts w:ascii="Traditional Arabic" w:hAnsi="Traditional Arabic" w:cs="Traditional Arabic"/>
          <w:sz w:val="32"/>
          <w:szCs w:val="32"/>
          <w:rtl/>
        </w:rPr>
        <w:t xml:space="preserve"> سألت الدائرة وكيل المدعى عليه عن مصير الدعوى الجزائية فذكر أنه صدر فيها حكم بعدم الإدانة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وطلبت منه الدائرة صورة من الحكم</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وفي جلسة</w:t>
      </w:r>
      <w:r w:rsidRPr="00EB7F8E">
        <w:rPr>
          <w:rFonts w:ascii="Traditional Arabic" w:hAnsi="Traditional Arabic" w:cs="Traditional Arabic" w:hint="cs"/>
          <w:sz w:val="32"/>
          <w:szCs w:val="32"/>
          <w:rtl/>
          <w:lang w:bidi="ar-EG"/>
        </w:rPr>
        <w:t xml:space="preserve"> 13/5/1437هـ </w:t>
      </w:r>
      <w:r w:rsidRPr="00EB7F8E">
        <w:rPr>
          <w:rFonts w:ascii="Traditional Arabic" w:hAnsi="Traditional Arabic" w:cs="Traditional Arabic"/>
          <w:sz w:val="32"/>
          <w:szCs w:val="32"/>
          <w:rtl/>
        </w:rPr>
        <w:t>قدم وكيل المدعى عليه خطاب هيئة التحقيق والادعاء العام (فرع الهيئة بمنطقة حائل) موجه لسعادة مدير فرع وزارة التجارة بحائل ذي الرقم</w:t>
      </w:r>
      <w:r w:rsidRPr="00EB7F8E">
        <w:rPr>
          <w:rFonts w:ascii="Traditional Arabic" w:hAnsi="Traditional Arabic" w:cs="Traditional Arabic" w:hint="cs"/>
          <w:sz w:val="32"/>
          <w:szCs w:val="32"/>
          <w:rtl/>
          <w:lang w:bidi="ar-EG"/>
        </w:rPr>
        <w:t xml:space="preserve"> (5990) </w:t>
      </w:r>
      <w:r w:rsidRPr="00EB7F8E">
        <w:rPr>
          <w:rFonts w:ascii="Traditional Arabic" w:hAnsi="Traditional Arabic" w:cs="Traditional Arabic"/>
          <w:sz w:val="32"/>
          <w:szCs w:val="32"/>
          <w:rtl/>
        </w:rPr>
        <w:t xml:space="preserve">وتاريخ </w:t>
      </w:r>
      <w:r w:rsidRPr="00EB7F8E">
        <w:rPr>
          <w:rFonts w:ascii="Traditional Arabic" w:hAnsi="Traditional Arabic" w:cs="Traditional Arabic" w:hint="cs"/>
          <w:sz w:val="32"/>
          <w:szCs w:val="32"/>
          <w:rtl/>
          <w:lang w:bidi="fa-IR"/>
        </w:rPr>
        <w:t>8/3/1436هـ</w:t>
      </w:r>
      <w:r w:rsidRPr="00EB7F8E">
        <w:rPr>
          <w:rFonts w:ascii="Traditional Arabic" w:hAnsi="Traditional Arabic" w:cs="Traditional Arabic"/>
          <w:sz w:val="32"/>
          <w:szCs w:val="32"/>
          <w:rtl/>
        </w:rPr>
        <w:t xml:space="preserve"> والمتضمن عدم وجود تقليد للعلامة التجارية، وفي جلسة</w:t>
      </w:r>
      <w:r w:rsidRPr="00EB7F8E">
        <w:rPr>
          <w:rFonts w:ascii="Traditional Arabic" w:hAnsi="Traditional Arabic" w:cs="Traditional Arabic" w:hint="cs"/>
          <w:sz w:val="32"/>
          <w:szCs w:val="32"/>
          <w:rtl/>
          <w:lang w:bidi="ar-EG"/>
        </w:rPr>
        <w:t xml:space="preserve"> 26/6/1437هـ </w:t>
      </w:r>
      <w:r w:rsidRPr="00EB7F8E">
        <w:rPr>
          <w:rFonts w:ascii="Traditional Arabic" w:hAnsi="Traditional Arabic" w:cs="Traditional Arabic"/>
          <w:sz w:val="32"/>
          <w:szCs w:val="32"/>
          <w:rtl/>
        </w:rPr>
        <w:t>قدم وكيل</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المدعى عليه الحكم في القضية الجزائية رقم</w:t>
      </w:r>
      <w:r w:rsidRPr="00EB7F8E">
        <w:rPr>
          <w:rFonts w:ascii="Traditional Arabic" w:hAnsi="Traditional Arabic" w:cs="Traditional Arabic" w:hint="cs"/>
          <w:sz w:val="32"/>
          <w:szCs w:val="32"/>
          <w:rtl/>
          <w:lang w:bidi="ar-EG"/>
        </w:rPr>
        <w:t xml:space="preserve"> (42/8/ق 1437هـ) </w:t>
      </w:r>
      <w:r w:rsidRPr="00EB7F8E">
        <w:rPr>
          <w:rFonts w:ascii="Traditional Arabic" w:hAnsi="Traditional Arabic" w:cs="Traditional Arabic"/>
          <w:sz w:val="32"/>
          <w:szCs w:val="32"/>
          <w:rtl/>
        </w:rPr>
        <w:t xml:space="preserve">والمتضمن إعادة أوراق القضية المقامة من فرع هيئة التحقيق والادعاء العام بمنطقة حائل ضد </w:t>
      </w:r>
      <w:r w:rsidRPr="00EB7F8E">
        <w:rPr>
          <w:rFonts w:ascii="Traditional Arabic" w:hAnsi="Traditional Arabic" w:cs="Traditional Arabic" w:hint="cs"/>
          <w:sz w:val="32"/>
          <w:szCs w:val="32"/>
          <w:rtl/>
        </w:rPr>
        <w:t>(المدعى عليها)</w:t>
      </w:r>
      <w:r w:rsidRPr="00EB7F8E">
        <w:rPr>
          <w:rFonts w:ascii="Traditional Arabic" w:hAnsi="Traditional Arabic" w:cs="Traditional Arabic"/>
          <w:sz w:val="32"/>
          <w:szCs w:val="32"/>
          <w:rtl/>
        </w:rPr>
        <w:t>، ثم أصدرت الدائرة حكمها بعدم قبول الدعوى</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لرفعها قبل أوانها، ثم بعد ذلك قدمت المدعية لائحة اعتراضية أحيلت مع كامل ملف القضية إلى محكمة الاستئناف الإدارية بالرياض - الدائرة التجارية الأولى. وأصدرت حكمها المؤرخ في</w:t>
      </w:r>
      <w:r w:rsidRPr="00EB7F8E">
        <w:rPr>
          <w:rFonts w:ascii="Traditional Arabic" w:hAnsi="Traditional Arabic" w:cs="Traditional Arabic" w:hint="cs"/>
          <w:sz w:val="32"/>
          <w:szCs w:val="32"/>
          <w:rtl/>
          <w:lang w:bidi="ar-EG"/>
        </w:rPr>
        <w:t xml:space="preserve"> 9/9/1437هـ </w:t>
      </w:r>
      <w:r w:rsidRPr="00EB7F8E">
        <w:rPr>
          <w:rFonts w:ascii="Traditional Arabic" w:hAnsi="Traditional Arabic" w:cs="Traditional Arabic"/>
          <w:sz w:val="32"/>
          <w:szCs w:val="32"/>
          <w:rtl/>
        </w:rPr>
        <w:t>بنقض حكم هذه الدائرة وإعادة أوراق القضية إليها لنظرها والفصل فيها في ضوء ما أشير إليه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وفي تاريخ</w:t>
      </w:r>
      <w:r w:rsidRPr="00EB7F8E">
        <w:rPr>
          <w:rFonts w:ascii="Traditional Arabic" w:hAnsi="Traditional Arabic" w:cs="Traditional Arabic" w:hint="cs"/>
          <w:sz w:val="32"/>
          <w:szCs w:val="32"/>
          <w:rtl/>
          <w:lang w:bidi="ar-EG"/>
        </w:rPr>
        <w:t xml:space="preserve"> 11/11/1437هـ </w:t>
      </w:r>
      <w:r w:rsidRPr="00EB7F8E">
        <w:rPr>
          <w:rFonts w:ascii="Traditional Arabic" w:hAnsi="Traditional Arabic" w:cs="Traditional Arabic"/>
          <w:sz w:val="32"/>
          <w:szCs w:val="32"/>
          <w:rtl/>
        </w:rPr>
        <w:t>أحيلت القضية إلى هذه الدائرة، وحددت لها جلسة في تاريخ</w:t>
      </w:r>
      <w:r w:rsidRPr="00EB7F8E">
        <w:rPr>
          <w:rFonts w:ascii="Traditional Arabic" w:hAnsi="Traditional Arabic" w:cs="Traditional Arabic" w:hint="cs"/>
          <w:sz w:val="32"/>
          <w:szCs w:val="32"/>
          <w:rtl/>
          <w:lang w:bidi="ar-EG"/>
        </w:rPr>
        <w:t xml:space="preserve"> 2/1/1438هـ، </w:t>
      </w:r>
      <w:r w:rsidRPr="00EB7F8E">
        <w:rPr>
          <w:rFonts w:ascii="Traditional Arabic" w:hAnsi="Traditional Arabic" w:cs="Traditional Arabic"/>
          <w:sz w:val="32"/>
          <w:szCs w:val="32"/>
          <w:rtl/>
        </w:rPr>
        <w:t>وفيها حضر طرفا الدعوى</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وأفهمت الدائرة الطرفين بمضمون حكم الاستئناف بأنه يتعلق</w:t>
      </w:r>
      <w:r w:rsidRPr="00EB7F8E">
        <w:rPr>
          <w:rFonts w:ascii="Traditional Arabic" w:hAnsi="Traditional Arabic" w:cs="Traditional Arabic" w:hint="cs"/>
          <w:sz w:val="32"/>
          <w:szCs w:val="32"/>
          <w:rtl/>
        </w:rPr>
        <w:t xml:space="preserve"> بالجلسة</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الماضية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ويطلب الحكم في القضية، وبعد الاطلاع عليها اتضح أنها لم تأت</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بجديد</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وإنما هي تكرار لما سبق تقديمه، وعليه رأت الدائرة رفع الجلسة للمداولة والنطق بالحكم</w:t>
      </w:r>
      <w:r w:rsidRPr="00EB7F8E">
        <w:rPr>
          <w:rFonts w:ascii="Traditional Arabic" w:hAnsi="Traditional Arabic" w:cs="Traditional Arabic"/>
          <w:sz w:val="32"/>
          <w:szCs w:val="32"/>
        </w:rPr>
        <w:t>.</w:t>
      </w:r>
    </w:p>
    <w:p w:rsidR="00FE3643" w:rsidRPr="00EB7F8E" w:rsidRDefault="00FE3643" w:rsidP="00FE3643">
      <w:pPr>
        <w:pStyle w:val="a3"/>
        <w:bidi/>
        <w:spacing w:before="0" w:beforeAutospacing="0" w:afterAutospacing="0"/>
        <w:ind w:firstLine="566"/>
        <w:jc w:val="center"/>
        <w:rPr>
          <w:rFonts w:ascii="Traditional Arabic" w:hAnsi="Traditional Arabic" w:cs="Traditional Arabic"/>
          <w:b/>
          <w:bCs/>
          <w:sz w:val="32"/>
          <w:szCs w:val="32"/>
          <w:rtl/>
        </w:rPr>
      </w:pPr>
    </w:p>
    <w:p w:rsidR="00FE3643" w:rsidRPr="00EB7F8E" w:rsidRDefault="00FE3643" w:rsidP="00FE3643">
      <w:pPr>
        <w:pStyle w:val="a3"/>
        <w:bidi/>
        <w:spacing w:before="0" w:beforeAutospacing="0" w:afterAutospacing="0"/>
        <w:ind w:firstLine="566"/>
        <w:jc w:val="center"/>
        <w:rPr>
          <w:rFonts w:ascii="Traditional Arabic" w:hAnsi="Traditional Arabic" w:cs="Traditional Arabic"/>
          <w:b/>
          <w:bCs/>
          <w:sz w:val="32"/>
          <w:szCs w:val="32"/>
          <w:rtl/>
          <w:lang w:bidi="ar-EG"/>
        </w:rPr>
      </w:pPr>
      <w:r w:rsidRPr="00EB7F8E">
        <w:rPr>
          <w:rFonts w:ascii="Traditional Arabic" w:hAnsi="Traditional Arabic" w:cs="Traditional Arabic"/>
          <w:b/>
          <w:bCs/>
          <w:sz w:val="32"/>
          <w:szCs w:val="32"/>
          <w:rtl/>
        </w:rPr>
        <w:t>الأسباب</w:t>
      </w:r>
    </w:p>
    <w:p w:rsidR="00FE3643" w:rsidRPr="00EB7F8E" w:rsidRDefault="00FE3643" w:rsidP="00FE3643">
      <w:pPr>
        <w:pStyle w:val="a3"/>
        <w:bidi/>
        <w:spacing w:before="0" w:beforeAutospacing="0" w:afterAutospacing="0"/>
        <w:jc w:val="both"/>
        <w:rPr>
          <w:rFonts w:ascii="Traditional Arabic" w:hAnsi="Traditional Arabic" w:cs="Traditional Arabic"/>
          <w:b/>
          <w:bCs/>
          <w:sz w:val="32"/>
          <w:szCs w:val="32"/>
        </w:rPr>
      </w:pPr>
      <w:r w:rsidRPr="00EB7F8E">
        <w:rPr>
          <w:rFonts w:ascii="Traditional Arabic" w:hAnsi="Traditional Arabic" w:cs="Traditional Arabic" w:hint="cs"/>
          <w:sz w:val="32"/>
          <w:szCs w:val="32"/>
          <w:rtl/>
          <w:lang w:bidi="ar-EG"/>
        </w:rPr>
        <w:t>بما أن</w:t>
      </w:r>
      <w:r w:rsidRPr="00EB7F8E">
        <w:rPr>
          <w:rFonts w:ascii="Traditional Arabic" w:hAnsi="Traditional Arabic" w:cs="Traditional Arabic"/>
          <w:sz w:val="32"/>
          <w:szCs w:val="32"/>
          <w:rtl/>
        </w:rPr>
        <w:t xml:space="preserve"> وكيل المدعية أقام هذه الدعوى بطلب معاقبة المدعى عليه عن قيامه بعرض وبيع بضائع مغشوشة</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مقلدة لعلامته ومنتجه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وحصر البضائع المقلدة الموجودة بالمحل ومصادرتها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ومنعه من التصرف فيها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وسحب البضاعة الموجودة بالسوق وإعدامها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وأخذ التعهد اللازم على المدعى عليه بعدم تكرار ذلك مستقبل</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والتعويض عما لحق بها من خسائر وما تسبب فيه من أضرار</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والتي يقدرها بمبلغ عشرة ملايين ر</w:t>
      </w:r>
      <w:r w:rsidRPr="00EB7F8E">
        <w:rPr>
          <w:rFonts w:ascii="Traditional Arabic" w:hAnsi="Traditional Arabic" w:cs="Traditional Arabic" w:hint="cs"/>
          <w:sz w:val="32"/>
          <w:szCs w:val="32"/>
          <w:rtl/>
          <w:lang w:bidi="ar-EG"/>
        </w:rPr>
        <w:t>ي</w:t>
      </w:r>
      <w:r w:rsidRPr="00EB7F8E">
        <w:rPr>
          <w:rFonts w:ascii="Traditional Arabic" w:hAnsi="Traditional Arabic" w:cs="Traditional Arabic"/>
          <w:sz w:val="32"/>
          <w:szCs w:val="32"/>
          <w:rtl/>
        </w:rPr>
        <w:t xml:space="preserve">ال </w:t>
      </w:r>
      <w:r w:rsidRPr="00EB7F8E">
        <w:rPr>
          <w:rFonts w:ascii="Traditional Arabic" w:hAnsi="Traditional Arabic" w:cs="Traditional Arabic" w:hint="cs"/>
          <w:sz w:val="32"/>
          <w:szCs w:val="32"/>
          <w:rtl/>
          <w:lang w:bidi="ar-EG"/>
        </w:rPr>
        <w:t>(10.000.000)،</w:t>
      </w:r>
      <w:r w:rsidRPr="00EB7F8E">
        <w:rPr>
          <w:rFonts w:ascii="Traditional Arabic" w:hAnsi="Traditional Arabic" w:cs="Traditional Arabic"/>
          <w:sz w:val="32"/>
          <w:szCs w:val="32"/>
          <w:rtl/>
        </w:rPr>
        <w:t xml:space="preserve"> فإن ديوان المظالم يختص بنظر هذه القضية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وفق ما نصت عليه المادة رقم</w:t>
      </w:r>
      <w:r w:rsidRPr="00EB7F8E">
        <w:rPr>
          <w:rFonts w:ascii="Traditional Arabic" w:hAnsi="Traditional Arabic" w:cs="Traditional Arabic" w:hint="cs"/>
          <w:sz w:val="32"/>
          <w:szCs w:val="32"/>
          <w:rtl/>
          <w:lang w:bidi="ar-EG"/>
        </w:rPr>
        <w:t xml:space="preserve"> (443</w:t>
      </w:r>
      <w:r w:rsidRPr="00EB7F8E">
        <w:rPr>
          <w:rFonts w:ascii="Traditional Arabic" w:hAnsi="Traditional Arabic" w:cs="Traditional Arabic"/>
          <w:sz w:val="32"/>
          <w:szCs w:val="32"/>
          <w:rtl/>
        </w:rPr>
        <w:t>) من نظام المحكمة التجارية الصادر بالمرسوم الملكي رقم</w:t>
      </w:r>
      <w:r w:rsidRPr="00EB7F8E">
        <w:rPr>
          <w:rFonts w:ascii="Traditional Arabic" w:hAnsi="Traditional Arabic" w:cs="Traditional Arabic" w:hint="cs"/>
          <w:sz w:val="32"/>
          <w:szCs w:val="32"/>
          <w:rtl/>
          <w:lang w:bidi="ar-EG"/>
        </w:rPr>
        <w:t xml:space="preserve"> (32) </w:t>
      </w:r>
      <w:r w:rsidRPr="00EB7F8E">
        <w:rPr>
          <w:rFonts w:ascii="Traditional Arabic" w:hAnsi="Traditional Arabic" w:cs="Traditional Arabic"/>
          <w:sz w:val="32"/>
          <w:szCs w:val="32"/>
          <w:rtl/>
        </w:rPr>
        <w:t>وتاريخ</w:t>
      </w:r>
      <w:r w:rsidRPr="00EB7F8E">
        <w:rPr>
          <w:rFonts w:ascii="Traditional Arabic" w:hAnsi="Traditional Arabic" w:cs="Traditional Arabic" w:hint="cs"/>
          <w:sz w:val="32"/>
          <w:szCs w:val="32"/>
          <w:rtl/>
          <w:lang w:bidi="ar-EG"/>
        </w:rPr>
        <w:t xml:space="preserve"> 15/1/1350هـ، </w:t>
      </w:r>
      <w:r w:rsidRPr="00EB7F8E">
        <w:rPr>
          <w:rFonts w:ascii="Traditional Arabic" w:hAnsi="Traditional Arabic" w:cs="Traditional Arabic"/>
          <w:sz w:val="32"/>
          <w:szCs w:val="32"/>
          <w:rtl/>
        </w:rPr>
        <w:t>ووفق قراري مجلس</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 xml:space="preserve">الوزراء رقم </w:t>
      </w:r>
      <w:r w:rsidRPr="00EB7F8E">
        <w:rPr>
          <w:rFonts w:ascii="Traditional Arabic" w:hAnsi="Traditional Arabic" w:cs="Traditional Arabic" w:hint="cs"/>
          <w:sz w:val="32"/>
          <w:szCs w:val="32"/>
          <w:rtl/>
          <w:lang w:bidi="ar-EG"/>
        </w:rPr>
        <w:t>(241)</w:t>
      </w:r>
      <w:r w:rsidRPr="00EB7F8E">
        <w:rPr>
          <w:rFonts w:ascii="Traditional Arabic" w:hAnsi="Traditional Arabic" w:cs="Traditional Arabic"/>
          <w:sz w:val="32"/>
          <w:szCs w:val="32"/>
          <w:rtl/>
          <w:lang w:bidi="fa-IR"/>
        </w:rPr>
        <w:t xml:space="preserve"> </w:t>
      </w:r>
      <w:r w:rsidRPr="00EB7F8E">
        <w:rPr>
          <w:rFonts w:ascii="Traditional Arabic" w:hAnsi="Traditional Arabic" w:cs="Traditional Arabic"/>
          <w:sz w:val="32"/>
          <w:szCs w:val="32"/>
          <w:rtl/>
        </w:rPr>
        <w:t>وتاريخ</w:t>
      </w:r>
      <w:r w:rsidRPr="00EB7F8E">
        <w:rPr>
          <w:rFonts w:ascii="Traditional Arabic" w:hAnsi="Traditional Arabic" w:cs="Traditional Arabic" w:hint="cs"/>
          <w:sz w:val="32"/>
          <w:szCs w:val="32"/>
          <w:rtl/>
          <w:lang w:bidi="ar-EG"/>
        </w:rPr>
        <w:t xml:space="preserve"> 26/10/1407هـ، </w:t>
      </w:r>
      <w:r w:rsidRPr="00EB7F8E">
        <w:rPr>
          <w:rFonts w:ascii="Traditional Arabic" w:hAnsi="Traditional Arabic" w:cs="Traditional Arabic"/>
          <w:sz w:val="32"/>
          <w:szCs w:val="32"/>
          <w:rtl/>
        </w:rPr>
        <w:t xml:space="preserve">ورقم </w:t>
      </w:r>
      <w:r w:rsidRPr="00EB7F8E">
        <w:rPr>
          <w:rFonts w:ascii="Traditional Arabic" w:hAnsi="Traditional Arabic" w:cs="Traditional Arabic" w:hint="cs"/>
          <w:sz w:val="32"/>
          <w:szCs w:val="32"/>
          <w:rtl/>
          <w:lang w:bidi="ar-EG"/>
        </w:rPr>
        <w:t>(261)</w:t>
      </w:r>
      <w:r w:rsidRPr="00EB7F8E">
        <w:rPr>
          <w:rFonts w:ascii="Traditional Arabic" w:hAnsi="Traditional Arabic" w:cs="Traditional Arabic"/>
          <w:sz w:val="32"/>
          <w:szCs w:val="32"/>
          <w:rtl/>
          <w:lang w:bidi="fa-IR"/>
        </w:rPr>
        <w:t xml:space="preserve"> </w:t>
      </w:r>
      <w:r w:rsidRPr="00EB7F8E">
        <w:rPr>
          <w:rFonts w:ascii="Traditional Arabic" w:hAnsi="Traditional Arabic" w:cs="Traditional Arabic"/>
          <w:sz w:val="32"/>
          <w:szCs w:val="32"/>
          <w:rtl/>
        </w:rPr>
        <w:t>لعام</w:t>
      </w:r>
      <w:r w:rsidRPr="00EB7F8E">
        <w:rPr>
          <w:rFonts w:ascii="Traditional Arabic" w:hAnsi="Traditional Arabic" w:cs="Traditional Arabic" w:hint="cs"/>
          <w:sz w:val="32"/>
          <w:szCs w:val="32"/>
          <w:rtl/>
          <w:lang w:bidi="ar-EG"/>
        </w:rPr>
        <w:t xml:space="preserve"> 1423هـ،</w:t>
      </w:r>
      <w:r w:rsidRPr="00EB7F8E">
        <w:rPr>
          <w:rFonts w:ascii="Traditional Arabic" w:hAnsi="Traditional Arabic" w:cs="Traditional Arabic"/>
          <w:sz w:val="32"/>
          <w:szCs w:val="32"/>
          <w:rtl/>
        </w:rPr>
        <w:t xml:space="preserve"> كما تختص هذه الدائرة بنظر الدعوى والفصل فيها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وفق ما تقضي به قرارات وتعاميم معالي رئيس الديوان المنظمة لاختصاص الدوائر التجارية النوعي والمكاني. وأما</w:t>
      </w:r>
      <w:r w:rsidRPr="00EB7F8E">
        <w:rPr>
          <w:rFonts w:ascii="Traditional Arabic" w:hAnsi="Traditional Arabic" w:cs="Traditional Arabic" w:hint="cs"/>
          <w:sz w:val="32"/>
          <w:szCs w:val="32"/>
          <w:rtl/>
        </w:rPr>
        <w:t xml:space="preserve"> ما</w:t>
      </w:r>
      <w:r w:rsidRPr="00EB7F8E">
        <w:rPr>
          <w:rFonts w:ascii="Traditional Arabic" w:hAnsi="Traditional Arabic" w:cs="Traditional Arabic"/>
          <w:sz w:val="32"/>
          <w:szCs w:val="32"/>
          <w:rtl/>
        </w:rPr>
        <w:t xml:space="preserve"> يخص موضوع الدعوى، فإنه لما كانت المدعية تطلب التعويض عما لحق بها من خسائر وأضرار لقاء عرض المدعى عليه وبيعه بضائع مغشوشة مقلدة لعلامتها ومنتجها، وبما أن دعوى التعويض تستند إلى أركان ثلاثة هي: الخطأ والضرر والعلاقة السببية التي تربط بينهما، وبما أن المدعية لم تقدم ما يثبت تعدي</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من المدعى عليه بالغش والتقليد التجاري وهو ما يعبر عن ركن الخطأ، ولما كانت القاعدة الشرعية تنص على</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w:t>
      </w:r>
      <w:r w:rsidRPr="00EB7F8E">
        <w:rPr>
          <w:rFonts w:ascii="Traditional Arabic" w:hAnsi="Traditional Arabic" w:cs="Traditional Arabic" w:hint="cs"/>
          <w:sz w:val="32"/>
          <w:szCs w:val="32"/>
          <w:rtl/>
          <w:lang w:bidi="ar-EG"/>
        </w:rPr>
        <w:t>"</w:t>
      </w:r>
      <w:r w:rsidRPr="00EB7F8E">
        <w:rPr>
          <w:rFonts w:ascii="Traditional Arabic" w:hAnsi="Traditional Arabic" w:cs="Traditional Arabic"/>
          <w:sz w:val="32"/>
          <w:szCs w:val="32"/>
          <w:rtl/>
        </w:rPr>
        <w:t>أن الأصل في الذمة البراءة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وهي تعد من المرجحات الأولية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واعتبار</w:t>
      </w:r>
      <w:r w:rsidRPr="00EB7F8E">
        <w:rPr>
          <w:rFonts w:ascii="Traditional Arabic" w:hAnsi="Traditional Arabic" w:cs="Traditional Arabic" w:hint="cs"/>
          <w:sz w:val="32"/>
          <w:szCs w:val="32"/>
          <w:rtl/>
        </w:rPr>
        <w:t xml:space="preserve"> أن الأصل في</w:t>
      </w:r>
      <w:r w:rsidRPr="00EB7F8E">
        <w:rPr>
          <w:rFonts w:ascii="Traditional Arabic" w:hAnsi="Traditional Arabic" w:cs="Traditional Arabic"/>
          <w:sz w:val="32"/>
          <w:szCs w:val="32"/>
          <w:rtl/>
        </w:rPr>
        <w:t xml:space="preserve"> الأمور العارضة العدم</w:t>
      </w:r>
      <w:r w:rsidRPr="00EB7F8E">
        <w:rPr>
          <w:rFonts w:ascii="Traditional Arabic" w:hAnsi="Traditional Arabic" w:cs="Traditional Arabic" w:hint="cs"/>
          <w:sz w:val="32"/>
          <w:szCs w:val="32"/>
          <w:rtl/>
        </w:rPr>
        <w:t>؛</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لأن التقليد والغش أمر</w:t>
      </w:r>
      <w:r w:rsidRPr="00EB7F8E">
        <w:rPr>
          <w:rFonts w:ascii="Traditional Arabic" w:hAnsi="Traditional Arabic" w:cs="Traditional Arabic" w:hint="cs"/>
          <w:sz w:val="32"/>
          <w:szCs w:val="32"/>
          <w:rtl/>
        </w:rPr>
        <w:t>ان</w:t>
      </w:r>
      <w:r w:rsidRPr="00EB7F8E">
        <w:rPr>
          <w:rFonts w:ascii="Traditional Arabic" w:hAnsi="Traditional Arabic" w:cs="Traditional Arabic"/>
          <w:sz w:val="32"/>
          <w:szCs w:val="32"/>
          <w:rtl/>
        </w:rPr>
        <w:t xml:space="preserve"> عارض</w:t>
      </w:r>
      <w:r w:rsidRPr="00EB7F8E">
        <w:rPr>
          <w:rFonts w:ascii="Traditional Arabic" w:hAnsi="Traditional Arabic" w:cs="Traditional Arabic" w:hint="cs"/>
          <w:sz w:val="32"/>
          <w:szCs w:val="32"/>
          <w:rtl/>
        </w:rPr>
        <w:t>ان</w:t>
      </w:r>
      <w:r w:rsidRPr="00EB7F8E">
        <w:rPr>
          <w:rFonts w:ascii="Traditional Arabic" w:hAnsi="Traditional Arabic" w:cs="Traditional Arabic"/>
          <w:sz w:val="32"/>
          <w:szCs w:val="32"/>
          <w:rtl/>
        </w:rPr>
        <w:t xml:space="preserve"> والأصل عدمه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وأن ذمة المدعى عليه بريئة من إدانتها بالغش أو التقليد</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حيث </w:t>
      </w:r>
      <w:r w:rsidRPr="00EB7F8E">
        <w:rPr>
          <w:rFonts w:ascii="Traditional Arabic" w:hAnsi="Traditional Arabic" w:cs="Traditional Arabic" w:hint="cs"/>
          <w:sz w:val="32"/>
          <w:szCs w:val="32"/>
          <w:rtl/>
        </w:rPr>
        <w:t>إ</w:t>
      </w:r>
      <w:r w:rsidRPr="00EB7F8E">
        <w:rPr>
          <w:rFonts w:ascii="Traditional Arabic" w:hAnsi="Traditional Arabic" w:cs="Traditional Arabic"/>
          <w:sz w:val="32"/>
          <w:szCs w:val="32"/>
          <w:rtl/>
        </w:rPr>
        <w:t xml:space="preserve">ن الإدانة بذلك </w:t>
      </w:r>
      <w:r w:rsidRPr="00EB7F8E">
        <w:rPr>
          <w:rFonts w:ascii="Traditional Arabic" w:hAnsi="Traditional Arabic" w:cs="Traditional Arabic" w:hint="cs"/>
          <w:sz w:val="32"/>
          <w:szCs w:val="32"/>
          <w:rtl/>
        </w:rPr>
        <w:t>ت</w:t>
      </w:r>
      <w:r w:rsidRPr="00EB7F8E">
        <w:rPr>
          <w:rFonts w:ascii="Traditional Arabic" w:hAnsi="Traditional Arabic" w:cs="Traditional Arabic"/>
          <w:sz w:val="32"/>
          <w:szCs w:val="32"/>
          <w:rtl/>
        </w:rPr>
        <w:t>تطلب وجود حكم قضائي نهائي</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وهو ما لم يكن، وكل من ادعى خلاف ذلك فعليه</w:t>
      </w:r>
      <w:r w:rsidRPr="00EB7F8E">
        <w:rPr>
          <w:rFonts w:ascii="Traditional Arabic" w:hAnsi="Traditional Arabic" w:cs="Traditional Arabic" w:hint="cs"/>
          <w:sz w:val="32"/>
          <w:szCs w:val="32"/>
          <w:rtl/>
          <w:lang w:bidi="ar-EG"/>
        </w:rPr>
        <w:t xml:space="preserve"> </w:t>
      </w:r>
      <w:r w:rsidRPr="00EB7F8E">
        <w:rPr>
          <w:rFonts w:ascii="Traditional Arabic" w:hAnsi="Traditional Arabic" w:cs="Traditional Arabic"/>
          <w:sz w:val="32"/>
          <w:szCs w:val="32"/>
          <w:rtl/>
        </w:rPr>
        <w:t>عبء إثبات ما يدعيه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وحيث إن المدعية لم تقدم ما يثبت إدانة المدعى عليه بالتقليد</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ولم تقدم البينة التي تثبت دعواها ف</w:t>
      </w:r>
      <w:r w:rsidRPr="00EB7F8E">
        <w:rPr>
          <w:rFonts w:ascii="Traditional Arabic" w:hAnsi="Traditional Arabic" w:cs="Traditional Arabic" w:hint="cs"/>
          <w:sz w:val="32"/>
          <w:szCs w:val="32"/>
          <w:rtl/>
        </w:rPr>
        <w:t>ت</w:t>
      </w:r>
      <w:r w:rsidRPr="00EB7F8E">
        <w:rPr>
          <w:rFonts w:ascii="Traditional Arabic" w:hAnsi="Traditional Arabic" w:cs="Traditional Arabic"/>
          <w:sz w:val="32"/>
          <w:szCs w:val="32"/>
          <w:rtl/>
        </w:rPr>
        <w:t>بقى على الأصل</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وهو براءة ذمة المدعى عليه. وأما ما ذكره وكيل المدعية من أن هناك خطابات صادرة من وزارة التجارة والصناعة بحائل رقم </w:t>
      </w:r>
      <w:r w:rsidRPr="00EB7F8E">
        <w:rPr>
          <w:rFonts w:ascii="Traditional Arabic" w:hAnsi="Traditional Arabic" w:cs="Traditional Arabic" w:hint="cs"/>
          <w:sz w:val="32"/>
          <w:szCs w:val="32"/>
          <w:rtl/>
          <w:lang w:bidi="ar-EG"/>
        </w:rPr>
        <w:t>(71843)</w:t>
      </w:r>
      <w:r w:rsidRPr="00EB7F8E">
        <w:rPr>
          <w:rFonts w:ascii="Traditional Arabic" w:hAnsi="Traditional Arabic" w:cs="Traditional Arabic"/>
          <w:sz w:val="32"/>
          <w:szCs w:val="32"/>
          <w:rtl/>
          <w:lang w:bidi="fa-IR"/>
        </w:rPr>
        <w:t xml:space="preserve"> </w:t>
      </w:r>
      <w:r w:rsidRPr="00EB7F8E">
        <w:rPr>
          <w:rFonts w:ascii="Traditional Arabic" w:hAnsi="Traditional Arabic" w:cs="Traditional Arabic"/>
          <w:sz w:val="32"/>
          <w:szCs w:val="32"/>
          <w:rtl/>
        </w:rPr>
        <w:t>وتاريخ</w:t>
      </w:r>
      <w:r w:rsidRPr="00EB7F8E">
        <w:rPr>
          <w:rFonts w:ascii="Traditional Arabic" w:hAnsi="Traditional Arabic" w:cs="Traditional Arabic" w:hint="cs"/>
          <w:sz w:val="32"/>
          <w:szCs w:val="32"/>
          <w:rtl/>
          <w:lang w:bidi="ar-EG"/>
        </w:rPr>
        <w:t xml:space="preserve"> 29/12/1436هـ، </w:t>
      </w:r>
      <w:r w:rsidRPr="00EB7F8E">
        <w:rPr>
          <w:rFonts w:ascii="Traditional Arabic" w:hAnsi="Traditional Arabic" w:cs="Traditional Arabic"/>
          <w:sz w:val="32"/>
          <w:szCs w:val="32"/>
          <w:rtl/>
        </w:rPr>
        <w:t>والخطاب رق</w:t>
      </w:r>
      <w:r w:rsidRPr="00EB7F8E">
        <w:rPr>
          <w:rFonts w:ascii="Traditional Arabic" w:hAnsi="Traditional Arabic" w:cs="Traditional Arabic" w:hint="cs"/>
          <w:sz w:val="32"/>
          <w:szCs w:val="32"/>
          <w:rtl/>
          <w:lang w:bidi="ar-EG"/>
        </w:rPr>
        <w:t xml:space="preserve">م (26/70/13/1/277/ع) </w:t>
      </w:r>
      <w:r w:rsidRPr="00EB7F8E">
        <w:rPr>
          <w:rFonts w:ascii="Traditional Arabic" w:hAnsi="Traditional Arabic" w:cs="Traditional Arabic"/>
          <w:sz w:val="32"/>
          <w:szCs w:val="32"/>
          <w:rtl/>
        </w:rPr>
        <w:t>وتاريخ</w:t>
      </w:r>
      <w:r w:rsidRPr="00EB7F8E">
        <w:rPr>
          <w:rFonts w:ascii="Traditional Arabic" w:hAnsi="Traditional Arabic" w:cs="Traditional Arabic" w:hint="cs"/>
          <w:sz w:val="32"/>
          <w:szCs w:val="32"/>
          <w:rtl/>
          <w:lang w:bidi="ar-EG"/>
        </w:rPr>
        <w:t xml:space="preserve"> 1/2/1436هـ، </w:t>
      </w:r>
      <w:r w:rsidRPr="00EB7F8E">
        <w:rPr>
          <w:rFonts w:ascii="Traditional Arabic" w:hAnsi="Traditional Arabic" w:cs="Traditional Arabic"/>
          <w:sz w:val="32"/>
          <w:szCs w:val="32"/>
          <w:rtl/>
        </w:rPr>
        <w:t xml:space="preserve">والمتضمنة تقليد العلامة التجارية </w:t>
      </w:r>
      <w:r w:rsidRPr="00EB7F8E">
        <w:rPr>
          <w:rFonts w:ascii="Traditional Arabic" w:hAnsi="Traditional Arabic" w:cs="Traditional Arabic" w:hint="cs"/>
          <w:sz w:val="32"/>
          <w:szCs w:val="32"/>
          <w:rtl/>
        </w:rPr>
        <w:t>ل</w:t>
      </w:r>
      <w:r w:rsidRPr="00EB7F8E">
        <w:rPr>
          <w:rFonts w:ascii="Traditional Arabic" w:hAnsi="Traditional Arabic" w:cs="Traditional Arabic"/>
          <w:sz w:val="32"/>
          <w:szCs w:val="32"/>
          <w:rtl/>
        </w:rPr>
        <w:t xml:space="preserve">منتجات </w:t>
      </w:r>
      <w:r w:rsidRPr="00EB7F8E">
        <w:rPr>
          <w:rFonts w:ascii="Traditional Arabic" w:hAnsi="Traditional Arabic" w:cs="Traditional Arabic" w:hint="cs"/>
          <w:sz w:val="32"/>
          <w:szCs w:val="32"/>
          <w:rtl/>
        </w:rPr>
        <w:t xml:space="preserve">(المدعية) </w:t>
      </w:r>
      <w:r w:rsidRPr="00EB7F8E">
        <w:rPr>
          <w:rFonts w:ascii="Traditional Arabic" w:hAnsi="Traditional Arabic" w:cs="Traditional Arabic"/>
          <w:sz w:val="32"/>
          <w:szCs w:val="32"/>
          <w:rtl/>
        </w:rPr>
        <w:t>وعلى فرض صحة هذا الخطاب فإنه</w:t>
      </w:r>
      <w:r w:rsidRPr="00EB7F8E">
        <w:rPr>
          <w:rFonts w:ascii="Traditional Arabic" w:hAnsi="Traditional Arabic" w:cs="Traditional Arabic" w:hint="cs"/>
          <w:sz w:val="32"/>
          <w:szCs w:val="32"/>
          <w:rtl/>
        </w:rPr>
        <w:t xml:space="preserve"> </w:t>
      </w:r>
      <w:r w:rsidRPr="00EB7F8E">
        <w:rPr>
          <w:rFonts w:ascii="Traditional Arabic" w:hAnsi="Traditional Arabic" w:cs="Traditional Arabic"/>
          <w:sz w:val="32"/>
          <w:szCs w:val="32"/>
          <w:rtl/>
        </w:rPr>
        <w:t>لا يعدو أن يكون مجرد ورقة صادرة من جهة تنفيذية لا تمثل إدانة حقيقية للمدعى عليه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والعبرة إنما تكون في الحكم القضائي النهائي، وهي ليست دليل</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على ثبوت إدانة المدعى عليه بالتقليد من عدمه. وحيث نصت المادة رقم</w:t>
      </w:r>
      <w:r w:rsidRPr="00EB7F8E">
        <w:rPr>
          <w:rFonts w:ascii="Traditional Arabic" w:hAnsi="Traditional Arabic" w:cs="Traditional Arabic" w:hint="cs"/>
          <w:sz w:val="32"/>
          <w:szCs w:val="32"/>
          <w:rtl/>
          <w:lang w:bidi="ar-EG"/>
        </w:rPr>
        <w:t xml:space="preserve"> (528) </w:t>
      </w:r>
      <w:r w:rsidRPr="00EB7F8E">
        <w:rPr>
          <w:rFonts w:ascii="Traditional Arabic" w:hAnsi="Traditional Arabic" w:cs="Traditional Arabic"/>
          <w:sz w:val="32"/>
          <w:szCs w:val="32"/>
          <w:rtl/>
        </w:rPr>
        <w:t>من نظام المحكمة التجارية على أنه</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لدى إجراء المحاكمة بين المترافعين لدى المحكمة التجارية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فبعد أن يعلن الرئيس ختام المحاكمة ويباشر بالمذ</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كرة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وعند تفهيم قرار الحكم إذا غاب المدعى عليه عن المحكمة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يعتبر ذلك الحكم بحق المحكوم عليه وجاها</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وأما إذا كان الغياب قبل ختام المحاكمة ولو في آخر جلسة تقرر المحكمة بحق </w:t>
      </w:r>
      <w:r w:rsidRPr="00EB7F8E">
        <w:rPr>
          <w:rFonts w:ascii="Traditional Arabic" w:hAnsi="Traditional Arabic" w:cs="Traditional Arabic"/>
          <w:sz w:val="32"/>
          <w:szCs w:val="32"/>
          <w:rtl/>
        </w:rPr>
        <w:lastRenderedPageBreak/>
        <w:t>المدعى</w:t>
      </w:r>
      <w:r w:rsidRPr="00EB7F8E">
        <w:rPr>
          <w:rFonts w:ascii="Traditional Arabic" w:hAnsi="Traditional Arabic" w:cs="Traditional Arabic" w:hint="cs"/>
          <w:sz w:val="32"/>
          <w:szCs w:val="32"/>
          <w:rtl/>
        </w:rPr>
        <w:t xml:space="preserve"> عليه</w:t>
      </w:r>
      <w:r w:rsidRPr="00EB7F8E">
        <w:rPr>
          <w:rFonts w:ascii="Traditional Arabic" w:hAnsi="Traditional Arabic" w:cs="Traditional Arabic"/>
          <w:sz w:val="32"/>
          <w:szCs w:val="32"/>
          <w:rtl/>
        </w:rPr>
        <w:t xml:space="preserve"> </w:t>
      </w:r>
      <w:r w:rsidRPr="00EB7F8E">
        <w:rPr>
          <w:rFonts w:ascii="Traditional Arabic" w:hAnsi="Traditional Arabic" w:cs="Traditional Arabic" w:hint="cs"/>
          <w:sz w:val="32"/>
          <w:szCs w:val="32"/>
          <w:rtl/>
        </w:rPr>
        <w:t>إ</w:t>
      </w:r>
      <w:r w:rsidRPr="00EB7F8E">
        <w:rPr>
          <w:rFonts w:ascii="Traditional Arabic" w:hAnsi="Traditional Arabic" w:cs="Traditional Arabic"/>
          <w:sz w:val="32"/>
          <w:szCs w:val="32"/>
          <w:rtl/>
        </w:rPr>
        <w:t>تمام المحاكمة غيابي</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وتثابر على ختام الدعوى</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وتصدر القرار المقتضی</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وللمدعى عليه حق الاعتراض على ذلك الحكم</w:t>
      </w:r>
      <w:r w:rsidRPr="00EB7F8E">
        <w:rPr>
          <w:rFonts w:ascii="Traditional Arabic" w:hAnsi="Traditional Arabic" w:cs="Traditional Arabic" w:hint="cs"/>
          <w:sz w:val="32"/>
          <w:szCs w:val="32"/>
          <w:rtl/>
        </w:rPr>
        <w:t>"</w:t>
      </w:r>
      <w:r w:rsidRPr="00EB7F8E">
        <w:rPr>
          <w:rFonts w:ascii="Traditional Arabic" w:hAnsi="Traditional Arabic" w:cs="Traditional Arabic" w:hint="cs"/>
          <w:sz w:val="32"/>
          <w:szCs w:val="32"/>
          <w:rtl/>
          <w:lang w:bidi="ar-EG"/>
        </w:rPr>
        <w:t>،</w:t>
      </w:r>
      <w:r w:rsidRPr="00EB7F8E">
        <w:rPr>
          <w:rFonts w:ascii="Traditional Arabic" w:hAnsi="Traditional Arabic" w:cs="Traditional Arabic"/>
          <w:sz w:val="32"/>
          <w:szCs w:val="32"/>
          <w:rtl/>
        </w:rPr>
        <w:t xml:space="preserve"> وحيث </w:t>
      </w:r>
      <w:r w:rsidRPr="00EB7F8E">
        <w:rPr>
          <w:rFonts w:ascii="Traditional Arabic" w:hAnsi="Traditional Arabic" w:cs="Traditional Arabic" w:hint="cs"/>
          <w:sz w:val="32"/>
          <w:szCs w:val="32"/>
          <w:rtl/>
        </w:rPr>
        <w:t>إ</w:t>
      </w:r>
      <w:r w:rsidRPr="00EB7F8E">
        <w:rPr>
          <w:rFonts w:ascii="Traditional Arabic" w:hAnsi="Traditional Arabic" w:cs="Traditional Arabic"/>
          <w:sz w:val="32"/>
          <w:szCs w:val="32"/>
          <w:rtl/>
        </w:rPr>
        <w:t>ن المدعى عليه قد تغي</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ب عن الجلسة رغم تبلغه بموعدها في محضر الجلسة السابقة</w:t>
      </w:r>
      <w:r w:rsidRPr="00EB7F8E">
        <w:rPr>
          <w:rFonts w:ascii="Traditional Arabic" w:hAnsi="Traditional Arabic" w:cs="Traditional Arabic" w:hint="cs"/>
          <w:sz w:val="32"/>
          <w:szCs w:val="32"/>
          <w:rtl/>
        </w:rPr>
        <w:t>؛</w:t>
      </w:r>
      <w:r w:rsidRPr="00EB7F8E">
        <w:rPr>
          <w:rFonts w:ascii="Traditional Arabic" w:hAnsi="Traditional Arabic" w:cs="Traditional Arabic"/>
          <w:sz w:val="32"/>
          <w:szCs w:val="32"/>
          <w:rtl/>
        </w:rPr>
        <w:t xml:space="preserve"> الأمر الذي تحكم معه الدائرة غيابي</w:t>
      </w:r>
      <w:r w:rsidRPr="00EB7F8E">
        <w:rPr>
          <w:rFonts w:ascii="Traditional Arabic" w:hAnsi="Traditional Arabic" w:cs="Traditional Arabic" w:hint="cs"/>
          <w:sz w:val="32"/>
          <w:szCs w:val="32"/>
          <w:rtl/>
        </w:rPr>
        <w:t>اً</w:t>
      </w:r>
      <w:r w:rsidRPr="00EB7F8E">
        <w:rPr>
          <w:rFonts w:ascii="Traditional Arabic" w:hAnsi="Traditional Arabic" w:cs="Traditional Arabic"/>
          <w:sz w:val="32"/>
          <w:szCs w:val="32"/>
          <w:rtl/>
        </w:rPr>
        <w:t xml:space="preserve"> برفض الدعوى</w:t>
      </w:r>
      <w:r w:rsidRPr="00EB7F8E">
        <w:rPr>
          <w:rFonts w:ascii="Traditional Arabic" w:hAnsi="Traditional Arabic" w:cs="Traditional Arabic"/>
          <w:sz w:val="32"/>
          <w:szCs w:val="32"/>
        </w:rPr>
        <w:t>.</w:t>
      </w:r>
    </w:p>
    <w:p w:rsidR="00FE3643" w:rsidRPr="00EB7F8E" w:rsidRDefault="00FE3643" w:rsidP="00FE3643">
      <w:pPr>
        <w:pStyle w:val="a3"/>
        <w:bidi/>
        <w:spacing w:before="0" w:beforeAutospacing="0" w:afterAutospacing="0"/>
        <w:jc w:val="both"/>
        <w:rPr>
          <w:rFonts w:ascii="Traditional Arabic" w:hAnsi="Traditional Arabic" w:cs="Traditional Arabic"/>
          <w:b/>
          <w:bCs/>
          <w:sz w:val="32"/>
          <w:szCs w:val="32"/>
          <w:rtl/>
          <w:lang w:bidi="ar-EG"/>
        </w:rPr>
      </w:pPr>
      <w:r w:rsidRPr="00EB7F8E">
        <w:rPr>
          <w:rFonts w:ascii="Traditional Arabic" w:hAnsi="Traditional Arabic" w:cs="Traditional Arabic"/>
          <w:b/>
          <w:bCs/>
          <w:sz w:val="32"/>
          <w:szCs w:val="32"/>
          <w:rtl/>
        </w:rPr>
        <w:t>لذلك حكمت الدائرة غيابي</w:t>
      </w:r>
      <w:r w:rsidRPr="00EB7F8E">
        <w:rPr>
          <w:rFonts w:ascii="Traditional Arabic" w:hAnsi="Traditional Arabic" w:cs="Traditional Arabic" w:hint="cs"/>
          <w:b/>
          <w:bCs/>
          <w:sz w:val="32"/>
          <w:szCs w:val="32"/>
          <w:rtl/>
        </w:rPr>
        <w:t>اً</w:t>
      </w:r>
      <w:r w:rsidRPr="00EB7F8E">
        <w:rPr>
          <w:rFonts w:ascii="Traditional Arabic" w:hAnsi="Traditional Arabic" w:cs="Traditional Arabic"/>
          <w:b/>
          <w:bCs/>
          <w:sz w:val="32"/>
          <w:szCs w:val="32"/>
          <w:rtl/>
        </w:rPr>
        <w:t xml:space="preserve">: برفض الدعوى المقامة من شركة </w:t>
      </w:r>
      <w:r w:rsidRPr="00EB7F8E">
        <w:rPr>
          <w:rFonts w:ascii="Traditional Arabic" w:hAnsi="Traditional Arabic" w:cs="Traditional Arabic" w:hint="cs"/>
          <w:b/>
          <w:bCs/>
          <w:sz w:val="32"/>
          <w:szCs w:val="32"/>
          <w:rtl/>
        </w:rPr>
        <w:t xml:space="preserve">(المدعية) </w:t>
      </w:r>
      <w:r w:rsidRPr="00EB7F8E">
        <w:rPr>
          <w:rFonts w:ascii="Traditional Arabic" w:hAnsi="Traditional Arabic" w:cs="Traditional Arabic"/>
          <w:b/>
          <w:bCs/>
          <w:sz w:val="32"/>
          <w:szCs w:val="32"/>
          <w:rtl/>
        </w:rPr>
        <w:t xml:space="preserve">ضد </w:t>
      </w:r>
      <w:r w:rsidRPr="00EB7F8E">
        <w:rPr>
          <w:rFonts w:ascii="Traditional Arabic" w:hAnsi="Traditional Arabic" w:cs="Traditional Arabic" w:hint="cs"/>
          <w:b/>
          <w:bCs/>
          <w:sz w:val="32"/>
          <w:szCs w:val="32"/>
          <w:rtl/>
        </w:rPr>
        <w:t>(المدعى عليه)</w:t>
      </w:r>
      <w:r w:rsidRPr="00EB7F8E">
        <w:rPr>
          <w:rFonts w:ascii="Traditional Arabic" w:hAnsi="Traditional Arabic" w:cs="Traditional Arabic"/>
          <w:b/>
          <w:bCs/>
          <w:sz w:val="32"/>
          <w:szCs w:val="32"/>
          <w:rtl/>
        </w:rPr>
        <w:t xml:space="preserve">، وأما المدعى عليه </w:t>
      </w:r>
      <w:r w:rsidRPr="00EB7F8E">
        <w:rPr>
          <w:rFonts w:ascii="Traditional Arabic" w:hAnsi="Traditional Arabic" w:cs="Traditional Arabic" w:hint="cs"/>
          <w:b/>
          <w:bCs/>
          <w:sz w:val="32"/>
          <w:szCs w:val="32"/>
          <w:rtl/>
        </w:rPr>
        <w:t>ف</w:t>
      </w:r>
      <w:r w:rsidRPr="00EB7F8E">
        <w:rPr>
          <w:rFonts w:ascii="Traditional Arabic" w:hAnsi="Traditional Arabic" w:cs="Traditional Arabic"/>
          <w:b/>
          <w:bCs/>
          <w:sz w:val="32"/>
          <w:szCs w:val="32"/>
          <w:rtl/>
        </w:rPr>
        <w:t>سيتم تبليغه وفق</w:t>
      </w:r>
      <w:r w:rsidRPr="00EB7F8E">
        <w:rPr>
          <w:rFonts w:ascii="Traditional Arabic" w:hAnsi="Traditional Arabic" w:cs="Traditional Arabic" w:hint="cs"/>
          <w:b/>
          <w:bCs/>
          <w:sz w:val="32"/>
          <w:szCs w:val="32"/>
          <w:rtl/>
        </w:rPr>
        <w:t>اً</w:t>
      </w:r>
      <w:r w:rsidRPr="00EB7F8E">
        <w:rPr>
          <w:rFonts w:ascii="Traditional Arabic" w:hAnsi="Traditional Arabic" w:cs="Traditional Arabic"/>
          <w:b/>
          <w:bCs/>
          <w:sz w:val="32"/>
          <w:szCs w:val="32"/>
          <w:rtl/>
        </w:rPr>
        <w:t xml:space="preserve"> للإجراءات النظامية</w:t>
      </w:r>
      <w:r w:rsidRPr="00EB7F8E">
        <w:rPr>
          <w:rFonts w:ascii="Traditional Arabic" w:hAnsi="Traditional Arabic" w:cs="Traditional Arabic" w:hint="cs"/>
          <w:b/>
          <w:bCs/>
          <w:sz w:val="32"/>
          <w:szCs w:val="32"/>
          <w:rtl/>
          <w:lang w:bidi="ar-EG"/>
        </w:rPr>
        <w:t>.</w:t>
      </w:r>
    </w:p>
    <w:p w:rsidR="00FE3643" w:rsidRPr="00EB7F8E" w:rsidRDefault="00FE3643" w:rsidP="00FE3643">
      <w:pPr>
        <w:pStyle w:val="a3"/>
        <w:bidi/>
        <w:spacing w:before="0" w:beforeAutospacing="0" w:afterAutospacing="0"/>
        <w:jc w:val="both"/>
        <w:rPr>
          <w:rFonts w:ascii="Traditional Arabic" w:hAnsi="Traditional Arabic" w:cs="Traditional Arabic"/>
          <w:b/>
          <w:bCs/>
          <w:sz w:val="32"/>
          <w:szCs w:val="32"/>
          <w:rtl/>
        </w:rPr>
      </w:pPr>
      <w:r w:rsidRPr="00EB7F8E">
        <w:rPr>
          <w:rFonts w:ascii="Traditional Arabic" w:hAnsi="Traditional Arabic" w:cs="Traditional Arabic" w:hint="cs"/>
          <w:b/>
          <w:bCs/>
          <w:sz w:val="32"/>
          <w:szCs w:val="32"/>
          <w:rtl/>
        </w:rPr>
        <w:t xml:space="preserve">والله الموفق، </w:t>
      </w:r>
      <w:r w:rsidRPr="00EB7F8E">
        <w:rPr>
          <w:rFonts w:ascii="Traditional Arabic" w:hAnsi="Traditional Arabic" w:cs="Traditional Arabic"/>
          <w:b/>
          <w:bCs/>
          <w:sz w:val="32"/>
          <w:szCs w:val="32"/>
          <w:rtl/>
        </w:rPr>
        <w:t xml:space="preserve">وصلى الله </w:t>
      </w:r>
      <w:r w:rsidRPr="00EB7F8E">
        <w:rPr>
          <w:rFonts w:ascii="Traditional Arabic" w:hAnsi="Traditional Arabic" w:cs="Traditional Arabic" w:hint="cs"/>
          <w:b/>
          <w:bCs/>
          <w:sz w:val="32"/>
          <w:szCs w:val="32"/>
          <w:rtl/>
        </w:rPr>
        <w:t xml:space="preserve">وسلم </w:t>
      </w:r>
      <w:r w:rsidRPr="00EB7F8E">
        <w:rPr>
          <w:rFonts w:ascii="Traditional Arabic" w:hAnsi="Traditional Arabic" w:cs="Traditional Arabic"/>
          <w:b/>
          <w:bCs/>
          <w:sz w:val="32"/>
          <w:szCs w:val="32"/>
          <w:rtl/>
        </w:rPr>
        <w:t>على نبينا محمد وعلى آله وصحبه أجمعين.</w:t>
      </w:r>
    </w:p>
    <w:p w:rsidR="00FE3643" w:rsidRPr="00EB7F8E" w:rsidRDefault="00FE3643" w:rsidP="00FE3643">
      <w:pPr>
        <w:pStyle w:val="a3"/>
        <w:bidi/>
        <w:spacing w:before="0" w:beforeAutospacing="0" w:afterAutospacing="0"/>
        <w:jc w:val="both"/>
        <w:rPr>
          <w:rFonts w:ascii="Traditional Arabic" w:hAnsi="Traditional Arabic" w:cs="Traditional Arabic"/>
          <w:sz w:val="32"/>
          <w:szCs w:val="32"/>
          <w:rtl/>
        </w:rPr>
      </w:pPr>
    </w:p>
    <w:p w:rsidR="00FE3643" w:rsidRPr="00EB7F8E" w:rsidRDefault="00FE3643" w:rsidP="00FE3643">
      <w:pPr>
        <w:pStyle w:val="a3"/>
        <w:bidi/>
        <w:spacing w:before="0" w:beforeAutospacing="0" w:afterAutospacing="0"/>
        <w:jc w:val="both"/>
        <w:rPr>
          <w:rFonts w:ascii="Traditional Arabic" w:hAnsi="Traditional Arabic" w:cs="Traditional Arabic"/>
          <w:b/>
          <w:bCs/>
          <w:sz w:val="32"/>
          <w:szCs w:val="32"/>
        </w:rPr>
      </w:pPr>
      <w:r w:rsidRPr="00EB7F8E">
        <w:rPr>
          <w:rFonts w:ascii="Traditional Arabic" w:hAnsi="Traditional Arabic" w:cs="Traditional Arabic"/>
          <w:b/>
          <w:bCs/>
          <w:sz w:val="32"/>
          <w:szCs w:val="32"/>
          <w:rtl/>
        </w:rPr>
        <w:t>حكم محكمة الاستئناف</w:t>
      </w:r>
      <w:r w:rsidRPr="00EB7F8E">
        <w:rPr>
          <w:rFonts w:ascii="Traditional Arabic" w:hAnsi="Traditional Arabic" w:cs="Traditional Arabic" w:hint="cs"/>
          <w:b/>
          <w:bCs/>
          <w:sz w:val="32"/>
          <w:szCs w:val="32"/>
          <w:rtl/>
        </w:rPr>
        <w:t>:</w:t>
      </w:r>
    </w:p>
    <w:p w:rsidR="00FE3643" w:rsidRPr="00EB7F8E" w:rsidRDefault="00FE3643" w:rsidP="00FE3643">
      <w:r w:rsidRPr="00EB7F8E">
        <w:rPr>
          <w:rFonts w:ascii="Traditional Arabic" w:hAnsi="Traditional Arabic" w:cs="Traditional Arabic"/>
          <w:b/>
          <w:bCs/>
          <w:sz w:val="32"/>
          <w:szCs w:val="32"/>
          <w:rtl/>
        </w:rPr>
        <w:t>حكمت المحكمة بتأييد الحكم فيما انتهى إليه من قضاء.</w:t>
      </w:r>
    </w:p>
    <w:p w:rsidR="00FE3643" w:rsidRDefault="00FE3643">
      <w:pPr>
        <w:bidi w:val="0"/>
        <w:rPr>
          <w:rtl/>
        </w:rPr>
      </w:pPr>
      <w:r>
        <w:rPr>
          <w:rtl/>
        </w:rPr>
        <w:br w:type="page"/>
      </w:r>
    </w:p>
    <w:p w:rsidR="00FE3643" w:rsidRPr="00510A84" w:rsidRDefault="00FE3643" w:rsidP="00510A84">
      <w:pPr>
        <w:jc w:val="center"/>
        <w:rPr>
          <w:b/>
          <w:bCs/>
          <w:sz w:val="96"/>
          <w:szCs w:val="96"/>
          <w:rtl/>
        </w:rPr>
      </w:pPr>
      <w:r w:rsidRPr="00510A84">
        <w:rPr>
          <w:rFonts w:hint="cs"/>
          <w:b/>
          <w:bCs/>
          <w:sz w:val="96"/>
          <w:szCs w:val="96"/>
          <w:rtl/>
        </w:rPr>
        <w:lastRenderedPageBreak/>
        <w:t>مكاتب تجارية</w:t>
      </w:r>
    </w:p>
    <w:p w:rsidR="00FE3643" w:rsidRDefault="00FE3643">
      <w:pPr>
        <w:bidi w:val="0"/>
        <w:rPr>
          <w:rtl/>
        </w:rPr>
      </w:pPr>
      <w:r>
        <w:rPr>
          <w:rtl/>
        </w:rPr>
        <w:br w:type="page"/>
      </w:r>
    </w:p>
    <w:p w:rsidR="00FE3643" w:rsidRPr="00C101F1" w:rsidRDefault="00FE3643" w:rsidP="00FE3643">
      <w:pPr>
        <w:autoSpaceDE w:val="0"/>
        <w:autoSpaceDN w:val="0"/>
        <w:adjustRightInd w:val="0"/>
        <w:jc w:val="both"/>
        <w:rPr>
          <w:rFonts w:ascii="Traditional Arabic" w:hAnsi="Traditional Arabic" w:cs="Traditional Arabic"/>
          <w:b/>
          <w:bCs/>
          <w:sz w:val="32"/>
          <w:szCs w:val="32"/>
          <w:rtl/>
        </w:rPr>
      </w:pPr>
      <w:r w:rsidRPr="00C101F1">
        <w:rPr>
          <w:rFonts w:ascii="Traditional Arabic" w:hAnsi="Traditional Arabic" w:cs="Traditional Arabic" w:hint="cs"/>
          <w:b/>
          <w:bCs/>
          <w:sz w:val="32"/>
          <w:szCs w:val="32"/>
          <w:rtl/>
        </w:rPr>
        <w:lastRenderedPageBreak/>
        <w:t>رقم القضية في المحكمة الإدارية 5360/1/ق لعام 1436هـ</w:t>
      </w:r>
    </w:p>
    <w:p w:rsidR="00FE3643" w:rsidRPr="00C101F1" w:rsidRDefault="00FE3643" w:rsidP="00FE3643">
      <w:pPr>
        <w:autoSpaceDE w:val="0"/>
        <w:autoSpaceDN w:val="0"/>
        <w:adjustRightInd w:val="0"/>
        <w:jc w:val="both"/>
        <w:rPr>
          <w:rFonts w:ascii="Traditional Arabic" w:hAnsi="Traditional Arabic" w:cs="Traditional Arabic"/>
          <w:b/>
          <w:bCs/>
          <w:sz w:val="32"/>
          <w:szCs w:val="32"/>
          <w:rtl/>
        </w:rPr>
      </w:pPr>
      <w:r w:rsidRPr="00C101F1">
        <w:rPr>
          <w:rFonts w:ascii="Traditional Arabic" w:hAnsi="Traditional Arabic" w:cs="Traditional Arabic" w:hint="cs"/>
          <w:b/>
          <w:bCs/>
          <w:sz w:val="32"/>
          <w:szCs w:val="32"/>
          <w:rtl/>
        </w:rPr>
        <w:t>رقم القضية في محكمة الاستئناف الإدارية 1628 لعام 1438هـ</w:t>
      </w:r>
    </w:p>
    <w:p w:rsidR="00FE3643" w:rsidRPr="00C101F1" w:rsidRDefault="00FE3643" w:rsidP="00FE3643">
      <w:pPr>
        <w:autoSpaceDE w:val="0"/>
        <w:autoSpaceDN w:val="0"/>
        <w:adjustRightInd w:val="0"/>
        <w:jc w:val="both"/>
        <w:rPr>
          <w:rFonts w:ascii="Traditional Arabic" w:hAnsi="Traditional Arabic" w:cs="Traditional Arabic"/>
          <w:b/>
          <w:bCs/>
          <w:sz w:val="32"/>
          <w:szCs w:val="32"/>
        </w:rPr>
      </w:pPr>
      <w:r w:rsidRPr="00C101F1">
        <w:rPr>
          <w:rFonts w:ascii="Traditional Arabic" w:hAnsi="Traditional Arabic" w:cs="Traditional Arabic" w:hint="cs"/>
          <w:b/>
          <w:bCs/>
          <w:sz w:val="32"/>
          <w:szCs w:val="32"/>
          <w:rtl/>
        </w:rPr>
        <w:t>تاريخ الجلسة 12/4/1438هـ</w:t>
      </w:r>
    </w:p>
    <w:p w:rsidR="00FE3643" w:rsidRPr="00C101F1" w:rsidRDefault="00FE3643" w:rsidP="00FE3643">
      <w:pPr>
        <w:autoSpaceDE w:val="0"/>
        <w:autoSpaceDN w:val="0"/>
        <w:adjustRightInd w:val="0"/>
        <w:spacing w:after="100"/>
        <w:ind w:firstLine="566"/>
        <w:jc w:val="center"/>
        <w:rPr>
          <w:rFonts w:ascii="Traditional Arabic" w:hAnsi="Traditional Arabic" w:cs="Traditional Arabic"/>
          <w:b/>
          <w:bCs/>
          <w:sz w:val="32"/>
          <w:szCs w:val="32"/>
          <w:rtl/>
        </w:rPr>
      </w:pPr>
      <w:r w:rsidRPr="00C101F1">
        <w:rPr>
          <w:rFonts w:ascii="Traditional Arabic" w:hAnsi="Traditional Arabic" w:cs="Traditional Arabic" w:hint="cs"/>
          <w:b/>
          <w:bCs/>
          <w:sz w:val="32"/>
          <w:szCs w:val="32"/>
          <w:rtl/>
        </w:rPr>
        <w:t>الموضوعات</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tl/>
          <w:lang w:bidi="ar-EG"/>
        </w:rPr>
      </w:pPr>
      <w:r w:rsidRPr="00C101F1">
        <w:rPr>
          <w:rFonts w:ascii="Traditional Arabic" w:hAnsi="Traditional Arabic" w:cs="Traditional Arabic"/>
          <w:b/>
          <w:bCs/>
          <w:sz w:val="32"/>
          <w:szCs w:val="32"/>
          <w:rtl/>
        </w:rPr>
        <w:t>مكاتب تجارية - تخليص جمركي - فواتير استلام - سندات شحن -</w:t>
      </w:r>
      <w:r w:rsidRPr="00C101F1">
        <w:rPr>
          <w:rFonts w:ascii="Traditional Arabic" w:hAnsi="Traditional Arabic" w:cs="Traditional Arabic" w:hint="cs"/>
          <w:b/>
          <w:bCs/>
          <w:sz w:val="32"/>
          <w:szCs w:val="32"/>
          <w:rtl/>
        </w:rPr>
        <w:t xml:space="preserve"> التزامات عقدية -</w:t>
      </w:r>
      <w:r w:rsidRPr="00C101F1">
        <w:rPr>
          <w:rFonts w:ascii="Traditional Arabic" w:hAnsi="Traditional Arabic" w:cs="Traditional Arabic"/>
          <w:b/>
          <w:bCs/>
          <w:sz w:val="32"/>
          <w:szCs w:val="32"/>
          <w:rtl/>
        </w:rPr>
        <w:t xml:space="preserve"> إخلال بالالتزامات العقدية</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 xml:space="preserve"> إقرار</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 xml:space="preserve"> إقرار ضمني - تعو</w:t>
      </w:r>
      <w:r w:rsidRPr="00C101F1">
        <w:rPr>
          <w:rFonts w:ascii="Traditional Arabic" w:hAnsi="Traditional Arabic" w:cs="Traditional Arabic" w:hint="cs"/>
          <w:b/>
          <w:bCs/>
          <w:sz w:val="32"/>
          <w:szCs w:val="32"/>
          <w:rtl/>
        </w:rPr>
        <w:t>ي</w:t>
      </w:r>
      <w:r w:rsidRPr="00C101F1">
        <w:rPr>
          <w:rFonts w:ascii="Traditional Arabic" w:hAnsi="Traditional Arabic" w:cs="Traditional Arabic"/>
          <w:b/>
          <w:bCs/>
          <w:sz w:val="32"/>
          <w:szCs w:val="32"/>
          <w:rtl/>
        </w:rPr>
        <w:t xml:space="preserve">ض - ضرر </w:t>
      </w:r>
      <w:r w:rsidRPr="00C101F1">
        <w:rPr>
          <w:rFonts w:ascii="Traditional Arabic" w:hAnsi="Traditional Arabic" w:cs="Traditional Arabic" w:hint="cs"/>
          <w:b/>
          <w:bCs/>
          <w:sz w:val="32"/>
          <w:szCs w:val="32"/>
          <w:rtl/>
        </w:rPr>
        <w:t>-</w:t>
      </w:r>
      <w:r w:rsidRPr="00C101F1">
        <w:rPr>
          <w:rFonts w:ascii="Traditional Arabic" w:hAnsi="Traditional Arabic" w:cs="Traditional Arabic"/>
          <w:b/>
          <w:bCs/>
          <w:sz w:val="32"/>
          <w:szCs w:val="32"/>
          <w:rtl/>
        </w:rPr>
        <w:t xml:space="preserve"> تلف بضاعة - الأصل سلامة المبيع - انتفاء بينة</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 xml:space="preserve"> حكم غيابي - مصادقة على الحكم الغياب</w:t>
      </w:r>
      <w:r w:rsidRPr="00C101F1">
        <w:rPr>
          <w:rFonts w:ascii="Traditional Arabic" w:hAnsi="Traditional Arabic" w:cs="Traditional Arabic" w:hint="cs"/>
          <w:b/>
          <w:bCs/>
          <w:sz w:val="32"/>
          <w:szCs w:val="32"/>
          <w:rtl/>
        </w:rPr>
        <w:t>ي</w:t>
      </w:r>
      <w:r w:rsidRPr="00C101F1">
        <w:rPr>
          <w:rFonts w:ascii="Traditional Arabic" w:hAnsi="Traditional Arabic" w:cs="Traditional Arabic"/>
          <w:b/>
          <w:bCs/>
          <w:sz w:val="32"/>
          <w:szCs w:val="32"/>
          <w:rtl/>
        </w:rPr>
        <w:t xml:space="preserve"> </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حق إقامة دعوى مستقلة</w:t>
      </w:r>
      <w:r w:rsidRPr="00C101F1">
        <w:rPr>
          <w:rFonts w:ascii="Traditional Arabic" w:hAnsi="Traditional Arabic" w:cs="Traditional Arabic" w:hint="cs"/>
          <w:b/>
          <w:bCs/>
          <w:sz w:val="32"/>
          <w:szCs w:val="32"/>
          <w:rtl/>
          <w:lang w:bidi="ar-EG"/>
        </w:rPr>
        <w:t>.</w:t>
      </w:r>
    </w:p>
    <w:p w:rsidR="00FE3643" w:rsidRPr="00C101F1" w:rsidRDefault="00FE3643" w:rsidP="00FE3643">
      <w:pPr>
        <w:pStyle w:val="a3"/>
        <w:bidi/>
        <w:spacing w:before="0" w:beforeAutospacing="0" w:afterAutospacing="0"/>
        <w:jc w:val="both"/>
        <w:rPr>
          <w:rFonts w:ascii="Traditional Arabic" w:hAnsi="Traditional Arabic" w:cs="Traditional Arabic"/>
          <w:sz w:val="32"/>
          <w:szCs w:val="32"/>
          <w:rtl/>
        </w:rPr>
      </w:pPr>
      <w:r w:rsidRPr="00C101F1">
        <w:rPr>
          <w:rFonts w:ascii="Traditional Arabic" w:hAnsi="Traditional Arabic" w:cs="Traditional Arabic"/>
          <w:sz w:val="32"/>
          <w:szCs w:val="32"/>
          <w:rtl/>
        </w:rPr>
        <w:t>مطال</w:t>
      </w:r>
      <w:r w:rsidRPr="00C101F1">
        <w:rPr>
          <w:rFonts w:ascii="Traditional Arabic" w:hAnsi="Traditional Arabic" w:cs="Traditional Arabic" w:hint="cs"/>
          <w:sz w:val="32"/>
          <w:szCs w:val="32"/>
          <w:rtl/>
          <w:lang w:bidi="ar-EG"/>
        </w:rPr>
        <w:t>ب</w:t>
      </w:r>
      <w:r w:rsidRPr="00C101F1">
        <w:rPr>
          <w:rFonts w:ascii="Traditional Arabic" w:hAnsi="Traditional Arabic" w:cs="Traditional Arabic"/>
          <w:sz w:val="32"/>
          <w:szCs w:val="32"/>
          <w:rtl/>
        </w:rPr>
        <w:t>ة المدعية إلزام المدعى عليها بسداد ما تبقى من قيمة التخليص الجمركي</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w:t>
      </w:r>
      <w:r w:rsidRPr="00C101F1">
        <w:rPr>
          <w:rFonts w:ascii="Traditional Arabic" w:hAnsi="Traditional Arabic" w:cs="Traditional Arabic" w:hint="cs"/>
          <w:sz w:val="32"/>
          <w:szCs w:val="32"/>
          <w:rtl/>
        </w:rPr>
        <w:t xml:space="preserve"> سند</w:t>
      </w:r>
      <w:r w:rsidRPr="00C101F1">
        <w:rPr>
          <w:rFonts w:ascii="Traditional Arabic" w:hAnsi="Traditional Arabic" w:cs="Traditional Arabic"/>
          <w:sz w:val="32"/>
          <w:szCs w:val="32"/>
          <w:rtl/>
        </w:rPr>
        <w:t xml:space="preserve"> المدعية لإثبات دعواها نسخة من فواتير استلام البضاعة من قبل المدعى عليها، وسندات إشعار </w:t>
      </w:r>
      <w:r w:rsidRPr="00C101F1">
        <w:rPr>
          <w:rFonts w:ascii="Traditional Arabic" w:hAnsi="Traditional Arabic" w:cs="Traditional Arabic" w:hint="cs"/>
          <w:sz w:val="32"/>
          <w:szCs w:val="32"/>
          <w:rtl/>
        </w:rPr>
        <w:t>ال</w:t>
      </w:r>
      <w:r w:rsidRPr="00C101F1">
        <w:rPr>
          <w:rFonts w:ascii="Traditional Arabic" w:hAnsi="Traditional Arabic" w:cs="Traditional Arabic"/>
          <w:sz w:val="32"/>
          <w:szCs w:val="32"/>
          <w:rtl/>
        </w:rPr>
        <w:t>شحن - صدور حکم</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 xml:space="preserve">غيابي بإلزام المدعى عليها بدفع </w:t>
      </w:r>
      <w:r w:rsidRPr="00C101F1">
        <w:rPr>
          <w:rFonts w:ascii="Traditional Arabic" w:hAnsi="Traditional Arabic" w:cs="Traditional Arabic" w:hint="cs"/>
          <w:sz w:val="32"/>
          <w:szCs w:val="32"/>
          <w:rtl/>
        </w:rPr>
        <w:t>م</w:t>
      </w:r>
      <w:r w:rsidRPr="00C101F1">
        <w:rPr>
          <w:rFonts w:ascii="Traditional Arabic" w:hAnsi="Traditional Arabic" w:cs="Traditional Arabic"/>
          <w:sz w:val="32"/>
          <w:szCs w:val="32"/>
          <w:rtl/>
        </w:rPr>
        <w:t>بلغ المطالبة للمدعية - اعتراض المدعى عليها على الحكم الغيابي خلال المدة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النظامية - إقرار المدعى عليها بصحة المطالبة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وعدم إنكارها لصحة الفواتير وسندات الشحن</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w:t>
      </w:r>
      <w:r w:rsidRPr="00C101F1">
        <w:rPr>
          <w:rFonts w:ascii="Traditional Arabic" w:hAnsi="Traditional Arabic" w:cs="Traditional Arabic" w:hint="cs"/>
          <w:sz w:val="32"/>
          <w:szCs w:val="32"/>
          <w:rtl/>
        </w:rPr>
        <w:t xml:space="preserve"> دعوى المدعى عليها أن </w:t>
      </w:r>
      <w:r w:rsidRPr="00C101F1">
        <w:rPr>
          <w:rFonts w:ascii="Traditional Arabic" w:hAnsi="Traditional Arabic" w:cs="Traditional Arabic"/>
          <w:sz w:val="32"/>
          <w:szCs w:val="32"/>
          <w:rtl/>
        </w:rPr>
        <w:t>التوقف عن سداد المبالغ المتبقية</w:t>
      </w:r>
      <w:r w:rsidRPr="00C101F1">
        <w:rPr>
          <w:rFonts w:ascii="Traditional Arabic" w:hAnsi="Traditional Arabic" w:cs="Traditional Arabic" w:hint="cs"/>
          <w:sz w:val="32"/>
          <w:szCs w:val="32"/>
          <w:rtl/>
        </w:rPr>
        <w:t xml:space="preserve"> يعود</w:t>
      </w:r>
      <w:r w:rsidRPr="00C101F1">
        <w:rPr>
          <w:rFonts w:ascii="Traditional Arabic" w:hAnsi="Traditional Arabic" w:cs="Traditional Arabic"/>
          <w:sz w:val="32"/>
          <w:szCs w:val="32"/>
          <w:rtl/>
        </w:rPr>
        <w:t xml:space="preserve"> إلى إخلال المدعية بالتزامها تجاه حفظ البضاعة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ما أدى إلى ضرر البضاعة وتلفها - عدم إثبات المدعى عليها ما تدعيه من حدوث ضرر للبضاعة محل التخليص الجمركي،</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ومسؤولية المدعية عن ذلك</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مما يظهر معه إقرار المدعى عليها</w:t>
      </w:r>
      <w:r w:rsidRPr="00C101F1">
        <w:rPr>
          <w:rFonts w:ascii="Traditional Arabic" w:hAnsi="Traditional Arabic" w:cs="Traditional Arabic" w:hint="cs"/>
          <w:sz w:val="32"/>
          <w:szCs w:val="32"/>
          <w:rtl/>
        </w:rPr>
        <w:t xml:space="preserve"> ضمنياً</w:t>
      </w:r>
      <w:r w:rsidRPr="00C101F1">
        <w:rPr>
          <w:rFonts w:ascii="Traditional Arabic" w:hAnsi="Traditional Arabic" w:cs="Traditional Arabic"/>
          <w:sz w:val="32"/>
          <w:szCs w:val="32"/>
          <w:rtl/>
        </w:rPr>
        <w:t xml:space="preserve"> بصحة المطالبة - الأصل سلامة البضاعة ما لم يقم دليل بخلاف ذلك - ثبوت حق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في إقامة دعوى مستقلة للمطالبة بالتعويضات عن الأضرار الحاصلة التي تدعيها وفق الاتفاق المبرم مع المدعية - أثر ذلك: المصادقة على</w:t>
      </w:r>
      <w:r w:rsidRPr="00C101F1">
        <w:rPr>
          <w:rFonts w:ascii="Traditional Arabic" w:hAnsi="Traditional Arabic" w:cs="Traditional Arabic"/>
          <w:sz w:val="32"/>
          <w:szCs w:val="32"/>
        </w:rPr>
        <w:t xml:space="preserve"> </w:t>
      </w:r>
      <w:r w:rsidRPr="00C101F1">
        <w:rPr>
          <w:rFonts w:ascii="Traditional Arabic" w:hAnsi="Traditional Arabic" w:cs="Traditional Arabic"/>
          <w:sz w:val="32"/>
          <w:szCs w:val="32"/>
          <w:rtl/>
        </w:rPr>
        <w:t>الحكم الغيابي</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w:t>
      </w:r>
      <w:r w:rsidRPr="00C101F1">
        <w:rPr>
          <w:rFonts w:ascii="Traditional Arabic" w:hAnsi="Traditional Arabic" w:cs="Traditional Arabic" w:hint="cs"/>
          <w:sz w:val="32"/>
          <w:szCs w:val="32"/>
          <w:rtl/>
        </w:rPr>
        <w:t>ذلك</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ب</w:t>
      </w:r>
      <w:r w:rsidRPr="00C101F1">
        <w:rPr>
          <w:rFonts w:ascii="Traditional Arabic" w:hAnsi="Traditional Arabic" w:cs="Traditional Arabic"/>
          <w:sz w:val="32"/>
          <w:szCs w:val="32"/>
          <w:rtl/>
        </w:rPr>
        <w:t xml:space="preserve">إلزام المدعى عليها </w:t>
      </w:r>
      <w:r w:rsidRPr="00C101F1">
        <w:rPr>
          <w:rFonts w:ascii="Traditional Arabic" w:hAnsi="Traditional Arabic" w:cs="Traditional Arabic" w:hint="cs"/>
          <w:sz w:val="32"/>
          <w:szCs w:val="32"/>
          <w:rtl/>
        </w:rPr>
        <w:t xml:space="preserve">بدفع مبلغ المطالبة </w:t>
      </w:r>
    </w:p>
    <w:p w:rsidR="00FE3643" w:rsidRPr="00C101F1" w:rsidRDefault="00FE3643" w:rsidP="00FE3643">
      <w:pPr>
        <w:pStyle w:val="a3"/>
        <w:bidi/>
        <w:spacing w:before="0" w:beforeAutospacing="0" w:afterAutospacing="0"/>
        <w:ind w:firstLine="566"/>
        <w:jc w:val="center"/>
        <w:rPr>
          <w:rFonts w:ascii="Traditional Arabic" w:hAnsi="Traditional Arabic" w:cs="Traditional Arabic"/>
          <w:b/>
          <w:bCs/>
          <w:sz w:val="32"/>
          <w:szCs w:val="32"/>
          <w:rtl/>
          <w:lang w:bidi="ar-EG"/>
        </w:rPr>
      </w:pPr>
      <w:r w:rsidRPr="00C101F1">
        <w:rPr>
          <w:rFonts w:ascii="Traditional Arabic" w:hAnsi="Traditional Arabic" w:cs="Traditional Arabic"/>
          <w:b/>
          <w:bCs/>
          <w:sz w:val="32"/>
          <w:szCs w:val="32"/>
          <w:rtl/>
        </w:rPr>
        <w:t>مستند الحكم</w:t>
      </w:r>
    </w:p>
    <w:p w:rsidR="00FE3643" w:rsidRPr="00C101F1" w:rsidRDefault="00FE3643" w:rsidP="004925BA">
      <w:pPr>
        <w:pStyle w:val="a3"/>
        <w:numPr>
          <w:ilvl w:val="0"/>
          <w:numId w:val="99"/>
        </w:numPr>
        <w:bidi/>
        <w:spacing w:before="0" w:beforeAutospacing="0" w:afterAutospacing="0"/>
        <w:jc w:val="both"/>
        <w:rPr>
          <w:rFonts w:ascii="Traditional Arabic" w:hAnsi="Traditional Arabic" w:cs="Traditional Arabic"/>
          <w:sz w:val="32"/>
          <w:szCs w:val="32"/>
          <w:lang w:bidi="ar-EG"/>
        </w:rPr>
      </w:pPr>
      <w:r w:rsidRPr="00C101F1">
        <w:rPr>
          <w:rFonts w:ascii="Traditional Arabic" w:hAnsi="Traditional Arabic" w:cs="Traditional Arabic"/>
          <w:sz w:val="32"/>
          <w:szCs w:val="32"/>
          <w:rtl/>
        </w:rPr>
        <w:t xml:space="preserve">المادتان </w:t>
      </w:r>
      <w:r w:rsidRPr="00C101F1">
        <w:rPr>
          <w:rFonts w:ascii="Traditional Arabic" w:hAnsi="Traditional Arabic" w:cs="Traditional Arabic" w:hint="cs"/>
          <w:sz w:val="32"/>
          <w:szCs w:val="32"/>
          <w:rtl/>
          <w:lang w:bidi="ar-EG"/>
        </w:rPr>
        <w:t xml:space="preserve">(531، 533) </w:t>
      </w:r>
      <w:r w:rsidRPr="00C101F1">
        <w:rPr>
          <w:rFonts w:ascii="Traditional Arabic" w:hAnsi="Traditional Arabic" w:cs="Traditional Arabic"/>
          <w:sz w:val="32"/>
          <w:szCs w:val="32"/>
          <w:rtl/>
        </w:rPr>
        <w:t>من نظام المحكمة التجارية الصادر بال</w:t>
      </w:r>
      <w:r w:rsidRPr="00C101F1">
        <w:rPr>
          <w:rFonts w:ascii="Traditional Arabic" w:hAnsi="Traditional Arabic" w:cs="Traditional Arabic" w:hint="cs"/>
          <w:sz w:val="32"/>
          <w:szCs w:val="32"/>
          <w:rtl/>
        </w:rPr>
        <w:t>أمر</w:t>
      </w:r>
      <w:r w:rsidRPr="00C101F1">
        <w:rPr>
          <w:rFonts w:ascii="Traditional Arabic" w:hAnsi="Traditional Arabic" w:cs="Traditional Arabic"/>
          <w:sz w:val="32"/>
          <w:szCs w:val="32"/>
          <w:rtl/>
        </w:rPr>
        <w:t xml:space="preserve"> الملكي رقم (م/</w:t>
      </w:r>
      <w:r w:rsidRPr="00C101F1">
        <w:rPr>
          <w:rFonts w:ascii="Traditional Arabic" w:hAnsi="Traditional Arabic" w:cs="Traditional Arabic"/>
          <w:sz w:val="32"/>
          <w:szCs w:val="32"/>
          <w:rtl/>
          <w:lang w:bidi="fa-IR"/>
        </w:rPr>
        <w:t xml:space="preserve">۳۲) </w:t>
      </w:r>
      <w:r w:rsidRPr="00C101F1">
        <w:rPr>
          <w:rFonts w:ascii="Traditional Arabic" w:hAnsi="Traditional Arabic" w:cs="Traditional Arabic"/>
          <w:sz w:val="32"/>
          <w:szCs w:val="32"/>
          <w:rtl/>
        </w:rPr>
        <w:t>بتاريخ</w:t>
      </w:r>
      <w:r w:rsidRPr="00C101F1">
        <w:rPr>
          <w:rFonts w:ascii="Traditional Arabic" w:hAnsi="Traditional Arabic" w:cs="Traditional Arabic" w:hint="cs"/>
          <w:sz w:val="32"/>
          <w:szCs w:val="32"/>
          <w:rtl/>
          <w:lang w:bidi="ar-EG"/>
        </w:rPr>
        <w:t xml:space="preserve"> 15/1/1350هـ.</w:t>
      </w:r>
    </w:p>
    <w:p w:rsidR="00FE3643" w:rsidRPr="00C101F1" w:rsidRDefault="00FE3643" w:rsidP="00FE3643">
      <w:pPr>
        <w:pStyle w:val="a3"/>
        <w:bidi/>
        <w:spacing w:before="0" w:beforeAutospacing="0" w:afterAutospacing="0"/>
        <w:ind w:firstLine="566"/>
        <w:jc w:val="center"/>
        <w:rPr>
          <w:rFonts w:ascii="Traditional Arabic" w:hAnsi="Traditional Arabic" w:cs="Traditional Arabic"/>
          <w:b/>
          <w:bCs/>
          <w:sz w:val="32"/>
          <w:szCs w:val="32"/>
          <w:lang w:bidi="ar-EG"/>
        </w:rPr>
      </w:pPr>
      <w:r w:rsidRPr="00C101F1">
        <w:rPr>
          <w:rFonts w:ascii="Traditional Arabic" w:hAnsi="Traditional Arabic" w:cs="Traditional Arabic" w:hint="cs"/>
          <w:b/>
          <w:bCs/>
          <w:sz w:val="32"/>
          <w:szCs w:val="32"/>
          <w:rtl/>
          <w:lang w:bidi="ar-EG"/>
        </w:rPr>
        <w:t>الوقائع</w:t>
      </w:r>
    </w:p>
    <w:p w:rsidR="00FE3643" w:rsidRPr="00C101F1" w:rsidRDefault="00FE3643" w:rsidP="00FE3643">
      <w:pPr>
        <w:pStyle w:val="a3"/>
        <w:bidi/>
        <w:spacing w:before="0" w:beforeAutospacing="0" w:afterAutospacing="0"/>
        <w:jc w:val="both"/>
        <w:rPr>
          <w:rFonts w:ascii="Traditional Arabic" w:hAnsi="Traditional Arabic" w:cs="Traditional Arabic"/>
          <w:sz w:val="32"/>
          <w:szCs w:val="32"/>
          <w:rtl/>
          <w:lang w:bidi="ar-EG"/>
        </w:rPr>
      </w:pPr>
      <w:r w:rsidRPr="00C101F1">
        <w:rPr>
          <w:rFonts w:ascii="Traditional Arabic" w:hAnsi="Traditional Arabic" w:cs="Traditional Arabic"/>
          <w:sz w:val="32"/>
          <w:szCs w:val="32"/>
          <w:rtl/>
        </w:rPr>
        <w:t xml:space="preserve">تتلخص وقائع هذه الدعوى في أن المدعية وكالة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تقدمت للمحكمة الإدارية بالرياض بلائحة دعوی ضد المدعى عليها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وبالاطلاع عليها تبين أنها تتضمن أن المدعية تطالب المدعى عليها بدفع مبلغ وقدره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ستة الآف وثمانية وتسعون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قيمة تخليص جمركي، وبعد أن تم قيد أوراق </w:t>
      </w:r>
      <w:r w:rsidRPr="00C101F1">
        <w:rPr>
          <w:rFonts w:ascii="Traditional Arabic" w:hAnsi="Traditional Arabic" w:cs="Traditional Arabic" w:hint="cs"/>
          <w:sz w:val="32"/>
          <w:szCs w:val="32"/>
          <w:rtl/>
        </w:rPr>
        <w:t>ال</w:t>
      </w:r>
      <w:r w:rsidRPr="00C101F1">
        <w:rPr>
          <w:rFonts w:ascii="Traditional Arabic" w:hAnsi="Traditional Arabic" w:cs="Traditional Arabic"/>
          <w:sz w:val="32"/>
          <w:szCs w:val="32"/>
          <w:rtl/>
        </w:rPr>
        <w:t>قضية بالرقم الوارد في مستهل هذا الحكم أحيلت لهذه الدائرة بتاريخ</w:t>
      </w:r>
      <w:r w:rsidRPr="00C101F1">
        <w:rPr>
          <w:rFonts w:ascii="Traditional Arabic" w:hAnsi="Traditional Arabic" w:cs="Traditional Arabic" w:hint="cs"/>
          <w:sz w:val="32"/>
          <w:szCs w:val="32"/>
          <w:rtl/>
          <w:lang w:bidi="ar-EG"/>
        </w:rPr>
        <w:t xml:space="preserve"> 5/6/1436هـ، </w:t>
      </w:r>
      <w:r w:rsidRPr="00C101F1">
        <w:rPr>
          <w:rFonts w:ascii="Traditional Arabic" w:hAnsi="Traditional Arabic" w:cs="Traditional Arabic"/>
          <w:sz w:val="32"/>
          <w:szCs w:val="32"/>
          <w:rtl/>
        </w:rPr>
        <w:t>فباشرت نظرها على النحو المثبت في محاضر الضبط</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حيث</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حضرت بجلسة الخميس الموافق</w:t>
      </w:r>
      <w:r w:rsidRPr="00C101F1">
        <w:rPr>
          <w:rFonts w:ascii="Traditional Arabic" w:hAnsi="Traditional Arabic" w:cs="Traditional Arabic" w:hint="cs"/>
          <w:sz w:val="32"/>
          <w:szCs w:val="32"/>
          <w:rtl/>
          <w:lang w:bidi="ar-EG"/>
        </w:rPr>
        <w:t xml:space="preserve"> 4/7/1436هـ </w:t>
      </w:r>
      <w:r w:rsidRPr="00C101F1">
        <w:rPr>
          <w:rFonts w:ascii="Traditional Arabic" w:hAnsi="Traditional Arabic" w:cs="Traditional Arabic"/>
          <w:sz w:val="32"/>
          <w:szCs w:val="32"/>
          <w:rtl/>
        </w:rPr>
        <w:t xml:space="preserve">المدعية وكالة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 xml:space="preserve">كما حضر </w:t>
      </w:r>
      <w:r w:rsidRPr="00C101F1">
        <w:rPr>
          <w:rFonts w:ascii="Traditional Arabic" w:hAnsi="Traditional Arabic" w:cs="Traditional Arabic"/>
          <w:sz w:val="32"/>
          <w:szCs w:val="32"/>
          <w:rtl/>
        </w:rPr>
        <w:lastRenderedPageBreak/>
        <w:t xml:space="preserve">المدعى عليه وكالة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 xml:space="preserve">وفي الجلسة سألت الدائرة وكيلة المدعية عن دعواها فأفادت بأن موكلتها تطالب المدعى عليها بمبلغ وقدره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ستة آلاف وثمانية وتسعون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مقابل تخليص جمركي لبضاعة خاصة للمدعى عليها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وبعرض ذلك على وكيل المدعى عليها طلب صورة من لائحة الدعوى والمستندات كما طلب إمهاله للرد</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وبجلسة الخميس الموافق</w:t>
      </w:r>
      <w:r w:rsidRPr="00C101F1">
        <w:rPr>
          <w:rFonts w:ascii="Traditional Arabic" w:hAnsi="Traditional Arabic" w:cs="Traditional Arabic" w:hint="cs"/>
          <w:sz w:val="32"/>
          <w:szCs w:val="32"/>
          <w:rtl/>
          <w:lang w:bidi="ar-EG"/>
        </w:rPr>
        <w:t xml:space="preserve"> 10/8/1436هـ </w:t>
      </w:r>
      <w:r w:rsidRPr="00C101F1">
        <w:rPr>
          <w:rFonts w:ascii="Traditional Arabic" w:hAnsi="Traditional Arabic" w:cs="Traditional Arabic"/>
          <w:sz w:val="32"/>
          <w:szCs w:val="32"/>
          <w:rtl/>
        </w:rPr>
        <w:t xml:space="preserve">حضرت المدعية وكالة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 xml:space="preserve">كما حضر المدعى عليه وكالة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وقدم وكيل المدعى عليها مذكرة من صفحة واحدة تضمنت أن المدعية لم تقم ب</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تخاذ الإجراءات اللازمة لحماية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وحفظ بضاعة موكلته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وتقاعست في اتخاذ ما يحول دون وقوع أي تلف </w:t>
      </w:r>
      <w:r w:rsidRPr="00C101F1">
        <w:rPr>
          <w:rFonts w:ascii="Traditional Arabic" w:hAnsi="Traditional Arabic" w:cs="Traditional Arabic" w:hint="cs"/>
          <w:sz w:val="32"/>
          <w:szCs w:val="32"/>
          <w:rtl/>
        </w:rPr>
        <w:t>و</w:t>
      </w:r>
      <w:r w:rsidRPr="00C101F1">
        <w:rPr>
          <w:rFonts w:ascii="Traditional Arabic" w:hAnsi="Traditional Arabic" w:cs="Traditional Arabic"/>
          <w:sz w:val="32"/>
          <w:szCs w:val="32"/>
          <w:rtl/>
        </w:rPr>
        <w:t>أن موكلته فوجئت بعد وصول البضاعة بوجود تلف وتكسير في البضاعة نظر</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لوجودها داخل الساحة الجمركية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وسلمت صورة منها لوكيلة المدعية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w:t>
      </w:r>
      <w:r w:rsidRPr="00C101F1">
        <w:rPr>
          <w:rFonts w:ascii="Traditional Arabic" w:hAnsi="Traditional Arabic" w:cs="Traditional Arabic" w:hint="cs"/>
          <w:sz w:val="32"/>
          <w:szCs w:val="32"/>
          <w:rtl/>
        </w:rPr>
        <w:t>ب</w:t>
      </w:r>
      <w:r w:rsidRPr="00C101F1">
        <w:rPr>
          <w:rFonts w:ascii="Traditional Arabic" w:hAnsi="Traditional Arabic" w:cs="Traditional Arabic"/>
          <w:sz w:val="32"/>
          <w:szCs w:val="32"/>
          <w:rtl/>
        </w:rPr>
        <w:t>طلب الإجابة طلبت أجل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للرد</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w:t>
      </w:r>
      <w:r w:rsidRPr="00C101F1">
        <w:rPr>
          <w:rFonts w:ascii="Traditional Arabic" w:hAnsi="Traditional Arabic" w:cs="Traditional Arabic" w:hint="cs"/>
          <w:sz w:val="32"/>
          <w:szCs w:val="32"/>
          <w:rtl/>
        </w:rPr>
        <w:t>ب</w:t>
      </w:r>
      <w:r w:rsidRPr="00C101F1">
        <w:rPr>
          <w:rFonts w:ascii="Traditional Arabic" w:hAnsi="Traditional Arabic" w:cs="Traditional Arabic"/>
          <w:sz w:val="32"/>
          <w:szCs w:val="32"/>
          <w:rtl/>
        </w:rPr>
        <w:t>جلسة الثلاثاء الموافق</w:t>
      </w:r>
      <w:r w:rsidRPr="00C101F1">
        <w:rPr>
          <w:rFonts w:ascii="Traditional Arabic" w:hAnsi="Traditional Arabic" w:cs="Traditional Arabic" w:hint="cs"/>
          <w:sz w:val="32"/>
          <w:szCs w:val="32"/>
          <w:rtl/>
          <w:lang w:bidi="ar-EG"/>
        </w:rPr>
        <w:t xml:space="preserve"> 26/10/1436هـ </w:t>
      </w:r>
      <w:r w:rsidRPr="00C101F1">
        <w:rPr>
          <w:rFonts w:ascii="Traditional Arabic" w:hAnsi="Traditional Arabic" w:cs="Traditional Arabic"/>
          <w:sz w:val="32"/>
          <w:szCs w:val="32"/>
          <w:rtl/>
        </w:rPr>
        <w:t xml:space="preserve">حضرت المدعية وكالة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 xml:space="preserve">كما حضر المدعى عليه وكالة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وطلب المدعى عليه وكالة مهلة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w:t>
      </w:r>
      <w:r w:rsidRPr="00C101F1">
        <w:rPr>
          <w:rFonts w:ascii="Traditional Arabic" w:hAnsi="Traditional Arabic" w:cs="Traditional Arabic" w:hint="cs"/>
          <w:sz w:val="32"/>
          <w:szCs w:val="32"/>
          <w:rtl/>
        </w:rPr>
        <w:t>ب</w:t>
      </w:r>
      <w:r w:rsidRPr="00C101F1">
        <w:rPr>
          <w:rFonts w:ascii="Traditional Arabic" w:hAnsi="Traditional Arabic" w:cs="Traditional Arabic"/>
          <w:sz w:val="32"/>
          <w:szCs w:val="32"/>
          <w:rtl/>
        </w:rPr>
        <w:t>جلسة الثلاثاء الموافق</w:t>
      </w:r>
      <w:r w:rsidRPr="00C101F1">
        <w:rPr>
          <w:rFonts w:ascii="Traditional Arabic" w:hAnsi="Traditional Arabic" w:cs="Traditional Arabic" w:hint="cs"/>
          <w:sz w:val="32"/>
          <w:szCs w:val="32"/>
          <w:rtl/>
          <w:lang w:bidi="ar-EG"/>
        </w:rPr>
        <w:t xml:space="preserve"> 30/12/1436هـ </w:t>
      </w:r>
      <w:r w:rsidRPr="00C101F1">
        <w:rPr>
          <w:rFonts w:ascii="Traditional Arabic" w:hAnsi="Traditional Arabic" w:cs="Traditional Arabic"/>
          <w:sz w:val="32"/>
          <w:szCs w:val="32"/>
          <w:rtl/>
        </w:rPr>
        <w:t>قدم المدعى عليه وكالة مذكرة من صفحة واحدة تضمنت أن المدعية لم تقم بعملها بشأن بضاعة المدعى عليها للمحافظة عليها</w:t>
      </w:r>
      <w:r w:rsidRPr="00C101F1">
        <w:rPr>
          <w:rFonts w:ascii="Traditional Arabic" w:hAnsi="Traditional Arabic" w:cs="Traditional Arabic"/>
          <w:sz w:val="32"/>
          <w:szCs w:val="32"/>
        </w:rPr>
        <w:t xml:space="preserve"> </w:t>
      </w:r>
      <w:r w:rsidRPr="00C101F1">
        <w:rPr>
          <w:rFonts w:ascii="Traditional Arabic" w:hAnsi="Traditional Arabic" w:cs="Traditional Arabic"/>
          <w:sz w:val="32"/>
          <w:szCs w:val="32"/>
          <w:rtl/>
        </w:rPr>
        <w:t>من التلف وإعداد محضر لإثبات التلف والكسور، وباطلاع المدعية وكالة عليها طلبت مهلة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w:t>
      </w:r>
      <w:r w:rsidRPr="00C101F1">
        <w:rPr>
          <w:rFonts w:ascii="Traditional Arabic" w:hAnsi="Traditional Arabic" w:cs="Traditional Arabic" w:hint="cs"/>
          <w:sz w:val="32"/>
          <w:szCs w:val="32"/>
          <w:rtl/>
        </w:rPr>
        <w:t>ب</w:t>
      </w:r>
      <w:r w:rsidRPr="00C101F1">
        <w:rPr>
          <w:rFonts w:ascii="Traditional Arabic" w:hAnsi="Traditional Arabic" w:cs="Traditional Arabic"/>
          <w:sz w:val="32"/>
          <w:szCs w:val="32"/>
          <w:rtl/>
        </w:rPr>
        <w:t>جلسة الثلاثاء الموافق</w:t>
      </w:r>
      <w:r w:rsidRPr="00C101F1">
        <w:rPr>
          <w:rFonts w:ascii="Traditional Arabic" w:hAnsi="Traditional Arabic" w:cs="Traditional Arabic" w:hint="cs"/>
          <w:sz w:val="32"/>
          <w:szCs w:val="32"/>
          <w:rtl/>
          <w:lang w:bidi="ar-EG"/>
        </w:rPr>
        <w:t xml:space="preserve"> 26/2/1437هـ </w:t>
      </w:r>
      <w:r w:rsidRPr="00C101F1">
        <w:rPr>
          <w:rFonts w:ascii="Traditional Arabic" w:hAnsi="Traditional Arabic" w:cs="Traditional Arabic"/>
          <w:sz w:val="32"/>
          <w:szCs w:val="32"/>
          <w:rtl/>
        </w:rPr>
        <w:t>تبين عدم حضور من يمثل المدعى عليها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وقدمت المدعية وكالة نسخة من التفويض المبرم بين الطرفين وذكرت أنه يقوم مقام الاتفاقية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وبجلسة الثلاثاء الموافق</w:t>
      </w:r>
      <w:r w:rsidRPr="00C101F1">
        <w:rPr>
          <w:rFonts w:ascii="Traditional Arabic" w:hAnsi="Traditional Arabic" w:cs="Traditional Arabic" w:hint="cs"/>
          <w:sz w:val="32"/>
          <w:szCs w:val="32"/>
          <w:rtl/>
          <w:lang w:bidi="ar-EG"/>
        </w:rPr>
        <w:t xml:space="preserve"> 30/4/1437ه، </w:t>
      </w:r>
      <w:r w:rsidRPr="00C101F1">
        <w:rPr>
          <w:rFonts w:ascii="Traditional Arabic" w:hAnsi="Traditional Arabic" w:cs="Traditional Arabic"/>
          <w:sz w:val="32"/>
          <w:szCs w:val="32"/>
          <w:rtl/>
        </w:rPr>
        <w:t>ذكر الأطراف أنه لا جديد لديهما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w:t>
      </w:r>
      <w:r w:rsidRPr="00C101F1">
        <w:rPr>
          <w:rFonts w:ascii="Traditional Arabic" w:hAnsi="Traditional Arabic" w:cs="Traditional Arabic" w:hint="cs"/>
          <w:sz w:val="32"/>
          <w:szCs w:val="32"/>
          <w:rtl/>
        </w:rPr>
        <w:t>ب</w:t>
      </w:r>
      <w:r w:rsidRPr="00C101F1">
        <w:rPr>
          <w:rFonts w:ascii="Traditional Arabic" w:hAnsi="Traditional Arabic" w:cs="Traditional Arabic"/>
          <w:sz w:val="32"/>
          <w:szCs w:val="32"/>
          <w:rtl/>
        </w:rPr>
        <w:t>جلسة الخميس الموافق</w:t>
      </w:r>
      <w:r w:rsidRPr="00C101F1">
        <w:rPr>
          <w:rFonts w:ascii="Traditional Arabic" w:hAnsi="Traditional Arabic" w:cs="Traditional Arabic" w:hint="cs"/>
          <w:sz w:val="32"/>
          <w:szCs w:val="32"/>
          <w:rtl/>
          <w:lang w:bidi="ar-EG"/>
        </w:rPr>
        <w:t xml:space="preserve"> 22/6/1437هـ </w:t>
      </w:r>
      <w:r w:rsidRPr="00C101F1">
        <w:rPr>
          <w:rFonts w:ascii="Traditional Arabic" w:hAnsi="Traditional Arabic" w:cs="Traditional Arabic"/>
          <w:sz w:val="32"/>
          <w:szCs w:val="32"/>
          <w:rtl/>
        </w:rPr>
        <w:t>تبين عدم حضور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أو من يمثلها شرع</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ونظر</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لتغ</w:t>
      </w:r>
      <w:r w:rsidRPr="00C101F1">
        <w:rPr>
          <w:rFonts w:ascii="Traditional Arabic" w:hAnsi="Traditional Arabic" w:cs="Traditional Arabic" w:hint="cs"/>
          <w:sz w:val="32"/>
          <w:szCs w:val="32"/>
          <w:rtl/>
        </w:rPr>
        <w:t>ي</w:t>
      </w:r>
      <w:r w:rsidRPr="00C101F1">
        <w:rPr>
          <w:rFonts w:ascii="Traditional Arabic" w:hAnsi="Traditional Arabic" w:cs="Traditional Arabic"/>
          <w:sz w:val="32"/>
          <w:szCs w:val="32"/>
          <w:rtl/>
        </w:rPr>
        <w:t>ير تشكيل الدائرة تم سؤال المدعية عن دعواها فذكرت أنها وفق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ل</w:t>
      </w:r>
      <w:r w:rsidRPr="00C101F1">
        <w:rPr>
          <w:rFonts w:ascii="Traditional Arabic" w:hAnsi="Traditional Arabic" w:cs="Traditional Arabic"/>
          <w:sz w:val="32"/>
          <w:szCs w:val="32"/>
          <w:rtl/>
        </w:rPr>
        <w:t>ما ورد في لائحة الدعوى والمذكرات السابقة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ثم طلبت الدائرة من المدعية تقديم أصل الاتفاقية التي تمت بموجبها التخليص</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وما يثبت استلام المدعى عليها للبضاعة محل التخليص</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يوم الخميس الموافق</w:t>
      </w:r>
      <w:r w:rsidRPr="00C101F1">
        <w:rPr>
          <w:rFonts w:ascii="Traditional Arabic" w:hAnsi="Traditional Arabic" w:cs="Traditional Arabic" w:hint="cs"/>
          <w:sz w:val="32"/>
          <w:szCs w:val="32"/>
          <w:rtl/>
          <w:lang w:bidi="ar-EG"/>
        </w:rPr>
        <w:t xml:space="preserve"> 14/7/1437هـ ح</w:t>
      </w:r>
      <w:r w:rsidRPr="00C101F1">
        <w:rPr>
          <w:rFonts w:ascii="Traditional Arabic" w:hAnsi="Traditional Arabic" w:cs="Traditional Arabic"/>
          <w:sz w:val="32"/>
          <w:szCs w:val="32"/>
          <w:rtl/>
        </w:rPr>
        <w:t xml:space="preserve">ضر المدعى عليه وكالة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وتم إبلاغه بموعد جلسة الثلاثاء الموافق</w:t>
      </w:r>
      <w:r w:rsidRPr="00C101F1">
        <w:rPr>
          <w:rFonts w:ascii="Traditional Arabic" w:hAnsi="Traditional Arabic" w:cs="Traditional Arabic" w:hint="cs"/>
          <w:sz w:val="32"/>
          <w:szCs w:val="32"/>
          <w:rtl/>
          <w:lang w:bidi="ar-EG"/>
        </w:rPr>
        <w:t xml:space="preserve"> 9/9/1437هـ، </w:t>
      </w:r>
      <w:r w:rsidRPr="00C101F1">
        <w:rPr>
          <w:rFonts w:ascii="Traditional Arabic" w:hAnsi="Traditional Arabic" w:cs="Traditional Arabic"/>
          <w:sz w:val="32"/>
          <w:szCs w:val="32"/>
          <w:rtl/>
        </w:rPr>
        <w:t>الساعة</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hint="cs"/>
          <w:sz w:val="32"/>
          <w:szCs w:val="32"/>
          <w:rtl/>
          <w:lang w:bidi="ar-EG"/>
        </w:rPr>
        <w:t>1:00</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ظهر</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واستعد بالحضور، و</w:t>
      </w:r>
      <w:r w:rsidRPr="00C101F1">
        <w:rPr>
          <w:rFonts w:ascii="Traditional Arabic" w:hAnsi="Traditional Arabic" w:cs="Traditional Arabic" w:hint="cs"/>
          <w:sz w:val="32"/>
          <w:szCs w:val="32"/>
          <w:rtl/>
        </w:rPr>
        <w:t>ب</w:t>
      </w:r>
      <w:r w:rsidRPr="00C101F1">
        <w:rPr>
          <w:rFonts w:ascii="Traditional Arabic" w:hAnsi="Traditional Arabic" w:cs="Traditional Arabic"/>
          <w:sz w:val="32"/>
          <w:szCs w:val="32"/>
          <w:rtl/>
        </w:rPr>
        <w:t>جلسة الثلاثاء الموافق</w:t>
      </w:r>
      <w:r w:rsidRPr="00C101F1">
        <w:rPr>
          <w:rFonts w:ascii="Traditional Arabic" w:hAnsi="Traditional Arabic" w:cs="Traditional Arabic" w:hint="cs"/>
          <w:sz w:val="32"/>
          <w:szCs w:val="32"/>
          <w:rtl/>
          <w:lang w:bidi="ar-EG"/>
        </w:rPr>
        <w:t xml:space="preserve"> 9/9/1437هـ، </w:t>
      </w:r>
      <w:r w:rsidRPr="00C101F1">
        <w:rPr>
          <w:rFonts w:ascii="Traditional Arabic" w:hAnsi="Traditional Arabic" w:cs="Traditional Arabic"/>
          <w:sz w:val="32"/>
          <w:szCs w:val="32"/>
          <w:rtl/>
        </w:rPr>
        <w:t xml:space="preserve">حضرت المدعية وكالة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وتبين عدم حضور المدعى عليها أو من يمثلها شرع</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وطلبت الحاضرة السير في الدعوى والحكم فيها غيابي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حيث سبق لممثل المدعى عليها حضور أكثر من جلسة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كما أنه حضر بتاريخ</w:t>
      </w:r>
      <w:r w:rsidRPr="00C101F1">
        <w:rPr>
          <w:rFonts w:ascii="Traditional Arabic" w:hAnsi="Traditional Arabic" w:cs="Traditional Arabic" w:hint="cs"/>
          <w:sz w:val="32"/>
          <w:szCs w:val="32"/>
          <w:rtl/>
          <w:lang w:bidi="ar-EG"/>
        </w:rPr>
        <w:t xml:space="preserve"> 14/7/1437هـ، </w:t>
      </w:r>
      <w:r w:rsidRPr="00C101F1">
        <w:rPr>
          <w:rFonts w:ascii="Traditional Arabic" w:hAnsi="Traditional Arabic" w:cs="Traditional Arabic"/>
          <w:sz w:val="32"/>
          <w:szCs w:val="32"/>
          <w:rtl/>
        </w:rPr>
        <w:t>وتم إبلاغه بموعد جلسة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هذا اليوم</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وقدمت وكيل المدعية نسخة من فواتير الاستلام رقم (</w:t>
      </w:r>
      <w:r w:rsidRPr="00C101F1">
        <w:rPr>
          <w:rFonts w:ascii="Traditional Arabic" w:hAnsi="Traditional Arabic" w:cs="Traditional Arabic" w:hint="cs"/>
          <w:sz w:val="32"/>
          <w:szCs w:val="32"/>
          <w:rtl/>
          <w:lang w:bidi="ar-EG"/>
        </w:rPr>
        <w:t>44715)</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وتاريخ</w:t>
      </w:r>
      <w:r w:rsidRPr="00C101F1">
        <w:rPr>
          <w:rFonts w:ascii="Traditional Arabic" w:hAnsi="Traditional Arabic" w:cs="Traditional Arabic" w:hint="cs"/>
          <w:sz w:val="32"/>
          <w:szCs w:val="32"/>
          <w:rtl/>
          <w:lang w:bidi="ar-EG"/>
        </w:rPr>
        <w:t xml:space="preserve"> 13/5/2013م، </w:t>
      </w:r>
      <w:r w:rsidRPr="00C101F1">
        <w:rPr>
          <w:rFonts w:ascii="Traditional Arabic" w:hAnsi="Traditional Arabic" w:cs="Traditional Arabic"/>
          <w:sz w:val="32"/>
          <w:szCs w:val="32"/>
          <w:rtl/>
        </w:rPr>
        <w:t>ورقم</w:t>
      </w:r>
      <w:r w:rsidRPr="00C101F1">
        <w:rPr>
          <w:rFonts w:ascii="Traditional Arabic" w:hAnsi="Traditional Arabic" w:cs="Traditional Arabic" w:hint="cs"/>
          <w:sz w:val="32"/>
          <w:szCs w:val="32"/>
          <w:rtl/>
          <w:lang w:bidi="ar-EG"/>
        </w:rPr>
        <w:t xml:space="preserve"> (44595) </w:t>
      </w:r>
      <w:r w:rsidRPr="00C101F1">
        <w:rPr>
          <w:rFonts w:ascii="Traditional Arabic" w:hAnsi="Traditional Arabic" w:cs="Traditional Arabic"/>
          <w:sz w:val="32"/>
          <w:szCs w:val="32"/>
          <w:rtl/>
        </w:rPr>
        <w:t>وتاريخ</w:t>
      </w:r>
      <w:r w:rsidRPr="00C101F1">
        <w:rPr>
          <w:rFonts w:ascii="Traditional Arabic" w:hAnsi="Traditional Arabic" w:cs="Traditional Arabic" w:hint="cs"/>
          <w:sz w:val="32"/>
          <w:szCs w:val="32"/>
          <w:rtl/>
          <w:lang w:bidi="ar-EG"/>
        </w:rPr>
        <w:t xml:space="preserve"> 5/5/2013م </w:t>
      </w:r>
      <w:r w:rsidRPr="00C101F1">
        <w:rPr>
          <w:rFonts w:ascii="Traditional Arabic" w:hAnsi="Traditional Arabic" w:cs="Traditional Arabic"/>
          <w:sz w:val="32"/>
          <w:szCs w:val="32"/>
          <w:rtl/>
        </w:rPr>
        <w:t>مرفق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بها </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شعار الشحن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وذكرت الحاضرة أن المدعى عليها سددت جزء</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من المبلغ وتبقى المطالب به في هذه الدعوى، و</w:t>
      </w:r>
      <w:r w:rsidRPr="00C101F1">
        <w:rPr>
          <w:rFonts w:ascii="Traditional Arabic" w:hAnsi="Traditional Arabic" w:cs="Traditional Arabic" w:hint="cs"/>
          <w:sz w:val="32"/>
          <w:szCs w:val="32"/>
          <w:rtl/>
        </w:rPr>
        <w:t>ب</w:t>
      </w:r>
      <w:r w:rsidRPr="00C101F1">
        <w:rPr>
          <w:rFonts w:ascii="Traditional Arabic" w:hAnsi="Traditional Arabic" w:cs="Traditional Arabic"/>
          <w:sz w:val="32"/>
          <w:szCs w:val="32"/>
          <w:rtl/>
        </w:rPr>
        <w:t xml:space="preserve">ذات الجلسة أصدرت الدائرة حكمها الغيابي في القضية المتضمن إلزام المدعى عليها شركة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 xml:space="preserve">سجل تجاري رقم </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 xml:space="preserve">بأن تدفع للمدعية شركة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 xml:space="preserve">سجل تجاري رقم </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مبلغ</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قدره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ستة </w:t>
      </w:r>
      <w:r w:rsidRPr="00C101F1">
        <w:rPr>
          <w:rFonts w:ascii="Traditional Arabic" w:hAnsi="Traditional Arabic" w:cs="Traditional Arabic" w:hint="cs"/>
          <w:sz w:val="32"/>
          <w:szCs w:val="32"/>
          <w:rtl/>
        </w:rPr>
        <w:t>آ</w:t>
      </w:r>
      <w:r w:rsidRPr="00C101F1">
        <w:rPr>
          <w:rFonts w:ascii="Traditional Arabic" w:hAnsi="Traditional Arabic" w:cs="Traditional Arabic"/>
          <w:sz w:val="32"/>
          <w:szCs w:val="32"/>
          <w:rtl/>
        </w:rPr>
        <w:t>لاف وثمانية وتسعون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وللمحكوم عليها حق الاعتراض على الحكم خلال خمسة عشر يوم</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من تاريخ تبلغها بالحكم</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وبإعلانه قررت</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وكيلة المدعية القناعة به، وقد بنت الدائرة حكمها على أسباب</w:t>
      </w:r>
      <w:r w:rsidRPr="00C101F1">
        <w:rPr>
          <w:rFonts w:ascii="Traditional Arabic" w:hAnsi="Traditional Arabic" w:cs="Traditional Arabic"/>
          <w:sz w:val="32"/>
          <w:szCs w:val="32"/>
        </w:rPr>
        <w:t xml:space="preserve"> </w:t>
      </w:r>
      <w:r w:rsidRPr="00C101F1">
        <w:rPr>
          <w:rFonts w:ascii="Traditional Arabic" w:hAnsi="Traditional Arabic" w:cs="Traditional Arabic"/>
          <w:sz w:val="32"/>
          <w:szCs w:val="32"/>
          <w:rtl/>
        </w:rPr>
        <w:lastRenderedPageBreak/>
        <w:t xml:space="preserve">حاصلها: أن المدعية تطالب المدعى عليها بمبلغ وقدره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ستة </w:t>
      </w:r>
      <w:r w:rsidRPr="00C101F1">
        <w:rPr>
          <w:rFonts w:ascii="Traditional Arabic" w:hAnsi="Traditional Arabic" w:cs="Traditional Arabic" w:hint="cs"/>
          <w:sz w:val="32"/>
          <w:szCs w:val="32"/>
          <w:rtl/>
        </w:rPr>
        <w:t>آ</w:t>
      </w:r>
      <w:r w:rsidRPr="00C101F1">
        <w:rPr>
          <w:rFonts w:ascii="Traditional Arabic" w:hAnsi="Traditional Arabic" w:cs="Traditional Arabic"/>
          <w:sz w:val="32"/>
          <w:szCs w:val="32"/>
          <w:rtl/>
        </w:rPr>
        <w:t>لاف وثمانية وتسعون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قيمة تخليص جمركي فهي بهذه الصفة من اختصاص ديوان المظالم بهيئة قضا</w:t>
      </w:r>
      <w:r w:rsidRPr="00C101F1">
        <w:rPr>
          <w:rFonts w:ascii="Traditional Arabic" w:hAnsi="Traditional Arabic" w:cs="Traditional Arabic" w:hint="cs"/>
          <w:sz w:val="32"/>
          <w:szCs w:val="32"/>
          <w:rtl/>
        </w:rPr>
        <w:t>ئ</w:t>
      </w:r>
      <w:r w:rsidRPr="00C101F1">
        <w:rPr>
          <w:rFonts w:ascii="Traditional Arabic" w:hAnsi="Traditional Arabic" w:cs="Traditional Arabic"/>
          <w:sz w:val="32"/>
          <w:szCs w:val="32"/>
          <w:rtl/>
        </w:rPr>
        <w:t>ه التجاري وفق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للمادة (443) من نظام المحكمة التجارية التي نصت على</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القضايا التي يحال أمر النظر فيها إلى المحكمة التجارية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ويجري بالفعل بتها عن طريقها وضمن اختصاصها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ومنها كل ما يحدث بين التجار ومن لهم علاقة تجارية من مشاكل ومنازعات متولدة من أمور تجارية محضة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ووفق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لقرار مجلس الوزراء رقم </w:t>
      </w:r>
      <w:r w:rsidRPr="00C101F1">
        <w:rPr>
          <w:rFonts w:ascii="Traditional Arabic" w:hAnsi="Traditional Arabic" w:cs="Traditional Arabic" w:hint="cs"/>
          <w:sz w:val="32"/>
          <w:szCs w:val="32"/>
          <w:rtl/>
          <w:lang w:bidi="ar-EG"/>
        </w:rPr>
        <w:t>(261)</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وتاريخ</w:t>
      </w:r>
      <w:r w:rsidRPr="00C101F1">
        <w:rPr>
          <w:rFonts w:ascii="Traditional Arabic" w:hAnsi="Traditional Arabic" w:cs="Traditional Arabic" w:hint="cs"/>
          <w:sz w:val="32"/>
          <w:szCs w:val="32"/>
          <w:rtl/>
          <w:lang w:bidi="ar-EG"/>
        </w:rPr>
        <w:t xml:space="preserve"> 17/11/1423هـ، </w:t>
      </w:r>
      <w:r w:rsidRPr="00C101F1">
        <w:rPr>
          <w:rFonts w:ascii="Traditional Arabic" w:hAnsi="Traditional Arabic" w:cs="Traditional Arabic"/>
          <w:sz w:val="32"/>
          <w:szCs w:val="32"/>
          <w:rtl/>
        </w:rPr>
        <w:t>الذي ينص على</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تولي ديوان المظالم النظر في القضايا الناشئة عن الأعمال التجارية بالتبعية إلى حين إنشاء المحاكم التجارية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كما أنها من اختصاص الدائرة وفق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لقرار معالي رئيس ديوان المظالم رقم (44) لعام 1436ه</w:t>
      </w:r>
      <w:r w:rsidRPr="00C101F1">
        <w:rPr>
          <w:rFonts w:ascii="Traditional Arabic" w:hAnsi="Traditional Arabic" w:cs="Traditional Arabic" w:hint="cs"/>
          <w:sz w:val="32"/>
          <w:szCs w:val="32"/>
          <w:rtl/>
          <w:lang w:bidi="ar-EG"/>
        </w:rPr>
        <w:t>ـ</w:t>
      </w:r>
      <w:r w:rsidRPr="00C101F1">
        <w:rPr>
          <w:rFonts w:ascii="Traditional Arabic" w:hAnsi="Traditional Arabic" w:cs="Traditional Arabic"/>
          <w:sz w:val="32"/>
          <w:szCs w:val="32"/>
          <w:rtl/>
        </w:rPr>
        <w:t xml:space="preserve"> الذي نص في البند (أولا/4) على</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أن تتولى الدوائر التجارية المشكلة من قاض</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واحد </w:t>
      </w:r>
      <w:r w:rsidRPr="00C101F1">
        <w:rPr>
          <w:rFonts w:ascii="Traditional Arabic" w:hAnsi="Traditional Arabic" w:cs="Traditional Arabic" w:hint="cs"/>
          <w:sz w:val="32"/>
          <w:szCs w:val="32"/>
          <w:rtl/>
        </w:rPr>
        <w:t>ل</w:t>
      </w:r>
      <w:r w:rsidRPr="00C101F1">
        <w:rPr>
          <w:rFonts w:ascii="Traditional Arabic" w:hAnsi="Traditional Arabic" w:cs="Traditional Arabic"/>
          <w:sz w:val="32"/>
          <w:szCs w:val="32"/>
          <w:rtl/>
        </w:rPr>
        <w:t>لفصل في الدعاوى التي لا تزيد الطلبات الأصلية فيها ع</w:t>
      </w:r>
      <w:r w:rsidRPr="00C101F1">
        <w:rPr>
          <w:rFonts w:ascii="Traditional Arabic" w:hAnsi="Traditional Arabic" w:cs="Traditional Arabic" w:hint="cs"/>
          <w:sz w:val="32"/>
          <w:szCs w:val="32"/>
          <w:rtl/>
        </w:rPr>
        <w:t>لى</w:t>
      </w:r>
      <w:r w:rsidRPr="00C101F1">
        <w:rPr>
          <w:rFonts w:ascii="Traditional Arabic" w:hAnsi="Traditional Arabic" w:cs="Traditional Arabic"/>
          <w:sz w:val="32"/>
          <w:szCs w:val="32"/>
          <w:rtl/>
        </w:rPr>
        <w:t xml:space="preserve"> مئة ألف ريال ما لم تكن بين شركاء أو في وكالة تجارية أو عقد مقاولة إنشاء مبان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وأن المدعية وكالة قدمت نسخة من فواتير الاستلام رقم (</w:t>
      </w:r>
      <w:r w:rsidRPr="00C101F1">
        <w:rPr>
          <w:rFonts w:ascii="Traditional Arabic" w:hAnsi="Traditional Arabic" w:cs="Traditional Arabic" w:hint="cs"/>
          <w:sz w:val="32"/>
          <w:szCs w:val="32"/>
          <w:rtl/>
          <w:lang w:bidi="ar-EG"/>
        </w:rPr>
        <w:t>44715)</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وتاريخ</w:t>
      </w:r>
      <w:r w:rsidRPr="00C101F1">
        <w:rPr>
          <w:rFonts w:ascii="Traditional Arabic" w:hAnsi="Traditional Arabic" w:cs="Traditional Arabic" w:hint="cs"/>
          <w:sz w:val="32"/>
          <w:szCs w:val="32"/>
          <w:rtl/>
          <w:lang w:bidi="ar-EG"/>
        </w:rPr>
        <w:t xml:space="preserve"> 13/5/2013م، </w:t>
      </w:r>
      <w:r w:rsidRPr="00C101F1">
        <w:rPr>
          <w:rFonts w:ascii="Traditional Arabic" w:hAnsi="Traditional Arabic" w:cs="Traditional Arabic"/>
          <w:sz w:val="32"/>
          <w:szCs w:val="32"/>
          <w:rtl/>
        </w:rPr>
        <w:t>ورقم (44595) وتاريخ</w:t>
      </w:r>
      <w:r w:rsidRPr="00C101F1">
        <w:rPr>
          <w:rFonts w:ascii="Traditional Arabic" w:hAnsi="Traditional Arabic" w:cs="Traditional Arabic" w:hint="cs"/>
          <w:sz w:val="32"/>
          <w:szCs w:val="32"/>
          <w:rtl/>
          <w:lang w:bidi="ar-EG"/>
        </w:rPr>
        <w:t xml:space="preserve"> 5/5/2013م، </w:t>
      </w:r>
      <w:r w:rsidRPr="00C101F1">
        <w:rPr>
          <w:rFonts w:ascii="Traditional Arabic" w:hAnsi="Traditional Arabic" w:cs="Traditional Arabic"/>
          <w:sz w:val="32"/>
          <w:szCs w:val="32"/>
          <w:rtl/>
        </w:rPr>
        <w:t>مرفق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بها </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شعار الشحن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وذكرت أن المدعى عليها سددت جزء</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من المبلغ وتبقى المطالب به في هذه الدعوى</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وأن المدعية وكالة طلبت الحكم على المدعى عليها غيابي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مكتفي</w:t>
      </w:r>
      <w:r w:rsidRPr="00C101F1">
        <w:rPr>
          <w:rFonts w:ascii="Traditional Arabic" w:hAnsi="Traditional Arabic" w:cs="Traditional Arabic" w:hint="cs"/>
          <w:sz w:val="32"/>
          <w:szCs w:val="32"/>
          <w:rtl/>
        </w:rPr>
        <w:t>ة</w:t>
      </w:r>
      <w:r w:rsidRPr="00C101F1">
        <w:rPr>
          <w:rFonts w:ascii="Traditional Arabic" w:hAnsi="Traditional Arabic" w:cs="Traditional Arabic"/>
          <w:sz w:val="32"/>
          <w:szCs w:val="32"/>
          <w:rtl/>
        </w:rPr>
        <w:t xml:space="preserve"> بما قدمت</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وأن المدعى عليه وكالة حضر لدى الدائرة ولم ينكر صحة التعامل مع المدعية وصحة التفويض</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إلا أنه دفع بأن المدعية قد أخلت بالتزامها تجاه حفظ البضاعة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مما أدى لتل</w:t>
      </w:r>
      <w:r w:rsidRPr="00C101F1">
        <w:rPr>
          <w:rFonts w:ascii="Traditional Arabic" w:hAnsi="Traditional Arabic" w:cs="Traditional Arabic" w:hint="cs"/>
          <w:sz w:val="32"/>
          <w:szCs w:val="32"/>
          <w:rtl/>
        </w:rPr>
        <w:t>ف</w:t>
      </w:r>
      <w:r w:rsidRPr="00C101F1">
        <w:rPr>
          <w:rFonts w:ascii="Traditional Arabic" w:hAnsi="Traditional Arabic" w:cs="Traditional Arabic"/>
          <w:sz w:val="32"/>
          <w:szCs w:val="32"/>
          <w:rtl/>
        </w:rPr>
        <w:t xml:space="preserve">ها </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لا أنه لم يقدم ما يثبت صحة دفعه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إذ </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ن الأصل سلامة البضاعة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كما أنه لم يقدم ما يثبت مسؤولية المخلص الجمركي في حفظ البضاعة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كما أن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قد استلمت البضاعة، كما أن التفويض المبرم بين الطرفين والذي لم تنكره المدعى عليها لم يضع على عاتق المدعية مسؤولية الحفظ</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وإنما أوكل للمدعية مهمة إجراءات التخليص والمعاينة وسداد الرسوم</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وحيث كان الأمر كذلك فإن امتناع المدعى عليها عن الحضور رغم تبلغها بموعد الجلسة الصادر فيها الحكم الغيابي يعد نكو</w:t>
      </w:r>
      <w:r w:rsidRPr="00C101F1">
        <w:rPr>
          <w:rFonts w:ascii="Traditional Arabic" w:hAnsi="Traditional Arabic" w:cs="Traditional Arabic" w:hint="cs"/>
          <w:sz w:val="32"/>
          <w:szCs w:val="32"/>
          <w:rtl/>
          <w:lang w:bidi="ar-EG"/>
        </w:rPr>
        <w:t xml:space="preserve">لاً </w:t>
      </w:r>
      <w:r w:rsidRPr="00C101F1">
        <w:rPr>
          <w:rFonts w:ascii="Traditional Arabic" w:hAnsi="Traditional Arabic" w:cs="Traditional Arabic"/>
          <w:sz w:val="32"/>
          <w:szCs w:val="32"/>
          <w:rtl/>
        </w:rPr>
        <w:t>منها عن الإجابة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وهو بمنزلة الإقرار الضمني بمضمون هذه الدعوى؛ وحيث إنه من المستقر فقه</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وقضاء</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جواز الحكم على الغائب متى تعذر حضوره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لما في ذلك من حفظ أموال الناس وقد سار المنظم على ذلك</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حيث نصت المادة السابعة والعشر</w:t>
      </w:r>
      <w:r w:rsidRPr="00C101F1">
        <w:rPr>
          <w:rFonts w:ascii="Traditional Arabic" w:hAnsi="Traditional Arabic" w:cs="Traditional Arabic" w:hint="cs"/>
          <w:sz w:val="32"/>
          <w:szCs w:val="32"/>
          <w:rtl/>
        </w:rPr>
        <w:t>و</w:t>
      </w:r>
      <w:r w:rsidRPr="00C101F1">
        <w:rPr>
          <w:rFonts w:ascii="Traditional Arabic" w:hAnsi="Traditional Arabic" w:cs="Traditional Arabic"/>
          <w:sz w:val="32"/>
          <w:szCs w:val="32"/>
          <w:rtl/>
        </w:rPr>
        <w:t>ن بعد الخمسمئة من نظام المحكمة التجارية على أنه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إذا كان الممتنع عن الحضور هو المدعى عليه فيطلب المدعي أن تقرر المحكمة رؤية الدعوى غيابي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وبعد الثبوت تحكم المحكمة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بمقتضى ذلك حكم</w:t>
      </w:r>
      <w:r w:rsidRPr="00C101F1">
        <w:rPr>
          <w:rFonts w:ascii="Traditional Arabic" w:hAnsi="Traditional Arabic" w:cs="Traditional Arabic" w:hint="cs"/>
          <w:sz w:val="32"/>
          <w:szCs w:val="32"/>
          <w:rtl/>
          <w:lang w:bidi="ar-EG"/>
        </w:rPr>
        <w:t>اً</w:t>
      </w:r>
      <w:r w:rsidRPr="00C101F1">
        <w:rPr>
          <w:rFonts w:ascii="Traditional Arabic" w:hAnsi="Traditional Arabic" w:cs="Traditional Arabic"/>
          <w:sz w:val="32"/>
          <w:szCs w:val="32"/>
          <w:rtl/>
        </w:rPr>
        <w:t xml:space="preserve"> معلق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على نكول المدعى عليه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ونصت المادة الحادية والثلاث</w:t>
      </w:r>
      <w:r w:rsidRPr="00C101F1">
        <w:rPr>
          <w:rFonts w:ascii="Traditional Arabic" w:hAnsi="Traditional Arabic" w:cs="Traditional Arabic" w:hint="cs"/>
          <w:sz w:val="32"/>
          <w:szCs w:val="32"/>
          <w:rtl/>
        </w:rPr>
        <w:t>و</w:t>
      </w:r>
      <w:r w:rsidRPr="00C101F1">
        <w:rPr>
          <w:rFonts w:ascii="Traditional Arabic" w:hAnsi="Traditional Arabic" w:cs="Traditional Arabic"/>
          <w:sz w:val="32"/>
          <w:szCs w:val="32"/>
          <w:rtl/>
        </w:rPr>
        <w:t>ن بعد الخمسمئة على</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"أن مدة الاعتراض على الحكم الغيابي خمسة عشر يوم</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ابتداء</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من تاريخ تبليغ الحكم إلى المحكوم عليه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مما تنتهي معه الدائرة إلى إلزام المدعى عليها بالمبلغ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به والحكم عليها حكم</w:t>
      </w:r>
      <w:r w:rsidRPr="00C101F1">
        <w:rPr>
          <w:rFonts w:ascii="Traditional Arabic" w:hAnsi="Traditional Arabic" w:cs="Traditional Arabic" w:hint="cs"/>
          <w:sz w:val="32"/>
          <w:szCs w:val="32"/>
          <w:rtl/>
        </w:rPr>
        <w:t xml:space="preserve">اً </w:t>
      </w:r>
      <w:r w:rsidRPr="00C101F1">
        <w:rPr>
          <w:rFonts w:ascii="Traditional Arabic" w:hAnsi="Traditional Arabic" w:cs="Traditional Arabic"/>
          <w:sz w:val="32"/>
          <w:szCs w:val="32"/>
          <w:rtl/>
        </w:rPr>
        <w:t>غياب</w:t>
      </w:r>
      <w:r w:rsidRPr="00C101F1">
        <w:rPr>
          <w:rFonts w:ascii="Traditional Arabic" w:hAnsi="Traditional Arabic" w:cs="Traditional Arabic" w:hint="cs"/>
          <w:sz w:val="32"/>
          <w:szCs w:val="32"/>
          <w:rtl/>
        </w:rPr>
        <w:t>ياً</w:t>
      </w:r>
      <w:r w:rsidRPr="00C101F1">
        <w:rPr>
          <w:rFonts w:ascii="Traditional Arabic" w:hAnsi="Traditional Arabic" w:cs="Traditional Arabic"/>
          <w:sz w:val="32"/>
          <w:szCs w:val="32"/>
          <w:rtl/>
        </w:rPr>
        <w:t xml:space="preserve"> معلق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على </w:t>
      </w:r>
      <w:r w:rsidRPr="00C101F1">
        <w:rPr>
          <w:rFonts w:ascii="Traditional Arabic" w:hAnsi="Traditional Arabic" w:cs="Traditional Arabic" w:hint="cs"/>
          <w:sz w:val="32"/>
          <w:szCs w:val="32"/>
          <w:rtl/>
          <w:lang w:bidi="ar-EG"/>
        </w:rPr>
        <w:t>نك</w:t>
      </w:r>
      <w:r w:rsidRPr="00C101F1">
        <w:rPr>
          <w:rFonts w:ascii="Traditional Arabic" w:hAnsi="Traditional Arabic" w:cs="Traditional Arabic"/>
          <w:sz w:val="32"/>
          <w:szCs w:val="32"/>
          <w:rtl/>
        </w:rPr>
        <w:t>ول المدعى عليها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ولها حق الاعتراض خلال المدة المنصوص عليها نظام</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وهي خمسة عشر يوم</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من تاريخ تبلغها بالحكم</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وبتاريخ</w:t>
      </w:r>
      <w:r w:rsidRPr="00C101F1">
        <w:rPr>
          <w:rFonts w:ascii="Traditional Arabic" w:hAnsi="Traditional Arabic" w:cs="Traditional Arabic" w:hint="cs"/>
          <w:sz w:val="32"/>
          <w:szCs w:val="32"/>
          <w:rtl/>
          <w:lang w:bidi="ar-EG"/>
        </w:rPr>
        <w:t xml:space="preserve"> 13/10/1437هـ </w:t>
      </w:r>
      <w:r w:rsidRPr="00C101F1">
        <w:rPr>
          <w:rFonts w:ascii="Traditional Arabic" w:hAnsi="Traditional Arabic" w:cs="Traditional Arabic"/>
          <w:sz w:val="32"/>
          <w:szCs w:val="32"/>
          <w:rtl/>
        </w:rPr>
        <w:t xml:space="preserve">تسلم وكيل المدعى عليها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نسخة إعلام من الحكم الغيابي المشار إليه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وبتاريخ</w:t>
      </w:r>
      <w:r w:rsidRPr="00C101F1">
        <w:rPr>
          <w:rFonts w:ascii="Traditional Arabic" w:hAnsi="Traditional Arabic" w:cs="Traditional Arabic" w:hint="cs"/>
          <w:sz w:val="32"/>
          <w:szCs w:val="32"/>
          <w:rtl/>
          <w:lang w:bidi="ar-EG"/>
        </w:rPr>
        <w:t xml:space="preserve"> 23/10/1437هـ </w:t>
      </w:r>
      <w:r w:rsidRPr="00C101F1">
        <w:rPr>
          <w:rFonts w:ascii="Traditional Arabic" w:hAnsi="Traditional Arabic" w:cs="Traditional Arabic"/>
          <w:sz w:val="32"/>
          <w:szCs w:val="32"/>
          <w:rtl/>
        </w:rPr>
        <w:t xml:space="preserve">تقدم </w:t>
      </w:r>
      <w:r w:rsidRPr="00C101F1">
        <w:rPr>
          <w:rFonts w:ascii="Traditional Arabic" w:hAnsi="Traditional Arabic" w:cs="Traditional Arabic"/>
          <w:sz w:val="32"/>
          <w:szCs w:val="32"/>
          <w:rtl/>
        </w:rPr>
        <w:lastRenderedPageBreak/>
        <w:t>بلائحته الاعتراضية على الحكم تضمنت تعرض موكلته لضرر بسبب عدم التزام المدعية ببذل العناية اللازمة لحفظ البضاعة والتسبب بتلفها وكسرها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وبإحالة</w:t>
      </w:r>
      <w:r w:rsidRPr="00C101F1">
        <w:rPr>
          <w:rFonts w:ascii="Traditional Arabic" w:hAnsi="Traditional Arabic" w:cs="Traditional Arabic"/>
          <w:sz w:val="32"/>
          <w:szCs w:val="32"/>
          <w:rtl/>
        </w:rPr>
        <w:t xml:space="preserve"> القضية للدائرة بعد الاعتراض حددت جلسة هذا اليوم لنظرها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حيث حضرت المدعية وكالة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 xml:space="preserve">كما حضر المدعى عليه وكالة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وفي الجلسة وبعد اطلاع الدائرة على اللائحة الاعتراضية المقدمة من المدعى عليها على الحكم الغيابي سألت الدائرة المدعى عليه وكالة عما يثبت الضرر الذي يدعيه فذكر بأنه ليس لديه في الوقت الراهن إثبات، ثم عقبت المدعية وكالة بطلب المصادقة على الحكم الغيابي</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لعدم تقديم المدعى عليها ما يثبت ما تدعيه ولثبوت التعامل بين الطرفين بموجب الفواتير المقدمة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ثم عقب المدعى عليه وكالة بأن موكلته لا تنكر العلاقة التعاقدية مع المدعية إلا أنها امتنعت عن السداد لحدوث الأضرار، ثم قرر الأطراف الاكتفاء، وعليه رفعت</w:t>
      </w:r>
      <w:r w:rsidRPr="00C101F1">
        <w:rPr>
          <w:rFonts w:ascii="Traditional Arabic" w:hAnsi="Traditional Arabic" w:cs="Traditional Arabic" w:hint="cs"/>
          <w:sz w:val="32"/>
          <w:szCs w:val="32"/>
          <w:rtl/>
          <w:lang w:bidi="ar-EG"/>
        </w:rPr>
        <w:t xml:space="preserve"> الجلسة.</w:t>
      </w:r>
    </w:p>
    <w:p w:rsidR="00FE3643" w:rsidRPr="00C101F1" w:rsidRDefault="00FE3643" w:rsidP="00FE3643">
      <w:pPr>
        <w:pStyle w:val="a3"/>
        <w:bidi/>
        <w:spacing w:before="0" w:beforeAutospacing="0" w:afterAutospacing="0"/>
        <w:ind w:firstLine="566"/>
        <w:jc w:val="center"/>
        <w:rPr>
          <w:rFonts w:ascii="Traditional Arabic" w:hAnsi="Traditional Arabic" w:cs="Traditional Arabic"/>
          <w:b/>
          <w:bCs/>
          <w:sz w:val="32"/>
          <w:szCs w:val="32"/>
          <w:lang w:bidi="ar-EG"/>
        </w:rPr>
      </w:pPr>
      <w:r w:rsidRPr="00C101F1">
        <w:rPr>
          <w:rFonts w:ascii="Traditional Arabic" w:hAnsi="Traditional Arabic" w:cs="Traditional Arabic" w:hint="cs"/>
          <w:b/>
          <w:bCs/>
          <w:sz w:val="32"/>
          <w:szCs w:val="32"/>
          <w:rtl/>
          <w:lang w:bidi="ar-EG"/>
        </w:rPr>
        <w:t>الأسباب</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Pr>
      </w:pPr>
      <w:r w:rsidRPr="00C101F1">
        <w:rPr>
          <w:rFonts w:ascii="Traditional Arabic" w:hAnsi="Traditional Arabic" w:cs="Traditional Arabic"/>
          <w:sz w:val="32"/>
          <w:szCs w:val="32"/>
          <w:rtl/>
        </w:rPr>
        <w:t xml:space="preserve">وحيث إن المدعية تهدف من إقامة دعواها إلى طلب إلزام المدعى عليها بمبلغ وقدره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ستة </w:t>
      </w:r>
      <w:r w:rsidRPr="00C101F1">
        <w:rPr>
          <w:rFonts w:ascii="Traditional Arabic" w:hAnsi="Traditional Arabic" w:cs="Traditional Arabic" w:hint="cs"/>
          <w:sz w:val="32"/>
          <w:szCs w:val="32"/>
          <w:rtl/>
        </w:rPr>
        <w:t>آ</w:t>
      </w:r>
      <w:r w:rsidRPr="00C101F1">
        <w:rPr>
          <w:rFonts w:ascii="Traditional Arabic" w:hAnsi="Traditional Arabic" w:cs="Traditional Arabic"/>
          <w:sz w:val="32"/>
          <w:szCs w:val="32"/>
          <w:rtl/>
        </w:rPr>
        <w:t>لاف وثمانية وتسعون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قيمة تخليص جمركي لبضائع تخص المدعى عليها، فهي بهذه الصفة من اختصاص ديوان المظالم بهيئة قضا</w:t>
      </w:r>
      <w:r w:rsidRPr="00C101F1">
        <w:rPr>
          <w:rFonts w:ascii="Traditional Arabic" w:hAnsi="Traditional Arabic" w:cs="Traditional Arabic" w:hint="cs"/>
          <w:sz w:val="32"/>
          <w:szCs w:val="32"/>
          <w:rtl/>
        </w:rPr>
        <w:t>ئ</w:t>
      </w:r>
      <w:r w:rsidRPr="00C101F1">
        <w:rPr>
          <w:rFonts w:ascii="Traditional Arabic" w:hAnsi="Traditional Arabic" w:cs="Traditional Arabic"/>
          <w:sz w:val="32"/>
          <w:szCs w:val="32"/>
          <w:rtl/>
        </w:rPr>
        <w:t>ه التجاري وفق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للمادة (443) من نظام المحكمة التجارية التي نصت على القضايا التي يحال أمر النظر فيها إلى المحكمة التجارية ويجري بالفعل بتها عن طريقها وضمن اختصاصها ومنها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كل ما يحدث بين التجار</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ومن لهم علاقة تجارية من مشاكل ومنازعات متولدة من أمور تجارية محضة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ووفق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لقرار مجلس الوزراء رقم </w:t>
      </w:r>
      <w:r w:rsidRPr="00C101F1">
        <w:rPr>
          <w:rFonts w:ascii="Traditional Arabic" w:hAnsi="Traditional Arabic" w:cs="Traditional Arabic" w:hint="cs"/>
          <w:sz w:val="32"/>
          <w:szCs w:val="32"/>
          <w:rtl/>
          <w:lang w:bidi="ar-EG"/>
        </w:rPr>
        <w:t>(261)</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وتار</w:t>
      </w:r>
      <w:r w:rsidRPr="00C101F1">
        <w:rPr>
          <w:rFonts w:ascii="Traditional Arabic" w:hAnsi="Traditional Arabic" w:cs="Traditional Arabic" w:hint="cs"/>
          <w:sz w:val="32"/>
          <w:szCs w:val="32"/>
          <w:rtl/>
          <w:lang w:bidi="ar-EG"/>
        </w:rPr>
        <w:t xml:space="preserve">يخ 17/11/1423هـ، </w:t>
      </w:r>
      <w:r w:rsidRPr="00C101F1">
        <w:rPr>
          <w:rFonts w:ascii="Traditional Arabic" w:hAnsi="Traditional Arabic" w:cs="Traditional Arabic"/>
          <w:sz w:val="32"/>
          <w:szCs w:val="32"/>
          <w:rtl/>
        </w:rPr>
        <w:t xml:space="preserve">الذي ينص على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تولي ديوان المظالم النظر في القضايا الناشئة عن الأعمال التجارية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بالتبعية إلى حين إنشاء المحاكم التجارية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كما أنها من اختصاص الدائرة وفق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لقرار معالي رئيس ديوان المظالم</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رقم (44) لعام 1436ه</w:t>
      </w:r>
      <w:r w:rsidRPr="00C101F1">
        <w:rPr>
          <w:rFonts w:ascii="Traditional Arabic" w:hAnsi="Traditional Arabic" w:cs="Traditional Arabic" w:hint="cs"/>
          <w:sz w:val="32"/>
          <w:szCs w:val="32"/>
          <w:rtl/>
          <w:lang w:bidi="ar-EG"/>
        </w:rPr>
        <w:t>ـ</w:t>
      </w:r>
      <w:r w:rsidRPr="00C101F1">
        <w:rPr>
          <w:rFonts w:ascii="Traditional Arabic" w:hAnsi="Traditional Arabic" w:cs="Traditional Arabic"/>
          <w:sz w:val="32"/>
          <w:szCs w:val="32"/>
          <w:rtl/>
        </w:rPr>
        <w:t xml:space="preserve"> الذي نص في البند (أولا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/4) على أن</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"تتولى الدوائر التجارية المشكلة من قاض</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واحد </w:t>
      </w:r>
      <w:r w:rsidRPr="00C101F1">
        <w:rPr>
          <w:rFonts w:ascii="Traditional Arabic" w:hAnsi="Traditional Arabic" w:cs="Traditional Arabic" w:hint="cs"/>
          <w:sz w:val="32"/>
          <w:szCs w:val="32"/>
          <w:rtl/>
        </w:rPr>
        <w:t>ل</w:t>
      </w:r>
      <w:r w:rsidRPr="00C101F1">
        <w:rPr>
          <w:rFonts w:ascii="Traditional Arabic" w:hAnsi="Traditional Arabic" w:cs="Traditional Arabic"/>
          <w:sz w:val="32"/>
          <w:szCs w:val="32"/>
          <w:rtl/>
        </w:rPr>
        <w:t>لفصل في الدعاوى التي لا تزيد الطلبات الأصلية فيها ع</w:t>
      </w:r>
      <w:r w:rsidRPr="00C101F1">
        <w:rPr>
          <w:rFonts w:ascii="Traditional Arabic" w:hAnsi="Traditional Arabic" w:cs="Traditional Arabic" w:hint="cs"/>
          <w:sz w:val="32"/>
          <w:szCs w:val="32"/>
          <w:rtl/>
        </w:rPr>
        <w:t>لى</w:t>
      </w:r>
      <w:r w:rsidRPr="00C101F1">
        <w:rPr>
          <w:rFonts w:ascii="Traditional Arabic" w:hAnsi="Traditional Arabic" w:cs="Traditional Arabic"/>
          <w:sz w:val="32"/>
          <w:szCs w:val="32"/>
          <w:rtl/>
        </w:rPr>
        <w:t xml:space="preserve"> مئة ألف ريال ما لم تكن بين شركاء</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أو في وكالة تجارية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أو عقد مقاولة إنشاء مبان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وحيث صدر الحكم الغياب</w:t>
      </w:r>
      <w:r w:rsidRPr="00C101F1">
        <w:rPr>
          <w:rFonts w:ascii="Traditional Arabic" w:hAnsi="Traditional Arabic" w:cs="Traditional Arabic" w:hint="cs"/>
          <w:sz w:val="32"/>
          <w:szCs w:val="32"/>
          <w:rtl/>
        </w:rPr>
        <w:t>ي</w:t>
      </w:r>
      <w:r w:rsidRPr="00C101F1">
        <w:rPr>
          <w:rFonts w:ascii="Traditional Arabic" w:hAnsi="Traditional Arabic" w:cs="Traditional Arabic"/>
          <w:sz w:val="32"/>
          <w:szCs w:val="32"/>
          <w:rtl/>
        </w:rPr>
        <w:t xml:space="preserve"> في هذه القضية المشار إليه في وقائع الدعوى، وحيث إن وكيل المدعى عليها تبلغ بالحكم الغيابي بتار</w:t>
      </w:r>
      <w:r w:rsidRPr="00C101F1">
        <w:rPr>
          <w:rFonts w:ascii="Traditional Arabic" w:hAnsi="Traditional Arabic" w:cs="Traditional Arabic" w:hint="cs"/>
          <w:sz w:val="32"/>
          <w:szCs w:val="32"/>
          <w:rtl/>
          <w:lang w:bidi="ar-EG"/>
        </w:rPr>
        <w:t xml:space="preserve">يخ 13/10/1437هـ، </w:t>
      </w:r>
      <w:r w:rsidRPr="00C101F1">
        <w:rPr>
          <w:rFonts w:ascii="Traditional Arabic" w:hAnsi="Traditional Arabic" w:cs="Traditional Arabic"/>
          <w:sz w:val="32"/>
          <w:szCs w:val="32"/>
          <w:rtl/>
        </w:rPr>
        <w:t>وبتاريخ</w:t>
      </w:r>
      <w:r w:rsidRPr="00C101F1">
        <w:rPr>
          <w:rFonts w:ascii="Traditional Arabic" w:hAnsi="Traditional Arabic" w:cs="Traditional Arabic" w:hint="cs"/>
          <w:sz w:val="32"/>
          <w:szCs w:val="32"/>
          <w:rtl/>
          <w:lang w:bidi="ar-EG"/>
        </w:rPr>
        <w:t xml:space="preserve"> 23/10/1437هـ </w:t>
      </w:r>
      <w:r w:rsidRPr="00C101F1">
        <w:rPr>
          <w:rFonts w:ascii="Traditional Arabic" w:hAnsi="Traditional Arabic" w:cs="Traditional Arabic"/>
          <w:sz w:val="32"/>
          <w:szCs w:val="32"/>
          <w:rtl/>
        </w:rPr>
        <w:t>تقدم وكيل المدعى عليها باعتراضه على الحكم الغيابي</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وتم قبوله شكل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لتقديمه خلال المدة النظامية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حيث نصت المادة </w:t>
      </w:r>
      <w:r w:rsidRPr="00C101F1">
        <w:rPr>
          <w:rFonts w:ascii="Traditional Arabic" w:hAnsi="Traditional Arabic" w:cs="Traditional Arabic" w:hint="cs"/>
          <w:sz w:val="32"/>
          <w:szCs w:val="32"/>
          <w:rtl/>
          <w:lang w:bidi="ar-EG"/>
        </w:rPr>
        <w:t>(531)</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من نظام المحكمة التجارية على</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إن مدة الاعتراض على الحكم الغيابي خمسة عشر يوم</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ابتداء</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من تاريخ تبليغ الإعلام إلى المحكوم عليه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ولا يحسب من المدة المذكورة يوم التبليغ ولا يوم التقديم هذا إذا كان المحكوم عليه داخل البلدة التي بها المحكمة التجارية، وأما إذا كان المحكوم عليه هو في غير البلدة المذكورة فينضم إلى المدة المذكورة ب</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عد المسافة حسب الاقتضاء</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وحيث إن المدعية وكالة قدمت لإثبات دعواها نسخة من فواتير استلام البضاعة من قبل المدعى عليها رقم (</w:t>
      </w:r>
      <w:r w:rsidRPr="00C101F1">
        <w:rPr>
          <w:rFonts w:ascii="Traditional Arabic" w:hAnsi="Traditional Arabic" w:cs="Traditional Arabic" w:hint="cs"/>
          <w:sz w:val="32"/>
          <w:szCs w:val="32"/>
          <w:rtl/>
          <w:lang w:bidi="ar-EG"/>
        </w:rPr>
        <w:t>44715)</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وتاريخ</w:t>
      </w:r>
      <w:r w:rsidRPr="00C101F1">
        <w:rPr>
          <w:rFonts w:ascii="Traditional Arabic" w:hAnsi="Traditional Arabic" w:cs="Traditional Arabic" w:hint="cs"/>
          <w:sz w:val="32"/>
          <w:szCs w:val="32"/>
          <w:rtl/>
          <w:lang w:bidi="ar-EG"/>
        </w:rPr>
        <w:t xml:space="preserve"> 13/5/2013م </w:t>
      </w:r>
      <w:r w:rsidRPr="00C101F1">
        <w:rPr>
          <w:rFonts w:ascii="Traditional Arabic" w:hAnsi="Traditional Arabic" w:cs="Traditional Arabic"/>
          <w:sz w:val="32"/>
          <w:szCs w:val="32"/>
          <w:rtl/>
        </w:rPr>
        <w:t>مرفق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بها </w:t>
      </w:r>
      <w:r w:rsidRPr="00C101F1">
        <w:rPr>
          <w:rFonts w:ascii="Traditional Arabic" w:hAnsi="Traditional Arabic" w:cs="Traditional Arabic" w:hint="cs"/>
          <w:sz w:val="32"/>
          <w:szCs w:val="32"/>
          <w:rtl/>
        </w:rPr>
        <w:lastRenderedPageBreak/>
        <w:t>إ</w:t>
      </w:r>
      <w:r w:rsidRPr="00C101F1">
        <w:rPr>
          <w:rFonts w:ascii="Traditional Arabic" w:hAnsi="Traditional Arabic" w:cs="Traditional Arabic"/>
          <w:sz w:val="32"/>
          <w:szCs w:val="32"/>
          <w:rtl/>
        </w:rPr>
        <w:t>شعار الشحن المؤرخ</w:t>
      </w:r>
      <w:r w:rsidRPr="00C101F1">
        <w:rPr>
          <w:rFonts w:ascii="Traditional Arabic" w:hAnsi="Traditional Arabic" w:cs="Traditional Arabic" w:hint="cs"/>
          <w:sz w:val="32"/>
          <w:szCs w:val="32"/>
          <w:rtl/>
        </w:rPr>
        <w:t xml:space="preserve"> في</w:t>
      </w:r>
      <w:r w:rsidRPr="00C101F1">
        <w:rPr>
          <w:rFonts w:ascii="Traditional Arabic" w:hAnsi="Traditional Arabic" w:cs="Traditional Arabic" w:hint="cs"/>
          <w:sz w:val="32"/>
          <w:szCs w:val="32"/>
          <w:rtl/>
          <w:lang w:bidi="ar-EG"/>
        </w:rPr>
        <w:t xml:space="preserve"> 8/5/2013م، </w:t>
      </w:r>
      <w:r w:rsidRPr="00C101F1">
        <w:rPr>
          <w:rFonts w:ascii="Traditional Arabic" w:hAnsi="Traditional Arabic" w:cs="Traditional Arabic"/>
          <w:sz w:val="32"/>
          <w:szCs w:val="32"/>
          <w:rtl/>
        </w:rPr>
        <w:t>ورقم (44595) وتاريخ</w:t>
      </w:r>
      <w:r w:rsidRPr="00C101F1">
        <w:rPr>
          <w:rFonts w:ascii="Traditional Arabic" w:hAnsi="Traditional Arabic" w:cs="Traditional Arabic" w:hint="cs"/>
          <w:sz w:val="32"/>
          <w:szCs w:val="32"/>
          <w:rtl/>
          <w:lang w:bidi="ar-EG"/>
        </w:rPr>
        <w:t xml:space="preserve"> 5/5/2013م، </w:t>
      </w:r>
      <w:r w:rsidRPr="00C101F1">
        <w:rPr>
          <w:rFonts w:ascii="Traditional Arabic" w:hAnsi="Traditional Arabic" w:cs="Traditional Arabic"/>
          <w:sz w:val="32"/>
          <w:szCs w:val="32"/>
          <w:rtl/>
        </w:rPr>
        <w:t>مرفق</w:t>
      </w:r>
      <w:r w:rsidRPr="00C101F1">
        <w:rPr>
          <w:rFonts w:ascii="Traditional Arabic" w:hAnsi="Traditional Arabic" w:cs="Traditional Arabic" w:hint="cs"/>
          <w:sz w:val="32"/>
          <w:szCs w:val="32"/>
          <w:rtl/>
        </w:rPr>
        <w:t>اً</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 xml:space="preserve">بها </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شعار الشحن المؤرخ</w:t>
      </w:r>
      <w:r w:rsidRPr="00C101F1">
        <w:rPr>
          <w:rFonts w:ascii="Traditional Arabic" w:hAnsi="Traditional Arabic" w:cs="Traditional Arabic" w:hint="cs"/>
          <w:sz w:val="32"/>
          <w:szCs w:val="32"/>
          <w:rtl/>
          <w:lang w:bidi="ar-EG"/>
        </w:rPr>
        <w:t xml:space="preserve"> في 30/4/2013م، </w:t>
      </w:r>
      <w:r w:rsidRPr="00C101F1">
        <w:rPr>
          <w:rFonts w:ascii="Traditional Arabic" w:hAnsi="Traditional Arabic" w:cs="Traditional Arabic"/>
          <w:sz w:val="32"/>
          <w:szCs w:val="32"/>
          <w:rtl/>
        </w:rPr>
        <w:t>وذكرت أن المدعى عليها سددت جزء</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من المبلغ وتبقى المطالب به في هذه الدعوى، وحيث إن المدعى عليها لم تنكر صحة التعامل وصحة التفويض المبرم بين الطرفين عن الفترة من</w:t>
      </w:r>
      <w:r w:rsidRPr="00C101F1">
        <w:rPr>
          <w:rFonts w:ascii="Traditional Arabic" w:hAnsi="Traditional Arabic" w:cs="Traditional Arabic" w:hint="cs"/>
          <w:sz w:val="32"/>
          <w:szCs w:val="32"/>
          <w:rtl/>
          <w:lang w:bidi="ar-EG"/>
        </w:rPr>
        <w:t xml:space="preserve"> 27/5/1434هـ إلى 27/7/1434هـ، </w:t>
      </w:r>
      <w:r w:rsidRPr="00C101F1">
        <w:rPr>
          <w:rFonts w:ascii="Traditional Arabic" w:hAnsi="Traditional Arabic" w:cs="Traditional Arabic"/>
          <w:sz w:val="32"/>
          <w:szCs w:val="32"/>
          <w:rtl/>
        </w:rPr>
        <w:t>ولم تنكر صحة العلاقة التعاقدية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ولم تنازع أو تطعن المدعى عليها في دفاعها على الدعوى بعدم صحة فواتير الاستلام وسندات </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شعار الشحن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واكتفت أثناء ردودها بأن المدعية قد أخلت بالتزامها تجاه حفظ البضاعة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مما أدى لت</w:t>
      </w:r>
      <w:r w:rsidRPr="00C101F1">
        <w:rPr>
          <w:rFonts w:ascii="Traditional Arabic" w:hAnsi="Traditional Arabic" w:cs="Traditional Arabic" w:hint="cs"/>
          <w:sz w:val="32"/>
          <w:szCs w:val="32"/>
          <w:rtl/>
        </w:rPr>
        <w:t>لف</w:t>
      </w:r>
      <w:r w:rsidRPr="00C101F1">
        <w:rPr>
          <w:rFonts w:ascii="Traditional Arabic" w:hAnsi="Traditional Arabic" w:cs="Traditional Arabic"/>
          <w:sz w:val="32"/>
          <w:szCs w:val="32"/>
          <w:rtl/>
        </w:rPr>
        <w:t>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وأقرت بأنها توقفت عن سداد المبالغ المتبقية للمدعية بسبب ما حصل من ضرر</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ولم تقدم ما يثبت صحة دفعها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إذ </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ن الأصل سلامة البضاعة مالم يقم دليل يثبت خلاف ذلك</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كما أنها لم تبين مقدار وحجم الضرر الحاصل والعلاقة السببية بين الضرر والمدعية؛</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وعليه يبقى كلامها مرسل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لا دليل عليه، وحيث أفادت المدعى عليها بعدم وجود بينة حاضرة لديها يمكن تقديمها لإثبات ما تدعيه من حدوث ضرر للبضاعة محل التخليص الجمركي ومسؤولية المدعية عن ذلك</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مما يظهر معه إقرار المدعى عليها بصحة المطالبة، وحيث إن نظام المحكمة التجارية نص في مادته </w:t>
      </w:r>
      <w:r w:rsidRPr="00C101F1">
        <w:rPr>
          <w:rFonts w:ascii="Traditional Arabic" w:hAnsi="Traditional Arabic" w:cs="Traditional Arabic" w:hint="cs"/>
          <w:sz w:val="32"/>
          <w:szCs w:val="32"/>
          <w:rtl/>
          <w:lang w:bidi="ar-EG"/>
        </w:rPr>
        <w:t>(533)</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على أنه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إذا قدم المحكوم عليه غيابي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اعتراضه إلى المحكمة، وكان تقديمه داخل المدة القانونية تقرر المحكمة قبول الاعتراض</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ثم تجري المحاكمة على</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حسب المحاكمة الوجاهية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ثم تحكم بما يظهر لديها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إما بتصديق صك الحكم الغيابي</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أو نقضه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أو إصلاحه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وحيث لم تقدم المدعى عليها ما يوجب العدول عن الحكم الغيابي المشار إليه سلف</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أو إصلاحه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فإن الدائرة تنتهي إلى</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المصادقة عليه</w:t>
      </w:r>
      <w:r w:rsidRPr="00C101F1">
        <w:rPr>
          <w:rFonts w:ascii="Traditional Arabic" w:hAnsi="Traditional Arabic" w:cs="Traditional Arabic"/>
          <w:sz w:val="32"/>
          <w:szCs w:val="32"/>
        </w:rPr>
        <w:t>.</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ولا ينال من ذلك ما دفعت به المدعى عليها من أن سبب عدم الدفع عائد لإخلال المدعية بالتزامها تجاه حفظ البضاعة محل التخليص والضرر الحاصل عليها حيث أفاد وكيلها بأنه ليس لديه في الوقت الراهن إثبات لذلك</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كما أن الأصل سلامة البضاعة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إضافة</w:t>
      </w:r>
      <w:r w:rsidRPr="00C101F1">
        <w:rPr>
          <w:rFonts w:ascii="Traditional Arabic" w:hAnsi="Traditional Arabic" w:cs="Traditional Arabic" w:hint="cs"/>
          <w:sz w:val="32"/>
          <w:szCs w:val="32"/>
          <w:rtl/>
        </w:rPr>
        <w:t xml:space="preserve"> إلى</w:t>
      </w:r>
      <w:r w:rsidRPr="00C101F1">
        <w:rPr>
          <w:rFonts w:ascii="Traditional Arabic" w:hAnsi="Traditional Arabic" w:cs="Traditional Arabic"/>
          <w:sz w:val="32"/>
          <w:szCs w:val="32"/>
          <w:rtl/>
        </w:rPr>
        <w:t xml:space="preserve"> أنها لم توضح مقدار الضرر وحجمه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لذا فإن الدائرة تنتهي إلى المصادقة على الحكم الغيابي الصادر في القضية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وللمدعى عليها الحق في إقامة </w:t>
      </w:r>
      <w:r w:rsidRPr="00C101F1">
        <w:rPr>
          <w:rFonts w:ascii="Traditional Arabic" w:hAnsi="Traditional Arabic" w:cs="Traditional Arabic" w:hint="cs"/>
          <w:sz w:val="32"/>
          <w:szCs w:val="32"/>
          <w:rtl/>
        </w:rPr>
        <w:t xml:space="preserve">دعوى </w:t>
      </w:r>
      <w:r w:rsidRPr="00C101F1">
        <w:rPr>
          <w:rFonts w:ascii="Traditional Arabic" w:hAnsi="Traditional Arabic" w:cs="Traditional Arabic"/>
          <w:sz w:val="32"/>
          <w:szCs w:val="32"/>
          <w:rtl/>
        </w:rPr>
        <w:t>مستقلة للمطالبة بالتعويضات عن الأضرار الحاصلة التي تدعيها وفق الاتفاق المبرم بينهما</w:t>
      </w:r>
      <w:r w:rsidRPr="00C101F1">
        <w:rPr>
          <w:rFonts w:ascii="Traditional Arabic" w:hAnsi="Traditional Arabic" w:cs="Traditional Arabic"/>
          <w:sz w:val="32"/>
          <w:szCs w:val="32"/>
        </w:rPr>
        <w:t>.</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tl/>
        </w:rPr>
      </w:pPr>
      <w:r w:rsidRPr="00C101F1">
        <w:rPr>
          <w:rFonts w:ascii="Traditional Arabic" w:hAnsi="Traditional Arabic" w:cs="Traditional Arabic" w:hint="cs"/>
          <w:b/>
          <w:bCs/>
          <w:sz w:val="32"/>
          <w:szCs w:val="32"/>
          <w:rtl/>
          <w:lang w:bidi="ar-EG"/>
        </w:rPr>
        <w:t>لذلك حكمت الدائرة: ب</w:t>
      </w:r>
      <w:r w:rsidRPr="00C101F1">
        <w:rPr>
          <w:rFonts w:ascii="Traditional Arabic" w:hAnsi="Traditional Arabic" w:cs="Traditional Arabic"/>
          <w:b/>
          <w:bCs/>
          <w:sz w:val="32"/>
          <w:szCs w:val="32"/>
          <w:rtl/>
        </w:rPr>
        <w:t xml:space="preserve">إلزام المدعى عليها شركة </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 xml:space="preserve">سجل تجاري رقم </w:t>
      </w:r>
      <w:r w:rsidRPr="00C101F1">
        <w:rPr>
          <w:rFonts w:ascii="Traditional Arabic" w:hAnsi="Traditional Arabic" w:cs="Traditional Arabic" w:hint="cs"/>
          <w:b/>
          <w:bCs/>
          <w:sz w:val="32"/>
          <w:szCs w:val="32"/>
          <w:rtl/>
          <w:lang w:bidi="ar-EG"/>
        </w:rPr>
        <w:t>(...)</w:t>
      </w:r>
      <w:r w:rsidRPr="00C101F1">
        <w:rPr>
          <w:rFonts w:ascii="Traditional Arabic" w:hAnsi="Traditional Arabic" w:cs="Traditional Arabic"/>
          <w:b/>
          <w:bCs/>
          <w:sz w:val="32"/>
          <w:szCs w:val="32"/>
          <w:rtl/>
          <w:lang w:bidi="fa-IR"/>
        </w:rPr>
        <w:t xml:space="preserve"> </w:t>
      </w:r>
      <w:r w:rsidRPr="00C101F1">
        <w:rPr>
          <w:rFonts w:ascii="Traditional Arabic" w:hAnsi="Traditional Arabic" w:cs="Traditional Arabic"/>
          <w:b/>
          <w:bCs/>
          <w:sz w:val="32"/>
          <w:szCs w:val="32"/>
          <w:rtl/>
        </w:rPr>
        <w:t xml:space="preserve">بأن تدفع للمدعية شركة </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 xml:space="preserve">سجل تجاري رقم </w:t>
      </w:r>
      <w:r w:rsidRPr="00C101F1">
        <w:rPr>
          <w:rFonts w:ascii="Traditional Arabic" w:hAnsi="Traditional Arabic" w:cs="Traditional Arabic" w:hint="cs"/>
          <w:b/>
          <w:bCs/>
          <w:sz w:val="32"/>
          <w:szCs w:val="32"/>
          <w:rtl/>
          <w:lang w:bidi="ar-EG"/>
        </w:rPr>
        <w:t>(...)</w:t>
      </w:r>
      <w:r w:rsidRPr="00C101F1">
        <w:rPr>
          <w:rFonts w:ascii="Traditional Arabic" w:hAnsi="Traditional Arabic" w:cs="Traditional Arabic"/>
          <w:b/>
          <w:bCs/>
          <w:sz w:val="32"/>
          <w:szCs w:val="32"/>
          <w:rtl/>
          <w:lang w:bidi="fa-IR"/>
        </w:rPr>
        <w:t xml:space="preserve"> </w:t>
      </w:r>
      <w:r w:rsidRPr="00C101F1">
        <w:rPr>
          <w:rFonts w:ascii="Traditional Arabic" w:hAnsi="Traditional Arabic" w:cs="Traditional Arabic"/>
          <w:b/>
          <w:bCs/>
          <w:sz w:val="32"/>
          <w:szCs w:val="32"/>
          <w:rtl/>
        </w:rPr>
        <w:t>مبلغ</w:t>
      </w:r>
      <w:r w:rsidRPr="00C101F1">
        <w:rPr>
          <w:rFonts w:ascii="Traditional Arabic" w:hAnsi="Traditional Arabic" w:cs="Traditional Arabic" w:hint="cs"/>
          <w:b/>
          <w:bCs/>
          <w:sz w:val="32"/>
          <w:szCs w:val="32"/>
          <w:rtl/>
        </w:rPr>
        <w:t>اً</w:t>
      </w:r>
      <w:r w:rsidRPr="00C101F1">
        <w:rPr>
          <w:rFonts w:ascii="Traditional Arabic" w:hAnsi="Traditional Arabic" w:cs="Traditional Arabic"/>
          <w:b/>
          <w:bCs/>
          <w:sz w:val="32"/>
          <w:szCs w:val="32"/>
          <w:rtl/>
        </w:rPr>
        <w:t xml:space="preserve"> قدره ستة </w:t>
      </w:r>
      <w:r w:rsidRPr="00C101F1">
        <w:rPr>
          <w:rFonts w:ascii="Traditional Arabic" w:hAnsi="Traditional Arabic" w:cs="Traditional Arabic" w:hint="cs"/>
          <w:b/>
          <w:bCs/>
          <w:sz w:val="32"/>
          <w:szCs w:val="32"/>
          <w:rtl/>
        </w:rPr>
        <w:t>آ</w:t>
      </w:r>
      <w:r w:rsidRPr="00C101F1">
        <w:rPr>
          <w:rFonts w:ascii="Traditional Arabic" w:hAnsi="Traditional Arabic" w:cs="Traditional Arabic"/>
          <w:b/>
          <w:bCs/>
          <w:sz w:val="32"/>
          <w:szCs w:val="32"/>
          <w:rtl/>
        </w:rPr>
        <w:t>لاف وثمانية وتسعون ريال</w:t>
      </w:r>
      <w:r w:rsidRPr="00C101F1">
        <w:rPr>
          <w:rFonts w:ascii="Traditional Arabic" w:hAnsi="Traditional Arabic" w:cs="Traditional Arabic" w:hint="cs"/>
          <w:b/>
          <w:bCs/>
          <w:sz w:val="32"/>
          <w:szCs w:val="32"/>
          <w:rtl/>
        </w:rPr>
        <w:t>اً،</w:t>
      </w:r>
      <w:r w:rsidRPr="00C101F1">
        <w:rPr>
          <w:rFonts w:ascii="Traditional Arabic" w:hAnsi="Traditional Arabic" w:cs="Traditional Arabic"/>
          <w:b/>
          <w:bCs/>
          <w:sz w:val="32"/>
          <w:szCs w:val="32"/>
          <w:rtl/>
        </w:rPr>
        <w:t xml:space="preserve"> </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tl/>
        </w:rPr>
      </w:pPr>
      <w:r w:rsidRPr="00C101F1">
        <w:rPr>
          <w:rFonts w:ascii="Traditional Arabic" w:hAnsi="Traditional Arabic" w:cs="Traditional Arabic"/>
          <w:b/>
          <w:bCs/>
          <w:sz w:val="32"/>
          <w:szCs w:val="32"/>
          <w:rtl/>
        </w:rPr>
        <w:t>والله الموفق</w:t>
      </w:r>
      <w:r w:rsidRPr="00C101F1">
        <w:rPr>
          <w:rFonts w:ascii="Traditional Arabic" w:hAnsi="Traditional Arabic" w:cs="Traditional Arabic" w:hint="cs"/>
          <w:b/>
          <w:bCs/>
          <w:sz w:val="32"/>
          <w:szCs w:val="32"/>
          <w:rtl/>
        </w:rPr>
        <w:t>،</w:t>
      </w:r>
      <w:r w:rsidRPr="00C101F1">
        <w:rPr>
          <w:rFonts w:ascii="Traditional Arabic" w:hAnsi="Traditional Arabic" w:cs="Traditional Arabic"/>
          <w:b/>
          <w:bCs/>
          <w:sz w:val="32"/>
          <w:szCs w:val="32"/>
          <w:rtl/>
        </w:rPr>
        <w:t xml:space="preserve"> وصلى الله وسلم على نبينا محمد وعلى </w:t>
      </w:r>
      <w:r w:rsidRPr="00C101F1">
        <w:rPr>
          <w:rFonts w:ascii="Traditional Arabic" w:hAnsi="Traditional Arabic" w:cs="Traditional Arabic" w:hint="cs"/>
          <w:b/>
          <w:bCs/>
          <w:sz w:val="32"/>
          <w:szCs w:val="32"/>
          <w:rtl/>
        </w:rPr>
        <w:t>آ</w:t>
      </w:r>
      <w:r w:rsidRPr="00C101F1">
        <w:rPr>
          <w:rFonts w:ascii="Traditional Arabic" w:hAnsi="Traditional Arabic" w:cs="Traditional Arabic"/>
          <w:b/>
          <w:bCs/>
          <w:sz w:val="32"/>
          <w:szCs w:val="32"/>
          <w:rtl/>
        </w:rPr>
        <w:t xml:space="preserve">له وصحبه </w:t>
      </w:r>
      <w:r w:rsidRPr="00C101F1">
        <w:rPr>
          <w:rFonts w:ascii="Traditional Arabic" w:hAnsi="Traditional Arabic" w:cs="Traditional Arabic" w:hint="cs"/>
          <w:b/>
          <w:bCs/>
          <w:sz w:val="32"/>
          <w:szCs w:val="32"/>
          <w:rtl/>
        </w:rPr>
        <w:t>أجمعين</w:t>
      </w:r>
      <w:r w:rsidRPr="00C101F1">
        <w:rPr>
          <w:rFonts w:ascii="Traditional Arabic" w:hAnsi="Traditional Arabic" w:cs="Traditional Arabic"/>
          <w:b/>
          <w:bCs/>
          <w:sz w:val="32"/>
          <w:szCs w:val="32"/>
          <w:rtl/>
        </w:rPr>
        <w:t>.</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tl/>
        </w:rPr>
      </w:pP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Pr>
      </w:pPr>
      <w:r w:rsidRPr="00C101F1">
        <w:rPr>
          <w:rFonts w:ascii="Traditional Arabic" w:hAnsi="Traditional Arabic" w:cs="Traditional Arabic"/>
          <w:b/>
          <w:bCs/>
          <w:sz w:val="32"/>
          <w:szCs w:val="32"/>
          <w:rtl/>
        </w:rPr>
        <w:t>حكم محكمة الاستئناف</w:t>
      </w:r>
      <w:r w:rsidRPr="00C101F1">
        <w:rPr>
          <w:rFonts w:ascii="Traditional Arabic" w:hAnsi="Traditional Arabic" w:cs="Traditional Arabic" w:hint="cs"/>
          <w:b/>
          <w:bCs/>
          <w:sz w:val="32"/>
          <w:szCs w:val="32"/>
          <w:rtl/>
        </w:rPr>
        <w:t>:</w:t>
      </w:r>
    </w:p>
    <w:p w:rsidR="00FE3643" w:rsidRPr="00C101F1" w:rsidRDefault="00FE3643" w:rsidP="00FE3643">
      <w:r w:rsidRPr="00C101F1">
        <w:rPr>
          <w:rFonts w:ascii="Traditional Arabic" w:hAnsi="Traditional Arabic" w:cs="Traditional Arabic"/>
          <w:b/>
          <w:bCs/>
          <w:sz w:val="32"/>
          <w:szCs w:val="32"/>
          <w:rtl/>
        </w:rPr>
        <w:t>حكمت المحكمة بتأييد الحكم فيما انتهى إليه من قضاء</w:t>
      </w:r>
      <w:r w:rsidRPr="00C101F1">
        <w:rPr>
          <w:rFonts w:ascii="Traditional Arabic" w:hAnsi="Traditional Arabic" w:cs="Traditional Arabic"/>
          <w:b/>
          <w:bCs/>
          <w:sz w:val="32"/>
          <w:szCs w:val="32"/>
        </w:rPr>
        <w:t>.</w:t>
      </w:r>
    </w:p>
    <w:p w:rsidR="00FE3643" w:rsidRPr="00C101F1" w:rsidRDefault="00FE3643" w:rsidP="00FE3643">
      <w:pPr>
        <w:autoSpaceDE w:val="0"/>
        <w:autoSpaceDN w:val="0"/>
        <w:adjustRightInd w:val="0"/>
        <w:jc w:val="both"/>
        <w:rPr>
          <w:rFonts w:ascii="Traditional Arabic" w:hAnsi="Traditional Arabic" w:cs="Traditional Arabic"/>
          <w:b/>
          <w:bCs/>
          <w:sz w:val="32"/>
          <w:szCs w:val="32"/>
          <w:rtl/>
        </w:rPr>
      </w:pPr>
      <w:r w:rsidRPr="00C101F1">
        <w:br w:type="page"/>
      </w:r>
      <w:r w:rsidRPr="00C101F1">
        <w:rPr>
          <w:rFonts w:ascii="Traditional Arabic" w:hAnsi="Traditional Arabic" w:cs="Traditional Arabic" w:hint="cs"/>
          <w:b/>
          <w:bCs/>
          <w:sz w:val="32"/>
          <w:szCs w:val="32"/>
          <w:rtl/>
        </w:rPr>
        <w:lastRenderedPageBreak/>
        <w:t>رقم القضية في المحكمة الإدارية 12015/1/ق لعام 1435هـ</w:t>
      </w:r>
    </w:p>
    <w:p w:rsidR="00FE3643" w:rsidRPr="00C101F1" w:rsidRDefault="00FE3643" w:rsidP="00FE3643">
      <w:pPr>
        <w:autoSpaceDE w:val="0"/>
        <w:autoSpaceDN w:val="0"/>
        <w:adjustRightInd w:val="0"/>
        <w:jc w:val="both"/>
        <w:rPr>
          <w:rFonts w:ascii="Traditional Arabic" w:hAnsi="Traditional Arabic" w:cs="Traditional Arabic"/>
          <w:b/>
          <w:bCs/>
          <w:sz w:val="32"/>
          <w:szCs w:val="32"/>
          <w:rtl/>
        </w:rPr>
      </w:pPr>
      <w:r w:rsidRPr="00C101F1">
        <w:rPr>
          <w:rFonts w:ascii="Traditional Arabic" w:hAnsi="Traditional Arabic" w:cs="Traditional Arabic" w:hint="cs"/>
          <w:b/>
          <w:bCs/>
          <w:sz w:val="32"/>
          <w:szCs w:val="32"/>
          <w:rtl/>
        </w:rPr>
        <w:t>رقم القضية في محكمة الاستئناف الإدارية 3260 لعام 1438هـ</w:t>
      </w:r>
    </w:p>
    <w:p w:rsidR="00FE3643" w:rsidRPr="00C101F1" w:rsidRDefault="00FE3643" w:rsidP="00FE3643">
      <w:pPr>
        <w:autoSpaceDE w:val="0"/>
        <w:autoSpaceDN w:val="0"/>
        <w:adjustRightInd w:val="0"/>
        <w:jc w:val="both"/>
        <w:rPr>
          <w:rFonts w:ascii="Traditional Arabic" w:hAnsi="Traditional Arabic" w:cs="Traditional Arabic"/>
          <w:b/>
          <w:bCs/>
          <w:sz w:val="32"/>
          <w:szCs w:val="32"/>
        </w:rPr>
      </w:pPr>
      <w:r w:rsidRPr="00C101F1">
        <w:rPr>
          <w:rFonts w:ascii="Traditional Arabic" w:hAnsi="Traditional Arabic" w:cs="Traditional Arabic" w:hint="cs"/>
          <w:b/>
          <w:bCs/>
          <w:sz w:val="32"/>
          <w:szCs w:val="32"/>
          <w:rtl/>
        </w:rPr>
        <w:t>تاريخ الجلسة 20/8/1438هـ</w:t>
      </w:r>
    </w:p>
    <w:p w:rsidR="00FE3643" w:rsidRPr="00C101F1" w:rsidRDefault="00FE3643" w:rsidP="00FE3643">
      <w:pPr>
        <w:autoSpaceDE w:val="0"/>
        <w:autoSpaceDN w:val="0"/>
        <w:adjustRightInd w:val="0"/>
        <w:spacing w:after="100"/>
        <w:ind w:firstLine="566"/>
        <w:jc w:val="center"/>
        <w:rPr>
          <w:rFonts w:ascii="Traditional Arabic" w:hAnsi="Traditional Arabic" w:cs="Traditional Arabic"/>
          <w:b/>
          <w:bCs/>
          <w:sz w:val="32"/>
          <w:szCs w:val="32"/>
          <w:rtl/>
        </w:rPr>
      </w:pPr>
      <w:r w:rsidRPr="00C101F1">
        <w:rPr>
          <w:rFonts w:ascii="Traditional Arabic" w:hAnsi="Traditional Arabic" w:cs="Traditional Arabic" w:hint="cs"/>
          <w:b/>
          <w:bCs/>
          <w:sz w:val="32"/>
          <w:szCs w:val="32"/>
          <w:rtl/>
        </w:rPr>
        <w:t>الموضوعات</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tl/>
          <w:lang w:bidi="ar-EG"/>
        </w:rPr>
      </w:pPr>
      <w:r w:rsidRPr="00C101F1">
        <w:rPr>
          <w:rFonts w:ascii="Traditional Arabic" w:hAnsi="Traditional Arabic" w:cs="Traditional Arabic"/>
          <w:b/>
          <w:bCs/>
          <w:sz w:val="32"/>
          <w:szCs w:val="32"/>
          <w:rtl/>
        </w:rPr>
        <w:t>مكاتب تجارية - تخليص جمركي - إعادة مقدم العقد - ربح فائت - تعو</w:t>
      </w:r>
      <w:r w:rsidRPr="00C101F1">
        <w:rPr>
          <w:rFonts w:ascii="Traditional Arabic" w:hAnsi="Traditional Arabic" w:cs="Traditional Arabic" w:hint="cs"/>
          <w:b/>
          <w:bCs/>
          <w:sz w:val="32"/>
          <w:szCs w:val="32"/>
          <w:rtl/>
        </w:rPr>
        <w:t>ي</w:t>
      </w:r>
      <w:r w:rsidRPr="00C101F1">
        <w:rPr>
          <w:rFonts w:ascii="Traditional Arabic" w:hAnsi="Traditional Arabic" w:cs="Traditional Arabic"/>
          <w:b/>
          <w:bCs/>
          <w:sz w:val="32"/>
          <w:szCs w:val="32"/>
          <w:rtl/>
        </w:rPr>
        <w:t xml:space="preserve">ض - فساد </w:t>
      </w:r>
      <w:r w:rsidRPr="00C101F1">
        <w:rPr>
          <w:rFonts w:ascii="Traditional Arabic" w:hAnsi="Traditional Arabic" w:cs="Traditional Arabic" w:hint="cs"/>
          <w:b/>
          <w:bCs/>
          <w:sz w:val="32"/>
          <w:szCs w:val="32"/>
          <w:rtl/>
        </w:rPr>
        <w:t>بضاعة</w:t>
      </w:r>
      <w:r w:rsidRPr="00C101F1">
        <w:rPr>
          <w:rFonts w:ascii="Traditional Arabic" w:hAnsi="Traditional Arabic" w:cs="Traditional Arabic"/>
          <w:b/>
          <w:bCs/>
          <w:sz w:val="32"/>
          <w:szCs w:val="32"/>
          <w:rtl/>
        </w:rPr>
        <w:t xml:space="preserve"> - </w:t>
      </w:r>
      <w:r w:rsidRPr="00C101F1">
        <w:rPr>
          <w:rFonts w:ascii="Traditional Arabic" w:hAnsi="Traditional Arabic" w:cs="Traditional Arabic" w:hint="cs"/>
          <w:b/>
          <w:bCs/>
          <w:sz w:val="32"/>
          <w:szCs w:val="32"/>
          <w:rtl/>
        </w:rPr>
        <w:t>التزامات عقدية - ال</w:t>
      </w:r>
      <w:r w:rsidRPr="00C101F1">
        <w:rPr>
          <w:rFonts w:ascii="Traditional Arabic" w:hAnsi="Traditional Arabic" w:cs="Traditional Arabic"/>
          <w:b/>
          <w:bCs/>
          <w:sz w:val="32"/>
          <w:szCs w:val="32"/>
          <w:rtl/>
        </w:rPr>
        <w:t xml:space="preserve">إخلال بالالتزامات العقدية - تفريط </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 xml:space="preserve">شهادة المنشأ </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خطاب تعهد</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 xml:space="preserve">- فسح </w:t>
      </w:r>
      <w:r w:rsidRPr="00C101F1">
        <w:rPr>
          <w:rFonts w:ascii="Traditional Arabic" w:hAnsi="Traditional Arabic" w:cs="Traditional Arabic" w:hint="cs"/>
          <w:b/>
          <w:bCs/>
          <w:sz w:val="32"/>
          <w:szCs w:val="32"/>
          <w:rtl/>
        </w:rPr>
        <w:t>نهائي</w:t>
      </w:r>
      <w:r w:rsidRPr="00C101F1">
        <w:rPr>
          <w:rFonts w:ascii="Traditional Arabic" w:hAnsi="Traditional Arabic" w:cs="Traditional Arabic"/>
          <w:b/>
          <w:bCs/>
          <w:sz w:val="32"/>
          <w:szCs w:val="32"/>
          <w:rtl/>
        </w:rPr>
        <w:t xml:space="preserve"> - إقرار - الشروط العامة للاستيراد </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مصادقة الجهة المختصة - مطابقة المواصفات</w:t>
      </w:r>
      <w:r w:rsidRPr="00C101F1">
        <w:rPr>
          <w:rFonts w:ascii="Traditional Arabic" w:hAnsi="Traditional Arabic" w:cs="Traditional Arabic" w:hint="cs"/>
          <w:b/>
          <w:bCs/>
          <w:sz w:val="32"/>
          <w:szCs w:val="32"/>
          <w:rtl/>
          <w:lang w:bidi="ar-EG"/>
        </w:rPr>
        <w:t>.</w:t>
      </w:r>
    </w:p>
    <w:p w:rsidR="00FE3643" w:rsidRPr="00C101F1" w:rsidRDefault="00FE3643" w:rsidP="00FE3643">
      <w:pPr>
        <w:pStyle w:val="a3"/>
        <w:bidi/>
        <w:spacing w:before="0" w:beforeAutospacing="0" w:afterAutospacing="0"/>
        <w:jc w:val="both"/>
        <w:rPr>
          <w:rFonts w:ascii="Traditional Arabic" w:hAnsi="Traditional Arabic" w:cs="Traditional Arabic"/>
          <w:sz w:val="32"/>
          <w:szCs w:val="32"/>
          <w:rtl/>
        </w:rPr>
      </w:pPr>
      <w:r w:rsidRPr="00C101F1">
        <w:rPr>
          <w:rFonts w:ascii="Traditional Arabic" w:hAnsi="Traditional Arabic" w:cs="Traditional Arabic"/>
          <w:sz w:val="32"/>
          <w:szCs w:val="32"/>
          <w:rtl/>
        </w:rPr>
        <w:t xml:space="preserve">مطالبة المدعية إلزام المدعى عليها بإعادة مقدم العقد المسلم لها لغرض التخليص الجمركي </w:t>
      </w:r>
      <w:r w:rsidRPr="00C101F1">
        <w:rPr>
          <w:rFonts w:ascii="Traditional Arabic" w:hAnsi="Traditional Arabic" w:cs="Traditional Arabic" w:hint="cs"/>
          <w:sz w:val="32"/>
          <w:szCs w:val="32"/>
          <w:rtl/>
        </w:rPr>
        <w:t>في شحنة</w:t>
      </w:r>
      <w:r w:rsidRPr="00C101F1">
        <w:rPr>
          <w:rFonts w:ascii="Traditional Arabic" w:hAnsi="Traditional Arabic" w:cs="Traditional Arabic"/>
          <w:sz w:val="32"/>
          <w:szCs w:val="32"/>
          <w:rtl/>
        </w:rPr>
        <w:t xml:space="preserve"> البضائع التابعة لها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وتعويضها عن فساد البضاعة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وفوات الربح نتيجة تقاعس المدعى عليها وتقصيرها في إن</w:t>
      </w:r>
      <w:r w:rsidRPr="00C101F1">
        <w:rPr>
          <w:rFonts w:ascii="Traditional Arabic" w:hAnsi="Traditional Arabic" w:cs="Traditional Arabic" w:hint="cs"/>
          <w:sz w:val="32"/>
          <w:szCs w:val="32"/>
          <w:rtl/>
        </w:rPr>
        <w:t>ه</w:t>
      </w:r>
      <w:r w:rsidRPr="00C101F1">
        <w:rPr>
          <w:rFonts w:ascii="Traditional Arabic" w:hAnsi="Traditional Arabic" w:cs="Traditional Arabic"/>
          <w:sz w:val="32"/>
          <w:szCs w:val="32"/>
          <w:rtl/>
        </w:rPr>
        <w:t>اء الشحنة - عدم إنكار المدعى عليها صحة التعاقد وصحة استلامها مقدم العقد، إلا أنها تنكر دعوی تقاعسها وتقصيرها في إن</w:t>
      </w:r>
      <w:r w:rsidRPr="00C101F1">
        <w:rPr>
          <w:rFonts w:ascii="Traditional Arabic" w:hAnsi="Traditional Arabic" w:cs="Traditional Arabic" w:hint="cs"/>
          <w:sz w:val="32"/>
          <w:szCs w:val="32"/>
          <w:rtl/>
        </w:rPr>
        <w:t>ه</w:t>
      </w:r>
      <w:r w:rsidRPr="00C101F1">
        <w:rPr>
          <w:rFonts w:ascii="Traditional Arabic" w:hAnsi="Traditional Arabic" w:cs="Traditional Arabic"/>
          <w:sz w:val="32"/>
          <w:szCs w:val="32"/>
          <w:rtl/>
        </w:rPr>
        <w:t>اء الشحنة، ودفع</w:t>
      </w:r>
      <w:r w:rsidRPr="00C101F1">
        <w:rPr>
          <w:rFonts w:ascii="Traditional Arabic" w:hAnsi="Traditional Arabic" w:cs="Traditional Arabic" w:hint="cs"/>
          <w:sz w:val="32"/>
          <w:szCs w:val="32"/>
          <w:rtl/>
        </w:rPr>
        <w:t>ت</w:t>
      </w:r>
      <w:r w:rsidRPr="00C101F1">
        <w:rPr>
          <w:rFonts w:ascii="Traditional Arabic" w:hAnsi="Traditional Arabic" w:cs="Traditional Arabic"/>
          <w:sz w:val="32"/>
          <w:szCs w:val="32"/>
          <w:rtl/>
        </w:rPr>
        <w:t xml:space="preserve"> في </w:t>
      </w:r>
      <w:r w:rsidRPr="00C101F1">
        <w:rPr>
          <w:rFonts w:ascii="Traditional Arabic" w:hAnsi="Traditional Arabic" w:cs="Traditional Arabic" w:hint="cs"/>
          <w:sz w:val="32"/>
          <w:szCs w:val="32"/>
          <w:rtl/>
        </w:rPr>
        <w:t xml:space="preserve">سبب </w:t>
      </w:r>
      <w:r w:rsidRPr="00C101F1">
        <w:rPr>
          <w:rFonts w:ascii="Traditional Arabic" w:hAnsi="Traditional Arabic" w:cs="Traditional Arabic"/>
          <w:sz w:val="32"/>
          <w:szCs w:val="32"/>
          <w:rtl/>
        </w:rPr>
        <w:t>عدم تخليصها جمركي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 xml:space="preserve">أن ذلك يعود </w:t>
      </w:r>
      <w:r w:rsidRPr="00C101F1">
        <w:rPr>
          <w:rFonts w:ascii="Traditional Arabic" w:hAnsi="Traditional Arabic" w:cs="Traditional Arabic"/>
          <w:sz w:val="32"/>
          <w:szCs w:val="32"/>
          <w:rtl/>
        </w:rPr>
        <w:t>لعدم التزام المدعية بتسليمها شهادة المنشأ، وعدم تقديمها خطاب التعهد المطلوب من الجمارك</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والمتضمن عدم التصرف في الشحنة إلا بعد ظهور العينات والفسح النهائي - من الشروط العامة للاستيراد لدى مصلحة الجمارك شرط تو</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فر شهادة المنشأ</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وتصديقها</w:t>
      </w:r>
      <w:r w:rsidRPr="00C101F1">
        <w:rPr>
          <w:rFonts w:ascii="Traditional Arabic" w:hAnsi="Traditional Arabic" w:cs="Traditional Arabic"/>
          <w:sz w:val="32"/>
          <w:szCs w:val="32"/>
          <w:rtl/>
        </w:rPr>
        <w:t xml:space="preserve"> من الغرفة التجارية في البلد المصدر، </w:t>
      </w:r>
      <w:r w:rsidRPr="00C101F1">
        <w:rPr>
          <w:rFonts w:ascii="Traditional Arabic" w:hAnsi="Traditional Arabic" w:cs="Traditional Arabic" w:hint="cs"/>
          <w:sz w:val="32"/>
          <w:szCs w:val="32"/>
          <w:rtl/>
        </w:rPr>
        <w:t xml:space="preserve">إضافة إلى </w:t>
      </w:r>
      <w:r w:rsidRPr="00C101F1">
        <w:rPr>
          <w:rFonts w:ascii="Traditional Arabic" w:hAnsi="Traditional Arabic" w:cs="Traditional Arabic"/>
          <w:sz w:val="32"/>
          <w:szCs w:val="32"/>
          <w:rtl/>
        </w:rPr>
        <w:t>الإجراءات الخاصة بالحيوانات والنباتات</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 xml:space="preserve">يتم عرضها على الجهة المختصة للإفادة </w:t>
      </w:r>
      <w:r w:rsidRPr="00C101F1">
        <w:rPr>
          <w:rFonts w:ascii="Traditional Arabic" w:hAnsi="Traditional Arabic" w:cs="Traditional Arabic" w:hint="cs"/>
          <w:sz w:val="32"/>
          <w:szCs w:val="32"/>
          <w:rtl/>
        </w:rPr>
        <w:t>عن</w:t>
      </w:r>
      <w:r w:rsidRPr="00C101F1">
        <w:rPr>
          <w:rFonts w:ascii="Traditional Arabic" w:hAnsi="Traditional Arabic" w:cs="Traditional Arabic"/>
          <w:sz w:val="32"/>
          <w:szCs w:val="32"/>
          <w:rtl/>
        </w:rPr>
        <w:t xml:space="preserve"> صلاحيتها ومطابقتها للمواصفات المعتمدة - ثبوت مخاطبة المدعى عليها للمدعية بعدة خطابات تضمنت</w:t>
      </w:r>
      <w:r w:rsidRPr="00C101F1">
        <w:rPr>
          <w:rFonts w:ascii="Traditional Arabic" w:hAnsi="Traditional Arabic" w:cs="Traditional Arabic" w:hint="cs"/>
          <w:sz w:val="32"/>
          <w:szCs w:val="32"/>
          <w:rtl/>
        </w:rPr>
        <w:t xml:space="preserve"> أن شرط</w:t>
      </w:r>
      <w:r w:rsidRPr="00C101F1">
        <w:rPr>
          <w:rFonts w:ascii="Traditional Arabic" w:hAnsi="Traditional Arabic" w:cs="Traditional Arabic"/>
          <w:sz w:val="32"/>
          <w:szCs w:val="32"/>
          <w:rtl/>
        </w:rPr>
        <w:t xml:space="preserve"> طلبها لتخليص الشحنة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جمركي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أن تتقدم المدعية بخطاب التعهد بعدم التصرف في الشحنة إلا بعد ظهور تحليل العينات والفسح النهائي، ولم</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تتقدم المدعية بذلك - عدم تسليم المدعية للمدعى عليها شهادة المنشأ الأصلية للشحنة</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تسبب المدعية على نفسها بعدم إتمام عملية التخليص الجمركي للشحنة؛</w:t>
      </w:r>
      <w:r w:rsidRPr="00C101F1">
        <w:rPr>
          <w:rFonts w:ascii="Traditional Arabic" w:hAnsi="Traditional Arabic" w:cs="Traditional Arabic" w:hint="cs"/>
          <w:sz w:val="32"/>
          <w:szCs w:val="32"/>
          <w:rtl/>
        </w:rPr>
        <w:t xml:space="preserve"> ما يعني عدم أحقيتها في</w:t>
      </w:r>
      <w:r w:rsidRPr="00C101F1">
        <w:rPr>
          <w:rFonts w:ascii="Traditional Arabic" w:hAnsi="Traditional Arabic" w:cs="Traditional Arabic"/>
          <w:sz w:val="32"/>
          <w:szCs w:val="32"/>
          <w:rtl/>
        </w:rPr>
        <w:t xml:space="preserve"> المطالبة بقيمتها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أو التعويض عن فوات ربحها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وما تبعه من أضرار، ويبقى لها ما دفعته مقدم</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للمدعى عليها</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 xml:space="preserve"> أثر ذلك: إلزام المدعی</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 xml:space="preserve">عليها </w:t>
      </w:r>
      <w:r w:rsidRPr="00C101F1">
        <w:rPr>
          <w:rFonts w:ascii="Traditional Arabic" w:hAnsi="Traditional Arabic" w:cs="Traditional Arabic" w:hint="cs"/>
          <w:sz w:val="32"/>
          <w:szCs w:val="32"/>
          <w:rtl/>
        </w:rPr>
        <w:t>بدفع مقدم العقد،</w:t>
      </w:r>
      <w:r w:rsidRPr="00C101F1">
        <w:rPr>
          <w:rFonts w:ascii="Traditional Arabic" w:hAnsi="Traditional Arabic" w:cs="Traditional Arabic"/>
          <w:sz w:val="32"/>
          <w:szCs w:val="32"/>
          <w:rtl/>
        </w:rPr>
        <w:t xml:space="preserve"> ورفض ماعدا ذلك من طلبات.</w:t>
      </w:r>
    </w:p>
    <w:p w:rsidR="00FE3643" w:rsidRPr="00C101F1" w:rsidRDefault="00FE3643" w:rsidP="00FE3643">
      <w:pPr>
        <w:pStyle w:val="a3"/>
        <w:bidi/>
        <w:spacing w:before="0" w:beforeAutospacing="0" w:afterAutospacing="0"/>
        <w:ind w:firstLine="566"/>
        <w:jc w:val="center"/>
        <w:rPr>
          <w:rFonts w:ascii="Traditional Arabic" w:hAnsi="Traditional Arabic" w:cs="Traditional Arabic"/>
          <w:b/>
          <w:bCs/>
          <w:sz w:val="32"/>
          <w:szCs w:val="32"/>
        </w:rPr>
      </w:pPr>
      <w:r w:rsidRPr="00C101F1">
        <w:rPr>
          <w:rFonts w:ascii="Traditional Arabic" w:hAnsi="Traditional Arabic" w:cs="Traditional Arabic"/>
          <w:b/>
          <w:bCs/>
          <w:sz w:val="32"/>
          <w:szCs w:val="32"/>
          <w:rtl/>
        </w:rPr>
        <w:t>الوقائع</w:t>
      </w:r>
    </w:p>
    <w:p w:rsidR="00FE3643" w:rsidRPr="00C101F1" w:rsidRDefault="00FE3643" w:rsidP="00FE3643">
      <w:pPr>
        <w:pStyle w:val="a3"/>
        <w:bidi/>
        <w:spacing w:before="0" w:beforeAutospacing="0" w:afterAutospacing="0"/>
        <w:jc w:val="both"/>
        <w:rPr>
          <w:rFonts w:ascii="Traditional Arabic" w:hAnsi="Traditional Arabic" w:cs="Traditional Arabic"/>
          <w:sz w:val="32"/>
          <w:szCs w:val="32"/>
        </w:rPr>
      </w:pPr>
      <w:r w:rsidRPr="00C101F1">
        <w:rPr>
          <w:rFonts w:ascii="Traditional Arabic" w:hAnsi="Traditional Arabic" w:cs="Traditional Arabic"/>
          <w:sz w:val="32"/>
          <w:szCs w:val="32"/>
          <w:rtl/>
        </w:rPr>
        <w:t xml:space="preserve">تتلخص وقائع هذه الدعوى في أنه تقدم للمحكمة الإدارية بالرياض </w:t>
      </w:r>
      <w:r w:rsidRPr="00C101F1">
        <w:rPr>
          <w:rFonts w:ascii="Traditional Arabic" w:hAnsi="Traditional Arabic" w:cs="Traditional Arabic" w:hint="cs"/>
          <w:sz w:val="32"/>
          <w:szCs w:val="32"/>
          <w:rtl/>
        </w:rPr>
        <w:t>(...)</w:t>
      </w:r>
      <w:r w:rsidRPr="00C101F1">
        <w:rPr>
          <w:rFonts w:ascii="Traditional Arabic" w:hAnsi="Traditional Arabic" w:cs="Traditional Arabic" w:hint="cs"/>
          <w:sz w:val="32"/>
          <w:szCs w:val="32"/>
          <w:rtl/>
          <w:lang w:bidi="ar-EG"/>
        </w:rPr>
        <w:t xml:space="preserve"> - </w:t>
      </w:r>
      <w:r w:rsidRPr="00C101F1">
        <w:rPr>
          <w:rFonts w:ascii="Traditional Arabic" w:hAnsi="Traditional Arabic" w:cs="Traditional Arabic"/>
          <w:sz w:val="32"/>
          <w:szCs w:val="32"/>
          <w:rtl/>
        </w:rPr>
        <w:t>بصفته وكيل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عن المدعية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 بلائحة دعوی، تضمنت أنه تم إبرام عقد بين الطرفين تقوم المدعى عليها بموجبه باستلام</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وشحن وتسليم بضاعة تخص المدعية، واردة من إيطاليا وتسلمها لها في السعودية بأبها، وأن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قد </w:t>
      </w:r>
      <w:r w:rsidRPr="00C101F1">
        <w:rPr>
          <w:rFonts w:ascii="Traditional Arabic" w:hAnsi="Traditional Arabic" w:cs="Traditional Arabic"/>
          <w:sz w:val="32"/>
          <w:szCs w:val="32"/>
          <w:rtl/>
        </w:rPr>
        <w:lastRenderedPageBreak/>
        <w:t xml:space="preserve">استلمت البضاعة من المورد في إيطاليا وشحنت إلى ميناء جدة الإسلامي، وأن البضاعة علقت بالميناء بسبب إهمال وتقصير المدعى عليها في تخليص البضاعة وإخراجها من الميناء، والتي تحتوي على نباتات وهي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سرو ملفوف</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بكمية </w:t>
      </w:r>
      <w:r w:rsidRPr="00C101F1">
        <w:rPr>
          <w:rFonts w:ascii="Traditional Arabic" w:hAnsi="Traditional Arabic" w:cs="Traditional Arabic" w:hint="cs"/>
          <w:sz w:val="32"/>
          <w:szCs w:val="32"/>
          <w:rtl/>
          <w:lang w:bidi="fa-IR"/>
        </w:rPr>
        <w:t>(1200)</w:t>
      </w:r>
      <w:r w:rsidRPr="00C101F1">
        <w:rPr>
          <w:rFonts w:ascii="Traditional Arabic" w:hAnsi="Traditional Arabic" w:cs="Traditional Arabic"/>
          <w:sz w:val="32"/>
          <w:szCs w:val="32"/>
          <w:rtl/>
        </w:rPr>
        <w:t xml:space="preserve"> حبة، وأن هذه البضاعة استوردتها المدعية مستوفية كامل الشروط اللازمة لها بموجب أوراق وتراخيص وموافقات من وزارة الزراعة، وأنه تم تسليم المدعى عليها الفاتورة للشحنة المشار </w:t>
      </w:r>
      <w:r w:rsidRPr="00C101F1">
        <w:rPr>
          <w:rFonts w:ascii="Traditional Arabic" w:hAnsi="Traditional Arabic" w:cs="Traditional Arabic" w:hint="cs"/>
          <w:sz w:val="32"/>
          <w:szCs w:val="32"/>
          <w:rtl/>
        </w:rPr>
        <w:t>إليها</w:t>
      </w:r>
      <w:r w:rsidRPr="00C101F1">
        <w:rPr>
          <w:rFonts w:ascii="Traditional Arabic" w:hAnsi="Traditional Arabic" w:cs="Traditional Arabic"/>
          <w:sz w:val="32"/>
          <w:szCs w:val="32"/>
          <w:rtl/>
        </w:rPr>
        <w:t xml:space="preserve"> مصدقة من الشركة المصدرة، وكذلك شهادة المنشأ. وختم لائحة الدعو</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بطلب إلزام المدعى عليها بدفع مبلغ </w:t>
      </w:r>
      <w:r w:rsidRPr="00C101F1">
        <w:rPr>
          <w:rFonts w:ascii="Traditional Arabic" w:hAnsi="Traditional Arabic" w:cs="Traditional Arabic" w:hint="cs"/>
          <w:sz w:val="32"/>
          <w:szCs w:val="32"/>
          <w:rtl/>
          <w:lang w:bidi="fa-IR"/>
        </w:rPr>
        <w:t xml:space="preserve">(102.768)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قيمة الشحنة، ومبلغ </w:t>
      </w:r>
      <w:r w:rsidRPr="00C101F1">
        <w:rPr>
          <w:rFonts w:ascii="Traditional Arabic" w:hAnsi="Traditional Arabic" w:cs="Traditional Arabic" w:hint="cs"/>
          <w:sz w:val="32"/>
          <w:szCs w:val="32"/>
          <w:rtl/>
          <w:lang w:bidi="ar-EG"/>
        </w:rPr>
        <w:t>(30.031) ريالاً</w:t>
      </w:r>
      <w:r w:rsidRPr="00C101F1">
        <w:rPr>
          <w:rFonts w:ascii="Traditional Arabic" w:hAnsi="Traditional Arabic" w:cs="Traditional Arabic"/>
          <w:sz w:val="32"/>
          <w:szCs w:val="32"/>
          <w:rtl/>
        </w:rPr>
        <w:t xml:space="preserve"> تمثل الأرباح المتوقعة من الطلبية، ومبلغ </w:t>
      </w:r>
      <w:r w:rsidRPr="00C101F1">
        <w:rPr>
          <w:rFonts w:ascii="Traditional Arabic" w:hAnsi="Traditional Arabic" w:cs="Traditional Arabic" w:hint="cs"/>
          <w:sz w:val="32"/>
          <w:szCs w:val="32"/>
          <w:rtl/>
          <w:lang w:bidi="fa-IR"/>
        </w:rPr>
        <w:t>(11.185) ريالاً</w:t>
      </w:r>
      <w:r w:rsidRPr="00C101F1">
        <w:rPr>
          <w:rFonts w:ascii="Traditional Arabic" w:hAnsi="Traditional Arabic" w:cs="Traditional Arabic"/>
          <w:sz w:val="32"/>
          <w:szCs w:val="32"/>
          <w:rtl/>
        </w:rPr>
        <w:t xml:space="preserve"> دفعة تم تحويلها للمدعى عليها على حساب رقم </w:t>
      </w:r>
      <w:r w:rsidRPr="00C101F1">
        <w:rPr>
          <w:rFonts w:ascii="Traditional Arabic" w:hAnsi="Traditional Arabic" w:cs="Traditional Arabic" w:hint="cs"/>
          <w:sz w:val="32"/>
          <w:szCs w:val="32"/>
          <w:rtl/>
          <w:lang w:bidi="fa-IR"/>
        </w:rPr>
        <w:t>(...)</w:t>
      </w:r>
      <w:r w:rsidRPr="00C101F1">
        <w:rPr>
          <w:rFonts w:ascii="Traditional Arabic" w:hAnsi="Traditional Arabic" w:cs="Traditional Arabic"/>
          <w:sz w:val="32"/>
          <w:szCs w:val="32"/>
          <w:rtl/>
        </w:rPr>
        <w:t xml:space="preserve"> بالبنك السعودي الفرنسي بتار</w:t>
      </w:r>
      <w:r w:rsidRPr="00C101F1">
        <w:rPr>
          <w:rFonts w:ascii="Traditional Arabic" w:hAnsi="Traditional Arabic" w:cs="Traditional Arabic" w:hint="cs"/>
          <w:sz w:val="32"/>
          <w:szCs w:val="32"/>
          <w:rtl/>
          <w:lang w:bidi="ar-EG"/>
        </w:rPr>
        <w:t>ي</w:t>
      </w:r>
      <w:r w:rsidRPr="00C101F1">
        <w:rPr>
          <w:rFonts w:ascii="Traditional Arabic" w:hAnsi="Traditional Arabic" w:cs="Traditional Arabic"/>
          <w:sz w:val="32"/>
          <w:szCs w:val="32"/>
          <w:rtl/>
        </w:rPr>
        <w:t>خ</w:t>
      </w:r>
      <w:r w:rsidRPr="00C101F1">
        <w:rPr>
          <w:rFonts w:ascii="Traditional Arabic" w:hAnsi="Traditional Arabic" w:cs="Traditional Arabic" w:hint="cs"/>
          <w:sz w:val="32"/>
          <w:szCs w:val="32"/>
          <w:rtl/>
          <w:lang w:bidi="ar-EG"/>
        </w:rPr>
        <w:t xml:space="preserve"> 2/1/2014م، </w:t>
      </w:r>
      <w:r w:rsidRPr="00C101F1">
        <w:rPr>
          <w:rFonts w:ascii="Traditional Arabic" w:hAnsi="Traditional Arabic" w:cs="Traditional Arabic"/>
          <w:sz w:val="32"/>
          <w:szCs w:val="32"/>
          <w:rtl/>
        </w:rPr>
        <w:t xml:space="preserve">ومبلغ </w:t>
      </w:r>
      <w:r w:rsidRPr="00C101F1">
        <w:rPr>
          <w:rFonts w:ascii="Traditional Arabic" w:hAnsi="Traditional Arabic" w:cs="Traditional Arabic" w:hint="cs"/>
          <w:sz w:val="32"/>
          <w:szCs w:val="32"/>
          <w:rtl/>
          <w:lang w:bidi="fa-IR"/>
        </w:rPr>
        <w:t>(11.118)</w:t>
      </w:r>
      <w:r w:rsidRPr="00C101F1">
        <w:rPr>
          <w:rFonts w:ascii="Traditional Arabic" w:hAnsi="Traditional Arabic" w:cs="Traditional Arabic"/>
          <w:sz w:val="32"/>
          <w:szCs w:val="32"/>
          <w:rtl/>
        </w:rPr>
        <w:t xml:space="preserve"> 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على نفس الحساب بتاريخ</w:t>
      </w:r>
      <w:r w:rsidRPr="00C101F1">
        <w:rPr>
          <w:rFonts w:ascii="Traditional Arabic" w:hAnsi="Traditional Arabic" w:cs="Traditional Arabic" w:hint="cs"/>
          <w:sz w:val="32"/>
          <w:szCs w:val="32"/>
          <w:rtl/>
          <w:lang w:bidi="ar-EG"/>
        </w:rPr>
        <w:t xml:space="preserve"> 3/3/2014م، </w:t>
      </w:r>
      <w:r w:rsidRPr="00C101F1">
        <w:rPr>
          <w:rFonts w:ascii="Traditional Arabic" w:hAnsi="Traditional Arabic" w:cs="Traditional Arabic"/>
          <w:sz w:val="32"/>
          <w:szCs w:val="32"/>
          <w:rtl/>
        </w:rPr>
        <w:t>ومبلغ</w:t>
      </w:r>
      <w:r w:rsidRPr="00C101F1">
        <w:rPr>
          <w:rFonts w:ascii="Traditional Arabic" w:hAnsi="Traditional Arabic" w:cs="Traditional Arabic" w:hint="cs"/>
          <w:sz w:val="32"/>
          <w:szCs w:val="32"/>
          <w:rtl/>
          <w:lang w:bidi="ar-EG"/>
        </w:rPr>
        <w:t xml:space="preserve"> (25.000) ريال </w:t>
      </w:r>
      <w:r w:rsidRPr="00C101F1">
        <w:rPr>
          <w:rFonts w:ascii="Traditional Arabic" w:hAnsi="Traditional Arabic" w:cs="Traditional Arabic"/>
          <w:sz w:val="32"/>
          <w:szCs w:val="32"/>
          <w:rtl/>
        </w:rPr>
        <w:t xml:space="preserve">أتعاب الوكيل الشرعي، ومبلغ </w:t>
      </w:r>
      <w:r w:rsidRPr="00C101F1">
        <w:rPr>
          <w:rFonts w:ascii="Traditional Arabic" w:hAnsi="Traditional Arabic" w:cs="Traditional Arabic" w:hint="cs"/>
          <w:sz w:val="32"/>
          <w:szCs w:val="32"/>
          <w:rtl/>
          <w:lang w:bidi="fa-IR"/>
        </w:rPr>
        <w:t>(2.237)</w:t>
      </w:r>
      <w:r w:rsidRPr="00C101F1">
        <w:rPr>
          <w:rFonts w:ascii="Traditional Arabic" w:hAnsi="Traditional Arabic" w:cs="Traditional Arabic"/>
          <w:sz w:val="32"/>
          <w:szCs w:val="32"/>
          <w:rtl/>
        </w:rPr>
        <w:t xml:space="preserve"> 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إقامة وتنقلات وإعاشة لمندوب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وقت وصول</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 xml:space="preserve">الشحنة لتسليم الأوراق المطلوبة، ومبلغ </w:t>
      </w:r>
      <w:r w:rsidRPr="00C101F1">
        <w:rPr>
          <w:rFonts w:ascii="Traditional Arabic" w:hAnsi="Traditional Arabic" w:cs="Traditional Arabic" w:hint="cs"/>
          <w:sz w:val="32"/>
          <w:szCs w:val="32"/>
          <w:rtl/>
          <w:lang w:bidi="ar-EG"/>
        </w:rPr>
        <w:t>(36.467)</w:t>
      </w:r>
      <w:r w:rsidRPr="00C101F1">
        <w:rPr>
          <w:rFonts w:ascii="Traditional Arabic" w:hAnsi="Traditional Arabic" w:cs="Traditional Arabic"/>
          <w:sz w:val="32"/>
          <w:szCs w:val="32"/>
          <w:rtl/>
        </w:rPr>
        <w:t xml:space="preserve"> 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يمثل نسبة </w:t>
      </w:r>
      <w:r w:rsidRPr="00C101F1">
        <w:rPr>
          <w:rFonts w:ascii="Traditional Arabic" w:hAnsi="Traditional Arabic" w:cs="Traditional Arabic" w:hint="cs"/>
          <w:sz w:val="32"/>
          <w:szCs w:val="32"/>
          <w:rtl/>
          <w:lang w:bidi="fa-IR"/>
        </w:rPr>
        <w:t>(20</w:t>
      </w:r>
      <w:r w:rsidRPr="00C101F1">
        <w:rPr>
          <w:rFonts w:ascii="Traditional Arabic" w:hAnsi="Traditional Arabic" w:cs="Traditional Arabic"/>
          <w:sz w:val="32"/>
          <w:szCs w:val="32"/>
          <w:rtl/>
          <w:lang w:bidi="fa-IR"/>
        </w:rPr>
        <w:t>٪</w:t>
      </w:r>
      <w:r w:rsidRPr="00C101F1">
        <w:rPr>
          <w:rFonts w:ascii="Traditional Arabic" w:hAnsi="Traditional Arabic" w:cs="Traditional Arabic" w:hint="cs"/>
          <w:sz w:val="32"/>
          <w:szCs w:val="32"/>
          <w:rtl/>
          <w:lang w:bidi="fa-IR"/>
        </w:rPr>
        <w:t>)</w:t>
      </w:r>
      <w:r w:rsidRPr="00C101F1">
        <w:rPr>
          <w:rFonts w:ascii="Traditional Arabic" w:hAnsi="Traditional Arabic" w:cs="Traditional Arabic"/>
          <w:sz w:val="32"/>
          <w:szCs w:val="32"/>
          <w:rtl/>
        </w:rPr>
        <w:t xml:space="preserve"> من مبلغ </w:t>
      </w:r>
      <w:r w:rsidRPr="00C101F1">
        <w:rPr>
          <w:rFonts w:ascii="Traditional Arabic" w:hAnsi="Traditional Arabic" w:cs="Traditional Arabic" w:hint="cs"/>
          <w:sz w:val="32"/>
          <w:szCs w:val="32"/>
          <w:rtl/>
          <w:lang w:bidi="fa-IR"/>
        </w:rPr>
        <w:t>(182.339)</w:t>
      </w:r>
      <w:r w:rsidRPr="00C101F1">
        <w:rPr>
          <w:rFonts w:ascii="Traditional Arabic" w:hAnsi="Traditional Arabic" w:cs="Traditional Arabic"/>
          <w:sz w:val="32"/>
          <w:szCs w:val="32"/>
          <w:rtl/>
        </w:rPr>
        <w:t xml:space="preserve"> 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والذ</w:t>
      </w:r>
      <w:r w:rsidRPr="00C101F1">
        <w:rPr>
          <w:rFonts w:ascii="Traditional Arabic" w:hAnsi="Traditional Arabic" w:cs="Traditional Arabic" w:hint="cs"/>
          <w:sz w:val="32"/>
          <w:szCs w:val="32"/>
          <w:rtl/>
          <w:lang w:bidi="ar-EG"/>
        </w:rPr>
        <w:t>ي</w:t>
      </w:r>
      <w:r w:rsidRPr="00C101F1">
        <w:rPr>
          <w:rFonts w:ascii="Traditional Arabic" w:hAnsi="Traditional Arabic" w:cs="Traditional Arabic"/>
          <w:sz w:val="32"/>
          <w:szCs w:val="32"/>
          <w:rtl/>
        </w:rPr>
        <w:t xml:space="preserve"> يمثل إجمالي المطالبات المذكورة تعويض</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عما لحق موكلته من أضرار معنوية وإساءات لحقت بها جراء التأخير في الوفاء بالتزامات المدعى عليها مع جهات التعاقد</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وبإحالة القضية إلى هذه الدائرة حددت لها عدة جلسات، تضمنت إجابة المدعى عليها على الدعوى حيث جاء فيها أن المدعية بالفعل تعاقدت معها على أن تقوم باستلام وشحن وتسليم بضاعة تخص المدعية، واردة من إيطاليا</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 xml:space="preserve">وتسلمها لها في السعودية، إلا أن المدعية قصرت في تزويد المدعى عليها بخطاب التعهد الذي طلبته إدارة الجمارك من المدعية، والتي تعد خطوة </w:t>
      </w:r>
      <w:r w:rsidRPr="00C101F1">
        <w:rPr>
          <w:rFonts w:ascii="Traditional Arabic" w:hAnsi="Traditional Arabic" w:cs="Traditional Arabic" w:hint="cs"/>
          <w:sz w:val="32"/>
          <w:szCs w:val="32"/>
          <w:rtl/>
        </w:rPr>
        <w:t>مه</w:t>
      </w:r>
      <w:r w:rsidRPr="00C101F1">
        <w:rPr>
          <w:rFonts w:ascii="Traditional Arabic" w:hAnsi="Traditional Arabic" w:cs="Traditional Arabic"/>
          <w:sz w:val="32"/>
          <w:szCs w:val="32"/>
          <w:rtl/>
        </w:rPr>
        <w:t>مة لإتمام الإفراج عن الشحنة؛ لأنه وفق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للشروط الخاصة بالإفراج عن الحيوانات والنباتات</w:t>
      </w:r>
      <w:r w:rsidRPr="00C101F1">
        <w:rPr>
          <w:rFonts w:ascii="Traditional Arabic" w:hAnsi="Traditional Arabic" w:cs="Traditional Arabic" w:hint="cs"/>
          <w:sz w:val="32"/>
          <w:szCs w:val="32"/>
          <w:rtl/>
          <w:lang w:bidi="ar-EG"/>
        </w:rPr>
        <w:t xml:space="preserve"> فإنه لابد من عرض الشحنة</w:t>
      </w:r>
      <w:r w:rsidRPr="00C101F1">
        <w:rPr>
          <w:rFonts w:ascii="Traditional Arabic" w:hAnsi="Traditional Arabic" w:cs="Traditional Arabic"/>
          <w:sz w:val="32"/>
          <w:szCs w:val="32"/>
          <w:rtl/>
        </w:rPr>
        <w:t xml:space="preserve"> على الجهة المختصة للإفادة بصلاحيتها ومطابقتها للمواصفات المعتمدة، وأن الجهة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المختصة طلبت توقيع المدعية على التعهد المتضمن عدم التصرف في الشحنة إلا بعد ظهور تحليل العينات والفسح النهائي، لكن المدعية رفضت التوقيع وتقاعست رغم الإلحاح عليها بذلك، وأن خطاب التعهد كان مبني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على مخالفات ارتكبتها المدعية سابق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فيما يتعلق بتطابق أصناف الفاتورة المقدمة من المدعية مع الأصناف الموجودة في الشحنة، وأن فاتورة الشحن لا خلاف فيها وليست هي محل إنكار، لكن الأساس هو في إجراءات الإفراج الجمركي والذي تقاعس</w:t>
      </w:r>
      <w:r w:rsidRPr="00C101F1">
        <w:rPr>
          <w:rFonts w:ascii="Traditional Arabic" w:hAnsi="Traditional Arabic" w:cs="Traditional Arabic" w:hint="cs"/>
          <w:sz w:val="32"/>
          <w:szCs w:val="32"/>
          <w:rtl/>
          <w:lang w:bidi="ar-EG"/>
        </w:rPr>
        <w:t xml:space="preserve">ت </w:t>
      </w:r>
      <w:r w:rsidRPr="00C101F1">
        <w:rPr>
          <w:rFonts w:ascii="Traditional Arabic" w:hAnsi="Traditional Arabic" w:cs="Traditional Arabic"/>
          <w:sz w:val="32"/>
          <w:szCs w:val="32"/>
          <w:rtl/>
        </w:rPr>
        <w:t>عنه المدعية، وأن أعمال التخليص الجمركي هو تعهد ببذل العناية وليس تحقيق الغاية، وهو يتوقف على الإجراءات</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الحكومية. وختمت ذلك بطلب رد الدعوى.</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وفي جل</w:t>
      </w:r>
      <w:r w:rsidRPr="00C101F1">
        <w:rPr>
          <w:rFonts w:ascii="Traditional Arabic" w:hAnsi="Traditional Arabic" w:cs="Traditional Arabic" w:hint="cs"/>
          <w:sz w:val="32"/>
          <w:szCs w:val="32"/>
          <w:rtl/>
          <w:lang w:bidi="ar-EG"/>
        </w:rPr>
        <w:t xml:space="preserve">سة 25/2/1437هـ </w:t>
      </w:r>
      <w:r w:rsidRPr="00C101F1">
        <w:rPr>
          <w:rFonts w:ascii="Traditional Arabic" w:hAnsi="Traditional Arabic" w:cs="Traditional Arabic"/>
          <w:sz w:val="32"/>
          <w:szCs w:val="32"/>
          <w:rtl/>
        </w:rPr>
        <w:t>سألت الدائرة الطرفين عن العقد محل المطالبة هل هو بمثابة فتح حساب وشروع في</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التعامل بين الطرفين على طلبيات مستقبلية؟ فقررا بأنه خاص بالطلبية محل المطالبة. وفي جلسة</w:t>
      </w:r>
      <w:r w:rsidRPr="00C101F1">
        <w:rPr>
          <w:rFonts w:ascii="Traditional Arabic" w:hAnsi="Traditional Arabic" w:cs="Traditional Arabic" w:hint="cs"/>
          <w:sz w:val="32"/>
          <w:szCs w:val="32"/>
          <w:rtl/>
          <w:lang w:bidi="ar-EG"/>
        </w:rPr>
        <w:t xml:space="preserve"> 14/4/1437هـ، </w:t>
      </w:r>
      <w:r w:rsidRPr="00C101F1">
        <w:rPr>
          <w:rFonts w:ascii="Traditional Arabic" w:hAnsi="Traditional Arabic" w:cs="Traditional Arabic"/>
          <w:sz w:val="32"/>
          <w:szCs w:val="32"/>
          <w:rtl/>
        </w:rPr>
        <w:t>تخلفت الم</w:t>
      </w:r>
      <w:r w:rsidRPr="00C101F1">
        <w:rPr>
          <w:rFonts w:ascii="Traditional Arabic" w:hAnsi="Traditional Arabic" w:cs="Traditional Arabic" w:hint="cs"/>
          <w:sz w:val="32"/>
          <w:szCs w:val="32"/>
          <w:rtl/>
        </w:rPr>
        <w:t>د</w:t>
      </w:r>
      <w:r w:rsidRPr="00C101F1">
        <w:rPr>
          <w:rFonts w:ascii="Traditional Arabic" w:hAnsi="Traditional Arabic" w:cs="Traditional Arabic"/>
          <w:sz w:val="32"/>
          <w:szCs w:val="32"/>
          <w:rtl/>
        </w:rPr>
        <w:t>عية عن حضور الجلسة رغم علمها بموعدها ولم تتقدم بعذر عن تخلفها، فقررت</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الدائرة شطب القضية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وبتاريخ</w:t>
      </w:r>
      <w:r w:rsidRPr="00C101F1">
        <w:rPr>
          <w:rFonts w:ascii="Traditional Arabic" w:hAnsi="Traditional Arabic" w:cs="Traditional Arabic" w:hint="cs"/>
          <w:sz w:val="32"/>
          <w:szCs w:val="32"/>
          <w:rtl/>
          <w:lang w:bidi="ar-EG"/>
        </w:rPr>
        <w:t xml:space="preserve"> 26/5/1437هـ </w:t>
      </w:r>
      <w:r w:rsidRPr="00C101F1">
        <w:rPr>
          <w:rFonts w:ascii="Traditional Arabic" w:hAnsi="Traditional Arabic" w:cs="Traditional Arabic"/>
          <w:sz w:val="32"/>
          <w:szCs w:val="32"/>
          <w:rtl/>
        </w:rPr>
        <w:t>راجع وكيل المدعية الدائرة، وطلب إعادة فتح المرافعة في القضية،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فأجيب لطلبه، وعقدت عدة جلسات حضرها الطرفان</w:t>
      </w:r>
      <w:r w:rsidRPr="00C101F1">
        <w:rPr>
          <w:rFonts w:ascii="Traditional Arabic" w:hAnsi="Traditional Arabic" w:cs="Traditional Arabic"/>
          <w:sz w:val="32"/>
          <w:szCs w:val="32"/>
        </w:rPr>
        <w:t>.</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وفي جلسة يوم 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ثنين </w:t>
      </w:r>
      <w:r w:rsidRPr="00C101F1">
        <w:rPr>
          <w:rFonts w:ascii="Traditional Arabic" w:hAnsi="Traditional Arabic" w:cs="Traditional Arabic" w:hint="cs"/>
          <w:sz w:val="32"/>
          <w:szCs w:val="32"/>
          <w:rtl/>
          <w:lang w:bidi="ar-EG"/>
        </w:rPr>
        <w:lastRenderedPageBreak/>
        <w:t>5/11/1437هـ قرر</w:t>
      </w:r>
      <w:r w:rsidRPr="00C101F1">
        <w:rPr>
          <w:rFonts w:ascii="Traditional Arabic" w:hAnsi="Traditional Arabic" w:cs="Traditional Arabic"/>
          <w:sz w:val="32"/>
          <w:szCs w:val="32"/>
          <w:rtl/>
        </w:rPr>
        <w:t xml:space="preserve"> وكيل المدعى عليها استلام موكلته مقدم العقد محل الدعوى بمبلغ قدره</w:t>
      </w:r>
      <w:r w:rsidRPr="00C101F1">
        <w:rPr>
          <w:rFonts w:ascii="Traditional Arabic" w:hAnsi="Traditional Arabic" w:cs="Traditional Arabic" w:hint="cs"/>
          <w:sz w:val="32"/>
          <w:szCs w:val="32"/>
          <w:rtl/>
          <w:lang w:bidi="ar-EG"/>
        </w:rPr>
        <w:t xml:space="preserve"> (11.185) </w:t>
      </w:r>
      <w:r w:rsidRPr="00C101F1">
        <w:rPr>
          <w:rFonts w:ascii="Traditional Arabic" w:hAnsi="Traditional Arabic" w:cs="Traditional Arabic"/>
          <w:sz w:val="32"/>
          <w:szCs w:val="32"/>
          <w:rtl/>
        </w:rPr>
        <w:t>ريا</w:t>
      </w:r>
      <w:r w:rsidRPr="00C101F1">
        <w:rPr>
          <w:rFonts w:ascii="Traditional Arabic" w:hAnsi="Traditional Arabic" w:cs="Traditional Arabic" w:hint="cs"/>
          <w:sz w:val="32"/>
          <w:szCs w:val="32"/>
          <w:rtl/>
        </w:rPr>
        <w:t>لاً</w:t>
      </w:r>
      <w:r w:rsidRPr="00C101F1">
        <w:rPr>
          <w:rFonts w:ascii="Traditional Arabic" w:hAnsi="Traditional Arabic" w:cs="Traditional Arabic"/>
          <w:sz w:val="32"/>
          <w:szCs w:val="32"/>
          <w:rtl/>
        </w:rPr>
        <w:t xml:space="preserve"> حوالة مرسلة على البنك الأهلي</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ومبلغ آخر قدره (</w:t>
      </w:r>
      <w:r w:rsidRPr="00C101F1">
        <w:rPr>
          <w:rFonts w:ascii="Traditional Arabic" w:hAnsi="Traditional Arabic" w:cs="Traditional Arabic" w:hint="cs"/>
          <w:sz w:val="32"/>
          <w:szCs w:val="32"/>
          <w:rtl/>
          <w:lang w:bidi="fa-IR"/>
        </w:rPr>
        <w:t xml:space="preserve">11.118)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أودعت في حساب البن</w:t>
      </w:r>
      <w:r w:rsidRPr="00C101F1">
        <w:rPr>
          <w:rFonts w:ascii="Traditional Arabic" w:hAnsi="Traditional Arabic" w:cs="Traditional Arabic" w:hint="cs"/>
          <w:sz w:val="32"/>
          <w:szCs w:val="32"/>
          <w:rtl/>
        </w:rPr>
        <w:t>ك</w:t>
      </w:r>
      <w:r w:rsidRPr="00C101F1">
        <w:rPr>
          <w:rFonts w:ascii="Traditional Arabic" w:hAnsi="Traditional Arabic" w:cs="Traditional Arabic"/>
          <w:sz w:val="32"/>
          <w:szCs w:val="32"/>
          <w:rtl/>
        </w:rPr>
        <w:t xml:space="preserve"> الفرنسي، وأنه بقي لموكلته مبلغ قدره </w:t>
      </w:r>
      <w:r w:rsidRPr="00C101F1">
        <w:rPr>
          <w:rFonts w:ascii="Traditional Arabic" w:hAnsi="Traditional Arabic" w:cs="Traditional Arabic" w:hint="cs"/>
          <w:sz w:val="32"/>
          <w:szCs w:val="32"/>
          <w:rtl/>
          <w:lang w:bidi="ar-EG"/>
        </w:rPr>
        <w:t>(60.121)</w:t>
      </w:r>
      <w:r w:rsidRPr="00C101F1">
        <w:rPr>
          <w:rFonts w:ascii="Traditional Arabic" w:hAnsi="Traditional Arabic" w:cs="Traditional Arabic"/>
          <w:sz w:val="32"/>
          <w:szCs w:val="32"/>
          <w:rtl/>
        </w:rPr>
        <w:t xml:space="preserve"> 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تمثل قيمة الجمرك وغيرها، وبعرض ذلك على وكيل المدعية، طلب المستندات المثبتة لذلك</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جلسة يوم 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ثنين </w:t>
      </w:r>
      <w:r w:rsidRPr="00C101F1">
        <w:rPr>
          <w:rFonts w:ascii="Traditional Arabic" w:hAnsi="Traditional Arabic" w:cs="Traditional Arabic" w:hint="cs"/>
          <w:sz w:val="32"/>
          <w:szCs w:val="32"/>
          <w:rtl/>
          <w:lang w:bidi="ar-EG"/>
        </w:rPr>
        <w:t xml:space="preserve">16/1/1438هـ </w:t>
      </w:r>
      <w:r w:rsidRPr="00C101F1">
        <w:rPr>
          <w:rFonts w:ascii="Traditional Arabic" w:hAnsi="Traditional Arabic" w:cs="Traditional Arabic"/>
          <w:sz w:val="32"/>
          <w:szCs w:val="32"/>
          <w:rtl/>
        </w:rPr>
        <w:t>قدم وكيل المدعى عليها مذكرة تضمنت مطالبة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 xml:space="preserve">موكلته بمبلغ قدره </w:t>
      </w:r>
      <w:r w:rsidRPr="00C101F1">
        <w:rPr>
          <w:rFonts w:ascii="Traditional Arabic" w:hAnsi="Traditional Arabic" w:cs="Traditional Arabic" w:hint="cs"/>
          <w:sz w:val="32"/>
          <w:szCs w:val="32"/>
          <w:rtl/>
          <w:lang w:bidi="ar-EG"/>
        </w:rPr>
        <w:t xml:space="preserve">(60.121)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وأرفق عدد</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من المستندات التي ذكر أنها تؤيد صحة مطالبته، وباستلام وكيل المدعية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نسخة منها واطلاعه عليها ذكر بأنه يكتفي بما قدمه من قبل ويتمسك بصحة دعواه</w:t>
      </w:r>
      <w:r w:rsidRPr="00C101F1">
        <w:rPr>
          <w:rFonts w:ascii="Traditional Arabic" w:hAnsi="Traditional Arabic" w:cs="Traditional Arabic"/>
          <w:sz w:val="32"/>
          <w:szCs w:val="32"/>
        </w:rPr>
        <w:t>.</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وفي جلسة هذا اليوم استمعت الدائرة إلى الدعوى والإجابة م</w:t>
      </w:r>
      <w:r w:rsidRPr="00C101F1">
        <w:rPr>
          <w:rFonts w:ascii="Traditional Arabic" w:hAnsi="Traditional Arabic" w:cs="Traditional Arabic" w:hint="cs"/>
          <w:sz w:val="32"/>
          <w:szCs w:val="32"/>
          <w:rtl/>
        </w:rPr>
        <w:t>ج</w:t>
      </w:r>
      <w:r w:rsidRPr="00C101F1">
        <w:rPr>
          <w:rFonts w:ascii="Traditional Arabic" w:hAnsi="Traditional Arabic" w:cs="Traditional Arabic"/>
          <w:sz w:val="32"/>
          <w:szCs w:val="32"/>
          <w:rtl/>
        </w:rPr>
        <w:t>دد</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ثم قرر وكيل المدعى عليها بأن المبالغ التي تكبدتها موكلته في سبيل التخليص الجمركي لبضاعة المدعية والتي ذكرها في مذكرته السابقة سيحتفظ بالمطالبة</w:t>
      </w:r>
      <w:r w:rsidRPr="00C101F1">
        <w:rPr>
          <w:rFonts w:ascii="Traditional Arabic" w:hAnsi="Traditional Arabic" w:cs="Traditional Arabic" w:hint="cs"/>
          <w:sz w:val="32"/>
          <w:szCs w:val="32"/>
          <w:rtl/>
        </w:rPr>
        <w:t xml:space="preserve"> بها</w:t>
      </w:r>
      <w:r w:rsidRPr="00C101F1">
        <w:rPr>
          <w:rFonts w:ascii="Traditional Arabic" w:hAnsi="Traditional Arabic" w:cs="Traditional Arabic"/>
          <w:sz w:val="32"/>
          <w:szCs w:val="32"/>
          <w:rtl/>
        </w:rPr>
        <w:t xml:space="preserve"> في دعوى مستقلة، ويطلب في هذه الدعوى الحكم برفضها ويكتفي بذلك، وبعرض ذلك على وكيل المدعية قرر الاكتفاء، ثم</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ختم الطرفان أقوالهما في القضية، وعليه رفعت الجلسة للمداولة والحكم</w:t>
      </w:r>
      <w:r w:rsidRPr="00C101F1">
        <w:rPr>
          <w:rFonts w:ascii="Traditional Arabic" w:hAnsi="Traditional Arabic" w:cs="Traditional Arabic"/>
          <w:sz w:val="32"/>
          <w:szCs w:val="32"/>
        </w:rPr>
        <w:t>.</w:t>
      </w:r>
    </w:p>
    <w:p w:rsidR="00FE3643" w:rsidRPr="00C101F1" w:rsidRDefault="00FE3643" w:rsidP="00FE3643">
      <w:pPr>
        <w:pStyle w:val="a3"/>
        <w:tabs>
          <w:tab w:val="right" w:pos="8306"/>
        </w:tabs>
        <w:bidi/>
        <w:spacing w:before="0" w:beforeAutospacing="0" w:afterAutospacing="0"/>
        <w:ind w:firstLine="566"/>
        <w:jc w:val="center"/>
        <w:rPr>
          <w:rFonts w:ascii="Traditional Arabic" w:hAnsi="Traditional Arabic" w:cs="Traditional Arabic"/>
          <w:b/>
          <w:bCs/>
          <w:sz w:val="32"/>
          <w:szCs w:val="32"/>
          <w:rtl/>
          <w:lang w:bidi="ar-EG"/>
        </w:rPr>
      </w:pPr>
      <w:r w:rsidRPr="00C101F1">
        <w:rPr>
          <w:rFonts w:ascii="Traditional Arabic" w:hAnsi="Traditional Arabic" w:cs="Traditional Arabic"/>
          <w:b/>
          <w:bCs/>
          <w:sz w:val="32"/>
          <w:szCs w:val="32"/>
          <w:rtl/>
        </w:rPr>
        <w:t>الأسباب</w:t>
      </w:r>
    </w:p>
    <w:p w:rsidR="00FE3643" w:rsidRPr="00C101F1" w:rsidRDefault="00FE3643" w:rsidP="00FE3643">
      <w:pPr>
        <w:pStyle w:val="a3"/>
        <w:bidi/>
        <w:spacing w:before="0" w:beforeAutospacing="0" w:afterAutospacing="0"/>
        <w:jc w:val="both"/>
        <w:rPr>
          <w:rFonts w:ascii="Traditional Arabic" w:hAnsi="Traditional Arabic" w:cs="Traditional Arabic"/>
          <w:sz w:val="32"/>
          <w:szCs w:val="32"/>
          <w:rtl/>
          <w:lang w:bidi="ar-EG"/>
        </w:rPr>
      </w:pPr>
      <w:r w:rsidRPr="00C101F1">
        <w:rPr>
          <w:rFonts w:ascii="Traditional Arabic" w:hAnsi="Traditional Arabic" w:cs="Traditional Arabic"/>
          <w:sz w:val="32"/>
          <w:szCs w:val="32"/>
          <w:rtl/>
        </w:rPr>
        <w:t xml:space="preserve">بما أن المدعية تعاقدت مع المدعى عليها لتقوم المدعى عليها بالتخليص الجمركي لشحنة خاصة بالمدعية عبارة عن نباتات زراعية (سرو ملفوف) بكمية </w:t>
      </w:r>
      <w:r w:rsidRPr="00C101F1">
        <w:rPr>
          <w:rFonts w:ascii="Traditional Arabic" w:hAnsi="Traditional Arabic" w:cs="Traditional Arabic" w:hint="cs"/>
          <w:sz w:val="32"/>
          <w:szCs w:val="32"/>
          <w:rtl/>
          <w:lang w:bidi="fa-IR"/>
        </w:rPr>
        <w:t>(1200)</w:t>
      </w:r>
      <w:r w:rsidRPr="00C101F1">
        <w:rPr>
          <w:rFonts w:ascii="Traditional Arabic" w:hAnsi="Traditional Arabic" w:cs="Traditional Arabic"/>
          <w:sz w:val="32"/>
          <w:szCs w:val="32"/>
          <w:rtl/>
        </w:rPr>
        <w:t xml:space="preserve"> حبة، قيمتها </w:t>
      </w:r>
      <w:r w:rsidRPr="00C101F1">
        <w:rPr>
          <w:rFonts w:ascii="Traditional Arabic" w:hAnsi="Traditional Arabic" w:cs="Traditional Arabic" w:hint="cs"/>
          <w:sz w:val="32"/>
          <w:szCs w:val="32"/>
          <w:rtl/>
          <w:lang w:bidi="fa-IR"/>
        </w:rPr>
        <w:t>(102.768)</w:t>
      </w:r>
      <w:r w:rsidRPr="00C101F1">
        <w:rPr>
          <w:rFonts w:ascii="Traditional Arabic" w:hAnsi="Traditional Arabic" w:cs="Traditional Arabic" w:hint="cs"/>
          <w:sz w:val="32"/>
          <w:szCs w:val="32"/>
          <w:rtl/>
        </w:rPr>
        <w:t xml:space="preserve"> ريالاً</w:t>
      </w:r>
      <w:r w:rsidRPr="00C101F1">
        <w:rPr>
          <w:rFonts w:ascii="Traditional Arabic" w:hAnsi="Traditional Arabic" w:cs="Traditional Arabic"/>
          <w:sz w:val="32"/>
          <w:szCs w:val="32"/>
          <w:rtl/>
        </w:rPr>
        <w:t xml:space="preserve"> وسددت للمدعى عليها مقدم</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لهذا العقد قدره اثنان وعشرون ألف</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ومئتان وثمانية وستون </w:t>
      </w:r>
      <w:r w:rsidRPr="00C101F1">
        <w:rPr>
          <w:rFonts w:ascii="Traditional Arabic" w:hAnsi="Traditional Arabic" w:cs="Traditional Arabic" w:hint="cs"/>
          <w:sz w:val="32"/>
          <w:szCs w:val="32"/>
          <w:rtl/>
          <w:lang w:bidi="ar-EG"/>
        </w:rPr>
        <w:t>(22.268)</w:t>
      </w:r>
      <w:r w:rsidRPr="00C101F1">
        <w:rPr>
          <w:rFonts w:ascii="Traditional Arabic" w:hAnsi="Traditional Arabic" w:cs="Traditional Arabic"/>
          <w:sz w:val="32"/>
          <w:szCs w:val="32"/>
          <w:rtl/>
        </w:rPr>
        <w:t xml:space="preserve"> ر</w:t>
      </w:r>
      <w:r w:rsidRPr="00C101F1">
        <w:rPr>
          <w:rFonts w:ascii="Traditional Arabic" w:hAnsi="Traditional Arabic" w:cs="Traditional Arabic" w:hint="cs"/>
          <w:sz w:val="32"/>
          <w:szCs w:val="32"/>
          <w:rtl/>
          <w:lang w:bidi="ar-EG"/>
        </w:rPr>
        <w:t>ي</w:t>
      </w:r>
      <w:r w:rsidRPr="00C101F1">
        <w:rPr>
          <w:rFonts w:ascii="Traditional Arabic" w:hAnsi="Traditional Arabic" w:cs="Traditional Arabic"/>
          <w:sz w:val="32"/>
          <w:szCs w:val="32"/>
          <w:rtl/>
        </w:rPr>
        <w:t>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وبما أنها تدعي أن المدعى عليها تقاعست وقصرت في إنهاء التخليص الجمركي للشحنة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 xml:space="preserve">محل الدعوى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مما أدى إلى فسادها، وفوات ربحها عليها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وتحملها أضرار</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مقابل ذلك، وطالبت تأسيس</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على ذلك إلزام المدعى عليها بإعادة مقدم العقد مع تعويضها عن الخسائر التي تدعيها حسب ما هو مبين بالوقائع</w:t>
      </w:r>
      <w:r w:rsidRPr="00C101F1">
        <w:rPr>
          <w:rFonts w:ascii="Traditional Arabic" w:hAnsi="Traditional Arabic" w:cs="Traditional Arabic"/>
          <w:sz w:val="32"/>
          <w:szCs w:val="32"/>
        </w:rPr>
        <w:t>.</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وبما أن المدعى عليها لا تنكر صحة التعاقد على النحو المبين بدعوى المدعية، كما لا تنكر صحة استلامها مقدم العقد البالغ قدره اثنان وعشرون ألف</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ومئتان وثمانية وستون 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lang w:bidi="ar-EG"/>
        </w:rPr>
        <w:t>(22.268)</w:t>
      </w:r>
      <w:r w:rsidRPr="00C101F1">
        <w:rPr>
          <w:rFonts w:ascii="Traditional Arabic" w:hAnsi="Traditional Arabic" w:cs="Traditional Arabic"/>
          <w:sz w:val="32"/>
          <w:szCs w:val="32"/>
          <w:rtl/>
        </w:rPr>
        <w:t xml:space="preserve"> 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إلا أنها تنكر دعوی تقاعسها وتقصيرها في إنهاء الش</w:t>
      </w:r>
      <w:r w:rsidRPr="00C101F1">
        <w:rPr>
          <w:rFonts w:ascii="Traditional Arabic" w:hAnsi="Traditional Arabic" w:cs="Traditional Arabic" w:hint="cs"/>
          <w:sz w:val="32"/>
          <w:szCs w:val="32"/>
          <w:rtl/>
        </w:rPr>
        <w:t>ح</w:t>
      </w:r>
      <w:r w:rsidRPr="00C101F1">
        <w:rPr>
          <w:rFonts w:ascii="Traditional Arabic" w:hAnsi="Traditional Arabic" w:cs="Traditional Arabic"/>
          <w:sz w:val="32"/>
          <w:szCs w:val="32"/>
          <w:rtl/>
        </w:rPr>
        <w:t>نة محل الدعوى، وتدفع بأن المتسبب في عدم تخليصها الجمركي هو عدم التزام المدعية بتسليمها شهادة المنشأ، وعدم تقديمها خطاب التعهد المطلوب من مصلحة الجمارك، والمتضمن عدم التصرف في الشحنة إلا بعد ظهور تحلیل العينات والفسح النهائي</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وبما أن الشروط العامة للاستيراد لدى مصلحة الجمارك تنص على اشتراط تو</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فر شهادة منشأ أصلية مصدقة من الغرفة التجارية في البلد المصدر، كما تنص على أن من الإجراءات التي يتخذها الجمرك فيما يخص الحيوانات والنباتات أن يتم عرضها على الجهة المخ</w:t>
      </w:r>
      <w:r w:rsidRPr="00C101F1">
        <w:rPr>
          <w:rFonts w:ascii="Traditional Arabic" w:hAnsi="Traditional Arabic" w:cs="Traditional Arabic" w:hint="cs"/>
          <w:sz w:val="32"/>
          <w:szCs w:val="32"/>
          <w:rtl/>
        </w:rPr>
        <w:t>تص</w:t>
      </w:r>
      <w:r w:rsidRPr="00C101F1">
        <w:rPr>
          <w:rFonts w:ascii="Traditional Arabic" w:hAnsi="Traditional Arabic" w:cs="Traditional Arabic"/>
          <w:sz w:val="32"/>
          <w:szCs w:val="32"/>
          <w:rtl/>
        </w:rPr>
        <w:t xml:space="preserve">ة للإفادة </w:t>
      </w:r>
      <w:r w:rsidRPr="00C101F1">
        <w:rPr>
          <w:rFonts w:ascii="Traditional Arabic" w:hAnsi="Traditional Arabic" w:cs="Traditional Arabic" w:hint="cs"/>
          <w:sz w:val="32"/>
          <w:szCs w:val="32"/>
          <w:rtl/>
        </w:rPr>
        <w:t>ب</w:t>
      </w:r>
      <w:r w:rsidRPr="00C101F1">
        <w:rPr>
          <w:rFonts w:ascii="Traditional Arabic" w:hAnsi="Traditional Arabic" w:cs="Traditional Arabic"/>
          <w:sz w:val="32"/>
          <w:szCs w:val="32"/>
          <w:rtl/>
        </w:rPr>
        <w:t>صلاحيتها ومطابقتها للمواصفات المعتمدة. وبما أن الثابت أن ال</w:t>
      </w:r>
      <w:r w:rsidRPr="00C101F1">
        <w:rPr>
          <w:rFonts w:ascii="Traditional Arabic" w:hAnsi="Traditional Arabic" w:cs="Traditional Arabic" w:hint="cs"/>
          <w:sz w:val="32"/>
          <w:szCs w:val="32"/>
          <w:rtl/>
        </w:rPr>
        <w:t>مد</w:t>
      </w:r>
      <w:r w:rsidRPr="00C101F1">
        <w:rPr>
          <w:rFonts w:ascii="Traditional Arabic" w:hAnsi="Traditional Arabic" w:cs="Traditional Arabic"/>
          <w:sz w:val="32"/>
          <w:szCs w:val="32"/>
          <w:rtl/>
        </w:rPr>
        <w:t>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خاطبت ال</w:t>
      </w:r>
      <w:r w:rsidRPr="00C101F1">
        <w:rPr>
          <w:rFonts w:ascii="Traditional Arabic" w:hAnsi="Traditional Arabic" w:cs="Traditional Arabic" w:hint="cs"/>
          <w:sz w:val="32"/>
          <w:szCs w:val="32"/>
          <w:rtl/>
        </w:rPr>
        <w:t>مدع</w:t>
      </w:r>
      <w:r w:rsidRPr="00C101F1">
        <w:rPr>
          <w:rFonts w:ascii="Traditional Arabic" w:hAnsi="Traditional Arabic" w:cs="Traditional Arabic"/>
          <w:sz w:val="32"/>
          <w:szCs w:val="32"/>
          <w:rtl/>
        </w:rPr>
        <w:t>ية بعدة خطابات كما هي مرفقة بالد</w:t>
      </w:r>
      <w:r w:rsidRPr="00C101F1">
        <w:rPr>
          <w:rFonts w:ascii="Traditional Arabic" w:hAnsi="Traditional Arabic" w:cs="Traditional Arabic" w:hint="cs"/>
          <w:sz w:val="32"/>
          <w:szCs w:val="32"/>
          <w:rtl/>
        </w:rPr>
        <w:t>ع</w:t>
      </w:r>
      <w:r w:rsidRPr="00C101F1">
        <w:rPr>
          <w:rFonts w:ascii="Traditional Arabic" w:hAnsi="Traditional Arabic" w:cs="Traditional Arabic"/>
          <w:sz w:val="32"/>
          <w:szCs w:val="32"/>
          <w:rtl/>
        </w:rPr>
        <w:t xml:space="preserve">وی تضمنت </w:t>
      </w:r>
      <w:r w:rsidRPr="00C101F1">
        <w:rPr>
          <w:rFonts w:ascii="Traditional Arabic" w:hAnsi="Traditional Arabic" w:cs="Traditional Arabic" w:hint="cs"/>
          <w:sz w:val="32"/>
          <w:szCs w:val="32"/>
          <w:rtl/>
        </w:rPr>
        <w:t xml:space="preserve">شرط </w:t>
      </w:r>
      <w:r w:rsidRPr="00C101F1">
        <w:rPr>
          <w:rFonts w:ascii="Traditional Arabic" w:hAnsi="Traditional Arabic" w:cs="Traditional Arabic"/>
          <w:sz w:val="32"/>
          <w:szCs w:val="32"/>
          <w:rtl/>
        </w:rPr>
        <w:t>طلبها لتخليص الشحنة جمركي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أن ت</w:t>
      </w:r>
      <w:r w:rsidRPr="00C101F1">
        <w:rPr>
          <w:rFonts w:ascii="Traditional Arabic" w:hAnsi="Traditional Arabic" w:cs="Traditional Arabic" w:hint="cs"/>
          <w:sz w:val="32"/>
          <w:szCs w:val="32"/>
          <w:rtl/>
        </w:rPr>
        <w:t>ت</w:t>
      </w:r>
      <w:r w:rsidRPr="00C101F1">
        <w:rPr>
          <w:rFonts w:ascii="Traditional Arabic" w:hAnsi="Traditional Arabic" w:cs="Traditional Arabic"/>
          <w:sz w:val="32"/>
          <w:szCs w:val="32"/>
          <w:rtl/>
        </w:rPr>
        <w:t xml:space="preserve">قدم المدعية بخطاب التعهد بعدم التصرف في الشحنة </w:t>
      </w:r>
      <w:r w:rsidRPr="00C101F1">
        <w:rPr>
          <w:rFonts w:ascii="Traditional Arabic" w:hAnsi="Traditional Arabic" w:cs="Traditional Arabic"/>
          <w:sz w:val="32"/>
          <w:szCs w:val="32"/>
          <w:rtl/>
        </w:rPr>
        <w:lastRenderedPageBreak/>
        <w:t>إلا بعد ظهور تحليل العينات والفسح النهائي، إلا أن المدعية لم تتقدم بذلك، كما لم تقدم</w:t>
      </w:r>
      <w:r w:rsidRPr="00C101F1">
        <w:rPr>
          <w:rFonts w:ascii="Traditional Arabic" w:hAnsi="Traditional Arabic" w:cs="Traditional Arabic" w:hint="cs"/>
          <w:sz w:val="32"/>
          <w:szCs w:val="32"/>
          <w:rtl/>
        </w:rPr>
        <w:t xml:space="preserve"> إ</w:t>
      </w:r>
      <w:r w:rsidRPr="00C101F1">
        <w:rPr>
          <w:rFonts w:ascii="Traditional Arabic" w:hAnsi="Traditional Arabic" w:cs="Traditional Arabic"/>
          <w:sz w:val="32"/>
          <w:szCs w:val="32"/>
          <w:rtl/>
        </w:rPr>
        <w:t>ثبات تسليمها للمدعى عليها شهادة المنشأ الأصلية للشح</w:t>
      </w:r>
      <w:r w:rsidRPr="00C101F1">
        <w:rPr>
          <w:rFonts w:ascii="Traditional Arabic" w:hAnsi="Traditional Arabic" w:cs="Traditional Arabic" w:hint="cs"/>
          <w:sz w:val="32"/>
          <w:szCs w:val="32"/>
          <w:rtl/>
        </w:rPr>
        <w:t>ن</w:t>
      </w:r>
      <w:r w:rsidRPr="00C101F1">
        <w:rPr>
          <w:rFonts w:ascii="Traditional Arabic" w:hAnsi="Traditional Arabic" w:cs="Traditional Arabic"/>
          <w:sz w:val="32"/>
          <w:szCs w:val="32"/>
          <w:rtl/>
        </w:rPr>
        <w:t>ة محل الدعوى</w:t>
      </w:r>
      <w:r w:rsidRPr="00C101F1">
        <w:rPr>
          <w:rFonts w:ascii="Traditional Arabic" w:hAnsi="Traditional Arabic" w:cs="Traditional Arabic"/>
          <w:sz w:val="32"/>
          <w:szCs w:val="32"/>
        </w:rPr>
        <w:t>.</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فإنه استناد</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 xml:space="preserve">لما </w:t>
      </w:r>
      <w:r w:rsidRPr="00C101F1">
        <w:rPr>
          <w:rFonts w:ascii="Traditional Arabic" w:hAnsi="Traditional Arabic" w:cs="Traditional Arabic"/>
          <w:sz w:val="32"/>
          <w:szCs w:val="32"/>
          <w:rtl/>
        </w:rPr>
        <w:t>تقدم تعتبر المدعية هي من تسب</w:t>
      </w:r>
      <w:r w:rsidRPr="00C101F1">
        <w:rPr>
          <w:rFonts w:ascii="Traditional Arabic" w:hAnsi="Traditional Arabic" w:cs="Traditional Arabic" w:hint="cs"/>
          <w:sz w:val="32"/>
          <w:szCs w:val="32"/>
          <w:rtl/>
        </w:rPr>
        <w:t>ب</w:t>
      </w:r>
      <w:r w:rsidRPr="00C101F1">
        <w:rPr>
          <w:rFonts w:ascii="Traditional Arabic" w:hAnsi="Traditional Arabic" w:cs="Traditional Arabic"/>
          <w:sz w:val="32"/>
          <w:szCs w:val="32"/>
          <w:rtl/>
        </w:rPr>
        <w:t>ت على نفسها بعدم إتمام عملية التخليص الجمركي للشحنة محل الدعوى، وبالتالي لا يحق لها المطالبة بقيمتها أو التعويض عن فوات ر</w:t>
      </w:r>
      <w:r w:rsidRPr="00C101F1">
        <w:rPr>
          <w:rFonts w:ascii="Traditional Arabic" w:hAnsi="Traditional Arabic" w:cs="Traditional Arabic" w:hint="cs"/>
          <w:sz w:val="32"/>
          <w:szCs w:val="32"/>
          <w:rtl/>
        </w:rPr>
        <w:t>ب</w:t>
      </w:r>
      <w:r w:rsidRPr="00C101F1">
        <w:rPr>
          <w:rFonts w:ascii="Traditional Arabic" w:hAnsi="Traditional Arabic" w:cs="Traditional Arabic"/>
          <w:sz w:val="32"/>
          <w:szCs w:val="32"/>
          <w:rtl/>
        </w:rPr>
        <w:t>حها وما تبعه من أضرار تدعيها، ويبقى لها ما دفعته مقدم</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للمدعى عليها مقابل العقد محل الدعوى، والذي تقر المدعى عليها باستلامه وقدره اثنان وعشرون ألف</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ومئتان وثمانية وستون </w:t>
      </w:r>
      <w:r w:rsidRPr="00C101F1">
        <w:rPr>
          <w:rFonts w:ascii="Traditional Arabic" w:hAnsi="Traditional Arabic" w:cs="Traditional Arabic" w:hint="cs"/>
          <w:sz w:val="32"/>
          <w:szCs w:val="32"/>
          <w:rtl/>
          <w:lang w:bidi="ar-EG"/>
        </w:rPr>
        <w:t>(22.268)</w:t>
      </w:r>
      <w:r w:rsidRPr="00C101F1">
        <w:rPr>
          <w:rFonts w:ascii="Traditional Arabic" w:hAnsi="Traditional Arabic" w:cs="Traditional Arabic"/>
          <w:sz w:val="32"/>
          <w:szCs w:val="32"/>
          <w:rtl/>
        </w:rPr>
        <w:t xml:space="preserve"> ر</w:t>
      </w:r>
      <w:r w:rsidRPr="00C101F1">
        <w:rPr>
          <w:rFonts w:ascii="Traditional Arabic" w:hAnsi="Traditional Arabic" w:cs="Traditional Arabic" w:hint="cs"/>
          <w:sz w:val="32"/>
          <w:szCs w:val="32"/>
          <w:rtl/>
          <w:lang w:bidi="ar-EG"/>
        </w:rPr>
        <w:t>ي</w:t>
      </w:r>
      <w:r w:rsidRPr="00C101F1">
        <w:rPr>
          <w:rFonts w:ascii="Traditional Arabic" w:hAnsi="Traditional Arabic" w:cs="Traditional Arabic"/>
          <w:sz w:val="32"/>
          <w:szCs w:val="32"/>
          <w:rtl/>
        </w:rPr>
        <w:t>ال</w:t>
      </w:r>
      <w:r w:rsidRPr="00C101F1">
        <w:rPr>
          <w:rFonts w:ascii="Traditional Arabic" w:hAnsi="Traditional Arabic" w:cs="Traditional Arabic" w:hint="cs"/>
          <w:sz w:val="32"/>
          <w:szCs w:val="32"/>
          <w:rtl/>
        </w:rPr>
        <w:t>اً</w:t>
      </w:r>
      <w:r w:rsidRPr="00C101F1">
        <w:rPr>
          <w:rFonts w:ascii="Traditional Arabic" w:hAnsi="Traditional Arabic" w:cs="Traditional Arabic" w:hint="cs"/>
          <w:sz w:val="32"/>
          <w:szCs w:val="32"/>
          <w:rtl/>
          <w:lang w:bidi="ar-EG"/>
        </w:rPr>
        <w:t>.</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tl/>
          <w:lang w:bidi="ar-EG"/>
        </w:rPr>
      </w:pPr>
      <w:r w:rsidRPr="00C101F1">
        <w:rPr>
          <w:rFonts w:ascii="Traditional Arabic" w:hAnsi="Traditional Arabic" w:cs="Traditional Arabic" w:hint="cs"/>
          <w:b/>
          <w:bCs/>
          <w:sz w:val="32"/>
          <w:szCs w:val="32"/>
          <w:rtl/>
          <w:lang w:bidi="ar-EG"/>
        </w:rPr>
        <w:t xml:space="preserve">لذلك </w:t>
      </w:r>
      <w:r w:rsidRPr="00C101F1">
        <w:rPr>
          <w:rFonts w:ascii="Traditional Arabic" w:hAnsi="Traditional Arabic" w:cs="Traditional Arabic"/>
          <w:b/>
          <w:bCs/>
          <w:sz w:val="32"/>
          <w:szCs w:val="32"/>
          <w:rtl/>
        </w:rPr>
        <w:t xml:space="preserve">حكمت الدائرة: بإلزام المدعى عليها شركة </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 xml:space="preserve">سجل تجاري رقم </w:t>
      </w:r>
      <w:r w:rsidRPr="00C101F1">
        <w:rPr>
          <w:rFonts w:ascii="Traditional Arabic" w:hAnsi="Traditional Arabic" w:cs="Traditional Arabic" w:hint="cs"/>
          <w:b/>
          <w:bCs/>
          <w:sz w:val="32"/>
          <w:szCs w:val="32"/>
          <w:rtl/>
          <w:lang w:bidi="ar-EG"/>
        </w:rPr>
        <w:t>(...)</w:t>
      </w:r>
      <w:r w:rsidRPr="00C101F1">
        <w:rPr>
          <w:rFonts w:ascii="Traditional Arabic" w:hAnsi="Traditional Arabic" w:cs="Traditional Arabic"/>
          <w:b/>
          <w:bCs/>
          <w:sz w:val="32"/>
          <w:szCs w:val="32"/>
          <w:rtl/>
          <w:lang w:bidi="fa-IR"/>
        </w:rPr>
        <w:t xml:space="preserve"> </w:t>
      </w:r>
      <w:r w:rsidRPr="00C101F1">
        <w:rPr>
          <w:rFonts w:ascii="Traditional Arabic" w:hAnsi="Traditional Arabic" w:cs="Traditional Arabic"/>
          <w:b/>
          <w:bCs/>
          <w:sz w:val="32"/>
          <w:szCs w:val="32"/>
          <w:rtl/>
        </w:rPr>
        <w:t xml:space="preserve">بأن تدفع للمدعية مؤسسة </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 xml:space="preserve">سجل تجاري رقم </w:t>
      </w:r>
      <w:r w:rsidRPr="00C101F1">
        <w:rPr>
          <w:rFonts w:ascii="Traditional Arabic" w:hAnsi="Traditional Arabic" w:cs="Traditional Arabic" w:hint="cs"/>
          <w:b/>
          <w:bCs/>
          <w:sz w:val="32"/>
          <w:szCs w:val="32"/>
          <w:rtl/>
          <w:lang w:bidi="ar-EG"/>
        </w:rPr>
        <w:t>(...)</w:t>
      </w:r>
      <w:r w:rsidRPr="00C101F1">
        <w:rPr>
          <w:rFonts w:ascii="Traditional Arabic" w:hAnsi="Traditional Arabic" w:cs="Traditional Arabic"/>
          <w:b/>
          <w:bCs/>
          <w:sz w:val="32"/>
          <w:szCs w:val="32"/>
        </w:rPr>
        <w:t xml:space="preserve"> </w:t>
      </w:r>
      <w:r w:rsidRPr="00C101F1">
        <w:rPr>
          <w:rFonts w:ascii="Traditional Arabic" w:hAnsi="Traditional Arabic" w:cs="Traditional Arabic"/>
          <w:b/>
          <w:bCs/>
          <w:sz w:val="32"/>
          <w:szCs w:val="32"/>
          <w:rtl/>
        </w:rPr>
        <w:t xml:space="preserve">لصاحبها </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 xml:space="preserve">سجل مدني رقم </w:t>
      </w:r>
      <w:r w:rsidRPr="00C101F1">
        <w:rPr>
          <w:rFonts w:ascii="Traditional Arabic" w:hAnsi="Traditional Arabic" w:cs="Traditional Arabic" w:hint="cs"/>
          <w:b/>
          <w:bCs/>
          <w:sz w:val="32"/>
          <w:szCs w:val="32"/>
          <w:rtl/>
          <w:lang w:bidi="ar-EG"/>
        </w:rPr>
        <w:t>(...)</w:t>
      </w:r>
      <w:r w:rsidRPr="00C101F1">
        <w:rPr>
          <w:rFonts w:ascii="Traditional Arabic" w:hAnsi="Traditional Arabic" w:cs="Traditional Arabic"/>
          <w:b/>
          <w:bCs/>
          <w:sz w:val="32"/>
          <w:szCs w:val="32"/>
          <w:rtl/>
          <w:lang w:bidi="fa-IR"/>
        </w:rPr>
        <w:t xml:space="preserve"> </w:t>
      </w:r>
      <w:r w:rsidRPr="00C101F1">
        <w:rPr>
          <w:rFonts w:ascii="Traditional Arabic" w:hAnsi="Traditional Arabic" w:cs="Traditional Arabic"/>
          <w:b/>
          <w:bCs/>
          <w:sz w:val="32"/>
          <w:szCs w:val="32"/>
          <w:rtl/>
        </w:rPr>
        <w:t>مبلغ</w:t>
      </w:r>
      <w:r w:rsidRPr="00C101F1">
        <w:rPr>
          <w:rFonts w:ascii="Traditional Arabic" w:hAnsi="Traditional Arabic" w:cs="Traditional Arabic" w:hint="cs"/>
          <w:b/>
          <w:bCs/>
          <w:sz w:val="32"/>
          <w:szCs w:val="32"/>
          <w:rtl/>
        </w:rPr>
        <w:t>اً</w:t>
      </w:r>
      <w:r w:rsidRPr="00C101F1">
        <w:rPr>
          <w:rFonts w:ascii="Traditional Arabic" w:hAnsi="Traditional Arabic" w:cs="Traditional Arabic"/>
          <w:b/>
          <w:bCs/>
          <w:sz w:val="32"/>
          <w:szCs w:val="32"/>
          <w:rtl/>
        </w:rPr>
        <w:t xml:space="preserve"> قدره اثنان وعشرون ألف</w:t>
      </w:r>
      <w:r w:rsidRPr="00C101F1">
        <w:rPr>
          <w:rFonts w:ascii="Traditional Arabic" w:hAnsi="Traditional Arabic" w:cs="Traditional Arabic" w:hint="cs"/>
          <w:b/>
          <w:bCs/>
          <w:sz w:val="32"/>
          <w:szCs w:val="32"/>
          <w:rtl/>
        </w:rPr>
        <w:t>اً</w:t>
      </w:r>
      <w:r w:rsidRPr="00C101F1">
        <w:rPr>
          <w:rFonts w:ascii="Traditional Arabic" w:hAnsi="Traditional Arabic" w:cs="Traditional Arabic"/>
          <w:b/>
          <w:bCs/>
          <w:sz w:val="32"/>
          <w:szCs w:val="32"/>
          <w:rtl/>
        </w:rPr>
        <w:t xml:space="preserve"> ومئتان وثمانية وستون ريال</w:t>
      </w:r>
      <w:r w:rsidRPr="00C101F1">
        <w:rPr>
          <w:rFonts w:ascii="Traditional Arabic" w:hAnsi="Traditional Arabic" w:cs="Traditional Arabic" w:hint="cs"/>
          <w:b/>
          <w:bCs/>
          <w:sz w:val="32"/>
          <w:szCs w:val="32"/>
          <w:rtl/>
        </w:rPr>
        <w:t>اً</w:t>
      </w:r>
      <w:r w:rsidRPr="00C101F1">
        <w:rPr>
          <w:rFonts w:ascii="Traditional Arabic" w:hAnsi="Traditional Arabic" w:cs="Traditional Arabic"/>
          <w:b/>
          <w:bCs/>
          <w:sz w:val="32"/>
          <w:szCs w:val="32"/>
          <w:rtl/>
        </w:rPr>
        <w:t xml:space="preserve"> (</w:t>
      </w:r>
      <w:r w:rsidRPr="00C101F1">
        <w:rPr>
          <w:rFonts w:ascii="Traditional Arabic" w:hAnsi="Traditional Arabic" w:cs="Traditional Arabic" w:hint="cs"/>
          <w:b/>
          <w:bCs/>
          <w:sz w:val="32"/>
          <w:szCs w:val="32"/>
          <w:rtl/>
          <w:lang w:bidi="fa-IR"/>
        </w:rPr>
        <w:t xml:space="preserve">22.268) </w:t>
      </w:r>
      <w:r w:rsidRPr="00C101F1">
        <w:rPr>
          <w:rFonts w:ascii="Traditional Arabic" w:hAnsi="Traditional Arabic" w:cs="Traditional Arabic"/>
          <w:b/>
          <w:bCs/>
          <w:sz w:val="32"/>
          <w:szCs w:val="32"/>
          <w:rtl/>
        </w:rPr>
        <w:t>ر</w:t>
      </w:r>
      <w:r w:rsidRPr="00C101F1">
        <w:rPr>
          <w:rFonts w:ascii="Traditional Arabic" w:hAnsi="Traditional Arabic" w:cs="Traditional Arabic" w:hint="cs"/>
          <w:b/>
          <w:bCs/>
          <w:sz w:val="32"/>
          <w:szCs w:val="32"/>
          <w:rtl/>
          <w:lang w:bidi="ar-EG"/>
        </w:rPr>
        <w:t>ي</w:t>
      </w:r>
      <w:r w:rsidRPr="00C101F1">
        <w:rPr>
          <w:rFonts w:ascii="Traditional Arabic" w:hAnsi="Traditional Arabic" w:cs="Traditional Arabic"/>
          <w:b/>
          <w:bCs/>
          <w:sz w:val="32"/>
          <w:szCs w:val="32"/>
          <w:rtl/>
        </w:rPr>
        <w:t>ال</w:t>
      </w:r>
      <w:r w:rsidRPr="00C101F1">
        <w:rPr>
          <w:rFonts w:ascii="Traditional Arabic" w:hAnsi="Traditional Arabic" w:cs="Traditional Arabic" w:hint="cs"/>
          <w:b/>
          <w:bCs/>
          <w:sz w:val="32"/>
          <w:szCs w:val="32"/>
          <w:rtl/>
        </w:rPr>
        <w:t>اً</w:t>
      </w:r>
      <w:r w:rsidRPr="00C101F1">
        <w:rPr>
          <w:rFonts w:ascii="Traditional Arabic" w:hAnsi="Traditional Arabic" w:cs="Traditional Arabic"/>
          <w:b/>
          <w:bCs/>
          <w:sz w:val="32"/>
          <w:szCs w:val="32"/>
          <w:rtl/>
        </w:rPr>
        <w:t>،</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ورفض ما سوى ذلك من طلبات</w:t>
      </w:r>
      <w:r w:rsidRPr="00C101F1">
        <w:rPr>
          <w:rFonts w:ascii="Traditional Arabic" w:hAnsi="Traditional Arabic" w:cs="Traditional Arabic" w:hint="cs"/>
          <w:b/>
          <w:bCs/>
          <w:sz w:val="32"/>
          <w:szCs w:val="32"/>
          <w:rtl/>
          <w:lang w:bidi="ar-EG"/>
        </w:rPr>
        <w:t>.</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tl/>
        </w:rPr>
      </w:pPr>
      <w:r w:rsidRPr="00C101F1">
        <w:rPr>
          <w:rFonts w:ascii="Traditional Arabic" w:hAnsi="Traditional Arabic" w:cs="Traditional Arabic" w:hint="cs"/>
          <w:b/>
          <w:bCs/>
          <w:sz w:val="32"/>
          <w:szCs w:val="32"/>
          <w:rtl/>
          <w:lang w:bidi="ar-EG"/>
        </w:rPr>
        <w:t>و</w:t>
      </w:r>
      <w:r w:rsidRPr="00C101F1">
        <w:rPr>
          <w:rFonts w:ascii="Traditional Arabic" w:hAnsi="Traditional Arabic" w:cs="Traditional Arabic"/>
          <w:b/>
          <w:bCs/>
          <w:sz w:val="32"/>
          <w:szCs w:val="32"/>
          <w:rtl/>
        </w:rPr>
        <w:t>الله ال</w:t>
      </w:r>
      <w:r w:rsidRPr="00C101F1">
        <w:rPr>
          <w:rFonts w:ascii="Traditional Arabic" w:hAnsi="Traditional Arabic" w:cs="Traditional Arabic" w:hint="cs"/>
          <w:b/>
          <w:bCs/>
          <w:sz w:val="32"/>
          <w:szCs w:val="32"/>
          <w:rtl/>
        </w:rPr>
        <w:t>م</w:t>
      </w:r>
      <w:r w:rsidRPr="00C101F1">
        <w:rPr>
          <w:rFonts w:ascii="Traditional Arabic" w:hAnsi="Traditional Arabic" w:cs="Traditional Arabic"/>
          <w:b/>
          <w:bCs/>
          <w:sz w:val="32"/>
          <w:szCs w:val="32"/>
          <w:rtl/>
        </w:rPr>
        <w:t>وفق</w:t>
      </w:r>
      <w:r w:rsidRPr="00C101F1">
        <w:rPr>
          <w:rFonts w:ascii="Traditional Arabic" w:hAnsi="Traditional Arabic" w:cs="Traditional Arabic" w:hint="cs"/>
          <w:b/>
          <w:bCs/>
          <w:sz w:val="32"/>
          <w:szCs w:val="32"/>
          <w:rtl/>
        </w:rPr>
        <w:t>،</w:t>
      </w:r>
      <w:r w:rsidRPr="00C101F1">
        <w:rPr>
          <w:rFonts w:ascii="Traditional Arabic" w:hAnsi="Traditional Arabic" w:cs="Traditional Arabic"/>
          <w:b/>
          <w:bCs/>
          <w:sz w:val="32"/>
          <w:szCs w:val="32"/>
          <w:rtl/>
        </w:rPr>
        <w:t xml:space="preserve"> وصلى الله وسلم على نبينا محمد وعلى آله وصحبه أجمعين.</w:t>
      </w:r>
    </w:p>
    <w:p w:rsidR="00FE3643" w:rsidRPr="00C101F1" w:rsidRDefault="00FE3643" w:rsidP="00FE3643">
      <w:pPr>
        <w:pStyle w:val="a3"/>
        <w:bidi/>
        <w:spacing w:before="0" w:beforeAutospacing="0" w:afterAutospacing="0"/>
        <w:jc w:val="both"/>
        <w:rPr>
          <w:rFonts w:ascii="Traditional Arabic" w:hAnsi="Traditional Arabic" w:cs="Traditional Arabic"/>
          <w:sz w:val="32"/>
          <w:szCs w:val="32"/>
          <w:rtl/>
        </w:rPr>
      </w:pP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Pr>
      </w:pPr>
      <w:r w:rsidRPr="00C101F1">
        <w:rPr>
          <w:rFonts w:ascii="Traditional Arabic" w:hAnsi="Traditional Arabic" w:cs="Traditional Arabic"/>
          <w:b/>
          <w:bCs/>
          <w:sz w:val="32"/>
          <w:szCs w:val="32"/>
          <w:rtl/>
        </w:rPr>
        <w:t>حكم محكمة الاستئناف</w:t>
      </w:r>
      <w:r w:rsidRPr="00C101F1">
        <w:rPr>
          <w:rFonts w:ascii="Traditional Arabic" w:hAnsi="Traditional Arabic" w:cs="Traditional Arabic" w:hint="cs"/>
          <w:b/>
          <w:bCs/>
          <w:sz w:val="32"/>
          <w:szCs w:val="32"/>
          <w:rtl/>
        </w:rPr>
        <w:t>:</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Pr>
      </w:pPr>
      <w:r w:rsidRPr="00C101F1">
        <w:rPr>
          <w:rFonts w:ascii="Traditional Arabic" w:hAnsi="Traditional Arabic" w:cs="Traditional Arabic"/>
          <w:b/>
          <w:bCs/>
          <w:sz w:val="32"/>
          <w:szCs w:val="32"/>
          <w:rtl/>
        </w:rPr>
        <w:t>حكمت المحكمة بتأييد الحكم فيما انتهى إليه من قضاء</w:t>
      </w:r>
      <w:r w:rsidRPr="00C101F1">
        <w:rPr>
          <w:rFonts w:ascii="Traditional Arabic" w:hAnsi="Traditional Arabic" w:cs="Traditional Arabic"/>
          <w:b/>
          <w:bCs/>
          <w:sz w:val="32"/>
          <w:szCs w:val="32"/>
        </w:rPr>
        <w:t>.</w:t>
      </w:r>
    </w:p>
    <w:p w:rsidR="00FE3643" w:rsidRPr="00C101F1" w:rsidRDefault="00FE3643" w:rsidP="00FE3643">
      <w:pPr>
        <w:autoSpaceDE w:val="0"/>
        <w:autoSpaceDN w:val="0"/>
        <w:adjustRightInd w:val="0"/>
        <w:jc w:val="both"/>
        <w:rPr>
          <w:rFonts w:ascii="Traditional Arabic" w:hAnsi="Traditional Arabic" w:cs="Traditional Arabic"/>
          <w:b/>
          <w:bCs/>
          <w:sz w:val="32"/>
          <w:szCs w:val="32"/>
          <w:rtl/>
        </w:rPr>
      </w:pPr>
      <w:r w:rsidRPr="00C101F1">
        <w:rPr>
          <w:rtl/>
        </w:rPr>
        <w:br w:type="page"/>
      </w:r>
      <w:r w:rsidRPr="00C101F1">
        <w:rPr>
          <w:rFonts w:ascii="Traditional Arabic" w:hAnsi="Traditional Arabic" w:cs="Traditional Arabic" w:hint="cs"/>
          <w:b/>
          <w:bCs/>
          <w:sz w:val="32"/>
          <w:szCs w:val="32"/>
          <w:rtl/>
        </w:rPr>
        <w:lastRenderedPageBreak/>
        <w:t>رقم القضية في المحكمة الإدارية 9019/2/ق لعام 1437هـ</w:t>
      </w:r>
    </w:p>
    <w:p w:rsidR="00FE3643" w:rsidRPr="00C101F1" w:rsidRDefault="00FE3643" w:rsidP="00FE3643">
      <w:pPr>
        <w:autoSpaceDE w:val="0"/>
        <w:autoSpaceDN w:val="0"/>
        <w:adjustRightInd w:val="0"/>
        <w:jc w:val="both"/>
        <w:rPr>
          <w:rFonts w:ascii="Traditional Arabic" w:hAnsi="Traditional Arabic" w:cs="Traditional Arabic"/>
          <w:b/>
          <w:bCs/>
          <w:sz w:val="32"/>
          <w:szCs w:val="32"/>
          <w:rtl/>
        </w:rPr>
      </w:pPr>
      <w:r w:rsidRPr="00C101F1">
        <w:rPr>
          <w:rFonts w:ascii="Traditional Arabic" w:hAnsi="Traditional Arabic" w:cs="Traditional Arabic" w:hint="cs"/>
          <w:b/>
          <w:bCs/>
          <w:sz w:val="32"/>
          <w:szCs w:val="32"/>
          <w:rtl/>
        </w:rPr>
        <w:t>رقم القضية في محكمة الاستئناف الإدارية 4425/2/س لعام 1438هـ</w:t>
      </w:r>
    </w:p>
    <w:p w:rsidR="00FE3643" w:rsidRPr="00C101F1" w:rsidRDefault="00FE3643" w:rsidP="00FE3643">
      <w:pPr>
        <w:autoSpaceDE w:val="0"/>
        <w:autoSpaceDN w:val="0"/>
        <w:adjustRightInd w:val="0"/>
        <w:jc w:val="both"/>
        <w:rPr>
          <w:rFonts w:ascii="Traditional Arabic" w:hAnsi="Traditional Arabic" w:cs="Traditional Arabic"/>
          <w:b/>
          <w:bCs/>
          <w:sz w:val="32"/>
          <w:szCs w:val="32"/>
        </w:rPr>
      </w:pPr>
      <w:r w:rsidRPr="00C101F1">
        <w:rPr>
          <w:rFonts w:ascii="Traditional Arabic" w:hAnsi="Traditional Arabic" w:cs="Traditional Arabic" w:hint="cs"/>
          <w:b/>
          <w:bCs/>
          <w:sz w:val="32"/>
          <w:szCs w:val="32"/>
          <w:rtl/>
        </w:rPr>
        <w:t>تاريخ الجلسة 18/9/1438هـ</w:t>
      </w:r>
    </w:p>
    <w:p w:rsidR="00FE3643" w:rsidRPr="00C101F1" w:rsidRDefault="00FE3643" w:rsidP="00FE3643">
      <w:pPr>
        <w:autoSpaceDE w:val="0"/>
        <w:autoSpaceDN w:val="0"/>
        <w:adjustRightInd w:val="0"/>
        <w:spacing w:after="100"/>
        <w:ind w:firstLine="566"/>
        <w:jc w:val="center"/>
        <w:rPr>
          <w:rFonts w:ascii="Traditional Arabic" w:hAnsi="Traditional Arabic" w:cs="Traditional Arabic"/>
          <w:b/>
          <w:bCs/>
          <w:sz w:val="32"/>
          <w:szCs w:val="32"/>
          <w:rtl/>
        </w:rPr>
      </w:pPr>
      <w:r w:rsidRPr="00C101F1">
        <w:rPr>
          <w:rFonts w:ascii="Traditional Arabic" w:hAnsi="Traditional Arabic" w:cs="Traditional Arabic" w:hint="cs"/>
          <w:b/>
          <w:bCs/>
          <w:sz w:val="32"/>
          <w:szCs w:val="32"/>
          <w:rtl/>
        </w:rPr>
        <w:t>الموضوعات</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tl/>
        </w:rPr>
      </w:pPr>
      <w:r w:rsidRPr="00C101F1">
        <w:rPr>
          <w:rFonts w:ascii="Traditional Arabic" w:hAnsi="Traditional Arabic" w:cs="Traditional Arabic"/>
          <w:b/>
          <w:bCs/>
          <w:sz w:val="32"/>
          <w:szCs w:val="32"/>
          <w:rtl/>
        </w:rPr>
        <w:t>مكاتب تجارية - تخليص جمركي - أعمال شحن - قيمة أرضيات</w:t>
      </w:r>
      <w:r w:rsidRPr="00C101F1">
        <w:rPr>
          <w:rFonts w:ascii="Traditional Arabic" w:hAnsi="Traditional Arabic" w:cs="Traditional Arabic" w:hint="cs"/>
          <w:b/>
          <w:bCs/>
          <w:sz w:val="32"/>
          <w:szCs w:val="32"/>
          <w:rtl/>
          <w:lang w:bidi="ar-EG"/>
        </w:rPr>
        <w:t xml:space="preserve"> </w:t>
      </w:r>
      <w:r w:rsidRPr="00C101F1">
        <w:rPr>
          <w:rFonts w:ascii="Traditional Arabic" w:hAnsi="Traditional Arabic" w:cs="Traditional Arabic"/>
          <w:b/>
          <w:bCs/>
          <w:sz w:val="32"/>
          <w:szCs w:val="32"/>
          <w:rtl/>
        </w:rPr>
        <w:t>- مستحقات جمركية - مسؤولية سلامة المبيع</w:t>
      </w:r>
      <w:r w:rsidRPr="00C101F1">
        <w:rPr>
          <w:rFonts w:ascii="Traditional Arabic" w:hAnsi="Traditional Arabic" w:cs="Traditional Arabic" w:hint="cs"/>
          <w:b/>
          <w:bCs/>
          <w:sz w:val="32"/>
          <w:szCs w:val="32"/>
          <w:rtl/>
          <w:lang w:bidi="ar-EG"/>
        </w:rPr>
        <w:t xml:space="preserve"> </w:t>
      </w:r>
      <w:r w:rsidRPr="00C101F1">
        <w:rPr>
          <w:rFonts w:ascii="Traditional Arabic" w:hAnsi="Traditional Arabic" w:cs="Traditional Arabic"/>
          <w:b/>
          <w:bCs/>
          <w:sz w:val="32"/>
          <w:szCs w:val="32"/>
          <w:rtl/>
        </w:rPr>
        <w:t>- إقرار - مقاصة - غرامة تأخير - تعو</w:t>
      </w:r>
      <w:r w:rsidRPr="00C101F1">
        <w:rPr>
          <w:rFonts w:ascii="Traditional Arabic" w:hAnsi="Traditional Arabic" w:cs="Traditional Arabic" w:hint="cs"/>
          <w:b/>
          <w:bCs/>
          <w:sz w:val="32"/>
          <w:szCs w:val="32"/>
          <w:rtl/>
        </w:rPr>
        <w:t>ي</w:t>
      </w:r>
      <w:r w:rsidRPr="00C101F1">
        <w:rPr>
          <w:rFonts w:ascii="Traditional Arabic" w:hAnsi="Traditional Arabic" w:cs="Traditional Arabic"/>
          <w:b/>
          <w:bCs/>
          <w:sz w:val="32"/>
          <w:szCs w:val="32"/>
          <w:rtl/>
        </w:rPr>
        <w:t>ض - أركان التعويض - انتفاء الرابطة العقدية - إهمال وتقصير.</w:t>
      </w:r>
    </w:p>
    <w:p w:rsidR="00FE3643" w:rsidRPr="00C101F1" w:rsidRDefault="00FE3643" w:rsidP="00FE3643">
      <w:pPr>
        <w:pStyle w:val="a3"/>
        <w:bidi/>
        <w:spacing w:before="0" w:beforeAutospacing="0" w:afterAutospacing="0"/>
        <w:jc w:val="both"/>
        <w:rPr>
          <w:rFonts w:ascii="Traditional Arabic" w:hAnsi="Traditional Arabic" w:cs="Traditional Arabic"/>
          <w:sz w:val="32"/>
          <w:szCs w:val="32"/>
          <w:lang w:bidi="ar-EG"/>
        </w:rPr>
      </w:pPr>
      <w:r w:rsidRPr="00C101F1">
        <w:rPr>
          <w:rFonts w:ascii="Traditional Arabic" w:hAnsi="Traditional Arabic" w:cs="Traditional Arabic"/>
          <w:sz w:val="32"/>
          <w:szCs w:val="32"/>
          <w:rtl/>
        </w:rPr>
        <w:t>مطالبة المدعية إلزام المدعى عليها بدفع قيمة أعمال شحن وتخليص جمركي</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وخدمات لبضائع المدعى عليها - إقرار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بصحة مبلغ المطالبة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إلا أنه</w:t>
      </w:r>
      <w:r w:rsidRPr="00C101F1">
        <w:rPr>
          <w:rFonts w:ascii="Traditional Arabic" w:hAnsi="Traditional Arabic" w:cs="Traditional Arabic" w:hint="cs"/>
          <w:sz w:val="32"/>
          <w:szCs w:val="32"/>
          <w:rtl/>
        </w:rPr>
        <w:t>ا دفعت بوجوب إجراء مقاصة</w:t>
      </w:r>
      <w:r w:rsidRPr="00C101F1">
        <w:rPr>
          <w:rFonts w:ascii="Traditional Arabic" w:hAnsi="Traditional Arabic" w:cs="Traditional Arabic"/>
          <w:sz w:val="32"/>
          <w:szCs w:val="32"/>
          <w:rtl/>
        </w:rPr>
        <w:t xml:space="preserve"> لتسبب المدعية في إفساد بضاعة حاوية خاصة به</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وطلب</w:t>
      </w:r>
      <w:r w:rsidRPr="00C101F1">
        <w:rPr>
          <w:rFonts w:ascii="Traditional Arabic" w:hAnsi="Traditional Arabic" w:cs="Traditional Arabic" w:hint="cs"/>
          <w:sz w:val="32"/>
          <w:szCs w:val="32"/>
          <w:rtl/>
        </w:rPr>
        <w:t>ت</w:t>
      </w:r>
      <w:r w:rsidRPr="00C101F1">
        <w:rPr>
          <w:rFonts w:ascii="Traditional Arabic" w:hAnsi="Traditional Arabic" w:cs="Traditional Arabic"/>
          <w:sz w:val="32"/>
          <w:szCs w:val="32"/>
          <w:rtl/>
        </w:rPr>
        <w:t xml:space="preserve"> على ضوء ذلك إلزام المدعية بقيمة ما تسببت به من إفساد البضاعة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وبقيمة الأرضيات</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وغرامات التأخير، والمطالبة بالتعويض - عدم مسؤولية المدعية عن سلامة البضاعة أو محتواها، بل مسؤولية ذلك لأطراف أخرى داخل المينا</w:t>
      </w:r>
      <w:r w:rsidRPr="00C101F1">
        <w:rPr>
          <w:rFonts w:ascii="Traditional Arabic" w:hAnsi="Traditional Arabic" w:cs="Traditional Arabic" w:hint="cs"/>
          <w:sz w:val="32"/>
          <w:szCs w:val="32"/>
          <w:rtl/>
          <w:lang w:bidi="ar-EG"/>
        </w:rPr>
        <w:t xml:space="preserve">ء </w:t>
      </w:r>
      <w:r w:rsidRPr="00C101F1">
        <w:rPr>
          <w:rFonts w:ascii="Traditional Arabic" w:hAnsi="Traditional Arabic" w:cs="Traditional Arabic"/>
          <w:sz w:val="32"/>
          <w:szCs w:val="32"/>
          <w:rtl/>
          <w:lang w:bidi="ar-EG"/>
        </w:rPr>
        <w:t>-</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 xml:space="preserve">عدم </w:t>
      </w:r>
      <w:r w:rsidRPr="00C101F1">
        <w:rPr>
          <w:rFonts w:ascii="Traditional Arabic" w:hAnsi="Traditional Arabic" w:cs="Traditional Arabic"/>
          <w:sz w:val="32"/>
          <w:szCs w:val="32"/>
          <w:rtl/>
        </w:rPr>
        <w:t>تأخر الم</w:t>
      </w:r>
      <w:r w:rsidRPr="00C101F1">
        <w:rPr>
          <w:rFonts w:ascii="Traditional Arabic" w:hAnsi="Traditional Arabic" w:cs="Traditional Arabic" w:hint="cs"/>
          <w:sz w:val="32"/>
          <w:szCs w:val="32"/>
          <w:rtl/>
        </w:rPr>
        <w:t>دعية</w:t>
      </w:r>
      <w:r w:rsidRPr="00C101F1">
        <w:rPr>
          <w:rFonts w:ascii="Traditional Arabic" w:hAnsi="Traditional Arabic" w:cs="Traditional Arabic"/>
          <w:sz w:val="32"/>
          <w:szCs w:val="32"/>
          <w:rtl/>
        </w:rPr>
        <w:t xml:space="preserve"> في</w:t>
      </w:r>
      <w:r w:rsidRPr="00C101F1">
        <w:rPr>
          <w:rFonts w:ascii="Traditional Arabic" w:hAnsi="Traditional Arabic" w:cs="Traditional Arabic" w:hint="cs"/>
          <w:sz w:val="32"/>
          <w:szCs w:val="32"/>
          <w:rtl/>
        </w:rPr>
        <w:t xml:space="preserve"> إنهاء إجراءات التخليص</w:t>
      </w:r>
      <w:r w:rsidRPr="00C101F1">
        <w:rPr>
          <w:rFonts w:ascii="Traditional Arabic" w:hAnsi="Traditional Arabic" w:cs="Traditional Arabic"/>
          <w:sz w:val="32"/>
          <w:szCs w:val="32"/>
          <w:rtl/>
        </w:rPr>
        <w:t>،</w:t>
      </w:r>
      <w:r w:rsidRPr="00C101F1">
        <w:rPr>
          <w:rFonts w:ascii="Traditional Arabic" w:hAnsi="Traditional Arabic" w:cs="Traditional Arabic" w:hint="cs"/>
          <w:sz w:val="32"/>
          <w:szCs w:val="32"/>
          <w:rtl/>
        </w:rPr>
        <w:t xml:space="preserve"> وإنما تم خلال المدة التي حددها النظام</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 xml:space="preserve"> عدم تضمن</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rPr>
        <w:t>ال</w:t>
      </w:r>
      <w:r w:rsidRPr="00C101F1">
        <w:rPr>
          <w:rFonts w:ascii="Traditional Arabic" w:hAnsi="Traditional Arabic" w:cs="Traditional Arabic"/>
          <w:sz w:val="32"/>
          <w:szCs w:val="32"/>
          <w:rtl/>
        </w:rPr>
        <w:t xml:space="preserve">عقد </w:t>
      </w:r>
      <w:r w:rsidRPr="00C101F1">
        <w:rPr>
          <w:rFonts w:ascii="Traditional Arabic" w:hAnsi="Traditional Arabic" w:cs="Traditional Arabic" w:hint="cs"/>
          <w:sz w:val="32"/>
          <w:szCs w:val="32"/>
          <w:rtl/>
        </w:rPr>
        <w:t xml:space="preserve">قيام </w:t>
      </w:r>
      <w:r w:rsidRPr="00C101F1">
        <w:rPr>
          <w:rFonts w:ascii="Traditional Arabic" w:hAnsi="Traditional Arabic" w:cs="Traditional Arabic"/>
          <w:sz w:val="32"/>
          <w:szCs w:val="32"/>
          <w:rtl/>
        </w:rPr>
        <w:t>المدعية بسداد الرسوم الجمركية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ودفع المبالغ المستحقة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لإخراج الشحنة من الميناء</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ما يعني عدم مسؤولي</w:t>
      </w:r>
      <w:r w:rsidRPr="00C101F1">
        <w:rPr>
          <w:rFonts w:ascii="Traditional Arabic" w:hAnsi="Traditional Arabic" w:cs="Traditional Arabic" w:hint="cs"/>
          <w:sz w:val="32"/>
          <w:szCs w:val="32"/>
          <w:rtl/>
        </w:rPr>
        <w:t>تها</w:t>
      </w:r>
      <w:r w:rsidRPr="00C101F1">
        <w:rPr>
          <w:rFonts w:ascii="Traditional Arabic" w:hAnsi="Traditional Arabic" w:cs="Traditional Arabic"/>
          <w:sz w:val="32"/>
          <w:szCs w:val="32"/>
          <w:rtl/>
        </w:rPr>
        <w:t xml:space="preserve"> عن تلف البضاعة لثبوت أن التقصير والإهمال من جانب المدعى عليها</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 xml:space="preserve"> أثر ذلك: إلزام المدعى عليها </w:t>
      </w:r>
      <w:r w:rsidRPr="00C101F1">
        <w:rPr>
          <w:rFonts w:ascii="Traditional Arabic" w:hAnsi="Traditional Arabic" w:cs="Traditional Arabic" w:hint="cs"/>
          <w:sz w:val="32"/>
          <w:szCs w:val="32"/>
          <w:rtl/>
        </w:rPr>
        <w:t>بدفع مبلغ المطالبة،</w:t>
      </w:r>
      <w:r w:rsidRPr="00C101F1">
        <w:rPr>
          <w:rFonts w:ascii="Traditional Arabic" w:hAnsi="Traditional Arabic" w:cs="Traditional Arabic"/>
          <w:sz w:val="32"/>
          <w:szCs w:val="32"/>
          <w:rtl/>
        </w:rPr>
        <w:t xml:space="preserve"> ورفض ما عدا ذلك من طلبات</w:t>
      </w:r>
      <w:r w:rsidRPr="00C101F1">
        <w:rPr>
          <w:rFonts w:ascii="Traditional Arabic" w:hAnsi="Traditional Arabic" w:cs="Traditional Arabic" w:hint="cs"/>
          <w:sz w:val="32"/>
          <w:szCs w:val="32"/>
          <w:rtl/>
          <w:lang w:bidi="ar-EG"/>
        </w:rPr>
        <w:t>.</w:t>
      </w:r>
    </w:p>
    <w:p w:rsidR="00FE3643" w:rsidRPr="00C101F1" w:rsidRDefault="00FE3643" w:rsidP="00FE3643">
      <w:pPr>
        <w:pStyle w:val="a3"/>
        <w:bidi/>
        <w:spacing w:before="0" w:beforeAutospacing="0" w:afterAutospacing="0"/>
        <w:ind w:firstLine="566"/>
        <w:jc w:val="center"/>
        <w:rPr>
          <w:rFonts w:ascii="Traditional Arabic" w:hAnsi="Traditional Arabic" w:cs="Traditional Arabic"/>
          <w:b/>
          <w:bCs/>
          <w:sz w:val="32"/>
          <w:szCs w:val="32"/>
          <w:rtl/>
          <w:lang w:bidi="ar-EG"/>
        </w:rPr>
      </w:pPr>
      <w:r w:rsidRPr="00C101F1">
        <w:rPr>
          <w:rFonts w:ascii="Traditional Arabic" w:hAnsi="Traditional Arabic" w:cs="Traditional Arabic"/>
          <w:b/>
          <w:bCs/>
          <w:sz w:val="32"/>
          <w:szCs w:val="32"/>
          <w:rtl/>
        </w:rPr>
        <w:t>مستند الحكم</w:t>
      </w:r>
    </w:p>
    <w:p w:rsidR="00FE3643" w:rsidRPr="00C101F1" w:rsidRDefault="00FE3643" w:rsidP="004925BA">
      <w:pPr>
        <w:pStyle w:val="a3"/>
        <w:numPr>
          <w:ilvl w:val="0"/>
          <w:numId w:val="100"/>
        </w:numPr>
        <w:bidi/>
        <w:spacing w:before="0" w:beforeAutospacing="0" w:afterAutospacing="0"/>
        <w:jc w:val="both"/>
        <w:rPr>
          <w:rFonts w:ascii="Traditional Arabic" w:hAnsi="Traditional Arabic" w:cs="Traditional Arabic"/>
          <w:sz w:val="32"/>
          <w:szCs w:val="32"/>
          <w:lang w:bidi="ar-EG"/>
        </w:rPr>
      </w:pPr>
      <w:r w:rsidRPr="00C101F1">
        <w:rPr>
          <w:rFonts w:ascii="Traditional Arabic" w:hAnsi="Traditional Arabic" w:cs="Traditional Arabic"/>
          <w:sz w:val="32"/>
          <w:szCs w:val="32"/>
          <w:rtl/>
        </w:rPr>
        <w:t xml:space="preserve">المادة (166) من نظام الجمارك الموحد لدول مجلس التعاون لدول الخليج العربية الصادر بالمرسوم الملكي رقم </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rPr>
        <w:t xml:space="preserve">م/41) </w:t>
      </w:r>
      <w:r w:rsidRPr="00C101F1">
        <w:rPr>
          <w:rFonts w:ascii="Traditional Arabic" w:hAnsi="Traditional Arabic" w:cs="Traditional Arabic" w:hint="cs"/>
          <w:sz w:val="32"/>
          <w:szCs w:val="32"/>
          <w:rtl/>
        </w:rPr>
        <w:t>و</w:t>
      </w:r>
      <w:r w:rsidRPr="00C101F1">
        <w:rPr>
          <w:rFonts w:ascii="Traditional Arabic" w:hAnsi="Traditional Arabic" w:cs="Traditional Arabic"/>
          <w:sz w:val="32"/>
          <w:szCs w:val="32"/>
          <w:rtl/>
        </w:rPr>
        <w:t>تاريخ</w:t>
      </w:r>
      <w:r w:rsidRPr="00C101F1">
        <w:rPr>
          <w:rFonts w:ascii="Traditional Arabic" w:hAnsi="Traditional Arabic" w:cs="Traditional Arabic" w:hint="cs"/>
          <w:sz w:val="32"/>
          <w:szCs w:val="32"/>
          <w:rtl/>
          <w:lang w:bidi="ar-EG"/>
        </w:rPr>
        <w:t xml:space="preserve"> 3/11/1423هـ.</w:t>
      </w:r>
    </w:p>
    <w:p w:rsidR="00FE3643" w:rsidRPr="00C101F1" w:rsidRDefault="00FE3643" w:rsidP="00FE3643">
      <w:pPr>
        <w:pStyle w:val="a3"/>
        <w:bidi/>
        <w:spacing w:before="0" w:beforeAutospacing="0" w:afterAutospacing="0"/>
        <w:ind w:firstLine="566"/>
        <w:jc w:val="center"/>
        <w:rPr>
          <w:rFonts w:ascii="Traditional Arabic" w:hAnsi="Traditional Arabic" w:cs="Traditional Arabic"/>
          <w:b/>
          <w:bCs/>
          <w:sz w:val="32"/>
          <w:szCs w:val="32"/>
        </w:rPr>
      </w:pPr>
      <w:r w:rsidRPr="00C101F1">
        <w:rPr>
          <w:rFonts w:ascii="Traditional Arabic" w:hAnsi="Traditional Arabic" w:cs="Traditional Arabic"/>
          <w:b/>
          <w:bCs/>
          <w:sz w:val="32"/>
          <w:szCs w:val="32"/>
          <w:rtl/>
        </w:rPr>
        <w:t>الوقائع</w:t>
      </w:r>
    </w:p>
    <w:p w:rsidR="00FE3643" w:rsidRPr="00C101F1" w:rsidRDefault="00FE3643" w:rsidP="00FE3643">
      <w:pPr>
        <w:pStyle w:val="a3"/>
        <w:bidi/>
        <w:spacing w:before="0" w:beforeAutospacing="0" w:afterAutospacing="0"/>
        <w:jc w:val="both"/>
        <w:rPr>
          <w:rFonts w:ascii="Traditional Arabic" w:hAnsi="Traditional Arabic" w:cs="Traditional Arabic"/>
          <w:sz w:val="32"/>
          <w:szCs w:val="32"/>
          <w:rtl/>
          <w:lang w:bidi="ar-EG"/>
        </w:rPr>
      </w:pPr>
      <w:r w:rsidRPr="00C101F1">
        <w:rPr>
          <w:rFonts w:ascii="Traditional Arabic" w:hAnsi="Traditional Arabic" w:cs="Traditional Arabic"/>
          <w:sz w:val="32"/>
          <w:szCs w:val="32"/>
          <w:rtl/>
        </w:rPr>
        <w:t xml:space="preserve">تتلخص وقائع هذه الدعوى في </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نه بتاريخ</w:t>
      </w:r>
      <w:r w:rsidRPr="00C101F1">
        <w:rPr>
          <w:rFonts w:ascii="Traditional Arabic" w:hAnsi="Traditional Arabic" w:cs="Traditional Arabic" w:hint="cs"/>
          <w:sz w:val="32"/>
          <w:szCs w:val="32"/>
          <w:rtl/>
          <w:lang w:bidi="ar-EG"/>
        </w:rPr>
        <w:t xml:space="preserve"> 21/6/1437هـ </w:t>
      </w:r>
      <w:r w:rsidRPr="00C101F1">
        <w:rPr>
          <w:rFonts w:ascii="Traditional Arabic" w:hAnsi="Traditional Arabic" w:cs="Traditional Arabic"/>
          <w:sz w:val="32"/>
          <w:szCs w:val="32"/>
          <w:rtl/>
        </w:rPr>
        <w:t xml:space="preserve">وردت إلى المحكمة الإدارية بجدة لائحة دعوی مقدمة من وكيل المدعية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سجل مدني رقم </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 xml:space="preserve">بالوكالة رقم </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rPr>
        <w:t xml:space="preserve"> وتاريخ</w:t>
      </w:r>
      <w:r w:rsidRPr="00C101F1">
        <w:rPr>
          <w:rFonts w:ascii="Traditional Arabic" w:hAnsi="Traditional Arabic" w:cs="Traditional Arabic" w:hint="cs"/>
          <w:sz w:val="32"/>
          <w:szCs w:val="32"/>
          <w:rtl/>
          <w:lang w:bidi="ar-EG"/>
        </w:rPr>
        <w:t xml:space="preserve"> 3/8/1437هـ، </w:t>
      </w:r>
      <w:r w:rsidRPr="00C101F1">
        <w:rPr>
          <w:rFonts w:ascii="Traditional Arabic" w:hAnsi="Traditional Arabic" w:cs="Traditional Arabic"/>
          <w:sz w:val="32"/>
          <w:szCs w:val="32"/>
          <w:rtl/>
        </w:rPr>
        <w:t>الصادرة عن كتابة العدل الثانية بالرياض، حاصلها: أن موكلته قامت ب</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عمال شحن وتخليص</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 xml:space="preserve">جمركي وخدمات لبضائع المدعى عليها، وأن المدعى عليها تخلفت عن سداد المتبقي وقدره </w:t>
      </w:r>
      <w:r w:rsidRPr="00C101F1">
        <w:rPr>
          <w:rFonts w:ascii="Traditional Arabic" w:hAnsi="Traditional Arabic" w:cs="Traditional Arabic" w:hint="cs"/>
          <w:sz w:val="32"/>
          <w:szCs w:val="32"/>
          <w:rtl/>
          <w:lang w:bidi="ar-EG"/>
        </w:rPr>
        <w:t>(237.316)</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ويطلب إلزامها به.</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وبقيد القضية في سجلات هذه المحكمة بالرقم المذكور في صدر هذا الحكم، وبإحالتها لهذه الدائرة باشرت النظر</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فيها في عدة جلسات، ففي جلسة</w:t>
      </w:r>
      <w:r w:rsidRPr="00C101F1">
        <w:rPr>
          <w:rFonts w:ascii="Traditional Arabic" w:hAnsi="Traditional Arabic" w:cs="Traditional Arabic" w:hint="cs"/>
          <w:sz w:val="32"/>
          <w:szCs w:val="32"/>
          <w:rtl/>
          <w:lang w:bidi="ar-EG"/>
        </w:rPr>
        <w:t xml:space="preserve"> 17/8/1437هـ </w:t>
      </w:r>
      <w:r w:rsidRPr="00C101F1">
        <w:rPr>
          <w:rFonts w:ascii="Traditional Arabic" w:hAnsi="Traditional Arabic" w:cs="Traditional Arabic"/>
          <w:sz w:val="32"/>
          <w:szCs w:val="32"/>
          <w:rtl/>
        </w:rPr>
        <w:lastRenderedPageBreak/>
        <w:t xml:space="preserve">حضر وكيل المدعية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وتبين عدم حضور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أو من يمثلها شرع</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وبسؤال وكيل المدعية عن دعوی موكلته أحال على ما جاء بلائحتها أعلاه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جلسة</w:t>
      </w:r>
      <w:r w:rsidRPr="00C101F1">
        <w:rPr>
          <w:rFonts w:ascii="Traditional Arabic" w:hAnsi="Traditional Arabic" w:cs="Traditional Arabic" w:hint="cs"/>
          <w:sz w:val="32"/>
          <w:szCs w:val="32"/>
          <w:rtl/>
          <w:lang w:bidi="ar-EG"/>
        </w:rPr>
        <w:t xml:space="preserve"> 22/10/1437هـ </w:t>
      </w:r>
      <w:r w:rsidRPr="00C101F1">
        <w:rPr>
          <w:rFonts w:ascii="Traditional Arabic" w:hAnsi="Traditional Arabic" w:cs="Traditional Arabic"/>
          <w:sz w:val="32"/>
          <w:szCs w:val="32"/>
          <w:rtl/>
        </w:rPr>
        <w:t xml:space="preserve">ذكرت الحاضرة عن المدعية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سجل مدني رقم </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rPr>
        <w:t xml:space="preserve"> أنها تعمل في مكتب المحامي وكيل المدعية وأنه تعرض لظرف منعه من حضور</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 xml:space="preserve">هذه الجلسة، ثم ذكر وكيل الشركة المدعى عليها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سجل مدني رقم </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بالوكالة رقم</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 وتاريخ</w:t>
      </w:r>
      <w:r w:rsidRPr="00C101F1">
        <w:rPr>
          <w:rFonts w:ascii="Traditional Arabic" w:hAnsi="Traditional Arabic" w:cs="Traditional Arabic" w:hint="cs"/>
          <w:sz w:val="32"/>
          <w:szCs w:val="32"/>
          <w:rtl/>
          <w:lang w:bidi="ar-EG"/>
        </w:rPr>
        <w:t xml:space="preserve"> 26/7/1437هـ، </w:t>
      </w:r>
      <w:r w:rsidRPr="00C101F1">
        <w:rPr>
          <w:rFonts w:ascii="Traditional Arabic" w:hAnsi="Traditional Arabic" w:cs="Traditional Arabic"/>
          <w:sz w:val="32"/>
          <w:szCs w:val="32"/>
          <w:rtl/>
        </w:rPr>
        <w:t>الصادرة عن كتابة العدل بجنوب جدة، بأنه لم يتمكن من إعداد الجواب ف</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 xml:space="preserve">مهلته الدائرة مهلة </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سبوع فاستعد بذلك على أن يقدم نسختين من جوابه للدائرة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كما </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فهمت الحاضرة عن المدعية بإبلاغ المحامي بمراجعة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الدائرة بعد أسبوعين لاستلام الجواب على الدعوى والرد عليه في الجلسة القادمة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جلسة</w:t>
      </w:r>
      <w:r w:rsidRPr="00C101F1">
        <w:rPr>
          <w:rFonts w:ascii="Traditional Arabic" w:hAnsi="Traditional Arabic" w:cs="Traditional Arabic" w:hint="cs"/>
          <w:sz w:val="32"/>
          <w:szCs w:val="32"/>
          <w:rtl/>
          <w:lang w:bidi="ar-EG"/>
        </w:rPr>
        <w:t xml:space="preserve"> 28/11/1437هـ، </w:t>
      </w:r>
      <w:r w:rsidRPr="00C101F1">
        <w:rPr>
          <w:rFonts w:ascii="Traditional Arabic" w:hAnsi="Traditional Arabic" w:cs="Traditional Arabic"/>
          <w:sz w:val="32"/>
          <w:szCs w:val="32"/>
          <w:rtl/>
        </w:rPr>
        <w:t>قدم وكيل المدعى عليها مذكرة ذكر فيها بأن المدعية تأخرت في استخراج الشحنة وفوجئت موكلته بخطاب ميناء جد</w:t>
      </w:r>
      <w:r w:rsidRPr="00C101F1">
        <w:rPr>
          <w:rFonts w:ascii="Traditional Arabic" w:hAnsi="Traditional Arabic" w:cs="Traditional Arabic" w:hint="cs"/>
          <w:sz w:val="32"/>
          <w:szCs w:val="32"/>
          <w:rtl/>
        </w:rPr>
        <w:t>ة</w:t>
      </w:r>
      <w:r w:rsidRPr="00C101F1">
        <w:rPr>
          <w:rFonts w:ascii="Traditional Arabic" w:hAnsi="Traditional Arabic" w:cs="Traditional Arabic"/>
          <w:sz w:val="32"/>
          <w:szCs w:val="32"/>
          <w:rtl/>
        </w:rPr>
        <w:t xml:space="preserve"> بضرورة إخراج الشحنة بسبب تلفها، مما يجعل المدعية هي من تتحمل الأضرار وقيمة البضاعة وطلب إلزامها بمبلغ قدره </w:t>
      </w:r>
      <w:r w:rsidRPr="00C101F1">
        <w:rPr>
          <w:rFonts w:ascii="Traditional Arabic" w:hAnsi="Traditional Arabic" w:cs="Traditional Arabic" w:hint="cs"/>
          <w:sz w:val="32"/>
          <w:szCs w:val="32"/>
          <w:rtl/>
          <w:lang w:bidi="ar-EG"/>
        </w:rPr>
        <w:t>(301.585)</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w:t>
      </w:r>
      <w:r w:rsidRPr="00C101F1">
        <w:rPr>
          <w:rFonts w:ascii="Traditional Arabic" w:hAnsi="Traditional Arabic" w:cs="Traditional Arabic" w:hint="cs"/>
          <w:sz w:val="32"/>
          <w:szCs w:val="32"/>
          <w:rtl/>
          <w:lang w:bidi="ar-EG"/>
        </w:rPr>
        <w:t>ي</w:t>
      </w:r>
      <w:r w:rsidRPr="00C101F1">
        <w:rPr>
          <w:rFonts w:ascii="Traditional Arabic" w:hAnsi="Traditional Arabic" w:cs="Traditional Arabic"/>
          <w:sz w:val="32"/>
          <w:szCs w:val="32"/>
          <w:rtl/>
        </w:rPr>
        <w:t>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قيمة الدجاج، ومبلغ (</w:t>
      </w:r>
      <w:r w:rsidRPr="00C101F1">
        <w:rPr>
          <w:rFonts w:ascii="Traditional Arabic" w:hAnsi="Traditional Arabic" w:cs="Traditional Arabic" w:hint="cs"/>
          <w:sz w:val="32"/>
          <w:szCs w:val="32"/>
          <w:rtl/>
        </w:rPr>
        <w:t>73.</w:t>
      </w:r>
      <w:r w:rsidRPr="00C101F1">
        <w:rPr>
          <w:rFonts w:ascii="Traditional Arabic" w:hAnsi="Traditional Arabic" w:cs="Traditional Arabic" w:hint="cs"/>
          <w:sz w:val="32"/>
          <w:szCs w:val="32"/>
          <w:rtl/>
          <w:lang w:bidi="ar-EG"/>
        </w:rPr>
        <w:t>46</w:t>
      </w:r>
      <w:r w:rsidRPr="00C101F1">
        <w:rPr>
          <w:rFonts w:ascii="Traditional Arabic" w:hAnsi="Traditional Arabic" w:cs="Traditional Arabic" w:hint="cs"/>
          <w:sz w:val="32"/>
          <w:szCs w:val="32"/>
          <w:rtl/>
          <w:lang w:bidi="fa-IR"/>
        </w:rPr>
        <w:t>1</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قيمة الغرامة وأجور الأرضيات، والتعويض ب</w:t>
      </w:r>
      <w:r w:rsidRPr="00C101F1">
        <w:rPr>
          <w:rFonts w:ascii="Traditional Arabic" w:hAnsi="Traditional Arabic" w:cs="Traditional Arabic" w:hint="cs"/>
          <w:sz w:val="32"/>
          <w:szCs w:val="32"/>
          <w:rtl/>
          <w:lang w:bidi="ar-EG"/>
        </w:rPr>
        <w:t xml:space="preserve">ـ (200.000)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واقتطاع مبلغ الجهة المدعية البالغ </w:t>
      </w:r>
      <w:r w:rsidRPr="00C101F1">
        <w:rPr>
          <w:rFonts w:ascii="Traditional Arabic" w:hAnsi="Traditional Arabic" w:cs="Traditional Arabic" w:hint="cs"/>
          <w:sz w:val="32"/>
          <w:szCs w:val="32"/>
          <w:rtl/>
          <w:lang w:bidi="fa-IR"/>
        </w:rPr>
        <w:t xml:space="preserve">(237.316)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تسلم وكيل المدعية نسخة منها وطلب مهلة للرد</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جلسة</w:t>
      </w:r>
      <w:r w:rsidRPr="00C101F1">
        <w:rPr>
          <w:rFonts w:ascii="Traditional Arabic" w:hAnsi="Traditional Arabic" w:cs="Traditional Arabic" w:hint="cs"/>
          <w:sz w:val="32"/>
          <w:szCs w:val="32"/>
          <w:rtl/>
          <w:lang w:bidi="ar-EG"/>
        </w:rPr>
        <w:t xml:space="preserve"> 2/2/1438هـ </w:t>
      </w:r>
      <w:r w:rsidRPr="00C101F1">
        <w:rPr>
          <w:rFonts w:ascii="Traditional Arabic" w:hAnsi="Traditional Arabic" w:cs="Traditional Arabic"/>
          <w:sz w:val="32"/>
          <w:szCs w:val="32"/>
          <w:rtl/>
        </w:rPr>
        <w:t xml:space="preserve">قدم وكيل المدعية مذكرة </w:t>
      </w:r>
      <w:r w:rsidRPr="00C101F1">
        <w:rPr>
          <w:rFonts w:ascii="Traditional Arabic" w:hAnsi="Traditional Arabic" w:cs="Traditional Arabic" w:hint="cs"/>
          <w:sz w:val="32"/>
          <w:szCs w:val="32"/>
          <w:rtl/>
        </w:rPr>
        <w:t>تتضمن</w:t>
      </w:r>
      <w:r w:rsidRPr="00C101F1">
        <w:rPr>
          <w:rFonts w:ascii="Traditional Arabic" w:hAnsi="Traditional Arabic" w:cs="Traditional Arabic"/>
          <w:sz w:val="32"/>
          <w:szCs w:val="32"/>
          <w:rtl/>
        </w:rPr>
        <w:t xml:space="preserve"> تعديل المبلغ محل الدعوى لوجود خطأ مادي بلائحة الدعو</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حيث إنه ورد أن المبلغ المطالب به هو </w:t>
      </w:r>
      <w:r w:rsidRPr="00C101F1">
        <w:rPr>
          <w:rFonts w:ascii="Traditional Arabic" w:hAnsi="Traditional Arabic" w:cs="Traditional Arabic" w:hint="cs"/>
          <w:sz w:val="32"/>
          <w:szCs w:val="32"/>
          <w:rtl/>
          <w:lang w:bidi="ar-EG"/>
        </w:rPr>
        <w:t>(237.316)</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في حين أن الصحيح وفق الوارد بكشف الحساب وخطاب المصادقة هو </w:t>
      </w:r>
      <w:r w:rsidRPr="00C101F1">
        <w:rPr>
          <w:rFonts w:ascii="Traditional Arabic" w:hAnsi="Traditional Arabic" w:cs="Traditional Arabic" w:hint="cs"/>
          <w:sz w:val="32"/>
          <w:szCs w:val="32"/>
          <w:rtl/>
          <w:lang w:bidi="ar-EG"/>
        </w:rPr>
        <w:t>(273.316)</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ثم قدم مذكرة بما يخص الشحنة جاء فيها أن مذكرة المدعى عليها جاءت غير ملاقية لموضوع الدعوى، وقد ذهبت المدعى عليها إلى موضوع آخر ومشكلة خاصة ب</w:t>
      </w:r>
      <w:r w:rsidRPr="00C101F1">
        <w:rPr>
          <w:rFonts w:ascii="Traditional Arabic" w:hAnsi="Traditional Arabic" w:cs="Traditional Arabic" w:hint="cs"/>
          <w:sz w:val="32"/>
          <w:szCs w:val="32"/>
          <w:rtl/>
        </w:rPr>
        <w:t>إحد</w:t>
      </w:r>
      <w:r w:rsidRPr="00C101F1">
        <w:rPr>
          <w:rFonts w:ascii="Traditional Arabic" w:hAnsi="Traditional Arabic" w:cs="Traditional Arabic"/>
          <w:sz w:val="32"/>
          <w:szCs w:val="32"/>
          <w:rtl/>
        </w:rPr>
        <w:t>ى الشحنات لا علاقة لها بموضوع الدعوى بالإضافة إلى أن المدعى عليها أقرت في ختام مذكرتها بالمديونية الثابتة في ذمتها للمدعية واستحقاقها لها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ويأتي هذا الإقرار موافق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لما أقرت به سابق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بموجب خطاب المصادقة على الرصيد والمرفق بملف الدعوى</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وأما ما يخص موضوع الشحنة التي ذكرته المدعى عليها بمذكرتها فإن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هي التي تسببت في تأخر</w:t>
      </w:r>
      <w:r w:rsidRPr="00C101F1">
        <w:rPr>
          <w:rFonts w:ascii="Traditional Arabic" w:hAnsi="Traditional Arabic" w:cs="Traditional Arabic" w:hint="cs"/>
          <w:sz w:val="32"/>
          <w:szCs w:val="32"/>
          <w:rtl/>
        </w:rPr>
        <w:t xml:space="preserve"> إ</w:t>
      </w:r>
      <w:r w:rsidRPr="00C101F1">
        <w:rPr>
          <w:rFonts w:ascii="Traditional Arabic" w:hAnsi="Traditional Arabic" w:cs="Traditional Arabic"/>
          <w:sz w:val="32"/>
          <w:szCs w:val="32"/>
          <w:rtl/>
        </w:rPr>
        <w:t>نهاء إجراءات تخليص الشحنة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لعدم سدادها للرسوم الجمركية رغم المخاطبات الصادرة من المدعية لها، وبالتالي هي من تتحمل نتيجة التأخير بسبب</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تقصيرها، تسلم وكيل المدعى عليها نسخة منها وطلب مهلة للرد</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جلسة</w:t>
      </w:r>
      <w:r w:rsidRPr="00C101F1">
        <w:rPr>
          <w:rFonts w:ascii="Traditional Arabic" w:hAnsi="Traditional Arabic" w:cs="Traditional Arabic" w:hint="cs"/>
          <w:sz w:val="32"/>
          <w:szCs w:val="32"/>
          <w:rtl/>
          <w:lang w:bidi="ar-EG"/>
        </w:rPr>
        <w:t xml:space="preserve"> 8/3/1438هـ ق</w:t>
      </w:r>
      <w:r w:rsidRPr="00C101F1">
        <w:rPr>
          <w:rFonts w:ascii="Traditional Arabic" w:hAnsi="Traditional Arabic" w:cs="Traditional Arabic"/>
          <w:sz w:val="32"/>
          <w:szCs w:val="32"/>
          <w:rtl/>
        </w:rPr>
        <w:t>دم وكيل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مذكرة من ورقتين جاء فيها أن مسؤولية المدعية تبدأ من تاريخ استلام المستندات الخاصة بالشحنة وقد تم التسليم بتاريخ</w:t>
      </w:r>
      <w:r w:rsidRPr="00C101F1">
        <w:rPr>
          <w:rFonts w:ascii="Traditional Arabic" w:hAnsi="Traditional Arabic" w:cs="Traditional Arabic" w:hint="cs"/>
          <w:sz w:val="32"/>
          <w:szCs w:val="32"/>
          <w:rtl/>
          <w:lang w:bidi="ar-EG"/>
        </w:rPr>
        <w:t xml:space="preserve"> 21/10/2014م، </w:t>
      </w:r>
      <w:r w:rsidRPr="00C101F1">
        <w:rPr>
          <w:rFonts w:ascii="Traditional Arabic" w:hAnsi="Traditional Arabic" w:cs="Traditional Arabic"/>
          <w:sz w:val="32"/>
          <w:szCs w:val="32"/>
          <w:rtl/>
        </w:rPr>
        <w:t>ووقع على الاستلام مندوب الشركة إلا أنها لم تحرك ساكن</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وحولت الشحنة بتاريخ</w:t>
      </w:r>
      <w:r w:rsidRPr="00C101F1">
        <w:rPr>
          <w:rFonts w:ascii="Traditional Arabic" w:hAnsi="Traditional Arabic" w:cs="Traditional Arabic" w:hint="cs"/>
          <w:sz w:val="32"/>
          <w:szCs w:val="32"/>
          <w:rtl/>
          <w:lang w:bidi="ar-EG"/>
        </w:rPr>
        <w:t xml:space="preserve"> 1/11/2014م </w:t>
      </w:r>
      <w:r w:rsidRPr="00C101F1">
        <w:rPr>
          <w:rFonts w:ascii="Traditional Arabic" w:hAnsi="Traditional Arabic" w:cs="Traditional Arabic"/>
          <w:sz w:val="32"/>
          <w:szCs w:val="32"/>
          <w:rtl/>
        </w:rPr>
        <w:t>إلى قسم المتروكات ولم تتابع إجراءات تخليصها رغم تزويدها بكل الوثائق والخطابات إلى أن ورد خطاب من ميناء جدة يفيد بانبعاث روائح كريهة من الشحنة بتاريخ</w:t>
      </w:r>
      <w:r w:rsidRPr="00C101F1">
        <w:rPr>
          <w:rFonts w:ascii="Traditional Arabic" w:hAnsi="Traditional Arabic" w:cs="Traditional Arabic" w:hint="cs"/>
          <w:sz w:val="32"/>
          <w:szCs w:val="32"/>
          <w:rtl/>
          <w:lang w:bidi="ar-EG"/>
        </w:rPr>
        <w:t xml:space="preserve"> 1/1/2015م، </w:t>
      </w:r>
      <w:r w:rsidRPr="00C101F1">
        <w:rPr>
          <w:rFonts w:ascii="Traditional Arabic" w:hAnsi="Traditional Arabic" w:cs="Traditional Arabic"/>
          <w:sz w:val="32"/>
          <w:szCs w:val="32"/>
          <w:rtl/>
        </w:rPr>
        <w:t xml:space="preserve">هنا بادرت المدعية إلى إرسال خطاب لموكلته تطالب فيه بمبلغ قدره </w:t>
      </w:r>
      <w:r w:rsidRPr="00C101F1">
        <w:rPr>
          <w:rFonts w:ascii="Traditional Arabic" w:hAnsi="Traditional Arabic" w:cs="Traditional Arabic" w:hint="cs"/>
          <w:sz w:val="32"/>
          <w:szCs w:val="32"/>
          <w:rtl/>
          <w:lang w:bidi="ar-EG"/>
        </w:rPr>
        <w:t>(500.000)</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 xml:space="preserve">ريال، وتخلي فيه مسؤوليتها، كما أن التعامل القائم بين موكلته والمدعية ولوجود عدد كبير من المعاملات كان يتم عن طريق تسديد دفعات وليس كل معاملة على </w:t>
      </w:r>
      <w:r w:rsidRPr="00C101F1">
        <w:rPr>
          <w:rFonts w:ascii="Traditional Arabic" w:hAnsi="Traditional Arabic" w:cs="Traditional Arabic"/>
          <w:sz w:val="32"/>
          <w:szCs w:val="32"/>
          <w:rtl/>
        </w:rPr>
        <w:lastRenderedPageBreak/>
        <w:t>حد</w:t>
      </w:r>
      <w:r w:rsidRPr="00C101F1">
        <w:rPr>
          <w:rFonts w:ascii="Traditional Arabic" w:hAnsi="Traditional Arabic" w:cs="Traditional Arabic" w:hint="cs"/>
          <w:sz w:val="32"/>
          <w:szCs w:val="32"/>
          <w:rtl/>
        </w:rPr>
        <w:t>ة</w:t>
      </w:r>
      <w:r w:rsidRPr="00C101F1">
        <w:rPr>
          <w:rFonts w:ascii="Traditional Arabic" w:hAnsi="Traditional Arabic" w:cs="Traditional Arabic"/>
          <w:sz w:val="32"/>
          <w:szCs w:val="32"/>
          <w:rtl/>
        </w:rPr>
        <w:t>،</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كما هو مبين في مطابقة كشف الحساب</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وأنه من المتعارف عليه أن المخل</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ص ينهي إجراءات الترخيص ويسلم الشحنة ثم يستلم أتعابه، وأن خطابها المؤرخ في</w:t>
      </w:r>
      <w:r w:rsidRPr="00C101F1">
        <w:rPr>
          <w:rFonts w:ascii="Traditional Arabic" w:hAnsi="Traditional Arabic" w:cs="Traditional Arabic" w:hint="cs"/>
          <w:sz w:val="32"/>
          <w:szCs w:val="32"/>
          <w:rtl/>
          <w:lang w:bidi="ar-EG"/>
        </w:rPr>
        <w:t xml:space="preserve"> 1/1/2015م </w:t>
      </w:r>
      <w:r w:rsidRPr="00C101F1">
        <w:rPr>
          <w:rFonts w:ascii="Traditional Arabic" w:hAnsi="Traditional Arabic" w:cs="Traditional Arabic"/>
          <w:sz w:val="32"/>
          <w:szCs w:val="32"/>
          <w:rtl/>
        </w:rPr>
        <w:t>جاء بعد خطاب إدارة ميناء جدة للتملص من مسؤوليتها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وطلب في ختام مذكرته إلزام المدعية بمبلغ </w:t>
      </w:r>
      <w:r w:rsidRPr="00C101F1">
        <w:rPr>
          <w:rFonts w:ascii="Traditional Arabic" w:hAnsi="Traditional Arabic" w:cs="Traditional Arabic" w:hint="cs"/>
          <w:sz w:val="32"/>
          <w:szCs w:val="32"/>
          <w:rtl/>
          <w:lang w:bidi="ar-EG"/>
        </w:rPr>
        <w:t>(301.585)</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قيمة الدجاج ومبلغ </w:t>
      </w:r>
      <w:r w:rsidRPr="00C101F1">
        <w:rPr>
          <w:rFonts w:ascii="Traditional Arabic" w:hAnsi="Traditional Arabic" w:cs="Traditional Arabic" w:hint="cs"/>
          <w:sz w:val="32"/>
          <w:szCs w:val="32"/>
          <w:rtl/>
          <w:lang w:bidi="ar-EG"/>
        </w:rPr>
        <w:t>(73.461)</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الغرامة وأجور الأرضيات</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والتعويض ب</w:t>
      </w:r>
      <w:r w:rsidRPr="00C101F1">
        <w:rPr>
          <w:rFonts w:ascii="Traditional Arabic" w:hAnsi="Traditional Arabic" w:cs="Traditional Arabic" w:hint="cs"/>
          <w:sz w:val="32"/>
          <w:szCs w:val="32"/>
          <w:rtl/>
          <w:lang w:bidi="ar-EG"/>
        </w:rPr>
        <w:t xml:space="preserve">ـ (200.000)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واقتطاع مبلغ المدعية البالغ </w:t>
      </w:r>
      <w:r w:rsidRPr="00C101F1">
        <w:rPr>
          <w:rFonts w:ascii="Traditional Arabic" w:hAnsi="Traditional Arabic" w:cs="Traditional Arabic" w:hint="cs"/>
          <w:sz w:val="32"/>
          <w:szCs w:val="32"/>
          <w:rtl/>
          <w:lang w:bidi="ar-EG"/>
        </w:rPr>
        <w:t>(237.316)</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تسلم وكيل المدعية نسخة منها ثم طلبت الدائرة من الطرفين تقديم العقد المبرم بينهما أو ما ينظم العلاقة بينهما فاستعدا بذلك</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جلسة</w:t>
      </w:r>
      <w:r w:rsidRPr="00C101F1">
        <w:rPr>
          <w:rFonts w:ascii="Traditional Arabic" w:hAnsi="Traditional Arabic" w:cs="Traditional Arabic" w:hint="cs"/>
          <w:sz w:val="32"/>
          <w:szCs w:val="32"/>
          <w:rtl/>
          <w:lang w:bidi="ar-EG"/>
        </w:rPr>
        <w:t xml:space="preserve"> 6/4/1438هـ </w:t>
      </w:r>
      <w:r w:rsidRPr="00C101F1">
        <w:rPr>
          <w:rFonts w:ascii="Traditional Arabic" w:hAnsi="Traditional Arabic" w:cs="Traditional Arabic"/>
          <w:sz w:val="32"/>
          <w:szCs w:val="32"/>
          <w:rtl/>
        </w:rPr>
        <w:t>أفهمت الدائرة بأنه سيتم ندب رئيس لجنة المخلصين الجمركيين للنظر في مستندات الأطراف وتحديد المقصر</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في إجراءات التخليص، ثم قررت الدائرة ندب لجنة المخلصين الجمركيين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w:t>
      </w:r>
      <w:r w:rsidRPr="00C101F1">
        <w:rPr>
          <w:rFonts w:ascii="Traditional Arabic" w:hAnsi="Traditional Arabic" w:cs="Traditional Arabic" w:hint="cs"/>
          <w:sz w:val="32"/>
          <w:szCs w:val="32"/>
          <w:rtl/>
          <w:lang w:bidi="ar-EG"/>
        </w:rPr>
        <w:t xml:space="preserve">في </w:t>
      </w:r>
      <w:r w:rsidRPr="00C101F1">
        <w:rPr>
          <w:rFonts w:ascii="Traditional Arabic" w:hAnsi="Traditional Arabic" w:cs="Traditional Arabic"/>
          <w:sz w:val="32"/>
          <w:szCs w:val="32"/>
          <w:rtl/>
        </w:rPr>
        <w:t>جلسة</w:t>
      </w:r>
      <w:r w:rsidRPr="00C101F1">
        <w:rPr>
          <w:rFonts w:ascii="Traditional Arabic" w:hAnsi="Traditional Arabic" w:cs="Traditional Arabic" w:hint="cs"/>
          <w:sz w:val="32"/>
          <w:szCs w:val="32"/>
          <w:rtl/>
          <w:lang w:bidi="ar-EG"/>
        </w:rPr>
        <w:t xml:space="preserve"> 17/5/1438هـ أ</w:t>
      </w:r>
      <w:r w:rsidRPr="00C101F1">
        <w:rPr>
          <w:rFonts w:ascii="Traditional Arabic" w:hAnsi="Traditional Arabic" w:cs="Traditional Arabic"/>
          <w:sz w:val="32"/>
          <w:szCs w:val="32"/>
          <w:rtl/>
        </w:rPr>
        <w:t>شارت الدائرة إلى ورود التقرير المبدئي، تسلم طرفا الدعوى نسخة منه، ف</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فهمتهما الدائرة بتقديم الرد للمحاسب خلال أسبوع من تاريخه، وقد تضمن التقرير أنه بعد الاطلاع على الدعوى المقدمة وكذلك جميع المستندات وردود جميع الأطراف يتضح الآتي: أن المدعى عليها تقر بالمبلغ المستحق</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للمدعية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وذلك كما هو مبين بكشف الحساب</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وكذلك باللائحة الجوابية في</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رد الدعوى المحرر بتاريخ</w:t>
      </w:r>
      <w:r w:rsidRPr="00C101F1">
        <w:rPr>
          <w:rFonts w:ascii="Traditional Arabic" w:hAnsi="Traditional Arabic" w:cs="Traditional Arabic" w:hint="cs"/>
          <w:sz w:val="32"/>
          <w:szCs w:val="32"/>
          <w:rtl/>
          <w:lang w:bidi="ar-EG"/>
        </w:rPr>
        <w:t xml:space="preserve"> 28/11/1437هـ، </w:t>
      </w:r>
      <w:r w:rsidRPr="00C101F1">
        <w:rPr>
          <w:rFonts w:ascii="Traditional Arabic" w:hAnsi="Traditional Arabic" w:cs="Traditional Arabic"/>
          <w:sz w:val="32"/>
          <w:szCs w:val="32"/>
          <w:rtl/>
        </w:rPr>
        <w:t>وبخصوص رد المدعى عليها أن المدعية تسببت في إتلاف حاوية دجاج خاصة بالمدعى عليها نتيجة تقصير في تخليص و</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نهاء إجراءاتها بالميناء</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فإنه يوضح ب</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ن المدعية تقوم بكافة الإجراءات الجمركية الخاصة بتخليص الشحنة وليست مس</w:t>
      </w:r>
      <w:r w:rsidRPr="00C101F1">
        <w:rPr>
          <w:rFonts w:ascii="Traditional Arabic" w:hAnsi="Traditional Arabic" w:cs="Traditional Arabic" w:hint="cs"/>
          <w:sz w:val="32"/>
          <w:szCs w:val="32"/>
          <w:rtl/>
        </w:rPr>
        <w:t>ؤ</w:t>
      </w:r>
      <w:r w:rsidRPr="00C101F1">
        <w:rPr>
          <w:rFonts w:ascii="Traditional Arabic" w:hAnsi="Traditional Arabic" w:cs="Traditional Arabic"/>
          <w:sz w:val="32"/>
          <w:szCs w:val="32"/>
          <w:rtl/>
        </w:rPr>
        <w:t>ولة عن سلامة البضاعة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أو محتواها حيث هناك أطراف أخرى داخل الميناء مس</w:t>
      </w:r>
      <w:r w:rsidRPr="00C101F1">
        <w:rPr>
          <w:rFonts w:ascii="Traditional Arabic" w:hAnsi="Traditional Arabic" w:cs="Traditional Arabic" w:hint="cs"/>
          <w:sz w:val="32"/>
          <w:szCs w:val="32"/>
          <w:rtl/>
        </w:rPr>
        <w:t>ؤ</w:t>
      </w:r>
      <w:r w:rsidRPr="00C101F1">
        <w:rPr>
          <w:rFonts w:ascii="Traditional Arabic" w:hAnsi="Traditional Arabic" w:cs="Traditional Arabic"/>
          <w:sz w:val="32"/>
          <w:szCs w:val="32"/>
          <w:rtl/>
        </w:rPr>
        <w:t>ولة عن سلامة الحاويات</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والتأكد من التبريد بصورة دورية مت</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كانت موجودة داخل الميناء مهما طالت المدة أو قصرت، وقد قامت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بتسليم المستندات إلى المدعية للبدء في إجراءات التخليص في</w:t>
      </w:r>
      <w:r w:rsidRPr="00C101F1">
        <w:rPr>
          <w:rFonts w:ascii="Traditional Arabic" w:hAnsi="Traditional Arabic" w:cs="Traditional Arabic" w:hint="cs"/>
          <w:sz w:val="32"/>
          <w:szCs w:val="32"/>
          <w:rtl/>
          <w:lang w:bidi="ar-EG"/>
        </w:rPr>
        <w:t xml:space="preserve"> 21/10/2014م، </w:t>
      </w:r>
      <w:r w:rsidRPr="00C101F1">
        <w:rPr>
          <w:rFonts w:ascii="Traditional Arabic" w:hAnsi="Traditional Arabic" w:cs="Traditional Arabic"/>
          <w:sz w:val="32"/>
          <w:szCs w:val="32"/>
          <w:rtl/>
        </w:rPr>
        <w:t>الموافق</w:t>
      </w:r>
      <w:r w:rsidRPr="00C101F1">
        <w:rPr>
          <w:rFonts w:ascii="Traditional Arabic" w:hAnsi="Traditional Arabic" w:cs="Traditional Arabic" w:hint="cs"/>
          <w:sz w:val="32"/>
          <w:szCs w:val="32"/>
          <w:rtl/>
          <w:lang w:bidi="ar-EG"/>
        </w:rPr>
        <w:t xml:space="preserve"> 26/12/1435هـ، </w:t>
      </w:r>
      <w:r w:rsidRPr="00C101F1">
        <w:rPr>
          <w:rFonts w:ascii="Traditional Arabic" w:hAnsi="Traditional Arabic" w:cs="Traditional Arabic"/>
          <w:sz w:val="32"/>
          <w:szCs w:val="32"/>
          <w:rtl/>
        </w:rPr>
        <w:t>علم</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بأن الباخرة وصلت في</w:t>
      </w:r>
      <w:r w:rsidRPr="00C101F1">
        <w:rPr>
          <w:rFonts w:ascii="Traditional Arabic" w:hAnsi="Traditional Arabic" w:cs="Traditional Arabic" w:hint="cs"/>
          <w:sz w:val="32"/>
          <w:szCs w:val="32"/>
          <w:rtl/>
          <w:lang w:bidi="ar-EG"/>
        </w:rPr>
        <w:t xml:space="preserve"> 2/7/2014م، الموافق 5/9/1435هـ، </w:t>
      </w:r>
      <w:r w:rsidRPr="00C101F1">
        <w:rPr>
          <w:rFonts w:ascii="Traditional Arabic" w:hAnsi="Traditional Arabic" w:cs="Traditional Arabic" w:hint="cs"/>
          <w:sz w:val="32"/>
          <w:szCs w:val="32"/>
          <w:rtl/>
          <w:lang w:bidi="fa-IR"/>
        </w:rPr>
        <w:t>أ</w:t>
      </w:r>
      <w:r w:rsidRPr="00C101F1">
        <w:rPr>
          <w:rFonts w:ascii="Traditional Arabic" w:hAnsi="Traditional Arabic" w:cs="Traditional Arabic"/>
          <w:sz w:val="32"/>
          <w:szCs w:val="32"/>
          <w:rtl/>
        </w:rPr>
        <w:t>ي بعد وصول الباخرة إلى الميناء ب</w:t>
      </w:r>
      <w:r w:rsidRPr="00C101F1">
        <w:rPr>
          <w:rFonts w:ascii="Traditional Arabic" w:hAnsi="Traditional Arabic" w:cs="Traditional Arabic" w:hint="cs"/>
          <w:sz w:val="32"/>
          <w:szCs w:val="32"/>
          <w:rtl/>
          <w:lang w:bidi="ar-EG"/>
        </w:rPr>
        <w:t>ـ</w:t>
      </w:r>
      <w:r w:rsidRPr="00C101F1">
        <w:rPr>
          <w:rFonts w:ascii="Traditional Arabic" w:hAnsi="Traditional Arabic" w:cs="Traditional Arabic"/>
          <w:sz w:val="32"/>
          <w:szCs w:val="32"/>
          <w:rtl/>
        </w:rPr>
        <w:t xml:space="preserve"> </w:t>
      </w:r>
      <w:r w:rsidRPr="00C101F1">
        <w:rPr>
          <w:rFonts w:ascii="Traditional Arabic" w:hAnsi="Traditional Arabic" w:cs="Traditional Arabic" w:hint="cs"/>
          <w:sz w:val="32"/>
          <w:szCs w:val="32"/>
          <w:rtl/>
          <w:lang w:bidi="ar-EG"/>
        </w:rPr>
        <w:t>(111)</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 xml:space="preserve">يوم، وحيث إن النظام الجمركي في المادة </w:t>
      </w:r>
      <w:r w:rsidRPr="00C101F1">
        <w:rPr>
          <w:rFonts w:ascii="Traditional Arabic" w:hAnsi="Traditional Arabic" w:cs="Traditional Arabic" w:hint="cs"/>
          <w:sz w:val="32"/>
          <w:szCs w:val="32"/>
          <w:rtl/>
          <w:lang w:bidi="ar-EG"/>
        </w:rPr>
        <w:t>(166)</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الباب الرابع</w:t>
      </w:r>
      <w:r w:rsidRPr="00C101F1">
        <w:rPr>
          <w:rFonts w:ascii="Traditional Arabic" w:hAnsi="Traditional Arabic" w:cs="Traditional Arabic" w:hint="cs"/>
          <w:sz w:val="32"/>
          <w:szCs w:val="32"/>
          <w:rtl/>
        </w:rPr>
        <w:t xml:space="preserve"> قد نص "</w:t>
      </w:r>
      <w:r w:rsidRPr="00C101F1">
        <w:rPr>
          <w:rFonts w:ascii="Traditional Arabic" w:hAnsi="Traditional Arabic" w:cs="Traditional Arabic"/>
          <w:sz w:val="32"/>
          <w:szCs w:val="32"/>
          <w:rtl/>
        </w:rPr>
        <w:t>أنه في حالة تأخر</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المستورد في البدء في الإجراءات لمدة تزيد ع</w:t>
      </w:r>
      <w:r w:rsidRPr="00C101F1">
        <w:rPr>
          <w:rFonts w:ascii="Traditional Arabic" w:hAnsi="Traditional Arabic" w:cs="Traditional Arabic" w:hint="cs"/>
          <w:sz w:val="32"/>
          <w:szCs w:val="32"/>
          <w:rtl/>
        </w:rPr>
        <w:t>لى</w:t>
      </w:r>
      <w:r w:rsidRPr="00C101F1">
        <w:rPr>
          <w:rFonts w:ascii="Traditional Arabic" w:hAnsi="Traditional Arabic" w:cs="Traditional Arabic"/>
          <w:sz w:val="32"/>
          <w:szCs w:val="32"/>
          <w:rtl/>
        </w:rPr>
        <w:t xml:space="preserve"> ثلاثة أشهر تحال إلى قسم المتروكات</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ومن ثم بيعها بالمزاد العلني، وقد تم طباعة البيان الجمركي</w:t>
      </w:r>
      <w:r w:rsidRPr="00C101F1">
        <w:rPr>
          <w:rFonts w:ascii="Traditional Arabic" w:hAnsi="Traditional Arabic" w:cs="Traditional Arabic" w:hint="cs"/>
          <w:sz w:val="32"/>
          <w:szCs w:val="32"/>
          <w:rtl/>
          <w:lang w:bidi="ar-EG"/>
        </w:rPr>
        <w:t xml:space="preserve"> 16/1/1436هـ، </w:t>
      </w:r>
      <w:r w:rsidRPr="00C101F1">
        <w:rPr>
          <w:rFonts w:ascii="Traditional Arabic" w:hAnsi="Traditional Arabic" w:cs="Traditional Arabic"/>
          <w:sz w:val="32"/>
          <w:szCs w:val="32"/>
          <w:rtl/>
        </w:rPr>
        <w:t>ولا يوجد تأخير من المدعية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في ذلك حيث يتم فك حجز الشحنة من المتروكات، وقد صدرت نتيجة المختبر</w:t>
      </w:r>
      <w:r w:rsidRPr="00C101F1">
        <w:rPr>
          <w:rFonts w:ascii="Traditional Arabic" w:hAnsi="Traditional Arabic" w:cs="Traditional Arabic" w:hint="cs"/>
          <w:sz w:val="32"/>
          <w:szCs w:val="32"/>
          <w:rtl/>
          <w:lang w:bidi="ar-EG"/>
        </w:rPr>
        <w:t xml:space="preserve"> 18/1/1436هـ، </w:t>
      </w:r>
      <w:r w:rsidRPr="00C101F1">
        <w:rPr>
          <w:rFonts w:ascii="Traditional Arabic" w:hAnsi="Traditional Arabic" w:cs="Traditional Arabic"/>
          <w:sz w:val="32"/>
          <w:szCs w:val="32"/>
          <w:rtl/>
        </w:rPr>
        <w:t xml:space="preserve">ومن المفترض أنه تم </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نهاء الإجراءات ويبقى سداد الرسوم وإخراج البضاعة، وحيث إنه لا يوجد عقد بين المدعية والمدعى عليها ينص على أن تقوم المدعية بسداد الرسوم الجمركية ودفع المبالغ المستحقة لإخراج الشحنة من الميناء، حيث إن العقد شريعة المتعاقدين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وعليه فإنه يرى إخلاء مس</w:t>
      </w:r>
      <w:r w:rsidRPr="00C101F1">
        <w:rPr>
          <w:rFonts w:ascii="Traditional Arabic" w:hAnsi="Traditional Arabic" w:cs="Traditional Arabic" w:hint="cs"/>
          <w:sz w:val="32"/>
          <w:szCs w:val="32"/>
          <w:rtl/>
        </w:rPr>
        <w:t>ؤ</w:t>
      </w:r>
      <w:r w:rsidRPr="00C101F1">
        <w:rPr>
          <w:rFonts w:ascii="Traditional Arabic" w:hAnsi="Traditional Arabic" w:cs="Traditional Arabic"/>
          <w:sz w:val="32"/>
          <w:szCs w:val="32"/>
          <w:rtl/>
        </w:rPr>
        <w:t>ولية المدعية من تلف البضاعة لوجود تقصير وإهمال من جانب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وسداد كافة المبالغ المستحقة للمدعية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جلسة</w:t>
      </w:r>
      <w:r w:rsidRPr="00C101F1">
        <w:rPr>
          <w:rFonts w:ascii="Traditional Arabic" w:hAnsi="Traditional Arabic" w:cs="Traditional Arabic" w:hint="cs"/>
          <w:sz w:val="32"/>
          <w:szCs w:val="32"/>
          <w:rtl/>
          <w:lang w:bidi="ar-EG"/>
        </w:rPr>
        <w:t xml:space="preserve"> 15/6/1438هـ </w:t>
      </w:r>
      <w:r w:rsidRPr="00C101F1">
        <w:rPr>
          <w:rFonts w:ascii="Traditional Arabic" w:hAnsi="Traditional Arabic" w:cs="Traditional Arabic"/>
          <w:sz w:val="32"/>
          <w:szCs w:val="32"/>
          <w:rtl/>
        </w:rPr>
        <w:t>أشارت الدائرة إلى عدم ورود التقرير النهائي، وذكر وكيل المدعية ب</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نه يوافق على ما انتهى إليه الخبير ولا يوجد لديه أي ملاحظات عليه، فيما قرر وكيل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عدم قناعته به، وقدم </w:t>
      </w:r>
      <w:r w:rsidRPr="00C101F1">
        <w:rPr>
          <w:rFonts w:ascii="Traditional Arabic" w:hAnsi="Traditional Arabic" w:cs="Traditional Arabic"/>
          <w:sz w:val="32"/>
          <w:szCs w:val="32"/>
          <w:rtl/>
        </w:rPr>
        <w:lastRenderedPageBreak/>
        <w:t>ملاحظاته للدائرة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وذكر ب</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نه تم تزويد الخبير بنسخة من تلك الملاحظات</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جلسة اليوم</w:t>
      </w:r>
      <w:r w:rsidRPr="00C101F1">
        <w:rPr>
          <w:rFonts w:ascii="Traditional Arabic" w:hAnsi="Traditional Arabic" w:cs="Traditional Arabic" w:hint="cs"/>
          <w:sz w:val="32"/>
          <w:szCs w:val="32"/>
          <w:rtl/>
          <w:lang w:bidi="ar-EG"/>
        </w:rPr>
        <w:t xml:space="preserve"> 21/7/1437هـ </w:t>
      </w:r>
      <w:r w:rsidRPr="00C101F1">
        <w:rPr>
          <w:rFonts w:ascii="Traditional Arabic" w:hAnsi="Traditional Arabic" w:cs="Traditional Arabic"/>
          <w:sz w:val="32"/>
          <w:szCs w:val="32"/>
          <w:rtl/>
        </w:rPr>
        <w:t>حضر</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 xml:space="preserve">وكيل المدعية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وحضر وكيل المدعى عليها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وأشارت الدائرة إلى ورود التقرير النهائي، المتضمن عدم تغير نتيجته عن التقرير المبدئي، وذكر وكيل المدعية ب</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نه يوافق على ما انتهى إليه الخبير ولا يوجد لديه أي ملاحظات عليه، فيما قرر وكيل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عدم قناعته به، </w:t>
      </w:r>
      <w:r w:rsidRPr="00C101F1">
        <w:rPr>
          <w:rFonts w:ascii="Traditional Arabic" w:hAnsi="Traditional Arabic" w:cs="Traditional Arabic" w:hint="cs"/>
          <w:sz w:val="32"/>
          <w:szCs w:val="32"/>
          <w:rtl/>
        </w:rPr>
        <w:t>ث</w:t>
      </w:r>
      <w:r w:rsidRPr="00C101F1">
        <w:rPr>
          <w:rFonts w:ascii="Traditional Arabic" w:hAnsi="Traditional Arabic" w:cs="Traditional Arabic"/>
          <w:sz w:val="32"/>
          <w:szCs w:val="32"/>
          <w:rtl/>
        </w:rPr>
        <w:t xml:space="preserve">م حصر وكيل المدعية الدعوى </w:t>
      </w:r>
      <w:r w:rsidRPr="00C101F1">
        <w:rPr>
          <w:rFonts w:ascii="Traditional Arabic" w:hAnsi="Traditional Arabic" w:cs="Traditional Arabic" w:hint="cs"/>
          <w:sz w:val="32"/>
          <w:szCs w:val="32"/>
          <w:rtl/>
        </w:rPr>
        <w:t xml:space="preserve">في </w:t>
      </w:r>
      <w:r w:rsidRPr="00C101F1">
        <w:rPr>
          <w:rFonts w:ascii="Traditional Arabic" w:hAnsi="Traditional Arabic" w:cs="Traditional Arabic"/>
          <w:sz w:val="32"/>
          <w:szCs w:val="32"/>
          <w:rtl/>
        </w:rPr>
        <w:t xml:space="preserve">إلزام المدعى عليها بمبلغ قدره </w:t>
      </w:r>
      <w:r w:rsidRPr="00C101F1">
        <w:rPr>
          <w:rFonts w:ascii="Traditional Arabic" w:hAnsi="Traditional Arabic" w:cs="Traditional Arabic" w:hint="cs"/>
          <w:sz w:val="32"/>
          <w:szCs w:val="32"/>
          <w:rtl/>
          <w:lang w:bidi="ar-EG"/>
        </w:rPr>
        <w:t>(273.316)</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وحصر وكيل المدعى عليها الدعوى في إلزام المدعية بدفع مبلغ قدره (</w:t>
      </w:r>
      <w:r w:rsidRPr="00C101F1">
        <w:rPr>
          <w:rFonts w:ascii="Traditional Arabic" w:hAnsi="Traditional Arabic" w:cs="Traditional Arabic" w:hint="cs"/>
          <w:sz w:val="32"/>
          <w:szCs w:val="32"/>
          <w:rtl/>
          <w:lang w:bidi="fa-IR"/>
        </w:rPr>
        <w:t xml:space="preserve">301.585)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ومبلغ قدره </w:t>
      </w:r>
      <w:r w:rsidRPr="00C101F1">
        <w:rPr>
          <w:rFonts w:ascii="Traditional Arabic" w:hAnsi="Traditional Arabic" w:cs="Traditional Arabic" w:hint="cs"/>
          <w:sz w:val="32"/>
          <w:szCs w:val="32"/>
          <w:rtl/>
          <w:lang w:bidi="ar-EG"/>
        </w:rPr>
        <w:t>(73.461)</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قيمة الأرضيات وغرامات التأخير، وإلزام</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 xml:space="preserve">المدعية بتعويض المدعى عليها بمبلغ قدره </w:t>
      </w:r>
      <w:r w:rsidRPr="00C101F1">
        <w:rPr>
          <w:rFonts w:ascii="Traditional Arabic" w:hAnsi="Traditional Arabic" w:cs="Traditional Arabic" w:hint="cs"/>
          <w:sz w:val="32"/>
          <w:szCs w:val="32"/>
          <w:rtl/>
          <w:lang w:bidi="ar-EG"/>
        </w:rPr>
        <w:t xml:space="preserve">(200.000) </w:t>
      </w:r>
      <w:r w:rsidRPr="00C101F1">
        <w:rPr>
          <w:rFonts w:ascii="Traditional Arabic" w:hAnsi="Traditional Arabic" w:cs="Traditional Arabic"/>
          <w:sz w:val="32"/>
          <w:szCs w:val="32"/>
          <w:rtl/>
        </w:rPr>
        <w:t xml:space="preserve">ريال، واستقطاع استحقاق المدعية لمبلغ قدره </w:t>
      </w:r>
      <w:r w:rsidRPr="00C101F1">
        <w:rPr>
          <w:rFonts w:ascii="Traditional Arabic" w:hAnsi="Traditional Arabic" w:cs="Traditional Arabic" w:hint="cs"/>
          <w:sz w:val="32"/>
          <w:szCs w:val="32"/>
          <w:rtl/>
          <w:lang w:bidi="ar-EG"/>
        </w:rPr>
        <w:t>(273.316)</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بإجراء المقاصة، ثم رفعت الجلسة للمداولة، وأصدرت الدائرة حكمها مبني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على ما يلي</w:t>
      </w:r>
      <w:r w:rsidRPr="00C101F1">
        <w:rPr>
          <w:rFonts w:ascii="Traditional Arabic" w:hAnsi="Traditional Arabic" w:cs="Traditional Arabic" w:hint="cs"/>
          <w:sz w:val="32"/>
          <w:szCs w:val="32"/>
          <w:rtl/>
        </w:rPr>
        <w:t>.</w:t>
      </w:r>
    </w:p>
    <w:p w:rsidR="00FE3643" w:rsidRPr="00C101F1" w:rsidRDefault="00FE3643" w:rsidP="00FE3643">
      <w:pPr>
        <w:pStyle w:val="a3"/>
        <w:bidi/>
        <w:spacing w:before="0" w:beforeAutospacing="0" w:afterAutospacing="0"/>
        <w:ind w:firstLine="566"/>
        <w:jc w:val="center"/>
        <w:rPr>
          <w:rFonts w:ascii="Traditional Arabic" w:hAnsi="Traditional Arabic" w:cs="Traditional Arabic"/>
          <w:b/>
          <w:bCs/>
          <w:sz w:val="32"/>
          <w:szCs w:val="32"/>
          <w:lang w:bidi="ar-EG"/>
        </w:rPr>
      </w:pPr>
      <w:r w:rsidRPr="00C101F1">
        <w:rPr>
          <w:rFonts w:ascii="Traditional Arabic" w:hAnsi="Traditional Arabic" w:cs="Traditional Arabic" w:hint="cs"/>
          <w:b/>
          <w:bCs/>
          <w:sz w:val="32"/>
          <w:szCs w:val="32"/>
          <w:rtl/>
          <w:lang w:bidi="ar-EG"/>
        </w:rPr>
        <w:t>الأسباب</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Pr>
      </w:pPr>
      <w:r w:rsidRPr="00C101F1">
        <w:rPr>
          <w:rFonts w:ascii="Traditional Arabic" w:hAnsi="Traditional Arabic" w:cs="Traditional Arabic"/>
          <w:sz w:val="32"/>
          <w:szCs w:val="32"/>
          <w:rtl/>
        </w:rPr>
        <w:t>ولما كان النظر</w:t>
      </w:r>
      <w:r w:rsidRPr="00C101F1">
        <w:rPr>
          <w:rFonts w:ascii="Traditional Arabic" w:hAnsi="Traditional Arabic" w:cs="Traditional Arabic" w:hint="cs"/>
          <w:sz w:val="32"/>
          <w:szCs w:val="32"/>
          <w:rtl/>
        </w:rPr>
        <w:t xml:space="preserve"> في</w:t>
      </w:r>
      <w:r w:rsidRPr="00C101F1">
        <w:rPr>
          <w:rFonts w:ascii="Traditional Arabic" w:hAnsi="Traditional Arabic" w:cs="Traditional Arabic"/>
          <w:sz w:val="32"/>
          <w:szCs w:val="32"/>
          <w:rtl/>
        </w:rPr>
        <w:t xml:space="preserve"> الاختصاص من أولى المسائل التي يجب بحثها قبل الشروع في نظر موضوع النزاع، ول</w:t>
      </w:r>
      <w:r w:rsidRPr="00C101F1">
        <w:rPr>
          <w:rFonts w:ascii="Traditional Arabic" w:hAnsi="Traditional Arabic" w:cs="Traditional Arabic" w:hint="cs"/>
          <w:sz w:val="32"/>
          <w:szCs w:val="32"/>
          <w:rtl/>
          <w:lang w:bidi="ar-EG"/>
        </w:rPr>
        <w:t xml:space="preserve">ما </w:t>
      </w:r>
      <w:r w:rsidRPr="00C101F1">
        <w:rPr>
          <w:rFonts w:ascii="Traditional Arabic" w:hAnsi="Traditional Arabic" w:cs="Traditional Arabic"/>
          <w:sz w:val="32"/>
          <w:szCs w:val="32"/>
          <w:rtl/>
        </w:rPr>
        <w:t>كانت العلاقة بين الطرفين تتعلق بعقد شحن وتخليص بضائع، وحيث حدد نظام المحكمة التجارية ما يختص القضاء التجاري بنظره من النزاعات، وحصرها فيما يحدث بين التجار ومن لهم بهم علاقة تجارية من مشاكل</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ومنازعات متولدة من أمور تجارية محضة أو بالتبعية، ومن ثم يكون النزاع الماثل داخل ضمن اختصاص الدوائر التجارية بمحاكم الديوان وفق المادة الثانية، والمادة (</w:t>
      </w:r>
      <w:r w:rsidRPr="00C101F1">
        <w:rPr>
          <w:rFonts w:ascii="Traditional Arabic" w:hAnsi="Traditional Arabic" w:cs="Traditional Arabic" w:hint="cs"/>
          <w:sz w:val="32"/>
          <w:szCs w:val="32"/>
          <w:rtl/>
          <w:lang w:bidi="ar-EG"/>
        </w:rPr>
        <w:t>443</w:t>
      </w:r>
      <w:r w:rsidRPr="00C101F1">
        <w:rPr>
          <w:rFonts w:ascii="Traditional Arabic" w:hAnsi="Traditional Arabic" w:cs="Traditional Arabic"/>
          <w:sz w:val="32"/>
          <w:szCs w:val="32"/>
          <w:rtl/>
        </w:rPr>
        <w:t>) من نظام المحكمة التجارية</w:t>
      </w:r>
      <w:r w:rsidRPr="00C101F1">
        <w:rPr>
          <w:rFonts w:ascii="Traditional Arabic" w:hAnsi="Traditional Arabic" w:cs="Traditional Arabic"/>
          <w:sz w:val="32"/>
          <w:szCs w:val="32"/>
        </w:rPr>
        <w:t>.</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ولما كان المقرر في الفقه والقضاء أن الدعوى تقام أمام المحكمة التي تقع في نطاق محل إقامة المدعى عليه،</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وحيث تبين أن مقر المدعى عليها بجدة، فإن هذه المحكمة تكون مختصة بنظر</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هذه الدعوى مكاني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وفق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لقرار رئيس ديوان المظالم رقم </w:t>
      </w:r>
      <w:r w:rsidRPr="00C101F1">
        <w:rPr>
          <w:rFonts w:ascii="Traditional Arabic" w:hAnsi="Traditional Arabic" w:cs="Traditional Arabic" w:hint="cs"/>
          <w:sz w:val="32"/>
          <w:szCs w:val="32"/>
          <w:rtl/>
          <w:lang w:bidi="ar-EG"/>
        </w:rPr>
        <w:t>(128)</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 xml:space="preserve">لعام </w:t>
      </w:r>
      <w:r w:rsidRPr="00C101F1">
        <w:rPr>
          <w:rFonts w:ascii="Traditional Arabic" w:hAnsi="Traditional Arabic" w:cs="Traditional Arabic" w:hint="cs"/>
          <w:sz w:val="32"/>
          <w:szCs w:val="32"/>
          <w:rtl/>
          <w:lang w:bidi="fa-IR"/>
        </w:rPr>
        <w:t>1432هـ</w:t>
      </w:r>
      <w:r w:rsidRPr="00C101F1">
        <w:rPr>
          <w:rFonts w:ascii="Traditional Arabic" w:hAnsi="Traditional Arabic" w:cs="Traditional Arabic"/>
          <w:sz w:val="32"/>
          <w:szCs w:val="32"/>
        </w:rPr>
        <w:t>.</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 xml:space="preserve">وعن الموضوع، ولما كان وكيل المدعية حصر دعواه في إلزام المدعى عليها بمبلغ قدره </w:t>
      </w:r>
      <w:r w:rsidRPr="00C101F1">
        <w:rPr>
          <w:rFonts w:ascii="Traditional Arabic" w:hAnsi="Traditional Arabic" w:cs="Traditional Arabic" w:hint="cs"/>
          <w:sz w:val="32"/>
          <w:szCs w:val="32"/>
          <w:rtl/>
          <w:lang w:bidi="ar-EG"/>
        </w:rPr>
        <w:t>(273.316)</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يمثل قيمة أعمال شحن وتخليص جمركي وخدمات البضائع المدعى عليها، وحيث إن وكيل المدعى عليها أقر</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بصحة مبلغ المطالبة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وطلب إجراء المقاصة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لأن المدعية تسببت في إفساد حاوية دجاج خاصة بموكلته قيمتها </w:t>
      </w:r>
      <w:r w:rsidRPr="00C101F1">
        <w:rPr>
          <w:rFonts w:ascii="Traditional Arabic" w:hAnsi="Traditional Arabic" w:cs="Traditional Arabic" w:hint="cs"/>
          <w:sz w:val="32"/>
          <w:szCs w:val="32"/>
          <w:rtl/>
          <w:lang w:bidi="ar-EG"/>
        </w:rPr>
        <w:t>(301.585)</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وطلب إلزام المدعية به بالإضافة إلى ذلك، مبلغ </w:t>
      </w:r>
      <w:r w:rsidRPr="00C101F1">
        <w:rPr>
          <w:rFonts w:ascii="Traditional Arabic" w:hAnsi="Traditional Arabic" w:cs="Traditional Arabic" w:hint="cs"/>
          <w:sz w:val="32"/>
          <w:szCs w:val="32"/>
          <w:rtl/>
          <w:lang w:bidi="ar-EG"/>
        </w:rPr>
        <w:t>(73.416)</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ريال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عن قيمة الأرضيات وغرامات التأخير، وإلزام المدعية كذلك بتعويض موكلته بمبلغ قدره </w:t>
      </w:r>
      <w:r w:rsidRPr="00C101F1">
        <w:rPr>
          <w:rFonts w:ascii="Traditional Arabic" w:hAnsi="Traditional Arabic" w:cs="Traditional Arabic" w:hint="cs"/>
          <w:sz w:val="32"/>
          <w:szCs w:val="32"/>
          <w:rtl/>
          <w:lang w:bidi="ar-EG"/>
        </w:rPr>
        <w:t>(200.000)</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ريال، وحيث إن وكيل المدعية ذكر ب</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ن الحاوية التي يطالب بها وكيل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ليس لها علاقة بموضوع الدعوى، كما أن المدعى عليها هي من تسببت في تأخر إنهاء إجراءات تخليص الشحنة لعدم سدادها للرسوم الجمركية رغم المخاطبات الصادرة من المدعية لها؛ وبالتالي هي من تتحمل نتيجة التأخير بسبب تقصيرها، وحيث إن المدعى عليها تقر بالمبلغ المستحق للمدعية، وذلك كما هو مبين بكشف الحساب</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وكذلك باللائحة الجوابية في رد الدعوى المحرر بتاريخ </w:t>
      </w:r>
      <w:r w:rsidRPr="00C101F1">
        <w:rPr>
          <w:rFonts w:ascii="Traditional Arabic" w:hAnsi="Traditional Arabic" w:cs="Traditional Arabic" w:hint="cs"/>
          <w:sz w:val="32"/>
          <w:szCs w:val="32"/>
          <w:rtl/>
          <w:lang w:bidi="fa-IR"/>
        </w:rPr>
        <w:t xml:space="preserve">28/11/1437هـ، </w:t>
      </w:r>
      <w:r w:rsidRPr="00C101F1">
        <w:rPr>
          <w:rFonts w:ascii="Traditional Arabic" w:hAnsi="Traditional Arabic" w:cs="Traditional Arabic"/>
          <w:sz w:val="32"/>
          <w:szCs w:val="32"/>
          <w:rtl/>
        </w:rPr>
        <w:t xml:space="preserve">وما تلاها، وبذلك يكون إقرارها من قبيل الالتزام والإقرار </w:t>
      </w:r>
      <w:r w:rsidRPr="00C101F1">
        <w:rPr>
          <w:rFonts w:ascii="Traditional Arabic" w:hAnsi="Traditional Arabic" w:cs="Traditional Arabic"/>
          <w:sz w:val="32"/>
          <w:szCs w:val="32"/>
          <w:rtl/>
        </w:rPr>
        <w:lastRenderedPageBreak/>
        <w:t>الذي لا يقبل الرجوع عنه شرع</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ذلك أن الإقرار من أقوى الأدلة </w:t>
      </w:r>
      <w:r w:rsidRPr="00C101F1">
        <w:rPr>
          <w:rFonts w:ascii="Traditional Arabic" w:hAnsi="Traditional Arabic" w:cs="Traditional Arabic" w:hint="cs"/>
          <w:sz w:val="32"/>
          <w:szCs w:val="32"/>
          <w:rtl/>
        </w:rPr>
        <w:t xml:space="preserve">في </w:t>
      </w:r>
      <w:r w:rsidRPr="00C101F1">
        <w:rPr>
          <w:rFonts w:ascii="Traditional Arabic" w:hAnsi="Traditional Arabic" w:cs="Traditional Arabic"/>
          <w:sz w:val="32"/>
          <w:szCs w:val="32"/>
          <w:rtl/>
        </w:rPr>
        <w:t>ثبوت الحق، وبخصوص رد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أن المدعية تسببت في إتلاف حاوية دجاج خاصة بالمدعى عليها نتيجة </w:t>
      </w:r>
      <w:r w:rsidRPr="00C101F1">
        <w:rPr>
          <w:rFonts w:ascii="Traditional Arabic" w:hAnsi="Traditional Arabic" w:cs="Traditional Arabic" w:hint="cs"/>
          <w:sz w:val="32"/>
          <w:szCs w:val="32"/>
          <w:rtl/>
        </w:rPr>
        <w:t>ال</w:t>
      </w:r>
      <w:r w:rsidRPr="00C101F1">
        <w:rPr>
          <w:rFonts w:ascii="Traditional Arabic" w:hAnsi="Traditional Arabic" w:cs="Traditional Arabic"/>
          <w:sz w:val="32"/>
          <w:szCs w:val="32"/>
          <w:rtl/>
        </w:rPr>
        <w:t>تقصير في تخليص وإنهاء إجراءاتها بالميناء، فإنه يوضح بأن المدعية تقوم بكافة الإجراءات الجمركية الخاصة بتخليص الشحنة، وليست مسؤولة عن سلامة البضاعة أو محتواها؛ حيث هناك أطراف أخرى داخل الميناء مسؤولة عن سلامة الحاويات والت</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كد من التبريد بصورة دورية متى كانت موجودة داخل الميناء مهما طالت المدة أو قصرت، وقد قامت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بتسليم المستندات إلى المدعية للبدء في إجراءات التخليص في</w:t>
      </w:r>
      <w:r w:rsidRPr="00C101F1">
        <w:rPr>
          <w:rFonts w:ascii="Traditional Arabic" w:hAnsi="Traditional Arabic" w:cs="Traditional Arabic" w:hint="cs"/>
          <w:sz w:val="32"/>
          <w:szCs w:val="32"/>
          <w:rtl/>
          <w:lang w:bidi="ar-EG"/>
        </w:rPr>
        <w:t xml:space="preserve"> 21/10/2014م </w:t>
      </w:r>
      <w:r w:rsidRPr="00C101F1">
        <w:rPr>
          <w:rFonts w:ascii="Traditional Arabic" w:hAnsi="Traditional Arabic" w:cs="Traditional Arabic"/>
          <w:sz w:val="32"/>
          <w:szCs w:val="32"/>
          <w:rtl/>
        </w:rPr>
        <w:t>الموافق</w:t>
      </w:r>
      <w:r w:rsidRPr="00C101F1">
        <w:rPr>
          <w:rFonts w:ascii="Traditional Arabic" w:hAnsi="Traditional Arabic" w:cs="Traditional Arabic" w:hint="cs"/>
          <w:sz w:val="32"/>
          <w:szCs w:val="32"/>
          <w:rtl/>
          <w:lang w:bidi="ar-EG"/>
        </w:rPr>
        <w:t xml:space="preserve"> 26/12/1435هـ، </w:t>
      </w:r>
      <w:r w:rsidRPr="00C101F1">
        <w:rPr>
          <w:rFonts w:ascii="Traditional Arabic" w:hAnsi="Traditional Arabic" w:cs="Traditional Arabic"/>
          <w:sz w:val="32"/>
          <w:szCs w:val="32"/>
          <w:rtl/>
        </w:rPr>
        <w:t>وأن</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الباخرة وصلت في</w:t>
      </w:r>
      <w:r w:rsidRPr="00C101F1">
        <w:rPr>
          <w:rFonts w:ascii="Traditional Arabic" w:hAnsi="Traditional Arabic" w:cs="Traditional Arabic" w:hint="cs"/>
          <w:sz w:val="32"/>
          <w:szCs w:val="32"/>
          <w:rtl/>
          <w:lang w:bidi="ar-EG"/>
        </w:rPr>
        <w:t xml:space="preserve"> 2/7/2014م </w:t>
      </w:r>
      <w:r w:rsidRPr="00C101F1">
        <w:rPr>
          <w:rFonts w:ascii="Traditional Arabic" w:hAnsi="Traditional Arabic" w:cs="Traditional Arabic"/>
          <w:sz w:val="32"/>
          <w:szCs w:val="32"/>
          <w:rtl/>
        </w:rPr>
        <w:t>الموافق</w:t>
      </w:r>
      <w:r w:rsidRPr="00C101F1">
        <w:rPr>
          <w:rFonts w:ascii="Traditional Arabic" w:hAnsi="Traditional Arabic" w:cs="Traditional Arabic" w:hint="cs"/>
          <w:sz w:val="32"/>
          <w:szCs w:val="32"/>
          <w:rtl/>
          <w:lang w:bidi="ar-EG"/>
        </w:rPr>
        <w:t xml:space="preserve"> 5/9/1435هـ، </w:t>
      </w:r>
      <w:r w:rsidRPr="00C101F1">
        <w:rPr>
          <w:rFonts w:ascii="Traditional Arabic" w:hAnsi="Traditional Arabic" w:cs="Traditional Arabic"/>
          <w:sz w:val="32"/>
          <w:szCs w:val="32"/>
          <w:rtl/>
        </w:rPr>
        <w:t>أي بعد وصول الباخرة إلى الميناء ب</w:t>
      </w:r>
      <w:r w:rsidRPr="00C101F1">
        <w:rPr>
          <w:rFonts w:ascii="Traditional Arabic" w:hAnsi="Traditional Arabic" w:cs="Traditional Arabic" w:hint="cs"/>
          <w:sz w:val="32"/>
          <w:szCs w:val="32"/>
          <w:rtl/>
          <w:lang w:bidi="ar-EG"/>
        </w:rPr>
        <w:t>ـ</w:t>
      </w:r>
      <w:r w:rsidRPr="00C101F1">
        <w:rPr>
          <w:rFonts w:ascii="Traditional Arabic" w:hAnsi="Traditional Arabic" w:cs="Traditional Arabic"/>
          <w:sz w:val="32"/>
          <w:szCs w:val="32"/>
          <w:rtl/>
        </w:rPr>
        <w:t xml:space="preserve"> (</w:t>
      </w:r>
      <w:r w:rsidRPr="00C101F1">
        <w:rPr>
          <w:rFonts w:ascii="Traditional Arabic" w:hAnsi="Traditional Arabic" w:cs="Traditional Arabic"/>
          <w:sz w:val="32"/>
          <w:szCs w:val="32"/>
          <w:rtl/>
          <w:lang w:bidi="fa-IR"/>
        </w:rPr>
        <w:t xml:space="preserve">۱۱۱) </w:t>
      </w:r>
      <w:r w:rsidRPr="00C101F1">
        <w:rPr>
          <w:rFonts w:ascii="Traditional Arabic" w:hAnsi="Traditional Arabic" w:cs="Traditional Arabic" w:hint="cs"/>
          <w:sz w:val="32"/>
          <w:szCs w:val="32"/>
          <w:rtl/>
          <w:lang w:bidi="ar-EG"/>
        </w:rPr>
        <w:t>ي</w:t>
      </w:r>
      <w:r w:rsidRPr="00C101F1">
        <w:rPr>
          <w:rFonts w:ascii="Traditional Arabic" w:hAnsi="Traditional Arabic" w:cs="Traditional Arabic"/>
          <w:sz w:val="32"/>
          <w:szCs w:val="32"/>
          <w:rtl/>
        </w:rPr>
        <w:t xml:space="preserve">وم، وحيث إن النظام الجمركي في المادة (166) الباب الرابع ذكر </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ب</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نه في حالة تأخر المستورد في البدء في الإجراءات لمدة تزيد ع</w:t>
      </w:r>
      <w:r w:rsidRPr="00C101F1">
        <w:rPr>
          <w:rFonts w:ascii="Traditional Arabic" w:hAnsi="Traditional Arabic" w:cs="Traditional Arabic" w:hint="cs"/>
          <w:sz w:val="32"/>
          <w:szCs w:val="32"/>
          <w:rtl/>
        </w:rPr>
        <w:t>لى</w:t>
      </w:r>
      <w:r w:rsidRPr="00C101F1">
        <w:rPr>
          <w:rFonts w:ascii="Traditional Arabic" w:hAnsi="Traditional Arabic" w:cs="Traditional Arabic"/>
          <w:sz w:val="32"/>
          <w:szCs w:val="32"/>
          <w:rtl/>
        </w:rPr>
        <w:t xml:space="preserve"> ثلاثة أشهر</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تحال إلى قسم المتروكات</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ومن ثم بيعها بالمزاد العلني، وقد تم طباعة البيان الجمركي في</w:t>
      </w:r>
      <w:r w:rsidRPr="00C101F1">
        <w:rPr>
          <w:rFonts w:ascii="Traditional Arabic" w:hAnsi="Traditional Arabic" w:cs="Traditional Arabic" w:hint="cs"/>
          <w:sz w:val="32"/>
          <w:szCs w:val="32"/>
          <w:rtl/>
          <w:lang w:bidi="ar-EG"/>
        </w:rPr>
        <w:t xml:space="preserve"> 16/1/1436هـ، </w:t>
      </w:r>
      <w:r w:rsidRPr="00C101F1">
        <w:rPr>
          <w:rFonts w:ascii="Traditional Arabic" w:hAnsi="Traditional Arabic" w:cs="Traditional Arabic"/>
          <w:sz w:val="32"/>
          <w:szCs w:val="32"/>
          <w:rtl/>
        </w:rPr>
        <w:t>ولا يوجد ت</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خير من المدعية في ذلك، حيث يتم فك حجز الشحنة من المتروكات، وقد صدرت نتيجة المختبر في</w:t>
      </w:r>
      <w:r w:rsidRPr="00C101F1">
        <w:rPr>
          <w:rFonts w:ascii="Traditional Arabic" w:hAnsi="Traditional Arabic" w:cs="Traditional Arabic" w:hint="cs"/>
          <w:sz w:val="32"/>
          <w:szCs w:val="32"/>
          <w:rtl/>
          <w:lang w:bidi="ar-EG"/>
        </w:rPr>
        <w:t xml:space="preserve"> 18/1/1436هـ، </w:t>
      </w:r>
      <w:r w:rsidRPr="00C101F1">
        <w:rPr>
          <w:rFonts w:ascii="Traditional Arabic" w:hAnsi="Traditional Arabic" w:cs="Traditional Arabic"/>
          <w:sz w:val="32"/>
          <w:szCs w:val="32"/>
          <w:rtl/>
        </w:rPr>
        <w:t>ومن المفترض أنه تم إنهاء الإجراءات</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ويبقى سداد الرسوم وإخراج البضاعة، وحيث إنه لا يوجد عقد بين المدعية والمدعى عليها ينص على أن تقوم المدعية بسداد الرسوم الجمركية ودفع المبالغ المستحقة لإخراج الشحنة من الميناء، حيث إن العقد شريعة المتعاقدين؛ وعليه فإنه لا مسؤولية للمدعية عن تلف</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 xml:space="preserve">البضاعة؛ لثبوت </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ن التقصير والإهمال من جانب المدعى عليها؛ وعليها سداد كافة المبالغ المستحقة للمدعية؛ الأمر الذي تنتهي معه الدائرة إلى الحكم بما يرد بمنطوقه.</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Pr>
      </w:pPr>
      <w:r w:rsidRPr="00C101F1">
        <w:rPr>
          <w:rFonts w:ascii="Traditional Arabic" w:hAnsi="Traditional Arabic" w:cs="Traditional Arabic" w:hint="cs"/>
          <w:b/>
          <w:bCs/>
          <w:sz w:val="32"/>
          <w:szCs w:val="32"/>
          <w:rtl/>
          <w:lang w:bidi="ar-EG"/>
        </w:rPr>
        <w:t>ل</w:t>
      </w:r>
      <w:r w:rsidRPr="00C101F1">
        <w:rPr>
          <w:rFonts w:ascii="Traditional Arabic" w:hAnsi="Traditional Arabic" w:cs="Traditional Arabic"/>
          <w:b/>
          <w:bCs/>
          <w:sz w:val="32"/>
          <w:szCs w:val="32"/>
          <w:rtl/>
        </w:rPr>
        <w:t xml:space="preserve">ذلك حكمت الدائرة: بإلزام شركة </w:t>
      </w:r>
      <w:r w:rsidRPr="00C101F1">
        <w:rPr>
          <w:rFonts w:ascii="Traditional Arabic" w:hAnsi="Traditional Arabic" w:cs="Traditional Arabic" w:hint="cs"/>
          <w:b/>
          <w:bCs/>
          <w:sz w:val="32"/>
          <w:szCs w:val="32"/>
          <w:rtl/>
        </w:rPr>
        <w:t>(المدعى عليها)</w:t>
      </w:r>
      <w:r w:rsidRPr="00C101F1">
        <w:rPr>
          <w:rFonts w:ascii="Traditional Arabic" w:hAnsi="Traditional Arabic" w:cs="Traditional Arabic"/>
          <w:b/>
          <w:bCs/>
          <w:sz w:val="32"/>
          <w:szCs w:val="32"/>
          <w:rtl/>
        </w:rPr>
        <w:t>، سجل تجاري رقم (</w:t>
      </w:r>
      <w:r w:rsidRPr="00C101F1">
        <w:rPr>
          <w:rFonts w:ascii="Traditional Arabic" w:hAnsi="Traditional Arabic" w:cs="Traditional Arabic" w:hint="cs"/>
          <w:b/>
          <w:bCs/>
          <w:sz w:val="32"/>
          <w:szCs w:val="32"/>
          <w:rtl/>
          <w:lang w:bidi="ar-EG"/>
        </w:rPr>
        <w:t>...)،</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 xml:space="preserve">بأن تدفع لشركة </w:t>
      </w:r>
      <w:r w:rsidRPr="00C101F1">
        <w:rPr>
          <w:rFonts w:ascii="Traditional Arabic" w:hAnsi="Traditional Arabic" w:cs="Traditional Arabic" w:hint="cs"/>
          <w:b/>
          <w:bCs/>
          <w:sz w:val="32"/>
          <w:szCs w:val="32"/>
          <w:rtl/>
        </w:rPr>
        <w:t>(المدعية)</w:t>
      </w:r>
      <w:r w:rsidRPr="00C101F1">
        <w:rPr>
          <w:rFonts w:ascii="Traditional Arabic" w:hAnsi="Traditional Arabic" w:cs="Traditional Arabic"/>
          <w:b/>
          <w:bCs/>
          <w:sz w:val="32"/>
          <w:szCs w:val="32"/>
          <w:rtl/>
        </w:rPr>
        <w:t xml:space="preserve">، سجل تجاري رقم </w:t>
      </w:r>
      <w:r w:rsidRPr="00C101F1">
        <w:rPr>
          <w:rFonts w:ascii="Traditional Arabic" w:hAnsi="Traditional Arabic" w:cs="Traditional Arabic" w:hint="cs"/>
          <w:b/>
          <w:bCs/>
          <w:sz w:val="32"/>
          <w:szCs w:val="32"/>
          <w:rtl/>
          <w:lang w:bidi="ar-EG"/>
        </w:rPr>
        <w:t>(...)</w:t>
      </w:r>
      <w:r w:rsidRPr="00C101F1">
        <w:rPr>
          <w:rFonts w:ascii="Traditional Arabic" w:hAnsi="Traditional Arabic" w:cs="Traditional Arabic"/>
          <w:b/>
          <w:bCs/>
          <w:sz w:val="32"/>
          <w:szCs w:val="32"/>
          <w:rtl/>
          <w:lang w:bidi="fa-IR"/>
        </w:rPr>
        <w:t xml:space="preserve"> </w:t>
      </w:r>
      <w:r w:rsidRPr="00C101F1">
        <w:rPr>
          <w:rFonts w:ascii="Traditional Arabic" w:hAnsi="Traditional Arabic" w:cs="Traditional Arabic"/>
          <w:b/>
          <w:bCs/>
          <w:sz w:val="32"/>
          <w:szCs w:val="32"/>
          <w:rtl/>
        </w:rPr>
        <w:t>مبلغ</w:t>
      </w:r>
      <w:r w:rsidRPr="00C101F1">
        <w:rPr>
          <w:rFonts w:ascii="Traditional Arabic" w:hAnsi="Traditional Arabic" w:cs="Traditional Arabic" w:hint="cs"/>
          <w:b/>
          <w:bCs/>
          <w:sz w:val="32"/>
          <w:szCs w:val="32"/>
          <w:rtl/>
        </w:rPr>
        <w:t>اً</w:t>
      </w:r>
      <w:r w:rsidRPr="00C101F1">
        <w:rPr>
          <w:rFonts w:ascii="Traditional Arabic" w:hAnsi="Traditional Arabic" w:cs="Traditional Arabic"/>
          <w:b/>
          <w:bCs/>
          <w:sz w:val="32"/>
          <w:szCs w:val="32"/>
          <w:rtl/>
        </w:rPr>
        <w:t xml:space="preserve"> قدره </w:t>
      </w:r>
      <w:r w:rsidRPr="00C101F1">
        <w:rPr>
          <w:rFonts w:ascii="Traditional Arabic" w:hAnsi="Traditional Arabic" w:cs="Traditional Arabic" w:hint="cs"/>
          <w:b/>
          <w:bCs/>
          <w:sz w:val="32"/>
          <w:szCs w:val="32"/>
          <w:rtl/>
          <w:lang w:bidi="ar-EG"/>
        </w:rPr>
        <w:t>(273.316)</w:t>
      </w:r>
      <w:r w:rsidRPr="00C101F1">
        <w:rPr>
          <w:rFonts w:ascii="Traditional Arabic" w:hAnsi="Traditional Arabic" w:cs="Traditional Arabic"/>
          <w:b/>
          <w:bCs/>
          <w:sz w:val="32"/>
          <w:szCs w:val="32"/>
          <w:rtl/>
          <w:lang w:bidi="fa-IR"/>
        </w:rPr>
        <w:t xml:space="preserve"> </w:t>
      </w:r>
      <w:r w:rsidRPr="00C101F1">
        <w:rPr>
          <w:rFonts w:ascii="Traditional Arabic" w:hAnsi="Traditional Arabic" w:cs="Traditional Arabic"/>
          <w:b/>
          <w:bCs/>
          <w:sz w:val="32"/>
          <w:szCs w:val="32"/>
          <w:rtl/>
        </w:rPr>
        <w:t xml:space="preserve">مئتان وثلاثة وسبعون </w:t>
      </w:r>
      <w:r w:rsidRPr="00C101F1">
        <w:rPr>
          <w:rFonts w:ascii="Traditional Arabic" w:hAnsi="Traditional Arabic" w:cs="Traditional Arabic" w:hint="cs"/>
          <w:b/>
          <w:bCs/>
          <w:sz w:val="32"/>
          <w:szCs w:val="32"/>
          <w:rtl/>
          <w:lang w:bidi="ar-EG"/>
        </w:rPr>
        <w:t>أل</w:t>
      </w:r>
      <w:r w:rsidRPr="00C101F1">
        <w:rPr>
          <w:rFonts w:ascii="Traditional Arabic" w:hAnsi="Traditional Arabic" w:cs="Traditional Arabic"/>
          <w:b/>
          <w:bCs/>
          <w:sz w:val="32"/>
          <w:szCs w:val="32"/>
          <w:rtl/>
        </w:rPr>
        <w:t>ف</w:t>
      </w:r>
      <w:r w:rsidRPr="00C101F1">
        <w:rPr>
          <w:rFonts w:ascii="Traditional Arabic" w:hAnsi="Traditional Arabic" w:cs="Traditional Arabic" w:hint="cs"/>
          <w:b/>
          <w:bCs/>
          <w:sz w:val="32"/>
          <w:szCs w:val="32"/>
          <w:rtl/>
        </w:rPr>
        <w:t>اً</w:t>
      </w:r>
      <w:r w:rsidRPr="00C101F1">
        <w:rPr>
          <w:rFonts w:ascii="Traditional Arabic" w:hAnsi="Traditional Arabic" w:cs="Traditional Arabic" w:hint="cs"/>
          <w:b/>
          <w:bCs/>
          <w:sz w:val="32"/>
          <w:szCs w:val="32"/>
          <w:rtl/>
          <w:lang w:bidi="ar-EG"/>
        </w:rPr>
        <w:t xml:space="preserve">، </w:t>
      </w:r>
      <w:r w:rsidRPr="00C101F1">
        <w:rPr>
          <w:rFonts w:ascii="Traditional Arabic" w:hAnsi="Traditional Arabic" w:cs="Traditional Arabic"/>
          <w:b/>
          <w:bCs/>
          <w:sz w:val="32"/>
          <w:szCs w:val="32"/>
          <w:rtl/>
        </w:rPr>
        <w:t>وثلاثمئة وستة عشر ريالا</w:t>
      </w:r>
      <w:r w:rsidRPr="00C101F1">
        <w:rPr>
          <w:rFonts w:ascii="Traditional Arabic" w:hAnsi="Traditional Arabic" w:cs="Traditional Arabic" w:hint="cs"/>
          <w:b/>
          <w:bCs/>
          <w:sz w:val="32"/>
          <w:szCs w:val="32"/>
          <w:rtl/>
        </w:rPr>
        <w:t>ً</w:t>
      </w:r>
      <w:r w:rsidRPr="00C101F1">
        <w:rPr>
          <w:rFonts w:ascii="Traditional Arabic" w:hAnsi="Traditional Arabic" w:cs="Traditional Arabic"/>
          <w:b/>
          <w:bCs/>
          <w:sz w:val="32"/>
          <w:szCs w:val="32"/>
          <w:rtl/>
        </w:rPr>
        <w:t>، ورفض ماعدا ذلك من طلبات.</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tl/>
        </w:rPr>
      </w:pPr>
      <w:r w:rsidRPr="00C101F1">
        <w:rPr>
          <w:rFonts w:ascii="Traditional Arabic" w:hAnsi="Traditional Arabic" w:cs="Traditional Arabic"/>
          <w:b/>
          <w:bCs/>
          <w:sz w:val="32"/>
          <w:szCs w:val="32"/>
          <w:rtl/>
        </w:rPr>
        <w:t>والله الموفق</w:t>
      </w:r>
      <w:r w:rsidRPr="00C101F1">
        <w:rPr>
          <w:rFonts w:ascii="Traditional Arabic" w:hAnsi="Traditional Arabic" w:cs="Traditional Arabic" w:hint="cs"/>
          <w:b/>
          <w:bCs/>
          <w:sz w:val="32"/>
          <w:szCs w:val="32"/>
          <w:rtl/>
        </w:rPr>
        <w:t>،</w:t>
      </w:r>
      <w:r w:rsidRPr="00C101F1">
        <w:rPr>
          <w:rFonts w:ascii="Traditional Arabic" w:hAnsi="Traditional Arabic" w:cs="Traditional Arabic"/>
          <w:b/>
          <w:bCs/>
          <w:sz w:val="32"/>
          <w:szCs w:val="32"/>
          <w:rtl/>
        </w:rPr>
        <w:t xml:space="preserve"> وصلى الله وسلم على نبينا محمد و</w:t>
      </w:r>
      <w:r w:rsidRPr="00C101F1">
        <w:rPr>
          <w:rFonts w:ascii="Traditional Arabic" w:hAnsi="Traditional Arabic" w:cs="Traditional Arabic" w:hint="cs"/>
          <w:b/>
          <w:bCs/>
          <w:sz w:val="32"/>
          <w:szCs w:val="32"/>
          <w:rtl/>
        </w:rPr>
        <w:t xml:space="preserve">على </w:t>
      </w:r>
      <w:r w:rsidRPr="00C101F1">
        <w:rPr>
          <w:rFonts w:ascii="Traditional Arabic" w:hAnsi="Traditional Arabic" w:cs="Traditional Arabic"/>
          <w:b/>
          <w:bCs/>
          <w:sz w:val="32"/>
          <w:szCs w:val="32"/>
          <w:rtl/>
        </w:rPr>
        <w:t xml:space="preserve">آله وصحبه </w:t>
      </w:r>
      <w:r w:rsidRPr="00C101F1">
        <w:rPr>
          <w:rFonts w:ascii="Traditional Arabic" w:hAnsi="Traditional Arabic" w:cs="Traditional Arabic" w:hint="cs"/>
          <w:b/>
          <w:bCs/>
          <w:sz w:val="32"/>
          <w:szCs w:val="32"/>
          <w:rtl/>
        </w:rPr>
        <w:t>أ</w:t>
      </w:r>
      <w:r w:rsidRPr="00C101F1">
        <w:rPr>
          <w:rFonts w:ascii="Traditional Arabic" w:hAnsi="Traditional Arabic" w:cs="Traditional Arabic"/>
          <w:b/>
          <w:bCs/>
          <w:sz w:val="32"/>
          <w:szCs w:val="32"/>
          <w:rtl/>
        </w:rPr>
        <w:t>جمعين</w:t>
      </w:r>
      <w:r w:rsidRPr="00C101F1">
        <w:rPr>
          <w:rFonts w:ascii="Traditional Arabic" w:hAnsi="Traditional Arabic" w:cs="Traditional Arabic"/>
          <w:b/>
          <w:bCs/>
          <w:sz w:val="32"/>
          <w:szCs w:val="32"/>
        </w:rPr>
        <w:t>.</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tl/>
        </w:rPr>
      </w:pP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Pr>
      </w:pPr>
      <w:r w:rsidRPr="00C101F1">
        <w:rPr>
          <w:rFonts w:ascii="Traditional Arabic" w:hAnsi="Traditional Arabic" w:cs="Traditional Arabic"/>
          <w:b/>
          <w:bCs/>
          <w:sz w:val="32"/>
          <w:szCs w:val="32"/>
          <w:rtl/>
        </w:rPr>
        <w:t>حكم محكمة الاستئناف</w:t>
      </w:r>
      <w:r w:rsidRPr="00C101F1">
        <w:rPr>
          <w:rFonts w:ascii="Traditional Arabic" w:hAnsi="Traditional Arabic" w:cs="Traditional Arabic" w:hint="cs"/>
          <w:b/>
          <w:bCs/>
          <w:sz w:val="32"/>
          <w:szCs w:val="32"/>
          <w:rtl/>
        </w:rPr>
        <w:t>:</w:t>
      </w:r>
    </w:p>
    <w:p w:rsidR="00FE3643" w:rsidRPr="00C101F1" w:rsidRDefault="00FE3643" w:rsidP="00FE3643">
      <w:r w:rsidRPr="00C101F1">
        <w:rPr>
          <w:rFonts w:ascii="Traditional Arabic" w:hAnsi="Traditional Arabic" w:cs="Traditional Arabic"/>
          <w:b/>
          <w:bCs/>
          <w:sz w:val="32"/>
          <w:szCs w:val="32"/>
          <w:rtl/>
        </w:rPr>
        <w:t>حكمت المحكمة بتأييد الحكم فيما انتهى إليه من قضاء.</w:t>
      </w:r>
    </w:p>
    <w:p w:rsidR="00FE3643" w:rsidRPr="00C101F1" w:rsidRDefault="00FE3643" w:rsidP="00FE3643">
      <w:pPr>
        <w:autoSpaceDE w:val="0"/>
        <w:autoSpaceDN w:val="0"/>
        <w:adjustRightInd w:val="0"/>
        <w:jc w:val="both"/>
        <w:rPr>
          <w:rFonts w:ascii="Traditional Arabic" w:hAnsi="Traditional Arabic" w:cs="Traditional Arabic"/>
          <w:b/>
          <w:bCs/>
          <w:sz w:val="32"/>
          <w:szCs w:val="32"/>
          <w:rtl/>
        </w:rPr>
      </w:pPr>
      <w:r w:rsidRPr="00C101F1">
        <w:br w:type="page"/>
      </w:r>
      <w:r w:rsidRPr="00C101F1">
        <w:rPr>
          <w:rFonts w:ascii="Traditional Arabic" w:hAnsi="Traditional Arabic" w:cs="Traditional Arabic" w:hint="cs"/>
          <w:b/>
          <w:bCs/>
          <w:sz w:val="32"/>
          <w:szCs w:val="32"/>
          <w:rtl/>
        </w:rPr>
        <w:lastRenderedPageBreak/>
        <w:t>رقم القضية في المحكمة الإدارية 11547/3/ق لعام 1436هـ</w:t>
      </w:r>
    </w:p>
    <w:p w:rsidR="00FE3643" w:rsidRPr="00C101F1" w:rsidRDefault="00FE3643" w:rsidP="00FE3643">
      <w:pPr>
        <w:autoSpaceDE w:val="0"/>
        <w:autoSpaceDN w:val="0"/>
        <w:adjustRightInd w:val="0"/>
        <w:jc w:val="both"/>
        <w:rPr>
          <w:rFonts w:ascii="Traditional Arabic" w:hAnsi="Traditional Arabic" w:cs="Traditional Arabic"/>
          <w:b/>
          <w:bCs/>
          <w:sz w:val="32"/>
          <w:szCs w:val="32"/>
          <w:rtl/>
        </w:rPr>
      </w:pPr>
      <w:r w:rsidRPr="00C101F1">
        <w:rPr>
          <w:rFonts w:ascii="Traditional Arabic" w:hAnsi="Traditional Arabic" w:cs="Traditional Arabic" w:hint="cs"/>
          <w:b/>
          <w:bCs/>
          <w:sz w:val="32"/>
          <w:szCs w:val="32"/>
          <w:rtl/>
        </w:rPr>
        <w:t>رقم القضية في محكمة الاستئناف الإدارية 2228/ق لعام 1438هـ</w:t>
      </w:r>
    </w:p>
    <w:p w:rsidR="00FE3643" w:rsidRPr="00C101F1" w:rsidRDefault="00FE3643" w:rsidP="00FE3643">
      <w:pPr>
        <w:autoSpaceDE w:val="0"/>
        <w:autoSpaceDN w:val="0"/>
        <w:adjustRightInd w:val="0"/>
        <w:jc w:val="both"/>
        <w:rPr>
          <w:rFonts w:ascii="Traditional Arabic" w:hAnsi="Traditional Arabic" w:cs="Traditional Arabic"/>
          <w:b/>
          <w:bCs/>
          <w:sz w:val="32"/>
          <w:szCs w:val="32"/>
        </w:rPr>
      </w:pPr>
      <w:r w:rsidRPr="00C101F1">
        <w:rPr>
          <w:rFonts w:ascii="Traditional Arabic" w:hAnsi="Traditional Arabic" w:cs="Traditional Arabic" w:hint="cs"/>
          <w:b/>
          <w:bCs/>
          <w:sz w:val="32"/>
          <w:szCs w:val="32"/>
          <w:rtl/>
        </w:rPr>
        <w:t>تاريخ الجلسة 5/8/1438هـ</w:t>
      </w:r>
    </w:p>
    <w:p w:rsidR="00FE3643" w:rsidRPr="00C101F1" w:rsidRDefault="00FE3643" w:rsidP="00FE3643">
      <w:pPr>
        <w:autoSpaceDE w:val="0"/>
        <w:autoSpaceDN w:val="0"/>
        <w:adjustRightInd w:val="0"/>
        <w:spacing w:after="100"/>
        <w:ind w:firstLine="566"/>
        <w:jc w:val="center"/>
        <w:rPr>
          <w:rFonts w:ascii="Traditional Arabic" w:hAnsi="Traditional Arabic" w:cs="Traditional Arabic"/>
          <w:b/>
          <w:bCs/>
          <w:sz w:val="32"/>
          <w:szCs w:val="32"/>
          <w:rtl/>
        </w:rPr>
      </w:pPr>
      <w:r w:rsidRPr="00C101F1">
        <w:rPr>
          <w:rFonts w:ascii="Traditional Arabic" w:hAnsi="Traditional Arabic" w:cs="Traditional Arabic" w:hint="cs"/>
          <w:b/>
          <w:bCs/>
          <w:sz w:val="32"/>
          <w:szCs w:val="32"/>
          <w:rtl/>
        </w:rPr>
        <w:t>الموضوعات</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tl/>
          <w:lang w:bidi="ar-EG"/>
        </w:rPr>
      </w:pPr>
      <w:r w:rsidRPr="00C101F1">
        <w:rPr>
          <w:rFonts w:ascii="Traditional Arabic" w:hAnsi="Traditional Arabic" w:cs="Traditional Arabic"/>
          <w:b/>
          <w:bCs/>
          <w:sz w:val="32"/>
          <w:szCs w:val="32"/>
          <w:rtl/>
        </w:rPr>
        <w:t>مكاتب تجارية -</w:t>
      </w:r>
      <w:r w:rsidRPr="00C101F1">
        <w:rPr>
          <w:rFonts w:ascii="Traditional Arabic" w:hAnsi="Traditional Arabic" w:cs="Traditional Arabic" w:hint="cs"/>
          <w:b/>
          <w:bCs/>
          <w:sz w:val="32"/>
          <w:szCs w:val="32"/>
          <w:rtl/>
        </w:rPr>
        <w:t xml:space="preserve"> استخراج تراخيص</w:t>
      </w:r>
      <w:r w:rsidRPr="00C101F1">
        <w:rPr>
          <w:rFonts w:ascii="Traditional Arabic" w:hAnsi="Traditional Arabic" w:cs="Traditional Arabic"/>
          <w:b/>
          <w:bCs/>
          <w:sz w:val="32"/>
          <w:szCs w:val="32"/>
          <w:rtl/>
        </w:rPr>
        <w:t xml:space="preserve"> - التزامات عقدية - مستحقات عقدية - شروط عقدية - شرط الموافقة </w:t>
      </w:r>
      <w:r w:rsidRPr="00C101F1">
        <w:rPr>
          <w:rFonts w:ascii="Traditional Arabic" w:hAnsi="Traditional Arabic" w:cs="Traditional Arabic" w:hint="cs"/>
          <w:b/>
          <w:bCs/>
          <w:sz w:val="32"/>
          <w:szCs w:val="32"/>
          <w:rtl/>
        </w:rPr>
        <w:t>الكتابية</w:t>
      </w:r>
      <w:r w:rsidRPr="00C101F1">
        <w:rPr>
          <w:rFonts w:ascii="Traditional Arabic" w:hAnsi="Traditional Arabic" w:cs="Traditional Arabic"/>
          <w:b/>
          <w:bCs/>
          <w:sz w:val="32"/>
          <w:szCs w:val="32"/>
          <w:rtl/>
        </w:rPr>
        <w:t xml:space="preserve"> - إقرار - اتفاق شفهي</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 xml:space="preserve"> رسائل نصية - تنازل</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 أثر</w:t>
      </w:r>
      <w:r w:rsidRPr="00C101F1">
        <w:rPr>
          <w:rFonts w:ascii="Traditional Arabic" w:hAnsi="Traditional Arabic" w:cs="Traditional Arabic" w:hint="cs"/>
          <w:b/>
          <w:bCs/>
          <w:sz w:val="32"/>
          <w:szCs w:val="32"/>
          <w:rtl/>
        </w:rPr>
        <w:t xml:space="preserve"> التنازل</w:t>
      </w:r>
      <w:r w:rsidRPr="00C101F1">
        <w:rPr>
          <w:rFonts w:ascii="Traditional Arabic" w:hAnsi="Traditional Arabic" w:cs="Traditional Arabic"/>
          <w:b/>
          <w:bCs/>
          <w:sz w:val="32"/>
          <w:szCs w:val="32"/>
          <w:rtl/>
        </w:rPr>
        <w:t xml:space="preserve"> - انتهاء العقد</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 xml:space="preserve"> أتعاب المحاماة</w:t>
      </w:r>
      <w:r w:rsidRPr="00C101F1">
        <w:rPr>
          <w:rFonts w:ascii="Traditional Arabic" w:hAnsi="Traditional Arabic" w:cs="Traditional Arabic" w:hint="cs"/>
          <w:b/>
          <w:bCs/>
          <w:sz w:val="32"/>
          <w:szCs w:val="32"/>
          <w:rtl/>
          <w:lang w:bidi="ar-EG"/>
        </w:rPr>
        <w:t>.</w:t>
      </w:r>
    </w:p>
    <w:p w:rsidR="00FE3643" w:rsidRPr="00C101F1" w:rsidRDefault="00FE3643" w:rsidP="00FE3643">
      <w:pPr>
        <w:pStyle w:val="a3"/>
        <w:bidi/>
        <w:spacing w:before="0" w:beforeAutospacing="0" w:afterAutospacing="0"/>
        <w:jc w:val="both"/>
        <w:rPr>
          <w:rFonts w:ascii="Traditional Arabic" w:hAnsi="Traditional Arabic" w:cs="Traditional Arabic"/>
          <w:sz w:val="32"/>
          <w:szCs w:val="32"/>
          <w:rtl/>
          <w:lang w:bidi="ar-EG"/>
        </w:rPr>
      </w:pPr>
      <w:r w:rsidRPr="00C101F1">
        <w:rPr>
          <w:rFonts w:ascii="Traditional Arabic" w:hAnsi="Traditional Arabic" w:cs="Traditional Arabic"/>
          <w:sz w:val="32"/>
          <w:szCs w:val="32"/>
          <w:rtl/>
        </w:rPr>
        <w:t>مطالبة المدعي إلزام المدعى عليها بدفع قيمة ما تم إنجازه من أعمال استخراج وتأسيس وتجه</w:t>
      </w:r>
      <w:r w:rsidRPr="00C101F1">
        <w:rPr>
          <w:rFonts w:ascii="Traditional Arabic" w:hAnsi="Traditional Arabic" w:cs="Traditional Arabic" w:hint="cs"/>
          <w:sz w:val="32"/>
          <w:szCs w:val="32"/>
          <w:rtl/>
        </w:rPr>
        <w:t>ي</w:t>
      </w:r>
      <w:r w:rsidRPr="00C101F1">
        <w:rPr>
          <w:rFonts w:ascii="Traditional Arabic" w:hAnsi="Traditional Arabic" w:cs="Traditional Arabic"/>
          <w:sz w:val="32"/>
          <w:szCs w:val="32"/>
          <w:rtl/>
        </w:rPr>
        <w:t>ز رخص مواقع كسارات، وإكمال العقد المبرم بين الطرفين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أو دفع بقية قيمة العقد لعدم وجود إخلال من جانبه، ودفع مصاريف الدعوى - دفع المدعى عليها بأن المدعي لم يقم بتنفيذ الاتفاق الذي نص على وجوب موافقة المدعى عليها خطي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على المواقع المختارة من قبل المدعي - عدم تقديم المدعي ما يثبت موافقة المدعى عليها خطي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على المواقع المختارة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ما يكون معه المدعي مخل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بمقتضى العقد - إقرار طرفي الدعوى بالرسائل النصية والاتصالات الشفهية التي جرت بينهما بخصوص إن</w:t>
      </w:r>
      <w:r w:rsidRPr="00C101F1">
        <w:rPr>
          <w:rFonts w:ascii="Traditional Arabic" w:hAnsi="Traditional Arabic" w:cs="Traditional Arabic" w:hint="cs"/>
          <w:sz w:val="32"/>
          <w:szCs w:val="32"/>
          <w:rtl/>
        </w:rPr>
        <w:t>ه</w:t>
      </w:r>
      <w:r w:rsidRPr="00C101F1">
        <w:rPr>
          <w:rFonts w:ascii="Traditional Arabic" w:hAnsi="Traditional Arabic" w:cs="Traditional Arabic"/>
          <w:sz w:val="32"/>
          <w:szCs w:val="32"/>
          <w:rtl/>
        </w:rPr>
        <w:t>اء الإجراءات بين الطرفين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ما يتعين على الدائرة الأخذ به وعده تنازل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من الطرفين عن العقد</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وانتهاء آثاره</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 xml:space="preserve"> أثر ذلك: رفض الدعوى</w:t>
      </w:r>
      <w:r w:rsidRPr="00C101F1">
        <w:rPr>
          <w:rFonts w:ascii="Traditional Arabic" w:hAnsi="Traditional Arabic" w:cs="Traditional Arabic" w:hint="cs"/>
          <w:sz w:val="32"/>
          <w:szCs w:val="32"/>
          <w:rtl/>
          <w:lang w:bidi="ar-EG"/>
        </w:rPr>
        <w:t>.</w:t>
      </w:r>
    </w:p>
    <w:p w:rsidR="00FE3643" w:rsidRPr="00C101F1" w:rsidRDefault="00FE3643" w:rsidP="00FE3643">
      <w:pPr>
        <w:pStyle w:val="a3"/>
        <w:bidi/>
        <w:spacing w:before="0" w:beforeAutospacing="0" w:afterAutospacing="0"/>
        <w:ind w:firstLine="566"/>
        <w:jc w:val="center"/>
        <w:rPr>
          <w:rFonts w:ascii="Traditional Arabic" w:hAnsi="Traditional Arabic" w:cs="Traditional Arabic"/>
          <w:b/>
          <w:bCs/>
          <w:sz w:val="32"/>
          <w:szCs w:val="32"/>
        </w:rPr>
      </w:pPr>
      <w:r w:rsidRPr="00C101F1">
        <w:rPr>
          <w:rFonts w:ascii="Traditional Arabic" w:hAnsi="Traditional Arabic" w:cs="Traditional Arabic"/>
          <w:b/>
          <w:bCs/>
          <w:sz w:val="32"/>
          <w:szCs w:val="32"/>
          <w:rtl/>
        </w:rPr>
        <w:t>الوقائع</w:t>
      </w:r>
    </w:p>
    <w:p w:rsidR="00FE3643" w:rsidRPr="00C101F1" w:rsidRDefault="00FE3643" w:rsidP="00FE3643">
      <w:pPr>
        <w:pStyle w:val="a3"/>
        <w:bidi/>
        <w:spacing w:before="0" w:beforeAutospacing="0" w:afterAutospacing="0"/>
        <w:jc w:val="both"/>
        <w:rPr>
          <w:rFonts w:ascii="Traditional Arabic" w:hAnsi="Traditional Arabic" w:cs="Traditional Arabic"/>
          <w:sz w:val="32"/>
          <w:szCs w:val="32"/>
          <w:rtl/>
        </w:rPr>
      </w:pPr>
      <w:r w:rsidRPr="00C101F1">
        <w:rPr>
          <w:rFonts w:ascii="Traditional Arabic" w:hAnsi="Traditional Arabic" w:cs="Traditional Arabic"/>
          <w:sz w:val="32"/>
          <w:szCs w:val="32"/>
          <w:rtl/>
        </w:rPr>
        <w:t>تتحصل وقائع الدعوى</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بالقدر اللازم لإصدار هذا الحكم، حيث تقدم إلى المحكمة الإدارية بالدمام وكيل المدعي </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hint="cs"/>
          <w:sz w:val="32"/>
          <w:szCs w:val="32"/>
          <w:rtl/>
        </w:rPr>
        <w:t xml:space="preserve">- </w:t>
      </w:r>
      <w:r w:rsidRPr="00C101F1">
        <w:rPr>
          <w:rFonts w:ascii="Traditional Arabic" w:hAnsi="Traditional Arabic" w:cs="Traditional Arabic"/>
          <w:sz w:val="32"/>
          <w:szCs w:val="32"/>
          <w:rtl/>
        </w:rPr>
        <w:t xml:space="preserve">هوية وطنية رقم </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 xml:space="preserve">بموجب الوكالة رقم </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 xml:space="preserve">والمؤرخة في </w:t>
      </w:r>
      <w:r w:rsidRPr="00C101F1">
        <w:rPr>
          <w:rFonts w:ascii="Traditional Arabic" w:hAnsi="Traditional Arabic" w:cs="Traditional Arabic" w:hint="cs"/>
          <w:sz w:val="32"/>
          <w:szCs w:val="32"/>
          <w:rtl/>
          <w:lang w:bidi="ar-EG"/>
        </w:rPr>
        <w:t>11/9/1436هـ</w:t>
      </w:r>
      <w:r w:rsidRPr="00C101F1">
        <w:rPr>
          <w:rFonts w:ascii="Traditional Arabic" w:hAnsi="Traditional Arabic" w:cs="Traditional Arabic"/>
          <w:sz w:val="32"/>
          <w:szCs w:val="32"/>
          <w:rtl/>
        </w:rPr>
        <w:t xml:space="preserve"> الصادرة من كتابة العدل الثانية بشرق جدة - بلائحة ادعاء يختصم فيها المدعى عليها، قيدت قضية بالرقم المشار إليه بعاليه، وأحيلت إلى هذه الدائرة، وفي سب</w:t>
      </w:r>
      <w:r w:rsidRPr="00C101F1">
        <w:rPr>
          <w:rFonts w:ascii="Traditional Arabic" w:hAnsi="Traditional Arabic" w:cs="Traditional Arabic" w:hint="cs"/>
          <w:sz w:val="32"/>
          <w:szCs w:val="32"/>
          <w:rtl/>
        </w:rPr>
        <w:t>ي</w:t>
      </w:r>
      <w:r w:rsidRPr="00C101F1">
        <w:rPr>
          <w:rFonts w:ascii="Traditional Arabic" w:hAnsi="Traditional Arabic" w:cs="Traditional Arabic"/>
          <w:sz w:val="32"/>
          <w:szCs w:val="32"/>
          <w:rtl/>
        </w:rPr>
        <w:t>ل نظرها حددت لها جلسة يوم الثلاثاء</w:t>
      </w:r>
      <w:r w:rsidRPr="00C101F1">
        <w:rPr>
          <w:rFonts w:ascii="Traditional Arabic" w:hAnsi="Traditional Arabic" w:cs="Traditional Arabic" w:hint="cs"/>
          <w:sz w:val="32"/>
          <w:szCs w:val="32"/>
          <w:rtl/>
          <w:lang w:bidi="ar-EG"/>
        </w:rPr>
        <w:t xml:space="preserve"> 24/11/1436هـ، </w:t>
      </w:r>
      <w:r w:rsidRPr="00C101F1">
        <w:rPr>
          <w:rFonts w:ascii="Traditional Arabic" w:hAnsi="Traditional Arabic" w:cs="Traditional Arabic"/>
          <w:sz w:val="32"/>
          <w:szCs w:val="32"/>
          <w:rtl/>
        </w:rPr>
        <w:t xml:space="preserve">وفيها حضر وكيل المدعي المشار إليه بعاليه، كما حضر وكيل المدعى عليها </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rPr>
        <w:t xml:space="preserve"> - هوية وطنية رقم </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 xml:space="preserve">بموجب الوكالة رقم </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والمؤرخة في</w:t>
      </w:r>
      <w:r w:rsidRPr="00C101F1">
        <w:rPr>
          <w:rFonts w:ascii="Traditional Arabic" w:hAnsi="Traditional Arabic" w:cs="Traditional Arabic" w:hint="cs"/>
          <w:sz w:val="32"/>
          <w:szCs w:val="32"/>
          <w:rtl/>
          <w:lang w:bidi="ar-EG"/>
        </w:rPr>
        <w:t xml:space="preserve"> 30/8/1436هـ، </w:t>
      </w:r>
      <w:r w:rsidRPr="00C101F1">
        <w:rPr>
          <w:rFonts w:ascii="Traditional Arabic" w:hAnsi="Traditional Arabic" w:cs="Traditional Arabic"/>
          <w:sz w:val="32"/>
          <w:szCs w:val="32"/>
          <w:rtl/>
        </w:rPr>
        <w:t>والصادرة من كتابة العدل الثانية بالخ</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بر - وبسؤال وكيل المدعي عن دعوی موكله أحال على صحيفة الدعوى</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والتي مفادها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تعاقد موكله مع المدعى عليها للقيام بأعمال استخراج وتأس</w:t>
      </w:r>
      <w:r w:rsidRPr="00C101F1">
        <w:rPr>
          <w:rFonts w:ascii="Traditional Arabic" w:hAnsi="Traditional Arabic" w:cs="Traditional Arabic" w:hint="cs"/>
          <w:sz w:val="32"/>
          <w:szCs w:val="32"/>
          <w:rtl/>
        </w:rPr>
        <w:t>ي</w:t>
      </w:r>
      <w:r w:rsidRPr="00C101F1">
        <w:rPr>
          <w:rFonts w:ascii="Traditional Arabic" w:hAnsi="Traditional Arabic" w:cs="Traditional Arabic"/>
          <w:sz w:val="32"/>
          <w:szCs w:val="32"/>
          <w:rtl/>
        </w:rPr>
        <w:t>س وتجه</w:t>
      </w:r>
      <w:r w:rsidRPr="00C101F1">
        <w:rPr>
          <w:rFonts w:ascii="Traditional Arabic" w:hAnsi="Traditional Arabic" w:cs="Traditional Arabic" w:hint="cs"/>
          <w:sz w:val="32"/>
          <w:szCs w:val="32"/>
          <w:rtl/>
        </w:rPr>
        <w:t>ي</w:t>
      </w:r>
      <w:r w:rsidRPr="00C101F1">
        <w:rPr>
          <w:rFonts w:ascii="Traditional Arabic" w:hAnsi="Traditional Arabic" w:cs="Traditional Arabic"/>
          <w:sz w:val="32"/>
          <w:szCs w:val="32"/>
          <w:rtl/>
        </w:rPr>
        <w:t>ز رخص مواقع الكسارات التابعة للمدعى عليها في كل من جازان ورابغ والمدينة المنورة بقيمة تسعة مليون (</w:t>
      </w:r>
      <w:r w:rsidRPr="00C101F1">
        <w:rPr>
          <w:rFonts w:ascii="Traditional Arabic" w:hAnsi="Traditional Arabic" w:cs="Traditional Arabic" w:hint="cs"/>
          <w:sz w:val="32"/>
          <w:szCs w:val="32"/>
          <w:rtl/>
          <w:lang w:bidi="ar-EG"/>
        </w:rPr>
        <w:t xml:space="preserve">9.000.000) </w:t>
      </w:r>
      <w:r w:rsidRPr="00C101F1">
        <w:rPr>
          <w:rFonts w:ascii="Traditional Arabic" w:hAnsi="Traditional Arabic" w:cs="Traditional Arabic"/>
          <w:sz w:val="32"/>
          <w:szCs w:val="32"/>
          <w:rtl/>
        </w:rPr>
        <w:t xml:space="preserve">ريال، وقد أنجز موكله من المشروع ما نسبته </w:t>
      </w:r>
      <w:r w:rsidRPr="00C101F1">
        <w:rPr>
          <w:rFonts w:ascii="Traditional Arabic" w:hAnsi="Traditional Arabic" w:cs="Traditional Arabic" w:hint="cs"/>
          <w:sz w:val="32"/>
          <w:szCs w:val="32"/>
          <w:rtl/>
          <w:lang w:bidi="ar-EG"/>
        </w:rPr>
        <w:t>(80</w:t>
      </w:r>
      <w:r w:rsidRPr="00C101F1">
        <w:rPr>
          <w:rFonts w:ascii="Traditional Arabic" w:hAnsi="Traditional Arabic" w:cs="Traditional Arabic"/>
          <w:sz w:val="32"/>
          <w:szCs w:val="32"/>
          <w:rtl/>
          <w:lang w:bidi="ar-EG"/>
        </w:rPr>
        <w:t>٪</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 xml:space="preserve">من الأعمال المتفق عليها دون أن تقوم المدعى عليها بسداد قيمة ما تم إنجازه، ثم قامت المدعى عليها بإلغاء العقد وإيقاف موكله عن إكمال ما اتفق عليه، </w:t>
      </w:r>
      <w:r w:rsidRPr="00C101F1">
        <w:rPr>
          <w:rFonts w:ascii="Traditional Arabic" w:hAnsi="Traditional Arabic" w:cs="Traditional Arabic"/>
          <w:sz w:val="32"/>
          <w:szCs w:val="32"/>
          <w:rtl/>
        </w:rPr>
        <w:lastRenderedPageBreak/>
        <w:t>طالب</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إلزام المدعى عليها بدفع مبلغ قدره سبعة ملايين ومئتا ألف (</w:t>
      </w:r>
      <w:r w:rsidRPr="00C101F1">
        <w:rPr>
          <w:rFonts w:ascii="Traditional Arabic" w:hAnsi="Traditional Arabic" w:cs="Traditional Arabic" w:hint="cs"/>
          <w:sz w:val="32"/>
          <w:szCs w:val="32"/>
          <w:rtl/>
          <w:lang w:bidi="fa-IR"/>
        </w:rPr>
        <w:t xml:space="preserve">7.200.000) </w:t>
      </w:r>
      <w:r w:rsidRPr="00C101F1">
        <w:rPr>
          <w:rFonts w:ascii="Traditional Arabic" w:hAnsi="Traditional Arabic" w:cs="Traditional Arabic"/>
          <w:sz w:val="32"/>
          <w:szCs w:val="32"/>
          <w:rtl/>
        </w:rPr>
        <w:t>ر</w:t>
      </w:r>
      <w:r w:rsidRPr="00C101F1">
        <w:rPr>
          <w:rFonts w:ascii="Traditional Arabic" w:hAnsi="Traditional Arabic" w:cs="Traditional Arabic" w:hint="cs"/>
          <w:sz w:val="32"/>
          <w:szCs w:val="32"/>
          <w:rtl/>
          <w:lang w:bidi="ar-EG"/>
        </w:rPr>
        <w:t>ي</w:t>
      </w:r>
      <w:r w:rsidRPr="00C101F1">
        <w:rPr>
          <w:rFonts w:ascii="Traditional Arabic" w:hAnsi="Traditional Arabic" w:cs="Traditional Arabic"/>
          <w:sz w:val="32"/>
          <w:szCs w:val="32"/>
          <w:rtl/>
        </w:rPr>
        <w:t xml:space="preserve">ال قيمة ما تم إنجازه، وإلزامها بإكمال العقد مع موكله أو دفع بقية قيمة العقد لعدم وجود إخلال من موكله، إضافة إلى مصاريف الدعوى والبالغة </w:t>
      </w:r>
      <w:r w:rsidRPr="00C101F1">
        <w:rPr>
          <w:rFonts w:ascii="Traditional Arabic" w:hAnsi="Traditional Arabic" w:cs="Traditional Arabic" w:hint="cs"/>
          <w:sz w:val="32"/>
          <w:szCs w:val="32"/>
          <w:rtl/>
          <w:lang w:bidi="ar-EG"/>
        </w:rPr>
        <w:t>(20</w:t>
      </w:r>
      <w:r w:rsidRPr="00C101F1">
        <w:rPr>
          <w:rFonts w:ascii="Traditional Arabic" w:hAnsi="Traditional Arabic" w:cs="Traditional Arabic"/>
          <w:sz w:val="32"/>
          <w:szCs w:val="32"/>
          <w:rtl/>
          <w:lang w:bidi="ar-EG"/>
        </w:rPr>
        <w:t>٪</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من المبلغ المحكوم به، وبعرضها على وكيل المدعى عليها استمهل لتقديم إجابته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جلسة يوم الثلاثاء</w:t>
      </w:r>
      <w:r w:rsidRPr="00C101F1">
        <w:rPr>
          <w:rFonts w:ascii="Traditional Arabic" w:hAnsi="Traditional Arabic" w:cs="Traditional Arabic" w:hint="cs"/>
          <w:sz w:val="32"/>
          <w:szCs w:val="32"/>
          <w:rtl/>
          <w:lang w:bidi="ar-EG"/>
        </w:rPr>
        <w:t xml:space="preserve"> 2/12/1436هـ </w:t>
      </w:r>
      <w:r w:rsidRPr="00C101F1">
        <w:rPr>
          <w:rFonts w:ascii="Traditional Arabic" w:hAnsi="Traditional Arabic" w:cs="Traditional Arabic"/>
          <w:sz w:val="32"/>
          <w:szCs w:val="32"/>
          <w:rtl/>
        </w:rPr>
        <w:t>قدم وكيل المدعى عليها مذكرة مكونة من ورقتين تضمنت إقرار موكلته بصحة ال</w:t>
      </w:r>
      <w:r w:rsidRPr="00C101F1">
        <w:rPr>
          <w:rFonts w:ascii="Traditional Arabic" w:hAnsi="Traditional Arabic" w:cs="Traditional Arabic" w:hint="cs"/>
          <w:sz w:val="32"/>
          <w:szCs w:val="32"/>
          <w:rtl/>
        </w:rPr>
        <w:t>ت</w:t>
      </w:r>
      <w:r w:rsidRPr="00C101F1">
        <w:rPr>
          <w:rFonts w:ascii="Traditional Arabic" w:hAnsi="Traditional Arabic" w:cs="Traditional Arabic"/>
          <w:sz w:val="32"/>
          <w:szCs w:val="32"/>
          <w:rtl/>
        </w:rPr>
        <w:t>عامل، إلا أن المدعي لم يقم بتنفيذ الاتفاق وفق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لبنوده، فقد نص البند الأول على</w:t>
      </w:r>
      <w:r w:rsidRPr="00C101F1">
        <w:rPr>
          <w:rFonts w:ascii="Traditional Arabic" w:hAnsi="Traditional Arabic" w:cs="Traditional Arabic" w:hint="cs"/>
          <w:sz w:val="32"/>
          <w:szCs w:val="32"/>
          <w:rtl/>
        </w:rPr>
        <w:t xml:space="preserve"> أن</w:t>
      </w:r>
      <w:r w:rsidRPr="00C101F1">
        <w:rPr>
          <w:rFonts w:ascii="Traditional Arabic" w:hAnsi="Traditional Arabic" w:cs="Traditional Arabic"/>
          <w:sz w:val="32"/>
          <w:szCs w:val="32"/>
        </w:rPr>
        <w:t xml:space="preserve">" </w:t>
      </w:r>
      <w:r w:rsidRPr="00C101F1">
        <w:rPr>
          <w:rFonts w:ascii="Traditional Arabic" w:hAnsi="Traditional Arabic" w:cs="Traditional Arabic"/>
          <w:sz w:val="32"/>
          <w:szCs w:val="32"/>
          <w:rtl/>
        </w:rPr>
        <w:t>يقوم الطرف الثان</w:t>
      </w:r>
      <w:r w:rsidRPr="00C101F1">
        <w:rPr>
          <w:rFonts w:ascii="Traditional Arabic" w:hAnsi="Traditional Arabic" w:cs="Traditional Arabic" w:hint="cs"/>
          <w:sz w:val="32"/>
          <w:szCs w:val="32"/>
          <w:rtl/>
          <w:lang w:bidi="ar-EG"/>
        </w:rPr>
        <w:t>ي (ا</w:t>
      </w:r>
      <w:r w:rsidRPr="00C101F1">
        <w:rPr>
          <w:rFonts w:ascii="Traditional Arabic" w:hAnsi="Traditional Arabic" w:cs="Traditional Arabic"/>
          <w:sz w:val="32"/>
          <w:szCs w:val="32"/>
          <w:rtl/>
        </w:rPr>
        <w:t>لمدعي</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بالحصول على إحداثيات</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المواقع المتاحة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والتي يمكن الحصول على تراخيص بها من وزارة البترول والثروة المعدنية، بجدة في كل من المناطق الثلاث (جازان ورابغ والمدينة المنورة)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w:t>
      </w:r>
      <w:r w:rsidRPr="00C101F1">
        <w:rPr>
          <w:rFonts w:ascii="Traditional Arabic" w:hAnsi="Traditional Arabic" w:cs="Traditional Arabic" w:hint="cs"/>
          <w:sz w:val="32"/>
          <w:szCs w:val="32"/>
          <w:rtl/>
        </w:rPr>
        <w:t>ب</w:t>
      </w:r>
      <w:r w:rsidRPr="00C101F1">
        <w:rPr>
          <w:rFonts w:ascii="Traditional Arabic" w:hAnsi="Traditional Arabic" w:cs="Traditional Arabic"/>
          <w:sz w:val="32"/>
          <w:szCs w:val="32"/>
          <w:rtl/>
        </w:rPr>
        <w:t>عرضها على الطرف الأول</w:t>
      </w:r>
      <w:r w:rsidRPr="00C101F1">
        <w:rPr>
          <w:rFonts w:ascii="Traditional Arabic" w:hAnsi="Traditional Arabic" w:cs="Traditional Arabic"/>
          <w:sz w:val="32"/>
          <w:szCs w:val="32"/>
        </w:rPr>
        <w:t xml:space="preserve">" </w:t>
      </w:r>
      <w:r w:rsidRPr="00C101F1">
        <w:rPr>
          <w:rFonts w:ascii="Traditional Arabic" w:hAnsi="Traditional Arabic" w:cs="Traditional Arabic"/>
          <w:sz w:val="32"/>
          <w:szCs w:val="32"/>
          <w:rtl/>
        </w:rPr>
        <w:t>المدعى عليها</w:t>
      </w:r>
      <w:r w:rsidRPr="00C101F1">
        <w:rPr>
          <w:rFonts w:ascii="Traditional Arabic" w:hAnsi="Traditional Arabic" w:cs="Traditional Arabic"/>
          <w:sz w:val="32"/>
          <w:szCs w:val="32"/>
        </w:rPr>
        <w:t xml:space="preserve"> "</w:t>
      </w:r>
      <w:r w:rsidRPr="00C101F1">
        <w:rPr>
          <w:rFonts w:ascii="Traditional Arabic" w:hAnsi="Traditional Arabic" w:cs="Traditional Arabic"/>
          <w:sz w:val="32"/>
          <w:szCs w:val="32"/>
          <w:rtl/>
        </w:rPr>
        <w:t>لاخت</w:t>
      </w:r>
      <w:r w:rsidRPr="00C101F1">
        <w:rPr>
          <w:rFonts w:ascii="Traditional Arabic" w:hAnsi="Traditional Arabic" w:cs="Traditional Arabic" w:hint="cs"/>
          <w:sz w:val="32"/>
          <w:szCs w:val="32"/>
          <w:rtl/>
        </w:rPr>
        <w:t>ي</w:t>
      </w:r>
      <w:r w:rsidRPr="00C101F1">
        <w:rPr>
          <w:rFonts w:ascii="Traditional Arabic" w:hAnsi="Traditional Arabic" w:cs="Traditional Arabic"/>
          <w:sz w:val="32"/>
          <w:szCs w:val="32"/>
          <w:rtl/>
        </w:rPr>
        <w:t>ار المواقع المناسبة والموافقة عليها خطي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من قبل الطرف الأول بموجب </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حداثيات كل موقع.</w:t>
      </w:r>
      <w:r w:rsidRPr="00C101F1">
        <w:rPr>
          <w:rFonts w:ascii="Traditional Arabic" w:hAnsi="Traditional Arabic" w:cs="Traditional Arabic"/>
          <w:sz w:val="32"/>
          <w:szCs w:val="32"/>
        </w:rPr>
        <w:t xml:space="preserve">" </w:t>
      </w:r>
      <w:r w:rsidRPr="00C101F1">
        <w:rPr>
          <w:rFonts w:ascii="Traditional Arabic" w:hAnsi="Traditional Arabic" w:cs="Traditional Arabic"/>
          <w:sz w:val="32"/>
          <w:szCs w:val="32"/>
          <w:rtl/>
        </w:rPr>
        <w:t>وحيث إن موكلته لم توافق على هذه المواقع</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حيث لم تكن ملاءمة لعمل موكلته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وبالتالي لم يتم العمل ولم يتم </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صدار تراخيص لأي موقع فضل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عن عدم وجود موافقة خطية من موكلته للمدعي، وبما أن المدعي لم يقم بتوفير المواقع المناسبة قامت موكلته بإلغاء العقد</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وبالتالي ينتفي حقها في المطالبة، وبعرضها على وكيل</w:t>
      </w:r>
      <w:r w:rsidRPr="00C101F1">
        <w:rPr>
          <w:rFonts w:ascii="Traditional Arabic" w:hAnsi="Traditional Arabic" w:cs="Traditional Arabic"/>
          <w:sz w:val="32"/>
          <w:szCs w:val="32"/>
        </w:rPr>
        <w:t xml:space="preserve"> </w:t>
      </w:r>
      <w:r w:rsidRPr="00C101F1">
        <w:rPr>
          <w:rFonts w:ascii="Traditional Arabic" w:hAnsi="Traditional Arabic" w:cs="Traditional Arabic"/>
          <w:sz w:val="32"/>
          <w:szCs w:val="32"/>
          <w:rtl/>
        </w:rPr>
        <w:t>المدعي استمهل لتقديم إجابته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جلسة يوم الثلاثاء</w:t>
      </w:r>
      <w:r w:rsidRPr="00C101F1">
        <w:rPr>
          <w:rFonts w:ascii="Traditional Arabic" w:hAnsi="Traditional Arabic" w:cs="Traditional Arabic" w:hint="cs"/>
          <w:sz w:val="32"/>
          <w:szCs w:val="32"/>
          <w:rtl/>
          <w:lang w:bidi="ar-EG"/>
        </w:rPr>
        <w:t xml:space="preserve"> 30/12/1436هـ </w:t>
      </w:r>
      <w:r w:rsidRPr="00C101F1">
        <w:rPr>
          <w:rFonts w:ascii="Traditional Arabic" w:hAnsi="Traditional Arabic" w:cs="Traditional Arabic"/>
          <w:sz w:val="32"/>
          <w:szCs w:val="32"/>
          <w:rtl/>
        </w:rPr>
        <w:t>قدم وكيل المدعي مذكرة ذكر فيها تفصيل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لطبيعة العلاقة بين الطرفين مضيف</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بأن ما ذكره وكيل المدعى عليها من عدم وجود موافقة خطية غير صحيح</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فقد حصل موكله على خطاب من المدعى عليها موجه إلى </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مارات المناطق ووزارة البترول والثروة المعدنية تتضمن طلبها الحصول على رخصتي محجر مواد بناء في كل منطقة، كما قامت المدعى عليها بمنطقة جازان بإرسال مهندسين وفنيين قاموا باختيار المواقع، وتم توقيع محضر استلام موقع من موكله ومندوب من الإمارة ومندوب من وزارة البترول والثروة المدنية، كذلك الموقع الكائن في منطقة رابغ تم عرض موقع على المدعى عليها</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ووافق مدير المدعى عليها بالمنطقة الغربية على الموقعين، وفي منطقة المدينة المنورة خاطبت المدعى عليها وزارة البترول والثروة المعدنية تتضمن طلبها الحصول على رخصتي محجر مواد بناء كسارات في مجمع كسارات الفريش التابع لإمارة منطقة المدينة المنورة، مؤكد</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قیام موكلته بما اتفق عليه دون إخلال، وبعرضها على وكيل المدعى عليها استمهل لتقديم إجابته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جلسة يوم الثلاثاء</w:t>
      </w:r>
      <w:r w:rsidRPr="00C101F1">
        <w:rPr>
          <w:rFonts w:ascii="Traditional Arabic" w:hAnsi="Traditional Arabic" w:cs="Traditional Arabic" w:hint="cs"/>
          <w:sz w:val="32"/>
          <w:szCs w:val="32"/>
          <w:rtl/>
          <w:lang w:bidi="ar-EG"/>
        </w:rPr>
        <w:t xml:space="preserve"> 14/1/1437هـ </w:t>
      </w:r>
      <w:r w:rsidRPr="00C101F1">
        <w:rPr>
          <w:rFonts w:ascii="Traditional Arabic" w:hAnsi="Traditional Arabic" w:cs="Traditional Arabic"/>
          <w:sz w:val="32"/>
          <w:szCs w:val="32"/>
          <w:rtl/>
        </w:rPr>
        <w:t>قدم وكيل المدعى عليها مذكرة تضمنت تأكيده بأن موكلته لم تقدم موافقة خطية على المواقع المختارة من المدعي</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وفيما يخص موقع جازان فقد كان سبب الرفض أن المدعى عليها خالفت السعر المتفق عليه برفعه، وبالتالي لا يستحق ما يطالب به من مبالغ مالية، كما أن المدعي هو من قام بإنهاء الاتفاقية بموجب رسالة إلكترونية موجهة لرئيس الشركة المدعى عليها مسببة ذلك لعدم تمكنها من إك</w:t>
      </w:r>
      <w:r w:rsidRPr="00C101F1">
        <w:rPr>
          <w:rFonts w:ascii="Traditional Arabic" w:hAnsi="Traditional Arabic" w:cs="Traditional Arabic" w:hint="cs"/>
          <w:sz w:val="32"/>
          <w:szCs w:val="32"/>
          <w:rtl/>
          <w:lang w:bidi="ar-EG"/>
        </w:rPr>
        <w:t>م</w:t>
      </w:r>
      <w:r w:rsidRPr="00C101F1">
        <w:rPr>
          <w:rFonts w:ascii="Traditional Arabic" w:hAnsi="Traditional Arabic" w:cs="Traditional Arabic"/>
          <w:sz w:val="32"/>
          <w:szCs w:val="32"/>
          <w:rtl/>
        </w:rPr>
        <w:t>ال أي عمل بالمناطق الثلاث، وبعرضها على وكيل المدعي استمهل لتقديم إجابته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جلسة يوم الثلاثاء</w:t>
      </w:r>
      <w:r w:rsidRPr="00C101F1">
        <w:rPr>
          <w:rFonts w:ascii="Traditional Arabic" w:hAnsi="Traditional Arabic" w:cs="Traditional Arabic" w:hint="cs"/>
          <w:sz w:val="32"/>
          <w:szCs w:val="32"/>
          <w:rtl/>
          <w:lang w:bidi="ar-EG"/>
        </w:rPr>
        <w:t xml:space="preserve"> 21/1/1437هـ </w:t>
      </w:r>
      <w:r w:rsidRPr="00C101F1">
        <w:rPr>
          <w:rFonts w:ascii="Traditional Arabic" w:hAnsi="Traditional Arabic" w:cs="Traditional Arabic"/>
          <w:sz w:val="32"/>
          <w:szCs w:val="32"/>
          <w:rtl/>
        </w:rPr>
        <w:t xml:space="preserve">قدم وكيل المدعي مذكرة لم تخرج عما سبق تقديمه، وبعرضها على وكيل المدعى عليها </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ستمهل لتقديم إجابته، ثم تبادل طرفا النزاع المذكرات والتي لم تخرج في فحواها عما سبق تقديمه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واكتفيا </w:t>
      </w:r>
      <w:r w:rsidRPr="00C101F1">
        <w:rPr>
          <w:rFonts w:ascii="Traditional Arabic" w:hAnsi="Traditional Arabic" w:cs="Traditional Arabic"/>
          <w:sz w:val="32"/>
          <w:szCs w:val="32"/>
          <w:rtl/>
        </w:rPr>
        <w:lastRenderedPageBreak/>
        <w:t>ب</w:t>
      </w:r>
      <w:r w:rsidRPr="00C101F1">
        <w:rPr>
          <w:rFonts w:ascii="Traditional Arabic" w:hAnsi="Traditional Arabic" w:cs="Traditional Arabic" w:hint="cs"/>
          <w:sz w:val="32"/>
          <w:szCs w:val="32"/>
          <w:rtl/>
        </w:rPr>
        <w:t>م</w:t>
      </w:r>
      <w:r w:rsidRPr="00C101F1">
        <w:rPr>
          <w:rFonts w:ascii="Traditional Arabic" w:hAnsi="Traditional Arabic" w:cs="Traditional Arabic"/>
          <w:sz w:val="32"/>
          <w:szCs w:val="32"/>
          <w:rtl/>
        </w:rPr>
        <w:t>ا سبق تقديمه</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وعليه قررت الدائرة حجز القضية للدراسة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جلسة هذا اليوم </w:t>
      </w:r>
      <w:r w:rsidRPr="00C101F1">
        <w:rPr>
          <w:rFonts w:ascii="Traditional Arabic" w:hAnsi="Traditional Arabic" w:cs="Traditional Arabic" w:hint="cs"/>
          <w:sz w:val="32"/>
          <w:szCs w:val="32"/>
          <w:rtl/>
          <w:lang w:bidi="fa-IR"/>
        </w:rPr>
        <w:t>18/3/1</w:t>
      </w:r>
      <w:r w:rsidRPr="00C101F1">
        <w:rPr>
          <w:rFonts w:ascii="Traditional Arabic" w:hAnsi="Traditional Arabic" w:cs="Traditional Arabic" w:hint="cs"/>
          <w:sz w:val="32"/>
          <w:szCs w:val="32"/>
          <w:rtl/>
          <w:lang w:bidi="ar-EG"/>
        </w:rPr>
        <w:t>4</w:t>
      </w:r>
      <w:r w:rsidRPr="00C101F1">
        <w:rPr>
          <w:rFonts w:ascii="Traditional Arabic" w:hAnsi="Traditional Arabic" w:cs="Traditional Arabic" w:hint="cs"/>
          <w:sz w:val="32"/>
          <w:szCs w:val="32"/>
          <w:rtl/>
          <w:lang w:bidi="fa-IR"/>
        </w:rPr>
        <w:t>37هـ</w:t>
      </w:r>
      <w:r w:rsidRPr="00C101F1">
        <w:rPr>
          <w:rFonts w:ascii="Traditional Arabic" w:hAnsi="Traditional Arabic" w:cs="Traditional Arabic"/>
          <w:sz w:val="32"/>
          <w:szCs w:val="32"/>
          <w:rtl/>
        </w:rPr>
        <w:t xml:space="preserve"> حضر طرف</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الدعوى، وحيث قررا اکتفاءهما ب</w:t>
      </w:r>
      <w:r w:rsidRPr="00C101F1">
        <w:rPr>
          <w:rFonts w:ascii="Traditional Arabic" w:hAnsi="Traditional Arabic" w:cs="Traditional Arabic" w:hint="cs"/>
          <w:sz w:val="32"/>
          <w:szCs w:val="32"/>
          <w:rtl/>
        </w:rPr>
        <w:t>م</w:t>
      </w:r>
      <w:r w:rsidRPr="00C101F1">
        <w:rPr>
          <w:rFonts w:ascii="Traditional Arabic" w:hAnsi="Traditional Arabic" w:cs="Traditional Arabic"/>
          <w:sz w:val="32"/>
          <w:szCs w:val="32"/>
          <w:rtl/>
        </w:rPr>
        <w:t>ا قدماه، أصدرت الدائرة حكمها المنتهي إل</w:t>
      </w:r>
      <w:r w:rsidRPr="00C101F1">
        <w:rPr>
          <w:rFonts w:ascii="Traditional Arabic" w:hAnsi="Traditional Arabic" w:cs="Traditional Arabic" w:hint="cs"/>
          <w:sz w:val="32"/>
          <w:szCs w:val="32"/>
          <w:rtl/>
          <w:lang w:bidi="ar-EG"/>
        </w:rPr>
        <w:t>ى</w:t>
      </w:r>
      <w:r w:rsidRPr="00C101F1">
        <w:rPr>
          <w:rFonts w:ascii="Traditional Arabic" w:hAnsi="Traditional Arabic" w:cs="Traditional Arabic"/>
          <w:sz w:val="32"/>
          <w:szCs w:val="32"/>
          <w:rtl/>
        </w:rPr>
        <w:t>:</w:t>
      </w:r>
      <w:r w:rsidRPr="00C101F1">
        <w:rPr>
          <w:rFonts w:ascii="Traditional Arabic" w:hAnsi="Traditional Arabic" w:cs="Traditional Arabic"/>
          <w:sz w:val="32"/>
          <w:szCs w:val="32"/>
        </w:rPr>
        <w:t xml:space="preserve">" </w:t>
      </w:r>
      <w:r w:rsidRPr="00C101F1">
        <w:rPr>
          <w:rFonts w:ascii="Traditional Arabic" w:hAnsi="Traditional Arabic" w:cs="Traditional Arabic"/>
          <w:sz w:val="32"/>
          <w:szCs w:val="32"/>
          <w:rtl/>
        </w:rPr>
        <w:t>عدم اختصاص محاکم ديوان المظالم ولا</w:t>
      </w:r>
      <w:r w:rsidRPr="00C101F1">
        <w:rPr>
          <w:rFonts w:ascii="Traditional Arabic" w:hAnsi="Traditional Arabic" w:cs="Traditional Arabic" w:hint="cs"/>
          <w:sz w:val="32"/>
          <w:szCs w:val="32"/>
          <w:rtl/>
        </w:rPr>
        <w:t>ئ</w:t>
      </w:r>
      <w:r w:rsidRPr="00C101F1">
        <w:rPr>
          <w:rFonts w:ascii="Traditional Arabic" w:hAnsi="Traditional Arabic" w:cs="Traditional Arabic"/>
          <w:sz w:val="32"/>
          <w:szCs w:val="32"/>
          <w:rtl/>
        </w:rPr>
        <w:t>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بنظر هذه الدعوى</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ثم قدم طرفا الدعوى اعتراضه</w:t>
      </w:r>
      <w:r w:rsidRPr="00C101F1">
        <w:rPr>
          <w:rFonts w:ascii="Traditional Arabic" w:hAnsi="Traditional Arabic" w:cs="Traditional Arabic" w:hint="cs"/>
          <w:sz w:val="32"/>
          <w:szCs w:val="32"/>
          <w:rtl/>
        </w:rPr>
        <w:t>م</w:t>
      </w:r>
      <w:r w:rsidRPr="00C101F1">
        <w:rPr>
          <w:rFonts w:ascii="Traditional Arabic" w:hAnsi="Traditional Arabic" w:cs="Traditional Arabic"/>
          <w:sz w:val="32"/>
          <w:szCs w:val="32"/>
          <w:rtl/>
        </w:rPr>
        <w:t>ا على الحكم</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فجری رفع القضية إلى محكمة الاستئناف بالمنطقة الشرقية والتي أصدرت حكمها المؤرخ في</w:t>
      </w:r>
      <w:r w:rsidRPr="00C101F1">
        <w:rPr>
          <w:rFonts w:ascii="Traditional Arabic" w:hAnsi="Traditional Arabic" w:cs="Traditional Arabic" w:hint="cs"/>
          <w:sz w:val="32"/>
          <w:szCs w:val="32"/>
          <w:rtl/>
          <w:lang w:bidi="ar-EG"/>
        </w:rPr>
        <w:t xml:space="preserve"> 26/2/1437هـ، </w:t>
      </w:r>
      <w:r w:rsidRPr="00C101F1">
        <w:rPr>
          <w:rFonts w:ascii="Traditional Arabic" w:hAnsi="Traditional Arabic" w:cs="Traditional Arabic"/>
          <w:sz w:val="32"/>
          <w:szCs w:val="32"/>
          <w:rtl/>
        </w:rPr>
        <w:t>والمنتهي إلى نقض حكم الدائرة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حيث إن عمل المدعي داخل في مفهوم مكاتب الخدمات التجارية المنصوص عليها في المادة (</w:t>
      </w:r>
      <w:r w:rsidRPr="00C101F1">
        <w:rPr>
          <w:rFonts w:ascii="Traditional Arabic" w:hAnsi="Traditional Arabic" w:cs="Traditional Arabic"/>
          <w:sz w:val="32"/>
          <w:szCs w:val="32"/>
          <w:rtl/>
          <w:lang w:bidi="fa-IR"/>
        </w:rPr>
        <w:t>۲/</w:t>
      </w:r>
      <w:r w:rsidRPr="00C101F1">
        <w:rPr>
          <w:rFonts w:ascii="Traditional Arabic" w:hAnsi="Traditional Arabic" w:cs="Traditional Arabic"/>
          <w:sz w:val="32"/>
          <w:szCs w:val="32"/>
          <w:rtl/>
        </w:rPr>
        <w:t>ب)، وفور ورود القضية للدائرة حددت لها جلسة يوم الثلاثاء</w:t>
      </w:r>
      <w:r w:rsidRPr="00C101F1">
        <w:rPr>
          <w:rFonts w:ascii="Traditional Arabic" w:hAnsi="Traditional Arabic" w:cs="Traditional Arabic" w:hint="cs"/>
          <w:sz w:val="32"/>
          <w:szCs w:val="32"/>
          <w:rtl/>
          <w:lang w:bidi="ar-EG"/>
        </w:rPr>
        <w:t xml:space="preserve"> 5/7/1437هـ </w:t>
      </w:r>
      <w:r w:rsidRPr="00C101F1">
        <w:rPr>
          <w:rFonts w:ascii="Traditional Arabic" w:hAnsi="Traditional Arabic" w:cs="Traditional Arabic"/>
          <w:sz w:val="32"/>
          <w:szCs w:val="32"/>
          <w:rtl/>
        </w:rPr>
        <w:t>وفيها حضر طرفا الدعوى المشار إليه</w:t>
      </w:r>
      <w:r w:rsidRPr="00C101F1">
        <w:rPr>
          <w:rFonts w:ascii="Traditional Arabic" w:hAnsi="Traditional Arabic" w:cs="Traditional Arabic" w:hint="cs"/>
          <w:sz w:val="32"/>
          <w:szCs w:val="32"/>
          <w:rtl/>
        </w:rPr>
        <w:t>م</w:t>
      </w:r>
      <w:r w:rsidRPr="00C101F1">
        <w:rPr>
          <w:rFonts w:ascii="Traditional Arabic" w:hAnsi="Traditional Arabic" w:cs="Traditional Arabic"/>
          <w:sz w:val="32"/>
          <w:szCs w:val="32"/>
          <w:rtl/>
        </w:rPr>
        <w:t>ا بعاليه، وقررا اکتفاءهما ب</w:t>
      </w:r>
      <w:r w:rsidRPr="00C101F1">
        <w:rPr>
          <w:rFonts w:ascii="Traditional Arabic" w:hAnsi="Traditional Arabic" w:cs="Traditional Arabic" w:hint="cs"/>
          <w:sz w:val="32"/>
          <w:szCs w:val="32"/>
          <w:rtl/>
        </w:rPr>
        <w:t>م</w:t>
      </w:r>
      <w:r w:rsidRPr="00C101F1">
        <w:rPr>
          <w:rFonts w:ascii="Traditional Arabic" w:hAnsi="Traditional Arabic" w:cs="Traditional Arabic"/>
          <w:sz w:val="32"/>
          <w:szCs w:val="32"/>
          <w:rtl/>
        </w:rPr>
        <w:t>ا سبق تقديمه، فقررت الدائرة</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حجز القضية للدراسة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وفي جلسة يوم</w:t>
      </w:r>
      <w:r w:rsidRPr="00C101F1">
        <w:rPr>
          <w:rFonts w:ascii="Traditional Arabic" w:hAnsi="Traditional Arabic" w:cs="Traditional Arabic" w:hint="cs"/>
          <w:sz w:val="32"/>
          <w:szCs w:val="32"/>
          <w:rtl/>
          <w:lang w:bidi="ar-EG"/>
        </w:rPr>
        <w:t xml:space="preserve"> 17/7/1437هـ </w:t>
      </w:r>
      <w:r w:rsidRPr="00C101F1">
        <w:rPr>
          <w:rFonts w:ascii="Traditional Arabic" w:hAnsi="Traditional Arabic" w:cs="Traditional Arabic"/>
          <w:sz w:val="32"/>
          <w:szCs w:val="32"/>
          <w:rtl/>
        </w:rPr>
        <w:t>أصدرت الدائرة حكمها المنتهي إلى رفض هذه الدعوى، تأسيس</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على أن المدعي </w:t>
      </w:r>
      <w:r w:rsidRPr="00C101F1">
        <w:rPr>
          <w:rFonts w:ascii="Traditional Arabic" w:hAnsi="Traditional Arabic" w:cs="Traditional Arabic" w:hint="cs"/>
          <w:sz w:val="32"/>
          <w:szCs w:val="32"/>
          <w:rtl/>
        </w:rPr>
        <w:t>أخ</w:t>
      </w:r>
      <w:r w:rsidRPr="00C101F1">
        <w:rPr>
          <w:rFonts w:ascii="Traditional Arabic" w:hAnsi="Traditional Arabic" w:cs="Traditional Arabic"/>
          <w:sz w:val="32"/>
          <w:szCs w:val="32"/>
          <w:rtl/>
        </w:rPr>
        <w:t>ل بمنصوص البند الأول من العقد، ولم يقدم ما يثبت موافقة المدعى عليها خطي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على المواقع المختارة، ما يجعل دعوى المدعي بإلزام المدعى عليها بدفع قيمة ما تم إنجازه من أعمال - على فرض ثبوتها - لا سند له، لكون المدعي خرج عن مقتضى العقد، وقد </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عترض وكيل المدعي على الحكم، وبإحالة أوراق القضية لمحكمة الاستئناف الإدارية بالمنطقة الشرقية تم نقض الحكم وإعادة كامل </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 xml:space="preserve">وراق القضية </w:t>
      </w:r>
      <w:r w:rsidRPr="00C101F1">
        <w:rPr>
          <w:rFonts w:ascii="Traditional Arabic" w:hAnsi="Traditional Arabic" w:cs="Traditional Arabic" w:hint="cs"/>
          <w:sz w:val="32"/>
          <w:szCs w:val="32"/>
          <w:rtl/>
        </w:rPr>
        <w:t>من</w:t>
      </w:r>
      <w:r w:rsidRPr="00C101F1">
        <w:rPr>
          <w:rFonts w:ascii="Traditional Arabic" w:hAnsi="Traditional Arabic" w:cs="Traditional Arabic"/>
          <w:sz w:val="32"/>
          <w:szCs w:val="32"/>
          <w:rtl/>
        </w:rPr>
        <w:t xml:space="preserve"> محكمة الاستئناف بحكمها المؤرخ في</w:t>
      </w:r>
      <w:r w:rsidRPr="00C101F1">
        <w:rPr>
          <w:rFonts w:ascii="Traditional Arabic" w:hAnsi="Traditional Arabic" w:cs="Traditional Arabic" w:hint="cs"/>
          <w:sz w:val="32"/>
          <w:szCs w:val="32"/>
          <w:rtl/>
          <w:lang w:bidi="ar-EG"/>
        </w:rPr>
        <w:t xml:space="preserve"> 8/11/1437هـ؛ </w:t>
      </w:r>
      <w:r w:rsidRPr="00C101F1">
        <w:rPr>
          <w:rFonts w:ascii="Traditional Arabic" w:hAnsi="Traditional Arabic" w:cs="Traditional Arabic"/>
          <w:sz w:val="32"/>
          <w:szCs w:val="32"/>
          <w:rtl/>
        </w:rPr>
        <w:t xml:space="preserve">وذلك لاستكمال ما قررته من ملاحظات، والتي تضمنت أن وكيل المدعي قدم محاضر تسليم مواقع من وزارة البترول والثروة المعدنية المدعى عليها، ولذا لا بد من معرفة الطرف المتسبب في عدم </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نهاء استخراج التصاريح، فإن كان المتسبب هو المدعى</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عليها بعد أن أوف</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المدعي بالتزاماته العقدية فإن المدعي يستحق المبلغ الوارد بالعقد بقدر ما وف</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وإن كان المتسبب في إنهاء العقد هو المدعي، فإنه لا يستحق شيئ</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وبجلسة ال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ثنين </w:t>
      </w:r>
      <w:r w:rsidRPr="00C101F1">
        <w:rPr>
          <w:rFonts w:ascii="Traditional Arabic" w:hAnsi="Traditional Arabic" w:cs="Traditional Arabic" w:hint="cs"/>
          <w:sz w:val="32"/>
          <w:szCs w:val="32"/>
          <w:rtl/>
          <w:lang w:bidi="fa-IR"/>
        </w:rPr>
        <w:t>7/2/1</w:t>
      </w:r>
      <w:r w:rsidRPr="00C101F1">
        <w:rPr>
          <w:rFonts w:ascii="Traditional Arabic" w:hAnsi="Traditional Arabic" w:cs="Traditional Arabic" w:hint="cs"/>
          <w:sz w:val="32"/>
          <w:szCs w:val="32"/>
          <w:rtl/>
          <w:lang w:bidi="ar-EG"/>
        </w:rPr>
        <w:t>4</w:t>
      </w:r>
      <w:r w:rsidRPr="00C101F1">
        <w:rPr>
          <w:rFonts w:ascii="Traditional Arabic" w:hAnsi="Traditional Arabic" w:cs="Traditional Arabic" w:hint="cs"/>
          <w:sz w:val="32"/>
          <w:szCs w:val="32"/>
          <w:rtl/>
          <w:lang w:bidi="fa-IR"/>
        </w:rPr>
        <w:t>38هـ</w:t>
      </w:r>
      <w:r w:rsidRPr="00C101F1">
        <w:rPr>
          <w:rFonts w:ascii="Traditional Arabic" w:hAnsi="Traditional Arabic" w:cs="Traditional Arabic"/>
          <w:sz w:val="32"/>
          <w:szCs w:val="32"/>
          <w:rtl/>
        </w:rPr>
        <w:t xml:space="preserve"> تشير الدائرة إلى إعادة كامل أوراق القضية من محكمة الاستئناف، و</w:t>
      </w:r>
      <w:r w:rsidRPr="00C101F1">
        <w:rPr>
          <w:rFonts w:ascii="Traditional Arabic" w:hAnsi="Traditional Arabic" w:cs="Traditional Arabic" w:hint="cs"/>
          <w:sz w:val="32"/>
          <w:szCs w:val="32"/>
          <w:rtl/>
        </w:rPr>
        <w:t>ب</w:t>
      </w:r>
      <w:r w:rsidRPr="00C101F1">
        <w:rPr>
          <w:rFonts w:ascii="Traditional Arabic" w:hAnsi="Traditional Arabic" w:cs="Traditional Arabic"/>
          <w:sz w:val="32"/>
          <w:szCs w:val="32"/>
          <w:rtl/>
        </w:rPr>
        <w:t>عرض ملاحظات</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الاستئناف على طرفي الدعوى استمهلا للإجابة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وبجلسة الأحد</w:t>
      </w:r>
      <w:r w:rsidRPr="00C101F1">
        <w:rPr>
          <w:rFonts w:ascii="Traditional Arabic" w:hAnsi="Traditional Arabic" w:cs="Traditional Arabic" w:hint="cs"/>
          <w:sz w:val="32"/>
          <w:szCs w:val="32"/>
          <w:rtl/>
          <w:lang w:bidi="ar-EG"/>
        </w:rPr>
        <w:t xml:space="preserve"> 13/2/1438هـ </w:t>
      </w:r>
      <w:r w:rsidRPr="00C101F1">
        <w:rPr>
          <w:rFonts w:ascii="Traditional Arabic" w:hAnsi="Traditional Arabic" w:cs="Traditional Arabic"/>
          <w:sz w:val="32"/>
          <w:szCs w:val="32"/>
          <w:rtl/>
        </w:rPr>
        <w:t>قدم وكيل المدعي مذكرة أوضح فيها أن وزارة البترول والثروة المعدنية قامت بالموافقة للمدعى عليها على المناطق الثلاثة، وأرفق صور هذه الخطابات مع مذكرته، مؤكد</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على أنه لم يكن هو المتسبب في إنهاء العقد وإن</w:t>
      </w:r>
      <w:r w:rsidRPr="00C101F1">
        <w:rPr>
          <w:rFonts w:ascii="Traditional Arabic" w:hAnsi="Traditional Arabic" w:cs="Traditional Arabic" w:hint="cs"/>
          <w:sz w:val="32"/>
          <w:szCs w:val="32"/>
          <w:rtl/>
        </w:rPr>
        <w:t>ما</w:t>
      </w:r>
      <w:r w:rsidRPr="00C101F1">
        <w:rPr>
          <w:rFonts w:ascii="Traditional Arabic" w:hAnsi="Traditional Arabic" w:cs="Traditional Arabic"/>
          <w:sz w:val="32"/>
          <w:szCs w:val="32"/>
          <w:rtl/>
        </w:rPr>
        <w:t xml:space="preserve"> كان السبب صادر</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من المدعى عليها، وبتسلم وكيل المدعى عليها نسخة من المذكرة </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ستمهل للإجابة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وبجلسة الثلاثاء</w:t>
      </w:r>
      <w:r w:rsidRPr="00C101F1">
        <w:rPr>
          <w:rFonts w:ascii="Traditional Arabic" w:hAnsi="Traditional Arabic" w:cs="Traditional Arabic" w:hint="cs"/>
          <w:sz w:val="32"/>
          <w:szCs w:val="32"/>
          <w:rtl/>
          <w:lang w:bidi="ar-EG"/>
        </w:rPr>
        <w:t xml:space="preserve"> 22/2/1438هـ </w:t>
      </w:r>
      <w:r w:rsidRPr="00C101F1">
        <w:rPr>
          <w:rFonts w:ascii="Traditional Arabic" w:hAnsi="Traditional Arabic" w:cs="Traditional Arabic"/>
          <w:sz w:val="32"/>
          <w:szCs w:val="32"/>
          <w:rtl/>
        </w:rPr>
        <w:t>قدم وكيل المدعى عليها مذكرة ذكر فيها أن المدعي لم يحصل أصل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على الموافقة الخطية </w:t>
      </w:r>
      <w:r w:rsidRPr="00C101F1">
        <w:rPr>
          <w:rFonts w:ascii="Traditional Arabic" w:hAnsi="Traditional Arabic" w:cs="Traditional Arabic" w:hint="cs"/>
          <w:sz w:val="32"/>
          <w:szCs w:val="32"/>
          <w:rtl/>
        </w:rPr>
        <w:t>المسبقة</w:t>
      </w:r>
      <w:r w:rsidRPr="00C101F1">
        <w:rPr>
          <w:rFonts w:ascii="Traditional Arabic" w:hAnsi="Traditional Arabic" w:cs="Traditional Arabic"/>
          <w:sz w:val="32"/>
          <w:szCs w:val="32"/>
          <w:rtl/>
        </w:rPr>
        <w:t xml:space="preserve"> من موكلته للمواقع التي يدعي موافقة وزارة البترول والثروة المعدنية عليها باستثناء موقعين بمنطقة جيزان</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وقد تم رفضه</w:t>
      </w:r>
      <w:r w:rsidRPr="00C101F1">
        <w:rPr>
          <w:rFonts w:ascii="Traditional Arabic" w:hAnsi="Traditional Arabic" w:cs="Traditional Arabic" w:hint="cs"/>
          <w:sz w:val="32"/>
          <w:szCs w:val="32"/>
          <w:rtl/>
        </w:rPr>
        <w:t>م</w:t>
      </w:r>
      <w:r w:rsidRPr="00C101F1">
        <w:rPr>
          <w:rFonts w:ascii="Traditional Arabic" w:hAnsi="Traditional Arabic" w:cs="Traditional Arabic"/>
          <w:sz w:val="32"/>
          <w:szCs w:val="32"/>
          <w:rtl/>
        </w:rPr>
        <w:t>ا لاحق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وما قدمه من مخاطبات للجهات الحكومية لموقعي رابغ والمدينة المنورة فإنها لا تعدو كونها مجرد خطابات لطلب الحصول على رخص محجر في كل منطقة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وهو إجراء لا بد من القيام به عند التقدم لتلك الجهات لطلب موافقتها وتحديدها للمستندات المطلوبة، وهذا الأمر لا يعتبر موافقة من موكلته على تلك المواقع إطلاق</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وبشأن موقعي جيزان فإن رفض موكلته </w:t>
      </w:r>
      <w:r w:rsidRPr="00C101F1">
        <w:rPr>
          <w:rFonts w:ascii="Traditional Arabic" w:hAnsi="Traditional Arabic" w:cs="Traditional Arabic" w:hint="cs"/>
          <w:sz w:val="32"/>
          <w:szCs w:val="32"/>
          <w:rtl/>
        </w:rPr>
        <w:t>ه</w:t>
      </w:r>
      <w:r w:rsidRPr="00C101F1">
        <w:rPr>
          <w:rFonts w:ascii="Traditional Arabic" w:hAnsi="Traditional Arabic" w:cs="Traditional Arabic"/>
          <w:sz w:val="32"/>
          <w:szCs w:val="32"/>
          <w:rtl/>
        </w:rPr>
        <w:t xml:space="preserve">ذين الموقعين كان بسبب </w:t>
      </w:r>
      <w:r w:rsidRPr="00C101F1">
        <w:rPr>
          <w:rFonts w:ascii="Traditional Arabic" w:hAnsi="Traditional Arabic" w:cs="Traditional Arabic" w:hint="cs"/>
          <w:sz w:val="32"/>
          <w:szCs w:val="32"/>
          <w:rtl/>
        </w:rPr>
        <w:t>أ</w:t>
      </w:r>
      <w:r w:rsidRPr="00C101F1">
        <w:rPr>
          <w:rFonts w:ascii="Traditional Arabic" w:hAnsi="Traditional Arabic" w:cs="Traditional Arabic"/>
          <w:sz w:val="32"/>
          <w:szCs w:val="32"/>
          <w:rtl/>
        </w:rPr>
        <w:t>ن المدعي خالف السعر المتفق عليه في العقد وطلب مبلغ</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إضافي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w:t>
      </w:r>
      <w:r w:rsidRPr="00C101F1">
        <w:rPr>
          <w:rFonts w:ascii="Traditional Arabic" w:hAnsi="Traditional Arabic" w:cs="Traditional Arabic"/>
          <w:sz w:val="32"/>
          <w:szCs w:val="32"/>
          <w:rtl/>
        </w:rPr>
        <w:lastRenderedPageBreak/>
        <w:t>وعليه يكون المتسبب في إنهاء العقد هو المدعي وليس موكلته، و</w:t>
      </w:r>
      <w:r w:rsidRPr="00C101F1">
        <w:rPr>
          <w:rFonts w:ascii="Traditional Arabic" w:hAnsi="Traditional Arabic" w:cs="Traditional Arabic" w:hint="cs"/>
          <w:sz w:val="32"/>
          <w:szCs w:val="32"/>
          <w:rtl/>
        </w:rPr>
        <w:t>ب</w:t>
      </w:r>
      <w:r w:rsidRPr="00C101F1">
        <w:rPr>
          <w:rFonts w:ascii="Traditional Arabic" w:hAnsi="Traditional Arabic" w:cs="Traditional Arabic"/>
          <w:sz w:val="32"/>
          <w:szCs w:val="32"/>
          <w:rtl/>
        </w:rPr>
        <w:t>تسلم وكيل المدعي لنسخة من المذكرة استمهل للإجابة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وبجلسة الثلاثاء </w:t>
      </w:r>
      <w:r w:rsidRPr="00C101F1">
        <w:rPr>
          <w:rFonts w:ascii="Traditional Arabic" w:hAnsi="Traditional Arabic" w:cs="Traditional Arabic" w:hint="cs"/>
          <w:sz w:val="32"/>
          <w:szCs w:val="32"/>
          <w:rtl/>
          <w:lang w:bidi="fa-IR"/>
        </w:rPr>
        <w:t>29/2/1438هـ</w:t>
      </w:r>
      <w:r w:rsidRPr="00C101F1">
        <w:rPr>
          <w:rFonts w:ascii="Traditional Arabic" w:hAnsi="Traditional Arabic" w:cs="Traditional Arabic"/>
          <w:sz w:val="32"/>
          <w:szCs w:val="32"/>
          <w:rtl/>
        </w:rPr>
        <w:t xml:space="preserve"> قدم وكيل المدعي مذكرة لا جديد فيها، وبتسلم وكيل المدعى عليها النسخة منها قرر الاكتفاء، وعليه تم حجز القضية للدراسة</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وبجلسة الثلاثاء</w:t>
      </w:r>
      <w:r w:rsidRPr="00C101F1">
        <w:rPr>
          <w:rFonts w:ascii="Traditional Arabic" w:hAnsi="Traditional Arabic" w:cs="Traditional Arabic" w:hint="cs"/>
          <w:sz w:val="32"/>
          <w:szCs w:val="32"/>
          <w:rtl/>
          <w:lang w:bidi="ar-EG"/>
        </w:rPr>
        <w:t xml:space="preserve"> 5/4/1438هـ </w:t>
      </w:r>
      <w:r w:rsidRPr="00C101F1">
        <w:rPr>
          <w:rFonts w:ascii="Traditional Arabic" w:hAnsi="Traditional Arabic" w:cs="Traditional Arabic"/>
          <w:sz w:val="32"/>
          <w:szCs w:val="32"/>
          <w:rtl/>
        </w:rPr>
        <w:t>قررت الدائرة رفع الجلسة للمداولة، وأصدرت حكمها مؤسس</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على ما يلي</w:t>
      </w:r>
      <w:r w:rsidRPr="00C101F1">
        <w:rPr>
          <w:rFonts w:ascii="Traditional Arabic" w:hAnsi="Traditional Arabic" w:cs="Traditional Arabic" w:hint="cs"/>
          <w:sz w:val="32"/>
          <w:szCs w:val="32"/>
          <w:rtl/>
        </w:rPr>
        <w:t>.</w:t>
      </w:r>
    </w:p>
    <w:p w:rsidR="00FE3643" w:rsidRPr="00C101F1" w:rsidRDefault="00FE3643" w:rsidP="00FE3643">
      <w:pPr>
        <w:pStyle w:val="a3"/>
        <w:bidi/>
        <w:spacing w:before="0" w:beforeAutospacing="0" w:afterAutospacing="0"/>
        <w:ind w:firstLine="566"/>
        <w:jc w:val="center"/>
        <w:rPr>
          <w:rFonts w:ascii="Traditional Arabic" w:hAnsi="Traditional Arabic" w:cs="Traditional Arabic"/>
          <w:b/>
          <w:bCs/>
          <w:sz w:val="32"/>
          <w:szCs w:val="32"/>
          <w:rtl/>
          <w:lang w:bidi="ar-EG"/>
        </w:rPr>
      </w:pPr>
      <w:r w:rsidRPr="00C101F1">
        <w:rPr>
          <w:rFonts w:ascii="Traditional Arabic" w:hAnsi="Traditional Arabic" w:cs="Traditional Arabic"/>
          <w:b/>
          <w:bCs/>
          <w:sz w:val="32"/>
          <w:szCs w:val="32"/>
          <w:rtl/>
        </w:rPr>
        <w:t>الأسباب</w:t>
      </w:r>
    </w:p>
    <w:p w:rsidR="00FE3643" w:rsidRPr="00C101F1" w:rsidRDefault="00FE3643" w:rsidP="00FE3643">
      <w:pPr>
        <w:pStyle w:val="a3"/>
        <w:bidi/>
        <w:spacing w:before="0" w:beforeAutospacing="0" w:afterAutospacing="0"/>
        <w:jc w:val="both"/>
        <w:rPr>
          <w:rFonts w:ascii="Traditional Arabic" w:hAnsi="Traditional Arabic" w:cs="Traditional Arabic"/>
          <w:sz w:val="32"/>
          <w:szCs w:val="32"/>
          <w:rtl/>
          <w:lang w:bidi="ar-EG"/>
        </w:rPr>
      </w:pPr>
      <w:r w:rsidRPr="00C101F1">
        <w:rPr>
          <w:rFonts w:ascii="Traditional Arabic" w:hAnsi="Traditional Arabic" w:cs="Traditional Arabic"/>
          <w:sz w:val="32"/>
          <w:szCs w:val="32"/>
          <w:rtl/>
        </w:rPr>
        <w:t>بعد سماع الدعوى والإجابة؛ والاطلاع على أوراق القضية ومستنداتها، وحيث يهدف المد</w:t>
      </w:r>
      <w:r w:rsidRPr="00C101F1">
        <w:rPr>
          <w:rFonts w:ascii="Traditional Arabic" w:hAnsi="Traditional Arabic" w:cs="Traditional Arabic" w:hint="cs"/>
          <w:sz w:val="32"/>
          <w:szCs w:val="32"/>
          <w:rtl/>
        </w:rPr>
        <w:t>ع</w:t>
      </w:r>
      <w:r w:rsidRPr="00C101F1">
        <w:rPr>
          <w:rFonts w:ascii="Traditional Arabic" w:hAnsi="Traditional Arabic" w:cs="Traditional Arabic"/>
          <w:sz w:val="32"/>
          <w:szCs w:val="32"/>
          <w:rtl/>
        </w:rPr>
        <w:t>ي من دعواه إلى إلزام المدعى عليها بدفع</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مبلغ سبعة ملايين ومائت</w:t>
      </w:r>
      <w:r w:rsidRPr="00C101F1">
        <w:rPr>
          <w:rFonts w:ascii="Traditional Arabic" w:hAnsi="Traditional Arabic" w:cs="Traditional Arabic" w:hint="cs"/>
          <w:sz w:val="32"/>
          <w:szCs w:val="32"/>
          <w:rtl/>
        </w:rPr>
        <w:t>ي</w:t>
      </w:r>
      <w:r w:rsidRPr="00C101F1">
        <w:rPr>
          <w:rFonts w:ascii="Traditional Arabic" w:hAnsi="Traditional Arabic" w:cs="Traditional Arabic"/>
          <w:sz w:val="32"/>
          <w:szCs w:val="32"/>
          <w:rtl/>
        </w:rPr>
        <w:t xml:space="preserve"> ألف (</w:t>
      </w:r>
      <w:r w:rsidRPr="00C101F1">
        <w:rPr>
          <w:rFonts w:ascii="Traditional Arabic" w:hAnsi="Traditional Arabic" w:cs="Traditional Arabic" w:hint="cs"/>
          <w:sz w:val="32"/>
          <w:szCs w:val="32"/>
          <w:rtl/>
          <w:lang w:bidi="ar-EG"/>
        </w:rPr>
        <w:t xml:space="preserve">7.200.000) </w:t>
      </w:r>
      <w:r w:rsidRPr="00C101F1">
        <w:rPr>
          <w:rFonts w:ascii="Traditional Arabic" w:hAnsi="Traditional Arabic" w:cs="Traditional Arabic"/>
          <w:sz w:val="32"/>
          <w:szCs w:val="32"/>
          <w:rtl/>
        </w:rPr>
        <w:t>ر</w:t>
      </w:r>
      <w:r w:rsidRPr="00C101F1">
        <w:rPr>
          <w:rFonts w:ascii="Traditional Arabic" w:hAnsi="Traditional Arabic" w:cs="Traditional Arabic" w:hint="cs"/>
          <w:sz w:val="32"/>
          <w:szCs w:val="32"/>
          <w:rtl/>
          <w:lang w:bidi="ar-EG"/>
        </w:rPr>
        <w:t>ي</w:t>
      </w:r>
      <w:r w:rsidRPr="00C101F1">
        <w:rPr>
          <w:rFonts w:ascii="Traditional Arabic" w:hAnsi="Traditional Arabic" w:cs="Traditional Arabic"/>
          <w:sz w:val="32"/>
          <w:szCs w:val="32"/>
          <w:rtl/>
        </w:rPr>
        <w:t>ال قيمة ما تم إنجازه من أع</w:t>
      </w:r>
      <w:r w:rsidRPr="00C101F1">
        <w:rPr>
          <w:rFonts w:ascii="Traditional Arabic" w:hAnsi="Traditional Arabic" w:cs="Traditional Arabic" w:hint="cs"/>
          <w:sz w:val="32"/>
          <w:szCs w:val="32"/>
          <w:rtl/>
        </w:rPr>
        <w:t>م</w:t>
      </w:r>
      <w:r w:rsidRPr="00C101F1">
        <w:rPr>
          <w:rFonts w:ascii="Traditional Arabic" w:hAnsi="Traditional Arabic" w:cs="Traditional Arabic"/>
          <w:sz w:val="32"/>
          <w:szCs w:val="32"/>
          <w:rtl/>
        </w:rPr>
        <w:t>ال استخراج وتأس</w:t>
      </w:r>
      <w:r w:rsidRPr="00C101F1">
        <w:rPr>
          <w:rFonts w:ascii="Traditional Arabic" w:hAnsi="Traditional Arabic" w:cs="Traditional Arabic" w:hint="cs"/>
          <w:sz w:val="32"/>
          <w:szCs w:val="32"/>
          <w:rtl/>
        </w:rPr>
        <w:t>ي</w:t>
      </w:r>
      <w:r w:rsidRPr="00C101F1">
        <w:rPr>
          <w:rFonts w:ascii="Traditional Arabic" w:hAnsi="Traditional Arabic" w:cs="Traditional Arabic"/>
          <w:sz w:val="32"/>
          <w:szCs w:val="32"/>
          <w:rtl/>
        </w:rPr>
        <w:t>س وتجه</w:t>
      </w:r>
      <w:r w:rsidRPr="00C101F1">
        <w:rPr>
          <w:rFonts w:ascii="Traditional Arabic" w:hAnsi="Traditional Arabic" w:cs="Traditional Arabic" w:hint="cs"/>
          <w:sz w:val="32"/>
          <w:szCs w:val="32"/>
          <w:rtl/>
        </w:rPr>
        <w:t>ي</w:t>
      </w:r>
      <w:r w:rsidRPr="00C101F1">
        <w:rPr>
          <w:rFonts w:ascii="Traditional Arabic" w:hAnsi="Traditional Arabic" w:cs="Traditional Arabic"/>
          <w:sz w:val="32"/>
          <w:szCs w:val="32"/>
          <w:rtl/>
        </w:rPr>
        <w:t>ز رخص مواقع كسارات بموجب عقد الاتفاق المبرم بين الطرفين، وإلزامها بإكمال العقد مع موكله، أو دفع بقية قيمة العقد لعدم وجود إخلال من موكله به، وكذلك يطلب إلزام 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بمصاريف الدعوى والبالغة </w:t>
      </w:r>
      <w:r w:rsidRPr="00C101F1">
        <w:rPr>
          <w:rFonts w:ascii="Traditional Arabic" w:hAnsi="Traditional Arabic" w:cs="Traditional Arabic" w:hint="cs"/>
          <w:sz w:val="32"/>
          <w:szCs w:val="32"/>
          <w:rtl/>
          <w:lang w:bidi="ar-EG"/>
        </w:rPr>
        <w:t>(20</w:t>
      </w:r>
      <w:r w:rsidRPr="00C101F1">
        <w:rPr>
          <w:rFonts w:ascii="Traditional Arabic" w:hAnsi="Traditional Arabic" w:cs="Traditional Arabic"/>
          <w:sz w:val="32"/>
          <w:szCs w:val="32"/>
          <w:rtl/>
          <w:lang w:bidi="ar-EG"/>
        </w:rPr>
        <w:t>٪</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lang w:bidi="fa-IR"/>
        </w:rPr>
        <w:t xml:space="preserve"> </w:t>
      </w:r>
      <w:r w:rsidRPr="00C101F1">
        <w:rPr>
          <w:rFonts w:ascii="Traditional Arabic" w:hAnsi="Traditional Arabic" w:cs="Traditional Arabic"/>
          <w:sz w:val="32"/>
          <w:szCs w:val="32"/>
          <w:rtl/>
        </w:rPr>
        <w:t>من المبلغ المحكوم به. وحيث إن العقد المبرم بين الطرفين؛ هو الحاكم في</w:t>
      </w:r>
      <w:r w:rsidRPr="00C101F1">
        <w:rPr>
          <w:rFonts w:ascii="Traditional Arabic" w:hAnsi="Traditional Arabic" w:cs="Traditional Arabic" w:hint="cs"/>
          <w:sz w:val="32"/>
          <w:szCs w:val="32"/>
          <w:rtl/>
        </w:rPr>
        <w:t>م</w:t>
      </w:r>
      <w:r w:rsidRPr="00C101F1">
        <w:rPr>
          <w:rFonts w:ascii="Traditional Arabic" w:hAnsi="Traditional Arabic" w:cs="Traditional Arabic"/>
          <w:sz w:val="32"/>
          <w:szCs w:val="32"/>
          <w:rtl/>
        </w:rPr>
        <w:t>ا يطرأ على تعامله</w:t>
      </w:r>
      <w:r w:rsidRPr="00C101F1">
        <w:rPr>
          <w:rFonts w:ascii="Traditional Arabic" w:hAnsi="Traditional Arabic" w:cs="Traditional Arabic" w:hint="cs"/>
          <w:sz w:val="32"/>
          <w:szCs w:val="32"/>
          <w:rtl/>
        </w:rPr>
        <w:t>م</w:t>
      </w:r>
      <w:r w:rsidRPr="00C101F1">
        <w:rPr>
          <w:rFonts w:ascii="Traditional Arabic" w:hAnsi="Traditional Arabic" w:cs="Traditional Arabic"/>
          <w:sz w:val="32"/>
          <w:szCs w:val="32"/>
          <w:rtl/>
        </w:rPr>
        <w:t>ا من خصومة ونزاع</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إذ يكشف حقوق وواجبات كل منه</w:t>
      </w:r>
      <w:r w:rsidRPr="00C101F1">
        <w:rPr>
          <w:rFonts w:ascii="Traditional Arabic" w:hAnsi="Traditional Arabic" w:cs="Traditional Arabic" w:hint="cs"/>
          <w:sz w:val="32"/>
          <w:szCs w:val="32"/>
          <w:rtl/>
        </w:rPr>
        <w:t>م</w:t>
      </w:r>
      <w:r w:rsidRPr="00C101F1">
        <w:rPr>
          <w:rFonts w:ascii="Traditional Arabic" w:hAnsi="Traditional Arabic" w:cs="Traditional Arabic"/>
          <w:sz w:val="32"/>
          <w:szCs w:val="32"/>
          <w:rtl/>
        </w:rPr>
        <w:t>ا تجاه الآخر في سلامة سير التعامل، ويعمد إلى تنظيم أحوال الطرفين بموجب ما اقتضاه العقد، دون الالتفات إلى ما يثيره الأطراف خارج محل النزاع وما يتصادم مع العقد محل الالتزام</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إذ إن أحكام هذا العقد هي التي تنظم</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طريقة التعامل بين الطرفين وفق ما التزما به، وتحسم ما ينجم عنها من خلاف، وحيث نص العقد في بنده الأول على أن</w:t>
      </w:r>
      <w:r w:rsidRPr="00C101F1">
        <w:rPr>
          <w:rFonts w:ascii="Traditional Arabic" w:hAnsi="Traditional Arabic" w:cs="Traditional Arabic" w:hint="cs"/>
          <w:sz w:val="32"/>
          <w:szCs w:val="32"/>
          <w:rtl/>
          <w:lang w:bidi="ar-EG"/>
        </w:rPr>
        <w:t>: "</w:t>
      </w:r>
      <w:r w:rsidRPr="00C101F1">
        <w:rPr>
          <w:rFonts w:ascii="Traditional Arabic" w:hAnsi="Traditional Arabic" w:cs="Traditional Arabic"/>
          <w:sz w:val="32"/>
          <w:szCs w:val="32"/>
          <w:rtl/>
        </w:rPr>
        <w:t>يقوم الطرف الثاني (المدعي</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بالحصول على إحداثيات للمواقع المتاحة والتي يمكن الحصول على تراخيص فيها من وزارة البترول</w:t>
      </w:r>
      <w:r w:rsidRPr="00C101F1">
        <w:rPr>
          <w:rFonts w:ascii="Traditional Arabic" w:hAnsi="Traditional Arabic" w:cs="Traditional Arabic" w:hint="cs"/>
          <w:sz w:val="32"/>
          <w:szCs w:val="32"/>
          <w:rtl/>
        </w:rPr>
        <w:t>،</w:t>
      </w:r>
      <w:r w:rsidRPr="00C101F1">
        <w:rPr>
          <w:rFonts w:ascii="Traditional Arabic" w:hAnsi="Traditional Arabic" w:cs="Traditional Arabic"/>
          <w:sz w:val="32"/>
          <w:szCs w:val="32"/>
          <w:rtl/>
        </w:rPr>
        <w:t xml:space="preserve"> و</w:t>
      </w:r>
      <w:r w:rsidRPr="00C101F1">
        <w:rPr>
          <w:rFonts w:ascii="Traditional Arabic" w:hAnsi="Traditional Arabic" w:cs="Traditional Arabic" w:hint="cs"/>
          <w:sz w:val="32"/>
          <w:szCs w:val="32"/>
          <w:rtl/>
        </w:rPr>
        <w:t>ي</w:t>
      </w:r>
      <w:r w:rsidRPr="00C101F1">
        <w:rPr>
          <w:rFonts w:ascii="Traditional Arabic" w:hAnsi="Traditional Arabic" w:cs="Traditional Arabic"/>
          <w:sz w:val="32"/>
          <w:szCs w:val="32"/>
          <w:rtl/>
        </w:rPr>
        <w:t>عرضها على الطرف الأول</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(المدع</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عليها) لاختيار المواقع المناسبة والموافقة عليها خطي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من قبل الطرف الأول (المدعى عليها) بموجب </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حداثيات كل موقع</w:t>
      </w:r>
      <w:r w:rsidRPr="00C101F1">
        <w:rPr>
          <w:rFonts w:ascii="Traditional Arabic" w:hAnsi="Traditional Arabic" w:cs="Traditional Arabic" w:hint="cs"/>
          <w:sz w:val="32"/>
          <w:szCs w:val="32"/>
          <w:rtl/>
          <w:lang w:bidi="ar-EG"/>
        </w:rPr>
        <w:t>"</w:t>
      </w:r>
      <w:r w:rsidRPr="00C101F1">
        <w:rPr>
          <w:rFonts w:ascii="Traditional Arabic" w:hAnsi="Traditional Arabic" w:cs="Traditional Arabic"/>
          <w:sz w:val="32"/>
          <w:szCs w:val="32"/>
          <w:rtl/>
        </w:rPr>
        <w:t>، وحيث إن المدعي أخل بمنصوص هذا الشرط في العقد مثار النزاع، ولم يقدم ما يثبت موافقة المدعى عليها خطي</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على المواقع المختارة، ما يجعل دعوی المدعي بإلزام المدعى عليها بدفع قيمة ما تم إنجازه من أعمال بعد بدئه فيها - على فرض ثبوتها - لا سند له، لكونه خرج عن مقتضى العقد الحاكم بينهما، وفيما يخص طلب إلزام المدعى عليها إكمال العقد، أو دفع قيمته، وحيث أقر وكيل المدعي حسبما جاء بمذكرته المقدمة في جلسة</w:t>
      </w:r>
      <w:r w:rsidRPr="00C101F1">
        <w:rPr>
          <w:rFonts w:ascii="Traditional Arabic" w:hAnsi="Traditional Arabic" w:cs="Traditional Arabic" w:hint="cs"/>
          <w:sz w:val="32"/>
          <w:szCs w:val="32"/>
          <w:rtl/>
          <w:lang w:bidi="ar-EG"/>
        </w:rPr>
        <w:t xml:space="preserve"> 21/1/1437هـ، </w:t>
      </w:r>
      <w:r w:rsidRPr="00C101F1">
        <w:rPr>
          <w:rFonts w:ascii="Traditional Arabic" w:hAnsi="Traditional Arabic" w:cs="Traditional Arabic"/>
          <w:sz w:val="32"/>
          <w:szCs w:val="32"/>
          <w:rtl/>
        </w:rPr>
        <w:t>إلى إنهاء الإجراءات بين الطرفين عبر الرسائل النصية والاتصالات الشفهية والتي هي محل إقرار من وكيل المدعى عليها، ما يتعين على الدائرة الأخذ به وعده تنازل</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من الطرفين عن العقد محل النزاع، وانتهاء آثاره، وعن ملاحظة محكمة الاستئناف الموقرة المتضمنة أن</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 xml:space="preserve">وكيل المدعي قدم محاضر </w:t>
      </w:r>
      <w:r w:rsidRPr="00C101F1">
        <w:rPr>
          <w:rFonts w:ascii="Traditional Arabic" w:hAnsi="Traditional Arabic" w:cs="Traditional Arabic" w:hint="cs"/>
          <w:sz w:val="32"/>
          <w:szCs w:val="32"/>
          <w:rtl/>
        </w:rPr>
        <w:t>ت</w:t>
      </w:r>
      <w:r w:rsidRPr="00C101F1">
        <w:rPr>
          <w:rFonts w:ascii="Traditional Arabic" w:hAnsi="Traditional Arabic" w:cs="Traditional Arabic"/>
          <w:sz w:val="32"/>
          <w:szCs w:val="32"/>
          <w:rtl/>
        </w:rPr>
        <w:t>سليم مو</w:t>
      </w:r>
      <w:r w:rsidRPr="00C101F1">
        <w:rPr>
          <w:rFonts w:ascii="Traditional Arabic" w:hAnsi="Traditional Arabic" w:cs="Traditional Arabic" w:hint="cs"/>
          <w:sz w:val="32"/>
          <w:szCs w:val="32"/>
          <w:rtl/>
        </w:rPr>
        <w:t>اقع</w:t>
      </w:r>
      <w:r w:rsidRPr="00C101F1">
        <w:rPr>
          <w:rFonts w:ascii="Traditional Arabic" w:hAnsi="Traditional Arabic" w:cs="Traditional Arabic"/>
          <w:sz w:val="32"/>
          <w:szCs w:val="32"/>
          <w:rtl/>
        </w:rPr>
        <w:t xml:space="preserve"> من وزارة البترول والثروة المعدنية للمدعى عليها، ولذا لا بد من معرفة الطرف المتسبب في عدم </w:t>
      </w:r>
      <w:r w:rsidRPr="00C101F1">
        <w:rPr>
          <w:rFonts w:ascii="Traditional Arabic" w:hAnsi="Traditional Arabic" w:cs="Traditional Arabic" w:hint="cs"/>
          <w:sz w:val="32"/>
          <w:szCs w:val="32"/>
          <w:rtl/>
        </w:rPr>
        <w:t>إ</w:t>
      </w:r>
      <w:r w:rsidRPr="00C101F1">
        <w:rPr>
          <w:rFonts w:ascii="Traditional Arabic" w:hAnsi="Traditional Arabic" w:cs="Traditional Arabic"/>
          <w:sz w:val="32"/>
          <w:szCs w:val="32"/>
          <w:rtl/>
        </w:rPr>
        <w:t>نهاء استخراج التصاريح، فإن كان المتسبب هو المدعى عليها بعد أن أوف</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xml:space="preserve"> المدع</w:t>
      </w:r>
      <w:r w:rsidRPr="00C101F1">
        <w:rPr>
          <w:rFonts w:ascii="Traditional Arabic" w:hAnsi="Traditional Arabic" w:cs="Traditional Arabic" w:hint="cs"/>
          <w:sz w:val="32"/>
          <w:szCs w:val="32"/>
          <w:rtl/>
        </w:rPr>
        <w:t>ي</w:t>
      </w:r>
      <w:r w:rsidRPr="00C101F1">
        <w:rPr>
          <w:rFonts w:ascii="Traditional Arabic" w:hAnsi="Traditional Arabic" w:cs="Traditional Arabic"/>
          <w:sz w:val="32"/>
          <w:szCs w:val="32"/>
          <w:rtl/>
        </w:rPr>
        <w:t xml:space="preserve"> بالتزاماته العقدية فإن المدعي يستحق المبلغ الوارد بالعقد بقدر ما</w:t>
      </w:r>
      <w:r w:rsidRPr="00C101F1">
        <w:rPr>
          <w:rFonts w:ascii="Traditional Arabic" w:hAnsi="Traditional Arabic" w:cs="Traditional Arabic" w:hint="cs"/>
          <w:sz w:val="32"/>
          <w:szCs w:val="32"/>
          <w:rtl/>
          <w:lang w:bidi="ar-EG"/>
        </w:rPr>
        <w:t xml:space="preserve"> </w:t>
      </w:r>
      <w:r w:rsidRPr="00C101F1">
        <w:rPr>
          <w:rFonts w:ascii="Traditional Arabic" w:hAnsi="Traditional Arabic" w:cs="Traditional Arabic"/>
          <w:sz w:val="32"/>
          <w:szCs w:val="32"/>
          <w:rtl/>
        </w:rPr>
        <w:t>وف</w:t>
      </w:r>
      <w:r w:rsidRPr="00C101F1">
        <w:rPr>
          <w:rFonts w:ascii="Traditional Arabic" w:hAnsi="Traditional Arabic" w:cs="Traditional Arabic" w:hint="cs"/>
          <w:sz w:val="32"/>
          <w:szCs w:val="32"/>
          <w:rtl/>
        </w:rPr>
        <w:t>ّى</w:t>
      </w:r>
      <w:r w:rsidRPr="00C101F1">
        <w:rPr>
          <w:rFonts w:ascii="Traditional Arabic" w:hAnsi="Traditional Arabic" w:cs="Traditional Arabic"/>
          <w:sz w:val="32"/>
          <w:szCs w:val="32"/>
          <w:rtl/>
        </w:rPr>
        <w:t>، وإن كان المتسبب في إنهاء العقد هو المدعي، فإنه لا يستحق شيئ</w:t>
      </w:r>
      <w:r w:rsidRPr="00C101F1">
        <w:rPr>
          <w:rFonts w:ascii="Traditional Arabic" w:hAnsi="Traditional Arabic" w:cs="Traditional Arabic" w:hint="cs"/>
          <w:sz w:val="32"/>
          <w:szCs w:val="32"/>
          <w:rtl/>
        </w:rPr>
        <w:t>اً؛ لذا فإن الدائرة</w:t>
      </w:r>
      <w:r w:rsidRPr="00C101F1">
        <w:rPr>
          <w:rFonts w:ascii="Traditional Arabic" w:hAnsi="Traditional Arabic" w:cs="Traditional Arabic"/>
          <w:sz w:val="32"/>
          <w:szCs w:val="32"/>
          <w:rtl/>
        </w:rPr>
        <w:t xml:space="preserve"> </w:t>
      </w:r>
      <w:r w:rsidRPr="00C101F1">
        <w:rPr>
          <w:rFonts w:ascii="Traditional Arabic" w:hAnsi="Traditional Arabic" w:cs="Traditional Arabic"/>
          <w:sz w:val="32"/>
          <w:szCs w:val="32"/>
          <w:rtl/>
        </w:rPr>
        <w:lastRenderedPageBreak/>
        <w:t>وبالنظر في</w:t>
      </w:r>
      <w:r w:rsidRPr="00C101F1">
        <w:rPr>
          <w:rFonts w:ascii="Traditional Arabic" w:hAnsi="Traditional Arabic" w:cs="Traditional Arabic" w:hint="cs"/>
          <w:sz w:val="32"/>
          <w:szCs w:val="32"/>
          <w:rtl/>
        </w:rPr>
        <w:t>م</w:t>
      </w:r>
      <w:r w:rsidRPr="00C101F1">
        <w:rPr>
          <w:rFonts w:ascii="Traditional Arabic" w:hAnsi="Traditional Arabic" w:cs="Traditional Arabic"/>
          <w:sz w:val="32"/>
          <w:szCs w:val="32"/>
          <w:rtl/>
        </w:rPr>
        <w:t>ا قدمه الطرفان من دفوع في مذكراته</w:t>
      </w:r>
      <w:r w:rsidRPr="00C101F1">
        <w:rPr>
          <w:rFonts w:ascii="Traditional Arabic" w:hAnsi="Traditional Arabic" w:cs="Traditional Arabic" w:hint="cs"/>
          <w:sz w:val="32"/>
          <w:szCs w:val="32"/>
          <w:rtl/>
        </w:rPr>
        <w:t>ا،</w:t>
      </w:r>
      <w:r w:rsidRPr="00C101F1">
        <w:rPr>
          <w:rFonts w:ascii="Traditional Arabic" w:hAnsi="Traditional Arabic" w:cs="Traditional Arabic"/>
          <w:sz w:val="32"/>
          <w:szCs w:val="32"/>
          <w:rtl/>
        </w:rPr>
        <w:t xml:space="preserve"> وبعد الاطلاع على المستندات المقدمة من وكيل المدعي، والتي يدعي بها موافقة المدعى عليها على المواقع، نجد أن هذه المستندات ليست إلا مجرد خطابات لطلب الحصول على رخص محجر في كل منطقة تم تقديمها للجهات المسؤولة لطلب موافقتها وتحديدها للمستندات المطلوبة، وهذه الخطابات لا تراها الدائرة تتضمن موافقة من المدعى عليها على المواقع المختارة، وعليه فلا وجه للمدعي في الاستناد عليها في دعواه، وعليه فإن الدائرة تنتهي إلى الإصرار على حكمها السابق الصادر في هذه القضية والمن</w:t>
      </w:r>
      <w:r w:rsidRPr="00C101F1">
        <w:rPr>
          <w:rFonts w:ascii="Traditional Arabic" w:hAnsi="Traditional Arabic" w:cs="Traditional Arabic" w:hint="cs"/>
          <w:sz w:val="32"/>
          <w:szCs w:val="32"/>
          <w:rtl/>
        </w:rPr>
        <w:t>ت</w:t>
      </w:r>
      <w:r w:rsidRPr="00C101F1">
        <w:rPr>
          <w:rFonts w:ascii="Traditional Arabic" w:hAnsi="Traditional Arabic" w:cs="Traditional Arabic"/>
          <w:sz w:val="32"/>
          <w:szCs w:val="32"/>
          <w:rtl/>
        </w:rPr>
        <w:t>هي إلى رفض الدعوى</w:t>
      </w:r>
      <w:r w:rsidRPr="00C101F1">
        <w:rPr>
          <w:rFonts w:ascii="Traditional Arabic" w:hAnsi="Traditional Arabic" w:cs="Traditional Arabic" w:hint="cs"/>
          <w:sz w:val="32"/>
          <w:szCs w:val="32"/>
          <w:rtl/>
          <w:lang w:bidi="ar-EG"/>
        </w:rPr>
        <w:t>.</w:t>
      </w: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tl/>
          <w:lang w:bidi="ar-EG"/>
        </w:rPr>
      </w:pPr>
      <w:r w:rsidRPr="00C101F1">
        <w:rPr>
          <w:rFonts w:ascii="Traditional Arabic" w:hAnsi="Traditional Arabic" w:cs="Traditional Arabic" w:hint="cs"/>
          <w:b/>
          <w:bCs/>
          <w:sz w:val="32"/>
          <w:szCs w:val="32"/>
          <w:rtl/>
          <w:lang w:bidi="ar-EG"/>
        </w:rPr>
        <w:t xml:space="preserve">لذلك </w:t>
      </w:r>
      <w:r w:rsidRPr="00C101F1">
        <w:rPr>
          <w:rFonts w:ascii="Traditional Arabic" w:hAnsi="Traditional Arabic" w:cs="Traditional Arabic"/>
          <w:b/>
          <w:bCs/>
          <w:sz w:val="32"/>
          <w:szCs w:val="32"/>
          <w:rtl/>
        </w:rPr>
        <w:t>حكمت الدائرة</w:t>
      </w:r>
      <w:r w:rsidRPr="00C101F1">
        <w:rPr>
          <w:rFonts w:ascii="Traditional Arabic" w:hAnsi="Traditional Arabic" w:cs="Traditional Arabic" w:hint="cs"/>
          <w:b/>
          <w:bCs/>
          <w:sz w:val="32"/>
          <w:szCs w:val="32"/>
          <w:rtl/>
          <w:lang w:bidi="ar-EG"/>
        </w:rPr>
        <w:t>:</w:t>
      </w:r>
      <w:r w:rsidRPr="00C101F1">
        <w:rPr>
          <w:rFonts w:ascii="Traditional Arabic" w:hAnsi="Traditional Arabic" w:cs="Traditional Arabic"/>
          <w:b/>
          <w:bCs/>
          <w:sz w:val="32"/>
          <w:szCs w:val="32"/>
          <w:rtl/>
        </w:rPr>
        <w:t xml:space="preserve"> برفض الدعوى المقامة من المدعي </w:t>
      </w:r>
      <w:r w:rsidRPr="00C101F1">
        <w:rPr>
          <w:rFonts w:ascii="Traditional Arabic" w:hAnsi="Traditional Arabic" w:cs="Traditional Arabic" w:hint="cs"/>
          <w:b/>
          <w:bCs/>
          <w:sz w:val="32"/>
          <w:szCs w:val="32"/>
          <w:rtl/>
          <w:lang w:bidi="ar-EG"/>
        </w:rPr>
        <w:t>(...)</w:t>
      </w:r>
      <w:r w:rsidRPr="00C101F1">
        <w:rPr>
          <w:rFonts w:ascii="Traditional Arabic" w:hAnsi="Traditional Arabic" w:cs="Traditional Arabic"/>
          <w:b/>
          <w:bCs/>
          <w:sz w:val="32"/>
          <w:szCs w:val="32"/>
          <w:rtl/>
        </w:rPr>
        <w:t xml:space="preserve"> - هوية وطنية رقم </w:t>
      </w:r>
      <w:r w:rsidRPr="00C101F1">
        <w:rPr>
          <w:rFonts w:ascii="Traditional Arabic" w:hAnsi="Traditional Arabic" w:cs="Traditional Arabic" w:hint="cs"/>
          <w:b/>
          <w:bCs/>
          <w:sz w:val="32"/>
          <w:szCs w:val="32"/>
          <w:rtl/>
          <w:lang w:bidi="ar-EG"/>
        </w:rPr>
        <w:t>(...)،</w:t>
      </w:r>
      <w:r w:rsidRPr="00C101F1">
        <w:rPr>
          <w:rFonts w:ascii="Traditional Arabic" w:hAnsi="Traditional Arabic" w:cs="Traditional Arabic"/>
          <w:b/>
          <w:bCs/>
          <w:sz w:val="32"/>
          <w:szCs w:val="32"/>
          <w:rtl/>
        </w:rPr>
        <w:t xml:space="preserve"> صاحب مؤسسة </w:t>
      </w:r>
      <w:r w:rsidRPr="00C101F1">
        <w:rPr>
          <w:rFonts w:ascii="Traditional Arabic" w:hAnsi="Traditional Arabic" w:cs="Traditional Arabic" w:hint="cs"/>
          <w:b/>
          <w:bCs/>
          <w:sz w:val="32"/>
          <w:szCs w:val="32"/>
          <w:rtl/>
          <w:lang w:bidi="ar-EG"/>
        </w:rPr>
        <w:t>(...)،</w:t>
      </w:r>
      <w:r w:rsidRPr="00C101F1">
        <w:rPr>
          <w:rFonts w:ascii="Traditional Arabic" w:hAnsi="Traditional Arabic" w:cs="Traditional Arabic"/>
          <w:b/>
          <w:bCs/>
          <w:sz w:val="32"/>
          <w:szCs w:val="32"/>
          <w:rtl/>
        </w:rPr>
        <w:t xml:space="preserve"> سجل تجاري رقم </w:t>
      </w:r>
      <w:r w:rsidRPr="00C101F1">
        <w:rPr>
          <w:rFonts w:ascii="Traditional Arabic" w:hAnsi="Traditional Arabic" w:cs="Traditional Arabic" w:hint="cs"/>
          <w:b/>
          <w:bCs/>
          <w:sz w:val="32"/>
          <w:szCs w:val="32"/>
          <w:rtl/>
          <w:lang w:bidi="ar-EG"/>
        </w:rPr>
        <w:t>(...)،</w:t>
      </w:r>
      <w:r w:rsidRPr="00C101F1">
        <w:rPr>
          <w:rFonts w:ascii="Traditional Arabic" w:hAnsi="Traditional Arabic" w:cs="Traditional Arabic"/>
          <w:b/>
          <w:bCs/>
          <w:sz w:val="32"/>
          <w:szCs w:val="32"/>
          <w:rtl/>
        </w:rPr>
        <w:t xml:space="preserve"> ضد المدع</w:t>
      </w:r>
      <w:r w:rsidRPr="00C101F1">
        <w:rPr>
          <w:rFonts w:ascii="Traditional Arabic" w:hAnsi="Traditional Arabic" w:cs="Traditional Arabic" w:hint="cs"/>
          <w:b/>
          <w:bCs/>
          <w:sz w:val="32"/>
          <w:szCs w:val="32"/>
          <w:rtl/>
        </w:rPr>
        <w:t>ى</w:t>
      </w:r>
      <w:r w:rsidRPr="00C101F1">
        <w:rPr>
          <w:rFonts w:ascii="Traditional Arabic" w:hAnsi="Traditional Arabic" w:cs="Traditional Arabic"/>
          <w:b/>
          <w:bCs/>
          <w:sz w:val="32"/>
          <w:szCs w:val="32"/>
          <w:rtl/>
        </w:rPr>
        <w:t xml:space="preserve"> عليها </w:t>
      </w:r>
      <w:r w:rsidRPr="00C101F1">
        <w:rPr>
          <w:rFonts w:ascii="Traditional Arabic" w:hAnsi="Traditional Arabic" w:cs="Traditional Arabic" w:hint="cs"/>
          <w:b/>
          <w:bCs/>
          <w:sz w:val="32"/>
          <w:szCs w:val="32"/>
          <w:rtl/>
          <w:lang w:bidi="ar-EG"/>
        </w:rPr>
        <w:t>(...)،</w:t>
      </w:r>
      <w:r w:rsidRPr="00C101F1">
        <w:rPr>
          <w:rFonts w:ascii="Traditional Arabic" w:hAnsi="Traditional Arabic" w:cs="Traditional Arabic"/>
          <w:b/>
          <w:bCs/>
          <w:sz w:val="32"/>
          <w:szCs w:val="32"/>
          <w:rtl/>
        </w:rPr>
        <w:t xml:space="preserve"> سجل تجاري رقم </w:t>
      </w:r>
      <w:r w:rsidRPr="00C101F1">
        <w:rPr>
          <w:rFonts w:ascii="Traditional Arabic" w:hAnsi="Traditional Arabic" w:cs="Traditional Arabic" w:hint="cs"/>
          <w:b/>
          <w:bCs/>
          <w:sz w:val="32"/>
          <w:szCs w:val="32"/>
          <w:rtl/>
          <w:lang w:bidi="ar-EG"/>
        </w:rPr>
        <w:t>(...)</w:t>
      </w:r>
      <w:r w:rsidRPr="00C101F1">
        <w:rPr>
          <w:rFonts w:ascii="Traditional Arabic" w:hAnsi="Traditional Arabic" w:cs="Traditional Arabic" w:hint="cs"/>
          <w:b/>
          <w:bCs/>
          <w:sz w:val="32"/>
          <w:szCs w:val="32"/>
          <w:rtl/>
        </w:rPr>
        <w:t>.</w:t>
      </w:r>
    </w:p>
    <w:p w:rsidR="00FE3643" w:rsidRPr="00C101F1" w:rsidRDefault="00FE3643" w:rsidP="00FE3643">
      <w:pPr>
        <w:pStyle w:val="a3"/>
        <w:bidi/>
        <w:spacing w:before="0" w:beforeAutospacing="0" w:afterAutospacing="0"/>
        <w:jc w:val="both"/>
        <w:rPr>
          <w:rFonts w:cs="Traditional Arabic"/>
          <w:sz w:val="32"/>
          <w:szCs w:val="32"/>
          <w:rtl/>
          <w:lang w:bidi="ar-EG"/>
        </w:rPr>
      </w:pPr>
      <w:r w:rsidRPr="00C101F1">
        <w:rPr>
          <w:rFonts w:ascii="Traditional Arabic" w:hAnsi="Traditional Arabic" w:cs="Traditional Arabic"/>
          <w:b/>
          <w:bCs/>
          <w:sz w:val="32"/>
          <w:szCs w:val="32"/>
          <w:rtl/>
        </w:rPr>
        <w:t>والله الموفق</w:t>
      </w:r>
      <w:r w:rsidRPr="00C101F1">
        <w:rPr>
          <w:rFonts w:ascii="Traditional Arabic" w:hAnsi="Traditional Arabic" w:cs="Traditional Arabic" w:hint="cs"/>
          <w:b/>
          <w:bCs/>
          <w:sz w:val="32"/>
          <w:szCs w:val="32"/>
          <w:rtl/>
        </w:rPr>
        <w:t>،</w:t>
      </w:r>
      <w:r w:rsidRPr="00C101F1">
        <w:rPr>
          <w:rFonts w:ascii="Traditional Arabic" w:hAnsi="Traditional Arabic" w:cs="Traditional Arabic"/>
          <w:b/>
          <w:bCs/>
          <w:sz w:val="32"/>
          <w:szCs w:val="32"/>
          <w:rtl/>
        </w:rPr>
        <w:t xml:space="preserve"> وصلى الله وسلم على</w:t>
      </w:r>
      <w:r w:rsidRPr="00C101F1">
        <w:rPr>
          <w:rFonts w:ascii="Traditional Arabic" w:hAnsi="Traditional Arabic" w:cs="Traditional Arabic" w:hint="cs"/>
          <w:b/>
          <w:bCs/>
          <w:sz w:val="32"/>
          <w:szCs w:val="32"/>
          <w:rtl/>
        </w:rPr>
        <w:t xml:space="preserve"> </w:t>
      </w:r>
      <w:r w:rsidRPr="00C101F1">
        <w:rPr>
          <w:rFonts w:ascii="Traditional Arabic" w:hAnsi="Traditional Arabic" w:cs="Traditional Arabic"/>
          <w:b/>
          <w:bCs/>
          <w:sz w:val="32"/>
          <w:szCs w:val="32"/>
          <w:rtl/>
        </w:rPr>
        <w:t>نبينا محمد وعلى آله وصحبه أجمعي</w:t>
      </w:r>
      <w:r w:rsidRPr="00C101F1">
        <w:rPr>
          <w:rFonts w:ascii="Traditional Arabic" w:hAnsi="Traditional Arabic" w:cs="Traditional Arabic" w:hint="cs"/>
          <w:b/>
          <w:bCs/>
          <w:sz w:val="32"/>
          <w:szCs w:val="32"/>
          <w:rtl/>
          <w:lang w:bidi="ar-EG"/>
        </w:rPr>
        <w:t>ن</w:t>
      </w:r>
      <w:r w:rsidRPr="00C101F1">
        <w:rPr>
          <w:rFonts w:ascii="Traditional Arabic" w:hAnsi="Traditional Arabic" w:cs="Traditional Arabic" w:hint="cs"/>
          <w:sz w:val="32"/>
          <w:szCs w:val="32"/>
          <w:rtl/>
          <w:lang w:bidi="ar-EG"/>
        </w:rPr>
        <w:t>.</w:t>
      </w:r>
    </w:p>
    <w:p w:rsidR="00FE3643" w:rsidRPr="00C101F1" w:rsidRDefault="00FE3643" w:rsidP="00FE3643">
      <w:pPr>
        <w:pStyle w:val="a3"/>
        <w:bidi/>
        <w:spacing w:before="0" w:beforeAutospacing="0" w:afterAutospacing="0"/>
        <w:jc w:val="both"/>
        <w:rPr>
          <w:rFonts w:cs="Traditional Arabic"/>
          <w:sz w:val="32"/>
          <w:szCs w:val="32"/>
          <w:rtl/>
          <w:lang w:bidi="ar-EG"/>
        </w:rPr>
      </w:pPr>
    </w:p>
    <w:p w:rsidR="00FE3643" w:rsidRPr="00C101F1" w:rsidRDefault="00FE3643" w:rsidP="00FE3643">
      <w:pPr>
        <w:pStyle w:val="a3"/>
        <w:bidi/>
        <w:spacing w:before="0" w:beforeAutospacing="0" w:afterAutospacing="0"/>
        <w:jc w:val="both"/>
        <w:rPr>
          <w:rFonts w:ascii="Traditional Arabic" w:hAnsi="Traditional Arabic" w:cs="Traditional Arabic"/>
          <w:b/>
          <w:bCs/>
          <w:sz w:val="32"/>
          <w:szCs w:val="32"/>
        </w:rPr>
      </w:pPr>
      <w:r w:rsidRPr="00C101F1">
        <w:rPr>
          <w:rFonts w:ascii="Traditional Arabic" w:hAnsi="Traditional Arabic" w:cs="Traditional Arabic"/>
          <w:b/>
          <w:bCs/>
          <w:sz w:val="32"/>
          <w:szCs w:val="32"/>
          <w:rtl/>
        </w:rPr>
        <w:t>حكم محكمة الاستئناف</w:t>
      </w:r>
      <w:r w:rsidRPr="00C101F1">
        <w:rPr>
          <w:rFonts w:ascii="Traditional Arabic" w:hAnsi="Traditional Arabic" w:cs="Traditional Arabic" w:hint="cs"/>
          <w:b/>
          <w:bCs/>
          <w:sz w:val="32"/>
          <w:szCs w:val="32"/>
          <w:rtl/>
        </w:rPr>
        <w:t>:</w:t>
      </w:r>
    </w:p>
    <w:p w:rsidR="00FE3643" w:rsidRPr="00C101F1" w:rsidRDefault="00FE3643" w:rsidP="00FE3643">
      <w:r w:rsidRPr="00C101F1">
        <w:rPr>
          <w:rFonts w:ascii="Traditional Arabic" w:hAnsi="Traditional Arabic" w:cs="Traditional Arabic"/>
          <w:b/>
          <w:bCs/>
          <w:sz w:val="32"/>
          <w:szCs w:val="32"/>
          <w:rtl/>
        </w:rPr>
        <w:t>حكمت المحكمة بتأييد الحكم فيما انتهى إليه من قضاء</w:t>
      </w:r>
      <w:r w:rsidRPr="00C101F1">
        <w:rPr>
          <w:rFonts w:ascii="Traditional Arabic" w:hAnsi="Traditional Arabic" w:cs="Traditional Arabic"/>
          <w:b/>
          <w:bCs/>
          <w:sz w:val="32"/>
          <w:szCs w:val="32"/>
        </w:rPr>
        <w:t>.</w:t>
      </w:r>
    </w:p>
    <w:p w:rsidR="00FE3643" w:rsidRDefault="00FE3643">
      <w:pPr>
        <w:bidi w:val="0"/>
        <w:rPr>
          <w:rtl/>
        </w:rPr>
      </w:pPr>
      <w:r>
        <w:rPr>
          <w:rtl/>
        </w:rPr>
        <w:br w:type="page"/>
      </w:r>
    </w:p>
    <w:p w:rsidR="00FE3643" w:rsidRPr="00510A84" w:rsidRDefault="00FE3643" w:rsidP="00510A84">
      <w:pPr>
        <w:jc w:val="center"/>
        <w:rPr>
          <w:b/>
          <w:bCs/>
          <w:sz w:val="96"/>
          <w:szCs w:val="96"/>
          <w:rtl/>
        </w:rPr>
      </w:pPr>
      <w:r w:rsidRPr="00510A84">
        <w:rPr>
          <w:rFonts w:hint="cs"/>
          <w:b/>
          <w:bCs/>
          <w:sz w:val="96"/>
          <w:szCs w:val="96"/>
          <w:rtl/>
        </w:rPr>
        <w:lastRenderedPageBreak/>
        <w:t>طلبات قضائية</w:t>
      </w:r>
    </w:p>
    <w:p w:rsidR="00FE3643" w:rsidRDefault="00FE3643">
      <w:pPr>
        <w:bidi w:val="0"/>
        <w:rPr>
          <w:rtl/>
        </w:rPr>
      </w:pPr>
      <w:r>
        <w:rPr>
          <w:rtl/>
        </w:rPr>
        <w:br w:type="page"/>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lastRenderedPageBreak/>
        <w:t xml:space="preserve">رقم القضية في المحكمة الإدارية 9306/2/ق لعام 1437هـ </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رقم القضية في محكمة الاستئناف الإدارية 158/2/س لعام 1438هـ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تاريخ الجلسة 22/1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1438هـ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الموضوعات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طلبات قضائية - طلب عاجل - وقف </w:t>
      </w:r>
      <w:r w:rsidRPr="004C7797">
        <w:rPr>
          <w:rFonts w:ascii="Traditional Arabic" w:hAnsi="Traditional Arabic" w:cs="Traditional Arabic" w:hint="cs"/>
          <w:b/>
          <w:bCs/>
          <w:sz w:val="32"/>
          <w:szCs w:val="32"/>
          <w:rtl/>
        </w:rPr>
        <w:t xml:space="preserve">سحب مشروع </w:t>
      </w:r>
      <w:r w:rsidRPr="004C7797">
        <w:rPr>
          <w:rFonts w:ascii="Traditional Arabic" w:hAnsi="Traditional Arabic" w:cs="Traditional Arabic"/>
          <w:b/>
          <w:bCs/>
          <w:sz w:val="32"/>
          <w:szCs w:val="32"/>
          <w:rtl/>
        </w:rPr>
        <w:t>- وقف</w:t>
      </w:r>
      <w:r w:rsidRPr="004C7797">
        <w:rPr>
          <w:rFonts w:ascii="Traditional Arabic" w:hAnsi="Traditional Arabic" w:cs="Traditional Arabic" w:hint="cs"/>
          <w:b/>
          <w:bCs/>
          <w:sz w:val="32"/>
          <w:szCs w:val="32"/>
          <w:rtl/>
        </w:rPr>
        <w:t xml:space="preserve"> سحب</w:t>
      </w:r>
      <w:r w:rsidRPr="004C7797">
        <w:rPr>
          <w:rFonts w:ascii="Traditional Arabic" w:hAnsi="Traditional Arabic" w:cs="Traditional Arabic"/>
          <w:b/>
          <w:bCs/>
          <w:sz w:val="32"/>
          <w:szCs w:val="32"/>
          <w:rtl/>
        </w:rPr>
        <w:t xml:space="preserve"> الضمان البنكي</w:t>
      </w:r>
      <w:r w:rsidRPr="004C7797">
        <w:rPr>
          <w:rFonts w:ascii="Traditional Arabic" w:hAnsi="Traditional Arabic" w:cs="Traditional Arabic" w:hint="cs"/>
          <w:b/>
          <w:bCs/>
          <w:sz w:val="32"/>
          <w:szCs w:val="32"/>
          <w:rtl/>
        </w:rPr>
        <w:t xml:space="preserve"> </w:t>
      </w:r>
      <w:r w:rsidRPr="004C7797">
        <w:rPr>
          <w:rFonts w:ascii="Traditional Arabic" w:hAnsi="Traditional Arabic" w:cs="Traditional Arabic"/>
          <w:b/>
          <w:bCs/>
          <w:sz w:val="32"/>
          <w:szCs w:val="32"/>
          <w:rtl/>
        </w:rPr>
        <w:t xml:space="preserve">- أركان الطلب العاجل - </w:t>
      </w:r>
      <w:r w:rsidRPr="004C7797">
        <w:rPr>
          <w:rFonts w:ascii="Traditional Arabic" w:hAnsi="Traditional Arabic" w:cs="Traditional Arabic" w:hint="cs"/>
          <w:b/>
          <w:bCs/>
          <w:sz w:val="32"/>
          <w:szCs w:val="32"/>
          <w:rtl/>
        </w:rPr>
        <w:t xml:space="preserve">التزامات عقدية - </w:t>
      </w:r>
      <w:r w:rsidRPr="004C7797">
        <w:rPr>
          <w:rFonts w:ascii="Traditional Arabic" w:hAnsi="Traditional Arabic" w:cs="Traditional Arabic"/>
          <w:b/>
          <w:bCs/>
          <w:sz w:val="32"/>
          <w:szCs w:val="32"/>
          <w:rtl/>
        </w:rPr>
        <w:t>مسؤولية عقدية -</w:t>
      </w:r>
      <w:r w:rsidRPr="004C7797">
        <w:rPr>
          <w:rtl/>
        </w:rPr>
        <w:t xml:space="preserve"> </w:t>
      </w:r>
      <w:r w:rsidRPr="004C7797">
        <w:rPr>
          <w:rFonts w:ascii="Traditional Arabic" w:hAnsi="Traditional Arabic" w:cs="Traditional Arabic"/>
          <w:b/>
          <w:bCs/>
          <w:sz w:val="32"/>
          <w:szCs w:val="32"/>
          <w:rtl/>
        </w:rPr>
        <w:t>نفقة تكاليف</w:t>
      </w:r>
      <w:r w:rsidRPr="004C7797">
        <w:rPr>
          <w:rFonts w:ascii="Traditional Arabic" w:hAnsi="Traditional Arabic" w:cs="Traditional Arabic" w:hint="cs"/>
          <w:b/>
          <w:bCs/>
          <w:sz w:val="32"/>
          <w:szCs w:val="32"/>
          <w:rtl/>
        </w:rPr>
        <w:t xml:space="preserve"> أعمال المقاولة</w:t>
      </w:r>
      <w:r w:rsidRPr="004C7797">
        <w:rPr>
          <w:rtl/>
        </w:rPr>
        <w:t xml:space="preserve"> </w:t>
      </w:r>
      <w:r w:rsidRPr="004C7797">
        <w:rPr>
          <w:rFonts w:ascii="Traditional Arabic" w:hAnsi="Traditional Arabic" w:cs="Traditional Arabic" w:hint="cs"/>
          <w:b/>
          <w:bCs/>
          <w:sz w:val="32"/>
          <w:szCs w:val="32"/>
          <w:rtl/>
        </w:rPr>
        <w:t xml:space="preserve">- تفريط </w:t>
      </w:r>
      <w:r w:rsidRPr="004C7797">
        <w:rPr>
          <w:rFonts w:ascii="Traditional Arabic" w:hAnsi="Traditional Arabic" w:cs="Traditional Arabic"/>
          <w:b/>
          <w:bCs/>
          <w:sz w:val="32"/>
          <w:szCs w:val="32"/>
          <w:rtl/>
        </w:rPr>
        <w:t>-</w:t>
      </w:r>
      <w:r w:rsidRPr="004C7797">
        <w:rPr>
          <w:rFonts w:ascii="Traditional Arabic" w:hAnsi="Traditional Arabic" w:cs="Traditional Arabic" w:hint="cs"/>
          <w:b/>
          <w:bCs/>
          <w:sz w:val="32"/>
          <w:szCs w:val="32"/>
          <w:rtl/>
        </w:rPr>
        <w:t xml:space="preserve"> ظروف طارئة -</w:t>
      </w:r>
      <w:r w:rsidRPr="004C7797">
        <w:rPr>
          <w:rFonts w:ascii="Traditional Arabic" w:hAnsi="Traditional Arabic" w:cs="Traditional Arabic"/>
          <w:b/>
          <w:bCs/>
          <w:sz w:val="32"/>
          <w:szCs w:val="32"/>
          <w:rtl/>
        </w:rPr>
        <w:t xml:space="preserve"> إنذار المقاول - التنفيذ على الحساب -</w:t>
      </w:r>
      <w:r w:rsidRPr="004C7797">
        <w:rPr>
          <w:rtl/>
        </w:rPr>
        <w:t xml:space="preserve"> </w:t>
      </w:r>
      <w:r w:rsidRPr="004C7797">
        <w:rPr>
          <w:rFonts w:ascii="Traditional Arabic" w:hAnsi="Traditional Arabic" w:cs="Traditional Arabic"/>
          <w:b/>
          <w:bCs/>
          <w:sz w:val="32"/>
          <w:szCs w:val="32"/>
          <w:rtl/>
        </w:rPr>
        <w:t>ضرر - تعويض</w:t>
      </w:r>
      <w:r w:rsidRPr="004C7797">
        <w:rPr>
          <w:rFonts w:ascii="Traditional Arabic" w:hAnsi="Traditional Arabic" w:cs="Traditional Arabic" w:hint="cs"/>
          <w:b/>
          <w:bCs/>
          <w:sz w:val="32"/>
          <w:szCs w:val="32"/>
          <w:rtl/>
        </w:rPr>
        <w:t xml:space="preserve"> -</w:t>
      </w:r>
      <w:r w:rsidRPr="004C7797">
        <w:rPr>
          <w:rFonts w:ascii="Traditional Arabic" w:hAnsi="Traditional Arabic" w:cs="Traditional Arabic"/>
          <w:b/>
          <w:bCs/>
          <w:sz w:val="32"/>
          <w:szCs w:val="32"/>
          <w:rtl/>
        </w:rPr>
        <w:t xml:space="preserve"> تعلق الطلب بأصل الدعوى موضوعاً</w:t>
      </w:r>
      <w:r w:rsidRPr="004C7797">
        <w:rPr>
          <w:rFonts w:ascii="Traditional Arabic" w:hAnsi="Traditional Arabic" w:cs="Traditional Arabic" w:hint="cs"/>
          <w:b/>
          <w:bCs/>
          <w:sz w:val="32"/>
          <w:szCs w:val="32"/>
          <w:rtl/>
        </w:rPr>
        <w:t xml:space="preserve"> - اختصاص </w:t>
      </w:r>
      <w:r w:rsidRPr="004C7797">
        <w:rPr>
          <w:rFonts w:ascii="Traditional Arabic" w:hAnsi="Traditional Arabic" w:cs="Traditional Arabic"/>
          <w:b/>
          <w:bCs/>
          <w:sz w:val="32"/>
          <w:szCs w:val="32"/>
          <w:rtl/>
        </w:rPr>
        <w:t>-</w:t>
      </w:r>
      <w:r w:rsidRPr="004C7797">
        <w:rPr>
          <w:rFonts w:ascii="Traditional Arabic" w:hAnsi="Traditional Arabic" w:cs="Traditional Arabic" w:hint="cs"/>
          <w:b/>
          <w:bCs/>
          <w:sz w:val="32"/>
          <w:szCs w:val="32"/>
          <w:rtl/>
        </w:rPr>
        <w:t xml:space="preserve"> صفة التاجر.</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مطالبة المدعية بصفة عاجلة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إلزام المدعى عليها بعدم سحب المشروع</w:t>
      </w:r>
      <w:r w:rsidRPr="004C7797">
        <w:rPr>
          <w:rFonts w:ascii="Traditional Arabic" w:hAnsi="Traditional Arabic" w:cs="Traditional Arabic" w:hint="cs"/>
          <w:sz w:val="32"/>
          <w:szCs w:val="32"/>
          <w:rtl/>
        </w:rPr>
        <w:t xml:space="preserve"> منها</w:t>
      </w:r>
      <w:r w:rsidRPr="004C7797">
        <w:rPr>
          <w:rFonts w:ascii="Traditional Arabic" w:hAnsi="Traditional Arabic" w:cs="Traditional Arabic"/>
          <w:sz w:val="32"/>
          <w:szCs w:val="32"/>
          <w:rtl/>
        </w:rPr>
        <w:t>، وطلب تمكينها منه، وإلزامها بعدم سحب الضمانات البنكية</w:t>
      </w:r>
      <w:r w:rsidRPr="004C7797">
        <w:rPr>
          <w:rFonts w:ascii="Traditional Arabic" w:hAnsi="Traditional Arabic" w:cs="Traditional Arabic" w:hint="cs"/>
          <w:sz w:val="32"/>
          <w:szCs w:val="32"/>
          <w:rtl/>
        </w:rPr>
        <w:t xml:space="preserve"> نتيجة</w:t>
      </w:r>
      <w:r w:rsidRPr="004C7797">
        <w:rPr>
          <w:rFonts w:ascii="Traditional Arabic" w:hAnsi="Traditional Arabic" w:cs="Traditional Arabic"/>
          <w:sz w:val="32"/>
          <w:szCs w:val="32"/>
          <w:rtl/>
        </w:rPr>
        <w:t xml:space="preserve"> قيام المدعية بتنفيذ أعمال مقاولة لمشروع تحت إشراف المدعى عليها يتمثل في إنشاء خطوط صرف صحي بمحافظة جدة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w:t>
      </w:r>
      <w:r w:rsidRPr="004C7797">
        <w:rPr>
          <w:rtl/>
        </w:rPr>
        <w:t xml:space="preserve"> </w:t>
      </w:r>
      <w:r w:rsidRPr="004C7797">
        <w:rPr>
          <w:rFonts w:ascii="Traditional Arabic" w:hAnsi="Traditional Arabic" w:cs="Traditional Arabic" w:hint="cs"/>
          <w:sz w:val="32"/>
          <w:szCs w:val="32"/>
          <w:rtl/>
        </w:rPr>
        <w:t>عدم وجاهة القول ب</w:t>
      </w:r>
      <w:r w:rsidRPr="004C7797">
        <w:rPr>
          <w:rFonts w:ascii="Traditional Arabic" w:hAnsi="Traditional Arabic" w:cs="Traditional Arabic"/>
          <w:sz w:val="32"/>
          <w:szCs w:val="32"/>
          <w:rtl/>
        </w:rPr>
        <w:t xml:space="preserve">انتفاء صفة التاجر عن المدعى عليها؛ </w:t>
      </w:r>
      <w:r w:rsidRPr="004C7797">
        <w:rPr>
          <w:rFonts w:ascii="Traditional Arabic" w:hAnsi="Traditional Arabic" w:cs="Traditional Arabic" w:hint="cs"/>
          <w:sz w:val="32"/>
          <w:szCs w:val="32"/>
          <w:rtl/>
        </w:rPr>
        <w:t>باعتبار</w:t>
      </w:r>
      <w:r w:rsidRPr="004C7797">
        <w:rPr>
          <w:rFonts w:ascii="Traditional Arabic" w:hAnsi="Traditional Arabic" w:cs="Traditional Arabic"/>
          <w:sz w:val="32"/>
          <w:szCs w:val="32"/>
          <w:rtl/>
        </w:rPr>
        <w:t xml:space="preserve"> أنها تمارس نشاط استخراج المياه وتصنيعها وبيعها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ذلك أن</w:t>
      </w:r>
      <w:r w:rsidRPr="004C7797">
        <w:rPr>
          <w:rFonts w:ascii="Traditional Arabic" w:hAnsi="Traditional Arabic" w:cs="Traditional Arabic"/>
          <w:sz w:val="32"/>
          <w:szCs w:val="32"/>
          <w:rtl/>
        </w:rPr>
        <w:t xml:space="preserve"> نشاط</w:t>
      </w:r>
      <w:r w:rsidRPr="004C7797">
        <w:rPr>
          <w:rFonts w:ascii="Traditional Arabic" w:hAnsi="Traditional Arabic" w:cs="Traditional Arabic" w:hint="cs"/>
          <w:sz w:val="32"/>
          <w:szCs w:val="32"/>
          <w:rtl/>
        </w:rPr>
        <w:t xml:space="preserve"> المدعى عليها</w:t>
      </w:r>
      <w:r w:rsidRPr="004C7797">
        <w:rPr>
          <w:rFonts w:ascii="Traditional Arabic" w:hAnsi="Traditional Arabic" w:cs="Traditional Arabic"/>
          <w:sz w:val="32"/>
          <w:szCs w:val="32"/>
          <w:rtl/>
        </w:rPr>
        <w:t xml:space="preserve"> يشكل خدمة من الخدمات العامة التي تقدم للأفراد، إلا أن </w:t>
      </w:r>
      <w:r w:rsidRPr="004C7797">
        <w:rPr>
          <w:rFonts w:ascii="Traditional Arabic" w:hAnsi="Traditional Arabic" w:cs="Traditional Arabic" w:hint="cs"/>
          <w:sz w:val="32"/>
          <w:szCs w:val="32"/>
          <w:rtl/>
        </w:rPr>
        <w:t>جزءاً</w:t>
      </w:r>
      <w:r w:rsidRPr="004C7797">
        <w:rPr>
          <w:rFonts w:ascii="Traditional Arabic" w:hAnsi="Traditional Arabic" w:cs="Traditional Arabic"/>
          <w:sz w:val="32"/>
          <w:szCs w:val="32"/>
          <w:rtl/>
        </w:rPr>
        <w:t xml:space="preserve"> من عملاء المدعى عليها هم من التجار الذين يستفيدون من تعاملاتهم معها في تجارتهم، </w:t>
      </w:r>
      <w:r w:rsidRPr="004C7797">
        <w:rPr>
          <w:rFonts w:ascii="Traditional Arabic" w:hAnsi="Traditional Arabic" w:cs="Traditional Arabic" w:hint="cs"/>
          <w:sz w:val="32"/>
          <w:szCs w:val="32"/>
          <w:rtl/>
        </w:rPr>
        <w:t>و</w:t>
      </w:r>
      <w:r w:rsidRPr="004C7797">
        <w:rPr>
          <w:rFonts w:ascii="Traditional Arabic" w:hAnsi="Traditional Arabic" w:cs="Traditional Arabic"/>
          <w:sz w:val="32"/>
          <w:szCs w:val="32"/>
          <w:rtl/>
        </w:rPr>
        <w:t>تعد عقوده</w:t>
      </w:r>
      <w:r w:rsidRPr="004C7797">
        <w:rPr>
          <w:rFonts w:ascii="Traditional Arabic" w:hAnsi="Traditional Arabic" w:cs="Traditional Arabic" w:hint="cs"/>
          <w:sz w:val="32"/>
          <w:szCs w:val="32"/>
          <w:rtl/>
        </w:rPr>
        <w:t xml:space="preserve">م </w:t>
      </w:r>
      <w:r w:rsidRPr="004C7797">
        <w:rPr>
          <w:rFonts w:ascii="Traditional Arabic" w:hAnsi="Traditional Arabic" w:cs="Traditional Arabic"/>
          <w:sz w:val="32"/>
          <w:szCs w:val="32"/>
          <w:rtl/>
        </w:rPr>
        <w:t>مع</w:t>
      </w:r>
      <w:r w:rsidRPr="004C7797">
        <w:rPr>
          <w:rFonts w:ascii="Traditional Arabic" w:hAnsi="Traditional Arabic" w:cs="Traditional Arabic" w:hint="cs"/>
          <w:sz w:val="32"/>
          <w:szCs w:val="32"/>
          <w:rtl/>
        </w:rPr>
        <w:t xml:space="preserve">ها </w:t>
      </w:r>
      <w:r w:rsidRPr="004C7797">
        <w:rPr>
          <w:rFonts w:ascii="Traditional Arabic" w:hAnsi="Traditional Arabic" w:cs="Traditional Arabic"/>
          <w:sz w:val="32"/>
          <w:szCs w:val="32"/>
          <w:rtl/>
        </w:rPr>
        <w:t>من قبيل الأعمال التجارية، المتمثلة في الشراء لأجل البيع بغرض الربح</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w:t>
      </w:r>
      <w:r w:rsidRPr="004C7797">
        <w:rPr>
          <w:rFonts w:ascii="Traditional Arabic" w:hAnsi="Traditional Arabic" w:cs="Traditional Arabic" w:hint="cs"/>
          <w:sz w:val="32"/>
          <w:szCs w:val="32"/>
          <w:rtl/>
        </w:rPr>
        <w:t>يثبت</w:t>
      </w:r>
      <w:r w:rsidRPr="004C7797">
        <w:rPr>
          <w:rFonts w:ascii="Traditional Arabic" w:hAnsi="Traditional Arabic" w:cs="Traditional Arabic"/>
          <w:sz w:val="32"/>
          <w:szCs w:val="32"/>
          <w:rtl/>
        </w:rPr>
        <w:t xml:space="preserve"> انعقاد اختصاص</w:t>
      </w:r>
      <w:r w:rsidRPr="004C7797">
        <w:rPr>
          <w:rtl/>
        </w:rPr>
        <w:t xml:space="preserve"> </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لقضاء التجاري</w:t>
      </w:r>
      <w:r w:rsidRPr="004C7797">
        <w:rPr>
          <w:rFonts w:ascii="Traditional Arabic" w:hAnsi="Traditional Arabic" w:cs="Traditional Arabic" w:hint="cs"/>
          <w:sz w:val="32"/>
          <w:szCs w:val="32"/>
          <w:rtl/>
        </w:rPr>
        <w:t xml:space="preserve"> بنظر هذه الدعوى</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إفادة العقد المبرم بين الطرفين أن نفقة التكاليف الناجمة عن الإيقاف أو الخطأ تكون على صاحب المشروع إذا كان التقصير بسببه،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أو كان هناك ظروف طارئة، ومتى كان التقصير من المقاول فإنه يتحملها - ثبوت إنذار المدعى عليها للمدعية عدة إنذارات؛ ما يدل على أن التقصير </w:t>
      </w:r>
      <w:r w:rsidRPr="004C7797">
        <w:rPr>
          <w:rFonts w:ascii="Traditional Arabic" w:hAnsi="Traditional Arabic" w:cs="Traditional Arabic" w:hint="cs"/>
          <w:sz w:val="32"/>
          <w:szCs w:val="32"/>
          <w:rtl/>
        </w:rPr>
        <w:t xml:space="preserve">كان </w:t>
      </w:r>
      <w:r w:rsidRPr="004C7797">
        <w:rPr>
          <w:rFonts w:ascii="Traditional Arabic" w:hAnsi="Traditional Arabic" w:cs="Traditional Arabic"/>
          <w:sz w:val="32"/>
          <w:szCs w:val="32"/>
          <w:rtl/>
        </w:rPr>
        <w:t xml:space="preserve">سببه المدعية لا المدعى عليها - مسؤولية المدعية وحدها عن الأعمال سواء </w:t>
      </w:r>
      <w:r w:rsidRPr="004C7797">
        <w:rPr>
          <w:rFonts w:ascii="Traditional Arabic" w:hAnsi="Traditional Arabic" w:cs="Traditional Arabic" w:hint="cs"/>
          <w:sz w:val="32"/>
          <w:szCs w:val="32"/>
          <w:rtl/>
        </w:rPr>
        <w:t>أ</w:t>
      </w:r>
      <w:r w:rsidRPr="004C7797">
        <w:rPr>
          <w:rFonts w:ascii="Traditional Arabic" w:hAnsi="Traditional Arabic" w:cs="Traditional Arabic"/>
          <w:sz w:val="32"/>
          <w:szCs w:val="32"/>
          <w:rtl/>
        </w:rPr>
        <w:t>كان بإلزامها بالعمل،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أ</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التنفيذ على حسابها - حقيقة طلب المدعية ليس من قبيل الطلبات التي تنطبق عليه حالات الاستعجال المنصوص عليها في النظام - الضرر الحاصل لا يعدو كونه خسارة مالية</w:t>
      </w:r>
      <w:r w:rsidRPr="004C7797">
        <w:rPr>
          <w:rFonts w:ascii="Traditional Arabic" w:hAnsi="Traditional Arabic" w:cs="Traditional Arabic" w:hint="cs"/>
          <w:sz w:val="32"/>
          <w:szCs w:val="32"/>
          <w:rtl/>
        </w:rPr>
        <w:t xml:space="preserve"> نتيجة سحب المشروع</w:t>
      </w:r>
      <w:r w:rsidRPr="004C7797">
        <w:rPr>
          <w:rFonts w:ascii="Traditional Arabic" w:hAnsi="Traditional Arabic" w:cs="Traditional Arabic"/>
          <w:sz w:val="32"/>
          <w:szCs w:val="32"/>
          <w:rtl/>
        </w:rPr>
        <w:t xml:space="preserve"> يمكن تدارکه بالتعويض</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فضلاً عن أن طلب المدعية متعلق بأصل الدعوى موضوع</w:t>
      </w:r>
      <w:r w:rsidRPr="004C7797">
        <w:rPr>
          <w:rFonts w:ascii="Traditional Arabic" w:hAnsi="Traditional Arabic" w:cs="Traditional Arabic" w:hint="cs"/>
          <w:sz w:val="32"/>
          <w:szCs w:val="32"/>
          <w:rtl/>
        </w:rPr>
        <w:t>اً -</w:t>
      </w:r>
      <w:r w:rsidRPr="004C7797">
        <w:rPr>
          <w:rFonts w:ascii="Traditional Arabic" w:hAnsi="Traditional Arabic" w:cs="Traditional Arabic"/>
          <w:sz w:val="32"/>
          <w:szCs w:val="32"/>
          <w:rtl/>
        </w:rPr>
        <w:t xml:space="preserve"> أثر ذلك: رفض الطلب العاجل.</w:t>
      </w:r>
      <w:r w:rsidRPr="004C7797">
        <w:rPr>
          <w:rFonts w:ascii="Traditional Arabic" w:hAnsi="Traditional Arabic" w:cs="Traditional Arabic" w:hint="cs"/>
          <w:sz w:val="32"/>
          <w:szCs w:val="32"/>
          <w:rtl/>
        </w:rPr>
        <w:t xml:space="preserve">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مستند الحكم</w:t>
      </w:r>
    </w:p>
    <w:p w:rsidR="00FE3643" w:rsidRPr="004C7797" w:rsidRDefault="00FE3643" w:rsidP="004925BA">
      <w:pPr>
        <w:numPr>
          <w:ilvl w:val="0"/>
          <w:numId w:val="101"/>
        </w:numPr>
        <w:spacing w:after="0" w:line="240" w:lineRule="auto"/>
        <w:jc w:val="both"/>
        <w:rPr>
          <w:rFonts w:ascii="Traditional Arabic" w:hAnsi="Traditional Arabic" w:cs="Traditional Arabic"/>
          <w:sz w:val="32"/>
          <w:szCs w:val="32"/>
          <w:rtl/>
        </w:rPr>
      </w:pPr>
      <w:r w:rsidRPr="004C7797">
        <w:rPr>
          <w:rFonts w:ascii="Traditional Arabic" w:hAnsi="Traditional Arabic" w:cs="Traditional Arabic" w:hint="cs"/>
          <w:sz w:val="32"/>
          <w:szCs w:val="32"/>
          <w:rtl/>
        </w:rPr>
        <w:lastRenderedPageBreak/>
        <w:t>ا</w:t>
      </w:r>
      <w:r w:rsidRPr="004C7797">
        <w:rPr>
          <w:rFonts w:ascii="Traditional Arabic" w:hAnsi="Traditional Arabic" w:cs="Traditional Arabic"/>
          <w:sz w:val="32"/>
          <w:szCs w:val="32"/>
          <w:rtl/>
        </w:rPr>
        <w:t>لماد</w:t>
      </w:r>
      <w:r w:rsidRPr="004C7797">
        <w:rPr>
          <w:rFonts w:ascii="Traditional Arabic" w:hAnsi="Traditional Arabic" w:cs="Traditional Arabic" w:hint="cs"/>
          <w:sz w:val="32"/>
          <w:szCs w:val="32"/>
          <w:rtl/>
        </w:rPr>
        <w:t>تان (</w:t>
      </w:r>
      <w:r w:rsidRPr="004C7797">
        <w:rPr>
          <w:rFonts w:ascii="Traditional Arabic" w:hAnsi="Traditional Arabic" w:cs="Traditional Arabic"/>
          <w:sz w:val="32"/>
          <w:szCs w:val="32"/>
          <w:rtl/>
        </w:rPr>
        <w:t>2</w:t>
      </w:r>
      <w:r w:rsidRPr="004C7797">
        <w:rPr>
          <w:rFonts w:ascii="Traditional Arabic" w:hAnsi="Traditional Arabic" w:cs="Traditional Arabic" w:hint="cs"/>
          <w:sz w:val="32"/>
          <w:szCs w:val="32"/>
          <w:rtl/>
        </w:rPr>
        <w:t>، 443)</w:t>
      </w:r>
      <w:r w:rsidRPr="004C7797">
        <w:rPr>
          <w:rFonts w:ascii="Traditional Arabic" w:hAnsi="Traditional Arabic" w:cs="Traditional Arabic"/>
          <w:sz w:val="32"/>
          <w:szCs w:val="32"/>
          <w:rtl/>
        </w:rPr>
        <w:t xml:space="preserve"> من نظام المحكمة التجارية</w:t>
      </w:r>
      <w:r w:rsidRPr="004C7797">
        <w:rPr>
          <w:rFonts w:ascii="Traditional Arabic" w:hAnsi="Traditional Arabic" w:cs="Traditional Arabic" w:hint="cs"/>
          <w:sz w:val="32"/>
          <w:szCs w:val="32"/>
          <w:rtl/>
        </w:rPr>
        <w:t xml:space="preserve"> الصادر</w:t>
      </w:r>
      <w:r w:rsidRPr="004C7797">
        <w:rPr>
          <w:rtl/>
        </w:rPr>
        <w:t xml:space="preserve"> </w:t>
      </w:r>
      <w:r w:rsidRPr="004C7797">
        <w:rPr>
          <w:rFonts w:ascii="Traditional Arabic" w:hAnsi="Traditional Arabic" w:cs="Traditional Arabic"/>
          <w:sz w:val="32"/>
          <w:szCs w:val="32"/>
          <w:rtl/>
        </w:rPr>
        <w:t>بالأمر الملكي رقم (32) وتاريخ 15/1/1350هـ</w:t>
      </w:r>
      <w:r w:rsidRPr="004C7797">
        <w:rPr>
          <w:rFonts w:ascii="Traditional Arabic" w:hAnsi="Traditional Arabic" w:cs="Traditional Arabic" w:hint="cs"/>
          <w:sz w:val="32"/>
          <w:szCs w:val="32"/>
          <w:rtl/>
        </w:rPr>
        <w:t>.</w:t>
      </w:r>
    </w:p>
    <w:p w:rsidR="00FE3643" w:rsidRPr="004C7797" w:rsidRDefault="00FE3643" w:rsidP="00FE3643">
      <w:pPr>
        <w:jc w:val="center"/>
        <w:rPr>
          <w:rFonts w:ascii="Traditional Arabic" w:hAnsi="Traditional Arabic" w:cs="Traditional Arabic"/>
          <w:b/>
          <w:bCs/>
          <w:sz w:val="32"/>
          <w:szCs w:val="32"/>
          <w:rtl/>
        </w:rPr>
      </w:pPr>
    </w:p>
    <w:p w:rsidR="00FE3643" w:rsidRPr="004C7797" w:rsidRDefault="00FE3643" w:rsidP="00FE3643">
      <w:pPr>
        <w:jc w:val="center"/>
        <w:rPr>
          <w:rFonts w:ascii="Traditional Arabic" w:hAnsi="Traditional Arabic" w:cs="Traditional Arabic"/>
          <w:b/>
          <w:bCs/>
          <w:sz w:val="32"/>
          <w:szCs w:val="32"/>
          <w:rtl/>
        </w:rPr>
      </w:pP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الوقائع</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تتحصل وقائع هذه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بالقدر اللازم للبت في الطلب العاجل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بأن وكيل المدعية (...) سجل مدني رقم (...) بالوكالة رقم (...) وتاريخ 19/5/1437هـ الصادرة عن كتابة العدل الثانية بجنوب الرياض تقدم بلائحة دعوى تضمن</w:t>
      </w:r>
      <w:r w:rsidRPr="004C7797">
        <w:rPr>
          <w:rFonts w:ascii="Traditional Arabic" w:hAnsi="Traditional Arabic" w:cs="Traditional Arabic" w:hint="cs"/>
          <w:sz w:val="32"/>
          <w:szCs w:val="32"/>
          <w:rtl/>
        </w:rPr>
        <w:t>ت:</w:t>
      </w:r>
      <w:r w:rsidRPr="004C7797">
        <w:rPr>
          <w:rFonts w:ascii="Traditional Arabic" w:hAnsi="Traditional Arabic" w:cs="Traditional Arabic"/>
          <w:sz w:val="32"/>
          <w:szCs w:val="32"/>
          <w:rtl/>
        </w:rPr>
        <w:t xml:space="preserve"> أن موكلته أبرمت بتاريخ 29/3/1428هـ عقداً مع المدعى عليها لتنفيذ خطوط للصرف الصحي بشمال جدة، وتوقف العمل بالخط (</w:t>
      </w:r>
      <w:r w:rsidRPr="004C7797">
        <w:rPr>
          <w:rFonts w:ascii="Traditional Arabic" w:hAnsi="Traditional Arabic" w:cs="Traditional Arabic"/>
          <w:sz w:val="32"/>
          <w:szCs w:val="32"/>
        </w:rPr>
        <w:t>mt3000</w:t>
      </w:r>
      <w:r w:rsidRPr="004C7797">
        <w:rPr>
          <w:rFonts w:ascii="Traditional Arabic" w:hAnsi="Traditional Arabic" w:cs="Traditional Arabic"/>
          <w:sz w:val="32"/>
          <w:szCs w:val="32"/>
          <w:rtl/>
        </w:rPr>
        <w:t>) المؤدي إلى مصب المشروع بتاريخ 26/6/1429هـ وتم نقل محطة المشروع من شماله إلى شرقه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أدى إلى تغيير أقطار وأطوال وكميات ومسارات وأعماق الأنفاق بالمشروع محل العقد، </w:t>
      </w:r>
      <w:r w:rsidRPr="004C7797">
        <w:rPr>
          <w:rFonts w:ascii="Traditional Arabic" w:hAnsi="Traditional Arabic" w:cs="Traditional Arabic" w:hint="cs"/>
          <w:sz w:val="32"/>
          <w:szCs w:val="32"/>
          <w:rtl/>
        </w:rPr>
        <w:t>وأنه نتيجة ذلك</w:t>
      </w:r>
      <w:r w:rsidRPr="004C7797">
        <w:rPr>
          <w:rFonts w:ascii="Traditional Arabic" w:hAnsi="Traditional Arabic" w:cs="Traditional Arabic"/>
          <w:sz w:val="32"/>
          <w:szCs w:val="32"/>
          <w:rtl/>
        </w:rPr>
        <w:t xml:space="preserve"> تقدمت</w:t>
      </w:r>
      <w:r w:rsidRPr="004C7797">
        <w:rPr>
          <w:rFonts w:ascii="Traditional Arabic" w:hAnsi="Traditional Arabic" w:cs="Traditional Arabic" w:hint="cs"/>
          <w:sz w:val="32"/>
          <w:szCs w:val="32"/>
          <w:rtl/>
        </w:rPr>
        <w:t xml:space="preserve"> المدعية</w:t>
      </w:r>
      <w:r w:rsidRPr="004C7797">
        <w:rPr>
          <w:rFonts w:ascii="Traditional Arabic" w:hAnsi="Traditional Arabic" w:cs="Traditional Arabic"/>
          <w:sz w:val="32"/>
          <w:szCs w:val="32"/>
          <w:rtl/>
        </w:rPr>
        <w:t xml:space="preserve"> إلى المدعى عليها بإعادة التسعير</w:t>
      </w:r>
      <w:r w:rsidRPr="004C7797">
        <w:rPr>
          <w:rFonts w:ascii="Traditional Arabic" w:hAnsi="Traditional Arabic" w:cs="Traditional Arabic" w:hint="cs"/>
          <w:sz w:val="32"/>
          <w:szCs w:val="32"/>
          <w:rtl/>
        </w:rPr>
        <w:t xml:space="preserve"> نتيجة لتلك التغيرات</w:t>
      </w:r>
      <w:r w:rsidRPr="004C7797">
        <w:rPr>
          <w:rFonts w:ascii="Traditional Arabic" w:hAnsi="Traditional Arabic" w:cs="Traditional Arabic"/>
          <w:sz w:val="32"/>
          <w:szCs w:val="32"/>
          <w:rtl/>
        </w:rPr>
        <w:t>، إلا أن المدعى عليها لم تستجب لذلك، وترتب على ذلك عدة خسائر بموكلته، ويطلب إلزام المدعى عليها بعدم سحب المشروع، وإلزامها بعدم سحب</w:t>
      </w:r>
      <w:r w:rsidRPr="004C7797">
        <w:rPr>
          <w:rFonts w:ascii="Traditional Arabic" w:hAnsi="Traditional Arabic" w:cs="Traditional Arabic" w:hint="cs"/>
          <w:sz w:val="32"/>
          <w:szCs w:val="32"/>
          <w:rtl/>
        </w:rPr>
        <w:t xml:space="preserve"> الضمانات البنكية</w:t>
      </w:r>
      <w:r w:rsidRPr="004C7797">
        <w:rPr>
          <w:rFonts w:ascii="Traditional Arabic" w:hAnsi="Traditional Arabic" w:cs="Traditional Arabic"/>
          <w:sz w:val="32"/>
          <w:szCs w:val="32"/>
          <w:rtl/>
        </w:rPr>
        <w:t xml:space="preserve"> الثلاثة، الأول برقم (</w:t>
      </w:r>
      <w:r w:rsidRPr="004C7797">
        <w:rPr>
          <w:rFonts w:ascii="Traditional Arabic" w:hAnsi="Traditional Arabic" w:cs="Traditional Arabic" w:hint="cs"/>
          <w:sz w:val="32"/>
          <w:szCs w:val="32"/>
          <w:rtl/>
        </w:rPr>
        <w:t>222</w:t>
      </w:r>
      <w:r w:rsidRPr="004C7797">
        <w:rPr>
          <w:rFonts w:ascii="Traditional Arabic" w:hAnsi="Traditional Arabic" w:cs="Traditional Arabic"/>
          <w:sz w:val="32"/>
          <w:szCs w:val="32"/>
          <w:rtl/>
        </w:rPr>
        <w:t>) بقيمة قدرها (29.262.082) تسعة وعشرون مليون</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ومئتان واثنان وستون ألفاً واثنان وثمانون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والثاني برقم (</w:t>
      </w:r>
      <w:r w:rsidRPr="004C7797">
        <w:rPr>
          <w:rFonts w:ascii="Traditional Arabic" w:hAnsi="Traditional Arabic" w:cs="Traditional Arabic" w:hint="cs"/>
          <w:sz w:val="32"/>
          <w:szCs w:val="32"/>
          <w:rtl/>
        </w:rPr>
        <w:t>333</w:t>
      </w:r>
      <w:r w:rsidRPr="004C7797">
        <w:rPr>
          <w:rFonts w:ascii="Traditional Arabic" w:hAnsi="Traditional Arabic" w:cs="Traditional Arabic"/>
          <w:sz w:val="32"/>
          <w:szCs w:val="32"/>
          <w:rtl/>
        </w:rPr>
        <w:t>) بقيمة قدرها (83.737.226) ثلاثة وثمانون مليون</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وسبعمئة وسبعة وثلاثون ألفاً ومئتان وستة وعشرون ريالاً، والثالث (النهائي) برقم (</w:t>
      </w:r>
      <w:r w:rsidRPr="004C7797">
        <w:rPr>
          <w:rFonts w:ascii="Traditional Arabic" w:hAnsi="Traditional Arabic" w:cs="Traditional Arabic" w:hint="cs"/>
          <w:sz w:val="32"/>
          <w:szCs w:val="32"/>
          <w:rtl/>
        </w:rPr>
        <w:t>444</w:t>
      </w:r>
      <w:r w:rsidRPr="004C7797">
        <w:rPr>
          <w:rFonts w:ascii="Traditional Arabic" w:hAnsi="Traditional Arabic" w:cs="Traditional Arabic"/>
          <w:sz w:val="32"/>
          <w:szCs w:val="32"/>
          <w:rtl/>
        </w:rPr>
        <w:t>) بقيمة قدرها (51.247.576) واحد وخمسون مليون</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ومئتان وسبعة وأربعون ألفاً وخمسمئة وستة وسبعون ريالاً، وإلزامها بدفع مبلغ قدره (304.641.703) ثلاثمئة وأربعة ملايين وستمئة وواحد وأربعون ألفاً وسبعمئة وثلاثة ريالات قيمة تغيير المسار والتكاليف التي تكلفته المدعية، وإلزامها بدفع مبلغ قدره (350.000.000) ثلاثمئة وخمسون مليون ريال كتعويض عن الخسائر، وإلزامها بدفع مبلغ قدره (2.179.080.14) مليونان ومئة وتسعة وسبعون ألف</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وثمانون ريالاً وأربع عشرة هللة عن غرامات التأخير، وإلزامها بدفع مبلغ قدره (4.896.733.63) أربعة ملايين وثمانمئة وستة وتسعون ألفاً وسبعمئة وثلاثة وثلاثون ريالاً وثلاث وستون هللة مقابل أتعاب الاستشاري نتيجة عدم تمديد المشروع، وأتعاب المحاماة بمبلغ قدره (2.000.000) مليون</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ريال، ويطلب بصفة عاجلة تمكين موكلته من العمل وإلغاء قرار المدعى عليها بسحب المشروع، وإلزام المدعى عليها بعدم سحب الضمانات البنكية المذكورة أعلاه. و</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قيد هذا الطلب العاجل وبضمه للدعوى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حددت الدائرة يوم الأحد 18/11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1437هـ موعداً للنظر </w:t>
      </w:r>
      <w:r w:rsidRPr="004C7797">
        <w:rPr>
          <w:rFonts w:ascii="Traditional Arabic" w:hAnsi="Traditional Arabic" w:cs="Traditional Arabic"/>
          <w:sz w:val="32"/>
          <w:szCs w:val="32"/>
          <w:rtl/>
        </w:rPr>
        <w:lastRenderedPageBreak/>
        <w:t>فيه بحضور وكيل المدعية المذكور أعلاه، وحضر لحضوره وكيل المدع</w:t>
      </w:r>
      <w:r w:rsidRPr="004C7797">
        <w:rPr>
          <w:rFonts w:ascii="Traditional Arabic" w:hAnsi="Traditional Arabic" w:cs="Traditional Arabic" w:hint="cs"/>
          <w:sz w:val="32"/>
          <w:szCs w:val="32"/>
          <w:rtl/>
        </w:rPr>
        <w:t>ى</w:t>
      </w:r>
      <w:r w:rsidRPr="004C7797">
        <w:rPr>
          <w:rFonts w:ascii="Traditional Arabic" w:hAnsi="Traditional Arabic" w:cs="Traditional Arabic"/>
          <w:sz w:val="32"/>
          <w:szCs w:val="32"/>
          <w:rtl/>
        </w:rPr>
        <w:t xml:space="preserve"> عليها (...) سجل مدني رقم (...) بالوكالة رقم (...) وتاريخ 24/10/1433هـ الصادرة عن مكاتب العدل المكلفة في وزارة التجارة والاستثمار، وبسؤال وكيل المدعية عن الطلب العاجل أجاب</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بأنه على وفق ما ورد في لائحة الطلب العاجل، مؤكداً بأنه يطلب وقف تنفيذ قرار المدعى عليها بسحب المشروع، وإلزامها بتمكين موكلته من العمل، وإلزامها بعدم تسييل الضمانات البنكية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وبطلب الجواب من وكيل المدعى عليها قدم مذكرة تضمنت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w:t>
      </w:r>
      <w:r w:rsidRPr="004C7797">
        <w:rPr>
          <w:rFonts w:ascii="Traditional Arabic" w:hAnsi="Traditional Arabic" w:cs="Traditional Arabic" w:hint="cs"/>
          <w:sz w:val="32"/>
          <w:szCs w:val="32"/>
          <w:rtl/>
        </w:rPr>
        <w:t>ن</w:t>
      </w:r>
      <w:r w:rsidRPr="004C7797">
        <w:rPr>
          <w:rFonts w:ascii="Traditional Arabic" w:hAnsi="Traditional Arabic" w:cs="Traditional Arabic"/>
          <w:sz w:val="32"/>
          <w:szCs w:val="32"/>
          <w:rtl/>
        </w:rPr>
        <w:t>ه بتاريخ 29/3/1428هـ أبرم في مدينة الرياض بين وزارة المياه والكهرباء</w:t>
      </w:r>
      <w:r w:rsidRPr="004C7797">
        <w:rPr>
          <w:rFonts w:ascii="Traditional Arabic" w:hAnsi="Traditional Arabic" w:cs="Traditional Arabic" w:hint="cs"/>
          <w:sz w:val="32"/>
          <w:szCs w:val="32"/>
          <w:rtl/>
        </w:rPr>
        <w:t xml:space="preserve"> (سلف المدعى عليها)</w:t>
      </w:r>
      <w:r w:rsidRPr="004C7797">
        <w:rPr>
          <w:rFonts w:ascii="Traditional Arabic" w:hAnsi="Traditional Arabic" w:cs="Traditional Arabic"/>
          <w:sz w:val="32"/>
          <w:szCs w:val="32"/>
          <w:rtl/>
        </w:rPr>
        <w:t xml:space="preserve"> والشركة المدعية عقد أشغال عامة للقيام بتنفيذ خطوط رئيسية للصرف الصحي بالمنطقة الشمالية بجدة خلال مدة قدرها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أربع سنوات هجرية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من تاريخ تسلم موقع العمل وفقاً لما ورد بالعقد ووثائقه وشروطه الخاصة والعامة وما ورد بخطاب </w:t>
      </w:r>
      <w:r w:rsidRPr="004C7797">
        <w:rPr>
          <w:rFonts w:ascii="Traditional Arabic" w:hAnsi="Traditional Arabic" w:cs="Traditional Arabic" w:hint="cs"/>
          <w:sz w:val="32"/>
          <w:szCs w:val="32"/>
          <w:rtl/>
        </w:rPr>
        <w:t>الترسية</w:t>
      </w:r>
      <w:r w:rsidRPr="004C7797">
        <w:rPr>
          <w:rFonts w:ascii="Traditional Arabic" w:hAnsi="Traditional Arabic" w:cs="Traditional Arabic"/>
          <w:sz w:val="32"/>
          <w:szCs w:val="32"/>
          <w:rtl/>
        </w:rPr>
        <w:t xml:space="preserve"> الموجه للمدعية من أحكام، وأنه ونظراً لتراخي الشركة المدعية في التنفيذ</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فقد أن</w:t>
      </w:r>
      <w:r w:rsidRPr="004C7797">
        <w:rPr>
          <w:rFonts w:ascii="Traditional Arabic" w:hAnsi="Traditional Arabic" w:cs="Traditional Arabic" w:hint="cs"/>
          <w:sz w:val="32"/>
          <w:szCs w:val="32"/>
          <w:rtl/>
        </w:rPr>
        <w:t>ذ</w:t>
      </w:r>
      <w:r w:rsidRPr="004C7797">
        <w:rPr>
          <w:rFonts w:ascii="Traditional Arabic" w:hAnsi="Traditional Arabic" w:cs="Traditional Arabic"/>
          <w:sz w:val="32"/>
          <w:szCs w:val="32"/>
          <w:rtl/>
        </w:rPr>
        <w:t>رت لأكثر من مرة على نحو ما يلي: 1- تم إصدار قرار سحب المشروع بناءً على المادة رقم (</w:t>
      </w:r>
      <w:r w:rsidRPr="004C7797">
        <w:rPr>
          <w:rFonts w:ascii="Traditional Arabic" w:hAnsi="Traditional Arabic" w:cs="Traditional Arabic"/>
          <w:sz w:val="32"/>
          <w:szCs w:val="32"/>
          <w:rtl/>
          <w:lang w:bidi="fa-IR"/>
        </w:rPr>
        <w:t>۳۸</w:t>
      </w:r>
      <w:r w:rsidRPr="004C7797">
        <w:rPr>
          <w:rFonts w:ascii="Traditional Arabic" w:hAnsi="Traditional Arabic" w:cs="Traditional Arabic" w:hint="cs"/>
          <w:sz w:val="32"/>
          <w:szCs w:val="32"/>
          <w:rtl/>
          <w:lang w:bidi="fa-IR"/>
        </w:rPr>
        <w:t xml:space="preserve"> </w:t>
      </w:r>
      <w:r w:rsidRPr="004C7797">
        <w:rPr>
          <w:rFonts w:ascii="Traditional Arabic" w:hAnsi="Traditional Arabic" w:cs="Traditional Arabic"/>
          <w:sz w:val="32"/>
          <w:szCs w:val="32"/>
          <w:rtl/>
          <w:lang w:bidi="fa-IR"/>
        </w:rPr>
        <w:t>-</w:t>
      </w:r>
      <w:r w:rsidRPr="004C7797">
        <w:rPr>
          <w:rFonts w:ascii="Traditional Arabic" w:hAnsi="Traditional Arabic" w:cs="Traditional Arabic" w:hint="cs"/>
          <w:sz w:val="32"/>
          <w:szCs w:val="32"/>
          <w:rtl/>
          <w:lang w:bidi="fa-IR"/>
        </w:rPr>
        <w:t xml:space="preserve"> </w:t>
      </w:r>
      <w:r w:rsidRPr="004C7797">
        <w:rPr>
          <w:rFonts w:ascii="Traditional Arabic" w:hAnsi="Traditional Arabic" w:cs="Traditional Arabic"/>
          <w:sz w:val="32"/>
          <w:szCs w:val="32"/>
          <w:rtl/>
        </w:rPr>
        <w:t>الشروط العامة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والتي تنص على أنه: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"إذا رأى المهندس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في أي وقت من الأوقات</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أن معدل سير العمل بطيء لدرجة لا يمكن التأكد معها بأن الأعمال سيتم إنجازها في المدة المحددة لذلك فعليه أن ينذر المقاول خطي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بالأمر،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وعلى المقاول عندئذ أن يتخذ الخطوات التي يراها ضرورية، والتي يوافق عليها المهندس للإسراع في سير العمل بشكل يمكنه من إنجاز الأعمال في المدة المحددة لذلك"</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وبناءً على المادة رقم (63</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الشروط العامة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والتي تنص على الحق في سحب العمل من المقاول ووضع اليد على الموقع في أية حالة من الحالات الآتية: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إذا تأخر المقاول عن البدء في العمل أو أظهر بط</w:t>
      </w:r>
      <w:r w:rsidRPr="004C7797">
        <w:rPr>
          <w:rFonts w:ascii="Traditional Arabic" w:hAnsi="Traditional Arabic" w:cs="Traditional Arabic" w:hint="cs"/>
          <w:sz w:val="32"/>
          <w:szCs w:val="32"/>
          <w:rtl/>
        </w:rPr>
        <w:t>أً</w:t>
      </w:r>
      <w:r w:rsidRPr="004C7797">
        <w:rPr>
          <w:rFonts w:ascii="Traditional Arabic" w:hAnsi="Traditional Arabic" w:cs="Traditional Arabic"/>
          <w:sz w:val="32"/>
          <w:szCs w:val="32"/>
          <w:rtl/>
        </w:rPr>
        <w:t xml:space="preserve"> في سيره أو أوقفه كلي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لدرجة يرى معها صاحب العمل أنه لا يمكن معه إتمام العمل في المدة المحددة لإنهائه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2- قامت شركة</w:t>
      </w:r>
      <w:r w:rsidRPr="004C7797">
        <w:rPr>
          <w:rFonts w:ascii="Traditional Arabic" w:hAnsi="Traditional Arabic" w:cs="Traditional Arabic" w:hint="cs"/>
          <w:sz w:val="32"/>
          <w:szCs w:val="32"/>
          <w:rtl/>
        </w:rPr>
        <w:t xml:space="preserve"> المدعى عليها</w:t>
      </w:r>
      <w:r w:rsidRPr="004C7797">
        <w:rPr>
          <w:rFonts w:ascii="Traditional Arabic" w:hAnsi="Traditional Arabic" w:cs="Traditional Arabic"/>
          <w:sz w:val="32"/>
          <w:szCs w:val="32"/>
          <w:rtl/>
        </w:rPr>
        <w:t xml:space="preserve"> (...) بمخاطبة المقاول مراراً وتكراراً بضرورة رفع نسبة الإنجاز وإنهاء أعمال المشروع، ولم يتجاوب المقاول مع أي</w:t>
      </w:r>
      <w:r w:rsidRPr="004C7797">
        <w:rPr>
          <w:rFonts w:ascii="Traditional Arabic" w:hAnsi="Traditional Arabic" w:cs="Traditional Arabic" w:hint="cs"/>
          <w:sz w:val="32"/>
          <w:szCs w:val="32"/>
          <w:rtl/>
        </w:rPr>
        <w:t xml:space="preserve"> من هذه المخاطبات</w:t>
      </w:r>
      <w:r w:rsidRPr="004C7797">
        <w:rPr>
          <w:rFonts w:ascii="Traditional Arabic" w:hAnsi="Traditional Arabic" w:cs="Traditional Arabic"/>
          <w:sz w:val="32"/>
          <w:szCs w:val="32"/>
          <w:rtl/>
        </w:rPr>
        <w:t xml:space="preserve"> لدفع عجلة العمل بالمشروع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وهي كالتالي: </w:t>
      </w:r>
      <w:r w:rsidRPr="004C7797">
        <w:rPr>
          <w:rFonts w:ascii="Traditional Arabic" w:hAnsi="Traditional Arabic" w:cs="Traditional Arabic" w:hint="cs"/>
          <w:sz w:val="32"/>
          <w:szCs w:val="32"/>
          <w:rtl/>
        </w:rPr>
        <w:t xml:space="preserve">أ) </w:t>
      </w:r>
      <w:r w:rsidRPr="004C7797">
        <w:rPr>
          <w:rFonts w:ascii="Traditional Arabic" w:hAnsi="Traditional Arabic" w:cs="Traditional Arabic"/>
          <w:sz w:val="32"/>
          <w:szCs w:val="32"/>
          <w:rtl/>
        </w:rPr>
        <w:t>خطاب لفت نظر رقم (11484) بتاريخ 29/10/1434هـ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 xml:space="preserve"> خطاب إنذار نهائي بسحب أعمال المشروع رقم (1690) بتاريخ 23/7/1435هـ إذا لم يتم تصحيح الوضع ورفع معدلات الإنجاز خلال خمسة عشر يوماً. </w:t>
      </w:r>
      <w:r w:rsidRPr="004C7797">
        <w:rPr>
          <w:rFonts w:ascii="Traditional Arabic" w:hAnsi="Traditional Arabic" w:cs="Traditional Arabic" w:hint="cs"/>
          <w:sz w:val="32"/>
          <w:szCs w:val="32"/>
          <w:rtl/>
        </w:rPr>
        <w:t xml:space="preserve">ج) </w:t>
      </w:r>
      <w:r w:rsidRPr="004C7797">
        <w:rPr>
          <w:rFonts w:ascii="Traditional Arabic" w:hAnsi="Traditional Arabic" w:cs="Traditional Arabic"/>
          <w:sz w:val="32"/>
          <w:szCs w:val="32"/>
          <w:rtl/>
        </w:rPr>
        <w:t>خطاب إنذار نهائي بسحب أعمال المشروع رقم (46490) بتاريخ 29/8/1436هـ.</w:t>
      </w:r>
      <w:r w:rsidRPr="004C7797">
        <w:rPr>
          <w:rFonts w:ascii="Traditional Arabic" w:hAnsi="Traditional Arabic" w:cs="Traditional Arabic" w:hint="cs"/>
          <w:sz w:val="32"/>
          <w:szCs w:val="32"/>
          <w:rtl/>
        </w:rPr>
        <w:t xml:space="preserve"> د)</w:t>
      </w:r>
      <w:r w:rsidRPr="004C7797">
        <w:rPr>
          <w:rFonts w:ascii="Traditional Arabic" w:hAnsi="Traditional Arabic" w:cs="Traditional Arabic"/>
          <w:sz w:val="32"/>
          <w:szCs w:val="32"/>
          <w:rtl/>
        </w:rPr>
        <w:t xml:space="preserve"> خطاب إنذار نهائي بسحب أعمال المشروع 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بتاريخ 9/5/1437هـ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3- لم تلتزم شركة</w:t>
      </w:r>
      <w:r w:rsidRPr="004C7797">
        <w:rPr>
          <w:rFonts w:ascii="Traditional Arabic" w:hAnsi="Traditional Arabic" w:cs="Traditional Arabic" w:hint="cs"/>
          <w:sz w:val="32"/>
          <w:szCs w:val="32"/>
          <w:rtl/>
        </w:rPr>
        <w:t xml:space="preserve"> المدعية</w:t>
      </w:r>
      <w:r w:rsidRPr="004C7797">
        <w:rPr>
          <w:rFonts w:ascii="Traditional Arabic" w:hAnsi="Traditional Arabic" w:cs="Traditional Arabic"/>
          <w:sz w:val="32"/>
          <w:szCs w:val="32"/>
          <w:rtl/>
        </w:rPr>
        <w:t xml:space="preserve"> (...) للتجارة والمقاولات بدفع العمل ورفع معدلات الإنجاز،</w:t>
      </w:r>
      <w:r w:rsidRPr="004C7797">
        <w:rPr>
          <w:rFonts w:ascii="Traditional Arabic" w:hAnsi="Traditional Arabic" w:cs="Traditional Arabic" w:hint="cs"/>
          <w:sz w:val="32"/>
          <w:szCs w:val="32"/>
          <w:rtl/>
        </w:rPr>
        <w:t xml:space="preserve"> بل</w:t>
      </w:r>
      <w:r w:rsidRPr="004C7797">
        <w:rPr>
          <w:rFonts w:ascii="Traditional Arabic" w:hAnsi="Traditional Arabic" w:cs="Traditional Arabic"/>
          <w:sz w:val="32"/>
          <w:szCs w:val="32"/>
          <w:rtl/>
        </w:rPr>
        <w:t xml:space="preserve"> أظهرت تباطؤ</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شديد</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ومن ثم إيقاف كلي للعمل بالمشروع في المهام الآتية: </w:t>
      </w:r>
      <w:r w:rsidRPr="004C7797">
        <w:rPr>
          <w:rFonts w:ascii="Traditional Arabic" w:hAnsi="Traditional Arabic" w:cs="Traditional Arabic" w:hint="cs"/>
          <w:sz w:val="32"/>
          <w:szCs w:val="32"/>
          <w:rtl/>
        </w:rPr>
        <w:t>أ)</w:t>
      </w:r>
      <w:r w:rsidRPr="004C7797">
        <w:rPr>
          <w:rFonts w:ascii="Traditional Arabic" w:hAnsi="Traditional Arabic" w:cs="Traditional Arabic"/>
          <w:sz w:val="32"/>
          <w:szCs w:val="32"/>
          <w:rtl/>
        </w:rPr>
        <w:t xml:space="preserve"> توقف أعمال الحفر المكشوف تماماً بدءاً من تاريخ 22/12/2015م. </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 xml:space="preserve"> توقف أعمال </w:t>
      </w:r>
      <w:r w:rsidRPr="004C7797">
        <w:rPr>
          <w:rFonts w:ascii="Traditional Arabic" w:hAnsi="Traditional Arabic" w:cs="Traditional Arabic" w:hint="cs"/>
          <w:sz w:val="32"/>
          <w:szCs w:val="32"/>
          <w:rtl/>
        </w:rPr>
        <w:t>السفلتة</w:t>
      </w:r>
      <w:r w:rsidRPr="004C7797">
        <w:rPr>
          <w:rFonts w:ascii="Traditional Arabic" w:hAnsi="Traditional Arabic" w:cs="Traditional Arabic"/>
          <w:sz w:val="32"/>
          <w:szCs w:val="32"/>
          <w:rtl/>
        </w:rPr>
        <w:t xml:space="preserve"> بالمشروع بتاريخ 2/5/2016م. </w:t>
      </w:r>
      <w:r w:rsidRPr="004C7797">
        <w:rPr>
          <w:rFonts w:ascii="Traditional Arabic" w:hAnsi="Traditional Arabic" w:cs="Traditional Arabic" w:hint="cs"/>
          <w:sz w:val="32"/>
          <w:szCs w:val="32"/>
          <w:rtl/>
        </w:rPr>
        <w:t>ج)</w:t>
      </w:r>
      <w:r w:rsidRPr="004C7797">
        <w:rPr>
          <w:rFonts w:ascii="Traditional Arabic" w:hAnsi="Traditional Arabic" w:cs="Traditional Arabic"/>
          <w:sz w:val="32"/>
          <w:szCs w:val="32"/>
          <w:rtl/>
        </w:rPr>
        <w:t xml:space="preserve"> التوقف عن تكملة العمل في البيارات المفتوحة بالمشروع وعددها (208) بيارة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w:t>
      </w:r>
      <w:r w:rsidRPr="004C7797">
        <w:rPr>
          <w:rFonts w:ascii="Traditional Arabic" w:hAnsi="Traditional Arabic" w:cs="Traditional Arabic"/>
          <w:sz w:val="32"/>
          <w:szCs w:val="32"/>
          <w:rtl/>
        </w:rPr>
        <w:lastRenderedPageBreak/>
        <w:t xml:space="preserve">جعلها خطراً على حياة المواطنين. </w:t>
      </w:r>
      <w:r w:rsidRPr="004C7797">
        <w:rPr>
          <w:rFonts w:ascii="Traditional Arabic" w:hAnsi="Traditional Arabic" w:cs="Traditional Arabic" w:hint="cs"/>
          <w:sz w:val="32"/>
          <w:szCs w:val="32"/>
          <w:rtl/>
        </w:rPr>
        <w:t>د)</w:t>
      </w:r>
      <w:r w:rsidRPr="004C7797">
        <w:rPr>
          <w:rFonts w:ascii="Traditional Arabic" w:hAnsi="Traditional Arabic" w:cs="Traditional Arabic"/>
          <w:sz w:val="32"/>
          <w:szCs w:val="32"/>
          <w:rtl/>
        </w:rPr>
        <w:t xml:space="preserve"> التوقف عن العمل في الخطوط الرئيسية التي بدأت بها مثل شارع الملك سعود وشارع الرحيلي وشارع مدينة الملك عبد الله الرياضية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أوقع شركة</w:t>
      </w:r>
      <w:r w:rsidRPr="004C7797">
        <w:rPr>
          <w:rFonts w:ascii="Traditional Arabic" w:hAnsi="Traditional Arabic" w:cs="Traditional Arabic" w:hint="cs"/>
          <w:sz w:val="32"/>
          <w:szCs w:val="32"/>
          <w:rtl/>
        </w:rPr>
        <w:t xml:space="preserve"> المدعى عليها</w:t>
      </w:r>
      <w:r w:rsidRPr="004C7797">
        <w:rPr>
          <w:rFonts w:ascii="Traditional Arabic" w:hAnsi="Traditional Arabic" w:cs="Traditional Arabic"/>
          <w:sz w:val="32"/>
          <w:szCs w:val="32"/>
          <w:rtl/>
        </w:rPr>
        <w:t xml:space="preserve"> (...) في حرج شديد مع الجهات المسؤولة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4- قامت شركة</w:t>
      </w:r>
      <w:r w:rsidRPr="004C7797">
        <w:rPr>
          <w:rFonts w:ascii="Traditional Arabic" w:hAnsi="Traditional Arabic" w:cs="Traditional Arabic" w:hint="cs"/>
          <w:sz w:val="32"/>
          <w:szCs w:val="32"/>
          <w:rtl/>
        </w:rPr>
        <w:t xml:space="preserve"> المدعية</w:t>
      </w:r>
      <w:r w:rsidRPr="004C7797">
        <w:rPr>
          <w:rFonts w:ascii="Traditional Arabic" w:hAnsi="Traditional Arabic" w:cs="Traditional Arabic"/>
          <w:sz w:val="32"/>
          <w:szCs w:val="32"/>
          <w:rtl/>
        </w:rPr>
        <w:t xml:space="preserve"> (...) للتجارة والمقاولات بترحيل جميع ماكينات الدفع النفقي خارج المشروع دون تكملة الأعمال المنوطة بها،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وذلك بتاريخ 25/2/2016م للماكينة قطر (</w:t>
      </w:r>
      <w:r w:rsidRPr="004C7797">
        <w:rPr>
          <w:rFonts w:ascii="Traditional Arabic" w:hAnsi="Traditional Arabic" w:cs="Traditional Arabic"/>
          <w:sz w:val="32"/>
          <w:szCs w:val="32"/>
          <w:rtl/>
          <w:lang w:bidi="fa-IR"/>
        </w:rPr>
        <w:t xml:space="preserve">۱۰۰۰) </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م،</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وبتاريخ 10/5/2016م للماكينة قطر (1400) مم، وبتاريخ 27/6/2016م للماكينة قطر (</w:t>
      </w:r>
      <w:r w:rsidRPr="004C7797">
        <w:rPr>
          <w:rFonts w:ascii="Traditional Arabic" w:hAnsi="Traditional Arabic" w:cs="Traditional Arabic"/>
          <w:sz w:val="32"/>
          <w:szCs w:val="32"/>
          <w:rtl/>
          <w:lang w:bidi="fa-IR"/>
        </w:rPr>
        <w:t xml:space="preserve">۸۰۰) </w:t>
      </w:r>
      <w:r w:rsidRPr="004C7797">
        <w:rPr>
          <w:rFonts w:ascii="Traditional Arabic" w:hAnsi="Traditional Arabic" w:cs="Traditional Arabic"/>
          <w:sz w:val="32"/>
          <w:szCs w:val="32"/>
          <w:rtl/>
        </w:rPr>
        <w:t>مم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5- أهملت شركة</w:t>
      </w:r>
      <w:r w:rsidRPr="004C7797">
        <w:rPr>
          <w:rFonts w:ascii="Traditional Arabic" w:hAnsi="Traditional Arabic" w:cs="Traditional Arabic" w:hint="cs"/>
          <w:sz w:val="32"/>
          <w:szCs w:val="32"/>
          <w:rtl/>
        </w:rPr>
        <w:t xml:space="preserve"> المدعية</w:t>
      </w:r>
      <w:r w:rsidRPr="004C7797">
        <w:rPr>
          <w:rFonts w:ascii="Traditional Arabic" w:hAnsi="Traditional Arabic" w:cs="Traditional Arabic"/>
          <w:sz w:val="32"/>
          <w:szCs w:val="32"/>
          <w:rtl/>
        </w:rPr>
        <w:t xml:space="preserve"> (...) للتجارة والمقاولات أعمال المشروع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وتركتها مفتوحة دون تكملة أو استئناف للتنفيذ؛ مما شكل خطراً على المارة ومستخدمي الطريق</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وأدى إلى تزايد الحوادث والوفيات في الشوارع الواقعة في نطاق أعمال المشروع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6- قامت شركة </w:t>
      </w:r>
      <w:r w:rsidRPr="004C7797">
        <w:rPr>
          <w:rFonts w:ascii="Traditional Arabic" w:hAnsi="Traditional Arabic" w:cs="Traditional Arabic" w:hint="cs"/>
          <w:sz w:val="32"/>
          <w:szCs w:val="32"/>
          <w:rtl/>
        </w:rPr>
        <w:t xml:space="preserve">المدعى عليها </w:t>
      </w:r>
      <w:r w:rsidRPr="004C7797">
        <w:rPr>
          <w:rFonts w:ascii="Traditional Arabic" w:hAnsi="Traditional Arabic" w:cs="Traditional Arabic"/>
          <w:sz w:val="32"/>
          <w:szCs w:val="32"/>
          <w:rtl/>
        </w:rPr>
        <w:t>(...) بمنح شركة</w:t>
      </w:r>
      <w:r w:rsidRPr="004C7797">
        <w:rPr>
          <w:rFonts w:ascii="Traditional Arabic" w:hAnsi="Traditional Arabic" w:cs="Traditional Arabic" w:hint="cs"/>
          <w:sz w:val="32"/>
          <w:szCs w:val="32"/>
          <w:rtl/>
        </w:rPr>
        <w:t xml:space="preserve"> المدعية</w:t>
      </w:r>
      <w:r w:rsidRPr="004C7797">
        <w:rPr>
          <w:rFonts w:ascii="Traditional Arabic" w:hAnsi="Traditional Arabic" w:cs="Traditional Arabic"/>
          <w:sz w:val="32"/>
          <w:szCs w:val="32"/>
          <w:rtl/>
        </w:rPr>
        <w:t xml:space="preserve"> (...) للتجارة والمقاولات أكثر من فرصة للعودة للعمل وزيادة الموارد اللازمة لتنفيذ الأعمال، كذلك قامت شركة</w:t>
      </w:r>
      <w:r w:rsidRPr="004C7797">
        <w:rPr>
          <w:rFonts w:ascii="Traditional Arabic" w:hAnsi="Traditional Arabic" w:cs="Traditional Arabic" w:hint="cs"/>
          <w:sz w:val="32"/>
          <w:szCs w:val="32"/>
          <w:rtl/>
        </w:rPr>
        <w:t xml:space="preserve"> المدعى عليها</w:t>
      </w:r>
      <w:r w:rsidRPr="004C7797">
        <w:rPr>
          <w:rFonts w:ascii="Traditional Arabic" w:hAnsi="Traditional Arabic" w:cs="Traditional Arabic"/>
          <w:sz w:val="32"/>
          <w:szCs w:val="32"/>
          <w:rtl/>
        </w:rPr>
        <w:t xml:space="preserve"> (...) قبل إصدار قرار سحب المشروع بتطبيق غرامة التأخير المنصوص عليها في العقد المبرم مع المقاول ابتداءً من تاريخ الاستلام الابتدائي الموافق 2/6/1436هـ وحتى تاريخ صدور قرار السحب في 10/7/1437هـ،</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ولم يتقدم المقاول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خلال هذه الفترة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بأي خط</w:t>
      </w:r>
      <w:r w:rsidRPr="004C7797">
        <w:rPr>
          <w:rFonts w:ascii="Traditional Arabic" w:hAnsi="Traditional Arabic" w:cs="Traditional Arabic" w:hint="cs"/>
          <w:sz w:val="32"/>
          <w:szCs w:val="32"/>
          <w:rtl/>
        </w:rPr>
        <w:t>ط</w:t>
      </w:r>
      <w:r w:rsidRPr="004C7797">
        <w:rPr>
          <w:rFonts w:ascii="Traditional Arabic" w:hAnsi="Traditional Arabic" w:cs="Traditional Arabic"/>
          <w:sz w:val="32"/>
          <w:szCs w:val="32"/>
          <w:rtl/>
        </w:rPr>
        <w:t xml:space="preserve"> بديلة أو برنامج زمني بديل لتدارك التأخير الحاصل في المشروع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7- بناءً على ما قامت به شركة</w:t>
      </w:r>
      <w:r w:rsidRPr="004C7797">
        <w:rPr>
          <w:rFonts w:ascii="Traditional Arabic" w:hAnsi="Traditional Arabic" w:cs="Traditional Arabic" w:hint="cs"/>
          <w:sz w:val="32"/>
          <w:szCs w:val="32"/>
          <w:rtl/>
        </w:rPr>
        <w:t xml:space="preserve"> المدعية</w:t>
      </w:r>
      <w:r w:rsidRPr="004C7797">
        <w:rPr>
          <w:rFonts w:ascii="Traditional Arabic" w:hAnsi="Traditional Arabic" w:cs="Traditional Arabic"/>
          <w:sz w:val="32"/>
          <w:szCs w:val="32"/>
          <w:rtl/>
        </w:rPr>
        <w:t xml:space="preserve"> (...) للتجارة والمقاولات من تأخير أدى لتعثر خطط شركة</w:t>
      </w:r>
      <w:r w:rsidRPr="004C7797">
        <w:rPr>
          <w:rFonts w:ascii="Traditional Arabic" w:hAnsi="Traditional Arabic" w:cs="Traditional Arabic" w:hint="cs"/>
          <w:sz w:val="32"/>
          <w:szCs w:val="32"/>
          <w:rtl/>
        </w:rPr>
        <w:t xml:space="preserve"> المدعى عليها</w:t>
      </w:r>
      <w:r w:rsidRPr="004C7797">
        <w:rPr>
          <w:rFonts w:ascii="Traditional Arabic" w:hAnsi="Traditional Arabic" w:cs="Traditional Arabic"/>
          <w:sz w:val="32"/>
          <w:szCs w:val="32"/>
          <w:rtl/>
        </w:rPr>
        <w:t xml:space="preserve"> (...) للتنمية والتوسع في خدمات المياه والصرف الصحي بالمنطقة الشمالية بجدة وخدمة المواطنين في هذه المواقع قامت شركة</w:t>
      </w:r>
      <w:r w:rsidRPr="004C7797">
        <w:rPr>
          <w:rFonts w:ascii="Traditional Arabic" w:hAnsi="Traditional Arabic" w:cs="Traditional Arabic" w:hint="cs"/>
          <w:sz w:val="32"/>
          <w:szCs w:val="32"/>
          <w:rtl/>
        </w:rPr>
        <w:t xml:space="preserve"> المدعى عليها</w:t>
      </w:r>
      <w:r w:rsidRPr="004C7797">
        <w:rPr>
          <w:rFonts w:ascii="Traditional Arabic" w:hAnsi="Traditional Arabic" w:cs="Traditional Arabic"/>
          <w:sz w:val="32"/>
          <w:szCs w:val="32"/>
          <w:rtl/>
        </w:rPr>
        <w:t xml:space="preserve"> (...) بإصدار قرار سحب المشروع وإسناده لمقاول آخر بموجب قرار مجلس الإدارة رقم (24/8/2016 ل ت) بتاريخ 10/7/1437هـ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8- فيما يخص الضمانات البنكية الخاصة بهذا المشروع فإن المادة رقم (</w:t>
      </w:r>
      <w:r w:rsidRPr="004C7797">
        <w:rPr>
          <w:rFonts w:ascii="Traditional Arabic" w:hAnsi="Traditional Arabic" w:cs="Traditional Arabic"/>
          <w:sz w:val="32"/>
          <w:szCs w:val="32"/>
          <w:rtl/>
          <w:lang w:bidi="fa-IR"/>
        </w:rPr>
        <w:t xml:space="preserve">۹۹) </w:t>
      </w:r>
      <w:r w:rsidRPr="004C7797">
        <w:rPr>
          <w:rFonts w:ascii="Traditional Arabic" w:hAnsi="Traditional Arabic" w:cs="Traditional Arabic"/>
          <w:sz w:val="32"/>
          <w:szCs w:val="32"/>
          <w:rtl/>
        </w:rPr>
        <w:t>من اللائحة التنفيذية للنظام تنص على أنه: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"تقوم الجهة الحكومية بالحجز على مستحقات المتعاقد المسحوبة منه الأعمال، وتمدد الضمان المقدم منه بحيث يظل ساري المفعول حتى تتخذ قراراً نهائي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بمصادرته،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وذلك لتغطية مطالباتها تجاه المتعاقد، لحين إجراء المحاسبة النهائية على أعمال المشروع"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وأيضاً تنص (54/1) من اللائحة التنفيذية لنظام المنافسات والمشتريات الحكومية </w:t>
      </w:r>
      <w:r w:rsidRPr="004C7797">
        <w:rPr>
          <w:rFonts w:ascii="Traditional Arabic" w:hAnsi="Traditional Arabic" w:cs="Traditional Arabic" w:hint="cs"/>
          <w:sz w:val="32"/>
          <w:szCs w:val="32"/>
          <w:rtl/>
        </w:rPr>
        <w:t>بأنه</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"على الجهة الحكومية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في حالة توافر أسباب مصادرة الضمان البنكي للمتعاقد المحدد بموجب النظام وهذه اللائحة وشروط التعاقد</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العرض على لجنة فحص العروض أو اللجنة المختصة بالشراء بحسب الأحوال لدراسة الحالة وتقديم توصية مسببة إلى صاحب الصلاحية في الترسية مع الأخذ في الاعتبار الآثار المترتبة على المصادرة ومدة سريان الضمان"</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لذلك فإن المدعى عليها تطلب الحكم بعدم قبول ما تضمنه الطلب المستعجل من تمكين المقاول من المشروع وعدم سحب الضمانات البنكية الخاصة بذلك المشروع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لقيام الشركة باتباع الإجراءات النظامية حيال هذا المشروع </w:t>
      </w:r>
      <w:r w:rsidRPr="004C7797">
        <w:rPr>
          <w:rFonts w:ascii="Traditional Arabic" w:hAnsi="Traditional Arabic" w:cs="Traditional Arabic"/>
          <w:sz w:val="32"/>
          <w:szCs w:val="32"/>
          <w:rtl/>
        </w:rPr>
        <w:lastRenderedPageBreak/>
        <w:t xml:space="preserve">وما </w:t>
      </w:r>
      <w:r w:rsidRPr="004C7797">
        <w:rPr>
          <w:rFonts w:ascii="Traditional Arabic" w:hAnsi="Traditional Arabic" w:cs="Traditional Arabic" w:hint="cs"/>
          <w:sz w:val="32"/>
          <w:szCs w:val="32"/>
          <w:rtl/>
        </w:rPr>
        <w:t>تتطلبه</w:t>
      </w:r>
      <w:r w:rsidRPr="004C7797">
        <w:rPr>
          <w:rFonts w:ascii="Traditional Arabic" w:hAnsi="Traditional Arabic" w:cs="Traditional Arabic"/>
          <w:sz w:val="32"/>
          <w:szCs w:val="32"/>
          <w:rtl/>
        </w:rPr>
        <w:t xml:space="preserve"> المصلحة العامة، ولعدم توافر أسباب طلب الاستعجال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قدم وكيل المدعية مذكرة تضمنت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أن معيار طلب الاستعجال متحقق في الدعوى الماثلة؛ حيث يتعلق طلب المدعية بمسألة مستعجلة هي تمكين المدعية من استكمال المشروع وعدم سحب الضمانات البنكية الثلاث</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خشى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من عدم تمكينها من استكمال المشروع وسحب الضمانات أضراراً بالغة يتعين على القضاء تدخله لحماية حقها محل النزاع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وإلا فإن مرور الوقت عليه لن يجعل لتلك الحماية أي</w:t>
      </w:r>
      <w:r w:rsidRPr="004C7797">
        <w:rPr>
          <w:rFonts w:ascii="Traditional Arabic" w:hAnsi="Traditional Arabic" w:cs="Traditional Arabic" w:hint="cs"/>
          <w:sz w:val="32"/>
          <w:szCs w:val="32"/>
          <w:rtl/>
        </w:rPr>
        <w:t>ة</w:t>
      </w:r>
      <w:r w:rsidRPr="004C7797">
        <w:rPr>
          <w:rFonts w:ascii="Traditional Arabic" w:hAnsi="Traditional Arabic" w:cs="Traditional Arabic"/>
          <w:sz w:val="32"/>
          <w:szCs w:val="32"/>
          <w:rtl/>
        </w:rPr>
        <w:t xml:space="preserve"> قيمة قانونية أو واقعية إذا ما تحققت لاحقاً بعد سحب المشروع وسحب الضمانات، كما أن تأخر المشروع ليس بسبب تقصير من المقاول (المدعية) أو إهمال منه، ولكن السبب الرئيسي هو تقصير شركة</w:t>
      </w:r>
      <w:r w:rsidRPr="004C7797">
        <w:rPr>
          <w:rFonts w:ascii="Traditional Arabic" w:hAnsi="Traditional Arabic" w:cs="Traditional Arabic" w:hint="cs"/>
          <w:sz w:val="32"/>
          <w:szCs w:val="32"/>
          <w:rtl/>
        </w:rPr>
        <w:t xml:space="preserve"> المدعى عليها</w:t>
      </w:r>
      <w:r w:rsidRPr="004C7797">
        <w:rPr>
          <w:rFonts w:ascii="Traditional Arabic" w:hAnsi="Traditional Arabic" w:cs="Traditional Arabic"/>
          <w:sz w:val="32"/>
          <w:szCs w:val="32"/>
          <w:rtl/>
        </w:rPr>
        <w:t xml:space="preserve"> (...) في البت في الأمور التعاقدية والجوهرية والأساسية للمشروع والتكرار المستمر </w:t>
      </w:r>
      <w:r w:rsidRPr="004C7797">
        <w:rPr>
          <w:rFonts w:ascii="Traditional Arabic" w:hAnsi="Traditional Arabic" w:cs="Traditional Arabic" w:hint="cs"/>
          <w:sz w:val="32"/>
          <w:szCs w:val="32"/>
          <w:rtl/>
        </w:rPr>
        <w:t xml:space="preserve">في </w:t>
      </w:r>
      <w:r w:rsidRPr="004C7797">
        <w:rPr>
          <w:rFonts w:ascii="Traditional Arabic" w:hAnsi="Traditional Arabic" w:cs="Traditional Arabic"/>
          <w:sz w:val="32"/>
          <w:szCs w:val="32"/>
          <w:rtl/>
        </w:rPr>
        <w:t xml:space="preserve">إيقافات </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لعديد من المناطق؛ مما نتج عنه تغير جذري في تصميم المشروع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حيث أصدرت المدعى عليها ثلاثة أوامر إيقافات قبل التمديد: الأول برقم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وتاريخ 3/6/1429هـ في الخط رقم (</w:t>
      </w:r>
      <w:r w:rsidRPr="004C7797">
        <w:rPr>
          <w:rFonts w:ascii="Traditional Arabic" w:hAnsi="Traditional Arabic" w:cs="Traditional Arabic"/>
          <w:sz w:val="32"/>
          <w:szCs w:val="32"/>
        </w:rPr>
        <w:t>N-1-8</w:t>
      </w:r>
      <w:r w:rsidRPr="004C7797">
        <w:rPr>
          <w:rFonts w:ascii="Traditional Arabic" w:hAnsi="Traditional Arabic" w:cs="Traditional Arabic"/>
          <w:sz w:val="32"/>
          <w:szCs w:val="32"/>
          <w:rtl/>
        </w:rPr>
        <w:t>) وتم إلغاء هذا الخط نهائياً، والثاني برقم: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وتاريخ 26/6/1429هـ في الخط رقم (</w:t>
      </w:r>
      <w:r w:rsidRPr="004C7797">
        <w:rPr>
          <w:rFonts w:ascii="Traditional Arabic" w:hAnsi="Traditional Arabic" w:cs="Traditional Arabic"/>
          <w:sz w:val="32"/>
          <w:szCs w:val="32"/>
        </w:rPr>
        <w:t>MT3000</w:t>
      </w:r>
      <w:r w:rsidRPr="004C7797">
        <w:rPr>
          <w:rFonts w:ascii="Traditional Arabic" w:hAnsi="Traditional Arabic" w:cs="Traditional Arabic"/>
          <w:sz w:val="32"/>
          <w:szCs w:val="32"/>
          <w:rtl/>
        </w:rPr>
        <w:t>) ولم يستأنف حتى تاريخ نهاية تمديد المشروع، والثالث برقم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lang w:bidi="fa-IR"/>
        </w:rPr>
        <w:t xml:space="preserve">) </w:t>
      </w:r>
      <w:r w:rsidRPr="004C7797">
        <w:rPr>
          <w:rFonts w:ascii="Traditional Arabic" w:hAnsi="Traditional Arabic" w:cs="Traditional Arabic"/>
          <w:sz w:val="32"/>
          <w:szCs w:val="32"/>
          <w:rtl/>
        </w:rPr>
        <w:t>وتاريخ 26/6/1429هـ في الخط رقم (</w:t>
      </w:r>
      <w:r w:rsidRPr="004C7797">
        <w:rPr>
          <w:rFonts w:ascii="Traditional Arabic" w:hAnsi="Traditional Arabic" w:cs="Traditional Arabic"/>
          <w:sz w:val="32"/>
          <w:szCs w:val="32"/>
        </w:rPr>
        <w:t>N</w:t>
      </w:r>
      <w:r w:rsidRPr="004C7797">
        <w:rPr>
          <w:rFonts w:ascii="Traditional Arabic" w:hAnsi="Traditional Arabic" w:cs="Traditional Arabic"/>
          <w:sz w:val="32"/>
          <w:szCs w:val="32"/>
          <w:rtl/>
        </w:rPr>
        <w:t>) ولم يستأنف حتى تاريخ نهاية تمديد المشروع، وأنه وبناءً على هذه الإيقافات تم تمديد المشروع لمدة أربع سنوات تنتهي بتاريخ 2/6/1436هـ كما أصدرت المدعى عليها خمس</w:t>
      </w:r>
      <w:r w:rsidRPr="004C7797">
        <w:rPr>
          <w:rFonts w:ascii="Traditional Arabic" w:hAnsi="Traditional Arabic" w:cs="Traditional Arabic" w:hint="cs"/>
          <w:sz w:val="32"/>
          <w:szCs w:val="32"/>
          <w:rtl/>
        </w:rPr>
        <w:t>ة</w:t>
      </w:r>
      <w:r w:rsidRPr="004C7797">
        <w:rPr>
          <w:rFonts w:ascii="Traditional Arabic" w:hAnsi="Traditional Arabic" w:cs="Traditional Arabic"/>
          <w:sz w:val="32"/>
          <w:szCs w:val="32"/>
          <w:rtl/>
        </w:rPr>
        <w:t xml:space="preserve"> أوامر إيقافات أخرى بعد تمديد العقد: الأول برقم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وتاريخ 11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3/1434هـ في الخط رقم (الحفر المفتوح بمنطقتي </w:t>
      </w:r>
      <w:r w:rsidRPr="004C7797">
        <w:rPr>
          <w:rFonts w:ascii="Traditional Arabic" w:hAnsi="Traditional Arabic" w:cs="Traditional Arabic"/>
          <w:sz w:val="32"/>
          <w:szCs w:val="32"/>
          <w:rtl/>
          <w:lang w:bidi="fa-IR"/>
        </w:rPr>
        <w:t>۱۰</w:t>
      </w:r>
      <w:r w:rsidRPr="004C7797">
        <w:rPr>
          <w:rFonts w:ascii="Traditional Arabic" w:hAnsi="Traditional Arabic" w:cs="Traditional Arabic"/>
          <w:sz w:val="32"/>
          <w:szCs w:val="32"/>
          <w:rtl/>
        </w:rPr>
        <w:t xml:space="preserve">، </w:t>
      </w:r>
      <w:r w:rsidRPr="004C7797">
        <w:rPr>
          <w:rFonts w:ascii="Traditional Arabic" w:hAnsi="Traditional Arabic" w:cs="Traditional Arabic"/>
          <w:sz w:val="32"/>
          <w:szCs w:val="32"/>
          <w:rtl/>
          <w:lang w:bidi="fa-IR"/>
        </w:rPr>
        <w:t>۱۱)</w:t>
      </w:r>
      <w:r w:rsidRPr="004C7797">
        <w:rPr>
          <w:rFonts w:ascii="Traditional Arabic" w:hAnsi="Traditional Arabic" w:cs="Traditional Arabic"/>
          <w:sz w:val="32"/>
          <w:szCs w:val="32"/>
          <w:rtl/>
        </w:rPr>
        <w:t xml:space="preserve"> والثاني: برقم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وتاريخ 26/7/1431هـ في الخط رقم (</w:t>
      </w:r>
      <w:r w:rsidRPr="004C7797">
        <w:rPr>
          <w:rFonts w:ascii="Traditional Arabic" w:hAnsi="Traditional Arabic" w:cs="Traditional Arabic"/>
          <w:sz w:val="32"/>
          <w:szCs w:val="32"/>
        </w:rPr>
        <w:t>N-58</w:t>
      </w:r>
      <w:r w:rsidRPr="004C7797">
        <w:rPr>
          <w:rFonts w:ascii="Traditional Arabic" w:hAnsi="Traditional Arabic" w:cs="Traditional Arabic"/>
          <w:sz w:val="32"/>
          <w:szCs w:val="32"/>
          <w:rtl/>
        </w:rPr>
        <w:t>) والثالث: برقم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وتاريخ 23/12/1434هـ وفي الخط رقم (</w:t>
      </w:r>
      <w:r w:rsidRPr="004C7797">
        <w:rPr>
          <w:rFonts w:ascii="Traditional Arabic" w:hAnsi="Traditional Arabic" w:cs="Traditional Arabic"/>
          <w:sz w:val="32"/>
          <w:szCs w:val="32"/>
        </w:rPr>
        <w:t>N</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من البيارة 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lang w:bidi="fa-IR"/>
        </w:rPr>
        <w:t>۲۸</w:t>
      </w:r>
      <w:r w:rsidRPr="004C7797">
        <w:rPr>
          <w:rFonts w:ascii="Traditional Arabic" w:hAnsi="Traditional Arabic" w:cs="Traditional Arabic" w:hint="cs"/>
          <w:sz w:val="32"/>
          <w:szCs w:val="32"/>
          <w:rtl/>
          <w:lang w:bidi="fa-IR"/>
        </w:rPr>
        <w:t>)</w:t>
      </w:r>
      <w:r w:rsidRPr="004C7797">
        <w:rPr>
          <w:rFonts w:ascii="Traditional Arabic" w:hAnsi="Traditional Arabic" w:cs="Traditional Arabic"/>
          <w:sz w:val="32"/>
          <w:szCs w:val="32"/>
          <w:rtl/>
        </w:rPr>
        <w:t xml:space="preserve"> إلى البيارة رقم 57 بطريق عسفان) والرابع: برقم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وتاريخ 26/6/1429هـ في الخط رقم (</w:t>
      </w:r>
      <w:r w:rsidRPr="004C7797">
        <w:rPr>
          <w:rFonts w:ascii="Traditional Arabic" w:hAnsi="Traditional Arabic" w:cs="Traditional Arabic"/>
          <w:sz w:val="32"/>
          <w:szCs w:val="32"/>
        </w:rPr>
        <w:t>MT3000</w:t>
      </w:r>
      <w:r w:rsidRPr="004C7797">
        <w:rPr>
          <w:rFonts w:ascii="Traditional Arabic" w:hAnsi="Traditional Arabic" w:cs="Traditional Arabic"/>
          <w:sz w:val="32"/>
          <w:szCs w:val="32"/>
          <w:rtl/>
        </w:rPr>
        <w:t>) والخامس: برقم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lang w:bidi="fa-IR"/>
        </w:rPr>
        <w:t xml:space="preserve">) </w:t>
      </w:r>
      <w:r w:rsidRPr="004C7797">
        <w:rPr>
          <w:rFonts w:ascii="Traditional Arabic" w:hAnsi="Traditional Arabic" w:cs="Traditional Arabic"/>
          <w:sz w:val="32"/>
          <w:szCs w:val="32"/>
          <w:rtl/>
        </w:rPr>
        <w:t>وتاريخ 26/6/1429هـ في الخط رقم (</w:t>
      </w:r>
      <w:r w:rsidRPr="004C7797">
        <w:rPr>
          <w:rFonts w:ascii="Traditional Arabic" w:hAnsi="Traditional Arabic" w:cs="Traditional Arabic"/>
          <w:sz w:val="32"/>
          <w:szCs w:val="32"/>
        </w:rPr>
        <w:t>N</w:t>
      </w:r>
      <w:r w:rsidRPr="004C7797">
        <w:rPr>
          <w:rFonts w:ascii="Traditional Arabic" w:hAnsi="Traditional Arabic" w:cs="Traditional Arabic"/>
          <w:sz w:val="32"/>
          <w:szCs w:val="32"/>
          <w:rtl/>
        </w:rPr>
        <w:t>) وكل هذه الإيقافات لم تستأنف حتى تاريخ إنهاء التعاقد، وأن ما تعرض له المشروع من إيقافات رسمية من شركة المياه الوطنية، ومنها تعارض وتداخل مع مشاريع أخرى أثرت بشكل واضح على المشروع بصفة عامة وعلى المقاول بصفة خاصة، حيث صدر أكثر من أمر إيقاف لأعمال بالمشروع أدت إلى خفض قيمة الأعمال المتاحة للتنفيذ بنسبة (32٪) بما يزيد عن المعدل التعاقدي المسموح به (20٪) مما أحدث إخلالاً بالتوازن المالي للمشروع للمرة الثانية على التوالي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وبالتالي صعوبة رفع المعدلات وتحقيق إيرادات تمكن الشركة من توفير احتياجات المشروع بشكل كامل، كما أنه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من الناحية التعاقدية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فإن المادة رقم (32) (إيقاف العمل) والتي تنص على أنه: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"يجب على المقاول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بناءً على أمر خطي</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أن يوقف سير الأعمال أو جزء</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منها لمدة أو بطريقة </w:t>
      </w:r>
      <w:r w:rsidRPr="004C7797">
        <w:rPr>
          <w:rFonts w:ascii="Traditional Arabic" w:hAnsi="Traditional Arabic" w:cs="Traditional Arabic" w:hint="cs"/>
          <w:sz w:val="32"/>
          <w:szCs w:val="32"/>
          <w:rtl/>
        </w:rPr>
        <w:t>ي</w:t>
      </w:r>
      <w:r w:rsidRPr="004C7797">
        <w:rPr>
          <w:rFonts w:ascii="Traditional Arabic" w:hAnsi="Traditional Arabic" w:cs="Traditional Arabic"/>
          <w:sz w:val="32"/>
          <w:szCs w:val="32"/>
          <w:rtl/>
        </w:rPr>
        <w:t>عتبرها صاحب العمل ضرورة لسلامة العمل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وعلى المقاول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أثناء فترة الإيقاف</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أن يقوم بحماية العمل وضمان سيره بالقدر الذي يراه المهندس ضروري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ولا يتحمل صاحب </w:t>
      </w:r>
      <w:r w:rsidRPr="004C7797">
        <w:rPr>
          <w:rFonts w:ascii="Traditional Arabic" w:hAnsi="Traditional Arabic" w:cs="Traditional Arabic"/>
          <w:sz w:val="32"/>
          <w:szCs w:val="32"/>
          <w:rtl/>
        </w:rPr>
        <w:lastRenderedPageBreak/>
        <w:t>العمل التكاليف الناجمة عن ال</w:t>
      </w:r>
      <w:r w:rsidRPr="004C7797">
        <w:rPr>
          <w:rFonts w:ascii="Traditional Arabic" w:hAnsi="Traditional Arabic" w:cs="Traditional Arabic" w:hint="cs"/>
          <w:sz w:val="32"/>
          <w:szCs w:val="32"/>
          <w:rtl/>
        </w:rPr>
        <w:t>إ</w:t>
      </w:r>
      <w:r w:rsidRPr="004C7797">
        <w:rPr>
          <w:rFonts w:ascii="Traditional Arabic" w:hAnsi="Traditional Arabic" w:cs="Traditional Arabic"/>
          <w:sz w:val="32"/>
          <w:szCs w:val="32"/>
          <w:rtl/>
        </w:rPr>
        <w:t>يقاف إذا جر</w:t>
      </w:r>
      <w:r w:rsidRPr="004C7797">
        <w:rPr>
          <w:rFonts w:ascii="Traditional Arabic" w:hAnsi="Traditional Arabic" w:cs="Traditional Arabic" w:hint="cs"/>
          <w:sz w:val="32"/>
          <w:szCs w:val="32"/>
          <w:rtl/>
        </w:rPr>
        <w:t>ى</w:t>
      </w:r>
      <w:r w:rsidRPr="004C7797">
        <w:rPr>
          <w:rFonts w:ascii="Traditional Arabic" w:hAnsi="Traditional Arabic" w:cs="Traditional Arabic"/>
          <w:sz w:val="32"/>
          <w:szCs w:val="32"/>
          <w:rtl/>
        </w:rPr>
        <w:t xml:space="preserve"> في إحدى الحالات التالية: 1- إذا كان منصوصاً عليه في العقد. </w:t>
      </w:r>
      <w:r w:rsidRPr="004C7797">
        <w:rPr>
          <w:rFonts w:ascii="Traditional Arabic" w:hAnsi="Traditional Arabic" w:cs="Traditional Arabic"/>
          <w:sz w:val="32"/>
          <w:szCs w:val="32"/>
          <w:rtl/>
          <w:lang w:bidi="fa-IR"/>
        </w:rPr>
        <w:t xml:space="preserve">۲- </w:t>
      </w:r>
      <w:r w:rsidRPr="004C7797">
        <w:rPr>
          <w:rFonts w:ascii="Traditional Arabic" w:hAnsi="Traditional Arabic" w:cs="Traditional Arabic"/>
          <w:sz w:val="32"/>
          <w:szCs w:val="32"/>
          <w:rtl/>
        </w:rPr>
        <w:t>إذا كان ضروري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للقيام بالعمل بصورة أصولية أو كان بسبب الأحوال الجوية أو كان بسبب تقصير المقاول. 3- إذا كان العمل ضروري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لسلامة الأعمال أو أي جزء منها"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إن جميع </w:t>
      </w:r>
      <w:r w:rsidRPr="004C7797">
        <w:rPr>
          <w:rFonts w:ascii="Traditional Arabic" w:hAnsi="Traditional Arabic" w:cs="Traditional Arabic" w:hint="cs"/>
          <w:sz w:val="32"/>
          <w:szCs w:val="32"/>
          <w:rtl/>
        </w:rPr>
        <w:t>ال</w:t>
      </w:r>
      <w:r w:rsidRPr="004C7797">
        <w:rPr>
          <w:rFonts w:ascii="Traditional Arabic" w:hAnsi="Traditional Arabic" w:cs="Traditional Arabic"/>
          <w:sz w:val="32"/>
          <w:szCs w:val="32"/>
          <w:rtl/>
        </w:rPr>
        <w:t>حالات التي تع</w:t>
      </w:r>
      <w:r w:rsidRPr="004C7797">
        <w:rPr>
          <w:rFonts w:ascii="Traditional Arabic" w:hAnsi="Traditional Arabic" w:cs="Traditional Arabic" w:hint="cs"/>
          <w:sz w:val="32"/>
          <w:szCs w:val="32"/>
          <w:rtl/>
        </w:rPr>
        <w:t>ف</w:t>
      </w:r>
      <w:r w:rsidRPr="004C7797">
        <w:rPr>
          <w:rFonts w:ascii="Traditional Arabic" w:hAnsi="Traditional Arabic" w:cs="Traditional Arabic"/>
          <w:sz w:val="32"/>
          <w:szCs w:val="32"/>
          <w:rtl/>
        </w:rPr>
        <w:t xml:space="preserve">ي صاحب العمل من تحمل تكاليف أمر الإيقاف غير متوفرة في هذه الحال فإنه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من الناحية التعاقدية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لا يحق لشركة</w:t>
      </w:r>
      <w:r w:rsidRPr="004C7797">
        <w:rPr>
          <w:rFonts w:ascii="Traditional Arabic" w:hAnsi="Traditional Arabic" w:cs="Traditional Arabic" w:hint="cs"/>
          <w:sz w:val="32"/>
          <w:szCs w:val="32"/>
          <w:rtl/>
        </w:rPr>
        <w:t xml:space="preserve"> المدعى عليها</w:t>
      </w:r>
      <w:r w:rsidRPr="004C7797">
        <w:rPr>
          <w:rFonts w:ascii="Traditional Arabic" w:hAnsi="Traditional Arabic" w:cs="Traditional Arabic"/>
          <w:sz w:val="32"/>
          <w:szCs w:val="32"/>
          <w:rtl/>
        </w:rPr>
        <w:t xml:space="preserve"> (...) سحب الأعمال إلا بعد تمديد مدة للأعمال التي تم إيقافها رسمي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بمدة مماثلة لمدة الإيقاف؛</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لأن الإيقاف خارج عن إرادة المقاول، وليس طرفاً أساسي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فيه، وإنما تعرض للخسائر المادية والمعنوية نتيجة هذه الإيقافات، ولم يتم استئناف جزء من الأعمال إلا بعد تاريخ انتهاء التعاقد بتاريخ 2/6/1436هـ حيث استأنفت أعمال الخط (</w:t>
      </w:r>
      <w:r w:rsidRPr="004C7797">
        <w:rPr>
          <w:rFonts w:ascii="Traditional Arabic" w:hAnsi="Traditional Arabic" w:cs="Traditional Arabic"/>
          <w:sz w:val="32"/>
          <w:szCs w:val="32"/>
        </w:rPr>
        <w:t>N</w:t>
      </w:r>
      <w:r w:rsidRPr="004C7797">
        <w:rPr>
          <w:rFonts w:ascii="Traditional Arabic" w:hAnsi="Traditional Arabic" w:cs="Traditional Arabic"/>
          <w:sz w:val="32"/>
          <w:szCs w:val="32"/>
          <w:rtl/>
        </w:rPr>
        <w:t>) بطريق عسفان، بتاريخ 20/4/1437هـ ولم يتم استئناف الأعمال للخط (</w:t>
      </w:r>
      <w:r w:rsidRPr="004C7797">
        <w:rPr>
          <w:rFonts w:ascii="Traditional Arabic" w:hAnsi="Traditional Arabic" w:cs="Traditional Arabic"/>
          <w:sz w:val="32"/>
          <w:szCs w:val="32"/>
        </w:rPr>
        <w:t>MT3000</w:t>
      </w:r>
      <w:r w:rsidRPr="004C7797">
        <w:rPr>
          <w:rFonts w:ascii="Traditional Arabic" w:hAnsi="Traditional Arabic" w:cs="Traditional Arabic"/>
          <w:sz w:val="32"/>
          <w:szCs w:val="32"/>
          <w:rtl/>
        </w:rPr>
        <w:t>) حتى تاريخه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ومما سبق ونظراً لضخامة حجم المشروع والمساحة التي يغطيها </w:t>
      </w:r>
      <w:r w:rsidRPr="004C7797">
        <w:rPr>
          <w:rFonts w:ascii="Traditional Arabic" w:hAnsi="Traditional Arabic" w:cs="Traditional Arabic" w:hint="cs"/>
          <w:sz w:val="32"/>
          <w:szCs w:val="32"/>
          <w:rtl/>
        </w:rPr>
        <w:t>و</w:t>
      </w:r>
      <w:r w:rsidRPr="004C7797">
        <w:rPr>
          <w:rFonts w:ascii="Traditional Arabic" w:hAnsi="Traditional Arabic" w:cs="Traditional Arabic"/>
          <w:sz w:val="32"/>
          <w:szCs w:val="32"/>
          <w:rtl/>
        </w:rPr>
        <w:t>بأنه قد تعرضت المدعية لمشاكل وتغييرات وإيقافات وتعديلات خارجة عن إرادة المقاول أدت إلى تأخر أعمال المشروع بشكل مباشر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وأثرت على المقاول من جهة أخرى بشكل مباشر أظهر وجود القصور الشديد في تعامل شركة</w:t>
      </w:r>
      <w:r w:rsidRPr="004C7797">
        <w:rPr>
          <w:rFonts w:ascii="Traditional Arabic" w:hAnsi="Traditional Arabic" w:cs="Traditional Arabic" w:hint="cs"/>
          <w:sz w:val="32"/>
          <w:szCs w:val="32"/>
          <w:rtl/>
        </w:rPr>
        <w:t xml:space="preserve"> المدعى عليها</w:t>
      </w:r>
      <w:r w:rsidRPr="004C7797">
        <w:rPr>
          <w:rFonts w:ascii="Traditional Arabic" w:hAnsi="Traditional Arabic" w:cs="Traditional Arabic"/>
          <w:sz w:val="32"/>
          <w:szCs w:val="32"/>
          <w:rtl/>
        </w:rPr>
        <w:t xml:space="preserve"> (...) مع مشروع ضخم بهذا الحجم من المشاريع، وفي النهاية تطالب </w:t>
      </w:r>
      <w:r w:rsidRPr="004C7797">
        <w:rPr>
          <w:rFonts w:ascii="Traditional Arabic" w:hAnsi="Traditional Arabic" w:cs="Traditional Arabic" w:hint="cs"/>
          <w:sz w:val="32"/>
          <w:szCs w:val="32"/>
          <w:rtl/>
        </w:rPr>
        <w:t>بسحب</w:t>
      </w:r>
      <w:r w:rsidRPr="004C7797">
        <w:rPr>
          <w:rFonts w:ascii="Traditional Arabic" w:hAnsi="Traditional Arabic" w:cs="Traditional Arabic"/>
          <w:sz w:val="32"/>
          <w:szCs w:val="32"/>
          <w:rtl/>
        </w:rPr>
        <w:t xml:space="preserve"> المشروع بالرغم من الإيقافات الرسمية التي تمثل نسبة (47٪) من أعمال المشروع، مؤكداً بأن موكلته خاطبت المدعى عليها حيال ذلك غير مرة، كما أنها اعترضت عل</w:t>
      </w:r>
      <w:r w:rsidRPr="004C7797">
        <w:rPr>
          <w:rFonts w:ascii="Traditional Arabic" w:hAnsi="Traditional Arabic" w:cs="Traditional Arabic" w:hint="cs"/>
          <w:sz w:val="32"/>
          <w:szCs w:val="32"/>
          <w:rtl/>
        </w:rPr>
        <w:t>ى</w:t>
      </w:r>
      <w:r w:rsidRPr="004C7797">
        <w:rPr>
          <w:rFonts w:ascii="Traditional Arabic" w:hAnsi="Traditional Arabic" w:cs="Traditional Arabic"/>
          <w:sz w:val="32"/>
          <w:szCs w:val="32"/>
          <w:rtl/>
        </w:rPr>
        <w:t xml:space="preserve"> كثرة التعديلات والإلغاءات والإيقافات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إلا أن المدعى عليها لم تستجب لذلك؛ مما يؤكد أن سبب تأخر المشروع هو المدعى عليها لا المدعية، وختم لائحته بما جاء في طلبه العاجل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قدم وكيل المدعى عليها في جلسة هذا اليوم الخميس 29/11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1437هـ مذكرة تضمنت تأكيده على رفض الطلب العاجل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لكون الطلب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في حقيقته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تعويض</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وهو أساس 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ينطبق عليه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لأن يكون عاجلاً، كما أن المدعية قصرت في أداء المشروع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وتمت مخاطبتها أكثر من مرة، كما تم رفض مبرراتها بشأن تمديد أو تعديل المشروع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حيث إن الأعمال مصممة من قبل استشاري متخصص لدى شركة</w:t>
      </w:r>
      <w:r w:rsidRPr="004C7797">
        <w:rPr>
          <w:rFonts w:ascii="Traditional Arabic" w:hAnsi="Traditional Arabic" w:cs="Traditional Arabic" w:hint="cs"/>
          <w:sz w:val="32"/>
          <w:szCs w:val="32"/>
          <w:rtl/>
        </w:rPr>
        <w:t xml:space="preserve"> المدعى عليها</w:t>
      </w:r>
      <w:r w:rsidRPr="004C7797">
        <w:rPr>
          <w:rFonts w:ascii="Traditional Arabic" w:hAnsi="Traditional Arabic" w:cs="Traditional Arabic"/>
          <w:sz w:val="32"/>
          <w:szCs w:val="32"/>
          <w:rtl/>
        </w:rPr>
        <w:t xml:space="preserve"> (...) وتم اعتمادها من قبل المختصين بالشركة، فضلاً عن كون المدعية استلمت الأعمال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ورضيت بالتعاقد دون اعتراض؛ مما يجعلها ملزمة بأداء ما في العقد وتعديلاته، فضلاً عن وجود مخالفات مع أمانة جدة نظير سوء تنفيذ المدعية للعمل بعدم إعادة كل شيء إلى أصله،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رفعت الجلسة للمداولة، وأصدرت الدائرة قرارها مبني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على ما يلي</w:t>
      </w:r>
      <w:r w:rsidRPr="004C7797">
        <w:rPr>
          <w:rFonts w:ascii="Traditional Arabic" w:hAnsi="Traditional Arabic" w:cs="Traditional Arabic" w:hint="cs"/>
          <w:sz w:val="32"/>
          <w:szCs w:val="32"/>
          <w:rtl/>
        </w:rPr>
        <w:t>.</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الأسباب</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lastRenderedPageBreak/>
        <w:t xml:space="preserve">وحيث إن النزاع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موضوع هذه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ناشئ بين شخصين تاجرين متمثلين في شركتين مسجلتين وفق نظام الشركات التجارية، ولما كان سبب نشوء هذه المنازعة هو قيام المدعية بتنفيذ أعمال مقاولة لمشروع تحت إشراف المدعى عليها يتمثل في إنشاء خطوط صرف صحي بمحافظة جدة، بموجب العقد المؤرخ 29/3/1428هـ وأن المدعى عليها قامت بسحب العمل، وستقوم بتسييل الضمانات البنكية طبقاً لما ذكرته من أن المدعية تراخت عن إنجاز العمل في الوقت المحدد رغم إنذارها، كما أنها خالفت بنود العقد؛ مما ترتب عليه فرض غرامات عليها، ولما كان العقد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محل الدعوى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ينصب على أعمال مقاولة يلتزم المقاول فيها بتوريد المؤن والأدوات، وأعمال المقاولة من الأعمال التجارية الأصلية، ولا ينال من ذلك ما قد يقال من انتفاء صفة التاجر عن المدعى عليها؛ لأنه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بالنظر إلى الأعمال التي تمارسها طبقاً لنظامها الأساسي يتبين أنها تمارس نشاط استخراج المياه وتصنيعها وبيعها، وأنها </w:t>
      </w:r>
      <w:r w:rsidRPr="004C7797">
        <w:rPr>
          <w:rFonts w:ascii="Traditional Arabic" w:hAnsi="Traditional Arabic" w:cs="Traditional Arabic" w:hint="cs"/>
          <w:sz w:val="32"/>
          <w:szCs w:val="32"/>
          <w:rtl/>
        </w:rPr>
        <w:t>تتغيا</w:t>
      </w:r>
      <w:r w:rsidRPr="004C7797">
        <w:rPr>
          <w:rFonts w:ascii="Traditional Arabic" w:hAnsi="Traditional Arabic" w:cs="Traditional Arabic"/>
          <w:sz w:val="32"/>
          <w:szCs w:val="32"/>
          <w:rtl/>
        </w:rPr>
        <w:t xml:space="preserve"> من وراء ذلك حصولها على الر</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ح، ولأنه ولئن كان ذلك النشاط يشكل خدمة من الخدمات العامة التي تقدم للأفراد، وقد يوصف ذلك بالعمل المدني إلا أن شق</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من عملاء المدعى عليها هم من التجار الذين يستفيدون من تعاملاتهم معها في تجارتهم، من مثل المصانع التي تستورد كميات ضخمة من المياه لأغراض تجارية، وكشركات بيع مياه الشرب التي تعد عقودها مع المدعى عليها من قبيل الأعمال التجارية، المتمثلة في الشراء لأجل البيع ب</w:t>
      </w:r>
      <w:r w:rsidRPr="004C7797">
        <w:rPr>
          <w:rFonts w:ascii="Traditional Arabic" w:hAnsi="Traditional Arabic" w:cs="Traditional Arabic" w:hint="cs"/>
          <w:sz w:val="32"/>
          <w:szCs w:val="32"/>
          <w:rtl/>
        </w:rPr>
        <w:t>غ</w:t>
      </w:r>
      <w:r w:rsidRPr="004C7797">
        <w:rPr>
          <w:rFonts w:ascii="Traditional Arabic" w:hAnsi="Traditional Arabic" w:cs="Traditional Arabic"/>
          <w:sz w:val="32"/>
          <w:szCs w:val="32"/>
          <w:rtl/>
        </w:rPr>
        <w:t>رض الر</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ح، ونحو ذلك، ولا يمكن إغفال تلك الأعمال من أنشطة المدعى عليها، وهي من صميم الأعمال التي تمارسها وفق نظامها الأساسي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وتهدف من ورائها إلى الربح، وتدير تلك الأنشطة بأسس تجارية؛ مما تنتهي معه الدائرة إلى انعقاد الاختصاص </w:t>
      </w:r>
      <w:r w:rsidRPr="004C7797">
        <w:rPr>
          <w:rFonts w:ascii="Traditional Arabic" w:hAnsi="Traditional Arabic" w:cs="Traditional Arabic" w:hint="cs"/>
          <w:sz w:val="32"/>
          <w:szCs w:val="32"/>
          <w:rtl/>
        </w:rPr>
        <w:t>الولائي</w:t>
      </w:r>
      <w:r w:rsidRPr="004C7797">
        <w:rPr>
          <w:rFonts w:ascii="Traditional Arabic" w:hAnsi="Traditional Arabic" w:cs="Traditional Arabic"/>
          <w:sz w:val="32"/>
          <w:szCs w:val="32"/>
          <w:rtl/>
        </w:rPr>
        <w:t xml:space="preserve"> للقضاء التجاري بنظر هذا النزاع وفقاً للمادة الثانية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والمادة (443) من نظام المحكمة التجارية. ولما كان المقرر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في الفقه والقضاء</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أن </w:t>
      </w:r>
      <w:r w:rsidRPr="004C7797">
        <w:rPr>
          <w:rFonts w:ascii="Traditional Arabic" w:hAnsi="Traditional Arabic" w:cs="Traditional Arabic" w:hint="cs"/>
          <w:sz w:val="32"/>
          <w:szCs w:val="32"/>
          <w:rtl/>
        </w:rPr>
        <w:t>الدعوى</w:t>
      </w:r>
      <w:r w:rsidRPr="004C7797">
        <w:rPr>
          <w:rFonts w:ascii="Traditional Arabic" w:hAnsi="Traditional Arabic" w:cs="Traditional Arabic"/>
          <w:sz w:val="32"/>
          <w:szCs w:val="32"/>
          <w:rtl/>
        </w:rPr>
        <w:t xml:space="preserve"> تقام أمام المحكمة التي تقع في نطاق محل إقامة المدعى عليه، وحيث تبين أن ثمت فرع</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للمدع</w:t>
      </w:r>
      <w:r w:rsidRPr="004C7797">
        <w:rPr>
          <w:rFonts w:ascii="Traditional Arabic" w:hAnsi="Traditional Arabic" w:cs="Traditional Arabic" w:hint="cs"/>
          <w:sz w:val="32"/>
          <w:szCs w:val="32"/>
          <w:rtl/>
        </w:rPr>
        <w:t>ى</w:t>
      </w:r>
      <w:r w:rsidRPr="004C7797">
        <w:rPr>
          <w:rFonts w:ascii="Traditional Arabic" w:hAnsi="Traditional Arabic" w:cs="Traditional Arabic"/>
          <w:sz w:val="32"/>
          <w:szCs w:val="32"/>
          <w:rtl/>
        </w:rPr>
        <w:t xml:space="preserve"> عليه</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بمحافظة جدة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فإن هذه المحكمة تكون مختصة بنظر هذه الدعوى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مكاني</w:t>
      </w:r>
      <w:r w:rsidRPr="004C7797">
        <w:rPr>
          <w:rFonts w:ascii="Traditional Arabic" w:hAnsi="Traditional Arabic" w:cs="Traditional Arabic" w:hint="cs"/>
          <w:sz w:val="32"/>
          <w:szCs w:val="32"/>
          <w:rtl/>
        </w:rPr>
        <w:t>اً -</w:t>
      </w:r>
      <w:r w:rsidRPr="004C7797">
        <w:rPr>
          <w:rFonts w:ascii="Traditional Arabic" w:hAnsi="Traditional Arabic" w:cs="Traditional Arabic"/>
          <w:sz w:val="32"/>
          <w:szCs w:val="32"/>
          <w:rtl/>
        </w:rPr>
        <w:t xml:space="preserve"> وفقاً لقرار رئيس ديوان المظالم رقم (</w:t>
      </w:r>
      <w:r w:rsidRPr="004C7797">
        <w:rPr>
          <w:rFonts w:ascii="Traditional Arabic" w:hAnsi="Traditional Arabic" w:cs="Traditional Arabic"/>
          <w:sz w:val="32"/>
          <w:szCs w:val="32"/>
          <w:rtl/>
          <w:lang w:bidi="fa-IR"/>
        </w:rPr>
        <w:t xml:space="preserve">۱۲۸) </w:t>
      </w:r>
      <w:r w:rsidRPr="004C7797">
        <w:rPr>
          <w:rFonts w:ascii="Traditional Arabic" w:hAnsi="Traditional Arabic" w:cs="Traditional Arabic"/>
          <w:sz w:val="32"/>
          <w:szCs w:val="32"/>
          <w:rtl/>
        </w:rPr>
        <w:t>لعام 1432هـ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وعن موضوع الطلب العاجل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ولما كانت إجابة المدعية إلى طلبها المتضمن إلزام المدعى عليها بعدم سحب المشروع وتمكينها، وإلزامها بعدم سحب </w:t>
      </w:r>
      <w:r w:rsidRPr="004C7797">
        <w:rPr>
          <w:rFonts w:ascii="Traditional Arabic" w:hAnsi="Traditional Arabic" w:cs="Traditional Arabic" w:hint="cs"/>
          <w:sz w:val="32"/>
          <w:szCs w:val="32"/>
          <w:rtl/>
        </w:rPr>
        <w:t>ال</w:t>
      </w:r>
      <w:r w:rsidRPr="004C7797">
        <w:rPr>
          <w:rFonts w:ascii="Traditional Arabic" w:hAnsi="Traditional Arabic" w:cs="Traditional Arabic"/>
          <w:sz w:val="32"/>
          <w:szCs w:val="32"/>
          <w:rtl/>
        </w:rPr>
        <w:t>ضمانات</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الثلاثة البنكية، الأول برقم (</w:t>
      </w:r>
      <w:r w:rsidRPr="004C7797">
        <w:rPr>
          <w:rFonts w:ascii="Traditional Arabic" w:hAnsi="Traditional Arabic" w:cs="Traditional Arabic" w:hint="cs"/>
          <w:sz w:val="32"/>
          <w:szCs w:val="32"/>
          <w:rtl/>
        </w:rPr>
        <w:t>222</w:t>
      </w:r>
      <w:r w:rsidRPr="004C7797">
        <w:rPr>
          <w:rFonts w:ascii="Traditional Arabic" w:hAnsi="Traditional Arabic" w:cs="Traditional Arabic"/>
          <w:sz w:val="32"/>
          <w:szCs w:val="32"/>
          <w:rtl/>
        </w:rPr>
        <w:t>) بقيمة قدرها (29.262.082) تسعة وعشرون مليوناً ومئتان واثنان وستون ألفاً واثنان وثمانون ريالاً، والثاني برقم (</w:t>
      </w:r>
      <w:r w:rsidRPr="004C7797">
        <w:rPr>
          <w:rFonts w:ascii="Traditional Arabic" w:hAnsi="Traditional Arabic" w:cs="Traditional Arabic" w:hint="cs"/>
          <w:sz w:val="32"/>
          <w:szCs w:val="32"/>
          <w:rtl/>
        </w:rPr>
        <w:t>333</w:t>
      </w:r>
      <w:r w:rsidRPr="004C7797">
        <w:rPr>
          <w:rFonts w:ascii="Traditional Arabic" w:hAnsi="Traditional Arabic" w:cs="Traditional Arabic"/>
          <w:sz w:val="32"/>
          <w:szCs w:val="32"/>
          <w:rtl/>
        </w:rPr>
        <w:t>) بقيمة قدرها (83.737.226) ثلاثة وثمانون مليوناً وسبعمئة وسبعة وثلاثون ألفاً ومئتان وستة وعشرون ريالاً، والثالث (النهائي) برقم (</w:t>
      </w:r>
      <w:r w:rsidRPr="004C7797">
        <w:rPr>
          <w:rFonts w:ascii="Traditional Arabic" w:hAnsi="Traditional Arabic" w:cs="Traditional Arabic" w:hint="cs"/>
          <w:sz w:val="32"/>
          <w:szCs w:val="32"/>
          <w:rtl/>
        </w:rPr>
        <w:t>444</w:t>
      </w:r>
      <w:r w:rsidRPr="004C7797">
        <w:rPr>
          <w:rFonts w:ascii="Traditional Arabic" w:hAnsi="Traditional Arabic" w:cs="Traditional Arabic"/>
          <w:sz w:val="32"/>
          <w:szCs w:val="32"/>
          <w:rtl/>
        </w:rPr>
        <w:t>) بقيمة قدرها (51.247.576) واحد وخمسون مليوناً ومئتان وسبعة وأربعون ألفاً وخمسمئة وستة وسبعون ريالاً، يستلزم منه النظر في العقد المبرم بين الطرفين الذي تنتج عن المسؤولية العقدية، وما تلاه من مخاطبات ومراسلات وبينات تسند قولها وتقوي</w:t>
      </w:r>
      <w:r w:rsidRPr="004C7797">
        <w:rPr>
          <w:rFonts w:ascii="Traditional Arabic" w:hAnsi="Traditional Arabic" w:cs="Traditional Arabic" w:hint="cs"/>
          <w:sz w:val="32"/>
          <w:szCs w:val="32"/>
          <w:rtl/>
        </w:rPr>
        <w:t>ه</w:t>
      </w:r>
      <w:r w:rsidRPr="004C7797">
        <w:rPr>
          <w:rFonts w:ascii="Traditional Arabic" w:hAnsi="Traditional Arabic" w:cs="Traditional Arabic"/>
          <w:sz w:val="32"/>
          <w:szCs w:val="32"/>
          <w:rtl/>
        </w:rPr>
        <w:t>، ولما كان العقد المبرم بين الطرفين المؤرخ في 29/3/1428هـ نص</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hint="cs"/>
          <w:sz w:val="32"/>
          <w:szCs w:val="32"/>
          <w:rtl/>
        </w:rPr>
        <w:lastRenderedPageBreak/>
        <w:t>في</w:t>
      </w:r>
      <w:r w:rsidRPr="004C7797">
        <w:rPr>
          <w:rFonts w:ascii="Traditional Arabic" w:hAnsi="Traditional Arabic" w:cs="Traditional Arabic"/>
          <w:sz w:val="32"/>
          <w:szCs w:val="32"/>
          <w:rtl/>
        </w:rPr>
        <w:t xml:space="preserve"> المادة (16) منه على أنه: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"يكون المقاول مسؤولاً عن تنفيذ الأعمال في مواقع في المنطقة الشمالية بجدة بصورة صحيحة وسليمة وربطها بالنقاط الأصلية والخطوط والأبعاد والمناسيب الأساسية التي يقدمها إليه المهندس أو من يمثله</w:t>
      </w:r>
      <w:r w:rsidRPr="004C7797">
        <w:rPr>
          <w:rFonts w:ascii="Traditional Arabic" w:hAnsi="Traditional Arabic" w:cs="Traditional Arabic" w:hint="cs"/>
          <w:sz w:val="32"/>
          <w:szCs w:val="32"/>
          <w:rtl/>
        </w:rPr>
        <w:t xml:space="preserve"> ... </w:t>
      </w:r>
      <w:r w:rsidRPr="004C7797">
        <w:rPr>
          <w:rFonts w:ascii="Traditional Arabic" w:hAnsi="Traditional Arabic" w:cs="Traditional Arabic"/>
          <w:sz w:val="32"/>
          <w:szCs w:val="32"/>
          <w:rtl/>
        </w:rPr>
        <w:t>وعليه أن يصحح أي خطأ يقع في هذا التنفيذ أو النقاط أو الخطوط والأبعاد والمناسيب على نفقته الخاصة"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كما نص في المادة (</w:t>
      </w:r>
      <w:r w:rsidRPr="004C7797">
        <w:rPr>
          <w:rFonts w:ascii="Traditional Arabic" w:hAnsi="Traditional Arabic" w:cs="Traditional Arabic"/>
          <w:sz w:val="32"/>
          <w:szCs w:val="32"/>
          <w:rtl/>
          <w:lang w:bidi="fa-IR"/>
        </w:rPr>
        <w:t xml:space="preserve">۳۲) </w:t>
      </w:r>
      <w:r w:rsidRPr="004C7797">
        <w:rPr>
          <w:rFonts w:ascii="Traditional Arabic" w:hAnsi="Traditional Arabic" w:cs="Traditional Arabic"/>
          <w:sz w:val="32"/>
          <w:szCs w:val="32"/>
          <w:rtl/>
        </w:rPr>
        <w:t>من العقد صراحة على الحالات التي لا يتحمل فيها صاحب العمل التكاليف الناجمة عن الإيقاف وهي: "1- إذا كان منصوصاً عليه في العقد</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sz w:val="32"/>
          <w:szCs w:val="32"/>
          <w:rtl/>
          <w:lang w:bidi="fa-IR"/>
        </w:rPr>
        <w:t xml:space="preserve">۲- </w:t>
      </w:r>
      <w:r w:rsidRPr="004C7797">
        <w:rPr>
          <w:rFonts w:ascii="Traditional Arabic" w:hAnsi="Traditional Arabic" w:cs="Traditional Arabic"/>
          <w:sz w:val="32"/>
          <w:szCs w:val="32"/>
          <w:rtl/>
        </w:rPr>
        <w:t>إذا كان ضروري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للقيام بالعمل بصورة أصولية، أو كان بسبب الأحوال الجوية أو كان بسبب تقصير المقاول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3- إذا كان ضروري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لسلامة الأعمال أو أي جزء منها"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والمستفاد من هاتين المادتين أن النفقة لا تكون على المقاول في حال</w:t>
      </w:r>
      <w:r w:rsidRPr="004C7797">
        <w:rPr>
          <w:rFonts w:ascii="Traditional Arabic" w:hAnsi="Traditional Arabic" w:cs="Traditional Arabic" w:hint="cs"/>
          <w:sz w:val="32"/>
          <w:szCs w:val="32"/>
          <w:rtl/>
        </w:rPr>
        <w:t>ة إذا</w:t>
      </w:r>
      <w:r w:rsidRPr="004C7797">
        <w:rPr>
          <w:rFonts w:ascii="Traditional Arabic" w:hAnsi="Traditional Arabic" w:cs="Traditional Arabic"/>
          <w:sz w:val="32"/>
          <w:szCs w:val="32"/>
          <w:rtl/>
        </w:rPr>
        <w:t xml:space="preserve"> كان الخطأ من صاحب المشروع، أو كانت هناك ظروف طارئة، وما عدا ذلك فإن النفقة تكون على صاحب المشروع، إلا إذا كان التقصير من المقاول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استبان أن الأعمال منصوص عليها في العقد، والمدع</w:t>
      </w:r>
      <w:r w:rsidRPr="004C7797">
        <w:rPr>
          <w:rFonts w:ascii="Traditional Arabic" w:hAnsi="Traditional Arabic" w:cs="Traditional Arabic" w:hint="cs"/>
          <w:sz w:val="32"/>
          <w:szCs w:val="32"/>
          <w:rtl/>
        </w:rPr>
        <w:t>ى</w:t>
      </w:r>
      <w:r w:rsidRPr="004C7797">
        <w:rPr>
          <w:rFonts w:ascii="Traditional Arabic" w:hAnsi="Traditional Arabic" w:cs="Traditional Arabic"/>
          <w:sz w:val="32"/>
          <w:szCs w:val="32"/>
          <w:rtl/>
        </w:rPr>
        <w:t xml:space="preserve"> عليها أنذرت المدعية بعدة إنذارات</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طبقاً لما ورد في وقائع الدعوى آنفة الذكر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يدل على أن التقصير سببه المدعية لا المدع</w:t>
      </w:r>
      <w:r w:rsidRPr="004C7797">
        <w:rPr>
          <w:rFonts w:ascii="Traditional Arabic" w:hAnsi="Traditional Arabic" w:cs="Traditional Arabic" w:hint="cs"/>
          <w:sz w:val="32"/>
          <w:szCs w:val="32"/>
          <w:rtl/>
        </w:rPr>
        <w:t>ى</w:t>
      </w:r>
      <w:r w:rsidRPr="004C7797">
        <w:rPr>
          <w:rFonts w:ascii="Traditional Arabic" w:hAnsi="Traditional Arabic" w:cs="Traditional Arabic"/>
          <w:sz w:val="32"/>
          <w:szCs w:val="32"/>
          <w:rtl/>
        </w:rPr>
        <w:t xml:space="preserve"> عليها، وحينئذ</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تكون المدعية هي المسؤولة وحدها عن الأعمال سواء </w:t>
      </w:r>
      <w:r w:rsidRPr="004C7797">
        <w:rPr>
          <w:rFonts w:ascii="Traditional Arabic" w:hAnsi="Traditional Arabic" w:cs="Traditional Arabic" w:hint="cs"/>
          <w:sz w:val="32"/>
          <w:szCs w:val="32"/>
          <w:rtl/>
        </w:rPr>
        <w:t>أ</w:t>
      </w:r>
      <w:r w:rsidRPr="004C7797">
        <w:rPr>
          <w:rFonts w:ascii="Traditional Arabic" w:hAnsi="Traditional Arabic" w:cs="Traditional Arabic"/>
          <w:sz w:val="32"/>
          <w:szCs w:val="32"/>
          <w:rtl/>
        </w:rPr>
        <w:t>كان بإلزامها بالعمل أ</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التنفيذ على حسابها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إن طلب المدعية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في حقيقته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ليس من قبيل طلب الاستعجال أو الطلب الذي تنطبق عليه حالات الاستعجال؛ ذلك أن أركان الطلب العاجل الجدية والاستعجال أو أن يكون ثمة أضرار لا يمكن تداركها، وبتطبيق ذلك على هذه الواقعة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فإنه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وإن كان يترتب على المضي في القرار الطعين آثار تضر بالمدعية إلا أنه يمكن تداركها بتعويضها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إضافة إلى أن ذلك لا يشتمل على جدية تحتم إصدار أمر عاجل بما طلبته المدعية؛ لكون ذلك لا </w:t>
      </w:r>
      <w:r w:rsidRPr="004C7797">
        <w:rPr>
          <w:rFonts w:ascii="Traditional Arabic" w:hAnsi="Traditional Arabic" w:cs="Traditional Arabic" w:hint="cs"/>
          <w:sz w:val="32"/>
          <w:szCs w:val="32"/>
          <w:rtl/>
        </w:rPr>
        <w:t>ي</w:t>
      </w:r>
      <w:r w:rsidRPr="004C7797">
        <w:rPr>
          <w:rFonts w:ascii="Traditional Arabic" w:hAnsi="Traditional Arabic" w:cs="Traditional Arabic"/>
          <w:sz w:val="32"/>
          <w:szCs w:val="32"/>
          <w:rtl/>
        </w:rPr>
        <w:t>فوت عليها مطالبة المدعى عليها بالأموال المدعى بها؛ ذلك أن الضرر الحاصل من القرار لا يعدو أن يكون خسارة مالية نتيجة سحب المشروع وتس</w:t>
      </w:r>
      <w:r w:rsidRPr="004C7797">
        <w:rPr>
          <w:rFonts w:ascii="Traditional Arabic" w:hAnsi="Traditional Arabic" w:cs="Traditional Arabic" w:hint="cs"/>
          <w:sz w:val="32"/>
          <w:szCs w:val="32"/>
          <w:rtl/>
        </w:rPr>
        <w:t>ي</w:t>
      </w:r>
      <w:r w:rsidRPr="004C7797">
        <w:rPr>
          <w:rFonts w:ascii="Traditional Arabic" w:hAnsi="Traditional Arabic" w:cs="Traditional Arabic"/>
          <w:sz w:val="32"/>
          <w:szCs w:val="32"/>
          <w:rtl/>
        </w:rPr>
        <w:t xml:space="preserve">يل الضمانات البنكية، فضلاً عن أن طلب المدعية متعلق بأصل </w:t>
      </w:r>
      <w:r w:rsidRPr="004C7797">
        <w:rPr>
          <w:rFonts w:ascii="Traditional Arabic" w:hAnsi="Traditional Arabic" w:cs="Traditional Arabic" w:hint="cs"/>
          <w:sz w:val="32"/>
          <w:szCs w:val="32"/>
          <w:rtl/>
        </w:rPr>
        <w:t>الدعوى</w:t>
      </w:r>
      <w:r w:rsidRPr="004C7797">
        <w:rPr>
          <w:rFonts w:ascii="Traditional Arabic" w:hAnsi="Traditional Arabic" w:cs="Traditional Arabic"/>
          <w:sz w:val="32"/>
          <w:szCs w:val="32"/>
          <w:rtl/>
        </w:rPr>
        <w:t xml:space="preserve"> موضوعاً؛ مما تنتهي معه الدائرة إلى رفض الطلب العاجل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هذا وتشير الدائرة إلى أن رفضها للطلب العاجل ليس </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ن قبيل الفصل في طلبات المدعية الأصلية، بل أ</w:t>
      </w:r>
      <w:r w:rsidRPr="004C7797">
        <w:rPr>
          <w:rFonts w:ascii="Traditional Arabic" w:hAnsi="Traditional Arabic" w:cs="Traditional Arabic" w:hint="cs"/>
          <w:sz w:val="32"/>
          <w:szCs w:val="32"/>
          <w:rtl/>
        </w:rPr>
        <w:t>وا</w:t>
      </w:r>
      <w:r w:rsidRPr="004C7797">
        <w:rPr>
          <w:rFonts w:ascii="Traditional Arabic" w:hAnsi="Traditional Arabic" w:cs="Traditional Arabic"/>
          <w:sz w:val="32"/>
          <w:szCs w:val="32"/>
          <w:rtl/>
        </w:rPr>
        <w:t>ن ذلك بعد تمام المرافعة ودراسة الأوراق والمداولة بشأنها، وما ورد في هذا القرار إنما يتناول الطلب العاجل الذي أثارته المدعية دون ما عداه من طلبات.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لذلك حكمت الدائرة: برفض الطلب العاجل المقدم من شركة (</w:t>
      </w:r>
      <w:r w:rsidRPr="004C7797">
        <w:rPr>
          <w:rFonts w:ascii="Traditional Arabic" w:hAnsi="Traditional Arabic" w:cs="Traditional Arabic" w:hint="cs"/>
          <w:b/>
          <w:bCs/>
          <w:sz w:val="32"/>
          <w:szCs w:val="32"/>
          <w:rtl/>
        </w:rPr>
        <w:t>المدعية</w:t>
      </w:r>
      <w:r w:rsidRPr="004C7797">
        <w:rPr>
          <w:rFonts w:ascii="Traditional Arabic" w:hAnsi="Traditional Arabic" w:cs="Traditional Arabic"/>
          <w:b/>
          <w:bCs/>
          <w:sz w:val="32"/>
          <w:szCs w:val="32"/>
          <w:rtl/>
        </w:rPr>
        <w:t>) للتجارة والمقاولات المحدودة، سجل تجاري رقم (...) ضد شركة (</w:t>
      </w:r>
      <w:r w:rsidRPr="004C7797">
        <w:rPr>
          <w:rFonts w:ascii="Traditional Arabic" w:hAnsi="Traditional Arabic" w:cs="Traditional Arabic" w:hint="cs"/>
          <w:b/>
          <w:bCs/>
          <w:sz w:val="32"/>
          <w:szCs w:val="32"/>
          <w:rtl/>
        </w:rPr>
        <w:t>المدعى عليها)</w:t>
      </w:r>
      <w:r w:rsidRPr="004C7797">
        <w:rPr>
          <w:rFonts w:ascii="Traditional Arabic" w:hAnsi="Traditional Arabic" w:cs="Traditional Arabic"/>
          <w:b/>
          <w:bCs/>
          <w:sz w:val="32"/>
          <w:szCs w:val="32"/>
          <w:rtl/>
        </w:rPr>
        <w:t xml:space="preserve"> سجل تجاري رقم (...)</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والله الموفق</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وصلى الله وسلم على نبينا محمد وعلى آله وصحبه أجمعين</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b/>
          <w:bCs/>
          <w:sz w:val="32"/>
          <w:szCs w:val="32"/>
          <w:rtl/>
        </w:rPr>
      </w:pP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lastRenderedPageBreak/>
        <w:t>حكم محكمة الاستئناف</w:t>
      </w:r>
      <w:r w:rsidRPr="004C7797">
        <w:rPr>
          <w:rFonts w:ascii="Traditional Arabic" w:hAnsi="Traditional Arabic" w:cs="Traditional Arabic" w:hint="cs"/>
          <w:b/>
          <w:bCs/>
          <w:sz w:val="32"/>
          <w:szCs w:val="32"/>
          <w:rtl/>
        </w:rPr>
        <w:t>:</w:t>
      </w:r>
    </w:p>
    <w:p w:rsidR="00FE3643" w:rsidRPr="004C7797" w:rsidRDefault="00FE3643" w:rsidP="00FE3643">
      <w:r w:rsidRPr="004C7797">
        <w:rPr>
          <w:rFonts w:ascii="Traditional Arabic" w:hAnsi="Traditional Arabic" w:cs="Traditional Arabic"/>
          <w:b/>
          <w:bCs/>
          <w:sz w:val="32"/>
          <w:szCs w:val="32"/>
          <w:rtl/>
        </w:rPr>
        <w:t>حكمت المحكمة بتأييد الحكم فيما انتهى إليه من قضاء.</w:t>
      </w:r>
    </w:p>
    <w:p w:rsidR="00FE3643" w:rsidRPr="004C7797" w:rsidRDefault="00FE3643" w:rsidP="00FE3643">
      <w:pPr>
        <w:jc w:val="both"/>
        <w:rPr>
          <w:rFonts w:ascii="Traditional Arabic" w:hAnsi="Traditional Arabic" w:cs="Traditional Arabic"/>
          <w:b/>
          <w:bCs/>
          <w:sz w:val="32"/>
          <w:szCs w:val="32"/>
          <w:rtl/>
        </w:rPr>
      </w:pPr>
      <w:r w:rsidRPr="004C7797">
        <w:br w:type="page"/>
      </w:r>
      <w:r w:rsidRPr="004C7797">
        <w:rPr>
          <w:rFonts w:ascii="Traditional Arabic" w:hAnsi="Traditional Arabic" w:cs="Traditional Arabic"/>
          <w:b/>
          <w:bCs/>
          <w:sz w:val="32"/>
          <w:szCs w:val="32"/>
          <w:rtl/>
        </w:rPr>
        <w:lastRenderedPageBreak/>
        <w:t xml:space="preserve">رقم القضية في المحكمة الإدارية 7724/2/ق لعام 1437هـ </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رقم القضية في محكمة الاستئناف الإدارية 1003/2/س لعام 1438هـ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تاريخ الجلسة 11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5/1438هـ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الموضوعات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طلبات قضائية - طلب عاجل - بيع مصنع - أثر بيع المصنع في إنهاء عقد الشراكة - حصص شراكة - عزل مدير - تعويض.</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مطالبة المدعى عليه بيع المصنع محل الشراكة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عاجلاً</w:t>
      </w:r>
      <w:r w:rsidRPr="004C7797">
        <w:rPr>
          <w:rFonts w:ascii="Traditional Arabic" w:hAnsi="Traditional Arabic" w:cs="Traditional Arabic" w:hint="cs"/>
          <w:sz w:val="32"/>
          <w:szCs w:val="32"/>
          <w:rtl/>
        </w:rPr>
        <w:t xml:space="preserve"> - </w:t>
      </w:r>
      <w:r w:rsidRPr="004C7797">
        <w:rPr>
          <w:rFonts w:ascii="Traditional Arabic" w:hAnsi="Traditional Arabic" w:cs="Traditional Arabic"/>
          <w:sz w:val="32"/>
          <w:szCs w:val="32"/>
          <w:rtl/>
        </w:rPr>
        <w:t>مدة الشركة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حددها قرار الشركاء ثلاثين سنة تبدأ بقيد السجل التجاري بتاريخ 13/4/1431هـ وتنتهي في 12/3/1461هـ - الثابت أن المدعيات يملكن نسبة (31.5٪)،</w:t>
      </w:r>
      <w:r w:rsidRPr="004C7797">
        <w:rPr>
          <w:rFonts w:ascii="Traditional Arabic" w:hAnsi="Traditional Arabic" w:cs="Traditional Arabic" w:hint="cs"/>
          <w:sz w:val="32"/>
          <w:szCs w:val="32"/>
          <w:rtl/>
        </w:rPr>
        <w:t xml:space="preserve"> و</w:t>
      </w:r>
      <w:r w:rsidRPr="004C7797">
        <w:rPr>
          <w:rFonts w:ascii="Traditional Arabic" w:hAnsi="Traditional Arabic" w:cs="Traditional Arabic"/>
          <w:sz w:val="32"/>
          <w:szCs w:val="32"/>
          <w:rtl/>
        </w:rPr>
        <w:t>قد تقدمن بالدعوى</w:t>
      </w:r>
      <w:r w:rsidRPr="004C7797">
        <w:rPr>
          <w:rFonts w:ascii="Traditional Arabic" w:hAnsi="Traditional Arabic" w:cs="Traditional Arabic" w:hint="cs"/>
          <w:sz w:val="32"/>
          <w:szCs w:val="32"/>
          <w:rtl/>
        </w:rPr>
        <w:t xml:space="preserve"> الأصلية</w:t>
      </w:r>
      <w:r w:rsidRPr="004C7797">
        <w:rPr>
          <w:rFonts w:ascii="Traditional Arabic" w:hAnsi="Traditional Arabic" w:cs="Traditional Arabic"/>
          <w:sz w:val="32"/>
          <w:szCs w:val="32"/>
          <w:rtl/>
        </w:rPr>
        <w:t xml:space="preserve"> يطلبن فيها عزل </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دير</w:t>
      </w:r>
      <w:r w:rsidRPr="004C7797">
        <w:rPr>
          <w:rFonts w:ascii="Traditional Arabic" w:hAnsi="Traditional Arabic" w:cs="Traditional Arabic" w:hint="cs"/>
          <w:sz w:val="32"/>
          <w:szCs w:val="32"/>
          <w:rtl/>
        </w:rPr>
        <w:t xml:space="preserve"> الشركة (</w:t>
      </w:r>
      <w:r w:rsidRPr="004C7797">
        <w:rPr>
          <w:rFonts w:ascii="Traditional Arabic" w:hAnsi="Traditional Arabic" w:cs="Traditional Arabic"/>
          <w:sz w:val="32"/>
          <w:szCs w:val="32"/>
          <w:rtl/>
        </w:rPr>
        <w:t>المدعى عليه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وتعيين مدير آخر،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وإلزام المدعى عليه بتعويض الشركة عما لحقها من أضرار بسبب عدم تشغيله المصنع الذي هو محل الشركة - الثابت أن بيع المصنع ينهي الشراكة قبل وقتها المحدد والمتفق عليه في العقد؛ لأنه هو أساس الشراكة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وهو سبب الخلاف القائم بين طرفي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أثر ذلك: رفض الطلب العاجل.</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hint="cs"/>
          <w:b/>
          <w:bCs/>
          <w:sz w:val="32"/>
          <w:szCs w:val="32"/>
          <w:rtl/>
        </w:rPr>
        <w:t>الوقائع</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تتلخص وقائع هذا الطلب العاجل المقدم من المدعى عليه في هذه القضية في أنه تقدم للمحكمة الإدارية بجدة المدعى عليه وكالة (...) وبعد أن قيد الطالب العاجل أحيل إلى هذه الدائرة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فنظرته الدائرة على النحو الموضح بمحضري الضبط، ففي جلسة الثلاثاء 29/2/1438هـ حضر عن المدعيات وكيلهن الشرعي (...) كما حضر عن المدعى عليه وكيله (...) وفي الجلسة طلب المدعى عليه بيع المصنع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فرفض المدعي طلب المدعى عليه؛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لأن المصنع هو أساس الشركة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وهو سبب الخلاف. وفي جلسة اليوم المنعقدة للنظر في الطلب العاجل المقدم من وكيل المدع</w:t>
      </w:r>
      <w:r w:rsidRPr="004C7797">
        <w:rPr>
          <w:rFonts w:ascii="Traditional Arabic" w:hAnsi="Traditional Arabic" w:cs="Traditional Arabic" w:hint="cs"/>
          <w:sz w:val="32"/>
          <w:szCs w:val="32"/>
          <w:rtl/>
        </w:rPr>
        <w:t>ى عليه</w:t>
      </w:r>
      <w:r w:rsidRPr="004C7797">
        <w:rPr>
          <w:rFonts w:ascii="Traditional Arabic" w:hAnsi="Traditional Arabic" w:cs="Traditional Arabic"/>
          <w:sz w:val="32"/>
          <w:szCs w:val="32"/>
          <w:rtl/>
        </w:rPr>
        <w:t xml:space="preserve"> حضر وكيل </w:t>
      </w:r>
      <w:r w:rsidRPr="004C7797">
        <w:rPr>
          <w:rFonts w:ascii="Traditional Arabic" w:hAnsi="Traditional Arabic" w:cs="Traditional Arabic" w:hint="cs"/>
          <w:sz w:val="32"/>
          <w:szCs w:val="32"/>
          <w:rtl/>
        </w:rPr>
        <w:t>المدعى</w:t>
      </w:r>
      <w:r w:rsidRPr="004C7797">
        <w:rPr>
          <w:rFonts w:ascii="Traditional Arabic" w:hAnsi="Traditional Arabic" w:cs="Traditional Arabic"/>
          <w:sz w:val="32"/>
          <w:szCs w:val="32"/>
          <w:rtl/>
        </w:rPr>
        <w:t xml:space="preserve"> عليه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وفي الجلسة اطلعت الدائرة على الطلب العاجل المقدم من المدعى عليه وكالة والمتضمن ما نصه: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"نصت المادة (</w:t>
      </w:r>
      <w:r w:rsidRPr="004C7797">
        <w:rPr>
          <w:rFonts w:ascii="Traditional Arabic" w:hAnsi="Traditional Arabic" w:cs="Traditional Arabic" w:hint="cs"/>
          <w:sz w:val="32"/>
          <w:szCs w:val="32"/>
          <w:rtl/>
          <w:lang w:bidi="fa-IR"/>
        </w:rPr>
        <w:t>205</w:t>
      </w:r>
      <w:r w:rsidRPr="004C7797">
        <w:rPr>
          <w:rFonts w:ascii="Traditional Arabic" w:hAnsi="Traditional Arabic" w:cs="Traditional Arabic"/>
          <w:sz w:val="32"/>
          <w:szCs w:val="32"/>
          <w:rtl/>
          <w:lang w:bidi="fa-IR"/>
        </w:rPr>
        <w:t xml:space="preserve">) </w:t>
      </w:r>
      <w:r w:rsidRPr="004C7797">
        <w:rPr>
          <w:rFonts w:ascii="Traditional Arabic" w:hAnsi="Traditional Arabic" w:cs="Traditional Arabic"/>
          <w:sz w:val="32"/>
          <w:szCs w:val="32"/>
          <w:rtl/>
        </w:rPr>
        <w:t xml:space="preserve">من نظام المرافعات الشرعية ولائحته التنفيذية على ما يلي: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تحكم المحكمة المختصة بنظر الموضوع بصفة مؤقتة في المسائل المستعجلة التي يخشى عليها فوات الوقت والمتعلقة بالمنازعة نفسها، ولا يؤثر هذا الحكم على موضوع الدعوى، سواء رفع طلب الحكم بالإجراء المؤقت مباشرة أو تبعاً للدعوى الأصلية"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كما نصت المادة (205/2) من اللائحة التنفيذية على ما يلي:</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"عدا الدعاوى التي نصت </w:t>
      </w:r>
      <w:r w:rsidRPr="004C7797">
        <w:rPr>
          <w:rFonts w:ascii="Traditional Arabic" w:hAnsi="Traditional Arabic" w:cs="Traditional Arabic"/>
          <w:sz w:val="32"/>
          <w:szCs w:val="32"/>
          <w:rtl/>
        </w:rPr>
        <w:lastRenderedPageBreak/>
        <w:t>عليها الفقرة (ج) من المادة السادسة بعد المئتين من هذا النظام يجوز رفع الدعوى المستعجلة مع الدعوى الأصلية بصحيفة واحدة، كما يجوز تقديمها طلباً عارضاً أثناء نظر الدعوى الأصلية"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كما نصت المادة (206/3) من اللائحة التنفيذية على ما يلي:</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"يدخل في الدعاوى المستعجلة كل من يخشى عليه فوات الوقت"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وعليه فإننا نطلب </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طلب مستعجل الحكم ببيع المصنع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نظراً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لأن بقاء المصنع مقفلاً يرتب خسائر كبيرة على الشركة والشركاء، علماً </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أن بيع المصنع لن يمنع أعمال الخبرة المحاسبية القائمة أو يعيق إجراءاتها وتحديد حقوق الشركاء، وإنما سوف يحد من استمرار الضرر وتكبد الغرامات والخسائر المالية الناتجة عن عدم اتفاق الشركاء ورفضهن التعاون؛</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مما نتج عنه توقف المصنع عن العمل والإنتاج.</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الأسباب</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وحيث إن غاية ما يهدف إليه المدعى عليه من تقديمه لهذا الطلب العاجل هو بيع المصنع محل الشراكة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إن هذا الطلب سبق وأن أثاره المدعى عليه في جلسة الثلاثاء 29/2/1438هـ بحضور وكيل المدعيات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والذي رفض بيع المصنع؛ لأنه هو أساس الشركة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وهو سبب الخلاف القائم بين طرفي 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إنه باطلاع الدائرة على أوراق القضية وعلى الطلب العاجل تبين لها أن أساس الشراكة بين طرفي الدعوى هو المصنع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محل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وأن مدة الشركة قد حددت بموجب قرار الشركاء المؤرخ في 23/3/1431هـ بثلاثين سنة تبدأ من قيدها بالسجل التجاري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وتجدد لمدد أخرى مماثلة ما لم يخطر أحد الشركاء الآخرين برغبته في عدم الاستمرار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ويكون ذلك قبل نهاية المدة الأصلية أو المجددة بستة أشهر على الأقل بخطاب مسجل على عناوينهم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تبين أن الشركة قد قيدت بالسجل التجاري بتاريخ 13/4/1431هـ؛</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مما يعني أن مدتها تنتهي في 12/</w:t>
      </w:r>
      <w:r w:rsidRPr="004C7797">
        <w:rPr>
          <w:rFonts w:ascii="Traditional Arabic" w:hAnsi="Traditional Arabic" w:cs="Traditional Arabic" w:hint="cs"/>
          <w:sz w:val="32"/>
          <w:szCs w:val="32"/>
          <w:rtl/>
        </w:rPr>
        <w:t>4</w:t>
      </w:r>
      <w:r w:rsidRPr="004C7797">
        <w:rPr>
          <w:rFonts w:ascii="Traditional Arabic" w:hAnsi="Traditional Arabic" w:cs="Traditional Arabic"/>
          <w:sz w:val="32"/>
          <w:szCs w:val="32"/>
          <w:rtl/>
        </w:rPr>
        <w:t>/1461هـ وحيث تبين</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أيضاً - أن المدعيات اللاتي يملكن نسبة (31.5٪) قد تقدمن بهذه الدعوى يطلبن فيها عزل المدير وهو المدعى عليه وتعيين مدير آخر،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وإلزام المدعى عليه بصفته مديراً للشركة بتعويض الشركة عما لحقها من أضرار بسبب عدم تشغيله المصنع الذي هو محل الشركة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وإذ كان الأمر كذلك فإن بيع المصنع ينهي الشراكة قبل وقتها المحدد والمتفق عليه عقداً؛ لأنه هو أساس الشراكة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تبين ذلك فإن الدائرة تخلص إلى أنه يتعين عليها رفض الطلب العاجل المقدم من المدع</w:t>
      </w:r>
      <w:r w:rsidRPr="004C7797">
        <w:rPr>
          <w:rFonts w:ascii="Traditional Arabic" w:hAnsi="Traditional Arabic" w:cs="Traditional Arabic" w:hint="cs"/>
          <w:sz w:val="32"/>
          <w:szCs w:val="32"/>
          <w:rtl/>
        </w:rPr>
        <w:t>ى</w:t>
      </w:r>
      <w:r w:rsidRPr="004C7797">
        <w:rPr>
          <w:rFonts w:ascii="Traditional Arabic" w:hAnsi="Traditional Arabic" w:cs="Traditional Arabic"/>
          <w:sz w:val="32"/>
          <w:szCs w:val="32"/>
          <w:rtl/>
        </w:rPr>
        <w:t xml:space="preserve"> عليه.</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لذلك حكمت الدائرة: برفض الطلب المستعجل المقدم من المدعى عليه (...)</w:t>
      </w:r>
      <w:r w:rsidRPr="004C7797">
        <w:rPr>
          <w:rFonts w:ascii="Traditional Arabic" w:hAnsi="Traditional Arabic" w:cs="Traditional Arabic" w:hint="cs"/>
          <w:b/>
          <w:bCs/>
          <w:sz w:val="32"/>
          <w:szCs w:val="32"/>
          <w:rtl/>
        </w:rPr>
        <w:t xml:space="preserve"> </w:t>
      </w:r>
      <w:r w:rsidRPr="004C7797">
        <w:rPr>
          <w:rFonts w:ascii="Traditional Arabic" w:hAnsi="Traditional Arabic" w:cs="Traditional Arabic"/>
          <w:b/>
          <w:bCs/>
          <w:sz w:val="32"/>
          <w:szCs w:val="32"/>
          <w:rtl/>
        </w:rPr>
        <w:t>- أسترالي الجنسية -.</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والله الموفق</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وصلى الله وسلم على نبينا محمد وعلى آله وصحبه أجمعين</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b/>
          <w:bCs/>
          <w:sz w:val="32"/>
          <w:szCs w:val="32"/>
          <w:rtl/>
        </w:rPr>
      </w:pP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حكم محكمة الاستئناف</w:t>
      </w:r>
      <w:r w:rsidRPr="004C7797">
        <w:rPr>
          <w:rFonts w:ascii="Traditional Arabic" w:hAnsi="Traditional Arabic" w:cs="Traditional Arabic" w:hint="cs"/>
          <w:b/>
          <w:bCs/>
          <w:sz w:val="32"/>
          <w:szCs w:val="32"/>
          <w:rtl/>
        </w:rPr>
        <w:t>:</w:t>
      </w:r>
    </w:p>
    <w:p w:rsidR="00FE3643" w:rsidRPr="004C7797" w:rsidRDefault="00FE3643" w:rsidP="00FE3643">
      <w:r w:rsidRPr="004C7797">
        <w:rPr>
          <w:rFonts w:ascii="Traditional Arabic" w:hAnsi="Traditional Arabic" w:cs="Traditional Arabic"/>
          <w:b/>
          <w:bCs/>
          <w:sz w:val="32"/>
          <w:szCs w:val="32"/>
          <w:rtl/>
        </w:rPr>
        <w:t>حكمت المحكمة بتأييد الحكم فيما انتهى إليه من قضاء.</w:t>
      </w:r>
    </w:p>
    <w:p w:rsidR="00FE3643" w:rsidRPr="004C7797" w:rsidRDefault="00FE3643" w:rsidP="00FE3643">
      <w:pPr>
        <w:jc w:val="both"/>
        <w:rPr>
          <w:rFonts w:ascii="Traditional Arabic" w:hAnsi="Traditional Arabic" w:cs="Traditional Arabic"/>
          <w:b/>
          <w:bCs/>
          <w:sz w:val="32"/>
          <w:szCs w:val="32"/>
          <w:rtl/>
        </w:rPr>
      </w:pPr>
      <w:r w:rsidRPr="004C7797">
        <w:br w:type="page"/>
      </w:r>
      <w:r w:rsidRPr="004C7797">
        <w:rPr>
          <w:rFonts w:ascii="Traditional Arabic" w:hAnsi="Traditional Arabic" w:cs="Traditional Arabic"/>
          <w:b/>
          <w:bCs/>
          <w:sz w:val="32"/>
          <w:szCs w:val="32"/>
          <w:rtl/>
        </w:rPr>
        <w:lastRenderedPageBreak/>
        <w:t>رقم القضية في المحكمة الإدارية 827/10/ق لعام 1438هـ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رقم القضية في محكمة الاستئناف الإدارية 1718/2/س لعام 1438هـ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تاريخ الجلسة 21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6/1438هـ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الموضوعات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طلبات قضائية - طلب عاجل - إيقاف صرف أرباح - انتفاء صفة الاستعجال - أثر علاقة الطلب العاجل </w:t>
      </w:r>
      <w:r w:rsidRPr="004C7797">
        <w:rPr>
          <w:rFonts w:ascii="Traditional Arabic" w:hAnsi="Traditional Arabic" w:cs="Traditional Arabic" w:hint="cs"/>
          <w:b/>
          <w:bCs/>
          <w:sz w:val="32"/>
          <w:szCs w:val="32"/>
          <w:rtl/>
        </w:rPr>
        <w:t>ب</w:t>
      </w:r>
      <w:r w:rsidRPr="004C7797">
        <w:rPr>
          <w:rFonts w:ascii="Traditional Arabic" w:hAnsi="Traditional Arabic" w:cs="Traditional Arabic"/>
          <w:b/>
          <w:bCs/>
          <w:sz w:val="32"/>
          <w:szCs w:val="32"/>
          <w:rtl/>
        </w:rPr>
        <w:t>أصل الدعوى.</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مطالبة المدعي بصفة عاجلة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إصدار قرار بإيقاف صرف أرباح عام 1437هـ التي يدعي بأنها تؤول إليه من حصته من الشركة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وعدم تسليمها للمدعى عليه إلى حين البت في أصل النزاع - </w:t>
      </w:r>
      <w:r w:rsidRPr="004C7797">
        <w:rPr>
          <w:rFonts w:ascii="Traditional Arabic" w:hAnsi="Traditional Arabic" w:cs="Traditional Arabic" w:hint="cs"/>
          <w:sz w:val="32"/>
          <w:szCs w:val="32"/>
          <w:rtl/>
        </w:rPr>
        <w:t xml:space="preserve">ثبوت أن </w:t>
      </w:r>
      <w:r w:rsidRPr="004C7797">
        <w:rPr>
          <w:rFonts w:ascii="Traditional Arabic" w:hAnsi="Traditional Arabic" w:cs="Traditional Arabic"/>
          <w:sz w:val="32"/>
          <w:szCs w:val="32"/>
          <w:rtl/>
        </w:rPr>
        <w:t>هذا الطلب لا يعد من الطلبات العاجلة المنصوص عليها نظاماً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إذ</w:t>
      </w:r>
      <w:r w:rsidRPr="004C7797">
        <w:rPr>
          <w:rFonts w:ascii="Traditional Arabic" w:hAnsi="Traditional Arabic" w:cs="Traditional Arabic"/>
          <w:sz w:val="32"/>
          <w:szCs w:val="32"/>
          <w:rtl/>
        </w:rPr>
        <w:t xml:space="preserve"> أن </w:t>
      </w:r>
      <w:r w:rsidRPr="004C7797">
        <w:rPr>
          <w:rFonts w:ascii="Traditional Arabic" w:hAnsi="Traditional Arabic" w:cs="Traditional Arabic" w:hint="cs"/>
          <w:sz w:val="32"/>
          <w:szCs w:val="32"/>
          <w:rtl/>
        </w:rPr>
        <w:t xml:space="preserve">هذا </w:t>
      </w:r>
      <w:r w:rsidRPr="004C7797">
        <w:rPr>
          <w:rFonts w:ascii="Traditional Arabic" w:hAnsi="Traditional Arabic" w:cs="Traditional Arabic"/>
          <w:sz w:val="32"/>
          <w:szCs w:val="32"/>
          <w:rtl/>
        </w:rPr>
        <w:t>الطلب</w:t>
      </w:r>
      <w:r w:rsidRPr="004C7797">
        <w:rPr>
          <w:rFonts w:ascii="Traditional Arabic" w:hAnsi="Traditional Arabic" w:cs="Traditional Arabic" w:hint="cs"/>
          <w:sz w:val="32"/>
          <w:szCs w:val="32"/>
          <w:rtl/>
        </w:rPr>
        <w:t xml:space="preserve"> في حقيقته</w:t>
      </w:r>
      <w:r w:rsidRPr="004C7797">
        <w:rPr>
          <w:rFonts w:ascii="Traditional Arabic" w:hAnsi="Traditional Arabic" w:cs="Traditional Arabic"/>
          <w:sz w:val="32"/>
          <w:szCs w:val="32"/>
          <w:rtl/>
        </w:rPr>
        <w:t xml:space="preserve"> مترتب على أصل 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وهو ثمرة لما يسفر عنه أصل النزاع في إثبات شراكة المدعي من عدمها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أثر ذلك: عدم قبول الطلب العاجل.</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مستند الحكم</w:t>
      </w:r>
    </w:p>
    <w:p w:rsidR="00FE3643" w:rsidRPr="004C7797" w:rsidRDefault="00FE3643" w:rsidP="004925BA">
      <w:pPr>
        <w:numPr>
          <w:ilvl w:val="0"/>
          <w:numId w:val="102"/>
        </w:numPr>
        <w:spacing w:after="0" w:line="240" w:lineRule="auto"/>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المادة (206) من نظام المرافعات الشرعية الصادر بالمرسوم الملكي رقم (م/</w:t>
      </w:r>
      <w:r w:rsidRPr="004C7797">
        <w:rPr>
          <w:rFonts w:ascii="Traditional Arabic" w:hAnsi="Traditional Arabic" w:cs="Traditional Arabic"/>
          <w:sz w:val="32"/>
          <w:szCs w:val="32"/>
          <w:rtl/>
          <w:lang w:bidi="fa-IR"/>
        </w:rPr>
        <w:t xml:space="preserve">۱) </w:t>
      </w:r>
      <w:r w:rsidRPr="004C7797">
        <w:rPr>
          <w:rFonts w:ascii="Traditional Arabic" w:hAnsi="Traditional Arabic" w:cs="Traditional Arabic"/>
          <w:sz w:val="32"/>
          <w:szCs w:val="32"/>
          <w:rtl/>
        </w:rPr>
        <w:t>وتاريخ 22/1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1435هـ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p>
    <w:p w:rsidR="00FE3643" w:rsidRPr="004C7797" w:rsidRDefault="00FE3643" w:rsidP="004925BA">
      <w:pPr>
        <w:numPr>
          <w:ilvl w:val="0"/>
          <w:numId w:val="102"/>
        </w:numPr>
        <w:spacing w:after="0" w:line="240" w:lineRule="auto"/>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المادة (206) من اللائحة التنفيذية لنظام المرافعات الشرعية الصادرة بالقرار الوزاري رقم (39933) وتاريخ 19/5/1435هـ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الوقائع</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 xml:space="preserve">تتلخص وقائع القضية الماثلة في أن المدعي تقدم إلى هذه المحكمة بعريضة استدعاء فحواها أنه المالك الحقيقي للحصة المثبتة باسم المدعى عليه في شركة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لخدمات حجاج الداخل المحدودة بنسبة (25٪) من إجمالي حصص الشركة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 ملكية المدعى عليه للحصة المذكورة صوري</w:t>
      </w:r>
      <w:r w:rsidRPr="004C7797">
        <w:rPr>
          <w:rFonts w:ascii="Traditional Arabic" w:hAnsi="Traditional Arabic" w:cs="Traditional Arabic" w:hint="cs"/>
          <w:sz w:val="32"/>
          <w:szCs w:val="32"/>
          <w:rtl/>
        </w:rPr>
        <w:t>ة</w:t>
      </w:r>
      <w:r w:rsidRPr="004C7797">
        <w:rPr>
          <w:rFonts w:ascii="Traditional Arabic" w:hAnsi="Traditional Arabic" w:cs="Traditional Arabic"/>
          <w:sz w:val="32"/>
          <w:szCs w:val="32"/>
          <w:rtl/>
        </w:rPr>
        <w:t>، وسبب إثباتها باسم المدعى عليه انطباق الاشتراطات الرسمية عليه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وأهمها أن المدعى عليه ليس موظفاً حكومي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وانتهى إلى طلب إثبات ملكيته لهذه الحصة، هذا وقد حدد يوم الثلاثاء 5/4/1438هـ موعداً لسماع دعواه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وبتاريخ 12/3/1438هـ تقدم المدعي أصالة إلى المحكمة بطلب عاجل جرى قيده بالرقم (25) مفاده طلب إيقاف صرف أرباح عام 1437هـ بشركة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لخدمات حجاج الداخل المحدودة وعدم تسليمها </w:t>
      </w:r>
      <w:r w:rsidRPr="004C7797">
        <w:rPr>
          <w:rFonts w:ascii="Traditional Arabic" w:hAnsi="Traditional Arabic" w:cs="Traditional Arabic"/>
          <w:sz w:val="32"/>
          <w:szCs w:val="32"/>
          <w:rtl/>
        </w:rPr>
        <w:lastRenderedPageBreak/>
        <w:t>للمدعى عليه إلى حين البت في أصل النزاع، وبإحالة الطلب إلى هذه الدائرة باشرت نظره وفقاً لما ورد بمحضر الضبط، حيث حضر المدعي أصالة بجلسة الحكم في الطلب العاجل، وتبين عدم حضور المدعى عليه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أو من يمثله شرعاً، كما لم يتبين </w:t>
      </w:r>
      <w:r w:rsidRPr="004C7797">
        <w:rPr>
          <w:rFonts w:ascii="Traditional Arabic" w:hAnsi="Traditional Arabic" w:cs="Traditional Arabic" w:hint="cs"/>
          <w:sz w:val="32"/>
          <w:szCs w:val="32"/>
          <w:rtl/>
        </w:rPr>
        <w:t>إ</w:t>
      </w:r>
      <w:r w:rsidRPr="004C7797">
        <w:rPr>
          <w:rFonts w:ascii="Traditional Arabic" w:hAnsi="Traditional Arabic" w:cs="Traditional Arabic"/>
          <w:sz w:val="32"/>
          <w:szCs w:val="32"/>
          <w:rtl/>
        </w:rPr>
        <w:t>بل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غه بموعد نظر الطلب العاجل </w:t>
      </w:r>
      <w:r w:rsidRPr="004C7797">
        <w:rPr>
          <w:rFonts w:ascii="Traditional Arabic" w:hAnsi="Traditional Arabic" w:cs="Traditional Arabic" w:hint="cs"/>
          <w:sz w:val="32"/>
          <w:szCs w:val="32"/>
          <w:rtl/>
        </w:rPr>
        <w:t>إ</w:t>
      </w:r>
      <w:r w:rsidRPr="004C7797">
        <w:rPr>
          <w:rFonts w:ascii="Traditional Arabic" w:hAnsi="Traditional Arabic" w:cs="Traditional Arabic"/>
          <w:sz w:val="32"/>
          <w:szCs w:val="32"/>
          <w:rtl/>
        </w:rPr>
        <w:t>بل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غاً صحيحاً، وكرر المدعي أمام الدائرة طلبه العاجل المرصود سلفاً، فأصدرت الدائرة حكمها في الطلب العاجل بناءً على ما يلي</w:t>
      </w:r>
      <w:r w:rsidRPr="004C7797">
        <w:rPr>
          <w:rFonts w:ascii="Traditional Arabic" w:hAnsi="Traditional Arabic" w:cs="Traditional Arabic" w:hint="cs"/>
          <w:sz w:val="32"/>
          <w:szCs w:val="32"/>
          <w:rtl/>
        </w:rPr>
        <w:t>.</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الأسباب</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ولما كان المدعي يطلب وبصفة مستعجلة إصدار قرار يقضي بإيقاف صرف أرباح عام 1437هـ التي يدعي بأ</w:t>
      </w:r>
      <w:r w:rsidRPr="004C7797">
        <w:rPr>
          <w:rFonts w:ascii="Traditional Arabic" w:hAnsi="Traditional Arabic" w:cs="Traditional Arabic" w:hint="cs"/>
          <w:sz w:val="32"/>
          <w:szCs w:val="32"/>
          <w:rtl/>
        </w:rPr>
        <w:t>ن</w:t>
      </w:r>
      <w:r w:rsidRPr="004C7797">
        <w:rPr>
          <w:rFonts w:ascii="Traditional Arabic" w:hAnsi="Traditional Arabic" w:cs="Traditional Arabic"/>
          <w:sz w:val="32"/>
          <w:szCs w:val="32"/>
          <w:rtl/>
        </w:rPr>
        <w:t xml:space="preserve">ها تؤول إليه من حصته بشركة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لخدمات حجاج الداخل المحدودة،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وعدم تسليمها للمدعى عليه إلى حين البت في أصل النزاع، ولأن هذا الطلب لا يعد من الطلبات العاجلة المنصوص عليها في نظام المرافعات الشرعية ولائحته التنفيذية في المادة (206) التي عدت الطلبات العاجلة في سبع فقرات م</w:t>
      </w:r>
      <w:r w:rsidRPr="004C7797">
        <w:rPr>
          <w:rFonts w:ascii="Traditional Arabic" w:hAnsi="Traditional Arabic" w:cs="Traditional Arabic" w:hint="cs"/>
          <w:sz w:val="32"/>
          <w:szCs w:val="32"/>
          <w:rtl/>
        </w:rPr>
        <w:t>كَّ</w:t>
      </w:r>
      <w:r w:rsidRPr="004C7797">
        <w:rPr>
          <w:rFonts w:ascii="Traditional Arabic" w:hAnsi="Traditional Arabic" w:cs="Traditional Arabic"/>
          <w:sz w:val="32"/>
          <w:szCs w:val="32"/>
          <w:rtl/>
        </w:rPr>
        <w:t>ن</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المنظ</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م في السابعة منها إعطاء بعض الدعاوى صفة الاستعجال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فأضافت اللائحة ثلاث فقرات، وليس من بينها ما طلبه المدعي، إضافة إلى أن طلبه العاجل مترتب على أصل الدعوى، وأصل هذا الطلب ما هو إلا ثمرة لما يسفر عنه أصل النزاع في إثبات شراكة المدعي من عدمها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الأمر الذي تنتهي معه الدائرة إلى حكمها في الطلب العاجل بما يرد بمنطوقه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وبه تقضي.</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لذلك حكمت الدائرة:</w:t>
      </w:r>
      <w:r w:rsidRPr="004C7797">
        <w:rPr>
          <w:rFonts w:ascii="Traditional Arabic" w:hAnsi="Traditional Arabic" w:cs="Traditional Arabic"/>
          <w:sz w:val="32"/>
          <w:szCs w:val="32"/>
          <w:rtl/>
        </w:rPr>
        <w:t xml:space="preserve"> </w:t>
      </w:r>
      <w:r w:rsidRPr="004C7797">
        <w:rPr>
          <w:rFonts w:ascii="Traditional Arabic" w:hAnsi="Traditional Arabic" w:cs="Traditional Arabic"/>
          <w:b/>
          <w:bCs/>
          <w:sz w:val="32"/>
          <w:szCs w:val="32"/>
          <w:rtl/>
        </w:rPr>
        <w:t xml:space="preserve">بعدم قبول الطلب العاجل رقم (25) لعام 1438هـ في الدعوى رقم </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827/10/ق لعام 1438هـ</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المقامة من المدعي (...) سجل مدني رقم (...) ضد المدعى عليه (...) سجل مدني رقم (...).</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والله الموفق</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وصلى الله وسلم على نبينا محمد وعلى آله وصحبه أجمعين</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b/>
          <w:bCs/>
          <w:sz w:val="32"/>
          <w:szCs w:val="32"/>
          <w:rtl/>
        </w:rPr>
      </w:pP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حكم محكمة الاستئناف</w:t>
      </w:r>
      <w:r w:rsidRPr="004C7797">
        <w:rPr>
          <w:rFonts w:ascii="Traditional Arabic" w:hAnsi="Traditional Arabic" w:cs="Traditional Arabic" w:hint="cs"/>
          <w:b/>
          <w:bCs/>
          <w:sz w:val="32"/>
          <w:szCs w:val="32"/>
          <w:rtl/>
        </w:rPr>
        <w:t>:</w:t>
      </w:r>
    </w:p>
    <w:p w:rsidR="00FE3643" w:rsidRPr="004C7797" w:rsidRDefault="00FE3643" w:rsidP="00FE3643">
      <w:r w:rsidRPr="004C7797">
        <w:rPr>
          <w:rFonts w:ascii="Traditional Arabic" w:hAnsi="Traditional Arabic" w:cs="Traditional Arabic"/>
          <w:b/>
          <w:bCs/>
          <w:sz w:val="32"/>
          <w:szCs w:val="32"/>
          <w:rtl/>
        </w:rPr>
        <w:t>حكمت المحكمة بتأييد الحكم فيما انتهى إليه من قضاء.</w:t>
      </w:r>
    </w:p>
    <w:p w:rsidR="00FE3643" w:rsidRPr="004C7797" w:rsidRDefault="00FE3643" w:rsidP="00FE3643">
      <w:pPr>
        <w:jc w:val="both"/>
        <w:rPr>
          <w:rFonts w:ascii="Traditional Arabic" w:hAnsi="Traditional Arabic" w:cs="Traditional Arabic"/>
          <w:b/>
          <w:bCs/>
          <w:sz w:val="32"/>
          <w:szCs w:val="32"/>
          <w:rtl/>
        </w:rPr>
      </w:pPr>
      <w:r w:rsidRPr="004C7797">
        <w:br w:type="page"/>
      </w:r>
      <w:r w:rsidRPr="004C7797">
        <w:rPr>
          <w:rFonts w:ascii="Traditional Arabic" w:hAnsi="Traditional Arabic" w:cs="Traditional Arabic"/>
          <w:b/>
          <w:bCs/>
          <w:sz w:val="32"/>
          <w:szCs w:val="32"/>
          <w:rtl/>
        </w:rPr>
        <w:lastRenderedPageBreak/>
        <w:t>رقم القضية في المحكمة الإدارية 12893/1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ق لعام 1437هـ </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رقم القضية في محكمة الاستئناف الإدارية 3201 لعام 1438هـ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تاريخ الجلسة 27/6/1438هـ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الموضوعات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طلبات قضائية - طلب عاجل - تسليم منقولات - قبول الطلب -</w:t>
      </w:r>
      <w:r w:rsidRPr="004C7797">
        <w:rPr>
          <w:rFonts w:ascii="Traditional Arabic" w:hAnsi="Traditional Arabic" w:cs="Traditional Arabic" w:hint="cs"/>
          <w:b/>
          <w:bCs/>
          <w:sz w:val="32"/>
          <w:szCs w:val="32"/>
          <w:rtl/>
        </w:rPr>
        <w:t xml:space="preserve"> أثر قبول الطلب </w:t>
      </w:r>
      <w:r w:rsidRPr="004C7797">
        <w:rPr>
          <w:rFonts w:ascii="Traditional Arabic" w:hAnsi="Traditional Arabic" w:cs="Traditional Arabic"/>
          <w:b/>
          <w:bCs/>
          <w:sz w:val="32"/>
          <w:szCs w:val="32"/>
          <w:rtl/>
        </w:rPr>
        <w:t>- ت</w:t>
      </w:r>
      <w:r w:rsidRPr="004C7797">
        <w:rPr>
          <w:rFonts w:ascii="Traditional Arabic" w:hAnsi="Traditional Arabic" w:cs="Traditional Arabic" w:hint="cs"/>
          <w:b/>
          <w:bCs/>
          <w:sz w:val="32"/>
          <w:szCs w:val="32"/>
          <w:rtl/>
        </w:rPr>
        <w:t xml:space="preserve">حقق </w:t>
      </w:r>
      <w:r w:rsidRPr="004C7797">
        <w:rPr>
          <w:rFonts w:ascii="Traditional Arabic" w:hAnsi="Traditional Arabic" w:cs="Traditional Arabic"/>
          <w:b/>
          <w:bCs/>
          <w:sz w:val="32"/>
          <w:szCs w:val="32"/>
          <w:rtl/>
        </w:rPr>
        <w:t>المصلحة</w:t>
      </w:r>
      <w:r w:rsidRPr="004C7797">
        <w:rPr>
          <w:rFonts w:ascii="Traditional Arabic" w:hAnsi="Traditional Arabic" w:cs="Traditional Arabic" w:hint="cs"/>
          <w:b/>
          <w:bCs/>
          <w:sz w:val="32"/>
          <w:szCs w:val="32"/>
          <w:rtl/>
        </w:rPr>
        <w:t xml:space="preserve"> - التابع لا يفرد بالحكم.</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مطالبة المدعي</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بصفة عاجلة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إلزام المدعى عليها تسليمه سيارتين ومفتاح غرفة تحكم الكسارة - المدعى عليها تلقت طلبات المدعي بالقبول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وتجاوبت معه معتبرة ذلك التسليم فسخاً لعقدها المبرم مع المدعي - عدم وجود ما يمنع الدائرة من الحكم بوفق ما حصر به المدعي طلبه العاجل؛</w:t>
      </w:r>
      <w:r w:rsidRPr="004C7797">
        <w:rPr>
          <w:rFonts w:ascii="Traditional Arabic" w:hAnsi="Traditional Arabic" w:cs="Traditional Arabic" w:hint="cs"/>
          <w:sz w:val="32"/>
          <w:szCs w:val="32"/>
          <w:rtl/>
        </w:rPr>
        <w:t xml:space="preserve"> ل</w:t>
      </w:r>
      <w:r w:rsidRPr="004C7797">
        <w:rPr>
          <w:rFonts w:ascii="Traditional Arabic" w:hAnsi="Traditional Arabic" w:cs="Traditional Arabic"/>
          <w:sz w:val="32"/>
          <w:szCs w:val="32"/>
          <w:rtl/>
        </w:rPr>
        <w:t>قبول المدعى عليها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w:t>
      </w:r>
      <w:r w:rsidRPr="004C7797">
        <w:rPr>
          <w:rFonts w:ascii="Traditional Arabic" w:hAnsi="Traditional Arabic" w:cs="Traditional Arabic" w:hint="cs"/>
          <w:sz w:val="32"/>
          <w:szCs w:val="32"/>
          <w:rtl/>
        </w:rPr>
        <w:t>لتحقق</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صلحة</w:t>
      </w:r>
      <w:r w:rsidRPr="004C7797">
        <w:rPr>
          <w:rFonts w:ascii="Traditional Arabic" w:hAnsi="Traditional Arabic" w:cs="Traditional Arabic" w:hint="cs"/>
          <w:sz w:val="32"/>
          <w:szCs w:val="32"/>
          <w:rtl/>
        </w:rPr>
        <w:t xml:space="preserve"> الطرفين</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من نتيجة</w:t>
      </w:r>
      <w:r w:rsidRPr="004C7797">
        <w:rPr>
          <w:rFonts w:ascii="Traditional Arabic" w:hAnsi="Traditional Arabic" w:cs="Traditional Arabic"/>
          <w:sz w:val="32"/>
          <w:szCs w:val="32"/>
          <w:rtl/>
        </w:rPr>
        <w:t xml:space="preserve"> التسليم - تحمل المدعى عليها برد مفتاح غرفة التحكم</w:t>
      </w:r>
      <w:r w:rsidRPr="004C7797">
        <w:rPr>
          <w:rFonts w:ascii="Traditional Arabic" w:hAnsi="Traditional Arabic" w:cs="Traditional Arabic" w:hint="cs"/>
          <w:sz w:val="32"/>
          <w:szCs w:val="32"/>
          <w:rtl/>
        </w:rPr>
        <w:t>؛ باعتبار أن استئجار</w:t>
      </w:r>
      <w:r w:rsidRPr="004C7797">
        <w:rPr>
          <w:rFonts w:ascii="Traditional Arabic" w:hAnsi="Traditional Arabic" w:cs="Traditional Arabic"/>
          <w:sz w:val="32"/>
          <w:szCs w:val="32"/>
          <w:rtl/>
        </w:rPr>
        <w:t xml:space="preserve"> المدعى عليها الكسارة</w:t>
      </w:r>
      <w:r w:rsidRPr="004C7797">
        <w:rPr>
          <w:rFonts w:ascii="Traditional Arabic" w:hAnsi="Traditional Arabic" w:cs="Traditional Arabic" w:hint="cs"/>
          <w:sz w:val="32"/>
          <w:szCs w:val="32"/>
          <w:rtl/>
        </w:rPr>
        <w:t xml:space="preserve"> شامل لم</w:t>
      </w:r>
      <w:r w:rsidRPr="004C7797">
        <w:rPr>
          <w:rFonts w:ascii="Traditional Arabic" w:hAnsi="Traditional Arabic" w:cs="Traditional Arabic"/>
          <w:sz w:val="32"/>
          <w:szCs w:val="32"/>
          <w:rtl/>
        </w:rPr>
        <w:t xml:space="preserve">حتوياتها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أثر ذلك: إلزام المدعى عليها </w:t>
      </w:r>
      <w:r w:rsidRPr="004C7797">
        <w:rPr>
          <w:rFonts w:ascii="Traditional Arabic" w:hAnsi="Traditional Arabic" w:cs="Traditional Arabic" w:hint="cs"/>
          <w:sz w:val="32"/>
          <w:szCs w:val="32"/>
          <w:rtl/>
        </w:rPr>
        <w:t>بتسليم</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لمدعية </w:t>
      </w:r>
      <w:r w:rsidRPr="004C7797">
        <w:rPr>
          <w:rFonts w:ascii="Traditional Arabic" w:hAnsi="Traditional Arabic" w:cs="Traditional Arabic" w:hint="cs"/>
          <w:sz w:val="32"/>
          <w:szCs w:val="32"/>
          <w:rtl/>
        </w:rPr>
        <w:t>ال</w:t>
      </w:r>
      <w:r w:rsidRPr="004C7797">
        <w:rPr>
          <w:rFonts w:ascii="Traditional Arabic" w:hAnsi="Traditional Arabic" w:cs="Traditional Arabic"/>
          <w:sz w:val="32"/>
          <w:szCs w:val="32"/>
          <w:rtl/>
        </w:rPr>
        <w:t>طلبات</w:t>
      </w:r>
      <w:r w:rsidRPr="004C7797">
        <w:rPr>
          <w:rFonts w:ascii="Traditional Arabic" w:hAnsi="Traditional Arabic" w:cs="Traditional Arabic" w:hint="cs"/>
          <w:sz w:val="32"/>
          <w:szCs w:val="32"/>
          <w:rtl/>
        </w:rPr>
        <w:t xml:space="preserve"> محل الدعوى</w:t>
      </w:r>
      <w:r w:rsidRPr="004C7797">
        <w:rPr>
          <w:rFonts w:ascii="Traditional Arabic" w:hAnsi="Traditional Arabic" w:cs="Traditional Arabic"/>
          <w:sz w:val="32"/>
          <w:szCs w:val="32"/>
          <w:rtl/>
        </w:rPr>
        <w:t>.</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الوقائع</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تتلخص وقائع هذه القضية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بالقدر اللازم لإصدار الحكم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في تقدم وكيل المؤسسة المدعية (...) إلى المحكمة الإدارية بالرياض بطلب عاجل لمطالبة المؤسسة المدعى عليها بإخلاء (</w:t>
      </w:r>
      <w:r w:rsidRPr="004C7797">
        <w:rPr>
          <w:rFonts w:ascii="Traditional Arabic" w:hAnsi="Traditional Arabic" w:cs="Traditional Arabic" w:hint="cs"/>
          <w:sz w:val="32"/>
          <w:szCs w:val="32"/>
          <w:rtl/>
        </w:rPr>
        <w:t>كسارة</w:t>
      </w:r>
      <w:r w:rsidRPr="004C7797">
        <w:rPr>
          <w:rFonts w:ascii="Traditional Arabic" w:hAnsi="Traditional Arabic" w:cs="Traditional Arabic"/>
          <w:sz w:val="32"/>
          <w:szCs w:val="32"/>
          <w:rtl/>
        </w:rPr>
        <w:t>) تم تسليمها بعقد إجارة مبرم بين الطرفين، هذا مجمل الطلب</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وبعد قيده وإحالته للدائرة حددت جلسة يوم الأربعاء 22/3/1438هـ للنظر فيه، </w:t>
      </w:r>
      <w:r w:rsidRPr="004C7797">
        <w:rPr>
          <w:rFonts w:ascii="Traditional Arabic" w:hAnsi="Traditional Arabic" w:cs="Traditional Arabic" w:hint="cs"/>
          <w:sz w:val="32"/>
          <w:szCs w:val="32"/>
          <w:rtl/>
        </w:rPr>
        <w:t>و</w:t>
      </w:r>
      <w:r w:rsidRPr="004C7797">
        <w:rPr>
          <w:rFonts w:ascii="Traditional Arabic" w:hAnsi="Traditional Arabic" w:cs="Traditional Arabic"/>
          <w:sz w:val="32"/>
          <w:szCs w:val="32"/>
          <w:rtl/>
        </w:rPr>
        <w:t>بعد أن تبين حضور أطراف الدعوى ذكر وكيل المدعى عليه</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بأنه لا مانع لديه من تسليم الكسارة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محل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واتفق الطرفان على أن يتم تحرير محضر باستلام الكسارة بعد نهاية هذه الجلسة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وفي جلسة اليوم قرر وكيل المدعية أنه يحصر طلبه العاجل في طلب إلزام المدعى عليها بتسليم موكله ما يلي: 1- سيارة (دينا) خمسة طن </w:t>
      </w:r>
      <w:r w:rsidRPr="004C7797">
        <w:rPr>
          <w:rFonts w:ascii="Traditional Arabic" w:hAnsi="Traditional Arabic" w:cs="Traditional Arabic" w:hint="cs"/>
          <w:sz w:val="32"/>
          <w:szCs w:val="32"/>
          <w:rtl/>
        </w:rPr>
        <w:t>و</w:t>
      </w:r>
      <w:r w:rsidRPr="004C7797">
        <w:rPr>
          <w:rFonts w:ascii="Traditional Arabic" w:hAnsi="Traditional Arabic" w:cs="Traditional Arabic"/>
          <w:sz w:val="32"/>
          <w:szCs w:val="32"/>
          <w:rtl/>
        </w:rPr>
        <w:t xml:space="preserve">نصف نقل موديل </w:t>
      </w:r>
      <w:r w:rsidRPr="004C7797">
        <w:rPr>
          <w:rFonts w:ascii="Traditional Arabic" w:hAnsi="Traditional Arabic" w:cs="Traditional Arabic"/>
          <w:sz w:val="32"/>
          <w:szCs w:val="32"/>
          <w:rtl/>
          <w:lang w:bidi="fa-IR"/>
        </w:rPr>
        <w:t>۲۰۰۸</w:t>
      </w:r>
      <w:r w:rsidRPr="004C7797">
        <w:rPr>
          <w:rFonts w:ascii="Traditional Arabic" w:hAnsi="Traditional Arabic" w:cs="Traditional Arabic"/>
          <w:sz w:val="32"/>
          <w:szCs w:val="32"/>
          <w:rtl/>
        </w:rPr>
        <w:t xml:space="preserve"> ورقم لوحة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sz w:val="32"/>
          <w:szCs w:val="32"/>
          <w:rtl/>
          <w:lang w:bidi="fa-IR"/>
        </w:rPr>
        <w:t xml:space="preserve">۲- </w:t>
      </w:r>
      <w:r w:rsidRPr="004C7797">
        <w:rPr>
          <w:rFonts w:ascii="Traditional Arabic" w:hAnsi="Traditional Arabic" w:cs="Traditional Arabic"/>
          <w:sz w:val="32"/>
          <w:szCs w:val="32"/>
          <w:rtl/>
        </w:rPr>
        <w:t xml:space="preserve">سيارة غمارة واحدة من نوع (أيسوزو) موديل </w:t>
      </w:r>
      <w:r w:rsidRPr="004C7797">
        <w:rPr>
          <w:rFonts w:ascii="Traditional Arabic" w:hAnsi="Traditional Arabic" w:cs="Traditional Arabic"/>
          <w:sz w:val="32"/>
          <w:szCs w:val="32"/>
          <w:rtl/>
          <w:lang w:bidi="fa-IR"/>
        </w:rPr>
        <w:t>۲۰۰۸</w:t>
      </w:r>
      <w:r w:rsidRPr="004C7797">
        <w:rPr>
          <w:rFonts w:ascii="Traditional Arabic" w:hAnsi="Traditional Arabic" w:cs="Traditional Arabic"/>
          <w:sz w:val="32"/>
          <w:szCs w:val="32"/>
          <w:rtl/>
        </w:rPr>
        <w:t xml:space="preserve"> ورقم لوحة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3- مفتاح غرفة تحكم الكسارة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 xml:space="preserve">وقد </w:t>
      </w:r>
      <w:r w:rsidRPr="004C7797">
        <w:rPr>
          <w:rFonts w:ascii="Traditional Arabic" w:hAnsi="Traditional Arabic" w:cs="Traditional Arabic"/>
          <w:sz w:val="32"/>
          <w:szCs w:val="32"/>
          <w:rtl/>
        </w:rPr>
        <w:t>عقب وكيل المدعى عليه</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بأنه لا مانع من تسليم السيارتين، وأما مفتاح غرفة التحكم فهي في حوزة المدعية، كما قرر وكيل المدعى عليه قبول فسخ العقد وتسليم المذكور أعلاه نتيجة لذلك، وبناءً عليه قررت الدائرة رفع الجلسة للمداولة في الطلب العاجل.</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lastRenderedPageBreak/>
        <w:t>الأسباب</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 xml:space="preserve">بما أن وكيل المدعي قد قرر حصر طلبه العاجل في أن تسلم المؤسسة المدعى عليها لموكله ما يلي: 1- سيارة (دينا) خمسة طن </w:t>
      </w:r>
      <w:r w:rsidRPr="004C7797">
        <w:rPr>
          <w:rFonts w:ascii="Traditional Arabic" w:hAnsi="Traditional Arabic" w:cs="Traditional Arabic" w:hint="cs"/>
          <w:sz w:val="32"/>
          <w:szCs w:val="32"/>
          <w:rtl/>
        </w:rPr>
        <w:t>و</w:t>
      </w:r>
      <w:r w:rsidRPr="004C7797">
        <w:rPr>
          <w:rFonts w:ascii="Traditional Arabic" w:hAnsi="Traditional Arabic" w:cs="Traditional Arabic"/>
          <w:sz w:val="32"/>
          <w:szCs w:val="32"/>
          <w:rtl/>
        </w:rPr>
        <w:t xml:space="preserve">نصف نقل موديل </w:t>
      </w:r>
      <w:r w:rsidRPr="004C7797">
        <w:rPr>
          <w:rFonts w:ascii="Traditional Arabic" w:hAnsi="Traditional Arabic" w:cs="Traditional Arabic"/>
          <w:sz w:val="32"/>
          <w:szCs w:val="32"/>
          <w:rtl/>
          <w:lang w:bidi="fa-IR"/>
        </w:rPr>
        <w:t>۲۰۰۸</w:t>
      </w:r>
      <w:r w:rsidRPr="004C7797">
        <w:rPr>
          <w:rFonts w:ascii="Traditional Arabic" w:hAnsi="Traditional Arabic" w:cs="Traditional Arabic"/>
          <w:sz w:val="32"/>
          <w:szCs w:val="32"/>
          <w:rtl/>
        </w:rPr>
        <w:t xml:space="preserve"> ورقم لوحة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sz w:val="32"/>
          <w:szCs w:val="32"/>
          <w:rtl/>
          <w:lang w:bidi="fa-IR"/>
        </w:rPr>
        <w:t xml:space="preserve">۲- </w:t>
      </w:r>
      <w:r w:rsidRPr="004C7797">
        <w:rPr>
          <w:rFonts w:ascii="Traditional Arabic" w:hAnsi="Traditional Arabic" w:cs="Traditional Arabic"/>
          <w:sz w:val="32"/>
          <w:szCs w:val="32"/>
          <w:rtl/>
        </w:rPr>
        <w:t>سيارة غمارة واحدة من نوع (</w:t>
      </w:r>
      <w:r w:rsidRPr="004C7797">
        <w:rPr>
          <w:rFonts w:ascii="Traditional Arabic" w:hAnsi="Traditional Arabic" w:cs="Traditional Arabic" w:hint="cs"/>
          <w:sz w:val="32"/>
          <w:szCs w:val="32"/>
          <w:rtl/>
        </w:rPr>
        <w:t>أ</w:t>
      </w:r>
      <w:r w:rsidRPr="004C7797">
        <w:rPr>
          <w:rFonts w:ascii="Traditional Arabic" w:hAnsi="Traditional Arabic" w:cs="Traditional Arabic"/>
          <w:sz w:val="32"/>
          <w:szCs w:val="32"/>
          <w:rtl/>
        </w:rPr>
        <w:t xml:space="preserve">يسوزو) موديل </w:t>
      </w:r>
      <w:r w:rsidRPr="004C7797">
        <w:rPr>
          <w:rFonts w:ascii="Traditional Arabic" w:hAnsi="Traditional Arabic" w:cs="Traditional Arabic"/>
          <w:sz w:val="32"/>
          <w:szCs w:val="32"/>
          <w:rtl/>
          <w:lang w:bidi="fa-IR"/>
        </w:rPr>
        <w:t>۲۰۰۸</w:t>
      </w:r>
      <w:r w:rsidRPr="004C7797">
        <w:rPr>
          <w:rFonts w:ascii="Traditional Arabic" w:hAnsi="Traditional Arabic" w:cs="Traditional Arabic"/>
          <w:sz w:val="32"/>
          <w:szCs w:val="32"/>
          <w:rtl/>
        </w:rPr>
        <w:t xml:space="preserve"> ورقم لوحة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3- مفتاح غرفة تحكم الكسارة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إن هذا الطلب قد لاقى قبولاً وتجاوباً من المدعى عليها، معتبرة ذلك التسليم فسخاً لعقدها المبرم مع المدعية، وحيث إن الطلب العاجل انتهى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في حقيقته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إلى قبول واضح </w:t>
      </w:r>
      <w:r w:rsidRPr="004C7797">
        <w:rPr>
          <w:rFonts w:ascii="Traditional Arabic" w:hAnsi="Traditional Arabic" w:cs="Traditional Arabic" w:hint="cs"/>
          <w:sz w:val="32"/>
          <w:szCs w:val="32"/>
          <w:rtl/>
        </w:rPr>
        <w:t>من</w:t>
      </w:r>
      <w:r w:rsidRPr="004C7797">
        <w:rPr>
          <w:rFonts w:ascii="Traditional Arabic" w:hAnsi="Traditional Arabic" w:cs="Traditional Arabic"/>
          <w:sz w:val="32"/>
          <w:szCs w:val="32"/>
          <w:rtl/>
        </w:rPr>
        <w:t xml:space="preserve"> الطرفين دون نزاع يمنع من الفصل فيه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فإن الدائرة لا تجد مانعاً من الحكم بوفق ما حصرت به المدعية طلبها العاجل، باعتبار أن المصلحة المترتبة على التسليم ترجع إلى الطرفين محل النزاع، وهو الأمر الذي تنتهي إليه الدائرة، وفق منطوقها أدناه، وأما ما يخص مفتاح غرفة التحكم وما دفعت به المدعى عليها بشأنه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فحيث إن المدعى عليها قد استأجرت الكسارة بمحتوياتها ودخلت في حوزتها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والمفتاح بالضرورة من محتوياتها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فالأصل أن تحمل المدعى عليها برده، بحكم دخوله في حوزتها</w:t>
      </w:r>
      <w:r w:rsidRPr="004C7797">
        <w:rPr>
          <w:rFonts w:ascii="Traditional Arabic" w:hAnsi="Traditional Arabic" w:cs="Traditional Arabic" w:hint="cs"/>
          <w:sz w:val="32"/>
          <w:szCs w:val="32"/>
          <w:rtl/>
        </w:rPr>
        <w:t xml:space="preserve"> - </w:t>
      </w:r>
      <w:r w:rsidRPr="004C7797">
        <w:rPr>
          <w:rFonts w:ascii="Traditional Arabic" w:hAnsi="Traditional Arabic" w:cs="Traditional Arabic"/>
          <w:sz w:val="32"/>
          <w:szCs w:val="32"/>
          <w:rtl/>
        </w:rPr>
        <w:t>كما تم شرحه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وعليه فلا ينال من حكم الدائرة ما دفعت به المدعى عليها بشأنه.</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لذلك حكمت الدائرة:</w:t>
      </w:r>
      <w:r w:rsidRPr="004C7797">
        <w:rPr>
          <w:rFonts w:ascii="Traditional Arabic" w:hAnsi="Traditional Arabic" w:cs="Traditional Arabic"/>
          <w:sz w:val="32"/>
          <w:szCs w:val="32"/>
          <w:rtl/>
        </w:rPr>
        <w:t xml:space="preserve"> </w:t>
      </w:r>
      <w:r w:rsidRPr="004C7797">
        <w:rPr>
          <w:rFonts w:ascii="Traditional Arabic" w:hAnsi="Traditional Arabic" w:cs="Traditional Arabic"/>
          <w:b/>
          <w:bCs/>
          <w:sz w:val="32"/>
          <w:szCs w:val="32"/>
          <w:rtl/>
        </w:rPr>
        <w:t xml:space="preserve">بإلزام المدعى عليه (...) سجل مدني (...) صاحب مؤسسة (...) للمقاولات بأن يسلم للمدعي (...) سجل مدني (...) صاحب مؤسسة (...) للمقاولات ما يلي: 1- سيارة (دينا) خمسة طن </w:t>
      </w:r>
      <w:r w:rsidRPr="004C7797">
        <w:rPr>
          <w:rFonts w:ascii="Traditional Arabic" w:hAnsi="Traditional Arabic" w:cs="Traditional Arabic" w:hint="cs"/>
          <w:b/>
          <w:bCs/>
          <w:sz w:val="32"/>
          <w:szCs w:val="32"/>
          <w:rtl/>
        </w:rPr>
        <w:t>و</w:t>
      </w:r>
      <w:r w:rsidRPr="004C7797">
        <w:rPr>
          <w:rFonts w:ascii="Traditional Arabic" w:hAnsi="Traditional Arabic" w:cs="Traditional Arabic"/>
          <w:b/>
          <w:bCs/>
          <w:sz w:val="32"/>
          <w:szCs w:val="32"/>
          <w:rtl/>
        </w:rPr>
        <w:t xml:space="preserve">نصف نقل موديل </w:t>
      </w:r>
      <w:r w:rsidRPr="004C7797">
        <w:rPr>
          <w:rFonts w:ascii="Traditional Arabic" w:hAnsi="Traditional Arabic" w:cs="Traditional Arabic"/>
          <w:b/>
          <w:bCs/>
          <w:sz w:val="32"/>
          <w:szCs w:val="32"/>
          <w:rtl/>
          <w:lang w:bidi="fa-IR"/>
        </w:rPr>
        <w:t>۲۰۰۸</w:t>
      </w:r>
      <w:r w:rsidRPr="004C7797">
        <w:rPr>
          <w:rFonts w:ascii="Traditional Arabic" w:hAnsi="Traditional Arabic" w:cs="Traditional Arabic"/>
          <w:b/>
          <w:bCs/>
          <w:sz w:val="32"/>
          <w:szCs w:val="32"/>
          <w:rtl/>
        </w:rPr>
        <w:t>م ورقم لوحة (...)</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w:t>
      </w:r>
      <w:r w:rsidRPr="004C7797">
        <w:rPr>
          <w:rFonts w:ascii="Traditional Arabic" w:hAnsi="Traditional Arabic" w:cs="Traditional Arabic"/>
          <w:b/>
          <w:bCs/>
          <w:sz w:val="32"/>
          <w:szCs w:val="32"/>
          <w:rtl/>
          <w:lang w:bidi="fa-IR"/>
        </w:rPr>
        <w:t xml:space="preserve">۲- </w:t>
      </w:r>
      <w:r w:rsidRPr="004C7797">
        <w:rPr>
          <w:rFonts w:ascii="Traditional Arabic" w:hAnsi="Traditional Arabic" w:cs="Traditional Arabic"/>
          <w:b/>
          <w:bCs/>
          <w:sz w:val="32"/>
          <w:szCs w:val="32"/>
          <w:rtl/>
        </w:rPr>
        <w:t>سيارة غمارة واحدة من نوع (</w:t>
      </w:r>
      <w:r w:rsidRPr="004C7797">
        <w:rPr>
          <w:rFonts w:ascii="Traditional Arabic" w:hAnsi="Traditional Arabic" w:cs="Traditional Arabic" w:hint="cs"/>
          <w:b/>
          <w:bCs/>
          <w:sz w:val="32"/>
          <w:szCs w:val="32"/>
          <w:rtl/>
        </w:rPr>
        <w:t>أ</w:t>
      </w:r>
      <w:r w:rsidRPr="004C7797">
        <w:rPr>
          <w:rFonts w:ascii="Traditional Arabic" w:hAnsi="Traditional Arabic" w:cs="Traditional Arabic"/>
          <w:b/>
          <w:bCs/>
          <w:sz w:val="32"/>
          <w:szCs w:val="32"/>
          <w:rtl/>
        </w:rPr>
        <w:t xml:space="preserve">يسوزو) موديل </w:t>
      </w:r>
      <w:r w:rsidRPr="004C7797">
        <w:rPr>
          <w:rFonts w:ascii="Traditional Arabic" w:hAnsi="Traditional Arabic" w:cs="Traditional Arabic"/>
          <w:b/>
          <w:bCs/>
          <w:sz w:val="32"/>
          <w:szCs w:val="32"/>
          <w:rtl/>
          <w:lang w:bidi="fa-IR"/>
        </w:rPr>
        <w:t>۲۰۰۸</w:t>
      </w:r>
      <w:r w:rsidRPr="004C7797">
        <w:rPr>
          <w:rFonts w:ascii="Traditional Arabic" w:hAnsi="Traditional Arabic" w:cs="Traditional Arabic"/>
          <w:b/>
          <w:bCs/>
          <w:sz w:val="32"/>
          <w:szCs w:val="32"/>
          <w:rtl/>
        </w:rPr>
        <w:t>م ورقم لوحة (...)</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3- مفتاح غرفة تحكم </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الكسارة)</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b/>
          <w:bCs/>
          <w:sz w:val="32"/>
          <w:szCs w:val="32"/>
          <w:rtl/>
        </w:rPr>
        <w:t>والله الموفق</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وصلى الله وسلم على نبينا محمد وعلى آله وصحبه أجمعين</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sz w:val="32"/>
          <w:szCs w:val="32"/>
          <w:rtl/>
        </w:rPr>
      </w:pP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حكم محكمة الاستئناف</w:t>
      </w:r>
      <w:r w:rsidRPr="004C7797">
        <w:rPr>
          <w:rFonts w:ascii="Traditional Arabic" w:hAnsi="Traditional Arabic" w:cs="Traditional Arabic" w:hint="cs"/>
          <w:b/>
          <w:bCs/>
          <w:sz w:val="32"/>
          <w:szCs w:val="32"/>
          <w:rtl/>
        </w:rPr>
        <w:t>:</w:t>
      </w:r>
    </w:p>
    <w:p w:rsidR="00FE3643" w:rsidRPr="004C7797" w:rsidRDefault="00FE3643" w:rsidP="00FE3643">
      <w:r w:rsidRPr="004C7797">
        <w:rPr>
          <w:rFonts w:ascii="Traditional Arabic" w:hAnsi="Traditional Arabic" w:cs="Traditional Arabic"/>
          <w:b/>
          <w:bCs/>
          <w:sz w:val="32"/>
          <w:szCs w:val="32"/>
          <w:rtl/>
        </w:rPr>
        <w:t>حكمت المحكمة بتأييد الحكم فيما انتهى إليه من قضاء.</w:t>
      </w:r>
    </w:p>
    <w:p w:rsidR="00FE3643" w:rsidRPr="004C7797" w:rsidRDefault="00FE3643" w:rsidP="00FE3643">
      <w:pPr>
        <w:jc w:val="both"/>
        <w:rPr>
          <w:rFonts w:ascii="Traditional Arabic" w:hAnsi="Traditional Arabic" w:cs="Traditional Arabic"/>
          <w:b/>
          <w:bCs/>
          <w:sz w:val="32"/>
          <w:szCs w:val="32"/>
          <w:rtl/>
        </w:rPr>
      </w:pPr>
      <w:r w:rsidRPr="004C7797">
        <w:br w:type="page"/>
      </w:r>
      <w:r w:rsidRPr="004C7797">
        <w:rPr>
          <w:rFonts w:ascii="Traditional Arabic" w:hAnsi="Traditional Arabic" w:cs="Traditional Arabic"/>
          <w:b/>
          <w:bCs/>
          <w:sz w:val="32"/>
          <w:szCs w:val="32"/>
          <w:rtl/>
        </w:rPr>
        <w:lastRenderedPageBreak/>
        <w:t>رقم القضية في المحكمة الإدارية 4774/1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ق لعام 1438هـ </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رقم القضية في محكمة الاستئناف الإدارية 3320 لعام 1438هـ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تاريخ الجلسة 1 </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7/1438هـ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الموضوعات</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b/>
          <w:bCs/>
          <w:sz w:val="32"/>
          <w:szCs w:val="32"/>
          <w:rtl/>
        </w:rPr>
        <w:t>طلبات قضائية - طلب عاجل - وقف أعمال</w:t>
      </w:r>
      <w:r w:rsidRPr="004C7797">
        <w:rPr>
          <w:rFonts w:ascii="Traditional Arabic" w:hAnsi="Traditional Arabic" w:cs="Traditional Arabic" w:hint="cs"/>
          <w:b/>
          <w:bCs/>
          <w:sz w:val="32"/>
          <w:szCs w:val="32"/>
          <w:rtl/>
        </w:rPr>
        <w:t xml:space="preserve"> مقاولة</w:t>
      </w:r>
      <w:r w:rsidRPr="004C7797">
        <w:rPr>
          <w:rFonts w:ascii="Traditional Arabic" w:hAnsi="Traditional Arabic" w:cs="Traditional Arabic"/>
          <w:b/>
          <w:bCs/>
          <w:sz w:val="32"/>
          <w:szCs w:val="32"/>
          <w:rtl/>
        </w:rPr>
        <w:t xml:space="preserve"> - وقف مصادرة الضمان البنكي - تعطل مشروع جهة الإدارة - تقديم المصلحة العامة على المصلحة الخاصة - الغرض من الضمان البنكي</w:t>
      </w:r>
      <w:r w:rsidRPr="004C7797">
        <w:rPr>
          <w:rFonts w:ascii="Traditional Arabic" w:hAnsi="Traditional Arabic" w:cs="Traditional Arabic" w:hint="cs"/>
          <w:b/>
          <w:bCs/>
          <w:sz w:val="32"/>
          <w:szCs w:val="32"/>
          <w:rtl/>
        </w:rPr>
        <w:t>-</w:t>
      </w:r>
      <w:r w:rsidRPr="004C7797">
        <w:rPr>
          <w:rtl/>
        </w:rPr>
        <w:t xml:space="preserve"> </w:t>
      </w:r>
      <w:r w:rsidRPr="004C7797">
        <w:rPr>
          <w:rFonts w:ascii="Traditional Arabic" w:hAnsi="Traditional Arabic" w:cs="Traditional Arabic" w:hint="cs"/>
          <w:b/>
          <w:bCs/>
          <w:sz w:val="32"/>
          <w:szCs w:val="32"/>
          <w:rtl/>
        </w:rPr>
        <w:t xml:space="preserve">وقف </w:t>
      </w:r>
      <w:r w:rsidRPr="004C7797">
        <w:rPr>
          <w:rFonts w:ascii="Traditional Arabic" w:hAnsi="Traditional Arabic" w:cs="Traditional Arabic"/>
          <w:b/>
          <w:bCs/>
          <w:sz w:val="32"/>
          <w:szCs w:val="32"/>
          <w:rtl/>
        </w:rPr>
        <w:t xml:space="preserve">التصرف في الضمان - تعويض - تعميد - خطاب إنذار - </w:t>
      </w:r>
      <w:r w:rsidRPr="004C7797">
        <w:rPr>
          <w:rFonts w:ascii="Traditional Arabic" w:hAnsi="Traditional Arabic" w:cs="Traditional Arabic" w:hint="cs"/>
          <w:b/>
          <w:bCs/>
          <w:sz w:val="32"/>
          <w:szCs w:val="32"/>
          <w:rtl/>
        </w:rPr>
        <w:t xml:space="preserve">سحب مشروع - </w:t>
      </w:r>
      <w:r w:rsidRPr="004C7797">
        <w:rPr>
          <w:rFonts w:ascii="Traditional Arabic" w:hAnsi="Traditional Arabic" w:cs="Traditional Arabic"/>
          <w:b/>
          <w:bCs/>
          <w:sz w:val="32"/>
          <w:szCs w:val="32"/>
          <w:rtl/>
        </w:rPr>
        <w:t>سوء التنفيذ.</w:t>
      </w:r>
      <w:r w:rsidRPr="004C7797">
        <w:rPr>
          <w:rFonts w:ascii="Traditional Arabic" w:hAnsi="Traditional Arabic" w:cs="Traditional Arabic" w:hint="cs"/>
          <w:b/>
          <w:bCs/>
          <w:sz w:val="32"/>
          <w:szCs w:val="32"/>
          <w:rtl/>
        </w:rPr>
        <w:t xml:space="preserve"> </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مطالبة المدعيتين بصفة عاجلة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وقف المدعى عليها عن التصرف في أعمال مرحلتي المشروع المتعاقد على تنفيذهما والمسحوبين من المدعيتين، وبعدم مصادرة الضمانات البنكية التي بحوزة المدعى عليها</w:t>
      </w:r>
      <w:r w:rsidRPr="004C7797">
        <w:rPr>
          <w:rtl/>
        </w:rPr>
        <w:t xml:space="preserve"> </w:t>
      </w:r>
      <w:r w:rsidRPr="004C7797">
        <w:rPr>
          <w:rFonts w:ascii="Traditional Arabic" w:hAnsi="Traditional Arabic" w:cs="Traditional Arabic" w:hint="cs"/>
          <w:sz w:val="32"/>
          <w:szCs w:val="32"/>
          <w:rtl/>
        </w:rPr>
        <w:t>نتيجة</w:t>
      </w:r>
      <w:r w:rsidRPr="004C7797">
        <w:rPr>
          <w:rFonts w:ascii="Traditional Arabic" w:hAnsi="Traditional Arabic" w:cs="Traditional Arabic"/>
          <w:sz w:val="32"/>
          <w:szCs w:val="32"/>
          <w:rtl/>
        </w:rPr>
        <w:t xml:space="preserve"> تحالف المدعيتين كطرف واحد </w:t>
      </w:r>
      <w:r w:rsidRPr="004C7797">
        <w:rPr>
          <w:rFonts w:ascii="Traditional Arabic" w:hAnsi="Traditional Arabic" w:cs="Traditional Arabic" w:hint="cs"/>
          <w:sz w:val="32"/>
          <w:szCs w:val="32"/>
          <w:rtl/>
        </w:rPr>
        <w:t>بتنفيذ</w:t>
      </w:r>
      <w:r w:rsidRPr="004C7797">
        <w:rPr>
          <w:rFonts w:ascii="Traditional Arabic" w:hAnsi="Traditional Arabic" w:cs="Traditional Arabic"/>
          <w:sz w:val="32"/>
          <w:szCs w:val="32"/>
          <w:rtl/>
        </w:rPr>
        <w:t xml:space="preserve"> مشروع من الباطن للمدعى عليها المقاول الأساسي لتشغيل وإدارة وصيانة خطوط أنابيب الصرف في مدينة وعد الشمال المملوك </w:t>
      </w:r>
      <w:r w:rsidRPr="004C7797">
        <w:rPr>
          <w:rFonts w:ascii="Traditional Arabic" w:hAnsi="Traditional Arabic" w:cs="Traditional Arabic" w:hint="cs"/>
          <w:sz w:val="32"/>
          <w:szCs w:val="32"/>
          <w:rtl/>
        </w:rPr>
        <w:t>لجهة الإدارة</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 xml:space="preserve"> دفع</w:t>
      </w:r>
      <w:r w:rsidRPr="004C7797">
        <w:rPr>
          <w:rFonts w:ascii="Traditional Arabic" w:hAnsi="Traditional Arabic" w:cs="Traditional Arabic"/>
          <w:sz w:val="32"/>
          <w:szCs w:val="32"/>
          <w:rtl/>
        </w:rPr>
        <w:t xml:space="preserve"> المدعى عليها </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 xml:space="preserve">رد الطلب العاجل؛ استناداً إلى كون الطلبين ليسا من الطلبات العاجلة </w:t>
      </w:r>
      <w:r w:rsidRPr="004C7797">
        <w:rPr>
          <w:rFonts w:ascii="Traditional Arabic" w:hAnsi="Traditional Arabic" w:cs="Traditional Arabic" w:hint="cs"/>
          <w:sz w:val="32"/>
          <w:szCs w:val="32"/>
          <w:rtl/>
        </w:rPr>
        <w:t>وفقاً للنظام،</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ودفعه بأن</w:t>
      </w:r>
      <w:r w:rsidRPr="004C7797">
        <w:rPr>
          <w:rFonts w:ascii="Traditional Arabic" w:hAnsi="Traditional Arabic" w:cs="Traditional Arabic"/>
          <w:sz w:val="32"/>
          <w:szCs w:val="32"/>
          <w:rtl/>
        </w:rPr>
        <w:t xml:space="preserve"> سحب المشروع كان بناءً على العقد الموقع بين الطرفين بسبب إخلال المدعيتين وتأخرهما في التنفيذ</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تعلق المطالبة بوقف التصرف في أعمال مرحلتي المشروع محل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والمملوك لجهة الإدارة، ومن ثم لا موجب لوقف أعمالها ومشاريعها؛ لكون جهة الإدارة تخدم المصلحة العامة - فسخ العقد أو سحبه من الجهة المنفذة المتعاقدة مع جهة الإدارة،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ووقوع ضرر بسبب هذا الفسخ أو السحب على أحد المتعاقدين مع الجهة المنفذة لا يسوغ تعطيل مشروع جهة الإدارة، وليس للمتضرر إلا المطالبة بالتعويض عن الأضرار عند</w:t>
      </w:r>
      <w:r w:rsidRPr="004C7797">
        <w:rPr>
          <w:rFonts w:ascii="Traditional Arabic" w:hAnsi="Traditional Arabic" w:cs="Traditional Arabic" w:hint="cs"/>
          <w:sz w:val="32"/>
          <w:szCs w:val="32"/>
          <w:rtl/>
        </w:rPr>
        <w:t xml:space="preserve"> تحقق</w:t>
      </w:r>
      <w:r w:rsidRPr="004C7797">
        <w:rPr>
          <w:rFonts w:ascii="Traditional Arabic" w:hAnsi="Traditional Arabic" w:cs="Traditional Arabic"/>
          <w:sz w:val="32"/>
          <w:szCs w:val="32"/>
          <w:rtl/>
        </w:rPr>
        <w:t xml:space="preserve"> أركانه - الغرض من الضمان البنكي إثبات جدية العميل المقاول،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والتزامه بحسن التنفيذ لصاحب العمل المستفيد - ثبوت تنفيذ المدعي</w:t>
      </w:r>
      <w:r w:rsidRPr="004C7797">
        <w:rPr>
          <w:rFonts w:ascii="Traditional Arabic" w:hAnsi="Traditional Arabic" w:cs="Traditional Arabic" w:hint="cs"/>
          <w:sz w:val="32"/>
          <w:szCs w:val="32"/>
          <w:rtl/>
        </w:rPr>
        <w:t>تين</w:t>
      </w:r>
      <w:r w:rsidRPr="004C7797">
        <w:rPr>
          <w:rFonts w:ascii="Traditional Arabic" w:hAnsi="Traditional Arabic" w:cs="Traditional Arabic"/>
          <w:sz w:val="32"/>
          <w:szCs w:val="32"/>
          <w:rtl/>
        </w:rPr>
        <w:t xml:space="preserve"> لما نسبته (18.28٪) من قيمة التعميد</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وهو ما قد يحتمل معه ثبوت مبلغ ل</w:t>
      </w:r>
      <w:r w:rsidRPr="004C7797">
        <w:rPr>
          <w:rFonts w:ascii="Traditional Arabic" w:hAnsi="Traditional Arabic" w:cs="Traditional Arabic" w:hint="cs"/>
          <w:sz w:val="32"/>
          <w:szCs w:val="32"/>
          <w:rtl/>
        </w:rPr>
        <w:t>هما؛</w:t>
      </w:r>
      <w:r w:rsidRPr="004C7797">
        <w:rPr>
          <w:rFonts w:ascii="Traditional Arabic" w:hAnsi="Traditional Arabic" w:cs="Traditional Arabic"/>
          <w:sz w:val="32"/>
          <w:szCs w:val="32"/>
          <w:rtl/>
        </w:rPr>
        <w:t xml:space="preserve"> كما لا يظهر من خطابات الإنذار المرسلة من المدعى عليها أن سحب المشروع كان بسبب سوء التنفيذ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المتعين على سبيل الاحتياط إيقاف التصرف في الضمانين لحين البت في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أثر ذلك:</w:t>
      </w:r>
      <w:r w:rsidRPr="004C7797">
        <w:rPr>
          <w:rFonts w:ascii="Traditional Arabic" w:hAnsi="Traditional Arabic" w:cs="Traditional Arabic" w:hint="cs"/>
          <w:sz w:val="32"/>
          <w:szCs w:val="32"/>
          <w:rtl/>
        </w:rPr>
        <w:t xml:space="preserve"> أولاً:</w:t>
      </w:r>
      <w:r w:rsidRPr="004C7797">
        <w:rPr>
          <w:rFonts w:ascii="Traditional Arabic" w:hAnsi="Traditional Arabic" w:cs="Traditional Arabic"/>
          <w:sz w:val="32"/>
          <w:szCs w:val="32"/>
          <w:rtl/>
        </w:rPr>
        <w:t xml:space="preserve"> رد طلب المدعيتين العاجل بوقف المدعى عليها من التصرف في أعمال عقد المشروع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ثانياً: إيقاف التصرف في الضمانين البنكيين لحين البت في الدعوى.</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مستند الحكم</w:t>
      </w:r>
    </w:p>
    <w:p w:rsidR="00FE3643" w:rsidRPr="004C7797" w:rsidRDefault="00FE3643" w:rsidP="004925BA">
      <w:pPr>
        <w:numPr>
          <w:ilvl w:val="0"/>
          <w:numId w:val="103"/>
        </w:numPr>
        <w:spacing w:after="0" w:line="240" w:lineRule="auto"/>
        <w:jc w:val="both"/>
        <w:rPr>
          <w:rFonts w:ascii="Traditional Arabic" w:hAnsi="Traditional Arabic" w:cs="Traditional Arabic"/>
          <w:sz w:val="32"/>
          <w:szCs w:val="32"/>
          <w:rtl/>
        </w:rPr>
      </w:pPr>
      <w:r w:rsidRPr="004C7797">
        <w:rPr>
          <w:rFonts w:ascii="Traditional Arabic" w:hAnsi="Traditional Arabic" w:cs="Traditional Arabic"/>
          <w:sz w:val="32"/>
          <w:szCs w:val="32"/>
          <w:rtl/>
        </w:rPr>
        <w:lastRenderedPageBreak/>
        <w:t>الماد</w:t>
      </w:r>
      <w:r w:rsidRPr="004C7797">
        <w:rPr>
          <w:rFonts w:ascii="Traditional Arabic" w:hAnsi="Traditional Arabic" w:cs="Traditional Arabic" w:hint="cs"/>
          <w:sz w:val="32"/>
          <w:szCs w:val="32"/>
          <w:rtl/>
        </w:rPr>
        <w:t xml:space="preserve">ة </w:t>
      </w:r>
      <w:r w:rsidRPr="004C7797">
        <w:rPr>
          <w:rFonts w:ascii="Traditional Arabic" w:hAnsi="Traditional Arabic" w:cs="Traditional Arabic"/>
          <w:sz w:val="32"/>
          <w:szCs w:val="32"/>
          <w:rtl/>
        </w:rPr>
        <w:t>(205</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من نظام المرافعات الشرعية الصادر بالمرسوم الملكي رقم (م/1) وتاريخ 22/1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1435هـ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p>
    <w:p w:rsidR="00FE3643" w:rsidRPr="004C7797" w:rsidRDefault="00FE3643" w:rsidP="00FE3643">
      <w:pPr>
        <w:jc w:val="both"/>
        <w:rPr>
          <w:rFonts w:ascii="Traditional Arabic" w:hAnsi="Traditional Arabic" w:cs="Traditional Arabic"/>
          <w:sz w:val="32"/>
          <w:szCs w:val="32"/>
          <w:rtl/>
        </w:rPr>
      </w:pP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hint="cs"/>
          <w:b/>
          <w:bCs/>
          <w:sz w:val="32"/>
          <w:szCs w:val="32"/>
          <w:rtl/>
        </w:rPr>
        <w:t>الوقائع</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 xml:space="preserve">تتلخص وقائع الدعوى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بقدر ما يلزم للحكم فيها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أن وكيل شركة (</w:t>
      </w:r>
      <w:r w:rsidRPr="004C7797">
        <w:rPr>
          <w:rFonts w:ascii="Traditional Arabic" w:hAnsi="Traditional Arabic" w:cs="Traditional Arabic" w:hint="cs"/>
          <w:sz w:val="32"/>
          <w:szCs w:val="32"/>
          <w:rtl/>
        </w:rPr>
        <w:t>د</w:t>
      </w:r>
      <w:r w:rsidRPr="004C7797">
        <w:rPr>
          <w:rFonts w:ascii="Traditional Arabic" w:hAnsi="Traditional Arabic" w:cs="Traditional Arabic"/>
          <w:sz w:val="32"/>
          <w:szCs w:val="32"/>
          <w:rtl/>
        </w:rPr>
        <w:t>) للمقاولات المحدودة تقدم إلى المحكمة بدعوى عن موكلته، وشركة (</w:t>
      </w:r>
      <w:r w:rsidRPr="004C7797">
        <w:rPr>
          <w:rFonts w:ascii="Traditional Arabic" w:hAnsi="Traditional Arabic" w:cs="Traditional Arabic" w:hint="cs"/>
          <w:sz w:val="32"/>
          <w:szCs w:val="32"/>
          <w:rtl/>
        </w:rPr>
        <w:t>ن</w:t>
      </w:r>
      <w:r w:rsidRPr="004C7797">
        <w:rPr>
          <w:rFonts w:ascii="Traditional Arabic" w:hAnsi="Traditional Arabic" w:cs="Traditional Arabic"/>
          <w:sz w:val="32"/>
          <w:szCs w:val="32"/>
          <w:rtl/>
        </w:rPr>
        <w:t>) للمقاولات المحدودة،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قدم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لاحقاً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وكالة عن شركة (</w:t>
      </w:r>
      <w:r w:rsidRPr="004C7797">
        <w:rPr>
          <w:rFonts w:ascii="Traditional Arabic" w:hAnsi="Traditional Arabic" w:cs="Traditional Arabic" w:hint="cs"/>
          <w:sz w:val="32"/>
          <w:szCs w:val="32"/>
          <w:rtl/>
        </w:rPr>
        <w:t>ن</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 xml:space="preserve"> للمقاولات المحدودة</w:t>
      </w:r>
      <w:r w:rsidRPr="004C7797">
        <w:rPr>
          <w:rFonts w:ascii="Traditional Arabic" w:hAnsi="Traditional Arabic" w:cs="Traditional Arabic"/>
          <w:sz w:val="32"/>
          <w:szCs w:val="32"/>
          <w:rtl/>
        </w:rPr>
        <w:t>، وقد ذكر في لائحة دعواه ما مضمونه: أن المدعى عليها تعاقدت مع المدعية على تصميم وتنفيذ المرحلتين الأولى (عرعر - سكاكا) والثانية (عرعر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وعد الشمال) لمشروع الخطوط الناقلة للمياه المعالجة إلى مشروع الملك عبدالله لتطوير مدينة وعد الشمال، وبلغت قيمة عقد المرحلة الأولى (489.855.229) ريالاً، فيما بلغت قيمة العقد في المرحلة الثانية (796.744.565)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وتم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بناءً على ذلك</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تقديم ضمانات بنكية للمدعى عليها قيمة كل ضمان لكل مرحلة (24.492.762) ريالاً، ونص عقد كل مرحلة على أن تكون مدة التنفيذ (16) شهراً ميلادي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من تاريخ استلام</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الموقع، و(26) شهراً لأعمال التشغيل والصيانة تبدأ من تاريخ انتهاء تنفيذ كامل المشروع، وقد تم استلام موقع مشروع المرحلة الأولى في 12/10/2015م واستلام موقع مشروع المرحلة الثانية في 18/11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2015م غير أن المدعى عليها لم تلتزم بشروط العقد، وتأخرت في تزويد المدعية بالموافقات والاعتمادات المطلوبة لتمكينها من تنفيذ التزامها العقدية، وامتنعت</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أيضاً - عن </w:t>
      </w:r>
      <w:r w:rsidRPr="004C7797">
        <w:rPr>
          <w:rFonts w:ascii="Traditional Arabic" w:hAnsi="Traditional Arabic" w:cs="Traditional Arabic" w:hint="cs"/>
          <w:sz w:val="32"/>
          <w:szCs w:val="32"/>
          <w:rtl/>
        </w:rPr>
        <w:t>ال</w:t>
      </w:r>
      <w:r w:rsidRPr="004C7797">
        <w:rPr>
          <w:rFonts w:ascii="Traditional Arabic" w:hAnsi="Traditional Arabic" w:cs="Traditional Arabic"/>
          <w:sz w:val="32"/>
          <w:szCs w:val="32"/>
          <w:rtl/>
        </w:rPr>
        <w:t xml:space="preserve">توقيع على مستندات ضرورية لتمكين المدعية من الحصول على </w:t>
      </w:r>
      <w:r w:rsidRPr="004C7797">
        <w:rPr>
          <w:rFonts w:ascii="Traditional Arabic" w:hAnsi="Traditional Arabic" w:cs="Traditional Arabic" w:hint="cs"/>
          <w:sz w:val="32"/>
          <w:szCs w:val="32"/>
          <w:rtl/>
        </w:rPr>
        <w:t>فسوحات</w:t>
      </w:r>
      <w:r w:rsidRPr="004C7797">
        <w:rPr>
          <w:rFonts w:ascii="Traditional Arabic" w:hAnsi="Traditional Arabic" w:cs="Traditional Arabic"/>
          <w:sz w:val="32"/>
          <w:szCs w:val="32"/>
          <w:rtl/>
        </w:rPr>
        <w:t xml:space="preserve"> لازمة لبدء العمل، كما امتنعت عن منح المدعية </w:t>
      </w:r>
      <w:r w:rsidRPr="004C7797">
        <w:rPr>
          <w:rFonts w:ascii="Traditional Arabic" w:hAnsi="Traditional Arabic" w:cs="Traditional Arabic" w:hint="cs"/>
          <w:sz w:val="32"/>
          <w:szCs w:val="32"/>
          <w:rtl/>
        </w:rPr>
        <w:t>الإيقافات</w:t>
      </w:r>
      <w:r w:rsidRPr="004C7797">
        <w:rPr>
          <w:rFonts w:ascii="Traditional Arabic" w:hAnsi="Traditional Arabic" w:cs="Traditional Arabic"/>
          <w:sz w:val="32"/>
          <w:szCs w:val="32"/>
          <w:rtl/>
        </w:rPr>
        <w:t xml:space="preserve"> والتمديدات المستحقة لها حيث تستحق المدعية تمديد قدره (323) يوماً للمرحلة الأولى،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و(312) يوماً للمرحلة الثانية، كما امتنعت المدعى عليها عن صرف المستخلصات</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المستحقة للمدعية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اضطرها إلى الصرف</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على المشروع من مواردها الذاتية، حيث لم يصرف للمدعية إلا (21.0</w:t>
      </w:r>
      <w:r w:rsidRPr="004C7797">
        <w:rPr>
          <w:rFonts w:ascii="Traditional Arabic" w:hAnsi="Traditional Arabic" w:cs="Traditional Arabic" w:hint="cs"/>
          <w:sz w:val="32"/>
          <w:szCs w:val="32"/>
          <w:rtl/>
        </w:rPr>
        <w:t>3</w:t>
      </w:r>
      <w:r w:rsidRPr="004C7797">
        <w:rPr>
          <w:rFonts w:ascii="Traditional Arabic" w:hAnsi="Traditional Arabic" w:cs="Traditional Arabic"/>
          <w:sz w:val="32"/>
          <w:szCs w:val="32"/>
          <w:rtl/>
        </w:rPr>
        <w:t>6.006) ريالات من أصل مبلغ (126.490.435) ريالاً قيمة ما تم تنفيذه في موقع المشروعين،</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تفاجأت المدعية بورود خطابي الرئيس التنفيذي للمدعى عليها المؤرخين في 5/4/1438هـ المتضمنين سحب العمل وإيقاف العمل بالمشروعين اعتباراً من تاريخ الخطابين، وطلب في ختام دعواه الحكم بإلزام المدعى عليها بإيقاف وإلغاء إجراءات سحب المشروعين، وعدم مصادرة الضمانات</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البنكية، وإلزامها بتنفيذ العقد ومنح المدعية التمديدات اللازمة، ودفع أتعاب المحاماة البالغة (5.000.000) ريال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ثم تقدم وكيل المدعيتين بطلب عاجل يطلب فيه وقف التصرف في أعمال المرحلتين وعدم مصادرة الضمانات البنكية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فحددت </w:t>
      </w:r>
      <w:r w:rsidRPr="004C7797">
        <w:rPr>
          <w:rFonts w:ascii="Traditional Arabic" w:hAnsi="Traditional Arabic" w:cs="Traditional Arabic"/>
          <w:sz w:val="32"/>
          <w:szCs w:val="32"/>
          <w:rtl/>
        </w:rPr>
        <w:lastRenderedPageBreak/>
        <w:t>الدائرة جلسة 11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5/1438هـ للنظر في الطلب العاجل حضرها وكلاء أطراف الدعوى، وذكر</w:t>
      </w:r>
      <w:r w:rsidRPr="004C7797">
        <w:rPr>
          <w:rFonts w:ascii="Traditional Arabic" w:hAnsi="Traditional Arabic" w:cs="Traditional Arabic" w:hint="cs"/>
          <w:sz w:val="32"/>
          <w:szCs w:val="32"/>
          <w:rtl/>
        </w:rPr>
        <w:t xml:space="preserve"> وكيل المدعيتين:</w:t>
      </w:r>
      <w:r w:rsidRPr="004C7797">
        <w:rPr>
          <w:rFonts w:ascii="Traditional Arabic" w:hAnsi="Traditional Arabic" w:cs="Traditional Arabic"/>
          <w:sz w:val="32"/>
          <w:szCs w:val="32"/>
          <w:rtl/>
        </w:rPr>
        <w:t xml:space="preserve"> أن المدعى عليها أسندت لموكلته تصميم وتنفيذ المرحلتين الأولى والثانية لمشروعي الخطوط الناقلة للمياه المعالجة إلى مشروع الملك عبدالله لتطوير مدينة وعد الشمال، وقد تم توقيع عقد في 8/12/1436هـ وقدمت المدعية الضمان البنكي النهائي الصادر من البنك السعودي الهولندي برقم (...) وتاريخ 3/12/1436هـ بمبلغ (39.837.229)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وقد قررت المدعى عليها سحب العمل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وطلبت من المدعية إيقاف العمل بالمشروعين من تاريخ صدور خطابيها المحررين في 5/4/1438هـ لعدم إنجاز الأعمال، على الرغم من أن المدعى عليها لم تلتزم بشروط العقد</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وتأخرت في تزويد المدعية بالموافقات والاعتمادات المطلوبة واللازمة للمصانع والمواد التي يستحيل بدونها التنفيذ، كما امتنعت عن منح المدعية الإيقافات والتمديدات المستحقة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ويبلغ مجموعها (</w:t>
      </w:r>
      <w:r w:rsidRPr="004C7797">
        <w:rPr>
          <w:rFonts w:ascii="Traditional Arabic" w:hAnsi="Traditional Arabic" w:cs="Traditional Arabic"/>
          <w:sz w:val="32"/>
          <w:szCs w:val="32"/>
          <w:rtl/>
          <w:lang w:bidi="fa-IR"/>
        </w:rPr>
        <w:t xml:space="preserve">۳۲۳) يوماً </w:t>
      </w:r>
      <w:r w:rsidRPr="004C7797">
        <w:rPr>
          <w:rFonts w:ascii="Traditional Arabic" w:hAnsi="Traditional Arabic" w:cs="Traditional Arabic"/>
          <w:sz w:val="32"/>
          <w:szCs w:val="32"/>
          <w:rtl/>
        </w:rPr>
        <w:t>للمرحلة الأولى و(</w:t>
      </w:r>
      <w:r w:rsidRPr="004C7797">
        <w:rPr>
          <w:rFonts w:ascii="Traditional Arabic" w:hAnsi="Traditional Arabic" w:cs="Traditional Arabic"/>
          <w:sz w:val="32"/>
          <w:szCs w:val="32"/>
          <w:rtl/>
          <w:lang w:bidi="fa-IR"/>
        </w:rPr>
        <w:t xml:space="preserve">۳۱۲) يوماً </w:t>
      </w:r>
      <w:r w:rsidRPr="004C7797">
        <w:rPr>
          <w:rFonts w:ascii="Traditional Arabic" w:hAnsi="Traditional Arabic" w:cs="Traditional Arabic"/>
          <w:sz w:val="32"/>
          <w:szCs w:val="32"/>
          <w:rtl/>
        </w:rPr>
        <w:t>للمرحلة الثانية، كما أن المدعى عليها امتنعت عن صرف مستحقات الم</w:t>
      </w:r>
      <w:r w:rsidRPr="004C7797">
        <w:rPr>
          <w:rFonts w:ascii="Traditional Arabic" w:hAnsi="Traditional Arabic" w:cs="Traditional Arabic" w:hint="cs"/>
          <w:sz w:val="32"/>
          <w:szCs w:val="32"/>
          <w:rtl/>
        </w:rPr>
        <w:t>د</w:t>
      </w:r>
      <w:r w:rsidRPr="004C7797">
        <w:rPr>
          <w:rFonts w:ascii="Traditional Arabic" w:hAnsi="Traditional Arabic" w:cs="Traditional Arabic"/>
          <w:sz w:val="32"/>
          <w:szCs w:val="32"/>
          <w:rtl/>
        </w:rPr>
        <w:t>عية عن قيمة الأعمال المنفذة الم</w:t>
      </w:r>
      <w:r w:rsidRPr="004C7797">
        <w:rPr>
          <w:rFonts w:ascii="Traditional Arabic" w:hAnsi="Traditional Arabic" w:cs="Traditional Arabic" w:hint="cs"/>
          <w:sz w:val="32"/>
          <w:szCs w:val="32"/>
          <w:rtl/>
        </w:rPr>
        <w:t>ف</w:t>
      </w:r>
      <w:r w:rsidRPr="004C7797">
        <w:rPr>
          <w:rFonts w:ascii="Traditional Arabic" w:hAnsi="Traditional Arabic" w:cs="Traditional Arabic"/>
          <w:sz w:val="32"/>
          <w:szCs w:val="32"/>
          <w:rtl/>
        </w:rPr>
        <w:t>وترة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وهي مبلغ (135.311.849) ريالاً، وحيث إن قراري المدعى عليها بسحب العمل وإيقاف المشروع مخالفان للعقد والنظام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ولما يترتب على هذين القرارين من ضرر بالغ على المدعية ومصادرة لضماناتها البنكية </w:t>
      </w:r>
      <w:r w:rsidRPr="004C7797">
        <w:rPr>
          <w:rFonts w:ascii="Traditional Arabic" w:hAnsi="Traditional Arabic" w:cs="Traditional Arabic" w:hint="cs"/>
          <w:sz w:val="32"/>
          <w:szCs w:val="32"/>
          <w:rtl/>
        </w:rPr>
        <w:t>وإلحاق</w:t>
      </w:r>
      <w:r w:rsidRPr="004C7797">
        <w:rPr>
          <w:rFonts w:ascii="Traditional Arabic" w:hAnsi="Traditional Arabic" w:cs="Traditional Arabic"/>
          <w:sz w:val="32"/>
          <w:szCs w:val="32"/>
          <w:rtl/>
        </w:rPr>
        <w:t xml:space="preserve"> خسائر فادحة وأضرار لا يمكن جبرها بالتعويض،</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w:t>
      </w:r>
      <w:r w:rsidRPr="004C7797">
        <w:rPr>
          <w:rFonts w:ascii="Traditional Arabic" w:hAnsi="Traditional Arabic" w:cs="Traditional Arabic" w:hint="cs"/>
          <w:sz w:val="32"/>
          <w:szCs w:val="32"/>
          <w:rtl/>
        </w:rPr>
        <w:t>يؤثر</w:t>
      </w:r>
      <w:r w:rsidRPr="004C7797">
        <w:rPr>
          <w:rFonts w:ascii="Traditional Arabic" w:hAnsi="Traditional Arabic" w:cs="Traditional Arabic"/>
          <w:sz w:val="32"/>
          <w:szCs w:val="32"/>
          <w:rtl/>
        </w:rPr>
        <w:t xml:space="preserve"> على سمعة المدعية ومكانتها ومشاريعها الحكومية والتجارية فإنه يطلب استصدار أمر عاجل إلى حين البت في أصل الدعوى بأمر المدعى عليها بوقف التصرف في الأعمال في المشروعين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محل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وعدم مصادرة الضمانات البنكية المقدمة من المدعية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وهي: 1- الضمان البنكي الصادر من البنك السعودي الهولندي برقم (</w:t>
      </w:r>
      <w:r w:rsidRPr="004C7797">
        <w:rPr>
          <w:rFonts w:ascii="Traditional Arabic" w:hAnsi="Traditional Arabic" w:cs="Traditional Arabic" w:hint="cs"/>
          <w:sz w:val="32"/>
          <w:szCs w:val="32"/>
          <w:rtl/>
        </w:rPr>
        <w:t>111</w:t>
      </w:r>
      <w:r w:rsidRPr="004C7797">
        <w:rPr>
          <w:rFonts w:ascii="Traditional Arabic" w:hAnsi="Traditional Arabic" w:cs="Traditional Arabic"/>
          <w:sz w:val="32"/>
          <w:szCs w:val="32"/>
          <w:rtl/>
        </w:rPr>
        <w:t>) وتاريخ 17/11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1436هـ بمبلغ (24.492.762) ريالاً المقدم من المدعية لمشروع عقد تصميم وتنفيذ المرحلة الأولى لمشروع الخطوط</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الناقلة للمياه المعالجة إلى مشروع الملك عبدالله لتطوير مدينة وعد الشمال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lang w:bidi="fa-IR"/>
        </w:rPr>
        <w:t>2-</w:t>
      </w:r>
      <w:r w:rsidRPr="004C7797">
        <w:rPr>
          <w:rFonts w:ascii="Traditional Arabic" w:hAnsi="Traditional Arabic" w:cs="Traditional Arabic"/>
          <w:sz w:val="32"/>
          <w:szCs w:val="32"/>
          <w:rtl/>
          <w:lang w:bidi="fa-IR"/>
        </w:rPr>
        <w:t xml:space="preserve"> </w:t>
      </w:r>
      <w:r w:rsidRPr="004C7797">
        <w:rPr>
          <w:rFonts w:ascii="Traditional Arabic" w:hAnsi="Traditional Arabic" w:cs="Traditional Arabic"/>
          <w:sz w:val="32"/>
          <w:szCs w:val="32"/>
          <w:rtl/>
        </w:rPr>
        <w:t>الضمان البنكي الصادر من البنك السعودي الهولندي برقم (</w:t>
      </w:r>
      <w:r w:rsidRPr="004C7797">
        <w:rPr>
          <w:rFonts w:ascii="Traditional Arabic" w:hAnsi="Traditional Arabic" w:cs="Traditional Arabic" w:hint="cs"/>
          <w:sz w:val="32"/>
          <w:szCs w:val="32"/>
          <w:rtl/>
        </w:rPr>
        <w:t>211</w:t>
      </w:r>
      <w:r w:rsidRPr="004C7797">
        <w:rPr>
          <w:rFonts w:ascii="Traditional Arabic" w:hAnsi="Traditional Arabic" w:cs="Traditional Arabic"/>
          <w:sz w:val="32"/>
          <w:szCs w:val="32"/>
          <w:rtl/>
        </w:rPr>
        <w:t>) وتاريخ 3/12/1436هـ بمبلغ (39.837.2</w:t>
      </w:r>
      <w:r w:rsidRPr="004C7797">
        <w:rPr>
          <w:rFonts w:ascii="Traditional Arabic" w:hAnsi="Traditional Arabic" w:cs="Traditional Arabic" w:hint="cs"/>
          <w:sz w:val="32"/>
          <w:szCs w:val="32"/>
          <w:rtl/>
        </w:rPr>
        <w:t>2</w:t>
      </w:r>
      <w:r w:rsidRPr="004C7797">
        <w:rPr>
          <w:rFonts w:ascii="Traditional Arabic" w:hAnsi="Traditional Arabic" w:cs="Traditional Arabic"/>
          <w:sz w:val="32"/>
          <w:szCs w:val="32"/>
          <w:rtl/>
        </w:rPr>
        <w:t>9)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المقدم من المدعية لمشروع عقد تصميم وتنفيذ المرحلة الثانية لمشروع الخطوط الناقلة للمياه المعالجة إلى مشروع الملك عبد</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الله لتطوير مدينة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وعد الشمال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ثم سألت الدائرة وكيل المدعية عن الجهة مالكة المشروع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فأجاب</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بأن المشروع مملوك للمدعى عليها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فطلب وكيل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المدعى عليها مهل</w:t>
      </w:r>
      <w:r w:rsidRPr="004C7797">
        <w:rPr>
          <w:rFonts w:ascii="Traditional Arabic" w:hAnsi="Traditional Arabic" w:cs="Traditional Arabic" w:hint="cs"/>
          <w:sz w:val="32"/>
          <w:szCs w:val="32"/>
          <w:rtl/>
        </w:rPr>
        <w:t>ة</w:t>
      </w:r>
      <w:r w:rsidRPr="004C7797">
        <w:rPr>
          <w:rFonts w:ascii="Traditional Arabic" w:hAnsi="Traditional Arabic" w:cs="Traditional Arabic"/>
          <w:sz w:val="32"/>
          <w:szCs w:val="32"/>
          <w:rtl/>
        </w:rPr>
        <w:t xml:space="preserve"> للإجابة عن ذلك</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وقدم مذكرة ألحق بها عدة مرفقات، وقد ذكر في مذكرته ما مضمونه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أنه تم تسليم المدعية موقع المرحلة الأولى للمشروع في 29/12/1436هـ وموقع المرحلة الثانية في 26/1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1437هـ ونظراً لتأخر المدعية في التنفيذ أرسلت المدعى عليها في 3/8/1437هـ خطاباً لحثها على تحسين الإنجاز، وخطاباً في 16/9/1437هـ وخطاباً 16/10/1437هـ وخطاباً في 15/11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1437هـ ثم إنذاراً نهائي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في 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1438هـ ثم خطابين في </w:t>
      </w:r>
      <w:r w:rsidRPr="004C7797">
        <w:rPr>
          <w:rFonts w:ascii="Traditional Arabic" w:hAnsi="Traditional Arabic" w:cs="Traditional Arabic"/>
          <w:sz w:val="32"/>
          <w:szCs w:val="32"/>
          <w:rtl/>
        </w:rPr>
        <w:lastRenderedPageBreak/>
        <w:t>5/4/1438هـ بسحب العمل؛ لعدم تجاوبها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ومن ناحية نظامية فإن طلبي المدعية لا يعدان من قبيل الدعاوى المستعجلة التي يخشى فيها من فوات الوقت،</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أنهما خارجان عن حالات الاستعجال المنصوص عليها في المادة (206) من نظام المرافعات الشرعية،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لم 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نص على كونهما من حالات الاستعجال في أي نظام آخر، إضافة إلى أنهما هما ذات الطلبين الواردين في لائحة الدعوى، وتمكين المدعية من استكمال التنفيذ هو تغلغل في التعرض لأصل الحق المتنازع عليه، والقضاء السعودي لا يعرف دعاوى التمكين من إتمام تنفيذ العقود،</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بل أعطى الطرف المضرور الطريق النظامي في طلب التعويض</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ومن جهة أخرى فإن المدعى عليها اتخذت قرارها بسحب العمل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استناداً إلى المادة (58) من العقد المبرم بين الطرفين التي أجازت سحب العمل عند التباطؤ في التنفيذ أو إخلال بأي شرط من شروطه، ولم يصحح المقاول أوضاعه خل</w:t>
      </w:r>
      <w:r w:rsidRPr="004C7797">
        <w:rPr>
          <w:rFonts w:ascii="Traditional Arabic" w:hAnsi="Traditional Arabic" w:cs="Traditional Arabic" w:hint="cs"/>
          <w:sz w:val="32"/>
          <w:szCs w:val="32"/>
          <w:rtl/>
        </w:rPr>
        <w:t>ال</w:t>
      </w:r>
      <w:r w:rsidRPr="004C7797">
        <w:rPr>
          <w:rFonts w:ascii="Traditional Arabic" w:hAnsi="Traditional Arabic" w:cs="Traditional Arabic"/>
          <w:sz w:val="32"/>
          <w:szCs w:val="32"/>
          <w:rtl/>
        </w:rPr>
        <w:t xml:space="preserve"> الـ</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(15) </w:t>
      </w:r>
      <w:r w:rsidRPr="004C7797">
        <w:rPr>
          <w:rFonts w:ascii="Traditional Arabic" w:hAnsi="Traditional Arabic" w:cs="Traditional Arabic" w:hint="cs"/>
          <w:sz w:val="32"/>
          <w:szCs w:val="32"/>
          <w:rtl/>
        </w:rPr>
        <w:t xml:space="preserve">يوماً </w:t>
      </w:r>
      <w:r w:rsidRPr="004C7797">
        <w:rPr>
          <w:rFonts w:ascii="Traditional Arabic" w:hAnsi="Traditional Arabic" w:cs="Traditional Arabic"/>
          <w:sz w:val="32"/>
          <w:szCs w:val="32"/>
          <w:rtl/>
        </w:rPr>
        <w:t>من تاريخ إبلاغه كتابةً، وطلب وكيل المدعى عليها رد الطلب العاجل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وبعد أن تسلم وكيل المدعية نسخة من المذكرة قرر اكتفاءه. وفي جلسة 18/5/1438هـ قدم وكيل المدعى عليها مذكرة جواباً على سؤال الدائرة في الجلسة السابقة ألحق بها عدة مرفقات، وقد ذكر فيها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أن مالك المشروع هي وزارة الطاقة والصناعة والثروة المعدنية حيث قضى قرار مجلس الوزراء رقم (87) وتاريخ 25/3/1435هـ بإنشاء مدينة وعد الشمال للصناعات التعدينية، أما مشروع الخطوط الناقلة للمياه المعالجة فهو مملوك لوزارة البيئة والمياه والزراعة وفقاً لمذكرة التفاهم الموقعة من وزارة المياه والكهرباء ووزارة البترول والثروة المعدنية، ويتمثل دور المدعى عليها في تشغيل وإدارة وصيانة خطوط أنابيب الصرف، والأراضي المقام عليها المشروع مملوكة لوزارة الشؤون البلدية والقروية ووزارة النقل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ثم قدم وكيل المدعية مذكرة من أربع ورقات ألحق بها عدة مرفقات ذكر أنها تمثل الجواب على مذكرة المدعى عليها المقدمة بهذه الجلسة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وأضاف</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أن الضمان البنكي لا يمكن لموكلته التصرف فيه بخلاف المدعى عليها، وقد ذكر في مذكرته ما ملخصه أن الثابت بالمستندات أن المدعى عليها هي التي تسببت في تأخر تنفيذ الأعمال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وأما التكييف القانوني فإن نظام المرافعات أمام ديوان المظالم قد منح المحكمة حق إصدار الحكم العاجل في الطلبات العاجلة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واستقر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قضاء الديوان على ذلك</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وكرر ما ذكره في دعواه والطلب العاجل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وأما عن ملكية المشروع فهو يعود للمدع</w:t>
      </w:r>
      <w:r w:rsidRPr="004C7797">
        <w:rPr>
          <w:rFonts w:ascii="Traditional Arabic" w:hAnsi="Traditional Arabic" w:cs="Traditional Arabic" w:hint="cs"/>
          <w:sz w:val="32"/>
          <w:szCs w:val="32"/>
          <w:rtl/>
        </w:rPr>
        <w:t>ى</w:t>
      </w:r>
      <w:r w:rsidRPr="004C7797">
        <w:rPr>
          <w:rFonts w:ascii="Traditional Arabic" w:hAnsi="Traditional Arabic" w:cs="Traditional Arabic"/>
          <w:sz w:val="32"/>
          <w:szCs w:val="32"/>
          <w:rtl/>
        </w:rPr>
        <w:t xml:space="preserve"> عليها بتخصيص مبلغ لها لإنشاء المشروع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محل العقد</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وهي المستفيدة من المشروع بتقاضي أجر من المستخدم النهائي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بالإضافة إلى عائد معقول،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قرر الطرفان اكتفاءهما،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قدم وكيل المدعيتين مذكرة كرر فيها ما ذكره سابقاً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وأضاف عليها الأضرار الواقعة عليهما، تسلم وكيل المدعى عليها نسخة منها، وطلب أجلاً للرد.</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الأسباب</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lastRenderedPageBreak/>
        <w:t>بما أن النزاع ناشئ عن تنفيذ تحالف المدعيتين - كطرف واحد - مشروع من الباطن للمدعى عليها المقاول الأساسي لتشغيل وإدارة وصيانة خطوط أنابيب الصرف في مدينة وعد الشمال المملوك لطرف ثالث</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فيكون النزاع لموضوع القضية الماثلة حادثاً بين تاجرين ومتولداً من أمر تجاري بالنسبة لكل منهماً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ويكون ديوان المظالم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بهيئة قضائها التجاري</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مختص</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بالفصل في 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استناداً لقرار مجلس الوزراء رقم (241) وتاريخ 26/10/1407هـ ونظام </w:t>
      </w:r>
      <w:r w:rsidRPr="004C7797">
        <w:rPr>
          <w:rFonts w:ascii="Traditional Arabic" w:hAnsi="Traditional Arabic" w:cs="Traditional Arabic" w:hint="cs"/>
          <w:sz w:val="32"/>
          <w:szCs w:val="32"/>
          <w:rtl/>
        </w:rPr>
        <w:t xml:space="preserve">المحكمة </w:t>
      </w:r>
      <w:r w:rsidRPr="004C7797">
        <w:rPr>
          <w:rFonts w:ascii="Traditional Arabic" w:hAnsi="Traditional Arabic" w:cs="Traditional Arabic"/>
          <w:sz w:val="32"/>
          <w:szCs w:val="32"/>
          <w:rtl/>
        </w:rPr>
        <w:t>التجاري</w:t>
      </w:r>
      <w:r w:rsidRPr="004C7797">
        <w:rPr>
          <w:rFonts w:ascii="Traditional Arabic" w:hAnsi="Traditional Arabic" w:cs="Traditional Arabic" w:hint="cs"/>
          <w:sz w:val="32"/>
          <w:szCs w:val="32"/>
          <w:rtl/>
        </w:rPr>
        <w:t>ة</w:t>
      </w:r>
      <w:r w:rsidRPr="004C7797">
        <w:rPr>
          <w:rFonts w:ascii="Traditional Arabic" w:hAnsi="Traditional Arabic" w:cs="Traditional Arabic"/>
          <w:sz w:val="32"/>
          <w:szCs w:val="32"/>
          <w:rtl/>
        </w:rPr>
        <w:t xml:space="preserve"> الصادر بالأمر </w:t>
      </w:r>
      <w:r w:rsidRPr="004C7797">
        <w:rPr>
          <w:rFonts w:ascii="Traditional Arabic" w:hAnsi="Traditional Arabic" w:cs="Traditional Arabic" w:hint="cs"/>
          <w:sz w:val="32"/>
          <w:szCs w:val="32"/>
          <w:rtl/>
        </w:rPr>
        <w:t>الملكي</w:t>
      </w:r>
      <w:r w:rsidRPr="004C7797">
        <w:rPr>
          <w:rFonts w:ascii="Traditional Arabic" w:hAnsi="Traditional Arabic" w:cs="Traditional Arabic"/>
          <w:sz w:val="32"/>
          <w:szCs w:val="32"/>
          <w:rtl/>
        </w:rPr>
        <w:t xml:space="preserve"> رقم (32) وتاريخ 15/1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1350هـ في مواده (</w:t>
      </w:r>
      <w:r w:rsidRPr="004C7797">
        <w:rPr>
          <w:rFonts w:ascii="Traditional Arabic" w:hAnsi="Traditional Arabic" w:cs="Traditional Arabic"/>
          <w:sz w:val="32"/>
          <w:szCs w:val="32"/>
          <w:rtl/>
          <w:lang w:bidi="fa-IR"/>
        </w:rPr>
        <w:t>۱</w:t>
      </w:r>
      <w:r w:rsidRPr="004C7797">
        <w:rPr>
          <w:rFonts w:ascii="Traditional Arabic" w:hAnsi="Traditional Arabic" w:cs="Traditional Arabic"/>
          <w:sz w:val="32"/>
          <w:szCs w:val="32"/>
          <w:rtl/>
        </w:rPr>
        <w:t xml:space="preserve">، </w:t>
      </w:r>
      <w:r w:rsidRPr="004C7797">
        <w:rPr>
          <w:rFonts w:ascii="Traditional Arabic" w:hAnsi="Traditional Arabic" w:cs="Traditional Arabic"/>
          <w:sz w:val="32"/>
          <w:szCs w:val="32"/>
          <w:rtl/>
          <w:lang w:bidi="fa-IR"/>
        </w:rPr>
        <w:t>۲</w:t>
      </w:r>
      <w:r w:rsidRPr="004C7797">
        <w:rPr>
          <w:rFonts w:ascii="Traditional Arabic" w:hAnsi="Traditional Arabic" w:cs="Traditional Arabic"/>
          <w:sz w:val="32"/>
          <w:szCs w:val="32"/>
          <w:rtl/>
        </w:rPr>
        <w:t>، 44</w:t>
      </w:r>
      <w:r w:rsidRPr="004C7797">
        <w:rPr>
          <w:rFonts w:ascii="Traditional Arabic" w:hAnsi="Traditional Arabic" w:cs="Traditional Arabic"/>
          <w:sz w:val="32"/>
          <w:szCs w:val="32"/>
          <w:rtl/>
          <w:lang w:bidi="fa-IR"/>
        </w:rPr>
        <w:t>۳)</w:t>
      </w:r>
      <w:r w:rsidRPr="004C7797">
        <w:rPr>
          <w:rFonts w:ascii="Traditional Arabic" w:hAnsi="Traditional Arabic" w:cs="Traditional Arabic" w:hint="cs"/>
          <w:sz w:val="32"/>
          <w:szCs w:val="32"/>
          <w:rtl/>
          <w:lang w:bidi="fa-IR"/>
        </w:rPr>
        <w:t>.</w:t>
      </w:r>
      <w:r w:rsidRPr="004C7797">
        <w:rPr>
          <w:rFonts w:ascii="Traditional Arabic" w:hAnsi="Traditional Arabic" w:cs="Traditional Arabic"/>
          <w:sz w:val="32"/>
          <w:szCs w:val="32"/>
          <w:rtl/>
          <w:lang w:bidi="fa-IR"/>
        </w:rPr>
        <w:t xml:space="preserve"> </w:t>
      </w:r>
      <w:r w:rsidRPr="004C7797">
        <w:rPr>
          <w:rFonts w:ascii="Traditional Arabic" w:hAnsi="Traditional Arabic" w:cs="Traditional Arabic"/>
          <w:sz w:val="32"/>
          <w:szCs w:val="32"/>
          <w:rtl/>
        </w:rPr>
        <w:t xml:space="preserve">ولما كان وكيل المدعيتين يطلب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بشكل عاجل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وقف التصرف في أعمال مرحلتي المشروع المتعاقد على تنفيذهما والمسحوبين من المدعية،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يطلب عدم مصادرة الضمانات البنكية المحجوزة للمدعى عليها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وبما أن وكيل المدعى عليها يطلب رد الطلب العاجل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استناداً إلى كون الطلبين ليسا من الطلبات العاجلة التي نص عليها نظام المرافعات الشرعية، كما أن سحب المشروع كان بناءً على العقد الموقع بين الطرفين بسبب إخلال المدعيتين وتأخرهما في التنفيذ</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ولما كان نظام المحكمة التجارية قد أشار إلى الدعاوى المستعجلة في مادته (469) ولم يفصل في تحديدها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فيما بين نظام المرافعات الشرعية المراد بها، فقد نصت المادة (205) منه على أن:</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"تحكم المحكمة المختصة بنظر الموضوع بصفة مؤقتة في المسائل المستعجلة التي يخشى عليها فوات الوقت والمتعلقة بالمنازعة نفسها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ولما كانت الدائرة قد عقدت لنظر الطلب العاجل ثلاث جلسات، وقد طلب وكيل المدعى عليها في جلسة اليوم أجلاً للرد، وبما أن الدائرة ترى أن موضوع الطلب العاجل قد تم استيفاء موضوعه من خلال المذكرات المقدمة من الطرفين، ولم يقدم الطرفان إضافة تستدعي تأجيل النظر فيه لجلسات أخرى، فترى الدائرة أن تفصل في الطلب من غير تحديد جلسة أخرى. وبما أن المطالبة الأولى متعلقة بوقف التصرف في أعمال مرحلتي المشروع، وبما أن المشروع محل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وعد الشمال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مملوك لجهة الإدارة، ومن ثم فلا </w:t>
      </w:r>
      <w:r w:rsidRPr="004C7797">
        <w:rPr>
          <w:rFonts w:ascii="Traditional Arabic" w:hAnsi="Traditional Arabic" w:cs="Traditional Arabic" w:hint="cs"/>
          <w:sz w:val="32"/>
          <w:szCs w:val="32"/>
          <w:rtl/>
        </w:rPr>
        <w:t>موجب</w:t>
      </w:r>
      <w:r w:rsidRPr="004C7797">
        <w:rPr>
          <w:rFonts w:ascii="Traditional Arabic" w:hAnsi="Traditional Arabic" w:cs="Traditional Arabic"/>
          <w:sz w:val="32"/>
          <w:szCs w:val="32"/>
          <w:rtl/>
        </w:rPr>
        <w:t xml:space="preserve"> لوقف أعمالها ومشاريعها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لكون جهة الإدارة تخدم المصلحة العامة للدولة من خلال تنفيذ ما يصدر من الأنظمة والأوامر والتعليمات، ويؤكد ذلك - في القضية الماثلة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صدور برقية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رئيس الديوان الملكي في 13/5/1436هـ بتوج</w:t>
      </w:r>
      <w:r w:rsidRPr="004C7797">
        <w:rPr>
          <w:rFonts w:ascii="Traditional Arabic" w:hAnsi="Traditional Arabic" w:cs="Traditional Arabic" w:hint="cs"/>
          <w:sz w:val="32"/>
          <w:szCs w:val="32"/>
          <w:rtl/>
        </w:rPr>
        <w:t>يه</w:t>
      </w:r>
      <w:r w:rsidRPr="004C7797">
        <w:rPr>
          <w:rFonts w:ascii="Traditional Arabic" w:hAnsi="Traditional Arabic" w:cs="Traditional Arabic"/>
          <w:sz w:val="32"/>
          <w:szCs w:val="32"/>
          <w:rtl/>
        </w:rPr>
        <w:t xml:space="preserve"> الوزارات المعنية بتطوير مدينة وعد الشمال وحثها على سرعة الإنجاز ورفع تقرير عن الأعمال المنجزة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وعليه فإن تم فسخ العقد أو سحبه من الجهة المنفذة المتعاقدة مع جهة ال</w:t>
      </w:r>
      <w:r w:rsidRPr="004C7797">
        <w:rPr>
          <w:rFonts w:ascii="Traditional Arabic" w:hAnsi="Traditional Arabic" w:cs="Traditional Arabic" w:hint="cs"/>
          <w:sz w:val="32"/>
          <w:szCs w:val="32"/>
          <w:rtl/>
        </w:rPr>
        <w:t>إ</w:t>
      </w:r>
      <w:r w:rsidRPr="004C7797">
        <w:rPr>
          <w:rFonts w:ascii="Traditional Arabic" w:hAnsi="Traditional Arabic" w:cs="Traditional Arabic"/>
          <w:sz w:val="32"/>
          <w:szCs w:val="32"/>
          <w:rtl/>
        </w:rPr>
        <w:t>دارة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ووقع ثمت ضرر بسبب هذا الفسخ أو السحب على أحد المتعاقدين مع الجهة المنفذة فلا يسوغ تعطيل مشروع جهة الإدارة، وليس للمتضرر من ذلك إلا المطالبة بالتعويض عن الأضرار عند تحقق الخطأ ووجود العلاقة السببية بينهما، ومن ثم فليس للمدعيتين إلا المطالبة بالتعويض عن الأضرار المتحققة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يغير من ذلك أن يكون المقصود من طلب الإيقاف هو إيقاف إجراءات السحب</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إذ إن إيقاف إجراءات السحب مؤداه إلزام المدعى عليها بعدم التنفيذ المباشر أو عن </w:t>
      </w:r>
      <w:r w:rsidRPr="004C7797">
        <w:rPr>
          <w:rFonts w:ascii="Traditional Arabic" w:hAnsi="Traditional Arabic" w:cs="Traditional Arabic"/>
          <w:sz w:val="32"/>
          <w:szCs w:val="32"/>
          <w:rtl/>
        </w:rPr>
        <w:lastRenderedPageBreak/>
        <w:t>طريق طرف ثالث</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وهو ما يعني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أيضاً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إيقاف تنفيذ مشروع جهة الإدارة، كما أن إيقاف إجراءات السحب هو طلب المدعيتين الأصلي وفق ما ورد في لائحة الدعوى، ومن ثم فيمتنع النظر فيه على وجه الاستعجال لاتحاد الطلب المستعجل والطلب الأصلي في 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تقرر معه الدائرة رد طلب المدعيتين </w:t>
      </w:r>
      <w:r w:rsidRPr="004C7797">
        <w:rPr>
          <w:rFonts w:ascii="Traditional Arabic" w:hAnsi="Traditional Arabic" w:cs="Traditional Arabic" w:hint="cs"/>
          <w:sz w:val="32"/>
          <w:szCs w:val="32"/>
          <w:rtl/>
        </w:rPr>
        <w:t>و</w:t>
      </w:r>
      <w:r w:rsidRPr="004C7797">
        <w:rPr>
          <w:rFonts w:ascii="Traditional Arabic" w:hAnsi="Traditional Arabic" w:cs="Traditional Arabic"/>
          <w:sz w:val="32"/>
          <w:szCs w:val="32"/>
          <w:rtl/>
        </w:rPr>
        <w:t>قف التصرف في الأعمال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وبما أن المطالبة الثانية متعلقة بعدم مصادرة الضمانات البنكية التي بحوزة المدعى عليها، ومن الم</w:t>
      </w:r>
      <w:r w:rsidRPr="004C7797">
        <w:rPr>
          <w:rFonts w:ascii="Traditional Arabic" w:hAnsi="Traditional Arabic" w:cs="Traditional Arabic" w:hint="cs"/>
          <w:sz w:val="32"/>
          <w:szCs w:val="32"/>
          <w:rtl/>
        </w:rPr>
        <w:t>ت</w:t>
      </w:r>
      <w:r w:rsidRPr="004C7797">
        <w:rPr>
          <w:rFonts w:ascii="Traditional Arabic" w:hAnsi="Traditional Arabic" w:cs="Traditional Arabic"/>
          <w:sz w:val="32"/>
          <w:szCs w:val="32"/>
          <w:rtl/>
        </w:rPr>
        <w:t>قرر أن الغرض من خطاب الضمان البنكي إثبات جدية العميل المقاول والتزامه بحسن التنفيذ لصاحب العمل المستفيد من الخطاب، فإذا ثار بينهما نزاع حول مدى تنفيذ العقد، وخشي العميل أن يطالب المستفيد المصرف بقيمة خطاب الضمان فالأصل أنه ليس للعميل أن يطلب توقيع الحجز التحفظي على خطاب الضمان أو إيقاف صرف قيمته حتى يفصل في النزاع بينه وبين المستفيد</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لما ينطوي عليه ذلك من تعطيل وظيفة خطابات الضمان</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وهي حلولها محل النقود في الوفاء، وإهدار للطمأنينة المستمدة منها كوسيلة من وسائل الائتمان، غير أنه لما كان من الثابت أن المدعي</w:t>
      </w:r>
      <w:r w:rsidRPr="004C7797">
        <w:rPr>
          <w:rFonts w:ascii="Traditional Arabic" w:hAnsi="Traditional Arabic" w:cs="Traditional Arabic" w:hint="cs"/>
          <w:sz w:val="32"/>
          <w:szCs w:val="32"/>
          <w:rtl/>
        </w:rPr>
        <w:t>تين</w:t>
      </w:r>
      <w:r w:rsidRPr="004C7797">
        <w:rPr>
          <w:rFonts w:ascii="Traditional Arabic" w:hAnsi="Traditional Arabic" w:cs="Traditional Arabic"/>
          <w:sz w:val="32"/>
          <w:szCs w:val="32"/>
          <w:rtl/>
        </w:rPr>
        <w:t xml:space="preserve"> قد نفذت</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ما نسبته (18.28٪) من قيمة التعميد البالغة (796.744.565) ريالاً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استناداً لما ورد في خطاب الإنذار النهائي المرسل من المدعى عليها للمدعيتين بتاريخ 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1438هـ وهو ما قد يحتمل معه ثبوت مبلغ لهما، كما أنه لم يظهر من خطابات الإنذار المرسلة من المدعى عليها أن سحب المشروع كان بسبب سوء التنفيذ</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وعليه فإنه يتعين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على سبيل الاحتياط</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إيقاف التصرف في الضمانين لحين البت في 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الأمر الذي تقرر معه الدائرة أحقية المدعية في طلب عدم مصادرة الضمانات.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لذلك حكمت الدائرة:</w:t>
      </w:r>
      <w:r w:rsidRPr="004C7797">
        <w:rPr>
          <w:rFonts w:ascii="Traditional Arabic" w:hAnsi="Traditional Arabic" w:cs="Traditional Arabic"/>
          <w:sz w:val="32"/>
          <w:szCs w:val="32"/>
          <w:rtl/>
        </w:rPr>
        <w:t xml:space="preserve"> </w:t>
      </w:r>
      <w:r w:rsidRPr="004C7797">
        <w:rPr>
          <w:rFonts w:ascii="Traditional Arabic" w:hAnsi="Traditional Arabic" w:cs="Traditional Arabic"/>
          <w:b/>
          <w:bCs/>
          <w:sz w:val="32"/>
          <w:szCs w:val="32"/>
          <w:rtl/>
        </w:rPr>
        <w:t>أولاً: إيقاف التصرف في الضمانين البنكيين الصادرين من البنك السعودي الهولندي برقم (</w:t>
      </w:r>
      <w:r w:rsidRPr="004C7797">
        <w:rPr>
          <w:rFonts w:ascii="Traditional Arabic" w:hAnsi="Traditional Arabic" w:cs="Traditional Arabic" w:hint="cs"/>
          <w:b/>
          <w:bCs/>
          <w:sz w:val="32"/>
          <w:szCs w:val="32"/>
          <w:rtl/>
        </w:rPr>
        <w:t>111</w:t>
      </w:r>
      <w:r w:rsidRPr="004C7797">
        <w:rPr>
          <w:rFonts w:ascii="Traditional Arabic" w:hAnsi="Traditional Arabic" w:cs="Traditional Arabic"/>
          <w:b/>
          <w:bCs/>
          <w:sz w:val="32"/>
          <w:szCs w:val="32"/>
          <w:rtl/>
        </w:rPr>
        <w:t>) وتاريخ 17/11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1436هـ بمبلغ (24.492.762)</w:t>
      </w:r>
      <w:r w:rsidRPr="004C7797">
        <w:rPr>
          <w:rFonts w:ascii="Traditional Arabic" w:hAnsi="Traditional Arabic" w:cs="Traditional Arabic" w:hint="cs"/>
          <w:b/>
          <w:bCs/>
          <w:sz w:val="32"/>
          <w:szCs w:val="32"/>
          <w:rtl/>
        </w:rPr>
        <w:t xml:space="preserve"> ريالاً</w:t>
      </w:r>
      <w:r w:rsidRPr="004C7797">
        <w:rPr>
          <w:rFonts w:ascii="Traditional Arabic" w:hAnsi="Traditional Arabic" w:cs="Traditional Arabic"/>
          <w:b/>
          <w:bCs/>
          <w:sz w:val="32"/>
          <w:szCs w:val="32"/>
          <w:rtl/>
        </w:rPr>
        <w:t xml:space="preserve"> ورقم (</w:t>
      </w:r>
      <w:r w:rsidRPr="004C7797">
        <w:rPr>
          <w:rFonts w:ascii="Traditional Arabic" w:hAnsi="Traditional Arabic" w:cs="Traditional Arabic" w:hint="cs"/>
          <w:b/>
          <w:bCs/>
          <w:sz w:val="32"/>
          <w:szCs w:val="32"/>
          <w:rtl/>
        </w:rPr>
        <w:t>211</w:t>
      </w:r>
      <w:r w:rsidRPr="004C7797">
        <w:rPr>
          <w:rFonts w:ascii="Traditional Arabic" w:hAnsi="Traditional Arabic" w:cs="Traditional Arabic"/>
          <w:b/>
          <w:bCs/>
          <w:sz w:val="32"/>
          <w:szCs w:val="32"/>
          <w:rtl/>
        </w:rPr>
        <w:t>) وتاريخ 3/12/1436هـ بمبلغ (39.837.229) ريال</w:t>
      </w:r>
      <w:r w:rsidRPr="004C7797">
        <w:rPr>
          <w:rFonts w:ascii="Traditional Arabic" w:hAnsi="Traditional Arabic" w:cs="Traditional Arabic" w:hint="cs"/>
          <w:b/>
          <w:bCs/>
          <w:sz w:val="32"/>
          <w:szCs w:val="32"/>
          <w:rtl/>
        </w:rPr>
        <w:t>اً</w:t>
      </w:r>
      <w:r w:rsidRPr="004C7797">
        <w:rPr>
          <w:rFonts w:ascii="Traditional Arabic" w:hAnsi="Traditional Arabic" w:cs="Traditional Arabic"/>
          <w:b/>
          <w:bCs/>
          <w:sz w:val="32"/>
          <w:szCs w:val="32"/>
          <w:rtl/>
        </w:rPr>
        <w:t xml:space="preserve"> ل</w:t>
      </w:r>
      <w:r w:rsidRPr="004C7797">
        <w:rPr>
          <w:rFonts w:ascii="Traditional Arabic" w:hAnsi="Traditional Arabic" w:cs="Traditional Arabic" w:hint="cs"/>
          <w:b/>
          <w:bCs/>
          <w:sz w:val="32"/>
          <w:szCs w:val="32"/>
          <w:rtl/>
        </w:rPr>
        <w:t>ح</w:t>
      </w:r>
      <w:r w:rsidRPr="004C7797">
        <w:rPr>
          <w:rFonts w:ascii="Traditional Arabic" w:hAnsi="Traditional Arabic" w:cs="Traditional Arabic"/>
          <w:b/>
          <w:bCs/>
          <w:sz w:val="32"/>
          <w:szCs w:val="32"/>
          <w:rtl/>
        </w:rPr>
        <w:t xml:space="preserve">ين البت في </w:t>
      </w:r>
      <w:r w:rsidRPr="004C7797">
        <w:rPr>
          <w:rFonts w:ascii="Traditional Arabic" w:hAnsi="Traditional Arabic" w:cs="Traditional Arabic" w:hint="cs"/>
          <w:b/>
          <w:bCs/>
          <w:sz w:val="32"/>
          <w:szCs w:val="32"/>
          <w:rtl/>
        </w:rPr>
        <w:t>الدعوى.</w:t>
      </w:r>
      <w:r w:rsidRPr="004C7797">
        <w:rPr>
          <w:rFonts w:ascii="Traditional Arabic" w:hAnsi="Traditional Arabic" w:cs="Traditional Arabic"/>
          <w:b/>
          <w:bCs/>
          <w:sz w:val="32"/>
          <w:szCs w:val="32"/>
          <w:rtl/>
        </w:rPr>
        <w:t xml:space="preserve"> ثانياً: رد الطلب العاجل المقدم من المدعيتين بوقف المدعى عليها عن التصرف في أعمال عقد المشروع.</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والله الموفق</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وصلى الله وسلم على نبينا محمد وعلى آله وصحبه أجمعين</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b/>
          <w:bCs/>
          <w:sz w:val="32"/>
          <w:szCs w:val="32"/>
          <w:rtl/>
        </w:rPr>
      </w:pP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حكم محكمة الاستئناف</w:t>
      </w:r>
      <w:r w:rsidRPr="004C7797">
        <w:rPr>
          <w:rFonts w:ascii="Traditional Arabic" w:hAnsi="Traditional Arabic" w:cs="Traditional Arabic" w:hint="cs"/>
          <w:b/>
          <w:bCs/>
          <w:sz w:val="32"/>
          <w:szCs w:val="32"/>
          <w:rtl/>
        </w:rPr>
        <w:t>:</w:t>
      </w:r>
    </w:p>
    <w:p w:rsidR="00FE3643" w:rsidRPr="004C7797" w:rsidRDefault="00FE3643" w:rsidP="00FE3643">
      <w:r w:rsidRPr="004C7797">
        <w:rPr>
          <w:rFonts w:ascii="Traditional Arabic" w:hAnsi="Traditional Arabic" w:cs="Traditional Arabic"/>
          <w:b/>
          <w:bCs/>
          <w:sz w:val="32"/>
          <w:szCs w:val="32"/>
          <w:rtl/>
        </w:rPr>
        <w:t>حكمت المحكمة بتأييد الحكم فيما انتهى إليه من قضاء.</w:t>
      </w:r>
    </w:p>
    <w:p w:rsidR="00FE3643" w:rsidRPr="004C7797" w:rsidRDefault="00FE3643" w:rsidP="00FE3643">
      <w:pPr>
        <w:jc w:val="both"/>
        <w:rPr>
          <w:rFonts w:ascii="Traditional Arabic" w:hAnsi="Traditional Arabic" w:cs="Traditional Arabic"/>
          <w:b/>
          <w:bCs/>
          <w:sz w:val="32"/>
          <w:szCs w:val="32"/>
          <w:rtl/>
        </w:rPr>
      </w:pPr>
      <w:r w:rsidRPr="004C7797">
        <w:br w:type="page"/>
      </w:r>
      <w:r w:rsidRPr="004C7797">
        <w:rPr>
          <w:rFonts w:ascii="Traditional Arabic" w:hAnsi="Traditional Arabic" w:cs="Traditional Arabic"/>
          <w:b/>
          <w:bCs/>
          <w:sz w:val="32"/>
          <w:szCs w:val="32"/>
          <w:rtl/>
        </w:rPr>
        <w:lastRenderedPageBreak/>
        <w:t>رقم القضية في المحكمة الإدارية 1231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8/ق لعام 1437هـ </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رقم القضية في محكمة الاستئناف الإدارية 5230 لعام 1438هـ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تاريخ الجلسة 16/10/1438هـ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الموضوعات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طلبات قضائية - طلب عاجل - منع من السفر - أداء شهادة</w:t>
      </w:r>
      <w:r w:rsidRPr="004C7797">
        <w:rPr>
          <w:rFonts w:ascii="Traditional Arabic" w:hAnsi="Traditional Arabic" w:cs="Traditional Arabic" w:hint="cs"/>
          <w:b/>
          <w:bCs/>
          <w:sz w:val="32"/>
          <w:szCs w:val="32"/>
          <w:rtl/>
        </w:rPr>
        <w:t xml:space="preserve"> -</w:t>
      </w:r>
      <w:r w:rsidRPr="004C7797">
        <w:rPr>
          <w:rFonts w:ascii="Traditional Arabic" w:hAnsi="Traditional Arabic" w:cs="Traditional Arabic"/>
          <w:b/>
          <w:bCs/>
          <w:sz w:val="32"/>
          <w:szCs w:val="32"/>
          <w:rtl/>
        </w:rPr>
        <w:t xml:space="preserve"> شرط الصفة</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مطالبة المدعية بصفة عاجلة منع سفر مكفولها السابق؛</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لكي يمتثل أمام الدائرة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ويدلي بما لديه - حقيقة طلب المنع من السفر هي لإجباره على الحضور إلى المحكمة وأداء ما لديه من شهادة تجاه بعض السندات والفواتير التي بحوزة المدعی عليه -</w:t>
      </w:r>
      <w:r w:rsidRPr="004C7797">
        <w:rPr>
          <w:rtl/>
        </w:rPr>
        <w:t xml:space="preserve"> </w:t>
      </w:r>
      <w:r w:rsidRPr="004C7797">
        <w:rPr>
          <w:rFonts w:ascii="Traditional Arabic" w:hAnsi="Traditional Arabic" w:cs="Traditional Arabic"/>
          <w:sz w:val="32"/>
          <w:szCs w:val="32"/>
          <w:rtl/>
        </w:rPr>
        <w:t>الثابت أن المندوب الموجه إليه طلب المنع من السفر لا يعد خصماً في الدعوى، وإنما هو شاهد</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حق المنع من السفر يكون لأحد الخصوم ضد خصمه، وليس ضد أحد الشهود وفقاً للنظام - أثر ذلك: عدم قبول الطلب العاجل.</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مستند الحكم</w:t>
      </w:r>
    </w:p>
    <w:p w:rsidR="00FE3643" w:rsidRPr="004C7797" w:rsidRDefault="00FE3643" w:rsidP="004925BA">
      <w:pPr>
        <w:numPr>
          <w:ilvl w:val="0"/>
          <w:numId w:val="103"/>
        </w:numPr>
        <w:spacing w:after="0" w:line="240" w:lineRule="auto"/>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المادتان (205، 208) من نظام المرافعات الشرعية الصادر بالمرسوم الملكي رقم (م/1) وتاريخ 22/1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1435هـ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الوقائع</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تتحصل وقائع هذا القرار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بالقدر اللازم لإصداره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بتقدم وكيل المدعية إلى هذه المحكمة بلائحة دعوى يذكر فيها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أن موكلته تعاقدت مع المدعى عليه لتحقيق أهداف مبيعات منتجات موكلته لمدة عام ميلادي كامل، وبعد ذلك صدر </w:t>
      </w:r>
      <w:r w:rsidRPr="004C7797">
        <w:rPr>
          <w:rFonts w:ascii="Traditional Arabic" w:hAnsi="Traditional Arabic" w:cs="Traditional Arabic" w:hint="cs"/>
          <w:sz w:val="32"/>
          <w:szCs w:val="32"/>
          <w:rtl/>
        </w:rPr>
        <w:t>كشف</w:t>
      </w:r>
      <w:r w:rsidRPr="004C7797">
        <w:rPr>
          <w:rFonts w:ascii="Traditional Arabic" w:hAnsi="Traditional Arabic" w:cs="Traditional Arabic"/>
          <w:sz w:val="32"/>
          <w:szCs w:val="32"/>
          <w:rtl/>
        </w:rPr>
        <w:t xml:space="preserve"> حساب بمديونية قدرها (393.458)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وقد صادق عليها المدعى عليه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وأرفق نسخة من تلك المصادقة - وسدد المدعى</w:t>
      </w:r>
      <w:r w:rsidRPr="004C7797">
        <w:rPr>
          <w:rFonts w:ascii="Traditional Arabic" w:hAnsi="Traditional Arabic" w:cs="Traditional Arabic" w:hint="cs"/>
          <w:sz w:val="32"/>
          <w:szCs w:val="32"/>
          <w:rtl/>
        </w:rPr>
        <w:t xml:space="preserve"> عليه</w:t>
      </w:r>
      <w:r w:rsidRPr="004C7797">
        <w:rPr>
          <w:rFonts w:ascii="Traditional Arabic" w:hAnsi="Traditional Arabic" w:cs="Traditional Arabic"/>
          <w:sz w:val="32"/>
          <w:szCs w:val="32"/>
          <w:rtl/>
        </w:rPr>
        <w:t xml:space="preserve"> جزء</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من مبلغ المطالبة بمبلغ (25.000) ريال - أرفق نسخة من تلك السندات - وامتنع عن سداد الباقي حيث طالبت موكلته المدعى عليه بالسداد إلا أنه امتنع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سبب ضرراً كبيراً لموكلته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وترتب عليه فسخ موكلته للعقد المبرم بينهما، وانتهى إلى طلب إلزام المدعى عليه بسداد المبلغ المتبقي في ذمته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والذي قدر بـ</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(368.458)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وبإحالة القضية لهذه الدائرة باشرت ما هو واجب لنظرها، فحددت له موعد جلسة بتاريخ 23/8/1438هـ والتي حضر فيها طرفا الدعوى، وسألت الدائرة وكيل المدعية عن دعوى موكلته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فذكر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أنها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وفق ما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جاء في لائحة الدعوى وصور المستندات المرفق معها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 xml:space="preserve">عرضها على صاحب المؤسسة </w:t>
      </w:r>
      <w:r w:rsidRPr="004C7797">
        <w:rPr>
          <w:rFonts w:ascii="Traditional Arabic" w:hAnsi="Traditional Arabic" w:cs="Traditional Arabic"/>
          <w:sz w:val="32"/>
          <w:szCs w:val="32"/>
          <w:rtl/>
        </w:rPr>
        <w:lastRenderedPageBreak/>
        <w:t>المدعى عليها قدم مذكرة مكونة من صفحتين وعدد</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من المستندات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وحاصلها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أنه لا ينكر التعاقد مع الشركة المدعية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w:t>
      </w:r>
      <w:r w:rsidRPr="004C7797">
        <w:rPr>
          <w:rFonts w:ascii="Traditional Arabic" w:hAnsi="Traditional Arabic" w:cs="Traditional Arabic" w:hint="cs"/>
          <w:sz w:val="32"/>
          <w:szCs w:val="32"/>
          <w:rtl/>
        </w:rPr>
        <w:t xml:space="preserve">ينكر </w:t>
      </w:r>
      <w:r w:rsidRPr="004C7797">
        <w:rPr>
          <w:rFonts w:ascii="Traditional Arabic" w:hAnsi="Traditional Arabic" w:cs="Traditional Arabic"/>
          <w:sz w:val="32"/>
          <w:szCs w:val="32"/>
          <w:rtl/>
        </w:rPr>
        <w:t>كشوفات الحساب الممهورة بختم المؤسسة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ولكنه يدفع بأنه قد سدد أغلب المديونية،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وذلك من خلال سندات القبض التالية: 1- مبلغ قدره (15.000) ريال </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موجب سند قبض 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وتاريخ 15/4/2016م. </w:t>
      </w:r>
      <w:r w:rsidRPr="004C7797">
        <w:rPr>
          <w:rFonts w:ascii="Traditional Arabic" w:hAnsi="Traditional Arabic" w:cs="Traditional Arabic"/>
          <w:sz w:val="32"/>
          <w:szCs w:val="32"/>
          <w:rtl/>
          <w:lang w:bidi="fa-IR"/>
        </w:rPr>
        <w:t xml:space="preserve">۲- </w:t>
      </w:r>
      <w:r w:rsidRPr="004C7797">
        <w:rPr>
          <w:rFonts w:ascii="Traditional Arabic" w:hAnsi="Traditional Arabic" w:cs="Traditional Arabic"/>
          <w:sz w:val="32"/>
          <w:szCs w:val="32"/>
          <w:rtl/>
        </w:rPr>
        <w:t>مبلغ قدره (249.471)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بموجب سند قبض 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وتاريخ 19/4/2016م. </w:t>
      </w:r>
      <w:r w:rsidRPr="004C7797">
        <w:rPr>
          <w:rFonts w:ascii="Traditional Arabic" w:hAnsi="Traditional Arabic" w:cs="Traditional Arabic"/>
          <w:sz w:val="32"/>
          <w:szCs w:val="32"/>
          <w:rtl/>
          <w:lang w:bidi="fa-IR"/>
        </w:rPr>
        <w:t xml:space="preserve">۳- </w:t>
      </w:r>
      <w:r w:rsidRPr="004C7797">
        <w:rPr>
          <w:rFonts w:ascii="Traditional Arabic" w:hAnsi="Traditional Arabic" w:cs="Traditional Arabic"/>
          <w:sz w:val="32"/>
          <w:szCs w:val="32"/>
          <w:rtl/>
        </w:rPr>
        <w:t>مبلغ قدره (10.000) ريال بموجب سند قبض 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وتاريخ 28/4/2016م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 أرفق نسخ</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منها </w:t>
      </w:r>
      <w:r w:rsidRPr="004C7797">
        <w:rPr>
          <w:rFonts w:ascii="Traditional Arabic" w:hAnsi="Traditional Arabic" w:cs="Traditional Arabic" w:hint="cs"/>
          <w:sz w:val="32"/>
          <w:szCs w:val="32"/>
          <w:rtl/>
        </w:rPr>
        <w:t>وجرى</w:t>
      </w:r>
      <w:r w:rsidRPr="004C7797">
        <w:rPr>
          <w:rFonts w:ascii="Traditional Arabic" w:hAnsi="Traditional Arabic" w:cs="Traditional Arabic"/>
          <w:sz w:val="32"/>
          <w:szCs w:val="32"/>
          <w:rtl/>
        </w:rPr>
        <w:t xml:space="preserve"> مطابقتها بأصولها - وبتاريخ 28/4/2016م قامت المدعية بإحضار </w:t>
      </w:r>
      <w:r w:rsidRPr="004C7797">
        <w:rPr>
          <w:rFonts w:ascii="Traditional Arabic" w:hAnsi="Traditional Arabic" w:cs="Traditional Arabic" w:hint="cs"/>
          <w:sz w:val="32"/>
          <w:szCs w:val="32"/>
          <w:rtl/>
        </w:rPr>
        <w:t>كشف</w:t>
      </w:r>
      <w:r w:rsidRPr="004C7797">
        <w:rPr>
          <w:rFonts w:ascii="Traditional Arabic" w:hAnsi="Traditional Arabic" w:cs="Traditional Arabic"/>
          <w:sz w:val="32"/>
          <w:szCs w:val="32"/>
          <w:rtl/>
        </w:rPr>
        <w:t xml:space="preserve"> حساب</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وبعد مراجعته تبين فيه عدم احتساب الدفعة المقدمة بمبلغ (249.471)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بموجب سند قبض 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وتاريخ 19/4/2016م وجرى الاعتراض على ذلك، وتم إيقاف التعامل مع المدعية بسبب ذلك لحين ت</w:t>
      </w:r>
      <w:r w:rsidRPr="004C7797">
        <w:rPr>
          <w:rFonts w:ascii="Traditional Arabic" w:hAnsi="Traditional Arabic" w:cs="Traditional Arabic" w:hint="cs"/>
          <w:sz w:val="32"/>
          <w:szCs w:val="32"/>
          <w:rtl/>
        </w:rPr>
        <w:t>نز</w:t>
      </w:r>
      <w:r w:rsidRPr="004C7797">
        <w:rPr>
          <w:rFonts w:ascii="Traditional Arabic" w:hAnsi="Traditional Arabic" w:cs="Traditional Arabic"/>
          <w:sz w:val="32"/>
          <w:szCs w:val="32"/>
          <w:rtl/>
        </w:rPr>
        <w:t>يل هذا السند.</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وبتاريخ 30/6/2016م أبلغته المدعية </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فسخ العقد المبرم بينهم بإرادتها المنفردة دون سبب مشروع، كما يذكر أن العقد نص على استحقاقه نسبة مقدارها (2٪) على المسحوبات الشهرية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ونسبة (2٪) على المسحوبات السنوية، وبما أن المدعية فسخت العقد ب</w:t>
      </w:r>
      <w:r w:rsidRPr="004C7797">
        <w:rPr>
          <w:rFonts w:ascii="Traditional Arabic" w:hAnsi="Traditional Arabic" w:cs="Traditional Arabic" w:hint="cs"/>
          <w:sz w:val="32"/>
          <w:szCs w:val="32"/>
          <w:rtl/>
        </w:rPr>
        <w:t>إ</w:t>
      </w:r>
      <w:r w:rsidRPr="004C7797">
        <w:rPr>
          <w:rFonts w:ascii="Traditional Arabic" w:hAnsi="Traditional Arabic" w:cs="Traditional Arabic"/>
          <w:sz w:val="32"/>
          <w:szCs w:val="32"/>
          <w:rtl/>
        </w:rPr>
        <w:t>را</w:t>
      </w:r>
      <w:r w:rsidRPr="004C7797">
        <w:rPr>
          <w:rFonts w:ascii="Traditional Arabic" w:hAnsi="Traditional Arabic" w:cs="Traditional Arabic" w:hint="cs"/>
          <w:sz w:val="32"/>
          <w:szCs w:val="32"/>
          <w:rtl/>
        </w:rPr>
        <w:t>د</w:t>
      </w:r>
      <w:r w:rsidRPr="004C7797">
        <w:rPr>
          <w:rFonts w:ascii="Traditional Arabic" w:hAnsi="Traditional Arabic" w:cs="Traditional Arabic"/>
          <w:sz w:val="32"/>
          <w:szCs w:val="32"/>
          <w:rtl/>
        </w:rPr>
        <w:t>تها المنفردة دون سبب مشروع فإنه يطالب بالنسبة الشهرية له بمبلغ (7.869)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إضافة إلى النسبة السنوية بمبلغ (18.400) ريال عن إجمالي قيمة العقد خلال عام </w:t>
      </w:r>
      <w:r w:rsidRPr="004C7797">
        <w:rPr>
          <w:rFonts w:ascii="Traditional Arabic" w:hAnsi="Traditional Arabic" w:cs="Traditional Arabic"/>
          <w:sz w:val="32"/>
          <w:szCs w:val="32"/>
          <w:rtl/>
          <w:lang w:bidi="fa-IR"/>
        </w:rPr>
        <w:t>۲۰۱</w:t>
      </w:r>
      <w:r w:rsidRPr="004C7797">
        <w:rPr>
          <w:rFonts w:ascii="Traditional Arabic" w:hAnsi="Traditional Arabic" w:cs="Traditional Arabic"/>
          <w:sz w:val="32"/>
          <w:szCs w:val="32"/>
          <w:rtl/>
        </w:rPr>
        <w:t>٦م حسب العقد، وانتهى إلى تقرير كون المتبقي في ذمته هو (92.448)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بناءً على التفصيل السابق. وبعرض ذلك على وكيل الشركة المدعية طلب بتزويده بصورة من مذكرة الرد والمستندات المرفقة معها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ليتسنى له الرد في الجلسة القادمة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فأجيب لطلب</w:t>
      </w:r>
      <w:r w:rsidRPr="004C7797">
        <w:rPr>
          <w:rFonts w:ascii="Traditional Arabic" w:hAnsi="Traditional Arabic" w:cs="Traditional Arabic" w:hint="cs"/>
          <w:sz w:val="32"/>
          <w:szCs w:val="32"/>
          <w:rtl/>
        </w:rPr>
        <w:t>ه.</w:t>
      </w:r>
      <w:r w:rsidRPr="004C7797">
        <w:rPr>
          <w:rFonts w:ascii="Traditional Arabic" w:hAnsi="Traditional Arabic" w:cs="Traditional Arabic"/>
          <w:sz w:val="32"/>
          <w:szCs w:val="32"/>
          <w:rtl/>
        </w:rPr>
        <w:t xml:space="preserve"> وفي جلسة 30/1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1438هـ حضر طرفا 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وقدم وكيل المدعية مذكرة مكونه من صفحتين وعدد من المرفقات جرى ضمها لملف القضية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وبتزويد المدعى عليه بنسخة منها اطلع عليها، وطلب مهلة للرد</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وحاصل تلك المذكرة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أن موكلته قد زارت المدعى عليه ثمان زيارات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الأولى منها بتاريخ 9/4/2016م، وتم إبلاغ المدعى عليه بأن المندوب</w:t>
      </w:r>
      <w:r w:rsidRPr="004C7797">
        <w:rPr>
          <w:rFonts w:ascii="Traditional Arabic" w:hAnsi="Traditional Arabic" w:cs="Traditional Arabic" w:hint="cs"/>
          <w:sz w:val="32"/>
          <w:szCs w:val="32"/>
          <w:rtl/>
        </w:rPr>
        <w:t xml:space="preserve"> (أحمد) </w:t>
      </w:r>
      <w:r w:rsidRPr="004C7797">
        <w:rPr>
          <w:rFonts w:ascii="Traditional Arabic" w:hAnsi="Traditional Arabic" w:cs="Traditional Arabic"/>
          <w:sz w:val="32"/>
          <w:szCs w:val="32"/>
          <w:rtl/>
        </w:rPr>
        <w:t>قد سلخت منه جميع الاختصاصات الوظيفية لدى موكلته، ولم يعد مندوب</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لها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 المندوب الجديد هو (</w:t>
      </w:r>
      <w:r w:rsidRPr="004C7797">
        <w:rPr>
          <w:rFonts w:ascii="Traditional Arabic" w:hAnsi="Traditional Arabic" w:cs="Traditional Arabic" w:hint="cs"/>
          <w:sz w:val="32"/>
          <w:szCs w:val="32"/>
          <w:rtl/>
        </w:rPr>
        <w:t>عمر</w:t>
      </w:r>
      <w:r w:rsidRPr="004C7797">
        <w:rPr>
          <w:rFonts w:ascii="Traditional Arabic" w:hAnsi="Traditional Arabic" w:cs="Traditional Arabic"/>
          <w:sz w:val="32"/>
          <w:szCs w:val="32"/>
          <w:rtl/>
        </w:rPr>
        <w:t>) وبعد مطالبات للمدعى عليه بالسداد ادعى سداد المديونية من خلال سندات ومنها سند بمبلغ قدره (249.471)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ورقم (...) وتاريخ 19/4/2016م والذي يظهر أنه مزور، كما أن فسخ العقد لم يكن إلا بسبب عدم التزام المدعى عليه بالعقد، وأما المطالبة بالنسبة على المسحوبات الشهرية فقد نصت الفقرة (</w:t>
      </w:r>
      <w:r w:rsidRPr="004C7797">
        <w:rPr>
          <w:rFonts w:ascii="Traditional Arabic" w:hAnsi="Traditional Arabic" w:cs="Traditional Arabic"/>
          <w:sz w:val="32"/>
          <w:szCs w:val="32"/>
          <w:rtl/>
          <w:lang w:bidi="fa-IR"/>
        </w:rPr>
        <w:t xml:space="preserve">۲) </w:t>
      </w:r>
      <w:r w:rsidRPr="004C7797">
        <w:rPr>
          <w:rFonts w:ascii="Traditional Arabic" w:hAnsi="Traditional Arabic" w:cs="Traditional Arabic"/>
          <w:sz w:val="32"/>
          <w:szCs w:val="32"/>
          <w:rtl/>
        </w:rPr>
        <w:t>من بند الشروط العامة على أن المدعى عليه يستحقها في حال السداد خلال عشرة أيام، وجميع الفواتير التي سددها المدعى عليه كانت بعد مضي عشرة أيام من تاريخها، وأما ما يتعلق بالمطالبة على المسحوبات السنوية، فإن المدعى عليه لم يحقق أي هدف سنوي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وقام بالإخلال بأصل الاتفاقية والتوقف عن سداد </w:t>
      </w:r>
      <w:r w:rsidRPr="004C7797">
        <w:rPr>
          <w:rFonts w:ascii="Traditional Arabic" w:hAnsi="Traditional Arabic" w:cs="Traditional Arabic" w:hint="cs"/>
          <w:sz w:val="32"/>
          <w:szCs w:val="32"/>
          <w:rtl/>
        </w:rPr>
        <w:t>المديونيات</w:t>
      </w:r>
      <w:r w:rsidRPr="004C7797">
        <w:rPr>
          <w:rFonts w:ascii="Traditional Arabic" w:hAnsi="Traditional Arabic" w:cs="Traditional Arabic"/>
          <w:sz w:val="32"/>
          <w:szCs w:val="32"/>
          <w:rtl/>
        </w:rPr>
        <w:t xml:space="preserve">، وانتهى إلى تكرار مطالبة موكلته بإلزام المدعى عليه بسداد </w:t>
      </w:r>
      <w:r w:rsidRPr="004C7797">
        <w:rPr>
          <w:rFonts w:ascii="Traditional Arabic" w:hAnsi="Traditional Arabic" w:cs="Traditional Arabic"/>
          <w:sz w:val="32"/>
          <w:szCs w:val="32"/>
          <w:rtl/>
        </w:rPr>
        <w:lastRenderedPageBreak/>
        <w:t>المتبقي في ذمته إضافة إلى أتعاب المحاماة بمبلغ (70.000) ريال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وتوالت بعد ذلك الجلسات، وتقدم وكيل المدعية بطلب عاجل </w:t>
      </w:r>
      <w:r w:rsidRPr="004C7797">
        <w:rPr>
          <w:rFonts w:ascii="Traditional Arabic" w:hAnsi="Traditional Arabic" w:cs="Traditional Arabic" w:hint="cs"/>
          <w:sz w:val="32"/>
          <w:szCs w:val="32"/>
          <w:rtl/>
        </w:rPr>
        <w:t>قيد</w:t>
      </w:r>
      <w:r w:rsidRPr="004C7797">
        <w:rPr>
          <w:rFonts w:ascii="Traditional Arabic" w:hAnsi="Traditional Arabic" w:cs="Traditional Arabic"/>
          <w:sz w:val="32"/>
          <w:szCs w:val="32"/>
          <w:rtl/>
        </w:rPr>
        <w:t xml:space="preserve"> برقم (</w:t>
      </w:r>
      <w:r w:rsidRPr="004C7797">
        <w:rPr>
          <w:rFonts w:ascii="Traditional Arabic" w:hAnsi="Traditional Arabic" w:cs="Traditional Arabic"/>
          <w:sz w:val="32"/>
          <w:szCs w:val="32"/>
          <w:rtl/>
          <w:lang w:bidi="fa-IR"/>
        </w:rPr>
        <w:t xml:space="preserve">۹) </w:t>
      </w:r>
      <w:r w:rsidRPr="004C7797">
        <w:rPr>
          <w:rFonts w:ascii="Traditional Arabic" w:hAnsi="Traditional Arabic" w:cs="Traditional Arabic"/>
          <w:sz w:val="32"/>
          <w:szCs w:val="32"/>
          <w:rtl/>
        </w:rPr>
        <w:t>وتاريخ 28/6/1438هـ حيث يطلب</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و</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صفة عاجلة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منع (</w:t>
      </w:r>
      <w:r w:rsidRPr="004C7797">
        <w:rPr>
          <w:rFonts w:ascii="Traditional Arabic" w:hAnsi="Traditional Arabic" w:cs="Traditional Arabic" w:hint="cs"/>
          <w:sz w:val="32"/>
          <w:szCs w:val="32"/>
          <w:rtl/>
        </w:rPr>
        <w:t>أحمد</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مندوب موكلته السابق - من السفر، حتى يلتزم بالحضور أمام الدائرة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ويفيد عن وضع سند القبض الذي حرر بمبلغ قدره (249.471)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ورقم (...) وتاريخ 19/4/2016م، ومدى صحة تسليمه للمدعى عليه واستلامه للمبلغ حيث إنه هو من حرر ذلك السند حسب ما هو مبين فيه وحسب إفادة المدعى عليه، وبإحالة الطلب إلى الدائرة حددت له موعد جلسة لهذا اليوم للبت في الطلب العاجل حيث حضر وكيل المدعية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فيما لم يتبين حضور المدعى عليه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أو من يمثله، وطلب الحاضر من الدائرة النظر في طلب موكلته بصفة مستعجلة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وهو طلب منع المندوب السابق لموكلته من السفر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والمدعو (</w:t>
      </w:r>
      <w:r w:rsidRPr="004C7797">
        <w:rPr>
          <w:rFonts w:ascii="Traditional Arabic" w:hAnsi="Traditional Arabic" w:cs="Traditional Arabic" w:hint="cs"/>
          <w:sz w:val="32"/>
          <w:szCs w:val="32"/>
          <w:rtl/>
        </w:rPr>
        <w:t>أحمد</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وذلك لإلزامه بالحضور أمام الدائرة والإدلاء بما لديه بشأن استلام المبلغ المحرر في سند القبض رقم (...) للمدعى عليه، وسألته الدائرة عن المسوغ لمنعه من السفر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فذكر أن </w:t>
      </w:r>
      <w:r w:rsidRPr="004C7797">
        <w:rPr>
          <w:rFonts w:ascii="Traditional Arabic" w:hAnsi="Traditional Arabic" w:cs="Traditional Arabic" w:hint="cs"/>
          <w:sz w:val="32"/>
          <w:szCs w:val="32"/>
          <w:rtl/>
        </w:rPr>
        <w:t xml:space="preserve">المطلوب </w:t>
      </w:r>
      <w:r w:rsidRPr="004C7797">
        <w:rPr>
          <w:rFonts w:ascii="Traditional Arabic" w:hAnsi="Traditional Arabic" w:cs="Traditional Arabic"/>
          <w:sz w:val="32"/>
          <w:szCs w:val="32"/>
          <w:rtl/>
        </w:rPr>
        <w:t>منعه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يعمل بحائل،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وبعد علمه بوجود نزاع بين موكلته وبين المدعى عليه يخشى أن لا يمتثل أمام الدائرة بالحضور والإفادة عما سبق، وسألته الدائرة عما يود إضافته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فذكر أنه يكتفي بما ذكر، فقررت الدائرة رفع الجلسة للنظر في الطلب العاجل.</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الأسباب</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لما كان وكيل المدعية يهدف من تقديم طلبه العاجل منع السف</w:t>
      </w:r>
      <w:r w:rsidRPr="004C7797">
        <w:rPr>
          <w:rFonts w:ascii="Traditional Arabic" w:hAnsi="Traditional Arabic" w:cs="Traditional Arabic" w:hint="cs"/>
          <w:sz w:val="32"/>
          <w:szCs w:val="32"/>
          <w:rtl/>
        </w:rPr>
        <w:t>ر</w:t>
      </w:r>
      <w:r w:rsidRPr="004C7797">
        <w:rPr>
          <w:rFonts w:ascii="Traditional Arabic" w:hAnsi="Traditional Arabic" w:cs="Traditional Arabic"/>
          <w:sz w:val="32"/>
          <w:szCs w:val="32"/>
          <w:rtl/>
        </w:rPr>
        <w:t xml:space="preserve"> ل</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كفول موكلته السابق</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لكي يمتثل أمام الدائرة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ويدلي بما لديه، وبما أن موضوع الدعوى يعد من </w:t>
      </w:r>
      <w:r w:rsidRPr="004C7797">
        <w:rPr>
          <w:rFonts w:ascii="Traditional Arabic" w:hAnsi="Traditional Arabic" w:cs="Traditional Arabic" w:hint="cs"/>
          <w:sz w:val="32"/>
          <w:szCs w:val="32"/>
          <w:rtl/>
        </w:rPr>
        <w:t>ال</w:t>
      </w:r>
      <w:r w:rsidRPr="004C7797">
        <w:rPr>
          <w:rFonts w:ascii="Traditional Arabic" w:hAnsi="Traditional Arabic" w:cs="Traditional Arabic"/>
          <w:sz w:val="32"/>
          <w:szCs w:val="32"/>
          <w:rtl/>
        </w:rPr>
        <w:t>دعاوى التجارية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لكون النزاع الحاصل بين الطرفين أساسه عقد توريد وبيع منتجات المدعية، فهي تعد من القضايا المنصوص عليها في المادة (443)</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من نظام المحكمة التجارية، وديوان المظالم مختص بنظر المنازعات الناشئة عنها والفصل فيها حسب نص قراري مجلس الوزراء رقم (241) لعام 1407هـ ورقم (</w:t>
      </w:r>
      <w:r w:rsidRPr="004C7797">
        <w:rPr>
          <w:rFonts w:ascii="Traditional Arabic" w:hAnsi="Traditional Arabic" w:cs="Traditional Arabic" w:hint="cs"/>
          <w:sz w:val="32"/>
          <w:szCs w:val="32"/>
          <w:rtl/>
        </w:rPr>
        <w:t>61</w:t>
      </w:r>
      <w:r w:rsidRPr="004C7797">
        <w:rPr>
          <w:rFonts w:ascii="Traditional Arabic" w:hAnsi="Traditional Arabic" w:cs="Traditional Arabic"/>
          <w:sz w:val="32"/>
          <w:szCs w:val="32"/>
          <w:rtl/>
        </w:rPr>
        <w:t>) لعام 1423هـ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كما أن الدائرة مختصة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مكاني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ونوعي</w:t>
      </w:r>
      <w:r w:rsidRPr="004C7797">
        <w:rPr>
          <w:rFonts w:ascii="Traditional Arabic" w:hAnsi="Traditional Arabic" w:cs="Traditional Arabic" w:hint="cs"/>
          <w:sz w:val="32"/>
          <w:szCs w:val="32"/>
          <w:rtl/>
        </w:rPr>
        <w:t>اً -</w:t>
      </w:r>
      <w:r w:rsidRPr="004C7797">
        <w:rPr>
          <w:rFonts w:ascii="Traditional Arabic" w:hAnsi="Traditional Arabic" w:cs="Traditional Arabic"/>
          <w:sz w:val="32"/>
          <w:szCs w:val="32"/>
          <w:rtl/>
        </w:rPr>
        <w:t xml:space="preserve"> حسبما تنص عليه قرارات وتعاميم معالي رئيس الديوان رئيس مجلس القضاء الإداري المنظمة لذلك. وأما ما يتعلق بالطلب العاجل شكلاً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فإنه لما كان لأي دعوى أو طلب شروط يجب توافرها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لتكون صحيحة مقبولة أمام القضاء، ولتترتب عليها آثارها وحكمها، وبما أن من شروطها شرط الصفة فيمن توجه إليه الطلب بحيث يكون مدعي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أو مدعى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عليه، حيث يشترط في كل واحد منهما أن يكون ذا شأن في الدعوى، وأن يكون هناك شأن يعترف به الشرع والنظام، وأن يكون ذلك الشأن كافياً لتخويل المدعي حق الادعاء أو منعه من السفر ولتكليف المدعى عليه بالجواب والمخاصمة، من أجل ذلك اتفق الفقهاء على اشتراط الصفة المخولة لل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دعاء وتوجيه الطلبات، والمخولة لتلقيه صحة </w:t>
      </w:r>
      <w:r w:rsidRPr="004C7797">
        <w:rPr>
          <w:rFonts w:ascii="Traditional Arabic" w:hAnsi="Traditional Arabic" w:cs="Traditional Arabic"/>
          <w:sz w:val="32"/>
          <w:szCs w:val="32"/>
          <w:rtl/>
        </w:rPr>
        <w:lastRenderedPageBreak/>
        <w:t>أية دعوی</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وبما أن الثابت من محاضر الجلسات والأوراق المرفقة في ملف القضية وإقرار المدعي أن المراد منعه من السفر يعتبر مندوباً سابقاً لدى موكلته، وطلب المنع هو لإجباره على الحضور إلى المحكمة وأداء ما لديه من شهادة تجاه بعض السندات والفواتير التي بحوزة المدعى عليه، وبالاطلاع على المادة الثامنة بعد المئتين</w:t>
      </w:r>
      <w:r w:rsidRPr="004C7797">
        <w:rPr>
          <w:rFonts w:ascii="Traditional Arabic" w:hAnsi="Traditional Arabic" w:cs="Traditional Arabic" w:hint="cs"/>
          <w:sz w:val="32"/>
          <w:szCs w:val="32"/>
          <w:rtl/>
        </w:rPr>
        <w:t xml:space="preserve"> من</w:t>
      </w:r>
      <w:r w:rsidRPr="004C7797">
        <w:rPr>
          <w:rFonts w:ascii="Traditional Arabic" w:hAnsi="Traditional Arabic" w:cs="Traditional Arabic"/>
          <w:sz w:val="32"/>
          <w:szCs w:val="32"/>
          <w:rtl/>
        </w:rPr>
        <w:t xml:space="preserve"> نظام المرافعات الشرعية الصادر بالمرسوم الملكي رقم (م/1) وتاريخ 22/1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1435هـ والتي تنص على أن:</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ل</w:t>
      </w:r>
      <w:r w:rsidRPr="004C7797">
        <w:rPr>
          <w:rFonts w:ascii="Traditional Arabic" w:hAnsi="Traditional Arabic" w:cs="Traditional Arabic"/>
          <w:sz w:val="32"/>
          <w:szCs w:val="32"/>
          <w:rtl/>
        </w:rPr>
        <w:t>كل مدع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على آخر أثناء نظر الدعوى، أو قبل تقديمها مباشرة، أن يقدم إلى المحكمة المختصة بالموضوع دعوى مستعجلة لمنع خصم</w:t>
      </w:r>
      <w:r w:rsidRPr="004C7797">
        <w:rPr>
          <w:rFonts w:ascii="Traditional Arabic" w:hAnsi="Traditional Arabic" w:cs="Traditional Arabic" w:hint="cs"/>
          <w:sz w:val="32"/>
          <w:szCs w:val="32"/>
          <w:rtl/>
        </w:rPr>
        <w:t>ه</w:t>
      </w:r>
      <w:r w:rsidRPr="004C7797">
        <w:rPr>
          <w:rFonts w:ascii="Traditional Arabic" w:hAnsi="Traditional Arabic" w:cs="Traditional Arabic"/>
          <w:sz w:val="32"/>
          <w:szCs w:val="32"/>
          <w:rtl/>
        </w:rPr>
        <w:t xml:space="preserve"> من السفر"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ومن خلال هذا النص يظهر جلي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أن حق المنع من السفر يكون لأحد الخصوم ضد خصمه، وليس ضد أحد الشهود</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أو من يحتاج إلى حضوره للمحكمة لإظهار غامض أو </w:t>
      </w:r>
      <w:r w:rsidRPr="004C7797">
        <w:rPr>
          <w:rFonts w:ascii="Traditional Arabic" w:hAnsi="Traditional Arabic" w:cs="Traditional Arabic" w:hint="cs"/>
          <w:sz w:val="32"/>
          <w:szCs w:val="32"/>
          <w:rtl/>
        </w:rPr>
        <w:t>توضيح</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مشكل؛</w:t>
      </w:r>
      <w:r w:rsidRPr="004C7797">
        <w:rPr>
          <w:rFonts w:ascii="Traditional Arabic" w:hAnsi="Traditional Arabic" w:cs="Traditional Arabic"/>
          <w:sz w:val="32"/>
          <w:szCs w:val="32"/>
          <w:rtl/>
        </w:rPr>
        <w:t xml:space="preserve"> لكون عبء إحضاره يقع على صاحب المصلحة، وبالنظر إلى صفة المندوب الموجه إليه طلب المنع من السفر نجد أنه لا يعد خصماً في الدعوى، وإنما هو شاهد على بينة لدى الخصوم وموضح لها، ولكل ما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تقدم تخلص الدائرة إلى عدم قبول الطلب العاجل بمنع السفر لإقامته على شخص لا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يعد خصماً في الدعوى، كما تشير الدائرة إلى أن رفضها للطلب العاجل المقدم من المدعى عليه لا يؤثر على الحكم في موضوع 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يعد رفضاً لها، وبذلك أتت المادة (205) من نظام ال</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رافعات الشرعية، والتي جاء فيها: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"تحكم المحكمة المختصة بنظر الموضوع بصفة مؤقتة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في المسائل المستعجلة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و</w:t>
      </w:r>
      <w:r w:rsidRPr="004C7797">
        <w:rPr>
          <w:rFonts w:ascii="Traditional Arabic" w:hAnsi="Traditional Arabic" w:cs="Traditional Arabic"/>
          <w:sz w:val="32"/>
          <w:szCs w:val="32"/>
          <w:rtl/>
        </w:rPr>
        <w:t>لا يؤثر هذا الحكم في موضوع 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وعليه قامت الدائرة باستصدار هذا القرار مع مواصلتها النظر الموضوعي في الدعوى.</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لذلك حكمت الدائرة:</w:t>
      </w:r>
      <w:r w:rsidRPr="004C7797">
        <w:rPr>
          <w:rFonts w:ascii="Traditional Arabic" w:hAnsi="Traditional Arabic" w:cs="Traditional Arabic"/>
          <w:sz w:val="32"/>
          <w:szCs w:val="32"/>
          <w:rtl/>
        </w:rPr>
        <w:t xml:space="preserve"> </w:t>
      </w:r>
      <w:r w:rsidRPr="004C7797">
        <w:rPr>
          <w:rFonts w:ascii="Traditional Arabic" w:hAnsi="Traditional Arabic" w:cs="Traditional Arabic"/>
          <w:b/>
          <w:bCs/>
          <w:sz w:val="32"/>
          <w:szCs w:val="32"/>
          <w:rtl/>
        </w:rPr>
        <w:t>بعدم قبول الطلب العاجل المقيد برقم (</w:t>
      </w:r>
      <w:r w:rsidRPr="004C7797">
        <w:rPr>
          <w:rFonts w:ascii="Traditional Arabic" w:hAnsi="Traditional Arabic" w:cs="Traditional Arabic"/>
          <w:b/>
          <w:bCs/>
          <w:sz w:val="32"/>
          <w:szCs w:val="32"/>
          <w:rtl/>
          <w:lang w:bidi="fa-IR"/>
        </w:rPr>
        <w:t xml:space="preserve">۹) </w:t>
      </w:r>
      <w:r w:rsidRPr="004C7797">
        <w:rPr>
          <w:rFonts w:ascii="Traditional Arabic" w:hAnsi="Traditional Arabic" w:cs="Traditional Arabic"/>
          <w:b/>
          <w:bCs/>
          <w:sz w:val="32"/>
          <w:szCs w:val="32"/>
          <w:rtl/>
        </w:rPr>
        <w:t>والمقدم من المدعية شركة (...) للتسويق في القضية رقم (</w:t>
      </w:r>
      <w:r w:rsidRPr="004C7797">
        <w:rPr>
          <w:rFonts w:ascii="Traditional Arabic" w:hAnsi="Traditional Arabic" w:cs="Traditional Arabic"/>
          <w:b/>
          <w:bCs/>
          <w:sz w:val="32"/>
          <w:szCs w:val="32"/>
          <w:rtl/>
          <w:lang w:bidi="fa-IR"/>
        </w:rPr>
        <w:t>۱۲۳۱/۸/</w:t>
      </w:r>
      <w:r w:rsidRPr="004C7797">
        <w:rPr>
          <w:rFonts w:ascii="Traditional Arabic" w:hAnsi="Traditional Arabic" w:cs="Traditional Arabic"/>
          <w:b/>
          <w:bCs/>
          <w:sz w:val="32"/>
          <w:szCs w:val="32"/>
          <w:rtl/>
        </w:rPr>
        <w:t>ق) لعام 1437هـ المقامة من شركة (</w:t>
      </w:r>
      <w:r w:rsidRPr="004C7797">
        <w:rPr>
          <w:rFonts w:ascii="Traditional Arabic" w:hAnsi="Traditional Arabic" w:cs="Traditional Arabic" w:hint="cs"/>
          <w:b/>
          <w:bCs/>
          <w:sz w:val="32"/>
          <w:szCs w:val="32"/>
          <w:rtl/>
        </w:rPr>
        <w:t>المدعية</w:t>
      </w:r>
      <w:r w:rsidRPr="004C7797">
        <w:rPr>
          <w:rFonts w:ascii="Traditional Arabic" w:hAnsi="Traditional Arabic" w:cs="Traditional Arabic"/>
          <w:b/>
          <w:bCs/>
          <w:sz w:val="32"/>
          <w:szCs w:val="32"/>
          <w:rtl/>
        </w:rPr>
        <w:t>) للتسويق ضد (</w:t>
      </w:r>
      <w:r w:rsidRPr="004C7797">
        <w:rPr>
          <w:rFonts w:ascii="Traditional Arabic" w:hAnsi="Traditional Arabic" w:cs="Traditional Arabic" w:hint="cs"/>
          <w:b/>
          <w:bCs/>
          <w:sz w:val="32"/>
          <w:szCs w:val="32"/>
          <w:rtl/>
        </w:rPr>
        <w:t>المدعى عليه</w:t>
      </w:r>
      <w:r w:rsidRPr="004C7797">
        <w:rPr>
          <w:rFonts w:ascii="Traditional Arabic" w:hAnsi="Traditional Arabic" w:cs="Traditional Arabic"/>
          <w:b/>
          <w:bCs/>
          <w:sz w:val="32"/>
          <w:szCs w:val="32"/>
          <w:rtl/>
        </w:rPr>
        <w:t>) صاحب مؤسسة (...) التجارية.</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والله الموفق</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وصلى الله وسلم على نبينا محمد وعلى آله وصحبه أجمعين</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b/>
          <w:bCs/>
          <w:sz w:val="32"/>
          <w:szCs w:val="32"/>
          <w:rtl/>
        </w:rPr>
      </w:pP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حكم محكمة </w:t>
      </w:r>
      <w:r w:rsidRPr="004C7797">
        <w:rPr>
          <w:rFonts w:ascii="Traditional Arabic" w:hAnsi="Traditional Arabic" w:cs="Traditional Arabic" w:hint="cs"/>
          <w:b/>
          <w:bCs/>
          <w:sz w:val="32"/>
          <w:szCs w:val="32"/>
          <w:rtl/>
        </w:rPr>
        <w:t>الاستئناف:</w:t>
      </w:r>
    </w:p>
    <w:p w:rsidR="00FE3643" w:rsidRPr="004C7797" w:rsidRDefault="00FE3643" w:rsidP="00FE3643">
      <w:r w:rsidRPr="004C7797">
        <w:rPr>
          <w:rFonts w:ascii="Traditional Arabic" w:hAnsi="Traditional Arabic" w:cs="Traditional Arabic"/>
          <w:b/>
          <w:bCs/>
          <w:sz w:val="32"/>
          <w:szCs w:val="32"/>
          <w:rtl/>
        </w:rPr>
        <w:t>حكمت المحكمة بتأييد الحكم فيما انتهى إليه من قضاء.</w:t>
      </w:r>
    </w:p>
    <w:p w:rsidR="00FE3643" w:rsidRPr="004C7797" w:rsidRDefault="00FE3643" w:rsidP="00FE3643">
      <w:pPr>
        <w:jc w:val="both"/>
        <w:rPr>
          <w:rFonts w:ascii="Traditional Arabic" w:hAnsi="Traditional Arabic" w:cs="Traditional Arabic"/>
          <w:b/>
          <w:bCs/>
          <w:sz w:val="32"/>
          <w:szCs w:val="32"/>
          <w:rtl/>
        </w:rPr>
      </w:pPr>
      <w:r w:rsidRPr="004C7797">
        <w:br w:type="page"/>
      </w:r>
      <w:r w:rsidRPr="004C7797">
        <w:rPr>
          <w:rFonts w:ascii="Traditional Arabic" w:hAnsi="Traditional Arabic" w:cs="Traditional Arabic"/>
          <w:b/>
          <w:bCs/>
          <w:sz w:val="32"/>
          <w:szCs w:val="32"/>
          <w:rtl/>
        </w:rPr>
        <w:lastRenderedPageBreak/>
        <w:t>رقم القضية في المحكمة الإدارية 1047/1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ق لعام 1437هـ </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رقم القضية في محكمة الاستئناف الإدارية 2775/ق لعام 1438هـ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تاريخ الجلسة 25/10/1438هـ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الموضوعات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طلبات قضائية - طلب عاجل - حراسة قضائية - </w:t>
      </w:r>
      <w:r w:rsidRPr="004C7797">
        <w:rPr>
          <w:rFonts w:ascii="Traditional Arabic" w:hAnsi="Traditional Arabic" w:cs="Traditional Arabic" w:hint="cs"/>
          <w:b/>
          <w:bCs/>
          <w:sz w:val="32"/>
          <w:szCs w:val="32"/>
          <w:rtl/>
        </w:rPr>
        <w:t xml:space="preserve">مناط </w:t>
      </w:r>
      <w:r w:rsidRPr="004C7797">
        <w:rPr>
          <w:rFonts w:ascii="Traditional Arabic" w:hAnsi="Traditional Arabic" w:cs="Traditional Arabic"/>
          <w:b/>
          <w:bCs/>
          <w:sz w:val="32"/>
          <w:szCs w:val="32"/>
          <w:rtl/>
        </w:rPr>
        <w:t>فرض</w:t>
      </w:r>
      <w:r w:rsidRPr="004C7797">
        <w:rPr>
          <w:rFonts w:ascii="Traditional Arabic" w:hAnsi="Traditional Arabic" w:cs="Traditional Arabic" w:hint="cs"/>
          <w:b/>
          <w:bCs/>
          <w:sz w:val="32"/>
          <w:szCs w:val="32"/>
          <w:rtl/>
        </w:rPr>
        <w:t xml:space="preserve"> الحراسة القضائية</w:t>
      </w:r>
      <w:r w:rsidRPr="004C7797">
        <w:rPr>
          <w:rFonts w:ascii="Traditional Arabic" w:hAnsi="Traditional Arabic" w:cs="Traditional Arabic"/>
          <w:b/>
          <w:bCs/>
          <w:sz w:val="32"/>
          <w:szCs w:val="32"/>
          <w:rtl/>
        </w:rPr>
        <w:t xml:space="preserve"> - حق الاطلاع على مستندات الشركة - </w:t>
      </w:r>
      <w:r w:rsidRPr="004C7797">
        <w:rPr>
          <w:rFonts w:ascii="Traditional Arabic" w:hAnsi="Traditional Arabic" w:cs="Traditional Arabic" w:hint="cs"/>
          <w:b/>
          <w:bCs/>
          <w:sz w:val="32"/>
          <w:szCs w:val="32"/>
          <w:rtl/>
        </w:rPr>
        <w:t>حق محاسبة</w:t>
      </w:r>
      <w:r w:rsidRPr="004C7797">
        <w:rPr>
          <w:rFonts w:ascii="Traditional Arabic" w:hAnsi="Traditional Arabic" w:cs="Traditional Arabic"/>
          <w:b/>
          <w:bCs/>
          <w:sz w:val="32"/>
          <w:szCs w:val="32"/>
          <w:rtl/>
        </w:rPr>
        <w:t xml:space="preserve"> </w:t>
      </w:r>
      <w:r w:rsidRPr="004C7797">
        <w:rPr>
          <w:rFonts w:ascii="Traditional Arabic" w:hAnsi="Traditional Arabic" w:cs="Traditional Arabic" w:hint="cs"/>
          <w:b/>
          <w:bCs/>
          <w:sz w:val="32"/>
          <w:szCs w:val="32"/>
          <w:rtl/>
        </w:rPr>
        <w:t>ال</w:t>
      </w:r>
      <w:r w:rsidRPr="004C7797">
        <w:rPr>
          <w:rFonts w:ascii="Traditional Arabic" w:hAnsi="Traditional Arabic" w:cs="Traditional Arabic"/>
          <w:b/>
          <w:bCs/>
          <w:sz w:val="32"/>
          <w:szCs w:val="32"/>
          <w:rtl/>
        </w:rPr>
        <w:t>مدير - تعويض.</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مطالبة المدعي بصفة عاجلة فرض الحراسة القضائية على</w:t>
      </w:r>
      <w:r w:rsidRPr="004C7797">
        <w:rPr>
          <w:rFonts w:ascii="Traditional Arabic" w:hAnsi="Traditional Arabic" w:cs="Traditional Arabic" w:hint="cs"/>
          <w:sz w:val="32"/>
          <w:szCs w:val="32"/>
          <w:rtl/>
        </w:rPr>
        <w:t xml:space="preserve"> الشركة</w:t>
      </w:r>
      <w:r w:rsidRPr="004C7797">
        <w:rPr>
          <w:rFonts w:ascii="Traditional Arabic" w:hAnsi="Traditional Arabic" w:cs="Traditional Arabic"/>
          <w:sz w:val="32"/>
          <w:szCs w:val="32"/>
          <w:rtl/>
        </w:rPr>
        <w:t xml:space="preserve"> المدعى عليها،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وذلك بسبب أخطاء ومخالفات مدير</w:t>
      </w:r>
      <w:r w:rsidRPr="004C7797">
        <w:rPr>
          <w:rFonts w:ascii="Traditional Arabic" w:hAnsi="Traditional Arabic" w:cs="Traditional Arabic" w:hint="cs"/>
          <w:sz w:val="32"/>
          <w:szCs w:val="32"/>
          <w:rtl/>
        </w:rPr>
        <w:t>ها التي أثرت على مركز الشركة</w:t>
      </w:r>
      <w:r w:rsidRPr="004C7797">
        <w:rPr>
          <w:rFonts w:ascii="Traditional Arabic" w:hAnsi="Traditional Arabic" w:cs="Traditional Arabic"/>
          <w:sz w:val="32"/>
          <w:szCs w:val="32"/>
          <w:rtl/>
        </w:rPr>
        <w:t xml:space="preserve"> - فرض الحراسة القضائية يكون على المنقول والعقار إذا قدم صاحب المصلحة أسباب</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معقولة يخشى معها خطر عاجل من بقاء المال تحت حائزه،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أو وجود منازعات عليه - عدم تقد</w:t>
      </w:r>
      <w:r w:rsidRPr="004C7797">
        <w:rPr>
          <w:rFonts w:ascii="Traditional Arabic" w:hAnsi="Traditional Arabic" w:cs="Traditional Arabic" w:hint="cs"/>
          <w:sz w:val="32"/>
          <w:szCs w:val="32"/>
          <w:rtl/>
        </w:rPr>
        <w:t>ي</w:t>
      </w:r>
      <w:r w:rsidRPr="004C7797">
        <w:rPr>
          <w:rFonts w:ascii="Traditional Arabic" w:hAnsi="Traditional Arabic" w:cs="Traditional Arabic"/>
          <w:sz w:val="32"/>
          <w:szCs w:val="32"/>
          <w:rtl/>
        </w:rPr>
        <w:t>م المدعي أسباباً كافية لفرض الحراسة القضائية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وما قدمه لا يعدو</w:t>
      </w:r>
      <w:r w:rsidRPr="004C7797">
        <w:rPr>
          <w:rFonts w:ascii="Traditional Arabic" w:hAnsi="Traditional Arabic" w:cs="Traditional Arabic" w:hint="cs"/>
          <w:sz w:val="32"/>
          <w:szCs w:val="32"/>
          <w:rtl/>
        </w:rPr>
        <w:t xml:space="preserve"> كونه </w:t>
      </w:r>
      <w:r w:rsidRPr="004C7797">
        <w:rPr>
          <w:rFonts w:ascii="Traditional Arabic" w:hAnsi="Traditional Arabic" w:cs="Traditional Arabic"/>
          <w:sz w:val="32"/>
          <w:szCs w:val="32"/>
          <w:rtl/>
        </w:rPr>
        <w:t>أقوالاً مرسلة لا تشكل خطراً عاجلاً يستوجب فرض الحراسة القضائية - للشريك حق الاطلاع على كافة أوراق الشركة، وحق محاسبة مدير الشركة وعزله،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والمطالبة بالتعويض وفقاً للإجراءات القضائية متى ما ثبت الضرر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أثر ذلك: رفض</w:t>
      </w:r>
      <w:r w:rsidRPr="004C7797">
        <w:rPr>
          <w:rFonts w:ascii="Traditional Arabic" w:hAnsi="Traditional Arabic" w:cs="Traditional Arabic" w:hint="cs"/>
          <w:sz w:val="32"/>
          <w:szCs w:val="32"/>
          <w:rtl/>
        </w:rPr>
        <w:t xml:space="preserve"> طلب</w:t>
      </w:r>
      <w:r w:rsidRPr="004C7797">
        <w:rPr>
          <w:rFonts w:ascii="Traditional Arabic" w:hAnsi="Traditional Arabic" w:cs="Traditional Arabic"/>
          <w:sz w:val="32"/>
          <w:szCs w:val="32"/>
          <w:rtl/>
        </w:rPr>
        <w:t xml:space="preserve"> الحراسة القضائية.</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مستند الحكم</w:t>
      </w:r>
    </w:p>
    <w:p w:rsidR="00FE3643" w:rsidRPr="004C7797" w:rsidRDefault="00FE3643" w:rsidP="004925BA">
      <w:pPr>
        <w:numPr>
          <w:ilvl w:val="0"/>
          <w:numId w:val="101"/>
        </w:numPr>
        <w:spacing w:after="0" w:line="240" w:lineRule="auto"/>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المادة (</w:t>
      </w:r>
      <w:r w:rsidRPr="004C7797">
        <w:rPr>
          <w:rFonts w:ascii="Traditional Arabic" w:hAnsi="Traditional Arabic" w:cs="Traditional Arabic"/>
          <w:sz w:val="32"/>
          <w:szCs w:val="32"/>
          <w:rtl/>
          <w:lang w:bidi="fa-IR"/>
        </w:rPr>
        <w:t xml:space="preserve">۲۱۱) </w:t>
      </w:r>
      <w:r w:rsidRPr="004C7797">
        <w:rPr>
          <w:rFonts w:ascii="Traditional Arabic" w:hAnsi="Traditional Arabic" w:cs="Traditional Arabic"/>
          <w:sz w:val="32"/>
          <w:szCs w:val="32"/>
          <w:rtl/>
        </w:rPr>
        <w:t>من نظام المرافعات الشرعية الصادر بالمرسوم الملكي رقم (م/1) وتاريخ 22/1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1435هـ</w:t>
      </w:r>
      <w:r w:rsidRPr="004C7797">
        <w:rPr>
          <w:rFonts w:ascii="Traditional Arabic" w:hAnsi="Traditional Arabic" w:cs="Traditional Arabic" w:hint="cs"/>
          <w:sz w:val="32"/>
          <w:szCs w:val="32"/>
          <w:rtl/>
        </w:rPr>
        <w:t>.</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الوقائع</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تتحصل وقائع هذا الطلب</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بالقدر اللازم لإصدار هذا القرار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في أن وكيل المدعي تقدم بطلب عاجل جاء فيه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أنه بتاريخ 3 محرم 1431هـ أبرم المدعي (...) مع</w:t>
      </w:r>
      <w:r w:rsidRPr="004C7797">
        <w:rPr>
          <w:rFonts w:ascii="Traditional Arabic" w:hAnsi="Traditional Arabic" w:cs="Traditional Arabic" w:hint="cs"/>
          <w:sz w:val="32"/>
          <w:szCs w:val="32"/>
          <w:rtl/>
        </w:rPr>
        <w:t xml:space="preserve"> المدعى عليه</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عبدالله</w:t>
      </w:r>
      <w:r w:rsidRPr="004C7797">
        <w:rPr>
          <w:rFonts w:ascii="Traditional Arabic" w:hAnsi="Traditional Arabic" w:cs="Traditional Arabic"/>
          <w:sz w:val="32"/>
          <w:szCs w:val="32"/>
          <w:rtl/>
        </w:rPr>
        <w:t>) عقد شراكة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لتأسيس شركة </w:t>
      </w:r>
      <w:r w:rsidRPr="004C7797">
        <w:rPr>
          <w:rFonts w:ascii="Traditional Arabic" w:hAnsi="Traditional Arabic" w:cs="Traditional Arabic" w:hint="cs"/>
          <w:sz w:val="32"/>
          <w:szCs w:val="32"/>
          <w:rtl/>
        </w:rPr>
        <w:t>(...) الماليزية</w:t>
      </w:r>
      <w:r w:rsidRPr="004C7797">
        <w:rPr>
          <w:rFonts w:ascii="Traditional Arabic" w:hAnsi="Traditional Arabic" w:cs="Traditional Arabic"/>
          <w:sz w:val="32"/>
          <w:szCs w:val="32"/>
          <w:rtl/>
        </w:rPr>
        <w:t xml:space="preserve"> بواقع (50٪) من الحصص لكل من الشريكين،</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صدر قرار إداري من الشركاء في الشركة بتفويض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xml:space="preserve">) بإدارة الشركة، كما أصدر الشركاء وكالة </w:t>
      </w:r>
      <w:r w:rsidRPr="004C7797">
        <w:rPr>
          <w:rFonts w:ascii="Traditional Arabic" w:hAnsi="Traditional Arabic" w:cs="Traditional Arabic" w:hint="cs"/>
          <w:sz w:val="32"/>
          <w:szCs w:val="32"/>
          <w:rtl/>
        </w:rPr>
        <w:t>لـ (محمد)</w:t>
      </w:r>
      <w:r w:rsidRPr="004C7797">
        <w:rPr>
          <w:rFonts w:ascii="Traditional Arabic" w:hAnsi="Traditional Arabic" w:cs="Traditional Arabic"/>
          <w:sz w:val="32"/>
          <w:szCs w:val="32"/>
          <w:rtl/>
        </w:rPr>
        <w:t xml:space="preserve"> بإدارة الشركة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وبتاريخ 2/5/2011م أصدرت الشركة جدولاً يبين المهام المنوطة بالمدير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xml:space="preserve">) ومنها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على سبيل المثال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جرد البضائع الجديدة، وعمل تقرير مطابق للجرد وتزويد المحاسب بصورة منه، ومطابقة سندات الصرف والقبض والفواتير مع كشوف البنوك فقط، وكتابة وتوقيع الشيكات الخاصة بالشركة، ومتابعة </w:t>
      </w:r>
      <w:r w:rsidRPr="004C7797">
        <w:rPr>
          <w:rFonts w:ascii="Traditional Arabic" w:hAnsi="Traditional Arabic" w:cs="Traditional Arabic"/>
          <w:sz w:val="32"/>
          <w:szCs w:val="32"/>
          <w:rtl/>
        </w:rPr>
        <w:lastRenderedPageBreak/>
        <w:t xml:space="preserve">نقاط التوزيع، والإشراف على البيع بالآجل، ومتابعة العملاء عند إيداع أي مبلغ في الحسابات، وتحصيل الديون عند حلول أجلها، ومتابعة حضور وانصراف العاملين وتحديد مهام العمال والموظفين، وتدوير الوظائف تبعاً لسياسة الشركة ومصلحة العمل، ومتابعة مشاكل العمال وحلها، وصرف الرواتب، </w:t>
      </w:r>
      <w:r w:rsidRPr="004C7797">
        <w:rPr>
          <w:rFonts w:ascii="Traditional Arabic" w:hAnsi="Traditional Arabic" w:cs="Traditional Arabic" w:hint="cs"/>
          <w:sz w:val="32"/>
          <w:szCs w:val="32"/>
          <w:rtl/>
        </w:rPr>
        <w:t>وبتاريخ</w:t>
      </w:r>
      <w:r w:rsidRPr="004C7797">
        <w:rPr>
          <w:rFonts w:ascii="Traditional Arabic" w:hAnsi="Traditional Arabic" w:cs="Traditional Arabic"/>
          <w:sz w:val="32"/>
          <w:szCs w:val="32"/>
          <w:rtl/>
        </w:rPr>
        <w:t xml:space="preserve"> </w:t>
      </w:r>
      <w:r w:rsidRPr="004C7797">
        <w:rPr>
          <w:rFonts w:ascii="Traditional Arabic" w:hAnsi="Traditional Arabic" w:cs="Traditional Arabic"/>
          <w:sz w:val="32"/>
          <w:szCs w:val="32"/>
          <w:rtl/>
          <w:lang w:bidi="fa-IR"/>
        </w:rPr>
        <w:t>۱۰</w:t>
      </w:r>
      <w:r w:rsidRPr="004C7797">
        <w:rPr>
          <w:rFonts w:ascii="Traditional Arabic" w:hAnsi="Traditional Arabic" w:cs="Traditional Arabic"/>
          <w:sz w:val="32"/>
          <w:szCs w:val="32"/>
          <w:rtl/>
        </w:rPr>
        <w:t xml:space="preserve"> شوال 1433هـ أقام (</w:t>
      </w:r>
      <w:r w:rsidRPr="004C7797">
        <w:rPr>
          <w:rFonts w:ascii="Traditional Arabic" w:hAnsi="Traditional Arabic" w:cs="Traditional Arabic" w:hint="cs"/>
          <w:sz w:val="32"/>
          <w:szCs w:val="32"/>
          <w:rtl/>
        </w:rPr>
        <w:t>عبدالله</w:t>
      </w:r>
      <w:r w:rsidRPr="004C7797">
        <w:rPr>
          <w:rFonts w:ascii="Traditional Arabic" w:hAnsi="Traditional Arabic" w:cs="Traditional Arabic"/>
          <w:sz w:val="32"/>
          <w:szCs w:val="32"/>
          <w:rtl/>
        </w:rPr>
        <w:t>) دعوى قضائية قيدت برقم 12968/1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ق لعام 1433هـ وأحيلت للدائرة التجارية الثالثة، مدعي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أن</w:t>
      </w:r>
      <w:r w:rsidRPr="004C7797">
        <w:rPr>
          <w:rFonts w:ascii="Traditional Arabic" w:hAnsi="Traditional Arabic" w:cs="Traditional Arabic" w:hint="cs"/>
          <w:sz w:val="32"/>
          <w:szCs w:val="32"/>
          <w:rtl/>
        </w:rPr>
        <w:t xml:space="preserve"> المدعي</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إبراهيم</w:t>
      </w:r>
      <w:r w:rsidRPr="004C7797">
        <w:rPr>
          <w:rFonts w:ascii="Traditional Arabic" w:hAnsi="Traditional Arabic" w:cs="Traditional Arabic"/>
          <w:sz w:val="32"/>
          <w:szCs w:val="32"/>
          <w:rtl/>
        </w:rPr>
        <w:t>) اختلس أموالاً من الشركة، ويطلب محاسبته وإلزامه بتعويض الخسائر التي تقدر بمبلغ (850.000) ريال مدعي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أنه مدير الشركة، كما طلب تصفية حصة (</w:t>
      </w:r>
      <w:r w:rsidRPr="004C7797">
        <w:rPr>
          <w:rFonts w:ascii="Traditional Arabic" w:hAnsi="Traditional Arabic" w:cs="Traditional Arabic" w:hint="cs"/>
          <w:sz w:val="32"/>
          <w:szCs w:val="32"/>
          <w:rtl/>
        </w:rPr>
        <w:t>إبراهيم</w:t>
      </w:r>
      <w:r w:rsidRPr="004C7797">
        <w:rPr>
          <w:rFonts w:ascii="Traditional Arabic" w:hAnsi="Traditional Arabic" w:cs="Traditional Arabic"/>
          <w:sz w:val="32"/>
          <w:szCs w:val="32"/>
          <w:rtl/>
        </w:rPr>
        <w:t>) وتوزيعها على باقي الشركاء، فكلفت المحكمة محاسب</w:t>
      </w:r>
      <w:r w:rsidRPr="004C7797">
        <w:rPr>
          <w:rFonts w:ascii="Traditional Arabic" w:hAnsi="Traditional Arabic" w:cs="Traditional Arabic" w:hint="cs"/>
          <w:sz w:val="32"/>
          <w:szCs w:val="32"/>
          <w:rtl/>
        </w:rPr>
        <w:t xml:space="preserve">اً </w:t>
      </w:r>
      <w:r w:rsidRPr="004C7797">
        <w:rPr>
          <w:rFonts w:ascii="Traditional Arabic" w:hAnsi="Traditional Arabic" w:cs="Traditional Arabic"/>
          <w:sz w:val="32"/>
          <w:szCs w:val="32"/>
          <w:rtl/>
        </w:rPr>
        <w:t>خارجي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للتحقق من </w:t>
      </w:r>
      <w:r w:rsidRPr="004C7797">
        <w:rPr>
          <w:rFonts w:ascii="Traditional Arabic" w:hAnsi="Traditional Arabic" w:cs="Traditional Arabic" w:hint="cs"/>
          <w:sz w:val="32"/>
          <w:szCs w:val="32"/>
          <w:rtl/>
        </w:rPr>
        <w:t>الاتهامات</w:t>
      </w:r>
      <w:r w:rsidRPr="004C7797">
        <w:rPr>
          <w:rFonts w:ascii="Traditional Arabic" w:hAnsi="Traditional Arabic" w:cs="Traditional Arabic"/>
          <w:sz w:val="32"/>
          <w:szCs w:val="32"/>
          <w:rtl/>
        </w:rPr>
        <w:t xml:space="preserve"> الموج</w:t>
      </w:r>
      <w:r w:rsidRPr="004C7797">
        <w:rPr>
          <w:rFonts w:ascii="Traditional Arabic" w:hAnsi="Traditional Arabic" w:cs="Traditional Arabic" w:hint="cs"/>
          <w:sz w:val="32"/>
          <w:szCs w:val="32"/>
          <w:rtl/>
        </w:rPr>
        <w:t>ه</w:t>
      </w:r>
      <w:r w:rsidRPr="004C7797">
        <w:rPr>
          <w:rFonts w:ascii="Traditional Arabic" w:hAnsi="Traditional Arabic" w:cs="Traditional Arabic"/>
          <w:sz w:val="32"/>
          <w:szCs w:val="32"/>
          <w:rtl/>
        </w:rPr>
        <w:t>ة لـ (</w:t>
      </w:r>
      <w:r w:rsidRPr="004C7797">
        <w:rPr>
          <w:rFonts w:ascii="Traditional Arabic" w:hAnsi="Traditional Arabic" w:cs="Traditional Arabic" w:hint="cs"/>
          <w:sz w:val="32"/>
          <w:szCs w:val="32"/>
          <w:rtl/>
        </w:rPr>
        <w:t>إبراهيم</w:t>
      </w:r>
      <w:r w:rsidRPr="004C7797">
        <w:rPr>
          <w:rFonts w:ascii="Traditional Arabic" w:hAnsi="Traditional Arabic" w:cs="Traditional Arabic"/>
          <w:sz w:val="32"/>
          <w:szCs w:val="32"/>
          <w:rtl/>
        </w:rPr>
        <w:t xml:space="preserve">) وقد جاء في تقرير الخبير في تلك الدعوى أن تقرير ميزانية الشركة عن عام </w:t>
      </w:r>
      <w:r w:rsidRPr="004C7797">
        <w:rPr>
          <w:rFonts w:ascii="Traditional Arabic" w:hAnsi="Traditional Arabic" w:cs="Traditional Arabic"/>
          <w:sz w:val="32"/>
          <w:szCs w:val="32"/>
          <w:rtl/>
          <w:lang w:bidi="fa-IR"/>
        </w:rPr>
        <w:t>۲۰۱۰</w:t>
      </w:r>
      <w:r w:rsidRPr="004C7797">
        <w:rPr>
          <w:rFonts w:ascii="Traditional Arabic" w:hAnsi="Traditional Arabic" w:cs="Traditional Arabic"/>
          <w:sz w:val="32"/>
          <w:szCs w:val="32"/>
          <w:rtl/>
        </w:rPr>
        <w:t>م، و</w:t>
      </w:r>
      <w:r w:rsidRPr="004C7797">
        <w:rPr>
          <w:rFonts w:ascii="Traditional Arabic" w:hAnsi="Traditional Arabic" w:cs="Traditional Arabic"/>
          <w:sz w:val="32"/>
          <w:szCs w:val="32"/>
          <w:rtl/>
          <w:lang w:bidi="fa-IR"/>
        </w:rPr>
        <w:t>۲۰۱۱</w:t>
      </w:r>
      <w:r w:rsidRPr="004C7797">
        <w:rPr>
          <w:rFonts w:ascii="Traditional Arabic" w:hAnsi="Traditional Arabic" w:cs="Traditional Arabic"/>
          <w:sz w:val="32"/>
          <w:szCs w:val="32"/>
          <w:rtl/>
        </w:rPr>
        <w:t>م المعد بواسطة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لا يوجد أي دورة محاسبية في الشركة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أدى إلى اختلال واضح في النواحي المالية، ولم يتم تقديم أي حسابات أو مستندات منتظمة، أو غير منتظمة لكل من البنود التالية: (بنك، مشتريات محلية، اعتمادات </w:t>
      </w:r>
      <w:r w:rsidRPr="004C7797">
        <w:rPr>
          <w:rFonts w:ascii="Traditional Arabic" w:hAnsi="Traditional Arabic" w:cs="Traditional Arabic" w:hint="cs"/>
          <w:sz w:val="32"/>
          <w:szCs w:val="32"/>
          <w:rtl/>
        </w:rPr>
        <w:t>مستندية</w:t>
      </w:r>
      <w:r w:rsidRPr="004C7797">
        <w:rPr>
          <w:rFonts w:ascii="Traditional Arabic" w:hAnsi="Traditional Arabic" w:cs="Traditional Arabic"/>
          <w:sz w:val="32"/>
          <w:szCs w:val="32"/>
          <w:rtl/>
        </w:rPr>
        <w:t xml:space="preserve">، أصول ثابتة) على الرغم من وجود طاقم محاسبي للشركة منذ بداية تأسيسها، كما أن هناك اختلافات جوهرية بحسابات الصندوق، والبنك والعملاء، وعدم إعداد أي موازين مراجعة، أو </w:t>
      </w:r>
      <w:r w:rsidRPr="004C7797">
        <w:rPr>
          <w:rFonts w:ascii="Traditional Arabic" w:hAnsi="Traditional Arabic" w:cs="Traditional Arabic" w:hint="cs"/>
          <w:sz w:val="32"/>
          <w:szCs w:val="32"/>
          <w:rtl/>
        </w:rPr>
        <w:t>مراكز</w:t>
      </w:r>
      <w:r w:rsidRPr="004C7797">
        <w:rPr>
          <w:rFonts w:ascii="Traditional Arabic" w:hAnsi="Traditional Arabic" w:cs="Traditional Arabic"/>
          <w:sz w:val="32"/>
          <w:szCs w:val="32"/>
          <w:rtl/>
        </w:rPr>
        <w:t xml:space="preserve"> مالية، أو ميزانية بنهاية عام </w:t>
      </w:r>
      <w:r w:rsidRPr="004C7797">
        <w:rPr>
          <w:rFonts w:ascii="Traditional Arabic" w:hAnsi="Traditional Arabic" w:cs="Traditional Arabic"/>
          <w:sz w:val="32"/>
          <w:szCs w:val="32"/>
          <w:rtl/>
          <w:lang w:bidi="fa-IR"/>
        </w:rPr>
        <w:t>۲۰۱۰</w:t>
      </w:r>
      <w:r w:rsidRPr="004C7797">
        <w:rPr>
          <w:rFonts w:ascii="Traditional Arabic" w:hAnsi="Traditional Arabic" w:cs="Traditional Arabic"/>
          <w:sz w:val="32"/>
          <w:szCs w:val="32"/>
          <w:rtl/>
        </w:rPr>
        <w:t xml:space="preserve">م، أو خلال </w:t>
      </w:r>
      <w:r w:rsidRPr="004C7797">
        <w:rPr>
          <w:rFonts w:ascii="Traditional Arabic" w:hAnsi="Traditional Arabic" w:cs="Traditional Arabic" w:hint="cs"/>
          <w:sz w:val="32"/>
          <w:szCs w:val="32"/>
          <w:rtl/>
        </w:rPr>
        <w:t xml:space="preserve">الأشهر </w:t>
      </w:r>
      <w:r w:rsidRPr="004C7797">
        <w:rPr>
          <w:rFonts w:ascii="Traditional Arabic" w:hAnsi="Traditional Arabic" w:cs="Traditional Arabic"/>
          <w:sz w:val="32"/>
          <w:szCs w:val="32"/>
          <w:rtl/>
        </w:rPr>
        <w:t xml:space="preserve">الثلاثة الأولى لعام </w:t>
      </w:r>
      <w:r w:rsidRPr="004C7797">
        <w:rPr>
          <w:rFonts w:ascii="Traditional Arabic" w:hAnsi="Traditional Arabic" w:cs="Traditional Arabic"/>
          <w:sz w:val="32"/>
          <w:szCs w:val="32"/>
          <w:rtl/>
          <w:lang w:bidi="fa-IR"/>
        </w:rPr>
        <w:t>۲۰۱۱</w:t>
      </w:r>
      <w:r w:rsidRPr="004C7797">
        <w:rPr>
          <w:rFonts w:ascii="Traditional Arabic" w:hAnsi="Traditional Arabic" w:cs="Traditional Arabic"/>
          <w:sz w:val="32"/>
          <w:szCs w:val="32"/>
          <w:rtl/>
        </w:rPr>
        <w:t xml:space="preserve">م، على الرغم من إلزامية النظام بذلك، وكذلك عدم وجود جرد فعلي بنهاية عام </w:t>
      </w:r>
      <w:r w:rsidRPr="004C7797">
        <w:rPr>
          <w:rFonts w:ascii="Traditional Arabic" w:hAnsi="Traditional Arabic" w:cs="Traditional Arabic"/>
          <w:sz w:val="32"/>
          <w:szCs w:val="32"/>
          <w:rtl/>
          <w:lang w:bidi="fa-IR"/>
        </w:rPr>
        <w:t>۲۰۱۰</w:t>
      </w:r>
      <w:r w:rsidRPr="004C7797">
        <w:rPr>
          <w:rFonts w:ascii="Traditional Arabic" w:hAnsi="Traditional Arabic" w:cs="Traditional Arabic"/>
          <w:sz w:val="32"/>
          <w:szCs w:val="32"/>
          <w:rtl/>
        </w:rPr>
        <w:t>م، وعدم تقديم حسابات الأصول الثابتة للشركة، وكذلك حساب جاري الشركاء، وقد أدت أعمال الشركة إلى تحقيق أرباح قدرها (764.458) ريالاً، بالإضافة إلى وجود رصيد بالصندوق بمبلغ قدره (608.568) ريالاً، ولا مبرر للاحتفاظ بهذا المبلغ داخل الشركة، ووجود رصيد مخزون آخر المدة بتاريخ 31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12/2011م</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وكل هذه المبالغ بحوزة المدير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وتحت تصرفه، وقد انتهت الدائرة في تلك الدعوى إلى رفضها، وإلزام (</w:t>
      </w:r>
      <w:r w:rsidRPr="004C7797">
        <w:rPr>
          <w:rFonts w:ascii="Traditional Arabic" w:hAnsi="Traditional Arabic" w:cs="Traditional Arabic" w:hint="cs"/>
          <w:sz w:val="32"/>
          <w:szCs w:val="32"/>
          <w:rtl/>
        </w:rPr>
        <w:t>عبدالله</w:t>
      </w:r>
      <w:r w:rsidRPr="004C7797">
        <w:rPr>
          <w:rFonts w:ascii="Traditional Arabic" w:hAnsi="Traditional Arabic" w:cs="Traditional Arabic"/>
          <w:sz w:val="32"/>
          <w:szCs w:val="32"/>
          <w:rtl/>
        </w:rPr>
        <w:t>) بأن يدفع لـ (</w:t>
      </w:r>
      <w:r w:rsidRPr="004C7797">
        <w:rPr>
          <w:rFonts w:ascii="Traditional Arabic" w:hAnsi="Traditional Arabic" w:cs="Traditional Arabic" w:hint="cs"/>
          <w:sz w:val="32"/>
          <w:szCs w:val="32"/>
          <w:rtl/>
        </w:rPr>
        <w:t>إبراهيم</w:t>
      </w:r>
      <w:r w:rsidRPr="004C7797">
        <w:rPr>
          <w:rFonts w:ascii="Traditional Arabic" w:hAnsi="Traditional Arabic" w:cs="Traditional Arabic"/>
          <w:sz w:val="32"/>
          <w:szCs w:val="32"/>
          <w:rtl/>
        </w:rPr>
        <w:t>) أتعاب الخبير في الدعوى، إلا أنه منذ تاريخ إقامة تلك الدعوى حتى الآن لم يزود مدير الشركة المدعي في هذه الدعوى بأي معلومات أو ميزانيات للشركة، ولم يوزع أي أرباح على الشركاء</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لذا فإنه يطلب فرض الحراسة القضائية على الشركة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وذلك</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لأن المدير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ارتكب خلال فترة إدارته للشركة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أخطاء فادحة ومؤثرة على مركز الشركة، ومصلحة الشركاء، وتجاوز الصلاحيات المخول بها وفقاً لنظام الشركات، ومن هذه الأخطاء تقديم ميزانية تحتوي على بيانات غير صحيحة عن عام </w:t>
      </w:r>
      <w:r w:rsidRPr="004C7797">
        <w:rPr>
          <w:rFonts w:ascii="Traditional Arabic" w:hAnsi="Traditional Arabic" w:cs="Traditional Arabic"/>
          <w:sz w:val="32"/>
          <w:szCs w:val="32"/>
          <w:rtl/>
          <w:lang w:bidi="fa-IR"/>
        </w:rPr>
        <w:t>۲۰۱۰</w:t>
      </w:r>
      <w:r w:rsidRPr="004C7797">
        <w:rPr>
          <w:rFonts w:ascii="Traditional Arabic" w:hAnsi="Traditional Arabic" w:cs="Traditional Arabic"/>
          <w:sz w:val="32"/>
          <w:szCs w:val="32"/>
          <w:rtl/>
        </w:rPr>
        <w:t xml:space="preserve">م وعام </w:t>
      </w:r>
      <w:r w:rsidRPr="004C7797">
        <w:rPr>
          <w:rFonts w:ascii="Traditional Arabic" w:hAnsi="Traditional Arabic" w:cs="Traditional Arabic"/>
          <w:sz w:val="32"/>
          <w:szCs w:val="32"/>
          <w:rtl/>
          <w:lang w:bidi="fa-IR"/>
        </w:rPr>
        <w:t>۲۰۱۱</w:t>
      </w:r>
      <w:r w:rsidRPr="004C7797">
        <w:rPr>
          <w:rFonts w:ascii="Traditional Arabic" w:hAnsi="Traditional Arabic" w:cs="Traditional Arabic"/>
          <w:sz w:val="32"/>
          <w:szCs w:val="32"/>
          <w:rtl/>
        </w:rPr>
        <w:t>م، بقصد إخفاء المركز المالي للشركة، وقدمها للمحكمة على أنها خسائر، وتبين من تقرير المحاسب المنتدب من قبل المحكمة أن هذه الميزانية غير صحيحة، وأن الشركة لديها أرباح ومبالغ لم توزع، وكذلك عدم تقديم ميزانية للشركة عن الأعوام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sz w:val="32"/>
          <w:szCs w:val="32"/>
          <w:rtl/>
          <w:lang w:bidi="fa-IR"/>
        </w:rPr>
        <w:t>۲۰۱۲</w:t>
      </w:r>
      <w:r w:rsidRPr="004C7797">
        <w:rPr>
          <w:rFonts w:ascii="Traditional Arabic" w:hAnsi="Traditional Arabic" w:cs="Traditional Arabic"/>
          <w:sz w:val="32"/>
          <w:szCs w:val="32"/>
          <w:rtl/>
        </w:rPr>
        <w:t>م و</w:t>
      </w:r>
      <w:r w:rsidRPr="004C7797">
        <w:rPr>
          <w:rFonts w:ascii="Traditional Arabic" w:hAnsi="Traditional Arabic" w:cs="Traditional Arabic"/>
          <w:sz w:val="32"/>
          <w:szCs w:val="32"/>
          <w:rtl/>
          <w:lang w:bidi="fa-IR"/>
        </w:rPr>
        <w:t>۲۰۱۳</w:t>
      </w:r>
      <w:r w:rsidRPr="004C7797">
        <w:rPr>
          <w:rFonts w:ascii="Traditional Arabic" w:hAnsi="Traditional Arabic" w:cs="Traditional Arabic"/>
          <w:sz w:val="32"/>
          <w:szCs w:val="32"/>
          <w:rtl/>
        </w:rPr>
        <w:t xml:space="preserve">م و2014م وتقديمها للشركاء، وإدخال مستثمرين في الشركة دون علم الشركاء </w:t>
      </w:r>
      <w:r w:rsidRPr="004C7797">
        <w:rPr>
          <w:rFonts w:ascii="Traditional Arabic" w:hAnsi="Traditional Arabic" w:cs="Traditional Arabic"/>
          <w:sz w:val="32"/>
          <w:szCs w:val="32"/>
          <w:rtl/>
        </w:rPr>
        <w:lastRenderedPageBreak/>
        <w:t>وإذنهم، وهم (</w:t>
      </w:r>
      <w:r w:rsidRPr="004C7797">
        <w:rPr>
          <w:rFonts w:ascii="Traditional Arabic" w:hAnsi="Traditional Arabic" w:cs="Traditional Arabic" w:hint="cs"/>
          <w:sz w:val="32"/>
          <w:szCs w:val="32"/>
          <w:rtl/>
        </w:rPr>
        <w:t>صالح</w:t>
      </w:r>
      <w:r w:rsidRPr="004C7797">
        <w:rPr>
          <w:rFonts w:ascii="Traditional Arabic" w:hAnsi="Traditional Arabic" w:cs="Traditional Arabic"/>
          <w:sz w:val="32"/>
          <w:szCs w:val="32"/>
          <w:rtl/>
        </w:rPr>
        <w:t>) و(</w:t>
      </w:r>
      <w:r w:rsidRPr="004C7797">
        <w:rPr>
          <w:rFonts w:ascii="Traditional Arabic" w:hAnsi="Traditional Arabic" w:cs="Traditional Arabic" w:hint="cs"/>
          <w:sz w:val="32"/>
          <w:szCs w:val="32"/>
          <w:rtl/>
        </w:rPr>
        <w:t>سلمان</w:t>
      </w:r>
      <w:r w:rsidRPr="004C7797">
        <w:rPr>
          <w:rFonts w:ascii="Traditional Arabic" w:hAnsi="Traditional Arabic" w:cs="Traditional Arabic"/>
          <w:sz w:val="32"/>
          <w:szCs w:val="32"/>
          <w:rtl/>
        </w:rPr>
        <w:t xml:space="preserve">) وكذلك افتتاح فرع للشركة </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محافظة عنيزة دون موافقة الشركاء، كما أنشأ مدير الشركة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xml:space="preserve">) مؤسسة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باسم أخيه الشريك في الشركة (</w:t>
      </w:r>
      <w:r w:rsidRPr="004C7797">
        <w:rPr>
          <w:rFonts w:ascii="Traditional Arabic" w:hAnsi="Traditional Arabic" w:cs="Traditional Arabic" w:hint="cs"/>
          <w:sz w:val="32"/>
          <w:szCs w:val="32"/>
          <w:rtl/>
        </w:rPr>
        <w:t>عبدالله</w:t>
      </w:r>
      <w:r w:rsidRPr="004C7797">
        <w:rPr>
          <w:rFonts w:ascii="Traditional Arabic" w:hAnsi="Traditional Arabic" w:cs="Traditional Arabic"/>
          <w:sz w:val="32"/>
          <w:szCs w:val="32"/>
          <w:rtl/>
        </w:rPr>
        <w:t>) وأدارها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وسخر موارد الشركة لهذه المؤسسة، وذلك باستغلال مستودعا</w:t>
      </w:r>
      <w:r w:rsidRPr="004C7797">
        <w:rPr>
          <w:rFonts w:ascii="Traditional Arabic" w:hAnsi="Traditional Arabic" w:cs="Traditional Arabic" w:hint="cs"/>
          <w:sz w:val="32"/>
          <w:szCs w:val="32"/>
          <w:rtl/>
        </w:rPr>
        <w:t>ت</w:t>
      </w:r>
      <w:r w:rsidRPr="004C7797">
        <w:rPr>
          <w:rFonts w:ascii="Traditional Arabic" w:hAnsi="Traditional Arabic" w:cs="Traditional Arabic"/>
          <w:sz w:val="32"/>
          <w:szCs w:val="32"/>
          <w:rtl/>
        </w:rPr>
        <w:t>ها وعمالها لمصلحة المؤسسة، ولتوافر المصلحة التي يخشى عليها من فوات الوقت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و</w:t>
      </w:r>
      <w:r w:rsidRPr="004C7797">
        <w:rPr>
          <w:rFonts w:ascii="Traditional Arabic" w:hAnsi="Traditional Arabic" w:cs="Traditional Arabic"/>
          <w:sz w:val="32"/>
          <w:szCs w:val="32"/>
          <w:rtl/>
        </w:rPr>
        <w:t>وفقاً لما نصت عليه المادة الخامسة بعد المئتين من نظام المرافعات الشرعية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تحكم المحكمة المختصة بنظر الموضوع بصفة مؤقتة في المسائل المستعجلة التي يخشى عليها فوات الوقت والمتعلقة بالمنازعة نفسها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ولأن عدم تعيين حارس قضائي على الشركة يؤدي لفوات الوقت، ووقوع ضرر على ممتلكات وحقوق المدعي، كما أن تقديم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ميزانيات مزورة بقصد إخفاء المركز المالي للشركة للضغط على المدعي في هذه الدعوى لبيع حصته بثمن بخس، وعند فشله في ذلك قدمها للمحكمة دليلاً على خسائر الشركة، وتبين من تقرير المحاسب خلاف ذلك، كما أن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لم يسلم المدعي أي ميزانيات للشركة منذ عام </w:t>
      </w:r>
      <w:r w:rsidRPr="004C7797">
        <w:rPr>
          <w:rFonts w:ascii="Traditional Arabic" w:hAnsi="Traditional Arabic" w:cs="Traditional Arabic"/>
          <w:sz w:val="32"/>
          <w:szCs w:val="32"/>
          <w:rtl/>
          <w:lang w:bidi="fa-IR"/>
        </w:rPr>
        <w:t>۲۰۱۲</w:t>
      </w:r>
      <w:r w:rsidRPr="004C7797">
        <w:rPr>
          <w:rFonts w:ascii="Traditional Arabic" w:hAnsi="Traditional Arabic" w:cs="Traditional Arabic"/>
          <w:sz w:val="32"/>
          <w:szCs w:val="32"/>
          <w:rtl/>
        </w:rPr>
        <w:t>م، وهو ما يعد تلاعباً وإهداراً لحقوق المدعي، فلا يعلم المدعي عن مركز الشركة المالي، ولم تصرف له أية أرباح، كما نصت المادة الحادية عشرة بعد المئتين من نظام المرافعات الشرعية على أن: "دعوى طلب الحراسة ترفع إلى المحكمة المختصة بنظر الموضوع في المنقول أو العقار الذي يقوم بشأنه نزاع، ويكون الحق فيه غير ثابت، وللقاضي أن يأمر بالحراسة إذا كان صاحب المصلحة في العقار أو المنقول قد قدم من الأسباب المعقولة ما 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خش</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ى معه خطر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عاجل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من بقاء المال تحت يد حائزه"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وقد سبق أن أقام (</w:t>
      </w:r>
      <w:r w:rsidRPr="004C7797">
        <w:rPr>
          <w:rFonts w:ascii="Traditional Arabic" w:hAnsi="Traditional Arabic" w:cs="Traditional Arabic" w:hint="cs"/>
          <w:sz w:val="32"/>
          <w:szCs w:val="32"/>
          <w:rtl/>
        </w:rPr>
        <w:t>عبدالله</w:t>
      </w:r>
      <w:r w:rsidRPr="004C7797">
        <w:rPr>
          <w:rFonts w:ascii="Traditional Arabic" w:hAnsi="Traditional Arabic" w:cs="Traditional Arabic"/>
          <w:sz w:val="32"/>
          <w:szCs w:val="32"/>
          <w:rtl/>
        </w:rPr>
        <w:t>) الدعوى المذكورة، وتم الحكم برفض تلك الدعوى، وهو ما يدل على وجود منازعة على عمل الشركة وأرباحها بين الشركاء، كما أن هذا يدل على وجود خطر عاجل على حقوق المدعي في حال استمرار الشركة بدون حراسة قضائية، كما أن عدم توضيح المركز المالي للشركة يجعل الحق غير ثابت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وهو ما يؤدي إلى التسبب في ضياع حقوق المدعي أو انتقاصها، كما أن عدم إعداد ميزانيات للشركة عن الأعوام السابقة وإدخال مستثمرين ج</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د</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د دون علم الشركاء</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وكذلك فتح فرع للشركة دون موافقة الشركاء، وإنشاء مؤسسة تعمل في ذات النشاط تدل على الخطر العاجل من بقاء المال تحت يد حائز</w:t>
      </w:r>
      <w:r w:rsidRPr="004C7797">
        <w:rPr>
          <w:rFonts w:ascii="Traditional Arabic" w:hAnsi="Traditional Arabic" w:cs="Traditional Arabic" w:hint="cs"/>
          <w:sz w:val="32"/>
          <w:szCs w:val="32"/>
          <w:rtl/>
        </w:rPr>
        <w:t>ه</w:t>
      </w:r>
      <w:r w:rsidRPr="004C7797">
        <w:rPr>
          <w:rFonts w:ascii="Traditional Arabic" w:hAnsi="Traditional Arabic" w:cs="Traditional Arabic"/>
          <w:sz w:val="32"/>
          <w:szCs w:val="32"/>
          <w:rtl/>
        </w:rPr>
        <w:t>، ولهذه الأسباب فإنه يطلب فرض الحراسة القضائية على الشركة لمراجعة ميزانيات الشركة والإفصاح عنها وصرف الأرباح المستحقة للشركاء</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وفي </w:t>
      </w:r>
      <w:r w:rsidRPr="004C7797">
        <w:rPr>
          <w:rFonts w:ascii="Traditional Arabic" w:hAnsi="Traditional Arabic" w:cs="Traditional Arabic" w:hint="cs"/>
          <w:sz w:val="32"/>
          <w:szCs w:val="32"/>
          <w:rtl/>
        </w:rPr>
        <w:t>سبيل</w:t>
      </w:r>
      <w:r w:rsidRPr="004C7797">
        <w:rPr>
          <w:rFonts w:ascii="Traditional Arabic" w:hAnsi="Traditional Arabic" w:cs="Traditional Arabic"/>
          <w:sz w:val="32"/>
          <w:szCs w:val="32"/>
          <w:rtl/>
        </w:rPr>
        <w:t xml:space="preserve"> نظر الطلب العاجل المقدم من المدعي حددت الدائرة لنظره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عدة جلسات، حضر فيها وكيل المدعي، حيث كرر ما ورد في طلبه العاجل المقدم لهذه الدائرة، وأضاف بأنه يعدل دعواه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لتكون على (</w:t>
      </w:r>
      <w:r w:rsidRPr="004C7797">
        <w:rPr>
          <w:rFonts w:ascii="Traditional Arabic" w:hAnsi="Traditional Arabic" w:cs="Traditional Arabic" w:hint="cs"/>
          <w:sz w:val="32"/>
          <w:szCs w:val="32"/>
          <w:rtl/>
        </w:rPr>
        <w:t>عبدالله</w:t>
      </w:r>
      <w:r w:rsidRPr="004C7797">
        <w:rPr>
          <w:rFonts w:ascii="Traditional Arabic" w:hAnsi="Traditional Arabic" w:cs="Traditional Arabic"/>
          <w:sz w:val="32"/>
          <w:szCs w:val="32"/>
          <w:rtl/>
        </w:rPr>
        <w:t xml:space="preserve">) بصفته شريكاً بشركة </w:t>
      </w:r>
      <w:r w:rsidRPr="004C7797">
        <w:rPr>
          <w:rFonts w:ascii="Traditional Arabic" w:hAnsi="Traditional Arabic" w:cs="Traditional Arabic" w:hint="cs"/>
          <w:sz w:val="32"/>
          <w:szCs w:val="32"/>
          <w:rtl/>
        </w:rPr>
        <w:t>(...) الماليزية،</w:t>
      </w:r>
      <w:r w:rsidRPr="004C7797">
        <w:rPr>
          <w:rFonts w:ascii="Traditional Arabic" w:hAnsi="Traditional Arabic" w:cs="Traditional Arabic"/>
          <w:sz w:val="32"/>
          <w:szCs w:val="32"/>
          <w:rtl/>
        </w:rPr>
        <w:t xml:space="preserve"> وكذلك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xml:space="preserve">) بصفته مديراً لشركة </w:t>
      </w:r>
      <w:r w:rsidRPr="004C7797">
        <w:rPr>
          <w:rFonts w:ascii="Traditional Arabic" w:hAnsi="Traditional Arabic" w:cs="Traditional Arabic" w:hint="cs"/>
          <w:sz w:val="32"/>
          <w:szCs w:val="32"/>
          <w:rtl/>
        </w:rPr>
        <w:t>(...) الماليزية،</w:t>
      </w:r>
      <w:r w:rsidRPr="004C7797">
        <w:rPr>
          <w:rFonts w:ascii="Traditional Arabic" w:hAnsi="Traditional Arabic" w:cs="Traditional Arabic"/>
          <w:sz w:val="32"/>
          <w:szCs w:val="32"/>
          <w:rtl/>
        </w:rPr>
        <w:t xml:space="preserve"> كما حضر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xml:space="preserve">) أصالة </w:t>
      </w:r>
      <w:r w:rsidRPr="004C7797">
        <w:rPr>
          <w:rFonts w:ascii="Traditional Arabic" w:hAnsi="Traditional Arabic" w:cs="Traditional Arabic" w:hint="cs"/>
          <w:sz w:val="32"/>
          <w:szCs w:val="32"/>
          <w:rtl/>
        </w:rPr>
        <w:t>بن</w:t>
      </w:r>
      <w:r w:rsidRPr="004C7797">
        <w:rPr>
          <w:rFonts w:ascii="Traditional Arabic" w:hAnsi="Traditional Arabic" w:cs="Traditional Arabic"/>
          <w:sz w:val="32"/>
          <w:szCs w:val="32"/>
          <w:rtl/>
        </w:rPr>
        <w:t>فسه، ووكالة عن أخيه (</w:t>
      </w:r>
      <w:r w:rsidRPr="004C7797">
        <w:rPr>
          <w:rFonts w:ascii="Traditional Arabic" w:hAnsi="Traditional Arabic" w:cs="Traditional Arabic" w:hint="cs"/>
          <w:sz w:val="32"/>
          <w:szCs w:val="32"/>
          <w:rtl/>
        </w:rPr>
        <w:t>عبدالله</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وبسؤاله الجواب عن الطلب العاجل المقدم من المدعي قدم مذكرة جاء فيها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أنه يرفض طلب المدعي العاجل بفرض الحراسة القضائية؛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لأنه يشترط للطلب العاجل </w:t>
      </w:r>
      <w:r w:rsidRPr="004C7797">
        <w:rPr>
          <w:rFonts w:ascii="Traditional Arabic" w:hAnsi="Traditional Arabic" w:cs="Traditional Arabic"/>
          <w:sz w:val="32"/>
          <w:szCs w:val="32"/>
          <w:rtl/>
        </w:rPr>
        <w:lastRenderedPageBreak/>
        <w:t>وجود خطر عاجل يستدعي التدخل بصفة عاجلة وسبق أن أقام موكله (</w:t>
      </w:r>
      <w:r w:rsidRPr="004C7797">
        <w:rPr>
          <w:rFonts w:ascii="Traditional Arabic" w:hAnsi="Traditional Arabic" w:cs="Traditional Arabic" w:hint="cs"/>
          <w:sz w:val="32"/>
          <w:szCs w:val="32"/>
          <w:rtl/>
        </w:rPr>
        <w:t>عبدالله</w:t>
      </w:r>
      <w:r w:rsidRPr="004C7797">
        <w:rPr>
          <w:rFonts w:ascii="Traditional Arabic" w:hAnsi="Traditional Arabic" w:cs="Traditional Arabic"/>
          <w:sz w:val="32"/>
          <w:szCs w:val="32"/>
          <w:rtl/>
        </w:rPr>
        <w:t>) دعوى ضد المدعي (</w:t>
      </w:r>
      <w:r w:rsidRPr="004C7797">
        <w:rPr>
          <w:rFonts w:ascii="Traditional Arabic" w:hAnsi="Traditional Arabic" w:cs="Traditional Arabic" w:hint="cs"/>
          <w:sz w:val="32"/>
          <w:szCs w:val="32"/>
          <w:rtl/>
        </w:rPr>
        <w:t>إبراهيم</w:t>
      </w:r>
      <w:r w:rsidRPr="004C7797">
        <w:rPr>
          <w:rFonts w:ascii="Traditional Arabic" w:hAnsi="Traditional Arabic" w:cs="Traditional Arabic"/>
          <w:sz w:val="32"/>
          <w:szCs w:val="32"/>
          <w:rtl/>
        </w:rPr>
        <w:t xml:space="preserve">) بسبب العجز المالي للشركة، والمخالفات التي ارتكبها خلال إدارته للشركة، وهي منظورة لدى هذه الدائرة برقم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12968</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لعام 1433هـ،</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وأضاف بأنه لم يعمل مديراً للشركة، وإنما كان يعمل وكيلاً في الشركة عن الشريك (</w:t>
      </w:r>
      <w:r w:rsidRPr="004C7797">
        <w:rPr>
          <w:rFonts w:ascii="Traditional Arabic" w:hAnsi="Traditional Arabic" w:cs="Traditional Arabic" w:hint="cs"/>
          <w:sz w:val="32"/>
          <w:szCs w:val="32"/>
          <w:rtl/>
        </w:rPr>
        <w:t>عبدالله</w:t>
      </w:r>
      <w:r w:rsidRPr="004C7797">
        <w:rPr>
          <w:rFonts w:ascii="Traditional Arabic" w:hAnsi="Traditional Arabic" w:cs="Traditional Arabic"/>
          <w:sz w:val="32"/>
          <w:szCs w:val="32"/>
          <w:rtl/>
        </w:rPr>
        <w:t xml:space="preserve">) حيث كان يعمل مراسلاً لشركات أجنبية لاستيراد البضائع، وتحويل المبالغ عن طريق البنك، من خلال التفويض الصادر من الشريكين في شركة </w:t>
      </w:r>
      <w:r w:rsidRPr="004C7797">
        <w:rPr>
          <w:rFonts w:ascii="Traditional Arabic" w:hAnsi="Traditional Arabic" w:cs="Traditional Arabic" w:hint="cs"/>
          <w:sz w:val="32"/>
          <w:szCs w:val="32"/>
          <w:rtl/>
        </w:rPr>
        <w:t>(...) الماليزية</w:t>
      </w:r>
      <w:r w:rsidRPr="004C7797">
        <w:rPr>
          <w:rFonts w:ascii="Traditional Arabic" w:hAnsi="Traditional Arabic" w:cs="Traditional Arabic"/>
          <w:sz w:val="32"/>
          <w:szCs w:val="32"/>
          <w:rtl/>
        </w:rPr>
        <w:t xml:space="preserve"> له بذلك، وتسليم إيصال إيداع المبالغ إلى محاسب الشركة، وقدم شهادة تسجيل الشركة لدى وزارة التجارة. وبعرض ذلك على وكيل المدعي (...) ذكر بأن المدعى عليه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كان يتولى إدارة الشركة بموجب المستندات المرفقة بالدعوى،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سألت الدائرة وكيل المدعي من مدير الشركة حسب قرار الشركاء وسجلها التجاري، فذكر بأنه موكله (</w:t>
      </w:r>
      <w:r w:rsidRPr="004C7797">
        <w:rPr>
          <w:rFonts w:ascii="Traditional Arabic" w:hAnsi="Traditional Arabic" w:cs="Traditional Arabic" w:hint="cs"/>
          <w:sz w:val="32"/>
          <w:szCs w:val="32"/>
          <w:rtl/>
        </w:rPr>
        <w:t>إبراهيم</w:t>
      </w:r>
      <w:r w:rsidRPr="004C7797">
        <w:rPr>
          <w:rFonts w:ascii="Traditional Arabic" w:hAnsi="Traditional Arabic" w:cs="Traditional Arabic"/>
          <w:sz w:val="32"/>
          <w:szCs w:val="32"/>
          <w:rtl/>
        </w:rPr>
        <w:t>) هو مدير الشركة، إلا أن موكله مديراً صوري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وأضاف بأن من مبررات طلب الحراسة القضائية هو الخوف من وقوع خسائر مستقبلية؛ لعدم وجود مدير للشركة حالي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كما أنه لا مانع لدى موكله من إدارة الشركة بعد فرض الحراسة القضائية.</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الأسباب</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حيث طلب وكيل المدعي</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بصفة عاجلة فرض الحراسة القضائية على شركة </w:t>
      </w:r>
      <w:r w:rsidRPr="004C7797">
        <w:rPr>
          <w:rFonts w:ascii="Traditional Arabic" w:hAnsi="Traditional Arabic" w:cs="Traditional Arabic" w:hint="cs"/>
          <w:sz w:val="32"/>
          <w:szCs w:val="32"/>
          <w:rtl/>
        </w:rPr>
        <w:t>(...) الماليزية</w:t>
      </w:r>
      <w:r w:rsidRPr="004C7797">
        <w:rPr>
          <w:rFonts w:ascii="Traditional Arabic" w:hAnsi="Traditional Arabic" w:cs="Traditional Arabic"/>
          <w:sz w:val="32"/>
          <w:szCs w:val="32"/>
          <w:rtl/>
        </w:rPr>
        <w:t>، وذلك</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لأن مدير الشركة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لم يزود موكله بأي معلومات أو ميزانيات للشركة، ولم يوزع أي أرباح على الشركاء، ولارتكاب مدير الشركة خلال فترة إدارته للشركة أخطاء أثرت على مركز الشركة، ومصلحة الشركاء، ولإدخاله مستثمرين في الشركة دون علم الشركاء، وافتتاح فرع للشركة دون موافقة الشركاء، وكذلك قيامه بافتتاح مؤسسة باسم الشريك (</w:t>
      </w:r>
      <w:r w:rsidRPr="004C7797">
        <w:rPr>
          <w:rFonts w:ascii="Traditional Arabic" w:hAnsi="Traditional Arabic" w:cs="Traditional Arabic" w:hint="cs"/>
          <w:sz w:val="32"/>
          <w:szCs w:val="32"/>
          <w:rtl/>
        </w:rPr>
        <w:t>عبدالله</w:t>
      </w:r>
      <w:r w:rsidRPr="004C7797">
        <w:rPr>
          <w:rFonts w:ascii="Traditional Arabic" w:hAnsi="Traditional Arabic" w:cs="Traditional Arabic"/>
          <w:sz w:val="32"/>
          <w:szCs w:val="32"/>
          <w:rtl/>
        </w:rPr>
        <w:t xml:space="preserve">) تعمل في ذات نشاط شركة </w:t>
      </w:r>
      <w:r w:rsidRPr="004C7797">
        <w:rPr>
          <w:rFonts w:ascii="Traditional Arabic" w:hAnsi="Traditional Arabic" w:cs="Traditional Arabic" w:hint="cs"/>
          <w:sz w:val="32"/>
          <w:szCs w:val="32"/>
          <w:rtl/>
        </w:rPr>
        <w:t>(...) الماليزية،</w:t>
      </w:r>
      <w:r w:rsidRPr="004C7797">
        <w:rPr>
          <w:rFonts w:ascii="Traditional Arabic" w:hAnsi="Traditional Arabic" w:cs="Traditional Arabic"/>
          <w:sz w:val="32"/>
          <w:szCs w:val="32"/>
          <w:rtl/>
        </w:rPr>
        <w:t xml:space="preserve"> وقيامه بارتكاب مخالفات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بالإضافة إلى الخوف من وقوع خسائر مستقبلية للشركة، وحيث طلب المدع</w:t>
      </w:r>
      <w:r w:rsidRPr="004C7797">
        <w:rPr>
          <w:rFonts w:ascii="Traditional Arabic" w:hAnsi="Traditional Arabic" w:cs="Traditional Arabic" w:hint="cs"/>
          <w:sz w:val="32"/>
          <w:szCs w:val="32"/>
          <w:rtl/>
        </w:rPr>
        <w:t>ى</w:t>
      </w:r>
      <w:r w:rsidRPr="004C7797">
        <w:rPr>
          <w:rFonts w:ascii="Traditional Arabic" w:hAnsi="Traditional Arabic" w:cs="Traditional Arabic"/>
          <w:sz w:val="32"/>
          <w:szCs w:val="32"/>
          <w:rtl/>
        </w:rPr>
        <w:t xml:space="preserve"> عليهما رفض طلب المدعي العاجل؛ لعدم توافر أسبابه، ولأن المدعى عليه (</w:t>
      </w:r>
      <w:r w:rsidRPr="004C7797">
        <w:rPr>
          <w:rFonts w:ascii="Traditional Arabic" w:hAnsi="Traditional Arabic" w:cs="Traditional Arabic" w:hint="cs"/>
          <w:sz w:val="32"/>
          <w:szCs w:val="32"/>
          <w:rtl/>
        </w:rPr>
        <w:t>عبدالله</w:t>
      </w:r>
      <w:r w:rsidRPr="004C7797">
        <w:rPr>
          <w:rFonts w:ascii="Traditional Arabic" w:hAnsi="Traditional Arabic" w:cs="Traditional Arabic"/>
          <w:sz w:val="32"/>
          <w:szCs w:val="32"/>
          <w:rtl/>
        </w:rPr>
        <w:t>) سبق أن أقام دعوى على المدعي (</w:t>
      </w:r>
      <w:r w:rsidRPr="004C7797">
        <w:rPr>
          <w:rFonts w:ascii="Traditional Arabic" w:hAnsi="Traditional Arabic" w:cs="Traditional Arabic" w:hint="cs"/>
          <w:sz w:val="32"/>
          <w:szCs w:val="32"/>
          <w:rtl/>
        </w:rPr>
        <w:t>إبراهيم</w:t>
      </w:r>
      <w:r w:rsidRPr="004C7797">
        <w:rPr>
          <w:rFonts w:ascii="Traditional Arabic" w:hAnsi="Traditional Arabic" w:cs="Traditional Arabic"/>
          <w:sz w:val="32"/>
          <w:szCs w:val="32"/>
          <w:rtl/>
        </w:rPr>
        <w:t>) بسبب المخالفات التي ارتكبها خلال إدارته للشركة، وهي منظورة لدى هذه الدائرة، كما دفع المدعى عليه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بأنه ليس مديراً للشركة، ولم يتول إدارتها، وإنما كان يعمل في الشركة وكيلاً عن الشريك (</w:t>
      </w:r>
      <w:r w:rsidRPr="004C7797">
        <w:rPr>
          <w:rFonts w:ascii="Traditional Arabic" w:hAnsi="Traditional Arabic" w:cs="Traditional Arabic" w:hint="cs"/>
          <w:sz w:val="32"/>
          <w:szCs w:val="32"/>
          <w:rtl/>
        </w:rPr>
        <w:t>عبدالله</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وحيث نصت المادة الحادية عشر</w:t>
      </w:r>
      <w:r w:rsidRPr="004C7797">
        <w:rPr>
          <w:rFonts w:ascii="Traditional Arabic" w:hAnsi="Traditional Arabic" w:cs="Traditional Arabic" w:hint="cs"/>
          <w:sz w:val="32"/>
          <w:szCs w:val="32"/>
          <w:rtl/>
        </w:rPr>
        <w:t>ة</w:t>
      </w:r>
      <w:r w:rsidRPr="004C7797">
        <w:rPr>
          <w:rFonts w:ascii="Traditional Arabic" w:hAnsi="Traditional Arabic" w:cs="Traditional Arabic"/>
          <w:sz w:val="32"/>
          <w:szCs w:val="32"/>
          <w:rtl/>
        </w:rPr>
        <w:t xml:space="preserve"> بعد المئتين من نظام المرافعات الشرعية على أن</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للقاضي</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في دعوى طلب الحراسة في المنقول أو العقار الذي يقوم في شأنه نزاع، ويكون الحق فيه غير ثابت:</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"أن يأمر بالحراسة إذا كان صاحب المصلحة في المنقول أو العقار قد قدم من الأسباب المعقولة ما </w:t>
      </w:r>
      <w:r w:rsidRPr="004C7797">
        <w:rPr>
          <w:rFonts w:ascii="Traditional Arabic" w:hAnsi="Traditional Arabic" w:cs="Traditional Arabic" w:hint="cs"/>
          <w:sz w:val="32"/>
          <w:szCs w:val="32"/>
          <w:rtl/>
        </w:rPr>
        <w:t>يُخشى</w:t>
      </w:r>
      <w:r w:rsidRPr="004C7797">
        <w:rPr>
          <w:rFonts w:ascii="Traditional Arabic" w:hAnsi="Traditional Arabic" w:cs="Traditional Arabic"/>
          <w:sz w:val="32"/>
          <w:szCs w:val="32"/>
          <w:rtl/>
        </w:rPr>
        <w:t xml:space="preserve"> معه خطر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عاجل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من بقاء المال تحت يد حائزه"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إن تقدير جدية النزاع وتوافر الخطر العاجل المسوغ لفرض الحراسة القضائية من المسائل الموضوعية التي يخضع تقديرها لنظر الدائرة، وحيث </w:t>
      </w:r>
      <w:r w:rsidRPr="004C7797">
        <w:rPr>
          <w:rFonts w:ascii="Traditional Arabic" w:hAnsi="Traditional Arabic" w:cs="Traditional Arabic"/>
          <w:sz w:val="32"/>
          <w:szCs w:val="32"/>
          <w:rtl/>
        </w:rPr>
        <w:lastRenderedPageBreak/>
        <w:t>إن الدائرة باطلاعها واستماعها للمسوغات التي ذكرها وكيل المدعي تجد أنها أقوال مرسل</w:t>
      </w:r>
      <w:r w:rsidRPr="004C7797">
        <w:rPr>
          <w:rFonts w:ascii="Traditional Arabic" w:hAnsi="Traditional Arabic" w:cs="Traditional Arabic" w:hint="cs"/>
          <w:sz w:val="32"/>
          <w:szCs w:val="32"/>
          <w:rtl/>
        </w:rPr>
        <w:t>ة،</w:t>
      </w:r>
      <w:r w:rsidRPr="004C7797">
        <w:rPr>
          <w:rFonts w:ascii="Traditional Arabic" w:hAnsi="Traditional Arabic" w:cs="Traditional Arabic"/>
          <w:sz w:val="32"/>
          <w:szCs w:val="32"/>
          <w:rtl/>
        </w:rPr>
        <w:t xml:space="preserve"> ولا تشكل خطراً عاجلاً يستوجب فرض الحراسة القضائية، لاسيما وأن فرض الحراسة القضائية أمر استثنائي، لا 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لجأ إليه إلا عند الضرورة القصوى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كقيام خطر محدق بالشركة يجعل أموالها وموجوداتها عرضة للضياع أو التبديد، ولعدم توافر ما يسوغ فرض الحراسة القضائية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فإن الدائرة تنتهي إلى رفض طلب وكيل المدعي بفرض الحراسة القضائية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ينال من ذلك ما أورده وكيل المدعي من أن المدعى عليه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لم يزود موكله بأي معلومات أو ميزانيات للشركة، ولم يوزع الأرباح على الشركاء، وأنه قد ارتكب أخطاء خلاف إدارته للشركة، وكذلك الخوف من وقوع خسائر مستقبلية، فإنه فضلاً عن أن المدعى عليه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يدفع بأنه ليس مديراً للشركة، وأن المدعي هو مدير الشركة حسب سجلها التجاري؛</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فإن نظام الشركات قد أعطى الشركاء حق الاطلاع على كافة أوراق ومستندات الشركة والمطالبة بما يرى أنه مستحق له من أرباح وغيرها، و</w:t>
      </w:r>
      <w:r w:rsidRPr="004C7797">
        <w:rPr>
          <w:rFonts w:ascii="Traditional Arabic" w:hAnsi="Traditional Arabic" w:cs="Traditional Arabic" w:hint="cs"/>
          <w:sz w:val="32"/>
          <w:szCs w:val="32"/>
          <w:rtl/>
        </w:rPr>
        <w:t>ل</w:t>
      </w:r>
      <w:r w:rsidRPr="004C7797">
        <w:rPr>
          <w:rFonts w:ascii="Traditional Arabic" w:hAnsi="Traditional Arabic" w:cs="Traditional Arabic"/>
          <w:sz w:val="32"/>
          <w:szCs w:val="32"/>
          <w:rtl/>
        </w:rPr>
        <w:t xml:space="preserve">هم الحق في اللجوء إلى القضاء في حال </w:t>
      </w:r>
      <w:r w:rsidRPr="004C7797">
        <w:rPr>
          <w:rFonts w:ascii="Traditional Arabic" w:hAnsi="Traditional Arabic" w:cs="Traditional Arabic" w:hint="cs"/>
          <w:sz w:val="32"/>
          <w:szCs w:val="32"/>
          <w:rtl/>
        </w:rPr>
        <w:t>امتناع</w:t>
      </w:r>
      <w:r w:rsidRPr="004C7797">
        <w:rPr>
          <w:rFonts w:ascii="Traditional Arabic" w:hAnsi="Traditional Arabic" w:cs="Traditional Arabic"/>
          <w:sz w:val="32"/>
          <w:szCs w:val="32"/>
          <w:rtl/>
        </w:rPr>
        <w:t xml:space="preserve"> مدير الشركة من تمكينهم من ذلك، كما أنه في حال وجود مخالفات من المدعى عليه لنظام الشركات</w:t>
      </w:r>
      <w:r w:rsidRPr="004C7797">
        <w:rPr>
          <w:rFonts w:ascii="Traditional Arabic" w:hAnsi="Traditional Arabic" w:cs="Traditional Arabic" w:hint="cs"/>
          <w:sz w:val="32"/>
          <w:szCs w:val="32"/>
          <w:rtl/>
        </w:rPr>
        <w:t xml:space="preserve"> - </w:t>
      </w:r>
      <w:r w:rsidRPr="004C7797">
        <w:rPr>
          <w:rFonts w:ascii="Traditional Arabic" w:hAnsi="Traditional Arabic" w:cs="Traditional Arabic"/>
          <w:sz w:val="32"/>
          <w:szCs w:val="32"/>
          <w:rtl/>
        </w:rPr>
        <w:t>وذلك في حال ثبوت قيام المدعى عليه بإدارة الشركة، وهو لايزال محل نظر الدائرة في الطلب الأصلي في الدعوى بعزل المدعى عليه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xml:space="preserve">) عن إدارة الشركة، </w:t>
      </w:r>
      <w:r w:rsidRPr="004C7797">
        <w:rPr>
          <w:rFonts w:ascii="Traditional Arabic" w:hAnsi="Traditional Arabic" w:cs="Traditional Arabic" w:hint="cs"/>
          <w:sz w:val="32"/>
          <w:szCs w:val="32"/>
          <w:rtl/>
        </w:rPr>
        <w:t>وتعويض</w:t>
      </w:r>
      <w:r w:rsidRPr="004C7797">
        <w:rPr>
          <w:rFonts w:ascii="Traditional Arabic" w:hAnsi="Traditional Arabic" w:cs="Traditional Arabic"/>
          <w:sz w:val="32"/>
          <w:szCs w:val="32"/>
          <w:rtl/>
        </w:rPr>
        <w:t xml:space="preserve"> الشركة والشركاء عن تصرفاته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فإنه يمكن محاسبة المدعى عليه في حال ثبوت تلك الأضرار دون الضرورة لفرض الحراسة القضائية.</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لذلك حكمت الدائرة:</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b/>
          <w:bCs/>
          <w:sz w:val="32"/>
          <w:szCs w:val="32"/>
          <w:rtl/>
        </w:rPr>
        <w:t>ب</w:t>
      </w:r>
      <w:r w:rsidRPr="004C7797">
        <w:rPr>
          <w:rFonts w:ascii="Traditional Arabic" w:hAnsi="Traditional Arabic" w:cs="Traditional Arabic"/>
          <w:b/>
          <w:bCs/>
          <w:sz w:val="32"/>
          <w:szCs w:val="32"/>
          <w:rtl/>
        </w:rPr>
        <w:t>رفض الطلب العاجل المقدم من (</w:t>
      </w:r>
      <w:r w:rsidRPr="004C7797">
        <w:rPr>
          <w:rFonts w:ascii="Traditional Arabic" w:hAnsi="Traditional Arabic" w:cs="Traditional Arabic" w:hint="cs"/>
          <w:b/>
          <w:bCs/>
          <w:sz w:val="32"/>
          <w:szCs w:val="32"/>
          <w:rtl/>
        </w:rPr>
        <w:t>إبراهيم</w:t>
      </w:r>
      <w:r w:rsidRPr="004C7797">
        <w:rPr>
          <w:rFonts w:ascii="Traditional Arabic" w:hAnsi="Traditional Arabic" w:cs="Traditional Arabic"/>
          <w:b/>
          <w:bCs/>
          <w:sz w:val="32"/>
          <w:szCs w:val="32"/>
          <w:rtl/>
        </w:rPr>
        <w:t xml:space="preserve">) بفرض الحراسة القضائية على شركة </w:t>
      </w:r>
      <w:r w:rsidRPr="004C7797">
        <w:rPr>
          <w:rFonts w:ascii="Traditional Arabic" w:hAnsi="Traditional Arabic" w:cs="Traditional Arabic" w:hint="cs"/>
          <w:b/>
          <w:bCs/>
          <w:sz w:val="32"/>
          <w:szCs w:val="32"/>
          <w:rtl/>
        </w:rPr>
        <w:t>(...) الماليزية</w:t>
      </w:r>
      <w:r w:rsidRPr="004C7797">
        <w:rPr>
          <w:rFonts w:ascii="Traditional Arabic" w:hAnsi="Traditional Arabic" w:cs="Traditional Arabic"/>
          <w:b/>
          <w:bCs/>
          <w:sz w:val="32"/>
          <w:szCs w:val="32"/>
          <w:rtl/>
        </w:rPr>
        <w:t xml:space="preserve"> القابضة سجل تجاري رقم (...)</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والله الموفق</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وصلى الله وسلم على نبينا محمد وعلى آله وصحبه أجمعين</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b/>
          <w:bCs/>
          <w:sz w:val="32"/>
          <w:szCs w:val="32"/>
          <w:rtl/>
        </w:rPr>
      </w:pP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حكم محكمة </w:t>
      </w:r>
      <w:r w:rsidRPr="004C7797">
        <w:rPr>
          <w:rFonts w:ascii="Traditional Arabic" w:hAnsi="Traditional Arabic" w:cs="Traditional Arabic" w:hint="cs"/>
          <w:b/>
          <w:bCs/>
          <w:sz w:val="32"/>
          <w:szCs w:val="32"/>
          <w:rtl/>
        </w:rPr>
        <w:t>الاستئناف:</w:t>
      </w:r>
    </w:p>
    <w:p w:rsidR="00FE3643" w:rsidRPr="004C7797" w:rsidRDefault="00FE3643" w:rsidP="00FE3643">
      <w:r w:rsidRPr="004C7797">
        <w:rPr>
          <w:rFonts w:ascii="Traditional Arabic" w:hAnsi="Traditional Arabic" w:cs="Traditional Arabic"/>
          <w:b/>
          <w:bCs/>
          <w:sz w:val="32"/>
          <w:szCs w:val="32"/>
          <w:rtl/>
        </w:rPr>
        <w:t>حكمت المحكمة بتأييد الحكم فيما انتهى إليه من قضاء.</w:t>
      </w:r>
    </w:p>
    <w:p w:rsidR="00FE3643" w:rsidRPr="004C7797" w:rsidRDefault="00FE3643" w:rsidP="00FE3643">
      <w:pPr>
        <w:jc w:val="both"/>
        <w:rPr>
          <w:rFonts w:ascii="Traditional Arabic" w:hAnsi="Traditional Arabic" w:cs="Traditional Arabic"/>
          <w:b/>
          <w:bCs/>
          <w:sz w:val="32"/>
          <w:szCs w:val="32"/>
          <w:rtl/>
        </w:rPr>
      </w:pPr>
      <w:r w:rsidRPr="004C7797">
        <w:br w:type="page"/>
      </w:r>
      <w:r w:rsidRPr="004C7797">
        <w:rPr>
          <w:rFonts w:ascii="Traditional Arabic" w:hAnsi="Traditional Arabic" w:cs="Traditional Arabic"/>
          <w:b/>
          <w:bCs/>
          <w:sz w:val="32"/>
          <w:szCs w:val="32"/>
          <w:rtl/>
        </w:rPr>
        <w:lastRenderedPageBreak/>
        <w:t>رقم القضية في المحكمة الإدارية 777/1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ق لعام </w:t>
      </w:r>
      <w:r w:rsidRPr="004C7797">
        <w:rPr>
          <w:rFonts w:ascii="Traditional Arabic" w:hAnsi="Traditional Arabic" w:cs="Traditional Arabic" w:hint="cs"/>
          <w:b/>
          <w:bCs/>
          <w:sz w:val="32"/>
          <w:szCs w:val="32"/>
          <w:rtl/>
        </w:rPr>
        <w:t>1430هـ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رقم القضية في محكمة الاستئناف الإدارية 2443/ق لعام 1436هـ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تاريخ الجلسة 25/1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1438هـ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الموضوعات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طلبات قضائية - التماس إعادة نظر</w:t>
      </w:r>
      <w:r w:rsidRPr="004C7797">
        <w:rPr>
          <w:rFonts w:ascii="Traditional Arabic" w:hAnsi="Traditional Arabic" w:cs="Traditional Arabic" w:hint="cs"/>
          <w:b/>
          <w:bCs/>
          <w:sz w:val="32"/>
          <w:szCs w:val="32"/>
          <w:rtl/>
        </w:rPr>
        <w:t xml:space="preserve"> </w:t>
      </w:r>
      <w:r w:rsidRPr="004C7797">
        <w:rPr>
          <w:rFonts w:ascii="Traditional Arabic" w:hAnsi="Traditional Arabic" w:cs="Traditional Arabic"/>
          <w:b/>
          <w:bCs/>
          <w:sz w:val="32"/>
          <w:szCs w:val="32"/>
          <w:rtl/>
        </w:rPr>
        <w:t xml:space="preserve">- </w:t>
      </w:r>
      <w:r w:rsidRPr="004C7797">
        <w:rPr>
          <w:rFonts w:ascii="Traditional Arabic" w:hAnsi="Traditional Arabic" w:cs="Traditional Arabic" w:hint="cs"/>
          <w:b/>
          <w:bCs/>
          <w:sz w:val="32"/>
          <w:szCs w:val="32"/>
          <w:rtl/>
        </w:rPr>
        <w:t xml:space="preserve">ادعاء </w:t>
      </w:r>
      <w:r w:rsidRPr="004C7797">
        <w:rPr>
          <w:rFonts w:ascii="Traditional Arabic" w:hAnsi="Traditional Arabic" w:cs="Traditional Arabic"/>
          <w:b/>
          <w:bCs/>
          <w:sz w:val="32"/>
          <w:szCs w:val="32"/>
          <w:rtl/>
        </w:rPr>
        <w:t>الحصول بعد الحكم على أوراق قاطعة في الدعوى -</w:t>
      </w:r>
      <w:r w:rsidRPr="004C7797">
        <w:rPr>
          <w:rFonts w:ascii="Traditional Arabic" w:hAnsi="Traditional Arabic" w:cs="Traditional Arabic" w:hint="cs"/>
          <w:b/>
          <w:bCs/>
          <w:sz w:val="32"/>
          <w:szCs w:val="32"/>
          <w:rtl/>
        </w:rPr>
        <w:t xml:space="preserve"> شهادة -</w:t>
      </w:r>
      <w:r w:rsidRPr="004C7797">
        <w:rPr>
          <w:rFonts w:ascii="Traditional Arabic" w:hAnsi="Traditional Arabic" w:cs="Traditional Arabic"/>
          <w:b/>
          <w:bCs/>
          <w:sz w:val="32"/>
          <w:szCs w:val="32"/>
          <w:rtl/>
        </w:rPr>
        <w:t xml:space="preserve"> تزوير - حالات قبول الالتماس - عرف</w:t>
      </w:r>
      <w:r w:rsidRPr="004C7797">
        <w:rPr>
          <w:rFonts w:ascii="Traditional Arabic" w:hAnsi="Traditional Arabic" w:cs="Traditional Arabic" w:hint="cs"/>
          <w:b/>
          <w:bCs/>
          <w:sz w:val="32"/>
          <w:szCs w:val="32"/>
          <w:rtl/>
        </w:rPr>
        <w:t xml:space="preserve"> تجاري</w:t>
      </w:r>
      <w:r w:rsidRPr="004C7797">
        <w:rPr>
          <w:rFonts w:ascii="Traditional Arabic" w:hAnsi="Traditional Arabic" w:cs="Traditional Arabic"/>
          <w:b/>
          <w:bCs/>
          <w:sz w:val="32"/>
          <w:szCs w:val="32"/>
          <w:rtl/>
        </w:rPr>
        <w:t xml:space="preserve"> - </w:t>
      </w:r>
      <w:r w:rsidRPr="004C7797">
        <w:rPr>
          <w:rFonts w:ascii="Traditional Arabic" w:hAnsi="Traditional Arabic" w:cs="Traditional Arabic" w:hint="cs"/>
          <w:b/>
          <w:bCs/>
          <w:sz w:val="32"/>
          <w:szCs w:val="32"/>
          <w:rtl/>
        </w:rPr>
        <w:t xml:space="preserve">مخالفة النظام - </w:t>
      </w:r>
      <w:r w:rsidRPr="004C7797">
        <w:rPr>
          <w:rFonts w:ascii="Traditional Arabic" w:hAnsi="Traditional Arabic" w:cs="Traditional Arabic"/>
          <w:b/>
          <w:bCs/>
          <w:sz w:val="32"/>
          <w:szCs w:val="32"/>
          <w:rtl/>
        </w:rPr>
        <w:t>الإثبات مقدم على النفي</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مطالبة الملتمسة المدعى عليها إعادة النظر في الحكم الصادر ضدها مدعية ظهور ورقة قاطعة في الدعوى تعذر الحصول عليها أثناء نظر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ادعت وقوع غش من الخصم بتزوير فواتير ثبت عدم توافقها مع خط وتوقيع المدعى عليها - استناد الملتمسة على إفادة منسوب صدورها من نائب رئيس صاحبة المشروع تفيد بأن عقد مشروع المقاولة والتوريد أبرم بين صاحبة المشروع والمدعى عليها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وبأنها لا تعرف المدعية، ولم يتم بينهما أي عمل أو اتفاق يخص هذا المشروع - ما استندت </w:t>
      </w:r>
      <w:r w:rsidRPr="004C7797">
        <w:rPr>
          <w:rFonts w:ascii="Traditional Arabic" w:hAnsi="Traditional Arabic" w:cs="Traditional Arabic" w:hint="cs"/>
          <w:sz w:val="32"/>
          <w:szCs w:val="32"/>
          <w:rtl/>
        </w:rPr>
        <w:t>إليه</w:t>
      </w:r>
      <w:r w:rsidRPr="004C7797">
        <w:rPr>
          <w:rFonts w:ascii="Traditional Arabic" w:hAnsi="Traditional Arabic" w:cs="Traditional Arabic"/>
          <w:sz w:val="32"/>
          <w:szCs w:val="32"/>
          <w:rtl/>
        </w:rPr>
        <w:t xml:space="preserve"> الملتمسة لا يخرج عن كونه شهادة، و</w:t>
      </w:r>
      <w:r w:rsidRPr="004C7797">
        <w:rPr>
          <w:rFonts w:ascii="Traditional Arabic" w:hAnsi="Traditional Arabic" w:cs="Traditional Arabic" w:hint="cs"/>
          <w:sz w:val="32"/>
          <w:szCs w:val="32"/>
          <w:rtl/>
        </w:rPr>
        <w:t>ال</w:t>
      </w:r>
      <w:r w:rsidRPr="004C7797">
        <w:rPr>
          <w:rFonts w:ascii="Traditional Arabic" w:hAnsi="Traditional Arabic" w:cs="Traditional Arabic"/>
          <w:sz w:val="32"/>
          <w:szCs w:val="32"/>
          <w:rtl/>
        </w:rPr>
        <w:t>شهادة ليست من الأحوال التي يقبل فيها الالتماس -</w:t>
      </w:r>
      <w:r w:rsidRPr="004C7797">
        <w:rPr>
          <w:rFonts w:ascii="Traditional Arabic" w:hAnsi="Traditional Arabic" w:cs="Traditional Arabic" w:hint="cs"/>
          <w:sz w:val="32"/>
          <w:szCs w:val="32"/>
          <w:rtl/>
        </w:rPr>
        <w:t xml:space="preserve"> سبْق طلب الالتماس</w:t>
      </w:r>
      <w:r w:rsidRPr="004C7797">
        <w:rPr>
          <w:rtl/>
        </w:rPr>
        <w:t xml:space="preserve"> </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إعادة نظر الحكم</w:t>
      </w:r>
      <w:r w:rsidRPr="004C7797">
        <w:rPr>
          <w:rFonts w:ascii="Traditional Arabic" w:hAnsi="Traditional Arabic" w:cs="Traditional Arabic" w:hint="cs"/>
          <w:sz w:val="32"/>
          <w:szCs w:val="32"/>
          <w:rtl/>
        </w:rPr>
        <w:t xml:space="preserve"> وتم رفضه من قبل الدائرة - </w:t>
      </w:r>
      <w:r w:rsidRPr="004C7797">
        <w:rPr>
          <w:rFonts w:ascii="Traditional Arabic" w:hAnsi="Traditional Arabic" w:cs="Traditional Arabic"/>
          <w:sz w:val="32"/>
          <w:szCs w:val="32"/>
          <w:rtl/>
        </w:rPr>
        <w:t>جريان العرف على أن مالك المشروع غالباً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لا يعترف إلا بالمقاول الرئيسي المتعاقد معه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صلة للمالك مباشرة بمن يعمل مع المقاول الرئيسي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أو يقوم بالتوريد له، فضلاً عن أن ذلك مما لا يتعذر تقديمه أثناء نظر الدعوى، وذلك شرط آخر اشترطه النظام لم يتحقق</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 xml:space="preserve"> استناد الحكم محل طلب الالتماس إلى أدلة إثبات، والإثبات مقدم على النفي المجرد -</w:t>
      </w:r>
      <w:r w:rsidRPr="004C7797">
        <w:rPr>
          <w:rFonts w:ascii="Traditional Arabic" w:hAnsi="Traditional Arabic" w:cs="Traditional Arabic"/>
          <w:sz w:val="32"/>
          <w:szCs w:val="32"/>
          <w:rtl/>
        </w:rPr>
        <w:t xml:space="preserve"> أثر ذلك: عدم قبول الالتماس.</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مستند الحكم</w:t>
      </w:r>
    </w:p>
    <w:p w:rsidR="00FE3643" w:rsidRPr="004C7797" w:rsidRDefault="00FE3643" w:rsidP="004925BA">
      <w:pPr>
        <w:numPr>
          <w:ilvl w:val="0"/>
          <w:numId w:val="104"/>
        </w:numPr>
        <w:spacing w:after="0" w:line="240" w:lineRule="auto"/>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المادتان (</w:t>
      </w:r>
      <w:r w:rsidRPr="004C7797">
        <w:rPr>
          <w:rFonts w:ascii="Traditional Arabic" w:hAnsi="Traditional Arabic" w:cs="Traditional Arabic"/>
          <w:sz w:val="32"/>
          <w:szCs w:val="32"/>
          <w:rtl/>
          <w:lang w:bidi="fa-IR"/>
        </w:rPr>
        <w:t>۲۰۰</w:t>
      </w:r>
      <w:r w:rsidRPr="004C7797">
        <w:rPr>
          <w:rFonts w:ascii="Traditional Arabic" w:hAnsi="Traditional Arabic" w:cs="Traditional Arabic" w:hint="cs"/>
          <w:sz w:val="32"/>
          <w:szCs w:val="32"/>
          <w:rtl/>
          <w:lang w:bidi="fa-IR"/>
        </w:rPr>
        <w:t xml:space="preserve">، </w:t>
      </w:r>
      <w:r w:rsidRPr="004C7797">
        <w:rPr>
          <w:rFonts w:ascii="Traditional Arabic" w:hAnsi="Traditional Arabic" w:cs="Traditional Arabic"/>
          <w:sz w:val="32"/>
          <w:szCs w:val="32"/>
          <w:rtl/>
          <w:lang w:bidi="fa-IR"/>
        </w:rPr>
        <w:t xml:space="preserve">۲۰۱) </w:t>
      </w:r>
      <w:r w:rsidRPr="004C7797">
        <w:rPr>
          <w:rFonts w:ascii="Traditional Arabic" w:hAnsi="Traditional Arabic" w:cs="Traditional Arabic"/>
          <w:sz w:val="32"/>
          <w:szCs w:val="32"/>
          <w:rtl/>
        </w:rPr>
        <w:t>من نظام المرافعات الشرعية الصادر بالمرسوم الملكي رقم (م/1) وتاريخ 22/1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1435هـ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p>
    <w:p w:rsidR="00FE3643" w:rsidRPr="004C7797" w:rsidRDefault="00FE3643" w:rsidP="004925BA">
      <w:pPr>
        <w:numPr>
          <w:ilvl w:val="0"/>
          <w:numId w:val="104"/>
        </w:numPr>
        <w:spacing w:after="0" w:line="240" w:lineRule="auto"/>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المادة (</w:t>
      </w:r>
      <w:r w:rsidRPr="004C7797">
        <w:rPr>
          <w:rFonts w:ascii="Traditional Arabic" w:hAnsi="Traditional Arabic" w:cs="Traditional Arabic"/>
          <w:sz w:val="32"/>
          <w:szCs w:val="32"/>
          <w:rtl/>
          <w:lang w:bidi="fa-IR"/>
        </w:rPr>
        <w:t xml:space="preserve">۳۹) </w:t>
      </w:r>
      <w:r w:rsidRPr="004C7797">
        <w:rPr>
          <w:rFonts w:ascii="Traditional Arabic" w:hAnsi="Traditional Arabic" w:cs="Traditional Arabic"/>
          <w:sz w:val="32"/>
          <w:szCs w:val="32"/>
          <w:rtl/>
        </w:rPr>
        <w:t>من اللائحة التنفيذية لنظام المرافعات الشرعية الصادرة بالقرار الوزاري رقم (</w:t>
      </w:r>
      <w:r w:rsidRPr="004C7797">
        <w:rPr>
          <w:rFonts w:ascii="Traditional Arabic" w:hAnsi="Traditional Arabic" w:cs="Traditional Arabic"/>
          <w:sz w:val="32"/>
          <w:szCs w:val="32"/>
          <w:rtl/>
          <w:lang w:bidi="fa-IR"/>
        </w:rPr>
        <w:t xml:space="preserve">۳۹۹۳۳) </w:t>
      </w:r>
      <w:r w:rsidRPr="004C7797">
        <w:rPr>
          <w:rFonts w:ascii="Traditional Arabic" w:hAnsi="Traditional Arabic" w:cs="Traditional Arabic"/>
          <w:sz w:val="32"/>
          <w:szCs w:val="32"/>
          <w:rtl/>
        </w:rPr>
        <w:t>وتاريخ 19/5/1435هـ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hint="cs"/>
          <w:b/>
          <w:bCs/>
          <w:sz w:val="32"/>
          <w:szCs w:val="32"/>
          <w:rtl/>
        </w:rPr>
        <w:t>الوقائع</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lastRenderedPageBreak/>
        <w:t>بما أن الواقعات قد أوردها الحكم الصادر في القضية فإن دائرة الاستئناف تحيل إليه في هذا الشأن، ومحل الدعوى عقد مقاولة من الباطن</w:t>
      </w:r>
      <w:r w:rsidRPr="004C7797">
        <w:rPr>
          <w:rFonts w:ascii="Traditional Arabic" w:hAnsi="Traditional Arabic" w:cs="Traditional Arabic" w:hint="cs"/>
          <w:sz w:val="32"/>
          <w:szCs w:val="32"/>
          <w:rtl/>
        </w:rPr>
        <w:t xml:space="preserve"> أبرم</w:t>
      </w:r>
      <w:r w:rsidRPr="004C7797">
        <w:rPr>
          <w:rFonts w:ascii="Traditional Arabic" w:hAnsi="Traditional Arabic" w:cs="Traditional Arabic"/>
          <w:sz w:val="32"/>
          <w:szCs w:val="32"/>
          <w:rtl/>
        </w:rPr>
        <w:t xml:space="preserve"> في 3/12/2006م لتنفيذ أعمال التشطيب في مشروع أسواق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بالقصيم، وقد أصدرت الدائرة التجارية الأولى بالمحكمة الإدارية بالرياض حكمها في القضية بتاريخ 3/3/1436هـ بإلزام المدعى عليها بأن تدفع للمدعية مبلغ أربعمئة ألف ريال، وبالاعتراض على الحكم أصدرت دائرة الاستئناف حكمها بتاريخ 17/5/1436هـ بتأييد الحكم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وبذلك أصبح الحكم نهائي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وواجب النفاذ. وبتاريخ 20/6/1436هـ تقدم وكيل المدعى عليها بالتماس إعادة نظر في الحكم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فصدر قرار الاستئناف بتاريخ 17/8/1436هـ بعدم قبوله. وبتاريخ 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1437هـ تقدم وكيل آخر للمدع</w:t>
      </w:r>
      <w:r w:rsidRPr="004C7797">
        <w:rPr>
          <w:rFonts w:ascii="Traditional Arabic" w:hAnsi="Traditional Arabic" w:cs="Traditional Arabic" w:hint="cs"/>
          <w:sz w:val="32"/>
          <w:szCs w:val="32"/>
          <w:rtl/>
        </w:rPr>
        <w:t>ى</w:t>
      </w:r>
      <w:r w:rsidRPr="004C7797">
        <w:rPr>
          <w:rFonts w:ascii="Traditional Arabic" w:hAnsi="Traditional Arabic" w:cs="Traditional Arabic"/>
          <w:sz w:val="32"/>
          <w:szCs w:val="32"/>
          <w:rtl/>
        </w:rPr>
        <w:t xml:space="preserve"> عليها بالتماس إعادة نظر في الحكم مرة ثانية مدعياً ظهور ورقة قاطعة في الدعوى تعذر الحصول عليها أثناء نظر 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 التاريخ العلم بها 12/11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1437هـ كما ادعى وقوع غش من الخصم بتزوير فواتير على أوراق مؤسسته ثبت عدم توافقها مع خط وتوقيع المدعى عليها حيث قضت الأدلة الجنائية بتزويره،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هو مبين في باطن صك الحكم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 الدائرة استندت عليها مع تزويرها، ثم عاد وقال الملتمس في التماسه بأن المدعي ادعى أنه مشارك في إنجاز الأعمال والتوريد للمشروع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وقدم أوراقاً غير أصلية ثبت تزوير بعضها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وإن لم يثبت تزوير الكل، وأن ما قدمه المدعي صور ونسخ غير أصلية، وأن الحكم </w:t>
      </w:r>
      <w:r w:rsidRPr="004C7797">
        <w:rPr>
          <w:rFonts w:ascii="Traditional Arabic" w:hAnsi="Traditional Arabic" w:cs="Traditional Arabic" w:hint="cs"/>
          <w:sz w:val="32"/>
          <w:szCs w:val="32"/>
          <w:rtl/>
        </w:rPr>
        <w:t>قضى</w:t>
      </w:r>
      <w:r w:rsidRPr="004C7797">
        <w:rPr>
          <w:rFonts w:ascii="Traditional Arabic" w:hAnsi="Traditional Arabic" w:cs="Traditional Arabic"/>
          <w:sz w:val="32"/>
          <w:szCs w:val="32"/>
          <w:rtl/>
        </w:rPr>
        <w:t xml:space="preserve"> بدفع بضاعة لم يثبت شرعاً استلامها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ومقابل عمل لم يثبت أداؤه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إلا فواتير صادرة من المدعية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 الحكم بني على أن المدعية قامت بالعمل مقابل الشيكات المستند عليها في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استند الملتمس على المادة (</w:t>
      </w:r>
      <w:r w:rsidRPr="004C7797">
        <w:rPr>
          <w:rFonts w:ascii="Traditional Arabic" w:hAnsi="Traditional Arabic" w:cs="Traditional Arabic"/>
          <w:sz w:val="32"/>
          <w:szCs w:val="32"/>
          <w:rtl/>
          <w:lang w:bidi="fa-IR"/>
        </w:rPr>
        <w:t xml:space="preserve">۳۹) </w:t>
      </w:r>
      <w:r w:rsidRPr="004C7797">
        <w:rPr>
          <w:rFonts w:ascii="Traditional Arabic" w:hAnsi="Traditional Arabic" w:cs="Traditional Arabic"/>
          <w:sz w:val="32"/>
          <w:szCs w:val="32"/>
          <w:rtl/>
        </w:rPr>
        <w:t>من اللائحة التنفيذية لنظام المرافعات أمام ديوان المظالم،</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ورأي الأدلة الجنائية من قبيل رأي الخبرة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وليست دليلاً قاطعاً في القضية فلا يعول عليه في دحض براءة الذمة لدى المدعى عليها، وطلب الملتمس قبول الالتماس ونقض الحكم وإيقاف تنفيذ الحكم.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hint="cs"/>
          <w:b/>
          <w:bCs/>
          <w:sz w:val="32"/>
          <w:szCs w:val="32"/>
          <w:rtl/>
        </w:rPr>
        <w:t>الأسباب</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وبدراسة دائرة الاستئناف للالتماس، وبما أن نظام المرافعات الشرعية الصادر بالمرسوم الملكي رقم (م/1) وتاريخ 22/1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1435هـ نص في مادته رقم (</w:t>
      </w:r>
      <w:r w:rsidRPr="004C7797">
        <w:rPr>
          <w:rFonts w:ascii="Traditional Arabic" w:hAnsi="Traditional Arabic" w:cs="Traditional Arabic"/>
          <w:sz w:val="32"/>
          <w:szCs w:val="32"/>
          <w:rtl/>
          <w:lang w:bidi="fa-IR"/>
        </w:rPr>
        <w:t xml:space="preserve">۲۰۰) </w:t>
      </w:r>
      <w:r w:rsidRPr="004C7797">
        <w:rPr>
          <w:rFonts w:ascii="Traditional Arabic" w:hAnsi="Traditional Arabic" w:cs="Traditional Arabic"/>
          <w:sz w:val="32"/>
          <w:szCs w:val="32"/>
          <w:rtl/>
        </w:rPr>
        <w:t>وعلى سبيل الحصر على الأحوال التي يحق فيها للخصوم التماس إعادة النظر في الأحكام النهائية، ونص في مادته رقم (</w:t>
      </w:r>
      <w:r w:rsidRPr="004C7797">
        <w:rPr>
          <w:rFonts w:ascii="Traditional Arabic" w:hAnsi="Traditional Arabic" w:cs="Traditional Arabic"/>
          <w:sz w:val="32"/>
          <w:szCs w:val="32"/>
          <w:rtl/>
          <w:lang w:bidi="fa-IR"/>
        </w:rPr>
        <w:t xml:space="preserve">۲۰۱) </w:t>
      </w:r>
      <w:r w:rsidRPr="004C7797">
        <w:rPr>
          <w:rFonts w:ascii="Traditional Arabic" w:hAnsi="Traditional Arabic" w:cs="Traditional Arabic"/>
          <w:sz w:val="32"/>
          <w:szCs w:val="32"/>
          <w:rtl/>
        </w:rPr>
        <w:t>على أن مدة الالتماس ثلاث</w:t>
      </w:r>
      <w:r w:rsidRPr="004C7797">
        <w:rPr>
          <w:rFonts w:ascii="Traditional Arabic" w:hAnsi="Traditional Arabic" w:cs="Traditional Arabic" w:hint="cs"/>
          <w:sz w:val="32"/>
          <w:szCs w:val="32"/>
          <w:rtl/>
        </w:rPr>
        <w:t>و</w:t>
      </w:r>
      <w:r w:rsidRPr="004C7797">
        <w:rPr>
          <w:rFonts w:ascii="Traditional Arabic" w:hAnsi="Traditional Arabic" w:cs="Traditional Arabic"/>
          <w:sz w:val="32"/>
          <w:szCs w:val="32"/>
          <w:rtl/>
        </w:rPr>
        <w:t>ن يوماً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وبما أن الالتماس الماثل استند على إفادة (لمن يهمه الأمر) مؤرخة في 12/11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1437هـ منسوب صدورها من نائب الرئيس للمشاريع في شركة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للاستثمار والتطوير العقاري، بأنه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بحسب إشرافنا على المشروع وبحسب العقد المبرم بيننا وبين مؤسسة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فإنه لم يعمل بالمشروع مقاولة وتشطيباً وتوريداً وإنجازاً إلا مؤسسة (...) ولا نعرف مؤسسة (...) للمقاولات، ولم يتم بيننا وبينها أي عمل أو </w:t>
      </w:r>
      <w:r w:rsidRPr="004C7797">
        <w:rPr>
          <w:rFonts w:ascii="Traditional Arabic" w:hAnsi="Traditional Arabic" w:cs="Traditional Arabic"/>
          <w:sz w:val="32"/>
          <w:szCs w:val="32"/>
          <w:rtl/>
        </w:rPr>
        <w:lastRenderedPageBreak/>
        <w:t>اتفاق يخص هذا المشروع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وبما أن ذلك لا يخرج عن كونه شهادة شاهد، وبما أن شهادة الشهود ليست من الأحوال التي يقبل فيها الالتماس، وبما أن ذلك سبق الاعتراض به والالتماس به ورفض ولم يقبل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فإن دائرة الاستئناف تنتهي إلى عدم قبول الالتماس بناءً على ذلك</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مع الإشارة إلى أن مالك المشروع</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غالباً وعرفاً لا يعرف ولا يعترف إلا بالمقاول الرئيسي المتعاقد معه لإخلاء مسؤوليته والتركيز على المقاول الرئيسي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صلة للمالك مباشرة بمن يعمل مع المقاول الرئيسي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أو يقوم بالتوريد له، ولذلك فليس قوله بالفصل في هذه المسألة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ولذلك هو أشار إلى ذلك بقوله: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ولم يتم بيننا وبينها أي عمل أو اتفاق</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فضلاً عن أن ذلك مما لا يتعذر تقديمه أثناء نظر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وذلك شرط آخر اشترطه النظام لم يتحقق، وفضلاً عن أن الحكم استند إلى أدلة إثبات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والإثبات مقدم على النفي المجرد. أما ما عدا ذلك فقد تم نظره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وصدر فيه الحكم في حينه، وقد ناقض الملتمس فيه نفسه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يعتبر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والحالة هذه حالة من أحوال الالتماس المقبولة نظاماً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والحكم في إجراءاته وأسبابه قد استوفى في ذلك كله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وأبانه، وتقرير الأدلة الجنائية بناءً على طلب المحكمة الإدارية قد أثبت المستندات التي استند عليها المدعي في دعواه، وأما اللائحة التنفيذية لنظام المرافعات أمام ديوان المظالم فلا تطبق على القضايا التجارية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وبناءً عليه فإن دائرة الاستئناف تنتهي إلى عدم قبول الالتماس.</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لذلك حكمت الدائرة:</w:t>
      </w:r>
      <w:r w:rsidRPr="004C7797">
        <w:rPr>
          <w:rFonts w:ascii="Traditional Arabic" w:hAnsi="Traditional Arabic" w:cs="Traditional Arabic"/>
          <w:sz w:val="32"/>
          <w:szCs w:val="32"/>
          <w:rtl/>
        </w:rPr>
        <w:t xml:space="preserve"> </w:t>
      </w:r>
      <w:r w:rsidRPr="004C7797">
        <w:rPr>
          <w:rFonts w:ascii="Traditional Arabic" w:hAnsi="Traditional Arabic" w:cs="Traditional Arabic"/>
          <w:b/>
          <w:bCs/>
          <w:sz w:val="32"/>
          <w:szCs w:val="32"/>
          <w:rtl/>
        </w:rPr>
        <w:t xml:space="preserve">بعدم قبول التماس إعادة النظر المقدم للمرة الثانية من وكيل المدعى عليها في الحكم النهائي الصادر في القضية رقم </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777/1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ق لعام 1430هـ</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المقامة من المدعية مؤسسة (...) للمقاولات ضد مؤسسة (...) للمقاولات.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والله الموفق</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وصلى الله وسلم على نبينا محمد وعلى آله وصحبه أجمعين</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b/>
          <w:bCs/>
          <w:sz w:val="32"/>
          <w:szCs w:val="32"/>
          <w:rtl/>
        </w:rPr>
      </w:pP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حكم محكمة الاستئناف</w:t>
      </w:r>
      <w:r w:rsidRPr="004C7797">
        <w:rPr>
          <w:rFonts w:ascii="Traditional Arabic" w:hAnsi="Traditional Arabic" w:cs="Traditional Arabic" w:hint="cs"/>
          <w:b/>
          <w:bCs/>
          <w:sz w:val="32"/>
          <w:szCs w:val="32"/>
          <w:rtl/>
        </w:rPr>
        <w:t>:</w:t>
      </w:r>
    </w:p>
    <w:p w:rsidR="00FE3643" w:rsidRPr="004C7797" w:rsidRDefault="00FE3643" w:rsidP="00FE3643">
      <w:r w:rsidRPr="004C7797">
        <w:rPr>
          <w:rFonts w:ascii="Traditional Arabic" w:hAnsi="Traditional Arabic" w:cs="Traditional Arabic"/>
          <w:b/>
          <w:bCs/>
          <w:sz w:val="32"/>
          <w:szCs w:val="32"/>
          <w:rtl/>
        </w:rPr>
        <w:t>حكمت المحكمة بتأييد الحكم فيما انتهى إليه من قضاء.</w:t>
      </w:r>
    </w:p>
    <w:p w:rsidR="00FE3643" w:rsidRPr="004C7797" w:rsidRDefault="00FE3643" w:rsidP="00FE3643">
      <w:pPr>
        <w:jc w:val="both"/>
        <w:rPr>
          <w:rFonts w:ascii="Traditional Arabic" w:hAnsi="Traditional Arabic" w:cs="Traditional Arabic"/>
          <w:b/>
          <w:bCs/>
          <w:sz w:val="32"/>
          <w:szCs w:val="32"/>
          <w:rtl/>
        </w:rPr>
      </w:pPr>
      <w:r w:rsidRPr="004C7797">
        <w:br w:type="page"/>
      </w:r>
      <w:r w:rsidRPr="004C7797">
        <w:rPr>
          <w:rFonts w:ascii="Traditional Arabic" w:hAnsi="Traditional Arabic" w:cs="Traditional Arabic"/>
          <w:b/>
          <w:bCs/>
          <w:sz w:val="32"/>
          <w:szCs w:val="32"/>
          <w:rtl/>
        </w:rPr>
        <w:lastRenderedPageBreak/>
        <w:t>رقم القضية في المحكمة الإدارية 6555/3/ق لعام 1436هـ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رقم القضية في محكمة الاستئناف الإدارية 1910/ق لعام 1438هـ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تاريخ الجلسة 4/8/1438هـ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الموضوعات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طلبات قضائية - التماس إعادة نظر - </w:t>
      </w:r>
      <w:r w:rsidRPr="004C7797">
        <w:rPr>
          <w:rFonts w:ascii="Traditional Arabic" w:hAnsi="Traditional Arabic" w:cs="Traditional Arabic" w:hint="cs"/>
          <w:b/>
          <w:bCs/>
          <w:sz w:val="32"/>
          <w:szCs w:val="32"/>
          <w:rtl/>
        </w:rPr>
        <w:t xml:space="preserve">ادعاء </w:t>
      </w:r>
      <w:r w:rsidRPr="004C7797">
        <w:rPr>
          <w:rFonts w:ascii="Traditional Arabic" w:hAnsi="Traditional Arabic" w:cs="Traditional Arabic"/>
          <w:b/>
          <w:bCs/>
          <w:sz w:val="32"/>
          <w:szCs w:val="32"/>
          <w:rtl/>
        </w:rPr>
        <w:t>الحصول بعد الحكم على أوراق قاطعة في الدعوى -</w:t>
      </w:r>
      <w:r w:rsidRPr="004C7797">
        <w:rPr>
          <w:rtl/>
        </w:rPr>
        <w:t xml:space="preserve"> </w:t>
      </w:r>
      <w:r w:rsidRPr="004C7797">
        <w:rPr>
          <w:rFonts w:ascii="Traditional Arabic" w:hAnsi="Traditional Arabic" w:cs="Traditional Arabic"/>
          <w:b/>
          <w:bCs/>
          <w:sz w:val="32"/>
          <w:szCs w:val="32"/>
          <w:rtl/>
        </w:rPr>
        <w:t>تسوية شراكة</w:t>
      </w:r>
      <w:r w:rsidRPr="004C7797">
        <w:rPr>
          <w:rFonts w:ascii="Traditional Arabic" w:hAnsi="Traditional Arabic" w:cs="Traditional Arabic" w:hint="cs"/>
          <w:b/>
          <w:bCs/>
          <w:sz w:val="32"/>
          <w:szCs w:val="32"/>
          <w:rtl/>
        </w:rPr>
        <w:t xml:space="preserve"> -</w:t>
      </w:r>
      <w:r w:rsidRPr="004C7797">
        <w:rPr>
          <w:rtl/>
        </w:rPr>
        <w:t xml:space="preserve"> </w:t>
      </w:r>
      <w:r w:rsidRPr="004C7797">
        <w:rPr>
          <w:rFonts w:ascii="Traditional Arabic" w:hAnsi="Traditional Arabic" w:cs="Traditional Arabic"/>
          <w:b/>
          <w:bCs/>
          <w:sz w:val="32"/>
          <w:szCs w:val="32"/>
          <w:rtl/>
        </w:rPr>
        <w:t>تنازل عن حص</w:t>
      </w:r>
      <w:r w:rsidRPr="004C7797">
        <w:rPr>
          <w:rFonts w:ascii="Traditional Arabic" w:hAnsi="Traditional Arabic" w:cs="Traditional Arabic" w:hint="cs"/>
          <w:b/>
          <w:bCs/>
          <w:sz w:val="32"/>
          <w:szCs w:val="32"/>
          <w:rtl/>
        </w:rPr>
        <w:t xml:space="preserve">ص - </w:t>
      </w:r>
      <w:r w:rsidRPr="004C7797">
        <w:rPr>
          <w:rFonts w:ascii="Traditional Arabic" w:hAnsi="Traditional Arabic" w:cs="Traditional Arabic"/>
          <w:b/>
          <w:bCs/>
          <w:sz w:val="32"/>
          <w:szCs w:val="32"/>
          <w:rtl/>
        </w:rPr>
        <w:t>إثبات شراكة -</w:t>
      </w:r>
      <w:r w:rsidRPr="004C7797">
        <w:rPr>
          <w:rFonts w:ascii="Traditional Arabic" w:hAnsi="Traditional Arabic" w:cs="Traditional Arabic" w:hint="cs"/>
          <w:b/>
          <w:bCs/>
          <w:sz w:val="32"/>
          <w:szCs w:val="32"/>
          <w:rtl/>
        </w:rPr>
        <w:t xml:space="preserve"> </w:t>
      </w:r>
      <w:r w:rsidRPr="004C7797">
        <w:rPr>
          <w:rFonts w:ascii="Traditional Arabic" w:hAnsi="Traditional Arabic" w:cs="Traditional Arabic"/>
          <w:b/>
          <w:bCs/>
          <w:sz w:val="32"/>
          <w:szCs w:val="32"/>
          <w:rtl/>
        </w:rPr>
        <w:t>تزوير - حقيقة الطعن بالتزوير - الأصل في المحررات الصحة -</w:t>
      </w:r>
      <w:r w:rsidRPr="004C7797">
        <w:rPr>
          <w:rFonts w:ascii="Traditional Arabic" w:hAnsi="Traditional Arabic" w:cs="Traditional Arabic" w:hint="cs"/>
          <w:b/>
          <w:bCs/>
          <w:sz w:val="32"/>
          <w:szCs w:val="32"/>
          <w:rtl/>
        </w:rPr>
        <w:t xml:space="preserve"> مصادقة </w:t>
      </w:r>
      <w:r w:rsidRPr="004C7797">
        <w:rPr>
          <w:rFonts w:ascii="Traditional Arabic" w:hAnsi="Traditional Arabic" w:cs="Traditional Arabic"/>
          <w:b/>
          <w:bCs/>
          <w:sz w:val="32"/>
          <w:szCs w:val="32"/>
          <w:rtl/>
        </w:rPr>
        <w:t>-</w:t>
      </w:r>
      <w:r w:rsidRPr="004C7797">
        <w:rPr>
          <w:rFonts w:ascii="Traditional Arabic" w:hAnsi="Traditional Arabic" w:cs="Traditional Arabic" w:hint="cs"/>
          <w:b/>
          <w:bCs/>
          <w:sz w:val="32"/>
          <w:szCs w:val="32"/>
          <w:rtl/>
        </w:rPr>
        <w:t xml:space="preserve"> تناقض دفوع -</w:t>
      </w:r>
      <w:r w:rsidRPr="004C7797">
        <w:rPr>
          <w:rFonts w:ascii="Traditional Arabic" w:hAnsi="Traditional Arabic" w:cs="Traditional Arabic"/>
          <w:b/>
          <w:bCs/>
          <w:sz w:val="32"/>
          <w:szCs w:val="32"/>
          <w:rtl/>
        </w:rPr>
        <w:t xml:space="preserve"> دفوع مرسلة.</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مطالبة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الملتمس</w:t>
      </w:r>
      <w:r w:rsidRPr="004C7797">
        <w:rPr>
          <w:rFonts w:ascii="Traditional Arabic" w:hAnsi="Traditional Arabic" w:cs="Traditional Arabic" w:hint="cs"/>
          <w:sz w:val="32"/>
          <w:szCs w:val="32"/>
          <w:rtl/>
        </w:rPr>
        <w:t xml:space="preserve"> المدعي</w:t>
      </w:r>
      <w:r w:rsidRPr="004C7797">
        <w:rPr>
          <w:rFonts w:ascii="Traditional Arabic" w:hAnsi="Traditional Arabic" w:cs="Traditional Arabic"/>
          <w:sz w:val="32"/>
          <w:szCs w:val="32"/>
          <w:rtl/>
        </w:rPr>
        <w:t xml:space="preserve"> نقض الحكم الصادر في حقه وتسليمه حصته من أموال المؤسسة محل الشراكة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نتيجة حصوله على مستند جديد </w:t>
      </w:r>
      <w:r w:rsidRPr="004C7797">
        <w:rPr>
          <w:rFonts w:ascii="Traditional Arabic" w:hAnsi="Traditional Arabic" w:cs="Traditional Arabic" w:hint="cs"/>
          <w:sz w:val="32"/>
          <w:szCs w:val="32"/>
          <w:rtl/>
        </w:rPr>
        <w:t>يتمثل</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التسوية المبرمة بين الطرفين - ثبوت الشراكة بين الطرفين بموجب العقد المبرم بينهم</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 استحقاق المدعي لحصته من الشراكة نظرته الدائرة من خلال اتفاق</w:t>
      </w:r>
      <w:r w:rsidRPr="004C7797">
        <w:rPr>
          <w:rFonts w:ascii="Traditional Arabic" w:hAnsi="Traditional Arabic" w:cs="Traditional Arabic" w:hint="cs"/>
          <w:sz w:val="32"/>
          <w:szCs w:val="32"/>
          <w:rtl/>
        </w:rPr>
        <w:t>ية</w:t>
      </w:r>
      <w:r w:rsidRPr="004C7797">
        <w:rPr>
          <w:rFonts w:ascii="Traditional Arabic" w:hAnsi="Traditional Arabic" w:cs="Traditional Arabic"/>
          <w:sz w:val="32"/>
          <w:szCs w:val="32"/>
          <w:rtl/>
        </w:rPr>
        <w:t xml:space="preserve"> التنازل</w:t>
      </w:r>
      <w:r w:rsidRPr="004C7797">
        <w:rPr>
          <w:rFonts w:ascii="Traditional Arabic" w:hAnsi="Traditional Arabic" w:cs="Traditional Arabic" w:hint="cs"/>
          <w:sz w:val="32"/>
          <w:szCs w:val="32"/>
          <w:rtl/>
        </w:rPr>
        <w:t xml:space="preserve"> المقدمة من المدعى عليه</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واتفاقية التسوية المقدمة من المدعي في التماسه - إنكار المدعي اتفاق التنازل،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وإنكار المدعى عليه اتفاق التسوية - عدم صحة إنكارهما للمستندين</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واعتبار صحة المستندين وحجيتهما؛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كون الأصل في المستندات الصحة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لا سيما أنهما يحملان تواقيع الطرفين - طعن المدعي على اتفاقية التنازل بالتزوير من جهة أن توقيعه كان على بياض</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 المستند حرر ب</w:t>
      </w:r>
      <w:r w:rsidRPr="004C7797">
        <w:rPr>
          <w:rFonts w:ascii="Traditional Arabic" w:hAnsi="Traditional Arabic" w:cs="Traditional Arabic" w:hint="cs"/>
          <w:sz w:val="32"/>
          <w:szCs w:val="32"/>
          <w:rtl/>
        </w:rPr>
        <w:t>غير</w:t>
      </w:r>
      <w:r w:rsidRPr="004C7797">
        <w:rPr>
          <w:rFonts w:ascii="Traditional Arabic" w:hAnsi="Traditional Arabic" w:cs="Traditional Arabic"/>
          <w:sz w:val="32"/>
          <w:szCs w:val="32"/>
          <w:rtl/>
        </w:rPr>
        <w:t xml:space="preserve"> علمه محل تناقض كونه يقر بصحة التوقيع المذيل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وأنه توقيعه</w:t>
      </w:r>
      <w:r w:rsidRPr="004C7797">
        <w:rPr>
          <w:rFonts w:ascii="Traditional Arabic" w:hAnsi="Traditional Arabic" w:cs="Traditional Arabic" w:hint="cs"/>
          <w:sz w:val="32"/>
          <w:szCs w:val="32"/>
          <w:rtl/>
        </w:rPr>
        <w:t xml:space="preserve">، وبالتالي </w:t>
      </w:r>
      <w:r w:rsidRPr="004C7797">
        <w:rPr>
          <w:rFonts w:ascii="Traditional Arabic" w:hAnsi="Traditional Arabic" w:cs="Traditional Arabic"/>
          <w:sz w:val="32"/>
          <w:szCs w:val="32"/>
          <w:rtl/>
        </w:rPr>
        <w:t>لا حاجة في إحالة المستند إلى الجهات المختصة لأجل ذلك</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فالطعن متوجه لحقيقة المستند، وليس في تزويره كونه حرر بزعمه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دون علمه ورضاه - إنكار المدعى عليه اتفاقية التسوية قد جاء مرسلاً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تتهاوى معه دفوع الطرفين تجاه هذين المستندين - الثابت أن الطرفين اتفقا على تسوية الشراكة بينهما، وقد تضمنت الاتفاقية قسمة السيولة في البنوك بين الطرفين مناصفة على التفصيل الوارد في الاتفاقية - ثبوت تنازل المدعي عن بعض الأصول محل الشراكة دون البعض؛</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مما يتحتم معه عدم إجابته لطلبه بحصته في جميع الأصول</w:t>
      </w:r>
      <w:r w:rsidRPr="004C7797">
        <w:rPr>
          <w:rtl/>
        </w:rPr>
        <w:t>،</w:t>
      </w:r>
      <w:r w:rsidRPr="004C7797">
        <w:rPr>
          <w:rFonts w:ascii="Traditional Arabic" w:hAnsi="Traditional Arabic" w:cs="Traditional Arabic"/>
          <w:sz w:val="32"/>
          <w:szCs w:val="32"/>
          <w:rtl/>
        </w:rPr>
        <w:t xml:space="preserve"> وأما ما لم يتنازل عنه فله أن يقيم بشأنه دعو</w:t>
      </w:r>
      <w:r w:rsidRPr="004C7797">
        <w:rPr>
          <w:rFonts w:ascii="Traditional Arabic" w:hAnsi="Traditional Arabic" w:cs="Traditional Arabic" w:hint="cs"/>
          <w:sz w:val="32"/>
          <w:szCs w:val="32"/>
          <w:rtl/>
        </w:rPr>
        <w:t>ی</w:t>
      </w:r>
      <w:r w:rsidRPr="004C7797">
        <w:rPr>
          <w:rFonts w:ascii="Traditional Arabic" w:hAnsi="Traditional Arabic" w:cs="Traditional Arabic"/>
          <w:sz w:val="32"/>
          <w:szCs w:val="32"/>
          <w:rtl/>
        </w:rPr>
        <w:t xml:space="preserve"> مستقلة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أثر ذلك: رفض الالتماس.</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الوقائع</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تتحصل وقائع هذا الطلب</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بالقدر اللازم لإصدار هذا القرار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بأنه تقدم وكيل المدعي بلائحة ادعاء أودعت لدى هذه المحكمة ذكر فيها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أن المدعى عليه صاحب مؤسسة (...) وأن موكله شريك للمدعى </w:t>
      </w:r>
      <w:r w:rsidRPr="004C7797">
        <w:rPr>
          <w:rFonts w:ascii="Traditional Arabic" w:hAnsi="Traditional Arabic" w:cs="Traditional Arabic"/>
          <w:sz w:val="32"/>
          <w:szCs w:val="32"/>
          <w:rtl/>
        </w:rPr>
        <w:lastRenderedPageBreak/>
        <w:t>عليه في هذه المؤسسة مناصفة بنسبة (50٪) لكل طرف،</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وذلك بموجب عقد الشراكة الموقع بتاريخ 9/8/1428هـ وكان العمل في بدايته تحت إدارة موكله، إلا أن المدعى عليه استحوذ على جميع أموال المؤسسة من عقارات ومنقولات تم شراؤها من أموال الشركة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وقام بتحويلها باسمه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ورفض تسليم موكله حقوقه، علماً بأن المؤسسة تملك عدد (25) سيارة بالإضافة إلى ورشتين وع</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ارة واحدة بالإضافة إلى الأموال السائلة وديون المؤسسة لدى الغير، وطوال</w:t>
      </w:r>
      <w:r w:rsidRPr="004C7797">
        <w:rPr>
          <w:rFonts w:ascii="Traditional Arabic" w:hAnsi="Traditional Arabic" w:cs="Traditional Arabic" w:hint="cs"/>
          <w:sz w:val="32"/>
          <w:szCs w:val="32"/>
          <w:rtl/>
        </w:rPr>
        <w:t xml:space="preserve"> الأشهر</w:t>
      </w:r>
      <w:r w:rsidRPr="004C7797">
        <w:rPr>
          <w:rFonts w:ascii="Traditional Arabic" w:hAnsi="Traditional Arabic" w:cs="Traditional Arabic"/>
          <w:sz w:val="32"/>
          <w:szCs w:val="32"/>
          <w:rtl/>
        </w:rPr>
        <w:t xml:space="preserve"> الثمانية الماضية توقف المدعى عليه عن دفع حقوق موكله، وقام بسحب توقيع موكله من الغرفة التجارية، وأوقف حقه في استلام الشيكات من العملاء</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وأصبح يستلم المبالغ باسمه فقط، مضيفاً بأن موكله كان قد اجتمع بالمدعى عليه، وقد أقر المدعى عليه بحقوق موكله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ووعد بتسليمها إليه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إلا أنه لم يلتزم بذلك، ويطلب إلزام المدعى عليه </w:t>
      </w:r>
      <w:r w:rsidRPr="004C7797">
        <w:rPr>
          <w:rFonts w:ascii="Traditional Arabic" w:hAnsi="Traditional Arabic" w:cs="Traditional Arabic" w:hint="cs"/>
          <w:sz w:val="32"/>
          <w:szCs w:val="32"/>
          <w:rtl/>
        </w:rPr>
        <w:t>بتسليم</w:t>
      </w:r>
      <w:r w:rsidRPr="004C7797">
        <w:rPr>
          <w:rFonts w:ascii="Traditional Arabic" w:hAnsi="Traditional Arabic" w:cs="Traditional Arabic"/>
          <w:sz w:val="32"/>
          <w:szCs w:val="32"/>
          <w:rtl/>
        </w:rPr>
        <w:t xml:space="preserve"> موكله حصته من أموال المؤسسة، وكذلك الحجز على أموال المؤسسة لحين الانتهاء من الدعوى، وكذلك الحكم بفض الشراكة. </w:t>
      </w:r>
      <w:r w:rsidRPr="004C7797">
        <w:rPr>
          <w:rFonts w:ascii="Traditional Arabic" w:hAnsi="Traditional Arabic" w:cs="Traditional Arabic" w:hint="cs"/>
          <w:sz w:val="32"/>
          <w:szCs w:val="32"/>
          <w:rtl/>
        </w:rPr>
        <w:t>فقيدت</w:t>
      </w:r>
      <w:r w:rsidRPr="004C7797">
        <w:rPr>
          <w:rFonts w:ascii="Traditional Arabic" w:hAnsi="Traditional Arabic" w:cs="Traditional Arabic"/>
          <w:sz w:val="32"/>
          <w:szCs w:val="32"/>
          <w:rtl/>
        </w:rPr>
        <w:t xml:space="preserve"> أوراق الدعوى قضية بالرقم المدون أعلاه، ومن ثم أحيلت إلى هذه الدائرة فباشرت نظرها على النحو المثبت بمحاضر الضبط</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حيث عقدت لها جلسة في يوم الأحد الموافق 17/5/1436هـ وفيها حضر وكيل المدعي (...) وحضر لحضوره وكيل المدعى عليه (...) وبسؤال وكيل المدعي عن دعوی موكله، أحال على لائحة الدعوى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آنفة الذكر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فيما استمهل وكيل المدعى عليه للرد. وبجلسة الأحد 24/5/1436هـ قدم وكيل المدعى عليه مذكرة ضمنها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أن المدعي كان يعمل لدى موكله وتحت إشرافه وإدارته في الورشة التي يمتلكها موكله، وقد طلب منه المدعي أن يدخل معه كشريك برأس مال في هذه الورشة، وقد قام موكله بعمل </w:t>
      </w:r>
      <w:r w:rsidRPr="004C7797">
        <w:rPr>
          <w:rFonts w:ascii="Traditional Arabic" w:hAnsi="Traditional Arabic" w:cs="Traditional Arabic" w:hint="cs"/>
          <w:sz w:val="32"/>
          <w:szCs w:val="32"/>
          <w:rtl/>
        </w:rPr>
        <w:t>تفويض</w:t>
      </w:r>
      <w:r w:rsidRPr="004C7797">
        <w:rPr>
          <w:rFonts w:ascii="Traditional Arabic" w:hAnsi="Traditional Arabic" w:cs="Traditional Arabic"/>
          <w:sz w:val="32"/>
          <w:szCs w:val="32"/>
          <w:rtl/>
        </w:rPr>
        <w:t xml:space="preserve"> شامل للمدعي لإنجاز الأعمال وإدارة المؤسسة واستلام الشيكات وإيداعها في حساب المؤسسة والتعامل مع كافة الجهات ذات العلاقة، وقد فوجئ موكله بشكوى بعض العاملين بتأخر رواتبهم، وعند توجهه إلى البنك أفاده البنك بأن جميع الشيكات الصادرة لصالح المؤسسة تم إيداعها في الحساب الشخصي للمدعي بموجب التفويض الذي كان معه، </w:t>
      </w:r>
      <w:r w:rsidRPr="004C7797">
        <w:rPr>
          <w:rFonts w:ascii="Traditional Arabic" w:hAnsi="Traditional Arabic" w:cs="Traditional Arabic" w:hint="cs"/>
          <w:sz w:val="32"/>
          <w:szCs w:val="32"/>
          <w:rtl/>
        </w:rPr>
        <w:t>كما</w:t>
      </w:r>
      <w:r w:rsidRPr="004C7797">
        <w:rPr>
          <w:rFonts w:ascii="Traditional Arabic" w:hAnsi="Traditional Arabic" w:cs="Traditional Arabic"/>
          <w:sz w:val="32"/>
          <w:szCs w:val="32"/>
          <w:rtl/>
        </w:rPr>
        <w:t xml:space="preserve"> فوجئ</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أيضاً بأن حساب المؤسسة ليس به رصيد</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وعليه تم إيقاف التفويض الذي كان مع المدعي، ومما يدل على صحة دفوع موكله أن المدعي يطالب بمستحقاته لثمانية أشهر فقط، وأما الفترة السابقة لها فإن </w:t>
      </w:r>
      <w:r w:rsidRPr="004C7797">
        <w:rPr>
          <w:rFonts w:ascii="Traditional Arabic" w:hAnsi="Traditional Arabic" w:cs="Traditional Arabic" w:hint="cs"/>
          <w:sz w:val="32"/>
          <w:szCs w:val="32"/>
          <w:rtl/>
        </w:rPr>
        <w:t>مبالغها</w:t>
      </w:r>
      <w:r w:rsidRPr="004C7797">
        <w:rPr>
          <w:rFonts w:ascii="Traditional Arabic" w:hAnsi="Traditional Arabic" w:cs="Traditional Arabic"/>
          <w:sz w:val="32"/>
          <w:szCs w:val="32"/>
          <w:rtl/>
        </w:rPr>
        <w:t xml:space="preserve"> قام المدعي بإيداعها في حسابه الخاص، وعندما قام موكله بالاجتماع بالمدعي ومواجهته قام المدعي بتوقيع تنازل أمام </w:t>
      </w:r>
      <w:r w:rsidRPr="004C7797">
        <w:rPr>
          <w:rFonts w:ascii="Traditional Arabic" w:hAnsi="Traditional Arabic" w:cs="Traditional Arabic" w:hint="cs"/>
          <w:sz w:val="32"/>
          <w:szCs w:val="32"/>
          <w:rtl/>
        </w:rPr>
        <w:t>ال</w:t>
      </w:r>
      <w:r w:rsidRPr="004C7797">
        <w:rPr>
          <w:rFonts w:ascii="Traditional Arabic" w:hAnsi="Traditional Arabic" w:cs="Traditional Arabic"/>
          <w:sz w:val="32"/>
          <w:szCs w:val="32"/>
          <w:rtl/>
        </w:rPr>
        <w:t>شهود عن المطالبات التي ذكرها في لائحة دعواه،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ثم طلب الحكم برفض دعوى المدعي، ومخاطبة البنك لتقديم </w:t>
      </w:r>
      <w:r w:rsidRPr="004C7797">
        <w:rPr>
          <w:rFonts w:ascii="Traditional Arabic" w:hAnsi="Traditional Arabic" w:cs="Traditional Arabic" w:hint="cs"/>
          <w:sz w:val="32"/>
          <w:szCs w:val="32"/>
          <w:rtl/>
        </w:rPr>
        <w:t>كشف</w:t>
      </w:r>
      <w:r w:rsidRPr="004C7797">
        <w:rPr>
          <w:rFonts w:ascii="Traditional Arabic" w:hAnsi="Traditional Arabic" w:cs="Traditional Arabic"/>
          <w:sz w:val="32"/>
          <w:szCs w:val="32"/>
          <w:rtl/>
        </w:rPr>
        <w:t xml:space="preserve"> حساب عن الشيكات الصادرة لصالح المؤسسة وأين أودعت تلك الشيكات، وكذلك إلزام المدعي بتقديم كشف حساب عن الفترة السابقة للثمانية أشهر، وكذلك إلزام المدعى عليه برد المبالغ التي أودعها في حسابه الخاص</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وهي صادرة لصالح المؤسسة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فاستمهل وكيل المدعي لتقديم رده. وبجلسة الأحد 16/6/1436هـ قدم وكيل المدعي مذكرة ضمنها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أن </w:t>
      </w:r>
      <w:r w:rsidRPr="004C7797">
        <w:rPr>
          <w:rFonts w:ascii="Traditional Arabic" w:hAnsi="Traditional Arabic" w:cs="Traditional Arabic"/>
          <w:sz w:val="32"/>
          <w:szCs w:val="32"/>
          <w:rtl/>
        </w:rPr>
        <w:lastRenderedPageBreak/>
        <w:t>ما ذكره المدعى عليه من أن المدعي كان يعمل تحت إدارته وإشرافه غير صحيح؛ إذ إن من أنشأ الورشة هو موكله، وذلك قبل ما يفوق الخمسين عاماً، وقام بإدخال المدعى عليه كشريك معه برأس المال، وقد كان المدعى عليه يمني الجنسية أيض</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وبعد حصول المدعى عليه على الجنسية السعودية عرض على موكله أن يكون كفيله، وأن تسجل المؤسسة بكل فروعها وما نتج عنها وما ينتج باسمه، وقد وافق موكله على ذلك، مضيفاً بأن المدعى عليه كان قد طلب من موكله قسمة الأموال الموجودة بالبنك،</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وذلك قبل قرابة الثلاث سنوات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وقام موكله بذلك بموجب شيكين أحدهما بمبلغ (800.000) ريال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والثاني بمبلغ (150.000) ريال، وأما بشأن المستند المقدم من قبل المدعى عليه الذي يدعي بأنه بموجبه تنازل موكله عن نصيبه في جميع ممتلكات المؤسسة والمذيل بتوقيع موكله والمدعى عليه وشاهد</w:t>
      </w:r>
      <w:r w:rsidRPr="004C7797">
        <w:rPr>
          <w:rFonts w:ascii="Traditional Arabic" w:hAnsi="Traditional Arabic" w:cs="Traditional Arabic" w:hint="cs"/>
          <w:sz w:val="32"/>
          <w:szCs w:val="32"/>
          <w:rtl/>
        </w:rPr>
        <w:t>ي</w:t>
      </w:r>
      <w:r w:rsidRPr="004C7797">
        <w:rPr>
          <w:rFonts w:ascii="Traditional Arabic" w:hAnsi="Traditional Arabic" w:cs="Traditional Arabic"/>
          <w:sz w:val="32"/>
          <w:szCs w:val="32"/>
          <w:rtl/>
        </w:rPr>
        <w:t>ن من العمال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وهما على كفالة المدعى عليه، فإن موكله يطعن عليه بأنه لا يعلم شيئاً عن هذا المستند، وقد سبق لموكله عندما كان يدير الشركة التوقيع على بياض في عدد من الأوراق، وقد استغل المدعى عليه هذه الأوراق الموقعة على بياض</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وقام بكتابة الإقرار عليها بدون علم موكله، مضيفاً بأنه ورد في هذا المستند ما يفيد بصحة الشراكة وأنها ثابتة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فاستمهل وكيل المدعى عليه للرد. وبجلسة الأحد 30/6/1436هـ قدم وكيل المدعى عليه مذكرة ضمنها تمسك موكله بالتنازل المقدم الموقع من المدعي، فعقب وكيل المدعي بأن موكله يتمسك ب</w:t>
      </w:r>
      <w:r w:rsidRPr="004C7797">
        <w:rPr>
          <w:rFonts w:ascii="Traditional Arabic" w:hAnsi="Traditional Arabic" w:cs="Traditional Arabic" w:hint="cs"/>
          <w:sz w:val="32"/>
          <w:szCs w:val="32"/>
          <w:rtl/>
        </w:rPr>
        <w:t>ما قدم،</w:t>
      </w:r>
      <w:r w:rsidRPr="004C7797">
        <w:rPr>
          <w:rFonts w:ascii="Traditional Arabic" w:hAnsi="Traditional Arabic" w:cs="Traditional Arabic"/>
          <w:sz w:val="32"/>
          <w:szCs w:val="32"/>
          <w:rtl/>
        </w:rPr>
        <w:t xml:space="preserve"> ويطعن على صحة التنازل بالتزوير، ويطلب إحالته إلى الجهات المسؤولة للبحث في تزويره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وعليه أقفلت الدائرة باب المرافعة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وحجزت القضية للدراسة. وبجلسة الأحد 14/7/1436هـ أصدرت الدائرة حكمها برفض الدعوى، وباعتراض وكيل المدعي على الحكم تم بعث </w:t>
      </w:r>
      <w:r w:rsidRPr="004C7797">
        <w:rPr>
          <w:rFonts w:ascii="Traditional Arabic" w:hAnsi="Traditional Arabic" w:cs="Traditional Arabic" w:hint="cs"/>
          <w:sz w:val="32"/>
          <w:szCs w:val="32"/>
          <w:rtl/>
        </w:rPr>
        <w:t>كامل</w:t>
      </w:r>
      <w:r w:rsidRPr="004C7797">
        <w:rPr>
          <w:rFonts w:ascii="Traditional Arabic" w:hAnsi="Traditional Arabic" w:cs="Traditional Arabic"/>
          <w:sz w:val="32"/>
          <w:szCs w:val="32"/>
          <w:rtl/>
        </w:rPr>
        <w:t xml:space="preserve"> أوراق القضية لمحكمة الاستئناف الإدارية بالمنطقة الشرقية، وبعد</w:t>
      </w:r>
      <w:r w:rsidRPr="004C7797">
        <w:rPr>
          <w:rFonts w:ascii="Traditional Arabic" w:hAnsi="Traditional Arabic" w:cs="Traditional Arabic" w:hint="cs"/>
          <w:sz w:val="32"/>
          <w:szCs w:val="32"/>
          <w:rtl/>
        </w:rPr>
        <w:t xml:space="preserve"> نظرها و</w:t>
      </w:r>
      <w:r w:rsidRPr="004C7797">
        <w:rPr>
          <w:rFonts w:ascii="Traditional Arabic" w:hAnsi="Traditional Arabic" w:cs="Traditional Arabic"/>
          <w:sz w:val="32"/>
          <w:szCs w:val="32"/>
          <w:rtl/>
        </w:rPr>
        <w:t>دراستها أصدرت حكمها في قضية الاستئناف رقم (2247/ق) لعام 1436هـ بقبول الاعتراض شكلاً ورفضه موضوعاً وتأييد حكم الدائرة السالف برفض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تقدم وكيل المدعي بالتماسه إلى محكمة الاستئناف الإدارية بالمنطقة الشرقية والمتمثلة في الدائرة التجارية الأولى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فأصدرت قرارها في القضية رقم (2247/ق) لعام 1436هـ والمتضمن قبول التماس إعادة النظر،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أحيل طلب الالتماس إلى هذه الدائرة بتاريخ 18/11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1437هـ وقد تضمن طلب الملتمس حصوله على مستند جديد</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وهو التسوية المبرمة بين الطرفين والمؤرخة في 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6/2014م، والمتضمنة مستحقاتها، والتي تعمد المدعى عليه إخفا</w:t>
      </w:r>
      <w:r w:rsidRPr="004C7797">
        <w:rPr>
          <w:rFonts w:ascii="Traditional Arabic" w:hAnsi="Traditional Arabic" w:cs="Traditional Arabic" w:hint="cs"/>
          <w:sz w:val="32"/>
          <w:szCs w:val="32"/>
          <w:rtl/>
        </w:rPr>
        <w:t>ء</w:t>
      </w:r>
      <w:r w:rsidRPr="004C7797">
        <w:rPr>
          <w:rFonts w:ascii="Traditional Arabic" w:hAnsi="Traditional Arabic" w:cs="Traditional Arabic"/>
          <w:sz w:val="32"/>
          <w:szCs w:val="32"/>
          <w:rtl/>
        </w:rPr>
        <w:t>ه</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وهي مناقضة لاتفاقية التنازل المؤرخة في 20/12/2014م، والتي هي محل إنكار من المدعي؛ كونها مزورة، كما قدم خطابين صادرين من مدير شرطة القطيف ومدير مركز شرطة شمال الدمام بخصوص شكوى وكيل الملتمس من </w:t>
      </w:r>
      <w:r w:rsidRPr="004C7797">
        <w:rPr>
          <w:rFonts w:ascii="Traditional Arabic" w:hAnsi="Traditional Arabic" w:cs="Traditional Arabic" w:hint="cs"/>
          <w:sz w:val="32"/>
          <w:szCs w:val="32"/>
          <w:rtl/>
        </w:rPr>
        <w:t>إ</w:t>
      </w:r>
      <w:r w:rsidRPr="004C7797">
        <w:rPr>
          <w:rFonts w:ascii="Traditional Arabic" w:hAnsi="Traditional Arabic" w:cs="Traditional Arabic"/>
          <w:sz w:val="32"/>
          <w:szCs w:val="32"/>
          <w:rtl/>
        </w:rPr>
        <w:t>تلاف مستندات الشراكة، طالباً إعادة نظر الحكم على ضوء المستند المشار إليه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فعقدت الدائرة لنظر ذلك جلسة يوم الأحد 8/1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1438هـ زود فيها وكيل المدعى عليه بنسخة من الت</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اس وكيل المدعي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sz w:val="32"/>
          <w:szCs w:val="32"/>
          <w:rtl/>
        </w:rPr>
        <w:lastRenderedPageBreak/>
        <w:t>واستمهل للرد. وبجلسة يوم الاثنين 23/1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1438هـ التمس وكيل المدعى عليه مهلة إضافية لتقديم جوابه على الالتماس. وبجلسة يوم 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ثنين 30/1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1438هـ أبرز وكيل المدعى عليه مذكرة من ورقتين مع جملة من المرفقات تضمنت أن المدعي لم يقدم ما يثبت دعواه وما قدمه ليس له أساس من الصحة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 شراكة المدعي لم تقم أصلاً، والمستند الذي قدمه في التماس</w:t>
      </w:r>
      <w:r w:rsidRPr="004C7797">
        <w:rPr>
          <w:rFonts w:ascii="Traditional Arabic" w:hAnsi="Traditional Arabic" w:cs="Traditional Arabic" w:hint="cs"/>
          <w:sz w:val="32"/>
          <w:szCs w:val="32"/>
          <w:rtl/>
        </w:rPr>
        <w:t>ه</w:t>
      </w:r>
      <w:r w:rsidRPr="004C7797">
        <w:rPr>
          <w:rFonts w:ascii="Traditional Arabic" w:hAnsi="Traditional Arabic" w:cs="Traditional Arabic"/>
          <w:sz w:val="32"/>
          <w:szCs w:val="32"/>
          <w:rtl/>
        </w:rPr>
        <w:t xml:space="preserve"> والمؤرخ في 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6/2014م يبين وجود تعامل فقط، ولم يوضح أي</w:t>
      </w:r>
      <w:r w:rsidRPr="004C7797">
        <w:rPr>
          <w:rFonts w:ascii="Traditional Arabic" w:hAnsi="Traditional Arabic" w:cs="Traditional Arabic" w:hint="cs"/>
          <w:sz w:val="32"/>
          <w:szCs w:val="32"/>
          <w:rtl/>
        </w:rPr>
        <w:t>ة</w:t>
      </w:r>
      <w:r w:rsidRPr="004C7797">
        <w:rPr>
          <w:rFonts w:ascii="Traditional Arabic" w:hAnsi="Traditional Arabic" w:cs="Traditional Arabic"/>
          <w:sz w:val="32"/>
          <w:szCs w:val="32"/>
          <w:rtl/>
        </w:rPr>
        <w:t xml:space="preserve"> التزامات على عاتق المدعى عليه</w:t>
      </w:r>
      <w:r w:rsidRPr="004C7797">
        <w:rPr>
          <w:rFonts w:ascii="Traditional Arabic" w:hAnsi="Traditional Arabic" w:cs="Traditional Arabic" w:hint="cs"/>
          <w:sz w:val="32"/>
          <w:szCs w:val="32"/>
          <w:rtl/>
        </w:rPr>
        <w:t>، علماً</w:t>
      </w:r>
      <w:r w:rsidRPr="004C7797">
        <w:rPr>
          <w:rFonts w:ascii="Traditional Arabic" w:hAnsi="Traditional Arabic" w:cs="Traditional Arabic"/>
          <w:sz w:val="32"/>
          <w:szCs w:val="32"/>
          <w:rtl/>
        </w:rPr>
        <w:t xml:space="preserve"> على أنه محل إنكار منه، أما بشأن الخطاب الصادر من شرطة القطيف فقد تضمن الإفادة أن المدعي راجع الشرطة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وذكر أن</w:t>
      </w:r>
      <w:r w:rsidRPr="004C7797">
        <w:rPr>
          <w:rFonts w:ascii="Traditional Arabic" w:hAnsi="Traditional Arabic" w:cs="Traditional Arabic" w:hint="cs"/>
          <w:sz w:val="32"/>
          <w:szCs w:val="32"/>
          <w:rtl/>
        </w:rPr>
        <w:t>ه</w:t>
      </w:r>
      <w:r w:rsidRPr="004C7797">
        <w:rPr>
          <w:rFonts w:ascii="Traditional Arabic" w:hAnsi="Traditional Arabic" w:cs="Traditional Arabic"/>
          <w:sz w:val="32"/>
          <w:szCs w:val="32"/>
          <w:rtl/>
        </w:rPr>
        <w:t xml:space="preserve"> شريك للمدعى عليه مناصفة في ورشة (...) وملحقاتها، وقد قام المدعو (</w:t>
      </w:r>
      <w:r w:rsidRPr="004C7797">
        <w:rPr>
          <w:rFonts w:ascii="Traditional Arabic" w:hAnsi="Traditional Arabic" w:cs="Traditional Arabic" w:hint="cs"/>
          <w:sz w:val="32"/>
          <w:szCs w:val="32"/>
          <w:rtl/>
        </w:rPr>
        <w:t>محمد</w:t>
      </w:r>
      <w:r w:rsidRPr="004C7797">
        <w:rPr>
          <w:rFonts w:ascii="Traditional Arabic" w:hAnsi="Traditional Arabic" w:cs="Traditional Arabic"/>
          <w:sz w:val="32"/>
          <w:szCs w:val="32"/>
          <w:rtl/>
        </w:rPr>
        <w:t>) باختلاس الورشة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وعليه فالخطاب ليس له علاقة بالدعوى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يثبت شراكة ولا التزامات مالية على عاتق المدعى عليه،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استمهل وكيل المدعي للرد. و</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جلسة يوم 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ثنين 28/2/1438هـ أبرز وكيل المدعي مذكرة من ورقتين تضمنت إنكاره لجميع ما جاء في مذكرة وكيل المدعى عليه السالفة، حيث إن الشراكة قد أثبتها حكم الدائرة محل الالتماس،</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أن الشراكة ثابت</w:t>
      </w:r>
      <w:r w:rsidRPr="004C7797">
        <w:rPr>
          <w:rFonts w:ascii="Traditional Arabic" w:hAnsi="Traditional Arabic" w:cs="Traditional Arabic" w:hint="cs"/>
          <w:sz w:val="32"/>
          <w:szCs w:val="32"/>
          <w:rtl/>
        </w:rPr>
        <w:t>ة</w:t>
      </w:r>
      <w:r w:rsidRPr="004C7797">
        <w:rPr>
          <w:rFonts w:ascii="Traditional Arabic" w:hAnsi="Traditional Arabic" w:cs="Traditional Arabic"/>
          <w:sz w:val="32"/>
          <w:szCs w:val="32"/>
          <w:rtl/>
        </w:rPr>
        <w:t xml:space="preserve"> بموجب عقد الشراكة المؤرخ في 9/8/1428هـ والذي ليس محل إنكار من المدعى عليه، أما </w:t>
      </w:r>
      <w:r w:rsidRPr="004C7797">
        <w:rPr>
          <w:rFonts w:ascii="Traditional Arabic" w:hAnsi="Traditional Arabic" w:cs="Traditional Arabic" w:hint="cs"/>
          <w:sz w:val="32"/>
          <w:szCs w:val="32"/>
          <w:rtl/>
        </w:rPr>
        <w:t>إ</w:t>
      </w:r>
      <w:r w:rsidRPr="004C7797">
        <w:rPr>
          <w:rFonts w:ascii="Traditional Arabic" w:hAnsi="Traditional Arabic" w:cs="Traditional Arabic"/>
          <w:sz w:val="32"/>
          <w:szCs w:val="32"/>
          <w:rtl/>
        </w:rPr>
        <w:t>نكار المدعى عليه لمستند الالتماس فقد سبق أن أقر لدى هيئة التحقيق والادعاء العام بتاريخ 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9/1436هـ أن المستند محل الالتماس قد وقع عليه، أما التنازل المؤرخ في 20/12/2014م والذي هو محل إنكار من المدعي تضمن عدة تناقضات فلم يوضح المتنازل له والمقابل للتنازل، بينما أوضحت اتفاقية التسوية المؤرخة في 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6/2014م بشكل واضح حقوق الأطراف ومصادق عليها من الغرفة التجارية،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استمهل وكيل المدعى عليه للرد</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وبجلسة يوم الأحد 27/3/1438هـ أبرز وكيل المدعى عليه مذكرة من ورقة واحدة لم تتضمن جديداً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وباطلاع </w:t>
      </w:r>
      <w:r w:rsidRPr="004C7797">
        <w:rPr>
          <w:rFonts w:ascii="Traditional Arabic" w:hAnsi="Traditional Arabic" w:cs="Traditional Arabic" w:hint="cs"/>
          <w:sz w:val="32"/>
          <w:szCs w:val="32"/>
          <w:rtl/>
        </w:rPr>
        <w:t>وكيل</w:t>
      </w:r>
      <w:r w:rsidRPr="004C7797">
        <w:rPr>
          <w:rFonts w:ascii="Traditional Arabic" w:hAnsi="Traditional Arabic" w:cs="Traditional Arabic"/>
          <w:sz w:val="32"/>
          <w:szCs w:val="32"/>
          <w:rtl/>
        </w:rPr>
        <w:t xml:space="preserve"> طالب الالتماس قرر الاكتفاء بما سبق،</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قرر وكيل المدعى عليه اكتفاءه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فحجزت القضية للدراسة. وبجلسة هذا اليوم سألت الدائرة </w:t>
      </w:r>
      <w:r w:rsidRPr="004C7797">
        <w:rPr>
          <w:rFonts w:ascii="Traditional Arabic" w:hAnsi="Traditional Arabic" w:cs="Traditional Arabic" w:hint="cs"/>
          <w:sz w:val="32"/>
          <w:szCs w:val="32"/>
          <w:rtl/>
        </w:rPr>
        <w:t>وكيل</w:t>
      </w:r>
      <w:r w:rsidRPr="004C7797">
        <w:rPr>
          <w:rFonts w:ascii="Traditional Arabic" w:hAnsi="Traditional Arabic" w:cs="Traditional Arabic"/>
          <w:sz w:val="32"/>
          <w:szCs w:val="32"/>
          <w:rtl/>
        </w:rPr>
        <w:t xml:space="preserve"> طالب الالتماس عن حصر طلباته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فقرر أن</w:t>
      </w:r>
      <w:r w:rsidRPr="004C7797">
        <w:rPr>
          <w:rFonts w:ascii="Traditional Arabic" w:hAnsi="Traditional Arabic" w:cs="Traditional Arabic" w:hint="cs"/>
          <w:sz w:val="32"/>
          <w:szCs w:val="32"/>
          <w:rtl/>
        </w:rPr>
        <w:t>ها</w:t>
      </w:r>
      <w:r w:rsidRPr="004C7797">
        <w:rPr>
          <w:rFonts w:ascii="Traditional Arabic" w:hAnsi="Traditional Arabic" w:cs="Traditional Arabic"/>
          <w:sz w:val="32"/>
          <w:szCs w:val="32"/>
          <w:rtl/>
        </w:rPr>
        <w:t xml:space="preserve"> مطالبة موكله </w:t>
      </w:r>
      <w:r w:rsidRPr="004C7797">
        <w:rPr>
          <w:rFonts w:ascii="Traditional Arabic" w:hAnsi="Traditional Arabic" w:cs="Traditional Arabic" w:hint="cs"/>
          <w:sz w:val="32"/>
          <w:szCs w:val="32"/>
          <w:rtl/>
        </w:rPr>
        <w:t>بج</w:t>
      </w:r>
      <w:r w:rsidRPr="004C7797">
        <w:rPr>
          <w:rFonts w:ascii="Traditional Arabic" w:hAnsi="Traditional Arabic" w:cs="Traditional Arabic"/>
          <w:sz w:val="32"/>
          <w:szCs w:val="32"/>
          <w:rtl/>
        </w:rPr>
        <w:t>ميع الأصول التي تناولها عقد الشراكة المؤرخ في 9/8/1428هـ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على ضوئه رفعت الجلسة للمداولة وأصدرت الدائرة قرارها في القضية.</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الأسباب</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 xml:space="preserve">تأسيساً على ما تقدم إيراده، وحيث يهدف طالب الالتماس إلى نقض الدائرة لحكمها الصادر في هذه القضية بتاريخ 14/7/1436هـ اتكاءً على ما تضمنه الطلب من حيثيات، وحيث إن هذه الدائرة هي ناظرة النزاع الأصلي ومصدرة الحكم فيه، وإذ </w:t>
      </w:r>
      <w:r w:rsidRPr="004C7797">
        <w:rPr>
          <w:rFonts w:ascii="Traditional Arabic" w:hAnsi="Traditional Arabic" w:cs="Traditional Arabic" w:hint="cs"/>
          <w:sz w:val="32"/>
          <w:szCs w:val="32"/>
          <w:rtl/>
        </w:rPr>
        <w:t>إ</w:t>
      </w:r>
      <w:r w:rsidRPr="004C7797">
        <w:rPr>
          <w:rFonts w:ascii="Traditional Arabic" w:hAnsi="Traditional Arabic" w:cs="Traditional Arabic"/>
          <w:sz w:val="32"/>
          <w:szCs w:val="32"/>
          <w:rtl/>
        </w:rPr>
        <w:t xml:space="preserve">ن ما تقدم به </w:t>
      </w:r>
      <w:r w:rsidRPr="004C7797">
        <w:rPr>
          <w:rFonts w:ascii="Traditional Arabic" w:hAnsi="Traditional Arabic" w:cs="Traditional Arabic" w:hint="cs"/>
          <w:sz w:val="32"/>
          <w:szCs w:val="32"/>
          <w:rtl/>
        </w:rPr>
        <w:t>وكيل</w:t>
      </w:r>
      <w:r w:rsidRPr="004C7797">
        <w:rPr>
          <w:rFonts w:ascii="Traditional Arabic" w:hAnsi="Traditional Arabic" w:cs="Traditional Arabic"/>
          <w:sz w:val="32"/>
          <w:szCs w:val="32"/>
          <w:rtl/>
        </w:rPr>
        <w:t xml:space="preserve"> طالب الالتماس داخل في ولاية هذه الدائرة، وحيث إن من الثابت أن الشراكة بين الطرفين قائمة وثابتة بموجب العقد المبرم بتاريخ </w:t>
      </w:r>
      <w:r w:rsidRPr="004C7797">
        <w:rPr>
          <w:rFonts w:ascii="Traditional Arabic" w:hAnsi="Traditional Arabic" w:cs="Traditional Arabic"/>
          <w:sz w:val="32"/>
          <w:szCs w:val="32"/>
          <w:rtl/>
        </w:rPr>
        <w:lastRenderedPageBreak/>
        <w:t>9/8/1428هـ والذي تضمن تفاصيل محل الشراكة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وبالتالي إنكار المدعى عليه لأصل الشراكة ليس محل اعتبار؛ كون عقد الشراكة المشار إليه تضمن توقيع المدعى عليه وختمه، فلا يسوغ إنكار الشراكة مع وجوده، أما بشأن طلب المدعي إلزام المدعى عليه سداد كامل حصته من الشراكة حسب عقد الشراكة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والذي تضمن شراكتهم في ورشتين وعدة عقارات ومجموعة من السيارات، فإن الدائرة انطلقت في نظر استحقاق المدعي لذلك من خلال اتفاق التنازل المؤرخ في 20/12/2014م، واتفاقية التسوية المؤرخة في 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6/2014م والمقدمة من وكيل المدعي في التماسه، وحيث تبين أن المدعي ينكر اتفاق التنازل في حين ينكر المدعى عليه اتفاقية التسوية، والدائرة تذهب إلى عدم صحة إنكارهما للمستندين</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والدائرة تعتبر صحة المستندين وحجيته</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ا؛ كون الأصل في المستندات الصحة وفقاً للمبدأ رقم (645/اس/3 لعام 1431هـ)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وبالتالي فلا يصح اطراحه</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ا، لاسيما وهما يحملان تواقيع الطرفين، وهو ما يعتبر حجة عليه</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ا وأمر ملزم له</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ا، لا يسوغ له</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ا الإنكار أو الرجوع، فطعن المدعي على اتفاقية التنازل المؤرخة في 20/12/2014م، بالتزوير من جهة أن توقيعه كان على بياض</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 المستند حرر بغير علمه، محل تناقض</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فالدائرة لا ترى وجاهة ما يدفع به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لكونه يقر بصحة التوقيع المذيل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وأنه توقيعه، والمفرط ضامن في تسليم أوراق موقعة منه على بياض للمدعى عليه حسب زعمه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وبالتالي فلا تقبل الدائرة طعنه بالتزوير، ولا ترى الدائرة الحاجة في إحالة المستند إلى الجهات المختصة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لأجل بحث ذلك، إذ إن طعن المدعي على المستند في حقيقته ليس في تزويره، وإن</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 xml:space="preserve">ا كونه حرر دون علمه ورضاه، وأما إنكار المدعى عليه لاتفاقية التسوية المؤرخة في 21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6/2014م فقد جاء مرسلاً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تتهاوى معه دفوع الطرفين تجاه هذين المستندين، وفي سبيل فصل الدائرة في طلب المدعي فقد قامت بفحص عقد الشراكة والمستندين سالفي الذكر، وقد تبين أن الطرفين اتفقا على تسوية الشراكة بينه</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ا بتاريخ 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6/2014م، وقد تضمنت الاتفاقية أنه تمت قسمة السيولة في البنوك بين الطرفين مناصفة على التفصيل الوارد في الاتفاقية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 نصيب المدعي من عمارة </w:t>
      </w:r>
      <w:r w:rsidRPr="004C7797">
        <w:rPr>
          <w:rFonts w:ascii="Traditional Arabic" w:hAnsi="Traditional Arabic" w:cs="Traditional Arabic" w:hint="cs"/>
          <w:sz w:val="32"/>
          <w:szCs w:val="32"/>
          <w:rtl/>
        </w:rPr>
        <w:t>(...) هو</w:t>
      </w:r>
      <w:r w:rsidRPr="004C7797">
        <w:rPr>
          <w:rFonts w:ascii="Traditional Arabic" w:hAnsi="Traditional Arabic" w:cs="Traditional Arabic"/>
          <w:sz w:val="32"/>
          <w:szCs w:val="32"/>
          <w:rtl/>
        </w:rPr>
        <w:t xml:space="preserve"> مبلغ (290.000) ريال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 الأرض 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في مخطط (294/1) ضاحية الملك فهد كلها في ذمة المدعى عليه للمدعي، وكذلك تمت قسمة السيارات بينه</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ا مناصفة، أما بشأن العقارات والورش فقد اتفقا على أن يتنازل أحدهما للآخر على أن يلتزم الطرف المتنازل له دفع قيمة حصة الطرف الآخر في مدة أقصاها (</w:t>
      </w:r>
      <w:r w:rsidRPr="004C7797">
        <w:rPr>
          <w:rFonts w:ascii="Traditional Arabic" w:hAnsi="Traditional Arabic" w:cs="Traditional Arabic"/>
          <w:sz w:val="32"/>
          <w:szCs w:val="32"/>
          <w:rtl/>
          <w:lang w:bidi="fa-IR"/>
        </w:rPr>
        <w:t xml:space="preserve">۳) </w:t>
      </w:r>
      <w:r w:rsidRPr="004C7797">
        <w:rPr>
          <w:rFonts w:ascii="Traditional Arabic" w:hAnsi="Traditional Arabic" w:cs="Traditional Arabic"/>
          <w:sz w:val="32"/>
          <w:szCs w:val="32"/>
          <w:rtl/>
        </w:rPr>
        <w:t>أشهر بعد التثمين حسب سعر السوق من قبل أصحاب الخبرة من العقاريين</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وإلا عد التنازل </w:t>
      </w:r>
      <w:r w:rsidRPr="004C7797">
        <w:rPr>
          <w:rFonts w:ascii="Traditional Arabic" w:hAnsi="Traditional Arabic" w:cs="Traditional Arabic" w:hint="cs"/>
          <w:sz w:val="32"/>
          <w:szCs w:val="32"/>
          <w:rtl/>
        </w:rPr>
        <w:t>ملغى،</w:t>
      </w:r>
      <w:r w:rsidRPr="004C7797">
        <w:rPr>
          <w:rFonts w:ascii="Traditional Arabic" w:hAnsi="Traditional Arabic" w:cs="Traditional Arabic"/>
          <w:sz w:val="32"/>
          <w:szCs w:val="32"/>
          <w:rtl/>
        </w:rPr>
        <w:t xml:space="preserve"> وتستمر الشراكة بينهما،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ثم بعد ذلك قام المدعي بتاريخ 20/12/2014م بالتنازل عن نصيبه من عمارة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وعن عدد (</w:t>
      </w:r>
      <w:r w:rsidRPr="004C7797">
        <w:rPr>
          <w:rFonts w:ascii="Traditional Arabic" w:hAnsi="Traditional Arabic" w:cs="Traditional Arabic"/>
          <w:sz w:val="32"/>
          <w:szCs w:val="32"/>
          <w:rtl/>
          <w:lang w:bidi="fa-IR"/>
        </w:rPr>
        <w:t xml:space="preserve">۳) </w:t>
      </w:r>
      <w:r w:rsidRPr="004C7797">
        <w:rPr>
          <w:rFonts w:ascii="Traditional Arabic" w:hAnsi="Traditional Arabic" w:cs="Traditional Arabic"/>
          <w:sz w:val="32"/>
          <w:szCs w:val="32"/>
          <w:rtl/>
        </w:rPr>
        <w:t>أراض</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في مخطط الضاحية ذات الأرقام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و(</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و(</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وتم التأكيد على تقاسم السيارات على أن يكون للمدعي (</w:t>
      </w:r>
      <w:r w:rsidRPr="004C7797">
        <w:rPr>
          <w:rFonts w:ascii="Traditional Arabic" w:hAnsi="Traditional Arabic" w:cs="Traditional Arabic"/>
          <w:sz w:val="32"/>
          <w:szCs w:val="32"/>
          <w:rtl/>
          <w:lang w:bidi="fa-IR"/>
        </w:rPr>
        <w:t xml:space="preserve">۱۲) </w:t>
      </w:r>
      <w:r w:rsidRPr="004C7797">
        <w:rPr>
          <w:rFonts w:ascii="Traditional Arabic" w:hAnsi="Traditional Arabic" w:cs="Traditional Arabic"/>
          <w:sz w:val="32"/>
          <w:szCs w:val="32"/>
          <w:rtl/>
        </w:rPr>
        <w:t>شاحنة وللمدعى عليه (</w:t>
      </w:r>
      <w:r w:rsidRPr="004C7797">
        <w:rPr>
          <w:rFonts w:ascii="Traditional Arabic" w:hAnsi="Traditional Arabic" w:cs="Traditional Arabic"/>
          <w:sz w:val="32"/>
          <w:szCs w:val="32"/>
          <w:rtl/>
          <w:lang w:bidi="fa-IR"/>
        </w:rPr>
        <w:t xml:space="preserve">۱۲) </w:t>
      </w:r>
      <w:r w:rsidRPr="004C7797">
        <w:rPr>
          <w:rFonts w:ascii="Traditional Arabic" w:hAnsi="Traditional Arabic" w:cs="Traditional Arabic"/>
          <w:sz w:val="32"/>
          <w:szCs w:val="32"/>
          <w:rtl/>
        </w:rPr>
        <w:t xml:space="preserve">شاحنة، ولم يتناول التنازل الأخير </w:t>
      </w:r>
      <w:r w:rsidRPr="004C7797">
        <w:rPr>
          <w:rFonts w:ascii="Traditional Arabic" w:hAnsi="Traditional Arabic" w:cs="Traditional Arabic"/>
          <w:sz w:val="32"/>
          <w:szCs w:val="32"/>
          <w:rtl/>
        </w:rPr>
        <w:lastRenderedPageBreak/>
        <w:t>بعض الأصول الأخرى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وعليه فإن الدائرة تستخلص مما سبق أن المدعي تنازل عن بعض الأصول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محل الشراكة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دون البعض، وحيث إن الدائرة بسؤالها لوكيل المدعي حصر طلباته في جلسة يوم الأحد 17/4/1438هـ فأصر على مطالبته بحصة موكله في جميع الأصول حتى المتنازل عنها، وحيث إن الدائرة </w:t>
      </w:r>
      <w:r w:rsidRPr="004C7797">
        <w:rPr>
          <w:rFonts w:ascii="Traditional Arabic" w:hAnsi="Traditional Arabic" w:cs="Traditional Arabic" w:hint="cs"/>
          <w:sz w:val="32"/>
          <w:szCs w:val="32"/>
          <w:rtl/>
        </w:rPr>
        <w:t>كما</w:t>
      </w:r>
      <w:r w:rsidRPr="004C7797">
        <w:rPr>
          <w:rFonts w:ascii="Traditional Arabic" w:hAnsi="Traditional Arabic" w:cs="Traditional Arabic"/>
          <w:sz w:val="32"/>
          <w:szCs w:val="32"/>
          <w:rtl/>
        </w:rPr>
        <w:t xml:space="preserve"> سبق بيانه ثبت لديها أن المدعي قد تنازل عن بعض تلك الأصول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يتحتم معه عدم إجابته لطلبه بحصته في جميع الأصول؛ كونه ثبت تنازله عن البعض</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يتعين معه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والحال ما سلف إلى رفض الالتماس، وأما ما لم يتنازل عنه فله أن يقيم بشأنه دعوی مستقلة.</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لذلك حكمت الدائرة:</w:t>
      </w:r>
      <w:r w:rsidRPr="004C7797">
        <w:rPr>
          <w:rFonts w:ascii="Traditional Arabic" w:hAnsi="Traditional Arabic" w:cs="Traditional Arabic"/>
          <w:sz w:val="32"/>
          <w:szCs w:val="32"/>
          <w:rtl/>
        </w:rPr>
        <w:t xml:space="preserve"> </w:t>
      </w:r>
      <w:r w:rsidRPr="004C7797">
        <w:rPr>
          <w:rFonts w:ascii="Traditional Arabic" w:hAnsi="Traditional Arabic" w:cs="Traditional Arabic"/>
          <w:b/>
          <w:bCs/>
          <w:sz w:val="32"/>
          <w:szCs w:val="32"/>
          <w:rtl/>
        </w:rPr>
        <w:t>برفض الالتماس المقدم من المدعي (...).</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والله الموفق</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وصلى الله وسلم على نبينا محمد وعلى آله وصحبه أجمعين</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b/>
          <w:bCs/>
          <w:sz w:val="32"/>
          <w:szCs w:val="32"/>
          <w:rtl/>
        </w:rPr>
      </w:pP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حكم محكمة الاستئناف</w:t>
      </w:r>
      <w:r w:rsidRPr="004C7797">
        <w:rPr>
          <w:rFonts w:ascii="Traditional Arabic" w:hAnsi="Traditional Arabic" w:cs="Traditional Arabic" w:hint="cs"/>
          <w:b/>
          <w:bCs/>
          <w:sz w:val="32"/>
          <w:szCs w:val="32"/>
          <w:rtl/>
        </w:rPr>
        <w:t>:</w:t>
      </w:r>
    </w:p>
    <w:p w:rsidR="00FE3643" w:rsidRPr="004C7797" w:rsidRDefault="00FE3643" w:rsidP="00FE3643">
      <w:r w:rsidRPr="004C7797">
        <w:rPr>
          <w:rFonts w:ascii="Traditional Arabic" w:hAnsi="Traditional Arabic" w:cs="Traditional Arabic"/>
          <w:b/>
          <w:bCs/>
          <w:sz w:val="32"/>
          <w:szCs w:val="32"/>
          <w:rtl/>
        </w:rPr>
        <w:t>حكمت المحكمة بتأييد الحكم فيما انتهى إليه من قضاء.</w:t>
      </w:r>
    </w:p>
    <w:p w:rsidR="00FE3643" w:rsidRPr="004C7797" w:rsidRDefault="00FE3643" w:rsidP="00FE3643">
      <w:pPr>
        <w:jc w:val="both"/>
        <w:rPr>
          <w:rFonts w:ascii="Traditional Arabic" w:hAnsi="Traditional Arabic" w:cs="Traditional Arabic"/>
          <w:b/>
          <w:bCs/>
          <w:sz w:val="32"/>
          <w:szCs w:val="32"/>
          <w:rtl/>
        </w:rPr>
      </w:pPr>
      <w:r w:rsidRPr="004C7797">
        <w:br w:type="page"/>
      </w:r>
      <w:r w:rsidRPr="004C7797">
        <w:rPr>
          <w:rFonts w:ascii="Traditional Arabic" w:hAnsi="Traditional Arabic" w:cs="Traditional Arabic"/>
          <w:b/>
          <w:bCs/>
          <w:sz w:val="32"/>
          <w:szCs w:val="32"/>
          <w:rtl/>
        </w:rPr>
        <w:lastRenderedPageBreak/>
        <w:t>رقم القضية في المحكمة الإدارية 6442/3/ق لعام 1436هـ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رقم القضية في محكمة الاستئناف الإدارية 1043/ق لعام 1438هـ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تاريخ الجلسة 14/8/1438هـ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الموضوعات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طلبات قضائية - التماس إعادة نظر - </w:t>
      </w:r>
      <w:r w:rsidRPr="004C7797">
        <w:rPr>
          <w:rFonts w:ascii="Traditional Arabic" w:hAnsi="Traditional Arabic" w:cs="Traditional Arabic" w:hint="cs"/>
          <w:b/>
          <w:bCs/>
          <w:sz w:val="32"/>
          <w:szCs w:val="32"/>
          <w:rtl/>
        </w:rPr>
        <w:t>تقديم رأي</w:t>
      </w:r>
      <w:r w:rsidRPr="004C7797">
        <w:rPr>
          <w:rFonts w:ascii="Traditional Arabic" w:hAnsi="Traditional Arabic" w:cs="Traditional Arabic"/>
          <w:b/>
          <w:bCs/>
          <w:sz w:val="32"/>
          <w:szCs w:val="32"/>
          <w:rtl/>
        </w:rPr>
        <w:t xml:space="preserve"> خبير </w:t>
      </w:r>
      <w:r w:rsidRPr="004C7797">
        <w:rPr>
          <w:rFonts w:ascii="Traditional Arabic" w:hAnsi="Traditional Arabic" w:cs="Traditional Arabic" w:hint="cs"/>
          <w:b/>
          <w:bCs/>
          <w:sz w:val="32"/>
          <w:szCs w:val="32"/>
          <w:rtl/>
        </w:rPr>
        <w:t>مخالف لرأي الخبير المنتدب من</w:t>
      </w:r>
      <w:r w:rsidRPr="004C7797">
        <w:rPr>
          <w:rFonts w:ascii="Traditional Arabic" w:hAnsi="Traditional Arabic" w:cs="Traditional Arabic"/>
          <w:b/>
          <w:bCs/>
          <w:sz w:val="32"/>
          <w:szCs w:val="32"/>
          <w:rtl/>
        </w:rPr>
        <w:t xml:space="preserve"> المحكمة -</w:t>
      </w:r>
      <w:r w:rsidRPr="004C7797">
        <w:rPr>
          <w:rFonts w:ascii="Traditional Arabic" w:hAnsi="Traditional Arabic" w:cs="Traditional Arabic" w:hint="cs"/>
          <w:b/>
          <w:bCs/>
          <w:sz w:val="32"/>
          <w:szCs w:val="32"/>
          <w:rtl/>
        </w:rPr>
        <w:t xml:space="preserve">الحصول على مستندات قاطعة تعذر تقديمها - </w:t>
      </w:r>
      <w:r w:rsidRPr="004C7797">
        <w:rPr>
          <w:rFonts w:ascii="Traditional Arabic" w:hAnsi="Traditional Arabic" w:cs="Traditional Arabic"/>
          <w:b/>
          <w:bCs/>
          <w:sz w:val="32"/>
          <w:szCs w:val="32"/>
          <w:rtl/>
        </w:rPr>
        <w:t>العبرة برأي الخبير المنتدب من المحكمة.</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 xml:space="preserve">مطالبة الملتمس المدعي إعادة النظر في الحكم الصادر ضده استناداً إلى تقرير هندسي يفند ما انتهى إليه تقرير الخبير المنتدب من الدائرة - </w:t>
      </w:r>
      <w:r w:rsidRPr="004C7797">
        <w:rPr>
          <w:rFonts w:ascii="Traditional Arabic" w:hAnsi="Traditional Arabic" w:cs="Traditional Arabic" w:hint="cs"/>
          <w:sz w:val="32"/>
          <w:szCs w:val="32"/>
          <w:rtl/>
        </w:rPr>
        <w:t>تقديم رأي</w:t>
      </w:r>
      <w:r w:rsidRPr="004C7797">
        <w:rPr>
          <w:rFonts w:ascii="Traditional Arabic" w:hAnsi="Traditional Arabic" w:cs="Traditional Arabic"/>
          <w:sz w:val="32"/>
          <w:szCs w:val="32"/>
          <w:rtl/>
        </w:rPr>
        <w:t xml:space="preserve"> خبير مخالف لرأي خبير انتدبته الدائرة لا يعد من قبيل الحصول على مستندات قاطعة تعذر تقديمها أثناء المرافعة،</w:t>
      </w:r>
      <w:r w:rsidRPr="004C7797">
        <w:rPr>
          <w:rFonts w:ascii="Traditional Arabic" w:hAnsi="Traditional Arabic" w:cs="Traditional Arabic" w:hint="cs"/>
          <w:sz w:val="32"/>
          <w:szCs w:val="32"/>
          <w:rtl/>
        </w:rPr>
        <w:t xml:space="preserve"> و</w:t>
      </w:r>
      <w:r w:rsidRPr="004C7797">
        <w:rPr>
          <w:rFonts w:ascii="Traditional Arabic" w:hAnsi="Traditional Arabic" w:cs="Traditional Arabic"/>
          <w:sz w:val="32"/>
          <w:szCs w:val="32"/>
          <w:rtl/>
        </w:rPr>
        <w:t>لا يعدو أن يكون طعناً في الحكم النهائي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يندرج في أي مسوغ من مسوغات قبول التماس إعادة النظر - العبرة برأي الخبير الذي انتدبته الدائرة في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أثر ذلك: عدم قبول الالتماس.</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hint="cs"/>
          <w:b/>
          <w:bCs/>
          <w:sz w:val="32"/>
          <w:szCs w:val="32"/>
          <w:rtl/>
        </w:rPr>
        <w:t>الوقائع</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بما أن واقعات هذه القضية قد أوردها الحكم محل الاعتراض فإن الدائرة تحيل إليه منعاً للتكرار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وتتلخص في تقدم وكيل المدعي للمحكمة الإدارية بالدمام </w:t>
      </w:r>
      <w:r w:rsidRPr="004C7797">
        <w:rPr>
          <w:rFonts w:ascii="Traditional Arabic" w:hAnsi="Traditional Arabic" w:cs="Traditional Arabic" w:hint="cs"/>
          <w:sz w:val="32"/>
          <w:szCs w:val="32"/>
          <w:rtl/>
        </w:rPr>
        <w:t>بدعوى</w:t>
      </w:r>
      <w:r w:rsidRPr="004C7797">
        <w:rPr>
          <w:rFonts w:ascii="Traditional Arabic" w:hAnsi="Traditional Arabic" w:cs="Traditional Arabic"/>
          <w:sz w:val="32"/>
          <w:szCs w:val="32"/>
          <w:rtl/>
        </w:rPr>
        <w:t xml:space="preserve"> حاصلها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 xml:space="preserve">أنه </w:t>
      </w:r>
      <w:r w:rsidRPr="004C7797">
        <w:rPr>
          <w:rFonts w:ascii="Traditional Arabic" w:hAnsi="Traditional Arabic" w:cs="Traditional Arabic"/>
          <w:sz w:val="32"/>
          <w:szCs w:val="32"/>
          <w:rtl/>
        </w:rPr>
        <w:t>طلب إلزام المدعى عليها بقيمة الأعمال التعاقدية والإضافية والمقدرة بـ</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(3.270.321)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مقابل أعمال بناء وتشطيب</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(تسليم مفتاح) لعدة مبان لمطعم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ومبان</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تجارية وإلزامها بأجرة المحاماة بنسبة (8٪) من مجموع المطالبة. وبإحالة القضية إلى الدائرة التجارية الثالثة باشرت نظر 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وأصدرت حكمها محل التدقيق القاضي: أولاً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بإلزام المدعي بدفع مبلغ قدره (1.867.955)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للمدعى عليها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ثانياً: إلزام المدعى عليها بدفع (85.000) ريال أتعاب الخ</w:t>
      </w:r>
      <w:r w:rsidRPr="004C7797">
        <w:rPr>
          <w:rFonts w:ascii="Traditional Arabic" w:hAnsi="Traditional Arabic" w:cs="Traditional Arabic" w:hint="cs"/>
          <w:sz w:val="32"/>
          <w:szCs w:val="32"/>
          <w:rtl/>
        </w:rPr>
        <w:t>بر</w:t>
      </w:r>
      <w:r w:rsidRPr="004C7797">
        <w:rPr>
          <w:rFonts w:ascii="Traditional Arabic" w:hAnsi="Traditional Arabic" w:cs="Traditional Arabic"/>
          <w:sz w:val="32"/>
          <w:szCs w:val="32"/>
          <w:rtl/>
        </w:rPr>
        <w:t>ة، وقد أصبح هذا الحكم نهائي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بتأييد هذه الدائرة له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تقدم المدع</w:t>
      </w:r>
      <w:r w:rsidRPr="004C7797">
        <w:rPr>
          <w:rFonts w:ascii="Traditional Arabic" w:hAnsi="Traditional Arabic" w:cs="Traditional Arabic" w:hint="cs"/>
          <w:sz w:val="32"/>
          <w:szCs w:val="32"/>
          <w:rtl/>
        </w:rPr>
        <w:t>ي</w:t>
      </w:r>
      <w:r w:rsidRPr="004C7797">
        <w:rPr>
          <w:rFonts w:ascii="Traditional Arabic" w:hAnsi="Traditional Arabic" w:cs="Traditional Arabic"/>
          <w:sz w:val="32"/>
          <w:szCs w:val="32"/>
          <w:rtl/>
        </w:rPr>
        <w:t xml:space="preserve"> بالتماسه هذا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وأرفق به تقريراً هندسي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ذكر أنه يفند ما انتهى إليه تقرير الخبير المنتدب من الدائرة.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hint="cs"/>
          <w:b/>
          <w:bCs/>
          <w:sz w:val="32"/>
          <w:szCs w:val="32"/>
          <w:rtl/>
        </w:rPr>
        <w:t>الأسباب</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 xml:space="preserve">بدراسة الالتماس </w:t>
      </w:r>
      <w:r w:rsidRPr="004C7797">
        <w:rPr>
          <w:rFonts w:ascii="Traditional Arabic" w:hAnsi="Traditional Arabic" w:cs="Traditional Arabic" w:hint="cs"/>
          <w:sz w:val="32"/>
          <w:szCs w:val="32"/>
          <w:rtl/>
        </w:rPr>
        <w:t>تبين أن</w:t>
      </w:r>
      <w:r w:rsidRPr="004C7797">
        <w:rPr>
          <w:rFonts w:ascii="Traditional Arabic" w:hAnsi="Traditional Arabic" w:cs="Traditional Arabic"/>
          <w:sz w:val="32"/>
          <w:szCs w:val="32"/>
          <w:rtl/>
        </w:rPr>
        <w:t xml:space="preserve"> تقديم رأي خبير مخالف لرأي خبير انتدبته الدائرة لا يعد من قبيل الحصول على مستندات قاطعة تعذر تقديمها أثناء المرافعة، والدائرة الابتدائية سبق أن ندبت خبيراً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ومكنت كل طرف من إبداء ما لديه، والعبرة برأي الخبير الذي ندبته الدائرة في الدعوى، وما قدمه الملتمس من تقرير فني لا </w:t>
      </w:r>
      <w:r w:rsidRPr="004C7797">
        <w:rPr>
          <w:rFonts w:ascii="Traditional Arabic" w:hAnsi="Traditional Arabic" w:cs="Traditional Arabic"/>
          <w:sz w:val="32"/>
          <w:szCs w:val="32"/>
          <w:rtl/>
        </w:rPr>
        <w:lastRenderedPageBreak/>
        <w:t>يعدو أن يكون طعناً في الحكم النهائي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يندرج في أي مسوغ من مسوغات قبول التماس </w:t>
      </w:r>
      <w:r w:rsidRPr="004C7797">
        <w:rPr>
          <w:rFonts w:ascii="Traditional Arabic" w:hAnsi="Traditional Arabic" w:cs="Traditional Arabic" w:hint="cs"/>
          <w:sz w:val="32"/>
          <w:szCs w:val="32"/>
          <w:rtl/>
        </w:rPr>
        <w:t>إ</w:t>
      </w:r>
      <w:r w:rsidRPr="004C7797">
        <w:rPr>
          <w:rFonts w:ascii="Traditional Arabic" w:hAnsi="Traditional Arabic" w:cs="Traditional Arabic"/>
          <w:sz w:val="32"/>
          <w:szCs w:val="32"/>
          <w:rtl/>
        </w:rPr>
        <w:t>عادة النظر.</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لذلك حكمت الدائرة:</w:t>
      </w:r>
      <w:r w:rsidRPr="004C7797">
        <w:rPr>
          <w:rFonts w:ascii="Traditional Arabic" w:hAnsi="Traditional Arabic" w:cs="Traditional Arabic"/>
          <w:sz w:val="32"/>
          <w:szCs w:val="32"/>
          <w:rtl/>
        </w:rPr>
        <w:t xml:space="preserve"> </w:t>
      </w:r>
      <w:r w:rsidRPr="004C7797">
        <w:rPr>
          <w:rFonts w:ascii="Traditional Arabic" w:hAnsi="Traditional Arabic" w:cs="Traditional Arabic"/>
          <w:b/>
          <w:bCs/>
          <w:sz w:val="32"/>
          <w:szCs w:val="32"/>
          <w:rtl/>
        </w:rPr>
        <w:t>بعدم قبول الالتماس المقدم من وكيل المدعي (...) صاحب مؤسسة (...) لإعادة النظر في الحكم الصادر من الدائرة التجارية الثالثة بالمحكمة الإدارية بالدمام بتاريخ 24/1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1438هـ في القضية التجارية رقم </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6442/</w:t>
      </w:r>
      <w:r w:rsidRPr="004C7797">
        <w:rPr>
          <w:rFonts w:ascii="Traditional Arabic" w:hAnsi="Traditional Arabic" w:cs="Traditional Arabic" w:hint="cs"/>
          <w:b/>
          <w:bCs/>
          <w:sz w:val="32"/>
          <w:szCs w:val="32"/>
          <w:rtl/>
        </w:rPr>
        <w:t>3</w:t>
      </w:r>
      <w:r w:rsidRPr="004C7797">
        <w:rPr>
          <w:rFonts w:ascii="Traditional Arabic" w:hAnsi="Traditional Arabic" w:cs="Traditional Arabic"/>
          <w:b/>
          <w:bCs/>
          <w:sz w:val="32"/>
          <w:szCs w:val="32"/>
          <w:rtl/>
        </w:rPr>
        <w:t>/ق لعام 1436هـ</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المؤيد بحكم هذه الدائرة المؤرخ في 28/4/1438هـ</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والله الموفق</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وصلى الله وسلم على نبينا محمد وعلى آله وصحبه أجمعين</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b/>
          <w:bCs/>
          <w:sz w:val="32"/>
          <w:szCs w:val="32"/>
          <w:rtl/>
        </w:rPr>
      </w:pP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حكم محكمة الاستئناف</w:t>
      </w:r>
      <w:r w:rsidRPr="004C7797">
        <w:rPr>
          <w:rFonts w:ascii="Traditional Arabic" w:hAnsi="Traditional Arabic" w:cs="Traditional Arabic" w:hint="cs"/>
          <w:b/>
          <w:bCs/>
          <w:sz w:val="32"/>
          <w:szCs w:val="32"/>
          <w:rtl/>
        </w:rPr>
        <w:t>:</w:t>
      </w:r>
    </w:p>
    <w:p w:rsidR="00FE3643" w:rsidRPr="004C7797" w:rsidRDefault="00FE3643" w:rsidP="00FE3643">
      <w:r w:rsidRPr="004C7797">
        <w:rPr>
          <w:rFonts w:ascii="Traditional Arabic" w:hAnsi="Traditional Arabic" w:cs="Traditional Arabic"/>
          <w:b/>
          <w:bCs/>
          <w:sz w:val="32"/>
          <w:szCs w:val="32"/>
          <w:rtl/>
        </w:rPr>
        <w:t>حكمت المحكمة بتأييد الحكم فيما انتهى إليه من قضاء.</w:t>
      </w:r>
    </w:p>
    <w:p w:rsidR="00FE3643" w:rsidRPr="004C7797" w:rsidRDefault="00FE3643" w:rsidP="00FE3643">
      <w:pPr>
        <w:jc w:val="both"/>
        <w:rPr>
          <w:rFonts w:ascii="Traditional Arabic" w:hAnsi="Traditional Arabic" w:cs="Traditional Arabic"/>
          <w:b/>
          <w:bCs/>
          <w:sz w:val="32"/>
          <w:szCs w:val="32"/>
          <w:rtl/>
        </w:rPr>
      </w:pPr>
      <w:r w:rsidRPr="004C7797">
        <w:br w:type="page"/>
      </w:r>
      <w:r w:rsidRPr="004C7797">
        <w:rPr>
          <w:rFonts w:ascii="Traditional Arabic" w:hAnsi="Traditional Arabic" w:cs="Traditional Arabic"/>
          <w:b/>
          <w:bCs/>
          <w:sz w:val="32"/>
          <w:szCs w:val="32"/>
          <w:rtl/>
        </w:rPr>
        <w:lastRenderedPageBreak/>
        <w:t>رقم القضية في المحكمة الإدارية 3639/3/ق لعام 1437هـ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رقم القضية في محكمة الاستئناف الإدارية 1037/ق لعام 1438هـ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تاريخ الجلسة 15/11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1438هـ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الموضوعات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طلبات قضائية - التماس إعادة نظر - تناقض منطوق الحكم -</w:t>
      </w:r>
      <w:r w:rsidRPr="004C7797">
        <w:rPr>
          <w:rtl/>
        </w:rPr>
        <w:t xml:space="preserve"> </w:t>
      </w:r>
      <w:r w:rsidRPr="004C7797">
        <w:rPr>
          <w:rFonts w:ascii="Traditional Arabic" w:hAnsi="Traditional Arabic" w:cs="Traditional Arabic"/>
          <w:b/>
          <w:bCs/>
          <w:sz w:val="32"/>
          <w:szCs w:val="32"/>
          <w:rtl/>
        </w:rPr>
        <w:t>انتفاء بينة</w:t>
      </w:r>
      <w:r w:rsidRPr="004C7797">
        <w:rPr>
          <w:rFonts w:ascii="Traditional Arabic" w:hAnsi="Traditional Arabic" w:cs="Traditional Arabic" w:hint="cs"/>
          <w:b/>
          <w:bCs/>
          <w:sz w:val="32"/>
          <w:szCs w:val="32"/>
          <w:rtl/>
        </w:rPr>
        <w:t xml:space="preserve"> </w:t>
      </w:r>
      <w:r w:rsidRPr="004C7797">
        <w:rPr>
          <w:rFonts w:ascii="Traditional Arabic" w:hAnsi="Traditional Arabic" w:cs="Traditional Arabic"/>
          <w:b/>
          <w:bCs/>
          <w:sz w:val="32"/>
          <w:szCs w:val="32"/>
          <w:rtl/>
        </w:rPr>
        <w:t>-</w:t>
      </w:r>
      <w:r w:rsidRPr="004C7797">
        <w:rPr>
          <w:rFonts w:ascii="Traditional Arabic" w:hAnsi="Traditional Arabic" w:cs="Traditional Arabic" w:hint="cs"/>
          <w:b/>
          <w:bCs/>
          <w:sz w:val="32"/>
          <w:szCs w:val="32"/>
          <w:rtl/>
        </w:rPr>
        <w:t xml:space="preserve"> ادعاء الجهل بالتعاقد - </w:t>
      </w:r>
      <w:r w:rsidRPr="004C7797">
        <w:rPr>
          <w:rFonts w:ascii="Traditional Arabic" w:hAnsi="Traditional Arabic" w:cs="Traditional Arabic"/>
          <w:b/>
          <w:bCs/>
          <w:sz w:val="32"/>
          <w:szCs w:val="32"/>
          <w:rtl/>
        </w:rPr>
        <w:t>محضر ضبط</w:t>
      </w:r>
      <w:r w:rsidRPr="004C7797">
        <w:rPr>
          <w:rFonts w:ascii="Traditional Arabic" w:hAnsi="Traditional Arabic" w:cs="Traditional Arabic" w:hint="cs"/>
          <w:b/>
          <w:bCs/>
          <w:sz w:val="32"/>
          <w:szCs w:val="32"/>
          <w:rtl/>
        </w:rPr>
        <w:t xml:space="preserve"> </w:t>
      </w:r>
      <w:r w:rsidRPr="004C7797">
        <w:rPr>
          <w:rFonts w:ascii="Traditional Arabic" w:hAnsi="Traditional Arabic" w:cs="Traditional Arabic"/>
          <w:b/>
          <w:bCs/>
          <w:sz w:val="32"/>
          <w:szCs w:val="32"/>
          <w:rtl/>
        </w:rPr>
        <w:t>- إنذار - تناقض طالب الالتماس - يمين - نكول - حالات الحكم بالنكول</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مطالبة الملتمسة المدعى عليها إعادة النظر في الحكم الصادر ضدها؛ بسبب وجود تناقض في منطوق الحكم، ولأن المدعي لم يقدم البينة على استحقاقه للم</w:t>
      </w:r>
      <w:r w:rsidRPr="004C7797">
        <w:rPr>
          <w:rFonts w:ascii="Traditional Arabic" w:hAnsi="Traditional Arabic" w:cs="Traditional Arabic" w:hint="cs"/>
          <w:sz w:val="32"/>
          <w:szCs w:val="32"/>
          <w:rtl/>
        </w:rPr>
        <w:t>ستحقات،</w:t>
      </w:r>
      <w:r w:rsidRPr="004C7797">
        <w:rPr>
          <w:rFonts w:ascii="Traditional Arabic" w:hAnsi="Traditional Arabic" w:cs="Traditional Arabic"/>
          <w:sz w:val="32"/>
          <w:szCs w:val="32"/>
          <w:rtl/>
        </w:rPr>
        <w:t xml:space="preserve"> ولأن رفض</w:t>
      </w:r>
      <w:r w:rsidRPr="004C7797">
        <w:rPr>
          <w:rFonts w:ascii="Traditional Arabic" w:hAnsi="Traditional Arabic" w:cs="Traditional Arabic" w:hint="cs"/>
          <w:sz w:val="32"/>
          <w:szCs w:val="32"/>
          <w:rtl/>
        </w:rPr>
        <w:t xml:space="preserve"> رئيس مجلس الإدارة</w:t>
      </w:r>
      <w:r w:rsidRPr="004C7797">
        <w:rPr>
          <w:rFonts w:ascii="Traditional Arabic" w:hAnsi="Traditional Arabic" w:cs="Traditional Arabic"/>
          <w:sz w:val="32"/>
          <w:szCs w:val="32"/>
          <w:rtl/>
        </w:rPr>
        <w:t xml:space="preserve"> الحضور لأداء اليمين لا يعد نكول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منه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وإنما لعدم علمه عن هذا التعاقد،</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مع استعداده للحضور وأداء اليمين النافية للدعوى، ولعدم العمل بمقتضى ال</w:t>
      </w:r>
      <w:r w:rsidRPr="004C7797">
        <w:rPr>
          <w:rFonts w:ascii="Traditional Arabic" w:hAnsi="Traditional Arabic" w:cs="Traditional Arabic" w:hint="cs"/>
          <w:sz w:val="32"/>
          <w:szCs w:val="32"/>
          <w:rtl/>
        </w:rPr>
        <w:t>لائحة التنفيذية</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وذلك بالإنذار ثلاث مرات وتدوين ذلك بالمحضر قبل اعتباره ن</w:t>
      </w:r>
      <w:r w:rsidRPr="004C7797">
        <w:rPr>
          <w:rFonts w:ascii="Traditional Arabic" w:hAnsi="Traditional Arabic" w:cs="Traditional Arabic" w:hint="cs"/>
          <w:sz w:val="32"/>
          <w:szCs w:val="32"/>
          <w:rtl/>
        </w:rPr>
        <w:t>اكلاً</w:t>
      </w:r>
      <w:r w:rsidRPr="004C7797">
        <w:rPr>
          <w:rFonts w:ascii="Traditional Arabic" w:hAnsi="Traditional Arabic" w:cs="Traditional Arabic"/>
          <w:sz w:val="32"/>
          <w:szCs w:val="32"/>
          <w:rtl/>
        </w:rPr>
        <w:t xml:space="preserve"> - رفض رئيس مجلس الإدارة الحضور لأداء اليمين</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لكونه لا </w:t>
      </w:r>
      <w:r w:rsidRPr="004C7797">
        <w:rPr>
          <w:rFonts w:ascii="Traditional Arabic" w:hAnsi="Traditional Arabic" w:cs="Traditional Arabic" w:hint="cs"/>
          <w:sz w:val="32"/>
          <w:szCs w:val="32"/>
          <w:rtl/>
        </w:rPr>
        <w:t>ي</w:t>
      </w:r>
      <w:r w:rsidRPr="004C7797">
        <w:rPr>
          <w:rFonts w:ascii="Traditional Arabic" w:hAnsi="Traditional Arabic" w:cs="Traditional Arabic"/>
          <w:sz w:val="32"/>
          <w:szCs w:val="32"/>
          <w:rtl/>
        </w:rPr>
        <w:t>علم شيئاً عن التعاقد،</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تأكيده بعد ذلك على استعداده للحضور وأداء اليمين هو تناقض في حد ذاته - الممتنع عن أداء اليمين دون أن ينازع</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أو المتخلف عن الحضور بغير عذر يعد في الحالين ناكلاً</w:t>
      </w:r>
      <w:r w:rsidRPr="004C7797">
        <w:rPr>
          <w:rFonts w:ascii="Traditional Arabic" w:hAnsi="Traditional Arabic" w:cs="Traditional Arabic" w:hint="cs"/>
          <w:sz w:val="32"/>
          <w:szCs w:val="32"/>
          <w:rtl/>
        </w:rPr>
        <w:t>؛ وفقاً للنظام</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وفي حال الحضور والامتناع عن اليمين فينذر ثلاث مرات، ومن ثم يحكم عليه بالنكول وفقاً ل</w:t>
      </w:r>
      <w:r w:rsidRPr="004C7797">
        <w:rPr>
          <w:rFonts w:ascii="Traditional Arabic" w:hAnsi="Traditional Arabic" w:cs="Traditional Arabic" w:hint="cs"/>
          <w:sz w:val="32"/>
          <w:szCs w:val="32"/>
          <w:rtl/>
        </w:rPr>
        <w:t>لائحة النظام - أثر</w:t>
      </w:r>
      <w:r w:rsidRPr="004C7797">
        <w:rPr>
          <w:rtl/>
        </w:rPr>
        <w:t xml:space="preserve"> </w:t>
      </w:r>
      <w:r w:rsidRPr="004C7797">
        <w:rPr>
          <w:rFonts w:ascii="Traditional Arabic" w:hAnsi="Traditional Arabic" w:cs="Traditional Arabic"/>
          <w:sz w:val="32"/>
          <w:szCs w:val="32"/>
          <w:rtl/>
        </w:rPr>
        <w:t>ذلك: عدم قبول الالتماس.</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مستند الحكم</w:t>
      </w:r>
    </w:p>
    <w:p w:rsidR="00FE3643" w:rsidRPr="004C7797" w:rsidRDefault="00FE3643" w:rsidP="004925BA">
      <w:pPr>
        <w:numPr>
          <w:ilvl w:val="0"/>
          <w:numId w:val="105"/>
        </w:numPr>
        <w:spacing w:after="0" w:line="240" w:lineRule="auto"/>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المادتان (113/2، 200) من نظام المرافعات الشرعية الصادر بالمرسوم الملكي رقم (م/1) وتاريخ 22/1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1435هـ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hint="cs"/>
          <w:b/>
          <w:bCs/>
          <w:sz w:val="32"/>
          <w:szCs w:val="32"/>
          <w:rtl/>
        </w:rPr>
        <w:t>الوقائع</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بما أن واقعات هذه القضية قد أوردها الحكم</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محل الالتماس فإن الدائرة تحيل إليه منعاً للتكرار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وتتلخص في أن المدعي تقدم للمحكمة الإدارية بالدمام </w:t>
      </w:r>
      <w:r w:rsidRPr="004C7797">
        <w:rPr>
          <w:rFonts w:ascii="Traditional Arabic" w:hAnsi="Traditional Arabic" w:cs="Traditional Arabic" w:hint="cs"/>
          <w:sz w:val="32"/>
          <w:szCs w:val="32"/>
          <w:rtl/>
        </w:rPr>
        <w:t>بدعوى</w:t>
      </w:r>
      <w:r w:rsidRPr="004C7797">
        <w:rPr>
          <w:rFonts w:ascii="Traditional Arabic" w:hAnsi="Traditional Arabic" w:cs="Traditional Arabic"/>
          <w:sz w:val="32"/>
          <w:szCs w:val="32"/>
          <w:rtl/>
        </w:rPr>
        <w:t xml:space="preserve"> حاصلها مطالبة المدعى عليها بسداد مبلغ قدره (1.225.239.12)</w:t>
      </w:r>
      <w:r w:rsidRPr="004C7797">
        <w:rPr>
          <w:rFonts w:ascii="Traditional Arabic" w:hAnsi="Traditional Arabic" w:cs="Traditional Arabic" w:hint="cs"/>
          <w:sz w:val="32"/>
          <w:szCs w:val="32"/>
          <w:rtl/>
        </w:rPr>
        <w:t xml:space="preserve"> مليون ومئتان وخمسة وعشرون ألفاً ومئتان وتسعة وثلاثون ريالاً واثنتا عشرة هللة</w:t>
      </w:r>
      <w:r w:rsidRPr="004C7797">
        <w:rPr>
          <w:rFonts w:ascii="Traditional Arabic" w:hAnsi="Traditional Arabic" w:cs="Traditional Arabic"/>
          <w:sz w:val="32"/>
          <w:szCs w:val="32"/>
          <w:rtl/>
        </w:rPr>
        <w:t xml:space="preserve"> يمثل المتبقي من قيمة توريد مضخات للمدعى عليها بموجب أمر الشراء الصادر منها. وبإحالة الدعوى </w:t>
      </w:r>
      <w:r w:rsidRPr="004C7797">
        <w:rPr>
          <w:rFonts w:ascii="Traditional Arabic" w:hAnsi="Traditional Arabic" w:cs="Traditional Arabic"/>
          <w:sz w:val="32"/>
          <w:szCs w:val="32"/>
          <w:rtl/>
        </w:rPr>
        <w:lastRenderedPageBreak/>
        <w:t>إلى الدائرة التجارية الثالثة باشرت نظر الدعوى، والتي دفعها وكيل المدعى عليها بوجود مخالصة موقعة من الطرفين بخصوص أمر الشراء محل الدعوى. وبعد ختم الطرفين أقوالهما أصدرت الدائرة حكمها القاضي برفض الدعوى. والذي تم نقضه بحكم هذه الدائرة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استناداً إلى وجاهة ما أورده وكيل المدعي في اعتراضه من أن المخالصة المذكورة إنما هي مذكرة تفاهم، وقد اشتملت على شرط باستحقاق موكله التعويض في حال مواصلة المدعى عليها أعمال التركيب لدى شركة </w:t>
      </w:r>
      <w:r w:rsidRPr="004C7797">
        <w:rPr>
          <w:rFonts w:ascii="Traditional Arabic" w:hAnsi="Traditional Arabic" w:cs="Traditional Arabic" w:hint="cs"/>
          <w:sz w:val="32"/>
          <w:szCs w:val="32"/>
          <w:rtl/>
        </w:rPr>
        <w:t>(ك)</w:t>
      </w:r>
      <w:r w:rsidRPr="004C7797">
        <w:rPr>
          <w:rFonts w:ascii="Traditional Arabic" w:hAnsi="Traditional Arabic" w:cs="Traditional Arabic"/>
          <w:sz w:val="32"/>
          <w:szCs w:val="32"/>
          <w:rtl/>
        </w:rPr>
        <w:t xml:space="preserve"> أو استلامها مبالغ مالية من شركة </w:t>
      </w:r>
      <w:r w:rsidRPr="004C7797">
        <w:rPr>
          <w:rFonts w:ascii="Traditional Arabic" w:hAnsi="Traditional Arabic" w:cs="Traditional Arabic" w:hint="cs"/>
          <w:sz w:val="32"/>
          <w:szCs w:val="32"/>
          <w:rtl/>
        </w:rPr>
        <w:t>(ك)</w:t>
      </w:r>
      <w:r w:rsidRPr="004C7797">
        <w:rPr>
          <w:rFonts w:ascii="Traditional Arabic" w:hAnsi="Traditional Arabic" w:cs="Traditional Arabic"/>
          <w:sz w:val="32"/>
          <w:szCs w:val="32"/>
          <w:rtl/>
        </w:rPr>
        <w:t xml:space="preserve">، وأنه طلب في مذكرته الختامية توجيه اليمين حول هذا الأمر لرئيس مجلس إدارة المدعى عليها. وبعد إعادة أوراق القضية للدائرة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ناظرة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فتحت باب المرافعة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وبناءً على طلب وكيل المدعي أفهمت وكيل المدعى عليها بحضور رئيس مجلس إدارة موكلته لأداء اليمين حول الشرط الوارد في المخالصة المشار إليها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إلا أنه بعد عدة جلسات أفاد بأن رئيس مجلس الإدارة يرفض الحضور لأداء اليمين</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 المباشر للأعمال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محل الدعوى هو الرئيس التنفيذي للشركة، ثم أصدرت الدائرة حكمها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محل الالتماس القاضي بإلزام المدعى عليها أن تدفع للمدعي مبلغ</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قدره (1.225.239.12)</w:t>
      </w:r>
      <w:r w:rsidRPr="004C7797">
        <w:rPr>
          <w:rFonts w:ascii="Traditional Arabic" w:hAnsi="Traditional Arabic" w:cs="Traditional Arabic" w:hint="cs"/>
          <w:sz w:val="32"/>
          <w:szCs w:val="32"/>
          <w:rtl/>
        </w:rPr>
        <w:t xml:space="preserve"> مليون ومئتان وخمسة وعشرون ألفاً ومئتان وتسعة وثلاثون ريالاً واثنتا عشرة هللة؛</w:t>
      </w:r>
      <w:r w:rsidRPr="004C7797">
        <w:rPr>
          <w:rFonts w:ascii="Traditional Arabic" w:hAnsi="Traditional Arabic" w:cs="Traditional Arabic"/>
          <w:sz w:val="32"/>
          <w:szCs w:val="32"/>
          <w:rtl/>
        </w:rPr>
        <w:t xml:space="preserve"> استناداً للأسباب المفصلة في الحكم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وحاصلها رفض رئيس مجلس إدارة الشركة الملتمسة الحضور لأداء اليمين النافية للدعوى، وقد </w:t>
      </w:r>
      <w:r w:rsidRPr="004C7797">
        <w:rPr>
          <w:rFonts w:ascii="Traditional Arabic" w:hAnsi="Traditional Arabic" w:cs="Traditional Arabic" w:hint="cs"/>
          <w:sz w:val="32"/>
          <w:szCs w:val="32"/>
          <w:rtl/>
        </w:rPr>
        <w:t>تأيد</w:t>
      </w:r>
      <w:r w:rsidRPr="004C7797">
        <w:rPr>
          <w:rFonts w:ascii="Traditional Arabic" w:hAnsi="Traditional Arabic" w:cs="Traditional Arabic"/>
          <w:sz w:val="32"/>
          <w:szCs w:val="32"/>
          <w:rtl/>
        </w:rPr>
        <w:t xml:space="preserve"> الحكم بحكم هذه الدائرة بتاريخ 16/5/1438هـ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وبتاريخ 24/6/1438هـ تقدم وكيل شركة (...) العقارية بالتماس إعادة نظر وفق الأسباب المفصلة في عريضة </w:t>
      </w:r>
      <w:r w:rsidRPr="004C7797">
        <w:rPr>
          <w:rFonts w:ascii="Traditional Arabic" w:hAnsi="Traditional Arabic" w:cs="Traditional Arabic" w:hint="cs"/>
          <w:sz w:val="32"/>
          <w:szCs w:val="32"/>
          <w:rtl/>
        </w:rPr>
        <w:t>الالتماس</w:t>
      </w:r>
      <w:r w:rsidRPr="004C7797">
        <w:rPr>
          <w:rFonts w:ascii="Traditional Arabic" w:hAnsi="Traditional Arabic" w:cs="Traditional Arabic"/>
          <w:sz w:val="32"/>
          <w:szCs w:val="32"/>
          <w:rtl/>
        </w:rPr>
        <w:t xml:space="preserve"> وخلاصتها: أولاً: وجود تناقض في منطوق الحكم حيث تضمنت الأسباب أن المدعي لم يقدم البينة على استحقاقه للمبالغ التي يدعيها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وبالرغم من ذلك حكمت بإلزام المدعى عليها بها. وثانياً: أن رفض رئيس مجلس الإدارة الحضور لأداء اليمين لا يعد نكولاً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وإنما لعدم علمه شيئاً عن هذا التعاقد</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 المباشر له هو الرئيس التنفيذي. ثالثاً: أن رئيس مجلس الإدارة على استعداد للحضور وأداء اليمين النافية للدعوى. رابعاً: أن الدائرة لم تعمل مقتضى الفقرة الثانية من اللائحة التنفيذية للمادة (113)</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وذلك بالإنذار ثلاث مرات وتدوين ذلك في المحضر قبل اعتباره </w:t>
      </w:r>
      <w:r w:rsidRPr="004C7797">
        <w:rPr>
          <w:rFonts w:ascii="Traditional Arabic" w:hAnsi="Traditional Arabic" w:cs="Traditional Arabic" w:hint="cs"/>
          <w:sz w:val="32"/>
          <w:szCs w:val="32"/>
          <w:rtl/>
        </w:rPr>
        <w:t>ناكلاً،</w:t>
      </w:r>
      <w:r w:rsidRPr="004C7797">
        <w:rPr>
          <w:rFonts w:ascii="Traditional Arabic" w:hAnsi="Traditional Arabic" w:cs="Traditional Arabic"/>
          <w:sz w:val="32"/>
          <w:szCs w:val="32"/>
          <w:rtl/>
        </w:rPr>
        <w:t xml:space="preserve"> وانتهت الدائرة إلى قرارها عدم قبول الالتماس</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سيما أن من أسباب الحكم الاستناد إلى المادة (113/2) التي جاء فيها: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"وإن امتنع دون أن ينازع أو تخلف عن الحضور بغير عذر عد</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ناك</w:t>
      </w:r>
      <w:r w:rsidRPr="004C7797">
        <w:rPr>
          <w:rFonts w:ascii="Traditional Arabic" w:hAnsi="Traditional Arabic" w:cs="Traditional Arabic" w:hint="cs"/>
          <w:sz w:val="32"/>
          <w:szCs w:val="32"/>
          <w:rtl/>
        </w:rPr>
        <w:t>لاً</w:t>
      </w:r>
      <w:r w:rsidRPr="004C7797">
        <w:rPr>
          <w:rFonts w:ascii="Traditional Arabic" w:hAnsi="Traditional Arabic" w:cs="Traditional Arabic"/>
          <w:sz w:val="32"/>
          <w:szCs w:val="32"/>
          <w:rtl/>
        </w:rPr>
        <w:t xml:space="preserve"> كذلك"</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وأما الفقرة الثانية من اللائحة التنفيذية على هذه المادة فنصها: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"لا يعد الممتنع الحاضر عن أداء اليمين ناكلاً حتى ينذر ثلاث مرات"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أنها متعلقة بحال حضور المطلوب منه اليمين وامتناعه عن أدائها. وبتاريخ 17/9/1438هـ تقدم وكيل شركة (...) العقارية بالتماس إعادة نظر للمرة الثانية وفق الأسباب المفصلة في عريضة الالتماس</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وخلاصتها تكرار وتفصيل لما ورد في التماسه السابق من كون منطوق الحكم يناقض بعضه بعضاً، وأن رفض رئيس مجلس الإدارة الحضور لأداء اليمين هو عدم </w:t>
      </w:r>
      <w:r w:rsidRPr="004C7797">
        <w:rPr>
          <w:rFonts w:ascii="Traditional Arabic" w:hAnsi="Traditional Arabic" w:cs="Traditional Arabic"/>
          <w:sz w:val="32"/>
          <w:szCs w:val="32"/>
          <w:rtl/>
        </w:rPr>
        <w:lastRenderedPageBreak/>
        <w:t>علمه شيئاً عن التعاقد محل النزاع، وأن الحكم</w:t>
      </w:r>
      <w:r w:rsidRPr="004C7797">
        <w:rPr>
          <w:rFonts w:ascii="Traditional Arabic" w:hAnsi="Traditional Arabic" w:cs="Traditional Arabic" w:hint="cs"/>
          <w:sz w:val="32"/>
          <w:szCs w:val="32"/>
          <w:rtl/>
        </w:rPr>
        <w:t xml:space="preserve"> - </w:t>
      </w:r>
      <w:r w:rsidRPr="004C7797">
        <w:rPr>
          <w:rFonts w:ascii="Traditional Arabic" w:hAnsi="Traditional Arabic" w:cs="Traditional Arabic"/>
          <w:sz w:val="32"/>
          <w:szCs w:val="32"/>
          <w:rtl/>
        </w:rPr>
        <w:t>محل الالتماس</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لم يعمل مقتضى نص المادة (113/2) من نظام المرافعات الشرعية بإنذار الناكل ثلاث مرات، وقد تضمن الحكم</w:t>
      </w:r>
      <w:r w:rsidRPr="004C7797">
        <w:rPr>
          <w:rFonts w:ascii="Traditional Arabic" w:hAnsi="Traditional Arabic" w:cs="Traditional Arabic" w:hint="cs"/>
          <w:sz w:val="32"/>
          <w:szCs w:val="32"/>
          <w:rtl/>
        </w:rPr>
        <w:t xml:space="preserve"> - </w:t>
      </w:r>
      <w:r w:rsidRPr="004C7797">
        <w:rPr>
          <w:rFonts w:ascii="Traditional Arabic" w:hAnsi="Traditional Arabic" w:cs="Traditional Arabic"/>
          <w:sz w:val="32"/>
          <w:szCs w:val="32"/>
          <w:rtl/>
        </w:rPr>
        <w:t>محل الالتماس</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وقرار عدم قبول الالتماس السابق الإجابة عن ذلك، إضافة إلى أن ما أورده الملتمس من </w:t>
      </w:r>
      <w:r w:rsidRPr="004C7797">
        <w:rPr>
          <w:rFonts w:ascii="Traditional Arabic" w:hAnsi="Traditional Arabic" w:cs="Traditional Arabic" w:hint="cs"/>
          <w:sz w:val="32"/>
          <w:szCs w:val="32"/>
          <w:rtl/>
        </w:rPr>
        <w:t>تسبيب</w:t>
      </w:r>
      <w:r w:rsidRPr="004C7797">
        <w:rPr>
          <w:rFonts w:ascii="Traditional Arabic" w:hAnsi="Traditional Arabic" w:cs="Traditional Arabic"/>
          <w:sz w:val="32"/>
          <w:szCs w:val="32"/>
          <w:rtl/>
        </w:rPr>
        <w:t xml:space="preserve"> رفض رئيس مجلس الإدارة الحضور لأداء اليمين</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لكونه لا يعلم شيئاً عن التعاقد،</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تأكيد الملتمس بعد ذلك استعداد رئيس مجلس الإدارة للحضور وأداء اليمين هو تناقض في حد ذاته</w:t>
      </w:r>
      <w:r w:rsidRPr="004C7797">
        <w:rPr>
          <w:rFonts w:ascii="Traditional Arabic" w:hAnsi="Traditional Arabic" w:cs="Traditional Arabic" w:hint="cs"/>
          <w:sz w:val="32"/>
          <w:szCs w:val="32"/>
          <w:rtl/>
        </w:rPr>
        <w:t>.</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hint="cs"/>
          <w:b/>
          <w:bCs/>
          <w:sz w:val="32"/>
          <w:szCs w:val="32"/>
          <w:rtl/>
        </w:rPr>
        <w:t xml:space="preserve">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hint="cs"/>
          <w:b/>
          <w:bCs/>
          <w:sz w:val="32"/>
          <w:szCs w:val="32"/>
          <w:rtl/>
        </w:rPr>
        <w:t>الأسباب</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وبما أن الأصل في الأحكام القضائية إذا أصبحت نهائية عدم جواز إعادة النظر فيها إلا وفق الحالات والضوابط الواردة في المادة (</w:t>
      </w:r>
      <w:r w:rsidRPr="004C7797">
        <w:rPr>
          <w:rFonts w:ascii="Traditional Arabic" w:hAnsi="Traditional Arabic" w:cs="Traditional Arabic"/>
          <w:sz w:val="32"/>
          <w:szCs w:val="32"/>
          <w:rtl/>
          <w:lang w:bidi="fa-IR"/>
        </w:rPr>
        <w:t xml:space="preserve">۲۰۰) </w:t>
      </w:r>
      <w:r w:rsidRPr="004C7797">
        <w:rPr>
          <w:rFonts w:ascii="Traditional Arabic" w:hAnsi="Traditional Arabic" w:cs="Traditional Arabic"/>
          <w:sz w:val="32"/>
          <w:szCs w:val="32"/>
          <w:rtl/>
        </w:rPr>
        <w:t>من نظام المرافعات الشرعية الصادر بالمرسوم الملكي رقم (م/1) وتاريخ 22/1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1435هـ التي نصت على أنه: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"يحق لأي من الخصوم أن يلتمس إعادة النظر في الأحكام النهائية في الأحوال الآتية: أ- إذا كان الحكم قد بني على أوراق ظهر بعد الحكم تزويرها، أو بني على شهادة قضي من الجهة المختصة بعد الحكم بأنها زور. ب- إذا حصل الملتمس بعد الحكم على أوراق قاطعة في الدعوى كان قد تعذر عليه إبرازها قبل الحكم. ج- إذا وقع من الخصم غش من شأنه التأثير في الحكم. د- إذا قضى الحكم بشيء لم يطلبه الخصوم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أو قض</w:t>
      </w:r>
      <w:r w:rsidRPr="004C7797">
        <w:rPr>
          <w:rFonts w:ascii="Traditional Arabic" w:hAnsi="Traditional Arabic" w:cs="Traditional Arabic" w:hint="cs"/>
          <w:sz w:val="32"/>
          <w:szCs w:val="32"/>
          <w:rtl/>
        </w:rPr>
        <w:t>ى</w:t>
      </w:r>
      <w:r w:rsidRPr="004C7797">
        <w:rPr>
          <w:rFonts w:ascii="Traditional Arabic" w:hAnsi="Traditional Arabic" w:cs="Traditional Arabic"/>
          <w:sz w:val="32"/>
          <w:szCs w:val="32"/>
          <w:rtl/>
        </w:rPr>
        <w:t xml:space="preserve"> بأكثر مما طلبوه. هـ- إذا كان منطوق الحكم يناقض بعضه بعضاً. و- إذا كان الحكم غيابي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ز- إذا صدر الحكم على من لم يكن ممثلاً تمثيلاً صحيحاً في 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وبما أنه بتأمل الالتماس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محل النظر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وما أرفق معه لم تجد فيه الدائرة سبباً من شأنه أن يغير من النتيجة التي انتهى إليها الحكم</w:t>
      </w:r>
      <w:r w:rsidRPr="004C7797">
        <w:rPr>
          <w:rFonts w:ascii="Traditional Arabic" w:hAnsi="Traditional Arabic" w:cs="Traditional Arabic" w:hint="cs"/>
          <w:sz w:val="32"/>
          <w:szCs w:val="32"/>
          <w:rtl/>
        </w:rPr>
        <w:t xml:space="preserve"> - </w:t>
      </w:r>
      <w:r w:rsidRPr="004C7797">
        <w:rPr>
          <w:rFonts w:ascii="Traditional Arabic" w:hAnsi="Traditional Arabic" w:cs="Traditional Arabic"/>
          <w:sz w:val="32"/>
          <w:szCs w:val="32"/>
          <w:rtl/>
        </w:rPr>
        <w:t>محل الالتماس</w:t>
      </w:r>
      <w:r w:rsidRPr="004C7797">
        <w:rPr>
          <w:rFonts w:ascii="Traditional Arabic" w:hAnsi="Traditional Arabic" w:cs="Traditional Arabic" w:hint="cs"/>
          <w:sz w:val="32"/>
          <w:szCs w:val="32"/>
          <w:rtl/>
        </w:rPr>
        <w:t xml:space="preserve"> - </w:t>
      </w:r>
      <w:r w:rsidRPr="004C7797">
        <w:rPr>
          <w:rFonts w:ascii="Traditional Arabic" w:hAnsi="Traditional Arabic" w:cs="Traditional Arabic"/>
          <w:sz w:val="32"/>
          <w:szCs w:val="32"/>
          <w:rtl/>
        </w:rPr>
        <w:t>وفق الحالات المنصوص عليها نظاماً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الأمر الذي يتعين معه عدم قبول الالتماس.</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لذلك حكمت الدائرة:</w:t>
      </w:r>
      <w:r w:rsidRPr="004C7797">
        <w:rPr>
          <w:rFonts w:ascii="Traditional Arabic" w:hAnsi="Traditional Arabic" w:cs="Traditional Arabic"/>
          <w:sz w:val="32"/>
          <w:szCs w:val="32"/>
          <w:rtl/>
        </w:rPr>
        <w:t xml:space="preserve"> </w:t>
      </w:r>
      <w:r w:rsidRPr="004C7797">
        <w:rPr>
          <w:rFonts w:ascii="Traditional Arabic" w:hAnsi="Traditional Arabic" w:cs="Traditional Arabic"/>
          <w:b/>
          <w:bCs/>
          <w:sz w:val="32"/>
          <w:szCs w:val="32"/>
          <w:rtl/>
        </w:rPr>
        <w:t xml:space="preserve">بعدم قبول الالتماس المقدم للمرة الثانية من وكيل شركة (...) العقارية لإعادة النظر في الحكم الصادر من الدائرة التجارية الثالثة بالمحكمة الإدارية بالدمام بتاريخ 8/2/1438هـ في القضية التجارية رقم </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3639/3/ق لعام 1437هـ</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والمؤيد بحكم هذه الدائرة بتاريخ 16/5/1438هـ</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b/>
          <w:bCs/>
          <w:sz w:val="32"/>
          <w:szCs w:val="32"/>
          <w:rtl/>
        </w:rPr>
        <w:t>والله الموفق</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وصلى الله وسلم على نبينا محمد وعلى آله وصحبه أجمعين</w:t>
      </w:r>
      <w:r w:rsidRPr="004C7797">
        <w:rPr>
          <w:rFonts w:ascii="Traditional Arabic" w:hAnsi="Traditional Arabic" w:cs="Traditional Arabic" w:hint="cs"/>
          <w:sz w:val="32"/>
          <w:szCs w:val="32"/>
          <w:rtl/>
        </w:rPr>
        <w:t>.</w:t>
      </w:r>
    </w:p>
    <w:p w:rsidR="00FE3643" w:rsidRPr="004C7797" w:rsidRDefault="00FE3643" w:rsidP="00FE3643">
      <w:pPr>
        <w:jc w:val="both"/>
        <w:rPr>
          <w:rFonts w:ascii="Traditional Arabic" w:hAnsi="Traditional Arabic" w:cs="Traditional Arabic"/>
          <w:sz w:val="32"/>
          <w:szCs w:val="32"/>
          <w:rtl/>
        </w:rPr>
      </w:pP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lastRenderedPageBreak/>
        <w:t>حكم محكمة الاستئناف</w:t>
      </w:r>
      <w:r w:rsidRPr="004C7797">
        <w:rPr>
          <w:rFonts w:ascii="Traditional Arabic" w:hAnsi="Traditional Arabic" w:cs="Traditional Arabic" w:hint="cs"/>
          <w:b/>
          <w:bCs/>
          <w:sz w:val="32"/>
          <w:szCs w:val="32"/>
          <w:rtl/>
        </w:rPr>
        <w:t>:</w:t>
      </w:r>
    </w:p>
    <w:p w:rsidR="00FE3643" w:rsidRPr="004C7797" w:rsidRDefault="00FE3643" w:rsidP="00FE3643">
      <w:r w:rsidRPr="004C7797">
        <w:rPr>
          <w:rFonts w:ascii="Traditional Arabic" w:hAnsi="Traditional Arabic" w:cs="Traditional Arabic"/>
          <w:b/>
          <w:bCs/>
          <w:sz w:val="32"/>
          <w:szCs w:val="32"/>
          <w:rtl/>
        </w:rPr>
        <w:t>حكمت المحكمة بتأييد الحكم فيما انتهى إليه من قضاء.</w:t>
      </w:r>
    </w:p>
    <w:p w:rsidR="00FE3643" w:rsidRPr="004C7797" w:rsidRDefault="00FE3643" w:rsidP="00FE3643">
      <w:pPr>
        <w:jc w:val="both"/>
        <w:rPr>
          <w:rFonts w:ascii="Traditional Arabic" w:hAnsi="Traditional Arabic" w:cs="Traditional Arabic"/>
          <w:b/>
          <w:bCs/>
          <w:sz w:val="32"/>
          <w:szCs w:val="32"/>
          <w:rtl/>
        </w:rPr>
      </w:pPr>
      <w:r w:rsidRPr="004C7797">
        <w:br w:type="page"/>
      </w:r>
      <w:r w:rsidRPr="004C7797">
        <w:rPr>
          <w:rFonts w:ascii="Traditional Arabic" w:hAnsi="Traditional Arabic" w:cs="Traditional Arabic"/>
          <w:b/>
          <w:bCs/>
          <w:sz w:val="32"/>
          <w:szCs w:val="32"/>
          <w:rtl/>
        </w:rPr>
        <w:lastRenderedPageBreak/>
        <w:t>رقم القضية في المحكمة الإدارية 1808</w:t>
      </w:r>
      <w:r w:rsidRPr="004C7797">
        <w:rPr>
          <w:rFonts w:ascii="Traditional Arabic" w:hAnsi="Traditional Arabic" w:cs="Traditional Arabic" w:hint="cs"/>
          <w:b/>
          <w:bCs/>
          <w:sz w:val="32"/>
          <w:szCs w:val="32"/>
          <w:rtl/>
        </w:rPr>
        <w:t xml:space="preserve"> </w:t>
      </w:r>
      <w:r w:rsidRPr="004C7797">
        <w:rPr>
          <w:rFonts w:ascii="Traditional Arabic" w:hAnsi="Traditional Arabic" w:cs="Traditional Arabic"/>
          <w:b/>
          <w:bCs/>
          <w:sz w:val="32"/>
          <w:szCs w:val="32"/>
          <w:rtl/>
        </w:rPr>
        <w:t xml:space="preserve">لعام 1430هـ </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رقم القضية في محكمة الاستئناف الإدارية 7033/ق لعام 1437هـ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تاريخ الجلسة 6/2/1438هـ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الموضوعات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طلبات قضائية - طلب تصحيح </w:t>
      </w:r>
      <w:r w:rsidRPr="004C7797">
        <w:rPr>
          <w:rFonts w:ascii="Traditional Arabic" w:hAnsi="Traditional Arabic" w:cs="Traditional Arabic" w:hint="cs"/>
          <w:b/>
          <w:bCs/>
          <w:sz w:val="32"/>
          <w:szCs w:val="32"/>
          <w:rtl/>
        </w:rPr>
        <w:t>ح</w:t>
      </w:r>
      <w:r w:rsidRPr="004C7797">
        <w:rPr>
          <w:rFonts w:ascii="Traditional Arabic" w:hAnsi="Traditional Arabic" w:cs="Traditional Arabic"/>
          <w:b/>
          <w:bCs/>
          <w:sz w:val="32"/>
          <w:szCs w:val="32"/>
          <w:rtl/>
        </w:rPr>
        <w:t xml:space="preserve">كم - خطأ حسابي </w:t>
      </w:r>
      <w:r w:rsidRPr="004C7797">
        <w:rPr>
          <w:rFonts w:ascii="Traditional Arabic" w:hAnsi="Traditional Arabic" w:cs="Traditional Arabic" w:hint="cs"/>
          <w:b/>
          <w:bCs/>
          <w:sz w:val="32"/>
          <w:szCs w:val="32"/>
          <w:rtl/>
        </w:rPr>
        <w:t>- شروط تصحيح الحكم -</w:t>
      </w:r>
      <w:r w:rsidRPr="004C7797">
        <w:rPr>
          <w:rFonts w:ascii="Traditional Arabic" w:hAnsi="Traditional Arabic" w:cs="Traditional Arabic"/>
          <w:b/>
          <w:bCs/>
          <w:sz w:val="32"/>
          <w:szCs w:val="32"/>
          <w:rtl/>
        </w:rPr>
        <w:t xml:space="preserve"> تكييف طلب التصحيح - العدول عن الحكم النهائي -</w:t>
      </w:r>
      <w:r w:rsidRPr="004C7797">
        <w:rPr>
          <w:rFonts w:ascii="Traditional Arabic" w:hAnsi="Traditional Arabic" w:cs="Traditional Arabic" w:hint="cs"/>
          <w:b/>
          <w:bCs/>
          <w:sz w:val="32"/>
          <w:szCs w:val="32"/>
          <w:rtl/>
        </w:rPr>
        <w:t xml:space="preserve"> موافقة النتيجة للأسباب</w:t>
      </w:r>
      <w:r w:rsidRPr="004C7797">
        <w:rPr>
          <w:rFonts w:ascii="Traditional Arabic" w:hAnsi="Traditional Arabic" w:cs="Traditional Arabic"/>
          <w:b/>
          <w:bCs/>
          <w:sz w:val="32"/>
          <w:szCs w:val="32"/>
          <w:rtl/>
        </w:rPr>
        <w:t>.</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مطالبة المدعى عليه</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بتصحيح الخطأ الحسابي في حكم الدائرة القاضي بإلزام</w:t>
      </w:r>
      <w:r w:rsidRPr="004C7797">
        <w:rPr>
          <w:rFonts w:ascii="Traditional Arabic" w:hAnsi="Traditional Arabic" w:cs="Traditional Arabic" w:hint="cs"/>
          <w:sz w:val="32"/>
          <w:szCs w:val="32"/>
          <w:rtl/>
        </w:rPr>
        <w:t xml:space="preserve">ها </w:t>
      </w:r>
      <w:r w:rsidRPr="004C7797">
        <w:rPr>
          <w:rFonts w:ascii="Traditional Arabic" w:hAnsi="Traditional Arabic" w:cs="Traditional Arabic"/>
          <w:sz w:val="32"/>
          <w:szCs w:val="32"/>
          <w:rtl/>
        </w:rPr>
        <w:t xml:space="preserve">بمبلغ وقدره (363.229.90) ريالاً ليصبح المبلغ المحكوم به (247.650) ريالاً - استناد المدعى عليها في طلبها </w:t>
      </w:r>
      <w:r w:rsidRPr="004C7797">
        <w:rPr>
          <w:rFonts w:ascii="Traditional Arabic" w:hAnsi="Traditional Arabic" w:cs="Traditional Arabic" w:hint="cs"/>
          <w:sz w:val="32"/>
          <w:szCs w:val="32"/>
          <w:rtl/>
        </w:rPr>
        <w:t>إلى</w:t>
      </w:r>
      <w:r w:rsidRPr="004C7797">
        <w:rPr>
          <w:rFonts w:ascii="Traditional Arabic" w:hAnsi="Traditional Arabic" w:cs="Traditional Arabic"/>
          <w:sz w:val="32"/>
          <w:szCs w:val="32"/>
          <w:rtl/>
        </w:rPr>
        <w:t xml:space="preserve"> أن غرامات التأخير التي انتهى الحكم إلى خصمها بمبلغ (140.</w:t>
      </w:r>
      <w:r w:rsidRPr="004C7797">
        <w:rPr>
          <w:rFonts w:ascii="Traditional Arabic" w:hAnsi="Traditional Arabic" w:cs="Traditional Arabic" w:hint="cs"/>
          <w:sz w:val="32"/>
          <w:szCs w:val="32"/>
          <w:rtl/>
        </w:rPr>
        <w:t>950</w:t>
      </w:r>
      <w:r w:rsidRPr="004C7797">
        <w:rPr>
          <w:rFonts w:ascii="Traditional Arabic" w:hAnsi="Traditional Arabic" w:cs="Traditional Arabic"/>
          <w:sz w:val="32"/>
          <w:szCs w:val="32"/>
          <w:rtl/>
        </w:rPr>
        <w:t>) ريالاً سبق أن خصمت مع المستخلص السادس،</w:t>
      </w:r>
      <w:r w:rsidRPr="004C7797">
        <w:rPr>
          <w:rFonts w:ascii="Traditional Arabic" w:hAnsi="Traditional Arabic" w:cs="Traditional Arabic" w:hint="cs"/>
          <w:sz w:val="32"/>
          <w:szCs w:val="32"/>
          <w:rtl/>
        </w:rPr>
        <w:t xml:space="preserve"> فيكون</w:t>
      </w:r>
      <w:r w:rsidRPr="004C7797">
        <w:rPr>
          <w:rFonts w:ascii="Traditional Arabic" w:hAnsi="Traditional Arabic" w:cs="Traditional Arabic"/>
          <w:sz w:val="32"/>
          <w:szCs w:val="32"/>
          <w:rtl/>
        </w:rPr>
        <w:t xml:space="preserve"> قيمة غرامة التأخير (204.055)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 </w:t>
      </w:r>
      <w:r w:rsidRPr="004C7797">
        <w:rPr>
          <w:rFonts w:ascii="Traditional Arabic" w:hAnsi="Traditional Arabic" w:cs="Traditional Arabic" w:hint="cs"/>
          <w:sz w:val="32"/>
          <w:szCs w:val="32"/>
          <w:rtl/>
        </w:rPr>
        <w:t xml:space="preserve">اشتراط المنظم لتصحيح الحكم أن يكون </w:t>
      </w:r>
      <w:r w:rsidRPr="004C7797">
        <w:rPr>
          <w:rFonts w:ascii="Traditional Arabic" w:hAnsi="Traditional Arabic" w:cs="Traditional Arabic"/>
          <w:sz w:val="32"/>
          <w:szCs w:val="32"/>
          <w:rtl/>
        </w:rPr>
        <w:t>الخطأ المطلوب تصحيحه خطأً مادياً بحتاً، كخطأ في عملية حسابية، وأن يكون لهذا الخطأ المادي أساس في الحكم</w:t>
      </w:r>
      <w:r w:rsidRPr="004C7797">
        <w:rPr>
          <w:rFonts w:ascii="Traditional Arabic" w:hAnsi="Traditional Arabic" w:cs="Traditional Arabic" w:hint="cs"/>
          <w:sz w:val="32"/>
          <w:szCs w:val="32"/>
          <w:rtl/>
        </w:rPr>
        <w:t xml:space="preserve"> بيّن</w:t>
      </w:r>
      <w:r w:rsidRPr="004C7797">
        <w:rPr>
          <w:rFonts w:ascii="Traditional Arabic" w:hAnsi="Traditional Arabic" w:cs="Traditional Arabic"/>
          <w:sz w:val="32"/>
          <w:szCs w:val="32"/>
          <w:rtl/>
        </w:rPr>
        <w:t>، كما يشترط أن يكون الحكم قطعياً، وأن لا يكون قد اعترض عليه بالاستئناف</w:t>
      </w:r>
      <w:r w:rsidRPr="004C7797">
        <w:rPr>
          <w:rFonts w:ascii="Traditional Arabic" w:hAnsi="Traditional Arabic" w:cs="Traditional Arabic" w:hint="cs"/>
          <w:sz w:val="32"/>
          <w:szCs w:val="32"/>
          <w:rtl/>
        </w:rPr>
        <w:t xml:space="preserve"> - </w:t>
      </w:r>
      <w:r w:rsidRPr="004C7797">
        <w:rPr>
          <w:rFonts w:ascii="Traditional Arabic" w:hAnsi="Traditional Arabic" w:cs="Traditional Arabic"/>
          <w:sz w:val="32"/>
          <w:szCs w:val="32"/>
          <w:rtl/>
        </w:rPr>
        <w:t xml:space="preserve">حقيقة هذا الطلب </w:t>
      </w:r>
      <w:r w:rsidRPr="004C7797">
        <w:rPr>
          <w:rFonts w:ascii="Traditional Arabic" w:hAnsi="Traditional Arabic" w:cs="Traditional Arabic" w:hint="cs"/>
          <w:sz w:val="32"/>
          <w:szCs w:val="32"/>
          <w:rtl/>
        </w:rPr>
        <w:t xml:space="preserve">هو </w:t>
      </w:r>
      <w:r w:rsidRPr="004C7797">
        <w:rPr>
          <w:rFonts w:ascii="Traditional Arabic" w:hAnsi="Traditional Arabic" w:cs="Traditional Arabic"/>
          <w:sz w:val="32"/>
          <w:szCs w:val="32"/>
          <w:rtl/>
        </w:rPr>
        <w:t>طلب عدول الدائرة عن حكمها السابق،</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والحكم بطلب المدعى عليها باسم التصحيح - الثابت أن وقائع الحكم المطلوب تصحيحه وأسبابه ومنطوقه مت</w:t>
      </w:r>
      <w:r w:rsidRPr="004C7797">
        <w:rPr>
          <w:rFonts w:ascii="Traditional Arabic" w:hAnsi="Traditional Arabic" w:cs="Traditional Arabic" w:hint="cs"/>
          <w:sz w:val="32"/>
          <w:szCs w:val="32"/>
          <w:rtl/>
        </w:rPr>
        <w:t>ض</w:t>
      </w:r>
      <w:r w:rsidRPr="004C7797">
        <w:rPr>
          <w:rFonts w:ascii="Traditional Arabic" w:hAnsi="Traditional Arabic" w:cs="Traditional Arabic"/>
          <w:sz w:val="32"/>
          <w:szCs w:val="32"/>
          <w:rtl/>
        </w:rPr>
        <w:t>افرة للإيصال للنتيجة التي انتهى إليها الحكم، وليس</w:t>
      </w:r>
      <w:r w:rsidRPr="004C7797">
        <w:rPr>
          <w:rFonts w:ascii="Traditional Arabic" w:hAnsi="Traditional Arabic" w:cs="Traditional Arabic" w:hint="cs"/>
          <w:sz w:val="32"/>
          <w:szCs w:val="32"/>
          <w:rtl/>
        </w:rPr>
        <w:t xml:space="preserve"> هناك</w:t>
      </w:r>
      <w:r w:rsidRPr="004C7797">
        <w:rPr>
          <w:rFonts w:ascii="Traditional Arabic" w:hAnsi="Traditional Arabic" w:cs="Traditional Arabic"/>
          <w:sz w:val="32"/>
          <w:szCs w:val="32"/>
          <w:rtl/>
        </w:rPr>
        <w:t xml:space="preserve"> خطأ مادي بحت</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أثر ذلك: رفض طلب تصحيح الحكم.</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مستند الحكم</w:t>
      </w:r>
    </w:p>
    <w:p w:rsidR="00FE3643" w:rsidRPr="004C7797" w:rsidRDefault="00FE3643" w:rsidP="004925BA">
      <w:pPr>
        <w:numPr>
          <w:ilvl w:val="0"/>
          <w:numId w:val="106"/>
        </w:numPr>
        <w:spacing w:after="0" w:line="240" w:lineRule="auto"/>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المادة (</w:t>
      </w:r>
      <w:r w:rsidRPr="004C7797">
        <w:rPr>
          <w:rFonts w:ascii="Traditional Arabic" w:hAnsi="Traditional Arabic" w:cs="Traditional Arabic"/>
          <w:sz w:val="32"/>
          <w:szCs w:val="32"/>
          <w:rtl/>
          <w:lang w:bidi="fa-IR"/>
        </w:rPr>
        <w:t xml:space="preserve">۱۷۱) </w:t>
      </w:r>
      <w:r w:rsidRPr="004C7797">
        <w:rPr>
          <w:rFonts w:ascii="Traditional Arabic" w:hAnsi="Traditional Arabic" w:cs="Traditional Arabic"/>
          <w:sz w:val="32"/>
          <w:szCs w:val="32"/>
          <w:rtl/>
        </w:rPr>
        <w:t>من نظام المرافعات الشرعية الصادر بالمرسوم الملكي رقم (م/1) وتاريخ 22/1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1435هـ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p>
    <w:p w:rsidR="00FE3643" w:rsidRPr="004C7797" w:rsidRDefault="00FE3643" w:rsidP="004925BA">
      <w:pPr>
        <w:numPr>
          <w:ilvl w:val="0"/>
          <w:numId w:val="106"/>
        </w:numPr>
        <w:spacing w:after="0" w:line="240" w:lineRule="auto"/>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المادة (2/172) من اللائحة التنفيذية لنظام المرافعات الشرعية الصادرة بالقرار الوزاري رقم (39933) وتاريخ 19/5/1435هـ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الوقائع</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تتحصل الوقائع اللازمة لإصدار هذا القرار بأن وكيل المدعية (...) تقدم إلى المحكمة الإدارية بالرياض بلائحة دعوی تضمنت أنه تم الاتفاق بين موكلته والمدعى عليها بموجب العقد المؤرخ في 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1427هـ الموافق 12/12/2006م على تنفيذ العقد المبرم بين المدعى عليها ووزارة النقل على </w:t>
      </w:r>
      <w:r w:rsidRPr="004C7797">
        <w:rPr>
          <w:rFonts w:ascii="Traditional Arabic" w:hAnsi="Traditional Arabic" w:cs="Traditional Arabic"/>
          <w:sz w:val="32"/>
          <w:szCs w:val="32"/>
          <w:rtl/>
        </w:rPr>
        <w:lastRenderedPageBreak/>
        <w:t>أن تحل موكلته محل المدعى عليها في تنفيذ جميع بنود عقدها مع وزارة النقل،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بدأت موكلته بالعمل، واستلمت المدعى عليها قيمة المستخلص الأول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وتأخرت في سداد مستحقات موكلته التي واصلت العمل،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حل المستخلص الثاني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وكررت المدعى عليها تأخره</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في سداد مستحقات موكلته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فقامت موكلته بمخاطبة المدعى عليها بخطابها رقم (264/ص/</w:t>
      </w:r>
      <w:r w:rsidRPr="004C7797">
        <w:rPr>
          <w:rFonts w:ascii="Traditional Arabic" w:hAnsi="Traditional Arabic" w:cs="Traditional Arabic"/>
          <w:sz w:val="32"/>
          <w:szCs w:val="32"/>
          <w:rtl/>
          <w:lang w:bidi="fa-IR"/>
        </w:rPr>
        <w:t>۲۰۰۷</w:t>
      </w:r>
      <w:r w:rsidRPr="004C7797">
        <w:rPr>
          <w:rFonts w:ascii="Traditional Arabic" w:hAnsi="Traditional Arabic" w:cs="Traditional Arabic"/>
          <w:sz w:val="32"/>
          <w:szCs w:val="32"/>
          <w:rtl/>
        </w:rPr>
        <w:t xml:space="preserve"> وتاريخ 6/12/1428هـ) لسداد مستحقاتها رغم أن العقد بين الطرفين ينص على عدم التأخر في سداد المستخلصات، ومع ذلك واصلت موكلته العمل</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وتعرضت لتدخل بعض المواطنين في منطقة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بالقويعية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وتضررت معداتها، وتم إيقافها عن العمل بسبب مشاكل أولئك المواطنين،</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وذلك بعلم وزارة النقل والمهندس المشرف على المشروع، وحصل تأخير في المشروع بسبب تعديل مساره في منطقتي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بالقويعية من قبل الوزارة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أدى إلى إعادة تصميم المخططات والرفع المساحي لهذين الطريقين</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وكل ذلك التأخير ومسبباته كان بعلم الوزارة،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ثم تم تسليم المشروع للوزارة من قبل موكلته، وعندما استلمت المدعى عليها قيمة المستخلص الخامس لم تسلم موكلته </w:t>
      </w:r>
      <w:r w:rsidRPr="004C7797">
        <w:rPr>
          <w:rFonts w:ascii="Traditional Arabic" w:hAnsi="Traditional Arabic" w:cs="Traditional Arabic" w:hint="cs"/>
          <w:sz w:val="32"/>
          <w:szCs w:val="32"/>
          <w:rtl/>
        </w:rPr>
        <w:t>سوى</w:t>
      </w:r>
      <w:r w:rsidRPr="004C7797">
        <w:rPr>
          <w:rFonts w:ascii="Traditional Arabic" w:hAnsi="Traditional Arabic" w:cs="Traditional Arabic"/>
          <w:sz w:val="32"/>
          <w:szCs w:val="32"/>
          <w:rtl/>
        </w:rPr>
        <w:t xml:space="preserve"> (100.000) ريال فقامت موكلته بمطالبة المدعى عليها عدة مرات لكن دون جدوى،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ثم خاطبت موكلته المدعى عليها بخطابها 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111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2008</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وتاريخ 18/8/1429هـ بإنذارها ومطالبتها بتسليم جميع المستحقات لكي تقدم لها المستخلص السادس والأخير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لكن المدعى عليها طالبت موكلته بتنفيذ أعمال إضافية،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طالبتها بعمل محضر معاينة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فتم ذلك</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وعند مطالبة المدعى عليها بتسليم موكلته مستحقاتها رفضت إلا بعد تسليم المستخلص السادس</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فرفضت موكلته ذلك</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خشية عدم تسليمها مستحقاتها، وقد قامت الوزارة بخصم (10٪) غرامة تأخير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w:t>
      </w:r>
      <w:r w:rsidRPr="004C7797">
        <w:rPr>
          <w:rFonts w:ascii="Traditional Arabic" w:hAnsi="Traditional Arabic" w:cs="Traditional Arabic" w:hint="cs"/>
          <w:sz w:val="32"/>
          <w:szCs w:val="32"/>
          <w:rtl/>
        </w:rPr>
        <w:t>تلك الغرامة</w:t>
      </w:r>
      <w:r w:rsidRPr="004C7797">
        <w:rPr>
          <w:rFonts w:ascii="Traditional Arabic" w:hAnsi="Traditional Arabic" w:cs="Traditional Arabic"/>
          <w:sz w:val="32"/>
          <w:szCs w:val="32"/>
          <w:rtl/>
        </w:rPr>
        <w:t xml:space="preserve"> بند من بنود العقد، وتم خصمها كاملة على موكلته رغم أنها لم تكن مسؤولة عن التأخير، وإنما المسؤول هو المدعى عليها نتيجة عدم الانتظام والتأخير في سداد المستخلصات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وكذلك المشاكل التي تسبب فيها الأهالي، وانتهى إلى ذكر مطالبات موكلته بمستحقاتها عن المستخلص الخامس والسادس وغرامة التأخير،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وعن الأضرار التي لحقت بها بسبب تأخير مستحقاتها في جميع المستخلصات بما مجموعه (</w:t>
      </w:r>
      <w:r w:rsidRPr="004C7797">
        <w:rPr>
          <w:rFonts w:ascii="Traditional Arabic" w:hAnsi="Traditional Arabic" w:cs="Traditional Arabic" w:hint="cs"/>
          <w:sz w:val="32"/>
          <w:szCs w:val="32"/>
          <w:rtl/>
        </w:rPr>
        <w:t>2.166.815.49</w:t>
      </w:r>
      <w:r w:rsidRPr="004C7797">
        <w:rPr>
          <w:rFonts w:ascii="Traditional Arabic" w:hAnsi="Traditional Arabic" w:cs="Traditional Arabic"/>
          <w:sz w:val="32"/>
          <w:szCs w:val="32"/>
          <w:rtl/>
        </w:rPr>
        <w:t>)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وقد قيدت هذه اللائحة قضية بالرقم المشار إليه في صدر هذا القرار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وأحيلت إلى هذه الدائرة في 18/5/1430هـ ثم أجرت الدائرة ما هو لازم لنظرها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وأصدرت حكمها رقم (</w:t>
      </w:r>
      <w:r w:rsidRPr="004C7797">
        <w:rPr>
          <w:rFonts w:ascii="Traditional Arabic" w:hAnsi="Traditional Arabic" w:cs="Traditional Arabic"/>
          <w:sz w:val="32"/>
          <w:szCs w:val="32"/>
          <w:rtl/>
          <w:lang w:bidi="fa-IR"/>
        </w:rPr>
        <w:t>۳۲/</w:t>
      </w:r>
      <w:r w:rsidRPr="004C7797">
        <w:rPr>
          <w:rFonts w:ascii="Traditional Arabic" w:hAnsi="Traditional Arabic" w:cs="Traditional Arabic"/>
          <w:sz w:val="32"/>
          <w:szCs w:val="32"/>
          <w:rtl/>
        </w:rPr>
        <w:t>د/تج/5 لعام 1434هـ) القاضي بإلزام المدعى عليها مؤسسة (...) للمقاولات لصاحبها (...) بأن تدفع للمدعية مؤسسة (...) للمقاولات لصاحبها (...) مبلغ</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قدره (</w:t>
      </w:r>
      <w:r w:rsidRPr="004C7797">
        <w:rPr>
          <w:rFonts w:ascii="Traditional Arabic" w:hAnsi="Traditional Arabic" w:cs="Traditional Arabic" w:hint="cs"/>
          <w:sz w:val="32"/>
          <w:szCs w:val="32"/>
          <w:rtl/>
        </w:rPr>
        <w:t>363.229.90</w:t>
      </w:r>
      <w:r w:rsidRPr="004C7797">
        <w:rPr>
          <w:rFonts w:ascii="Traditional Arabic" w:hAnsi="Traditional Arabic" w:cs="Traditional Arabic"/>
          <w:sz w:val="32"/>
          <w:szCs w:val="32"/>
          <w:rtl/>
        </w:rPr>
        <w:t xml:space="preserve">) ثلاثمئة وثلاثة وستون ألفاً ومئتان </w:t>
      </w:r>
      <w:r w:rsidRPr="004C7797">
        <w:rPr>
          <w:rFonts w:ascii="Traditional Arabic" w:hAnsi="Traditional Arabic" w:cs="Traditional Arabic" w:hint="cs"/>
          <w:sz w:val="32"/>
          <w:szCs w:val="32"/>
          <w:rtl/>
        </w:rPr>
        <w:t>و</w:t>
      </w:r>
      <w:r w:rsidRPr="004C7797">
        <w:rPr>
          <w:rFonts w:ascii="Traditional Arabic" w:hAnsi="Traditional Arabic" w:cs="Traditional Arabic"/>
          <w:sz w:val="32"/>
          <w:szCs w:val="32"/>
          <w:rtl/>
        </w:rPr>
        <w:t>تسعة وعشرون ريالاً وتسعون هللة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ثم قدم وكيل المدعي اعتراضه على هذا الحكم، كما تقدم</w:t>
      </w:r>
      <w:r w:rsidRPr="004C7797">
        <w:rPr>
          <w:rFonts w:ascii="Traditional Arabic" w:hAnsi="Traditional Arabic" w:cs="Traditional Arabic" w:hint="cs"/>
          <w:sz w:val="32"/>
          <w:szCs w:val="32"/>
          <w:rtl/>
        </w:rPr>
        <w:t>ت</w:t>
      </w:r>
      <w:r w:rsidRPr="004C7797">
        <w:rPr>
          <w:rFonts w:ascii="Traditional Arabic" w:hAnsi="Traditional Arabic" w:cs="Traditional Arabic"/>
          <w:sz w:val="32"/>
          <w:szCs w:val="32"/>
          <w:rtl/>
        </w:rPr>
        <w:t xml:space="preserve"> المدعى عليه</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أصالة بطلب تصحيح خطأ حسابي في حكم الدائرة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ليصبح المبلغ المحكوم به (247.650)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وليس (362.229)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بناءً على أن مبلغ (140.950)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w:t>
      </w:r>
      <w:r w:rsidRPr="004C7797">
        <w:rPr>
          <w:rFonts w:ascii="Traditional Arabic" w:hAnsi="Traditional Arabic" w:cs="Traditional Arabic"/>
          <w:sz w:val="32"/>
          <w:szCs w:val="32"/>
          <w:rtl/>
        </w:rPr>
        <w:lastRenderedPageBreak/>
        <w:t>الذي تم خصمه من غرامات التأخير قد احتسبته الوزارة مع المستخلص السادس</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تم خصم هذا المبلغ عليها فإن قيمة غرامة التأخير تصبح (204.055)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w:t>
      </w:r>
      <w:r w:rsidRPr="004C7797">
        <w:rPr>
          <w:rFonts w:ascii="Traditional Arabic" w:hAnsi="Traditional Arabic" w:cs="Traditional Arabic" w:hint="cs"/>
          <w:sz w:val="32"/>
          <w:szCs w:val="32"/>
          <w:rtl/>
        </w:rPr>
        <w:t xml:space="preserve">وعلى ذلك </w:t>
      </w:r>
      <w:r w:rsidRPr="004C7797">
        <w:rPr>
          <w:rFonts w:ascii="Traditional Arabic" w:hAnsi="Traditional Arabic" w:cs="Traditional Arabic"/>
          <w:sz w:val="32"/>
          <w:szCs w:val="32"/>
          <w:rtl/>
        </w:rPr>
        <w:t>أصدرت محكمة الاستئناف حكمها رقم (</w:t>
      </w:r>
      <w:r w:rsidRPr="004C7797">
        <w:rPr>
          <w:rFonts w:ascii="Traditional Arabic" w:hAnsi="Traditional Arabic" w:cs="Traditional Arabic"/>
          <w:sz w:val="32"/>
          <w:szCs w:val="32"/>
          <w:rtl/>
          <w:lang w:bidi="fa-IR"/>
        </w:rPr>
        <w:t>۳۲/</w:t>
      </w:r>
      <w:r w:rsidRPr="004C7797">
        <w:rPr>
          <w:rFonts w:ascii="Traditional Arabic" w:hAnsi="Traditional Arabic" w:cs="Traditional Arabic"/>
          <w:sz w:val="32"/>
          <w:szCs w:val="32"/>
          <w:rtl/>
        </w:rPr>
        <w:t>تج/1 لعام 1435هـ) القاضي بتأييد حكم الدائرة رقم (</w:t>
      </w:r>
      <w:r w:rsidRPr="004C7797">
        <w:rPr>
          <w:rFonts w:ascii="Traditional Arabic" w:hAnsi="Traditional Arabic" w:cs="Traditional Arabic"/>
          <w:sz w:val="32"/>
          <w:szCs w:val="32"/>
          <w:rtl/>
          <w:lang w:bidi="fa-IR"/>
        </w:rPr>
        <w:t>۳۲/</w:t>
      </w:r>
      <w:r w:rsidRPr="004C7797">
        <w:rPr>
          <w:rFonts w:ascii="Traditional Arabic" w:hAnsi="Traditional Arabic" w:cs="Traditional Arabic"/>
          <w:sz w:val="32"/>
          <w:szCs w:val="32"/>
          <w:rtl/>
        </w:rPr>
        <w:t>د/تج/5 لعام 1434هـ)</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تقدم</w:t>
      </w:r>
      <w:r w:rsidRPr="004C7797">
        <w:rPr>
          <w:rFonts w:ascii="Traditional Arabic" w:hAnsi="Traditional Arabic" w:cs="Traditional Arabic" w:hint="cs"/>
          <w:sz w:val="32"/>
          <w:szCs w:val="32"/>
          <w:rtl/>
        </w:rPr>
        <w:t>ت</w:t>
      </w:r>
      <w:r w:rsidRPr="004C7797">
        <w:rPr>
          <w:rFonts w:ascii="Traditional Arabic" w:hAnsi="Traditional Arabic" w:cs="Traditional Arabic"/>
          <w:sz w:val="32"/>
          <w:szCs w:val="32"/>
          <w:rtl/>
        </w:rPr>
        <w:t xml:space="preserve"> المدعى عليه</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أصالة بخطاب إلى رئيس محكمة الاستئناف بتاريخ 27/3/1435هـ تضمن أن محكمة الاستئناف لم تنظر في طلب التصحيح الذي تقدم</w:t>
      </w:r>
      <w:r w:rsidRPr="004C7797">
        <w:rPr>
          <w:rFonts w:ascii="Traditional Arabic" w:hAnsi="Traditional Arabic" w:cs="Traditional Arabic" w:hint="cs"/>
          <w:sz w:val="32"/>
          <w:szCs w:val="32"/>
          <w:rtl/>
        </w:rPr>
        <w:t>ت</w:t>
      </w:r>
      <w:r w:rsidRPr="004C7797">
        <w:rPr>
          <w:rFonts w:ascii="Traditional Arabic" w:hAnsi="Traditional Arabic" w:cs="Traditional Arabic"/>
          <w:sz w:val="32"/>
          <w:szCs w:val="32"/>
          <w:rtl/>
        </w:rPr>
        <w:t xml:space="preserve"> به، وطلب</w:t>
      </w:r>
      <w:r w:rsidRPr="004C7797">
        <w:rPr>
          <w:rFonts w:ascii="Traditional Arabic" w:hAnsi="Traditional Arabic" w:cs="Traditional Arabic" w:hint="cs"/>
          <w:sz w:val="32"/>
          <w:szCs w:val="32"/>
          <w:rtl/>
        </w:rPr>
        <w:t>ت</w:t>
      </w:r>
      <w:r w:rsidRPr="004C7797">
        <w:rPr>
          <w:rFonts w:ascii="Traditional Arabic" w:hAnsi="Traditional Arabic" w:cs="Traditional Arabic"/>
          <w:sz w:val="32"/>
          <w:szCs w:val="32"/>
          <w:rtl/>
        </w:rPr>
        <w:t xml:space="preserve"> النظر في طلبه</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وتصحيح الخطأ الحسابي،</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أحيل الطلب إلى دائرة الاستئناف التجارية الأولى بتاريخ 2/4/1435هـ والتي أصدرت قرارها رقم</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175/تج/</w:t>
      </w:r>
      <w:r w:rsidRPr="004C7797">
        <w:rPr>
          <w:rFonts w:ascii="Traditional Arabic" w:hAnsi="Traditional Arabic" w:cs="Traditional Arabic"/>
          <w:sz w:val="32"/>
          <w:szCs w:val="32"/>
          <w:rtl/>
          <w:lang w:bidi="fa-IR"/>
        </w:rPr>
        <w:t>۱</w:t>
      </w:r>
      <w:r w:rsidRPr="004C7797">
        <w:rPr>
          <w:rFonts w:ascii="Traditional Arabic" w:hAnsi="Traditional Arabic" w:cs="Traditional Arabic"/>
          <w:sz w:val="32"/>
          <w:szCs w:val="32"/>
          <w:rtl/>
        </w:rPr>
        <w:t xml:space="preserve"> لعام 1435هـ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وتاريخ 7/6/1437هـ القاضي بإحالة طلب المدعى عليه</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إلى هذه الدائرة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لكونها المعنية ببحث الطلب والتأكد منه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استناداً للمادة (171) من نظام المرافعات الشرعية،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ثم أحيل الطلب إلى هذه الدائرة بتاريخ 5/9/1435هـ فأصدرت قرارها 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146/د/تج/5 لعام 1435هـ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الذي انتهت فيه إلى إحالة كامل أوراق القضية إلى إدارة الدعاوى والأحكام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تمهيداً لإحالتها إلى محكمة الاستئناف الإدارية بالرياض استناداً إلى أنه بتأييد حكم الدائرة الابتدائي من قبل محكمة الاستئناف تكون الدائرة الابتدائية قد استنفذت ولايتها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أي أن ولايتها تنحسر عن تصحيح ما شاب الحكم من خطأ على فرض وجوده إذ إن الحكم يدخل في ولاية محكمة الاستئناف. وبعد إحالتها إلى محكمة الاستئناف أصدرت دائرة الاستئناف التجارية الأولى بمحكمة الاستئناف حكمها بتاريخ 15/4/1436هـ القاضي بنقض القرار 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146/د/تج/5 لعام 1435هـ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الصادر في القضية رقم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1808/1 ق لعام 1430هـ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وإعادة كامل أوراق القضية إلى الدائرة مصدرة الحكم للنظر في الطلب المذكور،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أحيلت إلى هذه الدائرة بتاريخ 26/4/1436هـ فأصدرت الدائرة قرارها المؤرخ في 5/6/1436هـ والذي قررت فيه إحالة القضية إلى إدارة الدعاوى والأحكام تمهيداً لإحالتها إلى محكمة الاستئناف الإدارية بالرياض</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وبعد إحالتها إلى محكمة الاستئناف الإدارية أصدرت محكمة الاستئناف حكمها بتاريخ 19/9/1436هـ القاضي بما يأتي: أولاً: نقض قرار الدائرة التجارية الخامسة بالمحكمة الإدارية بالرياض الصادر بتاريخ 7/6/1436هـ في القضية 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1808/1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ق لعام 1430هـ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ثانياً: اختصاص الدائرة التجارية الخامسة بالمحكمة الإدارية بالرياض</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مصدرة الحكم بالنظر في طلب المدعى عليه</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تصحيح الخطأ الحسابي في حكمها 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lang w:bidi="fa-IR"/>
        </w:rPr>
        <w:t>۳۲/</w:t>
      </w:r>
      <w:r w:rsidRPr="004C7797">
        <w:rPr>
          <w:rFonts w:ascii="Traditional Arabic" w:hAnsi="Traditional Arabic" w:cs="Traditional Arabic"/>
          <w:sz w:val="32"/>
          <w:szCs w:val="32"/>
          <w:rtl/>
        </w:rPr>
        <w:t>د/تج/5 لعام 1434هـ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وبعد ورود القضية إلى هذه الدائرة أخيراً بتاريخ 4/6/1437هـ حضر وكيل المدعية بتاريخ 27/7/1437هـ وتم إفهامه أن القضية تم إعادتها من محكمة الاستئناف بموجب حكمها المؤرخ في 19/6/1436هـ وأن الدائرة حددت لها جلسة بتاريخ 4/8/1437هـ لاستكمال نظر القضية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وبجلسة يوم الأربعاء 4/8/1437هـ حضر وكيل المدعي وصاحب المؤسسة المدعى عليها،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وذلك للنظر في الطلب المقدم من المدعى عليه</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بشأن </w:t>
      </w:r>
      <w:r w:rsidRPr="004C7797">
        <w:rPr>
          <w:rFonts w:ascii="Traditional Arabic" w:hAnsi="Traditional Arabic" w:cs="Traditional Arabic"/>
          <w:sz w:val="32"/>
          <w:szCs w:val="32"/>
          <w:rtl/>
        </w:rPr>
        <w:lastRenderedPageBreak/>
        <w:t xml:space="preserve">طلب تصحيح الحكم الصادر من هذه الدائرة برقم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lang w:bidi="fa-IR"/>
        </w:rPr>
        <w:t>۳۲/</w:t>
      </w:r>
      <w:r w:rsidRPr="004C7797">
        <w:rPr>
          <w:rFonts w:ascii="Traditional Arabic" w:hAnsi="Traditional Arabic" w:cs="Traditional Arabic"/>
          <w:sz w:val="32"/>
          <w:szCs w:val="32"/>
          <w:rtl/>
        </w:rPr>
        <w:t>د/تج/5 لعام 1434هـ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وتاريخ 4/3/1434هـ المتضمن طلب تصحيح الخطأ الحسابي الوارد في الحكم بأن مستحقات المدعية عن التعويض عن غرامة التأخير هو مبلغ (115.579)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وأن الصحيح هو أن هذا المبلغ قد خصم من المستخلص السادس</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تستحقه المدعية؛ لأنه حسب لها مرتين</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 المبلغ الصحيح الذي يجب أن ينتهي إليه هذا الحكم هو مبلغ (247.650)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وليس المبلغ الذي انتهى إليه الحكم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وهو مبلغ (363.229)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وبعرض ذلك على وكيل المدعي طلب إمهاله للرجوع إلى موكله للتأكد مما ذكره المدعى عليه،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قدم مذكرة مكون</w:t>
      </w:r>
      <w:r w:rsidRPr="004C7797">
        <w:rPr>
          <w:rFonts w:ascii="Traditional Arabic" w:hAnsi="Traditional Arabic" w:cs="Traditional Arabic" w:hint="cs"/>
          <w:sz w:val="32"/>
          <w:szCs w:val="32"/>
          <w:rtl/>
        </w:rPr>
        <w:t>ة</w:t>
      </w:r>
      <w:r w:rsidRPr="004C7797">
        <w:rPr>
          <w:rFonts w:ascii="Traditional Arabic" w:hAnsi="Traditional Arabic" w:cs="Traditional Arabic"/>
          <w:sz w:val="32"/>
          <w:szCs w:val="32"/>
          <w:rtl/>
        </w:rPr>
        <w:t xml:space="preserve"> من صفحتين ذكر أن هناك أخطاء حسابية في الكميات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ويمكن معالجتها بإحالتها إلى مراجع حسابات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وختمها بطلب عرض المستخلصات على مراجع حسابات. وبجلسة هذا اليوم قرر الطرفان اكتفاءهما،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رفعت الجلسة للمداولة.</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الأسباب</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حيث إن المدعى عليه</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أصالة قد طلب</w:t>
      </w:r>
      <w:r w:rsidRPr="004C7797">
        <w:rPr>
          <w:rFonts w:ascii="Traditional Arabic" w:hAnsi="Traditional Arabic" w:cs="Traditional Arabic" w:hint="cs"/>
          <w:sz w:val="32"/>
          <w:szCs w:val="32"/>
          <w:rtl/>
        </w:rPr>
        <w:t>ت</w:t>
      </w:r>
      <w:r w:rsidRPr="004C7797">
        <w:rPr>
          <w:rFonts w:ascii="Traditional Arabic" w:hAnsi="Traditional Arabic" w:cs="Traditional Arabic"/>
          <w:sz w:val="32"/>
          <w:szCs w:val="32"/>
          <w:rtl/>
        </w:rPr>
        <w:t xml:space="preserve"> تصحيح الخطأ الحسابي في حكم الدائرة رقم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lang w:bidi="fa-IR"/>
        </w:rPr>
        <w:t>۳۲/</w:t>
      </w:r>
      <w:r w:rsidRPr="004C7797">
        <w:rPr>
          <w:rFonts w:ascii="Traditional Arabic" w:hAnsi="Traditional Arabic" w:cs="Traditional Arabic"/>
          <w:sz w:val="32"/>
          <w:szCs w:val="32"/>
          <w:rtl/>
        </w:rPr>
        <w:t>د/تج/5 لعام 1434هـ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القاضي بإلزام المدعى عليها مؤسسة (...) للمقاولات لصاحبها (...) بأن تدفع للمدعية مؤسسة (...) للمقاولات لصاحبها (...) مبلغاً قدره (</w:t>
      </w:r>
      <w:r w:rsidRPr="004C7797">
        <w:rPr>
          <w:rFonts w:ascii="Traditional Arabic" w:hAnsi="Traditional Arabic" w:cs="Traditional Arabic" w:hint="cs"/>
          <w:sz w:val="32"/>
          <w:szCs w:val="32"/>
          <w:rtl/>
        </w:rPr>
        <w:t>363.229.90</w:t>
      </w:r>
      <w:r w:rsidRPr="004C7797">
        <w:rPr>
          <w:rFonts w:ascii="Traditional Arabic" w:hAnsi="Traditional Arabic" w:cs="Traditional Arabic"/>
          <w:sz w:val="32"/>
          <w:szCs w:val="32"/>
          <w:rtl/>
        </w:rPr>
        <w:t xml:space="preserve">) ثلاثمئة وثلاثة وستون ألفاً ومئتان </w:t>
      </w:r>
      <w:r w:rsidRPr="004C7797">
        <w:rPr>
          <w:rFonts w:ascii="Traditional Arabic" w:hAnsi="Traditional Arabic" w:cs="Traditional Arabic" w:hint="cs"/>
          <w:sz w:val="32"/>
          <w:szCs w:val="32"/>
          <w:rtl/>
        </w:rPr>
        <w:t>و</w:t>
      </w:r>
      <w:r w:rsidRPr="004C7797">
        <w:rPr>
          <w:rFonts w:ascii="Traditional Arabic" w:hAnsi="Traditional Arabic" w:cs="Traditional Arabic"/>
          <w:sz w:val="32"/>
          <w:szCs w:val="32"/>
          <w:rtl/>
        </w:rPr>
        <w:t>تسعة وعشرون ريالاً وتسعون هللة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ليصبح المبلغ المحكوم به (247.650)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وليس (362.229)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بناءً على أن مبلغ (140.950)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الذي تم خصمه من غرامات التأخير قد احتسبته الوزارة مع المستخلص السادس</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تم خصم هذا المبلغ عليها فإن قيمة غرامة التأخير تصبح (204.055)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وحيث إن المادة (</w:t>
      </w:r>
      <w:r w:rsidRPr="004C7797">
        <w:rPr>
          <w:rFonts w:ascii="Traditional Arabic" w:hAnsi="Traditional Arabic" w:cs="Traditional Arabic"/>
          <w:sz w:val="32"/>
          <w:szCs w:val="32"/>
          <w:rtl/>
          <w:lang w:bidi="fa-IR"/>
        </w:rPr>
        <w:t xml:space="preserve">۱۷۱) </w:t>
      </w:r>
      <w:r w:rsidRPr="004C7797">
        <w:rPr>
          <w:rFonts w:ascii="Traditional Arabic" w:hAnsi="Traditional Arabic" w:cs="Traditional Arabic"/>
          <w:sz w:val="32"/>
          <w:szCs w:val="32"/>
          <w:rtl/>
        </w:rPr>
        <w:t>من نظام المرافعات الشرعية ونصها: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"تتولى المحكمة بقرار تصدره بناءً على طلب أحد الخصوم أو من تلقاء نفسها تصحيح ما قد يقع في صك الحكم من أخطاء مادية بحتة كتابية أو حسابية، و</w:t>
      </w:r>
      <w:r w:rsidRPr="004C7797">
        <w:rPr>
          <w:rFonts w:ascii="Traditional Arabic" w:hAnsi="Traditional Arabic" w:cs="Traditional Arabic" w:hint="cs"/>
          <w:sz w:val="32"/>
          <w:szCs w:val="32"/>
          <w:rtl/>
        </w:rPr>
        <w:t>ي</w:t>
      </w:r>
      <w:r w:rsidRPr="004C7797">
        <w:rPr>
          <w:rFonts w:ascii="Traditional Arabic" w:hAnsi="Traditional Arabic" w:cs="Traditional Arabic"/>
          <w:sz w:val="32"/>
          <w:szCs w:val="32"/>
          <w:rtl/>
        </w:rPr>
        <w:t>جري هذا التصحيح على نسخة الحكم الأصلية، ويوقعه قاضي أو قضاة المحكمة التي أصدرته بعد تدوين القرار في ضبط القضية"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إنه يشترط لتصحيح الحكم أن يكون الخطأ المطلوب تصحيحه خطأ</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مادي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بحت</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وهو ما لم يقع في المسائل المادية كخطأ في عملية حسابية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وأنه يجب أن يكون لهذا الخطأ المادي أساس في الحكم يكون واضحاً إذا ما قورن بالأمر الصحيح الثابت فيه، كما يشترط للتصحيح أن يكون الحكم قطعي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وأن لا يكون قد اعترض عليه بالاستئناف</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وإلا فلا يملك تصحيحه غير محكمة الاستئناف التي رفع إليها. وحيث إن طلب المدعى عليها لتصحيح الحكم مبني على أن غرامات التأخير التي انتهى الحكم إلى </w:t>
      </w:r>
      <w:r w:rsidRPr="004C7797">
        <w:rPr>
          <w:rFonts w:ascii="Traditional Arabic" w:hAnsi="Traditional Arabic" w:cs="Traditional Arabic" w:hint="cs"/>
          <w:sz w:val="32"/>
          <w:szCs w:val="32"/>
          <w:rtl/>
        </w:rPr>
        <w:t>خصمها</w:t>
      </w:r>
      <w:r w:rsidRPr="004C7797">
        <w:rPr>
          <w:rFonts w:ascii="Traditional Arabic" w:hAnsi="Traditional Arabic" w:cs="Traditional Arabic"/>
          <w:sz w:val="32"/>
          <w:szCs w:val="32"/>
          <w:rtl/>
        </w:rPr>
        <w:t xml:space="preserve"> بمبلغ (140.590) ريال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سبق أن خصمت مع المستخلص السادس</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إن هذا الطلب في حقيقته طلب للدائرة للعدول عن حكمها السابق </w:t>
      </w:r>
      <w:r w:rsidRPr="004C7797">
        <w:rPr>
          <w:rFonts w:ascii="Traditional Arabic" w:hAnsi="Traditional Arabic" w:cs="Traditional Arabic"/>
          <w:sz w:val="32"/>
          <w:szCs w:val="32"/>
          <w:rtl/>
        </w:rPr>
        <w:lastRenderedPageBreak/>
        <w:t>والحكم بطلب المدعى عليها باسم التصحيح. وحيث إن ما انتهت إليه الدائرة في حكمها السابق مبني على ما ورد في إجابة المدعى عليها في جلسة 4/3/1434هـ والتي صدر فيها حكم الدائرة، وأن وقائع الحكم المطلوب تصحيحه وأسبابه ومنطوقه مت</w:t>
      </w:r>
      <w:r w:rsidRPr="004C7797">
        <w:rPr>
          <w:rFonts w:ascii="Traditional Arabic" w:hAnsi="Traditional Arabic" w:cs="Traditional Arabic" w:hint="cs"/>
          <w:sz w:val="32"/>
          <w:szCs w:val="32"/>
          <w:rtl/>
        </w:rPr>
        <w:t>ض</w:t>
      </w:r>
      <w:r w:rsidRPr="004C7797">
        <w:rPr>
          <w:rFonts w:ascii="Traditional Arabic" w:hAnsi="Traditional Arabic" w:cs="Traditional Arabic"/>
          <w:sz w:val="32"/>
          <w:szCs w:val="32"/>
          <w:rtl/>
        </w:rPr>
        <w:t>افرة للإيصال للنتيجة التي انتهى إليها الحكم، وليس في ذلك خطأ مادي بحت</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إضافة إلى أن المدعية تنكر صحة ما ذكرته المدعى عليها في طلب التصحيح. وحيث إن هذا الطلب</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في حقيقته طلب لتعديل الحكم موضوعي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ومراجعة أسبابه، ومن ثم العدول عن الحكم السابق، وحيث إن سلطة المحكمة في تصحيح ما قد يقع في منطوق حكمها مقصور على الأخطاء المادية البحتة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وهي الأخطاء التي لا تؤثر على كيانه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تفقده حجيته، ذلك أن التصحيح لا يجوز أن يكون ذريعة للرجوع عن الحكم أو المساس بحجيته. وحيث إن الدائرة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بنظرها لأسباب الحكم ونتيجته تبين أن النتيجة موافقة لما ورد في الأسباب</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وأنه لا يوجد أي خطأ في الحساب، وحيث نصت اللائحة رقم (2/172) من اللائحة التنفيذية لنظام المرافعات الشرعية على ما يلي:</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"إذا كان الحكم مكتسب القطعية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وصححت المحكمة الخطأ</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أو رفضت التصحيح تصدر المحكمة قراراً مستقل</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بذلك</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ويخضع لطر</w:t>
      </w:r>
      <w:r w:rsidRPr="004C7797">
        <w:rPr>
          <w:rFonts w:ascii="Traditional Arabic" w:hAnsi="Traditional Arabic" w:cs="Traditional Arabic" w:hint="cs"/>
          <w:sz w:val="32"/>
          <w:szCs w:val="32"/>
          <w:rtl/>
        </w:rPr>
        <w:t>ق</w:t>
      </w:r>
      <w:r w:rsidRPr="004C7797">
        <w:rPr>
          <w:rFonts w:ascii="Traditional Arabic" w:hAnsi="Traditional Arabic" w:cs="Traditional Arabic"/>
          <w:sz w:val="32"/>
          <w:szCs w:val="32"/>
          <w:rtl/>
        </w:rPr>
        <w:t xml:space="preserve"> الاعتراض</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يتعين معه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والحال كذلك إصدار قرار برفض طلب التصحيح</w:t>
      </w:r>
      <w:r w:rsidRPr="004C7797">
        <w:rPr>
          <w:rFonts w:ascii="Traditional Arabic" w:hAnsi="Traditional Arabic" w:cs="Traditional Arabic" w:hint="cs"/>
          <w:sz w:val="32"/>
          <w:szCs w:val="32"/>
          <w:rtl/>
        </w:rPr>
        <w:t>.</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لذلك حكمت الدائرة:</w:t>
      </w:r>
      <w:r w:rsidRPr="004C7797">
        <w:rPr>
          <w:rFonts w:ascii="Traditional Arabic" w:hAnsi="Traditional Arabic" w:cs="Traditional Arabic"/>
          <w:sz w:val="32"/>
          <w:szCs w:val="32"/>
          <w:rtl/>
        </w:rPr>
        <w:t xml:space="preserve"> </w:t>
      </w:r>
      <w:r w:rsidRPr="004C7797">
        <w:rPr>
          <w:rFonts w:ascii="Traditional Arabic" w:hAnsi="Traditional Arabic" w:cs="Traditional Arabic"/>
          <w:b/>
          <w:bCs/>
          <w:sz w:val="32"/>
          <w:szCs w:val="32"/>
          <w:rtl/>
        </w:rPr>
        <w:t xml:space="preserve">برفض طلب تصحيح الحكم رقم </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32/د/تج/5</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المقدم من المدعى عليها مؤسسة (...) للمقاولات لصاحبها (...).</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والله الموفق</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وصلى الله وسلم على نبينا محمد وعلى آله وصحبه أجمعين</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b/>
          <w:bCs/>
          <w:sz w:val="32"/>
          <w:szCs w:val="32"/>
          <w:rtl/>
        </w:rPr>
      </w:pP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حكم محكمة الاستئناف</w:t>
      </w:r>
      <w:r w:rsidRPr="004C7797">
        <w:rPr>
          <w:rFonts w:ascii="Traditional Arabic" w:hAnsi="Traditional Arabic" w:cs="Traditional Arabic" w:hint="cs"/>
          <w:b/>
          <w:bCs/>
          <w:sz w:val="32"/>
          <w:szCs w:val="32"/>
          <w:rtl/>
        </w:rPr>
        <w:t>:</w:t>
      </w:r>
    </w:p>
    <w:p w:rsidR="00FE3643" w:rsidRPr="004C7797" w:rsidRDefault="00FE3643" w:rsidP="00FE3643">
      <w:r w:rsidRPr="004C7797">
        <w:rPr>
          <w:rFonts w:ascii="Traditional Arabic" w:hAnsi="Traditional Arabic" w:cs="Traditional Arabic"/>
          <w:b/>
          <w:bCs/>
          <w:sz w:val="32"/>
          <w:szCs w:val="32"/>
          <w:rtl/>
        </w:rPr>
        <w:t>حكمت المحكمة بتأييد الحكم فيما انتهى إليه من قضاء.</w:t>
      </w:r>
    </w:p>
    <w:p w:rsidR="00FE3643" w:rsidRPr="004C7797" w:rsidRDefault="00FE3643" w:rsidP="00FE3643">
      <w:pPr>
        <w:jc w:val="both"/>
        <w:rPr>
          <w:rFonts w:ascii="Traditional Arabic" w:hAnsi="Traditional Arabic" w:cs="Traditional Arabic"/>
          <w:b/>
          <w:bCs/>
          <w:sz w:val="32"/>
          <w:szCs w:val="32"/>
          <w:rtl/>
        </w:rPr>
      </w:pPr>
      <w:r w:rsidRPr="004C7797">
        <w:br w:type="page"/>
      </w:r>
      <w:r w:rsidRPr="004C7797">
        <w:rPr>
          <w:rFonts w:ascii="Traditional Arabic" w:hAnsi="Traditional Arabic" w:cs="Traditional Arabic"/>
          <w:b/>
          <w:bCs/>
          <w:sz w:val="32"/>
          <w:szCs w:val="32"/>
          <w:rtl/>
        </w:rPr>
        <w:lastRenderedPageBreak/>
        <w:t xml:space="preserve">رقم القضية في المحكمة الإدارية 6880/2/ق لعام 1434هـ </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رقم القضية في محكمة الاستئناف الإدارية 2050/2/س لعام 1438هـ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تاريخ الجلسة 14/6/1438هـ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الموضوعات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طلبات قضائية - طلب تفسير حکم - نطاق تفسير الحكم.</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مطالبة المدعى عليه تفسير حكم الدائرة القاضي برفض التماس إعادة النظر؛</w:t>
      </w:r>
      <w:r w:rsidRPr="004C7797">
        <w:rPr>
          <w:rtl/>
        </w:rPr>
        <w:t xml:space="preserve"> </w:t>
      </w:r>
      <w:r w:rsidRPr="004C7797">
        <w:rPr>
          <w:rFonts w:ascii="Traditional Arabic" w:hAnsi="Traditional Arabic" w:cs="Traditional Arabic"/>
          <w:sz w:val="32"/>
          <w:szCs w:val="32"/>
          <w:rtl/>
        </w:rPr>
        <w:t>لكون المدعي يطلب من المصفي تحميل المدعى عليه</w:t>
      </w:r>
      <w:r w:rsidRPr="004C7797">
        <w:rPr>
          <w:rtl/>
        </w:rPr>
        <w:t xml:space="preserve"> </w:t>
      </w:r>
      <w:r w:rsidRPr="004C7797">
        <w:rPr>
          <w:rFonts w:ascii="Traditional Arabic" w:hAnsi="Traditional Arabic" w:cs="Traditional Arabic"/>
          <w:sz w:val="32"/>
          <w:szCs w:val="32"/>
          <w:rtl/>
        </w:rPr>
        <w:t>كافة المخزون التالف، وأنه مستعد بتحمله طبقاً للتقرير فقط، وأما ما عداه بما خرج عن التقرير فتتحمله الشركة مؤكداً بأنه لا يعترض على التصفية، وإنما يعترض على إجراءات التصفية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طلب التفسير يقتصر على منطوق الحكم إذا شابه شيء من الغموض أو اللبس وفقاً للنظام - </w:t>
      </w:r>
      <w:r w:rsidRPr="004C7797">
        <w:rPr>
          <w:rFonts w:ascii="Traditional Arabic" w:hAnsi="Traditional Arabic" w:cs="Traditional Arabic" w:hint="cs"/>
          <w:sz w:val="32"/>
          <w:szCs w:val="32"/>
          <w:rtl/>
        </w:rPr>
        <w:t>تضمن حكم</w:t>
      </w:r>
      <w:r w:rsidRPr="004C7797">
        <w:rPr>
          <w:rFonts w:ascii="Traditional Arabic" w:hAnsi="Traditional Arabic" w:cs="Traditional Arabic"/>
          <w:sz w:val="32"/>
          <w:szCs w:val="32"/>
          <w:rtl/>
        </w:rPr>
        <w:t xml:space="preserve"> الدائرة تحمل المدعى عليه </w:t>
      </w:r>
      <w:r w:rsidRPr="004C7797">
        <w:rPr>
          <w:rFonts w:ascii="Traditional Arabic" w:hAnsi="Traditional Arabic" w:cs="Traditional Arabic" w:hint="cs"/>
          <w:sz w:val="32"/>
          <w:szCs w:val="32"/>
          <w:rtl/>
        </w:rPr>
        <w:t>ما تلف</w:t>
      </w:r>
      <w:r w:rsidRPr="004C7797">
        <w:rPr>
          <w:rFonts w:ascii="Traditional Arabic" w:hAnsi="Traditional Arabic" w:cs="Traditional Arabic"/>
          <w:sz w:val="32"/>
          <w:szCs w:val="32"/>
          <w:rtl/>
        </w:rPr>
        <w:t xml:space="preserve"> طبقاً للتقرير، ومن ثم فما زاد عليه تتحمله الشركة لا المدعى عليه وحده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عدم وجاهة طلب التفسير؛ ذلك أن الحكم لم يتضمن أي غموض أو لبس يستوجب التفسير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أثر ذلك: رفض طلب تفسير الحكم.</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مستند الحكم</w:t>
      </w:r>
    </w:p>
    <w:p w:rsidR="00FE3643" w:rsidRPr="004C7797" w:rsidRDefault="00FE3643" w:rsidP="004925BA">
      <w:pPr>
        <w:numPr>
          <w:ilvl w:val="0"/>
          <w:numId w:val="107"/>
        </w:numPr>
        <w:spacing w:after="0" w:line="240" w:lineRule="auto"/>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المادة (</w:t>
      </w:r>
      <w:r w:rsidRPr="004C7797">
        <w:rPr>
          <w:rFonts w:ascii="Traditional Arabic" w:hAnsi="Traditional Arabic" w:cs="Traditional Arabic"/>
          <w:sz w:val="32"/>
          <w:szCs w:val="32"/>
          <w:rtl/>
          <w:lang w:bidi="fa-IR"/>
        </w:rPr>
        <w:t xml:space="preserve">۱۷۳) </w:t>
      </w:r>
      <w:r w:rsidRPr="004C7797">
        <w:rPr>
          <w:rFonts w:ascii="Traditional Arabic" w:hAnsi="Traditional Arabic" w:cs="Traditional Arabic"/>
          <w:sz w:val="32"/>
          <w:szCs w:val="32"/>
          <w:rtl/>
        </w:rPr>
        <w:t>من نظام المرافعات الشرعية الصادر بالمرسوم الملكي رقم (م/1) وتاريخ 22/1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1435هـ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الوقائع</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 xml:space="preserve">تتحصل وقائع هذه الدعوى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بالقدر اللازم للبت في طلب التفسير</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بأن وكيل المدعى عليه (...) سجل مدني رقم (...) بالوكالة رقم (...) وتاريخ 15/9/1434هـ الصادرة عن كتابة العدل الثانية بجدة</w:t>
      </w:r>
      <w:r w:rsidRPr="004C7797">
        <w:rPr>
          <w:rFonts w:ascii="Traditional Arabic" w:hAnsi="Traditional Arabic" w:cs="Traditional Arabic" w:hint="cs"/>
          <w:sz w:val="32"/>
          <w:szCs w:val="32"/>
          <w:rtl/>
        </w:rPr>
        <w:t xml:space="preserve"> تقدم </w:t>
      </w:r>
      <w:r w:rsidRPr="004C7797">
        <w:rPr>
          <w:rFonts w:ascii="Traditional Arabic" w:hAnsi="Traditional Arabic" w:cs="Traditional Arabic"/>
          <w:sz w:val="32"/>
          <w:szCs w:val="32"/>
          <w:rtl/>
        </w:rPr>
        <w:t xml:space="preserve">بطلب تفسير حكم هذه الدائرة (التجارية الخامسة) المؤرخ في 29/7/1437هـ القاضي برفض التماس إعادة النظر المقدم من المدعي، </w:t>
      </w:r>
      <w:bookmarkStart w:id="5" w:name="_Hlk5336398"/>
      <w:r w:rsidRPr="004C7797">
        <w:rPr>
          <w:rFonts w:ascii="Traditional Arabic" w:hAnsi="Traditional Arabic" w:cs="Traditional Arabic"/>
          <w:sz w:val="32"/>
          <w:szCs w:val="32"/>
          <w:rtl/>
        </w:rPr>
        <w:t>والذي اكتسب القطعية بقناعة الطرفين</w:t>
      </w:r>
      <w:bookmarkEnd w:id="5"/>
      <w:r w:rsidRPr="004C7797">
        <w:rPr>
          <w:rFonts w:ascii="Traditional Arabic" w:hAnsi="Traditional Arabic" w:cs="Traditional Arabic"/>
          <w:sz w:val="32"/>
          <w:szCs w:val="32"/>
          <w:rtl/>
        </w:rPr>
        <w:t xml:space="preserve">، ويطلب تفسير الحكم؛ لكون المدعي يطلب من </w:t>
      </w:r>
      <w:r w:rsidRPr="004C7797">
        <w:rPr>
          <w:rFonts w:ascii="Traditional Arabic" w:hAnsi="Traditional Arabic" w:cs="Traditional Arabic" w:hint="cs"/>
          <w:sz w:val="32"/>
          <w:szCs w:val="32"/>
          <w:rtl/>
        </w:rPr>
        <w:t>المصفي</w:t>
      </w:r>
      <w:r w:rsidRPr="004C7797">
        <w:rPr>
          <w:rFonts w:ascii="Traditional Arabic" w:hAnsi="Traditional Arabic" w:cs="Traditional Arabic"/>
          <w:sz w:val="32"/>
          <w:szCs w:val="32"/>
          <w:rtl/>
        </w:rPr>
        <w:t xml:space="preserve"> تحميل المدعى عليه كافة الخسائر فيما يخص المخزون التالف الذي كان بحوزة المدعى عليه حتى تاريخه، مؤكداً بأنه لا يعترض على التصفية، وإنما يعترض على طلب المدعي في ذلك</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وأنه أقر في جلسة 29/7/1437هـ بأن موكله سيتحمل المخزون التالف طبقاً للتقرير فقط، دون ما زاد عليه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w:t>
      </w:r>
      <w:r w:rsidRPr="004C7797">
        <w:rPr>
          <w:rFonts w:ascii="Traditional Arabic" w:hAnsi="Traditional Arabic" w:cs="Traditional Arabic" w:hint="cs"/>
          <w:sz w:val="32"/>
          <w:szCs w:val="32"/>
          <w:rtl/>
        </w:rPr>
        <w:t>ب</w:t>
      </w:r>
      <w:r w:rsidRPr="004C7797">
        <w:rPr>
          <w:rFonts w:ascii="Traditional Arabic" w:hAnsi="Traditional Arabic" w:cs="Traditional Arabic"/>
          <w:sz w:val="32"/>
          <w:szCs w:val="32"/>
          <w:rtl/>
        </w:rPr>
        <w:t xml:space="preserve">ورود القضية للدائرة تم تحديد هذا اليوم الخميس 7/4/1438هـ موعداً للنظر في طلب </w:t>
      </w:r>
      <w:r w:rsidRPr="004C7797">
        <w:rPr>
          <w:rFonts w:ascii="Traditional Arabic" w:hAnsi="Traditional Arabic" w:cs="Traditional Arabic"/>
          <w:sz w:val="32"/>
          <w:szCs w:val="32"/>
          <w:rtl/>
        </w:rPr>
        <w:lastRenderedPageBreak/>
        <w:t>المدعى عليه تفسير الحكم، وبسؤال وكيله عن طلبه أحال إلى ما جاء أعلاه، مؤكداً بأنه لا يعترض على التصفية، وإنما يعترض على إجراءات التصفية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ويعترض على تحميله كافة المخزون التالف، وأنه مستعد بتحمله طبقاً للتقرير فقط، وأما ما عداه بما خرج عن التقرير فتتحمله الشركة،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ذكرت الدائرة للطرفين بأن الحكم واضح لا إشكال فيه،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رفعت الجلسة للمداولة، وأصدرت الدائرة قرارها مبني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على ما يلي</w:t>
      </w:r>
      <w:r w:rsidRPr="004C7797">
        <w:rPr>
          <w:rFonts w:ascii="Traditional Arabic" w:hAnsi="Traditional Arabic" w:cs="Traditional Arabic" w:hint="cs"/>
          <w:sz w:val="32"/>
          <w:szCs w:val="32"/>
          <w:rtl/>
        </w:rPr>
        <w:t>.</w:t>
      </w:r>
    </w:p>
    <w:p w:rsidR="00FE3643" w:rsidRPr="004C7797" w:rsidRDefault="00FE3643" w:rsidP="00FE3643">
      <w:pPr>
        <w:jc w:val="center"/>
        <w:rPr>
          <w:rFonts w:ascii="Traditional Arabic" w:hAnsi="Traditional Arabic" w:cs="Traditional Arabic"/>
          <w:b/>
          <w:bCs/>
          <w:sz w:val="32"/>
          <w:szCs w:val="32"/>
          <w:rtl/>
        </w:rPr>
      </w:pP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الأسباب</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ولما كانت المنازعة القائمة بين المدعي والمدعى عليه ناشئة عن عقد شراكة؛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فإنه يعد من الأعمال التجارية وفقاً للمادة الثانية من نظام المحكمة التجارية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وعليه فإن الفصل في الن</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زعات الناشئة بينهما بخصوص العقد</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محل الدعوى</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من اختصاص الدوائر التجارية بديوان المظالم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ولائي</w:t>
      </w:r>
      <w:r w:rsidRPr="004C7797">
        <w:rPr>
          <w:rFonts w:ascii="Traditional Arabic" w:hAnsi="Traditional Arabic" w:cs="Traditional Arabic" w:hint="cs"/>
          <w:sz w:val="32"/>
          <w:szCs w:val="32"/>
          <w:rtl/>
        </w:rPr>
        <w:t>اً -</w:t>
      </w:r>
      <w:r w:rsidRPr="004C7797">
        <w:rPr>
          <w:rFonts w:ascii="Traditional Arabic" w:hAnsi="Traditional Arabic" w:cs="Traditional Arabic"/>
          <w:sz w:val="32"/>
          <w:szCs w:val="32"/>
          <w:rtl/>
        </w:rPr>
        <w:t xml:space="preserve"> وفقاً للمادة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(443) من نظام المحكمة التجارية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ولما كان المقرر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في الفقه والقضاء</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أن الدعوى تقام أمام المحكمة التي تقع في نطاق محل إقامة المدعى عليه، وحيث تبين أن مقر المدعى عليه بجدة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فإن هذه المحكمة تكون مختصة بنظر هذه الدعوى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مكاني</w:t>
      </w:r>
      <w:r w:rsidRPr="004C7797">
        <w:rPr>
          <w:rFonts w:ascii="Traditional Arabic" w:hAnsi="Traditional Arabic" w:cs="Traditional Arabic" w:hint="cs"/>
          <w:sz w:val="32"/>
          <w:szCs w:val="32"/>
          <w:rtl/>
        </w:rPr>
        <w:t>اً -</w:t>
      </w:r>
      <w:r w:rsidRPr="004C7797">
        <w:rPr>
          <w:rFonts w:ascii="Traditional Arabic" w:hAnsi="Traditional Arabic" w:cs="Traditional Arabic"/>
          <w:sz w:val="32"/>
          <w:szCs w:val="32"/>
          <w:rtl/>
        </w:rPr>
        <w:t xml:space="preserve"> وفقاً لقرار رئيس ديوان المظالم رقم (</w:t>
      </w:r>
      <w:r w:rsidRPr="004C7797">
        <w:rPr>
          <w:rFonts w:ascii="Traditional Arabic" w:hAnsi="Traditional Arabic" w:cs="Traditional Arabic"/>
          <w:sz w:val="32"/>
          <w:szCs w:val="32"/>
          <w:rtl/>
          <w:lang w:bidi="fa-IR"/>
        </w:rPr>
        <w:t xml:space="preserve">۱۲۸) </w:t>
      </w:r>
      <w:r w:rsidRPr="004C7797">
        <w:rPr>
          <w:rFonts w:ascii="Traditional Arabic" w:hAnsi="Traditional Arabic" w:cs="Traditional Arabic"/>
          <w:sz w:val="32"/>
          <w:szCs w:val="32"/>
          <w:rtl/>
        </w:rPr>
        <w:t>لعام 1423هـ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وعن طلب تفسير حكم الدائرة المؤرخ في 29/11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1437هـ</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إن المادة (</w:t>
      </w:r>
      <w:r w:rsidRPr="004C7797">
        <w:rPr>
          <w:rFonts w:ascii="Traditional Arabic" w:hAnsi="Traditional Arabic" w:cs="Traditional Arabic"/>
          <w:sz w:val="32"/>
          <w:szCs w:val="32"/>
          <w:rtl/>
          <w:lang w:bidi="fa-IR"/>
        </w:rPr>
        <w:t xml:space="preserve">۱۷۳) </w:t>
      </w:r>
      <w:r w:rsidRPr="004C7797">
        <w:rPr>
          <w:rFonts w:ascii="Traditional Arabic" w:hAnsi="Traditional Arabic" w:cs="Traditional Arabic"/>
          <w:sz w:val="32"/>
          <w:szCs w:val="32"/>
          <w:rtl/>
        </w:rPr>
        <w:t>من نظام المرافعات الشرعية نصت على أنه: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"إذا وقع في منطوق الحكم غموض أو لبس جاز للخصوم أن يطلبوا من المحكمة التي أصدرته تفسيره"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إنه تبين للدائرة أن طلب التفسير لا وجه له؛ ذلك أن الدائرة ذكرت في ثنايا حكمها أن المدعى عليه يتحمل التالف طبقاً للتقرير، ومن ثم فما زاد عليه تتحمله الشركة لا المدعى عليه وحده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ويستبين للدائرة أن حكمها لم يتضمن أي غموض أو لبس يستوجب التفسير، وتفسير الحكم لا يكون إلا في حالة ما إذا شاب منطوقه غموض أو إبهام، وتنتهي الدائرة في قرارها إلى ما يرد في منطوقه.</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لذلك </w:t>
      </w:r>
      <w:r w:rsidRPr="004C7797">
        <w:rPr>
          <w:rFonts w:ascii="Traditional Arabic" w:hAnsi="Traditional Arabic" w:cs="Traditional Arabic" w:hint="cs"/>
          <w:b/>
          <w:bCs/>
          <w:sz w:val="32"/>
          <w:szCs w:val="32"/>
          <w:rtl/>
        </w:rPr>
        <w:t>حكمت الدائرة</w:t>
      </w:r>
      <w:r w:rsidRPr="004C7797">
        <w:rPr>
          <w:rFonts w:ascii="Traditional Arabic" w:hAnsi="Traditional Arabic" w:cs="Traditional Arabic"/>
          <w:b/>
          <w:bCs/>
          <w:sz w:val="32"/>
          <w:szCs w:val="32"/>
          <w:rtl/>
        </w:rPr>
        <w:t>:</w:t>
      </w:r>
      <w:r w:rsidRPr="004C7797">
        <w:rPr>
          <w:rFonts w:ascii="Traditional Arabic" w:hAnsi="Traditional Arabic" w:cs="Traditional Arabic"/>
          <w:sz w:val="32"/>
          <w:szCs w:val="32"/>
          <w:rtl/>
        </w:rPr>
        <w:t xml:space="preserve"> </w:t>
      </w:r>
      <w:r w:rsidRPr="004C7797">
        <w:rPr>
          <w:rFonts w:ascii="Traditional Arabic" w:hAnsi="Traditional Arabic" w:cs="Traditional Arabic"/>
          <w:b/>
          <w:bCs/>
          <w:sz w:val="32"/>
          <w:szCs w:val="32"/>
          <w:rtl/>
        </w:rPr>
        <w:t>برفض طلب تفسير الحكم المقدم من (</w:t>
      </w:r>
      <w:r w:rsidRPr="004C7797">
        <w:rPr>
          <w:rFonts w:ascii="Traditional Arabic" w:hAnsi="Traditional Arabic" w:cs="Traditional Arabic" w:hint="cs"/>
          <w:b/>
          <w:bCs/>
          <w:sz w:val="32"/>
          <w:szCs w:val="32"/>
          <w:rtl/>
        </w:rPr>
        <w:t>المدعى عليه</w:t>
      </w:r>
      <w:r w:rsidRPr="004C7797">
        <w:rPr>
          <w:rFonts w:ascii="Traditional Arabic" w:hAnsi="Traditional Arabic" w:cs="Traditional Arabic"/>
          <w:b/>
          <w:bCs/>
          <w:sz w:val="32"/>
          <w:szCs w:val="32"/>
          <w:rtl/>
        </w:rPr>
        <w:t>) سجل مدني رقم (...) في القضية المقامة ضده من (</w:t>
      </w:r>
      <w:r w:rsidRPr="004C7797">
        <w:rPr>
          <w:rFonts w:ascii="Traditional Arabic" w:hAnsi="Traditional Arabic" w:cs="Traditional Arabic" w:hint="cs"/>
          <w:b/>
          <w:bCs/>
          <w:sz w:val="32"/>
          <w:szCs w:val="32"/>
          <w:rtl/>
        </w:rPr>
        <w:t>المدعي</w:t>
      </w:r>
      <w:r w:rsidRPr="004C7797">
        <w:rPr>
          <w:rFonts w:ascii="Traditional Arabic" w:hAnsi="Traditional Arabic" w:cs="Traditional Arabic"/>
          <w:b/>
          <w:bCs/>
          <w:sz w:val="32"/>
          <w:szCs w:val="32"/>
          <w:rtl/>
        </w:rPr>
        <w:t>) سجل مدني رقم (...)</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والله الموفق</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وصلى الله وسلم على نبينا محمد وعلى آله وصحبه أجمعين.</w:t>
      </w:r>
    </w:p>
    <w:p w:rsidR="00FE3643" w:rsidRPr="004C7797" w:rsidRDefault="00FE3643" w:rsidP="00FE3643">
      <w:pPr>
        <w:jc w:val="both"/>
        <w:rPr>
          <w:rFonts w:ascii="Traditional Arabic" w:hAnsi="Traditional Arabic" w:cs="Traditional Arabic"/>
          <w:b/>
          <w:bCs/>
          <w:sz w:val="32"/>
          <w:szCs w:val="32"/>
          <w:rtl/>
        </w:rPr>
      </w:pP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حكم محكمة الاستئناف</w:t>
      </w:r>
      <w:r w:rsidRPr="004C7797">
        <w:rPr>
          <w:rFonts w:ascii="Traditional Arabic" w:hAnsi="Traditional Arabic" w:cs="Traditional Arabic" w:hint="cs"/>
          <w:b/>
          <w:bCs/>
          <w:sz w:val="32"/>
          <w:szCs w:val="32"/>
          <w:rtl/>
        </w:rPr>
        <w:t>:</w:t>
      </w:r>
    </w:p>
    <w:p w:rsidR="00FE3643" w:rsidRPr="004C7797" w:rsidRDefault="00FE3643" w:rsidP="00FE3643">
      <w:r w:rsidRPr="004C7797">
        <w:rPr>
          <w:rFonts w:ascii="Traditional Arabic" w:hAnsi="Traditional Arabic" w:cs="Traditional Arabic"/>
          <w:b/>
          <w:bCs/>
          <w:sz w:val="32"/>
          <w:szCs w:val="32"/>
          <w:rtl/>
        </w:rPr>
        <w:lastRenderedPageBreak/>
        <w:t>حكمت المحكمة بتأييد الحكم فيما انتهى إليه من قضاء.</w:t>
      </w:r>
    </w:p>
    <w:p w:rsidR="00FE3643" w:rsidRPr="004C7797" w:rsidRDefault="00FE3643" w:rsidP="00FE3643">
      <w:pPr>
        <w:jc w:val="both"/>
        <w:rPr>
          <w:rFonts w:ascii="Traditional Arabic" w:hAnsi="Traditional Arabic" w:cs="Traditional Arabic"/>
          <w:b/>
          <w:bCs/>
          <w:sz w:val="32"/>
          <w:szCs w:val="32"/>
          <w:rtl/>
        </w:rPr>
      </w:pPr>
      <w:r w:rsidRPr="004C7797">
        <w:br w:type="page"/>
      </w:r>
      <w:r w:rsidRPr="004C7797">
        <w:rPr>
          <w:rFonts w:ascii="Traditional Arabic" w:hAnsi="Traditional Arabic" w:cs="Traditional Arabic"/>
          <w:b/>
          <w:bCs/>
          <w:sz w:val="32"/>
          <w:szCs w:val="32"/>
          <w:rtl/>
        </w:rPr>
        <w:lastRenderedPageBreak/>
        <w:t>رقم القضية في المحكمة الإدارية 8582/1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ق لعام 1438هـ </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رقم القضية في محكمة الاستئناف الإدارية 5490 لعام 1438هـ</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تاريخ الجلسة 7/11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1438هـ </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الموضوعات</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طلبات قضائية - طلب معاينة لإثبات حالة -</w:t>
      </w:r>
      <w:r w:rsidRPr="004C7797">
        <w:rPr>
          <w:rtl/>
        </w:rPr>
        <w:t xml:space="preserve"> </w:t>
      </w:r>
      <w:r w:rsidRPr="004C7797">
        <w:rPr>
          <w:rFonts w:ascii="Traditional Arabic" w:hAnsi="Traditional Arabic" w:cs="Traditional Arabic"/>
          <w:b/>
          <w:bCs/>
          <w:sz w:val="32"/>
          <w:szCs w:val="32"/>
          <w:rtl/>
        </w:rPr>
        <w:t>حصر الأعمال المنجزة</w:t>
      </w:r>
      <w:r w:rsidRPr="004C7797">
        <w:rPr>
          <w:rFonts w:ascii="Traditional Arabic" w:hAnsi="Traditional Arabic" w:cs="Traditional Arabic" w:hint="cs"/>
          <w:b/>
          <w:bCs/>
          <w:sz w:val="32"/>
          <w:szCs w:val="32"/>
          <w:rtl/>
        </w:rPr>
        <w:t xml:space="preserve"> - أثر عدم </w:t>
      </w:r>
      <w:r w:rsidRPr="004C7797">
        <w:rPr>
          <w:rFonts w:ascii="Traditional Arabic" w:hAnsi="Traditional Arabic" w:cs="Traditional Arabic"/>
          <w:b/>
          <w:bCs/>
          <w:sz w:val="32"/>
          <w:szCs w:val="32"/>
          <w:rtl/>
        </w:rPr>
        <w:t>حصر الأعمال المنجزة</w:t>
      </w:r>
      <w:r w:rsidRPr="004C7797">
        <w:rPr>
          <w:rFonts w:ascii="Traditional Arabic" w:hAnsi="Traditional Arabic" w:cs="Traditional Arabic" w:hint="cs"/>
          <w:b/>
          <w:bCs/>
          <w:sz w:val="32"/>
          <w:szCs w:val="32"/>
          <w:rtl/>
        </w:rPr>
        <w:t xml:space="preserve"> -</w:t>
      </w:r>
      <w:r w:rsidRPr="004C7797">
        <w:rPr>
          <w:rFonts w:ascii="Traditional Arabic" w:hAnsi="Traditional Arabic" w:cs="Traditional Arabic"/>
          <w:b/>
          <w:bCs/>
          <w:sz w:val="32"/>
          <w:szCs w:val="32"/>
          <w:rtl/>
        </w:rPr>
        <w:t xml:space="preserve"> ندب خبير</w:t>
      </w:r>
      <w:r w:rsidRPr="004C7797">
        <w:rPr>
          <w:rFonts w:ascii="Traditional Arabic" w:hAnsi="Traditional Arabic" w:cs="Traditional Arabic" w:hint="cs"/>
          <w:b/>
          <w:bCs/>
          <w:sz w:val="32"/>
          <w:szCs w:val="32"/>
          <w:rtl/>
        </w:rPr>
        <w:t xml:space="preserve"> - حقيقة قرار ندب الخبير.</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 xml:space="preserve">مطالبة المدعية بتكليف مكتب هندسي لحصر الأعمال المنجزة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للمحكمة المختصة</w:t>
      </w:r>
      <w:r w:rsidRPr="004C7797">
        <w:rPr>
          <w:rFonts w:ascii="Traditional Arabic" w:hAnsi="Traditional Arabic" w:cs="Traditional Arabic" w:hint="cs"/>
          <w:sz w:val="32"/>
          <w:szCs w:val="32"/>
          <w:rtl/>
        </w:rPr>
        <w:t xml:space="preserve"> من تلقاء نفسها، </w:t>
      </w:r>
      <w:r w:rsidRPr="004C7797">
        <w:rPr>
          <w:rFonts w:ascii="Traditional Arabic" w:hAnsi="Traditional Arabic" w:cs="Traditional Arabic"/>
          <w:sz w:val="32"/>
          <w:szCs w:val="32"/>
          <w:rtl/>
        </w:rPr>
        <w:t>أو بناءً على طلب أحد الخصوم معاينة المتنازع فيه بجلبه إلى المحكمة إن كان ذلك ممكناً،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أو بالانتقال إليه وفقاً للنظام - عدم </w:t>
      </w:r>
      <w:bookmarkStart w:id="6" w:name="_Hlk4346910"/>
      <w:r w:rsidRPr="004C7797">
        <w:rPr>
          <w:rFonts w:ascii="Traditional Arabic" w:hAnsi="Traditional Arabic" w:cs="Traditional Arabic"/>
          <w:sz w:val="32"/>
          <w:szCs w:val="32"/>
          <w:rtl/>
        </w:rPr>
        <w:t xml:space="preserve">حصر الأعمال المنجزة </w:t>
      </w:r>
      <w:bookmarkEnd w:id="6"/>
      <w:r w:rsidRPr="004C7797">
        <w:rPr>
          <w:rFonts w:ascii="Traditional Arabic" w:hAnsi="Traditional Arabic" w:cs="Traditional Arabic"/>
          <w:sz w:val="32"/>
          <w:szCs w:val="32"/>
          <w:rtl/>
        </w:rPr>
        <w:t>من قبل المدعية في المشروع يمثل خطراً حقيقي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مباشراً وضرراً عليه لا يحتمل الانتظار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يمكن أن يتحقق عن طريق القضاء العادي - قرار الندب إجراء وقتي عاجل لا يمس أصل الحق</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يعد فاصلاً فيه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يغير من المراكز القانونية قبل صدور الحكم الموضوعي</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أثر ذلك: أولاً: معاينة المشروع،</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وإثبات حالته،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وحصر الأعمال المنجزة وحساب قيمتها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ثانياً: ندب مكتب استشارات هندسية لمعاينة المشروع،</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وإثبات حالته،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وحصر الأعمال المنجزة وحساب قيمتها.</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مستند الحكم</w:t>
      </w:r>
    </w:p>
    <w:p w:rsidR="00FE3643" w:rsidRPr="004C7797" w:rsidRDefault="00FE3643" w:rsidP="004925BA">
      <w:pPr>
        <w:numPr>
          <w:ilvl w:val="0"/>
          <w:numId w:val="106"/>
        </w:numPr>
        <w:spacing w:after="0" w:line="240" w:lineRule="auto"/>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المواد (116، 118، 120، 205، 206) من نظام المرافعات الشرعية الصادر بالمرسوم الملكي رقم (م/</w:t>
      </w:r>
      <w:r w:rsidRPr="004C7797">
        <w:rPr>
          <w:rFonts w:ascii="Traditional Arabic" w:hAnsi="Traditional Arabic" w:cs="Traditional Arabic"/>
          <w:sz w:val="32"/>
          <w:szCs w:val="32"/>
          <w:rtl/>
          <w:lang w:bidi="fa-IR"/>
        </w:rPr>
        <w:t xml:space="preserve">۱) </w:t>
      </w:r>
      <w:r w:rsidRPr="004C7797">
        <w:rPr>
          <w:rFonts w:ascii="Traditional Arabic" w:hAnsi="Traditional Arabic" w:cs="Traditional Arabic"/>
          <w:sz w:val="32"/>
          <w:szCs w:val="32"/>
          <w:rtl/>
        </w:rPr>
        <w:t>وتاريخ 22/1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1435هـ</w:t>
      </w:r>
      <w:r w:rsidRPr="004C7797">
        <w:rPr>
          <w:rFonts w:ascii="Traditional Arabic" w:hAnsi="Traditional Arabic" w:cs="Traditional Arabic" w:hint="cs"/>
          <w:sz w:val="32"/>
          <w:szCs w:val="32"/>
          <w:rtl/>
        </w:rPr>
        <w:t>.</w:t>
      </w:r>
    </w:p>
    <w:p w:rsidR="00FE3643" w:rsidRPr="004C7797" w:rsidRDefault="00FE3643" w:rsidP="00FE3643">
      <w:pPr>
        <w:tabs>
          <w:tab w:val="left" w:pos="1005"/>
        </w:tabs>
        <w:jc w:val="center"/>
        <w:rPr>
          <w:rFonts w:ascii="Traditional Arabic" w:hAnsi="Traditional Arabic" w:cs="Traditional Arabic"/>
          <w:sz w:val="32"/>
          <w:szCs w:val="32"/>
          <w:rtl/>
        </w:rPr>
      </w:pPr>
      <w:r w:rsidRPr="004C7797">
        <w:rPr>
          <w:rFonts w:ascii="Traditional Arabic" w:hAnsi="Traditional Arabic" w:cs="Traditional Arabic"/>
          <w:b/>
          <w:bCs/>
          <w:sz w:val="32"/>
          <w:szCs w:val="32"/>
          <w:rtl/>
        </w:rPr>
        <w:t>الوقائع</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تتلخص وقائع هذه القضية في أن وكيل المدعية تقدم بلائحة دعوى إلى رئيس المحكمة الإدارية في الرياض ذكر فيها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بأن موكلته نفذت أعمال قطع وردم للمدعى عليها في أرض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ولم يقوموا بحصر الأعمال ولا ك</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ياتها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ويطلب إلزامها بقيمتها وبشكل عاجل تكليف مكتب هندسي لحصر الأعمال المنجزة حسب العقد وقيمتها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وتم إحالة القضية إلى هذه الدائرة بتاريخ 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7/1438هـ وفي سبيل نظر الدعوى حددت الدائرة لنظرها جلسة 27/7/1438هـ موعداً لنظرها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وفيها سألت الدائرة وكيل المدعية عن موكلته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فأحال إلى لائحة الدعوى ومرفقاتها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وبطلب الجواب من وكيل المدعى عليها طلب مهلة للرد. وفي جلسة 4/8/1438هـ قدم وكيل المدعى عليها مذكرة جوابية على الطلب العاجل جاء فيها إن </w:t>
      </w:r>
      <w:r w:rsidRPr="004C7797">
        <w:rPr>
          <w:rFonts w:ascii="Traditional Arabic" w:hAnsi="Traditional Arabic" w:cs="Traditional Arabic"/>
          <w:sz w:val="32"/>
          <w:szCs w:val="32"/>
          <w:rtl/>
        </w:rPr>
        <w:lastRenderedPageBreak/>
        <w:t xml:space="preserve">الدعوى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على هذا النحو</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 تخلو من مقومات صحيفة الدعوى النظامية</w:t>
      </w:r>
      <w:r w:rsidRPr="004C7797">
        <w:rPr>
          <w:rFonts w:ascii="Traditional Arabic" w:hAnsi="Traditional Arabic" w:cs="Traditional Arabic" w:hint="cs"/>
          <w:sz w:val="32"/>
          <w:szCs w:val="32"/>
          <w:rtl/>
        </w:rPr>
        <w:t>؛ ف</w:t>
      </w:r>
      <w:r w:rsidRPr="004C7797">
        <w:rPr>
          <w:rFonts w:ascii="Traditional Arabic" w:hAnsi="Traditional Arabic" w:cs="Traditional Arabic"/>
          <w:sz w:val="32"/>
          <w:szCs w:val="32"/>
          <w:rtl/>
        </w:rPr>
        <w:t>لا</w:t>
      </w:r>
      <w:r w:rsidRPr="004C7797">
        <w:rPr>
          <w:rFonts w:ascii="Traditional Arabic" w:hAnsi="Traditional Arabic" w:cs="Traditional Arabic" w:hint="cs"/>
          <w:sz w:val="32"/>
          <w:szCs w:val="32"/>
          <w:rtl/>
        </w:rPr>
        <w:t xml:space="preserve"> يوجد</w:t>
      </w:r>
      <w:r w:rsidRPr="004C7797">
        <w:rPr>
          <w:rFonts w:ascii="Traditional Arabic" w:hAnsi="Traditional Arabic" w:cs="Traditional Arabic"/>
          <w:sz w:val="32"/>
          <w:szCs w:val="32"/>
          <w:rtl/>
        </w:rPr>
        <w:t xml:space="preserve"> فيها اسم المدعي ولا المدعى عليه ولا سند الدعوى أو طبيعة المعاملة، ذلك أنه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على فرض قيامهم بالأعمال المزعومة </w:t>
      </w:r>
      <w:r w:rsidRPr="004C7797">
        <w:rPr>
          <w:rFonts w:ascii="Traditional Arabic" w:hAnsi="Traditional Arabic" w:cs="Traditional Arabic" w:hint="cs"/>
          <w:sz w:val="32"/>
          <w:szCs w:val="32"/>
          <w:rtl/>
        </w:rPr>
        <w:t>- ل</w:t>
      </w:r>
      <w:r w:rsidRPr="004C7797">
        <w:rPr>
          <w:rFonts w:ascii="Traditional Arabic" w:hAnsi="Traditional Arabic" w:cs="Traditional Arabic"/>
          <w:sz w:val="32"/>
          <w:szCs w:val="32"/>
          <w:rtl/>
        </w:rPr>
        <w:t>م يوضح هذه الأعمال ليتم الرد عليها تفصيلاً،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خلت الدعوى من الأسانيد</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فقد ذكر أن المدعى عليه</w:t>
      </w:r>
      <w:r w:rsidRPr="004C7797">
        <w:rPr>
          <w:rFonts w:ascii="Traditional Arabic" w:hAnsi="Traditional Arabic" w:cs="Traditional Arabic" w:hint="cs"/>
          <w:sz w:val="32"/>
          <w:szCs w:val="32"/>
          <w:rtl/>
        </w:rPr>
        <w:t>م</w:t>
      </w:r>
      <w:r w:rsidRPr="004C7797">
        <w:rPr>
          <w:rFonts w:ascii="Traditional Arabic" w:hAnsi="Traditional Arabic" w:cs="Traditional Arabic"/>
          <w:sz w:val="32"/>
          <w:szCs w:val="32"/>
          <w:rtl/>
        </w:rPr>
        <w:t xml:space="preserve"> يتهربون من التوقيع على استلام الأعمال المنجزة المزعومة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وهذا وحده لا يصلح ولا ينهض سنداً أو طلباً لدعوى أمام المحاكم إلا أن يكون له مبالغ مالية فعلي</w:t>
      </w:r>
      <w:r w:rsidRPr="004C7797">
        <w:rPr>
          <w:rFonts w:ascii="Traditional Arabic" w:hAnsi="Traditional Arabic" w:cs="Traditional Arabic" w:hint="cs"/>
          <w:sz w:val="32"/>
          <w:szCs w:val="32"/>
          <w:rtl/>
        </w:rPr>
        <w:t>ه</w:t>
      </w:r>
      <w:r w:rsidRPr="004C7797">
        <w:rPr>
          <w:rFonts w:ascii="Traditional Arabic" w:hAnsi="Traditional Arabic" w:cs="Traditional Arabic"/>
          <w:sz w:val="32"/>
          <w:szCs w:val="32"/>
          <w:rtl/>
        </w:rPr>
        <w:t xml:space="preserve"> أن يبين سندها وسببها ووجه المطالبة بها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وهو</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ما لم تتضمنه اللائحة،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أن الطلبات غير محددة وغير منسجمة وغير نظامية،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أن ما ورد باللائحة لا يؤدي بالنتيجة إلى ما طلب في نهاية اللائحة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وأما طلبه وقف التصرف في الأرض فهو طلب لا يستند إلى عقد أو نظام أو قاعدة شرعية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إذ لم يبين السند الشرعي أو النظامي لمثل هذا الطلب فمثل هذا الطلب يفتقر إلى الدعوى الواضحة من حيث تحديد الخصم والموضوع والسبب، وأما طلب تعيين مكتب هندسي فهذا لا يعدو أن يكون طلباً عند الشروع بالدعوى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وهو من عداد البيانات (الخبرة الفنية)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وذلك بعد أن يقدم دعواه على نحو ما ذكرناه فإن كان أمر الفصل يتوقف على ندب خبير للبت بمسألة فنية تحتاج لرأي أهل الخبرة فيتم طلبه ضمن </w:t>
      </w:r>
      <w:r w:rsidRPr="004C7797">
        <w:rPr>
          <w:rFonts w:ascii="Traditional Arabic" w:hAnsi="Traditional Arabic" w:cs="Traditional Arabic" w:hint="cs"/>
          <w:sz w:val="32"/>
          <w:szCs w:val="32"/>
          <w:rtl/>
        </w:rPr>
        <w:t>بينات</w:t>
      </w:r>
      <w:r w:rsidRPr="004C7797">
        <w:rPr>
          <w:rFonts w:ascii="Traditional Arabic" w:hAnsi="Traditional Arabic" w:cs="Traditional Arabic"/>
          <w:sz w:val="32"/>
          <w:szCs w:val="32"/>
          <w:rtl/>
        </w:rPr>
        <w:t xml:space="preserve"> الخصوم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ويعود بالنتيجة تقدير ذلك للمحكمة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وبالتالي فلا وجه لاعتباره من الطلبات المستقلة التي تعرض على المحكمة على وجه الاستقلال، كما أن المدعي لم يستوف الشروط النظامية الواردة في الفصل الثاني عشر للباب الثالث بالمواد (564) وما بعدها من نظام المحكمة التجارية،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لم يستوف الشروط الواردة ضمن الباب الثاني عشر من نظام المرافعات الشرعية (باب القضاء المستعجل)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وذلك بوجوب </w:t>
      </w:r>
      <w:r w:rsidRPr="004C7797">
        <w:rPr>
          <w:rFonts w:ascii="Traditional Arabic" w:hAnsi="Traditional Arabic" w:cs="Traditional Arabic" w:hint="cs"/>
          <w:sz w:val="32"/>
          <w:szCs w:val="32"/>
          <w:rtl/>
        </w:rPr>
        <w:t>بيان</w:t>
      </w:r>
      <w:r w:rsidRPr="004C7797">
        <w:rPr>
          <w:rFonts w:ascii="Traditional Arabic" w:hAnsi="Traditional Arabic" w:cs="Traditional Arabic"/>
          <w:sz w:val="32"/>
          <w:szCs w:val="32"/>
          <w:rtl/>
        </w:rPr>
        <w:t xml:space="preserve"> الدين وسبب</w:t>
      </w:r>
      <w:r w:rsidRPr="004C7797">
        <w:rPr>
          <w:rFonts w:ascii="Traditional Arabic" w:hAnsi="Traditional Arabic" w:cs="Traditional Arabic" w:hint="cs"/>
          <w:sz w:val="32"/>
          <w:szCs w:val="32"/>
          <w:rtl/>
        </w:rPr>
        <w:t>ه</w:t>
      </w:r>
      <w:r w:rsidRPr="004C7797">
        <w:rPr>
          <w:rFonts w:ascii="Traditional Arabic" w:hAnsi="Traditional Arabic" w:cs="Traditional Arabic"/>
          <w:sz w:val="32"/>
          <w:szCs w:val="32"/>
          <w:rtl/>
        </w:rPr>
        <w:t xml:space="preserve"> ومقدار</w:t>
      </w:r>
      <w:r w:rsidRPr="004C7797">
        <w:rPr>
          <w:rFonts w:ascii="Traditional Arabic" w:hAnsi="Traditional Arabic" w:cs="Traditional Arabic" w:hint="cs"/>
          <w:sz w:val="32"/>
          <w:szCs w:val="32"/>
          <w:rtl/>
        </w:rPr>
        <w:t>ه</w:t>
      </w:r>
      <w:r w:rsidRPr="004C7797">
        <w:rPr>
          <w:rFonts w:ascii="Traditional Arabic" w:hAnsi="Traditional Arabic" w:cs="Traditional Arabic"/>
          <w:sz w:val="32"/>
          <w:szCs w:val="32"/>
          <w:rtl/>
        </w:rPr>
        <w:t xml:space="preserve"> وما يتعلق بذلك أيضاً من تقديم الكفالة ونحوه، وطلب رد الدعوى شكلاً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لمخالفتها شروط وأحكام الدعوى القضائية، وبخلاف </w:t>
      </w:r>
      <w:r w:rsidRPr="004C7797">
        <w:rPr>
          <w:rFonts w:ascii="Traditional Arabic" w:hAnsi="Traditional Arabic" w:cs="Traditional Arabic" w:hint="cs"/>
          <w:sz w:val="32"/>
          <w:szCs w:val="32"/>
          <w:rtl/>
        </w:rPr>
        <w:t xml:space="preserve">ذلك </w:t>
      </w:r>
      <w:r w:rsidRPr="004C7797">
        <w:rPr>
          <w:rFonts w:ascii="Traditional Arabic" w:hAnsi="Traditional Arabic" w:cs="Traditional Arabic"/>
          <w:sz w:val="32"/>
          <w:szCs w:val="32"/>
          <w:rtl/>
        </w:rPr>
        <w:t>تكليف المدعي بتقديم لائحة دعوی وفق متطلبات النظام من حيث الخصوم والموضوع والسبب،</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طلب صرف النظر عن الطلب العاجل المقدم من المدعي،</w:t>
      </w:r>
      <w:r w:rsidRPr="004C7797">
        <w:rPr>
          <w:rFonts w:ascii="Traditional Arabic" w:hAnsi="Traditional Arabic" w:cs="Traditional Arabic" w:hint="cs"/>
          <w:sz w:val="32"/>
          <w:szCs w:val="32"/>
          <w:rtl/>
        </w:rPr>
        <w:t xml:space="preserve"> وبال</w:t>
      </w:r>
      <w:r w:rsidRPr="004C7797">
        <w:rPr>
          <w:rFonts w:ascii="Traditional Arabic" w:hAnsi="Traditional Arabic" w:cs="Traditional Arabic"/>
          <w:sz w:val="32"/>
          <w:szCs w:val="32"/>
          <w:rtl/>
        </w:rPr>
        <w:t>نتيجة صرف النظر عن هذه الدعوى موضوعاً،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وإلزام المدعي بالأتعاب والمصاريف</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وطلب وكيل المدعية مهلة للرد. وفي جلسة هذا اليوم قرر الطرفان الاكتفاء بما تم تقديمه سابقاً فيما يخص الطلب العاجل، وطلب وكيل المدعية الفصل في الطلب العاجل،</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ثم أصدرت الدائرة قرارها في ذات الجلسة.</w:t>
      </w:r>
    </w:p>
    <w:p w:rsidR="00FE3643" w:rsidRPr="004C7797" w:rsidRDefault="00FE3643" w:rsidP="00FE3643">
      <w:pPr>
        <w:jc w:val="center"/>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الأسباب</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sz w:val="32"/>
          <w:szCs w:val="32"/>
          <w:rtl/>
        </w:rPr>
        <w:t xml:space="preserve">لما كان وكيل المدعية يطلب تكليف مكتب هندسي لحصر الأعمال المنجزة </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حسب العقد</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وقيمتها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وحيث نصت المادة (205) من نظام المرافعات الشرعية الصادر بالمرسوم الملكي (م/1) وتاريخ 22/1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1435هـ على أنه: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 xml:space="preserve">"تحكم المحكمة المختصة بنظر الموضوع بصفة مؤقتة في المسائل المستعجلة التي </w:t>
      </w:r>
      <w:r w:rsidRPr="004C7797">
        <w:rPr>
          <w:rFonts w:ascii="Traditional Arabic" w:hAnsi="Traditional Arabic" w:cs="Traditional Arabic"/>
          <w:sz w:val="32"/>
          <w:szCs w:val="32"/>
          <w:rtl/>
        </w:rPr>
        <w:lastRenderedPageBreak/>
        <w:t>يخشى عليها فوات الوقت والمتعلقة بالمنازعة نفسها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يؤثر هذا الحكم على موضوع 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كما نصت المادة السادسة بعد المئتين على أن:</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"تشمل الدعاوى المستعجلة ما يأتي:</w:t>
      </w:r>
      <w:r w:rsidRPr="004C7797">
        <w:rPr>
          <w:rFonts w:ascii="Traditional Arabic" w:hAnsi="Traditional Arabic" w:cs="Traditional Arabic" w:hint="cs"/>
          <w:sz w:val="32"/>
          <w:szCs w:val="32"/>
          <w:rtl/>
        </w:rPr>
        <w:t xml:space="preserve"> ... </w:t>
      </w:r>
      <w:r w:rsidRPr="004C7797">
        <w:rPr>
          <w:rFonts w:ascii="Traditional Arabic" w:hAnsi="Traditional Arabic" w:cs="Traditional Arabic"/>
          <w:sz w:val="32"/>
          <w:szCs w:val="32"/>
          <w:rtl/>
        </w:rPr>
        <w:t>دعوى المعاينة لإثبات الحالة"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كما نصت المادة السادسة عشر</w:t>
      </w:r>
      <w:r w:rsidRPr="004C7797">
        <w:rPr>
          <w:rFonts w:ascii="Traditional Arabic" w:hAnsi="Traditional Arabic" w:cs="Traditional Arabic" w:hint="cs"/>
          <w:sz w:val="32"/>
          <w:szCs w:val="32"/>
          <w:rtl/>
        </w:rPr>
        <w:t>ة</w:t>
      </w:r>
      <w:r w:rsidRPr="004C7797">
        <w:rPr>
          <w:rFonts w:ascii="Traditional Arabic" w:hAnsi="Traditional Arabic" w:cs="Traditional Arabic"/>
          <w:sz w:val="32"/>
          <w:szCs w:val="32"/>
          <w:rtl/>
        </w:rPr>
        <w:t xml:space="preserve"> بعد المئة على أن</w:t>
      </w:r>
      <w:r w:rsidRPr="004C7797">
        <w:rPr>
          <w:rFonts w:ascii="Traditional Arabic" w:hAnsi="Traditional Arabic" w:cs="Traditional Arabic" w:hint="cs"/>
          <w:sz w:val="32"/>
          <w:szCs w:val="32"/>
          <w:rtl/>
        </w:rPr>
        <w:t xml:space="preserve">ه: </w:t>
      </w:r>
      <w:r w:rsidRPr="004C7797">
        <w:rPr>
          <w:rFonts w:ascii="Traditional Arabic" w:hAnsi="Traditional Arabic" w:cs="Traditional Arabic"/>
          <w:sz w:val="32"/>
          <w:szCs w:val="32"/>
          <w:rtl/>
        </w:rPr>
        <w:t>"يجوز للمحكمة أن تقرر - من تلقاء نفسها أو بناءً على طلب أحد الخصوم - معاينة المتنازع فيه بجلبه إلى المحكمة إن كان ذلك ممكناً، أو بالانتقال إليه"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كما نصت المادة الثامنة عشر</w:t>
      </w:r>
      <w:r w:rsidRPr="004C7797">
        <w:rPr>
          <w:rFonts w:ascii="Traditional Arabic" w:hAnsi="Traditional Arabic" w:cs="Traditional Arabic" w:hint="cs"/>
          <w:sz w:val="32"/>
          <w:szCs w:val="32"/>
          <w:rtl/>
        </w:rPr>
        <w:t>ة</w:t>
      </w:r>
      <w:r w:rsidRPr="004C7797">
        <w:rPr>
          <w:rFonts w:ascii="Traditional Arabic" w:hAnsi="Traditional Arabic" w:cs="Traditional Arabic"/>
          <w:sz w:val="32"/>
          <w:szCs w:val="32"/>
          <w:rtl/>
        </w:rPr>
        <w:t xml:space="preserve"> بعد المئة على أنه: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"للمحكمة وللقاضي المكلف أو المستخلف للمعاينة تعيين خبير أو أكثر للاستعانة به في المعاينة"،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نصت المادة العشرون بعد المئة على أنه:</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"يجوز لكل صاحب مصلحة</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في إثبات معالم واقعة يحتمل أن تصبح محل نزاع أمام القضاء مستقبلاً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أن يتقدم إلى المحكمة المختصة بها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مكان</w:t>
      </w:r>
      <w:r w:rsidRPr="004C7797">
        <w:rPr>
          <w:rFonts w:ascii="Traditional Arabic" w:hAnsi="Traditional Arabic" w:cs="Traditional Arabic" w:hint="cs"/>
          <w:sz w:val="32"/>
          <w:szCs w:val="32"/>
          <w:rtl/>
        </w:rPr>
        <w:t xml:space="preserve">اً </w:t>
      </w:r>
      <w:r w:rsidRPr="004C7797">
        <w:rPr>
          <w:rFonts w:ascii="Traditional Arabic" w:hAnsi="Traditional Arabic" w:cs="Traditional Arabic"/>
          <w:sz w:val="32"/>
          <w:szCs w:val="32"/>
          <w:rtl/>
        </w:rPr>
        <w:t>بدعوى مستعجلة</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لمعاينتها بحضور ذوي الشأن وإثبات حالتها</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ويكون طلب المعاينة بصحيفة وفقاً للإجراءات المعتادة لرفع الدعوى</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وتتم المعاينة وإثبات الحالة وفق أحكام هذا النظام"</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ولما كان عدم حصر الأعمال المنجزة من قبل المدعية في المشروع يمثل خطراً حقيقي</w:t>
      </w:r>
      <w:r w:rsidRPr="004C7797">
        <w:rPr>
          <w:rFonts w:ascii="Traditional Arabic" w:hAnsi="Traditional Arabic" w:cs="Traditional Arabic" w:hint="cs"/>
          <w:sz w:val="32"/>
          <w:szCs w:val="32"/>
          <w:rtl/>
        </w:rPr>
        <w:t>اً</w:t>
      </w:r>
      <w:r w:rsidRPr="004C7797">
        <w:rPr>
          <w:rFonts w:ascii="Traditional Arabic" w:hAnsi="Traditional Arabic" w:cs="Traditional Arabic"/>
          <w:sz w:val="32"/>
          <w:szCs w:val="32"/>
          <w:rtl/>
        </w:rPr>
        <w:t xml:space="preserve"> مباشراً وضرراً عليه لا يحتمل الانتظار</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ولا يمكن أن يتحقق عن طريق القضاء العادي</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ولو قصرت مواعيده</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مما تنتهي معه الدائرة إلى ندب مكتب </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 xml:space="preserve"> لمعاينة المشروع وإثبات حالته وتحرير الأعمال المنجزة وحساب قيمتها،</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وذلك حسب العقد الم</w:t>
      </w:r>
      <w:r w:rsidRPr="004C7797">
        <w:rPr>
          <w:rFonts w:ascii="Traditional Arabic" w:hAnsi="Traditional Arabic" w:cs="Traditional Arabic" w:hint="cs"/>
          <w:sz w:val="32"/>
          <w:szCs w:val="32"/>
          <w:rtl/>
        </w:rPr>
        <w:t>ؤ</w:t>
      </w:r>
      <w:r w:rsidRPr="004C7797">
        <w:rPr>
          <w:rFonts w:ascii="Traditional Arabic" w:hAnsi="Traditional Arabic" w:cs="Traditional Arabic"/>
          <w:sz w:val="32"/>
          <w:szCs w:val="32"/>
          <w:rtl/>
        </w:rPr>
        <w:t>رخ 11</w:t>
      </w:r>
      <w:r w:rsidRPr="004C7797">
        <w:rPr>
          <w:rFonts w:ascii="Traditional Arabic" w:hAnsi="Traditional Arabic" w:cs="Traditional Arabic" w:hint="cs"/>
          <w:sz w:val="32"/>
          <w:szCs w:val="32"/>
          <w:rtl/>
        </w:rPr>
        <w:t>/</w:t>
      </w:r>
      <w:r w:rsidRPr="004C7797">
        <w:rPr>
          <w:rFonts w:ascii="Traditional Arabic" w:hAnsi="Traditional Arabic" w:cs="Traditional Arabic"/>
          <w:sz w:val="32"/>
          <w:szCs w:val="32"/>
          <w:rtl/>
        </w:rPr>
        <w:t>4/1438هـ بين شركة (</w:t>
      </w:r>
      <w:r w:rsidRPr="004C7797">
        <w:rPr>
          <w:rFonts w:ascii="Traditional Arabic" w:hAnsi="Traditional Arabic" w:cs="Traditional Arabic" w:hint="cs"/>
          <w:sz w:val="32"/>
          <w:szCs w:val="32"/>
          <w:rtl/>
        </w:rPr>
        <w:t>المدعيين الأول</w:t>
      </w:r>
      <w:r w:rsidRPr="004C7797">
        <w:rPr>
          <w:rFonts w:ascii="Traditional Arabic" w:hAnsi="Traditional Arabic" w:cs="Traditional Arabic"/>
          <w:sz w:val="32"/>
          <w:szCs w:val="32"/>
          <w:rtl/>
        </w:rPr>
        <w:t>) وبين شركة (</w:t>
      </w:r>
      <w:r w:rsidRPr="004C7797">
        <w:rPr>
          <w:rFonts w:ascii="Traditional Arabic" w:hAnsi="Traditional Arabic" w:cs="Traditional Arabic" w:hint="cs"/>
          <w:sz w:val="32"/>
          <w:szCs w:val="32"/>
          <w:rtl/>
        </w:rPr>
        <w:t>المدعى عليها</w:t>
      </w:r>
      <w:r w:rsidRPr="004C7797">
        <w:rPr>
          <w:rFonts w:ascii="Traditional Arabic" w:hAnsi="Traditional Arabic" w:cs="Traditional Arabic"/>
          <w:sz w:val="32"/>
          <w:szCs w:val="32"/>
          <w:rtl/>
        </w:rPr>
        <w:t>)،</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كما تشير الدائرة بأن قرارها إجراء وقتي عاجل مبناه ظاهر الأوراق لا يمس أصل الحق ولا يعد فاصلاً فيه ولا يمكن أن يتجاوز هذا الحد ولا ي</w:t>
      </w:r>
      <w:r w:rsidRPr="004C7797">
        <w:rPr>
          <w:rFonts w:ascii="Traditional Arabic" w:hAnsi="Traditional Arabic" w:cs="Traditional Arabic" w:hint="cs"/>
          <w:sz w:val="32"/>
          <w:szCs w:val="32"/>
          <w:rtl/>
        </w:rPr>
        <w:t>ح</w:t>
      </w:r>
      <w:r w:rsidRPr="004C7797">
        <w:rPr>
          <w:rFonts w:ascii="Traditional Arabic" w:hAnsi="Traditional Arabic" w:cs="Traditional Arabic"/>
          <w:sz w:val="32"/>
          <w:szCs w:val="32"/>
          <w:rtl/>
        </w:rPr>
        <w:t>وز قوة الأمر المقضي به بالنسبة لأصل الحق،</w:t>
      </w:r>
      <w:r w:rsidRPr="004C7797">
        <w:rPr>
          <w:rFonts w:ascii="Traditional Arabic" w:hAnsi="Traditional Arabic" w:cs="Traditional Arabic" w:hint="cs"/>
          <w:sz w:val="32"/>
          <w:szCs w:val="32"/>
          <w:rtl/>
        </w:rPr>
        <w:t xml:space="preserve"> </w:t>
      </w:r>
      <w:r w:rsidRPr="004C7797">
        <w:rPr>
          <w:rFonts w:ascii="Traditional Arabic" w:hAnsi="Traditional Arabic" w:cs="Traditional Arabic"/>
          <w:sz w:val="32"/>
          <w:szCs w:val="32"/>
          <w:rtl/>
        </w:rPr>
        <w:t>ولا يغير من المراكز القانونية وظروف الدعوى قبل صدور حكم في الموضوع منهياً للنزاع.</w:t>
      </w: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لذلك حكمت الدائرة:</w:t>
      </w:r>
      <w:r w:rsidRPr="004C7797">
        <w:rPr>
          <w:rFonts w:ascii="Traditional Arabic" w:hAnsi="Traditional Arabic" w:cs="Traditional Arabic"/>
          <w:sz w:val="32"/>
          <w:szCs w:val="32"/>
          <w:rtl/>
        </w:rPr>
        <w:t xml:space="preserve"> </w:t>
      </w:r>
      <w:r w:rsidRPr="004C7797">
        <w:rPr>
          <w:rFonts w:ascii="Traditional Arabic" w:hAnsi="Traditional Arabic" w:cs="Traditional Arabic"/>
          <w:b/>
          <w:bCs/>
          <w:sz w:val="32"/>
          <w:szCs w:val="32"/>
          <w:rtl/>
        </w:rPr>
        <w:t>أولاً: معاينة المشروع وإثبات حالته وحصر الأعمال المنجزة وحساب قيمتها،</w:t>
      </w:r>
      <w:r w:rsidRPr="004C7797">
        <w:rPr>
          <w:rFonts w:ascii="Traditional Arabic" w:hAnsi="Traditional Arabic" w:cs="Traditional Arabic" w:hint="cs"/>
          <w:b/>
          <w:bCs/>
          <w:sz w:val="32"/>
          <w:szCs w:val="32"/>
          <w:rtl/>
        </w:rPr>
        <w:t xml:space="preserve"> </w:t>
      </w:r>
      <w:r w:rsidRPr="004C7797">
        <w:rPr>
          <w:rFonts w:ascii="Traditional Arabic" w:hAnsi="Traditional Arabic" w:cs="Traditional Arabic"/>
          <w:b/>
          <w:bCs/>
          <w:sz w:val="32"/>
          <w:szCs w:val="32"/>
          <w:rtl/>
        </w:rPr>
        <w:t>وذلك حسب العقد المؤرخ 11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4/1438هـ بين شركة</w:t>
      </w:r>
      <w:r w:rsidRPr="004C7797">
        <w:rPr>
          <w:rFonts w:ascii="Traditional Arabic" w:hAnsi="Traditional Arabic" w:cs="Traditional Arabic" w:hint="cs"/>
          <w:b/>
          <w:bCs/>
          <w:sz w:val="32"/>
          <w:szCs w:val="32"/>
          <w:rtl/>
        </w:rPr>
        <w:t xml:space="preserve"> المدعيين</w:t>
      </w:r>
      <w:r w:rsidRPr="004C7797">
        <w:rPr>
          <w:rFonts w:ascii="Traditional Arabic" w:hAnsi="Traditional Arabic" w:cs="Traditional Arabic"/>
          <w:b/>
          <w:bCs/>
          <w:sz w:val="32"/>
          <w:szCs w:val="32"/>
          <w:rtl/>
        </w:rPr>
        <w:t xml:space="preserve"> (...) و(...)</w:t>
      </w:r>
      <w:r w:rsidRPr="004C7797">
        <w:rPr>
          <w:rFonts w:ascii="Traditional Arabic" w:hAnsi="Traditional Arabic" w:cs="Traditional Arabic" w:hint="cs"/>
          <w:b/>
          <w:bCs/>
          <w:sz w:val="32"/>
          <w:szCs w:val="32"/>
          <w:rtl/>
        </w:rPr>
        <w:t xml:space="preserve"> التضامنية</w:t>
      </w:r>
      <w:r w:rsidRPr="004C7797">
        <w:rPr>
          <w:rFonts w:ascii="Traditional Arabic" w:hAnsi="Traditional Arabic" w:cs="Traditional Arabic"/>
          <w:b/>
          <w:bCs/>
          <w:sz w:val="32"/>
          <w:szCs w:val="32"/>
          <w:rtl/>
        </w:rPr>
        <w:t xml:space="preserve"> للتجارة والمقاولات وبين شركة (</w:t>
      </w:r>
      <w:r w:rsidRPr="004C7797">
        <w:rPr>
          <w:rFonts w:ascii="Traditional Arabic" w:hAnsi="Traditional Arabic" w:cs="Traditional Arabic" w:hint="cs"/>
          <w:b/>
          <w:bCs/>
          <w:sz w:val="32"/>
          <w:szCs w:val="32"/>
          <w:rtl/>
        </w:rPr>
        <w:t>المدعى عليها).</w:t>
      </w:r>
      <w:r w:rsidRPr="004C7797">
        <w:rPr>
          <w:rFonts w:ascii="Traditional Arabic" w:hAnsi="Traditional Arabic" w:cs="Traditional Arabic"/>
          <w:b/>
          <w:bCs/>
          <w:sz w:val="32"/>
          <w:szCs w:val="32"/>
          <w:rtl/>
        </w:rPr>
        <w:t xml:space="preserve"> ثانياً: ندب مكتب </w:t>
      </w:r>
      <w:r w:rsidRPr="004C7797">
        <w:rPr>
          <w:rFonts w:ascii="Traditional Arabic" w:hAnsi="Traditional Arabic" w:cs="Traditional Arabic" w:hint="cs"/>
          <w:b/>
          <w:bCs/>
          <w:sz w:val="32"/>
          <w:szCs w:val="32"/>
          <w:rtl/>
        </w:rPr>
        <w:t xml:space="preserve">(...) </w:t>
      </w:r>
      <w:r w:rsidRPr="004C7797">
        <w:rPr>
          <w:rFonts w:ascii="Traditional Arabic" w:hAnsi="Traditional Arabic" w:cs="Traditional Arabic"/>
          <w:b/>
          <w:bCs/>
          <w:sz w:val="32"/>
          <w:szCs w:val="32"/>
          <w:rtl/>
        </w:rPr>
        <w:t>للاستشارات الهندسية لمعاينة المشروع وإثبات حالته وحصر الأعمال المنجزة وحساب قيمتها،</w:t>
      </w:r>
      <w:r w:rsidRPr="004C7797">
        <w:rPr>
          <w:rFonts w:ascii="Traditional Arabic" w:hAnsi="Traditional Arabic" w:cs="Traditional Arabic" w:hint="cs"/>
          <w:b/>
          <w:bCs/>
          <w:sz w:val="32"/>
          <w:szCs w:val="32"/>
          <w:rtl/>
        </w:rPr>
        <w:t xml:space="preserve"> </w:t>
      </w:r>
      <w:r w:rsidRPr="004C7797">
        <w:rPr>
          <w:rFonts w:ascii="Traditional Arabic" w:hAnsi="Traditional Arabic" w:cs="Traditional Arabic"/>
          <w:b/>
          <w:bCs/>
          <w:sz w:val="32"/>
          <w:szCs w:val="32"/>
          <w:rtl/>
        </w:rPr>
        <w:t>وذلك حسب العقد المؤرخ 11</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4/1438هـ بين شركة</w:t>
      </w:r>
      <w:r w:rsidRPr="004C7797">
        <w:rPr>
          <w:rFonts w:ascii="Traditional Arabic" w:hAnsi="Traditional Arabic" w:cs="Traditional Arabic" w:hint="cs"/>
          <w:b/>
          <w:bCs/>
          <w:sz w:val="32"/>
          <w:szCs w:val="32"/>
          <w:rtl/>
        </w:rPr>
        <w:t xml:space="preserve"> المدعيين</w:t>
      </w:r>
      <w:r w:rsidRPr="004C7797">
        <w:rPr>
          <w:rFonts w:ascii="Traditional Arabic" w:hAnsi="Traditional Arabic" w:cs="Traditional Arabic"/>
          <w:b/>
          <w:bCs/>
          <w:sz w:val="32"/>
          <w:szCs w:val="32"/>
          <w:rtl/>
        </w:rPr>
        <w:t xml:space="preserve"> (...) و(...)</w:t>
      </w:r>
      <w:r w:rsidRPr="004C7797">
        <w:rPr>
          <w:rFonts w:ascii="Traditional Arabic" w:hAnsi="Traditional Arabic" w:cs="Traditional Arabic" w:hint="cs"/>
          <w:b/>
          <w:bCs/>
          <w:sz w:val="32"/>
          <w:szCs w:val="32"/>
          <w:rtl/>
        </w:rPr>
        <w:t xml:space="preserve"> التضامنية</w:t>
      </w:r>
      <w:r w:rsidRPr="004C7797">
        <w:rPr>
          <w:rFonts w:ascii="Traditional Arabic" w:hAnsi="Traditional Arabic" w:cs="Traditional Arabic"/>
          <w:b/>
          <w:bCs/>
          <w:sz w:val="32"/>
          <w:szCs w:val="32"/>
          <w:rtl/>
        </w:rPr>
        <w:t xml:space="preserve"> للتجارة والمقاولات وبين شركة (</w:t>
      </w:r>
      <w:r w:rsidRPr="004C7797">
        <w:rPr>
          <w:rFonts w:ascii="Traditional Arabic" w:hAnsi="Traditional Arabic" w:cs="Traditional Arabic" w:hint="cs"/>
          <w:b/>
          <w:bCs/>
          <w:sz w:val="32"/>
          <w:szCs w:val="32"/>
          <w:rtl/>
        </w:rPr>
        <w:t>المدعى عليها</w:t>
      </w:r>
      <w:r w:rsidRPr="004C7797">
        <w:rPr>
          <w:rFonts w:ascii="Traditional Arabic" w:hAnsi="Traditional Arabic" w:cs="Traditional Arabic"/>
          <w:b/>
          <w:bCs/>
          <w:sz w:val="32"/>
          <w:szCs w:val="32"/>
          <w:rtl/>
        </w:rPr>
        <w:t>)</w:t>
      </w:r>
      <w:r w:rsidRPr="004C7797">
        <w:rPr>
          <w:rFonts w:ascii="Traditional Arabic" w:hAnsi="Traditional Arabic" w:cs="Traditional Arabic" w:hint="cs"/>
          <w:b/>
          <w:bCs/>
          <w:sz w:val="32"/>
          <w:szCs w:val="32"/>
          <w:rtl/>
        </w:rPr>
        <w:t>.</w:t>
      </w:r>
    </w:p>
    <w:p w:rsidR="00FE3643" w:rsidRPr="004C7797" w:rsidRDefault="00FE3643" w:rsidP="00FE3643">
      <w:pPr>
        <w:jc w:val="both"/>
        <w:rPr>
          <w:rFonts w:ascii="Traditional Arabic" w:hAnsi="Traditional Arabic" w:cs="Traditional Arabic"/>
          <w:sz w:val="32"/>
          <w:szCs w:val="32"/>
          <w:rtl/>
        </w:rPr>
      </w:pPr>
      <w:r w:rsidRPr="004C7797">
        <w:rPr>
          <w:rFonts w:ascii="Traditional Arabic" w:hAnsi="Traditional Arabic" w:cs="Traditional Arabic"/>
          <w:b/>
          <w:bCs/>
          <w:sz w:val="32"/>
          <w:szCs w:val="32"/>
          <w:rtl/>
        </w:rPr>
        <w:t>والله الموفق</w:t>
      </w:r>
      <w:r w:rsidRPr="004C7797">
        <w:rPr>
          <w:rFonts w:ascii="Traditional Arabic" w:hAnsi="Traditional Arabic" w:cs="Traditional Arabic" w:hint="cs"/>
          <w:b/>
          <w:bCs/>
          <w:sz w:val="32"/>
          <w:szCs w:val="32"/>
          <w:rtl/>
        </w:rPr>
        <w:t>،</w:t>
      </w:r>
      <w:r w:rsidRPr="004C7797">
        <w:rPr>
          <w:rFonts w:ascii="Traditional Arabic" w:hAnsi="Traditional Arabic" w:cs="Traditional Arabic"/>
          <w:b/>
          <w:bCs/>
          <w:sz w:val="32"/>
          <w:szCs w:val="32"/>
          <w:rtl/>
        </w:rPr>
        <w:t xml:space="preserve"> وصلى الله وسلم على نبينا محمد وعلى آله وصحبه أجمعين</w:t>
      </w:r>
      <w:r w:rsidRPr="004C7797">
        <w:rPr>
          <w:rFonts w:ascii="Traditional Arabic" w:hAnsi="Traditional Arabic" w:cs="Traditional Arabic" w:hint="cs"/>
          <w:sz w:val="32"/>
          <w:szCs w:val="32"/>
          <w:rtl/>
        </w:rPr>
        <w:t>.</w:t>
      </w:r>
    </w:p>
    <w:p w:rsidR="00FE3643" w:rsidRPr="004C7797" w:rsidRDefault="00FE3643" w:rsidP="00FE3643">
      <w:pPr>
        <w:jc w:val="both"/>
        <w:rPr>
          <w:rFonts w:ascii="Traditional Arabic" w:hAnsi="Traditional Arabic" w:cs="Traditional Arabic"/>
          <w:sz w:val="32"/>
          <w:szCs w:val="32"/>
          <w:rtl/>
        </w:rPr>
      </w:pPr>
    </w:p>
    <w:p w:rsidR="00FE3643" w:rsidRPr="004C7797" w:rsidRDefault="00FE3643" w:rsidP="00FE3643">
      <w:pPr>
        <w:jc w:val="both"/>
        <w:rPr>
          <w:rFonts w:ascii="Traditional Arabic" w:hAnsi="Traditional Arabic" w:cs="Traditional Arabic"/>
          <w:b/>
          <w:bCs/>
          <w:sz w:val="32"/>
          <w:szCs w:val="32"/>
          <w:rtl/>
        </w:rPr>
      </w:pPr>
      <w:r w:rsidRPr="004C7797">
        <w:rPr>
          <w:rFonts w:ascii="Traditional Arabic" w:hAnsi="Traditional Arabic" w:cs="Traditional Arabic"/>
          <w:b/>
          <w:bCs/>
          <w:sz w:val="32"/>
          <w:szCs w:val="32"/>
          <w:rtl/>
        </w:rPr>
        <w:t xml:space="preserve">حكم محكمة </w:t>
      </w:r>
      <w:r w:rsidRPr="004C7797">
        <w:rPr>
          <w:rFonts w:ascii="Traditional Arabic" w:hAnsi="Traditional Arabic" w:cs="Traditional Arabic" w:hint="cs"/>
          <w:b/>
          <w:bCs/>
          <w:sz w:val="32"/>
          <w:szCs w:val="32"/>
          <w:rtl/>
        </w:rPr>
        <w:t>الاستئناف:</w:t>
      </w:r>
    </w:p>
    <w:p w:rsidR="00FE3643" w:rsidRPr="004C7797" w:rsidRDefault="00FE3643" w:rsidP="00FE3643">
      <w:pPr>
        <w:jc w:val="both"/>
      </w:pPr>
      <w:r w:rsidRPr="004C7797">
        <w:rPr>
          <w:rFonts w:ascii="Traditional Arabic" w:hAnsi="Traditional Arabic" w:cs="Traditional Arabic"/>
          <w:b/>
          <w:bCs/>
          <w:sz w:val="32"/>
          <w:szCs w:val="32"/>
          <w:rtl/>
        </w:rPr>
        <w:lastRenderedPageBreak/>
        <w:t>حكمت المحكمة بتأييد الحكم فيما انتهى إليه من قضاء</w:t>
      </w:r>
      <w:r w:rsidRPr="004C7797">
        <w:rPr>
          <w:rFonts w:ascii="Traditional Arabic" w:hAnsi="Traditional Arabic" w:cs="Traditional Arabic" w:hint="cs"/>
          <w:b/>
          <w:bCs/>
          <w:sz w:val="32"/>
          <w:szCs w:val="32"/>
          <w:rtl/>
        </w:rPr>
        <w:t>، وأضافت في أسبابها:"أنه كان ينبغي على الدائرة في ضوء أسباب قرارها مباشرة إثبات الحالة - محل القرار - حالاً، وأن يكون قرارها مشمولاً بالنفاذ المعجل، ومنع المدعى عليها ومقاوليها من أي تصرف في الموقع حتى إتمام ذلك.</w:t>
      </w:r>
    </w:p>
    <w:p w:rsidR="00FE3643" w:rsidRDefault="00FE3643">
      <w:pPr>
        <w:bidi w:val="0"/>
        <w:rPr>
          <w:rtl/>
        </w:rPr>
      </w:pPr>
      <w:r>
        <w:rPr>
          <w:rtl/>
        </w:rPr>
        <w:br w:type="page"/>
      </w:r>
    </w:p>
    <w:p w:rsidR="00FE3643" w:rsidRPr="00510A84" w:rsidRDefault="00FE3643" w:rsidP="00510A84">
      <w:pPr>
        <w:jc w:val="center"/>
        <w:rPr>
          <w:b/>
          <w:bCs/>
          <w:sz w:val="96"/>
          <w:szCs w:val="96"/>
          <w:rtl/>
        </w:rPr>
      </w:pPr>
      <w:r w:rsidRPr="00510A84">
        <w:rPr>
          <w:rFonts w:hint="cs"/>
          <w:b/>
          <w:bCs/>
          <w:sz w:val="96"/>
          <w:szCs w:val="96"/>
          <w:rtl/>
        </w:rPr>
        <w:lastRenderedPageBreak/>
        <w:t>متفرقات</w:t>
      </w:r>
    </w:p>
    <w:p w:rsidR="00FE3643" w:rsidRDefault="00FE3643">
      <w:pPr>
        <w:bidi w:val="0"/>
        <w:rPr>
          <w:rtl/>
        </w:rPr>
      </w:pPr>
      <w:r>
        <w:rPr>
          <w:rtl/>
        </w:rPr>
        <w:br w:type="page"/>
      </w:r>
    </w:p>
    <w:p w:rsidR="00FE3643" w:rsidRPr="00250C5C" w:rsidRDefault="00FE3643" w:rsidP="00FE3643">
      <w:pPr>
        <w:autoSpaceDE w:val="0"/>
        <w:autoSpaceDN w:val="0"/>
        <w:adjustRightInd w:val="0"/>
        <w:jc w:val="both"/>
        <w:rPr>
          <w:rFonts w:ascii="Traditional Arabic" w:hAnsi="Traditional Arabic" w:cs="Traditional Arabic"/>
          <w:b/>
          <w:bCs/>
          <w:sz w:val="32"/>
          <w:szCs w:val="32"/>
          <w:rtl/>
        </w:rPr>
      </w:pPr>
      <w:r w:rsidRPr="00250C5C">
        <w:rPr>
          <w:rFonts w:ascii="Traditional Arabic" w:hAnsi="Traditional Arabic" w:cs="Traditional Arabic" w:hint="cs"/>
          <w:b/>
          <w:bCs/>
          <w:sz w:val="32"/>
          <w:szCs w:val="32"/>
          <w:rtl/>
        </w:rPr>
        <w:lastRenderedPageBreak/>
        <w:t>رقم القضية في المحكمة الإدارية 3139/10/ق لعام 1436هـ</w:t>
      </w:r>
    </w:p>
    <w:p w:rsidR="00FE3643" w:rsidRPr="00250C5C" w:rsidRDefault="00FE3643" w:rsidP="00FE3643">
      <w:pPr>
        <w:autoSpaceDE w:val="0"/>
        <w:autoSpaceDN w:val="0"/>
        <w:adjustRightInd w:val="0"/>
        <w:jc w:val="both"/>
        <w:rPr>
          <w:rFonts w:ascii="Traditional Arabic" w:hAnsi="Traditional Arabic" w:cs="Traditional Arabic"/>
          <w:b/>
          <w:bCs/>
          <w:sz w:val="32"/>
          <w:szCs w:val="32"/>
          <w:rtl/>
        </w:rPr>
      </w:pPr>
      <w:r w:rsidRPr="00250C5C">
        <w:rPr>
          <w:rFonts w:ascii="Traditional Arabic" w:hAnsi="Traditional Arabic" w:cs="Traditional Arabic" w:hint="cs"/>
          <w:b/>
          <w:bCs/>
          <w:sz w:val="32"/>
          <w:szCs w:val="32"/>
          <w:rtl/>
        </w:rPr>
        <w:t>رقم القضية في محكمة الاستئناف الإدارية 2842/2/س لعام 1438هـ</w:t>
      </w:r>
    </w:p>
    <w:p w:rsidR="00FE3643" w:rsidRPr="00250C5C" w:rsidRDefault="00FE3643" w:rsidP="00FE3643">
      <w:pPr>
        <w:autoSpaceDE w:val="0"/>
        <w:autoSpaceDN w:val="0"/>
        <w:adjustRightInd w:val="0"/>
        <w:jc w:val="both"/>
        <w:rPr>
          <w:rFonts w:ascii="Traditional Arabic" w:hAnsi="Traditional Arabic" w:cs="Traditional Arabic"/>
          <w:b/>
          <w:bCs/>
          <w:sz w:val="32"/>
          <w:szCs w:val="32"/>
        </w:rPr>
      </w:pPr>
      <w:r w:rsidRPr="00250C5C">
        <w:rPr>
          <w:rFonts w:ascii="Traditional Arabic" w:hAnsi="Traditional Arabic" w:cs="Traditional Arabic" w:hint="cs"/>
          <w:b/>
          <w:bCs/>
          <w:sz w:val="32"/>
          <w:szCs w:val="32"/>
          <w:rtl/>
        </w:rPr>
        <w:t>تاريخ الجلسة 10/6/1438هـ</w:t>
      </w:r>
    </w:p>
    <w:p w:rsidR="00FE3643" w:rsidRPr="00250C5C" w:rsidRDefault="00FE3643" w:rsidP="00FE3643">
      <w:pPr>
        <w:autoSpaceDE w:val="0"/>
        <w:autoSpaceDN w:val="0"/>
        <w:adjustRightInd w:val="0"/>
        <w:spacing w:after="100"/>
        <w:ind w:firstLine="566"/>
        <w:jc w:val="center"/>
        <w:rPr>
          <w:rFonts w:ascii="Traditional Arabic" w:hAnsi="Traditional Arabic" w:cs="Traditional Arabic"/>
          <w:b/>
          <w:bCs/>
          <w:sz w:val="32"/>
          <w:szCs w:val="32"/>
          <w:rtl/>
        </w:rPr>
      </w:pPr>
      <w:r w:rsidRPr="00250C5C">
        <w:rPr>
          <w:rFonts w:ascii="Traditional Arabic" w:hAnsi="Traditional Arabic" w:cs="Traditional Arabic" w:hint="cs"/>
          <w:b/>
          <w:bCs/>
          <w:sz w:val="32"/>
          <w:szCs w:val="32"/>
          <w:rtl/>
        </w:rPr>
        <w:t>الموضوعات</w:t>
      </w:r>
    </w:p>
    <w:p w:rsidR="00FE3643" w:rsidRPr="00250C5C" w:rsidRDefault="00FE3643" w:rsidP="00FE3643">
      <w:pPr>
        <w:pStyle w:val="a3"/>
        <w:bidi/>
        <w:spacing w:before="0" w:beforeAutospacing="0" w:afterAutospacing="0"/>
        <w:jc w:val="both"/>
        <w:rPr>
          <w:rFonts w:ascii="Traditional Arabic" w:hAnsi="Traditional Arabic" w:cs="Traditional Arabic"/>
          <w:b/>
          <w:bCs/>
          <w:sz w:val="32"/>
          <w:szCs w:val="32"/>
          <w:rtl/>
        </w:rPr>
      </w:pPr>
      <w:r w:rsidRPr="00250C5C">
        <w:rPr>
          <w:rFonts w:ascii="Traditional Arabic" w:hAnsi="Traditional Arabic" w:cs="Traditional Arabic"/>
          <w:b/>
          <w:bCs/>
          <w:sz w:val="32"/>
          <w:szCs w:val="32"/>
          <w:rtl/>
        </w:rPr>
        <w:t>إفلاس - إفلاس تاجر</w:t>
      </w:r>
      <w:r w:rsidRPr="00250C5C">
        <w:rPr>
          <w:rFonts w:ascii="Traditional Arabic" w:hAnsi="Traditional Arabic" w:cs="Traditional Arabic" w:hint="cs"/>
          <w:b/>
          <w:bCs/>
          <w:sz w:val="32"/>
          <w:szCs w:val="32"/>
          <w:rtl/>
        </w:rPr>
        <w:t xml:space="preserve"> -</w:t>
      </w:r>
      <w:r w:rsidRPr="00250C5C">
        <w:rPr>
          <w:rFonts w:ascii="Traditional Arabic" w:hAnsi="Traditional Arabic" w:cs="Traditional Arabic"/>
          <w:b/>
          <w:bCs/>
          <w:sz w:val="32"/>
          <w:szCs w:val="32"/>
          <w:rtl/>
        </w:rPr>
        <w:t xml:space="preserve"> إعلان إفلاس - مفهوم المفلس</w:t>
      </w:r>
      <w:r w:rsidRPr="00250C5C">
        <w:rPr>
          <w:rFonts w:ascii="Traditional Arabic" w:hAnsi="Traditional Arabic" w:cs="Traditional Arabic" w:hint="cs"/>
          <w:b/>
          <w:bCs/>
          <w:sz w:val="32"/>
          <w:szCs w:val="32"/>
          <w:rtl/>
        </w:rPr>
        <w:t xml:space="preserve"> </w:t>
      </w:r>
      <w:r w:rsidRPr="00250C5C">
        <w:rPr>
          <w:rFonts w:ascii="Traditional Arabic" w:hAnsi="Traditional Arabic" w:cs="Traditional Arabic"/>
          <w:b/>
          <w:bCs/>
          <w:sz w:val="32"/>
          <w:szCs w:val="32"/>
          <w:rtl/>
        </w:rPr>
        <w:t>- الحجر على المفلس - نظام الإفلاس - الغاية</w:t>
      </w:r>
      <w:r w:rsidRPr="00250C5C">
        <w:rPr>
          <w:rFonts w:ascii="Traditional Arabic" w:hAnsi="Traditional Arabic" w:cs="Traditional Arabic" w:hint="cs"/>
          <w:b/>
          <w:bCs/>
          <w:sz w:val="32"/>
          <w:szCs w:val="32"/>
          <w:rtl/>
          <w:lang w:bidi="ar-EG"/>
        </w:rPr>
        <w:t xml:space="preserve"> </w:t>
      </w:r>
      <w:r w:rsidRPr="00250C5C">
        <w:rPr>
          <w:rFonts w:ascii="Traditional Arabic" w:hAnsi="Traditional Arabic" w:cs="Traditional Arabic"/>
          <w:b/>
          <w:bCs/>
          <w:sz w:val="32"/>
          <w:szCs w:val="32"/>
          <w:rtl/>
        </w:rPr>
        <w:t>من</w:t>
      </w:r>
      <w:r w:rsidRPr="00250C5C">
        <w:rPr>
          <w:rFonts w:ascii="Traditional Arabic" w:hAnsi="Traditional Arabic" w:cs="Traditional Arabic" w:hint="cs"/>
          <w:b/>
          <w:bCs/>
          <w:sz w:val="32"/>
          <w:szCs w:val="32"/>
          <w:rtl/>
        </w:rPr>
        <w:t xml:space="preserve"> نظام الإفلاس</w:t>
      </w:r>
      <w:r w:rsidRPr="00250C5C">
        <w:rPr>
          <w:rFonts w:ascii="Traditional Arabic" w:hAnsi="Traditional Arabic" w:cs="Traditional Arabic"/>
          <w:b/>
          <w:bCs/>
          <w:sz w:val="32"/>
          <w:szCs w:val="32"/>
          <w:rtl/>
        </w:rPr>
        <w:t xml:space="preserve"> - شروط دعوى الإفلاس - مبدأ قضائي - المعدم لا يفلس.</w:t>
      </w:r>
    </w:p>
    <w:p w:rsidR="00FE3643" w:rsidRPr="00250C5C" w:rsidRDefault="00FE3643" w:rsidP="00FE3643">
      <w:pPr>
        <w:pStyle w:val="a3"/>
        <w:bidi/>
        <w:spacing w:before="0" w:beforeAutospacing="0" w:afterAutospacing="0"/>
        <w:jc w:val="both"/>
        <w:rPr>
          <w:rFonts w:ascii="Traditional Arabic" w:hAnsi="Traditional Arabic" w:cs="Traditional Arabic"/>
          <w:sz w:val="32"/>
          <w:szCs w:val="32"/>
          <w:rtl/>
          <w:lang w:bidi="ar-EG"/>
        </w:rPr>
      </w:pPr>
      <w:r w:rsidRPr="00250C5C">
        <w:rPr>
          <w:rFonts w:ascii="Traditional Arabic" w:hAnsi="Traditional Arabic" w:cs="Traditional Arabic"/>
          <w:sz w:val="32"/>
          <w:szCs w:val="32"/>
          <w:rtl/>
        </w:rPr>
        <w:t>مطالبة المدعي الحكم له بإفلاسه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لاستغراق الخسارة ماله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وعجزه التام عن سداد ديونه - ثبوت عدم وجود أموال للمدعي يمكن الحجر عليها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وفق</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w:t>
      </w:r>
      <w:r w:rsidRPr="00250C5C">
        <w:rPr>
          <w:rFonts w:ascii="Traditional Arabic" w:hAnsi="Traditional Arabic" w:cs="Traditional Arabic" w:hint="cs"/>
          <w:sz w:val="32"/>
          <w:szCs w:val="32"/>
          <w:rtl/>
        </w:rPr>
        <w:t>لدعواه،</w:t>
      </w:r>
      <w:r w:rsidRPr="00250C5C">
        <w:rPr>
          <w:rFonts w:ascii="Traditional Arabic" w:hAnsi="Traditional Arabic" w:cs="Traditional Arabic"/>
          <w:sz w:val="32"/>
          <w:szCs w:val="32"/>
          <w:rtl/>
        </w:rPr>
        <w:t xml:space="preserve"> وعجز غرمائه في الدلالة عليها - المفلس</w:t>
      </w:r>
      <w:r w:rsidRPr="00250C5C">
        <w:rPr>
          <w:rFonts w:ascii="Traditional Arabic" w:hAnsi="Traditional Arabic" w:cs="Traditional Arabic" w:hint="cs"/>
          <w:sz w:val="32"/>
          <w:szCs w:val="32"/>
          <w:rtl/>
        </w:rPr>
        <w:t xml:space="preserve"> عند الفقهاء</w:t>
      </w:r>
      <w:r w:rsidRPr="00250C5C">
        <w:rPr>
          <w:rFonts w:ascii="Traditional Arabic" w:hAnsi="Traditional Arabic" w:cs="Traditional Arabic"/>
          <w:sz w:val="32"/>
          <w:szCs w:val="32"/>
          <w:rtl/>
        </w:rPr>
        <w:t xml:space="preserve"> من كان دينه أكثر من ماله وخر</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جه أكثر من دخله - عدم اختلاف أنظمة الإفلاس مع مباحث الحجر على المفلس عند الفقهاء في أن الهدف منه تنظيم التصفية الجماعية لأموال المدين الذي زادت د</w:t>
      </w:r>
      <w:r w:rsidRPr="00250C5C">
        <w:rPr>
          <w:rFonts w:ascii="Traditional Arabic" w:hAnsi="Traditional Arabic" w:cs="Traditional Arabic" w:hint="cs"/>
          <w:sz w:val="32"/>
          <w:szCs w:val="32"/>
          <w:rtl/>
        </w:rPr>
        <w:t>ي</w:t>
      </w:r>
      <w:r w:rsidRPr="00250C5C">
        <w:rPr>
          <w:rFonts w:ascii="Traditional Arabic" w:hAnsi="Traditional Arabic" w:cs="Traditional Arabic"/>
          <w:sz w:val="32"/>
          <w:szCs w:val="32"/>
          <w:rtl/>
        </w:rPr>
        <w:t>ونه على أمواله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بما يكفل تحقيق المساواة بين دائنيه دون تفضيل</w:t>
      </w:r>
      <w:r w:rsidRPr="00250C5C">
        <w:rPr>
          <w:rFonts w:ascii="Traditional Arabic" w:hAnsi="Traditional Arabic" w:cs="Traditional Arabic" w:hint="cs"/>
          <w:sz w:val="32"/>
          <w:szCs w:val="32"/>
          <w:rtl/>
        </w:rPr>
        <w:t xml:space="preserve"> طالما</w:t>
      </w:r>
      <w:r w:rsidRPr="00250C5C">
        <w:rPr>
          <w:rFonts w:ascii="Traditional Arabic" w:hAnsi="Traditional Arabic" w:cs="Traditional Arabic"/>
          <w:sz w:val="32"/>
          <w:szCs w:val="32"/>
          <w:rtl/>
        </w:rPr>
        <w:t xml:space="preserve"> لم يوجد سبب يبرر هذا التفضيل</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منع النظر في طلب إعلان الإفلاس</w:t>
      </w:r>
      <w:r w:rsidRPr="00250C5C">
        <w:rPr>
          <w:rFonts w:ascii="Traditional Arabic" w:hAnsi="Traditional Arabic" w:cs="Traditional Arabic" w:hint="cs"/>
          <w:sz w:val="32"/>
          <w:szCs w:val="32"/>
          <w:rtl/>
        </w:rPr>
        <w:t xml:space="preserve"> من المدعي؛</w:t>
      </w:r>
      <w:r w:rsidRPr="00250C5C">
        <w:rPr>
          <w:rFonts w:ascii="Traditional Arabic" w:hAnsi="Traditional Arabic" w:cs="Traditional Arabic"/>
          <w:sz w:val="32"/>
          <w:szCs w:val="32"/>
          <w:rtl/>
        </w:rPr>
        <w:t xml:space="preserve"> لتخلف تحقق الشر</w:t>
      </w:r>
      <w:r w:rsidRPr="00250C5C">
        <w:rPr>
          <w:rFonts w:ascii="Traditional Arabic" w:hAnsi="Traditional Arabic" w:cs="Traditional Arabic" w:hint="cs"/>
          <w:sz w:val="32"/>
          <w:szCs w:val="32"/>
          <w:rtl/>
        </w:rPr>
        <w:t>و</w:t>
      </w:r>
      <w:r w:rsidRPr="00250C5C">
        <w:rPr>
          <w:rFonts w:ascii="Traditional Arabic" w:hAnsi="Traditional Arabic" w:cs="Traditional Arabic"/>
          <w:sz w:val="32"/>
          <w:szCs w:val="32"/>
          <w:rtl/>
        </w:rPr>
        <w:t>ط المنصوص عليه</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في </w:t>
      </w:r>
      <w:r w:rsidRPr="00250C5C">
        <w:rPr>
          <w:rFonts w:ascii="Traditional Arabic" w:hAnsi="Traditional Arabic" w:cs="Traditional Arabic" w:hint="cs"/>
          <w:sz w:val="32"/>
          <w:szCs w:val="32"/>
          <w:rtl/>
        </w:rPr>
        <w:t>ال</w:t>
      </w:r>
      <w:r w:rsidRPr="00250C5C">
        <w:rPr>
          <w:rFonts w:ascii="Traditional Arabic" w:hAnsi="Traditional Arabic" w:cs="Traditional Arabic"/>
          <w:sz w:val="32"/>
          <w:szCs w:val="32"/>
          <w:rtl/>
        </w:rPr>
        <w:t>نظام</w:t>
      </w:r>
      <w:r w:rsidRPr="00250C5C">
        <w:rPr>
          <w:rFonts w:ascii="Traditional Arabic" w:hAnsi="Traditional Arabic" w:cs="Traditional Arabic" w:hint="cs"/>
          <w:sz w:val="32"/>
          <w:szCs w:val="32"/>
          <w:rtl/>
        </w:rPr>
        <w:t>، باعتباره معدماً لا مال له</w:t>
      </w:r>
      <w:r w:rsidRPr="00250C5C">
        <w:rPr>
          <w:rFonts w:ascii="Traditional Arabic" w:hAnsi="Traditional Arabic" w:cs="Traditional Arabic"/>
          <w:sz w:val="32"/>
          <w:szCs w:val="32"/>
          <w:rtl/>
        </w:rPr>
        <w:t xml:space="preserve"> - تقرير مبدأ </w:t>
      </w:r>
      <w:r w:rsidRPr="00250C5C">
        <w:rPr>
          <w:rFonts w:ascii="Traditional Arabic" w:hAnsi="Traditional Arabic" w:cs="Traditional Arabic" w:hint="cs"/>
          <w:sz w:val="32"/>
          <w:szCs w:val="32"/>
          <w:rtl/>
          <w:lang w:bidi="ar-EG"/>
        </w:rPr>
        <w:t>(</w:t>
      </w:r>
      <w:r w:rsidRPr="00250C5C">
        <w:rPr>
          <w:rFonts w:ascii="Traditional Arabic" w:hAnsi="Traditional Arabic" w:cs="Traditional Arabic"/>
          <w:sz w:val="32"/>
          <w:szCs w:val="32"/>
          <w:rtl/>
        </w:rPr>
        <w:t>المعدم لا</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يفلس) من قبل هيئة التدقيق</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أثر ذلك: رفض الدعوى</w:t>
      </w:r>
      <w:r w:rsidRPr="00250C5C">
        <w:rPr>
          <w:rFonts w:ascii="Traditional Arabic" w:hAnsi="Traditional Arabic" w:cs="Traditional Arabic" w:hint="cs"/>
          <w:sz w:val="32"/>
          <w:szCs w:val="32"/>
          <w:rtl/>
          <w:lang w:bidi="ar-EG"/>
        </w:rPr>
        <w:t>.</w:t>
      </w:r>
    </w:p>
    <w:p w:rsidR="00FE3643" w:rsidRPr="00250C5C" w:rsidRDefault="00FE3643" w:rsidP="00FE3643">
      <w:pPr>
        <w:pStyle w:val="a3"/>
        <w:bidi/>
        <w:spacing w:before="0" w:beforeAutospacing="0" w:afterAutospacing="0"/>
        <w:ind w:firstLine="566"/>
        <w:jc w:val="center"/>
        <w:rPr>
          <w:rFonts w:ascii="Traditional Arabic" w:hAnsi="Traditional Arabic" w:cs="Traditional Arabic"/>
          <w:b/>
          <w:bCs/>
          <w:sz w:val="32"/>
          <w:szCs w:val="32"/>
          <w:rtl/>
          <w:lang w:bidi="ar-EG"/>
        </w:rPr>
      </w:pPr>
      <w:r w:rsidRPr="00250C5C">
        <w:rPr>
          <w:rFonts w:ascii="Traditional Arabic" w:hAnsi="Traditional Arabic" w:cs="Traditional Arabic"/>
          <w:b/>
          <w:bCs/>
          <w:sz w:val="32"/>
          <w:szCs w:val="32"/>
          <w:rtl/>
        </w:rPr>
        <w:t>مستند الحكم</w:t>
      </w:r>
    </w:p>
    <w:p w:rsidR="00FE3643" w:rsidRPr="00250C5C" w:rsidRDefault="00FE3643" w:rsidP="004925BA">
      <w:pPr>
        <w:pStyle w:val="a3"/>
        <w:numPr>
          <w:ilvl w:val="0"/>
          <w:numId w:val="108"/>
        </w:numPr>
        <w:bidi/>
        <w:spacing w:before="0" w:beforeAutospacing="0" w:afterAutospacing="0"/>
        <w:jc w:val="both"/>
        <w:rPr>
          <w:rFonts w:ascii="Traditional Arabic" w:hAnsi="Traditional Arabic" w:cs="Traditional Arabic"/>
          <w:sz w:val="32"/>
          <w:szCs w:val="32"/>
          <w:lang w:bidi="ar-EG"/>
        </w:rPr>
      </w:pPr>
      <w:r w:rsidRPr="00250C5C">
        <w:rPr>
          <w:rFonts w:ascii="Traditional Arabic" w:hAnsi="Traditional Arabic" w:cs="Traditional Arabic" w:hint="cs"/>
          <w:sz w:val="32"/>
          <w:szCs w:val="32"/>
          <w:rtl/>
        </w:rPr>
        <w:t>الفصل العاشر من الباب الأول من</w:t>
      </w:r>
      <w:r w:rsidRPr="00250C5C">
        <w:rPr>
          <w:rFonts w:ascii="Traditional Arabic" w:hAnsi="Traditional Arabic" w:cs="Traditional Arabic"/>
          <w:sz w:val="32"/>
          <w:szCs w:val="32"/>
          <w:rtl/>
        </w:rPr>
        <w:t xml:space="preserve"> نظام المحكمة التجارية الصادر بال</w:t>
      </w:r>
      <w:r w:rsidRPr="00250C5C">
        <w:rPr>
          <w:rFonts w:ascii="Traditional Arabic" w:hAnsi="Traditional Arabic" w:cs="Traditional Arabic" w:hint="cs"/>
          <w:sz w:val="32"/>
          <w:szCs w:val="32"/>
          <w:rtl/>
        </w:rPr>
        <w:t>أمر</w:t>
      </w:r>
      <w:r w:rsidRPr="00250C5C">
        <w:rPr>
          <w:rFonts w:ascii="Traditional Arabic" w:hAnsi="Traditional Arabic" w:cs="Traditional Arabic"/>
          <w:sz w:val="32"/>
          <w:szCs w:val="32"/>
          <w:rtl/>
        </w:rPr>
        <w:t xml:space="preserve"> الملكي رقم </w:t>
      </w:r>
      <w:r w:rsidRPr="00250C5C">
        <w:rPr>
          <w:rFonts w:ascii="Traditional Arabic" w:hAnsi="Traditional Arabic" w:cs="Traditional Arabic" w:hint="cs"/>
          <w:sz w:val="32"/>
          <w:szCs w:val="32"/>
          <w:rtl/>
          <w:lang w:bidi="ar-EG"/>
        </w:rPr>
        <w:t>(32)</w:t>
      </w:r>
      <w:r w:rsidRPr="00250C5C">
        <w:rPr>
          <w:rFonts w:ascii="Traditional Arabic" w:hAnsi="Traditional Arabic" w:cs="Traditional Arabic"/>
          <w:sz w:val="32"/>
          <w:szCs w:val="32"/>
          <w:rtl/>
          <w:lang w:bidi="fa-IR"/>
        </w:rPr>
        <w:t xml:space="preserve"> </w:t>
      </w:r>
      <w:r w:rsidRPr="00250C5C">
        <w:rPr>
          <w:rFonts w:ascii="Traditional Arabic" w:hAnsi="Traditional Arabic" w:cs="Traditional Arabic"/>
          <w:sz w:val="32"/>
          <w:szCs w:val="32"/>
          <w:rtl/>
        </w:rPr>
        <w:t>وتاريخ</w:t>
      </w:r>
      <w:r w:rsidRPr="00250C5C">
        <w:rPr>
          <w:rFonts w:ascii="Traditional Arabic" w:hAnsi="Traditional Arabic" w:cs="Traditional Arabic" w:hint="cs"/>
          <w:sz w:val="32"/>
          <w:szCs w:val="32"/>
          <w:rtl/>
          <w:lang w:bidi="ar-EG"/>
        </w:rPr>
        <w:t xml:space="preserve"> 15/1/1350هـ.</w:t>
      </w:r>
    </w:p>
    <w:p w:rsidR="00FE3643" w:rsidRPr="00250C5C" w:rsidRDefault="00FE3643" w:rsidP="00FE3643">
      <w:pPr>
        <w:pStyle w:val="a3"/>
        <w:bidi/>
        <w:spacing w:before="0" w:beforeAutospacing="0" w:afterAutospacing="0"/>
        <w:ind w:firstLine="566"/>
        <w:jc w:val="center"/>
        <w:rPr>
          <w:rFonts w:ascii="Traditional Arabic" w:hAnsi="Traditional Arabic" w:cs="Traditional Arabic"/>
          <w:b/>
          <w:bCs/>
          <w:sz w:val="32"/>
          <w:szCs w:val="32"/>
          <w:rtl/>
          <w:lang w:bidi="ar-EG"/>
        </w:rPr>
      </w:pPr>
      <w:r w:rsidRPr="00250C5C">
        <w:rPr>
          <w:rFonts w:ascii="Traditional Arabic" w:hAnsi="Traditional Arabic" w:cs="Traditional Arabic"/>
          <w:b/>
          <w:bCs/>
          <w:sz w:val="32"/>
          <w:szCs w:val="32"/>
          <w:rtl/>
        </w:rPr>
        <w:t>الوقائع</w:t>
      </w:r>
    </w:p>
    <w:p w:rsidR="00FE3643" w:rsidRPr="00250C5C" w:rsidRDefault="00FE3643" w:rsidP="00FE3643">
      <w:pPr>
        <w:pStyle w:val="a3"/>
        <w:bidi/>
        <w:spacing w:before="0" w:beforeAutospacing="0" w:afterAutospacing="0"/>
        <w:jc w:val="both"/>
        <w:rPr>
          <w:rFonts w:ascii="Traditional Arabic" w:hAnsi="Traditional Arabic" w:cs="Traditional Arabic"/>
          <w:sz w:val="32"/>
          <w:szCs w:val="32"/>
        </w:rPr>
      </w:pPr>
      <w:r w:rsidRPr="00250C5C">
        <w:rPr>
          <w:rFonts w:ascii="Traditional Arabic" w:hAnsi="Traditional Arabic" w:cs="Traditional Arabic"/>
          <w:sz w:val="32"/>
          <w:szCs w:val="32"/>
          <w:rtl/>
        </w:rPr>
        <w:t xml:space="preserve">تتلخص واقعة القضية الماثلة في أن المدعي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تقدم إلى هذه المحكمة بلائحة دعوی تضمنت</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طلب إثبات إفلاسه، وبقيد الدعوى وإحالتها إلى هذه الدائرة باشرت نظرها وفق</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لما ورد بمحاضر الضبط</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ففي جلسة يوم</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الأربعاء الموافق</w:t>
      </w:r>
      <w:r w:rsidRPr="00250C5C">
        <w:rPr>
          <w:rFonts w:ascii="Traditional Arabic" w:hAnsi="Traditional Arabic" w:cs="Traditional Arabic" w:hint="cs"/>
          <w:sz w:val="32"/>
          <w:szCs w:val="32"/>
          <w:rtl/>
          <w:lang w:bidi="ar-EG"/>
        </w:rPr>
        <w:t xml:space="preserve"> 15/1/1437هـ </w:t>
      </w:r>
      <w:r w:rsidRPr="00250C5C">
        <w:rPr>
          <w:rFonts w:ascii="Traditional Arabic" w:hAnsi="Traditional Arabic" w:cs="Traditional Arabic"/>
          <w:sz w:val="32"/>
          <w:szCs w:val="32"/>
          <w:rtl/>
        </w:rPr>
        <w:t xml:space="preserve">حضر المدعي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كما حضر عدد من الدائنين للمدعي طالب الإفلاس، وبسؤال المدعي عن دعواه ادع</w:t>
      </w:r>
      <w:r w:rsidRPr="00250C5C">
        <w:rPr>
          <w:rFonts w:ascii="Traditional Arabic" w:hAnsi="Traditional Arabic" w:cs="Traditional Arabic" w:hint="cs"/>
          <w:sz w:val="32"/>
          <w:szCs w:val="32"/>
          <w:rtl/>
        </w:rPr>
        <w:t>ى</w:t>
      </w:r>
      <w:r w:rsidRPr="00250C5C">
        <w:rPr>
          <w:rFonts w:ascii="Traditional Arabic" w:hAnsi="Traditional Arabic" w:cs="Traditional Arabic"/>
          <w:sz w:val="32"/>
          <w:szCs w:val="32"/>
          <w:rtl/>
        </w:rPr>
        <w:t xml:space="preserve"> قائل</w:t>
      </w:r>
      <w:r w:rsidRPr="00250C5C">
        <w:rPr>
          <w:rFonts w:ascii="Traditional Arabic" w:hAnsi="Traditional Arabic" w:cs="Traditional Arabic" w:hint="cs"/>
          <w:sz w:val="32"/>
          <w:szCs w:val="32"/>
          <w:rtl/>
        </w:rPr>
        <w:t>اً: "أ</w:t>
      </w:r>
      <w:r w:rsidRPr="00250C5C">
        <w:rPr>
          <w:rFonts w:ascii="Traditional Arabic" w:hAnsi="Traditional Arabic" w:cs="Traditional Arabic"/>
          <w:sz w:val="32"/>
          <w:szCs w:val="32"/>
          <w:rtl/>
        </w:rPr>
        <w:t xml:space="preserve">ني كنت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عمل في تجارة الذهب والسيارات</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ملك معرض</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لتجارة السيارات الجديدة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كما أنني كنت أعمل في تجارة الذهب بيع</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وشراء</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حيث عملت مدة سنة في تجارة السيارات</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وكنت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 xml:space="preserve">عمل قبل ذلك في تجارة الذهب </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 xml:space="preserve">لا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نني تعرضت لخسارة وانكسار في تجارتي</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ولم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 xml:space="preserve">عد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ملك شي</w:t>
      </w:r>
      <w:r w:rsidRPr="00250C5C">
        <w:rPr>
          <w:rFonts w:ascii="Traditional Arabic" w:hAnsi="Traditional Arabic" w:cs="Traditional Arabic" w:hint="cs"/>
          <w:sz w:val="32"/>
          <w:szCs w:val="32"/>
          <w:rtl/>
        </w:rPr>
        <w:t>ئاً</w:t>
      </w:r>
      <w:r w:rsidRPr="00250C5C">
        <w:rPr>
          <w:rFonts w:ascii="Traditional Arabic" w:hAnsi="Traditional Arabic" w:cs="Traditional Arabic"/>
          <w:sz w:val="32"/>
          <w:szCs w:val="32"/>
          <w:rtl/>
        </w:rPr>
        <w:t xml:space="preserve"> من رأس مالي</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كما أنني كنت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 xml:space="preserve">شتري مجموعة من السيارات بالدين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بيعها بخسارة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رغبة في الحصول على السيولة النقدية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كما أنني لم أملك رأس مال</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 xml:space="preserve">نما كنت </w:t>
      </w:r>
      <w:r w:rsidRPr="00250C5C">
        <w:rPr>
          <w:rFonts w:ascii="Traditional Arabic" w:hAnsi="Traditional Arabic" w:cs="Traditional Arabic" w:hint="cs"/>
          <w:sz w:val="32"/>
          <w:szCs w:val="32"/>
          <w:rtl/>
        </w:rPr>
        <w:lastRenderedPageBreak/>
        <w:t>آ</w:t>
      </w:r>
      <w:r w:rsidRPr="00250C5C">
        <w:rPr>
          <w:rFonts w:ascii="Traditional Arabic" w:hAnsi="Traditional Arabic" w:cs="Traditional Arabic"/>
          <w:sz w:val="32"/>
          <w:szCs w:val="32"/>
          <w:rtl/>
        </w:rPr>
        <w:t>خذ الأموال لكي أتاجر بها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ومن ثم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رد رأس المال</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إلا أنني لم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فلح في تجارتي</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وقد انكسرت انکسار</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شديد</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ولم يتبق لي مال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ستطيع به السداد</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حيث </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ن الديون التي علي</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تبلغ قرابة خمسة وثلاثين مليون ريال لمجموعة من التجار</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هذه دعواه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وهو يطلب الحكم له بذلك نظر</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لعدم استطاعته السداد</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وقدم مذكرة مجدولة بعدد الد</w:t>
      </w:r>
      <w:r w:rsidRPr="00250C5C">
        <w:rPr>
          <w:rFonts w:ascii="Traditional Arabic" w:hAnsi="Traditional Arabic" w:cs="Traditional Arabic" w:hint="cs"/>
          <w:sz w:val="32"/>
          <w:szCs w:val="32"/>
          <w:rtl/>
        </w:rPr>
        <w:t>ائنين</w:t>
      </w:r>
      <w:r w:rsidRPr="00250C5C">
        <w:rPr>
          <w:rFonts w:ascii="Traditional Arabic" w:hAnsi="Traditional Arabic" w:cs="Traditional Arabic"/>
          <w:sz w:val="32"/>
          <w:szCs w:val="32"/>
          <w:rtl/>
        </w:rPr>
        <w:t xml:space="preserve"> و</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سمائهم ومبالغهم</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وذكر ب</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ن الحاضر</w:t>
      </w:r>
      <w:r w:rsidRPr="00250C5C">
        <w:rPr>
          <w:rFonts w:ascii="Traditional Arabic" w:hAnsi="Traditional Arabic" w:cs="Traditional Arabic" w:hint="cs"/>
          <w:sz w:val="32"/>
          <w:szCs w:val="32"/>
          <w:rtl/>
        </w:rPr>
        <w:t>ي</w:t>
      </w:r>
      <w:r w:rsidRPr="00250C5C">
        <w:rPr>
          <w:rFonts w:ascii="Traditional Arabic" w:hAnsi="Traditional Arabic" w:cs="Traditional Arabic"/>
          <w:sz w:val="32"/>
          <w:szCs w:val="32"/>
          <w:rtl/>
        </w:rPr>
        <w:t>ن معه في مجلس القضاء هم: 1</w:t>
      </w:r>
      <w:r w:rsidRPr="00250C5C">
        <w:rPr>
          <w:rFonts w:ascii="Traditional Arabic" w:hAnsi="Traditional Arabic" w:cs="Traditional Arabic" w:hint="cs"/>
          <w:sz w:val="32"/>
          <w:szCs w:val="32"/>
          <w:rtl/>
          <w:lang w:bidi="ar-EG"/>
        </w:rPr>
        <w:t>-</w:t>
      </w:r>
      <w:r w:rsidRPr="00250C5C">
        <w:rPr>
          <w:rFonts w:ascii="Traditional Arabic" w:hAnsi="Traditional Arabic" w:cs="Traditional Arabic"/>
          <w:sz w:val="32"/>
          <w:szCs w:val="32"/>
          <w:rtl/>
        </w:rPr>
        <w:t xml:space="preserve"> شركة</w:t>
      </w:r>
      <w:r w:rsidRPr="00250C5C">
        <w:rPr>
          <w:rFonts w:ascii="Traditional Arabic" w:hAnsi="Traditional Arabic" w:cs="Traditional Arabic" w:hint="cs"/>
          <w:sz w:val="32"/>
          <w:szCs w:val="32"/>
          <w:rtl/>
        </w:rPr>
        <w:t xml:space="preserve"> (ت)</w:t>
      </w:r>
      <w:r w:rsidRPr="00250C5C">
        <w:rPr>
          <w:rFonts w:ascii="Traditional Arabic" w:hAnsi="Traditional Arabic" w:cs="Traditional Arabic"/>
          <w:sz w:val="32"/>
          <w:szCs w:val="32"/>
          <w:rtl/>
        </w:rPr>
        <w:t xml:space="preserve"> بمبلغ ثلاثة ملايين وسبعمئة وثلاثة وأربعين </w:t>
      </w:r>
      <w:r w:rsidRPr="00250C5C">
        <w:rPr>
          <w:rFonts w:ascii="Traditional Arabic" w:hAnsi="Traditional Arabic" w:cs="Traditional Arabic" w:hint="cs"/>
          <w:sz w:val="32"/>
          <w:szCs w:val="32"/>
          <w:rtl/>
        </w:rPr>
        <w:t>ألفاً</w:t>
      </w:r>
      <w:r w:rsidRPr="00250C5C">
        <w:rPr>
          <w:rFonts w:ascii="Traditional Arabic" w:hAnsi="Traditional Arabic" w:cs="Traditional Arabic"/>
          <w:sz w:val="32"/>
          <w:szCs w:val="32"/>
          <w:rtl/>
        </w:rPr>
        <w:t xml:space="preserve"> وثمانية وسبع</w:t>
      </w:r>
      <w:r w:rsidRPr="00250C5C">
        <w:rPr>
          <w:rFonts w:ascii="Traditional Arabic" w:hAnsi="Traditional Arabic" w:cs="Traditional Arabic" w:hint="cs"/>
          <w:sz w:val="32"/>
          <w:szCs w:val="32"/>
          <w:rtl/>
        </w:rPr>
        <w:t>ي</w:t>
      </w:r>
      <w:r w:rsidRPr="00250C5C">
        <w:rPr>
          <w:rFonts w:ascii="Traditional Arabic" w:hAnsi="Traditional Arabic" w:cs="Traditional Arabic"/>
          <w:sz w:val="32"/>
          <w:szCs w:val="32"/>
          <w:rtl/>
        </w:rPr>
        <w:t>ن ريال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إلا أنه لم يصدر لهم بموجب هذا المبلغ حكم</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w:t>
      </w:r>
      <w:r w:rsidRPr="00250C5C">
        <w:rPr>
          <w:rFonts w:ascii="Traditional Arabic" w:hAnsi="Traditional Arabic" w:cs="Traditional Arabic" w:hint="cs"/>
          <w:sz w:val="32"/>
          <w:szCs w:val="32"/>
          <w:rtl/>
          <w:lang w:bidi="ar-EG"/>
        </w:rPr>
        <w:t xml:space="preserve">2- </w:t>
      </w:r>
      <w:r w:rsidRPr="00250C5C">
        <w:rPr>
          <w:rFonts w:ascii="Traditional Arabic" w:hAnsi="Traditional Arabic" w:cs="Traditional Arabic" w:hint="cs"/>
          <w:sz w:val="32"/>
          <w:szCs w:val="32"/>
          <w:rtl/>
        </w:rPr>
        <w:t xml:space="preserve">(منصور) </w:t>
      </w:r>
      <w:r w:rsidRPr="00250C5C">
        <w:rPr>
          <w:rFonts w:ascii="Traditional Arabic" w:hAnsi="Traditional Arabic" w:cs="Traditional Arabic"/>
          <w:sz w:val="32"/>
          <w:szCs w:val="32"/>
          <w:rtl/>
        </w:rPr>
        <w:t>مبلغ ثلاثة ملاي</w:t>
      </w:r>
      <w:r w:rsidRPr="00250C5C">
        <w:rPr>
          <w:rFonts w:ascii="Traditional Arabic" w:hAnsi="Traditional Arabic" w:cs="Traditional Arabic" w:hint="cs"/>
          <w:sz w:val="32"/>
          <w:szCs w:val="32"/>
          <w:rtl/>
          <w:lang w:bidi="ar-EG"/>
        </w:rPr>
        <w:t>ي</w:t>
      </w:r>
      <w:r w:rsidRPr="00250C5C">
        <w:rPr>
          <w:rFonts w:ascii="Traditional Arabic" w:hAnsi="Traditional Arabic" w:cs="Traditional Arabic"/>
          <w:sz w:val="32"/>
          <w:szCs w:val="32"/>
          <w:rtl/>
        </w:rPr>
        <w:t xml:space="preserve">ن </w:t>
      </w:r>
      <w:r w:rsidRPr="00250C5C">
        <w:rPr>
          <w:rFonts w:ascii="Traditional Arabic" w:hAnsi="Traditional Arabic" w:cs="Traditional Arabic" w:hint="cs"/>
          <w:sz w:val="32"/>
          <w:szCs w:val="32"/>
          <w:rtl/>
          <w:lang w:bidi="ar-EG"/>
        </w:rPr>
        <w:t xml:space="preserve">وتسعمئة </w:t>
      </w:r>
      <w:r w:rsidRPr="00250C5C">
        <w:rPr>
          <w:rFonts w:ascii="Traditional Arabic" w:hAnsi="Traditional Arabic" w:cs="Traditional Arabic"/>
          <w:sz w:val="32"/>
          <w:szCs w:val="32"/>
          <w:rtl/>
        </w:rPr>
        <w:t xml:space="preserve">وثمانية وسبعين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لف</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صدر بموجب صك من المحكمة العامة برقم</w:t>
      </w:r>
      <w:r w:rsidRPr="00250C5C">
        <w:rPr>
          <w:rFonts w:ascii="Traditional Arabic" w:hAnsi="Traditional Arabic" w:cs="Traditional Arabic" w:hint="cs"/>
          <w:sz w:val="32"/>
          <w:szCs w:val="32"/>
          <w:rtl/>
          <w:lang w:bidi="ar-EG"/>
        </w:rPr>
        <w:t xml:space="preserve"> (...) بتاريخ 17/11/1425هـ. 3- </w:t>
      </w:r>
      <w:r w:rsidRPr="00250C5C">
        <w:rPr>
          <w:rFonts w:ascii="Traditional Arabic" w:hAnsi="Traditional Arabic" w:cs="Traditional Arabic"/>
          <w:sz w:val="32"/>
          <w:szCs w:val="32"/>
          <w:rtl/>
        </w:rPr>
        <w:t xml:space="preserve">ورثة </w:t>
      </w:r>
      <w:r w:rsidRPr="00250C5C">
        <w:rPr>
          <w:rFonts w:ascii="Traditional Arabic" w:hAnsi="Traditional Arabic" w:cs="Traditional Arabic" w:hint="cs"/>
          <w:sz w:val="32"/>
          <w:szCs w:val="32"/>
          <w:rtl/>
        </w:rPr>
        <w:t xml:space="preserve">(محمد) </w:t>
      </w:r>
      <w:r w:rsidRPr="00250C5C">
        <w:rPr>
          <w:rFonts w:ascii="Traditional Arabic" w:hAnsi="Traditional Arabic" w:cs="Traditional Arabic"/>
          <w:sz w:val="32"/>
          <w:szCs w:val="32"/>
          <w:rtl/>
        </w:rPr>
        <w:t xml:space="preserve">بمبلغ عشرة ملايين وأربعمئة وستة وثمانين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لف</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بموجب حکم صادر من المحكمة ال</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دارية بجدة بالدائرة التجارية العاشرة. 4</w:t>
      </w:r>
      <w:r w:rsidRPr="00250C5C">
        <w:rPr>
          <w:rFonts w:ascii="Traditional Arabic" w:hAnsi="Traditional Arabic" w:cs="Traditional Arabic" w:hint="cs"/>
          <w:sz w:val="32"/>
          <w:szCs w:val="32"/>
          <w:rtl/>
          <w:lang w:bidi="ar-EG"/>
        </w:rPr>
        <w:t>-</w:t>
      </w:r>
      <w:r w:rsidRPr="00250C5C">
        <w:rPr>
          <w:rFonts w:ascii="Traditional Arabic" w:hAnsi="Traditional Arabic" w:cs="Traditional Arabic"/>
          <w:sz w:val="32"/>
          <w:szCs w:val="32"/>
          <w:rtl/>
        </w:rPr>
        <w:t xml:space="preserve"> </w:t>
      </w:r>
      <w:r w:rsidRPr="00250C5C">
        <w:rPr>
          <w:rFonts w:ascii="Traditional Arabic" w:hAnsi="Traditional Arabic" w:cs="Traditional Arabic" w:hint="cs"/>
          <w:sz w:val="32"/>
          <w:szCs w:val="32"/>
          <w:rtl/>
        </w:rPr>
        <w:t xml:space="preserve">(ناصر) </w:t>
      </w:r>
      <w:r w:rsidRPr="00250C5C">
        <w:rPr>
          <w:rFonts w:ascii="Traditional Arabic" w:hAnsi="Traditional Arabic" w:cs="Traditional Arabic"/>
          <w:sz w:val="32"/>
          <w:szCs w:val="32"/>
          <w:rtl/>
        </w:rPr>
        <w:t xml:space="preserve">بمبلغ ستمئة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لف و</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لفي ريال بموجب الصك الصادر من المحكمة العامة برقم</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hint="cs"/>
          <w:sz w:val="32"/>
          <w:szCs w:val="32"/>
          <w:rtl/>
          <w:lang w:bidi="ar-EG"/>
        </w:rPr>
        <w:t xml:space="preserve">...) بتاريخ 20/12/1425هـ. </w:t>
      </w:r>
      <w:r w:rsidRPr="00250C5C">
        <w:rPr>
          <w:rFonts w:ascii="Traditional Arabic" w:hAnsi="Traditional Arabic" w:cs="Traditional Arabic"/>
          <w:sz w:val="32"/>
          <w:szCs w:val="32"/>
          <w:rtl/>
        </w:rPr>
        <w:t xml:space="preserve">كما أن لديه غرماء </w:t>
      </w:r>
      <w:r w:rsidRPr="00250C5C">
        <w:rPr>
          <w:rFonts w:ascii="Traditional Arabic" w:hAnsi="Traditional Arabic" w:cs="Traditional Arabic" w:hint="cs"/>
          <w:sz w:val="32"/>
          <w:szCs w:val="32"/>
          <w:rtl/>
        </w:rPr>
        <w:t>آ</w:t>
      </w:r>
      <w:r w:rsidRPr="00250C5C">
        <w:rPr>
          <w:rFonts w:ascii="Traditional Arabic" w:hAnsi="Traditional Arabic" w:cs="Traditional Arabic"/>
          <w:sz w:val="32"/>
          <w:szCs w:val="32"/>
          <w:rtl/>
        </w:rPr>
        <w:t xml:space="preserve">خرين تم </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بلاغهم حسب ما ذكره المدعي</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ولم يتبين للدائرة تبلغهم تبلغ</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صحيح</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وبعرض ما ذكره مدعي ال</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فلاس على الحاضرين من الد</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ي</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انة قرر وكيل شركة </w:t>
      </w:r>
      <w:r w:rsidRPr="00250C5C">
        <w:rPr>
          <w:rFonts w:ascii="Traditional Arabic" w:hAnsi="Traditional Arabic" w:cs="Traditional Arabic" w:hint="cs"/>
          <w:sz w:val="32"/>
          <w:szCs w:val="32"/>
          <w:rtl/>
        </w:rPr>
        <w:t>(ت)</w:t>
      </w:r>
      <w:r w:rsidRPr="00250C5C">
        <w:rPr>
          <w:rFonts w:ascii="Traditional Arabic" w:hAnsi="Traditional Arabic" w:cs="Traditional Arabic"/>
          <w:sz w:val="32"/>
          <w:szCs w:val="32"/>
          <w:rtl/>
        </w:rPr>
        <w:t xml:space="preserve"> ال</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 xml:space="preserve">مهال للرد في الجلسة القادمة كما قرر </w:t>
      </w:r>
      <w:r w:rsidRPr="00250C5C">
        <w:rPr>
          <w:rFonts w:ascii="Traditional Arabic" w:hAnsi="Traditional Arabic" w:cs="Traditional Arabic" w:hint="cs"/>
          <w:sz w:val="32"/>
          <w:szCs w:val="32"/>
          <w:rtl/>
        </w:rPr>
        <w:t xml:space="preserve">(منصور) </w:t>
      </w:r>
      <w:r w:rsidRPr="00250C5C">
        <w:rPr>
          <w:rFonts w:ascii="Traditional Arabic" w:hAnsi="Traditional Arabic" w:cs="Traditional Arabic"/>
          <w:sz w:val="32"/>
          <w:szCs w:val="32"/>
          <w:rtl/>
        </w:rPr>
        <w:t>ب</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نه لا يقبل بدعوى الإفلاس</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ويتمسك بإلزامه بالمديونية الثابتة عليه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ولا يقبل بطلب </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شهار إفلاسه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كما قرر وكيل ورثة </w:t>
      </w:r>
      <w:r w:rsidRPr="00250C5C">
        <w:rPr>
          <w:rFonts w:ascii="Traditional Arabic" w:hAnsi="Traditional Arabic" w:cs="Traditional Arabic" w:hint="cs"/>
          <w:sz w:val="32"/>
          <w:szCs w:val="32"/>
          <w:rtl/>
        </w:rPr>
        <w:t xml:space="preserve">(محمد) </w:t>
      </w:r>
      <w:r w:rsidRPr="00250C5C">
        <w:rPr>
          <w:rFonts w:ascii="Traditional Arabic" w:hAnsi="Traditional Arabic" w:cs="Traditional Arabic"/>
          <w:sz w:val="32"/>
          <w:szCs w:val="32"/>
          <w:rtl/>
        </w:rPr>
        <w:t xml:space="preserve">بأنه لا يقبل بدعوى </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فلا</w:t>
      </w:r>
      <w:r w:rsidRPr="00250C5C">
        <w:rPr>
          <w:rFonts w:ascii="Traditional Arabic" w:hAnsi="Traditional Arabic" w:cs="Traditional Arabic" w:hint="cs"/>
          <w:sz w:val="32"/>
          <w:szCs w:val="32"/>
          <w:rtl/>
        </w:rPr>
        <w:t>س</w:t>
      </w:r>
      <w:r w:rsidRPr="00250C5C">
        <w:rPr>
          <w:rFonts w:ascii="Traditional Arabic" w:hAnsi="Traditional Arabic" w:cs="Traditional Arabic"/>
          <w:sz w:val="32"/>
          <w:szCs w:val="32"/>
          <w:rtl/>
        </w:rPr>
        <w:t xml:space="preserve"> المدعي</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ويتمسك بإثبات المديونية و</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لزامه بسدادها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كما قرر </w:t>
      </w:r>
      <w:r w:rsidRPr="00250C5C">
        <w:rPr>
          <w:rFonts w:ascii="Traditional Arabic" w:hAnsi="Traditional Arabic" w:cs="Traditional Arabic" w:hint="cs"/>
          <w:sz w:val="32"/>
          <w:szCs w:val="32"/>
          <w:rtl/>
        </w:rPr>
        <w:t xml:space="preserve">(ناصر) </w:t>
      </w:r>
      <w:r w:rsidRPr="00250C5C">
        <w:rPr>
          <w:rFonts w:ascii="Traditional Arabic" w:hAnsi="Traditional Arabic" w:cs="Traditional Arabic"/>
          <w:sz w:val="32"/>
          <w:szCs w:val="32"/>
          <w:rtl/>
        </w:rPr>
        <w:t>بأنه يوافق على طلب المدعي ال</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فلاس</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وهو لا يعلم إن كان للمدعي مبالغ يخفيها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وما يجري على بقية الغرماء يجري عليه، ثم عقدت الدائرة عدة جلسات للنظر في الدعوى قدم خلالها المدعي مذكرة تضمنت بيان</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بالدائنين له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كما قدم بعض الدائنين مذكرات تضمنت طلب الحكم برفض طلب المدعي الإفلاس</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وبجلسة </w:t>
      </w:r>
      <w:r w:rsidRPr="00250C5C">
        <w:rPr>
          <w:rFonts w:ascii="Traditional Arabic" w:hAnsi="Traditional Arabic" w:cs="Traditional Arabic" w:hint="cs"/>
          <w:sz w:val="32"/>
          <w:szCs w:val="32"/>
          <w:rtl/>
          <w:lang w:bidi="ar-EG"/>
        </w:rPr>
        <w:t xml:space="preserve">28/3/1438هـ </w:t>
      </w:r>
      <w:r w:rsidRPr="00250C5C">
        <w:rPr>
          <w:rFonts w:ascii="Traditional Arabic" w:hAnsi="Traditional Arabic" w:cs="Traditional Arabic"/>
          <w:sz w:val="32"/>
          <w:szCs w:val="32"/>
          <w:rtl/>
        </w:rPr>
        <w:t>وبسؤال وكيل المدعي</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هل يملك موكله عقارات أو منقولات</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فذكر بأنه لا يملك من حطام الدنيا</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شي</w:t>
      </w:r>
      <w:r w:rsidRPr="00250C5C">
        <w:rPr>
          <w:rFonts w:ascii="Traditional Arabic" w:hAnsi="Traditional Arabic" w:cs="Traditional Arabic" w:hint="cs"/>
          <w:sz w:val="32"/>
          <w:szCs w:val="32"/>
          <w:rtl/>
        </w:rPr>
        <w:t>ئاً،</w:t>
      </w:r>
      <w:r w:rsidRPr="00250C5C">
        <w:rPr>
          <w:rFonts w:ascii="Traditional Arabic" w:hAnsi="Traditional Arabic" w:cs="Traditional Arabic"/>
          <w:sz w:val="32"/>
          <w:szCs w:val="32"/>
          <w:rtl/>
        </w:rPr>
        <w:t xml:space="preserve"> وأنه ي</w:t>
      </w:r>
      <w:r w:rsidRPr="00250C5C">
        <w:rPr>
          <w:rFonts w:ascii="Traditional Arabic" w:hAnsi="Traditional Arabic" w:cs="Traditional Arabic" w:hint="cs"/>
          <w:sz w:val="32"/>
          <w:szCs w:val="32"/>
          <w:rtl/>
        </w:rPr>
        <w:t>ق</w:t>
      </w:r>
      <w:r w:rsidRPr="00250C5C">
        <w:rPr>
          <w:rFonts w:ascii="Traditional Arabic" w:hAnsi="Traditional Arabic" w:cs="Traditional Arabic"/>
          <w:sz w:val="32"/>
          <w:szCs w:val="32"/>
          <w:rtl/>
        </w:rPr>
        <w:t>ترض ل</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نهاء أموره الشخصية، فرفعت الدائرة الجلسة للمداولة</w:t>
      </w:r>
      <w:r w:rsidRPr="00250C5C">
        <w:rPr>
          <w:rFonts w:ascii="Traditional Arabic" w:hAnsi="Traditional Arabic" w:cs="Traditional Arabic"/>
          <w:sz w:val="32"/>
          <w:szCs w:val="32"/>
        </w:rPr>
        <w:t>.</w:t>
      </w:r>
    </w:p>
    <w:p w:rsidR="00FE3643" w:rsidRPr="00250C5C" w:rsidRDefault="00FE3643" w:rsidP="00FE3643">
      <w:pPr>
        <w:pStyle w:val="a3"/>
        <w:bidi/>
        <w:spacing w:before="0" w:beforeAutospacing="0" w:afterAutospacing="0"/>
        <w:ind w:firstLine="566"/>
        <w:jc w:val="center"/>
        <w:rPr>
          <w:rFonts w:ascii="Traditional Arabic" w:hAnsi="Traditional Arabic" w:cs="Traditional Arabic"/>
          <w:b/>
          <w:bCs/>
          <w:sz w:val="32"/>
          <w:szCs w:val="32"/>
          <w:lang w:bidi="ar-EG"/>
        </w:rPr>
      </w:pPr>
      <w:r w:rsidRPr="00250C5C">
        <w:rPr>
          <w:rFonts w:ascii="Traditional Arabic" w:hAnsi="Traditional Arabic" w:cs="Traditional Arabic" w:hint="cs"/>
          <w:b/>
          <w:bCs/>
          <w:sz w:val="32"/>
          <w:szCs w:val="32"/>
          <w:rtl/>
          <w:lang w:bidi="ar-EG"/>
        </w:rPr>
        <w:t>الأسباب</w:t>
      </w:r>
    </w:p>
    <w:p w:rsidR="00FE3643" w:rsidRPr="00250C5C" w:rsidRDefault="00FE3643" w:rsidP="00FE3643">
      <w:pPr>
        <w:pStyle w:val="a3"/>
        <w:bidi/>
        <w:spacing w:before="0" w:beforeAutospacing="0" w:afterAutospacing="0"/>
        <w:jc w:val="both"/>
        <w:rPr>
          <w:rFonts w:ascii="Traditional Arabic" w:hAnsi="Traditional Arabic" w:cs="Traditional Arabic"/>
          <w:sz w:val="32"/>
          <w:szCs w:val="32"/>
        </w:rPr>
      </w:pPr>
      <w:r w:rsidRPr="00250C5C">
        <w:rPr>
          <w:rFonts w:ascii="Traditional Arabic" w:hAnsi="Traditional Arabic" w:cs="Traditional Arabic"/>
          <w:sz w:val="32"/>
          <w:szCs w:val="32"/>
          <w:rtl/>
        </w:rPr>
        <w:t>وتأصيل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على ما تقدم من الدعوى، ولما كان الثابت طلب المدعي الحكم له بإفلاسه لاستغراق الخسارة ماله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وعجزه التام عن سداد ديونه، ولما كان ال</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فلاس نظام</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تجاري</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لا يسري إلا على التجار ولديونهم التجارية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استناد</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لمواد ال</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فلا</w:t>
      </w:r>
      <w:r w:rsidRPr="00250C5C">
        <w:rPr>
          <w:rFonts w:ascii="Traditional Arabic" w:hAnsi="Traditional Arabic" w:cs="Traditional Arabic" w:hint="cs"/>
          <w:sz w:val="32"/>
          <w:szCs w:val="32"/>
          <w:rtl/>
        </w:rPr>
        <w:t>س</w:t>
      </w:r>
      <w:r w:rsidRPr="00250C5C">
        <w:rPr>
          <w:rFonts w:ascii="Traditional Arabic" w:hAnsi="Traditional Arabic" w:cs="Traditional Arabic"/>
          <w:sz w:val="32"/>
          <w:szCs w:val="32"/>
          <w:rtl/>
        </w:rPr>
        <w:t xml:space="preserve"> الواردة في نظام المحكمة التجارية التي تختص الدوائر التجارية بديوان المظالم بنظر المنازعات الناشئة عنها والفصل فيها ح</w:t>
      </w:r>
      <w:r w:rsidRPr="00250C5C">
        <w:rPr>
          <w:rFonts w:ascii="Traditional Arabic" w:hAnsi="Traditional Arabic" w:cs="Traditional Arabic" w:hint="cs"/>
          <w:sz w:val="32"/>
          <w:szCs w:val="32"/>
          <w:rtl/>
        </w:rPr>
        <w:t>س</w:t>
      </w:r>
      <w:r w:rsidRPr="00250C5C">
        <w:rPr>
          <w:rFonts w:ascii="Traditional Arabic" w:hAnsi="Traditional Arabic" w:cs="Traditional Arabic"/>
          <w:sz w:val="32"/>
          <w:szCs w:val="32"/>
          <w:rtl/>
        </w:rPr>
        <w:t>ب نص المادة (</w:t>
      </w:r>
      <w:r w:rsidRPr="00250C5C">
        <w:rPr>
          <w:rFonts w:ascii="Traditional Arabic" w:hAnsi="Traditional Arabic" w:cs="Traditional Arabic" w:hint="cs"/>
          <w:sz w:val="32"/>
          <w:szCs w:val="32"/>
          <w:rtl/>
          <w:lang w:bidi="ar-EG"/>
        </w:rPr>
        <w:t>443</w:t>
      </w:r>
      <w:r w:rsidRPr="00250C5C">
        <w:rPr>
          <w:rFonts w:ascii="Traditional Arabic" w:hAnsi="Traditional Arabic" w:cs="Traditional Arabic"/>
          <w:sz w:val="32"/>
          <w:szCs w:val="32"/>
          <w:rtl/>
        </w:rPr>
        <w:t xml:space="preserve">) من نظام المحكمة التجارية وقراري مجلس الوزراء رقم </w:t>
      </w:r>
      <w:r w:rsidRPr="00250C5C">
        <w:rPr>
          <w:rFonts w:ascii="Traditional Arabic" w:hAnsi="Traditional Arabic" w:cs="Traditional Arabic" w:hint="cs"/>
          <w:sz w:val="32"/>
          <w:szCs w:val="32"/>
          <w:rtl/>
          <w:lang w:bidi="ar-EG"/>
        </w:rPr>
        <w:t>(241)</w:t>
      </w:r>
      <w:r w:rsidRPr="00250C5C">
        <w:rPr>
          <w:rFonts w:ascii="Traditional Arabic" w:hAnsi="Traditional Arabic" w:cs="Traditional Arabic"/>
          <w:sz w:val="32"/>
          <w:szCs w:val="32"/>
          <w:rtl/>
          <w:lang w:bidi="fa-IR"/>
        </w:rPr>
        <w:t xml:space="preserve"> </w:t>
      </w:r>
      <w:r w:rsidRPr="00250C5C">
        <w:rPr>
          <w:rFonts w:ascii="Traditional Arabic" w:hAnsi="Traditional Arabic" w:cs="Traditional Arabic"/>
          <w:sz w:val="32"/>
          <w:szCs w:val="32"/>
          <w:rtl/>
        </w:rPr>
        <w:t xml:space="preserve">لعام </w:t>
      </w:r>
      <w:r w:rsidRPr="00250C5C">
        <w:rPr>
          <w:rFonts w:ascii="Traditional Arabic" w:hAnsi="Traditional Arabic" w:cs="Traditional Arabic" w:hint="cs"/>
          <w:sz w:val="32"/>
          <w:szCs w:val="32"/>
          <w:rtl/>
          <w:lang w:bidi="ar-EG"/>
        </w:rPr>
        <w:t>1407هـ،</w:t>
      </w:r>
      <w:r w:rsidRPr="00250C5C">
        <w:rPr>
          <w:rFonts w:ascii="Traditional Arabic" w:hAnsi="Traditional Arabic" w:cs="Traditional Arabic"/>
          <w:sz w:val="32"/>
          <w:szCs w:val="32"/>
          <w:rtl/>
        </w:rPr>
        <w:t xml:space="preserve"> ورقم </w:t>
      </w:r>
      <w:r w:rsidRPr="00250C5C">
        <w:rPr>
          <w:rFonts w:ascii="Traditional Arabic" w:hAnsi="Traditional Arabic" w:cs="Traditional Arabic" w:hint="cs"/>
          <w:sz w:val="32"/>
          <w:szCs w:val="32"/>
          <w:rtl/>
          <w:lang w:bidi="ar-EG"/>
        </w:rPr>
        <w:t>(261)</w:t>
      </w:r>
      <w:r w:rsidRPr="00250C5C">
        <w:rPr>
          <w:rFonts w:ascii="Traditional Arabic" w:hAnsi="Traditional Arabic" w:cs="Traditional Arabic"/>
          <w:sz w:val="32"/>
          <w:szCs w:val="32"/>
          <w:rtl/>
          <w:lang w:bidi="fa-IR"/>
        </w:rPr>
        <w:t xml:space="preserve"> </w:t>
      </w:r>
      <w:r w:rsidRPr="00250C5C">
        <w:rPr>
          <w:rFonts w:ascii="Traditional Arabic" w:hAnsi="Traditional Arabic" w:cs="Traditional Arabic"/>
          <w:sz w:val="32"/>
          <w:szCs w:val="32"/>
          <w:rtl/>
        </w:rPr>
        <w:t xml:space="preserve">لعام </w:t>
      </w:r>
      <w:r w:rsidRPr="00250C5C">
        <w:rPr>
          <w:rFonts w:ascii="Traditional Arabic" w:hAnsi="Traditional Arabic" w:cs="Traditional Arabic" w:hint="cs"/>
          <w:sz w:val="32"/>
          <w:szCs w:val="32"/>
          <w:rtl/>
          <w:lang w:bidi="fa-IR"/>
        </w:rPr>
        <w:t>1423هـ</w:t>
      </w:r>
      <w:r w:rsidRPr="00250C5C">
        <w:rPr>
          <w:rFonts w:ascii="Traditional Arabic" w:hAnsi="Traditional Arabic" w:cs="Traditional Arabic"/>
          <w:sz w:val="32"/>
          <w:szCs w:val="32"/>
          <w:rtl/>
        </w:rPr>
        <w:t>، كما تختص هذه الدائرة بنظر الدعوى والفصل فيها بناء</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على قرارات وتعاميم معالي رئيس الديوان المنظمة لاختصاص الدوائر التجارية النوعي والمكاني، ولما أن المدعي في هذه الدعوى لم يوجد له أموال يمكن الحج</w:t>
      </w:r>
      <w:r w:rsidRPr="00250C5C">
        <w:rPr>
          <w:rFonts w:ascii="Traditional Arabic" w:hAnsi="Traditional Arabic" w:cs="Traditional Arabic" w:hint="cs"/>
          <w:sz w:val="32"/>
          <w:szCs w:val="32"/>
          <w:rtl/>
        </w:rPr>
        <w:t>ر</w:t>
      </w:r>
      <w:r w:rsidRPr="00250C5C">
        <w:rPr>
          <w:rFonts w:ascii="Traditional Arabic" w:hAnsi="Traditional Arabic" w:cs="Traditional Arabic"/>
          <w:sz w:val="32"/>
          <w:szCs w:val="32"/>
          <w:rtl/>
        </w:rPr>
        <w:t xml:space="preserve"> عليها يتضح ذلك من أقواله وعجز غرما</w:t>
      </w:r>
      <w:r w:rsidRPr="00250C5C">
        <w:rPr>
          <w:rFonts w:ascii="Traditional Arabic" w:hAnsi="Traditional Arabic" w:cs="Traditional Arabic" w:hint="cs"/>
          <w:sz w:val="32"/>
          <w:szCs w:val="32"/>
          <w:rtl/>
        </w:rPr>
        <w:t>ئ</w:t>
      </w:r>
      <w:r w:rsidRPr="00250C5C">
        <w:rPr>
          <w:rFonts w:ascii="Traditional Arabic" w:hAnsi="Traditional Arabic" w:cs="Traditional Arabic"/>
          <w:sz w:val="32"/>
          <w:szCs w:val="32"/>
          <w:rtl/>
        </w:rPr>
        <w:t>ه الدلالة عليها، والمعروف عند الفقهاء أن المفلس من دين</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ه أكثر من م</w:t>
      </w:r>
      <w:r w:rsidRPr="00250C5C">
        <w:rPr>
          <w:rFonts w:ascii="Traditional Arabic" w:hAnsi="Traditional Arabic" w:cs="Traditional Arabic" w:hint="cs"/>
          <w:sz w:val="32"/>
          <w:szCs w:val="32"/>
          <w:rtl/>
        </w:rPr>
        <w:t>اله</w:t>
      </w:r>
      <w:r w:rsidRPr="00250C5C">
        <w:rPr>
          <w:rFonts w:ascii="Traditional Arabic" w:hAnsi="Traditional Arabic" w:cs="Traditional Arabic"/>
          <w:sz w:val="32"/>
          <w:szCs w:val="32"/>
          <w:rtl/>
        </w:rPr>
        <w:t xml:space="preserve"> وخرجه أكثر </w:t>
      </w:r>
      <w:r w:rsidRPr="00250C5C">
        <w:rPr>
          <w:rFonts w:ascii="Traditional Arabic" w:hAnsi="Traditional Arabic" w:cs="Traditional Arabic"/>
          <w:sz w:val="32"/>
          <w:szCs w:val="32"/>
          <w:rtl/>
        </w:rPr>
        <w:lastRenderedPageBreak/>
        <w:t>من دخله، وسموه مفلس</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وإن كان ذا مال؛ لأن ماله مستحق الصرف في جهة دين</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ه، وقد دل عليه تفسير النبي</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ﷺ مفلس الآخرة فإنه أخبر أن له حسنات أمثال الجبال لكنها كانت دون ما عليه، فقسمت بین الغرماء وبقي لا شيء له، ولا تختلف أنظمة الإفلاس مع مباحث الحجر على المفلس لدى الفقهاء في أن نظام الإفلاس أو الحجر على المفلس يهدف إلى تنظيم التصفية الجماعية لأموال المدين الذي زادت دیونه على أمواله بما يكفل تحقيق المساواة بين دائنيه دون تفضيل لأحدهم على الآخر </w:t>
      </w:r>
      <w:r w:rsidRPr="00250C5C">
        <w:rPr>
          <w:rFonts w:ascii="Traditional Arabic" w:hAnsi="Traditional Arabic" w:cs="Traditional Arabic" w:hint="cs"/>
          <w:sz w:val="32"/>
          <w:szCs w:val="32"/>
          <w:rtl/>
        </w:rPr>
        <w:t>طالما</w:t>
      </w:r>
      <w:r w:rsidRPr="00250C5C">
        <w:rPr>
          <w:rFonts w:ascii="Traditional Arabic" w:hAnsi="Traditional Arabic" w:cs="Traditional Arabic"/>
          <w:sz w:val="32"/>
          <w:szCs w:val="32"/>
          <w:rtl/>
        </w:rPr>
        <w:t xml:space="preserve"> لم يوجد سبب يبرر مثل هذا التفضيل، وإن كانت الأنظمة تخص الإفلاس بالتجار</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كما أن مواد الإفلاس في نظام المحكمة التجارية جاءت بكيفية تصفية أموال المفلس وتوزيعها على غرمائه وما يتبع ذلك</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مما يجعل المفلس الذي لم يبق له مال ممنوع</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معه النظر في طلب الإفلاس المقدم منه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وذلك لتخلف</w:t>
      </w:r>
      <w:r w:rsidRPr="00250C5C">
        <w:rPr>
          <w:rFonts w:ascii="Traditional Arabic" w:hAnsi="Traditional Arabic" w:cs="Traditional Arabic"/>
          <w:sz w:val="32"/>
          <w:szCs w:val="32"/>
        </w:rPr>
        <w:t xml:space="preserve"> </w:t>
      </w:r>
      <w:r w:rsidRPr="00250C5C">
        <w:rPr>
          <w:rFonts w:ascii="Traditional Arabic" w:hAnsi="Traditional Arabic" w:cs="Traditional Arabic"/>
          <w:sz w:val="32"/>
          <w:szCs w:val="32"/>
          <w:rtl/>
        </w:rPr>
        <w:t>الشروط المطلوبة التي نص عليها نظام المحكمة التجارية للنظر في طلب إعلان الإفلاس</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الأمر الذي يدل على أن من عجز عن دفع ديونه وليس لديه مال يمكن أن يصفي ويوزع على غرمائه معدم</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مرفوضة دعواه الإفلاس لاختلال شروطها، وقرر هذا المبدأ الحكم الصادر عن هيئة التدقيق برقم </w:t>
      </w:r>
      <w:r w:rsidRPr="00250C5C">
        <w:rPr>
          <w:rFonts w:ascii="Traditional Arabic" w:hAnsi="Traditional Arabic" w:cs="Traditional Arabic" w:hint="cs"/>
          <w:sz w:val="32"/>
          <w:szCs w:val="32"/>
          <w:rtl/>
        </w:rPr>
        <w:t>(</w:t>
      </w:r>
      <w:r w:rsidRPr="00250C5C">
        <w:rPr>
          <w:rFonts w:ascii="Traditional Arabic" w:hAnsi="Traditional Arabic" w:cs="Traditional Arabic" w:hint="cs"/>
          <w:sz w:val="32"/>
          <w:szCs w:val="32"/>
          <w:rtl/>
          <w:lang w:bidi="fa-IR"/>
        </w:rPr>
        <w:t>139/ت/4</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لعام </w:t>
      </w:r>
      <w:r w:rsidRPr="00250C5C">
        <w:rPr>
          <w:rFonts w:ascii="Traditional Arabic" w:hAnsi="Traditional Arabic" w:cs="Traditional Arabic" w:hint="cs"/>
          <w:sz w:val="32"/>
          <w:szCs w:val="32"/>
          <w:rtl/>
          <w:lang w:bidi="ar-EG"/>
        </w:rPr>
        <w:t>1409هـ</w:t>
      </w:r>
      <w:r w:rsidRPr="00250C5C">
        <w:rPr>
          <w:rFonts w:ascii="Traditional Arabic" w:hAnsi="Traditional Arabic" w:cs="Traditional Arabic"/>
          <w:sz w:val="32"/>
          <w:szCs w:val="32"/>
          <w:rtl/>
        </w:rPr>
        <w:t xml:space="preserve"> والمتضمن بأن المعدم لا يفلس، مما تنتهي معه الدائرة إلى الحكم برفض طلب</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المدعي</w:t>
      </w:r>
      <w:r w:rsidRPr="00250C5C">
        <w:rPr>
          <w:rFonts w:ascii="Traditional Arabic" w:hAnsi="Traditional Arabic" w:cs="Traditional Arabic"/>
          <w:sz w:val="32"/>
          <w:szCs w:val="32"/>
        </w:rPr>
        <w:t>.</w:t>
      </w:r>
    </w:p>
    <w:p w:rsidR="00FE3643" w:rsidRPr="00250C5C" w:rsidRDefault="00FE3643" w:rsidP="00FE3643">
      <w:pPr>
        <w:pStyle w:val="a3"/>
        <w:bidi/>
        <w:spacing w:before="0" w:beforeAutospacing="0" w:afterAutospacing="0"/>
        <w:jc w:val="both"/>
        <w:rPr>
          <w:rFonts w:ascii="Traditional Arabic" w:hAnsi="Traditional Arabic" w:cs="Traditional Arabic"/>
          <w:b/>
          <w:bCs/>
          <w:sz w:val="32"/>
          <w:szCs w:val="32"/>
          <w:rtl/>
          <w:lang w:bidi="ar-EG"/>
        </w:rPr>
      </w:pPr>
      <w:r w:rsidRPr="00250C5C">
        <w:rPr>
          <w:rFonts w:ascii="Traditional Arabic" w:hAnsi="Traditional Arabic" w:cs="Traditional Arabic" w:hint="cs"/>
          <w:b/>
          <w:bCs/>
          <w:sz w:val="32"/>
          <w:szCs w:val="32"/>
          <w:rtl/>
          <w:lang w:bidi="ar-EG"/>
        </w:rPr>
        <w:t>ل</w:t>
      </w:r>
      <w:r w:rsidRPr="00250C5C">
        <w:rPr>
          <w:rFonts w:ascii="Traditional Arabic" w:hAnsi="Traditional Arabic" w:cs="Traditional Arabic"/>
          <w:b/>
          <w:bCs/>
          <w:sz w:val="32"/>
          <w:szCs w:val="32"/>
          <w:rtl/>
        </w:rPr>
        <w:t>ذلك حكمت الدائرة: برفض طلب ال</w:t>
      </w:r>
      <w:r w:rsidRPr="00250C5C">
        <w:rPr>
          <w:rFonts w:ascii="Traditional Arabic" w:hAnsi="Traditional Arabic" w:cs="Traditional Arabic" w:hint="cs"/>
          <w:b/>
          <w:bCs/>
          <w:sz w:val="32"/>
          <w:szCs w:val="32"/>
          <w:rtl/>
        </w:rPr>
        <w:t>إ</w:t>
      </w:r>
      <w:r w:rsidRPr="00250C5C">
        <w:rPr>
          <w:rFonts w:ascii="Traditional Arabic" w:hAnsi="Traditional Arabic" w:cs="Traditional Arabic"/>
          <w:b/>
          <w:bCs/>
          <w:sz w:val="32"/>
          <w:szCs w:val="32"/>
          <w:rtl/>
        </w:rPr>
        <w:t>فلا</w:t>
      </w:r>
      <w:r w:rsidRPr="00250C5C">
        <w:rPr>
          <w:rFonts w:ascii="Traditional Arabic" w:hAnsi="Traditional Arabic" w:cs="Traditional Arabic" w:hint="cs"/>
          <w:b/>
          <w:bCs/>
          <w:sz w:val="32"/>
          <w:szCs w:val="32"/>
          <w:rtl/>
        </w:rPr>
        <w:t xml:space="preserve">س </w:t>
      </w:r>
      <w:r w:rsidRPr="00250C5C">
        <w:rPr>
          <w:rFonts w:ascii="Traditional Arabic" w:hAnsi="Traditional Arabic" w:cs="Traditional Arabic"/>
          <w:b/>
          <w:bCs/>
          <w:sz w:val="32"/>
          <w:szCs w:val="32"/>
          <w:rtl/>
        </w:rPr>
        <w:t xml:space="preserve">المقدم من </w:t>
      </w:r>
      <w:r w:rsidRPr="00250C5C">
        <w:rPr>
          <w:rFonts w:ascii="Traditional Arabic" w:hAnsi="Traditional Arabic" w:cs="Traditional Arabic" w:hint="cs"/>
          <w:b/>
          <w:bCs/>
          <w:sz w:val="32"/>
          <w:szCs w:val="32"/>
          <w:rtl/>
          <w:lang w:bidi="ar-EG"/>
        </w:rPr>
        <w:t>المدعي</w:t>
      </w:r>
      <w:r w:rsidRPr="00250C5C">
        <w:rPr>
          <w:rFonts w:ascii="Traditional Arabic" w:hAnsi="Traditional Arabic" w:cs="Traditional Arabic"/>
          <w:b/>
          <w:bCs/>
          <w:sz w:val="32"/>
          <w:szCs w:val="32"/>
          <w:rtl/>
        </w:rPr>
        <w:t xml:space="preserve"> </w:t>
      </w:r>
      <w:r w:rsidRPr="00250C5C">
        <w:rPr>
          <w:rFonts w:ascii="Traditional Arabic" w:hAnsi="Traditional Arabic" w:cs="Traditional Arabic" w:hint="cs"/>
          <w:b/>
          <w:bCs/>
          <w:sz w:val="32"/>
          <w:szCs w:val="32"/>
          <w:rtl/>
        </w:rPr>
        <w:t xml:space="preserve">(...) </w:t>
      </w:r>
      <w:r w:rsidRPr="00250C5C">
        <w:rPr>
          <w:rFonts w:ascii="Traditional Arabic" w:hAnsi="Traditional Arabic" w:cs="Traditional Arabic"/>
          <w:b/>
          <w:bCs/>
          <w:sz w:val="32"/>
          <w:szCs w:val="32"/>
          <w:rtl/>
        </w:rPr>
        <w:t xml:space="preserve">سعودي الجنسية بموجب سجل مدني رقم </w:t>
      </w:r>
      <w:r w:rsidRPr="00250C5C">
        <w:rPr>
          <w:rFonts w:ascii="Traditional Arabic" w:hAnsi="Traditional Arabic" w:cs="Traditional Arabic" w:hint="cs"/>
          <w:b/>
          <w:bCs/>
          <w:sz w:val="32"/>
          <w:szCs w:val="32"/>
          <w:rtl/>
          <w:lang w:bidi="ar-EG"/>
        </w:rPr>
        <w:t>(...).</w:t>
      </w:r>
    </w:p>
    <w:p w:rsidR="00FE3643" w:rsidRPr="00250C5C" w:rsidRDefault="00FE3643" w:rsidP="00FE3643">
      <w:pPr>
        <w:pStyle w:val="a3"/>
        <w:bidi/>
        <w:spacing w:before="0" w:beforeAutospacing="0" w:afterAutospacing="0"/>
        <w:jc w:val="both"/>
        <w:rPr>
          <w:rFonts w:ascii="Traditional Arabic" w:hAnsi="Traditional Arabic" w:cs="Traditional Arabic"/>
          <w:b/>
          <w:bCs/>
          <w:sz w:val="32"/>
          <w:szCs w:val="32"/>
          <w:rtl/>
        </w:rPr>
      </w:pPr>
      <w:r w:rsidRPr="00250C5C">
        <w:rPr>
          <w:rFonts w:ascii="Traditional Arabic" w:hAnsi="Traditional Arabic" w:cs="Traditional Arabic"/>
          <w:b/>
          <w:bCs/>
          <w:sz w:val="32"/>
          <w:szCs w:val="32"/>
          <w:rtl/>
        </w:rPr>
        <w:t>و</w:t>
      </w:r>
      <w:r w:rsidRPr="00250C5C">
        <w:rPr>
          <w:rFonts w:ascii="Traditional Arabic" w:hAnsi="Traditional Arabic" w:cs="Traditional Arabic" w:hint="cs"/>
          <w:b/>
          <w:bCs/>
          <w:sz w:val="32"/>
          <w:szCs w:val="32"/>
          <w:rtl/>
        </w:rPr>
        <w:t>الله الموفق، و</w:t>
      </w:r>
      <w:r w:rsidRPr="00250C5C">
        <w:rPr>
          <w:rFonts w:ascii="Traditional Arabic" w:hAnsi="Traditional Arabic" w:cs="Traditional Arabic"/>
          <w:b/>
          <w:bCs/>
          <w:sz w:val="32"/>
          <w:szCs w:val="32"/>
          <w:rtl/>
        </w:rPr>
        <w:t>صلى الله</w:t>
      </w:r>
      <w:r w:rsidRPr="00250C5C">
        <w:rPr>
          <w:rFonts w:ascii="Traditional Arabic" w:hAnsi="Traditional Arabic" w:cs="Traditional Arabic" w:hint="cs"/>
          <w:b/>
          <w:bCs/>
          <w:sz w:val="32"/>
          <w:szCs w:val="32"/>
          <w:rtl/>
        </w:rPr>
        <w:t xml:space="preserve"> وسلم</w:t>
      </w:r>
      <w:r w:rsidRPr="00250C5C">
        <w:rPr>
          <w:rFonts w:ascii="Traditional Arabic" w:hAnsi="Traditional Arabic" w:cs="Traditional Arabic"/>
          <w:b/>
          <w:bCs/>
          <w:sz w:val="32"/>
          <w:szCs w:val="32"/>
          <w:rtl/>
        </w:rPr>
        <w:t xml:space="preserve"> على نبينا محمد و</w:t>
      </w:r>
      <w:r w:rsidRPr="00250C5C">
        <w:rPr>
          <w:rFonts w:ascii="Traditional Arabic" w:hAnsi="Traditional Arabic" w:cs="Traditional Arabic" w:hint="cs"/>
          <w:b/>
          <w:bCs/>
          <w:sz w:val="32"/>
          <w:szCs w:val="32"/>
          <w:rtl/>
        </w:rPr>
        <w:t xml:space="preserve">على </w:t>
      </w:r>
      <w:r w:rsidRPr="00250C5C">
        <w:rPr>
          <w:rFonts w:ascii="Traditional Arabic" w:hAnsi="Traditional Arabic" w:cs="Traditional Arabic"/>
          <w:b/>
          <w:bCs/>
          <w:sz w:val="32"/>
          <w:szCs w:val="32"/>
          <w:rtl/>
        </w:rPr>
        <w:t xml:space="preserve">آله وصحبه </w:t>
      </w:r>
      <w:r w:rsidRPr="00250C5C">
        <w:rPr>
          <w:rFonts w:ascii="Traditional Arabic" w:hAnsi="Traditional Arabic" w:cs="Traditional Arabic" w:hint="cs"/>
          <w:b/>
          <w:bCs/>
          <w:sz w:val="32"/>
          <w:szCs w:val="32"/>
          <w:rtl/>
        </w:rPr>
        <w:t>أجمعين.</w:t>
      </w:r>
    </w:p>
    <w:p w:rsidR="00FE3643" w:rsidRPr="00250C5C" w:rsidRDefault="00FE3643" w:rsidP="00FE3643">
      <w:pPr>
        <w:pStyle w:val="a3"/>
        <w:bidi/>
        <w:spacing w:before="0" w:beforeAutospacing="0" w:afterAutospacing="0"/>
        <w:jc w:val="both"/>
        <w:rPr>
          <w:rFonts w:ascii="Traditional Arabic" w:hAnsi="Traditional Arabic" w:cs="Traditional Arabic"/>
          <w:sz w:val="32"/>
          <w:szCs w:val="32"/>
          <w:rtl/>
        </w:rPr>
      </w:pPr>
    </w:p>
    <w:p w:rsidR="00FE3643" w:rsidRPr="00250C5C" w:rsidRDefault="00FE3643" w:rsidP="00FE3643">
      <w:pPr>
        <w:pStyle w:val="a3"/>
        <w:bidi/>
        <w:spacing w:before="0" w:beforeAutospacing="0" w:afterAutospacing="0"/>
        <w:jc w:val="both"/>
        <w:rPr>
          <w:rFonts w:ascii="Traditional Arabic" w:hAnsi="Traditional Arabic" w:cs="Traditional Arabic"/>
          <w:b/>
          <w:bCs/>
          <w:sz w:val="32"/>
          <w:szCs w:val="32"/>
          <w:lang w:bidi="ar-EG"/>
        </w:rPr>
      </w:pPr>
      <w:r w:rsidRPr="00250C5C">
        <w:rPr>
          <w:rFonts w:ascii="Traditional Arabic" w:hAnsi="Traditional Arabic" w:cs="Traditional Arabic"/>
          <w:b/>
          <w:bCs/>
          <w:sz w:val="32"/>
          <w:szCs w:val="32"/>
          <w:rtl/>
        </w:rPr>
        <w:t>حكم محكمة الاستئناف</w:t>
      </w:r>
      <w:r w:rsidRPr="00250C5C">
        <w:rPr>
          <w:rFonts w:ascii="Traditional Arabic" w:hAnsi="Traditional Arabic" w:cs="Traditional Arabic" w:hint="cs"/>
          <w:b/>
          <w:bCs/>
          <w:sz w:val="32"/>
          <w:szCs w:val="32"/>
          <w:rtl/>
          <w:lang w:bidi="ar-EG"/>
        </w:rPr>
        <w:t>:</w:t>
      </w:r>
    </w:p>
    <w:p w:rsidR="00FE3643" w:rsidRPr="00250C5C" w:rsidRDefault="00FE3643" w:rsidP="00FE3643">
      <w:pPr>
        <w:pStyle w:val="a3"/>
        <w:bidi/>
        <w:spacing w:before="0" w:beforeAutospacing="0" w:afterAutospacing="0"/>
        <w:jc w:val="both"/>
        <w:rPr>
          <w:rFonts w:ascii="Traditional Arabic" w:hAnsi="Traditional Arabic" w:cs="Traditional Arabic"/>
          <w:sz w:val="32"/>
          <w:szCs w:val="32"/>
        </w:rPr>
      </w:pPr>
      <w:r w:rsidRPr="00250C5C">
        <w:rPr>
          <w:rFonts w:ascii="Traditional Arabic" w:hAnsi="Traditional Arabic" w:cs="Traditional Arabic"/>
          <w:b/>
          <w:bCs/>
          <w:sz w:val="32"/>
          <w:szCs w:val="32"/>
          <w:rtl/>
        </w:rPr>
        <w:t>حكمت المحكمة بتأييد الحكم فيما انتهى إليه من قضاء</w:t>
      </w:r>
      <w:r w:rsidRPr="00250C5C">
        <w:rPr>
          <w:rFonts w:ascii="Traditional Arabic" w:hAnsi="Traditional Arabic" w:cs="Traditional Arabic"/>
          <w:sz w:val="32"/>
          <w:szCs w:val="32"/>
        </w:rPr>
        <w:t>.</w:t>
      </w:r>
    </w:p>
    <w:p w:rsidR="00FE3643" w:rsidRPr="00250C5C" w:rsidRDefault="00FE3643" w:rsidP="00FE3643">
      <w:pPr>
        <w:autoSpaceDE w:val="0"/>
        <w:autoSpaceDN w:val="0"/>
        <w:adjustRightInd w:val="0"/>
        <w:jc w:val="both"/>
        <w:rPr>
          <w:rFonts w:ascii="Traditional Arabic" w:hAnsi="Traditional Arabic" w:cs="Traditional Arabic"/>
          <w:b/>
          <w:bCs/>
          <w:sz w:val="32"/>
          <w:szCs w:val="32"/>
          <w:rtl/>
        </w:rPr>
      </w:pPr>
      <w:r w:rsidRPr="00250C5C">
        <w:rPr>
          <w:rtl/>
        </w:rPr>
        <w:br w:type="page"/>
      </w:r>
      <w:r w:rsidRPr="00250C5C">
        <w:rPr>
          <w:rFonts w:ascii="Traditional Arabic" w:hAnsi="Traditional Arabic" w:cs="Traditional Arabic" w:hint="cs"/>
          <w:b/>
          <w:bCs/>
          <w:sz w:val="32"/>
          <w:szCs w:val="32"/>
          <w:rtl/>
        </w:rPr>
        <w:lastRenderedPageBreak/>
        <w:t>رقم القضية في المحكمة الإدارية 12384/3/ق لعام 1437هـ</w:t>
      </w:r>
    </w:p>
    <w:p w:rsidR="00FE3643" w:rsidRPr="00250C5C" w:rsidRDefault="00FE3643" w:rsidP="00FE3643">
      <w:pPr>
        <w:autoSpaceDE w:val="0"/>
        <w:autoSpaceDN w:val="0"/>
        <w:adjustRightInd w:val="0"/>
        <w:jc w:val="both"/>
        <w:rPr>
          <w:rFonts w:ascii="Traditional Arabic" w:hAnsi="Traditional Arabic" w:cs="Traditional Arabic"/>
          <w:b/>
          <w:bCs/>
          <w:sz w:val="32"/>
          <w:szCs w:val="32"/>
          <w:rtl/>
        </w:rPr>
      </w:pPr>
      <w:r w:rsidRPr="00250C5C">
        <w:rPr>
          <w:rFonts w:ascii="Traditional Arabic" w:hAnsi="Traditional Arabic" w:cs="Traditional Arabic" w:hint="cs"/>
          <w:b/>
          <w:bCs/>
          <w:sz w:val="32"/>
          <w:szCs w:val="32"/>
          <w:rtl/>
        </w:rPr>
        <w:t>رقم القضية في محكمة الاستئناف الإدارية 2790/ق لعام 1438هـ</w:t>
      </w:r>
    </w:p>
    <w:p w:rsidR="00FE3643" w:rsidRPr="00250C5C" w:rsidRDefault="00FE3643" w:rsidP="00FE3643">
      <w:pPr>
        <w:autoSpaceDE w:val="0"/>
        <w:autoSpaceDN w:val="0"/>
        <w:adjustRightInd w:val="0"/>
        <w:jc w:val="both"/>
        <w:rPr>
          <w:rFonts w:ascii="Traditional Arabic" w:hAnsi="Traditional Arabic" w:cs="Traditional Arabic"/>
          <w:b/>
          <w:bCs/>
          <w:sz w:val="32"/>
          <w:szCs w:val="32"/>
        </w:rPr>
      </w:pPr>
      <w:r w:rsidRPr="00250C5C">
        <w:rPr>
          <w:rFonts w:ascii="Traditional Arabic" w:hAnsi="Traditional Arabic" w:cs="Traditional Arabic" w:hint="cs"/>
          <w:b/>
          <w:bCs/>
          <w:sz w:val="32"/>
          <w:szCs w:val="32"/>
          <w:rtl/>
        </w:rPr>
        <w:t>تاريخ الجلسة 14/8/1438هـ</w:t>
      </w:r>
    </w:p>
    <w:p w:rsidR="00FE3643" w:rsidRPr="00250C5C" w:rsidRDefault="00FE3643" w:rsidP="00FE3643">
      <w:pPr>
        <w:autoSpaceDE w:val="0"/>
        <w:autoSpaceDN w:val="0"/>
        <w:adjustRightInd w:val="0"/>
        <w:spacing w:after="100"/>
        <w:ind w:firstLine="566"/>
        <w:jc w:val="center"/>
        <w:rPr>
          <w:rFonts w:ascii="Traditional Arabic" w:hAnsi="Traditional Arabic" w:cs="Traditional Arabic"/>
          <w:b/>
          <w:bCs/>
          <w:sz w:val="32"/>
          <w:szCs w:val="32"/>
          <w:rtl/>
        </w:rPr>
      </w:pPr>
      <w:r w:rsidRPr="00250C5C">
        <w:rPr>
          <w:rFonts w:ascii="Traditional Arabic" w:hAnsi="Traditional Arabic" w:cs="Traditional Arabic" w:hint="cs"/>
          <w:b/>
          <w:bCs/>
          <w:sz w:val="32"/>
          <w:szCs w:val="32"/>
          <w:rtl/>
        </w:rPr>
        <w:t>الموضوعات</w:t>
      </w:r>
    </w:p>
    <w:p w:rsidR="00FE3643" w:rsidRPr="00250C5C" w:rsidRDefault="00FE3643" w:rsidP="00FE3643">
      <w:pPr>
        <w:pStyle w:val="a3"/>
        <w:bidi/>
        <w:spacing w:before="0" w:beforeAutospacing="0" w:afterAutospacing="0"/>
        <w:jc w:val="both"/>
        <w:rPr>
          <w:rFonts w:ascii="Traditional Arabic" w:hAnsi="Traditional Arabic" w:cs="Traditional Arabic"/>
          <w:sz w:val="32"/>
          <w:szCs w:val="32"/>
          <w:rtl/>
          <w:lang w:bidi="ar-EG"/>
        </w:rPr>
      </w:pPr>
      <w:r w:rsidRPr="00250C5C">
        <w:rPr>
          <w:rFonts w:ascii="Traditional Arabic" w:hAnsi="Traditional Arabic" w:cs="Traditional Arabic"/>
          <w:b/>
          <w:bCs/>
          <w:sz w:val="32"/>
          <w:szCs w:val="32"/>
          <w:rtl/>
        </w:rPr>
        <w:t>حوالة - حوالة دين - شروط الحوالة - كو</w:t>
      </w:r>
      <w:r w:rsidRPr="00250C5C">
        <w:rPr>
          <w:rFonts w:ascii="Traditional Arabic" w:hAnsi="Traditional Arabic" w:cs="Traditional Arabic" w:hint="cs"/>
          <w:b/>
          <w:bCs/>
          <w:sz w:val="32"/>
          <w:szCs w:val="32"/>
          <w:rtl/>
        </w:rPr>
        <w:t>نه</w:t>
      </w:r>
      <w:r w:rsidRPr="00250C5C">
        <w:rPr>
          <w:rFonts w:ascii="Traditional Arabic" w:hAnsi="Traditional Arabic" w:cs="Traditional Arabic"/>
          <w:b/>
          <w:bCs/>
          <w:sz w:val="32"/>
          <w:szCs w:val="32"/>
          <w:rtl/>
        </w:rPr>
        <w:t xml:space="preserve">ا على دين </w:t>
      </w:r>
      <w:r w:rsidRPr="00250C5C">
        <w:rPr>
          <w:rFonts w:ascii="Traditional Arabic" w:hAnsi="Traditional Arabic" w:cs="Traditional Arabic" w:hint="cs"/>
          <w:b/>
          <w:bCs/>
          <w:sz w:val="32"/>
          <w:szCs w:val="32"/>
          <w:rtl/>
        </w:rPr>
        <w:t>مستقر</w:t>
      </w:r>
      <w:r w:rsidRPr="00250C5C">
        <w:rPr>
          <w:rFonts w:ascii="Traditional Arabic" w:hAnsi="Traditional Arabic" w:cs="Traditional Arabic"/>
          <w:b/>
          <w:bCs/>
          <w:sz w:val="32"/>
          <w:szCs w:val="32"/>
          <w:rtl/>
        </w:rPr>
        <w:t xml:space="preserve"> - انتفاء قيام أركان</w:t>
      </w:r>
      <w:r w:rsidRPr="00250C5C">
        <w:rPr>
          <w:rFonts w:ascii="Traditional Arabic" w:hAnsi="Traditional Arabic" w:cs="Traditional Arabic" w:hint="cs"/>
          <w:b/>
          <w:bCs/>
          <w:sz w:val="32"/>
          <w:szCs w:val="32"/>
          <w:rtl/>
          <w:lang w:bidi="ar-EG"/>
        </w:rPr>
        <w:t xml:space="preserve"> </w:t>
      </w:r>
      <w:r w:rsidRPr="00250C5C">
        <w:rPr>
          <w:rFonts w:ascii="Traditional Arabic" w:hAnsi="Traditional Arabic" w:cs="Traditional Arabic"/>
          <w:b/>
          <w:bCs/>
          <w:sz w:val="32"/>
          <w:szCs w:val="32"/>
          <w:rtl/>
        </w:rPr>
        <w:t>الحوالة</w:t>
      </w:r>
      <w:r w:rsidRPr="00250C5C">
        <w:rPr>
          <w:rFonts w:ascii="Traditional Arabic" w:hAnsi="Traditional Arabic" w:cs="Traditional Arabic" w:hint="cs"/>
          <w:b/>
          <w:bCs/>
          <w:sz w:val="32"/>
          <w:szCs w:val="32"/>
          <w:rtl/>
          <w:lang w:bidi="ar-EG"/>
        </w:rPr>
        <w:t xml:space="preserve"> </w:t>
      </w:r>
      <w:r w:rsidRPr="00250C5C">
        <w:rPr>
          <w:rFonts w:ascii="Traditional Arabic" w:hAnsi="Traditional Arabic" w:cs="Traditional Arabic"/>
          <w:b/>
          <w:bCs/>
          <w:sz w:val="32"/>
          <w:szCs w:val="32"/>
          <w:rtl/>
        </w:rPr>
        <w:t>- انتفاء العلاقة التعاقدية - إدخال طرف في الدعوى</w:t>
      </w:r>
      <w:r w:rsidRPr="00250C5C">
        <w:rPr>
          <w:rFonts w:ascii="Traditional Arabic" w:hAnsi="Traditional Arabic" w:cs="Traditional Arabic" w:hint="cs"/>
          <w:b/>
          <w:bCs/>
          <w:sz w:val="32"/>
          <w:szCs w:val="32"/>
          <w:rtl/>
        </w:rPr>
        <w:t xml:space="preserve"> - حق إقامة دعوى مستقلة</w:t>
      </w:r>
      <w:r w:rsidRPr="00250C5C">
        <w:rPr>
          <w:rFonts w:ascii="Traditional Arabic" w:hAnsi="Traditional Arabic" w:cs="Traditional Arabic" w:hint="cs"/>
          <w:sz w:val="32"/>
          <w:szCs w:val="32"/>
          <w:rtl/>
        </w:rPr>
        <w:t xml:space="preserve"> </w:t>
      </w:r>
    </w:p>
    <w:p w:rsidR="00FE3643" w:rsidRPr="00250C5C" w:rsidRDefault="00FE3643" w:rsidP="00FE3643">
      <w:pPr>
        <w:pStyle w:val="a3"/>
        <w:bidi/>
        <w:spacing w:before="0" w:beforeAutospacing="0" w:afterAutospacing="0"/>
        <w:jc w:val="both"/>
        <w:rPr>
          <w:rFonts w:ascii="Traditional Arabic" w:hAnsi="Traditional Arabic" w:cs="Traditional Arabic"/>
          <w:sz w:val="32"/>
          <w:szCs w:val="32"/>
        </w:rPr>
      </w:pPr>
      <w:r w:rsidRPr="00250C5C">
        <w:rPr>
          <w:rFonts w:ascii="Traditional Arabic" w:hAnsi="Traditional Arabic" w:cs="Traditional Arabic"/>
          <w:sz w:val="32"/>
          <w:szCs w:val="32"/>
          <w:rtl/>
        </w:rPr>
        <w:t xml:space="preserve">مطالبة المدعي إلزام المدعى عليها بسداد قيمة الحوالة الناشئة عن تأجيره معدات للشركة المحيلة - دفع المدعى عليها بانتفاء وجود علاقة مع المدعي - عدم تقديم المدعي </w:t>
      </w:r>
      <w:r w:rsidRPr="00250C5C">
        <w:rPr>
          <w:rFonts w:ascii="Traditional Arabic" w:hAnsi="Traditional Arabic" w:cs="Traditional Arabic" w:hint="cs"/>
          <w:sz w:val="32"/>
          <w:szCs w:val="32"/>
          <w:rtl/>
        </w:rPr>
        <w:t xml:space="preserve">مايثبت </w:t>
      </w:r>
      <w:r w:rsidRPr="00250C5C">
        <w:rPr>
          <w:rFonts w:ascii="Traditional Arabic" w:hAnsi="Traditional Arabic" w:cs="Traditional Arabic"/>
          <w:sz w:val="32"/>
          <w:szCs w:val="32"/>
          <w:rtl/>
        </w:rPr>
        <w:t>تعلق ذم</w:t>
      </w:r>
      <w:r w:rsidRPr="00250C5C">
        <w:rPr>
          <w:rFonts w:ascii="Traditional Arabic" w:hAnsi="Traditional Arabic" w:cs="Traditional Arabic" w:hint="cs"/>
          <w:sz w:val="32"/>
          <w:szCs w:val="32"/>
          <w:rtl/>
        </w:rPr>
        <w:t>ة المدعى عليها</w:t>
      </w:r>
      <w:r w:rsidRPr="00250C5C">
        <w:rPr>
          <w:rFonts w:ascii="Traditional Arabic" w:hAnsi="Traditional Arabic" w:cs="Traditional Arabic"/>
          <w:sz w:val="32"/>
          <w:szCs w:val="32"/>
          <w:rtl/>
        </w:rPr>
        <w:t xml:space="preserve"> بالدين تجاه الشركة المحيلة - شرط صحة الحوالة أن يكون علی د</w:t>
      </w:r>
      <w:r w:rsidRPr="00250C5C">
        <w:rPr>
          <w:rFonts w:ascii="Traditional Arabic" w:hAnsi="Traditional Arabic" w:cs="Traditional Arabic" w:hint="cs"/>
          <w:sz w:val="32"/>
          <w:szCs w:val="32"/>
          <w:rtl/>
        </w:rPr>
        <w:t>ي</w:t>
      </w:r>
      <w:r w:rsidRPr="00250C5C">
        <w:rPr>
          <w:rFonts w:ascii="Traditional Arabic" w:hAnsi="Traditional Arabic" w:cs="Traditional Arabic"/>
          <w:sz w:val="32"/>
          <w:szCs w:val="32"/>
          <w:rtl/>
        </w:rPr>
        <w:t>ن ثابت و مستقر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خلو المستندات المقدمة من أحقية المحيل بهذا الدين</w:t>
      </w:r>
      <w:r w:rsidRPr="00250C5C">
        <w:rPr>
          <w:rFonts w:ascii="Traditional Arabic" w:hAnsi="Traditional Arabic" w:cs="Traditional Arabic" w:hint="cs"/>
          <w:sz w:val="32"/>
          <w:szCs w:val="32"/>
          <w:rtl/>
        </w:rPr>
        <w:t xml:space="preserve"> , وبالتالي فهي عرضة للسقوط من باب أولى</w:t>
      </w:r>
      <w:r w:rsidRPr="00250C5C">
        <w:rPr>
          <w:rFonts w:ascii="Traditional Arabic" w:hAnsi="Traditional Arabic" w:cs="Traditional Arabic"/>
          <w:sz w:val="32"/>
          <w:szCs w:val="32"/>
          <w:rtl/>
        </w:rPr>
        <w:t xml:space="preserve"> - عدم اكتمال أركان الحوالة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ما يمنع معه النظر في إدخال المحيل طرف</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في الدعوى</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w:t>
      </w:r>
      <w:r w:rsidRPr="00250C5C">
        <w:rPr>
          <w:rFonts w:ascii="Traditional Arabic" w:hAnsi="Traditional Arabic" w:cs="Traditional Arabic" w:hint="cs"/>
          <w:sz w:val="32"/>
          <w:szCs w:val="32"/>
          <w:rtl/>
        </w:rPr>
        <w:t>أحقية ال</w:t>
      </w:r>
      <w:r w:rsidRPr="00250C5C">
        <w:rPr>
          <w:rFonts w:ascii="Traditional Arabic" w:hAnsi="Traditional Arabic" w:cs="Traditional Arabic"/>
          <w:sz w:val="32"/>
          <w:szCs w:val="32"/>
          <w:rtl/>
        </w:rPr>
        <w:t xml:space="preserve">مدعي </w:t>
      </w:r>
      <w:r w:rsidRPr="00250C5C">
        <w:rPr>
          <w:rFonts w:ascii="Traditional Arabic" w:hAnsi="Traditional Arabic" w:cs="Traditional Arabic" w:hint="cs"/>
          <w:sz w:val="32"/>
          <w:szCs w:val="32"/>
          <w:rtl/>
        </w:rPr>
        <w:t xml:space="preserve">في </w:t>
      </w:r>
      <w:r w:rsidRPr="00250C5C">
        <w:rPr>
          <w:rFonts w:ascii="Traditional Arabic" w:hAnsi="Traditional Arabic" w:cs="Traditional Arabic"/>
          <w:sz w:val="32"/>
          <w:szCs w:val="32"/>
          <w:rtl/>
        </w:rPr>
        <w:t>إقامة دعو</w:t>
      </w:r>
      <w:r w:rsidRPr="00250C5C">
        <w:rPr>
          <w:rFonts w:ascii="Traditional Arabic" w:hAnsi="Traditional Arabic" w:cs="Traditional Arabic" w:hint="cs"/>
          <w:sz w:val="32"/>
          <w:szCs w:val="32"/>
          <w:rtl/>
        </w:rPr>
        <w:t>ی</w:t>
      </w:r>
      <w:r w:rsidRPr="00250C5C">
        <w:rPr>
          <w:rFonts w:ascii="Traditional Arabic" w:hAnsi="Traditional Arabic" w:cs="Traditional Arabic"/>
          <w:sz w:val="32"/>
          <w:szCs w:val="32"/>
          <w:rtl/>
        </w:rPr>
        <w:t xml:space="preserve"> مستقلة ضد المحيل</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أثر ذلك: رفض الدعوى</w:t>
      </w:r>
      <w:r w:rsidRPr="00250C5C">
        <w:rPr>
          <w:rFonts w:ascii="Traditional Arabic" w:hAnsi="Traditional Arabic" w:cs="Traditional Arabic"/>
          <w:sz w:val="32"/>
          <w:szCs w:val="32"/>
        </w:rPr>
        <w:t>.</w:t>
      </w:r>
    </w:p>
    <w:p w:rsidR="00FE3643" w:rsidRPr="00250C5C" w:rsidRDefault="00FE3643" w:rsidP="00FE3643">
      <w:pPr>
        <w:pStyle w:val="a3"/>
        <w:bidi/>
        <w:spacing w:before="0" w:beforeAutospacing="0" w:afterAutospacing="0"/>
        <w:jc w:val="center"/>
        <w:rPr>
          <w:rFonts w:ascii="Traditional Arabic" w:hAnsi="Traditional Arabic" w:cs="Traditional Arabic"/>
          <w:b/>
          <w:bCs/>
          <w:sz w:val="32"/>
          <w:szCs w:val="32"/>
          <w:rtl/>
          <w:lang w:bidi="ar-EG"/>
        </w:rPr>
      </w:pPr>
      <w:r w:rsidRPr="00250C5C">
        <w:rPr>
          <w:rFonts w:ascii="Traditional Arabic" w:hAnsi="Traditional Arabic" w:cs="Traditional Arabic"/>
          <w:b/>
          <w:bCs/>
          <w:sz w:val="32"/>
          <w:szCs w:val="32"/>
          <w:rtl/>
        </w:rPr>
        <w:t>الوقائع</w:t>
      </w:r>
    </w:p>
    <w:p w:rsidR="00FE3643" w:rsidRPr="00250C5C" w:rsidRDefault="00FE3643" w:rsidP="00FE3643">
      <w:pPr>
        <w:pStyle w:val="a3"/>
        <w:bidi/>
        <w:spacing w:before="0" w:beforeAutospacing="0" w:afterAutospacing="0"/>
        <w:jc w:val="both"/>
        <w:rPr>
          <w:rFonts w:ascii="Traditional Arabic" w:hAnsi="Traditional Arabic" w:cs="Traditional Arabic"/>
          <w:sz w:val="32"/>
          <w:szCs w:val="32"/>
          <w:lang w:bidi="ar-EG"/>
        </w:rPr>
      </w:pPr>
      <w:r w:rsidRPr="00250C5C">
        <w:rPr>
          <w:rFonts w:ascii="Traditional Arabic" w:hAnsi="Traditional Arabic" w:cs="Traditional Arabic"/>
          <w:sz w:val="32"/>
          <w:szCs w:val="32"/>
          <w:rtl/>
        </w:rPr>
        <w:t>تتحصل الوقائع حسبما تفصح الأوراق</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وبالقدر اللازم لإصدار هذا الحكم، في أنه تقدم إلى هذه المحكمة وكيل المدعي </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بلائحة ادعاء يختصم فيها المدعى عليها؛ ضمنها مطالبته إلزام المدعى عليها بمبلغ قدره خمسمئة وسبعة وأربعون ألف ريال (</w:t>
      </w:r>
      <w:r w:rsidRPr="00250C5C">
        <w:rPr>
          <w:rFonts w:ascii="Traditional Arabic" w:hAnsi="Traditional Arabic" w:cs="Traditional Arabic" w:hint="cs"/>
          <w:sz w:val="32"/>
          <w:szCs w:val="32"/>
          <w:rtl/>
          <w:lang w:bidi="ar-EG"/>
        </w:rPr>
        <w:t>547.000)</w:t>
      </w:r>
      <w:r w:rsidRPr="00250C5C">
        <w:rPr>
          <w:rFonts w:ascii="Traditional Arabic" w:hAnsi="Traditional Arabic" w:cs="Traditional Arabic"/>
          <w:sz w:val="32"/>
          <w:szCs w:val="32"/>
          <w:rtl/>
        </w:rPr>
        <w:t xml:space="preserve">؛ ذلك أن موكله قام بتأجير شركة </w:t>
      </w:r>
      <w:r w:rsidRPr="00250C5C">
        <w:rPr>
          <w:rFonts w:ascii="Traditional Arabic" w:hAnsi="Traditional Arabic" w:cs="Traditional Arabic" w:hint="cs"/>
          <w:sz w:val="32"/>
          <w:szCs w:val="32"/>
          <w:rtl/>
        </w:rPr>
        <w:t xml:space="preserve">(ت) للتجارة والمقاولات </w:t>
      </w:r>
      <w:r w:rsidRPr="00250C5C">
        <w:rPr>
          <w:rFonts w:ascii="Traditional Arabic" w:hAnsi="Traditional Arabic" w:cs="Traditional Arabic"/>
          <w:sz w:val="32"/>
          <w:szCs w:val="32"/>
          <w:rtl/>
        </w:rPr>
        <w:t xml:space="preserve">معدات خاصة بمشروع </w:t>
      </w:r>
      <w:r w:rsidRPr="00250C5C">
        <w:rPr>
          <w:rFonts w:ascii="Traditional Arabic" w:hAnsi="Traditional Arabic" w:cs="Traditional Arabic" w:hint="cs"/>
          <w:sz w:val="32"/>
          <w:szCs w:val="32"/>
          <w:rtl/>
        </w:rPr>
        <w:t>(أنابيب غاز خريص)</w:t>
      </w:r>
      <w:r w:rsidRPr="00250C5C">
        <w:rPr>
          <w:rFonts w:ascii="Traditional Arabic" w:hAnsi="Traditional Arabic" w:cs="Traditional Arabic"/>
          <w:sz w:val="32"/>
          <w:szCs w:val="32"/>
          <w:rtl/>
        </w:rPr>
        <w:t>، إلا أنه عند المطالبة بالمبلغ تم تحويل موكله إلى المدع</w:t>
      </w:r>
      <w:r w:rsidRPr="00250C5C">
        <w:rPr>
          <w:rFonts w:ascii="Traditional Arabic" w:hAnsi="Traditional Arabic" w:cs="Traditional Arabic" w:hint="cs"/>
          <w:sz w:val="32"/>
          <w:szCs w:val="32"/>
          <w:rtl/>
        </w:rPr>
        <w:t>ى</w:t>
      </w:r>
      <w:r w:rsidRPr="00250C5C">
        <w:rPr>
          <w:rFonts w:ascii="Traditional Arabic" w:hAnsi="Traditional Arabic" w:cs="Traditional Arabic"/>
          <w:sz w:val="32"/>
          <w:szCs w:val="32"/>
          <w:rtl/>
        </w:rPr>
        <w:t xml:space="preserve"> عليها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لوجود مستحقات لها على المدعى عليها، إلا أن المدعى عليها ماطلت ولم تقم بالسداد، وختم دعواه بطلب إلزام المدعى عليها سداد المبلغ، قيدت قضية بالرقم المشار إليه بعاليه، وعقدت الدائرة لنظرها جلسة</w:t>
      </w:r>
      <w:r w:rsidRPr="00250C5C">
        <w:rPr>
          <w:rFonts w:ascii="Traditional Arabic" w:hAnsi="Traditional Arabic" w:cs="Traditional Arabic" w:hint="cs"/>
          <w:sz w:val="32"/>
          <w:szCs w:val="32"/>
          <w:rtl/>
          <w:lang w:bidi="ar-EG"/>
        </w:rPr>
        <w:t xml:space="preserve"> 22/8/1437هـ، </w:t>
      </w:r>
      <w:r w:rsidRPr="00250C5C">
        <w:rPr>
          <w:rFonts w:ascii="Traditional Arabic" w:hAnsi="Traditional Arabic" w:cs="Traditional Arabic"/>
          <w:sz w:val="32"/>
          <w:szCs w:val="32"/>
          <w:rtl/>
        </w:rPr>
        <w:t xml:space="preserve">وفيها حضر وكيل المدعية </w:t>
      </w:r>
      <w:r w:rsidRPr="00250C5C">
        <w:rPr>
          <w:rFonts w:ascii="Traditional Arabic" w:hAnsi="Traditional Arabic" w:cs="Traditional Arabic" w:hint="cs"/>
          <w:sz w:val="32"/>
          <w:szCs w:val="32"/>
          <w:rtl/>
        </w:rPr>
        <w:t>آ</w:t>
      </w:r>
      <w:r w:rsidRPr="00250C5C">
        <w:rPr>
          <w:rFonts w:ascii="Traditional Arabic" w:hAnsi="Traditional Arabic" w:cs="Traditional Arabic"/>
          <w:sz w:val="32"/>
          <w:szCs w:val="32"/>
          <w:rtl/>
        </w:rPr>
        <w:t xml:space="preserve">نف الذكر، وحضر لحضوره وكيل المدعى عليها </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وبسؤال وكيل المدعية عن دعوى موكلته أحال على اللائحة الواردة بعاليه، وبعرض ذلك على وكيل المدع</w:t>
      </w:r>
      <w:r w:rsidRPr="00250C5C">
        <w:rPr>
          <w:rFonts w:ascii="Traditional Arabic" w:hAnsi="Traditional Arabic" w:cs="Traditional Arabic" w:hint="cs"/>
          <w:sz w:val="32"/>
          <w:szCs w:val="32"/>
          <w:rtl/>
        </w:rPr>
        <w:t>ى</w:t>
      </w:r>
      <w:r w:rsidRPr="00250C5C">
        <w:rPr>
          <w:rFonts w:ascii="Traditional Arabic" w:hAnsi="Traditional Arabic" w:cs="Traditional Arabic"/>
          <w:sz w:val="32"/>
          <w:szCs w:val="32"/>
          <w:rtl/>
        </w:rPr>
        <w:t xml:space="preserve"> عليها استمهل للإجابة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وفي جلسة</w:t>
      </w:r>
      <w:r w:rsidRPr="00250C5C">
        <w:rPr>
          <w:rFonts w:ascii="Traditional Arabic" w:hAnsi="Traditional Arabic" w:cs="Traditional Arabic" w:hint="cs"/>
          <w:sz w:val="32"/>
          <w:szCs w:val="32"/>
          <w:rtl/>
          <w:lang w:bidi="ar-EG"/>
        </w:rPr>
        <w:t xml:space="preserve"> 12/10/1437هـ </w:t>
      </w:r>
      <w:r w:rsidRPr="00250C5C">
        <w:rPr>
          <w:rFonts w:ascii="Traditional Arabic" w:hAnsi="Traditional Arabic" w:cs="Traditional Arabic"/>
          <w:sz w:val="32"/>
          <w:szCs w:val="32"/>
          <w:rtl/>
        </w:rPr>
        <w:t>أبرز وكيل المدع</w:t>
      </w:r>
      <w:r w:rsidRPr="00250C5C">
        <w:rPr>
          <w:rFonts w:ascii="Traditional Arabic" w:hAnsi="Traditional Arabic" w:cs="Traditional Arabic" w:hint="cs"/>
          <w:sz w:val="32"/>
          <w:szCs w:val="32"/>
          <w:rtl/>
        </w:rPr>
        <w:t>ى</w:t>
      </w:r>
      <w:r w:rsidRPr="00250C5C">
        <w:rPr>
          <w:rFonts w:ascii="Traditional Arabic" w:hAnsi="Traditional Arabic" w:cs="Traditional Arabic"/>
          <w:sz w:val="32"/>
          <w:szCs w:val="32"/>
          <w:rtl/>
        </w:rPr>
        <w:t xml:space="preserve"> عليها مذكرة دفع فيها بعدم صفة موكلته بالدعوى</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إذ </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 xml:space="preserve">ن المدعي ليس له مستحقات على موكلته، كما أن المدعي لم يقدم أي مستند </w:t>
      </w:r>
      <w:r w:rsidRPr="00250C5C">
        <w:rPr>
          <w:rFonts w:ascii="Traditional Arabic" w:hAnsi="Traditional Arabic" w:cs="Traditional Arabic" w:hint="cs"/>
          <w:sz w:val="32"/>
          <w:szCs w:val="32"/>
          <w:rtl/>
        </w:rPr>
        <w:t>يثب</w:t>
      </w:r>
      <w:r w:rsidRPr="00250C5C">
        <w:rPr>
          <w:rFonts w:ascii="Traditional Arabic" w:hAnsi="Traditional Arabic" w:cs="Traditional Arabic"/>
          <w:sz w:val="32"/>
          <w:szCs w:val="32"/>
          <w:rtl/>
        </w:rPr>
        <w:t xml:space="preserve">ت انشغال ذمة موكلته بدين لصالح شركة </w:t>
      </w:r>
      <w:r w:rsidRPr="00250C5C">
        <w:rPr>
          <w:rFonts w:ascii="Traditional Arabic" w:hAnsi="Traditional Arabic" w:cs="Traditional Arabic" w:hint="cs"/>
          <w:sz w:val="32"/>
          <w:szCs w:val="32"/>
          <w:rtl/>
        </w:rPr>
        <w:t>(ت) للتجارة والمقاولات</w:t>
      </w:r>
      <w:r w:rsidRPr="00250C5C">
        <w:rPr>
          <w:rFonts w:ascii="Traditional Arabic" w:hAnsi="Traditional Arabic" w:cs="Traditional Arabic"/>
          <w:sz w:val="32"/>
          <w:szCs w:val="32"/>
          <w:rtl/>
        </w:rPr>
        <w:t>، واستمهل وكيل المدعي للإجابة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وفي جلسة</w:t>
      </w:r>
      <w:r w:rsidRPr="00250C5C">
        <w:rPr>
          <w:rFonts w:ascii="Traditional Arabic" w:hAnsi="Traditional Arabic" w:cs="Traditional Arabic" w:hint="cs"/>
          <w:sz w:val="32"/>
          <w:szCs w:val="32"/>
          <w:rtl/>
          <w:lang w:bidi="ar-EG"/>
        </w:rPr>
        <w:t xml:space="preserve"> 4/11/1437هـ </w:t>
      </w:r>
      <w:r w:rsidRPr="00250C5C">
        <w:rPr>
          <w:rFonts w:ascii="Traditional Arabic" w:hAnsi="Traditional Arabic" w:cs="Traditional Arabic"/>
          <w:sz w:val="32"/>
          <w:szCs w:val="32"/>
          <w:rtl/>
        </w:rPr>
        <w:t>أبرز وكيل المدعي مذكرة دفع فيها بأن الحوالة بالدين على المدعى عليها تم استلامه</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من قبل المستشار القانوني للشركة من دون </w:t>
      </w:r>
      <w:r w:rsidRPr="00250C5C">
        <w:rPr>
          <w:rFonts w:ascii="Traditional Arabic" w:hAnsi="Traditional Arabic" w:cs="Traditional Arabic"/>
          <w:sz w:val="32"/>
          <w:szCs w:val="32"/>
          <w:rtl/>
        </w:rPr>
        <w:lastRenderedPageBreak/>
        <w:t>اعتراض منها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مما يعد قبول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ضمني</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بالحوالة، وبالتالي إلزام المدعى عليها بالمبلغ</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وفي جلسة</w:t>
      </w:r>
      <w:r w:rsidRPr="00250C5C">
        <w:rPr>
          <w:rFonts w:ascii="Traditional Arabic" w:hAnsi="Traditional Arabic" w:cs="Traditional Arabic" w:hint="cs"/>
          <w:sz w:val="32"/>
          <w:szCs w:val="32"/>
          <w:rtl/>
          <w:lang w:bidi="ar-EG"/>
        </w:rPr>
        <w:t xml:space="preserve"> 18/11/1437هـ </w:t>
      </w:r>
      <w:r w:rsidRPr="00250C5C">
        <w:rPr>
          <w:rFonts w:ascii="Traditional Arabic" w:hAnsi="Traditional Arabic" w:cs="Traditional Arabic"/>
          <w:sz w:val="32"/>
          <w:szCs w:val="32"/>
          <w:rtl/>
        </w:rPr>
        <w:t>أبرز وكيل المدعى عليها مذكرة دفع فيها بعدم علم موكلته بالخطاب الصادر</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 xml:space="preserve">من شركة </w:t>
      </w:r>
      <w:r w:rsidRPr="00250C5C">
        <w:rPr>
          <w:rFonts w:ascii="Traditional Arabic" w:hAnsi="Traditional Arabic" w:cs="Traditional Arabic" w:hint="cs"/>
          <w:sz w:val="32"/>
          <w:szCs w:val="32"/>
          <w:rtl/>
        </w:rPr>
        <w:t>(ت)</w:t>
      </w:r>
      <w:r w:rsidRPr="00250C5C">
        <w:rPr>
          <w:rFonts w:ascii="Traditional Arabic" w:hAnsi="Traditional Arabic" w:cs="Traditional Arabic"/>
          <w:sz w:val="32"/>
          <w:szCs w:val="32"/>
          <w:rtl/>
        </w:rPr>
        <w:t xml:space="preserve"> </w:t>
      </w:r>
      <w:r w:rsidRPr="00250C5C">
        <w:rPr>
          <w:rFonts w:ascii="Traditional Arabic" w:hAnsi="Traditional Arabic" w:cs="Traditional Arabic" w:hint="cs"/>
          <w:sz w:val="32"/>
          <w:szCs w:val="32"/>
          <w:rtl/>
        </w:rPr>
        <w:t xml:space="preserve">للتجارة والمقاولات </w:t>
      </w:r>
      <w:r w:rsidRPr="00250C5C">
        <w:rPr>
          <w:rFonts w:ascii="Traditional Arabic" w:hAnsi="Traditional Arabic" w:cs="Traditional Arabic"/>
          <w:sz w:val="32"/>
          <w:szCs w:val="32"/>
          <w:rtl/>
        </w:rPr>
        <w:t>كما أنه خال</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من موافقة موكلته عما جاء في مضمونه، وطلب رد الدعوى، وبعرض ذلك على وكيل المدعي اكتفى بما سبق، كما قرر وكيل المدعى عليها اكتفا</w:t>
      </w:r>
      <w:r w:rsidRPr="00250C5C">
        <w:rPr>
          <w:rFonts w:ascii="Traditional Arabic" w:hAnsi="Traditional Arabic" w:cs="Traditional Arabic" w:hint="cs"/>
          <w:sz w:val="32"/>
          <w:szCs w:val="32"/>
          <w:rtl/>
        </w:rPr>
        <w:t>ء</w:t>
      </w:r>
      <w:r w:rsidRPr="00250C5C">
        <w:rPr>
          <w:rFonts w:ascii="Traditional Arabic" w:hAnsi="Traditional Arabic" w:cs="Traditional Arabic"/>
          <w:sz w:val="32"/>
          <w:szCs w:val="32"/>
          <w:rtl/>
        </w:rPr>
        <w:t>ه بما سبق ذكره، وعلى ضوء ذلك حجزت الدائرة القضية للدراسة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وفي جلسة هذا اليوم الموافق</w:t>
      </w:r>
      <w:r w:rsidRPr="00250C5C">
        <w:rPr>
          <w:rFonts w:ascii="Traditional Arabic" w:hAnsi="Traditional Arabic" w:cs="Traditional Arabic" w:hint="cs"/>
          <w:sz w:val="32"/>
          <w:szCs w:val="32"/>
          <w:rtl/>
          <w:lang w:bidi="ar-EG"/>
        </w:rPr>
        <w:t xml:space="preserve"> 1/1/1438هـ، </w:t>
      </w:r>
      <w:r w:rsidRPr="00250C5C">
        <w:rPr>
          <w:rFonts w:ascii="Traditional Arabic" w:hAnsi="Traditional Arabic" w:cs="Traditional Arabic"/>
          <w:sz w:val="32"/>
          <w:szCs w:val="32"/>
          <w:rtl/>
        </w:rPr>
        <w:t>وحيث حجزت القضية للدراسة في الجلسة السابقة، عليه رفعت الجلسة للمداولة وإصدار الحكم، فأصدرت الدائرة حكمها برفض هذه الدعوى، ثم رفعت أوراق القضية إلى محكمة الاستئناف الإدارية، والتي أصدرت حكمها بنقض حكم الدائرة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وإعادة أوراق القضية إليها بشأن بعض الملاحظات، فعقدت الدائرة لنظرها جلسة هذا اليوم الموافق</w:t>
      </w:r>
      <w:r w:rsidRPr="00250C5C">
        <w:rPr>
          <w:rFonts w:ascii="Traditional Arabic" w:hAnsi="Traditional Arabic" w:cs="Traditional Arabic" w:hint="cs"/>
          <w:sz w:val="32"/>
          <w:szCs w:val="32"/>
          <w:rtl/>
          <w:lang w:bidi="ar-EG"/>
        </w:rPr>
        <w:t xml:space="preserve"> 30/5/1438هـ، </w:t>
      </w:r>
      <w:r w:rsidRPr="00250C5C">
        <w:rPr>
          <w:rFonts w:ascii="Traditional Arabic" w:hAnsi="Traditional Arabic" w:cs="Traditional Arabic"/>
          <w:sz w:val="32"/>
          <w:szCs w:val="32"/>
          <w:rtl/>
        </w:rPr>
        <w:t>وفيها حضر</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الطرفان، وبسؤالهما عما يودان إضافته تمسك كل طرف بما قدم، وعليه رفعت الجلسة لإصدار الحكم</w:t>
      </w:r>
      <w:r w:rsidRPr="00250C5C">
        <w:rPr>
          <w:rFonts w:ascii="Traditional Arabic" w:hAnsi="Traditional Arabic" w:cs="Traditional Arabic" w:hint="cs"/>
          <w:sz w:val="32"/>
          <w:szCs w:val="32"/>
          <w:rtl/>
          <w:lang w:bidi="ar-EG"/>
        </w:rPr>
        <w:t>.</w:t>
      </w:r>
    </w:p>
    <w:p w:rsidR="00FE3643" w:rsidRPr="00250C5C" w:rsidRDefault="00FE3643" w:rsidP="00FE3643">
      <w:pPr>
        <w:pStyle w:val="a3"/>
        <w:bidi/>
        <w:spacing w:before="0" w:beforeAutospacing="0" w:afterAutospacing="0"/>
        <w:ind w:firstLine="566"/>
        <w:jc w:val="center"/>
        <w:rPr>
          <w:rFonts w:ascii="Traditional Arabic" w:hAnsi="Traditional Arabic" w:cs="Traditional Arabic"/>
          <w:b/>
          <w:bCs/>
          <w:sz w:val="32"/>
          <w:szCs w:val="32"/>
          <w:rtl/>
          <w:lang w:bidi="ar-EG"/>
        </w:rPr>
      </w:pPr>
      <w:r w:rsidRPr="00250C5C">
        <w:rPr>
          <w:rFonts w:ascii="Traditional Arabic" w:hAnsi="Traditional Arabic" w:cs="Traditional Arabic"/>
          <w:b/>
          <w:bCs/>
          <w:sz w:val="32"/>
          <w:szCs w:val="32"/>
          <w:rtl/>
        </w:rPr>
        <w:t>الأسباب</w:t>
      </w:r>
    </w:p>
    <w:p w:rsidR="00FE3643" w:rsidRPr="00250C5C" w:rsidRDefault="00FE3643" w:rsidP="00FE3643">
      <w:pPr>
        <w:pStyle w:val="a3"/>
        <w:bidi/>
        <w:spacing w:before="0" w:beforeAutospacing="0" w:afterAutospacing="0"/>
        <w:jc w:val="both"/>
        <w:rPr>
          <w:rFonts w:ascii="Traditional Arabic" w:hAnsi="Traditional Arabic" w:cs="Traditional Arabic"/>
          <w:sz w:val="32"/>
          <w:szCs w:val="32"/>
          <w:rtl/>
        </w:rPr>
      </w:pPr>
      <w:r w:rsidRPr="00250C5C">
        <w:rPr>
          <w:rFonts w:ascii="Traditional Arabic" w:hAnsi="Traditional Arabic" w:cs="Traditional Arabic"/>
          <w:sz w:val="32"/>
          <w:szCs w:val="32"/>
          <w:rtl/>
        </w:rPr>
        <w:t>تأسيس</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على ما تقدم، وحيث إن مطالبة المدعية تكمن في إلزام المدعى عليها بسداد قيمة الحوالة من قبل شركة </w:t>
      </w:r>
      <w:r w:rsidRPr="00250C5C">
        <w:rPr>
          <w:rFonts w:ascii="Traditional Arabic" w:hAnsi="Traditional Arabic" w:cs="Traditional Arabic" w:hint="cs"/>
          <w:sz w:val="32"/>
          <w:szCs w:val="32"/>
          <w:rtl/>
        </w:rPr>
        <w:t xml:space="preserve">(ت) للتجارة والمقاولات </w:t>
      </w:r>
      <w:r w:rsidRPr="00250C5C">
        <w:rPr>
          <w:rFonts w:ascii="Traditional Arabic" w:hAnsi="Traditional Arabic" w:cs="Traditional Arabic"/>
          <w:sz w:val="32"/>
          <w:szCs w:val="32"/>
          <w:rtl/>
        </w:rPr>
        <w:t>بمبلغ قدره خمسمئة وسبعة وأربعون ألف</w:t>
      </w:r>
      <w:r w:rsidRPr="00250C5C">
        <w:rPr>
          <w:rFonts w:ascii="Traditional Arabic" w:hAnsi="Traditional Arabic" w:cs="Traditional Arabic" w:hint="cs"/>
          <w:sz w:val="32"/>
          <w:szCs w:val="32"/>
          <w:rtl/>
        </w:rPr>
        <w:t xml:space="preserve"> ريال</w:t>
      </w:r>
      <w:r w:rsidRPr="00250C5C">
        <w:rPr>
          <w:rFonts w:ascii="Traditional Arabic" w:hAnsi="Traditional Arabic" w:cs="Traditional Arabic"/>
          <w:sz w:val="32"/>
          <w:szCs w:val="32"/>
          <w:rtl/>
        </w:rPr>
        <w:t xml:space="preserve"> (</w:t>
      </w:r>
      <w:r w:rsidRPr="00250C5C">
        <w:rPr>
          <w:rFonts w:ascii="Traditional Arabic" w:hAnsi="Traditional Arabic" w:cs="Traditional Arabic" w:hint="cs"/>
          <w:sz w:val="32"/>
          <w:szCs w:val="32"/>
          <w:rtl/>
          <w:lang w:bidi="ar-EG"/>
        </w:rPr>
        <w:t>547.000)</w:t>
      </w:r>
      <w:r w:rsidRPr="00250C5C">
        <w:rPr>
          <w:rFonts w:ascii="Traditional Arabic" w:hAnsi="Traditional Arabic" w:cs="Traditional Arabic"/>
          <w:sz w:val="32"/>
          <w:szCs w:val="32"/>
          <w:rtl/>
        </w:rPr>
        <w:t>، وبما أن المدعى عليها دفعت بعدم وجود علاقة بينها وبين المدعي</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كما لم يقدم المس</w:t>
      </w:r>
      <w:r w:rsidRPr="00250C5C">
        <w:rPr>
          <w:rFonts w:ascii="Traditional Arabic" w:hAnsi="Traditional Arabic" w:cs="Traditional Arabic" w:hint="cs"/>
          <w:sz w:val="32"/>
          <w:szCs w:val="32"/>
          <w:rtl/>
        </w:rPr>
        <w:t>ت</w:t>
      </w:r>
      <w:r w:rsidRPr="00250C5C">
        <w:rPr>
          <w:rFonts w:ascii="Traditional Arabic" w:hAnsi="Traditional Arabic" w:cs="Traditional Arabic"/>
          <w:sz w:val="32"/>
          <w:szCs w:val="32"/>
          <w:rtl/>
        </w:rPr>
        <w:t xml:space="preserve">ند الذي يثبت تعلق ذمة موكلته بهذا الدين، والدائرة في معرض تمحيصها ونظرها للقضية تجد أن المدعي لم يقدم بينة تثبت تعلق ذمة المدعى عليها بدين تجاه شركة </w:t>
      </w:r>
      <w:r w:rsidRPr="00250C5C">
        <w:rPr>
          <w:rFonts w:ascii="Traditional Arabic" w:hAnsi="Traditional Arabic" w:cs="Traditional Arabic" w:hint="cs"/>
          <w:sz w:val="32"/>
          <w:szCs w:val="32"/>
          <w:rtl/>
        </w:rPr>
        <w:t xml:space="preserve">(ت) للتجارة والمقاولات </w:t>
      </w:r>
      <w:r w:rsidRPr="00250C5C">
        <w:rPr>
          <w:rFonts w:ascii="Traditional Arabic" w:hAnsi="Traditional Arabic" w:cs="Traditional Arabic"/>
          <w:sz w:val="32"/>
          <w:szCs w:val="32"/>
          <w:rtl/>
        </w:rPr>
        <w:t>والتي قامت بحوالة المدعي للمدعى عليها بالدين، وبما أنه من المقرر في الفقه والنظام أن الحوالة لا تصح إلا على دين ثابت، وأن يكون هذا الدين أيض</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مستقر</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أي: غير عرضة للسقوط وإلا عدت الحوالة غير صحيحة، فكيف والحالة الماثلة أمام الدائرة والتي لم يقدم المدعي أصل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بينة على صحة مطالبتها، والتي يمكن بعد النظر في </w:t>
      </w:r>
      <w:r w:rsidRPr="00250C5C">
        <w:rPr>
          <w:rFonts w:ascii="Traditional Arabic" w:hAnsi="Traditional Arabic" w:cs="Traditional Arabic" w:hint="cs"/>
          <w:sz w:val="32"/>
          <w:szCs w:val="32"/>
          <w:rtl/>
        </w:rPr>
        <w:t>ص</w:t>
      </w:r>
      <w:r w:rsidRPr="00250C5C">
        <w:rPr>
          <w:rFonts w:ascii="Traditional Arabic" w:hAnsi="Traditional Arabic" w:cs="Traditional Arabic"/>
          <w:sz w:val="32"/>
          <w:szCs w:val="32"/>
          <w:rtl/>
        </w:rPr>
        <w:t xml:space="preserve">حتها تقويم صورة حوالة صحيحة، وأما بالنسبة للخطاب الذي أشار إليه وكيل المدعي والموجه من قبل شركة </w:t>
      </w:r>
      <w:r w:rsidRPr="00250C5C">
        <w:rPr>
          <w:rFonts w:ascii="Traditional Arabic" w:hAnsi="Traditional Arabic" w:cs="Traditional Arabic" w:hint="cs"/>
          <w:sz w:val="32"/>
          <w:szCs w:val="32"/>
          <w:rtl/>
        </w:rPr>
        <w:t xml:space="preserve">(ت) للتجارة والمقاولات </w:t>
      </w:r>
      <w:r w:rsidRPr="00250C5C">
        <w:rPr>
          <w:rFonts w:ascii="Traditional Arabic" w:hAnsi="Traditional Arabic" w:cs="Traditional Arabic"/>
          <w:sz w:val="32"/>
          <w:szCs w:val="32"/>
          <w:rtl/>
        </w:rPr>
        <w:t>إلى المدعى عليها المتعلق بحوالة الدين، والذي اعتبر المدعي ذلك بينة على صحة دعواه، فإن الدائرة لا</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تجد أي بينة في هذا الخطاب الخالي من المستندات التي تثبت أحقية المحيل بهذا الدين، مما ترى معه الدائرة عدم صحة مطالبة المدعي للمدعى عليها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وبالنسبة لما أشارت إليه محكمة الاستئناف الإدارية من ضرورة إدخال الطرف الثالث (المحيل) ومواجهته مع المحال عليه بالدعوى، فالدائرة لم تر أن الحوالة في هذه الواقعة قد اكتملت أركانها حتى يتم النظر </w:t>
      </w:r>
      <w:r w:rsidRPr="00250C5C">
        <w:rPr>
          <w:rFonts w:ascii="Traditional Arabic" w:hAnsi="Traditional Arabic" w:cs="Traditional Arabic" w:hint="cs"/>
          <w:sz w:val="32"/>
          <w:szCs w:val="32"/>
          <w:rtl/>
        </w:rPr>
        <w:t xml:space="preserve">في </w:t>
      </w:r>
      <w:r w:rsidRPr="00250C5C">
        <w:rPr>
          <w:rFonts w:ascii="Traditional Arabic" w:hAnsi="Traditional Arabic" w:cs="Traditional Arabic"/>
          <w:sz w:val="32"/>
          <w:szCs w:val="32"/>
          <w:rtl/>
        </w:rPr>
        <w:t>وجاهة إدخال طرف ثالث، إذ إن المدعي لم يبرز بينة على صحة دعواه تجاه المدع</w:t>
      </w:r>
      <w:r w:rsidRPr="00250C5C">
        <w:rPr>
          <w:rFonts w:ascii="Traditional Arabic" w:hAnsi="Traditional Arabic" w:cs="Traditional Arabic" w:hint="cs"/>
          <w:sz w:val="32"/>
          <w:szCs w:val="32"/>
          <w:rtl/>
        </w:rPr>
        <w:t>ى</w:t>
      </w:r>
      <w:r w:rsidRPr="00250C5C">
        <w:rPr>
          <w:rFonts w:ascii="Traditional Arabic" w:hAnsi="Traditional Arabic" w:cs="Traditional Arabic"/>
          <w:sz w:val="32"/>
          <w:szCs w:val="32"/>
          <w:rtl/>
        </w:rPr>
        <w:t xml:space="preserve"> عليها، ومع ذلك فهذا أمر لا يمنع المدعي من إقامة دعوی مستقلة ضد المحيل، وهو حق مكفول له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مما تنتهي معه الدائرة إلى رفض دعوى المدعي تجاه المدعى عليها</w:t>
      </w:r>
      <w:r w:rsidRPr="00250C5C">
        <w:rPr>
          <w:rFonts w:ascii="Traditional Arabic" w:hAnsi="Traditional Arabic" w:cs="Traditional Arabic" w:hint="cs"/>
          <w:sz w:val="32"/>
          <w:szCs w:val="32"/>
          <w:rtl/>
          <w:lang w:bidi="ar-EG"/>
        </w:rPr>
        <w:t>.</w:t>
      </w:r>
    </w:p>
    <w:p w:rsidR="00FE3643" w:rsidRPr="00250C5C" w:rsidRDefault="00FE3643" w:rsidP="00FE3643">
      <w:pPr>
        <w:pStyle w:val="a3"/>
        <w:bidi/>
        <w:spacing w:before="0" w:beforeAutospacing="0" w:afterAutospacing="0"/>
        <w:jc w:val="both"/>
        <w:rPr>
          <w:rFonts w:ascii="Traditional Arabic" w:hAnsi="Traditional Arabic" w:cs="Traditional Arabic"/>
          <w:b/>
          <w:bCs/>
          <w:sz w:val="32"/>
          <w:szCs w:val="32"/>
          <w:rtl/>
        </w:rPr>
      </w:pPr>
      <w:r w:rsidRPr="00250C5C">
        <w:rPr>
          <w:rFonts w:ascii="Traditional Arabic" w:hAnsi="Traditional Arabic" w:cs="Traditional Arabic" w:hint="cs"/>
          <w:b/>
          <w:bCs/>
          <w:sz w:val="32"/>
          <w:szCs w:val="32"/>
          <w:rtl/>
          <w:lang w:bidi="ar-EG"/>
        </w:rPr>
        <w:t>لذلك حكمت</w:t>
      </w:r>
      <w:r w:rsidRPr="00250C5C">
        <w:rPr>
          <w:rFonts w:ascii="Traditional Arabic" w:hAnsi="Traditional Arabic" w:cs="Traditional Arabic"/>
          <w:b/>
          <w:bCs/>
          <w:sz w:val="32"/>
          <w:szCs w:val="32"/>
          <w:rtl/>
        </w:rPr>
        <w:t xml:space="preserve"> الدائرة</w:t>
      </w:r>
      <w:r w:rsidRPr="00250C5C">
        <w:rPr>
          <w:rFonts w:ascii="Traditional Arabic" w:hAnsi="Traditional Arabic" w:cs="Traditional Arabic" w:hint="cs"/>
          <w:b/>
          <w:bCs/>
          <w:sz w:val="32"/>
          <w:szCs w:val="32"/>
          <w:rtl/>
          <w:lang w:bidi="ar-EG"/>
        </w:rPr>
        <w:t>:</w:t>
      </w:r>
      <w:r w:rsidRPr="00250C5C">
        <w:rPr>
          <w:rFonts w:ascii="Traditional Arabic" w:hAnsi="Traditional Arabic" w:cs="Traditional Arabic"/>
          <w:b/>
          <w:bCs/>
          <w:sz w:val="32"/>
          <w:szCs w:val="32"/>
          <w:rtl/>
        </w:rPr>
        <w:t xml:space="preserve"> برفض هذه الدعوى</w:t>
      </w:r>
      <w:r w:rsidRPr="00250C5C">
        <w:rPr>
          <w:rFonts w:ascii="Traditional Arabic" w:hAnsi="Traditional Arabic" w:cs="Traditional Arabic" w:hint="cs"/>
          <w:b/>
          <w:bCs/>
          <w:sz w:val="32"/>
          <w:szCs w:val="32"/>
          <w:rtl/>
        </w:rPr>
        <w:t>.</w:t>
      </w:r>
    </w:p>
    <w:p w:rsidR="00FE3643" w:rsidRPr="00250C5C" w:rsidRDefault="00FE3643" w:rsidP="00FE3643">
      <w:pPr>
        <w:pStyle w:val="a3"/>
        <w:bidi/>
        <w:spacing w:before="0" w:beforeAutospacing="0" w:afterAutospacing="0"/>
        <w:jc w:val="both"/>
        <w:rPr>
          <w:rFonts w:ascii="Traditional Arabic" w:hAnsi="Traditional Arabic" w:cs="Traditional Arabic"/>
          <w:b/>
          <w:bCs/>
          <w:sz w:val="32"/>
          <w:szCs w:val="32"/>
          <w:rtl/>
          <w:lang w:bidi="ar-EG"/>
        </w:rPr>
      </w:pPr>
      <w:r w:rsidRPr="00250C5C">
        <w:rPr>
          <w:rFonts w:ascii="Traditional Arabic" w:hAnsi="Traditional Arabic" w:cs="Traditional Arabic"/>
          <w:b/>
          <w:bCs/>
          <w:sz w:val="32"/>
          <w:szCs w:val="32"/>
          <w:rtl/>
        </w:rPr>
        <w:lastRenderedPageBreak/>
        <w:t>والله الموفق</w:t>
      </w:r>
      <w:r w:rsidRPr="00250C5C">
        <w:rPr>
          <w:rFonts w:ascii="Traditional Arabic" w:hAnsi="Traditional Arabic" w:cs="Traditional Arabic" w:hint="cs"/>
          <w:b/>
          <w:bCs/>
          <w:sz w:val="32"/>
          <w:szCs w:val="32"/>
          <w:rtl/>
        </w:rPr>
        <w:t>،</w:t>
      </w:r>
      <w:r w:rsidRPr="00250C5C">
        <w:rPr>
          <w:rFonts w:ascii="Traditional Arabic" w:hAnsi="Traditional Arabic" w:cs="Traditional Arabic"/>
          <w:b/>
          <w:bCs/>
          <w:sz w:val="32"/>
          <w:szCs w:val="32"/>
          <w:rtl/>
        </w:rPr>
        <w:t xml:space="preserve"> وصلى الله وسلم على نبينا محمد وعلى آله وصحبه أجمعين</w:t>
      </w:r>
      <w:r w:rsidRPr="00250C5C">
        <w:rPr>
          <w:rFonts w:ascii="Traditional Arabic" w:hAnsi="Traditional Arabic" w:cs="Traditional Arabic" w:hint="cs"/>
          <w:b/>
          <w:bCs/>
          <w:sz w:val="32"/>
          <w:szCs w:val="32"/>
          <w:rtl/>
          <w:lang w:bidi="ar-EG"/>
        </w:rPr>
        <w:t>.</w:t>
      </w:r>
    </w:p>
    <w:p w:rsidR="00FE3643" w:rsidRPr="00250C5C" w:rsidRDefault="00FE3643" w:rsidP="00FE3643">
      <w:pPr>
        <w:pStyle w:val="a3"/>
        <w:bidi/>
        <w:spacing w:before="0" w:beforeAutospacing="0" w:afterAutospacing="0"/>
        <w:jc w:val="both"/>
        <w:rPr>
          <w:rFonts w:ascii="Traditional Arabic" w:hAnsi="Traditional Arabic" w:cs="Traditional Arabic"/>
          <w:b/>
          <w:bCs/>
          <w:sz w:val="32"/>
          <w:szCs w:val="32"/>
          <w:rtl/>
        </w:rPr>
      </w:pPr>
    </w:p>
    <w:p w:rsidR="00FE3643" w:rsidRPr="00250C5C" w:rsidRDefault="00FE3643" w:rsidP="00FE3643">
      <w:pPr>
        <w:pStyle w:val="a3"/>
        <w:bidi/>
        <w:spacing w:before="0" w:beforeAutospacing="0" w:afterAutospacing="0"/>
        <w:jc w:val="both"/>
        <w:rPr>
          <w:rFonts w:ascii="Traditional Arabic" w:hAnsi="Traditional Arabic" w:cs="Traditional Arabic"/>
          <w:b/>
          <w:bCs/>
          <w:sz w:val="32"/>
          <w:szCs w:val="32"/>
          <w:rtl/>
          <w:lang w:bidi="ar-EG"/>
        </w:rPr>
      </w:pPr>
      <w:r w:rsidRPr="00250C5C">
        <w:rPr>
          <w:rFonts w:ascii="Traditional Arabic" w:hAnsi="Traditional Arabic" w:cs="Traditional Arabic"/>
          <w:b/>
          <w:bCs/>
          <w:sz w:val="32"/>
          <w:szCs w:val="32"/>
          <w:rtl/>
        </w:rPr>
        <w:t>حكم محكمة الاستئناف</w:t>
      </w:r>
      <w:r w:rsidRPr="00250C5C">
        <w:rPr>
          <w:rFonts w:ascii="Traditional Arabic" w:hAnsi="Traditional Arabic" w:cs="Traditional Arabic" w:hint="cs"/>
          <w:b/>
          <w:bCs/>
          <w:sz w:val="32"/>
          <w:szCs w:val="32"/>
          <w:rtl/>
          <w:lang w:bidi="ar-EG"/>
        </w:rPr>
        <w:t>:</w:t>
      </w:r>
    </w:p>
    <w:p w:rsidR="00FE3643" w:rsidRPr="00250C5C" w:rsidRDefault="00FE3643" w:rsidP="00FE3643">
      <w:r w:rsidRPr="00250C5C">
        <w:rPr>
          <w:rFonts w:ascii="Traditional Arabic" w:hAnsi="Traditional Arabic" w:cs="Traditional Arabic"/>
          <w:b/>
          <w:bCs/>
          <w:sz w:val="32"/>
          <w:szCs w:val="32"/>
          <w:rtl/>
        </w:rPr>
        <w:t>حكمت المحكمة بتأييد الحكم فيما انتهى إليه من قضاء</w:t>
      </w:r>
      <w:r w:rsidRPr="00250C5C">
        <w:rPr>
          <w:rFonts w:ascii="Traditional Arabic" w:hAnsi="Traditional Arabic" w:cs="Traditional Arabic"/>
          <w:b/>
          <w:bCs/>
          <w:sz w:val="32"/>
          <w:szCs w:val="32"/>
        </w:rPr>
        <w:t>.</w:t>
      </w:r>
    </w:p>
    <w:p w:rsidR="00FE3643" w:rsidRPr="00250C5C" w:rsidRDefault="00FE3643" w:rsidP="00FE3643">
      <w:pPr>
        <w:autoSpaceDE w:val="0"/>
        <w:autoSpaceDN w:val="0"/>
        <w:adjustRightInd w:val="0"/>
        <w:jc w:val="both"/>
        <w:rPr>
          <w:rFonts w:ascii="Traditional Arabic" w:hAnsi="Traditional Arabic" w:cs="Traditional Arabic"/>
          <w:b/>
          <w:bCs/>
          <w:sz w:val="32"/>
          <w:szCs w:val="32"/>
          <w:rtl/>
        </w:rPr>
      </w:pPr>
      <w:r w:rsidRPr="00250C5C">
        <w:br w:type="page"/>
      </w:r>
      <w:r w:rsidRPr="00250C5C">
        <w:rPr>
          <w:rFonts w:ascii="Traditional Arabic" w:hAnsi="Traditional Arabic" w:cs="Traditional Arabic" w:hint="cs"/>
          <w:b/>
          <w:bCs/>
          <w:sz w:val="32"/>
          <w:szCs w:val="32"/>
          <w:rtl/>
        </w:rPr>
        <w:lastRenderedPageBreak/>
        <w:t>رقم القضية في المحكمة الإدارية 5607/2/ق لعام 1435هـ</w:t>
      </w:r>
    </w:p>
    <w:p w:rsidR="00FE3643" w:rsidRPr="00250C5C" w:rsidRDefault="00FE3643" w:rsidP="00FE3643">
      <w:pPr>
        <w:autoSpaceDE w:val="0"/>
        <w:autoSpaceDN w:val="0"/>
        <w:adjustRightInd w:val="0"/>
        <w:jc w:val="both"/>
        <w:rPr>
          <w:rFonts w:ascii="Traditional Arabic" w:hAnsi="Traditional Arabic" w:cs="Traditional Arabic"/>
          <w:b/>
          <w:bCs/>
          <w:sz w:val="32"/>
          <w:szCs w:val="32"/>
          <w:rtl/>
        </w:rPr>
      </w:pPr>
      <w:r w:rsidRPr="00250C5C">
        <w:rPr>
          <w:rFonts w:ascii="Traditional Arabic" w:hAnsi="Traditional Arabic" w:cs="Traditional Arabic" w:hint="cs"/>
          <w:b/>
          <w:bCs/>
          <w:sz w:val="32"/>
          <w:szCs w:val="32"/>
          <w:rtl/>
        </w:rPr>
        <w:t>رقم القضية في محكمة الاستئناف الإدارية 3833/2/س لعام 1438هـ</w:t>
      </w:r>
    </w:p>
    <w:p w:rsidR="00FE3643" w:rsidRPr="00250C5C" w:rsidRDefault="00FE3643" w:rsidP="00FE3643">
      <w:pPr>
        <w:autoSpaceDE w:val="0"/>
        <w:autoSpaceDN w:val="0"/>
        <w:adjustRightInd w:val="0"/>
        <w:jc w:val="both"/>
        <w:rPr>
          <w:rFonts w:ascii="Traditional Arabic" w:hAnsi="Traditional Arabic" w:cs="Traditional Arabic"/>
          <w:b/>
          <w:bCs/>
          <w:sz w:val="32"/>
          <w:szCs w:val="32"/>
        </w:rPr>
      </w:pPr>
      <w:r w:rsidRPr="00250C5C">
        <w:rPr>
          <w:rFonts w:ascii="Traditional Arabic" w:hAnsi="Traditional Arabic" w:cs="Traditional Arabic" w:hint="cs"/>
          <w:b/>
          <w:bCs/>
          <w:sz w:val="32"/>
          <w:szCs w:val="32"/>
          <w:rtl/>
        </w:rPr>
        <w:t>تاريخ الجلسة 23/11/1438هـ</w:t>
      </w:r>
    </w:p>
    <w:p w:rsidR="00FE3643" w:rsidRPr="00250C5C" w:rsidRDefault="00FE3643" w:rsidP="00FE3643">
      <w:pPr>
        <w:autoSpaceDE w:val="0"/>
        <w:autoSpaceDN w:val="0"/>
        <w:adjustRightInd w:val="0"/>
        <w:spacing w:after="100"/>
        <w:ind w:firstLine="566"/>
        <w:jc w:val="center"/>
        <w:rPr>
          <w:rFonts w:ascii="Traditional Arabic" w:hAnsi="Traditional Arabic" w:cs="Traditional Arabic"/>
          <w:b/>
          <w:bCs/>
          <w:sz w:val="32"/>
          <w:szCs w:val="32"/>
          <w:rtl/>
        </w:rPr>
      </w:pPr>
      <w:r w:rsidRPr="00250C5C">
        <w:rPr>
          <w:rFonts w:ascii="Traditional Arabic" w:hAnsi="Traditional Arabic" w:cs="Traditional Arabic" w:hint="cs"/>
          <w:b/>
          <w:bCs/>
          <w:sz w:val="32"/>
          <w:szCs w:val="32"/>
          <w:rtl/>
        </w:rPr>
        <w:t>الموضوعات</w:t>
      </w:r>
    </w:p>
    <w:p w:rsidR="00FE3643" w:rsidRPr="00250C5C" w:rsidRDefault="00FE3643" w:rsidP="00FE3643">
      <w:pPr>
        <w:pStyle w:val="a3"/>
        <w:bidi/>
        <w:spacing w:before="0" w:beforeAutospacing="0" w:afterAutospacing="0"/>
        <w:jc w:val="both"/>
        <w:rPr>
          <w:rFonts w:ascii="Traditional Arabic" w:hAnsi="Traditional Arabic" w:cs="Traditional Arabic"/>
          <w:b/>
          <w:bCs/>
          <w:sz w:val="32"/>
          <w:szCs w:val="32"/>
          <w:rtl/>
          <w:lang w:bidi="ar-EG"/>
        </w:rPr>
      </w:pPr>
      <w:r w:rsidRPr="00250C5C">
        <w:rPr>
          <w:rFonts w:ascii="Traditional Arabic" w:hAnsi="Traditional Arabic" w:cs="Traditional Arabic"/>
          <w:b/>
          <w:bCs/>
          <w:sz w:val="32"/>
          <w:szCs w:val="32"/>
          <w:rtl/>
        </w:rPr>
        <w:t>دعاية وإعلان - قيمة إعلان تجاري - التزامات عقدية - إقرار -</w:t>
      </w:r>
      <w:r w:rsidRPr="00250C5C">
        <w:rPr>
          <w:rFonts w:ascii="Traditional Arabic" w:hAnsi="Traditional Arabic" w:cs="Traditional Arabic" w:hint="cs"/>
          <w:b/>
          <w:bCs/>
          <w:sz w:val="32"/>
          <w:szCs w:val="32"/>
          <w:rtl/>
        </w:rPr>
        <w:t xml:space="preserve"> وساطة -</w:t>
      </w:r>
      <w:r w:rsidRPr="00250C5C">
        <w:rPr>
          <w:rFonts w:ascii="Traditional Arabic" w:hAnsi="Traditional Arabic" w:cs="Traditional Arabic"/>
          <w:b/>
          <w:bCs/>
          <w:sz w:val="32"/>
          <w:szCs w:val="32"/>
          <w:rtl/>
        </w:rPr>
        <w:t xml:space="preserve"> مخالصة - دفوع مرسلة - حكم غيابي - المصادقة على الحكم الغيابي</w:t>
      </w:r>
      <w:r w:rsidRPr="00250C5C">
        <w:rPr>
          <w:rFonts w:ascii="Traditional Arabic" w:hAnsi="Traditional Arabic" w:cs="Traditional Arabic" w:hint="cs"/>
          <w:b/>
          <w:bCs/>
          <w:sz w:val="32"/>
          <w:szCs w:val="32"/>
          <w:rtl/>
          <w:lang w:bidi="ar-EG"/>
        </w:rPr>
        <w:t>.</w:t>
      </w:r>
    </w:p>
    <w:p w:rsidR="00FE3643" w:rsidRPr="00250C5C" w:rsidRDefault="00FE3643" w:rsidP="00FE3643">
      <w:pPr>
        <w:pStyle w:val="a3"/>
        <w:bidi/>
        <w:spacing w:before="0" w:beforeAutospacing="0" w:afterAutospacing="0"/>
        <w:jc w:val="both"/>
        <w:rPr>
          <w:rFonts w:ascii="Traditional Arabic" w:hAnsi="Traditional Arabic" w:cs="Traditional Arabic"/>
          <w:sz w:val="32"/>
          <w:szCs w:val="32"/>
        </w:rPr>
      </w:pPr>
      <w:r w:rsidRPr="00250C5C">
        <w:rPr>
          <w:rFonts w:ascii="Traditional Arabic" w:hAnsi="Traditional Arabic" w:cs="Traditional Arabic"/>
          <w:sz w:val="32"/>
          <w:szCs w:val="32"/>
          <w:rtl/>
        </w:rPr>
        <w:t>مطالبة المدعية إلزام المدعى عليها بسداد ما تبقى من قيمة الإعلانات التجارية التي قامت بنشرها لصالحها - استناد المدعية في مطالبتها إلى مستند</w:t>
      </w:r>
      <w:r w:rsidRPr="00250C5C">
        <w:rPr>
          <w:rFonts w:ascii="Traditional Arabic" w:hAnsi="Traditional Arabic" w:cs="Traditional Arabic" w:hint="cs"/>
          <w:sz w:val="32"/>
          <w:szCs w:val="32"/>
          <w:rtl/>
        </w:rPr>
        <w:t>يْن</w:t>
      </w:r>
      <w:r w:rsidRPr="00250C5C">
        <w:rPr>
          <w:rFonts w:ascii="Traditional Arabic" w:hAnsi="Traditional Arabic" w:cs="Traditional Arabic"/>
          <w:sz w:val="32"/>
          <w:szCs w:val="32"/>
          <w:rtl/>
        </w:rPr>
        <w:t xml:space="preserve"> عقد</w:t>
      </w:r>
      <w:r w:rsidRPr="00250C5C">
        <w:rPr>
          <w:rFonts w:ascii="Traditional Arabic" w:hAnsi="Traditional Arabic" w:cs="Traditional Arabic" w:hint="cs"/>
          <w:sz w:val="32"/>
          <w:szCs w:val="32"/>
          <w:rtl/>
        </w:rPr>
        <w:t>يين م</w:t>
      </w:r>
      <w:r w:rsidRPr="00250C5C">
        <w:rPr>
          <w:rFonts w:ascii="Traditional Arabic" w:hAnsi="Traditional Arabic" w:cs="Traditional Arabic"/>
          <w:sz w:val="32"/>
          <w:szCs w:val="32"/>
          <w:rtl/>
        </w:rPr>
        <w:t>وقع و</w:t>
      </w:r>
      <w:r w:rsidRPr="00250C5C">
        <w:rPr>
          <w:rFonts w:ascii="Traditional Arabic" w:hAnsi="Traditional Arabic" w:cs="Traditional Arabic" w:hint="cs"/>
          <w:sz w:val="32"/>
          <w:szCs w:val="32"/>
          <w:rtl/>
        </w:rPr>
        <w:t>م</w:t>
      </w:r>
      <w:r w:rsidRPr="00250C5C">
        <w:rPr>
          <w:rFonts w:ascii="Traditional Arabic" w:hAnsi="Traditional Arabic" w:cs="Traditional Arabic"/>
          <w:sz w:val="32"/>
          <w:szCs w:val="32"/>
          <w:rtl/>
        </w:rPr>
        <w:t xml:space="preserve">مهور بختم المدعى عليها الرسمي - صدور حكم غيابي بإلزام المدعى عليها بأن تدفع للمدعية </w:t>
      </w:r>
      <w:r w:rsidRPr="00250C5C">
        <w:rPr>
          <w:rFonts w:ascii="Traditional Arabic" w:hAnsi="Traditional Arabic" w:cs="Traditional Arabic" w:hint="cs"/>
          <w:sz w:val="32"/>
          <w:szCs w:val="32"/>
          <w:rtl/>
        </w:rPr>
        <w:t>مبلغ</w:t>
      </w:r>
      <w:r w:rsidRPr="00250C5C">
        <w:rPr>
          <w:rFonts w:ascii="Traditional Arabic" w:hAnsi="Traditional Arabic" w:cs="Traditional Arabic"/>
          <w:sz w:val="32"/>
          <w:szCs w:val="32"/>
          <w:rtl/>
        </w:rPr>
        <w:t xml:space="preserve"> المطالبة - اعتراض المدعى عليها على الحكم الغيابي خلال المدة النظامية - المبلغ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محل المطالبة</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والمستندات المثبتة للدعوى لم يكونا محل اعتراض المدعى عليها، و</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رتكز دفعها على القول بأن مدة المديونية طويلة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والأصل هو السداد</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وبأن المدعية لم تثبت عدم السداد، وبأن ثم</w:t>
      </w:r>
      <w:r w:rsidRPr="00250C5C">
        <w:rPr>
          <w:rFonts w:ascii="Traditional Arabic" w:hAnsi="Traditional Arabic" w:cs="Traditional Arabic" w:hint="cs"/>
          <w:sz w:val="32"/>
          <w:szCs w:val="32"/>
          <w:rtl/>
        </w:rPr>
        <w:t>ة</w:t>
      </w:r>
      <w:r w:rsidRPr="00250C5C">
        <w:rPr>
          <w:rFonts w:ascii="Traditional Arabic" w:hAnsi="Traditional Arabic" w:cs="Traditional Arabic"/>
          <w:sz w:val="32"/>
          <w:szCs w:val="32"/>
          <w:rtl/>
        </w:rPr>
        <w:t xml:space="preserve"> وسيط</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في التعامل بينهما تمت المخالصة معه - دفع المدعى عليها يعد دفع</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مرسل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لا يصح اعتباره رد</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ملاقي</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على الدعوى؛ فبع</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د تاريخ المديونية لا يعد مسقط</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لها، والمستندان المرفقان بالدعوى يثبتان التعامل المباشر بين أطراف الدعوى - عدم تقديم المدعى عليها ما يوجب نقض الحكم الغيابي أو العدول عنه</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أثر ذلك: المصادقة على الحكم الغيابي بإلزام المدعى عليها </w:t>
      </w:r>
      <w:r w:rsidRPr="00250C5C">
        <w:rPr>
          <w:rFonts w:ascii="Traditional Arabic" w:hAnsi="Traditional Arabic" w:cs="Traditional Arabic" w:hint="cs"/>
          <w:sz w:val="32"/>
          <w:szCs w:val="32"/>
          <w:rtl/>
        </w:rPr>
        <w:t>بدفع مبلغ المطالبة للمدعية</w:t>
      </w:r>
      <w:r w:rsidRPr="00250C5C">
        <w:rPr>
          <w:rFonts w:ascii="Traditional Arabic" w:hAnsi="Traditional Arabic" w:cs="Traditional Arabic"/>
          <w:sz w:val="32"/>
          <w:szCs w:val="32"/>
          <w:rtl/>
        </w:rPr>
        <w:t>.</w:t>
      </w:r>
    </w:p>
    <w:p w:rsidR="00FE3643" w:rsidRPr="00250C5C" w:rsidRDefault="00FE3643" w:rsidP="00FE3643">
      <w:pPr>
        <w:pStyle w:val="a3"/>
        <w:bidi/>
        <w:spacing w:before="0" w:beforeAutospacing="0" w:afterAutospacing="0"/>
        <w:ind w:firstLine="566"/>
        <w:jc w:val="center"/>
        <w:rPr>
          <w:rFonts w:ascii="Traditional Arabic" w:hAnsi="Traditional Arabic" w:cs="Traditional Arabic"/>
          <w:b/>
          <w:bCs/>
          <w:sz w:val="32"/>
          <w:szCs w:val="32"/>
          <w:rtl/>
          <w:lang w:bidi="ar-EG"/>
        </w:rPr>
      </w:pPr>
      <w:r w:rsidRPr="00250C5C">
        <w:rPr>
          <w:rFonts w:ascii="Traditional Arabic" w:hAnsi="Traditional Arabic" w:cs="Traditional Arabic" w:hint="cs"/>
          <w:b/>
          <w:bCs/>
          <w:sz w:val="32"/>
          <w:szCs w:val="32"/>
          <w:rtl/>
          <w:lang w:bidi="ar-EG"/>
        </w:rPr>
        <w:t>مستند الحكم</w:t>
      </w:r>
    </w:p>
    <w:p w:rsidR="00FE3643" w:rsidRPr="00250C5C" w:rsidRDefault="00FE3643" w:rsidP="004925BA">
      <w:pPr>
        <w:pStyle w:val="a3"/>
        <w:numPr>
          <w:ilvl w:val="0"/>
          <w:numId w:val="109"/>
        </w:numPr>
        <w:bidi/>
        <w:spacing w:before="0" w:beforeAutospacing="0" w:afterAutospacing="0"/>
        <w:jc w:val="both"/>
        <w:rPr>
          <w:rFonts w:ascii="Traditional Arabic" w:hAnsi="Traditional Arabic" w:cs="Traditional Arabic"/>
          <w:sz w:val="32"/>
          <w:szCs w:val="32"/>
          <w:lang w:bidi="ar-EG"/>
        </w:rPr>
      </w:pPr>
      <w:r w:rsidRPr="00250C5C">
        <w:rPr>
          <w:rFonts w:ascii="Traditional Arabic" w:hAnsi="Traditional Arabic" w:cs="Traditional Arabic"/>
          <w:sz w:val="32"/>
          <w:szCs w:val="32"/>
          <w:rtl/>
        </w:rPr>
        <w:t xml:space="preserve">المادتان </w:t>
      </w:r>
      <w:r w:rsidRPr="00250C5C">
        <w:rPr>
          <w:rFonts w:ascii="Traditional Arabic" w:hAnsi="Traditional Arabic" w:cs="Traditional Arabic" w:hint="cs"/>
          <w:sz w:val="32"/>
          <w:szCs w:val="32"/>
          <w:rtl/>
          <w:lang w:bidi="ar-EG"/>
        </w:rPr>
        <w:t>(527، 533)</w:t>
      </w:r>
      <w:r w:rsidRPr="00250C5C">
        <w:rPr>
          <w:rFonts w:ascii="Traditional Arabic" w:hAnsi="Traditional Arabic" w:cs="Traditional Arabic"/>
          <w:sz w:val="32"/>
          <w:szCs w:val="32"/>
          <w:rtl/>
          <w:lang w:bidi="fa-IR"/>
        </w:rPr>
        <w:t xml:space="preserve"> </w:t>
      </w:r>
      <w:r w:rsidRPr="00250C5C">
        <w:rPr>
          <w:rFonts w:ascii="Traditional Arabic" w:hAnsi="Traditional Arabic" w:cs="Traditional Arabic"/>
          <w:sz w:val="32"/>
          <w:szCs w:val="32"/>
          <w:rtl/>
        </w:rPr>
        <w:t>من نظام المحكمة التجارية الصادر با</w:t>
      </w:r>
      <w:r w:rsidRPr="00250C5C">
        <w:rPr>
          <w:rFonts w:ascii="Traditional Arabic" w:hAnsi="Traditional Arabic" w:cs="Traditional Arabic" w:hint="cs"/>
          <w:sz w:val="32"/>
          <w:szCs w:val="32"/>
          <w:rtl/>
        </w:rPr>
        <w:t xml:space="preserve">لأمر </w:t>
      </w:r>
      <w:r w:rsidRPr="00250C5C">
        <w:rPr>
          <w:rFonts w:ascii="Traditional Arabic" w:hAnsi="Traditional Arabic" w:cs="Traditional Arabic"/>
          <w:sz w:val="32"/>
          <w:szCs w:val="32"/>
          <w:rtl/>
        </w:rPr>
        <w:t>الملكي رقم (م/</w:t>
      </w:r>
      <w:r w:rsidRPr="00250C5C">
        <w:rPr>
          <w:rFonts w:ascii="Traditional Arabic" w:hAnsi="Traditional Arabic" w:cs="Traditional Arabic" w:hint="cs"/>
          <w:sz w:val="32"/>
          <w:szCs w:val="32"/>
          <w:rtl/>
          <w:lang w:bidi="ar-EG"/>
        </w:rPr>
        <w:t xml:space="preserve">32) </w:t>
      </w:r>
      <w:r w:rsidRPr="00250C5C">
        <w:rPr>
          <w:rFonts w:ascii="Traditional Arabic" w:hAnsi="Traditional Arabic" w:cs="Traditional Arabic"/>
          <w:sz w:val="32"/>
          <w:szCs w:val="32"/>
          <w:rtl/>
        </w:rPr>
        <w:t>وتار</w:t>
      </w:r>
      <w:r w:rsidRPr="00250C5C">
        <w:rPr>
          <w:rFonts w:ascii="Traditional Arabic" w:hAnsi="Traditional Arabic" w:cs="Traditional Arabic" w:hint="cs"/>
          <w:sz w:val="32"/>
          <w:szCs w:val="32"/>
          <w:rtl/>
          <w:lang w:bidi="ar-EG"/>
        </w:rPr>
        <w:t>يخ 15/1/1350هـ.</w:t>
      </w:r>
    </w:p>
    <w:p w:rsidR="00FE3643" w:rsidRPr="00250C5C" w:rsidRDefault="00FE3643" w:rsidP="00FE3643">
      <w:pPr>
        <w:pStyle w:val="a3"/>
        <w:bidi/>
        <w:spacing w:before="0" w:beforeAutospacing="0" w:afterAutospacing="0"/>
        <w:ind w:firstLine="566"/>
        <w:jc w:val="center"/>
        <w:rPr>
          <w:rFonts w:ascii="Traditional Arabic" w:hAnsi="Traditional Arabic" w:cs="Traditional Arabic"/>
          <w:b/>
          <w:bCs/>
          <w:sz w:val="32"/>
          <w:szCs w:val="32"/>
          <w:rtl/>
          <w:lang w:bidi="ar-EG"/>
        </w:rPr>
      </w:pPr>
      <w:r w:rsidRPr="00250C5C">
        <w:rPr>
          <w:rFonts w:ascii="Traditional Arabic" w:hAnsi="Traditional Arabic" w:cs="Traditional Arabic"/>
          <w:b/>
          <w:bCs/>
          <w:sz w:val="32"/>
          <w:szCs w:val="32"/>
          <w:rtl/>
        </w:rPr>
        <w:t>الوقائع</w:t>
      </w:r>
    </w:p>
    <w:p w:rsidR="00FE3643" w:rsidRPr="00250C5C" w:rsidRDefault="00FE3643" w:rsidP="00FE3643">
      <w:pPr>
        <w:pStyle w:val="a3"/>
        <w:bidi/>
        <w:spacing w:before="0" w:beforeAutospacing="0" w:afterAutospacing="0"/>
        <w:jc w:val="both"/>
        <w:rPr>
          <w:rFonts w:ascii="Traditional Arabic" w:hAnsi="Traditional Arabic" w:cs="Traditional Arabic"/>
          <w:sz w:val="32"/>
          <w:szCs w:val="32"/>
          <w:rtl/>
          <w:lang w:bidi="ar-EG"/>
        </w:rPr>
      </w:pPr>
      <w:r w:rsidRPr="00250C5C">
        <w:rPr>
          <w:rFonts w:ascii="Traditional Arabic" w:hAnsi="Traditional Arabic" w:cs="Traditional Arabic"/>
          <w:sz w:val="32"/>
          <w:szCs w:val="32"/>
          <w:rtl/>
        </w:rPr>
        <w:t>تتحصل وقائع هذه الدعوى في أنه تقدم لدى المحكمة الإدارية بجدة وكيل المدعية المذكورة أعلاه بلائحة دعوى ضد المدعى عليها المذكورة أعلاه، أورد فيها أن موكلته قامت بعمل إعلانات</w:t>
      </w:r>
      <w:r w:rsidRPr="00250C5C">
        <w:rPr>
          <w:rFonts w:ascii="Traditional Arabic" w:hAnsi="Traditional Arabic" w:cs="Traditional Arabic" w:hint="cs"/>
          <w:sz w:val="32"/>
          <w:szCs w:val="32"/>
          <w:rtl/>
        </w:rPr>
        <w:t xml:space="preserve"> ونشرها</w:t>
      </w:r>
      <w:r w:rsidRPr="00250C5C">
        <w:rPr>
          <w:rFonts w:ascii="Traditional Arabic" w:hAnsi="Traditional Arabic" w:cs="Traditional Arabic"/>
          <w:sz w:val="32"/>
          <w:szCs w:val="32"/>
          <w:rtl/>
        </w:rPr>
        <w:t xml:space="preserve"> لصالح المدع</w:t>
      </w:r>
      <w:r w:rsidRPr="00250C5C">
        <w:rPr>
          <w:rFonts w:ascii="Traditional Arabic" w:hAnsi="Traditional Arabic" w:cs="Traditional Arabic" w:hint="cs"/>
          <w:sz w:val="32"/>
          <w:szCs w:val="32"/>
          <w:rtl/>
        </w:rPr>
        <w:t>ى</w:t>
      </w:r>
      <w:r w:rsidRPr="00250C5C">
        <w:rPr>
          <w:rFonts w:ascii="Traditional Arabic" w:hAnsi="Traditional Arabic" w:cs="Traditional Arabic"/>
          <w:sz w:val="32"/>
          <w:szCs w:val="32"/>
          <w:rtl/>
        </w:rPr>
        <w:t xml:space="preserve"> عليها بناء</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على طلبها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وقد ترتب بذمتها عن قيمة هذه الإعلانات مبلغ قدره </w:t>
      </w:r>
      <w:r w:rsidRPr="00250C5C">
        <w:rPr>
          <w:rFonts w:ascii="Traditional Arabic" w:hAnsi="Traditional Arabic" w:cs="Traditional Arabic" w:hint="cs"/>
          <w:sz w:val="32"/>
          <w:szCs w:val="32"/>
          <w:rtl/>
          <w:lang w:bidi="ar-EG"/>
        </w:rPr>
        <w:t xml:space="preserve">(135.922) </w:t>
      </w:r>
      <w:r w:rsidRPr="00250C5C">
        <w:rPr>
          <w:rFonts w:ascii="Traditional Arabic" w:hAnsi="Traditional Arabic" w:cs="Traditional Arabic"/>
          <w:sz w:val="32"/>
          <w:szCs w:val="32"/>
          <w:rtl/>
        </w:rPr>
        <w:t>ريال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إلا أنها امتنعت عن سداد هذا المبلغ لموكلته؛ لذا يطلب إلزام المدعى عليها بدفع المبلغ المذكور إضافة إلى إلزامها بأتعاب المحاماة. وقد قيدت الأوراق قضية بالرقم المدون أعلاه، ومن ثم أحيلت إلى هذه الدائرة فباشرت نظرها على النحو المثبت بمحاضر الضبط</w:t>
      </w:r>
      <w:r w:rsidRPr="00250C5C">
        <w:rPr>
          <w:rFonts w:ascii="Traditional Arabic" w:hAnsi="Traditional Arabic" w:cs="Traditional Arabic" w:hint="cs"/>
          <w:sz w:val="32"/>
          <w:szCs w:val="32"/>
          <w:rtl/>
        </w:rPr>
        <w:t>؛</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 xml:space="preserve">إذ الثابت تخلف من يمثل المدعى عليها عن </w:t>
      </w:r>
      <w:r w:rsidRPr="00250C5C">
        <w:rPr>
          <w:rFonts w:ascii="Traditional Arabic" w:hAnsi="Traditional Arabic" w:cs="Traditional Arabic"/>
          <w:sz w:val="32"/>
          <w:szCs w:val="32"/>
          <w:rtl/>
        </w:rPr>
        <w:lastRenderedPageBreak/>
        <w:t>حضور الجلسات المحددة بداية نظر الدعوى وفق ما هو مبين بضبوطها لعدم تمكن المدعي وكالة من إبلاغها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وطلب خلال ذلك التأجيل</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حتى يتمكن من إبلاغها وتحقيق صحة تبلغها. ثم ورد في جلسة</w:t>
      </w:r>
      <w:r w:rsidRPr="00250C5C">
        <w:rPr>
          <w:rFonts w:ascii="Traditional Arabic" w:hAnsi="Traditional Arabic" w:cs="Traditional Arabic" w:hint="cs"/>
          <w:sz w:val="32"/>
          <w:szCs w:val="32"/>
          <w:rtl/>
          <w:lang w:bidi="ar-EG"/>
        </w:rPr>
        <w:t xml:space="preserve"> 12/9/1436هـ إ</w:t>
      </w:r>
      <w:r w:rsidRPr="00250C5C">
        <w:rPr>
          <w:rFonts w:ascii="Traditional Arabic" w:hAnsi="Traditional Arabic" w:cs="Traditional Arabic"/>
          <w:sz w:val="32"/>
          <w:szCs w:val="32"/>
          <w:rtl/>
        </w:rPr>
        <w:t>فادة عمدة حي المحجر برفض استلام البلاغ من قبل موظفي ومحامي الشركة المدعى عليها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وبأن الشركة المدعى عليها غير متعاونة في استلام البلاغات، وقد استمهل المدعي وكالة في ذلك وطلب التأجيل لإعادة إبلاغ المدعى عليها وحضورها.</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وفي جلسة</w:t>
      </w:r>
      <w:r w:rsidRPr="00250C5C">
        <w:rPr>
          <w:rFonts w:ascii="Traditional Arabic" w:hAnsi="Traditional Arabic" w:cs="Traditional Arabic" w:hint="cs"/>
          <w:sz w:val="32"/>
          <w:szCs w:val="32"/>
          <w:rtl/>
          <w:lang w:bidi="ar-EG"/>
        </w:rPr>
        <w:t xml:space="preserve"> 17/11/1436هـ </w:t>
      </w:r>
      <w:r w:rsidRPr="00250C5C">
        <w:rPr>
          <w:rFonts w:ascii="Traditional Arabic" w:hAnsi="Traditional Arabic" w:cs="Traditional Arabic"/>
          <w:sz w:val="32"/>
          <w:szCs w:val="32"/>
          <w:rtl/>
        </w:rPr>
        <w:t>حضر وكيل المدعى عليها وجرى مواجهته بدعوى المدعية بعد أن أكد المدعي وكالة على دعواه المتمثلة في قيام موكلته بنشر مجموعة إعلانات خاصة بالمدعى عليها بعد أن</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 xml:space="preserve">طلبت هي من موكلته عمل الإعلانات التي بلغت تكلفة قيمتها </w:t>
      </w:r>
      <w:r w:rsidRPr="00250C5C">
        <w:rPr>
          <w:rFonts w:ascii="Traditional Arabic" w:hAnsi="Traditional Arabic" w:cs="Traditional Arabic" w:hint="cs"/>
          <w:sz w:val="32"/>
          <w:szCs w:val="32"/>
          <w:rtl/>
          <w:lang w:bidi="ar-EG"/>
        </w:rPr>
        <w:t xml:space="preserve">(135.922) </w:t>
      </w:r>
      <w:r w:rsidRPr="00250C5C">
        <w:rPr>
          <w:rFonts w:ascii="Traditional Arabic" w:hAnsi="Traditional Arabic" w:cs="Traditional Arabic"/>
          <w:sz w:val="32"/>
          <w:szCs w:val="32"/>
          <w:rtl/>
        </w:rPr>
        <w:t>ريال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إلا أن المدعى عليها وعند مطالبتها بسداد هذه المديونية رفضت دون مسوغ</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وهو يطلب إلزامها بدفعها وبأتعاب المحاماة، وبسؤال المدعى عليه وكالة عن الجواب طلب تزويده بنسخة من لائحة الدعوى ومرفقا</w:t>
      </w:r>
      <w:r w:rsidRPr="00250C5C">
        <w:rPr>
          <w:rFonts w:ascii="Traditional Arabic" w:hAnsi="Traditional Arabic" w:cs="Traditional Arabic" w:hint="cs"/>
          <w:sz w:val="32"/>
          <w:szCs w:val="32"/>
          <w:rtl/>
        </w:rPr>
        <w:t>ته</w:t>
      </w:r>
      <w:r w:rsidRPr="00250C5C">
        <w:rPr>
          <w:rFonts w:ascii="Traditional Arabic" w:hAnsi="Traditional Arabic" w:cs="Traditional Arabic"/>
          <w:sz w:val="32"/>
          <w:szCs w:val="32"/>
          <w:rtl/>
        </w:rPr>
        <w:t>ا فتم تزويده بنسخة اللائحة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وقد استمهل لتقديم الجواب، كما استعد المدعي وكالة بتزويده بنسخة من المرفقات.</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وبجلسة</w:t>
      </w:r>
      <w:r w:rsidRPr="00250C5C">
        <w:rPr>
          <w:rFonts w:ascii="Traditional Arabic" w:hAnsi="Traditional Arabic" w:cs="Traditional Arabic" w:hint="cs"/>
          <w:sz w:val="32"/>
          <w:szCs w:val="32"/>
          <w:rtl/>
          <w:lang w:bidi="ar-EG"/>
        </w:rPr>
        <w:t xml:space="preserve"> 22/12/1436ه </w:t>
      </w:r>
      <w:r w:rsidRPr="00250C5C">
        <w:rPr>
          <w:rFonts w:ascii="Traditional Arabic" w:hAnsi="Traditional Arabic" w:cs="Traditional Arabic"/>
          <w:sz w:val="32"/>
          <w:szCs w:val="32"/>
          <w:rtl/>
        </w:rPr>
        <w:t>ذكر المدعى عليه وكالة أنه لم يقم المدعي وكالة بتزويده بمستندات الدعوى</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ثم قدم مذكرة جوابية من صفحة واحدة أرفق بها عدد</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من المستندات</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وقد أوضح جوابه في مذكرته بإنكار موكلته للدعوى</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وبأن مطالبة المدعية فيها غير صحيحة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وأنه لا توجد أي التزامات أو مستحقات متبقية لها على موكلته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إذ </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 xml:space="preserve">ن موكلته قد قامت بسداد كافة التعاملات السابقة مع المدعية وذلك عبر الوسيط الذي كان التعامل بينهما يتم عن طريقه ويدعی </w:t>
      </w:r>
      <w:r w:rsidRPr="00250C5C">
        <w:rPr>
          <w:rFonts w:ascii="Traditional Arabic" w:hAnsi="Traditional Arabic" w:cs="Traditional Arabic" w:hint="cs"/>
          <w:sz w:val="32"/>
          <w:szCs w:val="32"/>
          <w:rtl/>
        </w:rPr>
        <w:t xml:space="preserve">(أيمن) </w:t>
      </w:r>
      <w:r w:rsidRPr="00250C5C">
        <w:rPr>
          <w:rFonts w:ascii="Traditional Arabic" w:hAnsi="Traditional Arabic" w:cs="Traditional Arabic"/>
          <w:sz w:val="32"/>
          <w:szCs w:val="32"/>
          <w:rtl/>
        </w:rPr>
        <w:t xml:space="preserve">صاحب وكالة </w:t>
      </w:r>
      <w:r w:rsidRPr="00250C5C">
        <w:rPr>
          <w:rFonts w:ascii="Traditional Arabic" w:hAnsi="Traditional Arabic" w:cs="Traditional Arabic" w:hint="cs"/>
          <w:sz w:val="32"/>
          <w:szCs w:val="32"/>
          <w:rtl/>
        </w:rPr>
        <w:t>(...) للدعاية والإعلان</w:t>
      </w:r>
      <w:r w:rsidRPr="00250C5C">
        <w:rPr>
          <w:rFonts w:ascii="Traditional Arabic" w:hAnsi="Traditional Arabic" w:cs="Traditional Arabic"/>
          <w:sz w:val="32"/>
          <w:szCs w:val="32"/>
          <w:rtl/>
        </w:rPr>
        <w:t xml:space="preserve"> والذي كان هذا الوسيط هو من يقوم باستلام كافة المبالغ من موكلته وتسليمها للمدعية بما في ذلك مبلغ المطالبة المدعى به عن كل التعاملات الإعلانية محل الدعوى لجميع الأعوام السابقة من عام </w:t>
      </w:r>
      <w:r w:rsidRPr="00250C5C">
        <w:rPr>
          <w:rFonts w:ascii="Traditional Arabic" w:hAnsi="Traditional Arabic" w:cs="Traditional Arabic" w:hint="cs"/>
          <w:sz w:val="32"/>
          <w:szCs w:val="32"/>
          <w:rtl/>
          <w:lang w:bidi="fa-IR"/>
        </w:rPr>
        <w:t>2011</w:t>
      </w:r>
      <w:r w:rsidRPr="00250C5C">
        <w:rPr>
          <w:rFonts w:ascii="Traditional Arabic" w:hAnsi="Traditional Arabic" w:cs="Traditional Arabic"/>
          <w:sz w:val="32"/>
          <w:szCs w:val="32"/>
          <w:rtl/>
        </w:rPr>
        <w:t>م</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 xml:space="preserve">حتى عام </w:t>
      </w:r>
      <w:r w:rsidRPr="00250C5C">
        <w:rPr>
          <w:rFonts w:ascii="Traditional Arabic" w:hAnsi="Traditional Arabic" w:cs="Traditional Arabic" w:hint="cs"/>
          <w:sz w:val="32"/>
          <w:szCs w:val="32"/>
          <w:rtl/>
          <w:lang w:bidi="fa-IR"/>
        </w:rPr>
        <w:t>2015</w:t>
      </w:r>
      <w:r w:rsidRPr="00250C5C">
        <w:rPr>
          <w:rFonts w:ascii="Traditional Arabic" w:hAnsi="Traditional Arabic" w:cs="Traditional Arabic"/>
          <w:sz w:val="32"/>
          <w:szCs w:val="32"/>
          <w:rtl/>
        </w:rPr>
        <w:t>م</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وأنه لا يوجد أي مستحقات للمدعية لم يتم سدادها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وبالتالي فلا صحة لمطالبتها، وقد تسلم المدعي وكالة نسخة من المذكرة وطلب مهلة ثم قام بتزويد المدعى عليه وكالة بالمستندات التي ذكر أنها مؤيدة لدعواه، وباطلاع المدعى عليه وكالة على هذه المستندات ذكر أن موكلته قد قامت بسداد قيمتها وأنه يوجد هناك مخالصة من الوسيط المذكور بشأن ذلك وفق ما سبق أن دفع به في جوابه.</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وبجلسة</w:t>
      </w:r>
      <w:r w:rsidRPr="00250C5C">
        <w:rPr>
          <w:rFonts w:ascii="Traditional Arabic" w:hAnsi="Traditional Arabic" w:cs="Traditional Arabic" w:hint="cs"/>
          <w:sz w:val="32"/>
          <w:szCs w:val="32"/>
          <w:rtl/>
          <w:lang w:bidi="ar-EG"/>
        </w:rPr>
        <w:t xml:space="preserve"> 11/2/1437هـ </w:t>
      </w:r>
      <w:r w:rsidRPr="00250C5C">
        <w:rPr>
          <w:rFonts w:ascii="Traditional Arabic" w:hAnsi="Traditional Arabic" w:cs="Traditional Arabic"/>
          <w:sz w:val="32"/>
          <w:szCs w:val="32"/>
          <w:rtl/>
        </w:rPr>
        <w:t>قدم المدعي وكالة مذكرة برده من صفحة واحدة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أوضح ب</w:t>
      </w:r>
      <w:r w:rsidRPr="00250C5C">
        <w:rPr>
          <w:rFonts w:ascii="Traditional Arabic" w:hAnsi="Traditional Arabic" w:cs="Traditional Arabic" w:hint="cs"/>
          <w:sz w:val="32"/>
          <w:szCs w:val="32"/>
          <w:rtl/>
        </w:rPr>
        <w:t>ه</w:t>
      </w:r>
      <w:r w:rsidRPr="00250C5C">
        <w:rPr>
          <w:rFonts w:ascii="Traditional Arabic" w:hAnsi="Traditional Arabic" w:cs="Traditional Arabic"/>
          <w:sz w:val="32"/>
          <w:szCs w:val="32"/>
          <w:rtl/>
        </w:rPr>
        <w:t>ا عدم صحة جميع ما دفعت بها المدعى عليها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إذ لا صحة لما ذكرته من أن التعامل بينهما كان يتم عن طريق الوسيط الذي ذكرته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حيث </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ن أوامر نشر الإعلانات والتعميد لها كانت تصدر مباشرة عن المدعى عليها لموكلته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ولم تكن عبر ذلك الوسيط، أما ما يخص الوسيط المذكور فهو صاحب وكالة إعلان مستقلة يتم</w:t>
      </w:r>
      <w:r w:rsidRPr="00250C5C">
        <w:rPr>
          <w:rFonts w:ascii="Traditional Arabic" w:hAnsi="Traditional Arabic" w:cs="Traditional Arabic"/>
          <w:sz w:val="32"/>
          <w:szCs w:val="32"/>
        </w:rPr>
        <w:t xml:space="preserve"> </w:t>
      </w:r>
      <w:r w:rsidRPr="00250C5C">
        <w:rPr>
          <w:rFonts w:ascii="Traditional Arabic" w:hAnsi="Traditional Arabic" w:cs="Traditional Arabic"/>
          <w:sz w:val="32"/>
          <w:szCs w:val="32"/>
          <w:rtl/>
        </w:rPr>
        <w:t>التعامل معه مباشرة دون أي وساطة يقوم بها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وليس له أي علاقة بتعامل موكلته مع المدعى عليها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والتي قد كانت علاقة تعاملها مع موكلته بطريق مباشر دون أي وسيط وموجب أوامر النشر والتعميد الصادرة بينهما، وأضاف مؤكد</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بأن موكلته لم تستلم أي مبلغ من القيمة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محل المطالبة</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المدعى ب</w:t>
      </w:r>
      <w:r w:rsidRPr="00250C5C">
        <w:rPr>
          <w:rFonts w:ascii="Traditional Arabic" w:hAnsi="Traditional Arabic" w:cs="Traditional Arabic" w:hint="cs"/>
          <w:sz w:val="32"/>
          <w:szCs w:val="32"/>
          <w:rtl/>
        </w:rPr>
        <w:t>ه</w:t>
      </w:r>
      <w:r w:rsidRPr="00250C5C">
        <w:rPr>
          <w:rFonts w:ascii="Traditional Arabic" w:hAnsi="Traditional Arabic" w:cs="Traditional Arabic"/>
          <w:sz w:val="32"/>
          <w:szCs w:val="32"/>
          <w:rtl/>
        </w:rPr>
        <w:t xml:space="preserve">ا ولا صحة لحصول السداد، وانتهى إلى تمسكه </w:t>
      </w:r>
      <w:r w:rsidRPr="00250C5C">
        <w:rPr>
          <w:rFonts w:ascii="Traditional Arabic" w:hAnsi="Traditional Arabic" w:cs="Traditional Arabic"/>
          <w:sz w:val="32"/>
          <w:szCs w:val="32"/>
          <w:rtl/>
        </w:rPr>
        <w:lastRenderedPageBreak/>
        <w:t>بما قدمه ومطالبته المباشرة للمدعى عليها بسداد قيمة نشر الإعلانات الخاصة بها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والتي قامت موكلته بنشرها لصالحها وفق المبلغ المدعى به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ويتمسك بطلبه الحكم بإلزام المدع</w:t>
      </w:r>
      <w:r w:rsidRPr="00250C5C">
        <w:rPr>
          <w:rFonts w:ascii="Traditional Arabic" w:hAnsi="Traditional Arabic" w:cs="Traditional Arabic" w:hint="cs"/>
          <w:sz w:val="32"/>
          <w:szCs w:val="32"/>
          <w:rtl/>
        </w:rPr>
        <w:t>ى</w:t>
      </w:r>
      <w:r w:rsidRPr="00250C5C">
        <w:rPr>
          <w:rFonts w:ascii="Traditional Arabic" w:hAnsi="Traditional Arabic" w:cs="Traditional Arabic"/>
          <w:sz w:val="32"/>
          <w:szCs w:val="32"/>
          <w:rtl/>
        </w:rPr>
        <w:t xml:space="preserve"> عليها بدفع هذا المبلغ وبأتعاب المحاماة. وقد تسلم المدعى عليه وكالة نسخة من المذكرة وطلب مهلة للرد. وبجلسة</w:t>
      </w:r>
      <w:r w:rsidRPr="00250C5C">
        <w:rPr>
          <w:rFonts w:ascii="Traditional Arabic" w:hAnsi="Traditional Arabic" w:cs="Traditional Arabic" w:hint="cs"/>
          <w:sz w:val="32"/>
          <w:szCs w:val="32"/>
          <w:rtl/>
          <w:lang w:bidi="ar-EG"/>
        </w:rPr>
        <w:t xml:space="preserve"> 17/3/1437هـ </w:t>
      </w:r>
      <w:r w:rsidRPr="00250C5C">
        <w:rPr>
          <w:rFonts w:ascii="Traditional Arabic" w:hAnsi="Traditional Arabic" w:cs="Traditional Arabic"/>
          <w:sz w:val="32"/>
          <w:szCs w:val="32"/>
          <w:rtl/>
        </w:rPr>
        <w:t>و</w:t>
      </w:r>
      <w:r w:rsidRPr="00250C5C">
        <w:rPr>
          <w:rFonts w:ascii="Traditional Arabic" w:hAnsi="Traditional Arabic" w:cs="Traditional Arabic" w:hint="cs"/>
          <w:sz w:val="32"/>
          <w:szCs w:val="32"/>
          <w:rtl/>
        </w:rPr>
        <w:t>ب</w:t>
      </w:r>
      <w:r w:rsidRPr="00250C5C">
        <w:rPr>
          <w:rFonts w:ascii="Traditional Arabic" w:hAnsi="Traditional Arabic" w:cs="Traditional Arabic"/>
          <w:sz w:val="32"/>
          <w:szCs w:val="32"/>
          <w:rtl/>
        </w:rPr>
        <w:t>طلب الجواب من المدعى عليه وكالة على مذكرة المدعية</w:t>
      </w:r>
      <w:r w:rsidRPr="00250C5C">
        <w:rPr>
          <w:rFonts w:ascii="Traditional Arabic" w:hAnsi="Traditional Arabic" w:cs="Traditional Arabic" w:hint="cs"/>
          <w:sz w:val="32"/>
          <w:szCs w:val="32"/>
          <w:rtl/>
        </w:rPr>
        <w:t xml:space="preserve"> وذكر أنه لم</w:t>
      </w:r>
      <w:r w:rsidRPr="00250C5C">
        <w:rPr>
          <w:rFonts w:ascii="Traditional Arabic" w:hAnsi="Traditional Arabic" w:cs="Traditional Arabic"/>
          <w:sz w:val="32"/>
          <w:szCs w:val="32"/>
          <w:rtl/>
        </w:rPr>
        <w:t xml:space="preserve"> يحضر جواب</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لتقديمه سوى مجموعة مستندات غير واضحة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إذ لم يضمنها مذكرة توضحها وتبين وجه استشهاده منها ومحل الاستدلال بها، فتم إعاد</w:t>
      </w:r>
      <w:r w:rsidRPr="00250C5C">
        <w:rPr>
          <w:rFonts w:ascii="Traditional Arabic" w:hAnsi="Traditional Arabic" w:cs="Traditional Arabic" w:hint="cs"/>
          <w:sz w:val="32"/>
          <w:szCs w:val="32"/>
          <w:rtl/>
        </w:rPr>
        <w:t>ت</w:t>
      </w:r>
      <w:r w:rsidRPr="00250C5C">
        <w:rPr>
          <w:rFonts w:ascii="Traditional Arabic" w:hAnsi="Traditional Arabic" w:cs="Traditional Arabic"/>
          <w:sz w:val="32"/>
          <w:szCs w:val="32"/>
          <w:rtl/>
        </w:rPr>
        <w:t>ها له واستعد بتقديم مذكرة ب</w:t>
      </w:r>
      <w:r w:rsidRPr="00250C5C">
        <w:rPr>
          <w:rFonts w:ascii="Traditional Arabic" w:hAnsi="Traditional Arabic" w:cs="Traditional Arabic" w:hint="cs"/>
          <w:sz w:val="32"/>
          <w:szCs w:val="32"/>
          <w:rtl/>
        </w:rPr>
        <w:t>ه</w:t>
      </w:r>
      <w:r w:rsidRPr="00250C5C">
        <w:rPr>
          <w:rFonts w:ascii="Traditional Arabic" w:hAnsi="Traditional Arabic" w:cs="Traditional Arabic"/>
          <w:sz w:val="32"/>
          <w:szCs w:val="32"/>
          <w:rtl/>
        </w:rPr>
        <w:t>ا تضمن رده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واستمهل لإعداد ذلك وتقديمها لاحق</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كما استعد بتزويد المدعي وكالة بنسخة من المذكرة وما قد يرفق بها قبل الجلسة القادمة. وفي جلسة</w:t>
      </w:r>
      <w:r w:rsidRPr="00250C5C">
        <w:rPr>
          <w:rFonts w:ascii="Traditional Arabic" w:hAnsi="Traditional Arabic" w:cs="Traditional Arabic" w:hint="cs"/>
          <w:sz w:val="32"/>
          <w:szCs w:val="32"/>
          <w:rtl/>
          <w:lang w:bidi="ar-EG"/>
        </w:rPr>
        <w:t xml:space="preserve"> 29/4/1437هـ </w:t>
      </w:r>
      <w:r w:rsidRPr="00250C5C">
        <w:rPr>
          <w:rFonts w:ascii="Traditional Arabic" w:hAnsi="Traditional Arabic" w:cs="Traditional Arabic"/>
          <w:sz w:val="32"/>
          <w:szCs w:val="32"/>
          <w:rtl/>
        </w:rPr>
        <w:t>تبين عدم حضور من يمثل المدعى عليها رغم ثبوت تبلغها بموجب حضور وكيلها في الجلسة السابقة وتوقيعه على محضرها بالعلم بموعد هذه الجلسة، ثم قرر الحاضر عن المدعية بأنه يطلب السير في الدعوى غيابي</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والحكم لموكلته على المدعى عليها بمبلغ المطالبة وقدره </w:t>
      </w:r>
      <w:r w:rsidRPr="00250C5C">
        <w:rPr>
          <w:rFonts w:ascii="Traditional Arabic" w:hAnsi="Traditional Arabic" w:cs="Traditional Arabic" w:hint="cs"/>
          <w:sz w:val="32"/>
          <w:szCs w:val="32"/>
          <w:rtl/>
          <w:lang w:bidi="ar-EG"/>
        </w:rPr>
        <w:t>(135.922)</w:t>
      </w:r>
      <w:r w:rsidRPr="00250C5C">
        <w:rPr>
          <w:rFonts w:ascii="Traditional Arabic" w:hAnsi="Traditional Arabic" w:cs="Traditional Arabic"/>
          <w:sz w:val="32"/>
          <w:szCs w:val="32"/>
          <w:rtl/>
          <w:lang w:bidi="fa-IR"/>
        </w:rPr>
        <w:t xml:space="preserve"> </w:t>
      </w:r>
      <w:r w:rsidRPr="00250C5C">
        <w:rPr>
          <w:rFonts w:ascii="Traditional Arabic" w:hAnsi="Traditional Arabic" w:cs="Traditional Arabic"/>
          <w:sz w:val="32"/>
          <w:szCs w:val="32"/>
          <w:rtl/>
        </w:rPr>
        <w:t>ريال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الممثل لقيمة </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علانات قامت موكلته بعملها ونشرها لصالح المدعى عليها وتبقى بذمتها هذا المبلغ، وبسؤاله عن بينته على دعواه قدم أصل عقدي نشر الإعلان الموقع والمختوم من قبل المدعى عليها على كل منهما بتاريخ</w:t>
      </w:r>
      <w:r w:rsidRPr="00250C5C">
        <w:rPr>
          <w:rFonts w:ascii="Traditional Arabic" w:hAnsi="Traditional Arabic" w:cs="Traditional Arabic" w:hint="cs"/>
          <w:sz w:val="32"/>
          <w:szCs w:val="32"/>
          <w:rtl/>
          <w:lang w:bidi="ar-EG"/>
        </w:rPr>
        <w:t xml:space="preserve"> 16/6/2008م </w:t>
      </w:r>
      <w:r w:rsidRPr="00250C5C">
        <w:rPr>
          <w:rFonts w:ascii="Traditional Arabic" w:hAnsi="Traditional Arabic" w:cs="Traditional Arabic"/>
          <w:sz w:val="32"/>
          <w:szCs w:val="32"/>
          <w:rtl/>
        </w:rPr>
        <w:t>فالأول بمبلغ (</w:t>
      </w:r>
      <w:r w:rsidRPr="00250C5C">
        <w:rPr>
          <w:rFonts w:ascii="Traditional Arabic" w:hAnsi="Traditional Arabic" w:cs="Traditional Arabic" w:hint="cs"/>
          <w:sz w:val="32"/>
          <w:szCs w:val="32"/>
          <w:rtl/>
          <w:lang w:bidi="ar-EG"/>
        </w:rPr>
        <w:t xml:space="preserve">47.369) </w:t>
      </w:r>
      <w:r w:rsidRPr="00250C5C">
        <w:rPr>
          <w:rFonts w:ascii="Traditional Arabic" w:hAnsi="Traditional Arabic" w:cs="Traditional Arabic"/>
          <w:sz w:val="32"/>
          <w:szCs w:val="32"/>
          <w:rtl/>
        </w:rPr>
        <w:t>ريال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والثاني بمبلغ (</w:t>
      </w:r>
      <w:r w:rsidRPr="00250C5C">
        <w:rPr>
          <w:rFonts w:ascii="Traditional Arabic" w:hAnsi="Traditional Arabic" w:cs="Traditional Arabic" w:hint="cs"/>
          <w:sz w:val="32"/>
          <w:szCs w:val="32"/>
          <w:rtl/>
          <w:lang w:bidi="fa-IR"/>
        </w:rPr>
        <w:t xml:space="preserve">88.553) </w:t>
      </w:r>
      <w:r w:rsidRPr="00250C5C">
        <w:rPr>
          <w:rFonts w:ascii="Traditional Arabic" w:hAnsi="Traditional Arabic" w:cs="Traditional Arabic"/>
          <w:sz w:val="32"/>
          <w:szCs w:val="32"/>
          <w:rtl/>
        </w:rPr>
        <w:t>ريال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بما يصل مجموعهما للمبلغ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محل المطالبة</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المذكور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علاه وثبوت المديونية بموجبها على المدعى عليها بالمبلغ المدعى به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وكذلك قدم فواتير صادرة من موكلته ذكر أ</w:t>
      </w:r>
      <w:r w:rsidRPr="00250C5C">
        <w:rPr>
          <w:rFonts w:ascii="Traditional Arabic" w:hAnsi="Traditional Arabic" w:cs="Traditional Arabic" w:hint="cs"/>
          <w:sz w:val="32"/>
          <w:szCs w:val="32"/>
          <w:rtl/>
        </w:rPr>
        <w:t>ن</w:t>
      </w:r>
      <w:r w:rsidRPr="00250C5C">
        <w:rPr>
          <w:rFonts w:ascii="Traditional Arabic" w:hAnsi="Traditional Arabic" w:cs="Traditional Arabic"/>
          <w:sz w:val="32"/>
          <w:szCs w:val="32"/>
          <w:rtl/>
        </w:rPr>
        <w:t xml:space="preserve">ها مؤيدة لاستحقاقها المبلغ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محل المطالبة</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والذي يحصر طلبه فيه والحكم به غيابي</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على المدعى عليه</w:t>
      </w:r>
      <w:r w:rsidRPr="00250C5C">
        <w:rPr>
          <w:rFonts w:ascii="Traditional Arabic" w:hAnsi="Traditional Arabic" w:cs="Traditional Arabic" w:hint="cs"/>
          <w:sz w:val="32"/>
          <w:szCs w:val="32"/>
          <w:rtl/>
          <w:lang w:bidi="ar-EG"/>
        </w:rPr>
        <w:t xml:space="preserve">ا. </w:t>
      </w:r>
      <w:r w:rsidRPr="00250C5C">
        <w:rPr>
          <w:rFonts w:ascii="Traditional Arabic" w:hAnsi="Traditional Arabic" w:cs="Traditional Arabic"/>
          <w:sz w:val="32"/>
          <w:szCs w:val="32"/>
          <w:rtl/>
        </w:rPr>
        <w:t xml:space="preserve">فأصدرت الدائرة بذات الجلسة حكمها الغيابي والقاضي: بإلزام المدعى عليها بأن تدفع للمدعية المبلغ المدعی به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محل المطالبة</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وقدره (</w:t>
      </w:r>
      <w:r w:rsidRPr="00250C5C">
        <w:rPr>
          <w:rFonts w:ascii="Traditional Arabic" w:hAnsi="Traditional Arabic" w:cs="Traditional Arabic" w:hint="cs"/>
          <w:sz w:val="32"/>
          <w:szCs w:val="32"/>
          <w:rtl/>
          <w:lang w:bidi="fa-IR"/>
        </w:rPr>
        <w:t xml:space="preserve">135.922) </w:t>
      </w:r>
      <w:r w:rsidRPr="00250C5C">
        <w:rPr>
          <w:rFonts w:ascii="Traditional Arabic" w:hAnsi="Traditional Arabic" w:cs="Traditional Arabic"/>
          <w:sz w:val="32"/>
          <w:szCs w:val="32"/>
          <w:rtl/>
        </w:rPr>
        <w:t>ريال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والمبني على الأسباب الواردة فيه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والمتمثلة في کون وكيل المدعية حصر دعوی موكلته في مطالبة المدعى عليها بالمبلغ المذكور الممثل لقيمة مستحقاتها المترتبة لدى المدعى عليها عن قيمة إعلانات تجارية التي قامت موكلته بنشرها لصالح المدعى عليها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ولم تسدد قيمتها المتبقية في ذمتها المتمثلة بمبلغ المطالبة المذكور، ولما قدمه وكيل المدعية من بينته المثبتة لدعواه والمتمثلة في مستندي عقدي نشر الإعلان المقدم أصلهما والموقع و</w:t>
      </w:r>
      <w:r w:rsidRPr="00250C5C">
        <w:rPr>
          <w:rFonts w:ascii="Traditional Arabic" w:hAnsi="Traditional Arabic" w:cs="Traditional Arabic" w:hint="cs"/>
          <w:sz w:val="32"/>
          <w:szCs w:val="32"/>
          <w:rtl/>
        </w:rPr>
        <w:t>الم</w:t>
      </w:r>
      <w:r w:rsidRPr="00250C5C">
        <w:rPr>
          <w:rFonts w:ascii="Traditional Arabic" w:hAnsi="Traditional Arabic" w:cs="Traditional Arabic"/>
          <w:sz w:val="32"/>
          <w:szCs w:val="32"/>
          <w:rtl/>
        </w:rPr>
        <w:t>مهور من قبل المدعى عليها بختمها المعتمد على كل منهما بتاريخ</w:t>
      </w:r>
      <w:r w:rsidRPr="00250C5C">
        <w:rPr>
          <w:rFonts w:ascii="Traditional Arabic" w:hAnsi="Traditional Arabic" w:cs="Traditional Arabic" w:hint="cs"/>
          <w:sz w:val="32"/>
          <w:szCs w:val="32"/>
          <w:rtl/>
          <w:lang w:bidi="ar-EG"/>
        </w:rPr>
        <w:t xml:space="preserve"> 16/6/2008م، </w:t>
      </w:r>
      <w:r w:rsidRPr="00250C5C">
        <w:rPr>
          <w:rFonts w:ascii="Traditional Arabic" w:hAnsi="Traditional Arabic" w:cs="Traditional Arabic"/>
          <w:sz w:val="32"/>
          <w:szCs w:val="32"/>
          <w:rtl/>
        </w:rPr>
        <w:t xml:space="preserve">والبالغ مجموعهما للمبلغ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محل المطالبة</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المذكور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علاه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بما يقتضي بموجب ذلك ثبوت صحة المديونية المستحقة عليها للمدعية وفق هذا المبلغ واستقراره في ذمتها، ولما أن وكيل المدعية طلب الحكم في الدعوى غيابي</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على المدع</w:t>
      </w:r>
      <w:r w:rsidRPr="00250C5C">
        <w:rPr>
          <w:rFonts w:ascii="Traditional Arabic" w:hAnsi="Traditional Arabic" w:cs="Traditional Arabic" w:hint="cs"/>
          <w:sz w:val="32"/>
          <w:szCs w:val="32"/>
          <w:rtl/>
        </w:rPr>
        <w:t>ى</w:t>
      </w:r>
      <w:r w:rsidRPr="00250C5C">
        <w:rPr>
          <w:rFonts w:ascii="Traditional Arabic" w:hAnsi="Traditional Arabic" w:cs="Traditional Arabic"/>
          <w:sz w:val="32"/>
          <w:szCs w:val="32"/>
          <w:rtl/>
        </w:rPr>
        <w:t xml:space="preserve"> عليها بمبلغ المطالبة بعد تخلف المدعى عليها رغم ثبوت تبلغها فلم يحضر من يمثلها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ولم تكن قد قدمت ما يدفع تخالصها من الالتزام الثابت عليها، وبما أن المادة رقم </w:t>
      </w:r>
      <w:r w:rsidRPr="00250C5C">
        <w:rPr>
          <w:rFonts w:ascii="Traditional Arabic" w:hAnsi="Traditional Arabic" w:cs="Traditional Arabic" w:hint="cs"/>
          <w:sz w:val="32"/>
          <w:szCs w:val="32"/>
          <w:rtl/>
          <w:lang w:bidi="ar-EG"/>
        </w:rPr>
        <w:t>(527)</w:t>
      </w:r>
      <w:r w:rsidRPr="00250C5C">
        <w:rPr>
          <w:rFonts w:ascii="Traditional Arabic" w:hAnsi="Traditional Arabic" w:cs="Traditional Arabic"/>
          <w:sz w:val="32"/>
          <w:szCs w:val="32"/>
          <w:rtl/>
          <w:lang w:bidi="fa-IR"/>
        </w:rPr>
        <w:t xml:space="preserve"> </w:t>
      </w:r>
      <w:r w:rsidRPr="00250C5C">
        <w:rPr>
          <w:rFonts w:ascii="Traditional Arabic" w:hAnsi="Traditional Arabic" w:cs="Traditional Arabic"/>
          <w:sz w:val="32"/>
          <w:szCs w:val="32"/>
          <w:rtl/>
        </w:rPr>
        <w:t xml:space="preserve">من نظام المحكمة التجارية قد نصت على أنه: </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إذا كان الممتنع عن الحضور هو المدعى عليه فيطلب المدعي أن تقرر المحكمة رؤية الدعوى غيابي</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وبعد الثبوت تحكم المحكمة بمقتضى ذلك حكم</w:t>
      </w:r>
      <w:r w:rsidRPr="00250C5C">
        <w:rPr>
          <w:rFonts w:ascii="Traditional Arabic" w:hAnsi="Traditional Arabic" w:cs="Traditional Arabic" w:hint="cs"/>
          <w:sz w:val="32"/>
          <w:szCs w:val="32"/>
          <w:rtl/>
        </w:rPr>
        <w:t>ت</w:t>
      </w:r>
      <w:r w:rsidRPr="00250C5C">
        <w:rPr>
          <w:rFonts w:ascii="Traditional Arabic" w:hAnsi="Traditional Arabic" w:cs="Traditional Arabic"/>
          <w:sz w:val="32"/>
          <w:szCs w:val="32"/>
          <w:rtl/>
        </w:rPr>
        <w:t xml:space="preserve"> معلقة على نكول المدعى عليه عند وقوع الاعتراض</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مما انتهت معه الدائرة والحال ما ذكر إلى إصدار </w:t>
      </w:r>
      <w:r w:rsidRPr="00250C5C">
        <w:rPr>
          <w:rFonts w:ascii="Traditional Arabic" w:hAnsi="Traditional Arabic" w:cs="Traditional Arabic"/>
          <w:sz w:val="32"/>
          <w:szCs w:val="32"/>
          <w:rtl/>
        </w:rPr>
        <w:lastRenderedPageBreak/>
        <w:t>حكمها الغيابي المذكور أعلاه على المدعى عليها، حكم</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معلق</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على نكو</w:t>
      </w:r>
      <w:r w:rsidRPr="00250C5C">
        <w:rPr>
          <w:rFonts w:ascii="Traditional Arabic" w:hAnsi="Traditional Arabic" w:cs="Traditional Arabic" w:hint="cs"/>
          <w:sz w:val="32"/>
          <w:szCs w:val="32"/>
          <w:rtl/>
        </w:rPr>
        <w:t>ل</w:t>
      </w:r>
      <w:r w:rsidRPr="00250C5C">
        <w:rPr>
          <w:rFonts w:ascii="Traditional Arabic" w:hAnsi="Traditional Arabic" w:cs="Traditional Arabic"/>
          <w:sz w:val="32"/>
          <w:szCs w:val="32"/>
          <w:rtl/>
        </w:rPr>
        <w:t>ها عند الاعتراض عليه خلال المدة النظامية المحددة بخمسة عشر يوم</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من تاريخ تبلغها به وفق</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لنص المادة رقم (</w:t>
      </w:r>
      <w:r w:rsidRPr="00250C5C">
        <w:rPr>
          <w:rFonts w:ascii="Traditional Arabic" w:hAnsi="Traditional Arabic" w:cs="Traditional Arabic" w:hint="cs"/>
          <w:sz w:val="32"/>
          <w:szCs w:val="32"/>
          <w:rtl/>
          <w:lang w:bidi="ar-EG"/>
        </w:rPr>
        <w:t>531</w:t>
      </w:r>
      <w:r w:rsidRPr="00250C5C">
        <w:rPr>
          <w:rFonts w:ascii="Traditional Arabic" w:hAnsi="Traditional Arabic" w:cs="Traditional Arabic"/>
          <w:sz w:val="32"/>
          <w:szCs w:val="32"/>
          <w:rtl/>
        </w:rPr>
        <w:t>) من نظام المحكمة التجارية. وحيث إن المدعى عليها بعد تسلمها نسخة الحكم الغيابي في</w:t>
      </w:r>
      <w:r w:rsidRPr="00250C5C">
        <w:rPr>
          <w:rFonts w:ascii="Traditional Arabic" w:hAnsi="Traditional Arabic" w:cs="Traditional Arabic" w:hint="cs"/>
          <w:sz w:val="32"/>
          <w:szCs w:val="32"/>
          <w:rtl/>
          <w:lang w:bidi="ar-EG"/>
        </w:rPr>
        <w:t xml:space="preserve"> 11/1/1438هـ </w:t>
      </w:r>
      <w:r w:rsidRPr="00250C5C">
        <w:rPr>
          <w:rFonts w:ascii="Traditional Arabic" w:hAnsi="Traditional Arabic" w:cs="Traditional Arabic"/>
          <w:sz w:val="32"/>
          <w:szCs w:val="32"/>
          <w:rtl/>
        </w:rPr>
        <w:t>قد تقدمت باعتراضها</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 xml:space="preserve">عليه بواسطة وكيلها بتاريخ </w:t>
      </w:r>
      <w:r w:rsidRPr="00250C5C">
        <w:rPr>
          <w:rFonts w:ascii="Traditional Arabic" w:hAnsi="Traditional Arabic" w:cs="Traditional Arabic" w:hint="cs"/>
          <w:sz w:val="32"/>
          <w:szCs w:val="32"/>
          <w:rtl/>
          <w:lang w:bidi="ar-EG"/>
        </w:rPr>
        <w:t xml:space="preserve">19/1/1438هـ، </w:t>
      </w:r>
      <w:r w:rsidRPr="00250C5C">
        <w:rPr>
          <w:rFonts w:ascii="Traditional Arabic" w:hAnsi="Traditional Arabic" w:cs="Traditional Arabic"/>
          <w:sz w:val="32"/>
          <w:szCs w:val="32"/>
          <w:rtl/>
        </w:rPr>
        <w:t>أي خلال الأجل المحدد نظام</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وقد أورد في لائحة</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الاعتراض تکرار دفعه بأنه لا يوجد أي مستحقات للمدعية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وطلب إلغاء الحكم الغيابي الصادر ضد موكلت</w:t>
      </w:r>
      <w:r w:rsidRPr="00250C5C">
        <w:rPr>
          <w:rFonts w:ascii="Traditional Arabic" w:hAnsi="Traditional Arabic" w:cs="Traditional Arabic" w:hint="cs"/>
          <w:sz w:val="32"/>
          <w:szCs w:val="32"/>
          <w:rtl/>
          <w:lang w:bidi="ar-EG"/>
        </w:rPr>
        <w:t xml:space="preserve">ه. </w:t>
      </w:r>
      <w:r w:rsidRPr="00250C5C">
        <w:rPr>
          <w:rFonts w:ascii="Traditional Arabic" w:hAnsi="Traditional Arabic" w:cs="Traditional Arabic"/>
          <w:sz w:val="32"/>
          <w:szCs w:val="32"/>
          <w:rtl/>
        </w:rPr>
        <w:t>وبناء</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عليه واستناد</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للمادة رقم </w:t>
      </w:r>
      <w:r w:rsidRPr="00250C5C">
        <w:rPr>
          <w:rFonts w:ascii="Traditional Arabic" w:hAnsi="Traditional Arabic" w:cs="Traditional Arabic" w:hint="cs"/>
          <w:sz w:val="32"/>
          <w:szCs w:val="32"/>
          <w:rtl/>
          <w:lang w:bidi="ar-EG"/>
        </w:rPr>
        <w:t>(533)</w:t>
      </w:r>
      <w:r w:rsidRPr="00250C5C">
        <w:rPr>
          <w:rFonts w:ascii="Traditional Arabic" w:hAnsi="Traditional Arabic" w:cs="Traditional Arabic"/>
          <w:sz w:val="32"/>
          <w:szCs w:val="32"/>
          <w:rtl/>
        </w:rPr>
        <w:t xml:space="preserve"> من نظام المحكمة التجارية تم إعادة فتح باب المرافعة للنظر في اعتراض المدعى عليها على الحكم الغيابي آنف الذكر. وقد تم إحالة القضية مجدد</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إلى هذه الدائرة بتار</w:t>
      </w:r>
      <w:r w:rsidRPr="00250C5C">
        <w:rPr>
          <w:rFonts w:ascii="Traditional Arabic" w:hAnsi="Traditional Arabic" w:cs="Traditional Arabic" w:hint="cs"/>
          <w:sz w:val="32"/>
          <w:szCs w:val="32"/>
          <w:rtl/>
          <w:lang w:bidi="ar-EG"/>
        </w:rPr>
        <w:t xml:space="preserve">يخ 23/1/1438هـ </w:t>
      </w:r>
      <w:r w:rsidRPr="00250C5C">
        <w:rPr>
          <w:rFonts w:ascii="Traditional Arabic" w:hAnsi="Traditional Arabic" w:cs="Traditional Arabic"/>
          <w:sz w:val="32"/>
          <w:szCs w:val="32"/>
          <w:rtl/>
        </w:rPr>
        <w:t>والتي باشرت نظرها حسبما هو موضح بمحاضر الضبط.</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فحدد لذلك جلسة في</w:t>
      </w:r>
      <w:r w:rsidRPr="00250C5C">
        <w:rPr>
          <w:rFonts w:ascii="Traditional Arabic" w:hAnsi="Traditional Arabic" w:cs="Traditional Arabic" w:hint="cs"/>
          <w:sz w:val="32"/>
          <w:szCs w:val="32"/>
          <w:rtl/>
          <w:lang w:bidi="ar-EG"/>
        </w:rPr>
        <w:t xml:space="preserve"> 18/4/1438هـ، </w:t>
      </w:r>
      <w:r w:rsidRPr="00250C5C">
        <w:rPr>
          <w:rFonts w:ascii="Traditional Arabic" w:hAnsi="Traditional Arabic" w:cs="Traditional Arabic"/>
          <w:sz w:val="32"/>
          <w:szCs w:val="32"/>
          <w:rtl/>
        </w:rPr>
        <w:t xml:space="preserve">وفيها نوهت الدائرة </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لى معاودة النظر في هذه القضية بعد أن</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تقدم ممثل المدع</w:t>
      </w:r>
      <w:r w:rsidRPr="00250C5C">
        <w:rPr>
          <w:rFonts w:ascii="Traditional Arabic" w:hAnsi="Traditional Arabic" w:cs="Traditional Arabic" w:hint="cs"/>
          <w:sz w:val="32"/>
          <w:szCs w:val="32"/>
          <w:rtl/>
        </w:rPr>
        <w:t>ى</w:t>
      </w:r>
      <w:r w:rsidRPr="00250C5C">
        <w:rPr>
          <w:rFonts w:ascii="Traditional Arabic" w:hAnsi="Traditional Arabic" w:cs="Traditional Arabic"/>
          <w:sz w:val="32"/>
          <w:szCs w:val="32"/>
          <w:rtl/>
        </w:rPr>
        <w:t xml:space="preserve"> عليها باعتراضه على الحكم الغيابي الصادر بتاريخ</w:t>
      </w:r>
      <w:r w:rsidRPr="00250C5C">
        <w:rPr>
          <w:rFonts w:ascii="Traditional Arabic" w:hAnsi="Traditional Arabic" w:cs="Traditional Arabic" w:hint="cs"/>
          <w:sz w:val="32"/>
          <w:szCs w:val="32"/>
          <w:rtl/>
          <w:lang w:bidi="ar-EG"/>
        </w:rPr>
        <w:t xml:space="preserve"> 29/4/1437هـ، </w:t>
      </w:r>
      <w:r w:rsidRPr="00250C5C">
        <w:rPr>
          <w:rFonts w:ascii="Traditional Arabic" w:hAnsi="Traditional Arabic" w:cs="Traditional Arabic"/>
          <w:sz w:val="32"/>
          <w:szCs w:val="32"/>
          <w:rtl/>
        </w:rPr>
        <w:t>وضمن لائحته</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 xml:space="preserve">وجه اعتراضه عن الحكم المشار إليه والذي </w:t>
      </w:r>
      <w:r w:rsidRPr="00250C5C">
        <w:rPr>
          <w:rFonts w:ascii="Traditional Arabic" w:hAnsi="Traditional Arabic" w:cs="Traditional Arabic" w:hint="cs"/>
          <w:sz w:val="32"/>
          <w:szCs w:val="32"/>
          <w:rtl/>
        </w:rPr>
        <w:t>ذ</w:t>
      </w:r>
      <w:r w:rsidRPr="00250C5C">
        <w:rPr>
          <w:rFonts w:ascii="Traditional Arabic" w:hAnsi="Traditional Arabic" w:cs="Traditional Arabic"/>
          <w:sz w:val="32"/>
          <w:szCs w:val="32"/>
          <w:rtl/>
        </w:rPr>
        <w:t>كر فيه دفعه السابق إيراده من عدم وجود مستحقات لدى موكلته لم تسدد للمدعية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وأن عليها إثبات عدم السداد </w:t>
      </w:r>
      <w:r w:rsidRPr="00250C5C">
        <w:rPr>
          <w:rFonts w:ascii="Traditional Arabic" w:hAnsi="Traditional Arabic" w:cs="Traditional Arabic" w:hint="cs"/>
          <w:sz w:val="32"/>
          <w:szCs w:val="32"/>
          <w:rtl/>
        </w:rPr>
        <w:t>ل</w:t>
      </w:r>
      <w:r w:rsidRPr="00250C5C">
        <w:rPr>
          <w:rFonts w:ascii="Traditional Arabic" w:hAnsi="Traditional Arabic" w:cs="Traditional Arabic"/>
          <w:sz w:val="32"/>
          <w:szCs w:val="32"/>
          <w:rtl/>
        </w:rPr>
        <w:t>كون الأصل هو السداد طيلة السنوات الماضية وقد سبق أن قدم مخالصة لموكلته مع الوسيط في التعامل بينهما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ولم تنكر المدعية علاقتها به بشأن ذلك، وقد تم تزويد ممثل المدعية بنسخة منها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وباطلاعه عليها طلب مهلة</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وفي جلسة اليوم</w:t>
      </w:r>
      <w:r w:rsidRPr="00250C5C">
        <w:rPr>
          <w:rFonts w:ascii="Traditional Arabic" w:hAnsi="Traditional Arabic" w:cs="Traditional Arabic" w:hint="cs"/>
          <w:sz w:val="32"/>
          <w:szCs w:val="32"/>
          <w:rtl/>
          <w:lang w:bidi="ar-EG"/>
        </w:rPr>
        <w:t xml:space="preserve"> 7/6/1438هـ </w:t>
      </w:r>
      <w:r w:rsidRPr="00250C5C">
        <w:rPr>
          <w:rFonts w:ascii="Traditional Arabic" w:hAnsi="Traditional Arabic" w:cs="Traditional Arabic"/>
          <w:sz w:val="32"/>
          <w:szCs w:val="32"/>
          <w:rtl/>
        </w:rPr>
        <w:t>ذكر المدعي وكالة بأنه لا يوجد في اعتراض المدع</w:t>
      </w:r>
      <w:r w:rsidRPr="00250C5C">
        <w:rPr>
          <w:rFonts w:ascii="Traditional Arabic" w:hAnsi="Traditional Arabic" w:cs="Traditional Arabic" w:hint="cs"/>
          <w:sz w:val="32"/>
          <w:szCs w:val="32"/>
          <w:rtl/>
        </w:rPr>
        <w:t>ى</w:t>
      </w:r>
      <w:r w:rsidRPr="00250C5C">
        <w:rPr>
          <w:rFonts w:ascii="Traditional Arabic" w:hAnsi="Traditional Arabic" w:cs="Traditional Arabic"/>
          <w:sz w:val="32"/>
          <w:szCs w:val="32"/>
          <w:rtl/>
        </w:rPr>
        <w:t xml:space="preserve"> عليها أي جديد يستوجب الرد وهو تكرار لا صحة له ولا دليل عليه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ويكتفي برده السابق إيراده بشأنه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ويتمسك بما سبق أن قدمه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ويطلب المصادقة على الحكم الغيابي الصادر ويتمسك به، وبسؤال وكيل المدعى عليها هل لديه ما يقدمه بشأن سداد المبلغ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محل المطالبة</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وما يدفع به بشأن المستندين المقدمين كبينة على دعوى المدعية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فذكر بأنه ليس لديه ما يثبت الرد أو ما يدفع به سوی ما قدمه في اعتراضه ويكتفي به، ثم قرر الطرفان الاكتفاء وطالبا الفصل في الدعوى.</w:t>
      </w:r>
    </w:p>
    <w:p w:rsidR="00FE3643" w:rsidRPr="00250C5C" w:rsidRDefault="00FE3643" w:rsidP="00FE3643">
      <w:pPr>
        <w:pStyle w:val="a3"/>
        <w:bidi/>
        <w:spacing w:before="0" w:beforeAutospacing="0" w:afterAutospacing="0"/>
        <w:ind w:firstLine="566"/>
        <w:jc w:val="center"/>
        <w:rPr>
          <w:rFonts w:ascii="Traditional Arabic" w:hAnsi="Traditional Arabic" w:cs="Traditional Arabic"/>
          <w:b/>
          <w:bCs/>
          <w:sz w:val="32"/>
          <w:szCs w:val="32"/>
          <w:rtl/>
          <w:lang w:bidi="ar-EG"/>
        </w:rPr>
      </w:pPr>
      <w:r w:rsidRPr="00250C5C">
        <w:rPr>
          <w:rFonts w:ascii="Traditional Arabic" w:hAnsi="Traditional Arabic" w:cs="Traditional Arabic"/>
          <w:b/>
          <w:bCs/>
          <w:sz w:val="32"/>
          <w:szCs w:val="32"/>
          <w:rtl/>
        </w:rPr>
        <w:t>الأسباب</w:t>
      </w:r>
    </w:p>
    <w:p w:rsidR="00FE3643" w:rsidRPr="00250C5C" w:rsidRDefault="00FE3643" w:rsidP="00FE3643">
      <w:pPr>
        <w:pStyle w:val="a3"/>
        <w:bidi/>
        <w:spacing w:before="0" w:beforeAutospacing="0" w:afterAutospacing="0"/>
        <w:jc w:val="both"/>
        <w:rPr>
          <w:rFonts w:ascii="Traditional Arabic" w:hAnsi="Traditional Arabic" w:cs="Traditional Arabic"/>
          <w:b/>
          <w:bCs/>
          <w:sz w:val="32"/>
          <w:szCs w:val="32"/>
        </w:rPr>
      </w:pPr>
      <w:r w:rsidRPr="00250C5C">
        <w:rPr>
          <w:rFonts w:ascii="Traditional Arabic" w:hAnsi="Traditional Arabic" w:cs="Traditional Arabic"/>
          <w:sz w:val="32"/>
          <w:szCs w:val="32"/>
          <w:rtl/>
        </w:rPr>
        <w:t xml:space="preserve">ولما كانت المدعية حصرت دعواها في مطالبتها بمبلغ </w:t>
      </w:r>
      <w:r w:rsidRPr="00250C5C">
        <w:rPr>
          <w:rFonts w:ascii="Traditional Arabic" w:hAnsi="Traditional Arabic" w:cs="Traditional Arabic" w:hint="cs"/>
          <w:sz w:val="32"/>
          <w:szCs w:val="32"/>
          <w:rtl/>
          <w:lang w:bidi="ar-EG"/>
        </w:rPr>
        <w:t xml:space="preserve">(135.922) </w:t>
      </w:r>
      <w:r w:rsidRPr="00250C5C">
        <w:rPr>
          <w:rFonts w:ascii="Traditional Arabic" w:hAnsi="Traditional Arabic" w:cs="Traditional Arabic"/>
          <w:sz w:val="32"/>
          <w:szCs w:val="32"/>
          <w:rtl/>
        </w:rPr>
        <w:t>مئة وخمسة وثلاثين ألف</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وتسعمئة واثنين وعشرين ريال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وذلك قيمة المتبقي من الإعلانات التجارية التي قامت بنشرها لصالح المدعى عليها وتطلب إلزامها بدفعه، و</w:t>
      </w:r>
      <w:r w:rsidRPr="00250C5C">
        <w:rPr>
          <w:rFonts w:ascii="Traditional Arabic" w:hAnsi="Traditional Arabic" w:cs="Traditional Arabic" w:hint="cs"/>
          <w:sz w:val="32"/>
          <w:szCs w:val="32"/>
          <w:rtl/>
        </w:rPr>
        <w:t>بما أن</w:t>
      </w:r>
      <w:r w:rsidRPr="00250C5C">
        <w:rPr>
          <w:rFonts w:ascii="Traditional Arabic" w:hAnsi="Traditional Arabic" w:cs="Traditional Arabic"/>
          <w:sz w:val="32"/>
          <w:szCs w:val="32"/>
          <w:rtl/>
        </w:rPr>
        <w:t xml:space="preserve"> المطالبة في الدعوى ناتجة عن العلاقة التجارية التي تمت بينهما كتاجرين</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إذ </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نها متعلقة بنزاع على قيمة إعلانات تجارية نفذ</w:t>
      </w:r>
      <w:r w:rsidRPr="00250C5C">
        <w:rPr>
          <w:rFonts w:ascii="Traditional Arabic" w:hAnsi="Traditional Arabic" w:cs="Traditional Arabic" w:hint="cs"/>
          <w:sz w:val="32"/>
          <w:szCs w:val="32"/>
          <w:rtl/>
        </w:rPr>
        <w:t>ت</w:t>
      </w:r>
      <w:r w:rsidRPr="00250C5C">
        <w:rPr>
          <w:rFonts w:ascii="Traditional Arabic" w:hAnsi="Traditional Arabic" w:cs="Traditional Arabic"/>
          <w:sz w:val="32"/>
          <w:szCs w:val="32"/>
          <w:rtl/>
        </w:rPr>
        <w:t>ها المدعية للمدعى عليها، ولذا فإن الاختصاص بنظرها والفصل فيها ينعقد لديوان المظالم ب</w:t>
      </w:r>
      <w:r w:rsidRPr="00250C5C">
        <w:rPr>
          <w:rFonts w:ascii="Traditional Arabic" w:hAnsi="Traditional Arabic" w:cs="Traditional Arabic" w:hint="cs"/>
          <w:sz w:val="32"/>
          <w:szCs w:val="32"/>
          <w:rtl/>
        </w:rPr>
        <w:t>ه</w:t>
      </w:r>
      <w:r w:rsidRPr="00250C5C">
        <w:rPr>
          <w:rFonts w:ascii="Traditional Arabic" w:hAnsi="Traditional Arabic" w:cs="Traditional Arabic"/>
          <w:sz w:val="32"/>
          <w:szCs w:val="32"/>
          <w:rtl/>
        </w:rPr>
        <w:t>يئة قضائه التجاري</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وذلك بموجب المادة الثانية والمادة (</w:t>
      </w:r>
      <w:r w:rsidRPr="00250C5C">
        <w:rPr>
          <w:rFonts w:ascii="Traditional Arabic" w:hAnsi="Traditional Arabic" w:cs="Traditional Arabic" w:hint="cs"/>
          <w:sz w:val="32"/>
          <w:szCs w:val="32"/>
          <w:rtl/>
          <w:lang w:bidi="ar-EG"/>
        </w:rPr>
        <w:t>443</w:t>
      </w:r>
      <w:r w:rsidRPr="00250C5C">
        <w:rPr>
          <w:rFonts w:ascii="Traditional Arabic" w:hAnsi="Traditional Arabic" w:cs="Traditional Arabic"/>
          <w:sz w:val="32"/>
          <w:szCs w:val="32"/>
          <w:rtl/>
        </w:rPr>
        <w:t>) من نظام المحكمة التجارية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w:t>
      </w:r>
      <w:r w:rsidRPr="00250C5C">
        <w:rPr>
          <w:rFonts w:ascii="Traditional Arabic" w:hAnsi="Traditional Arabic" w:cs="Traditional Arabic" w:hint="cs"/>
          <w:sz w:val="32"/>
          <w:szCs w:val="32"/>
          <w:rtl/>
        </w:rPr>
        <w:t>ب</w:t>
      </w:r>
      <w:r w:rsidRPr="00250C5C">
        <w:rPr>
          <w:rFonts w:ascii="Traditional Arabic" w:hAnsi="Traditional Arabic" w:cs="Traditional Arabic"/>
          <w:sz w:val="32"/>
          <w:szCs w:val="32"/>
          <w:rtl/>
        </w:rPr>
        <w:t xml:space="preserve">موجب قراري مجلس الوزراء رقم </w:t>
      </w:r>
      <w:r w:rsidRPr="00250C5C">
        <w:rPr>
          <w:rFonts w:ascii="Traditional Arabic" w:hAnsi="Traditional Arabic" w:cs="Traditional Arabic" w:hint="cs"/>
          <w:sz w:val="32"/>
          <w:szCs w:val="32"/>
          <w:rtl/>
          <w:lang w:bidi="fa-IR"/>
        </w:rPr>
        <w:t>(241)</w:t>
      </w:r>
      <w:r w:rsidRPr="00250C5C">
        <w:rPr>
          <w:rFonts w:ascii="Traditional Arabic" w:hAnsi="Traditional Arabic" w:cs="Traditional Arabic"/>
          <w:sz w:val="32"/>
          <w:szCs w:val="32"/>
          <w:rtl/>
        </w:rPr>
        <w:t xml:space="preserve"> لعام </w:t>
      </w:r>
      <w:r w:rsidRPr="00250C5C">
        <w:rPr>
          <w:rFonts w:ascii="Traditional Arabic" w:hAnsi="Traditional Arabic" w:cs="Traditional Arabic" w:hint="cs"/>
          <w:sz w:val="32"/>
          <w:szCs w:val="32"/>
          <w:rtl/>
          <w:lang w:bidi="ar-EG"/>
        </w:rPr>
        <w:t>1407هـ</w:t>
      </w:r>
      <w:r w:rsidRPr="00250C5C">
        <w:rPr>
          <w:rFonts w:ascii="Traditional Arabic" w:hAnsi="Traditional Arabic" w:cs="Traditional Arabic"/>
          <w:sz w:val="32"/>
          <w:szCs w:val="32"/>
          <w:rtl/>
        </w:rPr>
        <w:t xml:space="preserve"> ورقم </w:t>
      </w:r>
      <w:r w:rsidRPr="00250C5C">
        <w:rPr>
          <w:rFonts w:ascii="Traditional Arabic" w:hAnsi="Traditional Arabic" w:cs="Traditional Arabic" w:hint="cs"/>
          <w:sz w:val="32"/>
          <w:szCs w:val="32"/>
          <w:rtl/>
          <w:lang w:bidi="fa-IR"/>
        </w:rPr>
        <w:t>(261)</w:t>
      </w:r>
      <w:r w:rsidRPr="00250C5C">
        <w:rPr>
          <w:rFonts w:ascii="Traditional Arabic" w:hAnsi="Traditional Arabic" w:cs="Traditional Arabic"/>
          <w:sz w:val="32"/>
          <w:szCs w:val="32"/>
          <w:rtl/>
        </w:rPr>
        <w:t xml:space="preserve"> لعام </w:t>
      </w:r>
      <w:r w:rsidRPr="00250C5C">
        <w:rPr>
          <w:rFonts w:ascii="Traditional Arabic" w:hAnsi="Traditional Arabic" w:cs="Traditional Arabic" w:hint="cs"/>
          <w:sz w:val="32"/>
          <w:szCs w:val="32"/>
          <w:rtl/>
          <w:lang w:bidi="fa-IR"/>
        </w:rPr>
        <w:t>1423هـ</w:t>
      </w:r>
      <w:r w:rsidRPr="00250C5C">
        <w:rPr>
          <w:rFonts w:ascii="Traditional Arabic" w:hAnsi="Traditional Arabic" w:cs="Traditional Arabic"/>
          <w:sz w:val="32"/>
          <w:szCs w:val="32"/>
          <w:rtl/>
        </w:rPr>
        <w:t xml:space="preserve">، كما تختص الدائرة بنظرها وفق ما تقضي به القرارات والتعاميم المنظمة </w:t>
      </w:r>
      <w:r w:rsidRPr="00250C5C">
        <w:rPr>
          <w:rFonts w:ascii="Traditional Arabic" w:hAnsi="Traditional Arabic" w:cs="Traditional Arabic"/>
          <w:sz w:val="32"/>
          <w:szCs w:val="32"/>
          <w:rtl/>
        </w:rPr>
        <w:lastRenderedPageBreak/>
        <w:t>لاختصاص الدوائر التجارية النوعي والمكان</w:t>
      </w:r>
      <w:r w:rsidRPr="00250C5C">
        <w:rPr>
          <w:rFonts w:ascii="Traditional Arabic" w:hAnsi="Traditional Arabic" w:cs="Traditional Arabic" w:hint="cs"/>
          <w:sz w:val="32"/>
          <w:szCs w:val="32"/>
          <w:rtl/>
          <w:lang w:bidi="ar-EG"/>
        </w:rPr>
        <w:t>ي</w:t>
      </w:r>
      <w:r w:rsidRPr="00250C5C">
        <w:rPr>
          <w:rFonts w:ascii="Traditional Arabic" w:hAnsi="Traditional Arabic" w:cs="Traditional Arabic"/>
          <w:sz w:val="32"/>
          <w:szCs w:val="32"/>
          <w:rtl/>
        </w:rPr>
        <w:t>. ولما كانت المدعية تستند لإثبات دعواها بمبلغ المطالبة التي حصرت دعواها فيه إلى بينتها المقدمة والمتمثلة في مستندي</w:t>
      </w:r>
      <w:r w:rsidRPr="00250C5C">
        <w:rPr>
          <w:rFonts w:ascii="Traditional Arabic" w:hAnsi="Traditional Arabic" w:cs="Traditional Arabic" w:hint="cs"/>
          <w:sz w:val="32"/>
          <w:szCs w:val="32"/>
          <w:rtl/>
        </w:rPr>
        <w:t>ن</w:t>
      </w:r>
      <w:r w:rsidRPr="00250C5C">
        <w:rPr>
          <w:rFonts w:ascii="Traditional Arabic" w:hAnsi="Traditional Arabic" w:cs="Traditional Arabic"/>
          <w:sz w:val="32"/>
          <w:szCs w:val="32"/>
          <w:rtl/>
        </w:rPr>
        <w:t xml:space="preserve"> عقدي</w:t>
      </w:r>
      <w:r w:rsidRPr="00250C5C">
        <w:rPr>
          <w:rFonts w:ascii="Traditional Arabic" w:hAnsi="Traditional Arabic" w:cs="Traditional Arabic" w:hint="cs"/>
          <w:sz w:val="32"/>
          <w:szCs w:val="32"/>
          <w:rtl/>
        </w:rPr>
        <w:t>ين</w:t>
      </w:r>
      <w:r w:rsidRPr="00250C5C">
        <w:rPr>
          <w:rFonts w:ascii="Traditional Arabic" w:hAnsi="Traditional Arabic" w:cs="Traditional Arabic"/>
          <w:sz w:val="32"/>
          <w:szCs w:val="32"/>
          <w:rtl/>
        </w:rPr>
        <w:t xml:space="preserve"> نشر الإعلان المقدم أصلهما الموقع وال</w:t>
      </w:r>
      <w:r w:rsidRPr="00250C5C">
        <w:rPr>
          <w:rFonts w:ascii="Traditional Arabic" w:hAnsi="Traditional Arabic" w:cs="Traditional Arabic" w:hint="cs"/>
          <w:sz w:val="32"/>
          <w:szCs w:val="32"/>
          <w:rtl/>
        </w:rPr>
        <w:t>م</w:t>
      </w:r>
      <w:r w:rsidRPr="00250C5C">
        <w:rPr>
          <w:rFonts w:ascii="Traditional Arabic" w:hAnsi="Traditional Arabic" w:cs="Traditional Arabic"/>
          <w:sz w:val="32"/>
          <w:szCs w:val="32"/>
          <w:rtl/>
        </w:rPr>
        <w:t>مهور من قبل المدعى عليها بختمها المعتمد على كل منهما بتاريخ</w:t>
      </w:r>
      <w:r w:rsidRPr="00250C5C">
        <w:rPr>
          <w:rFonts w:ascii="Traditional Arabic" w:hAnsi="Traditional Arabic" w:cs="Traditional Arabic" w:hint="cs"/>
          <w:sz w:val="32"/>
          <w:szCs w:val="32"/>
          <w:rtl/>
          <w:lang w:bidi="ar-EG"/>
        </w:rPr>
        <w:t xml:space="preserve"> 16/6/2008م</w:t>
      </w:r>
      <w:r w:rsidRPr="00250C5C">
        <w:rPr>
          <w:rFonts w:ascii="Traditional Arabic" w:hAnsi="Traditional Arabic" w:cs="Traditional Arabic" w:hint="cs"/>
          <w:sz w:val="32"/>
          <w:szCs w:val="32"/>
          <w:rtl/>
        </w:rPr>
        <w:t>،</w:t>
      </w:r>
      <w:r w:rsidRPr="00250C5C">
        <w:rPr>
          <w:rFonts w:ascii="Traditional Arabic" w:hAnsi="Traditional Arabic" w:cs="Traditional Arabic" w:hint="cs"/>
          <w:sz w:val="32"/>
          <w:szCs w:val="32"/>
          <w:rtl/>
          <w:lang w:bidi="ar-EG"/>
        </w:rPr>
        <w:t xml:space="preserve"> </w:t>
      </w:r>
      <w:r w:rsidRPr="00250C5C">
        <w:rPr>
          <w:rFonts w:ascii="Traditional Arabic" w:hAnsi="Traditional Arabic" w:cs="Traditional Arabic"/>
          <w:sz w:val="32"/>
          <w:szCs w:val="32"/>
          <w:rtl/>
        </w:rPr>
        <w:t xml:space="preserve">والبالغ مجموعهما للمبلغ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محل المطالبة</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المذكور </w:t>
      </w:r>
      <w:r w:rsidRPr="00250C5C">
        <w:rPr>
          <w:rFonts w:ascii="Traditional Arabic" w:hAnsi="Traditional Arabic" w:cs="Traditional Arabic" w:hint="cs"/>
          <w:sz w:val="32"/>
          <w:szCs w:val="32"/>
          <w:rtl/>
        </w:rPr>
        <w:t>أ</w:t>
      </w:r>
      <w:r w:rsidRPr="00250C5C">
        <w:rPr>
          <w:rFonts w:ascii="Traditional Arabic" w:hAnsi="Traditional Arabic" w:cs="Traditional Arabic"/>
          <w:sz w:val="32"/>
          <w:szCs w:val="32"/>
          <w:rtl/>
        </w:rPr>
        <w:t>علاه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وذلك على صحة المديونية المستحقة عليها بالمبلغ المدون فيهما وفق مبلغ المطالبة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محل الدعوى</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ولما كان الثابت أن الدائرة -كما هو موضح بوقائع وحيثيات الدعوى الواردة بعالیه</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سبق وأن أصدرت في هذه القضية حكمها الغيابي بتاريخ</w:t>
      </w:r>
      <w:r w:rsidRPr="00250C5C">
        <w:rPr>
          <w:rFonts w:ascii="Traditional Arabic" w:hAnsi="Traditional Arabic" w:cs="Traditional Arabic" w:hint="cs"/>
          <w:sz w:val="32"/>
          <w:szCs w:val="32"/>
          <w:rtl/>
          <w:lang w:bidi="ar-EG"/>
        </w:rPr>
        <w:t xml:space="preserve"> 29/4/1437هـ </w:t>
      </w:r>
      <w:r w:rsidRPr="00250C5C">
        <w:rPr>
          <w:rFonts w:ascii="Traditional Arabic" w:hAnsi="Traditional Arabic" w:cs="Traditional Arabic" w:hint="cs"/>
          <w:sz w:val="32"/>
          <w:szCs w:val="32"/>
          <w:rtl/>
        </w:rPr>
        <w:t xml:space="preserve">القاضي </w:t>
      </w:r>
      <w:r w:rsidRPr="00250C5C">
        <w:rPr>
          <w:rFonts w:ascii="Traditional Arabic" w:hAnsi="Traditional Arabic" w:cs="Traditional Arabic"/>
          <w:sz w:val="32"/>
          <w:szCs w:val="32"/>
          <w:rtl/>
        </w:rPr>
        <w:t>بإلزام المدع</w:t>
      </w:r>
      <w:r w:rsidRPr="00250C5C">
        <w:rPr>
          <w:rFonts w:ascii="Traditional Arabic" w:hAnsi="Traditional Arabic" w:cs="Traditional Arabic" w:hint="cs"/>
          <w:sz w:val="32"/>
          <w:szCs w:val="32"/>
          <w:rtl/>
        </w:rPr>
        <w:t>ى</w:t>
      </w:r>
      <w:r w:rsidRPr="00250C5C">
        <w:rPr>
          <w:rFonts w:ascii="Traditional Arabic" w:hAnsi="Traditional Arabic" w:cs="Traditional Arabic"/>
          <w:sz w:val="32"/>
          <w:szCs w:val="32"/>
          <w:rtl/>
        </w:rPr>
        <w:t xml:space="preserve"> عليها بأن تدفع للمدعية المبلغ المدعى به المذكور أعلاه، والمبني على الأسباب المشار إليها في الحيثيات أعلاه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والمتضمنة لتخلف المدعى عليه عن الحضور رغم ثبوت تبلغه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ولطلب المدعية في الجلسة الحكم غيابي</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وتقديمها لبينتها ا</w:t>
      </w:r>
      <w:r w:rsidRPr="00250C5C">
        <w:rPr>
          <w:rFonts w:ascii="Traditional Arabic" w:hAnsi="Traditional Arabic" w:cs="Traditional Arabic" w:hint="cs"/>
          <w:sz w:val="32"/>
          <w:szCs w:val="32"/>
          <w:rtl/>
        </w:rPr>
        <w:t>لم</w:t>
      </w:r>
      <w:r w:rsidRPr="00250C5C">
        <w:rPr>
          <w:rFonts w:ascii="Traditional Arabic" w:hAnsi="Traditional Arabic" w:cs="Traditional Arabic"/>
          <w:sz w:val="32"/>
          <w:szCs w:val="32"/>
          <w:rtl/>
        </w:rPr>
        <w:t>وصلة المثبتة لدعواها المشار إليها آنف</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فلذلك واستناد</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لما نصت عليه المادة رقم </w:t>
      </w:r>
      <w:r w:rsidRPr="00250C5C">
        <w:rPr>
          <w:rFonts w:ascii="Traditional Arabic" w:hAnsi="Traditional Arabic" w:cs="Traditional Arabic" w:hint="cs"/>
          <w:sz w:val="32"/>
          <w:szCs w:val="32"/>
          <w:rtl/>
          <w:lang w:bidi="ar-EG"/>
        </w:rPr>
        <w:t>(527)</w:t>
      </w:r>
      <w:r w:rsidRPr="00250C5C">
        <w:rPr>
          <w:rFonts w:ascii="Traditional Arabic" w:hAnsi="Traditional Arabic" w:cs="Traditional Arabic"/>
          <w:sz w:val="32"/>
          <w:szCs w:val="32"/>
          <w:rtl/>
          <w:lang w:bidi="fa-IR"/>
        </w:rPr>
        <w:t xml:space="preserve"> </w:t>
      </w:r>
      <w:r w:rsidRPr="00250C5C">
        <w:rPr>
          <w:rFonts w:ascii="Traditional Arabic" w:hAnsi="Traditional Arabic" w:cs="Traditional Arabic"/>
          <w:sz w:val="32"/>
          <w:szCs w:val="32"/>
          <w:rtl/>
        </w:rPr>
        <w:t>من نظام المحكمة التجارية؛ فقد صدر حكم الدائرة الغياب</w:t>
      </w:r>
      <w:r w:rsidRPr="00250C5C">
        <w:rPr>
          <w:rFonts w:ascii="Traditional Arabic" w:hAnsi="Traditional Arabic" w:cs="Traditional Arabic" w:hint="cs"/>
          <w:sz w:val="32"/>
          <w:szCs w:val="32"/>
          <w:rtl/>
        </w:rPr>
        <w:t>ي</w:t>
      </w:r>
      <w:r w:rsidRPr="00250C5C">
        <w:rPr>
          <w:rFonts w:ascii="Traditional Arabic" w:hAnsi="Traditional Arabic" w:cs="Traditional Arabic"/>
          <w:sz w:val="32"/>
          <w:szCs w:val="32"/>
          <w:rtl/>
        </w:rPr>
        <w:t xml:space="preserve"> المذكور أعلاه بإلزام المدعى عليها بدفع هذا المبلغ للمدعية حكم</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معلق</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على نكول المدعى عليه عند الاعترا</w:t>
      </w:r>
      <w:r w:rsidRPr="00250C5C">
        <w:rPr>
          <w:rFonts w:ascii="Traditional Arabic" w:hAnsi="Traditional Arabic" w:cs="Traditional Arabic" w:hint="cs"/>
          <w:sz w:val="32"/>
          <w:szCs w:val="32"/>
          <w:rtl/>
          <w:lang w:bidi="ar-EG"/>
        </w:rPr>
        <w:t xml:space="preserve">ض. </w:t>
      </w:r>
      <w:r w:rsidRPr="00250C5C">
        <w:rPr>
          <w:rFonts w:ascii="Traditional Arabic" w:hAnsi="Traditional Arabic" w:cs="Traditional Arabic"/>
          <w:sz w:val="32"/>
          <w:szCs w:val="32"/>
          <w:rtl/>
        </w:rPr>
        <w:t>وعليه.</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وبما أن الثابت تسلم المدعى عليها نسخة الحكم الغيابي وتقدمها باعتراضها عليه خلال المدة النظامية، و</w:t>
      </w:r>
      <w:r w:rsidRPr="00250C5C">
        <w:rPr>
          <w:rFonts w:ascii="Traditional Arabic" w:hAnsi="Traditional Arabic" w:cs="Traditional Arabic" w:hint="cs"/>
          <w:sz w:val="32"/>
          <w:szCs w:val="32"/>
          <w:rtl/>
        </w:rPr>
        <w:t>بما أن</w:t>
      </w:r>
      <w:r w:rsidRPr="00250C5C">
        <w:rPr>
          <w:rFonts w:ascii="Traditional Arabic" w:hAnsi="Traditional Arabic" w:cs="Traditional Arabic"/>
          <w:sz w:val="32"/>
          <w:szCs w:val="32"/>
          <w:rtl/>
        </w:rPr>
        <w:t xml:space="preserve"> المادة رقم </w:t>
      </w:r>
      <w:r w:rsidRPr="00250C5C">
        <w:rPr>
          <w:rFonts w:ascii="Traditional Arabic" w:hAnsi="Traditional Arabic" w:cs="Traditional Arabic" w:hint="cs"/>
          <w:sz w:val="32"/>
          <w:szCs w:val="32"/>
          <w:rtl/>
          <w:lang w:bidi="ar-EG"/>
        </w:rPr>
        <w:t>(533)</w:t>
      </w:r>
      <w:r w:rsidRPr="00250C5C">
        <w:rPr>
          <w:rFonts w:ascii="Traditional Arabic" w:hAnsi="Traditional Arabic" w:cs="Traditional Arabic"/>
          <w:sz w:val="32"/>
          <w:szCs w:val="32"/>
          <w:rtl/>
          <w:lang w:bidi="fa-IR"/>
        </w:rPr>
        <w:t xml:space="preserve"> </w:t>
      </w:r>
      <w:r w:rsidRPr="00250C5C">
        <w:rPr>
          <w:rFonts w:ascii="Traditional Arabic" w:hAnsi="Traditional Arabic" w:cs="Traditional Arabic"/>
          <w:sz w:val="32"/>
          <w:szCs w:val="32"/>
          <w:rtl/>
        </w:rPr>
        <w:t xml:space="preserve">من نظام المحكمة التجارية قد نصت على أنه: </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إذا قدم المحكوم عليه غيابي</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اعتراضه إلى المحكمة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وكان تقديمه داخل المدة القانونية تقرر المحكمة قبول الاعتراض</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ثم تجري المحاكمة على حسب المحاكمة الوجاهية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ثم تحكم بما يظهر لديها إما بتصديق صك الحكم الغيابي أو نقده أو إصلاحه</w:t>
      </w:r>
      <w:r>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وحيث الثابت أنه وبعد فتح المرافعة للنظر فيما أوردته المدع</w:t>
      </w:r>
      <w:r w:rsidRPr="00250C5C">
        <w:rPr>
          <w:rFonts w:ascii="Traditional Arabic" w:hAnsi="Traditional Arabic" w:cs="Traditional Arabic" w:hint="cs"/>
          <w:sz w:val="32"/>
          <w:szCs w:val="32"/>
          <w:rtl/>
        </w:rPr>
        <w:t>ى</w:t>
      </w:r>
      <w:r w:rsidRPr="00250C5C">
        <w:rPr>
          <w:rFonts w:ascii="Traditional Arabic" w:hAnsi="Traditional Arabic" w:cs="Traditional Arabic"/>
          <w:sz w:val="32"/>
          <w:szCs w:val="32"/>
          <w:rtl/>
        </w:rPr>
        <w:t xml:space="preserve"> عليها بلائحة اعتراضها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والتي تبين خلوها من أي مستندات تدفع بها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والذي لم تبين فيها أصل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أي وجه لاعتراضها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بل إنها لم تورد في اعتراضها أي دفع موضوعي ملاق</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للدعوى</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كما أن لائحتها لم تتضمن أي وجه لإنكار ما تطالبها به المدعية ولا المستند الصادر منها المثبت ل</w:t>
      </w:r>
      <w:r w:rsidRPr="00250C5C">
        <w:rPr>
          <w:rFonts w:ascii="Traditional Arabic" w:hAnsi="Traditional Arabic" w:cs="Traditional Arabic" w:hint="cs"/>
          <w:sz w:val="32"/>
          <w:szCs w:val="32"/>
          <w:rtl/>
        </w:rPr>
        <w:t>ل</w:t>
      </w:r>
      <w:r w:rsidRPr="00250C5C">
        <w:rPr>
          <w:rFonts w:ascii="Traditional Arabic" w:hAnsi="Traditional Arabic" w:cs="Traditional Arabic"/>
          <w:sz w:val="32"/>
          <w:szCs w:val="32"/>
          <w:rtl/>
        </w:rPr>
        <w:t>دعوى، ولم تبد</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أمام الدائرة أي دفع أو تقدم ما يثبت تخالصها من الالتزام الثابت عليها، إذ </w:t>
      </w:r>
      <w:r w:rsidRPr="00250C5C">
        <w:rPr>
          <w:rFonts w:ascii="Traditional Arabic" w:hAnsi="Traditional Arabic" w:cs="Traditional Arabic" w:hint="cs"/>
          <w:sz w:val="32"/>
          <w:szCs w:val="32"/>
          <w:rtl/>
        </w:rPr>
        <w:t>إ</w:t>
      </w:r>
      <w:r w:rsidRPr="00250C5C">
        <w:rPr>
          <w:rFonts w:ascii="Traditional Arabic" w:hAnsi="Traditional Arabic" w:cs="Traditional Arabic"/>
          <w:sz w:val="32"/>
          <w:szCs w:val="32"/>
          <w:rtl/>
        </w:rPr>
        <w:t xml:space="preserve">ن ما أوردته في </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عتراضها من طول تاريخ المديونية وبالتالي عدم صحة بقا</w:t>
      </w:r>
      <w:r w:rsidRPr="00250C5C">
        <w:rPr>
          <w:rFonts w:ascii="Traditional Arabic" w:hAnsi="Traditional Arabic" w:cs="Traditional Arabic" w:hint="cs"/>
          <w:sz w:val="32"/>
          <w:szCs w:val="32"/>
          <w:rtl/>
        </w:rPr>
        <w:t>ئ</w:t>
      </w:r>
      <w:r w:rsidRPr="00250C5C">
        <w:rPr>
          <w:rFonts w:ascii="Traditional Arabic" w:hAnsi="Traditional Arabic" w:cs="Traditional Arabic"/>
          <w:sz w:val="32"/>
          <w:szCs w:val="32"/>
          <w:rtl/>
        </w:rPr>
        <w:t>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وأن الأصل سدادها وعلى المدعية تقديم ما يثبت عدم السداد؛ فإن هذا الدفع ومع إنكار المدعية له فإنه لا يصح اعتباره رد</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ملاقي</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على الدعوى ولا يعد وجه</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معتبر</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لإنكار المديونية أو إثبات سدادها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فما ذكرته من بعد تاريخ المديونية لا يعد مسقط</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لها ولا ينفي استحقاق المدعية لها </w:t>
      </w:r>
      <w:r w:rsidRPr="00250C5C">
        <w:rPr>
          <w:rFonts w:ascii="Traditional Arabic" w:hAnsi="Traditional Arabic" w:cs="Traditional Arabic" w:hint="cs"/>
          <w:sz w:val="32"/>
          <w:szCs w:val="32"/>
          <w:rtl/>
        </w:rPr>
        <w:t>طالما</w:t>
      </w:r>
      <w:r w:rsidRPr="00250C5C">
        <w:rPr>
          <w:rFonts w:ascii="Traditional Arabic" w:hAnsi="Traditional Arabic" w:cs="Traditional Arabic"/>
          <w:sz w:val="32"/>
          <w:szCs w:val="32"/>
          <w:rtl/>
        </w:rPr>
        <w:t xml:space="preserve"> لم تقدم ما يثبت سدادها، وبالتالي فإن عليها هي تقديم ما يثبت السداد</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ويثبت تخالصها من الالتزام الثابت عليها بموجب البينة المعتبرة المقدمة المتمثلة في مستندي</w:t>
      </w:r>
      <w:r w:rsidRPr="00250C5C">
        <w:rPr>
          <w:rFonts w:ascii="Traditional Arabic" w:hAnsi="Traditional Arabic" w:cs="Traditional Arabic" w:hint="cs"/>
          <w:sz w:val="32"/>
          <w:szCs w:val="32"/>
          <w:rtl/>
        </w:rPr>
        <w:t>ن</w:t>
      </w:r>
      <w:r w:rsidRPr="00250C5C">
        <w:rPr>
          <w:rFonts w:ascii="Traditional Arabic" w:hAnsi="Traditional Arabic" w:cs="Traditional Arabic"/>
          <w:sz w:val="32"/>
          <w:szCs w:val="32"/>
          <w:rtl/>
        </w:rPr>
        <w:t xml:space="preserve"> عقد</w:t>
      </w:r>
      <w:r w:rsidRPr="00250C5C">
        <w:rPr>
          <w:rFonts w:ascii="Traditional Arabic" w:hAnsi="Traditional Arabic" w:cs="Traditional Arabic" w:hint="cs"/>
          <w:sz w:val="32"/>
          <w:szCs w:val="32"/>
          <w:rtl/>
        </w:rPr>
        <w:t>ي</w:t>
      </w:r>
      <w:r w:rsidRPr="00250C5C">
        <w:rPr>
          <w:rFonts w:ascii="Traditional Arabic" w:hAnsi="Traditional Arabic" w:cs="Traditional Arabic"/>
          <w:sz w:val="32"/>
          <w:szCs w:val="32"/>
          <w:rtl/>
        </w:rPr>
        <w:t>ي</w:t>
      </w:r>
      <w:r w:rsidRPr="00250C5C">
        <w:rPr>
          <w:rFonts w:ascii="Traditional Arabic" w:hAnsi="Traditional Arabic" w:cs="Traditional Arabic" w:hint="cs"/>
          <w:sz w:val="32"/>
          <w:szCs w:val="32"/>
          <w:rtl/>
        </w:rPr>
        <w:t>ن</w:t>
      </w:r>
      <w:r w:rsidRPr="00250C5C">
        <w:rPr>
          <w:rFonts w:ascii="Traditional Arabic" w:hAnsi="Traditional Arabic" w:cs="Traditional Arabic"/>
          <w:sz w:val="32"/>
          <w:szCs w:val="32"/>
          <w:rtl/>
        </w:rPr>
        <w:t xml:space="preserve"> نشر الإعلان المصادق عليهما من قبلها والمثبت</w:t>
      </w:r>
      <w:r w:rsidRPr="00250C5C">
        <w:rPr>
          <w:rFonts w:ascii="Traditional Arabic" w:hAnsi="Traditional Arabic" w:cs="Traditional Arabic" w:hint="cs"/>
          <w:sz w:val="32"/>
          <w:szCs w:val="32"/>
          <w:rtl/>
        </w:rPr>
        <w:t>ي</w:t>
      </w:r>
      <w:r w:rsidRPr="00250C5C">
        <w:rPr>
          <w:rFonts w:ascii="Traditional Arabic" w:hAnsi="Traditional Arabic" w:cs="Traditional Arabic"/>
          <w:sz w:val="32"/>
          <w:szCs w:val="32"/>
          <w:rtl/>
        </w:rPr>
        <w:t>ن للمديونية المستحقة عليها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وهو ما لم تنكره أو تنفيه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مما يقتضي </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عتبارهما</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ك</w:t>
      </w:r>
      <w:r w:rsidRPr="00250C5C">
        <w:rPr>
          <w:rFonts w:ascii="Traditional Arabic" w:hAnsi="Traditional Arabic" w:cs="Traditional Arabic" w:hint="cs"/>
          <w:sz w:val="32"/>
          <w:szCs w:val="32"/>
          <w:rtl/>
        </w:rPr>
        <w:t>ب</w:t>
      </w:r>
      <w:r w:rsidRPr="00250C5C">
        <w:rPr>
          <w:rFonts w:ascii="Traditional Arabic" w:hAnsi="Traditional Arabic" w:cs="Traditional Arabic"/>
          <w:sz w:val="32"/>
          <w:szCs w:val="32"/>
          <w:rtl/>
        </w:rPr>
        <w:t>ينة موصلة في مواجهتها ومثبتة لمسؤوليتها عن المديونية المدونة فيها والمستحقة عليها للمدعية؛ وهو ما لم تقدم ما يدفع تخالصها عن الالتزام ال</w:t>
      </w:r>
      <w:r w:rsidRPr="00250C5C">
        <w:rPr>
          <w:rFonts w:ascii="Traditional Arabic" w:hAnsi="Traditional Arabic" w:cs="Traditional Arabic" w:hint="cs"/>
          <w:sz w:val="32"/>
          <w:szCs w:val="32"/>
          <w:rtl/>
        </w:rPr>
        <w:t>ث</w:t>
      </w:r>
      <w:r w:rsidRPr="00250C5C">
        <w:rPr>
          <w:rFonts w:ascii="Traditional Arabic" w:hAnsi="Traditional Arabic" w:cs="Traditional Arabic"/>
          <w:sz w:val="32"/>
          <w:szCs w:val="32"/>
          <w:rtl/>
        </w:rPr>
        <w:t>ابت عليها بموجب ذلك ولا ما يفيد سدادها له. كما أن ما سبقت أن دفعت من وجود مخالصة بينهما وبين من ذكرت أنه وسي</w:t>
      </w:r>
      <w:r w:rsidRPr="00250C5C">
        <w:rPr>
          <w:rFonts w:ascii="Traditional Arabic" w:hAnsi="Traditional Arabic" w:cs="Traditional Arabic" w:hint="cs"/>
          <w:sz w:val="32"/>
          <w:szCs w:val="32"/>
          <w:rtl/>
        </w:rPr>
        <w:t>ط</w:t>
      </w:r>
      <w:r w:rsidRPr="00250C5C">
        <w:rPr>
          <w:rFonts w:ascii="Traditional Arabic" w:hAnsi="Traditional Arabic" w:cs="Traditional Arabic"/>
          <w:sz w:val="32"/>
          <w:szCs w:val="32"/>
          <w:rtl/>
        </w:rPr>
        <w:t xml:space="preserve"> في التعامل بينها وبين المدعية </w:t>
      </w:r>
      <w:r w:rsidRPr="00250C5C">
        <w:rPr>
          <w:rFonts w:ascii="Traditional Arabic" w:hAnsi="Traditional Arabic" w:cs="Traditional Arabic"/>
          <w:sz w:val="32"/>
          <w:szCs w:val="32"/>
          <w:rtl/>
        </w:rPr>
        <w:lastRenderedPageBreak/>
        <w:t xml:space="preserve">وهو المدعو </w:t>
      </w:r>
      <w:r w:rsidRPr="00250C5C">
        <w:rPr>
          <w:rFonts w:ascii="Traditional Arabic" w:hAnsi="Traditional Arabic" w:cs="Traditional Arabic" w:hint="cs"/>
          <w:sz w:val="32"/>
          <w:szCs w:val="32"/>
          <w:rtl/>
        </w:rPr>
        <w:t xml:space="preserve">(أيمن) </w:t>
      </w:r>
      <w:r w:rsidRPr="00250C5C">
        <w:rPr>
          <w:rFonts w:ascii="Traditional Arabic" w:hAnsi="Traditional Arabic" w:cs="Traditional Arabic"/>
          <w:sz w:val="32"/>
          <w:szCs w:val="32"/>
          <w:rtl/>
        </w:rPr>
        <w:t xml:space="preserve">صاحب وكالة </w:t>
      </w:r>
      <w:r w:rsidRPr="00250C5C">
        <w:rPr>
          <w:rFonts w:ascii="Traditional Arabic" w:hAnsi="Traditional Arabic" w:cs="Traditional Arabic" w:hint="cs"/>
          <w:sz w:val="32"/>
          <w:szCs w:val="32"/>
          <w:rtl/>
        </w:rPr>
        <w:t>(...) للدعاية والإعلان</w:t>
      </w:r>
      <w:r w:rsidRPr="00250C5C">
        <w:rPr>
          <w:rFonts w:ascii="Traditional Arabic" w:hAnsi="Traditional Arabic" w:cs="Traditional Arabic"/>
          <w:sz w:val="32"/>
          <w:szCs w:val="32"/>
          <w:rtl/>
        </w:rPr>
        <w:t xml:space="preserve"> فإنه لا حجة لها في ذلك على تخالصها مع المدعية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ولا يعد ذلك إثبات</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على سدادها أو خلو مسؤوليتها تجاه المدعية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فليس فيما قدمته بشأن ذلك ما يفيد وجود أي علاقة بين المدعية ومن ذكرته لا سيما أن المدعية أنكرت ذلك ونفت صحته وفق ما قرره وكيلها بجلسة</w:t>
      </w:r>
      <w:r w:rsidRPr="00250C5C">
        <w:rPr>
          <w:rFonts w:ascii="Traditional Arabic" w:hAnsi="Traditional Arabic" w:cs="Traditional Arabic" w:hint="cs"/>
          <w:sz w:val="32"/>
          <w:szCs w:val="32"/>
          <w:rtl/>
          <w:lang w:bidi="ar-EG"/>
        </w:rPr>
        <w:t xml:space="preserve"> 11/2/1437هـ، </w:t>
      </w:r>
      <w:r w:rsidRPr="00250C5C">
        <w:rPr>
          <w:rFonts w:ascii="Traditional Arabic" w:hAnsi="Traditional Arabic" w:cs="Traditional Arabic"/>
          <w:sz w:val="32"/>
          <w:szCs w:val="32"/>
          <w:rtl/>
        </w:rPr>
        <w:t>المثبتة في الوقائع بعاليه</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وأن التعامل بينهما كان مباشر</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دون أي وسيط</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وبموجبه اعتمدت مستندي المطالبة والصادرين فيما بينهما مباشرة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وهما المعتبر</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ن في التعامل محل الدعوى، وعليه فإن دفعها لا ينفي مسؤوليتها المباشرة الثابتة عليها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وليس فيه أي إثبات على تخالصها مع المدعية سواء مباشرة أو بأي طريق آخر تثبت علاقته بالمدعية في إنهاء التعامل المبرم بينهما </w:t>
      </w:r>
      <w:r w:rsidRPr="00250C5C">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محل الدعوى</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وهو ما تبين عدم تحققه ولم تقدم ما تثبته؛ وبالتالي فإن من الثابت والحال ما ذكر عدم تقديمها في جوا</w:t>
      </w:r>
      <w:r w:rsidRPr="00250C5C">
        <w:rPr>
          <w:rFonts w:ascii="Traditional Arabic" w:hAnsi="Traditional Arabic" w:cs="Traditional Arabic" w:hint="cs"/>
          <w:sz w:val="32"/>
          <w:szCs w:val="32"/>
          <w:rtl/>
        </w:rPr>
        <w:t>ب</w:t>
      </w:r>
      <w:r w:rsidRPr="00250C5C">
        <w:rPr>
          <w:rFonts w:ascii="Traditional Arabic" w:hAnsi="Traditional Arabic" w:cs="Traditional Arabic"/>
          <w:sz w:val="32"/>
          <w:szCs w:val="32"/>
          <w:rtl/>
        </w:rPr>
        <w:t>ها ولا بعد اعتراضها ما يفيد سدادها للمديونية المترتبة عليها ولا ما يفيد وفاءها بمستحقات المدعية المتبقية في ذمته</w:t>
      </w:r>
      <w:r w:rsidRPr="00250C5C">
        <w:rPr>
          <w:rFonts w:ascii="Traditional Arabic" w:hAnsi="Traditional Arabic" w:cs="Traditional Arabic" w:hint="cs"/>
          <w:sz w:val="32"/>
          <w:szCs w:val="32"/>
          <w:rtl/>
          <w:lang w:bidi="ar-EG"/>
        </w:rPr>
        <w:t xml:space="preserve">ا. </w:t>
      </w:r>
      <w:r w:rsidRPr="00250C5C">
        <w:rPr>
          <w:rFonts w:ascii="Traditional Arabic" w:hAnsi="Traditional Arabic" w:cs="Traditional Arabic"/>
          <w:sz w:val="32"/>
          <w:szCs w:val="32"/>
          <w:rtl/>
        </w:rPr>
        <w:t>وإذ</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كان الحال كذلك فإن المتبين خلو اعتراض المدعى عليها عن أي دفع صحیح معتبر، وإنما تضمن كلام</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مرسل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ليس فيه أي وجه من أوجه الإنكار تؤسس عليه اعتراضها لنفي مسؤوليتها أو تخالصها بشأن المبلغ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محل المطالبة</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ولا ما تسقط به صحة مصادقتها عليه في المستندين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محل الدعوى</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الملزمين لها</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ولما أن المدعية تمسكت بمطالبتها بالمبلغ </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محل الدعوى</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 xml:space="preserve"> المحكوم لها به ضد المدعى عليها في الحكم الغيابي المشار إليه أعلاه؛ ولما تبين من عدم تقديم المدعى عليها ما يوجب نقضه ولا العدول عنه ولا ما</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يؤثر على نتيجته؛</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وفق</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w:t>
      </w:r>
      <w:r w:rsidRPr="00250C5C">
        <w:rPr>
          <w:rFonts w:ascii="Traditional Arabic" w:hAnsi="Traditional Arabic" w:cs="Traditional Arabic" w:hint="cs"/>
          <w:sz w:val="32"/>
          <w:szCs w:val="32"/>
          <w:rtl/>
        </w:rPr>
        <w:t>لما</w:t>
      </w:r>
      <w:r w:rsidRPr="00250C5C">
        <w:rPr>
          <w:rFonts w:ascii="Traditional Arabic" w:hAnsi="Traditional Arabic" w:cs="Traditional Arabic"/>
          <w:sz w:val="32"/>
          <w:szCs w:val="32"/>
          <w:rtl/>
        </w:rPr>
        <w:t xml:space="preserve"> تم بيانه سلف</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مما يقتضي معه استقرار المبلغ المدعى به في ذمة المدعى عليها واستحقاق المدعية له. وبما أن الأمر ما ذكر؛ وإعمال</w:t>
      </w:r>
      <w:r w:rsidRPr="00250C5C">
        <w:rPr>
          <w:rFonts w:ascii="Traditional Arabic" w:hAnsi="Traditional Arabic" w:cs="Traditional Arabic" w:hint="cs"/>
          <w:sz w:val="32"/>
          <w:szCs w:val="32"/>
          <w:rtl/>
        </w:rPr>
        <w:t>اً</w:t>
      </w:r>
      <w:r w:rsidRPr="00250C5C">
        <w:rPr>
          <w:rFonts w:ascii="Traditional Arabic" w:hAnsi="Traditional Arabic" w:cs="Traditional Arabic"/>
          <w:sz w:val="32"/>
          <w:szCs w:val="32"/>
          <w:rtl/>
        </w:rPr>
        <w:t xml:space="preserve"> لنص المادة رقم </w:t>
      </w:r>
      <w:r w:rsidRPr="00250C5C">
        <w:rPr>
          <w:rFonts w:ascii="Traditional Arabic" w:hAnsi="Traditional Arabic" w:cs="Traditional Arabic" w:hint="cs"/>
          <w:sz w:val="32"/>
          <w:szCs w:val="32"/>
          <w:rtl/>
          <w:lang w:bidi="ar-EG"/>
        </w:rPr>
        <w:t>(533)</w:t>
      </w:r>
      <w:r w:rsidRPr="00250C5C">
        <w:rPr>
          <w:rFonts w:ascii="Traditional Arabic" w:hAnsi="Traditional Arabic" w:cs="Traditional Arabic"/>
          <w:sz w:val="32"/>
          <w:szCs w:val="32"/>
          <w:rtl/>
          <w:lang w:bidi="fa-IR"/>
        </w:rPr>
        <w:t xml:space="preserve"> </w:t>
      </w:r>
      <w:r w:rsidRPr="00250C5C">
        <w:rPr>
          <w:rFonts w:ascii="Traditional Arabic" w:hAnsi="Traditional Arabic" w:cs="Traditional Arabic"/>
          <w:sz w:val="32"/>
          <w:szCs w:val="32"/>
          <w:rtl/>
        </w:rPr>
        <w:t>من نظام المحكمة التجارية</w:t>
      </w:r>
      <w:r w:rsidRPr="00250C5C">
        <w:rPr>
          <w:rFonts w:ascii="Traditional Arabic" w:hAnsi="Traditional Arabic" w:cs="Traditional Arabic" w:hint="cs"/>
          <w:sz w:val="32"/>
          <w:szCs w:val="32"/>
          <w:rtl/>
        </w:rPr>
        <w:t>؛</w:t>
      </w:r>
      <w:r w:rsidRPr="00250C5C">
        <w:rPr>
          <w:rFonts w:ascii="Traditional Arabic" w:hAnsi="Traditional Arabic" w:cs="Traditional Arabic"/>
          <w:sz w:val="32"/>
          <w:szCs w:val="32"/>
          <w:rtl/>
        </w:rPr>
        <w:t xml:space="preserve"> ولكل ما تقدم فإن الدائرة تنتهي معه إلى التصديق على حكمها الغيابي الصادر في هذه القضية فيما قضی به من إلزام المدع</w:t>
      </w:r>
      <w:r w:rsidRPr="00250C5C">
        <w:rPr>
          <w:rFonts w:ascii="Traditional Arabic" w:hAnsi="Traditional Arabic" w:cs="Traditional Arabic" w:hint="cs"/>
          <w:sz w:val="32"/>
          <w:szCs w:val="32"/>
          <w:rtl/>
        </w:rPr>
        <w:t>ى</w:t>
      </w:r>
      <w:r w:rsidRPr="00250C5C">
        <w:rPr>
          <w:rFonts w:ascii="Traditional Arabic" w:hAnsi="Traditional Arabic" w:cs="Traditional Arabic"/>
          <w:sz w:val="32"/>
          <w:szCs w:val="32"/>
          <w:rtl/>
        </w:rPr>
        <w:t xml:space="preserve"> عليها بدفع المبلغ المدعى به للمدعية،</w:t>
      </w:r>
      <w:r w:rsidRPr="00250C5C">
        <w:rPr>
          <w:rFonts w:ascii="Traditional Arabic" w:hAnsi="Traditional Arabic" w:cs="Traditional Arabic" w:hint="cs"/>
          <w:sz w:val="32"/>
          <w:szCs w:val="32"/>
          <w:rtl/>
        </w:rPr>
        <w:t xml:space="preserve"> </w:t>
      </w:r>
      <w:r w:rsidRPr="00250C5C">
        <w:rPr>
          <w:rFonts w:ascii="Traditional Arabic" w:hAnsi="Traditional Arabic" w:cs="Traditional Arabic"/>
          <w:sz w:val="32"/>
          <w:szCs w:val="32"/>
          <w:rtl/>
        </w:rPr>
        <w:t>وبه تقضي.</w:t>
      </w:r>
    </w:p>
    <w:p w:rsidR="00FE3643" w:rsidRPr="00250C5C" w:rsidRDefault="00FE3643" w:rsidP="00FE3643">
      <w:pPr>
        <w:pStyle w:val="a3"/>
        <w:bidi/>
        <w:spacing w:before="0" w:beforeAutospacing="0" w:afterAutospacing="0"/>
        <w:jc w:val="both"/>
        <w:rPr>
          <w:rFonts w:ascii="Traditional Arabic" w:hAnsi="Traditional Arabic" w:cs="Traditional Arabic"/>
          <w:b/>
          <w:bCs/>
          <w:sz w:val="32"/>
          <w:szCs w:val="32"/>
          <w:rtl/>
        </w:rPr>
      </w:pPr>
      <w:r w:rsidRPr="00250C5C">
        <w:rPr>
          <w:rFonts w:ascii="Traditional Arabic" w:hAnsi="Traditional Arabic" w:cs="Traditional Arabic"/>
          <w:b/>
          <w:bCs/>
          <w:sz w:val="32"/>
          <w:szCs w:val="32"/>
          <w:rtl/>
        </w:rPr>
        <w:t>لذلك حكمت الدائر</w:t>
      </w:r>
      <w:r w:rsidRPr="00250C5C">
        <w:rPr>
          <w:rFonts w:ascii="Traditional Arabic" w:hAnsi="Traditional Arabic" w:cs="Traditional Arabic" w:hint="cs"/>
          <w:b/>
          <w:bCs/>
          <w:sz w:val="32"/>
          <w:szCs w:val="32"/>
          <w:rtl/>
          <w:lang w:bidi="ar-EG"/>
        </w:rPr>
        <w:t xml:space="preserve">ة: </w:t>
      </w:r>
      <w:r w:rsidRPr="00250C5C">
        <w:rPr>
          <w:rFonts w:ascii="Traditional Arabic" w:hAnsi="Traditional Arabic" w:cs="Traditional Arabic"/>
          <w:b/>
          <w:bCs/>
          <w:sz w:val="32"/>
          <w:szCs w:val="32"/>
          <w:rtl/>
        </w:rPr>
        <w:t>بالمصادقة على الحكم الغيابي الصادر بتاريخ</w:t>
      </w:r>
      <w:r w:rsidRPr="00250C5C">
        <w:rPr>
          <w:rFonts w:ascii="Traditional Arabic" w:hAnsi="Traditional Arabic" w:cs="Traditional Arabic" w:hint="cs"/>
          <w:b/>
          <w:bCs/>
          <w:sz w:val="32"/>
          <w:szCs w:val="32"/>
          <w:rtl/>
          <w:lang w:bidi="ar-EG"/>
        </w:rPr>
        <w:t xml:space="preserve"> 29/4/1438هـ، </w:t>
      </w:r>
      <w:r w:rsidRPr="00250C5C">
        <w:rPr>
          <w:rFonts w:ascii="Traditional Arabic" w:hAnsi="Traditional Arabic" w:cs="Traditional Arabic"/>
          <w:b/>
          <w:bCs/>
          <w:sz w:val="32"/>
          <w:szCs w:val="32"/>
          <w:rtl/>
        </w:rPr>
        <w:t>والقاضي بإلزام شركة</w:t>
      </w:r>
      <w:r w:rsidRPr="00250C5C">
        <w:rPr>
          <w:rFonts w:ascii="Traditional Arabic" w:hAnsi="Traditional Arabic" w:cs="Traditional Arabic" w:hint="cs"/>
          <w:b/>
          <w:bCs/>
          <w:sz w:val="32"/>
          <w:szCs w:val="32"/>
          <w:rtl/>
        </w:rPr>
        <w:t xml:space="preserve"> (المدعى عليها) </w:t>
      </w:r>
      <w:r w:rsidRPr="00250C5C">
        <w:rPr>
          <w:rFonts w:ascii="Traditional Arabic" w:hAnsi="Traditional Arabic" w:cs="Traditional Arabic"/>
          <w:b/>
          <w:bCs/>
          <w:sz w:val="32"/>
          <w:szCs w:val="32"/>
          <w:rtl/>
        </w:rPr>
        <w:t>سجل تجاري رقم</w:t>
      </w:r>
      <w:r w:rsidRPr="00250C5C">
        <w:rPr>
          <w:rFonts w:ascii="Traditional Arabic" w:hAnsi="Traditional Arabic" w:cs="Traditional Arabic" w:hint="cs"/>
          <w:b/>
          <w:bCs/>
          <w:sz w:val="32"/>
          <w:szCs w:val="32"/>
          <w:rtl/>
        </w:rPr>
        <w:t xml:space="preserve"> </w:t>
      </w:r>
      <w:r w:rsidRPr="00250C5C">
        <w:rPr>
          <w:rFonts w:ascii="Traditional Arabic" w:hAnsi="Traditional Arabic" w:cs="Traditional Arabic"/>
          <w:b/>
          <w:bCs/>
          <w:sz w:val="32"/>
          <w:szCs w:val="32"/>
          <w:rtl/>
        </w:rPr>
        <w:t>(</w:t>
      </w:r>
      <w:r w:rsidRPr="00250C5C">
        <w:rPr>
          <w:rFonts w:ascii="Traditional Arabic" w:hAnsi="Traditional Arabic" w:cs="Traditional Arabic" w:hint="cs"/>
          <w:b/>
          <w:bCs/>
          <w:sz w:val="32"/>
          <w:szCs w:val="32"/>
          <w:rtl/>
          <w:lang w:bidi="ar-EG"/>
        </w:rPr>
        <w:t>...)،</w:t>
      </w:r>
      <w:r w:rsidRPr="00250C5C">
        <w:rPr>
          <w:rFonts w:ascii="Traditional Arabic" w:hAnsi="Traditional Arabic" w:cs="Traditional Arabic"/>
          <w:b/>
          <w:bCs/>
          <w:sz w:val="32"/>
          <w:szCs w:val="32"/>
          <w:rtl/>
        </w:rPr>
        <w:t xml:space="preserve"> بأن</w:t>
      </w:r>
      <w:r w:rsidRPr="00250C5C">
        <w:rPr>
          <w:rFonts w:ascii="Traditional Arabic" w:hAnsi="Traditional Arabic" w:cs="Traditional Arabic" w:hint="cs"/>
          <w:b/>
          <w:bCs/>
          <w:sz w:val="32"/>
          <w:szCs w:val="32"/>
          <w:rtl/>
          <w:lang w:bidi="ar-EG"/>
        </w:rPr>
        <w:t xml:space="preserve"> </w:t>
      </w:r>
      <w:r w:rsidRPr="00250C5C">
        <w:rPr>
          <w:rFonts w:ascii="Traditional Arabic" w:hAnsi="Traditional Arabic" w:cs="Traditional Arabic"/>
          <w:b/>
          <w:bCs/>
          <w:sz w:val="32"/>
          <w:szCs w:val="32"/>
          <w:rtl/>
        </w:rPr>
        <w:t>تدفع للشركة</w:t>
      </w:r>
      <w:r w:rsidRPr="00250C5C">
        <w:rPr>
          <w:rFonts w:ascii="Traditional Arabic" w:hAnsi="Traditional Arabic" w:cs="Traditional Arabic" w:hint="cs"/>
          <w:b/>
          <w:bCs/>
          <w:sz w:val="32"/>
          <w:szCs w:val="32"/>
          <w:rtl/>
        </w:rPr>
        <w:t xml:space="preserve"> (المدعية) </w:t>
      </w:r>
      <w:r w:rsidRPr="00250C5C">
        <w:rPr>
          <w:rFonts w:ascii="Traditional Arabic" w:hAnsi="Traditional Arabic" w:cs="Traditional Arabic"/>
          <w:b/>
          <w:bCs/>
          <w:sz w:val="32"/>
          <w:szCs w:val="32"/>
          <w:rtl/>
        </w:rPr>
        <w:t>سجل تجاري رقم</w:t>
      </w:r>
      <w:r w:rsidRPr="00250C5C">
        <w:rPr>
          <w:rFonts w:ascii="Traditional Arabic" w:hAnsi="Traditional Arabic" w:cs="Traditional Arabic" w:hint="cs"/>
          <w:b/>
          <w:bCs/>
          <w:sz w:val="32"/>
          <w:szCs w:val="32"/>
          <w:rtl/>
          <w:lang w:bidi="ar-EG"/>
        </w:rPr>
        <w:t xml:space="preserve"> (...) </w:t>
      </w:r>
      <w:r w:rsidRPr="00250C5C">
        <w:rPr>
          <w:rFonts w:ascii="Traditional Arabic" w:hAnsi="Traditional Arabic" w:cs="Traditional Arabic"/>
          <w:b/>
          <w:bCs/>
          <w:sz w:val="32"/>
          <w:szCs w:val="32"/>
          <w:rtl/>
        </w:rPr>
        <w:t>مبلغ</w:t>
      </w:r>
      <w:r w:rsidRPr="00250C5C">
        <w:rPr>
          <w:rFonts w:ascii="Traditional Arabic" w:hAnsi="Traditional Arabic" w:cs="Traditional Arabic" w:hint="cs"/>
          <w:b/>
          <w:bCs/>
          <w:sz w:val="32"/>
          <w:szCs w:val="32"/>
          <w:rtl/>
        </w:rPr>
        <w:t>اً</w:t>
      </w:r>
      <w:r w:rsidRPr="00250C5C">
        <w:rPr>
          <w:rFonts w:ascii="Traditional Arabic" w:hAnsi="Traditional Arabic" w:cs="Traditional Arabic"/>
          <w:b/>
          <w:bCs/>
          <w:sz w:val="32"/>
          <w:szCs w:val="32"/>
          <w:rtl/>
        </w:rPr>
        <w:t xml:space="preserve"> قدره </w:t>
      </w:r>
      <w:r w:rsidRPr="00250C5C">
        <w:rPr>
          <w:rFonts w:ascii="Traditional Arabic" w:hAnsi="Traditional Arabic" w:cs="Traditional Arabic" w:hint="cs"/>
          <w:b/>
          <w:bCs/>
          <w:sz w:val="32"/>
          <w:szCs w:val="32"/>
          <w:rtl/>
          <w:lang w:bidi="ar-EG"/>
        </w:rPr>
        <w:t>(135.922)</w:t>
      </w:r>
      <w:r w:rsidRPr="00250C5C">
        <w:rPr>
          <w:rFonts w:ascii="Traditional Arabic" w:hAnsi="Traditional Arabic" w:cs="Traditional Arabic"/>
          <w:b/>
          <w:bCs/>
          <w:sz w:val="32"/>
          <w:szCs w:val="32"/>
          <w:rtl/>
          <w:lang w:bidi="fa-IR"/>
        </w:rPr>
        <w:t xml:space="preserve"> </w:t>
      </w:r>
      <w:r w:rsidRPr="00250C5C">
        <w:rPr>
          <w:rFonts w:ascii="Traditional Arabic" w:hAnsi="Traditional Arabic" w:cs="Traditional Arabic"/>
          <w:b/>
          <w:bCs/>
          <w:sz w:val="32"/>
          <w:szCs w:val="32"/>
          <w:rtl/>
        </w:rPr>
        <w:t>مئة وخمسة وثلاثون ألف</w:t>
      </w:r>
      <w:r w:rsidRPr="00250C5C">
        <w:rPr>
          <w:rFonts w:ascii="Traditional Arabic" w:hAnsi="Traditional Arabic" w:cs="Traditional Arabic" w:hint="cs"/>
          <w:b/>
          <w:bCs/>
          <w:sz w:val="32"/>
          <w:szCs w:val="32"/>
          <w:rtl/>
        </w:rPr>
        <w:t>اً</w:t>
      </w:r>
      <w:r w:rsidRPr="00250C5C">
        <w:rPr>
          <w:rFonts w:ascii="Traditional Arabic" w:hAnsi="Traditional Arabic" w:cs="Traditional Arabic"/>
          <w:b/>
          <w:bCs/>
          <w:sz w:val="32"/>
          <w:szCs w:val="32"/>
          <w:rtl/>
        </w:rPr>
        <w:t>،</w:t>
      </w:r>
      <w:r w:rsidRPr="00250C5C">
        <w:rPr>
          <w:rFonts w:ascii="Traditional Arabic" w:hAnsi="Traditional Arabic" w:cs="Traditional Arabic" w:hint="cs"/>
          <w:b/>
          <w:bCs/>
          <w:sz w:val="32"/>
          <w:szCs w:val="32"/>
          <w:rtl/>
        </w:rPr>
        <w:t xml:space="preserve"> </w:t>
      </w:r>
      <w:r w:rsidRPr="00250C5C">
        <w:rPr>
          <w:rFonts w:ascii="Traditional Arabic" w:hAnsi="Traditional Arabic" w:cs="Traditional Arabic"/>
          <w:b/>
          <w:bCs/>
          <w:sz w:val="32"/>
          <w:szCs w:val="32"/>
          <w:rtl/>
        </w:rPr>
        <w:t>وتسعمئة واثنان وعشرون ريال</w:t>
      </w:r>
      <w:r w:rsidRPr="00250C5C">
        <w:rPr>
          <w:rFonts w:ascii="Traditional Arabic" w:hAnsi="Traditional Arabic" w:cs="Traditional Arabic" w:hint="cs"/>
          <w:b/>
          <w:bCs/>
          <w:sz w:val="32"/>
          <w:szCs w:val="32"/>
          <w:rtl/>
        </w:rPr>
        <w:t>اً</w:t>
      </w:r>
      <w:r w:rsidRPr="00250C5C">
        <w:rPr>
          <w:rFonts w:ascii="Traditional Arabic" w:hAnsi="Traditional Arabic" w:cs="Traditional Arabic"/>
          <w:b/>
          <w:bCs/>
          <w:sz w:val="32"/>
          <w:szCs w:val="32"/>
          <w:rtl/>
        </w:rPr>
        <w:t>.</w:t>
      </w:r>
    </w:p>
    <w:p w:rsidR="00FE3643" w:rsidRPr="00250C5C" w:rsidRDefault="00FE3643" w:rsidP="00FE3643">
      <w:pPr>
        <w:pStyle w:val="a3"/>
        <w:bidi/>
        <w:spacing w:before="0" w:beforeAutospacing="0" w:afterAutospacing="0"/>
        <w:jc w:val="both"/>
        <w:rPr>
          <w:rFonts w:ascii="Traditional Arabic" w:hAnsi="Traditional Arabic" w:cs="Traditional Arabic"/>
          <w:b/>
          <w:bCs/>
          <w:sz w:val="32"/>
          <w:szCs w:val="32"/>
          <w:rtl/>
        </w:rPr>
      </w:pPr>
      <w:r w:rsidRPr="00250C5C">
        <w:rPr>
          <w:rFonts w:ascii="Traditional Arabic" w:hAnsi="Traditional Arabic" w:cs="Traditional Arabic"/>
          <w:b/>
          <w:bCs/>
          <w:sz w:val="32"/>
          <w:szCs w:val="32"/>
          <w:rtl/>
        </w:rPr>
        <w:t>والله الموفق</w:t>
      </w:r>
      <w:r w:rsidRPr="00250C5C">
        <w:rPr>
          <w:rFonts w:ascii="Traditional Arabic" w:hAnsi="Traditional Arabic" w:cs="Traditional Arabic" w:hint="cs"/>
          <w:b/>
          <w:bCs/>
          <w:sz w:val="32"/>
          <w:szCs w:val="32"/>
          <w:rtl/>
        </w:rPr>
        <w:t>،</w:t>
      </w:r>
      <w:r w:rsidRPr="00250C5C">
        <w:rPr>
          <w:rFonts w:ascii="Traditional Arabic" w:hAnsi="Traditional Arabic" w:cs="Traditional Arabic"/>
          <w:b/>
          <w:bCs/>
          <w:sz w:val="32"/>
          <w:szCs w:val="32"/>
          <w:rtl/>
        </w:rPr>
        <w:t xml:space="preserve"> وصلى الله </w:t>
      </w:r>
      <w:r w:rsidRPr="00250C5C">
        <w:rPr>
          <w:rFonts w:ascii="Traditional Arabic" w:hAnsi="Traditional Arabic" w:cs="Traditional Arabic" w:hint="cs"/>
          <w:b/>
          <w:bCs/>
          <w:sz w:val="32"/>
          <w:szCs w:val="32"/>
          <w:rtl/>
        </w:rPr>
        <w:t xml:space="preserve">وسلم </w:t>
      </w:r>
      <w:r w:rsidRPr="00250C5C">
        <w:rPr>
          <w:rFonts w:ascii="Traditional Arabic" w:hAnsi="Traditional Arabic" w:cs="Traditional Arabic"/>
          <w:b/>
          <w:bCs/>
          <w:sz w:val="32"/>
          <w:szCs w:val="32"/>
          <w:rtl/>
        </w:rPr>
        <w:t xml:space="preserve">على نبينا محمد وعلى آله وصحبه </w:t>
      </w:r>
      <w:r w:rsidRPr="00250C5C">
        <w:rPr>
          <w:rFonts w:ascii="Traditional Arabic" w:hAnsi="Traditional Arabic" w:cs="Traditional Arabic" w:hint="cs"/>
          <w:b/>
          <w:bCs/>
          <w:sz w:val="32"/>
          <w:szCs w:val="32"/>
          <w:rtl/>
        </w:rPr>
        <w:t>أجمعين.</w:t>
      </w:r>
    </w:p>
    <w:p w:rsidR="00FE3643" w:rsidRPr="00250C5C" w:rsidRDefault="00FE3643" w:rsidP="00FE3643">
      <w:pPr>
        <w:pStyle w:val="a3"/>
        <w:bidi/>
        <w:spacing w:before="0" w:beforeAutospacing="0" w:afterAutospacing="0"/>
        <w:jc w:val="both"/>
        <w:rPr>
          <w:rFonts w:ascii="Traditional Arabic" w:hAnsi="Traditional Arabic" w:cs="Traditional Arabic"/>
          <w:b/>
          <w:bCs/>
          <w:sz w:val="32"/>
          <w:szCs w:val="32"/>
          <w:rtl/>
        </w:rPr>
      </w:pPr>
    </w:p>
    <w:p w:rsidR="00FE3643" w:rsidRPr="00250C5C" w:rsidRDefault="00FE3643" w:rsidP="00FE3643">
      <w:pPr>
        <w:pStyle w:val="a3"/>
        <w:bidi/>
        <w:spacing w:before="0" w:beforeAutospacing="0" w:afterAutospacing="0"/>
        <w:jc w:val="both"/>
        <w:rPr>
          <w:rFonts w:ascii="Traditional Arabic" w:hAnsi="Traditional Arabic" w:cs="Traditional Arabic"/>
          <w:b/>
          <w:bCs/>
          <w:sz w:val="32"/>
          <w:szCs w:val="32"/>
        </w:rPr>
      </w:pPr>
      <w:r w:rsidRPr="00250C5C">
        <w:rPr>
          <w:rFonts w:ascii="Traditional Arabic" w:hAnsi="Traditional Arabic" w:cs="Traditional Arabic"/>
          <w:b/>
          <w:bCs/>
          <w:sz w:val="32"/>
          <w:szCs w:val="32"/>
          <w:rtl/>
        </w:rPr>
        <w:t>حكم محكمة الاستئناف</w:t>
      </w:r>
      <w:r w:rsidRPr="00250C5C">
        <w:rPr>
          <w:rFonts w:ascii="Traditional Arabic" w:hAnsi="Traditional Arabic" w:cs="Traditional Arabic" w:hint="cs"/>
          <w:b/>
          <w:bCs/>
          <w:sz w:val="32"/>
          <w:szCs w:val="32"/>
          <w:rtl/>
        </w:rPr>
        <w:t>:</w:t>
      </w:r>
    </w:p>
    <w:p w:rsidR="00FE3643" w:rsidRPr="00250C5C" w:rsidRDefault="00FE3643" w:rsidP="00FE3643">
      <w:r w:rsidRPr="00250C5C">
        <w:rPr>
          <w:rFonts w:ascii="Traditional Arabic" w:hAnsi="Traditional Arabic" w:cs="Traditional Arabic"/>
          <w:b/>
          <w:bCs/>
          <w:sz w:val="32"/>
          <w:szCs w:val="32"/>
          <w:rtl/>
        </w:rPr>
        <w:t>حكمت المحكمة بتأييد الحكم فيما انتهى إليه من قضاء</w:t>
      </w:r>
      <w:r w:rsidRPr="00250C5C">
        <w:rPr>
          <w:rFonts w:ascii="Traditional Arabic" w:hAnsi="Traditional Arabic" w:cs="Traditional Arabic"/>
          <w:b/>
          <w:bCs/>
          <w:sz w:val="32"/>
          <w:szCs w:val="32"/>
        </w:rPr>
        <w:t>.</w:t>
      </w:r>
    </w:p>
    <w:p w:rsidR="006A64AB" w:rsidRPr="00FE3643" w:rsidRDefault="006A64AB"/>
    <w:sectPr w:rsidR="006A64AB" w:rsidRPr="00FE3643" w:rsidSect="00F25DB3">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32E2" w:rsidRDefault="002532E2" w:rsidP="00FE3643">
      <w:pPr>
        <w:spacing w:after="0" w:line="240" w:lineRule="auto"/>
      </w:pPr>
      <w:r>
        <w:separator/>
      </w:r>
    </w:p>
  </w:endnote>
  <w:endnote w:type="continuationSeparator" w:id="0">
    <w:p w:rsidR="002532E2" w:rsidRDefault="002532E2" w:rsidP="00FE3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AGA Arabesque">
    <w:panose1 w:val="05010101010101010101"/>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700164232"/>
      <w:docPartObj>
        <w:docPartGallery w:val="Page Numbers (Bottom of Page)"/>
        <w:docPartUnique/>
      </w:docPartObj>
    </w:sdtPr>
    <w:sdtEndPr/>
    <w:sdtContent>
      <w:p w:rsidR="00FE3643" w:rsidRDefault="00FE3643">
        <w:pPr>
          <w:pStyle w:val="a5"/>
          <w:jc w:val="center"/>
        </w:pPr>
        <w:r>
          <w:fldChar w:fldCharType="begin"/>
        </w:r>
        <w:r>
          <w:instrText>PAGE   \* MERGEFORMAT</w:instrText>
        </w:r>
        <w:r>
          <w:fldChar w:fldCharType="separate"/>
        </w:r>
        <w:r w:rsidR="001C53AE" w:rsidRPr="001C53AE">
          <w:rPr>
            <w:noProof/>
            <w:rtl/>
            <w:lang w:val="ar-SA" w:bidi="ar-SA"/>
          </w:rPr>
          <w:t>719</w:t>
        </w:r>
        <w:r>
          <w:fldChar w:fldCharType="end"/>
        </w:r>
      </w:p>
    </w:sdtContent>
  </w:sdt>
  <w:p w:rsidR="00FE3643" w:rsidRDefault="00FE3643">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32E2" w:rsidRDefault="002532E2" w:rsidP="00FE3643">
      <w:pPr>
        <w:spacing w:after="0" w:line="240" w:lineRule="auto"/>
      </w:pPr>
      <w:r>
        <w:separator/>
      </w:r>
    </w:p>
  </w:footnote>
  <w:footnote w:type="continuationSeparator" w:id="0">
    <w:p w:rsidR="002532E2" w:rsidRDefault="002532E2" w:rsidP="00FE364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94E35"/>
    <w:multiLevelType w:val="hybridMultilevel"/>
    <w:tmpl w:val="1478B7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7C6EB4"/>
    <w:multiLevelType w:val="hybridMultilevel"/>
    <w:tmpl w:val="6848E7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28D0DB9"/>
    <w:multiLevelType w:val="hybridMultilevel"/>
    <w:tmpl w:val="4B0ED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3546F17"/>
    <w:multiLevelType w:val="hybridMultilevel"/>
    <w:tmpl w:val="1772EB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4B419BC"/>
    <w:multiLevelType w:val="hybridMultilevel"/>
    <w:tmpl w:val="E78CA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72D085D"/>
    <w:multiLevelType w:val="hybridMultilevel"/>
    <w:tmpl w:val="253A83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8445933"/>
    <w:multiLevelType w:val="hybridMultilevel"/>
    <w:tmpl w:val="8FF8C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8596A86"/>
    <w:multiLevelType w:val="hybridMultilevel"/>
    <w:tmpl w:val="A45CF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9972447"/>
    <w:multiLevelType w:val="hybridMultilevel"/>
    <w:tmpl w:val="CCAC93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0AA22510"/>
    <w:multiLevelType w:val="hybridMultilevel"/>
    <w:tmpl w:val="3E0CD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D01036D"/>
    <w:multiLevelType w:val="hybridMultilevel"/>
    <w:tmpl w:val="2CD683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F637B54"/>
    <w:multiLevelType w:val="hybridMultilevel"/>
    <w:tmpl w:val="2DCA2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01650E2"/>
    <w:multiLevelType w:val="hybridMultilevel"/>
    <w:tmpl w:val="84624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07758F3"/>
    <w:multiLevelType w:val="hybridMultilevel"/>
    <w:tmpl w:val="78829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1DE3440"/>
    <w:multiLevelType w:val="hybridMultilevel"/>
    <w:tmpl w:val="6166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90167DC"/>
    <w:multiLevelType w:val="hybridMultilevel"/>
    <w:tmpl w:val="79649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95C2602"/>
    <w:multiLevelType w:val="hybridMultilevel"/>
    <w:tmpl w:val="B6EAB9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1978423F"/>
    <w:multiLevelType w:val="hybridMultilevel"/>
    <w:tmpl w:val="8EDAC946"/>
    <w:lvl w:ilvl="0" w:tplc="19E83040">
      <w:start w:val="1"/>
      <w:numFmt w:val="bullet"/>
      <w:lvlText w:val=""/>
      <w:lvlJc w:val="left"/>
      <w:pPr>
        <w:ind w:left="360" w:hanging="360"/>
      </w:pPr>
      <w:rPr>
        <w:rFonts w:ascii="Symbol" w:hAnsi="Symbol" w:hint="default"/>
        <w:lang w:bidi="ar-EG"/>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1993527C"/>
    <w:multiLevelType w:val="hybridMultilevel"/>
    <w:tmpl w:val="5A4EE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1F7761FA"/>
    <w:multiLevelType w:val="hybridMultilevel"/>
    <w:tmpl w:val="F9DAC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00B0AA4"/>
    <w:multiLevelType w:val="hybridMultilevel"/>
    <w:tmpl w:val="C84EE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20AB6C6D"/>
    <w:multiLevelType w:val="hybridMultilevel"/>
    <w:tmpl w:val="DCF8D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22DC0891"/>
    <w:multiLevelType w:val="hybridMultilevel"/>
    <w:tmpl w:val="C1C08A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23121A29"/>
    <w:multiLevelType w:val="hybridMultilevel"/>
    <w:tmpl w:val="78F6E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235353D0"/>
    <w:multiLevelType w:val="hybridMultilevel"/>
    <w:tmpl w:val="28D24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24DF38F6"/>
    <w:multiLevelType w:val="hybridMultilevel"/>
    <w:tmpl w:val="F9885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53B0C16"/>
    <w:multiLevelType w:val="hybridMultilevel"/>
    <w:tmpl w:val="2DF21B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284E6B4B"/>
    <w:multiLevelType w:val="hybridMultilevel"/>
    <w:tmpl w:val="EDF21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29E027D1"/>
    <w:multiLevelType w:val="hybridMultilevel"/>
    <w:tmpl w:val="B84011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2AEE1B52"/>
    <w:multiLevelType w:val="hybridMultilevel"/>
    <w:tmpl w:val="8A16CF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2B1863D4"/>
    <w:multiLevelType w:val="hybridMultilevel"/>
    <w:tmpl w:val="FEBE5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2E4C49D2"/>
    <w:multiLevelType w:val="hybridMultilevel"/>
    <w:tmpl w:val="8668A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2E9137C5"/>
    <w:multiLevelType w:val="hybridMultilevel"/>
    <w:tmpl w:val="F96070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2FB57C9B"/>
    <w:multiLevelType w:val="hybridMultilevel"/>
    <w:tmpl w:val="29E004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2FE93B7A"/>
    <w:multiLevelType w:val="hybridMultilevel"/>
    <w:tmpl w:val="F80CA8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2FF927E0"/>
    <w:multiLevelType w:val="hybridMultilevel"/>
    <w:tmpl w:val="EDE05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32E41AF7"/>
    <w:multiLevelType w:val="hybridMultilevel"/>
    <w:tmpl w:val="0A6056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33172B77"/>
    <w:multiLevelType w:val="hybridMultilevel"/>
    <w:tmpl w:val="58A64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333359CD"/>
    <w:multiLevelType w:val="hybridMultilevel"/>
    <w:tmpl w:val="CBB46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342F28BA"/>
    <w:multiLevelType w:val="hybridMultilevel"/>
    <w:tmpl w:val="31E48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3817766D"/>
    <w:multiLevelType w:val="hybridMultilevel"/>
    <w:tmpl w:val="F0CE97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38205B10"/>
    <w:multiLevelType w:val="hybridMultilevel"/>
    <w:tmpl w:val="645EF7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386821B4"/>
    <w:multiLevelType w:val="hybridMultilevel"/>
    <w:tmpl w:val="5D6EA2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3DA06025"/>
    <w:multiLevelType w:val="hybridMultilevel"/>
    <w:tmpl w:val="622243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405C5B6C"/>
    <w:multiLevelType w:val="hybridMultilevel"/>
    <w:tmpl w:val="211CB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41BA4333"/>
    <w:multiLevelType w:val="hybridMultilevel"/>
    <w:tmpl w:val="7C121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42155ED2"/>
    <w:multiLevelType w:val="hybridMultilevel"/>
    <w:tmpl w:val="B44C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42BB3FF1"/>
    <w:multiLevelType w:val="hybridMultilevel"/>
    <w:tmpl w:val="862E3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4322410D"/>
    <w:multiLevelType w:val="hybridMultilevel"/>
    <w:tmpl w:val="ACC20F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435C5AA5"/>
    <w:multiLevelType w:val="hybridMultilevel"/>
    <w:tmpl w:val="4FFA9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43AA265E"/>
    <w:multiLevelType w:val="hybridMultilevel"/>
    <w:tmpl w:val="4EBE2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444D0838"/>
    <w:multiLevelType w:val="hybridMultilevel"/>
    <w:tmpl w:val="7D20C9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48F941E3"/>
    <w:multiLevelType w:val="hybridMultilevel"/>
    <w:tmpl w:val="A48AC6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49045BA2"/>
    <w:multiLevelType w:val="hybridMultilevel"/>
    <w:tmpl w:val="377600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49476FF3"/>
    <w:multiLevelType w:val="hybridMultilevel"/>
    <w:tmpl w:val="29B8EB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49D36226"/>
    <w:multiLevelType w:val="hybridMultilevel"/>
    <w:tmpl w:val="0CA20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49EB13B5"/>
    <w:multiLevelType w:val="hybridMultilevel"/>
    <w:tmpl w:val="8A823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4B170759"/>
    <w:multiLevelType w:val="hybridMultilevel"/>
    <w:tmpl w:val="046AD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4C2C0C02"/>
    <w:multiLevelType w:val="hybridMultilevel"/>
    <w:tmpl w:val="2E389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nsid w:val="4E6C4064"/>
    <w:multiLevelType w:val="hybridMultilevel"/>
    <w:tmpl w:val="E9700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4E8926FD"/>
    <w:multiLevelType w:val="hybridMultilevel"/>
    <w:tmpl w:val="E8CA4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4FCB664B"/>
    <w:multiLevelType w:val="hybridMultilevel"/>
    <w:tmpl w:val="16F2B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nsid w:val="4FFF373B"/>
    <w:multiLevelType w:val="hybridMultilevel"/>
    <w:tmpl w:val="2FF63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507D16A2"/>
    <w:multiLevelType w:val="hybridMultilevel"/>
    <w:tmpl w:val="308A6A78"/>
    <w:lvl w:ilvl="0" w:tplc="1DFC8F3C">
      <w:start w:val="1"/>
      <w:numFmt w:val="bullet"/>
      <w:lvlText w:val=""/>
      <w:lvlJc w:val="left"/>
      <w:pPr>
        <w:ind w:left="360" w:hanging="360"/>
      </w:pPr>
      <w:rPr>
        <w:rFonts w:ascii="Symbol" w:hAnsi="Symbol" w:hint="default"/>
        <w:lang w:bidi="ar-EG"/>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50896245"/>
    <w:multiLevelType w:val="hybridMultilevel"/>
    <w:tmpl w:val="88EC4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512A7715"/>
    <w:multiLevelType w:val="hybridMultilevel"/>
    <w:tmpl w:val="7354EC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523B61B3"/>
    <w:multiLevelType w:val="hybridMultilevel"/>
    <w:tmpl w:val="9E0A50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nsid w:val="524E5457"/>
    <w:multiLevelType w:val="hybridMultilevel"/>
    <w:tmpl w:val="C4A2F4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533A2A87"/>
    <w:multiLevelType w:val="hybridMultilevel"/>
    <w:tmpl w:val="915615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54A03995"/>
    <w:multiLevelType w:val="hybridMultilevel"/>
    <w:tmpl w:val="839EE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55697224"/>
    <w:multiLevelType w:val="hybridMultilevel"/>
    <w:tmpl w:val="62002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56540AB9"/>
    <w:multiLevelType w:val="hybridMultilevel"/>
    <w:tmpl w:val="017C6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nsid w:val="568F7C9C"/>
    <w:multiLevelType w:val="hybridMultilevel"/>
    <w:tmpl w:val="9DCE5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nsid w:val="590D0EC6"/>
    <w:multiLevelType w:val="hybridMultilevel"/>
    <w:tmpl w:val="E6E47E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nsid w:val="5960136E"/>
    <w:multiLevelType w:val="hybridMultilevel"/>
    <w:tmpl w:val="4B9C06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nsid w:val="59AC5204"/>
    <w:multiLevelType w:val="hybridMultilevel"/>
    <w:tmpl w:val="4EE2B8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5A4B4796"/>
    <w:multiLevelType w:val="hybridMultilevel"/>
    <w:tmpl w:val="026AFB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5BDB21E4"/>
    <w:multiLevelType w:val="hybridMultilevel"/>
    <w:tmpl w:val="A850B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nsid w:val="5CE1799A"/>
    <w:multiLevelType w:val="hybridMultilevel"/>
    <w:tmpl w:val="B902F9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nsid w:val="5CF570A7"/>
    <w:multiLevelType w:val="hybridMultilevel"/>
    <w:tmpl w:val="1B841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nsid w:val="5D252CB5"/>
    <w:multiLevelType w:val="hybridMultilevel"/>
    <w:tmpl w:val="9CE817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5D6C4BF2"/>
    <w:multiLevelType w:val="hybridMultilevel"/>
    <w:tmpl w:val="A0BE3F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5DDF0262"/>
    <w:multiLevelType w:val="hybridMultilevel"/>
    <w:tmpl w:val="30627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nsid w:val="60833BC6"/>
    <w:multiLevelType w:val="hybridMultilevel"/>
    <w:tmpl w:val="CC603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nsid w:val="61D041BB"/>
    <w:multiLevelType w:val="hybridMultilevel"/>
    <w:tmpl w:val="E952A1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nsid w:val="642A5DDD"/>
    <w:multiLevelType w:val="hybridMultilevel"/>
    <w:tmpl w:val="66E60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nsid w:val="64CE04BB"/>
    <w:multiLevelType w:val="hybridMultilevel"/>
    <w:tmpl w:val="336AC9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nsid w:val="659136A6"/>
    <w:multiLevelType w:val="hybridMultilevel"/>
    <w:tmpl w:val="88AE1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nsid w:val="66BF7E64"/>
    <w:multiLevelType w:val="hybridMultilevel"/>
    <w:tmpl w:val="41049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nsid w:val="66FF245F"/>
    <w:multiLevelType w:val="hybridMultilevel"/>
    <w:tmpl w:val="2BC6D9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nsid w:val="6746371D"/>
    <w:multiLevelType w:val="hybridMultilevel"/>
    <w:tmpl w:val="1EC0F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nsid w:val="6A481563"/>
    <w:multiLevelType w:val="hybridMultilevel"/>
    <w:tmpl w:val="3A842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nsid w:val="6BE7531D"/>
    <w:multiLevelType w:val="hybridMultilevel"/>
    <w:tmpl w:val="90904B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nsid w:val="6CCB6920"/>
    <w:multiLevelType w:val="hybridMultilevel"/>
    <w:tmpl w:val="9A4AA4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nsid w:val="6D953DD3"/>
    <w:multiLevelType w:val="hybridMultilevel"/>
    <w:tmpl w:val="F176C0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6DB62848"/>
    <w:multiLevelType w:val="hybridMultilevel"/>
    <w:tmpl w:val="3788A7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nsid w:val="6E8F23F8"/>
    <w:multiLevelType w:val="hybridMultilevel"/>
    <w:tmpl w:val="31AA90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6EDA6756"/>
    <w:multiLevelType w:val="hybridMultilevel"/>
    <w:tmpl w:val="5B203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nsid w:val="75005A47"/>
    <w:multiLevelType w:val="hybridMultilevel"/>
    <w:tmpl w:val="609CC5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nsid w:val="75A87792"/>
    <w:multiLevelType w:val="hybridMultilevel"/>
    <w:tmpl w:val="E46CC9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nsid w:val="77780135"/>
    <w:multiLevelType w:val="hybridMultilevel"/>
    <w:tmpl w:val="16C85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nsid w:val="77AE1243"/>
    <w:multiLevelType w:val="hybridMultilevel"/>
    <w:tmpl w:val="95EABA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nsid w:val="78953AB9"/>
    <w:multiLevelType w:val="hybridMultilevel"/>
    <w:tmpl w:val="1B90B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nsid w:val="78AF248C"/>
    <w:multiLevelType w:val="hybridMultilevel"/>
    <w:tmpl w:val="A58EDC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nsid w:val="7B072081"/>
    <w:multiLevelType w:val="hybridMultilevel"/>
    <w:tmpl w:val="656AF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874" w:hanging="360"/>
      </w:pPr>
      <w:rPr>
        <w:rFonts w:ascii="Courier New" w:hAnsi="Courier New" w:cs="Courier New" w:hint="default"/>
      </w:rPr>
    </w:lvl>
    <w:lvl w:ilvl="2" w:tplc="04090005" w:tentative="1">
      <w:start w:val="1"/>
      <w:numFmt w:val="bullet"/>
      <w:lvlText w:val=""/>
      <w:lvlJc w:val="left"/>
      <w:pPr>
        <w:ind w:left="1594" w:hanging="360"/>
      </w:pPr>
      <w:rPr>
        <w:rFonts w:ascii="Wingdings" w:hAnsi="Wingdings" w:hint="default"/>
      </w:rPr>
    </w:lvl>
    <w:lvl w:ilvl="3" w:tplc="04090001" w:tentative="1">
      <w:start w:val="1"/>
      <w:numFmt w:val="bullet"/>
      <w:lvlText w:val=""/>
      <w:lvlJc w:val="left"/>
      <w:pPr>
        <w:ind w:left="2314" w:hanging="360"/>
      </w:pPr>
      <w:rPr>
        <w:rFonts w:ascii="Symbol" w:hAnsi="Symbol" w:hint="default"/>
      </w:rPr>
    </w:lvl>
    <w:lvl w:ilvl="4" w:tplc="04090003" w:tentative="1">
      <w:start w:val="1"/>
      <w:numFmt w:val="bullet"/>
      <w:lvlText w:val="o"/>
      <w:lvlJc w:val="left"/>
      <w:pPr>
        <w:ind w:left="3034" w:hanging="360"/>
      </w:pPr>
      <w:rPr>
        <w:rFonts w:ascii="Courier New" w:hAnsi="Courier New" w:cs="Courier New" w:hint="default"/>
      </w:rPr>
    </w:lvl>
    <w:lvl w:ilvl="5" w:tplc="04090005" w:tentative="1">
      <w:start w:val="1"/>
      <w:numFmt w:val="bullet"/>
      <w:lvlText w:val=""/>
      <w:lvlJc w:val="left"/>
      <w:pPr>
        <w:ind w:left="3754" w:hanging="360"/>
      </w:pPr>
      <w:rPr>
        <w:rFonts w:ascii="Wingdings" w:hAnsi="Wingdings" w:hint="default"/>
      </w:rPr>
    </w:lvl>
    <w:lvl w:ilvl="6" w:tplc="04090001" w:tentative="1">
      <w:start w:val="1"/>
      <w:numFmt w:val="bullet"/>
      <w:lvlText w:val=""/>
      <w:lvlJc w:val="left"/>
      <w:pPr>
        <w:ind w:left="4474" w:hanging="360"/>
      </w:pPr>
      <w:rPr>
        <w:rFonts w:ascii="Symbol" w:hAnsi="Symbol" w:hint="default"/>
      </w:rPr>
    </w:lvl>
    <w:lvl w:ilvl="7" w:tplc="04090003" w:tentative="1">
      <w:start w:val="1"/>
      <w:numFmt w:val="bullet"/>
      <w:lvlText w:val="o"/>
      <w:lvlJc w:val="left"/>
      <w:pPr>
        <w:ind w:left="5194" w:hanging="360"/>
      </w:pPr>
      <w:rPr>
        <w:rFonts w:ascii="Courier New" w:hAnsi="Courier New" w:cs="Courier New" w:hint="default"/>
      </w:rPr>
    </w:lvl>
    <w:lvl w:ilvl="8" w:tplc="04090005" w:tentative="1">
      <w:start w:val="1"/>
      <w:numFmt w:val="bullet"/>
      <w:lvlText w:val=""/>
      <w:lvlJc w:val="left"/>
      <w:pPr>
        <w:ind w:left="5914" w:hanging="360"/>
      </w:pPr>
      <w:rPr>
        <w:rFonts w:ascii="Wingdings" w:hAnsi="Wingdings" w:hint="default"/>
      </w:rPr>
    </w:lvl>
  </w:abstractNum>
  <w:abstractNum w:abstractNumId="105">
    <w:nsid w:val="7C7E3F59"/>
    <w:multiLevelType w:val="hybridMultilevel"/>
    <w:tmpl w:val="17349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7DF27163"/>
    <w:multiLevelType w:val="hybridMultilevel"/>
    <w:tmpl w:val="705E2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nsid w:val="7E4B4B7E"/>
    <w:multiLevelType w:val="hybridMultilevel"/>
    <w:tmpl w:val="C5B0AA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nsid w:val="7FA41C4F"/>
    <w:multiLevelType w:val="hybridMultilevel"/>
    <w:tmpl w:val="8B6C3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3"/>
  </w:num>
  <w:num w:numId="3">
    <w:abstractNumId w:val="58"/>
  </w:num>
  <w:num w:numId="4">
    <w:abstractNumId w:val="101"/>
  </w:num>
  <w:num w:numId="5">
    <w:abstractNumId w:val="86"/>
  </w:num>
  <w:num w:numId="6">
    <w:abstractNumId w:val="49"/>
  </w:num>
  <w:num w:numId="7">
    <w:abstractNumId w:val="92"/>
  </w:num>
  <w:num w:numId="8">
    <w:abstractNumId w:val="62"/>
  </w:num>
  <w:num w:numId="9">
    <w:abstractNumId w:val="40"/>
  </w:num>
  <w:num w:numId="10">
    <w:abstractNumId w:val="100"/>
  </w:num>
  <w:num w:numId="11">
    <w:abstractNumId w:val="27"/>
  </w:num>
  <w:num w:numId="12">
    <w:abstractNumId w:val="56"/>
  </w:num>
  <w:num w:numId="13">
    <w:abstractNumId w:val="60"/>
  </w:num>
  <w:num w:numId="14">
    <w:abstractNumId w:val="104"/>
  </w:num>
  <w:num w:numId="15">
    <w:abstractNumId w:val="65"/>
  </w:num>
  <w:num w:numId="16">
    <w:abstractNumId w:val="80"/>
  </w:num>
  <w:num w:numId="17">
    <w:abstractNumId w:val="43"/>
  </w:num>
  <w:num w:numId="18">
    <w:abstractNumId w:val="89"/>
  </w:num>
  <w:num w:numId="19">
    <w:abstractNumId w:val="44"/>
  </w:num>
  <w:num w:numId="20">
    <w:abstractNumId w:val="93"/>
  </w:num>
  <w:num w:numId="21">
    <w:abstractNumId w:val="73"/>
  </w:num>
  <w:num w:numId="22">
    <w:abstractNumId w:val="3"/>
  </w:num>
  <w:num w:numId="23">
    <w:abstractNumId w:val="1"/>
  </w:num>
  <w:num w:numId="24">
    <w:abstractNumId w:val="87"/>
  </w:num>
  <w:num w:numId="25">
    <w:abstractNumId w:val="72"/>
  </w:num>
  <w:num w:numId="26">
    <w:abstractNumId w:val="63"/>
  </w:num>
  <w:num w:numId="27">
    <w:abstractNumId w:val="96"/>
  </w:num>
  <w:num w:numId="28">
    <w:abstractNumId w:val="97"/>
  </w:num>
  <w:num w:numId="29">
    <w:abstractNumId w:val="59"/>
  </w:num>
  <w:num w:numId="30">
    <w:abstractNumId w:val="99"/>
  </w:num>
  <w:num w:numId="31">
    <w:abstractNumId w:val="98"/>
  </w:num>
  <w:num w:numId="32">
    <w:abstractNumId w:val="0"/>
  </w:num>
  <w:num w:numId="33">
    <w:abstractNumId w:val="90"/>
  </w:num>
  <w:num w:numId="34">
    <w:abstractNumId w:val="15"/>
  </w:num>
  <w:num w:numId="35">
    <w:abstractNumId w:val="38"/>
  </w:num>
  <w:num w:numId="36">
    <w:abstractNumId w:val="85"/>
  </w:num>
  <w:num w:numId="37">
    <w:abstractNumId w:val="31"/>
  </w:num>
  <w:num w:numId="38">
    <w:abstractNumId w:val="24"/>
  </w:num>
  <w:num w:numId="39">
    <w:abstractNumId w:val="45"/>
  </w:num>
  <w:num w:numId="40">
    <w:abstractNumId w:val="74"/>
  </w:num>
  <w:num w:numId="41">
    <w:abstractNumId w:val="46"/>
  </w:num>
  <w:num w:numId="42">
    <w:abstractNumId w:val="107"/>
  </w:num>
  <w:num w:numId="43">
    <w:abstractNumId w:val="52"/>
  </w:num>
  <w:num w:numId="44">
    <w:abstractNumId w:val="6"/>
  </w:num>
  <w:num w:numId="45">
    <w:abstractNumId w:val="22"/>
  </w:num>
  <w:num w:numId="46">
    <w:abstractNumId w:val="39"/>
  </w:num>
  <w:num w:numId="47">
    <w:abstractNumId w:val="19"/>
  </w:num>
  <w:num w:numId="48">
    <w:abstractNumId w:val="106"/>
  </w:num>
  <w:num w:numId="49">
    <w:abstractNumId w:val="14"/>
  </w:num>
  <w:num w:numId="50">
    <w:abstractNumId w:val="78"/>
  </w:num>
  <w:num w:numId="51">
    <w:abstractNumId w:val="83"/>
  </w:num>
  <w:num w:numId="52">
    <w:abstractNumId w:val="23"/>
  </w:num>
  <w:num w:numId="53">
    <w:abstractNumId w:val="35"/>
  </w:num>
  <w:num w:numId="54">
    <w:abstractNumId w:val="79"/>
  </w:num>
  <w:num w:numId="55">
    <w:abstractNumId w:val="16"/>
  </w:num>
  <w:num w:numId="56">
    <w:abstractNumId w:val="9"/>
  </w:num>
  <w:num w:numId="57">
    <w:abstractNumId w:val="2"/>
  </w:num>
  <w:num w:numId="58">
    <w:abstractNumId w:val="91"/>
  </w:num>
  <w:num w:numId="59">
    <w:abstractNumId w:val="34"/>
  </w:num>
  <w:num w:numId="60">
    <w:abstractNumId w:val="12"/>
  </w:num>
  <w:num w:numId="61">
    <w:abstractNumId w:val="77"/>
  </w:num>
  <w:num w:numId="62">
    <w:abstractNumId w:val="76"/>
  </w:num>
  <w:num w:numId="63">
    <w:abstractNumId w:val="47"/>
  </w:num>
  <w:num w:numId="64">
    <w:abstractNumId w:val="94"/>
  </w:num>
  <w:num w:numId="65">
    <w:abstractNumId w:val="105"/>
  </w:num>
  <w:num w:numId="66">
    <w:abstractNumId w:val="33"/>
  </w:num>
  <w:num w:numId="67">
    <w:abstractNumId w:val="68"/>
  </w:num>
  <w:num w:numId="68">
    <w:abstractNumId w:val="11"/>
  </w:num>
  <w:num w:numId="69">
    <w:abstractNumId w:val="4"/>
  </w:num>
  <w:num w:numId="70">
    <w:abstractNumId w:val="102"/>
  </w:num>
  <w:num w:numId="71">
    <w:abstractNumId w:val="48"/>
  </w:num>
  <w:num w:numId="72">
    <w:abstractNumId w:val="81"/>
  </w:num>
  <w:num w:numId="73">
    <w:abstractNumId w:val="57"/>
  </w:num>
  <w:num w:numId="74">
    <w:abstractNumId w:val="42"/>
  </w:num>
  <w:num w:numId="75">
    <w:abstractNumId w:val="18"/>
  </w:num>
  <w:num w:numId="76">
    <w:abstractNumId w:val="50"/>
  </w:num>
  <w:num w:numId="77">
    <w:abstractNumId w:val="20"/>
  </w:num>
  <w:num w:numId="78">
    <w:abstractNumId w:val="84"/>
  </w:num>
  <w:num w:numId="79">
    <w:abstractNumId w:val="67"/>
  </w:num>
  <w:num w:numId="80">
    <w:abstractNumId w:val="82"/>
  </w:num>
  <w:num w:numId="81">
    <w:abstractNumId w:val="10"/>
  </w:num>
  <w:num w:numId="82">
    <w:abstractNumId w:val="75"/>
  </w:num>
  <w:num w:numId="83">
    <w:abstractNumId w:val="108"/>
  </w:num>
  <w:num w:numId="84">
    <w:abstractNumId w:val="8"/>
  </w:num>
  <w:num w:numId="85">
    <w:abstractNumId w:val="64"/>
  </w:num>
  <w:num w:numId="86">
    <w:abstractNumId w:val="30"/>
  </w:num>
  <w:num w:numId="87">
    <w:abstractNumId w:val="5"/>
  </w:num>
  <w:num w:numId="88">
    <w:abstractNumId w:val="71"/>
  </w:num>
  <w:num w:numId="89">
    <w:abstractNumId w:val="41"/>
  </w:num>
  <w:num w:numId="90">
    <w:abstractNumId w:val="17"/>
  </w:num>
  <w:num w:numId="91">
    <w:abstractNumId w:val="66"/>
  </w:num>
  <w:num w:numId="92">
    <w:abstractNumId w:val="95"/>
  </w:num>
  <w:num w:numId="93">
    <w:abstractNumId w:val="69"/>
  </w:num>
  <w:num w:numId="94">
    <w:abstractNumId w:val="32"/>
  </w:num>
  <w:num w:numId="95">
    <w:abstractNumId w:val="29"/>
  </w:num>
  <w:num w:numId="96">
    <w:abstractNumId w:val="21"/>
  </w:num>
  <w:num w:numId="97">
    <w:abstractNumId w:val="54"/>
  </w:num>
  <w:num w:numId="98">
    <w:abstractNumId w:val="103"/>
  </w:num>
  <w:num w:numId="99">
    <w:abstractNumId w:val="55"/>
  </w:num>
  <w:num w:numId="100">
    <w:abstractNumId w:val="53"/>
  </w:num>
  <w:num w:numId="101">
    <w:abstractNumId w:val="37"/>
  </w:num>
  <w:num w:numId="102">
    <w:abstractNumId w:val="28"/>
  </w:num>
  <w:num w:numId="103">
    <w:abstractNumId w:val="25"/>
  </w:num>
  <w:num w:numId="104">
    <w:abstractNumId w:val="51"/>
  </w:num>
  <w:num w:numId="105">
    <w:abstractNumId w:val="61"/>
  </w:num>
  <w:num w:numId="106">
    <w:abstractNumId w:val="36"/>
  </w:num>
  <w:num w:numId="107">
    <w:abstractNumId w:val="26"/>
  </w:num>
  <w:num w:numId="108">
    <w:abstractNumId w:val="88"/>
  </w:num>
  <w:num w:numId="109">
    <w:abstractNumId w:val="70"/>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004"/>
    <w:rsid w:val="00001A1F"/>
    <w:rsid w:val="001C53AE"/>
    <w:rsid w:val="002532E2"/>
    <w:rsid w:val="004925BA"/>
    <w:rsid w:val="00510A84"/>
    <w:rsid w:val="006A64AB"/>
    <w:rsid w:val="00F25DB3"/>
    <w:rsid w:val="00F37004"/>
    <w:rsid w:val="00FE36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link w:val="Char"/>
    <w:uiPriority w:val="99"/>
    <w:unhideWhenUsed/>
    <w:rsid w:val="00F3700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header"/>
    <w:basedOn w:val="a"/>
    <w:link w:val="Char0"/>
    <w:uiPriority w:val="99"/>
    <w:unhideWhenUsed/>
    <w:rsid w:val="00F37004"/>
    <w:pPr>
      <w:tabs>
        <w:tab w:val="center" w:pos="4153"/>
        <w:tab w:val="right" w:pos="8306"/>
      </w:tabs>
      <w:spacing w:after="0" w:line="240" w:lineRule="auto"/>
    </w:pPr>
    <w:rPr>
      <w:rFonts w:ascii="Times New Roman" w:eastAsia="Calibri" w:hAnsi="Times New Roman" w:cs="Times New Roman"/>
      <w:sz w:val="24"/>
      <w:szCs w:val="24"/>
      <w:lang w:eastAsia="zh-CN" w:bidi="ar-EG"/>
    </w:rPr>
  </w:style>
  <w:style w:type="character" w:customStyle="1" w:styleId="Char0">
    <w:name w:val="رأس الصفحة Char"/>
    <w:basedOn w:val="a0"/>
    <w:link w:val="a4"/>
    <w:uiPriority w:val="99"/>
    <w:rsid w:val="00F37004"/>
    <w:rPr>
      <w:rFonts w:ascii="Times New Roman" w:eastAsia="Calibri" w:hAnsi="Times New Roman" w:cs="Times New Roman"/>
      <w:sz w:val="24"/>
      <w:szCs w:val="24"/>
      <w:lang w:eastAsia="zh-CN" w:bidi="ar-EG"/>
    </w:rPr>
  </w:style>
  <w:style w:type="paragraph" w:styleId="a5">
    <w:name w:val="footer"/>
    <w:basedOn w:val="a"/>
    <w:link w:val="Char1"/>
    <w:uiPriority w:val="99"/>
    <w:unhideWhenUsed/>
    <w:rsid w:val="00F37004"/>
    <w:pPr>
      <w:tabs>
        <w:tab w:val="center" w:pos="4153"/>
        <w:tab w:val="right" w:pos="8306"/>
      </w:tabs>
      <w:spacing w:after="0" w:line="240" w:lineRule="auto"/>
    </w:pPr>
    <w:rPr>
      <w:rFonts w:ascii="Times New Roman" w:eastAsia="Calibri" w:hAnsi="Times New Roman" w:cs="Times New Roman"/>
      <w:sz w:val="24"/>
      <w:szCs w:val="24"/>
      <w:lang w:eastAsia="zh-CN" w:bidi="ar-EG"/>
    </w:rPr>
  </w:style>
  <w:style w:type="character" w:customStyle="1" w:styleId="Char1">
    <w:name w:val="تذييل الصفحة Char"/>
    <w:basedOn w:val="a0"/>
    <w:link w:val="a5"/>
    <w:uiPriority w:val="99"/>
    <w:rsid w:val="00F37004"/>
    <w:rPr>
      <w:rFonts w:ascii="Times New Roman" w:eastAsia="Calibri" w:hAnsi="Times New Roman" w:cs="Times New Roman"/>
      <w:sz w:val="24"/>
      <w:szCs w:val="24"/>
      <w:lang w:eastAsia="zh-CN" w:bidi="ar-EG"/>
    </w:rPr>
  </w:style>
  <w:style w:type="character" w:styleId="a6">
    <w:name w:val="annotation reference"/>
    <w:uiPriority w:val="99"/>
    <w:unhideWhenUsed/>
    <w:rsid w:val="00F37004"/>
    <w:rPr>
      <w:sz w:val="16"/>
      <w:szCs w:val="16"/>
    </w:rPr>
  </w:style>
  <w:style w:type="paragraph" w:styleId="a7">
    <w:name w:val="annotation text"/>
    <w:basedOn w:val="a"/>
    <w:link w:val="Char2"/>
    <w:uiPriority w:val="99"/>
    <w:unhideWhenUsed/>
    <w:rsid w:val="00F37004"/>
    <w:pPr>
      <w:spacing w:after="0" w:line="240" w:lineRule="auto"/>
    </w:pPr>
    <w:rPr>
      <w:rFonts w:ascii="Times New Roman" w:eastAsia="Calibri" w:hAnsi="Times New Roman" w:cs="Times New Roman"/>
      <w:sz w:val="20"/>
      <w:szCs w:val="20"/>
      <w:lang w:eastAsia="zh-CN" w:bidi="ar-EG"/>
    </w:rPr>
  </w:style>
  <w:style w:type="character" w:customStyle="1" w:styleId="Char2">
    <w:name w:val="نص تعليق Char"/>
    <w:basedOn w:val="a0"/>
    <w:link w:val="a7"/>
    <w:uiPriority w:val="99"/>
    <w:rsid w:val="00F37004"/>
    <w:rPr>
      <w:rFonts w:ascii="Times New Roman" w:eastAsia="Calibri" w:hAnsi="Times New Roman" w:cs="Times New Roman"/>
      <w:sz w:val="20"/>
      <w:szCs w:val="20"/>
      <w:lang w:eastAsia="zh-CN" w:bidi="ar-EG"/>
    </w:rPr>
  </w:style>
  <w:style w:type="paragraph" w:styleId="a8">
    <w:name w:val="Balloon Text"/>
    <w:basedOn w:val="a"/>
    <w:link w:val="Char3"/>
    <w:uiPriority w:val="99"/>
    <w:unhideWhenUsed/>
    <w:rsid w:val="00F37004"/>
    <w:pPr>
      <w:spacing w:after="0" w:line="240" w:lineRule="auto"/>
    </w:pPr>
    <w:rPr>
      <w:rFonts w:ascii="Tahoma" w:eastAsia="Calibri" w:hAnsi="Tahoma" w:cs="Tahoma"/>
      <w:sz w:val="16"/>
      <w:szCs w:val="16"/>
      <w:lang w:eastAsia="zh-CN" w:bidi="ar-EG"/>
    </w:rPr>
  </w:style>
  <w:style w:type="character" w:customStyle="1" w:styleId="Char3">
    <w:name w:val="نص في بالون Char"/>
    <w:basedOn w:val="a0"/>
    <w:link w:val="a8"/>
    <w:uiPriority w:val="99"/>
    <w:rsid w:val="00F37004"/>
    <w:rPr>
      <w:rFonts w:ascii="Tahoma" w:eastAsia="Calibri" w:hAnsi="Tahoma" w:cs="Tahoma"/>
      <w:sz w:val="16"/>
      <w:szCs w:val="16"/>
      <w:lang w:eastAsia="zh-CN" w:bidi="ar-EG"/>
    </w:rPr>
  </w:style>
  <w:style w:type="paragraph" w:styleId="a9">
    <w:name w:val="annotation subject"/>
    <w:basedOn w:val="a7"/>
    <w:next w:val="a7"/>
    <w:link w:val="Char4"/>
    <w:uiPriority w:val="99"/>
    <w:rsid w:val="00F37004"/>
    <w:rPr>
      <w:b/>
      <w:bCs/>
    </w:rPr>
  </w:style>
  <w:style w:type="character" w:customStyle="1" w:styleId="Char4">
    <w:name w:val="موضوع تعليق Char"/>
    <w:basedOn w:val="Char2"/>
    <w:link w:val="a9"/>
    <w:uiPriority w:val="99"/>
    <w:rsid w:val="00F37004"/>
    <w:rPr>
      <w:rFonts w:ascii="Times New Roman" w:eastAsia="Calibri" w:hAnsi="Times New Roman" w:cs="Times New Roman"/>
      <w:b/>
      <w:bCs/>
      <w:sz w:val="20"/>
      <w:szCs w:val="20"/>
      <w:lang w:eastAsia="zh-CN" w:bidi="ar-EG"/>
    </w:rPr>
  </w:style>
  <w:style w:type="character" w:styleId="aa">
    <w:name w:val="Emphasis"/>
    <w:qFormat/>
    <w:rsid w:val="00F37004"/>
    <w:rPr>
      <w:i/>
      <w:iCs/>
    </w:rPr>
  </w:style>
  <w:style w:type="table" w:styleId="ab">
    <w:name w:val="Table Grid"/>
    <w:basedOn w:val="a1"/>
    <w:uiPriority w:val="39"/>
    <w:rsid w:val="00F37004"/>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22"/>
    <w:qFormat/>
    <w:rsid w:val="00F37004"/>
    <w:rPr>
      <w:b/>
      <w:bCs/>
    </w:rPr>
  </w:style>
  <w:style w:type="character" w:customStyle="1" w:styleId="Char">
    <w:name w:val="عادي (ويب) Char"/>
    <w:link w:val="a3"/>
    <w:uiPriority w:val="99"/>
    <w:rsid w:val="00F37004"/>
    <w:rPr>
      <w:rFonts w:ascii="Times New Roman" w:eastAsia="Times New Roman" w:hAnsi="Times New Roman" w:cs="Times New Roman"/>
      <w:sz w:val="24"/>
      <w:szCs w:val="24"/>
    </w:rPr>
  </w:style>
  <w:style w:type="paragraph" w:styleId="ad">
    <w:name w:val="List Paragraph"/>
    <w:basedOn w:val="a"/>
    <w:uiPriority w:val="34"/>
    <w:qFormat/>
    <w:rsid w:val="00F37004"/>
    <w:pPr>
      <w:spacing w:after="0" w:line="240" w:lineRule="auto"/>
      <w:ind w:left="720"/>
      <w:contextualSpacing/>
    </w:pPr>
    <w:rPr>
      <w:rFonts w:ascii="Times New Roman" w:eastAsia="Calibri" w:hAnsi="Times New Roman" w:cs="Times New Roman"/>
      <w:sz w:val="24"/>
      <w:szCs w:val="24"/>
      <w:lang w:eastAsia="zh-CN" w:bidi="ar-E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link w:val="Char"/>
    <w:uiPriority w:val="99"/>
    <w:unhideWhenUsed/>
    <w:rsid w:val="00F3700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header"/>
    <w:basedOn w:val="a"/>
    <w:link w:val="Char0"/>
    <w:uiPriority w:val="99"/>
    <w:unhideWhenUsed/>
    <w:rsid w:val="00F37004"/>
    <w:pPr>
      <w:tabs>
        <w:tab w:val="center" w:pos="4153"/>
        <w:tab w:val="right" w:pos="8306"/>
      </w:tabs>
      <w:spacing w:after="0" w:line="240" w:lineRule="auto"/>
    </w:pPr>
    <w:rPr>
      <w:rFonts w:ascii="Times New Roman" w:eastAsia="Calibri" w:hAnsi="Times New Roman" w:cs="Times New Roman"/>
      <w:sz w:val="24"/>
      <w:szCs w:val="24"/>
      <w:lang w:eastAsia="zh-CN" w:bidi="ar-EG"/>
    </w:rPr>
  </w:style>
  <w:style w:type="character" w:customStyle="1" w:styleId="Char0">
    <w:name w:val="رأس الصفحة Char"/>
    <w:basedOn w:val="a0"/>
    <w:link w:val="a4"/>
    <w:uiPriority w:val="99"/>
    <w:rsid w:val="00F37004"/>
    <w:rPr>
      <w:rFonts w:ascii="Times New Roman" w:eastAsia="Calibri" w:hAnsi="Times New Roman" w:cs="Times New Roman"/>
      <w:sz w:val="24"/>
      <w:szCs w:val="24"/>
      <w:lang w:eastAsia="zh-CN" w:bidi="ar-EG"/>
    </w:rPr>
  </w:style>
  <w:style w:type="paragraph" w:styleId="a5">
    <w:name w:val="footer"/>
    <w:basedOn w:val="a"/>
    <w:link w:val="Char1"/>
    <w:uiPriority w:val="99"/>
    <w:unhideWhenUsed/>
    <w:rsid w:val="00F37004"/>
    <w:pPr>
      <w:tabs>
        <w:tab w:val="center" w:pos="4153"/>
        <w:tab w:val="right" w:pos="8306"/>
      </w:tabs>
      <w:spacing w:after="0" w:line="240" w:lineRule="auto"/>
    </w:pPr>
    <w:rPr>
      <w:rFonts w:ascii="Times New Roman" w:eastAsia="Calibri" w:hAnsi="Times New Roman" w:cs="Times New Roman"/>
      <w:sz w:val="24"/>
      <w:szCs w:val="24"/>
      <w:lang w:eastAsia="zh-CN" w:bidi="ar-EG"/>
    </w:rPr>
  </w:style>
  <w:style w:type="character" w:customStyle="1" w:styleId="Char1">
    <w:name w:val="تذييل الصفحة Char"/>
    <w:basedOn w:val="a0"/>
    <w:link w:val="a5"/>
    <w:uiPriority w:val="99"/>
    <w:rsid w:val="00F37004"/>
    <w:rPr>
      <w:rFonts w:ascii="Times New Roman" w:eastAsia="Calibri" w:hAnsi="Times New Roman" w:cs="Times New Roman"/>
      <w:sz w:val="24"/>
      <w:szCs w:val="24"/>
      <w:lang w:eastAsia="zh-CN" w:bidi="ar-EG"/>
    </w:rPr>
  </w:style>
  <w:style w:type="character" w:styleId="a6">
    <w:name w:val="annotation reference"/>
    <w:uiPriority w:val="99"/>
    <w:unhideWhenUsed/>
    <w:rsid w:val="00F37004"/>
    <w:rPr>
      <w:sz w:val="16"/>
      <w:szCs w:val="16"/>
    </w:rPr>
  </w:style>
  <w:style w:type="paragraph" w:styleId="a7">
    <w:name w:val="annotation text"/>
    <w:basedOn w:val="a"/>
    <w:link w:val="Char2"/>
    <w:uiPriority w:val="99"/>
    <w:unhideWhenUsed/>
    <w:rsid w:val="00F37004"/>
    <w:pPr>
      <w:spacing w:after="0" w:line="240" w:lineRule="auto"/>
    </w:pPr>
    <w:rPr>
      <w:rFonts w:ascii="Times New Roman" w:eastAsia="Calibri" w:hAnsi="Times New Roman" w:cs="Times New Roman"/>
      <w:sz w:val="20"/>
      <w:szCs w:val="20"/>
      <w:lang w:eastAsia="zh-CN" w:bidi="ar-EG"/>
    </w:rPr>
  </w:style>
  <w:style w:type="character" w:customStyle="1" w:styleId="Char2">
    <w:name w:val="نص تعليق Char"/>
    <w:basedOn w:val="a0"/>
    <w:link w:val="a7"/>
    <w:uiPriority w:val="99"/>
    <w:rsid w:val="00F37004"/>
    <w:rPr>
      <w:rFonts w:ascii="Times New Roman" w:eastAsia="Calibri" w:hAnsi="Times New Roman" w:cs="Times New Roman"/>
      <w:sz w:val="20"/>
      <w:szCs w:val="20"/>
      <w:lang w:eastAsia="zh-CN" w:bidi="ar-EG"/>
    </w:rPr>
  </w:style>
  <w:style w:type="paragraph" w:styleId="a8">
    <w:name w:val="Balloon Text"/>
    <w:basedOn w:val="a"/>
    <w:link w:val="Char3"/>
    <w:uiPriority w:val="99"/>
    <w:unhideWhenUsed/>
    <w:rsid w:val="00F37004"/>
    <w:pPr>
      <w:spacing w:after="0" w:line="240" w:lineRule="auto"/>
    </w:pPr>
    <w:rPr>
      <w:rFonts w:ascii="Tahoma" w:eastAsia="Calibri" w:hAnsi="Tahoma" w:cs="Tahoma"/>
      <w:sz w:val="16"/>
      <w:szCs w:val="16"/>
      <w:lang w:eastAsia="zh-CN" w:bidi="ar-EG"/>
    </w:rPr>
  </w:style>
  <w:style w:type="character" w:customStyle="1" w:styleId="Char3">
    <w:name w:val="نص في بالون Char"/>
    <w:basedOn w:val="a0"/>
    <w:link w:val="a8"/>
    <w:uiPriority w:val="99"/>
    <w:rsid w:val="00F37004"/>
    <w:rPr>
      <w:rFonts w:ascii="Tahoma" w:eastAsia="Calibri" w:hAnsi="Tahoma" w:cs="Tahoma"/>
      <w:sz w:val="16"/>
      <w:szCs w:val="16"/>
      <w:lang w:eastAsia="zh-CN" w:bidi="ar-EG"/>
    </w:rPr>
  </w:style>
  <w:style w:type="paragraph" w:styleId="a9">
    <w:name w:val="annotation subject"/>
    <w:basedOn w:val="a7"/>
    <w:next w:val="a7"/>
    <w:link w:val="Char4"/>
    <w:uiPriority w:val="99"/>
    <w:rsid w:val="00F37004"/>
    <w:rPr>
      <w:b/>
      <w:bCs/>
    </w:rPr>
  </w:style>
  <w:style w:type="character" w:customStyle="1" w:styleId="Char4">
    <w:name w:val="موضوع تعليق Char"/>
    <w:basedOn w:val="Char2"/>
    <w:link w:val="a9"/>
    <w:uiPriority w:val="99"/>
    <w:rsid w:val="00F37004"/>
    <w:rPr>
      <w:rFonts w:ascii="Times New Roman" w:eastAsia="Calibri" w:hAnsi="Times New Roman" w:cs="Times New Roman"/>
      <w:b/>
      <w:bCs/>
      <w:sz w:val="20"/>
      <w:szCs w:val="20"/>
      <w:lang w:eastAsia="zh-CN" w:bidi="ar-EG"/>
    </w:rPr>
  </w:style>
  <w:style w:type="character" w:styleId="aa">
    <w:name w:val="Emphasis"/>
    <w:qFormat/>
    <w:rsid w:val="00F37004"/>
    <w:rPr>
      <w:i/>
      <w:iCs/>
    </w:rPr>
  </w:style>
  <w:style w:type="table" w:styleId="ab">
    <w:name w:val="Table Grid"/>
    <w:basedOn w:val="a1"/>
    <w:uiPriority w:val="39"/>
    <w:rsid w:val="00F37004"/>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22"/>
    <w:qFormat/>
    <w:rsid w:val="00F37004"/>
    <w:rPr>
      <w:b/>
      <w:bCs/>
    </w:rPr>
  </w:style>
  <w:style w:type="character" w:customStyle="1" w:styleId="Char">
    <w:name w:val="عادي (ويب) Char"/>
    <w:link w:val="a3"/>
    <w:uiPriority w:val="99"/>
    <w:rsid w:val="00F37004"/>
    <w:rPr>
      <w:rFonts w:ascii="Times New Roman" w:eastAsia="Times New Roman" w:hAnsi="Times New Roman" w:cs="Times New Roman"/>
      <w:sz w:val="24"/>
      <w:szCs w:val="24"/>
    </w:rPr>
  </w:style>
  <w:style w:type="paragraph" w:styleId="ad">
    <w:name w:val="List Paragraph"/>
    <w:basedOn w:val="a"/>
    <w:uiPriority w:val="34"/>
    <w:qFormat/>
    <w:rsid w:val="00F37004"/>
    <w:pPr>
      <w:spacing w:after="0" w:line="240" w:lineRule="auto"/>
      <w:ind w:left="720"/>
      <w:contextualSpacing/>
    </w:pPr>
    <w:rPr>
      <w:rFonts w:ascii="Times New Roman" w:eastAsia="Calibri" w:hAnsi="Times New Roman" w:cs="Times New Roman"/>
      <w:sz w:val="24"/>
      <w:szCs w:val="24"/>
      <w:lang w:eastAsia="zh-CN"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980</Pages>
  <Words>291180</Words>
  <Characters>1659732</Characters>
  <Application>Microsoft Office Word</Application>
  <DocSecurity>0</DocSecurity>
  <Lines>13831</Lines>
  <Paragraphs>3894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1947018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مشاري بن محمد سالم ال محمسه</dc:creator>
  <cp:lastModifiedBy>مشاري بن محمد سالم ال محمسه</cp:lastModifiedBy>
  <cp:revision>3</cp:revision>
  <dcterms:created xsi:type="dcterms:W3CDTF">2019-04-23T08:06:00Z</dcterms:created>
  <dcterms:modified xsi:type="dcterms:W3CDTF">2019-04-24T06:28:00Z</dcterms:modified>
</cp:coreProperties>
</file>